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143F24" w14:textId="77777777" w:rsidR="005C72BD" w:rsidRPr="00416E48" w:rsidRDefault="005C72BD" w:rsidP="005C72BD">
      <w:pPr>
        <w:pBdr>
          <w:bottom w:val="single" w:sz="12" w:space="0" w:color="auto"/>
        </w:pBdr>
        <w:jc w:val="center"/>
        <w:rPr>
          <w:sz w:val="28"/>
          <w:szCs w:val="28"/>
        </w:rPr>
      </w:pPr>
      <w:bookmarkStart w:id="0" w:name="_Hlk205921487"/>
      <w:r w:rsidRPr="00416E48">
        <w:rPr>
          <w:noProof/>
        </w:rPr>
        <w:drawing>
          <wp:inline distT="0" distB="0" distL="0" distR="0" wp14:anchorId="59BE6838" wp14:editId="78B11790">
            <wp:extent cx="994963" cy="1181100"/>
            <wp:effectExtent l="0" t="0" r="0" b="0"/>
            <wp:docPr id="40" name="Рисунок 40" descr="http://www.heraldicum.ru/russia/subjects/towns/images/lotos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eraldicum.ru/russia/subjects/towns/images/lotoshin.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6533" cy="1194835"/>
                    </a:xfrm>
                    <a:prstGeom prst="rect">
                      <a:avLst/>
                    </a:prstGeom>
                    <a:noFill/>
                    <a:ln>
                      <a:noFill/>
                    </a:ln>
                  </pic:spPr>
                </pic:pic>
              </a:graphicData>
            </a:graphic>
          </wp:inline>
        </w:drawing>
      </w:r>
    </w:p>
    <w:p w14:paraId="7AC7122E" w14:textId="77777777" w:rsidR="005C72BD" w:rsidRPr="00416E48" w:rsidRDefault="005C72BD" w:rsidP="005C72BD">
      <w:pPr>
        <w:pBdr>
          <w:bottom w:val="single" w:sz="12" w:space="0" w:color="auto"/>
        </w:pBdr>
        <w:jc w:val="center"/>
        <w:rPr>
          <w:sz w:val="28"/>
          <w:szCs w:val="28"/>
        </w:rPr>
      </w:pPr>
      <w:r w:rsidRPr="00416E48">
        <w:rPr>
          <w:bCs/>
          <w:color w:val="000000"/>
          <w:sz w:val="28"/>
          <w:szCs w:val="28"/>
          <w:bdr w:val="none" w:sz="0" w:space="0" w:color="auto" w:frame="1"/>
          <w:shd w:val="clear" w:color="auto" w:fill="FFFFFF"/>
        </w:rPr>
        <w:t>Муниципальный округ Лотошино</w:t>
      </w:r>
      <w:r w:rsidRPr="00416E48">
        <w:rPr>
          <w:sz w:val="28"/>
          <w:szCs w:val="28"/>
        </w:rPr>
        <w:t xml:space="preserve"> Московской области</w:t>
      </w:r>
    </w:p>
    <w:p w14:paraId="42116134" w14:textId="77777777" w:rsidR="005C72BD" w:rsidRPr="00416E48" w:rsidRDefault="005C72BD" w:rsidP="005C72BD"/>
    <w:p w14:paraId="2FCAD059" w14:textId="77777777" w:rsidR="005C72BD" w:rsidRPr="00416E48" w:rsidRDefault="005C72BD" w:rsidP="005C72BD">
      <w:pPr>
        <w:ind w:left="709" w:right="282"/>
        <w:jc w:val="right"/>
      </w:pPr>
      <w:r w:rsidRPr="00416E48">
        <w:t xml:space="preserve">Утверждена Распоряжением </w:t>
      </w:r>
    </w:p>
    <w:p w14:paraId="12A7B29D" w14:textId="77777777" w:rsidR="005C72BD" w:rsidRPr="00416E48" w:rsidRDefault="005C72BD" w:rsidP="005C72BD">
      <w:pPr>
        <w:ind w:left="709" w:right="282"/>
        <w:jc w:val="right"/>
      </w:pPr>
      <w:r w:rsidRPr="00416E48">
        <w:t xml:space="preserve">Министерства энергетики </w:t>
      </w:r>
    </w:p>
    <w:p w14:paraId="467BE110" w14:textId="77777777" w:rsidR="005C72BD" w:rsidRPr="00416E48" w:rsidRDefault="005C72BD" w:rsidP="005C72BD">
      <w:pPr>
        <w:ind w:left="709" w:right="282"/>
        <w:jc w:val="right"/>
      </w:pPr>
      <w:r w:rsidRPr="00416E48">
        <w:t xml:space="preserve">Московской области </w:t>
      </w:r>
    </w:p>
    <w:p w14:paraId="19760D37" w14:textId="77777777" w:rsidR="005C72BD" w:rsidRPr="00416E48" w:rsidRDefault="005C72BD" w:rsidP="005C72BD">
      <w:pPr>
        <w:spacing w:line="360" w:lineRule="auto"/>
        <w:ind w:left="709" w:right="282"/>
        <w:jc w:val="right"/>
      </w:pPr>
      <w:r w:rsidRPr="00416E48">
        <w:t>от «____ »_________ 20     г. №________</w:t>
      </w:r>
    </w:p>
    <w:p w14:paraId="60E5A7C2" w14:textId="77777777" w:rsidR="005C72BD" w:rsidRPr="00416E48" w:rsidRDefault="005C72BD" w:rsidP="005C72BD">
      <w:pPr>
        <w:tabs>
          <w:tab w:val="left" w:pos="6315"/>
        </w:tabs>
        <w:ind w:left="5529"/>
        <w:jc w:val="right"/>
      </w:pPr>
    </w:p>
    <w:p w14:paraId="6561A0D4" w14:textId="77777777" w:rsidR="005C72BD" w:rsidRPr="00416E48" w:rsidRDefault="005C72BD" w:rsidP="005C72BD">
      <w:pPr>
        <w:tabs>
          <w:tab w:val="left" w:pos="6315"/>
        </w:tabs>
      </w:pPr>
    </w:p>
    <w:p w14:paraId="6D63DFAC" w14:textId="77777777" w:rsidR="005C72BD" w:rsidRPr="00416E48" w:rsidRDefault="005C72BD" w:rsidP="005C72BD">
      <w:pPr>
        <w:jc w:val="center"/>
        <w:rPr>
          <w:sz w:val="36"/>
          <w:szCs w:val="32"/>
        </w:rPr>
      </w:pPr>
      <w:r w:rsidRPr="00416E48">
        <w:rPr>
          <w:sz w:val="36"/>
          <w:szCs w:val="32"/>
        </w:rPr>
        <w:t xml:space="preserve">СХЕМА ТЕПЛОСНАБЖЕНИЯ </w:t>
      </w:r>
    </w:p>
    <w:p w14:paraId="2B88B096" w14:textId="77777777" w:rsidR="005C72BD" w:rsidRPr="00416E48" w:rsidRDefault="005C72BD" w:rsidP="005C72BD">
      <w:pPr>
        <w:jc w:val="center"/>
        <w:rPr>
          <w:sz w:val="36"/>
          <w:szCs w:val="32"/>
        </w:rPr>
      </w:pPr>
      <w:r w:rsidRPr="00416E48">
        <w:rPr>
          <w:sz w:val="36"/>
          <w:szCs w:val="32"/>
        </w:rPr>
        <w:t>МУНИЦИПАЛЬНОГО ОКРУГА ЛОТОШИНО</w:t>
      </w:r>
    </w:p>
    <w:p w14:paraId="35EB41EF" w14:textId="77777777" w:rsidR="005C72BD" w:rsidRPr="00416E48" w:rsidRDefault="005C72BD" w:rsidP="005C72BD">
      <w:pPr>
        <w:ind w:left="-284"/>
        <w:jc w:val="center"/>
        <w:rPr>
          <w:sz w:val="36"/>
          <w:szCs w:val="32"/>
        </w:rPr>
      </w:pPr>
      <w:r w:rsidRPr="00416E48">
        <w:rPr>
          <w:sz w:val="36"/>
          <w:szCs w:val="32"/>
        </w:rPr>
        <w:t xml:space="preserve">МОСКОВСКОЙ ОБЛАСТИ НА ПЕРИОД </w:t>
      </w:r>
      <w:r w:rsidRPr="00416E48">
        <w:rPr>
          <w:sz w:val="36"/>
          <w:szCs w:val="32"/>
          <w:lang w:val="en-US"/>
        </w:rPr>
        <w:t>C</w:t>
      </w:r>
      <w:r w:rsidRPr="00416E48">
        <w:rPr>
          <w:sz w:val="36"/>
          <w:szCs w:val="32"/>
        </w:rPr>
        <w:t xml:space="preserve"> 2021 ДО 2040 года</w:t>
      </w:r>
    </w:p>
    <w:p w14:paraId="1D4D46B1" w14:textId="77777777" w:rsidR="005C72BD" w:rsidRPr="00416E48" w:rsidRDefault="005C72BD" w:rsidP="005C72BD">
      <w:pPr>
        <w:tabs>
          <w:tab w:val="left" w:pos="6315"/>
        </w:tabs>
        <w:jc w:val="center"/>
        <w:rPr>
          <w:sz w:val="36"/>
          <w:szCs w:val="32"/>
        </w:rPr>
      </w:pPr>
      <w:r w:rsidRPr="00416E48">
        <w:rPr>
          <w:sz w:val="36"/>
          <w:szCs w:val="32"/>
        </w:rPr>
        <w:t>(актуализация на 2026 год)</w:t>
      </w:r>
    </w:p>
    <w:p w14:paraId="389DB81D" w14:textId="77777777" w:rsidR="005C72BD" w:rsidRPr="00416E48" w:rsidRDefault="005C72BD" w:rsidP="005C72BD">
      <w:pPr>
        <w:tabs>
          <w:tab w:val="left" w:pos="6315"/>
        </w:tabs>
        <w:jc w:val="center"/>
        <w:rPr>
          <w:sz w:val="36"/>
          <w:szCs w:val="36"/>
        </w:rPr>
      </w:pPr>
    </w:p>
    <w:p w14:paraId="15ACF2C6" w14:textId="77777777" w:rsidR="005C72BD" w:rsidRPr="00416E48" w:rsidRDefault="005C72BD" w:rsidP="005C72BD">
      <w:pPr>
        <w:tabs>
          <w:tab w:val="left" w:pos="6315"/>
        </w:tabs>
        <w:jc w:val="center"/>
        <w:rPr>
          <w:sz w:val="36"/>
          <w:szCs w:val="36"/>
        </w:rPr>
      </w:pPr>
      <w:r>
        <w:rPr>
          <w:sz w:val="36"/>
          <w:szCs w:val="36"/>
        </w:rPr>
        <w:t>УТВЕРЖДАЕМАЯ ЧАСТЬ</w:t>
      </w:r>
    </w:p>
    <w:p w14:paraId="26EA5F49" w14:textId="77777777" w:rsidR="005C72BD" w:rsidRPr="00416E48" w:rsidRDefault="005C72BD" w:rsidP="005C72BD">
      <w:pPr>
        <w:tabs>
          <w:tab w:val="left" w:pos="6315"/>
        </w:tabs>
        <w:jc w:val="center"/>
        <w:rPr>
          <w:sz w:val="36"/>
          <w:szCs w:val="36"/>
        </w:rPr>
      </w:pPr>
    </w:p>
    <w:p w14:paraId="085646B2" w14:textId="77777777" w:rsidR="005C72BD" w:rsidRPr="00416E48" w:rsidRDefault="005C72BD" w:rsidP="005C72BD">
      <w:pPr>
        <w:tabs>
          <w:tab w:val="left" w:pos="6315"/>
        </w:tabs>
        <w:suppressAutoHyphens/>
        <w:ind w:firstLine="709"/>
        <w:jc w:val="both"/>
      </w:pPr>
      <w:r w:rsidRPr="00416E48">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14:paraId="70E2BF9A" w14:textId="77777777" w:rsidR="005C72BD" w:rsidRPr="00416E48" w:rsidRDefault="005C72BD" w:rsidP="005C72BD"/>
    <w:p w14:paraId="45DD65D7" w14:textId="77777777" w:rsidR="005C72BD" w:rsidRPr="00416E48" w:rsidRDefault="005C72BD" w:rsidP="005C72BD">
      <w:pPr>
        <w:tabs>
          <w:tab w:val="left" w:pos="6315"/>
        </w:tabs>
        <w:rPr>
          <w:sz w:val="28"/>
          <w:szCs w:val="28"/>
        </w:rPr>
      </w:pPr>
    </w:p>
    <w:p w14:paraId="5998BC59" w14:textId="77777777" w:rsidR="005C72BD" w:rsidRPr="00416E48" w:rsidRDefault="005C72BD" w:rsidP="005C72BD">
      <w:pPr>
        <w:tabs>
          <w:tab w:val="left" w:pos="6315"/>
        </w:tabs>
        <w:rPr>
          <w:sz w:val="28"/>
          <w:szCs w:val="28"/>
        </w:rPr>
      </w:pPr>
      <w:r w:rsidRPr="00416E48">
        <w:rPr>
          <w:sz w:val="28"/>
          <w:szCs w:val="28"/>
        </w:rPr>
        <w:t>Глава муниципального округа Лотошино   _____________       Е.Л. Долгасова</w:t>
      </w:r>
    </w:p>
    <w:p w14:paraId="537E9AF7" w14:textId="77777777" w:rsidR="005C72BD" w:rsidRPr="00416E48" w:rsidRDefault="005C72BD" w:rsidP="005C72BD">
      <w:pPr>
        <w:tabs>
          <w:tab w:val="left" w:pos="6315"/>
        </w:tabs>
        <w:rPr>
          <w:sz w:val="20"/>
        </w:rPr>
      </w:pPr>
      <w:r w:rsidRPr="00416E48">
        <w:rPr>
          <w:sz w:val="20"/>
        </w:rPr>
        <w:t xml:space="preserve">                                                                                                                    подпись</w:t>
      </w:r>
    </w:p>
    <w:p w14:paraId="3B0BE081" w14:textId="77777777" w:rsidR="005C72BD" w:rsidRPr="00416E48" w:rsidRDefault="005C72BD" w:rsidP="005C72BD">
      <w:pPr>
        <w:tabs>
          <w:tab w:val="left" w:pos="6315"/>
        </w:tabs>
        <w:rPr>
          <w:sz w:val="28"/>
          <w:szCs w:val="28"/>
        </w:rPr>
      </w:pPr>
    </w:p>
    <w:p w14:paraId="51B0887C" w14:textId="77777777" w:rsidR="005C72BD" w:rsidRPr="00416E48" w:rsidRDefault="005C72BD" w:rsidP="005C72BD">
      <w:pPr>
        <w:tabs>
          <w:tab w:val="left" w:pos="6315"/>
        </w:tabs>
        <w:rPr>
          <w:sz w:val="28"/>
          <w:szCs w:val="28"/>
        </w:rPr>
      </w:pPr>
      <w:r w:rsidRPr="00416E48">
        <w:rPr>
          <w:sz w:val="28"/>
          <w:szCs w:val="28"/>
        </w:rPr>
        <w:t xml:space="preserve">Разработчик: </w:t>
      </w:r>
    </w:p>
    <w:p w14:paraId="7C70CBCB" w14:textId="77777777" w:rsidR="005C72BD" w:rsidRPr="00416E48" w:rsidRDefault="005C72BD" w:rsidP="005C72BD">
      <w:pPr>
        <w:tabs>
          <w:tab w:val="left" w:pos="6315"/>
        </w:tabs>
        <w:rPr>
          <w:sz w:val="28"/>
          <w:szCs w:val="28"/>
        </w:rPr>
      </w:pPr>
      <w:r w:rsidRPr="00416E48">
        <w:rPr>
          <w:sz w:val="28"/>
          <w:szCs w:val="28"/>
        </w:rPr>
        <w:t>Общество с ограниченной ответственностью «РусЭнергоСервис»</w:t>
      </w:r>
    </w:p>
    <w:p w14:paraId="0E472748" w14:textId="77777777" w:rsidR="005C72BD" w:rsidRPr="00416E48" w:rsidRDefault="005C72BD" w:rsidP="005C72BD">
      <w:pPr>
        <w:tabs>
          <w:tab w:val="left" w:pos="6315"/>
        </w:tabs>
        <w:rPr>
          <w:sz w:val="28"/>
          <w:szCs w:val="28"/>
        </w:rPr>
      </w:pPr>
      <w:r w:rsidRPr="00416E48">
        <w:rPr>
          <w:sz w:val="28"/>
          <w:szCs w:val="28"/>
        </w:rPr>
        <w:t>Юр. Адрес: 105066, г. Москва, переулок Токмакова, д.10, стр. 3</w:t>
      </w:r>
    </w:p>
    <w:p w14:paraId="5ABAA46F" w14:textId="77777777" w:rsidR="005C72BD" w:rsidRPr="00416E48" w:rsidRDefault="005C72BD" w:rsidP="005C72BD">
      <w:pPr>
        <w:tabs>
          <w:tab w:val="left" w:pos="6315"/>
        </w:tabs>
        <w:rPr>
          <w:sz w:val="28"/>
          <w:szCs w:val="28"/>
        </w:rPr>
      </w:pPr>
    </w:p>
    <w:p w14:paraId="454327C4" w14:textId="77777777" w:rsidR="005C72BD" w:rsidRPr="00416E48" w:rsidRDefault="005C72BD" w:rsidP="005C72BD">
      <w:pPr>
        <w:tabs>
          <w:tab w:val="left" w:pos="6315"/>
        </w:tabs>
        <w:rPr>
          <w:sz w:val="28"/>
          <w:szCs w:val="28"/>
        </w:rPr>
      </w:pPr>
      <w:r w:rsidRPr="00416E48">
        <w:rPr>
          <w:sz w:val="28"/>
          <w:szCs w:val="28"/>
        </w:rPr>
        <w:t>Генеральный директор                                   ______________      Е. И. Вялкова</w:t>
      </w:r>
    </w:p>
    <w:p w14:paraId="3C596431" w14:textId="77777777" w:rsidR="005C72BD" w:rsidRPr="00416E48" w:rsidRDefault="005C72BD" w:rsidP="005C72BD">
      <w:pPr>
        <w:tabs>
          <w:tab w:val="left" w:pos="6315"/>
        </w:tabs>
        <w:jc w:val="center"/>
        <w:rPr>
          <w:sz w:val="20"/>
        </w:rPr>
      </w:pPr>
      <w:r w:rsidRPr="00416E48">
        <w:rPr>
          <w:sz w:val="20"/>
        </w:rPr>
        <w:t xml:space="preserve">                                                   подпись </w:t>
      </w:r>
    </w:p>
    <w:bookmarkEnd w:id="0"/>
    <w:p w14:paraId="4C658B69" w14:textId="77777777" w:rsidR="005C72BD" w:rsidRDefault="005C72BD" w:rsidP="005C72BD"/>
    <w:p w14:paraId="6EA20C4A" w14:textId="77777777" w:rsidR="005C72BD" w:rsidRPr="00E12968" w:rsidRDefault="005C72BD" w:rsidP="005C72BD"/>
    <w:p w14:paraId="73899B0A" w14:textId="3FE17F6E" w:rsidR="00E64A42" w:rsidRPr="008E5F59" w:rsidRDefault="00E64A42" w:rsidP="00E64A42">
      <w:pPr>
        <w:tabs>
          <w:tab w:val="left" w:pos="6315"/>
        </w:tabs>
        <w:rPr>
          <w:sz w:val="28"/>
          <w:szCs w:val="28"/>
        </w:rPr>
      </w:pPr>
    </w:p>
    <w:p w14:paraId="33C402CE" w14:textId="77777777" w:rsidR="004D35EE" w:rsidRDefault="004D35EE" w:rsidP="004D35EE">
      <w:pPr>
        <w:pStyle w:val="1f2"/>
        <w:jc w:val="center"/>
      </w:pPr>
    </w:p>
    <w:p w14:paraId="4C59CF51" w14:textId="77777777" w:rsidR="005C72BD" w:rsidRDefault="005C72BD" w:rsidP="005C72BD"/>
    <w:p w14:paraId="5B4BBB27" w14:textId="77777777" w:rsidR="005C72BD" w:rsidRDefault="005C72BD" w:rsidP="005C72BD"/>
    <w:p w14:paraId="5369BFAA" w14:textId="77777777" w:rsidR="005C72BD" w:rsidRDefault="005C72BD" w:rsidP="005C72BD"/>
    <w:p w14:paraId="3C7C99F3" w14:textId="77777777" w:rsidR="005C72BD" w:rsidRDefault="005C72BD" w:rsidP="005C72BD"/>
    <w:p w14:paraId="6BE6DBF1" w14:textId="77777777" w:rsidR="005C72BD" w:rsidRDefault="005C72BD" w:rsidP="005C72BD"/>
    <w:p w14:paraId="50CAB61B" w14:textId="77777777" w:rsidR="005C72BD" w:rsidRDefault="005C72BD" w:rsidP="005C72BD"/>
    <w:p w14:paraId="54BB3713" w14:textId="555B9972" w:rsidR="004D2AD9" w:rsidRPr="00462DA6" w:rsidRDefault="00AB2990" w:rsidP="00CB5637">
      <w:pPr>
        <w:pStyle w:val="1f2"/>
        <w:jc w:val="center"/>
      </w:pPr>
      <w:r>
        <w:lastRenderedPageBreak/>
        <w:t>С</w:t>
      </w:r>
      <w:r w:rsidR="004D2AD9" w:rsidRPr="00462DA6">
        <w:t>ОДЕРЖАНИЕ</w:t>
      </w:r>
    </w:p>
    <w:bookmarkStart w:id="1" w:name="_Toc322010590"/>
    <w:bookmarkStart w:id="2" w:name="_Toc322010620"/>
    <w:bookmarkStart w:id="3" w:name="_Toc335135812"/>
    <w:bookmarkStart w:id="4" w:name="_Toc335135924"/>
    <w:p w14:paraId="04B1B357" w14:textId="2D70AD17" w:rsidR="006241A6" w:rsidRDefault="005C72BD">
      <w:pPr>
        <w:pStyle w:val="1f2"/>
        <w:tabs>
          <w:tab w:val="right" w:leader="dot" w:pos="10195"/>
        </w:tabs>
        <w:rPr>
          <w:rFonts w:asciiTheme="minorHAnsi" w:eastAsiaTheme="minorEastAsia" w:hAnsiTheme="minorHAnsi" w:cstheme="minorBidi"/>
          <w:b w:val="0"/>
          <w:bCs w:val="0"/>
          <w:caps w:val="0"/>
          <w:noProof/>
          <w:szCs w:val="22"/>
        </w:rPr>
      </w:pPr>
      <w:r>
        <w:rPr>
          <w:b w:val="0"/>
          <w:caps w:val="0"/>
          <w:sz w:val="20"/>
          <w:szCs w:val="20"/>
        </w:rPr>
        <w:fldChar w:fldCharType="begin"/>
      </w:r>
      <w:r>
        <w:rPr>
          <w:b w:val="0"/>
          <w:caps w:val="0"/>
          <w:sz w:val="20"/>
          <w:szCs w:val="20"/>
        </w:rPr>
        <w:instrText xml:space="preserve"> TOC \o "1-3" \h \z \u </w:instrText>
      </w:r>
      <w:r>
        <w:rPr>
          <w:b w:val="0"/>
          <w:caps w:val="0"/>
          <w:sz w:val="20"/>
          <w:szCs w:val="20"/>
        </w:rPr>
        <w:fldChar w:fldCharType="separate"/>
      </w:r>
      <w:hyperlink w:anchor="_Toc210839293" w:history="1">
        <w:r w:rsidR="006241A6" w:rsidRPr="00D63D46">
          <w:rPr>
            <w:rStyle w:val="afff8"/>
            <w:noProof/>
          </w:rPr>
          <w:t>ВВЕДЕНИЕ</w:t>
        </w:r>
        <w:r w:rsidR="006241A6">
          <w:rPr>
            <w:noProof/>
            <w:webHidden/>
          </w:rPr>
          <w:tab/>
        </w:r>
        <w:r w:rsidR="006241A6">
          <w:rPr>
            <w:noProof/>
            <w:webHidden/>
          </w:rPr>
          <w:fldChar w:fldCharType="begin"/>
        </w:r>
        <w:r w:rsidR="006241A6">
          <w:rPr>
            <w:noProof/>
            <w:webHidden/>
          </w:rPr>
          <w:instrText xml:space="preserve"> PAGEREF _Toc210839293 \h </w:instrText>
        </w:r>
        <w:r w:rsidR="006241A6">
          <w:rPr>
            <w:noProof/>
            <w:webHidden/>
          </w:rPr>
        </w:r>
        <w:r w:rsidR="006241A6">
          <w:rPr>
            <w:noProof/>
            <w:webHidden/>
          </w:rPr>
          <w:fldChar w:fldCharType="separate"/>
        </w:r>
        <w:r w:rsidR="00730D11">
          <w:rPr>
            <w:noProof/>
            <w:webHidden/>
          </w:rPr>
          <w:t>9</w:t>
        </w:r>
        <w:r w:rsidR="006241A6">
          <w:rPr>
            <w:noProof/>
            <w:webHidden/>
          </w:rPr>
          <w:fldChar w:fldCharType="end"/>
        </w:r>
      </w:hyperlink>
    </w:p>
    <w:p w14:paraId="3039BADE" w14:textId="75C39BF9" w:rsidR="006241A6" w:rsidRDefault="008F7DC2">
      <w:pPr>
        <w:pStyle w:val="1f2"/>
        <w:tabs>
          <w:tab w:val="right" w:leader="dot" w:pos="10195"/>
        </w:tabs>
        <w:rPr>
          <w:rFonts w:asciiTheme="minorHAnsi" w:eastAsiaTheme="minorEastAsia" w:hAnsiTheme="minorHAnsi" w:cstheme="minorBidi"/>
          <w:b w:val="0"/>
          <w:bCs w:val="0"/>
          <w:caps w:val="0"/>
          <w:noProof/>
          <w:szCs w:val="22"/>
        </w:rPr>
      </w:pPr>
      <w:hyperlink w:anchor="_Toc210839294" w:history="1">
        <w:r w:rsidR="006241A6" w:rsidRPr="00D63D46">
          <w:rPr>
            <w:rStyle w:val="afff8"/>
            <w:noProof/>
          </w:rPr>
          <w:t>Характеристика муниципального округа Лотошино</w:t>
        </w:r>
        <w:r w:rsidR="006241A6">
          <w:rPr>
            <w:noProof/>
            <w:webHidden/>
          </w:rPr>
          <w:tab/>
        </w:r>
        <w:r w:rsidR="006241A6">
          <w:rPr>
            <w:noProof/>
            <w:webHidden/>
          </w:rPr>
          <w:fldChar w:fldCharType="begin"/>
        </w:r>
        <w:r w:rsidR="006241A6">
          <w:rPr>
            <w:noProof/>
            <w:webHidden/>
          </w:rPr>
          <w:instrText xml:space="preserve"> PAGEREF _Toc210839294 \h </w:instrText>
        </w:r>
        <w:r w:rsidR="006241A6">
          <w:rPr>
            <w:noProof/>
            <w:webHidden/>
          </w:rPr>
        </w:r>
        <w:r w:rsidR="006241A6">
          <w:rPr>
            <w:noProof/>
            <w:webHidden/>
          </w:rPr>
          <w:fldChar w:fldCharType="separate"/>
        </w:r>
        <w:r w:rsidR="00730D11">
          <w:rPr>
            <w:noProof/>
            <w:webHidden/>
          </w:rPr>
          <w:t>12</w:t>
        </w:r>
        <w:r w:rsidR="006241A6">
          <w:rPr>
            <w:noProof/>
            <w:webHidden/>
          </w:rPr>
          <w:fldChar w:fldCharType="end"/>
        </w:r>
      </w:hyperlink>
    </w:p>
    <w:p w14:paraId="31C29B36" w14:textId="7990254B" w:rsidR="006241A6" w:rsidRDefault="008F7DC2">
      <w:pPr>
        <w:pStyle w:val="1f2"/>
        <w:tabs>
          <w:tab w:val="left" w:pos="480"/>
          <w:tab w:val="right" w:leader="dot" w:pos="10195"/>
        </w:tabs>
        <w:rPr>
          <w:rFonts w:asciiTheme="minorHAnsi" w:eastAsiaTheme="minorEastAsia" w:hAnsiTheme="minorHAnsi" w:cstheme="minorBidi"/>
          <w:b w:val="0"/>
          <w:bCs w:val="0"/>
          <w:caps w:val="0"/>
          <w:noProof/>
          <w:szCs w:val="22"/>
        </w:rPr>
      </w:pPr>
      <w:hyperlink w:anchor="_Toc210839295" w:history="1">
        <w:r w:rsidR="006241A6" w:rsidRPr="00D63D46">
          <w:rPr>
            <w:rStyle w:val="afff8"/>
            <w:noProof/>
          </w:rPr>
          <w:t>1</w:t>
        </w:r>
        <w:r w:rsidR="006241A6">
          <w:rPr>
            <w:rFonts w:asciiTheme="minorHAnsi" w:eastAsiaTheme="minorEastAsia" w:hAnsiTheme="minorHAnsi" w:cstheme="minorBidi"/>
            <w:b w:val="0"/>
            <w:bCs w:val="0"/>
            <w:caps w:val="0"/>
            <w:noProof/>
            <w:szCs w:val="22"/>
          </w:rPr>
          <w:tab/>
        </w:r>
        <w:r w:rsidR="006241A6" w:rsidRPr="00D63D46">
          <w:rPr>
            <w:rStyle w:val="afff8"/>
            <w:noProof/>
          </w:rPr>
          <w:t>РАЗДЕЛ. ПОКАЗАТЕЛИ СУЩЕСТВУЮЩЕГО И ПЕРСПЕКТИВНОГО СПРОСА НА ТЕПЛОВУЮ ЭНЕРГИЮ (МОЩНОСТЬ) И ТЕПЛОНОСИТЕЛЬ В УСТАНОВЛЕННЫХ ГРАНИЦАХ ТЕРРИТОРИИ ГОРОДСКОГО ОКРУГА</w:t>
        </w:r>
        <w:r w:rsidR="006241A6">
          <w:rPr>
            <w:noProof/>
            <w:webHidden/>
          </w:rPr>
          <w:tab/>
        </w:r>
        <w:r w:rsidR="006241A6">
          <w:rPr>
            <w:noProof/>
            <w:webHidden/>
          </w:rPr>
          <w:fldChar w:fldCharType="begin"/>
        </w:r>
        <w:r w:rsidR="006241A6">
          <w:rPr>
            <w:noProof/>
            <w:webHidden/>
          </w:rPr>
          <w:instrText xml:space="preserve"> PAGEREF _Toc210839295 \h </w:instrText>
        </w:r>
        <w:r w:rsidR="006241A6">
          <w:rPr>
            <w:noProof/>
            <w:webHidden/>
          </w:rPr>
        </w:r>
        <w:r w:rsidR="006241A6">
          <w:rPr>
            <w:noProof/>
            <w:webHidden/>
          </w:rPr>
          <w:fldChar w:fldCharType="separate"/>
        </w:r>
        <w:r w:rsidR="00730D11">
          <w:rPr>
            <w:noProof/>
            <w:webHidden/>
          </w:rPr>
          <w:t>16</w:t>
        </w:r>
        <w:r w:rsidR="006241A6">
          <w:rPr>
            <w:noProof/>
            <w:webHidden/>
          </w:rPr>
          <w:fldChar w:fldCharType="end"/>
        </w:r>
      </w:hyperlink>
    </w:p>
    <w:p w14:paraId="11C921D0" w14:textId="035E9034"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296" w:history="1">
        <w:r w:rsidR="006241A6" w:rsidRPr="00D63D46">
          <w:rPr>
            <w:rStyle w:val="afff8"/>
            <w:noProof/>
          </w:rPr>
          <w:t>1.1</w:t>
        </w:r>
        <w:r w:rsidR="006241A6">
          <w:rPr>
            <w:rFonts w:asciiTheme="minorHAnsi" w:eastAsiaTheme="minorEastAsia" w:hAnsiTheme="minorHAnsi" w:cstheme="minorBidi"/>
            <w:b w:val="0"/>
            <w:bCs w:val="0"/>
            <w:noProof/>
            <w:szCs w:val="22"/>
          </w:rPr>
          <w:tab/>
        </w:r>
        <w:r w:rsidR="006241A6" w:rsidRPr="00D63D46">
          <w:rPr>
            <w:rStyle w:val="afff8"/>
            <w:noProof/>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6241A6">
          <w:rPr>
            <w:noProof/>
            <w:webHidden/>
          </w:rPr>
          <w:tab/>
        </w:r>
        <w:r w:rsidR="006241A6">
          <w:rPr>
            <w:noProof/>
            <w:webHidden/>
          </w:rPr>
          <w:fldChar w:fldCharType="begin"/>
        </w:r>
        <w:r w:rsidR="006241A6">
          <w:rPr>
            <w:noProof/>
            <w:webHidden/>
          </w:rPr>
          <w:instrText xml:space="preserve"> PAGEREF _Toc210839296 \h </w:instrText>
        </w:r>
        <w:r w:rsidR="006241A6">
          <w:rPr>
            <w:noProof/>
            <w:webHidden/>
          </w:rPr>
        </w:r>
        <w:r w:rsidR="006241A6">
          <w:rPr>
            <w:noProof/>
            <w:webHidden/>
          </w:rPr>
          <w:fldChar w:fldCharType="separate"/>
        </w:r>
        <w:r w:rsidR="00730D11">
          <w:rPr>
            <w:noProof/>
            <w:webHidden/>
          </w:rPr>
          <w:t>16</w:t>
        </w:r>
        <w:r w:rsidR="006241A6">
          <w:rPr>
            <w:noProof/>
            <w:webHidden/>
          </w:rPr>
          <w:fldChar w:fldCharType="end"/>
        </w:r>
      </w:hyperlink>
    </w:p>
    <w:p w14:paraId="6C22EF11" w14:textId="601231DD"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297" w:history="1">
        <w:r w:rsidR="006241A6" w:rsidRPr="00D63D46">
          <w:rPr>
            <w:rStyle w:val="afff8"/>
            <w:noProof/>
          </w:rPr>
          <w:t>1.2</w:t>
        </w:r>
        <w:r w:rsidR="006241A6">
          <w:rPr>
            <w:rFonts w:asciiTheme="minorHAnsi" w:eastAsiaTheme="minorEastAsia" w:hAnsiTheme="minorHAnsi" w:cstheme="minorBidi"/>
            <w:b w:val="0"/>
            <w:bCs w:val="0"/>
            <w:noProof/>
            <w:szCs w:val="22"/>
          </w:rPr>
          <w:tab/>
        </w:r>
        <w:r w:rsidR="006241A6" w:rsidRPr="00D63D46">
          <w:rPr>
            <w:rStyle w:val="afff8"/>
            <w:noProof/>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6241A6">
          <w:rPr>
            <w:noProof/>
            <w:webHidden/>
          </w:rPr>
          <w:tab/>
        </w:r>
        <w:r w:rsidR="006241A6">
          <w:rPr>
            <w:noProof/>
            <w:webHidden/>
          </w:rPr>
          <w:fldChar w:fldCharType="begin"/>
        </w:r>
        <w:r w:rsidR="006241A6">
          <w:rPr>
            <w:noProof/>
            <w:webHidden/>
          </w:rPr>
          <w:instrText xml:space="preserve"> PAGEREF _Toc210839297 \h </w:instrText>
        </w:r>
        <w:r w:rsidR="006241A6">
          <w:rPr>
            <w:noProof/>
            <w:webHidden/>
          </w:rPr>
        </w:r>
        <w:r w:rsidR="006241A6">
          <w:rPr>
            <w:noProof/>
            <w:webHidden/>
          </w:rPr>
          <w:fldChar w:fldCharType="separate"/>
        </w:r>
        <w:r w:rsidR="00730D11">
          <w:rPr>
            <w:noProof/>
            <w:webHidden/>
          </w:rPr>
          <w:t>29</w:t>
        </w:r>
        <w:r w:rsidR="006241A6">
          <w:rPr>
            <w:noProof/>
            <w:webHidden/>
          </w:rPr>
          <w:fldChar w:fldCharType="end"/>
        </w:r>
      </w:hyperlink>
    </w:p>
    <w:p w14:paraId="133A5C75" w14:textId="3CB62402"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298" w:history="1">
        <w:r w:rsidR="006241A6" w:rsidRPr="00D63D46">
          <w:rPr>
            <w:rStyle w:val="afff8"/>
            <w:noProof/>
          </w:rPr>
          <w:t>1.3</w:t>
        </w:r>
        <w:r w:rsidR="006241A6">
          <w:rPr>
            <w:rFonts w:asciiTheme="minorHAnsi" w:eastAsiaTheme="minorEastAsia" w:hAnsiTheme="minorHAnsi" w:cstheme="minorBidi"/>
            <w:b w:val="0"/>
            <w:bCs w:val="0"/>
            <w:noProof/>
            <w:szCs w:val="22"/>
          </w:rPr>
          <w:tab/>
        </w:r>
        <w:r w:rsidR="006241A6" w:rsidRPr="00D63D46">
          <w:rPr>
            <w:rStyle w:val="afff8"/>
            <w:noProof/>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6241A6">
          <w:rPr>
            <w:noProof/>
            <w:webHidden/>
          </w:rPr>
          <w:tab/>
        </w:r>
        <w:r w:rsidR="006241A6">
          <w:rPr>
            <w:noProof/>
            <w:webHidden/>
          </w:rPr>
          <w:fldChar w:fldCharType="begin"/>
        </w:r>
        <w:r w:rsidR="006241A6">
          <w:rPr>
            <w:noProof/>
            <w:webHidden/>
          </w:rPr>
          <w:instrText xml:space="preserve"> PAGEREF _Toc210839298 \h </w:instrText>
        </w:r>
        <w:r w:rsidR="006241A6">
          <w:rPr>
            <w:noProof/>
            <w:webHidden/>
          </w:rPr>
        </w:r>
        <w:r w:rsidR="006241A6">
          <w:rPr>
            <w:noProof/>
            <w:webHidden/>
          </w:rPr>
          <w:fldChar w:fldCharType="separate"/>
        </w:r>
        <w:r w:rsidR="00730D11">
          <w:rPr>
            <w:noProof/>
            <w:webHidden/>
          </w:rPr>
          <w:t>36</w:t>
        </w:r>
        <w:r w:rsidR="006241A6">
          <w:rPr>
            <w:noProof/>
            <w:webHidden/>
          </w:rPr>
          <w:fldChar w:fldCharType="end"/>
        </w:r>
      </w:hyperlink>
    </w:p>
    <w:p w14:paraId="40F9C2F4" w14:textId="61578787"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299" w:history="1">
        <w:r w:rsidR="006241A6" w:rsidRPr="00D63D46">
          <w:rPr>
            <w:rStyle w:val="afff8"/>
            <w:noProof/>
          </w:rPr>
          <w:t>1.4</w:t>
        </w:r>
        <w:r w:rsidR="006241A6">
          <w:rPr>
            <w:rFonts w:asciiTheme="minorHAnsi" w:eastAsiaTheme="minorEastAsia" w:hAnsiTheme="minorHAnsi" w:cstheme="minorBidi"/>
            <w:b w:val="0"/>
            <w:bCs w:val="0"/>
            <w:noProof/>
            <w:szCs w:val="22"/>
          </w:rPr>
          <w:tab/>
        </w:r>
        <w:r w:rsidR="006241A6" w:rsidRPr="00D63D46">
          <w:rPr>
            <w:rStyle w:val="afff8"/>
            <w:noProof/>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городскому округу</w:t>
        </w:r>
        <w:r w:rsidR="006241A6">
          <w:rPr>
            <w:noProof/>
            <w:webHidden/>
          </w:rPr>
          <w:tab/>
        </w:r>
        <w:r w:rsidR="006241A6">
          <w:rPr>
            <w:noProof/>
            <w:webHidden/>
          </w:rPr>
          <w:fldChar w:fldCharType="begin"/>
        </w:r>
        <w:r w:rsidR="006241A6">
          <w:rPr>
            <w:noProof/>
            <w:webHidden/>
          </w:rPr>
          <w:instrText xml:space="preserve"> PAGEREF _Toc210839299 \h </w:instrText>
        </w:r>
        <w:r w:rsidR="006241A6">
          <w:rPr>
            <w:noProof/>
            <w:webHidden/>
          </w:rPr>
        </w:r>
        <w:r w:rsidR="006241A6">
          <w:rPr>
            <w:noProof/>
            <w:webHidden/>
          </w:rPr>
          <w:fldChar w:fldCharType="separate"/>
        </w:r>
        <w:r w:rsidR="00730D11">
          <w:rPr>
            <w:noProof/>
            <w:webHidden/>
          </w:rPr>
          <w:t>36</w:t>
        </w:r>
        <w:r w:rsidR="006241A6">
          <w:rPr>
            <w:noProof/>
            <w:webHidden/>
          </w:rPr>
          <w:fldChar w:fldCharType="end"/>
        </w:r>
      </w:hyperlink>
    </w:p>
    <w:p w14:paraId="48B8EB4C" w14:textId="28186A0A" w:rsidR="006241A6" w:rsidRDefault="008F7DC2">
      <w:pPr>
        <w:pStyle w:val="1f2"/>
        <w:tabs>
          <w:tab w:val="left" w:pos="480"/>
          <w:tab w:val="right" w:leader="dot" w:pos="10195"/>
        </w:tabs>
        <w:rPr>
          <w:rFonts w:asciiTheme="minorHAnsi" w:eastAsiaTheme="minorEastAsia" w:hAnsiTheme="minorHAnsi" w:cstheme="minorBidi"/>
          <w:b w:val="0"/>
          <w:bCs w:val="0"/>
          <w:caps w:val="0"/>
          <w:noProof/>
          <w:szCs w:val="22"/>
        </w:rPr>
      </w:pPr>
      <w:hyperlink w:anchor="_Toc210839300" w:history="1">
        <w:r w:rsidR="006241A6" w:rsidRPr="00D63D46">
          <w:rPr>
            <w:rStyle w:val="afff8"/>
            <w:noProof/>
          </w:rPr>
          <w:t>2</w:t>
        </w:r>
        <w:r w:rsidR="006241A6">
          <w:rPr>
            <w:rFonts w:asciiTheme="minorHAnsi" w:eastAsiaTheme="minorEastAsia" w:hAnsiTheme="minorHAnsi" w:cstheme="minorBidi"/>
            <w:b w:val="0"/>
            <w:bCs w:val="0"/>
            <w:caps w:val="0"/>
            <w:noProof/>
            <w:szCs w:val="22"/>
          </w:rPr>
          <w:tab/>
        </w:r>
        <w:r w:rsidR="006241A6" w:rsidRPr="00D63D46">
          <w:rPr>
            <w:rStyle w:val="afff8"/>
            <w:noProof/>
          </w:rPr>
          <w:t>РАЗДЕЛ. СУЩЕСТВУЮЩИЕ И ПЕРСПЕКТИВНЫЕ БАЛАНСЫ ТЕПЛОВОЙ МОЩНОСТИ ИСТОЧНИКОВ ТЕПЛОВОЙ ЭНЕРГИИ И ТЕПЛОВОЙ НАГРУЗКИ ПОТРЕБИТЕЛЕЙ</w:t>
        </w:r>
        <w:r w:rsidR="006241A6">
          <w:rPr>
            <w:noProof/>
            <w:webHidden/>
          </w:rPr>
          <w:tab/>
        </w:r>
        <w:r w:rsidR="006241A6">
          <w:rPr>
            <w:noProof/>
            <w:webHidden/>
          </w:rPr>
          <w:fldChar w:fldCharType="begin"/>
        </w:r>
        <w:r w:rsidR="006241A6">
          <w:rPr>
            <w:noProof/>
            <w:webHidden/>
          </w:rPr>
          <w:instrText xml:space="preserve"> PAGEREF _Toc210839300 \h </w:instrText>
        </w:r>
        <w:r w:rsidR="006241A6">
          <w:rPr>
            <w:noProof/>
            <w:webHidden/>
          </w:rPr>
        </w:r>
        <w:r w:rsidR="006241A6">
          <w:rPr>
            <w:noProof/>
            <w:webHidden/>
          </w:rPr>
          <w:fldChar w:fldCharType="separate"/>
        </w:r>
        <w:r w:rsidR="00730D11">
          <w:rPr>
            <w:noProof/>
            <w:webHidden/>
          </w:rPr>
          <w:t>38</w:t>
        </w:r>
        <w:r w:rsidR="006241A6">
          <w:rPr>
            <w:noProof/>
            <w:webHidden/>
          </w:rPr>
          <w:fldChar w:fldCharType="end"/>
        </w:r>
      </w:hyperlink>
    </w:p>
    <w:p w14:paraId="7927A895" w14:textId="2318FAC2"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01" w:history="1">
        <w:r w:rsidR="006241A6" w:rsidRPr="00D63D46">
          <w:rPr>
            <w:rStyle w:val="afff8"/>
            <w:noProof/>
          </w:rPr>
          <w:t>2.1</w:t>
        </w:r>
        <w:r w:rsidR="006241A6">
          <w:rPr>
            <w:rFonts w:asciiTheme="minorHAnsi" w:eastAsiaTheme="minorEastAsia" w:hAnsiTheme="minorHAnsi" w:cstheme="minorBidi"/>
            <w:b w:val="0"/>
            <w:bCs w:val="0"/>
            <w:noProof/>
            <w:szCs w:val="22"/>
          </w:rPr>
          <w:tab/>
        </w:r>
        <w:r w:rsidR="006241A6" w:rsidRPr="00D63D46">
          <w:rPr>
            <w:rStyle w:val="afff8"/>
            <w:noProof/>
          </w:rPr>
          <w:t>Описание существующих и перспективных зон действия систем теплоснабжения и источников тепловой энерги</w:t>
        </w:r>
        <w:r w:rsidR="006241A6">
          <w:rPr>
            <w:noProof/>
            <w:webHidden/>
          </w:rPr>
          <w:tab/>
        </w:r>
        <w:r w:rsidR="006241A6">
          <w:rPr>
            <w:noProof/>
            <w:webHidden/>
          </w:rPr>
          <w:fldChar w:fldCharType="begin"/>
        </w:r>
        <w:r w:rsidR="006241A6">
          <w:rPr>
            <w:noProof/>
            <w:webHidden/>
          </w:rPr>
          <w:instrText xml:space="preserve"> PAGEREF _Toc210839301 \h </w:instrText>
        </w:r>
        <w:r w:rsidR="006241A6">
          <w:rPr>
            <w:noProof/>
            <w:webHidden/>
          </w:rPr>
        </w:r>
        <w:r w:rsidR="006241A6">
          <w:rPr>
            <w:noProof/>
            <w:webHidden/>
          </w:rPr>
          <w:fldChar w:fldCharType="separate"/>
        </w:r>
        <w:r w:rsidR="00730D11">
          <w:rPr>
            <w:noProof/>
            <w:webHidden/>
          </w:rPr>
          <w:t>38</w:t>
        </w:r>
        <w:r w:rsidR="006241A6">
          <w:rPr>
            <w:noProof/>
            <w:webHidden/>
          </w:rPr>
          <w:fldChar w:fldCharType="end"/>
        </w:r>
      </w:hyperlink>
    </w:p>
    <w:p w14:paraId="017B6481" w14:textId="354B14F7" w:rsidR="006241A6" w:rsidRDefault="008F7DC2">
      <w:pPr>
        <w:pStyle w:val="37"/>
        <w:tabs>
          <w:tab w:val="left" w:pos="960"/>
          <w:tab w:val="right" w:leader="dot" w:pos="10195"/>
        </w:tabs>
        <w:rPr>
          <w:rFonts w:asciiTheme="minorHAnsi" w:eastAsiaTheme="minorEastAsia" w:hAnsiTheme="minorHAnsi" w:cstheme="minorBidi"/>
          <w:noProof/>
          <w:szCs w:val="22"/>
        </w:rPr>
      </w:pPr>
      <w:hyperlink w:anchor="_Toc210839302" w:history="1">
        <w:r w:rsidR="006241A6" w:rsidRPr="00D63D46">
          <w:rPr>
            <w:rStyle w:val="afff8"/>
            <w:noProof/>
          </w:rPr>
          <w:t>2.1.1</w:t>
        </w:r>
        <w:r w:rsidR="006241A6">
          <w:rPr>
            <w:rFonts w:asciiTheme="minorHAnsi" w:eastAsiaTheme="minorEastAsia" w:hAnsiTheme="minorHAnsi" w:cstheme="minorBidi"/>
            <w:noProof/>
            <w:szCs w:val="22"/>
          </w:rPr>
          <w:tab/>
        </w:r>
        <w:r w:rsidR="006241A6" w:rsidRPr="00D63D46">
          <w:rPr>
            <w:rStyle w:val="afff8"/>
            <w:noProof/>
          </w:rPr>
          <w:t>Существующие зоны действия систем теплоснабжения и источников тепловой энергии</w:t>
        </w:r>
        <w:r w:rsidR="006241A6">
          <w:rPr>
            <w:noProof/>
            <w:webHidden/>
          </w:rPr>
          <w:tab/>
        </w:r>
        <w:r w:rsidR="006241A6">
          <w:rPr>
            <w:noProof/>
            <w:webHidden/>
          </w:rPr>
          <w:fldChar w:fldCharType="begin"/>
        </w:r>
        <w:r w:rsidR="006241A6">
          <w:rPr>
            <w:noProof/>
            <w:webHidden/>
          </w:rPr>
          <w:instrText xml:space="preserve"> PAGEREF _Toc210839302 \h </w:instrText>
        </w:r>
        <w:r w:rsidR="006241A6">
          <w:rPr>
            <w:noProof/>
            <w:webHidden/>
          </w:rPr>
        </w:r>
        <w:r w:rsidR="006241A6">
          <w:rPr>
            <w:noProof/>
            <w:webHidden/>
          </w:rPr>
          <w:fldChar w:fldCharType="separate"/>
        </w:r>
        <w:r w:rsidR="00730D11">
          <w:rPr>
            <w:noProof/>
            <w:webHidden/>
          </w:rPr>
          <w:t>38</w:t>
        </w:r>
        <w:r w:rsidR="006241A6">
          <w:rPr>
            <w:noProof/>
            <w:webHidden/>
          </w:rPr>
          <w:fldChar w:fldCharType="end"/>
        </w:r>
      </w:hyperlink>
    </w:p>
    <w:p w14:paraId="75CB4C74" w14:textId="11BC92A2" w:rsidR="006241A6" w:rsidRDefault="008F7DC2">
      <w:pPr>
        <w:pStyle w:val="37"/>
        <w:tabs>
          <w:tab w:val="left" w:pos="960"/>
          <w:tab w:val="right" w:leader="dot" w:pos="10195"/>
        </w:tabs>
        <w:rPr>
          <w:rFonts w:asciiTheme="minorHAnsi" w:eastAsiaTheme="minorEastAsia" w:hAnsiTheme="minorHAnsi" w:cstheme="minorBidi"/>
          <w:noProof/>
          <w:szCs w:val="22"/>
        </w:rPr>
      </w:pPr>
      <w:hyperlink w:anchor="_Toc210839303" w:history="1">
        <w:r w:rsidR="006241A6" w:rsidRPr="00D63D46">
          <w:rPr>
            <w:rStyle w:val="afff8"/>
            <w:noProof/>
          </w:rPr>
          <w:t>2.1.2</w:t>
        </w:r>
        <w:r w:rsidR="006241A6">
          <w:rPr>
            <w:rFonts w:asciiTheme="minorHAnsi" w:eastAsiaTheme="minorEastAsia" w:hAnsiTheme="minorHAnsi" w:cstheme="minorBidi"/>
            <w:noProof/>
            <w:szCs w:val="22"/>
          </w:rPr>
          <w:tab/>
        </w:r>
        <w:r w:rsidR="006241A6" w:rsidRPr="00D63D46">
          <w:rPr>
            <w:rStyle w:val="afff8"/>
            <w:noProof/>
          </w:rPr>
          <w:t>Перспективные зоны действия систем теплоснабжения и источников тепловой энергии</w:t>
        </w:r>
        <w:r w:rsidR="006241A6">
          <w:rPr>
            <w:noProof/>
            <w:webHidden/>
          </w:rPr>
          <w:tab/>
        </w:r>
        <w:r w:rsidR="006241A6">
          <w:rPr>
            <w:noProof/>
            <w:webHidden/>
          </w:rPr>
          <w:fldChar w:fldCharType="begin"/>
        </w:r>
        <w:r w:rsidR="006241A6">
          <w:rPr>
            <w:noProof/>
            <w:webHidden/>
          </w:rPr>
          <w:instrText xml:space="preserve"> PAGEREF _Toc210839303 \h </w:instrText>
        </w:r>
        <w:r w:rsidR="006241A6">
          <w:rPr>
            <w:noProof/>
            <w:webHidden/>
          </w:rPr>
        </w:r>
        <w:r w:rsidR="006241A6">
          <w:rPr>
            <w:noProof/>
            <w:webHidden/>
          </w:rPr>
          <w:fldChar w:fldCharType="separate"/>
        </w:r>
        <w:r w:rsidR="00730D11">
          <w:rPr>
            <w:noProof/>
            <w:webHidden/>
          </w:rPr>
          <w:t>51</w:t>
        </w:r>
        <w:r w:rsidR="006241A6">
          <w:rPr>
            <w:noProof/>
            <w:webHidden/>
          </w:rPr>
          <w:fldChar w:fldCharType="end"/>
        </w:r>
      </w:hyperlink>
    </w:p>
    <w:p w14:paraId="1340E2B3" w14:textId="07715CB5"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04" w:history="1">
        <w:r w:rsidR="006241A6" w:rsidRPr="00D63D46">
          <w:rPr>
            <w:rStyle w:val="afff8"/>
            <w:noProof/>
          </w:rPr>
          <w:t>2.2</w:t>
        </w:r>
        <w:r w:rsidR="006241A6">
          <w:rPr>
            <w:rFonts w:asciiTheme="minorHAnsi" w:eastAsiaTheme="minorEastAsia" w:hAnsiTheme="minorHAnsi" w:cstheme="minorBidi"/>
            <w:b w:val="0"/>
            <w:bCs w:val="0"/>
            <w:noProof/>
            <w:szCs w:val="22"/>
          </w:rPr>
          <w:tab/>
        </w:r>
        <w:r w:rsidR="006241A6" w:rsidRPr="00D63D46">
          <w:rPr>
            <w:rStyle w:val="afff8"/>
            <w:noProof/>
          </w:rPr>
          <w:t>Описание существующих и перспективных зоны действия индивидуальных источников тепловой энергии</w:t>
        </w:r>
        <w:r w:rsidR="006241A6">
          <w:rPr>
            <w:noProof/>
            <w:webHidden/>
          </w:rPr>
          <w:tab/>
        </w:r>
        <w:r w:rsidR="006241A6">
          <w:rPr>
            <w:noProof/>
            <w:webHidden/>
          </w:rPr>
          <w:fldChar w:fldCharType="begin"/>
        </w:r>
        <w:r w:rsidR="006241A6">
          <w:rPr>
            <w:noProof/>
            <w:webHidden/>
          </w:rPr>
          <w:instrText xml:space="preserve"> PAGEREF _Toc210839304 \h </w:instrText>
        </w:r>
        <w:r w:rsidR="006241A6">
          <w:rPr>
            <w:noProof/>
            <w:webHidden/>
          </w:rPr>
        </w:r>
        <w:r w:rsidR="006241A6">
          <w:rPr>
            <w:noProof/>
            <w:webHidden/>
          </w:rPr>
          <w:fldChar w:fldCharType="separate"/>
        </w:r>
        <w:r w:rsidR="00730D11">
          <w:rPr>
            <w:noProof/>
            <w:webHidden/>
          </w:rPr>
          <w:t>64</w:t>
        </w:r>
        <w:r w:rsidR="006241A6">
          <w:rPr>
            <w:noProof/>
            <w:webHidden/>
          </w:rPr>
          <w:fldChar w:fldCharType="end"/>
        </w:r>
      </w:hyperlink>
    </w:p>
    <w:p w14:paraId="3B45A2E7" w14:textId="1133B06F"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05" w:history="1">
        <w:r w:rsidR="006241A6" w:rsidRPr="00D63D46">
          <w:rPr>
            <w:rStyle w:val="afff8"/>
            <w:noProof/>
          </w:rPr>
          <w:t>2.3</w:t>
        </w:r>
        <w:r w:rsidR="006241A6">
          <w:rPr>
            <w:rFonts w:asciiTheme="minorHAnsi" w:eastAsiaTheme="minorEastAsia" w:hAnsiTheme="minorHAnsi" w:cstheme="minorBidi"/>
            <w:b w:val="0"/>
            <w:bCs w:val="0"/>
            <w:noProof/>
            <w:szCs w:val="22"/>
          </w:rPr>
          <w:tab/>
        </w:r>
        <w:r w:rsidR="006241A6" w:rsidRPr="00D63D46">
          <w:rPr>
            <w:rStyle w:val="afff8"/>
            <w:noProof/>
          </w:rPr>
          <w:t>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w:t>
        </w:r>
        <w:r w:rsidR="006241A6">
          <w:rPr>
            <w:noProof/>
            <w:webHidden/>
          </w:rPr>
          <w:tab/>
        </w:r>
        <w:r w:rsidR="006241A6">
          <w:rPr>
            <w:noProof/>
            <w:webHidden/>
          </w:rPr>
          <w:fldChar w:fldCharType="begin"/>
        </w:r>
        <w:r w:rsidR="006241A6">
          <w:rPr>
            <w:noProof/>
            <w:webHidden/>
          </w:rPr>
          <w:instrText xml:space="preserve"> PAGEREF _Toc210839305 \h </w:instrText>
        </w:r>
        <w:r w:rsidR="006241A6">
          <w:rPr>
            <w:noProof/>
            <w:webHidden/>
          </w:rPr>
        </w:r>
        <w:r w:rsidR="006241A6">
          <w:rPr>
            <w:noProof/>
            <w:webHidden/>
          </w:rPr>
          <w:fldChar w:fldCharType="separate"/>
        </w:r>
        <w:r w:rsidR="00730D11">
          <w:rPr>
            <w:noProof/>
            <w:webHidden/>
          </w:rPr>
          <w:t>67</w:t>
        </w:r>
        <w:r w:rsidR="006241A6">
          <w:rPr>
            <w:noProof/>
            <w:webHidden/>
          </w:rPr>
          <w:fldChar w:fldCharType="end"/>
        </w:r>
      </w:hyperlink>
    </w:p>
    <w:p w14:paraId="79874265" w14:textId="49F69B25"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06" w:history="1">
        <w:r w:rsidR="006241A6" w:rsidRPr="00D63D46">
          <w:rPr>
            <w:rStyle w:val="afff8"/>
            <w:noProof/>
          </w:rPr>
          <w:t>2.4</w:t>
        </w:r>
        <w:r w:rsidR="006241A6">
          <w:rPr>
            <w:rFonts w:asciiTheme="minorHAnsi" w:eastAsiaTheme="minorEastAsia" w:hAnsiTheme="minorHAnsi" w:cstheme="minorBidi"/>
            <w:b w:val="0"/>
            <w:bCs w:val="0"/>
            <w:noProof/>
            <w:szCs w:val="22"/>
          </w:rPr>
          <w:tab/>
        </w:r>
        <w:r w:rsidR="006241A6" w:rsidRPr="00D63D46">
          <w:rPr>
            <w:rStyle w:val="afff8"/>
            <w:noProof/>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городского округа</w:t>
        </w:r>
        <w:r w:rsidR="006241A6">
          <w:rPr>
            <w:noProof/>
            <w:webHidden/>
          </w:rPr>
          <w:tab/>
        </w:r>
        <w:r w:rsidR="006241A6">
          <w:rPr>
            <w:noProof/>
            <w:webHidden/>
          </w:rPr>
          <w:fldChar w:fldCharType="begin"/>
        </w:r>
        <w:r w:rsidR="006241A6">
          <w:rPr>
            <w:noProof/>
            <w:webHidden/>
          </w:rPr>
          <w:instrText xml:space="preserve"> PAGEREF _Toc210839306 \h </w:instrText>
        </w:r>
        <w:r w:rsidR="006241A6">
          <w:rPr>
            <w:noProof/>
            <w:webHidden/>
          </w:rPr>
        </w:r>
        <w:r w:rsidR="006241A6">
          <w:rPr>
            <w:noProof/>
            <w:webHidden/>
          </w:rPr>
          <w:fldChar w:fldCharType="separate"/>
        </w:r>
        <w:r w:rsidR="00730D11">
          <w:rPr>
            <w:noProof/>
            <w:webHidden/>
          </w:rPr>
          <w:t>77</w:t>
        </w:r>
        <w:r w:rsidR="006241A6">
          <w:rPr>
            <w:noProof/>
            <w:webHidden/>
          </w:rPr>
          <w:fldChar w:fldCharType="end"/>
        </w:r>
      </w:hyperlink>
    </w:p>
    <w:p w14:paraId="550B0BA9" w14:textId="73C1C09A"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07" w:history="1">
        <w:r w:rsidR="006241A6" w:rsidRPr="00D63D46">
          <w:rPr>
            <w:rStyle w:val="afff8"/>
            <w:noProof/>
          </w:rPr>
          <w:t>2.5</w:t>
        </w:r>
        <w:r w:rsidR="006241A6">
          <w:rPr>
            <w:rFonts w:asciiTheme="minorHAnsi" w:eastAsiaTheme="minorEastAsia" w:hAnsiTheme="minorHAnsi" w:cstheme="minorBidi"/>
            <w:b w:val="0"/>
            <w:bCs w:val="0"/>
            <w:noProof/>
            <w:szCs w:val="22"/>
          </w:rPr>
          <w:tab/>
        </w:r>
        <w:r w:rsidR="006241A6" w:rsidRPr="00D63D46">
          <w:rPr>
            <w:rStyle w:val="afff8"/>
            <w:noProof/>
          </w:rPr>
          <w:t>Радиус эффективного теплоснабжения источников тепловой энергии</w:t>
        </w:r>
        <w:r w:rsidR="006241A6">
          <w:rPr>
            <w:noProof/>
            <w:webHidden/>
          </w:rPr>
          <w:tab/>
        </w:r>
        <w:r w:rsidR="006241A6">
          <w:rPr>
            <w:noProof/>
            <w:webHidden/>
          </w:rPr>
          <w:fldChar w:fldCharType="begin"/>
        </w:r>
        <w:r w:rsidR="006241A6">
          <w:rPr>
            <w:noProof/>
            <w:webHidden/>
          </w:rPr>
          <w:instrText xml:space="preserve"> PAGEREF _Toc210839307 \h </w:instrText>
        </w:r>
        <w:r w:rsidR="006241A6">
          <w:rPr>
            <w:noProof/>
            <w:webHidden/>
          </w:rPr>
        </w:r>
        <w:r w:rsidR="006241A6">
          <w:rPr>
            <w:noProof/>
            <w:webHidden/>
          </w:rPr>
          <w:fldChar w:fldCharType="separate"/>
        </w:r>
        <w:r w:rsidR="00730D11">
          <w:rPr>
            <w:noProof/>
            <w:webHidden/>
          </w:rPr>
          <w:t>77</w:t>
        </w:r>
        <w:r w:rsidR="006241A6">
          <w:rPr>
            <w:noProof/>
            <w:webHidden/>
          </w:rPr>
          <w:fldChar w:fldCharType="end"/>
        </w:r>
      </w:hyperlink>
    </w:p>
    <w:p w14:paraId="23CB2CAF" w14:textId="7DE91FDC"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08" w:history="1">
        <w:r w:rsidR="006241A6" w:rsidRPr="00D63D46">
          <w:rPr>
            <w:rStyle w:val="afff8"/>
            <w:noProof/>
          </w:rPr>
          <w:t>2.6</w:t>
        </w:r>
        <w:r w:rsidR="006241A6">
          <w:rPr>
            <w:rFonts w:asciiTheme="minorHAnsi" w:eastAsiaTheme="minorEastAsia" w:hAnsiTheme="minorHAnsi" w:cstheme="minorBidi"/>
            <w:b w:val="0"/>
            <w:bCs w:val="0"/>
            <w:noProof/>
            <w:szCs w:val="22"/>
          </w:rPr>
          <w:tab/>
        </w:r>
        <w:r w:rsidR="006241A6" w:rsidRPr="00D63D46">
          <w:rPr>
            <w:rStyle w:val="afff8"/>
            <w:noProof/>
          </w:rPr>
          <w:t>Существующие и перспективные значения установленной тепловой мощности основного оборудования источника (источников) тепловой энергии по поселению, городскому округу в целом и по каждой системе отдельно</w:t>
        </w:r>
        <w:r w:rsidR="006241A6">
          <w:rPr>
            <w:noProof/>
            <w:webHidden/>
          </w:rPr>
          <w:tab/>
        </w:r>
        <w:r w:rsidR="006241A6">
          <w:rPr>
            <w:noProof/>
            <w:webHidden/>
          </w:rPr>
          <w:fldChar w:fldCharType="begin"/>
        </w:r>
        <w:r w:rsidR="006241A6">
          <w:rPr>
            <w:noProof/>
            <w:webHidden/>
          </w:rPr>
          <w:instrText xml:space="preserve"> PAGEREF _Toc210839308 \h </w:instrText>
        </w:r>
        <w:r w:rsidR="006241A6">
          <w:rPr>
            <w:noProof/>
            <w:webHidden/>
          </w:rPr>
        </w:r>
        <w:r w:rsidR="006241A6">
          <w:rPr>
            <w:noProof/>
            <w:webHidden/>
          </w:rPr>
          <w:fldChar w:fldCharType="separate"/>
        </w:r>
        <w:r w:rsidR="00730D11">
          <w:rPr>
            <w:noProof/>
            <w:webHidden/>
          </w:rPr>
          <w:t>85</w:t>
        </w:r>
        <w:r w:rsidR="006241A6">
          <w:rPr>
            <w:noProof/>
            <w:webHidden/>
          </w:rPr>
          <w:fldChar w:fldCharType="end"/>
        </w:r>
      </w:hyperlink>
    </w:p>
    <w:p w14:paraId="447E0AB1" w14:textId="689D740E"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09" w:history="1">
        <w:r w:rsidR="006241A6" w:rsidRPr="00D63D46">
          <w:rPr>
            <w:rStyle w:val="afff8"/>
            <w:noProof/>
          </w:rPr>
          <w:t>2.7</w:t>
        </w:r>
        <w:r w:rsidR="006241A6">
          <w:rPr>
            <w:rFonts w:asciiTheme="minorHAnsi" w:eastAsiaTheme="minorEastAsia" w:hAnsiTheme="minorHAnsi" w:cstheme="minorBidi"/>
            <w:b w:val="0"/>
            <w:bCs w:val="0"/>
            <w:noProof/>
            <w:szCs w:val="22"/>
          </w:rPr>
          <w:tab/>
        </w:r>
        <w:r w:rsidR="006241A6" w:rsidRPr="00D63D46">
          <w:rPr>
            <w:rStyle w:val="afff8"/>
            <w:noProof/>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 по городскому округу в целом и по каждой системе отдельно</w:t>
        </w:r>
        <w:r w:rsidR="006241A6">
          <w:rPr>
            <w:noProof/>
            <w:webHidden/>
          </w:rPr>
          <w:tab/>
        </w:r>
        <w:r w:rsidR="006241A6">
          <w:rPr>
            <w:noProof/>
            <w:webHidden/>
          </w:rPr>
          <w:fldChar w:fldCharType="begin"/>
        </w:r>
        <w:r w:rsidR="006241A6">
          <w:rPr>
            <w:noProof/>
            <w:webHidden/>
          </w:rPr>
          <w:instrText xml:space="preserve"> PAGEREF _Toc210839309 \h </w:instrText>
        </w:r>
        <w:r w:rsidR="006241A6">
          <w:rPr>
            <w:noProof/>
            <w:webHidden/>
          </w:rPr>
        </w:r>
        <w:r w:rsidR="006241A6">
          <w:rPr>
            <w:noProof/>
            <w:webHidden/>
          </w:rPr>
          <w:fldChar w:fldCharType="separate"/>
        </w:r>
        <w:r w:rsidR="00730D11">
          <w:rPr>
            <w:noProof/>
            <w:webHidden/>
          </w:rPr>
          <w:t>85</w:t>
        </w:r>
        <w:r w:rsidR="006241A6">
          <w:rPr>
            <w:noProof/>
            <w:webHidden/>
          </w:rPr>
          <w:fldChar w:fldCharType="end"/>
        </w:r>
      </w:hyperlink>
    </w:p>
    <w:p w14:paraId="326D0F54" w14:textId="1B6B931C"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10" w:history="1">
        <w:r w:rsidR="006241A6" w:rsidRPr="00D63D46">
          <w:rPr>
            <w:rStyle w:val="afff8"/>
            <w:noProof/>
          </w:rPr>
          <w:t>2.8</w:t>
        </w:r>
        <w:r w:rsidR="006241A6">
          <w:rPr>
            <w:rFonts w:asciiTheme="minorHAnsi" w:eastAsiaTheme="minorEastAsia" w:hAnsiTheme="minorHAnsi" w:cstheme="minorBidi"/>
            <w:b w:val="0"/>
            <w:bCs w:val="0"/>
            <w:noProof/>
            <w:szCs w:val="22"/>
          </w:rPr>
          <w:tab/>
        </w:r>
        <w:r w:rsidR="006241A6" w:rsidRPr="00D63D46">
          <w:rPr>
            <w:rStyle w:val="afff8"/>
            <w:noProof/>
          </w:rPr>
          <w:t>Существующие и перспективные затраты тепловой мощности на собственные и хозяйственные нужды источников тепловой энергии по поселению, городскому округу в целом и по каждой системе отдельно</w:t>
        </w:r>
        <w:r w:rsidR="006241A6">
          <w:rPr>
            <w:noProof/>
            <w:webHidden/>
          </w:rPr>
          <w:tab/>
        </w:r>
        <w:r w:rsidR="006241A6">
          <w:rPr>
            <w:noProof/>
            <w:webHidden/>
          </w:rPr>
          <w:fldChar w:fldCharType="begin"/>
        </w:r>
        <w:r w:rsidR="006241A6">
          <w:rPr>
            <w:noProof/>
            <w:webHidden/>
          </w:rPr>
          <w:instrText xml:space="preserve"> PAGEREF _Toc210839310 \h </w:instrText>
        </w:r>
        <w:r w:rsidR="006241A6">
          <w:rPr>
            <w:noProof/>
            <w:webHidden/>
          </w:rPr>
        </w:r>
        <w:r w:rsidR="006241A6">
          <w:rPr>
            <w:noProof/>
            <w:webHidden/>
          </w:rPr>
          <w:fldChar w:fldCharType="separate"/>
        </w:r>
        <w:r w:rsidR="00730D11">
          <w:rPr>
            <w:noProof/>
            <w:webHidden/>
          </w:rPr>
          <w:t>85</w:t>
        </w:r>
        <w:r w:rsidR="006241A6">
          <w:rPr>
            <w:noProof/>
            <w:webHidden/>
          </w:rPr>
          <w:fldChar w:fldCharType="end"/>
        </w:r>
      </w:hyperlink>
    </w:p>
    <w:p w14:paraId="1CF1D9FE" w14:textId="13E23B5B"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11" w:history="1">
        <w:r w:rsidR="006241A6" w:rsidRPr="00D63D46">
          <w:rPr>
            <w:rStyle w:val="afff8"/>
            <w:noProof/>
          </w:rPr>
          <w:t>2.9</w:t>
        </w:r>
        <w:r w:rsidR="006241A6">
          <w:rPr>
            <w:rFonts w:asciiTheme="minorHAnsi" w:eastAsiaTheme="minorEastAsia" w:hAnsiTheme="minorHAnsi" w:cstheme="minorBidi"/>
            <w:b w:val="0"/>
            <w:bCs w:val="0"/>
            <w:noProof/>
            <w:szCs w:val="22"/>
          </w:rPr>
          <w:tab/>
        </w:r>
        <w:r w:rsidR="006241A6" w:rsidRPr="00D63D46">
          <w:rPr>
            <w:rStyle w:val="afff8"/>
            <w:noProof/>
          </w:rPr>
          <w:t>Существующие и перспективные значения тепловой мощности нетто источников тепловой энергии по поселению, городскому округу в целом и по каждой системе отдельно.</w:t>
        </w:r>
        <w:r w:rsidR="006241A6">
          <w:rPr>
            <w:noProof/>
            <w:webHidden/>
          </w:rPr>
          <w:tab/>
        </w:r>
        <w:r w:rsidR="006241A6">
          <w:rPr>
            <w:noProof/>
            <w:webHidden/>
          </w:rPr>
          <w:fldChar w:fldCharType="begin"/>
        </w:r>
        <w:r w:rsidR="006241A6">
          <w:rPr>
            <w:noProof/>
            <w:webHidden/>
          </w:rPr>
          <w:instrText xml:space="preserve"> PAGEREF _Toc210839311 \h </w:instrText>
        </w:r>
        <w:r w:rsidR="006241A6">
          <w:rPr>
            <w:noProof/>
            <w:webHidden/>
          </w:rPr>
        </w:r>
        <w:r w:rsidR="006241A6">
          <w:rPr>
            <w:noProof/>
            <w:webHidden/>
          </w:rPr>
          <w:fldChar w:fldCharType="separate"/>
        </w:r>
        <w:r w:rsidR="00730D11">
          <w:rPr>
            <w:noProof/>
            <w:webHidden/>
          </w:rPr>
          <w:t>85</w:t>
        </w:r>
        <w:r w:rsidR="006241A6">
          <w:rPr>
            <w:noProof/>
            <w:webHidden/>
          </w:rPr>
          <w:fldChar w:fldCharType="end"/>
        </w:r>
      </w:hyperlink>
    </w:p>
    <w:p w14:paraId="05449BE6" w14:textId="06A2880B"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12" w:history="1">
        <w:r w:rsidR="006241A6" w:rsidRPr="00D63D46">
          <w:rPr>
            <w:rStyle w:val="afff8"/>
            <w:noProof/>
          </w:rPr>
          <w:t>2.10</w:t>
        </w:r>
        <w:r w:rsidR="006241A6">
          <w:rPr>
            <w:rFonts w:asciiTheme="minorHAnsi" w:eastAsiaTheme="minorEastAsia" w:hAnsiTheme="minorHAnsi" w:cstheme="minorBidi"/>
            <w:b w:val="0"/>
            <w:bCs w:val="0"/>
            <w:noProof/>
            <w:szCs w:val="22"/>
          </w:rPr>
          <w:tab/>
        </w:r>
        <w:r w:rsidR="006241A6" w:rsidRPr="00D63D46">
          <w:rPr>
            <w:rStyle w:val="afff8"/>
            <w:noProof/>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 по городскому округу</w:t>
        </w:r>
        <w:r w:rsidR="006241A6">
          <w:rPr>
            <w:noProof/>
            <w:webHidden/>
          </w:rPr>
          <w:tab/>
        </w:r>
        <w:r w:rsidR="006241A6">
          <w:rPr>
            <w:noProof/>
            <w:webHidden/>
          </w:rPr>
          <w:fldChar w:fldCharType="begin"/>
        </w:r>
        <w:r w:rsidR="006241A6">
          <w:rPr>
            <w:noProof/>
            <w:webHidden/>
          </w:rPr>
          <w:instrText xml:space="preserve"> PAGEREF _Toc210839312 \h </w:instrText>
        </w:r>
        <w:r w:rsidR="006241A6">
          <w:rPr>
            <w:noProof/>
            <w:webHidden/>
          </w:rPr>
        </w:r>
        <w:r w:rsidR="006241A6">
          <w:rPr>
            <w:noProof/>
            <w:webHidden/>
          </w:rPr>
          <w:fldChar w:fldCharType="separate"/>
        </w:r>
        <w:r w:rsidR="00730D11">
          <w:rPr>
            <w:noProof/>
            <w:webHidden/>
          </w:rPr>
          <w:t>85</w:t>
        </w:r>
        <w:r w:rsidR="006241A6">
          <w:rPr>
            <w:noProof/>
            <w:webHidden/>
          </w:rPr>
          <w:fldChar w:fldCharType="end"/>
        </w:r>
      </w:hyperlink>
    </w:p>
    <w:p w14:paraId="341D89FE" w14:textId="3EF17536"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13" w:history="1">
        <w:r w:rsidR="006241A6" w:rsidRPr="00D63D46">
          <w:rPr>
            <w:rStyle w:val="afff8"/>
            <w:noProof/>
          </w:rPr>
          <w:t>2.11</w:t>
        </w:r>
        <w:r w:rsidR="006241A6">
          <w:rPr>
            <w:rFonts w:asciiTheme="minorHAnsi" w:eastAsiaTheme="minorEastAsia" w:hAnsiTheme="minorHAnsi" w:cstheme="minorBidi"/>
            <w:b w:val="0"/>
            <w:bCs w:val="0"/>
            <w:noProof/>
            <w:szCs w:val="22"/>
          </w:rPr>
          <w:tab/>
        </w:r>
        <w:r w:rsidR="006241A6" w:rsidRPr="00D63D46">
          <w:rPr>
            <w:rStyle w:val="afff8"/>
            <w:noProof/>
          </w:rPr>
          <w:t>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r w:rsidR="006241A6">
          <w:rPr>
            <w:noProof/>
            <w:webHidden/>
          </w:rPr>
          <w:tab/>
        </w:r>
        <w:r w:rsidR="006241A6">
          <w:rPr>
            <w:noProof/>
            <w:webHidden/>
          </w:rPr>
          <w:fldChar w:fldCharType="begin"/>
        </w:r>
        <w:r w:rsidR="006241A6">
          <w:rPr>
            <w:noProof/>
            <w:webHidden/>
          </w:rPr>
          <w:instrText xml:space="preserve"> PAGEREF _Toc210839313 \h </w:instrText>
        </w:r>
        <w:r w:rsidR="006241A6">
          <w:rPr>
            <w:noProof/>
            <w:webHidden/>
          </w:rPr>
        </w:r>
        <w:r w:rsidR="006241A6">
          <w:rPr>
            <w:noProof/>
            <w:webHidden/>
          </w:rPr>
          <w:fldChar w:fldCharType="separate"/>
        </w:r>
        <w:r w:rsidR="00730D11">
          <w:rPr>
            <w:noProof/>
            <w:webHidden/>
          </w:rPr>
          <w:t>86</w:t>
        </w:r>
        <w:r w:rsidR="006241A6">
          <w:rPr>
            <w:noProof/>
            <w:webHidden/>
          </w:rPr>
          <w:fldChar w:fldCharType="end"/>
        </w:r>
      </w:hyperlink>
    </w:p>
    <w:p w14:paraId="6C439B08" w14:textId="08B1F5F4"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14" w:history="1">
        <w:r w:rsidR="006241A6" w:rsidRPr="00D63D46">
          <w:rPr>
            <w:rStyle w:val="afff8"/>
            <w:noProof/>
          </w:rPr>
          <w:t>2.12</w:t>
        </w:r>
        <w:r w:rsidR="006241A6">
          <w:rPr>
            <w:rFonts w:asciiTheme="minorHAnsi" w:eastAsiaTheme="minorEastAsia" w:hAnsiTheme="minorHAnsi" w:cstheme="minorBidi"/>
            <w:b w:val="0"/>
            <w:bCs w:val="0"/>
            <w:noProof/>
            <w:szCs w:val="22"/>
          </w:rPr>
          <w:tab/>
        </w:r>
        <w:r w:rsidR="006241A6" w:rsidRPr="00D63D46">
          <w:rPr>
            <w:rStyle w:val="afff8"/>
            <w:noProof/>
          </w:rPr>
          <w:t>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r w:rsidR="006241A6">
          <w:rPr>
            <w:noProof/>
            <w:webHidden/>
          </w:rPr>
          <w:tab/>
        </w:r>
        <w:r w:rsidR="006241A6">
          <w:rPr>
            <w:noProof/>
            <w:webHidden/>
          </w:rPr>
          <w:fldChar w:fldCharType="begin"/>
        </w:r>
        <w:r w:rsidR="006241A6">
          <w:rPr>
            <w:noProof/>
            <w:webHidden/>
          </w:rPr>
          <w:instrText xml:space="preserve"> PAGEREF _Toc210839314 \h </w:instrText>
        </w:r>
        <w:r w:rsidR="006241A6">
          <w:rPr>
            <w:noProof/>
            <w:webHidden/>
          </w:rPr>
        </w:r>
        <w:r w:rsidR="006241A6">
          <w:rPr>
            <w:noProof/>
            <w:webHidden/>
          </w:rPr>
          <w:fldChar w:fldCharType="separate"/>
        </w:r>
        <w:r w:rsidR="00730D11">
          <w:rPr>
            <w:noProof/>
            <w:webHidden/>
          </w:rPr>
          <w:t>86</w:t>
        </w:r>
        <w:r w:rsidR="006241A6">
          <w:rPr>
            <w:noProof/>
            <w:webHidden/>
          </w:rPr>
          <w:fldChar w:fldCharType="end"/>
        </w:r>
      </w:hyperlink>
    </w:p>
    <w:p w14:paraId="789F5FDD" w14:textId="4DA65630"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15" w:history="1">
        <w:r w:rsidR="006241A6" w:rsidRPr="00D63D46">
          <w:rPr>
            <w:rStyle w:val="afff8"/>
            <w:noProof/>
          </w:rPr>
          <w:t>2.13</w:t>
        </w:r>
        <w:r w:rsidR="006241A6">
          <w:rPr>
            <w:rFonts w:asciiTheme="minorHAnsi" w:eastAsiaTheme="minorEastAsia" w:hAnsiTheme="minorHAnsi" w:cstheme="minorBidi"/>
            <w:b w:val="0"/>
            <w:bCs w:val="0"/>
            <w:noProof/>
            <w:szCs w:val="22"/>
          </w:rPr>
          <w:tab/>
        </w:r>
        <w:r w:rsidR="006241A6" w:rsidRPr="00D63D46">
          <w:rPr>
            <w:rStyle w:val="afff8"/>
            <w:noProof/>
          </w:rPr>
          <w:t>Значения существующей и перспективной тепловой нагрузки потребителей, устанавливаемые с учетом расчетной тепловой нагрузки</w:t>
        </w:r>
        <w:r w:rsidR="006241A6">
          <w:rPr>
            <w:noProof/>
            <w:webHidden/>
          </w:rPr>
          <w:tab/>
        </w:r>
        <w:r w:rsidR="006241A6">
          <w:rPr>
            <w:noProof/>
            <w:webHidden/>
          </w:rPr>
          <w:fldChar w:fldCharType="begin"/>
        </w:r>
        <w:r w:rsidR="006241A6">
          <w:rPr>
            <w:noProof/>
            <w:webHidden/>
          </w:rPr>
          <w:instrText xml:space="preserve"> PAGEREF _Toc210839315 \h </w:instrText>
        </w:r>
        <w:r w:rsidR="006241A6">
          <w:rPr>
            <w:noProof/>
            <w:webHidden/>
          </w:rPr>
        </w:r>
        <w:r w:rsidR="006241A6">
          <w:rPr>
            <w:noProof/>
            <w:webHidden/>
          </w:rPr>
          <w:fldChar w:fldCharType="separate"/>
        </w:r>
        <w:r w:rsidR="00730D11">
          <w:rPr>
            <w:noProof/>
            <w:webHidden/>
          </w:rPr>
          <w:t>86</w:t>
        </w:r>
        <w:r w:rsidR="006241A6">
          <w:rPr>
            <w:noProof/>
            <w:webHidden/>
          </w:rPr>
          <w:fldChar w:fldCharType="end"/>
        </w:r>
      </w:hyperlink>
    </w:p>
    <w:p w14:paraId="152D9919" w14:textId="5D2C9707" w:rsidR="006241A6" w:rsidRDefault="008F7DC2">
      <w:pPr>
        <w:pStyle w:val="1f2"/>
        <w:tabs>
          <w:tab w:val="left" w:pos="480"/>
          <w:tab w:val="right" w:leader="dot" w:pos="10195"/>
        </w:tabs>
        <w:rPr>
          <w:rFonts w:asciiTheme="minorHAnsi" w:eastAsiaTheme="minorEastAsia" w:hAnsiTheme="minorHAnsi" w:cstheme="minorBidi"/>
          <w:b w:val="0"/>
          <w:bCs w:val="0"/>
          <w:caps w:val="0"/>
          <w:noProof/>
          <w:szCs w:val="22"/>
        </w:rPr>
      </w:pPr>
      <w:hyperlink w:anchor="_Toc210839316" w:history="1">
        <w:r w:rsidR="006241A6" w:rsidRPr="00D63D46">
          <w:rPr>
            <w:rStyle w:val="afff8"/>
            <w:noProof/>
          </w:rPr>
          <w:t>3</w:t>
        </w:r>
        <w:r w:rsidR="006241A6">
          <w:rPr>
            <w:rFonts w:asciiTheme="minorHAnsi" w:eastAsiaTheme="minorEastAsia" w:hAnsiTheme="minorHAnsi" w:cstheme="minorBidi"/>
            <w:b w:val="0"/>
            <w:bCs w:val="0"/>
            <w:caps w:val="0"/>
            <w:noProof/>
            <w:szCs w:val="22"/>
          </w:rPr>
          <w:tab/>
        </w:r>
        <w:r w:rsidR="006241A6" w:rsidRPr="00D63D46">
          <w:rPr>
            <w:rStyle w:val="afff8"/>
            <w:noProof/>
          </w:rPr>
          <w:t>РАЗДЕЛ. СУЩЕСТВУЮЩИЕ И ПЕРСПЕКТИВНЫЕ БАЛАНСЫ ТЕПЛОНОСИТЕЛЯ</w:t>
        </w:r>
        <w:r w:rsidR="006241A6">
          <w:rPr>
            <w:noProof/>
            <w:webHidden/>
          </w:rPr>
          <w:tab/>
        </w:r>
        <w:r w:rsidR="006241A6">
          <w:rPr>
            <w:noProof/>
            <w:webHidden/>
          </w:rPr>
          <w:fldChar w:fldCharType="begin"/>
        </w:r>
        <w:r w:rsidR="006241A6">
          <w:rPr>
            <w:noProof/>
            <w:webHidden/>
          </w:rPr>
          <w:instrText xml:space="preserve"> PAGEREF _Toc210839316 \h </w:instrText>
        </w:r>
        <w:r w:rsidR="006241A6">
          <w:rPr>
            <w:noProof/>
            <w:webHidden/>
          </w:rPr>
        </w:r>
        <w:r w:rsidR="006241A6">
          <w:rPr>
            <w:noProof/>
            <w:webHidden/>
          </w:rPr>
          <w:fldChar w:fldCharType="separate"/>
        </w:r>
        <w:r w:rsidR="00730D11">
          <w:rPr>
            <w:noProof/>
            <w:webHidden/>
          </w:rPr>
          <w:t>87</w:t>
        </w:r>
        <w:r w:rsidR="006241A6">
          <w:rPr>
            <w:noProof/>
            <w:webHidden/>
          </w:rPr>
          <w:fldChar w:fldCharType="end"/>
        </w:r>
      </w:hyperlink>
    </w:p>
    <w:p w14:paraId="115718A5" w14:textId="3EFA0502"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17" w:history="1">
        <w:r w:rsidR="006241A6" w:rsidRPr="00D63D46">
          <w:rPr>
            <w:rStyle w:val="afff8"/>
            <w:noProof/>
          </w:rPr>
          <w:t>3.1</w:t>
        </w:r>
        <w:r w:rsidR="006241A6">
          <w:rPr>
            <w:rFonts w:asciiTheme="minorHAnsi" w:eastAsiaTheme="minorEastAsia" w:hAnsiTheme="minorHAnsi" w:cstheme="minorBidi"/>
            <w:b w:val="0"/>
            <w:bCs w:val="0"/>
            <w:noProof/>
            <w:szCs w:val="22"/>
          </w:rPr>
          <w:tab/>
        </w:r>
        <w:r w:rsidR="006241A6" w:rsidRPr="00D63D46">
          <w:rPr>
            <w:rStyle w:val="afff8"/>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систем теплоснабжения и в целом по городскому округу</w:t>
        </w:r>
        <w:r w:rsidR="006241A6">
          <w:rPr>
            <w:noProof/>
            <w:webHidden/>
          </w:rPr>
          <w:tab/>
        </w:r>
        <w:r w:rsidR="006241A6">
          <w:rPr>
            <w:noProof/>
            <w:webHidden/>
          </w:rPr>
          <w:fldChar w:fldCharType="begin"/>
        </w:r>
        <w:r w:rsidR="006241A6">
          <w:rPr>
            <w:noProof/>
            <w:webHidden/>
          </w:rPr>
          <w:instrText xml:space="preserve"> PAGEREF _Toc210839317 \h </w:instrText>
        </w:r>
        <w:r w:rsidR="006241A6">
          <w:rPr>
            <w:noProof/>
            <w:webHidden/>
          </w:rPr>
        </w:r>
        <w:r w:rsidR="006241A6">
          <w:rPr>
            <w:noProof/>
            <w:webHidden/>
          </w:rPr>
          <w:fldChar w:fldCharType="separate"/>
        </w:r>
        <w:r w:rsidR="00730D11">
          <w:rPr>
            <w:noProof/>
            <w:webHidden/>
          </w:rPr>
          <w:t>87</w:t>
        </w:r>
        <w:r w:rsidR="006241A6">
          <w:rPr>
            <w:noProof/>
            <w:webHidden/>
          </w:rPr>
          <w:fldChar w:fldCharType="end"/>
        </w:r>
      </w:hyperlink>
    </w:p>
    <w:p w14:paraId="55592D22" w14:textId="271BD560"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18" w:history="1">
        <w:r w:rsidR="006241A6" w:rsidRPr="00D63D46">
          <w:rPr>
            <w:rStyle w:val="afff8"/>
            <w:noProof/>
          </w:rPr>
          <w:t>3.2</w:t>
        </w:r>
        <w:r w:rsidR="006241A6">
          <w:rPr>
            <w:rFonts w:asciiTheme="minorHAnsi" w:eastAsiaTheme="minorEastAsia" w:hAnsiTheme="minorHAnsi" w:cstheme="minorBidi"/>
            <w:b w:val="0"/>
            <w:bCs w:val="0"/>
            <w:noProof/>
            <w:szCs w:val="22"/>
          </w:rPr>
          <w:tab/>
        </w:r>
        <w:r w:rsidR="006241A6" w:rsidRPr="00D63D46">
          <w:rPr>
            <w:rStyle w:val="afff8"/>
            <w:noProof/>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 и в целом по городскому округу</w:t>
        </w:r>
        <w:r w:rsidR="006241A6">
          <w:rPr>
            <w:noProof/>
            <w:webHidden/>
          </w:rPr>
          <w:tab/>
        </w:r>
        <w:r w:rsidR="006241A6">
          <w:rPr>
            <w:noProof/>
            <w:webHidden/>
          </w:rPr>
          <w:fldChar w:fldCharType="begin"/>
        </w:r>
        <w:r w:rsidR="006241A6">
          <w:rPr>
            <w:noProof/>
            <w:webHidden/>
          </w:rPr>
          <w:instrText xml:space="preserve"> PAGEREF _Toc210839318 \h </w:instrText>
        </w:r>
        <w:r w:rsidR="006241A6">
          <w:rPr>
            <w:noProof/>
            <w:webHidden/>
          </w:rPr>
        </w:r>
        <w:r w:rsidR="006241A6">
          <w:rPr>
            <w:noProof/>
            <w:webHidden/>
          </w:rPr>
          <w:fldChar w:fldCharType="separate"/>
        </w:r>
        <w:r w:rsidR="00730D11">
          <w:rPr>
            <w:noProof/>
            <w:webHidden/>
          </w:rPr>
          <w:t>87</w:t>
        </w:r>
        <w:r w:rsidR="006241A6">
          <w:rPr>
            <w:noProof/>
            <w:webHidden/>
          </w:rPr>
          <w:fldChar w:fldCharType="end"/>
        </w:r>
      </w:hyperlink>
    </w:p>
    <w:p w14:paraId="59255E39" w14:textId="25A3E59E" w:rsidR="006241A6" w:rsidRDefault="008F7DC2">
      <w:pPr>
        <w:pStyle w:val="1f2"/>
        <w:tabs>
          <w:tab w:val="left" w:pos="480"/>
          <w:tab w:val="right" w:leader="dot" w:pos="10195"/>
        </w:tabs>
        <w:rPr>
          <w:rFonts w:asciiTheme="minorHAnsi" w:eastAsiaTheme="minorEastAsia" w:hAnsiTheme="minorHAnsi" w:cstheme="minorBidi"/>
          <w:b w:val="0"/>
          <w:bCs w:val="0"/>
          <w:caps w:val="0"/>
          <w:noProof/>
          <w:szCs w:val="22"/>
        </w:rPr>
      </w:pPr>
      <w:hyperlink w:anchor="_Toc210839319" w:history="1">
        <w:r w:rsidR="006241A6" w:rsidRPr="00D63D46">
          <w:rPr>
            <w:rStyle w:val="afff8"/>
            <w:noProof/>
          </w:rPr>
          <w:t>4</w:t>
        </w:r>
        <w:r w:rsidR="006241A6">
          <w:rPr>
            <w:rFonts w:asciiTheme="minorHAnsi" w:eastAsiaTheme="minorEastAsia" w:hAnsiTheme="minorHAnsi" w:cstheme="minorBidi"/>
            <w:b w:val="0"/>
            <w:bCs w:val="0"/>
            <w:caps w:val="0"/>
            <w:noProof/>
            <w:szCs w:val="22"/>
          </w:rPr>
          <w:tab/>
        </w:r>
        <w:r w:rsidR="006241A6" w:rsidRPr="00D63D46">
          <w:rPr>
            <w:rStyle w:val="afff8"/>
            <w:noProof/>
          </w:rPr>
          <w:t>РАЗДЕЛ. ОСНОВНЫЕ ПОЛОЖЕНИЯ МАСТЕР-ПЛАНА РАЗВИТИЯ СИСТЕМ ТЕПЛОСНАБЖЕНИЯ ГОРОДСКОГО ОКРУГА</w:t>
        </w:r>
        <w:r w:rsidR="006241A6">
          <w:rPr>
            <w:noProof/>
            <w:webHidden/>
          </w:rPr>
          <w:tab/>
        </w:r>
        <w:r w:rsidR="006241A6">
          <w:rPr>
            <w:noProof/>
            <w:webHidden/>
          </w:rPr>
          <w:fldChar w:fldCharType="begin"/>
        </w:r>
        <w:r w:rsidR="006241A6">
          <w:rPr>
            <w:noProof/>
            <w:webHidden/>
          </w:rPr>
          <w:instrText xml:space="preserve"> PAGEREF _Toc210839319 \h </w:instrText>
        </w:r>
        <w:r w:rsidR="006241A6">
          <w:rPr>
            <w:noProof/>
            <w:webHidden/>
          </w:rPr>
        </w:r>
        <w:r w:rsidR="006241A6">
          <w:rPr>
            <w:noProof/>
            <w:webHidden/>
          </w:rPr>
          <w:fldChar w:fldCharType="separate"/>
        </w:r>
        <w:r w:rsidR="00730D11">
          <w:rPr>
            <w:noProof/>
            <w:webHidden/>
          </w:rPr>
          <w:t>99</w:t>
        </w:r>
        <w:r w:rsidR="006241A6">
          <w:rPr>
            <w:noProof/>
            <w:webHidden/>
          </w:rPr>
          <w:fldChar w:fldCharType="end"/>
        </w:r>
      </w:hyperlink>
    </w:p>
    <w:p w14:paraId="099C87A1" w14:textId="4B6CD61C"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20" w:history="1">
        <w:r w:rsidR="006241A6" w:rsidRPr="00D63D46">
          <w:rPr>
            <w:rStyle w:val="afff8"/>
            <w:noProof/>
          </w:rPr>
          <w:t>4.1</w:t>
        </w:r>
        <w:r w:rsidR="006241A6">
          <w:rPr>
            <w:rFonts w:asciiTheme="minorHAnsi" w:eastAsiaTheme="minorEastAsia" w:hAnsiTheme="minorHAnsi" w:cstheme="minorBidi"/>
            <w:b w:val="0"/>
            <w:bCs w:val="0"/>
            <w:noProof/>
            <w:szCs w:val="22"/>
          </w:rPr>
          <w:tab/>
        </w:r>
        <w:r w:rsidR="006241A6" w:rsidRPr="00D63D46">
          <w:rPr>
            <w:rStyle w:val="afff8"/>
            <w:noProof/>
          </w:rPr>
          <w:t>Описание сценариев развития теплоснабжения городского округа</w:t>
        </w:r>
        <w:r w:rsidR="006241A6">
          <w:rPr>
            <w:noProof/>
            <w:webHidden/>
          </w:rPr>
          <w:tab/>
        </w:r>
        <w:r w:rsidR="006241A6">
          <w:rPr>
            <w:noProof/>
            <w:webHidden/>
          </w:rPr>
          <w:fldChar w:fldCharType="begin"/>
        </w:r>
        <w:r w:rsidR="006241A6">
          <w:rPr>
            <w:noProof/>
            <w:webHidden/>
          </w:rPr>
          <w:instrText xml:space="preserve"> PAGEREF _Toc210839320 \h </w:instrText>
        </w:r>
        <w:r w:rsidR="006241A6">
          <w:rPr>
            <w:noProof/>
            <w:webHidden/>
          </w:rPr>
        </w:r>
        <w:r w:rsidR="006241A6">
          <w:rPr>
            <w:noProof/>
            <w:webHidden/>
          </w:rPr>
          <w:fldChar w:fldCharType="separate"/>
        </w:r>
        <w:r w:rsidR="00730D11">
          <w:rPr>
            <w:noProof/>
            <w:webHidden/>
          </w:rPr>
          <w:t>99</w:t>
        </w:r>
        <w:r w:rsidR="006241A6">
          <w:rPr>
            <w:noProof/>
            <w:webHidden/>
          </w:rPr>
          <w:fldChar w:fldCharType="end"/>
        </w:r>
      </w:hyperlink>
    </w:p>
    <w:p w14:paraId="550BD393" w14:textId="33AF6FD1"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21" w:history="1">
        <w:r w:rsidR="006241A6" w:rsidRPr="00D63D46">
          <w:rPr>
            <w:rStyle w:val="afff8"/>
            <w:noProof/>
          </w:rPr>
          <w:t>4.2</w:t>
        </w:r>
        <w:r w:rsidR="006241A6">
          <w:rPr>
            <w:rFonts w:asciiTheme="minorHAnsi" w:eastAsiaTheme="minorEastAsia" w:hAnsiTheme="minorHAnsi" w:cstheme="minorBidi"/>
            <w:b w:val="0"/>
            <w:bCs w:val="0"/>
            <w:noProof/>
            <w:szCs w:val="22"/>
          </w:rPr>
          <w:tab/>
        </w:r>
        <w:r w:rsidR="006241A6" w:rsidRPr="00D63D46">
          <w:rPr>
            <w:rStyle w:val="afff8"/>
            <w:noProof/>
          </w:rPr>
          <w:t>Обоснование выбора приоритетного сценария развития теплоснабжения городского округа</w:t>
        </w:r>
        <w:r w:rsidR="006241A6">
          <w:rPr>
            <w:noProof/>
            <w:webHidden/>
          </w:rPr>
          <w:tab/>
        </w:r>
        <w:r w:rsidR="006241A6">
          <w:rPr>
            <w:noProof/>
            <w:webHidden/>
          </w:rPr>
          <w:fldChar w:fldCharType="begin"/>
        </w:r>
        <w:r w:rsidR="006241A6">
          <w:rPr>
            <w:noProof/>
            <w:webHidden/>
          </w:rPr>
          <w:instrText xml:space="preserve"> PAGEREF _Toc210839321 \h </w:instrText>
        </w:r>
        <w:r w:rsidR="006241A6">
          <w:rPr>
            <w:noProof/>
            <w:webHidden/>
          </w:rPr>
        </w:r>
        <w:r w:rsidR="006241A6">
          <w:rPr>
            <w:noProof/>
            <w:webHidden/>
          </w:rPr>
          <w:fldChar w:fldCharType="separate"/>
        </w:r>
        <w:r w:rsidR="00730D11">
          <w:rPr>
            <w:noProof/>
            <w:webHidden/>
          </w:rPr>
          <w:t>107</w:t>
        </w:r>
        <w:r w:rsidR="006241A6">
          <w:rPr>
            <w:noProof/>
            <w:webHidden/>
          </w:rPr>
          <w:fldChar w:fldCharType="end"/>
        </w:r>
      </w:hyperlink>
    </w:p>
    <w:p w14:paraId="41C08F0F" w14:textId="70749776" w:rsidR="006241A6" w:rsidRDefault="008F7DC2">
      <w:pPr>
        <w:pStyle w:val="1f2"/>
        <w:tabs>
          <w:tab w:val="left" w:pos="480"/>
          <w:tab w:val="right" w:leader="dot" w:pos="10195"/>
        </w:tabs>
        <w:rPr>
          <w:rFonts w:asciiTheme="minorHAnsi" w:eastAsiaTheme="minorEastAsia" w:hAnsiTheme="minorHAnsi" w:cstheme="minorBidi"/>
          <w:b w:val="0"/>
          <w:bCs w:val="0"/>
          <w:caps w:val="0"/>
          <w:noProof/>
          <w:szCs w:val="22"/>
        </w:rPr>
      </w:pPr>
      <w:hyperlink w:anchor="_Toc210839322" w:history="1">
        <w:r w:rsidR="006241A6" w:rsidRPr="00D63D46">
          <w:rPr>
            <w:rStyle w:val="afff8"/>
            <w:noProof/>
          </w:rPr>
          <w:t>5</w:t>
        </w:r>
        <w:r w:rsidR="006241A6">
          <w:rPr>
            <w:rFonts w:asciiTheme="minorHAnsi" w:eastAsiaTheme="minorEastAsia" w:hAnsiTheme="minorHAnsi" w:cstheme="minorBidi"/>
            <w:b w:val="0"/>
            <w:bCs w:val="0"/>
            <w:caps w:val="0"/>
            <w:noProof/>
            <w:szCs w:val="22"/>
          </w:rPr>
          <w:tab/>
        </w:r>
        <w:r w:rsidR="006241A6" w:rsidRPr="00D63D46">
          <w:rPr>
            <w:rStyle w:val="afff8"/>
            <w:noProof/>
          </w:rPr>
          <w:t>РАЗДЕЛ. ПРЕДЛОЖЕНИЯ ПО СТРОИТЕЛЬСТВУ, РЕКОНСТРУКЦИИ И ТЕХНИЧЕСКОМУ ПЕРЕВООРУЖЕНИЮ И (ИЛИ) МОДЕРНИЗАЦИИ ИСТОЧНИКОВ ТЕПЛОВОЙ ЭНЕРГИИ ПО ПРИОРИТЕТНОМУ СЦЕНАРИЮ РАЗВИТИЯ ТЕПЛОСНАБЖЕНИЯ</w:t>
        </w:r>
        <w:r w:rsidR="006241A6">
          <w:rPr>
            <w:noProof/>
            <w:webHidden/>
          </w:rPr>
          <w:tab/>
        </w:r>
        <w:r w:rsidR="006241A6">
          <w:rPr>
            <w:noProof/>
            <w:webHidden/>
          </w:rPr>
          <w:fldChar w:fldCharType="begin"/>
        </w:r>
        <w:r w:rsidR="006241A6">
          <w:rPr>
            <w:noProof/>
            <w:webHidden/>
          </w:rPr>
          <w:instrText xml:space="preserve"> PAGEREF _Toc210839322 \h </w:instrText>
        </w:r>
        <w:r w:rsidR="006241A6">
          <w:rPr>
            <w:noProof/>
            <w:webHidden/>
          </w:rPr>
        </w:r>
        <w:r w:rsidR="006241A6">
          <w:rPr>
            <w:noProof/>
            <w:webHidden/>
          </w:rPr>
          <w:fldChar w:fldCharType="separate"/>
        </w:r>
        <w:r w:rsidR="00730D11">
          <w:rPr>
            <w:noProof/>
            <w:webHidden/>
          </w:rPr>
          <w:t>111</w:t>
        </w:r>
        <w:r w:rsidR="006241A6">
          <w:rPr>
            <w:noProof/>
            <w:webHidden/>
          </w:rPr>
          <w:fldChar w:fldCharType="end"/>
        </w:r>
      </w:hyperlink>
    </w:p>
    <w:p w14:paraId="133D186E" w14:textId="0B90A227"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23" w:history="1">
        <w:r w:rsidR="006241A6" w:rsidRPr="00D63D46">
          <w:rPr>
            <w:rStyle w:val="afff8"/>
            <w:noProof/>
          </w:rPr>
          <w:t>5.1</w:t>
        </w:r>
        <w:r w:rsidR="006241A6">
          <w:rPr>
            <w:rFonts w:asciiTheme="minorHAnsi" w:eastAsiaTheme="minorEastAsia" w:hAnsiTheme="minorHAnsi" w:cstheme="minorBidi"/>
            <w:b w:val="0"/>
            <w:bCs w:val="0"/>
            <w:noProof/>
            <w:szCs w:val="22"/>
          </w:rPr>
          <w:tab/>
        </w:r>
        <w:r w:rsidR="006241A6" w:rsidRPr="00D63D46">
          <w:rPr>
            <w:rStyle w:val="afff8"/>
            <w:noProof/>
          </w:rPr>
          <w:t>Предложения по строительству источников тепловой энергии, обеспечивающих перспективную тепловую нагрузку на осваиваемых территориях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006241A6">
          <w:rPr>
            <w:noProof/>
            <w:webHidden/>
          </w:rPr>
          <w:tab/>
        </w:r>
        <w:r w:rsidR="006241A6">
          <w:rPr>
            <w:noProof/>
            <w:webHidden/>
          </w:rPr>
          <w:fldChar w:fldCharType="begin"/>
        </w:r>
        <w:r w:rsidR="006241A6">
          <w:rPr>
            <w:noProof/>
            <w:webHidden/>
          </w:rPr>
          <w:instrText xml:space="preserve"> PAGEREF _Toc210839323 \h </w:instrText>
        </w:r>
        <w:r w:rsidR="006241A6">
          <w:rPr>
            <w:noProof/>
            <w:webHidden/>
          </w:rPr>
        </w:r>
        <w:r w:rsidR="006241A6">
          <w:rPr>
            <w:noProof/>
            <w:webHidden/>
          </w:rPr>
          <w:fldChar w:fldCharType="separate"/>
        </w:r>
        <w:r w:rsidR="00730D11">
          <w:rPr>
            <w:noProof/>
            <w:webHidden/>
          </w:rPr>
          <w:t>112</w:t>
        </w:r>
        <w:r w:rsidR="006241A6">
          <w:rPr>
            <w:noProof/>
            <w:webHidden/>
          </w:rPr>
          <w:fldChar w:fldCharType="end"/>
        </w:r>
      </w:hyperlink>
    </w:p>
    <w:p w14:paraId="29DEEF9B" w14:textId="6A236E54"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24" w:history="1">
        <w:r w:rsidR="006241A6" w:rsidRPr="00D63D46">
          <w:rPr>
            <w:rStyle w:val="afff8"/>
            <w:noProof/>
          </w:rPr>
          <w:t>5.2</w:t>
        </w:r>
        <w:r w:rsidR="006241A6">
          <w:rPr>
            <w:rFonts w:asciiTheme="minorHAnsi" w:eastAsiaTheme="minorEastAsia" w:hAnsiTheme="minorHAnsi" w:cstheme="minorBidi"/>
            <w:b w:val="0"/>
            <w:bCs w:val="0"/>
            <w:noProof/>
            <w:szCs w:val="22"/>
          </w:rPr>
          <w:tab/>
        </w:r>
        <w:r w:rsidR="006241A6" w:rsidRPr="00D63D46">
          <w:rPr>
            <w:rStyle w:val="afff8"/>
            <w:noProof/>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6241A6">
          <w:rPr>
            <w:noProof/>
            <w:webHidden/>
          </w:rPr>
          <w:tab/>
        </w:r>
        <w:r w:rsidR="006241A6">
          <w:rPr>
            <w:noProof/>
            <w:webHidden/>
          </w:rPr>
          <w:fldChar w:fldCharType="begin"/>
        </w:r>
        <w:r w:rsidR="006241A6">
          <w:rPr>
            <w:noProof/>
            <w:webHidden/>
          </w:rPr>
          <w:instrText xml:space="preserve"> PAGEREF _Toc210839324 \h </w:instrText>
        </w:r>
        <w:r w:rsidR="006241A6">
          <w:rPr>
            <w:noProof/>
            <w:webHidden/>
          </w:rPr>
        </w:r>
        <w:r w:rsidR="006241A6">
          <w:rPr>
            <w:noProof/>
            <w:webHidden/>
          </w:rPr>
          <w:fldChar w:fldCharType="separate"/>
        </w:r>
        <w:r w:rsidR="00730D11">
          <w:rPr>
            <w:noProof/>
            <w:webHidden/>
          </w:rPr>
          <w:t>112</w:t>
        </w:r>
        <w:r w:rsidR="006241A6">
          <w:rPr>
            <w:noProof/>
            <w:webHidden/>
          </w:rPr>
          <w:fldChar w:fldCharType="end"/>
        </w:r>
      </w:hyperlink>
    </w:p>
    <w:p w14:paraId="689AD743" w14:textId="4E0D340B"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25" w:history="1">
        <w:r w:rsidR="006241A6" w:rsidRPr="00D63D46">
          <w:rPr>
            <w:rStyle w:val="afff8"/>
            <w:noProof/>
          </w:rPr>
          <w:t>5.3</w:t>
        </w:r>
        <w:r w:rsidR="006241A6">
          <w:rPr>
            <w:rFonts w:asciiTheme="minorHAnsi" w:eastAsiaTheme="minorEastAsia" w:hAnsiTheme="minorHAnsi" w:cstheme="minorBidi"/>
            <w:b w:val="0"/>
            <w:bCs w:val="0"/>
            <w:noProof/>
            <w:szCs w:val="22"/>
          </w:rPr>
          <w:tab/>
        </w:r>
        <w:r w:rsidR="006241A6" w:rsidRPr="00D63D46">
          <w:rPr>
            <w:rStyle w:val="afff8"/>
            <w:noProof/>
          </w:rPr>
          <w:t>Предложения по техническому перевооружению источников тепловой энергии с целью повышения эффективности работы систем теплоснабжения</w:t>
        </w:r>
        <w:r w:rsidR="006241A6">
          <w:rPr>
            <w:noProof/>
            <w:webHidden/>
          </w:rPr>
          <w:tab/>
        </w:r>
        <w:r w:rsidR="006241A6">
          <w:rPr>
            <w:noProof/>
            <w:webHidden/>
          </w:rPr>
          <w:fldChar w:fldCharType="begin"/>
        </w:r>
        <w:r w:rsidR="006241A6">
          <w:rPr>
            <w:noProof/>
            <w:webHidden/>
          </w:rPr>
          <w:instrText xml:space="preserve"> PAGEREF _Toc210839325 \h </w:instrText>
        </w:r>
        <w:r w:rsidR="006241A6">
          <w:rPr>
            <w:noProof/>
            <w:webHidden/>
          </w:rPr>
        </w:r>
        <w:r w:rsidR="006241A6">
          <w:rPr>
            <w:noProof/>
            <w:webHidden/>
          </w:rPr>
          <w:fldChar w:fldCharType="separate"/>
        </w:r>
        <w:r w:rsidR="00730D11">
          <w:rPr>
            <w:noProof/>
            <w:webHidden/>
          </w:rPr>
          <w:t>112</w:t>
        </w:r>
        <w:r w:rsidR="006241A6">
          <w:rPr>
            <w:noProof/>
            <w:webHidden/>
          </w:rPr>
          <w:fldChar w:fldCharType="end"/>
        </w:r>
      </w:hyperlink>
    </w:p>
    <w:p w14:paraId="174109E5" w14:textId="6B434C72"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26" w:history="1">
        <w:r w:rsidR="006241A6" w:rsidRPr="00D63D46">
          <w:rPr>
            <w:rStyle w:val="afff8"/>
            <w:noProof/>
          </w:rPr>
          <w:t>5.4</w:t>
        </w:r>
        <w:r w:rsidR="006241A6">
          <w:rPr>
            <w:rFonts w:asciiTheme="minorHAnsi" w:eastAsiaTheme="minorEastAsia" w:hAnsiTheme="minorHAnsi" w:cstheme="minorBidi"/>
            <w:b w:val="0"/>
            <w:bCs w:val="0"/>
            <w:noProof/>
            <w:szCs w:val="22"/>
          </w:rPr>
          <w:tab/>
        </w:r>
        <w:r w:rsidR="006241A6" w:rsidRPr="00D63D46">
          <w:rPr>
            <w:rStyle w:val="afff8"/>
            <w:noProof/>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6241A6">
          <w:rPr>
            <w:noProof/>
            <w:webHidden/>
          </w:rPr>
          <w:tab/>
        </w:r>
        <w:r w:rsidR="006241A6">
          <w:rPr>
            <w:noProof/>
            <w:webHidden/>
          </w:rPr>
          <w:fldChar w:fldCharType="begin"/>
        </w:r>
        <w:r w:rsidR="006241A6">
          <w:rPr>
            <w:noProof/>
            <w:webHidden/>
          </w:rPr>
          <w:instrText xml:space="preserve"> PAGEREF _Toc210839326 \h </w:instrText>
        </w:r>
        <w:r w:rsidR="006241A6">
          <w:rPr>
            <w:noProof/>
            <w:webHidden/>
          </w:rPr>
        </w:r>
        <w:r w:rsidR="006241A6">
          <w:rPr>
            <w:noProof/>
            <w:webHidden/>
          </w:rPr>
          <w:fldChar w:fldCharType="separate"/>
        </w:r>
        <w:r w:rsidR="00730D11">
          <w:rPr>
            <w:noProof/>
            <w:webHidden/>
          </w:rPr>
          <w:t>114</w:t>
        </w:r>
        <w:r w:rsidR="006241A6">
          <w:rPr>
            <w:noProof/>
            <w:webHidden/>
          </w:rPr>
          <w:fldChar w:fldCharType="end"/>
        </w:r>
      </w:hyperlink>
    </w:p>
    <w:p w14:paraId="352566E4" w14:textId="03A1F480"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27" w:history="1">
        <w:r w:rsidR="006241A6" w:rsidRPr="00D63D46">
          <w:rPr>
            <w:rStyle w:val="afff8"/>
            <w:noProof/>
          </w:rPr>
          <w:t>5.5</w:t>
        </w:r>
        <w:r w:rsidR="006241A6">
          <w:rPr>
            <w:rFonts w:asciiTheme="minorHAnsi" w:eastAsiaTheme="minorEastAsia" w:hAnsiTheme="minorHAnsi" w:cstheme="minorBidi"/>
            <w:b w:val="0"/>
            <w:bCs w:val="0"/>
            <w:noProof/>
            <w:szCs w:val="22"/>
          </w:rPr>
          <w:tab/>
        </w:r>
        <w:r w:rsidR="006241A6" w:rsidRPr="00D63D46">
          <w:rPr>
            <w:rStyle w:val="afff8"/>
            <w:noProof/>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необоснованно</w:t>
        </w:r>
        <w:r w:rsidR="006241A6">
          <w:rPr>
            <w:noProof/>
            <w:webHidden/>
          </w:rPr>
          <w:tab/>
        </w:r>
        <w:r w:rsidR="006241A6">
          <w:rPr>
            <w:noProof/>
            <w:webHidden/>
          </w:rPr>
          <w:fldChar w:fldCharType="begin"/>
        </w:r>
        <w:r w:rsidR="006241A6">
          <w:rPr>
            <w:noProof/>
            <w:webHidden/>
          </w:rPr>
          <w:instrText xml:space="preserve"> PAGEREF _Toc210839327 \h </w:instrText>
        </w:r>
        <w:r w:rsidR="006241A6">
          <w:rPr>
            <w:noProof/>
            <w:webHidden/>
          </w:rPr>
        </w:r>
        <w:r w:rsidR="006241A6">
          <w:rPr>
            <w:noProof/>
            <w:webHidden/>
          </w:rPr>
          <w:fldChar w:fldCharType="separate"/>
        </w:r>
        <w:r w:rsidR="00730D11">
          <w:rPr>
            <w:noProof/>
            <w:webHidden/>
          </w:rPr>
          <w:t>114</w:t>
        </w:r>
        <w:r w:rsidR="006241A6">
          <w:rPr>
            <w:noProof/>
            <w:webHidden/>
          </w:rPr>
          <w:fldChar w:fldCharType="end"/>
        </w:r>
      </w:hyperlink>
    </w:p>
    <w:p w14:paraId="76E9045A" w14:textId="26AACE51"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28" w:history="1">
        <w:r w:rsidR="006241A6" w:rsidRPr="00D63D46">
          <w:rPr>
            <w:rStyle w:val="afff8"/>
            <w:noProof/>
          </w:rPr>
          <w:t>5.6</w:t>
        </w:r>
        <w:r w:rsidR="006241A6">
          <w:rPr>
            <w:rFonts w:asciiTheme="minorHAnsi" w:eastAsiaTheme="minorEastAsia" w:hAnsiTheme="minorHAnsi" w:cstheme="minorBidi"/>
            <w:b w:val="0"/>
            <w:bCs w:val="0"/>
            <w:noProof/>
            <w:szCs w:val="22"/>
          </w:rPr>
          <w:tab/>
        </w:r>
        <w:r w:rsidR="006241A6" w:rsidRPr="00D63D46">
          <w:rPr>
            <w:rStyle w:val="afff8"/>
            <w:noProof/>
          </w:rPr>
          <w:t>Меры по переоборудованию котельных в источники комбинированной выработки электрической и тепловой энергии для каждого этапа</w:t>
        </w:r>
        <w:r w:rsidR="006241A6">
          <w:rPr>
            <w:noProof/>
            <w:webHidden/>
          </w:rPr>
          <w:tab/>
        </w:r>
        <w:r w:rsidR="006241A6">
          <w:rPr>
            <w:noProof/>
            <w:webHidden/>
          </w:rPr>
          <w:fldChar w:fldCharType="begin"/>
        </w:r>
        <w:r w:rsidR="006241A6">
          <w:rPr>
            <w:noProof/>
            <w:webHidden/>
          </w:rPr>
          <w:instrText xml:space="preserve"> PAGEREF _Toc210839328 \h </w:instrText>
        </w:r>
        <w:r w:rsidR="006241A6">
          <w:rPr>
            <w:noProof/>
            <w:webHidden/>
          </w:rPr>
        </w:r>
        <w:r w:rsidR="006241A6">
          <w:rPr>
            <w:noProof/>
            <w:webHidden/>
          </w:rPr>
          <w:fldChar w:fldCharType="separate"/>
        </w:r>
        <w:r w:rsidR="00730D11">
          <w:rPr>
            <w:noProof/>
            <w:webHidden/>
          </w:rPr>
          <w:t>114</w:t>
        </w:r>
        <w:r w:rsidR="006241A6">
          <w:rPr>
            <w:noProof/>
            <w:webHidden/>
          </w:rPr>
          <w:fldChar w:fldCharType="end"/>
        </w:r>
      </w:hyperlink>
    </w:p>
    <w:p w14:paraId="6458F47E" w14:textId="4CCE98B5"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29" w:history="1">
        <w:r w:rsidR="006241A6" w:rsidRPr="00D63D46">
          <w:rPr>
            <w:rStyle w:val="afff8"/>
            <w:noProof/>
          </w:rPr>
          <w:t>5.7</w:t>
        </w:r>
        <w:r w:rsidR="006241A6">
          <w:rPr>
            <w:rFonts w:asciiTheme="minorHAnsi" w:eastAsiaTheme="minorEastAsia" w:hAnsiTheme="minorHAnsi" w:cstheme="minorBidi"/>
            <w:b w:val="0"/>
            <w:bCs w:val="0"/>
            <w:noProof/>
            <w:szCs w:val="22"/>
          </w:rPr>
          <w:tab/>
        </w:r>
        <w:r w:rsidR="006241A6" w:rsidRPr="00D63D46">
          <w:rPr>
            <w:rStyle w:val="afff8"/>
            <w:noProof/>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006241A6">
          <w:rPr>
            <w:noProof/>
            <w:webHidden/>
          </w:rPr>
          <w:tab/>
        </w:r>
        <w:r w:rsidR="006241A6">
          <w:rPr>
            <w:noProof/>
            <w:webHidden/>
          </w:rPr>
          <w:fldChar w:fldCharType="begin"/>
        </w:r>
        <w:r w:rsidR="006241A6">
          <w:rPr>
            <w:noProof/>
            <w:webHidden/>
          </w:rPr>
          <w:instrText xml:space="preserve"> PAGEREF _Toc210839329 \h </w:instrText>
        </w:r>
        <w:r w:rsidR="006241A6">
          <w:rPr>
            <w:noProof/>
            <w:webHidden/>
          </w:rPr>
        </w:r>
        <w:r w:rsidR="006241A6">
          <w:rPr>
            <w:noProof/>
            <w:webHidden/>
          </w:rPr>
          <w:fldChar w:fldCharType="separate"/>
        </w:r>
        <w:r w:rsidR="00730D11">
          <w:rPr>
            <w:noProof/>
            <w:webHidden/>
          </w:rPr>
          <w:t>114</w:t>
        </w:r>
        <w:r w:rsidR="006241A6">
          <w:rPr>
            <w:noProof/>
            <w:webHidden/>
          </w:rPr>
          <w:fldChar w:fldCharType="end"/>
        </w:r>
      </w:hyperlink>
    </w:p>
    <w:p w14:paraId="43A87318" w14:textId="25CCE8B8"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30" w:history="1">
        <w:r w:rsidR="006241A6" w:rsidRPr="00D63D46">
          <w:rPr>
            <w:rStyle w:val="afff8"/>
            <w:noProof/>
          </w:rPr>
          <w:t>5.8</w:t>
        </w:r>
        <w:r w:rsidR="006241A6">
          <w:rPr>
            <w:rFonts w:asciiTheme="minorHAnsi" w:eastAsiaTheme="minorEastAsia" w:hAnsiTheme="minorHAnsi" w:cstheme="minorBidi"/>
            <w:b w:val="0"/>
            <w:bCs w:val="0"/>
            <w:noProof/>
            <w:szCs w:val="22"/>
          </w:rPr>
          <w:tab/>
        </w:r>
        <w:r w:rsidR="006241A6" w:rsidRPr="00D63D46">
          <w:rPr>
            <w:rStyle w:val="afff8"/>
            <w:noProof/>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6241A6">
          <w:rPr>
            <w:noProof/>
            <w:webHidden/>
          </w:rPr>
          <w:tab/>
        </w:r>
        <w:r w:rsidR="006241A6">
          <w:rPr>
            <w:noProof/>
            <w:webHidden/>
          </w:rPr>
          <w:fldChar w:fldCharType="begin"/>
        </w:r>
        <w:r w:rsidR="006241A6">
          <w:rPr>
            <w:noProof/>
            <w:webHidden/>
          </w:rPr>
          <w:instrText xml:space="preserve"> PAGEREF _Toc210839330 \h </w:instrText>
        </w:r>
        <w:r w:rsidR="006241A6">
          <w:rPr>
            <w:noProof/>
            <w:webHidden/>
          </w:rPr>
        </w:r>
        <w:r w:rsidR="006241A6">
          <w:rPr>
            <w:noProof/>
            <w:webHidden/>
          </w:rPr>
          <w:fldChar w:fldCharType="separate"/>
        </w:r>
        <w:r w:rsidR="00730D11">
          <w:rPr>
            <w:noProof/>
            <w:webHidden/>
          </w:rPr>
          <w:t>114</w:t>
        </w:r>
        <w:r w:rsidR="006241A6">
          <w:rPr>
            <w:noProof/>
            <w:webHidden/>
          </w:rPr>
          <w:fldChar w:fldCharType="end"/>
        </w:r>
      </w:hyperlink>
    </w:p>
    <w:p w14:paraId="30543A15" w14:textId="05FFCFA3"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31" w:history="1">
        <w:r w:rsidR="006241A6" w:rsidRPr="00D63D46">
          <w:rPr>
            <w:rStyle w:val="afff8"/>
            <w:noProof/>
          </w:rPr>
          <w:t>5.9</w:t>
        </w:r>
        <w:r w:rsidR="006241A6">
          <w:rPr>
            <w:rFonts w:asciiTheme="minorHAnsi" w:eastAsiaTheme="minorEastAsia" w:hAnsiTheme="minorHAnsi" w:cstheme="minorBidi"/>
            <w:b w:val="0"/>
            <w:bCs w:val="0"/>
            <w:noProof/>
            <w:szCs w:val="22"/>
          </w:rPr>
          <w:tab/>
        </w:r>
        <w:r w:rsidR="006241A6" w:rsidRPr="00D63D46">
          <w:rPr>
            <w:rStyle w:val="afff8"/>
            <w:noProof/>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6241A6">
          <w:rPr>
            <w:noProof/>
            <w:webHidden/>
          </w:rPr>
          <w:tab/>
        </w:r>
        <w:r w:rsidR="006241A6">
          <w:rPr>
            <w:noProof/>
            <w:webHidden/>
          </w:rPr>
          <w:fldChar w:fldCharType="begin"/>
        </w:r>
        <w:r w:rsidR="006241A6">
          <w:rPr>
            <w:noProof/>
            <w:webHidden/>
          </w:rPr>
          <w:instrText xml:space="preserve"> PAGEREF _Toc210839331 \h </w:instrText>
        </w:r>
        <w:r w:rsidR="006241A6">
          <w:rPr>
            <w:noProof/>
            <w:webHidden/>
          </w:rPr>
        </w:r>
        <w:r w:rsidR="006241A6">
          <w:rPr>
            <w:noProof/>
            <w:webHidden/>
          </w:rPr>
          <w:fldChar w:fldCharType="separate"/>
        </w:r>
        <w:r w:rsidR="00730D11">
          <w:rPr>
            <w:noProof/>
            <w:webHidden/>
          </w:rPr>
          <w:t>115</w:t>
        </w:r>
        <w:r w:rsidR="006241A6">
          <w:rPr>
            <w:noProof/>
            <w:webHidden/>
          </w:rPr>
          <w:fldChar w:fldCharType="end"/>
        </w:r>
      </w:hyperlink>
    </w:p>
    <w:p w14:paraId="2A4513B8" w14:textId="7ED98A68"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32" w:history="1">
        <w:r w:rsidR="006241A6" w:rsidRPr="00D63D46">
          <w:rPr>
            <w:rStyle w:val="afff8"/>
            <w:noProof/>
          </w:rPr>
          <w:t>5.10</w:t>
        </w:r>
        <w:r w:rsidR="006241A6">
          <w:rPr>
            <w:rFonts w:asciiTheme="minorHAnsi" w:eastAsiaTheme="minorEastAsia" w:hAnsiTheme="minorHAnsi" w:cstheme="minorBidi"/>
            <w:b w:val="0"/>
            <w:bCs w:val="0"/>
            <w:noProof/>
            <w:szCs w:val="22"/>
          </w:rPr>
          <w:tab/>
        </w:r>
        <w:r w:rsidR="006241A6" w:rsidRPr="00D63D46">
          <w:rPr>
            <w:rStyle w:val="afff8"/>
            <w:noProof/>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6241A6">
          <w:rPr>
            <w:noProof/>
            <w:webHidden/>
          </w:rPr>
          <w:tab/>
        </w:r>
        <w:r w:rsidR="006241A6">
          <w:rPr>
            <w:noProof/>
            <w:webHidden/>
          </w:rPr>
          <w:fldChar w:fldCharType="begin"/>
        </w:r>
        <w:r w:rsidR="006241A6">
          <w:rPr>
            <w:noProof/>
            <w:webHidden/>
          </w:rPr>
          <w:instrText xml:space="preserve"> PAGEREF _Toc210839332 \h </w:instrText>
        </w:r>
        <w:r w:rsidR="006241A6">
          <w:rPr>
            <w:noProof/>
            <w:webHidden/>
          </w:rPr>
        </w:r>
        <w:r w:rsidR="006241A6">
          <w:rPr>
            <w:noProof/>
            <w:webHidden/>
          </w:rPr>
          <w:fldChar w:fldCharType="separate"/>
        </w:r>
        <w:r w:rsidR="00730D11">
          <w:rPr>
            <w:noProof/>
            <w:webHidden/>
          </w:rPr>
          <w:t>115</w:t>
        </w:r>
        <w:r w:rsidR="006241A6">
          <w:rPr>
            <w:noProof/>
            <w:webHidden/>
          </w:rPr>
          <w:fldChar w:fldCharType="end"/>
        </w:r>
      </w:hyperlink>
    </w:p>
    <w:p w14:paraId="37123663" w14:textId="5BDAF64C" w:rsidR="006241A6" w:rsidRDefault="008F7DC2">
      <w:pPr>
        <w:pStyle w:val="1f2"/>
        <w:tabs>
          <w:tab w:val="left" w:pos="480"/>
          <w:tab w:val="right" w:leader="dot" w:pos="10195"/>
        </w:tabs>
        <w:rPr>
          <w:rFonts w:asciiTheme="minorHAnsi" w:eastAsiaTheme="minorEastAsia" w:hAnsiTheme="minorHAnsi" w:cstheme="minorBidi"/>
          <w:b w:val="0"/>
          <w:bCs w:val="0"/>
          <w:caps w:val="0"/>
          <w:noProof/>
          <w:szCs w:val="22"/>
        </w:rPr>
      </w:pPr>
      <w:hyperlink w:anchor="_Toc210839333" w:history="1">
        <w:r w:rsidR="006241A6" w:rsidRPr="00D63D46">
          <w:rPr>
            <w:rStyle w:val="afff8"/>
            <w:noProof/>
          </w:rPr>
          <w:t>6</w:t>
        </w:r>
        <w:r w:rsidR="006241A6">
          <w:rPr>
            <w:rFonts w:asciiTheme="minorHAnsi" w:eastAsiaTheme="minorEastAsia" w:hAnsiTheme="minorHAnsi" w:cstheme="minorBidi"/>
            <w:b w:val="0"/>
            <w:bCs w:val="0"/>
            <w:caps w:val="0"/>
            <w:noProof/>
            <w:szCs w:val="22"/>
          </w:rPr>
          <w:tab/>
        </w:r>
        <w:r w:rsidR="006241A6" w:rsidRPr="00D63D46">
          <w:rPr>
            <w:rStyle w:val="afff8"/>
            <w:noProof/>
          </w:rPr>
          <w:t>РАЗДЕЛ. ПРЕДЛОЖЕНИЯ ПО СТРОИТЕЛЬСТВУ, РЕКОНСТРУКЦИИ И (ИЛИ) МОДЕРНИЗАЦИИ ТЕПЛОВЫХ СЕТЕЙ ПО ПРИОРИТЕТНОМУ СЦЕНАРИЮ РАЗВИТИЯ ТЕПЛОСНАБЖЕНИЯ</w:t>
        </w:r>
        <w:r w:rsidR="006241A6">
          <w:rPr>
            <w:noProof/>
            <w:webHidden/>
          </w:rPr>
          <w:tab/>
        </w:r>
        <w:r w:rsidR="006241A6">
          <w:rPr>
            <w:noProof/>
            <w:webHidden/>
          </w:rPr>
          <w:fldChar w:fldCharType="begin"/>
        </w:r>
        <w:r w:rsidR="006241A6">
          <w:rPr>
            <w:noProof/>
            <w:webHidden/>
          </w:rPr>
          <w:instrText xml:space="preserve"> PAGEREF _Toc210839333 \h </w:instrText>
        </w:r>
        <w:r w:rsidR="006241A6">
          <w:rPr>
            <w:noProof/>
            <w:webHidden/>
          </w:rPr>
        </w:r>
        <w:r w:rsidR="006241A6">
          <w:rPr>
            <w:noProof/>
            <w:webHidden/>
          </w:rPr>
          <w:fldChar w:fldCharType="separate"/>
        </w:r>
        <w:r w:rsidR="00730D11">
          <w:rPr>
            <w:noProof/>
            <w:webHidden/>
          </w:rPr>
          <w:t>116</w:t>
        </w:r>
        <w:r w:rsidR="006241A6">
          <w:rPr>
            <w:noProof/>
            <w:webHidden/>
          </w:rPr>
          <w:fldChar w:fldCharType="end"/>
        </w:r>
      </w:hyperlink>
    </w:p>
    <w:p w14:paraId="50BD44D0" w14:textId="5CBCD9DC"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34" w:history="1">
        <w:r w:rsidR="006241A6" w:rsidRPr="00D63D46">
          <w:rPr>
            <w:rStyle w:val="afff8"/>
            <w:noProof/>
          </w:rPr>
          <w:t>6.1</w:t>
        </w:r>
        <w:r w:rsidR="006241A6">
          <w:rPr>
            <w:rFonts w:asciiTheme="minorHAnsi" w:eastAsiaTheme="minorEastAsia" w:hAnsiTheme="minorHAnsi" w:cstheme="minorBidi"/>
            <w:b w:val="0"/>
            <w:bCs w:val="0"/>
            <w:noProof/>
            <w:szCs w:val="22"/>
          </w:rPr>
          <w:tab/>
        </w:r>
        <w:r w:rsidR="006241A6" w:rsidRPr="00D63D46">
          <w:rPr>
            <w:rStyle w:val="afff8"/>
            <w:noProof/>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6241A6">
          <w:rPr>
            <w:noProof/>
            <w:webHidden/>
          </w:rPr>
          <w:tab/>
        </w:r>
        <w:r w:rsidR="006241A6">
          <w:rPr>
            <w:noProof/>
            <w:webHidden/>
          </w:rPr>
          <w:fldChar w:fldCharType="begin"/>
        </w:r>
        <w:r w:rsidR="006241A6">
          <w:rPr>
            <w:noProof/>
            <w:webHidden/>
          </w:rPr>
          <w:instrText xml:space="preserve"> PAGEREF _Toc210839334 \h </w:instrText>
        </w:r>
        <w:r w:rsidR="006241A6">
          <w:rPr>
            <w:noProof/>
            <w:webHidden/>
          </w:rPr>
        </w:r>
        <w:r w:rsidR="006241A6">
          <w:rPr>
            <w:noProof/>
            <w:webHidden/>
          </w:rPr>
          <w:fldChar w:fldCharType="separate"/>
        </w:r>
        <w:r w:rsidR="00730D11">
          <w:rPr>
            <w:noProof/>
            <w:webHidden/>
          </w:rPr>
          <w:t>116</w:t>
        </w:r>
        <w:r w:rsidR="006241A6">
          <w:rPr>
            <w:noProof/>
            <w:webHidden/>
          </w:rPr>
          <w:fldChar w:fldCharType="end"/>
        </w:r>
      </w:hyperlink>
    </w:p>
    <w:p w14:paraId="0805B908" w14:textId="702A20A4"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35" w:history="1">
        <w:r w:rsidR="006241A6" w:rsidRPr="00D63D46">
          <w:rPr>
            <w:rStyle w:val="afff8"/>
            <w:noProof/>
          </w:rPr>
          <w:t>6.2</w:t>
        </w:r>
        <w:r w:rsidR="006241A6">
          <w:rPr>
            <w:rFonts w:asciiTheme="minorHAnsi" w:eastAsiaTheme="minorEastAsia" w:hAnsiTheme="minorHAnsi" w:cstheme="minorBidi"/>
            <w:b w:val="0"/>
            <w:bCs w:val="0"/>
            <w:noProof/>
            <w:szCs w:val="22"/>
          </w:rPr>
          <w:tab/>
        </w:r>
        <w:r w:rsidR="006241A6" w:rsidRPr="00D63D46">
          <w:rPr>
            <w:rStyle w:val="afff8"/>
            <w:noProof/>
          </w:rPr>
          <w:t>Предложения по строительству и реконструкции тепловых сетей для обеспечения перспективных приростов тепловой нагрузки в осваиваемых районах городского округа под жилищную, комплексную или производственную застройку</w:t>
        </w:r>
        <w:r w:rsidR="006241A6">
          <w:rPr>
            <w:noProof/>
            <w:webHidden/>
          </w:rPr>
          <w:tab/>
        </w:r>
        <w:r w:rsidR="006241A6">
          <w:rPr>
            <w:noProof/>
            <w:webHidden/>
          </w:rPr>
          <w:fldChar w:fldCharType="begin"/>
        </w:r>
        <w:r w:rsidR="006241A6">
          <w:rPr>
            <w:noProof/>
            <w:webHidden/>
          </w:rPr>
          <w:instrText xml:space="preserve"> PAGEREF _Toc210839335 \h </w:instrText>
        </w:r>
        <w:r w:rsidR="006241A6">
          <w:rPr>
            <w:noProof/>
            <w:webHidden/>
          </w:rPr>
        </w:r>
        <w:r w:rsidR="006241A6">
          <w:rPr>
            <w:noProof/>
            <w:webHidden/>
          </w:rPr>
          <w:fldChar w:fldCharType="separate"/>
        </w:r>
        <w:r w:rsidR="00730D11">
          <w:rPr>
            <w:noProof/>
            <w:webHidden/>
          </w:rPr>
          <w:t>116</w:t>
        </w:r>
        <w:r w:rsidR="006241A6">
          <w:rPr>
            <w:noProof/>
            <w:webHidden/>
          </w:rPr>
          <w:fldChar w:fldCharType="end"/>
        </w:r>
      </w:hyperlink>
    </w:p>
    <w:p w14:paraId="5E9816BC" w14:textId="13EF2D15"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36" w:history="1">
        <w:r w:rsidR="006241A6" w:rsidRPr="00D63D46">
          <w:rPr>
            <w:rStyle w:val="afff8"/>
            <w:noProof/>
          </w:rPr>
          <w:t>6.3</w:t>
        </w:r>
        <w:r w:rsidR="006241A6">
          <w:rPr>
            <w:rFonts w:asciiTheme="minorHAnsi" w:eastAsiaTheme="minorEastAsia" w:hAnsiTheme="minorHAnsi" w:cstheme="minorBidi"/>
            <w:b w:val="0"/>
            <w:bCs w:val="0"/>
            <w:noProof/>
            <w:szCs w:val="22"/>
          </w:rPr>
          <w:tab/>
        </w:r>
        <w:r w:rsidR="006241A6" w:rsidRPr="00D63D46">
          <w:rPr>
            <w:rStyle w:val="afff8"/>
            <w:noProof/>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6241A6">
          <w:rPr>
            <w:noProof/>
            <w:webHidden/>
          </w:rPr>
          <w:tab/>
        </w:r>
        <w:r w:rsidR="006241A6">
          <w:rPr>
            <w:noProof/>
            <w:webHidden/>
          </w:rPr>
          <w:fldChar w:fldCharType="begin"/>
        </w:r>
        <w:r w:rsidR="006241A6">
          <w:rPr>
            <w:noProof/>
            <w:webHidden/>
          </w:rPr>
          <w:instrText xml:space="preserve"> PAGEREF _Toc210839336 \h </w:instrText>
        </w:r>
        <w:r w:rsidR="006241A6">
          <w:rPr>
            <w:noProof/>
            <w:webHidden/>
          </w:rPr>
        </w:r>
        <w:r w:rsidR="006241A6">
          <w:rPr>
            <w:noProof/>
            <w:webHidden/>
          </w:rPr>
          <w:fldChar w:fldCharType="separate"/>
        </w:r>
        <w:r w:rsidR="00730D11">
          <w:rPr>
            <w:noProof/>
            <w:webHidden/>
          </w:rPr>
          <w:t>117</w:t>
        </w:r>
        <w:r w:rsidR="006241A6">
          <w:rPr>
            <w:noProof/>
            <w:webHidden/>
          </w:rPr>
          <w:fldChar w:fldCharType="end"/>
        </w:r>
      </w:hyperlink>
    </w:p>
    <w:p w14:paraId="0BAD184C" w14:textId="18F4DD02"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37" w:history="1">
        <w:r w:rsidR="006241A6" w:rsidRPr="00D63D46">
          <w:rPr>
            <w:rStyle w:val="afff8"/>
            <w:noProof/>
          </w:rPr>
          <w:t>6.4</w:t>
        </w:r>
        <w:r w:rsidR="006241A6">
          <w:rPr>
            <w:rFonts w:asciiTheme="minorHAnsi" w:eastAsiaTheme="minorEastAsia" w:hAnsiTheme="minorHAnsi" w:cstheme="minorBidi"/>
            <w:b w:val="0"/>
            <w:bCs w:val="0"/>
            <w:noProof/>
            <w:szCs w:val="22"/>
          </w:rPr>
          <w:tab/>
        </w:r>
        <w:r w:rsidR="006241A6" w:rsidRPr="00D63D46">
          <w:rPr>
            <w:rStyle w:val="afff8"/>
            <w:noProof/>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6241A6">
          <w:rPr>
            <w:noProof/>
            <w:webHidden/>
          </w:rPr>
          <w:tab/>
        </w:r>
        <w:r w:rsidR="006241A6">
          <w:rPr>
            <w:noProof/>
            <w:webHidden/>
          </w:rPr>
          <w:fldChar w:fldCharType="begin"/>
        </w:r>
        <w:r w:rsidR="006241A6">
          <w:rPr>
            <w:noProof/>
            <w:webHidden/>
          </w:rPr>
          <w:instrText xml:space="preserve"> PAGEREF _Toc210839337 \h </w:instrText>
        </w:r>
        <w:r w:rsidR="006241A6">
          <w:rPr>
            <w:noProof/>
            <w:webHidden/>
          </w:rPr>
        </w:r>
        <w:r w:rsidR="006241A6">
          <w:rPr>
            <w:noProof/>
            <w:webHidden/>
          </w:rPr>
          <w:fldChar w:fldCharType="separate"/>
        </w:r>
        <w:r w:rsidR="00730D11">
          <w:rPr>
            <w:noProof/>
            <w:webHidden/>
          </w:rPr>
          <w:t>117</w:t>
        </w:r>
        <w:r w:rsidR="006241A6">
          <w:rPr>
            <w:noProof/>
            <w:webHidden/>
          </w:rPr>
          <w:fldChar w:fldCharType="end"/>
        </w:r>
      </w:hyperlink>
    </w:p>
    <w:p w14:paraId="0A89C19A" w14:textId="20DEAE8E"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38" w:history="1">
        <w:r w:rsidR="006241A6" w:rsidRPr="00D63D46">
          <w:rPr>
            <w:rStyle w:val="afff8"/>
            <w:noProof/>
          </w:rPr>
          <w:t>6.5</w:t>
        </w:r>
        <w:r w:rsidR="006241A6">
          <w:rPr>
            <w:rFonts w:asciiTheme="minorHAnsi" w:eastAsiaTheme="minorEastAsia" w:hAnsiTheme="minorHAnsi" w:cstheme="minorBidi"/>
            <w:b w:val="0"/>
            <w:bCs w:val="0"/>
            <w:noProof/>
            <w:szCs w:val="22"/>
          </w:rPr>
          <w:tab/>
        </w:r>
        <w:r w:rsidR="006241A6" w:rsidRPr="00D63D46">
          <w:rPr>
            <w:rStyle w:val="afff8"/>
            <w:noProof/>
          </w:rPr>
          <w:t>Предложения по строительству и реконструкции тепловых сетей для обеспечения нормативной надежности потребителей</w:t>
        </w:r>
        <w:r w:rsidR="006241A6">
          <w:rPr>
            <w:noProof/>
            <w:webHidden/>
          </w:rPr>
          <w:tab/>
        </w:r>
        <w:r w:rsidR="006241A6">
          <w:rPr>
            <w:noProof/>
            <w:webHidden/>
          </w:rPr>
          <w:fldChar w:fldCharType="begin"/>
        </w:r>
        <w:r w:rsidR="006241A6">
          <w:rPr>
            <w:noProof/>
            <w:webHidden/>
          </w:rPr>
          <w:instrText xml:space="preserve"> PAGEREF _Toc210839338 \h </w:instrText>
        </w:r>
        <w:r w:rsidR="006241A6">
          <w:rPr>
            <w:noProof/>
            <w:webHidden/>
          </w:rPr>
        </w:r>
        <w:r w:rsidR="006241A6">
          <w:rPr>
            <w:noProof/>
            <w:webHidden/>
          </w:rPr>
          <w:fldChar w:fldCharType="separate"/>
        </w:r>
        <w:r w:rsidR="00730D11">
          <w:rPr>
            <w:noProof/>
            <w:webHidden/>
          </w:rPr>
          <w:t>122</w:t>
        </w:r>
        <w:r w:rsidR="006241A6">
          <w:rPr>
            <w:noProof/>
            <w:webHidden/>
          </w:rPr>
          <w:fldChar w:fldCharType="end"/>
        </w:r>
      </w:hyperlink>
    </w:p>
    <w:p w14:paraId="61D4E7F1" w14:textId="0A18576D"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39" w:history="1">
        <w:r w:rsidR="006241A6" w:rsidRPr="00D63D46">
          <w:rPr>
            <w:rStyle w:val="afff8"/>
            <w:noProof/>
          </w:rPr>
          <w:t>6.6</w:t>
        </w:r>
        <w:r w:rsidR="006241A6">
          <w:rPr>
            <w:rFonts w:asciiTheme="minorHAnsi" w:eastAsiaTheme="minorEastAsia" w:hAnsiTheme="minorHAnsi" w:cstheme="minorBidi"/>
            <w:b w:val="0"/>
            <w:bCs w:val="0"/>
            <w:noProof/>
            <w:szCs w:val="22"/>
          </w:rPr>
          <w:tab/>
        </w:r>
        <w:r w:rsidR="006241A6" w:rsidRPr="00D63D46">
          <w:rPr>
            <w:rStyle w:val="afff8"/>
            <w:noProof/>
          </w:rPr>
          <w:t>Предложения по строительству, реконструкции и (или) модернизации тепловых сетей, направленные на резервирование систем теплоснабжения в целях обеспечения надежности теплоснабжения в соответствии с критериями надежности теплоснабжения потребителей с учетом климатических условий</w:t>
        </w:r>
        <w:r w:rsidR="006241A6">
          <w:rPr>
            <w:noProof/>
            <w:webHidden/>
          </w:rPr>
          <w:tab/>
        </w:r>
        <w:r w:rsidR="006241A6">
          <w:rPr>
            <w:noProof/>
            <w:webHidden/>
          </w:rPr>
          <w:fldChar w:fldCharType="begin"/>
        </w:r>
        <w:r w:rsidR="006241A6">
          <w:rPr>
            <w:noProof/>
            <w:webHidden/>
          </w:rPr>
          <w:instrText xml:space="preserve"> PAGEREF _Toc210839339 \h </w:instrText>
        </w:r>
        <w:r w:rsidR="006241A6">
          <w:rPr>
            <w:noProof/>
            <w:webHidden/>
          </w:rPr>
        </w:r>
        <w:r w:rsidR="006241A6">
          <w:rPr>
            <w:noProof/>
            <w:webHidden/>
          </w:rPr>
          <w:fldChar w:fldCharType="separate"/>
        </w:r>
        <w:r w:rsidR="00730D11">
          <w:rPr>
            <w:noProof/>
            <w:webHidden/>
          </w:rPr>
          <w:t>122</w:t>
        </w:r>
        <w:r w:rsidR="006241A6">
          <w:rPr>
            <w:noProof/>
            <w:webHidden/>
          </w:rPr>
          <w:fldChar w:fldCharType="end"/>
        </w:r>
      </w:hyperlink>
    </w:p>
    <w:p w14:paraId="3FD2EED4" w14:textId="13155565" w:rsidR="006241A6" w:rsidRDefault="008F7DC2">
      <w:pPr>
        <w:pStyle w:val="1f2"/>
        <w:tabs>
          <w:tab w:val="left" w:pos="480"/>
          <w:tab w:val="right" w:leader="dot" w:pos="10195"/>
        </w:tabs>
        <w:rPr>
          <w:rFonts w:asciiTheme="minorHAnsi" w:eastAsiaTheme="minorEastAsia" w:hAnsiTheme="minorHAnsi" w:cstheme="minorBidi"/>
          <w:b w:val="0"/>
          <w:bCs w:val="0"/>
          <w:caps w:val="0"/>
          <w:noProof/>
          <w:szCs w:val="22"/>
        </w:rPr>
      </w:pPr>
      <w:hyperlink w:anchor="_Toc210839340" w:history="1">
        <w:r w:rsidR="006241A6" w:rsidRPr="00D63D46">
          <w:rPr>
            <w:rStyle w:val="afff8"/>
            <w:noProof/>
          </w:rPr>
          <w:t>7</w:t>
        </w:r>
        <w:r w:rsidR="006241A6">
          <w:rPr>
            <w:rFonts w:asciiTheme="minorHAnsi" w:eastAsiaTheme="minorEastAsia" w:hAnsiTheme="minorHAnsi" w:cstheme="minorBidi"/>
            <w:b w:val="0"/>
            <w:bCs w:val="0"/>
            <w:caps w:val="0"/>
            <w:noProof/>
            <w:szCs w:val="22"/>
          </w:rPr>
          <w:tab/>
        </w:r>
        <w:r w:rsidR="006241A6" w:rsidRPr="00D63D46">
          <w:rPr>
            <w:rStyle w:val="afff8"/>
            <w:noProof/>
          </w:rPr>
          <w:t>РАЗДЕЛ. ПРЕДЛОЖЕНИЯ ПО ПЕРЕВОДУ ОТКРЫТЫХ СИСТЕМ ТЕПЛОСНАБЖЕНИЯ (ГОРЯЧЕГО ВОДОСНАБЖЕНИЯ) В ЗАКРЫТЫЕ СИСТЕМЫ ГОРЯЧЕГО ВОДОСНАБЖЕНИЯ ПО ПРИОРИТЕТНОМУ СЦЕНАРИЮ РАЗВИТИЯ ТЕПЛОСНАБЖЕНИЯ</w:t>
        </w:r>
        <w:r w:rsidR="006241A6">
          <w:rPr>
            <w:noProof/>
            <w:webHidden/>
          </w:rPr>
          <w:tab/>
        </w:r>
        <w:r w:rsidR="006241A6">
          <w:rPr>
            <w:noProof/>
            <w:webHidden/>
          </w:rPr>
          <w:fldChar w:fldCharType="begin"/>
        </w:r>
        <w:r w:rsidR="006241A6">
          <w:rPr>
            <w:noProof/>
            <w:webHidden/>
          </w:rPr>
          <w:instrText xml:space="preserve"> PAGEREF _Toc210839340 \h </w:instrText>
        </w:r>
        <w:r w:rsidR="006241A6">
          <w:rPr>
            <w:noProof/>
            <w:webHidden/>
          </w:rPr>
        </w:r>
        <w:r w:rsidR="006241A6">
          <w:rPr>
            <w:noProof/>
            <w:webHidden/>
          </w:rPr>
          <w:fldChar w:fldCharType="separate"/>
        </w:r>
        <w:r w:rsidR="00730D11">
          <w:rPr>
            <w:noProof/>
            <w:webHidden/>
          </w:rPr>
          <w:t>123</w:t>
        </w:r>
        <w:r w:rsidR="006241A6">
          <w:rPr>
            <w:noProof/>
            <w:webHidden/>
          </w:rPr>
          <w:fldChar w:fldCharType="end"/>
        </w:r>
      </w:hyperlink>
    </w:p>
    <w:p w14:paraId="1A211289" w14:textId="3E88865E"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41" w:history="1">
        <w:r w:rsidR="006241A6" w:rsidRPr="00D63D46">
          <w:rPr>
            <w:rStyle w:val="afff8"/>
            <w:noProof/>
          </w:rPr>
          <w:t>7.1</w:t>
        </w:r>
        <w:r w:rsidR="006241A6">
          <w:rPr>
            <w:rFonts w:asciiTheme="minorHAnsi" w:eastAsiaTheme="minorEastAsia" w:hAnsiTheme="minorHAnsi" w:cstheme="minorBidi"/>
            <w:b w:val="0"/>
            <w:bCs w:val="0"/>
            <w:noProof/>
            <w:szCs w:val="22"/>
          </w:rPr>
          <w:tab/>
        </w:r>
        <w:r w:rsidR="006241A6" w:rsidRPr="00D63D46">
          <w:rPr>
            <w:rStyle w:val="afff8"/>
            <w:noProo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6241A6">
          <w:rPr>
            <w:noProof/>
            <w:webHidden/>
          </w:rPr>
          <w:tab/>
        </w:r>
        <w:r w:rsidR="006241A6">
          <w:rPr>
            <w:noProof/>
            <w:webHidden/>
          </w:rPr>
          <w:fldChar w:fldCharType="begin"/>
        </w:r>
        <w:r w:rsidR="006241A6">
          <w:rPr>
            <w:noProof/>
            <w:webHidden/>
          </w:rPr>
          <w:instrText xml:space="preserve"> PAGEREF _Toc210839341 \h </w:instrText>
        </w:r>
        <w:r w:rsidR="006241A6">
          <w:rPr>
            <w:noProof/>
            <w:webHidden/>
          </w:rPr>
        </w:r>
        <w:r w:rsidR="006241A6">
          <w:rPr>
            <w:noProof/>
            <w:webHidden/>
          </w:rPr>
          <w:fldChar w:fldCharType="separate"/>
        </w:r>
        <w:r w:rsidR="00730D11">
          <w:rPr>
            <w:noProof/>
            <w:webHidden/>
          </w:rPr>
          <w:t>123</w:t>
        </w:r>
        <w:r w:rsidR="006241A6">
          <w:rPr>
            <w:noProof/>
            <w:webHidden/>
          </w:rPr>
          <w:fldChar w:fldCharType="end"/>
        </w:r>
      </w:hyperlink>
    </w:p>
    <w:p w14:paraId="01D0CB3E" w14:textId="523E5CF3"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42" w:history="1">
        <w:r w:rsidR="006241A6" w:rsidRPr="00D63D46">
          <w:rPr>
            <w:rStyle w:val="afff8"/>
            <w:noProof/>
          </w:rPr>
          <w:t>7.2</w:t>
        </w:r>
        <w:r w:rsidR="006241A6">
          <w:rPr>
            <w:rFonts w:asciiTheme="minorHAnsi" w:eastAsiaTheme="minorEastAsia" w:hAnsiTheme="minorHAnsi" w:cstheme="minorBidi"/>
            <w:b w:val="0"/>
            <w:bCs w:val="0"/>
            <w:noProof/>
            <w:szCs w:val="22"/>
          </w:rPr>
          <w:tab/>
        </w:r>
        <w:r w:rsidR="006241A6" w:rsidRPr="00D63D46">
          <w:rPr>
            <w:rStyle w:val="afff8"/>
            <w:noProo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w:t>
        </w:r>
        <w:r w:rsidR="006241A6">
          <w:rPr>
            <w:noProof/>
            <w:webHidden/>
          </w:rPr>
          <w:tab/>
        </w:r>
        <w:r w:rsidR="006241A6">
          <w:rPr>
            <w:noProof/>
            <w:webHidden/>
          </w:rPr>
          <w:fldChar w:fldCharType="begin"/>
        </w:r>
        <w:r w:rsidR="006241A6">
          <w:rPr>
            <w:noProof/>
            <w:webHidden/>
          </w:rPr>
          <w:instrText xml:space="preserve"> PAGEREF _Toc210839342 \h </w:instrText>
        </w:r>
        <w:r w:rsidR="006241A6">
          <w:rPr>
            <w:noProof/>
            <w:webHidden/>
          </w:rPr>
        </w:r>
        <w:r w:rsidR="006241A6">
          <w:rPr>
            <w:noProof/>
            <w:webHidden/>
          </w:rPr>
          <w:fldChar w:fldCharType="separate"/>
        </w:r>
        <w:r w:rsidR="00730D11">
          <w:rPr>
            <w:noProof/>
            <w:webHidden/>
          </w:rPr>
          <w:t>123</w:t>
        </w:r>
        <w:r w:rsidR="006241A6">
          <w:rPr>
            <w:noProof/>
            <w:webHidden/>
          </w:rPr>
          <w:fldChar w:fldCharType="end"/>
        </w:r>
      </w:hyperlink>
    </w:p>
    <w:p w14:paraId="4211C936" w14:textId="10AE7582"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43" w:history="1">
        <w:r w:rsidR="006241A6" w:rsidRPr="00D63D46">
          <w:rPr>
            <w:rStyle w:val="afff8"/>
            <w:noProof/>
          </w:rPr>
          <w:t>7.3</w:t>
        </w:r>
        <w:r w:rsidR="006241A6">
          <w:rPr>
            <w:rFonts w:asciiTheme="minorHAnsi" w:eastAsiaTheme="minorEastAsia" w:hAnsiTheme="minorHAnsi" w:cstheme="minorBidi"/>
            <w:b w:val="0"/>
            <w:bCs w:val="0"/>
            <w:noProof/>
            <w:szCs w:val="22"/>
          </w:rPr>
          <w:tab/>
        </w:r>
        <w:r w:rsidR="006241A6" w:rsidRPr="00D63D46">
          <w:rPr>
            <w:rStyle w:val="afff8"/>
            <w:noProof/>
          </w:rPr>
          <w:t>Оценка экономической эффективности мероприятий по переводу открытых систем теплоснабжения (горячеговодоснабжения), отдельных участков таких систем на закрытые системы горячего водоснабжения</w:t>
        </w:r>
        <w:r w:rsidR="006241A6">
          <w:rPr>
            <w:noProof/>
            <w:webHidden/>
          </w:rPr>
          <w:tab/>
        </w:r>
        <w:r w:rsidR="006241A6">
          <w:rPr>
            <w:noProof/>
            <w:webHidden/>
          </w:rPr>
          <w:fldChar w:fldCharType="begin"/>
        </w:r>
        <w:r w:rsidR="006241A6">
          <w:rPr>
            <w:noProof/>
            <w:webHidden/>
          </w:rPr>
          <w:instrText xml:space="preserve"> PAGEREF _Toc210839343 \h </w:instrText>
        </w:r>
        <w:r w:rsidR="006241A6">
          <w:rPr>
            <w:noProof/>
            <w:webHidden/>
          </w:rPr>
        </w:r>
        <w:r w:rsidR="006241A6">
          <w:rPr>
            <w:noProof/>
            <w:webHidden/>
          </w:rPr>
          <w:fldChar w:fldCharType="separate"/>
        </w:r>
        <w:r w:rsidR="00730D11">
          <w:rPr>
            <w:noProof/>
            <w:webHidden/>
          </w:rPr>
          <w:t>123</w:t>
        </w:r>
        <w:r w:rsidR="006241A6">
          <w:rPr>
            <w:noProof/>
            <w:webHidden/>
          </w:rPr>
          <w:fldChar w:fldCharType="end"/>
        </w:r>
      </w:hyperlink>
    </w:p>
    <w:p w14:paraId="3F610598" w14:textId="6E466FB4" w:rsidR="006241A6" w:rsidRDefault="008F7DC2">
      <w:pPr>
        <w:pStyle w:val="1f2"/>
        <w:tabs>
          <w:tab w:val="left" w:pos="480"/>
          <w:tab w:val="right" w:leader="dot" w:pos="10195"/>
        </w:tabs>
        <w:rPr>
          <w:rFonts w:asciiTheme="minorHAnsi" w:eastAsiaTheme="minorEastAsia" w:hAnsiTheme="minorHAnsi" w:cstheme="minorBidi"/>
          <w:b w:val="0"/>
          <w:bCs w:val="0"/>
          <w:caps w:val="0"/>
          <w:noProof/>
          <w:szCs w:val="22"/>
        </w:rPr>
      </w:pPr>
      <w:hyperlink w:anchor="_Toc210839344" w:history="1">
        <w:r w:rsidR="006241A6" w:rsidRPr="00D63D46">
          <w:rPr>
            <w:rStyle w:val="afff8"/>
            <w:noProof/>
          </w:rPr>
          <w:t>8</w:t>
        </w:r>
        <w:r w:rsidR="006241A6">
          <w:rPr>
            <w:rFonts w:asciiTheme="minorHAnsi" w:eastAsiaTheme="minorEastAsia" w:hAnsiTheme="minorHAnsi" w:cstheme="minorBidi"/>
            <w:b w:val="0"/>
            <w:bCs w:val="0"/>
            <w:caps w:val="0"/>
            <w:noProof/>
            <w:szCs w:val="22"/>
          </w:rPr>
          <w:tab/>
        </w:r>
        <w:r w:rsidR="006241A6" w:rsidRPr="00D63D46">
          <w:rPr>
            <w:rStyle w:val="afff8"/>
            <w:noProof/>
          </w:rPr>
          <w:t>РАЗДЕЛ. ПЕРСПЕКТИВНЫЕ ТОПЛИВНЫЕ БАЛАНСЫ</w:t>
        </w:r>
        <w:r w:rsidR="006241A6">
          <w:rPr>
            <w:noProof/>
            <w:webHidden/>
          </w:rPr>
          <w:tab/>
        </w:r>
        <w:r w:rsidR="006241A6">
          <w:rPr>
            <w:noProof/>
            <w:webHidden/>
          </w:rPr>
          <w:fldChar w:fldCharType="begin"/>
        </w:r>
        <w:r w:rsidR="006241A6">
          <w:rPr>
            <w:noProof/>
            <w:webHidden/>
          </w:rPr>
          <w:instrText xml:space="preserve"> PAGEREF _Toc210839344 \h </w:instrText>
        </w:r>
        <w:r w:rsidR="006241A6">
          <w:rPr>
            <w:noProof/>
            <w:webHidden/>
          </w:rPr>
        </w:r>
        <w:r w:rsidR="006241A6">
          <w:rPr>
            <w:noProof/>
            <w:webHidden/>
          </w:rPr>
          <w:fldChar w:fldCharType="separate"/>
        </w:r>
        <w:r w:rsidR="00730D11">
          <w:rPr>
            <w:noProof/>
            <w:webHidden/>
          </w:rPr>
          <w:t>124</w:t>
        </w:r>
        <w:r w:rsidR="006241A6">
          <w:rPr>
            <w:noProof/>
            <w:webHidden/>
          </w:rPr>
          <w:fldChar w:fldCharType="end"/>
        </w:r>
      </w:hyperlink>
    </w:p>
    <w:p w14:paraId="0820750F" w14:textId="4E3E109F"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45" w:history="1">
        <w:r w:rsidR="006241A6" w:rsidRPr="00D63D46">
          <w:rPr>
            <w:rStyle w:val="afff8"/>
            <w:noProof/>
          </w:rPr>
          <w:t>8.1</w:t>
        </w:r>
        <w:r w:rsidR="006241A6">
          <w:rPr>
            <w:rFonts w:asciiTheme="minorHAnsi" w:eastAsiaTheme="minorEastAsia" w:hAnsiTheme="minorHAnsi" w:cstheme="minorBidi"/>
            <w:b w:val="0"/>
            <w:bCs w:val="0"/>
            <w:noProof/>
            <w:szCs w:val="22"/>
          </w:rPr>
          <w:tab/>
        </w:r>
        <w:r w:rsidR="006241A6" w:rsidRPr="00D63D46">
          <w:rPr>
            <w:rStyle w:val="afff8"/>
            <w:noProof/>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006241A6">
          <w:rPr>
            <w:noProof/>
            <w:webHidden/>
          </w:rPr>
          <w:tab/>
        </w:r>
        <w:r w:rsidR="006241A6">
          <w:rPr>
            <w:noProof/>
            <w:webHidden/>
          </w:rPr>
          <w:fldChar w:fldCharType="begin"/>
        </w:r>
        <w:r w:rsidR="006241A6">
          <w:rPr>
            <w:noProof/>
            <w:webHidden/>
          </w:rPr>
          <w:instrText xml:space="preserve"> PAGEREF _Toc210839345 \h </w:instrText>
        </w:r>
        <w:r w:rsidR="006241A6">
          <w:rPr>
            <w:noProof/>
            <w:webHidden/>
          </w:rPr>
        </w:r>
        <w:r w:rsidR="006241A6">
          <w:rPr>
            <w:noProof/>
            <w:webHidden/>
          </w:rPr>
          <w:fldChar w:fldCharType="separate"/>
        </w:r>
        <w:r w:rsidR="00730D11">
          <w:rPr>
            <w:noProof/>
            <w:webHidden/>
          </w:rPr>
          <w:t>124</w:t>
        </w:r>
        <w:r w:rsidR="006241A6">
          <w:rPr>
            <w:noProof/>
            <w:webHidden/>
          </w:rPr>
          <w:fldChar w:fldCharType="end"/>
        </w:r>
      </w:hyperlink>
    </w:p>
    <w:p w14:paraId="603775F2" w14:textId="1C3BD143"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46" w:history="1">
        <w:r w:rsidR="006241A6" w:rsidRPr="00D63D46">
          <w:rPr>
            <w:rStyle w:val="afff8"/>
            <w:noProof/>
          </w:rPr>
          <w:t>8.2</w:t>
        </w:r>
        <w:r w:rsidR="006241A6">
          <w:rPr>
            <w:rFonts w:asciiTheme="minorHAnsi" w:eastAsiaTheme="minorEastAsia" w:hAnsiTheme="minorHAnsi" w:cstheme="minorBidi"/>
            <w:b w:val="0"/>
            <w:bCs w:val="0"/>
            <w:noProof/>
            <w:szCs w:val="22"/>
          </w:rPr>
          <w:tab/>
        </w:r>
        <w:r w:rsidR="006241A6" w:rsidRPr="00D63D46">
          <w:rPr>
            <w:rStyle w:val="afff8"/>
            <w:noProof/>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006241A6">
          <w:rPr>
            <w:noProof/>
            <w:webHidden/>
          </w:rPr>
          <w:tab/>
        </w:r>
        <w:r w:rsidR="006241A6">
          <w:rPr>
            <w:noProof/>
            <w:webHidden/>
          </w:rPr>
          <w:fldChar w:fldCharType="begin"/>
        </w:r>
        <w:r w:rsidR="006241A6">
          <w:rPr>
            <w:noProof/>
            <w:webHidden/>
          </w:rPr>
          <w:instrText xml:space="preserve"> PAGEREF _Toc210839346 \h </w:instrText>
        </w:r>
        <w:r w:rsidR="006241A6">
          <w:rPr>
            <w:noProof/>
            <w:webHidden/>
          </w:rPr>
        </w:r>
        <w:r w:rsidR="006241A6">
          <w:rPr>
            <w:noProof/>
            <w:webHidden/>
          </w:rPr>
          <w:fldChar w:fldCharType="separate"/>
        </w:r>
        <w:r w:rsidR="00730D11">
          <w:rPr>
            <w:noProof/>
            <w:webHidden/>
          </w:rPr>
          <w:t>132</w:t>
        </w:r>
        <w:r w:rsidR="006241A6">
          <w:rPr>
            <w:noProof/>
            <w:webHidden/>
          </w:rPr>
          <w:fldChar w:fldCharType="end"/>
        </w:r>
      </w:hyperlink>
    </w:p>
    <w:p w14:paraId="4AB4B947" w14:textId="19391DA3"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47" w:history="1">
        <w:r w:rsidR="006241A6" w:rsidRPr="00D63D46">
          <w:rPr>
            <w:rStyle w:val="afff8"/>
            <w:noProof/>
          </w:rPr>
          <w:t>8.3</w:t>
        </w:r>
        <w:r w:rsidR="006241A6">
          <w:rPr>
            <w:rFonts w:asciiTheme="minorHAnsi" w:eastAsiaTheme="minorEastAsia" w:hAnsiTheme="minorHAnsi" w:cstheme="minorBidi"/>
            <w:b w:val="0"/>
            <w:bCs w:val="0"/>
            <w:noProof/>
            <w:szCs w:val="22"/>
          </w:rPr>
          <w:tab/>
        </w:r>
        <w:r w:rsidR="006241A6" w:rsidRPr="00D63D46">
          <w:rPr>
            <w:rStyle w:val="afff8"/>
            <w:noProof/>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6241A6">
          <w:rPr>
            <w:noProof/>
            <w:webHidden/>
          </w:rPr>
          <w:tab/>
        </w:r>
        <w:r w:rsidR="006241A6">
          <w:rPr>
            <w:noProof/>
            <w:webHidden/>
          </w:rPr>
          <w:fldChar w:fldCharType="begin"/>
        </w:r>
        <w:r w:rsidR="006241A6">
          <w:rPr>
            <w:noProof/>
            <w:webHidden/>
          </w:rPr>
          <w:instrText xml:space="preserve"> PAGEREF _Toc210839347 \h </w:instrText>
        </w:r>
        <w:r w:rsidR="006241A6">
          <w:rPr>
            <w:noProof/>
            <w:webHidden/>
          </w:rPr>
        </w:r>
        <w:r w:rsidR="006241A6">
          <w:rPr>
            <w:noProof/>
            <w:webHidden/>
          </w:rPr>
          <w:fldChar w:fldCharType="separate"/>
        </w:r>
        <w:r w:rsidR="00730D11">
          <w:rPr>
            <w:noProof/>
            <w:webHidden/>
          </w:rPr>
          <w:t>132</w:t>
        </w:r>
        <w:r w:rsidR="006241A6">
          <w:rPr>
            <w:noProof/>
            <w:webHidden/>
          </w:rPr>
          <w:fldChar w:fldCharType="end"/>
        </w:r>
      </w:hyperlink>
    </w:p>
    <w:p w14:paraId="1234B602" w14:textId="1A36A857"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48" w:history="1">
        <w:r w:rsidR="006241A6" w:rsidRPr="00D63D46">
          <w:rPr>
            <w:rStyle w:val="afff8"/>
            <w:noProof/>
          </w:rPr>
          <w:t>8.4</w:t>
        </w:r>
        <w:r w:rsidR="006241A6">
          <w:rPr>
            <w:rFonts w:asciiTheme="minorHAnsi" w:eastAsiaTheme="minorEastAsia" w:hAnsiTheme="minorHAnsi" w:cstheme="minorBidi"/>
            <w:b w:val="0"/>
            <w:bCs w:val="0"/>
            <w:noProof/>
            <w:szCs w:val="22"/>
          </w:rPr>
          <w:tab/>
        </w:r>
        <w:r w:rsidR="006241A6" w:rsidRPr="00D63D46">
          <w:rPr>
            <w:rStyle w:val="afff8"/>
            <w:noProof/>
          </w:rPr>
          <w:t>Преобладающий в городском округе вид топлива, определяемый по совокупности всех систем теплоснабжения, находящихся в соответствующем городском округе</w:t>
        </w:r>
        <w:r w:rsidR="006241A6">
          <w:rPr>
            <w:noProof/>
            <w:webHidden/>
          </w:rPr>
          <w:tab/>
        </w:r>
        <w:r w:rsidR="006241A6">
          <w:rPr>
            <w:noProof/>
            <w:webHidden/>
          </w:rPr>
          <w:fldChar w:fldCharType="begin"/>
        </w:r>
        <w:r w:rsidR="006241A6">
          <w:rPr>
            <w:noProof/>
            <w:webHidden/>
          </w:rPr>
          <w:instrText xml:space="preserve"> PAGEREF _Toc210839348 \h </w:instrText>
        </w:r>
        <w:r w:rsidR="006241A6">
          <w:rPr>
            <w:noProof/>
            <w:webHidden/>
          </w:rPr>
        </w:r>
        <w:r w:rsidR="006241A6">
          <w:rPr>
            <w:noProof/>
            <w:webHidden/>
          </w:rPr>
          <w:fldChar w:fldCharType="separate"/>
        </w:r>
        <w:r w:rsidR="00730D11">
          <w:rPr>
            <w:noProof/>
            <w:webHidden/>
          </w:rPr>
          <w:t>134</w:t>
        </w:r>
        <w:r w:rsidR="006241A6">
          <w:rPr>
            <w:noProof/>
            <w:webHidden/>
          </w:rPr>
          <w:fldChar w:fldCharType="end"/>
        </w:r>
      </w:hyperlink>
    </w:p>
    <w:p w14:paraId="0B371CB5" w14:textId="0DF35696"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49" w:history="1">
        <w:r w:rsidR="006241A6" w:rsidRPr="00D63D46">
          <w:rPr>
            <w:rStyle w:val="afff8"/>
            <w:noProof/>
          </w:rPr>
          <w:t>8.5</w:t>
        </w:r>
        <w:r w:rsidR="006241A6">
          <w:rPr>
            <w:rFonts w:asciiTheme="minorHAnsi" w:eastAsiaTheme="minorEastAsia" w:hAnsiTheme="minorHAnsi" w:cstheme="minorBidi"/>
            <w:b w:val="0"/>
            <w:bCs w:val="0"/>
            <w:noProof/>
            <w:szCs w:val="22"/>
          </w:rPr>
          <w:tab/>
        </w:r>
        <w:r w:rsidR="006241A6" w:rsidRPr="00D63D46">
          <w:rPr>
            <w:rStyle w:val="afff8"/>
            <w:noProof/>
          </w:rPr>
          <w:t>Приоритетное направление развития топливного баланса городского округа</w:t>
        </w:r>
        <w:r w:rsidR="006241A6">
          <w:rPr>
            <w:noProof/>
            <w:webHidden/>
          </w:rPr>
          <w:tab/>
        </w:r>
        <w:r w:rsidR="006241A6">
          <w:rPr>
            <w:noProof/>
            <w:webHidden/>
          </w:rPr>
          <w:fldChar w:fldCharType="begin"/>
        </w:r>
        <w:r w:rsidR="006241A6">
          <w:rPr>
            <w:noProof/>
            <w:webHidden/>
          </w:rPr>
          <w:instrText xml:space="preserve"> PAGEREF _Toc210839349 \h </w:instrText>
        </w:r>
        <w:r w:rsidR="006241A6">
          <w:rPr>
            <w:noProof/>
            <w:webHidden/>
          </w:rPr>
        </w:r>
        <w:r w:rsidR="006241A6">
          <w:rPr>
            <w:noProof/>
            <w:webHidden/>
          </w:rPr>
          <w:fldChar w:fldCharType="separate"/>
        </w:r>
        <w:r w:rsidR="00730D11">
          <w:rPr>
            <w:noProof/>
            <w:webHidden/>
          </w:rPr>
          <w:t>134</w:t>
        </w:r>
        <w:r w:rsidR="006241A6">
          <w:rPr>
            <w:noProof/>
            <w:webHidden/>
          </w:rPr>
          <w:fldChar w:fldCharType="end"/>
        </w:r>
      </w:hyperlink>
    </w:p>
    <w:p w14:paraId="5C550526" w14:textId="75C368C9" w:rsidR="006241A6" w:rsidRDefault="008F7DC2">
      <w:pPr>
        <w:pStyle w:val="1f2"/>
        <w:tabs>
          <w:tab w:val="left" w:pos="480"/>
          <w:tab w:val="right" w:leader="dot" w:pos="10195"/>
        </w:tabs>
        <w:rPr>
          <w:rFonts w:asciiTheme="minorHAnsi" w:eastAsiaTheme="minorEastAsia" w:hAnsiTheme="minorHAnsi" w:cstheme="minorBidi"/>
          <w:b w:val="0"/>
          <w:bCs w:val="0"/>
          <w:caps w:val="0"/>
          <w:noProof/>
          <w:szCs w:val="22"/>
        </w:rPr>
      </w:pPr>
      <w:hyperlink w:anchor="_Toc210839350" w:history="1">
        <w:r w:rsidR="006241A6" w:rsidRPr="00D63D46">
          <w:rPr>
            <w:rStyle w:val="afff8"/>
            <w:noProof/>
          </w:rPr>
          <w:t>9</w:t>
        </w:r>
        <w:r w:rsidR="006241A6">
          <w:rPr>
            <w:rFonts w:asciiTheme="minorHAnsi" w:eastAsiaTheme="minorEastAsia" w:hAnsiTheme="minorHAnsi" w:cstheme="minorBidi"/>
            <w:b w:val="0"/>
            <w:bCs w:val="0"/>
            <w:caps w:val="0"/>
            <w:noProof/>
            <w:szCs w:val="22"/>
          </w:rPr>
          <w:tab/>
        </w:r>
        <w:r w:rsidR="006241A6" w:rsidRPr="00D63D46">
          <w:rPr>
            <w:rStyle w:val="afff8"/>
            <w:noProof/>
          </w:rPr>
          <w:t>РАЗДЕЛ. ИНВЕСТИЦИИ В СТРОИТЕЛЬСТВО, РЕКОНСТРУКЦИЮ И ТЕХНИЧЕСКОЕ ПЕРЕВООРУЖЕНИЕ И (ИЛИ) МОДЕРН</w:t>
        </w:r>
        <w:r w:rsidR="006241A6" w:rsidRPr="00D63D46">
          <w:rPr>
            <w:rStyle w:val="afff8"/>
            <w:noProof/>
          </w:rPr>
          <w:t>И</w:t>
        </w:r>
        <w:r w:rsidR="006241A6" w:rsidRPr="00D63D46">
          <w:rPr>
            <w:rStyle w:val="afff8"/>
            <w:noProof/>
          </w:rPr>
          <w:t>ЗАЦИЮ</w:t>
        </w:r>
        <w:r w:rsidR="006241A6">
          <w:rPr>
            <w:noProof/>
            <w:webHidden/>
          </w:rPr>
          <w:tab/>
        </w:r>
        <w:r w:rsidR="006241A6">
          <w:rPr>
            <w:noProof/>
            <w:webHidden/>
          </w:rPr>
          <w:fldChar w:fldCharType="begin"/>
        </w:r>
        <w:r w:rsidR="006241A6">
          <w:rPr>
            <w:noProof/>
            <w:webHidden/>
          </w:rPr>
          <w:instrText xml:space="preserve"> PAGEREF _Toc210839350 \h </w:instrText>
        </w:r>
        <w:r w:rsidR="006241A6">
          <w:rPr>
            <w:noProof/>
            <w:webHidden/>
          </w:rPr>
        </w:r>
        <w:r w:rsidR="006241A6">
          <w:rPr>
            <w:noProof/>
            <w:webHidden/>
          </w:rPr>
          <w:fldChar w:fldCharType="separate"/>
        </w:r>
        <w:r w:rsidR="00730D11">
          <w:rPr>
            <w:noProof/>
            <w:webHidden/>
          </w:rPr>
          <w:t>135</w:t>
        </w:r>
        <w:r w:rsidR="006241A6">
          <w:rPr>
            <w:noProof/>
            <w:webHidden/>
          </w:rPr>
          <w:fldChar w:fldCharType="end"/>
        </w:r>
      </w:hyperlink>
    </w:p>
    <w:p w14:paraId="44B361E4" w14:textId="32E1A3A1"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51" w:history="1">
        <w:r w:rsidR="006241A6" w:rsidRPr="00D63D46">
          <w:rPr>
            <w:rStyle w:val="afff8"/>
            <w:noProof/>
          </w:rPr>
          <w:t>9.1</w:t>
        </w:r>
        <w:r w:rsidR="006241A6">
          <w:rPr>
            <w:rFonts w:asciiTheme="minorHAnsi" w:eastAsiaTheme="minorEastAsia" w:hAnsiTheme="minorHAnsi" w:cstheme="minorBidi"/>
            <w:b w:val="0"/>
            <w:bCs w:val="0"/>
            <w:noProof/>
            <w:szCs w:val="22"/>
          </w:rPr>
          <w:tab/>
        </w:r>
        <w:r w:rsidR="006241A6" w:rsidRPr="00D63D46">
          <w:rPr>
            <w:rStyle w:val="afff8"/>
            <w:noProof/>
          </w:rPr>
          <w:t>Предложения по величине необходимых инвестиций в строительство, реконструкцию и техническое перевооружение источников тепловой энергии</w:t>
        </w:r>
        <w:r w:rsidR="006241A6">
          <w:rPr>
            <w:noProof/>
            <w:webHidden/>
          </w:rPr>
          <w:tab/>
        </w:r>
        <w:r w:rsidR="006241A6">
          <w:rPr>
            <w:noProof/>
            <w:webHidden/>
          </w:rPr>
          <w:fldChar w:fldCharType="begin"/>
        </w:r>
        <w:r w:rsidR="006241A6">
          <w:rPr>
            <w:noProof/>
            <w:webHidden/>
          </w:rPr>
          <w:instrText xml:space="preserve"> PAGEREF _Toc210839351 \h </w:instrText>
        </w:r>
        <w:r w:rsidR="006241A6">
          <w:rPr>
            <w:noProof/>
            <w:webHidden/>
          </w:rPr>
        </w:r>
        <w:r w:rsidR="006241A6">
          <w:rPr>
            <w:noProof/>
            <w:webHidden/>
          </w:rPr>
          <w:fldChar w:fldCharType="separate"/>
        </w:r>
        <w:r w:rsidR="00730D11">
          <w:rPr>
            <w:noProof/>
            <w:webHidden/>
          </w:rPr>
          <w:t>135</w:t>
        </w:r>
        <w:r w:rsidR="006241A6">
          <w:rPr>
            <w:noProof/>
            <w:webHidden/>
          </w:rPr>
          <w:fldChar w:fldCharType="end"/>
        </w:r>
      </w:hyperlink>
    </w:p>
    <w:p w14:paraId="30BF2E90" w14:textId="19695D99"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52" w:history="1">
        <w:r w:rsidR="006241A6" w:rsidRPr="00D63D46">
          <w:rPr>
            <w:rStyle w:val="afff8"/>
            <w:noProof/>
          </w:rPr>
          <w:t>9.2</w:t>
        </w:r>
        <w:r w:rsidR="006241A6">
          <w:rPr>
            <w:rFonts w:asciiTheme="minorHAnsi" w:eastAsiaTheme="minorEastAsia" w:hAnsiTheme="minorHAnsi" w:cstheme="minorBidi"/>
            <w:b w:val="0"/>
            <w:bCs w:val="0"/>
            <w:noProof/>
            <w:szCs w:val="22"/>
          </w:rPr>
          <w:tab/>
        </w:r>
        <w:r w:rsidR="006241A6" w:rsidRPr="00D63D46">
          <w:rPr>
            <w:rStyle w:val="afff8"/>
            <w:noProof/>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006241A6">
          <w:rPr>
            <w:noProof/>
            <w:webHidden/>
          </w:rPr>
          <w:tab/>
        </w:r>
        <w:r w:rsidR="006241A6">
          <w:rPr>
            <w:noProof/>
            <w:webHidden/>
          </w:rPr>
          <w:fldChar w:fldCharType="begin"/>
        </w:r>
        <w:r w:rsidR="006241A6">
          <w:rPr>
            <w:noProof/>
            <w:webHidden/>
          </w:rPr>
          <w:instrText xml:space="preserve"> PAGEREF _Toc210839352 \h </w:instrText>
        </w:r>
        <w:r w:rsidR="006241A6">
          <w:rPr>
            <w:noProof/>
            <w:webHidden/>
          </w:rPr>
        </w:r>
        <w:r w:rsidR="006241A6">
          <w:rPr>
            <w:noProof/>
            <w:webHidden/>
          </w:rPr>
          <w:fldChar w:fldCharType="separate"/>
        </w:r>
        <w:r w:rsidR="00730D11">
          <w:rPr>
            <w:noProof/>
            <w:webHidden/>
          </w:rPr>
          <w:t>140</w:t>
        </w:r>
        <w:r w:rsidR="006241A6">
          <w:rPr>
            <w:noProof/>
            <w:webHidden/>
          </w:rPr>
          <w:fldChar w:fldCharType="end"/>
        </w:r>
      </w:hyperlink>
    </w:p>
    <w:p w14:paraId="316A0FC6" w14:textId="611E750F"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53" w:history="1">
        <w:r w:rsidR="006241A6" w:rsidRPr="00D63D46">
          <w:rPr>
            <w:rStyle w:val="afff8"/>
            <w:noProof/>
          </w:rPr>
          <w:t>9.3</w:t>
        </w:r>
        <w:r w:rsidR="006241A6">
          <w:rPr>
            <w:rFonts w:asciiTheme="minorHAnsi" w:eastAsiaTheme="minorEastAsia" w:hAnsiTheme="minorHAnsi" w:cstheme="minorBidi"/>
            <w:b w:val="0"/>
            <w:bCs w:val="0"/>
            <w:noProof/>
            <w:szCs w:val="22"/>
          </w:rPr>
          <w:tab/>
        </w:r>
        <w:r w:rsidR="006241A6" w:rsidRPr="00D63D46">
          <w:rPr>
            <w:rStyle w:val="afff8"/>
            <w:noProof/>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r w:rsidR="006241A6">
          <w:rPr>
            <w:noProof/>
            <w:webHidden/>
          </w:rPr>
          <w:tab/>
        </w:r>
        <w:r w:rsidR="006241A6">
          <w:rPr>
            <w:noProof/>
            <w:webHidden/>
          </w:rPr>
          <w:fldChar w:fldCharType="begin"/>
        </w:r>
        <w:r w:rsidR="006241A6">
          <w:rPr>
            <w:noProof/>
            <w:webHidden/>
          </w:rPr>
          <w:instrText xml:space="preserve"> PAGEREF _Toc210839353 \h </w:instrText>
        </w:r>
        <w:r w:rsidR="006241A6">
          <w:rPr>
            <w:noProof/>
            <w:webHidden/>
          </w:rPr>
        </w:r>
        <w:r w:rsidR="006241A6">
          <w:rPr>
            <w:noProof/>
            <w:webHidden/>
          </w:rPr>
          <w:fldChar w:fldCharType="separate"/>
        </w:r>
        <w:r w:rsidR="00730D11">
          <w:rPr>
            <w:noProof/>
            <w:webHidden/>
          </w:rPr>
          <w:t>145</w:t>
        </w:r>
        <w:r w:rsidR="006241A6">
          <w:rPr>
            <w:noProof/>
            <w:webHidden/>
          </w:rPr>
          <w:fldChar w:fldCharType="end"/>
        </w:r>
      </w:hyperlink>
    </w:p>
    <w:p w14:paraId="4CEBE104" w14:textId="390A32B9"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54" w:history="1">
        <w:r w:rsidR="006241A6" w:rsidRPr="00D63D46">
          <w:rPr>
            <w:rStyle w:val="afff8"/>
            <w:noProof/>
          </w:rPr>
          <w:t>9.4</w:t>
        </w:r>
        <w:r w:rsidR="006241A6">
          <w:rPr>
            <w:rFonts w:asciiTheme="minorHAnsi" w:eastAsiaTheme="minorEastAsia" w:hAnsiTheme="minorHAnsi" w:cstheme="minorBidi"/>
            <w:b w:val="0"/>
            <w:bCs w:val="0"/>
            <w:noProof/>
            <w:szCs w:val="22"/>
          </w:rPr>
          <w:tab/>
        </w:r>
        <w:r w:rsidR="006241A6" w:rsidRPr="00D63D46">
          <w:rPr>
            <w:rStyle w:val="afff8"/>
            <w:noProof/>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6241A6">
          <w:rPr>
            <w:noProof/>
            <w:webHidden/>
          </w:rPr>
          <w:tab/>
        </w:r>
        <w:r w:rsidR="006241A6">
          <w:rPr>
            <w:noProof/>
            <w:webHidden/>
          </w:rPr>
          <w:fldChar w:fldCharType="begin"/>
        </w:r>
        <w:r w:rsidR="006241A6">
          <w:rPr>
            <w:noProof/>
            <w:webHidden/>
          </w:rPr>
          <w:instrText xml:space="preserve"> PAGEREF _Toc210839354 \h </w:instrText>
        </w:r>
        <w:r w:rsidR="006241A6">
          <w:rPr>
            <w:noProof/>
            <w:webHidden/>
          </w:rPr>
        </w:r>
        <w:r w:rsidR="006241A6">
          <w:rPr>
            <w:noProof/>
            <w:webHidden/>
          </w:rPr>
          <w:fldChar w:fldCharType="separate"/>
        </w:r>
        <w:r w:rsidR="00730D11">
          <w:rPr>
            <w:noProof/>
            <w:webHidden/>
          </w:rPr>
          <w:t>145</w:t>
        </w:r>
        <w:r w:rsidR="006241A6">
          <w:rPr>
            <w:noProof/>
            <w:webHidden/>
          </w:rPr>
          <w:fldChar w:fldCharType="end"/>
        </w:r>
      </w:hyperlink>
    </w:p>
    <w:p w14:paraId="1024383D" w14:textId="1BF98D80"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55" w:history="1">
        <w:r w:rsidR="006241A6" w:rsidRPr="00D63D46">
          <w:rPr>
            <w:rStyle w:val="afff8"/>
            <w:noProof/>
          </w:rPr>
          <w:t>9.5</w:t>
        </w:r>
        <w:r w:rsidR="006241A6">
          <w:rPr>
            <w:rFonts w:asciiTheme="minorHAnsi" w:eastAsiaTheme="minorEastAsia" w:hAnsiTheme="minorHAnsi" w:cstheme="minorBidi"/>
            <w:b w:val="0"/>
            <w:bCs w:val="0"/>
            <w:noProof/>
            <w:szCs w:val="22"/>
          </w:rPr>
          <w:tab/>
        </w:r>
        <w:r w:rsidR="006241A6" w:rsidRPr="00D63D46">
          <w:rPr>
            <w:rStyle w:val="afff8"/>
            <w:noProof/>
          </w:rPr>
          <w:t>Оценка эффективности инвестиций по отдельным предложениям</w:t>
        </w:r>
        <w:r w:rsidR="006241A6">
          <w:rPr>
            <w:noProof/>
            <w:webHidden/>
          </w:rPr>
          <w:tab/>
        </w:r>
        <w:r w:rsidR="006241A6">
          <w:rPr>
            <w:noProof/>
            <w:webHidden/>
          </w:rPr>
          <w:fldChar w:fldCharType="begin"/>
        </w:r>
        <w:r w:rsidR="006241A6">
          <w:rPr>
            <w:noProof/>
            <w:webHidden/>
          </w:rPr>
          <w:instrText xml:space="preserve"> PAGEREF _Toc210839355 \h </w:instrText>
        </w:r>
        <w:r w:rsidR="006241A6">
          <w:rPr>
            <w:noProof/>
            <w:webHidden/>
          </w:rPr>
        </w:r>
        <w:r w:rsidR="006241A6">
          <w:rPr>
            <w:noProof/>
            <w:webHidden/>
          </w:rPr>
          <w:fldChar w:fldCharType="separate"/>
        </w:r>
        <w:r w:rsidR="00730D11">
          <w:rPr>
            <w:noProof/>
            <w:webHidden/>
          </w:rPr>
          <w:t>145</w:t>
        </w:r>
        <w:r w:rsidR="006241A6">
          <w:rPr>
            <w:noProof/>
            <w:webHidden/>
          </w:rPr>
          <w:fldChar w:fldCharType="end"/>
        </w:r>
      </w:hyperlink>
    </w:p>
    <w:p w14:paraId="588E3135" w14:textId="1A46A2B3"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56" w:history="1">
        <w:r w:rsidR="006241A6" w:rsidRPr="00D63D46">
          <w:rPr>
            <w:rStyle w:val="afff8"/>
            <w:noProof/>
          </w:rPr>
          <w:t>9.6</w:t>
        </w:r>
        <w:r w:rsidR="006241A6">
          <w:rPr>
            <w:rFonts w:asciiTheme="minorHAnsi" w:eastAsiaTheme="minorEastAsia" w:hAnsiTheme="minorHAnsi" w:cstheme="minorBidi"/>
            <w:b w:val="0"/>
            <w:bCs w:val="0"/>
            <w:noProof/>
            <w:szCs w:val="22"/>
          </w:rPr>
          <w:tab/>
        </w:r>
        <w:r w:rsidR="006241A6" w:rsidRPr="00D63D46">
          <w:rPr>
            <w:rStyle w:val="afff8"/>
            <w:noProof/>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6241A6">
          <w:rPr>
            <w:noProof/>
            <w:webHidden/>
          </w:rPr>
          <w:tab/>
        </w:r>
        <w:r w:rsidR="006241A6">
          <w:rPr>
            <w:noProof/>
            <w:webHidden/>
          </w:rPr>
          <w:fldChar w:fldCharType="begin"/>
        </w:r>
        <w:r w:rsidR="006241A6">
          <w:rPr>
            <w:noProof/>
            <w:webHidden/>
          </w:rPr>
          <w:instrText xml:space="preserve"> PAGEREF _Toc210839356 \h </w:instrText>
        </w:r>
        <w:r w:rsidR="006241A6">
          <w:rPr>
            <w:noProof/>
            <w:webHidden/>
          </w:rPr>
        </w:r>
        <w:r w:rsidR="006241A6">
          <w:rPr>
            <w:noProof/>
            <w:webHidden/>
          </w:rPr>
          <w:fldChar w:fldCharType="separate"/>
        </w:r>
        <w:r w:rsidR="00730D11">
          <w:rPr>
            <w:noProof/>
            <w:webHidden/>
          </w:rPr>
          <w:t>146</w:t>
        </w:r>
        <w:r w:rsidR="006241A6">
          <w:rPr>
            <w:noProof/>
            <w:webHidden/>
          </w:rPr>
          <w:fldChar w:fldCharType="end"/>
        </w:r>
      </w:hyperlink>
    </w:p>
    <w:p w14:paraId="6202AF2B" w14:textId="7CB6B7CA" w:rsidR="006241A6" w:rsidRDefault="008F7DC2">
      <w:pPr>
        <w:pStyle w:val="1f2"/>
        <w:tabs>
          <w:tab w:val="left" w:pos="480"/>
          <w:tab w:val="right" w:leader="dot" w:pos="10195"/>
        </w:tabs>
        <w:rPr>
          <w:rFonts w:asciiTheme="minorHAnsi" w:eastAsiaTheme="minorEastAsia" w:hAnsiTheme="minorHAnsi" w:cstheme="minorBidi"/>
          <w:b w:val="0"/>
          <w:bCs w:val="0"/>
          <w:caps w:val="0"/>
          <w:noProof/>
          <w:szCs w:val="22"/>
        </w:rPr>
      </w:pPr>
      <w:hyperlink w:anchor="_Toc210839357" w:history="1">
        <w:r w:rsidR="006241A6" w:rsidRPr="00D63D46">
          <w:rPr>
            <w:rStyle w:val="afff8"/>
            <w:noProof/>
          </w:rPr>
          <w:t>10</w:t>
        </w:r>
        <w:r w:rsidR="006241A6">
          <w:rPr>
            <w:rFonts w:asciiTheme="minorHAnsi" w:eastAsiaTheme="minorEastAsia" w:hAnsiTheme="minorHAnsi" w:cstheme="minorBidi"/>
            <w:b w:val="0"/>
            <w:bCs w:val="0"/>
            <w:caps w:val="0"/>
            <w:noProof/>
            <w:szCs w:val="22"/>
          </w:rPr>
          <w:tab/>
        </w:r>
        <w:r w:rsidR="006241A6" w:rsidRPr="00D63D46">
          <w:rPr>
            <w:rStyle w:val="afff8"/>
            <w:noProof/>
          </w:rPr>
          <w:t>РАЗДЕЛ. РЕШЕНИЕ ОБ ОПРЕДЕЛЕНИИ ЕДИНОЙ ТЕПЛОСНАБЖАЮЩЕЙ ОРГАНИЗАЦИИ (ОРГАНИЗАЦИЯМ)</w:t>
        </w:r>
        <w:r w:rsidR="006241A6">
          <w:rPr>
            <w:noProof/>
            <w:webHidden/>
          </w:rPr>
          <w:tab/>
        </w:r>
        <w:r w:rsidR="006241A6">
          <w:rPr>
            <w:noProof/>
            <w:webHidden/>
          </w:rPr>
          <w:fldChar w:fldCharType="begin"/>
        </w:r>
        <w:r w:rsidR="006241A6">
          <w:rPr>
            <w:noProof/>
            <w:webHidden/>
          </w:rPr>
          <w:instrText xml:space="preserve"> PAGEREF _Toc210839357 \h </w:instrText>
        </w:r>
        <w:r w:rsidR="006241A6">
          <w:rPr>
            <w:noProof/>
            <w:webHidden/>
          </w:rPr>
        </w:r>
        <w:r w:rsidR="006241A6">
          <w:rPr>
            <w:noProof/>
            <w:webHidden/>
          </w:rPr>
          <w:fldChar w:fldCharType="separate"/>
        </w:r>
        <w:r w:rsidR="00730D11">
          <w:rPr>
            <w:noProof/>
            <w:webHidden/>
          </w:rPr>
          <w:t>148</w:t>
        </w:r>
        <w:r w:rsidR="006241A6">
          <w:rPr>
            <w:noProof/>
            <w:webHidden/>
          </w:rPr>
          <w:fldChar w:fldCharType="end"/>
        </w:r>
      </w:hyperlink>
    </w:p>
    <w:p w14:paraId="1C06FA90" w14:textId="3E2E9D4F"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58" w:history="1">
        <w:r w:rsidR="006241A6" w:rsidRPr="00D63D46">
          <w:rPr>
            <w:rStyle w:val="afff8"/>
            <w:noProof/>
          </w:rPr>
          <w:t>10.1</w:t>
        </w:r>
        <w:r w:rsidR="006241A6">
          <w:rPr>
            <w:rFonts w:asciiTheme="minorHAnsi" w:eastAsiaTheme="minorEastAsia" w:hAnsiTheme="minorHAnsi" w:cstheme="minorBidi"/>
            <w:b w:val="0"/>
            <w:bCs w:val="0"/>
            <w:noProof/>
            <w:szCs w:val="22"/>
          </w:rPr>
          <w:tab/>
        </w:r>
        <w:r w:rsidR="006241A6" w:rsidRPr="00D63D46">
          <w:rPr>
            <w:rStyle w:val="afff8"/>
            <w:noProof/>
          </w:rPr>
          <w:t>Решение об определении единой теплоснабжающей организации (организаций)</w:t>
        </w:r>
        <w:r w:rsidR="006241A6">
          <w:rPr>
            <w:noProof/>
            <w:webHidden/>
          </w:rPr>
          <w:tab/>
        </w:r>
        <w:r w:rsidR="006241A6">
          <w:rPr>
            <w:noProof/>
            <w:webHidden/>
          </w:rPr>
          <w:fldChar w:fldCharType="begin"/>
        </w:r>
        <w:r w:rsidR="006241A6">
          <w:rPr>
            <w:noProof/>
            <w:webHidden/>
          </w:rPr>
          <w:instrText xml:space="preserve"> PAGEREF _Toc210839358 \h </w:instrText>
        </w:r>
        <w:r w:rsidR="006241A6">
          <w:rPr>
            <w:noProof/>
            <w:webHidden/>
          </w:rPr>
        </w:r>
        <w:r w:rsidR="006241A6">
          <w:rPr>
            <w:noProof/>
            <w:webHidden/>
          </w:rPr>
          <w:fldChar w:fldCharType="separate"/>
        </w:r>
        <w:r w:rsidR="00730D11">
          <w:rPr>
            <w:noProof/>
            <w:webHidden/>
          </w:rPr>
          <w:t>148</w:t>
        </w:r>
        <w:r w:rsidR="006241A6">
          <w:rPr>
            <w:noProof/>
            <w:webHidden/>
          </w:rPr>
          <w:fldChar w:fldCharType="end"/>
        </w:r>
      </w:hyperlink>
    </w:p>
    <w:p w14:paraId="52C7160A" w14:textId="7EBE3DA7"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59" w:history="1">
        <w:r w:rsidR="006241A6" w:rsidRPr="00D63D46">
          <w:rPr>
            <w:rStyle w:val="afff8"/>
            <w:noProof/>
          </w:rPr>
          <w:t>10.2</w:t>
        </w:r>
        <w:r w:rsidR="006241A6">
          <w:rPr>
            <w:rFonts w:asciiTheme="minorHAnsi" w:eastAsiaTheme="minorEastAsia" w:hAnsiTheme="minorHAnsi" w:cstheme="minorBidi"/>
            <w:b w:val="0"/>
            <w:bCs w:val="0"/>
            <w:noProof/>
            <w:szCs w:val="22"/>
          </w:rPr>
          <w:tab/>
        </w:r>
        <w:r w:rsidR="006241A6" w:rsidRPr="00D63D46">
          <w:rPr>
            <w:rStyle w:val="afff8"/>
            <w:noProof/>
          </w:rPr>
          <w:t>Реестр зон деятельности единой теплоснабжающей организации (организаций)</w:t>
        </w:r>
        <w:r w:rsidR="006241A6">
          <w:rPr>
            <w:noProof/>
            <w:webHidden/>
          </w:rPr>
          <w:tab/>
        </w:r>
        <w:r w:rsidR="006241A6">
          <w:rPr>
            <w:noProof/>
            <w:webHidden/>
          </w:rPr>
          <w:fldChar w:fldCharType="begin"/>
        </w:r>
        <w:r w:rsidR="006241A6">
          <w:rPr>
            <w:noProof/>
            <w:webHidden/>
          </w:rPr>
          <w:instrText xml:space="preserve"> PAGEREF _Toc210839359 \h </w:instrText>
        </w:r>
        <w:r w:rsidR="006241A6">
          <w:rPr>
            <w:noProof/>
            <w:webHidden/>
          </w:rPr>
        </w:r>
        <w:r w:rsidR="006241A6">
          <w:rPr>
            <w:noProof/>
            <w:webHidden/>
          </w:rPr>
          <w:fldChar w:fldCharType="separate"/>
        </w:r>
        <w:r w:rsidR="00730D11">
          <w:rPr>
            <w:noProof/>
            <w:webHidden/>
          </w:rPr>
          <w:t>149</w:t>
        </w:r>
        <w:r w:rsidR="006241A6">
          <w:rPr>
            <w:noProof/>
            <w:webHidden/>
          </w:rPr>
          <w:fldChar w:fldCharType="end"/>
        </w:r>
      </w:hyperlink>
    </w:p>
    <w:p w14:paraId="3AA57286" w14:textId="14E7BF98"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60" w:history="1">
        <w:r w:rsidR="006241A6" w:rsidRPr="00D63D46">
          <w:rPr>
            <w:rStyle w:val="afff8"/>
            <w:noProof/>
          </w:rPr>
          <w:t>10.3</w:t>
        </w:r>
        <w:r w:rsidR="006241A6">
          <w:rPr>
            <w:rFonts w:asciiTheme="minorHAnsi" w:eastAsiaTheme="minorEastAsia" w:hAnsiTheme="minorHAnsi" w:cstheme="minorBidi"/>
            <w:b w:val="0"/>
            <w:bCs w:val="0"/>
            <w:noProof/>
            <w:szCs w:val="22"/>
          </w:rPr>
          <w:tab/>
        </w:r>
        <w:r w:rsidR="006241A6" w:rsidRPr="00D63D46">
          <w:rPr>
            <w:rStyle w:val="afff8"/>
            <w:noProof/>
          </w:rPr>
          <w:t>Основания, в том числе критерии, в соответствии с которыми теплоснабжающая организация определена единой теплоснабжающей организацией</w:t>
        </w:r>
        <w:r w:rsidR="006241A6">
          <w:rPr>
            <w:noProof/>
            <w:webHidden/>
          </w:rPr>
          <w:tab/>
        </w:r>
        <w:r w:rsidR="006241A6">
          <w:rPr>
            <w:noProof/>
            <w:webHidden/>
          </w:rPr>
          <w:fldChar w:fldCharType="begin"/>
        </w:r>
        <w:r w:rsidR="006241A6">
          <w:rPr>
            <w:noProof/>
            <w:webHidden/>
          </w:rPr>
          <w:instrText xml:space="preserve"> PAGEREF _Toc210839360 \h </w:instrText>
        </w:r>
        <w:r w:rsidR="006241A6">
          <w:rPr>
            <w:noProof/>
            <w:webHidden/>
          </w:rPr>
        </w:r>
        <w:r w:rsidR="006241A6">
          <w:rPr>
            <w:noProof/>
            <w:webHidden/>
          </w:rPr>
          <w:fldChar w:fldCharType="separate"/>
        </w:r>
        <w:r w:rsidR="00730D11">
          <w:rPr>
            <w:noProof/>
            <w:webHidden/>
          </w:rPr>
          <w:t>152</w:t>
        </w:r>
        <w:r w:rsidR="006241A6">
          <w:rPr>
            <w:noProof/>
            <w:webHidden/>
          </w:rPr>
          <w:fldChar w:fldCharType="end"/>
        </w:r>
      </w:hyperlink>
    </w:p>
    <w:p w14:paraId="78273FF0" w14:textId="3F46DA04"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61" w:history="1">
        <w:r w:rsidR="006241A6" w:rsidRPr="00D63D46">
          <w:rPr>
            <w:rStyle w:val="afff8"/>
            <w:noProof/>
          </w:rPr>
          <w:t>10.4</w:t>
        </w:r>
        <w:r w:rsidR="006241A6">
          <w:rPr>
            <w:rFonts w:asciiTheme="minorHAnsi" w:eastAsiaTheme="minorEastAsia" w:hAnsiTheme="minorHAnsi" w:cstheme="minorBidi"/>
            <w:b w:val="0"/>
            <w:bCs w:val="0"/>
            <w:noProof/>
            <w:szCs w:val="22"/>
          </w:rPr>
          <w:tab/>
        </w:r>
        <w:r w:rsidR="006241A6" w:rsidRPr="00D63D46">
          <w:rPr>
            <w:rStyle w:val="afff8"/>
            <w:noProof/>
          </w:rPr>
          <w:t>Информация о поданных теплоснабжающими организациями заявках на присвоение статуса единой теплоснабжающей организации</w:t>
        </w:r>
        <w:r w:rsidR="006241A6">
          <w:rPr>
            <w:noProof/>
            <w:webHidden/>
          </w:rPr>
          <w:tab/>
        </w:r>
        <w:r w:rsidR="006241A6">
          <w:rPr>
            <w:noProof/>
            <w:webHidden/>
          </w:rPr>
          <w:fldChar w:fldCharType="begin"/>
        </w:r>
        <w:r w:rsidR="006241A6">
          <w:rPr>
            <w:noProof/>
            <w:webHidden/>
          </w:rPr>
          <w:instrText xml:space="preserve"> PAGEREF _Toc210839361 \h </w:instrText>
        </w:r>
        <w:r w:rsidR="006241A6">
          <w:rPr>
            <w:noProof/>
            <w:webHidden/>
          </w:rPr>
        </w:r>
        <w:r w:rsidR="006241A6">
          <w:rPr>
            <w:noProof/>
            <w:webHidden/>
          </w:rPr>
          <w:fldChar w:fldCharType="separate"/>
        </w:r>
        <w:r w:rsidR="00730D11">
          <w:rPr>
            <w:noProof/>
            <w:webHidden/>
          </w:rPr>
          <w:t>156</w:t>
        </w:r>
        <w:r w:rsidR="006241A6">
          <w:rPr>
            <w:noProof/>
            <w:webHidden/>
          </w:rPr>
          <w:fldChar w:fldCharType="end"/>
        </w:r>
      </w:hyperlink>
    </w:p>
    <w:p w14:paraId="14CCE269" w14:textId="112FE4F7"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62" w:history="1">
        <w:r w:rsidR="006241A6" w:rsidRPr="00D63D46">
          <w:rPr>
            <w:rStyle w:val="afff8"/>
            <w:noProof/>
          </w:rPr>
          <w:t>10.5</w:t>
        </w:r>
        <w:r w:rsidR="006241A6">
          <w:rPr>
            <w:rFonts w:asciiTheme="minorHAnsi" w:eastAsiaTheme="minorEastAsia" w:hAnsiTheme="minorHAnsi" w:cstheme="minorBidi"/>
            <w:b w:val="0"/>
            <w:bCs w:val="0"/>
            <w:noProof/>
            <w:szCs w:val="22"/>
          </w:rPr>
          <w:tab/>
        </w:r>
        <w:r w:rsidR="006241A6" w:rsidRPr="00D63D46">
          <w:rPr>
            <w:rStyle w:val="afff8"/>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r w:rsidR="006241A6">
          <w:rPr>
            <w:noProof/>
            <w:webHidden/>
          </w:rPr>
          <w:tab/>
        </w:r>
        <w:r w:rsidR="006241A6">
          <w:rPr>
            <w:noProof/>
            <w:webHidden/>
          </w:rPr>
          <w:fldChar w:fldCharType="begin"/>
        </w:r>
        <w:r w:rsidR="006241A6">
          <w:rPr>
            <w:noProof/>
            <w:webHidden/>
          </w:rPr>
          <w:instrText xml:space="preserve"> PAGEREF _Toc210839362 \h </w:instrText>
        </w:r>
        <w:r w:rsidR="006241A6">
          <w:rPr>
            <w:noProof/>
            <w:webHidden/>
          </w:rPr>
        </w:r>
        <w:r w:rsidR="006241A6">
          <w:rPr>
            <w:noProof/>
            <w:webHidden/>
          </w:rPr>
          <w:fldChar w:fldCharType="separate"/>
        </w:r>
        <w:r w:rsidR="00730D11">
          <w:rPr>
            <w:noProof/>
            <w:webHidden/>
          </w:rPr>
          <w:t>156</w:t>
        </w:r>
        <w:r w:rsidR="006241A6">
          <w:rPr>
            <w:noProof/>
            <w:webHidden/>
          </w:rPr>
          <w:fldChar w:fldCharType="end"/>
        </w:r>
      </w:hyperlink>
    </w:p>
    <w:p w14:paraId="13169251" w14:textId="5441D628" w:rsidR="006241A6" w:rsidRDefault="008F7DC2">
      <w:pPr>
        <w:pStyle w:val="1f2"/>
        <w:tabs>
          <w:tab w:val="left" w:pos="480"/>
          <w:tab w:val="right" w:leader="dot" w:pos="10195"/>
        </w:tabs>
        <w:rPr>
          <w:rFonts w:asciiTheme="minorHAnsi" w:eastAsiaTheme="minorEastAsia" w:hAnsiTheme="minorHAnsi" w:cstheme="minorBidi"/>
          <w:b w:val="0"/>
          <w:bCs w:val="0"/>
          <w:caps w:val="0"/>
          <w:noProof/>
          <w:szCs w:val="22"/>
        </w:rPr>
      </w:pPr>
      <w:hyperlink w:anchor="_Toc210839363" w:history="1">
        <w:r w:rsidR="006241A6" w:rsidRPr="00D63D46">
          <w:rPr>
            <w:rStyle w:val="afff8"/>
            <w:noProof/>
          </w:rPr>
          <w:t>11</w:t>
        </w:r>
        <w:r w:rsidR="006241A6">
          <w:rPr>
            <w:rFonts w:asciiTheme="minorHAnsi" w:eastAsiaTheme="minorEastAsia" w:hAnsiTheme="minorHAnsi" w:cstheme="minorBidi"/>
            <w:b w:val="0"/>
            <w:bCs w:val="0"/>
            <w:caps w:val="0"/>
            <w:noProof/>
            <w:szCs w:val="22"/>
          </w:rPr>
          <w:tab/>
        </w:r>
        <w:r w:rsidR="006241A6" w:rsidRPr="00D63D46">
          <w:rPr>
            <w:rStyle w:val="afff8"/>
            <w:noProof/>
          </w:rPr>
          <w:t>РАЗДЕЛ. РЕШЕНИЯ О РАСПРЕДЕЛЕНИИ ТЕПЛОВОЙ НАГРУЗКИ МЕЖДУ ИСТОЧНИКАМИ ТЕПЛОВОЙ ЭНЕРГИИ</w:t>
        </w:r>
        <w:r w:rsidR="006241A6">
          <w:rPr>
            <w:noProof/>
            <w:webHidden/>
          </w:rPr>
          <w:tab/>
        </w:r>
        <w:r w:rsidR="006241A6">
          <w:rPr>
            <w:noProof/>
            <w:webHidden/>
          </w:rPr>
          <w:fldChar w:fldCharType="begin"/>
        </w:r>
        <w:r w:rsidR="006241A6">
          <w:rPr>
            <w:noProof/>
            <w:webHidden/>
          </w:rPr>
          <w:instrText xml:space="preserve"> PAGEREF _Toc210839363 \h </w:instrText>
        </w:r>
        <w:r w:rsidR="006241A6">
          <w:rPr>
            <w:noProof/>
            <w:webHidden/>
          </w:rPr>
        </w:r>
        <w:r w:rsidR="006241A6">
          <w:rPr>
            <w:noProof/>
            <w:webHidden/>
          </w:rPr>
          <w:fldChar w:fldCharType="separate"/>
        </w:r>
        <w:r w:rsidR="00730D11">
          <w:rPr>
            <w:noProof/>
            <w:webHidden/>
          </w:rPr>
          <w:t>158</w:t>
        </w:r>
        <w:r w:rsidR="006241A6">
          <w:rPr>
            <w:noProof/>
            <w:webHidden/>
          </w:rPr>
          <w:fldChar w:fldCharType="end"/>
        </w:r>
      </w:hyperlink>
    </w:p>
    <w:p w14:paraId="63F7DB6E" w14:textId="2AEEBDF6" w:rsidR="006241A6" w:rsidRDefault="008F7DC2">
      <w:pPr>
        <w:pStyle w:val="1f2"/>
        <w:tabs>
          <w:tab w:val="left" w:pos="480"/>
          <w:tab w:val="right" w:leader="dot" w:pos="10195"/>
        </w:tabs>
        <w:rPr>
          <w:rFonts w:asciiTheme="minorHAnsi" w:eastAsiaTheme="minorEastAsia" w:hAnsiTheme="minorHAnsi" w:cstheme="minorBidi"/>
          <w:b w:val="0"/>
          <w:bCs w:val="0"/>
          <w:caps w:val="0"/>
          <w:noProof/>
          <w:szCs w:val="22"/>
        </w:rPr>
      </w:pPr>
      <w:hyperlink w:anchor="_Toc210839364" w:history="1">
        <w:r w:rsidR="006241A6" w:rsidRPr="00D63D46">
          <w:rPr>
            <w:rStyle w:val="afff8"/>
            <w:noProof/>
          </w:rPr>
          <w:t>12</w:t>
        </w:r>
        <w:r w:rsidR="006241A6">
          <w:rPr>
            <w:rFonts w:asciiTheme="minorHAnsi" w:eastAsiaTheme="minorEastAsia" w:hAnsiTheme="minorHAnsi" w:cstheme="minorBidi"/>
            <w:b w:val="0"/>
            <w:bCs w:val="0"/>
            <w:caps w:val="0"/>
            <w:noProof/>
            <w:szCs w:val="22"/>
          </w:rPr>
          <w:tab/>
        </w:r>
        <w:r w:rsidR="006241A6" w:rsidRPr="00D63D46">
          <w:rPr>
            <w:rStyle w:val="afff8"/>
            <w:noProof/>
          </w:rPr>
          <w:t>РАЗДЕЛ. РЕШЕНИЯ ПО БЕСХОЗЯЙНЫМ ТЕПЛОВЫМ СЕТЯМ</w:t>
        </w:r>
        <w:r w:rsidR="006241A6">
          <w:rPr>
            <w:noProof/>
            <w:webHidden/>
          </w:rPr>
          <w:tab/>
        </w:r>
        <w:r w:rsidR="006241A6">
          <w:rPr>
            <w:noProof/>
            <w:webHidden/>
          </w:rPr>
          <w:fldChar w:fldCharType="begin"/>
        </w:r>
        <w:r w:rsidR="006241A6">
          <w:rPr>
            <w:noProof/>
            <w:webHidden/>
          </w:rPr>
          <w:instrText xml:space="preserve"> PAGEREF _Toc210839364 \h </w:instrText>
        </w:r>
        <w:r w:rsidR="006241A6">
          <w:rPr>
            <w:noProof/>
            <w:webHidden/>
          </w:rPr>
        </w:r>
        <w:r w:rsidR="006241A6">
          <w:rPr>
            <w:noProof/>
            <w:webHidden/>
          </w:rPr>
          <w:fldChar w:fldCharType="separate"/>
        </w:r>
        <w:r w:rsidR="00730D11">
          <w:rPr>
            <w:noProof/>
            <w:webHidden/>
          </w:rPr>
          <w:t>159</w:t>
        </w:r>
        <w:r w:rsidR="006241A6">
          <w:rPr>
            <w:noProof/>
            <w:webHidden/>
          </w:rPr>
          <w:fldChar w:fldCharType="end"/>
        </w:r>
      </w:hyperlink>
    </w:p>
    <w:p w14:paraId="36A9F908" w14:textId="5286D9C2" w:rsidR="006241A6" w:rsidRDefault="008F7DC2">
      <w:pPr>
        <w:pStyle w:val="1f2"/>
        <w:tabs>
          <w:tab w:val="left" w:pos="480"/>
          <w:tab w:val="right" w:leader="dot" w:pos="10195"/>
        </w:tabs>
        <w:rPr>
          <w:rFonts w:asciiTheme="minorHAnsi" w:eastAsiaTheme="minorEastAsia" w:hAnsiTheme="minorHAnsi" w:cstheme="minorBidi"/>
          <w:b w:val="0"/>
          <w:bCs w:val="0"/>
          <w:caps w:val="0"/>
          <w:noProof/>
          <w:szCs w:val="22"/>
        </w:rPr>
      </w:pPr>
      <w:hyperlink w:anchor="_Toc210839365" w:history="1">
        <w:r w:rsidR="006241A6" w:rsidRPr="00D63D46">
          <w:rPr>
            <w:rStyle w:val="afff8"/>
            <w:noProof/>
          </w:rPr>
          <w:t>13</w:t>
        </w:r>
        <w:r w:rsidR="006241A6">
          <w:rPr>
            <w:rFonts w:asciiTheme="minorHAnsi" w:eastAsiaTheme="minorEastAsia" w:hAnsiTheme="minorHAnsi" w:cstheme="minorBidi"/>
            <w:b w:val="0"/>
            <w:bCs w:val="0"/>
            <w:caps w:val="0"/>
            <w:noProof/>
            <w:szCs w:val="22"/>
          </w:rPr>
          <w:tab/>
        </w:r>
        <w:r w:rsidR="006241A6" w:rsidRPr="00D63D46">
          <w:rPr>
            <w:rStyle w:val="afff8"/>
            <w:noProof/>
          </w:rPr>
          <w:t>РАЗДЕЛ.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ГОРОДСКОГО ОКРУГА</w:t>
        </w:r>
        <w:r w:rsidR="006241A6">
          <w:rPr>
            <w:noProof/>
            <w:webHidden/>
          </w:rPr>
          <w:tab/>
        </w:r>
        <w:r w:rsidR="006241A6">
          <w:rPr>
            <w:noProof/>
            <w:webHidden/>
          </w:rPr>
          <w:fldChar w:fldCharType="begin"/>
        </w:r>
        <w:r w:rsidR="006241A6">
          <w:rPr>
            <w:noProof/>
            <w:webHidden/>
          </w:rPr>
          <w:instrText xml:space="preserve"> PAGEREF _Toc210839365 \h </w:instrText>
        </w:r>
        <w:r w:rsidR="006241A6">
          <w:rPr>
            <w:noProof/>
            <w:webHidden/>
          </w:rPr>
        </w:r>
        <w:r w:rsidR="006241A6">
          <w:rPr>
            <w:noProof/>
            <w:webHidden/>
          </w:rPr>
          <w:fldChar w:fldCharType="separate"/>
        </w:r>
        <w:r w:rsidR="00730D11">
          <w:rPr>
            <w:noProof/>
            <w:webHidden/>
          </w:rPr>
          <w:t>160</w:t>
        </w:r>
        <w:r w:rsidR="006241A6">
          <w:rPr>
            <w:noProof/>
            <w:webHidden/>
          </w:rPr>
          <w:fldChar w:fldCharType="end"/>
        </w:r>
      </w:hyperlink>
    </w:p>
    <w:p w14:paraId="31C37B3A" w14:textId="7684AEA9"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66" w:history="1">
        <w:r w:rsidR="006241A6" w:rsidRPr="00D63D46">
          <w:rPr>
            <w:rStyle w:val="afff8"/>
            <w:noProof/>
          </w:rPr>
          <w:t>13.1</w:t>
        </w:r>
        <w:r w:rsidR="006241A6">
          <w:rPr>
            <w:rFonts w:asciiTheme="minorHAnsi" w:eastAsiaTheme="minorEastAsia" w:hAnsiTheme="minorHAnsi" w:cstheme="minorBidi"/>
            <w:b w:val="0"/>
            <w:bCs w:val="0"/>
            <w:noProof/>
            <w:szCs w:val="22"/>
          </w:rPr>
          <w:tab/>
        </w:r>
        <w:r w:rsidR="006241A6" w:rsidRPr="00D63D46">
          <w:rPr>
            <w:rStyle w:val="afff8"/>
            <w:noProof/>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6241A6">
          <w:rPr>
            <w:noProof/>
            <w:webHidden/>
          </w:rPr>
          <w:tab/>
        </w:r>
        <w:r w:rsidR="006241A6">
          <w:rPr>
            <w:noProof/>
            <w:webHidden/>
          </w:rPr>
          <w:fldChar w:fldCharType="begin"/>
        </w:r>
        <w:r w:rsidR="006241A6">
          <w:rPr>
            <w:noProof/>
            <w:webHidden/>
          </w:rPr>
          <w:instrText xml:space="preserve"> PAGEREF _Toc210839366 \h </w:instrText>
        </w:r>
        <w:r w:rsidR="006241A6">
          <w:rPr>
            <w:noProof/>
            <w:webHidden/>
          </w:rPr>
        </w:r>
        <w:r w:rsidR="006241A6">
          <w:rPr>
            <w:noProof/>
            <w:webHidden/>
          </w:rPr>
          <w:fldChar w:fldCharType="separate"/>
        </w:r>
        <w:r w:rsidR="00730D11">
          <w:rPr>
            <w:noProof/>
            <w:webHidden/>
          </w:rPr>
          <w:t>160</w:t>
        </w:r>
        <w:r w:rsidR="006241A6">
          <w:rPr>
            <w:noProof/>
            <w:webHidden/>
          </w:rPr>
          <w:fldChar w:fldCharType="end"/>
        </w:r>
      </w:hyperlink>
    </w:p>
    <w:p w14:paraId="335B3950" w14:textId="7A7521D0"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67" w:history="1">
        <w:r w:rsidR="006241A6" w:rsidRPr="00D63D46">
          <w:rPr>
            <w:rStyle w:val="afff8"/>
            <w:noProof/>
          </w:rPr>
          <w:t>13.2</w:t>
        </w:r>
        <w:r w:rsidR="006241A6">
          <w:rPr>
            <w:rFonts w:asciiTheme="minorHAnsi" w:eastAsiaTheme="minorEastAsia" w:hAnsiTheme="minorHAnsi" w:cstheme="minorBidi"/>
            <w:b w:val="0"/>
            <w:bCs w:val="0"/>
            <w:noProof/>
            <w:szCs w:val="22"/>
          </w:rPr>
          <w:tab/>
        </w:r>
        <w:r w:rsidR="006241A6" w:rsidRPr="00D63D46">
          <w:rPr>
            <w:rStyle w:val="afff8"/>
            <w:noProof/>
          </w:rPr>
          <w:t>Описание проблем организации газоснабжения источников тепловой энергии</w:t>
        </w:r>
        <w:r w:rsidR="006241A6">
          <w:rPr>
            <w:noProof/>
            <w:webHidden/>
          </w:rPr>
          <w:tab/>
        </w:r>
        <w:r w:rsidR="006241A6">
          <w:rPr>
            <w:noProof/>
            <w:webHidden/>
          </w:rPr>
          <w:fldChar w:fldCharType="begin"/>
        </w:r>
        <w:r w:rsidR="006241A6">
          <w:rPr>
            <w:noProof/>
            <w:webHidden/>
          </w:rPr>
          <w:instrText xml:space="preserve"> PAGEREF _Toc210839367 \h </w:instrText>
        </w:r>
        <w:r w:rsidR="006241A6">
          <w:rPr>
            <w:noProof/>
            <w:webHidden/>
          </w:rPr>
        </w:r>
        <w:r w:rsidR="006241A6">
          <w:rPr>
            <w:noProof/>
            <w:webHidden/>
          </w:rPr>
          <w:fldChar w:fldCharType="separate"/>
        </w:r>
        <w:r w:rsidR="00730D11">
          <w:rPr>
            <w:noProof/>
            <w:webHidden/>
          </w:rPr>
          <w:t>160</w:t>
        </w:r>
        <w:r w:rsidR="006241A6">
          <w:rPr>
            <w:noProof/>
            <w:webHidden/>
          </w:rPr>
          <w:fldChar w:fldCharType="end"/>
        </w:r>
      </w:hyperlink>
    </w:p>
    <w:p w14:paraId="4DB2725A" w14:textId="44FA6F66"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68" w:history="1">
        <w:r w:rsidR="006241A6" w:rsidRPr="00D63D46">
          <w:rPr>
            <w:rStyle w:val="afff8"/>
            <w:noProof/>
          </w:rPr>
          <w:t>13.3</w:t>
        </w:r>
        <w:r w:rsidR="006241A6">
          <w:rPr>
            <w:rFonts w:asciiTheme="minorHAnsi" w:eastAsiaTheme="minorEastAsia" w:hAnsiTheme="minorHAnsi" w:cstheme="minorBidi"/>
            <w:b w:val="0"/>
            <w:bCs w:val="0"/>
            <w:noProof/>
            <w:szCs w:val="22"/>
          </w:rPr>
          <w:tab/>
        </w:r>
        <w:r w:rsidR="006241A6" w:rsidRPr="00D63D46">
          <w:rPr>
            <w:rStyle w:val="afff8"/>
            <w:noProof/>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6241A6">
          <w:rPr>
            <w:noProof/>
            <w:webHidden/>
          </w:rPr>
          <w:tab/>
        </w:r>
        <w:r w:rsidR="006241A6">
          <w:rPr>
            <w:noProof/>
            <w:webHidden/>
          </w:rPr>
          <w:fldChar w:fldCharType="begin"/>
        </w:r>
        <w:r w:rsidR="006241A6">
          <w:rPr>
            <w:noProof/>
            <w:webHidden/>
          </w:rPr>
          <w:instrText xml:space="preserve"> PAGEREF _Toc210839368 \h </w:instrText>
        </w:r>
        <w:r w:rsidR="006241A6">
          <w:rPr>
            <w:noProof/>
            <w:webHidden/>
          </w:rPr>
        </w:r>
        <w:r w:rsidR="006241A6">
          <w:rPr>
            <w:noProof/>
            <w:webHidden/>
          </w:rPr>
          <w:fldChar w:fldCharType="separate"/>
        </w:r>
        <w:r w:rsidR="00730D11">
          <w:rPr>
            <w:noProof/>
            <w:webHidden/>
          </w:rPr>
          <w:t>160</w:t>
        </w:r>
        <w:r w:rsidR="006241A6">
          <w:rPr>
            <w:noProof/>
            <w:webHidden/>
          </w:rPr>
          <w:fldChar w:fldCharType="end"/>
        </w:r>
      </w:hyperlink>
    </w:p>
    <w:p w14:paraId="51D9BAB0" w14:textId="7EABA800"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69" w:history="1">
        <w:r w:rsidR="006241A6" w:rsidRPr="00D63D46">
          <w:rPr>
            <w:rStyle w:val="afff8"/>
            <w:noProof/>
          </w:rPr>
          <w:t>13.4</w:t>
        </w:r>
        <w:r w:rsidR="006241A6">
          <w:rPr>
            <w:rFonts w:asciiTheme="minorHAnsi" w:eastAsiaTheme="minorEastAsia" w:hAnsiTheme="minorHAnsi" w:cstheme="minorBidi"/>
            <w:b w:val="0"/>
            <w:bCs w:val="0"/>
            <w:noProof/>
            <w:szCs w:val="22"/>
          </w:rPr>
          <w:tab/>
        </w:r>
        <w:r w:rsidR="006241A6" w:rsidRPr="00D63D46">
          <w:rPr>
            <w:rStyle w:val="afff8"/>
            <w:noProof/>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6241A6">
          <w:rPr>
            <w:noProof/>
            <w:webHidden/>
          </w:rPr>
          <w:tab/>
        </w:r>
        <w:r w:rsidR="006241A6">
          <w:rPr>
            <w:noProof/>
            <w:webHidden/>
          </w:rPr>
          <w:fldChar w:fldCharType="begin"/>
        </w:r>
        <w:r w:rsidR="006241A6">
          <w:rPr>
            <w:noProof/>
            <w:webHidden/>
          </w:rPr>
          <w:instrText xml:space="preserve"> PAGEREF _Toc210839369 \h </w:instrText>
        </w:r>
        <w:r w:rsidR="006241A6">
          <w:rPr>
            <w:noProof/>
            <w:webHidden/>
          </w:rPr>
        </w:r>
        <w:r w:rsidR="006241A6">
          <w:rPr>
            <w:noProof/>
            <w:webHidden/>
          </w:rPr>
          <w:fldChar w:fldCharType="separate"/>
        </w:r>
        <w:r w:rsidR="00730D11">
          <w:rPr>
            <w:noProof/>
            <w:webHidden/>
          </w:rPr>
          <w:t>161</w:t>
        </w:r>
        <w:r w:rsidR="006241A6">
          <w:rPr>
            <w:noProof/>
            <w:webHidden/>
          </w:rPr>
          <w:fldChar w:fldCharType="end"/>
        </w:r>
      </w:hyperlink>
    </w:p>
    <w:p w14:paraId="28DBE388" w14:textId="614F6AA8"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70" w:history="1">
        <w:r w:rsidR="006241A6" w:rsidRPr="00D63D46">
          <w:rPr>
            <w:rStyle w:val="afff8"/>
            <w:noProof/>
          </w:rPr>
          <w:t>13.5</w:t>
        </w:r>
        <w:r w:rsidR="006241A6">
          <w:rPr>
            <w:rFonts w:asciiTheme="minorHAnsi" w:eastAsiaTheme="minorEastAsia" w:hAnsiTheme="minorHAnsi" w:cstheme="minorBidi"/>
            <w:b w:val="0"/>
            <w:bCs w:val="0"/>
            <w:noProof/>
            <w:szCs w:val="22"/>
          </w:rPr>
          <w:tab/>
        </w:r>
        <w:r w:rsidR="006241A6" w:rsidRPr="00D63D46">
          <w:rPr>
            <w:rStyle w:val="afff8"/>
            <w:noProof/>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6241A6">
          <w:rPr>
            <w:noProof/>
            <w:webHidden/>
          </w:rPr>
          <w:tab/>
        </w:r>
        <w:r w:rsidR="006241A6">
          <w:rPr>
            <w:noProof/>
            <w:webHidden/>
          </w:rPr>
          <w:fldChar w:fldCharType="begin"/>
        </w:r>
        <w:r w:rsidR="006241A6">
          <w:rPr>
            <w:noProof/>
            <w:webHidden/>
          </w:rPr>
          <w:instrText xml:space="preserve"> PAGEREF _Toc210839370 \h </w:instrText>
        </w:r>
        <w:r w:rsidR="006241A6">
          <w:rPr>
            <w:noProof/>
            <w:webHidden/>
          </w:rPr>
        </w:r>
        <w:r w:rsidR="006241A6">
          <w:rPr>
            <w:noProof/>
            <w:webHidden/>
          </w:rPr>
          <w:fldChar w:fldCharType="separate"/>
        </w:r>
        <w:r w:rsidR="00730D11">
          <w:rPr>
            <w:noProof/>
            <w:webHidden/>
          </w:rPr>
          <w:t>161</w:t>
        </w:r>
        <w:r w:rsidR="006241A6">
          <w:rPr>
            <w:noProof/>
            <w:webHidden/>
          </w:rPr>
          <w:fldChar w:fldCharType="end"/>
        </w:r>
      </w:hyperlink>
    </w:p>
    <w:p w14:paraId="16B499F9" w14:textId="3FD152E5"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71" w:history="1">
        <w:r w:rsidR="006241A6" w:rsidRPr="00D63D46">
          <w:rPr>
            <w:rStyle w:val="afff8"/>
            <w:noProof/>
          </w:rPr>
          <w:t>13.6</w:t>
        </w:r>
        <w:r w:rsidR="006241A6">
          <w:rPr>
            <w:rFonts w:asciiTheme="minorHAnsi" w:eastAsiaTheme="minorEastAsia" w:hAnsiTheme="minorHAnsi" w:cstheme="minorBidi"/>
            <w:b w:val="0"/>
            <w:bCs w:val="0"/>
            <w:noProof/>
            <w:szCs w:val="22"/>
          </w:rPr>
          <w:tab/>
        </w:r>
        <w:r w:rsidR="006241A6" w:rsidRPr="00D63D46">
          <w:rPr>
            <w:rStyle w:val="afff8"/>
            <w:noProof/>
          </w:rPr>
          <w:t>Описание решений (вырабатываемых с учетом положений утвержденной схемы водоснабжения городского округа) о развитии соответствующей системы водоснабжения в части, относящейся к системам теплоснабжения</w:t>
        </w:r>
        <w:r w:rsidR="006241A6">
          <w:rPr>
            <w:noProof/>
            <w:webHidden/>
          </w:rPr>
          <w:tab/>
        </w:r>
        <w:r w:rsidR="006241A6">
          <w:rPr>
            <w:noProof/>
            <w:webHidden/>
          </w:rPr>
          <w:fldChar w:fldCharType="begin"/>
        </w:r>
        <w:r w:rsidR="006241A6">
          <w:rPr>
            <w:noProof/>
            <w:webHidden/>
          </w:rPr>
          <w:instrText xml:space="preserve"> PAGEREF _Toc210839371 \h </w:instrText>
        </w:r>
        <w:r w:rsidR="006241A6">
          <w:rPr>
            <w:noProof/>
            <w:webHidden/>
          </w:rPr>
        </w:r>
        <w:r w:rsidR="006241A6">
          <w:rPr>
            <w:noProof/>
            <w:webHidden/>
          </w:rPr>
          <w:fldChar w:fldCharType="separate"/>
        </w:r>
        <w:r w:rsidR="00730D11">
          <w:rPr>
            <w:noProof/>
            <w:webHidden/>
          </w:rPr>
          <w:t>161</w:t>
        </w:r>
        <w:r w:rsidR="006241A6">
          <w:rPr>
            <w:noProof/>
            <w:webHidden/>
          </w:rPr>
          <w:fldChar w:fldCharType="end"/>
        </w:r>
      </w:hyperlink>
    </w:p>
    <w:p w14:paraId="29839676" w14:textId="4C56BE05"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72" w:history="1">
        <w:r w:rsidR="006241A6" w:rsidRPr="00D63D46">
          <w:rPr>
            <w:rStyle w:val="afff8"/>
            <w:noProof/>
          </w:rPr>
          <w:t>13.7</w:t>
        </w:r>
        <w:r w:rsidR="006241A6">
          <w:rPr>
            <w:rFonts w:asciiTheme="minorHAnsi" w:eastAsiaTheme="minorEastAsia" w:hAnsiTheme="minorHAnsi" w:cstheme="minorBidi"/>
            <w:b w:val="0"/>
            <w:bCs w:val="0"/>
            <w:noProof/>
            <w:szCs w:val="22"/>
          </w:rPr>
          <w:tab/>
        </w:r>
        <w:r w:rsidR="006241A6" w:rsidRPr="00D63D46">
          <w:rPr>
            <w:rStyle w:val="afff8"/>
            <w:noProof/>
          </w:rPr>
          <w:t>Предложения по корректировке утвержденной (разработанной) схемы водоснабжения поселения,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6241A6">
          <w:rPr>
            <w:noProof/>
            <w:webHidden/>
          </w:rPr>
          <w:tab/>
        </w:r>
        <w:r w:rsidR="006241A6">
          <w:rPr>
            <w:noProof/>
            <w:webHidden/>
          </w:rPr>
          <w:fldChar w:fldCharType="begin"/>
        </w:r>
        <w:r w:rsidR="006241A6">
          <w:rPr>
            <w:noProof/>
            <w:webHidden/>
          </w:rPr>
          <w:instrText xml:space="preserve"> PAGEREF _Toc210839372 \h </w:instrText>
        </w:r>
        <w:r w:rsidR="006241A6">
          <w:rPr>
            <w:noProof/>
            <w:webHidden/>
          </w:rPr>
        </w:r>
        <w:r w:rsidR="006241A6">
          <w:rPr>
            <w:noProof/>
            <w:webHidden/>
          </w:rPr>
          <w:fldChar w:fldCharType="separate"/>
        </w:r>
        <w:r w:rsidR="00730D11">
          <w:rPr>
            <w:noProof/>
            <w:webHidden/>
          </w:rPr>
          <w:t>161</w:t>
        </w:r>
        <w:r w:rsidR="006241A6">
          <w:rPr>
            <w:noProof/>
            <w:webHidden/>
          </w:rPr>
          <w:fldChar w:fldCharType="end"/>
        </w:r>
      </w:hyperlink>
    </w:p>
    <w:p w14:paraId="382FFEC4" w14:textId="31DA0E6F" w:rsidR="006241A6" w:rsidRDefault="008F7DC2">
      <w:pPr>
        <w:pStyle w:val="1f2"/>
        <w:tabs>
          <w:tab w:val="left" w:pos="480"/>
          <w:tab w:val="right" w:leader="dot" w:pos="10195"/>
        </w:tabs>
        <w:rPr>
          <w:rFonts w:asciiTheme="minorHAnsi" w:eastAsiaTheme="minorEastAsia" w:hAnsiTheme="minorHAnsi" w:cstheme="minorBidi"/>
          <w:b w:val="0"/>
          <w:bCs w:val="0"/>
          <w:caps w:val="0"/>
          <w:noProof/>
          <w:szCs w:val="22"/>
        </w:rPr>
      </w:pPr>
      <w:hyperlink w:anchor="_Toc210839373" w:history="1">
        <w:r w:rsidR="006241A6" w:rsidRPr="00D63D46">
          <w:rPr>
            <w:rStyle w:val="afff8"/>
            <w:noProof/>
          </w:rPr>
          <w:t>14</w:t>
        </w:r>
        <w:r w:rsidR="006241A6">
          <w:rPr>
            <w:rFonts w:asciiTheme="minorHAnsi" w:eastAsiaTheme="minorEastAsia" w:hAnsiTheme="minorHAnsi" w:cstheme="minorBidi"/>
            <w:b w:val="0"/>
            <w:bCs w:val="0"/>
            <w:caps w:val="0"/>
            <w:noProof/>
            <w:szCs w:val="22"/>
          </w:rPr>
          <w:tab/>
        </w:r>
        <w:r w:rsidR="006241A6" w:rsidRPr="00D63D46">
          <w:rPr>
            <w:rStyle w:val="afff8"/>
            <w:noProof/>
          </w:rPr>
          <w:t>РАЗДЕЛ. ИНДИКАТОРЫ РАЗВИТИЯ СИСТЕМ ТЕПЛОСНАБЖЕНИЯ ГОРОДСКОГО ОКРУГА</w:t>
        </w:r>
        <w:r w:rsidR="006241A6">
          <w:rPr>
            <w:noProof/>
            <w:webHidden/>
          </w:rPr>
          <w:tab/>
        </w:r>
        <w:r w:rsidR="006241A6">
          <w:rPr>
            <w:noProof/>
            <w:webHidden/>
          </w:rPr>
          <w:fldChar w:fldCharType="begin"/>
        </w:r>
        <w:r w:rsidR="006241A6">
          <w:rPr>
            <w:noProof/>
            <w:webHidden/>
          </w:rPr>
          <w:instrText xml:space="preserve"> PAGEREF _Toc210839373 \h </w:instrText>
        </w:r>
        <w:r w:rsidR="006241A6">
          <w:rPr>
            <w:noProof/>
            <w:webHidden/>
          </w:rPr>
        </w:r>
        <w:r w:rsidR="006241A6">
          <w:rPr>
            <w:noProof/>
            <w:webHidden/>
          </w:rPr>
          <w:fldChar w:fldCharType="separate"/>
        </w:r>
        <w:r w:rsidR="00730D11">
          <w:rPr>
            <w:noProof/>
            <w:webHidden/>
          </w:rPr>
          <w:t>162</w:t>
        </w:r>
        <w:r w:rsidR="006241A6">
          <w:rPr>
            <w:noProof/>
            <w:webHidden/>
          </w:rPr>
          <w:fldChar w:fldCharType="end"/>
        </w:r>
      </w:hyperlink>
    </w:p>
    <w:p w14:paraId="244D6D23" w14:textId="67A24817"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74" w:history="1">
        <w:r w:rsidR="006241A6" w:rsidRPr="00D63D46">
          <w:rPr>
            <w:rStyle w:val="afff8"/>
            <w:noProof/>
          </w:rPr>
          <w:t>14.1</w:t>
        </w:r>
        <w:r w:rsidR="006241A6">
          <w:rPr>
            <w:rFonts w:asciiTheme="minorHAnsi" w:eastAsiaTheme="minorEastAsia" w:hAnsiTheme="minorHAnsi" w:cstheme="minorBidi"/>
            <w:b w:val="0"/>
            <w:bCs w:val="0"/>
            <w:noProof/>
            <w:szCs w:val="22"/>
          </w:rPr>
          <w:tab/>
        </w:r>
        <w:r w:rsidR="006241A6" w:rsidRPr="00D63D46">
          <w:rPr>
            <w:rStyle w:val="afff8"/>
            <w:noProof/>
          </w:rPr>
          <w:t>Количество прекращений подачи тепловой энергии, теплоносителя в результате технологических нарушений на тепловых сетях</w:t>
        </w:r>
        <w:r w:rsidR="006241A6">
          <w:rPr>
            <w:noProof/>
            <w:webHidden/>
          </w:rPr>
          <w:tab/>
        </w:r>
        <w:r w:rsidR="006241A6">
          <w:rPr>
            <w:noProof/>
            <w:webHidden/>
          </w:rPr>
          <w:fldChar w:fldCharType="begin"/>
        </w:r>
        <w:r w:rsidR="006241A6">
          <w:rPr>
            <w:noProof/>
            <w:webHidden/>
          </w:rPr>
          <w:instrText xml:space="preserve"> PAGEREF _Toc210839374 \h </w:instrText>
        </w:r>
        <w:r w:rsidR="006241A6">
          <w:rPr>
            <w:noProof/>
            <w:webHidden/>
          </w:rPr>
        </w:r>
        <w:r w:rsidR="006241A6">
          <w:rPr>
            <w:noProof/>
            <w:webHidden/>
          </w:rPr>
          <w:fldChar w:fldCharType="separate"/>
        </w:r>
        <w:r w:rsidR="00730D11">
          <w:rPr>
            <w:noProof/>
            <w:webHidden/>
          </w:rPr>
          <w:t>162</w:t>
        </w:r>
        <w:r w:rsidR="006241A6">
          <w:rPr>
            <w:noProof/>
            <w:webHidden/>
          </w:rPr>
          <w:fldChar w:fldCharType="end"/>
        </w:r>
      </w:hyperlink>
    </w:p>
    <w:p w14:paraId="49609994" w14:textId="46581498"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75" w:history="1">
        <w:r w:rsidR="006241A6" w:rsidRPr="00D63D46">
          <w:rPr>
            <w:rStyle w:val="afff8"/>
            <w:noProof/>
          </w:rPr>
          <w:t>14.2</w:t>
        </w:r>
        <w:r w:rsidR="006241A6">
          <w:rPr>
            <w:rFonts w:asciiTheme="minorHAnsi" w:eastAsiaTheme="minorEastAsia" w:hAnsiTheme="minorHAnsi" w:cstheme="minorBidi"/>
            <w:b w:val="0"/>
            <w:bCs w:val="0"/>
            <w:noProof/>
            <w:szCs w:val="22"/>
          </w:rPr>
          <w:tab/>
        </w:r>
        <w:r w:rsidR="006241A6" w:rsidRPr="00D63D46">
          <w:rPr>
            <w:rStyle w:val="afff8"/>
            <w:noProof/>
          </w:rPr>
          <w:t>Количество прекращений подачи тепловой энергии, теплоносителя в результате технологических нарушений на источниках тепловой энергии</w:t>
        </w:r>
        <w:r w:rsidR="006241A6">
          <w:rPr>
            <w:noProof/>
            <w:webHidden/>
          </w:rPr>
          <w:tab/>
        </w:r>
        <w:r w:rsidR="006241A6">
          <w:rPr>
            <w:noProof/>
            <w:webHidden/>
          </w:rPr>
          <w:fldChar w:fldCharType="begin"/>
        </w:r>
        <w:r w:rsidR="006241A6">
          <w:rPr>
            <w:noProof/>
            <w:webHidden/>
          </w:rPr>
          <w:instrText xml:space="preserve"> PAGEREF _Toc210839375 \h </w:instrText>
        </w:r>
        <w:r w:rsidR="006241A6">
          <w:rPr>
            <w:noProof/>
            <w:webHidden/>
          </w:rPr>
        </w:r>
        <w:r w:rsidR="006241A6">
          <w:rPr>
            <w:noProof/>
            <w:webHidden/>
          </w:rPr>
          <w:fldChar w:fldCharType="separate"/>
        </w:r>
        <w:r w:rsidR="00730D11">
          <w:rPr>
            <w:noProof/>
            <w:webHidden/>
          </w:rPr>
          <w:t>162</w:t>
        </w:r>
        <w:r w:rsidR="006241A6">
          <w:rPr>
            <w:noProof/>
            <w:webHidden/>
          </w:rPr>
          <w:fldChar w:fldCharType="end"/>
        </w:r>
      </w:hyperlink>
    </w:p>
    <w:p w14:paraId="19F08FA5" w14:textId="7175C3BA"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76" w:history="1">
        <w:r w:rsidR="006241A6" w:rsidRPr="00D63D46">
          <w:rPr>
            <w:rStyle w:val="afff8"/>
            <w:noProof/>
          </w:rPr>
          <w:t>14.3</w:t>
        </w:r>
        <w:r w:rsidR="006241A6">
          <w:rPr>
            <w:rFonts w:asciiTheme="minorHAnsi" w:eastAsiaTheme="minorEastAsia" w:hAnsiTheme="minorHAnsi" w:cstheme="minorBidi"/>
            <w:b w:val="0"/>
            <w:bCs w:val="0"/>
            <w:noProof/>
            <w:szCs w:val="22"/>
          </w:rPr>
          <w:tab/>
        </w:r>
        <w:r w:rsidR="006241A6" w:rsidRPr="00D63D46">
          <w:rPr>
            <w:rStyle w:val="afff8"/>
            <w:noProof/>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6241A6">
          <w:rPr>
            <w:noProof/>
            <w:webHidden/>
          </w:rPr>
          <w:tab/>
        </w:r>
        <w:r w:rsidR="006241A6">
          <w:rPr>
            <w:noProof/>
            <w:webHidden/>
          </w:rPr>
          <w:fldChar w:fldCharType="begin"/>
        </w:r>
        <w:r w:rsidR="006241A6">
          <w:rPr>
            <w:noProof/>
            <w:webHidden/>
          </w:rPr>
          <w:instrText xml:space="preserve"> PAGEREF _Toc210839376 \h </w:instrText>
        </w:r>
        <w:r w:rsidR="006241A6">
          <w:rPr>
            <w:noProof/>
            <w:webHidden/>
          </w:rPr>
        </w:r>
        <w:r w:rsidR="006241A6">
          <w:rPr>
            <w:noProof/>
            <w:webHidden/>
          </w:rPr>
          <w:fldChar w:fldCharType="separate"/>
        </w:r>
        <w:r w:rsidR="00730D11">
          <w:rPr>
            <w:noProof/>
            <w:webHidden/>
          </w:rPr>
          <w:t>163</w:t>
        </w:r>
        <w:r w:rsidR="006241A6">
          <w:rPr>
            <w:noProof/>
            <w:webHidden/>
          </w:rPr>
          <w:fldChar w:fldCharType="end"/>
        </w:r>
      </w:hyperlink>
    </w:p>
    <w:p w14:paraId="3CC36E5B" w14:textId="0C120C8C"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77" w:history="1">
        <w:r w:rsidR="006241A6" w:rsidRPr="00D63D46">
          <w:rPr>
            <w:rStyle w:val="afff8"/>
            <w:noProof/>
          </w:rPr>
          <w:t>14.4</w:t>
        </w:r>
        <w:r w:rsidR="006241A6">
          <w:rPr>
            <w:rFonts w:asciiTheme="minorHAnsi" w:eastAsiaTheme="minorEastAsia" w:hAnsiTheme="minorHAnsi" w:cstheme="minorBidi"/>
            <w:b w:val="0"/>
            <w:bCs w:val="0"/>
            <w:noProof/>
            <w:szCs w:val="22"/>
          </w:rPr>
          <w:tab/>
        </w:r>
        <w:r w:rsidR="006241A6" w:rsidRPr="00D63D46">
          <w:rPr>
            <w:rStyle w:val="afff8"/>
            <w:noProof/>
          </w:rPr>
          <w:t>Отношение величины технологических потерь тепловой энергии, теплоносителя к материальной характеристике тепловой сети</w:t>
        </w:r>
        <w:r w:rsidR="006241A6">
          <w:rPr>
            <w:noProof/>
            <w:webHidden/>
          </w:rPr>
          <w:tab/>
        </w:r>
        <w:r w:rsidR="006241A6">
          <w:rPr>
            <w:noProof/>
            <w:webHidden/>
          </w:rPr>
          <w:fldChar w:fldCharType="begin"/>
        </w:r>
        <w:r w:rsidR="006241A6">
          <w:rPr>
            <w:noProof/>
            <w:webHidden/>
          </w:rPr>
          <w:instrText xml:space="preserve"> PAGEREF _Toc210839377 \h </w:instrText>
        </w:r>
        <w:r w:rsidR="006241A6">
          <w:rPr>
            <w:noProof/>
            <w:webHidden/>
          </w:rPr>
        </w:r>
        <w:r w:rsidR="006241A6">
          <w:rPr>
            <w:noProof/>
            <w:webHidden/>
          </w:rPr>
          <w:fldChar w:fldCharType="separate"/>
        </w:r>
        <w:r w:rsidR="00730D11">
          <w:rPr>
            <w:noProof/>
            <w:webHidden/>
          </w:rPr>
          <w:t>164</w:t>
        </w:r>
        <w:r w:rsidR="006241A6">
          <w:rPr>
            <w:noProof/>
            <w:webHidden/>
          </w:rPr>
          <w:fldChar w:fldCharType="end"/>
        </w:r>
      </w:hyperlink>
    </w:p>
    <w:p w14:paraId="306D627D" w14:textId="378A72E8"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78" w:history="1">
        <w:r w:rsidR="006241A6" w:rsidRPr="00D63D46">
          <w:rPr>
            <w:rStyle w:val="afff8"/>
            <w:noProof/>
          </w:rPr>
          <w:t>14.5</w:t>
        </w:r>
        <w:r w:rsidR="006241A6">
          <w:rPr>
            <w:rFonts w:asciiTheme="minorHAnsi" w:eastAsiaTheme="minorEastAsia" w:hAnsiTheme="minorHAnsi" w:cstheme="minorBidi"/>
            <w:b w:val="0"/>
            <w:bCs w:val="0"/>
            <w:noProof/>
            <w:szCs w:val="22"/>
          </w:rPr>
          <w:tab/>
        </w:r>
        <w:r w:rsidR="006241A6" w:rsidRPr="00D63D46">
          <w:rPr>
            <w:rStyle w:val="afff8"/>
            <w:noProof/>
          </w:rPr>
          <w:t>Коэффициент использования установленной тепловой мощности</w:t>
        </w:r>
        <w:r w:rsidR="006241A6">
          <w:rPr>
            <w:noProof/>
            <w:webHidden/>
          </w:rPr>
          <w:tab/>
        </w:r>
        <w:r w:rsidR="006241A6">
          <w:rPr>
            <w:noProof/>
            <w:webHidden/>
          </w:rPr>
          <w:fldChar w:fldCharType="begin"/>
        </w:r>
        <w:r w:rsidR="006241A6">
          <w:rPr>
            <w:noProof/>
            <w:webHidden/>
          </w:rPr>
          <w:instrText xml:space="preserve"> PAGEREF _Toc210839378 \h </w:instrText>
        </w:r>
        <w:r w:rsidR="006241A6">
          <w:rPr>
            <w:noProof/>
            <w:webHidden/>
          </w:rPr>
        </w:r>
        <w:r w:rsidR="006241A6">
          <w:rPr>
            <w:noProof/>
            <w:webHidden/>
          </w:rPr>
          <w:fldChar w:fldCharType="separate"/>
        </w:r>
        <w:r w:rsidR="00730D11">
          <w:rPr>
            <w:noProof/>
            <w:webHidden/>
          </w:rPr>
          <w:t>164</w:t>
        </w:r>
        <w:r w:rsidR="006241A6">
          <w:rPr>
            <w:noProof/>
            <w:webHidden/>
          </w:rPr>
          <w:fldChar w:fldCharType="end"/>
        </w:r>
      </w:hyperlink>
    </w:p>
    <w:p w14:paraId="6F682F8C" w14:textId="6AB85590"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79" w:history="1">
        <w:r w:rsidR="006241A6" w:rsidRPr="00D63D46">
          <w:rPr>
            <w:rStyle w:val="afff8"/>
            <w:noProof/>
          </w:rPr>
          <w:t>14.6</w:t>
        </w:r>
        <w:r w:rsidR="006241A6">
          <w:rPr>
            <w:rFonts w:asciiTheme="minorHAnsi" w:eastAsiaTheme="minorEastAsia" w:hAnsiTheme="minorHAnsi" w:cstheme="minorBidi"/>
            <w:b w:val="0"/>
            <w:bCs w:val="0"/>
            <w:noProof/>
            <w:szCs w:val="22"/>
          </w:rPr>
          <w:tab/>
        </w:r>
        <w:r w:rsidR="006241A6" w:rsidRPr="00D63D46">
          <w:rPr>
            <w:rStyle w:val="afff8"/>
            <w:noProof/>
          </w:rPr>
          <w:t>Удельная материальная характеристика тепловых сетей, приведенная к расчетной тепловой нагрузке</w:t>
        </w:r>
        <w:r w:rsidR="006241A6">
          <w:rPr>
            <w:noProof/>
            <w:webHidden/>
          </w:rPr>
          <w:tab/>
        </w:r>
        <w:r w:rsidR="006241A6">
          <w:rPr>
            <w:noProof/>
            <w:webHidden/>
          </w:rPr>
          <w:fldChar w:fldCharType="begin"/>
        </w:r>
        <w:r w:rsidR="006241A6">
          <w:rPr>
            <w:noProof/>
            <w:webHidden/>
          </w:rPr>
          <w:instrText xml:space="preserve"> PAGEREF _Toc210839379 \h </w:instrText>
        </w:r>
        <w:r w:rsidR="006241A6">
          <w:rPr>
            <w:noProof/>
            <w:webHidden/>
          </w:rPr>
        </w:r>
        <w:r w:rsidR="006241A6">
          <w:rPr>
            <w:noProof/>
            <w:webHidden/>
          </w:rPr>
          <w:fldChar w:fldCharType="separate"/>
        </w:r>
        <w:r w:rsidR="00730D11">
          <w:rPr>
            <w:noProof/>
            <w:webHidden/>
          </w:rPr>
          <w:t>165</w:t>
        </w:r>
        <w:r w:rsidR="006241A6">
          <w:rPr>
            <w:noProof/>
            <w:webHidden/>
          </w:rPr>
          <w:fldChar w:fldCharType="end"/>
        </w:r>
      </w:hyperlink>
    </w:p>
    <w:p w14:paraId="0AF4FB68" w14:textId="63EAC8B8"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80" w:history="1">
        <w:r w:rsidR="006241A6" w:rsidRPr="00D63D46">
          <w:rPr>
            <w:rStyle w:val="afff8"/>
            <w:noProof/>
          </w:rPr>
          <w:t>14.7</w:t>
        </w:r>
        <w:r w:rsidR="006241A6">
          <w:rPr>
            <w:rFonts w:asciiTheme="minorHAnsi" w:eastAsiaTheme="minorEastAsia" w:hAnsiTheme="minorHAnsi" w:cstheme="minorBidi"/>
            <w:b w:val="0"/>
            <w:bCs w:val="0"/>
            <w:noProof/>
            <w:szCs w:val="22"/>
          </w:rPr>
          <w:tab/>
        </w:r>
        <w:r w:rsidR="006241A6" w:rsidRPr="00D63D46">
          <w:rPr>
            <w:rStyle w:val="afff8"/>
            <w:noProof/>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r w:rsidR="006241A6">
          <w:rPr>
            <w:noProof/>
            <w:webHidden/>
          </w:rPr>
          <w:tab/>
        </w:r>
        <w:r w:rsidR="006241A6">
          <w:rPr>
            <w:noProof/>
            <w:webHidden/>
          </w:rPr>
          <w:fldChar w:fldCharType="begin"/>
        </w:r>
        <w:r w:rsidR="006241A6">
          <w:rPr>
            <w:noProof/>
            <w:webHidden/>
          </w:rPr>
          <w:instrText xml:space="preserve"> PAGEREF _Toc210839380 \h </w:instrText>
        </w:r>
        <w:r w:rsidR="006241A6">
          <w:rPr>
            <w:noProof/>
            <w:webHidden/>
          </w:rPr>
        </w:r>
        <w:r w:rsidR="006241A6">
          <w:rPr>
            <w:noProof/>
            <w:webHidden/>
          </w:rPr>
          <w:fldChar w:fldCharType="separate"/>
        </w:r>
        <w:r w:rsidR="00730D11">
          <w:rPr>
            <w:noProof/>
            <w:webHidden/>
          </w:rPr>
          <w:t>166</w:t>
        </w:r>
        <w:r w:rsidR="006241A6">
          <w:rPr>
            <w:noProof/>
            <w:webHidden/>
          </w:rPr>
          <w:fldChar w:fldCharType="end"/>
        </w:r>
      </w:hyperlink>
    </w:p>
    <w:p w14:paraId="735D8DD5" w14:textId="7DDF8113"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81" w:history="1">
        <w:r w:rsidR="006241A6" w:rsidRPr="00D63D46">
          <w:rPr>
            <w:rStyle w:val="afff8"/>
            <w:noProof/>
          </w:rPr>
          <w:t>14.8</w:t>
        </w:r>
        <w:r w:rsidR="006241A6">
          <w:rPr>
            <w:rFonts w:asciiTheme="minorHAnsi" w:eastAsiaTheme="minorEastAsia" w:hAnsiTheme="minorHAnsi" w:cstheme="minorBidi"/>
            <w:b w:val="0"/>
            <w:bCs w:val="0"/>
            <w:noProof/>
            <w:szCs w:val="22"/>
          </w:rPr>
          <w:tab/>
        </w:r>
        <w:r w:rsidR="006241A6" w:rsidRPr="00D63D46">
          <w:rPr>
            <w:rStyle w:val="afff8"/>
            <w:noProof/>
          </w:rPr>
          <w:t>Удельный расход условного топлива на отпуск электрической энергии</w:t>
        </w:r>
        <w:r w:rsidR="006241A6">
          <w:rPr>
            <w:noProof/>
            <w:webHidden/>
          </w:rPr>
          <w:tab/>
        </w:r>
        <w:r w:rsidR="006241A6">
          <w:rPr>
            <w:noProof/>
            <w:webHidden/>
          </w:rPr>
          <w:fldChar w:fldCharType="begin"/>
        </w:r>
        <w:r w:rsidR="006241A6">
          <w:rPr>
            <w:noProof/>
            <w:webHidden/>
          </w:rPr>
          <w:instrText xml:space="preserve"> PAGEREF _Toc210839381 \h </w:instrText>
        </w:r>
        <w:r w:rsidR="006241A6">
          <w:rPr>
            <w:noProof/>
            <w:webHidden/>
          </w:rPr>
        </w:r>
        <w:r w:rsidR="006241A6">
          <w:rPr>
            <w:noProof/>
            <w:webHidden/>
          </w:rPr>
          <w:fldChar w:fldCharType="separate"/>
        </w:r>
        <w:r w:rsidR="00730D11">
          <w:rPr>
            <w:noProof/>
            <w:webHidden/>
          </w:rPr>
          <w:t>166</w:t>
        </w:r>
        <w:r w:rsidR="006241A6">
          <w:rPr>
            <w:noProof/>
            <w:webHidden/>
          </w:rPr>
          <w:fldChar w:fldCharType="end"/>
        </w:r>
      </w:hyperlink>
    </w:p>
    <w:p w14:paraId="67172867" w14:textId="5DAE338E"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82" w:history="1">
        <w:r w:rsidR="006241A6" w:rsidRPr="00D63D46">
          <w:rPr>
            <w:rStyle w:val="afff8"/>
            <w:noProof/>
          </w:rPr>
          <w:t>14.9</w:t>
        </w:r>
        <w:r w:rsidR="006241A6">
          <w:rPr>
            <w:rFonts w:asciiTheme="minorHAnsi" w:eastAsiaTheme="minorEastAsia" w:hAnsiTheme="minorHAnsi" w:cstheme="minorBidi"/>
            <w:b w:val="0"/>
            <w:bCs w:val="0"/>
            <w:noProof/>
            <w:szCs w:val="22"/>
          </w:rPr>
          <w:tab/>
        </w:r>
        <w:r w:rsidR="006241A6" w:rsidRPr="00D63D46">
          <w:rPr>
            <w:rStyle w:val="afff8"/>
            <w:noProof/>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6241A6">
          <w:rPr>
            <w:noProof/>
            <w:webHidden/>
          </w:rPr>
          <w:tab/>
        </w:r>
        <w:r w:rsidR="006241A6">
          <w:rPr>
            <w:noProof/>
            <w:webHidden/>
          </w:rPr>
          <w:fldChar w:fldCharType="begin"/>
        </w:r>
        <w:r w:rsidR="006241A6">
          <w:rPr>
            <w:noProof/>
            <w:webHidden/>
          </w:rPr>
          <w:instrText xml:space="preserve"> PAGEREF _Toc210839382 \h </w:instrText>
        </w:r>
        <w:r w:rsidR="006241A6">
          <w:rPr>
            <w:noProof/>
            <w:webHidden/>
          </w:rPr>
        </w:r>
        <w:r w:rsidR="006241A6">
          <w:rPr>
            <w:noProof/>
            <w:webHidden/>
          </w:rPr>
          <w:fldChar w:fldCharType="separate"/>
        </w:r>
        <w:r w:rsidR="00730D11">
          <w:rPr>
            <w:noProof/>
            <w:webHidden/>
          </w:rPr>
          <w:t>166</w:t>
        </w:r>
        <w:r w:rsidR="006241A6">
          <w:rPr>
            <w:noProof/>
            <w:webHidden/>
          </w:rPr>
          <w:fldChar w:fldCharType="end"/>
        </w:r>
      </w:hyperlink>
    </w:p>
    <w:p w14:paraId="7E75D35A" w14:textId="3F20D766"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83" w:history="1">
        <w:r w:rsidR="006241A6" w:rsidRPr="00D63D46">
          <w:rPr>
            <w:rStyle w:val="afff8"/>
            <w:noProof/>
          </w:rPr>
          <w:t>14.10</w:t>
        </w:r>
        <w:r w:rsidR="006241A6">
          <w:rPr>
            <w:rFonts w:asciiTheme="minorHAnsi" w:eastAsiaTheme="minorEastAsia" w:hAnsiTheme="minorHAnsi" w:cstheme="minorBidi"/>
            <w:b w:val="0"/>
            <w:bCs w:val="0"/>
            <w:noProof/>
            <w:szCs w:val="22"/>
          </w:rPr>
          <w:tab/>
        </w:r>
        <w:r w:rsidR="006241A6" w:rsidRPr="00D63D46">
          <w:rPr>
            <w:rStyle w:val="afff8"/>
            <w:noProof/>
          </w:rPr>
          <w:t>Доля отпуска тепловой энергии, осуществляемого потребителям по приборам учета, в общем объеме отпущенной тепловой энергии</w:t>
        </w:r>
        <w:r w:rsidR="006241A6">
          <w:rPr>
            <w:noProof/>
            <w:webHidden/>
          </w:rPr>
          <w:tab/>
        </w:r>
        <w:r w:rsidR="006241A6">
          <w:rPr>
            <w:noProof/>
            <w:webHidden/>
          </w:rPr>
          <w:fldChar w:fldCharType="begin"/>
        </w:r>
        <w:r w:rsidR="006241A6">
          <w:rPr>
            <w:noProof/>
            <w:webHidden/>
          </w:rPr>
          <w:instrText xml:space="preserve"> PAGEREF _Toc210839383 \h </w:instrText>
        </w:r>
        <w:r w:rsidR="006241A6">
          <w:rPr>
            <w:noProof/>
            <w:webHidden/>
          </w:rPr>
        </w:r>
        <w:r w:rsidR="006241A6">
          <w:rPr>
            <w:noProof/>
            <w:webHidden/>
          </w:rPr>
          <w:fldChar w:fldCharType="separate"/>
        </w:r>
        <w:r w:rsidR="00730D11">
          <w:rPr>
            <w:noProof/>
            <w:webHidden/>
          </w:rPr>
          <w:t>166</w:t>
        </w:r>
        <w:r w:rsidR="006241A6">
          <w:rPr>
            <w:noProof/>
            <w:webHidden/>
          </w:rPr>
          <w:fldChar w:fldCharType="end"/>
        </w:r>
      </w:hyperlink>
    </w:p>
    <w:p w14:paraId="093A1F08" w14:textId="5C41B17B"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84" w:history="1">
        <w:r w:rsidR="006241A6" w:rsidRPr="00D63D46">
          <w:rPr>
            <w:rStyle w:val="afff8"/>
            <w:noProof/>
          </w:rPr>
          <w:t>14.11</w:t>
        </w:r>
        <w:r w:rsidR="006241A6">
          <w:rPr>
            <w:rFonts w:asciiTheme="minorHAnsi" w:eastAsiaTheme="minorEastAsia" w:hAnsiTheme="minorHAnsi" w:cstheme="minorBidi"/>
            <w:b w:val="0"/>
            <w:bCs w:val="0"/>
            <w:noProof/>
            <w:szCs w:val="22"/>
          </w:rPr>
          <w:tab/>
        </w:r>
        <w:r w:rsidR="006241A6" w:rsidRPr="00D63D46">
          <w:rPr>
            <w:rStyle w:val="afff8"/>
            <w:noProof/>
          </w:rPr>
          <w:t>Средневзвешенный (по материальной характеристике) срок эксплуатации тепловых сетей (для каждой системы теплоснабжения)</w:t>
        </w:r>
        <w:r w:rsidR="006241A6">
          <w:rPr>
            <w:noProof/>
            <w:webHidden/>
          </w:rPr>
          <w:tab/>
        </w:r>
        <w:r w:rsidR="006241A6">
          <w:rPr>
            <w:noProof/>
            <w:webHidden/>
          </w:rPr>
          <w:fldChar w:fldCharType="begin"/>
        </w:r>
        <w:r w:rsidR="006241A6">
          <w:rPr>
            <w:noProof/>
            <w:webHidden/>
          </w:rPr>
          <w:instrText xml:space="preserve"> PAGEREF _Toc210839384 \h </w:instrText>
        </w:r>
        <w:r w:rsidR="006241A6">
          <w:rPr>
            <w:noProof/>
            <w:webHidden/>
          </w:rPr>
        </w:r>
        <w:r w:rsidR="006241A6">
          <w:rPr>
            <w:noProof/>
            <w:webHidden/>
          </w:rPr>
          <w:fldChar w:fldCharType="separate"/>
        </w:r>
        <w:r w:rsidR="00730D11">
          <w:rPr>
            <w:noProof/>
            <w:webHidden/>
          </w:rPr>
          <w:t>166</w:t>
        </w:r>
        <w:r w:rsidR="006241A6">
          <w:rPr>
            <w:noProof/>
            <w:webHidden/>
          </w:rPr>
          <w:fldChar w:fldCharType="end"/>
        </w:r>
      </w:hyperlink>
    </w:p>
    <w:p w14:paraId="15C528C9" w14:textId="18DC4271"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85" w:history="1">
        <w:r w:rsidR="006241A6" w:rsidRPr="00D63D46">
          <w:rPr>
            <w:rStyle w:val="afff8"/>
            <w:noProof/>
          </w:rPr>
          <w:t>14.12</w:t>
        </w:r>
        <w:r w:rsidR="006241A6">
          <w:rPr>
            <w:rFonts w:asciiTheme="minorHAnsi" w:eastAsiaTheme="minorEastAsia" w:hAnsiTheme="minorHAnsi" w:cstheme="minorBidi"/>
            <w:b w:val="0"/>
            <w:bCs w:val="0"/>
            <w:noProof/>
            <w:szCs w:val="22"/>
          </w:rPr>
          <w:tab/>
        </w:r>
        <w:r w:rsidR="006241A6" w:rsidRPr="00D63D46">
          <w:rPr>
            <w:rStyle w:val="afff8"/>
            <w:noProof/>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r w:rsidR="006241A6">
          <w:rPr>
            <w:noProof/>
            <w:webHidden/>
          </w:rPr>
          <w:tab/>
        </w:r>
        <w:r w:rsidR="006241A6">
          <w:rPr>
            <w:noProof/>
            <w:webHidden/>
          </w:rPr>
          <w:fldChar w:fldCharType="begin"/>
        </w:r>
        <w:r w:rsidR="006241A6">
          <w:rPr>
            <w:noProof/>
            <w:webHidden/>
          </w:rPr>
          <w:instrText xml:space="preserve"> PAGEREF _Toc210839385 \h </w:instrText>
        </w:r>
        <w:r w:rsidR="006241A6">
          <w:rPr>
            <w:noProof/>
            <w:webHidden/>
          </w:rPr>
        </w:r>
        <w:r w:rsidR="006241A6">
          <w:rPr>
            <w:noProof/>
            <w:webHidden/>
          </w:rPr>
          <w:fldChar w:fldCharType="separate"/>
        </w:r>
        <w:r w:rsidR="00730D11">
          <w:rPr>
            <w:noProof/>
            <w:webHidden/>
          </w:rPr>
          <w:t>167</w:t>
        </w:r>
        <w:r w:rsidR="006241A6">
          <w:rPr>
            <w:noProof/>
            <w:webHidden/>
          </w:rPr>
          <w:fldChar w:fldCharType="end"/>
        </w:r>
      </w:hyperlink>
    </w:p>
    <w:p w14:paraId="47BA674F" w14:textId="3A10BEEC"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86" w:history="1">
        <w:r w:rsidR="006241A6" w:rsidRPr="00D63D46">
          <w:rPr>
            <w:rStyle w:val="afff8"/>
            <w:noProof/>
          </w:rPr>
          <w:t>14.13</w:t>
        </w:r>
        <w:r w:rsidR="006241A6">
          <w:rPr>
            <w:rFonts w:asciiTheme="minorHAnsi" w:eastAsiaTheme="minorEastAsia" w:hAnsiTheme="minorHAnsi" w:cstheme="minorBidi"/>
            <w:b w:val="0"/>
            <w:bCs w:val="0"/>
            <w:noProof/>
            <w:szCs w:val="22"/>
          </w:rPr>
          <w:tab/>
        </w:r>
        <w:r w:rsidR="006241A6" w:rsidRPr="00D63D46">
          <w:rPr>
            <w:rStyle w:val="afff8"/>
            <w:noProof/>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r w:rsidR="006241A6">
          <w:rPr>
            <w:noProof/>
            <w:webHidden/>
          </w:rPr>
          <w:tab/>
        </w:r>
        <w:r w:rsidR="006241A6">
          <w:rPr>
            <w:noProof/>
            <w:webHidden/>
          </w:rPr>
          <w:fldChar w:fldCharType="begin"/>
        </w:r>
        <w:r w:rsidR="006241A6">
          <w:rPr>
            <w:noProof/>
            <w:webHidden/>
          </w:rPr>
          <w:instrText xml:space="preserve"> PAGEREF _Toc210839386 \h </w:instrText>
        </w:r>
        <w:r w:rsidR="006241A6">
          <w:rPr>
            <w:noProof/>
            <w:webHidden/>
          </w:rPr>
        </w:r>
        <w:r w:rsidR="006241A6">
          <w:rPr>
            <w:noProof/>
            <w:webHidden/>
          </w:rPr>
          <w:fldChar w:fldCharType="separate"/>
        </w:r>
        <w:r w:rsidR="00730D11">
          <w:rPr>
            <w:noProof/>
            <w:webHidden/>
          </w:rPr>
          <w:t>169</w:t>
        </w:r>
        <w:r w:rsidR="006241A6">
          <w:rPr>
            <w:noProof/>
            <w:webHidden/>
          </w:rPr>
          <w:fldChar w:fldCharType="end"/>
        </w:r>
      </w:hyperlink>
    </w:p>
    <w:p w14:paraId="551A15B1" w14:textId="5A10B881"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87" w:history="1">
        <w:r w:rsidR="006241A6" w:rsidRPr="00D63D46">
          <w:rPr>
            <w:rStyle w:val="afff8"/>
            <w:noProof/>
          </w:rPr>
          <w:t>14.14</w:t>
        </w:r>
        <w:r w:rsidR="006241A6">
          <w:rPr>
            <w:rFonts w:asciiTheme="minorHAnsi" w:eastAsiaTheme="minorEastAsia" w:hAnsiTheme="minorHAnsi" w:cstheme="minorBidi"/>
            <w:b w:val="0"/>
            <w:bCs w:val="0"/>
            <w:noProof/>
            <w:szCs w:val="22"/>
          </w:rPr>
          <w:tab/>
        </w:r>
        <w:r w:rsidR="006241A6" w:rsidRPr="00D63D46">
          <w:rPr>
            <w:rStyle w:val="afff8"/>
            <w:noProof/>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w:t>
        </w:r>
        <w:r w:rsidR="006241A6" w:rsidRPr="00D63D46">
          <w:rPr>
            <w:rStyle w:val="afff8"/>
            <w:noProof/>
          </w:rPr>
          <w:lastRenderedPageBreak/>
          <w:t>антимонопольного законодательства Российской Федерации, законодательства Российской Федерации о естественных монополиях</w:t>
        </w:r>
        <w:r w:rsidR="006241A6">
          <w:rPr>
            <w:noProof/>
            <w:webHidden/>
          </w:rPr>
          <w:tab/>
        </w:r>
        <w:r w:rsidR="006241A6">
          <w:rPr>
            <w:noProof/>
            <w:webHidden/>
          </w:rPr>
          <w:fldChar w:fldCharType="begin"/>
        </w:r>
        <w:r w:rsidR="006241A6">
          <w:rPr>
            <w:noProof/>
            <w:webHidden/>
          </w:rPr>
          <w:instrText xml:space="preserve"> PAGEREF _Toc210839387 \h </w:instrText>
        </w:r>
        <w:r w:rsidR="006241A6">
          <w:rPr>
            <w:noProof/>
            <w:webHidden/>
          </w:rPr>
        </w:r>
        <w:r w:rsidR="006241A6">
          <w:rPr>
            <w:noProof/>
            <w:webHidden/>
          </w:rPr>
          <w:fldChar w:fldCharType="separate"/>
        </w:r>
        <w:r w:rsidR="00730D11">
          <w:rPr>
            <w:noProof/>
            <w:webHidden/>
          </w:rPr>
          <w:t>171</w:t>
        </w:r>
        <w:r w:rsidR="006241A6">
          <w:rPr>
            <w:noProof/>
            <w:webHidden/>
          </w:rPr>
          <w:fldChar w:fldCharType="end"/>
        </w:r>
      </w:hyperlink>
    </w:p>
    <w:p w14:paraId="64BF18E4" w14:textId="13DE767B"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88" w:history="1">
        <w:r w:rsidR="006241A6" w:rsidRPr="00D63D46">
          <w:rPr>
            <w:rStyle w:val="afff8"/>
            <w:noProof/>
          </w:rPr>
          <w:t>14.15</w:t>
        </w:r>
        <w:r w:rsidR="006241A6">
          <w:rPr>
            <w:rFonts w:asciiTheme="minorHAnsi" w:eastAsiaTheme="minorEastAsia" w:hAnsiTheme="minorHAnsi" w:cstheme="minorBidi"/>
            <w:b w:val="0"/>
            <w:bCs w:val="0"/>
            <w:noProof/>
            <w:szCs w:val="22"/>
          </w:rPr>
          <w:tab/>
        </w:r>
        <w:r w:rsidR="006241A6" w:rsidRPr="00D63D46">
          <w:rPr>
            <w:rStyle w:val="afff8"/>
            <w:noProof/>
          </w:rPr>
          <w:t>Описание изменений (фактических данных) в оценке значений индикаторов развития систем теплоснабжения городского округа с учетом реализации проектов схемы теплоснабжения</w:t>
        </w:r>
        <w:r w:rsidR="006241A6">
          <w:rPr>
            <w:noProof/>
            <w:webHidden/>
          </w:rPr>
          <w:tab/>
        </w:r>
        <w:r w:rsidR="006241A6">
          <w:rPr>
            <w:noProof/>
            <w:webHidden/>
          </w:rPr>
          <w:fldChar w:fldCharType="begin"/>
        </w:r>
        <w:r w:rsidR="006241A6">
          <w:rPr>
            <w:noProof/>
            <w:webHidden/>
          </w:rPr>
          <w:instrText xml:space="preserve"> PAGEREF _Toc210839388 \h </w:instrText>
        </w:r>
        <w:r w:rsidR="006241A6">
          <w:rPr>
            <w:noProof/>
            <w:webHidden/>
          </w:rPr>
        </w:r>
        <w:r w:rsidR="006241A6">
          <w:rPr>
            <w:noProof/>
            <w:webHidden/>
          </w:rPr>
          <w:fldChar w:fldCharType="separate"/>
        </w:r>
        <w:r w:rsidR="00730D11">
          <w:rPr>
            <w:noProof/>
            <w:webHidden/>
          </w:rPr>
          <w:t>171</w:t>
        </w:r>
        <w:r w:rsidR="006241A6">
          <w:rPr>
            <w:noProof/>
            <w:webHidden/>
          </w:rPr>
          <w:fldChar w:fldCharType="end"/>
        </w:r>
      </w:hyperlink>
    </w:p>
    <w:p w14:paraId="122ACAC2" w14:textId="744B412B" w:rsidR="006241A6" w:rsidRDefault="008F7DC2">
      <w:pPr>
        <w:pStyle w:val="1f2"/>
        <w:tabs>
          <w:tab w:val="left" w:pos="480"/>
          <w:tab w:val="right" w:leader="dot" w:pos="10195"/>
        </w:tabs>
        <w:rPr>
          <w:rFonts w:asciiTheme="minorHAnsi" w:eastAsiaTheme="minorEastAsia" w:hAnsiTheme="minorHAnsi" w:cstheme="minorBidi"/>
          <w:b w:val="0"/>
          <w:bCs w:val="0"/>
          <w:caps w:val="0"/>
          <w:noProof/>
          <w:szCs w:val="22"/>
        </w:rPr>
      </w:pPr>
      <w:hyperlink w:anchor="_Toc210839389" w:history="1">
        <w:r w:rsidR="006241A6" w:rsidRPr="00D63D46">
          <w:rPr>
            <w:rStyle w:val="afff8"/>
            <w:noProof/>
          </w:rPr>
          <w:t>15</w:t>
        </w:r>
        <w:r w:rsidR="006241A6">
          <w:rPr>
            <w:rFonts w:asciiTheme="minorHAnsi" w:eastAsiaTheme="minorEastAsia" w:hAnsiTheme="minorHAnsi" w:cstheme="minorBidi"/>
            <w:b w:val="0"/>
            <w:bCs w:val="0"/>
            <w:caps w:val="0"/>
            <w:noProof/>
            <w:szCs w:val="22"/>
          </w:rPr>
          <w:tab/>
        </w:r>
        <w:r w:rsidR="006241A6" w:rsidRPr="00D63D46">
          <w:rPr>
            <w:rStyle w:val="afff8"/>
            <w:noProof/>
          </w:rPr>
          <w:t>ЦЕНОВЫЕ (ТАРИФНЫЕ) ПОСЛЕДСТВИЯ</w:t>
        </w:r>
        <w:r w:rsidR="006241A6">
          <w:rPr>
            <w:noProof/>
            <w:webHidden/>
          </w:rPr>
          <w:tab/>
        </w:r>
        <w:r w:rsidR="006241A6">
          <w:rPr>
            <w:noProof/>
            <w:webHidden/>
          </w:rPr>
          <w:fldChar w:fldCharType="begin"/>
        </w:r>
        <w:r w:rsidR="006241A6">
          <w:rPr>
            <w:noProof/>
            <w:webHidden/>
          </w:rPr>
          <w:instrText xml:space="preserve"> PAGEREF _Toc210839389 \h </w:instrText>
        </w:r>
        <w:r w:rsidR="006241A6">
          <w:rPr>
            <w:noProof/>
            <w:webHidden/>
          </w:rPr>
        </w:r>
        <w:r w:rsidR="006241A6">
          <w:rPr>
            <w:noProof/>
            <w:webHidden/>
          </w:rPr>
          <w:fldChar w:fldCharType="separate"/>
        </w:r>
        <w:r w:rsidR="00730D11">
          <w:rPr>
            <w:noProof/>
            <w:webHidden/>
          </w:rPr>
          <w:t>172</w:t>
        </w:r>
        <w:r w:rsidR="006241A6">
          <w:rPr>
            <w:noProof/>
            <w:webHidden/>
          </w:rPr>
          <w:fldChar w:fldCharType="end"/>
        </w:r>
      </w:hyperlink>
    </w:p>
    <w:p w14:paraId="0EB1257C" w14:textId="2FEA93DA"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90" w:history="1">
        <w:r w:rsidR="006241A6" w:rsidRPr="00D63D46">
          <w:rPr>
            <w:rStyle w:val="afff8"/>
            <w:noProof/>
          </w:rPr>
          <w:t>15.1</w:t>
        </w:r>
        <w:r w:rsidR="006241A6">
          <w:rPr>
            <w:rFonts w:asciiTheme="minorHAnsi" w:eastAsiaTheme="minorEastAsia" w:hAnsiTheme="minorHAnsi" w:cstheme="minorBidi"/>
            <w:b w:val="0"/>
            <w:bCs w:val="0"/>
            <w:noProof/>
            <w:szCs w:val="22"/>
          </w:rPr>
          <w:tab/>
        </w:r>
        <w:r w:rsidR="006241A6" w:rsidRPr="00D63D46">
          <w:rPr>
            <w:rStyle w:val="afff8"/>
            <w:noProof/>
          </w:rPr>
          <w:t>Тарифно-балансовые расчетные модели теплоснабжения потребителей по каждой системе теплоснабжения</w:t>
        </w:r>
        <w:r w:rsidR="006241A6">
          <w:rPr>
            <w:noProof/>
            <w:webHidden/>
          </w:rPr>
          <w:tab/>
        </w:r>
        <w:r w:rsidR="006241A6">
          <w:rPr>
            <w:noProof/>
            <w:webHidden/>
          </w:rPr>
          <w:fldChar w:fldCharType="begin"/>
        </w:r>
        <w:r w:rsidR="006241A6">
          <w:rPr>
            <w:noProof/>
            <w:webHidden/>
          </w:rPr>
          <w:instrText xml:space="preserve"> PAGEREF _Toc210839390 \h </w:instrText>
        </w:r>
        <w:r w:rsidR="006241A6">
          <w:rPr>
            <w:noProof/>
            <w:webHidden/>
          </w:rPr>
        </w:r>
        <w:r w:rsidR="006241A6">
          <w:rPr>
            <w:noProof/>
            <w:webHidden/>
          </w:rPr>
          <w:fldChar w:fldCharType="separate"/>
        </w:r>
        <w:r w:rsidR="00730D11">
          <w:rPr>
            <w:noProof/>
            <w:webHidden/>
          </w:rPr>
          <w:t>172</w:t>
        </w:r>
        <w:r w:rsidR="006241A6">
          <w:rPr>
            <w:noProof/>
            <w:webHidden/>
          </w:rPr>
          <w:fldChar w:fldCharType="end"/>
        </w:r>
      </w:hyperlink>
    </w:p>
    <w:p w14:paraId="3CF7B195" w14:textId="33413286"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91" w:history="1">
        <w:r w:rsidR="006241A6" w:rsidRPr="00D63D46">
          <w:rPr>
            <w:rStyle w:val="afff8"/>
            <w:noProof/>
          </w:rPr>
          <w:t>15.2</w:t>
        </w:r>
        <w:r w:rsidR="006241A6">
          <w:rPr>
            <w:rFonts w:asciiTheme="minorHAnsi" w:eastAsiaTheme="minorEastAsia" w:hAnsiTheme="minorHAnsi" w:cstheme="minorBidi"/>
            <w:b w:val="0"/>
            <w:bCs w:val="0"/>
            <w:noProof/>
            <w:szCs w:val="22"/>
          </w:rPr>
          <w:tab/>
        </w:r>
        <w:r w:rsidR="006241A6" w:rsidRPr="00D63D46">
          <w:rPr>
            <w:rStyle w:val="afff8"/>
            <w:noProof/>
          </w:rPr>
          <w:t>Тарифно-балансовые расчетные модели теплоснабжения потребителей по каждой единой теплоснабжающей организации</w:t>
        </w:r>
        <w:r w:rsidR="006241A6">
          <w:rPr>
            <w:noProof/>
            <w:webHidden/>
          </w:rPr>
          <w:tab/>
        </w:r>
        <w:r w:rsidR="006241A6">
          <w:rPr>
            <w:noProof/>
            <w:webHidden/>
          </w:rPr>
          <w:fldChar w:fldCharType="begin"/>
        </w:r>
        <w:r w:rsidR="006241A6">
          <w:rPr>
            <w:noProof/>
            <w:webHidden/>
          </w:rPr>
          <w:instrText xml:space="preserve"> PAGEREF _Toc210839391 \h </w:instrText>
        </w:r>
        <w:r w:rsidR="006241A6">
          <w:rPr>
            <w:noProof/>
            <w:webHidden/>
          </w:rPr>
        </w:r>
        <w:r w:rsidR="006241A6">
          <w:rPr>
            <w:noProof/>
            <w:webHidden/>
          </w:rPr>
          <w:fldChar w:fldCharType="separate"/>
        </w:r>
        <w:r w:rsidR="00730D11">
          <w:rPr>
            <w:noProof/>
            <w:webHidden/>
          </w:rPr>
          <w:t>172</w:t>
        </w:r>
        <w:r w:rsidR="006241A6">
          <w:rPr>
            <w:noProof/>
            <w:webHidden/>
          </w:rPr>
          <w:fldChar w:fldCharType="end"/>
        </w:r>
      </w:hyperlink>
    </w:p>
    <w:p w14:paraId="05646910" w14:textId="089C4B73" w:rsidR="006241A6" w:rsidRDefault="008F7DC2">
      <w:pPr>
        <w:pStyle w:val="27"/>
        <w:tabs>
          <w:tab w:val="left" w:pos="720"/>
          <w:tab w:val="right" w:leader="dot" w:pos="10195"/>
        </w:tabs>
        <w:rPr>
          <w:rFonts w:asciiTheme="minorHAnsi" w:eastAsiaTheme="minorEastAsia" w:hAnsiTheme="minorHAnsi" w:cstheme="minorBidi"/>
          <w:b w:val="0"/>
          <w:bCs w:val="0"/>
          <w:noProof/>
          <w:szCs w:val="22"/>
        </w:rPr>
      </w:pPr>
      <w:hyperlink w:anchor="_Toc210839392" w:history="1">
        <w:r w:rsidR="006241A6" w:rsidRPr="00D63D46">
          <w:rPr>
            <w:rStyle w:val="afff8"/>
            <w:noProof/>
          </w:rPr>
          <w:t>15.3</w:t>
        </w:r>
        <w:r w:rsidR="006241A6">
          <w:rPr>
            <w:rFonts w:asciiTheme="minorHAnsi" w:eastAsiaTheme="minorEastAsia" w:hAnsiTheme="minorHAnsi" w:cstheme="minorBidi"/>
            <w:b w:val="0"/>
            <w:bCs w:val="0"/>
            <w:noProof/>
            <w:szCs w:val="22"/>
          </w:rPr>
          <w:tab/>
        </w:r>
        <w:r w:rsidR="006241A6" w:rsidRPr="00D63D46">
          <w:rPr>
            <w:rStyle w:val="afff8"/>
            <w:noProo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6241A6">
          <w:rPr>
            <w:noProof/>
            <w:webHidden/>
          </w:rPr>
          <w:tab/>
        </w:r>
        <w:r w:rsidR="006241A6">
          <w:rPr>
            <w:noProof/>
            <w:webHidden/>
          </w:rPr>
          <w:fldChar w:fldCharType="begin"/>
        </w:r>
        <w:r w:rsidR="006241A6">
          <w:rPr>
            <w:noProof/>
            <w:webHidden/>
          </w:rPr>
          <w:instrText xml:space="preserve"> PAGEREF _Toc210839392 \h </w:instrText>
        </w:r>
        <w:r w:rsidR="006241A6">
          <w:rPr>
            <w:noProof/>
            <w:webHidden/>
          </w:rPr>
        </w:r>
        <w:r w:rsidR="006241A6">
          <w:rPr>
            <w:noProof/>
            <w:webHidden/>
          </w:rPr>
          <w:fldChar w:fldCharType="separate"/>
        </w:r>
        <w:r w:rsidR="00730D11">
          <w:rPr>
            <w:noProof/>
            <w:webHidden/>
          </w:rPr>
          <w:t>177</w:t>
        </w:r>
        <w:r w:rsidR="006241A6">
          <w:rPr>
            <w:noProof/>
            <w:webHidden/>
          </w:rPr>
          <w:fldChar w:fldCharType="end"/>
        </w:r>
      </w:hyperlink>
    </w:p>
    <w:p w14:paraId="58C175D9" w14:textId="781F4CAC" w:rsidR="00487E99" w:rsidRPr="00462DA6" w:rsidRDefault="005C72BD" w:rsidP="00DE7CFE">
      <w:pPr>
        <w:tabs>
          <w:tab w:val="right" w:leader="dot" w:pos="10206"/>
        </w:tabs>
        <w:ind w:right="140"/>
        <w:jc w:val="center"/>
        <w:sectPr w:rsidR="00487E99" w:rsidRPr="00462DA6" w:rsidSect="005C72BD">
          <w:headerReference w:type="even" r:id="rId9"/>
          <w:footerReference w:type="even" r:id="rId10"/>
          <w:footerReference w:type="default" r:id="rId11"/>
          <w:footerReference w:type="first" r:id="rId12"/>
          <w:type w:val="nextColumn"/>
          <w:pgSz w:w="11906" w:h="16838" w:code="9"/>
          <w:pgMar w:top="709" w:right="567" w:bottom="1134" w:left="1134" w:header="709" w:footer="912" w:gutter="0"/>
          <w:cols w:space="708"/>
          <w:titlePg/>
          <w:docGrid w:linePitch="360"/>
        </w:sectPr>
      </w:pPr>
      <w:r>
        <w:rPr>
          <w:b/>
          <w:caps/>
          <w:sz w:val="20"/>
          <w:szCs w:val="20"/>
        </w:rPr>
        <w:fldChar w:fldCharType="end"/>
      </w:r>
    </w:p>
    <w:p w14:paraId="10D2F421" w14:textId="52EB9872" w:rsidR="00C2547D" w:rsidRPr="00462DA6" w:rsidRDefault="00C2547D" w:rsidP="00B170B1">
      <w:pPr>
        <w:pStyle w:val="1c"/>
        <w:numPr>
          <w:ilvl w:val="0"/>
          <w:numId w:val="0"/>
        </w:numPr>
        <w:ind w:left="360"/>
        <w:jc w:val="center"/>
        <w:rPr>
          <w:lang w:val="ru-RU"/>
        </w:rPr>
      </w:pPr>
      <w:bookmarkStart w:id="5" w:name="_Toc210839293"/>
      <w:bookmarkEnd w:id="1"/>
      <w:bookmarkEnd w:id="2"/>
      <w:bookmarkEnd w:id="3"/>
      <w:bookmarkEnd w:id="4"/>
      <w:r w:rsidRPr="00462DA6">
        <w:rPr>
          <w:lang w:val="ru-RU"/>
        </w:rPr>
        <w:lastRenderedPageBreak/>
        <w:t>ВВЕДЕНИЕ</w:t>
      </w:r>
      <w:bookmarkEnd w:id="5"/>
    </w:p>
    <w:p w14:paraId="07EC57DB" w14:textId="7F805B12" w:rsidR="00C2547D" w:rsidRPr="00462DA6" w:rsidRDefault="00C2547D" w:rsidP="00DE7CFE">
      <w:pPr>
        <w:pStyle w:val="Maximyz"/>
      </w:pPr>
      <w:r w:rsidRPr="00462DA6">
        <w:rPr>
          <w:bCs/>
        </w:rPr>
        <w:t>Схема теплоснабжения</w:t>
      </w:r>
      <w:r w:rsidRPr="00462DA6">
        <w:t xml:space="preserve">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10F31313" w14:textId="77777777" w:rsidR="00C2547D" w:rsidRPr="00462DA6" w:rsidRDefault="00C2547D" w:rsidP="00DE7CFE">
      <w:pPr>
        <w:pStyle w:val="Maximyz"/>
      </w:pPr>
      <w:r w:rsidRPr="00462DA6">
        <w:t>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тепловую энергию основан на прогнозировании развития населенного пункта, в первую очередь его градостроительной деятельности, определённой генеральным планом.</w:t>
      </w:r>
    </w:p>
    <w:p w14:paraId="582F8150" w14:textId="0D86752B" w:rsidR="00C2547D" w:rsidRPr="00462DA6" w:rsidRDefault="00AF2EC7" w:rsidP="00DE7CFE">
      <w:pPr>
        <w:pStyle w:val="Maximyz"/>
      </w:pPr>
      <w:r w:rsidRPr="00462DA6">
        <w:t>Рассмотрение проблемы начинается на стадии разработки генеральных планов в самом общем виде совместно с другими</w:t>
      </w:r>
      <w:r w:rsidR="00C2547D" w:rsidRPr="00462DA6">
        <w:t xml:space="preserve"> </w:t>
      </w:r>
      <w:r w:rsidRPr="00462DA6">
        <w:t xml:space="preserve">вопросами </w:t>
      </w:r>
      <w:r w:rsidR="00AD7802" w:rsidRPr="00462DA6">
        <w:t xml:space="preserve">развития </w:t>
      </w:r>
      <w:r w:rsidRPr="00462DA6">
        <w:t>инфраструктуры, и такие решения носят предварительный характер</w:t>
      </w:r>
      <w:r w:rsidR="00C2547D" w:rsidRPr="00462DA6">
        <w:t xml:space="preserve">. </w:t>
      </w:r>
    </w:p>
    <w:p w14:paraId="3180C9DB" w14:textId="77777777" w:rsidR="00C2547D" w:rsidRPr="00462DA6" w:rsidRDefault="00C2547D" w:rsidP="00DE7CFE">
      <w:pPr>
        <w:pStyle w:val="Maximyz"/>
      </w:pPr>
      <w:r w:rsidRPr="00462DA6">
        <w:t>Конечной целью грамотно организованной схемы теплоснабжения является:</w:t>
      </w:r>
    </w:p>
    <w:p w14:paraId="34CCB0B3" w14:textId="77777777" w:rsidR="00C2547D" w:rsidRPr="00462DA6" w:rsidRDefault="00C2547D" w:rsidP="006E4422">
      <w:pPr>
        <w:pStyle w:val="Maximyz"/>
        <w:numPr>
          <w:ilvl w:val="0"/>
          <w:numId w:val="25"/>
        </w:numPr>
      </w:pPr>
      <w:r w:rsidRPr="00462DA6">
        <w:t>определение направления развития системы теплоснабжения населенного пункта на расчетный период;</w:t>
      </w:r>
    </w:p>
    <w:p w14:paraId="2BA38A36" w14:textId="77777777" w:rsidR="00C2547D" w:rsidRPr="00462DA6" w:rsidRDefault="00C2547D" w:rsidP="006E4422">
      <w:pPr>
        <w:pStyle w:val="Maximyz"/>
        <w:numPr>
          <w:ilvl w:val="0"/>
          <w:numId w:val="25"/>
        </w:numPr>
      </w:pPr>
      <w:r w:rsidRPr="00462DA6">
        <w:t>определение экономической целесообразности и экологической возможности строительства новых, расширения и реконструкции действующих теплоисточников;</w:t>
      </w:r>
    </w:p>
    <w:p w14:paraId="3BFA0286" w14:textId="77777777" w:rsidR="00C2547D" w:rsidRPr="00462DA6" w:rsidRDefault="00C2547D" w:rsidP="006E4422">
      <w:pPr>
        <w:pStyle w:val="Maximyz"/>
        <w:numPr>
          <w:ilvl w:val="0"/>
          <w:numId w:val="25"/>
        </w:numPr>
      </w:pPr>
      <w:r w:rsidRPr="00462DA6">
        <w:t>снижение издержек производства, передачи и себестоимости любого вида энергии;</w:t>
      </w:r>
    </w:p>
    <w:p w14:paraId="013F9E68" w14:textId="77777777" w:rsidR="00C2547D" w:rsidRPr="00462DA6" w:rsidRDefault="00C2547D" w:rsidP="006E4422">
      <w:pPr>
        <w:pStyle w:val="Maximyz"/>
        <w:numPr>
          <w:ilvl w:val="0"/>
          <w:numId w:val="25"/>
        </w:numPr>
      </w:pPr>
      <w:r w:rsidRPr="00462DA6">
        <w:t>повышение качества предоставляемых энергоресурсов;</w:t>
      </w:r>
    </w:p>
    <w:p w14:paraId="00ACB974" w14:textId="77777777" w:rsidR="00C2547D" w:rsidRPr="00462DA6" w:rsidRDefault="00C2547D" w:rsidP="006E4422">
      <w:pPr>
        <w:pStyle w:val="Maximyz"/>
        <w:numPr>
          <w:ilvl w:val="0"/>
          <w:numId w:val="25"/>
        </w:numPr>
      </w:pPr>
      <w:r w:rsidRPr="00462DA6">
        <w:t>увеличение прибыли самого предприятия.</w:t>
      </w:r>
    </w:p>
    <w:p w14:paraId="7D53370F" w14:textId="77777777" w:rsidR="00C2547D" w:rsidRPr="00462DA6" w:rsidRDefault="00C2547D" w:rsidP="0035563D">
      <w:pPr>
        <w:pStyle w:val="Maximyz"/>
      </w:pPr>
      <w:r w:rsidRPr="00462DA6">
        <w:t>Значительный потенциал экономии и рост стоимости энергоресурсов делают проблему энергоресурсосбережения весьма актуальной.</w:t>
      </w:r>
    </w:p>
    <w:p w14:paraId="7C742E52" w14:textId="77777777" w:rsidR="00C2547D" w:rsidRPr="00462DA6" w:rsidRDefault="00C2547D" w:rsidP="0035563D">
      <w:pPr>
        <w:pStyle w:val="Maximyz"/>
      </w:pPr>
      <w:r w:rsidRPr="00462DA6">
        <w:t xml:space="preserve">Схемы разрабатываются на основе анализа фактических тепловых нагрузок потребителей с учётом перспективного развития на 15 лет, оценки </w:t>
      </w:r>
      <w:r w:rsidR="008A4AB0" w:rsidRPr="00462DA6">
        <w:t>состояния существующих источников тепла и тепловых сетей и</w:t>
      </w:r>
      <w:r w:rsidRPr="00462DA6">
        <w:t xml:space="preserve"> возможности их дальнейшего использования, рассмотрения вопросов надёжности, экономичности.  </w:t>
      </w:r>
    </w:p>
    <w:p w14:paraId="1021F8A7" w14:textId="77777777" w:rsidR="00C2547D" w:rsidRPr="00462DA6" w:rsidRDefault="008A4AB0" w:rsidP="0035563D">
      <w:pPr>
        <w:pStyle w:val="Maximyz"/>
      </w:pPr>
      <w:r w:rsidRPr="00462DA6">
        <w:t>С повышением степени централизации, как правило, повышается экономичность выработки тепла, снижаются начальные</w:t>
      </w:r>
      <w:r w:rsidR="00C2547D" w:rsidRPr="00462DA6">
        <w:t xml:space="preserve"> </w:t>
      </w:r>
      <w:r w:rsidRPr="00462DA6">
        <w:t>затраты и расходы по эксплуатации источников теплоснабжения, но одновременно увеличиваются начальные затраты на</w:t>
      </w:r>
      <w:r w:rsidR="00C2547D" w:rsidRPr="00462DA6">
        <w:t xml:space="preserve"> сооружение тепловых сетей и эксплуатационные расходы на транспорт тепла.</w:t>
      </w:r>
    </w:p>
    <w:p w14:paraId="024CD1B3" w14:textId="77777777" w:rsidR="00C2547D" w:rsidRPr="00462DA6" w:rsidRDefault="008A4AB0" w:rsidP="0035563D">
      <w:pPr>
        <w:pStyle w:val="Maximyz"/>
      </w:pPr>
      <w:r w:rsidRPr="00462DA6">
        <w:lastRenderedPageBreak/>
        <w:t>Централизация теплоснабжения всегда экономически выгодна при плотной застройке в пределах данного района</w:t>
      </w:r>
      <w:r w:rsidR="00C2547D" w:rsidRPr="00462DA6">
        <w:t xml:space="preserve">. </w:t>
      </w:r>
    </w:p>
    <w:p w14:paraId="581567E3" w14:textId="77777777" w:rsidR="00C2547D" w:rsidRPr="00462DA6" w:rsidRDefault="00C2547D" w:rsidP="0035563D">
      <w:pPr>
        <w:pStyle w:val="Maximyz"/>
      </w:pPr>
      <w:r w:rsidRPr="00462DA6">
        <w:t xml:space="preserve">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 в основном, за счёт развития крупных систем централизованного газоснабжения с подачей  газа  крышным  котельным или непосредственно  в  квартиры жилых  зданий,  где  за  счёт  его  сжигания  в  топках  котлов, газовых  водонагревателях,  квартирных  генераторах  тепла  может  быть  получено  тепло  одновременно  для  отопления,  горячего водоснабжения, а также для приготовления пищи. </w:t>
      </w:r>
    </w:p>
    <w:p w14:paraId="483F6195" w14:textId="0C1F01DA" w:rsidR="00C2547D" w:rsidRPr="00462DA6" w:rsidRDefault="00C2547D" w:rsidP="0035563D">
      <w:pPr>
        <w:pStyle w:val="Maximyz"/>
      </w:pPr>
      <w:r w:rsidRPr="00462DA6">
        <w:t xml:space="preserve">Основанием для разработки схемы теплоснабжения </w:t>
      </w:r>
      <w:r w:rsidR="005C72BD">
        <w:rPr>
          <w:noProof/>
        </w:rPr>
        <w:t>муниципального округа Лотошино</w:t>
      </w:r>
      <w:r w:rsidRPr="00462DA6">
        <w:t xml:space="preserve"> является:</w:t>
      </w:r>
    </w:p>
    <w:p w14:paraId="428F741C" w14:textId="7B67584F" w:rsidR="00C2547D" w:rsidRPr="00462DA6" w:rsidRDefault="00C2547D" w:rsidP="00B1398D">
      <w:pPr>
        <w:pStyle w:val="Maximyz"/>
        <w:numPr>
          <w:ilvl w:val="0"/>
          <w:numId w:val="19"/>
        </w:numPr>
      </w:pPr>
      <w:r w:rsidRPr="00462DA6">
        <w:t xml:space="preserve">Федеральный закон от </w:t>
      </w:r>
      <w:r w:rsidR="00043D93">
        <w:t>27.07.2010</w:t>
      </w:r>
      <w:r w:rsidRPr="00462DA6">
        <w:t xml:space="preserve"> года № 190-ФЗ «О теплоснабжении».</w:t>
      </w:r>
    </w:p>
    <w:p w14:paraId="7B28A020" w14:textId="5D79A95A" w:rsidR="00C416CE" w:rsidRPr="00462DA6" w:rsidRDefault="0035563D" w:rsidP="00B1398D">
      <w:pPr>
        <w:pStyle w:val="Maximyz"/>
        <w:numPr>
          <w:ilvl w:val="0"/>
          <w:numId w:val="7"/>
        </w:numPr>
      </w:pPr>
      <w:r w:rsidRPr="00462DA6">
        <w:rPr>
          <w:szCs w:val="24"/>
          <w:shd w:val="clear" w:color="auto" w:fill="FFFFFF"/>
        </w:rPr>
        <w:t xml:space="preserve">Генеральный план </w:t>
      </w:r>
      <w:r w:rsidR="005C72BD">
        <w:rPr>
          <w:szCs w:val="24"/>
          <w:shd w:val="clear" w:color="auto" w:fill="FFFFFF"/>
        </w:rPr>
        <w:t>муниципального округа Лотошино</w:t>
      </w:r>
      <w:r w:rsidRPr="00462DA6">
        <w:rPr>
          <w:szCs w:val="24"/>
          <w:shd w:val="clear" w:color="auto" w:fill="FFFFFF"/>
        </w:rPr>
        <w:t>.</w:t>
      </w:r>
    </w:p>
    <w:p w14:paraId="2EFF1841" w14:textId="77777777" w:rsidR="00C2547D" w:rsidRPr="00462DA6" w:rsidRDefault="00C2547D" w:rsidP="0035563D">
      <w:pPr>
        <w:pStyle w:val="Maximyz"/>
      </w:pPr>
      <w:r w:rsidRPr="00462DA6">
        <w:t>Основными нормативными документами при разработке схемы являются:</w:t>
      </w:r>
    </w:p>
    <w:p w14:paraId="0B524B2F" w14:textId="77777777" w:rsidR="00C2547D" w:rsidRPr="00462DA6" w:rsidRDefault="00C2547D" w:rsidP="00B1398D">
      <w:pPr>
        <w:pStyle w:val="Maximyz"/>
        <w:numPr>
          <w:ilvl w:val="0"/>
          <w:numId w:val="7"/>
        </w:numPr>
      </w:pPr>
      <w:r w:rsidRPr="00462DA6">
        <w:t>Постановление Правительства РФ от 22 февраля 2012 г. № 154 «О требованиях к схемам теплоснабжения, порядку их разработки и утверждения».</w:t>
      </w:r>
    </w:p>
    <w:p w14:paraId="6F1B0E2E" w14:textId="64D97942" w:rsidR="00C2547D" w:rsidRPr="00462DA6" w:rsidRDefault="00C2547D" w:rsidP="00B1398D">
      <w:pPr>
        <w:pStyle w:val="Maximyz"/>
        <w:numPr>
          <w:ilvl w:val="0"/>
          <w:numId w:val="7"/>
        </w:numPr>
      </w:pPr>
      <w:r w:rsidRPr="00462DA6">
        <w:t>Приказ</w:t>
      </w:r>
      <w:r w:rsidR="00CC2711" w:rsidRPr="00462DA6">
        <w:t xml:space="preserve"> Минэнерго России №565, Минрегиона России №667 от 29.12.2012</w:t>
      </w:r>
      <w:r w:rsidRPr="00462DA6">
        <w:t xml:space="preserve"> </w:t>
      </w:r>
      <w:r w:rsidR="00CC2711" w:rsidRPr="00462DA6">
        <w:t>«О</w:t>
      </w:r>
      <w:r w:rsidRPr="00462DA6">
        <w:t>б утверждении методических рекомендаций по разработке схем теплоснабжения</w:t>
      </w:r>
      <w:r w:rsidR="00CC2711" w:rsidRPr="00462DA6">
        <w:t>»</w:t>
      </w:r>
      <w:r w:rsidRPr="00462DA6">
        <w:t>.</w:t>
      </w:r>
    </w:p>
    <w:p w14:paraId="7BFBFF2E" w14:textId="77777777" w:rsidR="00C2547D" w:rsidRPr="00462DA6" w:rsidRDefault="00C2547D" w:rsidP="00B1398D">
      <w:pPr>
        <w:pStyle w:val="Maximyz"/>
        <w:numPr>
          <w:ilvl w:val="0"/>
          <w:numId w:val="7"/>
        </w:numPr>
      </w:pPr>
      <w:r w:rsidRPr="00462DA6">
        <w:t>Методические рекомендации по разработке схем теплоснабжения.</w:t>
      </w:r>
    </w:p>
    <w:p w14:paraId="0D798D50" w14:textId="77777777" w:rsidR="00C2547D" w:rsidRPr="00462DA6" w:rsidRDefault="00C2547D" w:rsidP="0035563D"/>
    <w:p w14:paraId="0B2EE472" w14:textId="77777777" w:rsidR="00C2547D" w:rsidRPr="00462DA6" w:rsidRDefault="00C2547D" w:rsidP="0035563D">
      <w:pPr>
        <w:jc w:val="center"/>
      </w:pPr>
    </w:p>
    <w:p w14:paraId="59B13041" w14:textId="77777777" w:rsidR="0077029F" w:rsidRPr="00462DA6" w:rsidRDefault="0077029F" w:rsidP="0035563D">
      <w:pPr>
        <w:sectPr w:rsidR="0077029F" w:rsidRPr="00462DA6" w:rsidSect="006A2B8A">
          <w:footerReference w:type="default" r:id="rId13"/>
          <w:pgSz w:w="11906" w:h="16838"/>
          <w:pgMar w:top="1134" w:right="851" w:bottom="1134" w:left="1701" w:header="709" w:footer="709" w:gutter="0"/>
          <w:cols w:space="708"/>
          <w:docGrid w:linePitch="360"/>
        </w:sectPr>
      </w:pPr>
    </w:p>
    <w:p w14:paraId="2F1DD525" w14:textId="488CB965" w:rsidR="00832D8E" w:rsidRPr="00462DA6" w:rsidRDefault="00832D8E" w:rsidP="0035563D">
      <w:pPr>
        <w:jc w:val="center"/>
        <w:rPr>
          <w:b/>
        </w:rPr>
      </w:pPr>
      <w:r w:rsidRPr="00462DA6">
        <w:rPr>
          <w:b/>
        </w:rPr>
        <w:lastRenderedPageBreak/>
        <w:t>Используемые в настоящем документе понятия:</w:t>
      </w:r>
    </w:p>
    <w:p w14:paraId="2686BBF1" w14:textId="77777777" w:rsidR="00832D8E" w:rsidRPr="00462DA6" w:rsidRDefault="00832D8E" w:rsidP="0035563D"/>
    <w:p w14:paraId="19E4DBAD" w14:textId="460215DB" w:rsidR="00832D8E" w:rsidRPr="00462DA6" w:rsidRDefault="00832D8E" w:rsidP="00B1398D">
      <w:pPr>
        <w:pStyle w:val="Maximyz"/>
        <w:numPr>
          <w:ilvl w:val="0"/>
          <w:numId w:val="10"/>
        </w:numPr>
        <w:tabs>
          <w:tab w:val="left" w:pos="1276"/>
        </w:tabs>
        <w:ind w:left="0" w:firstLine="851"/>
      </w:pPr>
      <w:r w:rsidRPr="00462DA6">
        <w:t xml:space="preserve">«зона действия системы теплоснабжения» - территория </w:t>
      </w:r>
      <w:r w:rsidR="00997B36">
        <w:t>округа</w:t>
      </w:r>
      <w:r w:rsidRPr="00462DA6">
        <w:t xml:space="preserve">, </w:t>
      </w:r>
      <w:r w:rsidR="00E979AE">
        <w:t>городского</w:t>
      </w:r>
      <w:r w:rsidRPr="00462DA6">
        <w:t xml:space="preserve"> </w:t>
      </w:r>
      <w:r w:rsidRPr="006368C0">
        <w:t>округ</w:t>
      </w:r>
      <w:r w:rsidRPr="00462DA6">
        <w:t>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67EC1F06" w14:textId="6F18ECA3" w:rsidR="00832D8E" w:rsidRPr="00462DA6" w:rsidRDefault="00832D8E" w:rsidP="00B1398D">
      <w:pPr>
        <w:pStyle w:val="Maximyz"/>
        <w:numPr>
          <w:ilvl w:val="0"/>
          <w:numId w:val="11"/>
        </w:numPr>
        <w:tabs>
          <w:tab w:val="left" w:pos="1276"/>
        </w:tabs>
        <w:ind w:left="0" w:firstLine="851"/>
      </w:pPr>
      <w:r w:rsidRPr="00462DA6">
        <w:t xml:space="preserve">«зона действия источника тепловой энергии» - территория </w:t>
      </w:r>
      <w:r w:rsidR="00997B36">
        <w:t>округа</w:t>
      </w:r>
      <w:r w:rsidRPr="00462DA6">
        <w:t xml:space="preserve">, </w:t>
      </w:r>
      <w:r w:rsidR="00E979AE">
        <w:t>городского</w:t>
      </w:r>
      <w:r w:rsidRPr="00462DA6">
        <w:t xml:space="preserve"> </w:t>
      </w:r>
      <w:r w:rsidRPr="006368C0">
        <w:t>округ</w:t>
      </w:r>
      <w:r w:rsidRPr="00462DA6">
        <w:t>а или ее часть, границы которой устанавливаются закрытыми секционирующими задвижками тепловой сети системы теплоснабжения;</w:t>
      </w:r>
    </w:p>
    <w:p w14:paraId="07941451" w14:textId="3B3A5CDD" w:rsidR="00832D8E" w:rsidRPr="00462DA6" w:rsidRDefault="00832D8E" w:rsidP="00B1398D">
      <w:pPr>
        <w:pStyle w:val="Maximyz"/>
        <w:numPr>
          <w:ilvl w:val="0"/>
          <w:numId w:val="11"/>
        </w:numPr>
        <w:tabs>
          <w:tab w:val="left" w:pos="1276"/>
        </w:tabs>
        <w:ind w:left="0" w:firstLine="851"/>
      </w:pPr>
      <w:r w:rsidRPr="00462DA6">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56541254" w14:textId="33283F1C" w:rsidR="00832D8E" w:rsidRPr="00462DA6" w:rsidRDefault="00832D8E" w:rsidP="00B1398D">
      <w:pPr>
        <w:pStyle w:val="Maximyz"/>
        <w:numPr>
          <w:ilvl w:val="0"/>
          <w:numId w:val="11"/>
        </w:numPr>
        <w:tabs>
          <w:tab w:val="left" w:pos="1276"/>
        </w:tabs>
        <w:ind w:left="0" w:firstLine="851"/>
      </w:pPr>
      <w:r w:rsidRPr="00462DA6">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0310320B" w14:textId="247AB077" w:rsidR="00832D8E" w:rsidRPr="00462DA6" w:rsidRDefault="00832D8E" w:rsidP="00B1398D">
      <w:pPr>
        <w:pStyle w:val="Maximyz"/>
        <w:numPr>
          <w:ilvl w:val="0"/>
          <w:numId w:val="11"/>
        </w:numPr>
        <w:tabs>
          <w:tab w:val="left" w:pos="1276"/>
        </w:tabs>
        <w:ind w:left="0" w:firstLine="851"/>
      </w:pPr>
      <w:r w:rsidRPr="00462DA6">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3A0D1791" w14:textId="4022363E" w:rsidR="00832D8E" w:rsidRPr="00462DA6" w:rsidRDefault="00832D8E" w:rsidP="00B1398D">
      <w:pPr>
        <w:pStyle w:val="Maximyz"/>
        <w:numPr>
          <w:ilvl w:val="0"/>
          <w:numId w:val="11"/>
        </w:numPr>
        <w:tabs>
          <w:tab w:val="left" w:pos="1276"/>
        </w:tabs>
        <w:ind w:left="0" w:firstLine="851"/>
      </w:pPr>
      <w:r w:rsidRPr="00462DA6">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w:t>
      </w:r>
      <w:r w:rsidR="00527BA5" w:rsidRPr="00462DA6">
        <w:t>к потребителей тепловой энергии.</w:t>
      </w:r>
    </w:p>
    <w:p w14:paraId="20FEAD9A" w14:textId="0C8D7526" w:rsidR="00C2547D" w:rsidRPr="00462DA6" w:rsidRDefault="00C2547D" w:rsidP="0035563D">
      <w:pPr>
        <w:pStyle w:val="Maximyz"/>
        <w:tabs>
          <w:tab w:val="left" w:pos="1276"/>
        </w:tabs>
        <w:ind w:left="851" w:firstLine="0"/>
      </w:pPr>
    </w:p>
    <w:p w14:paraId="6556ABA9" w14:textId="77777777" w:rsidR="00C2547D" w:rsidRPr="00462DA6" w:rsidRDefault="00C2547D" w:rsidP="0035563D"/>
    <w:p w14:paraId="49044D82" w14:textId="77777777" w:rsidR="00C2547D" w:rsidRPr="00462DA6" w:rsidRDefault="00C2547D" w:rsidP="0035563D"/>
    <w:p w14:paraId="451E4945" w14:textId="77777777" w:rsidR="00C2547D" w:rsidRPr="00462DA6" w:rsidRDefault="00C2547D" w:rsidP="0035563D"/>
    <w:p w14:paraId="35EDBC20" w14:textId="77777777" w:rsidR="00C2547D" w:rsidRPr="00462DA6" w:rsidRDefault="00C2547D" w:rsidP="0035563D"/>
    <w:p w14:paraId="7C56EC37" w14:textId="77777777" w:rsidR="00C2547D" w:rsidRPr="00462DA6" w:rsidRDefault="00C2547D" w:rsidP="0035563D"/>
    <w:p w14:paraId="2DB0FCF5" w14:textId="77777777" w:rsidR="00C2547D" w:rsidRPr="00462DA6" w:rsidRDefault="00C2547D" w:rsidP="0035563D"/>
    <w:p w14:paraId="79E509F5" w14:textId="77777777" w:rsidR="00C2547D" w:rsidRPr="00462DA6" w:rsidRDefault="00C2547D" w:rsidP="0035563D"/>
    <w:p w14:paraId="62BBFCBB" w14:textId="77777777" w:rsidR="00C2547D" w:rsidRPr="00462DA6" w:rsidRDefault="00C2547D" w:rsidP="0035563D"/>
    <w:p w14:paraId="60DB6E2B" w14:textId="77777777" w:rsidR="00C2547D" w:rsidRPr="00462DA6" w:rsidRDefault="00C2547D" w:rsidP="0035563D"/>
    <w:p w14:paraId="5D1E5876" w14:textId="77777777" w:rsidR="00C2547D" w:rsidRPr="00462DA6" w:rsidRDefault="00C2547D" w:rsidP="0035563D"/>
    <w:p w14:paraId="703495D5" w14:textId="77777777" w:rsidR="00C2547D" w:rsidRPr="00462DA6" w:rsidRDefault="00C2547D" w:rsidP="0035563D"/>
    <w:p w14:paraId="2C650CF5" w14:textId="77777777" w:rsidR="00C2547D" w:rsidRPr="00462DA6" w:rsidRDefault="00C2547D" w:rsidP="0035563D"/>
    <w:p w14:paraId="4F5D5701" w14:textId="77777777" w:rsidR="00245F06" w:rsidRPr="00462DA6" w:rsidRDefault="00245F06" w:rsidP="0035563D">
      <w:pPr>
        <w:pStyle w:val="1c"/>
        <w:numPr>
          <w:ilvl w:val="0"/>
          <w:numId w:val="0"/>
        </w:numPr>
        <w:ind w:left="360"/>
        <w:jc w:val="center"/>
        <w:rPr>
          <w:lang w:val="ru-RU"/>
        </w:rPr>
        <w:sectPr w:rsidR="00245F06" w:rsidRPr="00462DA6" w:rsidSect="00EB17D5">
          <w:pgSz w:w="11906" w:h="16838"/>
          <w:pgMar w:top="1134" w:right="851" w:bottom="1134" w:left="1701" w:header="709" w:footer="709" w:gutter="0"/>
          <w:cols w:space="708"/>
          <w:docGrid w:linePitch="360"/>
        </w:sectPr>
      </w:pPr>
      <w:bookmarkStart w:id="6" w:name="_Toc420488233"/>
      <w:bookmarkStart w:id="7" w:name="_Toc437435915"/>
    </w:p>
    <w:p w14:paraId="533FC7EC" w14:textId="6BBE7814" w:rsidR="004D1218" w:rsidRDefault="004D1218" w:rsidP="0035563D">
      <w:pPr>
        <w:pStyle w:val="1c"/>
        <w:numPr>
          <w:ilvl w:val="0"/>
          <w:numId w:val="0"/>
        </w:numPr>
        <w:ind w:left="360"/>
        <w:jc w:val="center"/>
        <w:rPr>
          <w:lang w:val="ru-RU"/>
        </w:rPr>
      </w:pPr>
      <w:bookmarkStart w:id="8" w:name="_Toc446936018"/>
      <w:bookmarkStart w:id="9" w:name="_Toc210839294"/>
      <w:bookmarkStart w:id="10" w:name="_Toc352234917"/>
      <w:bookmarkEnd w:id="6"/>
      <w:bookmarkEnd w:id="7"/>
      <w:r w:rsidRPr="00462DA6">
        <w:rPr>
          <w:lang w:val="ru-RU"/>
        </w:rPr>
        <w:lastRenderedPageBreak/>
        <w:t xml:space="preserve">Характеристика </w:t>
      </w:r>
      <w:bookmarkEnd w:id="8"/>
      <w:r w:rsidR="005C72BD">
        <w:rPr>
          <w:lang w:val="ru-RU"/>
        </w:rPr>
        <w:t>муниципального округа Лотошино</w:t>
      </w:r>
      <w:bookmarkEnd w:id="9"/>
    </w:p>
    <w:p w14:paraId="72649755" w14:textId="2E6FF284" w:rsidR="00F51482" w:rsidRDefault="005C72BD" w:rsidP="00F51482">
      <w:pPr>
        <w:pStyle w:val="Maximyz"/>
      </w:pPr>
      <w:r>
        <w:t>Муниципальный округ Лотошино</w:t>
      </w:r>
      <w:r w:rsidR="00F51482">
        <w:t xml:space="preserve"> расположен на северо-западе Московской области России. </w:t>
      </w:r>
    </w:p>
    <w:p w14:paraId="180E8640" w14:textId="77777777" w:rsidR="00F51482" w:rsidRDefault="00F51482" w:rsidP="00F51482">
      <w:pPr>
        <w:pStyle w:val="Maximyz"/>
      </w:pPr>
      <w:r>
        <w:t xml:space="preserve">Административный центр — рабочий посёлок Лотошино. </w:t>
      </w:r>
    </w:p>
    <w:p w14:paraId="00410E29" w14:textId="77777777" w:rsidR="00F51482" w:rsidRDefault="00F51482" w:rsidP="00F51482">
      <w:pPr>
        <w:pStyle w:val="Maximyz"/>
      </w:pPr>
      <w:r>
        <w:t xml:space="preserve">Граничит с городскими округами Волоколамский, Шаховская и Клин Московской области; Конаковским, Калининским, Старицким и Зубцовским районами Тверской области. </w:t>
      </w:r>
    </w:p>
    <w:p w14:paraId="5AC8E441" w14:textId="5A76ED9B" w:rsidR="00F51482" w:rsidRDefault="00F51482" w:rsidP="00F51482">
      <w:pPr>
        <w:pStyle w:val="Maximyz"/>
      </w:pPr>
      <w:r>
        <w:t xml:space="preserve">На рисунке </w:t>
      </w:r>
      <w:r>
        <w:fldChar w:fldCharType="begin"/>
      </w:r>
      <w:r>
        <w:instrText xml:space="preserve"> REF _Ref453849106 \h  \* MERGEFORMAT </w:instrText>
      </w:r>
      <w:r>
        <w:fldChar w:fldCharType="separate"/>
      </w:r>
      <w:r w:rsidR="00730D11" w:rsidRPr="00730D11">
        <w:rPr>
          <w:vanish/>
        </w:rPr>
        <w:t xml:space="preserve">Рисунок </w:t>
      </w:r>
      <w:r w:rsidR="00730D11">
        <w:rPr>
          <w:noProof/>
        </w:rPr>
        <w:t>0</w:t>
      </w:r>
      <w:r w:rsidR="00730D11">
        <w:t>.</w:t>
      </w:r>
      <w:r w:rsidR="00730D11">
        <w:rPr>
          <w:noProof/>
        </w:rPr>
        <w:t>1</w:t>
      </w:r>
      <w:r>
        <w:fldChar w:fldCharType="end"/>
      </w:r>
      <w:r>
        <w:t xml:space="preserve"> приведена единая ситуационная карта с обозначением границ и наименований территорий, входящих в состав </w:t>
      </w:r>
      <w:r w:rsidR="005C72BD">
        <w:t>муниципального округа Лотошино</w:t>
      </w:r>
      <w:r>
        <w:t>.</w:t>
      </w:r>
    </w:p>
    <w:p w14:paraId="67E975A4" w14:textId="77777777" w:rsidR="00F51482" w:rsidRDefault="00F51482" w:rsidP="00F51482">
      <w:pPr>
        <w:pStyle w:val="Maximyz"/>
        <w:rPr>
          <w:lang w:eastAsia="en-US"/>
        </w:rPr>
      </w:pPr>
    </w:p>
    <w:p w14:paraId="478AB740" w14:textId="63AC710D" w:rsidR="00F51482" w:rsidRDefault="005C72BD" w:rsidP="00F51482">
      <w:pPr>
        <w:pStyle w:val="Maximyz"/>
        <w:keepNext/>
        <w:spacing w:line="240" w:lineRule="auto"/>
        <w:ind w:firstLine="0"/>
        <w:jc w:val="center"/>
      </w:pPr>
      <w:r>
        <w:rPr>
          <w:noProof/>
        </w:rPr>
        <w:drawing>
          <wp:inline distT="0" distB="0" distL="0" distR="0" wp14:anchorId="6979EBD8" wp14:editId="05599B6F">
            <wp:extent cx="6043093" cy="368617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r="13162" b="63776"/>
                    <a:stretch/>
                  </pic:blipFill>
                  <pic:spPr bwMode="auto">
                    <a:xfrm>
                      <a:off x="0" y="0"/>
                      <a:ext cx="6045120" cy="3687412"/>
                    </a:xfrm>
                    <a:prstGeom prst="rect">
                      <a:avLst/>
                    </a:prstGeom>
                    <a:noFill/>
                    <a:ln>
                      <a:noFill/>
                    </a:ln>
                    <a:extLst>
                      <a:ext uri="{53640926-AAD7-44D8-BBD7-CCE9431645EC}">
                        <a14:shadowObscured xmlns:a14="http://schemas.microsoft.com/office/drawing/2010/main"/>
                      </a:ext>
                    </a:extLst>
                  </pic:spPr>
                </pic:pic>
              </a:graphicData>
            </a:graphic>
          </wp:inline>
        </w:drawing>
      </w:r>
    </w:p>
    <w:p w14:paraId="2FA4FB74" w14:textId="1F741CC1" w:rsidR="00F51482" w:rsidRDefault="00F51482" w:rsidP="00F51482">
      <w:pPr>
        <w:pStyle w:val="aff6"/>
        <w:jc w:val="center"/>
      </w:pPr>
      <w:bookmarkStart w:id="11" w:name="_Ref453849106"/>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1</w:t>
      </w:r>
      <w:r w:rsidR="00C51621">
        <w:rPr>
          <w:noProof/>
        </w:rPr>
        <w:fldChar w:fldCharType="end"/>
      </w:r>
      <w:bookmarkEnd w:id="11"/>
      <w:r>
        <w:t xml:space="preserve"> - Единый ситуационный план </w:t>
      </w:r>
      <w:r w:rsidR="005C72BD">
        <w:t>муниципального округа Лотошино</w:t>
      </w:r>
    </w:p>
    <w:p w14:paraId="674F5C84" w14:textId="77777777" w:rsidR="00F51482" w:rsidRDefault="00F51482" w:rsidP="00F51482"/>
    <w:p w14:paraId="7960C4E1" w14:textId="614282F7" w:rsidR="005E18A3" w:rsidRPr="00F06CDD" w:rsidRDefault="005E18A3" w:rsidP="005E18A3">
      <w:pPr>
        <w:pStyle w:val="Maximyz"/>
      </w:pPr>
      <w:r w:rsidRPr="00F06CDD">
        <w:t xml:space="preserve">В таблице </w:t>
      </w:r>
      <w:r w:rsidRPr="00F06CDD">
        <w:fldChar w:fldCharType="begin"/>
      </w:r>
      <w:r w:rsidRPr="00F06CDD">
        <w:instrText xml:space="preserve"> REF _Ref420488173 \h  \* MERGEFORMAT </w:instrText>
      </w:r>
      <w:r w:rsidRPr="00F06CDD">
        <w:fldChar w:fldCharType="separate"/>
      </w:r>
      <w:r w:rsidR="00730D11" w:rsidRPr="00730D11">
        <w:rPr>
          <w:vanish/>
        </w:rPr>
        <w:t>Таблица</w:t>
      </w:r>
      <w:r w:rsidR="00730D11" w:rsidRPr="00F06CDD">
        <w:t xml:space="preserve"> </w:t>
      </w:r>
      <w:r w:rsidR="00730D11">
        <w:rPr>
          <w:noProof/>
        </w:rPr>
        <w:t>0</w:t>
      </w:r>
      <w:r w:rsidR="00730D11">
        <w:t>.</w:t>
      </w:r>
      <w:r w:rsidR="00730D11">
        <w:rPr>
          <w:noProof/>
        </w:rPr>
        <w:t>1</w:t>
      </w:r>
      <w:r w:rsidRPr="00F06CDD">
        <w:fldChar w:fldCharType="end"/>
      </w:r>
      <w:r w:rsidRPr="00F06CDD">
        <w:t xml:space="preserve"> представлена численность населения </w:t>
      </w:r>
      <w:r w:rsidR="005C72BD">
        <w:t>муниципального округа Лотошино</w:t>
      </w:r>
      <w:r w:rsidRPr="00F06CDD">
        <w:t xml:space="preserve"> по годам.</w:t>
      </w:r>
    </w:p>
    <w:p w14:paraId="64C7A54C" w14:textId="6E7A63C1" w:rsidR="005E18A3" w:rsidRPr="00F06CDD" w:rsidRDefault="005E18A3" w:rsidP="005E18A3">
      <w:pPr>
        <w:pStyle w:val="aff6"/>
        <w:keepNext/>
      </w:pPr>
      <w:bookmarkStart w:id="12" w:name="_Ref420488173"/>
      <w:r w:rsidRPr="00F06CDD">
        <w:t xml:space="preserve">Таблица </w:t>
      </w:r>
      <w:fldSimple w:instr=" STYLEREF 1 \s ">
        <w:r w:rsidR="00730D11">
          <w:rPr>
            <w:noProof/>
          </w:rPr>
          <w:t>0</w:t>
        </w:r>
      </w:fldSimple>
      <w:r>
        <w:t>.</w:t>
      </w:r>
      <w:fldSimple w:instr=" SEQ Таблица \* ARABIC \s 1 ">
        <w:r w:rsidR="00730D11">
          <w:rPr>
            <w:noProof/>
          </w:rPr>
          <w:t>1</w:t>
        </w:r>
      </w:fldSimple>
      <w:bookmarkEnd w:id="12"/>
      <w:r w:rsidRPr="00F06CDD">
        <w:t xml:space="preserve"> - Численность населения </w:t>
      </w:r>
      <w:r w:rsidR="005C72BD">
        <w:t>муниципального округа Лотошино</w:t>
      </w:r>
      <w:r w:rsidRPr="00F06CDD">
        <w:t>, чел.</w:t>
      </w:r>
    </w:p>
    <w:tbl>
      <w:tblPr>
        <w:tblStyle w:val="afff1"/>
        <w:tblW w:w="5173" w:type="pct"/>
        <w:tblLook w:val="04A0" w:firstRow="1" w:lastRow="0" w:firstColumn="1" w:lastColumn="0" w:noHBand="0" w:noVBand="1"/>
      </w:tblPr>
      <w:tblGrid>
        <w:gridCol w:w="925"/>
        <w:gridCol w:w="924"/>
        <w:gridCol w:w="924"/>
        <w:gridCol w:w="924"/>
        <w:gridCol w:w="924"/>
        <w:gridCol w:w="924"/>
        <w:gridCol w:w="924"/>
        <w:gridCol w:w="873"/>
        <w:gridCol w:w="873"/>
        <w:gridCol w:w="873"/>
        <w:gridCol w:w="873"/>
      </w:tblGrid>
      <w:tr w:rsidR="005C72BD" w:rsidRPr="00697068" w14:paraId="283A3347" w14:textId="77777777" w:rsidTr="005C72BD">
        <w:trPr>
          <w:trHeight w:val="340"/>
          <w:tblHeader/>
        </w:trPr>
        <w:tc>
          <w:tcPr>
            <w:tcW w:w="464" w:type="pct"/>
            <w:vAlign w:val="center"/>
          </w:tcPr>
          <w:p w14:paraId="196DEE43" w14:textId="77777777" w:rsidR="005C72BD" w:rsidRPr="00697068" w:rsidRDefault="005C72BD" w:rsidP="005C72BD">
            <w:pPr>
              <w:jc w:val="center"/>
              <w:rPr>
                <w:sz w:val="20"/>
                <w:szCs w:val="20"/>
              </w:rPr>
            </w:pPr>
            <w:bookmarkStart w:id="13" w:name="_Hlk169107250"/>
            <w:r w:rsidRPr="00697068">
              <w:rPr>
                <w:sz w:val="20"/>
                <w:szCs w:val="20"/>
              </w:rPr>
              <w:t>2014</w:t>
            </w:r>
          </w:p>
        </w:tc>
        <w:tc>
          <w:tcPr>
            <w:tcW w:w="464" w:type="pct"/>
            <w:vAlign w:val="center"/>
          </w:tcPr>
          <w:p w14:paraId="295A52EA" w14:textId="77777777" w:rsidR="005C72BD" w:rsidRPr="00697068" w:rsidRDefault="005C72BD" w:rsidP="005C72BD">
            <w:pPr>
              <w:jc w:val="center"/>
              <w:rPr>
                <w:sz w:val="20"/>
                <w:szCs w:val="20"/>
              </w:rPr>
            </w:pPr>
            <w:r w:rsidRPr="00697068">
              <w:rPr>
                <w:sz w:val="20"/>
                <w:szCs w:val="20"/>
              </w:rPr>
              <w:t>2015</w:t>
            </w:r>
          </w:p>
        </w:tc>
        <w:tc>
          <w:tcPr>
            <w:tcW w:w="464" w:type="pct"/>
            <w:vAlign w:val="center"/>
          </w:tcPr>
          <w:p w14:paraId="092B94EE" w14:textId="77777777" w:rsidR="005C72BD" w:rsidRPr="00697068" w:rsidRDefault="005C72BD" w:rsidP="005C72BD">
            <w:pPr>
              <w:jc w:val="center"/>
              <w:rPr>
                <w:sz w:val="20"/>
                <w:szCs w:val="20"/>
              </w:rPr>
            </w:pPr>
            <w:r w:rsidRPr="00697068">
              <w:rPr>
                <w:sz w:val="20"/>
                <w:szCs w:val="20"/>
              </w:rPr>
              <w:t>2016</w:t>
            </w:r>
          </w:p>
        </w:tc>
        <w:tc>
          <w:tcPr>
            <w:tcW w:w="464" w:type="pct"/>
            <w:vAlign w:val="center"/>
          </w:tcPr>
          <w:p w14:paraId="67FD3198" w14:textId="77777777" w:rsidR="005C72BD" w:rsidRPr="00697068" w:rsidRDefault="005C72BD" w:rsidP="005C72BD">
            <w:pPr>
              <w:jc w:val="center"/>
              <w:rPr>
                <w:sz w:val="20"/>
                <w:szCs w:val="20"/>
              </w:rPr>
            </w:pPr>
            <w:r w:rsidRPr="00697068">
              <w:rPr>
                <w:sz w:val="20"/>
                <w:szCs w:val="20"/>
              </w:rPr>
              <w:t>2017</w:t>
            </w:r>
          </w:p>
        </w:tc>
        <w:tc>
          <w:tcPr>
            <w:tcW w:w="464" w:type="pct"/>
            <w:vAlign w:val="center"/>
          </w:tcPr>
          <w:p w14:paraId="77648AD4" w14:textId="77777777" w:rsidR="005C72BD" w:rsidRPr="00697068" w:rsidRDefault="005C72BD" w:rsidP="005C72BD">
            <w:pPr>
              <w:jc w:val="center"/>
              <w:rPr>
                <w:sz w:val="20"/>
                <w:szCs w:val="20"/>
              </w:rPr>
            </w:pPr>
            <w:r w:rsidRPr="00697068">
              <w:rPr>
                <w:sz w:val="20"/>
                <w:szCs w:val="20"/>
              </w:rPr>
              <w:t>2018</w:t>
            </w:r>
          </w:p>
        </w:tc>
        <w:tc>
          <w:tcPr>
            <w:tcW w:w="464" w:type="pct"/>
            <w:vAlign w:val="center"/>
          </w:tcPr>
          <w:p w14:paraId="672ED575" w14:textId="77777777" w:rsidR="005C72BD" w:rsidRPr="00697068" w:rsidRDefault="005C72BD" w:rsidP="005C72BD">
            <w:pPr>
              <w:jc w:val="center"/>
              <w:rPr>
                <w:sz w:val="20"/>
                <w:szCs w:val="20"/>
              </w:rPr>
            </w:pPr>
            <w:r w:rsidRPr="001B1EF5">
              <w:rPr>
                <w:sz w:val="20"/>
                <w:szCs w:val="20"/>
              </w:rPr>
              <w:t>2019</w:t>
            </w:r>
          </w:p>
        </w:tc>
        <w:tc>
          <w:tcPr>
            <w:tcW w:w="464" w:type="pct"/>
            <w:vAlign w:val="center"/>
          </w:tcPr>
          <w:p w14:paraId="0ABFDFD2" w14:textId="77777777" w:rsidR="005C72BD" w:rsidRPr="00697068" w:rsidRDefault="005C72BD" w:rsidP="005C72BD">
            <w:pPr>
              <w:jc w:val="center"/>
              <w:rPr>
                <w:sz w:val="20"/>
                <w:szCs w:val="20"/>
              </w:rPr>
            </w:pPr>
            <w:r w:rsidRPr="001B1EF5">
              <w:rPr>
                <w:sz w:val="20"/>
                <w:szCs w:val="20"/>
              </w:rPr>
              <w:t>2020</w:t>
            </w:r>
          </w:p>
        </w:tc>
        <w:tc>
          <w:tcPr>
            <w:tcW w:w="438" w:type="pct"/>
            <w:vAlign w:val="center"/>
          </w:tcPr>
          <w:p w14:paraId="7DFA277E" w14:textId="77777777" w:rsidR="005C72BD" w:rsidRPr="00697068" w:rsidRDefault="005C72BD" w:rsidP="005C72BD">
            <w:pPr>
              <w:jc w:val="center"/>
              <w:rPr>
                <w:sz w:val="20"/>
                <w:szCs w:val="20"/>
              </w:rPr>
            </w:pPr>
            <w:r w:rsidRPr="001B1EF5">
              <w:rPr>
                <w:sz w:val="20"/>
                <w:szCs w:val="20"/>
              </w:rPr>
              <w:t>2021</w:t>
            </w:r>
          </w:p>
        </w:tc>
        <w:tc>
          <w:tcPr>
            <w:tcW w:w="438" w:type="pct"/>
            <w:vAlign w:val="center"/>
          </w:tcPr>
          <w:p w14:paraId="00CA136C" w14:textId="77777777" w:rsidR="005C72BD" w:rsidRPr="00697068" w:rsidRDefault="005C72BD" w:rsidP="005C72BD">
            <w:pPr>
              <w:jc w:val="center"/>
              <w:rPr>
                <w:sz w:val="20"/>
                <w:szCs w:val="20"/>
              </w:rPr>
            </w:pPr>
            <w:r>
              <w:rPr>
                <w:sz w:val="20"/>
                <w:szCs w:val="20"/>
              </w:rPr>
              <w:t>2022</w:t>
            </w:r>
          </w:p>
        </w:tc>
        <w:tc>
          <w:tcPr>
            <w:tcW w:w="438" w:type="pct"/>
            <w:vAlign w:val="center"/>
          </w:tcPr>
          <w:p w14:paraId="6357D971" w14:textId="77777777" w:rsidR="005C72BD" w:rsidRPr="00697068" w:rsidRDefault="005C72BD" w:rsidP="005C72BD">
            <w:pPr>
              <w:jc w:val="center"/>
              <w:rPr>
                <w:sz w:val="20"/>
                <w:szCs w:val="20"/>
              </w:rPr>
            </w:pPr>
            <w:r>
              <w:rPr>
                <w:sz w:val="20"/>
                <w:szCs w:val="20"/>
              </w:rPr>
              <w:t>2023</w:t>
            </w:r>
          </w:p>
        </w:tc>
        <w:tc>
          <w:tcPr>
            <w:tcW w:w="438" w:type="pct"/>
            <w:vAlign w:val="center"/>
          </w:tcPr>
          <w:p w14:paraId="3C3DC1A2" w14:textId="77777777" w:rsidR="005C72BD" w:rsidRDefault="005C72BD" w:rsidP="005C72BD">
            <w:pPr>
              <w:jc w:val="center"/>
              <w:rPr>
                <w:sz w:val="20"/>
                <w:szCs w:val="20"/>
              </w:rPr>
            </w:pPr>
            <w:r>
              <w:rPr>
                <w:sz w:val="20"/>
                <w:szCs w:val="20"/>
              </w:rPr>
              <w:t>2024</w:t>
            </w:r>
          </w:p>
        </w:tc>
      </w:tr>
      <w:tr w:rsidR="005C72BD" w:rsidRPr="00697068" w14:paraId="0872DAD8" w14:textId="77777777" w:rsidTr="005C72BD">
        <w:trPr>
          <w:cantSplit/>
          <w:trHeight w:val="340"/>
        </w:trPr>
        <w:tc>
          <w:tcPr>
            <w:tcW w:w="464" w:type="pct"/>
            <w:shd w:val="clear" w:color="auto" w:fill="FFFFFF"/>
            <w:vAlign w:val="center"/>
          </w:tcPr>
          <w:p w14:paraId="5BCDF2F3" w14:textId="77777777" w:rsidR="005C72BD" w:rsidRPr="00697068" w:rsidRDefault="005C72BD" w:rsidP="005C72BD">
            <w:pPr>
              <w:jc w:val="center"/>
              <w:rPr>
                <w:sz w:val="20"/>
                <w:szCs w:val="20"/>
              </w:rPr>
            </w:pPr>
            <w:r w:rsidRPr="00697068">
              <w:rPr>
                <w:sz w:val="20"/>
                <w:szCs w:val="20"/>
              </w:rPr>
              <w:t>17 325</w:t>
            </w:r>
          </w:p>
        </w:tc>
        <w:tc>
          <w:tcPr>
            <w:tcW w:w="464" w:type="pct"/>
            <w:shd w:val="clear" w:color="auto" w:fill="FFFFFF"/>
            <w:vAlign w:val="center"/>
          </w:tcPr>
          <w:p w14:paraId="06EE2B0C" w14:textId="77777777" w:rsidR="005C72BD" w:rsidRPr="00697068" w:rsidRDefault="005C72BD" w:rsidP="005C72BD">
            <w:pPr>
              <w:jc w:val="center"/>
              <w:rPr>
                <w:sz w:val="20"/>
                <w:szCs w:val="20"/>
              </w:rPr>
            </w:pPr>
            <w:r w:rsidRPr="00697068">
              <w:rPr>
                <w:sz w:val="20"/>
                <w:szCs w:val="20"/>
              </w:rPr>
              <w:t>17 182</w:t>
            </w:r>
          </w:p>
        </w:tc>
        <w:tc>
          <w:tcPr>
            <w:tcW w:w="464" w:type="pct"/>
            <w:shd w:val="clear" w:color="auto" w:fill="FFFFFF"/>
            <w:vAlign w:val="center"/>
          </w:tcPr>
          <w:p w14:paraId="79F62BDF" w14:textId="77777777" w:rsidR="005C72BD" w:rsidRPr="00697068" w:rsidRDefault="005C72BD" w:rsidP="005C72BD">
            <w:pPr>
              <w:jc w:val="center"/>
              <w:rPr>
                <w:sz w:val="20"/>
                <w:szCs w:val="20"/>
              </w:rPr>
            </w:pPr>
            <w:r w:rsidRPr="00697068">
              <w:rPr>
                <w:sz w:val="20"/>
                <w:szCs w:val="20"/>
              </w:rPr>
              <w:t>16 925</w:t>
            </w:r>
          </w:p>
        </w:tc>
        <w:tc>
          <w:tcPr>
            <w:tcW w:w="464" w:type="pct"/>
            <w:shd w:val="clear" w:color="auto" w:fill="FFFFFF"/>
            <w:vAlign w:val="center"/>
          </w:tcPr>
          <w:p w14:paraId="73FDF2E9" w14:textId="77777777" w:rsidR="005C72BD" w:rsidRPr="00697068" w:rsidRDefault="005C72BD" w:rsidP="005C72BD">
            <w:pPr>
              <w:jc w:val="center"/>
              <w:rPr>
                <w:sz w:val="20"/>
                <w:szCs w:val="20"/>
              </w:rPr>
            </w:pPr>
            <w:r w:rsidRPr="00697068">
              <w:rPr>
                <w:sz w:val="20"/>
                <w:szCs w:val="20"/>
              </w:rPr>
              <w:t>16 567</w:t>
            </w:r>
          </w:p>
        </w:tc>
        <w:tc>
          <w:tcPr>
            <w:tcW w:w="464" w:type="pct"/>
            <w:shd w:val="clear" w:color="auto" w:fill="FFFFFF"/>
            <w:vAlign w:val="center"/>
          </w:tcPr>
          <w:p w14:paraId="705CB9DF" w14:textId="77777777" w:rsidR="005C72BD" w:rsidRPr="00697068" w:rsidRDefault="005C72BD" w:rsidP="005C72BD">
            <w:pPr>
              <w:jc w:val="center"/>
              <w:rPr>
                <w:sz w:val="20"/>
                <w:szCs w:val="20"/>
              </w:rPr>
            </w:pPr>
            <w:r w:rsidRPr="00697068">
              <w:rPr>
                <w:sz w:val="20"/>
                <w:szCs w:val="20"/>
              </w:rPr>
              <w:t>16 344</w:t>
            </w:r>
          </w:p>
        </w:tc>
        <w:tc>
          <w:tcPr>
            <w:tcW w:w="464" w:type="pct"/>
            <w:shd w:val="clear" w:color="auto" w:fill="FFFFFF"/>
            <w:vAlign w:val="center"/>
          </w:tcPr>
          <w:p w14:paraId="30538923" w14:textId="77777777" w:rsidR="005C72BD" w:rsidRPr="00697068" w:rsidRDefault="005C72BD" w:rsidP="005C72BD">
            <w:pPr>
              <w:jc w:val="center"/>
              <w:rPr>
                <w:sz w:val="20"/>
                <w:szCs w:val="20"/>
              </w:rPr>
            </w:pPr>
            <w:r w:rsidRPr="001B1EF5">
              <w:rPr>
                <w:sz w:val="20"/>
                <w:szCs w:val="20"/>
              </w:rPr>
              <w:t>16 126</w:t>
            </w:r>
          </w:p>
        </w:tc>
        <w:tc>
          <w:tcPr>
            <w:tcW w:w="464" w:type="pct"/>
            <w:shd w:val="clear" w:color="auto" w:fill="FFFFFF"/>
            <w:vAlign w:val="center"/>
          </w:tcPr>
          <w:p w14:paraId="0FC0D790" w14:textId="77777777" w:rsidR="005C72BD" w:rsidRPr="00697068" w:rsidRDefault="005C72BD" w:rsidP="005C72BD">
            <w:pPr>
              <w:jc w:val="center"/>
              <w:rPr>
                <w:sz w:val="20"/>
                <w:szCs w:val="20"/>
              </w:rPr>
            </w:pPr>
            <w:r w:rsidRPr="001B1EF5">
              <w:rPr>
                <w:bCs/>
                <w:sz w:val="20"/>
                <w:szCs w:val="20"/>
              </w:rPr>
              <w:t>16084</w:t>
            </w:r>
          </w:p>
        </w:tc>
        <w:tc>
          <w:tcPr>
            <w:tcW w:w="438" w:type="pct"/>
            <w:shd w:val="clear" w:color="auto" w:fill="FFFFFF"/>
            <w:vAlign w:val="center"/>
          </w:tcPr>
          <w:p w14:paraId="741A6C9A" w14:textId="77777777" w:rsidR="005C72BD" w:rsidRPr="00697068" w:rsidRDefault="005C72BD" w:rsidP="005C72BD">
            <w:pPr>
              <w:jc w:val="center"/>
              <w:rPr>
                <w:sz w:val="20"/>
                <w:szCs w:val="20"/>
              </w:rPr>
            </w:pPr>
            <w:r w:rsidRPr="001B1EF5">
              <w:rPr>
                <w:bCs/>
                <w:sz w:val="20"/>
                <w:szCs w:val="20"/>
              </w:rPr>
              <w:t>16089</w:t>
            </w:r>
          </w:p>
        </w:tc>
        <w:tc>
          <w:tcPr>
            <w:tcW w:w="438" w:type="pct"/>
            <w:shd w:val="clear" w:color="auto" w:fill="FFFFFF"/>
            <w:vAlign w:val="center"/>
          </w:tcPr>
          <w:p w14:paraId="34C5401D" w14:textId="77777777" w:rsidR="005C72BD" w:rsidRPr="00697068" w:rsidRDefault="005C72BD" w:rsidP="005C72BD">
            <w:pPr>
              <w:jc w:val="center"/>
              <w:rPr>
                <w:sz w:val="20"/>
                <w:szCs w:val="20"/>
              </w:rPr>
            </w:pPr>
            <w:r>
              <w:rPr>
                <w:bCs/>
                <w:sz w:val="20"/>
                <w:szCs w:val="20"/>
              </w:rPr>
              <w:t>22122</w:t>
            </w:r>
          </w:p>
        </w:tc>
        <w:tc>
          <w:tcPr>
            <w:tcW w:w="438" w:type="pct"/>
            <w:shd w:val="clear" w:color="auto" w:fill="FFFFFF"/>
            <w:vAlign w:val="center"/>
          </w:tcPr>
          <w:p w14:paraId="0E396F3B" w14:textId="77777777" w:rsidR="005C72BD" w:rsidRPr="00697068" w:rsidRDefault="005C72BD" w:rsidP="005C72BD">
            <w:pPr>
              <w:jc w:val="center"/>
              <w:rPr>
                <w:sz w:val="20"/>
                <w:szCs w:val="20"/>
              </w:rPr>
            </w:pPr>
            <w:r w:rsidRPr="009B7A46">
              <w:rPr>
                <w:bCs/>
                <w:sz w:val="20"/>
                <w:szCs w:val="20"/>
              </w:rPr>
              <w:t>17241</w:t>
            </w:r>
          </w:p>
        </w:tc>
        <w:tc>
          <w:tcPr>
            <w:tcW w:w="438" w:type="pct"/>
            <w:shd w:val="clear" w:color="auto" w:fill="FFFFFF"/>
            <w:vAlign w:val="center"/>
          </w:tcPr>
          <w:p w14:paraId="4C6CE3FA" w14:textId="77777777" w:rsidR="005C72BD" w:rsidRPr="001B1EF5" w:rsidRDefault="005C72BD" w:rsidP="005C72BD">
            <w:pPr>
              <w:jc w:val="center"/>
              <w:rPr>
                <w:rFonts w:ascii="Cambria Math" w:hAnsi="Cambria Math" w:cs="Cambria Math"/>
                <w:bCs/>
                <w:sz w:val="20"/>
                <w:szCs w:val="20"/>
              </w:rPr>
            </w:pPr>
            <w:r>
              <w:rPr>
                <w:bCs/>
                <w:sz w:val="20"/>
                <w:szCs w:val="20"/>
              </w:rPr>
              <w:t>21886</w:t>
            </w:r>
          </w:p>
        </w:tc>
      </w:tr>
      <w:bookmarkEnd w:id="13"/>
    </w:tbl>
    <w:p w14:paraId="01914133" w14:textId="77777777" w:rsidR="005C72BD" w:rsidRDefault="005C72BD" w:rsidP="005E18A3">
      <w:pPr>
        <w:pStyle w:val="Maximyz"/>
      </w:pPr>
    </w:p>
    <w:p w14:paraId="24DB5D81" w14:textId="1976E484" w:rsidR="005E18A3" w:rsidRPr="002202B6" w:rsidRDefault="005C72BD" w:rsidP="005E18A3">
      <w:pPr>
        <w:pStyle w:val="Maximyz"/>
        <w:rPr>
          <w:lang w:eastAsia="en-US"/>
        </w:rPr>
      </w:pPr>
      <w:r>
        <w:t>Муниципальный</w:t>
      </w:r>
      <w:r w:rsidR="005E18A3">
        <w:t xml:space="preserve"> округ состоит из 124 населённых пунктов (таблица </w:t>
      </w:r>
      <w:r w:rsidR="005E18A3">
        <w:fldChar w:fldCharType="begin"/>
      </w:r>
      <w:r w:rsidR="005E18A3">
        <w:instrText xml:space="preserve"> REF _Ref41998888 \h  \* MERGEFORMAT </w:instrText>
      </w:r>
      <w:r w:rsidR="005E18A3">
        <w:fldChar w:fldCharType="separate"/>
      </w:r>
      <w:r w:rsidR="00730D11" w:rsidRPr="00730D11">
        <w:rPr>
          <w:vanish/>
        </w:rPr>
        <w:t xml:space="preserve">Таблица </w:t>
      </w:r>
      <w:r w:rsidR="00730D11">
        <w:rPr>
          <w:noProof/>
        </w:rPr>
        <w:t>0</w:t>
      </w:r>
      <w:r w:rsidR="00730D11">
        <w:t>.</w:t>
      </w:r>
      <w:r w:rsidR="00730D11">
        <w:rPr>
          <w:noProof/>
        </w:rPr>
        <w:t>2</w:t>
      </w:r>
      <w:r w:rsidR="005E18A3">
        <w:fldChar w:fldCharType="end"/>
      </w:r>
      <w:r w:rsidR="005E18A3">
        <w:t>).</w:t>
      </w:r>
    </w:p>
    <w:p w14:paraId="0E9EEBDE" w14:textId="62C09B58" w:rsidR="005E18A3" w:rsidRDefault="005E18A3" w:rsidP="005E18A3">
      <w:pPr>
        <w:pStyle w:val="aff6"/>
        <w:keepNext/>
      </w:pPr>
      <w:bookmarkStart w:id="14" w:name="_Ref41998888"/>
      <w:r>
        <w:t xml:space="preserve">Таблица </w:t>
      </w:r>
      <w:fldSimple w:instr=" STYLEREF 1 \s ">
        <w:r w:rsidR="00730D11">
          <w:rPr>
            <w:noProof/>
          </w:rPr>
          <w:t>0</w:t>
        </w:r>
      </w:fldSimple>
      <w:r>
        <w:t>.</w:t>
      </w:r>
      <w:fldSimple w:instr=" SEQ Таблица \* ARABIC \s 1 ">
        <w:r w:rsidR="00730D11">
          <w:rPr>
            <w:noProof/>
          </w:rPr>
          <w:t>2</w:t>
        </w:r>
      </w:fldSimple>
      <w:bookmarkEnd w:id="14"/>
      <w:r>
        <w:t xml:space="preserve"> - Перечень населённых пунктов </w:t>
      </w:r>
      <w:r w:rsidR="005C72BD">
        <w:t>муниципального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64"/>
        <w:gridCol w:w="4571"/>
        <w:gridCol w:w="3693"/>
      </w:tblGrid>
      <w:tr w:rsidR="005E18A3" w:rsidRPr="00697068" w14:paraId="1F011F6E" w14:textId="77777777" w:rsidTr="005E4EC6">
        <w:trPr>
          <w:trHeight w:val="57"/>
          <w:tblHeader/>
        </w:trPr>
        <w:tc>
          <w:tcPr>
            <w:tcW w:w="708" w:type="pct"/>
            <w:shd w:val="clear" w:color="auto" w:fill="auto"/>
            <w:tcMar>
              <w:top w:w="48" w:type="dxa"/>
              <w:left w:w="96" w:type="dxa"/>
              <w:bottom w:w="48" w:type="dxa"/>
              <w:right w:w="315" w:type="dxa"/>
            </w:tcMar>
            <w:vAlign w:val="center"/>
            <w:hideMark/>
          </w:tcPr>
          <w:p w14:paraId="01CB5A80" w14:textId="77777777" w:rsidR="005E18A3" w:rsidRPr="00697068" w:rsidRDefault="005E18A3" w:rsidP="005E4EC6">
            <w:pPr>
              <w:jc w:val="center"/>
              <w:rPr>
                <w:bCs/>
                <w:sz w:val="20"/>
                <w:szCs w:val="20"/>
              </w:rPr>
            </w:pPr>
            <w:r w:rsidRPr="00697068">
              <w:rPr>
                <w:bCs/>
                <w:sz w:val="20"/>
                <w:szCs w:val="20"/>
              </w:rPr>
              <w:t>№</w:t>
            </w:r>
          </w:p>
        </w:tc>
        <w:tc>
          <w:tcPr>
            <w:tcW w:w="2374" w:type="pct"/>
            <w:shd w:val="clear" w:color="auto" w:fill="auto"/>
            <w:tcMar>
              <w:top w:w="48" w:type="dxa"/>
              <w:left w:w="96" w:type="dxa"/>
              <w:bottom w:w="48" w:type="dxa"/>
              <w:right w:w="315" w:type="dxa"/>
            </w:tcMar>
            <w:vAlign w:val="center"/>
            <w:hideMark/>
          </w:tcPr>
          <w:p w14:paraId="715B9279" w14:textId="77777777" w:rsidR="005E18A3" w:rsidRPr="00697068" w:rsidRDefault="005E18A3" w:rsidP="005E4EC6">
            <w:pPr>
              <w:jc w:val="center"/>
              <w:rPr>
                <w:bCs/>
                <w:sz w:val="20"/>
                <w:szCs w:val="20"/>
              </w:rPr>
            </w:pPr>
            <w:r w:rsidRPr="00697068">
              <w:rPr>
                <w:bCs/>
                <w:sz w:val="20"/>
                <w:szCs w:val="20"/>
              </w:rPr>
              <w:t>Населённый пункт</w:t>
            </w:r>
          </w:p>
        </w:tc>
        <w:tc>
          <w:tcPr>
            <w:tcW w:w="1918" w:type="pct"/>
            <w:shd w:val="clear" w:color="auto" w:fill="auto"/>
            <w:tcMar>
              <w:top w:w="48" w:type="dxa"/>
              <w:left w:w="96" w:type="dxa"/>
              <w:bottom w:w="48" w:type="dxa"/>
              <w:right w:w="315" w:type="dxa"/>
            </w:tcMar>
            <w:vAlign w:val="center"/>
            <w:hideMark/>
          </w:tcPr>
          <w:p w14:paraId="610F3214" w14:textId="77777777" w:rsidR="005E18A3" w:rsidRPr="00697068" w:rsidRDefault="005E18A3" w:rsidP="005E4EC6">
            <w:pPr>
              <w:jc w:val="center"/>
              <w:rPr>
                <w:bCs/>
                <w:sz w:val="20"/>
                <w:szCs w:val="20"/>
              </w:rPr>
            </w:pPr>
            <w:r w:rsidRPr="00697068">
              <w:rPr>
                <w:bCs/>
                <w:sz w:val="20"/>
                <w:szCs w:val="20"/>
              </w:rPr>
              <w:t>Тип</w:t>
            </w:r>
          </w:p>
        </w:tc>
      </w:tr>
      <w:tr w:rsidR="005E18A3" w:rsidRPr="00697068" w14:paraId="1AC5B639" w14:textId="77777777" w:rsidTr="005E4EC6">
        <w:trPr>
          <w:trHeight w:val="57"/>
        </w:trPr>
        <w:tc>
          <w:tcPr>
            <w:tcW w:w="708" w:type="pct"/>
            <w:shd w:val="clear" w:color="auto" w:fill="auto"/>
            <w:tcMar>
              <w:top w:w="48" w:type="dxa"/>
              <w:left w:w="96" w:type="dxa"/>
              <w:bottom w:w="48" w:type="dxa"/>
              <w:right w:w="96" w:type="dxa"/>
            </w:tcMar>
            <w:vAlign w:val="center"/>
            <w:hideMark/>
          </w:tcPr>
          <w:p w14:paraId="091F8399" w14:textId="77777777" w:rsidR="005E18A3" w:rsidRPr="00697068" w:rsidRDefault="005E18A3" w:rsidP="005E4EC6">
            <w:pPr>
              <w:jc w:val="center"/>
              <w:rPr>
                <w:sz w:val="20"/>
                <w:szCs w:val="20"/>
              </w:rPr>
            </w:pPr>
            <w:r w:rsidRPr="00697068">
              <w:rPr>
                <w:sz w:val="20"/>
                <w:szCs w:val="20"/>
              </w:rPr>
              <w:t>1</w:t>
            </w:r>
          </w:p>
        </w:tc>
        <w:tc>
          <w:tcPr>
            <w:tcW w:w="2374" w:type="pct"/>
            <w:shd w:val="clear" w:color="auto" w:fill="auto"/>
            <w:tcMar>
              <w:top w:w="48" w:type="dxa"/>
              <w:left w:w="96" w:type="dxa"/>
              <w:bottom w:w="48" w:type="dxa"/>
              <w:right w:w="96" w:type="dxa"/>
            </w:tcMar>
            <w:vAlign w:val="center"/>
            <w:hideMark/>
          </w:tcPr>
          <w:p w14:paraId="190846BF" w14:textId="77777777" w:rsidR="005E18A3" w:rsidRPr="00697068" w:rsidRDefault="005E18A3" w:rsidP="005E4EC6">
            <w:pPr>
              <w:jc w:val="center"/>
              <w:rPr>
                <w:sz w:val="20"/>
                <w:szCs w:val="20"/>
              </w:rPr>
            </w:pPr>
            <w:r w:rsidRPr="00FA0833">
              <w:rPr>
                <w:sz w:val="20"/>
                <w:szCs w:val="20"/>
              </w:rPr>
              <w:t>Абушково</w:t>
            </w:r>
          </w:p>
        </w:tc>
        <w:tc>
          <w:tcPr>
            <w:tcW w:w="1918" w:type="pct"/>
            <w:shd w:val="clear" w:color="auto" w:fill="auto"/>
            <w:tcMar>
              <w:top w:w="48" w:type="dxa"/>
              <w:left w:w="96" w:type="dxa"/>
              <w:bottom w:w="48" w:type="dxa"/>
              <w:right w:w="96" w:type="dxa"/>
            </w:tcMar>
            <w:vAlign w:val="center"/>
            <w:hideMark/>
          </w:tcPr>
          <w:p w14:paraId="6D8ECFC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E272030" w14:textId="77777777" w:rsidTr="005E4EC6">
        <w:trPr>
          <w:trHeight w:val="57"/>
        </w:trPr>
        <w:tc>
          <w:tcPr>
            <w:tcW w:w="708" w:type="pct"/>
            <w:shd w:val="clear" w:color="auto" w:fill="auto"/>
            <w:tcMar>
              <w:top w:w="48" w:type="dxa"/>
              <w:left w:w="96" w:type="dxa"/>
              <w:bottom w:w="48" w:type="dxa"/>
              <w:right w:w="96" w:type="dxa"/>
            </w:tcMar>
            <w:vAlign w:val="center"/>
            <w:hideMark/>
          </w:tcPr>
          <w:p w14:paraId="2DEC73B6" w14:textId="77777777" w:rsidR="005E18A3" w:rsidRPr="00697068" w:rsidRDefault="005E18A3" w:rsidP="005E4EC6">
            <w:pPr>
              <w:jc w:val="center"/>
              <w:rPr>
                <w:sz w:val="20"/>
                <w:szCs w:val="20"/>
              </w:rPr>
            </w:pPr>
            <w:r w:rsidRPr="00697068">
              <w:rPr>
                <w:sz w:val="20"/>
                <w:szCs w:val="20"/>
              </w:rPr>
              <w:t>2</w:t>
            </w:r>
          </w:p>
        </w:tc>
        <w:tc>
          <w:tcPr>
            <w:tcW w:w="2374" w:type="pct"/>
            <w:shd w:val="clear" w:color="auto" w:fill="auto"/>
            <w:tcMar>
              <w:top w:w="48" w:type="dxa"/>
              <w:left w:w="96" w:type="dxa"/>
              <w:bottom w:w="48" w:type="dxa"/>
              <w:right w:w="96" w:type="dxa"/>
            </w:tcMar>
            <w:vAlign w:val="center"/>
            <w:hideMark/>
          </w:tcPr>
          <w:p w14:paraId="631FE023" w14:textId="77777777" w:rsidR="005E18A3" w:rsidRPr="00697068" w:rsidRDefault="005E18A3" w:rsidP="005E4EC6">
            <w:pPr>
              <w:jc w:val="center"/>
              <w:rPr>
                <w:sz w:val="20"/>
                <w:szCs w:val="20"/>
              </w:rPr>
            </w:pPr>
            <w:r w:rsidRPr="00FA0833">
              <w:rPr>
                <w:sz w:val="20"/>
                <w:szCs w:val="20"/>
              </w:rPr>
              <w:t>Агнищево</w:t>
            </w:r>
          </w:p>
        </w:tc>
        <w:tc>
          <w:tcPr>
            <w:tcW w:w="1918" w:type="pct"/>
            <w:shd w:val="clear" w:color="auto" w:fill="auto"/>
            <w:tcMar>
              <w:top w:w="48" w:type="dxa"/>
              <w:left w:w="96" w:type="dxa"/>
              <w:bottom w:w="48" w:type="dxa"/>
              <w:right w:w="96" w:type="dxa"/>
            </w:tcMar>
            <w:vAlign w:val="center"/>
            <w:hideMark/>
          </w:tcPr>
          <w:p w14:paraId="58E6827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E80581E" w14:textId="77777777" w:rsidTr="005E4EC6">
        <w:trPr>
          <w:trHeight w:val="57"/>
        </w:trPr>
        <w:tc>
          <w:tcPr>
            <w:tcW w:w="708" w:type="pct"/>
            <w:shd w:val="clear" w:color="auto" w:fill="auto"/>
            <w:tcMar>
              <w:top w:w="48" w:type="dxa"/>
              <w:left w:w="96" w:type="dxa"/>
              <w:bottom w:w="48" w:type="dxa"/>
              <w:right w:w="96" w:type="dxa"/>
            </w:tcMar>
            <w:vAlign w:val="center"/>
            <w:hideMark/>
          </w:tcPr>
          <w:p w14:paraId="5E0AA3EF" w14:textId="77777777" w:rsidR="005E18A3" w:rsidRPr="00697068" w:rsidRDefault="005E18A3" w:rsidP="005E4EC6">
            <w:pPr>
              <w:jc w:val="center"/>
              <w:rPr>
                <w:sz w:val="20"/>
                <w:szCs w:val="20"/>
              </w:rPr>
            </w:pPr>
            <w:r w:rsidRPr="00697068">
              <w:rPr>
                <w:sz w:val="20"/>
                <w:szCs w:val="20"/>
              </w:rPr>
              <w:t>3</w:t>
            </w:r>
          </w:p>
        </w:tc>
        <w:tc>
          <w:tcPr>
            <w:tcW w:w="2374" w:type="pct"/>
            <w:shd w:val="clear" w:color="auto" w:fill="auto"/>
            <w:tcMar>
              <w:top w:w="48" w:type="dxa"/>
              <w:left w:w="96" w:type="dxa"/>
              <w:bottom w:w="48" w:type="dxa"/>
              <w:right w:w="96" w:type="dxa"/>
            </w:tcMar>
            <w:vAlign w:val="center"/>
            <w:hideMark/>
          </w:tcPr>
          <w:p w14:paraId="593FE123" w14:textId="77777777" w:rsidR="005E18A3" w:rsidRPr="00697068" w:rsidRDefault="005E18A3" w:rsidP="005E4EC6">
            <w:pPr>
              <w:jc w:val="center"/>
              <w:rPr>
                <w:sz w:val="20"/>
                <w:szCs w:val="20"/>
              </w:rPr>
            </w:pPr>
            <w:r w:rsidRPr="00FA0833">
              <w:rPr>
                <w:sz w:val="20"/>
                <w:szCs w:val="20"/>
              </w:rPr>
              <w:t>Акулово</w:t>
            </w:r>
          </w:p>
        </w:tc>
        <w:tc>
          <w:tcPr>
            <w:tcW w:w="1918" w:type="pct"/>
            <w:shd w:val="clear" w:color="auto" w:fill="auto"/>
            <w:tcMar>
              <w:top w:w="48" w:type="dxa"/>
              <w:left w:w="96" w:type="dxa"/>
              <w:bottom w:w="48" w:type="dxa"/>
              <w:right w:w="96" w:type="dxa"/>
            </w:tcMar>
            <w:vAlign w:val="center"/>
            <w:hideMark/>
          </w:tcPr>
          <w:p w14:paraId="02ACE95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09BED59" w14:textId="77777777" w:rsidTr="005E4EC6">
        <w:trPr>
          <w:trHeight w:val="57"/>
        </w:trPr>
        <w:tc>
          <w:tcPr>
            <w:tcW w:w="708" w:type="pct"/>
            <w:shd w:val="clear" w:color="auto" w:fill="auto"/>
            <w:tcMar>
              <w:top w:w="48" w:type="dxa"/>
              <w:left w:w="96" w:type="dxa"/>
              <w:bottom w:w="48" w:type="dxa"/>
              <w:right w:w="96" w:type="dxa"/>
            </w:tcMar>
            <w:vAlign w:val="center"/>
            <w:hideMark/>
          </w:tcPr>
          <w:p w14:paraId="5CC14281" w14:textId="77777777" w:rsidR="005E18A3" w:rsidRPr="00697068" w:rsidRDefault="005E18A3" w:rsidP="005E4EC6">
            <w:pPr>
              <w:jc w:val="center"/>
              <w:rPr>
                <w:sz w:val="20"/>
                <w:szCs w:val="20"/>
              </w:rPr>
            </w:pPr>
            <w:r w:rsidRPr="00697068">
              <w:rPr>
                <w:sz w:val="20"/>
                <w:szCs w:val="20"/>
              </w:rPr>
              <w:lastRenderedPageBreak/>
              <w:t>4</w:t>
            </w:r>
          </w:p>
        </w:tc>
        <w:tc>
          <w:tcPr>
            <w:tcW w:w="2374" w:type="pct"/>
            <w:shd w:val="clear" w:color="auto" w:fill="auto"/>
            <w:tcMar>
              <w:top w:w="48" w:type="dxa"/>
              <w:left w:w="96" w:type="dxa"/>
              <w:bottom w:w="48" w:type="dxa"/>
              <w:right w:w="96" w:type="dxa"/>
            </w:tcMar>
            <w:vAlign w:val="center"/>
            <w:hideMark/>
          </w:tcPr>
          <w:p w14:paraId="7D2123E7" w14:textId="77777777" w:rsidR="005E18A3" w:rsidRPr="00697068" w:rsidRDefault="005E18A3" w:rsidP="005E4EC6">
            <w:pPr>
              <w:jc w:val="center"/>
              <w:rPr>
                <w:sz w:val="20"/>
                <w:szCs w:val="20"/>
              </w:rPr>
            </w:pPr>
            <w:r w:rsidRPr="00FA0833">
              <w:rPr>
                <w:sz w:val="20"/>
                <w:szCs w:val="20"/>
              </w:rPr>
              <w:t>Андрейково</w:t>
            </w:r>
          </w:p>
        </w:tc>
        <w:tc>
          <w:tcPr>
            <w:tcW w:w="1918" w:type="pct"/>
            <w:shd w:val="clear" w:color="auto" w:fill="auto"/>
            <w:tcMar>
              <w:top w:w="48" w:type="dxa"/>
              <w:left w:w="96" w:type="dxa"/>
              <w:bottom w:w="48" w:type="dxa"/>
              <w:right w:w="96" w:type="dxa"/>
            </w:tcMar>
            <w:vAlign w:val="center"/>
            <w:hideMark/>
          </w:tcPr>
          <w:p w14:paraId="7B6B5B5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60436E1" w14:textId="77777777" w:rsidTr="005E4EC6">
        <w:trPr>
          <w:trHeight w:val="57"/>
        </w:trPr>
        <w:tc>
          <w:tcPr>
            <w:tcW w:w="708" w:type="pct"/>
            <w:shd w:val="clear" w:color="auto" w:fill="auto"/>
            <w:tcMar>
              <w:top w:w="48" w:type="dxa"/>
              <w:left w:w="96" w:type="dxa"/>
              <w:bottom w:w="48" w:type="dxa"/>
              <w:right w:w="96" w:type="dxa"/>
            </w:tcMar>
            <w:vAlign w:val="center"/>
            <w:hideMark/>
          </w:tcPr>
          <w:p w14:paraId="58ED59F4" w14:textId="77777777" w:rsidR="005E18A3" w:rsidRPr="00697068" w:rsidRDefault="005E18A3" w:rsidP="005E4EC6">
            <w:pPr>
              <w:jc w:val="center"/>
              <w:rPr>
                <w:sz w:val="20"/>
                <w:szCs w:val="20"/>
              </w:rPr>
            </w:pPr>
            <w:r w:rsidRPr="00697068">
              <w:rPr>
                <w:sz w:val="20"/>
                <w:szCs w:val="20"/>
              </w:rPr>
              <w:t>5</w:t>
            </w:r>
          </w:p>
        </w:tc>
        <w:tc>
          <w:tcPr>
            <w:tcW w:w="2374" w:type="pct"/>
            <w:shd w:val="clear" w:color="auto" w:fill="auto"/>
            <w:tcMar>
              <w:top w:w="48" w:type="dxa"/>
              <w:left w:w="96" w:type="dxa"/>
              <w:bottom w:w="48" w:type="dxa"/>
              <w:right w:w="96" w:type="dxa"/>
            </w:tcMar>
            <w:vAlign w:val="center"/>
            <w:hideMark/>
          </w:tcPr>
          <w:p w14:paraId="24A0D1B0" w14:textId="77777777" w:rsidR="005E18A3" w:rsidRPr="00697068" w:rsidRDefault="005E18A3" w:rsidP="005E4EC6">
            <w:pPr>
              <w:jc w:val="center"/>
              <w:rPr>
                <w:sz w:val="20"/>
                <w:szCs w:val="20"/>
              </w:rPr>
            </w:pPr>
            <w:r w:rsidRPr="00FA0833">
              <w:rPr>
                <w:sz w:val="20"/>
                <w:szCs w:val="20"/>
              </w:rPr>
              <w:t>Аринькино</w:t>
            </w:r>
          </w:p>
        </w:tc>
        <w:tc>
          <w:tcPr>
            <w:tcW w:w="1918" w:type="pct"/>
            <w:shd w:val="clear" w:color="auto" w:fill="auto"/>
            <w:tcMar>
              <w:top w:w="48" w:type="dxa"/>
              <w:left w:w="96" w:type="dxa"/>
              <w:bottom w:w="48" w:type="dxa"/>
              <w:right w:w="96" w:type="dxa"/>
            </w:tcMar>
            <w:vAlign w:val="center"/>
            <w:hideMark/>
          </w:tcPr>
          <w:p w14:paraId="489923E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EB310CB" w14:textId="77777777" w:rsidTr="005E4EC6">
        <w:trPr>
          <w:trHeight w:val="57"/>
        </w:trPr>
        <w:tc>
          <w:tcPr>
            <w:tcW w:w="708" w:type="pct"/>
            <w:shd w:val="clear" w:color="auto" w:fill="auto"/>
            <w:tcMar>
              <w:top w:w="48" w:type="dxa"/>
              <w:left w:w="96" w:type="dxa"/>
              <w:bottom w:w="48" w:type="dxa"/>
              <w:right w:w="96" w:type="dxa"/>
            </w:tcMar>
            <w:vAlign w:val="center"/>
            <w:hideMark/>
          </w:tcPr>
          <w:p w14:paraId="5ABA3246" w14:textId="77777777" w:rsidR="005E18A3" w:rsidRPr="00697068" w:rsidRDefault="005E18A3" w:rsidP="005E4EC6">
            <w:pPr>
              <w:jc w:val="center"/>
              <w:rPr>
                <w:sz w:val="20"/>
                <w:szCs w:val="20"/>
              </w:rPr>
            </w:pPr>
            <w:r w:rsidRPr="00697068">
              <w:rPr>
                <w:sz w:val="20"/>
                <w:szCs w:val="20"/>
              </w:rPr>
              <w:t>6</w:t>
            </w:r>
          </w:p>
        </w:tc>
        <w:tc>
          <w:tcPr>
            <w:tcW w:w="2374" w:type="pct"/>
            <w:shd w:val="clear" w:color="auto" w:fill="auto"/>
            <w:tcMar>
              <w:top w:w="48" w:type="dxa"/>
              <w:left w:w="96" w:type="dxa"/>
              <w:bottom w:w="48" w:type="dxa"/>
              <w:right w:w="96" w:type="dxa"/>
            </w:tcMar>
            <w:vAlign w:val="center"/>
            <w:hideMark/>
          </w:tcPr>
          <w:p w14:paraId="34278DC8" w14:textId="77777777" w:rsidR="005E18A3" w:rsidRPr="00697068" w:rsidRDefault="005E18A3" w:rsidP="005E4EC6">
            <w:pPr>
              <w:jc w:val="center"/>
              <w:rPr>
                <w:sz w:val="20"/>
                <w:szCs w:val="20"/>
              </w:rPr>
            </w:pPr>
            <w:r w:rsidRPr="00FA0833">
              <w:rPr>
                <w:sz w:val="20"/>
                <w:szCs w:val="20"/>
              </w:rPr>
              <w:t>Астренёво</w:t>
            </w:r>
          </w:p>
        </w:tc>
        <w:tc>
          <w:tcPr>
            <w:tcW w:w="1918" w:type="pct"/>
            <w:shd w:val="clear" w:color="auto" w:fill="auto"/>
            <w:tcMar>
              <w:top w:w="48" w:type="dxa"/>
              <w:left w:w="96" w:type="dxa"/>
              <w:bottom w:w="48" w:type="dxa"/>
              <w:right w:w="96" w:type="dxa"/>
            </w:tcMar>
            <w:vAlign w:val="center"/>
            <w:hideMark/>
          </w:tcPr>
          <w:p w14:paraId="6C771023"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C1911C7" w14:textId="77777777" w:rsidTr="005E4EC6">
        <w:trPr>
          <w:trHeight w:val="57"/>
        </w:trPr>
        <w:tc>
          <w:tcPr>
            <w:tcW w:w="708" w:type="pct"/>
            <w:shd w:val="clear" w:color="auto" w:fill="auto"/>
            <w:tcMar>
              <w:top w:w="48" w:type="dxa"/>
              <w:left w:w="96" w:type="dxa"/>
              <w:bottom w:w="48" w:type="dxa"/>
              <w:right w:w="96" w:type="dxa"/>
            </w:tcMar>
            <w:vAlign w:val="center"/>
            <w:hideMark/>
          </w:tcPr>
          <w:p w14:paraId="2697FBD0" w14:textId="77777777" w:rsidR="005E18A3" w:rsidRPr="00697068" w:rsidRDefault="005E18A3" w:rsidP="005E4EC6">
            <w:pPr>
              <w:jc w:val="center"/>
              <w:rPr>
                <w:sz w:val="20"/>
                <w:szCs w:val="20"/>
              </w:rPr>
            </w:pPr>
            <w:r w:rsidRPr="00697068">
              <w:rPr>
                <w:sz w:val="20"/>
                <w:szCs w:val="20"/>
              </w:rPr>
              <w:t>7</w:t>
            </w:r>
          </w:p>
        </w:tc>
        <w:tc>
          <w:tcPr>
            <w:tcW w:w="2374" w:type="pct"/>
            <w:shd w:val="clear" w:color="auto" w:fill="auto"/>
            <w:tcMar>
              <w:top w:w="48" w:type="dxa"/>
              <w:left w:w="96" w:type="dxa"/>
              <w:bottom w:w="48" w:type="dxa"/>
              <w:right w:w="96" w:type="dxa"/>
            </w:tcMar>
            <w:vAlign w:val="center"/>
            <w:hideMark/>
          </w:tcPr>
          <w:p w14:paraId="2FA419A7" w14:textId="77777777" w:rsidR="005E18A3" w:rsidRPr="00697068" w:rsidRDefault="005E18A3" w:rsidP="005E4EC6">
            <w:pPr>
              <w:jc w:val="center"/>
              <w:rPr>
                <w:sz w:val="20"/>
                <w:szCs w:val="20"/>
              </w:rPr>
            </w:pPr>
            <w:r w:rsidRPr="00FA0833">
              <w:rPr>
                <w:sz w:val="20"/>
                <w:szCs w:val="20"/>
              </w:rPr>
              <w:t>Афанасово</w:t>
            </w:r>
          </w:p>
        </w:tc>
        <w:tc>
          <w:tcPr>
            <w:tcW w:w="1918" w:type="pct"/>
            <w:shd w:val="clear" w:color="auto" w:fill="auto"/>
            <w:tcMar>
              <w:top w:w="48" w:type="dxa"/>
              <w:left w:w="96" w:type="dxa"/>
              <w:bottom w:w="48" w:type="dxa"/>
              <w:right w:w="96" w:type="dxa"/>
            </w:tcMar>
            <w:vAlign w:val="center"/>
            <w:hideMark/>
          </w:tcPr>
          <w:p w14:paraId="4578F342"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7089EE7" w14:textId="77777777" w:rsidTr="005E4EC6">
        <w:trPr>
          <w:trHeight w:val="57"/>
        </w:trPr>
        <w:tc>
          <w:tcPr>
            <w:tcW w:w="708" w:type="pct"/>
            <w:shd w:val="clear" w:color="auto" w:fill="auto"/>
            <w:tcMar>
              <w:top w:w="48" w:type="dxa"/>
              <w:left w:w="96" w:type="dxa"/>
              <w:bottom w:w="48" w:type="dxa"/>
              <w:right w:w="96" w:type="dxa"/>
            </w:tcMar>
            <w:vAlign w:val="center"/>
            <w:hideMark/>
          </w:tcPr>
          <w:p w14:paraId="78CBE139" w14:textId="77777777" w:rsidR="005E18A3" w:rsidRPr="00697068" w:rsidRDefault="005E18A3" w:rsidP="005E4EC6">
            <w:pPr>
              <w:jc w:val="center"/>
              <w:rPr>
                <w:sz w:val="20"/>
                <w:szCs w:val="20"/>
              </w:rPr>
            </w:pPr>
            <w:r w:rsidRPr="00697068">
              <w:rPr>
                <w:sz w:val="20"/>
                <w:szCs w:val="20"/>
              </w:rPr>
              <w:t>8</w:t>
            </w:r>
          </w:p>
        </w:tc>
        <w:tc>
          <w:tcPr>
            <w:tcW w:w="2374" w:type="pct"/>
            <w:shd w:val="clear" w:color="auto" w:fill="auto"/>
            <w:tcMar>
              <w:top w:w="48" w:type="dxa"/>
              <w:left w:w="96" w:type="dxa"/>
              <w:bottom w:w="48" w:type="dxa"/>
              <w:right w:w="96" w:type="dxa"/>
            </w:tcMar>
            <w:vAlign w:val="center"/>
            <w:hideMark/>
          </w:tcPr>
          <w:p w14:paraId="408C310E" w14:textId="77777777" w:rsidR="005E18A3" w:rsidRPr="00697068" w:rsidRDefault="005E18A3" w:rsidP="005E4EC6">
            <w:pPr>
              <w:jc w:val="center"/>
              <w:rPr>
                <w:sz w:val="20"/>
                <w:szCs w:val="20"/>
              </w:rPr>
            </w:pPr>
            <w:r w:rsidRPr="00FA0833">
              <w:rPr>
                <w:sz w:val="20"/>
                <w:szCs w:val="20"/>
              </w:rPr>
              <w:t>Березняки</w:t>
            </w:r>
          </w:p>
        </w:tc>
        <w:tc>
          <w:tcPr>
            <w:tcW w:w="1918" w:type="pct"/>
            <w:shd w:val="clear" w:color="auto" w:fill="auto"/>
            <w:tcMar>
              <w:top w:w="48" w:type="dxa"/>
              <w:left w:w="96" w:type="dxa"/>
              <w:bottom w:w="48" w:type="dxa"/>
              <w:right w:w="96" w:type="dxa"/>
            </w:tcMar>
            <w:vAlign w:val="center"/>
            <w:hideMark/>
          </w:tcPr>
          <w:p w14:paraId="5D42CEE9"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913F4B3" w14:textId="77777777" w:rsidTr="005E4EC6">
        <w:trPr>
          <w:trHeight w:val="57"/>
        </w:trPr>
        <w:tc>
          <w:tcPr>
            <w:tcW w:w="708" w:type="pct"/>
            <w:shd w:val="clear" w:color="auto" w:fill="auto"/>
            <w:tcMar>
              <w:top w:w="48" w:type="dxa"/>
              <w:left w:w="96" w:type="dxa"/>
              <w:bottom w:w="48" w:type="dxa"/>
              <w:right w:w="96" w:type="dxa"/>
            </w:tcMar>
            <w:vAlign w:val="center"/>
            <w:hideMark/>
          </w:tcPr>
          <w:p w14:paraId="50C4F116" w14:textId="77777777" w:rsidR="005E18A3" w:rsidRPr="00697068" w:rsidRDefault="005E18A3" w:rsidP="005E4EC6">
            <w:pPr>
              <w:jc w:val="center"/>
              <w:rPr>
                <w:sz w:val="20"/>
                <w:szCs w:val="20"/>
              </w:rPr>
            </w:pPr>
            <w:r w:rsidRPr="00697068">
              <w:rPr>
                <w:sz w:val="20"/>
                <w:szCs w:val="20"/>
              </w:rPr>
              <w:t>9</w:t>
            </w:r>
          </w:p>
        </w:tc>
        <w:tc>
          <w:tcPr>
            <w:tcW w:w="2374" w:type="pct"/>
            <w:shd w:val="clear" w:color="auto" w:fill="auto"/>
            <w:tcMar>
              <w:top w:w="48" w:type="dxa"/>
              <w:left w:w="96" w:type="dxa"/>
              <w:bottom w:w="48" w:type="dxa"/>
              <w:right w:w="96" w:type="dxa"/>
            </w:tcMar>
            <w:vAlign w:val="center"/>
            <w:hideMark/>
          </w:tcPr>
          <w:p w14:paraId="2E61CBC9" w14:textId="77777777" w:rsidR="005E18A3" w:rsidRPr="00697068" w:rsidRDefault="005E18A3" w:rsidP="005E4EC6">
            <w:pPr>
              <w:jc w:val="center"/>
              <w:rPr>
                <w:sz w:val="20"/>
                <w:szCs w:val="20"/>
              </w:rPr>
            </w:pPr>
            <w:r w:rsidRPr="00FA0833">
              <w:rPr>
                <w:sz w:val="20"/>
                <w:szCs w:val="20"/>
              </w:rPr>
              <w:t>Боборыкино</w:t>
            </w:r>
          </w:p>
        </w:tc>
        <w:tc>
          <w:tcPr>
            <w:tcW w:w="1918" w:type="pct"/>
            <w:shd w:val="clear" w:color="auto" w:fill="auto"/>
            <w:tcMar>
              <w:top w:w="48" w:type="dxa"/>
              <w:left w:w="96" w:type="dxa"/>
              <w:bottom w:w="48" w:type="dxa"/>
              <w:right w:w="96" w:type="dxa"/>
            </w:tcMar>
            <w:vAlign w:val="center"/>
            <w:hideMark/>
          </w:tcPr>
          <w:p w14:paraId="78D39BFB"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9EA22E3" w14:textId="77777777" w:rsidTr="005E4EC6">
        <w:trPr>
          <w:trHeight w:val="57"/>
        </w:trPr>
        <w:tc>
          <w:tcPr>
            <w:tcW w:w="708" w:type="pct"/>
            <w:shd w:val="clear" w:color="auto" w:fill="auto"/>
            <w:tcMar>
              <w:top w:w="48" w:type="dxa"/>
              <w:left w:w="96" w:type="dxa"/>
              <w:bottom w:w="48" w:type="dxa"/>
              <w:right w:w="96" w:type="dxa"/>
            </w:tcMar>
            <w:vAlign w:val="center"/>
            <w:hideMark/>
          </w:tcPr>
          <w:p w14:paraId="3D9F756F" w14:textId="77777777" w:rsidR="005E18A3" w:rsidRPr="00697068" w:rsidRDefault="005E18A3" w:rsidP="005E4EC6">
            <w:pPr>
              <w:jc w:val="center"/>
              <w:rPr>
                <w:sz w:val="20"/>
                <w:szCs w:val="20"/>
              </w:rPr>
            </w:pPr>
            <w:r w:rsidRPr="00697068">
              <w:rPr>
                <w:sz w:val="20"/>
                <w:szCs w:val="20"/>
              </w:rPr>
              <w:t>10</w:t>
            </w:r>
          </w:p>
        </w:tc>
        <w:tc>
          <w:tcPr>
            <w:tcW w:w="2374" w:type="pct"/>
            <w:shd w:val="clear" w:color="auto" w:fill="auto"/>
            <w:tcMar>
              <w:top w:w="48" w:type="dxa"/>
              <w:left w:w="96" w:type="dxa"/>
              <w:bottom w:w="48" w:type="dxa"/>
              <w:right w:w="96" w:type="dxa"/>
            </w:tcMar>
            <w:vAlign w:val="center"/>
            <w:hideMark/>
          </w:tcPr>
          <w:p w14:paraId="2968E736" w14:textId="77777777" w:rsidR="005E18A3" w:rsidRPr="00697068" w:rsidRDefault="005E18A3" w:rsidP="005E4EC6">
            <w:pPr>
              <w:jc w:val="center"/>
              <w:rPr>
                <w:sz w:val="20"/>
                <w:szCs w:val="20"/>
              </w:rPr>
            </w:pPr>
            <w:r w:rsidRPr="00FA0833">
              <w:rPr>
                <w:sz w:val="20"/>
                <w:szCs w:val="20"/>
              </w:rPr>
              <w:t>Большая Сестра</w:t>
            </w:r>
          </w:p>
        </w:tc>
        <w:tc>
          <w:tcPr>
            <w:tcW w:w="1918" w:type="pct"/>
            <w:shd w:val="clear" w:color="auto" w:fill="auto"/>
            <w:tcMar>
              <w:top w:w="48" w:type="dxa"/>
              <w:left w:w="96" w:type="dxa"/>
              <w:bottom w:w="48" w:type="dxa"/>
              <w:right w:w="96" w:type="dxa"/>
            </w:tcMar>
            <w:vAlign w:val="center"/>
            <w:hideMark/>
          </w:tcPr>
          <w:p w14:paraId="387ACBD3" w14:textId="77777777" w:rsidR="005E18A3" w:rsidRPr="00697068" w:rsidRDefault="005E18A3" w:rsidP="005E4EC6">
            <w:pPr>
              <w:jc w:val="center"/>
              <w:rPr>
                <w:sz w:val="20"/>
                <w:szCs w:val="20"/>
              </w:rPr>
            </w:pPr>
            <w:r w:rsidRPr="00697068">
              <w:rPr>
                <w:sz w:val="20"/>
                <w:szCs w:val="20"/>
              </w:rPr>
              <w:t>посёлок</w:t>
            </w:r>
          </w:p>
        </w:tc>
      </w:tr>
      <w:tr w:rsidR="005E18A3" w:rsidRPr="00697068" w14:paraId="24D7F418" w14:textId="77777777" w:rsidTr="005E4EC6">
        <w:trPr>
          <w:trHeight w:val="57"/>
        </w:trPr>
        <w:tc>
          <w:tcPr>
            <w:tcW w:w="708" w:type="pct"/>
            <w:shd w:val="clear" w:color="auto" w:fill="auto"/>
            <w:tcMar>
              <w:top w:w="48" w:type="dxa"/>
              <w:left w:w="96" w:type="dxa"/>
              <w:bottom w:w="48" w:type="dxa"/>
              <w:right w:w="96" w:type="dxa"/>
            </w:tcMar>
            <w:vAlign w:val="center"/>
            <w:hideMark/>
          </w:tcPr>
          <w:p w14:paraId="06493204" w14:textId="77777777" w:rsidR="005E18A3" w:rsidRPr="00697068" w:rsidRDefault="005E18A3" w:rsidP="005E4EC6">
            <w:pPr>
              <w:jc w:val="center"/>
              <w:rPr>
                <w:sz w:val="20"/>
                <w:szCs w:val="20"/>
              </w:rPr>
            </w:pPr>
            <w:r w:rsidRPr="00697068">
              <w:rPr>
                <w:sz w:val="20"/>
                <w:szCs w:val="20"/>
              </w:rPr>
              <w:t>11</w:t>
            </w:r>
          </w:p>
        </w:tc>
        <w:tc>
          <w:tcPr>
            <w:tcW w:w="2374" w:type="pct"/>
            <w:shd w:val="clear" w:color="auto" w:fill="auto"/>
            <w:tcMar>
              <w:top w:w="48" w:type="dxa"/>
              <w:left w:w="96" w:type="dxa"/>
              <w:bottom w:w="48" w:type="dxa"/>
              <w:right w:w="96" w:type="dxa"/>
            </w:tcMar>
            <w:vAlign w:val="center"/>
            <w:hideMark/>
          </w:tcPr>
          <w:p w14:paraId="411064DF" w14:textId="77777777" w:rsidR="005E18A3" w:rsidRPr="00697068" w:rsidRDefault="005E18A3" w:rsidP="005E4EC6">
            <w:pPr>
              <w:jc w:val="center"/>
              <w:rPr>
                <w:sz w:val="20"/>
                <w:szCs w:val="20"/>
              </w:rPr>
            </w:pPr>
            <w:r w:rsidRPr="00FA0833">
              <w:rPr>
                <w:sz w:val="20"/>
                <w:szCs w:val="20"/>
              </w:rPr>
              <w:t>Борки</w:t>
            </w:r>
          </w:p>
        </w:tc>
        <w:tc>
          <w:tcPr>
            <w:tcW w:w="1918" w:type="pct"/>
            <w:shd w:val="clear" w:color="auto" w:fill="auto"/>
            <w:tcMar>
              <w:top w:w="48" w:type="dxa"/>
              <w:left w:w="96" w:type="dxa"/>
              <w:bottom w:w="48" w:type="dxa"/>
              <w:right w:w="96" w:type="dxa"/>
            </w:tcMar>
            <w:vAlign w:val="center"/>
            <w:hideMark/>
          </w:tcPr>
          <w:p w14:paraId="2CFA994D"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A2D2043" w14:textId="77777777" w:rsidTr="005E4EC6">
        <w:trPr>
          <w:trHeight w:val="57"/>
        </w:trPr>
        <w:tc>
          <w:tcPr>
            <w:tcW w:w="708" w:type="pct"/>
            <w:shd w:val="clear" w:color="auto" w:fill="auto"/>
            <w:tcMar>
              <w:top w:w="48" w:type="dxa"/>
              <w:left w:w="96" w:type="dxa"/>
              <w:bottom w:w="48" w:type="dxa"/>
              <w:right w:w="96" w:type="dxa"/>
            </w:tcMar>
            <w:vAlign w:val="center"/>
            <w:hideMark/>
          </w:tcPr>
          <w:p w14:paraId="0BBBFD63" w14:textId="77777777" w:rsidR="005E18A3" w:rsidRPr="00697068" w:rsidRDefault="005E18A3" w:rsidP="005E4EC6">
            <w:pPr>
              <w:jc w:val="center"/>
              <w:rPr>
                <w:sz w:val="20"/>
                <w:szCs w:val="20"/>
              </w:rPr>
            </w:pPr>
            <w:r w:rsidRPr="00697068">
              <w:rPr>
                <w:sz w:val="20"/>
                <w:szCs w:val="20"/>
              </w:rPr>
              <w:t>12</w:t>
            </w:r>
          </w:p>
        </w:tc>
        <w:tc>
          <w:tcPr>
            <w:tcW w:w="2374" w:type="pct"/>
            <w:shd w:val="clear" w:color="auto" w:fill="auto"/>
            <w:tcMar>
              <w:top w:w="48" w:type="dxa"/>
              <w:left w:w="96" w:type="dxa"/>
              <w:bottom w:w="48" w:type="dxa"/>
              <w:right w:w="96" w:type="dxa"/>
            </w:tcMar>
            <w:vAlign w:val="center"/>
            <w:hideMark/>
          </w:tcPr>
          <w:p w14:paraId="45F46913" w14:textId="77777777" w:rsidR="005E18A3" w:rsidRPr="00697068" w:rsidRDefault="005E18A3" w:rsidP="005E4EC6">
            <w:pPr>
              <w:jc w:val="center"/>
              <w:rPr>
                <w:sz w:val="20"/>
                <w:szCs w:val="20"/>
              </w:rPr>
            </w:pPr>
            <w:r w:rsidRPr="00FA0833">
              <w:rPr>
                <w:sz w:val="20"/>
                <w:szCs w:val="20"/>
              </w:rPr>
              <w:t>Боровки</w:t>
            </w:r>
          </w:p>
        </w:tc>
        <w:tc>
          <w:tcPr>
            <w:tcW w:w="1918" w:type="pct"/>
            <w:shd w:val="clear" w:color="auto" w:fill="auto"/>
            <w:tcMar>
              <w:top w:w="48" w:type="dxa"/>
              <w:left w:w="96" w:type="dxa"/>
              <w:bottom w:w="48" w:type="dxa"/>
              <w:right w:w="96" w:type="dxa"/>
            </w:tcMar>
            <w:vAlign w:val="center"/>
            <w:hideMark/>
          </w:tcPr>
          <w:p w14:paraId="4C6FDAE3"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3879C03" w14:textId="77777777" w:rsidTr="005E4EC6">
        <w:trPr>
          <w:trHeight w:val="57"/>
        </w:trPr>
        <w:tc>
          <w:tcPr>
            <w:tcW w:w="708" w:type="pct"/>
            <w:shd w:val="clear" w:color="auto" w:fill="auto"/>
            <w:tcMar>
              <w:top w:w="48" w:type="dxa"/>
              <w:left w:w="96" w:type="dxa"/>
              <w:bottom w:w="48" w:type="dxa"/>
              <w:right w:w="96" w:type="dxa"/>
            </w:tcMar>
            <w:vAlign w:val="center"/>
            <w:hideMark/>
          </w:tcPr>
          <w:p w14:paraId="303B9676" w14:textId="77777777" w:rsidR="005E18A3" w:rsidRPr="00697068" w:rsidRDefault="005E18A3" w:rsidP="005E4EC6">
            <w:pPr>
              <w:jc w:val="center"/>
              <w:rPr>
                <w:sz w:val="20"/>
                <w:szCs w:val="20"/>
              </w:rPr>
            </w:pPr>
            <w:r w:rsidRPr="00697068">
              <w:rPr>
                <w:sz w:val="20"/>
                <w:szCs w:val="20"/>
              </w:rPr>
              <w:t>13</w:t>
            </w:r>
          </w:p>
        </w:tc>
        <w:tc>
          <w:tcPr>
            <w:tcW w:w="2374" w:type="pct"/>
            <w:shd w:val="clear" w:color="auto" w:fill="auto"/>
            <w:tcMar>
              <w:top w:w="48" w:type="dxa"/>
              <w:left w:w="96" w:type="dxa"/>
              <w:bottom w:w="48" w:type="dxa"/>
              <w:right w:w="96" w:type="dxa"/>
            </w:tcMar>
            <w:vAlign w:val="center"/>
            <w:hideMark/>
          </w:tcPr>
          <w:p w14:paraId="79080AE6" w14:textId="77777777" w:rsidR="005E18A3" w:rsidRPr="00697068" w:rsidRDefault="005E18A3" w:rsidP="005E4EC6">
            <w:pPr>
              <w:jc w:val="center"/>
              <w:rPr>
                <w:sz w:val="20"/>
                <w:szCs w:val="20"/>
              </w:rPr>
            </w:pPr>
            <w:r w:rsidRPr="00FA0833">
              <w:rPr>
                <w:sz w:val="20"/>
                <w:szCs w:val="20"/>
              </w:rPr>
              <w:t>Бородино</w:t>
            </w:r>
          </w:p>
        </w:tc>
        <w:tc>
          <w:tcPr>
            <w:tcW w:w="1918" w:type="pct"/>
            <w:shd w:val="clear" w:color="auto" w:fill="auto"/>
            <w:tcMar>
              <w:top w:w="48" w:type="dxa"/>
              <w:left w:w="96" w:type="dxa"/>
              <w:bottom w:w="48" w:type="dxa"/>
              <w:right w:w="96" w:type="dxa"/>
            </w:tcMar>
            <w:vAlign w:val="center"/>
            <w:hideMark/>
          </w:tcPr>
          <w:p w14:paraId="4497182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1704B18" w14:textId="77777777" w:rsidTr="005E4EC6">
        <w:trPr>
          <w:trHeight w:val="57"/>
        </w:trPr>
        <w:tc>
          <w:tcPr>
            <w:tcW w:w="708" w:type="pct"/>
            <w:shd w:val="clear" w:color="auto" w:fill="auto"/>
            <w:tcMar>
              <w:top w:w="48" w:type="dxa"/>
              <w:left w:w="96" w:type="dxa"/>
              <w:bottom w:w="48" w:type="dxa"/>
              <w:right w:w="96" w:type="dxa"/>
            </w:tcMar>
            <w:vAlign w:val="center"/>
            <w:hideMark/>
          </w:tcPr>
          <w:p w14:paraId="3479103C" w14:textId="77777777" w:rsidR="005E18A3" w:rsidRPr="00697068" w:rsidRDefault="005E18A3" w:rsidP="005E4EC6">
            <w:pPr>
              <w:jc w:val="center"/>
              <w:rPr>
                <w:sz w:val="20"/>
                <w:szCs w:val="20"/>
              </w:rPr>
            </w:pPr>
            <w:r w:rsidRPr="00697068">
              <w:rPr>
                <w:sz w:val="20"/>
                <w:szCs w:val="20"/>
              </w:rPr>
              <w:t>14</w:t>
            </w:r>
          </w:p>
        </w:tc>
        <w:tc>
          <w:tcPr>
            <w:tcW w:w="2374" w:type="pct"/>
            <w:shd w:val="clear" w:color="auto" w:fill="auto"/>
            <w:tcMar>
              <w:top w:w="48" w:type="dxa"/>
              <w:left w:w="96" w:type="dxa"/>
              <w:bottom w:w="48" w:type="dxa"/>
              <w:right w:w="96" w:type="dxa"/>
            </w:tcMar>
            <w:vAlign w:val="center"/>
            <w:hideMark/>
          </w:tcPr>
          <w:p w14:paraId="23708C10" w14:textId="77777777" w:rsidR="005E18A3" w:rsidRPr="00697068" w:rsidRDefault="005E18A3" w:rsidP="005E4EC6">
            <w:pPr>
              <w:jc w:val="center"/>
              <w:rPr>
                <w:sz w:val="20"/>
                <w:szCs w:val="20"/>
              </w:rPr>
            </w:pPr>
            <w:r w:rsidRPr="00FA0833">
              <w:rPr>
                <w:sz w:val="20"/>
                <w:szCs w:val="20"/>
              </w:rPr>
              <w:t>Бренево</w:t>
            </w:r>
          </w:p>
        </w:tc>
        <w:tc>
          <w:tcPr>
            <w:tcW w:w="1918" w:type="pct"/>
            <w:shd w:val="clear" w:color="auto" w:fill="auto"/>
            <w:tcMar>
              <w:top w:w="48" w:type="dxa"/>
              <w:left w:w="96" w:type="dxa"/>
              <w:bottom w:w="48" w:type="dxa"/>
              <w:right w:w="96" w:type="dxa"/>
            </w:tcMar>
            <w:vAlign w:val="center"/>
            <w:hideMark/>
          </w:tcPr>
          <w:p w14:paraId="2FBA197B"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7E29E53" w14:textId="77777777" w:rsidTr="005E4EC6">
        <w:trPr>
          <w:trHeight w:val="57"/>
        </w:trPr>
        <w:tc>
          <w:tcPr>
            <w:tcW w:w="708" w:type="pct"/>
            <w:shd w:val="clear" w:color="auto" w:fill="auto"/>
            <w:tcMar>
              <w:top w:w="48" w:type="dxa"/>
              <w:left w:w="96" w:type="dxa"/>
              <w:bottom w:w="48" w:type="dxa"/>
              <w:right w:w="96" w:type="dxa"/>
            </w:tcMar>
            <w:vAlign w:val="center"/>
            <w:hideMark/>
          </w:tcPr>
          <w:p w14:paraId="1BFD8F2B" w14:textId="77777777" w:rsidR="005E18A3" w:rsidRPr="00697068" w:rsidRDefault="005E18A3" w:rsidP="005E4EC6">
            <w:pPr>
              <w:jc w:val="center"/>
              <w:rPr>
                <w:sz w:val="20"/>
                <w:szCs w:val="20"/>
              </w:rPr>
            </w:pPr>
            <w:r w:rsidRPr="00697068">
              <w:rPr>
                <w:sz w:val="20"/>
                <w:szCs w:val="20"/>
              </w:rPr>
              <w:t>15</w:t>
            </w:r>
          </w:p>
        </w:tc>
        <w:tc>
          <w:tcPr>
            <w:tcW w:w="2374" w:type="pct"/>
            <w:shd w:val="clear" w:color="auto" w:fill="auto"/>
            <w:tcMar>
              <w:top w:w="48" w:type="dxa"/>
              <w:left w:w="96" w:type="dxa"/>
              <w:bottom w:w="48" w:type="dxa"/>
              <w:right w:w="96" w:type="dxa"/>
            </w:tcMar>
            <w:vAlign w:val="center"/>
            <w:hideMark/>
          </w:tcPr>
          <w:p w14:paraId="696A27FB" w14:textId="77777777" w:rsidR="005E18A3" w:rsidRPr="00697068" w:rsidRDefault="005E18A3" w:rsidP="005E4EC6">
            <w:pPr>
              <w:jc w:val="center"/>
              <w:rPr>
                <w:sz w:val="20"/>
                <w:szCs w:val="20"/>
              </w:rPr>
            </w:pPr>
            <w:r w:rsidRPr="00FA0833">
              <w:rPr>
                <w:sz w:val="20"/>
                <w:szCs w:val="20"/>
              </w:rPr>
              <w:t>Брыково</w:t>
            </w:r>
          </w:p>
        </w:tc>
        <w:tc>
          <w:tcPr>
            <w:tcW w:w="1918" w:type="pct"/>
            <w:shd w:val="clear" w:color="auto" w:fill="auto"/>
            <w:tcMar>
              <w:top w:w="48" w:type="dxa"/>
              <w:left w:w="96" w:type="dxa"/>
              <w:bottom w:w="48" w:type="dxa"/>
              <w:right w:w="96" w:type="dxa"/>
            </w:tcMar>
            <w:vAlign w:val="center"/>
            <w:hideMark/>
          </w:tcPr>
          <w:p w14:paraId="288CAD5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8EFD370" w14:textId="77777777" w:rsidTr="005E4EC6">
        <w:trPr>
          <w:trHeight w:val="57"/>
        </w:trPr>
        <w:tc>
          <w:tcPr>
            <w:tcW w:w="708" w:type="pct"/>
            <w:shd w:val="clear" w:color="auto" w:fill="auto"/>
            <w:tcMar>
              <w:top w:w="48" w:type="dxa"/>
              <w:left w:w="96" w:type="dxa"/>
              <w:bottom w:w="48" w:type="dxa"/>
              <w:right w:w="96" w:type="dxa"/>
            </w:tcMar>
            <w:vAlign w:val="center"/>
            <w:hideMark/>
          </w:tcPr>
          <w:p w14:paraId="0BE0A714" w14:textId="77777777" w:rsidR="005E18A3" w:rsidRPr="00697068" w:rsidRDefault="005E18A3" w:rsidP="005E4EC6">
            <w:pPr>
              <w:jc w:val="center"/>
              <w:rPr>
                <w:sz w:val="20"/>
                <w:szCs w:val="20"/>
              </w:rPr>
            </w:pPr>
            <w:r w:rsidRPr="00697068">
              <w:rPr>
                <w:sz w:val="20"/>
                <w:szCs w:val="20"/>
              </w:rPr>
              <w:t>16</w:t>
            </w:r>
          </w:p>
        </w:tc>
        <w:tc>
          <w:tcPr>
            <w:tcW w:w="2374" w:type="pct"/>
            <w:shd w:val="clear" w:color="auto" w:fill="auto"/>
            <w:tcMar>
              <w:top w:w="48" w:type="dxa"/>
              <w:left w:w="96" w:type="dxa"/>
              <w:bottom w:w="48" w:type="dxa"/>
              <w:right w:w="96" w:type="dxa"/>
            </w:tcMar>
            <w:vAlign w:val="center"/>
            <w:hideMark/>
          </w:tcPr>
          <w:p w14:paraId="44766456" w14:textId="77777777" w:rsidR="005E18A3" w:rsidRPr="00697068" w:rsidRDefault="005E18A3" w:rsidP="005E4EC6">
            <w:pPr>
              <w:jc w:val="center"/>
              <w:rPr>
                <w:sz w:val="20"/>
                <w:szCs w:val="20"/>
              </w:rPr>
            </w:pPr>
            <w:r w:rsidRPr="00FA0833">
              <w:rPr>
                <w:sz w:val="20"/>
                <w:szCs w:val="20"/>
              </w:rPr>
              <w:t>Быково</w:t>
            </w:r>
          </w:p>
        </w:tc>
        <w:tc>
          <w:tcPr>
            <w:tcW w:w="1918" w:type="pct"/>
            <w:shd w:val="clear" w:color="auto" w:fill="auto"/>
            <w:tcMar>
              <w:top w:w="48" w:type="dxa"/>
              <w:left w:w="96" w:type="dxa"/>
              <w:bottom w:w="48" w:type="dxa"/>
              <w:right w:w="96" w:type="dxa"/>
            </w:tcMar>
            <w:vAlign w:val="center"/>
            <w:hideMark/>
          </w:tcPr>
          <w:p w14:paraId="0CF4085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2677D43" w14:textId="77777777" w:rsidTr="005E4EC6">
        <w:trPr>
          <w:trHeight w:val="57"/>
        </w:trPr>
        <w:tc>
          <w:tcPr>
            <w:tcW w:w="708" w:type="pct"/>
            <w:shd w:val="clear" w:color="auto" w:fill="auto"/>
            <w:tcMar>
              <w:top w:w="48" w:type="dxa"/>
              <w:left w:w="96" w:type="dxa"/>
              <w:bottom w:w="48" w:type="dxa"/>
              <w:right w:w="96" w:type="dxa"/>
            </w:tcMar>
            <w:vAlign w:val="center"/>
            <w:hideMark/>
          </w:tcPr>
          <w:p w14:paraId="738F1227" w14:textId="77777777" w:rsidR="005E18A3" w:rsidRPr="00697068" w:rsidRDefault="005E18A3" w:rsidP="005E4EC6">
            <w:pPr>
              <w:jc w:val="center"/>
              <w:rPr>
                <w:sz w:val="20"/>
                <w:szCs w:val="20"/>
              </w:rPr>
            </w:pPr>
            <w:r w:rsidRPr="00697068">
              <w:rPr>
                <w:sz w:val="20"/>
                <w:szCs w:val="20"/>
              </w:rPr>
              <w:t>17</w:t>
            </w:r>
          </w:p>
        </w:tc>
        <w:tc>
          <w:tcPr>
            <w:tcW w:w="2374" w:type="pct"/>
            <w:shd w:val="clear" w:color="auto" w:fill="auto"/>
            <w:tcMar>
              <w:top w:w="48" w:type="dxa"/>
              <w:left w:w="96" w:type="dxa"/>
              <w:bottom w:w="48" w:type="dxa"/>
              <w:right w:w="96" w:type="dxa"/>
            </w:tcMar>
            <w:vAlign w:val="center"/>
            <w:hideMark/>
          </w:tcPr>
          <w:p w14:paraId="52B85149" w14:textId="77777777" w:rsidR="005E18A3" w:rsidRPr="00697068" w:rsidRDefault="005E18A3" w:rsidP="005E4EC6">
            <w:pPr>
              <w:jc w:val="center"/>
              <w:rPr>
                <w:sz w:val="20"/>
                <w:szCs w:val="20"/>
              </w:rPr>
            </w:pPr>
            <w:r w:rsidRPr="00FA0833">
              <w:rPr>
                <w:sz w:val="20"/>
                <w:szCs w:val="20"/>
              </w:rPr>
              <w:t>Введенское</w:t>
            </w:r>
          </w:p>
        </w:tc>
        <w:tc>
          <w:tcPr>
            <w:tcW w:w="1918" w:type="pct"/>
            <w:shd w:val="clear" w:color="auto" w:fill="auto"/>
            <w:tcMar>
              <w:top w:w="48" w:type="dxa"/>
              <w:left w:w="96" w:type="dxa"/>
              <w:bottom w:w="48" w:type="dxa"/>
              <w:right w:w="96" w:type="dxa"/>
            </w:tcMar>
            <w:vAlign w:val="center"/>
            <w:hideMark/>
          </w:tcPr>
          <w:p w14:paraId="041345C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74E5D1A" w14:textId="77777777" w:rsidTr="005E4EC6">
        <w:trPr>
          <w:trHeight w:val="57"/>
        </w:trPr>
        <w:tc>
          <w:tcPr>
            <w:tcW w:w="708" w:type="pct"/>
            <w:shd w:val="clear" w:color="auto" w:fill="auto"/>
            <w:tcMar>
              <w:top w:w="48" w:type="dxa"/>
              <w:left w:w="96" w:type="dxa"/>
              <w:bottom w:w="48" w:type="dxa"/>
              <w:right w:w="96" w:type="dxa"/>
            </w:tcMar>
            <w:vAlign w:val="center"/>
            <w:hideMark/>
          </w:tcPr>
          <w:p w14:paraId="073D5B1F" w14:textId="77777777" w:rsidR="005E18A3" w:rsidRPr="00697068" w:rsidRDefault="005E18A3" w:rsidP="005E4EC6">
            <w:pPr>
              <w:jc w:val="center"/>
              <w:rPr>
                <w:sz w:val="20"/>
                <w:szCs w:val="20"/>
              </w:rPr>
            </w:pPr>
            <w:r w:rsidRPr="00697068">
              <w:rPr>
                <w:sz w:val="20"/>
                <w:szCs w:val="20"/>
              </w:rPr>
              <w:t>18</w:t>
            </w:r>
          </w:p>
        </w:tc>
        <w:tc>
          <w:tcPr>
            <w:tcW w:w="2374" w:type="pct"/>
            <w:shd w:val="clear" w:color="auto" w:fill="auto"/>
            <w:tcMar>
              <w:top w:w="48" w:type="dxa"/>
              <w:left w:w="96" w:type="dxa"/>
              <w:bottom w:w="48" w:type="dxa"/>
              <w:right w:w="96" w:type="dxa"/>
            </w:tcMar>
            <w:vAlign w:val="center"/>
            <w:hideMark/>
          </w:tcPr>
          <w:p w14:paraId="57DD5767" w14:textId="77777777" w:rsidR="005E18A3" w:rsidRPr="00697068" w:rsidRDefault="005E18A3" w:rsidP="005E4EC6">
            <w:pPr>
              <w:jc w:val="center"/>
              <w:rPr>
                <w:sz w:val="20"/>
                <w:szCs w:val="20"/>
              </w:rPr>
            </w:pPr>
            <w:r w:rsidRPr="00FA0833">
              <w:rPr>
                <w:sz w:val="20"/>
                <w:szCs w:val="20"/>
              </w:rPr>
              <w:t>Верейки</w:t>
            </w:r>
          </w:p>
        </w:tc>
        <w:tc>
          <w:tcPr>
            <w:tcW w:w="1918" w:type="pct"/>
            <w:shd w:val="clear" w:color="auto" w:fill="auto"/>
            <w:tcMar>
              <w:top w:w="48" w:type="dxa"/>
              <w:left w:w="96" w:type="dxa"/>
              <w:bottom w:w="48" w:type="dxa"/>
              <w:right w:w="96" w:type="dxa"/>
            </w:tcMar>
            <w:vAlign w:val="center"/>
            <w:hideMark/>
          </w:tcPr>
          <w:p w14:paraId="616EEB8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2CDEBD0" w14:textId="77777777" w:rsidTr="005E4EC6">
        <w:trPr>
          <w:trHeight w:val="57"/>
        </w:trPr>
        <w:tc>
          <w:tcPr>
            <w:tcW w:w="708" w:type="pct"/>
            <w:shd w:val="clear" w:color="auto" w:fill="auto"/>
            <w:tcMar>
              <w:top w:w="48" w:type="dxa"/>
              <w:left w:w="96" w:type="dxa"/>
              <w:bottom w:w="48" w:type="dxa"/>
              <w:right w:w="96" w:type="dxa"/>
            </w:tcMar>
            <w:vAlign w:val="center"/>
            <w:hideMark/>
          </w:tcPr>
          <w:p w14:paraId="14569E17" w14:textId="77777777" w:rsidR="005E18A3" w:rsidRPr="00697068" w:rsidRDefault="005E18A3" w:rsidP="005E4EC6">
            <w:pPr>
              <w:jc w:val="center"/>
              <w:rPr>
                <w:sz w:val="20"/>
                <w:szCs w:val="20"/>
              </w:rPr>
            </w:pPr>
            <w:r w:rsidRPr="00697068">
              <w:rPr>
                <w:sz w:val="20"/>
                <w:szCs w:val="20"/>
              </w:rPr>
              <w:t>19</w:t>
            </w:r>
          </w:p>
        </w:tc>
        <w:tc>
          <w:tcPr>
            <w:tcW w:w="2374" w:type="pct"/>
            <w:shd w:val="clear" w:color="auto" w:fill="auto"/>
            <w:tcMar>
              <w:top w:w="48" w:type="dxa"/>
              <w:left w:w="96" w:type="dxa"/>
              <w:bottom w:w="48" w:type="dxa"/>
              <w:right w:w="96" w:type="dxa"/>
            </w:tcMar>
            <w:vAlign w:val="center"/>
            <w:hideMark/>
          </w:tcPr>
          <w:p w14:paraId="59FBA4B5" w14:textId="77777777" w:rsidR="005E18A3" w:rsidRPr="00697068" w:rsidRDefault="005E18A3" w:rsidP="005E4EC6">
            <w:pPr>
              <w:jc w:val="center"/>
              <w:rPr>
                <w:sz w:val="20"/>
                <w:szCs w:val="20"/>
              </w:rPr>
            </w:pPr>
            <w:r w:rsidRPr="00FA0833">
              <w:rPr>
                <w:sz w:val="20"/>
                <w:szCs w:val="20"/>
              </w:rPr>
              <w:t>Владимировка</w:t>
            </w:r>
          </w:p>
        </w:tc>
        <w:tc>
          <w:tcPr>
            <w:tcW w:w="1918" w:type="pct"/>
            <w:shd w:val="clear" w:color="auto" w:fill="auto"/>
            <w:tcMar>
              <w:top w:w="48" w:type="dxa"/>
              <w:left w:w="96" w:type="dxa"/>
              <w:bottom w:w="48" w:type="dxa"/>
              <w:right w:w="96" w:type="dxa"/>
            </w:tcMar>
            <w:vAlign w:val="center"/>
            <w:hideMark/>
          </w:tcPr>
          <w:p w14:paraId="25EA911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792F353" w14:textId="77777777" w:rsidTr="005E4EC6">
        <w:trPr>
          <w:trHeight w:val="57"/>
        </w:trPr>
        <w:tc>
          <w:tcPr>
            <w:tcW w:w="708" w:type="pct"/>
            <w:shd w:val="clear" w:color="auto" w:fill="auto"/>
            <w:tcMar>
              <w:top w:w="48" w:type="dxa"/>
              <w:left w:w="96" w:type="dxa"/>
              <w:bottom w:w="48" w:type="dxa"/>
              <w:right w:w="96" w:type="dxa"/>
            </w:tcMar>
            <w:vAlign w:val="center"/>
            <w:hideMark/>
          </w:tcPr>
          <w:p w14:paraId="20DC6215" w14:textId="77777777" w:rsidR="005E18A3" w:rsidRPr="00697068" w:rsidRDefault="005E18A3" w:rsidP="005E4EC6">
            <w:pPr>
              <w:jc w:val="center"/>
              <w:rPr>
                <w:sz w:val="20"/>
                <w:szCs w:val="20"/>
              </w:rPr>
            </w:pPr>
            <w:r w:rsidRPr="00697068">
              <w:rPr>
                <w:sz w:val="20"/>
                <w:szCs w:val="20"/>
              </w:rPr>
              <w:t>20</w:t>
            </w:r>
          </w:p>
        </w:tc>
        <w:tc>
          <w:tcPr>
            <w:tcW w:w="2374" w:type="pct"/>
            <w:shd w:val="clear" w:color="auto" w:fill="auto"/>
            <w:tcMar>
              <w:top w:w="48" w:type="dxa"/>
              <w:left w:w="96" w:type="dxa"/>
              <w:bottom w:w="48" w:type="dxa"/>
              <w:right w:w="96" w:type="dxa"/>
            </w:tcMar>
            <w:vAlign w:val="center"/>
            <w:hideMark/>
          </w:tcPr>
          <w:p w14:paraId="41AB7919" w14:textId="77777777" w:rsidR="005E18A3" w:rsidRPr="00697068" w:rsidRDefault="005E18A3" w:rsidP="005E4EC6">
            <w:pPr>
              <w:jc w:val="center"/>
              <w:rPr>
                <w:sz w:val="20"/>
                <w:szCs w:val="20"/>
              </w:rPr>
            </w:pPr>
            <w:r w:rsidRPr="00FA0833">
              <w:rPr>
                <w:sz w:val="20"/>
                <w:szCs w:val="20"/>
              </w:rPr>
              <w:t>Власово</w:t>
            </w:r>
          </w:p>
        </w:tc>
        <w:tc>
          <w:tcPr>
            <w:tcW w:w="1918" w:type="pct"/>
            <w:shd w:val="clear" w:color="auto" w:fill="auto"/>
            <w:tcMar>
              <w:top w:w="48" w:type="dxa"/>
              <w:left w:w="96" w:type="dxa"/>
              <w:bottom w:w="48" w:type="dxa"/>
              <w:right w:w="96" w:type="dxa"/>
            </w:tcMar>
            <w:vAlign w:val="center"/>
            <w:hideMark/>
          </w:tcPr>
          <w:p w14:paraId="6A519A22"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A9A423E" w14:textId="77777777" w:rsidTr="005E4EC6">
        <w:trPr>
          <w:trHeight w:val="57"/>
        </w:trPr>
        <w:tc>
          <w:tcPr>
            <w:tcW w:w="708" w:type="pct"/>
            <w:shd w:val="clear" w:color="auto" w:fill="auto"/>
            <w:tcMar>
              <w:top w:w="48" w:type="dxa"/>
              <w:left w:w="96" w:type="dxa"/>
              <w:bottom w:w="48" w:type="dxa"/>
              <w:right w:w="96" w:type="dxa"/>
            </w:tcMar>
            <w:vAlign w:val="center"/>
            <w:hideMark/>
          </w:tcPr>
          <w:p w14:paraId="3B8DA359" w14:textId="77777777" w:rsidR="005E18A3" w:rsidRPr="00697068" w:rsidRDefault="005E18A3" w:rsidP="005E4EC6">
            <w:pPr>
              <w:jc w:val="center"/>
              <w:rPr>
                <w:sz w:val="20"/>
                <w:szCs w:val="20"/>
              </w:rPr>
            </w:pPr>
            <w:r w:rsidRPr="00697068">
              <w:rPr>
                <w:sz w:val="20"/>
                <w:szCs w:val="20"/>
              </w:rPr>
              <w:t>21</w:t>
            </w:r>
          </w:p>
        </w:tc>
        <w:tc>
          <w:tcPr>
            <w:tcW w:w="2374" w:type="pct"/>
            <w:shd w:val="clear" w:color="auto" w:fill="auto"/>
            <w:tcMar>
              <w:top w:w="48" w:type="dxa"/>
              <w:left w:w="96" w:type="dxa"/>
              <w:bottom w:w="48" w:type="dxa"/>
              <w:right w:w="96" w:type="dxa"/>
            </w:tcMar>
            <w:vAlign w:val="center"/>
            <w:hideMark/>
          </w:tcPr>
          <w:p w14:paraId="43C07243" w14:textId="77777777" w:rsidR="005E18A3" w:rsidRPr="00697068" w:rsidRDefault="005E18A3" w:rsidP="005E4EC6">
            <w:pPr>
              <w:jc w:val="center"/>
              <w:rPr>
                <w:sz w:val="20"/>
                <w:szCs w:val="20"/>
              </w:rPr>
            </w:pPr>
            <w:r w:rsidRPr="00FA0833">
              <w:rPr>
                <w:sz w:val="20"/>
                <w:szCs w:val="20"/>
              </w:rPr>
              <w:t>Волково</w:t>
            </w:r>
          </w:p>
        </w:tc>
        <w:tc>
          <w:tcPr>
            <w:tcW w:w="1918" w:type="pct"/>
            <w:shd w:val="clear" w:color="auto" w:fill="auto"/>
            <w:tcMar>
              <w:top w:w="48" w:type="dxa"/>
              <w:left w:w="96" w:type="dxa"/>
              <w:bottom w:w="48" w:type="dxa"/>
              <w:right w:w="96" w:type="dxa"/>
            </w:tcMar>
            <w:vAlign w:val="center"/>
            <w:hideMark/>
          </w:tcPr>
          <w:p w14:paraId="48EC4184"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F4ED245" w14:textId="77777777" w:rsidTr="005E4EC6">
        <w:trPr>
          <w:trHeight w:val="57"/>
        </w:trPr>
        <w:tc>
          <w:tcPr>
            <w:tcW w:w="708" w:type="pct"/>
            <w:shd w:val="clear" w:color="auto" w:fill="auto"/>
            <w:tcMar>
              <w:top w:w="48" w:type="dxa"/>
              <w:left w:w="96" w:type="dxa"/>
              <w:bottom w:w="48" w:type="dxa"/>
              <w:right w:w="96" w:type="dxa"/>
            </w:tcMar>
            <w:vAlign w:val="center"/>
            <w:hideMark/>
          </w:tcPr>
          <w:p w14:paraId="7AEBFD77" w14:textId="77777777" w:rsidR="005E18A3" w:rsidRPr="00697068" w:rsidRDefault="005E18A3" w:rsidP="005E4EC6">
            <w:pPr>
              <w:jc w:val="center"/>
              <w:rPr>
                <w:sz w:val="20"/>
                <w:szCs w:val="20"/>
              </w:rPr>
            </w:pPr>
            <w:r w:rsidRPr="00697068">
              <w:rPr>
                <w:sz w:val="20"/>
                <w:szCs w:val="20"/>
              </w:rPr>
              <w:t>22</w:t>
            </w:r>
          </w:p>
        </w:tc>
        <w:tc>
          <w:tcPr>
            <w:tcW w:w="2374" w:type="pct"/>
            <w:shd w:val="clear" w:color="auto" w:fill="auto"/>
            <w:tcMar>
              <w:top w:w="48" w:type="dxa"/>
              <w:left w:w="96" w:type="dxa"/>
              <w:bottom w:w="48" w:type="dxa"/>
              <w:right w:w="96" w:type="dxa"/>
            </w:tcMar>
            <w:vAlign w:val="center"/>
            <w:hideMark/>
          </w:tcPr>
          <w:p w14:paraId="4A67C03B" w14:textId="77777777" w:rsidR="005E18A3" w:rsidRPr="00697068" w:rsidRDefault="005E18A3" w:rsidP="005E4EC6">
            <w:pPr>
              <w:jc w:val="center"/>
              <w:rPr>
                <w:sz w:val="20"/>
                <w:szCs w:val="20"/>
              </w:rPr>
            </w:pPr>
            <w:r w:rsidRPr="00FA0833">
              <w:rPr>
                <w:sz w:val="20"/>
                <w:szCs w:val="20"/>
              </w:rPr>
              <w:t>Володино</w:t>
            </w:r>
          </w:p>
        </w:tc>
        <w:tc>
          <w:tcPr>
            <w:tcW w:w="1918" w:type="pct"/>
            <w:shd w:val="clear" w:color="auto" w:fill="auto"/>
            <w:tcMar>
              <w:top w:w="48" w:type="dxa"/>
              <w:left w:w="96" w:type="dxa"/>
              <w:bottom w:w="48" w:type="dxa"/>
              <w:right w:w="96" w:type="dxa"/>
            </w:tcMar>
            <w:vAlign w:val="center"/>
            <w:hideMark/>
          </w:tcPr>
          <w:p w14:paraId="094676F9"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EF88197" w14:textId="77777777" w:rsidTr="005E4EC6">
        <w:trPr>
          <w:trHeight w:val="57"/>
        </w:trPr>
        <w:tc>
          <w:tcPr>
            <w:tcW w:w="708" w:type="pct"/>
            <w:shd w:val="clear" w:color="auto" w:fill="auto"/>
            <w:tcMar>
              <w:top w:w="48" w:type="dxa"/>
              <w:left w:w="96" w:type="dxa"/>
              <w:bottom w:w="48" w:type="dxa"/>
              <w:right w:w="96" w:type="dxa"/>
            </w:tcMar>
            <w:vAlign w:val="center"/>
            <w:hideMark/>
          </w:tcPr>
          <w:p w14:paraId="3DE59A87" w14:textId="77777777" w:rsidR="005E18A3" w:rsidRPr="00697068" w:rsidRDefault="005E18A3" w:rsidP="005E4EC6">
            <w:pPr>
              <w:jc w:val="center"/>
              <w:rPr>
                <w:sz w:val="20"/>
                <w:szCs w:val="20"/>
              </w:rPr>
            </w:pPr>
            <w:r w:rsidRPr="00697068">
              <w:rPr>
                <w:sz w:val="20"/>
                <w:szCs w:val="20"/>
              </w:rPr>
              <w:t>23</w:t>
            </w:r>
          </w:p>
        </w:tc>
        <w:tc>
          <w:tcPr>
            <w:tcW w:w="2374" w:type="pct"/>
            <w:shd w:val="clear" w:color="auto" w:fill="auto"/>
            <w:tcMar>
              <w:top w:w="48" w:type="dxa"/>
              <w:left w:w="96" w:type="dxa"/>
              <w:bottom w:w="48" w:type="dxa"/>
              <w:right w:w="96" w:type="dxa"/>
            </w:tcMar>
            <w:vAlign w:val="center"/>
            <w:hideMark/>
          </w:tcPr>
          <w:p w14:paraId="2C65F174" w14:textId="77777777" w:rsidR="005E18A3" w:rsidRPr="00697068" w:rsidRDefault="005E18A3" w:rsidP="005E4EC6">
            <w:pPr>
              <w:jc w:val="center"/>
              <w:rPr>
                <w:sz w:val="20"/>
                <w:szCs w:val="20"/>
              </w:rPr>
            </w:pPr>
            <w:r w:rsidRPr="00FA0833">
              <w:rPr>
                <w:sz w:val="20"/>
                <w:szCs w:val="20"/>
              </w:rPr>
              <w:t>Воробьёво</w:t>
            </w:r>
          </w:p>
        </w:tc>
        <w:tc>
          <w:tcPr>
            <w:tcW w:w="1918" w:type="pct"/>
            <w:shd w:val="clear" w:color="auto" w:fill="auto"/>
            <w:tcMar>
              <w:top w:w="48" w:type="dxa"/>
              <w:left w:w="96" w:type="dxa"/>
              <w:bottom w:w="48" w:type="dxa"/>
              <w:right w:w="96" w:type="dxa"/>
            </w:tcMar>
            <w:vAlign w:val="center"/>
            <w:hideMark/>
          </w:tcPr>
          <w:p w14:paraId="5DECC2C2"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19F8804" w14:textId="77777777" w:rsidTr="005E4EC6">
        <w:trPr>
          <w:trHeight w:val="57"/>
        </w:trPr>
        <w:tc>
          <w:tcPr>
            <w:tcW w:w="708" w:type="pct"/>
            <w:shd w:val="clear" w:color="auto" w:fill="auto"/>
            <w:tcMar>
              <w:top w:w="48" w:type="dxa"/>
              <w:left w:w="96" w:type="dxa"/>
              <w:bottom w:w="48" w:type="dxa"/>
              <w:right w:w="96" w:type="dxa"/>
            </w:tcMar>
            <w:vAlign w:val="center"/>
            <w:hideMark/>
          </w:tcPr>
          <w:p w14:paraId="7E905405" w14:textId="77777777" w:rsidR="005E18A3" w:rsidRPr="00697068" w:rsidRDefault="005E18A3" w:rsidP="005E4EC6">
            <w:pPr>
              <w:jc w:val="center"/>
              <w:rPr>
                <w:sz w:val="20"/>
                <w:szCs w:val="20"/>
              </w:rPr>
            </w:pPr>
            <w:r w:rsidRPr="00697068">
              <w:rPr>
                <w:sz w:val="20"/>
                <w:szCs w:val="20"/>
              </w:rPr>
              <w:t>24</w:t>
            </w:r>
          </w:p>
        </w:tc>
        <w:tc>
          <w:tcPr>
            <w:tcW w:w="2374" w:type="pct"/>
            <w:shd w:val="clear" w:color="auto" w:fill="auto"/>
            <w:tcMar>
              <w:top w:w="48" w:type="dxa"/>
              <w:left w:w="96" w:type="dxa"/>
              <w:bottom w:w="48" w:type="dxa"/>
              <w:right w:w="96" w:type="dxa"/>
            </w:tcMar>
            <w:vAlign w:val="center"/>
            <w:hideMark/>
          </w:tcPr>
          <w:p w14:paraId="01F43FAD" w14:textId="77777777" w:rsidR="005E18A3" w:rsidRPr="00697068" w:rsidRDefault="005E18A3" w:rsidP="005E4EC6">
            <w:pPr>
              <w:jc w:val="center"/>
              <w:rPr>
                <w:sz w:val="20"/>
                <w:szCs w:val="20"/>
              </w:rPr>
            </w:pPr>
            <w:r w:rsidRPr="00FA0833">
              <w:rPr>
                <w:sz w:val="20"/>
                <w:szCs w:val="20"/>
              </w:rPr>
              <w:t>Высочки</w:t>
            </w:r>
          </w:p>
        </w:tc>
        <w:tc>
          <w:tcPr>
            <w:tcW w:w="1918" w:type="pct"/>
            <w:shd w:val="clear" w:color="auto" w:fill="auto"/>
            <w:tcMar>
              <w:top w:w="48" w:type="dxa"/>
              <w:left w:w="96" w:type="dxa"/>
              <w:bottom w:w="48" w:type="dxa"/>
              <w:right w:w="96" w:type="dxa"/>
            </w:tcMar>
            <w:vAlign w:val="center"/>
            <w:hideMark/>
          </w:tcPr>
          <w:p w14:paraId="123B8D1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0C1A4F0" w14:textId="77777777" w:rsidTr="005E4EC6">
        <w:trPr>
          <w:trHeight w:val="57"/>
        </w:trPr>
        <w:tc>
          <w:tcPr>
            <w:tcW w:w="708" w:type="pct"/>
            <w:shd w:val="clear" w:color="auto" w:fill="auto"/>
            <w:tcMar>
              <w:top w:w="48" w:type="dxa"/>
              <w:left w:w="96" w:type="dxa"/>
              <w:bottom w:w="48" w:type="dxa"/>
              <w:right w:w="96" w:type="dxa"/>
            </w:tcMar>
            <w:vAlign w:val="center"/>
            <w:hideMark/>
          </w:tcPr>
          <w:p w14:paraId="3031CCD5" w14:textId="77777777" w:rsidR="005E18A3" w:rsidRPr="00697068" w:rsidRDefault="005E18A3" w:rsidP="005E4EC6">
            <w:pPr>
              <w:jc w:val="center"/>
              <w:rPr>
                <w:sz w:val="20"/>
                <w:szCs w:val="20"/>
              </w:rPr>
            </w:pPr>
            <w:r w:rsidRPr="00697068">
              <w:rPr>
                <w:sz w:val="20"/>
                <w:szCs w:val="20"/>
              </w:rPr>
              <w:t>25</w:t>
            </w:r>
          </w:p>
        </w:tc>
        <w:tc>
          <w:tcPr>
            <w:tcW w:w="2374" w:type="pct"/>
            <w:shd w:val="clear" w:color="auto" w:fill="auto"/>
            <w:tcMar>
              <w:top w:w="48" w:type="dxa"/>
              <w:left w:w="96" w:type="dxa"/>
              <w:bottom w:w="48" w:type="dxa"/>
              <w:right w:w="96" w:type="dxa"/>
            </w:tcMar>
            <w:vAlign w:val="center"/>
            <w:hideMark/>
          </w:tcPr>
          <w:p w14:paraId="018BD6E2" w14:textId="77777777" w:rsidR="005E18A3" w:rsidRPr="00697068" w:rsidRDefault="005E18A3" w:rsidP="005E4EC6">
            <w:pPr>
              <w:jc w:val="center"/>
              <w:rPr>
                <w:sz w:val="20"/>
                <w:szCs w:val="20"/>
              </w:rPr>
            </w:pPr>
            <w:r w:rsidRPr="00FA0833">
              <w:rPr>
                <w:sz w:val="20"/>
                <w:szCs w:val="20"/>
              </w:rPr>
              <w:t>Вяхирево</w:t>
            </w:r>
          </w:p>
        </w:tc>
        <w:tc>
          <w:tcPr>
            <w:tcW w:w="1918" w:type="pct"/>
            <w:shd w:val="clear" w:color="auto" w:fill="auto"/>
            <w:tcMar>
              <w:top w:w="48" w:type="dxa"/>
              <w:left w:w="96" w:type="dxa"/>
              <w:bottom w:w="48" w:type="dxa"/>
              <w:right w:w="96" w:type="dxa"/>
            </w:tcMar>
            <w:vAlign w:val="center"/>
            <w:hideMark/>
          </w:tcPr>
          <w:p w14:paraId="6CBF44DC"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34FBCFA" w14:textId="77777777" w:rsidTr="005E4EC6">
        <w:trPr>
          <w:trHeight w:val="57"/>
        </w:trPr>
        <w:tc>
          <w:tcPr>
            <w:tcW w:w="708" w:type="pct"/>
            <w:shd w:val="clear" w:color="auto" w:fill="auto"/>
            <w:tcMar>
              <w:top w:w="48" w:type="dxa"/>
              <w:left w:w="96" w:type="dxa"/>
              <w:bottom w:w="48" w:type="dxa"/>
              <w:right w:w="96" w:type="dxa"/>
            </w:tcMar>
            <w:vAlign w:val="center"/>
            <w:hideMark/>
          </w:tcPr>
          <w:p w14:paraId="1FE13154" w14:textId="77777777" w:rsidR="005E18A3" w:rsidRPr="00697068" w:rsidRDefault="005E18A3" w:rsidP="005E4EC6">
            <w:pPr>
              <w:jc w:val="center"/>
              <w:rPr>
                <w:sz w:val="20"/>
                <w:szCs w:val="20"/>
              </w:rPr>
            </w:pPr>
            <w:r w:rsidRPr="00697068">
              <w:rPr>
                <w:sz w:val="20"/>
                <w:szCs w:val="20"/>
              </w:rPr>
              <w:t>26</w:t>
            </w:r>
          </w:p>
        </w:tc>
        <w:tc>
          <w:tcPr>
            <w:tcW w:w="2374" w:type="pct"/>
            <w:shd w:val="clear" w:color="auto" w:fill="auto"/>
            <w:tcMar>
              <w:top w:w="48" w:type="dxa"/>
              <w:left w:w="96" w:type="dxa"/>
              <w:bottom w:w="48" w:type="dxa"/>
              <w:right w:w="96" w:type="dxa"/>
            </w:tcMar>
            <w:vAlign w:val="center"/>
            <w:hideMark/>
          </w:tcPr>
          <w:p w14:paraId="1D2E2874" w14:textId="77777777" w:rsidR="005E18A3" w:rsidRPr="00697068" w:rsidRDefault="005E18A3" w:rsidP="005E4EC6">
            <w:pPr>
              <w:jc w:val="center"/>
              <w:rPr>
                <w:sz w:val="20"/>
                <w:szCs w:val="20"/>
              </w:rPr>
            </w:pPr>
            <w:r w:rsidRPr="00FA0833">
              <w:rPr>
                <w:sz w:val="20"/>
                <w:szCs w:val="20"/>
              </w:rPr>
              <w:t>Гаврилово</w:t>
            </w:r>
          </w:p>
        </w:tc>
        <w:tc>
          <w:tcPr>
            <w:tcW w:w="1918" w:type="pct"/>
            <w:shd w:val="clear" w:color="auto" w:fill="auto"/>
            <w:tcMar>
              <w:top w:w="48" w:type="dxa"/>
              <w:left w:w="96" w:type="dxa"/>
              <w:bottom w:w="48" w:type="dxa"/>
              <w:right w:w="96" w:type="dxa"/>
            </w:tcMar>
            <w:vAlign w:val="center"/>
            <w:hideMark/>
          </w:tcPr>
          <w:p w14:paraId="0ED2AD5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84EDE32" w14:textId="77777777" w:rsidTr="005E4EC6">
        <w:trPr>
          <w:trHeight w:val="57"/>
        </w:trPr>
        <w:tc>
          <w:tcPr>
            <w:tcW w:w="708" w:type="pct"/>
            <w:shd w:val="clear" w:color="auto" w:fill="auto"/>
            <w:tcMar>
              <w:top w:w="48" w:type="dxa"/>
              <w:left w:w="96" w:type="dxa"/>
              <w:bottom w:w="48" w:type="dxa"/>
              <w:right w:w="96" w:type="dxa"/>
            </w:tcMar>
            <w:vAlign w:val="center"/>
            <w:hideMark/>
          </w:tcPr>
          <w:p w14:paraId="65119C05" w14:textId="77777777" w:rsidR="005E18A3" w:rsidRPr="00697068" w:rsidRDefault="005E18A3" w:rsidP="005E4EC6">
            <w:pPr>
              <w:jc w:val="center"/>
              <w:rPr>
                <w:sz w:val="20"/>
                <w:szCs w:val="20"/>
              </w:rPr>
            </w:pPr>
            <w:r w:rsidRPr="00697068">
              <w:rPr>
                <w:sz w:val="20"/>
                <w:szCs w:val="20"/>
              </w:rPr>
              <w:t>27</w:t>
            </w:r>
          </w:p>
        </w:tc>
        <w:tc>
          <w:tcPr>
            <w:tcW w:w="2374" w:type="pct"/>
            <w:shd w:val="clear" w:color="auto" w:fill="auto"/>
            <w:tcMar>
              <w:top w:w="48" w:type="dxa"/>
              <w:left w:w="96" w:type="dxa"/>
              <w:bottom w:w="48" w:type="dxa"/>
              <w:right w:w="96" w:type="dxa"/>
            </w:tcMar>
            <w:vAlign w:val="center"/>
            <w:hideMark/>
          </w:tcPr>
          <w:p w14:paraId="6F9B6233" w14:textId="77777777" w:rsidR="005E18A3" w:rsidRPr="00697068" w:rsidRDefault="005E18A3" w:rsidP="005E4EC6">
            <w:pPr>
              <w:jc w:val="center"/>
              <w:rPr>
                <w:sz w:val="20"/>
                <w:szCs w:val="20"/>
              </w:rPr>
            </w:pPr>
            <w:r w:rsidRPr="00FA0833">
              <w:rPr>
                <w:sz w:val="20"/>
                <w:szCs w:val="20"/>
              </w:rPr>
              <w:t>Горсткино</w:t>
            </w:r>
          </w:p>
        </w:tc>
        <w:tc>
          <w:tcPr>
            <w:tcW w:w="1918" w:type="pct"/>
            <w:shd w:val="clear" w:color="auto" w:fill="auto"/>
            <w:tcMar>
              <w:top w:w="48" w:type="dxa"/>
              <w:left w:w="96" w:type="dxa"/>
              <w:bottom w:w="48" w:type="dxa"/>
              <w:right w:w="96" w:type="dxa"/>
            </w:tcMar>
            <w:vAlign w:val="center"/>
            <w:hideMark/>
          </w:tcPr>
          <w:p w14:paraId="37133E6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BECFBA6" w14:textId="77777777" w:rsidTr="005E4EC6">
        <w:trPr>
          <w:trHeight w:val="57"/>
        </w:trPr>
        <w:tc>
          <w:tcPr>
            <w:tcW w:w="708" w:type="pct"/>
            <w:shd w:val="clear" w:color="auto" w:fill="auto"/>
            <w:tcMar>
              <w:top w:w="48" w:type="dxa"/>
              <w:left w:w="96" w:type="dxa"/>
              <w:bottom w:w="48" w:type="dxa"/>
              <w:right w:w="96" w:type="dxa"/>
            </w:tcMar>
            <w:vAlign w:val="center"/>
            <w:hideMark/>
          </w:tcPr>
          <w:p w14:paraId="04AF1503" w14:textId="77777777" w:rsidR="005E18A3" w:rsidRPr="00697068" w:rsidRDefault="005E18A3" w:rsidP="005E4EC6">
            <w:pPr>
              <w:jc w:val="center"/>
              <w:rPr>
                <w:sz w:val="20"/>
                <w:szCs w:val="20"/>
              </w:rPr>
            </w:pPr>
            <w:r w:rsidRPr="00697068">
              <w:rPr>
                <w:sz w:val="20"/>
                <w:szCs w:val="20"/>
              </w:rPr>
              <w:t>28</w:t>
            </w:r>
          </w:p>
        </w:tc>
        <w:tc>
          <w:tcPr>
            <w:tcW w:w="2374" w:type="pct"/>
            <w:shd w:val="clear" w:color="auto" w:fill="auto"/>
            <w:tcMar>
              <w:top w:w="48" w:type="dxa"/>
              <w:left w:w="96" w:type="dxa"/>
              <w:bottom w:w="48" w:type="dxa"/>
              <w:right w:w="96" w:type="dxa"/>
            </w:tcMar>
            <w:vAlign w:val="center"/>
            <w:hideMark/>
          </w:tcPr>
          <w:p w14:paraId="4BC5B67B" w14:textId="77777777" w:rsidR="005E18A3" w:rsidRPr="00697068" w:rsidRDefault="005E18A3" w:rsidP="005E4EC6">
            <w:pPr>
              <w:jc w:val="center"/>
              <w:rPr>
                <w:sz w:val="20"/>
                <w:szCs w:val="20"/>
              </w:rPr>
            </w:pPr>
            <w:r w:rsidRPr="00FA0833">
              <w:rPr>
                <w:sz w:val="20"/>
                <w:szCs w:val="20"/>
              </w:rPr>
              <w:t>Горы-Мещерские</w:t>
            </w:r>
          </w:p>
        </w:tc>
        <w:tc>
          <w:tcPr>
            <w:tcW w:w="1918" w:type="pct"/>
            <w:shd w:val="clear" w:color="auto" w:fill="auto"/>
            <w:tcMar>
              <w:top w:w="48" w:type="dxa"/>
              <w:left w:w="96" w:type="dxa"/>
              <w:bottom w:w="48" w:type="dxa"/>
              <w:right w:w="96" w:type="dxa"/>
            </w:tcMar>
            <w:vAlign w:val="center"/>
            <w:hideMark/>
          </w:tcPr>
          <w:p w14:paraId="7AF674D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36F8277" w14:textId="77777777" w:rsidTr="005E4EC6">
        <w:trPr>
          <w:trHeight w:val="57"/>
        </w:trPr>
        <w:tc>
          <w:tcPr>
            <w:tcW w:w="708" w:type="pct"/>
            <w:shd w:val="clear" w:color="auto" w:fill="auto"/>
            <w:tcMar>
              <w:top w:w="48" w:type="dxa"/>
              <w:left w:w="96" w:type="dxa"/>
              <w:bottom w:w="48" w:type="dxa"/>
              <w:right w:w="96" w:type="dxa"/>
            </w:tcMar>
            <w:vAlign w:val="center"/>
            <w:hideMark/>
          </w:tcPr>
          <w:p w14:paraId="2D7EFB47" w14:textId="77777777" w:rsidR="005E18A3" w:rsidRPr="00697068" w:rsidRDefault="005E18A3" w:rsidP="005E4EC6">
            <w:pPr>
              <w:jc w:val="center"/>
              <w:rPr>
                <w:sz w:val="20"/>
                <w:szCs w:val="20"/>
              </w:rPr>
            </w:pPr>
            <w:r w:rsidRPr="00697068">
              <w:rPr>
                <w:sz w:val="20"/>
                <w:szCs w:val="20"/>
              </w:rPr>
              <w:t>29</w:t>
            </w:r>
          </w:p>
        </w:tc>
        <w:tc>
          <w:tcPr>
            <w:tcW w:w="2374" w:type="pct"/>
            <w:shd w:val="clear" w:color="auto" w:fill="auto"/>
            <w:tcMar>
              <w:top w:w="48" w:type="dxa"/>
              <w:left w:w="96" w:type="dxa"/>
              <w:bottom w:w="48" w:type="dxa"/>
              <w:right w:w="96" w:type="dxa"/>
            </w:tcMar>
            <w:vAlign w:val="center"/>
            <w:hideMark/>
          </w:tcPr>
          <w:p w14:paraId="7B7AA2D0" w14:textId="77777777" w:rsidR="005E18A3" w:rsidRPr="00697068" w:rsidRDefault="005E18A3" w:rsidP="005E4EC6">
            <w:pPr>
              <w:jc w:val="center"/>
              <w:rPr>
                <w:sz w:val="20"/>
                <w:szCs w:val="20"/>
              </w:rPr>
            </w:pPr>
            <w:r w:rsidRPr="00FA0833">
              <w:rPr>
                <w:sz w:val="20"/>
                <w:szCs w:val="20"/>
              </w:rPr>
              <w:t>Грибаново</w:t>
            </w:r>
          </w:p>
        </w:tc>
        <w:tc>
          <w:tcPr>
            <w:tcW w:w="1918" w:type="pct"/>
            <w:shd w:val="clear" w:color="auto" w:fill="auto"/>
            <w:tcMar>
              <w:top w:w="48" w:type="dxa"/>
              <w:left w:w="96" w:type="dxa"/>
              <w:bottom w:w="48" w:type="dxa"/>
              <w:right w:w="96" w:type="dxa"/>
            </w:tcMar>
            <w:vAlign w:val="center"/>
            <w:hideMark/>
          </w:tcPr>
          <w:p w14:paraId="2AC5057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A3E0734" w14:textId="77777777" w:rsidTr="005E4EC6">
        <w:trPr>
          <w:trHeight w:val="57"/>
        </w:trPr>
        <w:tc>
          <w:tcPr>
            <w:tcW w:w="708" w:type="pct"/>
            <w:shd w:val="clear" w:color="auto" w:fill="auto"/>
            <w:tcMar>
              <w:top w:w="48" w:type="dxa"/>
              <w:left w:w="96" w:type="dxa"/>
              <w:bottom w:w="48" w:type="dxa"/>
              <w:right w:w="96" w:type="dxa"/>
            </w:tcMar>
            <w:vAlign w:val="center"/>
            <w:hideMark/>
          </w:tcPr>
          <w:p w14:paraId="47ED0013" w14:textId="77777777" w:rsidR="005E18A3" w:rsidRPr="00697068" w:rsidRDefault="005E18A3" w:rsidP="005E4EC6">
            <w:pPr>
              <w:jc w:val="center"/>
              <w:rPr>
                <w:sz w:val="20"/>
                <w:szCs w:val="20"/>
              </w:rPr>
            </w:pPr>
            <w:r w:rsidRPr="00697068">
              <w:rPr>
                <w:sz w:val="20"/>
                <w:szCs w:val="20"/>
              </w:rPr>
              <w:t>30</w:t>
            </w:r>
          </w:p>
        </w:tc>
        <w:tc>
          <w:tcPr>
            <w:tcW w:w="2374" w:type="pct"/>
            <w:shd w:val="clear" w:color="auto" w:fill="auto"/>
            <w:tcMar>
              <w:top w:w="48" w:type="dxa"/>
              <w:left w:w="96" w:type="dxa"/>
              <w:bottom w:w="48" w:type="dxa"/>
              <w:right w:w="96" w:type="dxa"/>
            </w:tcMar>
            <w:vAlign w:val="center"/>
            <w:hideMark/>
          </w:tcPr>
          <w:p w14:paraId="6A28A181" w14:textId="77777777" w:rsidR="005E18A3" w:rsidRPr="00697068" w:rsidRDefault="005E18A3" w:rsidP="005E4EC6">
            <w:pPr>
              <w:jc w:val="center"/>
              <w:rPr>
                <w:sz w:val="20"/>
                <w:szCs w:val="20"/>
              </w:rPr>
            </w:pPr>
            <w:r w:rsidRPr="00FA0833">
              <w:rPr>
                <w:sz w:val="20"/>
                <w:szCs w:val="20"/>
              </w:rPr>
              <w:t>Григорово</w:t>
            </w:r>
          </w:p>
        </w:tc>
        <w:tc>
          <w:tcPr>
            <w:tcW w:w="1918" w:type="pct"/>
            <w:shd w:val="clear" w:color="auto" w:fill="auto"/>
            <w:tcMar>
              <w:top w:w="48" w:type="dxa"/>
              <w:left w:w="96" w:type="dxa"/>
              <w:bottom w:w="48" w:type="dxa"/>
              <w:right w:w="96" w:type="dxa"/>
            </w:tcMar>
            <w:vAlign w:val="center"/>
            <w:hideMark/>
          </w:tcPr>
          <w:p w14:paraId="33C8D27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B1B1925" w14:textId="77777777" w:rsidTr="005E4EC6">
        <w:trPr>
          <w:trHeight w:val="57"/>
        </w:trPr>
        <w:tc>
          <w:tcPr>
            <w:tcW w:w="708" w:type="pct"/>
            <w:shd w:val="clear" w:color="auto" w:fill="auto"/>
            <w:tcMar>
              <w:top w:w="48" w:type="dxa"/>
              <w:left w:w="96" w:type="dxa"/>
              <w:bottom w:w="48" w:type="dxa"/>
              <w:right w:w="96" w:type="dxa"/>
            </w:tcMar>
            <w:vAlign w:val="center"/>
            <w:hideMark/>
          </w:tcPr>
          <w:p w14:paraId="78A71AAC" w14:textId="77777777" w:rsidR="005E18A3" w:rsidRPr="00697068" w:rsidRDefault="005E18A3" w:rsidP="005E4EC6">
            <w:pPr>
              <w:jc w:val="center"/>
              <w:rPr>
                <w:sz w:val="20"/>
                <w:szCs w:val="20"/>
              </w:rPr>
            </w:pPr>
            <w:r w:rsidRPr="00697068">
              <w:rPr>
                <w:sz w:val="20"/>
                <w:szCs w:val="20"/>
              </w:rPr>
              <w:t>31</w:t>
            </w:r>
          </w:p>
        </w:tc>
        <w:tc>
          <w:tcPr>
            <w:tcW w:w="2374" w:type="pct"/>
            <w:shd w:val="clear" w:color="auto" w:fill="auto"/>
            <w:tcMar>
              <w:top w:w="48" w:type="dxa"/>
              <w:left w:w="96" w:type="dxa"/>
              <w:bottom w:w="48" w:type="dxa"/>
              <w:right w:w="96" w:type="dxa"/>
            </w:tcMar>
            <w:vAlign w:val="center"/>
            <w:hideMark/>
          </w:tcPr>
          <w:p w14:paraId="3DB72EF2" w14:textId="77777777" w:rsidR="005E18A3" w:rsidRPr="00697068" w:rsidRDefault="005E18A3" w:rsidP="005E4EC6">
            <w:pPr>
              <w:jc w:val="center"/>
              <w:rPr>
                <w:sz w:val="20"/>
                <w:szCs w:val="20"/>
              </w:rPr>
            </w:pPr>
            <w:r w:rsidRPr="00FA0833">
              <w:rPr>
                <w:sz w:val="20"/>
                <w:szCs w:val="20"/>
              </w:rPr>
              <w:t>Добрино</w:t>
            </w:r>
          </w:p>
        </w:tc>
        <w:tc>
          <w:tcPr>
            <w:tcW w:w="1918" w:type="pct"/>
            <w:shd w:val="clear" w:color="auto" w:fill="auto"/>
            <w:tcMar>
              <w:top w:w="48" w:type="dxa"/>
              <w:left w:w="96" w:type="dxa"/>
              <w:bottom w:w="48" w:type="dxa"/>
              <w:right w:w="96" w:type="dxa"/>
            </w:tcMar>
            <w:vAlign w:val="center"/>
            <w:hideMark/>
          </w:tcPr>
          <w:p w14:paraId="3790DA7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C134043" w14:textId="77777777" w:rsidTr="005E4EC6">
        <w:trPr>
          <w:trHeight w:val="57"/>
        </w:trPr>
        <w:tc>
          <w:tcPr>
            <w:tcW w:w="708" w:type="pct"/>
            <w:shd w:val="clear" w:color="auto" w:fill="auto"/>
            <w:tcMar>
              <w:top w:w="48" w:type="dxa"/>
              <w:left w:w="96" w:type="dxa"/>
              <w:bottom w:w="48" w:type="dxa"/>
              <w:right w:w="96" w:type="dxa"/>
            </w:tcMar>
            <w:vAlign w:val="center"/>
            <w:hideMark/>
          </w:tcPr>
          <w:p w14:paraId="69A08691" w14:textId="77777777" w:rsidR="005E18A3" w:rsidRPr="00697068" w:rsidRDefault="005E18A3" w:rsidP="005E4EC6">
            <w:pPr>
              <w:jc w:val="center"/>
              <w:rPr>
                <w:sz w:val="20"/>
                <w:szCs w:val="20"/>
              </w:rPr>
            </w:pPr>
            <w:r w:rsidRPr="00697068">
              <w:rPr>
                <w:sz w:val="20"/>
                <w:szCs w:val="20"/>
              </w:rPr>
              <w:t>32</w:t>
            </w:r>
          </w:p>
        </w:tc>
        <w:tc>
          <w:tcPr>
            <w:tcW w:w="2374" w:type="pct"/>
            <w:shd w:val="clear" w:color="auto" w:fill="auto"/>
            <w:tcMar>
              <w:top w:w="48" w:type="dxa"/>
              <w:left w:w="96" w:type="dxa"/>
              <w:bottom w:w="48" w:type="dxa"/>
              <w:right w:w="96" w:type="dxa"/>
            </w:tcMar>
            <w:vAlign w:val="center"/>
            <w:hideMark/>
          </w:tcPr>
          <w:p w14:paraId="4E57589E" w14:textId="77777777" w:rsidR="005E18A3" w:rsidRPr="00697068" w:rsidRDefault="005E18A3" w:rsidP="005E4EC6">
            <w:pPr>
              <w:jc w:val="center"/>
              <w:rPr>
                <w:sz w:val="20"/>
                <w:szCs w:val="20"/>
              </w:rPr>
            </w:pPr>
            <w:r w:rsidRPr="00FA0833">
              <w:rPr>
                <w:sz w:val="20"/>
                <w:szCs w:val="20"/>
              </w:rPr>
              <w:t>Доры</w:t>
            </w:r>
          </w:p>
        </w:tc>
        <w:tc>
          <w:tcPr>
            <w:tcW w:w="1918" w:type="pct"/>
            <w:shd w:val="clear" w:color="auto" w:fill="auto"/>
            <w:tcMar>
              <w:top w:w="48" w:type="dxa"/>
              <w:left w:w="96" w:type="dxa"/>
              <w:bottom w:w="48" w:type="dxa"/>
              <w:right w:w="96" w:type="dxa"/>
            </w:tcMar>
            <w:vAlign w:val="center"/>
            <w:hideMark/>
          </w:tcPr>
          <w:p w14:paraId="07EF8D7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BE134B3" w14:textId="77777777" w:rsidTr="005E4EC6">
        <w:trPr>
          <w:trHeight w:val="57"/>
        </w:trPr>
        <w:tc>
          <w:tcPr>
            <w:tcW w:w="708" w:type="pct"/>
            <w:shd w:val="clear" w:color="auto" w:fill="auto"/>
            <w:tcMar>
              <w:top w:w="48" w:type="dxa"/>
              <w:left w:w="96" w:type="dxa"/>
              <w:bottom w:w="48" w:type="dxa"/>
              <w:right w:w="96" w:type="dxa"/>
            </w:tcMar>
            <w:vAlign w:val="center"/>
            <w:hideMark/>
          </w:tcPr>
          <w:p w14:paraId="599513FE" w14:textId="77777777" w:rsidR="005E18A3" w:rsidRPr="00697068" w:rsidRDefault="005E18A3" w:rsidP="005E4EC6">
            <w:pPr>
              <w:jc w:val="center"/>
              <w:rPr>
                <w:sz w:val="20"/>
                <w:szCs w:val="20"/>
              </w:rPr>
            </w:pPr>
            <w:r w:rsidRPr="00697068">
              <w:rPr>
                <w:sz w:val="20"/>
                <w:szCs w:val="20"/>
              </w:rPr>
              <w:t>33</w:t>
            </w:r>
          </w:p>
        </w:tc>
        <w:tc>
          <w:tcPr>
            <w:tcW w:w="2374" w:type="pct"/>
            <w:shd w:val="clear" w:color="auto" w:fill="auto"/>
            <w:tcMar>
              <w:top w:w="48" w:type="dxa"/>
              <w:left w:w="96" w:type="dxa"/>
              <w:bottom w:w="48" w:type="dxa"/>
              <w:right w:w="96" w:type="dxa"/>
            </w:tcMar>
            <w:vAlign w:val="center"/>
            <w:hideMark/>
          </w:tcPr>
          <w:p w14:paraId="472CE651" w14:textId="77777777" w:rsidR="005E18A3" w:rsidRPr="00697068" w:rsidRDefault="005E18A3" w:rsidP="005E4EC6">
            <w:pPr>
              <w:jc w:val="center"/>
              <w:rPr>
                <w:sz w:val="20"/>
                <w:szCs w:val="20"/>
              </w:rPr>
            </w:pPr>
            <w:r w:rsidRPr="00FA0833">
              <w:rPr>
                <w:sz w:val="20"/>
                <w:szCs w:val="20"/>
              </w:rPr>
              <w:t>Егорье</w:t>
            </w:r>
          </w:p>
        </w:tc>
        <w:tc>
          <w:tcPr>
            <w:tcW w:w="1918" w:type="pct"/>
            <w:shd w:val="clear" w:color="auto" w:fill="auto"/>
            <w:tcMar>
              <w:top w:w="48" w:type="dxa"/>
              <w:left w:w="96" w:type="dxa"/>
              <w:bottom w:w="48" w:type="dxa"/>
              <w:right w:w="96" w:type="dxa"/>
            </w:tcMar>
            <w:vAlign w:val="center"/>
            <w:hideMark/>
          </w:tcPr>
          <w:p w14:paraId="208C929C" w14:textId="77777777" w:rsidR="005E18A3" w:rsidRPr="00697068" w:rsidRDefault="005E18A3" w:rsidP="005E4EC6">
            <w:pPr>
              <w:jc w:val="center"/>
              <w:rPr>
                <w:sz w:val="20"/>
                <w:szCs w:val="20"/>
              </w:rPr>
            </w:pPr>
            <w:r w:rsidRPr="00697068">
              <w:rPr>
                <w:sz w:val="20"/>
                <w:szCs w:val="20"/>
              </w:rPr>
              <w:t>село</w:t>
            </w:r>
          </w:p>
        </w:tc>
      </w:tr>
      <w:tr w:rsidR="005E18A3" w:rsidRPr="00697068" w14:paraId="591C6FCA" w14:textId="77777777" w:rsidTr="005E4EC6">
        <w:trPr>
          <w:trHeight w:val="57"/>
        </w:trPr>
        <w:tc>
          <w:tcPr>
            <w:tcW w:w="708" w:type="pct"/>
            <w:shd w:val="clear" w:color="auto" w:fill="auto"/>
            <w:tcMar>
              <w:top w:w="48" w:type="dxa"/>
              <w:left w:w="96" w:type="dxa"/>
              <w:bottom w:w="48" w:type="dxa"/>
              <w:right w:w="96" w:type="dxa"/>
            </w:tcMar>
            <w:vAlign w:val="center"/>
            <w:hideMark/>
          </w:tcPr>
          <w:p w14:paraId="19AFA28D" w14:textId="77777777" w:rsidR="005E18A3" w:rsidRPr="00697068" w:rsidRDefault="005E18A3" w:rsidP="005E4EC6">
            <w:pPr>
              <w:jc w:val="center"/>
              <w:rPr>
                <w:sz w:val="20"/>
                <w:szCs w:val="20"/>
              </w:rPr>
            </w:pPr>
            <w:r w:rsidRPr="00697068">
              <w:rPr>
                <w:sz w:val="20"/>
                <w:szCs w:val="20"/>
              </w:rPr>
              <w:t>34</w:t>
            </w:r>
          </w:p>
        </w:tc>
        <w:tc>
          <w:tcPr>
            <w:tcW w:w="2374" w:type="pct"/>
            <w:shd w:val="clear" w:color="auto" w:fill="auto"/>
            <w:tcMar>
              <w:top w:w="48" w:type="dxa"/>
              <w:left w:w="96" w:type="dxa"/>
              <w:bottom w:w="48" w:type="dxa"/>
              <w:right w:w="96" w:type="dxa"/>
            </w:tcMar>
            <w:vAlign w:val="center"/>
            <w:hideMark/>
          </w:tcPr>
          <w:p w14:paraId="01FBC7CE" w14:textId="77777777" w:rsidR="005E18A3" w:rsidRPr="00697068" w:rsidRDefault="005E18A3" w:rsidP="005E4EC6">
            <w:pPr>
              <w:jc w:val="center"/>
              <w:rPr>
                <w:sz w:val="20"/>
                <w:szCs w:val="20"/>
              </w:rPr>
            </w:pPr>
            <w:r w:rsidRPr="00FA0833">
              <w:rPr>
                <w:sz w:val="20"/>
                <w:szCs w:val="20"/>
              </w:rPr>
              <w:t>Званово</w:t>
            </w:r>
          </w:p>
        </w:tc>
        <w:tc>
          <w:tcPr>
            <w:tcW w:w="1918" w:type="pct"/>
            <w:shd w:val="clear" w:color="auto" w:fill="auto"/>
            <w:tcMar>
              <w:top w:w="48" w:type="dxa"/>
              <w:left w:w="96" w:type="dxa"/>
              <w:bottom w:w="48" w:type="dxa"/>
              <w:right w:w="96" w:type="dxa"/>
            </w:tcMar>
            <w:vAlign w:val="center"/>
            <w:hideMark/>
          </w:tcPr>
          <w:p w14:paraId="332CCF60" w14:textId="77777777" w:rsidR="005E18A3" w:rsidRPr="00697068" w:rsidRDefault="005E18A3" w:rsidP="005E4EC6">
            <w:pPr>
              <w:jc w:val="center"/>
              <w:rPr>
                <w:sz w:val="20"/>
                <w:szCs w:val="20"/>
              </w:rPr>
            </w:pPr>
            <w:r w:rsidRPr="00697068">
              <w:rPr>
                <w:sz w:val="20"/>
                <w:szCs w:val="20"/>
              </w:rPr>
              <w:t>село</w:t>
            </w:r>
          </w:p>
        </w:tc>
      </w:tr>
      <w:tr w:rsidR="005E18A3" w:rsidRPr="00697068" w14:paraId="470329B8" w14:textId="77777777" w:rsidTr="005E4EC6">
        <w:trPr>
          <w:trHeight w:val="57"/>
        </w:trPr>
        <w:tc>
          <w:tcPr>
            <w:tcW w:w="708" w:type="pct"/>
            <w:shd w:val="clear" w:color="auto" w:fill="auto"/>
            <w:tcMar>
              <w:top w:w="48" w:type="dxa"/>
              <w:left w:w="96" w:type="dxa"/>
              <w:bottom w:w="48" w:type="dxa"/>
              <w:right w:w="96" w:type="dxa"/>
            </w:tcMar>
            <w:vAlign w:val="center"/>
            <w:hideMark/>
          </w:tcPr>
          <w:p w14:paraId="32F98807" w14:textId="77777777" w:rsidR="005E18A3" w:rsidRPr="00697068" w:rsidRDefault="005E18A3" w:rsidP="005E4EC6">
            <w:pPr>
              <w:jc w:val="center"/>
              <w:rPr>
                <w:sz w:val="20"/>
                <w:szCs w:val="20"/>
              </w:rPr>
            </w:pPr>
            <w:r w:rsidRPr="00697068">
              <w:rPr>
                <w:sz w:val="20"/>
                <w:szCs w:val="20"/>
              </w:rPr>
              <w:t>35</w:t>
            </w:r>
          </w:p>
        </w:tc>
        <w:tc>
          <w:tcPr>
            <w:tcW w:w="2374" w:type="pct"/>
            <w:shd w:val="clear" w:color="auto" w:fill="auto"/>
            <w:tcMar>
              <w:top w:w="48" w:type="dxa"/>
              <w:left w:w="96" w:type="dxa"/>
              <w:bottom w:w="48" w:type="dxa"/>
              <w:right w:w="96" w:type="dxa"/>
            </w:tcMar>
            <w:vAlign w:val="center"/>
            <w:hideMark/>
          </w:tcPr>
          <w:p w14:paraId="29E440BF" w14:textId="77777777" w:rsidR="005E18A3" w:rsidRPr="00697068" w:rsidRDefault="005E18A3" w:rsidP="005E4EC6">
            <w:pPr>
              <w:jc w:val="center"/>
              <w:rPr>
                <w:sz w:val="20"/>
                <w:szCs w:val="20"/>
              </w:rPr>
            </w:pPr>
            <w:r w:rsidRPr="00FA0833">
              <w:rPr>
                <w:sz w:val="20"/>
                <w:szCs w:val="20"/>
              </w:rPr>
              <w:t>Звягино</w:t>
            </w:r>
          </w:p>
        </w:tc>
        <w:tc>
          <w:tcPr>
            <w:tcW w:w="1918" w:type="pct"/>
            <w:shd w:val="clear" w:color="auto" w:fill="auto"/>
            <w:tcMar>
              <w:top w:w="48" w:type="dxa"/>
              <w:left w:w="96" w:type="dxa"/>
              <w:bottom w:w="48" w:type="dxa"/>
              <w:right w:w="96" w:type="dxa"/>
            </w:tcMar>
            <w:vAlign w:val="center"/>
            <w:hideMark/>
          </w:tcPr>
          <w:p w14:paraId="3494AED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2F7B3B5" w14:textId="77777777" w:rsidTr="005E4EC6">
        <w:trPr>
          <w:trHeight w:val="57"/>
        </w:trPr>
        <w:tc>
          <w:tcPr>
            <w:tcW w:w="708" w:type="pct"/>
            <w:shd w:val="clear" w:color="auto" w:fill="auto"/>
            <w:tcMar>
              <w:top w:w="48" w:type="dxa"/>
              <w:left w:w="96" w:type="dxa"/>
              <w:bottom w:w="48" w:type="dxa"/>
              <w:right w:w="96" w:type="dxa"/>
            </w:tcMar>
            <w:vAlign w:val="center"/>
            <w:hideMark/>
          </w:tcPr>
          <w:p w14:paraId="5F644E9C" w14:textId="77777777" w:rsidR="005E18A3" w:rsidRPr="00697068" w:rsidRDefault="005E18A3" w:rsidP="005E4EC6">
            <w:pPr>
              <w:jc w:val="center"/>
              <w:rPr>
                <w:sz w:val="20"/>
                <w:szCs w:val="20"/>
              </w:rPr>
            </w:pPr>
            <w:r w:rsidRPr="00697068">
              <w:rPr>
                <w:sz w:val="20"/>
                <w:szCs w:val="20"/>
              </w:rPr>
              <w:t>36</w:t>
            </w:r>
          </w:p>
        </w:tc>
        <w:tc>
          <w:tcPr>
            <w:tcW w:w="2374" w:type="pct"/>
            <w:shd w:val="clear" w:color="auto" w:fill="auto"/>
            <w:tcMar>
              <w:top w:w="48" w:type="dxa"/>
              <w:left w:w="96" w:type="dxa"/>
              <w:bottom w:w="48" w:type="dxa"/>
              <w:right w:w="96" w:type="dxa"/>
            </w:tcMar>
            <w:vAlign w:val="center"/>
            <w:hideMark/>
          </w:tcPr>
          <w:p w14:paraId="26289D8D" w14:textId="77777777" w:rsidR="005E18A3" w:rsidRPr="00697068" w:rsidRDefault="005E18A3" w:rsidP="005E4EC6">
            <w:pPr>
              <w:jc w:val="center"/>
              <w:rPr>
                <w:sz w:val="20"/>
                <w:szCs w:val="20"/>
              </w:rPr>
            </w:pPr>
            <w:r w:rsidRPr="00FA0833">
              <w:rPr>
                <w:sz w:val="20"/>
                <w:szCs w:val="20"/>
              </w:rPr>
              <w:t>Ивановское</w:t>
            </w:r>
          </w:p>
        </w:tc>
        <w:tc>
          <w:tcPr>
            <w:tcW w:w="1918" w:type="pct"/>
            <w:shd w:val="clear" w:color="auto" w:fill="auto"/>
            <w:tcMar>
              <w:top w:w="48" w:type="dxa"/>
              <w:left w:w="96" w:type="dxa"/>
              <w:bottom w:w="48" w:type="dxa"/>
              <w:right w:w="96" w:type="dxa"/>
            </w:tcMar>
            <w:vAlign w:val="center"/>
            <w:hideMark/>
          </w:tcPr>
          <w:p w14:paraId="7F30ECC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EA9801D" w14:textId="77777777" w:rsidTr="005E4EC6">
        <w:trPr>
          <w:trHeight w:val="57"/>
        </w:trPr>
        <w:tc>
          <w:tcPr>
            <w:tcW w:w="708" w:type="pct"/>
            <w:shd w:val="clear" w:color="auto" w:fill="auto"/>
            <w:tcMar>
              <w:top w:w="48" w:type="dxa"/>
              <w:left w:w="96" w:type="dxa"/>
              <w:bottom w:w="48" w:type="dxa"/>
              <w:right w:w="96" w:type="dxa"/>
            </w:tcMar>
            <w:vAlign w:val="center"/>
            <w:hideMark/>
          </w:tcPr>
          <w:p w14:paraId="43B5E984" w14:textId="77777777" w:rsidR="005E18A3" w:rsidRPr="00697068" w:rsidRDefault="005E18A3" w:rsidP="005E4EC6">
            <w:pPr>
              <w:jc w:val="center"/>
              <w:rPr>
                <w:sz w:val="20"/>
                <w:szCs w:val="20"/>
              </w:rPr>
            </w:pPr>
            <w:r w:rsidRPr="00697068">
              <w:rPr>
                <w:sz w:val="20"/>
                <w:szCs w:val="20"/>
              </w:rPr>
              <w:t>37</w:t>
            </w:r>
          </w:p>
        </w:tc>
        <w:tc>
          <w:tcPr>
            <w:tcW w:w="2374" w:type="pct"/>
            <w:shd w:val="clear" w:color="auto" w:fill="auto"/>
            <w:tcMar>
              <w:top w:w="48" w:type="dxa"/>
              <w:left w:w="96" w:type="dxa"/>
              <w:bottom w:w="48" w:type="dxa"/>
              <w:right w:w="96" w:type="dxa"/>
            </w:tcMar>
            <w:vAlign w:val="center"/>
            <w:hideMark/>
          </w:tcPr>
          <w:p w14:paraId="34CC40B9" w14:textId="77777777" w:rsidR="005E18A3" w:rsidRPr="00697068" w:rsidRDefault="005E18A3" w:rsidP="005E4EC6">
            <w:pPr>
              <w:jc w:val="center"/>
              <w:rPr>
                <w:sz w:val="20"/>
                <w:szCs w:val="20"/>
              </w:rPr>
            </w:pPr>
            <w:r w:rsidRPr="00FA0833">
              <w:rPr>
                <w:sz w:val="20"/>
                <w:szCs w:val="20"/>
              </w:rPr>
              <w:t>Издетель</w:t>
            </w:r>
          </w:p>
        </w:tc>
        <w:tc>
          <w:tcPr>
            <w:tcW w:w="1918" w:type="pct"/>
            <w:shd w:val="clear" w:color="auto" w:fill="auto"/>
            <w:tcMar>
              <w:top w:w="48" w:type="dxa"/>
              <w:left w:w="96" w:type="dxa"/>
              <w:bottom w:w="48" w:type="dxa"/>
              <w:right w:w="96" w:type="dxa"/>
            </w:tcMar>
            <w:vAlign w:val="center"/>
            <w:hideMark/>
          </w:tcPr>
          <w:p w14:paraId="1ADBD5E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5777F73" w14:textId="77777777" w:rsidTr="005E4EC6">
        <w:trPr>
          <w:trHeight w:val="57"/>
        </w:trPr>
        <w:tc>
          <w:tcPr>
            <w:tcW w:w="708" w:type="pct"/>
            <w:shd w:val="clear" w:color="auto" w:fill="auto"/>
            <w:tcMar>
              <w:top w:w="48" w:type="dxa"/>
              <w:left w:w="96" w:type="dxa"/>
              <w:bottom w:w="48" w:type="dxa"/>
              <w:right w:w="96" w:type="dxa"/>
            </w:tcMar>
            <w:vAlign w:val="center"/>
            <w:hideMark/>
          </w:tcPr>
          <w:p w14:paraId="47A4D524" w14:textId="77777777" w:rsidR="005E18A3" w:rsidRPr="00697068" w:rsidRDefault="005E18A3" w:rsidP="005E4EC6">
            <w:pPr>
              <w:jc w:val="center"/>
              <w:rPr>
                <w:sz w:val="20"/>
                <w:szCs w:val="20"/>
              </w:rPr>
            </w:pPr>
            <w:r w:rsidRPr="00697068">
              <w:rPr>
                <w:sz w:val="20"/>
                <w:szCs w:val="20"/>
              </w:rPr>
              <w:t>38</w:t>
            </w:r>
          </w:p>
        </w:tc>
        <w:tc>
          <w:tcPr>
            <w:tcW w:w="2374" w:type="pct"/>
            <w:shd w:val="clear" w:color="auto" w:fill="auto"/>
            <w:tcMar>
              <w:top w:w="48" w:type="dxa"/>
              <w:left w:w="96" w:type="dxa"/>
              <w:bottom w:w="48" w:type="dxa"/>
              <w:right w:w="96" w:type="dxa"/>
            </w:tcMar>
            <w:vAlign w:val="center"/>
            <w:hideMark/>
          </w:tcPr>
          <w:p w14:paraId="1991A29E" w14:textId="77777777" w:rsidR="005E18A3" w:rsidRPr="00697068" w:rsidRDefault="005E18A3" w:rsidP="005E4EC6">
            <w:pPr>
              <w:jc w:val="center"/>
              <w:rPr>
                <w:sz w:val="20"/>
                <w:szCs w:val="20"/>
              </w:rPr>
            </w:pPr>
            <w:r w:rsidRPr="00FA0833">
              <w:rPr>
                <w:sz w:val="20"/>
                <w:szCs w:val="20"/>
              </w:rPr>
              <w:t>Ильинское</w:t>
            </w:r>
          </w:p>
        </w:tc>
        <w:tc>
          <w:tcPr>
            <w:tcW w:w="1918" w:type="pct"/>
            <w:shd w:val="clear" w:color="auto" w:fill="auto"/>
            <w:tcMar>
              <w:top w:w="48" w:type="dxa"/>
              <w:left w:w="96" w:type="dxa"/>
              <w:bottom w:w="48" w:type="dxa"/>
              <w:right w:w="96" w:type="dxa"/>
            </w:tcMar>
            <w:vAlign w:val="center"/>
            <w:hideMark/>
          </w:tcPr>
          <w:p w14:paraId="03184764"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36D9830" w14:textId="77777777" w:rsidTr="005E4EC6">
        <w:trPr>
          <w:trHeight w:val="57"/>
        </w:trPr>
        <w:tc>
          <w:tcPr>
            <w:tcW w:w="708" w:type="pct"/>
            <w:shd w:val="clear" w:color="auto" w:fill="auto"/>
            <w:tcMar>
              <w:top w:w="48" w:type="dxa"/>
              <w:left w:w="96" w:type="dxa"/>
              <w:bottom w:w="48" w:type="dxa"/>
              <w:right w:w="96" w:type="dxa"/>
            </w:tcMar>
            <w:vAlign w:val="center"/>
            <w:hideMark/>
          </w:tcPr>
          <w:p w14:paraId="64613A7D" w14:textId="77777777" w:rsidR="005E18A3" w:rsidRPr="00697068" w:rsidRDefault="005E18A3" w:rsidP="005E4EC6">
            <w:pPr>
              <w:jc w:val="center"/>
              <w:rPr>
                <w:sz w:val="20"/>
                <w:szCs w:val="20"/>
              </w:rPr>
            </w:pPr>
            <w:r w:rsidRPr="00697068">
              <w:rPr>
                <w:sz w:val="20"/>
                <w:szCs w:val="20"/>
              </w:rPr>
              <w:t>39</w:t>
            </w:r>
          </w:p>
        </w:tc>
        <w:tc>
          <w:tcPr>
            <w:tcW w:w="2374" w:type="pct"/>
            <w:shd w:val="clear" w:color="auto" w:fill="auto"/>
            <w:tcMar>
              <w:top w:w="48" w:type="dxa"/>
              <w:left w:w="96" w:type="dxa"/>
              <w:bottom w:w="48" w:type="dxa"/>
              <w:right w:w="96" w:type="dxa"/>
            </w:tcMar>
            <w:vAlign w:val="center"/>
            <w:hideMark/>
          </w:tcPr>
          <w:p w14:paraId="010DCAD8" w14:textId="77777777" w:rsidR="005E18A3" w:rsidRPr="00697068" w:rsidRDefault="005E18A3" w:rsidP="005E4EC6">
            <w:pPr>
              <w:jc w:val="center"/>
              <w:rPr>
                <w:sz w:val="20"/>
                <w:szCs w:val="20"/>
              </w:rPr>
            </w:pPr>
            <w:r w:rsidRPr="00FA0833">
              <w:rPr>
                <w:sz w:val="20"/>
                <w:szCs w:val="20"/>
              </w:rPr>
              <w:t>Калистово</w:t>
            </w:r>
          </w:p>
        </w:tc>
        <w:tc>
          <w:tcPr>
            <w:tcW w:w="1918" w:type="pct"/>
            <w:shd w:val="clear" w:color="auto" w:fill="auto"/>
            <w:tcMar>
              <w:top w:w="48" w:type="dxa"/>
              <w:left w:w="96" w:type="dxa"/>
              <w:bottom w:w="48" w:type="dxa"/>
              <w:right w:w="96" w:type="dxa"/>
            </w:tcMar>
            <w:vAlign w:val="center"/>
            <w:hideMark/>
          </w:tcPr>
          <w:p w14:paraId="092B767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337F2AD" w14:textId="77777777" w:rsidTr="005E4EC6">
        <w:trPr>
          <w:trHeight w:val="57"/>
        </w:trPr>
        <w:tc>
          <w:tcPr>
            <w:tcW w:w="708" w:type="pct"/>
            <w:shd w:val="clear" w:color="auto" w:fill="auto"/>
            <w:tcMar>
              <w:top w:w="48" w:type="dxa"/>
              <w:left w:w="96" w:type="dxa"/>
              <w:bottom w:w="48" w:type="dxa"/>
              <w:right w:w="96" w:type="dxa"/>
            </w:tcMar>
            <w:vAlign w:val="center"/>
            <w:hideMark/>
          </w:tcPr>
          <w:p w14:paraId="7E745BAA" w14:textId="77777777" w:rsidR="005E18A3" w:rsidRPr="00697068" w:rsidRDefault="005E18A3" w:rsidP="005E4EC6">
            <w:pPr>
              <w:jc w:val="center"/>
              <w:rPr>
                <w:sz w:val="20"/>
                <w:szCs w:val="20"/>
              </w:rPr>
            </w:pPr>
            <w:r w:rsidRPr="00697068">
              <w:rPr>
                <w:sz w:val="20"/>
                <w:szCs w:val="20"/>
              </w:rPr>
              <w:t>40</w:t>
            </w:r>
          </w:p>
        </w:tc>
        <w:tc>
          <w:tcPr>
            <w:tcW w:w="2374" w:type="pct"/>
            <w:shd w:val="clear" w:color="auto" w:fill="auto"/>
            <w:tcMar>
              <w:top w:w="48" w:type="dxa"/>
              <w:left w:w="96" w:type="dxa"/>
              <w:bottom w:w="48" w:type="dxa"/>
              <w:right w:w="96" w:type="dxa"/>
            </w:tcMar>
            <w:vAlign w:val="center"/>
            <w:hideMark/>
          </w:tcPr>
          <w:p w14:paraId="50ED7268" w14:textId="77777777" w:rsidR="005E18A3" w:rsidRPr="00697068" w:rsidRDefault="005E18A3" w:rsidP="005E4EC6">
            <w:pPr>
              <w:jc w:val="center"/>
              <w:rPr>
                <w:sz w:val="20"/>
                <w:szCs w:val="20"/>
              </w:rPr>
            </w:pPr>
            <w:r w:rsidRPr="00FA0833">
              <w:rPr>
                <w:sz w:val="20"/>
                <w:szCs w:val="20"/>
              </w:rPr>
              <w:t>Калицино</w:t>
            </w:r>
          </w:p>
        </w:tc>
        <w:tc>
          <w:tcPr>
            <w:tcW w:w="1918" w:type="pct"/>
            <w:shd w:val="clear" w:color="auto" w:fill="auto"/>
            <w:tcMar>
              <w:top w:w="48" w:type="dxa"/>
              <w:left w:w="96" w:type="dxa"/>
              <w:bottom w:w="48" w:type="dxa"/>
              <w:right w:w="96" w:type="dxa"/>
            </w:tcMar>
            <w:vAlign w:val="center"/>
            <w:hideMark/>
          </w:tcPr>
          <w:p w14:paraId="404ADE1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B81DF98" w14:textId="77777777" w:rsidTr="005E4EC6">
        <w:trPr>
          <w:trHeight w:val="57"/>
        </w:trPr>
        <w:tc>
          <w:tcPr>
            <w:tcW w:w="708" w:type="pct"/>
            <w:shd w:val="clear" w:color="auto" w:fill="auto"/>
            <w:tcMar>
              <w:top w:w="48" w:type="dxa"/>
              <w:left w:w="96" w:type="dxa"/>
              <w:bottom w:w="48" w:type="dxa"/>
              <w:right w:w="96" w:type="dxa"/>
            </w:tcMar>
            <w:vAlign w:val="center"/>
            <w:hideMark/>
          </w:tcPr>
          <w:p w14:paraId="64659F27" w14:textId="77777777" w:rsidR="005E18A3" w:rsidRPr="00697068" w:rsidRDefault="005E18A3" w:rsidP="005E4EC6">
            <w:pPr>
              <w:jc w:val="center"/>
              <w:rPr>
                <w:sz w:val="20"/>
                <w:szCs w:val="20"/>
              </w:rPr>
            </w:pPr>
            <w:r w:rsidRPr="00697068">
              <w:rPr>
                <w:sz w:val="20"/>
                <w:szCs w:val="20"/>
              </w:rPr>
              <w:t>41</w:t>
            </w:r>
          </w:p>
        </w:tc>
        <w:tc>
          <w:tcPr>
            <w:tcW w:w="2374" w:type="pct"/>
            <w:shd w:val="clear" w:color="auto" w:fill="auto"/>
            <w:tcMar>
              <w:top w:w="48" w:type="dxa"/>
              <w:left w:w="96" w:type="dxa"/>
              <w:bottom w:w="48" w:type="dxa"/>
              <w:right w:w="96" w:type="dxa"/>
            </w:tcMar>
            <w:vAlign w:val="center"/>
            <w:hideMark/>
          </w:tcPr>
          <w:p w14:paraId="29977FE0" w14:textId="77777777" w:rsidR="005E18A3" w:rsidRPr="00697068" w:rsidRDefault="005E18A3" w:rsidP="005E4EC6">
            <w:pPr>
              <w:jc w:val="center"/>
              <w:rPr>
                <w:sz w:val="20"/>
                <w:szCs w:val="20"/>
              </w:rPr>
            </w:pPr>
            <w:r w:rsidRPr="00FA0833">
              <w:rPr>
                <w:sz w:val="20"/>
                <w:szCs w:val="20"/>
              </w:rPr>
              <w:t>Канищево</w:t>
            </w:r>
          </w:p>
        </w:tc>
        <w:tc>
          <w:tcPr>
            <w:tcW w:w="1918" w:type="pct"/>
            <w:shd w:val="clear" w:color="auto" w:fill="auto"/>
            <w:tcMar>
              <w:top w:w="48" w:type="dxa"/>
              <w:left w:w="96" w:type="dxa"/>
              <w:bottom w:w="48" w:type="dxa"/>
              <w:right w:w="96" w:type="dxa"/>
            </w:tcMar>
            <w:vAlign w:val="center"/>
            <w:hideMark/>
          </w:tcPr>
          <w:p w14:paraId="34116CA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379EBD6" w14:textId="77777777" w:rsidTr="005E4EC6">
        <w:trPr>
          <w:trHeight w:val="57"/>
        </w:trPr>
        <w:tc>
          <w:tcPr>
            <w:tcW w:w="708" w:type="pct"/>
            <w:shd w:val="clear" w:color="auto" w:fill="auto"/>
            <w:tcMar>
              <w:top w:w="48" w:type="dxa"/>
              <w:left w:w="96" w:type="dxa"/>
              <w:bottom w:w="48" w:type="dxa"/>
              <w:right w:w="96" w:type="dxa"/>
            </w:tcMar>
            <w:vAlign w:val="center"/>
            <w:hideMark/>
          </w:tcPr>
          <w:p w14:paraId="606B820A" w14:textId="77777777" w:rsidR="005E18A3" w:rsidRPr="00697068" w:rsidRDefault="005E18A3" w:rsidP="005E4EC6">
            <w:pPr>
              <w:jc w:val="center"/>
              <w:rPr>
                <w:sz w:val="20"/>
                <w:szCs w:val="20"/>
              </w:rPr>
            </w:pPr>
            <w:r w:rsidRPr="00697068">
              <w:rPr>
                <w:sz w:val="20"/>
                <w:szCs w:val="20"/>
              </w:rPr>
              <w:t>42</w:t>
            </w:r>
          </w:p>
        </w:tc>
        <w:tc>
          <w:tcPr>
            <w:tcW w:w="2374" w:type="pct"/>
            <w:shd w:val="clear" w:color="auto" w:fill="auto"/>
            <w:tcMar>
              <w:top w:w="48" w:type="dxa"/>
              <w:left w:w="96" w:type="dxa"/>
              <w:bottom w:w="48" w:type="dxa"/>
              <w:right w:w="96" w:type="dxa"/>
            </w:tcMar>
            <w:vAlign w:val="center"/>
            <w:hideMark/>
          </w:tcPr>
          <w:p w14:paraId="17689FD6" w14:textId="77777777" w:rsidR="005E18A3" w:rsidRPr="00697068" w:rsidRDefault="005E18A3" w:rsidP="005E4EC6">
            <w:pPr>
              <w:jc w:val="center"/>
              <w:rPr>
                <w:sz w:val="20"/>
                <w:szCs w:val="20"/>
              </w:rPr>
            </w:pPr>
            <w:r w:rsidRPr="00FA0833">
              <w:rPr>
                <w:sz w:val="20"/>
                <w:szCs w:val="20"/>
              </w:rPr>
              <w:t>Кельи</w:t>
            </w:r>
          </w:p>
        </w:tc>
        <w:tc>
          <w:tcPr>
            <w:tcW w:w="1918" w:type="pct"/>
            <w:shd w:val="clear" w:color="auto" w:fill="auto"/>
            <w:tcMar>
              <w:top w:w="48" w:type="dxa"/>
              <w:left w:w="96" w:type="dxa"/>
              <w:bottom w:w="48" w:type="dxa"/>
              <w:right w:w="96" w:type="dxa"/>
            </w:tcMar>
            <w:vAlign w:val="center"/>
            <w:hideMark/>
          </w:tcPr>
          <w:p w14:paraId="23C8A54B"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B18988C" w14:textId="77777777" w:rsidTr="005E4EC6">
        <w:trPr>
          <w:trHeight w:val="57"/>
        </w:trPr>
        <w:tc>
          <w:tcPr>
            <w:tcW w:w="708" w:type="pct"/>
            <w:shd w:val="clear" w:color="auto" w:fill="auto"/>
            <w:tcMar>
              <w:top w:w="48" w:type="dxa"/>
              <w:left w:w="96" w:type="dxa"/>
              <w:bottom w:w="48" w:type="dxa"/>
              <w:right w:w="96" w:type="dxa"/>
            </w:tcMar>
            <w:vAlign w:val="center"/>
            <w:hideMark/>
          </w:tcPr>
          <w:p w14:paraId="5759566B" w14:textId="77777777" w:rsidR="005E18A3" w:rsidRPr="00697068" w:rsidRDefault="005E18A3" w:rsidP="005E4EC6">
            <w:pPr>
              <w:jc w:val="center"/>
              <w:rPr>
                <w:sz w:val="20"/>
                <w:szCs w:val="20"/>
              </w:rPr>
            </w:pPr>
            <w:r w:rsidRPr="00697068">
              <w:rPr>
                <w:sz w:val="20"/>
                <w:szCs w:val="20"/>
              </w:rPr>
              <w:t>43</w:t>
            </w:r>
          </w:p>
        </w:tc>
        <w:tc>
          <w:tcPr>
            <w:tcW w:w="2374" w:type="pct"/>
            <w:shd w:val="clear" w:color="auto" w:fill="auto"/>
            <w:tcMar>
              <w:top w:w="48" w:type="dxa"/>
              <w:left w:w="96" w:type="dxa"/>
              <w:bottom w:w="48" w:type="dxa"/>
              <w:right w:w="96" w:type="dxa"/>
            </w:tcMar>
            <w:vAlign w:val="center"/>
            <w:hideMark/>
          </w:tcPr>
          <w:p w14:paraId="1955335F" w14:textId="77777777" w:rsidR="005E18A3" w:rsidRPr="00697068" w:rsidRDefault="005E18A3" w:rsidP="005E4EC6">
            <w:pPr>
              <w:jc w:val="center"/>
              <w:rPr>
                <w:sz w:val="20"/>
                <w:szCs w:val="20"/>
              </w:rPr>
            </w:pPr>
            <w:r w:rsidRPr="00FA0833">
              <w:rPr>
                <w:sz w:val="20"/>
                <w:szCs w:val="20"/>
              </w:rPr>
              <w:t>Кировский</w:t>
            </w:r>
          </w:p>
        </w:tc>
        <w:tc>
          <w:tcPr>
            <w:tcW w:w="1918" w:type="pct"/>
            <w:shd w:val="clear" w:color="auto" w:fill="auto"/>
            <w:tcMar>
              <w:top w:w="48" w:type="dxa"/>
              <w:left w:w="96" w:type="dxa"/>
              <w:bottom w:w="48" w:type="dxa"/>
              <w:right w:w="96" w:type="dxa"/>
            </w:tcMar>
            <w:vAlign w:val="center"/>
            <w:hideMark/>
          </w:tcPr>
          <w:p w14:paraId="74A07796" w14:textId="77777777" w:rsidR="005E18A3" w:rsidRPr="00697068" w:rsidRDefault="005E18A3" w:rsidP="005E4EC6">
            <w:pPr>
              <w:jc w:val="center"/>
              <w:rPr>
                <w:sz w:val="20"/>
                <w:szCs w:val="20"/>
              </w:rPr>
            </w:pPr>
            <w:r w:rsidRPr="00697068">
              <w:rPr>
                <w:sz w:val="20"/>
                <w:szCs w:val="20"/>
              </w:rPr>
              <w:t>посёлок</w:t>
            </w:r>
          </w:p>
        </w:tc>
      </w:tr>
      <w:tr w:rsidR="005E18A3" w:rsidRPr="00697068" w14:paraId="140CA0E4" w14:textId="77777777" w:rsidTr="005E4EC6">
        <w:trPr>
          <w:trHeight w:val="57"/>
        </w:trPr>
        <w:tc>
          <w:tcPr>
            <w:tcW w:w="708" w:type="pct"/>
            <w:shd w:val="clear" w:color="auto" w:fill="auto"/>
            <w:tcMar>
              <w:top w:w="48" w:type="dxa"/>
              <w:left w:w="96" w:type="dxa"/>
              <w:bottom w:w="48" w:type="dxa"/>
              <w:right w:w="96" w:type="dxa"/>
            </w:tcMar>
            <w:vAlign w:val="center"/>
            <w:hideMark/>
          </w:tcPr>
          <w:p w14:paraId="09A111CC" w14:textId="77777777" w:rsidR="005E18A3" w:rsidRPr="00697068" w:rsidRDefault="005E18A3" w:rsidP="005E4EC6">
            <w:pPr>
              <w:jc w:val="center"/>
              <w:rPr>
                <w:sz w:val="20"/>
                <w:szCs w:val="20"/>
              </w:rPr>
            </w:pPr>
            <w:r w:rsidRPr="00697068">
              <w:rPr>
                <w:sz w:val="20"/>
                <w:szCs w:val="20"/>
              </w:rPr>
              <w:t>44</w:t>
            </w:r>
          </w:p>
        </w:tc>
        <w:tc>
          <w:tcPr>
            <w:tcW w:w="2374" w:type="pct"/>
            <w:shd w:val="clear" w:color="auto" w:fill="auto"/>
            <w:tcMar>
              <w:top w:w="48" w:type="dxa"/>
              <w:left w:w="96" w:type="dxa"/>
              <w:bottom w:w="48" w:type="dxa"/>
              <w:right w:w="96" w:type="dxa"/>
            </w:tcMar>
            <w:vAlign w:val="center"/>
            <w:hideMark/>
          </w:tcPr>
          <w:p w14:paraId="033477E9" w14:textId="77777777" w:rsidR="005E18A3" w:rsidRPr="00697068" w:rsidRDefault="005E18A3" w:rsidP="005E4EC6">
            <w:pPr>
              <w:jc w:val="center"/>
              <w:rPr>
                <w:sz w:val="20"/>
                <w:szCs w:val="20"/>
              </w:rPr>
            </w:pPr>
            <w:r w:rsidRPr="00FA0833">
              <w:rPr>
                <w:sz w:val="20"/>
                <w:szCs w:val="20"/>
              </w:rPr>
              <w:t>Клетки</w:t>
            </w:r>
          </w:p>
        </w:tc>
        <w:tc>
          <w:tcPr>
            <w:tcW w:w="1918" w:type="pct"/>
            <w:shd w:val="clear" w:color="auto" w:fill="auto"/>
            <w:tcMar>
              <w:top w:w="48" w:type="dxa"/>
              <w:left w:w="96" w:type="dxa"/>
              <w:bottom w:w="48" w:type="dxa"/>
              <w:right w:w="96" w:type="dxa"/>
            </w:tcMar>
            <w:vAlign w:val="center"/>
            <w:hideMark/>
          </w:tcPr>
          <w:p w14:paraId="0EE8CCFC"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03F921C" w14:textId="77777777" w:rsidTr="005E4EC6">
        <w:trPr>
          <w:trHeight w:val="57"/>
        </w:trPr>
        <w:tc>
          <w:tcPr>
            <w:tcW w:w="708" w:type="pct"/>
            <w:shd w:val="clear" w:color="auto" w:fill="auto"/>
            <w:tcMar>
              <w:top w:w="48" w:type="dxa"/>
              <w:left w:w="96" w:type="dxa"/>
              <w:bottom w:w="48" w:type="dxa"/>
              <w:right w:w="96" w:type="dxa"/>
            </w:tcMar>
            <w:vAlign w:val="center"/>
            <w:hideMark/>
          </w:tcPr>
          <w:p w14:paraId="4384FDEE" w14:textId="77777777" w:rsidR="005E18A3" w:rsidRPr="00697068" w:rsidRDefault="005E18A3" w:rsidP="005E4EC6">
            <w:pPr>
              <w:jc w:val="center"/>
              <w:rPr>
                <w:sz w:val="20"/>
                <w:szCs w:val="20"/>
              </w:rPr>
            </w:pPr>
            <w:r w:rsidRPr="00697068">
              <w:rPr>
                <w:sz w:val="20"/>
                <w:szCs w:val="20"/>
              </w:rPr>
              <w:t>45</w:t>
            </w:r>
          </w:p>
        </w:tc>
        <w:tc>
          <w:tcPr>
            <w:tcW w:w="2374" w:type="pct"/>
            <w:shd w:val="clear" w:color="auto" w:fill="auto"/>
            <w:tcMar>
              <w:top w:w="48" w:type="dxa"/>
              <w:left w:w="96" w:type="dxa"/>
              <w:bottom w:w="48" w:type="dxa"/>
              <w:right w:w="96" w:type="dxa"/>
            </w:tcMar>
            <w:vAlign w:val="center"/>
            <w:hideMark/>
          </w:tcPr>
          <w:p w14:paraId="600E68A7" w14:textId="77777777" w:rsidR="005E18A3" w:rsidRPr="00697068" w:rsidRDefault="005E18A3" w:rsidP="005E4EC6">
            <w:pPr>
              <w:jc w:val="center"/>
              <w:rPr>
                <w:sz w:val="20"/>
                <w:szCs w:val="20"/>
              </w:rPr>
            </w:pPr>
            <w:r w:rsidRPr="00FA0833">
              <w:rPr>
                <w:sz w:val="20"/>
                <w:szCs w:val="20"/>
              </w:rPr>
              <w:t>Клусово</w:t>
            </w:r>
          </w:p>
        </w:tc>
        <w:tc>
          <w:tcPr>
            <w:tcW w:w="1918" w:type="pct"/>
            <w:shd w:val="clear" w:color="auto" w:fill="auto"/>
            <w:tcMar>
              <w:top w:w="48" w:type="dxa"/>
              <w:left w:w="96" w:type="dxa"/>
              <w:bottom w:w="48" w:type="dxa"/>
              <w:right w:w="96" w:type="dxa"/>
            </w:tcMar>
            <w:vAlign w:val="center"/>
            <w:hideMark/>
          </w:tcPr>
          <w:p w14:paraId="23D1BCA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C04BB31" w14:textId="77777777" w:rsidTr="005E4EC6">
        <w:trPr>
          <w:trHeight w:val="57"/>
        </w:trPr>
        <w:tc>
          <w:tcPr>
            <w:tcW w:w="708" w:type="pct"/>
            <w:shd w:val="clear" w:color="auto" w:fill="auto"/>
            <w:tcMar>
              <w:top w:w="48" w:type="dxa"/>
              <w:left w:w="96" w:type="dxa"/>
              <w:bottom w:w="48" w:type="dxa"/>
              <w:right w:w="96" w:type="dxa"/>
            </w:tcMar>
            <w:vAlign w:val="center"/>
            <w:hideMark/>
          </w:tcPr>
          <w:p w14:paraId="61D51988" w14:textId="77777777" w:rsidR="005E18A3" w:rsidRPr="00697068" w:rsidRDefault="005E18A3" w:rsidP="005E4EC6">
            <w:pPr>
              <w:jc w:val="center"/>
              <w:rPr>
                <w:sz w:val="20"/>
                <w:szCs w:val="20"/>
              </w:rPr>
            </w:pPr>
            <w:r w:rsidRPr="00697068">
              <w:rPr>
                <w:sz w:val="20"/>
                <w:szCs w:val="20"/>
              </w:rPr>
              <w:lastRenderedPageBreak/>
              <w:t>46</w:t>
            </w:r>
          </w:p>
        </w:tc>
        <w:tc>
          <w:tcPr>
            <w:tcW w:w="2374" w:type="pct"/>
            <w:shd w:val="clear" w:color="auto" w:fill="auto"/>
            <w:tcMar>
              <w:top w:w="48" w:type="dxa"/>
              <w:left w:w="96" w:type="dxa"/>
              <w:bottom w:w="48" w:type="dxa"/>
              <w:right w:w="96" w:type="dxa"/>
            </w:tcMar>
            <w:vAlign w:val="center"/>
            <w:hideMark/>
          </w:tcPr>
          <w:p w14:paraId="47415CAF" w14:textId="77777777" w:rsidR="005E18A3" w:rsidRPr="00697068" w:rsidRDefault="005E18A3" w:rsidP="005E4EC6">
            <w:pPr>
              <w:jc w:val="center"/>
              <w:rPr>
                <w:sz w:val="20"/>
                <w:szCs w:val="20"/>
              </w:rPr>
            </w:pPr>
            <w:r w:rsidRPr="00FA0833">
              <w:rPr>
                <w:sz w:val="20"/>
                <w:szCs w:val="20"/>
              </w:rPr>
              <w:t>Коноплёво</w:t>
            </w:r>
          </w:p>
        </w:tc>
        <w:tc>
          <w:tcPr>
            <w:tcW w:w="1918" w:type="pct"/>
            <w:shd w:val="clear" w:color="auto" w:fill="auto"/>
            <w:tcMar>
              <w:top w:w="48" w:type="dxa"/>
              <w:left w:w="96" w:type="dxa"/>
              <w:bottom w:w="48" w:type="dxa"/>
              <w:right w:w="96" w:type="dxa"/>
            </w:tcMar>
            <w:vAlign w:val="center"/>
            <w:hideMark/>
          </w:tcPr>
          <w:p w14:paraId="318D7D1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69987FB" w14:textId="77777777" w:rsidTr="005E4EC6">
        <w:trPr>
          <w:trHeight w:val="57"/>
        </w:trPr>
        <w:tc>
          <w:tcPr>
            <w:tcW w:w="708" w:type="pct"/>
            <w:shd w:val="clear" w:color="auto" w:fill="auto"/>
            <w:tcMar>
              <w:top w:w="48" w:type="dxa"/>
              <w:left w:w="96" w:type="dxa"/>
              <w:bottom w:w="48" w:type="dxa"/>
              <w:right w:w="96" w:type="dxa"/>
            </w:tcMar>
            <w:vAlign w:val="center"/>
            <w:hideMark/>
          </w:tcPr>
          <w:p w14:paraId="7C8E067D" w14:textId="77777777" w:rsidR="005E18A3" w:rsidRPr="00697068" w:rsidRDefault="005E18A3" w:rsidP="005E4EC6">
            <w:pPr>
              <w:jc w:val="center"/>
              <w:rPr>
                <w:sz w:val="20"/>
                <w:szCs w:val="20"/>
              </w:rPr>
            </w:pPr>
            <w:r w:rsidRPr="00697068">
              <w:rPr>
                <w:sz w:val="20"/>
                <w:szCs w:val="20"/>
              </w:rPr>
              <w:t>47</w:t>
            </w:r>
          </w:p>
        </w:tc>
        <w:tc>
          <w:tcPr>
            <w:tcW w:w="2374" w:type="pct"/>
            <w:shd w:val="clear" w:color="auto" w:fill="auto"/>
            <w:tcMar>
              <w:top w:w="48" w:type="dxa"/>
              <w:left w:w="96" w:type="dxa"/>
              <w:bottom w:w="48" w:type="dxa"/>
              <w:right w:w="96" w:type="dxa"/>
            </w:tcMar>
            <w:vAlign w:val="center"/>
            <w:hideMark/>
          </w:tcPr>
          <w:p w14:paraId="6F9BD262" w14:textId="77777777" w:rsidR="005E18A3" w:rsidRPr="00697068" w:rsidRDefault="005E18A3" w:rsidP="005E4EC6">
            <w:pPr>
              <w:jc w:val="center"/>
              <w:rPr>
                <w:sz w:val="20"/>
                <w:szCs w:val="20"/>
              </w:rPr>
            </w:pPr>
            <w:r w:rsidRPr="00FA0833">
              <w:rPr>
                <w:sz w:val="20"/>
                <w:szCs w:val="20"/>
              </w:rPr>
              <w:t>Корневское</w:t>
            </w:r>
          </w:p>
        </w:tc>
        <w:tc>
          <w:tcPr>
            <w:tcW w:w="1918" w:type="pct"/>
            <w:shd w:val="clear" w:color="auto" w:fill="auto"/>
            <w:tcMar>
              <w:top w:w="48" w:type="dxa"/>
              <w:left w:w="96" w:type="dxa"/>
              <w:bottom w:w="48" w:type="dxa"/>
              <w:right w:w="96" w:type="dxa"/>
            </w:tcMar>
            <w:vAlign w:val="center"/>
            <w:hideMark/>
          </w:tcPr>
          <w:p w14:paraId="47E2E5DF" w14:textId="77777777" w:rsidR="005E18A3" w:rsidRPr="00697068" w:rsidRDefault="005E18A3" w:rsidP="005E4EC6">
            <w:pPr>
              <w:jc w:val="center"/>
              <w:rPr>
                <w:sz w:val="20"/>
                <w:szCs w:val="20"/>
              </w:rPr>
            </w:pPr>
            <w:r w:rsidRPr="00697068">
              <w:rPr>
                <w:sz w:val="20"/>
                <w:szCs w:val="20"/>
              </w:rPr>
              <w:t>село</w:t>
            </w:r>
          </w:p>
        </w:tc>
      </w:tr>
      <w:tr w:rsidR="005E18A3" w:rsidRPr="00697068" w14:paraId="7E53D2F8" w14:textId="77777777" w:rsidTr="005E4EC6">
        <w:trPr>
          <w:trHeight w:val="57"/>
        </w:trPr>
        <w:tc>
          <w:tcPr>
            <w:tcW w:w="708" w:type="pct"/>
            <w:shd w:val="clear" w:color="auto" w:fill="auto"/>
            <w:tcMar>
              <w:top w:w="48" w:type="dxa"/>
              <w:left w:w="96" w:type="dxa"/>
              <w:bottom w:w="48" w:type="dxa"/>
              <w:right w:w="96" w:type="dxa"/>
            </w:tcMar>
            <w:vAlign w:val="center"/>
            <w:hideMark/>
          </w:tcPr>
          <w:p w14:paraId="2B029E92" w14:textId="77777777" w:rsidR="005E18A3" w:rsidRPr="00697068" w:rsidRDefault="005E18A3" w:rsidP="005E4EC6">
            <w:pPr>
              <w:jc w:val="center"/>
              <w:rPr>
                <w:sz w:val="20"/>
                <w:szCs w:val="20"/>
              </w:rPr>
            </w:pPr>
            <w:r w:rsidRPr="00697068">
              <w:rPr>
                <w:sz w:val="20"/>
                <w:szCs w:val="20"/>
              </w:rPr>
              <w:t>48</w:t>
            </w:r>
          </w:p>
        </w:tc>
        <w:tc>
          <w:tcPr>
            <w:tcW w:w="2374" w:type="pct"/>
            <w:shd w:val="clear" w:color="auto" w:fill="auto"/>
            <w:tcMar>
              <w:top w:w="48" w:type="dxa"/>
              <w:left w:w="96" w:type="dxa"/>
              <w:bottom w:w="48" w:type="dxa"/>
              <w:right w:w="96" w:type="dxa"/>
            </w:tcMar>
            <w:vAlign w:val="center"/>
            <w:hideMark/>
          </w:tcPr>
          <w:p w14:paraId="1E8A2095" w14:textId="77777777" w:rsidR="005E18A3" w:rsidRPr="00697068" w:rsidRDefault="005E18A3" w:rsidP="005E4EC6">
            <w:pPr>
              <w:jc w:val="center"/>
              <w:rPr>
                <w:sz w:val="20"/>
                <w:szCs w:val="20"/>
              </w:rPr>
            </w:pPr>
            <w:r w:rsidRPr="00FA0833">
              <w:rPr>
                <w:sz w:val="20"/>
                <w:szCs w:val="20"/>
              </w:rPr>
              <w:t>Котляково</w:t>
            </w:r>
          </w:p>
        </w:tc>
        <w:tc>
          <w:tcPr>
            <w:tcW w:w="1918" w:type="pct"/>
            <w:shd w:val="clear" w:color="auto" w:fill="auto"/>
            <w:tcMar>
              <w:top w:w="48" w:type="dxa"/>
              <w:left w:w="96" w:type="dxa"/>
              <w:bottom w:w="48" w:type="dxa"/>
              <w:right w:w="96" w:type="dxa"/>
            </w:tcMar>
            <w:vAlign w:val="center"/>
            <w:hideMark/>
          </w:tcPr>
          <w:p w14:paraId="3410A9E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69BED78" w14:textId="77777777" w:rsidTr="005E4EC6">
        <w:trPr>
          <w:trHeight w:val="57"/>
        </w:trPr>
        <w:tc>
          <w:tcPr>
            <w:tcW w:w="708" w:type="pct"/>
            <w:shd w:val="clear" w:color="auto" w:fill="auto"/>
            <w:tcMar>
              <w:top w:w="48" w:type="dxa"/>
              <w:left w:w="96" w:type="dxa"/>
              <w:bottom w:w="48" w:type="dxa"/>
              <w:right w:w="96" w:type="dxa"/>
            </w:tcMar>
            <w:vAlign w:val="center"/>
            <w:hideMark/>
          </w:tcPr>
          <w:p w14:paraId="70D1672E" w14:textId="77777777" w:rsidR="005E18A3" w:rsidRPr="00697068" w:rsidRDefault="005E18A3" w:rsidP="005E4EC6">
            <w:pPr>
              <w:jc w:val="center"/>
              <w:rPr>
                <w:sz w:val="20"/>
                <w:szCs w:val="20"/>
              </w:rPr>
            </w:pPr>
            <w:r w:rsidRPr="00697068">
              <w:rPr>
                <w:sz w:val="20"/>
                <w:szCs w:val="20"/>
              </w:rPr>
              <w:t>49</w:t>
            </w:r>
          </w:p>
        </w:tc>
        <w:tc>
          <w:tcPr>
            <w:tcW w:w="2374" w:type="pct"/>
            <w:shd w:val="clear" w:color="auto" w:fill="auto"/>
            <w:tcMar>
              <w:top w:w="48" w:type="dxa"/>
              <w:left w:w="96" w:type="dxa"/>
              <w:bottom w:w="48" w:type="dxa"/>
              <w:right w:w="96" w:type="dxa"/>
            </w:tcMar>
            <w:vAlign w:val="center"/>
            <w:hideMark/>
          </w:tcPr>
          <w:p w14:paraId="2C704FEA" w14:textId="77777777" w:rsidR="005E18A3" w:rsidRPr="00697068" w:rsidRDefault="005E18A3" w:rsidP="005E4EC6">
            <w:pPr>
              <w:jc w:val="center"/>
              <w:rPr>
                <w:sz w:val="20"/>
                <w:szCs w:val="20"/>
              </w:rPr>
            </w:pPr>
            <w:r w:rsidRPr="00FA0833">
              <w:rPr>
                <w:sz w:val="20"/>
                <w:szCs w:val="20"/>
              </w:rPr>
              <w:t>Круглово</w:t>
            </w:r>
          </w:p>
        </w:tc>
        <w:tc>
          <w:tcPr>
            <w:tcW w:w="1918" w:type="pct"/>
            <w:shd w:val="clear" w:color="auto" w:fill="auto"/>
            <w:tcMar>
              <w:top w:w="48" w:type="dxa"/>
              <w:left w:w="96" w:type="dxa"/>
              <w:bottom w:w="48" w:type="dxa"/>
              <w:right w:w="96" w:type="dxa"/>
            </w:tcMar>
            <w:vAlign w:val="center"/>
            <w:hideMark/>
          </w:tcPr>
          <w:p w14:paraId="6BB695C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F49D97D" w14:textId="77777777" w:rsidTr="005E4EC6">
        <w:trPr>
          <w:trHeight w:val="57"/>
        </w:trPr>
        <w:tc>
          <w:tcPr>
            <w:tcW w:w="708" w:type="pct"/>
            <w:shd w:val="clear" w:color="auto" w:fill="auto"/>
            <w:tcMar>
              <w:top w:w="48" w:type="dxa"/>
              <w:left w:w="96" w:type="dxa"/>
              <w:bottom w:w="48" w:type="dxa"/>
              <w:right w:w="96" w:type="dxa"/>
            </w:tcMar>
            <w:vAlign w:val="center"/>
            <w:hideMark/>
          </w:tcPr>
          <w:p w14:paraId="36F20536" w14:textId="77777777" w:rsidR="005E18A3" w:rsidRPr="00697068" w:rsidRDefault="005E18A3" w:rsidP="005E4EC6">
            <w:pPr>
              <w:jc w:val="center"/>
              <w:rPr>
                <w:sz w:val="20"/>
                <w:szCs w:val="20"/>
              </w:rPr>
            </w:pPr>
            <w:r w:rsidRPr="00697068">
              <w:rPr>
                <w:sz w:val="20"/>
                <w:szCs w:val="20"/>
              </w:rPr>
              <w:t>50</w:t>
            </w:r>
          </w:p>
        </w:tc>
        <w:tc>
          <w:tcPr>
            <w:tcW w:w="2374" w:type="pct"/>
            <w:shd w:val="clear" w:color="auto" w:fill="auto"/>
            <w:tcMar>
              <w:top w:w="48" w:type="dxa"/>
              <w:left w:w="96" w:type="dxa"/>
              <w:bottom w:w="48" w:type="dxa"/>
              <w:right w:w="96" w:type="dxa"/>
            </w:tcMar>
            <w:vAlign w:val="center"/>
            <w:hideMark/>
          </w:tcPr>
          <w:p w14:paraId="7DBEC2AD" w14:textId="77777777" w:rsidR="005E18A3" w:rsidRPr="00697068" w:rsidRDefault="005E18A3" w:rsidP="005E4EC6">
            <w:pPr>
              <w:jc w:val="center"/>
              <w:rPr>
                <w:sz w:val="20"/>
                <w:szCs w:val="20"/>
              </w:rPr>
            </w:pPr>
            <w:r w:rsidRPr="00FA0833">
              <w:rPr>
                <w:sz w:val="20"/>
                <w:szCs w:val="20"/>
              </w:rPr>
              <w:t>Кряково</w:t>
            </w:r>
          </w:p>
        </w:tc>
        <w:tc>
          <w:tcPr>
            <w:tcW w:w="1918" w:type="pct"/>
            <w:shd w:val="clear" w:color="auto" w:fill="auto"/>
            <w:tcMar>
              <w:top w:w="48" w:type="dxa"/>
              <w:left w:w="96" w:type="dxa"/>
              <w:bottom w:w="48" w:type="dxa"/>
              <w:right w:w="96" w:type="dxa"/>
            </w:tcMar>
            <w:vAlign w:val="center"/>
            <w:hideMark/>
          </w:tcPr>
          <w:p w14:paraId="1A3F73C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C1B2D81" w14:textId="77777777" w:rsidTr="005E4EC6">
        <w:trPr>
          <w:trHeight w:val="57"/>
        </w:trPr>
        <w:tc>
          <w:tcPr>
            <w:tcW w:w="708" w:type="pct"/>
            <w:shd w:val="clear" w:color="auto" w:fill="auto"/>
            <w:tcMar>
              <w:top w:w="48" w:type="dxa"/>
              <w:left w:w="96" w:type="dxa"/>
              <w:bottom w:w="48" w:type="dxa"/>
              <w:right w:w="96" w:type="dxa"/>
            </w:tcMar>
            <w:vAlign w:val="center"/>
            <w:hideMark/>
          </w:tcPr>
          <w:p w14:paraId="1F29405E" w14:textId="77777777" w:rsidR="005E18A3" w:rsidRPr="00697068" w:rsidRDefault="005E18A3" w:rsidP="005E4EC6">
            <w:pPr>
              <w:jc w:val="center"/>
              <w:rPr>
                <w:sz w:val="20"/>
                <w:szCs w:val="20"/>
              </w:rPr>
            </w:pPr>
            <w:r w:rsidRPr="00697068">
              <w:rPr>
                <w:sz w:val="20"/>
                <w:szCs w:val="20"/>
              </w:rPr>
              <w:t>51</w:t>
            </w:r>
          </w:p>
        </w:tc>
        <w:tc>
          <w:tcPr>
            <w:tcW w:w="2374" w:type="pct"/>
            <w:shd w:val="clear" w:color="auto" w:fill="auto"/>
            <w:tcMar>
              <w:top w:w="48" w:type="dxa"/>
              <w:left w:w="96" w:type="dxa"/>
              <w:bottom w:w="48" w:type="dxa"/>
              <w:right w:w="96" w:type="dxa"/>
            </w:tcMar>
            <w:vAlign w:val="center"/>
            <w:hideMark/>
          </w:tcPr>
          <w:p w14:paraId="0C971338" w14:textId="77777777" w:rsidR="005E18A3" w:rsidRPr="00697068" w:rsidRDefault="005E18A3" w:rsidP="005E4EC6">
            <w:pPr>
              <w:jc w:val="center"/>
              <w:rPr>
                <w:sz w:val="20"/>
                <w:szCs w:val="20"/>
              </w:rPr>
            </w:pPr>
            <w:r w:rsidRPr="00FA0833">
              <w:rPr>
                <w:sz w:val="20"/>
                <w:szCs w:val="20"/>
              </w:rPr>
              <w:t>Кудрино</w:t>
            </w:r>
          </w:p>
        </w:tc>
        <w:tc>
          <w:tcPr>
            <w:tcW w:w="1918" w:type="pct"/>
            <w:shd w:val="clear" w:color="auto" w:fill="auto"/>
            <w:tcMar>
              <w:top w:w="48" w:type="dxa"/>
              <w:left w:w="96" w:type="dxa"/>
              <w:bottom w:w="48" w:type="dxa"/>
              <w:right w:w="96" w:type="dxa"/>
            </w:tcMar>
            <w:vAlign w:val="center"/>
            <w:hideMark/>
          </w:tcPr>
          <w:p w14:paraId="1AC9003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8E50CA5" w14:textId="77777777" w:rsidTr="005E4EC6">
        <w:trPr>
          <w:trHeight w:val="57"/>
        </w:trPr>
        <w:tc>
          <w:tcPr>
            <w:tcW w:w="708" w:type="pct"/>
            <w:shd w:val="clear" w:color="auto" w:fill="auto"/>
            <w:tcMar>
              <w:top w:w="48" w:type="dxa"/>
              <w:left w:w="96" w:type="dxa"/>
              <w:bottom w:w="48" w:type="dxa"/>
              <w:right w:w="96" w:type="dxa"/>
            </w:tcMar>
            <w:vAlign w:val="center"/>
            <w:hideMark/>
          </w:tcPr>
          <w:p w14:paraId="29AD85AE" w14:textId="77777777" w:rsidR="005E18A3" w:rsidRPr="00697068" w:rsidRDefault="005E18A3" w:rsidP="005E4EC6">
            <w:pPr>
              <w:jc w:val="center"/>
              <w:rPr>
                <w:sz w:val="20"/>
                <w:szCs w:val="20"/>
              </w:rPr>
            </w:pPr>
            <w:r w:rsidRPr="00697068">
              <w:rPr>
                <w:sz w:val="20"/>
                <w:szCs w:val="20"/>
              </w:rPr>
              <w:t>52</w:t>
            </w:r>
          </w:p>
        </w:tc>
        <w:tc>
          <w:tcPr>
            <w:tcW w:w="2374" w:type="pct"/>
            <w:shd w:val="clear" w:color="auto" w:fill="auto"/>
            <w:tcMar>
              <w:top w:w="48" w:type="dxa"/>
              <w:left w:w="96" w:type="dxa"/>
              <w:bottom w:w="48" w:type="dxa"/>
              <w:right w:w="96" w:type="dxa"/>
            </w:tcMar>
            <w:vAlign w:val="center"/>
            <w:hideMark/>
          </w:tcPr>
          <w:p w14:paraId="00EE398F" w14:textId="77777777" w:rsidR="005E18A3" w:rsidRPr="00697068" w:rsidRDefault="005E18A3" w:rsidP="005E4EC6">
            <w:pPr>
              <w:jc w:val="center"/>
              <w:rPr>
                <w:sz w:val="20"/>
                <w:szCs w:val="20"/>
              </w:rPr>
            </w:pPr>
            <w:r w:rsidRPr="00FA0833">
              <w:rPr>
                <w:sz w:val="20"/>
                <w:szCs w:val="20"/>
              </w:rPr>
              <w:t>Кузяево</w:t>
            </w:r>
          </w:p>
        </w:tc>
        <w:tc>
          <w:tcPr>
            <w:tcW w:w="1918" w:type="pct"/>
            <w:shd w:val="clear" w:color="auto" w:fill="auto"/>
            <w:tcMar>
              <w:top w:w="48" w:type="dxa"/>
              <w:left w:w="96" w:type="dxa"/>
              <w:bottom w:w="48" w:type="dxa"/>
              <w:right w:w="96" w:type="dxa"/>
            </w:tcMar>
            <w:vAlign w:val="center"/>
            <w:hideMark/>
          </w:tcPr>
          <w:p w14:paraId="4E22D22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E018D46" w14:textId="77777777" w:rsidTr="005E4EC6">
        <w:trPr>
          <w:trHeight w:val="57"/>
        </w:trPr>
        <w:tc>
          <w:tcPr>
            <w:tcW w:w="708" w:type="pct"/>
            <w:shd w:val="clear" w:color="auto" w:fill="auto"/>
            <w:tcMar>
              <w:top w:w="48" w:type="dxa"/>
              <w:left w:w="96" w:type="dxa"/>
              <w:bottom w:w="48" w:type="dxa"/>
              <w:right w:w="96" w:type="dxa"/>
            </w:tcMar>
            <w:vAlign w:val="center"/>
            <w:hideMark/>
          </w:tcPr>
          <w:p w14:paraId="7622D926" w14:textId="77777777" w:rsidR="005E18A3" w:rsidRPr="00697068" w:rsidRDefault="005E18A3" w:rsidP="005E4EC6">
            <w:pPr>
              <w:jc w:val="center"/>
              <w:rPr>
                <w:sz w:val="20"/>
                <w:szCs w:val="20"/>
              </w:rPr>
            </w:pPr>
            <w:r w:rsidRPr="00697068">
              <w:rPr>
                <w:sz w:val="20"/>
                <w:szCs w:val="20"/>
              </w:rPr>
              <w:t>53</w:t>
            </w:r>
          </w:p>
        </w:tc>
        <w:tc>
          <w:tcPr>
            <w:tcW w:w="2374" w:type="pct"/>
            <w:shd w:val="clear" w:color="auto" w:fill="auto"/>
            <w:tcMar>
              <w:top w:w="48" w:type="dxa"/>
              <w:left w:w="96" w:type="dxa"/>
              <w:bottom w:w="48" w:type="dxa"/>
              <w:right w:w="96" w:type="dxa"/>
            </w:tcMar>
            <w:vAlign w:val="center"/>
            <w:hideMark/>
          </w:tcPr>
          <w:p w14:paraId="31F18463" w14:textId="77777777" w:rsidR="005E18A3" w:rsidRPr="00697068" w:rsidRDefault="005E18A3" w:rsidP="005E4EC6">
            <w:pPr>
              <w:jc w:val="center"/>
              <w:rPr>
                <w:sz w:val="20"/>
                <w:szCs w:val="20"/>
              </w:rPr>
            </w:pPr>
            <w:r w:rsidRPr="00FA0833">
              <w:rPr>
                <w:sz w:val="20"/>
                <w:szCs w:val="20"/>
              </w:rPr>
              <w:t>Кульпино</w:t>
            </w:r>
          </w:p>
        </w:tc>
        <w:tc>
          <w:tcPr>
            <w:tcW w:w="1918" w:type="pct"/>
            <w:shd w:val="clear" w:color="auto" w:fill="auto"/>
            <w:tcMar>
              <w:top w:w="48" w:type="dxa"/>
              <w:left w:w="96" w:type="dxa"/>
              <w:bottom w:w="48" w:type="dxa"/>
              <w:right w:w="96" w:type="dxa"/>
            </w:tcMar>
            <w:vAlign w:val="center"/>
            <w:hideMark/>
          </w:tcPr>
          <w:p w14:paraId="19708DED"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24E9209" w14:textId="77777777" w:rsidTr="005E4EC6">
        <w:trPr>
          <w:trHeight w:val="57"/>
        </w:trPr>
        <w:tc>
          <w:tcPr>
            <w:tcW w:w="708" w:type="pct"/>
            <w:shd w:val="clear" w:color="auto" w:fill="auto"/>
            <w:tcMar>
              <w:top w:w="48" w:type="dxa"/>
              <w:left w:w="96" w:type="dxa"/>
              <w:bottom w:w="48" w:type="dxa"/>
              <w:right w:w="96" w:type="dxa"/>
            </w:tcMar>
            <w:vAlign w:val="center"/>
            <w:hideMark/>
          </w:tcPr>
          <w:p w14:paraId="6C95778A" w14:textId="77777777" w:rsidR="005E18A3" w:rsidRPr="00697068" w:rsidRDefault="005E18A3" w:rsidP="005E4EC6">
            <w:pPr>
              <w:jc w:val="center"/>
              <w:rPr>
                <w:sz w:val="20"/>
                <w:szCs w:val="20"/>
              </w:rPr>
            </w:pPr>
            <w:r w:rsidRPr="00697068">
              <w:rPr>
                <w:sz w:val="20"/>
                <w:szCs w:val="20"/>
              </w:rPr>
              <w:t>54</w:t>
            </w:r>
          </w:p>
        </w:tc>
        <w:tc>
          <w:tcPr>
            <w:tcW w:w="2374" w:type="pct"/>
            <w:shd w:val="clear" w:color="auto" w:fill="auto"/>
            <w:tcMar>
              <w:top w:w="48" w:type="dxa"/>
              <w:left w:w="96" w:type="dxa"/>
              <w:bottom w:w="48" w:type="dxa"/>
              <w:right w:w="96" w:type="dxa"/>
            </w:tcMar>
            <w:vAlign w:val="center"/>
            <w:hideMark/>
          </w:tcPr>
          <w:p w14:paraId="3D17E36B" w14:textId="77777777" w:rsidR="005E18A3" w:rsidRPr="00697068" w:rsidRDefault="005E18A3" w:rsidP="005E4EC6">
            <w:pPr>
              <w:jc w:val="center"/>
              <w:rPr>
                <w:sz w:val="20"/>
                <w:szCs w:val="20"/>
              </w:rPr>
            </w:pPr>
            <w:r w:rsidRPr="00FA0833">
              <w:rPr>
                <w:sz w:val="20"/>
                <w:szCs w:val="20"/>
              </w:rPr>
              <w:t>Курвино</w:t>
            </w:r>
          </w:p>
        </w:tc>
        <w:tc>
          <w:tcPr>
            <w:tcW w:w="1918" w:type="pct"/>
            <w:shd w:val="clear" w:color="auto" w:fill="auto"/>
            <w:tcMar>
              <w:top w:w="48" w:type="dxa"/>
              <w:left w:w="96" w:type="dxa"/>
              <w:bottom w:w="48" w:type="dxa"/>
              <w:right w:w="96" w:type="dxa"/>
            </w:tcMar>
            <w:vAlign w:val="center"/>
            <w:hideMark/>
          </w:tcPr>
          <w:p w14:paraId="587C442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7056584" w14:textId="77777777" w:rsidTr="005E4EC6">
        <w:trPr>
          <w:trHeight w:val="57"/>
        </w:trPr>
        <w:tc>
          <w:tcPr>
            <w:tcW w:w="708" w:type="pct"/>
            <w:shd w:val="clear" w:color="auto" w:fill="auto"/>
            <w:tcMar>
              <w:top w:w="48" w:type="dxa"/>
              <w:left w:w="96" w:type="dxa"/>
              <w:bottom w:w="48" w:type="dxa"/>
              <w:right w:w="96" w:type="dxa"/>
            </w:tcMar>
            <w:vAlign w:val="center"/>
            <w:hideMark/>
          </w:tcPr>
          <w:p w14:paraId="0B453A44" w14:textId="77777777" w:rsidR="005E18A3" w:rsidRPr="00697068" w:rsidRDefault="005E18A3" w:rsidP="005E4EC6">
            <w:pPr>
              <w:jc w:val="center"/>
              <w:rPr>
                <w:sz w:val="20"/>
                <w:szCs w:val="20"/>
              </w:rPr>
            </w:pPr>
            <w:r w:rsidRPr="00697068">
              <w:rPr>
                <w:sz w:val="20"/>
                <w:szCs w:val="20"/>
              </w:rPr>
              <w:t>55</w:t>
            </w:r>
          </w:p>
        </w:tc>
        <w:tc>
          <w:tcPr>
            <w:tcW w:w="2374" w:type="pct"/>
            <w:shd w:val="clear" w:color="auto" w:fill="auto"/>
            <w:tcMar>
              <w:top w:w="48" w:type="dxa"/>
              <w:left w:w="96" w:type="dxa"/>
              <w:bottom w:w="48" w:type="dxa"/>
              <w:right w:w="96" w:type="dxa"/>
            </w:tcMar>
            <w:vAlign w:val="center"/>
            <w:hideMark/>
          </w:tcPr>
          <w:p w14:paraId="79D8F1C1" w14:textId="77777777" w:rsidR="005E18A3" w:rsidRPr="00697068" w:rsidRDefault="005E18A3" w:rsidP="005E4EC6">
            <w:pPr>
              <w:jc w:val="center"/>
              <w:rPr>
                <w:sz w:val="20"/>
                <w:szCs w:val="20"/>
              </w:rPr>
            </w:pPr>
            <w:r w:rsidRPr="00FA0833">
              <w:rPr>
                <w:sz w:val="20"/>
                <w:szCs w:val="20"/>
              </w:rPr>
              <w:t>Курятниково</w:t>
            </w:r>
          </w:p>
        </w:tc>
        <w:tc>
          <w:tcPr>
            <w:tcW w:w="1918" w:type="pct"/>
            <w:shd w:val="clear" w:color="auto" w:fill="auto"/>
            <w:tcMar>
              <w:top w:w="48" w:type="dxa"/>
              <w:left w:w="96" w:type="dxa"/>
              <w:bottom w:w="48" w:type="dxa"/>
              <w:right w:w="96" w:type="dxa"/>
            </w:tcMar>
            <w:vAlign w:val="center"/>
            <w:hideMark/>
          </w:tcPr>
          <w:p w14:paraId="12BF7C04"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0C700FF" w14:textId="77777777" w:rsidTr="005E4EC6">
        <w:trPr>
          <w:trHeight w:val="57"/>
        </w:trPr>
        <w:tc>
          <w:tcPr>
            <w:tcW w:w="708" w:type="pct"/>
            <w:shd w:val="clear" w:color="auto" w:fill="auto"/>
            <w:tcMar>
              <w:top w:w="48" w:type="dxa"/>
              <w:left w:w="96" w:type="dxa"/>
              <w:bottom w:w="48" w:type="dxa"/>
              <w:right w:w="96" w:type="dxa"/>
            </w:tcMar>
            <w:vAlign w:val="center"/>
            <w:hideMark/>
          </w:tcPr>
          <w:p w14:paraId="05145E69" w14:textId="77777777" w:rsidR="005E18A3" w:rsidRPr="00697068" w:rsidRDefault="005E18A3" w:rsidP="005E4EC6">
            <w:pPr>
              <w:jc w:val="center"/>
              <w:rPr>
                <w:sz w:val="20"/>
                <w:szCs w:val="20"/>
              </w:rPr>
            </w:pPr>
            <w:r w:rsidRPr="00697068">
              <w:rPr>
                <w:sz w:val="20"/>
                <w:szCs w:val="20"/>
              </w:rPr>
              <w:t>56</w:t>
            </w:r>
          </w:p>
        </w:tc>
        <w:tc>
          <w:tcPr>
            <w:tcW w:w="2374" w:type="pct"/>
            <w:shd w:val="clear" w:color="auto" w:fill="auto"/>
            <w:tcMar>
              <w:top w:w="48" w:type="dxa"/>
              <w:left w:w="96" w:type="dxa"/>
              <w:bottom w:w="48" w:type="dxa"/>
              <w:right w:w="96" w:type="dxa"/>
            </w:tcMar>
            <w:vAlign w:val="center"/>
            <w:hideMark/>
          </w:tcPr>
          <w:p w14:paraId="7976935F" w14:textId="77777777" w:rsidR="005E18A3" w:rsidRPr="00697068" w:rsidRDefault="005E18A3" w:rsidP="005E4EC6">
            <w:pPr>
              <w:jc w:val="center"/>
              <w:rPr>
                <w:sz w:val="20"/>
                <w:szCs w:val="20"/>
              </w:rPr>
            </w:pPr>
            <w:r w:rsidRPr="00FA0833">
              <w:rPr>
                <w:sz w:val="20"/>
                <w:szCs w:val="20"/>
              </w:rPr>
              <w:t>Кушелово</w:t>
            </w:r>
          </w:p>
        </w:tc>
        <w:tc>
          <w:tcPr>
            <w:tcW w:w="1918" w:type="pct"/>
            <w:shd w:val="clear" w:color="auto" w:fill="auto"/>
            <w:tcMar>
              <w:top w:w="48" w:type="dxa"/>
              <w:left w:w="96" w:type="dxa"/>
              <w:bottom w:w="48" w:type="dxa"/>
              <w:right w:w="96" w:type="dxa"/>
            </w:tcMar>
            <w:vAlign w:val="center"/>
            <w:hideMark/>
          </w:tcPr>
          <w:p w14:paraId="55008A5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5255023" w14:textId="77777777" w:rsidTr="005E4EC6">
        <w:trPr>
          <w:trHeight w:val="57"/>
        </w:trPr>
        <w:tc>
          <w:tcPr>
            <w:tcW w:w="708" w:type="pct"/>
            <w:shd w:val="clear" w:color="auto" w:fill="auto"/>
            <w:tcMar>
              <w:top w:w="48" w:type="dxa"/>
              <w:left w:w="96" w:type="dxa"/>
              <w:bottom w:w="48" w:type="dxa"/>
              <w:right w:w="96" w:type="dxa"/>
            </w:tcMar>
            <w:vAlign w:val="center"/>
            <w:hideMark/>
          </w:tcPr>
          <w:p w14:paraId="3D7DF9A0" w14:textId="77777777" w:rsidR="005E18A3" w:rsidRPr="00697068" w:rsidRDefault="005E18A3" w:rsidP="005E4EC6">
            <w:pPr>
              <w:jc w:val="center"/>
              <w:rPr>
                <w:sz w:val="20"/>
                <w:szCs w:val="20"/>
              </w:rPr>
            </w:pPr>
            <w:r w:rsidRPr="00697068">
              <w:rPr>
                <w:sz w:val="20"/>
                <w:szCs w:val="20"/>
              </w:rPr>
              <w:t>57</w:t>
            </w:r>
          </w:p>
        </w:tc>
        <w:tc>
          <w:tcPr>
            <w:tcW w:w="2374" w:type="pct"/>
            <w:shd w:val="clear" w:color="auto" w:fill="auto"/>
            <w:tcMar>
              <w:top w:w="48" w:type="dxa"/>
              <w:left w:w="96" w:type="dxa"/>
              <w:bottom w:w="48" w:type="dxa"/>
              <w:right w:w="96" w:type="dxa"/>
            </w:tcMar>
            <w:vAlign w:val="center"/>
            <w:hideMark/>
          </w:tcPr>
          <w:p w14:paraId="24DE3170" w14:textId="77777777" w:rsidR="005E18A3" w:rsidRPr="00697068" w:rsidRDefault="005E18A3" w:rsidP="005E4EC6">
            <w:pPr>
              <w:jc w:val="center"/>
              <w:rPr>
                <w:sz w:val="20"/>
                <w:szCs w:val="20"/>
              </w:rPr>
            </w:pPr>
            <w:r w:rsidRPr="00FA0833">
              <w:rPr>
                <w:sz w:val="20"/>
                <w:szCs w:val="20"/>
              </w:rPr>
              <w:t>Лотошино</w:t>
            </w:r>
          </w:p>
        </w:tc>
        <w:tc>
          <w:tcPr>
            <w:tcW w:w="1918" w:type="pct"/>
            <w:shd w:val="clear" w:color="auto" w:fill="auto"/>
            <w:tcMar>
              <w:top w:w="48" w:type="dxa"/>
              <w:left w:w="96" w:type="dxa"/>
              <w:bottom w:w="48" w:type="dxa"/>
              <w:right w:w="96" w:type="dxa"/>
            </w:tcMar>
            <w:vAlign w:val="center"/>
            <w:hideMark/>
          </w:tcPr>
          <w:p w14:paraId="7B1B6602" w14:textId="77777777" w:rsidR="005E18A3" w:rsidRPr="00697068" w:rsidRDefault="005E18A3" w:rsidP="005E4EC6">
            <w:pPr>
              <w:jc w:val="center"/>
              <w:rPr>
                <w:sz w:val="20"/>
                <w:szCs w:val="20"/>
              </w:rPr>
            </w:pPr>
            <w:r w:rsidRPr="00697068">
              <w:rPr>
                <w:sz w:val="20"/>
                <w:szCs w:val="20"/>
              </w:rPr>
              <w:t>рабочий посёлок</w:t>
            </w:r>
          </w:p>
        </w:tc>
      </w:tr>
      <w:tr w:rsidR="005E18A3" w:rsidRPr="00697068" w14:paraId="28FC7812" w14:textId="77777777" w:rsidTr="005E4EC6">
        <w:trPr>
          <w:trHeight w:val="57"/>
        </w:trPr>
        <w:tc>
          <w:tcPr>
            <w:tcW w:w="708" w:type="pct"/>
            <w:shd w:val="clear" w:color="auto" w:fill="auto"/>
            <w:tcMar>
              <w:top w:w="48" w:type="dxa"/>
              <w:left w:w="96" w:type="dxa"/>
              <w:bottom w:w="48" w:type="dxa"/>
              <w:right w:w="96" w:type="dxa"/>
            </w:tcMar>
            <w:vAlign w:val="center"/>
            <w:hideMark/>
          </w:tcPr>
          <w:p w14:paraId="638040D4" w14:textId="77777777" w:rsidR="005E18A3" w:rsidRPr="00697068" w:rsidRDefault="005E18A3" w:rsidP="005E4EC6">
            <w:pPr>
              <w:jc w:val="center"/>
              <w:rPr>
                <w:sz w:val="20"/>
                <w:szCs w:val="20"/>
              </w:rPr>
            </w:pPr>
            <w:r w:rsidRPr="00697068">
              <w:rPr>
                <w:sz w:val="20"/>
                <w:szCs w:val="20"/>
              </w:rPr>
              <w:t>58</w:t>
            </w:r>
          </w:p>
        </w:tc>
        <w:tc>
          <w:tcPr>
            <w:tcW w:w="2374" w:type="pct"/>
            <w:shd w:val="clear" w:color="auto" w:fill="auto"/>
            <w:tcMar>
              <w:top w:w="48" w:type="dxa"/>
              <w:left w:w="96" w:type="dxa"/>
              <w:bottom w:w="48" w:type="dxa"/>
              <w:right w:w="96" w:type="dxa"/>
            </w:tcMar>
            <w:vAlign w:val="center"/>
            <w:hideMark/>
          </w:tcPr>
          <w:p w14:paraId="4A43F75B" w14:textId="77777777" w:rsidR="005E18A3" w:rsidRPr="00697068" w:rsidRDefault="005E18A3" w:rsidP="005E4EC6">
            <w:pPr>
              <w:jc w:val="center"/>
              <w:rPr>
                <w:sz w:val="20"/>
                <w:szCs w:val="20"/>
              </w:rPr>
            </w:pPr>
            <w:r w:rsidRPr="00FA0833">
              <w:rPr>
                <w:sz w:val="20"/>
                <w:szCs w:val="20"/>
              </w:rPr>
              <w:t>Лужки</w:t>
            </w:r>
          </w:p>
        </w:tc>
        <w:tc>
          <w:tcPr>
            <w:tcW w:w="1918" w:type="pct"/>
            <w:shd w:val="clear" w:color="auto" w:fill="auto"/>
            <w:tcMar>
              <w:top w:w="48" w:type="dxa"/>
              <w:left w:w="96" w:type="dxa"/>
              <w:bottom w:w="48" w:type="dxa"/>
              <w:right w:w="96" w:type="dxa"/>
            </w:tcMar>
            <w:vAlign w:val="center"/>
            <w:hideMark/>
          </w:tcPr>
          <w:p w14:paraId="2C753EF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4D3EDE2" w14:textId="77777777" w:rsidTr="005E4EC6">
        <w:trPr>
          <w:trHeight w:val="57"/>
        </w:trPr>
        <w:tc>
          <w:tcPr>
            <w:tcW w:w="708" w:type="pct"/>
            <w:shd w:val="clear" w:color="auto" w:fill="auto"/>
            <w:tcMar>
              <w:top w:w="48" w:type="dxa"/>
              <w:left w:w="96" w:type="dxa"/>
              <w:bottom w:w="48" w:type="dxa"/>
              <w:right w:w="96" w:type="dxa"/>
            </w:tcMar>
            <w:vAlign w:val="center"/>
            <w:hideMark/>
          </w:tcPr>
          <w:p w14:paraId="7897202E" w14:textId="77777777" w:rsidR="005E18A3" w:rsidRPr="00697068" w:rsidRDefault="005E18A3" w:rsidP="005E4EC6">
            <w:pPr>
              <w:jc w:val="center"/>
              <w:rPr>
                <w:sz w:val="20"/>
                <w:szCs w:val="20"/>
              </w:rPr>
            </w:pPr>
            <w:r w:rsidRPr="00697068">
              <w:rPr>
                <w:sz w:val="20"/>
                <w:szCs w:val="20"/>
              </w:rPr>
              <w:t>59</w:t>
            </w:r>
          </w:p>
        </w:tc>
        <w:tc>
          <w:tcPr>
            <w:tcW w:w="2374" w:type="pct"/>
            <w:shd w:val="clear" w:color="auto" w:fill="auto"/>
            <w:tcMar>
              <w:top w:w="48" w:type="dxa"/>
              <w:left w:w="96" w:type="dxa"/>
              <w:bottom w:w="48" w:type="dxa"/>
              <w:right w:w="96" w:type="dxa"/>
            </w:tcMar>
            <w:vAlign w:val="center"/>
            <w:hideMark/>
          </w:tcPr>
          <w:p w14:paraId="58BA7627" w14:textId="77777777" w:rsidR="005E18A3" w:rsidRPr="00697068" w:rsidRDefault="005E18A3" w:rsidP="005E4EC6">
            <w:pPr>
              <w:jc w:val="center"/>
              <w:rPr>
                <w:sz w:val="20"/>
                <w:szCs w:val="20"/>
              </w:rPr>
            </w:pPr>
            <w:r w:rsidRPr="00FA0833">
              <w:rPr>
                <w:sz w:val="20"/>
                <w:szCs w:val="20"/>
              </w:rPr>
              <w:t>Мазлово</w:t>
            </w:r>
          </w:p>
        </w:tc>
        <w:tc>
          <w:tcPr>
            <w:tcW w:w="1918" w:type="pct"/>
            <w:shd w:val="clear" w:color="auto" w:fill="auto"/>
            <w:tcMar>
              <w:top w:w="48" w:type="dxa"/>
              <w:left w:w="96" w:type="dxa"/>
              <w:bottom w:w="48" w:type="dxa"/>
              <w:right w:w="96" w:type="dxa"/>
            </w:tcMar>
            <w:vAlign w:val="center"/>
            <w:hideMark/>
          </w:tcPr>
          <w:p w14:paraId="0453905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16ECA7B" w14:textId="77777777" w:rsidTr="005E4EC6">
        <w:trPr>
          <w:trHeight w:val="57"/>
        </w:trPr>
        <w:tc>
          <w:tcPr>
            <w:tcW w:w="708" w:type="pct"/>
            <w:shd w:val="clear" w:color="auto" w:fill="auto"/>
            <w:tcMar>
              <w:top w:w="48" w:type="dxa"/>
              <w:left w:w="96" w:type="dxa"/>
              <w:bottom w:w="48" w:type="dxa"/>
              <w:right w:w="96" w:type="dxa"/>
            </w:tcMar>
            <w:vAlign w:val="center"/>
            <w:hideMark/>
          </w:tcPr>
          <w:p w14:paraId="2159C002" w14:textId="77777777" w:rsidR="005E18A3" w:rsidRPr="00697068" w:rsidRDefault="005E18A3" w:rsidP="005E4EC6">
            <w:pPr>
              <w:jc w:val="center"/>
              <w:rPr>
                <w:sz w:val="20"/>
                <w:szCs w:val="20"/>
              </w:rPr>
            </w:pPr>
            <w:r w:rsidRPr="00697068">
              <w:rPr>
                <w:sz w:val="20"/>
                <w:szCs w:val="20"/>
              </w:rPr>
              <w:t>60</w:t>
            </w:r>
          </w:p>
        </w:tc>
        <w:tc>
          <w:tcPr>
            <w:tcW w:w="2374" w:type="pct"/>
            <w:shd w:val="clear" w:color="auto" w:fill="auto"/>
            <w:tcMar>
              <w:top w:w="48" w:type="dxa"/>
              <w:left w:w="96" w:type="dxa"/>
              <w:bottom w:w="48" w:type="dxa"/>
              <w:right w:w="96" w:type="dxa"/>
            </w:tcMar>
            <w:vAlign w:val="center"/>
            <w:hideMark/>
          </w:tcPr>
          <w:p w14:paraId="0B27DC74" w14:textId="77777777" w:rsidR="005E18A3" w:rsidRPr="00697068" w:rsidRDefault="005E18A3" w:rsidP="005E4EC6">
            <w:pPr>
              <w:jc w:val="center"/>
              <w:rPr>
                <w:sz w:val="20"/>
                <w:szCs w:val="20"/>
              </w:rPr>
            </w:pPr>
            <w:r w:rsidRPr="00FA0833">
              <w:rPr>
                <w:sz w:val="20"/>
                <w:szCs w:val="20"/>
              </w:rPr>
              <w:t>Макарово</w:t>
            </w:r>
          </w:p>
        </w:tc>
        <w:tc>
          <w:tcPr>
            <w:tcW w:w="1918" w:type="pct"/>
            <w:shd w:val="clear" w:color="auto" w:fill="auto"/>
            <w:tcMar>
              <w:top w:w="48" w:type="dxa"/>
              <w:left w:w="96" w:type="dxa"/>
              <w:bottom w:w="48" w:type="dxa"/>
              <w:right w:w="96" w:type="dxa"/>
            </w:tcMar>
            <w:vAlign w:val="center"/>
            <w:hideMark/>
          </w:tcPr>
          <w:p w14:paraId="13410BC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B7207A2" w14:textId="77777777" w:rsidTr="005E4EC6">
        <w:trPr>
          <w:trHeight w:val="57"/>
        </w:trPr>
        <w:tc>
          <w:tcPr>
            <w:tcW w:w="708" w:type="pct"/>
            <w:shd w:val="clear" w:color="auto" w:fill="auto"/>
            <w:tcMar>
              <w:top w:w="48" w:type="dxa"/>
              <w:left w:w="96" w:type="dxa"/>
              <w:bottom w:w="48" w:type="dxa"/>
              <w:right w:w="96" w:type="dxa"/>
            </w:tcMar>
            <w:vAlign w:val="center"/>
            <w:hideMark/>
          </w:tcPr>
          <w:p w14:paraId="525AB90F" w14:textId="77777777" w:rsidR="005E18A3" w:rsidRPr="00697068" w:rsidRDefault="005E18A3" w:rsidP="005E4EC6">
            <w:pPr>
              <w:jc w:val="center"/>
              <w:rPr>
                <w:sz w:val="20"/>
                <w:szCs w:val="20"/>
              </w:rPr>
            </w:pPr>
            <w:r w:rsidRPr="00697068">
              <w:rPr>
                <w:sz w:val="20"/>
                <w:szCs w:val="20"/>
              </w:rPr>
              <w:t>61</w:t>
            </w:r>
          </w:p>
        </w:tc>
        <w:tc>
          <w:tcPr>
            <w:tcW w:w="2374" w:type="pct"/>
            <w:shd w:val="clear" w:color="auto" w:fill="auto"/>
            <w:tcMar>
              <w:top w:w="48" w:type="dxa"/>
              <w:left w:w="96" w:type="dxa"/>
              <w:bottom w:w="48" w:type="dxa"/>
              <w:right w:w="96" w:type="dxa"/>
            </w:tcMar>
            <w:vAlign w:val="center"/>
            <w:hideMark/>
          </w:tcPr>
          <w:p w14:paraId="7D7A4F42" w14:textId="77777777" w:rsidR="005E18A3" w:rsidRPr="00697068" w:rsidRDefault="005E18A3" w:rsidP="005E4EC6">
            <w:pPr>
              <w:jc w:val="center"/>
              <w:rPr>
                <w:sz w:val="20"/>
                <w:szCs w:val="20"/>
              </w:rPr>
            </w:pPr>
            <w:r w:rsidRPr="00FA0833">
              <w:rPr>
                <w:sz w:val="20"/>
                <w:szCs w:val="20"/>
              </w:rPr>
              <w:t>Максимово</w:t>
            </w:r>
          </w:p>
        </w:tc>
        <w:tc>
          <w:tcPr>
            <w:tcW w:w="1918" w:type="pct"/>
            <w:shd w:val="clear" w:color="auto" w:fill="auto"/>
            <w:tcMar>
              <w:top w:w="48" w:type="dxa"/>
              <w:left w:w="96" w:type="dxa"/>
              <w:bottom w:w="48" w:type="dxa"/>
              <w:right w:w="96" w:type="dxa"/>
            </w:tcMar>
            <w:vAlign w:val="center"/>
            <w:hideMark/>
          </w:tcPr>
          <w:p w14:paraId="583F9CD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7817250" w14:textId="77777777" w:rsidTr="005E4EC6">
        <w:trPr>
          <w:trHeight w:val="57"/>
        </w:trPr>
        <w:tc>
          <w:tcPr>
            <w:tcW w:w="708" w:type="pct"/>
            <w:shd w:val="clear" w:color="auto" w:fill="auto"/>
            <w:tcMar>
              <w:top w:w="48" w:type="dxa"/>
              <w:left w:w="96" w:type="dxa"/>
              <w:bottom w:w="48" w:type="dxa"/>
              <w:right w:w="96" w:type="dxa"/>
            </w:tcMar>
            <w:vAlign w:val="center"/>
            <w:hideMark/>
          </w:tcPr>
          <w:p w14:paraId="009B858E" w14:textId="77777777" w:rsidR="005E18A3" w:rsidRPr="00697068" w:rsidRDefault="005E18A3" w:rsidP="005E4EC6">
            <w:pPr>
              <w:jc w:val="center"/>
              <w:rPr>
                <w:sz w:val="20"/>
                <w:szCs w:val="20"/>
              </w:rPr>
            </w:pPr>
            <w:r w:rsidRPr="00697068">
              <w:rPr>
                <w:sz w:val="20"/>
                <w:szCs w:val="20"/>
              </w:rPr>
              <w:t>62</w:t>
            </w:r>
          </w:p>
        </w:tc>
        <w:tc>
          <w:tcPr>
            <w:tcW w:w="2374" w:type="pct"/>
            <w:shd w:val="clear" w:color="auto" w:fill="auto"/>
            <w:tcMar>
              <w:top w:w="48" w:type="dxa"/>
              <w:left w:w="96" w:type="dxa"/>
              <w:bottom w:w="48" w:type="dxa"/>
              <w:right w:w="96" w:type="dxa"/>
            </w:tcMar>
            <w:vAlign w:val="center"/>
            <w:hideMark/>
          </w:tcPr>
          <w:p w14:paraId="695F58CC" w14:textId="77777777" w:rsidR="005E18A3" w:rsidRPr="00697068" w:rsidRDefault="005E18A3" w:rsidP="005E4EC6">
            <w:pPr>
              <w:jc w:val="center"/>
              <w:rPr>
                <w:sz w:val="20"/>
                <w:szCs w:val="20"/>
              </w:rPr>
            </w:pPr>
            <w:r w:rsidRPr="00FA0833">
              <w:rPr>
                <w:sz w:val="20"/>
                <w:szCs w:val="20"/>
              </w:rPr>
              <w:t>Мамоново</w:t>
            </w:r>
          </w:p>
        </w:tc>
        <w:tc>
          <w:tcPr>
            <w:tcW w:w="1918" w:type="pct"/>
            <w:shd w:val="clear" w:color="auto" w:fill="auto"/>
            <w:tcMar>
              <w:top w:w="48" w:type="dxa"/>
              <w:left w:w="96" w:type="dxa"/>
              <w:bottom w:w="48" w:type="dxa"/>
              <w:right w:w="96" w:type="dxa"/>
            </w:tcMar>
            <w:vAlign w:val="center"/>
            <w:hideMark/>
          </w:tcPr>
          <w:p w14:paraId="09DE7D8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A2C8743" w14:textId="77777777" w:rsidTr="005E4EC6">
        <w:trPr>
          <w:trHeight w:val="57"/>
        </w:trPr>
        <w:tc>
          <w:tcPr>
            <w:tcW w:w="708" w:type="pct"/>
            <w:shd w:val="clear" w:color="auto" w:fill="auto"/>
            <w:tcMar>
              <w:top w:w="48" w:type="dxa"/>
              <w:left w:w="96" w:type="dxa"/>
              <w:bottom w:w="48" w:type="dxa"/>
              <w:right w:w="96" w:type="dxa"/>
            </w:tcMar>
            <w:vAlign w:val="center"/>
            <w:hideMark/>
          </w:tcPr>
          <w:p w14:paraId="7C0B4698" w14:textId="77777777" w:rsidR="005E18A3" w:rsidRPr="00697068" w:rsidRDefault="005E18A3" w:rsidP="005E4EC6">
            <w:pPr>
              <w:jc w:val="center"/>
              <w:rPr>
                <w:sz w:val="20"/>
                <w:szCs w:val="20"/>
              </w:rPr>
            </w:pPr>
            <w:r w:rsidRPr="00697068">
              <w:rPr>
                <w:sz w:val="20"/>
                <w:szCs w:val="20"/>
              </w:rPr>
              <w:t>63</w:t>
            </w:r>
          </w:p>
        </w:tc>
        <w:tc>
          <w:tcPr>
            <w:tcW w:w="2374" w:type="pct"/>
            <w:shd w:val="clear" w:color="auto" w:fill="auto"/>
            <w:tcMar>
              <w:top w:w="48" w:type="dxa"/>
              <w:left w:w="96" w:type="dxa"/>
              <w:bottom w:w="48" w:type="dxa"/>
              <w:right w:w="96" w:type="dxa"/>
            </w:tcMar>
            <w:vAlign w:val="center"/>
            <w:hideMark/>
          </w:tcPr>
          <w:p w14:paraId="57A025C3" w14:textId="77777777" w:rsidR="005E18A3" w:rsidRPr="00697068" w:rsidRDefault="005E18A3" w:rsidP="005E4EC6">
            <w:pPr>
              <w:jc w:val="center"/>
              <w:rPr>
                <w:sz w:val="20"/>
                <w:szCs w:val="20"/>
              </w:rPr>
            </w:pPr>
            <w:r w:rsidRPr="00FA0833">
              <w:rPr>
                <w:sz w:val="20"/>
                <w:szCs w:val="20"/>
              </w:rPr>
              <w:t>Марково</w:t>
            </w:r>
          </w:p>
        </w:tc>
        <w:tc>
          <w:tcPr>
            <w:tcW w:w="1918" w:type="pct"/>
            <w:shd w:val="clear" w:color="auto" w:fill="auto"/>
            <w:tcMar>
              <w:top w:w="48" w:type="dxa"/>
              <w:left w:w="96" w:type="dxa"/>
              <w:bottom w:w="48" w:type="dxa"/>
              <w:right w:w="96" w:type="dxa"/>
            </w:tcMar>
            <w:vAlign w:val="center"/>
            <w:hideMark/>
          </w:tcPr>
          <w:p w14:paraId="35D57D1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BD7A553" w14:textId="77777777" w:rsidTr="005E4EC6">
        <w:trPr>
          <w:trHeight w:val="57"/>
        </w:trPr>
        <w:tc>
          <w:tcPr>
            <w:tcW w:w="708" w:type="pct"/>
            <w:shd w:val="clear" w:color="auto" w:fill="auto"/>
            <w:tcMar>
              <w:top w:w="48" w:type="dxa"/>
              <w:left w:w="96" w:type="dxa"/>
              <w:bottom w:w="48" w:type="dxa"/>
              <w:right w:w="96" w:type="dxa"/>
            </w:tcMar>
            <w:vAlign w:val="center"/>
            <w:hideMark/>
          </w:tcPr>
          <w:p w14:paraId="794E001C" w14:textId="77777777" w:rsidR="005E18A3" w:rsidRPr="00697068" w:rsidRDefault="005E18A3" w:rsidP="005E4EC6">
            <w:pPr>
              <w:jc w:val="center"/>
              <w:rPr>
                <w:sz w:val="20"/>
                <w:szCs w:val="20"/>
              </w:rPr>
            </w:pPr>
            <w:r w:rsidRPr="00697068">
              <w:rPr>
                <w:sz w:val="20"/>
                <w:szCs w:val="20"/>
              </w:rPr>
              <w:t>64</w:t>
            </w:r>
          </w:p>
        </w:tc>
        <w:tc>
          <w:tcPr>
            <w:tcW w:w="2374" w:type="pct"/>
            <w:shd w:val="clear" w:color="auto" w:fill="auto"/>
            <w:tcMar>
              <w:top w:w="48" w:type="dxa"/>
              <w:left w:w="96" w:type="dxa"/>
              <w:bottom w:w="48" w:type="dxa"/>
              <w:right w:w="96" w:type="dxa"/>
            </w:tcMar>
            <w:vAlign w:val="center"/>
            <w:hideMark/>
          </w:tcPr>
          <w:p w14:paraId="40672C28" w14:textId="77777777" w:rsidR="005E18A3" w:rsidRPr="00697068" w:rsidRDefault="005E18A3" w:rsidP="005E4EC6">
            <w:pPr>
              <w:jc w:val="center"/>
              <w:rPr>
                <w:sz w:val="20"/>
                <w:szCs w:val="20"/>
              </w:rPr>
            </w:pPr>
            <w:r w:rsidRPr="00FA0833">
              <w:rPr>
                <w:sz w:val="20"/>
                <w:szCs w:val="20"/>
              </w:rPr>
              <w:t>Марково</w:t>
            </w:r>
          </w:p>
        </w:tc>
        <w:tc>
          <w:tcPr>
            <w:tcW w:w="1918" w:type="pct"/>
            <w:shd w:val="clear" w:color="auto" w:fill="auto"/>
            <w:tcMar>
              <w:top w:w="48" w:type="dxa"/>
              <w:left w:w="96" w:type="dxa"/>
              <w:bottom w:w="48" w:type="dxa"/>
              <w:right w:w="96" w:type="dxa"/>
            </w:tcMar>
            <w:vAlign w:val="center"/>
            <w:hideMark/>
          </w:tcPr>
          <w:p w14:paraId="5115C948"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2FAA6CE" w14:textId="77777777" w:rsidTr="005E4EC6">
        <w:trPr>
          <w:trHeight w:val="57"/>
        </w:trPr>
        <w:tc>
          <w:tcPr>
            <w:tcW w:w="708" w:type="pct"/>
            <w:shd w:val="clear" w:color="auto" w:fill="auto"/>
            <w:tcMar>
              <w:top w:w="48" w:type="dxa"/>
              <w:left w:w="96" w:type="dxa"/>
              <w:bottom w:w="48" w:type="dxa"/>
              <w:right w:w="96" w:type="dxa"/>
            </w:tcMar>
            <w:vAlign w:val="center"/>
            <w:hideMark/>
          </w:tcPr>
          <w:p w14:paraId="2AEE36A6" w14:textId="77777777" w:rsidR="005E18A3" w:rsidRPr="00697068" w:rsidRDefault="005E18A3" w:rsidP="005E4EC6">
            <w:pPr>
              <w:jc w:val="center"/>
              <w:rPr>
                <w:sz w:val="20"/>
                <w:szCs w:val="20"/>
              </w:rPr>
            </w:pPr>
            <w:r w:rsidRPr="00697068">
              <w:rPr>
                <w:sz w:val="20"/>
                <w:szCs w:val="20"/>
              </w:rPr>
              <w:t>65</w:t>
            </w:r>
          </w:p>
        </w:tc>
        <w:tc>
          <w:tcPr>
            <w:tcW w:w="2374" w:type="pct"/>
            <w:shd w:val="clear" w:color="auto" w:fill="auto"/>
            <w:tcMar>
              <w:top w:w="48" w:type="dxa"/>
              <w:left w:w="96" w:type="dxa"/>
              <w:bottom w:w="48" w:type="dxa"/>
              <w:right w:w="96" w:type="dxa"/>
            </w:tcMar>
            <w:vAlign w:val="center"/>
            <w:hideMark/>
          </w:tcPr>
          <w:p w14:paraId="0FB33B73" w14:textId="77777777" w:rsidR="005E18A3" w:rsidRPr="00697068" w:rsidRDefault="005E18A3" w:rsidP="005E4EC6">
            <w:pPr>
              <w:jc w:val="center"/>
              <w:rPr>
                <w:sz w:val="20"/>
                <w:szCs w:val="20"/>
              </w:rPr>
            </w:pPr>
            <w:r w:rsidRPr="00FA0833">
              <w:rPr>
                <w:sz w:val="20"/>
                <w:szCs w:val="20"/>
              </w:rPr>
              <w:t>Мармыли</w:t>
            </w:r>
          </w:p>
        </w:tc>
        <w:tc>
          <w:tcPr>
            <w:tcW w:w="1918" w:type="pct"/>
            <w:shd w:val="clear" w:color="auto" w:fill="auto"/>
            <w:tcMar>
              <w:top w:w="48" w:type="dxa"/>
              <w:left w:w="96" w:type="dxa"/>
              <w:bottom w:w="48" w:type="dxa"/>
              <w:right w:w="96" w:type="dxa"/>
            </w:tcMar>
            <w:vAlign w:val="center"/>
            <w:hideMark/>
          </w:tcPr>
          <w:p w14:paraId="69FC66A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F2238B5" w14:textId="77777777" w:rsidTr="005E4EC6">
        <w:trPr>
          <w:trHeight w:val="57"/>
        </w:trPr>
        <w:tc>
          <w:tcPr>
            <w:tcW w:w="708" w:type="pct"/>
            <w:shd w:val="clear" w:color="auto" w:fill="auto"/>
            <w:tcMar>
              <w:top w:w="48" w:type="dxa"/>
              <w:left w:w="96" w:type="dxa"/>
              <w:bottom w:w="48" w:type="dxa"/>
              <w:right w:w="96" w:type="dxa"/>
            </w:tcMar>
            <w:vAlign w:val="center"/>
            <w:hideMark/>
          </w:tcPr>
          <w:p w14:paraId="34DDDEAA" w14:textId="77777777" w:rsidR="005E18A3" w:rsidRPr="00697068" w:rsidRDefault="005E18A3" w:rsidP="005E4EC6">
            <w:pPr>
              <w:jc w:val="center"/>
              <w:rPr>
                <w:sz w:val="20"/>
                <w:szCs w:val="20"/>
              </w:rPr>
            </w:pPr>
            <w:r w:rsidRPr="00697068">
              <w:rPr>
                <w:sz w:val="20"/>
                <w:szCs w:val="20"/>
              </w:rPr>
              <w:t>66</w:t>
            </w:r>
          </w:p>
        </w:tc>
        <w:tc>
          <w:tcPr>
            <w:tcW w:w="2374" w:type="pct"/>
            <w:shd w:val="clear" w:color="auto" w:fill="auto"/>
            <w:tcMar>
              <w:top w:w="48" w:type="dxa"/>
              <w:left w:w="96" w:type="dxa"/>
              <w:bottom w:w="48" w:type="dxa"/>
              <w:right w:w="96" w:type="dxa"/>
            </w:tcMar>
            <w:vAlign w:val="center"/>
            <w:hideMark/>
          </w:tcPr>
          <w:p w14:paraId="3EB3F194" w14:textId="77777777" w:rsidR="005E18A3" w:rsidRPr="00697068" w:rsidRDefault="005E18A3" w:rsidP="005E4EC6">
            <w:pPr>
              <w:jc w:val="center"/>
              <w:rPr>
                <w:sz w:val="20"/>
                <w:szCs w:val="20"/>
              </w:rPr>
            </w:pPr>
            <w:r w:rsidRPr="00FA0833">
              <w:rPr>
                <w:sz w:val="20"/>
                <w:szCs w:val="20"/>
              </w:rPr>
              <w:t>Мастищево</w:t>
            </w:r>
          </w:p>
        </w:tc>
        <w:tc>
          <w:tcPr>
            <w:tcW w:w="1918" w:type="pct"/>
            <w:shd w:val="clear" w:color="auto" w:fill="auto"/>
            <w:tcMar>
              <w:top w:w="48" w:type="dxa"/>
              <w:left w:w="96" w:type="dxa"/>
              <w:bottom w:w="48" w:type="dxa"/>
              <w:right w:w="96" w:type="dxa"/>
            </w:tcMar>
            <w:vAlign w:val="center"/>
            <w:hideMark/>
          </w:tcPr>
          <w:p w14:paraId="1847A218"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D0367A9" w14:textId="77777777" w:rsidTr="005E4EC6">
        <w:trPr>
          <w:trHeight w:val="57"/>
        </w:trPr>
        <w:tc>
          <w:tcPr>
            <w:tcW w:w="708" w:type="pct"/>
            <w:shd w:val="clear" w:color="auto" w:fill="auto"/>
            <w:tcMar>
              <w:top w:w="48" w:type="dxa"/>
              <w:left w:w="96" w:type="dxa"/>
              <w:bottom w:w="48" w:type="dxa"/>
              <w:right w:w="96" w:type="dxa"/>
            </w:tcMar>
            <w:vAlign w:val="center"/>
            <w:hideMark/>
          </w:tcPr>
          <w:p w14:paraId="2EE61DE5" w14:textId="77777777" w:rsidR="005E18A3" w:rsidRPr="00697068" w:rsidRDefault="005E18A3" w:rsidP="005E4EC6">
            <w:pPr>
              <w:jc w:val="center"/>
              <w:rPr>
                <w:sz w:val="20"/>
                <w:szCs w:val="20"/>
              </w:rPr>
            </w:pPr>
            <w:r w:rsidRPr="00697068">
              <w:rPr>
                <w:sz w:val="20"/>
                <w:szCs w:val="20"/>
              </w:rPr>
              <w:t>67</w:t>
            </w:r>
          </w:p>
        </w:tc>
        <w:tc>
          <w:tcPr>
            <w:tcW w:w="2374" w:type="pct"/>
            <w:shd w:val="clear" w:color="auto" w:fill="auto"/>
            <w:tcMar>
              <w:top w:w="48" w:type="dxa"/>
              <w:left w:w="96" w:type="dxa"/>
              <w:bottom w:w="48" w:type="dxa"/>
              <w:right w:w="96" w:type="dxa"/>
            </w:tcMar>
            <w:vAlign w:val="center"/>
            <w:hideMark/>
          </w:tcPr>
          <w:p w14:paraId="4D159F20" w14:textId="77777777" w:rsidR="005E18A3" w:rsidRPr="00697068" w:rsidRDefault="005E18A3" w:rsidP="005E4EC6">
            <w:pPr>
              <w:jc w:val="center"/>
              <w:rPr>
                <w:sz w:val="20"/>
                <w:szCs w:val="20"/>
              </w:rPr>
            </w:pPr>
            <w:r w:rsidRPr="00FA0833">
              <w:rPr>
                <w:sz w:val="20"/>
                <w:szCs w:val="20"/>
              </w:rPr>
              <w:t>Матвейково</w:t>
            </w:r>
          </w:p>
        </w:tc>
        <w:tc>
          <w:tcPr>
            <w:tcW w:w="1918" w:type="pct"/>
            <w:shd w:val="clear" w:color="auto" w:fill="auto"/>
            <w:tcMar>
              <w:top w:w="48" w:type="dxa"/>
              <w:left w:w="96" w:type="dxa"/>
              <w:bottom w:w="48" w:type="dxa"/>
              <w:right w:w="96" w:type="dxa"/>
            </w:tcMar>
            <w:vAlign w:val="center"/>
            <w:hideMark/>
          </w:tcPr>
          <w:p w14:paraId="51866CA9"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9C2B1F0" w14:textId="77777777" w:rsidTr="005E4EC6">
        <w:trPr>
          <w:trHeight w:val="57"/>
        </w:trPr>
        <w:tc>
          <w:tcPr>
            <w:tcW w:w="708" w:type="pct"/>
            <w:shd w:val="clear" w:color="auto" w:fill="auto"/>
            <w:tcMar>
              <w:top w:w="48" w:type="dxa"/>
              <w:left w:w="96" w:type="dxa"/>
              <w:bottom w:w="48" w:type="dxa"/>
              <w:right w:w="96" w:type="dxa"/>
            </w:tcMar>
            <w:vAlign w:val="center"/>
            <w:hideMark/>
          </w:tcPr>
          <w:p w14:paraId="76AC972E" w14:textId="77777777" w:rsidR="005E18A3" w:rsidRPr="00697068" w:rsidRDefault="005E18A3" w:rsidP="005E4EC6">
            <w:pPr>
              <w:jc w:val="center"/>
              <w:rPr>
                <w:sz w:val="20"/>
                <w:szCs w:val="20"/>
              </w:rPr>
            </w:pPr>
            <w:r w:rsidRPr="00697068">
              <w:rPr>
                <w:sz w:val="20"/>
                <w:szCs w:val="20"/>
              </w:rPr>
              <w:t>68</w:t>
            </w:r>
          </w:p>
        </w:tc>
        <w:tc>
          <w:tcPr>
            <w:tcW w:w="2374" w:type="pct"/>
            <w:shd w:val="clear" w:color="auto" w:fill="auto"/>
            <w:tcMar>
              <w:top w:w="48" w:type="dxa"/>
              <w:left w:w="96" w:type="dxa"/>
              <w:bottom w:w="48" w:type="dxa"/>
              <w:right w:w="96" w:type="dxa"/>
            </w:tcMar>
            <w:vAlign w:val="center"/>
            <w:hideMark/>
          </w:tcPr>
          <w:p w14:paraId="5630C947" w14:textId="77777777" w:rsidR="005E18A3" w:rsidRPr="00697068" w:rsidRDefault="005E18A3" w:rsidP="005E4EC6">
            <w:pPr>
              <w:jc w:val="center"/>
              <w:rPr>
                <w:sz w:val="20"/>
                <w:szCs w:val="20"/>
              </w:rPr>
            </w:pPr>
            <w:r w:rsidRPr="00FA0833">
              <w:rPr>
                <w:sz w:val="20"/>
                <w:szCs w:val="20"/>
              </w:rPr>
              <w:t>Матюшкино</w:t>
            </w:r>
          </w:p>
        </w:tc>
        <w:tc>
          <w:tcPr>
            <w:tcW w:w="1918" w:type="pct"/>
            <w:shd w:val="clear" w:color="auto" w:fill="auto"/>
            <w:tcMar>
              <w:top w:w="48" w:type="dxa"/>
              <w:left w:w="96" w:type="dxa"/>
              <w:bottom w:w="48" w:type="dxa"/>
              <w:right w:w="96" w:type="dxa"/>
            </w:tcMar>
            <w:vAlign w:val="center"/>
            <w:hideMark/>
          </w:tcPr>
          <w:p w14:paraId="28A69584"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837B967" w14:textId="77777777" w:rsidTr="005E4EC6">
        <w:trPr>
          <w:trHeight w:val="57"/>
        </w:trPr>
        <w:tc>
          <w:tcPr>
            <w:tcW w:w="708" w:type="pct"/>
            <w:shd w:val="clear" w:color="auto" w:fill="auto"/>
            <w:tcMar>
              <w:top w:w="48" w:type="dxa"/>
              <w:left w:w="96" w:type="dxa"/>
              <w:bottom w:w="48" w:type="dxa"/>
              <w:right w:w="96" w:type="dxa"/>
            </w:tcMar>
            <w:vAlign w:val="center"/>
            <w:hideMark/>
          </w:tcPr>
          <w:p w14:paraId="5D30F484" w14:textId="77777777" w:rsidR="005E18A3" w:rsidRPr="00697068" w:rsidRDefault="005E18A3" w:rsidP="005E4EC6">
            <w:pPr>
              <w:jc w:val="center"/>
              <w:rPr>
                <w:sz w:val="20"/>
                <w:szCs w:val="20"/>
              </w:rPr>
            </w:pPr>
            <w:r w:rsidRPr="00697068">
              <w:rPr>
                <w:sz w:val="20"/>
                <w:szCs w:val="20"/>
              </w:rPr>
              <w:t>69</w:t>
            </w:r>
          </w:p>
        </w:tc>
        <w:tc>
          <w:tcPr>
            <w:tcW w:w="2374" w:type="pct"/>
            <w:shd w:val="clear" w:color="auto" w:fill="auto"/>
            <w:tcMar>
              <w:top w:w="48" w:type="dxa"/>
              <w:left w:w="96" w:type="dxa"/>
              <w:bottom w:w="48" w:type="dxa"/>
              <w:right w:w="96" w:type="dxa"/>
            </w:tcMar>
            <w:vAlign w:val="center"/>
            <w:hideMark/>
          </w:tcPr>
          <w:p w14:paraId="3A214BDD" w14:textId="77777777" w:rsidR="005E18A3" w:rsidRPr="00697068" w:rsidRDefault="005E18A3" w:rsidP="005E4EC6">
            <w:pPr>
              <w:jc w:val="center"/>
              <w:rPr>
                <w:sz w:val="20"/>
                <w:szCs w:val="20"/>
              </w:rPr>
            </w:pPr>
            <w:r w:rsidRPr="00FA0833">
              <w:rPr>
                <w:sz w:val="20"/>
                <w:szCs w:val="20"/>
              </w:rPr>
              <w:t>Микулино</w:t>
            </w:r>
          </w:p>
        </w:tc>
        <w:tc>
          <w:tcPr>
            <w:tcW w:w="1918" w:type="pct"/>
            <w:shd w:val="clear" w:color="auto" w:fill="auto"/>
            <w:tcMar>
              <w:top w:w="48" w:type="dxa"/>
              <w:left w:w="96" w:type="dxa"/>
              <w:bottom w:w="48" w:type="dxa"/>
              <w:right w:w="96" w:type="dxa"/>
            </w:tcMar>
            <w:vAlign w:val="center"/>
            <w:hideMark/>
          </w:tcPr>
          <w:p w14:paraId="2A6823F2" w14:textId="77777777" w:rsidR="005E18A3" w:rsidRPr="00697068" w:rsidRDefault="005E18A3" w:rsidP="005E4EC6">
            <w:pPr>
              <w:jc w:val="center"/>
              <w:rPr>
                <w:sz w:val="20"/>
                <w:szCs w:val="20"/>
              </w:rPr>
            </w:pPr>
            <w:r w:rsidRPr="00697068">
              <w:rPr>
                <w:sz w:val="20"/>
                <w:szCs w:val="20"/>
              </w:rPr>
              <w:t>село</w:t>
            </w:r>
          </w:p>
        </w:tc>
      </w:tr>
      <w:tr w:rsidR="005E18A3" w:rsidRPr="00697068" w14:paraId="4815FF79" w14:textId="77777777" w:rsidTr="005E4EC6">
        <w:trPr>
          <w:trHeight w:val="57"/>
        </w:trPr>
        <w:tc>
          <w:tcPr>
            <w:tcW w:w="708" w:type="pct"/>
            <w:shd w:val="clear" w:color="auto" w:fill="auto"/>
            <w:tcMar>
              <w:top w:w="48" w:type="dxa"/>
              <w:left w:w="96" w:type="dxa"/>
              <w:bottom w:w="48" w:type="dxa"/>
              <w:right w:w="96" w:type="dxa"/>
            </w:tcMar>
            <w:vAlign w:val="center"/>
            <w:hideMark/>
          </w:tcPr>
          <w:p w14:paraId="0CD090FE" w14:textId="77777777" w:rsidR="005E18A3" w:rsidRPr="00697068" w:rsidRDefault="005E18A3" w:rsidP="005E4EC6">
            <w:pPr>
              <w:jc w:val="center"/>
              <w:rPr>
                <w:sz w:val="20"/>
                <w:szCs w:val="20"/>
              </w:rPr>
            </w:pPr>
            <w:r w:rsidRPr="00697068">
              <w:rPr>
                <w:sz w:val="20"/>
                <w:szCs w:val="20"/>
              </w:rPr>
              <w:t>70</w:t>
            </w:r>
          </w:p>
        </w:tc>
        <w:tc>
          <w:tcPr>
            <w:tcW w:w="2374" w:type="pct"/>
            <w:shd w:val="clear" w:color="auto" w:fill="auto"/>
            <w:tcMar>
              <w:top w:w="48" w:type="dxa"/>
              <w:left w:w="96" w:type="dxa"/>
              <w:bottom w:w="48" w:type="dxa"/>
              <w:right w:w="96" w:type="dxa"/>
            </w:tcMar>
            <w:vAlign w:val="center"/>
            <w:hideMark/>
          </w:tcPr>
          <w:p w14:paraId="38571B65" w14:textId="77777777" w:rsidR="005E18A3" w:rsidRPr="00697068" w:rsidRDefault="005E18A3" w:rsidP="005E4EC6">
            <w:pPr>
              <w:jc w:val="center"/>
              <w:rPr>
                <w:sz w:val="20"/>
                <w:szCs w:val="20"/>
              </w:rPr>
            </w:pPr>
            <w:r w:rsidRPr="00FA0833">
              <w:rPr>
                <w:sz w:val="20"/>
                <w:szCs w:val="20"/>
              </w:rPr>
              <w:t>Михалёво</w:t>
            </w:r>
          </w:p>
        </w:tc>
        <w:tc>
          <w:tcPr>
            <w:tcW w:w="1918" w:type="pct"/>
            <w:shd w:val="clear" w:color="auto" w:fill="auto"/>
            <w:tcMar>
              <w:top w:w="48" w:type="dxa"/>
              <w:left w:w="96" w:type="dxa"/>
              <w:bottom w:w="48" w:type="dxa"/>
              <w:right w:w="96" w:type="dxa"/>
            </w:tcMar>
            <w:vAlign w:val="center"/>
            <w:hideMark/>
          </w:tcPr>
          <w:p w14:paraId="00C2B13C"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179CF06" w14:textId="77777777" w:rsidTr="005E4EC6">
        <w:trPr>
          <w:trHeight w:val="57"/>
        </w:trPr>
        <w:tc>
          <w:tcPr>
            <w:tcW w:w="708" w:type="pct"/>
            <w:shd w:val="clear" w:color="auto" w:fill="auto"/>
            <w:tcMar>
              <w:top w:w="48" w:type="dxa"/>
              <w:left w:w="96" w:type="dxa"/>
              <w:bottom w:w="48" w:type="dxa"/>
              <w:right w:w="96" w:type="dxa"/>
            </w:tcMar>
            <w:vAlign w:val="center"/>
            <w:hideMark/>
          </w:tcPr>
          <w:p w14:paraId="0EF69309" w14:textId="77777777" w:rsidR="005E18A3" w:rsidRPr="00697068" w:rsidRDefault="005E18A3" w:rsidP="005E4EC6">
            <w:pPr>
              <w:jc w:val="center"/>
              <w:rPr>
                <w:sz w:val="20"/>
                <w:szCs w:val="20"/>
              </w:rPr>
            </w:pPr>
            <w:r w:rsidRPr="00697068">
              <w:rPr>
                <w:sz w:val="20"/>
                <w:szCs w:val="20"/>
              </w:rPr>
              <w:t>71</w:t>
            </w:r>
          </w:p>
        </w:tc>
        <w:tc>
          <w:tcPr>
            <w:tcW w:w="2374" w:type="pct"/>
            <w:shd w:val="clear" w:color="auto" w:fill="auto"/>
            <w:tcMar>
              <w:top w:w="48" w:type="dxa"/>
              <w:left w:w="96" w:type="dxa"/>
              <w:bottom w:w="48" w:type="dxa"/>
              <w:right w:w="96" w:type="dxa"/>
            </w:tcMar>
            <w:vAlign w:val="center"/>
            <w:hideMark/>
          </w:tcPr>
          <w:p w14:paraId="2473898D" w14:textId="77777777" w:rsidR="005E18A3" w:rsidRPr="00697068" w:rsidRDefault="005E18A3" w:rsidP="005E4EC6">
            <w:pPr>
              <w:jc w:val="center"/>
              <w:rPr>
                <w:sz w:val="20"/>
                <w:szCs w:val="20"/>
              </w:rPr>
            </w:pPr>
            <w:r w:rsidRPr="00FA0833">
              <w:rPr>
                <w:sz w:val="20"/>
                <w:szCs w:val="20"/>
              </w:rPr>
              <w:t>Могильцы</w:t>
            </w:r>
          </w:p>
        </w:tc>
        <w:tc>
          <w:tcPr>
            <w:tcW w:w="1918" w:type="pct"/>
            <w:shd w:val="clear" w:color="auto" w:fill="auto"/>
            <w:tcMar>
              <w:top w:w="48" w:type="dxa"/>
              <w:left w:w="96" w:type="dxa"/>
              <w:bottom w:w="48" w:type="dxa"/>
              <w:right w:w="96" w:type="dxa"/>
            </w:tcMar>
            <w:vAlign w:val="center"/>
            <w:hideMark/>
          </w:tcPr>
          <w:p w14:paraId="7F70B26C"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7F5F2D8" w14:textId="77777777" w:rsidTr="005E4EC6">
        <w:trPr>
          <w:trHeight w:val="57"/>
        </w:trPr>
        <w:tc>
          <w:tcPr>
            <w:tcW w:w="708" w:type="pct"/>
            <w:shd w:val="clear" w:color="auto" w:fill="auto"/>
            <w:tcMar>
              <w:top w:w="48" w:type="dxa"/>
              <w:left w:w="96" w:type="dxa"/>
              <w:bottom w:w="48" w:type="dxa"/>
              <w:right w:w="96" w:type="dxa"/>
            </w:tcMar>
            <w:vAlign w:val="center"/>
            <w:hideMark/>
          </w:tcPr>
          <w:p w14:paraId="5907E156" w14:textId="77777777" w:rsidR="005E18A3" w:rsidRPr="00697068" w:rsidRDefault="005E18A3" w:rsidP="005E4EC6">
            <w:pPr>
              <w:jc w:val="center"/>
              <w:rPr>
                <w:sz w:val="20"/>
                <w:szCs w:val="20"/>
              </w:rPr>
            </w:pPr>
            <w:r w:rsidRPr="00697068">
              <w:rPr>
                <w:sz w:val="20"/>
                <w:szCs w:val="20"/>
              </w:rPr>
              <w:t>72</w:t>
            </w:r>
          </w:p>
        </w:tc>
        <w:tc>
          <w:tcPr>
            <w:tcW w:w="2374" w:type="pct"/>
            <w:shd w:val="clear" w:color="auto" w:fill="auto"/>
            <w:tcMar>
              <w:top w:w="48" w:type="dxa"/>
              <w:left w:w="96" w:type="dxa"/>
              <w:bottom w:w="48" w:type="dxa"/>
              <w:right w:w="96" w:type="dxa"/>
            </w:tcMar>
            <w:vAlign w:val="center"/>
            <w:hideMark/>
          </w:tcPr>
          <w:p w14:paraId="1E5C7703" w14:textId="77777777" w:rsidR="005E18A3" w:rsidRPr="00697068" w:rsidRDefault="005E18A3" w:rsidP="005E4EC6">
            <w:pPr>
              <w:jc w:val="center"/>
              <w:rPr>
                <w:sz w:val="20"/>
                <w:szCs w:val="20"/>
              </w:rPr>
            </w:pPr>
            <w:r w:rsidRPr="00FA0833">
              <w:rPr>
                <w:sz w:val="20"/>
                <w:szCs w:val="20"/>
              </w:rPr>
              <w:t>Монасеино</w:t>
            </w:r>
          </w:p>
        </w:tc>
        <w:tc>
          <w:tcPr>
            <w:tcW w:w="1918" w:type="pct"/>
            <w:shd w:val="clear" w:color="auto" w:fill="auto"/>
            <w:tcMar>
              <w:top w:w="48" w:type="dxa"/>
              <w:left w:w="96" w:type="dxa"/>
              <w:bottom w:w="48" w:type="dxa"/>
              <w:right w:w="96" w:type="dxa"/>
            </w:tcMar>
            <w:vAlign w:val="center"/>
            <w:hideMark/>
          </w:tcPr>
          <w:p w14:paraId="5C4E6E9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8A23DF7" w14:textId="77777777" w:rsidTr="005E4EC6">
        <w:trPr>
          <w:trHeight w:val="57"/>
        </w:trPr>
        <w:tc>
          <w:tcPr>
            <w:tcW w:w="708" w:type="pct"/>
            <w:shd w:val="clear" w:color="auto" w:fill="auto"/>
            <w:tcMar>
              <w:top w:w="48" w:type="dxa"/>
              <w:left w:w="96" w:type="dxa"/>
              <w:bottom w:w="48" w:type="dxa"/>
              <w:right w:w="96" w:type="dxa"/>
            </w:tcMar>
            <w:vAlign w:val="center"/>
            <w:hideMark/>
          </w:tcPr>
          <w:p w14:paraId="41722DB2" w14:textId="77777777" w:rsidR="005E18A3" w:rsidRPr="00697068" w:rsidRDefault="005E18A3" w:rsidP="005E4EC6">
            <w:pPr>
              <w:jc w:val="center"/>
              <w:rPr>
                <w:sz w:val="20"/>
                <w:szCs w:val="20"/>
              </w:rPr>
            </w:pPr>
            <w:r w:rsidRPr="00697068">
              <w:rPr>
                <w:sz w:val="20"/>
                <w:szCs w:val="20"/>
              </w:rPr>
              <w:t>73</w:t>
            </w:r>
          </w:p>
        </w:tc>
        <w:tc>
          <w:tcPr>
            <w:tcW w:w="2374" w:type="pct"/>
            <w:shd w:val="clear" w:color="auto" w:fill="auto"/>
            <w:tcMar>
              <w:top w:w="48" w:type="dxa"/>
              <w:left w:w="96" w:type="dxa"/>
              <w:bottom w:w="48" w:type="dxa"/>
              <w:right w:w="96" w:type="dxa"/>
            </w:tcMar>
            <w:vAlign w:val="center"/>
            <w:hideMark/>
          </w:tcPr>
          <w:p w14:paraId="544FEEB6" w14:textId="77777777" w:rsidR="005E18A3" w:rsidRPr="00697068" w:rsidRDefault="005E18A3" w:rsidP="005E4EC6">
            <w:pPr>
              <w:jc w:val="center"/>
              <w:rPr>
                <w:sz w:val="20"/>
                <w:szCs w:val="20"/>
              </w:rPr>
            </w:pPr>
            <w:r w:rsidRPr="00FA0833">
              <w:rPr>
                <w:sz w:val="20"/>
                <w:szCs w:val="20"/>
              </w:rPr>
              <w:t>Натальино</w:t>
            </w:r>
          </w:p>
        </w:tc>
        <w:tc>
          <w:tcPr>
            <w:tcW w:w="1918" w:type="pct"/>
            <w:shd w:val="clear" w:color="auto" w:fill="auto"/>
            <w:tcMar>
              <w:top w:w="48" w:type="dxa"/>
              <w:left w:w="96" w:type="dxa"/>
              <w:bottom w:w="48" w:type="dxa"/>
              <w:right w:w="96" w:type="dxa"/>
            </w:tcMar>
            <w:vAlign w:val="center"/>
            <w:hideMark/>
          </w:tcPr>
          <w:p w14:paraId="1985AF49"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0B20B33" w14:textId="77777777" w:rsidTr="005E4EC6">
        <w:trPr>
          <w:trHeight w:val="57"/>
        </w:trPr>
        <w:tc>
          <w:tcPr>
            <w:tcW w:w="708" w:type="pct"/>
            <w:shd w:val="clear" w:color="auto" w:fill="auto"/>
            <w:tcMar>
              <w:top w:w="48" w:type="dxa"/>
              <w:left w:w="96" w:type="dxa"/>
              <w:bottom w:w="48" w:type="dxa"/>
              <w:right w:w="96" w:type="dxa"/>
            </w:tcMar>
            <w:vAlign w:val="center"/>
            <w:hideMark/>
          </w:tcPr>
          <w:p w14:paraId="432FFA48" w14:textId="77777777" w:rsidR="005E18A3" w:rsidRPr="00697068" w:rsidRDefault="005E18A3" w:rsidP="005E4EC6">
            <w:pPr>
              <w:jc w:val="center"/>
              <w:rPr>
                <w:sz w:val="20"/>
                <w:szCs w:val="20"/>
              </w:rPr>
            </w:pPr>
            <w:r w:rsidRPr="00697068">
              <w:rPr>
                <w:sz w:val="20"/>
                <w:szCs w:val="20"/>
              </w:rPr>
              <w:t>74</w:t>
            </w:r>
          </w:p>
        </w:tc>
        <w:tc>
          <w:tcPr>
            <w:tcW w:w="2374" w:type="pct"/>
            <w:shd w:val="clear" w:color="auto" w:fill="auto"/>
            <w:tcMar>
              <w:top w:w="48" w:type="dxa"/>
              <w:left w:w="96" w:type="dxa"/>
              <w:bottom w:w="48" w:type="dxa"/>
              <w:right w:w="96" w:type="dxa"/>
            </w:tcMar>
            <w:vAlign w:val="center"/>
            <w:hideMark/>
          </w:tcPr>
          <w:p w14:paraId="22A175EC" w14:textId="77777777" w:rsidR="005E18A3" w:rsidRPr="00697068" w:rsidRDefault="005E18A3" w:rsidP="005E4EC6">
            <w:pPr>
              <w:jc w:val="center"/>
              <w:rPr>
                <w:sz w:val="20"/>
                <w:szCs w:val="20"/>
              </w:rPr>
            </w:pPr>
            <w:r w:rsidRPr="00FA0833">
              <w:rPr>
                <w:sz w:val="20"/>
                <w:szCs w:val="20"/>
              </w:rPr>
              <w:t>Немки</w:t>
            </w:r>
          </w:p>
        </w:tc>
        <w:tc>
          <w:tcPr>
            <w:tcW w:w="1918" w:type="pct"/>
            <w:shd w:val="clear" w:color="auto" w:fill="auto"/>
            <w:tcMar>
              <w:top w:w="48" w:type="dxa"/>
              <w:left w:w="96" w:type="dxa"/>
              <w:bottom w:w="48" w:type="dxa"/>
              <w:right w:w="96" w:type="dxa"/>
            </w:tcMar>
            <w:vAlign w:val="center"/>
            <w:hideMark/>
          </w:tcPr>
          <w:p w14:paraId="2735A971" w14:textId="77777777" w:rsidR="005E18A3" w:rsidRPr="00697068" w:rsidRDefault="005E18A3" w:rsidP="005E4EC6">
            <w:pPr>
              <w:jc w:val="center"/>
              <w:rPr>
                <w:sz w:val="20"/>
                <w:szCs w:val="20"/>
              </w:rPr>
            </w:pPr>
            <w:r w:rsidRPr="00697068">
              <w:rPr>
                <w:sz w:val="20"/>
                <w:szCs w:val="20"/>
              </w:rPr>
              <w:t>посёлок</w:t>
            </w:r>
          </w:p>
        </w:tc>
      </w:tr>
      <w:tr w:rsidR="005E18A3" w:rsidRPr="00697068" w14:paraId="43DCFE12" w14:textId="77777777" w:rsidTr="005E4EC6">
        <w:trPr>
          <w:trHeight w:val="57"/>
        </w:trPr>
        <w:tc>
          <w:tcPr>
            <w:tcW w:w="708" w:type="pct"/>
            <w:shd w:val="clear" w:color="auto" w:fill="auto"/>
            <w:tcMar>
              <w:top w:w="48" w:type="dxa"/>
              <w:left w:w="96" w:type="dxa"/>
              <w:bottom w:w="48" w:type="dxa"/>
              <w:right w:w="96" w:type="dxa"/>
            </w:tcMar>
            <w:vAlign w:val="center"/>
            <w:hideMark/>
          </w:tcPr>
          <w:p w14:paraId="59647160" w14:textId="77777777" w:rsidR="005E18A3" w:rsidRPr="00697068" w:rsidRDefault="005E18A3" w:rsidP="005E4EC6">
            <w:pPr>
              <w:jc w:val="center"/>
              <w:rPr>
                <w:sz w:val="20"/>
                <w:szCs w:val="20"/>
              </w:rPr>
            </w:pPr>
            <w:r w:rsidRPr="00697068">
              <w:rPr>
                <w:sz w:val="20"/>
                <w:szCs w:val="20"/>
              </w:rPr>
              <w:t>75</w:t>
            </w:r>
          </w:p>
        </w:tc>
        <w:tc>
          <w:tcPr>
            <w:tcW w:w="2374" w:type="pct"/>
            <w:shd w:val="clear" w:color="auto" w:fill="auto"/>
            <w:tcMar>
              <w:top w:w="48" w:type="dxa"/>
              <w:left w:w="96" w:type="dxa"/>
              <w:bottom w:w="48" w:type="dxa"/>
              <w:right w:w="96" w:type="dxa"/>
            </w:tcMar>
            <w:vAlign w:val="center"/>
            <w:hideMark/>
          </w:tcPr>
          <w:p w14:paraId="7D5E6582" w14:textId="77777777" w:rsidR="005E18A3" w:rsidRPr="00697068" w:rsidRDefault="005E18A3" w:rsidP="005E4EC6">
            <w:pPr>
              <w:jc w:val="center"/>
              <w:rPr>
                <w:sz w:val="20"/>
                <w:szCs w:val="20"/>
              </w:rPr>
            </w:pPr>
            <w:r w:rsidRPr="00FA0833">
              <w:rPr>
                <w:sz w:val="20"/>
                <w:szCs w:val="20"/>
              </w:rPr>
              <w:t>Нововасильевское</w:t>
            </w:r>
          </w:p>
        </w:tc>
        <w:tc>
          <w:tcPr>
            <w:tcW w:w="1918" w:type="pct"/>
            <w:shd w:val="clear" w:color="auto" w:fill="auto"/>
            <w:tcMar>
              <w:top w:w="48" w:type="dxa"/>
              <w:left w:w="96" w:type="dxa"/>
              <w:bottom w:w="48" w:type="dxa"/>
              <w:right w:w="96" w:type="dxa"/>
            </w:tcMar>
            <w:vAlign w:val="center"/>
            <w:hideMark/>
          </w:tcPr>
          <w:p w14:paraId="2969332D"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BB33BCB" w14:textId="77777777" w:rsidTr="005E4EC6">
        <w:trPr>
          <w:trHeight w:val="57"/>
        </w:trPr>
        <w:tc>
          <w:tcPr>
            <w:tcW w:w="708" w:type="pct"/>
            <w:shd w:val="clear" w:color="auto" w:fill="auto"/>
            <w:tcMar>
              <w:top w:w="48" w:type="dxa"/>
              <w:left w:w="96" w:type="dxa"/>
              <w:bottom w:w="48" w:type="dxa"/>
              <w:right w:w="96" w:type="dxa"/>
            </w:tcMar>
            <w:vAlign w:val="center"/>
            <w:hideMark/>
          </w:tcPr>
          <w:p w14:paraId="100BBF46" w14:textId="77777777" w:rsidR="005E18A3" w:rsidRPr="00697068" w:rsidRDefault="005E18A3" w:rsidP="005E4EC6">
            <w:pPr>
              <w:jc w:val="center"/>
              <w:rPr>
                <w:sz w:val="20"/>
                <w:szCs w:val="20"/>
              </w:rPr>
            </w:pPr>
            <w:r w:rsidRPr="00697068">
              <w:rPr>
                <w:sz w:val="20"/>
                <w:szCs w:val="20"/>
              </w:rPr>
              <w:t>76</w:t>
            </w:r>
          </w:p>
        </w:tc>
        <w:tc>
          <w:tcPr>
            <w:tcW w:w="2374" w:type="pct"/>
            <w:shd w:val="clear" w:color="auto" w:fill="auto"/>
            <w:tcMar>
              <w:top w:w="48" w:type="dxa"/>
              <w:left w:w="96" w:type="dxa"/>
              <w:bottom w:w="48" w:type="dxa"/>
              <w:right w:w="96" w:type="dxa"/>
            </w:tcMar>
            <w:vAlign w:val="center"/>
            <w:hideMark/>
          </w:tcPr>
          <w:p w14:paraId="2DB5A5E4" w14:textId="77777777" w:rsidR="005E18A3" w:rsidRPr="00697068" w:rsidRDefault="005E18A3" w:rsidP="005E4EC6">
            <w:pPr>
              <w:jc w:val="center"/>
              <w:rPr>
                <w:sz w:val="20"/>
                <w:szCs w:val="20"/>
              </w:rPr>
            </w:pPr>
            <w:r w:rsidRPr="00FA0833">
              <w:rPr>
                <w:sz w:val="20"/>
                <w:szCs w:val="20"/>
              </w:rPr>
              <w:t>Новое Лисино</w:t>
            </w:r>
          </w:p>
        </w:tc>
        <w:tc>
          <w:tcPr>
            <w:tcW w:w="1918" w:type="pct"/>
            <w:shd w:val="clear" w:color="auto" w:fill="auto"/>
            <w:tcMar>
              <w:top w:w="48" w:type="dxa"/>
              <w:left w:w="96" w:type="dxa"/>
              <w:bottom w:w="48" w:type="dxa"/>
              <w:right w:w="96" w:type="dxa"/>
            </w:tcMar>
            <w:vAlign w:val="center"/>
            <w:hideMark/>
          </w:tcPr>
          <w:p w14:paraId="2CA9DDEB"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5B9FED8" w14:textId="77777777" w:rsidTr="005E4EC6">
        <w:trPr>
          <w:trHeight w:val="57"/>
        </w:trPr>
        <w:tc>
          <w:tcPr>
            <w:tcW w:w="708" w:type="pct"/>
            <w:shd w:val="clear" w:color="auto" w:fill="auto"/>
            <w:tcMar>
              <w:top w:w="48" w:type="dxa"/>
              <w:left w:w="96" w:type="dxa"/>
              <w:bottom w:w="48" w:type="dxa"/>
              <w:right w:w="96" w:type="dxa"/>
            </w:tcMar>
            <w:vAlign w:val="center"/>
            <w:hideMark/>
          </w:tcPr>
          <w:p w14:paraId="76098FCB" w14:textId="77777777" w:rsidR="005E18A3" w:rsidRPr="00697068" w:rsidRDefault="005E18A3" w:rsidP="005E4EC6">
            <w:pPr>
              <w:jc w:val="center"/>
              <w:rPr>
                <w:sz w:val="20"/>
                <w:szCs w:val="20"/>
              </w:rPr>
            </w:pPr>
            <w:r w:rsidRPr="00697068">
              <w:rPr>
                <w:sz w:val="20"/>
                <w:szCs w:val="20"/>
              </w:rPr>
              <w:t>77</w:t>
            </w:r>
          </w:p>
        </w:tc>
        <w:tc>
          <w:tcPr>
            <w:tcW w:w="2374" w:type="pct"/>
            <w:shd w:val="clear" w:color="auto" w:fill="auto"/>
            <w:tcMar>
              <w:top w:w="48" w:type="dxa"/>
              <w:left w:w="96" w:type="dxa"/>
              <w:bottom w:w="48" w:type="dxa"/>
              <w:right w:w="96" w:type="dxa"/>
            </w:tcMar>
            <w:vAlign w:val="center"/>
            <w:hideMark/>
          </w:tcPr>
          <w:p w14:paraId="67DE4FA9" w14:textId="77777777" w:rsidR="005E18A3" w:rsidRPr="00697068" w:rsidRDefault="005E18A3" w:rsidP="005E4EC6">
            <w:pPr>
              <w:jc w:val="center"/>
              <w:rPr>
                <w:sz w:val="20"/>
                <w:szCs w:val="20"/>
              </w:rPr>
            </w:pPr>
            <w:r w:rsidRPr="00FA0833">
              <w:rPr>
                <w:sz w:val="20"/>
                <w:szCs w:val="20"/>
              </w:rPr>
              <w:t>Новолотошино</w:t>
            </w:r>
          </w:p>
        </w:tc>
        <w:tc>
          <w:tcPr>
            <w:tcW w:w="1918" w:type="pct"/>
            <w:shd w:val="clear" w:color="auto" w:fill="auto"/>
            <w:tcMar>
              <w:top w:w="48" w:type="dxa"/>
              <w:left w:w="96" w:type="dxa"/>
              <w:bottom w:w="48" w:type="dxa"/>
              <w:right w:w="96" w:type="dxa"/>
            </w:tcMar>
            <w:vAlign w:val="center"/>
            <w:hideMark/>
          </w:tcPr>
          <w:p w14:paraId="56A2FC68" w14:textId="77777777" w:rsidR="005E18A3" w:rsidRPr="00697068" w:rsidRDefault="005E18A3" w:rsidP="005E4EC6">
            <w:pPr>
              <w:jc w:val="center"/>
              <w:rPr>
                <w:sz w:val="20"/>
                <w:szCs w:val="20"/>
              </w:rPr>
            </w:pPr>
            <w:r w:rsidRPr="00697068">
              <w:rPr>
                <w:sz w:val="20"/>
                <w:szCs w:val="20"/>
              </w:rPr>
              <w:t>посёлок</w:t>
            </w:r>
          </w:p>
        </w:tc>
      </w:tr>
      <w:tr w:rsidR="005E18A3" w:rsidRPr="00697068" w14:paraId="29CBE160" w14:textId="77777777" w:rsidTr="005E4EC6">
        <w:trPr>
          <w:trHeight w:val="57"/>
        </w:trPr>
        <w:tc>
          <w:tcPr>
            <w:tcW w:w="708" w:type="pct"/>
            <w:shd w:val="clear" w:color="auto" w:fill="auto"/>
            <w:tcMar>
              <w:top w:w="48" w:type="dxa"/>
              <w:left w:w="96" w:type="dxa"/>
              <w:bottom w:w="48" w:type="dxa"/>
              <w:right w:w="96" w:type="dxa"/>
            </w:tcMar>
            <w:vAlign w:val="center"/>
            <w:hideMark/>
          </w:tcPr>
          <w:p w14:paraId="0B726EE0" w14:textId="77777777" w:rsidR="005E18A3" w:rsidRPr="00697068" w:rsidRDefault="005E18A3" w:rsidP="005E4EC6">
            <w:pPr>
              <w:jc w:val="center"/>
              <w:rPr>
                <w:sz w:val="20"/>
                <w:szCs w:val="20"/>
              </w:rPr>
            </w:pPr>
            <w:r w:rsidRPr="00697068">
              <w:rPr>
                <w:sz w:val="20"/>
                <w:szCs w:val="20"/>
              </w:rPr>
              <w:t>78</w:t>
            </w:r>
          </w:p>
        </w:tc>
        <w:tc>
          <w:tcPr>
            <w:tcW w:w="2374" w:type="pct"/>
            <w:shd w:val="clear" w:color="auto" w:fill="auto"/>
            <w:tcMar>
              <w:top w:w="48" w:type="dxa"/>
              <w:left w:w="96" w:type="dxa"/>
              <w:bottom w:w="48" w:type="dxa"/>
              <w:right w:w="96" w:type="dxa"/>
            </w:tcMar>
            <w:vAlign w:val="center"/>
            <w:hideMark/>
          </w:tcPr>
          <w:p w14:paraId="40144903" w14:textId="77777777" w:rsidR="005E18A3" w:rsidRPr="00697068" w:rsidRDefault="005E18A3" w:rsidP="005E4EC6">
            <w:pPr>
              <w:jc w:val="center"/>
              <w:rPr>
                <w:sz w:val="20"/>
                <w:szCs w:val="20"/>
              </w:rPr>
            </w:pPr>
            <w:r w:rsidRPr="00FA0833">
              <w:rPr>
                <w:sz w:val="20"/>
                <w:szCs w:val="20"/>
              </w:rPr>
              <w:t>Новошино</w:t>
            </w:r>
          </w:p>
        </w:tc>
        <w:tc>
          <w:tcPr>
            <w:tcW w:w="1918" w:type="pct"/>
            <w:shd w:val="clear" w:color="auto" w:fill="auto"/>
            <w:tcMar>
              <w:top w:w="48" w:type="dxa"/>
              <w:left w:w="96" w:type="dxa"/>
              <w:bottom w:w="48" w:type="dxa"/>
              <w:right w:w="96" w:type="dxa"/>
            </w:tcMar>
            <w:vAlign w:val="center"/>
            <w:hideMark/>
          </w:tcPr>
          <w:p w14:paraId="6541D66C"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731C4BB" w14:textId="77777777" w:rsidTr="005E4EC6">
        <w:trPr>
          <w:trHeight w:val="57"/>
        </w:trPr>
        <w:tc>
          <w:tcPr>
            <w:tcW w:w="708" w:type="pct"/>
            <w:shd w:val="clear" w:color="auto" w:fill="auto"/>
            <w:tcMar>
              <w:top w:w="48" w:type="dxa"/>
              <w:left w:w="96" w:type="dxa"/>
              <w:bottom w:w="48" w:type="dxa"/>
              <w:right w:w="96" w:type="dxa"/>
            </w:tcMar>
            <w:vAlign w:val="center"/>
            <w:hideMark/>
          </w:tcPr>
          <w:p w14:paraId="0D91E82F" w14:textId="77777777" w:rsidR="005E18A3" w:rsidRPr="00697068" w:rsidRDefault="005E18A3" w:rsidP="005E4EC6">
            <w:pPr>
              <w:jc w:val="center"/>
              <w:rPr>
                <w:sz w:val="20"/>
                <w:szCs w:val="20"/>
              </w:rPr>
            </w:pPr>
            <w:r w:rsidRPr="00697068">
              <w:rPr>
                <w:sz w:val="20"/>
                <w:szCs w:val="20"/>
              </w:rPr>
              <w:t>79</w:t>
            </w:r>
          </w:p>
        </w:tc>
        <w:tc>
          <w:tcPr>
            <w:tcW w:w="2374" w:type="pct"/>
            <w:shd w:val="clear" w:color="auto" w:fill="auto"/>
            <w:tcMar>
              <w:top w:w="48" w:type="dxa"/>
              <w:left w:w="96" w:type="dxa"/>
              <w:bottom w:w="48" w:type="dxa"/>
              <w:right w:w="96" w:type="dxa"/>
            </w:tcMar>
            <w:vAlign w:val="center"/>
            <w:hideMark/>
          </w:tcPr>
          <w:p w14:paraId="3185116A" w14:textId="77777777" w:rsidR="005E18A3" w:rsidRPr="00697068" w:rsidRDefault="005E18A3" w:rsidP="005E4EC6">
            <w:pPr>
              <w:jc w:val="center"/>
              <w:rPr>
                <w:sz w:val="20"/>
                <w:szCs w:val="20"/>
              </w:rPr>
            </w:pPr>
            <w:r w:rsidRPr="00FA0833">
              <w:rPr>
                <w:sz w:val="20"/>
                <w:szCs w:val="20"/>
              </w:rPr>
              <w:t>Орешково</w:t>
            </w:r>
          </w:p>
        </w:tc>
        <w:tc>
          <w:tcPr>
            <w:tcW w:w="1918" w:type="pct"/>
            <w:shd w:val="clear" w:color="auto" w:fill="auto"/>
            <w:tcMar>
              <w:top w:w="48" w:type="dxa"/>
              <w:left w:w="96" w:type="dxa"/>
              <w:bottom w:w="48" w:type="dxa"/>
              <w:right w:w="96" w:type="dxa"/>
            </w:tcMar>
            <w:vAlign w:val="center"/>
            <w:hideMark/>
          </w:tcPr>
          <w:p w14:paraId="58F9EE24"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125126A" w14:textId="77777777" w:rsidTr="005E4EC6">
        <w:trPr>
          <w:trHeight w:val="57"/>
        </w:trPr>
        <w:tc>
          <w:tcPr>
            <w:tcW w:w="708" w:type="pct"/>
            <w:shd w:val="clear" w:color="auto" w:fill="auto"/>
            <w:tcMar>
              <w:top w:w="48" w:type="dxa"/>
              <w:left w:w="96" w:type="dxa"/>
              <w:bottom w:w="48" w:type="dxa"/>
              <w:right w:w="96" w:type="dxa"/>
            </w:tcMar>
            <w:vAlign w:val="center"/>
            <w:hideMark/>
          </w:tcPr>
          <w:p w14:paraId="1B54F1C2" w14:textId="77777777" w:rsidR="005E18A3" w:rsidRPr="00697068" w:rsidRDefault="005E18A3" w:rsidP="005E4EC6">
            <w:pPr>
              <w:jc w:val="center"/>
              <w:rPr>
                <w:sz w:val="20"/>
                <w:szCs w:val="20"/>
              </w:rPr>
            </w:pPr>
            <w:r w:rsidRPr="00697068">
              <w:rPr>
                <w:sz w:val="20"/>
                <w:szCs w:val="20"/>
              </w:rPr>
              <w:t>80</w:t>
            </w:r>
          </w:p>
        </w:tc>
        <w:tc>
          <w:tcPr>
            <w:tcW w:w="2374" w:type="pct"/>
            <w:shd w:val="clear" w:color="auto" w:fill="auto"/>
            <w:tcMar>
              <w:top w:w="48" w:type="dxa"/>
              <w:left w:w="96" w:type="dxa"/>
              <w:bottom w:w="48" w:type="dxa"/>
              <w:right w:w="96" w:type="dxa"/>
            </w:tcMar>
            <w:vAlign w:val="center"/>
            <w:hideMark/>
          </w:tcPr>
          <w:p w14:paraId="24CB5F51" w14:textId="77777777" w:rsidR="005E18A3" w:rsidRPr="00697068" w:rsidRDefault="005E18A3" w:rsidP="005E4EC6">
            <w:pPr>
              <w:jc w:val="center"/>
              <w:rPr>
                <w:sz w:val="20"/>
                <w:szCs w:val="20"/>
              </w:rPr>
            </w:pPr>
            <w:r w:rsidRPr="00FA0833">
              <w:rPr>
                <w:sz w:val="20"/>
                <w:szCs w:val="20"/>
              </w:rPr>
              <w:t>Ошейкино</w:t>
            </w:r>
          </w:p>
        </w:tc>
        <w:tc>
          <w:tcPr>
            <w:tcW w:w="1918" w:type="pct"/>
            <w:shd w:val="clear" w:color="auto" w:fill="auto"/>
            <w:tcMar>
              <w:top w:w="48" w:type="dxa"/>
              <w:left w:w="96" w:type="dxa"/>
              <w:bottom w:w="48" w:type="dxa"/>
              <w:right w:w="96" w:type="dxa"/>
            </w:tcMar>
            <w:vAlign w:val="center"/>
            <w:hideMark/>
          </w:tcPr>
          <w:p w14:paraId="291476F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4383BA2" w14:textId="77777777" w:rsidTr="005E4EC6">
        <w:trPr>
          <w:trHeight w:val="57"/>
        </w:trPr>
        <w:tc>
          <w:tcPr>
            <w:tcW w:w="708" w:type="pct"/>
            <w:shd w:val="clear" w:color="auto" w:fill="auto"/>
            <w:tcMar>
              <w:top w:w="48" w:type="dxa"/>
              <w:left w:w="96" w:type="dxa"/>
              <w:bottom w:w="48" w:type="dxa"/>
              <w:right w:w="96" w:type="dxa"/>
            </w:tcMar>
            <w:vAlign w:val="center"/>
            <w:hideMark/>
          </w:tcPr>
          <w:p w14:paraId="56402BD2" w14:textId="77777777" w:rsidR="005E18A3" w:rsidRPr="00697068" w:rsidRDefault="005E18A3" w:rsidP="005E4EC6">
            <w:pPr>
              <w:jc w:val="center"/>
              <w:rPr>
                <w:sz w:val="20"/>
                <w:szCs w:val="20"/>
              </w:rPr>
            </w:pPr>
            <w:r w:rsidRPr="00697068">
              <w:rPr>
                <w:sz w:val="20"/>
                <w:szCs w:val="20"/>
              </w:rPr>
              <w:t>81</w:t>
            </w:r>
          </w:p>
        </w:tc>
        <w:tc>
          <w:tcPr>
            <w:tcW w:w="2374" w:type="pct"/>
            <w:shd w:val="clear" w:color="auto" w:fill="auto"/>
            <w:tcMar>
              <w:top w:w="48" w:type="dxa"/>
              <w:left w:w="96" w:type="dxa"/>
              <w:bottom w:w="48" w:type="dxa"/>
              <w:right w:w="96" w:type="dxa"/>
            </w:tcMar>
            <w:vAlign w:val="center"/>
            <w:hideMark/>
          </w:tcPr>
          <w:p w14:paraId="76DE03C8" w14:textId="77777777" w:rsidR="005E18A3" w:rsidRPr="00697068" w:rsidRDefault="005E18A3" w:rsidP="005E4EC6">
            <w:pPr>
              <w:jc w:val="center"/>
              <w:rPr>
                <w:sz w:val="20"/>
                <w:szCs w:val="20"/>
              </w:rPr>
            </w:pPr>
            <w:r w:rsidRPr="00FA0833">
              <w:rPr>
                <w:sz w:val="20"/>
                <w:szCs w:val="20"/>
              </w:rPr>
              <w:t>Ошенево</w:t>
            </w:r>
          </w:p>
        </w:tc>
        <w:tc>
          <w:tcPr>
            <w:tcW w:w="1918" w:type="pct"/>
            <w:shd w:val="clear" w:color="auto" w:fill="auto"/>
            <w:tcMar>
              <w:top w:w="48" w:type="dxa"/>
              <w:left w:w="96" w:type="dxa"/>
              <w:bottom w:w="48" w:type="dxa"/>
              <w:right w:w="96" w:type="dxa"/>
            </w:tcMar>
            <w:vAlign w:val="center"/>
            <w:hideMark/>
          </w:tcPr>
          <w:p w14:paraId="3E44107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B5F224B" w14:textId="77777777" w:rsidTr="005E4EC6">
        <w:trPr>
          <w:trHeight w:val="57"/>
        </w:trPr>
        <w:tc>
          <w:tcPr>
            <w:tcW w:w="708" w:type="pct"/>
            <w:shd w:val="clear" w:color="auto" w:fill="auto"/>
            <w:tcMar>
              <w:top w:w="48" w:type="dxa"/>
              <w:left w:w="96" w:type="dxa"/>
              <w:bottom w:w="48" w:type="dxa"/>
              <w:right w:w="96" w:type="dxa"/>
            </w:tcMar>
            <w:vAlign w:val="center"/>
            <w:hideMark/>
          </w:tcPr>
          <w:p w14:paraId="0C549B9C" w14:textId="77777777" w:rsidR="005E18A3" w:rsidRPr="00697068" w:rsidRDefault="005E18A3" w:rsidP="005E4EC6">
            <w:pPr>
              <w:jc w:val="center"/>
              <w:rPr>
                <w:sz w:val="20"/>
                <w:szCs w:val="20"/>
              </w:rPr>
            </w:pPr>
            <w:r w:rsidRPr="00697068">
              <w:rPr>
                <w:sz w:val="20"/>
                <w:szCs w:val="20"/>
              </w:rPr>
              <w:t>82</w:t>
            </w:r>
          </w:p>
        </w:tc>
        <w:tc>
          <w:tcPr>
            <w:tcW w:w="2374" w:type="pct"/>
            <w:shd w:val="clear" w:color="auto" w:fill="auto"/>
            <w:tcMar>
              <w:top w:w="48" w:type="dxa"/>
              <w:left w:w="96" w:type="dxa"/>
              <w:bottom w:w="48" w:type="dxa"/>
              <w:right w:w="96" w:type="dxa"/>
            </w:tcMar>
            <w:vAlign w:val="center"/>
            <w:hideMark/>
          </w:tcPr>
          <w:p w14:paraId="24E25669" w14:textId="77777777" w:rsidR="005E18A3" w:rsidRPr="00697068" w:rsidRDefault="005E18A3" w:rsidP="005E4EC6">
            <w:pPr>
              <w:jc w:val="center"/>
              <w:rPr>
                <w:sz w:val="20"/>
                <w:szCs w:val="20"/>
              </w:rPr>
            </w:pPr>
            <w:r w:rsidRPr="00FA0833">
              <w:rPr>
                <w:sz w:val="20"/>
                <w:szCs w:val="20"/>
              </w:rPr>
              <w:t>Павловское</w:t>
            </w:r>
          </w:p>
        </w:tc>
        <w:tc>
          <w:tcPr>
            <w:tcW w:w="1918" w:type="pct"/>
            <w:shd w:val="clear" w:color="auto" w:fill="auto"/>
            <w:tcMar>
              <w:top w:w="48" w:type="dxa"/>
              <w:left w:w="96" w:type="dxa"/>
              <w:bottom w:w="48" w:type="dxa"/>
              <w:right w:w="96" w:type="dxa"/>
            </w:tcMar>
            <w:vAlign w:val="center"/>
            <w:hideMark/>
          </w:tcPr>
          <w:p w14:paraId="1A19D07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200D0A2" w14:textId="77777777" w:rsidTr="005E4EC6">
        <w:trPr>
          <w:trHeight w:val="57"/>
        </w:trPr>
        <w:tc>
          <w:tcPr>
            <w:tcW w:w="708" w:type="pct"/>
            <w:shd w:val="clear" w:color="auto" w:fill="auto"/>
            <w:tcMar>
              <w:top w:w="48" w:type="dxa"/>
              <w:left w:w="96" w:type="dxa"/>
              <w:bottom w:w="48" w:type="dxa"/>
              <w:right w:w="96" w:type="dxa"/>
            </w:tcMar>
            <w:vAlign w:val="center"/>
            <w:hideMark/>
          </w:tcPr>
          <w:p w14:paraId="3BB398DF" w14:textId="77777777" w:rsidR="005E18A3" w:rsidRPr="00697068" w:rsidRDefault="005E18A3" w:rsidP="005E4EC6">
            <w:pPr>
              <w:jc w:val="center"/>
              <w:rPr>
                <w:sz w:val="20"/>
                <w:szCs w:val="20"/>
              </w:rPr>
            </w:pPr>
            <w:r w:rsidRPr="00697068">
              <w:rPr>
                <w:sz w:val="20"/>
                <w:szCs w:val="20"/>
              </w:rPr>
              <w:t>83</w:t>
            </w:r>
          </w:p>
        </w:tc>
        <w:tc>
          <w:tcPr>
            <w:tcW w:w="2374" w:type="pct"/>
            <w:shd w:val="clear" w:color="auto" w:fill="auto"/>
            <w:tcMar>
              <w:top w:w="48" w:type="dxa"/>
              <w:left w:w="96" w:type="dxa"/>
              <w:bottom w:w="48" w:type="dxa"/>
              <w:right w:w="96" w:type="dxa"/>
            </w:tcMar>
            <w:vAlign w:val="center"/>
            <w:hideMark/>
          </w:tcPr>
          <w:p w14:paraId="73FC8624" w14:textId="77777777" w:rsidR="005E18A3" w:rsidRPr="00697068" w:rsidRDefault="005E18A3" w:rsidP="005E4EC6">
            <w:pPr>
              <w:jc w:val="center"/>
              <w:rPr>
                <w:sz w:val="20"/>
                <w:szCs w:val="20"/>
              </w:rPr>
            </w:pPr>
            <w:r w:rsidRPr="00FA0833">
              <w:rPr>
                <w:sz w:val="20"/>
                <w:szCs w:val="20"/>
              </w:rPr>
              <w:t>Палкино</w:t>
            </w:r>
          </w:p>
        </w:tc>
        <w:tc>
          <w:tcPr>
            <w:tcW w:w="1918" w:type="pct"/>
            <w:shd w:val="clear" w:color="auto" w:fill="auto"/>
            <w:tcMar>
              <w:top w:w="48" w:type="dxa"/>
              <w:left w:w="96" w:type="dxa"/>
              <w:bottom w:w="48" w:type="dxa"/>
              <w:right w:w="96" w:type="dxa"/>
            </w:tcMar>
            <w:vAlign w:val="center"/>
            <w:hideMark/>
          </w:tcPr>
          <w:p w14:paraId="39B2F8D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57D1B6C" w14:textId="77777777" w:rsidTr="005E4EC6">
        <w:trPr>
          <w:trHeight w:val="57"/>
        </w:trPr>
        <w:tc>
          <w:tcPr>
            <w:tcW w:w="708" w:type="pct"/>
            <w:shd w:val="clear" w:color="auto" w:fill="auto"/>
            <w:tcMar>
              <w:top w:w="48" w:type="dxa"/>
              <w:left w:w="96" w:type="dxa"/>
              <w:bottom w:w="48" w:type="dxa"/>
              <w:right w:w="96" w:type="dxa"/>
            </w:tcMar>
            <w:vAlign w:val="center"/>
            <w:hideMark/>
          </w:tcPr>
          <w:p w14:paraId="145094BF" w14:textId="77777777" w:rsidR="005E18A3" w:rsidRPr="00697068" w:rsidRDefault="005E18A3" w:rsidP="005E4EC6">
            <w:pPr>
              <w:jc w:val="center"/>
              <w:rPr>
                <w:sz w:val="20"/>
                <w:szCs w:val="20"/>
              </w:rPr>
            </w:pPr>
            <w:r w:rsidRPr="00697068">
              <w:rPr>
                <w:sz w:val="20"/>
                <w:szCs w:val="20"/>
              </w:rPr>
              <w:t>84</w:t>
            </w:r>
          </w:p>
        </w:tc>
        <w:tc>
          <w:tcPr>
            <w:tcW w:w="2374" w:type="pct"/>
            <w:shd w:val="clear" w:color="auto" w:fill="auto"/>
            <w:tcMar>
              <w:top w:w="48" w:type="dxa"/>
              <w:left w:w="96" w:type="dxa"/>
              <w:bottom w:w="48" w:type="dxa"/>
              <w:right w:w="96" w:type="dxa"/>
            </w:tcMar>
            <w:vAlign w:val="center"/>
            <w:hideMark/>
          </w:tcPr>
          <w:p w14:paraId="72671835" w14:textId="77777777" w:rsidR="005E18A3" w:rsidRPr="00697068" w:rsidRDefault="005E18A3" w:rsidP="005E4EC6">
            <w:pPr>
              <w:jc w:val="center"/>
              <w:rPr>
                <w:sz w:val="20"/>
                <w:szCs w:val="20"/>
              </w:rPr>
            </w:pPr>
            <w:r w:rsidRPr="00FA0833">
              <w:rPr>
                <w:sz w:val="20"/>
                <w:szCs w:val="20"/>
              </w:rPr>
              <w:t>Паршино</w:t>
            </w:r>
          </w:p>
        </w:tc>
        <w:tc>
          <w:tcPr>
            <w:tcW w:w="1918" w:type="pct"/>
            <w:shd w:val="clear" w:color="auto" w:fill="auto"/>
            <w:tcMar>
              <w:top w:w="48" w:type="dxa"/>
              <w:left w:w="96" w:type="dxa"/>
              <w:bottom w:w="48" w:type="dxa"/>
              <w:right w:w="96" w:type="dxa"/>
            </w:tcMar>
            <w:vAlign w:val="center"/>
            <w:hideMark/>
          </w:tcPr>
          <w:p w14:paraId="7818ABA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20AA6E3" w14:textId="77777777" w:rsidTr="005E4EC6">
        <w:trPr>
          <w:trHeight w:val="57"/>
        </w:trPr>
        <w:tc>
          <w:tcPr>
            <w:tcW w:w="708" w:type="pct"/>
            <w:shd w:val="clear" w:color="auto" w:fill="auto"/>
            <w:tcMar>
              <w:top w:w="48" w:type="dxa"/>
              <w:left w:w="96" w:type="dxa"/>
              <w:bottom w:w="48" w:type="dxa"/>
              <w:right w:w="96" w:type="dxa"/>
            </w:tcMar>
            <w:vAlign w:val="center"/>
            <w:hideMark/>
          </w:tcPr>
          <w:p w14:paraId="0B91F9A5" w14:textId="77777777" w:rsidR="005E18A3" w:rsidRPr="00697068" w:rsidRDefault="005E18A3" w:rsidP="005E4EC6">
            <w:pPr>
              <w:jc w:val="center"/>
              <w:rPr>
                <w:sz w:val="20"/>
                <w:szCs w:val="20"/>
              </w:rPr>
            </w:pPr>
            <w:r w:rsidRPr="00697068">
              <w:rPr>
                <w:sz w:val="20"/>
                <w:szCs w:val="20"/>
              </w:rPr>
              <w:t>85</w:t>
            </w:r>
          </w:p>
        </w:tc>
        <w:tc>
          <w:tcPr>
            <w:tcW w:w="2374" w:type="pct"/>
            <w:shd w:val="clear" w:color="auto" w:fill="auto"/>
            <w:tcMar>
              <w:top w:w="48" w:type="dxa"/>
              <w:left w:w="96" w:type="dxa"/>
              <w:bottom w:w="48" w:type="dxa"/>
              <w:right w:w="96" w:type="dxa"/>
            </w:tcMar>
            <w:vAlign w:val="center"/>
            <w:hideMark/>
          </w:tcPr>
          <w:p w14:paraId="7A22E8A2" w14:textId="77777777" w:rsidR="005E18A3" w:rsidRPr="00697068" w:rsidRDefault="005E18A3" w:rsidP="005E4EC6">
            <w:pPr>
              <w:jc w:val="center"/>
              <w:rPr>
                <w:sz w:val="20"/>
                <w:szCs w:val="20"/>
              </w:rPr>
            </w:pPr>
            <w:r w:rsidRPr="00FA0833">
              <w:rPr>
                <w:sz w:val="20"/>
                <w:szCs w:val="20"/>
              </w:rPr>
              <w:t>Пеньи</w:t>
            </w:r>
          </w:p>
        </w:tc>
        <w:tc>
          <w:tcPr>
            <w:tcW w:w="1918" w:type="pct"/>
            <w:shd w:val="clear" w:color="auto" w:fill="auto"/>
            <w:tcMar>
              <w:top w:w="48" w:type="dxa"/>
              <w:left w:w="96" w:type="dxa"/>
              <w:bottom w:w="48" w:type="dxa"/>
              <w:right w:w="96" w:type="dxa"/>
            </w:tcMar>
            <w:vAlign w:val="center"/>
            <w:hideMark/>
          </w:tcPr>
          <w:p w14:paraId="284389D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5243909" w14:textId="77777777" w:rsidTr="005E4EC6">
        <w:trPr>
          <w:trHeight w:val="57"/>
        </w:trPr>
        <w:tc>
          <w:tcPr>
            <w:tcW w:w="708" w:type="pct"/>
            <w:shd w:val="clear" w:color="auto" w:fill="auto"/>
            <w:tcMar>
              <w:top w:w="48" w:type="dxa"/>
              <w:left w:w="96" w:type="dxa"/>
              <w:bottom w:w="48" w:type="dxa"/>
              <w:right w:w="96" w:type="dxa"/>
            </w:tcMar>
            <w:vAlign w:val="center"/>
            <w:hideMark/>
          </w:tcPr>
          <w:p w14:paraId="2DB12064" w14:textId="77777777" w:rsidR="005E18A3" w:rsidRPr="00697068" w:rsidRDefault="005E18A3" w:rsidP="005E4EC6">
            <w:pPr>
              <w:jc w:val="center"/>
              <w:rPr>
                <w:sz w:val="20"/>
                <w:szCs w:val="20"/>
              </w:rPr>
            </w:pPr>
            <w:r w:rsidRPr="00697068">
              <w:rPr>
                <w:sz w:val="20"/>
                <w:szCs w:val="20"/>
              </w:rPr>
              <w:t>86</w:t>
            </w:r>
          </w:p>
        </w:tc>
        <w:tc>
          <w:tcPr>
            <w:tcW w:w="2374" w:type="pct"/>
            <w:shd w:val="clear" w:color="auto" w:fill="auto"/>
            <w:tcMar>
              <w:top w:w="48" w:type="dxa"/>
              <w:left w:w="96" w:type="dxa"/>
              <w:bottom w:w="48" w:type="dxa"/>
              <w:right w:w="96" w:type="dxa"/>
            </w:tcMar>
            <w:vAlign w:val="center"/>
            <w:hideMark/>
          </w:tcPr>
          <w:p w14:paraId="7F347291" w14:textId="77777777" w:rsidR="005E18A3" w:rsidRPr="00697068" w:rsidRDefault="005E18A3" w:rsidP="005E4EC6">
            <w:pPr>
              <w:jc w:val="center"/>
              <w:rPr>
                <w:sz w:val="20"/>
                <w:szCs w:val="20"/>
              </w:rPr>
            </w:pPr>
            <w:r w:rsidRPr="00FA0833">
              <w:rPr>
                <w:sz w:val="20"/>
                <w:szCs w:val="20"/>
              </w:rPr>
              <w:t>Петровское</w:t>
            </w:r>
          </w:p>
        </w:tc>
        <w:tc>
          <w:tcPr>
            <w:tcW w:w="1918" w:type="pct"/>
            <w:shd w:val="clear" w:color="auto" w:fill="auto"/>
            <w:tcMar>
              <w:top w:w="48" w:type="dxa"/>
              <w:left w:w="96" w:type="dxa"/>
              <w:bottom w:w="48" w:type="dxa"/>
              <w:right w:w="96" w:type="dxa"/>
            </w:tcMar>
            <w:vAlign w:val="center"/>
            <w:hideMark/>
          </w:tcPr>
          <w:p w14:paraId="1A1C278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9AA29C5" w14:textId="77777777" w:rsidTr="005E4EC6">
        <w:trPr>
          <w:trHeight w:val="57"/>
        </w:trPr>
        <w:tc>
          <w:tcPr>
            <w:tcW w:w="708" w:type="pct"/>
            <w:shd w:val="clear" w:color="auto" w:fill="auto"/>
            <w:tcMar>
              <w:top w:w="48" w:type="dxa"/>
              <w:left w:w="96" w:type="dxa"/>
              <w:bottom w:w="48" w:type="dxa"/>
              <w:right w:w="96" w:type="dxa"/>
            </w:tcMar>
            <w:vAlign w:val="center"/>
            <w:hideMark/>
          </w:tcPr>
          <w:p w14:paraId="19ACD874" w14:textId="77777777" w:rsidR="005E18A3" w:rsidRPr="00697068" w:rsidRDefault="005E18A3" w:rsidP="005E4EC6">
            <w:pPr>
              <w:jc w:val="center"/>
              <w:rPr>
                <w:sz w:val="20"/>
                <w:szCs w:val="20"/>
              </w:rPr>
            </w:pPr>
            <w:r w:rsidRPr="00697068">
              <w:rPr>
                <w:sz w:val="20"/>
                <w:szCs w:val="20"/>
              </w:rPr>
              <w:t>87</w:t>
            </w:r>
          </w:p>
        </w:tc>
        <w:tc>
          <w:tcPr>
            <w:tcW w:w="2374" w:type="pct"/>
            <w:shd w:val="clear" w:color="auto" w:fill="auto"/>
            <w:tcMar>
              <w:top w:w="48" w:type="dxa"/>
              <w:left w:w="96" w:type="dxa"/>
              <w:bottom w:w="48" w:type="dxa"/>
              <w:right w:w="96" w:type="dxa"/>
            </w:tcMar>
            <w:vAlign w:val="center"/>
            <w:hideMark/>
          </w:tcPr>
          <w:p w14:paraId="16F886E0" w14:textId="77777777" w:rsidR="005E18A3" w:rsidRPr="00697068" w:rsidRDefault="005E18A3" w:rsidP="005E4EC6">
            <w:pPr>
              <w:jc w:val="center"/>
              <w:rPr>
                <w:sz w:val="20"/>
                <w:szCs w:val="20"/>
              </w:rPr>
            </w:pPr>
            <w:r w:rsidRPr="00FA0833">
              <w:rPr>
                <w:sz w:val="20"/>
                <w:szCs w:val="20"/>
              </w:rPr>
              <w:t>Пешки</w:t>
            </w:r>
          </w:p>
        </w:tc>
        <w:tc>
          <w:tcPr>
            <w:tcW w:w="1918" w:type="pct"/>
            <w:shd w:val="clear" w:color="auto" w:fill="auto"/>
            <w:tcMar>
              <w:top w:w="48" w:type="dxa"/>
              <w:left w:w="96" w:type="dxa"/>
              <w:bottom w:w="48" w:type="dxa"/>
              <w:right w:w="96" w:type="dxa"/>
            </w:tcMar>
            <w:vAlign w:val="center"/>
            <w:hideMark/>
          </w:tcPr>
          <w:p w14:paraId="575B03B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2F68EA6" w14:textId="77777777" w:rsidTr="005E4EC6">
        <w:trPr>
          <w:trHeight w:val="57"/>
        </w:trPr>
        <w:tc>
          <w:tcPr>
            <w:tcW w:w="708" w:type="pct"/>
            <w:shd w:val="clear" w:color="auto" w:fill="auto"/>
            <w:tcMar>
              <w:top w:w="48" w:type="dxa"/>
              <w:left w:w="96" w:type="dxa"/>
              <w:bottom w:w="48" w:type="dxa"/>
              <w:right w:w="96" w:type="dxa"/>
            </w:tcMar>
            <w:vAlign w:val="center"/>
            <w:hideMark/>
          </w:tcPr>
          <w:p w14:paraId="70113D6F" w14:textId="77777777" w:rsidR="005E18A3" w:rsidRPr="00697068" w:rsidRDefault="005E18A3" w:rsidP="005E4EC6">
            <w:pPr>
              <w:jc w:val="center"/>
              <w:rPr>
                <w:sz w:val="20"/>
                <w:szCs w:val="20"/>
              </w:rPr>
            </w:pPr>
            <w:r w:rsidRPr="00697068">
              <w:rPr>
                <w:sz w:val="20"/>
                <w:szCs w:val="20"/>
              </w:rPr>
              <w:lastRenderedPageBreak/>
              <w:t>88</w:t>
            </w:r>
          </w:p>
        </w:tc>
        <w:tc>
          <w:tcPr>
            <w:tcW w:w="2374" w:type="pct"/>
            <w:shd w:val="clear" w:color="auto" w:fill="auto"/>
            <w:tcMar>
              <w:top w:w="48" w:type="dxa"/>
              <w:left w:w="96" w:type="dxa"/>
              <w:bottom w:w="48" w:type="dxa"/>
              <w:right w:w="96" w:type="dxa"/>
            </w:tcMar>
            <w:vAlign w:val="center"/>
            <w:hideMark/>
          </w:tcPr>
          <w:p w14:paraId="606EC77B" w14:textId="77777777" w:rsidR="005E18A3" w:rsidRPr="00697068" w:rsidRDefault="005E18A3" w:rsidP="005E4EC6">
            <w:pPr>
              <w:jc w:val="center"/>
              <w:rPr>
                <w:sz w:val="20"/>
                <w:szCs w:val="20"/>
              </w:rPr>
            </w:pPr>
            <w:r w:rsidRPr="00FA0833">
              <w:rPr>
                <w:sz w:val="20"/>
                <w:szCs w:val="20"/>
              </w:rPr>
              <w:t>Плаксино</w:t>
            </w:r>
          </w:p>
        </w:tc>
        <w:tc>
          <w:tcPr>
            <w:tcW w:w="1918" w:type="pct"/>
            <w:shd w:val="clear" w:color="auto" w:fill="auto"/>
            <w:tcMar>
              <w:top w:w="48" w:type="dxa"/>
              <w:left w:w="96" w:type="dxa"/>
              <w:bottom w:w="48" w:type="dxa"/>
              <w:right w:w="96" w:type="dxa"/>
            </w:tcMar>
            <w:vAlign w:val="center"/>
            <w:hideMark/>
          </w:tcPr>
          <w:p w14:paraId="14E792C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F2B52FF" w14:textId="77777777" w:rsidTr="005E4EC6">
        <w:trPr>
          <w:trHeight w:val="57"/>
        </w:trPr>
        <w:tc>
          <w:tcPr>
            <w:tcW w:w="708" w:type="pct"/>
            <w:shd w:val="clear" w:color="auto" w:fill="auto"/>
            <w:tcMar>
              <w:top w:w="48" w:type="dxa"/>
              <w:left w:w="96" w:type="dxa"/>
              <w:bottom w:w="48" w:type="dxa"/>
              <w:right w:w="96" w:type="dxa"/>
            </w:tcMar>
            <w:vAlign w:val="center"/>
            <w:hideMark/>
          </w:tcPr>
          <w:p w14:paraId="17CB2C2E" w14:textId="77777777" w:rsidR="005E18A3" w:rsidRPr="00697068" w:rsidRDefault="005E18A3" w:rsidP="005E4EC6">
            <w:pPr>
              <w:jc w:val="center"/>
              <w:rPr>
                <w:sz w:val="20"/>
                <w:szCs w:val="20"/>
              </w:rPr>
            </w:pPr>
            <w:r w:rsidRPr="00697068">
              <w:rPr>
                <w:sz w:val="20"/>
                <w:szCs w:val="20"/>
              </w:rPr>
              <w:t>89</w:t>
            </w:r>
          </w:p>
        </w:tc>
        <w:tc>
          <w:tcPr>
            <w:tcW w:w="2374" w:type="pct"/>
            <w:shd w:val="clear" w:color="auto" w:fill="auto"/>
            <w:tcMar>
              <w:top w:w="48" w:type="dxa"/>
              <w:left w:w="96" w:type="dxa"/>
              <w:bottom w:w="48" w:type="dxa"/>
              <w:right w:w="96" w:type="dxa"/>
            </w:tcMar>
            <w:vAlign w:val="center"/>
            <w:hideMark/>
          </w:tcPr>
          <w:p w14:paraId="686AAB30" w14:textId="77777777" w:rsidR="005E18A3" w:rsidRPr="00697068" w:rsidRDefault="005E18A3" w:rsidP="005E4EC6">
            <w:pPr>
              <w:jc w:val="center"/>
              <w:rPr>
                <w:sz w:val="20"/>
                <w:szCs w:val="20"/>
              </w:rPr>
            </w:pPr>
            <w:r w:rsidRPr="00FA0833">
              <w:rPr>
                <w:sz w:val="20"/>
                <w:szCs w:val="20"/>
              </w:rPr>
              <w:t>Плетенинское</w:t>
            </w:r>
          </w:p>
        </w:tc>
        <w:tc>
          <w:tcPr>
            <w:tcW w:w="1918" w:type="pct"/>
            <w:shd w:val="clear" w:color="auto" w:fill="auto"/>
            <w:tcMar>
              <w:top w:w="48" w:type="dxa"/>
              <w:left w:w="96" w:type="dxa"/>
              <w:bottom w:w="48" w:type="dxa"/>
              <w:right w:w="96" w:type="dxa"/>
            </w:tcMar>
            <w:vAlign w:val="center"/>
            <w:hideMark/>
          </w:tcPr>
          <w:p w14:paraId="5F363F68"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D7AB018" w14:textId="77777777" w:rsidTr="005E4EC6">
        <w:trPr>
          <w:trHeight w:val="57"/>
        </w:trPr>
        <w:tc>
          <w:tcPr>
            <w:tcW w:w="708" w:type="pct"/>
            <w:shd w:val="clear" w:color="auto" w:fill="auto"/>
            <w:tcMar>
              <w:top w:w="48" w:type="dxa"/>
              <w:left w:w="96" w:type="dxa"/>
              <w:bottom w:w="48" w:type="dxa"/>
              <w:right w:w="96" w:type="dxa"/>
            </w:tcMar>
            <w:vAlign w:val="center"/>
            <w:hideMark/>
          </w:tcPr>
          <w:p w14:paraId="7C1BCEC9" w14:textId="77777777" w:rsidR="005E18A3" w:rsidRPr="00697068" w:rsidRDefault="005E18A3" w:rsidP="005E4EC6">
            <w:pPr>
              <w:jc w:val="center"/>
              <w:rPr>
                <w:sz w:val="20"/>
                <w:szCs w:val="20"/>
              </w:rPr>
            </w:pPr>
            <w:r w:rsidRPr="00697068">
              <w:rPr>
                <w:sz w:val="20"/>
                <w:szCs w:val="20"/>
              </w:rPr>
              <w:t>90</w:t>
            </w:r>
          </w:p>
        </w:tc>
        <w:tc>
          <w:tcPr>
            <w:tcW w:w="2374" w:type="pct"/>
            <w:shd w:val="clear" w:color="auto" w:fill="auto"/>
            <w:tcMar>
              <w:top w:w="48" w:type="dxa"/>
              <w:left w:w="96" w:type="dxa"/>
              <w:bottom w:w="48" w:type="dxa"/>
              <w:right w:w="96" w:type="dxa"/>
            </w:tcMar>
            <w:vAlign w:val="center"/>
            <w:hideMark/>
          </w:tcPr>
          <w:p w14:paraId="51D8E02B" w14:textId="77777777" w:rsidR="005E18A3" w:rsidRPr="00697068" w:rsidRDefault="005E18A3" w:rsidP="005E4EC6">
            <w:pPr>
              <w:jc w:val="center"/>
              <w:rPr>
                <w:sz w:val="20"/>
                <w:szCs w:val="20"/>
              </w:rPr>
            </w:pPr>
            <w:r w:rsidRPr="00FA0833">
              <w:rPr>
                <w:sz w:val="20"/>
                <w:szCs w:val="20"/>
              </w:rPr>
              <w:t>Поляны</w:t>
            </w:r>
          </w:p>
        </w:tc>
        <w:tc>
          <w:tcPr>
            <w:tcW w:w="1918" w:type="pct"/>
            <w:shd w:val="clear" w:color="auto" w:fill="auto"/>
            <w:tcMar>
              <w:top w:w="48" w:type="dxa"/>
              <w:left w:w="96" w:type="dxa"/>
              <w:bottom w:w="48" w:type="dxa"/>
              <w:right w:w="96" w:type="dxa"/>
            </w:tcMar>
            <w:vAlign w:val="center"/>
            <w:hideMark/>
          </w:tcPr>
          <w:p w14:paraId="081CA1D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AE3E539" w14:textId="77777777" w:rsidTr="005E4EC6">
        <w:trPr>
          <w:trHeight w:val="57"/>
        </w:trPr>
        <w:tc>
          <w:tcPr>
            <w:tcW w:w="708" w:type="pct"/>
            <w:shd w:val="clear" w:color="auto" w:fill="auto"/>
            <w:tcMar>
              <w:top w:w="48" w:type="dxa"/>
              <w:left w:w="96" w:type="dxa"/>
              <w:bottom w:w="48" w:type="dxa"/>
              <w:right w:w="96" w:type="dxa"/>
            </w:tcMar>
            <w:vAlign w:val="center"/>
            <w:hideMark/>
          </w:tcPr>
          <w:p w14:paraId="76C25884" w14:textId="77777777" w:rsidR="005E18A3" w:rsidRPr="00697068" w:rsidRDefault="005E18A3" w:rsidP="005E4EC6">
            <w:pPr>
              <w:jc w:val="center"/>
              <w:rPr>
                <w:sz w:val="20"/>
                <w:szCs w:val="20"/>
              </w:rPr>
            </w:pPr>
            <w:r w:rsidRPr="00697068">
              <w:rPr>
                <w:sz w:val="20"/>
                <w:szCs w:val="20"/>
              </w:rPr>
              <w:t>91</w:t>
            </w:r>
          </w:p>
        </w:tc>
        <w:tc>
          <w:tcPr>
            <w:tcW w:w="2374" w:type="pct"/>
            <w:shd w:val="clear" w:color="auto" w:fill="auto"/>
            <w:tcMar>
              <w:top w:w="48" w:type="dxa"/>
              <w:left w:w="96" w:type="dxa"/>
              <w:bottom w:w="48" w:type="dxa"/>
              <w:right w:w="96" w:type="dxa"/>
            </w:tcMar>
            <w:vAlign w:val="center"/>
            <w:hideMark/>
          </w:tcPr>
          <w:p w14:paraId="18CAAAF4" w14:textId="77777777" w:rsidR="005E18A3" w:rsidRPr="00697068" w:rsidRDefault="005E18A3" w:rsidP="005E4EC6">
            <w:pPr>
              <w:jc w:val="center"/>
              <w:rPr>
                <w:sz w:val="20"/>
                <w:szCs w:val="20"/>
              </w:rPr>
            </w:pPr>
            <w:r w:rsidRPr="00FA0833">
              <w:rPr>
                <w:sz w:val="20"/>
                <w:szCs w:val="20"/>
              </w:rPr>
              <w:t>Раменье</w:t>
            </w:r>
          </w:p>
        </w:tc>
        <w:tc>
          <w:tcPr>
            <w:tcW w:w="1918" w:type="pct"/>
            <w:shd w:val="clear" w:color="auto" w:fill="auto"/>
            <w:tcMar>
              <w:top w:w="48" w:type="dxa"/>
              <w:left w:w="96" w:type="dxa"/>
              <w:bottom w:w="48" w:type="dxa"/>
              <w:right w:w="96" w:type="dxa"/>
            </w:tcMar>
            <w:vAlign w:val="center"/>
            <w:hideMark/>
          </w:tcPr>
          <w:p w14:paraId="320D14C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897E083" w14:textId="77777777" w:rsidTr="005E4EC6">
        <w:trPr>
          <w:trHeight w:val="57"/>
        </w:trPr>
        <w:tc>
          <w:tcPr>
            <w:tcW w:w="708" w:type="pct"/>
            <w:shd w:val="clear" w:color="auto" w:fill="auto"/>
            <w:tcMar>
              <w:top w:w="48" w:type="dxa"/>
              <w:left w:w="96" w:type="dxa"/>
              <w:bottom w:w="48" w:type="dxa"/>
              <w:right w:w="96" w:type="dxa"/>
            </w:tcMar>
            <w:vAlign w:val="center"/>
            <w:hideMark/>
          </w:tcPr>
          <w:p w14:paraId="53DD92FF" w14:textId="77777777" w:rsidR="005E18A3" w:rsidRPr="00697068" w:rsidRDefault="005E18A3" w:rsidP="005E4EC6">
            <w:pPr>
              <w:jc w:val="center"/>
              <w:rPr>
                <w:sz w:val="20"/>
                <w:szCs w:val="20"/>
              </w:rPr>
            </w:pPr>
            <w:r w:rsidRPr="00697068">
              <w:rPr>
                <w:sz w:val="20"/>
                <w:szCs w:val="20"/>
              </w:rPr>
              <w:t>92</w:t>
            </w:r>
          </w:p>
        </w:tc>
        <w:tc>
          <w:tcPr>
            <w:tcW w:w="2374" w:type="pct"/>
            <w:shd w:val="clear" w:color="auto" w:fill="auto"/>
            <w:tcMar>
              <w:top w:w="48" w:type="dxa"/>
              <w:left w:w="96" w:type="dxa"/>
              <w:bottom w:w="48" w:type="dxa"/>
              <w:right w:w="96" w:type="dxa"/>
            </w:tcMar>
            <w:vAlign w:val="center"/>
            <w:hideMark/>
          </w:tcPr>
          <w:p w14:paraId="765D31ED" w14:textId="77777777" w:rsidR="005E18A3" w:rsidRPr="00697068" w:rsidRDefault="005E18A3" w:rsidP="005E4EC6">
            <w:pPr>
              <w:jc w:val="center"/>
              <w:rPr>
                <w:sz w:val="20"/>
                <w:szCs w:val="20"/>
              </w:rPr>
            </w:pPr>
            <w:r w:rsidRPr="00FA0833">
              <w:rPr>
                <w:sz w:val="20"/>
                <w:szCs w:val="20"/>
              </w:rPr>
              <w:t>Рахново</w:t>
            </w:r>
          </w:p>
        </w:tc>
        <w:tc>
          <w:tcPr>
            <w:tcW w:w="1918" w:type="pct"/>
            <w:shd w:val="clear" w:color="auto" w:fill="auto"/>
            <w:tcMar>
              <w:top w:w="48" w:type="dxa"/>
              <w:left w:w="96" w:type="dxa"/>
              <w:bottom w:w="48" w:type="dxa"/>
              <w:right w:w="96" w:type="dxa"/>
            </w:tcMar>
            <w:vAlign w:val="center"/>
            <w:hideMark/>
          </w:tcPr>
          <w:p w14:paraId="70514383"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E651FD6" w14:textId="77777777" w:rsidTr="005E4EC6">
        <w:trPr>
          <w:trHeight w:val="57"/>
        </w:trPr>
        <w:tc>
          <w:tcPr>
            <w:tcW w:w="708" w:type="pct"/>
            <w:shd w:val="clear" w:color="auto" w:fill="auto"/>
            <w:tcMar>
              <w:top w:w="48" w:type="dxa"/>
              <w:left w:w="96" w:type="dxa"/>
              <w:bottom w:w="48" w:type="dxa"/>
              <w:right w:w="96" w:type="dxa"/>
            </w:tcMar>
            <w:vAlign w:val="center"/>
            <w:hideMark/>
          </w:tcPr>
          <w:p w14:paraId="758CFF64" w14:textId="77777777" w:rsidR="005E18A3" w:rsidRPr="00697068" w:rsidRDefault="005E18A3" w:rsidP="005E4EC6">
            <w:pPr>
              <w:jc w:val="center"/>
              <w:rPr>
                <w:sz w:val="20"/>
                <w:szCs w:val="20"/>
              </w:rPr>
            </w:pPr>
            <w:r w:rsidRPr="00697068">
              <w:rPr>
                <w:sz w:val="20"/>
                <w:szCs w:val="20"/>
              </w:rPr>
              <w:t>93</w:t>
            </w:r>
          </w:p>
        </w:tc>
        <w:tc>
          <w:tcPr>
            <w:tcW w:w="2374" w:type="pct"/>
            <w:shd w:val="clear" w:color="auto" w:fill="auto"/>
            <w:tcMar>
              <w:top w:w="48" w:type="dxa"/>
              <w:left w:w="96" w:type="dxa"/>
              <w:bottom w:w="48" w:type="dxa"/>
              <w:right w:w="96" w:type="dxa"/>
            </w:tcMar>
            <w:vAlign w:val="center"/>
            <w:hideMark/>
          </w:tcPr>
          <w:p w14:paraId="3D2E9EA2" w14:textId="77777777" w:rsidR="005E18A3" w:rsidRPr="00697068" w:rsidRDefault="005E18A3" w:rsidP="005E4EC6">
            <w:pPr>
              <w:jc w:val="center"/>
              <w:rPr>
                <w:sz w:val="20"/>
                <w:szCs w:val="20"/>
              </w:rPr>
            </w:pPr>
            <w:r w:rsidRPr="00FA0833">
              <w:rPr>
                <w:sz w:val="20"/>
                <w:szCs w:val="20"/>
              </w:rPr>
              <w:t>Редькино</w:t>
            </w:r>
          </w:p>
        </w:tc>
        <w:tc>
          <w:tcPr>
            <w:tcW w:w="1918" w:type="pct"/>
            <w:shd w:val="clear" w:color="auto" w:fill="auto"/>
            <w:tcMar>
              <w:top w:w="48" w:type="dxa"/>
              <w:left w:w="96" w:type="dxa"/>
              <w:bottom w:w="48" w:type="dxa"/>
              <w:right w:w="96" w:type="dxa"/>
            </w:tcMar>
            <w:vAlign w:val="center"/>
            <w:hideMark/>
          </w:tcPr>
          <w:p w14:paraId="408877B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C145DA7" w14:textId="77777777" w:rsidTr="005E4EC6">
        <w:trPr>
          <w:trHeight w:val="57"/>
        </w:trPr>
        <w:tc>
          <w:tcPr>
            <w:tcW w:w="708" w:type="pct"/>
            <w:shd w:val="clear" w:color="auto" w:fill="auto"/>
            <w:tcMar>
              <w:top w:w="48" w:type="dxa"/>
              <w:left w:w="96" w:type="dxa"/>
              <w:bottom w:w="48" w:type="dxa"/>
              <w:right w:w="96" w:type="dxa"/>
            </w:tcMar>
            <w:vAlign w:val="center"/>
            <w:hideMark/>
          </w:tcPr>
          <w:p w14:paraId="188340B7" w14:textId="77777777" w:rsidR="005E18A3" w:rsidRPr="00697068" w:rsidRDefault="005E18A3" w:rsidP="005E4EC6">
            <w:pPr>
              <w:jc w:val="center"/>
              <w:rPr>
                <w:sz w:val="20"/>
                <w:szCs w:val="20"/>
              </w:rPr>
            </w:pPr>
            <w:r w:rsidRPr="00697068">
              <w:rPr>
                <w:sz w:val="20"/>
                <w:szCs w:val="20"/>
              </w:rPr>
              <w:t>94</w:t>
            </w:r>
          </w:p>
        </w:tc>
        <w:tc>
          <w:tcPr>
            <w:tcW w:w="2374" w:type="pct"/>
            <w:shd w:val="clear" w:color="auto" w:fill="auto"/>
            <w:tcMar>
              <w:top w:w="48" w:type="dxa"/>
              <w:left w:w="96" w:type="dxa"/>
              <w:bottom w:w="48" w:type="dxa"/>
              <w:right w:w="96" w:type="dxa"/>
            </w:tcMar>
            <w:vAlign w:val="center"/>
            <w:hideMark/>
          </w:tcPr>
          <w:p w14:paraId="7E567C80" w14:textId="77777777" w:rsidR="005E18A3" w:rsidRPr="00697068" w:rsidRDefault="005E18A3" w:rsidP="005E4EC6">
            <w:pPr>
              <w:jc w:val="center"/>
              <w:rPr>
                <w:sz w:val="20"/>
                <w:szCs w:val="20"/>
              </w:rPr>
            </w:pPr>
            <w:r w:rsidRPr="00FA0833">
              <w:rPr>
                <w:sz w:val="20"/>
                <w:szCs w:val="20"/>
              </w:rPr>
              <w:t>Речки</w:t>
            </w:r>
          </w:p>
        </w:tc>
        <w:tc>
          <w:tcPr>
            <w:tcW w:w="1918" w:type="pct"/>
            <w:shd w:val="clear" w:color="auto" w:fill="auto"/>
            <w:tcMar>
              <w:top w:w="48" w:type="dxa"/>
              <w:left w:w="96" w:type="dxa"/>
              <w:bottom w:w="48" w:type="dxa"/>
              <w:right w:w="96" w:type="dxa"/>
            </w:tcMar>
            <w:vAlign w:val="center"/>
            <w:hideMark/>
          </w:tcPr>
          <w:p w14:paraId="56F33A6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B054963" w14:textId="77777777" w:rsidTr="005E4EC6">
        <w:trPr>
          <w:trHeight w:val="57"/>
        </w:trPr>
        <w:tc>
          <w:tcPr>
            <w:tcW w:w="708" w:type="pct"/>
            <w:shd w:val="clear" w:color="auto" w:fill="auto"/>
            <w:tcMar>
              <w:top w:w="48" w:type="dxa"/>
              <w:left w:w="96" w:type="dxa"/>
              <w:bottom w:w="48" w:type="dxa"/>
              <w:right w:w="96" w:type="dxa"/>
            </w:tcMar>
            <w:vAlign w:val="center"/>
            <w:hideMark/>
          </w:tcPr>
          <w:p w14:paraId="4459C083" w14:textId="77777777" w:rsidR="005E18A3" w:rsidRPr="00697068" w:rsidRDefault="005E18A3" w:rsidP="005E4EC6">
            <w:pPr>
              <w:jc w:val="center"/>
              <w:rPr>
                <w:sz w:val="20"/>
                <w:szCs w:val="20"/>
              </w:rPr>
            </w:pPr>
            <w:r w:rsidRPr="00697068">
              <w:rPr>
                <w:sz w:val="20"/>
                <w:szCs w:val="20"/>
              </w:rPr>
              <w:t>95</w:t>
            </w:r>
          </w:p>
        </w:tc>
        <w:tc>
          <w:tcPr>
            <w:tcW w:w="2374" w:type="pct"/>
            <w:shd w:val="clear" w:color="auto" w:fill="auto"/>
            <w:tcMar>
              <w:top w:w="48" w:type="dxa"/>
              <w:left w:w="96" w:type="dxa"/>
              <w:bottom w:w="48" w:type="dxa"/>
              <w:right w:w="96" w:type="dxa"/>
            </w:tcMar>
            <w:vAlign w:val="center"/>
            <w:hideMark/>
          </w:tcPr>
          <w:p w14:paraId="423B2A32" w14:textId="77777777" w:rsidR="005E18A3" w:rsidRPr="00697068" w:rsidRDefault="005E18A3" w:rsidP="005E4EC6">
            <w:pPr>
              <w:jc w:val="center"/>
              <w:rPr>
                <w:sz w:val="20"/>
                <w:szCs w:val="20"/>
              </w:rPr>
            </w:pPr>
            <w:r w:rsidRPr="00FA0833">
              <w:rPr>
                <w:sz w:val="20"/>
                <w:szCs w:val="20"/>
              </w:rPr>
              <w:t>Рождество</w:t>
            </w:r>
          </w:p>
        </w:tc>
        <w:tc>
          <w:tcPr>
            <w:tcW w:w="1918" w:type="pct"/>
            <w:shd w:val="clear" w:color="auto" w:fill="auto"/>
            <w:tcMar>
              <w:top w:w="48" w:type="dxa"/>
              <w:left w:w="96" w:type="dxa"/>
              <w:bottom w:w="48" w:type="dxa"/>
              <w:right w:w="96" w:type="dxa"/>
            </w:tcMar>
            <w:vAlign w:val="center"/>
            <w:hideMark/>
          </w:tcPr>
          <w:p w14:paraId="72CE9A6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8F94C8F" w14:textId="77777777" w:rsidTr="005E4EC6">
        <w:trPr>
          <w:trHeight w:val="57"/>
        </w:trPr>
        <w:tc>
          <w:tcPr>
            <w:tcW w:w="708" w:type="pct"/>
            <w:shd w:val="clear" w:color="auto" w:fill="auto"/>
            <w:tcMar>
              <w:top w:w="48" w:type="dxa"/>
              <w:left w:w="96" w:type="dxa"/>
              <w:bottom w:w="48" w:type="dxa"/>
              <w:right w:w="96" w:type="dxa"/>
            </w:tcMar>
            <w:vAlign w:val="center"/>
            <w:hideMark/>
          </w:tcPr>
          <w:p w14:paraId="14DD4631" w14:textId="77777777" w:rsidR="005E18A3" w:rsidRPr="00697068" w:rsidRDefault="005E18A3" w:rsidP="005E4EC6">
            <w:pPr>
              <w:jc w:val="center"/>
              <w:rPr>
                <w:sz w:val="20"/>
                <w:szCs w:val="20"/>
              </w:rPr>
            </w:pPr>
            <w:r w:rsidRPr="00697068">
              <w:rPr>
                <w:sz w:val="20"/>
                <w:szCs w:val="20"/>
              </w:rPr>
              <w:t>96</w:t>
            </w:r>
          </w:p>
        </w:tc>
        <w:tc>
          <w:tcPr>
            <w:tcW w:w="2374" w:type="pct"/>
            <w:shd w:val="clear" w:color="auto" w:fill="auto"/>
            <w:tcMar>
              <w:top w:w="48" w:type="dxa"/>
              <w:left w:w="96" w:type="dxa"/>
              <w:bottom w:w="48" w:type="dxa"/>
              <w:right w:w="96" w:type="dxa"/>
            </w:tcMar>
            <w:vAlign w:val="center"/>
            <w:hideMark/>
          </w:tcPr>
          <w:p w14:paraId="07DA7695" w14:textId="77777777" w:rsidR="005E18A3" w:rsidRPr="00697068" w:rsidRDefault="005E18A3" w:rsidP="005E4EC6">
            <w:pPr>
              <w:jc w:val="center"/>
              <w:rPr>
                <w:sz w:val="20"/>
                <w:szCs w:val="20"/>
              </w:rPr>
            </w:pPr>
            <w:r w:rsidRPr="00FA0833">
              <w:rPr>
                <w:sz w:val="20"/>
                <w:szCs w:val="20"/>
              </w:rPr>
              <w:t>Савостино</w:t>
            </w:r>
          </w:p>
        </w:tc>
        <w:tc>
          <w:tcPr>
            <w:tcW w:w="1918" w:type="pct"/>
            <w:shd w:val="clear" w:color="auto" w:fill="auto"/>
            <w:tcMar>
              <w:top w:w="48" w:type="dxa"/>
              <w:left w:w="96" w:type="dxa"/>
              <w:bottom w:w="48" w:type="dxa"/>
              <w:right w:w="96" w:type="dxa"/>
            </w:tcMar>
            <w:vAlign w:val="center"/>
            <w:hideMark/>
          </w:tcPr>
          <w:p w14:paraId="6303EF1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9AD6A91" w14:textId="77777777" w:rsidTr="005E4EC6">
        <w:trPr>
          <w:trHeight w:val="57"/>
        </w:trPr>
        <w:tc>
          <w:tcPr>
            <w:tcW w:w="708" w:type="pct"/>
            <w:shd w:val="clear" w:color="auto" w:fill="auto"/>
            <w:tcMar>
              <w:top w:w="48" w:type="dxa"/>
              <w:left w:w="96" w:type="dxa"/>
              <w:bottom w:w="48" w:type="dxa"/>
              <w:right w:w="96" w:type="dxa"/>
            </w:tcMar>
            <w:vAlign w:val="center"/>
            <w:hideMark/>
          </w:tcPr>
          <w:p w14:paraId="7EFACAAF" w14:textId="77777777" w:rsidR="005E18A3" w:rsidRPr="00697068" w:rsidRDefault="005E18A3" w:rsidP="005E4EC6">
            <w:pPr>
              <w:jc w:val="center"/>
              <w:rPr>
                <w:sz w:val="20"/>
                <w:szCs w:val="20"/>
              </w:rPr>
            </w:pPr>
            <w:r w:rsidRPr="00697068">
              <w:rPr>
                <w:sz w:val="20"/>
                <w:szCs w:val="20"/>
              </w:rPr>
              <w:t>97</w:t>
            </w:r>
          </w:p>
        </w:tc>
        <w:tc>
          <w:tcPr>
            <w:tcW w:w="2374" w:type="pct"/>
            <w:shd w:val="clear" w:color="auto" w:fill="auto"/>
            <w:tcMar>
              <w:top w:w="48" w:type="dxa"/>
              <w:left w:w="96" w:type="dxa"/>
              <w:bottom w:w="48" w:type="dxa"/>
              <w:right w:w="96" w:type="dxa"/>
            </w:tcMar>
            <w:vAlign w:val="center"/>
            <w:hideMark/>
          </w:tcPr>
          <w:p w14:paraId="763E9960" w14:textId="77777777" w:rsidR="005E18A3" w:rsidRPr="00697068" w:rsidRDefault="005E18A3" w:rsidP="005E4EC6">
            <w:pPr>
              <w:jc w:val="center"/>
              <w:rPr>
                <w:sz w:val="20"/>
                <w:szCs w:val="20"/>
              </w:rPr>
            </w:pPr>
            <w:r w:rsidRPr="00FA0833">
              <w:rPr>
                <w:sz w:val="20"/>
                <w:szCs w:val="20"/>
              </w:rPr>
              <w:t>Себудово</w:t>
            </w:r>
          </w:p>
        </w:tc>
        <w:tc>
          <w:tcPr>
            <w:tcW w:w="1918" w:type="pct"/>
            <w:shd w:val="clear" w:color="auto" w:fill="auto"/>
            <w:tcMar>
              <w:top w:w="48" w:type="dxa"/>
              <w:left w:w="96" w:type="dxa"/>
              <w:bottom w:w="48" w:type="dxa"/>
              <w:right w:w="96" w:type="dxa"/>
            </w:tcMar>
            <w:vAlign w:val="center"/>
            <w:hideMark/>
          </w:tcPr>
          <w:p w14:paraId="5A8EF72D"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5540404" w14:textId="77777777" w:rsidTr="005E4EC6">
        <w:trPr>
          <w:trHeight w:val="57"/>
        </w:trPr>
        <w:tc>
          <w:tcPr>
            <w:tcW w:w="708" w:type="pct"/>
            <w:shd w:val="clear" w:color="auto" w:fill="auto"/>
            <w:tcMar>
              <w:top w:w="48" w:type="dxa"/>
              <w:left w:w="96" w:type="dxa"/>
              <w:bottom w:w="48" w:type="dxa"/>
              <w:right w:w="96" w:type="dxa"/>
            </w:tcMar>
            <w:vAlign w:val="center"/>
            <w:hideMark/>
          </w:tcPr>
          <w:p w14:paraId="4CDE01C2" w14:textId="77777777" w:rsidR="005E18A3" w:rsidRPr="00697068" w:rsidRDefault="005E18A3" w:rsidP="005E4EC6">
            <w:pPr>
              <w:jc w:val="center"/>
              <w:rPr>
                <w:sz w:val="20"/>
                <w:szCs w:val="20"/>
              </w:rPr>
            </w:pPr>
            <w:r w:rsidRPr="00697068">
              <w:rPr>
                <w:sz w:val="20"/>
                <w:szCs w:val="20"/>
              </w:rPr>
              <w:t>98</w:t>
            </w:r>
          </w:p>
        </w:tc>
        <w:tc>
          <w:tcPr>
            <w:tcW w:w="2374" w:type="pct"/>
            <w:shd w:val="clear" w:color="auto" w:fill="auto"/>
            <w:tcMar>
              <w:top w:w="48" w:type="dxa"/>
              <w:left w:w="96" w:type="dxa"/>
              <w:bottom w:w="48" w:type="dxa"/>
              <w:right w:w="96" w:type="dxa"/>
            </w:tcMar>
            <w:vAlign w:val="center"/>
            <w:hideMark/>
          </w:tcPr>
          <w:p w14:paraId="7BF65B72" w14:textId="77777777" w:rsidR="005E18A3" w:rsidRPr="00697068" w:rsidRDefault="005E18A3" w:rsidP="005E4EC6">
            <w:pPr>
              <w:jc w:val="center"/>
              <w:rPr>
                <w:sz w:val="20"/>
                <w:szCs w:val="20"/>
              </w:rPr>
            </w:pPr>
            <w:r w:rsidRPr="00FA0833">
              <w:rPr>
                <w:sz w:val="20"/>
                <w:szCs w:val="20"/>
              </w:rPr>
              <w:t>Сельменево</w:t>
            </w:r>
          </w:p>
        </w:tc>
        <w:tc>
          <w:tcPr>
            <w:tcW w:w="1918" w:type="pct"/>
            <w:shd w:val="clear" w:color="auto" w:fill="auto"/>
            <w:tcMar>
              <w:top w:w="48" w:type="dxa"/>
              <w:left w:w="96" w:type="dxa"/>
              <w:bottom w:w="48" w:type="dxa"/>
              <w:right w:w="96" w:type="dxa"/>
            </w:tcMar>
            <w:vAlign w:val="center"/>
            <w:hideMark/>
          </w:tcPr>
          <w:p w14:paraId="351F1ACD"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F24BD89" w14:textId="77777777" w:rsidTr="005E4EC6">
        <w:trPr>
          <w:trHeight w:val="57"/>
        </w:trPr>
        <w:tc>
          <w:tcPr>
            <w:tcW w:w="708" w:type="pct"/>
            <w:shd w:val="clear" w:color="auto" w:fill="auto"/>
            <w:tcMar>
              <w:top w:w="48" w:type="dxa"/>
              <w:left w:w="96" w:type="dxa"/>
              <w:bottom w:w="48" w:type="dxa"/>
              <w:right w:w="96" w:type="dxa"/>
            </w:tcMar>
            <w:vAlign w:val="center"/>
            <w:hideMark/>
          </w:tcPr>
          <w:p w14:paraId="032AC341" w14:textId="77777777" w:rsidR="005E18A3" w:rsidRPr="00697068" w:rsidRDefault="005E18A3" w:rsidP="005E4EC6">
            <w:pPr>
              <w:jc w:val="center"/>
              <w:rPr>
                <w:sz w:val="20"/>
                <w:szCs w:val="20"/>
              </w:rPr>
            </w:pPr>
            <w:r w:rsidRPr="00697068">
              <w:rPr>
                <w:sz w:val="20"/>
                <w:szCs w:val="20"/>
              </w:rPr>
              <w:t>99</w:t>
            </w:r>
          </w:p>
        </w:tc>
        <w:tc>
          <w:tcPr>
            <w:tcW w:w="2374" w:type="pct"/>
            <w:shd w:val="clear" w:color="auto" w:fill="auto"/>
            <w:tcMar>
              <w:top w:w="48" w:type="dxa"/>
              <w:left w:w="96" w:type="dxa"/>
              <w:bottom w:w="48" w:type="dxa"/>
              <w:right w:w="96" w:type="dxa"/>
            </w:tcMar>
            <w:vAlign w:val="center"/>
            <w:hideMark/>
          </w:tcPr>
          <w:p w14:paraId="1A915820" w14:textId="77777777" w:rsidR="005E18A3" w:rsidRPr="00697068" w:rsidRDefault="005E18A3" w:rsidP="005E4EC6">
            <w:pPr>
              <w:jc w:val="center"/>
              <w:rPr>
                <w:sz w:val="20"/>
                <w:szCs w:val="20"/>
              </w:rPr>
            </w:pPr>
            <w:r w:rsidRPr="00FA0833">
              <w:rPr>
                <w:sz w:val="20"/>
                <w:szCs w:val="20"/>
              </w:rPr>
              <w:t>Сологино</w:t>
            </w:r>
          </w:p>
        </w:tc>
        <w:tc>
          <w:tcPr>
            <w:tcW w:w="1918" w:type="pct"/>
            <w:shd w:val="clear" w:color="auto" w:fill="auto"/>
            <w:tcMar>
              <w:top w:w="48" w:type="dxa"/>
              <w:left w:w="96" w:type="dxa"/>
              <w:bottom w:w="48" w:type="dxa"/>
              <w:right w:w="96" w:type="dxa"/>
            </w:tcMar>
            <w:vAlign w:val="center"/>
            <w:hideMark/>
          </w:tcPr>
          <w:p w14:paraId="54EE905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CC3A9D3" w14:textId="77777777" w:rsidTr="005E4EC6">
        <w:trPr>
          <w:trHeight w:val="57"/>
        </w:trPr>
        <w:tc>
          <w:tcPr>
            <w:tcW w:w="708" w:type="pct"/>
            <w:shd w:val="clear" w:color="auto" w:fill="auto"/>
            <w:tcMar>
              <w:top w:w="48" w:type="dxa"/>
              <w:left w:w="96" w:type="dxa"/>
              <w:bottom w:w="48" w:type="dxa"/>
              <w:right w:w="96" w:type="dxa"/>
            </w:tcMar>
            <w:vAlign w:val="center"/>
            <w:hideMark/>
          </w:tcPr>
          <w:p w14:paraId="1F881FBE" w14:textId="77777777" w:rsidR="005E18A3" w:rsidRPr="00697068" w:rsidRDefault="005E18A3" w:rsidP="005E4EC6">
            <w:pPr>
              <w:jc w:val="center"/>
              <w:rPr>
                <w:sz w:val="20"/>
                <w:szCs w:val="20"/>
              </w:rPr>
            </w:pPr>
            <w:r w:rsidRPr="00697068">
              <w:rPr>
                <w:sz w:val="20"/>
                <w:szCs w:val="20"/>
              </w:rPr>
              <w:t>100</w:t>
            </w:r>
          </w:p>
        </w:tc>
        <w:tc>
          <w:tcPr>
            <w:tcW w:w="2374" w:type="pct"/>
            <w:shd w:val="clear" w:color="auto" w:fill="auto"/>
            <w:tcMar>
              <w:top w:w="48" w:type="dxa"/>
              <w:left w:w="96" w:type="dxa"/>
              <w:bottom w:w="48" w:type="dxa"/>
              <w:right w:w="96" w:type="dxa"/>
            </w:tcMar>
            <w:vAlign w:val="center"/>
            <w:hideMark/>
          </w:tcPr>
          <w:p w14:paraId="44366FE0" w14:textId="77777777" w:rsidR="005E18A3" w:rsidRPr="00697068" w:rsidRDefault="005E18A3" w:rsidP="005E4EC6">
            <w:pPr>
              <w:jc w:val="center"/>
              <w:rPr>
                <w:sz w:val="20"/>
                <w:szCs w:val="20"/>
              </w:rPr>
            </w:pPr>
            <w:r w:rsidRPr="00FA0833">
              <w:rPr>
                <w:sz w:val="20"/>
                <w:szCs w:val="20"/>
              </w:rPr>
              <w:t>Софийское</w:t>
            </w:r>
          </w:p>
        </w:tc>
        <w:tc>
          <w:tcPr>
            <w:tcW w:w="1918" w:type="pct"/>
            <w:shd w:val="clear" w:color="auto" w:fill="auto"/>
            <w:tcMar>
              <w:top w:w="48" w:type="dxa"/>
              <w:left w:w="96" w:type="dxa"/>
              <w:bottom w:w="48" w:type="dxa"/>
              <w:right w:w="96" w:type="dxa"/>
            </w:tcMar>
            <w:vAlign w:val="center"/>
            <w:hideMark/>
          </w:tcPr>
          <w:p w14:paraId="776EB28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982B6D0" w14:textId="77777777" w:rsidTr="005E4EC6">
        <w:trPr>
          <w:trHeight w:val="57"/>
        </w:trPr>
        <w:tc>
          <w:tcPr>
            <w:tcW w:w="708" w:type="pct"/>
            <w:shd w:val="clear" w:color="auto" w:fill="auto"/>
            <w:tcMar>
              <w:top w:w="48" w:type="dxa"/>
              <w:left w:w="96" w:type="dxa"/>
              <w:bottom w:w="48" w:type="dxa"/>
              <w:right w:w="96" w:type="dxa"/>
            </w:tcMar>
            <w:vAlign w:val="center"/>
            <w:hideMark/>
          </w:tcPr>
          <w:p w14:paraId="2956FA44" w14:textId="77777777" w:rsidR="005E18A3" w:rsidRPr="00697068" w:rsidRDefault="005E18A3" w:rsidP="005E4EC6">
            <w:pPr>
              <w:jc w:val="center"/>
              <w:rPr>
                <w:sz w:val="20"/>
                <w:szCs w:val="20"/>
              </w:rPr>
            </w:pPr>
            <w:r w:rsidRPr="00697068">
              <w:rPr>
                <w:sz w:val="20"/>
                <w:szCs w:val="20"/>
              </w:rPr>
              <w:t>101</w:t>
            </w:r>
          </w:p>
        </w:tc>
        <w:tc>
          <w:tcPr>
            <w:tcW w:w="2374" w:type="pct"/>
            <w:shd w:val="clear" w:color="auto" w:fill="auto"/>
            <w:tcMar>
              <w:top w:w="48" w:type="dxa"/>
              <w:left w:w="96" w:type="dxa"/>
              <w:bottom w:w="48" w:type="dxa"/>
              <w:right w:w="96" w:type="dxa"/>
            </w:tcMar>
            <w:vAlign w:val="center"/>
            <w:hideMark/>
          </w:tcPr>
          <w:p w14:paraId="08CBCADD" w14:textId="77777777" w:rsidR="005E18A3" w:rsidRPr="00697068" w:rsidRDefault="005E18A3" w:rsidP="005E4EC6">
            <w:pPr>
              <w:jc w:val="center"/>
              <w:rPr>
                <w:sz w:val="20"/>
                <w:szCs w:val="20"/>
              </w:rPr>
            </w:pPr>
            <w:r w:rsidRPr="00FA0833">
              <w:rPr>
                <w:sz w:val="20"/>
                <w:szCs w:val="20"/>
              </w:rPr>
              <w:t>Старое Лисино</w:t>
            </w:r>
          </w:p>
        </w:tc>
        <w:tc>
          <w:tcPr>
            <w:tcW w:w="1918" w:type="pct"/>
            <w:shd w:val="clear" w:color="auto" w:fill="auto"/>
            <w:tcMar>
              <w:top w:w="48" w:type="dxa"/>
              <w:left w:w="96" w:type="dxa"/>
              <w:bottom w:w="48" w:type="dxa"/>
              <w:right w:w="96" w:type="dxa"/>
            </w:tcMar>
            <w:vAlign w:val="center"/>
            <w:hideMark/>
          </w:tcPr>
          <w:p w14:paraId="0D3230B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C025D5F" w14:textId="77777777" w:rsidTr="005E4EC6">
        <w:trPr>
          <w:trHeight w:val="57"/>
        </w:trPr>
        <w:tc>
          <w:tcPr>
            <w:tcW w:w="708" w:type="pct"/>
            <w:shd w:val="clear" w:color="auto" w:fill="auto"/>
            <w:tcMar>
              <w:top w:w="48" w:type="dxa"/>
              <w:left w:w="96" w:type="dxa"/>
              <w:bottom w:w="48" w:type="dxa"/>
              <w:right w:w="96" w:type="dxa"/>
            </w:tcMar>
            <w:vAlign w:val="center"/>
            <w:hideMark/>
          </w:tcPr>
          <w:p w14:paraId="06AC3277" w14:textId="77777777" w:rsidR="005E18A3" w:rsidRPr="00697068" w:rsidRDefault="005E18A3" w:rsidP="005E4EC6">
            <w:pPr>
              <w:jc w:val="center"/>
              <w:rPr>
                <w:sz w:val="20"/>
                <w:szCs w:val="20"/>
              </w:rPr>
            </w:pPr>
            <w:r w:rsidRPr="00697068">
              <w:rPr>
                <w:sz w:val="20"/>
                <w:szCs w:val="20"/>
              </w:rPr>
              <w:t>102</w:t>
            </w:r>
          </w:p>
        </w:tc>
        <w:tc>
          <w:tcPr>
            <w:tcW w:w="2374" w:type="pct"/>
            <w:shd w:val="clear" w:color="auto" w:fill="auto"/>
            <w:tcMar>
              <w:top w:w="48" w:type="dxa"/>
              <w:left w:w="96" w:type="dxa"/>
              <w:bottom w:w="48" w:type="dxa"/>
              <w:right w:w="96" w:type="dxa"/>
            </w:tcMar>
            <w:vAlign w:val="center"/>
            <w:hideMark/>
          </w:tcPr>
          <w:p w14:paraId="1718BE19" w14:textId="77777777" w:rsidR="005E18A3" w:rsidRPr="00697068" w:rsidRDefault="005E18A3" w:rsidP="005E4EC6">
            <w:pPr>
              <w:jc w:val="center"/>
              <w:rPr>
                <w:sz w:val="20"/>
                <w:szCs w:val="20"/>
              </w:rPr>
            </w:pPr>
            <w:r w:rsidRPr="00FA0833">
              <w:rPr>
                <w:sz w:val="20"/>
                <w:szCs w:val="20"/>
              </w:rPr>
              <w:t>Степаньково</w:t>
            </w:r>
          </w:p>
        </w:tc>
        <w:tc>
          <w:tcPr>
            <w:tcW w:w="1918" w:type="pct"/>
            <w:shd w:val="clear" w:color="auto" w:fill="auto"/>
            <w:tcMar>
              <w:top w:w="48" w:type="dxa"/>
              <w:left w:w="96" w:type="dxa"/>
              <w:bottom w:w="48" w:type="dxa"/>
              <w:right w:w="96" w:type="dxa"/>
            </w:tcMar>
            <w:vAlign w:val="center"/>
            <w:hideMark/>
          </w:tcPr>
          <w:p w14:paraId="2B4187C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6CAA367" w14:textId="77777777" w:rsidTr="005E4EC6">
        <w:trPr>
          <w:trHeight w:val="57"/>
        </w:trPr>
        <w:tc>
          <w:tcPr>
            <w:tcW w:w="708" w:type="pct"/>
            <w:shd w:val="clear" w:color="auto" w:fill="auto"/>
            <w:tcMar>
              <w:top w:w="48" w:type="dxa"/>
              <w:left w:w="96" w:type="dxa"/>
              <w:bottom w:w="48" w:type="dxa"/>
              <w:right w:w="96" w:type="dxa"/>
            </w:tcMar>
            <w:vAlign w:val="center"/>
            <w:hideMark/>
          </w:tcPr>
          <w:p w14:paraId="51C4BFF4" w14:textId="77777777" w:rsidR="005E18A3" w:rsidRPr="00697068" w:rsidRDefault="005E18A3" w:rsidP="005E4EC6">
            <w:pPr>
              <w:jc w:val="center"/>
              <w:rPr>
                <w:sz w:val="20"/>
                <w:szCs w:val="20"/>
              </w:rPr>
            </w:pPr>
            <w:r w:rsidRPr="00697068">
              <w:rPr>
                <w:sz w:val="20"/>
                <w:szCs w:val="20"/>
              </w:rPr>
              <w:t>103</w:t>
            </w:r>
          </w:p>
        </w:tc>
        <w:tc>
          <w:tcPr>
            <w:tcW w:w="2374" w:type="pct"/>
            <w:shd w:val="clear" w:color="auto" w:fill="auto"/>
            <w:tcMar>
              <w:top w:w="48" w:type="dxa"/>
              <w:left w:w="96" w:type="dxa"/>
              <w:bottom w:w="48" w:type="dxa"/>
              <w:right w:w="96" w:type="dxa"/>
            </w:tcMar>
            <w:vAlign w:val="center"/>
            <w:hideMark/>
          </w:tcPr>
          <w:p w14:paraId="0404E78F" w14:textId="77777777" w:rsidR="005E18A3" w:rsidRPr="00697068" w:rsidRDefault="005E18A3" w:rsidP="005E4EC6">
            <w:pPr>
              <w:jc w:val="center"/>
              <w:rPr>
                <w:sz w:val="20"/>
                <w:szCs w:val="20"/>
              </w:rPr>
            </w:pPr>
            <w:r w:rsidRPr="00FA0833">
              <w:rPr>
                <w:sz w:val="20"/>
                <w:szCs w:val="20"/>
              </w:rPr>
              <w:t>Стрешневы Горы</w:t>
            </w:r>
          </w:p>
        </w:tc>
        <w:tc>
          <w:tcPr>
            <w:tcW w:w="1918" w:type="pct"/>
            <w:shd w:val="clear" w:color="auto" w:fill="auto"/>
            <w:tcMar>
              <w:top w:w="48" w:type="dxa"/>
              <w:left w:w="96" w:type="dxa"/>
              <w:bottom w:w="48" w:type="dxa"/>
              <w:right w:w="96" w:type="dxa"/>
            </w:tcMar>
            <w:vAlign w:val="center"/>
            <w:hideMark/>
          </w:tcPr>
          <w:p w14:paraId="4B340C5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C5B3F03" w14:textId="77777777" w:rsidTr="005E4EC6">
        <w:trPr>
          <w:trHeight w:val="57"/>
        </w:trPr>
        <w:tc>
          <w:tcPr>
            <w:tcW w:w="708" w:type="pct"/>
            <w:shd w:val="clear" w:color="auto" w:fill="auto"/>
            <w:tcMar>
              <w:top w:w="48" w:type="dxa"/>
              <w:left w:w="96" w:type="dxa"/>
              <w:bottom w:w="48" w:type="dxa"/>
              <w:right w:w="96" w:type="dxa"/>
            </w:tcMar>
            <w:vAlign w:val="center"/>
            <w:hideMark/>
          </w:tcPr>
          <w:p w14:paraId="46EB5D91" w14:textId="77777777" w:rsidR="005E18A3" w:rsidRPr="00697068" w:rsidRDefault="005E18A3" w:rsidP="005E4EC6">
            <w:pPr>
              <w:jc w:val="center"/>
              <w:rPr>
                <w:sz w:val="20"/>
                <w:szCs w:val="20"/>
              </w:rPr>
            </w:pPr>
            <w:r w:rsidRPr="00697068">
              <w:rPr>
                <w:sz w:val="20"/>
                <w:szCs w:val="20"/>
              </w:rPr>
              <w:t>104</w:t>
            </w:r>
          </w:p>
        </w:tc>
        <w:tc>
          <w:tcPr>
            <w:tcW w:w="2374" w:type="pct"/>
            <w:shd w:val="clear" w:color="auto" w:fill="auto"/>
            <w:tcMar>
              <w:top w:w="48" w:type="dxa"/>
              <w:left w:w="96" w:type="dxa"/>
              <w:bottom w:w="48" w:type="dxa"/>
              <w:right w:w="96" w:type="dxa"/>
            </w:tcMar>
            <w:vAlign w:val="center"/>
            <w:hideMark/>
          </w:tcPr>
          <w:p w14:paraId="4E715187" w14:textId="77777777" w:rsidR="005E18A3" w:rsidRPr="00697068" w:rsidRDefault="005E18A3" w:rsidP="005E4EC6">
            <w:pPr>
              <w:jc w:val="center"/>
              <w:rPr>
                <w:sz w:val="20"/>
                <w:szCs w:val="20"/>
              </w:rPr>
            </w:pPr>
            <w:r w:rsidRPr="00FA0833">
              <w:rPr>
                <w:sz w:val="20"/>
                <w:szCs w:val="20"/>
              </w:rPr>
              <w:t>Судниково</w:t>
            </w:r>
          </w:p>
        </w:tc>
        <w:tc>
          <w:tcPr>
            <w:tcW w:w="1918" w:type="pct"/>
            <w:shd w:val="clear" w:color="auto" w:fill="auto"/>
            <w:tcMar>
              <w:top w:w="48" w:type="dxa"/>
              <w:left w:w="96" w:type="dxa"/>
              <w:bottom w:w="48" w:type="dxa"/>
              <w:right w:w="96" w:type="dxa"/>
            </w:tcMar>
            <w:vAlign w:val="center"/>
            <w:hideMark/>
          </w:tcPr>
          <w:p w14:paraId="6C517751" w14:textId="77777777" w:rsidR="005E18A3" w:rsidRPr="00697068" w:rsidRDefault="005E18A3" w:rsidP="005E4EC6">
            <w:pPr>
              <w:jc w:val="center"/>
              <w:rPr>
                <w:sz w:val="20"/>
                <w:szCs w:val="20"/>
              </w:rPr>
            </w:pPr>
            <w:r w:rsidRPr="00697068">
              <w:rPr>
                <w:sz w:val="20"/>
                <w:szCs w:val="20"/>
              </w:rPr>
              <w:t>село</w:t>
            </w:r>
          </w:p>
        </w:tc>
      </w:tr>
      <w:tr w:rsidR="005E18A3" w:rsidRPr="00697068" w14:paraId="4CC8A1B3" w14:textId="77777777" w:rsidTr="005E4EC6">
        <w:trPr>
          <w:trHeight w:val="57"/>
        </w:trPr>
        <w:tc>
          <w:tcPr>
            <w:tcW w:w="708" w:type="pct"/>
            <w:shd w:val="clear" w:color="auto" w:fill="auto"/>
            <w:tcMar>
              <w:top w:w="48" w:type="dxa"/>
              <w:left w:w="96" w:type="dxa"/>
              <w:bottom w:w="48" w:type="dxa"/>
              <w:right w:w="96" w:type="dxa"/>
            </w:tcMar>
            <w:vAlign w:val="center"/>
            <w:hideMark/>
          </w:tcPr>
          <w:p w14:paraId="238D0ED0" w14:textId="77777777" w:rsidR="005E18A3" w:rsidRPr="00697068" w:rsidRDefault="005E18A3" w:rsidP="005E4EC6">
            <w:pPr>
              <w:jc w:val="center"/>
              <w:rPr>
                <w:sz w:val="20"/>
                <w:szCs w:val="20"/>
              </w:rPr>
            </w:pPr>
            <w:r w:rsidRPr="00697068">
              <w:rPr>
                <w:sz w:val="20"/>
                <w:szCs w:val="20"/>
              </w:rPr>
              <w:t>105</w:t>
            </w:r>
          </w:p>
        </w:tc>
        <w:tc>
          <w:tcPr>
            <w:tcW w:w="2374" w:type="pct"/>
            <w:shd w:val="clear" w:color="auto" w:fill="auto"/>
            <w:tcMar>
              <w:top w:w="48" w:type="dxa"/>
              <w:left w:w="96" w:type="dxa"/>
              <w:bottom w:w="48" w:type="dxa"/>
              <w:right w:w="96" w:type="dxa"/>
            </w:tcMar>
            <w:vAlign w:val="center"/>
            <w:hideMark/>
          </w:tcPr>
          <w:p w14:paraId="757E084B" w14:textId="77777777" w:rsidR="005E18A3" w:rsidRPr="00697068" w:rsidRDefault="005E18A3" w:rsidP="005E4EC6">
            <w:pPr>
              <w:jc w:val="center"/>
              <w:rPr>
                <w:sz w:val="20"/>
                <w:szCs w:val="20"/>
              </w:rPr>
            </w:pPr>
            <w:r w:rsidRPr="00FA0833">
              <w:rPr>
                <w:sz w:val="20"/>
                <w:szCs w:val="20"/>
              </w:rPr>
              <w:t>Татарки</w:t>
            </w:r>
          </w:p>
        </w:tc>
        <w:tc>
          <w:tcPr>
            <w:tcW w:w="1918" w:type="pct"/>
            <w:shd w:val="clear" w:color="auto" w:fill="auto"/>
            <w:tcMar>
              <w:top w:w="48" w:type="dxa"/>
              <w:left w:w="96" w:type="dxa"/>
              <w:bottom w:w="48" w:type="dxa"/>
              <w:right w:w="96" w:type="dxa"/>
            </w:tcMar>
            <w:vAlign w:val="center"/>
            <w:hideMark/>
          </w:tcPr>
          <w:p w14:paraId="7F11111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C2C257D" w14:textId="77777777" w:rsidTr="005E4EC6">
        <w:trPr>
          <w:trHeight w:val="57"/>
        </w:trPr>
        <w:tc>
          <w:tcPr>
            <w:tcW w:w="708" w:type="pct"/>
            <w:shd w:val="clear" w:color="auto" w:fill="auto"/>
            <w:tcMar>
              <w:top w:w="48" w:type="dxa"/>
              <w:left w:w="96" w:type="dxa"/>
              <w:bottom w:w="48" w:type="dxa"/>
              <w:right w:w="96" w:type="dxa"/>
            </w:tcMar>
            <w:vAlign w:val="center"/>
            <w:hideMark/>
          </w:tcPr>
          <w:p w14:paraId="47F038DA" w14:textId="77777777" w:rsidR="005E18A3" w:rsidRPr="00697068" w:rsidRDefault="005E18A3" w:rsidP="005E4EC6">
            <w:pPr>
              <w:jc w:val="center"/>
              <w:rPr>
                <w:sz w:val="20"/>
                <w:szCs w:val="20"/>
              </w:rPr>
            </w:pPr>
            <w:r w:rsidRPr="00697068">
              <w:rPr>
                <w:sz w:val="20"/>
                <w:szCs w:val="20"/>
              </w:rPr>
              <w:t>106</w:t>
            </w:r>
          </w:p>
        </w:tc>
        <w:tc>
          <w:tcPr>
            <w:tcW w:w="2374" w:type="pct"/>
            <w:shd w:val="clear" w:color="auto" w:fill="auto"/>
            <w:tcMar>
              <w:top w:w="48" w:type="dxa"/>
              <w:left w:w="96" w:type="dxa"/>
              <w:bottom w:w="48" w:type="dxa"/>
              <w:right w:w="96" w:type="dxa"/>
            </w:tcMar>
            <w:vAlign w:val="center"/>
            <w:hideMark/>
          </w:tcPr>
          <w:p w14:paraId="65C1E174" w14:textId="77777777" w:rsidR="005E18A3" w:rsidRPr="00697068" w:rsidRDefault="005E18A3" w:rsidP="005E4EC6">
            <w:pPr>
              <w:jc w:val="center"/>
              <w:rPr>
                <w:sz w:val="20"/>
                <w:szCs w:val="20"/>
              </w:rPr>
            </w:pPr>
            <w:r w:rsidRPr="00FA0833">
              <w:rPr>
                <w:sz w:val="20"/>
                <w:szCs w:val="20"/>
              </w:rPr>
              <w:t>Татьянки</w:t>
            </w:r>
          </w:p>
        </w:tc>
        <w:tc>
          <w:tcPr>
            <w:tcW w:w="1918" w:type="pct"/>
            <w:shd w:val="clear" w:color="auto" w:fill="auto"/>
            <w:tcMar>
              <w:top w:w="48" w:type="dxa"/>
              <w:left w:w="96" w:type="dxa"/>
              <w:bottom w:w="48" w:type="dxa"/>
              <w:right w:w="96" w:type="dxa"/>
            </w:tcMar>
            <w:vAlign w:val="center"/>
            <w:hideMark/>
          </w:tcPr>
          <w:p w14:paraId="59F30C4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ECE373C" w14:textId="77777777" w:rsidTr="005E4EC6">
        <w:trPr>
          <w:trHeight w:val="57"/>
        </w:trPr>
        <w:tc>
          <w:tcPr>
            <w:tcW w:w="708" w:type="pct"/>
            <w:shd w:val="clear" w:color="auto" w:fill="auto"/>
            <w:tcMar>
              <w:top w:w="48" w:type="dxa"/>
              <w:left w:w="96" w:type="dxa"/>
              <w:bottom w:w="48" w:type="dxa"/>
              <w:right w:w="96" w:type="dxa"/>
            </w:tcMar>
            <w:vAlign w:val="center"/>
            <w:hideMark/>
          </w:tcPr>
          <w:p w14:paraId="24A710BE" w14:textId="77777777" w:rsidR="005E18A3" w:rsidRPr="00697068" w:rsidRDefault="005E18A3" w:rsidP="005E4EC6">
            <w:pPr>
              <w:jc w:val="center"/>
              <w:rPr>
                <w:sz w:val="20"/>
                <w:szCs w:val="20"/>
              </w:rPr>
            </w:pPr>
            <w:r w:rsidRPr="00697068">
              <w:rPr>
                <w:sz w:val="20"/>
                <w:szCs w:val="20"/>
              </w:rPr>
              <w:t>107</w:t>
            </w:r>
          </w:p>
        </w:tc>
        <w:tc>
          <w:tcPr>
            <w:tcW w:w="2374" w:type="pct"/>
            <w:shd w:val="clear" w:color="auto" w:fill="auto"/>
            <w:tcMar>
              <w:top w:w="48" w:type="dxa"/>
              <w:left w:w="96" w:type="dxa"/>
              <w:bottom w:w="48" w:type="dxa"/>
              <w:right w:w="96" w:type="dxa"/>
            </w:tcMar>
            <w:vAlign w:val="center"/>
            <w:hideMark/>
          </w:tcPr>
          <w:p w14:paraId="383A04D1" w14:textId="77777777" w:rsidR="005E18A3" w:rsidRPr="00697068" w:rsidRDefault="005E18A3" w:rsidP="005E4EC6">
            <w:pPr>
              <w:jc w:val="center"/>
              <w:rPr>
                <w:sz w:val="20"/>
                <w:szCs w:val="20"/>
              </w:rPr>
            </w:pPr>
            <w:r w:rsidRPr="00FA0833">
              <w:rPr>
                <w:sz w:val="20"/>
                <w:szCs w:val="20"/>
              </w:rPr>
              <w:t>Телешово</w:t>
            </w:r>
          </w:p>
        </w:tc>
        <w:tc>
          <w:tcPr>
            <w:tcW w:w="1918" w:type="pct"/>
            <w:shd w:val="clear" w:color="auto" w:fill="auto"/>
            <w:tcMar>
              <w:top w:w="48" w:type="dxa"/>
              <w:left w:w="96" w:type="dxa"/>
              <w:bottom w:w="48" w:type="dxa"/>
              <w:right w:w="96" w:type="dxa"/>
            </w:tcMar>
            <w:vAlign w:val="center"/>
            <w:hideMark/>
          </w:tcPr>
          <w:p w14:paraId="24D79DD2"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16A6BC8" w14:textId="77777777" w:rsidTr="005E4EC6">
        <w:trPr>
          <w:trHeight w:val="57"/>
        </w:trPr>
        <w:tc>
          <w:tcPr>
            <w:tcW w:w="708" w:type="pct"/>
            <w:shd w:val="clear" w:color="auto" w:fill="auto"/>
            <w:tcMar>
              <w:top w:w="48" w:type="dxa"/>
              <w:left w:w="96" w:type="dxa"/>
              <w:bottom w:w="48" w:type="dxa"/>
              <w:right w:w="96" w:type="dxa"/>
            </w:tcMar>
            <w:vAlign w:val="center"/>
            <w:hideMark/>
          </w:tcPr>
          <w:p w14:paraId="4829F09B" w14:textId="77777777" w:rsidR="005E18A3" w:rsidRPr="00697068" w:rsidRDefault="005E18A3" w:rsidP="005E4EC6">
            <w:pPr>
              <w:jc w:val="center"/>
              <w:rPr>
                <w:sz w:val="20"/>
                <w:szCs w:val="20"/>
              </w:rPr>
            </w:pPr>
            <w:r w:rsidRPr="00697068">
              <w:rPr>
                <w:sz w:val="20"/>
                <w:szCs w:val="20"/>
              </w:rPr>
              <w:t>108</w:t>
            </w:r>
          </w:p>
        </w:tc>
        <w:tc>
          <w:tcPr>
            <w:tcW w:w="2374" w:type="pct"/>
            <w:shd w:val="clear" w:color="auto" w:fill="auto"/>
            <w:tcMar>
              <w:top w:w="48" w:type="dxa"/>
              <w:left w:w="96" w:type="dxa"/>
              <w:bottom w:w="48" w:type="dxa"/>
              <w:right w:w="96" w:type="dxa"/>
            </w:tcMar>
            <w:vAlign w:val="center"/>
            <w:hideMark/>
          </w:tcPr>
          <w:p w14:paraId="0C00553C" w14:textId="77777777" w:rsidR="005E18A3" w:rsidRPr="00697068" w:rsidRDefault="005E18A3" w:rsidP="005E4EC6">
            <w:pPr>
              <w:jc w:val="center"/>
              <w:rPr>
                <w:sz w:val="20"/>
                <w:szCs w:val="20"/>
              </w:rPr>
            </w:pPr>
            <w:r w:rsidRPr="00FA0833">
              <w:rPr>
                <w:sz w:val="20"/>
                <w:szCs w:val="20"/>
              </w:rPr>
              <w:t>Теребетово</w:t>
            </w:r>
          </w:p>
        </w:tc>
        <w:tc>
          <w:tcPr>
            <w:tcW w:w="1918" w:type="pct"/>
            <w:shd w:val="clear" w:color="auto" w:fill="auto"/>
            <w:tcMar>
              <w:top w:w="48" w:type="dxa"/>
              <w:left w:w="96" w:type="dxa"/>
              <w:bottom w:w="48" w:type="dxa"/>
              <w:right w:w="96" w:type="dxa"/>
            </w:tcMar>
            <w:vAlign w:val="center"/>
            <w:hideMark/>
          </w:tcPr>
          <w:p w14:paraId="03D299F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D71B32C" w14:textId="77777777" w:rsidTr="005E4EC6">
        <w:trPr>
          <w:trHeight w:val="57"/>
        </w:trPr>
        <w:tc>
          <w:tcPr>
            <w:tcW w:w="708" w:type="pct"/>
            <w:shd w:val="clear" w:color="auto" w:fill="auto"/>
            <w:tcMar>
              <w:top w:w="48" w:type="dxa"/>
              <w:left w:w="96" w:type="dxa"/>
              <w:bottom w:w="48" w:type="dxa"/>
              <w:right w:w="96" w:type="dxa"/>
            </w:tcMar>
            <w:vAlign w:val="center"/>
            <w:hideMark/>
          </w:tcPr>
          <w:p w14:paraId="2AB5AE93" w14:textId="77777777" w:rsidR="005E18A3" w:rsidRPr="00697068" w:rsidRDefault="005E18A3" w:rsidP="005E4EC6">
            <w:pPr>
              <w:jc w:val="center"/>
              <w:rPr>
                <w:sz w:val="20"/>
                <w:szCs w:val="20"/>
              </w:rPr>
            </w:pPr>
            <w:r w:rsidRPr="00697068">
              <w:rPr>
                <w:sz w:val="20"/>
                <w:szCs w:val="20"/>
              </w:rPr>
              <w:t>109</w:t>
            </w:r>
          </w:p>
        </w:tc>
        <w:tc>
          <w:tcPr>
            <w:tcW w:w="2374" w:type="pct"/>
            <w:shd w:val="clear" w:color="auto" w:fill="auto"/>
            <w:tcMar>
              <w:top w:w="48" w:type="dxa"/>
              <w:left w:w="96" w:type="dxa"/>
              <w:bottom w:w="48" w:type="dxa"/>
              <w:right w:w="96" w:type="dxa"/>
            </w:tcMar>
            <w:vAlign w:val="center"/>
            <w:hideMark/>
          </w:tcPr>
          <w:p w14:paraId="16F70BDB" w14:textId="77777777" w:rsidR="005E18A3" w:rsidRPr="00697068" w:rsidRDefault="005E18A3" w:rsidP="005E4EC6">
            <w:pPr>
              <w:jc w:val="center"/>
              <w:rPr>
                <w:sz w:val="20"/>
                <w:szCs w:val="20"/>
              </w:rPr>
            </w:pPr>
            <w:r w:rsidRPr="00FA0833">
              <w:rPr>
                <w:sz w:val="20"/>
                <w:szCs w:val="20"/>
              </w:rPr>
              <w:t>Тереховка</w:t>
            </w:r>
          </w:p>
        </w:tc>
        <w:tc>
          <w:tcPr>
            <w:tcW w:w="1918" w:type="pct"/>
            <w:shd w:val="clear" w:color="auto" w:fill="auto"/>
            <w:tcMar>
              <w:top w:w="48" w:type="dxa"/>
              <w:left w:w="96" w:type="dxa"/>
              <w:bottom w:w="48" w:type="dxa"/>
              <w:right w:w="96" w:type="dxa"/>
            </w:tcMar>
            <w:vAlign w:val="center"/>
            <w:hideMark/>
          </w:tcPr>
          <w:p w14:paraId="1E8E8ADB"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3BD75B2" w14:textId="77777777" w:rsidTr="005E4EC6">
        <w:trPr>
          <w:trHeight w:val="57"/>
        </w:trPr>
        <w:tc>
          <w:tcPr>
            <w:tcW w:w="708" w:type="pct"/>
            <w:shd w:val="clear" w:color="auto" w:fill="auto"/>
            <w:tcMar>
              <w:top w:w="48" w:type="dxa"/>
              <w:left w:w="96" w:type="dxa"/>
              <w:bottom w:w="48" w:type="dxa"/>
              <w:right w:w="96" w:type="dxa"/>
            </w:tcMar>
            <w:vAlign w:val="center"/>
            <w:hideMark/>
          </w:tcPr>
          <w:p w14:paraId="6DF380FD" w14:textId="77777777" w:rsidR="005E18A3" w:rsidRPr="00697068" w:rsidRDefault="005E18A3" w:rsidP="005E4EC6">
            <w:pPr>
              <w:jc w:val="center"/>
              <w:rPr>
                <w:sz w:val="20"/>
                <w:szCs w:val="20"/>
              </w:rPr>
            </w:pPr>
            <w:r w:rsidRPr="00697068">
              <w:rPr>
                <w:sz w:val="20"/>
                <w:szCs w:val="20"/>
              </w:rPr>
              <w:t>110</w:t>
            </w:r>
          </w:p>
        </w:tc>
        <w:tc>
          <w:tcPr>
            <w:tcW w:w="2374" w:type="pct"/>
            <w:shd w:val="clear" w:color="auto" w:fill="auto"/>
            <w:tcMar>
              <w:top w:w="48" w:type="dxa"/>
              <w:left w:w="96" w:type="dxa"/>
              <w:bottom w:w="48" w:type="dxa"/>
              <w:right w:w="96" w:type="dxa"/>
            </w:tcMar>
            <w:vAlign w:val="center"/>
            <w:hideMark/>
          </w:tcPr>
          <w:p w14:paraId="31A85A3B" w14:textId="77777777" w:rsidR="005E18A3" w:rsidRPr="00697068" w:rsidRDefault="005E18A3" w:rsidP="005E4EC6">
            <w:pPr>
              <w:jc w:val="center"/>
              <w:rPr>
                <w:sz w:val="20"/>
                <w:szCs w:val="20"/>
              </w:rPr>
            </w:pPr>
            <w:r w:rsidRPr="00FA0833">
              <w:rPr>
                <w:sz w:val="20"/>
                <w:szCs w:val="20"/>
              </w:rPr>
              <w:t>Торфяной</w:t>
            </w:r>
          </w:p>
        </w:tc>
        <w:tc>
          <w:tcPr>
            <w:tcW w:w="1918" w:type="pct"/>
            <w:shd w:val="clear" w:color="auto" w:fill="auto"/>
            <w:tcMar>
              <w:top w:w="48" w:type="dxa"/>
              <w:left w:w="96" w:type="dxa"/>
              <w:bottom w:w="48" w:type="dxa"/>
              <w:right w:w="96" w:type="dxa"/>
            </w:tcMar>
            <w:vAlign w:val="center"/>
            <w:hideMark/>
          </w:tcPr>
          <w:p w14:paraId="229A47B3" w14:textId="77777777" w:rsidR="005E18A3" w:rsidRPr="00697068" w:rsidRDefault="005E18A3" w:rsidP="005E4EC6">
            <w:pPr>
              <w:jc w:val="center"/>
              <w:rPr>
                <w:sz w:val="20"/>
                <w:szCs w:val="20"/>
              </w:rPr>
            </w:pPr>
            <w:r w:rsidRPr="00697068">
              <w:rPr>
                <w:sz w:val="20"/>
                <w:szCs w:val="20"/>
              </w:rPr>
              <w:t>посёлок</w:t>
            </w:r>
          </w:p>
        </w:tc>
      </w:tr>
      <w:tr w:rsidR="005E18A3" w:rsidRPr="00697068" w14:paraId="73C51750" w14:textId="77777777" w:rsidTr="005E4EC6">
        <w:trPr>
          <w:trHeight w:val="57"/>
        </w:trPr>
        <w:tc>
          <w:tcPr>
            <w:tcW w:w="708" w:type="pct"/>
            <w:shd w:val="clear" w:color="auto" w:fill="auto"/>
            <w:tcMar>
              <w:top w:w="48" w:type="dxa"/>
              <w:left w:w="96" w:type="dxa"/>
              <w:bottom w:w="48" w:type="dxa"/>
              <w:right w:w="96" w:type="dxa"/>
            </w:tcMar>
            <w:vAlign w:val="center"/>
            <w:hideMark/>
          </w:tcPr>
          <w:p w14:paraId="6658F512" w14:textId="77777777" w:rsidR="005E18A3" w:rsidRPr="00697068" w:rsidRDefault="005E18A3" w:rsidP="005E4EC6">
            <w:pPr>
              <w:jc w:val="center"/>
              <w:rPr>
                <w:sz w:val="20"/>
                <w:szCs w:val="20"/>
              </w:rPr>
            </w:pPr>
            <w:r w:rsidRPr="00697068">
              <w:rPr>
                <w:sz w:val="20"/>
                <w:szCs w:val="20"/>
              </w:rPr>
              <w:t>111</w:t>
            </w:r>
          </w:p>
        </w:tc>
        <w:tc>
          <w:tcPr>
            <w:tcW w:w="2374" w:type="pct"/>
            <w:shd w:val="clear" w:color="auto" w:fill="auto"/>
            <w:tcMar>
              <w:top w:w="48" w:type="dxa"/>
              <w:left w:w="96" w:type="dxa"/>
              <w:bottom w:w="48" w:type="dxa"/>
              <w:right w:w="96" w:type="dxa"/>
            </w:tcMar>
            <w:vAlign w:val="center"/>
            <w:hideMark/>
          </w:tcPr>
          <w:p w14:paraId="7DBE9159" w14:textId="77777777" w:rsidR="005E18A3" w:rsidRPr="00697068" w:rsidRDefault="005E18A3" w:rsidP="005E4EC6">
            <w:pPr>
              <w:jc w:val="center"/>
              <w:rPr>
                <w:sz w:val="20"/>
                <w:szCs w:val="20"/>
              </w:rPr>
            </w:pPr>
            <w:r w:rsidRPr="00FA0833">
              <w:rPr>
                <w:sz w:val="20"/>
                <w:szCs w:val="20"/>
              </w:rPr>
              <w:t>Турово</w:t>
            </w:r>
          </w:p>
        </w:tc>
        <w:tc>
          <w:tcPr>
            <w:tcW w:w="1918" w:type="pct"/>
            <w:shd w:val="clear" w:color="auto" w:fill="auto"/>
            <w:tcMar>
              <w:top w:w="48" w:type="dxa"/>
              <w:left w:w="96" w:type="dxa"/>
              <w:bottom w:w="48" w:type="dxa"/>
              <w:right w:w="96" w:type="dxa"/>
            </w:tcMar>
            <w:vAlign w:val="center"/>
            <w:hideMark/>
          </w:tcPr>
          <w:p w14:paraId="12DAED0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42EF9EC" w14:textId="77777777" w:rsidTr="005E4EC6">
        <w:trPr>
          <w:trHeight w:val="57"/>
        </w:trPr>
        <w:tc>
          <w:tcPr>
            <w:tcW w:w="708" w:type="pct"/>
            <w:shd w:val="clear" w:color="auto" w:fill="auto"/>
            <w:tcMar>
              <w:top w:w="48" w:type="dxa"/>
              <w:left w:w="96" w:type="dxa"/>
              <w:bottom w:w="48" w:type="dxa"/>
              <w:right w:w="96" w:type="dxa"/>
            </w:tcMar>
            <w:vAlign w:val="center"/>
            <w:hideMark/>
          </w:tcPr>
          <w:p w14:paraId="6B1C411C" w14:textId="77777777" w:rsidR="005E18A3" w:rsidRPr="00697068" w:rsidRDefault="005E18A3" w:rsidP="005E4EC6">
            <w:pPr>
              <w:jc w:val="center"/>
              <w:rPr>
                <w:sz w:val="20"/>
                <w:szCs w:val="20"/>
              </w:rPr>
            </w:pPr>
            <w:r w:rsidRPr="00697068">
              <w:rPr>
                <w:sz w:val="20"/>
                <w:szCs w:val="20"/>
              </w:rPr>
              <w:t>112</w:t>
            </w:r>
          </w:p>
        </w:tc>
        <w:tc>
          <w:tcPr>
            <w:tcW w:w="2374" w:type="pct"/>
            <w:shd w:val="clear" w:color="auto" w:fill="auto"/>
            <w:tcMar>
              <w:top w:w="48" w:type="dxa"/>
              <w:left w:w="96" w:type="dxa"/>
              <w:bottom w:w="48" w:type="dxa"/>
              <w:right w:w="96" w:type="dxa"/>
            </w:tcMar>
            <w:vAlign w:val="center"/>
            <w:hideMark/>
          </w:tcPr>
          <w:p w14:paraId="35FAC27D" w14:textId="77777777" w:rsidR="005E18A3" w:rsidRPr="00697068" w:rsidRDefault="005E18A3" w:rsidP="005E4EC6">
            <w:pPr>
              <w:jc w:val="center"/>
              <w:rPr>
                <w:sz w:val="20"/>
                <w:szCs w:val="20"/>
              </w:rPr>
            </w:pPr>
            <w:r w:rsidRPr="00FA0833">
              <w:rPr>
                <w:sz w:val="20"/>
                <w:szCs w:val="20"/>
              </w:rPr>
              <w:t>Узорово</w:t>
            </w:r>
          </w:p>
        </w:tc>
        <w:tc>
          <w:tcPr>
            <w:tcW w:w="1918" w:type="pct"/>
            <w:shd w:val="clear" w:color="auto" w:fill="auto"/>
            <w:tcMar>
              <w:top w:w="48" w:type="dxa"/>
              <w:left w:w="96" w:type="dxa"/>
              <w:bottom w:w="48" w:type="dxa"/>
              <w:right w:w="96" w:type="dxa"/>
            </w:tcMar>
            <w:vAlign w:val="center"/>
            <w:hideMark/>
          </w:tcPr>
          <w:p w14:paraId="7003FDDD"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3C2D11C" w14:textId="77777777" w:rsidTr="005E4EC6">
        <w:trPr>
          <w:trHeight w:val="57"/>
        </w:trPr>
        <w:tc>
          <w:tcPr>
            <w:tcW w:w="708" w:type="pct"/>
            <w:shd w:val="clear" w:color="auto" w:fill="auto"/>
            <w:tcMar>
              <w:top w:w="48" w:type="dxa"/>
              <w:left w:w="96" w:type="dxa"/>
              <w:bottom w:w="48" w:type="dxa"/>
              <w:right w:w="96" w:type="dxa"/>
            </w:tcMar>
            <w:vAlign w:val="center"/>
            <w:hideMark/>
          </w:tcPr>
          <w:p w14:paraId="7936CFA3" w14:textId="77777777" w:rsidR="005E18A3" w:rsidRPr="00697068" w:rsidRDefault="005E18A3" w:rsidP="005E4EC6">
            <w:pPr>
              <w:jc w:val="center"/>
              <w:rPr>
                <w:sz w:val="20"/>
                <w:szCs w:val="20"/>
              </w:rPr>
            </w:pPr>
            <w:r w:rsidRPr="00697068">
              <w:rPr>
                <w:sz w:val="20"/>
                <w:szCs w:val="20"/>
              </w:rPr>
              <w:t>113</w:t>
            </w:r>
          </w:p>
        </w:tc>
        <w:tc>
          <w:tcPr>
            <w:tcW w:w="2374" w:type="pct"/>
            <w:shd w:val="clear" w:color="auto" w:fill="auto"/>
            <w:tcMar>
              <w:top w:w="48" w:type="dxa"/>
              <w:left w:w="96" w:type="dxa"/>
              <w:bottom w:w="48" w:type="dxa"/>
              <w:right w:w="96" w:type="dxa"/>
            </w:tcMar>
            <w:vAlign w:val="center"/>
            <w:hideMark/>
          </w:tcPr>
          <w:p w14:paraId="46C8988D" w14:textId="77777777" w:rsidR="005E18A3" w:rsidRPr="00697068" w:rsidRDefault="005E18A3" w:rsidP="005E4EC6">
            <w:pPr>
              <w:jc w:val="center"/>
              <w:rPr>
                <w:sz w:val="20"/>
                <w:szCs w:val="20"/>
              </w:rPr>
            </w:pPr>
            <w:r w:rsidRPr="00FA0833">
              <w:rPr>
                <w:sz w:val="20"/>
                <w:szCs w:val="20"/>
              </w:rPr>
              <w:t>Урусово</w:t>
            </w:r>
          </w:p>
        </w:tc>
        <w:tc>
          <w:tcPr>
            <w:tcW w:w="1918" w:type="pct"/>
            <w:shd w:val="clear" w:color="auto" w:fill="auto"/>
            <w:tcMar>
              <w:top w:w="48" w:type="dxa"/>
              <w:left w:w="96" w:type="dxa"/>
              <w:bottom w:w="48" w:type="dxa"/>
              <w:right w:w="96" w:type="dxa"/>
            </w:tcMar>
            <w:vAlign w:val="center"/>
            <w:hideMark/>
          </w:tcPr>
          <w:p w14:paraId="1891284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8A2584A" w14:textId="77777777" w:rsidTr="005E4EC6">
        <w:trPr>
          <w:trHeight w:val="57"/>
        </w:trPr>
        <w:tc>
          <w:tcPr>
            <w:tcW w:w="708" w:type="pct"/>
            <w:shd w:val="clear" w:color="auto" w:fill="auto"/>
            <w:tcMar>
              <w:top w:w="48" w:type="dxa"/>
              <w:left w:w="96" w:type="dxa"/>
              <w:bottom w:w="48" w:type="dxa"/>
              <w:right w:w="96" w:type="dxa"/>
            </w:tcMar>
            <w:vAlign w:val="center"/>
            <w:hideMark/>
          </w:tcPr>
          <w:p w14:paraId="33DCE42F" w14:textId="77777777" w:rsidR="005E18A3" w:rsidRPr="00697068" w:rsidRDefault="005E18A3" w:rsidP="005E4EC6">
            <w:pPr>
              <w:jc w:val="center"/>
              <w:rPr>
                <w:sz w:val="20"/>
                <w:szCs w:val="20"/>
              </w:rPr>
            </w:pPr>
            <w:r w:rsidRPr="00697068">
              <w:rPr>
                <w:sz w:val="20"/>
                <w:szCs w:val="20"/>
              </w:rPr>
              <w:t>114</w:t>
            </w:r>
          </w:p>
        </w:tc>
        <w:tc>
          <w:tcPr>
            <w:tcW w:w="2374" w:type="pct"/>
            <w:shd w:val="clear" w:color="auto" w:fill="auto"/>
            <w:tcMar>
              <w:top w:w="48" w:type="dxa"/>
              <w:left w:w="96" w:type="dxa"/>
              <w:bottom w:w="48" w:type="dxa"/>
              <w:right w:w="96" w:type="dxa"/>
            </w:tcMar>
            <w:vAlign w:val="center"/>
            <w:hideMark/>
          </w:tcPr>
          <w:p w14:paraId="3C2A9DB7" w14:textId="77777777" w:rsidR="005E18A3" w:rsidRPr="00697068" w:rsidRDefault="005E18A3" w:rsidP="005E4EC6">
            <w:pPr>
              <w:jc w:val="center"/>
              <w:rPr>
                <w:sz w:val="20"/>
                <w:szCs w:val="20"/>
              </w:rPr>
            </w:pPr>
            <w:r w:rsidRPr="00FA0833">
              <w:rPr>
                <w:sz w:val="20"/>
                <w:szCs w:val="20"/>
              </w:rPr>
              <w:t>Ушаково</w:t>
            </w:r>
          </w:p>
        </w:tc>
        <w:tc>
          <w:tcPr>
            <w:tcW w:w="1918" w:type="pct"/>
            <w:shd w:val="clear" w:color="auto" w:fill="auto"/>
            <w:tcMar>
              <w:top w:w="48" w:type="dxa"/>
              <w:left w:w="96" w:type="dxa"/>
              <w:bottom w:w="48" w:type="dxa"/>
              <w:right w:w="96" w:type="dxa"/>
            </w:tcMar>
            <w:vAlign w:val="center"/>
            <w:hideMark/>
          </w:tcPr>
          <w:p w14:paraId="49F149A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562BF07" w14:textId="77777777" w:rsidTr="005E4EC6">
        <w:trPr>
          <w:trHeight w:val="57"/>
        </w:trPr>
        <w:tc>
          <w:tcPr>
            <w:tcW w:w="708" w:type="pct"/>
            <w:shd w:val="clear" w:color="auto" w:fill="auto"/>
            <w:tcMar>
              <w:top w:w="48" w:type="dxa"/>
              <w:left w:w="96" w:type="dxa"/>
              <w:bottom w:w="48" w:type="dxa"/>
              <w:right w:w="96" w:type="dxa"/>
            </w:tcMar>
            <w:vAlign w:val="center"/>
            <w:hideMark/>
          </w:tcPr>
          <w:p w14:paraId="1721EE92" w14:textId="77777777" w:rsidR="005E18A3" w:rsidRPr="00697068" w:rsidRDefault="005E18A3" w:rsidP="005E4EC6">
            <w:pPr>
              <w:jc w:val="center"/>
              <w:rPr>
                <w:sz w:val="20"/>
                <w:szCs w:val="20"/>
              </w:rPr>
            </w:pPr>
            <w:r w:rsidRPr="00697068">
              <w:rPr>
                <w:sz w:val="20"/>
                <w:szCs w:val="20"/>
              </w:rPr>
              <w:t>115</w:t>
            </w:r>
          </w:p>
        </w:tc>
        <w:tc>
          <w:tcPr>
            <w:tcW w:w="2374" w:type="pct"/>
            <w:shd w:val="clear" w:color="auto" w:fill="auto"/>
            <w:tcMar>
              <w:top w:w="48" w:type="dxa"/>
              <w:left w:w="96" w:type="dxa"/>
              <w:bottom w:w="48" w:type="dxa"/>
              <w:right w:w="96" w:type="dxa"/>
            </w:tcMar>
            <w:vAlign w:val="center"/>
            <w:hideMark/>
          </w:tcPr>
          <w:p w14:paraId="0BCA08CC" w14:textId="77777777" w:rsidR="005E18A3" w:rsidRPr="00697068" w:rsidRDefault="005E18A3" w:rsidP="005E4EC6">
            <w:pPr>
              <w:jc w:val="center"/>
              <w:rPr>
                <w:sz w:val="20"/>
                <w:szCs w:val="20"/>
              </w:rPr>
            </w:pPr>
            <w:r w:rsidRPr="00FA0833">
              <w:rPr>
                <w:sz w:val="20"/>
                <w:szCs w:val="20"/>
              </w:rPr>
              <w:t>Харпай</w:t>
            </w:r>
          </w:p>
        </w:tc>
        <w:tc>
          <w:tcPr>
            <w:tcW w:w="1918" w:type="pct"/>
            <w:shd w:val="clear" w:color="auto" w:fill="auto"/>
            <w:tcMar>
              <w:top w:w="48" w:type="dxa"/>
              <w:left w:w="96" w:type="dxa"/>
              <w:bottom w:w="48" w:type="dxa"/>
              <w:right w:w="96" w:type="dxa"/>
            </w:tcMar>
            <w:vAlign w:val="center"/>
            <w:hideMark/>
          </w:tcPr>
          <w:p w14:paraId="60C01E99"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2D00B96" w14:textId="77777777" w:rsidTr="005E4EC6">
        <w:trPr>
          <w:trHeight w:val="57"/>
        </w:trPr>
        <w:tc>
          <w:tcPr>
            <w:tcW w:w="708" w:type="pct"/>
            <w:shd w:val="clear" w:color="auto" w:fill="auto"/>
            <w:tcMar>
              <w:top w:w="48" w:type="dxa"/>
              <w:left w:w="96" w:type="dxa"/>
              <w:bottom w:w="48" w:type="dxa"/>
              <w:right w:w="96" w:type="dxa"/>
            </w:tcMar>
            <w:vAlign w:val="center"/>
            <w:hideMark/>
          </w:tcPr>
          <w:p w14:paraId="78475B83" w14:textId="77777777" w:rsidR="005E18A3" w:rsidRPr="00697068" w:rsidRDefault="005E18A3" w:rsidP="005E4EC6">
            <w:pPr>
              <w:jc w:val="center"/>
              <w:rPr>
                <w:sz w:val="20"/>
                <w:szCs w:val="20"/>
              </w:rPr>
            </w:pPr>
            <w:r w:rsidRPr="00697068">
              <w:rPr>
                <w:sz w:val="20"/>
                <w:szCs w:val="20"/>
              </w:rPr>
              <w:t>116</w:t>
            </w:r>
          </w:p>
        </w:tc>
        <w:tc>
          <w:tcPr>
            <w:tcW w:w="2374" w:type="pct"/>
            <w:shd w:val="clear" w:color="auto" w:fill="auto"/>
            <w:tcMar>
              <w:top w:w="48" w:type="dxa"/>
              <w:left w:w="96" w:type="dxa"/>
              <w:bottom w:w="48" w:type="dxa"/>
              <w:right w:w="96" w:type="dxa"/>
            </w:tcMar>
            <w:vAlign w:val="center"/>
            <w:hideMark/>
          </w:tcPr>
          <w:p w14:paraId="648EA6FA" w14:textId="77777777" w:rsidR="005E18A3" w:rsidRPr="00697068" w:rsidRDefault="005E18A3" w:rsidP="005E4EC6">
            <w:pPr>
              <w:jc w:val="center"/>
              <w:rPr>
                <w:sz w:val="20"/>
                <w:szCs w:val="20"/>
              </w:rPr>
            </w:pPr>
            <w:r w:rsidRPr="00FA0833">
              <w:rPr>
                <w:sz w:val="20"/>
                <w:szCs w:val="20"/>
              </w:rPr>
              <w:t>Хилово</w:t>
            </w:r>
          </w:p>
        </w:tc>
        <w:tc>
          <w:tcPr>
            <w:tcW w:w="1918" w:type="pct"/>
            <w:shd w:val="clear" w:color="auto" w:fill="auto"/>
            <w:tcMar>
              <w:top w:w="48" w:type="dxa"/>
              <w:left w:w="96" w:type="dxa"/>
              <w:bottom w:w="48" w:type="dxa"/>
              <w:right w:w="96" w:type="dxa"/>
            </w:tcMar>
            <w:vAlign w:val="center"/>
            <w:hideMark/>
          </w:tcPr>
          <w:p w14:paraId="4FA89E5C"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F3FE7D7" w14:textId="77777777" w:rsidTr="005E4EC6">
        <w:trPr>
          <w:trHeight w:val="57"/>
        </w:trPr>
        <w:tc>
          <w:tcPr>
            <w:tcW w:w="708" w:type="pct"/>
            <w:shd w:val="clear" w:color="auto" w:fill="auto"/>
            <w:tcMar>
              <w:top w:w="48" w:type="dxa"/>
              <w:left w:w="96" w:type="dxa"/>
              <w:bottom w:w="48" w:type="dxa"/>
              <w:right w:w="96" w:type="dxa"/>
            </w:tcMar>
            <w:vAlign w:val="center"/>
            <w:hideMark/>
          </w:tcPr>
          <w:p w14:paraId="52593D00" w14:textId="77777777" w:rsidR="005E18A3" w:rsidRPr="00697068" w:rsidRDefault="005E18A3" w:rsidP="005E4EC6">
            <w:pPr>
              <w:jc w:val="center"/>
              <w:rPr>
                <w:sz w:val="20"/>
                <w:szCs w:val="20"/>
              </w:rPr>
            </w:pPr>
            <w:r w:rsidRPr="00697068">
              <w:rPr>
                <w:sz w:val="20"/>
                <w:szCs w:val="20"/>
              </w:rPr>
              <w:t>117</w:t>
            </w:r>
          </w:p>
        </w:tc>
        <w:tc>
          <w:tcPr>
            <w:tcW w:w="2374" w:type="pct"/>
            <w:shd w:val="clear" w:color="auto" w:fill="auto"/>
            <w:tcMar>
              <w:top w:w="48" w:type="dxa"/>
              <w:left w:w="96" w:type="dxa"/>
              <w:bottom w:w="48" w:type="dxa"/>
              <w:right w:w="96" w:type="dxa"/>
            </w:tcMar>
            <w:vAlign w:val="center"/>
            <w:hideMark/>
          </w:tcPr>
          <w:p w14:paraId="44861C17" w14:textId="77777777" w:rsidR="005E18A3" w:rsidRPr="00697068" w:rsidRDefault="005E18A3" w:rsidP="005E4EC6">
            <w:pPr>
              <w:jc w:val="center"/>
              <w:rPr>
                <w:sz w:val="20"/>
                <w:szCs w:val="20"/>
              </w:rPr>
            </w:pPr>
            <w:r w:rsidRPr="00FA0833">
              <w:rPr>
                <w:sz w:val="20"/>
                <w:szCs w:val="20"/>
              </w:rPr>
              <w:t>Хмелевки</w:t>
            </w:r>
          </w:p>
        </w:tc>
        <w:tc>
          <w:tcPr>
            <w:tcW w:w="1918" w:type="pct"/>
            <w:shd w:val="clear" w:color="auto" w:fill="auto"/>
            <w:tcMar>
              <w:top w:w="48" w:type="dxa"/>
              <w:left w:w="96" w:type="dxa"/>
              <w:bottom w:w="48" w:type="dxa"/>
              <w:right w:w="96" w:type="dxa"/>
            </w:tcMar>
            <w:vAlign w:val="center"/>
            <w:hideMark/>
          </w:tcPr>
          <w:p w14:paraId="67F0783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33BF34C" w14:textId="77777777" w:rsidTr="005E4EC6">
        <w:trPr>
          <w:trHeight w:val="57"/>
        </w:trPr>
        <w:tc>
          <w:tcPr>
            <w:tcW w:w="708" w:type="pct"/>
            <w:shd w:val="clear" w:color="auto" w:fill="auto"/>
            <w:tcMar>
              <w:top w:w="48" w:type="dxa"/>
              <w:left w:w="96" w:type="dxa"/>
              <w:bottom w:w="48" w:type="dxa"/>
              <w:right w:w="96" w:type="dxa"/>
            </w:tcMar>
            <w:vAlign w:val="center"/>
            <w:hideMark/>
          </w:tcPr>
          <w:p w14:paraId="21ADD622" w14:textId="77777777" w:rsidR="005E18A3" w:rsidRPr="00697068" w:rsidRDefault="005E18A3" w:rsidP="005E4EC6">
            <w:pPr>
              <w:jc w:val="center"/>
              <w:rPr>
                <w:sz w:val="20"/>
                <w:szCs w:val="20"/>
              </w:rPr>
            </w:pPr>
            <w:r w:rsidRPr="00697068">
              <w:rPr>
                <w:sz w:val="20"/>
                <w:szCs w:val="20"/>
              </w:rPr>
              <w:t>118</w:t>
            </w:r>
          </w:p>
        </w:tc>
        <w:tc>
          <w:tcPr>
            <w:tcW w:w="2374" w:type="pct"/>
            <w:shd w:val="clear" w:color="auto" w:fill="auto"/>
            <w:tcMar>
              <w:top w:w="48" w:type="dxa"/>
              <w:left w:w="96" w:type="dxa"/>
              <w:bottom w:w="48" w:type="dxa"/>
              <w:right w:w="96" w:type="dxa"/>
            </w:tcMar>
            <w:vAlign w:val="center"/>
            <w:hideMark/>
          </w:tcPr>
          <w:p w14:paraId="24FCA494" w14:textId="77777777" w:rsidR="005E18A3" w:rsidRPr="00697068" w:rsidRDefault="005E18A3" w:rsidP="005E4EC6">
            <w:pPr>
              <w:jc w:val="center"/>
              <w:rPr>
                <w:sz w:val="20"/>
                <w:szCs w:val="20"/>
              </w:rPr>
            </w:pPr>
            <w:r w:rsidRPr="00FA0833">
              <w:rPr>
                <w:sz w:val="20"/>
                <w:szCs w:val="20"/>
              </w:rPr>
              <w:t>Хранёво</w:t>
            </w:r>
          </w:p>
        </w:tc>
        <w:tc>
          <w:tcPr>
            <w:tcW w:w="1918" w:type="pct"/>
            <w:shd w:val="clear" w:color="auto" w:fill="auto"/>
            <w:tcMar>
              <w:top w:w="48" w:type="dxa"/>
              <w:left w:w="96" w:type="dxa"/>
              <w:bottom w:w="48" w:type="dxa"/>
              <w:right w:w="96" w:type="dxa"/>
            </w:tcMar>
            <w:vAlign w:val="center"/>
            <w:hideMark/>
          </w:tcPr>
          <w:p w14:paraId="0B428D8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78CB517" w14:textId="77777777" w:rsidTr="005E4EC6">
        <w:trPr>
          <w:trHeight w:val="57"/>
        </w:trPr>
        <w:tc>
          <w:tcPr>
            <w:tcW w:w="708" w:type="pct"/>
            <w:shd w:val="clear" w:color="auto" w:fill="auto"/>
            <w:tcMar>
              <w:top w:w="48" w:type="dxa"/>
              <w:left w:w="96" w:type="dxa"/>
              <w:bottom w:w="48" w:type="dxa"/>
              <w:right w:w="96" w:type="dxa"/>
            </w:tcMar>
            <w:vAlign w:val="center"/>
            <w:hideMark/>
          </w:tcPr>
          <w:p w14:paraId="7DF16520" w14:textId="77777777" w:rsidR="005E18A3" w:rsidRPr="00697068" w:rsidRDefault="005E18A3" w:rsidP="005E4EC6">
            <w:pPr>
              <w:jc w:val="center"/>
              <w:rPr>
                <w:sz w:val="20"/>
                <w:szCs w:val="20"/>
              </w:rPr>
            </w:pPr>
            <w:r w:rsidRPr="00697068">
              <w:rPr>
                <w:sz w:val="20"/>
                <w:szCs w:val="20"/>
              </w:rPr>
              <w:t>119</w:t>
            </w:r>
          </w:p>
        </w:tc>
        <w:tc>
          <w:tcPr>
            <w:tcW w:w="2374" w:type="pct"/>
            <w:shd w:val="clear" w:color="auto" w:fill="auto"/>
            <w:tcMar>
              <w:top w:w="48" w:type="dxa"/>
              <w:left w:w="96" w:type="dxa"/>
              <w:bottom w:w="48" w:type="dxa"/>
              <w:right w:w="96" w:type="dxa"/>
            </w:tcMar>
            <w:vAlign w:val="center"/>
            <w:hideMark/>
          </w:tcPr>
          <w:p w14:paraId="30C17782" w14:textId="77777777" w:rsidR="005E18A3" w:rsidRPr="00697068" w:rsidRDefault="005E18A3" w:rsidP="005E4EC6">
            <w:pPr>
              <w:jc w:val="center"/>
              <w:rPr>
                <w:sz w:val="20"/>
                <w:szCs w:val="20"/>
              </w:rPr>
            </w:pPr>
            <w:r w:rsidRPr="00FA0833">
              <w:rPr>
                <w:sz w:val="20"/>
                <w:szCs w:val="20"/>
              </w:rPr>
              <w:t>Чапаево</w:t>
            </w:r>
          </w:p>
        </w:tc>
        <w:tc>
          <w:tcPr>
            <w:tcW w:w="1918" w:type="pct"/>
            <w:shd w:val="clear" w:color="auto" w:fill="auto"/>
            <w:tcMar>
              <w:top w:w="48" w:type="dxa"/>
              <w:left w:w="96" w:type="dxa"/>
              <w:bottom w:w="48" w:type="dxa"/>
              <w:right w:w="96" w:type="dxa"/>
            </w:tcMar>
            <w:vAlign w:val="center"/>
            <w:hideMark/>
          </w:tcPr>
          <w:p w14:paraId="09128BE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B872DFB" w14:textId="77777777" w:rsidTr="005E4EC6">
        <w:trPr>
          <w:trHeight w:val="57"/>
        </w:trPr>
        <w:tc>
          <w:tcPr>
            <w:tcW w:w="708" w:type="pct"/>
            <w:shd w:val="clear" w:color="auto" w:fill="auto"/>
            <w:tcMar>
              <w:top w:w="48" w:type="dxa"/>
              <w:left w:w="96" w:type="dxa"/>
              <w:bottom w:w="48" w:type="dxa"/>
              <w:right w:w="96" w:type="dxa"/>
            </w:tcMar>
            <w:vAlign w:val="center"/>
            <w:hideMark/>
          </w:tcPr>
          <w:p w14:paraId="5C0C0D58" w14:textId="77777777" w:rsidR="005E18A3" w:rsidRPr="00697068" w:rsidRDefault="005E18A3" w:rsidP="005E4EC6">
            <w:pPr>
              <w:jc w:val="center"/>
              <w:rPr>
                <w:sz w:val="20"/>
                <w:szCs w:val="20"/>
              </w:rPr>
            </w:pPr>
            <w:r w:rsidRPr="00697068">
              <w:rPr>
                <w:sz w:val="20"/>
                <w:szCs w:val="20"/>
              </w:rPr>
              <w:t>120</w:t>
            </w:r>
          </w:p>
        </w:tc>
        <w:tc>
          <w:tcPr>
            <w:tcW w:w="2374" w:type="pct"/>
            <w:shd w:val="clear" w:color="auto" w:fill="auto"/>
            <w:tcMar>
              <w:top w:w="48" w:type="dxa"/>
              <w:left w:w="96" w:type="dxa"/>
              <w:bottom w:w="48" w:type="dxa"/>
              <w:right w:w="96" w:type="dxa"/>
            </w:tcMar>
            <w:vAlign w:val="center"/>
            <w:hideMark/>
          </w:tcPr>
          <w:p w14:paraId="5568C894" w14:textId="77777777" w:rsidR="005E18A3" w:rsidRPr="00697068" w:rsidRDefault="005E18A3" w:rsidP="005E4EC6">
            <w:pPr>
              <w:jc w:val="center"/>
              <w:rPr>
                <w:sz w:val="20"/>
                <w:szCs w:val="20"/>
              </w:rPr>
            </w:pPr>
            <w:r w:rsidRPr="00FA0833">
              <w:rPr>
                <w:sz w:val="20"/>
                <w:szCs w:val="20"/>
              </w:rPr>
              <w:t>Чекчино</w:t>
            </w:r>
          </w:p>
        </w:tc>
        <w:tc>
          <w:tcPr>
            <w:tcW w:w="1918" w:type="pct"/>
            <w:shd w:val="clear" w:color="auto" w:fill="auto"/>
            <w:tcMar>
              <w:top w:w="48" w:type="dxa"/>
              <w:left w:w="96" w:type="dxa"/>
              <w:bottom w:w="48" w:type="dxa"/>
              <w:right w:w="96" w:type="dxa"/>
            </w:tcMar>
            <w:vAlign w:val="center"/>
            <w:hideMark/>
          </w:tcPr>
          <w:p w14:paraId="2FE3A6E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01F0A5A" w14:textId="77777777" w:rsidTr="005E4EC6">
        <w:trPr>
          <w:trHeight w:val="57"/>
        </w:trPr>
        <w:tc>
          <w:tcPr>
            <w:tcW w:w="708" w:type="pct"/>
            <w:shd w:val="clear" w:color="auto" w:fill="auto"/>
            <w:tcMar>
              <w:top w:w="48" w:type="dxa"/>
              <w:left w:w="96" w:type="dxa"/>
              <w:bottom w:w="48" w:type="dxa"/>
              <w:right w:w="96" w:type="dxa"/>
            </w:tcMar>
            <w:vAlign w:val="center"/>
            <w:hideMark/>
          </w:tcPr>
          <w:p w14:paraId="1BFBE142" w14:textId="77777777" w:rsidR="005E18A3" w:rsidRPr="00697068" w:rsidRDefault="005E18A3" w:rsidP="005E4EC6">
            <w:pPr>
              <w:jc w:val="center"/>
              <w:rPr>
                <w:sz w:val="20"/>
                <w:szCs w:val="20"/>
              </w:rPr>
            </w:pPr>
            <w:r w:rsidRPr="00697068">
              <w:rPr>
                <w:sz w:val="20"/>
                <w:szCs w:val="20"/>
              </w:rPr>
              <w:t>121</w:t>
            </w:r>
          </w:p>
        </w:tc>
        <w:tc>
          <w:tcPr>
            <w:tcW w:w="2374" w:type="pct"/>
            <w:shd w:val="clear" w:color="auto" w:fill="auto"/>
            <w:tcMar>
              <w:top w:w="48" w:type="dxa"/>
              <w:left w:w="96" w:type="dxa"/>
              <w:bottom w:w="48" w:type="dxa"/>
              <w:right w:w="96" w:type="dxa"/>
            </w:tcMar>
            <w:vAlign w:val="center"/>
            <w:hideMark/>
          </w:tcPr>
          <w:p w14:paraId="28FD6A1C" w14:textId="77777777" w:rsidR="005E18A3" w:rsidRPr="00697068" w:rsidRDefault="005E18A3" w:rsidP="005E4EC6">
            <w:pPr>
              <w:jc w:val="center"/>
              <w:rPr>
                <w:sz w:val="20"/>
                <w:szCs w:val="20"/>
              </w:rPr>
            </w:pPr>
            <w:r w:rsidRPr="00FA0833">
              <w:rPr>
                <w:sz w:val="20"/>
                <w:szCs w:val="20"/>
              </w:rPr>
              <w:t>Шелгуново</w:t>
            </w:r>
          </w:p>
        </w:tc>
        <w:tc>
          <w:tcPr>
            <w:tcW w:w="1918" w:type="pct"/>
            <w:shd w:val="clear" w:color="auto" w:fill="auto"/>
            <w:tcMar>
              <w:top w:w="48" w:type="dxa"/>
              <w:left w:w="96" w:type="dxa"/>
              <w:bottom w:w="48" w:type="dxa"/>
              <w:right w:w="96" w:type="dxa"/>
            </w:tcMar>
            <w:vAlign w:val="center"/>
            <w:hideMark/>
          </w:tcPr>
          <w:p w14:paraId="1CDC727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3DF7436" w14:textId="77777777" w:rsidTr="005E4EC6">
        <w:trPr>
          <w:trHeight w:val="57"/>
        </w:trPr>
        <w:tc>
          <w:tcPr>
            <w:tcW w:w="708" w:type="pct"/>
            <w:shd w:val="clear" w:color="auto" w:fill="auto"/>
            <w:tcMar>
              <w:top w:w="48" w:type="dxa"/>
              <w:left w:w="96" w:type="dxa"/>
              <w:bottom w:w="48" w:type="dxa"/>
              <w:right w:w="96" w:type="dxa"/>
            </w:tcMar>
            <w:vAlign w:val="center"/>
            <w:hideMark/>
          </w:tcPr>
          <w:p w14:paraId="51DD0C77" w14:textId="77777777" w:rsidR="005E18A3" w:rsidRPr="00697068" w:rsidRDefault="005E18A3" w:rsidP="005E4EC6">
            <w:pPr>
              <w:jc w:val="center"/>
              <w:rPr>
                <w:sz w:val="20"/>
                <w:szCs w:val="20"/>
              </w:rPr>
            </w:pPr>
            <w:r w:rsidRPr="00697068">
              <w:rPr>
                <w:sz w:val="20"/>
                <w:szCs w:val="20"/>
              </w:rPr>
              <w:t>122</w:t>
            </w:r>
          </w:p>
        </w:tc>
        <w:tc>
          <w:tcPr>
            <w:tcW w:w="2374" w:type="pct"/>
            <w:shd w:val="clear" w:color="auto" w:fill="auto"/>
            <w:tcMar>
              <w:top w:w="48" w:type="dxa"/>
              <w:left w:w="96" w:type="dxa"/>
              <w:bottom w:w="48" w:type="dxa"/>
              <w:right w:w="96" w:type="dxa"/>
            </w:tcMar>
            <w:vAlign w:val="center"/>
            <w:hideMark/>
          </w:tcPr>
          <w:p w14:paraId="28340F0B" w14:textId="77777777" w:rsidR="005E18A3" w:rsidRPr="00697068" w:rsidRDefault="005E18A3" w:rsidP="005E4EC6">
            <w:pPr>
              <w:jc w:val="center"/>
              <w:rPr>
                <w:sz w:val="20"/>
                <w:szCs w:val="20"/>
              </w:rPr>
            </w:pPr>
            <w:r w:rsidRPr="00FA0833">
              <w:rPr>
                <w:sz w:val="20"/>
                <w:szCs w:val="20"/>
              </w:rPr>
              <w:t>Шилово</w:t>
            </w:r>
          </w:p>
        </w:tc>
        <w:tc>
          <w:tcPr>
            <w:tcW w:w="1918" w:type="pct"/>
            <w:shd w:val="clear" w:color="auto" w:fill="auto"/>
            <w:tcMar>
              <w:top w:w="48" w:type="dxa"/>
              <w:left w:w="96" w:type="dxa"/>
              <w:bottom w:w="48" w:type="dxa"/>
              <w:right w:w="96" w:type="dxa"/>
            </w:tcMar>
            <w:vAlign w:val="center"/>
            <w:hideMark/>
          </w:tcPr>
          <w:p w14:paraId="7031DC5B"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C2AE555" w14:textId="77777777" w:rsidTr="005E4EC6">
        <w:trPr>
          <w:trHeight w:val="57"/>
        </w:trPr>
        <w:tc>
          <w:tcPr>
            <w:tcW w:w="708" w:type="pct"/>
            <w:shd w:val="clear" w:color="auto" w:fill="auto"/>
            <w:tcMar>
              <w:top w:w="48" w:type="dxa"/>
              <w:left w:w="96" w:type="dxa"/>
              <w:bottom w:w="48" w:type="dxa"/>
              <w:right w:w="96" w:type="dxa"/>
            </w:tcMar>
            <w:vAlign w:val="center"/>
            <w:hideMark/>
          </w:tcPr>
          <w:p w14:paraId="6E7A1DD8" w14:textId="77777777" w:rsidR="005E18A3" w:rsidRPr="00697068" w:rsidRDefault="005E18A3" w:rsidP="005E4EC6">
            <w:pPr>
              <w:jc w:val="center"/>
              <w:rPr>
                <w:sz w:val="20"/>
                <w:szCs w:val="20"/>
              </w:rPr>
            </w:pPr>
            <w:r w:rsidRPr="00697068">
              <w:rPr>
                <w:sz w:val="20"/>
                <w:szCs w:val="20"/>
              </w:rPr>
              <w:t>123</w:t>
            </w:r>
          </w:p>
        </w:tc>
        <w:tc>
          <w:tcPr>
            <w:tcW w:w="2374" w:type="pct"/>
            <w:shd w:val="clear" w:color="auto" w:fill="auto"/>
            <w:tcMar>
              <w:top w:w="48" w:type="dxa"/>
              <w:left w:w="96" w:type="dxa"/>
              <w:bottom w:w="48" w:type="dxa"/>
              <w:right w:w="96" w:type="dxa"/>
            </w:tcMar>
            <w:vAlign w:val="center"/>
            <w:hideMark/>
          </w:tcPr>
          <w:p w14:paraId="5DD7ECB1" w14:textId="77777777" w:rsidR="005E18A3" w:rsidRPr="00697068" w:rsidRDefault="005E18A3" w:rsidP="005E4EC6">
            <w:pPr>
              <w:jc w:val="center"/>
              <w:rPr>
                <w:sz w:val="20"/>
                <w:szCs w:val="20"/>
              </w:rPr>
            </w:pPr>
            <w:r w:rsidRPr="00FA0833">
              <w:rPr>
                <w:sz w:val="20"/>
                <w:szCs w:val="20"/>
              </w:rPr>
              <w:t>Шубино</w:t>
            </w:r>
          </w:p>
        </w:tc>
        <w:tc>
          <w:tcPr>
            <w:tcW w:w="1918" w:type="pct"/>
            <w:shd w:val="clear" w:color="auto" w:fill="auto"/>
            <w:tcMar>
              <w:top w:w="48" w:type="dxa"/>
              <w:left w:w="96" w:type="dxa"/>
              <w:bottom w:w="48" w:type="dxa"/>
              <w:right w:w="96" w:type="dxa"/>
            </w:tcMar>
            <w:vAlign w:val="center"/>
            <w:hideMark/>
          </w:tcPr>
          <w:p w14:paraId="3FA01AA4"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401A218" w14:textId="77777777" w:rsidTr="005E4EC6">
        <w:trPr>
          <w:trHeight w:val="57"/>
        </w:trPr>
        <w:tc>
          <w:tcPr>
            <w:tcW w:w="708" w:type="pct"/>
            <w:shd w:val="clear" w:color="auto" w:fill="auto"/>
            <w:tcMar>
              <w:top w:w="48" w:type="dxa"/>
              <w:left w:w="96" w:type="dxa"/>
              <w:bottom w:w="48" w:type="dxa"/>
              <w:right w:w="96" w:type="dxa"/>
            </w:tcMar>
            <w:vAlign w:val="center"/>
            <w:hideMark/>
          </w:tcPr>
          <w:p w14:paraId="14ACF354" w14:textId="77777777" w:rsidR="005E18A3" w:rsidRPr="00697068" w:rsidRDefault="005E18A3" w:rsidP="005E4EC6">
            <w:pPr>
              <w:jc w:val="center"/>
              <w:rPr>
                <w:sz w:val="20"/>
                <w:szCs w:val="20"/>
              </w:rPr>
            </w:pPr>
            <w:r w:rsidRPr="00697068">
              <w:rPr>
                <w:sz w:val="20"/>
                <w:szCs w:val="20"/>
              </w:rPr>
              <w:t>124</w:t>
            </w:r>
          </w:p>
        </w:tc>
        <w:tc>
          <w:tcPr>
            <w:tcW w:w="2374" w:type="pct"/>
            <w:shd w:val="clear" w:color="auto" w:fill="auto"/>
            <w:tcMar>
              <w:top w:w="48" w:type="dxa"/>
              <w:left w:w="96" w:type="dxa"/>
              <w:bottom w:w="48" w:type="dxa"/>
              <w:right w:w="96" w:type="dxa"/>
            </w:tcMar>
            <w:vAlign w:val="center"/>
            <w:hideMark/>
          </w:tcPr>
          <w:p w14:paraId="49FFA453" w14:textId="77777777" w:rsidR="005E18A3" w:rsidRPr="00697068" w:rsidRDefault="005E18A3" w:rsidP="005E4EC6">
            <w:pPr>
              <w:jc w:val="center"/>
              <w:rPr>
                <w:sz w:val="20"/>
                <w:szCs w:val="20"/>
              </w:rPr>
            </w:pPr>
            <w:r w:rsidRPr="00FA0833">
              <w:rPr>
                <w:sz w:val="20"/>
                <w:szCs w:val="20"/>
              </w:rPr>
              <w:t>Щеглятьево</w:t>
            </w:r>
          </w:p>
        </w:tc>
        <w:tc>
          <w:tcPr>
            <w:tcW w:w="1918" w:type="pct"/>
            <w:shd w:val="clear" w:color="auto" w:fill="auto"/>
            <w:tcMar>
              <w:top w:w="48" w:type="dxa"/>
              <w:left w:w="96" w:type="dxa"/>
              <w:bottom w:w="48" w:type="dxa"/>
              <w:right w:w="96" w:type="dxa"/>
            </w:tcMar>
            <w:vAlign w:val="center"/>
            <w:hideMark/>
          </w:tcPr>
          <w:p w14:paraId="6F4FD094" w14:textId="77777777" w:rsidR="005E18A3" w:rsidRPr="00697068" w:rsidRDefault="005E18A3" w:rsidP="005E4EC6">
            <w:pPr>
              <w:jc w:val="center"/>
              <w:rPr>
                <w:sz w:val="20"/>
                <w:szCs w:val="20"/>
              </w:rPr>
            </w:pPr>
            <w:r w:rsidRPr="00697068">
              <w:rPr>
                <w:sz w:val="20"/>
                <w:szCs w:val="20"/>
              </w:rPr>
              <w:t>село</w:t>
            </w:r>
          </w:p>
        </w:tc>
      </w:tr>
    </w:tbl>
    <w:p w14:paraId="01E51C57" w14:textId="25108234" w:rsidR="00E64A42" w:rsidRDefault="00E64A42" w:rsidP="00E64A42">
      <w:pPr>
        <w:pStyle w:val="Maximyz"/>
        <w:rPr>
          <w:shd w:val="clear" w:color="auto" w:fill="FFFFFF"/>
          <w:lang w:eastAsia="en-US"/>
        </w:rPr>
      </w:pPr>
      <w:r>
        <w:rPr>
          <w:shd w:val="clear" w:color="auto" w:fill="FFFFFF"/>
          <w:lang w:eastAsia="en-US"/>
        </w:rPr>
        <w:t xml:space="preserve">Численность населения </w:t>
      </w:r>
      <w:r w:rsidR="005C72BD">
        <w:rPr>
          <w:shd w:val="clear" w:color="auto" w:fill="FFFFFF"/>
          <w:lang w:eastAsia="en-US"/>
        </w:rPr>
        <w:t>муниципального округа Лотошино</w:t>
      </w:r>
      <w:r w:rsidRPr="0021568B">
        <w:rPr>
          <w:shd w:val="clear" w:color="auto" w:fill="FFFFFF"/>
          <w:lang w:eastAsia="en-US"/>
        </w:rPr>
        <w:t xml:space="preserve"> составляет</w:t>
      </w:r>
      <w:r>
        <w:rPr>
          <w:shd w:val="clear" w:color="auto" w:fill="FFFFFF"/>
          <w:lang w:eastAsia="en-US"/>
        </w:rPr>
        <w:t xml:space="preserve"> 17241 чел.</w:t>
      </w:r>
    </w:p>
    <w:p w14:paraId="4D7CF226" w14:textId="48D6CA47" w:rsidR="00E64A42" w:rsidRPr="00F06CDD" w:rsidRDefault="00E64A42" w:rsidP="00E64A42">
      <w:pPr>
        <w:pStyle w:val="Maximyz"/>
      </w:pPr>
      <w:r w:rsidRPr="0021568B">
        <w:rPr>
          <w:shd w:val="clear" w:color="auto" w:fill="FFFFFF"/>
          <w:lang w:eastAsia="en-US"/>
        </w:rPr>
        <w:t xml:space="preserve">Территория </w:t>
      </w:r>
      <w:r w:rsidR="005C72BD">
        <w:rPr>
          <w:shd w:val="clear" w:color="auto" w:fill="FFFFFF"/>
          <w:lang w:eastAsia="en-US"/>
        </w:rPr>
        <w:t>муниципального округа Лотошино</w:t>
      </w:r>
      <w:r w:rsidRPr="0021568B">
        <w:rPr>
          <w:shd w:val="clear" w:color="auto" w:fill="FFFFFF"/>
          <w:lang w:eastAsia="en-US"/>
        </w:rPr>
        <w:t xml:space="preserve"> составляет </w:t>
      </w:r>
      <w:r w:rsidRPr="00697068">
        <w:rPr>
          <w:shd w:val="clear" w:color="auto" w:fill="FFFFFF"/>
          <w:lang w:eastAsia="en-US"/>
        </w:rPr>
        <w:t>97 957 га</w:t>
      </w:r>
      <w:r>
        <w:rPr>
          <w:shd w:val="clear" w:color="auto" w:fill="FFFFFF"/>
          <w:lang w:eastAsia="en-US"/>
        </w:rPr>
        <w:t xml:space="preserve"> </w:t>
      </w:r>
      <w:r w:rsidRPr="00697068">
        <w:rPr>
          <w:shd w:val="clear" w:color="auto" w:fill="FFFFFF"/>
          <w:lang w:eastAsia="en-US"/>
        </w:rPr>
        <w:t>(979,57 км²)</w:t>
      </w:r>
      <w:r w:rsidRPr="00F06CDD">
        <w:t xml:space="preserve">, плотность населения – </w:t>
      </w:r>
      <w:r>
        <w:t>17,6</w:t>
      </w:r>
      <w:r w:rsidRPr="00F06CDD">
        <w:t xml:space="preserve"> чел./км</w:t>
      </w:r>
      <w:r w:rsidRPr="00F06CDD">
        <w:rPr>
          <w:vertAlign w:val="superscript"/>
        </w:rPr>
        <w:t>2</w:t>
      </w:r>
      <w:r w:rsidRPr="00F06CDD">
        <w:t>.</w:t>
      </w:r>
      <w:r>
        <w:t xml:space="preserve"> </w:t>
      </w:r>
    </w:p>
    <w:p w14:paraId="11974C31" w14:textId="77777777" w:rsidR="004D1218" w:rsidRPr="00462DA6" w:rsidRDefault="004D1218" w:rsidP="00B170B1">
      <w:pPr>
        <w:pStyle w:val="1c"/>
        <w:numPr>
          <w:ilvl w:val="0"/>
          <w:numId w:val="0"/>
        </w:numPr>
        <w:shd w:val="clear" w:color="auto" w:fill="E5B8B7" w:themeFill="accent2" w:themeFillTint="66"/>
        <w:ind w:left="502"/>
        <w:jc w:val="center"/>
        <w:rPr>
          <w:lang w:val="ru-RU"/>
        </w:rPr>
        <w:sectPr w:rsidR="004D1218" w:rsidRPr="00462DA6" w:rsidSect="004D1218">
          <w:headerReference w:type="default" r:id="rId15"/>
          <w:footerReference w:type="default" r:id="rId16"/>
          <w:pgSz w:w="11906" w:h="16838"/>
          <w:pgMar w:top="1134" w:right="567" w:bottom="567" w:left="1701" w:header="709" w:footer="709" w:gutter="0"/>
          <w:cols w:space="708"/>
          <w:docGrid w:linePitch="360"/>
        </w:sectPr>
      </w:pPr>
    </w:p>
    <w:p w14:paraId="2819D356" w14:textId="2AE991FA" w:rsidR="00C2547D" w:rsidRPr="00462DA6" w:rsidRDefault="00C2547D" w:rsidP="00594EC8">
      <w:pPr>
        <w:pStyle w:val="1c"/>
        <w:rPr>
          <w:lang w:val="ru-RU"/>
        </w:rPr>
      </w:pPr>
      <w:bookmarkStart w:id="15" w:name="_Toc210839295"/>
      <w:r w:rsidRPr="00462DA6">
        <w:rPr>
          <w:lang w:val="ru-RU"/>
        </w:rPr>
        <w:lastRenderedPageBreak/>
        <w:t xml:space="preserve">РАЗДЕЛ. </w:t>
      </w:r>
      <w:bookmarkEnd w:id="10"/>
      <w:r w:rsidR="00594EC8" w:rsidRPr="00594EC8">
        <w:rPr>
          <w:lang w:val="ru-RU"/>
        </w:rPr>
        <w:t>ПОКАЗАТЕЛИ СУЩЕСТВУЮЩЕГО И ПЕРСПЕКТИВНОГО СПРОСА НА ТЕПЛ</w:t>
      </w:r>
      <w:r w:rsidR="00594EC8">
        <w:rPr>
          <w:lang w:val="ru-RU"/>
        </w:rPr>
        <w:t>ОВУЮ ЭНЕРГИЮ (МОЩНОСТЬ) И ТЕПЛО</w:t>
      </w:r>
      <w:r w:rsidR="00594EC8" w:rsidRPr="00594EC8">
        <w:rPr>
          <w:lang w:val="ru-RU"/>
        </w:rPr>
        <w:t>НОСИТЕЛЬ В УСТАНОВЛЕННЫХ ГРАНИЦАХ ТЕРРИТОРИИ ГОРОДСКОГО ОКРУГА</w:t>
      </w:r>
      <w:bookmarkEnd w:id="15"/>
    </w:p>
    <w:p w14:paraId="01CD4C68" w14:textId="3675A23C" w:rsidR="00C2547D" w:rsidRPr="00462DA6" w:rsidRDefault="0034499A" w:rsidP="00B170B1">
      <w:pPr>
        <w:pStyle w:val="23"/>
      </w:pPr>
      <w:bookmarkStart w:id="16" w:name="_Toc210839296"/>
      <w:bookmarkStart w:id="17" w:name="_Toc352234918"/>
      <w:r w:rsidRPr="0034499A">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16"/>
      <w:r w:rsidR="00B170B1" w:rsidRPr="00462DA6">
        <w:t xml:space="preserve">         </w:t>
      </w:r>
      <w:bookmarkEnd w:id="17"/>
    </w:p>
    <w:p w14:paraId="61E44E4F" w14:textId="13DD0C6D" w:rsidR="00F51482" w:rsidRPr="00A869D2" w:rsidRDefault="00F51482" w:rsidP="00F51482">
      <w:pPr>
        <w:pStyle w:val="Maximyz"/>
      </w:pPr>
      <w:bookmarkStart w:id="18" w:name="_Ref19611525"/>
      <w:bookmarkStart w:id="19" w:name="_Toc350254419"/>
      <w:bookmarkStart w:id="20" w:name="_Toc351545252"/>
      <w:bookmarkStart w:id="21" w:name="_Toc352234919"/>
      <w:bookmarkStart w:id="22" w:name="_Toc341863270"/>
      <w:r w:rsidRPr="00A869D2">
        <w:t xml:space="preserve">В соответствии с проектом генерального плана </w:t>
      </w:r>
      <w:r w:rsidR="005C72BD">
        <w:t>муниципального округа Лотошино</w:t>
      </w:r>
      <w:r>
        <w:t xml:space="preserve"> </w:t>
      </w:r>
      <w:r w:rsidRPr="00A869D2">
        <w:t xml:space="preserve">на территории округа планируется строительство объектов жилой, общественно-деловой и производственной застройки. Теплоснабжение объектов нового строительства предлагается осуществлять как от существующих мощностей, так и от индивидуальных источников тепла.  </w:t>
      </w:r>
    </w:p>
    <w:p w14:paraId="0E9D07BE" w14:textId="48504539" w:rsidR="00F51482" w:rsidRPr="0098327D" w:rsidRDefault="00F51482" w:rsidP="00F51482">
      <w:pPr>
        <w:pStyle w:val="Maximyz"/>
        <w:spacing w:after="240"/>
      </w:pPr>
      <w:r w:rsidRPr="00A869D2">
        <w:t>Перечень планируемых объектов капитального строительства, подключаем</w:t>
      </w:r>
      <w:r w:rsidR="008A5FBD">
        <w:t>ых</w:t>
      </w:r>
      <w:r w:rsidRPr="00A869D2">
        <w:t xml:space="preserve"> к системе </w:t>
      </w:r>
      <w:r w:rsidR="008A5FBD">
        <w:t xml:space="preserve">централизованного и децентрализованного </w:t>
      </w:r>
      <w:r w:rsidRPr="00A869D2">
        <w:t>теплоснабжения</w:t>
      </w:r>
      <w:r>
        <w:t xml:space="preserve"> согласно данным, предоставленным администрацией </w:t>
      </w:r>
      <w:r w:rsidR="005C72BD">
        <w:t>муниципального округа Лотошино</w:t>
      </w:r>
      <w:r>
        <w:t xml:space="preserve"> приведён в таблице </w:t>
      </w:r>
      <w:r>
        <w:fldChar w:fldCharType="begin"/>
      </w:r>
      <w:r>
        <w:instrText xml:space="preserve"> REF _Ref24702690 \h  \* MERGEFORMAT </w:instrText>
      </w:r>
      <w:r>
        <w:fldChar w:fldCharType="separate"/>
      </w:r>
      <w:r w:rsidR="00730D11" w:rsidRPr="00730D11">
        <w:rPr>
          <w:vanish/>
        </w:rPr>
        <w:t xml:space="preserve">Таблица </w:t>
      </w:r>
      <w:r w:rsidR="00730D11">
        <w:rPr>
          <w:noProof/>
        </w:rPr>
        <w:t>1</w:t>
      </w:r>
      <w:r w:rsidR="00730D11">
        <w:t>.</w:t>
      </w:r>
      <w:r w:rsidR="00730D11">
        <w:rPr>
          <w:noProof/>
        </w:rPr>
        <w:t>1</w:t>
      </w:r>
      <w:r>
        <w:fldChar w:fldCharType="end"/>
      </w:r>
      <w:r>
        <w:t>.</w:t>
      </w:r>
    </w:p>
    <w:p w14:paraId="393EABBC" w14:textId="6387D19D" w:rsidR="00F51482" w:rsidRPr="0098327D" w:rsidRDefault="00F51482" w:rsidP="00F51482">
      <w:pPr>
        <w:pStyle w:val="aff6"/>
        <w:keepNext/>
      </w:pPr>
      <w:bookmarkStart w:id="23" w:name="_Ref24702690"/>
      <w:r w:rsidRPr="0098327D">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730D11">
        <w:rPr>
          <w:noProof/>
        </w:rPr>
        <w:t>1</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730D11">
        <w:rPr>
          <w:noProof/>
        </w:rPr>
        <w:t>1</w:t>
      </w:r>
      <w:r w:rsidR="00C51621">
        <w:rPr>
          <w:noProof/>
        </w:rPr>
        <w:fldChar w:fldCharType="end"/>
      </w:r>
      <w:bookmarkEnd w:id="23"/>
      <w:r w:rsidRPr="0098327D">
        <w:t xml:space="preserve"> - Перечень объектов капитального строительства, </w:t>
      </w:r>
      <w:r>
        <w:t xml:space="preserve">планируемых к строительству и </w:t>
      </w:r>
      <w:r w:rsidRPr="0098327D">
        <w:t>подключаем</w:t>
      </w:r>
      <w:r>
        <w:t>ых</w:t>
      </w:r>
      <w:r w:rsidRPr="0098327D">
        <w:t xml:space="preserve"> к системе </w:t>
      </w:r>
      <w:r w:rsidR="00B241F6" w:rsidRPr="00B241F6">
        <w:t>централизованного и децентрализованного</w:t>
      </w:r>
      <w:r w:rsidRPr="0098327D">
        <w:t xml:space="preserve"> теплоснабжения</w:t>
      </w:r>
      <w:r>
        <w:t xml:space="preserve"> на </w:t>
      </w:r>
      <w:r w:rsidRPr="0098327D">
        <w:t>период 20</w:t>
      </w:r>
      <w:r>
        <w:t>2</w:t>
      </w:r>
      <w:r w:rsidR="005C72BD">
        <w:t>5</w:t>
      </w:r>
      <w:r w:rsidRPr="0098327D">
        <w:t xml:space="preserve"> – 20</w:t>
      </w:r>
      <w:r w:rsidR="00646BEB" w:rsidRPr="00646BEB">
        <w:t>4</w:t>
      </w:r>
      <w:r w:rsidR="00B3108E" w:rsidRPr="00114159">
        <w:t>0</w:t>
      </w:r>
      <w:r w:rsidRPr="0098327D">
        <w:t xml:space="preserve"> гг.</w:t>
      </w:r>
      <w:r>
        <w:t>,</w:t>
      </w:r>
      <w:r w:rsidRPr="00C40FFF">
        <w:t xml:space="preserve"> согласно </w:t>
      </w:r>
      <w:r>
        <w:t xml:space="preserve">данным, предоставленным администрацией </w:t>
      </w:r>
      <w:r w:rsidR="005C72BD">
        <w:t>муниципального округа Лотошино</w:t>
      </w:r>
      <w:r>
        <w:t>.</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9" w:type="dxa"/>
          <w:left w:w="108" w:type="dxa"/>
          <w:right w:w="46" w:type="dxa"/>
        </w:tblCellMar>
        <w:tblLook w:val="04A0" w:firstRow="1" w:lastRow="0" w:firstColumn="1" w:lastColumn="0" w:noHBand="0" w:noVBand="1"/>
      </w:tblPr>
      <w:tblGrid>
        <w:gridCol w:w="734"/>
        <w:gridCol w:w="1524"/>
        <w:gridCol w:w="1145"/>
        <w:gridCol w:w="2014"/>
        <w:gridCol w:w="967"/>
        <w:gridCol w:w="944"/>
        <w:gridCol w:w="1055"/>
        <w:gridCol w:w="1670"/>
      </w:tblGrid>
      <w:tr w:rsidR="005C72BD" w:rsidRPr="005F1FFD" w14:paraId="77BB3FB7" w14:textId="77777777" w:rsidTr="005C72BD">
        <w:trPr>
          <w:trHeight w:val="283"/>
          <w:tblHeader/>
        </w:trPr>
        <w:tc>
          <w:tcPr>
            <w:tcW w:w="373" w:type="pct"/>
            <w:vAlign w:val="center"/>
          </w:tcPr>
          <w:p w14:paraId="2F4306F6" w14:textId="77777777" w:rsidR="005C72BD" w:rsidRPr="005F1FFD" w:rsidRDefault="005C72BD" w:rsidP="005C72BD">
            <w:pPr>
              <w:spacing w:line="259" w:lineRule="auto"/>
              <w:ind w:left="2"/>
              <w:jc w:val="center"/>
              <w:rPr>
                <w:rFonts w:ascii="Times New Roman" w:hAnsi="Times New Roman" w:cs="Times New Roman"/>
                <w:sz w:val="20"/>
                <w:szCs w:val="20"/>
              </w:rPr>
            </w:pPr>
            <w:r w:rsidRPr="005F1FFD">
              <w:rPr>
                <w:rFonts w:ascii="Times New Roman" w:hAnsi="Times New Roman" w:cs="Times New Roman"/>
                <w:sz w:val="20"/>
                <w:szCs w:val="20"/>
              </w:rPr>
              <w:t>Поз.</w:t>
            </w:r>
          </w:p>
        </w:tc>
        <w:tc>
          <w:tcPr>
            <w:tcW w:w="766" w:type="pct"/>
            <w:vAlign w:val="center"/>
          </w:tcPr>
          <w:p w14:paraId="396EDB51" w14:textId="77777777" w:rsidR="005C72BD" w:rsidRPr="005F1FFD" w:rsidRDefault="005C72BD" w:rsidP="005C72BD">
            <w:pPr>
              <w:spacing w:line="259" w:lineRule="auto"/>
              <w:ind w:left="2"/>
              <w:jc w:val="center"/>
              <w:rPr>
                <w:rFonts w:ascii="Times New Roman" w:hAnsi="Times New Roman" w:cs="Times New Roman"/>
                <w:sz w:val="20"/>
                <w:szCs w:val="20"/>
              </w:rPr>
            </w:pPr>
            <w:r w:rsidRPr="005F1FFD">
              <w:rPr>
                <w:rFonts w:ascii="Times New Roman" w:hAnsi="Times New Roman" w:cs="Times New Roman"/>
                <w:sz w:val="20"/>
                <w:szCs w:val="20"/>
              </w:rPr>
              <w:t>Местоположение</w:t>
            </w:r>
          </w:p>
        </w:tc>
        <w:tc>
          <w:tcPr>
            <w:tcW w:w="577" w:type="pct"/>
            <w:vAlign w:val="center"/>
          </w:tcPr>
          <w:p w14:paraId="6CE084FF" w14:textId="77777777" w:rsidR="005C72BD" w:rsidRPr="005F1FFD" w:rsidRDefault="005C72BD" w:rsidP="005C72BD">
            <w:pPr>
              <w:spacing w:line="259" w:lineRule="auto"/>
              <w:jc w:val="center"/>
              <w:rPr>
                <w:rFonts w:ascii="Times New Roman" w:hAnsi="Times New Roman" w:cs="Times New Roman"/>
                <w:sz w:val="20"/>
                <w:szCs w:val="20"/>
              </w:rPr>
            </w:pPr>
            <w:r w:rsidRPr="005F1FFD">
              <w:rPr>
                <w:rFonts w:ascii="Times New Roman" w:hAnsi="Times New Roman" w:cs="Times New Roman"/>
                <w:sz w:val="20"/>
                <w:szCs w:val="20"/>
              </w:rPr>
              <w:t>Тип застройки</w:t>
            </w:r>
          </w:p>
        </w:tc>
        <w:tc>
          <w:tcPr>
            <w:tcW w:w="1009" w:type="pct"/>
            <w:vAlign w:val="center"/>
          </w:tcPr>
          <w:p w14:paraId="7C5B0AEB" w14:textId="77777777" w:rsidR="005C72BD" w:rsidRPr="005F1FFD" w:rsidRDefault="005C72BD" w:rsidP="005C72BD">
            <w:pPr>
              <w:spacing w:line="259" w:lineRule="auto"/>
              <w:jc w:val="center"/>
              <w:rPr>
                <w:rFonts w:ascii="Times New Roman" w:hAnsi="Times New Roman" w:cs="Times New Roman"/>
                <w:sz w:val="20"/>
                <w:szCs w:val="20"/>
              </w:rPr>
            </w:pPr>
            <w:r w:rsidRPr="005F1FFD">
              <w:rPr>
                <w:rFonts w:ascii="Times New Roman" w:hAnsi="Times New Roman" w:cs="Times New Roman"/>
                <w:sz w:val="20"/>
                <w:szCs w:val="20"/>
              </w:rPr>
              <w:t>Основание для размещения жилой застройки</w:t>
            </w:r>
          </w:p>
        </w:tc>
        <w:tc>
          <w:tcPr>
            <w:tcW w:w="428" w:type="pct"/>
            <w:vAlign w:val="center"/>
          </w:tcPr>
          <w:p w14:paraId="4BBEC2F2" w14:textId="77777777" w:rsidR="005C72BD" w:rsidRPr="005F1FFD" w:rsidRDefault="005C72BD" w:rsidP="005C72BD">
            <w:pPr>
              <w:spacing w:line="259" w:lineRule="auto"/>
              <w:ind w:left="7" w:right="10"/>
              <w:jc w:val="center"/>
              <w:rPr>
                <w:rFonts w:ascii="Times New Roman" w:hAnsi="Times New Roman" w:cs="Times New Roman"/>
                <w:sz w:val="20"/>
                <w:szCs w:val="20"/>
              </w:rPr>
            </w:pPr>
            <w:r w:rsidRPr="005F1FFD">
              <w:rPr>
                <w:rFonts w:ascii="Times New Roman" w:hAnsi="Times New Roman" w:cs="Times New Roman"/>
                <w:sz w:val="20"/>
                <w:szCs w:val="20"/>
              </w:rPr>
              <w:t>Площадь объектов, м</w:t>
            </w:r>
            <w:r w:rsidRPr="005F1FFD">
              <w:rPr>
                <w:rFonts w:ascii="Times New Roman" w:hAnsi="Times New Roman" w:cs="Times New Roman"/>
                <w:sz w:val="20"/>
                <w:szCs w:val="20"/>
                <w:vertAlign w:val="superscript"/>
              </w:rPr>
              <w:t>2</w:t>
            </w:r>
          </w:p>
        </w:tc>
        <w:tc>
          <w:tcPr>
            <w:tcW w:w="477" w:type="pct"/>
            <w:vAlign w:val="center"/>
          </w:tcPr>
          <w:p w14:paraId="70499534" w14:textId="77777777" w:rsidR="005C72BD" w:rsidRPr="005F1FFD" w:rsidRDefault="005C72BD" w:rsidP="005C72BD">
            <w:pPr>
              <w:spacing w:after="44" w:line="238" w:lineRule="auto"/>
              <w:jc w:val="center"/>
              <w:rPr>
                <w:rFonts w:ascii="Times New Roman" w:hAnsi="Times New Roman" w:cs="Times New Roman"/>
                <w:sz w:val="20"/>
                <w:szCs w:val="20"/>
              </w:rPr>
            </w:pPr>
            <w:r w:rsidRPr="005F1FFD">
              <w:rPr>
                <w:rFonts w:ascii="Times New Roman" w:hAnsi="Times New Roman" w:cs="Times New Roman"/>
                <w:sz w:val="20"/>
                <w:szCs w:val="20"/>
              </w:rPr>
              <w:t>Расход тепла,</w:t>
            </w:r>
          </w:p>
          <w:p w14:paraId="51EDDD2E" w14:textId="77777777" w:rsidR="005C72BD" w:rsidRPr="005F1FFD" w:rsidRDefault="005C72BD" w:rsidP="005C72BD">
            <w:pPr>
              <w:spacing w:line="259" w:lineRule="auto"/>
              <w:ind w:left="48"/>
              <w:jc w:val="center"/>
              <w:rPr>
                <w:rFonts w:ascii="Times New Roman" w:hAnsi="Times New Roman" w:cs="Times New Roman"/>
                <w:sz w:val="20"/>
                <w:szCs w:val="20"/>
              </w:rPr>
            </w:pPr>
            <w:r w:rsidRPr="005F1FFD">
              <w:rPr>
                <w:rFonts w:ascii="Times New Roman" w:hAnsi="Times New Roman" w:cs="Times New Roman"/>
                <w:sz w:val="20"/>
                <w:szCs w:val="20"/>
              </w:rPr>
              <w:t>Гкал/ч</w:t>
            </w:r>
          </w:p>
        </w:tc>
        <w:tc>
          <w:tcPr>
            <w:tcW w:w="532" w:type="pct"/>
            <w:vAlign w:val="center"/>
          </w:tcPr>
          <w:p w14:paraId="2D4B2021" w14:textId="77777777" w:rsidR="005C72BD" w:rsidRPr="005F1FFD" w:rsidRDefault="005C72BD" w:rsidP="005C72BD">
            <w:pPr>
              <w:spacing w:line="259" w:lineRule="auto"/>
              <w:jc w:val="center"/>
              <w:rPr>
                <w:rFonts w:ascii="Times New Roman" w:hAnsi="Times New Roman" w:cs="Times New Roman"/>
                <w:sz w:val="20"/>
                <w:szCs w:val="20"/>
              </w:rPr>
            </w:pPr>
            <w:r w:rsidRPr="005F1FFD">
              <w:rPr>
                <w:rFonts w:ascii="Times New Roman" w:hAnsi="Times New Roman" w:cs="Times New Roman"/>
                <w:sz w:val="20"/>
                <w:szCs w:val="20"/>
              </w:rPr>
              <w:t>Очерёдность</w:t>
            </w:r>
          </w:p>
        </w:tc>
        <w:tc>
          <w:tcPr>
            <w:tcW w:w="838" w:type="pct"/>
            <w:vAlign w:val="center"/>
          </w:tcPr>
          <w:p w14:paraId="361C537A" w14:textId="77777777" w:rsidR="005C72BD" w:rsidRPr="005F1FFD" w:rsidRDefault="005C72BD" w:rsidP="005C72BD">
            <w:pPr>
              <w:spacing w:line="259" w:lineRule="auto"/>
              <w:jc w:val="center"/>
              <w:rPr>
                <w:rFonts w:ascii="Times New Roman" w:hAnsi="Times New Roman" w:cs="Times New Roman"/>
                <w:sz w:val="20"/>
                <w:szCs w:val="20"/>
              </w:rPr>
            </w:pPr>
            <w:r w:rsidRPr="005F1FFD">
              <w:rPr>
                <w:rFonts w:ascii="Times New Roman" w:hAnsi="Times New Roman" w:cs="Times New Roman"/>
                <w:sz w:val="20"/>
                <w:szCs w:val="20"/>
              </w:rPr>
              <w:t>Источник теплоснабжения</w:t>
            </w:r>
          </w:p>
        </w:tc>
      </w:tr>
      <w:tr w:rsidR="005C72BD" w:rsidRPr="005F1FFD" w14:paraId="5655C1CB" w14:textId="77777777" w:rsidTr="005C72BD">
        <w:trPr>
          <w:trHeight w:val="283"/>
        </w:trPr>
        <w:tc>
          <w:tcPr>
            <w:tcW w:w="373" w:type="pct"/>
            <w:shd w:val="clear" w:color="auto" w:fill="auto"/>
            <w:vAlign w:val="center"/>
          </w:tcPr>
          <w:p w14:paraId="65884BDC" w14:textId="77777777" w:rsidR="005C72BD" w:rsidRPr="005F1FFD" w:rsidRDefault="005C72BD" w:rsidP="005C72BD">
            <w:pPr>
              <w:ind w:right="60"/>
              <w:jc w:val="center"/>
              <w:rPr>
                <w:rFonts w:ascii="Times New Roman" w:hAnsi="Times New Roman" w:cs="Times New Roman"/>
                <w:sz w:val="20"/>
                <w:szCs w:val="20"/>
              </w:rPr>
            </w:pPr>
            <w:r w:rsidRPr="005F1FFD">
              <w:rPr>
                <w:rFonts w:ascii="Times New Roman" w:hAnsi="Times New Roman" w:cs="Times New Roman"/>
                <w:sz w:val="20"/>
                <w:szCs w:val="20"/>
              </w:rPr>
              <w:t>1</w:t>
            </w:r>
          </w:p>
        </w:tc>
        <w:tc>
          <w:tcPr>
            <w:tcW w:w="766" w:type="pct"/>
            <w:shd w:val="clear" w:color="auto" w:fill="auto"/>
            <w:vAlign w:val="center"/>
          </w:tcPr>
          <w:p w14:paraId="38D324D8" w14:textId="77777777" w:rsidR="005C72BD" w:rsidRPr="005F1FFD" w:rsidRDefault="005C72BD" w:rsidP="005C72BD">
            <w:pPr>
              <w:ind w:right="57"/>
              <w:jc w:val="center"/>
              <w:rPr>
                <w:rFonts w:ascii="Times New Roman" w:hAnsi="Times New Roman" w:cs="Times New Roman"/>
                <w:sz w:val="20"/>
                <w:szCs w:val="20"/>
              </w:rPr>
            </w:pPr>
            <w:r w:rsidRPr="005F1FFD">
              <w:rPr>
                <w:rFonts w:ascii="Times New Roman" w:hAnsi="Times New Roman" w:cs="Times New Roman"/>
                <w:color w:val="000000"/>
                <w:sz w:val="20"/>
                <w:szCs w:val="20"/>
              </w:rPr>
              <w:t>п Лотошино, ул.1-Комсомольская</w:t>
            </w:r>
          </w:p>
        </w:tc>
        <w:tc>
          <w:tcPr>
            <w:tcW w:w="577" w:type="pct"/>
            <w:shd w:val="clear" w:color="auto" w:fill="auto"/>
            <w:vAlign w:val="center"/>
          </w:tcPr>
          <w:p w14:paraId="173937DB"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МКД</w:t>
            </w:r>
          </w:p>
        </w:tc>
        <w:tc>
          <w:tcPr>
            <w:tcW w:w="1009" w:type="pct"/>
            <w:shd w:val="clear" w:color="auto" w:fill="auto"/>
            <w:vAlign w:val="center"/>
          </w:tcPr>
          <w:p w14:paraId="092087AE" w14:textId="30E4D98D"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sz w:val="20"/>
                <w:szCs w:val="20"/>
              </w:rPr>
              <w:t xml:space="preserve">Постановление Администрации </w:t>
            </w:r>
            <w:r w:rsidR="00FF6319">
              <w:rPr>
                <w:rFonts w:ascii="Times New Roman" w:hAnsi="Times New Roman" w:cs="Times New Roman"/>
                <w:sz w:val="20"/>
                <w:szCs w:val="20"/>
              </w:rPr>
              <w:t>муниципального округа Лтошино</w:t>
            </w:r>
          </w:p>
        </w:tc>
        <w:tc>
          <w:tcPr>
            <w:tcW w:w="428" w:type="pct"/>
            <w:shd w:val="clear" w:color="auto" w:fill="auto"/>
            <w:vAlign w:val="center"/>
          </w:tcPr>
          <w:p w14:paraId="4001DDC0" w14:textId="77777777" w:rsidR="005C72BD" w:rsidRPr="005F1FFD" w:rsidRDefault="005C72BD" w:rsidP="005C72BD">
            <w:pPr>
              <w:ind w:right="62"/>
              <w:jc w:val="center"/>
              <w:rPr>
                <w:rFonts w:ascii="Times New Roman" w:hAnsi="Times New Roman" w:cs="Times New Roman"/>
                <w:sz w:val="20"/>
                <w:szCs w:val="20"/>
              </w:rPr>
            </w:pPr>
            <w:r w:rsidRPr="005F1FFD">
              <w:rPr>
                <w:rFonts w:ascii="Times New Roman" w:hAnsi="Times New Roman" w:cs="Times New Roman"/>
                <w:sz w:val="20"/>
                <w:szCs w:val="20"/>
              </w:rPr>
              <w:t>995,528</w:t>
            </w:r>
          </w:p>
        </w:tc>
        <w:tc>
          <w:tcPr>
            <w:tcW w:w="477" w:type="pct"/>
            <w:shd w:val="clear" w:color="auto" w:fill="auto"/>
            <w:vAlign w:val="center"/>
          </w:tcPr>
          <w:p w14:paraId="22A4E9CA" w14:textId="77777777" w:rsidR="005C72BD" w:rsidRPr="005F1FFD" w:rsidRDefault="005C72BD" w:rsidP="005C72BD">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0,121</w:t>
            </w:r>
          </w:p>
        </w:tc>
        <w:tc>
          <w:tcPr>
            <w:tcW w:w="532" w:type="pct"/>
            <w:vAlign w:val="center"/>
          </w:tcPr>
          <w:p w14:paraId="2BA9B876"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8" w:type="pct"/>
            <w:vAlign w:val="center"/>
          </w:tcPr>
          <w:p w14:paraId="291644AF" w14:textId="77777777" w:rsidR="005C72BD" w:rsidRPr="005F1FFD" w:rsidRDefault="005C72BD" w:rsidP="005C72BD">
            <w:pPr>
              <w:ind w:right="256"/>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№7</w:t>
            </w:r>
          </w:p>
        </w:tc>
      </w:tr>
      <w:tr w:rsidR="005C72BD" w:rsidRPr="005F1FFD" w14:paraId="4676FEAF" w14:textId="77777777" w:rsidTr="005C72BD">
        <w:trPr>
          <w:trHeight w:val="283"/>
        </w:trPr>
        <w:tc>
          <w:tcPr>
            <w:tcW w:w="373" w:type="pct"/>
            <w:shd w:val="clear" w:color="auto" w:fill="auto"/>
            <w:vAlign w:val="center"/>
          </w:tcPr>
          <w:p w14:paraId="32F868E1" w14:textId="77777777" w:rsidR="005C72BD" w:rsidRPr="005F1FFD" w:rsidRDefault="005C72BD" w:rsidP="005C72BD">
            <w:pPr>
              <w:ind w:right="60"/>
              <w:jc w:val="center"/>
              <w:rPr>
                <w:rFonts w:ascii="Times New Roman" w:hAnsi="Times New Roman" w:cs="Times New Roman"/>
                <w:sz w:val="20"/>
                <w:szCs w:val="20"/>
              </w:rPr>
            </w:pPr>
            <w:r w:rsidRPr="005F1FFD">
              <w:rPr>
                <w:rFonts w:ascii="Times New Roman" w:hAnsi="Times New Roman" w:cs="Times New Roman"/>
                <w:sz w:val="20"/>
                <w:szCs w:val="20"/>
              </w:rPr>
              <w:t>2</w:t>
            </w:r>
          </w:p>
        </w:tc>
        <w:tc>
          <w:tcPr>
            <w:tcW w:w="766" w:type="pct"/>
            <w:shd w:val="clear" w:color="auto" w:fill="auto"/>
            <w:vAlign w:val="center"/>
          </w:tcPr>
          <w:p w14:paraId="7EDC5B4C" w14:textId="77777777" w:rsidR="005C72BD" w:rsidRPr="005F1FFD" w:rsidRDefault="005C72BD" w:rsidP="005C72BD">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рп. Лотошино, ул. Набережная</w:t>
            </w:r>
          </w:p>
        </w:tc>
        <w:tc>
          <w:tcPr>
            <w:tcW w:w="577" w:type="pct"/>
            <w:shd w:val="clear" w:color="auto" w:fill="auto"/>
            <w:vAlign w:val="center"/>
          </w:tcPr>
          <w:p w14:paraId="66A77176"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Кинологический центр</w:t>
            </w:r>
          </w:p>
        </w:tc>
        <w:tc>
          <w:tcPr>
            <w:tcW w:w="1009" w:type="pct"/>
            <w:shd w:val="clear" w:color="auto" w:fill="auto"/>
            <w:vAlign w:val="center"/>
          </w:tcPr>
          <w:p w14:paraId="40B8A9A3" w14:textId="40DD43DD"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sz w:val="20"/>
                <w:szCs w:val="20"/>
              </w:rPr>
              <w:t xml:space="preserve">Постановление Администрации </w:t>
            </w:r>
            <w:r w:rsidR="00FF6319">
              <w:rPr>
                <w:rFonts w:ascii="Times New Roman" w:hAnsi="Times New Roman" w:cs="Times New Roman"/>
                <w:sz w:val="20"/>
                <w:szCs w:val="20"/>
              </w:rPr>
              <w:t>муниципального округа Лтошино</w:t>
            </w:r>
          </w:p>
        </w:tc>
        <w:tc>
          <w:tcPr>
            <w:tcW w:w="428" w:type="pct"/>
            <w:shd w:val="clear" w:color="auto" w:fill="auto"/>
            <w:vAlign w:val="center"/>
          </w:tcPr>
          <w:p w14:paraId="0750B007" w14:textId="77777777" w:rsidR="005C72BD" w:rsidRPr="005F1FFD" w:rsidRDefault="005C72BD" w:rsidP="005C72BD">
            <w:pPr>
              <w:ind w:right="62"/>
              <w:jc w:val="center"/>
              <w:rPr>
                <w:rFonts w:ascii="Times New Roman" w:hAnsi="Times New Roman" w:cs="Times New Roman"/>
                <w:sz w:val="20"/>
                <w:szCs w:val="20"/>
              </w:rPr>
            </w:pPr>
            <w:r>
              <w:rPr>
                <w:rFonts w:ascii="Times New Roman" w:hAnsi="Times New Roman" w:cs="Times New Roman"/>
                <w:sz w:val="20"/>
                <w:szCs w:val="20"/>
              </w:rPr>
              <w:t>1023,0</w:t>
            </w:r>
          </w:p>
        </w:tc>
        <w:tc>
          <w:tcPr>
            <w:tcW w:w="477" w:type="pct"/>
            <w:shd w:val="clear" w:color="auto" w:fill="auto"/>
            <w:vAlign w:val="center"/>
          </w:tcPr>
          <w:p w14:paraId="3D7DBFE7" w14:textId="77777777" w:rsidR="005C72BD" w:rsidRPr="005F1FFD" w:rsidRDefault="005C72BD" w:rsidP="005C72BD">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0,1201</w:t>
            </w:r>
          </w:p>
        </w:tc>
        <w:tc>
          <w:tcPr>
            <w:tcW w:w="532" w:type="pct"/>
            <w:vAlign w:val="center"/>
          </w:tcPr>
          <w:p w14:paraId="1C37E613"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8" w:type="pct"/>
            <w:vAlign w:val="center"/>
          </w:tcPr>
          <w:p w14:paraId="2782229F"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№3а</w:t>
            </w:r>
          </w:p>
        </w:tc>
      </w:tr>
      <w:tr w:rsidR="005C72BD" w:rsidRPr="005F1FFD" w14:paraId="3118B148" w14:textId="77777777" w:rsidTr="005C72BD">
        <w:trPr>
          <w:trHeight w:val="283"/>
        </w:trPr>
        <w:tc>
          <w:tcPr>
            <w:tcW w:w="373" w:type="pct"/>
            <w:shd w:val="clear" w:color="auto" w:fill="auto"/>
            <w:vAlign w:val="center"/>
          </w:tcPr>
          <w:p w14:paraId="5E156001" w14:textId="77777777" w:rsidR="005C72BD" w:rsidRPr="005F1FFD" w:rsidRDefault="005C72BD" w:rsidP="005C72BD">
            <w:pPr>
              <w:ind w:right="60"/>
              <w:jc w:val="center"/>
              <w:rPr>
                <w:rFonts w:ascii="Times New Roman" w:hAnsi="Times New Roman" w:cs="Times New Roman"/>
                <w:sz w:val="20"/>
                <w:szCs w:val="20"/>
              </w:rPr>
            </w:pPr>
            <w:r w:rsidRPr="005F1FFD">
              <w:rPr>
                <w:rFonts w:ascii="Times New Roman" w:hAnsi="Times New Roman" w:cs="Times New Roman"/>
                <w:sz w:val="20"/>
                <w:szCs w:val="20"/>
              </w:rPr>
              <w:t>3</w:t>
            </w:r>
          </w:p>
        </w:tc>
        <w:tc>
          <w:tcPr>
            <w:tcW w:w="766" w:type="pct"/>
            <w:shd w:val="clear" w:color="auto" w:fill="auto"/>
            <w:vAlign w:val="center"/>
          </w:tcPr>
          <w:p w14:paraId="7510FDCC" w14:textId="77777777" w:rsidR="005C72BD" w:rsidRPr="005F1FFD" w:rsidRDefault="005C72BD" w:rsidP="005C72BD">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рп.Лотошино, ул. Западная</w:t>
            </w:r>
          </w:p>
        </w:tc>
        <w:tc>
          <w:tcPr>
            <w:tcW w:w="577" w:type="pct"/>
            <w:shd w:val="clear" w:color="auto" w:fill="auto"/>
            <w:vAlign w:val="center"/>
          </w:tcPr>
          <w:p w14:paraId="27E5697B"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МКД</w:t>
            </w:r>
          </w:p>
        </w:tc>
        <w:tc>
          <w:tcPr>
            <w:tcW w:w="1009" w:type="pct"/>
            <w:shd w:val="clear" w:color="auto" w:fill="auto"/>
            <w:vAlign w:val="center"/>
          </w:tcPr>
          <w:p w14:paraId="270C5C97" w14:textId="12A89198"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sz w:val="20"/>
                <w:szCs w:val="20"/>
              </w:rPr>
              <w:t xml:space="preserve">Постановление Администрации </w:t>
            </w:r>
            <w:r w:rsidR="00FF6319">
              <w:rPr>
                <w:rFonts w:ascii="Times New Roman" w:hAnsi="Times New Roman" w:cs="Times New Roman"/>
                <w:sz w:val="20"/>
                <w:szCs w:val="20"/>
              </w:rPr>
              <w:t>муниципального округа Лтошино</w:t>
            </w:r>
          </w:p>
        </w:tc>
        <w:tc>
          <w:tcPr>
            <w:tcW w:w="428" w:type="pct"/>
            <w:shd w:val="clear" w:color="auto" w:fill="auto"/>
            <w:vAlign w:val="center"/>
          </w:tcPr>
          <w:p w14:paraId="2048DC95" w14:textId="77777777" w:rsidR="005C72BD" w:rsidRPr="005F1FFD" w:rsidRDefault="005C72BD" w:rsidP="005C72BD">
            <w:pPr>
              <w:ind w:right="62"/>
              <w:jc w:val="center"/>
              <w:rPr>
                <w:rFonts w:ascii="Times New Roman" w:hAnsi="Times New Roman" w:cs="Times New Roman"/>
                <w:sz w:val="20"/>
                <w:szCs w:val="20"/>
              </w:rPr>
            </w:pPr>
            <w:r w:rsidRPr="005F1FFD">
              <w:rPr>
                <w:rFonts w:ascii="Times New Roman" w:hAnsi="Times New Roman" w:cs="Times New Roman"/>
                <w:sz w:val="20"/>
                <w:szCs w:val="20"/>
              </w:rPr>
              <w:t>1395,6</w:t>
            </w:r>
          </w:p>
        </w:tc>
        <w:tc>
          <w:tcPr>
            <w:tcW w:w="477" w:type="pct"/>
            <w:shd w:val="clear" w:color="auto" w:fill="auto"/>
            <w:vAlign w:val="center"/>
          </w:tcPr>
          <w:p w14:paraId="2642FDCC" w14:textId="77777777" w:rsidR="005C72BD" w:rsidRPr="005F1FFD" w:rsidRDefault="005C72BD" w:rsidP="005C72BD">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0,19</w:t>
            </w:r>
          </w:p>
        </w:tc>
        <w:tc>
          <w:tcPr>
            <w:tcW w:w="532" w:type="pct"/>
            <w:vAlign w:val="center"/>
          </w:tcPr>
          <w:p w14:paraId="730F4164"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8" w:type="pct"/>
            <w:vAlign w:val="center"/>
          </w:tcPr>
          <w:p w14:paraId="2B4C81B4"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№3а</w:t>
            </w:r>
          </w:p>
        </w:tc>
      </w:tr>
      <w:tr w:rsidR="005C72BD" w:rsidRPr="005F1FFD" w14:paraId="279D9824" w14:textId="77777777" w:rsidTr="005C72BD">
        <w:trPr>
          <w:trHeight w:val="283"/>
        </w:trPr>
        <w:tc>
          <w:tcPr>
            <w:tcW w:w="373" w:type="pct"/>
            <w:shd w:val="clear" w:color="auto" w:fill="auto"/>
            <w:vAlign w:val="center"/>
          </w:tcPr>
          <w:p w14:paraId="1B55D74C" w14:textId="77777777" w:rsidR="005C72BD" w:rsidRPr="005F1FFD" w:rsidRDefault="005C72BD" w:rsidP="005C72BD">
            <w:pPr>
              <w:ind w:right="60"/>
              <w:jc w:val="center"/>
              <w:rPr>
                <w:rFonts w:ascii="Times New Roman" w:hAnsi="Times New Roman" w:cs="Times New Roman"/>
                <w:sz w:val="20"/>
                <w:szCs w:val="20"/>
              </w:rPr>
            </w:pPr>
            <w:r w:rsidRPr="005F1FFD">
              <w:rPr>
                <w:rFonts w:ascii="Times New Roman" w:hAnsi="Times New Roman" w:cs="Times New Roman"/>
                <w:sz w:val="20"/>
                <w:szCs w:val="20"/>
              </w:rPr>
              <w:t>4</w:t>
            </w:r>
          </w:p>
        </w:tc>
        <w:tc>
          <w:tcPr>
            <w:tcW w:w="766" w:type="pct"/>
            <w:shd w:val="clear" w:color="auto" w:fill="auto"/>
            <w:vAlign w:val="center"/>
          </w:tcPr>
          <w:p w14:paraId="473144AB" w14:textId="77777777" w:rsidR="005C72BD" w:rsidRPr="005F1FFD" w:rsidRDefault="005C72BD" w:rsidP="005C72BD">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п.Новолотошино, ул. Тверское шос,. д.26</w:t>
            </w:r>
          </w:p>
        </w:tc>
        <w:tc>
          <w:tcPr>
            <w:tcW w:w="577" w:type="pct"/>
            <w:shd w:val="clear" w:color="auto" w:fill="auto"/>
            <w:vAlign w:val="center"/>
          </w:tcPr>
          <w:p w14:paraId="48242797"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Адм.-деловые объекты</w:t>
            </w:r>
          </w:p>
        </w:tc>
        <w:tc>
          <w:tcPr>
            <w:tcW w:w="1009" w:type="pct"/>
            <w:shd w:val="clear" w:color="auto" w:fill="auto"/>
            <w:vAlign w:val="center"/>
          </w:tcPr>
          <w:p w14:paraId="2E0FB308" w14:textId="03E9A534"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sz w:val="20"/>
                <w:szCs w:val="20"/>
              </w:rPr>
              <w:t xml:space="preserve">Постановление Администрации </w:t>
            </w:r>
            <w:r w:rsidR="00FF6319">
              <w:rPr>
                <w:rFonts w:ascii="Times New Roman" w:hAnsi="Times New Roman" w:cs="Times New Roman"/>
                <w:sz w:val="20"/>
                <w:szCs w:val="20"/>
              </w:rPr>
              <w:t>муниципального округа Лтошино</w:t>
            </w:r>
          </w:p>
        </w:tc>
        <w:tc>
          <w:tcPr>
            <w:tcW w:w="428" w:type="pct"/>
            <w:shd w:val="clear" w:color="auto" w:fill="auto"/>
            <w:vAlign w:val="center"/>
          </w:tcPr>
          <w:p w14:paraId="2B541851" w14:textId="77777777" w:rsidR="005C72BD" w:rsidRPr="005F1FFD" w:rsidRDefault="005C72BD" w:rsidP="005C72BD">
            <w:pPr>
              <w:ind w:right="62"/>
              <w:jc w:val="center"/>
              <w:rPr>
                <w:rFonts w:ascii="Times New Roman" w:hAnsi="Times New Roman" w:cs="Times New Roman"/>
                <w:sz w:val="20"/>
                <w:szCs w:val="20"/>
              </w:rPr>
            </w:pPr>
            <w:r>
              <w:rPr>
                <w:rFonts w:ascii="Times New Roman" w:hAnsi="Times New Roman" w:cs="Times New Roman"/>
                <w:sz w:val="20"/>
                <w:szCs w:val="20"/>
              </w:rPr>
              <w:t>331,0</w:t>
            </w:r>
          </w:p>
        </w:tc>
        <w:tc>
          <w:tcPr>
            <w:tcW w:w="477" w:type="pct"/>
            <w:shd w:val="clear" w:color="auto" w:fill="auto"/>
            <w:vAlign w:val="center"/>
          </w:tcPr>
          <w:p w14:paraId="5435B02B" w14:textId="77777777" w:rsidR="005C72BD" w:rsidRPr="005F1FFD" w:rsidRDefault="005C72BD" w:rsidP="005C72BD">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0,0033</w:t>
            </w:r>
          </w:p>
        </w:tc>
        <w:tc>
          <w:tcPr>
            <w:tcW w:w="532" w:type="pct"/>
            <w:vAlign w:val="center"/>
          </w:tcPr>
          <w:p w14:paraId="2AB44C2C"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202</w:t>
            </w:r>
            <w:r>
              <w:rPr>
                <w:rFonts w:ascii="Times New Roman" w:hAnsi="Times New Roman" w:cs="Times New Roman"/>
                <w:color w:val="000000"/>
                <w:sz w:val="20"/>
                <w:szCs w:val="20"/>
              </w:rPr>
              <w:t>5</w:t>
            </w:r>
          </w:p>
        </w:tc>
        <w:tc>
          <w:tcPr>
            <w:tcW w:w="838" w:type="pct"/>
            <w:vAlign w:val="center"/>
          </w:tcPr>
          <w:p w14:paraId="61DAF2B3"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№7</w:t>
            </w:r>
          </w:p>
        </w:tc>
      </w:tr>
      <w:tr w:rsidR="005C72BD" w:rsidRPr="005F1FFD" w14:paraId="35F1687E" w14:textId="77777777" w:rsidTr="005C72BD">
        <w:trPr>
          <w:trHeight w:val="283"/>
        </w:trPr>
        <w:tc>
          <w:tcPr>
            <w:tcW w:w="373" w:type="pct"/>
            <w:shd w:val="clear" w:color="auto" w:fill="auto"/>
            <w:vAlign w:val="center"/>
          </w:tcPr>
          <w:p w14:paraId="63E2721F" w14:textId="77777777" w:rsidR="005C72BD" w:rsidRPr="005F1FFD" w:rsidRDefault="005C72BD" w:rsidP="005C72BD">
            <w:pPr>
              <w:ind w:right="60"/>
              <w:jc w:val="center"/>
              <w:rPr>
                <w:rFonts w:ascii="Times New Roman" w:hAnsi="Times New Roman" w:cs="Times New Roman"/>
                <w:sz w:val="20"/>
                <w:szCs w:val="20"/>
              </w:rPr>
            </w:pPr>
            <w:r w:rsidRPr="005F1FFD">
              <w:rPr>
                <w:rFonts w:ascii="Times New Roman" w:hAnsi="Times New Roman" w:cs="Times New Roman"/>
                <w:sz w:val="20"/>
                <w:szCs w:val="20"/>
              </w:rPr>
              <w:t>5</w:t>
            </w:r>
          </w:p>
        </w:tc>
        <w:tc>
          <w:tcPr>
            <w:tcW w:w="766" w:type="pct"/>
            <w:shd w:val="clear" w:color="auto" w:fill="auto"/>
            <w:vAlign w:val="center"/>
          </w:tcPr>
          <w:p w14:paraId="0140EF53" w14:textId="77777777" w:rsidR="005C72BD" w:rsidRPr="005F1FFD" w:rsidRDefault="005C72BD" w:rsidP="005C72BD">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п Лотошино, ул. Калинина д.46</w:t>
            </w:r>
          </w:p>
        </w:tc>
        <w:tc>
          <w:tcPr>
            <w:tcW w:w="577" w:type="pct"/>
            <w:shd w:val="clear" w:color="auto" w:fill="auto"/>
            <w:vAlign w:val="center"/>
          </w:tcPr>
          <w:p w14:paraId="3329F162"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МКД</w:t>
            </w:r>
          </w:p>
        </w:tc>
        <w:tc>
          <w:tcPr>
            <w:tcW w:w="1009" w:type="pct"/>
            <w:shd w:val="clear" w:color="auto" w:fill="auto"/>
            <w:vAlign w:val="center"/>
          </w:tcPr>
          <w:p w14:paraId="6B1E1936" w14:textId="25EF1891"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sz w:val="20"/>
                <w:szCs w:val="20"/>
              </w:rPr>
              <w:t xml:space="preserve">Постановление Администрации </w:t>
            </w:r>
            <w:r w:rsidR="00FF6319">
              <w:rPr>
                <w:rFonts w:ascii="Times New Roman" w:hAnsi="Times New Roman" w:cs="Times New Roman"/>
                <w:sz w:val="20"/>
                <w:szCs w:val="20"/>
              </w:rPr>
              <w:t>муниципального округа Лтошино</w:t>
            </w:r>
          </w:p>
        </w:tc>
        <w:tc>
          <w:tcPr>
            <w:tcW w:w="428" w:type="pct"/>
            <w:shd w:val="clear" w:color="auto" w:fill="auto"/>
            <w:vAlign w:val="center"/>
          </w:tcPr>
          <w:p w14:paraId="7CBA2570" w14:textId="77777777" w:rsidR="005C72BD" w:rsidRPr="005F1FFD" w:rsidRDefault="005C72BD" w:rsidP="005C72BD">
            <w:pPr>
              <w:ind w:right="62"/>
              <w:jc w:val="center"/>
              <w:rPr>
                <w:rFonts w:ascii="Times New Roman" w:hAnsi="Times New Roman" w:cs="Times New Roman"/>
                <w:sz w:val="20"/>
                <w:szCs w:val="20"/>
              </w:rPr>
            </w:pPr>
            <w:r w:rsidRPr="005F1FFD">
              <w:rPr>
                <w:rFonts w:ascii="Times New Roman" w:hAnsi="Times New Roman" w:cs="Times New Roman"/>
                <w:sz w:val="20"/>
                <w:szCs w:val="20"/>
              </w:rPr>
              <w:t>960,1728</w:t>
            </w:r>
          </w:p>
        </w:tc>
        <w:tc>
          <w:tcPr>
            <w:tcW w:w="477" w:type="pct"/>
            <w:shd w:val="clear" w:color="auto" w:fill="auto"/>
            <w:vAlign w:val="center"/>
          </w:tcPr>
          <w:p w14:paraId="0C3B22D1" w14:textId="77777777" w:rsidR="005C72BD" w:rsidRPr="005F1FFD" w:rsidRDefault="005C72BD" w:rsidP="005C72BD">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0,1322</w:t>
            </w:r>
          </w:p>
        </w:tc>
        <w:tc>
          <w:tcPr>
            <w:tcW w:w="532" w:type="pct"/>
            <w:vAlign w:val="center"/>
          </w:tcPr>
          <w:p w14:paraId="53B35968"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8" w:type="pct"/>
            <w:vAlign w:val="center"/>
          </w:tcPr>
          <w:p w14:paraId="2279CE70"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№4</w:t>
            </w:r>
          </w:p>
        </w:tc>
      </w:tr>
      <w:tr w:rsidR="005C72BD" w:rsidRPr="005F1FFD" w14:paraId="138A2019" w14:textId="77777777" w:rsidTr="005C72BD">
        <w:trPr>
          <w:trHeight w:val="283"/>
        </w:trPr>
        <w:tc>
          <w:tcPr>
            <w:tcW w:w="373" w:type="pct"/>
            <w:shd w:val="clear" w:color="auto" w:fill="auto"/>
            <w:vAlign w:val="center"/>
          </w:tcPr>
          <w:p w14:paraId="09428065" w14:textId="77777777" w:rsidR="005C72BD" w:rsidRPr="005F1FFD" w:rsidRDefault="005C72BD" w:rsidP="005C72BD">
            <w:pPr>
              <w:ind w:right="60"/>
              <w:jc w:val="center"/>
              <w:rPr>
                <w:rFonts w:ascii="Times New Roman" w:hAnsi="Times New Roman" w:cs="Times New Roman"/>
                <w:sz w:val="20"/>
                <w:szCs w:val="20"/>
              </w:rPr>
            </w:pPr>
            <w:r w:rsidRPr="005F1FFD">
              <w:rPr>
                <w:rFonts w:ascii="Times New Roman" w:hAnsi="Times New Roman" w:cs="Times New Roman"/>
                <w:sz w:val="20"/>
                <w:szCs w:val="20"/>
              </w:rPr>
              <w:t>6</w:t>
            </w:r>
          </w:p>
        </w:tc>
        <w:tc>
          <w:tcPr>
            <w:tcW w:w="766" w:type="pct"/>
            <w:shd w:val="clear" w:color="auto" w:fill="auto"/>
            <w:vAlign w:val="center"/>
          </w:tcPr>
          <w:p w14:paraId="57445544" w14:textId="77777777" w:rsidR="005C72BD" w:rsidRPr="005F1FFD" w:rsidRDefault="005C72BD" w:rsidP="005C72BD">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д. Узорово. ФАП</w:t>
            </w:r>
          </w:p>
        </w:tc>
        <w:tc>
          <w:tcPr>
            <w:tcW w:w="577" w:type="pct"/>
            <w:shd w:val="clear" w:color="auto" w:fill="auto"/>
            <w:vAlign w:val="center"/>
          </w:tcPr>
          <w:p w14:paraId="738802D8"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Общ-адм</w:t>
            </w:r>
          </w:p>
        </w:tc>
        <w:tc>
          <w:tcPr>
            <w:tcW w:w="1009" w:type="pct"/>
            <w:shd w:val="clear" w:color="auto" w:fill="auto"/>
            <w:vAlign w:val="center"/>
          </w:tcPr>
          <w:p w14:paraId="43E1FCF3" w14:textId="4C59C9CD"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sz w:val="20"/>
                <w:szCs w:val="20"/>
              </w:rPr>
              <w:t xml:space="preserve">Постановление Администрации </w:t>
            </w:r>
            <w:r w:rsidR="00FF6319">
              <w:rPr>
                <w:rFonts w:ascii="Times New Roman" w:hAnsi="Times New Roman" w:cs="Times New Roman"/>
                <w:sz w:val="20"/>
                <w:szCs w:val="20"/>
              </w:rPr>
              <w:t>муниципального округа Лтошино</w:t>
            </w:r>
          </w:p>
        </w:tc>
        <w:tc>
          <w:tcPr>
            <w:tcW w:w="428" w:type="pct"/>
            <w:shd w:val="clear" w:color="auto" w:fill="auto"/>
            <w:vAlign w:val="center"/>
          </w:tcPr>
          <w:p w14:paraId="4FB1C015" w14:textId="77777777" w:rsidR="005C72BD" w:rsidRPr="005F1FFD" w:rsidRDefault="005C72BD" w:rsidP="005C72BD">
            <w:pPr>
              <w:ind w:right="62"/>
              <w:jc w:val="center"/>
              <w:rPr>
                <w:rFonts w:ascii="Times New Roman" w:hAnsi="Times New Roman" w:cs="Times New Roman"/>
                <w:sz w:val="20"/>
                <w:szCs w:val="20"/>
              </w:rPr>
            </w:pPr>
            <w:r>
              <w:rPr>
                <w:rFonts w:ascii="Times New Roman" w:hAnsi="Times New Roman" w:cs="Times New Roman"/>
                <w:sz w:val="20"/>
                <w:szCs w:val="20"/>
              </w:rPr>
              <w:t>465,0</w:t>
            </w:r>
          </w:p>
        </w:tc>
        <w:tc>
          <w:tcPr>
            <w:tcW w:w="477" w:type="pct"/>
            <w:shd w:val="clear" w:color="auto" w:fill="auto"/>
            <w:vAlign w:val="center"/>
          </w:tcPr>
          <w:p w14:paraId="7122BC3E" w14:textId="77777777" w:rsidR="005C72BD" w:rsidRPr="005F1FFD" w:rsidRDefault="005C72BD" w:rsidP="005C72BD">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w:t>
            </w:r>
            <w:r>
              <w:rPr>
                <w:rFonts w:ascii="Times New Roman" w:hAnsi="Times New Roman" w:cs="Times New Roman"/>
                <w:color w:val="000000"/>
                <w:sz w:val="20"/>
                <w:szCs w:val="20"/>
              </w:rPr>
              <w:t>,05</w:t>
            </w:r>
          </w:p>
        </w:tc>
        <w:tc>
          <w:tcPr>
            <w:tcW w:w="532" w:type="pct"/>
            <w:vAlign w:val="center"/>
          </w:tcPr>
          <w:p w14:paraId="5C9C95D3"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8" w:type="pct"/>
            <w:vAlign w:val="center"/>
          </w:tcPr>
          <w:p w14:paraId="7E2CB0DE"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Автономный</w:t>
            </w:r>
          </w:p>
        </w:tc>
      </w:tr>
      <w:tr w:rsidR="005C72BD" w:rsidRPr="005F1FFD" w14:paraId="4B796539" w14:textId="77777777" w:rsidTr="005C72BD">
        <w:trPr>
          <w:trHeight w:val="283"/>
        </w:trPr>
        <w:tc>
          <w:tcPr>
            <w:tcW w:w="373" w:type="pct"/>
            <w:shd w:val="clear" w:color="auto" w:fill="auto"/>
            <w:vAlign w:val="center"/>
          </w:tcPr>
          <w:p w14:paraId="34FE24D7" w14:textId="77777777" w:rsidR="005C72BD" w:rsidRPr="005F1FFD" w:rsidRDefault="005C72BD" w:rsidP="005C72BD">
            <w:pPr>
              <w:ind w:right="60"/>
              <w:jc w:val="center"/>
              <w:rPr>
                <w:rFonts w:ascii="Times New Roman" w:hAnsi="Times New Roman" w:cs="Times New Roman"/>
                <w:sz w:val="20"/>
                <w:szCs w:val="20"/>
              </w:rPr>
            </w:pPr>
            <w:r w:rsidRPr="005F1FFD">
              <w:rPr>
                <w:rFonts w:ascii="Times New Roman" w:hAnsi="Times New Roman" w:cs="Times New Roman"/>
                <w:sz w:val="20"/>
                <w:szCs w:val="20"/>
              </w:rPr>
              <w:lastRenderedPageBreak/>
              <w:t>7</w:t>
            </w:r>
          </w:p>
        </w:tc>
        <w:tc>
          <w:tcPr>
            <w:tcW w:w="766" w:type="pct"/>
            <w:shd w:val="clear" w:color="auto" w:fill="auto"/>
            <w:vAlign w:val="center"/>
          </w:tcPr>
          <w:p w14:paraId="14D82A12" w14:textId="77777777" w:rsidR="005C72BD" w:rsidRPr="005F1FFD" w:rsidRDefault="005C72BD" w:rsidP="005C72BD">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д.Коноплево. ФАП</w:t>
            </w:r>
          </w:p>
        </w:tc>
        <w:tc>
          <w:tcPr>
            <w:tcW w:w="577" w:type="pct"/>
            <w:shd w:val="clear" w:color="auto" w:fill="auto"/>
            <w:vAlign w:val="center"/>
          </w:tcPr>
          <w:p w14:paraId="43D29F79"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Общ-адм</w:t>
            </w:r>
          </w:p>
        </w:tc>
        <w:tc>
          <w:tcPr>
            <w:tcW w:w="1009" w:type="pct"/>
            <w:shd w:val="clear" w:color="auto" w:fill="auto"/>
            <w:vAlign w:val="center"/>
          </w:tcPr>
          <w:p w14:paraId="023CC1DF" w14:textId="2306FA8C"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sz w:val="20"/>
                <w:szCs w:val="20"/>
              </w:rPr>
              <w:t xml:space="preserve">Постановление Администрации </w:t>
            </w:r>
            <w:r w:rsidR="00FF6319">
              <w:rPr>
                <w:rFonts w:ascii="Times New Roman" w:hAnsi="Times New Roman" w:cs="Times New Roman"/>
                <w:sz w:val="20"/>
                <w:szCs w:val="20"/>
              </w:rPr>
              <w:t>муниципального округа Лтошино</w:t>
            </w:r>
          </w:p>
        </w:tc>
        <w:tc>
          <w:tcPr>
            <w:tcW w:w="428" w:type="pct"/>
            <w:shd w:val="clear" w:color="auto" w:fill="auto"/>
            <w:vAlign w:val="center"/>
          </w:tcPr>
          <w:p w14:paraId="6FE6447A" w14:textId="77777777" w:rsidR="005C72BD" w:rsidRPr="005F1FFD" w:rsidRDefault="005C72BD" w:rsidP="005C72BD">
            <w:pPr>
              <w:ind w:right="62"/>
              <w:jc w:val="center"/>
              <w:rPr>
                <w:rFonts w:ascii="Times New Roman" w:hAnsi="Times New Roman" w:cs="Times New Roman"/>
                <w:sz w:val="20"/>
                <w:szCs w:val="20"/>
              </w:rPr>
            </w:pPr>
            <w:r>
              <w:rPr>
                <w:rFonts w:ascii="Times New Roman" w:hAnsi="Times New Roman" w:cs="Times New Roman"/>
                <w:sz w:val="20"/>
                <w:szCs w:val="20"/>
              </w:rPr>
              <w:t>465,0</w:t>
            </w:r>
          </w:p>
        </w:tc>
        <w:tc>
          <w:tcPr>
            <w:tcW w:w="477" w:type="pct"/>
            <w:shd w:val="clear" w:color="auto" w:fill="auto"/>
            <w:vAlign w:val="center"/>
          </w:tcPr>
          <w:p w14:paraId="6FDDEC90" w14:textId="77777777" w:rsidR="005C72BD" w:rsidRPr="005F1FFD" w:rsidRDefault="005C72BD" w:rsidP="005C72BD">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w:t>
            </w:r>
            <w:r>
              <w:rPr>
                <w:rFonts w:ascii="Times New Roman" w:hAnsi="Times New Roman" w:cs="Times New Roman"/>
                <w:color w:val="000000"/>
                <w:sz w:val="20"/>
                <w:szCs w:val="20"/>
              </w:rPr>
              <w:t>,05</w:t>
            </w:r>
          </w:p>
        </w:tc>
        <w:tc>
          <w:tcPr>
            <w:tcW w:w="532" w:type="pct"/>
            <w:vAlign w:val="center"/>
          </w:tcPr>
          <w:p w14:paraId="2FC944FA"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8" w:type="pct"/>
            <w:vAlign w:val="center"/>
          </w:tcPr>
          <w:p w14:paraId="5767FD9D"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Автономный</w:t>
            </w:r>
          </w:p>
        </w:tc>
      </w:tr>
      <w:tr w:rsidR="005C72BD" w:rsidRPr="005F1FFD" w14:paraId="2139D073" w14:textId="77777777" w:rsidTr="005C72BD">
        <w:trPr>
          <w:trHeight w:val="283"/>
        </w:trPr>
        <w:tc>
          <w:tcPr>
            <w:tcW w:w="373" w:type="pct"/>
            <w:shd w:val="clear" w:color="auto" w:fill="auto"/>
            <w:vAlign w:val="center"/>
          </w:tcPr>
          <w:p w14:paraId="0B2D18D9" w14:textId="77777777" w:rsidR="005C72BD" w:rsidRPr="005F1FFD" w:rsidRDefault="005C72BD" w:rsidP="005C72BD">
            <w:pPr>
              <w:ind w:right="60"/>
              <w:jc w:val="center"/>
              <w:rPr>
                <w:rFonts w:ascii="Times New Roman" w:hAnsi="Times New Roman" w:cs="Times New Roman"/>
                <w:sz w:val="20"/>
                <w:szCs w:val="20"/>
              </w:rPr>
            </w:pPr>
            <w:r w:rsidRPr="005F1FFD">
              <w:rPr>
                <w:rFonts w:ascii="Times New Roman" w:hAnsi="Times New Roman" w:cs="Times New Roman"/>
                <w:sz w:val="20"/>
                <w:szCs w:val="20"/>
              </w:rPr>
              <w:t>8</w:t>
            </w:r>
          </w:p>
        </w:tc>
        <w:tc>
          <w:tcPr>
            <w:tcW w:w="766" w:type="pct"/>
            <w:shd w:val="clear" w:color="auto" w:fill="auto"/>
            <w:vAlign w:val="center"/>
          </w:tcPr>
          <w:p w14:paraId="5C1EE7D7" w14:textId="77777777" w:rsidR="005C72BD" w:rsidRPr="005F1FFD" w:rsidRDefault="005C72BD" w:rsidP="005C72BD">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п. Кировский. МКД</w:t>
            </w:r>
          </w:p>
        </w:tc>
        <w:tc>
          <w:tcPr>
            <w:tcW w:w="577" w:type="pct"/>
            <w:shd w:val="clear" w:color="auto" w:fill="auto"/>
            <w:vAlign w:val="center"/>
          </w:tcPr>
          <w:p w14:paraId="28B106FD"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МКД</w:t>
            </w:r>
          </w:p>
        </w:tc>
        <w:tc>
          <w:tcPr>
            <w:tcW w:w="1009" w:type="pct"/>
            <w:shd w:val="clear" w:color="auto" w:fill="auto"/>
            <w:vAlign w:val="center"/>
          </w:tcPr>
          <w:p w14:paraId="2A65D042" w14:textId="28B0F5CE"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sz w:val="20"/>
                <w:szCs w:val="20"/>
              </w:rPr>
              <w:t xml:space="preserve">Постановление Администрации </w:t>
            </w:r>
            <w:r w:rsidR="00FF6319">
              <w:rPr>
                <w:rFonts w:ascii="Times New Roman" w:hAnsi="Times New Roman" w:cs="Times New Roman"/>
                <w:sz w:val="20"/>
                <w:szCs w:val="20"/>
              </w:rPr>
              <w:t>муниципального округа Лтошино</w:t>
            </w:r>
          </w:p>
        </w:tc>
        <w:tc>
          <w:tcPr>
            <w:tcW w:w="428" w:type="pct"/>
            <w:shd w:val="clear" w:color="auto" w:fill="auto"/>
            <w:vAlign w:val="center"/>
          </w:tcPr>
          <w:p w14:paraId="1EF33E3C" w14:textId="77777777" w:rsidR="005C72BD" w:rsidRPr="005F1FFD" w:rsidRDefault="005C72BD" w:rsidP="005C72BD">
            <w:pPr>
              <w:ind w:right="62"/>
              <w:jc w:val="center"/>
              <w:rPr>
                <w:rFonts w:ascii="Times New Roman" w:hAnsi="Times New Roman" w:cs="Times New Roman"/>
                <w:sz w:val="20"/>
                <w:szCs w:val="20"/>
              </w:rPr>
            </w:pPr>
            <w:r w:rsidRPr="005F1FFD">
              <w:rPr>
                <w:rFonts w:ascii="Times New Roman" w:hAnsi="Times New Roman" w:cs="Times New Roman"/>
                <w:sz w:val="20"/>
                <w:szCs w:val="20"/>
              </w:rPr>
              <w:t>1860,8</w:t>
            </w:r>
          </w:p>
        </w:tc>
        <w:tc>
          <w:tcPr>
            <w:tcW w:w="477" w:type="pct"/>
            <w:shd w:val="clear" w:color="auto" w:fill="auto"/>
            <w:vAlign w:val="center"/>
          </w:tcPr>
          <w:p w14:paraId="74A7377F" w14:textId="77777777" w:rsidR="005C72BD" w:rsidRPr="005F1FFD" w:rsidRDefault="005C72BD" w:rsidP="005C72BD">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0,32</w:t>
            </w:r>
          </w:p>
        </w:tc>
        <w:tc>
          <w:tcPr>
            <w:tcW w:w="532" w:type="pct"/>
            <w:vAlign w:val="center"/>
          </w:tcPr>
          <w:p w14:paraId="4E08E9B7"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8" w:type="pct"/>
            <w:vAlign w:val="center"/>
          </w:tcPr>
          <w:p w14:paraId="46FADE95"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№2а</w:t>
            </w:r>
          </w:p>
        </w:tc>
      </w:tr>
      <w:tr w:rsidR="005C72BD" w:rsidRPr="005F1FFD" w14:paraId="75838A6C" w14:textId="77777777" w:rsidTr="005C72BD">
        <w:trPr>
          <w:trHeight w:val="283"/>
        </w:trPr>
        <w:tc>
          <w:tcPr>
            <w:tcW w:w="373" w:type="pct"/>
            <w:shd w:val="clear" w:color="auto" w:fill="auto"/>
            <w:vAlign w:val="center"/>
          </w:tcPr>
          <w:p w14:paraId="41FE88D8" w14:textId="77777777" w:rsidR="005C72BD" w:rsidRPr="005F1FFD" w:rsidRDefault="005C72BD" w:rsidP="005C72BD">
            <w:pPr>
              <w:ind w:right="60"/>
              <w:jc w:val="center"/>
              <w:rPr>
                <w:rFonts w:ascii="Times New Roman" w:hAnsi="Times New Roman" w:cs="Times New Roman"/>
                <w:sz w:val="20"/>
                <w:szCs w:val="20"/>
              </w:rPr>
            </w:pPr>
            <w:r w:rsidRPr="005F1FFD">
              <w:rPr>
                <w:rFonts w:ascii="Times New Roman" w:hAnsi="Times New Roman" w:cs="Times New Roman"/>
                <w:sz w:val="20"/>
                <w:szCs w:val="20"/>
              </w:rPr>
              <w:t>9</w:t>
            </w:r>
          </w:p>
        </w:tc>
        <w:tc>
          <w:tcPr>
            <w:tcW w:w="766" w:type="pct"/>
            <w:shd w:val="clear" w:color="auto" w:fill="auto"/>
            <w:vAlign w:val="center"/>
          </w:tcPr>
          <w:p w14:paraId="5CD4A1BB" w14:textId="77777777" w:rsidR="005C72BD" w:rsidRPr="005F1FFD" w:rsidRDefault="005C72BD" w:rsidP="005C72BD">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п. Большая Сетра. ФАП</w:t>
            </w:r>
          </w:p>
        </w:tc>
        <w:tc>
          <w:tcPr>
            <w:tcW w:w="577" w:type="pct"/>
            <w:shd w:val="clear" w:color="auto" w:fill="auto"/>
            <w:vAlign w:val="center"/>
          </w:tcPr>
          <w:p w14:paraId="644D65E9"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Общ-адм</w:t>
            </w:r>
          </w:p>
        </w:tc>
        <w:tc>
          <w:tcPr>
            <w:tcW w:w="1009" w:type="pct"/>
            <w:shd w:val="clear" w:color="auto" w:fill="auto"/>
            <w:vAlign w:val="center"/>
          </w:tcPr>
          <w:p w14:paraId="084B99D4" w14:textId="57ABD03B"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sz w:val="20"/>
                <w:szCs w:val="20"/>
              </w:rPr>
              <w:t xml:space="preserve">Постановление Администрации </w:t>
            </w:r>
            <w:r w:rsidR="00FF6319">
              <w:rPr>
                <w:rFonts w:ascii="Times New Roman" w:hAnsi="Times New Roman" w:cs="Times New Roman"/>
                <w:sz w:val="20"/>
                <w:szCs w:val="20"/>
              </w:rPr>
              <w:t>муниципального округа Лтошино</w:t>
            </w:r>
          </w:p>
        </w:tc>
        <w:tc>
          <w:tcPr>
            <w:tcW w:w="428" w:type="pct"/>
            <w:shd w:val="clear" w:color="auto" w:fill="auto"/>
            <w:vAlign w:val="center"/>
          </w:tcPr>
          <w:p w14:paraId="575908FF" w14:textId="77777777" w:rsidR="005C72BD" w:rsidRPr="005F1FFD" w:rsidRDefault="005C72BD" w:rsidP="005C72BD">
            <w:pPr>
              <w:ind w:right="62"/>
              <w:jc w:val="center"/>
              <w:rPr>
                <w:rFonts w:ascii="Times New Roman" w:hAnsi="Times New Roman" w:cs="Times New Roman"/>
                <w:sz w:val="20"/>
                <w:szCs w:val="20"/>
              </w:rPr>
            </w:pPr>
            <w:r>
              <w:rPr>
                <w:rFonts w:ascii="Times New Roman" w:hAnsi="Times New Roman" w:cs="Times New Roman"/>
                <w:sz w:val="20"/>
                <w:szCs w:val="20"/>
              </w:rPr>
              <w:t>465,0</w:t>
            </w:r>
          </w:p>
        </w:tc>
        <w:tc>
          <w:tcPr>
            <w:tcW w:w="477" w:type="pct"/>
            <w:shd w:val="clear" w:color="auto" w:fill="auto"/>
            <w:vAlign w:val="center"/>
          </w:tcPr>
          <w:p w14:paraId="0DBAF435" w14:textId="77777777" w:rsidR="005C72BD" w:rsidRPr="005F1FFD" w:rsidRDefault="005C72BD" w:rsidP="005C72BD">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w:t>
            </w:r>
            <w:r>
              <w:rPr>
                <w:rFonts w:ascii="Times New Roman" w:hAnsi="Times New Roman" w:cs="Times New Roman"/>
                <w:color w:val="000000"/>
                <w:sz w:val="20"/>
                <w:szCs w:val="20"/>
              </w:rPr>
              <w:t>,05</w:t>
            </w:r>
          </w:p>
        </w:tc>
        <w:tc>
          <w:tcPr>
            <w:tcW w:w="532" w:type="pct"/>
            <w:vAlign w:val="center"/>
          </w:tcPr>
          <w:p w14:paraId="5837595D"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8" w:type="pct"/>
            <w:vAlign w:val="center"/>
          </w:tcPr>
          <w:p w14:paraId="5E6C22E5" w14:textId="77777777" w:rsidR="005C72BD" w:rsidRPr="005F1FFD" w:rsidRDefault="005C72BD" w:rsidP="005C72BD">
            <w:pPr>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№13</w:t>
            </w:r>
          </w:p>
        </w:tc>
      </w:tr>
      <w:tr w:rsidR="005C72BD" w:rsidRPr="005F1FFD" w14:paraId="2A013FE3" w14:textId="77777777" w:rsidTr="005C72BD">
        <w:tblPrEx>
          <w:tblCellMar>
            <w:top w:w="9" w:type="dxa"/>
          </w:tblCellMar>
        </w:tblPrEx>
        <w:trPr>
          <w:trHeight w:val="283"/>
        </w:trPr>
        <w:tc>
          <w:tcPr>
            <w:tcW w:w="2725" w:type="pct"/>
            <w:gridSpan w:val="4"/>
            <w:vAlign w:val="center"/>
          </w:tcPr>
          <w:p w14:paraId="52624C44" w14:textId="77777777" w:rsidR="005C72BD" w:rsidRPr="005F1FFD" w:rsidRDefault="005C72BD" w:rsidP="005C72BD">
            <w:pPr>
              <w:spacing w:line="259" w:lineRule="auto"/>
              <w:ind w:right="60"/>
              <w:jc w:val="center"/>
              <w:rPr>
                <w:rFonts w:ascii="Times New Roman" w:hAnsi="Times New Roman" w:cs="Times New Roman"/>
                <w:sz w:val="20"/>
                <w:szCs w:val="20"/>
              </w:rPr>
            </w:pPr>
            <w:r w:rsidRPr="005F1FFD">
              <w:rPr>
                <w:rFonts w:ascii="Times New Roman" w:hAnsi="Times New Roman" w:cs="Times New Roman"/>
                <w:sz w:val="20"/>
                <w:szCs w:val="20"/>
              </w:rPr>
              <w:t>Итого:</w:t>
            </w:r>
          </w:p>
        </w:tc>
        <w:tc>
          <w:tcPr>
            <w:tcW w:w="428" w:type="pct"/>
            <w:vAlign w:val="bottom"/>
          </w:tcPr>
          <w:p w14:paraId="2014B06F" w14:textId="77777777" w:rsidR="005C72BD" w:rsidRPr="005F1FFD" w:rsidRDefault="005C72BD" w:rsidP="005C72BD">
            <w:pPr>
              <w:spacing w:line="259" w:lineRule="auto"/>
              <w:jc w:val="center"/>
              <w:rPr>
                <w:rFonts w:ascii="Times New Roman" w:hAnsi="Times New Roman" w:cs="Times New Roman"/>
                <w:sz w:val="20"/>
                <w:szCs w:val="20"/>
              </w:rPr>
            </w:pPr>
            <w:r w:rsidRPr="005F1FFD">
              <w:rPr>
                <w:rFonts w:ascii="Times New Roman" w:hAnsi="Times New Roman" w:cs="Times New Roman"/>
                <w:color w:val="000000"/>
                <w:sz w:val="20"/>
                <w:szCs w:val="20"/>
              </w:rPr>
              <w:t>7961,101</w:t>
            </w:r>
          </w:p>
        </w:tc>
        <w:tc>
          <w:tcPr>
            <w:tcW w:w="477" w:type="pct"/>
            <w:vAlign w:val="bottom"/>
          </w:tcPr>
          <w:p w14:paraId="54C16319" w14:textId="77777777" w:rsidR="005C72BD" w:rsidRPr="005F1FFD" w:rsidRDefault="005C72BD" w:rsidP="005C72BD">
            <w:pPr>
              <w:spacing w:line="259" w:lineRule="auto"/>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1,037</w:t>
            </w:r>
          </w:p>
        </w:tc>
        <w:tc>
          <w:tcPr>
            <w:tcW w:w="532" w:type="pct"/>
            <w:vAlign w:val="center"/>
          </w:tcPr>
          <w:p w14:paraId="1A038895" w14:textId="77777777" w:rsidR="005C72BD" w:rsidRPr="005F1FFD" w:rsidRDefault="005C72BD" w:rsidP="005C72BD">
            <w:pPr>
              <w:spacing w:line="259" w:lineRule="auto"/>
              <w:ind w:right="5"/>
              <w:jc w:val="center"/>
              <w:rPr>
                <w:rFonts w:ascii="Times New Roman" w:hAnsi="Times New Roman" w:cs="Times New Roman"/>
                <w:sz w:val="20"/>
                <w:szCs w:val="20"/>
              </w:rPr>
            </w:pPr>
          </w:p>
        </w:tc>
        <w:tc>
          <w:tcPr>
            <w:tcW w:w="838" w:type="pct"/>
            <w:vAlign w:val="center"/>
          </w:tcPr>
          <w:p w14:paraId="149B6F15" w14:textId="77777777" w:rsidR="005C72BD" w:rsidRPr="005F1FFD" w:rsidRDefault="005C72BD" w:rsidP="005C72BD">
            <w:pPr>
              <w:spacing w:line="259" w:lineRule="auto"/>
              <w:jc w:val="center"/>
              <w:rPr>
                <w:rFonts w:ascii="Times New Roman" w:hAnsi="Times New Roman" w:cs="Times New Roman"/>
                <w:sz w:val="20"/>
                <w:szCs w:val="20"/>
              </w:rPr>
            </w:pPr>
          </w:p>
        </w:tc>
      </w:tr>
    </w:tbl>
    <w:p w14:paraId="2D5E445F" w14:textId="39A01F28" w:rsidR="000A150F" w:rsidRDefault="000A150F" w:rsidP="000A150F">
      <w:pPr>
        <w:pStyle w:val="Maximyz"/>
        <w:rPr>
          <w:highlight w:val="red"/>
        </w:rPr>
      </w:pPr>
      <w:r w:rsidRPr="00483970">
        <w:t>Схем</w:t>
      </w:r>
      <w:r>
        <w:t>ы</w:t>
      </w:r>
      <w:r w:rsidRPr="00483970">
        <w:t xml:space="preserve"> размещения территорий для </w:t>
      </w:r>
      <w:r>
        <w:t>перспективного строительства объектов жилого, общественно-делового фонда, а также объектов производственного назначения представлены</w:t>
      </w:r>
      <w:r w:rsidRPr="00483970">
        <w:t xml:space="preserve"> на рису</w:t>
      </w:r>
      <w:r>
        <w:t>нках</w:t>
      </w:r>
      <w:r w:rsidRPr="00483970">
        <w:t xml:space="preserve"> </w:t>
      </w:r>
      <w:r>
        <w:fldChar w:fldCharType="begin"/>
      </w:r>
      <w:r>
        <w:instrText xml:space="preserve"> REF _Ref25586569 \h  \* MERGEFORMAT </w:instrText>
      </w:r>
      <w:r>
        <w:fldChar w:fldCharType="separate"/>
      </w:r>
      <w:r w:rsidR="00730D11" w:rsidRPr="00730D11">
        <w:rPr>
          <w:vanish/>
        </w:rPr>
        <w:t xml:space="preserve">Рисунок </w:t>
      </w:r>
      <w:r w:rsidR="00730D11">
        <w:rPr>
          <w:noProof/>
        </w:rPr>
        <w:t>1</w:t>
      </w:r>
      <w:r w:rsidR="00730D11">
        <w:t>.</w:t>
      </w:r>
      <w:r w:rsidR="00730D11">
        <w:rPr>
          <w:noProof/>
        </w:rPr>
        <w:t>1</w:t>
      </w:r>
      <w:r>
        <w:fldChar w:fldCharType="end"/>
      </w:r>
      <w:r w:rsidRPr="00BC2F1D">
        <w:t xml:space="preserve"> -</w:t>
      </w:r>
      <w:r>
        <w:t xml:space="preserve"> </w:t>
      </w:r>
      <w:r>
        <w:fldChar w:fldCharType="begin"/>
      </w:r>
      <w:r>
        <w:instrText xml:space="preserve"> REF _Ref46221305 \h  \* MERGEFORMAT </w:instrText>
      </w:r>
      <w:r>
        <w:fldChar w:fldCharType="separate"/>
      </w:r>
      <w:r w:rsidR="00730D11" w:rsidRPr="00730D11">
        <w:rPr>
          <w:vanish/>
        </w:rPr>
        <w:t xml:space="preserve">Рисунок </w:t>
      </w:r>
      <w:r w:rsidR="00730D11">
        <w:rPr>
          <w:noProof/>
        </w:rPr>
        <w:t>1</w:t>
      </w:r>
      <w:r w:rsidR="00730D11">
        <w:t>.</w:t>
      </w:r>
      <w:r w:rsidR="00730D11">
        <w:rPr>
          <w:noProof/>
        </w:rPr>
        <w:t>6</w:t>
      </w:r>
      <w:r>
        <w:fldChar w:fldCharType="end"/>
      </w:r>
      <w:r>
        <w:t>.</w:t>
      </w:r>
    </w:p>
    <w:p w14:paraId="1471C94E" w14:textId="77777777" w:rsidR="000A150F" w:rsidRDefault="000A150F" w:rsidP="000A150F">
      <w:pPr>
        <w:pStyle w:val="Maximyz"/>
        <w:keepNext/>
        <w:spacing w:line="240" w:lineRule="auto"/>
        <w:ind w:firstLine="0"/>
      </w:pPr>
      <w:r>
        <w:rPr>
          <w:noProof/>
        </w:rPr>
        <w:drawing>
          <wp:inline distT="0" distB="0" distL="0" distR="0" wp14:anchorId="77D06124" wp14:editId="102B98EB">
            <wp:extent cx="6120130" cy="297624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130" cy="2976245"/>
                    </a:xfrm>
                    <a:prstGeom prst="rect">
                      <a:avLst/>
                    </a:prstGeom>
                  </pic:spPr>
                </pic:pic>
              </a:graphicData>
            </a:graphic>
          </wp:inline>
        </w:drawing>
      </w:r>
    </w:p>
    <w:p w14:paraId="6C44722D" w14:textId="34EEEF0F" w:rsidR="000A150F" w:rsidRPr="00D95F0C" w:rsidRDefault="000A150F" w:rsidP="000A150F">
      <w:pPr>
        <w:pStyle w:val="aff6"/>
        <w:jc w:val="center"/>
      </w:pPr>
      <w:bookmarkStart w:id="24" w:name="_Ref25586569"/>
      <w:r>
        <w:t xml:space="preserve">Рисунок </w:t>
      </w:r>
      <w:fldSimple w:instr=" STYLEREF 1 \s ">
        <w:r w:rsidR="00730D11">
          <w:rPr>
            <w:noProof/>
          </w:rPr>
          <w:t>1</w:t>
        </w:r>
      </w:fldSimple>
      <w:r>
        <w:t>.</w:t>
      </w:r>
      <w:fldSimple w:instr=" SEQ Рисунок \* ARABIC \s 1 ">
        <w:r w:rsidR="00730D11">
          <w:rPr>
            <w:noProof/>
          </w:rPr>
          <w:t>1</w:t>
        </w:r>
      </w:fldSimple>
      <w:bookmarkEnd w:id="24"/>
      <w:r>
        <w:t xml:space="preserve"> - Зоны перспективной застройки </w:t>
      </w:r>
      <w:r w:rsidR="005C72BD">
        <w:t>муниципального округа Лотошино</w:t>
      </w:r>
      <w:r w:rsidRPr="00D95F0C">
        <w:t xml:space="preserve"> (</w:t>
      </w:r>
      <w:r>
        <w:t>начало</w:t>
      </w:r>
      <w:r w:rsidRPr="00D95F0C">
        <w:t>)</w:t>
      </w:r>
    </w:p>
    <w:p w14:paraId="18DD1512" w14:textId="77777777" w:rsidR="000A150F" w:rsidRPr="00D95F0C" w:rsidRDefault="000A150F" w:rsidP="000A150F">
      <w:r>
        <w:rPr>
          <w:noProof/>
        </w:rPr>
        <w:lastRenderedPageBreak/>
        <w:drawing>
          <wp:inline distT="0" distB="0" distL="0" distR="0" wp14:anchorId="73962624" wp14:editId="62422AD0">
            <wp:extent cx="6120130" cy="38893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130" cy="3889375"/>
                    </a:xfrm>
                    <a:prstGeom prst="rect">
                      <a:avLst/>
                    </a:prstGeom>
                  </pic:spPr>
                </pic:pic>
              </a:graphicData>
            </a:graphic>
          </wp:inline>
        </w:drawing>
      </w:r>
    </w:p>
    <w:p w14:paraId="747E1C97" w14:textId="10078DB1" w:rsidR="000A150F" w:rsidRDefault="000A150F" w:rsidP="000A150F">
      <w:pPr>
        <w:pStyle w:val="aff6"/>
        <w:jc w:val="center"/>
      </w:pPr>
      <w:r>
        <w:t xml:space="preserve">Рисунок </w:t>
      </w:r>
      <w:fldSimple w:instr=" STYLEREF 1 \s ">
        <w:r w:rsidR="00730D11">
          <w:rPr>
            <w:noProof/>
          </w:rPr>
          <w:t>1</w:t>
        </w:r>
      </w:fldSimple>
      <w:r>
        <w:t>.</w:t>
      </w:r>
      <w:fldSimple w:instr=" SEQ Рисунок \* ARABIC \s 1 ">
        <w:r w:rsidR="00730D11">
          <w:rPr>
            <w:noProof/>
          </w:rPr>
          <w:t>2</w:t>
        </w:r>
      </w:fldSimple>
      <w:r>
        <w:t xml:space="preserve"> - Зоны перспективной застройки </w:t>
      </w:r>
      <w:r w:rsidR="005C72BD">
        <w:t>муниципального округа Лотошино</w:t>
      </w:r>
      <w:r>
        <w:t xml:space="preserve"> (продолжение)</w:t>
      </w:r>
    </w:p>
    <w:p w14:paraId="251BD0E2" w14:textId="77777777" w:rsidR="000A150F" w:rsidRPr="00D95F0C" w:rsidRDefault="000A150F" w:rsidP="000A150F">
      <w:r>
        <w:rPr>
          <w:noProof/>
        </w:rPr>
        <w:drawing>
          <wp:inline distT="0" distB="0" distL="0" distR="0" wp14:anchorId="1F715198" wp14:editId="5953FA80">
            <wp:extent cx="6120130" cy="2663825"/>
            <wp:effectExtent l="0" t="0" r="0" b="317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130" cy="2663825"/>
                    </a:xfrm>
                    <a:prstGeom prst="rect">
                      <a:avLst/>
                    </a:prstGeom>
                  </pic:spPr>
                </pic:pic>
              </a:graphicData>
            </a:graphic>
          </wp:inline>
        </w:drawing>
      </w:r>
    </w:p>
    <w:p w14:paraId="372923AD" w14:textId="28C5F4FD" w:rsidR="000A150F" w:rsidRDefault="000A150F" w:rsidP="000A150F">
      <w:pPr>
        <w:pStyle w:val="aff6"/>
        <w:jc w:val="center"/>
      </w:pPr>
      <w:r>
        <w:t xml:space="preserve">Рисунок </w:t>
      </w:r>
      <w:fldSimple w:instr=" STYLEREF 1 \s ">
        <w:r w:rsidR="00730D11">
          <w:rPr>
            <w:noProof/>
          </w:rPr>
          <w:t>1</w:t>
        </w:r>
      </w:fldSimple>
      <w:r>
        <w:t>.</w:t>
      </w:r>
      <w:fldSimple w:instr=" SEQ Рисунок \* ARABIC \s 1 ">
        <w:r w:rsidR="00730D11">
          <w:rPr>
            <w:noProof/>
          </w:rPr>
          <w:t>3</w:t>
        </w:r>
      </w:fldSimple>
      <w:r>
        <w:t xml:space="preserve"> - Зоны перспективной застройки </w:t>
      </w:r>
      <w:r w:rsidR="005C72BD">
        <w:t>муниципального округа Лотошино</w:t>
      </w:r>
      <w:r>
        <w:t xml:space="preserve"> (продолжение)</w:t>
      </w:r>
    </w:p>
    <w:p w14:paraId="404A78D1" w14:textId="77777777" w:rsidR="000A150F" w:rsidRPr="00D95F0C" w:rsidRDefault="000A150F" w:rsidP="000A150F"/>
    <w:p w14:paraId="0409C305" w14:textId="77777777" w:rsidR="000A150F" w:rsidRPr="00D95F0C" w:rsidRDefault="000A150F" w:rsidP="000A150F">
      <w:pPr>
        <w:jc w:val="center"/>
      </w:pPr>
      <w:r>
        <w:rPr>
          <w:noProof/>
        </w:rPr>
        <w:lastRenderedPageBreak/>
        <w:drawing>
          <wp:inline distT="0" distB="0" distL="0" distR="0" wp14:anchorId="05BDE8E1" wp14:editId="619BB430">
            <wp:extent cx="6181603" cy="340042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93298" cy="3406858"/>
                    </a:xfrm>
                    <a:prstGeom prst="rect">
                      <a:avLst/>
                    </a:prstGeom>
                  </pic:spPr>
                </pic:pic>
              </a:graphicData>
            </a:graphic>
          </wp:inline>
        </w:drawing>
      </w:r>
    </w:p>
    <w:p w14:paraId="058B492C" w14:textId="0DD725B4" w:rsidR="000A150F" w:rsidRDefault="000A150F" w:rsidP="000A150F">
      <w:pPr>
        <w:pStyle w:val="aff6"/>
        <w:jc w:val="center"/>
      </w:pPr>
      <w:r>
        <w:t xml:space="preserve">Рисунок </w:t>
      </w:r>
      <w:fldSimple w:instr=" STYLEREF 1 \s ">
        <w:r w:rsidR="00730D11">
          <w:rPr>
            <w:noProof/>
          </w:rPr>
          <w:t>1</w:t>
        </w:r>
      </w:fldSimple>
      <w:r>
        <w:t>.</w:t>
      </w:r>
      <w:fldSimple w:instr=" SEQ Рисунок \* ARABIC \s 1 ">
        <w:r w:rsidR="00730D11">
          <w:rPr>
            <w:noProof/>
          </w:rPr>
          <w:t>4</w:t>
        </w:r>
      </w:fldSimple>
      <w:r>
        <w:t xml:space="preserve"> - Зоны перспективной застройки </w:t>
      </w:r>
      <w:r w:rsidR="005C72BD">
        <w:t>муниципального округа Лотошино</w:t>
      </w:r>
      <w:r>
        <w:t xml:space="preserve"> (продолжение)</w:t>
      </w:r>
    </w:p>
    <w:p w14:paraId="4B82D2DC" w14:textId="77777777" w:rsidR="000A150F" w:rsidRPr="00D95F0C" w:rsidRDefault="000A150F" w:rsidP="000A150F">
      <w:r>
        <w:rPr>
          <w:noProof/>
        </w:rPr>
        <w:drawing>
          <wp:inline distT="0" distB="0" distL="0" distR="0" wp14:anchorId="2D5C74F9" wp14:editId="4F003EA3">
            <wp:extent cx="6089569" cy="3743325"/>
            <wp:effectExtent l="0" t="0" r="698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94602" cy="3746419"/>
                    </a:xfrm>
                    <a:prstGeom prst="rect">
                      <a:avLst/>
                    </a:prstGeom>
                  </pic:spPr>
                </pic:pic>
              </a:graphicData>
            </a:graphic>
          </wp:inline>
        </w:drawing>
      </w:r>
    </w:p>
    <w:p w14:paraId="74E00C66" w14:textId="58808CBE" w:rsidR="000A150F" w:rsidRDefault="000A150F" w:rsidP="000A150F">
      <w:pPr>
        <w:pStyle w:val="aff6"/>
        <w:jc w:val="center"/>
      </w:pPr>
      <w:r>
        <w:t xml:space="preserve">Рисунок </w:t>
      </w:r>
      <w:fldSimple w:instr=" STYLEREF 1 \s ">
        <w:r w:rsidR="00730D11">
          <w:rPr>
            <w:noProof/>
          </w:rPr>
          <w:t>1</w:t>
        </w:r>
      </w:fldSimple>
      <w:r>
        <w:t>.</w:t>
      </w:r>
      <w:fldSimple w:instr=" SEQ Рисунок \* ARABIC \s 1 ">
        <w:r w:rsidR="00730D11">
          <w:rPr>
            <w:noProof/>
          </w:rPr>
          <w:t>5</w:t>
        </w:r>
      </w:fldSimple>
      <w:r>
        <w:t xml:space="preserve"> - Зоны перспективной застройки </w:t>
      </w:r>
      <w:r w:rsidR="005C72BD">
        <w:t>муниципального округа Лотошино</w:t>
      </w:r>
      <w:r>
        <w:t xml:space="preserve"> (продолжение)</w:t>
      </w:r>
    </w:p>
    <w:p w14:paraId="52489406" w14:textId="77777777" w:rsidR="000A150F" w:rsidRPr="00D95F0C" w:rsidRDefault="000A150F" w:rsidP="000A150F"/>
    <w:p w14:paraId="45638478" w14:textId="77777777" w:rsidR="000A150F" w:rsidRDefault="000A150F" w:rsidP="000A150F">
      <w:pPr>
        <w:pStyle w:val="aff6"/>
        <w:jc w:val="center"/>
      </w:pPr>
      <w:r>
        <w:rPr>
          <w:noProof/>
        </w:rPr>
        <w:lastRenderedPageBreak/>
        <w:drawing>
          <wp:inline distT="0" distB="0" distL="0" distR="0" wp14:anchorId="576FC64F" wp14:editId="7617AF65">
            <wp:extent cx="6120130" cy="326199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130" cy="3261995"/>
                    </a:xfrm>
                    <a:prstGeom prst="rect">
                      <a:avLst/>
                    </a:prstGeom>
                  </pic:spPr>
                </pic:pic>
              </a:graphicData>
            </a:graphic>
          </wp:inline>
        </w:drawing>
      </w:r>
      <w:r w:rsidRPr="00604A29">
        <w:t xml:space="preserve"> </w:t>
      </w:r>
    </w:p>
    <w:p w14:paraId="15DDC4B7" w14:textId="0906B8E1" w:rsidR="000A150F" w:rsidRDefault="000A150F" w:rsidP="000A150F">
      <w:pPr>
        <w:pStyle w:val="aff6"/>
        <w:jc w:val="center"/>
      </w:pPr>
      <w:bookmarkStart w:id="25" w:name="_Ref46221305"/>
      <w:r>
        <w:t xml:space="preserve">Рисунок </w:t>
      </w:r>
      <w:fldSimple w:instr=" STYLEREF 1 \s ">
        <w:r w:rsidR="00730D11">
          <w:rPr>
            <w:noProof/>
          </w:rPr>
          <w:t>1</w:t>
        </w:r>
      </w:fldSimple>
      <w:r>
        <w:t>.</w:t>
      </w:r>
      <w:fldSimple w:instr=" SEQ Рисунок \* ARABIC \s 1 ">
        <w:r w:rsidR="00730D11">
          <w:rPr>
            <w:noProof/>
          </w:rPr>
          <w:t>6</w:t>
        </w:r>
      </w:fldSimple>
      <w:bookmarkEnd w:id="25"/>
      <w:r>
        <w:t xml:space="preserve"> - Зоны перспективной застройки </w:t>
      </w:r>
      <w:r w:rsidR="005C72BD">
        <w:t>муниципального округа Лотошино</w:t>
      </w:r>
      <w:r>
        <w:t xml:space="preserve"> (окончание)</w:t>
      </w:r>
    </w:p>
    <w:p w14:paraId="56D7ACBD" w14:textId="77777777" w:rsidR="00F51482" w:rsidRDefault="00F51482" w:rsidP="00F51482">
      <w:pPr>
        <w:pStyle w:val="aff6"/>
        <w:keepNext/>
        <w:sectPr w:rsidR="00F51482" w:rsidSect="00F51482">
          <w:pgSz w:w="11906" w:h="16838"/>
          <w:pgMar w:top="1134" w:right="709" w:bottom="1134" w:left="1134" w:header="227" w:footer="442" w:gutter="0"/>
          <w:cols w:space="708"/>
          <w:docGrid w:linePitch="360"/>
        </w:sectPr>
      </w:pPr>
    </w:p>
    <w:p w14:paraId="36188098" w14:textId="6400B5F3" w:rsidR="00F51482" w:rsidRPr="00145D28" w:rsidRDefault="00F51482" w:rsidP="00F51482">
      <w:pPr>
        <w:pStyle w:val="aff6"/>
        <w:keepNext/>
      </w:pPr>
      <w:r w:rsidRPr="00145D28">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730D11">
        <w:rPr>
          <w:noProof/>
        </w:rPr>
        <w:t>1</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730D11">
        <w:rPr>
          <w:noProof/>
        </w:rPr>
        <w:t>2</w:t>
      </w:r>
      <w:r w:rsidR="00C51621">
        <w:rPr>
          <w:noProof/>
        </w:rPr>
        <w:fldChar w:fldCharType="end"/>
      </w:r>
      <w:r w:rsidRPr="00145D28">
        <w:t xml:space="preserve"> - </w:t>
      </w:r>
      <w:r w:rsidR="00E64A42">
        <w:t>П</w:t>
      </w:r>
      <w:r w:rsidRPr="00145D28">
        <w:t xml:space="preserve">лощади строительных фондов </w:t>
      </w:r>
      <w:r w:rsidR="005C72BD">
        <w:t>муниципального округа Лотошино</w:t>
      </w:r>
      <w:r w:rsidRPr="00145D28">
        <w:t>, сгруппированные по зонам действия источников тепловой энергии с разделением объектов строительства на многоквартирные дома, общественные здания, производственные здания промышленных предприяти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2572"/>
        <w:gridCol w:w="1066"/>
        <w:gridCol w:w="1303"/>
        <w:gridCol w:w="1303"/>
        <w:gridCol w:w="1303"/>
        <w:gridCol w:w="1303"/>
        <w:gridCol w:w="1303"/>
        <w:gridCol w:w="1303"/>
        <w:gridCol w:w="1303"/>
        <w:gridCol w:w="1315"/>
      </w:tblGrid>
      <w:tr w:rsidR="005C72BD" w:rsidRPr="005C72BD" w14:paraId="7F002721" w14:textId="77777777" w:rsidTr="005C72BD">
        <w:trPr>
          <w:trHeight w:val="276"/>
          <w:tblHeader/>
        </w:trPr>
        <w:tc>
          <w:tcPr>
            <w:tcW w:w="167" w:type="pct"/>
            <w:vMerge w:val="restart"/>
            <w:shd w:val="clear" w:color="auto" w:fill="auto"/>
            <w:vAlign w:val="center"/>
            <w:hideMark/>
          </w:tcPr>
          <w:p w14:paraId="75A17B87" w14:textId="77777777" w:rsidR="005C72BD" w:rsidRPr="005C72BD" w:rsidRDefault="005C72BD" w:rsidP="005C72BD">
            <w:pPr>
              <w:jc w:val="center"/>
              <w:rPr>
                <w:sz w:val="20"/>
                <w:szCs w:val="20"/>
              </w:rPr>
            </w:pPr>
            <w:r w:rsidRPr="005C72BD">
              <w:rPr>
                <w:sz w:val="20"/>
                <w:szCs w:val="20"/>
              </w:rPr>
              <w:t>№ п/п</w:t>
            </w:r>
          </w:p>
        </w:tc>
        <w:tc>
          <w:tcPr>
            <w:tcW w:w="902" w:type="pct"/>
            <w:vMerge w:val="restart"/>
            <w:shd w:val="clear" w:color="auto" w:fill="auto"/>
            <w:vAlign w:val="center"/>
            <w:hideMark/>
          </w:tcPr>
          <w:p w14:paraId="4F0CD976" w14:textId="77777777" w:rsidR="005C72BD" w:rsidRPr="005C72BD" w:rsidRDefault="005C72BD" w:rsidP="005C72BD">
            <w:pPr>
              <w:jc w:val="center"/>
              <w:rPr>
                <w:sz w:val="20"/>
                <w:szCs w:val="20"/>
              </w:rPr>
            </w:pPr>
            <w:r w:rsidRPr="005C72BD">
              <w:rPr>
                <w:sz w:val="20"/>
                <w:szCs w:val="20"/>
              </w:rPr>
              <w:t>Тип потребителя</w:t>
            </w:r>
          </w:p>
        </w:tc>
        <w:tc>
          <w:tcPr>
            <w:tcW w:w="199" w:type="pct"/>
            <w:vMerge w:val="restart"/>
            <w:shd w:val="clear" w:color="auto" w:fill="auto"/>
            <w:vAlign w:val="center"/>
            <w:hideMark/>
          </w:tcPr>
          <w:p w14:paraId="3AFF619A" w14:textId="77777777" w:rsidR="005C72BD" w:rsidRPr="005C72BD" w:rsidRDefault="005C72BD" w:rsidP="005C72BD">
            <w:pPr>
              <w:jc w:val="center"/>
              <w:rPr>
                <w:sz w:val="20"/>
                <w:szCs w:val="20"/>
              </w:rPr>
            </w:pPr>
            <w:r w:rsidRPr="005C72BD">
              <w:rPr>
                <w:sz w:val="20"/>
                <w:szCs w:val="20"/>
              </w:rPr>
              <w:t xml:space="preserve"> 2024 г.</w:t>
            </w:r>
          </w:p>
        </w:tc>
        <w:tc>
          <w:tcPr>
            <w:tcW w:w="466" w:type="pct"/>
            <w:vMerge w:val="restart"/>
            <w:shd w:val="clear" w:color="auto" w:fill="auto"/>
            <w:vAlign w:val="center"/>
            <w:hideMark/>
          </w:tcPr>
          <w:p w14:paraId="725033B3" w14:textId="77777777" w:rsidR="005C72BD" w:rsidRPr="005C72BD" w:rsidRDefault="005C72BD" w:rsidP="005C72BD">
            <w:pPr>
              <w:jc w:val="center"/>
              <w:rPr>
                <w:sz w:val="20"/>
                <w:szCs w:val="20"/>
              </w:rPr>
            </w:pPr>
            <w:r w:rsidRPr="005C72BD">
              <w:rPr>
                <w:sz w:val="20"/>
                <w:szCs w:val="20"/>
              </w:rPr>
              <w:t xml:space="preserve"> 2025 г.</w:t>
            </w:r>
          </w:p>
        </w:tc>
        <w:tc>
          <w:tcPr>
            <w:tcW w:w="466" w:type="pct"/>
            <w:vMerge w:val="restart"/>
            <w:shd w:val="clear" w:color="auto" w:fill="auto"/>
            <w:vAlign w:val="center"/>
            <w:hideMark/>
          </w:tcPr>
          <w:p w14:paraId="09DC434E" w14:textId="77777777" w:rsidR="005C72BD" w:rsidRPr="005C72BD" w:rsidRDefault="005C72BD" w:rsidP="005C72BD">
            <w:pPr>
              <w:jc w:val="center"/>
              <w:rPr>
                <w:sz w:val="20"/>
                <w:szCs w:val="20"/>
              </w:rPr>
            </w:pPr>
            <w:r w:rsidRPr="005C72BD">
              <w:rPr>
                <w:sz w:val="20"/>
                <w:szCs w:val="20"/>
              </w:rPr>
              <w:t xml:space="preserve"> 2026 г.</w:t>
            </w:r>
          </w:p>
        </w:tc>
        <w:tc>
          <w:tcPr>
            <w:tcW w:w="466" w:type="pct"/>
            <w:vMerge w:val="restart"/>
            <w:shd w:val="clear" w:color="auto" w:fill="auto"/>
            <w:vAlign w:val="center"/>
            <w:hideMark/>
          </w:tcPr>
          <w:p w14:paraId="620EC2C1" w14:textId="77777777" w:rsidR="005C72BD" w:rsidRPr="005C72BD" w:rsidRDefault="005C72BD" w:rsidP="005C72BD">
            <w:pPr>
              <w:jc w:val="center"/>
              <w:rPr>
                <w:sz w:val="20"/>
                <w:szCs w:val="20"/>
              </w:rPr>
            </w:pPr>
            <w:r w:rsidRPr="005C72BD">
              <w:rPr>
                <w:sz w:val="20"/>
                <w:szCs w:val="20"/>
              </w:rPr>
              <w:t xml:space="preserve"> 2027 г.</w:t>
            </w:r>
          </w:p>
        </w:tc>
        <w:tc>
          <w:tcPr>
            <w:tcW w:w="466" w:type="pct"/>
            <w:vMerge w:val="restart"/>
            <w:shd w:val="clear" w:color="auto" w:fill="auto"/>
            <w:vAlign w:val="center"/>
            <w:hideMark/>
          </w:tcPr>
          <w:p w14:paraId="6B524186" w14:textId="77777777" w:rsidR="005C72BD" w:rsidRPr="005C72BD" w:rsidRDefault="005C72BD" w:rsidP="005C72BD">
            <w:pPr>
              <w:jc w:val="center"/>
              <w:rPr>
                <w:sz w:val="20"/>
                <w:szCs w:val="20"/>
              </w:rPr>
            </w:pPr>
            <w:r w:rsidRPr="005C72BD">
              <w:rPr>
                <w:sz w:val="20"/>
                <w:szCs w:val="20"/>
              </w:rPr>
              <w:t xml:space="preserve"> 2028 г.</w:t>
            </w:r>
          </w:p>
        </w:tc>
        <w:tc>
          <w:tcPr>
            <w:tcW w:w="466" w:type="pct"/>
            <w:vMerge w:val="restart"/>
            <w:shd w:val="clear" w:color="auto" w:fill="auto"/>
            <w:vAlign w:val="center"/>
            <w:hideMark/>
          </w:tcPr>
          <w:p w14:paraId="4DA8A299" w14:textId="77777777" w:rsidR="005C72BD" w:rsidRPr="005C72BD" w:rsidRDefault="005C72BD" w:rsidP="005C72BD">
            <w:pPr>
              <w:jc w:val="center"/>
              <w:rPr>
                <w:sz w:val="20"/>
                <w:szCs w:val="20"/>
              </w:rPr>
            </w:pPr>
            <w:r w:rsidRPr="005C72BD">
              <w:rPr>
                <w:sz w:val="20"/>
                <w:szCs w:val="20"/>
              </w:rPr>
              <w:t xml:space="preserve"> 2029 г.</w:t>
            </w:r>
          </w:p>
        </w:tc>
        <w:tc>
          <w:tcPr>
            <w:tcW w:w="466" w:type="pct"/>
            <w:vMerge w:val="restart"/>
            <w:shd w:val="clear" w:color="auto" w:fill="auto"/>
            <w:vAlign w:val="center"/>
            <w:hideMark/>
          </w:tcPr>
          <w:p w14:paraId="5972973B" w14:textId="77777777" w:rsidR="005C72BD" w:rsidRPr="005C72BD" w:rsidRDefault="005C72BD" w:rsidP="005C72BD">
            <w:pPr>
              <w:jc w:val="center"/>
              <w:rPr>
                <w:sz w:val="20"/>
                <w:szCs w:val="20"/>
              </w:rPr>
            </w:pPr>
            <w:r w:rsidRPr="005C72BD">
              <w:rPr>
                <w:sz w:val="20"/>
                <w:szCs w:val="20"/>
              </w:rPr>
              <w:t xml:space="preserve"> 2030 г.</w:t>
            </w:r>
          </w:p>
        </w:tc>
        <w:tc>
          <w:tcPr>
            <w:tcW w:w="466" w:type="pct"/>
            <w:vMerge w:val="restart"/>
            <w:shd w:val="clear" w:color="auto" w:fill="auto"/>
            <w:vAlign w:val="center"/>
            <w:hideMark/>
          </w:tcPr>
          <w:p w14:paraId="1C208F7F" w14:textId="77777777" w:rsidR="005C72BD" w:rsidRPr="005C72BD" w:rsidRDefault="005C72BD" w:rsidP="005C72BD">
            <w:pPr>
              <w:jc w:val="center"/>
              <w:rPr>
                <w:sz w:val="20"/>
                <w:szCs w:val="20"/>
              </w:rPr>
            </w:pPr>
            <w:r w:rsidRPr="005C72BD">
              <w:rPr>
                <w:sz w:val="20"/>
                <w:szCs w:val="20"/>
              </w:rPr>
              <w:t xml:space="preserve"> 2031 -  2035 гг.</w:t>
            </w:r>
          </w:p>
        </w:tc>
        <w:tc>
          <w:tcPr>
            <w:tcW w:w="471" w:type="pct"/>
            <w:vMerge w:val="restart"/>
            <w:shd w:val="clear" w:color="auto" w:fill="auto"/>
            <w:vAlign w:val="center"/>
            <w:hideMark/>
          </w:tcPr>
          <w:p w14:paraId="282DC58B" w14:textId="77777777" w:rsidR="005C72BD" w:rsidRPr="005C72BD" w:rsidRDefault="005C72BD" w:rsidP="005C72BD">
            <w:pPr>
              <w:jc w:val="center"/>
              <w:rPr>
                <w:sz w:val="20"/>
                <w:szCs w:val="20"/>
              </w:rPr>
            </w:pPr>
            <w:r w:rsidRPr="005C72BD">
              <w:rPr>
                <w:sz w:val="20"/>
                <w:szCs w:val="20"/>
              </w:rPr>
              <w:t xml:space="preserve"> 2036 -  2040 гг.</w:t>
            </w:r>
          </w:p>
        </w:tc>
      </w:tr>
      <w:tr w:rsidR="005C72BD" w:rsidRPr="005C72BD" w14:paraId="63BDC629" w14:textId="77777777" w:rsidTr="005C72BD">
        <w:trPr>
          <w:trHeight w:val="276"/>
          <w:tblHeader/>
        </w:trPr>
        <w:tc>
          <w:tcPr>
            <w:tcW w:w="167" w:type="pct"/>
            <w:vMerge/>
            <w:shd w:val="clear" w:color="auto" w:fill="auto"/>
            <w:vAlign w:val="center"/>
            <w:hideMark/>
          </w:tcPr>
          <w:p w14:paraId="43EA21B0" w14:textId="77777777" w:rsidR="005C72BD" w:rsidRPr="005C72BD" w:rsidRDefault="005C72BD" w:rsidP="005C72BD">
            <w:pPr>
              <w:rPr>
                <w:sz w:val="20"/>
                <w:szCs w:val="20"/>
              </w:rPr>
            </w:pPr>
          </w:p>
        </w:tc>
        <w:tc>
          <w:tcPr>
            <w:tcW w:w="902" w:type="pct"/>
            <w:vMerge/>
            <w:shd w:val="clear" w:color="auto" w:fill="auto"/>
            <w:vAlign w:val="center"/>
            <w:hideMark/>
          </w:tcPr>
          <w:p w14:paraId="081B2ACB" w14:textId="77777777" w:rsidR="005C72BD" w:rsidRPr="005C72BD" w:rsidRDefault="005C72BD" w:rsidP="005C72BD">
            <w:pPr>
              <w:rPr>
                <w:sz w:val="20"/>
                <w:szCs w:val="20"/>
              </w:rPr>
            </w:pPr>
          </w:p>
        </w:tc>
        <w:tc>
          <w:tcPr>
            <w:tcW w:w="199" w:type="pct"/>
            <w:vMerge/>
            <w:shd w:val="clear" w:color="auto" w:fill="auto"/>
            <w:vAlign w:val="center"/>
            <w:hideMark/>
          </w:tcPr>
          <w:p w14:paraId="154556A9" w14:textId="77777777" w:rsidR="005C72BD" w:rsidRPr="005C72BD" w:rsidRDefault="005C72BD" w:rsidP="005C72BD">
            <w:pPr>
              <w:rPr>
                <w:sz w:val="20"/>
                <w:szCs w:val="20"/>
              </w:rPr>
            </w:pPr>
          </w:p>
        </w:tc>
        <w:tc>
          <w:tcPr>
            <w:tcW w:w="466" w:type="pct"/>
            <w:vMerge/>
            <w:shd w:val="clear" w:color="auto" w:fill="auto"/>
            <w:vAlign w:val="center"/>
            <w:hideMark/>
          </w:tcPr>
          <w:p w14:paraId="201A4B9E" w14:textId="77777777" w:rsidR="005C72BD" w:rsidRPr="005C72BD" w:rsidRDefault="005C72BD" w:rsidP="005C72BD">
            <w:pPr>
              <w:rPr>
                <w:sz w:val="20"/>
                <w:szCs w:val="20"/>
              </w:rPr>
            </w:pPr>
          </w:p>
        </w:tc>
        <w:tc>
          <w:tcPr>
            <w:tcW w:w="466" w:type="pct"/>
            <w:vMerge/>
            <w:shd w:val="clear" w:color="auto" w:fill="auto"/>
            <w:vAlign w:val="center"/>
            <w:hideMark/>
          </w:tcPr>
          <w:p w14:paraId="2BD3A50C" w14:textId="77777777" w:rsidR="005C72BD" w:rsidRPr="005C72BD" w:rsidRDefault="005C72BD" w:rsidP="005C72BD">
            <w:pPr>
              <w:rPr>
                <w:sz w:val="20"/>
                <w:szCs w:val="20"/>
              </w:rPr>
            </w:pPr>
          </w:p>
        </w:tc>
        <w:tc>
          <w:tcPr>
            <w:tcW w:w="466" w:type="pct"/>
            <w:vMerge/>
            <w:shd w:val="clear" w:color="auto" w:fill="auto"/>
            <w:vAlign w:val="center"/>
            <w:hideMark/>
          </w:tcPr>
          <w:p w14:paraId="716F7D1F" w14:textId="77777777" w:rsidR="005C72BD" w:rsidRPr="005C72BD" w:rsidRDefault="005C72BD" w:rsidP="005C72BD">
            <w:pPr>
              <w:rPr>
                <w:sz w:val="20"/>
                <w:szCs w:val="20"/>
              </w:rPr>
            </w:pPr>
          </w:p>
        </w:tc>
        <w:tc>
          <w:tcPr>
            <w:tcW w:w="466" w:type="pct"/>
            <w:vMerge/>
            <w:shd w:val="clear" w:color="auto" w:fill="auto"/>
            <w:vAlign w:val="center"/>
            <w:hideMark/>
          </w:tcPr>
          <w:p w14:paraId="5D1FFE34" w14:textId="77777777" w:rsidR="005C72BD" w:rsidRPr="005C72BD" w:rsidRDefault="005C72BD" w:rsidP="005C72BD">
            <w:pPr>
              <w:rPr>
                <w:sz w:val="20"/>
                <w:szCs w:val="20"/>
              </w:rPr>
            </w:pPr>
          </w:p>
        </w:tc>
        <w:tc>
          <w:tcPr>
            <w:tcW w:w="466" w:type="pct"/>
            <w:vMerge/>
            <w:shd w:val="clear" w:color="auto" w:fill="auto"/>
            <w:vAlign w:val="center"/>
            <w:hideMark/>
          </w:tcPr>
          <w:p w14:paraId="2F67F91E" w14:textId="77777777" w:rsidR="005C72BD" w:rsidRPr="005C72BD" w:rsidRDefault="005C72BD" w:rsidP="005C72BD">
            <w:pPr>
              <w:rPr>
                <w:sz w:val="20"/>
                <w:szCs w:val="20"/>
              </w:rPr>
            </w:pPr>
          </w:p>
        </w:tc>
        <w:tc>
          <w:tcPr>
            <w:tcW w:w="466" w:type="pct"/>
            <w:vMerge/>
            <w:shd w:val="clear" w:color="auto" w:fill="auto"/>
            <w:vAlign w:val="center"/>
            <w:hideMark/>
          </w:tcPr>
          <w:p w14:paraId="42CCC0C6" w14:textId="77777777" w:rsidR="005C72BD" w:rsidRPr="005C72BD" w:rsidRDefault="005C72BD" w:rsidP="005C72BD">
            <w:pPr>
              <w:rPr>
                <w:sz w:val="20"/>
                <w:szCs w:val="20"/>
              </w:rPr>
            </w:pPr>
          </w:p>
        </w:tc>
        <w:tc>
          <w:tcPr>
            <w:tcW w:w="466" w:type="pct"/>
            <w:vMerge/>
            <w:shd w:val="clear" w:color="auto" w:fill="auto"/>
            <w:vAlign w:val="center"/>
            <w:hideMark/>
          </w:tcPr>
          <w:p w14:paraId="440C53B5" w14:textId="77777777" w:rsidR="005C72BD" w:rsidRPr="005C72BD" w:rsidRDefault="005C72BD" w:rsidP="005C72BD">
            <w:pPr>
              <w:rPr>
                <w:sz w:val="20"/>
                <w:szCs w:val="20"/>
              </w:rPr>
            </w:pPr>
          </w:p>
        </w:tc>
        <w:tc>
          <w:tcPr>
            <w:tcW w:w="471" w:type="pct"/>
            <w:vMerge/>
            <w:shd w:val="clear" w:color="auto" w:fill="auto"/>
            <w:vAlign w:val="center"/>
            <w:hideMark/>
          </w:tcPr>
          <w:p w14:paraId="27F4102F" w14:textId="77777777" w:rsidR="005C72BD" w:rsidRPr="005C72BD" w:rsidRDefault="005C72BD" w:rsidP="005C72BD">
            <w:pPr>
              <w:rPr>
                <w:sz w:val="20"/>
                <w:szCs w:val="20"/>
              </w:rPr>
            </w:pPr>
          </w:p>
        </w:tc>
      </w:tr>
      <w:tr w:rsidR="005C72BD" w:rsidRPr="005C72BD" w14:paraId="315D6C44" w14:textId="77777777" w:rsidTr="005C72BD">
        <w:trPr>
          <w:trHeight w:val="20"/>
        </w:trPr>
        <w:tc>
          <w:tcPr>
            <w:tcW w:w="167" w:type="pct"/>
            <w:vMerge w:val="restart"/>
            <w:shd w:val="clear" w:color="auto" w:fill="auto"/>
            <w:vAlign w:val="center"/>
            <w:hideMark/>
          </w:tcPr>
          <w:p w14:paraId="0268022B" w14:textId="77777777" w:rsidR="005C72BD" w:rsidRPr="005C72BD" w:rsidRDefault="005C72BD" w:rsidP="005C72BD">
            <w:pPr>
              <w:jc w:val="center"/>
              <w:rPr>
                <w:sz w:val="20"/>
                <w:szCs w:val="20"/>
              </w:rPr>
            </w:pPr>
            <w:r w:rsidRPr="005C72BD">
              <w:rPr>
                <w:sz w:val="20"/>
                <w:szCs w:val="20"/>
              </w:rPr>
              <w:t>1</w:t>
            </w:r>
          </w:p>
        </w:tc>
        <w:tc>
          <w:tcPr>
            <w:tcW w:w="4833" w:type="pct"/>
            <w:gridSpan w:val="10"/>
            <w:shd w:val="clear" w:color="auto" w:fill="auto"/>
            <w:vAlign w:val="center"/>
            <w:hideMark/>
          </w:tcPr>
          <w:p w14:paraId="6B27D4FB" w14:textId="77777777" w:rsidR="005C72BD" w:rsidRPr="005C72BD" w:rsidRDefault="005C72BD" w:rsidP="005C72BD">
            <w:pPr>
              <w:jc w:val="center"/>
              <w:rPr>
                <w:sz w:val="20"/>
                <w:szCs w:val="20"/>
              </w:rPr>
            </w:pPr>
            <w:r w:rsidRPr="005C72BD">
              <w:rPr>
                <w:sz w:val="20"/>
                <w:szCs w:val="20"/>
              </w:rPr>
              <w:t>Котельная №1</w:t>
            </w:r>
          </w:p>
        </w:tc>
      </w:tr>
      <w:tr w:rsidR="005C72BD" w:rsidRPr="005C72BD" w14:paraId="6B77C041" w14:textId="77777777" w:rsidTr="005C72BD">
        <w:trPr>
          <w:trHeight w:val="20"/>
        </w:trPr>
        <w:tc>
          <w:tcPr>
            <w:tcW w:w="167" w:type="pct"/>
            <w:vMerge/>
            <w:shd w:val="clear" w:color="auto" w:fill="auto"/>
            <w:vAlign w:val="center"/>
            <w:hideMark/>
          </w:tcPr>
          <w:p w14:paraId="680F4C16" w14:textId="77777777" w:rsidR="005C72BD" w:rsidRPr="005C72BD" w:rsidRDefault="005C72BD" w:rsidP="005C72BD">
            <w:pPr>
              <w:rPr>
                <w:sz w:val="20"/>
                <w:szCs w:val="20"/>
              </w:rPr>
            </w:pPr>
          </w:p>
        </w:tc>
        <w:tc>
          <w:tcPr>
            <w:tcW w:w="902" w:type="pct"/>
            <w:shd w:val="clear" w:color="auto" w:fill="auto"/>
            <w:vAlign w:val="center"/>
            <w:hideMark/>
          </w:tcPr>
          <w:p w14:paraId="2DE6CA99"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09F72AEC" w14:textId="77777777" w:rsidR="005C72BD" w:rsidRPr="005C72BD" w:rsidRDefault="005C72BD" w:rsidP="005C72BD">
            <w:pPr>
              <w:jc w:val="center"/>
              <w:rPr>
                <w:color w:val="000000"/>
                <w:sz w:val="20"/>
                <w:szCs w:val="20"/>
              </w:rPr>
            </w:pPr>
            <w:r w:rsidRPr="005C72BD">
              <w:rPr>
                <w:color w:val="000000"/>
                <w:sz w:val="20"/>
                <w:szCs w:val="20"/>
              </w:rPr>
              <w:t>14739,196</w:t>
            </w:r>
          </w:p>
        </w:tc>
        <w:tc>
          <w:tcPr>
            <w:tcW w:w="466" w:type="pct"/>
            <w:shd w:val="clear" w:color="auto" w:fill="auto"/>
            <w:vAlign w:val="center"/>
            <w:hideMark/>
          </w:tcPr>
          <w:p w14:paraId="6A366351" w14:textId="77777777" w:rsidR="005C72BD" w:rsidRPr="005C72BD" w:rsidRDefault="005C72BD" w:rsidP="005C72BD">
            <w:pPr>
              <w:jc w:val="center"/>
              <w:rPr>
                <w:color w:val="000000"/>
                <w:sz w:val="20"/>
                <w:szCs w:val="20"/>
              </w:rPr>
            </w:pPr>
            <w:r w:rsidRPr="005C72BD">
              <w:rPr>
                <w:color w:val="000000"/>
                <w:sz w:val="20"/>
                <w:szCs w:val="20"/>
              </w:rPr>
              <w:t>14739,196</w:t>
            </w:r>
          </w:p>
        </w:tc>
        <w:tc>
          <w:tcPr>
            <w:tcW w:w="466" w:type="pct"/>
            <w:shd w:val="clear" w:color="auto" w:fill="auto"/>
            <w:vAlign w:val="center"/>
            <w:hideMark/>
          </w:tcPr>
          <w:p w14:paraId="438D147C" w14:textId="77777777" w:rsidR="005C72BD" w:rsidRPr="005C72BD" w:rsidRDefault="005C72BD" w:rsidP="005C72BD">
            <w:pPr>
              <w:jc w:val="center"/>
              <w:rPr>
                <w:color w:val="000000"/>
                <w:sz w:val="20"/>
                <w:szCs w:val="20"/>
              </w:rPr>
            </w:pPr>
            <w:r w:rsidRPr="005C72BD">
              <w:rPr>
                <w:color w:val="000000"/>
                <w:sz w:val="20"/>
                <w:szCs w:val="20"/>
              </w:rPr>
              <w:t>14739,196</w:t>
            </w:r>
          </w:p>
        </w:tc>
        <w:tc>
          <w:tcPr>
            <w:tcW w:w="466" w:type="pct"/>
            <w:shd w:val="clear" w:color="auto" w:fill="auto"/>
            <w:vAlign w:val="center"/>
            <w:hideMark/>
          </w:tcPr>
          <w:p w14:paraId="1657AEC5" w14:textId="77777777" w:rsidR="005C72BD" w:rsidRPr="005C72BD" w:rsidRDefault="005C72BD" w:rsidP="005C72BD">
            <w:pPr>
              <w:jc w:val="center"/>
              <w:rPr>
                <w:color w:val="000000"/>
                <w:sz w:val="20"/>
                <w:szCs w:val="20"/>
              </w:rPr>
            </w:pPr>
            <w:r w:rsidRPr="005C72BD">
              <w:rPr>
                <w:color w:val="000000"/>
                <w:sz w:val="20"/>
                <w:szCs w:val="20"/>
              </w:rPr>
              <w:t>14739,196</w:t>
            </w:r>
          </w:p>
        </w:tc>
        <w:tc>
          <w:tcPr>
            <w:tcW w:w="466" w:type="pct"/>
            <w:shd w:val="clear" w:color="auto" w:fill="auto"/>
            <w:vAlign w:val="center"/>
            <w:hideMark/>
          </w:tcPr>
          <w:p w14:paraId="3CD86740" w14:textId="77777777" w:rsidR="005C72BD" w:rsidRPr="005C72BD" w:rsidRDefault="005C72BD" w:rsidP="005C72BD">
            <w:pPr>
              <w:jc w:val="center"/>
              <w:rPr>
                <w:color w:val="000000"/>
                <w:sz w:val="20"/>
                <w:szCs w:val="20"/>
              </w:rPr>
            </w:pPr>
            <w:r w:rsidRPr="005C72BD">
              <w:rPr>
                <w:color w:val="000000"/>
                <w:sz w:val="20"/>
                <w:szCs w:val="20"/>
              </w:rPr>
              <w:t>14739,196</w:t>
            </w:r>
          </w:p>
        </w:tc>
        <w:tc>
          <w:tcPr>
            <w:tcW w:w="466" w:type="pct"/>
            <w:shd w:val="clear" w:color="auto" w:fill="auto"/>
            <w:vAlign w:val="center"/>
            <w:hideMark/>
          </w:tcPr>
          <w:p w14:paraId="54FDD81E" w14:textId="77777777" w:rsidR="005C72BD" w:rsidRPr="005C72BD" w:rsidRDefault="005C72BD" w:rsidP="005C72BD">
            <w:pPr>
              <w:jc w:val="center"/>
              <w:rPr>
                <w:color w:val="000000"/>
                <w:sz w:val="20"/>
                <w:szCs w:val="20"/>
              </w:rPr>
            </w:pPr>
            <w:r w:rsidRPr="005C72BD">
              <w:rPr>
                <w:color w:val="000000"/>
                <w:sz w:val="20"/>
                <w:szCs w:val="20"/>
              </w:rPr>
              <w:t>14739,196</w:t>
            </w:r>
          </w:p>
        </w:tc>
        <w:tc>
          <w:tcPr>
            <w:tcW w:w="466" w:type="pct"/>
            <w:shd w:val="clear" w:color="auto" w:fill="auto"/>
            <w:vAlign w:val="center"/>
            <w:hideMark/>
          </w:tcPr>
          <w:p w14:paraId="2958D6E2" w14:textId="77777777" w:rsidR="005C72BD" w:rsidRPr="005C72BD" w:rsidRDefault="005C72BD" w:rsidP="005C72BD">
            <w:pPr>
              <w:jc w:val="center"/>
              <w:rPr>
                <w:color w:val="000000"/>
                <w:sz w:val="20"/>
                <w:szCs w:val="20"/>
              </w:rPr>
            </w:pPr>
            <w:r w:rsidRPr="005C72BD">
              <w:rPr>
                <w:color w:val="000000"/>
                <w:sz w:val="20"/>
                <w:szCs w:val="20"/>
              </w:rPr>
              <w:t>14739,196</w:t>
            </w:r>
          </w:p>
        </w:tc>
        <w:tc>
          <w:tcPr>
            <w:tcW w:w="466" w:type="pct"/>
            <w:shd w:val="clear" w:color="auto" w:fill="auto"/>
            <w:vAlign w:val="center"/>
            <w:hideMark/>
          </w:tcPr>
          <w:p w14:paraId="503869BA" w14:textId="77777777" w:rsidR="005C72BD" w:rsidRPr="005C72BD" w:rsidRDefault="005C72BD" w:rsidP="005C72BD">
            <w:pPr>
              <w:jc w:val="center"/>
              <w:rPr>
                <w:color w:val="000000"/>
                <w:sz w:val="20"/>
                <w:szCs w:val="20"/>
              </w:rPr>
            </w:pPr>
            <w:r w:rsidRPr="005C72BD">
              <w:rPr>
                <w:color w:val="000000"/>
                <w:sz w:val="20"/>
                <w:szCs w:val="20"/>
              </w:rPr>
              <w:t>14739,196</w:t>
            </w:r>
          </w:p>
        </w:tc>
        <w:tc>
          <w:tcPr>
            <w:tcW w:w="471" w:type="pct"/>
            <w:shd w:val="clear" w:color="auto" w:fill="auto"/>
            <w:vAlign w:val="center"/>
            <w:hideMark/>
          </w:tcPr>
          <w:p w14:paraId="1F3CE54E" w14:textId="77777777" w:rsidR="005C72BD" w:rsidRPr="005C72BD" w:rsidRDefault="005C72BD" w:rsidP="005C72BD">
            <w:pPr>
              <w:jc w:val="center"/>
              <w:rPr>
                <w:color w:val="000000"/>
                <w:sz w:val="20"/>
                <w:szCs w:val="20"/>
              </w:rPr>
            </w:pPr>
            <w:r w:rsidRPr="005C72BD">
              <w:rPr>
                <w:color w:val="000000"/>
                <w:sz w:val="20"/>
                <w:szCs w:val="20"/>
              </w:rPr>
              <w:t>14739,196</w:t>
            </w:r>
          </w:p>
        </w:tc>
      </w:tr>
      <w:tr w:rsidR="005C72BD" w:rsidRPr="005C72BD" w14:paraId="2EA6F650" w14:textId="77777777" w:rsidTr="005C72BD">
        <w:trPr>
          <w:trHeight w:val="20"/>
        </w:trPr>
        <w:tc>
          <w:tcPr>
            <w:tcW w:w="167" w:type="pct"/>
            <w:vMerge/>
            <w:shd w:val="clear" w:color="auto" w:fill="auto"/>
            <w:vAlign w:val="center"/>
            <w:hideMark/>
          </w:tcPr>
          <w:p w14:paraId="6C176E61" w14:textId="77777777" w:rsidR="005C72BD" w:rsidRPr="005C72BD" w:rsidRDefault="005C72BD" w:rsidP="005C72BD">
            <w:pPr>
              <w:rPr>
                <w:sz w:val="20"/>
                <w:szCs w:val="20"/>
              </w:rPr>
            </w:pPr>
          </w:p>
        </w:tc>
        <w:tc>
          <w:tcPr>
            <w:tcW w:w="902" w:type="pct"/>
            <w:shd w:val="clear" w:color="auto" w:fill="auto"/>
            <w:vAlign w:val="center"/>
            <w:hideMark/>
          </w:tcPr>
          <w:p w14:paraId="59F26750"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43724D71" w14:textId="77777777" w:rsidR="005C72BD" w:rsidRPr="005C72BD" w:rsidRDefault="005C72BD" w:rsidP="005C72BD">
            <w:pPr>
              <w:jc w:val="center"/>
              <w:rPr>
                <w:color w:val="000000"/>
                <w:sz w:val="20"/>
                <w:szCs w:val="20"/>
              </w:rPr>
            </w:pPr>
            <w:r w:rsidRPr="005C72BD">
              <w:rPr>
                <w:color w:val="000000"/>
                <w:sz w:val="20"/>
                <w:szCs w:val="20"/>
              </w:rPr>
              <w:t>5652,998</w:t>
            </w:r>
          </w:p>
        </w:tc>
        <w:tc>
          <w:tcPr>
            <w:tcW w:w="466" w:type="pct"/>
            <w:shd w:val="clear" w:color="auto" w:fill="auto"/>
            <w:vAlign w:val="center"/>
            <w:hideMark/>
          </w:tcPr>
          <w:p w14:paraId="1311B8AD" w14:textId="77777777" w:rsidR="005C72BD" w:rsidRPr="005C72BD" w:rsidRDefault="005C72BD" w:rsidP="005C72BD">
            <w:pPr>
              <w:jc w:val="center"/>
              <w:rPr>
                <w:color w:val="000000"/>
                <w:sz w:val="20"/>
                <w:szCs w:val="20"/>
              </w:rPr>
            </w:pPr>
            <w:r w:rsidRPr="005C72BD">
              <w:rPr>
                <w:color w:val="000000"/>
                <w:sz w:val="20"/>
                <w:szCs w:val="20"/>
              </w:rPr>
              <w:t>5652,998</w:t>
            </w:r>
          </w:p>
        </w:tc>
        <w:tc>
          <w:tcPr>
            <w:tcW w:w="466" w:type="pct"/>
            <w:shd w:val="clear" w:color="auto" w:fill="auto"/>
            <w:vAlign w:val="center"/>
            <w:hideMark/>
          </w:tcPr>
          <w:p w14:paraId="29E68969" w14:textId="77777777" w:rsidR="005C72BD" w:rsidRPr="005C72BD" w:rsidRDefault="005C72BD" w:rsidP="005C72BD">
            <w:pPr>
              <w:jc w:val="center"/>
              <w:rPr>
                <w:color w:val="000000"/>
                <w:sz w:val="20"/>
                <w:szCs w:val="20"/>
              </w:rPr>
            </w:pPr>
            <w:r w:rsidRPr="005C72BD">
              <w:rPr>
                <w:color w:val="000000"/>
                <w:sz w:val="20"/>
                <w:szCs w:val="20"/>
              </w:rPr>
              <w:t>5652,998</w:t>
            </w:r>
          </w:p>
        </w:tc>
        <w:tc>
          <w:tcPr>
            <w:tcW w:w="466" w:type="pct"/>
            <w:shd w:val="clear" w:color="auto" w:fill="auto"/>
            <w:vAlign w:val="center"/>
            <w:hideMark/>
          </w:tcPr>
          <w:p w14:paraId="0C323C57" w14:textId="77777777" w:rsidR="005C72BD" w:rsidRPr="005C72BD" w:rsidRDefault="005C72BD" w:rsidP="005C72BD">
            <w:pPr>
              <w:jc w:val="center"/>
              <w:rPr>
                <w:color w:val="000000"/>
                <w:sz w:val="20"/>
                <w:szCs w:val="20"/>
              </w:rPr>
            </w:pPr>
            <w:r w:rsidRPr="005C72BD">
              <w:rPr>
                <w:color w:val="000000"/>
                <w:sz w:val="20"/>
                <w:szCs w:val="20"/>
              </w:rPr>
              <w:t>5652,998</w:t>
            </w:r>
          </w:p>
        </w:tc>
        <w:tc>
          <w:tcPr>
            <w:tcW w:w="466" w:type="pct"/>
            <w:shd w:val="clear" w:color="auto" w:fill="auto"/>
            <w:vAlign w:val="center"/>
            <w:hideMark/>
          </w:tcPr>
          <w:p w14:paraId="7E419C1C" w14:textId="77777777" w:rsidR="005C72BD" w:rsidRPr="005C72BD" w:rsidRDefault="005C72BD" w:rsidP="005C72BD">
            <w:pPr>
              <w:jc w:val="center"/>
              <w:rPr>
                <w:color w:val="000000"/>
                <w:sz w:val="20"/>
                <w:szCs w:val="20"/>
              </w:rPr>
            </w:pPr>
            <w:r w:rsidRPr="005C72BD">
              <w:rPr>
                <w:color w:val="000000"/>
                <w:sz w:val="20"/>
                <w:szCs w:val="20"/>
              </w:rPr>
              <w:t>5652,998</w:t>
            </w:r>
          </w:p>
        </w:tc>
        <w:tc>
          <w:tcPr>
            <w:tcW w:w="466" w:type="pct"/>
            <w:shd w:val="clear" w:color="auto" w:fill="auto"/>
            <w:vAlign w:val="center"/>
            <w:hideMark/>
          </w:tcPr>
          <w:p w14:paraId="360EDB74" w14:textId="77777777" w:rsidR="005C72BD" w:rsidRPr="005C72BD" w:rsidRDefault="005C72BD" w:rsidP="005C72BD">
            <w:pPr>
              <w:jc w:val="center"/>
              <w:rPr>
                <w:color w:val="000000"/>
                <w:sz w:val="20"/>
                <w:szCs w:val="20"/>
              </w:rPr>
            </w:pPr>
            <w:r w:rsidRPr="005C72BD">
              <w:rPr>
                <w:color w:val="000000"/>
                <w:sz w:val="20"/>
                <w:szCs w:val="20"/>
              </w:rPr>
              <w:t>5652,998</w:t>
            </w:r>
          </w:p>
        </w:tc>
        <w:tc>
          <w:tcPr>
            <w:tcW w:w="466" w:type="pct"/>
            <w:shd w:val="clear" w:color="auto" w:fill="auto"/>
            <w:vAlign w:val="center"/>
            <w:hideMark/>
          </w:tcPr>
          <w:p w14:paraId="7305BF96" w14:textId="77777777" w:rsidR="005C72BD" w:rsidRPr="005C72BD" w:rsidRDefault="005C72BD" w:rsidP="005C72BD">
            <w:pPr>
              <w:jc w:val="center"/>
              <w:rPr>
                <w:color w:val="000000"/>
                <w:sz w:val="20"/>
                <w:szCs w:val="20"/>
              </w:rPr>
            </w:pPr>
            <w:r w:rsidRPr="005C72BD">
              <w:rPr>
                <w:color w:val="000000"/>
                <w:sz w:val="20"/>
                <w:szCs w:val="20"/>
              </w:rPr>
              <w:t>5652,998</w:t>
            </w:r>
          </w:p>
        </w:tc>
        <w:tc>
          <w:tcPr>
            <w:tcW w:w="466" w:type="pct"/>
            <w:shd w:val="clear" w:color="auto" w:fill="auto"/>
            <w:vAlign w:val="center"/>
            <w:hideMark/>
          </w:tcPr>
          <w:p w14:paraId="3E93E483" w14:textId="77777777" w:rsidR="005C72BD" w:rsidRPr="005C72BD" w:rsidRDefault="005C72BD" w:rsidP="005C72BD">
            <w:pPr>
              <w:jc w:val="center"/>
              <w:rPr>
                <w:color w:val="000000"/>
                <w:sz w:val="20"/>
                <w:szCs w:val="20"/>
              </w:rPr>
            </w:pPr>
            <w:r w:rsidRPr="005C72BD">
              <w:rPr>
                <w:color w:val="000000"/>
                <w:sz w:val="20"/>
                <w:szCs w:val="20"/>
              </w:rPr>
              <w:t>5652,998</w:t>
            </w:r>
          </w:p>
        </w:tc>
        <w:tc>
          <w:tcPr>
            <w:tcW w:w="471" w:type="pct"/>
            <w:shd w:val="clear" w:color="auto" w:fill="auto"/>
            <w:vAlign w:val="center"/>
            <w:hideMark/>
          </w:tcPr>
          <w:p w14:paraId="4AB25BB7" w14:textId="77777777" w:rsidR="005C72BD" w:rsidRPr="005C72BD" w:rsidRDefault="005C72BD" w:rsidP="005C72BD">
            <w:pPr>
              <w:jc w:val="center"/>
              <w:rPr>
                <w:color w:val="000000"/>
                <w:sz w:val="20"/>
                <w:szCs w:val="20"/>
              </w:rPr>
            </w:pPr>
            <w:r w:rsidRPr="005C72BD">
              <w:rPr>
                <w:color w:val="000000"/>
                <w:sz w:val="20"/>
                <w:szCs w:val="20"/>
              </w:rPr>
              <w:t>5652,998</w:t>
            </w:r>
          </w:p>
        </w:tc>
      </w:tr>
      <w:tr w:rsidR="005C72BD" w:rsidRPr="005C72BD" w14:paraId="396BC33B" w14:textId="77777777" w:rsidTr="005C72BD">
        <w:trPr>
          <w:trHeight w:val="20"/>
        </w:trPr>
        <w:tc>
          <w:tcPr>
            <w:tcW w:w="167" w:type="pct"/>
            <w:vMerge/>
            <w:shd w:val="clear" w:color="auto" w:fill="auto"/>
            <w:vAlign w:val="center"/>
            <w:hideMark/>
          </w:tcPr>
          <w:p w14:paraId="56441A00" w14:textId="77777777" w:rsidR="005C72BD" w:rsidRPr="005C72BD" w:rsidRDefault="005C72BD" w:rsidP="005C72BD">
            <w:pPr>
              <w:rPr>
                <w:sz w:val="20"/>
                <w:szCs w:val="20"/>
              </w:rPr>
            </w:pPr>
          </w:p>
        </w:tc>
        <w:tc>
          <w:tcPr>
            <w:tcW w:w="902" w:type="pct"/>
            <w:shd w:val="clear" w:color="auto" w:fill="auto"/>
            <w:vAlign w:val="center"/>
            <w:hideMark/>
          </w:tcPr>
          <w:p w14:paraId="0DA66205"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430B227F" w14:textId="77777777" w:rsidR="005C72BD" w:rsidRPr="005C72BD" w:rsidRDefault="005C72BD" w:rsidP="005C72BD">
            <w:pPr>
              <w:jc w:val="center"/>
              <w:rPr>
                <w:color w:val="000000"/>
                <w:sz w:val="20"/>
                <w:szCs w:val="20"/>
              </w:rPr>
            </w:pPr>
            <w:r w:rsidRPr="005C72BD">
              <w:rPr>
                <w:color w:val="000000"/>
                <w:sz w:val="20"/>
                <w:szCs w:val="20"/>
              </w:rPr>
              <w:t>1584,2592</w:t>
            </w:r>
          </w:p>
        </w:tc>
        <w:tc>
          <w:tcPr>
            <w:tcW w:w="466" w:type="pct"/>
            <w:shd w:val="clear" w:color="auto" w:fill="auto"/>
            <w:vAlign w:val="center"/>
            <w:hideMark/>
          </w:tcPr>
          <w:p w14:paraId="1D374352" w14:textId="77777777" w:rsidR="005C72BD" w:rsidRPr="005C72BD" w:rsidRDefault="005C72BD" w:rsidP="005C72BD">
            <w:pPr>
              <w:jc w:val="center"/>
              <w:rPr>
                <w:color w:val="000000"/>
                <w:sz w:val="20"/>
                <w:szCs w:val="20"/>
              </w:rPr>
            </w:pPr>
            <w:r w:rsidRPr="005C72BD">
              <w:rPr>
                <w:color w:val="000000"/>
                <w:sz w:val="20"/>
                <w:szCs w:val="20"/>
              </w:rPr>
              <w:t>1584,2592</w:t>
            </w:r>
          </w:p>
        </w:tc>
        <w:tc>
          <w:tcPr>
            <w:tcW w:w="466" w:type="pct"/>
            <w:shd w:val="clear" w:color="auto" w:fill="auto"/>
            <w:vAlign w:val="center"/>
            <w:hideMark/>
          </w:tcPr>
          <w:p w14:paraId="6C1E6AD1" w14:textId="77777777" w:rsidR="005C72BD" w:rsidRPr="005C72BD" w:rsidRDefault="005C72BD" w:rsidP="005C72BD">
            <w:pPr>
              <w:jc w:val="center"/>
              <w:rPr>
                <w:color w:val="000000"/>
                <w:sz w:val="20"/>
                <w:szCs w:val="20"/>
              </w:rPr>
            </w:pPr>
            <w:r w:rsidRPr="005C72BD">
              <w:rPr>
                <w:color w:val="000000"/>
                <w:sz w:val="20"/>
                <w:szCs w:val="20"/>
              </w:rPr>
              <w:t>1584,2592</w:t>
            </w:r>
          </w:p>
        </w:tc>
        <w:tc>
          <w:tcPr>
            <w:tcW w:w="466" w:type="pct"/>
            <w:shd w:val="clear" w:color="auto" w:fill="auto"/>
            <w:vAlign w:val="center"/>
            <w:hideMark/>
          </w:tcPr>
          <w:p w14:paraId="65F4BF72" w14:textId="77777777" w:rsidR="005C72BD" w:rsidRPr="005C72BD" w:rsidRDefault="005C72BD" w:rsidP="005C72BD">
            <w:pPr>
              <w:jc w:val="center"/>
              <w:rPr>
                <w:color w:val="000000"/>
                <w:sz w:val="20"/>
                <w:szCs w:val="20"/>
              </w:rPr>
            </w:pPr>
            <w:r w:rsidRPr="005C72BD">
              <w:rPr>
                <w:color w:val="000000"/>
                <w:sz w:val="20"/>
                <w:szCs w:val="20"/>
              </w:rPr>
              <w:t>1584,2592</w:t>
            </w:r>
          </w:p>
        </w:tc>
        <w:tc>
          <w:tcPr>
            <w:tcW w:w="466" w:type="pct"/>
            <w:shd w:val="clear" w:color="auto" w:fill="auto"/>
            <w:vAlign w:val="center"/>
            <w:hideMark/>
          </w:tcPr>
          <w:p w14:paraId="79616B6D" w14:textId="77777777" w:rsidR="005C72BD" w:rsidRPr="005C72BD" w:rsidRDefault="005C72BD" w:rsidP="005C72BD">
            <w:pPr>
              <w:jc w:val="center"/>
              <w:rPr>
                <w:color w:val="000000"/>
                <w:sz w:val="20"/>
                <w:szCs w:val="20"/>
              </w:rPr>
            </w:pPr>
            <w:r w:rsidRPr="005C72BD">
              <w:rPr>
                <w:color w:val="000000"/>
                <w:sz w:val="20"/>
                <w:szCs w:val="20"/>
              </w:rPr>
              <w:t>1584,2592</w:t>
            </w:r>
          </w:p>
        </w:tc>
        <w:tc>
          <w:tcPr>
            <w:tcW w:w="466" w:type="pct"/>
            <w:shd w:val="clear" w:color="auto" w:fill="auto"/>
            <w:vAlign w:val="center"/>
            <w:hideMark/>
          </w:tcPr>
          <w:p w14:paraId="29632DD5" w14:textId="77777777" w:rsidR="005C72BD" w:rsidRPr="005C72BD" w:rsidRDefault="005C72BD" w:rsidP="005C72BD">
            <w:pPr>
              <w:jc w:val="center"/>
              <w:rPr>
                <w:color w:val="000000"/>
                <w:sz w:val="20"/>
                <w:szCs w:val="20"/>
              </w:rPr>
            </w:pPr>
            <w:r w:rsidRPr="005C72BD">
              <w:rPr>
                <w:color w:val="000000"/>
                <w:sz w:val="20"/>
                <w:szCs w:val="20"/>
              </w:rPr>
              <w:t>1584,2592</w:t>
            </w:r>
          </w:p>
        </w:tc>
        <w:tc>
          <w:tcPr>
            <w:tcW w:w="466" w:type="pct"/>
            <w:shd w:val="clear" w:color="auto" w:fill="auto"/>
            <w:vAlign w:val="center"/>
            <w:hideMark/>
          </w:tcPr>
          <w:p w14:paraId="5CE21A52" w14:textId="77777777" w:rsidR="005C72BD" w:rsidRPr="005C72BD" w:rsidRDefault="005C72BD" w:rsidP="005C72BD">
            <w:pPr>
              <w:jc w:val="center"/>
              <w:rPr>
                <w:color w:val="000000"/>
                <w:sz w:val="20"/>
                <w:szCs w:val="20"/>
              </w:rPr>
            </w:pPr>
            <w:r w:rsidRPr="005C72BD">
              <w:rPr>
                <w:color w:val="000000"/>
                <w:sz w:val="20"/>
                <w:szCs w:val="20"/>
              </w:rPr>
              <w:t>1584,2592</w:t>
            </w:r>
          </w:p>
        </w:tc>
        <w:tc>
          <w:tcPr>
            <w:tcW w:w="466" w:type="pct"/>
            <w:shd w:val="clear" w:color="auto" w:fill="auto"/>
            <w:vAlign w:val="center"/>
            <w:hideMark/>
          </w:tcPr>
          <w:p w14:paraId="6918A2BD" w14:textId="77777777" w:rsidR="005C72BD" w:rsidRPr="005C72BD" w:rsidRDefault="005C72BD" w:rsidP="005C72BD">
            <w:pPr>
              <w:jc w:val="center"/>
              <w:rPr>
                <w:color w:val="000000"/>
                <w:sz w:val="20"/>
                <w:szCs w:val="20"/>
              </w:rPr>
            </w:pPr>
            <w:r w:rsidRPr="005C72BD">
              <w:rPr>
                <w:color w:val="000000"/>
                <w:sz w:val="20"/>
                <w:szCs w:val="20"/>
              </w:rPr>
              <w:t>1584,2592</w:t>
            </w:r>
          </w:p>
        </w:tc>
        <w:tc>
          <w:tcPr>
            <w:tcW w:w="471" w:type="pct"/>
            <w:shd w:val="clear" w:color="auto" w:fill="auto"/>
            <w:vAlign w:val="center"/>
            <w:hideMark/>
          </w:tcPr>
          <w:p w14:paraId="71281C87" w14:textId="77777777" w:rsidR="005C72BD" w:rsidRPr="005C72BD" w:rsidRDefault="005C72BD" w:rsidP="005C72BD">
            <w:pPr>
              <w:jc w:val="center"/>
              <w:rPr>
                <w:color w:val="000000"/>
                <w:sz w:val="20"/>
                <w:szCs w:val="20"/>
              </w:rPr>
            </w:pPr>
            <w:r w:rsidRPr="005C72BD">
              <w:rPr>
                <w:color w:val="000000"/>
                <w:sz w:val="20"/>
                <w:szCs w:val="20"/>
              </w:rPr>
              <w:t>1584,2592</w:t>
            </w:r>
          </w:p>
        </w:tc>
      </w:tr>
      <w:tr w:rsidR="005C72BD" w:rsidRPr="005C72BD" w14:paraId="785B3806" w14:textId="77777777" w:rsidTr="005C72BD">
        <w:trPr>
          <w:trHeight w:val="20"/>
        </w:trPr>
        <w:tc>
          <w:tcPr>
            <w:tcW w:w="167" w:type="pct"/>
            <w:vMerge w:val="restart"/>
            <w:shd w:val="clear" w:color="auto" w:fill="auto"/>
            <w:vAlign w:val="center"/>
            <w:hideMark/>
          </w:tcPr>
          <w:p w14:paraId="762D77B6" w14:textId="77777777" w:rsidR="005C72BD" w:rsidRPr="005C72BD" w:rsidRDefault="005C72BD" w:rsidP="005C72BD">
            <w:pPr>
              <w:jc w:val="center"/>
              <w:rPr>
                <w:sz w:val="20"/>
                <w:szCs w:val="20"/>
              </w:rPr>
            </w:pPr>
            <w:r w:rsidRPr="005C72BD">
              <w:rPr>
                <w:sz w:val="20"/>
                <w:szCs w:val="20"/>
              </w:rPr>
              <w:t>2</w:t>
            </w:r>
          </w:p>
        </w:tc>
        <w:tc>
          <w:tcPr>
            <w:tcW w:w="4833" w:type="pct"/>
            <w:gridSpan w:val="10"/>
            <w:shd w:val="clear" w:color="auto" w:fill="auto"/>
            <w:vAlign w:val="center"/>
            <w:hideMark/>
          </w:tcPr>
          <w:p w14:paraId="495673AF" w14:textId="77777777" w:rsidR="005C72BD" w:rsidRPr="005C72BD" w:rsidRDefault="005C72BD" w:rsidP="005C72BD">
            <w:pPr>
              <w:jc w:val="center"/>
              <w:rPr>
                <w:sz w:val="20"/>
                <w:szCs w:val="20"/>
              </w:rPr>
            </w:pPr>
            <w:r w:rsidRPr="005C72BD">
              <w:rPr>
                <w:sz w:val="20"/>
                <w:szCs w:val="20"/>
              </w:rPr>
              <w:t>Котельная №2а</w:t>
            </w:r>
          </w:p>
        </w:tc>
      </w:tr>
      <w:tr w:rsidR="005C72BD" w:rsidRPr="005C72BD" w14:paraId="1FFCC0C9" w14:textId="77777777" w:rsidTr="005C72BD">
        <w:trPr>
          <w:trHeight w:val="20"/>
        </w:trPr>
        <w:tc>
          <w:tcPr>
            <w:tcW w:w="167" w:type="pct"/>
            <w:vMerge/>
            <w:shd w:val="clear" w:color="auto" w:fill="auto"/>
            <w:vAlign w:val="center"/>
            <w:hideMark/>
          </w:tcPr>
          <w:p w14:paraId="5E813730" w14:textId="77777777" w:rsidR="005C72BD" w:rsidRPr="005C72BD" w:rsidRDefault="005C72BD" w:rsidP="005C72BD">
            <w:pPr>
              <w:rPr>
                <w:sz w:val="20"/>
                <w:szCs w:val="20"/>
              </w:rPr>
            </w:pPr>
          </w:p>
        </w:tc>
        <w:tc>
          <w:tcPr>
            <w:tcW w:w="902" w:type="pct"/>
            <w:shd w:val="clear" w:color="auto" w:fill="auto"/>
            <w:vAlign w:val="center"/>
            <w:hideMark/>
          </w:tcPr>
          <w:p w14:paraId="1E2F13C4"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0F160C31" w14:textId="77777777" w:rsidR="005C72BD" w:rsidRPr="005C72BD" w:rsidRDefault="005C72BD" w:rsidP="005C72BD">
            <w:pPr>
              <w:jc w:val="center"/>
              <w:rPr>
                <w:color w:val="000000"/>
                <w:sz w:val="20"/>
                <w:szCs w:val="20"/>
              </w:rPr>
            </w:pPr>
            <w:r w:rsidRPr="005C72BD">
              <w:rPr>
                <w:color w:val="000000"/>
                <w:sz w:val="20"/>
                <w:szCs w:val="20"/>
              </w:rPr>
              <w:t>33556,607</w:t>
            </w:r>
          </w:p>
        </w:tc>
        <w:tc>
          <w:tcPr>
            <w:tcW w:w="466" w:type="pct"/>
            <w:shd w:val="clear" w:color="auto" w:fill="auto"/>
            <w:vAlign w:val="center"/>
            <w:hideMark/>
          </w:tcPr>
          <w:p w14:paraId="5BDE59F0" w14:textId="77777777" w:rsidR="005C72BD" w:rsidRPr="005C72BD" w:rsidRDefault="005C72BD" w:rsidP="005C72BD">
            <w:pPr>
              <w:jc w:val="center"/>
              <w:rPr>
                <w:color w:val="000000"/>
                <w:sz w:val="20"/>
                <w:szCs w:val="20"/>
              </w:rPr>
            </w:pPr>
            <w:r w:rsidRPr="005C72BD">
              <w:rPr>
                <w:color w:val="000000"/>
                <w:sz w:val="20"/>
                <w:szCs w:val="20"/>
              </w:rPr>
              <w:t>33556,607</w:t>
            </w:r>
          </w:p>
        </w:tc>
        <w:tc>
          <w:tcPr>
            <w:tcW w:w="466" w:type="pct"/>
            <w:shd w:val="clear" w:color="auto" w:fill="auto"/>
            <w:vAlign w:val="center"/>
            <w:hideMark/>
          </w:tcPr>
          <w:p w14:paraId="7C2D377B" w14:textId="77777777" w:rsidR="005C72BD" w:rsidRPr="005C72BD" w:rsidRDefault="005C72BD" w:rsidP="005C72BD">
            <w:pPr>
              <w:jc w:val="center"/>
              <w:rPr>
                <w:color w:val="000000"/>
                <w:sz w:val="20"/>
                <w:szCs w:val="20"/>
              </w:rPr>
            </w:pPr>
            <w:r w:rsidRPr="005C72BD">
              <w:rPr>
                <w:color w:val="000000"/>
                <w:sz w:val="20"/>
                <w:szCs w:val="20"/>
              </w:rPr>
              <w:t>33556,607</w:t>
            </w:r>
          </w:p>
        </w:tc>
        <w:tc>
          <w:tcPr>
            <w:tcW w:w="466" w:type="pct"/>
            <w:shd w:val="clear" w:color="auto" w:fill="auto"/>
            <w:vAlign w:val="center"/>
            <w:hideMark/>
          </w:tcPr>
          <w:p w14:paraId="6DB66E14" w14:textId="77777777" w:rsidR="005C72BD" w:rsidRPr="005C72BD" w:rsidRDefault="005C72BD" w:rsidP="005C72BD">
            <w:pPr>
              <w:jc w:val="center"/>
              <w:rPr>
                <w:color w:val="000000"/>
                <w:sz w:val="20"/>
                <w:szCs w:val="20"/>
              </w:rPr>
            </w:pPr>
            <w:r w:rsidRPr="005C72BD">
              <w:rPr>
                <w:color w:val="000000"/>
                <w:sz w:val="20"/>
                <w:szCs w:val="20"/>
              </w:rPr>
              <w:t>35417,407</w:t>
            </w:r>
          </w:p>
        </w:tc>
        <w:tc>
          <w:tcPr>
            <w:tcW w:w="466" w:type="pct"/>
            <w:shd w:val="clear" w:color="auto" w:fill="auto"/>
            <w:vAlign w:val="center"/>
            <w:hideMark/>
          </w:tcPr>
          <w:p w14:paraId="0AA9F3F9" w14:textId="77777777" w:rsidR="005C72BD" w:rsidRPr="005C72BD" w:rsidRDefault="005C72BD" w:rsidP="005C72BD">
            <w:pPr>
              <w:jc w:val="center"/>
              <w:rPr>
                <w:color w:val="000000"/>
                <w:sz w:val="20"/>
                <w:szCs w:val="20"/>
              </w:rPr>
            </w:pPr>
            <w:r w:rsidRPr="005C72BD">
              <w:rPr>
                <w:color w:val="000000"/>
                <w:sz w:val="20"/>
                <w:szCs w:val="20"/>
              </w:rPr>
              <w:t>35417,407</w:t>
            </w:r>
          </w:p>
        </w:tc>
        <w:tc>
          <w:tcPr>
            <w:tcW w:w="466" w:type="pct"/>
            <w:shd w:val="clear" w:color="auto" w:fill="auto"/>
            <w:vAlign w:val="center"/>
            <w:hideMark/>
          </w:tcPr>
          <w:p w14:paraId="350150EE" w14:textId="77777777" w:rsidR="005C72BD" w:rsidRPr="005C72BD" w:rsidRDefault="005C72BD" w:rsidP="005C72BD">
            <w:pPr>
              <w:jc w:val="center"/>
              <w:rPr>
                <w:color w:val="000000"/>
                <w:sz w:val="20"/>
                <w:szCs w:val="20"/>
              </w:rPr>
            </w:pPr>
            <w:r w:rsidRPr="005C72BD">
              <w:rPr>
                <w:color w:val="000000"/>
                <w:sz w:val="20"/>
                <w:szCs w:val="20"/>
              </w:rPr>
              <w:t>35417,407</w:t>
            </w:r>
          </w:p>
        </w:tc>
        <w:tc>
          <w:tcPr>
            <w:tcW w:w="466" w:type="pct"/>
            <w:shd w:val="clear" w:color="auto" w:fill="auto"/>
            <w:vAlign w:val="center"/>
            <w:hideMark/>
          </w:tcPr>
          <w:p w14:paraId="0E8A7A27" w14:textId="77777777" w:rsidR="005C72BD" w:rsidRPr="005C72BD" w:rsidRDefault="005C72BD" w:rsidP="005C72BD">
            <w:pPr>
              <w:jc w:val="center"/>
              <w:rPr>
                <w:color w:val="000000"/>
                <w:sz w:val="20"/>
                <w:szCs w:val="20"/>
              </w:rPr>
            </w:pPr>
            <w:r w:rsidRPr="005C72BD">
              <w:rPr>
                <w:color w:val="000000"/>
                <w:sz w:val="20"/>
                <w:szCs w:val="20"/>
              </w:rPr>
              <w:t>35417,407</w:t>
            </w:r>
          </w:p>
        </w:tc>
        <w:tc>
          <w:tcPr>
            <w:tcW w:w="466" w:type="pct"/>
            <w:shd w:val="clear" w:color="auto" w:fill="auto"/>
            <w:vAlign w:val="center"/>
            <w:hideMark/>
          </w:tcPr>
          <w:p w14:paraId="717CECC7" w14:textId="77777777" w:rsidR="005C72BD" w:rsidRPr="005C72BD" w:rsidRDefault="005C72BD" w:rsidP="005C72BD">
            <w:pPr>
              <w:jc w:val="center"/>
              <w:rPr>
                <w:color w:val="000000"/>
                <w:sz w:val="20"/>
                <w:szCs w:val="20"/>
              </w:rPr>
            </w:pPr>
            <w:r w:rsidRPr="005C72BD">
              <w:rPr>
                <w:color w:val="000000"/>
                <w:sz w:val="20"/>
                <w:szCs w:val="20"/>
              </w:rPr>
              <w:t>35417,407</w:t>
            </w:r>
          </w:p>
        </w:tc>
        <w:tc>
          <w:tcPr>
            <w:tcW w:w="471" w:type="pct"/>
            <w:shd w:val="clear" w:color="auto" w:fill="auto"/>
            <w:vAlign w:val="center"/>
            <w:hideMark/>
          </w:tcPr>
          <w:p w14:paraId="60947A7D" w14:textId="77777777" w:rsidR="005C72BD" w:rsidRPr="005C72BD" w:rsidRDefault="005C72BD" w:rsidP="005C72BD">
            <w:pPr>
              <w:jc w:val="center"/>
              <w:rPr>
                <w:color w:val="000000"/>
                <w:sz w:val="20"/>
                <w:szCs w:val="20"/>
              </w:rPr>
            </w:pPr>
            <w:r w:rsidRPr="005C72BD">
              <w:rPr>
                <w:color w:val="000000"/>
                <w:sz w:val="20"/>
                <w:szCs w:val="20"/>
              </w:rPr>
              <w:t>35417,407</w:t>
            </w:r>
          </w:p>
        </w:tc>
      </w:tr>
      <w:tr w:rsidR="005C72BD" w:rsidRPr="005C72BD" w14:paraId="335641DF" w14:textId="77777777" w:rsidTr="005C72BD">
        <w:trPr>
          <w:trHeight w:val="20"/>
        </w:trPr>
        <w:tc>
          <w:tcPr>
            <w:tcW w:w="167" w:type="pct"/>
            <w:vMerge/>
            <w:shd w:val="clear" w:color="auto" w:fill="auto"/>
            <w:vAlign w:val="center"/>
            <w:hideMark/>
          </w:tcPr>
          <w:p w14:paraId="3E7C95F1" w14:textId="77777777" w:rsidR="005C72BD" w:rsidRPr="005C72BD" w:rsidRDefault="005C72BD" w:rsidP="005C72BD">
            <w:pPr>
              <w:rPr>
                <w:sz w:val="20"/>
                <w:szCs w:val="20"/>
              </w:rPr>
            </w:pPr>
          </w:p>
        </w:tc>
        <w:tc>
          <w:tcPr>
            <w:tcW w:w="902" w:type="pct"/>
            <w:shd w:val="clear" w:color="auto" w:fill="auto"/>
            <w:vAlign w:val="center"/>
            <w:hideMark/>
          </w:tcPr>
          <w:p w14:paraId="4C911DDC"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76335C8E" w14:textId="77777777" w:rsidR="005C72BD" w:rsidRPr="005C72BD" w:rsidRDefault="005C72BD" w:rsidP="005C72BD">
            <w:pPr>
              <w:jc w:val="center"/>
              <w:rPr>
                <w:color w:val="000000"/>
                <w:sz w:val="20"/>
                <w:szCs w:val="20"/>
              </w:rPr>
            </w:pPr>
            <w:r w:rsidRPr="005C72BD">
              <w:rPr>
                <w:color w:val="000000"/>
                <w:sz w:val="20"/>
                <w:szCs w:val="20"/>
              </w:rPr>
              <w:t>4963,373</w:t>
            </w:r>
          </w:p>
        </w:tc>
        <w:tc>
          <w:tcPr>
            <w:tcW w:w="466" w:type="pct"/>
            <w:shd w:val="clear" w:color="auto" w:fill="auto"/>
            <w:vAlign w:val="center"/>
            <w:hideMark/>
          </w:tcPr>
          <w:p w14:paraId="2B72B969" w14:textId="77777777" w:rsidR="005C72BD" w:rsidRPr="005C72BD" w:rsidRDefault="005C72BD" w:rsidP="005C72BD">
            <w:pPr>
              <w:jc w:val="center"/>
              <w:rPr>
                <w:color w:val="000000"/>
                <w:sz w:val="20"/>
                <w:szCs w:val="20"/>
              </w:rPr>
            </w:pPr>
            <w:r w:rsidRPr="005C72BD">
              <w:rPr>
                <w:color w:val="000000"/>
                <w:sz w:val="20"/>
                <w:szCs w:val="20"/>
              </w:rPr>
              <w:t>4963,373</w:t>
            </w:r>
          </w:p>
        </w:tc>
        <w:tc>
          <w:tcPr>
            <w:tcW w:w="466" w:type="pct"/>
            <w:shd w:val="clear" w:color="auto" w:fill="auto"/>
            <w:vAlign w:val="center"/>
            <w:hideMark/>
          </w:tcPr>
          <w:p w14:paraId="6B3FB481" w14:textId="77777777" w:rsidR="005C72BD" w:rsidRPr="005C72BD" w:rsidRDefault="005C72BD" w:rsidP="005C72BD">
            <w:pPr>
              <w:jc w:val="center"/>
              <w:rPr>
                <w:color w:val="000000"/>
                <w:sz w:val="20"/>
                <w:szCs w:val="20"/>
              </w:rPr>
            </w:pPr>
            <w:r w:rsidRPr="005C72BD">
              <w:rPr>
                <w:color w:val="000000"/>
                <w:sz w:val="20"/>
                <w:szCs w:val="20"/>
              </w:rPr>
              <w:t>4963,373</w:t>
            </w:r>
          </w:p>
        </w:tc>
        <w:tc>
          <w:tcPr>
            <w:tcW w:w="466" w:type="pct"/>
            <w:shd w:val="clear" w:color="auto" w:fill="auto"/>
            <w:vAlign w:val="center"/>
            <w:hideMark/>
          </w:tcPr>
          <w:p w14:paraId="05FC9E05" w14:textId="77777777" w:rsidR="005C72BD" w:rsidRPr="005C72BD" w:rsidRDefault="005C72BD" w:rsidP="005C72BD">
            <w:pPr>
              <w:jc w:val="center"/>
              <w:rPr>
                <w:color w:val="000000"/>
                <w:sz w:val="20"/>
                <w:szCs w:val="20"/>
              </w:rPr>
            </w:pPr>
            <w:r w:rsidRPr="005C72BD">
              <w:rPr>
                <w:color w:val="000000"/>
                <w:sz w:val="20"/>
                <w:szCs w:val="20"/>
              </w:rPr>
              <w:t>4963,373</w:t>
            </w:r>
          </w:p>
        </w:tc>
        <w:tc>
          <w:tcPr>
            <w:tcW w:w="466" w:type="pct"/>
            <w:shd w:val="clear" w:color="auto" w:fill="auto"/>
            <w:vAlign w:val="center"/>
            <w:hideMark/>
          </w:tcPr>
          <w:p w14:paraId="4746E1AF" w14:textId="77777777" w:rsidR="005C72BD" w:rsidRPr="005C72BD" w:rsidRDefault="005C72BD" w:rsidP="005C72BD">
            <w:pPr>
              <w:jc w:val="center"/>
              <w:rPr>
                <w:color w:val="000000"/>
                <w:sz w:val="20"/>
                <w:szCs w:val="20"/>
              </w:rPr>
            </w:pPr>
            <w:r w:rsidRPr="005C72BD">
              <w:rPr>
                <w:color w:val="000000"/>
                <w:sz w:val="20"/>
                <w:szCs w:val="20"/>
              </w:rPr>
              <w:t>4963,373</w:t>
            </w:r>
          </w:p>
        </w:tc>
        <w:tc>
          <w:tcPr>
            <w:tcW w:w="466" w:type="pct"/>
            <w:shd w:val="clear" w:color="auto" w:fill="auto"/>
            <w:vAlign w:val="center"/>
            <w:hideMark/>
          </w:tcPr>
          <w:p w14:paraId="054CD570" w14:textId="77777777" w:rsidR="005C72BD" w:rsidRPr="005C72BD" w:rsidRDefault="005C72BD" w:rsidP="005C72BD">
            <w:pPr>
              <w:jc w:val="center"/>
              <w:rPr>
                <w:color w:val="000000"/>
                <w:sz w:val="20"/>
                <w:szCs w:val="20"/>
              </w:rPr>
            </w:pPr>
            <w:r w:rsidRPr="005C72BD">
              <w:rPr>
                <w:color w:val="000000"/>
                <w:sz w:val="20"/>
                <w:szCs w:val="20"/>
              </w:rPr>
              <w:t>4963,373</w:t>
            </w:r>
          </w:p>
        </w:tc>
        <w:tc>
          <w:tcPr>
            <w:tcW w:w="466" w:type="pct"/>
            <w:shd w:val="clear" w:color="auto" w:fill="auto"/>
            <w:vAlign w:val="center"/>
            <w:hideMark/>
          </w:tcPr>
          <w:p w14:paraId="6FA4DB83" w14:textId="77777777" w:rsidR="005C72BD" w:rsidRPr="005C72BD" w:rsidRDefault="005C72BD" w:rsidP="005C72BD">
            <w:pPr>
              <w:jc w:val="center"/>
              <w:rPr>
                <w:color w:val="000000"/>
                <w:sz w:val="20"/>
                <w:szCs w:val="20"/>
              </w:rPr>
            </w:pPr>
            <w:r w:rsidRPr="005C72BD">
              <w:rPr>
                <w:color w:val="000000"/>
                <w:sz w:val="20"/>
                <w:szCs w:val="20"/>
              </w:rPr>
              <w:t>4963,373</w:t>
            </w:r>
          </w:p>
        </w:tc>
        <w:tc>
          <w:tcPr>
            <w:tcW w:w="466" w:type="pct"/>
            <w:shd w:val="clear" w:color="auto" w:fill="auto"/>
            <w:vAlign w:val="center"/>
            <w:hideMark/>
          </w:tcPr>
          <w:p w14:paraId="228628C7" w14:textId="77777777" w:rsidR="005C72BD" w:rsidRPr="005C72BD" w:rsidRDefault="005C72BD" w:rsidP="005C72BD">
            <w:pPr>
              <w:jc w:val="center"/>
              <w:rPr>
                <w:color w:val="000000"/>
                <w:sz w:val="20"/>
                <w:szCs w:val="20"/>
              </w:rPr>
            </w:pPr>
            <w:r w:rsidRPr="005C72BD">
              <w:rPr>
                <w:color w:val="000000"/>
                <w:sz w:val="20"/>
                <w:szCs w:val="20"/>
              </w:rPr>
              <w:t>4963,373</w:t>
            </w:r>
          </w:p>
        </w:tc>
        <w:tc>
          <w:tcPr>
            <w:tcW w:w="471" w:type="pct"/>
            <w:shd w:val="clear" w:color="auto" w:fill="auto"/>
            <w:vAlign w:val="center"/>
            <w:hideMark/>
          </w:tcPr>
          <w:p w14:paraId="0FD71B42" w14:textId="77777777" w:rsidR="005C72BD" w:rsidRPr="005C72BD" w:rsidRDefault="005C72BD" w:rsidP="005C72BD">
            <w:pPr>
              <w:jc w:val="center"/>
              <w:rPr>
                <w:color w:val="000000"/>
                <w:sz w:val="20"/>
                <w:szCs w:val="20"/>
              </w:rPr>
            </w:pPr>
            <w:r w:rsidRPr="005C72BD">
              <w:rPr>
                <w:color w:val="000000"/>
                <w:sz w:val="20"/>
                <w:szCs w:val="20"/>
              </w:rPr>
              <w:t>4963,373</w:t>
            </w:r>
          </w:p>
        </w:tc>
      </w:tr>
      <w:tr w:rsidR="005C72BD" w:rsidRPr="005C72BD" w14:paraId="24224484" w14:textId="77777777" w:rsidTr="005C72BD">
        <w:trPr>
          <w:trHeight w:val="20"/>
        </w:trPr>
        <w:tc>
          <w:tcPr>
            <w:tcW w:w="167" w:type="pct"/>
            <w:vMerge/>
            <w:shd w:val="clear" w:color="auto" w:fill="auto"/>
            <w:vAlign w:val="center"/>
            <w:hideMark/>
          </w:tcPr>
          <w:p w14:paraId="0F29CCF3" w14:textId="77777777" w:rsidR="005C72BD" w:rsidRPr="005C72BD" w:rsidRDefault="005C72BD" w:rsidP="005C72BD">
            <w:pPr>
              <w:rPr>
                <w:sz w:val="20"/>
                <w:szCs w:val="20"/>
              </w:rPr>
            </w:pPr>
          </w:p>
        </w:tc>
        <w:tc>
          <w:tcPr>
            <w:tcW w:w="902" w:type="pct"/>
            <w:shd w:val="clear" w:color="auto" w:fill="auto"/>
            <w:vAlign w:val="center"/>
            <w:hideMark/>
          </w:tcPr>
          <w:p w14:paraId="51A83DF3"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3E5D6B8B"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20F38C4A"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3A59AFBA"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DB738EE"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90FCB72"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0DFC84BF"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2B7D4CEF"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00FD337C" w14:textId="77777777" w:rsidR="005C72BD" w:rsidRPr="005C72BD" w:rsidRDefault="005C72BD" w:rsidP="005C72BD">
            <w:pPr>
              <w:jc w:val="center"/>
              <w:rPr>
                <w:color w:val="000000"/>
                <w:sz w:val="20"/>
                <w:szCs w:val="20"/>
              </w:rPr>
            </w:pPr>
            <w:r w:rsidRPr="005C72BD">
              <w:rPr>
                <w:color w:val="000000"/>
                <w:sz w:val="20"/>
                <w:szCs w:val="20"/>
              </w:rPr>
              <w:t>-</w:t>
            </w:r>
          </w:p>
        </w:tc>
        <w:tc>
          <w:tcPr>
            <w:tcW w:w="471" w:type="pct"/>
            <w:shd w:val="clear" w:color="auto" w:fill="auto"/>
            <w:vAlign w:val="center"/>
            <w:hideMark/>
          </w:tcPr>
          <w:p w14:paraId="0CACDA8A" w14:textId="77777777" w:rsidR="005C72BD" w:rsidRPr="005C72BD" w:rsidRDefault="005C72BD" w:rsidP="005C72BD">
            <w:pPr>
              <w:jc w:val="center"/>
              <w:rPr>
                <w:color w:val="000000"/>
                <w:sz w:val="20"/>
                <w:szCs w:val="20"/>
              </w:rPr>
            </w:pPr>
            <w:r w:rsidRPr="005C72BD">
              <w:rPr>
                <w:color w:val="000000"/>
                <w:sz w:val="20"/>
                <w:szCs w:val="20"/>
              </w:rPr>
              <w:t>-</w:t>
            </w:r>
          </w:p>
        </w:tc>
      </w:tr>
      <w:tr w:rsidR="005C72BD" w:rsidRPr="005C72BD" w14:paraId="4EA37E13" w14:textId="77777777" w:rsidTr="005C72BD">
        <w:trPr>
          <w:trHeight w:val="20"/>
        </w:trPr>
        <w:tc>
          <w:tcPr>
            <w:tcW w:w="167" w:type="pct"/>
            <w:vMerge w:val="restart"/>
            <w:shd w:val="clear" w:color="auto" w:fill="auto"/>
            <w:vAlign w:val="center"/>
            <w:hideMark/>
          </w:tcPr>
          <w:p w14:paraId="51AB4322" w14:textId="77777777" w:rsidR="005C72BD" w:rsidRPr="005C72BD" w:rsidRDefault="005C72BD" w:rsidP="005C72BD">
            <w:pPr>
              <w:jc w:val="center"/>
              <w:rPr>
                <w:sz w:val="20"/>
                <w:szCs w:val="20"/>
              </w:rPr>
            </w:pPr>
            <w:r w:rsidRPr="005C72BD">
              <w:rPr>
                <w:sz w:val="20"/>
                <w:szCs w:val="20"/>
              </w:rPr>
              <w:t>3</w:t>
            </w:r>
          </w:p>
        </w:tc>
        <w:tc>
          <w:tcPr>
            <w:tcW w:w="4833" w:type="pct"/>
            <w:gridSpan w:val="10"/>
            <w:shd w:val="clear" w:color="auto" w:fill="auto"/>
            <w:vAlign w:val="center"/>
            <w:hideMark/>
          </w:tcPr>
          <w:p w14:paraId="323B5E9F" w14:textId="77777777" w:rsidR="005C72BD" w:rsidRPr="005C72BD" w:rsidRDefault="005C72BD" w:rsidP="005C72BD">
            <w:pPr>
              <w:jc w:val="center"/>
              <w:rPr>
                <w:sz w:val="20"/>
                <w:szCs w:val="20"/>
              </w:rPr>
            </w:pPr>
            <w:r w:rsidRPr="005C72BD">
              <w:rPr>
                <w:sz w:val="20"/>
                <w:szCs w:val="20"/>
              </w:rPr>
              <w:t>Котельная №3а</w:t>
            </w:r>
          </w:p>
        </w:tc>
      </w:tr>
      <w:tr w:rsidR="005C72BD" w:rsidRPr="005C72BD" w14:paraId="7F446079" w14:textId="77777777" w:rsidTr="005C72BD">
        <w:trPr>
          <w:trHeight w:val="20"/>
        </w:trPr>
        <w:tc>
          <w:tcPr>
            <w:tcW w:w="167" w:type="pct"/>
            <w:vMerge/>
            <w:shd w:val="clear" w:color="auto" w:fill="auto"/>
            <w:vAlign w:val="center"/>
            <w:hideMark/>
          </w:tcPr>
          <w:p w14:paraId="71288B8C" w14:textId="77777777" w:rsidR="005C72BD" w:rsidRPr="005C72BD" w:rsidRDefault="005C72BD" w:rsidP="005C72BD">
            <w:pPr>
              <w:rPr>
                <w:sz w:val="20"/>
                <w:szCs w:val="20"/>
              </w:rPr>
            </w:pPr>
          </w:p>
        </w:tc>
        <w:tc>
          <w:tcPr>
            <w:tcW w:w="902" w:type="pct"/>
            <w:shd w:val="clear" w:color="auto" w:fill="auto"/>
            <w:vAlign w:val="center"/>
            <w:hideMark/>
          </w:tcPr>
          <w:p w14:paraId="3B7E623C"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7A8B72AF" w14:textId="77777777" w:rsidR="005C72BD" w:rsidRPr="005C72BD" w:rsidRDefault="005C72BD" w:rsidP="005C72BD">
            <w:pPr>
              <w:jc w:val="center"/>
              <w:rPr>
                <w:color w:val="000000"/>
                <w:sz w:val="20"/>
                <w:szCs w:val="20"/>
              </w:rPr>
            </w:pPr>
            <w:r w:rsidRPr="005C72BD">
              <w:rPr>
                <w:color w:val="000000"/>
                <w:sz w:val="20"/>
                <w:szCs w:val="20"/>
              </w:rPr>
              <w:t>44763,959</w:t>
            </w:r>
          </w:p>
        </w:tc>
        <w:tc>
          <w:tcPr>
            <w:tcW w:w="466" w:type="pct"/>
            <w:shd w:val="clear" w:color="auto" w:fill="auto"/>
            <w:vAlign w:val="center"/>
            <w:hideMark/>
          </w:tcPr>
          <w:p w14:paraId="52BB8A13" w14:textId="77777777" w:rsidR="005C72BD" w:rsidRPr="005C72BD" w:rsidRDefault="005C72BD" w:rsidP="005C72BD">
            <w:pPr>
              <w:jc w:val="center"/>
              <w:rPr>
                <w:color w:val="000000"/>
                <w:sz w:val="20"/>
                <w:szCs w:val="20"/>
              </w:rPr>
            </w:pPr>
            <w:r w:rsidRPr="005C72BD">
              <w:rPr>
                <w:color w:val="000000"/>
                <w:sz w:val="20"/>
                <w:szCs w:val="20"/>
              </w:rPr>
              <w:t>44763,959</w:t>
            </w:r>
          </w:p>
        </w:tc>
        <w:tc>
          <w:tcPr>
            <w:tcW w:w="466" w:type="pct"/>
            <w:shd w:val="clear" w:color="auto" w:fill="auto"/>
            <w:vAlign w:val="center"/>
            <w:hideMark/>
          </w:tcPr>
          <w:p w14:paraId="7FACE752" w14:textId="77777777" w:rsidR="005C72BD" w:rsidRPr="005C72BD" w:rsidRDefault="005C72BD" w:rsidP="005C72BD">
            <w:pPr>
              <w:jc w:val="center"/>
              <w:rPr>
                <w:color w:val="000000"/>
                <w:sz w:val="20"/>
                <w:szCs w:val="20"/>
              </w:rPr>
            </w:pPr>
            <w:r w:rsidRPr="005C72BD">
              <w:rPr>
                <w:color w:val="000000"/>
                <w:sz w:val="20"/>
                <w:szCs w:val="20"/>
              </w:rPr>
              <w:t>44763,959</w:t>
            </w:r>
          </w:p>
        </w:tc>
        <w:tc>
          <w:tcPr>
            <w:tcW w:w="466" w:type="pct"/>
            <w:shd w:val="clear" w:color="auto" w:fill="auto"/>
            <w:vAlign w:val="center"/>
            <w:hideMark/>
          </w:tcPr>
          <w:p w14:paraId="27332EA0" w14:textId="77777777" w:rsidR="005C72BD" w:rsidRPr="005C72BD" w:rsidRDefault="005C72BD" w:rsidP="005C72BD">
            <w:pPr>
              <w:jc w:val="center"/>
              <w:rPr>
                <w:color w:val="000000"/>
                <w:sz w:val="20"/>
                <w:szCs w:val="20"/>
              </w:rPr>
            </w:pPr>
            <w:r w:rsidRPr="005C72BD">
              <w:rPr>
                <w:color w:val="000000"/>
                <w:sz w:val="20"/>
                <w:szCs w:val="20"/>
              </w:rPr>
              <w:t>46159,559</w:t>
            </w:r>
          </w:p>
        </w:tc>
        <w:tc>
          <w:tcPr>
            <w:tcW w:w="466" w:type="pct"/>
            <w:shd w:val="clear" w:color="auto" w:fill="auto"/>
            <w:vAlign w:val="center"/>
            <w:hideMark/>
          </w:tcPr>
          <w:p w14:paraId="71907116" w14:textId="77777777" w:rsidR="005C72BD" w:rsidRPr="005C72BD" w:rsidRDefault="005C72BD" w:rsidP="005C72BD">
            <w:pPr>
              <w:jc w:val="center"/>
              <w:rPr>
                <w:color w:val="000000"/>
                <w:sz w:val="20"/>
                <w:szCs w:val="20"/>
              </w:rPr>
            </w:pPr>
            <w:r w:rsidRPr="005C72BD">
              <w:rPr>
                <w:color w:val="000000"/>
                <w:sz w:val="20"/>
                <w:szCs w:val="20"/>
              </w:rPr>
              <w:t>46159,559</w:t>
            </w:r>
          </w:p>
        </w:tc>
        <w:tc>
          <w:tcPr>
            <w:tcW w:w="466" w:type="pct"/>
            <w:shd w:val="clear" w:color="auto" w:fill="auto"/>
            <w:vAlign w:val="center"/>
            <w:hideMark/>
          </w:tcPr>
          <w:p w14:paraId="4D4F4557" w14:textId="77777777" w:rsidR="005C72BD" w:rsidRPr="005C72BD" w:rsidRDefault="005C72BD" w:rsidP="005C72BD">
            <w:pPr>
              <w:jc w:val="center"/>
              <w:rPr>
                <w:color w:val="000000"/>
                <w:sz w:val="20"/>
                <w:szCs w:val="20"/>
              </w:rPr>
            </w:pPr>
            <w:r w:rsidRPr="005C72BD">
              <w:rPr>
                <w:color w:val="000000"/>
                <w:sz w:val="20"/>
                <w:szCs w:val="20"/>
              </w:rPr>
              <w:t>46159,559</w:t>
            </w:r>
          </w:p>
        </w:tc>
        <w:tc>
          <w:tcPr>
            <w:tcW w:w="466" w:type="pct"/>
            <w:shd w:val="clear" w:color="auto" w:fill="auto"/>
            <w:vAlign w:val="center"/>
            <w:hideMark/>
          </w:tcPr>
          <w:p w14:paraId="7523E741" w14:textId="77777777" w:rsidR="005C72BD" w:rsidRPr="005C72BD" w:rsidRDefault="005C72BD" w:rsidP="005C72BD">
            <w:pPr>
              <w:jc w:val="center"/>
              <w:rPr>
                <w:color w:val="000000"/>
                <w:sz w:val="20"/>
                <w:szCs w:val="20"/>
              </w:rPr>
            </w:pPr>
            <w:r w:rsidRPr="005C72BD">
              <w:rPr>
                <w:color w:val="000000"/>
                <w:sz w:val="20"/>
                <w:szCs w:val="20"/>
              </w:rPr>
              <w:t>46159,559</w:t>
            </w:r>
          </w:p>
        </w:tc>
        <w:tc>
          <w:tcPr>
            <w:tcW w:w="466" w:type="pct"/>
            <w:shd w:val="clear" w:color="auto" w:fill="auto"/>
            <w:vAlign w:val="center"/>
            <w:hideMark/>
          </w:tcPr>
          <w:p w14:paraId="7D6BA1D8" w14:textId="77777777" w:rsidR="005C72BD" w:rsidRPr="005C72BD" w:rsidRDefault="005C72BD" w:rsidP="005C72BD">
            <w:pPr>
              <w:jc w:val="center"/>
              <w:rPr>
                <w:color w:val="000000"/>
                <w:sz w:val="20"/>
                <w:szCs w:val="20"/>
              </w:rPr>
            </w:pPr>
            <w:r w:rsidRPr="005C72BD">
              <w:rPr>
                <w:color w:val="000000"/>
                <w:sz w:val="20"/>
                <w:szCs w:val="20"/>
              </w:rPr>
              <w:t>46159,559</w:t>
            </w:r>
          </w:p>
        </w:tc>
        <w:tc>
          <w:tcPr>
            <w:tcW w:w="471" w:type="pct"/>
            <w:shd w:val="clear" w:color="auto" w:fill="auto"/>
            <w:vAlign w:val="center"/>
            <w:hideMark/>
          </w:tcPr>
          <w:p w14:paraId="252CD7C7" w14:textId="77777777" w:rsidR="005C72BD" w:rsidRPr="005C72BD" w:rsidRDefault="005C72BD" w:rsidP="005C72BD">
            <w:pPr>
              <w:jc w:val="center"/>
              <w:rPr>
                <w:color w:val="000000"/>
                <w:sz w:val="20"/>
                <w:szCs w:val="20"/>
              </w:rPr>
            </w:pPr>
            <w:r w:rsidRPr="005C72BD">
              <w:rPr>
                <w:color w:val="000000"/>
                <w:sz w:val="20"/>
                <w:szCs w:val="20"/>
              </w:rPr>
              <w:t>46159,559</w:t>
            </w:r>
          </w:p>
        </w:tc>
      </w:tr>
      <w:tr w:rsidR="005C72BD" w:rsidRPr="005C72BD" w14:paraId="1B5F3AA1" w14:textId="77777777" w:rsidTr="005C72BD">
        <w:trPr>
          <w:trHeight w:val="20"/>
        </w:trPr>
        <w:tc>
          <w:tcPr>
            <w:tcW w:w="167" w:type="pct"/>
            <w:vMerge/>
            <w:shd w:val="clear" w:color="auto" w:fill="auto"/>
            <w:vAlign w:val="center"/>
            <w:hideMark/>
          </w:tcPr>
          <w:p w14:paraId="7D36054E" w14:textId="77777777" w:rsidR="005C72BD" w:rsidRPr="005C72BD" w:rsidRDefault="005C72BD" w:rsidP="005C72BD">
            <w:pPr>
              <w:rPr>
                <w:sz w:val="20"/>
                <w:szCs w:val="20"/>
              </w:rPr>
            </w:pPr>
          </w:p>
        </w:tc>
        <w:tc>
          <w:tcPr>
            <w:tcW w:w="902" w:type="pct"/>
            <w:shd w:val="clear" w:color="auto" w:fill="auto"/>
            <w:vAlign w:val="center"/>
            <w:hideMark/>
          </w:tcPr>
          <w:p w14:paraId="1C766B36"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05FBC36C" w14:textId="77777777" w:rsidR="005C72BD" w:rsidRPr="005C72BD" w:rsidRDefault="005C72BD" w:rsidP="005C72BD">
            <w:pPr>
              <w:jc w:val="center"/>
              <w:rPr>
                <w:color w:val="000000"/>
                <w:sz w:val="20"/>
                <w:szCs w:val="20"/>
              </w:rPr>
            </w:pPr>
            <w:r w:rsidRPr="005C72BD">
              <w:rPr>
                <w:color w:val="000000"/>
                <w:sz w:val="20"/>
                <w:szCs w:val="20"/>
              </w:rPr>
              <w:t>26360,652</w:t>
            </w:r>
          </w:p>
        </w:tc>
        <w:tc>
          <w:tcPr>
            <w:tcW w:w="466" w:type="pct"/>
            <w:shd w:val="clear" w:color="auto" w:fill="auto"/>
            <w:vAlign w:val="center"/>
            <w:hideMark/>
          </w:tcPr>
          <w:p w14:paraId="2684C0AE" w14:textId="77777777" w:rsidR="005C72BD" w:rsidRPr="005C72BD" w:rsidRDefault="005C72BD" w:rsidP="005C72BD">
            <w:pPr>
              <w:jc w:val="center"/>
              <w:rPr>
                <w:color w:val="000000"/>
                <w:sz w:val="20"/>
                <w:szCs w:val="20"/>
              </w:rPr>
            </w:pPr>
            <w:r w:rsidRPr="005C72BD">
              <w:rPr>
                <w:color w:val="000000"/>
                <w:sz w:val="20"/>
                <w:szCs w:val="20"/>
              </w:rPr>
              <w:t>26360,652</w:t>
            </w:r>
          </w:p>
        </w:tc>
        <w:tc>
          <w:tcPr>
            <w:tcW w:w="466" w:type="pct"/>
            <w:shd w:val="clear" w:color="auto" w:fill="auto"/>
            <w:vAlign w:val="center"/>
            <w:hideMark/>
          </w:tcPr>
          <w:p w14:paraId="4DE0A0C3" w14:textId="77777777" w:rsidR="005C72BD" w:rsidRPr="005C72BD" w:rsidRDefault="005C72BD" w:rsidP="005C72BD">
            <w:pPr>
              <w:jc w:val="center"/>
              <w:rPr>
                <w:color w:val="000000"/>
                <w:sz w:val="20"/>
                <w:szCs w:val="20"/>
              </w:rPr>
            </w:pPr>
            <w:r w:rsidRPr="005C72BD">
              <w:rPr>
                <w:color w:val="000000"/>
                <w:sz w:val="20"/>
                <w:szCs w:val="20"/>
              </w:rPr>
              <w:t>26360,652</w:t>
            </w:r>
          </w:p>
        </w:tc>
        <w:tc>
          <w:tcPr>
            <w:tcW w:w="466" w:type="pct"/>
            <w:shd w:val="clear" w:color="auto" w:fill="auto"/>
            <w:vAlign w:val="center"/>
            <w:hideMark/>
          </w:tcPr>
          <w:p w14:paraId="3D84329B" w14:textId="77777777" w:rsidR="005C72BD" w:rsidRPr="005C72BD" w:rsidRDefault="005C72BD" w:rsidP="005C72BD">
            <w:pPr>
              <w:jc w:val="center"/>
              <w:rPr>
                <w:color w:val="000000"/>
                <w:sz w:val="20"/>
                <w:szCs w:val="20"/>
              </w:rPr>
            </w:pPr>
            <w:r w:rsidRPr="005C72BD">
              <w:rPr>
                <w:color w:val="000000"/>
                <w:sz w:val="20"/>
                <w:szCs w:val="20"/>
              </w:rPr>
              <w:t>26360,652</w:t>
            </w:r>
          </w:p>
        </w:tc>
        <w:tc>
          <w:tcPr>
            <w:tcW w:w="466" w:type="pct"/>
            <w:shd w:val="clear" w:color="auto" w:fill="auto"/>
            <w:vAlign w:val="center"/>
            <w:hideMark/>
          </w:tcPr>
          <w:p w14:paraId="13962F04" w14:textId="77777777" w:rsidR="005C72BD" w:rsidRPr="005C72BD" w:rsidRDefault="005C72BD" w:rsidP="005C72BD">
            <w:pPr>
              <w:jc w:val="center"/>
              <w:rPr>
                <w:color w:val="000000"/>
                <w:sz w:val="20"/>
                <w:szCs w:val="20"/>
              </w:rPr>
            </w:pPr>
            <w:r w:rsidRPr="005C72BD">
              <w:rPr>
                <w:color w:val="000000"/>
                <w:sz w:val="20"/>
                <w:szCs w:val="20"/>
              </w:rPr>
              <w:t>26360,652</w:t>
            </w:r>
          </w:p>
        </w:tc>
        <w:tc>
          <w:tcPr>
            <w:tcW w:w="466" w:type="pct"/>
            <w:shd w:val="clear" w:color="auto" w:fill="auto"/>
            <w:vAlign w:val="center"/>
            <w:hideMark/>
          </w:tcPr>
          <w:p w14:paraId="0396639B" w14:textId="77777777" w:rsidR="005C72BD" w:rsidRPr="005C72BD" w:rsidRDefault="005C72BD" w:rsidP="005C72BD">
            <w:pPr>
              <w:jc w:val="center"/>
              <w:rPr>
                <w:color w:val="000000"/>
                <w:sz w:val="20"/>
                <w:szCs w:val="20"/>
              </w:rPr>
            </w:pPr>
            <w:r w:rsidRPr="005C72BD">
              <w:rPr>
                <w:color w:val="000000"/>
                <w:sz w:val="20"/>
                <w:szCs w:val="20"/>
              </w:rPr>
              <w:t>26360,652</w:t>
            </w:r>
          </w:p>
        </w:tc>
        <w:tc>
          <w:tcPr>
            <w:tcW w:w="466" w:type="pct"/>
            <w:shd w:val="clear" w:color="auto" w:fill="auto"/>
            <w:vAlign w:val="center"/>
            <w:hideMark/>
          </w:tcPr>
          <w:p w14:paraId="3B77D8CC" w14:textId="77777777" w:rsidR="005C72BD" w:rsidRPr="005C72BD" w:rsidRDefault="005C72BD" w:rsidP="005C72BD">
            <w:pPr>
              <w:jc w:val="center"/>
              <w:rPr>
                <w:color w:val="000000"/>
                <w:sz w:val="20"/>
                <w:szCs w:val="20"/>
              </w:rPr>
            </w:pPr>
            <w:r w:rsidRPr="005C72BD">
              <w:rPr>
                <w:color w:val="000000"/>
                <w:sz w:val="20"/>
                <w:szCs w:val="20"/>
              </w:rPr>
              <w:t>26360,652</w:t>
            </w:r>
          </w:p>
        </w:tc>
        <w:tc>
          <w:tcPr>
            <w:tcW w:w="466" w:type="pct"/>
            <w:shd w:val="clear" w:color="auto" w:fill="auto"/>
            <w:vAlign w:val="center"/>
            <w:hideMark/>
          </w:tcPr>
          <w:p w14:paraId="7FC4D961" w14:textId="77777777" w:rsidR="005C72BD" w:rsidRPr="005C72BD" w:rsidRDefault="005C72BD" w:rsidP="005C72BD">
            <w:pPr>
              <w:jc w:val="center"/>
              <w:rPr>
                <w:color w:val="000000"/>
                <w:sz w:val="20"/>
                <w:szCs w:val="20"/>
              </w:rPr>
            </w:pPr>
            <w:r w:rsidRPr="005C72BD">
              <w:rPr>
                <w:color w:val="000000"/>
                <w:sz w:val="20"/>
                <w:szCs w:val="20"/>
              </w:rPr>
              <w:t>26360,652</w:t>
            </w:r>
          </w:p>
        </w:tc>
        <w:tc>
          <w:tcPr>
            <w:tcW w:w="471" w:type="pct"/>
            <w:shd w:val="clear" w:color="auto" w:fill="auto"/>
            <w:vAlign w:val="center"/>
            <w:hideMark/>
          </w:tcPr>
          <w:p w14:paraId="3DD4652F" w14:textId="77777777" w:rsidR="005C72BD" w:rsidRPr="005C72BD" w:rsidRDefault="005C72BD" w:rsidP="005C72BD">
            <w:pPr>
              <w:jc w:val="center"/>
              <w:rPr>
                <w:color w:val="000000"/>
                <w:sz w:val="20"/>
                <w:szCs w:val="20"/>
              </w:rPr>
            </w:pPr>
            <w:r w:rsidRPr="005C72BD">
              <w:rPr>
                <w:color w:val="000000"/>
                <w:sz w:val="20"/>
                <w:szCs w:val="20"/>
              </w:rPr>
              <w:t>26360,652</w:t>
            </w:r>
          </w:p>
        </w:tc>
      </w:tr>
      <w:tr w:rsidR="005C72BD" w:rsidRPr="005C72BD" w14:paraId="6F4C41C4" w14:textId="77777777" w:rsidTr="005C72BD">
        <w:trPr>
          <w:trHeight w:val="20"/>
        </w:trPr>
        <w:tc>
          <w:tcPr>
            <w:tcW w:w="167" w:type="pct"/>
            <w:vMerge/>
            <w:shd w:val="clear" w:color="auto" w:fill="auto"/>
            <w:vAlign w:val="center"/>
            <w:hideMark/>
          </w:tcPr>
          <w:p w14:paraId="2F58F7F3" w14:textId="77777777" w:rsidR="005C72BD" w:rsidRPr="005C72BD" w:rsidRDefault="005C72BD" w:rsidP="005C72BD">
            <w:pPr>
              <w:rPr>
                <w:sz w:val="20"/>
                <w:szCs w:val="20"/>
              </w:rPr>
            </w:pPr>
          </w:p>
        </w:tc>
        <w:tc>
          <w:tcPr>
            <w:tcW w:w="902" w:type="pct"/>
            <w:shd w:val="clear" w:color="auto" w:fill="auto"/>
            <w:vAlign w:val="center"/>
            <w:hideMark/>
          </w:tcPr>
          <w:p w14:paraId="032CE75E"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6CB4BC90" w14:textId="77777777" w:rsidR="005C72BD" w:rsidRPr="005C72BD" w:rsidRDefault="005C72BD" w:rsidP="005C72BD">
            <w:pPr>
              <w:jc w:val="center"/>
              <w:rPr>
                <w:color w:val="000000"/>
                <w:sz w:val="20"/>
                <w:szCs w:val="20"/>
              </w:rPr>
            </w:pPr>
            <w:r w:rsidRPr="005C72BD">
              <w:rPr>
                <w:color w:val="000000"/>
                <w:sz w:val="20"/>
                <w:szCs w:val="20"/>
              </w:rPr>
              <w:t>721,48788</w:t>
            </w:r>
          </w:p>
        </w:tc>
        <w:tc>
          <w:tcPr>
            <w:tcW w:w="466" w:type="pct"/>
            <w:shd w:val="clear" w:color="auto" w:fill="auto"/>
            <w:vAlign w:val="center"/>
            <w:hideMark/>
          </w:tcPr>
          <w:p w14:paraId="6CB2E217" w14:textId="77777777" w:rsidR="005C72BD" w:rsidRPr="005C72BD" w:rsidRDefault="005C72BD" w:rsidP="005C72BD">
            <w:pPr>
              <w:jc w:val="center"/>
              <w:rPr>
                <w:color w:val="000000"/>
                <w:sz w:val="20"/>
                <w:szCs w:val="20"/>
              </w:rPr>
            </w:pPr>
            <w:r w:rsidRPr="005C72BD">
              <w:rPr>
                <w:color w:val="000000"/>
                <w:sz w:val="20"/>
                <w:szCs w:val="20"/>
              </w:rPr>
              <w:t>721,48788</w:t>
            </w:r>
          </w:p>
        </w:tc>
        <w:tc>
          <w:tcPr>
            <w:tcW w:w="466" w:type="pct"/>
            <w:shd w:val="clear" w:color="auto" w:fill="auto"/>
            <w:vAlign w:val="center"/>
            <w:hideMark/>
          </w:tcPr>
          <w:p w14:paraId="25986DFD" w14:textId="77777777" w:rsidR="005C72BD" w:rsidRPr="005C72BD" w:rsidRDefault="005C72BD" w:rsidP="005C72BD">
            <w:pPr>
              <w:jc w:val="center"/>
              <w:rPr>
                <w:color w:val="000000"/>
                <w:sz w:val="20"/>
                <w:szCs w:val="20"/>
              </w:rPr>
            </w:pPr>
            <w:r w:rsidRPr="005C72BD">
              <w:rPr>
                <w:color w:val="000000"/>
                <w:sz w:val="20"/>
                <w:szCs w:val="20"/>
              </w:rPr>
              <w:t>721,48788</w:t>
            </w:r>
          </w:p>
        </w:tc>
        <w:tc>
          <w:tcPr>
            <w:tcW w:w="466" w:type="pct"/>
            <w:shd w:val="clear" w:color="auto" w:fill="auto"/>
            <w:vAlign w:val="center"/>
            <w:hideMark/>
          </w:tcPr>
          <w:p w14:paraId="63C05076" w14:textId="77777777" w:rsidR="005C72BD" w:rsidRPr="005C72BD" w:rsidRDefault="005C72BD" w:rsidP="005C72BD">
            <w:pPr>
              <w:jc w:val="center"/>
              <w:rPr>
                <w:color w:val="000000"/>
                <w:sz w:val="20"/>
                <w:szCs w:val="20"/>
              </w:rPr>
            </w:pPr>
            <w:r w:rsidRPr="005C72BD">
              <w:rPr>
                <w:color w:val="000000"/>
                <w:sz w:val="20"/>
                <w:szCs w:val="20"/>
              </w:rPr>
              <w:t>1838,8983</w:t>
            </w:r>
          </w:p>
        </w:tc>
        <w:tc>
          <w:tcPr>
            <w:tcW w:w="466" w:type="pct"/>
            <w:shd w:val="clear" w:color="auto" w:fill="auto"/>
            <w:vAlign w:val="center"/>
            <w:hideMark/>
          </w:tcPr>
          <w:p w14:paraId="63DB98A1" w14:textId="77777777" w:rsidR="005C72BD" w:rsidRPr="005C72BD" w:rsidRDefault="005C72BD" w:rsidP="005C72BD">
            <w:pPr>
              <w:jc w:val="center"/>
              <w:rPr>
                <w:color w:val="000000"/>
                <w:sz w:val="20"/>
                <w:szCs w:val="20"/>
              </w:rPr>
            </w:pPr>
            <w:r w:rsidRPr="005C72BD">
              <w:rPr>
                <w:color w:val="000000"/>
                <w:sz w:val="20"/>
                <w:szCs w:val="20"/>
              </w:rPr>
              <w:t>1838,8983</w:t>
            </w:r>
          </w:p>
        </w:tc>
        <w:tc>
          <w:tcPr>
            <w:tcW w:w="466" w:type="pct"/>
            <w:shd w:val="clear" w:color="auto" w:fill="auto"/>
            <w:vAlign w:val="center"/>
            <w:hideMark/>
          </w:tcPr>
          <w:p w14:paraId="7A7B498D" w14:textId="77777777" w:rsidR="005C72BD" w:rsidRPr="005C72BD" w:rsidRDefault="005C72BD" w:rsidP="005C72BD">
            <w:pPr>
              <w:jc w:val="center"/>
              <w:rPr>
                <w:color w:val="000000"/>
                <w:sz w:val="20"/>
                <w:szCs w:val="20"/>
              </w:rPr>
            </w:pPr>
            <w:r w:rsidRPr="005C72BD">
              <w:rPr>
                <w:color w:val="000000"/>
                <w:sz w:val="20"/>
                <w:szCs w:val="20"/>
              </w:rPr>
              <w:t>1838,8983</w:t>
            </w:r>
          </w:p>
        </w:tc>
        <w:tc>
          <w:tcPr>
            <w:tcW w:w="466" w:type="pct"/>
            <w:shd w:val="clear" w:color="auto" w:fill="auto"/>
            <w:vAlign w:val="center"/>
            <w:hideMark/>
          </w:tcPr>
          <w:p w14:paraId="66C1AA18" w14:textId="77777777" w:rsidR="005C72BD" w:rsidRPr="005C72BD" w:rsidRDefault="005C72BD" w:rsidP="005C72BD">
            <w:pPr>
              <w:jc w:val="center"/>
              <w:rPr>
                <w:color w:val="000000"/>
                <w:sz w:val="20"/>
                <w:szCs w:val="20"/>
              </w:rPr>
            </w:pPr>
            <w:r w:rsidRPr="005C72BD">
              <w:rPr>
                <w:color w:val="000000"/>
                <w:sz w:val="20"/>
                <w:szCs w:val="20"/>
              </w:rPr>
              <w:t>1838,8983</w:t>
            </w:r>
          </w:p>
        </w:tc>
        <w:tc>
          <w:tcPr>
            <w:tcW w:w="466" w:type="pct"/>
            <w:shd w:val="clear" w:color="auto" w:fill="auto"/>
            <w:vAlign w:val="center"/>
            <w:hideMark/>
          </w:tcPr>
          <w:p w14:paraId="2EA74EEF" w14:textId="77777777" w:rsidR="005C72BD" w:rsidRPr="005C72BD" w:rsidRDefault="005C72BD" w:rsidP="005C72BD">
            <w:pPr>
              <w:jc w:val="center"/>
              <w:rPr>
                <w:color w:val="000000"/>
                <w:sz w:val="20"/>
                <w:szCs w:val="20"/>
              </w:rPr>
            </w:pPr>
            <w:r w:rsidRPr="005C72BD">
              <w:rPr>
                <w:color w:val="000000"/>
                <w:sz w:val="20"/>
                <w:szCs w:val="20"/>
              </w:rPr>
              <w:t>1838,8983</w:t>
            </w:r>
          </w:p>
        </w:tc>
        <w:tc>
          <w:tcPr>
            <w:tcW w:w="471" w:type="pct"/>
            <w:shd w:val="clear" w:color="auto" w:fill="auto"/>
            <w:vAlign w:val="center"/>
            <w:hideMark/>
          </w:tcPr>
          <w:p w14:paraId="638BF619" w14:textId="77777777" w:rsidR="005C72BD" w:rsidRPr="005C72BD" w:rsidRDefault="005C72BD" w:rsidP="005C72BD">
            <w:pPr>
              <w:jc w:val="center"/>
              <w:rPr>
                <w:color w:val="000000"/>
                <w:sz w:val="20"/>
                <w:szCs w:val="20"/>
              </w:rPr>
            </w:pPr>
            <w:r w:rsidRPr="005C72BD">
              <w:rPr>
                <w:color w:val="000000"/>
                <w:sz w:val="20"/>
                <w:szCs w:val="20"/>
              </w:rPr>
              <w:t>1838,8983</w:t>
            </w:r>
          </w:p>
        </w:tc>
      </w:tr>
      <w:tr w:rsidR="005C72BD" w:rsidRPr="005C72BD" w14:paraId="1933CD1D" w14:textId="77777777" w:rsidTr="005C72BD">
        <w:trPr>
          <w:trHeight w:val="20"/>
        </w:trPr>
        <w:tc>
          <w:tcPr>
            <w:tcW w:w="167" w:type="pct"/>
            <w:vMerge w:val="restart"/>
            <w:shd w:val="clear" w:color="auto" w:fill="auto"/>
            <w:vAlign w:val="center"/>
            <w:hideMark/>
          </w:tcPr>
          <w:p w14:paraId="5B83E254" w14:textId="77777777" w:rsidR="005C72BD" w:rsidRPr="005C72BD" w:rsidRDefault="005C72BD" w:rsidP="005C72BD">
            <w:pPr>
              <w:jc w:val="center"/>
              <w:rPr>
                <w:sz w:val="20"/>
                <w:szCs w:val="20"/>
              </w:rPr>
            </w:pPr>
            <w:r w:rsidRPr="005C72BD">
              <w:rPr>
                <w:sz w:val="20"/>
                <w:szCs w:val="20"/>
              </w:rPr>
              <w:t>4</w:t>
            </w:r>
          </w:p>
        </w:tc>
        <w:tc>
          <w:tcPr>
            <w:tcW w:w="4833" w:type="pct"/>
            <w:gridSpan w:val="10"/>
            <w:shd w:val="clear" w:color="auto" w:fill="auto"/>
            <w:vAlign w:val="center"/>
            <w:hideMark/>
          </w:tcPr>
          <w:p w14:paraId="6D8EA088" w14:textId="77777777" w:rsidR="005C72BD" w:rsidRPr="005C72BD" w:rsidRDefault="005C72BD" w:rsidP="005C72BD">
            <w:pPr>
              <w:jc w:val="center"/>
              <w:rPr>
                <w:sz w:val="20"/>
                <w:szCs w:val="20"/>
              </w:rPr>
            </w:pPr>
            <w:r w:rsidRPr="005C72BD">
              <w:rPr>
                <w:sz w:val="20"/>
                <w:szCs w:val="20"/>
              </w:rPr>
              <w:t>Котельная №4</w:t>
            </w:r>
          </w:p>
        </w:tc>
      </w:tr>
      <w:tr w:rsidR="005C72BD" w:rsidRPr="005C72BD" w14:paraId="05AA8856" w14:textId="77777777" w:rsidTr="005C72BD">
        <w:trPr>
          <w:trHeight w:val="20"/>
        </w:trPr>
        <w:tc>
          <w:tcPr>
            <w:tcW w:w="167" w:type="pct"/>
            <w:vMerge/>
            <w:shd w:val="clear" w:color="auto" w:fill="auto"/>
            <w:vAlign w:val="center"/>
            <w:hideMark/>
          </w:tcPr>
          <w:p w14:paraId="73508323" w14:textId="77777777" w:rsidR="005C72BD" w:rsidRPr="005C72BD" w:rsidRDefault="005C72BD" w:rsidP="005C72BD">
            <w:pPr>
              <w:rPr>
                <w:sz w:val="20"/>
                <w:szCs w:val="20"/>
              </w:rPr>
            </w:pPr>
          </w:p>
        </w:tc>
        <w:tc>
          <w:tcPr>
            <w:tcW w:w="902" w:type="pct"/>
            <w:shd w:val="clear" w:color="auto" w:fill="auto"/>
            <w:vAlign w:val="center"/>
            <w:hideMark/>
          </w:tcPr>
          <w:p w14:paraId="72C3B8FE"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599CDC09" w14:textId="77777777" w:rsidR="005C72BD" w:rsidRPr="005C72BD" w:rsidRDefault="005C72BD" w:rsidP="005C72BD">
            <w:pPr>
              <w:jc w:val="center"/>
              <w:rPr>
                <w:color w:val="000000"/>
                <w:sz w:val="20"/>
                <w:szCs w:val="20"/>
              </w:rPr>
            </w:pPr>
            <w:r w:rsidRPr="005C72BD">
              <w:rPr>
                <w:color w:val="000000"/>
                <w:sz w:val="20"/>
                <w:szCs w:val="20"/>
              </w:rPr>
              <w:t>430,01241</w:t>
            </w:r>
          </w:p>
        </w:tc>
        <w:tc>
          <w:tcPr>
            <w:tcW w:w="466" w:type="pct"/>
            <w:shd w:val="clear" w:color="auto" w:fill="auto"/>
            <w:vAlign w:val="center"/>
            <w:hideMark/>
          </w:tcPr>
          <w:p w14:paraId="71B23788" w14:textId="77777777" w:rsidR="005C72BD" w:rsidRPr="005C72BD" w:rsidRDefault="005C72BD" w:rsidP="005C72BD">
            <w:pPr>
              <w:jc w:val="center"/>
              <w:rPr>
                <w:color w:val="000000"/>
                <w:sz w:val="20"/>
                <w:szCs w:val="20"/>
              </w:rPr>
            </w:pPr>
            <w:r w:rsidRPr="005C72BD">
              <w:rPr>
                <w:color w:val="000000"/>
                <w:sz w:val="20"/>
                <w:szCs w:val="20"/>
              </w:rPr>
              <w:t>430,01241</w:t>
            </w:r>
          </w:p>
        </w:tc>
        <w:tc>
          <w:tcPr>
            <w:tcW w:w="466" w:type="pct"/>
            <w:shd w:val="clear" w:color="auto" w:fill="auto"/>
            <w:vAlign w:val="center"/>
            <w:hideMark/>
          </w:tcPr>
          <w:p w14:paraId="5D095CAF" w14:textId="77777777" w:rsidR="005C72BD" w:rsidRPr="005C72BD" w:rsidRDefault="005C72BD" w:rsidP="005C72BD">
            <w:pPr>
              <w:jc w:val="center"/>
              <w:rPr>
                <w:color w:val="000000"/>
                <w:sz w:val="20"/>
                <w:szCs w:val="20"/>
              </w:rPr>
            </w:pPr>
            <w:r w:rsidRPr="005C72BD">
              <w:rPr>
                <w:color w:val="000000"/>
                <w:sz w:val="20"/>
                <w:szCs w:val="20"/>
              </w:rPr>
              <w:t>430,01241</w:t>
            </w:r>
          </w:p>
        </w:tc>
        <w:tc>
          <w:tcPr>
            <w:tcW w:w="466" w:type="pct"/>
            <w:shd w:val="clear" w:color="auto" w:fill="auto"/>
            <w:vAlign w:val="center"/>
            <w:hideMark/>
          </w:tcPr>
          <w:p w14:paraId="4B357E37" w14:textId="77777777" w:rsidR="005C72BD" w:rsidRPr="005C72BD" w:rsidRDefault="005C72BD" w:rsidP="005C72BD">
            <w:pPr>
              <w:jc w:val="center"/>
              <w:rPr>
                <w:color w:val="000000"/>
                <w:sz w:val="20"/>
                <w:szCs w:val="20"/>
              </w:rPr>
            </w:pPr>
            <w:r w:rsidRPr="005C72BD">
              <w:rPr>
                <w:color w:val="000000"/>
                <w:sz w:val="20"/>
                <w:szCs w:val="20"/>
              </w:rPr>
              <w:t>1660,0012</w:t>
            </w:r>
          </w:p>
        </w:tc>
        <w:tc>
          <w:tcPr>
            <w:tcW w:w="466" w:type="pct"/>
            <w:shd w:val="clear" w:color="auto" w:fill="auto"/>
            <w:vAlign w:val="center"/>
            <w:hideMark/>
          </w:tcPr>
          <w:p w14:paraId="5E37D93F" w14:textId="77777777" w:rsidR="005C72BD" w:rsidRPr="005C72BD" w:rsidRDefault="005C72BD" w:rsidP="005C72BD">
            <w:pPr>
              <w:jc w:val="center"/>
              <w:rPr>
                <w:color w:val="000000"/>
                <w:sz w:val="20"/>
                <w:szCs w:val="20"/>
              </w:rPr>
            </w:pPr>
            <w:r w:rsidRPr="005C72BD">
              <w:rPr>
                <w:color w:val="000000"/>
                <w:sz w:val="20"/>
                <w:szCs w:val="20"/>
              </w:rPr>
              <w:t>1660,0012</w:t>
            </w:r>
          </w:p>
        </w:tc>
        <w:tc>
          <w:tcPr>
            <w:tcW w:w="466" w:type="pct"/>
            <w:shd w:val="clear" w:color="auto" w:fill="auto"/>
            <w:vAlign w:val="center"/>
            <w:hideMark/>
          </w:tcPr>
          <w:p w14:paraId="1F963ADA" w14:textId="77777777" w:rsidR="005C72BD" w:rsidRPr="005C72BD" w:rsidRDefault="005C72BD" w:rsidP="005C72BD">
            <w:pPr>
              <w:jc w:val="center"/>
              <w:rPr>
                <w:color w:val="000000"/>
                <w:sz w:val="20"/>
                <w:szCs w:val="20"/>
              </w:rPr>
            </w:pPr>
            <w:r w:rsidRPr="005C72BD">
              <w:rPr>
                <w:color w:val="000000"/>
                <w:sz w:val="20"/>
                <w:szCs w:val="20"/>
              </w:rPr>
              <w:t>1660,0012</w:t>
            </w:r>
          </w:p>
        </w:tc>
        <w:tc>
          <w:tcPr>
            <w:tcW w:w="466" w:type="pct"/>
            <w:shd w:val="clear" w:color="auto" w:fill="auto"/>
            <w:vAlign w:val="center"/>
            <w:hideMark/>
          </w:tcPr>
          <w:p w14:paraId="615C856D" w14:textId="77777777" w:rsidR="005C72BD" w:rsidRPr="005C72BD" w:rsidRDefault="005C72BD" w:rsidP="005C72BD">
            <w:pPr>
              <w:jc w:val="center"/>
              <w:rPr>
                <w:color w:val="000000"/>
                <w:sz w:val="20"/>
                <w:szCs w:val="20"/>
              </w:rPr>
            </w:pPr>
            <w:r w:rsidRPr="005C72BD">
              <w:rPr>
                <w:color w:val="000000"/>
                <w:sz w:val="20"/>
                <w:szCs w:val="20"/>
              </w:rPr>
              <w:t>1660,0012</w:t>
            </w:r>
          </w:p>
        </w:tc>
        <w:tc>
          <w:tcPr>
            <w:tcW w:w="466" w:type="pct"/>
            <w:shd w:val="clear" w:color="auto" w:fill="auto"/>
            <w:vAlign w:val="center"/>
            <w:hideMark/>
          </w:tcPr>
          <w:p w14:paraId="35778455" w14:textId="77777777" w:rsidR="005C72BD" w:rsidRPr="005C72BD" w:rsidRDefault="005C72BD" w:rsidP="005C72BD">
            <w:pPr>
              <w:jc w:val="center"/>
              <w:rPr>
                <w:color w:val="000000"/>
                <w:sz w:val="20"/>
                <w:szCs w:val="20"/>
              </w:rPr>
            </w:pPr>
            <w:r w:rsidRPr="005C72BD">
              <w:rPr>
                <w:color w:val="000000"/>
                <w:sz w:val="20"/>
                <w:szCs w:val="20"/>
              </w:rPr>
              <w:t>1660,0012</w:t>
            </w:r>
          </w:p>
        </w:tc>
        <w:tc>
          <w:tcPr>
            <w:tcW w:w="471" w:type="pct"/>
            <w:shd w:val="clear" w:color="auto" w:fill="auto"/>
            <w:vAlign w:val="center"/>
            <w:hideMark/>
          </w:tcPr>
          <w:p w14:paraId="451C93A2" w14:textId="77777777" w:rsidR="005C72BD" w:rsidRPr="005C72BD" w:rsidRDefault="005C72BD" w:rsidP="005C72BD">
            <w:pPr>
              <w:jc w:val="center"/>
              <w:rPr>
                <w:color w:val="000000"/>
                <w:sz w:val="20"/>
                <w:szCs w:val="20"/>
              </w:rPr>
            </w:pPr>
            <w:r w:rsidRPr="005C72BD">
              <w:rPr>
                <w:color w:val="000000"/>
                <w:sz w:val="20"/>
                <w:szCs w:val="20"/>
              </w:rPr>
              <w:t>1660,0012</w:t>
            </w:r>
          </w:p>
        </w:tc>
      </w:tr>
      <w:tr w:rsidR="005C72BD" w:rsidRPr="005C72BD" w14:paraId="29B44DD5" w14:textId="77777777" w:rsidTr="005C72BD">
        <w:trPr>
          <w:trHeight w:val="20"/>
        </w:trPr>
        <w:tc>
          <w:tcPr>
            <w:tcW w:w="167" w:type="pct"/>
            <w:vMerge/>
            <w:shd w:val="clear" w:color="auto" w:fill="auto"/>
            <w:vAlign w:val="center"/>
            <w:hideMark/>
          </w:tcPr>
          <w:p w14:paraId="7A3CF952" w14:textId="77777777" w:rsidR="005C72BD" w:rsidRPr="005C72BD" w:rsidRDefault="005C72BD" w:rsidP="005C72BD">
            <w:pPr>
              <w:rPr>
                <w:sz w:val="20"/>
                <w:szCs w:val="20"/>
              </w:rPr>
            </w:pPr>
          </w:p>
        </w:tc>
        <w:tc>
          <w:tcPr>
            <w:tcW w:w="902" w:type="pct"/>
            <w:shd w:val="clear" w:color="auto" w:fill="auto"/>
            <w:vAlign w:val="center"/>
            <w:hideMark/>
          </w:tcPr>
          <w:p w14:paraId="1035B3D5"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77409B5D" w14:textId="77777777" w:rsidR="005C72BD" w:rsidRPr="005C72BD" w:rsidRDefault="005C72BD" w:rsidP="005C72BD">
            <w:pPr>
              <w:jc w:val="center"/>
              <w:rPr>
                <w:color w:val="000000"/>
                <w:sz w:val="20"/>
                <w:szCs w:val="20"/>
              </w:rPr>
            </w:pPr>
            <w:r w:rsidRPr="005C72BD">
              <w:rPr>
                <w:color w:val="000000"/>
                <w:sz w:val="20"/>
                <w:szCs w:val="20"/>
              </w:rPr>
              <w:t>9147,5869</w:t>
            </w:r>
          </w:p>
        </w:tc>
        <w:tc>
          <w:tcPr>
            <w:tcW w:w="466" w:type="pct"/>
            <w:shd w:val="clear" w:color="auto" w:fill="auto"/>
            <w:vAlign w:val="center"/>
            <w:hideMark/>
          </w:tcPr>
          <w:p w14:paraId="04952657" w14:textId="77777777" w:rsidR="005C72BD" w:rsidRPr="005C72BD" w:rsidRDefault="005C72BD" w:rsidP="005C72BD">
            <w:pPr>
              <w:jc w:val="center"/>
              <w:rPr>
                <w:color w:val="000000"/>
                <w:sz w:val="20"/>
                <w:szCs w:val="20"/>
              </w:rPr>
            </w:pPr>
            <w:r w:rsidRPr="005C72BD">
              <w:rPr>
                <w:color w:val="000000"/>
                <w:sz w:val="20"/>
                <w:szCs w:val="20"/>
              </w:rPr>
              <w:t>9147,5869</w:t>
            </w:r>
          </w:p>
        </w:tc>
        <w:tc>
          <w:tcPr>
            <w:tcW w:w="466" w:type="pct"/>
            <w:shd w:val="clear" w:color="auto" w:fill="auto"/>
            <w:vAlign w:val="center"/>
            <w:hideMark/>
          </w:tcPr>
          <w:p w14:paraId="68EC8C47" w14:textId="77777777" w:rsidR="005C72BD" w:rsidRPr="005C72BD" w:rsidRDefault="005C72BD" w:rsidP="005C72BD">
            <w:pPr>
              <w:jc w:val="center"/>
              <w:rPr>
                <w:color w:val="000000"/>
                <w:sz w:val="20"/>
                <w:szCs w:val="20"/>
              </w:rPr>
            </w:pPr>
            <w:r w:rsidRPr="005C72BD">
              <w:rPr>
                <w:color w:val="000000"/>
                <w:sz w:val="20"/>
                <w:szCs w:val="20"/>
              </w:rPr>
              <w:t>9147,5869</w:t>
            </w:r>
          </w:p>
        </w:tc>
        <w:tc>
          <w:tcPr>
            <w:tcW w:w="466" w:type="pct"/>
            <w:shd w:val="clear" w:color="auto" w:fill="auto"/>
            <w:vAlign w:val="center"/>
            <w:hideMark/>
          </w:tcPr>
          <w:p w14:paraId="55CE743B" w14:textId="77777777" w:rsidR="005C72BD" w:rsidRPr="005C72BD" w:rsidRDefault="005C72BD" w:rsidP="005C72BD">
            <w:pPr>
              <w:jc w:val="center"/>
              <w:rPr>
                <w:color w:val="000000"/>
                <w:sz w:val="20"/>
                <w:szCs w:val="20"/>
              </w:rPr>
            </w:pPr>
            <w:r w:rsidRPr="005C72BD">
              <w:rPr>
                <w:color w:val="000000"/>
                <w:sz w:val="20"/>
                <w:szCs w:val="20"/>
              </w:rPr>
              <w:t>9147,5869</w:t>
            </w:r>
          </w:p>
        </w:tc>
        <w:tc>
          <w:tcPr>
            <w:tcW w:w="466" w:type="pct"/>
            <w:shd w:val="clear" w:color="auto" w:fill="auto"/>
            <w:vAlign w:val="center"/>
            <w:hideMark/>
          </w:tcPr>
          <w:p w14:paraId="6C4DDF9C" w14:textId="77777777" w:rsidR="005C72BD" w:rsidRPr="005C72BD" w:rsidRDefault="005C72BD" w:rsidP="005C72BD">
            <w:pPr>
              <w:jc w:val="center"/>
              <w:rPr>
                <w:color w:val="000000"/>
                <w:sz w:val="20"/>
                <w:szCs w:val="20"/>
              </w:rPr>
            </w:pPr>
            <w:r w:rsidRPr="005C72BD">
              <w:rPr>
                <w:color w:val="000000"/>
                <w:sz w:val="20"/>
                <w:szCs w:val="20"/>
              </w:rPr>
              <w:t>9147,5869</w:t>
            </w:r>
          </w:p>
        </w:tc>
        <w:tc>
          <w:tcPr>
            <w:tcW w:w="466" w:type="pct"/>
            <w:shd w:val="clear" w:color="auto" w:fill="auto"/>
            <w:vAlign w:val="center"/>
            <w:hideMark/>
          </w:tcPr>
          <w:p w14:paraId="02885E42" w14:textId="77777777" w:rsidR="005C72BD" w:rsidRPr="005C72BD" w:rsidRDefault="005C72BD" w:rsidP="005C72BD">
            <w:pPr>
              <w:jc w:val="center"/>
              <w:rPr>
                <w:color w:val="000000"/>
                <w:sz w:val="20"/>
                <w:szCs w:val="20"/>
              </w:rPr>
            </w:pPr>
            <w:r w:rsidRPr="005C72BD">
              <w:rPr>
                <w:color w:val="000000"/>
                <w:sz w:val="20"/>
                <w:szCs w:val="20"/>
              </w:rPr>
              <w:t>9147,5869</w:t>
            </w:r>
          </w:p>
        </w:tc>
        <w:tc>
          <w:tcPr>
            <w:tcW w:w="466" w:type="pct"/>
            <w:shd w:val="clear" w:color="auto" w:fill="auto"/>
            <w:vAlign w:val="center"/>
            <w:hideMark/>
          </w:tcPr>
          <w:p w14:paraId="4494C3BF" w14:textId="77777777" w:rsidR="005C72BD" w:rsidRPr="005C72BD" w:rsidRDefault="005C72BD" w:rsidP="005C72BD">
            <w:pPr>
              <w:jc w:val="center"/>
              <w:rPr>
                <w:color w:val="000000"/>
                <w:sz w:val="20"/>
                <w:szCs w:val="20"/>
              </w:rPr>
            </w:pPr>
            <w:r w:rsidRPr="005C72BD">
              <w:rPr>
                <w:color w:val="000000"/>
                <w:sz w:val="20"/>
                <w:szCs w:val="20"/>
              </w:rPr>
              <w:t>9147,5869</w:t>
            </w:r>
          </w:p>
        </w:tc>
        <w:tc>
          <w:tcPr>
            <w:tcW w:w="466" w:type="pct"/>
            <w:shd w:val="clear" w:color="auto" w:fill="auto"/>
            <w:vAlign w:val="center"/>
            <w:hideMark/>
          </w:tcPr>
          <w:p w14:paraId="1A2651F4" w14:textId="77777777" w:rsidR="005C72BD" w:rsidRPr="005C72BD" w:rsidRDefault="005C72BD" w:rsidP="005C72BD">
            <w:pPr>
              <w:jc w:val="center"/>
              <w:rPr>
                <w:color w:val="000000"/>
                <w:sz w:val="20"/>
                <w:szCs w:val="20"/>
              </w:rPr>
            </w:pPr>
            <w:r w:rsidRPr="005C72BD">
              <w:rPr>
                <w:color w:val="000000"/>
                <w:sz w:val="20"/>
                <w:szCs w:val="20"/>
              </w:rPr>
              <w:t>9147,5869</w:t>
            </w:r>
          </w:p>
        </w:tc>
        <w:tc>
          <w:tcPr>
            <w:tcW w:w="471" w:type="pct"/>
            <w:shd w:val="clear" w:color="auto" w:fill="auto"/>
            <w:vAlign w:val="center"/>
            <w:hideMark/>
          </w:tcPr>
          <w:p w14:paraId="4B22C6C5" w14:textId="77777777" w:rsidR="005C72BD" w:rsidRPr="005C72BD" w:rsidRDefault="005C72BD" w:rsidP="005C72BD">
            <w:pPr>
              <w:jc w:val="center"/>
              <w:rPr>
                <w:color w:val="000000"/>
                <w:sz w:val="20"/>
                <w:szCs w:val="20"/>
              </w:rPr>
            </w:pPr>
            <w:r w:rsidRPr="005C72BD">
              <w:rPr>
                <w:color w:val="000000"/>
                <w:sz w:val="20"/>
                <w:szCs w:val="20"/>
              </w:rPr>
              <w:t>9147,5869</w:t>
            </w:r>
          </w:p>
        </w:tc>
      </w:tr>
      <w:tr w:rsidR="005C72BD" w:rsidRPr="005C72BD" w14:paraId="4828C6E2" w14:textId="77777777" w:rsidTr="005C72BD">
        <w:trPr>
          <w:trHeight w:val="20"/>
        </w:trPr>
        <w:tc>
          <w:tcPr>
            <w:tcW w:w="167" w:type="pct"/>
            <w:vMerge/>
            <w:shd w:val="clear" w:color="auto" w:fill="auto"/>
            <w:vAlign w:val="center"/>
            <w:hideMark/>
          </w:tcPr>
          <w:p w14:paraId="051AABCA" w14:textId="77777777" w:rsidR="005C72BD" w:rsidRPr="005C72BD" w:rsidRDefault="005C72BD" w:rsidP="005C72BD">
            <w:pPr>
              <w:rPr>
                <w:sz w:val="20"/>
                <w:szCs w:val="20"/>
              </w:rPr>
            </w:pPr>
          </w:p>
        </w:tc>
        <w:tc>
          <w:tcPr>
            <w:tcW w:w="902" w:type="pct"/>
            <w:shd w:val="clear" w:color="auto" w:fill="auto"/>
            <w:vAlign w:val="center"/>
            <w:hideMark/>
          </w:tcPr>
          <w:p w14:paraId="6B3D1BD4"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22617DBE"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121A0E4"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52260D83"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8E14DC2"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670C5EC"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7F65BC48"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7CF51648"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6164B95F" w14:textId="77777777" w:rsidR="005C72BD" w:rsidRPr="005C72BD" w:rsidRDefault="005C72BD" w:rsidP="005C72BD">
            <w:pPr>
              <w:jc w:val="center"/>
              <w:rPr>
                <w:color w:val="000000"/>
                <w:sz w:val="20"/>
                <w:szCs w:val="20"/>
              </w:rPr>
            </w:pPr>
            <w:r w:rsidRPr="005C72BD">
              <w:rPr>
                <w:color w:val="000000"/>
                <w:sz w:val="20"/>
                <w:szCs w:val="20"/>
              </w:rPr>
              <w:t>-</w:t>
            </w:r>
          </w:p>
        </w:tc>
        <w:tc>
          <w:tcPr>
            <w:tcW w:w="471" w:type="pct"/>
            <w:shd w:val="clear" w:color="auto" w:fill="auto"/>
            <w:vAlign w:val="center"/>
            <w:hideMark/>
          </w:tcPr>
          <w:p w14:paraId="70285D08" w14:textId="77777777" w:rsidR="005C72BD" w:rsidRPr="005C72BD" w:rsidRDefault="005C72BD" w:rsidP="005C72BD">
            <w:pPr>
              <w:jc w:val="center"/>
              <w:rPr>
                <w:color w:val="000000"/>
                <w:sz w:val="20"/>
                <w:szCs w:val="20"/>
              </w:rPr>
            </w:pPr>
            <w:r w:rsidRPr="005C72BD">
              <w:rPr>
                <w:color w:val="000000"/>
                <w:sz w:val="20"/>
                <w:szCs w:val="20"/>
              </w:rPr>
              <w:t>-</w:t>
            </w:r>
          </w:p>
        </w:tc>
      </w:tr>
      <w:tr w:rsidR="005C72BD" w:rsidRPr="005C72BD" w14:paraId="3F20573A" w14:textId="77777777" w:rsidTr="005C72BD">
        <w:trPr>
          <w:trHeight w:val="20"/>
        </w:trPr>
        <w:tc>
          <w:tcPr>
            <w:tcW w:w="167" w:type="pct"/>
            <w:vMerge w:val="restart"/>
            <w:shd w:val="clear" w:color="auto" w:fill="auto"/>
            <w:vAlign w:val="center"/>
            <w:hideMark/>
          </w:tcPr>
          <w:p w14:paraId="5F62B3F3" w14:textId="77777777" w:rsidR="005C72BD" w:rsidRPr="005C72BD" w:rsidRDefault="005C72BD" w:rsidP="005C72BD">
            <w:pPr>
              <w:jc w:val="center"/>
              <w:rPr>
                <w:sz w:val="20"/>
                <w:szCs w:val="20"/>
              </w:rPr>
            </w:pPr>
            <w:r w:rsidRPr="005C72BD">
              <w:rPr>
                <w:sz w:val="20"/>
                <w:szCs w:val="20"/>
              </w:rPr>
              <w:t>5</w:t>
            </w:r>
          </w:p>
        </w:tc>
        <w:tc>
          <w:tcPr>
            <w:tcW w:w="4833" w:type="pct"/>
            <w:gridSpan w:val="10"/>
            <w:shd w:val="clear" w:color="auto" w:fill="auto"/>
            <w:vAlign w:val="center"/>
            <w:hideMark/>
          </w:tcPr>
          <w:p w14:paraId="689E6809" w14:textId="77777777" w:rsidR="005C72BD" w:rsidRPr="005C72BD" w:rsidRDefault="005C72BD" w:rsidP="005C72BD">
            <w:pPr>
              <w:jc w:val="center"/>
              <w:rPr>
                <w:sz w:val="20"/>
                <w:szCs w:val="20"/>
              </w:rPr>
            </w:pPr>
            <w:r w:rsidRPr="005C72BD">
              <w:rPr>
                <w:sz w:val="20"/>
                <w:szCs w:val="20"/>
              </w:rPr>
              <w:t>Котельная №5</w:t>
            </w:r>
          </w:p>
        </w:tc>
      </w:tr>
      <w:tr w:rsidR="005C72BD" w:rsidRPr="005C72BD" w14:paraId="7173D6FD" w14:textId="77777777" w:rsidTr="005C72BD">
        <w:trPr>
          <w:trHeight w:val="20"/>
        </w:trPr>
        <w:tc>
          <w:tcPr>
            <w:tcW w:w="167" w:type="pct"/>
            <w:vMerge/>
            <w:shd w:val="clear" w:color="auto" w:fill="auto"/>
            <w:vAlign w:val="center"/>
            <w:hideMark/>
          </w:tcPr>
          <w:p w14:paraId="56BF1174" w14:textId="77777777" w:rsidR="005C72BD" w:rsidRPr="005C72BD" w:rsidRDefault="005C72BD" w:rsidP="005C72BD">
            <w:pPr>
              <w:rPr>
                <w:sz w:val="20"/>
                <w:szCs w:val="20"/>
              </w:rPr>
            </w:pPr>
          </w:p>
        </w:tc>
        <w:tc>
          <w:tcPr>
            <w:tcW w:w="902" w:type="pct"/>
            <w:shd w:val="clear" w:color="auto" w:fill="auto"/>
            <w:vAlign w:val="center"/>
            <w:hideMark/>
          </w:tcPr>
          <w:p w14:paraId="7B0D709E"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4DA669AA" w14:textId="77777777" w:rsidR="005C72BD" w:rsidRPr="005C72BD" w:rsidRDefault="005C72BD" w:rsidP="005C72BD">
            <w:pPr>
              <w:jc w:val="center"/>
              <w:rPr>
                <w:color w:val="000000"/>
                <w:sz w:val="20"/>
                <w:szCs w:val="20"/>
              </w:rPr>
            </w:pPr>
            <w:r w:rsidRPr="005C72BD">
              <w:rPr>
                <w:color w:val="000000"/>
                <w:sz w:val="20"/>
                <w:szCs w:val="20"/>
              </w:rPr>
              <w:t>4704,6033</w:t>
            </w:r>
          </w:p>
        </w:tc>
        <w:tc>
          <w:tcPr>
            <w:tcW w:w="466" w:type="pct"/>
            <w:shd w:val="clear" w:color="auto" w:fill="auto"/>
            <w:vAlign w:val="center"/>
            <w:hideMark/>
          </w:tcPr>
          <w:p w14:paraId="043079CD" w14:textId="77777777" w:rsidR="005C72BD" w:rsidRPr="005C72BD" w:rsidRDefault="005C72BD" w:rsidP="005C72BD">
            <w:pPr>
              <w:jc w:val="center"/>
              <w:rPr>
                <w:color w:val="000000"/>
                <w:sz w:val="20"/>
                <w:szCs w:val="20"/>
              </w:rPr>
            </w:pPr>
            <w:r w:rsidRPr="005C72BD">
              <w:rPr>
                <w:color w:val="000000"/>
                <w:sz w:val="20"/>
                <w:szCs w:val="20"/>
              </w:rPr>
              <w:t>4704,6033</w:t>
            </w:r>
          </w:p>
        </w:tc>
        <w:tc>
          <w:tcPr>
            <w:tcW w:w="466" w:type="pct"/>
            <w:shd w:val="clear" w:color="auto" w:fill="auto"/>
            <w:vAlign w:val="center"/>
            <w:hideMark/>
          </w:tcPr>
          <w:p w14:paraId="52BD552F" w14:textId="77777777" w:rsidR="005C72BD" w:rsidRPr="005C72BD" w:rsidRDefault="005C72BD" w:rsidP="005C72BD">
            <w:pPr>
              <w:jc w:val="center"/>
              <w:rPr>
                <w:color w:val="000000"/>
                <w:sz w:val="20"/>
                <w:szCs w:val="20"/>
              </w:rPr>
            </w:pPr>
            <w:r w:rsidRPr="005C72BD">
              <w:rPr>
                <w:color w:val="000000"/>
                <w:sz w:val="20"/>
                <w:szCs w:val="20"/>
              </w:rPr>
              <w:t>4704,6033</w:t>
            </w:r>
          </w:p>
        </w:tc>
        <w:tc>
          <w:tcPr>
            <w:tcW w:w="466" w:type="pct"/>
            <w:shd w:val="clear" w:color="auto" w:fill="auto"/>
            <w:vAlign w:val="center"/>
            <w:hideMark/>
          </w:tcPr>
          <w:p w14:paraId="4479D041" w14:textId="77777777" w:rsidR="005C72BD" w:rsidRPr="005C72BD" w:rsidRDefault="005C72BD" w:rsidP="005C72BD">
            <w:pPr>
              <w:jc w:val="center"/>
              <w:rPr>
                <w:color w:val="000000"/>
                <w:sz w:val="20"/>
                <w:szCs w:val="20"/>
              </w:rPr>
            </w:pPr>
            <w:r w:rsidRPr="005C72BD">
              <w:rPr>
                <w:color w:val="000000"/>
                <w:sz w:val="20"/>
                <w:szCs w:val="20"/>
              </w:rPr>
              <w:t>4704,6033</w:t>
            </w:r>
          </w:p>
        </w:tc>
        <w:tc>
          <w:tcPr>
            <w:tcW w:w="466" w:type="pct"/>
            <w:shd w:val="clear" w:color="auto" w:fill="auto"/>
            <w:vAlign w:val="center"/>
            <w:hideMark/>
          </w:tcPr>
          <w:p w14:paraId="103721D6" w14:textId="77777777" w:rsidR="005C72BD" w:rsidRPr="005C72BD" w:rsidRDefault="005C72BD" w:rsidP="005C72BD">
            <w:pPr>
              <w:jc w:val="center"/>
              <w:rPr>
                <w:color w:val="000000"/>
                <w:sz w:val="20"/>
                <w:szCs w:val="20"/>
              </w:rPr>
            </w:pPr>
            <w:r w:rsidRPr="005C72BD">
              <w:rPr>
                <w:color w:val="000000"/>
                <w:sz w:val="20"/>
                <w:szCs w:val="20"/>
              </w:rPr>
              <w:t>4704,6033</w:t>
            </w:r>
          </w:p>
        </w:tc>
        <w:tc>
          <w:tcPr>
            <w:tcW w:w="466" w:type="pct"/>
            <w:shd w:val="clear" w:color="auto" w:fill="auto"/>
            <w:vAlign w:val="center"/>
            <w:hideMark/>
          </w:tcPr>
          <w:p w14:paraId="2E19C883" w14:textId="77777777" w:rsidR="005C72BD" w:rsidRPr="005C72BD" w:rsidRDefault="005C72BD" w:rsidP="005C72BD">
            <w:pPr>
              <w:jc w:val="center"/>
              <w:rPr>
                <w:color w:val="000000"/>
                <w:sz w:val="20"/>
                <w:szCs w:val="20"/>
              </w:rPr>
            </w:pPr>
            <w:r w:rsidRPr="005C72BD">
              <w:rPr>
                <w:color w:val="000000"/>
                <w:sz w:val="20"/>
                <w:szCs w:val="20"/>
              </w:rPr>
              <w:t>4704,6033</w:t>
            </w:r>
          </w:p>
        </w:tc>
        <w:tc>
          <w:tcPr>
            <w:tcW w:w="466" w:type="pct"/>
            <w:shd w:val="clear" w:color="auto" w:fill="auto"/>
            <w:vAlign w:val="center"/>
            <w:hideMark/>
          </w:tcPr>
          <w:p w14:paraId="2E2E2527" w14:textId="77777777" w:rsidR="005C72BD" w:rsidRPr="005C72BD" w:rsidRDefault="005C72BD" w:rsidP="005C72BD">
            <w:pPr>
              <w:jc w:val="center"/>
              <w:rPr>
                <w:color w:val="000000"/>
                <w:sz w:val="20"/>
                <w:szCs w:val="20"/>
              </w:rPr>
            </w:pPr>
            <w:r w:rsidRPr="005C72BD">
              <w:rPr>
                <w:color w:val="000000"/>
                <w:sz w:val="20"/>
                <w:szCs w:val="20"/>
              </w:rPr>
              <w:t>4704,6033</w:t>
            </w:r>
          </w:p>
        </w:tc>
        <w:tc>
          <w:tcPr>
            <w:tcW w:w="466" w:type="pct"/>
            <w:shd w:val="clear" w:color="auto" w:fill="auto"/>
            <w:vAlign w:val="center"/>
            <w:hideMark/>
          </w:tcPr>
          <w:p w14:paraId="3B5421A9" w14:textId="77777777" w:rsidR="005C72BD" w:rsidRPr="005C72BD" w:rsidRDefault="005C72BD" w:rsidP="005C72BD">
            <w:pPr>
              <w:jc w:val="center"/>
              <w:rPr>
                <w:color w:val="000000"/>
                <w:sz w:val="20"/>
                <w:szCs w:val="20"/>
              </w:rPr>
            </w:pPr>
            <w:r w:rsidRPr="005C72BD">
              <w:rPr>
                <w:color w:val="000000"/>
                <w:sz w:val="20"/>
                <w:szCs w:val="20"/>
              </w:rPr>
              <w:t>4704,6033</w:t>
            </w:r>
          </w:p>
        </w:tc>
        <w:tc>
          <w:tcPr>
            <w:tcW w:w="471" w:type="pct"/>
            <w:shd w:val="clear" w:color="auto" w:fill="auto"/>
            <w:vAlign w:val="center"/>
            <w:hideMark/>
          </w:tcPr>
          <w:p w14:paraId="259C17BA" w14:textId="77777777" w:rsidR="005C72BD" w:rsidRPr="005C72BD" w:rsidRDefault="005C72BD" w:rsidP="005C72BD">
            <w:pPr>
              <w:jc w:val="center"/>
              <w:rPr>
                <w:color w:val="000000"/>
                <w:sz w:val="20"/>
                <w:szCs w:val="20"/>
              </w:rPr>
            </w:pPr>
            <w:r w:rsidRPr="005C72BD">
              <w:rPr>
                <w:color w:val="000000"/>
                <w:sz w:val="20"/>
                <w:szCs w:val="20"/>
              </w:rPr>
              <w:t>4704,6033</w:t>
            </w:r>
          </w:p>
        </w:tc>
      </w:tr>
      <w:tr w:rsidR="005C72BD" w:rsidRPr="005C72BD" w14:paraId="13D9500E" w14:textId="77777777" w:rsidTr="005C72BD">
        <w:trPr>
          <w:trHeight w:val="20"/>
        </w:trPr>
        <w:tc>
          <w:tcPr>
            <w:tcW w:w="167" w:type="pct"/>
            <w:vMerge/>
            <w:shd w:val="clear" w:color="auto" w:fill="auto"/>
            <w:vAlign w:val="center"/>
            <w:hideMark/>
          </w:tcPr>
          <w:p w14:paraId="040B8CD8" w14:textId="77777777" w:rsidR="005C72BD" w:rsidRPr="005C72BD" w:rsidRDefault="005C72BD" w:rsidP="005C72BD">
            <w:pPr>
              <w:rPr>
                <w:sz w:val="20"/>
                <w:szCs w:val="20"/>
              </w:rPr>
            </w:pPr>
          </w:p>
        </w:tc>
        <w:tc>
          <w:tcPr>
            <w:tcW w:w="902" w:type="pct"/>
            <w:shd w:val="clear" w:color="auto" w:fill="auto"/>
            <w:vAlign w:val="center"/>
            <w:hideMark/>
          </w:tcPr>
          <w:p w14:paraId="4A26E15B"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50A04450" w14:textId="77777777" w:rsidR="005C72BD" w:rsidRPr="005C72BD" w:rsidRDefault="005C72BD" w:rsidP="005C72BD">
            <w:pPr>
              <w:jc w:val="center"/>
              <w:rPr>
                <w:color w:val="000000"/>
                <w:sz w:val="20"/>
                <w:szCs w:val="20"/>
              </w:rPr>
            </w:pPr>
            <w:r w:rsidRPr="005C72BD">
              <w:rPr>
                <w:color w:val="000000"/>
                <w:sz w:val="20"/>
                <w:szCs w:val="20"/>
              </w:rPr>
              <w:t>7335,531</w:t>
            </w:r>
          </w:p>
        </w:tc>
        <w:tc>
          <w:tcPr>
            <w:tcW w:w="466" w:type="pct"/>
            <w:shd w:val="clear" w:color="auto" w:fill="auto"/>
            <w:vAlign w:val="center"/>
            <w:hideMark/>
          </w:tcPr>
          <w:p w14:paraId="2F698C40" w14:textId="77777777" w:rsidR="005C72BD" w:rsidRPr="005C72BD" w:rsidRDefault="005C72BD" w:rsidP="005C72BD">
            <w:pPr>
              <w:jc w:val="center"/>
              <w:rPr>
                <w:color w:val="000000"/>
                <w:sz w:val="20"/>
                <w:szCs w:val="20"/>
              </w:rPr>
            </w:pPr>
            <w:r w:rsidRPr="005C72BD">
              <w:rPr>
                <w:color w:val="000000"/>
                <w:sz w:val="20"/>
                <w:szCs w:val="20"/>
              </w:rPr>
              <w:t>7335,531</w:t>
            </w:r>
          </w:p>
        </w:tc>
        <w:tc>
          <w:tcPr>
            <w:tcW w:w="466" w:type="pct"/>
            <w:shd w:val="clear" w:color="auto" w:fill="auto"/>
            <w:vAlign w:val="center"/>
            <w:hideMark/>
          </w:tcPr>
          <w:p w14:paraId="7F364F42" w14:textId="77777777" w:rsidR="005C72BD" w:rsidRPr="005C72BD" w:rsidRDefault="005C72BD" w:rsidP="005C72BD">
            <w:pPr>
              <w:jc w:val="center"/>
              <w:rPr>
                <w:color w:val="000000"/>
                <w:sz w:val="20"/>
                <w:szCs w:val="20"/>
              </w:rPr>
            </w:pPr>
            <w:r w:rsidRPr="005C72BD">
              <w:rPr>
                <w:color w:val="000000"/>
                <w:sz w:val="20"/>
                <w:szCs w:val="20"/>
              </w:rPr>
              <w:t>7335,531</w:t>
            </w:r>
          </w:p>
        </w:tc>
        <w:tc>
          <w:tcPr>
            <w:tcW w:w="466" w:type="pct"/>
            <w:shd w:val="clear" w:color="auto" w:fill="auto"/>
            <w:vAlign w:val="center"/>
            <w:hideMark/>
          </w:tcPr>
          <w:p w14:paraId="618B9946" w14:textId="77777777" w:rsidR="005C72BD" w:rsidRPr="005C72BD" w:rsidRDefault="005C72BD" w:rsidP="005C72BD">
            <w:pPr>
              <w:jc w:val="center"/>
              <w:rPr>
                <w:color w:val="000000"/>
                <w:sz w:val="20"/>
                <w:szCs w:val="20"/>
              </w:rPr>
            </w:pPr>
            <w:r w:rsidRPr="005C72BD">
              <w:rPr>
                <w:color w:val="000000"/>
                <w:sz w:val="20"/>
                <w:szCs w:val="20"/>
              </w:rPr>
              <w:t>7335,531</w:t>
            </w:r>
          </w:p>
        </w:tc>
        <w:tc>
          <w:tcPr>
            <w:tcW w:w="466" w:type="pct"/>
            <w:shd w:val="clear" w:color="auto" w:fill="auto"/>
            <w:vAlign w:val="center"/>
            <w:hideMark/>
          </w:tcPr>
          <w:p w14:paraId="43840DD6" w14:textId="77777777" w:rsidR="005C72BD" w:rsidRPr="005C72BD" w:rsidRDefault="005C72BD" w:rsidP="005C72BD">
            <w:pPr>
              <w:jc w:val="center"/>
              <w:rPr>
                <w:color w:val="000000"/>
                <w:sz w:val="20"/>
                <w:szCs w:val="20"/>
              </w:rPr>
            </w:pPr>
            <w:r w:rsidRPr="005C72BD">
              <w:rPr>
                <w:color w:val="000000"/>
                <w:sz w:val="20"/>
                <w:szCs w:val="20"/>
              </w:rPr>
              <w:t>7335,531</w:t>
            </w:r>
          </w:p>
        </w:tc>
        <w:tc>
          <w:tcPr>
            <w:tcW w:w="466" w:type="pct"/>
            <w:shd w:val="clear" w:color="auto" w:fill="auto"/>
            <w:vAlign w:val="center"/>
            <w:hideMark/>
          </w:tcPr>
          <w:p w14:paraId="3C13AACD" w14:textId="77777777" w:rsidR="005C72BD" w:rsidRPr="005C72BD" w:rsidRDefault="005C72BD" w:rsidP="005C72BD">
            <w:pPr>
              <w:jc w:val="center"/>
              <w:rPr>
                <w:color w:val="000000"/>
                <w:sz w:val="20"/>
                <w:szCs w:val="20"/>
              </w:rPr>
            </w:pPr>
            <w:r w:rsidRPr="005C72BD">
              <w:rPr>
                <w:color w:val="000000"/>
                <w:sz w:val="20"/>
                <w:szCs w:val="20"/>
              </w:rPr>
              <w:t>7335,531</w:t>
            </w:r>
          </w:p>
        </w:tc>
        <w:tc>
          <w:tcPr>
            <w:tcW w:w="466" w:type="pct"/>
            <w:shd w:val="clear" w:color="auto" w:fill="auto"/>
            <w:vAlign w:val="center"/>
            <w:hideMark/>
          </w:tcPr>
          <w:p w14:paraId="598C4F11" w14:textId="77777777" w:rsidR="005C72BD" w:rsidRPr="005C72BD" w:rsidRDefault="005C72BD" w:rsidP="005C72BD">
            <w:pPr>
              <w:jc w:val="center"/>
              <w:rPr>
                <w:color w:val="000000"/>
                <w:sz w:val="20"/>
                <w:szCs w:val="20"/>
              </w:rPr>
            </w:pPr>
            <w:r w:rsidRPr="005C72BD">
              <w:rPr>
                <w:color w:val="000000"/>
                <w:sz w:val="20"/>
                <w:szCs w:val="20"/>
              </w:rPr>
              <w:t>7335,531</w:t>
            </w:r>
          </w:p>
        </w:tc>
        <w:tc>
          <w:tcPr>
            <w:tcW w:w="466" w:type="pct"/>
            <w:shd w:val="clear" w:color="auto" w:fill="auto"/>
            <w:vAlign w:val="center"/>
            <w:hideMark/>
          </w:tcPr>
          <w:p w14:paraId="76C21BC9" w14:textId="77777777" w:rsidR="005C72BD" w:rsidRPr="005C72BD" w:rsidRDefault="005C72BD" w:rsidP="005C72BD">
            <w:pPr>
              <w:jc w:val="center"/>
              <w:rPr>
                <w:color w:val="000000"/>
                <w:sz w:val="20"/>
                <w:szCs w:val="20"/>
              </w:rPr>
            </w:pPr>
            <w:r w:rsidRPr="005C72BD">
              <w:rPr>
                <w:color w:val="000000"/>
                <w:sz w:val="20"/>
                <w:szCs w:val="20"/>
              </w:rPr>
              <w:t>7335,531</w:t>
            </w:r>
          </w:p>
        </w:tc>
        <w:tc>
          <w:tcPr>
            <w:tcW w:w="471" w:type="pct"/>
            <w:shd w:val="clear" w:color="auto" w:fill="auto"/>
            <w:vAlign w:val="center"/>
            <w:hideMark/>
          </w:tcPr>
          <w:p w14:paraId="0FB0DB58" w14:textId="77777777" w:rsidR="005C72BD" w:rsidRPr="005C72BD" w:rsidRDefault="005C72BD" w:rsidP="005C72BD">
            <w:pPr>
              <w:jc w:val="center"/>
              <w:rPr>
                <w:color w:val="000000"/>
                <w:sz w:val="20"/>
                <w:szCs w:val="20"/>
              </w:rPr>
            </w:pPr>
            <w:r w:rsidRPr="005C72BD">
              <w:rPr>
                <w:color w:val="000000"/>
                <w:sz w:val="20"/>
                <w:szCs w:val="20"/>
              </w:rPr>
              <w:t>7335,531</w:t>
            </w:r>
          </w:p>
        </w:tc>
      </w:tr>
      <w:tr w:rsidR="005C72BD" w:rsidRPr="005C72BD" w14:paraId="63868D3E" w14:textId="77777777" w:rsidTr="005C72BD">
        <w:trPr>
          <w:trHeight w:val="20"/>
        </w:trPr>
        <w:tc>
          <w:tcPr>
            <w:tcW w:w="167" w:type="pct"/>
            <w:vMerge/>
            <w:shd w:val="clear" w:color="auto" w:fill="auto"/>
            <w:vAlign w:val="center"/>
            <w:hideMark/>
          </w:tcPr>
          <w:p w14:paraId="12E0E183" w14:textId="77777777" w:rsidR="005C72BD" w:rsidRPr="005C72BD" w:rsidRDefault="005C72BD" w:rsidP="005C72BD">
            <w:pPr>
              <w:rPr>
                <w:sz w:val="20"/>
                <w:szCs w:val="20"/>
              </w:rPr>
            </w:pPr>
          </w:p>
        </w:tc>
        <w:tc>
          <w:tcPr>
            <w:tcW w:w="902" w:type="pct"/>
            <w:shd w:val="clear" w:color="auto" w:fill="auto"/>
            <w:vAlign w:val="center"/>
            <w:hideMark/>
          </w:tcPr>
          <w:p w14:paraId="58380973"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78CF56B8" w14:textId="77777777" w:rsidR="005C72BD" w:rsidRPr="005C72BD" w:rsidRDefault="005C72BD" w:rsidP="005C72BD">
            <w:pPr>
              <w:jc w:val="center"/>
              <w:rPr>
                <w:color w:val="000000"/>
                <w:sz w:val="20"/>
                <w:szCs w:val="20"/>
              </w:rPr>
            </w:pPr>
            <w:r w:rsidRPr="005C72BD">
              <w:rPr>
                <w:color w:val="000000"/>
                <w:sz w:val="20"/>
                <w:szCs w:val="20"/>
              </w:rPr>
              <w:t>1141,4912</w:t>
            </w:r>
          </w:p>
        </w:tc>
        <w:tc>
          <w:tcPr>
            <w:tcW w:w="466" w:type="pct"/>
            <w:shd w:val="clear" w:color="auto" w:fill="auto"/>
            <w:vAlign w:val="center"/>
            <w:hideMark/>
          </w:tcPr>
          <w:p w14:paraId="453EB7CC" w14:textId="77777777" w:rsidR="005C72BD" w:rsidRPr="005C72BD" w:rsidRDefault="005C72BD" w:rsidP="005C72BD">
            <w:pPr>
              <w:jc w:val="center"/>
              <w:rPr>
                <w:color w:val="000000"/>
                <w:sz w:val="20"/>
                <w:szCs w:val="20"/>
              </w:rPr>
            </w:pPr>
            <w:r w:rsidRPr="005C72BD">
              <w:rPr>
                <w:color w:val="000000"/>
                <w:sz w:val="20"/>
                <w:szCs w:val="20"/>
              </w:rPr>
              <w:t>1141,4912</w:t>
            </w:r>
          </w:p>
        </w:tc>
        <w:tc>
          <w:tcPr>
            <w:tcW w:w="466" w:type="pct"/>
            <w:shd w:val="clear" w:color="auto" w:fill="auto"/>
            <w:vAlign w:val="center"/>
            <w:hideMark/>
          </w:tcPr>
          <w:p w14:paraId="121DD6C4" w14:textId="77777777" w:rsidR="005C72BD" w:rsidRPr="005C72BD" w:rsidRDefault="005C72BD" w:rsidP="005C72BD">
            <w:pPr>
              <w:jc w:val="center"/>
              <w:rPr>
                <w:color w:val="000000"/>
                <w:sz w:val="20"/>
                <w:szCs w:val="20"/>
              </w:rPr>
            </w:pPr>
            <w:r w:rsidRPr="005C72BD">
              <w:rPr>
                <w:color w:val="000000"/>
                <w:sz w:val="20"/>
                <w:szCs w:val="20"/>
              </w:rPr>
              <w:t>1141,4912</w:t>
            </w:r>
          </w:p>
        </w:tc>
        <w:tc>
          <w:tcPr>
            <w:tcW w:w="466" w:type="pct"/>
            <w:shd w:val="clear" w:color="auto" w:fill="auto"/>
            <w:vAlign w:val="center"/>
            <w:hideMark/>
          </w:tcPr>
          <w:p w14:paraId="1DC4E5E3" w14:textId="77777777" w:rsidR="005C72BD" w:rsidRPr="005C72BD" w:rsidRDefault="005C72BD" w:rsidP="005C72BD">
            <w:pPr>
              <w:jc w:val="center"/>
              <w:rPr>
                <w:color w:val="000000"/>
                <w:sz w:val="20"/>
                <w:szCs w:val="20"/>
              </w:rPr>
            </w:pPr>
            <w:r w:rsidRPr="005C72BD">
              <w:rPr>
                <w:color w:val="000000"/>
                <w:sz w:val="20"/>
                <w:szCs w:val="20"/>
              </w:rPr>
              <w:t>1141,4912</w:t>
            </w:r>
          </w:p>
        </w:tc>
        <w:tc>
          <w:tcPr>
            <w:tcW w:w="466" w:type="pct"/>
            <w:shd w:val="clear" w:color="auto" w:fill="auto"/>
            <w:vAlign w:val="center"/>
            <w:hideMark/>
          </w:tcPr>
          <w:p w14:paraId="25B3F049" w14:textId="77777777" w:rsidR="005C72BD" w:rsidRPr="005C72BD" w:rsidRDefault="005C72BD" w:rsidP="005C72BD">
            <w:pPr>
              <w:jc w:val="center"/>
              <w:rPr>
                <w:color w:val="000000"/>
                <w:sz w:val="20"/>
                <w:szCs w:val="20"/>
              </w:rPr>
            </w:pPr>
            <w:r w:rsidRPr="005C72BD">
              <w:rPr>
                <w:color w:val="000000"/>
                <w:sz w:val="20"/>
                <w:szCs w:val="20"/>
              </w:rPr>
              <w:t>1141,4912</w:t>
            </w:r>
          </w:p>
        </w:tc>
        <w:tc>
          <w:tcPr>
            <w:tcW w:w="466" w:type="pct"/>
            <w:shd w:val="clear" w:color="auto" w:fill="auto"/>
            <w:vAlign w:val="center"/>
            <w:hideMark/>
          </w:tcPr>
          <w:p w14:paraId="0315EA8D" w14:textId="77777777" w:rsidR="005C72BD" w:rsidRPr="005C72BD" w:rsidRDefault="005C72BD" w:rsidP="005C72BD">
            <w:pPr>
              <w:jc w:val="center"/>
              <w:rPr>
                <w:color w:val="000000"/>
                <w:sz w:val="20"/>
                <w:szCs w:val="20"/>
              </w:rPr>
            </w:pPr>
            <w:r w:rsidRPr="005C72BD">
              <w:rPr>
                <w:color w:val="000000"/>
                <w:sz w:val="20"/>
                <w:szCs w:val="20"/>
              </w:rPr>
              <w:t>1141,4912</w:t>
            </w:r>
          </w:p>
        </w:tc>
        <w:tc>
          <w:tcPr>
            <w:tcW w:w="466" w:type="pct"/>
            <w:shd w:val="clear" w:color="auto" w:fill="auto"/>
            <w:vAlign w:val="center"/>
            <w:hideMark/>
          </w:tcPr>
          <w:p w14:paraId="7AD3E861" w14:textId="77777777" w:rsidR="005C72BD" w:rsidRPr="005C72BD" w:rsidRDefault="005C72BD" w:rsidP="005C72BD">
            <w:pPr>
              <w:jc w:val="center"/>
              <w:rPr>
                <w:color w:val="000000"/>
                <w:sz w:val="20"/>
                <w:szCs w:val="20"/>
              </w:rPr>
            </w:pPr>
            <w:r w:rsidRPr="005C72BD">
              <w:rPr>
                <w:color w:val="000000"/>
                <w:sz w:val="20"/>
                <w:szCs w:val="20"/>
              </w:rPr>
              <w:t>1141,4912</w:t>
            </w:r>
          </w:p>
        </w:tc>
        <w:tc>
          <w:tcPr>
            <w:tcW w:w="466" w:type="pct"/>
            <w:shd w:val="clear" w:color="auto" w:fill="auto"/>
            <w:vAlign w:val="center"/>
            <w:hideMark/>
          </w:tcPr>
          <w:p w14:paraId="2E86C42F" w14:textId="77777777" w:rsidR="005C72BD" w:rsidRPr="005C72BD" w:rsidRDefault="005C72BD" w:rsidP="005C72BD">
            <w:pPr>
              <w:jc w:val="center"/>
              <w:rPr>
                <w:color w:val="000000"/>
                <w:sz w:val="20"/>
                <w:szCs w:val="20"/>
              </w:rPr>
            </w:pPr>
            <w:r w:rsidRPr="005C72BD">
              <w:rPr>
                <w:color w:val="000000"/>
                <w:sz w:val="20"/>
                <w:szCs w:val="20"/>
              </w:rPr>
              <w:t>1141,4912</w:t>
            </w:r>
          </w:p>
        </w:tc>
        <w:tc>
          <w:tcPr>
            <w:tcW w:w="471" w:type="pct"/>
            <w:shd w:val="clear" w:color="auto" w:fill="auto"/>
            <w:vAlign w:val="center"/>
            <w:hideMark/>
          </w:tcPr>
          <w:p w14:paraId="0320FBB2" w14:textId="77777777" w:rsidR="005C72BD" w:rsidRPr="005C72BD" w:rsidRDefault="005C72BD" w:rsidP="005C72BD">
            <w:pPr>
              <w:jc w:val="center"/>
              <w:rPr>
                <w:color w:val="000000"/>
                <w:sz w:val="20"/>
                <w:szCs w:val="20"/>
              </w:rPr>
            </w:pPr>
            <w:r w:rsidRPr="005C72BD">
              <w:rPr>
                <w:color w:val="000000"/>
                <w:sz w:val="20"/>
                <w:szCs w:val="20"/>
              </w:rPr>
              <w:t>1141,4912</w:t>
            </w:r>
          </w:p>
        </w:tc>
      </w:tr>
      <w:tr w:rsidR="005C72BD" w:rsidRPr="005C72BD" w14:paraId="3AC6092F" w14:textId="77777777" w:rsidTr="005C72BD">
        <w:trPr>
          <w:trHeight w:val="20"/>
        </w:trPr>
        <w:tc>
          <w:tcPr>
            <w:tcW w:w="167" w:type="pct"/>
            <w:vMerge w:val="restart"/>
            <w:shd w:val="clear" w:color="auto" w:fill="auto"/>
            <w:vAlign w:val="center"/>
            <w:hideMark/>
          </w:tcPr>
          <w:p w14:paraId="3BE57018" w14:textId="77777777" w:rsidR="005C72BD" w:rsidRPr="005C72BD" w:rsidRDefault="005C72BD" w:rsidP="005C72BD">
            <w:pPr>
              <w:jc w:val="center"/>
              <w:rPr>
                <w:sz w:val="20"/>
                <w:szCs w:val="20"/>
              </w:rPr>
            </w:pPr>
            <w:r w:rsidRPr="005C72BD">
              <w:rPr>
                <w:sz w:val="20"/>
                <w:szCs w:val="20"/>
              </w:rPr>
              <w:t>6</w:t>
            </w:r>
          </w:p>
        </w:tc>
        <w:tc>
          <w:tcPr>
            <w:tcW w:w="4833" w:type="pct"/>
            <w:gridSpan w:val="10"/>
            <w:shd w:val="clear" w:color="auto" w:fill="auto"/>
            <w:vAlign w:val="center"/>
            <w:hideMark/>
          </w:tcPr>
          <w:p w14:paraId="6C0A2A20" w14:textId="77777777" w:rsidR="005C72BD" w:rsidRPr="005C72BD" w:rsidRDefault="005C72BD" w:rsidP="005C72BD">
            <w:pPr>
              <w:jc w:val="center"/>
              <w:rPr>
                <w:sz w:val="20"/>
                <w:szCs w:val="20"/>
              </w:rPr>
            </w:pPr>
            <w:r w:rsidRPr="005C72BD">
              <w:rPr>
                <w:sz w:val="20"/>
                <w:szCs w:val="20"/>
              </w:rPr>
              <w:t>Котельная №6</w:t>
            </w:r>
          </w:p>
        </w:tc>
      </w:tr>
      <w:tr w:rsidR="005C72BD" w:rsidRPr="005C72BD" w14:paraId="1663E7A2" w14:textId="77777777" w:rsidTr="005C72BD">
        <w:trPr>
          <w:trHeight w:val="20"/>
        </w:trPr>
        <w:tc>
          <w:tcPr>
            <w:tcW w:w="167" w:type="pct"/>
            <w:vMerge/>
            <w:shd w:val="clear" w:color="auto" w:fill="auto"/>
            <w:vAlign w:val="center"/>
            <w:hideMark/>
          </w:tcPr>
          <w:p w14:paraId="5A5B24BE" w14:textId="77777777" w:rsidR="005C72BD" w:rsidRPr="005C72BD" w:rsidRDefault="005C72BD" w:rsidP="005C72BD">
            <w:pPr>
              <w:rPr>
                <w:sz w:val="20"/>
                <w:szCs w:val="20"/>
              </w:rPr>
            </w:pPr>
          </w:p>
        </w:tc>
        <w:tc>
          <w:tcPr>
            <w:tcW w:w="902" w:type="pct"/>
            <w:shd w:val="clear" w:color="auto" w:fill="auto"/>
            <w:vAlign w:val="center"/>
            <w:hideMark/>
          </w:tcPr>
          <w:p w14:paraId="759D709A"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33F5AD25" w14:textId="77777777" w:rsidR="005C72BD" w:rsidRPr="005C72BD" w:rsidRDefault="005C72BD" w:rsidP="005C72BD">
            <w:pPr>
              <w:jc w:val="center"/>
              <w:rPr>
                <w:color w:val="000000"/>
                <w:sz w:val="20"/>
                <w:szCs w:val="20"/>
              </w:rPr>
            </w:pPr>
            <w:r w:rsidRPr="005C72BD">
              <w:rPr>
                <w:color w:val="000000"/>
                <w:sz w:val="20"/>
                <w:szCs w:val="20"/>
              </w:rPr>
              <w:t>4935,9824</w:t>
            </w:r>
          </w:p>
        </w:tc>
        <w:tc>
          <w:tcPr>
            <w:tcW w:w="466" w:type="pct"/>
            <w:shd w:val="clear" w:color="auto" w:fill="auto"/>
            <w:vAlign w:val="center"/>
            <w:hideMark/>
          </w:tcPr>
          <w:p w14:paraId="73003F2D" w14:textId="77777777" w:rsidR="005C72BD" w:rsidRPr="005C72BD" w:rsidRDefault="005C72BD" w:rsidP="005C72BD">
            <w:pPr>
              <w:jc w:val="center"/>
              <w:rPr>
                <w:color w:val="000000"/>
                <w:sz w:val="20"/>
                <w:szCs w:val="20"/>
              </w:rPr>
            </w:pPr>
            <w:r w:rsidRPr="005C72BD">
              <w:rPr>
                <w:color w:val="000000"/>
                <w:sz w:val="20"/>
                <w:szCs w:val="20"/>
              </w:rPr>
              <w:t>4935,9824</w:t>
            </w:r>
          </w:p>
        </w:tc>
        <w:tc>
          <w:tcPr>
            <w:tcW w:w="466" w:type="pct"/>
            <w:shd w:val="clear" w:color="auto" w:fill="auto"/>
            <w:vAlign w:val="center"/>
            <w:hideMark/>
          </w:tcPr>
          <w:p w14:paraId="6B84A046" w14:textId="77777777" w:rsidR="005C72BD" w:rsidRPr="005C72BD" w:rsidRDefault="005C72BD" w:rsidP="005C72BD">
            <w:pPr>
              <w:jc w:val="center"/>
              <w:rPr>
                <w:color w:val="000000"/>
                <w:sz w:val="20"/>
                <w:szCs w:val="20"/>
              </w:rPr>
            </w:pPr>
            <w:r w:rsidRPr="005C72BD">
              <w:rPr>
                <w:color w:val="000000"/>
                <w:sz w:val="20"/>
                <w:szCs w:val="20"/>
              </w:rPr>
              <w:t>4935,9824</w:t>
            </w:r>
          </w:p>
        </w:tc>
        <w:tc>
          <w:tcPr>
            <w:tcW w:w="466" w:type="pct"/>
            <w:shd w:val="clear" w:color="auto" w:fill="auto"/>
            <w:vAlign w:val="center"/>
            <w:hideMark/>
          </w:tcPr>
          <w:p w14:paraId="5A05923E" w14:textId="77777777" w:rsidR="005C72BD" w:rsidRPr="005C72BD" w:rsidRDefault="005C72BD" w:rsidP="005C72BD">
            <w:pPr>
              <w:jc w:val="center"/>
              <w:rPr>
                <w:color w:val="000000"/>
                <w:sz w:val="20"/>
                <w:szCs w:val="20"/>
              </w:rPr>
            </w:pPr>
            <w:r w:rsidRPr="005C72BD">
              <w:rPr>
                <w:color w:val="000000"/>
                <w:sz w:val="20"/>
                <w:szCs w:val="20"/>
              </w:rPr>
              <w:t>4935,9824</w:t>
            </w:r>
          </w:p>
        </w:tc>
        <w:tc>
          <w:tcPr>
            <w:tcW w:w="466" w:type="pct"/>
            <w:shd w:val="clear" w:color="auto" w:fill="auto"/>
            <w:vAlign w:val="center"/>
            <w:hideMark/>
          </w:tcPr>
          <w:p w14:paraId="22C83542" w14:textId="77777777" w:rsidR="005C72BD" w:rsidRPr="005C72BD" w:rsidRDefault="005C72BD" w:rsidP="005C72BD">
            <w:pPr>
              <w:jc w:val="center"/>
              <w:rPr>
                <w:color w:val="000000"/>
                <w:sz w:val="20"/>
                <w:szCs w:val="20"/>
              </w:rPr>
            </w:pPr>
            <w:r w:rsidRPr="005C72BD">
              <w:rPr>
                <w:color w:val="000000"/>
                <w:sz w:val="20"/>
                <w:szCs w:val="20"/>
              </w:rPr>
              <w:t>4935,9824</w:t>
            </w:r>
          </w:p>
        </w:tc>
        <w:tc>
          <w:tcPr>
            <w:tcW w:w="466" w:type="pct"/>
            <w:shd w:val="clear" w:color="auto" w:fill="auto"/>
            <w:vAlign w:val="center"/>
            <w:hideMark/>
          </w:tcPr>
          <w:p w14:paraId="75AFEB8E" w14:textId="77777777" w:rsidR="005C72BD" w:rsidRPr="005C72BD" w:rsidRDefault="005C72BD" w:rsidP="005C72BD">
            <w:pPr>
              <w:jc w:val="center"/>
              <w:rPr>
                <w:color w:val="000000"/>
                <w:sz w:val="20"/>
                <w:szCs w:val="20"/>
              </w:rPr>
            </w:pPr>
            <w:r w:rsidRPr="005C72BD">
              <w:rPr>
                <w:color w:val="000000"/>
                <w:sz w:val="20"/>
                <w:szCs w:val="20"/>
              </w:rPr>
              <w:t>4935,9824</w:t>
            </w:r>
          </w:p>
        </w:tc>
        <w:tc>
          <w:tcPr>
            <w:tcW w:w="466" w:type="pct"/>
            <w:shd w:val="clear" w:color="auto" w:fill="auto"/>
            <w:vAlign w:val="center"/>
            <w:hideMark/>
          </w:tcPr>
          <w:p w14:paraId="78ECAAD5" w14:textId="77777777" w:rsidR="005C72BD" w:rsidRPr="005C72BD" w:rsidRDefault="005C72BD" w:rsidP="005C72BD">
            <w:pPr>
              <w:jc w:val="center"/>
              <w:rPr>
                <w:color w:val="000000"/>
                <w:sz w:val="20"/>
                <w:szCs w:val="20"/>
              </w:rPr>
            </w:pPr>
            <w:r w:rsidRPr="005C72BD">
              <w:rPr>
                <w:color w:val="000000"/>
                <w:sz w:val="20"/>
                <w:szCs w:val="20"/>
              </w:rPr>
              <w:t>4935,9824</w:t>
            </w:r>
          </w:p>
        </w:tc>
        <w:tc>
          <w:tcPr>
            <w:tcW w:w="466" w:type="pct"/>
            <w:shd w:val="clear" w:color="auto" w:fill="auto"/>
            <w:vAlign w:val="center"/>
            <w:hideMark/>
          </w:tcPr>
          <w:p w14:paraId="2A629E26" w14:textId="77777777" w:rsidR="005C72BD" w:rsidRPr="005C72BD" w:rsidRDefault="005C72BD" w:rsidP="005C72BD">
            <w:pPr>
              <w:jc w:val="center"/>
              <w:rPr>
                <w:color w:val="000000"/>
                <w:sz w:val="20"/>
                <w:szCs w:val="20"/>
              </w:rPr>
            </w:pPr>
            <w:r w:rsidRPr="005C72BD">
              <w:rPr>
                <w:color w:val="000000"/>
                <w:sz w:val="20"/>
                <w:szCs w:val="20"/>
              </w:rPr>
              <w:t>4935,9824</w:t>
            </w:r>
          </w:p>
        </w:tc>
        <w:tc>
          <w:tcPr>
            <w:tcW w:w="471" w:type="pct"/>
            <w:shd w:val="clear" w:color="auto" w:fill="auto"/>
            <w:vAlign w:val="center"/>
            <w:hideMark/>
          </w:tcPr>
          <w:p w14:paraId="2459D985" w14:textId="77777777" w:rsidR="005C72BD" w:rsidRPr="005C72BD" w:rsidRDefault="005C72BD" w:rsidP="005C72BD">
            <w:pPr>
              <w:jc w:val="center"/>
              <w:rPr>
                <w:color w:val="000000"/>
                <w:sz w:val="20"/>
                <w:szCs w:val="20"/>
              </w:rPr>
            </w:pPr>
            <w:r w:rsidRPr="005C72BD">
              <w:rPr>
                <w:color w:val="000000"/>
                <w:sz w:val="20"/>
                <w:szCs w:val="20"/>
              </w:rPr>
              <w:t>4935,9824</w:t>
            </w:r>
          </w:p>
        </w:tc>
      </w:tr>
      <w:tr w:rsidR="005C72BD" w:rsidRPr="005C72BD" w14:paraId="59FCBB93" w14:textId="77777777" w:rsidTr="005C72BD">
        <w:trPr>
          <w:trHeight w:val="20"/>
        </w:trPr>
        <w:tc>
          <w:tcPr>
            <w:tcW w:w="167" w:type="pct"/>
            <w:vMerge/>
            <w:shd w:val="clear" w:color="auto" w:fill="auto"/>
            <w:vAlign w:val="center"/>
            <w:hideMark/>
          </w:tcPr>
          <w:p w14:paraId="11B9FA89" w14:textId="77777777" w:rsidR="005C72BD" w:rsidRPr="005C72BD" w:rsidRDefault="005C72BD" w:rsidP="005C72BD">
            <w:pPr>
              <w:rPr>
                <w:sz w:val="20"/>
                <w:szCs w:val="20"/>
              </w:rPr>
            </w:pPr>
          </w:p>
        </w:tc>
        <w:tc>
          <w:tcPr>
            <w:tcW w:w="902" w:type="pct"/>
            <w:shd w:val="clear" w:color="auto" w:fill="auto"/>
            <w:vAlign w:val="center"/>
            <w:hideMark/>
          </w:tcPr>
          <w:p w14:paraId="26CD1497"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249BAEE3" w14:textId="77777777" w:rsidR="005C72BD" w:rsidRPr="005C72BD" w:rsidRDefault="005C72BD" w:rsidP="005C72BD">
            <w:pPr>
              <w:jc w:val="center"/>
              <w:rPr>
                <w:color w:val="000000"/>
                <w:sz w:val="20"/>
                <w:szCs w:val="20"/>
              </w:rPr>
            </w:pPr>
            <w:r w:rsidRPr="005C72BD">
              <w:rPr>
                <w:color w:val="000000"/>
                <w:sz w:val="20"/>
                <w:szCs w:val="20"/>
              </w:rPr>
              <w:t>337,08883</w:t>
            </w:r>
          </w:p>
        </w:tc>
        <w:tc>
          <w:tcPr>
            <w:tcW w:w="466" w:type="pct"/>
            <w:shd w:val="clear" w:color="auto" w:fill="auto"/>
            <w:vAlign w:val="center"/>
            <w:hideMark/>
          </w:tcPr>
          <w:p w14:paraId="0390FFA1" w14:textId="77777777" w:rsidR="005C72BD" w:rsidRPr="005C72BD" w:rsidRDefault="005C72BD" w:rsidP="005C72BD">
            <w:pPr>
              <w:jc w:val="center"/>
              <w:rPr>
                <w:color w:val="000000"/>
                <w:sz w:val="20"/>
                <w:szCs w:val="20"/>
              </w:rPr>
            </w:pPr>
            <w:r w:rsidRPr="005C72BD">
              <w:rPr>
                <w:color w:val="000000"/>
                <w:sz w:val="20"/>
                <w:szCs w:val="20"/>
              </w:rPr>
              <w:t>337,08883</w:t>
            </w:r>
          </w:p>
        </w:tc>
        <w:tc>
          <w:tcPr>
            <w:tcW w:w="466" w:type="pct"/>
            <w:shd w:val="clear" w:color="auto" w:fill="auto"/>
            <w:vAlign w:val="center"/>
            <w:hideMark/>
          </w:tcPr>
          <w:p w14:paraId="6CAB69B3" w14:textId="77777777" w:rsidR="005C72BD" w:rsidRPr="005C72BD" w:rsidRDefault="005C72BD" w:rsidP="005C72BD">
            <w:pPr>
              <w:jc w:val="center"/>
              <w:rPr>
                <w:color w:val="000000"/>
                <w:sz w:val="20"/>
                <w:szCs w:val="20"/>
              </w:rPr>
            </w:pPr>
            <w:r w:rsidRPr="005C72BD">
              <w:rPr>
                <w:color w:val="000000"/>
                <w:sz w:val="20"/>
                <w:szCs w:val="20"/>
              </w:rPr>
              <w:t>337,08883</w:t>
            </w:r>
          </w:p>
        </w:tc>
        <w:tc>
          <w:tcPr>
            <w:tcW w:w="466" w:type="pct"/>
            <w:shd w:val="clear" w:color="auto" w:fill="auto"/>
            <w:vAlign w:val="center"/>
            <w:hideMark/>
          </w:tcPr>
          <w:p w14:paraId="0702EA4C" w14:textId="77777777" w:rsidR="005C72BD" w:rsidRPr="005C72BD" w:rsidRDefault="005C72BD" w:rsidP="005C72BD">
            <w:pPr>
              <w:jc w:val="center"/>
              <w:rPr>
                <w:color w:val="000000"/>
                <w:sz w:val="20"/>
                <w:szCs w:val="20"/>
              </w:rPr>
            </w:pPr>
            <w:r w:rsidRPr="005C72BD">
              <w:rPr>
                <w:color w:val="000000"/>
                <w:sz w:val="20"/>
                <w:szCs w:val="20"/>
              </w:rPr>
              <w:t>337,08883</w:t>
            </w:r>
          </w:p>
        </w:tc>
        <w:tc>
          <w:tcPr>
            <w:tcW w:w="466" w:type="pct"/>
            <w:shd w:val="clear" w:color="auto" w:fill="auto"/>
            <w:vAlign w:val="center"/>
            <w:hideMark/>
          </w:tcPr>
          <w:p w14:paraId="15E3193D" w14:textId="77777777" w:rsidR="005C72BD" w:rsidRPr="005C72BD" w:rsidRDefault="005C72BD" w:rsidP="005C72BD">
            <w:pPr>
              <w:jc w:val="center"/>
              <w:rPr>
                <w:color w:val="000000"/>
                <w:sz w:val="20"/>
                <w:szCs w:val="20"/>
              </w:rPr>
            </w:pPr>
            <w:r w:rsidRPr="005C72BD">
              <w:rPr>
                <w:color w:val="000000"/>
                <w:sz w:val="20"/>
                <w:szCs w:val="20"/>
              </w:rPr>
              <w:t>337,08883</w:t>
            </w:r>
          </w:p>
        </w:tc>
        <w:tc>
          <w:tcPr>
            <w:tcW w:w="466" w:type="pct"/>
            <w:shd w:val="clear" w:color="auto" w:fill="auto"/>
            <w:vAlign w:val="center"/>
            <w:hideMark/>
          </w:tcPr>
          <w:p w14:paraId="444BF268" w14:textId="77777777" w:rsidR="005C72BD" w:rsidRPr="005C72BD" w:rsidRDefault="005C72BD" w:rsidP="005C72BD">
            <w:pPr>
              <w:jc w:val="center"/>
              <w:rPr>
                <w:color w:val="000000"/>
                <w:sz w:val="20"/>
                <w:szCs w:val="20"/>
              </w:rPr>
            </w:pPr>
            <w:r w:rsidRPr="005C72BD">
              <w:rPr>
                <w:color w:val="000000"/>
                <w:sz w:val="20"/>
                <w:szCs w:val="20"/>
              </w:rPr>
              <w:t>337,08883</w:t>
            </w:r>
          </w:p>
        </w:tc>
        <w:tc>
          <w:tcPr>
            <w:tcW w:w="466" w:type="pct"/>
            <w:shd w:val="clear" w:color="auto" w:fill="auto"/>
            <w:vAlign w:val="center"/>
            <w:hideMark/>
          </w:tcPr>
          <w:p w14:paraId="309F50EE" w14:textId="77777777" w:rsidR="005C72BD" w:rsidRPr="005C72BD" w:rsidRDefault="005C72BD" w:rsidP="005C72BD">
            <w:pPr>
              <w:jc w:val="center"/>
              <w:rPr>
                <w:color w:val="000000"/>
                <w:sz w:val="20"/>
                <w:szCs w:val="20"/>
              </w:rPr>
            </w:pPr>
            <w:r w:rsidRPr="005C72BD">
              <w:rPr>
                <w:color w:val="000000"/>
                <w:sz w:val="20"/>
                <w:szCs w:val="20"/>
              </w:rPr>
              <w:t>337,08883</w:t>
            </w:r>
          </w:p>
        </w:tc>
        <w:tc>
          <w:tcPr>
            <w:tcW w:w="466" w:type="pct"/>
            <w:shd w:val="clear" w:color="auto" w:fill="auto"/>
            <w:vAlign w:val="center"/>
            <w:hideMark/>
          </w:tcPr>
          <w:p w14:paraId="6AF0896F" w14:textId="77777777" w:rsidR="005C72BD" w:rsidRPr="005C72BD" w:rsidRDefault="005C72BD" w:rsidP="005C72BD">
            <w:pPr>
              <w:jc w:val="center"/>
              <w:rPr>
                <w:color w:val="000000"/>
                <w:sz w:val="20"/>
                <w:szCs w:val="20"/>
              </w:rPr>
            </w:pPr>
            <w:r w:rsidRPr="005C72BD">
              <w:rPr>
                <w:color w:val="000000"/>
                <w:sz w:val="20"/>
                <w:szCs w:val="20"/>
              </w:rPr>
              <w:t>337,08883</w:t>
            </w:r>
          </w:p>
        </w:tc>
        <w:tc>
          <w:tcPr>
            <w:tcW w:w="471" w:type="pct"/>
            <w:shd w:val="clear" w:color="auto" w:fill="auto"/>
            <w:vAlign w:val="center"/>
            <w:hideMark/>
          </w:tcPr>
          <w:p w14:paraId="28D55266" w14:textId="77777777" w:rsidR="005C72BD" w:rsidRPr="005C72BD" w:rsidRDefault="005C72BD" w:rsidP="005C72BD">
            <w:pPr>
              <w:jc w:val="center"/>
              <w:rPr>
                <w:color w:val="000000"/>
                <w:sz w:val="20"/>
                <w:szCs w:val="20"/>
              </w:rPr>
            </w:pPr>
            <w:r w:rsidRPr="005C72BD">
              <w:rPr>
                <w:color w:val="000000"/>
                <w:sz w:val="20"/>
                <w:szCs w:val="20"/>
              </w:rPr>
              <w:t>337,08883</w:t>
            </w:r>
          </w:p>
        </w:tc>
      </w:tr>
      <w:tr w:rsidR="005C72BD" w:rsidRPr="005C72BD" w14:paraId="76113421" w14:textId="77777777" w:rsidTr="005C72BD">
        <w:trPr>
          <w:trHeight w:val="20"/>
        </w:trPr>
        <w:tc>
          <w:tcPr>
            <w:tcW w:w="167" w:type="pct"/>
            <w:vMerge/>
            <w:shd w:val="clear" w:color="auto" w:fill="auto"/>
            <w:vAlign w:val="center"/>
            <w:hideMark/>
          </w:tcPr>
          <w:p w14:paraId="4FB4C9F2" w14:textId="77777777" w:rsidR="005C72BD" w:rsidRPr="005C72BD" w:rsidRDefault="005C72BD" w:rsidP="005C72BD">
            <w:pPr>
              <w:rPr>
                <w:sz w:val="20"/>
                <w:szCs w:val="20"/>
              </w:rPr>
            </w:pPr>
          </w:p>
        </w:tc>
        <w:tc>
          <w:tcPr>
            <w:tcW w:w="902" w:type="pct"/>
            <w:shd w:val="clear" w:color="auto" w:fill="auto"/>
            <w:vAlign w:val="center"/>
            <w:hideMark/>
          </w:tcPr>
          <w:p w14:paraId="65B4370F"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4DB114BD"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D756BC8"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3CB49852"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77445242"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314B154"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BE3A707"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078B8446"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0E5E24E9" w14:textId="77777777" w:rsidR="005C72BD" w:rsidRPr="005C72BD" w:rsidRDefault="005C72BD" w:rsidP="005C72BD">
            <w:pPr>
              <w:jc w:val="center"/>
              <w:rPr>
                <w:color w:val="000000"/>
                <w:sz w:val="20"/>
                <w:szCs w:val="20"/>
              </w:rPr>
            </w:pPr>
            <w:r w:rsidRPr="005C72BD">
              <w:rPr>
                <w:color w:val="000000"/>
                <w:sz w:val="20"/>
                <w:szCs w:val="20"/>
              </w:rPr>
              <w:t>-</w:t>
            </w:r>
          </w:p>
        </w:tc>
        <w:tc>
          <w:tcPr>
            <w:tcW w:w="471" w:type="pct"/>
            <w:shd w:val="clear" w:color="auto" w:fill="auto"/>
            <w:vAlign w:val="center"/>
            <w:hideMark/>
          </w:tcPr>
          <w:p w14:paraId="4CBAA9F4" w14:textId="77777777" w:rsidR="005C72BD" w:rsidRPr="005C72BD" w:rsidRDefault="005C72BD" w:rsidP="005C72BD">
            <w:pPr>
              <w:jc w:val="center"/>
              <w:rPr>
                <w:color w:val="000000"/>
                <w:sz w:val="20"/>
                <w:szCs w:val="20"/>
              </w:rPr>
            </w:pPr>
            <w:r w:rsidRPr="005C72BD">
              <w:rPr>
                <w:color w:val="000000"/>
                <w:sz w:val="20"/>
                <w:szCs w:val="20"/>
              </w:rPr>
              <w:t>-</w:t>
            </w:r>
          </w:p>
        </w:tc>
      </w:tr>
      <w:tr w:rsidR="005C72BD" w:rsidRPr="005C72BD" w14:paraId="1F533654" w14:textId="77777777" w:rsidTr="005C72BD">
        <w:trPr>
          <w:trHeight w:val="20"/>
        </w:trPr>
        <w:tc>
          <w:tcPr>
            <w:tcW w:w="167" w:type="pct"/>
            <w:vMerge w:val="restart"/>
            <w:shd w:val="clear" w:color="auto" w:fill="auto"/>
            <w:vAlign w:val="center"/>
            <w:hideMark/>
          </w:tcPr>
          <w:p w14:paraId="0D09C81C" w14:textId="77777777" w:rsidR="005C72BD" w:rsidRPr="005C72BD" w:rsidRDefault="005C72BD" w:rsidP="005C72BD">
            <w:pPr>
              <w:jc w:val="center"/>
              <w:rPr>
                <w:sz w:val="20"/>
                <w:szCs w:val="20"/>
              </w:rPr>
            </w:pPr>
            <w:r w:rsidRPr="005C72BD">
              <w:rPr>
                <w:sz w:val="20"/>
                <w:szCs w:val="20"/>
              </w:rPr>
              <w:t>7</w:t>
            </w:r>
          </w:p>
        </w:tc>
        <w:tc>
          <w:tcPr>
            <w:tcW w:w="4833" w:type="pct"/>
            <w:gridSpan w:val="10"/>
            <w:shd w:val="clear" w:color="auto" w:fill="auto"/>
            <w:vAlign w:val="center"/>
            <w:hideMark/>
          </w:tcPr>
          <w:p w14:paraId="4B4E7FDC" w14:textId="77777777" w:rsidR="005C72BD" w:rsidRPr="005C72BD" w:rsidRDefault="005C72BD" w:rsidP="005C72BD">
            <w:pPr>
              <w:jc w:val="center"/>
              <w:rPr>
                <w:sz w:val="20"/>
                <w:szCs w:val="20"/>
              </w:rPr>
            </w:pPr>
            <w:r w:rsidRPr="005C72BD">
              <w:rPr>
                <w:sz w:val="20"/>
                <w:szCs w:val="20"/>
              </w:rPr>
              <w:t>Котельная №7</w:t>
            </w:r>
          </w:p>
        </w:tc>
      </w:tr>
      <w:tr w:rsidR="005C72BD" w:rsidRPr="005C72BD" w14:paraId="79ECAB7B" w14:textId="77777777" w:rsidTr="005C72BD">
        <w:trPr>
          <w:trHeight w:val="20"/>
        </w:trPr>
        <w:tc>
          <w:tcPr>
            <w:tcW w:w="167" w:type="pct"/>
            <w:vMerge/>
            <w:shd w:val="clear" w:color="auto" w:fill="auto"/>
            <w:vAlign w:val="center"/>
            <w:hideMark/>
          </w:tcPr>
          <w:p w14:paraId="56580A88" w14:textId="77777777" w:rsidR="005C72BD" w:rsidRPr="005C72BD" w:rsidRDefault="005C72BD" w:rsidP="005C72BD">
            <w:pPr>
              <w:rPr>
                <w:sz w:val="20"/>
                <w:szCs w:val="20"/>
              </w:rPr>
            </w:pPr>
          </w:p>
        </w:tc>
        <w:tc>
          <w:tcPr>
            <w:tcW w:w="902" w:type="pct"/>
            <w:shd w:val="clear" w:color="auto" w:fill="auto"/>
            <w:vAlign w:val="center"/>
            <w:hideMark/>
          </w:tcPr>
          <w:p w14:paraId="0A98F154"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286EE8E7" w14:textId="77777777" w:rsidR="005C72BD" w:rsidRPr="005C72BD" w:rsidRDefault="005C72BD" w:rsidP="005C72BD">
            <w:pPr>
              <w:jc w:val="center"/>
              <w:rPr>
                <w:color w:val="000000"/>
                <w:sz w:val="20"/>
                <w:szCs w:val="20"/>
              </w:rPr>
            </w:pPr>
            <w:r w:rsidRPr="005C72BD">
              <w:rPr>
                <w:color w:val="000000"/>
                <w:sz w:val="20"/>
                <w:szCs w:val="20"/>
              </w:rPr>
              <w:t>18403,598</w:t>
            </w:r>
          </w:p>
        </w:tc>
        <w:tc>
          <w:tcPr>
            <w:tcW w:w="466" w:type="pct"/>
            <w:shd w:val="clear" w:color="auto" w:fill="auto"/>
            <w:vAlign w:val="center"/>
            <w:hideMark/>
          </w:tcPr>
          <w:p w14:paraId="41E9A109" w14:textId="77777777" w:rsidR="005C72BD" w:rsidRPr="005C72BD" w:rsidRDefault="005C72BD" w:rsidP="005C72BD">
            <w:pPr>
              <w:jc w:val="center"/>
              <w:rPr>
                <w:color w:val="000000"/>
                <w:sz w:val="20"/>
                <w:szCs w:val="20"/>
              </w:rPr>
            </w:pPr>
            <w:r w:rsidRPr="005C72BD">
              <w:rPr>
                <w:color w:val="000000"/>
                <w:sz w:val="20"/>
                <w:szCs w:val="20"/>
              </w:rPr>
              <w:t>18403,598</w:t>
            </w:r>
          </w:p>
        </w:tc>
        <w:tc>
          <w:tcPr>
            <w:tcW w:w="466" w:type="pct"/>
            <w:shd w:val="clear" w:color="auto" w:fill="auto"/>
            <w:vAlign w:val="center"/>
            <w:hideMark/>
          </w:tcPr>
          <w:p w14:paraId="3AD3BC2C" w14:textId="77777777" w:rsidR="005C72BD" w:rsidRPr="005C72BD" w:rsidRDefault="005C72BD" w:rsidP="005C72BD">
            <w:pPr>
              <w:jc w:val="center"/>
              <w:rPr>
                <w:color w:val="000000"/>
                <w:sz w:val="20"/>
                <w:szCs w:val="20"/>
              </w:rPr>
            </w:pPr>
            <w:r w:rsidRPr="005C72BD">
              <w:rPr>
                <w:color w:val="000000"/>
                <w:sz w:val="20"/>
                <w:szCs w:val="20"/>
              </w:rPr>
              <w:t>18403,598</w:t>
            </w:r>
          </w:p>
        </w:tc>
        <w:tc>
          <w:tcPr>
            <w:tcW w:w="466" w:type="pct"/>
            <w:shd w:val="clear" w:color="auto" w:fill="auto"/>
            <w:vAlign w:val="center"/>
            <w:hideMark/>
          </w:tcPr>
          <w:p w14:paraId="67E6BF05" w14:textId="77777777" w:rsidR="005C72BD" w:rsidRPr="005C72BD" w:rsidRDefault="005C72BD" w:rsidP="005C72BD">
            <w:pPr>
              <w:jc w:val="center"/>
              <w:rPr>
                <w:color w:val="000000"/>
                <w:sz w:val="20"/>
                <w:szCs w:val="20"/>
              </w:rPr>
            </w:pPr>
            <w:r w:rsidRPr="005C72BD">
              <w:rPr>
                <w:color w:val="000000"/>
                <w:sz w:val="20"/>
                <w:szCs w:val="20"/>
              </w:rPr>
              <w:t>19529,382</w:t>
            </w:r>
          </w:p>
        </w:tc>
        <w:tc>
          <w:tcPr>
            <w:tcW w:w="466" w:type="pct"/>
            <w:shd w:val="clear" w:color="auto" w:fill="auto"/>
            <w:vAlign w:val="center"/>
            <w:hideMark/>
          </w:tcPr>
          <w:p w14:paraId="1A3B1742" w14:textId="77777777" w:rsidR="005C72BD" w:rsidRPr="005C72BD" w:rsidRDefault="005C72BD" w:rsidP="005C72BD">
            <w:pPr>
              <w:jc w:val="center"/>
              <w:rPr>
                <w:color w:val="000000"/>
                <w:sz w:val="20"/>
                <w:szCs w:val="20"/>
              </w:rPr>
            </w:pPr>
            <w:r w:rsidRPr="005C72BD">
              <w:rPr>
                <w:color w:val="000000"/>
                <w:sz w:val="20"/>
                <w:szCs w:val="20"/>
              </w:rPr>
              <w:t>19529,382</w:t>
            </w:r>
          </w:p>
        </w:tc>
        <w:tc>
          <w:tcPr>
            <w:tcW w:w="466" w:type="pct"/>
            <w:shd w:val="clear" w:color="auto" w:fill="auto"/>
            <w:vAlign w:val="center"/>
            <w:hideMark/>
          </w:tcPr>
          <w:p w14:paraId="67F7FCCA" w14:textId="77777777" w:rsidR="005C72BD" w:rsidRPr="005C72BD" w:rsidRDefault="005C72BD" w:rsidP="005C72BD">
            <w:pPr>
              <w:jc w:val="center"/>
              <w:rPr>
                <w:color w:val="000000"/>
                <w:sz w:val="20"/>
                <w:szCs w:val="20"/>
              </w:rPr>
            </w:pPr>
            <w:r w:rsidRPr="005C72BD">
              <w:rPr>
                <w:color w:val="000000"/>
                <w:sz w:val="20"/>
                <w:szCs w:val="20"/>
              </w:rPr>
              <w:t>19529,382</w:t>
            </w:r>
          </w:p>
        </w:tc>
        <w:tc>
          <w:tcPr>
            <w:tcW w:w="466" w:type="pct"/>
            <w:shd w:val="clear" w:color="auto" w:fill="auto"/>
            <w:vAlign w:val="center"/>
            <w:hideMark/>
          </w:tcPr>
          <w:p w14:paraId="2FA9CBF8" w14:textId="77777777" w:rsidR="005C72BD" w:rsidRPr="005C72BD" w:rsidRDefault="005C72BD" w:rsidP="005C72BD">
            <w:pPr>
              <w:jc w:val="center"/>
              <w:rPr>
                <w:color w:val="000000"/>
                <w:sz w:val="20"/>
                <w:szCs w:val="20"/>
              </w:rPr>
            </w:pPr>
            <w:r w:rsidRPr="005C72BD">
              <w:rPr>
                <w:color w:val="000000"/>
                <w:sz w:val="20"/>
                <w:szCs w:val="20"/>
              </w:rPr>
              <w:t>19529,382</w:t>
            </w:r>
          </w:p>
        </w:tc>
        <w:tc>
          <w:tcPr>
            <w:tcW w:w="466" w:type="pct"/>
            <w:shd w:val="clear" w:color="auto" w:fill="auto"/>
            <w:vAlign w:val="center"/>
            <w:hideMark/>
          </w:tcPr>
          <w:p w14:paraId="2002A2DE" w14:textId="77777777" w:rsidR="005C72BD" w:rsidRPr="005C72BD" w:rsidRDefault="005C72BD" w:rsidP="005C72BD">
            <w:pPr>
              <w:jc w:val="center"/>
              <w:rPr>
                <w:color w:val="000000"/>
                <w:sz w:val="20"/>
                <w:szCs w:val="20"/>
              </w:rPr>
            </w:pPr>
            <w:r w:rsidRPr="005C72BD">
              <w:rPr>
                <w:color w:val="000000"/>
                <w:sz w:val="20"/>
                <w:szCs w:val="20"/>
              </w:rPr>
              <w:t>19529,382</w:t>
            </w:r>
          </w:p>
        </w:tc>
        <w:tc>
          <w:tcPr>
            <w:tcW w:w="471" w:type="pct"/>
            <w:shd w:val="clear" w:color="auto" w:fill="auto"/>
            <w:vAlign w:val="center"/>
            <w:hideMark/>
          </w:tcPr>
          <w:p w14:paraId="202ED3DA" w14:textId="77777777" w:rsidR="005C72BD" w:rsidRPr="005C72BD" w:rsidRDefault="005C72BD" w:rsidP="005C72BD">
            <w:pPr>
              <w:jc w:val="center"/>
              <w:rPr>
                <w:color w:val="000000"/>
                <w:sz w:val="20"/>
                <w:szCs w:val="20"/>
              </w:rPr>
            </w:pPr>
            <w:r w:rsidRPr="005C72BD">
              <w:rPr>
                <w:color w:val="000000"/>
                <w:sz w:val="20"/>
                <w:szCs w:val="20"/>
              </w:rPr>
              <w:t>19529,382</w:t>
            </w:r>
          </w:p>
        </w:tc>
      </w:tr>
      <w:tr w:rsidR="005C72BD" w:rsidRPr="005C72BD" w14:paraId="477088A1" w14:textId="77777777" w:rsidTr="005C72BD">
        <w:trPr>
          <w:trHeight w:val="20"/>
        </w:trPr>
        <w:tc>
          <w:tcPr>
            <w:tcW w:w="167" w:type="pct"/>
            <w:vMerge/>
            <w:shd w:val="clear" w:color="auto" w:fill="auto"/>
            <w:vAlign w:val="center"/>
            <w:hideMark/>
          </w:tcPr>
          <w:p w14:paraId="077B8AE4" w14:textId="77777777" w:rsidR="005C72BD" w:rsidRPr="005C72BD" w:rsidRDefault="005C72BD" w:rsidP="005C72BD">
            <w:pPr>
              <w:rPr>
                <w:sz w:val="20"/>
                <w:szCs w:val="20"/>
              </w:rPr>
            </w:pPr>
          </w:p>
        </w:tc>
        <w:tc>
          <w:tcPr>
            <w:tcW w:w="902" w:type="pct"/>
            <w:shd w:val="clear" w:color="auto" w:fill="auto"/>
            <w:vAlign w:val="center"/>
            <w:hideMark/>
          </w:tcPr>
          <w:p w14:paraId="298C1463"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7DF6DF58" w14:textId="77777777" w:rsidR="005C72BD" w:rsidRPr="005C72BD" w:rsidRDefault="005C72BD" w:rsidP="005C72BD">
            <w:pPr>
              <w:jc w:val="center"/>
              <w:rPr>
                <w:color w:val="000000"/>
                <w:sz w:val="20"/>
                <w:szCs w:val="20"/>
              </w:rPr>
            </w:pPr>
            <w:r w:rsidRPr="005C72BD">
              <w:rPr>
                <w:color w:val="000000"/>
                <w:sz w:val="20"/>
                <w:szCs w:val="20"/>
              </w:rPr>
              <w:t>3530,5788</w:t>
            </w:r>
          </w:p>
        </w:tc>
        <w:tc>
          <w:tcPr>
            <w:tcW w:w="466" w:type="pct"/>
            <w:shd w:val="clear" w:color="auto" w:fill="auto"/>
            <w:vAlign w:val="center"/>
            <w:hideMark/>
          </w:tcPr>
          <w:p w14:paraId="02E33AD1" w14:textId="77777777" w:rsidR="005C72BD" w:rsidRPr="005C72BD" w:rsidRDefault="005C72BD" w:rsidP="005C72BD">
            <w:pPr>
              <w:jc w:val="center"/>
              <w:rPr>
                <w:color w:val="000000"/>
                <w:sz w:val="20"/>
                <w:szCs w:val="20"/>
              </w:rPr>
            </w:pPr>
            <w:r w:rsidRPr="005C72BD">
              <w:rPr>
                <w:color w:val="000000"/>
                <w:sz w:val="20"/>
                <w:szCs w:val="20"/>
              </w:rPr>
              <w:t>4460,9788</w:t>
            </w:r>
          </w:p>
        </w:tc>
        <w:tc>
          <w:tcPr>
            <w:tcW w:w="466" w:type="pct"/>
            <w:shd w:val="clear" w:color="auto" w:fill="auto"/>
            <w:vAlign w:val="center"/>
            <w:hideMark/>
          </w:tcPr>
          <w:p w14:paraId="6254238A" w14:textId="77777777" w:rsidR="005C72BD" w:rsidRPr="005C72BD" w:rsidRDefault="005C72BD" w:rsidP="005C72BD">
            <w:pPr>
              <w:jc w:val="center"/>
              <w:rPr>
                <w:color w:val="000000"/>
                <w:sz w:val="20"/>
                <w:szCs w:val="20"/>
              </w:rPr>
            </w:pPr>
            <w:r w:rsidRPr="005C72BD">
              <w:rPr>
                <w:color w:val="000000"/>
                <w:sz w:val="20"/>
                <w:szCs w:val="20"/>
              </w:rPr>
              <w:t>4460,9788</w:t>
            </w:r>
          </w:p>
        </w:tc>
        <w:tc>
          <w:tcPr>
            <w:tcW w:w="466" w:type="pct"/>
            <w:shd w:val="clear" w:color="auto" w:fill="auto"/>
            <w:vAlign w:val="center"/>
            <w:hideMark/>
          </w:tcPr>
          <w:p w14:paraId="50E44724" w14:textId="77777777" w:rsidR="005C72BD" w:rsidRPr="005C72BD" w:rsidRDefault="005C72BD" w:rsidP="005C72BD">
            <w:pPr>
              <w:jc w:val="center"/>
              <w:rPr>
                <w:color w:val="000000"/>
                <w:sz w:val="20"/>
                <w:szCs w:val="20"/>
              </w:rPr>
            </w:pPr>
            <w:r w:rsidRPr="005C72BD">
              <w:rPr>
                <w:color w:val="000000"/>
                <w:sz w:val="20"/>
                <w:szCs w:val="20"/>
              </w:rPr>
              <w:t>4460,9788</w:t>
            </w:r>
          </w:p>
        </w:tc>
        <w:tc>
          <w:tcPr>
            <w:tcW w:w="466" w:type="pct"/>
            <w:shd w:val="clear" w:color="auto" w:fill="auto"/>
            <w:vAlign w:val="center"/>
            <w:hideMark/>
          </w:tcPr>
          <w:p w14:paraId="608A1109" w14:textId="77777777" w:rsidR="005C72BD" w:rsidRPr="005C72BD" w:rsidRDefault="005C72BD" w:rsidP="005C72BD">
            <w:pPr>
              <w:jc w:val="center"/>
              <w:rPr>
                <w:color w:val="000000"/>
                <w:sz w:val="20"/>
                <w:szCs w:val="20"/>
              </w:rPr>
            </w:pPr>
            <w:r w:rsidRPr="005C72BD">
              <w:rPr>
                <w:color w:val="000000"/>
                <w:sz w:val="20"/>
                <w:szCs w:val="20"/>
              </w:rPr>
              <w:t>4460,9788</w:t>
            </w:r>
          </w:p>
        </w:tc>
        <w:tc>
          <w:tcPr>
            <w:tcW w:w="466" w:type="pct"/>
            <w:shd w:val="clear" w:color="auto" w:fill="auto"/>
            <w:vAlign w:val="center"/>
            <w:hideMark/>
          </w:tcPr>
          <w:p w14:paraId="2BBC61C2" w14:textId="77777777" w:rsidR="005C72BD" w:rsidRPr="005C72BD" w:rsidRDefault="005C72BD" w:rsidP="005C72BD">
            <w:pPr>
              <w:jc w:val="center"/>
              <w:rPr>
                <w:color w:val="000000"/>
                <w:sz w:val="20"/>
                <w:szCs w:val="20"/>
              </w:rPr>
            </w:pPr>
            <w:r w:rsidRPr="005C72BD">
              <w:rPr>
                <w:color w:val="000000"/>
                <w:sz w:val="20"/>
                <w:szCs w:val="20"/>
              </w:rPr>
              <w:t>4460,9788</w:t>
            </w:r>
          </w:p>
        </w:tc>
        <w:tc>
          <w:tcPr>
            <w:tcW w:w="466" w:type="pct"/>
            <w:shd w:val="clear" w:color="auto" w:fill="auto"/>
            <w:vAlign w:val="center"/>
            <w:hideMark/>
          </w:tcPr>
          <w:p w14:paraId="74FF20FF" w14:textId="77777777" w:rsidR="005C72BD" w:rsidRPr="005C72BD" w:rsidRDefault="005C72BD" w:rsidP="005C72BD">
            <w:pPr>
              <w:jc w:val="center"/>
              <w:rPr>
                <w:color w:val="000000"/>
                <w:sz w:val="20"/>
                <w:szCs w:val="20"/>
              </w:rPr>
            </w:pPr>
            <w:r w:rsidRPr="005C72BD">
              <w:rPr>
                <w:color w:val="000000"/>
                <w:sz w:val="20"/>
                <w:szCs w:val="20"/>
              </w:rPr>
              <w:t>4460,9788</w:t>
            </w:r>
          </w:p>
        </w:tc>
        <w:tc>
          <w:tcPr>
            <w:tcW w:w="466" w:type="pct"/>
            <w:shd w:val="clear" w:color="auto" w:fill="auto"/>
            <w:vAlign w:val="center"/>
            <w:hideMark/>
          </w:tcPr>
          <w:p w14:paraId="7AA1C873" w14:textId="77777777" w:rsidR="005C72BD" w:rsidRPr="005C72BD" w:rsidRDefault="005C72BD" w:rsidP="005C72BD">
            <w:pPr>
              <w:jc w:val="center"/>
              <w:rPr>
                <w:color w:val="000000"/>
                <w:sz w:val="20"/>
                <w:szCs w:val="20"/>
              </w:rPr>
            </w:pPr>
            <w:r w:rsidRPr="005C72BD">
              <w:rPr>
                <w:color w:val="000000"/>
                <w:sz w:val="20"/>
                <w:szCs w:val="20"/>
              </w:rPr>
              <w:t>4460,9788</w:t>
            </w:r>
          </w:p>
        </w:tc>
        <w:tc>
          <w:tcPr>
            <w:tcW w:w="471" w:type="pct"/>
            <w:shd w:val="clear" w:color="auto" w:fill="auto"/>
            <w:vAlign w:val="center"/>
            <w:hideMark/>
          </w:tcPr>
          <w:p w14:paraId="2B93E0AF" w14:textId="77777777" w:rsidR="005C72BD" w:rsidRPr="005C72BD" w:rsidRDefault="005C72BD" w:rsidP="005C72BD">
            <w:pPr>
              <w:jc w:val="center"/>
              <w:rPr>
                <w:color w:val="000000"/>
                <w:sz w:val="20"/>
                <w:szCs w:val="20"/>
              </w:rPr>
            </w:pPr>
            <w:r w:rsidRPr="005C72BD">
              <w:rPr>
                <w:color w:val="000000"/>
                <w:sz w:val="20"/>
                <w:szCs w:val="20"/>
              </w:rPr>
              <w:t>4460,9788</w:t>
            </w:r>
          </w:p>
        </w:tc>
      </w:tr>
      <w:tr w:rsidR="005C72BD" w:rsidRPr="005C72BD" w14:paraId="6B83DCFD" w14:textId="77777777" w:rsidTr="005C72BD">
        <w:trPr>
          <w:trHeight w:val="20"/>
        </w:trPr>
        <w:tc>
          <w:tcPr>
            <w:tcW w:w="167" w:type="pct"/>
            <w:vMerge/>
            <w:shd w:val="clear" w:color="auto" w:fill="auto"/>
            <w:vAlign w:val="center"/>
            <w:hideMark/>
          </w:tcPr>
          <w:p w14:paraId="43366879" w14:textId="77777777" w:rsidR="005C72BD" w:rsidRPr="005C72BD" w:rsidRDefault="005C72BD" w:rsidP="005C72BD">
            <w:pPr>
              <w:rPr>
                <w:sz w:val="20"/>
                <w:szCs w:val="20"/>
              </w:rPr>
            </w:pPr>
          </w:p>
        </w:tc>
        <w:tc>
          <w:tcPr>
            <w:tcW w:w="902" w:type="pct"/>
            <w:shd w:val="clear" w:color="auto" w:fill="auto"/>
            <w:vAlign w:val="center"/>
            <w:hideMark/>
          </w:tcPr>
          <w:p w14:paraId="1952B796"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1559AFDD" w14:textId="77777777" w:rsidR="005C72BD" w:rsidRPr="005C72BD" w:rsidRDefault="005C72BD" w:rsidP="005C72BD">
            <w:pPr>
              <w:jc w:val="center"/>
              <w:rPr>
                <w:color w:val="000000"/>
                <w:sz w:val="20"/>
                <w:szCs w:val="20"/>
              </w:rPr>
            </w:pPr>
            <w:r w:rsidRPr="005C72BD">
              <w:rPr>
                <w:color w:val="000000"/>
                <w:sz w:val="20"/>
                <w:szCs w:val="20"/>
              </w:rPr>
              <w:t>1260,9603</w:t>
            </w:r>
          </w:p>
        </w:tc>
        <w:tc>
          <w:tcPr>
            <w:tcW w:w="466" w:type="pct"/>
            <w:shd w:val="clear" w:color="auto" w:fill="auto"/>
            <w:vAlign w:val="center"/>
            <w:hideMark/>
          </w:tcPr>
          <w:p w14:paraId="2CBC77DE" w14:textId="77777777" w:rsidR="005C72BD" w:rsidRPr="005C72BD" w:rsidRDefault="005C72BD" w:rsidP="005C72BD">
            <w:pPr>
              <w:jc w:val="center"/>
              <w:rPr>
                <w:color w:val="000000"/>
                <w:sz w:val="20"/>
                <w:szCs w:val="20"/>
              </w:rPr>
            </w:pPr>
            <w:r w:rsidRPr="005C72BD">
              <w:rPr>
                <w:color w:val="000000"/>
                <w:sz w:val="20"/>
                <w:szCs w:val="20"/>
              </w:rPr>
              <w:t>1260,9603</w:t>
            </w:r>
          </w:p>
        </w:tc>
        <w:tc>
          <w:tcPr>
            <w:tcW w:w="466" w:type="pct"/>
            <w:shd w:val="clear" w:color="auto" w:fill="auto"/>
            <w:vAlign w:val="center"/>
            <w:hideMark/>
          </w:tcPr>
          <w:p w14:paraId="554F5D88" w14:textId="77777777" w:rsidR="005C72BD" w:rsidRPr="005C72BD" w:rsidRDefault="005C72BD" w:rsidP="005C72BD">
            <w:pPr>
              <w:jc w:val="center"/>
              <w:rPr>
                <w:color w:val="000000"/>
                <w:sz w:val="20"/>
                <w:szCs w:val="20"/>
              </w:rPr>
            </w:pPr>
            <w:r w:rsidRPr="005C72BD">
              <w:rPr>
                <w:color w:val="000000"/>
                <w:sz w:val="20"/>
                <w:szCs w:val="20"/>
              </w:rPr>
              <w:t>1260,9603</w:t>
            </w:r>
          </w:p>
        </w:tc>
        <w:tc>
          <w:tcPr>
            <w:tcW w:w="466" w:type="pct"/>
            <w:shd w:val="clear" w:color="auto" w:fill="auto"/>
            <w:vAlign w:val="center"/>
            <w:hideMark/>
          </w:tcPr>
          <w:p w14:paraId="60C41B19" w14:textId="77777777" w:rsidR="005C72BD" w:rsidRPr="005C72BD" w:rsidRDefault="005C72BD" w:rsidP="005C72BD">
            <w:pPr>
              <w:jc w:val="center"/>
              <w:rPr>
                <w:color w:val="000000"/>
                <w:sz w:val="20"/>
                <w:szCs w:val="20"/>
              </w:rPr>
            </w:pPr>
            <w:r w:rsidRPr="005C72BD">
              <w:rPr>
                <w:color w:val="000000"/>
                <w:sz w:val="20"/>
                <w:szCs w:val="20"/>
              </w:rPr>
              <w:t>1260,9603</w:t>
            </w:r>
          </w:p>
        </w:tc>
        <w:tc>
          <w:tcPr>
            <w:tcW w:w="466" w:type="pct"/>
            <w:shd w:val="clear" w:color="auto" w:fill="auto"/>
            <w:vAlign w:val="center"/>
            <w:hideMark/>
          </w:tcPr>
          <w:p w14:paraId="5E506F1D" w14:textId="77777777" w:rsidR="005C72BD" w:rsidRPr="005C72BD" w:rsidRDefault="005C72BD" w:rsidP="005C72BD">
            <w:pPr>
              <w:jc w:val="center"/>
              <w:rPr>
                <w:color w:val="000000"/>
                <w:sz w:val="20"/>
                <w:szCs w:val="20"/>
              </w:rPr>
            </w:pPr>
            <w:r w:rsidRPr="005C72BD">
              <w:rPr>
                <w:color w:val="000000"/>
                <w:sz w:val="20"/>
                <w:szCs w:val="20"/>
              </w:rPr>
              <w:t>1260,9603</w:t>
            </w:r>
          </w:p>
        </w:tc>
        <w:tc>
          <w:tcPr>
            <w:tcW w:w="466" w:type="pct"/>
            <w:shd w:val="clear" w:color="auto" w:fill="auto"/>
            <w:vAlign w:val="center"/>
            <w:hideMark/>
          </w:tcPr>
          <w:p w14:paraId="4EC38DFE" w14:textId="77777777" w:rsidR="005C72BD" w:rsidRPr="005C72BD" w:rsidRDefault="005C72BD" w:rsidP="005C72BD">
            <w:pPr>
              <w:jc w:val="center"/>
              <w:rPr>
                <w:color w:val="000000"/>
                <w:sz w:val="20"/>
                <w:szCs w:val="20"/>
              </w:rPr>
            </w:pPr>
            <w:r w:rsidRPr="005C72BD">
              <w:rPr>
                <w:color w:val="000000"/>
                <w:sz w:val="20"/>
                <w:szCs w:val="20"/>
              </w:rPr>
              <w:t>1260,9603</w:t>
            </w:r>
          </w:p>
        </w:tc>
        <w:tc>
          <w:tcPr>
            <w:tcW w:w="466" w:type="pct"/>
            <w:shd w:val="clear" w:color="auto" w:fill="auto"/>
            <w:vAlign w:val="center"/>
            <w:hideMark/>
          </w:tcPr>
          <w:p w14:paraId="3F2B16AD" w14:textId="77777777" w:rsidR="005C72BD" w:rsidRPr="005C72BD" w:rsidRDefault="005C72BD" w:rsidP="005C72BD">
            <w:pPr>
              <w:jc w:val="center"/>
              <w:rPr>
                <w:color w:val="000000"/>
                <w:sz w:val="20"/>
                <w:szCs w:val="20"/>
              </w:rPr>
            </w:pPr>
            <w:r w:rsidRPr="005C72BD">
              <w:rPr>
                <w:color w:val="000000"/>
                <w:sz w:val="20"/>
                <w:szCs w:val="20"/>
              </w:rPr>
              <w:t>1260,9603</w:t>
            </w:r>
          </w:p>
        </w:tc>
        <w:tc>
          <w:tcPr>
            <w:tcW w:w="466" w:type="pct"/>
            <w:shd w:val="clear" w:color="auto" w:fill="auto"/>
            <w:vAlign w:val="center"/>
            <w:hideMark/>
          </w:tcPr>
          <w:p w14:paraId="7311B6AC" w14:textId="77777777" w:rsidR="005C72BD" w:rsidRPr="005C72BD" w:rsidRDefault="005C72BD" w:rsidP="005C72BD">
            <w:pPr>
              <w:jc w:val="center"/>
              <w:rPr>
                <w:color w:val="000000"/>
                <w:sz w:val="20"/>
                <w:szCs w:val="20"/>
              </w:rPr>
            </w:pPr>
            <w:r w:rsidRPr="005C72BD">
              <w:rPr>
                <w:color w:val="000000"/>
                <w:sz w:val="20"/>
                <w:szCs w:val="20"/>
              </w:rPr>
              <w:t>1260,9603</w:t>
            </w:r>
          </w:p>
        </w:tc>
        <w:tc>
          <w:tcPr>
            <w:tcW w:w="471" w:type="pct"/>
            <w:shd w:val="clear" w:color="auto" w:fill="auto"/>
            <w:vAlign w:val="center"/>
            <w:hideMark/>
          </w:tcPr>
          <w:p w14:paraId="0999DDCC" w14:textId="77777777" w:rsidR="005C72BD" w:rsidRPr="005C72BD" w:rsidRDefault="005C72BD" w:rsidP="005C72BD">
            <w:pPr>
              <w:jc w:val="center"/>
              <w:rPr>
                <w:color w:val="000000"/>
                <w:sz w:val="20"/>
                <w:szCs w:val="20"/>
              </w:rPr>
            </w:pPr>
            <w:r w:rsidRPr="005C72BD">
              <w:rPr>
                <w:color w:val="000000"/>
                <w:sz w:val="20"/>
                <w:szCs w:val="20"/>
              </w:rPr>
              <w:t>1260,9603</w:t>
            </w:r>
          </w:p>
        </w:tc>
      </w:tr>
      <w:tr w:rsidR="005C72BD" w:rsidRPr="005C72BD" w14:paraId="36E99C94" w14:textId="77777777" w:rsidTr="005C72BD">
        <w:trPr>
          <w:trHeight w:val="20"/>
        </w:trPr>
        <w:tc>
          <w:tcPr>
            <w:tcW w:w="167" w:type="pct"/>
            <w:vMerge w:val="restart"/>
            <w:shd w:val="clear" w:color="auto" w:fill="auto"/>
            <w:vAlign w:val="center"/>
            <w:hideMark/>
          </w:tcPr>
          <w:p w14:paraId="3CC1CA6D" w14:textId="77777777" w:rsidR="005C72BD" w:rsidRPr="005C72BD" w:rsidRDefault="005C72BD" w:rsidP="005C72BD">
            <w:pPr>
              <w:jc w:val="center"/>
              <w:rPr>
                <w:sz w:val="20"/>
                <w:szCs w:val="20"/>
              </w:rPr>
            </w:pPr>
            <w:r w:rsidRPr="005C72BD">
              <w:rPr>
                <w:sz w:val="20"/>
                <w:szCs w:val="20"/>
              </w:rPr>
              <w:t>8</w:t>
            </w:r>
          </w:p>
        </w:tc>
        <w:tc>
          <w:tcPr>
            <w:tcW w:w="4833" w:type="pct"/>
            <w:gridSpan w:val="10"/>
            <w:shd w:val="clear" w:color="auto" w:fill="auto"/>
            <w:vAlign w:val="center"/>
            <w:hideMark/>
          </w:tcPr>
          <w:p w14:paraId="717F7C74" w14:textId="77777777" w:rsidR="005C72BD" w:rsidRPr="005C72BD" w:rsidRDefault="005C72BD" w:rsidP="005C72BD">
            <w:pPr>
              <w:jc w:val="center"/>
              <w:rPr>
                <w:sz w:val="20"/>
                <w:szCs w:val="20"/>
              </w:rPr>
            </w:pPr>
            <w:r w:rsidRPr="005C72BD">
              <w:rPr>
                <w:sz w:val="20"/>
                <w:szCs w:val="20"/>
              </w:rPr>
              <w:t>Котельная №8</w:t>
            </w:r>
          </w:p>
        </w:tc>
      </w:tr>
      <w:tr w:rsidR="005C72BD" w:rsidRPr="005C72BD" w14:paraId="6985DDA7" w14:textId="77777777" w:rsidTr="005C72BD">
        <w:trPr>
          <w:trHeight w:val="20"/>
        </w:trPr>
        <w:tc>
          <w:tcPr>
            <w:tcW w:w="167" w:type="pct"/>
            <w:vMerge/>
            <w:shd w:val="clear" w:color="auto" w:fill="auto"/>
            <w:vAlign w:val="center"/>
            <w:hideMark/>
          </w:tcPr>
          <w:p w14:paraId="3B2899C1" w14:textId="77777777" w:rsidR="005C72BD" w:rsidRPr="005C72BD" w:rsidRDefault="005C72BD" w:rsidP="005C72BD">
            <w:pPr>
              <w:rPr>
                <w:sz w:val="20"/>
                <w:szCs w:val="20"/>
              </w:rPr>
            </w:pPr>
          </w:p>
        </w:tc>
        <w:tc>
          <w:tcPr>
            <w:tcW w:w="902" w:type="pct"/>
            <w:shd w:val="clear" w:color="auto" w:fill="auto"/>
            <w:vAlign w:val="center"/>
            <w:hideMark/>
          </w:tcPr>
          <w:p w14:paraId="1F9F5F9A"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40234C4B" w14:textId="77777777" w:rsidR="005C72BD" w:rsidRPr="005C72BD" w:rsidRDefault="005C72BD" w:rsidP="005C72BD">
            <w:pPr>
              <w:jc w:val="center"/>
              <w:rPr>
                <w:color w:val="000000"/>
                <w:sz w:val="20"/>
                <w:szCs w:val="20"/>
              </w:rPr>
            </w:pPr>
            <w:r w:rsidRPr="005C72BD">
              <w:rPr>
                <w:color w:val="000000"/>
                <w:sz w:val="20"/>
                <w:szCs w:val="20"/>
              </w:rPr>
              <w:t>2354,4662</w:t>
            </w:r>
          </w:p>
        </w:tc>
        <w:tc>
          <w:tcPr>
            <w:tcW w:w="466" w:type="pct"/>
            <w:shd w:val="clear" w:color="auto" w:fill="auto"/>
            <w:vAlign w:val="center"/>
            <w:hideMark/>
          </w:tcPr>
          <w:p w14:paraId="2532BFAD" w14:textId="77777777" w:rsidR="005C72BD" w:rsidRPr="005C72BD" w:rsidRDefault="005C72BD" w:rsidP="005C72BD">
            <w:pPr>
              <w:jc w:val="center"/>
              <w:rPr>
                <w:color w:val="000000"/>
                <w:sz w:val="20"/>
                <w:szCs w:val="20"/>
              </w:rPr>
            </w:pPr>
            <w:r w:rsidRPr="005C72BD">
              <w:rPr>
                <w:color w:val="000000"/>
                <w:sz w:val="20"/>
                <w:szCs w:val="20"/>
              </w:rPr>
              <w:t>2354,4662</w:t>
            </w:r>
          </w:p>
        </w:tc>
        <w:tc>
          <w:tcPr>
            <w:tcW w:w="466" w:type="pct"/>
            <w:shd w:val="clear" w:color="auto" w:fill="auto"/>
            <w:vAlign w:val="center"/>
            <w:hideMark/>
          </w:tcPr>
          <w:p w14:paraId="26F00EF0" w14:textId="77777777" w:rsidR="005C72BD" w:rsidRPr="005C72BD" w:rsidRDefault="005C72BD" w:rsidP="005C72BD">
            <w:pPr>
              <w:jc w:val="center"/>
              <w:rPr>
                <w:color w:val="000000"/>
                <w:sz w:val="20"/>
                <w:szCs w:val="20"/>
              </w:rPr>
            </w:pPr>
            <w:r w:rsidRPr="005C72BD">
              <w:rPr>
                <w:color w:val="000000"/>
                <w:sz w:val="20"/>
                <w:szCs w:val="20"/>
              </w:rPr>
              <w:t>2354,4662</w:t>
            </w:r>
          </w:p>
        </w:tc>
        <w:tc>
          <w:tcPr>
            <w:tcW w:w="466" w:type="pct"/>
            <w:shd w:val="clear" w:color="auto" w:fill="auto"/>
            <w:vAlign w:val="center"/>
            <w:hideMark/>
          </w:tcPr>
          <w:p w14:paraId="6279E4C7" w14:textId="77777777" w:rsidR="005C72BD" w:rsidRPr="005C72BD" w:rsidRDefault="005C72BD" w:rsidP="005C72BD">
            <w:pPr>
              <w:jc w:val="center"/>
              <w:rPr>
                <w:color w:val="000000"/>
                <w:sz w:val="20"/>
                <w:szCs w:val="20"/>
              </w:rPr>
            </w:pPr>
            <w:r w:rsidRPr="005C72BD">
              <w:rPr>
                <w:color w:val="000000"/>
                <w:sz w:val="20"/>
                <w:szCs w:val="20"/>
              </w:rPr>
              <w:t>2354,4662</w:t>
            </w:r>
          </w:p>
        </w:tc>
        <w:tc>
          <w:tcPr>
            <w:tcW w:w="466" w:type="pct"/>
            <w:shd w:val="clear" w:color="auto" w:fill="auto"/>
            <w:vAlign w:val="center"/>
            <w:hideMark/>
          </w:tcPr>
          <w:p w14:paraId="794A8D17" w14:textId="77777777" w:rsidR="005C72BD" w:rsidRPr="005C72BD" w:rsidRDefault="005C72BD" w:rsidP="005C72BD">
            <w:pPr>
              <w:jc w:val="center"/>
              <w:rPr>
                <w:color w:val="000000"/>
                <w:sz w:val="20"/>
                <w:szCs w:val="20"/>
              </w:rPr>
            </w:pPr>
            <w:r w:rsidRPr="005C72BD">
              <w:rPr>
                <w:color w:val="000000"/>
                <w:sz w:val="20"/>
                <w:szCs w:val="20"/>
              </w:rPr>
              <w:t>2354,4662</w:t>
            </w:r>
          </w:p>
        </w:tc>
        <w:tc>
          <w:tcPr>
            <w:tcW w:w="466" w:type="pct"/>
            <w:shd w:val="clear" w:color="auto" w:fill="auto"/>
            <w:vAlign w:val="center"/>
            <w:hideMark/>
          </w:tcPr>
          <w:p w14:paraId="3C13B3A7" w14:textId="77777777" w:rsidR="005C72BD" w:rsidRPr="005C72BD" w:rsidRDefault="005C72BD" w:rsidP="005C72BD">
            <w:pPr>
              <w:jc w:val="center"/>
              <w:rPr>
                <w:color w:val="000000"/>
                <w:sz w:val="20"/>
                <w:szCs w:val="20"/>
              </w:rPr>
            </w:pPr>
            <w:r w:rsidRPr="005C72BD">
              <w:rPr>
                <w:color w:val="000000"/>
                <w:sz w:val="20"/>
                <w:szCs w:val="20"/>
              </w:rPr>
              <w:t>2354,4662</w:t>
            </w:r>
          </w:p>
        </w:tc>
        <w:tc>
          <w:tcPr>
            <w:tcW w:w="466" w:type="pct"/>
            <w:shd w:val="clear" w:color="auto" w:fill="auto"/>
            <w:vAlign w:val="center"/>
            <w:hideMark/>
          </w:tcPr>
          <w:p w14:paraId="5ADFD0BA" w14:textId="77777777" w:rsidR="005C72BD" w:rsidRPr="005C72BD" w:rsidRDefault="005C72BD" w:rsidP="005C72BD">
            <w:pPr>
              <w:jc w:val="center"/>
              <w:rPr>
                <w:color w:val="000000"/>
                <w:sz w:val="20"/>
                <w:szCs w:val="20"/>
              </w:rPr>
            </w:pPr>
            <w:r w:rsidRPr="005C72BD">
              <w:rPr>
                <w:color w:val="000000"/>
                <w:sz w:val="20"/>
                <w:szCs w:val="20"/>
              </w:rPr>
              <w:t>2354,4662</w:t>
            </w:r>
          </w:p>
        </w:tc>
        <w:tc>
          <w:tcPr>
            <w:tcW w:w="466" w:type="pct"/>
            <w:shd w:val="clear" w:color="auto" w:fill="auto"/>
            <w:vAlign w:val="center"/>
            <w:hideMark/>
          </w:tcPr>
          <w:p w14:paraId="57575F36" w14:textId="77777777" w:rsidR="005C72BD" w:rsidRPr="005C72BD" w:rsidRDefault="005C72BD" w:rsidP="005C72BD">
            <w:pPr>
              <w:jc w:val="center"/>
              <w:rPr>
                <w:color w:val="000000"/>
                <w:sz w:val="20"/>
                <w:szCs w:val="20"/>
              </w:rPr>
            </w:pPr>
            <w:r w:rsidRPr="005C72BD">
              <w:rPr>
                <w:color w:val="000000"/>
                <w:sz w:val="20"/>
                <w:szCs w:val="20"/>
              </w:rPr>
              <w:t>2354,4662</w:t>
            </w:r>
          </w:p>
        </w:tc>
        <w:tc>
          <w:tcPr>
            <w:tcW w:w="471" w:type="pct"/>
            <w:shd w:val="clear" w:color="auto" w:fill="auto"/>
            <w:vAlign w:val="center"/>
            <w:hideMark/>
          </w:tcPr>
          <w:p w14:paraId="4DEC8D2F" w14:textId="77777777" w:rsidR="005C72BD" w:rsidRPr="005C72BD" w:rsidRDefault="005C72BD" w:rsidP="005C72BD">
            <w:pPr>
              <w:jc w:val="center"/>
              <w:rPr>
                <w:color w:val="000000"/>
                <w:sz w:val="20"/>
                <w:szCs w:val="20"/>
              </w:rPr>
            </w:pPr>
            <w:r w:rsidRPr="005C72BD">
              <w:rPr>
                <w:color w:val="000000"/>
                <w:sz w:val="20"/>
                <w:szCs w:val="20"/>
              </w:rPr>
              <w:t>2354,4662</w:t>
            </w:r>
          </w:p>
        </w:tc>
      </w:tr>
      <w:tr w:rsidR="005C72BD" w:rsidRPr="005C72BD" w14:paraId="12CDCF08" w14:textId="77777777" w:rsidTr="005C72BD">
        <w:trPr>
          <w:trHeight w:val="20"/>
        </w:trPr>
        <w:tc>
          <w:tcPr>
            <w:tcW w:w="167" w:type="pct"/>
            <w:vMerge/>
            <w:shd w:val="clear" w:color="auto" w:fill="auto"/>
            <w:vAlign w:val="center"/>
            <w:hideMark/>
          </w:tcPr>
          <w:p w14:paraId="4F954CCC" w14:textId="77777777" w:rsidR="005C72BD" w:rsidRPr="005C72BD" w:rsidRDefault="005C72BD" w:rsidP="005C72BD">
            <w:pPr>
              <w:rPr>
                <w:sz w:val="20"/>
                <w:szCs w:val="20"/>
              </w:rPr>
            </w:pPr>
          </w:p>
        </w:tc>
        <w:tc>
          <w:tcPr>
            <w:tcW w:w="902" w:type="pct"/>
            <w:shd w:val="clear" w:color="auto" w:fill="auto"/>
            <w:vAlign w:val="center"/>
            <w:hideMark/>
          </w:tcPr>
          <w:p w14:paraId="2DB014FD"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5721F072" w14:textId="77777777" w:rsidR="005C72BD" w:rsidRPr="005C72BD" w:rsidRDefault="005C72BD" w:rsidP="005C72BD">
            <w:pPr>
              <w:jc w:val="center"/>
              <w:rPr>
                <w:color w:val="000000"/>
                <w:sz w:val="20"/>
                <w:szCs w:val="20"/>
              </w:rPr>
            </w:pPr>
            <w:r w:rsidRPr="005C72BD">
              <w:rPr>
                <w:color w:val="000000"/>
                <w:sz w:val="20"/>
                <w:szCs w:val="20"/>
              </w:rPr>
              <w:t>2548,0486</w:t>
            </w:r>
          </w:p>
        </w:tc>
        <w:tc>
          <w:tcPr>
            <w:tcW w:w="466" w:type="pct"/>
            <w:shd w:val="clear" w:color="auto" w:fill="auto"/>
            <w:vAlign w:val="center"/>
            <w:hideMark/>
          </w:tcPr>
          <w:p w14:paraId="4C122AA4" w14:textId="77777777" w:rsidR="005C72BD" w:rsidRPr="005C72BD" w:rsidRDefault="005C72BD" w:rsidP="005C72BD">
            <w:pPr>
              <w:jc w:val="center"/>
              <w:rPr>
                <w:color w:val="000000"/>
                <w:sz w:val="20"/>
                <w:szCs w:val="20"/>
              </w:rPr>
            </w:pPr>
            <w:r w:rsidRPr="005C72BD">
              <w:rPr>
                <w:color w:val="000000"/>
                <w:sz w:val="20"/>
                <w:szCs w:val="20"/>
              </w:rPr>
              <w:t>2548,0486</w:t>
            </w:r>
          </w:p>
        </w:tc>
        <w:tc>
          <w:tcPr>
            <w:tcW w:w="466" w:type="pct"/>
            <w:shd w:val="clear" w:color="auto" w:fill="auto"/>
            <w:vAlign w:val="center"/>
            <w:hideMark/>
          </w:tcPr>
          <w:p w14:paraId="6FFABEA0" w14:textId="77777777" w:rsidR="005C72BD" w:rsidRPr="005C72BD" w:rsidRDefault="005C72BD" w:rsidP="005C72BD">
            <w:pPr>
              <w:jc w:val="center"/>
              <w:rPr>
                <w:color w:val="000000"/>
                <w:sz w:val="20"/>
                <w:szCs w:val="20"/>
              </w:rPr>
            </w:pPr>
            <w:r w:rsidRPr="005C72BD">
              <w:rPr>
                <w:color w:val="000000"/>
                <w:sz w:val="20"/>
                <w:szCs w:val="20"/>
              </w:rPr>
              <w:t>2548,0486</w:t>
            </w:r>
          </w:p>
        </w:tc>
        <w:tc>
          <w:tcPr>
            <w:tcW w:w="466" w:type="pct"/>
            <w:shd w:val="clear" w:color="auto" w:fill="auto"/>
            <w:vAlign w:val="center"/>
            <w:hideMark/>
          </w:tcPr>
          <w:p w14:paraId="016FF34B" w14:textId="77777777" w:rsidR="005C72BD" w:rsidRPr="005C72BD" w:rsidRDefault="005C72BD" w:rsidP="005C72BD">
            <w:pPr>
              <w:jc w:val="center"/>
              <w:rPr>
                <w:color w:val="000000"/>
                <w:sz w:val="20"/>
                <w:szCs w:val="20"/>
              </w:rPr>
            </w:pPr>
            <w:r w:rsidRPr="005C72BD">
              <w:rPr>
                <w:color w:val="000000"/>
                <w:sz w:val="20"/>
                <w:szCs w:val="20"/>
              </w:rPr>
              <w:t>2548,0486</w:t>
            </w:r>
          </w:p>
        </w:tc>
        <w:tc>
          <w:tcPr>
            <w:tcW w:w="466" w:type="pct"/>
            <w:shd w:val="clear" w:color="auto" w:fill="auto"/>
            <w:vAlign w:val="center"/>
            <w:hideMark/>
          </w:tcPr>
          <w:p w14:paraId="3ED53EC4" w14:textId="77777777" w:rsidR="005C72BD" w:rsidRPr="005C72BD" w:rsidRDefault="005C72BD" w:rsidP="005C72BD">
            <w:pPr>
              <w:jc w:val="center"/>
              <w:rPr>
                <w:color w:val="000000"/>
                <w:sz w:val="20"/>
                <w:szCs w:val="20"/>
              </w:rPr>
            </w:pPr>
            <w:r w:rsidRPr="005C72BD">
              <w:rPr>
                <w:color w:val="000000"/>
                <w:sz w:val="20"/>
                <w:szCs w:val="20"/>
              </w:rPr>
              <w:t>2548,0486</w:t>
            </w:r>
          </w:p>
        </w:tc>
        <w:tc>
          <w:tcPr>
            <w:tcW w:w="466" w:type="pct"/>
            <w:shd w:val="clear" w:color="auto" w:fill="auto"/>
            <w:vAlign w:val="center"/>
            <w:hideMark/>
          </w:tcPr>
          <w:p w14:paraId="15D5B9BA" w14:textId="77777777" w:rsidR="005C72BD" w:rsidRPr="005C72BD" w:rsidRDefault="005C72BD" w:rsidP="005C72BD">
            <w:pPr>
              <w:jc w:val="center"/>
              <w:rPr>
                <w:color w:val="000000"/>
                <w:sz w:val="20"/>
                <w:szCs w:val="20"/>
              </w:rPr>
            </w:pPr>
            <w:r w:rsidRPr="005C72BD">
              <w:rPr>
                <w:color w:val="000000"/>
                <w:sz w:val="20"/>
                <w:szCs w:val="20"/>
              </w:rPr>
              <w:t>2548,0486</w:t>
            </w:r>
          </w:p>
        </w:tc>
        <w:tc>
          <w:tcPr>
            <w:tcW w:w="466" w:type="pct"/>
            <w:shd w:val="clear" w:color="auto" w:fill="auto"/>
            <w:vAlign w:val="center"/>
            <w:hideMark/>
          </w:tcPr>
          <w:p w14:paraId="4342CF50" w14:textId="77777777" w:rsidR="005C72BD" w:rsidRPr="005C72BD" w:rsidRDefault="005C72BD" w:rsidP="005C72BD">
            <w:pPr>
              <w:jc w:val="center"/>
              <w:rPr>
                <w:color w:val="000000"/>
                <w:sz w:val="20"/>
                <w:szCs w:val="20"/>
              </w:rPr>
            </w:pPr>
            <w:r w:rsidRPr="005C72BD">
              <w:rPr>
                <w:color w:val="000000"/>
                <w:sz w:val="20"/>
                <w:szCs w:val="20"/>
              </w:rPr>
              <w:t>2548,0486</w:t>
            </w:r>
          </w:p>
        </w:tc>
        <w:tc>
          <w:tcPr>
            <w:tcW w:w="466" w:type="pct"/>
            <w:shd w:val="clear" w:color="auto" w:fill="auto"/>
            <w:vAlign w:val="center"/>
            <w:hideMark/>
          </w:tcPr>
          <w:p w14:paraId="7518197C" w14:textId="77777777" w:rsidR="005C72BD" w:rsidRPr="005C72BD" w:rsidRDefault="005C72BD" w:rsidP="005C72BD">
            <w:pPr>
              <w:jc w:val="center"/>
              <w:rPr>
                <w:color w:val="000000"/>
                <w:sz w:val="20"/>
                <w:szCs w:val="20"/>
              </w:rPr>
            </w:pPr>
            <w:r w:rsidRPr="005C72BD">
              <w:rPr>
                <w:color w:val="000000"/>
                <w:sz w:val="20"/>
                <w:szCs w:val="20"/>
              </w:rPr>
              <w:t>2548,0486</w:t>
            </w:r>
          </w:p>
        </w:tc>
        <w:tc>
          <w:tcPr>
            <w:tcW w:w="471" w:type="pct"/>
            <w:shd w:val="clear" w:color="auto" w:fill="auto"/>
            <w:vAlign w:val="center"/>
            <w:hideMark/>
          </w:tcPr>
          <w:p w14:paraId="389699B1" w14:textId="77777777" w:rsidR="005C72BD" w:rsidRPr="005C72BD" w:rsidRDefault="005C72BD" w:rsidP="005C72BD">
            <w:pPr>
              <w:jc w:val="center"/>
              <w:rPr>
                <w:color w:val="000000"/>
                <w:sz w:val="20"/>
                <w:szCs w:val="20"/>
              </w:rPr>
            </w:pPr>
            <w:r w:rsidRPr="005C72BD">
              <w:rPr>
                <w:color w:val="000000"/>
                <w:sz w:val="20"/>
                <w:szCs w:val="20"/>
              </w:rPr>
              <w:t>2548,0486</w:t>
            </w:r>
          </w:p>
        </w:tc>
      </w:tr>
      <w:tr w:rsidR="005C72BD" w:rsidRPr="005C72BD" w14:paraId="073CD170" w14:textId="77777777" w:rsidTr="005C72BD">
        <w:trPr>
          <w:trHeight w:val="20"/>
        </w:trPr>
        <w:tc>
          <w:tcPr>
            <w:tcW w:w="167" w:type="pct"/>
            <w:vMerge/>
            <w:shd w:val="clear" w:color="auto" w:fill="auto"/>
            <w:vAlign w:val="center"/>
            <w:hideMark/>
          </w:tcPr>
          <w:p w14:paraId="7C8C25D1" w14:textId="77777777" w:rsidR="005C72BD" w:rsidRPr="005C72BD" w:rsidRDefault="005C72BD" w:rsidP="005C72BD">
            <w:pPr>
              <w:rPr>
                <w:sz w:val="20"/>
                <w:szCs w:val="20"/>
              </w:rPr>
            </w:pPr>
          </w:p>
        </w:tc>
        <w:tc>
          <w:tcPr>
            <w:tcW w:w="902" w:type="pct"/>
            <w:shd w:val="clear" w:color="auto" w:fill="auto"/>
            <w:vAlign w:val="center"/>
            <w:hideMark/>
          </w:tcPr>
          <w:p w14:paraId="2793C0CF"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6A587EAB"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60004C2C"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06771CF6"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229ECF34"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417FBC75"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5C6DA1AE"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74E06D7E"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60D58072" w14:textId="77777777" w:rsidR="005C72BD" w:rsidRPr="005C72BD" w:rsidRDefault="005C72BD" w:rsidP="005C72BD">
            <w:pPr>
              <w:jc w:val="center"/>
              <w:rPr>
                <w:color w:val="000000"/>
                <w:sz w:val="20"/>
                <w:szCs w:val="20"/>
              </w:rPr>
            </w:pPr>
            <w:r w:rsidRPr="005C72BD">
              <w:rPr>
                <w:color w:val="000000"/>
                <w:sz w:val="20"/>
                <w:szCs w:val="20"/>
              </w:rPr>
              <w:t>-</w:t>
            </w:r>
          </w:p>
        </w:tc>
        <w:tc>
          <w:tcPr>
            <w:tcW w:w="471" w:type="pct"/>
            <w:shd w:val="clear" w:color="auto" w:fill="auto"/>
            <w:vAlign w:val="center"/>
            <w:hideMark/>
          </w:tcPr>
          <w:p w14:paraId="79AD710C" w14:textId="77777777" w:rsidR="005C72BD" w:rsidRPr="005C72BD" w:rsidRDefault="005C72BD" w:rsidP="005C72BD">
            <w:pPr>
              <w:jc w:val="center"/>
              <w:rPr>
                <w:color w:val="000000"/>
                <w:sz w:val="20"/>
                <w:szCs w:val="20"/>
              </w:rPr>
            </w:pPr>
            <w:r w:rsidRPr="005C72BD">
              <w:rPr>
                <w:color w:val="000000"/>
                <w:sz w:val="20"/>
                <w:szCs w:val="20"/>
              </w:rPr>
              <w:t>-</w:t>
            </w:r>
          </w:p>
        </w:tc>
      </w:tr>
      <w:tr w:rsidR="005C72BD" w:rsidRPr="005C72BD" w14:paraId="2820680A" w14:textId="77777777" w:rsidTr="005C72BD">
        <w:trPr>
          <w:trHeight w:val="20"/>
        </w:trPr>
        <w:tc>
          <w:tcPr>
            <w:tcW w:w="167" w:type="pct"/>
            <w:vMerge w:val="restart"/>
            <w:shd w:val="clear" w:color="auto" w:fill="auto"/>
            <w:vAlign w:val="center"/>
            <w:hideMark/>
          </w:tcPr>
          <w:p w14:paraId="433B747A" w14:textId="77777777" w:rsidR="005C72BD" w:rsidRPr="005C72BD" w:rsidRDefault="005C72BD" w:rsidP="005C72BD">
            <w:pPr>
              <w:jc w:val="center"/>
              <w:rPr>
                <w:sz w:val="20"/>
                <w:szCs w:val="20"/>
              </w:rPr>
            </w:pPr>
            <w:r w:rsidRPr="005C72BD">
              <w:rPr>
                <w:sz w:val="20"/>
                <w:szCs w:val="20"/>
              </w:rPr>
              <w:t>9</w:t>
            </w:r>
          </w:p>
        </w:tc>
        <w:tc>
          <w:tcPr>
            <w:tcW w:w="4833" w:type="pct"/>
            <w:gridSpan w:val="10"/>
            <w:shd w:val="clear" w:color="auto" w:fill="auto"/>
            <w:vAlign w:val="center"/>
            <w:hideMark/>
          </w:tcPr>
          <w:p w14:paraId="5AF04E66" w14:textId="77777777" w:rsidR="005C72BD" w:rsidRPr="005C72BD" w:rsidRDefault="005C72BD" w:rsidP="005C72BD">
            <w:pPr>
              <w:jc w:val="center"/>
              <w:rPr>
                <w:sz w:val="20"/>
                <w:szCs w:val="20"/>
              </w:rPr>
            </w:pPr>
            <w:r w:rsidRPr="005C72BD">
              <w:rPr>
                <w:sz w:val="20"/>
                <w:szCs w:val="20"/>
              </w:rPr>
              <w:t>Котельная №9</w:t>
            </w:r>
          </w:p>
        </w:tc>
      </w:tr>
      <w:tr w:rsidR="005C72BD" w:rsidRPr="005C72BD" w14:paraId="30E05999" w14:textId="77777777" w:rsidTr="005C72BD">
        <w:trPr>
          <w:trHeight w:val="20"/>
        </w:trPr>
        <w:tc>
          <w:tcPr>
            <w:tcW w:w="167" w:type="pct"/>
            <w:vMerge/>
            <w:shd w:val="clear" w:color="auto" w:fill="auto"/>
            <w:vAlign w:val="center"/>
            <w:hideMark/>
          </w:tcPr>
          <w:p w14:paraId="7E4418B4" w14:textId="77777777" w:rsidR="005C72BD" w:rsidRPr="005C72BD" w:rsidRDefault="005C72BD" w:rsidP="005C72BD">
            <w:pPr>
              <w:rPr>
                <w:sz w:val="20"/>
                <w:szCs w:val="20"/>
              </w:rPr>
            </w:pPr>
          </w:p>
        </w:tc>
        <w:tc>
          <w:tcPr>
            <w:tcW w:w="902" w:type="pct"/>
            <w:shd w:val="clear" w:color="auto" w:fill="auto"/>
            <w:vAlign w:val="center"/>
            <w:hideMark/>
          </w:tcPr>
          <w:p w14:paraId="15749FC3"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3621C4BF" w14:textId="77777777" w:rsidR="005C72BD" w:rsidRPr="005C72BD" w:rsidRDefault="005C72BD" w:rsidP="005C72BD">
            <w:pPr>
              <w:jc w:val="center"/>
              <w:rPr>
                <w:color w:val="000000"/>
                <w:sz w:val="20"/>
                <w:szCs w:val="20"/>
              </w:rPr>
            </w:pPr>
            <w:r w:rsidRPr="005C72BD">
              <w:rPr>
                <w:color w:val="000000"/>
                <w:sz w:val="20"/>
                <w:szCs w:val="20"/>
              </w:rPr>
              <w:t>2353,5873</w:t>
            </w:r>
          </w:p>
        </w:tc>
        <w:tc>
          <w:tcPr>
            <w:tcW w:w="466" w:type="pct"/>
            <w:shd w:val="clear" w:color="auto" w:fill="auto"/>
            <w:vAlign w:val="center"/>
            <w:hideMark/>
          </w:tcPr>
          <w:p w14:paraId="4885A31C" w14:textId="77777777" w:rsidR="005C72BD" w:rsidRPr="005C72BD" w:rsidRDefault="005C72BD" w:rsidP="005C72BD">
            <w:pPr>
              <w:jc w:val="center"/>
              <w:rPr>
                <w:color w:val="000000"/>
                <w:sz w:val="20"/>
                <w:szCs w:val="20"/>
              </w:rPr>
            </w:pPr>
            <w:r w:rsidRPr="005C72BD">
              <w:rPr>
                <w:color w:val="000000"/>
                <w:sz w:val="20"/>
                <w:szCs w:val="20"/>
              </w:rPr>
              <w:t>2353,5873</w:t>
            </w:r>
          </w:p>
        </w:tc>
        <w:tc>
          <w:tcPr>
            <w:tcW w:w="466" w:type="pct"/>
            <w:shd w:val="clear" w:color="auto" w:fill="auto"/>
            <w:vAlign w:val="center"/>
            <w:hideMark/>
          </w:tcPr>
          <w:p w14:paraId="49CF4D33" w14:textId="77777777" w:rsidR="005C72BD" w:rsidRPr="005C72BD" w:rsidRDefault="005C72BD" w:rsidP="005C72BD">
            <w:pPr>
              <w:jc w:val="center"/>
              <w:rPr>
                <w:color w:val="000000"/>
                <w:sz w:val="20"/>
                <w:szCs w:val="20"/>
              </w:rPr>
            </w:pPr>
            <w:r w:rsidRPr="005C72BD">
              <w:rPr>
                <w:color w:val="000000"/>
                <w:sz w:val="20"/>
                <w:szCs w:val="20"/>
              </w:rPr>
              <w:t>2353,5873</w:t>
            </w:r>
          </w:p>
        </w:tc>
        <w:tc>
          <w:tcPr>
            <w:tcW w:w="466" w:type="pct"/>
            <w:shd w:val="clear" w:color="auto" w:fill="auto"/>
            <w:vAlign w:val="center"/>
            <w:hideMark/>
          </w:tcPr>
          <w:p w14:paraId="30D18A2D" w14:textId="77777777" w:rsidR="005C72BD" w:rsidRPr="005C72BD" w:rsidRDefault="005C72BD" w:rsidP="005C72BD">
            <w:pPr>
              <w:jc w:val="center"/>
              <w:rPr>
                <w:color w:val="000000"/>
                <w:sz w:val="20"/>
                <w:szCs w:val="20"/>
              </w:rPr>
            </w:pPr>
            <w:r w:rsidRPr="005C72BD">
              <w:rPr>
                <w:color w:val="000000"/>
                <w:sz w:val="20"/>
                <w:szCs w:val="20"/>
              </w:rPr>
              <w:t>2353,5873</w:t>
            </w:r>
          </w:p>
        </w:tc>
        <w:tc>
          <w:tcPr>
            <w:tcW w:w="466" w:type="pct"/>
            <w:shd w:val="clear" w:color="auto" w:fill="auto"/>
            <w:vAlign w:val="center"/>
            <w:hideMark/>
          </w:tcPr>
          <w:p w14:paraId="71AEA25B" w14:textId="77777777" w:rsidR="005C72BD" w:rsidRPr="005C72BD" w:rsidRDefault="005C72BD" w:rsidP="005C72BD">
            <w:pPr>
              <w:jc w:val="center"/>
              <w:rPr>
                <w:color w:val="000000"/>
                <w:sz w:val="20"/>
                <w:szCs w:val="20"/>
              </w:rPr>
            </w:pPr>
            <w:r w:rsidRPr="005C72BD">
              <w:rPr>
                <w:color w:val="000000"/>
                <w:sz w:val="20"/>
                <w:szCs w:val="20"/>
              </w:rPr>
              <w:t>2353,5873</w:t>
            </w:r>
          </w:p>
        </w:tc>
        <w:tc>
          <w:tcPr>
            <w:tcW w:w="466" w:type="pct"/>
            <w:shd w:val="clear" w:color="auto" w:fill="auto"/>
            <w:vAlign w:val="center"/>
            <w:hideMark/>
          </w:tcPr>
          <w:p w14:paraId="53977E3C" w14:textId="77777777" w:rsidR="005C72BD" w:rsidRPr="005C72BD" w:rsidRDefault="005C72BD" w:rsidP="005C72BD">
            <w:pPr>
              <w:jc w:val="center"/>
              <w:rPr>
                <w:color w:val="000000"/>
                <w:sz w:val="20"/>
                <w:szCs w:val="20"/>
              </w:rPr>
            </w:pPr>
            <w:r w:rsidRPr="005C72BD">
              <w:rPr>
                <w:color w:val="000000"/>
                <w:sz w:val="20"/>
                <w:szCs w:val="20"/>
              </w:rPr>
              <w:t>2353,5873</w:t>
            </w:r>
          </w:p>
        </w:tc>
        <w:tc>
          <w:tcPr>
            <w:tcW w:w="466" w:type="pct"/>
            <w:shd w:val="clear" w:color="auto" w:fill="auto"/>
            <w:vAlign w:val="center"/>
            <w:hideMark/>
          </w:tcPr>
          <w:p w14:paraId="75D2A354" w14:textId="77777777" w:rsidR="005C72BD" w:rsidRPr="005C72BD" w:rsidRDefault="005C72BD" w:rsidP="005C72BD">
            <w:pPr>
              <w:jc w:val="center"/>
              <w:rPr>
                <w:color w:val="000000"/>
                <w:sz w:val="20"/>
                <w:szCs w:val="20"/>
              </w:rPr>
            </w:pPr>
            <w:r w:rsidRPr="005C72BD">
              <w:rPr>
                <w:color w:val="000000"/>
                <w:sz w:val="20"/>
                <w:szCs w:val="20"/>
              </w:rPr>
              <w:t>2353,5873</w:t>
            </w:r>
          </w:p>
        </w:tc>
        <w:tc>
          <w:tcPr>
            <w:tcW w:w="466" w:type="pct"/>
            <w:shd w:val="clear" w:color="auto" w:fill="auto"/>
            <w:vAlign w:val="center"/>
            <w:hideMark/>
          </w:tcPr>
          <w:p w14:paraId="2CD0BE0F" w14:textId="77777777" w:rsidR="005C72BD" w:rsidRPr="005C72BD" w:rsidRDefault="005C72BD" w:rsidP="005C72BD">
            <w:pPr>
              <w:jc w:val="center"/>
              <w:rPr>
                <w:color w:val="000000"/>
                <w:sz w:val="20"/>
                <w:szCs w:val="20"/>
              </w:rPr>
            </w:pPr>
            <w:r w:rsidRPr="005C72BD">
              <w:rPr>
                <w:color w:val="000000"/>
                <w:sz w:val="20"/>
                <w:szCs w:val="20"/>
              </w:rPr>
              <w:t>2353,5873</w:t>
            </w:r>
          </w:p>
        </w:tc>
        <w:tc>
          <w:tcPr>
            <w:tcW w:w="471" w:type="pct"/>
            <w:shd w:val="clear" w:color="auto" w:fill="auto"/>
            <w:vAlign w:val="center"/>
            <w:hideMark/>
          </w:tcPr>
          <w:p w14:paraId="5F1818B1" w14:textId="77777777" w:rsidR="005C72BD" w:rsidRPr="005C72BD" w:rsidRDefault="005C72BD" w:rsidP="005C72BD">
            <w:pPr>
              <w:jc w:val="center"/>
              <w:rPr>
                <w:color w:val="000000"/>
                <w:sz w:val="20"/>
                <w:szCs w:val="20"/>
              </w:rPr>
            </w:pPr>
            <w:r w:rsidRPr="005C72BD">
              <w:rPr>
                <w:color w:val="000000"/>
                <w:sz w:val="20"/>
                <w:szCs w:val="20"/>
              </w:rPr>
              <w:t>2353,5873</w:t>
            </w:r>
          </w:p>
        </w:tc>
      </w:tr>
      <w:tr w:rsidR="005C72BD" w:rsidRPr="005C72BD" w14:paraId="6A82867F" w14:textId="77777777" w:rsidTr="005C72BD">
        <w:trPr>
          <w:trHeight w:val="20"/>
        </w:trPr>
        <w:tc>
          <w:tcPr>
            <w:tcW w:w="167" w:type="pct"/>
            <w:vMerge/>
            <w:shd w:val="clear" w:color="auto" w:fill="auto"/>
            <w:vAlign w:val="center"/>
            <w:hideMark/>
          </w:tcPr>
          <w:p w14:paraId="29DA1634" w14:textId="77777777" w:rsidR="005C72BD" w:rsidRPr="005C72BD" w:rsidRDefault="005C72BD" w:rsidP="005C72BD">
            <w:pPr>
              <w:rPr>
                <w:sz w:val="20"/>
                <w:szCs w:val="20"/>
              </w:rPr>
            </w:pPr>
          </w:p>
        </w:tc>
        <w:tc>
          <w:tcPr>
            <w:tcW w:w="902" w:type="pct"/>
            <w:shd w:val="clear" w:color="auto" w:fill="auto"/>
            <w:vAlign w:val="center"/>
            <w:hideMark/>
          </w:tcPr>
          <w:p w14:paraId="2E9297A4"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48D044BF"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78EA28E0"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4A2F233E"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0D67E3C2"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659941F8"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4384C5A6"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579F4320"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3DF09F4" w14:textId="77777777" w:rsidR="005C72BD" w:rsidRPr="005C72BD" w:rsidRDefault="005C72BD" w:rsidP="005C72BD">
            <w:pPr>
              <w:jc w:val="center"/>
              <w:rPr>
                <w:color w:val="000000"/>
                <w:sz w:val="20"/>
                <w:szCs w:val="20"/>
              </w:rPr>
            </w:pPr>
            <w:r w:rsidRPr="005C72BD">
              <w:rPr>
                <w:color w:val="000000"/>
                <w:sz w:val="20"/>
                <w:szCs w:val="20"/>
              </w:rPr>
              <w:t>-</w:t>
            </w:r>
          </w:p>
        </w:tc>
        <w:tc>
          <w:tcPr>
            <w:tcW w:w="471" w:type="pct"/>
            <w:shd w:val="clear" w:color="auto" w:fill="auto"/>
            <w:vAlign w:val="center"/>
            <w:hideMark/>
          </w:tcPr>
          <w:p w14:paraId="6E8D9B9F" w14:textId="77777777" w:rsidR="005C72BD" w:rsidRPr="005C72BD" w:rsidRDefault="005C72BD" w:rsidP="005C72BD">
            <w:pPr>
              <w:jc w:val="center"/>
              <w:rPr>
                <w:color w:val="000000"/>
                <w:sz w:val="20"/>
                <w:szCs w:val="20"/>
              </w:rPr>
            </w:pPr>
            <w:r w:rsidRPr="005C72BD">
              <w:rPr>
                <w:color w:val="000000"/>
                <w:sz w:val="20"/>
                <w:szCs w:val="20"/>
              </w:rPr>
              <w:t>-</w:t>
            </w:r>
          </w:p>
        </w:tc>
      </w:tr>
      <w:tr w:rsidR="005C72BD" w:rsidRPr="005C72BD" w14:paraId="2702CAB9" w14:textId="77777777" w:rsidTr="005C72BD">
        <w:trPr>
          <w:trHeight w:val="20"/>
        </w:trPr>
        <w:tc>
          <w:tcPr>
            <w:tcW w:w="167" w:type="pct"/>
            <w:vMerge/>
            <w:shd w:val="clear" w:color="auto" w:fill="auto"/>
            <w:vAlign w:val="center"/>
            <w:hideMark/>
          </w:tcPr>
          <w:p w14:paraId="2C6E9B24" w14:textId="77777777" w:rsidR="005C72BD" w:rsidRPr="005C72BD" w:rsidRDefault="005C72BD" w:rsidP="005C72BD">
            <w:pPr>
              <w:rPr>
                <w:sz w:val="20"/>
                <w:szCs w:val="20"/>
              </w:rPr>
            </w:pPr>
          </w:p>
        </w:tc>
        <w:tc>
          <w:tcPr>
            <w:tcW w:w="902" w:type="pct"/>
            <w:shd w:val="clear" w:color="auto" w:fill="auto"/>
            <w:vAlign w:val="center"/>
            <w:hideMark/>
          </w:tcPr>
          <w:p w14:paraId="2A428839"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5570CBDF"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634A09B1"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2A62C9C8"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2AE3C883"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7F900EAC"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548FC875"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2B0A009B"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39C5F474" w14:textId="77777777" w:rsidR="005C72BD" w:rsidRPr="005C72BD" w:rsidRDefault="005C72BD" w:rsidP="005C72BD">
            <w:pPr>
              <w:jc w:val="center"/>
              <w:rPr>
                <w:color w:val="000000"/>
                <w:sz w:val="20"/>
                <w:szCs w:val="20"/>
              </w:rPr>
            </w:pPr>
            <w:r w:rsidRPr="005C72BD">
              <w:rPr>
                <w:color w:val="000000"/>
                <w:sz w:val="20"/>
                <w:szCs w:val="20"/>
              </w:rPr>
              <w:t>-</w:t>
            </w:r>
          </w:p>
        </w:tc>
        <w:tc>
          <w:tcPr>
            <w:tcW w:w="471" w:type="pct"/>
            <w:shd w:val="clear" w:color="auto" w:fill="auto"/>
            <w:vAlign w:val="center"/>
            <w:hideMark/>
          </w:tcPr>
          <w:p w14:paraId="7A3FDE2E" w14:textId="77777777" w:rsidR="005C72BD" w:rsidRPr="005C72BD" w:rsidRDefault="005C72BD" w:rsidP="005C72BD">
            <w:pPr>
              <w:jc w:val="center"/>
              <w:rPr>
                <w:color w:val="000000"/>
                <w:sz w:val="20"/>
                <w:szCs w:val="20"/>
              </w:rPr>
            </w:pPr>
            <w:r w:rsidRPr="005C72BD">
              <w:rPr>
                <w:color w:val="000000"/>
                <w:sz w:val="20"/>
                <w:szCs w:val="20"/>
              </w:rPr>
              <w:t>-</w:t>
            </w:r>
          </w:p>
        </w:tc>
      </w:tr>
      <w:tr w:rsidR="005C72BD" w:rsidRPr="005C72BD" w14:paraId="6A0ED2FD" w14:textId="77777777" w:rsidTr="005C72BD">
        <w:trPr>
          <w:trHeight w:val="20"/>
        </w:trPr>
        <w:tc>
          <w:tcPr>
            <w:tcW w:w="167" w:type="pct"/>
            <w:vMerge w:val="restart"/>
            <w:shd w:val="clear" w:color="auto" w:fill="auto"/>
            <w:vAlign w:val="center"/>
            <w:hideMark/>
          </w:tcPr>
          <w:p w14:paraId="3127EE74" w14:textId="77777777" w:rsidR="005C72BD" w:rsidRPr="005C72BD" w:rsidRDefault="005C72BD" w:rsidP="005C72BD">
            <w:pPr>
              <w:jc w:val="center"/>
              <w:rPr>
                <w:sz w:val="20"/>
                <w:szCs w:val="20"/>
              </w:rPr>
            </w:pPr>
            <w:r w:rsidRPr="005C72BD">
              <w:rPr>
                <w:sz w:val="20"/>
                <w:szCs w:val="20"/>
              </w:rPr>
              <w:t>10</w:t>
            </w:r>
          </w:p>
        </w:tc>
        <w:tc>
          <w:tcPr>
            <w:tcW w:w="4833" w:type="pct"/>
            <w:gridSpan w:val="10"/>
            <w:shd w:val="clear" w:color="auto" w:fill="auto"/>
            <w:vAlign w:val="center"/>
            <w:hideMark/>
          </w:tcPr>
          <w:p w14:paraId="63F3AA69" w14:textId="77777777" w:rsidR="005C72BD" w:rsidRPr="005C72BD" w:rsidRDefault="005C72BD" w:rsidP="005C72BD">
            <w:pPr>
              <w:jc w:val="center"/>
              <w:rPr>
                <w:sz w:val="20"/>
                <w:szCs w:val="20"/>
              </w:rPr>
            </w:pPr>
            <w:r w:rsidRPr="005C72BD">
              <w:rPr>
                <w:sz w:val="20"/>
                <w:szCs w:val="20"/>
              </w:rPr>
              <w:t>Котельная №10</w:t>
            </w:r>
          </w:p>
        </w:tc>
      </w:tr>
      <w:tr w:rsidR="005C72BD" w:rsidRPr="005C72BD" w14:paraId="603DCF14" w14:textId="77777777" w:rsidTr="005C72BD">
        <w:trPr>
          <w:trHeight w:val="20"/>
        </w:trPr>
        <w:tc>
          <w:tcPr>
            <w:tcW w:w="167" w:type="pct"/>
            <w:vMerge/>
            <w:shd w:val="clear" w:color="auto" w:fill="auto"/>
            <w:vAlign w:val="center"/>
            <w:hideMark/>
          </w:tcPr>
          <w:p w14:paraId="55C12906" w14:textId="77777777" w:rsidR="005C72BD" w:rsidRPr="005C72BD" w:rsidRDefault="005C72BD" w:rsidP="005C72BD">
            <w:pPr>
              <w:rPr>
                <w:sz w:val="20"/>
                <w:szCs w:val="20"/>
              </w:rPr>
            </w:pPr>
          </w:p>
        </w:tc>
        <w:tc>
          <w:tcPr>
            <w:tcW w:w="902" w:type="pct"/>
            <w:shd w:val="clear" w:color="auto" w:fill="auto"/>
            <w:vAlign w:val="center"/>
            <w:hideMark/>
          </w:tcPr>
          <w:p w14:paraId="6E4FA158"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7FEDA8D2" w14:textId="77777777" w:rsidR="005C72BD" w:rsidRPr="005C72BD" w:rsidRDefault="005C72BD" w:rsidP="005C72BD">
            <w:pPr>
              <w:jc w:val="center"/>
              <w:rPr>
                <w:color w:val="000000"/>
                <w:sz w:val="20"/>
                <w:szCs w:val="20"/>
              </w:rPr>
            </w:pPr>
            <w:r w:rsidRPr="005C72BD">
              <w:rPr>
                <w:color w:val="000000"/>
                <w:sz w:val="20"/>
                <w:szCs w:val="20"/>
              </w:rPr>
              <w:t>828,84484</w:t>
            </w:r>
          </w:p>
        </w:tc>
        <w:tc>
          <w:tcPr>
            <w:tcW w:w="466" w:type="pct"/>
            <w:shd w:val="clear" w:color="auto" w:fill="auto"/>
            <w:vAlign w:val="center"/>
            <w:hideMark/>
          </w:tcPr>
          <w:p w14:paraId="5B728A3B" w14:textId="77777777" w:rsidR="005C72BD" w:rsidRPr="005C72BD" w:rsidRDefault="005C72BD" w:rsidP="005C72BD">
            <w:pPr>
              <w:jc w:val="center"/>
              <w:rPr>
                <w:color w:val="000000"/>
                <w:sz w:val="20"/>
                <w:szCs w:val="20"/>
              </w:rPr>
            </w:pPr>
            <w:r w:rsidRPr="005C72BD">
              <w:rPr>
                <w:color w:val="000000"/>
                <w:sz w:val="20"/>
                <w:szCs w:val="20"/>
              </w:rPr>
              <w:t>828,84484</w:t>
            </w:r>
          </w:p>
        </w:tc>
        <w:tc>
          <w:tcPr>
            <w:tcW w:w="466" w:type="pct"/>
            <w:shd w:val="clear" w:color="auto" w:fill="auto"/>
            <w:vAlign w:val="center"/>
            <w:hideMark/>
          </w:tcPr>
          <w:p w14:paraId="542DE2B5" w14:textId="77777777" w:rsidR="005C72BD" w:rsidRPr="005C72BD" w:rsidRDefault="005C72BD" w:rsidP="005C72BD">
            <w:pPr>
              <w:jc w:val="center"/>
              <w:rPr>
                <w:color w:val="000000"/>
                <w:sz w:val="20"/>
                <w:szCs w:val="20"/>
              </w:rPr>
            </w:pPr>
            <w:r w:rsidRPr="005C72BD">
              <w:rPr>
                <w:color w:val="000000"/>
                <w:sz w:val="20"/>
                <w:szCs w:val="20"/>
              </w:rPr>
              <w:t>828,84484</w:t>
            </w:r>
          </w:p>
        </w:tc>
        <w:tc>
          <w:tcPr>
            <w:tcW w:w="466" w:type="pct"/>
            <w:shd w:val="clear" w:color="auto" w:fill="auto"/>
            <w:vAlign w:val="center"/>
            <w:hideMark/>
          </w:tcPr>
          <w:p w14:paraId="7F5F1B75" w14:textId="77777777" w:rsidR="005C72BD" w:rsidRPr="005C72BD" w:rsidRDefault="005C72BD" w:rsidP="005C72BD">
            <w:pPr>
              <w:jc w:val="center"/>
              <w:rPr>
                <w:color w:val="000000"/>
                <w:sz w:val="20"/>
                <w:szCs w:val="20"/>
              </w:rPr>
            </w:pPr>
            <w:r w:rsidRPr="005C72BD">
              <w:rPr>
                <w:color w:val="000000"/>
                <w:sz w:val="20"/>
                <w:szCs w:val="20"/>
              </w:rPr>
              <w:t>828,84484</w:t>
            </w:r>
          </w:p>
        </w:tc>
        <w:tc>
          <w:tcPr>
            <w:tcW w:w="466" w:type="pct"/>
            <w:shd w:val="clear" w:color="auto" w:fill="auto"/>
            <w:vAlign w:val="center"/>
            <w:hideMark/>
          </w:tcPr>
          <w:p w14:paraId="7EAD524F" w14:textId="77777777" w:rsidR="005C72BD" w:rsidRPr="005C72BD" w:rsidRDefault="005C72BD" w:rsidP="005C72BD">
            <w:pPr>
              <w:jc w:val="center"/>
              <w:rPr>
                <w:color w:val="000000"/>
                <w:sz w:val="20"/>
                <w:szCs w:val="20"/>
              </w:rPr>
            </w:pPr>
            <w:r w:rsidRPr="005C72BD">
              <w:rPr>
                <w:color w:val="000000"/>
                <w:sz w:val="20"/>
                <w:szCs w:val="20"/>
              </w:rPr>
              <w:t>828,84484</w:t>
            </w:r>
          </w:p>
        </w:tc>
        <w:tc>
          <w:tcPr>
            <w:tcW w:w="466" w:type="pct"/>
            <w:shd w:val="clear" w:color="auto" w:fill="auto"/>
            <w:vAlign w:val="center"/>
            <w:hideMark/>
          </w:tcPr>
          <w:p w14:paraId="5A3B95D0" w14:textId="77777777" w:rsidR="005C72BD" w:rsidRPr="005C72BD" w:rsidRDefault="005C72BD" w:rsidP="005C72BD">
            <w:pPr>
              <w:jc w:val="center"/>
              <w:rPr>
                <w:color w:val="000000"/>
                <w:sz w:val="20"/>
                <w:szCs w:val="20"/>
              </w:rPr>
            </w:pPr>
            <w:r w:rsidRPr="005C72BD">
              <w:rPr>
                <w:color w:val="000000"/>
                <w:sz w:val="20"/>
                <w:szCs w:val="20"/>
              </w:rPr>
              <w:t>828,84484</w:t>
            </w:r>
          </w:p>
        </w:tc>
        <w:tc>
          <w:tcPr>
            <w:tcW w:w="466" w:type="pct"/>
            <w:shd w:val="clear" w:color="auto" w:fill="auto"/>
            <w:vAlign w:val="center"/>
            <w:hideMark/>
          </w:tcPr>
          <w:p w14:paraId="3AEF22CE" w14:textId="77777777" w:rsidR="005C72BD" w:rsidRPr="005C72BD" w:rsidRDefault="005C72BD" w:rsidP="005C72BD">
            <w:pPr>
              <w:jc w:val="center"/>
              <w:rPr>
                <w:color w:val="000000"/>
                <w:sz w:val="20"/>
                <w:szCs w:val="20"/>
              </w:rPr>
            </w:pPr>
            <w:r w:rsidRPr="005C72BD">
              <w:rPr>
                <w:color w:val="000000"/>
                <w:sz w:val="20"/>
                <w:szCs w:val="20"/>
              </w:rPr>
              <w:t>828,84484</w:t>
            </w:r>
          </w:p>
        </w:tc>
        <w:tc>
          <w:tcPr>
            <w:tcW w:w="466" w:type="pct"/>
            <w:shd w:val="clear" w:color="auto" w:fill="auto"/>
            <w:vAlign w:val="center"/>
            <w:hideMark/>
          </w:tcPr>
          <w:p w14:paraId="0317154D" w14:textId="77777777" w:rsidR="005C72BD" w:rsidRPr="005C72BD" w:rsidRDefault="005C72BD" w:rsidP="005C72BD">
            <w:pPr>
              <w:jc w:val="center"/>
              <w:rPr>
                <w:color w:val="000000"/>
                <w:sz w:val="20"/>
                <w:szCs w:val="20"/>
              </w:rPr>
            </w:pPr>
            <w:r w:rsidRPr="005C72BD">
              <w:rPr>
                <w:color w:val="000000"/>
                <w:sz w:val="20"/>
                <w:szCs w:val="20"/>
              </w:rPr>
              <w:t>828,84484</w:t>
            </w:r>
          </w:p>
        </w:tc>
        <w:tc>
          <w:tcPr>
            <w:tcW w:w="471" w:type="pct"/>
            <w:shd w:val="clear" w:color="auto" w:fill="auto"/>
            <w:vAlign w:val="center"/>
            <w:hideMark/>
          </w:tcPr>
          <w:p w14:paraId="2798E3FF" w14:textId="77777777" w:rsidR="005C72BD" w:rsidRPr="005C72BD" w:rsidRDefault="005C72BD" w:rsidP="005C72BD">
            <w:pPr>
              <w:jc w:val="center"/>
              <w:rPr>
                <w:color w:val="000000"/>
                <w:sz w:val="20"/>
                <w:szCs w:val="20"/>
              </w:rPr>
            </w:pPr>
            <w:r w:rsidRPr="005C72BD">
              <w:rPr>
                <w:color w:val="000000"/>
                <w:sz w:val="20"/>
                <w:szCs w:val="20"/>
              </w:rPr>
              <w:t>828,84484</w:t>
            </w:r>
          </w:p>
        </w:tc>
      </w:tr>
      <w:tr w:rsidR="005C72BD" w:rsidRPr="005C72BD" w14:paraId="35DB3D5A" w14:textId="77777777" w:rsidTr="005C72BD">
        <w:trPr>
          <w:trHeight w:val="20"/>
        </w:trPr>
        <w:tc>
          <w:tcPr>
            <w:tcW w:w="167" w:type="pct"/>
            <w:vMerge/>
            <w:shd w:val="clear" w:color="auto" w:fill="auto"/>
            <w:vAlign w:val="center"/>
            <w:hideMark/>
          </w:tcPr>
          <w:p w14:paraId="3E3E1326" w14:textId="77777777" w:rsidR="005C72BD" w:rsidRPr="005C72BD" w:rsidRDefault="005C72BD" w:rsidP="005C72BD">
            <w:pPr>
              <w:rPr>
                <w:sz w:val="20"/>
                <w:szCs w:val="20"/>
              </w:rPr>
            </w:pPr>
          </w:p>
        </w:tc>
        <w:tc>
          <w:tcPr>
            <w:tcW w:w="902" w:type="pct"/>
            <w:shd w:val="clear" w:color="auto" w:fill="auto"/>
            <w:vAlign w:val="center"/>
            <w:hideMark/>
          </w:tcPr>
          <w:p w14:paraId="6E716D52"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107BDECC" w14:textId="77777777" w:rsidR="005C72BD" w:rsidRPr="005C72BD" w:rsidRDefault="005C72BD" w:rsidP="005C72BD">
            <w:pPr>
              <w:jc w:val="center"/>
              <w:rPr>
                <w:color w:val="000000"/>
                <w:sz w:val="20"/>
                <w:szCs w:val="20"/>
              </w:rPr>
            </w:pPr>
            <w:r w:rsidRPr="005C72BD">
              <w:rPr>
                <w:color w:val="000000"/>
                <w:sz w:val="20"/>
                <w:szCs w:val="20"/>
              </w:rPr>
              <w:t>2115,1217</w:t>
            </w:r>
          </w:p>
        </w:tc>
        <w:tc>
          <w:tcPr>
            <w:tcW w:w="466" w:type="pct"/>
            <w:shd w:val="clear" w:color="auto" w:fill="auto"/>
            <w:vAlign w:val="center"/>
            <w:hideMark/>
          </w:tcPr>
          <w:p w14:paraId="7B1F0342" w14:textId="77777777" w:rsidR="005C72BD" w:rsidRPr="005C72BD" w:rsidRDefault="005C72BD" w:rsidP="005C72BD">
            <w:pPr>
              <w:jc w:val="center"/>
              <w:rPr>
                <w:color w:val="000000"/>
                <w:sz w:val="20"/>
                <w:szCs w:val="20"/>
              </w:rPr>
            </w:pPr>
            <w:r w:rsidRPr="005C72BD">
              <w:rPr>
                <w:color w:val="000000"/>
                <w:sz w:val="20"/>
                <w:szCs w:val="20"/>
              </w:rPr>
              <w:t>2115,1217</w:t>
            </w:r>
          </w:p>
        </w:tc>
        <w:tc>
          <w:tcPr>
            <w:tcW w:w="466" w:type="pct"/>
            <w:shd w:val="clear" w:color="auto" w:fill="auto"/>
            <w:vAlign w:val="center"/>
            <w:hideMark/>
          </w:tcPr>
          <w:p w14:paraId="6FCD024B" w14:textId="77777777" w:rsidR="005C72BD" w:rsidRPr="005C72BD" w:rsidRDefault="005C72BD" w:rsidP="005C72BD">
            <w:pPr>
              <w:jc w:val="center"/>
              <w:rPr>
                <w:color w:val="000000"/>
                <w:sz w:val="20"/>
                <w:szCs w:val="20"/>
              </w:rPr>
            </w:pPr>
            <w:r w:rsidRPr="005C72BD">
              <w:rPr>
                <w:color w:val="000000"/>
                <w:sz w:val="20"/>
                <w:szCs w:val="20"/>
              </w:rPr>
              <w:t>2115,1217</w:t>
            </w:r>
          </w:p>
        </w:tc>
        <w:tc>
          <w:tcPr>
            <w:tcW w:w="466" w:type="pct"/>
            <w:shd w:val="clear" w:color="auto" w:fill="auto"/>
            <w:vAlign w:val="center"/>
            <w:hideMark/>
          </w:tcPr>
          <w:p w14:paraId="26DDF940" w14:textId="77777777" w:rsidR="005C72BD" w:rsidRPr="005C72BD" w:rsidRDefault="005C72BD" w:rsidP="005C72BD">
            <w:pPr>
              <w:jc w:val="center"/>
              <w:rPr>
                <w:color w:val="000000"/>
                <w:sz w:val="20"/>
                <w:szCs w:val="20"/>
              </w:rPr>
            </w:pPr>
            <w:r w:rsidRPr="005C72BD">
              <w:rPr>
                <w:color w:val="000000"/>
                <w:sz w:val="20"/>
                <w:szCs w:val="20"/>
              </w:rPr>
              <w:t>2115,1217</w:t>
            </w:r>
          </w:p>
        </w:tc>
        <w:tc>
          <w:tcPr>
            <w:tcW w:w="466" w:type="pct"/>
            <w:shd w:val="clear" w:color="auto" w:fill="auto"/>
            <w:vAlign w:val="center"/>
            <w:hideMark/>
          </w:tcPr>
          <w:p w14:paraId="2CAFC56C" w14:textId="77777777" w:rsidR="005C72BD" w:rsidRPr="005C72BD" w:rsidRDefault="005C72BD" w:rsidP="005C72BD">
            <w:pPr>
              <w:jc w:val="center"/>
              <w:rPr>
                <w:color w:val="000000"/>
                <w:sz w:val="20"/>
                <w:szCs w:val="20"/>
              </w:rPr>
            </w:pPr>
            <w:r w:rsidRPr="005C72BD">
              <w:rPr>
                <w:color w:val="000000"/>
                <w:sz w:val="20"/>
                <w:szCs w:val="20"/>
              </w:rPr>
              <w:t>2115,1217</w:t>
            </w:r>
          </w:p>
        </w:tc>
        <w:tc>
          <w:tcPr>
            <w:tcW w:w="466" w:type="pct"/>
            <w:shd w:val="clear" w:color="auto" w:fill="auto"/>
            <w:vAlign w:val="center"/>
            <w:hideMark/>
          </w:tcPr>
          <w:p w14:paraId="6E358A69" w14:textId="77777777" w:rsidR="005C72BD" w:rsidRPr="005C72BD" w:rsidRDefault="005C72BD" w:rsidP="005C72BD">
            <w:pPr>
              <w:jc w:val="center"/>
              <w:rPr>
                <w:color w:val="000000"/>
                <w:sz w:val="20"/>
                <w:szCs w:val="20"/>
              </w:rPr>
            </w:pPr>
            <w:r w:rsidRPr="005C72BD">
              <w:rPr>
                <w:color w:val="000000"/>
                <w:sz w:val="20"/>
                <w:szCs w:val="20"/>
              </w:rPr>
              <w:t>2115,1217</w:t>
            </w:r>
          </w:p>
        </w:tc>
        <w:tc>
          <w:tcPr>
            <w:tcW w:w="466" w:type="pct"/>
            <w:shd w:val="clear" w:color="auto" w:fill="auto"/>
            <w:vAlign w:val="center"/>
            <w:hideMark/>
          </w:tcPr>
          <w:p w14:paraId="170BD79B" w14:textId="77777777" w:rsidR="005C72BD" w:rsidRPr="005C72BD" w:rsidRDefault="005C72BD" w:rsidP="005C72BD">
            <w:pPr>
              <w:jc w:val="center"/>
              <w:rPr>
                <w:color w:val="000000"/>
                <w:sz w:val="20"/>
                <w:szCs w:val="20"/>
              </w:rPr>
            </w:pPr>
            <w:r w:rsidRPr="005C72BD">
              <w:rPr>
                <w:color w:val="000000"/>
                <w:sz w:val="20"/>
                <w:szCs w:val="20"/>
              </w:rPr>
              <w:t>2115,1217</w:t>
            </w:r>
          </w:p>
        </w:tc>
        <w:tc>
          <w:tcPr>
            <w:tcW w:w="466" w:type="pct"/>
            <w:shd w:val="clear" w:color="auto" w:fill="auto"/>
            <w:vAlign w:val="center"/>
            <w:hideMark/>
          </w:tcPr>
          <w:p w14:paraId="3C5B19B8" w14:textId="77777777" w:rsidR="005C72BD" w:rsidRPr="005C72BD" w:rsidRDefault="005C72BD" w:rsidP="005C72BD">
            <w:pPr>
              <w:jc w:val="center"/>
              <w:rPr>
                <w:color w:val="000000"/>
                <w:sz w:val="20"/>
                <w:szCs w:val="20"/>
              </w:rPr>
            </w:pPr>
            <w:r w:rsidRPr="005C72BD">
              <w:rPr>
                <w:color w:val="000000"/>
                <w:sz w:val="20"/>
                <w:szCs w:val="20"/>
              </w:rPr>
              <w:t>2115,1217</w:t>
            </w:r>
          </w:p>
        </w:tc>
        <w:tc>
          <w:tcPr>
            <w:tcW w:w="471" w:type="pct"/>
            <w:shd w:val="clear" w:color="auto" w:fill="auto"/>
            <w:vAlign w:val="center"/>
            <w:hideMark/>
          </w:tcPr>
          <w:p w14:paraId="0DF67B78" w14:textId="77777777" w:rsidR="005C72BD" w:rsidRPr="005C72BD" w:rsidRDefault="005C72BD" w:rsidP="005C72BD">
            <w:pPr>
              <w:jc w:val="center"/>
              <w:rPr>
                <w:color w:val="000000"/>
                <w:sz w:val="20"/>
                <w:szCs w:val="20"/>
              </w:rPr>
            </w:pPr>
            <w:r w:rsidRPr="005C72BD">
              <w:rPr>
                <w:color w:val="000000"/>
                <w:sz w:val="20"/>
                <w:szCs w:val="20"/>
              </w:rPr>
              <w:t>2115,1217</w:t>
            </w:r>
          </w:p>
        </w:tc>
      </w:tr>
      <w:tr w:rsidR="005C72BD" w:rsidRPr="005C72BD" w14:paraId="5515EA56" w14:textId="77777777" w:rsidTr="005C72BD">
        <w:trPr>
          <w:trHeight w:val="20"/>
        </w:trPr>
        <w:tc>
          <w:tcPr>
            <w:tcW w:w="167" w:type="pct"/>
            <w:vMerge/>
            <w:shd w:val="clear" w:color="auto" w:fill="auto"/>
            <w:vAlign w:val="center"/>
            <w:hideMark/>
          </w:tcPr>
          <w:p w14:paraId="36CD7B30" w14:textId="77777777" w:rsidR="005C72BD" w:rsidRPr="005C72BD" w:rsidRDefault="005C72BD" w:rsidP="005C72BD">
            <w:pPr>
              <w:rPr>
                <w:sz w:val="20"/>
                <w:szCs w:val="20"/>
              </w:rPr>
            </w:pPr>
          </w:p>
        </w:tc>
        <w:tc>
          <w:tcPr>
            <w:tcW w:w="902" w:type="pct"/>
            <w:shd w:val="clear" w:color="auto" w:fill="auto"/>
            <w:vAlign w:val="center"/>
            <w:hideMark/>
          </w:tcPr>
          <w:p w14:paraId="03FBC3F2"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6C98D6C8" w14:textId="77777777" w:rsidR="005C72BD" w:rsidRPr="005C72BD" w:rsidRDefault="005C72BD" w:rsidP="005C72BD">
            <w:pPr>
              <w:jc w:val="center"/>
              <w:rPr>
                <w:color w:val="000000"/>
                <w:sz w:val="20"/>
                <w:szCs w:val="20"/>
              </w:rPr>
            </w:pPr>
            <w:r w:rsidRPr="005C72BD">
              <w:rPr>
                <w:color w:val="000000"/>
                <w:sz w:val="20"/>
                <w:szCs w:val="20"/>
              </w:rPr>
              <w:t>43,742132</w:t>
            </w:r>
          </w:p>
        </w:tc>
        <w:tc>
          <w:tcPr>
            <w:tcW w:w="466" w:type="pct"/>
            <w:shd w:val="clear" w:color="auto" w:fill="auto"/>
            <w:vAlign w:val="center"/>
            <w:hideMark/>
          </w:tcPr>
          <w:p w14:paraId="3E749584" w14:textId="77777777" w:rsidR="005C72BD" w:rsidRPr="005C72BD" w:rsidRDefault="005C72BD" w:rsidP="005C72BD">
            <w:pPr>
              <w:jc w:val="center"/>
              <w:rPr>
                <w:color w:val="000000"/>
                <w:sz w:val="20"/>
                <w:szCs w:val="20"/>
              </w:rPr>
            </w:pPr>
            <w:r w:rsidRPr="005C72BD">
              <w:rPr>
                <w:color w:val="000000"/>
                <w:sz w:val="20"/>
                <w:szCs w:val="20"/>
              </w:rPr>
              <w:t>43,742132</w:t>
            </w:r>
          </w:p>
        </w:tc>
        <w:tc>
          <w:tcPr>
            <w:tcW w:w="466" w:type="pct"/>
            <w:shd w:val="clear" w:color="auto" w:fill="auto"/>
            <w:vAlign w:val="center"/>
            <w:hideMark/>
          </w:tcPr>
          <w:p w14:paraId="1998C14C" w14:textId="77777777" w:rsidR="005C72BD" w:rsidRPr="005C72BD" w:rsidRDefault="005C72BD" w:rsidP="005C72BD">
            <w:pPr>
              <w:jc w:val="center"/>
              <w:rPr>
                <w:color w:val="000000"/>
                <w:sz w:val="20"/>
                <w:szCs w:val="20"/>
              </w:rPr>
            </w:pPr>
            <w:r w:rsidRPr="005C72BD">
              <w:rPr>
                <w:color w:val="000000"/>
                <w:sz w:val="20"/>
                <w:szCs w:val="20"/>
              </w:rPr>
              <w:t>43,742132</w:t>
            </w:r>
          </w:p>
        </w:tc>
        <w:tc>
          <w:tcPr>
            <w:tcW w:w="466" w:type="pct"/>
            <w:shd w:val="clear" w:color="auto" w:fill="auto"/>
            <w:vAlign w:val="center"/>
            <w:hideMark/>
          </w:tcPr>
          <w:p w14:paraId="143C3A02" w14:textId="77777777" w:rsidR="005C72BD" w:rsidRPr="005C72BD" w:rsidRDefault="005C72BD" w:rsidP="005C72BD">
            <w:pPr>
              <w:jc w:val="center"/>
              <w:rPr>
                <w:color w:val="000000"/>
                <w:sz w:val="20"/>
                <w:szCs w:val="20"/>
              </w:rPr>
            </w:pPr>
            <w:r w:rsidRPr="005C72BD">
              <w:rPr>
                <w:color w:val="000000"/>
                <w:sz w:val="20"/>
                <w:szCs w:val="20"/>
              </w:rPr>
              <w:t>43,742132</w:t>
            </w:r>
          </w:p>
        </w:tc>
        <w:tc>
          <w:tcPr>
            <w:tcW w:w="466" w:type="pct"/>
            <w:shd w:val="clear" w:color="auto" w:fill="auto"/>
            <w:vAlign w:val="center"/>
            <w:hideMark/>
          </w:tcPr>
          <w:p w14:paraId="658A1772" w14:textId="77777777" w:rsidR="005C72BD" w:rsidRPr="005C72BD" w:rsidRDefault="005C72BD" w:rsidP="005C72BD">
            <w:pPr>
              <w:jc w:val="center"/>
              <w:rPr>
                <w:color w:val="000000"/>
                <w:sz w:val="20"/>
                <w:szCs w:val="20"/>
              </w:rPr>
            </w:pPr>
            <w:r w:rsidRPr="005C72BD">
              <w:rPr>
                <w:color w:val="000000"/>
                <w:sz w:val="20"/>
                <w:szCs w:val="20"/>
              </w:rPr>
              <w:t>43,742132</w:t>
            </w:r>
          </w:p>
        </w:tc>
        <w:tc>
          <w:tcPr>
            <w:tcW w:w="466" w:type="pct"/>
            <w:shd w:val="clear" w:color="auto" w:fill="auto"/>
            <w:vAlign w:val="center"/>
            <w:hideMark/>
          </w:tcPr>
          <w:p w14:paraId="7DB25D82" w14:textId="77777777" w:rsidR="005C72BD" w:rsidRPr="005C72BD" w:rsidRDefault="005C72BD" w:rsidP="005C72BD">
            <w:pPr>
              <w:jc w:val="center"/>
              <w:rPr>
                <w:color w:val="000000"/>
                <w:sz w:val="20"/>
                <w:szCs w:val="20"/>
              </w:rPr>
            </w:pPr>
            <w:r w:rsidRPr="005C72BD">
              <w:rPr>
                <w:color w:val="000000"/>
                <w:sz w:val="20"/>
                <w:szCs w:val="20"/>
              </w:rPr>
              <w:t>43,742132</w:t>
            </w:r>
          </w:p>
        </w:tc>
        <w:tc>
          <w:tcPr>
            <w:tcW w:w="466" w:type="pct"/>
            <w:shd w:val="clear" w:color="auto" w:fill="auto"/>
            <w:vAlign w:val="center"/>
            <w:hideMark/>
          </w:tcPr>
          <w:p w14:paraId="3EBA300C" w14:textId="77777777" w:rsidR="005C72BD" w:rsidRPr="005C72BD" w:rsidRDefault="005C72BD" w:rsidP="005C72BD">
            <w:pPr>
              <w:jc w:val="center"/>
              <w:rPr>
                <w:color w:val="000000"/>
                <w:sz w:val="20"/>
                <w:szCs w:val="20"/>
              </w:rPr>
            </w:pPr>
            <w:r w:rsidRPr="005C72BD">
              <w:rPr>
                <w:color w:val="000000"/>
                <w:sz w:val="20"/>
                <w:szCs w:val="20"/>
              </w:rPr>
              <w:t>43,742132</w:t>
            </w:r>
          </w:p>
        </w:tc>
        <w:tc>
          <w:tcPr>
            <w:tcW w:w="466" w:type="pct"/>
            <w:shd w:val="clear" w:color="auto" w:fill="auto"/>
            <w:vAlign w:val="center"/>
            <w:hideMark/>
          </w:tcPr>
          <w:p w14:paraId="07D224E3" w14:textId="77777777" w:rsidR="005C72BD" w:rsidRPr="005C72BD" w:rsidRDefault="005C72BD" w:rsidP="005C72BD">
            <w:pPr>
              <w:jc w:val="center"/>
              <w:rPr>
                <w:color w:val="000000"/>
                <w:sz w:val="20"/>
                <w:szCs w:val="20"/>
              </w:rPr>
            </w:pPr>
            <w:r w:rsidRPr="005C72BD">
              <w:rPr>
                <w:color w:val="000000"/>
                <w:sz w:val="20"/>
                <w:szCs w:val="20"/>
              </w:rPr>
              <w:t>43,742132</w:t>
            </w:r>
          </w:p>
        </w:tc>
        <w:tc>
          <w:tcPr>
            <w:tcW w:w="471" w:type="pct"/>
            <w:shd w:val="clear" w:color="auto" w:fill="auto"/>
            <w:vAlign w:val="center"/>
            <w:hideMark/>
          </w:tcPr>
          <w:p w14:paraId="23DDDADA" w14:textId="77777777" w:rsidR="005C72BD" w:rsidRPr="005C72BD" w:rsidRDefault="005C72BD" w:rsidP="005C72BD">
            <w:pPr>
              <w:jc w:val="center"/>
              <w:rPr>
                <w:color w:val="000000"/>
                <w:sz w:val="20"/>
                <w:szCs w:val="20"/>
              </w:rPr>
            </w:pPr>
            <w:r w:rsidRPr="005C72BD">
              <w:rPr>
                <w:color w:val="000000"/>
                <w:sz w:val="20"/>
                <w:szCs w:val="20"/>
              </w:rPr>
              <w:t>43,742132</w:t>
            </w:r>
          </w:p>
        </w:tc>
      </w:tr>
      <w:tr w:rsidR="005C72BD" w:rsidRPr="005C72BD" w14:paraId="0F862185" w14:textId="77777777" w:rsidTr="005C72BD">
        <w:trPr>
          <w:trHeight w:val="20"/>
        </w:trPr>
        <w:tc>
          <w:tcPr>
            <w:tcW w:w="167" w:type="pct"/>
            <w:vMerge w:val="restart"/>
            <w:shd w:val="clear" w:color="auto" w:fill="auto"/>
            <w:vAlign w:val="center"/>
            <w:hideMark/>
          </w:tcPr>
          <w:p w14:paraId="44CBD7A8" w14:textId="77777777" w:rsidR="005C72BD" w:rsidRPr="005C72BD" w:rsidRDefault="005C72BD" w:rsidP="005C72BD">
            <w:pPr>
              <w:jc w:val="center"/>
              <w:rPr>
                <w:sz w:val="20"/>
                <w:szCs w:val="20"/>
              </w:rPr>
            </w:pPr>
            <w:r w:rsidRPr="005C72BD">
              <w:rPr>
                <w:sz w:val="20"/>
                <w:szCs w:val="20"/>
              </w:rPr>
              <w:t>11</w:t>
            </w:r>
          </w:p>
        </w:tc>
        <w:tc>
          <w:tcPr>
            <w:tcW w:w="4833" w:type="pct"/>
            <w:gridSpan w:val="10"/>
            <w:shd w:val="clear" w:color="auto" w:fill="auto"/>
            <w:vAlign w:val="center"/>
            <w:hideMark/>
          </w:tcPr>
          <w:p w14:paraId="5B1D2FE1" w14:textId="77777777" w:rsidR="005C72BD" w:rsidRPr="005C72BD" w:rsidRDefault="005C72BD" w:rsidP="005C72BD">
            <w:pPr>
              <w:jc w:val="center"/>
              <w:rPr>
                <w:sz w:val="20"/>
                <w:szCs w:val="20"/>
              </w:rPr>
            </w:pPr>
            <w:r w:rsidRPr="005C72BD">
              <w:rPr>
                <w:sz w:val="20"/>
                <w:szCs w:val="20"/>
              </w:rPr>
              <w:t>Котельная №11</w:t>
            </w:r>
          </w:p>
        </w:tc>
      </w:tr>
      <w:tr w:rsidR="005C72BD" w:rsidRPr="005C72BD" w14:paraId="522A3E9C" w14:textId="77777777" w:rsidTr="005C72BD">
        <w:trPr>
          <w:trHeight w:val="20"/>
        </w:trPr>
        <w:tc>
          <w:tcPr>
            <w:tcW w:w="167" w:type="pct"/>
            <w:vMerge/>
            <w:shd w:val="clear" w:color="auto" w:fill="auto"/>
            <w:vAlign w:val="center"/>
            <w:hideMark/>
          </w:tcPr>
          <w:p w14:paraId="27C0B2E0" w14:textId="77777777" w:rsidR="005C72BD" w:rsidRPr="005C72BD" w:rsidRDefault="005C72BD" w:rsidP="005C72BD">
            <w:pPr>
              <w:rPr>
                <w:sz w:val="20"/>
                <w:szCs w:val="20"/>
              </w:rPr>
            </w:pPr>
          </w:p>
        </w:tc>
        <w:tc>
          <w:tcPr>
            <w:tcW w:w="902" w:type="pct"/>
            <w:shd w:val="clear" w:color="auto" w:fill="auto"/>
            <w:vAlign w:val="center"/>
            <w:hideMark/>
          </w:tcPr>
          <w:p w14:paraId="269B00C3"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2378F3F6" w14:textId="77777777" w:rsidR="005C72BD" w:rsidRPr="005C72BD" w:rsidRDefault="005C72BD" w:rsidP="005C72BD">
            <w:pPr>
              <w:jc w:val="center"/>
              <w:rPr>
                <w:color w:val="000000"/>
                <w:sz w:val="20"/>
                <w:szCs w:val="20"/>
              </w:rPr>
            </w:pPr>
            <w:r w:rsidRPr="005C72BD">
              <w:rPr>
                <w:color w:val="000000"/>
                <w:sz w:val="20"/>
                <w:szCs w:val="20"/>
              </w:rPr>
              <w:t>15765,783</w:t>
            </w:r>
          </w:p>
        </w:tc>
        <w:tc>
          <w:tcPr>
            <w:tcW w:w="466" w:type="pct"/>
            <w:shd w:val="clear" w:color="auto" w:fill="auto"/>
            <w:vAlign w:val="center"/>
            <w:hideMark/>
          </w:tcPr>
          <w:p w14:paraId="7233E3E7" w14:textId="77777777" w:rsidR="005C72BD" w:rsidRPr="005C72BD" w:rsidRDefault="005C72BD" w:rsidP="005C72BD">
            <w:pPr>
              <w:jc w:val="center"/>
              <w:rPr>
                <w:color w:val="000000"/>
                <w:sz w:val="20"/>
                <w:szCs w:val="20"/>
              </w:rPr>
            </w:pPr>
            <w:r w:rsidRPr="005C72BD">
              <w:rPr>
                <w:color w:val="000000"/>
                <w:sz w:val="20"/>
                <w:szCs w:val="20"/>
              </w:rPr>
              <w:t>15765,783</w:t>
            </w:r>
          </w:p>
        </w:tc>
        <w:tc>
          <w:tcPr>
            <w:tcW w:w="466" w:type="pct"/>
            <w:shd w:val="clear" w:color="auto" w:fill="auto"/>
            <w:vAlign w:val="center"/>
            <w:hideMark/>
          </w:tcPr>
          <w:p w14:paraId="4BBB1652" w14:textId="77777777" w:rsidR="005C72BD" w:rsidRPr="005C72BD" w:rsidRDefault="005C72BD" w:rsidP="005C72BD">
            <w:pPr>
              <w:jc w:val="center"/>
              <w:rPr>
                <w:color w:val="000000"/>
                <w:sz w:val="20"/>
                <w:szCs w:val="20"/>
              </w:rPr>
            </w:pPr>
            <w:r w:rsidRPr="005C72BD">
              <w:rPr>
                <w:color w:val="000000"/>
                <w:sz w:val="20"/>
                <w:szCs w:val="20"/>
              </w:rPr>
              <w:t>15765,783</w:t>
            </w:r>
          </w:p>
        </w:tc>
        <w:tc>
          <w:tcPr>
            <w:tcW w:w="466" w:type="pct"/>
            <w:shd w:val="clear" w:color="auto" w:fill="auto"/>
            <w:vAlign w:val="center"/>
            <w:hideMark/>
          </w:tcPr>
          <w:p w14:paraId="635415F0" w14:textId="77777777" w:rsidR="005C72BD" w:rsidRPr="005C72BD" w:rsidRDefault="005C72BD" w:rsidP="005C72BD">
            <w:pPr>
              <w:jc w:val="center"/>
              <w:rPr>
                <w:color w:val="000000"/>
                <w:sz w:val="20"/>
                <w:szCs w:val="20"/>
              </w:rPr>
            </w:pPr>
            <w:r w:rsidRPr="005C72BD">
              <w:rPr>
                <w:color w:val="000000"/>
                <w:sz w:val="20"/>
                <w:szCs w:val="20"/>
              </w:rPr>
              <w:t>15765,783</w:t>
            </w:r>
          </w:p>
        </w:tc>
        <w:tc>
          <w:tcPr>
            <w:tcW w:w="466" w:type="pct"/>
            <w:shd w:val="clear" w:color="auto" w:fill="auto"/>
            <w:vAlign w:val="center"/>
            <w:hideMark/>
          </w:tcPr>
          <w:p w14:paraId="2BDA8356" w14:textId="77777777" w:rsidR="005C72BD" w:rsidRPr="005C72BD" w:rsidRDefault="005C72BD" w:rsidP="005C72BD">
            <w:pPr>
              <w:jc w:val="center"/>
              <w:rPr>
                <w:color w:val="000000"/>
                <w:sz w:val="20"/>
                <w:szCs w:val="20"/>
              </w:rPr>
            </w:pPr>
            <w:r w:rsidRPr="005C72BD">
              <w:rPr>
                <w:color w:val="000000"/>
                <w:sz w:val="20"/>
                <w:szCs w:val="20"/>
              </w:rPr>
              <w:t>15765,783</w:t>
            </w:r>
          </w:p>
        </w:tc>
        <w:tc>
          <w:tcPr>
            <w:tcW w:w="466" w:type="pct"/>
            <w:shd w:val="clear" w:color="auto" w:fill="auto"/>
            <w:vAlign w:val="center"/>
            <w:hideMark/>
          </w:tcPr>
          <w:p w14:paraId="78ED4A56" w14:textId="77777777" w:rsidR="005C72BD" w:rsidRPr="005C72BD" w:rsidRDefault="005C72BD" w:rsidP="005C72BD">
            <w:pPr>
              <w:jc w:val="center"/>
              <w:rPr>
                <w:color w:val="000000"/>
                <w:sz w:val="20"/>
                <w:szCs w:val="20"/>
              </w:rPr>
            </w:pPr>
            <w:r w:rsidRPr="005C72BD">
              <w:rPr>
                <w:color w:val="000000"/>
                <w:sz w:val="20"/>
                <w:szCs w:val="20"/>
              </w:rPr>
              <w:t>15765,783</w:t>
            </w:r>
          </w:p>
        </w:tc>
        <w:tc>
          <w:tcPr>
            <w:tcW w:w="466" w:type="pct"/>
            <w:shd w:val="clear" w:color="auto" w:fill="auto"/>
            <w:vAlign w:val="center"/>
            <w:hideMark/>
          </w:tcPr>
          <w:p w14:paraId="4249CC1D" w14:textId="77777777" w:rsidR="005C72BD" w:rsidRPr="005C72BD" w:rsidRDefault="005C72BD" w:rsidP="005C72BD">
            <w:pPr>
              <w:jc w:val="center"/>
              <w:rPr>
                <w:color w:val="000000"/>
                <w:sz w:val="20"/>
                <w:szCs w:val="20"/>
              </w:rPr>
            </w:pPr>
            <w:r w:rsidRPr="005C72BD">
              <w:rPr>
                <w:color w:val="000000"/>
                <w:sz w:val="20"/>
                <w:szCs w:val="20"/>
              </w:rPr>
              <w:t>15765,783</w:t>
            </w:r>
          </w:p>
        </w:tc>
        <w:tc>
          <w:tcPr>
            <w:tcW w:w="466" w:type="pct"/>
            <w:shd w:val="clear" w:color="auto" w:fill="auto"/>
            <w:vAlign w:val="center"/>
            <w:hideMark/>
          </w:tcPr>
          <w:p w14:paraId="24284C94" w14:textId="77777777" w:rsidR="005C72BD" w:rsidRPr="005C72BD" w:rsidRDefault="005C72BD" w:rsidP="005C72BD">
            <w:pPr>
              <w:jc w:val="center"/>
              <w:rPr>
                <w:color w:val="000000"/>
                <w:sz w:val="20"/>
                <w:szCs w:val="20"/>
              </w:rPr>
            </w:pPr>
            <w:r w:rsidRPr="005C72BD">
              <w:rPr>
                <w:color w:val="000000"/>
                <w:sz w:val="20"/>
                <w:szCs w:val="20"/>
              </w:rPr>
              <w:t>15765,783</w:t>
            </w:r>
          </w:p>
        </w:tc>
        <w:tc>
          <w:tcPr>
            <w:tcW w:w="471" w:type="pct"/>
            <w:shd w:val="clear" w:color="auto" w:fill="auto"/>
            <w:vAlign w:val="center"/>
            <w:hideMark/>
          </w:tcPr>
          <w:p w14:paraId="390E8DA7" w14:textId="77777777" w:rsidR="005C72BD" w:rsidRPr="005C72BD" w:rsidRDefault="005C72BD" w:rsidP="005C72BD">
            <w:pPr>
              <w:jc w:val="center"/>
              <w:rPr>
                <w:color w:val="000000"/>
                <w:sz w:val="20"/>
                <w:szCs w:val="20"/>
              </w:rPr>
            </w:pPr>
            <w:r w:rsidRPr="005C72BD">
              <w:rPr>
                <w:color w:val="000000"/>
                <w:sz w:val="20"/>
                <w:szCs w:val="20"/>
              </w:rPr>
              <w:t>15765,783</w:t>
            </w:r>
          </w:p>
        </w:tc>
      </w:tr>
      <w:tr w:rsidR="005C72BD" w:rsidRPr="005C72BD" w14:paraId="031CC3F6" w14:textId="77777777" w:rsidTr="005C72BD">
        <w:trPr>
          <w:trHeight w:val="20"/>
        </w:trPr>
        <w:tc>
          <w:tcPr>
            <w:tcW w:w="167" w:type="pct"/>
            <w:vMerge/>
            <w:shd w:val="clear" w:color="auto" w:fill="auto"/>
            <w:vAlign w:val="center"/>
            <w:hideMark/>
          </w:tcPr>
          <w:p w14:paraId="39B0BA38" w14:textId="77777777" w:rsidR="005C72BD" w:rsidRPr="005C72BD" w:rsidRDefault="005C72BD" w:rsidP="005C72BD">
            <w:pPr>
              <w:rPr>
                <w:sz w:val="20"/>
                <w:szCs w:val="20"/>
              </w:rPr>
            </w:pPr>
          </w:p>
        </w:tc>
        <w:tc>
          <w:tcPr>
            <w:tcW w:w="902" w:type="pct"/>
            <w:shd w:val="clear" w:color="auto" w:fill="auto"/>
            <w:vAlign w:val="center"/>
            <w:hideMark/>
          </w:tcPr>
          <w:p w14:paraId="4BE4BE20"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215EABEA" w14:textId="77777777" w:rsidR="005C72BD" w:rsidRPr="005C72BD" w:rsidRDefault="005C72BD" w:rsidP="005C72BD">
            <w:pPr>
              <w:jc w:val="center"/>
              <w:rPr>
                <w:color w:val="000000"/>
                <w:sz w:val="20"/>
                <w:szCs w:val="20"/>
              </w:rPr>
            </w:pPr>
            <w:r w:rsidRPr="005C72BD">
              <w:rPr>
                <w:color w:val="000000"/>
                <w:sz w:val="20"/>
                <w:szCs w:val="20"/>
              </w:rPr>
              <w:t>3206,3504</w:t>
            </w:r>
          </w:p>
        </w:tc>
        <w:tc>
          <w:tcPr>
            <w:tcW w:w="466" w:type="pct"/>
            <w:shd w:val="clear" w:color="auto" w:fill="auto"/>
            <w:vAlign w:val="center"/>
            <w:hideMark/>
          </w:tcPr>
          <w:p w14:paraId="47F60520" w14:textId="77777777" w:rsidR="005C72BD" w:rsidRPr="005C72BD" w:rsidRDefault="005C72BD" w:rsidP="005C72BD">
            <w:pPr>
              <w:jc w:val="center"/>
              <w:rPr>
                <w:color w:val="000000"/>
                <w:sz w:val="20"/>
                <w:szCs w:val="20"/>
              </w:rPr>
            </w:pPr>
            <w:r w:rsidRPr="005C72BD">
              <w:rPr>
                <w:color w:val="000000"/>
                <w:sz w:val="20"/>
                <w:szCs w:val="20"/>
              </w:rPr>
              <w:t>3206,3504</w:t>
            </w:r>
          </w:p>
        </w:tc>
        <w:tc>
          <w:tcPr>
            <w:tcW w:w="466" w:type="pct"/>
            <w:shd w:val="clear" w:color="auto" w:fill="auto"/>
            <w:vAlign w:val="center"/>
            <w:hideMark/>
          </w:tcPr>
          <w:p w14:paraId="442F83A7" w14:textId="77777777" w:rsidR="005C72BD" w:rsidRPr="005C72BD" w:rsidRDefault="005C72BD" w:rsidP="005C72BD">
            <w:pPr>
              <w:jc w:val="center"/>
              <w:rPr>
                <w:color w:val="000000"/>
                <w:sz w:val="20"/>
                <w:szCs w:val="20"/>
              </w:rPr>
            </w:pPr>
            <w:r w:rsidRPr="005C72BD">
              <w:rPr>
                <w:color w:val="000000"/>
                <w:sz w:val="20"/>
                <w:szCs w:val="20"/>
              </w:rPr>
              <w:t>3206,3504</w:t>
            </w:r>
          </w:p>
        </w:tc>
        <w:tc>
          <w:tcPr>
            <w:tcW w:w="466" w:type="pct"/>
            <w:shd w:val="clear" w:color="auto" w:fill="auto"/>
            <w:vAlign w:val="center"/>
            <w:hideMark/>
          </w:tcPr>
          <w:p w14:paraId="6DDA6E23" w14:textId="77777777" w:rsidR="005C72BD" w:rsidRPr="005C72BD" w:rsidRDefault="005C72BD" w:rsidP="005C72BD">
            <w:pPr>
              <w:jc w:val="center"/>
              <w:rPr>
                <w:color w:val="000000"/>
                <w:sz w:val="20"/>
                <w:szCs w:val="20"/>
              </w:rPr>
            </w:pPr>
            <w:r w:rsidRPr="005C72BD">
              <w:rPr>
                <w:color w:val="000000"/>
                <w:sz w:val="20"/>
                <w:szCs w:val="20"/>
              </w:rPr>
              <w:t>3206,3504</w:t>
            </w:r>
          </w:p>
        </w:tc>
        <w:tc>
          <w:tcPr>
            <w:tcW w:w="466" w:type="pct"/>
            <w:shd w:val="clear" w:color="auto" w:fill="auto"/>
            <w:vAlign w:val="center"/>
            <w:hideMark/>
          </w:tcPr>
          <w:p w14:paraId="6FC03810" w14:textId="77777777" w:rsidR="005C72BD" w:rsidRPr="005C72BD" w:rsidRDefault="005C72BD" w:rsidP="005C72BD">
            <w:pPr>
              <w:jc w:val="center"/>
              <w:rPr>
                <w:color w:val="000000"/>
                <w:sz w:val="20"/>
                <w:szCs w:val="20"/>
              </w:rPr>
            </w:pPr>
            <w:r w:rsidRPr="005C72BD">
              <w:rPr>
                <w:color w:val="000000"/>
                <w:sz w:val="20"/>
                <w:szCs w:val="20"/>
              </w:rPr>
              <w:t>3206,3504</w:t>
            </w:r>
          </w:p>
        </w:tc>
        <w:tc>
          <w:tcPr>
            <w:tcW w:w="466" w:type="pct"/>
            <w:shd w:val="clear" w:color="auto" w:fill="auto"/>
            <w:vAlign w:val="center"/>
            <w:hideMark/>
          </w:tcPr>
          <w:p w14:paraId="3C33A7B0" w14:textId="77777777" w:rsidR="005C72BD" w:rsidRPr="005C72BD" w:rsidRDefault="005C72BD" w:rsidP="005C72BD">
            <w:pPr>
              <w:jc w:val="center"/>
              <w:rPr>
                <w:color w:val="000000"/>
                <w:sz w:val="20"/>
                <w:szCs w:val="20"/>
              </w:rPr>
            </w:pPr>
            <w:r w:rsidRPr="005C72BD">
              <w:rPr>
                <w:color w:val="000000"/>
                <w:sz w:val="20"/>
                <w:szCs w:val="20"/>
              </w:rPr>
              <w:t>3206,3504</w:t>
            </w:r>
          </w:p>
        </w:tc>
        <w:tc>
          <w:tcPr>
            <w:tcW w:w="466" w:type="pct"/>
            <w:shd w:val="clear" w:color="auto" w:fill="auto"/>
            <w:vAlign w:val="center"/>
            <w:hideMark/>
          </w:tcPr>
          <w:p w14:paraId="24B4D7BE" w14:textId="77777777" w:rsidR="005C72BD" w:rsidRPr="005C72BD" w:rsidRDefault="005C72BD" w:rsidP="005C72BD">
            <w:pPr>
              <w:jc w:val="center"/>
              <w:rPr>
                <w:color w:val="000000"/>
                <w:sz w:val="20"/>
                <w:szCs w:val="20"/>
              </w:rPr>
            </w:pPr>
            <w:r w:rsidRPr="005C72BD">
              <w:rPr>
                <w:color w:val="000000"/>
                <w:sz w:val="20"/>
                <w:szCs w:val="20"/>
              </w:rPr>
              <w:t>3206,3504</w:t>
            </w:r>
          </w:p>
        </w:tc>
        <w:tc>
          <w:tcPr>
            <w:tcW w:w="466" w:type="pct"/>
            <w:shd w:val="clear" w:color="auto" w:fill="auto"/>
            <w:vAlign w:val="center"/>
            <w:hideMark/>
          </w:tcPr>
          <w:p w14:paraId="48C54E78" w14:textId="77777777" w:rsidR="005C72BD" w:rsidRPr="005C72BD" w:rsidRDefault="005C72BD" w:rsidP="005C72BD">
            <w:pPr>
              <w:jc w:val="center"/>
              <w:rPr>
                <w:color w:val="000000"/>
                <w:sz w:val="20"/>
                <w:szCs w:val="20"/>
              </w:rPr>
            </w:pPr>
            <w:r w:rsidRPr="005C72BD">
              <w:rPr>
                <w:color w:val="000000"/>
                <w:sz w:val="20"/>
                <w:szCs w:val="20"/>
              </w:rPr>
              <w:t>3206,3504</w:t>
            </w:r>
          </w:p>
        </w:tc>
        <w:tc>
          <w:tcPr>
            <w:tcW w:w="471" w:type="pct"/>
            <w:shd w:val="clear" w:color="auto" w:fill="auto"/>
            <w:vAlign w:val="center"/>
            <w:hideMark/>
          </w:tcPr>
          <w:p w14:paraId="54601F25" w14:textId="77777777" w:rsidR="005C72BD" w:rsidRPr="005C72BD" w:rsidRDefault="005C72BD" w:rsidP="005C72BD">
            <w:pPr>
              <w:jc w:val="center"/>
              <w:rPr>
                <w:color w:val="000000"/>
                <w:sz w:val="20"/>
                <w:szCs w:val="20"/>
              </w:rPr>
            </w:pPr>
            <w:r w:rsidRPr="005C72BD">
              <w:rPr>
                <w:color w:val="000000"/>
                <w:sz w:val="20"/>
                <w:szCs w:val="20"/>
              </w:rPr>
              <w:t>3206,3504</w:t>
            </w:r>
          </w:p>
        </w:tc>
      </w:tr>
      <w:tr w:rsidR="005C72BD" w:rsidRPr="005C72BD" w14:paraId="7CCCDB62" w14:textId="77777777" w:rsidTr="005C72BD">
        <w:trPr>
          <w:trHeight w:val="20"/>
        </w:trPr>
        <w:tc>
          <w:tcPr>
            <w:tcW w:w="167" w:type="pct"/>
            <w:vMerge/>
            <w:shd w:val="clear" w:color="auto" w:fill="auto"/>
            <w:vAlign w:val="center"/>
            <w:hideMark/>
          </w:tcPr>
          <w:p w14:paraId="01966B85" w14:textId="77777777" w:rsidR="005C72BD" w:rsidRPr="005C72BD" w:rsidRDefault="005C72BD" w:rsidP="005C72BD">
            <w:pPr>
              <w:rPr>
                <w:sz w:val="20"/>
                <w:szCs w:val="20"/>
              </w:rPr>
            </w:pPr>
          </w:p>
        </w:tc>
        <w:tc>
          <w:tcPr>
            <w:tcW w:w="902" w:type="pct"/>
            <w:shd w:val="clear" w:color="auto" w:fill="auto"/>
            <w:vAlign w:val="center"/>
            <w:hideMark/>
          </w:tcPr>
          <w:p w14:paraId="02A774CF"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6D38E91B"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3B539B91"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183D5E2"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09B0E82A"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62C75B69"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50AC847"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59B20C4E"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E8EF53D" w14:textId="77777777" w:rsidR="005C72BD" w:rsidRPr="005C72BD" w:rsidRDefault="005C72BD" w:rsidP="005C72BD">
            <w:pPr>
              <w:jc w:val="center"/>
              <w:rPr>
                <w:color w:val="000000"/>
                <w:sz w:val="20"/>
                <w:szCs w:val="20"/>
              </w:rPr>
            </w:pPr>
            <w:r w:rsidRPr="005C72BD">
              <w:rPr>
                <w:color w:val="000000"/>
                <w:sz w:val="20"/>
                <w:szCs w:val="20"/>
              </w:rPr>
              <w:t>-</w:t>
            </w:r>
          </w:p>
        </w:tc>
        <w:tc>
          <w:tcPr>
            <w:tcW w:w="471" w:type="pct"/>
            <w:shd w:val="clear" w:color="auto" w:fill="auto"/>
            <w:vAlign w:val="center"/>
            <w:hideMark/>
          </w:tcPr>
          <w:p w14:paraId="6D62E406" w14:textId="77777777" w:rsidR="005C72BD" w:rsidRPr="005C72BD" w:rsidRDefault="005C72BD" w:rsidP="005C72BD">
            <w:pPr>
              <w:jc w:val="center"/>
              <w:rPr>
                <w:color w:val="000000"/>
                <w:sz w:val="20"/>
                <w:szCs w:val="20"/>
              </w:rPr>
            </w:pPr>
            <w:r w:rsidRPr="005C72BD">
              <w:rPr>
                <w:color w:val="000000"/>
                <w:sz w:val="20"/>
                <w:szCs w:val="20"/>
              </w:rPr>
              <w:t>-</w:t>
            </w:r>
          </w:p>
        </w:tc>
      </w:tr>
      <w:tr w:rsidR="005C72BD" w:rsidRPr="005C72BD" w14:paraId="194E3A2A" w14:textId="77777777" w:rsidTr="005C72BD">
        <w:trPr>
          <w:trHeight w:val="20"/>
        </w:trPr>
        <w:tc>
          <w:tcPr>
            <w:tcW w:w="167" w:type="pct"/>
            <w:vMerge w:val="restart"/>
            <w:shd w:val="clear" w:color="auto" w:fill="auto"/>
            <w:vAlign w:val="center"/>
            <w:hideMark/>
          </w:tcPr>
          <w:p w14:paraId="5A092D58" w14:textId="77777777" w:rsidR="005C72BD" w:rsidRPr="005C72BD" w:rsidRDefault="005C72BD" w:rsidP="005C72BD">
            <w:pPr>
              <w:jc w:val="center"/>
              <w:rPr>
                <w:sz w:val="20"/>
                <w:szCs w:val="20"/>
              </w:rPr>
            </w:pPr>
            <w:r w:rsidRPr="005C72BD">
              <w:rPr>
                <w:sz w:val="20"/>
                <w:szCs w:val="20"/>
              </w:rPr>
              <w:t>12</w:t>
            </w:r>
          </w:p>
        </w:tc>
        <w:tc>
          <w:tcPr>
            <w:tcW w:w="4833" w:type="pct"/>
            <w:gridSpan w:val="10"/>
            <w:shd w:val="clear" w:color="auto" w:fill="auto"/>
            <w:vAlign w:val="center"/>
            <w:hideMark/>
          </w:tcPr>
          <w:p w14:paraId="2D1D74CB" w14:textId="77777777" w:rsidR="005C72BD" w:rsidRPr="005C72BD" w:rsidRDefault="005C72BD" w:rsidP="005C72BD">
            <w:pPr>
              <w:jc w:val="center"/>
              <w:rPr>
                <w:sz w:val="20"/>
                <w:szCs w:val="20"/>
              </w:rPr>
            </w:pPr>
            <w:r w:rsidRPr="005C72BD">
              <w:rPr>
                <w:sz w:val="20"/>
                <w:szCs w:val="20"/>
              </w:rPr>
              <w:t>Котельная №12</w:t>
            </w:r>
          </w:p>
        </w:tc>
      </w:tr>
      <w:tr w:rsidR="005C72BD" w:rsidRPr="005C72BD" w14:paraId="37681A93" w14:textId="77777777" w:rsidTr="005C72BD">
        <w:trPr>
          <w:trHeight w:val="20"/>
        </w:trPr>
        <w:tc>
          <w:tcPr>
            <w:tcW w:w="167" w:type="pct"/>
            <w:vMerge/>
            <w:shd w:val="clear" w:color="auto" w:fill="auto"/>
            <w:vAlign w:val="center"/>
            <w:hideMark/>
          </w:tcPr>
          <w:p w14:paraId="691A124E" w14:textId="77777777" w:rsidR="005C72BD" w:rsidRPr="005C72BD" w:rsidRDefault="005C72BD" w:rsidP="005C72BD">
            <w:pPr>
              <w:rPr>
                <w:sz w:val="20"/>
                <w:szCs w:val="20"/>
              </w:rPr>
            </w:pPr>
          </w:p>
        </w:tc>
        <w:tc>
          <w:tcPr>
            <w:tcW w:w="902" w:type="pct"/>
            <w:shd w:val="clear" w:color="auto" w:fill="auto"/>
            <w:vAlign w:val="center"/>
            <w:hideMark/>
          </w:tcPr>
          <w:p w14:paraId="283D2B41"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4DB12C30" w14:textId="77777777" w:rsidR="005C72BD" w:rsidRPr="005C72BD" w:rsidRDefault="005C72BD" w:rsidP="005C72BD">
            <w:pPr>
              <w:jc w:val="center"/>
              <w:rPr>
                <w:color w:val="000000"/>
                <w:sz w:val="20"/>
                <w:szCs w:val="20"/>
              </w:rPr>
            </w:pPr>
            <w:r w:rsidRPr="005C72BD">
              <w:rPr>
                <w:color w:val="000000"/>
                <w:sz w:val="20"/>
                <w:szCs w:val="20"/>
              </w:rPr>
              <w:t>9516,0442</w:t>
            </w:r>
          </w:p>
        </w:tc>
        <w:tc>
          <w:tcPr>
            <w:tcW w:w="466" w:type="pct"/>
            <w:shd w:val="clear" w:color="auto" w:fill="auto"/>
            <w:vAlign w:val="center"/>
            <w:hideMark/>
          </w:tcPr>
          <w:p w14:paraId="20F90388" w14:textId="77777777" w:rsidR="005C72BD" w:rsidRPr="005C72BD" w:rsidRDefault="005C72BD" w:rsidP="005C72BD">
            <w:pPr>
              <w:jc w:val="center"/>
              <w:rPr>
                <w:color w:val="000000"/>
                <w:sz w:val="20"/>
                <w:szCs w:val="20"/>
              </w:rPr>
            </w:pPr>
            <w:r w:rsidRPr="005C72BD">
              <w:rPr>
                <w:color w:val="000000"/>
                <w:sz w:val="20"/>
                <w:szCs w:val="20"/>
              </w:rPr>
              <w:t>9516,0442</w:t>
            </w:r>
          </w:p>
        </w:tc>
        <w:tc>
          <w:tcPr>
            <w:tcW w:w="466" w:type="pct"/>
            <w:shd w:val="clear" w:color="auto" w:fill="auto"/>
            <w:vAlign w:val="center"/>
            <w:hideMark/>
          </w:tcPr>
          <w:p w14:paraId="0C0946EF" w14:textId="77777777" w:rsidR="005C72BD" w:rsidRPr="005C72BD" w:rsidRDefault="005C72BD" w:rsidP="005C72BD">
            <w:pPr>
              <w:jc w:val="center"/>
              <w:rPr>
                <w:color w:val="000000"/>
                <w:sz w:val="20"/>
                <w:szCs w:val="20"/>
              </w:rPr>
            </w:pPr>
            <w:r w:rsidRPr="005C72BD">
              <w:rPr>
                <w:color w:val="000000"/>
                <w:sz w:val="20"/>
                <w:szCs w:val="20"/>
              </w:rPr>
              <w:t>9516,0442</w:t>
            </w:r>
          </w:p>
        </w:tc>
        <w:tc>
          <w:tcPr>
            <w:tcW w:w="466" w:type="pct"/>
            <w:shd w:val="clear" w:color="auto" w:fill="auto"/>
            <w:vAlign w:val="center"/>
            <w:hideMark/>
          </w:tcPr>
          <w:p w14:paraId="5AF30016" w14:textId="77777777" w:rsidR="005C72BD" w:rsidRPr="005C72BD" w:rsidRDefault="005C72BD" w:rsidP="005C72BD">
            <w:pPr>
              <w:jc w:val="center"/>
              <w:rPr>
                <w:color w:val="000000"/>
                <w:sz w:val="20"/>
                <w:szCs w:val="20"/>
              </w:rPr>
            </w:pPr>
            <w:r w:rsidRPr="005C72BD">
              <w:rPr>
                <w:color w:val="000000"/>
                <w:sz w:val="20"/>
                <w:szCs w:val="20"/>
              </w:rPr>
              <w:t>9516,0442</w:t>
            </w:r>
          </w:p>
        </w:tc>
        <w:tc>
          <w:tcPr>
            <w:tcW w:w="466" w:type="pct"/>
            <w:shd w:val="clear" w:color="auto" w:fill="auto"/>
            <w:vAlign w:val="center"/>
            <w:hideMark/>
          </w:tcPr>
          <w:p w14:paraId="37572DD9" w14:textId="77777777" w:rsidR="005C72BD" w:rsidRPr="005C72BD" w:rsidRDefault="005C72BD" w:rsidP="005C72BD">
            <w:pPr>
              <w:jc w:val="center"/>
              <w:rPr>
                <w:color w:val="000000"/>
                <w:sz w:val="20"/>
                <w:szCs w:val="20"/>
              </w:rPr>
            </w:pPr>
            <w:r w:rsidRPr="005C72BD">
              <w:rPr>
                <w:color w:val="000000"/>
                <w:sz w:val="20"/>
                <w:szCs w:val="20"/>
              </w:rPr>
              <w:t>9516,0442</w:t>
            </w:r>
          </w:p>
        </w:tc>
        <w:tc>
          <w:tcPr>
            <w:tcW w:w="466" w:type="pct"/>
            <w:shd w:val="clear" w:color="auto" w:fill="auto"/>
            <w:vAlign w:val="center"/>
            <w:hideMark/>
          </w:tcPr>
          <w:p w14:paraId="2686C037" w14:textId="77777777" w:rsidR="005C72BD" w:rsidRPr="005C72BD" w:rsidRDefault="005C72BD" w:rsidP="005C72BD">
            <w:pPr>
              <w:jc w:val="center"/>
              <w:rPr>
                <w:color w:val="000000"/>
                <w:sz w:val="20"/>
                <w:szCs w:val="20"/>
              </w:rPr>
            </w:pPr>
            <w:r w:rsidRPr="005C72BD">
              <w:rPr>
                <w:color w:val="000000"/>
                <w:sz w:val="20"/>
                <w:szCs w:val="20"/>
              </w:rPr>
              <w:t>9516,0442</w:t>
            </w:r>
          </w:p>
        </w:tc>
        <w:tc>
          <w:tcPr>
            <w:tcW w:w="466" w:type="pct"/>
            <w:shd w:val="clear" w:color="auto" w:fill="auto"/>
            <w:vAlign w:val="center"/>
            <w:hideMark/>
          </w:tcPr>
          <w:p w14:paraId="1A88C46A" w14:textId="77777777" w:rsidR="005C72BD" w:rsidRPr="005C72BD" w:rsidRDefault="005C72BD" w:rsidP="005C72BD">
            <w:pPr>
              <w:jc w:val="center"/>
              <w:rPr>
                <w:color w:val="000000"/>
                <w:sz w:val="20"/>
                <w:szCs w:val="20"/>
              </w:rPr>
            </w:pPr>
            <w:r w:rsidRPr="005C72BD">
              <w:rPr>
                <w:color w:val="000000"/>
                <w:sz w:val="20"/>
                <w:szCs w:val="20"/>
              </w:rPr>
              <w:t>9516,0442</w:t>
            </w:r>
          </w:p>
        </w:tc>
        <w:tc>
          <w:tcPr>
            <w:tcW w:w="466" w:type="pct"/>
            <w:shd w:val="clear" w:color="auto" w:fill="auto"/>
            <w:vAlign w:val="center"/>
            <w:hideMark/>
          </w:tcPr>
          <w:p w14:paraId="0BE3E676" w14:textId="77777777" w:rsidR="005C72BD" w:rsidRPr="005C72BD" w:rsidRDefault="005C72BD" w:rsidP="005C72BD">
            <w:pPr>
              <w:jc w:val="center"/>
              <w:rPr>
                <w:color w:val="000000"/>
                <w:sz w:val="20"/>
                <w:szCs w:val="20"/>
              </w:rPr>
            </w:pPr>
            <w:r w:rsidRPr="005C72BD">
              <w:rPr>
                <w:color w:val="000000"/>
                <w:sz w:val="20"/>
                <w:szCs w:val="20"/>
              </w:rPr>
              <w:t>9516,0442</w:t>
            </w:r>
          </w:p>
        </w:tc>
        <w:tc>
          <w:tcPr>
            <w:tcW w:w="471" w:type="pct"/>
            <w:shd w:val="clear" w:color="auto" w:fill="auto"/>
            <w:vAlign w:val="center"/>
            <w:hideMark/>
          </w:tcPr>
          <w:p w14:paraId="410CE913" w14:textId="77777777" w:rsidR="005C72BD" w:rsidRPr="005C72BD" w:rsidRDefault="005C72BD" w:rsidP="005C72BD">
            <w:pPr>
              <w:jc w:val="center"/>
              <w:rPr>
                <w:color w:val="000000"/>
                <w:sz w:val="20"/>
                <w:szCs w:val="20"/>
              </w:rPr>
            </w:pPr>
            <w:r w:rsidRPr="005C72BD">
              <w:rPr>
                <w:color w:val="000000"/>
                <w:sz w:val="20"/>
                <w:szCs w:val="20"/>
              </w:rPr>
              <w:t>9516,0442</w:t>
            </w:r>
          </w:p>
        </w:tc>
      </w:tr>
      <w:tr w:rsidR="005C72BD" w:rsidRPr="005C72BD" w14:paraId="2B1A90A3" w14:textId="77777777" w:rsidTr="005C72BD">
        <w:trPr>
          <w:trHeight w:val="20"/>
        </w:trPr>
        <w:tc>
          <w:tcPr>
            <w:tcW w:w="167" w:type="pct"/>
            <w:vMerge/>
            <w:shd w:val="clear" w:color="auto" w:fill="auto"/>
            <w:vAlign w:val="center"/>
            <w:hideMark/>
          </w:tcPr>
          <w:p w14:paraId="2FD049A7" w14:textId="77777777" w:rsidR="005C72BD" w:rsidRPr="005C72BD" w:rsidRDefault="005C72BD" w:rsidP="005C72BD">
            <w:pPr>
              <w:rPr>
                <w:sz w:val="20"/>
                <w:szCs w:val="20"/>
              </w:rPr>
            </w:pPr>
          </w:p>
        </w:tc>
        <w:tc>
          <w:tcPr>
            <w:tcW w:w="902" w:type="pct"/>
            <w:shd w:val="clear" w:color="auto" w:fill="auto"/>
            <w:vAlign w:val="center"/>
            <w:hideMark/>
          </w:tcPr>
          <w:p w14:paraId="64A653BF"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5BE7BC8C" w14:textId="77777777" w:rsidR="005C72BD" w:rsidRPr="005C72BD" w:rsidRDefault="005C72BD" w:rsidP="005C72BD">
            <w:pPr>
              <w:jc w:val="center"/>
              <w:rPr>
                <w:color w:val="000000"/>
                <w:sz w:val="20"/>
                <w:szCs w:val="20"/>
              </w:rPr>
            </w:pPr>
            <w:r w:rsidRPr="005C72BD">
              <w:rPr>
                <w:color w:val="000000"/>
                <w:sz w:val="20"/>
                <w:szCs w:val="20"/>
              </w:rPr>
              <w:t>3327,8279</w:t>
            </w:r>
          </w:p>
        </w:tc>
        <w:tc>
          <w:tcPr>
            <w:tcW w:w="466" w:type="pct"/>
            <w:shd w:val="clear" w:color="auto" w:fill="auto"/>
            <w:vAlign w:val="center"/>
            <w:hideMark/>
          </w:tcPr>
          <w:p w14:paraId="643931DB" w14:textId="77777777" w:rsidR="005C72BD" w:rsidRPr="005C72BD" w:rsidRDefault="005C72BD" w:rsidP="005C72BD">
            <w:pPr>
              <w:jc w:val="center"/>
              <w:rPr>
                <w:color w:val="000000"/>
                <w:sz w:val="20"/>
                <w:szCs w:val="20"/>
              </w:rPr>
            </w:pPr>
            <w:r w:rsidRPr="005C72BD">
              <w:rPr>
                <w:color w:val="000000"/>
                <w:sz w:val="20"/>
                <w:szCs w:val="20"/>
              </w:rPr>
              <w:t>3327,8279</w:t>
            </w:r>
          </w:p>
        </w:tc>
        <w:tc>
          <w:tcPr>
            <w:tcW w:w="466" w:type="pct"/>
            <w:shd w:val="clear" w:color="auto" w:fill="auto"/>
            <w:vAlign w:val="center"/>
            <w:hideMark/>
          </w:tcPr>
          <w:p w14:paraId="013A8716" w14:textId="77777777" w:rsidR="005C72BD" w:rsidRPr="005C72BD" w:rsidRDefault="005C72BD" w:rsidP="005C72BD">
            <w:pPr>
              <w:jc w:val="center"/>
              <w:rPr>
                <w:color w:val="000000"/>
                <w:sz w:val="20"/>
                <w:szCs w:val="20"/>
              </w:rPr>
            </w:pPr>
            <w:r w:rsidRPr="005C72BD">
              <w:rPr>
                <w:color w:val="000000"/>
                <w:sz w:val="20"/>
                <w:szCs w:val="20"/>
              </w:rPr>
              <w:t>3327,8279</w:t>
            </w:r>
          </w:p>
        </w:tc>
        <w:tc>
          <w:tcPr>
            <w:tcW w:w="466" w:type="pct"/>
            <w:shd w:val="clear" w:color="auto" w:fill="auto"/>
            <w:vAlign w:val="center"/>
            <w:hideMark/>
          </w:tcPr>
          <w:p w14:paraId="3D5D1961" w14:textId="77777777" w:rsidR="005C72BD" w:rsidRPr="005C72BD" w:rsidRDefault="005C72BD" w:rsidP="005C72BD">
            <w:pPr>
              <w:jc w:val="center"/>
              <w:rPr>
                <w:color w:val="000000"/>
                <w:sz w:val="20"/>
                <w:szCs w:val="20"/>
              </w:rPr>
            </w:pPr>
            <w:r w:rsidRPr="005C72BD">
              <w:rPr>
                <w:color w:val="000000"/>
                <w:sz w:val="20"/>
                <w:szCs w:val="20"/>
              </w:rPr>
              <w:t>3327,8279</w:t>
            </w:r>
          </w:p>
        </w:tc>
        <w:tc>
          <w:tcPr>
            <w:tcW w:w="466" w:type="pct"/>
            <w:shd w:val="clear" w:color="auto" w:fill="auto"/>
            <w:vAlign w:val="center"/>
            <w:hideMark/>
          </w:tcPr>
          <w:p w14:paraId="37A37588" w14:textId="77777777" w:rsidR="005C72BD" w:rsidRPr="005C72BD" w:rsidRDefault="005C72BD" w:rsidP="005C72BD">
            <w:pPr>
              <w:jc w:val="center"/>
              <w:rPr>
                <w:color w:val="000000"/>
                <w:sz w:val="20"/>
                <w:szCs w:val="20"/>
              </w:rPr>
            </w:pPr>
            <w:r w:rsidRPr="005C72BD">
              <w:rPr>
                <w:color w:val="000000"/>
                <w:sz w:val="20"/>
                <w:szCs w:val="20"/>
              </w:rPr>
              <w:t>3327,8279</w:t>
            </w:r>
          </w:p>
        </w:tc>
        <w:tc>
          <w:tcPr>
            <w:tcW w:w="466" w:type="pct"/>
            <w:shd w:val="clear" w:color="auto" w:fill="auto"/>
            <w:vAlign w:val="center"/>
            <w:hideMark/>
          </w:tcPr>
          <w:p w14:paraId="14E0B8CD" w14:textId="77777777" w:rsidR="005C72BD" w:rsidRPr="005C72BD" w:rsidRDefault="005C72BD" w:rsidP="005C72BD">
            <w:pPr>
              <w:jc w:val="center"/>
              <w:rPr>
                <w:color w:val="000000"/>
                <w:sz w:val="20"/>
                <w:szCs w:val="20"/>
              </w:rPr>
            </w:pPr>
            <w:r w:rsidRPr="005C72BD">
              <w:rPr>
                <w:color w:val="000000"/>
                <w:sz w:val="20"/>
                <w:szCs w:val="20"/>
              </w:rPr>
              <w:t>3327,8279</w:t>
            </w:r>
          </w:p>
        </w:tc>
        <w:tc>
          <w:tcPr>
            <w:tcW w:w="466" w:type="pct"/>
            <w:shd w:val="clear" w:color="auto" w:fill="auto"/>
            <w:vAlign w:val="center"/>
            <w:hideMark/>
          </w:tcPr>
          <w:p w14:paraId="0C1E5483" w14:textId="77777777" w:rsidR="005C72BD" w:rsidRPr="005C72BD" w:rsidRDefault="005C72BD" w:rsidP="005C72BD">
            <w:pPr>
              <w:jc w:val="center"/>
              <w:rPr>
                <w:color w:val="000000"/>
                <w:sz w:val="20"/>
                <w:szCs w:val="20"/>
              </w:rPr>
            </w:pPr>
            <w:r w:rsidRPr="005C72BD">
              <w:rPr>
                <w:color w:val="000000"/>
                <w:sz w:val="20"/>
                <w:szCs w:val="20"/>
              </w:rPr>
              <w:t>3327,8279</w:t>
            </w:r>
          </w:p>
        </w:tc>
        <w:tc>
          <w:tcPr>
            <w:tcW w:w="466" w:type="pct"/>
            <w:shd w:val="clear" w:color="auto" w:fill="auto"/>
            <w:vAlign w:val="center"/>
            <w:hideMark/>
          </w:tcPr>
          <w:p w14:paraId="029CD65F" w14:textId="77777777" w:rsidR="005C72BD" w:rsidRPr="005C72BD" w:rsidRDefault="005C72BD" w:rsidP="005C72BD">
            <w:pPr>
              <w:jc w:val="center"/>
              <w:rPr>
                <w:color w:val="000000"/>
                <w:sz w:val="20"/>
                <w:szCs w:val="20"/>
              </w:rPr>
            </w:pPr>
            <w:r w:rsidRPr="005C72BD">
              <w:rPr>
                <w:color w:val="000000"/>
                <w:sz w:val="20"/>
                <w:szCs w:val="20"/>
              </w:rPr>
              <w:t>3327,8279</w:t>
            </w:r>
          </w:p>
        </w:tc>
        <w:tc>
          <w:tcPr>
            <w:tcW w:w="471" w:type="pct"/>
            <w:shd w:val="clear" w:color="auto" w:fill="auto"/>
            <w:vAlign w:val="center"/>
            <w:hideMark/>
          </w:tcPr>
          <w:p w14:paraId="55D8B781" w14:textId="77777777" w:rsidR="005C72BD" w:rsidRPr="005C72BD" w:rsidRDefault="005C72BD" w:rsidP="005C72BD">
            <w:pPr>
              <w:jc w:val="center"/>
              <w:rPr>
                <w:color w:val="000000"/>
                <w:sz w:val="20"/>
                <w:szCs w:val="20"/>
              </w:rPr>
            </w:pPr>
            <w:r w:rsidRPr="005C72BD">
              <w:rPr>
                <w:color w:val="000000"/>
                <w:sz w:val="20"/>
                <w:szCs w:val="20"/>
              </w:rPr>
              <w:t>3327,8279</w:t>
            </w:r>
          </w:p>
        </w:tc>
      </w:tr>
      <w:tr w:rsidR="005C72BD" w:rsidRPr="005C72BD" w14:paraId="7452B655" w14:textId="77777777" w:rsidTr="005C72BD">
        <w:trPr>
          <w:trHeight w:val="20"/>
        </w:trPr>
        <w:tc>
          <w:tcPr>
            <w:tcW w:w="167" w:type="pct"/>
            <w:vMerge/>
            <w:shd w:val="clear" w:color="auto" w:fill="auto"/>
            <w:vAlign w:val="center"/>
            <w:hideMark/>
          </w:tcPr>
          <w:p w14:paraId="352B8BAA" w14:textId="77777777" w:rsidR="005C72BD" w:rsidRPr="005C72BD" w:rsidRDefault="005C72BD" w:rsidP="005C72BD">
            <w:pPr>
              <w:rPr>
                <w:sz w:val="20"/>
                <w:szCs w:val="20"/>
              </w:rPr>
            </w:pPr>
          </w:p>
        </w:tc>
        <w:tc>
          <w:tcPr>
            <w:tcW w:w="902" w:type="pct"/>
            <w:shd w:val="clear" w:color="auto" w:fill="auto"/>
            <w:vAlign w:val="center"/>
            <w:hideMark/>
          </w:tcPr>
          <w:p w14:paraId="6299D96A"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43369D7C" w14:textId="77777777" w:rsidR="005C72BD" w:rsidRPr="005C72BD" w:rsidRDefault="005C72BD" w:rsidP="005C72BD">
            <w:pPr>
              <w:jc w:val="center"/>
              <w:rPr>
                <w:color w:val="000000"/>
                <w:sz w:val="20"/>
                <w:szCs w:val="20"/>
              </w:rPr>
            </w:pPr>
            <w:r w:rsidRPr="005C72BD">
              <w:rPr>
                <w:color w:val="000000"/>
                <w:sz w:val="20"/>
                <w:szCs w:val="20"/>
              </w:rPr>
              <w:t>477,49416</w:t>
            </w:r>
          </w:p>
        </w:tc>
        <w:tc>
          <w:tcPr>
            <w:tcW w:w="466" w:type="pct"/>
            <w:shd w:val="clear" w:color="auto" w:fill="auto"/>
            <w:vAlign w:val="center"/>
            <w:hideMark/>
          </w:tcPr>
          <w:p w14:paraId="2144800E" w14:textId="77777777" w:rsidR="005C72BD" w:rsidRPr="005C72BD" w:rsidRDefault="005C72BD" w:rsidP="005C72BD">
            <w:pPr>
              <w:jc w:val="center"/>
              <w:rPr>
                <w:color w:val="000000"/>
                <w:sz w:val="20"/>
                <w:szCs w:val="20"/>
              </w:rPr>
            </w:pPr>
            <w:r w:rsidRPr="005C72BD">
              <w:rPr>
                <w:color w:val="000000"/>
                <w:sz w:val="20"/>
                <w:szCs w:val="20"/>
              </w:rPr>
              <w:t>477,49416</w:t>
            </w:r>
          </w:p>
        </w:tc>
        <w:tc>
          <w:tcPr>
            <w:tcW w:w="466" w:type="pct"/>
            <w:shd w:val="clear" w:color="auto" w:fill="auto"/>
            <w:vAlign w:val="center"/>
            <w:hideMark/>
          </w:tcPr>
          <w:p w14:paraId="5BF1630A" w14:textId="77777777" w:rsidR="005C72BD" w:rsidRPr="005C72BD" w:rsidRDefault="005C72BD" w:rsidP="005C72BD">
            <w:pPr>
              <w:jc w:val="center"/>
              <w:rPr>
                <w:color w:val="000000"/>
                <w:sz w:val="20"/>
                <w:szCs w:val="20"/>
              </w:rPr>
            </w:pPr>
            <w:r w:rsidRPr="005C72BD">
              <w:rPr>
                <w:color w:val="000000"/>
                <w:sz w:val="20"/>
                <w:szCs w:val="20"/>
              </w:rPr>
              <w:t>477,49416</w:t>
            </w:r>
          </w:p>
        </w:tc>
        <w:tc>
          <w:tcPr>
            <w:tcW w:w="466" w:type="pct"/>
            <w:shd w:val="clear" w:color="auto" w:fill="auto"/>
            <w:vAlign w:val="center"/>
            <w:hideMark/>
          </w:tcPr>
          <w:p w14:paraId="56715B2F" w14:textId="77777777" w:rsidR="005C72BD" w:rsidRPr="005C72BD" w:rsidRDefault="005C72BD" w:rsidP="005C72BD">
            <w:pPr>
              <w:jc w:val="center"/>
              <w:rPr>
                <w:color w:val="000000"/>
                <w:sz w:val="20"/>
                <w:szCs w:val="20"/>
              </w:rPr>
            </w:pPr>
            <w:r w:rsidRPr="005C72BD">
              <w:rPr>
                <w:color w:val="000000"/>
                <w:sz w:val="20"/>
                <w:szCs w:val="20"/>
              </w:rPr>
              <w:t>477,49416</w:t>
            </w:r>
          </w:p>
        </w:tc>
        <w:tc>
          <w:tcPr>
            <w:tcW w:w="466" w:type="pct"/>
            <w:shd w:val="clear" w:color="auto" w:fill="auto"/>
            <w:vAlign w:val="center"/>
            <w:hideMark/>
          </w:tcPr>
          <w:p w14:paraId="55C41122" w14:textId="77777777" w:rsidR="005C72BD" w:rsidRPr="005C72BD" w:rsidRDefault="005C72BD" w:rsidP="005C72BD">
            <w:pPr>
              <w:jc w:val="center"/>
              <w:rPr>
                <w:color w:val="000000"/>
                <w:sz w:val="20"/>
                <w:szCs w:val="20"/>
              </w:rPr>
            </w:pPr>
            <w:r w:rsidRPr="005C72BD">
              <w:rPr>
                <w:color w:val="000000"/>
                <w:sz w:val="20"/>
                <w:szCs w:val="20"/>
              </w:rPr>
              <w:t>477,49416</w:t>
            </w:r>
          </w:p>
        </w:tc>
        <w:tc>
          <w:tcPr>
            <w:tcW w:w="466" w:type="pct"/>
            <w:shd w:val="clear" w:color="auto" w:fill="auto"/>
            <w:vAlign w:val="center"/>
            <w:hideMark/>
          </w:tcPr>
          <w:p w14:paraId="5DD2373E" w14:textId="77777777" w:rsidR="005C72BD" w:rsidRPr="005C72BD" w:rsidRDefault="005C72BD" w:rsidP="005C72BD">
            <w:pPr>
              <w:jc w:val="center"/>
              <w:rPr>
                <w:color w:val="000000"/>
                <w:sz w:val="20"/>
                <w:szCs w:val="20"/>
              </w:rPr>
            </w:pPr>
            <w:r w:rsidRPr="005C72BD">
              <w:rPr>
                <w:color w:val="000000"/>
                <w:sz w:val="20"/>
                <w:szCs w:val="20"/>
              </w:rPr>
              <w:t>477,49416</w:t>
            </w:r>
          </w:p>
        </w:tc>
        <w:tc>
          <w:tcPr>
            <w:tcW w:w="466" w:type="pct"/>
            <w:shd w:val="clear" w:color="auto" w:fill="auto"/>
            <w:vAlign w:val="center"/>
            <w:hideMark/>
          </w:tcPr>
          <w:p w14:paraId="649E22F5" w14:textId="77777777" w:rsidR="005C72BD" w:rsidRPr="005C72BD" w:rsidRDefault="005C72BD" w:rsidP="005C72BD">
            <w:pPr>
              <w:jc w:val="center"/>
              <w:rPr>
                <w:color w:val="000000"/>
                <w:sz w:val="20"/>
                <w:szCs w:val="20"/>
              </w:rPr>
            </w:pPr>
            <w:r w:rsidRPr="005C72BD">
              <w:rPr>
                <w:color w:val="000000"/>
                <w:sz w:val="20"/>
                <w:szCs w:val="20"/>
              </w:rPr>
              <w:t>477,49416</w:t>
            </w:r>
          </w:p>
        </w:tc>
        <w:tc>
          <w:tcPr>
            <w:tcW w:w="466" w:type="pct"/>
            <w:shd w:val="clear" w:color="auto" w:fill="auto"/>
            <w:vAlign w:val="center"/>
            <w:hideMark/>
          </w:tcPr>
          <w:p w14:paraId="21AFFE40" w14:textId="77777777" w:rsidR="005C72BD" w:rsidRPr="005C72BD" w:rsidRDefault="005C72BD" w:rsidP="005C72BD">
            <w:pPr>
              <w:jc w:val="center"/>
              <w:rPr>
                <w:color w:val="000000"/>
                <w:sz w:val="20"/>
                <w:szCs w:val="20"/>
              </w:rPr>
            </w:pPr>
            <w:r w:rsidRPr="005C72BD">
              <w:rPr>
                <w:color w:val="000000"/>
                <w:sz w:val="20"/>
                <w:szCs w:val="20"/>
              </w:rPr>
              <w:t>477,49416</w:t>
            </w:r>
          </w:p>
        </w:tc>
        <w:tc>
          <w:tcPr>
            <w:tcW w:w="471" w:type="pct"/>
            <w:shd w:val="clear" w:color="auto" w:fill="auto"/>
            <w:vAlign w:val="center"/>
            <w:hideMark/>
          </w:tcPr>
          <w:p w14:paraId="77B9B0A4" w14:textId="77777777" w:rsidR="005C72BD" w:rsidRPr="005C72BD" w:rsidRDefault="005C72BD" w:rsidP="005C72BD">
            <w:pPr>
              <w:jc w:val="center"/>
              <w:rPr>
                <w:color w:val="000000"/>
                <w:sz w:val="20"/>
                <w:szCs w:val="20"/>
              </w:rPr>
            </w:pPr>
            <w:r w:rsidRPr="005C72BD">
              <w:rPr>
                <w:color w:val="000000"/>
                <w:sz w:val="20"/>
                <w:szCs w:val="20"/>
              </w:rPr>
              <w:t>477,49416</w:t>
            </w:r>
          </w:p>
        </w:tc>
      </w:tr>
      <w:tr w:rsidR="005C72BD" w:rsidRPr="005C72BD" w14:paraId="383FE024" w14:textId="77777777" w:rsidTr="005C72BD">
        <w:trPr>
          <w:trHeight w:val="20"/>
        </w:trPr>
        <w:tc>
          <w:tcPr>
            <w:tcW w:w="167" w:type="pct"/>
            <w:vMerge w:val="restart"/>
            <w:shd w:val="clear" w:color="auto" w:fill="auto"/>
            <w:vAlign w:val="center"/>
            <w:hideMark/>
          </w:tcPr>
          <w:p w14:paraId="2429D59D" w14:textId="77777777" w:rsidR="005C72BD" w:rsidRPr="005C72BD" w:rsidRDefault="005C72BD" w:rsidP="005C72BD">
            <w:pPr>
              <w:jc w:val="center"/>
              <w:rPr>
                <w:sz w:val="20"/>
                <w:szCs w:val="20"/>
              </w:rPr>
            </w:pPr>
            <w:r w:rsidRPr="005C72BD">
              <w:rPr>
                <w:sz w:val="20"/>
                <w:szCs w:val="20"/>
              </w:rPr>
              <w:t>13</w:t>
            </w:r>
          </w:p>
        </w:tc>
        <w:tc>
          <w:tcPr>
            <w:tcW w:w="4833" w:type="pct"/>
            <w:gridSpan w:val="10"/>
            <w:shd w:val="clear" w:color="auto" w:fill="auto"/>
            <w:vAlign w:val="center"/>
            <w:hideMark/>
          </w:tcPr>
          <w:p w14:paraId="73F4AFE3" w14:textId="77777777" w:rsidR="005C72BD" w:rsidRPr="005C72BD" w:rsidRDefault="005C72BD" w:rsidP="005C72BD">
            <w:pPr>
              <w:jc w:val="center"/>
              <w:rPr>
                <w:sz w:val="20"/>
                <w:szCs w:val="20"/>
              </w:rPr>
            </w:pPr>
            <w:r w:rsidRPr="005C72BD">
              <w:rPr>
                <w:sz w:val="20"/>
                <w:szCs w:val="20"/>
              </w:rPr>
              <w:t>Котельная №13</w:t>
            </w:r>
          </w:p>
        </w:tc>
      </w:tr>
      <w:tr w:rsidR="005C72BD" w:rsidRPr="005C72BD" w14:paraId="68DC978A" w14:textId="77777777" w:rsidTr="005C72BD">
        <w:trPr>
          <w:trHeight w:val="20"/>
        </w:trPr>
        <w:tc>
          <w:tcPr>
            <w:tcW w:w="167" w:type="pct"/>
            <w:vMerge/>
            <w:shd w:val="clear" w:color="auto" w:fill="auto"/>
            <w:vAlign w:val="center"/>
            <w:hideMark/>
          </w:tcPr>
          <w:p w14:paraId="0586940E" w14:textId="77777777" w:rsidR="005C72BD" w:rsidRPr="005C72BD" w:rsidRDefault="005C72BD" w:rsidP="005C72BD">
            <w:pPr>
              <w:rPr>
                <w:sz w:val="20"/>
                <w:szCs w:val="20"/>
              </w:rPr>
            </w:pPr>
          </w:p>
        </w:tc>
        <w:tc>
          <w:tcPr>
            <w:tcW w:w="902" w:type="pct"/>
            <w:shd w:val="clear" w:color="auto" w:fill="auto"/>
            <w:vAlign w:val="center"/>
            <w:hideMark/>
          </w:tcPr>
          <w:p w14:paraId="16EAA1CC"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424DD83D" w14:textId="77777777" w:rsidR="005C72BD" w:rsidRPr="005C72BD" w:rsidRDefault="005C72BD" w:rsidP="005C72BD">
            <w:pPr>
              <w:jc w:val="center"/>
              <w:rPr>
                <w:color w:val="000000"/>
                <w:sz w:val="20"/>
                <w:szCs w:val="20"/>
              </w:rPr>
            </w:pPr>
            <w:r w:rsidRPr="005C72BD">
              <w:rPr>
                <w:color w:val="000000"/>
                <w:sz w:val="20"/>
                <w:szCs w:val="20"/>
              </w:rPr>
              <w:t>4324,3596</w:t>
            </w:r>
          </w:p>
        </w:tc>
        <w:tc>
          <w:tcPr>
            <w:tcW w:w="466" w:type="pct"/>
            <w:shd w:val="clear" w:color="auto" w:fill="auto"/>
            <w:vAlign w:val="center"/>
            <w:hideMark/>
          </w:tcPr>
          <w:p w14:paraId="3F6D80CA" w14:textId="77777777" w:rsidR="005C72BD" w:rsidRPr="005C72BD" w:rsidRDefault="005C72BD" w:rsidP="005C72BD">
            <w:pPr>
              <w:jc w:val="center"/>
              <w:rPr>
                <w:color w:val="000000"/>
                <w:sz w:val="20"/>
                <w:szCs w:val="20"/>
              </w:rPr>
            </w:pPr>
            <w:r w:rsidRPr="005C72BD">
              <w:rPr>
                <w:color w:val="000000"/>
                <w:sz w:val="20"/>
                <w:szCs w:val="20"/>
              </w:rPr>
              <w:t>4324,3596</w:t>
            </w:r>
          </w:p>
        </w:tc>
        <w:tc>
          <w:tcPr>
            <w:tcW w:w="466" w:type="pct"/>
            <w:shd w:val="clear" w:color="auto" w:fill="auto"/>
            <w:vAlign w:val="center"/>
            <w:hideMark/>
          </w:tcPr>
          <w:p w14:paraId="66F29D0C" w14:textId="77777777" w:rsidR="005C72BD" w:rsidRPr="005C72BD" w:rsidRDefault="005C72BD" w:rsidP="005C72BD">
            <w:pPr>
              <w:jc w:val="center"/>
              <w:rPr>
                <w:color w:val="000000"/>
                <w:sz w:val="20"/>
                <w:szCs w:val="20"/>
              </w:rPr>
            </w:pPr>
            <w:r w:rsidRPr="005C72BD">
              <w:rPr>
                <w:color w:val="000000"/>
                <w:sz w:val="20"/>
                <w:szCs w:val="20"/>
              </w:rPr>
              <w:t>4324,3596</w:t>
            </w:r>
          </w:p>
        </w:tc>
        <w:tc>
          <w:tcPr>
            <w:tcW w:w="466" w:type="pct"/>
            <w:shd w:val="clear" w:color="auto" w:fill="auto"/>
            <w:vAlign w:val="center"/>
            <w:hideMark/>
          </w:tcPr>
          <w:p w14:paraId="047FC322" w14:textId="77777777" w:rsidR="005C72BD" w:rsidRPr="005C72BD" w:rsidRDefault="005C72BD" w:rsidP="005C72BD">
            <w:pPr>
              <w:jc w:val="center"/>
              <w:rPr>
                <w:color w:val="000000"/>
                <w:sz w:val="20"/>
                <w:szCs w:val="20"/>
              </w:rPr>
            </w:pPr>
            <w:r w:rsidRPr="005C72BD">
              <w:rPr>
                <w:color w:val="000000"/>
                <w:sz w:val="20"/>
                <w:szCs w:val="20"/>
              </w:rPr>
              <w:t>4324,3596</w:t>
            </w:r>
          </w:p>
        </w:tc>
        <w:tc>
          <w:tcPr>
            <w:tcW w:w="466" w:type="pct"/>
            <w:shd w:val="clear" w:color="auto" w:fill="auto"/>
            <w:vAlign w:val="center"/>
            <w:hideMark/>
          </w:tcPr>
          <w:p w14:paraId="346DA6CD" w14:textId="77777777" w:rsidR="005C72BD" w:rsidRPr="005C72BD" w:rsidRDefault="005C72BD" w:rsidP="005C72BD">
            <w:pPr>
              <w:jc w:val="center"/>
              <w:rPr>
                <w:color w:val="000000"/>
                <w:sz w:val="20"/>
                <w:szCs w:val="20"/>
              </w:rPr>
            </w:pPr>
            <w:r w:rsidRPr="005C72BD">
              <w:rPr>
                <w:color w:val="000000"/>
                <w:sz w:val="20"/>
                <w:szCs w:val="20"/>
              </w:rPr>
              <w:t>4324,3596</w:t>
            </w:r>
          </w:p>
        </w:tc>
        <w:tc>
          <w:tcPr>
            <w:tcW w:w="466" w:type="pct"/>
            <w:shd w:val="clear" w:color="auto" w:fill="auto"/>
            <w:vAlign w:val="center"/>
            <w:hideMark/>
          </w:tcPr>
          <w:p w14:paraId="6DA4C9D5" w14:textId="77777777" w:rsidR="005C72BD" w:rsidRPr="005C72BD" w:rsidRDefault="005C72BD" w:rsidP="005C72BD">
            <w:pPr>
              <w:jc w:val="center"/>
              <w:rPr>
                <w:color w:val="000000"/>
                <w:sz w:val="20"/>
                <w:szCs w:val="20"/>
              </w:rPr>
            </w:pPr>
            <w:r w:rsidRPr="005C72BD">
              <w:rPr>
                <w:color w:val="000000"/>
                <w:sz w:val="20"/>
                <w:szCs w:val="20"/>
              </w:rPr>
              <w:t>4324,3596</w:t>
            </w:r>
          </w:p>
        </w:tc>
        <w:tc>
          <w:tcPr>
            <w:tcW w:w="466" w:type="pct"/>
            <w:shd w:val="clear" w:color="auto" w:fill="auto"/>
            <w:vAlign w:val="center"/>
            <w:hideMark/>
          </w:tcPr>
          <w:p w14:paraId="65DFD588" w14:textId="77777777" w:rsidR="005C72BD" w:rsidRPr="005C72BD" w:rsidRDefault="005C72BD" w:rsidP="005C72BD">
            <w:pPr>
              <w:jc w:val="center"/>
              <w:rPr>
                <w:color w:val="000000"/>
                <w:sz w:val="20"/>
                <w:szCs w:val="20"/>
              </w:rPr>
            </w:pPr>
            <w:r w:rsidRPr="005C72BD">
              <w:rPr>
                <w:color w:val="000000"/>
                <w:sz w:val="20"/>
                <w:szCs w:val="20"/>
              </w:rPr>
              <w:t>4324,3596</w:t>
            </w:r>
          </w:p>
        </w:tc>
        <w:tc>
          <w:tcPr>
            <w:tcW w:w="466" w:type="pct"/>
            <w:shd w:val="clear" w:color="auto" w:fill="auto"/>
            <w:vAlign w:val="center"/>
            <w:hideMark/>
          </w:tcPr>
          <w:p w14:paraId="570FA4A3" w14:textId="77777777" w:rsidR="005C72BD" w:rsidRPr="005C72BD" w:rsidRDefault="005C72BD" w:rsidP="005C72BD">
            <w:pPr>
              <w:jc w:val="center"/>
              <w:rPr>
                <w:color w:val="000000"/>
                <w:sz w:val="20"/>
                <w:szCs w:val="20"/>
              </w:rPr>
            </w:pPr>
            <w:r w:rsidRPr="005C72BD">
              <w:rPr>
                <w:color w:val="000000"/>
                <w:sz w:val="20"/>
                <w:szCs w:val="20"/>
              </w:rPr>
              <w:t>4324,3596</w:t>
            </w:r>
          </w:p>
        </w:tc>
        <w:tc>
          <w:tcPr>
            <w:tcW w:w="471" w:type="pct"/>
            <w:shd w:val="clear" w:color="auto" w:fill="auto"/>
            <w:vAlign w:val="center"/>
            <w:hideMark/>
          </w:tcPr>
          <w:p w14:paraId="0E2BE014" w14:textId="77777777" w:rsidR="005C72BD" w:rsidRPr="005C72BD" w:rsidRDefault="005C72BD" w:rsidP="005C72BD">
            <w:pPr>
              <w:jc w:val="center"/>
              <w:rPr>
                <w:color w:val="000000"/>
                <w:sz w:val="20"/>
                <w:szCs w:val="20"/>
              </w:rPr>
            </w:pPr>
            <w:r w:rsidRPr="005C72BD">
              <w:rPr>
                <w:color w:val="000000"/>
                <w:sz w:val="20"/>
                <w:szCs w:val="20"/>
              </w:rPr>
              <w:t>4324,3596</w:t>
            </w:r>
          </w:p>
        </w:tc>
      </w:tr>
      <w:tr w:rsidR="005C72BD" w:rsidRPr="005C72BD" w14:paraId="10464952" w14:textId="77777777" w:rsidTr="005C72BD">
        <w:trPr>
          <w:trHeight w:val="20"/>
        </w:trPr>
        <w:tc>
          <w:tcPr>
            <w:tcW w:w="167" w:type="pct"/>
            <w:vMerge/>
            <w:shd w:val="clear" w:color="auto" w:fill="auto"/>
            <w:vAlign w:val="center"/>
            <w:hideMark/>
          </w:tcPr>
          <w:p w14:paraId="71AE7075" w14:textId="77777777" w:rsidR="005C72BD" w:rsidRPr="005C72BD" w:rsidRDefault="005C72BD" w:rsidP="005C72BD">
            <w:pPr>
              <w:rPr>
                <w:sz w:val="20"/>
                <w:szCs w:val="20"/>
              </w:rPr>
            </w:pPr>
          </w:p>
        </w:tc>
        <w:tc>
          <w:tcPr>
            <w:tcW w:w="902" w:type="pct"/>
            <w:shd w:val="clear" w:color="auto" w:fill="auto"/>
            <w:vAlign w:val="center"/>
            <w:hideMark/>
          </w:tcPr>
          <w:p w14:paraId="4C1D24DA"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151B8BDA" w14:textId="77777777" w:rsidR="005C72BD" w:rsidRPr="005C72BD" w:rsidRDefault="005C72BD" w:rsidP="005C72BD">
            <w:pPr>
              <w:jc w:val="center"/>
              <w:rPr>
                <w:color w:val="000000"/>
                <w:sz w:val="20"/>
                <w:szCs w:val="20"/>
              </w:rPr>
            </w:pPr>
            <w:r w:rsidRPr="005C72BD">
              <w:rPr>
                <w:color w:val="000000"/>
                <w:sz w:val="20"/>
                <w:szCs w:val="20"/>
              </w:rPr>
              <w:t>662,31146</w:t>
            </w:r>
          </w:p>
        </w:tc>
        <w:tc>
          <w:tcPr>
            <w:tcW w:w="466" w:type="pct"/>
            <w:shd w:val="clear" w:color="auto" w:fill="auto"/>
            <w:vAlign w:val="center"/>
            <w:hideMark/>
          </w:tcPr>
          <w:p w14:paraId="5CD0D6B4" w14:textId="77777777" w:rsidR="005C72BD" w:rsidRPr="005C72BD" w:rsidRDefault="005C72BD" w:rsidP="005C72BD">
            <w:pPr>
              <w:jc w:val="center"/>
              <w:rPr>
                <w:color w:val="000000"/>
                <w:sz w:val="20"/>
                <w:szCs w:val="20"/>
              </w:rPr>
            </w:pPr>
            <w:r w:rsidRPr="005C72BD">
              <w:rPr>
                <w:color w:val="000000"/>
                <w:sz w:val="20"/>
                <w:szCs w:val="20"/>
              </w:rPr>
              <w:t>662,31146</w:t>
            </w:r>
          </w:p>
        </w:tc>
        <w:tc>
          <w:tcPr>
            <w:tcW w:w="466" w:type="pct"/>
            <w:shd w:val="clear" w:color="auto" w:fill="auto"/>
            <w:vAlign w:val="center"/>
            <w:hideMark/>
          </w:tcPr>
          <w:p w14:paraId="52C98D2F" w14:textId="77777777" w:rsidR="005C72BD" w:rsidRPr="005C72BD" w:rsidRDefault="005C72BD" w:rsidP="005C72BD">
            <w:pPr>
              <w:jc w:val="center"/>
              <w:rPr>
                <w:color w:val="000000"/>
                <w:sz w:val="20"/>
                <w:szCs w:val="20"/>
              </w:rPr>
            </w:pPr>
            <w:r w:rsidRPr="005C72BD">
              <w:rPr>
                <w:color w:val="000000"/>
                <w:sz w:val="20"/>
                <w:szCs w:val="20"/>
              </w:rPr>
              <w:t>662,31146</w:t>
            </w:r>
          </w:p>
        </w:tc>
        <w:tc>
          <w:tcPr>
            <w:tcW w:w="466" w:type="pct"/>
            <w:shd w:val="clear" w:color="auto" w:fill="auto"/>
            <w:vAlign w:val="center"/>
            <w:hideMark/>
          </w:tcPr>
          <w:p w14:paraId="193A1D17" w14:textId="77777777" w:rsidR="005C72BD" w:rsidRPr="005C72BD" w:rsidRDefault="005C72BD" w:rsidP="005C72BD">
            <w:pPr>
              <w:jc w:val="center"/>
              <w:rPr>
                <w:color w:val="000000"/>
                <w:sz w:val="20"/>
                <w:szCs w:val="20"/>
              </w:rPr>
            </w:pPr>
            <w:r w:rsidRPr="005C72BD">
              <w:rPr>
                <w:color w:val="000000"/>
                <w:sz w:val="20"/>
                <w:szCs w:val="20"/>
              </w:rPr>
              <w:t>1127,5115</w:t>
            </w:r>
          </w:p>
        </w:tc>
        <w:tc>
          <w:tcPr>
            <w:tcW w:w="466" w:type="pct"/>
            <w:shd w:val="clear" w:color="auto" w:fill="auto"/>
            <w:vAlign w:val="center"/>
            <w:hideMark/>
          </w:tcPr>
          <w:p w14:paraId="657ACD1A" w14:textId="77777777" w:rsidR="005C72BD" w:rsidRPr="005C72BD" w:rsidRDefault="005C72BD" w:rsidP="005C72BD">
            <w:pPr>
              <w:jc w:val="center"/>
              <w:rPr>
                <w:color w:val="000000"/>
                <w:sz w:val="20"/>
                <w:szCs w:val="20"/>
              </w:rPr>
            </w:pPr>
            <w:r w:rsidRPr="005C72BD">
              <w:rPr>
                <w:color w:val="000000"/>
                <w:sz w:val="20"/>
                <w:szCs w:val="20"/>
              </w:rPr>
              <w:t>1127,5115</w:t>
            </w:r>
          </w:p>
        </w:tc>
        <w:tc>
          <w:tcPr>
            <w:tcW w:w="466" w:type="pct"/>
            <w:shd w:val="clear" w:color="auto" w:fill="auto"/>
            <w:vAlign w:val="center"/>
            <w:hideMark/>
          </w:tcPr>
          <w:p w14:paraId="331B3ECE" w14:textId="77777777" w:rsidR="005C72BD" w:rsidRPr="005C72BD" w:rsidRDefault="005C72BD" w:rsidP="005C72BD">
            <w:pPr>
              <w:jc w:val="center"/>
              <w:rPr>
                <w:color w:val="000000"/>
                <w:sz w:val="20"/>
                <w:szCs w:val="20"/>
              </w:rPr>
            </w:pPr>
            <w:r w:rsidRPr="005C72BD">
              <w:rPr>
                <w:color w:val="000000"/>
                <w:sz w:val="20"/>
                <w:szCs w:val="20"/>
              </w:rPr>
              <w:t>1127,5115</w:t>
            </w:r>
          </w:p>
        </w:tc>
        <w:tc>
          <w:tcPr>
            <w:tcW w:w="466" w:type="pct"/>
            <w:shd w:val="clear" w:color="auto" w:fill="auto"/>
            <w:vAlign w:val="center"/>
            <w:hideMark/>
          </w:tcPr>
          <w:p w14:paraId="37452EF1" w14:textId="77777777" w:rsidR="005C72BD" w:rsidRPr="005C72BD" w:rsidRDefault="005C72BD" w:rsidP="005C72BD">
            <w:pPr>
              <w:jc w:val="center"/>
              <w:rPr>
                <w:color w:val="000000"/>
                <w:sz w:val="20"/>
                <w:szCs w:val="20"/>
              </w:rPr>
            </w:pPr>
            <w:r w:rsidRPr="005C72BD">
              <w:rPr>
                <w:color w:val="000000"/>
                <w:sz w:val="20"/>
                <w:szCs w:val="20"/>
              </w:rPr>
              <w:t>1127,5115</w:t>
            </w:r>
          </w:p>
        </w:tc>
        <w:tc>
          <w:tcPr>
            <w:tcW w:w="466" w:type="pct"/>
            <w:shd w:val="clear" w:color="auto" w:fill="auto"/>
            <w:vAlign w:val="center"/>
            <w:hideMark/>
          </w:tcPr>
          <w:p w14:paraId="74269FAD" w14:textId="77777777" w:rsidR="005C72BD" w:rsidRPr="005C72BD" w:rsidRDefault="005C72BD" w:rsidP="005C72BD">
            <w:pPr>
              <w:jc w:val="center"/>
              <w:rPr>
                <w:color w:val="000000"/>
                <w:sz w:val="20"/>
                <w:szCs w:val="20"/>
              </w:rPr>
            </w:pPr>
            <w:r w:rsidRPr="005C72BD">
              <w:rPr>
                <w:color w:val="000000"/>
                <w:sz w:val="20"/>
                <w:szCs w:val="20"/>
              </w:rPr>
              <w:t>1127,5115</w:t>
            </w:r>
          </w:p>
        </w:tc>
        <w:tc>
          <w:tcPr>
            <w:tcW w:w="471" w:type="pct"/>
            <w:shd w:val="clear" w:color="auto" w:fill="auto"/>
            <w:vAlign w:val="center"/>
            <w:hideMark/>
          </w:tcPr>
          <w:p w14:paraId="08C89EAC" w14:textId="77777777" w:rsidR="005C72BD" w:rsidRPr="005C72BD" w:rsidRDefault="005C72BD" w:rsidP="005C72BD">
            <w:pPr>
              <w:jc w:val="center"/>
              <w:rPr>
                <w:color w:val="000000"/>
                <w:sz w:val="20"/>
                <w:szCs w:val="20"/>
              </w:rPr>
            </w:pPr>
            <w:r w:rsidRPr="005C72BD">
              <w:rPr>
                <w:color w:val="000000"/>
                <w:sz w:val="20"/>
                <w:szCs w:val="20"/>
              </w:rPr>
              <w:t>1127,5115</w:t>
            </w:r>
          </w:p>
        </w:tc>
      </w:tr>
      <w:tr w:rsidR="005C72BD" w:rsidRPr="005C72BD" w14:paraId="0189210C" w14:textId="77777777" w:rsidTr="005C72BD">
        <w:trPr>
          <w:trHeight w:val="20"/>
        </w:trPr>
        <w:tc>
          <w:tcPr>
            <w:tcW w:w="167" w:type="pct"/>
            <w:vMerge/>
            <w:shd w:val="clear" w:color="auto" w:fill="auto"/>
            <w:vAlign w:val="center"/>
            <w:hideMark/>
          </w:tcPr>
          <w:p w14:paraId="73778EB3" w14:textId="77777777" w:rsidR="005C72BD" w:rsidRPr="005C72BD" w:rsidRDefault="005C72BD" w:rsidP="005C72BD">
            <w:pPr>
              <w:rPr>
                <w:sz w:val="20"/>
                <w:szCs w:val="20"/>
              </w:rPr>
            </w:pPr>
          </w:p>
        </w:tc>
        <w:tc>
          <w:tcPr>
            <w:tcW w:w="902" w:type="pct"/>
            <w:shd w:val="clear" w:color="auto" w:fill="auto"/>
            <w:vAlign w:val="center"/>
            <w:hideMark/>
          </w:tcPr>
          <w:p w14:paraId="4CAA66E8"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403AB21D"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26CFE897"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11AAB78"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4730E06D"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391E9A87"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661AFA38"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33FE13A1"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3543E6CC" w14:textId="77777777" w:rsidR="005C72BD" w:rsidRPr="005C72BD" w:rsidRDefault="005C72BD" w:rsidP="005C72BD">
            <w:pPr>
              <w:jc w:val="center"/>
              <w:rPr>
                <w:color w:val="000000"/>
                <w:sz w:val="20"/>
                <w:szCs w:val="20"/>
              </w:rPr>
            </w:pPr>
            <w:r w:rsidRPr="005C72BD">
              <w:rPr>
                <w:color w:val="000000"/>
                <w:sz w:val="20"/>
                <w:szCs w:val="20"/>
              </w:rPr>
              <w:t>-</w:t>
            </w:r>
          </w:p>
        </w:tc>
        <w:tc>
          <w:tcPr>
            <w:tcW w:w="471" w:type="pct"/>
            <w:shd w:val="clear" w:color="auto" w:fill="auto"/>
            <w:vAlign w:val="center"/>
            <w:hideMark/>
          </w:tcPr>
          <w:p w14:paraId="08F9FBC0" w14:textId="77777777" w:rsidR="005C72BD" w:rsidRPr="005C72BD" w:rsidRDefault="005C72BD" w:rsidP="005C72BD">
            <w:pPr>
              <w:jc w:val="center"/>
              <w:rPr>
                <w:color w:val="000000"/>
                <w:sz w:val="20"/>
                <w:szCs w:val="20"/>
              </w:rPr>
            </w:pPr>
            <w:r w:rsidRPr="005C72BD">
              <w:rPr>
                <w:color w:val="000000"/>
                <w:sz w:val="20"/>
                <w:szCs w:val="20"/>
              </w:rPr>
              <w:t>-</w:t>
            </w:r>
          </w:p>
        </w:tc>
      </w:tr>
      <w:tr w:rsidR="005C72BD" w:rsidRPr="005C72BD" w14:paraId="35884307" w14:textId="77777777" w:rsidTr="005C72BD">
        <w:trPr>
          <w:trHeight w:val="20"/>
        </w:trPr>
        <w:tc>
          <w:tcPr>
            <w:tcW w:w="167" w:type="pct"/>
            <w:vMerge w:val="restart"/>
            <w:shd w:val="clear" w:color="auto" w:fill="auto"/>
            <w:vAlign w:val="center"/>
            <w:hideMark/>
          </w:tcPr>
          <w:p w14:paraId="04C57A4B" w14:textId="77777777" w:rsidR="005C72BD" w:rsidRPr="005C72BD" w:rsidRDefault="005C72BD" w:rsidP="005C72BD">
            <w:pPr>
              <w:jc w:val="center"/>
              <w:rPr>
                <w:sz w:val="20"/>
                <w:szCs w:val="20"/>
              </w:rPr>
            </w:pPr>
            <w:r w:rsidRPr="005C72BD">
              <w:rPr>
                <w:sz w:val="20"/>
                <w:szCs w:val="20"/>
              </w:rPr>
              <w:lastRenderedPageBreak/>
              <w:t>14</w:t>
            </w:r>
          </w:p>
        </w:tc>
        <w:tc>
          <w:tcPr>
            <w:tcW w:w="4833" w:type="pct"/>
            <w:gridSpan w:val="10"/>
            <w:shd w:val="clear" w:color="auto" w:fill="auto"/>
            <w:vAlign w:val="center"/>
            <w:hideMark/>
          </w:tcPr>
          <w:p w14:paraId="26F133D0" w14:textId="77777777" w:rsidR="005C72BD" w:rsidRPr="005C72BD" w:rsidRDefault="005C72BD" w:rsidP="005C72BD">
            <w:pPr>
              <w:jc w:val="center"/>
              <w:rPr>
                <w:sz w:val="20"/>
                <w:szCs w:val="20"/>
              </w:rPr>
            </w:pPr>
            <w:r w:rsidRPr="005C72BD">
              <w:rPr>
                <w:sz w:val="20"/>
                <w:szCs w:val="20"/>
              </w:rPr>
              <w:t>Котельная №14</w:t>
            </w:r>
          </w:p>
        </w:tc>
      </w:tr>
      <w:tr w:rsidR="005C72BD" w:rsidRPr="005C72BD" w14:paraId="3F764A38" w14:textId="77777777" w:rsidTr="005C72BD">
        <w:trPr>
          <w:trHeight w:val="20"/>
        </w:trPr>
        <w:tc>
          <w:tcPr>
            <w:tcW w:w="167" w:type="pct"/>
            <w:vMerge/>
            <w:shd w:val="clear" w:color="auto" w:fill="auto"/>
            <w:vAlign w:val="center"/>
            <w:hideMark/>
          </w:tcPr>
          <w:p w14:paraId="4780467C" w14:textId="77777777" w:rsidR="005C72BD" w:rsidRPr="005C72BD" w:rsidRDefault="005C72BD" w:rsidP="005C72BD">
            <w:pPr>
              <w:rPr>
                <w:sz w:val="20"/>
                <w:szCs w:val="20"/>
              </w:rPr>
            </w:pPr>
          </w:p>
        </w:tc>
        <w:tc>
          <w:tcPr>
            <w:tcW w:w="902" w:type="pct"/>
            <w:shd w:val="clear" w:color="auto" w:fill="auto"/>
            <w:vAlign w:val="center"/>
            <w:hideMark/>
          </w:tcPr>
          <w:p w14:paraId="1F1CEA9A"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3360CA79" w14:textId="77777777" w:rsidR="005C72BD" w:rsidRPr="005C72BD" w:rsidRDefault="005C72BD" w:rsidP="005C72BD">
            <w:pPr>
              <w:jc w:val="center"/>
              <w:rPr>
                <w:color w:val="000000"/>
                <w:sz w:val="20"/>
                <w:szCs w:val="20"/>
              </w:rPr>
            </w:pPr>
            <w:r w:rsidRPr="005C72BD">
              <w:rPr>
                <w:color w:val="000000"/>
                <w:sz w:val="20"/>
                <w:szCs w:val="20"/>
              </w:rPr>
              <w:t>7729,3308</w:t>
            </w:r>
          </w:p>
        </w:tc>
        <w:tc>
          <w:tcPr>
            <w:tcW w:w="466" w:type="pct"/>
            <w:shd w:val="clear" w:color="auto" w:fill="auto"/>
            <w:vAlign w:val="center"/>
            <w:hideMark/>
          </w:tcPr>
          <w:p w14:paraId="23444419" w14:textId="77777777" w:rsidR="005C72BD" w:rsidRPr="005C72BD" w:rsidRDefault="005C72BD" w:rsidP="005C72BD">
            <w:pPr>
              <w:jc w:val="center"/>
              <w:rPr>
                <w:color w:val="000000"/>
                <w:sz w:val="20"/>
                <w:szCs w:val="20"/>
              </w:rPr>
            </w:pPr>
            <w:r w:rsidRPr="005C72BD">
              <w:rPr>
                <w:color w:val="000000"/>
                <w:sz w:val="20"/>
                <w:szCs w:val="20"/>
              </w:rPr>
              <w:t>7729,3308</w:t>
            </w:r>
          </w:p>
        </w:tc>
        <w:tc>
          <w:tcPr>
            <w:tcW w:w="466" w:type="pct"/>
            <w:shd w:val="clear" w:color="auto" w:fill="auto"/>
            <w:vAlign w:val="center"/>
            <w:hideMark/>
          </w:tcPr>
          <w:p w14:paraId="0CF53925" w14:textId="77777777" w:rsidR="005C72BD" w:rsidRPr="005C72BD" w:rsidRDefault="005C72BD" w:rsidP="005C72BD">
            <w:pPr>
              <w:jc w:val="center"/>
              <w:rPr>
                <w:color w:val="000000"/>
                <w:sz w:val="20"/>
                <w:szCs w:val="20"/>
              </w:rPr>
            </w:pPr>
            <w:r w:rsidRPr="005C72BD">
              <w:rPr>
                <w:color w:val="000000"/>
                <w:sz w:val="20"/>
                <w:szCs w:val="20"/>
              </w:rPr>
              <w:t>7729,3308</w:t>
            </w:r>
          </w:p>
        </w:tc>
        <w:tc>
          <w:tcPr>
            <w:tcW w:w="466" w:type="pct"/>
            <w:shd w:val="clear" w:color="auto" w:fill="auto"/>
            <w:vAlign w:val="center"/>
            <w:hideMark/>
          </w:tcPr>
          <w:p w14:paraId="369DED8D" w14:textId="77777777" w:rsidR="005C72BD" w:rsidRPr="005C72BD" w:rsidRDefault="005C72BD" w:rsidP="005C72BD">
            <w:pPr>
              <w:jc w:val="center"/>
              <w:rPr>
                <w:color w:val="000000"/>
                <w:sz w:val="20"/>
                <w:szCs w:val="20"/>
              </w:rPr>
            </w:pPr>
            <w:r w:rsidRPr="005C72BD">
              <w:rPr>
                <w:color w:val="000000"/>
                <w:sz w:val="20"/>
                <w:szCs w:val="20"/>
              </w:rPr>
              <w:t>7729,3308</w:t>
            </w:r>
          </w:p>
        </w:tc>
        <w:tc>
          <w:tcPr>
            <w:tcW w:w="466" w:type="pct"/>
            <w:shd w:val="clear" w:color="auto" w:fill="auto"/>
            <w:vAlign w:val="center"/>
            <w:hideMark/>
          </w:tcPr>
          <w:p w14:paraId="63AEFB09" w14:textId="77777777" w:rsidR="005C72BD" w:rsidRPr="005C72BD" w:rsidRDefault="005C72BD" w:rsidP="005C72BD">
            <w:pPr>
              <w:jc w:val="center"/>
              <w:rPr>
                <w:color w:val="000000"/>
                <w:sz w:val="20"/>
                <w:szCs w:val="20"/>
              </w:rPr>
            </w:pPr>
            <w:r w:rsidRPr="005C72BD">
              <w:rPr>
                <w:color w:val="000000"/>
                <w:sz w:val="20"/>
                <w:szCs w:val="20"/>
              </w:rPr>
              <w:t>7729,3308</w:t>
            </w:r>
          </w:p>
        </w:tc>
        <w:tc>
          <w:tcPr>
            <w:tcW w:w="466" w:type="pct"/>
            <w:shd w:val="clear" w:color="auto" w:fill="auto"/>
            <w:vAlign w:val="center"/>
            <w:hideMark/>
          </w:tcPr>
          <w:p w14:paraId="4AE166AE" w14:textId="77777777" w:rsidR="005C72BD" w:rsidRPr="005C72BD" w:rsidRDefault="005C72BD" w:rsidP="005C72BD">
            <w:pPr>
              <w:jc w:val="center"/>
              <w:rPr>
                <w:color w:val="000000"/>
                <w:sz w:val="20"/>
                <w:szCs w:val="20"/>
              </w:rPr>
            </w:pPr>
            <w:r w:rsidRPr="005C72BD">
              <w:rPr>
                <w:color w:val="000000"/>
                <w:sz w:val="20"/>
                <w:szCs w:val="20"/>
              </w:rPr>
              <w:t>7729,3308</w:t>
            </w:r>
          </w:p>
        </w:tc>
        <w:tc>
          <w:tcPr>
            <w:tcW w:w="466" w:type="pct"/>
            <w:shd w:val="clear" w:color="auto" w:fill="auto"/>
            <w:vAlign w:val="center"/>
            <w:hideMark/>
          </w:tcPr>
          <w:p w14:paraId="442CF5F4" w14:textId="77777777" w:rsidR="005C72BD" w:rsidRPr="005C72BD" w:rsidRDefault="005C72BD" w:rsidP="005C72BD">
            <w:pPr>
              <w:jc w:val="center"/>
              <w:rPr>
                <w:color w:val="000000"/>
                <w:sz w:val="20"/>
                <w:szCs w:val="20"/>
              </w:rPr>
            </w:pPr>
            <w:r w:rsidRPr="005C72BD">
              <w:rPr>
                <w:color w:val="000000"/>
                <w:sz w:val="20"/>
                <w:szCs w:val="20"/>
              </w:rPr>
              <w:t>7729,3308</w:t>
            </w:r>
          </w:p>
        </w:tc>
        <w:tc>
          <w:tcPr>
            <w:tcW w:w="466" w:type="pct"/>
            <w:shd w:val="clear" w:color="auto" w:fill="auto"/>
            <w:vAlign w:val="center"/>
            <w:hideMark/>
          </w:tcPr>
          <w:p w14:paraId="0BE47C31" w14:textId="77777777" w:rsidR="005C72BD" w:rsidRPr="005C72BD" w:rsidRDefault="005C72BD" w:rsidP="005C72BD">
            <w:pPr>
              <w:jc w:val="center"/>
              <w:rPr>
                <w:color w:val="000000"/>
                <w:sz w:val="20"/>
                <w:szCs w:val="20"/>
              </w:rPr>
            </w:pPr>
            <w:r w:rsidRPr="005C72BD">
              <w:rPr>
                <w:color w:val="000000"/>
                <w:sz w:val="20"/>
                <w:szCs w:val="20"/>
              </w:rPr>
              <w:t>7729,3308</w:t>
            </w:r>
          </w:p>
        </w:tc>
        <w:tc>
          <w:tcPr>
            <w:tcW w:w="471" w:type="pct"/>
            <w:shd w:val="clear" w:color="auto" w:fill="auto"/>
            <w:vAlign w:val="center"/>
            <w:hideMark/>
          </w:tcPr>
          <w:p w14:paraId="577D2284" w14:textId="77777777" w:rsidR="005C72BD" w:rsidRPr="005C72BD" w:rsidRDefault="005C72BD" w:rsidP="005C72BD">
            <w:pPr>
              <w:jc w:val="center"/>
              <w:rPr>
                <w:color w:val="000000"/>
                <w:sz w:val="20"/>
                <w:szCs w:val="20"/>
              </w:rPr>
            </w:pPr>
            <w:r w:rsidRPr="005C72BD">
              <w:rPr>
                <w:color w:val="000000"/>
                <w:sz w:val="20"/>
                <w:szCs w:val="20"/>
              </w:rPr>
              <w:t>7729,3308</w:t>
            </w:r>
          </w:p>
        </w:tc>
      </w:tr>
      <w:tr w:rsidR="005C72BD" w:rsidRPr="005C72BD" w14:paraId="278AC4D9" w14:textId="77777777" w:rsidTr="005C72BD">
        <w:trPr>
          <w:trHeight w:val="20"/>
        </w:trPr>
        <w:tc>
          <w:tcPr>
            <w:tcW w:w="167" w:type="pct"/>
            <w:vMerge/>
            <w:shd w:val="clear" w:color="auto" w:fill="auto"/>
            <w:vAlign w:val="center"/>
            <w:hideMark/>
          </w:tcPr>
          <w:p w14:paraId="380A267A" w14:textId="77777777" w:rsidR="005C72BD" w:rsidRPr="005C72BD" w:rsidRDefault="005C72BD" w:rsidP="005C72BD">
            <w:pPr>
              <w:rPr>
                <w:sz w:val="20"/>
                <w:szCs w:val="20"/>
              </w:rPr>
            </w:pPr>
          </w:p>
        </w:tc>
        <w:tc>
          <w:tcPr>
            <w:tcW w:w="902" w:type="pct"/>
            <w:shd w:val="clear" w:color="auto" w:fill="auto"/>
            <w:vAlign w:val="center"/>
            <w:hideMark/>
          </w:tcPr>
          <w:p w14:paraId="7872F1E1"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6CB64397" w14:textId="77777777" w:rsidR="005C72BD" w:rsidRPr="005C72BD" w:rsidRDefault="005C72BD" w:rsidP="005C72BD">
            <w:pPr>
              <w:jc w:val="center"/>
              <w:rPr>
                <w:color w:val="000000"/>
                <w:sz w:val="20"/>
                <w:szCs w:val="20"/>
              </w:rPr>
            </w:pPr>
            <w:r w:rsidRPr="005C72BD">
              <w:rPr>
                <w:color w:val="000000"/>
                <w:sz w:val="20"/>
                <w:szCs w:val="20"/>
              </w:rPr>
              <w:t>846,6035</w:t>
            </w:r>
          </w:p>
        </w:tc>
        <w:tc>
          <w:tcPr>
            <w:tcW w:w="466" w:type="pct"/>
            <w:shd w:val="clear" w:color="auto" w:fill="auto"/>
            <w:vAlign w:val="center"/>
            <w:hideMark/>
          </w:tcPr>
          <w:p w14:paraId="274BE5A1" w14:textId="77777777" w:rsidR="005C72BD" w:rsidRPr="005C72BD" w:rsidRDefault="005C72BD" w:rsidP="005C72BD">
            <w:pPr>
              <w:jc w:val="center"/>
              <w:rPr>
                <w:color w:val="000000"/>
                <w:sz w:val="20"/>
                <w:szCs w:val="20"/>
              </w:rPr>
            </w:pPr>
            <w:r w:rsidRPr="005C72BD">
              <w:rPr>
                <w:color w:val="000000"/>
                <w:sz w:val="20"/>
                <w:szCs w:val="20"/>
              </w:rPr>
              <w:t>846,6035</w:t>
            </w:r>
          </w:p>
        </w:tc>
        <w:tc>
          <w:tcPr>
            <w:tcW w:w="466" w:type="pct"/>
            <w:shd w:val="clear" w:color="auto" w:fill="auto"/>
            <w:vAlign w:val="center"/>
            <w:hideMark/>
          </w:tcPr>
          <w:p w14:paraId="25B50903" w14:textId="77777777" w:rsidR="005C72BD" w:rsidRPr="005C72BD" w:rsidRDefault="005C72BD" w:rsidP="005C72BD">
            <w:pPr>
              <w:jc w:val="center"/>
              <w:rPr>
                <w:color w:val="000000"/>
                <w:sz w:val="20"/>
                <w:szCs w:val="20"/>
              </w:rPr>
            </w:pPr>
            <w:r w:rsidRPr="005C72BD">
              <w:rPr>
                <w:color w:val="000000"/>
                <w:sz w:val="20"/>
                <w:szCs w:val="20"/>
              </w:rPr>
              <w:t>846,6035</w:t>
            </w:r>
          </w:p>
        </w:tc>
        <w:tc>
          <w:tcPr>
            <w:tcW w:w="466" w:type="pct"/>
            <w:shd w:val="clear" w:color="auto" w:fill="auto"/>
            <w:vAlign w:val="center"/>
            <w:hideMark/>
          </w:tcPr>
          <w:p w14:paraId="2D27826C" w14:textId="77777777" w:rsidR="005C72BD" w:rsidRPr="005C72BD" w:rsidRDefault="005C72BD" w:rsidP="005C72BD">
            <w:pPr>
              <w:jc w:val="center"/>
              <w:rPr>
                <w:color w:val="000000"/>
                <w:sz w:val="20"/>
                <w:szCs w:val="20"/>
              </w:rPr>
            </w:pPr>
            <w:r w:rsidRPr="005C72BD">
              <w:rPr>
                <w:color w:val="000000"/>
                <w:sz w:val="20"/>
                <w:szCs w:val="20"/>
              </w:rPr>
              <w:t>846,6035</w:t>
            </w:r>
          </w:p>
        </w:tc>
        <w:tc>
          <w:tcPr>
            <w:tcW w:w="466" w:type="pct"/>
            <w:shd w:val="clear" w:color="auto" w:fill="auto"/>
            <w:vAlign w:val="center"/>
            <w:hideMark/>
          </w:tcPr>
          <w:p w14:paraId="5FC323E7" w14:textId="77777777" w:rsidR="005C72BD" w:rsidRPr="005C72BD" w:rsidRDefault="005C72BD" w:rsidP="005C72BD">
            <w:pPr>
              <w:jc w:val="center"/>
              <w:rPr>
                <w:color w:val="000000"/>
                <w:sz w:val="20"/>
                <w:szCs w:val="20"/>
              </w:rPr>
            </w:pPr>
            <w:r w:rsidRPr="005C72BD">
              <w:rPr>
                <w:color w:val="000000"/>
                <w:sz w:val="20"/>
                <w:szCs w:val="20"/>
              </w:rPr>
              <w:t>846,6035</w:t>
            </w:r>
          </w:p>
        </w:tc>
        <w:tc>
          <w:tcPr>
            <w:tcW w:w="466" w:type="pct"/>
            <w:shd w:val="clear" w:color="auto" w:fill="auto"/>
            <w:vAlign w:val="center"/>
            <w:hideMark/>
          </w:tcPr>
          <w:p w14:paraId="5C45375F" w14:textId="77777777" w:rsidR="005C72BD" w:rsidRPr="005C72BD" w:rsidRDefault="005C72BD" w:rsidP="005C72BD">
            <w:pPr>
              <w:jc w:val="center"/>
              <w:rPr>
                <w:color w:val="000000"/>
                <w:sz w:val="20"/>
                <w:szCs w:val="20"/>
              </w:rPr>
            </w:pPr>
            <w:r w:rsidRPr="005C72BD">
              <w:rPr>
                <w:color w:val="000000"/>
                <w:sz w:val="20"/>
                <w:szCs w:val="20"/>
              </w:rPr>
              <w:t>846,6035</w:t>
            </w:r>
          </w:p>
        </w:tc>
        <w:tc>
          <w:tcPr>
            <w:tcW w:w="466" w:type="pct"/>
            <w:shd w:val="clear" w:color="auto" w:fill="auto"/>
            <w:vAlign w:val="center"/>
            <w:hideMark/>
          </w:tcPr>
          <w:p w14:paraId="666A2B46" w14:textId="77777777" w:rsidR="005C72BD" w:rsidRPr="005C72BD" w:rsidRDefault="005C72BD" w:rsidP="005C72BD">
            <w:pPr>
              <w:jc w:val="center"/>
              <w:rPr>
                <w:color w:val="000000"/>
                <w:sz w:val="20"/>
                <w:szCs w:val="20"/>
              </w:rPr>
            </w:pPr>
            <w:r w:rsidRPr="005C72BD">
              <w:rPr>
                <w:color w:val="000000"/>
                <w:sz w:val="20"/>
                <w:szCs w:val="20"/>
              </w:rPr>
              <w:t>846,6035</w:t>
            </w:r>
          </w:p>
        </w:tc>
        <w:tc>
          <w:tcPr>
            <w:tcW w:w="466" w:type="pct"/>
            <w:shd w:val="clear" w:color="auto" w:fill="auto"/>
            <w:vAlign w:val="center"/>
            <w:hideMark/>
          </w:tcPr>
          <w:p w14:paraId="120B0EA0" w14:textId="77777777" w:rsidR="005C72BD" w:rsidRPr="005C72BD" w:rsidRDefault="005C72BD" w:rsidP="005C72BD">
            <w:pPr>
              <w:jc w:val="center"/>
              <w:rPr>
                <w:color w:val="000000"/>
                <w:sz w:val="20"/>
                <w:szCs w:val="20"/>
              </w:rPr>
            </w:pPr>
            <w:r w:rsidRPr="005C72BD">
              <w:rPr>
                <w:color w:val="000000"/>
                <w:sz w:val="20"/>
                <w:szCs w:val="20"/>
              </w:rPr>
              <w:t>846,6035</w:t>
            </w:r>
          </w:p>
        </w:tc>
        <w:tc>
          <w:tcPr>
            <w:tcW w:w="471" w:type="pct"/>
            <w:shd w:val="clear" w:color="auto" w:fill="auto"/>
            <w:vAlign w:val="center"/>
            <w:hideMark/>
          </w:tcPr>
          <w:p w14:paraId="4D3CBCB5" w14:textId="77777777" w:rsidR="005C72BD" w:rsidRPr="005C72BD" w:rsidRDefault="005C72BD" w:rsidP="005C72BD">
            <w:pPr>
              <w:jc w:val="center"/>
              <w:rPr>
                <w:color w:val="000000"/>
                <w:sz w:val="20"/>
                <w:szCs w:val="20"/>
              </w:rPr>
            </w:pPr>
            <w:r w:rsidRPr="005C72BD">
              <w:rPr>
                <w:color w:val="000000"/>
                <w:sz w:val="20"/>
                <w:szCs w:val="20"/>
              </w:rPr>
              <w:t>846,6035</w:t>
            </w:r>
          </w:p>
        </w:tc>
      </w:tr>
      <w:tr w:rsidR="005C72BD" w:rsidRPr="005C72BD" w14:paraId="60CA8EF2" w14:textId="77777777" w:rsidTr="005C72BD">
        <w:trPr>
          <w:trHeight w:val="20"/>
        </w:trPr>
        <w:tc>
          <w:tcPr>
            <w:tcW w:w="167" w:type="pct"/>
            <w:vMerge/>
            <w:shd w:val="clear" w:color="auto" w:fill="auto"/>
            <w:vAlign w:val="center"/>
            <w:hideMark/>
          </w:tcPr>
          <w:p w14:paraId="11AE8AF5" w14:textId="77777777" w:rsidR="005C72BD" w:rsidRPr="005C72BD" w:rsidRDefault="005C72BD" w:rsidP="005C72BD">
            <w:pPr>
              <w:rPr>
                <w:sz w:val="20"/>
                <w:szCs w:val="20"/>
              </w:rPr>
            </w:pPr>
          </w:p>
        </w:tc>
        <w:tc>
          <w:tcPr>
            <w:tcW w:w="902" w:type="pct"/>
            <w:shd w:val="clear" w:color="auto" w:fill="auto"/>
            <w:vAlign w:val="center"/>
            <w:hideMark/>
          </w:tcPr>
          <w:p w14:paraId="70158F79"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062E1730"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313C343A"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6DAC59DA"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07FFF6A9"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01A66B9E"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687B450B"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5C149D20"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DDCA9AC" w14:textId="77777777" w:rsidR="005C72BD" w:rsidRPr="005C72BD" w:rsidRDefault="005C72BD" w:rsidP="005C72BD">
            <w:pPr>
              <w:jc w:val="center"/>
              <w:rPr>
                <w:color w:val="000000"/>
                <w:sz w:val="20"/>
                <w:szCs w:val="20"/>
              </w:rPr>
            </w:pPr>
            <w:r w:rsidRPr="005C72BD">
              <w:rPr>
                <w:color w:val="000000"/>
                <w:sz w:val="20"/>
                <w:szCs w:val="20"/>
              </w:rPr>
              <w:t>-</w:t>
            </w:r>
          </w:p>
        </w:tc>
        <w:tc>
          <w:tcPr>
            <w:tcW w:w="471" w:type="pct"/>
            <w:shd w:val="clear" w:color="auto" w:fill="auto"/>
            <w:vAlign w:val="center"/>
            <w:hideMark/>
          </w:tcPr>
          <w:p w14:paraId="3565E52E" w14:textId="77777777" w:rsidR="005C72BD" w:rsidRPr="005C72BD" w:rsidRDefault="005C72BD" w:rsidP="005C72BD">
            <w:pPr>
              <w:jc w:val="center"/>
              <w:rPr>
                <w:color w:val="000000"/>
                <w:sz w:val="20"/>
                <w:szCs w:val="20"/>
              </w:rPr>
            </w:pPr>
            <w:r w:rsidRPr="005C72BD">
              <w:rPr>
                <w:color w:val="000000"/>
                <w:sz w:val="20"/>
                <w:szCs w:val="20"/>
              </w:rPr>
              <w:t>-</w:t>
            </w:r>
          </w:p>
        </w:tc>
      </w:tr>
      <w:tr w:rsidR="005C72BD" w:rsidRPr="005C72BD" w14:paraId="6D75FB16" w14:textId="77777777" w:rsidTr="005C72BD">
        <w:trPr>
          <w:trHeight w:val="20"/>
        </w:trPr>
        <w:tc>
          <w:tcPr>
            <w:tcW w:w="167" w:type="pct"/>
            <w:vMerge w:val="restart"/>
            <w:shd w:val="clear" w:color="auto" w:fill="auto"/>
            <w:vAlign w:val="center"/>
            <w:hideMark/>
          </w:tcPr>
          <w:p w14:paraId="55DAC73C" w14:textId="77777777" w:rsidR="005C72BD" w:rsidRPr="005C72BD" w:rsidRDefault="005C72BD" w:rsidP="005C72BD">
            <w:pPr>
              <w:jc w:val="center"/>
              <w:rPr>
                <w:sz w:val="20"/>
                <w:szCs w:val="20"/>
              </w:rPr>
            </w:pPr>
            <w:r w:rsidRPr="005C72BD">
              <w:rPr>
                <w:sz w:val="20"/>
                <w:szCs w:val="20"/>
              </w:rPr>
              <w:t>15</w:t>
            </w:r>
          </w:p>
        </w:tc>
        <w:tc>
          <w:tcPr>
            <w:tcW w:w="4833" w:type="pct"/>
            <w:gridSpan w:val="10"/>
            <w:shd w:val="clear" w:color="auto" w:fill="auto"/>
            <w:vAlign w:val="center"/>
            <w:hideMark/>
          </w:tcPr>
          <w:p w14:paraId="451A2329" w14:textId="77777777" w:rsidR="005C72BD" w:rsidRPr="005C72BD" w:rsidRDefault="005C72BD" w:rsidP="005C72BD">
            <w:pPr>
              <w:jc w:val="center"/>
              <w:rPr>
                <w:sz w:val="20"/>
                <w:szCs w:val="20"/>
              </w:rPr>
            </w:pPr>
            <w:r w:rsidRPr="005C72BD">
              <w:rPr>
                <w:sz w:val="20"/>
                <w:szCs w:val="20"/>
              </w:rPr>
              <w:t>Котельная №15</w:t>
            </w:r>
          </w:p>
        </w:tc>
      </w:tr>
      <w:tr w:rsidR="005C72BD" w:rsidRPr="005C72BD" w14:paraId="36F5C5E8" w14:textId="77777777" w:rsidTr="005C72BD">
        <w:trPr>
          <w:trHeight w:val="20"/>
        </w:trPr>
        <w:tc>
          <w:tcPr>
            <w:tcW w:w="167" w:type="pct"/>
            <w:vMerge/>
            <w:shd w:val="clear" w:color="auto" w:fill="auto"/>
            <w:vAlign w:val="center"/>
            <w:hideMark/>
          </w:tcPr>
          <w:p w14:paraId="622E7234" w14:textId="77777777" w:rsidR="005C72BD" w:rsidRPr="005C72BD" w:rsidRDefault="005C72BD" w:rsidP="005C72BD">
            <w:pPr>
              <w:rPr>
                <w:sz w:val="20"/>
                <w:szCs w:val="20"/>
              </w:rPr>
            </w:pPr>
          </w:p>
        </w:tc>
        <w:tc>
          <w:tcPr>
            <w:tcW w:w="902" w:type="pct"/>
            <w:shd w:val="clear" w:color="auto" w:fill="auto"/>
            <w:vAlign w:val="center"/>
            <w:hideMark/>
          </w:tcPr>
          <w:p w14:paraId="2AE00E6E"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70966E1F" w14:textId="77777777" w:rsidR="005C72BD" w:rsidRPr="005C72BD" w:rsidRDefault="005C72BD" w:rsidP="005C72BD">
            <w:pPr>
              <w:jc w:val="center"/>
              <w:rPr>
                <w:color w:val="000000"/>
                <w:sz w:val="20"/>
                <w:szCs w:val="20"/>
              </w:rPr>
            </w:pPr>
            <w:r w:rsidRPr="005C72BD">
              <w:rPr>
                <w:color w:val="000000"/>
                <w:sz w:val="20"/>
                <w:szCs w:val="20"/>
              </w:rPr>
              <w:t>7253,6083</w:t>
            </w:r>
          </w:p>
        </w:tc>
        <w:tc>
          <w:tcPr>
            <w:tcW w:w="466" w:type="pct"/>
            <w:shd w:val="clear" w:color="auto" w:fill="auto"/>
            <w:vAlign w:val="center"/>
            <w:hideMark/>
          </w:tcPr>
          <w:p w14:paraId="560B8522" w14:textId="77777777" w:rsidR="005C72BD" w:rsidRPr="005C72BD" w:rsidRDefault="005C72BD" w:rsidP="005C72BD">
            <w:pPr>
              <w:jc w:val="center"/>
              <w:rPr>
                <w:color w:val="000000"/>
                <w:sz w:val="20"/>
                <w:szCs w:val="20"/>
              </w:rPr>
            </w:pPr>
            <w:r w:rsidRPr="005C72BD">
              <w:rPr>
                <w:color w:val="000000"/>
                <w:sz w:val="20"/>
                <w:szCs w:val="20"/>
              </w:rPr>
              <w:t>7253,6083</w:t>
            </w:r>
          </w:p>
        </w:tc>
        <w:tc>
          <w:tcPr>
            <w:tcW w:w="466" w:type="pct"/>
            <w:shd w:val="clear" w:color="auto" w:fill="auto"/>
            <w:vAlign w:val="center"/>
            <w:hideMark/>
          </w:tcPr>
          <w:p w14:paraId="12FF5C85" w14:textId="77777777" w:rsidR="005C72BD" w:rsidRPr="005C72BD" w:rsidRDefault="005C72BD" w:rsidP="005C72BD">
            <w:pPr>
              <w:jc w:val="center"/>
              <w:rPr>
                <w:color w:val="000000"/>
                <w:sz w:val="20"/>
                <w:szCs w:val="20"/>
              </w:rPr>
            </w:pPr>
            <w:r w:rsidRPr="005C72BD">
              <w:rPr>
                <w:color w:val="000000"/>
                <w:sz w:val="20"/>
                <w:szCs w:val="20"/>
              </w:rPr>
              <w:t>7253,6083</w:t>
            </w:r>
          </w:p>
        </w:tc>
        <w:tc>
          <w:tcPr>
            <w:tcW w:w="466" w:type="pct"/>
            <w:shd w:val="clear" w:color="auto" w:fill="auto"/>
            <w:vAlign w:val="center"/>
            <w:hideMark/>
          </w:tcPr>
          <w:p w14:paraId="698D14C2" w14:textId="77777777" w:rsidR="005C72BD" w:rsidRPr="005C72BD" w:rsidRDefault="005C72BD" w:rsidP="005C72BD">
            <w:pPr>
              <w:jc w:val="center"/>
              <w:rPr>
                <w:color w:val="000000"/>
                <w:sz w:val="20"/>
                <w:szCs w:val="20"/>
              </w:rPr>
            </w:pPr>
            <w:r w:rsidRPr="005C72BD">
              <w:rPr>
                <w:color w:val="000000"/>
                <w:sz w:val="20"/>
                <w:szCs w:val="20"/>
              </w:rPr>
              <w:t>7253,6083</w:t>
            </w:r>
          </w:p>
        </w:tc>
        <w:tc>
          <w:tcPr>
            <w:tcW w:w="466" w:type="pct"/>
            <w:shd w:val="clear" w:color="auto" w:fill="auto"/>
            <w:vAlign w:val="center"/>
            <w:hideMark/>
          </w:tcPr>
          <w:p w14:paraId="64624A64" w14:textId="77777777" w:rsidR="005C72BD" w:rsidRPr="005C72BD" w:rsidRDefault="005C72BD" w:rsidP="005C72BD">
            <w:pPr>
              <w:jc w:val="center"/>
              <w:rPr>
                <w:color w:val="000000"/>
                <w:sz w:val="20"/>
                <w:szCs w:val="20"/>
              </w:rPr>
            </w:pPr>
            <w:r w:rsidRPr="005C72BD">
              <w:rPr>
                <w:color w:val="000000"/>
                <w:sz w:val="20"/>
                <w:szCs w:val="20"/>
              </w:rPr>
              <w:t>7253,6083</w:t>
            </w:r>
          </w:p>
        </w:tc>
        <w:tc>
          <w:tcPr>
            <w:tcW w:w="466" w:type="pct"/>
            <w:shd w:val="clear" w:color="auto" w:fill="auto"/>
            <w:vAlign w:val="center"/>
            <w:hideMark/>
          </w:tcPr>
          <w:p w14:paraId="29CCB818" w14:textId="77777777" w:rsidR="005C72BD" w:rsidRPr="005C72BD" w:rsidRDefault="005C72BD" w:rsidP="005C72BD">
            <w:pPr>
              <w:jc w:val="center"/>
              <w:rPr>
                <w:color w:val="000000"/>
                <w:sz w:val="20"/>
                <w:szCs w:val="20"/>
              </w:rPr>
            </w:pPr>
            <w:r w:rsidRPr="005C72BD">
              <w:rPr>
                <w:color w:val="000000"/>
                <w:sz w:val="20"/>
                <w:szCs w:val="20"/>
              </w:rPr>
              <w:t>7253,6083</w:t>
            </w:r>
          </w:p>
        </w:tc>
        <w:tc>
          <w:tcPr>
            <w:tcW w:w="466" w:type="pct"/>
            <w:shd w:val="clear" w:color="auto" w:fill="auto"/>
            <w:vAlign w:val="center"/>
            <w:hideMark/>
          </w:tcPr>
          <w:p w14:paraId="2DBF3B6C" w14:textId="77777777" w:rsidR="005C72BD" w:rsidRPr="005C72BD" w:rsidRDefault="005C72BD" w:rsidP="005C72BD">
            <w:pPr>
              <w:jc w:val="center"/>
              <w:rPr>
                <w:color w:val="000000"/>
                <w:sz w:val="20"/>
                <w:szCs w:val="20"/>
              </w:rPr>
            </w:pPr>
            <w:r w:rsidRPr="005C72BD">
              <w:rPr>
                <w:color w:val="000000"/>
                <w:sz w:val="20"/>
                <w:szCs w:val="20"/>
              </w:rPr>
              <w:t>7253,6083</w:t>
            </w:r>
          </w:p>
        </w:tc>
        <w:tc>
          <w:tcPr>
            <w:tcW w:w="466" w:type="pct"/>
            <w:shd w:val="clear" w:color="auto" w:fill="auto"/>
            <w:vAlign w:val="center"/>
            <w:hideMark/>
          </w:tcPr>
          <w:p w14:paraId="1C577BBF" w14:textId="77777777" w:rsidR="005C72BD" w:rsidRPr="005C72BD" w:rsidRDefault="005C72BD" w:rsidP="005C72BD">
            <w:pPr>
              <w:jc w:val="center"/>
              <w:rPr>
                <w:color w:val="000000"/>
                <w:sz w:val="20"/>
                <w:szCs w:val="20"/>
              </w:rPr>
            </w:pPr>
            <w:r w:rsidRPr="005C72BD">
              <w:rPr>
                <w:color w:val="000000"/>
                <w:sz w:val="20"/>
                <w:szCs w:val="20"/>
              </w:rPr>
              <w:t>7253,6083</w:t>
            </w:r>
          </w:p>
        </w:tc>
        <w:tc>
          <w:tcPr>
            <w:tcW w:w="471" w:type="pct"/>
            <w:shd w:val="clear" w:color="auto" w:fill="auto"/>
            <w:vAlign w:val="center"/>
            <w:hideMark/>
          </w:tcPr>
          <w:p w14:paraId="63331C3C" w14:textId="77777777" w:rsidR="005C72BD" w:rsidRPr="005C72BD" w:rsidRDefault="005C72BD" w:rsidP="005C72BD">
            <w:pPr>
              <w:jc w:val="center"/>
              <w:rPr>
                <w:color w:val="000000"/>
                <w:sz w:val="20"/>
                <w:szCs w:val="20"/>
              </w:rPr>
            </w:pPr>
            <w:r w:rsidRPr="005C72BD">
              <w:rPr>
                <w:color w:val="000000"/>
                <w:sz w:val="20"/>
                <w:szCs w:val="20"/>
              </w:rPr>
              <w:t>7253,6083</w:t>
            </w:r>
          </w:p>
        </w:tc>
      </w:tr>
      <w:tr w:rsidR="005C72BD" w:rsidRPr="005C72BD" w14:paraId="76F41EE1" w14:textId="77777777" w:rsidTr="005C72BD">
        <w:trPr>
          <w:trHeight w:val="20"/>
        </w:trPr>
        <w:tc>
          <w:tcPr>
            <w:tcW w:w="167" w:type="pct"/>
            <w:vMerge/>
            <w:shd w:val="clear" w:color="auto" w:fill="auto"/>
            <w:vAlign w:val="center"/>
            <w:hideMark/>
          </w:tcPr>
          <w:p w14:paraId="0DB6344B" w14:textId="77777777" w:rsidR="005C72BD" w:rsidRPr="005C72BD" w:rsidRDefault="005C72BD" w:rsidP="005C72BD">
            <w:pPr>
              <w:rPr>
                <w:sz w:val="20"/>
                <w:szCs w:val="20"/>
              </w:rPr>
            </w:pPr>
          </w:p>
        </w:tc>
        <w:tc>
          <w:tcPr>
            <w:tcW w:w="902" w:type="pct"/>
            <w:shd w:val="clear" w:color="auto" w:fill="auto"/>
            <w:vAlign w:val="center"/>
            <w:hideMark/>
          </w:tcPr>
          <w:p w14:paraId="2200E103"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16C4F9AC" w14:textId="77777777" w:rsidR="005C72BD" w:rsidRPr="005C72BD" w:rsidRDefault="005C72BD" w:rsidP="005C72BD">
            <w:pPr>
              <w:jc w:val="center"/>
              <w:rPr>
                <w:color w:val="000000"/>
                <w:sz w:val="20"/>
                <w:szCs w:val="20"/>
              </w:rPr>
            </w:pPr>
            <w:r w:rsidRPr="005C72BD">
              <w:rPr>
                <w:color w:val="000000"/>
                <w:sz w:val="20"/>
                <w:szCs w:val="20"/>
              </w:rPr>
              <w:t>840,48716</w:t>
            </w:r>
          </w:p>
        </w:tc>
        <w:tc>
          <w:tcPr>
            <w:tcW w:w="466" w:type="pct"/>
            <w:shd w:val="clear" w:color="auto" w:fill="auto"/>
            <w:vAlign w:val="center"/>
            <w:hideMark/>
          </w:tcPr>
          <w:p w14:paraId="1DAAFD33" w14:textId="77777777" w:rsidR="005C72BD" w:rsidRPr="005C72BD" w:rsidRDefault="005C72BD" w:rsidP="005C72BD">
            <w:pPr>
              <w:jc w:val="center"/>
              <w:rPr>
                <w:color w:val="000000"/>
                <w:sz w:val="20"/>
                <w:szCs w:val="20"/>
              </w:rPr>
            </w:pPr>
            <w:r w:rsidRPr="005C72BD">
              <w:rPr>
                <w:color w:val="000000"/>
                <w:sz w:val="20"/>
                <w:szCs w:val="20"/>
              </w:rPr>
              <w:t>840,48716</w:t>
            </w:r>
          </w:p>
        </w:tc>
        <w:tc>
          <w:tcPr>
            <w:tcW w:w="466" w:type="pct"/>
            <w:shd w:val="clear" w:color="auto" w:fill="auto"/>
            <w:vAlign w:val="center"/>
            <w:hideMark/>
          </w:tcPr>
          <w:p w14:paraId="43C04C78" w14:textId="77777777" w:rsidR="005C72BD" w:rsidRPr="005C72BD" w:rsidRDefault="005C72BD" w:rsidP="005C72BD">
            <w:pPr>
              <w:jc w:val="center"/>
              <w:rPr>
                <w:color w:val="000000"/>
                <w:sz w:val="20"/>
                <w:szCs w:val="20"/>
              </w:rPr>
            </w:pPr>
            <w:r w:rsidRPr="005C72BD">
              <w:rPr>
                <w:color w:val="000000"/>
                <w:sz w:val="20"/>
                <w:szCs w:val="20"/>
              </w:rPr>
              <w:t>840,48716</w:t>
            </w:r>
          </w:p>
        </w:tc>
        <w:tc>
          <w:tcPr>
            <w:tcW w:w="466" w:type="pct"/>
            <w:shd w:val="clear" w:color="auto" w:fill="auto"/>
            <w:vAlign w:val="center"/>
            <w:hideMark/>
          </w:tcPr>
          <w:p w14:paraId="43426140" w14:textId="77777777" w:rsidR="005C72BD" w:rsidRPr="005C72BD" w:rsidRDefault="005C72BD" w:rsidP="005C72BD">
            <w:pPr>
              <w:jc w:val="center"/>
              <w:rPr>
                <w:color w:val="000000"/>
                <w:sz w:val="20"/>
                <w:szCs w:val="20"/>
              </w:rPr>
            </w:pPr>
            <w:r w:rsidRPr="005C72BD">
              <w:rPr>
                <w:color w:val="000000"/>
                <w:sz w:val="20"/>
                <w:szCs w:val="20"/>
              </w:rPr>
              <w:t>840,48716</w:t>
            </w:r>
          </w:p>
        </w:tc>
        <w:tc>
          <w:tcPr>
            <w:tcW w:w="466" w:type="pct"/>
            <w:shd w:val="clear" w:color="auto" w:fill="auto"/>
            <w:vAlign w:val="center"/>
            <w:hideMark/>
          </w:tcPr>
          <w:p w14:paraId="64999CEE" w14:textId="77777777" w:rsidR="005C72BD" w:rsidRPr="005C72BD" w:rsidRDefault="005C72BD" w:rsidP="005C72BD">
            <w:pPr>
              <w:jc w:val="center"/>
              <w:rPr>
                <w:color w:val="000000"/>
                <w:sz w:val="20"/>
                <w:szCs w:val="20"/>
              </w:rPr>
            </w:pPr>
            <w:r w:rsidRPr="005C72BD">
              <w:rPr>
                <w:color w:val="000000"/>
                <w:sz w:val="20"/>
                <w:szCs w:val="20"/>
              </w:rPr>
              <w:t>840,48716</w:t>
            </w:r>
          </w:p>
        </w:tc>
        <w:tc>
          <w:tcPr>
            <w:tcW w:w="466" w:type="pct"/>
            <w:shd w:val="clear" w:color="auto" w:fill="auto"/>
            <w:vAlign w:val="center"/>
            <w:hideMark/>
          </w:tcPr>
          <w:p w14:paraId="742637A4" w14:textId="77777777" w:rsidR="005C72BD" w:rsidRPr="005C72BD" w:rsidRDefault="005C72BD" w:rsidP="005C72BD">
            <w:pPr>
              <w:jc w:val="center"/>
              <w:rPr>
                <w:color w:val="000000"/>
                <w:sz w:val="20"/>
                <w:szCs w:val="20"/>
              </w:rPr>
            </w:pPr>
            <w:r w:rsidRPr="005C72BD">
              <w:rPr>
                <w:color w:val="000000"/>
                <w:sz w:val="20"/>
                <w:szCs w:val="20"/>
              </w:rPr>
              <w:t>840,48716</w:t>
            </w:r>
          </w:p>
        </w:tc>
        <w:tc>
          <w:tcPr>
            <w:tcW w:w="466" w:type="pct"/>
            <w:shd w:val="clear" w:color="auto" w:fill="auto"/>
            <w:vAlign w:val="center"/>
            <w:hideMark/>
          </w:tcPr>
          <w:p w14:paraId="79317EF8" w14:textId="77777777" w:rsidR="005C72BD" w:rsidRPr="005C72BD" w:rsidRDefault="005C72BD" w:rsidP="005C72BD">
            <w:pPr>
              <w:jc w:val="center"/>
              <w:rPr>
                <w:color w:val="000000"/>
                <w:sz w:val="20"/>
                <w:szCs w:val="20"/>
              </w:rPr>
            </w:pPr>
            <w:r w:rsidRPr="005C72BD">
              <w:rPr>
                <w:color w:val="000000"/>
                <w:sz w:val="20"/>
                <w:szCs w:val="20"/>
              </w:rPr>
              <w:t>840,48716</w:t>
            </w:r>
          </w:p>
        </w:tc>
        <w:tc>
          <w:tcPr>
            <w:tcW w:w="466" w:type="pct"/>
            <w:shd w:val="clear" w:color="auto" w:fill="auto"/>
            <w:vAlign w:val="center"/>
            <w:hideMark/>
          </w:tcPr>
          <w:p w14:paraId="7AE0DB9D" w14:textId="77777777" w:rsidR="005C72BD" w:rsidRPr="005C72BD" w:rsidRDefault="005C72BD" w:rsidP="005C72BD">
            <w:pPr>
              <w:jc w:val="center"/>
              <w:rPr>
                <w:color w:val="000000"/>
                <w:sz w:val="20"/>
                <w:szCs w:val="20"/>
              </w:rPr>
            </w:pPr>
            <w:r w:rsidRPr="005C72BD">
              <w:rPr>
                <w:color w:val="000000"/>
                <w:sz w:val="20"/>
                <w:szCs w:val="20"/>
              </w:rPr>
              <w:t>840,48716</w:t>
            </w:r>
          </w:p>
        </w:tc>
        <w:tc>
          <w:tcPr>
            <w:tcW w:w="471" w:type="pct"/>
            <w:shd w:val="clear" w:color="auto" w:fill="auto"/>
            <w:vAlign w:val="center"/>
            <w:hideMark/>
          </w:tcPr>
          <w:p w14:paraId="1F56090D" w14:textId="77777777" w:rsidR="005C72BD" w:rsidRPr="005C72BD" w:rsidRDefault="005C72BD" w:rsidP="005C72BD">
            <w:pPr>
              <w:jc w:val="center"/>
              <w:rPr>
                <w:color w:val="000000"/>
                <w:sz w:val="20"/>
                <w:szCs w:val="20"/>
              </w:rPr>
            </w:pPr>
            <w:r w:rsidRPr="005C72BD">
              <w:rPr>
                <w:color w:val="000000"/>
                <w:sz w:val="20"/>
                <w:szCs w:val="20"/>
              </w:rPr>
              <w:t>840,48716</w:t>
            </w:r>
          </w:p>
        </w:tc>
      </w:tr>
      <w:tr w:rsidR="005C72BD" w:rsidRPr="005C72BD" w14:paraId="1334984F" w14:textId="77777777" w:rsidTr="005C72BD">
        <w:trPr>
          <w:trHeight w:val="20"/>
        </w:trPr>
        <w:tc>
          <w:tcPr>
            <w:tcW w:w="167" w:type="pct"/>
            <w:vMerge/>
            <w:shd w:val="clear" w:color="auto" w:fill="auto"/>
            <w:vAlign w:val="center"/>
            <w:hideMark/>
          </w:tcPr>
          <w:p w14:paraId="0E519900" w14:textId="77777777" w:rsidR="005C72BD" w:rsidRPr="005C72BD" w:rsidRDefault="005C72BD" w:rsidP="005C72BD">
            <w:pPr>
              <w:rPr>
                <w:sz w:val="20"/>
                <w:szCs w:val="20"/>
              </w:rPr>
            </w:pPr>
          </w:p>
        </w:tc>
        <w:tc>
          <w:tcPr>
            <w:tcW w:w="902" w:type="pct"/>
            <w:shd w:val="clear" w:color="auto" w:fill="auto"/>
            <w:vAlign w:val="center"/>
            <w:hideMark/>
          </w:tcPr>
          <w:p w14:paraId="6B6740D5"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732F0F2E" w14:textId="77777777" w:rsidR="005C72BD" w:rsidRPr="005C72BD" w:rsidRDefault="005C72BD" w:rsidP="005C72BD">
            <w:pPr>
              <w:jc w:val="center"/>
              <w:rPr>
                <w:color w:val="000000"/>
                <w:sz w:val="20"/>
                <w:szCs w:val="20"/>
              </w:rPr>
            </w:pPr>
            <w:r w:rsidRPr="005C72BD">
              <w:rPr>
                <w:color w:val="000000"/>
                <w:sz w:val="20"/>
                <w:szCs w:val="20"/>
              </w:rPr>
              <w:t>626,27277</w:t>
            </w:r>
          </w:p>
        </w:tc>
        <w:tc>
          <w:tcPr>
            <w:tcW w:w="466" w:type="pct"/>
            <w:shd w:val="clear" w:color="auto" w:fill="auto"/>
            <w:vAlign w:val="center"/>
            <w:hideMark/>
          </w:tcPr>
          <w:p w14:paraId="6F6655D0" w14:textId="77777777" w:rsidR="005C72BD" w:rsidRPr="005C72BD" w:rsidRDefault="005C72BD" w:rsidP="005C72BD">
            <w:pPr>
              <w:jc w:val="center"/>
              <w:rPr>
                <w:color w:val="000000"/>
                <w:sz w:val="20"/>
                <w:szCs w:val="20"/>
              </w:rPr>
            </w:pPr>
            <w:r w:rsidRPr="005C72BD">
              <w:rPr>
                <w:color w:val="000000"/>
                <w:sz w:val="20"/>
                <w:szCs w:val="20"/>
              </w:rPr>
              <w:t>626,27277</w:t>
            </w:r>
          </w:p>
        </w:tc>
        <w:tc>
          <w:tcPr>
            <w:tcW w:w="466" w:type="pct"/>
            <w:shd w:val="clear" w:color="auto" w:fill="auto"/>
            <w:vAlign w:val="center"/>
            <w:hideMark/>
          </w:tcPr>
          <w:p w14:paraId="43F70160" w14:textId="77777777" w:rsidR="005C72BD" w:rsidRPr="005C72BD" w:rsidRDefault="005C72BD" w:rsidP="005C72BD">
            <w:pPr>
              <w:jc w:val="center"/>
              <w:rPr>
                <w:color w:val="000000"/>
                <w:sz w:val="20"/>
                <w:szCs w:val="20"/>
              </w:rPr>
            </w:pPr>
            <w:r w:rsidRPr="005C72BD">
              <w:rPr>
                <w:color w:val="000000"/>
                <w:sz w:val="20"/>
                <w:szCs w:val="20"/>
              </w:rPr>
              <w:t>626,27277</w:t>
            </w:r>
          </w:p>
        </w:tc>
        <w:tc>
          <w:tcPr>
            <w:tcW w:w="466" w:type="pct"/>
            <w:shd w:val="clear" w:color="auto" w:fill="auto"/>
            <w:vAlign w:val="center"/>
            <w:hideMark/>
          </w:tcPr>
          <w:p w14:paraId="75FCA09B" w14:textId="77777777" w:rsidR="005C72BD" w:rsidRPr="005C72BD" w:rsidRDefault="005C72BD" w:rsidP="005C72BD">
            <w:pPr>
              <w:jc w:val="center"/>
              <w:rPr>
                <w:color w:val="000000"/>
                <w:sz w:val="20"/>
                <w:szCs w:val="20"/>
              </w:rPr>
            </w:pPr>
            <w:r w:rsidRPr="005C72BD">
              <w:rPr>
                <w:color w:val="000000"/>
                <w:sz w:val="20"/>
                <w:szCs w:val="20"/>
              </w:rPr>
              <w:t>626,27277</w:t>
            </w:r>
          </w:p>
        </w:tc>
        <w:tc>
          <w:tcPr>
            <w:tcW w:w="466" w:type="pct"/>
            <w:shd w:val="clear" w:color="auto" w:fill="auto"/>
            <w:vAlign w:val="center"/>
            <w:hideMark/>
          </w:tcPr>
          <w:p w14:paraId="77AA4740" w14:textId="77777777" w:rsidR="005C72BD" w:rsidRPr="005C72BD" w:rsidRDefault="005C72BD" w:rsidP="005C72BD">
            <w:pPr>
              <w:jc w:val="center"/>
              <w:rPr>
                <w:color w:val="000000"/>
                <w:sz w:val="20"/>
                <w:szCs w:val="20"/>
              </w:rPr>
            </w:pPr>
            <w:r w:rsidRPr="005C72BD">
              <w:rPr>
                <w:color w:val="000000"/>
                <w:sz w:val="20"/>
                <w:szCs w:val="20"/>
              </w:rPr>
              <w:t>626,27277</w:t>
            </w:r>
          </w:p>
        </w:tc>
        <w:tc>
          <w:tcPr>
            <w:tcW w:w="466" w:type="pct"/>
            <w:shd w:val="clear" w:color="auto" w:fill="auto"/>
            <w:vAlign w:val="center"/>
            <w:hideMark/>
          </w:tcPr>
          <w:p w14:paraId="5A7C66A6" w14:textId="77777777" w:rsidR="005C72BD" w:rsidRPr="005C72BD" w:rsidRDefault="005C72BD" w:rsidP="005C72BD">
            <w:pPr>
              <w:jc w:val="center"/>
              <w:rPr>
                <w:color w:val="000000"/>
                <w:sz w:val="20"/>
                <w:szCs w:val="20"/>
              </w:rPr>
            </w:pPr>
            <w:r w:rsidRPr="005C72BD">
              <w:rPr>
                <w:color w:val="000000"/>
                <w:sz w:val="20"/>
                <w:szCs w:val="20"/>
              </w:rPr>
              <w:t>626,27277</w:t>
            </w:r>
          </w:p>
        </w:tc>
        <w:tc>
          <w:tcPr>
            <w:tcW w:w="466" w:type="pct"/>
            <w:shd w:val="clear" w:color="auto" w:fill="auto"/>
            <w:vAlign w:val="center"/>
            <w:hideMark/>
          </w:tcPr>
          <w:p w14:paraId="717AC6A4" w14:textId="77777777" w:rsidR="005C72BD" w:rsidRPr="005C72BD" w:rsidRDefault="005C72BD" w:rsidP="005C72BD">
            <w:pPr>
              <w:jc w:val="center"/>
              <w:rPr>
                <w:color w:val="000000"/>
                <w:sz w:val="20"/>
                <w:szCs w:val="20"/>
              </w:rPr>
            </w:pPr>
            <w:r w:rsidRPr="005C72BD">
              <w:rPr>
                <w:color w:val="000000"/>
                <w:sz w:val="20"/>
                <w:szCs w:val="20"/>
              </w:rPr>
              <w:t>626,27277</w:t>
            </w:r>
          </w:p>
        </w:tc>
        <w:tc>
          <w:tcPr>
            <w:tcW w:w="466" w:type="pct"/>
            <w:shd w:val="clear" w:color="auto" w:fill="auto"/>
            <w:vAlign w:val="center"/>
            <w:hideMark/>
          </w:tcPr>
          <w:p w14:paraId="0E2387B4" w14:textId="77777777" w:rsidR="005C72BD" w:rsidRPr="005C72BD" w:rsidRDefault="005C72BD" w:rsidP="005C72BD">
            <w:pPr>
              <w:jc w:val="center"/>
              <w:rPr>
                <w:color w:val="000000"/>
                <w:sz w:val="20"/>
                <w:szCs w:val="20"/>
              </w:rPr>
            </w:pPr>
            <w:r w:rsidRPr="005C72BD">
              <w:rPr>
                <w:color w:val="000000"/>
                <w:sz w:val="20"/>
                <w:szCs w:val="20"/>
              </w:rPr>
              <w:t>626,27277</w:t>
            </w:r>
          </w:p>
        </w:tc>
        <w:tc>
          <w:tcPr>
            <w:tcW w:w="471" w:type="pct"/>
            <w:shd w:val="clear" w:color="auto" w:fill="auto"/>
            <w:vAlign w:val="center"/>
            <w:hideMark/>
          </w:tcPr>
          <w:p w14:paraId="0419BD44" w14:textId="77777777" w:rsidR="005C72BD" w:rsidRPr="005C72BD" w:rsidRDefault="005C72BD" w:rsidP="005C72BD">
            <w:pPr>
              <w:jc w:val="center"/>
              <w:rPr>
                <w:color w:val="000000"/>
                <w:sz w:val="20"/>
                <w:szCs w:val="20"/>
              </w:rPr>
            </w:pPr>
            <w:r w:rsidRPr="005C72BD">
              <w:rPr>
                <w:color w:val="000000"/>
                <w:sz w:val="20"/>
                <w:szCs w:val="20"/>
              </w:rPr>
              <w:t>626,27277</w:t>
            </w:r>
          </w:p>
        </w:tc>
      </w:tr>
      <w:tr w:rsidR="005C72BD" w:rsidRPr="005C72BD" w14:paraId="03E6680D" w14:textId="77777777" w:rsidTr="005C72BD">
        <w:trPr>
          <w:trHeight w:val="20"/>
        </w:trPr>
        <w:tc>
          <w:tcPr>
            <w:tcW w:w="167" w:type="pct"/>
            <w:vMerge w:val="restart"/>
            <w:shd w:val="clear" w:color="auto" w:fill="auto"/>
            <w:vAlign w:val="center"/>
            <w:hideMark/>
          </w:tcPr>
          <w:p w14:paraId="63C3D189" w14:textId="77777777" w:rsidR="005C72BD" w:rsidRPr="005C72BD" w:rsidRDefault="005C72BD" w:rsidP="005C72BD">
            <w:pPr>
              <w:jc w:val="center"/>
              <w:rPr>
                <w:sz w:val="20"/>
                <w:szCs w:val="20"/>
              </w:rPr>
            </w:pPr>
            <w:r w:rsidRPr="005C72BD">
              <w:rPr>
                <w:sz w:val="20"/>
                <w:szCs w:val="20"/>
              </w:rPr>
              <w:t>16</w:t>
            </w:r>
          </w:p>
        </w:tc>
        <w:tc>
          <w:tcPr>
            <w:tcW w:w="4833" w:type="pct"/>
            <w:gridSpan w:val="10"/>
            <w:shd w:val="clear" w:color="auto" w:fill="auto"/>
            <w:vAlign w:val="center"/>
            <w:hideMark/>
          </w:tcPr>
          <w:p w14:paraId="6A4A4F81" w14:textId="77777777" w:rsidR="005C72BD" w:rsidRPr="005C72BD" w:rsidRDefault="005C72BD" w:rsidP="005C72BD">
            <w:pPr>
              <w:jc w:val="center"/>
              <w:rPr>
                <w:sz w:val="20"/>
                <w:szCs w:val="20"/>
              </w:rPr>
            </w:pPr>
            <w:r w:rsidRPr="005C72BD">
              <w:rPr>
                <w:sz w:val="20"/>
                <w:szCs w:val="20"/>
              </w:rPr>
              <w:t>Котельная №16</w:t>
            </w:r>
          </w:p>
        </w:tc>
      </w:tr>
      <w:tr w:rsidR="005C72BD" w:rsidRPr="005C72BD" w14:paraId="539219DD" w14:textId="77777777" w:rsidTr="005C72BD">
        <w:trPr>
          <w:trHeight w:val="20"/>
        </w:trPr>
        <w:tc>
          <w:tcPr>
            <w:tcW w:w="167" w:type="pct"/>
            <w:vMerge/>
            <w:shd w:val="clear" w:color="auto" w:fill="auto"/>
            <w:vAlign w:val="center"/>
            <w:hideMark/>
          </w:tcPr>
          <w:p w14:paraId="39326715" w14:textId="77777777" w:rsidR="005C72BD" w:rsidRPr="005C72BD" w:rsidRDefault="005C72BD" w:rsidP="005C72BD">
            <w:pPr>
              <w:rPr>
                <w:sz w:val="20"/>
                <w:szCs w:val="20"/>
              </w:rPr>
            </w:pPr>
          </w:p>
        </w:tc>
        <w:tc>
          <w:tcPr>
            <w:tcW w:w="902" w:type="pct"/>
            <w:shd w:val="clear" w:color="auto" w:fill="auto"/>
            <w:vAlign w:val="center"/>
            <w:hideMark/>
          </w:tcPr>
          <w:p w14:paraId="5DA9587C"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44B46E4E" w14:textId="77777777" w:rsidR="005C72BD" w:rsidRPr="005C72BD" w:rsidRDefault="005C72BD" w:rsidP="005C72BD">
            <w:pPr>
              <w:jc w:val="center"/>
              <w:rPr>
                <w:color w:val="000000"/>
                <w:sz w:val="20"/>
                <w:szCs w:val="20"/>
              </w:rPr>
            </w:pPr>
            <w:r w:rsidRPr="005C72BD">
              <w:rPr>
                <w:color w:val="000000"/>
                <w:sz w:val="20"/>
                <w:szCs w:val="20"/>
              </w:rPr>
              <w:t>10946,067</w:t>
            </w:r>
          </w:p>
        </w:tc>
        <w:tc>
          <w:tcPr>
            <w:tcW w:w="466" w:type="pct"/>
            <w:shd w:val="clear" w:color="auto" w:fill="auto"/>
            <w:vAlign w:val="center"/>
            <w:hideMark/>
          </w:tcPr>
          <w:p w14:paraId="58F87755" w14:textId="77777777" w:rsidR="005C72BD" w:rsidRPr="005C72BD" w:rsidRDefault="005C72BD" w:rsidP="005C72BD">
            <w:pPr>
              <w:jc w:val="center"/>
              <w:rPr>
                <w:color w:val="000000"/>
                <w:sz w:val="20"/>
                <w:szCs w:val="20"/>
              </w:rPr>
            </w:pPr>
            <w:r w:rsidRPr="005C72BD">
              <w:rPr>
                <w:color w:val="000000"/>
                <w:sz w:val="20"/>
                <w:szCs w:val="20"/>
              </w:rPr>
              <w:t>10946,067</w:t>
            </w:r>
          </w:p>
        </w:tc>
        <w:tc>
          <w:tcPr>
            <w:tcW w:w="466" w:type="pct"/>
            <w:shd w:val="clear" w:color="auto" w:fill="auto"/>
            <w:vAlign w:val="center"/>
            <w:hideMark/>
          </w:tcPr>
          <w:p w14:paraId="4F06DF48" w14:textId="77777777" w:rsidR="005C72BD" w:rsidRPr="005C72BD" w:rsidRDefault="005C72BD" w:rsidP="005C72BD">
            <w:pPr>
              <w:jc w:val="center"/>
              <w:rPr>
                <w:color w:val="000000"/>
                <w:sz w:val="20"/>
                <w:szCs w:val="20"/>
              </w:rPr>
            </w:pPr>
            <w:r w:rsidRPr="005C72BD">
              <w:rPr>
                <w:color w:val="000000"/>
                <w:sz w:val="20"/>
                <w:szCs w:val="20"/>
              </w:rPr>
              <w:t>10946,067</w:t>
            </w:r>
          </w:p>
        </w:tc>
        <w:tc>
          <w:tcPr>
            <w:tcW w:w="466" w:type="pct"/>
            <w:shd w:val="clear" w:color="auto" w:fill="auto"/>
            <w:vAlign w:val="center"/>
            <w:hideMark/>
          </w:tcPr>
          <w:p w14:paraId="55B09A1B" w14:textId="77777777" w:rsidR="005C72BD" w:rsidRPr="005C72BD" w:rsidRDefault="005C72BD" w:rsidP="005C72BD">
            <w:pPr>
              <w:jc w:val="center"/>
              <w:rPr>
                <w:color w:val="000000"/>
                <w:sz w:val="20"/>
                <w:szCs w:val="20"/>
              </w:rPr>
            </w:pPr>
            <w:r w:rsidRPr="005C72BD">
              <w:rPr>
                <w:color w:val="000000"/>
                <w:sz w:val="20"/>
                <w:szCs w:val="20"/>
              </w:rPr>
              <w:t>10946,067</w:t>
            </w:r>
          </w:p>
        </w:tc>
        <w:tc>
          <w:tcPr>
            <w:tcW w:w="466" w:type="pct"/>
            <w:shd w:val="clear" w:color="auto" w:fill="auto"/>
            <w:vAlign w:val="center"/>
            <w:hideMark/>
          </w:tcPr>
          <w:p w14:paraId="7314EC8D" w14:textId="77777777" w:rsidR="005C72BD" w:rsidRPr="005C72BD" w:rsidRDefault="005C72BD" w:rsidP="005C72BD">
            <w:pPr>
              <w:jc w:val="center"/>
              <w:rPr>
                <w:color w:val="000000"/>
                <w:sz w:val="20"/>
                <w:szCs w:val="20"/>
              </w:rPr>
            </w:pPr>
            <w:r w:rsidRPr="005C72BD">
              <w:rPr>
                <w:color w:val="000000"/>
                <w:sz w:val="20"/>
                <w:szCs w:val="20"/>
              </w:rPr>
              <w:t>10946,067</w:t>
            </w:r>
          </w:p>
        </w:tc>
        <w:tc>
          <w:tcPr>
            <w:tcW w:w="466" w:type="pct"/>
            <w:shd w:val="clear" w:color="auto" w:fill="auto"/>
            <w:vAlign w:val="center"/>
            <w:hideMark/>
          </w:tcPr>
          <w:p w14:paraId="04C3C8E6" w14:textId="77777777" w:rsidR="005C72BD" w:rsidRPr="005C72BD" w:rsidRDefault="005C72BD" w:rsidP="005C72BD">
            <w:pPr>
              <w:jc w:val="center"/>
              <w:rPr>
                <w:color w:val="000000"/>
                <w:sz w:val="20"/>
                <w:szCs w:val="20"/>
              </w:rPr>
            </w:pPr>
            <w:r w:rsidRPr="005C72BD">
              <w:rPr>
                <w:color w:val="000000"/>
                <w:sz w:val="20"/>
                <w:szCs w:val="20"/>
              </w:rPr>
              <w:t>10946,067</w:t>
            </w:r>
          </w:p>
        </w:tc>
        <w:tc>
          <w:tcPr>
            <w:tcW w:w="466" w:type="pct"/>
            <w:shd w:val="clear" w:color="auto" w:fill="auto"/>
            <w:vAlign w:val="center"/>
            <w:hideMark/>
          </w:tcPr>
          <w:p w14:paraId="65FED3C7" w14:textId="77777777" w:rsidR="005C72BD" w:rsidRPr="005C72BD" w:rsidRDefault="005C72BD" w:rsidP="005C72BD">
            <w:pPr>
              <w:jc w:val="center"/>
              <w:rPr>
                <w:color w:val="000000"/>
                <w:sz w:val="20"/>
                <w:szCs w:val="20"/>
              </w:rPr>
            </w:pPr>
            <w:r w:rsidRPr="005C72BD">
              <w:rPr>
                <w:color w:val="000000"/>
                <w:sz w:val="20"/>
                <w:szCs w:val="20"/>
              </w:rPr>
              <w:t>10946,067</w:t>
            </w:r>
          </w:p>
        </w:tc>
        <w:tc>
          <w:tcPr>
            <w:tcW w:w="466" w:type="pct"/>
            <w:shd w:val="clear" w:color="auto" w:fill="auto"/>
            <w:vAlign w:val="center"/>
            <w:hideMark/>
          </w:tcPr>
          <w:p w14:paraId="7C0F6A48" w14:textId="77777777" w:rsidR="005C72BD" w:rsidRPr="005C72BD" w:rsidRDefault="005C72BD" w:rsidP="005C72BD">
            <w:pPr>
              <w:jc w:val="center"/>
              <w:rPr>
                <w:color w:val="000000"/>
                <w:sz w:val="20"/>
                <w:szCs w:val="20"/>
              </w:rPr>
            </w:pPr>
            <w:r w:rsidRPr="005C72BD">
              <w:rPr>
                <w:color w:val="000000"/>
                <w:sz w:val="20"/>
                <w:szCs w:val="20"/>
              </w:rPr>
              <w:t>10946,067</w:t>
            </w:r>
          </w:p>
        </w:tc>
        <w:tc>
          <w:tcPr>
            <w:tcW w:w="471" w:type="pct"/>
            <w:shd w:val="clear" w:color="auto" w:fill="auto"/>
            <w:vAlign w:val="center"/>
            <w:hideMark/>
          </w:tcPr>
          <w:p w14:paraId="766D490F" w14:textId="77777777" w:rsidR="005C72BD" w:rsidRPr="005C72BD" w:rsidRDefault="005C72BD" w:rsidP="005C72BD">
            <w:pPr>
              <w:jc w:val="center"/>
              <w:rPr>
                <w:color w:val="000000"/>
                <w:sz w:val="20"/>
                <w:szCs w:val="20"/>
              </w:rPr>
            </w:pPr>
            <w:r w:rsidRPr="005C72BD">
              <w:rPr>
                <w:color w:val="000000"/>
                <w:sz w:val="20"/>
                <w:szCs w:val="20"/>
              </w:rPr>
              <w:t>10946,067</w:t>
            </w:r>
          </w:p>
        </w:tc>
      </w:tr>
      <w:tr w:rsidR="005C72BD" w:rsidRPr="005C72BD" w14:paraId="26C48DF3" w14:textId="77777777" w:rsidTr="005C72BD">
        <w:trPr>
          <w:trHeight w:val="20"/>
        </w:trPr>
        <w:tc>
          <w:tcPr>
            <w:tcW w:w="167" w:type="pct"/>
            <w:vMerge/>
            <w:shd w:val="clear" w:color="auto" w:fill="auto"/>
            <w:vAlign w:val="center"/>
            <w:hideMark/>
          </w:tcPr>
          <w:p w14:paraId="26F71A3D" w14:textId="77777777" w:rsidR="005C72BD" w:rsidRPr="005C72BD" w:rsidRDefault="005C72BD" w:rsidP="005C72BD">
            <w:pPr>
              <w:rPr>
                <w:sz w:val="20"/>
                <w:szCs w:val="20"/>
              </w:rPr>
            </w:pPr>
          </w:p>
        </w:tc>
        <w:tc>
          <w:tcPr>
            <w:tcW w:w="902" w:type="pct"/>
            <w:shd w:val="clear" w:color="auto" w:fill="auto"/>
            <w:vAlign w:val="center"/>
            <w:hideMark/>
          </w:tcPr>
          <w:p w14:paraId="70B65FAA"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1F80DDDE" w14:textId="77777777" w:rsidR="005C72BD" w:rsidRPr="005C72BD" w:rsidRDefault="005C72BD" w:rsidP="005C72BD">
            <w:pPr>
              <w:jc w:val="center"/>
              <w:rPr>
                <w:color w:val="000000"/>
                <w:sz w:val="20"/>
                <w:szCs w:val="20"/>
              </w:rPr>
            </w:pPr>
            <w:r w:rsidRPr="005C72BD">
              <w:rPr>
                <w:color w:val="000000"/>
                <w:sz w:val="20"/>
                <w:szCs w:val="20"/>
              </w:rPr>
              <w:t>1186,5658</w:t>
            </w:r>
          </w:p>
        </w:tc>
        <w:tc>
          <w:tcPr>
            <w:tcW w:w="466" w:type="pct"/>
            <w:shd w:val="clear" w:color="auto" w:fill="auto"/>
            <w:vAlign w:val="center"/>
            <w:hideMark/>
          </w:tcPr>
          <w:p w14:paraId="2DCC50B6" w14:textId="77777777" w:rsidR="005C72BD" w:rsidRPr="005C72BD" w:rsidRDefault="005C72BD" w:rsidP="005C72BD">
            <w:pPr>
              <w:jc w:val="center"/>
              <w:rPr>
                <w:color w:val="000000"/>
                <w:sz w:val="20"/>
                <w:szCs w:val="20"/>
              </w:rPr>
            </w:pPr>
            <w:r w:rsidRPr="005C72BD">
              <w:rPr>
                <w:color w:val="000000"/>
                <w:sz w:val="20"/>
                <w:szCs w:val="20"/>
              </w:rPr>
              <w:t>1186,5658</w:t>
            </w:r>
          </w:p>
        </w:tc>
        <w:tc>
          <w:tcPr>
            <w:tcW w:w="466" w:type="pct"/>
            <w:shd w:val="clear" w:color="auto" w:fill="auto"/>
            <w:vAlign w:val="center"/>
            <w:hideMark/>
          </w:tcPr>
          <w:p w14:paraId="12411F66" w14:textId="77777777" w:rsidR="005C72BD" w:rsidRPr="005C72BD" w:rsidRDefault="005C72BD" w:rsidP="005C72BD">
            <w:pPr>
              <w:jc w:val="center"/>
              <w:rPr>
                <w:color w:val="000000"/>
                <w:sz w:val="20"/>
                <w:szCs w:val="20"/>
              </w:rPr>
            </w:pPr>
            <w:r w:rsidRPr="005C72BD">
              <w:rPr>
                <w:color w:val="000000"/>
                <w:sz w:val="20"/>
                <w:szCs w:val="20"/>
              </w:rPr>
              <w:t>1186,5658</w:t>
            </w:r>
          </w:p>
        </w:tc>
        <w:tc>
          <w:tcPr>
            <w:tcW w:w="466" w:type="pct"/>
            <w:shd w:val="clear" w:color="auto" w:fill="auto"/>
            <w:vAlign w:val="center"/>
            <w:hideMark/>
          </w:tcPr>
          <w:p w14:paraId="675E5841" w14:textId="77777777" w:rsidR="005C72BD" w:rsidRPr="005C72BD" w:rsidRDefault="005C72BD" w:rsidP="005C72BD">
            <w:pPr>
              <w:jc w:val="center"/>
              <w:rPr>
                <w:color w:val="000000"/>
                <w:sz w:val="20"/>
                <w:szCs w:val="20"/>
              </w:rPr>
            </w:pPr>
            <w:r w:rsidRPr="005C72BD">
              <w:rPr>
                <w:color w:val="000000"/>
                <w:sz w:val="20"/>
                <w:szCs w:val="20"/>
              </w:rPr>
              <w:t>1186,5658</w:t>
            </w:r>
          </w:p>
        </w:tc>
        <w:tc>
          <w:tcPr>
            <w:tcW w:w="466" w:type="pct"/>
            <w:shd w:val="clear" w:color="auto" w:fill="auto"/>
            <w:vAlign w:val="center"/>
            <w:hideMark/>
          </w:tcPr>
          <w:p w14:paraId="296CAB67" w14:textId="77777777" w:rsidR="005C72BD" w:rsidRPr="005C72BD" w:rsidRDefault="005C72BD" w:rsidP="005C72BD">
            <w:pPr>
              <w:jc w:val="center"/>
              <w:rPr>
                <w:color w:val="000000"/>
                <w:sz w:val="20"/>
                <w:szCs w:val="20"/>
              </w:rPr>
            </w:pPr>
            <w:r w:rsidRPr="005C72BD">
              <w:rPr>
                <w:color w:val="000000"/>
                <w:sz w:val="20"/>
                <w:szCs w:val="20"/>
              </w:rPr>
              <w:t>1186,5658</w:t>
            </w:r>
          </w:p>
        </w:tc>
        <w:tc>
          <w:tcPr>
            <w:tcW w:w="466" w:type="pct"/>
            <w:shd w:val="clear" w:color="auto" w:fill="auto"/>
            <w:vAlign w:val="center"/>
            <w:hideMark/>
          </w:tcPr>
          <w:p w14:paraId="48F85693" w14:textId="77777777" w:rsidR="005C72BD" w:rsidRPr="005C72BD" w:rsidRDefault="005C72BD" w:rsidP="005C72BD">
            <w:pPr>
              <w:jc w:val="center"/>
              <w:rPr>
                <w:color w:val="000000"/>
                <w:sz w:val="20"/>
                <w:szCs w:val="20"/>
              </w:rPr>
            </w:pPr>
            <w:r w:rsidRPr="005C72BD">
              <w:rPr>
                <w:color w:val="000000"/>
                <w:sz w:val="20"/>
                <w:szCs w:val="20"/>
              </w:rPr>
              <w:t>1186,5658</w:t>
            </w:r>
          </w:p>
        </w:tc>
        <w:tc>
          <w:tcPr>
            <w:tcW w:w="466" w:type="pct"/>
            <w:shd w:val="clear" w:color="auto" w:fill="auto"/>
            <w:vAlign w:val="center"/>
            <w:hideMark/>
          </w:tcPr>
          <w:p w14:paraId="7A1E1C2B" w14:textId="77777777" w:rsidR="005C72BD" w:rsidRPr="005C72BD" w:rsidRDefault="005C72BD" w:rsidP="005C72BD">
            <w:pPr>
              <w:jc w:val="center"/>
              <w:rPr>
                <w:color w:val="000000"/>
                <w:sz w:val="20"/>
                <w:szCs w:val="20"/>
              </w:rPr>
            </w:pPr>
            <w:r w:rsidRPr="005C72BD">
              <w:rPr>
                <w:color w:val="000000"/>
                <w:sz w:val="20"/>
                <w:szCs w:val="20"/>
              </w:rPr>
              <w:t>1186,5658</w:t>
            </w:r>
          </w:p>
        </w:tc>
        <w:tc>
          <w:tcPr>
            <w:tcW w:w="466" w:type="pct"/>
            <w:shd w:val="clear" w:color="auto" w:fill="auto"/>
            <w:vAlign w:val="center"/>
            <w:hideMark/>
          </w:tcPr>
          <w:p w14:paraId="702B847F" w14:textId="77777777" w:rsidR="005C72BD" w:rsidRPr="005C72BD" w:rsidRDefault="005C72BD" w:rsidP="005C72BD">
            <w:pPr>
              <w:jc w:val="center"/>
              <w:rPr>
                <w:color w:val="000000"/>
                <w:sz w:val="20"/>
                <w:szCs w:val="20"/>
              </w:rPr>
            </w:pPr>
            <w:r w:rsidRPr="005C72BD">
              <w:rPr>
                <w:color w:val="000000"/>
                <w:sz w:val="20"/>
                <w:szCs w:val="20"/>
              </w:rPr>
              <w:t>1186,5658</w:t>
            </w:r>
          </w:p>
        </w:tc>
        <w:tc>
          <w:tcPr>
            <w:tcW w:w="471" w:type="pct"/>
            <w:shd w:val="clear" w:color="auto" w:fill="auto"/>
            <w:vAlign w:val="center"/>
            <w:hideMark/>
          </w:tcPr>
          <w:p w14:paraId="5086E51C" w14:textId="77777777" w:rsidR="005C72BD" w:rsidRPr="005C72BD" w:rsidRDefault="005C72BD" w:rsidP="005C72BD">
            <w:pPr>
              <w:jc w:val="center"/>
              <w:rPr>
                <w:color w:val="000000"/>
                <w:sz w:val="20"/>
                <w:szCs w:val="20"/>
              </w:rPr>
            </w:pPr>
            <w:r w:rsidRPr="005C72BD">
              <w:rPr>
                <w:color w:val="000000"/>
                <w:sz w:val="20"/>
                <w:szCs w:val="20"/>
              </w:rPr>
              <w:t>1186,5658</w:t>
            </w:r>
          </w:p>
        </w:tc>
      </w:tr>
      <w:tr w:rsidR="005C72BD" w:rsidRPr="005C72BD" w14:paraId="638434A8" w14:textId="77777777" w:rsidTr="005C72BD">
        <w:trPr>
          <w:trHeight w:val="20"/>
        </w:trPr>
        <w:tc>
          <w:tcPr>
            <w:tcW w:w="167" w:type="pct"/>
            <w:vMerge/>
            <w:shd w:val="clear" w:color="auto" w:fill="auto"/>
            <w:vAlign w:val="center"/>
            <w:hideMark/>
          </w:tcPr>
          <w:p w14:paraId="5D866C55" w14:textId="77777777" w:rsidR="005C72BD" w:rsidRPr="005C72BD" w:rsidRDefault="005C72BD" w:rsidP="005C72BD">
            <w:pPr>
              <w:rPr>
                <w:sz w:val="20"/>
                <w:szCs w:val="20"/>
              </w:rPr>
            </w:pPr>
          </w:p>
        </w:tc>
        <w:tc>
          <w:tcPr>
            <w:tcW w:w="902" w:type="pct"/>
            <w:shd w:val="clear" w:color="auto" w:fill="auto"/>
            <w:vAlign w:val="center"/>
            <w:hideMark/>
          </w:tcPr>
          <w:p w14:paraId="08F6D68B"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009147ED"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6080EFC4"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4D7B1389"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05A95234"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4BC349CA"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DF2AD5E"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01F1A09B"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2DAB094A" w14:textId="77777777" w:rsidR="005C72BD" w:rsidRPr="005C72BD" w:rsidRDefault="005C72BD" w:rsidP="005C72BD">
            <w:pPr>
              <w:jc w:val="center"/>
              <w:rPr>
                <w:color w:val="000000"/>
                <w:sz w:val="20"/>
                <w:szCs w:val="20"/>
              </w:rPr>
            </w:pPr>
            <w:r w:rsidRPr="005C72BD">
              <w:rPr>
                <w:color w:val="000000"/>
                <w:sz w:val="20"/>
                <w:szCs w:val="20"/>
              </w:rPr>
              <w:t>-</w:t>
            </w:r>
          </w:p>
        </w:tc>
        <w:tc>
          <w:tcPr>
            <w:tcW w:w="471" w:type="pct"/>
            <w:shd w:val="clear" w:color="auto" w:fill="auto"/>
            <w:vAlign w:val="center"/>
            <w:hideMark/>
          </w:tcPr>
          <w:p w14:paraId="15903175" w14:textId="77777777" w:rsidR="005C72BD" w:rsidRPr="005C72BD" w:rsidRDefault="005C72BD" w:rsidP="005C72BD">
            <w:pPr>
              <w:jc w:val="center"/>
              <w:rPr>
                <w:color w:val="000000"/>
                <w:sz w:val="20"/>
                <w:szCs w:val="20"/>
              </w:rPr>
            </w:pPr>
            <w:r w:rsidRPr="005C72BD">
              <w:rPr>
                <w:color w:val="000000"/>
                <w:sz w:val="20"/>
                <w:szCs w:val="20"/>
              </w:rPr>
              <w:t>-</w:t>
            </w:r>
          </w:p>
        </w:tc>
      </w:tr>
      <w:tr w:rsidR="005C72BD" w:rsidRPr="005C72BD" w14:paraId="32AF0AC9" w14:textId="77777777" w:rsidTr="005C72BD">
        <w:trPr>
          <w:trHeight w:val="20"/>
        </w:trPr>
        <w:tc>
          <w:tcPr>
            <w:tcW w:w="167" w:type="pct"/>
            <w:vMerge w:val="restart"/>
            <w:shd w:val="clear" w:color="auto" w:fill="auto"/>
            <w:vAlign w:val="center"/>
            <w:hideMark/>
          </w:tcPr>
          <w:p w14:paraId="61E4F116" w14:textId="77777777" w:rsidR="005C72BD" w:rsidRPr="005C72BD" w:rsidRDefault="005C72BD" w:rsidP="005C72BD">
            <w:pPr>
              <w:jc w:val="center"/>
              <w:rPr>
                <w:sz w:val="20"/>
                <w:szCs w:val="20"/>
              </w:rPr>
            </w:pPr>
            <w:r w:rsidRPr="005C72BD">
              <w:rPr>
                <w:sz w:val="20"/>
                <w:szCs w:val="20"/>
              </w:rPr>
              <w:t>17</w:t>
            </w:r>
          </w:p>
        </w:tc>
        <w:tc>
          <w:tcPr>
            <w:tcW w:w="4833" w:type="pct"/>
            <w:gridSpan w:val="10"/>
            <w:shd w:val="clear" w:color="auto" w:fill="auto"/>
            <w:vAlign w:val="center"/>
            <w:hideMark/>
          </w:tcPr>
          <w:p w14:paraId="2701D3F4" w14:textId="77777777" w:rsidR="005C72BD" w:rsidRPr="005C72BD" w:rsidRDefault="005C72BD" w:rsidP="005C72BD">
            <w:pPr>
              <w:jc w:val="center"/>
              <w:rPr>
                <w:sz w:val="20"/>
                <w:szCs w:val="20"/>
              </w:rPr>
            </w:pPr>
            <w:r w:rsidRPr="005C72BD">
              <w:rPr>
                <w:sz w:val="20"/>
                <w:szCs w:val="20"/>
              </w:rPr>
              <w:t>Котельная №17</w:t>
            </w:r>
          </w:p>
        </w:tc>
      </w:tr>
      <w:tr w:rsidR="005C72BD" w:rsidRPr="005C72BD" w14:paraId="619E410C" w14:textId="77777777" w:rsidTr="005C72BD">
        <w:trPr>
          <w:trHeight w:val="20"/>
        </w:trPr>
        <w:tc>
          <w:tcPr>
            <w:tcW w:w="167" w:type="pct"/>
            <w:vMerge/>
            <w:shd w:val="clear" w:color="auto" w:fill="auto"/>
            <w:vAlign w:val="center"/>
            <w:hideMark/>
          </w:tcPr>
          <w:p w14:paraId="003D9B63" w14:textId="77777777" w:rsidR="005C72BD" w:rsidRPr="005C72BD" w:rsidRDefault="005C72BD" w:rsidP="005C72BD">
            <w:pPr>
              <w:rPr>
                <w:sz w:val="20"/>
                <w:szCs w:val="20"/>
              </w:rPr>
            </w:pPr>
          </w:p>
        </w:tc>
        <w:tc>
          <w:tcPr>
            <w:tcW w:w="902" w:type="pct"/>
            <w:shd w:val="clear" w:color="auto" w:fill="auto"/>
            <w:vAlign w:val="center"/>
            <w:hideMark/>
          </w:tcPr>
          <w:p w14:paraId="567EDAB0"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5B9874D8" w14:textId="77777777" w:rsidR="005C72BD" w:rsidRPr="005C72BD" w:rsidRDefault="005C72BD" w:rsidP="005C72BD">
            <w:pPr>
              <w:jc w:val="center"/>
              <w:rPr>
                <w:color w:val="000000"/>
                <w:sz w:val="20"/>
                <w:szCs w:val="20"/>
              </w:rPr>
            </w:pPr>
            <w:r w:rsidRPr="005C72BD">
              <w:rPr>
                <w:color w:val="000000"/>
                <w:sz w:val="20"/>
                <w:szCs w:val="20"/>
              </w:rPr>
              <w:t>10929,643</w:t>
            </w:r>
          </w:p>
        </w:tc>
        <w:tc>
          <w:tcPr>
            <w:tcW w:w="466" w:type="pct"/>
            <w:shd w:val="clear" w:color="auto" w:fill="auto"/>
            <w:vAlign w:val="center"/>
            <w:hideMark/>
          </w:tcPr>
          <w:p w14:paraId="02C761B5" w14:textId="77777777" w:rsidR="005C72BD" w:rsidRPr="005C72BD" w:rsidRDefault="005C72BD" w:rsidP="005C72BD">
            <w:pPr>
              <w:jc w:val="center"/>
              <w:rPr>
                <w:color w:val="000000"/>
                <w:sz w:val="20"/>
                <w:szCs w:val="20"/>
              </w:rPr>
            </w:pPr>
            <w:r w:rsidRPr="005C72BD">
              <w:rPr>
                <w:color w:val="000000"/>
                <w:sz w:val="20"/>
                <w:szCs w:val="20"/>
              </w:rPr>
              <w:t>10929,643</w:t>
            </w:r>
          </w:p>
        </w:tc>
        <w:tc>
          <w:tcPr>
            <w:tcW w:w="466" w:type="pct"/>
            <w:shd w:val="clear" w:color="auto" w:fill="auto"/>
            <w:vAlign w:val="center"/>
            <w:hideMark/>
          </w:tcPr>
          <w:p w14:paraId="35FC0B0F" w14:textId="77777777" w:rsidR="005C72BD" w:rsidRPr="005C72BD" w:rsidRDefault="005C72BD" w:rsidP="005C72BD">
            <w:pPr>
              <w:jc w:val="center"/>
              <w:rPr>
                <w:color w:val="000000"/>
                <w:sz w:val="20"/>
                <w:szCs w:val="20"/>
              </w:rPr>
            </w:pPr>
            <w:r w:rsidRPr="005C72BD">
              <w:rPr>
                <w:color w:val="000000"/>
                <w:sz w:val="20"/>
                <w:szCs w:val="20"/>
              </w:rPr>
              <w:t>10929,643</w:t>
            </w:r>
          </w:p>
        </w:tc>
        <w:tc>
          <w:tcPr>
            <w:tcW w:w="466" w:type="pct"/>
            <w:shd w:val="clear" w:color="auto" w:fill="auto"/>
            <w:vAlign w:val="center"/>
            <w:hideMark/>
          </w:tcPr>
          <w:p w14:paraId="21412209" w14:textId="77777777" w:rsidR="005C72BD" w:rsidRPr="005C72BD" w:rsidRDefault="005C72BD" w:rsidP="005C72BD">
            <w:pPr>
              <w:jc w:val="center"/>
              <w:rPr>
                <w:color w:val="000000"/>
                <w:sz w:val="20"/>
                <w:szCs w:val="20"/>
              </w:rPr>
            </w:pPr>
            <w:r w:rsidRPr="005C72BD">
              <w:rPr>
                <w:color w:val="000000"/>
                <w:sz w:val="20"/>
                <w:szCs w:val="20"/>
              </w:rPr>
              <w:t>10929,643</w:t>
            </w:r>
          </w:p>
        </w:tc>
        <w:tc>
          <w:tcPr>
            <w:tcW w:w="466" w:type="pct"/>
            <w:shd w:val="clear" w:color="auto" w:fill="auto"/>
            <w:vAlign w:val="center"/>
            <w:hideMark/>
          </w:tcPr>
          <w:p w14:paraId="5AC366BE" w14:textId="77777777" w:rsidR="005C72BD" w:rsidRPr="005C72BD" w:rsidRDefault="005C72BD" w:rsidP="005C72BD">
            <w:pPr>
              <w:jc w:val="center"/>
              <w:rPr>
                <w:color w:val="000000"/>
                <w:sz w:val="20"/>
                <w:szCs w:val="20"/>
              </w:rPr>
            </w:pPr>
            <w:r w:rsidRPr="005C72BD">
              <w:rPr>
                <w:color w:val="000000"/>
                <w:sz w:val="20"/>
                <w:szCs w:val="20"/>
              </w:rPr>
              <w:t>10929,643</w:t>
            </w:r>
          </w:p>
        </w:tc>
        <w:tc>
          <w:tcPr>
            <w:tcW w:w="466" w:type="pct"/>
            <w:shd w:val="clear" w:color="auto" w:fill="auto"/>
            <w:vAlign w:val="center"/>
            <w:hideMark/>
          </w:tcPr>
          <w:p w14:paraId="15497F10" w14:textId="77777777" w:rsidR="005C72BD" w:rsidRPr="005C72BD" w:rsidRDefault="005C72BD" w:rsidP="005C72BD">
            <w:pPr>
              <w:jc w:val="center"/>
              <w:rPr>
                <w:color w:val="000000"/>
                <w:sz w:val="20"/>
                <w:szCs w:val="20"/>
              </w:rPr>
            </w:pPr>
            <w:r w:rsidRPr="005C72BD">
              <w:rPr>
                <w:color w:val="000000"/>
                <w:sz w:val="20"/>
                <w:szCs w:val="20"/>
              </w:rPr>
              <w:t>10929,643</w:t>
            </w:r>
          </w:p>
        </w:tc>
        <w:tc>
          <w:tcPr>
            <w:tcW w:w="466" w:type="pct"/>
            <w:shd w:val="clear" w:color="auto" w:fill="auto"/>
            <w:vAlign w:val="center"/>
            <w:hideMark/>
          </w:tcPr>
          <w:p w14:paraId="3F9C3BD7" w14:textId="77777777" w:rsidR="005C72BD" w:rsidRPr="005C72BD" w:rsidRDefault="005C72BD" w:rsidP="005C72BD">
            <w:pPr>
              <w:jc w:val="center"/>
              <w:rPr>
                <w:color w:val="000000"/>
                <w:sz w:val="20"/>
                <w:szCs w:val="20"/>
              </w:rPr>
            </w:pPr>
            <w:r w:rsidRPr="005C72BD">
              <w:rPr>
                <w:color w:val="000000"/>
                <w:sz w:val="20"/>
                <w:szCs w:val="20"/>
              </w:rPr>
              <w:t>10929,643</w:t>
            </w:r>
          </w:p>
        </w:tc>
        <w:tc>
          <w:tcPr>
            <w:tcW w:w="466" w:type="pct"/>
            <w:shd w:val="clear" w:color="auto" w:fill="auto"/>
            <w:vAlign w:val="center"/>
            <w:hideMark/>
          </w:tcPr>
          <w:p w14:paraId="67B07554" w14:textId="77777777" w:rsidR="005C72BD" w:rsidRPr="005C72BD" w:rsidRDefault="005C72BD" w:rsidP="005C72BD">
            <w:pPr>
              <w:jc w:val="center"/>
              <w:rPr>
                <w:color w:val="000000"/>
                <w:sz w:val="20"/>
                <w:szCs w:val="20"/>
              </w:rPr>
            </w:pPr>
            <w:r w:rsidRPr="005C72BD">
              <w:rPr>
                <w:color w:val="000000"/>
                <w:sz w:val="20"/>
                <w:szCs w:val="20"/>
              </w:rPr>
              <w:t>10929,643</w:t>
            </w:r>
          </w:p>
        </w:tc>
        <w:tc>
          <w:tcPr>
            <w:tcW w:w="471" w:type="pct"/>
            <w:shd w:val="clear" w:color="auto" w:fill="auto"/>
            <w:vAlign w:val="center"/>
            <w:hideMark/>
          </w:tcPr>
          <w:p w14:paraId="779209A1" w14:textId="77777777" w:rsidR="005C72BD" w:rsidRPr="005C72BD" w:rsidRDefault="005C72BD" w:rsidP="005C72BD">
            <w:pPr>
              <w:jc w:val="center"/>
              <w:rPr>
                <w:color w:val="000000"/>
                <w:sz w:val="20"/>
                <w:szCs w:val="20"/>
              </w:rPr>
            </w:pPr>
            <w:r w:rsidRPr="005C72BD">
              <w:rPr>
                <w:color w:val="000000"/>
                <w:sz w:val="20"/>
                <w:szCs w:val="20"/>
              </w:rPr>
              <w:t>10929,643</w:t>
            </w:r>
          </w:p>
        </w:tc>
      </w:tr>
      <w:tr w:rsidR="005C72BD" w:rsidRPr="005C72BD" w14:paraId="3EA55303" w14:textId="77777777" w:rsidTr="005C72BD">
        <w:trPr>
          <w:trHeight w:val="20"/>
        </w:trPr>
        <w:tc>
          <w:tcPr>
            <w:tcW w:w="167" w:type="pct"/>
            <w:vMerge/>
            <w:shd w:val="clear" w:color="auto" w:fill="auto"/>
            <w:vAlign w:val="center"/>
            <w:hideMark/>
          </w:tcPr>
          <w:p w14:paraId="0F324BD2" w14:textId="77777777" w:rsidR="005C72BD" w:rsidRPr="005C72BD" w:rsidRDefault="005C72BD" w:rsidP="005C72BD">
            <w:pPr>
              <w:rPr>
                <w:sz w:val="20"/>
                <w:szCs w:val="20"/>
              </w:rPr>
            </w:pPr>
          </w:p>
        </w:tc>
        <w:tc>
          <w:tcPr>
            <w:tcW w:w="902" w:type="pct"/>
            <w:shd w:val="clear" w:color="auto" w:fill="auto"/>
            <w:vAlign w:val="center"/>
            <w:hideMark/>
          </w:tcPr>
          <w:p w14:paraId="17935E54"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0B968859" w14:textId="77777777" w:rsidR="005C72BD" w:rsidRPr="005C72BD" w:rsidRDefault="005C72BD" w:rsidP="005C72BD">
            <w:pPr>
              <w:jc w:val="center"/>
              <w:rPr>
                <w:color w:val="000000"/>
                <w:sz w:val="20"/>
                <w:szCs w:val="20"/>
              </w:rPr>
            </w:pPr>
            <w:r w:rsidRPr="005C72BD">
              <w:rPr>
                <w:color w:val="000000"/>
                <w:sz w:val="20"/>
                <w:szCs w:val="20"/>
              </w:rPr>
              <w:t>2635,1671</w:t>
            </w:r>
          </w:p>
        </w:tc>
        <w:tc>
          <w:tcPr>
            <w:tcW w:w="466" w:type="pct"/>
            <w:shd w:val="clear" w:color="auto" w:fill="auto"/>
            <w:vAlign w:val="center"/>
            <w:hideMark/>
          </w:tcPr>
          <w:p w14:paraId="28F96AEB" w14:textId="77777777" w:rsidR="005C72BD" w:rsidRPr="005C72BD" w:rsidRDefault="005C72BD" w:rsidP="005C72BD">
            <w:pPr>
              <w:jc w:val="center"/>
              <w:rPr>
                <w:color w:val="000000"/>
                <w:sz w:val="20"/>
                <w:szCs w:val="20"/>
              </w:rPr>
            </w:pPr>
            <w:r w:rsidRPr="005C72BD">
              <w:rPr>
                <w:color w:val="000000"/>
                <w:sz w:val="20"/>
                <w:szCs w:val="20"/>
              </w:rPr>
              <w:t>2635,1671</w:t>
            </w:r>
          </w:p>
        </w:tc>
        <w:tc>
          <w:tcPr>
            <w:tcW w:w="466" w:type="pct"/>
            <w:shd w:val="clear" w:color="auto" w:fill="auto"/>
            <w:vAlign w:val="center"/>
            <w:hideMark/>
          </w:tcPr>
          <w:p w14:paraId="03876FC6" w14:textId="77777777" w:rsidR="005C72BD" w:rsidRPr="005C72BD" w:rsidRDefault="005C72BD" w:rsidP="005C72BD">
            <w:pPr>
              <w:jc w:val="center"/>
              <w:rPr>
                <w:color w:val="000000"/>
                <w:sz w:val="20"/>
                <w:szCs w:val="20"/>
              </w:rPr>
            </w:pPr>
            <w:r w:rsidRPr="005C72BD">
              <w:rPr>
                <w:color w:val="000000"/>
                <w:sz w:val="20"/>
                <w:szCs w:val="20"/>
              </w:rPr>
              <w:t>2635,1671</w:t>
            </w:r>
          </w:p>
        </w:tc>
        <w:tc>
          <w:tcPr>
            <w:tcW w:w="466" w:type="pct"/>
            <w:shd w:val="clear" w:color="auto" w:fill="auto"/>
            <w:vAlign w:val="center"/>
            <w:hideMark/>
          </w:tcPr>
          <w:p w14:paraId="7DD7AD75" w14:textId="77777777" w:rsidR="005C72BD" w:rsidRPr="005C72BD" w:rsidRDefault="005C72BD" w:rsidP="005C72BD">
            <w:pPr>
              <w:jc w:val="center"/>
              <w:rPr>
                <w:color w:val="000000"/>
                <w:sz w:val="20"/>
                <w:szCs w:val="20"/>
              </w:rPr>
            </w:pPr>
            <w:r w:rsidRPr="005C72BD">
              <w:rPr>
                <w:color w:val="000000"/>
                <w:sz w:val="20"/>
                <w:szCs w:val="20"/>
              </w:rPr>
              <w:t>2635,1671</w:t>
            </w:r>
          </w:p>
        </w:tc>
        <w:tc>
          <w:tcPr>
            <w:tcW w:w="466" w:type="pct"/>
            <w:shd w:val="clear" w:color="auto" w:fill="auto"/>
            <w:vAlign w:val="center"/>
            <w:hideMark/>
          </w:tcPr>
          <w:p w14:paraId="562659FD" w14:textId="77777777" w:rsidR="005C72BD" w:rsidRPr="005C72BD" w:rsidRDefault="005C72BD" w:rsidP="005C72BD">
            <w:pPr>
              <w:jc w:val="center"/>
              <w:rPr>
                <w:color w:val="000000"/>
                <w:sz w:val="20"/>
                <w:szCs w:val="20"/>
              </w:rPr>
            </w:pPr>
            <w:r w:rsidRPr="005C72BD">
              <w:rPr>
                <w:color w:val="000000"/>
                <w:sz w:val="20"/>
                <w:szCs w:val="20"/>
              </w:rPr>
              <w:t>2635,1671</w:t>
            </w:r>
          </w:p>
        </w:tc>
        <w:tc>
          <w:tcPr>
            <w:tcW w:w="466" w:type="pct"/>
            <w:shd w:val="clear" w:color="auto" w:fill="auto"/>
            <w:vAlign w:val="center"/>
            <w:hideMark/>
          </w:tcPr>
          <w:p w14:paraId="18571BC0" w14:textId="77777777" w:rsidR="005C72BD" w:rsidRPr="005C72BD" w:rsidRDefault="005C72BD" w:rsidP="005C72BD">
            <w:pPr>
              <w:jc w:val="center"/>
              <w:rPr>
                <w:color w:val="000000"/>
                <w:sz w:val="20"/>
                <w:szCs w:val="20"/>
              </w:rPr>
            </w:pPr>
            <w:r w:rsidRPr="005C72BD">
              <w:rPr>
                <w:color w:val="000000"/>
                <w:sz w:val="20"/>
                <w:szCs w:val="20"/>
              </w:rPr>
              <w:t>2635,1671</w:t>
            </w:r>
          </w:p>
        </w:tc>
        <w:tc>
          <w:tcPr>
            <w:tcW w:w="466" w:type="pct"/>
            <w:shd w:val="clear" w:color="auto" w:fill="auto"/>
            <w:vAlign w:val="center"/>
            <w:hideMark/>
          </w:tcPr>
          <w:p w14:paraId="60D04A3F" w14:textId="77777777" w:rsidR="005C72BD" w:rsidRPr="005C72BD" w:rsidRDefault="005C72BD" w:rsidP="005C72BD">
            <w:pPr>
              <w:jc w:val="center"/>
              <w:rPr>
                <w:color w:val="000000"/>
                <w:sz w:val="20"/>
                <w:szCs w:val="20"/>
              </w:rPr>
            </w:pPr>
            <w:r w:rsidRPr="005C72BD">
              <w:rPr>
                <w:color w:val="000000"/>
                <w:sz w:val="20"/>
                <w:szCs w:val="20"/>
              </w:rPr>
              <w:t>2635,1671</w:t>
            </w:r>
          </w:p>
        </w:tc>
        <w:tc>
          <w:tcPr>
            <w:tcW w:w="466" w:type="pct"/>
            <w:shd w:val="clear" w:color="auto" w:fill="auto"/>
            <w:vAlign w:val="center"/>
            <w:hideMark/>
          </w:tcPr>
          <w:p w14:paraId="31BD4740" w14:textId="77777777" w:rsidR="005C72BD" w:rsidRPr="005C72BD" w:rsidRDefault="005C72BD" w:rsidP="005C72BD">
            <w:pPr>
              <w:jc w:val="center"/>
              <w:rPr>
                <w:color w:val="000000"/>
                <w:sz w:val="20"/>
                <w:szCs w:val="20"/>
              </w:rPr>
            </w:pPr>
            <w:r w:rsidRPr="005C72BD">
              <w:rPr>
                <w:color w:val="000000"/>
                <w:sz w:val="20"/>
                <w:szCs w:val="20"/>
              </w:rPr>
              <w:t>2635,1671</w:t>
            </w:r>
          </w:p>
        </w:tc>
        <w:tc>
          <w:tcPr>
            <w:tcW w:w="471" w:type="pct"/>
            <w:shd w:val="clear" w:color="auto" w:fill="auto"/>
            <w:vAlign w:val="center"/>
            <w:hideMark/>
          </w:tcPr>
          <w:p w14:paraId="45633F76" w14:textId="77777777" w:rsidR="005C72BD" w:rsidRPr="005C72BD" w:rsidRDefault="005C72BD" w:rsidP="005C72BD">
            <w:pPr>
              <w:jc w:val="center"/>
              <w:rPr>
                <w:color w:val="000000"/>
                <w:sz w:val="20"/>
                <w:szCs w:val="20"/>
              </w:rPr>
            </w:pPr>
            <w:r w:rsidRPr="005C72BD">
              <w:rPr>
                <w:color w:val="000000"/>
                <w:sz w:val="20"/>
                <w:szCs w:val="20"/>
              </w:rPr>
              <w:t>2635,1671</w:t>
            </w:r>
          </w:p>
        </w:tc>
      </w:tr>
      <w:tr w:rsidR="005C72BD" w:rsidRPr="005C72BD" w14:paraId="371CEB42" w14:textId="77777777" w:rsidTr="005C72BD">
        <w:trPr>
          <w:trHeight w:val="20"/>
        </w:trPr>
        <w:tc>
          <w:tcPr>
            <w:tcW w:w="167" w:type="pct"/>
            <w:vMerge/>
            <w:shd w:val="clear" w:color="auto" w:fill="auto"/>
            <w:vAlign w:val="center"/>
            <w:hideMark/>
          </w:tcPr>
          <w:p w14:paraId="676E792C" w14:textId="77777777" w:rsidR="005C72BD" w:rsidRPr="005C72BD" w:rsidRDefault="005C72BD" w:rsidP="005C72BD">
            <w:pPr>
              <w:rPr>
                <w:sz w:val="20"/>
                <w:szCs w:val="20"/>
              </w:rPr>
            </w:pPr>
          </w:p>
        </w:tc>
        <w:tc>
          <w:tcPr>
            <w:tcW w:w="902" w:type="pct"/>
            <w:shd w:val="clear" w:color="auto" w:fill="auto"/>
            <w:vAlign w:val="center"/>
            <w:hideMark/>
          </w:tcPr>
          <w:p w14:paraId="142B7A15"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62F73D16"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41EF5D71"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6E099D6"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417A5BCB"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0E20454E"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070F6A8D"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757752F3"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7DB62929" w14:textId="77777777" w:rsidR="005C72BD" w:rsidRPr="005C72BD" w:rsidRDefault="005C72BD" w:rsidP="005C72BD">
            <w:pPr>
              <w:jc w:val="center"/>
              <w:rPr>
                <w:color w:val="000000"/>
                <w:sz w:val="20"/>
                <w:szCs w:val="20"/>
              </w:rPr>
            </w:pPr>
            <w:r w:rsidRPr="005C72BD">
              <w:rPr>
                <w:color w:val="000000"/>
                <w:sz w:val="20"/>
                <w:szCs w:val="20"/>
              </w:rPr>
              <w:t>-</w:t>
            </w:r>
          </w:p>
        </w:tc>
        <w:tc>
          <w:tcPr>
            <w:tcW w:w="471" w:type="pct"/>
            <w:shd w:val="clear" w:color="auto" w:fill="auto"/>
            <w:vAlign w:val="center"/>
            <w:hideMark/>
          </w:tcPr>
          <w:p w14:paraId="505617E2" w14:textId="77777777" w:rsidR="005C72BD" w:rsidRPr="005C72BD" w:rsidRDefault="005C72BD" w:rsidP="005C72BD">
            <w:pPr>
              <w:jc w:val="center"/>
              <w:rPr>
                <w:color w:val="000000"/>
                <w:sz w:val="20"/>
                <w:szCs w:val="20"/>
              </w:rPr>
            </w:pPr>
            <w:r w:rsidRPr="005C72BD">
              <w:rPr>
                <w:color w:val="000000"/>
                <w:sz w:val="20"/>
                <w:szCs w:val="20"/>
              </w:rPr>
              <w:t>-</w:t>
            </w:r>
          </w:p>
        </w:tc>
      </w:tr>
      <w:tr w:rsidR="005C72BD" w:rsidRPr="005C72BD" w14:paraId="56BBB403" w14:textId="77777777" w:rsidTr="005C72BD">
        <w:trPr>
          <w:trHeight w:val="20"/>
        </w:trPr>
        <w:tc>
          <w:tcPr>
            <w:tcW w:w="167" w:type="pct"/>
            <w:vMerge w:val="restart"/>
            <w:shd w:val="clear" w:color="auto" w:fill="auto"/>
            <w:vAlign w:val="center"/>
            <w:hideMark/>
          </w:tcPr>
          <w:p w14:paraId="6B7A0549" w14:textId="77777777" w:rsidR="005C72BD" w:rsidRPr="005C72BD" w:rsidRDefault="005C72BD" w:rsidP="005C72BD">
            <w:pPr>
              <w:jc w:val="center"/>
              <w:rPr>
                <w:sz w:val="20"/>
                <w:szCs w:val="20"/>
              </w:rPr>
            </w:pPr>
            <w:r w:rsidRPr="005C72BD">
              <w:rPr>
                <w:sz w:val="20"/>
                <w:szCs w:val="20"/>
              </w:rPr>
              <w:t>18</w:t>
            </w:r>
          </w:p>
        </w:tc>
        <w:tc>
          <w:tcPr>
            <w:tcW w:w="4833" w:type="pct"/>
            <w:gridSpan w:val="10"/>
            <w:shd w:val="clear" w:color="auto" w:fill="auto"/>
            <w:vAlign w:val="center"/>
            <w:hideMark/>
          </w:tcPr>
          <w:p w14:paraId="4329B835" w14:textId="77777777" w:rsidR="005C72BD" w:rsidRPr="005C72BD" w:rsidRDefault="005C72BD" w:rsidP="005C72BD">
            <w:pPr>
              <w:jc w:val="center"/>
              <w:rPr>
                <w:sz w:val="20"/>
                <w:szCs w:val="20"/>
              </w:rPr>
            </w:pPr>
            <w:r w:rsidRPr="005C72BD">
              <w:rPr>
                <w:sz w:val="20"/>
                <w:szCs w:val="20"/>
              </w:rPr>
              <w:t>Котельная №18</w:t>
            </w:r>
          </w:p>
        </w:tc>
      </w:tr>
      <w:tr w:rsidR="005C72BD" w:rsidRPr="005C72BD" w14:paraId="447036B0" w14:textId="77777777" w:rsidTr="005C72BD">
        <w:trPr>
          <w:trHeight w:val="20"/>
        </w:trPr>
        <w:tc>
          <w:tcPr>
            <w:tcW w:w="167" w:type="pct"/>
            <w:vMerge/>
            <w:shd w:val="clear" w:color="auto" w:fill="auto"/>
            <w:vAlign w:val="center"/>
            <w:hideMark/>
          </w:tcPr>
          <w:p w14:paraId="79F5C275" w14:textId="77777777" w:rsidR="005C72BD" w:rsidRPr="005C72BD" w:rsidRDefault="005C72BD" w:rsidP="005C72BD">
            <w:pPr>
              <w:rPr>
                <w:sz w:val="20"/>
                <w:szCs w:val="20"/>
              </w:rPr>
            </w:pPr>
          </w:p>
        </w:tc>
        <w:tc>
          <w:tcPr>
            <w:tcW w:w="902" w:type="pct"/>
            <w:shd w:val="clear" w:color="auto" w:fill="auto"/>
            <w:vAlign w:val="center"/>
            <w:hideMark/>
          </w:tcPr>
          <w:p w14:paraId="64320DDE"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6F4AF827" w14:textId="77777777" w:rsidR="005C72BD" w:rsidRPr="005C72BD" w:rsidRDefault="005C72BD" w:rsidP="005C72BD">
            <w:pPr>
              <w:jc w:val="center"/>
              <w:rPr>
                <w:color w:val="000000"/>
                <w:sz w:val="20"/>
                <w:szCs w:val="20"/>
              </w:rPr>
            </w:pPr>
            <w:r w:rsidRPr="005C72BD">
              <w:rPr>
                <w:color w:val="000000"/>
                <w:sz w:val="20"/>
                <w:szCs w:val="20"/>
              </w:rPr>
              <w:t>8134,4616</w:t>
            </w:r>
          </w:p>
        </w:tc>
        <w:tc>
          <w:tcPr>
            <w:tcW w:w="466" w:type="pct"/>
            <w:shd w:val="clear" w:color="auto" w:fill="auto"/>
            <w:vAlign w:val="center"/>
            <w:hideMark/>
          </w:tcPr>
          <w:p w14:paraId="2A1EEFB3" w14:textId="77777777" w:rsidR="005C72BD" w:rsidRPr="005C72BD" w:rsidRDefault="005C72BD" w:rsidP="005C72BD">
            <w:pPr>
              <w:jc w:val="center"/>
              <w:rPr>
                <w:color w:val="000000"/>
                <w:sz w:val="20"/>
                <w:szCs w:val="20"/>
              </w:rPr>
            </w:pPr>
            <w:r w:rsidRPr="005C72BD">
              <w:rPr>
                <w:color w:val="000000"/>
                <w:sz w:val="20"/>
                <w:szCs w:val="20"/>
              </w:rPr>
              <w:t>8134,4616</w:t>
            </w:r>
          </w:p>
        </w:tc>
        <w:tc>
          <w:tcPr>
            <w:tcW w:w="466" w:type="pct"/>
            <w:shd w:val="clear" w:color="auto" w:fill="auto"/>
            <w:vAlign w:val="center"/>
            <w:hideMark/>
          </w:tcPr>
          <w:p w14:paraId="7FDE5F7E" w14:textId="77777777" w:rsidR="005C72BD" w:rsidRPr="005C72BD" w:rsidRDefault="005C72BD" w:rsidP="005C72BD">
            <w:pPr>
              <w:jc w:val="center"/>
              <w:rPr>
                <w:color w:val="000000"/>
                <w:sz w:val="20"/>
                <w:szCs w:val="20"/>
              </w:rPr>
            </w:pPr>
            <w:r w:rsidRPr="005C72BD">
              <w:rPr>
                <w:color w:val="000000"/>
                <w:sz w:val="20"/>
                <w:szCs w:val="20"/>
              </w:rPr>
              <w:t>8134,4616</w:t>
            </w:r>
          </w:p>
        </w:tc>
        <w:tc>
          <w:tcPr>
            <w:tcW w:w="466" w:type="pct"/>
            <w:shd w:val="clear" w:color="auto" w:fill="auto"/>
            <w:vAlign w:val="center"/>
            <w:hideMark/>
          </w:tcPr>
          <w:p w14:paraId="11027131" w14:textId="77777777" w:rsidR="005C72BD" w:rsidRPr="005C72BD" w:rsidRDefault="005C72BD" w:rsidP="005C72BD">
            <w:pPr>
              <w:jc w:val="center"/>
              <w:rPr>
                <w:color w:val="000000"/>
                <w:sz w:val="20"/>
                <w:szCs w:val="20"/>
              </w:rPr>
            </w:pPr>
            <w:r w:rsidRPr="005C72BD">
              <w:rPr>
                <w:color w:val="000000"/>
                <w:sz w:val="20"/>
                <w:szCs w:val="20"/>
              </w:rPr>
              <w:t>8134,4616</w:t>
            </w:r>
          </w:p>
        </w:tc>
        <w:tc>
          <w:tcPr>
            <w:tcW w:w="466" w:type="pct"/>
            <w:shd w:val="clear" w:color="auto" w:fill="auto"/>
            <w:vAlign w:val="center"/>
            <w:hideMark/>
          </w:tcPr>
          <w:p w14:paraId="25BD2790" w14:textId="77777777" w:rsidR="005C72BD" w:rsidRPr="005C72BD" w:rsidRDefault="005C72BD" w:rsidP="005C72BD">
            <w:pPr>
              <w:jc w:val="center"/>
              <w:rPr>
                <w:color w:val="000000"/>
                <w:sz w:val="20"/>
                <w:szCs w:val="20"/>
              </w:rPr>
            </w:pPr>
            <w:r w:rsidRPr="005C72BD">
              <w:rPr>
                <w:color w:val="000000"/>
                <w:sz w:val="20"/>
                <w:szCs w:val="20"/>
              </w:rPr>
              <w:t>8134,4616</w:t>
            </w:r>
          </w:p>
        </w:tc>
        <w:tc>
          <w:tcPr>
            <w:tcW w:w="466" w:type="pct"/>
            <w:shd w:val="clear" w:color="auto" w:fill="auto"/>
            <w:vAlign w:val="center"/>
            <w:hideMark/>
          </w:tcPr>
          <w:p w14:paraId="64A39315" w14:textId="77777777" w:rsidR="005C72BD" w:rsidRPr="005C72BD" w:rsidRDefault="005C72BD" w:rsidP="005C72BD">
            <w:pPr>
              <w:jc w:val="center"/>
              <w:rPr>
                <w:color w:val="000000"/>
                <w:sz w:val="20"/>
                <w:szCs w:val="20"/>
              </w:rPr>
            </w:pPr>
            <w:r w:rsidRPr="005C72BD">
              <w:rPr>
                <w:color w:val="000000"/>
                <w:sz w:val="20"/>
                <w:szCs w:val="20"/>
              </w:rPr>
              <w:t>8134,4616</w:t>
            </w:r>
          </w:p>
        </w:tc>
        <w:tc>
          <w:tcPr>
            <w:tcW w:w="466" w:type="pct"/>
            <w:shd w:val="clear" w:color="auto" w:fill="auto"/>
            <w:vAlign w:val="center"/>
            <w:hideMark/>
          </w:tcPr>
          <w:p w14:paraId="724E6950" w14:textId="77777777" w:rsidR="005C72BD" w:rsidRPr="005C72BD" w:rsidRDefault="005C72BD" w:rsidP="005C72BD">
            <w:pPr>
              <w:jc w:val="center"/>
              <w:rPr>
                <w:color w:val="000000"/>
                <w:sz w:val="20"/>
                <w:szCs w:val="20"/>
              </w:rPr>
            </w:pPr>
            <w:r w:rsidRPr="005C72BD">
              <w:rPr>
                <w:color w:val="000000"/>
                <w:sz w:val="20"/>
                <w:szCs w:val="20"/>
              </w:rPr>
              <w:t>8134,4616</w:t>
            </w:r>
          </w:p>
        </w:tc>
        <w:tc>
          <w:tcPr>
            <w:tcW w:w="466" w:type="pct"/>
            <w:shd w:val="clear" w:color="auto" w:fill="auto"/>
            <w:vAlign w:val="center"/>
            <w:hideMark/>
          </w:tcPr>
          <w:p w14:paraId="452B165A" w14:textId="77777777" w:rsidR="005C72BD" w:rsidRPr="005C72BD" w:rsidRDefault="005C72BD" w:rsidP="005C72BD">
            <w:pPr>
              <w:jc w:val="center"/>
              <w:rPr>
                <w:color w:val="000000"/>
                <w:sz w:val="20"/>
                <w:szCs w:val="20"/>
              </w:rPr>
            </w:pPr>
            <w:r w:rsidRPr="005C72BD">
              <w:rPr>
                <w:color w:val="000000"/>
                <w:sz w:val="20"/>
                <w:szCs w:val="20"/>
              </w:rPr>
              <w:t>8134,4616</w:t>
            </w:r>
          </w:p>
        </w:tc>
        <w:tc>
          <w:tcPr>
            <w:tcW w:w="471" w:type="pct"/>
            <w:shd w:val="clear" w:color="auto" w:fill="auto"/>
            <w:vAlign w:val="center"/>
            <w:hideMark/>
          </w:tcPr>
          <w:p w14:paraId="210550F1" w14:textId="77777777" w:rsidR="005C72BD" w:rsidRPr="005C72BD" w:rsidRDefault="005C72BD" w:rsidP="005C72BD">
            <w:pPr>
              <w:jc w:val="center"/>
              <w:rPr>
                <w:color w:val="000000"/>
                <w:sz w:val="20"/>
                <w:szCs w:val="20"/>
              </w:rPr>
            </w:pPr>
            <w:r w:rsidRPr="005C72BD">
              <w:rPr>
                <w:color w:val="000000"/>
                <w:sz w:val="20"/>
                <w:szCs w:val="20"/>
              </w:rPr>
              <w:t>8134,4616</w:t>
            </w:r>
          </w:p>
        </w:tc>
      </w:tr>
      <w:tr w:rsidR="005C72BD" w:rsidRPr="005C72BD" w14:paraId="0FB04234" w14:textId="77777777" w:rsidTr="005C72BD">
        <w:trPr>
          <w:trHeight w:val="20"/>
        </w:trPr>
        <w:tc>
          <w:tcPr>
            <w:tcW w:w="167" w:type="pct"/>
            <w:vMerge/>
            <w:shd w:val="clear" w:color="auto" w:fill="auto"/>
            <w:vAlign w:val="center"/>
            <w:hideMark/>
          </w:tcPr>
          <w:p w14:paraId="1FEEE08C" w14:textId="77777777" w:rsidR="005C72BD" w:rsidRPr="005C72BD" w:rsidRDefault="005C72BD" w:rsidP="005C72BD">
            <w:pPr>
              <w:rPr>
                <w:sz w:val="20"/>
                <w:szCs w:val="20"/>
              </w:rPr>
            </w:pPr>
          </w:p>
        </w:tc>
        <w:tc>
          <w:tcPr>
            <w:tcW w:w="902" w:type="pct"/>
            <w:shd w:val="clear" w:color="auto" w:fill="auto"/>
            <w:vAlign w:val="center"/>
            <w:hideMark/>
          </w:tcPr>
          <w:p w14:paraId="2A290FD6"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04514855" w14:textId="77777777" w:rsidR="005C72BD" w:rsidRPr="005C72BD" w:rsidRDefault="005C72BD" w:rsidP="005C72BD">
            <w:pPr>
              <w:jc w:val="center"/>
              <w:rPr>
                <w:color w:val="000000"/>
                <w:sz w:val="20"/>
                <w:szCs w:val="20"/>
              </w:rPr>
            </w:pPr>
            <w:r w:rsidRPr="005C72BD">
              <w:rPr>
                <w:color w:val="000000"/>
                <w:sz w:val="20"/>
                <w:szCs w:val="20"/>
              </w:rPr>
              <w:t>1988,5139</w:t>
            </w:r>
          </w:p>
        </w:tc>
        <w:tc>
          <w:tcPr>
            <w:tcW w:w="466" w:type="pct"/>
            <w:shd w:val="clear" w:color="auto" w:fill="auto"/>
            <w:vAlign w:val="center"/>
            <w:hideMark/>
          </w:tcPr>
          <w:p w14:paraId="3D509236" w14:textId="77777777" w:rsidR="005C72BD" w:rsidRPr="005C72BD" w:rsidRDefault="005C72BD" w:rsidP="005C72BD">
            <w:pPr>
              <w:jc w:val="center"/>
              <w:rPr>
                <w:color w:val="000000"/>
                <w:sz w:val="20"/>
                <w:szCs w:val="20"/>
              </w:rPr>
            </w:pPr>
            <w:r w:rsidRPr="005C72BD">
              <w:rPr>
                <w:color w:val="000000"/>
                <w:sz w:val="20"/>
                <w:szCs w:val="20"/>
              </w:rPr>
              <w:t>1988,5139</w:t>
            </w:r>
          </w:p>
        </w:tc>
        <w:tc>
          <w:tcPr>
            <w:tcW w:w="466" w:type="pct"/>
            <w:shd w:val="clear" w:color="auto" w:fill="auto"/>
            <w:vAlign w:val="center"/>
            <w:hideMark/>
          </w:tcPr>
          <w:p w14:paraId="5705F756" w14:textId="77777777" w:rsidR="005C72BD" w:rsidRPr="005C72BD" w:rsidRDefault="005C72BD" w:rsidP="005C72BD">
            <w:pPr>
              <w:jc w:val="center"/>
              <w:rPr>
                <w:color w:val="000000"/>
                <w:sz w:val="20"/>
                <w:szCs w:val="20"/>
              </w:rPr>
            </w:pPr>
            <w:r w:rsidRPr="005C72BD">
              <w:rPr>
                <w:color w:val="000000"/>
                <w:sz w:val="20"/>
                <w:szCs w:val="20"/>
              </w:rPr>
              <w:t>1988,5139</w:t>
            </w:r>
          </w:p>
        </w:tc>
        <w:tc>
          <w:tcPr>
            <w:tcW w:w="466" w:type="pct"/>
            <w:shd w:val="clear" w:color="auto" w:fill="auto"/>
            <w:vAlign w:val="center"/>
            <w:hideMark/>
          </w:tcPr>
          <w:p w14:paraId="1AEE704B" w14:textId="77777777" w:rsidR="005C72BD" w:rsidRPr="005C72BD" w:rsidRDefault="005C72BD" w:rsidP="005C72BD">
            <w:pPr>
              <w:jc w:val="center"/>
              <w:rPr>
                <w:color w:val="000000"/>
                <w:sz w:val="20"/>
                <w:szCs w:val="20"/>
              </w:rPr>
            </w:pPr>
            <w:r w:rsidRPr="005C72BD">
              <w:rPr>
                <w:color w:val="000000"/>
                <w:sz w:val="20"/>
                <w:szCs w:val="20"/>
              </w:rPr>
              <w:t>1988,5139</w:t>
            </w:r>
          </w:p>
        </w:tc>
        <w:tc>
          <w:tcPr>
            <w:tcW w:w="466" w:type="pct"/>
            <w:shd w:val="clear" w:color="auto" w:fill="auto"/>
            <w:vAlign w:val="center"/>
            <w:hideMark/>
          </w:tcPr>
          <w:p w14:paraId="48569CC0" w14:textId="77777777" w:rsidR="005C72BD" w:rsidRPr="005C72BD" w:rsidRDefault="005C72BD" w:rsidP="005C72BD">
            <w:pPr>
              <w:jc w:val="center"/>
              <w:rPr>
                <w:color w:val="000000"/>
                <w:sz w:val="20"/>
                <w:szCs w:val="20"/>
              </w:rPr>
            </w:pPr>
            <w:r w:rsidRPr="005C72BD">
              <w:rPr>
                <w:color w:val="000000"/>
                <w:sz w:val="20"/>
                <w:szCs w:val="20"/>
              </w:rPr>
              <w:t>1988,5139</w:t>
            </w:r>
          </w:p>
        </w:tc>
        <w:tc>
          <w:tcPr>
            <w:tcW w:w="466" w:type="pct"/>
            <w:shd w:val="clear" w:color="auto" w:fill="auto"/>
            <w:vAlign w:val="center"/>
            <w:hideMark/>
          </w:tcPr>
          <w:p w14:paraId="3DC851BC" w14:textId="77777777" w:rsidR="005C72BD" w:rsidRPr="005C72BD" w:rsidRDefault="005C72BD" w:rsidP="005C72BD">
            <w:pPr>
              <w:jc w:val="center"/>
              <w:rPr>
                <w:color w:val="000000"/>
                <w:sz w:val="20"/>
                <w:szCs w:val="20"/>
              </w:rPr>
            </w:pPr>
            <w:r w:rsidRPr="005C72BD">
              <w:rPr>
                <w:color w:val="000000"/>
                <w:sz w:val="20"/>
                <w:szCs w:val="20"/>
              </w:rPr>
              <w:t>1988,5139</w:t>
            </w:r>
          </w:p>
        </w:tc>
        <w:tc>
          <w:tcPr>
            <w:tcW w:w="466" w:type="pct"/>
            <w:shd w:val="clear" w:color="auto" w:fill="auto"/>
            <w:vAlign w:val="center"/>
            <w:hideMark/>
          </w:tcPr>
          <w:p w14:paraId="48F466EC" w14:textId="77777777" w:rsidR="005C72BD" w:rsidRPr="005C72BD" w:rsidRDefault="005C72BD" w:rsidP="005C72BD">
            <w:pPr>
              <w:jc w:val="center"/>
              <w:rPr>
                <w:color w:val="000000"/>
                <w:sz w:val="20"/>
                <w:szCs w:val="20"/>
              </w:rPr>
            </w:pPr>
            <w:r w:rsidRPr="005C72BD">
              <w:rPr>
                <w:color w:val="000000"/>
                <w:sz w:val="20"/>
                <w:szCs w:val="20"/>
              </w:rPr>
              <w:t>1988,5139</w:t>
            </w:r>
          </w:p>
        </w:tc>
        <w:tc>
          <w:tcPr>
            <w:tcW w:w="466" w:type="pct"/>
            <w:shd w:val="clear" w:color="auto" w:fill="auto"/>
            <w:vAlign w:val="center"/>
            <w:hideMark/>
          </w:tcPr>
          <w:p w14:paraId="631D4C77" w14:textId="77777777" w:rsidR="005C72BD" w:rsidRPr="005C72BD" w:rsidRDefault="005C72BD" w:rsidP="005C72BD">
            <w:pPr>
              <w:jc w:val="center"/>
              <w:rPr>
                <w:color w:val="000000"/>
                <w:sz w:val="20"/>
                <w:szCs w:val="20"/>
              </w:rPr>
            </w:pPr>
            <w:r w:rsidRPr="005C72BD">
              <w:rPr>
                <w:color w:val="000000"/>
                <w:sz w:val="20"/>
                <w:szCs w:val="20"/>
              </w:rPr>
              <w:t>1988,5139</w:t>
            </w:r>
          </w:p>
        </w:tc>
        <w:tc>
          <w:tcPr>
            <w:tcW w:w="471" w:type="pct"/>
            <w:shd w:val="clear" w:color="auto" w:fill="auto"/>
            <w:vAlign w:val="center"/>
            <w:hideMark/>
          </w:tcPr>
          <w:p w14:paraId="760B5E2C" w14:textId="77777777" w:rsidR="005C72BD" w:rsidRPr="005C72BD" w:rsidRDefault="005C72BD" w:rsidP="005C72BD">
            <w:pPr>
              <w:jc w:val="center"/>
              <w:rPr>
                <w:color w:val="000000"/>
                <w:sz w:val="20"/>
                <w:szCs w:val="20"/>
              </w:rPr>
            </w:pPr>
            <w:r w:rsidRPr="005C72BD">
              <w:rPr>
                <w:color w:val="000000"/>
                <w:sz w:val="20"/>
                <w:szCs w:val="20"/>
              </w:rPr>
              <w:t>1988,5139</w:t>
            </w:r>
          </w:p>
        </w:tc>
      </w:tr>
      <w:tr w:rsidR="005C72BD" w:rsidRPr="005C72BD" w14:paraId="29360C0F" w14:textId="77777777" w:rsidTr="005C72BD">
        <w:trPr>
          <w:trHeight w:val="20"/>
        </w:trPr>
        <w:tc>
          <w:tcPr>
            <w:tcW w:w="167" w:type="pct"/>
            <w:vMerge/>
            <w:shd w:val="clear" w:color="auto" w:fill="auto"/>
            <w:vAlign w:val="center"/>
            <w:hideMark/>
          </w:tcPr>
          <w:p w14:paraId="77E88686" w14:textId="77777777" w:rsidR="005C72BD" w:rsidRPr="005C72BD" w:rsidRDefault="005C72BD" w:rsidP="005C72BD">
            <w:pPr>
              <w:rPr>
                <w:sz w:val="20"/>
                <w:szCs w:val="20"/>
              </w:rPr>
            </w:pPr>
          </w:p>
        </w:tc>
        <w:tc>
          <w:tcPr>
            <w:tcW w:w="902" w:type="pct"/>
            <w:shd w:val="clear" w:color="auto" w:fill="auto"/>
            <w:vAlign w:val="center"/>
            <w:hideMark/>
          </w:tcPr>
          <w:p w14:paraId="2E7DC761"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2A56A217"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58951BA1"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6B51D012"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3CA8218C"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91BDDFD"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5D1FFC7D"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2F262F7D"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66F88D59" w14:textId="77777777" w:rsidR="005C72BD" w:rsidRPr="005C72BD" w:rsidRDefault="005C72BD" w:rsidP="005C72BD">
            <w:pPr>
              <w:jc w:val="center"/>
              <w:rPr>
                <w:color w:val="000000"/>
                <w:sz w:val="20"/>
                <w:szCs w:val="20"/>
              </w:rPr>
            </w:pPr>
            <w:r w:rsidRPr="005C72BD">
              <w:rPr>
                <w:color w:val="000000"/>
                <w:sz w:val="20"/>
                <w:szCs w:val="20"/>
              </w:rPr>
              <w:t>-</w:t>
            </w:r>
          </w:p>
        </w:tc>
        <w:tc>
          <w:tcPr>
            <w:tcW w:w="471" w:type="pct"/>
            <w:shd w:val="clear" w:color="auto" w:fill="auto"/>
            <w:vAlign w:val="center"/>
            <w:hideMark/>
          </w:tcPr>
          <w:p w14:paraId="68537F59" w14:textId="77777777" w:rsidR="005C72BD" w:rsidRPr="005C72BD" w:rsidRDefault="005C72BD" w:rsidP="005C72BD">
            <w:pPr>
              <w:jc w:val="center"/>
              <w:rPr>
                <w:color w:val="000000"/>
                <w:sz w:val="20"/>
                <w:szCs w:val="20"/>
              </w:rPr>
            </w:pPr>
            <w:r w:rsidRPr="005C72BD">
              <w:rPr>
                <w:color w:val="000000"/>
                <w:sz w:val="20"/>
                <w:szCs w:val="20"/>
              </w:rPr>
              <w:t>-</w:t>
            </w:r>
          </w:p>
        </w:tc>
      </w:tr>
      <w:tr w:rsidR="005C72BD" w:rsidRPr="005C72BD" w14:paraId="25463B44" w14:textId="77777777" w:rsidTr="005C72BD">
        <w:trPr>
          <w:trHeight w:val="20"/>
        </w:trPr>
        <w:tc>
          <w:tcPr>
            <w:tcW w:w="167" w:type="pct"/>
            <w:vMerge w:val="restart"/>
            <w:shd w:val="clear" w:color="auto" w:fill="auto"/>
            <w:vAlign w:val="center"/>
            <w:hideMark/>
          </w:tcPr>
          <w:p w14:paraId="1979657B" w14:textId="77777777" w:rsidR="005C72BD" w:rsidRPr="005C72BD" w:rsidRDefault="005C72BD" w:rsidP="005C72BD">
            <w:pPr>
              <w:jc w:val="center"/>
              <w:rPr>
                <w:sz w:val="20"/>
                <w:szCs w:val="20"/>
              </w:rPr>
            </w:pPr>
            <w:r w:rsidRPr="005C72BD">
              <w:rPr>
                <w:sz w:val="20"/>
                <w:szCs w:val="20"/>
              </w:rPr>
              <w:t>19</w:t>
            </w:r>
          </w:p>
        </w:tc>
        <w:tc>
          <w:tcPr>
            <w:tcW w:w="4833" w:type="pct"/>
            <w:gridSpan w:val="10"/>
            <w:shd w:val="clear" w:color="auto" w:fill="auto"/>
            <w:vAlign w:val="center"/>
            <w:hideMark/>
          </w:tcPr>
          <w:p w14:paraId="6136E4D7" w14:textId="77777777" w:rsidR="005C72BD" w:rsidRPr="005C72BD" w:rsidRDefault="005C72BD" w:rsidP="005C72BD">
            <w:pPr>
              <w:jc w:val="center"/>
              <w:rPr>
                <w:sz w:val="20"/>
                <w:szCs w:val="20"/>
              </w:rPr>
            </w:pPr>
            <w:r w:rsidRPr="005C72BD">
              <w:rPr>
                <w:sz w:val="20"/>
                <w:szCs w:val="20"/>
              </w:rPr>
              <w:t>Котельная №19</w:t>
            </w:r>
          </w:p>
        </w:tc>
      </w:tr>
      <w:tr w:rsidR="005C72BD" w:rsidRPr="005C72BD" w14:paraId="3B5239FE" w14:textId="77777777" w:rsidTr="005C72BD">
        <w:trPr>
          <w:trHeight w:val="20"/>
        </w:trPr>
        <w:tc>
          <w:tcPr>
            <w:tcW w:w="167" w:type="pct"/>
            <w:vMerge/>
            <w:shd w:val="clear" w:color="auto" w:fill="auto"/>
            <w:vAlign w:val="center"/>
            <w:hideMark/>
          </w:tcPr>
          <w:p w14:paraId="125C5342" w14:textId="77777777" w:rsidR="005C72BD" w:rsidRPr="005C72BD" w:rsidRDefault="005C72BD" w:rsidP="005C72BD">
            <w:pPr>
              <w:rPr>
                <w:sz w:val="20"/>
                <w:szCs w:val="20"/>
              </w:rPr>
            </w:pPr>
          </w:p>
        </w:tc>
        <w:tc>
          <w:tcPr>
            <w:tcW w:w="902" w:type="pct"/>
            <w:shd w:val="clear" w:color="auto" w:fill="auto"/>
            <w:vAlign w:val="center"/>
            <w:hideMark/>
          </w:tcPr>
          <w:p w14:paraId="7AF2BD40"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4D533BE2"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0D2D1BDB"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1692505E"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0621D548"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5AFFE84C"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267F8DD8"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06714FF8"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44158EEC" w14:textId="77777777" w:rsidR="005C72BD" w:rsidRPr="005C72BD" w:rsidRDefault="005C72BD" w:rsidP="005C72BD">
            <w:pPr>
              <w:jc w:val="center"/>
              <w:rPr>
                <w:color w:val="000000"/>
                <w:sz w:val="20"/>
                <w:szCs w:val="20"/>
              </w:rPr>
            </w:pPr>
            <w:r w:rsidRPr="005C72BD">
              <w:rPr>
                <w:color w:val="000000"/>
                <w:sz w:val="20"/>
                <w:szCs w:val="20"/>
              </w:rPr>
              <w:t>372,16</w:t>
            </w:r>
          </w:p>
        </w:tc>
        <w:tc>
          <w:tcPr>
            <w:tcW w:w="471" w:type="pct"/>
            <w:shd w:val="clear" w:color="auto" w:fill="auto"/>
            <w:vAlign w:val="center"/>
            <w:hideMark/>
          </w:tcPr>
          <w:p w14:paraId="0A18C58F" w14:textId="77777777" w:rsidR="005C72BD" w:rsidRPr="005C72BD" w:rsidRDefault="005C72BD" w:rsidP="005C72BD">
            <w:pPr>
              <w:jc w:val="center"/>
              <w:rPr>
                <w:color w:val="000000"/>
                <w:sz w:val="20"/>
                <w:szCs w:val="20"/>
              </w:rPr>
            </w:pPr>
            <w:r w:rsidRPr="005C72BD">
              <w:rPr>
                <w:color w:val="000000"/>
                <w:sz w:val="20"/>
                <w:szCs w:val="20"/>
              </w:rPr>
              <w:t>372,16</w:t>
            </w:r>
          </w:p>
        </w:tc>
      </w:tr>
      <w:tr w:rsidR="005C72BD" w:rsidRPr="005C72BD" w14:paraId="168D6D89" w14:textId="77777777" w:rsidTr="005C72BD">
        <w:trPr>
          <w:trHeight w:val="20"/>
        </w:trPr>
        <w:tc>
          <w:tcPr>
            <w:tcW w:w="167" w:type="pct"/>
            <w:vMerge/>
            <w:shd w:val="clear" w:color="auto" w:fill="auto"/>
            <w:vAlign w:val="center"/>
            <w:hideMark/>
          </w:tcPr>
          <w:p w14:paraId="5C8791EC" w14:textId="77777777" w:rsidR="005C72BD" w:rsidRPr="005C72BD" w:rsidRDefault="005C72BD" w:rsidP="005C72BD">
            <w:pPr>
              <w:rPr>
                <w:sz w:val="20"/>
                <w:szCs w:val="20"/>
              </w:rPr>
            </w:pPr>
          </w:p>
        </w:tc>
        <w:tc>
          <w:tcPr>
            <w:tcW w:w="902" w:type="pct"/>
            <w:shd w:val="clear" w:color="auto" w:fill="auto"/>
            <w:vAlign w:val="center"/>
            <w:hideMark/>
          </w:tcPr>
          <w:p w14:paraId="57F603F8"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140316E4"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5591DB7B"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579DCF6E"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5C2B8F51"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0E2606E6"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63E34B51"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21CD513F"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5CB2AA2A" w14:textId="77777777" w:rsidR="005C72BD" w:rsidRPr="005C72BD" w:rsidRDefault="005C72BD" w:rsidP="005C72BD">
            <w:pPr>
              <w:jc w:val="center"/>
              <w:rPr>
                <w:color w:val="000000"/>
                <w:sz w:val="20"/>
                <w:szCs w:val="20"/>
              </w:rPr>
            </w:pPr>
            <w:r w:rsidRPr="005C72BD">
              <w:rPr>
                <w:color w:val="000000"/>
                <w:sz w:val="20"/>
                <w:szCs w:val="20"/>
              </w:rPr>
              <w:t>-</w:t>
            </w:r>
          </w:p>
        </w:tc>
        <w:tc>
          <w:tcPr>
            <w:tcW w:w="471" w:type="pct"/>
            <w:shd w:val="clear" w:color="auto" w:fill="auto"/>
            <w:vAlign w:val="center"/>
            <w:hideMark/>
          </w:tcPr>
          <w:p w14:paraId="4D36E3A6" w14:textId="77777777" w:rsidR="005C72BD" w:rsidRPr="005C72BD" w:rsidRDefault="005C72BD" w:rsidP="005C72BD">
            <w:pPr>
              <w:jc w:val="center"/>
              <w:rPr>
                <w:color w:val="000000"/>
                <w:sz w:val="20"/>
                <w:szCs w:val="20"/>
              </w:rPr>
            </w:pPr>
            <w:r w:rsidRPr="005C72BD">
              <w:rPr>
                <w:color w:val="000000"/>
                <w:sz w:val="20"/>
                <w:szCs w:val="20"/>
              </w:rPr>
              <w:t>-</w:t>
            </w:r>
          </w:p>
        </w:tc>
      </w:tr>
      <w:tr w:rsidR="005C72BD" w:rsidRPr="005C72BD" w14:paraId="7F321C05" w14:textId="77777777" w:rsidTr="005C72BD">
        <w:trPr>
          <w:trHeight w:val="20"/>
        </w:trPr>
        <w:tc>
          <w:tcPr>
            <w:tcW w:w="167" w:type="pct"/>
            <w:vMerge/>
            <w:shd w:val="clear" w:color="auto" w:fill="auto"/>
            <w:vAlign w:val="center"/>
            <w:hideMark/>
          </w:tcPr>
          <w:p w14:paraId="4AAFDDC3" w14:textId="77777777" w:rsidR="005C72BD" w:rsidRPr="005C72BD" w:rsidRDefault="005C72BD" w:rsidP="005C72BD">
            <w:pPr>
              <w:rPr>
                <w:sz w:val="20"/>
                <w:szCs w:val="20"/>
              </w:rPr>
            </w:pPr>
          </w:p>
        </w:tc>
        <w:tc>
          <w:tcPr>
            <w:tcW w:w="902" w:type="pct"/>
            <w:shd w:val="clear" w:color="auto" w:fill="auto"/>
            <w:vAlign w:val="center"/>
            <w:hideMark/>
          </w:tcPr>
          <w:p w14:paraId="57DB5622"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14843D75"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30366295"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3170C6FF"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4E8EE872"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5B784603"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3022D0CF"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42B1685F"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2AFDCFD1" w14:textId="77777777" w:rsidR="005C72BD" w:rsidRPr="005C72BD" w:rsidRDefault="005C72BD" w:rsidP="005C72BD">
            <w:pPr>
              <w:jc w:val="center"/>
              <w:rPr>
                <w:color w:val="000000"/>
                <w:sz w:val="20"/>
                <w:szCs w:val="20"/>
              </w:rPr>
            </w:pPr>
            <w:r w:rsidRPr="005C72BD">
              <w:rPr>
                <w:color w:val="000000"/>
                <w:sz w:val="20"/>
                <w:szCs w:val="20"/>
              </w:rPr>
              <w:t>-</w:t>
            </w:r>
          </w:p>
        </w:tc>
        <w:tc>
          <w:tcPr>
            <w:tcW w:w="471" w:type="pct"/>
            <w:shd w:val="clear" w:color="auto" w:fill="auto"/>
            <w:vAlign w:val="center"/>
            <w:hideMark/>
          </w:tcPr>
          <w:p w14:paraId="661A4D74" w14:textId="77777777" w:rsidR="005C72BD" w:rsidRPr="005C72BD" w:rsidRDefault="005C72BD" w:rsidP="005C72BD">
            <w:pPr>
              <w:jc w:val="center"/>
              <w:rPr>
                <w:color w:val="000000"/>
                <w:sz w:val="20"/>
                <w:szCs w:val="20"/>
              </w:rPr>
            </w:pPr>
            <w:r w:rsidRPr="005C72BD">
              <w:rPr>
                <w:color w:val="000000"/>
                <w:sz w:val="20"/>
                <w:szCs w:val="20"/>
              </w:rPr>
              <w:t>-</w:t>
            </w:r>
          </w:p>
        </w:tc>
      </w:tr>
      <w:tr w:rsidR="005C72BD" w:rsidRPr="005C72BD" w14:paraId="5BC68F99" w14:textId="77777777" w:rsidTr="005C72BD">
        <w:trPr>
          <w:trHeight w:val="20"/>
        </w:trPr>
        <w:tc>
          <w:tcPr>
            <w:tcW w:w="167" w:type="pct"/>
            <w:vMerge w:val="restart"/>
            <w:shd w:val="clear" w:color="auto" w:fill="auto"/>
            <w:vAlign w:val="center"/>
            <w:hideMark/>
          </w:tcPr>
          <w:p w14:paraId="4069D697" w14:textId="77777777" w:rsidR="005C72BD" w:rsidRPr="005C72BD" w:rsidRDefault="005C72BD" w:rsidP="005C72BD">
            <w:pPr>
              <w:jc w:val="center"/>
              <w:rPr>
                <w:sz w:val="20"/>
                <w:szCs w:val="20"/>
              </w:rPr>
            </w:pPr>
            <w:r w:rsidRPr="005C72BD">
              <w:rPr>
                <w:sz w:val="20"/>
                <w:szCs w:val="20"/>
              </w:rPr>
              <w:t>20</w:t>
            </w:r>
          </w:p>
        </w:tc>
        <w:tc>
          <w:tcPr>
            <w:tcW w:w="4833" w:type="pct"/>
            <w:gridSpan w:val="10"/>
            <w:shd w:val="clear" w:color="auto" w:fill="auto"/>
            <w:vAlign w:val="center"/>
            <w:hideMark/>
          </w:tcPr>
          <w:p w14:paraId="375A328D" w14:textId="77777777" w:rsidR="005C72BD" w:rsidRPr="005C72BD" w:rsidRDefault="005C72BD" w:rsidP="005C72BD">
            <w:pPr>
              <w:jc w:val="center"/>
              <w:rPr>
                <w:sz w:val="20"/>
                <w:szCs w:val="20"/>
              </w:rPr>
            </w:pPr>
            <w:r w:rsidRPr="005C72BD">
              <w:rPr>
                <w:sz w:val="20"/>
                <w:szCs w:val="20"/>
              </w:rPr>
              <w:t>Котельная №20</w:t>
            </w:r>
          </w:p>
        </w:tc>
      </w:tr>
      <w:tr w:rsidR="005C72BD" w:rsidRPr="005C72BD" w14:paraId="0DD18885" w14:textId="77777777" w:rsidTr="005C72BD">
        <w:trPr>
          <w:trHeight w:val="20"/>
        </w:trPr>
        <w:tc>
          <w:tcPr>
            <w:tcW w:w="167" w:type="pct"/>
            <w:vMerge/>
            <w:shd w:val="clear" w:color="auto" w:fill="auto"/>
            <w:vAlign w:val="center"/>
            <w:hideMark/>
          </w:tcPr>
          <w:p w14:paraId="6B7FB673" w14:textId="77777777" w:rsidR="005C72BD" w:rsidRPr="005C72BD" w:rsidRDefault="005C72BD" w:rsidP="005C72BD">
            <w:pPr>
              <w:rPr>
                <w:sz w:val="20"/>
                <w:szCs w:val="20"/>
              </w:rPr>
            </w:pPr>
          </w:p>
        </w:tc>
        <w:tc>
          <w:tcPr>
            <w:tcW w:w="902" w:type="pct"/>
            <w:shd w:val="clear" w:color="auto" w:fill="auto"/>
            <w:vAlign w:val="center"/>
            <w:hideMark/>
          </w:tcPr>
          <w:p w14:paraId="1D8739C3"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67BFBB8A" w14:textId="77777777" w:rsidR="005C72BD" w:rsidRPr="005C72BD" w:rsidRDefault="005C72BD" w:rsidP="005C72BD">
            <w:pPr>
              <w:jc w:val="center"/>
              <w:rPr>
                <w:color w:val="000000"/>
                <w:sz w:val="20"/>
                <w:szCs w:val="20"/>
              </w:rPr>
            </w:pPr>
            <w:r w:rsidRPr="005C72BD">
              <w:rPr>
                <w:color w:val="000000"/>
                <w:sz w:val="20"/>
                <w:szCs w:val="20"/>
              </w:rPr>
              <w:t>2820,0676</w:t>
            </w:r>
          </w:p>
        </w:tc>
        <w:tc>
          <w:tcPr>
            <w:tcW w:w="466" w:type="pct"/>
            <w:shd w:val="clear" w:color="auto" w:fill="auto"/>
            <w:vAlign w:val="center"/>
            <w:hideMark/>
          </w:tcPr>
          <w:p w14:paraId="418A84D5" w14:textId="77777777" w:rsidR="005C72BD" w:rsidRPr="005C72BD" w:rsidRDefault="005C72BD" w:rsidP="005C72BD">
            <w:pPr>
              <w:jc w:val="center"/>
              <w:rPr>
                <w:color w:val="000000"/>
                <w:sz w:val="20"/>
                <w:szCs w:val="20"/>
              </w:rPr>
            </w:pPr>
            <w:r w:rsidRPr="005C72BD">
              <w:rPr>
                <w:color w:val="000000"/>
                <w:sz w:val="20"/>
                <w:szCs w:val="20"/>
              </w:rPr>
              <w:t>2820,0676</w:t>
            </w:r>
          </w:p>
        </w:tc>
        <w:tc>
          <w:tcPr>
            <w:tcW w:w="466" w:type="pct"/>
            <w:shd w:val="clear" w:color="auto" w:fill="auto"/>
            <w:vAlign w:val="center"/>
            <w:hideMark/>
          </w:tcPr>
          <w:p w14:paraId="7A16C833" w14:textId="77777777" w:rsidR="005C72BD" w:rsidRPr="005C72BD" w:rsidRDefault="005C72BD" w:rsidP="005C72BD">
            <w:pPr>
              <w:jc w:val="center"/>
              <w:rPr>
                <w:color w:val="000000"/>
                <w:sz w:val="20"/>
                <w:szCs w:val="20"/>
              </w:rPr>
            </w:pPr>
            <w:r w:rsidRPr="005C72BD">
              <w:rPr>
                <w:color w:val="000000"/>
                <w:sz w:val="20"/>
                <w:szCs w:val="20"/>
              </w:rPr>
              <w:t>2820,0676</w:t>
            </w:r>
          </w:p>
        </w:tc>
        <w:tc>
          <w:tcPr>
            <w:tcW w:w="466" w:type="pct"/>
            <w:shd w:val="clear" w:color="auto" w:fill="auto"/>
            <w:vAlign w:val="center"/>
            <w:hideMark/>
          </w:tcPr>
          <w:p w14:paraId="570B5126" w14:textId="77777777" w:rsidR="005C72BD" w:rsidRPr="005C72BD" w:rsidRDefault="005C72BD" w:rsidP="005C72BD">
            <w:pPr>
              <w:jc w:val="center"/>
              <w:rPr>
                <w:color w:val="000000"/>
                <w:sz w:val="20"/>
                <w:szCs w:val="20"/>
              </w:rPr>
            </w:pPr>
            <w:r w:rsidRPr="005C72BD">
              <w:rPr>
                <w:color w:val="000000"/>
                <w:sz w:val="20"/>
                <w:szCs w:val="20"/>
              </w:rPr>
              <w:t>2820,0676</w:t>
            </w:r>
          </w:p>
        </w:tc>
        <w:tc>
          <w:tcPr>
            <w:tcW w:w="466" w:type="pct"/>
            <w:shd w:val="clear" w:color="auto" w:fill="auto"/>
            <w:vAlign w:val="center"/>
            <w:hideMark/>
          </w:tcPr>
          <w:p w14:paraId="68350C1F" w14:textId="77777777" w:rsidR="005C72BD" w:rsidRPr="005C72BD" w:rsidRDefault="005C72BD" w:rsidP="005C72BD">
            <w:pPr>
              <w:jc w:val="center"/>
              <w:rPr>
                <w:color w:val="000000"/>
                <w:sz w:val="20"/>
                <w:szCs w:val="20"/>
              </w:rPr>
            </w:pPr>
            <w:r w:rsidRPr="005C72BD">
              <w:rPr>
                <w:color w:val="000000"/>
                <w:sz w:val="20"/>
                <w:szCs w:val="20"/>
              </w:rPr>
              <w:t>2820,0676</w:t>
            </w:r>
          </w:p>
        </w:tc>
        <w:tc>
          <w:tcPr>
            <w:tcW w:w="466" w:type="pct"/>
            <w:shd w:val="clear" w:color="auto" w:fill="auto"/>
            <w:vAlign w:val="center"/>
            <w:hideMark/>
          </w:tcPr>
          <w:p w14:paraId="561F01FD" w14:textId="77777777" w:rsidR="005C72BD" w:rsidRPr="005C72BD" w:rsidRDefault="005C72BD" w:rsidP="005C72BD">
            <w:pPr>
              <w:jc w:val="center"/>
              <w:rPr>
                <w:color w:val="000000"/>
                <w:sz w:val="20"/>
                <w:szCs w:val="20"/>
              </w:rPr>
            </w:pPr>
            <w:r w:rsidRPr="005C72BD">
              <w:rPr>
                <w:color w:val="000000"/>
                <w:sz w:val="20"/>
                <w:szCs w:val="20"/>
              </w:rPr>
              <w:t>2820,0676</w:t>
            </w:r>
          </w:p>
        </w:tc>
        <w:tc>
          <w:tcPr>
            <w:tcW w:w="466" w:type="pct"/>
            <w:shd w:val="clear" w:color="auto" w:fill="auto"/>
            <w:vAlign w:val="center"/>
            <w:hideMark/>
          </w:tcPr>
          <w:p w14:paraId="7E9C22FE" w14:textId="77777777" w:rsidR="005C72BD" w:rsidRPr="005C72BD" w:rsidRDefault="005C72BD" w:rsidP="005C72BD">
            <w:pPr>
              <w:jc w:val="center"/>
              <w:rPr>
                <w:color w:val="000000"/>
                <w:sz w:val="20"/>
                <w:szCs w:val="20"/>
              </w:rPr>
            </w:pPr>
            <w:r w:rsidRPr="005C72BD">
              <w:rPr>
                <w:color w:val="000000"/>
                <w:sz w:val="20"/>
                <w:szCs w:val="20"/>
              </w:rPr>
              <w:t>2820,0676</w:t>
            </w:r>
          </w:p>
        </w:tc>
        <w:tc>
          <w:tcPr>
            <w:tcW w:w="466" w:type="pct"/>
            <w:shd w:val="clear" w:color="auto" w:fill="auto"/>
            <w:vAlign w:val="center"/>
            <w:hideMark/>
          </w:tcPr>
          <w:p w14:paraId="46F7738B" w14:textId="77777777" w:rsidR="005C72BD" w:rsidRPr="005C72BD" w:rsidRDefault="005C72BD" w:rsidP="005C72BD">
            <w:pPr>
              <w:jc w:val="center"/>
              <w:rPr>
                <w:color w:val="000000"/>
                <w:sz w:val="20"/>
                <w:szCs w:val="20"/>
              </w:rPr>
            </w:pPr>
            <w:r w:rsidRPr="005C72BD">
              <w:rPr>
                <w:color w:val="000000"/>
                <w:sz w:val="20"/>
                <w:szCs w:val="20"/>
              </w:rPr>
              <w:t>2820,0676</w:t>
            </w:r>
          </w:p>
        </w:tc>
        <w:tc>
          <w:tcPr>
            <w:tcW w:w="471" w:type="pct"/>
            <w:shd w:val="clear" w:color="auto" w:fill="auto"/>
            <w:vAlign w:val="center"/>
            <w:hideMark/>
          </w:tcPr>
          <w:p w14:paraId="1E186C59" w14:textId="77777777" w:rsidR="005C72BD" w:rsidRPr="005C72BD" w:rsidRDefault="005C72BD" w:rsidP="005C72BD">
            <w:pPr>
              <w:jc w:val="center"/>
              <w:rPr>
                <w:color w:val="000000"/>
                <w:sz w:val="20"/>
                <w:szCs w:val="20"/>
              </w:rPr>
            </w:pPr>
            <w:r w:rsidRPr="005C72BD">
              <w:rPr>
                <w:color w:val="000000"/>
                <w:sz w:val="20"/>
                <w:szCs w:val="20"/>
              </w:rPr>
              <w:t>2820,0676</w:t>
            </w:r>
          </w:p>
        </w:tc>
      </w:tr>
      <w:tr w:rsidR="005C72BD" w:rsidRPr="005C72BD" w14:paraId="6A240F77" w14:textId="77777777" w:rsidTr="005C72BD">
        <w:trPr>
          <w:trHeight w:val="20"/>
        </w:trPr>
        <w:tc>
          <w:tcPr>
            <w:tcW w:w="167" w:type="pct"/>
            <w:vMerge/>
            <w:shd w:val="clear" w:color="auto" w:fill="auto"/>
            <w:vAlign w:val="center"/>
            <w:hideMark/>
          </w:tcPr>
          <w:p w14:paraId="3A6F1DF3" w14:textId="77777777" w:rsidR="005C72BD" w:rsidRPr="005C72BD" w:rsidRDefault="005C72BD" w:rsidP="005C72BD">
            <w:pPr>
              <w:rPr>
                <w:sz w:val="20"/>
                <w:szCs w:val="20"/>
              </w:rPr>
            </w:pPr>
          </w:p>
        </w:tc>
        <w:tc>
          <w:tcPr>
            <w:tcW w:w="902" w:type="pct"/>
            <w:shd w:val="clear" w:color="auto" w:fill="auto"/>
            <w:vAlign w:val="center"/>
            <w:hideMark/>
          </w:tcPr>
          <w:p w14:paraId="53DCBFA1"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56B060D9" w14:textId="77777777" w:rsidR="005C72BD" w:rsidRPr="005C72BD" w:rsidRDefault="005C72BD" w:rsidP="005C72BD">
            <w:pPr>
              <w:jc w:val="center"/>
              <w:rPr>
                <w:color w:val="000000"/>
                <w:sz w:val="20"/>
                <w:szCs w:val="20"/>
              </w:rPr>
            </w:pPr>
            <w:r w:rsidRPr="005C72BD">
              <w:rPr>
                <w:color w:val="000000"/>
                <w:sz w:val="20"/>
                <w:szCs w:val="20"/>
              </w:rPr>
              <w:t>1808,4609</w:t>
            </w:r>
          </w:p>
        </w:tc>
        <w:tc>
          <w:tcPr>
            <w:tcW w:w="466" w:type="pct"/>
            <w:shd w:val="clear" w:color="auto" w:fill="auto"/>
            <w:vAlign w:val="center"/>
            <w:hideMark/>
          </w:tcPr>
          <w:p w14:paraId="47804B1C" w14:textId="77777777" w:rsidR="005C72BD" w:rsidRPr="005C72BD" w:rsidRDefault="005C72BD" w:rsidP="005C72BD">
            <w:pPr>
              <w:jc w:val="center"/>
              <w:rPr>
                <w:color w:val="000000"/>
                <w:sz w:val="20"/>
                <w:szCs w:val="20"/>
              </w:rPr>
            </w:pPr>
            <w:r w:rsidRPr="005C72BD">
              <w:rPr>
                <w:color w:val="000000"/>
                <w:sz w:val="20"/>
                <w:szCs w:val="20"/>
              </w:rPr>
              <w:t>1808,4609</w:t>
            </w:r>
          </w:p>
        </w:tc>
        <w:tc>
          <w:tcPr>
            <w:tcW w:w="466" w:type="pct"/>
            <w:shd w:val="clear" w:color="auto" w:fill="auto"/>
            <w:vAlign w:val="center"/>
            <w:hideMark/>
          </w:tcPr>
          <w:p w14:paraId="1FCE48B1" w14:textId="77777777" w:rsidR="005C72BD" w:rsidRPr="005C72BD" w:rsidRDefault="005C72BD" w:rsidP="005C72BD">
            <w:pPr>
              <w:jc w:val="center"/>
              <w:rPr>
                <w:color w:val="000000"/>
                <w:sz w:val="20"/>
                <w:szCs w:val="20"/>
              </w:rPr>
            </w:pPr>
            <w:r w:rsidRPr="005C72BD">
              <w:rPr>
                <w:color w:val="000000"/>
                <w:sz w:val="20"/>
                <w:szCs w:val="20"/>
              </w:rPr>
              <w:t>1808,4609</w:t>
            </w:r>
          </w:p>
        </w:tc>
        <w:tc>
          <w:tcPr>
            <w:tcW w:w="466" w:type="pct"/>
            <w:shd w:val="clear" w:color="auto" w:fill="auto"/>
            <w:vAlign w:val="center"/>
            <w:hideMark/>
          </w:tcPr>
          <w:p w14:paraId="47C767C5" w14:textId="77777777" w:rsidR="005C72BD" w:rsidRPr="005C72BD" w:rsidRDefault="005C72BD" w:rsidP="005C72BD">
            <w:pPr>
              <w:jc w:val="center"/>
              <w:rPr>
                <w:color w:val="000000"/>
                <w:sz w:val="20"/>
                <w:szCs w:val="20"/>
              </w:rPr>
            </w:pPr>
            <w:r w:rsidRPr="005C72BD">
              <w:rPr>
                <w:color w:val="000000"/>
                <w:sz w:val="20"/>
                <w:szCs w:val="20"/>
              </w:rPr>
              <w:t>1808,4609</w:t>
            </w:r>
          </w:p>
        </w:tc>
        <w:tc>
          <w:tcPr>
            <w:tcW w:w="466" w:type="pct"/>
            <w:shd w:val="clear" w:color="auto" w:fill="auto"/>
            <w:vAlign w:val="center"/>
            <w:hideMark/>
          </w:tcPr>
          <w:p w14:paraId="47E4D69E" w14:textId="77777777" w:rsidR="005C72BD" w:rsidRPr="005C72BD" w:rsidRDefault="005C72BD" w:rsidP="005C72BD">
            <w:pPr>
              <w:jc w:val="center"/>
              <w:rPr>
                <w:color w:val="000000"/>
                <w:sz w:val="20"/>
                <w:szCs w:val="20"/>
              </w:rPr>
            </w:pPr>
            <w:r w:rsidRPr="005C72BD">
              <w:rPr>
                <w:color w:val="000000"/>
                <w:sz w:val="20"/>
                <w:szCs w:val="20"/>
              </w:rPr>
              <w:t>1808,4609</w:t>
            </w:r>
          </w:p>
        </w:tc>
        <w:tc>
          <w:tcPr>
            <w:tcW w:w="466" w:type="pct"/>
            <w:shd w:val="clear" w:color="auto" w:fill="auto"/>
            <w:vAlign w:val="center"/>
            <w:hideMark/>
          </w:tcPr>
          <w:p w14:paraId="310A5460" w14:textId="77777777" w:rsidR="005C72BD" w:rsidRPr="005C72BD" w:rsidRDefault="005C72BD" w:rsidP="005C72BD">
            <w:pPr>
              <w:jc w:val="center"/>
              <w:rPr>
                <w:color w:val="000000"/>
                <w:sz w:val="20"/>
                <w:szCs w:val="20"/>
              </w:rPr>
            </w:pPr>
            <w:r w:rsidRPr="005C72BD">
              <w:rPr>
                <w:color w:val="000000"/>
                <w:sz w:val="20"/>
                <w:szCs w:val="20"/>
              </w:rPr>
              <w:t>1808,4609</w:t>
            </w:r>
          </w:p>
        </w:tc>
        <w:tc>
          <w:tcPr>
            <w:tcW w:w="466" w:type="pct"/>
            <w:shd w:val="clear" w:color="auto" w:fill="auto"/>
            <w:vAlign w:val="center"/>
            <w:hideMark/>
          </w:tcPr>
          <w:p w14:paraId="7453ACB5" w14:textId="77777777" w:rsidR="005C72BD" w:rsidRPr="005C72BD" w:rsidRDefault="005C72BD" w:rsidP="005C72BD">
            <w:pPr>
              <w:jc w:val="center"/>
              <w:rPr>
                <w:color w:val="000000"/>
                <w:sz w:val="20"/>
                <w:szCs w:val="20"/>
              </w:rPr>
            </w:pPr>
            <w:r w:rsidRPr="005C72BD">
              <w:rPr>
                <w:color w:val="000000"/>
                <w:sz w:val="20"/>
                <w:szCs w:val="20"/>
              </w:rPr>
              <w:t>1808,4609</w:t>
            </w:r>
          </w:p>
        </w:tc>
        <w:tc>
          <w:tcPr>
            <w:tcW w:w="466" w:type="pct"/>
            <w:shd w:val="clear" w:color="auto" w:fill="auto"/>
            <w:vAlign w:val="center"/>
            <w:hideMark/>
          </w:tcPr>
          <w:p w14:paraId="491580AF" w14:textId="77777777" w:rsidR="005C72BD" w:rsidRPr="005C72BD" w:rsidRDefault="005C72BD" w:rsidP="005C72BD">
            <w:pPr>
              <w:jc w:val="center"/>
              <w:rPr>
                <w:color w:val="000000"/>
                <w:sz w:val="20"/>
                <w:szCs w:val="20"/>
              </w:rPr>
            </w:pPr>
            <w:r w:rsidRPr="005C72BD">
              <w:rPr>
                <w:color w:val="000000"/>
                <w:sz w:val="20"/>
                <w:szCs w:val="20"/>
              </w:rPr>
              <w:t>1808,4609</w:t>
            </w:r>
          </w:p>
        </w:tc>
        <w:tc>
          <w:tcPr>
            <w:tcW w:w="471" w:type="pct"/>
            <w:shd w:val="clear" w:color="auto" w:fill="auto"/>
            <w:vAlign w:val="center"/>
            <w:hideMark/>
          </w:tcPr>
          <w:p w14:paraId="58F686D3" w14:textId="77777777" w:rsidR="005C72BD" w:rsidRPr="005C72BD" w:rsidRDefault="005C72BD" w:rsidP="005C72BD">
            <w:pPr>
              <w:jc w:val="center"/>
              <w:rPr>
                <w:color w:val="000000"/>
                <w:sz w:val="20"/>
                <w:szCs w:val="20"/>
              </w:rPr>
            </w:pPr>
            <w:r w:rsidRPr="005C72BD">
              <w:rPr>
                <w:color w:val="000000"/>
                <w:sz w:val="20"/>
                <w:szCs w:val="20"/>
              </w:rPr>
              <w:t>1808,4609</w:t>
            </w:r>
          </w:p>
        </w:tc>
      </w:tr>
      <w:tr w:rsidR="005C72BD" w:rsidRPr="005C72BD" w14:paraId="4DC9E54C" w14:textId="77777777" w:rsidTr="005C72BD">
        <w:trPr>
          <w:trHeight w:val="20"/>
        </w:trPr>
        <w:tc>
          <w:tcPr>
            <w:tcW w:w="167" w:type="pct"/>
            <w:vMerge/>
            <w:shd w:val="clear" w:color="auto" w:fill="auto"/>
            <w:vAlign w:val="center"/>
            <w:hideMark/>
          </w:tcPr>
          <w:p w14:paraId="04724A9C" w14:textId="77777777" w:rsidR="005C72BD" w:rsidRPr="005C72BD" w:rsidRDefault="005C72BD" w:rsidP="005C72BD">
            <w:pPr>
              <w:rPr>
                <w:sz w:val="20"/>
                <w:szCs w:val="20"/>
              </w:rPr>
            </w:pPr>
          </w:p>
        </w:tc>
        <w:tc>
          <w:tcPr>
            <w:tcW w:w="902" w:type="pct"/>
            <w:shd w:val="clear" w:color="auto" w:fill="auto"/>
            <w:vAlign w:val="center"/>
            <w:hideMark/>
          </w:tcPr>
          <w:p w14:paraId="2FA4F83F"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66D45DDA" w14:textId="77777777" w:rsidR="005C72BD" w:rsidRPr="005C72BD" w:rsidRDefault="005C72BD" w:rsidP="005C72BD">
            <w:pPr>
              <w:jc w:val="center"/>
              <w:rPr>
                <w:color w:val="000000"/>
                <w:sz w:val="20"/>
                <w:szCs w:val="20"/>
              </w:rPr>
            </w:pPr>
            <w:r w:rsidRPr="005C72BD">
              <w:rPr>
                <w:color w:val="000000"/>
                <w:sz w:val="20"/>
                <w:szCs w:val="20"/>
              </w:rPr>
              <w:t>562,47236</w:t>
            </w:r>
          </w:p>
        </w:tc>
        <w:tc>
          <w:tcPr>
            <w:tcW w:w="466" w:type="pct"/>
            <w:shd w:val="clear" w:color="auto" w:fill="auto"/>
            <w:vAlign w:val="center"/>
            <w:hideMark/>
          </w:tcPr>
          <w:p w14:paraId="7C2173A5" w14:textId="77777777" w:rsidR="005C72BD" w:rsidRPr="005C72BD" w:rsidRDefault="005C72BD" w:rsidP="005C72BD">
            <w:pPr>
              <w:jc w:val="center"/>
              <w:rPr>
                <w:color w:val="000000"/>
                <w:sz w:val="20"/>
                <w:szCs w:val="20"/>
              </w:rPr>
            </w:pPr>
            <w:r w:rsidRPr="005C72BD">
              <w:rPr>
                <w:color w:val="000000"/>
                <w:sz w:val="20"/>
                <w:szCs w:val="20"/>
              </w:rPr>
              <w:t>562,47236</w:t>
            </w:r>
          </w:p>
        </w:tc>
        <w:tc>
          <w:tcPr>
            <w:tcW w:w="466" w:type="pct"/>
            <w:shd w:val="clear" w:color="auto" w:fill="auto"/>
            <w:vAlign w:val="center"/>
            <w:hideMark/>
          </w:tcPr>
          <w:p w14:paraId="2A5E8005" w14:textId="77777777" w:rsidR="005C72BD" w:rsidRPr="005C72BD" w:rsidRDefault="005C72BD" w:rsidP="005C72BD">
            <w:pPr>
              <w:jc w:val="center"/>
              <w:rPr>
                <w:color w:val="000000"/>
                <w:sz w:val="20"/>
                <w:szCs w:val="20"/>
              </w:rPr>
            </w:pPr>
            <w:r w:rsidRPr="005C72BD">
              <w:rPr>
                <w:color w:val="000000"/>
                <w:sz w:val="20"/>
                <w:szCs w:val="20"/>
              </w:rPr>
              <w:t>562,47236</w:t>
            </w:r>
          </w:p>
        </w:tc>
        <w:tc>
          <w:tcPr>
            <w:tcW w:w="466" w:type="pct"/>
            <w:shd w:val="clear" w:color="auto" w:fill="auto"/>
            <w:vAlign w:val="center"/>
            <w:hideMark/>
          </w:tcPr>
          <w:p w14:paraId="06621C0F" w14:textId="77777777" w:rsidR="005C72BD" w:rsidRPr="005C72BD" w:rsidRDefault="005C72BD" w:rsidP="005C72BD">
            <w:pPr>
              <w:jc w:val="center"/>
              <w:rPr>
                <w:color w:val="000000"/>
                <w:sz w:val="20"/>
                <w:szCs w:val="20"/>
              </w:rPr>
            </w:pPr>
            <w:r w:rsidRPr="005C72BD">
              <w:rPr>
                <w:color w:val="000000"/>
                <w:sz w:val="20"/>
                <w:szCs w:val="20"/>
              </w:rPr>
              <w:t>562,47236</w:t>
            </w:r>
          </w:p>
        </w:tc>
        <w:tc>
          <w:tcPr>
            <w:tcW w:w="466" w:type="pct"/>
            <w:shd w:val="clear" w:color="auto" w:fill="auto"/>
            <w:vAlign w:val="center"/>
            <w:hideMark/>
          </w:tcPr>
          <w:p w14:paraId="7CDB0F90" w14:textId="77777777" w:rsidR="005C72BD" w:rsidRPr="005C72BD" w:rsidRDefault="005C72BD" w:rsidP="005C72BD">
            <w:pPr>
              <w:jc w:val="center"/>
              <w:rPr>
                <w:color w:val="000000"/>
                <w:sz w:val="20"/>
                <w:szCs w:val="20"/>
              </w:rPr>
            </w:pPr>
            <w:r w:rsidRPr="005C72BD">
              <w:rPr>
                <w:color w:val="000000"/>
                <w:sz w:val="20"/>
                <w:szCs w:val="20"/>
              </w:rPr>
              <w:t>562,47236</w:t>
            </w:r>
          </w:p>
        </w:tc>
        <w:tc>
          <w:tcPr>
            <w:tcW w:w="466" w:type="pct"/>
            <w:shd w:val="clear" w:color="auto" w:fill="auto"/>
            <w:vAlign w:val="center"/>
            <w:hideMark/>
          </w:tcPr>
          <w:p w14:paraId="7AF0F647" w14:textId="77777777" w:rsidR="005C72BD" w:rsidRPr="005C72BD" w:rsidRDefault="005C72BD" w:rsidP="005C72BD">
            <w:pPr>
              <w:jc w:val="center"/>
              <w:rPr>
                <w:color w:val="000000"/>
                <w:sz w:val="20"/>
                <w:szCs w:val="20"/>
              </w:rPr>
            </w:pPr>
            <w:r w:rsidRPr="005C72BD">
              <w:rPr>
                <w:color w:val="000000"/>
                <w:sz w:val="20"/>
                <w:szCs w:val="20"/>
              </w:rPr>
              <w:t>562,47236</w:t>
            </w:r>
          </w:p>
        </w:tc>
        <w:tc>
          <w:tcPr>
            <w:tcW w:w="466" w:type="pct"/>
            <w:shd w:val="clear" w:color="auto" w:fill="auto"/>
            <w:vAlign w:val="center"/>
            <w:hideMark/>
          </w:tcPr>
          <w:p w14:paraId="09250273" w14:textId="77777777" w:rsidR="005C72BD" w:rsidRPr="005C72BD" w:rsidRDefault="005C72BD" w:rsidP="005C72BD">
            <w:pPr>
              <w:jc w:val="center"/>
              <w:rPr>
                <w:color w:val="000000"/>
                <w:sz w:val="20"/>
                <w:szCs w:val="20"/>
              </w:rPr>
            </w:pPr>
            <w:r w:rsidRPr="005C72BD">
              <w:rPr>
                <w:color w:val="000000"/>
                <w:sz w:val="20"/>
                <w:szCs w:val="20"/>
              </w:rPr>
              <w:t>562,47236</w:t>
            </w:r>
          </w:p>
        </w:tc>
        <w:tc>
          <w:tcPr>
            <w:tcW w:w="466" w:type="pct"/>
            <w:shd w:val="clear" w:color="auto" w:fill="auto"/>
            <w:vAlign w:val="center"/>
            <w:hideMark/>
          </w:tcPr>
          <w:p w14:paraId="6BDBA49B" w14:textId="77777777" w:rsidR="005C72BD" w:rsidRPr="005C72BD" w:rsidRDefault="005C72BD" w:rsidP="005C72BD">
            <w:pPr>
              <w:jc w:val="center"/>
              <w:rPr>
                <w:color w:val="000000"/>
                <w:sz w:val="20"/>
                <w:szCs w:val="20"/>
              </w:rPr>
            </w:pPr>
            <w:r w:rsidRPr="005C72BD">
              <w:rPr>
                <w:color w:val="000000"/>
                <w:sz w:val="20"/>
                <w:szCs w:val="20"/>
              </w:rPr>
              <w:t>562,47236</w:t>
            </w:r>
          </w:p>
        </w:tc>
        <w:tc>
          <w:tcPr>
            <w:tcW w:w="471" w:type="pct"/>
            <w:shd w:val="clear" w:color="auto" w:fill="auto"/>
            <w:vAlign w:val="center"/>
            <w:hideMark/>
          </w:tcPr>
          <w:p w14:paraId="6446BC4D" w14:textId="77777777" w:rsidR="005C72BD" w:rsidRPr="005C72BD" w:rsidRDefault="005C72BD" w:rsidP="005C72BD">
            <w:pPr>
              <w:jc w:val="center"/>
              <w:rPr>
                <w:color w:val="000000"/>
                <w:sz w:val="20"/>
                <w:szCs w:val="20"/>
              </w:rPr>
            </w:pPr>
            <w:r w:rsidRPr="005C72BD">
              <w:rPr>
                <w:color w:val="000000"/>
                <w:sz w:val="20"/>
                <w:szCs w:val="20"/>
              </w:rPr>
              <w:t>562,47236</w:t>
            </w:r>
          </w:p>
        </w:tc>
      </w:tr>
      <w:tr w:rsidR="005C72BD" w:rsidRPr="005C72BD" w14:paraId="57E43D81" w14:textId="77777777" w:rsidTr="005C72BD">
        <w:trPr>
          <w:trHeight w:val="20"/>
        </w:trPr>
        <w:tc>
          <w:tcPr>
            <w:tcW w:w="167" w:type="pct"/>
            <w:vMerge w:val="restart"/>
            <w:shd w:val="clear" w:color="auto" w:fill="auto"/>
            <w:vAlign w:val="center"/>
            <w:hideMark/>
          </w:tcPr>
          <w:p w14:paraId="556E7AE3" w14:textId="77777777" w:rsidR="005C72BD" w:rsidRPr="005C72BD" w:rsidRDefault="005C72BD" w:rsidP="005C72BD">
            <w:pPr>
              <w:jc w:val="center"/>
              <w:rPr>
                <w:sz w:val="20"/>
                <w:szCs w:val="20"/>
              </w:rPr>
            </w:pPr>
            <w:r w:rsidRPr="005C72BD">
              <w:rPr>
                <w:sz w:val="20"/>
                <w:szCs w:val="20"/>
              </w:rPr>
              <w:t>21</w:t>
            </w:r>
          </w:p>
        </w:tc>
        <w:tc>
          <w:tcPr>
            <w:tcW w:w="4833" w:type="pct"/>
            <w:gridSpan w:val="10"/>
            <w:shd w:val="clear" w:color="auto" w:fill="auto"/>
            <w:vAlign w:val="center"/>
            <w:hideMark/>
          </w:tcPr>
          <w:p w14:paraId="0A6D2DFC" w14:textId="77777777" w:rsidR="005C72BD" w:rsidRPr="005C72BD" w:rsidRDefault="005C72BD" w:rsidP="005C72BD">
            <w:pPr>
              <w:jc w:val="center"/>
              <w:rPr>
                <w:sz w:val="20"/>
                <w:szCs w:val="20"/>
              </w:rPr>
            </w:pPr>
            <w:r w:rsidRPr="005C72BD">
              <w:rPr>
                <w:sz w:val="20"/>
                <w:szCs w:val="20"/>
              </w:rPr>
              <w:t>Котельная №21</w:t>
            </w:r>
          </w:p>
        </w:tc>
      </w:tr>
      <w:tr w:rsidR="005C72BD" w:rsidRPr="005C72BD" w14:paraId="6140B68E" w14:textId="77777777" w:rsidTr="005C72BD">
        <w:trPr>
          <w:trHeight w:val="20"/>
        </w:trPr>
        <w:tc>
          <w:tcPr>
            <w:tcW w:w="167" w:type="pct"/>
            <w:vMerge/>
            <w:shd w:val="clear" w:color="auto" w:fill="auto"/>
            <w:vAlign w:val="center"/>
            <w:hideMark/>
          </w:tcPr>
          <w:p w14:paraId="6A1866D6" w14:textId="77777777" w:rsidR="005C72BD" w:rsidRPr="005C72BD" w:rsidRDefault="005C72BD" w:rsidP="005C72BD">
            <w:pPr>
              <w:rPr>
                <w:sz w:val="20"/>
                <w:szCs w:val="20"/>
              </w:rPr>
            </w:pPr>
          </w:p>
        </w:tc>
        <w:tc>
          <w:tcPr>
            <w:tcW w:w="902" w:type="pct"/>
            <w:shd w:val="clear" w:color="auto" w:fill="auto"/>
            <w:vAlign w:val="center"/>
            <w:hideMark/>
          </w:tcPr>
          <w:p w14:paraId="452E0BF0"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128CDB1E" w14:textId="77777777" w:rsidR="005C72BD" w:rsidRPr="005C72BD" w:rsidRDefault="005C72BD" w:rsidP="005C72BD">
            <w:pPr>
              <w:jc w:val="center"/>
              <w:rPr>
                <w:color w:val="000000"/>
                <w:sz w:val="20"/>
                <w:szCs w:val="20"/>
              </w:rPr>
            </w:pPr>
            <w:r w:rsidRPr="005C72BD">
              <w:rPr>
                <w:color w:val="000000"/>
                <w:sz w:val="20"/>
                <w:szCs w:val="20"/>
              </w:rPr>
              <w:t>567,544</w:t>
            </w:r>
          </w:p>
        </w:tc>
        <w:tc>
          <w:tcPr>
            <w:tcW w:w="466" w:type="pct"/>
            <w:shd w:val="clear" w:color="auto" w:fill="auto"/>
            <w:vAlign w:val="center"/>
            <w:hideMark/>
          </w:tcPr>
          <w:p w14:paraId="40BEDB13" w14:textId="77777777" w:rsidR="005C72BD" w:rsidRPr="005C72BD" w:rsidRDefault="005C72BD" w:rsidP="005C72BD">
            <w:pPr>
              <w:jc w:val="center"/>
              <w:rPr>
                <w:color w:val="000000"/>
                <w:sz w:val="20"/>
                <w:szCs w:val="20"/>
              </w:rPr>
            </w:pPr>
            <w:r w:rsidRPr="005C72BD">
              <w:rPr>
                <w:color w:val="000000"/>
                <w:sz w:val="20"/>
                <w:szCs w:val="20"/>
              </w:rPr>
              <w:t>567,544</w:t>
            </w:r>
          </w:p>
        </w:tc>
        <w:tc>
          <w:tcPr>
            <w:tcW w:w="466" w:type="pct"/>
            <w:shd w:val="clear" w:color="auto" w:fill="auto"/>
            <w:vAlign w:val="center"/>
            <w:hideMark/>
          </w:tcPr>
          <w:p w14:paraId="74E7452F" w14:textId="77777777" w:rsidR="005C72BD" w:rsidRPr="005C72BD" w:rsidRDefault="005C72BD" w:rsidP="005C72BD">
            <w:pPr>
              <w:jc w:val="center"/>
              <w:rPr>
                <w:color w:val="000000"/>
                <w:sz w:val="20"/>
                <w:szCs w:val="20"/>
              </w:rPr>
            </w:pPr>
            <w:r w:rsidRPr="005C72BD">
              <w:rPr>
                <w:color w:val="000000"/>
                <w:sz w:val="20"/>
                <w:szCs w:val="20"/>
              </w:rPr>
              <w:t>567,544</w:t>
            </w:r>
          </w:p>
        </w:tc>
        <w:tc>
          <w:tcPr>
            <w:tcW w:w="466" w:type="pct"/>
            <w:shd w:val="clear" w:color="auto" w:fill="auto"/>
            <w:vAlign w:val="center"/>
            <w:hideMark/>
          </w:tcPr>
          <w:p w14:paraId="675621BF" w14:textId="77777777" w:rsidR="005C72BD" w:rsidRPr="005C72BD" w:rsidRDefault="005C72BD" w:rsidP="005C72BD">
            <w:pPr>
              <w:jc w:val="center"/>
              <w:rPr>
                <w:color w:val="000000"/>
                <w:sz w:val="20"/>
                <w:szCs w:val="20"/>
              </w:rPr>
            </w:pPr>
            <w:r w:rsidRPr="005C72BD">
              <w:rPr>
                <w:color w:val="000000"/>
                <w:sz w:val="20"/>
                <w:szCs w:val="20"/>
              </w:rPr>
              <w:t>567,544</w:t>
            </w:r>
          </w:p>
        </w:tc>
        <w:tc>
          <w:tcPr>
            <w:tcW w:w="466" w:type="pct"/>
            <w:shd w:val="clear" w:color="auto" w:fill="auto"/>
            <w:vAlign w:val="center"/>
            <w:hideMark/>
          </w:tcPr>
          <w:p w14:paraId="6E597806" w14:textId="77777777" w:rsidR="005C72BD" w:rsidRPr="005C72BD" w:rsidRDefault="005C72BD" w:rsidP="005C72BD">
            <w:pPr>
              <w:jc w:val="center"/>
              <w:rPr>
                <w:color w:val="000000"/>
                <w:sz w:val="20"/>
                <w:szCs w:val="20"/>
              </w:rPr>
            </w:pPr>
            <w:r w:rsidRPr="005C72BD">
              <w:rPr>
                <w:color w:val="000000"/>
                <w:sz w:val="20"/>
                <w:szCs w:val="20"/>
              </w:rPr>
              <w:t>567,544</w:t>
            </w:r>
          </w:p>
        </w:tc>
        <w:tc>
          <w:tcPr>
            <w:tcW w:w="466" w:type="pct"/>
            <w:shd w:val="clear" w:color="auto" w:fill="auto"/>
            <w:vAlign w:val="center"/>
            <w:hideMark/>
          </w:tcPr>
          <w:p w14:paraId="795E5DA3" w14:textId="77777777" w:rsidR="005C72BD" w:rsidRPr="005C72BD" w:rsidRDefault="005C72BD" w:rsidP="005C72BD">
            <w:pPr>
              <w:jc w:val="center"/>
              <w:rPr>
                <w:color w:val="000000"/>
                <w:sz w:val="20"/>
                <w:szCs w:val="20"/>
              </w:rPr>
            </w:pPr>
            <w:r w:rsidRPr="005C72BD">
              <w:rPr>
                <w:color w:val="000000"/>
                <w:sz w:val="20"/>
                <w:szCs w:val="20"/>
              </w:rPr>
              <w:t>567,544</w:t>
            </w:r>
          </w:p>
        </w:tc>
        <w:tc>
          <w:tcPr>
            <w:tcW w:w="466" w:type="pct"/>
            <w:shd w:val="clear" w:color="auto" w:fill="auto"/>
            <w:vAlign w:val="center"/>
            <w:hideMark/>
          </w:tcPr>
          <w:p w14:paraId="343B1FF1" w14:textId="77777777" w:rsidR="005C72BD" w:rsidRPr="005C72BD" w:rsidRDefault="005C72BD" w:rsidP="005C72BD">
            <w:pPr>
              <w:jc w:val="center"/>
              <w:rPr>
                <w:color w:val="000000"/>
                <w:sz w:val="20"/>
                <w:szCs w:val="20"/>
              </w:rPr>
            </w:pPr>
            <w:r w:rsidRPr="005C72BD">
              <w:rPr>
                <w:color w:val="000000"/>
                <w:sz w:val="20"/>
                <w:szCs w:val="20"/>
              </w:rPr>
              <w:t>567,544</w:t>
            </w:r>
          </w:p>
        </w:tc>
        <w:tc>
          <w:tcPr>
            <w:tcW w:w="466" w:type="pct"/>
            <w:shd w:val="clear" w:color="auto" w:fill="auto"/>
            <w:vAlign w:val="center"/>
            <w:hideMark/>
          </w:tcPr>
          <w:p w14:paraId="5B451F6A" w14:textId="77777777" w:rsidR="005C72BD" w:rsidRPr="005C72BD" w:rsidRDefault="005C72BD" w:rsidP="005C72BD">
            <w:pPr>
              <w:jc w:val="center"/>
              <w:rPr>
                <w:color w:val="000000"/>
                <w:sz w:val="20"/>
                <w:szCs w:val="20"/>
              </w:rPr>
            </w:pPr>
            <w:r w:rsidRPr="005C72BD">
              <w:rPr>
                <w:color w:val="000000"/>
                <w:sz w:val="20"/>
                <w:szCs w:val="20"/>
              </w:rPr>
              <w:t>567,544</w:t>
            </w:r>
          </w:p>
        </w:tc>
        <w:tc>
          <w:tcPr>
            <w:tcW w:w="471" w:type="pct"/>
            <w:shd w:val="clear" w:color="auto" w:fill="auto"/>
            <w:vAlign w:val="center"/>
            <w:hideMark/>
          </w:tcPr>
          <w:p w14:paraId="05D30E90" w14:textId="77777777" w:rsidR="005C72BD" w:rsidRPr="005C72BD" w:rsidRDefault="005C72BD" w:rsidP="005C72BD">
            <w:pPr>
              <w:jc w:val="center"/>
              <w:rPr>
                <w:color w:val="000000"/>
                <w:sz w:val="20"/>
                <w:szCs w:val="20"/>
              </w:rPr>
            </w:pPr>
            <w:r w:rsidRPr="005C72BD">
              <w:rPr>
                <w:color w:val="000000"/>
                <w:sz w:val="20"/>
                <w:szCs w:val="20"/>
              </w:rPr>
              <w:t>567,544</w:t>
            </w:r>
          </w:p>
        </w:tc>
      </w:tr>
      <w:tr w:rsidR="005C72BD" w:rsidRPr="005C72BD" w14:paraId="281F16E6" w14:textId="77777777" w:rsidTr="005C72BD">
        <w:trPr>
          <w:trHeight w:val="20"/>
        </w:trPr>
        <w:tc>
          <w:tcPr>
            <w:tcW w:w="167" w:type="pct"/>
            <w:vMerge/>
            <w:shd w:val="clear" w:color="auto" w:fill="auto"/>
            <w:vAlign w:val="center"/>
            <w:hideMark/>
          </w:tcPr>
          <w:p w14:paraId="0AA85981" w14:textId="77777777" w:rsidR="005C72BD" w:rsidRPr="005C72BD" w:rsidRDefault="005C72BD" w:rsidP="005C72BD">
            <w:pPr>
              <w:rPr>
                <w:sz w:val="20"/>
                <w:szCs w:val="20"/>
              </w:rPr>
            </w:pPr>
          </w:p>
        </w:tc>
        <w:tc>
          <w:tcPr>
            <w:tcW w:w="902" w:type="pct"/>
            <w:shd w:val="clear" w:color="auto" w:fill="auto"/>
            <w:vAlign w:val="center"/>
            <w:hideMark/>
          </w:tcPr>
          <w:p w14:paraId="777E5D43"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45CCC468"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5B97A75E"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63FC95F7"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6C12163F"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0CEC4FD9"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60BFED1B"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3DF80445"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6EC88E46" w14:textId="77777777" w:rsidR="005C72BD" w:rsidRPr="005C72BD" w:rsidRDefault="005C72BD" w:rsidP="005C72BD">
            <w:pPr>
              <w:jc w:val="center"/>
              <w:rPr>
                <w:color w:val="000000"/>
                <w:sz w:val="20"/>
                <w:szCs w:val="20"/>
              </w:rPr>
            </w:pPr>
            <w:r w:rsidRPr="005C72BD">
              <w:rPr>
                <w:color w:val="000000"/>
                <w:sz w:val="20"/>
                <w:szCs w:val="20"/>
              </w:rPr>
              <w:t>-</w:t>
            </w:r>
          </w:p>
        </w:tc>
        <w:tc>
          <w:tcPr>
            <w:tcW w:w="471" w:type="pct"/>
            <w:shd w:val="clear" w:color="auto" w:fill="auto"/>
            <w:vAlign w:val="center"/>
            <w:hideMark/>
          </w:tcPr>
          <w:p w14:paraId="1F071103" w14:textId="77777777" w:rsidR="005C72BD" w:rsidRPr="005C72BD" w:rsidRDefault="005C72BD" w:rsidP="005C72BD">
            <w:pPr>
              <w:jc w:val="center"/>
              <w:rPr>
                <w:color w:val="000000"/>
                <w:sz w:val="20"/>
                <w:szCs w:val="20"/>
              </w:rPr>
            </w:pPr>
            <w:r w:rsidRPr="005C72BD">
              <w:rPr>
                <w:color w:val="000000"/>
                <w:sz w:val="20"/>
                <w:szCs w:val="20"/>
              </w:rPr>
              <w:t>-</w:t>
            </w:r>
          </w:p>
        </w:tc>
      </w:tr>
      <w:tr w:rsidR="005C72BD" w:rsidRPr="005C72BD" w14:paraId="0C75B2A1" w14:textId="77777777" w:rsidTr="005C72BD">
        <w:trPr>
          <w:trHeight w:val="20"/>
        </w:trPr>
        <w:tc>
          <w:tcPr>
            <w:tcW w:w="167" w:type="pct"/>
            <w:vMerge/>
            <w:shd w:val="clear" w:color="auto" w:fill="auto"/>
            <w:vAlign w:val="center"/>
            <w:hideMark/>
          </w:tcPr>
          <w:p w14:paraId="4BBE36D1" w14:textId="77777777" w:rsidR="005C72BD" w:rsidRPr="005C72BD" w:rsidRDefault="005C72BD" w:rsidP="005C72BD">
            <w:pPr>
              <w:rPr>
                <w:sz w:val="20"/>
                <w:szCs w:val="20"/>
              </w:rPr>
            </w:pPr>
          </w:p>
        </w:tc>
        <w:tc>
          <w:tcPr>
            <w:tcW w:w="902" w:type="pct"/>
            <w:shd w:val="clear" w:color="auto" w:fill="auto"/>
            <w:vAlign w:val="center"/>
            <w:hideMark/>
          </w:tcPr>
          <w:p w14:paraId="5B49D1C8"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3A01C80A"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7163EE10"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21B0D220"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779E846"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3AD08651"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6CBDB6CD"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451ACD75"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3048EC6E" w14:textId="77777777" w:rsidR="005C72BD" w:rsidRPr="005C72BD" w:rsidRDefault="005C72BD" w:rsidP="005C72BD">
            <w:pPr>
              <w:jc w:val="center"/>
              <w:rPr>
                <w:color w:val="000000"/>
                <w:sz w:val="20"/>
                <w:szCs w:val="20"/>
              </w:rPr>
            </w:pPr>
            <w:r w:rsidRPr="005C72BD">
              <w:rPr>
                <w:color w:val="000000"/>
                <w:sz w:val="20"/>
                <w:szCs w:val="20"/>
              </w:rPr>
              <w:t>-</w:t>
            </w:r>
          </w:p>
        </w:tc>
        <w:tc>
          <w:tcPr>
            <w:tcW w:w="471" w:type="pct"/>
            <w:shd w:val="clear" w:color="auto" w:fill="auto"/>
            <w:vAlign w:val="center"/>
            <w:hideMark/>
          </w:tcPr>
          <w:p w14:paraId="78A2F327" w14:textId="77777777" w:rsidR="005C72BD" w:rsidRPr="005C72BD" w:rsidRDefault="005C72BD" w:rsidP="005C72BD">
            <w:pPr>
              <w:jc w:val="center"/>
              <w:rPr>
                <w:color w:val="000000"/>
                <w:sz w:val="20"/>
                <w:szCs w:val="20"/>
              </w:rPr>
            </w:pPr>
            <w:r w:rsidRPr="005C72BD">
              <w:rPr>
                <w:color w:val="000000"/>
                <w:sz w:val="20"/>
                <w:szCs w:val="20"/>
              </w:rPr>
              <w:t>-</w:t>
            </w:r>
          </w:p>
        </w:tc>
      </w:tr>
      <w:tr w:rsidR="005C72BD" w:rsidRPr="005C72BD" w14:paraId="70312D75" w14:textId="77777777" w:rsidTr="005C72BD">
        <w:trPr>
          <w:trHeight w:val="20"/>
        </w:trPr>
        <w:tc>
          <w:tcPr>
            <w:tcW w:w="167" w:type="pct"/>
            <w:vMerge w:val="restart"/>
            <w:shd w:val="clear" w:color="auto" w:fill="auto"/>
            <w:vAlign w:val="center"/>
            <w:hideMark/>
          </w:tcPr>
          <w:p w14:paraId="1A52798C" w14:textId="77777777" w:rsidR="005C72BD" w:rsidRPr="005C72BD" w:rsidRDefault="005C72BD" w:rsidP="005C72BD">
            <w:pPr>
              <w:jc w:val="center"/>
              <w:rPr>
                <w:sz w:val="20"/>
                <w:szCs w:val="20"/>
              </w:rPr>
            </w:pPr>
            <w:r w:rsidRPr="005C72BD">
              <w:rPr>
                <w:sz w:val="20"/>
                <w:szCs w:val="20"/>
              </w:rPr>
              <w:t>22</w:t>
            </w:r>
          </w:p>
        </w:tc>
        <w:tc>
          <w:tcPr>
            <w:tcW w:w="4833" w:type="pct"/>
            <w:gridSpan w:val="10"/>
            <w:shd w:val="clear" w:color="auto" w:fill="auto"/>
            <w:vAlign w:val="center"/>
            <w:hideMark/>
          </w:tcPr>
          <w:p w14:paraId="690DA608" w14:textId="77777777" w:rsidR="005C72BD" w:rsidRPr="005C72BD" w:rsidRDefault="005C72BD" w:rsidP="005C72BD">
            <w:pPr>
              <w:jc w:val="center"/>
              <w:rPr>
                <w:sz w:val="20"/>
                <w:szCs w:val="20"/>
              </w:rPr>
            </w:pPr>
            <w:r w:rsidRPr="005C72BD">
              <w:rPr>
                <w:sz w:val="20"/>
                <w:szCs w:val="20"/>
              </w:rPr>
              <w:t>Котельная №22</w:t>
            </w:r>
          </w:p>
        </w:tc>
      </w:tr>
      <w:tr w:rsidR="005C72BD" w:rsidRPr="005C72BD" w14:paraId="2BC28769" w14:textId="77777777" w:rsidTr="005C72BD">
        <w:trPr>
          <w:trHeight w:val="20"/>
        </w:trPr>
        <w:tc>
          <w:tcPr>
            <w:tcW w:w="167" w:type="pct"/>
            <w:vMerge/>
            <w:shd w:val="clear" w:color="auto" w:fill="auto"/>
            <w:vAlign w:val="center"/>
            <w:hideMark/>
          </w:tcPr>
          <w:p w14:paraId="29A9E395" w14:textId="77777777" w:rsidR="005C72BD" w:rsidRPr="005C72BD" w:rsidRDefault="005C72BD" w:rsidP="005C72BD">
            <w:pPr>
              <w:rPr>
                <w:sz w:val="20"/>
                <w:szCs w:val="20"/>
              </w:rPr>
            </w:pPr>
          </w:p>
        </w:tc>
        <w:tc>
          <w:tcPr>
            <w:tcW w:w="902" w:type="pct"/>
            <w:shd w:val="clear" w:color="auto" w:fill="auto"/>
            <w:vAlign w:val="center"/>
            <w:hideMark/>
          </w:tcPr>
          <w:p w14:paraId="758C8B31"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2BC4BC41"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3576E15B"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2CB02E6F"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7DF23203"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4F758730"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6AD01E11"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4D1E6604"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223C7A67" w14:textId="77777777" w:rsidR="005C72BD" w:rsidRPr="005C72BD" w:rsidRDefault="005C72BD" w:rsidP="005C72BD">
            <w:pPr>
              <w:jc w:val="center"/>
              <w:rPr>
                <w:color w:val="000000"/>
                <w:sz w:val="20"/>
                <w:szCs w:val="20"/>
              </w:rPr>
            </w:pPr>
            <w:r w:rsidRPr="005C72BD">
              <w:rPr>
                <w:color w:val="000000"/>
                <w:sz w:val="20"/>
                <w:szCs w:val="20"/>
              </w:rPr>
              <w:t>372,16</w:t>
            </w:r>
          </w:p>
        </w:tc>
        <w:tc>
          <w:tcPr>
            <w:tcW w:w="471" w:type="pct"/>
            <w:shd w:val="clear" w:color="auto" w:fill="auto"/>
            <w:vAlign w:val="center"/>
            <w:hideMark/>
          </w:tcPr>
          <w:p w14:paraId="053077D2" w14:textId="77777777" w:rsidR="005C72BD" w:rsidRPr="005C72BD" w:rsidRDefault="005C72BD" w:rsidP="005C72BD">
            <w:pPr>
              <w:jc w:val="center"/>
              <w:rPr>
                <w:color w:val="000000"/>
                <w:sz w:val="20"/>
                <w:szCs w:val="20"/>
              </w:rPr>
            </w:pPr>
            <w:r w:rsidRPr="005C72BD">
              <w:rPr>
                <w:color w:val="000000"/>
                <w:sz w:val="20"/>
                <w:szCs w:val="20"/>
              </w:rPr>
              <w:t>372,16</w:t>
            </w:r>
          </w:p>
        </w:tc>
      </w:tr>
      <w:tr w:rsidR="005C72BD" w:rsidRPr="005C72BD" w14:paraId="5EF13390" w14:textId="77777777" w:rsidTr="005C72BD">
        <w:trPr>
          <w:trHeight w:val="20"/>
        </w:trPr>
        <w:tc>
          <w:tcPr>
            <w:tcW w:w="167" w:type="pct"/>
            <w:vMerge/>
            <w:shd w:val="clear" w:color="auto" w:fill="auto"/>
            <w:vAlign w:val="center"/>
            <w:hideMark/>
          </w:tcPr>
          <w:p w14:paraId="60D1A3FB" w14:textId="77777777" w:rsidR="005C72BD" w:rsidRPr="005C72BD" w:rsidRDefault="005C72BD" w:rsidP="005C72BD">
            <w:pPr>
              <w:rPr>
                <w:sz w:val="20"/>
                <w:szCs w:val="20"/>
              </w:rPr>
            </w:pPr>
          </w:p>
        </w:tc>
        <w:tc>
          <w:tcPr>
            <w:tcW w:w="902" w:type="pct"/>
            <w:shd w:val="clear" w:color="auto" w:fill="auto"/>
            <w:vAlign w:val="center"/>
            <w:hideMark/>
          </w:tcPr>
          <w:p w14:paraId="658CB00B"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614A8A5C"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03AAC8A3"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49DFC731"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28E98290"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21428709"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0432B01"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7BD58AD2"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4A3B82BD" w14:textId="77777777" w:rsidR="005C72BD" w:rsidRPr="005C72BD" w:rsidRDefault="005C72BD" w:rsidP="005C72BD">
            <w:pPr>
              <w:jc w:val="center"/>
              <w:rPr>
                <w:color w:val="000000"/>
                <w:sz w:val="20"/>
                <w:szCs w:val="20"/>
              </w:rPr>
            </w:pPr>
            <w:r w:rsidRPr="005C72BD">
              <w:rPr>
                <w:color w:val="000000"/>
                <w:sz w:val="20"/>
                <w:szCs w:val="20"/>
              </w:rPr>
              <w:t>-</w:t>
            </w:r>
          </w:p>
        </w:tc>
        <w:tc>
          <w:tcPr>
            <w:tcW w:w="471" w:type="pct"/>
            <w:shd w:val="clear" w:color="auto" w:fill="auto"/>
            <w:vAlign w:val="center"/>
            <w:hideMark/>
          </w:tcPr>
          <w:p w14:paraId="68136E97" w14:textId="77777777" w:rsidR="005C72BD" w:rsidRPr="005C72BD" w:rsidRDefault="005C72BD" w:rsidP="005C72BD">
            <w:pPr>
              <w:jc w:val="center"/>
              <w:rPr>
                <w:color w:val="000000"/>
                <w:sz w:val="20"/>
                <w:szCs w:val="20"/>
              </w:rPr>
            </w:pPr>
            <w:r w:rsidRPr="005C72BD">
              <w:rPr>
                <w:color w:val="000000"/>
                <w:sz w:val="20"/>
                <w:szCs w:val="20"/>
              </w:rPr>
              <w:t>-</w:t>
            </w:r>
          </w:p>
        </w:tc>
      </w:tr>
      <w:tr w:rsidR="005C72BD" w:rsidRPr="005C72BD" w14:paraId="3CE0EB92" w14:textId="77777777" w:rsidTr="005C72BD">
        <w:trPr>
          <w:trHeight w:val="20"/>
        </w:trPr>
        <w:tc>
          <w:tcPr>
            <w:tcW w:w="167" w:type="pct"/>
            <w:vMerge/>
            <w:shd w:val="clear" w:color="auto" w:fill="auto"/>
            <w:vAlign w:val="center"/>
            <w:hideMark/>
          </w:tcPr>
          <w:p w14:paraId="665411FF" w14:textId="77777777" w:rsidR="005C72BD" w:rsidRPr="005C72BD" w:rsidRDefault="005C72BD" w:rsidP="005C72BD">
            <w:pPr>
              <w:rPr>
                <w:sz w:val="20"/>
                <w:szCs w:val="20"/>
              </w:rPr>
            </w:pPr>
          </w:p>
        </w:tc>
        <w:tc>
          <w:tcPr>
            <w:tcW w:w="902" w:type="pct"/>
            <w:shd w:val="clear" w:color="auto" w:fill="auto"/>
            <w:vAlign w:val="center"/>
            <w:hideMark/>
          </w:tcPr>
          <w:p w14:paraId="4243590D"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2CBC1367"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46411B6D"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4AC6099A"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2A6B2D17"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6CADA485"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5C8D6200"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36F57231"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012A93A0" w14:textId="77777777" w:rsidR="005C72BD" w:rsidRPr="005C72BD" w:rsidRDefault="005C72BD" w:rsidP="005C72BD">
            <w:pPr>
              <w:jc w:val="center"/>
              <w:rPr>
                <w:color w:val="000000"/>
                <w:sz w:val="20"/>
                <w:szCs w:val="20"/>
              </w:rPr>
            </w:pPr>
            <w:r w:rsidRPr="005C72BD">
              <w:rPr>
                <w:color w:val="000000"/>
                <w:sz w:val="20"/>
                <w:szCs w:val="20"/>
              </w:rPr>
              <w:t>-</w:t>
            </w:r>
          </w:p>
        </w:tc>
        <w:tc>
          <w:tcPr>
            <w:tcW w:w="471" w:type="pct"/>
            <w:shd w:val="clear" w:color="auto" w:fill="auto"/>
            <w:vAlign w:val="center"/>
            <w:hideMark/>
          </w:tcPr>
          <w:p w14:paraId="596E2216" w14:textId="77777777" w:rsidR="005C72BD" w:rsidRPr="005C72BD" w:rsidRDefault="005C72BD" w:rsidP="005C72BD">
            <w:pPr>
              <w:jc w:val="center"/>
              <w:rPr>
                <w:color w:val="000000"/>
                <w:sz w:val="20"/>
                <w:szCs w:val="20"/>
              </w:rPr>
            </w:pPr>
            <w:r w:rsidRPr="005C72BD">
              <w:rPr>
                <w:color w:val="000000"/>
                <w:sz w:val="20"/>
                <w:szCs w:val="20"/>
              </w:rPr>
              <w:t>-</w:t>
            </w:r>
          </w:p>
        </w:tc>
      </w:tr>
      <w:tr w:rsidR="005C72BD" w:rsidRPr="005C72BD" w14:paraId="4BA29EF3" w14:textId="77777777" w:rsidTr="005C72BD">
        <w:trPr>
          <w:trHeight w:val="20"/>
        </w:trPr>
        <w:tc>
          <w:tcPr>
            <w:tcW w:w="167" w:type="pct"/>
            <w:vMerge w:val="restart"/>
            <w:shd w:val="clear" w:color="auto" w:fill="auto"/>
            <w:vAlign w:val="center"/>
            <w:hideMark/>
          </w:tcPr>
          <w:p w14:paraId="1BBA2379" w14:textId="77777777" w:rsidR="005C72BD" w:rsidRPr="005C72BD" w:rsidRDefault="005C72BD" w:rsidP="005C72BD">
            <w:pPr>
              <w:jc w:val="center"/>
              <w:rPr>
                <w:sz w:val="20"/>
                <w:szCs w:val="20"/>
              </w:rPr>
            </w:pPr>
            <w:r w:rsidRPr="005C72BD">
              <w:rPr>
                <w:sz w:val="20"/>
                <w:szCs w:val="20"/>
              </w:rPr>
              <w:t>23</w:t>
            </w:r>
          </w:p>
        </w:tc>
        <w:tc>
          <w:tcPr>
            <w:tcW w:w="4833" w:type="pct"/>
            <w:gridSpan w:val="10"/>
            <w:shd w:val="clear" w:color="auto" w:fill="auto"/>
            <w:vAlign w:val="center"/>
            <w:hideMark/>
          </w:tcPr>
          <w:p w14:paraId="4EEF8DDB" w14:textId="77777777" w:rsidR="005C72BD" w:rsidRPr="005C72BD" w:rsidRDefault="005C72BD" w:rsidP="005C72BD">
            <w:pPr>
              <w:jc w:val="center"/>
              <w:rPr>
                <w:sz w:val="20"/>
                <w:szCs w:val="20"/>
              </w:rPr>
            </w:pPr>
            <w:r w:rsidRPr="005C72BD">
              <w:rPr>
                <w:sz w:val="20"/>
                <w:szCs w:val="20"/>
              </w:rPr>
              <w:t>Котельная №23</w:t>
            </w:r>
          </w:p>
        </w:tc>
      </w:tr>
      <w:tr w:rsidR="005C72BD" w:rsidRPr="005C72BD" w14:paraId="6607064E" w14:textId="77777777" w:rsidTr="005C72BD">
        <w:trPr>
          <w:trHeight w:val="20"/>
        </w:trPr>
        <w:tc>
          <w:tcPr>
            <w:tcW w:w="167" w:type="pct"/>
            <w:vMerge/>
            <w:shd w:val="clear" w:color="auto" w:fill="auto"/>
            <w:vAlign w:val="center"/>
            <w:hideMark/>
          </w:tcPr>
          <w:p w14:paraId="38B8A59F" w14:textId="77777777" w:rsidR="005C72BD" w:rsidRPr="005C72BD" w:rsidRDefault="005C72BD" w:rsidP="005C72BD">
            <w:pPr>
              <w:rPr>
                <w:sz w:val="20"/>
                <w:szCs w:val="20"/>
              </w:rPr>
            </w:pPr>
          </w:p>
        </w:tc>
        <w:tc>
          <w:tcPr>
            <w:tcW w:w="902" w:type="pct"/>
            <w:shd w:val="clear" w:color="auto" w:fill="auto"/>
            <w:vAlign w:val="center"/>
            <w:hideMark/>
          </w:tcPr>
          <w:p w14:paraId="1EB69A55"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5E4B72FD"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0F873206"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5096C90D"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43ABCC64"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30CCFBE9"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42E8DC7B"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7A5F356B"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319148CD" w14:textId="77777777" w:rsidR="005C72BD" w:rsidRPr="005C72BD" w:rsidRDefault="005C72BD" w:rsidP="005C72BD">
            <w:pPr>
              <w:jc w:val="center"/>
              <w:rPr>
                <w:color w:val="000000"/>
                <w:sz w:val="20"/>
                <w:szCs w:val="20"/>
              </w:rPr>
            </w:pPr>
            <w:r w:rsidRPr="005C72BD">
              <w:rPr>
                <w:color w:val="000000"/>
                <w:sz w:val="20"/>
                <w:szCs w:val="20"/>
              </w:rPr>
              <w:t>-</w:t>
            </w:r>
          </w:p>
        </w:tc>
        <w:tc>
          <w:tcPr>
            <w:tcW w:w="471" w:type="pct"/>
            <w:shd w:val="clear" w:color="auto" w:fill="auto"/>
            <w:vAlign w:val="center"/>
            <w:hideMark/>
          </w:tcPr>
          <w:p w14:paraId="2DA2AEED" w14:textId="77777777" w:rsidR="005C72BD" w:rsidRPr="005C72BD" w:rsidRDefault="005C72BD" w:rsidP="005C72BD">
            <w:pPr>
              <w:jc w:val="center"/>
              <w:rPr>
                <w:color w:val="000000"/>
                <w:sz w:val="20"/>
                <w:szCs w:val="20"/>
              </w:rPr>
            </w:pPr>
            <w:r w:rsidRPr="005C72BD">
              <w:rPr>
                <w:color w:val="000000"/>
                <w:sz w:val="20"/>
                <w:szCs w:val="20"/>
              </w:rPr>
              <w:t>-</w:t>
            </w:r>
          </w:p>
        </w:tc>
      </w:tr>
      <w:tr w:rsidR="005C72BD" w:rsidRPr="005C72BD" w14:paraId="6BE799D1" w14:textId="77777777" w:rsidTr="005C72BD">
        <w:trPr>
          <w:trHeight w:val="20"/>
        </w:trPr>
        <w:tc>
          <w:tcPr>
            <w:tcW w:w="167" w:type="pct"/>
            <w:vMerge/>
            <w:shd w:val="clear" w:color="auto" w:fill="auto"/>
            <w:vAlign w:val="center"/>
            <w:hideMark/>
          </w:tcPr>
          <w:p w14:paraId="3689C058" w14:textId="77777777" w:rsidR="005C72BD" w:rsidRPr="005C72BD" w:rsidRDefault="005C72BD" w:rsidP="005C72BD">
            <w:pPr>
              <w:rPr>
                <w:sz w:val="20"/>
                <w:szCs w:val="20"/>
              </w:rPr>
            </w:pPr>
          </w:p>
        </w:tc>
        <w:tc>
          <w:tcPr>
            <w:tcW w:w="902" w:type="pct"/>
            <w:shd w:val="clear" w:color="auto" w:fill="auto"/>
            <w:vAlign w:val="center"/>
            <w:hideMark/>
          </w:tcPr>
          <w:p w14:paraId="5DA4B9EC"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137D774B"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4F562294"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367979A8"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6D3CFF77"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5821657A"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143ECCDE"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4846286E" w14:textId="77777777" w:rsidR="005C72BD" w:rsidRPr="005C72BD" w:rsidRDefault="005C72BD" w:rsidP="005C72BD">
            <w:pPr>
              <w:jc w:val="center"/>
              <w:rPr>
                <w:color w:val="000000"/>
                <w:sz w:val="20"/>
                <w:szCs w:val="20"/>
              </w:rPr>
            </w:pPr>
            <w:r w:rsidRPr="005C72BD">
              <w:rPr>
                <w:color w:val="000000"/>
                <w:sz w:val="20"/>
                <w:szCs w:val="20"/>
              </w:rPr>
              <w:t>372,16</w:t>
            </w:r>
          </w:p>
        </w:tc>
        <w:tc>
          <w:tcPr>
            <w:tcW w:w="466" w:type="pct"/>
            <w:shd w:val="clear" w:color="auto" w:fill="auto"/>
            <w:vAlign w:val="center"/>
            <w:hideMark/>
          </w:tcPr>
          <w:p w14:paraId="4689DE40" w14:textId="77777777" w:rsidR="005C72BD" w:rsidRPr="005C72BD" w:rsidRDefault="005C72BD" w:rsidP="005C72BD">
            <w:pPr>
              <w:jc w:val="center"/>
              <w:rPr>
                <w:color w:val="000000"/>
                <w:sz w:val="20"/>
                <w:szCs w:val="20"/>
              </w:rPr>
            </w:pPr>
            <w:r w:rsidRPr="005C72BD">
              <w:rPr>
                <w:color w:val="000000"/>
                <w:sz w:val="20"/>
                <w:szCs w:val="20"/>
              </w:rPr>
              <w:t>372,16</w:t>
            </w:r>
          </w:p>
        </w:tc>
        <w:tc>
          <w:tcPr>
            <w:tcW w:w="471" w:type="pct"/>
            <w:shd w:val="clear" w:color="auto" w:fill="auto"/>
            <w:vAlign w:val="center"/>
            <w:hideMark/>
          </w:tcPr>
          <w:p w14:paraId="3220125F" w14:textId="77777777" w:rsidR="005C72BD" w:rsidRPr="005C72BD" w:rsidRDefault="005C72BD" w:rsidP="005C72BD">
            <w:pPr>
              <w:jc w:val="center"/>
              <w:rPr>
                <w:color w:val="000000"/>
                <w:sz w:val="20"/>
                <w:szCs w:val="20"/>
              </w:rPr>
            </w:pPr>
            <w:r w:rsidRPr="005C72BD">
              <w:rPr>
                <w:color w:val="000000"/>
                <w:sz w:val="20"/>
                <w:szCs w:val="20"/>
              </w:rPr>
              <w:t>372,16</w:t>
            </w:r>
          </w:p>
        </w:tc>
      </w:tr>
      <w:tr w:rsidR="005C72BD" w:rsidRPr="005C72BD" w14:paraId="6E510337" w14:textId="77777777" w:rsidTr="005C72BD">
        <w:trPr>
          <w:trHeight w:val="20"/>
        </w:trPr>
        <w:tc>
          <w:tcPr>
            <w:tcW w:w="167" w:type="pct"/>
            <w:vMerge/>
            <w:shd w:val="clear" w:color="auto" w:fill="auto"/>
            <w:vAlign w:val="center"/>
            <w:hideMark/>
          </w:tcPr>
          <w:p w14:paraId="2F04EA47" w14:textId="77777777" w:rsidR="005C72BD" w:rsidRPr="005C72BD" w:rsidRDefault="005C72BD" w:rsidP="005C72BD">
            <w:pPr>
              <w:rPr>
                <w:sz w:val="20"/>
                <w:szCs w:val="20"/>
              </w:rPr>
            </w:pPr>
          </w:p>
        </w:tc>
        <w:tc>
          <w:tcPr>
            <w:tcW w:w="902" w:type="pct"/>
            <w:shd w:val="clear" w:color="auto" w:fill="auto"/>
            <w:vAlign w:val="center"/>
            <w:hideMark/>
          </w:tcPr>
          <w:p w14:paraId="6A9C694D"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0D80A211"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AD619A7"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22A2ED58"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5F77FBFE"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190B33DD"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5DD17109"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46EA589C" w14:textId="77777777" w:rsidR="005C72BD" w:rsidRPr="005C72BD" w:rsidRDefault="005C72BD" w:rsidP="005C72BD">
            <w:pPr>
              <w:jc w:val="center"/>
              <w:rPr>
                <w:color w:val="000000"/>
                <w:sz w:val="20"/>
                <w:szCs w:val="20"/>
              </w:rPr>
            </w:pPr>
            <w:r w:rsidRPr="005C72BD">
              <w:rPr>
                <w:color w:val="000000"/>
                <w:sz w:val="20"/>
                <w:szCs w:val="20"/>
              </w:rPr>
              <w:t>-</w:t>
            </w:r>
          </w:p>
        </w:tc>
        <w:tc>
          <w:tcPr>
            <w:tcW w:w="466" w:type="pct"/>
            <w:shd w:val="clear" w:color="auto" w:fill="auto"/>
            <w:vAlign w:val="center"/>
            <w:hideMark/>
          </w:tcPr>
          <w:p w14:paraId="2756398E" w14:textId="77777777" w:rsidR="005C72BD" w:rsidRPr="005C72BD" w:rsidRDefault="005C72BD" w:rsidP="005C72BD">
            <w:pPr>
              <w:jc w:val="center"/>
              <w:rPr>
                <w:color w:val="000000"/>
                <w:sz w:val="20"/>
                <w:szCs w:val="20"/>
              </w:rPr>
            </w:pPr>
            <w:r w:rsidRPr="005C72BD">
              <w:rPr>
                <w:color w:val="000000"/>
                <w:sz w:val="20"/>
                <w:szCs w:val="20"/>
              </w:rPr>
              <w:t>-</w:t>
            </w:r>
          </w:p>
        </w:tc>
        <w:tc>
          <w:tcPr>
            <w:tcW w:w="471" w:type="pct"/>
            <w:shd w:val="clear" w:color="auto" w:fill="auto"/>
            <w:vAlign w:val="center"/>
            <w:hideMark/>
          </w:tcPr>
          <w:p w14:paraId="31EAD11B" w14:textId="77777777" w:rsidR="005C72BD" w:rsidRPr="005C72BD" w:rsidRDefault="005C72BD" w:rsidP="005C72BD">
            <w:pPr>
              <w:jc w:val="center"/>
              <w:rPr>
                <w:color w:val="000000"/>
                <w:sz w:val="20"/>
                <w:szCs w:val="20"/>
              </w:rPr>
            </w:pPr>
            <w:r w:rsidRPr="005C72BD">
              <w:rPr>
                <w:color w:val="000000"/>
                <w:sz w:val="20"/>
                <w:szCs w:val="20"/>
              </w:rPr>
              <w:t>-</w:t>
            </w:r>
          </w:p>
        </w:tc>
      </w:tr>
      <w:tr w:rsidR="005C72BD" w:rsidRPr="005C72BD" w14:paraId="6820A7D0" w14:textId="77777777" w:rsidTr="005C72BD">
        <w:trPr>
          <w:trHeight w:val="20"/>
        </w:trPr>
        <w:tc>
          <w:tcPr>
            <w:tcW w:w="167" w:type="pct"/>
            <w:vMerge w:val="restart"/>
            <w:shd w:val="clear" w:color="auto" w:fill="auto"/>
            <w:vAlign w:val="center"/>
            <w:hideMark/>
          </w:tcPr>
          <w:p w14:paraId="34F55555" w14:textId="77777777" w:rsidR="005C72BD" w:rsidRPr="005C72BD" w:rsidRDefault="005C72BD" w:rsidP="005C72BD">
            <w:pPr>
              <w:jc w:val="center"/>
              <w:rPr>
                <w:sz w:val="20"/>
                <w:szCs w:val="20"/>
              </w:rPr>
            </w:pPr>
            <w:r w:rsidRPr="005C72BD">
              <w:rPr>
                <w:sz w:val="20"/>
                <w:szCs w:val="20"/>
              </w:rPr>
              <w:t>24</w:t>
            </w:r>
          </w:p>
        </w:tc>
        <w:tc>
          <w:tcPr>
            <w:tcW w:w="4833" w:type="pct"/>
            <w:gridSpan w:val="10"/>
            <w:shd w:val="clear" w:color="auto" w:fill="auto"/>
            <w:vAlign w:val="center"/>
            <w:hideMark/>
          </w:tcPr>
          <w:p w14:paraId="42D77D90" w14:textId="77777777" w:rsidR="005C72BD" w:rsidRPr="005C72BD" w:rsidRDefault="005C72BD" w:rsidP="005C72BD">
            <w:pPr>
              <w:jc w:val="center"/>
              <w:rPr>
                <w:sz w:val="20"/>
                <w:szCs w:val="20"/>
              </w:rPr>
            </w:pPr>
            <w:r w:rsidRPr="005C72BD">
              <w:rPr>
                <w:sz w:val="20"/>
                <w:szCs w:val="20"/>
              </w:rPr>
              <w:t>Котельная ул.Рогова</w:t>
            </w:r>
          </w:p>
        </w:tc>
      </w:tr>
      <w:tr w:rsidR="005C72BD" w:rsidRPr="005C72BD" w14:paraId="46E61A16" w14:textId="77777777" w:rsidTr="005C72BD">
        <w:trPr>
          <w:trHeight w:val="20"/>
        </w:trPr>
        <w:tc>
          <w:tcPr>
            <w:tcW w:w="167" w:type="pct"/>
            <w:vMerge/>
            <w:shd w:val="clear" w:color="auto" w:fill="auto"/>
            <w:vAlign w:val="center"/>
            <w:hideMark/>
          </w:tcPr>
          <w:p w14:paraId="47D2C202" w14:textId="77777777" w:rsidR="005C72BD" w:rsidRPr="005C72BD" w:rsidRDefault="005C72BD" w:rsidP="005C72BD">
            <w:pPr>
              <w:rPr>
                <w:sz w:val="20"/>
                <w:szCs w:val="20"/>
              </w:rPr>
            </w:pPr>
          </w:p>
        </w:tc>
        <w:tc>
          <w:tcPr>
            <w:tcW w:w="902" w:type="pct"/>
            <w:shd w:val="clear" w:color="auto" w:fill="auto"/>
            <w:vAlign w:val="center"/>
            <w:hideMark/>
          </w:tcPr>
          <w:p w14:paraId="7B69B2B2" w14:textId="77777777" w:rsidR="005C72BD" w:rsidRPr="005C72BD" w:rsidRDefault="005C72BD" w:rsidP="005C72BD">
            <w:pPr>
              <w:rPr>
                <w:sz w:val="20"/>
                <w:szCs w:val="20"/>
              </w:rPr>
            </w:pPr>
            <w:r w:rsidRPr="005C72BD">
              <w:rPr>
                <w:sz w:val="20"/>
                <w:szCs w:val="20"/>
              </w:rPr>
              <w:t>-жилые дома, м</w:t>
            </w:r>
            <w:r w:rsidRPr="005C72BD">
              <w:rPr>
                <w:sz w:val="20"/>
                <w:szCs w:val="20"/>
                <w:vertAlign w:val="superscript"/>
              </w:rPr>
              <w:t>2</w:t>
            </w:r>
          </w:p>
        </w:tc>
        <w:tc>
          <w:tcPr>
            <w:tcW w:w="199" w:type="pct"/>
            <w:shd w:val="clear" w:color="auto" w:fill="auto"/>
            <w:vAlign w:val="center"/>
            <w:hideMark/>
          </w:tcPr>
          <w:p w14:paraId="20F94D0E" w14:textId="77777777" w:rsidR="005C72BD" w:rsidRPr="005C72BD" w:rsidRDefault="005C72BD" w:rsidP="005C72BD">
            <w:pPr>
              <w:jc w:val="center"/>
              <w:rPr>
                <w:color w:val="000000"/>
                <w:sz w:val="20"/>
                <w:szCs w:val="20"/>
              </w:rPr>
            </w:pPr>
            <w:r w:rsidRPr="005C72BD">
              <w:rPr>
                <w:color w:val="000000"/>
                <w:sz w:val="20"/>
                <w:szCs w:val="20"/>
              </w:rPr>
              <w:t>2197,6496</w:t>
            </w:r>
          </w:p>
        </w:tc>
        <w:tc>
          <w:tcPr>
            <w:tcW w:w="466" w:type="pct"/>
            <w:shd w:val="clear" w:color="auto" w:fill="auto"/>
            <w:vAlign w:val="center"/>
            <w:hideMark/>
          </w:tcPr>
          <w:p w14:paraId="170DC544" w14:textId="77777777" w:rsidR="005C72BD" w:rsidRPr="005C72BD" w:rsidRDefault="005C72BD" w:rsidP="005C72BD">
            <w:pPr>
              <w:jc w:val="center"/>
              <w:rPr>
                <w:color w:val="000000"/>
                <w:sz w:val="20"/>
                <w:szCs w:val="20"/>
              </w:rPr>
            </w:pPr>
            <w:r w:rsidRPr="005C72BD">
              <w:rPr>
                <w:color w:val="000000"/>
                <w:sz w:val="20"/>
                <w:szCs w:val="20"/>
              </w:rPr>
              <w:t>2197,6496</w:t>
            </w:r>
          </w:p>
        </w:tc>
        <w:tc>
          <w:tcPr>
            <w:tcW w:w="466" w:type="pct"/>
            <w:shd w:val="clear" w:color="auto" w:fill="auto"/>
            <w:vAlign w:val="center"/>
            <w:hideMark/>
          </w:tcPr>
          <w:p w14:paraId="06557781" w14:textId="77777777" w:rsidR="005C72BD" w:rsidRPr="005C72BD" w:rsidRDefault="005C72BD" w:rsidP="005C72BD">
            <w:pPr>
              <w:jc w:val="center"/>
              <w:rPr>
                <w:color w:val="000000"/>
                <w:sz w:val="20"/>
                <w:szCs w:val="20"/>
              </w:rPr>
            </w:pPr>
            <w:r w:rsidRPr="005C72BD">
              <w:rPr>
                <w:color w:val="000000"/>
                <w:sz w:val="20"/>
                <w:szCs w:val="20"/>
              </w:rPr>
              <w:t>2197,6496</w:t>
            </w:r>
          </w:p>
        </w:tc>
        <w:tc>
          <w:tcPr>
            <w:tcW w:w="466" w:type="pct"/>
            <w:shd w:val="clear" w:color="auto" w:fill="auto"/>
            <w:vAlign w:val="center"/>
            <w:hideMark/>
          </w:tcPr>
          <w:p w14:paraId="17D65360" w14:textId="77777777" w:rsidR="005C72BD" w:rsidRPr="005C72BD" w:rsidRDefault="005C72BD" w:rsidP="005C72BD">
            <w:pPr>
              <w:jc w:val="center"/>
              <w:rPr>
                <w:color w:val="000000"/>
                <w:sz w:val="20"/>
                <w:szCs w:val="20"/>
              </w:rPr>
            </w:pPr>
            <w:r w:rsidRPr="005C72BD">
              <w:rPr>
                <w:color w:val="000000"/>
                <w:sz w:val="20"/>
                <w:szCs w:val="20"/>
              </w:rPr>
              <w:t>2197,6496</w:t>
            </w:r>
          </w:p>
        </w:tc>
        <w:tc>
          <w:tcPr>
            <w:tcW w:w="466" w:type="pct"/>
            <w:shd w:val="clear" w:color="auto" w:fill="auto"/>
            <w:vAlign w:val="center"/>
            <w:hideMark/>
          </w:tcPr>
          <w:p w14:paraId="1449569B" w14:textId="77777777" w:rsidR="005C72BD" w:rsidRPr="005C72BD" w:rsidRDefault="005C72BD" w:rsidP="005C72BD">
            <w:pPr>
              <w:jc w:val="center"/>
              <w:rPr>
                <w:color w:val="000000"/>
                <w:sz w:val="20"/>
                <w:szCs w:val="20"/>
              </w:rPr>
            </w:pPr>
            <w:r w:rsidRPr="005C72BD">
              <w:rPr>
                <w:color w:val="000000"/>
                <w:sz w:val="20"/>
                <w:szCs w:val="20"/>
              </w:rPr>
              <w:t>2197,6496</w:t>
            </w:r>
          </w:p>
        </w:tc>
        <w:tc>
          <w:tcPr>
            <w:tcW w:w="466" w:type="pct"/>
            <w:shd w:val="clear" w:color="auto" w:fill="auto"/>
            <w:vAlign w:val="center"/>
            <w:hideMark/>
          </w:tcPr>
          <w:p w14:paraId="5C8C2BC8" w14:textId="77777777" w:rsidR="005C72BD" w:rsidRPr="005C72BD" w:rsidRDefault="005C72BD" w:rsidP="005C72BD">
            <w:pPr>
              <w:jc w:val="center"/>
              <w:rPr>
                <w:color w:val="000000"/>
                <w:sz w:val="20"/>
                <w:szCs w:val="20"/>
              </w:rPr>
            </w:pPr>
            <w:r w:rsidRPr="005C72BD">
              <w:rPr>
                <w:color w:val="000000"/>
                <w:sz w:val="20"/>
                <w:szCs w:val="20"/>
              </w:rPr>
              <w:t>2197,6496</w:t>
            </w:r>
          </w:p>
        </w:tc>
        <w:tc>
          <w:tcPr>
            <w:tcW w:w="466" w:type="pct"/>
            <w:shd w:val="clear" w:color="auto" w:fill="auto"/>
            <w:vAlign w:val="center"/>
            <w:hideMark/>
          </w:tcPr>
          <w:p w14:paraId="08788FB2" w14:textId="77777777" w:rsidR="005C72BD" w:rsidRPr="005C72BD" w:rsidRDefault="005C72BD" w:rsidP="005C72BD">
            <w:pPr>
              <w:jc w:val="center"/>
              <w:rPr>
                <w:color w:val="000000"/>
                <w:sz w:val="20"/>
                <w:szCs w:val="20"/>
              </w:rPr>
            </w:pPr>
            <w:r w:rsidRPr="005C72BD">
              <w:rPr>
                <w:color w:val="000000"/>
                <w:sz w:val="20"/>
                <w:szCs w:val="20"/>
              </w:rPr>
              <w:t>2197,6496</w:t>
            </w:r>
          </w:p>
        </w:tc>
        <w:tc>
          <w:tcPr>
            <w:tcW w:w="466" w:type="pct"/>
            <w:shd w:val="clear" w:color="auto" w:fill="auto"/>
            <w:vAlign w:val="center"/>
            <w:hideMark/>
          </w:tcPr>
          <w:p w14:paraId="142D52B1" w14:textId="77777777" w:rsidR="005C72BD" w:rsidRPr="005C72BD" w:rsidRDefault="005C72BD" w:rsidP="005C72BD">
            <w:pPr>
              <w:jc w:val="center"/>
              <w:rPr>
                <w:color w:val="000000"/>
                <w:sz w:val="20"/>
                <w:szCs w:val="20"/>
              </w:rPr>
            </w:pPr>
            <w:r w:rsidRPr="005C72BD">
              <w:rPr>
                <w:color w:val="000000"/>
                <w:sz w:val="20"/>
                <w:szCs w:val="20"/>
              </w:rPr>
              <w:t>2197,6496</w:t>
            </w:r>
          </w:p>
        </w:tc>
        <w:tc>
          <w:tcPr>
            <w:tcW w:w="471" w:type="pct"/>
            <w:shd w:val="clear" w:color="auto" w:fill="auto"/>
            <w:vAlign w:val="center"/>
            <w:hideMark/>
          </w:tcPr>
          <w:p w14:paraId="29CA1E87" w14:textId="77777777" w:rsidR="005C72BD" w:rsidRPr="005C72BD" w:rsidRDefault="005C72BD" w:rsidP="005C72BD">
            <w:pPr>
              <w:jc w:val="center"/>
              <w:rPr>
                <w:color w:val="000000"/>
                <w:sz w:val="20"/>
                <w:szCs w:val="20"/>
              </w:rPr>
            </w:pPr>
            <w:r w:rsidRPr="005C72BD">
              <w:rPr>
                <w:color w:val="000000"/>
                <w:sz w:val="20"/>
                <w:szCs w:val="20"/>
              </w:rPr>
              <w:t>2197,6496</w:t>
            </w:r>
          </w:p>
        </w:tc>
      </w:tr>
      <w:tr w:rsidR="005C72BD" w:rsidRPr="005C72BD" w14:paraId="25578393" w14:textId="77777777" w:rsidTr="005C72BD">
        <w:trPr>
          <w:trHeight w:val="20"/>
        </w:trPr>
        <w:tc>
          <w:tcPr>
            <w:tcW w:w="167" w:type="pct"/>
            <w:vMerge/>
            <w:shd w:val="clear" w:color="auto" w:fill="auto"/>
            <w:vAlign w:val="center"/>
            <w:hideMark/>
          </w:tcPr>
          <w:p w14:paraId="04839EE1" w14:textId="77777777" w:rsidR="005C72BD" w:rsidRPr="005C72BD" w:rsidRDefault="005C72BD" w:rsidP="005C72BD">
            <w:pPr>
              <w:rPr>
                <w:sz w:val="20"/>
                <w:szCs w:val="20"/>
              </w:rPr>
            </w:pPr>
          </w:p>
        </w:tc>
        <w:tc>
          <w:tcPr>
            <w:tcW w:w="902" w:type="pct"/>
            <w:shd w:val="clear" w:color="auto" w:fill="auto"/>
            <w:vAlign w:val="center"/>
            <w:hideMark/>
          </w:tcPr>
          <w:p w14:paraId="4872CBE5" w14:textId="77777777" w:rsidR="005C72BD" w:rsidRPr="005C72BD" w:rsidRDefault="005C72BD" w:rsidP="005C72BD">
            <w:pPr>
              <w:rPr>
                <w:sz w:val="20"/>
                <w:szCs w:val="20"/>
              </w:rPr>
            </w:pPr>
            <w:r w:rsidRPr="005C72BD">
              <w:rPr>
                <w:sz w:val="20"/>
                <w:szCs w:val="20"/>
              </w:rPr>
              <w:t>-общественно-административные здания, м</w:t>
            </w:r>
            <w:r w:rsidRPr="005C72BD">
              <w:rPr>
                <w:sz w:val="20"/>
                <w:szCs w:val="20"/>
                <w:vertAlign w:val="superscript"/>
              </w:rPr>
              <w:t>2</w:t>
            </w:r>
          </w:p>
        </w:tc>
        <w:tc>
          <w:tcPr>
            <w:tcW w:w="199" w:type="pct"/>
            <w:shd w:val="clear" w:color="auto" w:fill="auto"/>
            <w:vAlign w:val="center"/>
            <w:hideMark/>
          </w:tcPr>
          <w:p w14:paraId="7704E5D5" w14:textId="77777777" w:rsidR="005C72BD" w:rsidRPr="005C72BD" w:rsidRDefault="005C72BD" w:rsidP="005C72BD">
            <w:pPr>
              <w:jc w:val="center"/>
              <w:rPr>
                <w:color w:val="000000"/>
                <w:sz w:val="20"/>
                <w:szCs w:val="20"/>
              </w:rPr>
            </w:pPr>
            <w:r w:rsidRPr="005C72BD">
              <w:rPr>
                <w:color w:val="000000"/>
                <w:sz w:val="20"/>
                <w:szCs w:val="20"/>
              </w:rPr>
              <w:t>2332,0902</w:t>
            </w:r>
          </w:p>
        </w:tc>
        <w:tc>
          <w:tcPr>
            <w:tcW w:w="466" w:type="pct"/>
            <w:shd w:val="clear" w:color="auto" w:fill="auto"/>
            <w:vAlign w:val="center"/>
            <w:hideMark/>
          </w:tcPr>
          <w:p w14:paraId="11F20DD3" w14:textId="77777777" w:rsidR="005C72BD" w:rsidRPr="005C72BD" w:rsidRDefault="005C72BD" w:rsidP="005C72BD">
            <w:pPr>
              <w:jc w:val="center"/>
              <w:rPr>
                <w:color w:val="000000"/>
                <w:sz w:val="20"/>
                <w:szCs w:val="20"/>
              </w:rPr>
            </w:pPr>
            <w:r w:rsidRPr="005C72BD">
              <w:rPr>
                <w:color w:val="000000"/>
                <w:sz w:val="20"/>
                <w:szCs w:val="20"/>
              </w:rPr>
              <w:t>2332,0902</w:t>
            </w:r>
          </w:p>
        </w:tc>
        <w:tc>
          <w:tcPr>
            <w:tcW w:w="466" w:type="pct"/>
            <w:shd w:val="clear" w:color="auto" w:fill="auto"/>
            <w:vAlign w:val="center"/>
            <w:hideMark/>
          </w:tcPr>
          <w:p w14:paraId="0E090B6E" w14:textId="77777777" w:rsidR="005C72BD" w:rsidRPr="005C72BD" w:rsidRDefault="005C72BD" w:rsidP="005C72BD">
            <w:pPr>
              <w:jc w:val="center"/>
              <w:rPr>
                <w:color w:val="000000"/>
                <w:sz w:val="20"/>
                <w:szCs w:val="20"/>
              </w:rPr>
            </w:pPr>
            <w:r w:rsidRPr="005C72BD">
              <w:rPr>
                <w:color w:val="000000"/>
                <w:sz w:val="20"/>
                <w:szCs w:val="20"/>
              </w:rPr>
              <w:t>2332,0902</w:t>
            </w:r>
          </w:p>
        </w:tc>
        <w:tc>
          <w:tcPr>
            <w:tcW w:w="466" w:type="pct"/>
            <w:shd w:val="clear" w:color="auto" w:fill="auto"/>
            <w:vAlign w:val="center"/>
            <w:hideMark/>
          </w:tcPr>
          <w:p w14:paraId="0C084225" w14:textId="77777777" w:rsidR="005C72BD" w:rsidRPr="005C72BD" w:rsidRDefault="005C72BD" w:rsidP="005C72BD">
            <w:pPr>
              <w:jc w:val="center"/>
              <w:rPr>
                <w:color w:val="000000"/>
                <w:sz w:val="20"/>
                <w:szCs w:val="20"/>
              </w:rPr>
            </w:pPr>
            <w:r w:rsidRPr="005C72BD">
              <w:rPr>
                <w:color w:val="000000"/>
                <w:sz w:val="20"/>
                <w:szCs w:val="20"/>
              </w:rPr>
              <w:t>2332,0902</w:t>
            </w:r>
          </w:p>
        </w:tc>
        <w:tc>
          <w:tcPr>
            <w:tcW w:w="466" w:type="pct"/>
            <w:shd w:val="clear" w:color="auto" w:fill="auto"/>
            <w:vAlign w:val="center"/>
            <w:hideMark/>
          </w:tcPr>
          <w:p w14:paraId="33DE4E59" w14:textId="77777777" w:rsidR="005C72BD" w:rsidRPr="005C72BD" w:rsidRDefault="005C72BD" w:rsidP="005C72BD">
            <w:pPr>
              <w:jc w:val="center"/>
              <w:rPr>
                <w:color w:val="000000"/>
                <w:sz w:val="20"/>
                <w:szCs w:val="20"/>
              </w:rPr>
            </w:pPr>
            <w:r w:rsidRPr="005C72BD">
              <w:rPr>
                <w:color w:val="000000"/>
                <w:sz w:val="20"/>
                <w:szCs w:val="20"/>
              </w:rPr>
              <w:t>2332,0902</w:t>
            </w:r>
          </w:p>
        </w:tc>
        <w:tc>
          <w:tcPr>
            <w:tcW w:w="466" w:type="pct"/>
            <w:shd w:val="clear" w:color="auto" w:fill="auto"/>
            <w:vAlign w:val="center"/>
            <w:hideMark/>
          </w:tcPr>
          <w:p w14:paraId="72707C0E" w14:textId="77777777" w:rsidR="005C72BD" w:rsidRPr="005C72BD" w:rsidRDefault="005C72BD" w:rsidP="005C72BD">
            <w:pPr>
              <w:jc w:val="center"/>
              <w:rPr>
                <w:color w:val="000000"/>
                <w:sz w:val="20"/>
                <w:szCs w:val="20"/>
              </w:rPr>
            </w:pPr>
            <w:r w:rsidRPr="005C72BD">
              <w:rPr>
                <w:color w:val="000000"/>
                <w:sz w:val="20"/>
                <w:szCs w:val="20"/>
              </w:rPr>
              <w:t>2332,0902</w:t>
            </w:r>
          </w:p>
        </w:tc>
        <w:tc>
          <w:tcPr>
            <w:tcW w:w="466" w:type="pct"/>
            <w:shd w:val="clear" w:color="auto" w:fill="auto"/>
            <w:vAlign w:val="center"/>
            <w:hideMark/>
          </w:tcPr>
          <w:p w14:paraId="6054091D" w14:textId="77777777" w:rsidR="005C72BD" w:rsidRPr="005C72BD" w:rsidRDefault="005C72BD" w:rsidP="005C72BD">
            <w:pPr>
              <w:jc w:val="center"/>
              <w:rPr>
                <w:color w:val="000000"/>
                <w:sz w:val="20"/>
                <w:szCs w:val="20"/>
              </w:rPr>
            </w:pPr>
            <w:r w:rsidRPr="005C72BD">
              <w:rPr>
                <w:color w:val="000000"/>
                <w:sz w:val="20"/>
                <w:szCs w:val="20"/>
              </w:rPr>
              <w:t>2332,0902</w:t>
            </w:r>
          </w:p>
        </w:tc>
        <w:tc>
          <w:tcPr>
            <w:tcW w:w="466" w:type="pct"/>
            <w:shd w:val="clear" w:color="auto" w:fill="auto"/>
            <w:vAlign w:val="center"/>
            <w:hideMark/>
          </w:tcPr>
          <w:p w14:paraId="12EE8A42" w14:textId="77777777" w:rsidR="005C72BD" w:rsidRPr="005C72BD" w:rsidRDefault="005C72BD" w:rsidP="005C72BD">
            <w:pPr>
              <w:jc w:val="center"/>
              <w:rPr>
                <w:color w:val="000000"/>
                <w:sz w:val="20"/>
                <w:szCs w:val="20"/>
              </w:rPr>
            </w:pPr>
            <w:r w:rsidRPr="005C72BD">
              <w:rPr>
                <w:color w:val="000000"/>
                <w:sz w:val="20"/>
                <w:szCs w:val="20"/>
              </w:rPr>
              <w:t>2332,0902</w:t>
            </w:r>
          </w:p>
        </w:tc>
        <w:tc>
          <w:tcPr>
            <w:tcW w:w="471" w:type="pct"/>
            <w:shd w:val="clear" w:color="auto" w:fill="auto"/>
            <w:vAlign w:val="center"/>
            <w:hideMark/>
          </w:tcPr>
          <w:p w14:paraId="643ACEF4" w14:textId="77777777" w:rsidR="005C72BD" w:rsidRPr="005C72BD" w:rsidRDefault="005C72BD" w:rsidP="005C72BD">
            <w:pPr>
              <w:jc w:val="center"/>
              <w:rPr>
                <w:color w:val="000000"/>
                <w:sz w:val="20"/>
                <w:szCs w:val="20"/>
              </w:rPr>
            </w:pPr>
            <w:r w:rsidRPr="005C72BD">
              <w:rPr>
                <w:color w:val="000000"/>
                <w:sz w:val="20"/>
                <w:szCs w:val="20"/>
              </w:rPr>
              <w:t>2332,0902</w:t>
            </w:r>
          </w:p>
        </w:tc>
      </w:tr>
      <w:tr w:rsidR="005C72BD" w:rsidRPr="005C72BD" w14:paraId="3EFF7680" w14:textId="77777777" w:rsidTr="005C72BD">
        <w:trPr>
          <w:trHeight w:val="20"/>
        </w:trPr>
        <w:tc>
          <w:tcPr>
            <w:tcW w:w="167" w:type="pct"/>
            <w:vMerge/>
            <w:shd w:val="clear" w:color="auto" w:fill="auto"/>
            <w:vAlign w:val="center"/>
            <w:hideMark/>
          </w:tcPr>
          <w:p w14:paraId="295F6510" w14:textId="77777777" w:rsidR="005C72BD" w:rsidRPr="005C72BD" w:rsidRDefault="005C72BD" w:rsidP="005C72BD">
            <w:pPr>
              <w:rPr>
                <w:sz w:val="20"/>
                <w:szCs w:val="20"/>
              </w:rPr>
            </w:pPr>
          </w:p>
        </w:tc>
        <w:tc>
          <w:tcPr>
            <w:tcW w:w="902" w:type="pct"/>
            <w:shd w:val="clear" w:color="auto" w:fill="auto"/>
            <w:vAlign w:val="center"/>
            <w:hideMark/>
          </w:tcPr>
          <w:p w14:paraId="4BB4D54D" w14:textId="77777777" w:rsidR="005C72BD" w:rsidRPr="005C72BD" w:rsidRDefault="005C72BD" w:rsidP="005C72BD">
            <w:pPr>
              <w:rPr>
                <w:sz w:val="20"/>
                <w:szCs w:val="20"/>
              </w:rPr>
            </w:pPr>
            <w:r w:rsidRPr="005C72BD">
              <w:rPr>
                <w:sz w:val="20"/>
                <w:szCs w:val="20"/>
              </w:rPr>
              <w:t>-производственные здания и сооружения, м</w:t>
            </w:r>
            <w:r w:rsidRPr="005C72BD">
              <w:rPr>
                <w:sz w:val="20"/>
                <w:szCs w:val="20"/>
                <w:vertAlign w:val="superscript"/>
              </w:rPr>
              <w:t>2</w:t>
            </w:r>
          </w:p>
        </w:tc>
        <w:tc>
          <w:tcPr>
            <w:tcW w:w="199" w:type="pct"/>
            <w:shd w:val="clear" w:color="auto" w:fill="auto"/>
            <w:vAlign w:val="center"/>
            <w:hideMark/>
          </w:tcPr>
          <w:p w14:paraId="7367D78A" w14:textId="77777777" w:rsidR="005C72BD" w:rsidRPr="005C72BD" w:rsidRDefault="005C72BD" w:rsidP="005C72BD">
            <w:pPr>
              <w:jc w:val="center"/>
              <w:rPr>
                <w:color w:val="000000"/>
                <w:sz w:val="20"/>
                <w:szCs w:val="20"/>
              </w:rPr>
            </w:pPr>
            <w:r w:rsidRPr="005C72BD">
              <w:rPr>
                <w:color w:val="000000"/>
                <w:sz w:val="20"/>
                <w:szCs w:val="20"/>
              </w:rPr>
              <w:t>1202,1128</w:t>
            </w:r>
          </w:p>
        </w:tc>
        <w:tc>
          <w:tcPr>
            <w:tcW w:w="466" w:type="pct"/>
            <w:shd w:val="clear" w:color="auto" w:fill="auto"/>
            <w:vAlign w:val="center"/>
            <w:hideMark/>
          </w:tcPr>
          <w:p w14:paraId="71C4D0E6" w14:textId="77777777" w:rsidR="005C72BD" w:rsidRPr="005C72BD" w:rsidRDefault="005C72BD" w:rsidP="005C72BD">
            <w:pPr>
              <w:jc w:val="center"/>
              <w:rPr>
                <w:color w:val="000000"/>
                <w:sz w:val="20"/>
                <w:szCs w:val="20"/>
              </w:rPr>
            </w:pPr>
            <w:r w:rsidRPr="005C72BD">
              <w:rPr>
                <w:color w:val="000000"/>
                <w:sz w:val="20"/>
                <w:szCs w:val="20"/>
              </w:rPr>
              <w:t>1202,1128</w:t>
            </w:r>
          </w:p>
        </w:tc>
        <w:tc>
          <w:tcPr>
            <w:tcW w:w="466" w:type="pct"/>
            <w:shd w:val="clear" w:color="auto" w:fill="auto"/>
            <w:vAlign w:val="center"/>
            <w:hideMark/>
          </w:tcPr>
          <w:p w14:paraId="268F0CDB" w14:textId="77777777" w:rsidR="005C72BD" w:rsidRPr="005C72BD" w:rsidRDefault="005C72BD" w:rsidP="005C72BD">
            <w:pPr>
              <w:jc w:val="center"/>
              <w:rPr>
                <w:color w:val="000000"/>
                <w:sz w:val="20"/>
                <w:szCs w:val="20"/>
              </w:rPr>
            </w:pPr>
            <w:r w:rsidRPr="005C72BD">
              <w:rPr>
                <w:color w:val="000000"/>
                <w:sz w:val="20"/>
                <w:szCs w:val="20"/>
              </w:rPr>
              <w:t>1202,1128</w:t>
            </w:r>
          </w:p>
        </w:tc>
        <w:tc>
          <w:tcPr>
            <w:tcW w:w="466" w:type="pct"/>
            <w:shd w:val="clear" w:color="auto" w:fill="auto"/>
            <w:vAlign w:val="center"/>
            <w:hideMark/>
          </w:tcPr>
          <w:p w14:paraId="58ECE66E" w14:textId="77777777" w:rsidR="005C72BD" w:rsidRPr="005C72BD" w:rsidRDefault="005C72BD" w:rsidP="005C72BD">
            <w:pPr>
              <w:jc w:val="center"/>
              <w:rPr>
                <w:color w:val="000000"/>
                <w:sz w:val="20"/>
                <w:szCs w:val="20"/>
              </w:rPr>
            </w:pPr>
            <w:r w:rsidRPr="005C72BD">
              <w:rPr>
                <w:color w:val="000000"/>
                <w:sz w:val="20"/>
                <w:szCs w:val="20"/>
              </w:rPr>
              <w:t>1202,1128</w:t>
            </w:r>
          </w:p>
        </w:tc>
        <w:tc>
          <w:tcPr>
            <w:tcW w:w="466" w:type="pct"/>
            <w:shd w:val="clear" w:color="auto" w:fill="auto"/>
            <w:vAlign w:val="center"/>
            <w:hideMark/>
          </w:tcPr>
          <w:p w14:paraId="1350DEA2" w14:textId="77777777" w:rsidR="005C72BD" w:rsidRPr="005C72BD" w:rsidRDefault="005C72BD" w:rsidP="005C72BD">
            <w:pPr>
              <w:jc w:val="center"/>
              <w:rPr>
                <w:color w:val="000000"/>
                <w:sz w:val="20"/>
                <w:szCs w:val="20"/>
              </w:rPr>
            </w:pPr>
            <w:r w:rsidRPr="005C72BD">
              <w:rPr>
                <w:color w:val="000000"/>
                <w:sz w:val="20"/>
                <w:szCs w:val="20"/>
              </w:rPr>
              <w:t>1202,1128</w:t>
            </w:r>
          </w:p>
        </w:tc>
        <w:tc>
          <w:tcPr>
            <w:tcW w:w="466" w:type="pct"/>
            <w:shd w:val="clear" w:color="auto" w:fill="auto"/>
            <w:vAlign w:val="center"/>
            <w:hideMark/>
          </w:tcPr>
          <w:p w14:paraId="2079AA12" w14:textId="77777777" w:rsidR="005C72BD" w:rsidRPr="005C72BD" w:rsidRDefault="005C72BD" w:rsidP="005C72BD">
            <w:pPr>
              <w:jc w:val="center"/>
              <w:rPr>
                <w:color w:val="000000"/>
                <w:sz w:val="20"/>
                <w:szCs w:val="20"/>
              </w:rPr>
            </w:pPr>
            <w:r w:rsidRPr="005C72BD">
              <w:rPr>
                <w:color w:val="000000"/>
                <w:sz w:val="20"/>
                <w:szCs w:val="20"/>
              </w:rPr>
              <w:t>1202,1128</w:t>
            </w:r>
          </w:p>
        </w:tc>
        <w:tc>
          <w:tcPr>
            <w:tcW w:w="466" w:type="pct"/>
            <w:shd w:val="clear" w:color="auto" w:fill="auto"/>
            <w:vAlign w:val="center"/>
            <w:hideMark/>
          </w:tcPr>
          <w:p w14:paraId="767E375F" w14:textId="77777777" w:rsidR="005C72BD" w:rsidRPr="005C72BD" w:rsidRDefault="005C72BD" w:rsidP="005C72BD">
            <w:pPr>
              <w:jc w:val="center"/>
              <w:rPr>
                <w:color w:val="000000"/>
                <w:sz w:val="20"/>
                <w:szCs w:val="20"/>
              </w:rPr>
            </w:pPr>
            <w:r w:rsidRPr="005C72BD">
              <w:rPr>
                <w:color w:val="000000"/>
                <w:sz w:val="20"/>
                <w:szCs w:val="20"/>
              </w:rPr>
              <w:t>1202,1128</w:t>
            </w:r>
          </w:p>
        </w:tc>
        <w:tc>
          <w:tcPr>
            <w:tcW w:w="466" w:type="pct"/>
            <w:shd w:val="clear" w:color="auto" w:fill="auto"/>
            <w:vAlign w:val="center"/>
            <w:hideMark/>
          </w:tcPr>
          <w:p w14:paraId="631F389D" w14:textId="77777777" w:rsidR="005C72BD" w:rsidRPr="005C72BD" w:rsidRDefault="005C72BD" w:rsidP="005C72BD">
            <w:pPr>
              <w:jc w:val="center"/>
              <w:rPr>
                <w:color w:val="000000"/>
                <w:sz w:val="20"/>
                <w:szCs w:val="20"/>
              </w:rPr>
            </w:pPr>
            <w:r w:rsidRPr="005C72BD">
              <w:rPr>
                <w:color w:val="000000"/>
                <w:sz w:val="20"/>
                <w:szCs w:val="20"/>
              </w:rPr>
              <w:t>1202,1128</w:t>
            </w:r>
          </w:p>
        </w:tc>
        <w:tc>
          <w:tcPr>
            <w:tcW w:w="471" w:type="pct"/>
            <w:shd w:val="clear" w:color="auto" w:fill="auto"/>
            <w:vAlign w:val="center"/>
            <w:hideMark/>
          </w:tcPr>
          <w:p w14:paraId="3FCBB7AD" w14:textId="77777777" w:rsidR="005C72BD" w:rsidRPr="005C72BD" w:rsidRDefault="005C72BD" w:rsidP="005C72BD">
            <w:pPr>
              <w:jc w:val="center"/>
              <w:rPr>
                <w:color w:val="000000"/>
                <w:sz w:val="20"/>
                <w:szCs w:val="20"/>
              </w:rPr>
            </w:pPr>
            <w:r w:rsidRPr="005C72BD">
              <w:rPr>
                <w:color w:val="000000"/>
                <w:sz w:val="20"/>
                <w:szCs w:val="20"/>
              </w:rPr>
              <w:t>1202,1128</w:t>
            </w:r>
          </w:p>
        </w:tc>
      </w:tr>
    </w:tbl>
    <w:p w14:paraId="0AA4254A" w14:textId="093EDC14" w:rsidR="00F51482" w:rsidRDefault="00F51482" w:rsidP="00F51482">
      <w:pPr>
        <w:rPr>
          <w:sz w:val="20"/>
          <w:highlight w:val="red"/>
        </w:rPr>
      </w:pPr>
    </w:p>
    <w:p w14:paraId="756EB986" w14:textId="77777777" w:rsidR="00F51482" w:rsidRPr="00F51482" w:rsidRDefault="00F51482" w:rsidP="00F51482">
      <w:pPr>
        <w:rPr>
          <w:sz w:val="20"/>
          <w:highlight w:val="red"/>
        </w:rPr>
      </w:pPr>
    </w:p>
    <w:p w14:paraId="4B8DA496" w14:textId="5866F2CA" w:rsidR="00F51482" w:rsidRDefault="00F51482" w:rsidP="00F51482">
      <w:pPr>
        <w:rPr>
          <w:sz w:val="20"/>
          <w:highlight w:val="red"/>
        </w:rPr>
      </w:pPr>
    </w:p>
    <w:p w14:paraId="6C470A9F" w14:textId="77777777" w:rsidR="00F51482" w:rsidRPr="00F51482" w:rsidRDefault="00F51482" w:rsidP="00F51482">
      <w:pPr>
        <w:rPr>
          <w:sz w:val="20"/>
          <w:highlight w:val="red"/>
        </w:rPr>
      </w:pPr>
    </w:p>
    <w:bookmarkEnd w:id="18"/>
    <w:p w14:paraId="2C7EF7A4" w14:textId="2E13DC53" w:rsidR="00E64A42" w:rsidRPr="00145D28" w:rsidRDefault="00E64A42" w:rsidP="00E64A42">
      <w:pPr>
        <w:pStyle w:val="aff6"/>
        <w:keepNext/>
      </w:pPr>
      <w:r w:rsidRPr="00145D28">
        <w:t xml:space="preserve">Таблица </w:t>
      </w:r>
      <w:fldSimple w:instr=" STYLEREF 1 \s ">
        <w:r w:rsidR="00730D11">
          <w:rPr>
            <w:noProof/>
          </w:rPr>
          <w:t>1</w:t>
        </w:r>
      </w:fldSimple>
      <w:r>
        <w:t>.</w:t>
      </w:r>
      <w:fldSimple w:instr=" SEQ Таблица \* ARABIC \s 1 ">
        <w:r w:rsidR="00730D11">
          <w:rPr>
            <w:noProof/>
          </w:rPr>
          <w:t>3</w:t>
        </w:r>
      </w:fldSimple>
      <w:r w:rsidRPr="00145D28">
        <w:t xml:space="preserve"> - Прогнозы приростов на каждом этапе площади строительных фондов </w:t>
      </w:r>
      <w:r w:rsidR="005C72BD">
        <w:t>муниципального округа Лотошино</w:t>
      </w:r>
      <w:r w:rsidRPr="00145D28">
        <w:t>, сгруппированные по зонам действия источников тепловой энергии с разделением объектов строительства на многоквартирные дома, общественные здания, производственные здания промышленных предприяти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841"/>
        <w:gridCol w:w="1217"/>
        <w:gridCol w:w="1281"/>
        <w:gridCol w:w="1217"/>
        <w:gridCol w:w="1360"/>
        <w:gridCol w:w="1217"/>
        <w:gridCol w:w="1217"/>
        <w:gridCol w:w="1217"/>
        <w:gridCol w:w="1217"/>
        <w:gridCol w:w="1214"/>
      </w:tblGrid>
      <w:tr w:rsidR="005C72BD" w:rsidRPr="003C0753" w14:paraId="0F296883" w14:textId="77777777" w:rsidTr="005C72BD">
        <w:trPr>
          <w:trHeight w:val="276"/>
          <w:tblHeader/>
        </w:trPr>
        <w:tc>
          <w:tcPr>
            <w:tcW w:w="562" w:type="dxa"/>
            <w:vMerge w:val="restart"/>
            <w:shd w:val="clear" w:color="auto" w:fill="auto"/>
            <w:vAlign w:val="center"/>
            <w:hideMark/>
          </w:tcPr>
          <w:p w14:paraId="7CC3A2FC" w14:textId="77777777" w:rsidR="005C72BD" w:rsidRDefault="005C72BD" w:rsidP="005C72BD">
            <w:pPr>
              <w:jc w:val="center"/>
              <w:rPr>
                <w:sz w:val="20"/>
                <w:szCs w:val="20"/>
              </w:rPr>
            </w:pPr>
            <w:r w:rsidRPr="003C0753">
              <w:rPr>
                <w:sz w:val="20"/>
                <w:szCs w:val="20"/>
              </w:rPr>
              <w:t>№</w:t>
            </w:r>
          </w:p>
          <w:p w14:paraId="7850925B" w14:textId="77777777" w:rsidR="005C72BD" w:rsidRPr="003C0753" w:rsidRDefault="005C72BD" w:rsidP="005C72BD">
            <w:pPr>
              <w:jc w:val="center"/>
              <w:rPr>
                <w:sz w:val="20"/>
                <w:szCs w:val="20"/>
              </w:rPr>
            </w:pPr>
            <w:r w:rsidRPr="003C0753">
              <w:rPr>
                <w:sz w:val="20"/>
                <w:szCs w:val="20"/>
              </w:rPr>
              <w:t xml:space="preserve"> п/п</w:t>
            </w:r>
          </w:p>
        </w:tc>
        <w:tc>
          <w:tcPr>
            <w:tcW w:w="2841" w:type="dxa"/>
            <w:vMerge w:val="restart"/>
            <w:shd w:val="clear" w:color="auto" w:fill="auto"/>
            <w:vAlign w:val="center"/>
            <w:hideMark/>
          </w:tcPr>
          <w:p w14:paraId="460BB427" w14:textId="77777777" w:rsidR="005C72BD" w:rsidRPr="003C0753" w:rsidRDefault="005C72BD" w:rsidP="005C72BD">
            <w:pPr>
              <w:jc w:val="center"/>
              <w:rPr>
                <w:sz w:val="20"/>
                <w:szCs w:val="20"/>
              </w:rPr>
            </w:pPr>
            <w:r w:rsidRPr="003C0753">
              <w:rPr>
                <w:sz w:val="20"/>
                <w:szCs w:val="20"/>
              </w:rPr>
              <w:t>Тип потребителя</w:t>
            </w:r>
          </w:p>
        </w:tc>
        <w:tc>
          <w:tcPr>
            <w:tcW w:w="1217" w:type="dxa"/>
            <w:vMerge w:val="restart"/>
            <w:shd w:val="clear" w:color="auto" w:fill="auto"/>
            <w:vAlign w:val="center"/>
            <w:hideMark/>
          </w:tcPr>
          <w:p w14:paraId="4A0B2930" w14:textId="77777777" w:rsidR="005C72BD" w:rsidRPr="003C0753" w:rsidRDefault="005C72BD" w:rsidP="005C72BD">
            <w:pPr>
              <w:jc w:val="center"/>
              <w:rPr>
                <w:sz w:val="20"/>
                <w:szCs w:val="20"/>
              </w:rPr>
            </w:pPr>
            <w:r w:rsidRPr="003C0753">
              <w:rPr>
                <w:sz w:val="20"/>
                <w:szCs w:val="20"/>
              </w:rPr>
              <w:t xml:space="preserve"> 2024 г.</w:t>
            </w:r>
          </w:p>
        </w:tc>
        <w:tc>
          <w:tcPr>
            <w:tcW w:w="1281" w:type="dxa"/>
            <w:vMerge w:val="restart"/>
            <w:shd w:val="clear" w:color="auto" w:fill="auto"/>
            <w:vAlign w:val="center"/>
            <w:hideMark/>
          </w:tcPr>
          <w:p w14:paraId="2937FB4B" w14:textId="77777777" w:rsidR="005C72BD" w:rsidRPr="003C0753" w:rsidRDefault="005C72BD" w:rsidP="005C72BD">
            <w:pPr>
              <w:jc w:val="center"/>
              <w:rPr>
                <w:sz w:val="20"/>
                <w:szCs w:val="20"/>
              </w:rPr>
            </w:pPr>
            <w:r w:rsidRPr="003C0753">
              <w:rPr>
                <w:sz w:val="20"/>
                <w:szCs w:val="20"/>
              </w:rPr>
              <w:t xml:space="preserve"> 2025 г.</w:t>
            </w:r>
          </w:p>
        </w:tc>
        <w:tc>
          <w:tcPr>
            <w:tcW w:w="1217" w:type="dxa"/>
            <w:vMerge w:val="restart"/>
            <w:shd w:val="clear" w:color="auto" w:fill="auto"/>
            <w:vAlign w:val="center"/>
            <w:hideMark/>
          </w:tcPr>
          <w:p w14:paraId="63B03274" w14:textId="77777777" w:rsidR="005C72BD" w:rsidRPr="003C0753" w:rsidRDefault="005C72BD" w:rsidP="005C72BD">
            <w:pPr>
              <w:jc w:val="center"/>
              <w:rPr>
                <w:sz w:val="20"/>
                <w:szCs w:val="20"/>
              </w:rPr>
            </w:pPr>
            <w:r w:rsidRPr="003C0753">
              <w:rPr>
                <w:sz w:val="20"/>
                <w:szCs w:val="20"/>
              </w:rPr>
              <w:t xml:space="preserve"> 2026 г.</w:t>
            </w:r>
          </w:p>
        </w:tc>
        <w:tc>
          <w:tcPr>
            <w:tcW w:w="1360" w:type="dxa"/>
            <w:vMerge w:val="restart"/>
            <w:shd w:val="clear" w:color="auto" w:fill="auto"/>
            <w:vAlign w:val="center"/>
            <w:hideMark/>
          </w:tcPr>
          <w:p w14:paraId="798C6D8B" w14:textId="77777777" w:rsidR="005C72BD" w:rsidRPr="003C0753" w:rsidRDefault="005C72BD" w:rsidP="005C72BD">
            <w:pPr>
              <w:jc w:val="center"/>
              <w:rPr>
                <w:sz w:val="20"/>
                <w:szCs w:val="20"/>
              </w:rPr>
            </w:pPr>
            <w:r w:rsidRPr="003C0753">
              <w:rPr>
                <w:sz w:val="20"/>
                <w:szCs w:val="20"/>
              </w:rPr>
              <w:t xml:space="preserve"> 2027 г.</w:t>
            </w:r>
          </w:p>
        </w:tc>
        <w:tc>
          <w:tcPr>
            <w:tcW w:w="1217" w:type="dxa"/>
            <w:vMerge w:val="restart"/>
            <w:shd w:val="clear" w:color="auto" w:fill="auto"/>
            <w:vAlign w:val="center"/>
            <w:hideMark/>
          </w:tcPr>
          <w:p w14:paraId="1B5372CC" w14:textId="77777777" w:rsidR="005C72BD" w:rsidRPr="003C0753" w:rsidRDefault="005C72BD" w:rsidP="005C72BD">
            <w:pPr>
              <w:jc w:val="center"/>
              <w:rPr>
                <w:sz w:val="20"/>
                <w:szCs w:val="20"/>
              </w:rPr>
            </w:pPr>
            <w:r w:rsidRPr="003C0753">
              <w:rPr>
                <w:sz w:val="20"/>
                <w:szCs w:val="20"/>
              </w:rPr>
              <w:t xml:space="preserve"> 2028 г.</w:t>
            </w:r>
          </w:p>
        </w:tc>
        <w:tc>
          <w:tcPr>
            <w:tcW w:w="1217" w:type="dxa"/>
            <w:vMerge w:val="restart"/>
            <w:shd w:val="clear" w:color="auto" w:fill="auto"/>
            <w:vAlign w:val="center"/>
            <w:hideMark/>
          </w:tcPr>
          <w:p w14:paraId="6B67B4FA" w14:textId="77777777" w:rsidR="005C72BD" w:rsidRPr="003C0753" w:rsidRDefault="005C72BD" w:rsidP="005C72BD">
            <w:pPr>
              <w:jc w:val="center"/>
              <w:rPr>
                <w:sz w:val="20"/>
                <w:szCs w:val="20"/>
              </w:rPr>
            </w:pPr>
            <w:r w:rsidRPr="003C0753">
              <w:rPr>
                <w:sz w:val="20"/>
                <w:szCs w:val="20"/>
              </w:rPr>
              <w:t xml:space="preserve"> 2029 г.</w:t>
            </w:r>
          </w:p>
        </w:tc>
        <w:tc>
          <w:tcPr>
            <w:tcW w:w="1217" w:type="dxa"/>
            <w:vMerge w:val="restart"/>
            <w:shd w:val="clear" w:color="auto" w:fill="auto"/>
            <w:vAlign w:val="center"/>
            <w:hideMark/>
          </w:tcPr>
          <w:p w14:paraId="0496D5DB" w14:textId="77777777" w:rsidR="005C72BD" w:rsidRPr="003C0753" w:rsidRDefault="005C72BD" w:rsidP="005C72BD">
            <w:pPr>
              <w:jc w:val="center"/>
              <w:rPr>
                <w:sz w:val="20"/>
                <w:szCs w:val="20"/>
              </w:rPr>
            </w:pPr>
            <w:r w:rsidRPr="003C0753">
              <w:rPr>
                <w:sz w:val="20"/>
                <w:szCs w:val="20"/>
              </w:rPr>
              <w:t xml:space="preserve"> 2030 г.</w:t>
            </w:r>
          </w:p>
        </w:tc>
        <w:tc>
          <w:tcPr>
            <w:tcW w:w="1217" w:type="dxa"/>
            <w:vMerge w:val="restart"/>
            <w:shd w:val="clear" w:color="auto" w:fill="auto"/>
            <w:vAlign w:val="center"/>
            <w:hideMark/>
          </w:tcPr>
          <w:p w14:paraId="2996EFED" w14:textId="77777777" w:rsidR="005C72BD" w:rsidRPr="003C0753" w:rsidRDefault="005C72BD" w:rsidP="005C72BD">
            <w:pPr>
              <w:jc w:val="center"/>
              <w:rPr>
                <w:sz w:val="20"/>
                <w:szCs w:val="20"/>
              </w:rPr>
            </w:pPr>
            <w:r w:rsidRPr="003C0753">
              <w:rPr>
                <w:sz w:val="20"/>
                <w:szCs w:val="20"/>
              </w:rPr>
              <w:t xml:space="preserve"> 2031 -  2035 гг.</w:t>
            </w:r>
          </w:p>
        </w:tc>
        <w:tc>
          <w:tcPr>
            <w:tcW w:w="1214" w:type="dxa"/>
            <w:vMerge w:val="restart"/>
            <w:shd w:val="clear" w:color="auto" w:fill="auto"/>
            <w:vAlign w:val="center"/>
            <w:hideMark/>
          </w:tcPr>
          <w:p w14:paraId="1E7F27DF" w14:textId="77777777" w:rsidR="005C72BD" w:rsidRPr="003C0753" w:rsidRDefault="005C72BD" w:rsidP="005C72BD">
            <w:pPr>
              <w:jc w:val="center"/>
              <w:rPr>
                <w:sz w:val="20"/>
                <w:szCs w:val="20"/>
              </w:rPr>
            </w:pPr>
            <w:r w:rsidRPr="003C0753">
              <w:rPr>
                <w:sz w:val="20"/>
                <w:szCs w:val="20"/>
              </w:rPr>
              <w:t xml:space="preserve"> 2036 -  2040 гг.</w:t>
            </w:r>
          </w:p>
        </w:tc>
      </w:tr>
      <w:tr w:rsidR="005C72BD" w:rsidRPr="003C0753" w14:paraId="31FF23E6" w14:textId="77777777" w:rsidTr="005C72BD">
        <w:trPr>
          <w:trHeight w:val="276"/>
          <w:tblHeader/>
        </w:trPr>
        <w:tc>
          <w:tcPr>
            <w:tcW w:w="562" w:type="dxa"/>
            <w:vMerge/>
            <w:shd w:val="clear" w:color="auto" w:fill="auto"/>
            <w:vAlign w:val="center"/>
            <w:hideMark/>
          </w:tcPr>
          <w:p w14:paraId="429B1C8B" w14:textId="77777777" w:rsidR="005C72BD" w:rsidRPr="003C0753" w:rsidRDefault="005C72BD" w:rsidP="005C72BD">
            <w:pPr>
              <w:rPr>
                <w:sz w:val="20"/>
                <w:szCs w:val="20"/>
              </w:rPr>
            </w:pPr>
          </w:p>
        </w:tc>
        <w:tc>
          <w:tcPr>
            <w:tcW w:w="2841" w:type="dxa"/>
            <w:vMerge/>
            <w:shd w:val="clear" w:color="auto" w:fill="auto"/>
            <w:vAlign w:val="center"/>
            <w:hideMark/>
          </w:tcPr>
          <w:p w14:paraId="53A2C7C1" w14:textId="77777777" w:rsidR="005C72BD" w:rsidRPr="003C0753" w:rsidRDefault="005C72BD" w:rsidP="005C72BD">
            <w:pPr>
              <w:rPr>
                <w:sz w:val="20"/>
                <w:szCs w:val="20"/>
              </w:rPr>
            </w:pPr>
          </w:p>
        </w:tc>
        <w:tc>
          <w:tcPr>
            <w:tcW w:w="1217" w:type="dxa"/>
            <w:vMerge/>
            <w:shd w:val="clear" w:color="auto" w:fill="auto"/>
            <w:vAlign w:val="center"/>
            <w:hideMark/>
          </w:tcPr>
          <w:p w14:paraId="26D606FD" w14:textId="77777777" w:rsidR="005C72BD" w:rsidRPr="003C0753" w:rsidRDefault="005C72BD" w:rsidP="005C72BD">
            <w:pPr>
              <w:rPr>
                <w:sz w:val="20"/>
                <w:szCs w:val="20"/>
              </w:rPr>
            </w:pPr>
          </w:p>
        </w:tc>
        <w:tc>
          <w:tcPr>
            <w:tcW w:w="1281" w:type="dxa"/>
            <w:vMerge/>
            <w:shd w:val="clear" w:color="auto" w:fill="auto"/>
            <w:vAlign w:val="center"/>
            <w:hideMark/>
          </w:tcPr>
          <w:p w14:paraId="7BD6E382" w14:textId="77777777" w:rsidR="005C72BD" w:rsidRPr="003C0753" w:rsidRDefault="005C72BD" w:rsidP="005C72BD">
            <w:pPr>
              <w:rPr>
                <w:sz w:val="20"/>
                <w:szCs w:val="20"/>
              </w:rPr>
            </w:pPr>
          </w:p>
        </w:tc>
        <w:tc>
          <w:tcPr>
            <w:tcW w:w="1217" w:type="dxa"/>
            <w:vMerge/>
            <w:shd w:val="clear" w:color="auto" w:fill="auto"/>
            <w:vAlign w:val="center"/>
            <w:hideMark/>
          </w:tcPr>
          <w:p w14:paraId="7DE2FCFE" w14:textId="77777777" w:rsidR="005C72BD" w:rsidRPr="003C0753" w:rsidRDefault="005C72BD" w:rsidP="005C72BD">
            <w:pPr>
              <w:rPr>
                <w:sz w:val="20"/>
                <w:szCs w:val="20"/>
              </w:rPr>
            </w:pPr>
          </w:p>
        </w:tc>
        <w:tc>
          <w:tcPr>
            <w:tcW w:w="1360" w:type="dxa"/>
            <w:vMerge/>
            <w:shd w:val="clear" w:color="auto" w:fill="auto"/>
            <w:vAlign w:val="center"/>
            <w:hideMark/>
          </w:tcPr>
          <w:p w14:paraId="08108567" w14:textId="77777777" w:rsidR="005C72BD" w:rsidRPr="003C0753" w:rsidRDefault="005C72BD" w:rsidP="005C72BD">
            <w:pPr>
              <w:rPr>
                <w:sz w:val="20"/>
                <w:szCs w:val="20"/>
              </w:rPr>
            </w:pPr>
          </w:p>
        </w:tc>
        <w:tc>
          <w:tcPr>
            <w:tcW w:w="1217" w:type="dxa"/>
            <w:vMerge/>
            <w:shd w:val="clear" w:color="auto" w:fill="auto"/>
            <w:vAlign w:val="center"/>
            <w:hideMark/>
          </w:tcPr>
          <w:p w14:paraId="7CDA6DE5" w14:textId="77777777" w:rsidR="005C72BD" w:rsidRPr="003C0753" w:rsidRDefault="005C72BD" w:rsidP="005C72BD">
            <w:pPr>
              <w:rPr>
                <w:sz w:val="20"/>
                <w:szCs w:val="20"/>
              </w:rPr>
            </w:pPr>
          </w:p>
        </w:tc>
        <w:tc>
          <w:tcPr>
            <w:tcW w:w="1217" w:type="dxa"/>
            <w:vMerge/>
            <w:shd w:val="clear" w:color="auto" w:fill="auto"/>
            <w:vAlign w:val="center"/>
            <w:hideMark/>
          </w:tcPr>
          <w:p w14:paraId="62B6F435" w14:textId="77777777" w:rsidR="005C72BD" w:rsidRPr="003C0753" w:rsidRDefault="005C72BD" w:rsidP="005C72BD">
            <w:pPr>
              <w:rPr>
                <w:sz w:val="20"/>
                <w:szCs w:val="20"/>
              </w:rPr>
            </w:pPr>
          </w:p>
        </w:tc>
        <w:tc>
          <w:tcPr>
            <w:tcW w:w="1217" w:type="dxa"/>
            <w:vMerge/>
            <w:shd w:val="clear" w:color="auto" w:fill="auto"/>
            <w:vAlign w:val="center"/>
            <w:hideMark/>
          </w:tcPr>
          <w:p w14:paraId="1FC38593" w14:textId="77777777" w:rsidR="005C72BD" w:rsidRPr="003C0753" w:rsidRDefault="005C72BD" w:rsidP="005C72BD">
            <w:pPr>
              <w:rPr>
                <w:sz w:val="20"/>
                <w:szCs w:val="20"/>
              </w:rPr>
            </w:pPr>
          </w:p>
        </w:tc>
        <w:tc>
          <w:tcPr>
            <w:tcW w:w="1217" w:type="dxa"/>
            <w:vMerge/>
            <w:shd w:val="clear" w:color="auto" w:fill="auto"/>
            <w:vAlign w:val="center"/>
            <w:hideMark/>
          </w:tcPr>
          <w:p w14:paraId="2AE81698" w14:textId="77777777" w:rsidR="005C72BD" w:rsidRPr="003C0753" w:rsidRDefault="005C72BD" w:rsidP="005C72BD">
            <w:pPr>
              <w:rPr>
                <w:sz w:val="20"/>
                <w:szCs w:val="20"/>
              </w:rPr>
            </w:pPr>
          </w:p>
        </w:tc>
        <w:tc>
          <w:tcPr>
            <w:tcW w:w="1214" w:type="dxa"/>
            <w:vMerge/>
            <w:shd w:val="clear" w:color="auto" w:fill="auto"/>
            <w:vAlign w:val="center"/>
            <w:hideMark/>
          </w:tcPr>
          <w:p w14:paraId="24B795EB" w14:textId="77777777" w:rsidR="005C72BD" w:rsidRPr="003C0753" w:rsidRDefault="005C72BD" w:rsidP="005C72BD">
            <w:pPr>
              <w:rPr>
                <w:sz w:val="20"/>
                <w:szCs w:val="20"/>
              </w:rPr>
            </w:pPr>
          </w:p>
        </w:tc>
      </w:tr>
      <w:tr w:rsidR="005C72BD" w:rsidRPr="003C0753" w14:paraId="23F58FEE" w14:textId="77777777" w:rsidTr="005C72BD">
        <w:trPr>
          <w:trHeight w:val="20"/>
        </w:trPr>
        <w:tc>
          <w:tcPr>
            <w:tcW w:w="562" w:type="dxa"/>
            <w:vMerge w:val="restart"/>
            <w:shd w:val="clear" w:color="auto" w:fill="auto"/>
            <w:vAlign w:val="center"/>
            <w:hideMark/>
          </w:tcPr>
          <w:p w14:paraId="24110BFE" w14:textId="77777777" w:rsidR="005C72BD" w:rsidRPr="003C0753" w:rsidRDefault="005C72BD" w:rsidP="005C72BD">
            <w:pPr>
              <w:jc w:val="center"/>
              <w:rPr>
                <w:sz w:val="20"/>
                <w:szCs w:val="20"/>
              </w:rPr>
            </w:pPr>
            <w:r w:rsidRPr="003C0753">
              <w:rPr>
                <w:sz w:val="20"/>
                <w:szCs w:val="20"/>
              </w:rPr>
              <w:t>1</w:t>
            </w:r>
          </w:p>
        </w:tc>
        <w:tc>
          <w:tcPr>
            <w:tcW w:w="13998" w:type="dxa"/>
            <w:gridSpan w:val="10"/>
            <w:shd w:val="clear" w:color="auto" w:fill="auto"/>
            <w:vAlign w:val="center"/>
            <w:hideMark/>
          </w:tcPr>
          <w:p w14:paraId="3D05D628" w14:textId="77777777" w:rsidR="005C72BD" w:rsidRPr="003C0753" w:rsidRDefault="005C72BD" w:rsidP="005C72BD">
            <w:pPr>
              <w:jc w:val="center"/>
              <w:rPr>
                <w:sz w:val="20"/>
                <w:szCs w:val="20"/>
              </w:rPr>
            </w:pPr>
            <w:r w:rsidRPr="003C0753">
              <w:rPr>
                <w:sz w:val="20"/>
                <w:szCs w:val="20"/>
              </w:rPr>
              <w:t>Котельная №1</w:t>
            </w:r>
          </w:p>
        </w:tc>
      </w:tr>
      <w:tr w:rsidR="005C72BD" w:rsidRPr="003C0753" w14:paraId="06E59603" w14:textId="77777777" w:rsidTr="005C72BD">
        <w:trPr>
          <w:trHeight w:val="20"/>
        </w:trPr>
        <w:tc>
          <w:tcPr>
            <w:tcW w:w="562" w:type="dxa"/>
            <w:vMerge/>
            <w:shd w:val="clear" w:color="auto" w:fill="auto"/>
            <w:vAlign w:val="center"/>
            <w:hideMark/>
          </w:tcPr>
          <w:p w14:paraId="1E9F574F" w14:textId="77777777" w:rsidR="005C72BD" w:rsidRPr="003C0753" w:rsidRDefault="005C72BD" w:rsidP="005C72BD">
            <w:pPr>
              <w:rPr>
                <w:sz w:val="20"/>
                <w:szCs w:val="20"/>
              </w:rPr>
            </w:pPr>
          </w:p>
        </w:tc>
        <w:tc>
          <w:tcPr>
            <w:tcW w:w="2841" w:type="dxa"/>
            <w:shd w:val="clear" w:color="auto" w:fill="auto"/>
            <w:vAlign w:val="center"/>
            <w:hideMark/>
          </w:tcPr>
          <w:p w14:paraId="61E52DDD"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301D7205"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74ABF185"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35D7501"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335E5A3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5B8BCD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B304B8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6CF782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0423E46"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485BDACC"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7C75E775" w14:textId="77777777" w:rsidTr="005C72BD">
        <w:trPr>
          <w:trHeight w:val="20"/>
        </w:trPr>
        <w:tc>
          <w:tcPr>
            <w:tcW w:w="562" w:type="dxa"/>
            <w:vMerge/>
            <w:shd w:val="clear" w:color="auto" w:fill="auto"/>
            <w:vAlign w:val="center"/>
            <w:hideMark/>
          </w:tcPr>
          <w:p w14:paraId="30B892A9" w14:textId="77777777" w:rsidR="005C72BD" w:rsidRPr="003C0753" w:rsidRDefault="005C72BD" w:rsidP="005C72BD">
            <w:pPr>
              <w:rPr>
                <w:sz w:val="20"/>
                <w:szCs w:val="20"/>
              </w:rPr>
            </w:pPr>
          </w:p>
        </w:tc>
        <w:tc>
          <w:tcPr>
            <w:tcW w:w="2841" w:type="dxa"/>
            <w:shd w:val="clear" w:color="auto" w:fill="auto"/>
            <w:vAlign w:val="center"/>
            <w:hideMark/>
          </w:tcPr>
          <w:p w14:paraId="33DF1F42"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11BEF3DB"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659DD9F8"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3BFEEE2"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253C549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686859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1BEDB8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1F97BD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B10320E"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675D2C35"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0059BA17" w14:textId="77777777" w:rsidTr="005C72BD">
        <w:trPr>
          <w:trHeight w:val="20"/>
        </w:trPr>
        <w:tc>
          <w:tcPr>
            <w:tcW w:w="562" w:type="dxa"/>
            <w:vMerge/>
            <w:shd w:val="clear" w:color="auto" w:fill="auto"/>
            <w:vAlign w:val="center"/>
            <w:hideMark/>
          </w:tcPr>
          <w:p w14:paraId="523D7D85" w14:textId="77777777" w:rsidR="005C72BD" w:rsidRPr="003C0753" w:rsidRDefault="005C72BD" w:rsidP="005C72BD">
            <w:pPr>
              <w:rPr>
                <w:sz w:val="20"/>
                <w:szCs w:val="20"/>
              </w:rPr>
            </w:pPr>
          </w:p>
        </w:tc>
        <w:tc>
          <w:tcPr>
            <w:tcW w:w="2841" w:type="dxa"/>
            <w:shd w:val="clear" w:color="auto" w:fill="auto"/>
            <w:vAlign w:val="center"/>
            <w:hideMark/>
          </w:tcPr>
          <w:p w14:paraId="1C0547A3"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1199F669"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5A8EC47A"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2146E36"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54D4EB0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74A3EF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65E837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2E7329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A8DB9ED"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5A22B3D4"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537E3600" w14:textId="77777777" w:rsidTr="005C72BD">
        <w:trPr>
          <w:trHeight w:val="20"/>
        </w:trPr>
        <w:tc>
          <w:tcPr>
            <w:tcW w:w="562" w:type="dxa"/>
            <w:vMerge w:val="restart"/>
            <w:shd w:val="clear" w:color="auto" w:fill="auto"/>
            <w:vAlign w:val="center"/>
            <w:hideMark/>
          </w:tcPr>
          <w:p w14:paraId="0D44B151" w14:textId="77777777" w:rsidR="005C72BD" w:rsidRPr="003C0753" w:rsidRDefault="005C72BD" w:rsidP="005C72BD">
            <w:pPr>
              <w:jc w:val="center"/>
              <w:rPr>
                <w:sz w:val="20"/>
                <w:szCs w:val="20"/>
              </w:rPr>
            </w:pPr>
            <w:r w:rsidRPr="003C0753">
              <w:rPr>
                <w:sz w:val="20"/>
                <w:szCs w:val="20"/>
              </w:rPr>
              <w:lastRenderedPageBreak/>
              <w:t>2</w:t>
            </w:r>
          </w:p>
        </w:tc>
        <w:tc>
          <w:tcPr>
            <w:tcW w:w="13998" w:type="dxa"/>
            <w:gridSpan w:val="10"/>
            <w:shd w:val="clear" w:color="auto" w:fill="auto"/>
            <w:vAlign w:val="center"/>
            <w:hideMark/>
          </w:tcPr>
          <w:p w14:paraId="1F53234E" w14:textId="77777777" w:rsidR="005C72BD" w:rsidRPr="003C0753" w:rsidRDefault="005C72BD" w:rsidP="005C72BD">
            <w:pPr>
              <w:jc w:val="center"/>
              <w:rPr>
                <w:sz w:val="20"/>
                <w:szCs w:val="20"/>
              </w:rPr>
            </w:pPr>
            <w:r w:rsidRPr="003C0753">
              <w:rPr>
                <w:sz w:val="20"/>
                <w:szCs w:val="20"/>
              </w:rPr>
              <w:t>Котельная №2а</w:t>
            </w:r>
          </w:p>
        </w:tc>
      </w:tr>
      <w:tr w:rsidR="005C72BD" w:rsidRPr="003C0753" w14:paraId="2D70915C" w14:textId="77777777" w:rsidTr="005C72BD">
        <w:trPr>
          <w:trHeight w:val="20"/>
        </w:trPr>
        <w:tc>
          <w:tcPr>
            <w:tcW w:w="562" w:type="dxa"/>
            <w:vMerge/>
            <w:shd w:val="clear" w:color="auto" w:fill="auto"/>
            <w:vAlign w:val="center"/>
            <w:hideMark/>
          </w:tcPr>
          <w:p w14:paraId="2BEA8451" w14:textId="77777777" w:rsidR="005C72BD" w:rsidRPr="003C0753" w:rsidRDefault="005C72BD" w:rsidP="005C72BD">
            <w:pPr>
              <w:rPr>
                <w:sz w:val="20"/>
                <w:szCs w:val="20"/>
              </w:rPr>
            </w:pPr>
          </w:p>
        </w:tc>
        <w:tc>
          <w:tcPr>
            <w:tcW w:w="2841" w:type="dxa"/>
            <w:shd w:val="clear" w:color="auto" w:fill="auto"/>
            <w:vAlign w:val="center"/>
            <w:hideMark/>
          </w:tcPr>
          <w:p w14:paraId="5EE2DF35"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4099CE8B"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67957F9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D4D910F"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53C2E349" w14:textId="77777777" w:rsidR="005C72BD" w:rsidRPr="003C0753" w:rsidRDefault="005C72BD" w:rsidP="005C72BD">
            <w:pPr>
              <w:jc w:val="center"/>
              <w:rPr>
                <w:color w:val="000000"/>
                <w:sz w:val="20"/>
                <w:szCs w:val="20"/>
              </w:rPr>
            </w:pPr>
            <w:r w:rsidRPr="003C0753">
              <w:rPr>
                <w:color w:val="000000"/>
                <w:sz w:val="20"/>
                <w:szCs w:val="20"/>
              </w:rPr>
              <w:t>1860,800</w:t>
            </w:r>
          </w:p>
        </w:tc>
        <w:tc>
          <w:tcPr>
            <w:tcW w:w="1217" w:type="dxa"/>
            <w:shd w:val="clear" w:color="auto" w:fill="auto"/>
            <w:vAlign w:val="center"/>
            <w:hideMark/>
          </w:tcPr>
          <w:p w14:paraId="769644A7"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DD4B26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3CCFD7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A23EB22"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5F0066B2"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733D719A" w14:textId="77777777" w:rsidTr="005C72BD">
        <w:trPr>
          <w:trHeight w:val="20"/>
        </w:trPr>
        <w:tc>
          <w:tcPr>
            <w:tcW w:w="562" w:type="dxa"/>
            <w:vMerge/>
            <w:shd w:val="clear" w:color="auto" w:fill="auto"/>
            <w:vAlign w:val="center"/>
            <w:hideMark/>
          </w:tcPr>
          <w:p w14:paraId="52852FF7" w14:textId="77777777" w:rsidR="005C72BD" w:rsidRPr="003C0753" w:rsidRDefault="005C72BD" w:rsidP="005C72BD">
            <w:pPr>
              <w:rPr>
                <w:sz w:val="20"/>
                <w:szCs w:val="20"/>
              </w:rPr>
            </w:pPr>
          </w:p>
        </w:tc>
        <w:tc>
          <w:tcPr>
            <w:tcW w:w="2841" w:type="dxa"/>
            <w:shd w:val="clear" w:color="auto" w:fill="auto"/>
            <w:vAlign w:val="center"/>
            <w:hideMark/>
          </w:tcPr>
          <w:p w14:paraId="5A8E03C0"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1532C19B"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573A1D84"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B8B325C"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5617D25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AEDCC4A"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FC32DEA"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DC54DB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5441C6F"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3103A0D2"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21436DC4" w14:textId="77777777" w:rsidTr="005C72BD">
        <w:trPr>
          <w:trHeight w:val="20"/>
        </w:trPr>
        <w:tc>
          <w:tcPr>
            <w:tcW w:w="562" w:type="dxa"/>
            <w:vMerge/>
            <w:shd w:val="clear" w:color="auto" w:fill="auto"/>
            <w:vAlign w:val="center"/>
            <w:hideMark/>
          </w:tcPr>
          <w:p w14:paraId="173C0E91" w14:textId="77777777" w:rsidR="005C72BD" w:rsidRPr="003C0753" w:rsidRDefault="005C72BD" w:rsidP="005C72BD">
            <w:pPr>
              <w:rPr>
                <w:sz w:val="20"/>
                <w:szCs w:val="20"/>
              </w:rPr>
            </w:pPr>
          </w:p>
        </w:tc>
        <w:tc>
          <w:tcPr>
            <w:tcW w:w="2841" w:type="dxa"/>
            <w:shd w:val="clear" w:color="auto" w:fill="auto"/>
            <w:vAlign w:val="center"/>
            <w:hideMark/>
          </w:tcPr>
          <w:p w14:paraId="7607A09F"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1DA9ECB3"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1AEA491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9031528"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764F678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F43E1F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A40897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8E7423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AE3646F"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1090E239"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31F9E6EB" w14:textId="77777777" w:rsidTr="005C72BD">
        <w:trPr>
          <w:trHeight w:val="20"/>
        </w:trPr>
        <w:tc>
          <w:tcPr>
            <w:tcW w:w="562" w:type="dxa"/>
            <w:vMerge w:val="restart"/>
            <w:shd w:val="clear" w:color="auto" w:fill="auto"/>
            <w:vAlign w:val="center"/>
            <w:hideMark/>
          </w:tcPr>
          <w:p w14:paraId="32D6AF80" w14:textId="77777777" w:rsidR="005C72BD" w:rsidRPr="003C0753" w:rsidRDefault="005C72BD" w:rsidP="005C72BD">
            <w:pPr>
              <w:jc w:val="center"/>
              <w:rPr>
                <w:sz w:val="20"/>
                <w:szCs w:val="20"/>
              </w:rPr>
            </w:pPr>
            <w:r w:rsidRPr="003C0753">
              <w:rPr>
                <w:sz w:val="20"/>
                <w:szCs w:val="20"/>
              </w:rPr>
              <w:t>3</w:t>
            </w:r>
          </w:p>
        </w:tc>
        <w:tc>
          <w:tcPr>
            <w:tcW w:w="13998" w:type="dxa"/>
            <w:gridSpan w:val="10"/>
            <w:shd w:val="clear" w:color="auto" w:fill="auto"/>
            <w:vAlign w:val="center"/>
            <w:hideMark/>
          </w:tcPr>
          <w:p w14:paraId="71179D49" w14:textId="77777777" w:rsidR="005C72BD" w:rsidRPr="003C0753" w:rsidRDefault="005C72BD" w:rsidP="005C72BD">
            <w:pPr>
              <w:jc w:val="center"/>
              <w:rPr>
                <w:sz w:val="20"/>
                <w:szCs w:val="20"/>
              </w:rPr>
            </w:pPr>
            <w:r w:rsidRPr="003C0753">
              <w:rPr>
                <w:sz w:val="20"/>
                <w:szCs w:val="20"/>
              </w:rPr>
              <w:t>Котельная №3а</w:t>
            </w:r>
          </w:p>
        </w:tc>
      </w:tr>
      <w:tr w:rsidR="005C72BD" w:rsidRPr="003C0753" w14:paraId="2ACD628D" w14:textId="77777777" w:rsidTr="005C72BD">
        <w:trPr>
          <w:trHeight w:val="20"/>
        </w:trPr>
        <w:tc>
          <w:tcPr>
            <w:tcW w:w="562" w:type="dxa"/>
            <w:vMerge/>
            <w:shd w:val="clear" w:color="auto" w:fill="auto"/>
            <w:vAlign w:val="center"/>
            <w:hideMark/>
          </w:tcPr>
          <w:p w14:paraId="5B1C8057" w14:textId="77777777" w:rsidR="005C72BD" w:rsidRPr="003C0753" w:rsidRDefault="005C72BD" w:rsidP="005C72BD">
            <w:pPr>
              <w:rPr>
                <w:sz w:val="20"/>
                <w:szCs w:val="20"/>
              </w:rPr>
            </w:pPr>
          </w:p>
        </w:tc>
        <w:tc>
          <w:tcPr>
            <w:tcW w:w="2841" w:type="dxa"/>
            <w:shd w:val="clear" w:color="auto" w:fill="auto"/>
            <w:vAlign w:val="center"/>
            <w:hideMark/>
          </w:tcPr>
          <w:p w14:paraId="6F746192"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5ED00151"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6CCF743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DA947A0"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122DBE70" w14:textId="77777777" w:rsidR="005C72BD" w:rsidRPr="003C0753" w:rsidRDefault="005C72BD" w:rsidP="005C72BD">
            <w:pPr>
              <w:jc w:val="center"/>
              <w:rPr>
                <w:color w:val="000000"/>
                <w:sz w:val="20"/>
                <w:szCs w:val="20"/>
              </w:rPr>
            </w:pPr>
            <w:r w:rsidRPr="003C0753">
              <w:rPr>
                <w:color w:val="000000"/>
                <w:sz w:val="20"/>
                <w:szCs w:val="20"/>
              </w:rPr>
              <w:t>1395,600</w:t>
            </w:r>
          </w:p>
        </w:tc>
        <w:tc>
          <w:tcPr>
            <w:tcW w:w="1217" w:type="dxa"/>
            <w:shd w:val="clear" w:color="auto" w:fill="auto"/>
            <w:vAlign w:val="center"/>
            <w:hideMark/>
          </w:tcPr>
          <w:p w14:paraId="7FEF8528"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2D451C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6514DA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81BDE46"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202AF388"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6E5BEF0C" w14:textId="77777777" w:rsidTr="005C72BD">
        <w:trPr>
          <w:trHeight w:val="20"/>
        </w:trPr>
        <w:tc>
          <w:tcPr>
            <w:tcW w:w="562" w:type="dxa"/>
            <w:vMerge/>
            <w:shd w:val="clear" w:color="auto" w:fill="auto"/>
            <w:vAlign w:val="center"/>
            <w:hideMark/>
          </w:tcPr>
          <w:p w14:paraId="244A9344" w14:textId="77777777" w:rsidR="005C72BD" w:rsidRPr="003C0753" w:rsidRDefault="005C72BD" w:rsidP="005C72BD">
            <w:pPr>
              <w:rPr>
                <w:sz w:val="20"/>
                <w:szCs w:val="20"/>
              </w:rPr>
            </w:pPr>
          </w:p>
        </w:tc>
        <w:tc>
          <w:tcPr>
            <w:tcW w:w="2841" w:type="dxa"/>
            <w:shd w:val="clear" w:color="auto" w:fill="auto"/>
            <w:vAlign w:val="center"/>
            <w:hideMark/>
          </w:tcPr>
          <w:p w14:paraId="5C005B96"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14C67910"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1D1F200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E1D3FE7"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53296F1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796931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696219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8927857"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61F7215"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4F684640"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4171BBF5" w14:textId="77777777" w:rsidTr="005C72BD">
        <w:trPr>
          <w:trHeight w:val="20"/>
        </w:trPr>
        <w:tc>
          <w:tcPr>
            <w:tcW w:w="562" w:type="dxa"/>
            <w:vMerge/>
            <w:shd w:val="clear" w:color="auto" w:fill="auto"/>
            <w:vAlign w:val="center"/>
            <w:hideMark/>
          </w:tcPr>
          <w:p w14:paraId="57EE8B7B" w14:textId="77777777" w:rsidR="005C72BD" w:rsidRPr="003C0753" w:rsidRDefault="005C72BD" w:rsidP="005C72BD">
            <w:pPr>
              <w:rPr>
                <w:sz w:val="20"/>
                <w:szCs w:val="20"/>
              </w:rPr>
            </w:pPr>
          </w:p>
        </w:tc>
        <w:tc>
          <w:tcPr>
            <w:tcW w:w="2841" w:type="dxa"/>
            <w:shd w:val="clear" w:color="auto" w:fill="auto"/>
            <w:vAlign w:val="center"/>
            <w:hideMark/>
          </w:tcPr>
          <w:p w14:paraId="7569CBB7"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76B92A1B"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38914D1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9481C64"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1E75ED6A" w14:textId="77777777" w:rsidR="005C72BD" w:rsidRPr="003C0753" w:rsidRDefault="005C72BD" w:rsidP="005C72BD">
            <w:pPr>
              <w:jc w:val="center"/>
              <w:rPr>
                <w:color w:val="000000"/>
                <w:sz w:val="20"/>
                <w:szCs w:val="20"/>
              </w:rPr>
            </w:pPr>
            <w:r w:rsidRPr="003C0753">
              <w:rPr>
                <w:color w:val="000000"/>
                <w:sz w:val="20"/>
                <w:szCs w:val="20"/>
              </w:rPr>
              <w:t>1117,410</w:t>
            </w:r>
          </w:p>
        </w:tc>
        <w:tc>
          <w:tcPr>
            <w:tcW w:w="1217" w:type="dxa"/>
            <w:shd w:val="clear" w:color="auto" w:fill="auto"/>
            <w:vAlign w:val="center"/>
            <w:hideMark/>
          </w:tcPr>
          <w:p w14:paraId="2D21C11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2FA6BE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C0B164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0625798"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47C73CBB"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102DF245" w14:textId="77777777" w:rsidTr="005C72BD">
        <w:trPr>
          <w:trHeight w:val="20"/>
        </w:trPr>
        <w:tc>
          <w:tcPr>
            <w:tcW w:w="562" w:type="dxa"/>
            <w:vMerge w:val="restart"/>
            <w:shd w:val="clear" w:color="auto" w:fill="auto"/>
            <w:vAlign w:val="center"/>
            <w:hideMark/>
          </w:tcPr>
          <w:p w14:paraId="434480AB" w14:textId="77777777" w:rsidR="005C72BD" w:rsidRPr="003C0753" w:rsidRDefault="005C72BD" w:rsidP="005C72BD">
            <w:pPr>
              <w:jc w:val="center"/>
              <w:rPr>
                <w:sz w:val="20"/>
                <w:szCs w:val="20"/>
              </w:rPr>
            </w:pPr>
            <w:r w:rsidRPr="003C0753">
              <w:rPr>
                <w:sz w:val="20"/>
                <w:szCs w:val="20"/>
              </w:rPr>
              <w:t>4</w:t>
            </w:r>
          </w:p>
        </w:tc>
        <w:tc>
          <w:tcPr>
            <w:tcW w:w="13998" w:type="dxa"/>
            <w:gridSpan w:val="10"/>
            <w:shd w:val="clear" w:color="auto" w:fill="auto"/>
            <w:vAlign w:val="center"/>
            <w:hideMark/>
          </w:tcPr>
          <w:p w14:paraId="3608F1B8" w14:textId="77777777" w:rsidR="005C72BD" w:rsidRPr="003C0753" w:rsidRDefault="005C72BD" w:rsidP="005C72BD">
            <w:pPr>
              <w:jc w:val="center"/>
              <w:rPr>
                <w:sz w:val="20"/>
                <w:szCs w:val="20"/>
              </w:rPr>
            </w:pPr>
            <w:r w:rsidRPr="003C0753">
              <w:rPr>
                <w:sz w:val="20"/>
                <w:szCs w:val="20"/>
              </w:rPr>
              <w:t>Котельная №4</w:t>
            </w:r>
          </w:p>
        </w:tc>
      </w:tr>
      <w:tr w:rsidR="005C72BD" w:rsidRPr="003C0753" w14:paraId="68BD5279" w14:textId="77777777" w:rsidTr="005C72BD">
        <w:trPr>
          <w:trHeight w:val="20"/>
        </w:trPr>
        <w:tc>
          <w:tcPr>
            <w:tcW w:w="562" w:type="dxa"/>
            <w:vMerge/>
            <w:shd w:val="clear" w:color="auto" w:fill="auto"/>
            <w:vAlign w:val="center"/>
            <w:hideMark/>
          </w:tcPr>
          <w:p w14:paraId="4DB3ED0C" w14:textId="77777777" w:rsidR="005C72BD" w:rsidRPr="003C0753" w:rsidRDefault="005C72BD" w:rsidP="005C72BD">
            <w:pPr>
              <w:rPr>
                <w:sz w:val="20"/>
                <w:szCs w:val="20"/>
              </w:rPr>
            </w:pPr>
          </w:p>
        </w:tc>
        <w:tc>
          <w:tcPr>
            <w:tcW w:w="2841" w:type="dxa"/>
            <w:shd w:val="clear" w:color="auto" w:fill="auto"/>
            <w:vAlign w:val="center"/>
            <w:hideMark/>
          </w:tcPr>
          <w:p w14:paraId="0A99D71B"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4ADDCFF2"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3A7F460A"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FAEC047"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2E134B0C" w14:textId="77777777" w:rsidR="005C72BD" w:rsidRPr="003C0753" w:rsidRDefault="005C72BD" w:rsidP="005C72BD">
            <w:pPr>
              <w:jc w:val="center"/>
              <w:rPr>
                <w:color w:val="000000"/>
                <w:sz w:val="20"/>
                <w:szCs w:val="20"/>
              </w:rPr>
            </w:pPr>
            <w:r w:rsidRPr="003C0753">
              <w:rPr>
                <w:color w:val="000000"/>
                <w:sz w:val="20"/>
                <w:szCs w:val="20"/>
              </w:rPr>
              <w:t>1229,989</w:t>
            </w:r>
          </w:p>
        </w:tc>
        <w:tc>
          <w:tcPr>
            <w:tcW w:w="1217" w:type="dxa"/>
            <w:shd w:val="clear" w:color="auto" w:fill="auto"/>
            <w:vAlign w:val="center"/>
            <w:hideMark/>
          </w:tcPr>
          <w:p w14:paraId="3532CA6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88A957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796140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38C6514"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4C0EA42E"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33107D38" w14:textId="77777777" w:rsidTr="005C72BD">
        <w:trPr>
          <w:trHeight w:val="20"/>
        </w:trPr>
        <w:tc>
          <w:tcPr>
            <w:tcW w:w="562" w:type="dxa"/>
            <w:vMerge/>
            <w:shd w:val="clear" w:color="auto" w:fill="auto"/>
            <w:vAlign w:val="center"/>
            <w:hideMark/>
          </w:tcPr>
          <w:p w14:paraId="4211DD06" w14:textId="77777777" w:rsidR="005C72BD" w:rsidRPr="003C0753" w:rsidRDefault="005C72BD" w:rsidP="005C72BD">
            <w:pPr>
              <w:rPr>
                <w:sz w:val="20"/>
                <w:szCs w:val="20"/>
              </w:rPr>
            </w:pPr>
          </w:p>
        </w:tc>
        <w:tc>
          <w:tcPr>
            <w:tcW w:w="2841" w:type="dxa"/>
            <w:shd w:val="clear" w:color="auto" w:fill="auto"/>
            <w:vAlign w:val="center"/>
            <w:hideMark/>
          </w:tcPr>
          <w:p w14:paraId="42590CB1"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6D48B026"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189A977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DB0AAC8"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7D94A79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AEE9CF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F09218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C57F17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4D634C6"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18B356AA"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00094592" w14:textId="77777777" w:rsidTr="005C72BD">
        <w:trPr>
          <w:trHeight w:val="20"/>
        </w:trPr>
        <w:tc>
          <w:tcPr>
            <w:tcW w:w="562" w:type="dxa"/>
            <w:vMerge/>
            <w:shd w:val="clear" w:color="auto" w:fill="auto"/>
            <w:vAlign w:val="center"/>
            <w:hideMark/>
          </w:tcPr>
          <w:p w14:paraId="1AA08F6F" w14:textId="77777777" w:rsidR="005C72BD" w:rsidRPr="003C0753" w:rsidRDefault="005C72BD" w:rsidP="005C72BD">
            <w:pPr>
              <w:rPr>
                <w:sz w:val="20"/>
                <w:szCs w:val="20"/>
              </w:rPr>
            </w:pPr>
          </w:p>
        </w:tc>
        <w:tc>
          <w:tcPr>
            <w:tcW w:w="2841" w:type="dxa"/>
            <w:shd w:val="clear" w:color="auto" w:fill="auto"/>
            <w:vAlign w:val="center"/>
            <w:hideMark/>
          </w:tcPr>
          <w:p w14:paraId="1CAB50BF"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7345646F"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482AE73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0F6052C"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6931460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25904C4"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C1894D7"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612DA7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C52EED3"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14A10353"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4C61F40F" w14:textId="77777777" w:rsidTr="005C72BD">
        <w:trPr>
          <w:trHeight w:val="20"/>
        </w:trPr>
        <w:tc>
          <w:tcPr>
            <w:tcW w:w="562" w:type="dxa"/>
            <w:vMerge w:val="restart"/>
            <w:shd w:val="clear" w:color="auto" w:fill="auto"/>
            <w:vAlign w:val="center"/>
            <w:hideMark/>
          </w:tcPr>
          <w:p w14:paraId="7EBEB146" w14:textId="77777777" w:rsidR="005C72BD" w:rsidRPr="003C0753" w:rsidRDefault="005C72BD" w:rsidP="005C72BD">
            <w:pPr>
              <w:jc w:val="center"/>
              <w:rPr>
                <w:sz w:val="20"/>
                <w:szCs w:val="20"/>
              </w:rPr>
            </w:pPr>
            <w:r w:rsidRPr="003C0753">
              <w:rPr>
                <w:sz w:val="20"/>
                <w:szCs w:val="20"/>
              </w:rPr>
              <w:t>5</w:t>
            </w:r>
          </w:p>
        </w:tc>
        <w:tc>
          <w:tcPr>
            <w:tcW w:w="13998" w:type="dxa"/>
            <w:gridSpan w:val="10"/>
            <w:shd w:val="clear" w:color="auto" w:fill="auto"/>
            <w:vAlign w:val="center"/>
            <w:hideMark/>
          </w:tcPr>
          <w:p w14:paraId="74A3D652" w14:textId="77777777" w:rsidR="005C72BD" w:rsidRPr="003C0753" w:rsidRDefault="005C72BD" w:rsidP="005C72BD">
            <w:pPr>
              <w:jc w:val="center"/>
              <w:rPr>
                <w:sz w:val="20"/>
                <w:szCs w:val="20"/>
              </w:rPr>
            </w:pPr>
            <w:r w:rsidRPr="003C0753">
              <w:rPr>
                <w:sz w:val="20"/>
                <w:szCs w:val="20"/>
              </w:rPr>
              <w:t>Котельная №5</w:t>
            </w:r>
          </w:p>
        </w:tc>
      </w:tr>
      <w:tr w:rsidR="005C72BD" w:rsidRPr="003C0753" w14:paraId="0C816BE7" w14:textId="77777777" w:rsidTr="005C72BD">
        <w:trPr>
          <w:trHeight w:val="20"/>
        </w:trPr>
        <w:tc>
          <w:tcPr>
            <w:tcW w:w="562" w:type="dxa"/>
            <w:vMerge/>
            <w:shd w:val="clear" w:color="auto" w:fill="auto"/>
            <w:vAlign w:val="center"/>
            <w:hideMark/>
          </w:tcPr>
          <w:p w14:paraId="64DCCF6B" w14:textId="77777777" w:rsidR="005C72BD" w:rsidRPr="003C0753" w:rsidRDefault="005C72BD" w:rsidP="005C72BD">
            <w:pPr>
              <w:rPr>
                <w:sz w:val="20"/>
                <w:szCs w:val="20"/>
              </w:rPr>
            </w:pPr>
          </w:p>
        </w:tc>
        <w:tc>
          <w:tcPr>
            <w:tcW w:w="2841" w:type="dxa"/>
            <w:shd w:val="clear" w:color="auto" w:fill="auto"/>
            <w:vAlign w:val="center"/>
            <w:hideMark/>
          </w:tcPr>
          <w:p w14:paraId="060E3243"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69AAE783"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5C808F1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AFF3569"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3BB0C9D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83D49D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24701D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91F7B0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7BFFCDB"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1B544FAD"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482F2747" w14:textId="77777777" w:rsidTr="005C72BD">
        <w:trPr>
          <w:trHeight w:val="20"/>
        </w:trPr>
        <w:tc>
          <w:tcPr>
            <w:tcW w:w="562" w:type="dxa"/>
            <w:vMerge/>
            <w:shd w:val="clear" w:color="auto" w:fill="auto"/>
            <w:vAlign w:val="center"/>
            <w:hideMark/>
          </w:tcPr>
          <w:p w14:paraId="5C153E67" w14:textId="77777777" w:rsidR="005C72BD" w:rsidRPr="003C0753" w:rsidRDefault="005C72BD" w:rsidP="005C72BD">
            <w:pPr>
              <w:rPr>
                <w:sz w:val="20"/>
                <w:szCs w:val="20"/>
              </w:rPr>
            </w:pPr>
          </w:p>
        </w:tc>
        <w:tc>
          <w:tcPr>
            <w:tcW w:w="2841" w:type="dxa"/>
            <w:shd w:val="clear" w:color="auto" w:fill="auto"/>
            <w:vAlign w:val="center"/>
            <w:hideMark/>
          </w:tcPr>
          <w:p w14:paraId="3607EC2E"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68FC76BA"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3863AB7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2B6C628"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18DCCE04"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9D82EF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58FA15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22C4824"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7D84AE5"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4FBE0769"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7D39542A" w14:textId="77777777" w:rsidTr="005C72BD">
        <w:trPr>
          <w:trHeight w:val="20"/>
        </w:trPr>
        <w:tc>
          <w:tcPr>
            <w:tcW w:w="562" w:type="dxa"/>
            <w:vMerge/>
            <w:shd w:val="clear" w:color="auto" w:fill="auto"/>
            <w:vAlign w:val="center"/>
            <w:hideMark/>
          </w:tcPr>
          <w:p w14:paraId="5402AA5B" w14:textId="77777777" w:rsidR="005C72BD" w:rsidRPr="003C0753" w:rsidRDefault="005C72BD" w:rsidP="005C72BD">
            <w:pPr>
              <w:rPr>
                <w:sz w:val="20"/>
                <w:szCs w:val="20"/>
              </w:rPr>
            </w:pPr>
          </w:p>
        </w:tc>
        <w:tc>
          <w:tcPr>
            <w:tcW w:w="2841" w:type="dxa"/>
            <w:shd w:val="clear" w:color="auto" w:fill="auto"/>
            <w:vAlign w:val="center"/>
            <w:hideMark/>
          </w:tcPr>
          <w:p w14:paraId="054E3D8E"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259C118E"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6F5A4B6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60C8271"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58F50DFA"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C26236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E2A3D9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58931F4"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B4E39BA"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63097779"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421F3CCF" w14:textId="77777777" w:rsidTr="005C72BD">
        <w:trPr>
          <w:trHeight w:val="20"/>
        </w:trPr>
        <w:tc>
          <w:tcPr>
            <w:tcW w:w="562" w:type="dxa"/>
            <w:vMerge w:val="restart"/>
            <w:shd w:val="clear" w:color="auto" w:fill="auto"/>
            <w:vAlign w:val="center"/>
            <w:hideMark/>
          </w:tcPr>
          <w:p w14:paraId="1B5ECF17" w14:textId="77777777" w:rsidR="005C72BD" w:rsidRPr="003C0753" w:rsidRDefault="005C72BD" w:rsidP="005C72BD">
            <w:pPr>
              <w:jc w:val="center"/>
              <w:rPr>
                <w:sz w:val="20"/>
                <w:szCs w:val="20"/>
              </w:rPr>
            </w:pPr>
            <w:r w:rsidRPr="003C0753">
              <w:rPr>
                <w:sz w:val="20"/>
                <w:szCs w:val="20"/>
              </w:rPr>
              <w:t>6</w:t>
            </w:r>
          </w:p>
        </w:tc>
        <w:tc>
          <w:tcPr>
            <w:tcW w:w="13998" w:type="dxa"/>
            <w:gridSpan w:val="10"/>
            <w:shd w:val="clear" w:color="auto" w:fill="auto"/>
            <w:vAlign w:val="center"/>
            <w:hideMark/>
          </w:tcPr>
          <w:p w14:paraId="1F3B5456" w14:textId="77777777" w:rsidR="005C72BD" w:rsidRPr="003C0753" w:rsidRDefault="005C72BD" w:rsidP="005C72BD">
            <w:pPr>
              <w:jc w:val="center"/>
              <w:rPr>
                <w:sz w:val="20"/>
                <w:szCs w:val="20"/>
              </w:rPr>
            </w:pPr>
            <w:r w:rsidRPr="003C0753">
              <w:rPr>
                <w:sz w:val="20"/>
                <w:szCs w:val="20"/>
              </w:rPr>
              <w:t>Котельная №6</w:t>
            </w:r>
          </w:p>
        </w:tc>
      </w:tr>
      <w:tr w:rsidR="005C72BD" w:rsidRPr="003C0753" w14:paraId="22CD2E4C" w14:textId="77777777" w:rsidTr="005C72BD">
        <w:trPr>
          <w:trHeight w:val="20"/>
        </w:trPr>
        <w:tc>
          <w:tcPr>
            <w:tcW w:w="562" w:type="dxa"/>
            <w:vMerge/>
            <w:shd w:val="clear" w:color="auto" w:fill="auto"/>
            <w:vAlign w:val="center"/>
            <w:hideMark/>
          </w:tcPr>
          <w:p w14:paraId="436CBBAC" w14:textId="77777777" w:rsidR="005C72BD" w:rsidRPr="003C0753" w:rsidRDefault="005C72BD" w:rsidP="005C72BD">
            <w:pPr>
              <w:rPr>
                <w:sz w:val="20"/>
                <w:szCs w:val="20"/>
              </w:rPr>
            </w:pPr>
          </w:p>
        </w:tc>
        <w:tc>
          <w:tcPr>
            <w:tcW w:w="2841" w:type="dxa"/>
            <w:shd w:val="clear" w:color="auto" w:fill="auto"/>
            <w:vAlign w:val="center"/>
            <w:hideMark/>
          </w:tcPr>
          <w:p w14:paraId="3D689398"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6FF30D73"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5A57EFC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A97BBED"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2A116A3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925527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7D8A04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C8A8F8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AB00010"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3CFF2221"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4BF60D30" w14:textId="77777777" w:rsidTr="005C72BD">
        <w:trPr>
          <w:trHeight w:val="20"/>
        </w:trPr>
        <w:tc>
          <w:tcPr>
            <w:tcW w:w="562" w:type="dxa"/>
            <w:vMerge/>
            <w:shd w:val="clear" w:color="auto" w:fill="auto"/>
            <w:vAlign w:val="center"/>
            <w:hideMark/>
          </w:tcPr>
          <w:p w14:paraId="3475D913" w14:textId="77777777" w:rsidR="005C72BD" w:rsidRPr="003C0753" w:rsidRDefault="005C72BD" w:rsidP="005C72BD">
            <w:pPr>
              <w:rPr>
                <w:sz w:val="20"/>
                <w:szCs w:val="20"/>
              </w:rPr>
            </w:pPr>
          </w:p>
        </w:tc>
        <w:tc>
          <w:tcPr>
            <w:tcW w:w="2841" w:type="dxa"/>
            <w:shd w:val="clear" w:color="auto" w:fill="auto"/>
            <w:vAlign w:val="center"/>
            <w:hideMark/>
          </w:tcPr>
          <w:p w14:paraId="281581F9"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5C27FFA7"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05878D7A"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C4B32B3"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2BE4CB67"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35C081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CAFDDE7"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1E0EEE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D3A548F"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31CACBB8"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2F31ADA9" w14:textId="77777777" w:rsidTr="005C72BD">
        <w:trPr>
          <w:trHeight w:val="20"/>
        </w:trPr>
        <w:tc>
          <w:tcPr>
            <w:tcW w:w="562" w:type="dxa"/>
            <w:vMerge/>
            <w:shd w:val="clear" w:color="auto" w:fill="auto"/>
            <w:vAlign w:val="center"/>
            <w:hideMark/>
          </w:tcPr>
          <w:p w14:paraId="3964BEE2" w14:textId="77777777" w:rsidR="005C72BD" w:rsidRPr="003C0753" w:rsidRDefault="005C72BD" w:rsidP="005C72BD">
            <w:pPr>
              <w:rPr>
                <w:sz w:val="20"/>
                <w:szCs w:val="20"/>
              </w:rPr>
            </w:pPr>
          </w:p>
        </w:tc>
        <w:tc>
          <w:tcPr>
            <w:tcW w:w="2841" w:type="dxa"/>
            <w:shd w:val="clear" w:color="auto" w:fill="auto"/>
            <w:vAlign w:val="center"/>
            <w:hideMark/>
          </w:tcPr>
          <w:p w14:paraId="68FBB2C6"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1B064B7F"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5B8AFA6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DB48B17"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1248FD7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530D83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DE34D8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4214F6A"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CF07184"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5F3FD740"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48184AE3" w14:textId="77777777" w:rsidTr="005C72BD">
        <w:trPr>
          <w:trHeight w:val="20"/>
        </w:trPr>
        <w:tc>
          <w:tcPr>
            <w:tcW w:w="562" w:type="dxa"/>
            <w:vMerge w:val="restart"/>
            <w:shd w:val="clear" w:color="auto" w:fill="auto"/>
            <w:vAlign w:val="center"/>
            <w:hideMark/>
          </w:tcPr>
          <w:p w14:paraId="1FDFE617" w14:textId="77777777" w:rsidR="005C72BD" w:rsidRPr="003C0753" w:rsidRDefault="005C72BD" w:rsidP="005C72BD">
            <w:pPr>
              <w:jc w:val="center"/>
              <w:rPr>
                <w:sz w:val="20"/>
                <w:szCs w:val="20"/>
              </w:rPr>
            </w:pPr>
            <w:r w:rsidRPr="003C0753">
              <w:rPr>
                <w:sz w:val="20"/>
                <w:szCs w:val="20"/>
              </w:rPr>
              <w:t>7</w:t>
            </w:r>
          </w:p>
        </w:tc>
        <w:tc>
          <w:tcPr>
            <w:tcW w:w="13998" w:type="dxa"/>
            <w:gridSpan w:val="10"/>
            <w:shd w:val="clear" w:color="auto" w:fill="auto"/>
            <w:vAlign w:val="center"/>
            <w:hideMark/>
          </w:tcPr>
          <w:p w14:paraId="6B8AD4F2" w14:textId="77777777" w:rsidR="005C72BD" w:rsidRPr="003C0753" w:rsidRDefault="005C72BD" w:rsidP="005C72BD">
            <w:pPr>
              <w:jc w:val="center"/>
              <w:rPr>
                <w:sz w:val="20"/>
                <w:szCs w:val="20"/>
              </w:rPr>
            </w:pPr>
            <w:r w:rsidRPr="003C0753">
              <w:rPr>
                <w:sz w:val="20"/>
                <w:szCs w:val="20"/>
              </w:rPr>
              <w:t>Котельная №7</w:t>
            </w:r>
          </w:p>
        </w:tc>
      </w:tr>
      <w:tr w:rsidR="005C72BD" w:rsidRPr="003C0753" w14:paraId="64F28901" w14:textId="77777777" w:rsidTr="005C72BD">
        <w:trPr>
          <w:trHeight w:val="20"/>
        </w:trPr>
        <w:tc>
          <w:tcPr>
            <w:tcW w:w="562" w:type="dxa"/>
            <w:vMerge/>
            <w:shd w:val="clear" w:color="auto" w:fill="auto"/>
            <w:vAlign w:val="center"/>
            <w:hideMark/>
          </w:tcPr>
          <w:p w14:paraId="66FDD3C8" w14:textId="77777777" w:rsidR="005C72BD" w:rsidRPr="003C0753" w:rsidRDefault="005C72BD" w:rsidP="005C72BD">
            <w:pPr>
              <w:rPr>
                <w:sz w:val="20"/>
                <w:szCs w:val="20"/>
              </w:rPr>
            </w:pPr>
          </w:p>
        </w:tc>
        <w:tc>
          <w:tcPr>
            <w:tcW w:w="2841" w:type="dxa"/>
            <w:shd w:val="clear" w:color="auto" w:fill="auto"/>
            <w:vAlign w:val="center"/>
            <w:hideMark/>
          </w:tcPr>
          <w:p w14:paraId="32B2A062"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09BFABB1"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192A61D8"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9F86C52"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1A6038E5" w14:textId="77777777" w:rsidR="005C72BD" w:rsidRPr="003C0753" w:rsidRDefault="005C72BD" w:rsidP="005C72BD">
            <w:pPr>
              <w:jc w:val="center"/>
              <w:rPr>
                <w:color w:val="000000"/>
                <w:sz w:val="20"/>
                <w:szCs w:val="20"/>
              </w:rPr>
            </w:pPr>
            <w:r w:rsidRPr="003C0753">
              <w:rPr>
                <w:color w:val="000000"/>
                <w:sz w:val="20"/>
                <w:szCs w:val="20"/>
              </w:rPr>
              <w:t>1125,784</w:t>
            </w:r>
          </w:p>
        </w:tc>
        <w:tc>
          <w:tcPr>
            <w:tcW w:w="1217" w:type="dxa"/>
            <w:shd w:val="clear" w:color="auto" w:fill="auto"/>
            <w:vAlign w:val="center"/>
            <w:hideMark/>
          </w:tcPr>
          <w:p w14:paraId="78735805"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C04A5C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959E8EA"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9493671"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38BA7A4C"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0A17DE93" w14:textId="77777777" w:rsidTr="005C72BD">
        <w:trPr>
          <w:trHeight w:val="20"/>
        </w:trPr>
        <w:tc>
          <w:tcPr>
            <w:tcW w:w="562" w:type="dxa"/>
            <w:vMerge/>
            <w:shd w:val="clear" w:color="auto" w:fill="auto"/>
            <w:vAlign w:val="center"/>
            <w:hideMark/>
          </w:tcPr>
          <w:p w14:paraId="477ECB92" w14:textId="77777777" w:rsidR="005C72BD" w:rsidRPr="003C0753" w:rsidRDefault="005C72BD" w:rsidP="005C72BD">
            <w:pPr>
              <w:rPr>
                <w:sz w:val="20"/>
                <w:szCs w:val="20"/>
              </w:rPr>
            </w:pPr>
          </w:p>
        </w:tc>
        <w:tc>
          <w:tcPr>
            <w:tcW w:w="2841" w:type="dxa"/>
            <w:shd w:val="clear" w:color="auto" w:fill="auto"/>
            <w:vAlign w:val="center"/>
            <w:hideMark/>
          </w:tcPr>
          <w:p w14:paraId="66548291"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5321EF68"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57EA56DA" w14:textId="77777777" w:rsidR="005C72BD" w:rsidRPr="003C0753" w:rsidRDefault="005C72BD" w:rsidP="005C72BD">
            <w:pPr>
              <w:jc w:val="center"/>
              <w:rPr>
                <w:color w:val="000000"/>
                <w:sz w:val="20"/>
                <w:szCs w:val="20"/>
              </w:rPr>
            </w:pPr>
            <w:r w:rsidRPr="003C0753">
              <w:rPr>
                <w:color w:val="000000"/>
                <w:sz w:val="20"/>
                <w:szCs w:val="20"/>
              </w:rPr>
              <w:t>930,400</w:t>
            </w:r>
          </w:p>
        </w:tc>
        <w:tc>
          <w:tcPr>
            <w:tcW w:w="1217" w:type="dxa"/>
            <w:shd w:val="clear" w:color="auto" w:fill="auto"/>
            <w:vAlign w:val="center"/>
            <w:hideMark/>
          </w:tcPr>
          <w:p w14:paraId="5412BC84"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6DD6ED3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956577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065D14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D1AB6A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4DF3743"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5257B717"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7CF7DF13" w14:textId="77777777" w:rsidTr="005C72BD">
        <w:trPr>
          <w:trHeight w:val="20"/>
        </w:trPr>
        <w:tc>
          <w:tcPr>
            <w:tcW w:w="562" w:type="dxa"/>
            <w:vMerge/>
            <w:shd w:val="clear" w:color="auto" w:fill="auto"/>
            <w:vAlign w:val="center"/>
            <w:hideMark/>
          </w:tcPr>
          <w:p w14:paraId="50C2727C" w14:textId="77777777" w:rsidR="005C72BD" w:rsidRPr="003C0753" w:rsidRDefault="005C72BD" w:rsidP="005C72BD">
            <w:pPr>
              <w:rPr>
                <w:sz w:val="20"/>
                <w:szCs w:val="20"/>
              </w:rPr>
            </w:pPr>
          </w:p>
        </w:tc>
        <w:tc>
          <w:tcPr>
            <w:tcW w:w="2841" w:type="dxa"/>
            <w:shd w:val="clear" w:color="auto" w:fill="auto"/>
            <w:vAlign w:val="center"/>
            <w:hideMark/>
          </w:tcPr>
          <w:p w14:paraId="4EAEEB05"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277AEED7"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322987A5"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E45A11A"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50424C5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A76B298"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6AE2BA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2CDE64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0093E76"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5DAE2615"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60827E77" w14:textId="77777777" w:rsidTr="005C72BD">
        <w:trPr>
          <w:trHeight w:val="20"/>
        </w:trPr>
        <w:tc>
          <w:tcPr>
            <w:tcW w:w="562" w:type="dxa"/>
            <w:vMerge w:val="restart"/>
            <w:shd w:val="clear" w:color="auto" w:fill="auto"/>
            <w:vAlign w:val="center"/>
            <w:hideMark/>
          </w:tcPr>
          <w:p w14:paraId="4C35C7E0" w14:textId="77777777" w:rsidR="005C72BD" w:rsidRPr="003C0753" w:rsidRDefault="005C72BD" w:rsidP="005C72BD">
            <w:pPr>
              <w:jc w:val="center"/>
              <w:rPr>
                <w:sz w:val="20"/>
                <w:szCs w:val="20"/>
              </w:rPr>
            </w:pPr>
            <w:r w:rsidRPr="003C0753">
              <w:rPr>
                <w:sz w:val="20"/>
                <w:szCs w:val="20"/>
              </w:rPr>
              <w:t>8</w:t>
            </w:r>
          </w:p>
        </w:tc>
        <w:tc>
          <w:tcPr>
            <w:tcW w:w="13998" w:type="dxa"/>
            <w:gridSpan w:val="10"/>
            <w:shd w:val="clear" w:color="auto" w:fill="auto"/>
            <w:vAlign w:val="center"/>
            <w:hideMark/>
          </w:tcPr>
          <w:p w14:paraId="4641AC79" w14:textId="77777777" w:rsidR="005C72BD" w:rsidRPr="003C0753" w:rsidRDefault="005C72BD" w:rsidP="005C72BD">
            <w:pPr>
              <w:jc w:val="center"/>
              <w:rPr>
                <w:sz w:val="20"/>
                <w:szCs w:val="20"/>
              </w:rPr>
            </w:pPr>
            <w:r w:rsidRPr="003C0753">
              <w:rPr>
                <w:sz w:val="20"/>
                <w:szCs w:val="20"/>
              </w:rPr>
              <w:t>Котельная №8</w:t>
            </w:r>
          </w:p>
        </w:tc>
      </w:tr>
      <w:tr w:rsidR="005C72BD" w:rsidRPr="003C0753" w14:paraId="620B5556" w14:textId="77777777" w:rsidTr="005C72BD">
        <w:trPr>
          <w:trHeight w:val="20"/>
        </w:trPr>
        <w:tc>
          <w:tcPr>
            <w:tcW w:w="562" w:type="dxa"/>
            <w:vMerge/>
            <w:shd w:val="clear" w:color="auto" w:fill="auto"/>
            <w:vAlign w:val="center"/>
            <w:hideMark/>
          </w:tcPr>
          <w:p w14:paraId="093A7346" w14:textId="77777777" w:rsidR="005C72BD" w:rsidRPr="003C0753" w:rsidRDefault="005C72BD" w:rsidP="005C72BD">
            <w:pPr>
              <w:rPr>
                <w:sz w:val="20"/>
                <w:szCs w:val="20"/>
              </w:rPr>
            </w:pPr>
          </w:p>
        </w:tc>
        <w:tc>
          <w:tcPr>
            <w:tcW w:w="2841" w:type="dxa"/>
            <w:shd w:val="clear" w:color="auto" w:fill="auto"/>
            <w:vAlign w:val="center"/>
            <w:hideMark/>
          </w:tcPr>
          <w:p w14:paraId="22650851"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18FCD4A2"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3676101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A53EF89"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311948EA"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20F134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7641FB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722099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FD7030E"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569D0D12"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5EC9F2B0" w14:textId="77777777" w:rsidTr="005C72BD">
        <w:trPr>
          <w:trHeight w:val="20"/>
        </w:trPr>
        <w:tc>
          <w:tcPr>
            <w:tcW w:w="562" w:type="dxa"/>
            <w:vMerge/>
            <w:shd w:val="clear" w:color="auto" w:fill="auto"/>
            <w:vAlign w:val="center"/>
            <w:hideMark/>
          </w:tcPr>
          <w:p w14:paraId="67D5B05D" w14:textId="77777777" w:rsidR="005C72BD" w:rsidRPr="003C0753" w:rsidRDefault="005C72BD" w:rsidP="005C72BD">
            <w:pPr>
              <w:rPr>
                <w:sz w:val="20"/>
                <w:szCs w:val="20"/>
              </w:rPr>
            </w:pPr>
          </w:p>
        </w:tc>
        <w:tc>
          <w:tcPr>
            <w:tcW w:w="2841" w:type="dxa"/>
            <w:shd w:val="clear" w:color="auto" w:fill="auto"/>
            <w:vAlign w:val="center"/>
            <w:hideMark/>
          </w:tcPr>
          <w:p w14:paraId="0BDBBDC0"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080B19B0"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2CE52B7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EC216E0"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26F47F9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CD0AE2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CB5311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E29C21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3078155"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01F994B1"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55B9009B" w14:textId="77777777" w:rsidTr="005C72BD">
        <w:trPr>
          <w:trHeight w:val="20"/>
        </w:trPr>
        <w:tc>
          <w:tcPr>
            <w:tcW w:w="562" w:type="dxa"/>
            <w:vMerge/>
            <w:shd w:val="clear" w:color="auto" w:fill="auto"/>
            <w:vAlign w:val="center"/>
            <w:hideMark/>
          </w:tcPr>
          <w:p w14:paraId="0470201D" w14:textId="77777777" w:rsidR="005C72BD" w:rsidRPr="003C0753" w:rsidRDefault="005C72BD" w:rsidP="005C72BD">
            <w:pPr>
              <w:rPr>
                <w:sz w:val="20"/>
                <w:szCs w:val="20"/>
              </w:rPr>
            </w:pPr>
          </w:p>
        </w:tc>
        <w:tc>
          <w:tcPr>
            <w:tcW w:w="2841" w:type="dxa"/>
            <w:shd w:val="clear" w:color="auto" w:fill="auto"/>
            <w:vAlign w:val="center"/>
            <w:hideMark/>
          </w:tcPr>
          <w:p w14:paraId="5C8C984E"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18BBC2C7"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762C08F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2618A56"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4304B02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5E78B4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ED645C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D40E014"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CE13CD9"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67E84C03"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2F20B853" w14:textId="77777777" w:rsidTr="005C72BD">
        <w:trPr>
          <w:trHeight w:val="20"/>
        </w:trPr>
        <w:tc>
          <w:tcPr>
            <w:tcW w:w="562" w:type="dxa"/>
            <w:vMerge w:val="restart"/>
            <w:shd w:val="clear" w:color="auto" w:fill="auto"/>
            <w:vAlign w:val="center"/>
            <w:hideMark/>
          </w:tcPr>
          <w:p w14:paraId="35591B44" w14:textId="77777777" w:rsidR="005C72BD" w:rsidRPr="003C0753" w:rsidRDefault="005C72BD" w:rsidP="005C72BD">
            <w:pPr>
              <w:jc w:val="center"/>
              <w:rPr>
                <w:sz w:val="20"/>
                <w:szCs w:val="20"/>
              </w:rPr>
            </w:pPr>
            <w:r w:rsidRPr="003C0753">
              <w:rPr>
                <w:sz w:val="20"/>
                <w:szCs w:val="20"/>
              </w:rPr>
              <w:t>9</w:t>
            </w:r>
          </w:p>
        </w:tc>
        <w:tc>
          <w:tcPr>
            <w:tcW w:w="13998" w:type="dxa"/>
            <w:gridSpan w:val="10"/>
            <w:shd w:val="clear" w:color="auto" w:fill="auto"/>
            <w:vAlign w:val="center"/>
            <w:hideMark/>
          </w:tcPr>
          <w:p w14:paraId="3677DB31" w14:textId="77777777" w:rsidR="005C72BD" w:rsidRPr="003C0753" w:rsidRDefault="005C72BD" w:rsidP="005C72BD">
            <w:pPr>
              <w:jc w:val="center"/>
              <w:rPr>
                <w:sz w:val="20"/>
                <w:szCs w:val="20"/>
              </w:rPr>
            </w:pPr>
            <w:r w:rsidRPr="003C0753">
              <w:rPr>
                <w:sz w:val="20"/>
                <w:szCs w:val="20"/>
              </w:rPr>
              <w:t>Котельная №9</w:t>
            </w:r>
          </w:p>
        </w:tc>
      </w:tr>
      <w:tr w:rsidR="005C72BD" w:rsidRPr="003C0753" w14:paraId="1697240A" w14:textId="77777777" w:rsidTr="005C72BD">
        <w:trPr>
          <w:trHeight w:val="20"/>
        </w:trPr>
        <w:tc>
          <w:tcPr>
            <w:tcW w:w="562" w:type="dxa"/>
            <w:vMerge/>
            <w:shd w:val="clear" w:color="auto" w:fill="auto"/>
            <w:vAlign w:val="center"/>
            <w:hideMark/>
          </w:tcPr>
          <w:p w14:paraId="154C139C" w14:textId="77777777" w:rsidR="005C72BD" w:rsidRPr="003C0753" w:rsidRDefault="005C72BD" w:rsidP="005C72BD">
            <w:pPr>
              <w:rPr>
                <w:sz w:val="20"/>
                <w:szCs w:val="20"/>
              </w:rPr>
            </w:pPr>
          </w:p>
        </w:tc>
        <w:tc>
          <w:tcPr>
            <w:tcW w:w="2841" w:type="dxa"/>
            <w:shd w:val="clear" w:color="auto" w:fill="auto"/>
            <w:vAlign w:val="center"/>
            <w:hideMark/>
          </w:tcPr>
          <w:p w14:paraId="2298F7C7"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6166584B"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2E562EA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B47BA38"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49BFC71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D469C65"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8EAA80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D3C1BF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60A627E"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377174B5"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004C65D3" w14:textId="77777777" w:rsidTr="005C72BD">
        <w:trPr>
          <w:trHeight w:val="20"/>
        </w:trPr>
        <w:tc>
          <w:tcPr>
            <w:tcW w:w="562" w:type="dxa"/>
            <w:vMerge/>
            <w:shd w:val="clear" w:color="auto" w:fill="auto"/>
            <w:vAlign w:val="center"/>
            <w:hideMark/>
          </w:tcPr>
          <w:p w14:paraId="3F4E56C5" w14:textId="77777777" w:rsidR="005C72BD" w:rsidRPr="003C0753" w:rsidRDefault="005C72BD" w:rsidP="005C72BD">
            <w:pPr>
              <w:rPr>
                <w:sz w:val="20"/>
                <w:szCs w:val="20"/>
              </w:rPr>
            </w:pPr>
          </w:p>
        </w:tc>
        <w:tc>
          <w:tcPr>
            <w:tcW w:w="2841" w:type="dxa"/>
            <w:shd w:val="clear" w:color="auto" w:fill="auto"/>
            <w:vAlign w:val="center"/>
            <w:hideMark/>
          </w:tcPr>
          <w:p w14:paraId="3B6393D1"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762A8101"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57A3F98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8A874C1"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0193D93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0020428"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86623D7"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1799BA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1551BC3"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7916F1EF"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7B8A6D44" w14:textId="77777777" w:rsidTr="005C72BD">
        <w:trPr>
          <w:trHeight w:val="20"/>
        </w:trPr>
        <w:tc>
          <w:tcPr>
            <w:tcW w:w="562" w:type="dxa"/>
            <w:vMerge/>
            <w:shd w:val="clear" w:color="auto" w:fill="auto"/>
            <w:vAlign w:val="center"/>
            <w:hideMark/>
          </w:tcPr>
          <w:p w14:paraId="0DEAF6D8" w14:textId="77777777" w:rsidR="005C72BD" w:rsidRPr="003C0753" w:rsidRDefault="005C72BD" w:rsidP="005C72BD">
            <w:pPr>
              <w:rPr>
                <w:sz w:val="20"/>
                <w:szCs w:val="20"/>
              </w:rPr>
            </w:pPr>
          </w:p>
        </w:tc>
        <w:tc>
          <w:tcPr>
            <w:tcW w:w="2841" w:type="dxa"/>
            <w:shd w:val="clear" w:color="auto" w:fill="auto"/>
            <w:vAlign w:val="center"/>
            <w:hideMark/>
          </w:tcPr>
          <w:p w14:paraId="0A0C6FE0"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1A2C9716"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3BACE13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247FBA8"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4E8E4CC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425162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DD0EE6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355C8E5"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D08C1DE"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54026931"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50C3AA0A" w14:textId="77777777" w:rsidTr="005C72BD">
        <w:trPr>
          <w:trHeight w:val="20"/>
        </w:trPr>
        <w:tc>
          <w:tcPr>
            <w:tcW w:w="562" w:type="dxa"/>
            <w:vMerge w:val="restart"/>
            <w:shd w:val="clear" w:color="auto" w:fill="auto"/>
            <w:vAlign w:val="center"/>
            <w:hideMark/>
          </w:tcPr>
          <w:p w14:paraId="088EBC32" w14:textId="77777777" w:rsidR="005C72BD" w:rsidRPr="003C0753" w:rsidRDefault="005C72BD" w:rsidP="005C72BD">
            <w:pPr>
              <w:jc w:val="center"/>
              <w:rPr>
                <w:sz w:val="20"/>
                <w:szCs w:val="20"/>
              </w:rPr>
            </w:pPr>
            <w:r w:rsidRPr="003C0753">
              <w:rPr>
                <w:sz w:val="20"/>
                <w:szCs w:val="20"/>
              </w:rPr>
              <w:t>10</w:t>
            </w:r>
          </w:p>
        </w:tc>
        <w:tc>
          <w:tcPr>
            <w:tcW w:w="13998" w:type="dxa"/>
            <w:gridSpan w:val="10"/>
            <w:shd w:val="clear" w:color="auto" w:fill="auto"/>
            <w:vAlign w:val="center"/>
            <w:hideMark/>
          </w:tcPr>
          <w:p w14:paraId="66D6929E" w14:textId="77777777" w:rsidR="005C72BD" w:rsidRPr="003C0753" w:rsidRDefault="005C72BD" w:rsidP="005C72BD">
            <w:pPr>
              <w:jc w:val="center"/>
              <w:rPr>
                <w:sz w:val="20"/>
                <w:szCs w:val="20"/>
              </w:rPr>
            </w:pPr>
            <w:r w:rsidRPr="003C0753">
              <w:rPr>
                <w:sz w:val="20"/>
                <w:szCs w:val="20"/>
              </w:rPr>
              <w:t>Котельная №10</w:t>
            </w:r>
          </w:p>
        </w:tc>
      </w:tr>
      <w:tr w:rsidR="005C72BD" w:rsidRPr="003C0753" w14:paraId="5BDE1A3E" w14:textId="77777777" w:rsidTr="005C72BD">
        <w:trPr>
          <w:trHeight w:val="20"/>
        </w:trPr>
        <w:tc>
          <w:tcPr>
            <w:tcW w:w="562" w:type="dxa"/>
            <w:vMerge/>
            <w:shd w:val="clear" w:color="auto" w:fill="auto"/>
            <w:vAlign w:val="center"/>
            <w:hideMark/>
          </w:tcPr>
          <w:p w14:paraId="7D5F1806" w14:textId="77777777" w:rsidR="005C72BD" w:rsidRPr="003C0753" w:rsidRDefault="005C72BD" w:rsidP="005C72BD">
            <w:pPr>
              <w:rPr>
                <w:sz w:val="20"/>
                <w:szCs w:val="20"/>
              </w:rPr>
            </w:pPr>
          </w:p>
        </w:tc>
        <w:tc>
          <w:tcPr>
            <w:tcW w:w="2841" w:type="dxa"/>
            <w:shd w:val="clear" w:color="auto" w:fill="auto"/>
            <w:vAlign w:val="center"/>
            <w:hideMark/>
          </w:tcPr>
          <w:p w14:paraId="44298894"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08696CE9"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4F83E3A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1C0B883"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29733A54"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4917FF5"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CE6B2D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968D8D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652D8E4"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53576C2F"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59C39293" w14:textId="77777777" w:rsidTr="005C72BD">
        <w:trPr>
          <w:trHeight w:val="20"/>
        </w:trPr>
        <w:tc>
          <w:tcPr>
            <w:tcW w:w="562" w:type="dxa"/>
            <w:vMerge/>
            <w:shd w:val="clear" w:color="auto" w:fill="auto"/>
            <w:vAlign w:val="center"/>
            <w:hideMark/>
          </w:tcPr>
          <w:p w14:paraId="72A1AE30" w14:textId="77777777" w:rsidR="005C72BD" w:rsidRPr="003C0753" w:rsidRDefault="005C72BD" w:rsidP="005C72BD">
            <w:pPr>
              <w:rPr>
                <w:sz w:val="20"/>
                <w:szCs w:val="20"/>
              </w:rPr>
            </w:pPr>
          </w:p>
        </w:tc>
        <w:tc>
          <w:tcPr>
            <w:tcW w:w="2841" w:type="dxa"/>
            <w:shd w:val="clear" w:color="auto" w:fill="auto"/>
            <w:vAlign w:val="center"/>
            <w:hideMark/>
          </w:tcPr>
          <w:p w14:paraId="3FA45655"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1E90CE20"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344073E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7AB02F7"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669D915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5DDF87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F910394"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94340A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412F758"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36A7ADCE"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08AC29D4" w14:textId="77777777" w:rsidTr="005C72BD">
        <w:trPr>
          <w:trHeight w:val="20"/>
        </w:trPr>
        <w:tc>
          <w:tcPr>
            <w:tcW w:w="562" w:type="dxa"/>
            <w:vMerge/>
            <w:shd w:val="clear" w:color="auto" w:fill="auto"/>
            <w:vAlign w:val="center"/>
            <w:hideMark/>
          </w:tcPr>
          <w:p w14:paraId="3EDAE9F8" w14:textId="77777777" w:rsidR="005C72BD" w:rsidRPr="003C0753" w:rsidRDefault="005C72BD" w:rsidP="005C72BD">
            <w:pPr>
              <w:rPr>
                <w:sz w:val="20"/>
                <w:szCs w:val="20"/>
              </w:rPr>
            </w:pPr>
          </w:p>
        </w:tc>
        <w:tc>
          <w:tcPr>
            <w:tcW w:w="2841" w:type="dxa"/>
            <w:shd w:val="clear" w:color="auto" w:fill="auto"/>
            <w:vAlign w:val="center"/>
            <w:hideMark/>
          </w:tcPr>
          <w:p w14:paraId="6F4E9D64"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35F8FE6A"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2C44F05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BC6010A"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2622D3F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12B9EC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175FFA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6DE2DB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48DBE12"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5CC18F88"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5501DEDE" w14:textId="77777777" w:rsidTr="005C72BD">
        <w:trPr>
          <w:trHeight w:val="20"/>
        </w:trPr>
        <w:tc>
          <w:tcPr>
            <w:tcW w:w="562" w:type="dxa"/>
            <w:vMerge w:val="restart"/>
            <w:shd w:val="clear" w:color="auto" w:fill="auto"/>
            <w:vAlign w:val="center"/>
            <w:hideMark/>
          </w:tcPr>
          <w:p w14:paraId="4FCD6030" w14:textId="77777777" w:rsidR="005C72BD" w:rsidRPr="003C0753" w:rsidRDefault="005C72BD" w:rsidP="005C72BD">
            <w:pPr>
              <w:jc w:val="center"/>
              <w:rPr>
                <w:sz w:val="20"/>
                <w:szCs w:val="20"/>
              </w:rPr>
            </w:pPr>
            <w:r w:rsidRPr="003C0753">
              <w:rPr>
                <w:sz w:val="20"/>
                <w:szCs w:val="20"/>
              </w:rPr>
              <w:t>11</w:t>
            </w:r>
          </w:p>
        </w:tc>
        <w:tc>
          <w:tcPr>
            <w:tcW w:w="13998" w:type="dxa"/>
            <w:gridSpan w:val="10"/>
            <w:shd w:val="clear" w:color="auto" w:fill="auto"/>
            <w:vAlign w:val="center"/>
            <w:hideMark/>
          </w:tcPr>
          <w:p w14:paraId="14EFF7CB" w14:textId="77777777" w:rsidR="005C72BD" w:rsidRPr="003C0753" w:rsidRDefault="005C72BD" w:rsidP="005C72BD">
            <w:pPr>
              <w:jc w:val="center"/>
              <w:rPr>
                <w:sz w:val="20"/>
                <w:szCs w:val="20"/>
              </w:rPr>
            </w:pPr>
            <w:r w:rsidRPr="003C0753">
              <w:rPr>
                <w:sz w:val="20"/>
                <w:szCs w:val="20"/>
              </w:rPr>
              <w:t>Котельная №11</w:t>
            </w:r>
          </w:p>
        </w:tc>
      </w:tr>
      <w:tr w:rsidR="005C72BD" w:rsidRPr="003C0753" w14:paraId="3A5CE159" w14:textId="77777777" w:rsidTr="005C72BD">
        <w:trPr>
          <w:trHeight w:val="20"/>
        </w:trPr>
        <w:tc>
          <w:tcPr>
            <w:tcW w:w="562" w:type="dxa"/>
            <w:vMerge/>
            <w:shd w:val="clear" w:color="auto" w:fill="auto"/>
            <w:vAlign w:val="center"/>
            <w:hideMark/>
          </w:tcPr>
          <w:p w14:paraId="43CFC65C" w14:textId="77777777" w:rsidR="005C72BD" w:rsidRPr="003C0753" w:rsidRDefault="005C72BD" w:rsidP="005C72BD">
            <w:pPr>
              <w:rPr>
                <w:sz w:val="20"/>
                <w:szCs w:val="20"/>
              </w:rPr>
            </w:pPr>
          </w:p>
        </w:tc>
        <w:tc>
          <w:tcPr>
            <w:tcW w:w="2841" w:type="dxa"/>
            <w:shd w:val="clear" w:color="auto" w:fill="auto"/>
            <w:vAlign w:val="center"/>
            <w:hideMark/>
          </w:tcPr>
          <w:p w14:paraId="14F99DDA"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47297349"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1C388F1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0D70BF9"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14F33164"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0BA8C5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FA5C1B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5063FF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BD17599"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3D993A43"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37C332FC" w14:textId="77777777" w:rsidTr="005C72BD">
        <w:trPr>
          <w:trHeight w:val="20"/>
        </w:trPr>
        <w:tc>
          <w:tcPr>
            <w:tcW w:w="562" w:type="dxa"/>
            <w:vMerge/>
            <w:shd w:val="clear" w:color="auto" w:fill="auto"/>
            <w:vAlign w:val="center"/>
            <w:hideMark/>
          </w:tcPr>
          <w:p w14:paraId="183DF857" w14:textId="77777777" w:rsidR="005C72BD" w:rsidRPr="003C0753" w:rsidRDefault="005C72BD" w:rsidP="005C72BD">
            <w:pPr>
              <w:rPr>
                <w:sz w:val="20"/>
                <w:szCs w:val="20"/>
              </w:rPr>
            </w:pPr>
          </w:p>
        </w:tc>
        <w:tc>
          <w:tcPr>
            <w:tcW w:w="2841" w:type="dxa"/>
            <w:shd w:val="clear" w:color="auto" w:fill="auto"/>
            <w:vAlign w:val="center"/>
            <w:hideMark/>
          </w:tcPr>
          <w:p w14:paraId="1C6CCF64"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155CE222"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275BEBA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C6CFD9B"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4C49C7C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582C88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554DB8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377CCF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5FF4600"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2D2D23CD"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31D07723" w14:textId="77777777" w:rsidTr="005C72BD">
        <w:trPr>
          <w:trHeight w:val="20"/>
        </w:trPr>
        <w:tc>
          <w:tcPr>
            <w:tcW w:w="562" w:type="dxa"/>
            <w:vMerge/>
            <w:shd w:val="clear" w:color="auto" w:fill="auto"/>
            <w:vAlign w:val="center"/>
            <w:hideMark/>
          </w:tcPr>
          <w:p w14:paraId="5687BA46" w14:textId="77777777" w:rsidR="005C72BD" w:rsidRPr="003C0753" w:rsidRDefault="005C72BD" w:rsidP="005C72BD">
            <w:pPr>
              <w:rPr>
                <w:sz w:val="20"/>
                <w:szCs w:val="20"/>
              </w:rPr>
            </w:pPr>
          </w:p>
        </w:tc>
        <w:tc>
          <w:tcPr>
            <w:tcW w:w="2841" w:type="dxa"/>
            <w:shd w:val="clear" w:color="auto" w:fill="auto"/>
            <w:vAlign w:val="center"/>
            <w:hideMark/>
          </w:tcPr>
          <w:p w14:paraId="3001E945"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545ECDBD"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5407A50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453B1F3"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59DE8307"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85595E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663DFF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0949B1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00DB0D2"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1845335F"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2154D6F3" w14:textId="77777777" w:rsidTr="005C72BD">
        <w:trPr>
          <w:trHeight w:val="20"/>
        </w:trPr>
        <w:tc>
          <w:tcPr>
            <w:tcW w:w="562" w:type="dxa"/>
            <w:vMerge w:val="restart"/>
            <w:shd w:val="clear" w:color="auto" w:fill="auto"/>
            <w:vAlign w:val="center"/>
            <w:hideMark/>
          </w:tcPr>
          <w:p w14:paraId="25775953" w14:textId="77777777" w:rsidR="005C72BD" w:rsidRPr="003C0753" w:rsidRDefault="005C72BD" w:rsidP="005C72BD">
            <w:pPr>
              <w:jc w:val="center"/>
              <w:rPr>
                <w:sz w:val="20"/>
                <w:szCs w:val="20"/>
              </w:rPr>
            </w:pPr>
            <w:r w:rsidRPr="003C0753">
              <w:rPr>
                <w:sz w:val="20"/>
                <w:szCs w:val="20"/>
              </w:rPr>
              <w:t>12</w:t>
            </w:r>
          </w:p>
        </w:tc>
        <w:tc>
          <w:tcPr>
            <w:tcW w:w="13998" w:type="dxa"/>
            <w:gridSpan w:val="10"/>
            <w:shd w:val="clear" w:color="auto" w:fill="auto"/>
            <w:vAlign w:val="center"/>
            <w:hideMark/>
          </w:tcPr>
          <w:p w14:paraId="6EAA964C" w14:textId="77777777" w:rsidR="005C72BD" w:rsidRPr="003C0753" w:rsidRDefault="005C72BD" w:rsidP="005C72BD">
            <w:pPr>
              <w:jc w:val="center"/>
              <w:rPr>
                <w:sz w:val="20"/>
                <w:szCs w:val="20"/>
              </w:rPr>
            </w:pPr>
            <w:r w:rsidRPr="003C0753">
              <w:rPr>
                <w:sz w:val="20"/>
                <w:szCs w:val="20"/>
              </w:rPr>
              <w:t>Котельная №12</w:t>
            </w:r>
          </w:p>
        </w:tc>
      </w:tr>
      <w:tr w:rsidR="005C72BD" w:rsidRPr="003C0753" w14:paraId="000FF4E5" w14:textId="77777777" w:rsidTr="005C72BD">
        <w:trPr>
          <w:trHeight w:val="20"/>
        </w:trPr>
        <w:tc>
          <w:tcPr>
            <w:tcW w:w="562" w:type="dxa"/>
            <w:vMerge/>
            <w:shd w:val="clear" w:color="auto" w:fill="auto"/>
            <w:vAlign w:val="center"/>
            <w:hideMark/>
          </w:tcPr>
          <w:p w14:paraId="4EC6ED23" w14:textId="77777777" w:rsidR="005C72BD" w:rsidRPr="003C0753" w:rsidRDefault="005C72BD" w:rsidP="005C72BD">
            <w:pPr>
              <w:rPr>
                <w:sz w:val="20"/>
                <w:szCs w:val="20"/>
              </w:rPr>
            </w:pPr>
          </w:p>
        </w:tc>
        <w:tc>
          <w:tcPr>
            <w:tcW w:w="2841" w:type="dxa"/>
            <w:shd w:val="clear" w:color="auto" w:fill="auto"/>
            <w:vAlign w:val="center"/>
            <w:hideMark/>
          </w:tcPr>
          <w:p w14:paraId="40842EC8"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2A038B0B"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64F9FD6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57B8BDF"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4FB1C4F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1DE71E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DC57965"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BCF11E7"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1EE8848"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66EF294A"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7A519C55" w14:textId="77777777" w:rsidTr="005C72BD">
        <w:trPr>
          <w:trHeight w:val="20"/>
        </w:trPr>
        <w:tc>
          <w:tcPr>
            <w:tcW w:w="562" w:type="dxa"/>
            <w:vMerge/>
            <w:shd w:val="clear" w:color="auto" w:fill="auto"/>
            <w:vAlign w:val="center"/>
            <w:hideMark/>
          </w:tcPr>
          <w:p w14:paraId="7F32B613" w14:textId="77777777" w:rsidR="005C72BD" w:rsidRPr="003C0753" w:rsidRDefault="005C72BD" w:rsidP="005C72BD">
            <w:pPr>
              <w:rPr>
                <w:sz w:val="20"/>
                <w:szCs w:val="20"/>
              </w:rPr>
            </w:pPr>
          </w:p>
        </w:tc>
        <w:tc>
          <w:tcPr>
            <w:tcW w:w="2841" w:type="dxa"/>
            <w:shd w:val="clear" w:color="auto" w:fill="auto"/>
            <w:vAlign w:val="center"/>
            <w:hideMark/>
          </w:tcPr>
          <w:p w14:paraId="578002A5"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64F25246"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3F4B3B9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4391858"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5D67CCA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223C11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0B4858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8742A3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B838DF0"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30E91EDC"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586DD9B7" w14:textId="77777777" w:rsidTr="005C72BD">
        <w:trPr>
          <w:trHeight w:val="20"/>
        </w:trPr>
        <w:tc>
          <w:tcPr>
            <w:tcW w:w="562" w:type="dxa"/>
            <w:vMerge/>
            <w:shd w:val="clear" w:color="auto" w:fill="auto"/>
            <w:vAlign w:val="center"/>
            <w:hideMark/>
          </w:tcPr>
          <w:p w14:paraId="27E774D9" w14:textId="77777777" w:rsidR="005C72BD" w:rsidRPr="003C0753" w:rsidRDefault="005C72BD" w:rsidP="005C72BD">
            <w:pPr>
              <w:rPr>
                <w:sz w:val="20"/>
                <w:szCs w:val="20"/>
              </w:rPr>
            </w:pPr>
          </w:p>
        </w:tc>
        <w:tc>
          <w:tcPr>
            <w:tcW w:w="2841" w:type="dxa"/>
            <w:shd w:val="clear" w:color="auto" w:fill="auto"/>
            <w:vAlign w:val="center"/>
            <w:hideMark/>
          </w:tcPr>
          <w:p w14:paraId="757A67FE"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73F48032"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05E6E10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5526098"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4450656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B4F3DD7"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A04530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2F0DE1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D8445C9"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6676036A"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54218593" w14:textId="77777777" w:rsidTr="005C72BD">
        <w:trPr>
          <w:trHeight w:val="20"/>
        </w:trPr>
        <w:tc>
          <w:tcPr>
            <w:tcW w:w="562" w:type="dxa"/>
            <w:vMerge w:val="restart"/>
            <w:shd w:val="clear" w:color="auto" w:fill="auto"/>
            <w:vAlign w:val="center"/>
            <w:hideMark/>
          </w:tcPr>
          <w:p w14:paraId="09462404" w14:textId="77777777" w:rsidR="005C72BD" w:rsidRPr="003C0753" w:rsidRDefault="005C72BD" w:rsidP="005C72BD">
            <w:pPr>
              <w:jc w:val="center"/>
              <w:rPr>
                <w:sz w:val="20"/>
                <w:szCs w:val="20"/>
              </w:rPr>
            </w:pPr>
            <w:r w:rsidRPr="003C0753">
              <w:rPr>
                <w:sz w:val="20"/>
                <w:szCs w:val="20"/>
              </w:rPr>
              <w:t>13</w:t>
            </w:r>
          </w:p>
        </w:tc>
        <w:tc>
          <w:tcPr>
            <w:tcW w:w="13998" w:type="dxa"/>
            <w:gridSpan w:val="10"/>
            <w:shd w:val="clear" w:color="auto" w:fill="auto"/>
            <w:vAlign w:val="center"/>
            <w:hideMark/>
          </w:tcPr>
          <w:p w14:paraId="62E05B75" w14:textId="77777777" w:rsidR="005C72BD" w:rsidRPr="003C0753" w:rsidRDefault="005C72BD" w:rsidP="005C72BD">
            <w:pPr>
              <w:jc w:val="center"/>
              <w:rPr>
                <w:sz w:val="20"/>
                <w:szCs w:val="20"/>
              </w:rPr>
            </w:pPr>
            <w:r w:rsidRPr="003C0753">
              <w:rPr>
                <w:sz w:val="20"/>
                <w:szCs w:val="20"/>
              </w:rPr>
              <w:t>Котельная №13</w:t>
            </w:r>
          </w:p>
        </w:tc>
      </w:tr>
      <w:tr w:rsidR="005C72BD" w:rsidRPr="003C0753" w14:paraId="0103B6FC" w14:textId="77777777" w:rsidTr="005C72BD">
        <w:trPr>
          <w:trHeight w:val="20"/>
        </w:trPr>
        <w:tc>
          <w:tcPr>
            <w:tcW w:w="562" w:type="dxa"/>
            <w:vMerge/>
            <w:shd w:val="clear" w:color="auto" w:fill="auto"/>
            <w:vAlign w:val="center"/>
            <w:hideMark/>
          </w:tcPr>
          <w:p w14:paraId="250E2BB9" w14:textId="77777777" w:rsidR="005C72BD" w:rsidRPr="003C0753" w:rsidRDefault="005C72BD" w:rsidP="005C72BD">
            <w:pPr>
              <w:rPr>
                <w:sz w:val="20"/>
                <w:szCs w:val="20"/>
              </w:rPr>
            </w:pPr>
          </w:p>
        </w:tc>
        <w:tc>
          <w:tcPr>
            <w:tcW w:w="2841" w:type="dxa"/>
            <w:shd w:val="clear" w:color="auto" w:fill="auto"/>
            <w:vAlign w:val="center"/>
            <w:hideMark/>
          </w:tcPr>
          <w:p w14:paraId="2BB03173"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2165C911"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58DF652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D391437"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61C9438A"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13102D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047AA2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858950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9593B0E"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5F3B4CF2"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670AA7D3" w14:textId="77777777" w:rsidTr="005C72BD">
        <w:trPr>
          <w:trHeight w:val="20"/>
        </w:trPr>
        <w:tc>
          <w:tcPr>
            <w:tcW w:w="562" w:type="dxa"/>
            <w:vMerge/>
            <w:shd w:val="clear" w:color="auto" w:fill="auto"/>
            <w:vAlign w:val="center"/>
            <w:hideMark/>
          </w:tcPr>
          <w:p w14:paraId="068F9793" w14:textId="77777777" w:rsidR="005C72BD" w:rsidRPr="003C0753" w:rsidRDefault="005C72BD" w:rsidP="005C72BD">
            <w:pPr>
              <w:rPr>
                <w:sz w:val="20"/>
                <w:szCs w:val="20"/>
              </w:rPr>
            </w:pPr>
          </w:p>
        </w:tc>
        <w:tc>
          <w:tcPr>
            <w:tcW w:w="2841" w:type="dxa"/>
            <w:shd w:val="clear" w:color="auto" w:fill="auto"/>
            <w:vAlign w:val="center"/>
            <w:hideMark/>
          </w:tcPr>
          <w:p w14:paraId="4DB69475"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706A185D"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313589C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DF3FAB3"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43E58995" w14:textId="77777777" w:rsidR="005C72BD" w:rsidRPr="003C0753" w:rsidRDefault="005C72BD" w:rsidP="005C72BD">
            <w:pPr>
              <w:jc w:val="center"/>
              <w:rPr>
                <w:color w:val="000000"/>
                <w:sz w:val="20"/>
                <w:szCs w:val="20"/>
              </w:rPr>
            </w:pPr>
            <w:r w:rsidRPr="003C0753">
              <w:rPr>
                <w:color w:val="000000"/>
                <w:sz w:val="20"/>
                <w:szCs w:val="20"/>
              </w:rPr>
              <w:t>465,200</w:t>
            </w:r>
          </w:p>
        </w:tc>
        <w:tc>
          <w:tcPr>
            <w:tcW w:w="1217" w:type="dxa"/>
            <w:shd w:val="clear" w:color="auto" w:fill="auto"/>
            <w:vAlign w:val="center"/>
            <w:hideMark/>
          </w:tcPr>
          <w:p w14:paraId="57DBE9FA"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AABF54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1EDC6B7"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9ED221D"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59427EE3"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25588F07" w14:textId="77777777" w:rsidTr="005C72BD">
        <w:trPr>
          <w:trHeight w:val="20"/>
        </w:trPr>
        <w:tc>
          <w:tcPr>
            <w:tcW w:w="562" w:type="dxa"/>
            <w:vMerge/>
            <w:shd w:val="clear" w:color="auto" w:fill="auto"/>
            <w:vAlign w:val="center"/>
            <w:hideMark/>
          </w:tcPr>
          <w:p w14:paraId="1ED52FEF" w14:textId="77777777" w:rsidR="005C72BD" w:rsidRPr="003C0753" w:rsidRDefault="005C72BD" w:rsidP="005C72BD">
            <w:pPr>
              <w:rPr>
                <w:sz w:val="20"/>
                <w:szCs w:val="20"/>
              </w:rPr>
            </w:pPr>
          </w:p>
        </w:tc>
        <w:tc>
          <w:tcPr>
            <w:tcW w:w="2841" w:type="dxa"/>
            <w:shd w:val="clear" w:color="auto" w:fill="auto"/>
            <w:vAlign w:val="center"/>
            <w:hideMark/>
          </w:tcPr>
          <w:p w14:paraId="739C94F9"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590C1AA7"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40675EC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8AC81B0"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6CF8250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6B0C96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72AF15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579AC0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7C8D046"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2DEAD776"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2CB65E2C" w14:textId="77777777" w:rsidTr="005C72BD">
        <w:trPr>
          <w:trHeight w:val="20"/>
        </w:trPr>
        <w:tc>
          <w:tcPr>
            <w:tcW w:w="562" w:type="dxa"/>
            <w:vMerge w:val="restart"/>
            <w:shd w:val="clear" w:color="auto" w:fill="auto"/>
            <w:vAlign w:val="center"/>
            <w:hideMark/>
          </w:tcPr>
          <w:p w14:paraId="5173CC1E" w14:textId="77777777" w:rsidR="005C72BD" w:rsidRPr="003C0753" w:rsidRDefault="005C72BD" w:rsidP="005C72BD">
            <w:pPr>
              <w:jc w:val="center"/>
              <w:rPr>
                <w:sz w:val="20"/>
                <w:szCs w:val="20"/>
              </w:rPr>
            </w:pPr>
            <w:r w:rsidRPr="003C0753">
              <w:rPr>
                <w:sz w:val="20"/>
                <w:szCs w:val="20"/>
              </w:rPr>
              <w:t>14</w:t>
            </w:r>
          </w:p>
        </w:tc>
        <w:tc>
          <w:tcPr>
            <w:tcW w:w="13998" w:type="dxa"/>
            <w:gridSpan w:val="10"/>
            <w:shd w:val="clear" w:color="auto" w:fill="auto"/>
            <w:vAlign w:val="center"/>
            <w:hideMark/>
          </w:tcPr>
          <w:p w14:paraId="626A8D2A" w14:textId="77777777" w:rsidR="005C72BD" w:rsidRPr="003C0753" w:rsidRDefault="005C72BD" w:rsidP="005C72BD">
            <w:pPr>
              <w:jc w:val="center"/>
              <w:rPr>
                <w:sz w:val="20"/>
                <w:szCs w:val="20"/>
              </w:rPr>
            </w:pPr>
            <w:r w:rsidRPr="003C0753">
              <w:rPr>
                <w:sz w:val="20"/>
                <w:szCs w:val="20"/>
              </w:rPr>
              <w:t>Котельная №14</w:t>
            </w:r>
          </w:p>
        </w:tc>
      </w:tr>
      <w:tr w:rsidR="005C72BD" w:rsidRPr="003C0753" w14:paraId="0A4F1B92" w14:textId="77777777" w:rsidTr="005C72BD">
        <w:trPr>
          <w:trHeight w:val="20"/>
        </w:trPr>
        <w:tc>
          <w:tcPr>
            <w:tcW w:w="562" w:type="dxa"/>
            <w:vMerge/>
            <w:shd w:val="clear" w:color="auto" w:fill="auto"/>
            <w:vAlign w:val="center"/>
            <w:hideMark/>
          </w:tcPr>
          <w:p w14:paraId="6B47969F" w14:textId="77777777" w:rsidR="005C72BD" w:rsidRPr="003C0753" w:rsidRDefault="005C72BD" w:rsidP="005C72BD">
            <w:pPr>
              <w:rPr>
                <w:sz w:val="20"/>
                <w:szCs w:val="20"/>
              </w:rPr>
            </w:pPr>
          </w:p>
        </w:tc>
        <w:tc>
          <w:tcPr>
            <w:tcW w:w="2841" w:type="dxa"/>
            <w:shd w:val="clear" w:color="auto" w:fill="auto"/>
            <w:vAlign w:val="center"/>
            <w:hideMark/>
          </w:tcPr>
          <w:p w14:paraId="346A4D65"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6D27EA70"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2F59C738"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23C84FD"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06C6A8F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E4DCBE7"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994162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1231A68"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AB8D6C1"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00139531"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7E3A7364" w14:textId="77777777" w:rsidTr="005C72BD">
        <w:trPr>
          <w:trHeight w:val="20"/>
        </w:trPr>
        <w:tc>
          <w:tcPr>
            <w:tcW w:w="562" w:type="dxa"/>
            <w:vMerge/>
            <w:shd w:val="clear" w:color="auto" w:fill="auto"/>
            <w:vAlign w:val="center"/>
            <w:hideMark/>
          </w:tcPr>
          <w:p w14:paraId="17E16E4F" w14:textId="77777777" w:rsidR="005C72BD" w:rsidRPr="003C0753" w:rsidRDefault="005C72BD" w:rsidP="005C72BD">
            <w:pPr>
              <w:rPr>
                <w:sz w:val="20"/>
                <w:szCs w:val="20"/>
              </w:rPr>
            </w:pPr>
          </w:p>
        </w:tc>
        <w:tc>
          <w:tcPr>
            <w:tcW w:w="2841" w:type="dxa"/>
            <w:shd w:val="clear" w:color="auto" w:fill="auto"/>
            <w:vAlign w:val="center"/>
            <w:hideMark/>
          </w:tcPr>
          <w:p w14:paraId="3E518BA8"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59679433"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75AD4CE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46D2F97"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3BC7615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AEE03E5"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818585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902981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3927072"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43F08C12"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1C0F4DE4" w14:textId="77777777" w:rsidTr="005C72BD">
        <w:trPr>
          <w:trHeight w:val="20"/>
        </w:trPr>
        <w:tc>
          <w:tcPr>
            <w:tcW w:w="562" w:type="dxa"/>
            <w:vMerge/>
            <w:shd w:val="clear" w:color="auto" w:fill="auto"/>
            <w:vAlign w:val="center"/>
            <w:hideMark/>
          </w:tcPr>
          <w:p w14:paraId="2369AFE7" w14:textId="77777777" w:rsidR="005C72BD" w:rsidRPr="003C0753" w:rsidRDefault="005C72BD" w:rsidP="005C72BD">
            <w:pPr>
              <w:rPr>
                <w:sz w:val="20"/>
                <w:szCs w:val="20"/>
              </w:rPr>
            </w:pPr>
          </w:p>
        </w:tc>
        <w:tc>
          <w:tcPr>
            <w:tcW w:w="2841" w:type="dxa"/>
            <w:shd w:val="clear" w:color="auto" w:fill="auto"/>
            <w:vAlign w:val="center"/>
            <w:hideMark/>
          </w:tcPr>
          <w:p w14:paraId="288DEC0A"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67A4FB2B"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3F44A20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7088E41"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2E4637C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6D73AF7"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9FDF5D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ECDFAD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F1D2F52"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1DAD4A7D"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24D79FED" w14:textId="77777777" w:rsidTr="005C72BD">
        <w:trPr>
          <w:trHeight w:val="20"/>
        </w:trPr>
        <w:tc>
          <w:tcPr>
            <w:tcW w:w="562" w:type="dxa"/>
            <w:vMerge w:val="restart"/>
            <w:shd w:val="clear" w:color="auto" w:fill="auto"/>
            <w:vAlign w:val="center"/>
            <w:hideMark/>
          </w:tcPr>
          <w:p w14:paraId="122BEB50" w14:textId="77777777" w:rsidR="005C72BD" w:rsidRPr="003C0753" w:rsidRDefault="005C72BD" w:rsidP="005C72BD">
            <w:pPr>
              <w:jc w:val="center"/>
              <w:rPr>
                <w:sz w:val="20"/>
                <w:szCs w:val="20"/>
              </w:rPr>
            </w:pPr>
            <w:r w:rsidRPr="003C0753">
              <w:rPr>
                <w:sz w:val="20"/>
                <w:szCs w:val="20"/>
              </w:rPr>
              <w:t>15</w:t>
            </w:r>
          </w:p>
        </w:tc>
        <w:tc>
          <w:tcPr>
            <w:tcW w:w="13998" w:type="dxa"/>
            <w:gridSpan w:val="10"/>
            <w:shd w:val="clear" w:color="auto" w:fill="auto"/>
            <w:vAlign w:val="center"/>
            <w:hideMark/>
          </w:tcPr>
          <w:p w14:paraId="39EF1A7A" w14:textId="77777777" w:rsidR="005C72BD" w:rsidRPr="003C0753" w:rsidRDefault="005C72BD" w:rsidP="005C72BD">
            <w:pPr>
              <w:jc w:val="center"/>
              <w:rPr>
                <w:sz w:val="20"/>
                <w:szCs w:val="20"/>
              </w:rPr>
            </w:pPr>
            <w:r w:rsidRPr="003C0753">
              <w:rPr>
                <w:sz w:val="20"/>
                <w:szCs w:val="20"/>
              </w:rPr>
              <w:t>Котельная №15</w:t>
            </w:r>
          </w:p>
        </w:tc>
      </w:tr>
      <w:tr w:rsidR="005C72BD" w:rsidRPr="003C0753" w14:paraId="61EBAA32" w14:textId="77777777" w:rsidTr="005C72BD">
        <w:trPr>
          <w:trHeight w:val="20"/>
        </w:trPr>
        <w:tc>
          <w:tcPr>
            <w:tcW w:w="562" w:type="dxa"/>
            <w:vMerge/>
            <w:shd w:val="clear" w:color="auto" w:fill="auto"/>
            <w:vAlign w:val="center"/>
            <w:hideMark/>
          </w:tcPr>
          <w:p w14:paraId="7F1F0642" w14:textId="77777777" w:rsidR="005C72BD" w:rsidRPr="003C0753" w:rsidRDefault="005C72BD" w:rsidP="005C72BD">
            <w:pPr>
              <w:rPr>
                <w:sz w:val="20"/>
                <w:szCs w:val="20"/>
              </w:rPr>
            </w:pPr>
          </w:p>
        </w:tc>
        <w:tc>
          <w:tcPr>
            <w:tcW w:w="2841" w:type="dxa"/>
            <w:shd w:val="clear" w:color="auto" w:fill="auto"/>
            <w:vAlign w:val="center"/>
            <w:hideMark/>
          </w:tcPr>
          <w:p w14:paraId="644016E6"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09BB5864"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733A97D7"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9E0170E"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14E148F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1B9974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7EE682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01F3BD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947C1D6"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20E3E598"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1F34DD3A" w14:textId="77777777" w:rsidTr="005C72BD">
        <w:trPr>
          <w:trHeight w:val="20"/>
        </w:trPr>
        <w:tc>
          <w:tcPr>
            <w:tcW w:w="562" w:type="dxa"/>
            <w:vMerge/>
            <w:shd w:val="clear" w:color="auto" w:fill="auto"/>
            <w:vAlign w:val="center"/>
            <w:hideMark/>
          </w:tcPr>
          <w:p w14:paraId="28ED1FED" w14:textId="77777777" w:rsidR="005C72BD" w:rsidRPr="003C0753" w:rsidRDefault="005C72BD" w:rsidP="005C72BD">
            <w:pPr>
              <w:rPr>
                <w:sz w:val="20"/>
                <w:szCs w:val="20"/>
              </w:rPr>
            </w:pPr>
          </w:p>
        </w:tc>
        <w:tc>
          <w:tcPr>
            <w:tcW w:w="2841" w:type="dxa"/>
            <w:shd w:val="clear" w:color="auto" w:fill="auto"/>
            <w:vAlign w:val="center"/>
            <w:hideMark/>
          </w:tcPr>
          <w:p w14:paraId="2BEE7FD2"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77AA6205"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5E7F45A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39F66BD"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2535496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84E187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70C4B9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DBDB87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259FBA1"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71172009"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74D71F80" w14:textId="77777777" w:rsidTr="005C72BD">
        <w:trPr>
          <w:trHeight w:val="20"/>
        </w:trPr>
        <w:tc>
          <w:tcPr>
            <w:tcW w:w="562" w:type="dxa"/>
            <w:vMerge/>
            <w:shd w:val="clear" w:color="auto" w:fill="auto"/>
            <w:vAlign w:val="center"/>
            <w:hideMark/>
          </w:tcPr>
          <w:p w14:paraId="4A17B989" w14:textId="77777777" w:rsidR="005C72BD" w:rsidRPr="003C0753" w:rsidRDefault="005C72BD" w:rsidP="005C72BD">
            <w:pPr>
              <w:rPr>
                <w:sz w:val="20"/>
                <w:szCs w:val="20"/>
              </w:rPr>
            </w:pPr>
          </w:p>
        </w:tc>
        <w:tc>
          <w:tcPr>
            <w:tcW w:w="2841" w:type="dxa"/>
            <w:shd w:val="clear" w:color="auto" w:fill="auto"/>
            <w:vAlign w:val="center"/>
            <w:hideMark/>
          </w:tcPr>
          <w:p w14:paraId="0B3590D8"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21025A4E"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724F1FC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082ED08"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19CC40B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BDBB38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6821B7A"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864F955"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4BDD579"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21B34126"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5FC2B629" w14:textId="77777777" w:rsidTr="005C72BD">
        <w:trPr>
          <w:trHeight w:val="20"/>
        </w:trPr>
        <w:tc>
          <w:tcPr>
            <w:tcW w:w="562" w:type="dxa"/>
            <w:vMerge w:val="restart"/>
            <w:shd w:val="clear" w:color="auto" w:fill="auto"/>
            <w:vAlign w:val="center"/>
            <w:hideMark/>
          </w:tcPr>
          <w:p w14:paraId="7BE06363" w14:textId="77777777" w:rsidR="005C72BD" w:rsidRPr="003C0753" w:rsidRDefault="005C72BD" w:rsidP="005C72BD">
            <w:pPr>
              <w:jc w:val="center"/>
              <w:rPr>
                <w:sz w:val="20"/>
                <w:szCs w:val="20"/>
              </w:rPr>
            </w:pPr>
            <w:r w:rsidRPr="003C0753">
              <w:rPr>
                <w:sz w:val="20"/>
                <w:szCs w:val="20"/>
              </w:rPr>
              <w:t>16</w:t>
            </w:r>
          </w:p>
        </w:tc>
        <w:tc>
          <w:tcPr>
            <w:tcW w:w="13998" w:type="dxa"/>
            <w:gridSpan w:val="10"/>
            <w:shd w:val="clear" w:color="auto" w:fill="auto"/>
            <w:vAlign w:val="center"/>
            <w:hideMark/>
          </w:tcPr>
          <w:p w14:paraId="6A51D0C3" w14:textId="77777777" w:rsidR="005C72BD" w:rsidRPr="003C0753" w:rsidRDefault="005C72BD" w:rsidP="005C72BD">
            <w:pPr>
              <w:jc w:val="center"/>
              <w:rPr>
                <w:sz w:val="20"/>
                <w:szCs w:val="20"/>
              </w:rPr>
            </w:pPr>
            <w:r w:rsidRPr="003C0753">
              <w:rPr>
                <w:sz w:val="20"/>
                <w:szCs w:val="20"/>
              </w:rPr>
              <w:t>Котельная №16</w:t>
            </w:r>
          </w:p>
        </w:tc>
      </w:tr>
      <w:tr w:rsidR="005C72BD" w:rsidRPr="003C0753" w14:paraId="5B1B27BE" w14:textId="77777777" w:rsidTr="005C72BD">
        <w:trPr>
          <w:trHeight w:val="20"/>
        </w:trPr>
        <w:tc>
          <w:tcPr>
            <w:tcW w:w="562" w:type="dxa"/>
            <w:vMerge/>
            <w:shd w:val="clear" w:color="auto" w:fill="auto"/>
            <w:vAlign w:val="center"/>
            <w:hideMark/>
          </w:tcPr>
          <w:p w14:paraId="4BD31D42" w14:textId="77777777" w:rsidR="005C72BD" w:rsidRPr="003C0753" w:rsidRDefault="005C72BD" w:rsidP="005C72BD">
            <w:pPr>
              <w:rPr>
                <w:sz w:val="20"/>
                <w:szCs w:val="20"/>
              </w:rPr>
            </w:pPr>
          </w:p>
        </w:tc>
        <w:tc>
          <w:tcPr>
            <w:tcW w:w="2841" w:type="dxa"/>
            <w:shd w:val="clear" w:color="auto" w:fill="auto"/>
            <w:vAlign w:val="center"/>
            <w:hideMark/>
          </w:tcPr>
          <w:p w14:paraId="7D16490F"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5AFDCDB7"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55C9DCB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C244BC4"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577B7365"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606D7B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F8D474A"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9F4BF3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D5993CD"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6087F6FD"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114024A8" w14:textId="77777777" w:rsidTr="005C72BD">
        <w:trPr>
          <w:trHeight w:val="20"/>
        </w:trPr>
        <w:tc>
          <w:tcPr>
            <w:tcW w:w="562" w:type="dxa"/>
            <w:vMerge/>
            <w:shd w:val="clear" w:color="auto" w:fill="auto"/>
            <w:vAlign w:val="center"/>
            <w:hideMark/>
          </w:tcPr>
          <w:p w14:paraId="3BD08A14" w14:textId="77777777" w:rsidR="005C72BD" w:rsidRPr="003C0753" w:rsidRDefault="005C72BD" w:rsidP="005C72BD">
            <w:pPr>
              <w:rPr>
                <w:sz w:val="20"/>
                <w:szCs w:val="20"/>
              </w:rPr>
            </w:pPr>
          </w:p>
        </w:tc>
        <w:tc>
          <w:tcPr>
            <w:tcW w:w="2841" w:type="dxa"/>
            <w:shd w:val="clear" w:color="auto" w:fill="auto"/>
            <w:vAlign w:val="center"/>
            <w:hideMark/>
          </w:tcPr>
          <w:p w14:paraId="4A4DE3E0"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292BF493"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165269F8"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2B81C44"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1C21605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77A3C14"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75FADD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C9E1F5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9258349"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7F2A34FF"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231ED2F4" w14:textId="77777777" w:rsidTr="005C72BD">
        <w:trPr>
          <w:trHeight w:val="20"/>
        </w:trPr>
        <w:tc>
          <w:tcPr>
            <w:tcW w:w="562" w:type="dxa"/>
            <w:vMerge/>
            <w:shd w:val="clear" w:color="auto" w:fill="auto"/>
            <w:vAlign w:val="center"/>
            <w:hideMark/>
          </w:tcPr>
          <w:p w14:paraId="64CB0AFC" w14:textId="77777777" w:rsidR="005C72BD" w:rsidRPr="003C0753" w:rsidRDefault="005C72BD" w:rsidP="005C72BD">
            <w:pPr>
              <w:rPr>
                <w:sz w:val="20"/>
                <w:szCs w:val="20"/>
              </w:rPr>
            </w:pPr>
          </w:p>
        </w:tc>
        <w:tc>
          <w:tcPr>
            <w:tcW w:w="2841" w:type="dxa"/>
            <w:shd w:val="clear" w:color="auto" w:fill="auto"/>
            <w:vAlign w:val="center"/>
            <w:hideMark/>
          </w:tcPr>
          <w:p w14:paraId="5C714A19"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01349826"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59BD8EF8"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8229D88"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43023CC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7E1837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17E484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4A7748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72F3E3C"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2A7344B0"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61D82FF8" w14:textId="77777777" w:rsidTr="005C72BD">
        <w:trPr>
          <w:trHeight w:val="20"/>
        </w:trPr>
        <w:tc>
          <w:tcPr>
            <w:tcW w:w="562" w:type="dxa"/>
            <w:vMerge w:val="restart"/>
            <w:shd w:val="clear" w:color="auto" w:fill="auto"/>
            <w:vAlign w:val="center"/>
            <w:hideMark/>
          </w:tcPr>
          <w:p w14:paraId="708FAB43" w14:textId="77777777" w:rsidR="005C72BD" w:rsidRPr="003C0753" w:rsidRDefault="005C72BD" w:rsidP="005C72BD">
            <w:pPr>
              <w:jc w:val="center"/>
              <w:rPr>
                <w:sz w:val="20"/>
                <w:szCs w:val="20"/>
              </w:rPr>
            </w:pPr>
            <w:r w:rsidRPr="003C0753">
              <w:rPr>
                <w:sz w:val="20"/>
                <w:szCs w:val="20"/>
              </w:rPr>
              <w:t>17</w:t>
            </w:r>
          </w:p>
        </w:tc>
        <w:tc>
          <w:tcPr>
            <w:tcW w:w="13998" w:type="dxa"/>
            <w:gridSpan w:val="10"/>
            <w:shd w:val="clear" w:color="auto" w:fill="auto"/>
            <w:vAlign w:val="center"/>
            <w:hideMark/>
          </w:tcPr>
          <w:p w14:paraId="52AA1443" w14:textId="77777777" w:rsidR="005C72BD" w:rsidRPr="003C0753" w:rsidRDefault="005C72BD" w:rsidP="005C72BD">
            <w:pPr>
              <w:jc w:val="center"/>
              <w:rPr>
                <w:sz w:val="20"/>
                <w:szCs w:val="20"/>
              </w:rPr>
            </w:pPr>
            <w:r w:rsidRPr="003C0753">
              <w:rPr>
                <w:sz w:val="20"/>
                <w:szCs w:val="20"/>
              </w:rPr>
              <w:t>Котельная №17</w:t>
            </w:r>
          </w:p>
        </w:tc>
      </w:tr>
      <w:tr w:rsidR="005C72BD" w:rsidRPr="003C0753" w14:paraId="1670C9DC" w14:textId="77777777" w:rsidTr="005C72BD">
        <w:trPr>
          <w:trHeight w:val="20"/>
        </w:trPr>
        <w:tc>
          <w:tcPr>
            <w:tcW w:w="562" w:type="dxa"/>
            <w:vMerge/>
            <w:shd w:val="clear" w:color="auto" w:fill="auto"/>
            <w:vAlign w:val="center"/>
            <w:hideMark/>
          </w:tcPr>
          <w:p w14:paraId="3DB530EF" w14:textId="77777777" w:rsidR="005C72BD" w:rsidRPr="003C0753" w:rsidRDefault="005C72BD" w:rsidP="005C72BD">
            <w:pPr>
              <w:rPr>
                <w:sz w:val="20"/>
                <w:szCs w:val="20"/>
              </w:rPr>
            </w:pPr>
          </w:p>
        </w:tc>
        <w:tc>
          <w:tcPr>
            <w:tcW w:w="2841" w:type="dxa"/>
            <w:shd w:val="clear" w:color="auto" w:fill="auto"/>
            <w:vAlign w:val="center"/>
            <w:hideMark/>
          </w:tcPr>
          <w:p w14:paraId="6B23139E"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3BB48996"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180F1CA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6CA1DDD"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62E864C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86FEB3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89E3454"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84A5494"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69B9857"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2A303512"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6EB436FC" w14:textId="77777777" w:rsidTr="005C72BD">
        <w:trPr>
          <w:trHeight w:val="20"/>
        </w:trPr>
        <w:tc>
          <w:tcPr>
            <w:tcW w:w="562" w:type="dxa"/>
            <w:vMerge/>
            <w:shd w:val="clear" w:color="auto" w:fill="auto"/>
            <w:vAlign w:val="center"/>
            <w:hideMark/>
          </w:tcPr>
          <w:p w14:paraId="7FFCB9FC" w14:textId="77777777" w:rsidR="005C72BD" w:rsidRPr="003C0753" w:rsidRDefault="005C72BD" w:rsidP="005C72BD">
            <w:pPr>
              <w:rPr>
                <w:sz w:val="20"/>
                <w:szCs w:val="20"/>
              </w:rPr>
            </w:pPr>
          </w:p>
        </w:tc>
        <w:tc>
          <w:tcPr>
            <w:tcW w:w="2841" w:type="dxa"/>
            <w:shd w:val="clear" w:color="auto" w:fill="auto"/>
            <w:vAlign w:val="center"/>
            <w:hideMark/>
          </w:tcPr>
          <w:p w14:paraId="1D77FA2D"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1EC54D1E"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122C374A"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551DEFC"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70E43FD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F72E4B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5BD1BD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2E10AF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E6DE704"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19445D19"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37D823F2" w14:textId="77777777" w:rsidTr="005C72BD">
        <w:trPr>
          <w:trHeight w:val="20"/>
        </w:trPr>
        <w:tc>
          <w:tcPr>
            <w:tcW w:w="562" w:type="dxa"/>
            <w:vMerge/>
            <w:shd w:val="clear" w:color="auto" w:fill="auto"/>
            <w:vAlign w:val="center"/>
            <w:hideMark/>
          </w:tcPr>
          <w:p w14:paraId="12AE5683" w14:textId="77777777" w:rsidR="005C72BD" w:rsidRPr="003C0753" w:rsidRDefault="005C72BD" w:rsidP="005C72BD">
            <w:pPr>
              <w:rPr>
                <w:sz w:val="20"/>
                <w:szCs w:val="20"/>
              </w:rPr>
            </w:pPr>
          </w:p>
        </w:tc>
        <w:tc>
          <w:tcPr>
            <w:tcW w:w="2841" w:type="dxa"/>
            <w:shd w:val="clear" w:color="auto" w:fill="auto"/>
            <w:vAlign w:val="center"/>
            <w:hideMark/>
          </w:tcPr>
          <w:p w14:paraId="4539A7E5"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4FEAE0E5"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00C28FD4"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3147B4D"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03CB172A"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1444B3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405AC0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8A68EB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8BD14F0"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78D8FFBE"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6F82318C" w14:textId="77777777" w:rsidTr="005C72BD">
        <w:trPr>
          <w:trHeight w:val="20"/>
        </w:trPr>
        <w:tc>
          <w:tcPr>
            <w:tcW w:w="562" w:type="dxa"/>
            <w:vMerge w:val="restart"/>
            <w:shd w:val="clear" w:color="auto" w:fill="auto"/>
            <w:vAlign w:val="center"/>
            <w:hideMark/>
          </w:tcPr>
          <w:p w14:paraId="79E7C191" w14:textId="77777777" w:rsidR="005C72BD" w:rsidRPr="003C0753" w:rsidRDefault="005C72BD" w:rsidP="005C72BD">
            <w:pPr>
              <w:jc w:val="center"/>
              <w:rPr>
                <w:sz w:val="20"/>
                <w:szCs w:val="20"/>
              </w:rPr>
            </w:pPr>
            <w:r w:rsidRPr="003C0753">
              <w:rPr>
                <w:sz w:val="20"/>
                <w:szCs w:val="20"/>
              </w:rPr>
              <w:t>18</w:t>
            </w:r>
          </w:p>
        </w:tc>
        <w:tc>
          <w:tcPr>
            <w:tcW w:w="13998" w:type="dxa"/>
            <w:gridSpan w:val="10"/>
            <w:shd w:val="clear" w:color="auto" w:fill="auto"/>
            <w:vAlign w:val="center"/>
            <w:hideMark/>
          </w:tcPr>
          <w:p w14:paraId="4AF9E2E4" w14:textId="77777777" w:rsidR="005C72BD" w:rsidRPr="003C0753" w:rsidRDefault="005C72BD" w:rsidP="005C72BD">
            <w:pPr>
              <w:jc w:val="center"/>
              <w:rPr>
                <w:sz w:val="20"/>
                <w:szCs w:val="20"/>
              </w:rPr>
            </w:pPr>
            <w:r w:rsidRPr="003C0753">
              <w:rPr>
                <w:sz w:val="20"/>
                <w:szCs w:val="20"/>
              </w:rPr>
              <w:t>Котельная №18</w:t>
            </w:r>
          </w:p>
        </w:tc>
      </w:tr>
      <w:tr w:rsidR="005C72BD" w:rsidRPr="003C0753" w14:paraId="21BB1DA9" w14:textId="77777777" w:rsidTr="005C72BD">
        <w:trPr>
          <w:trHeight w:val="20"/>
        </w:trPr>
        <w:tc>
          <w:tcPr>
            <w:tcW w:w="562" w:type="dxa"/>
            <w:vMerge/>
            <w:shd w:val="clear" w:color="auto" w:fill="auto"/>
            <w:vAlign w:val="center"/>
            <w:hideMark/>
          </w:tcPr>
          <w:p w14:paraId="70B3B733" w14:textId="77777777" w:rsidR="005C72BD" w:rsidRPr="003C0753" w:rsidRDefault="005C72BD" w:rsidP="005C72BD">
            <w:pPr>
              <w:rPr>
                <w:sz w:val="20"/>
                <w:szCs w:val="20"/>
              </w:rPr>
            </w:pPr>
          </w:p>
        </w:tc>
        <w:tc>
          <w:tcPr>
            <w:tcW w:w="2841" w:type="dxa"/>
            <w:shd w:val="clear" w:color="auto" w:fill="auto"/>
            <w:vAlign w:val="center"/>
            <w:hideMark/>
          </w:tcPr>
          <w:p w14:paraId="39881CBC"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35C31FDB"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19A9D9F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41AD409"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34451CC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A6F0C3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1354E3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50737FA"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0FB461E"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62BDADA2"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71390980" w14:textId="77777777" w:rsidTr="005C72BD">
        <w:trPr>
          <w:trHeight w:val="20"/>
        </w:trPr>
        <w:tc>
          <w:tcPr>
            <w:tcW w:w="562" w:type="dxa"/>
            <w:vMerge/>
            <w:shd w:val="clear" w:color="auto" w:fill="auto"/>
            <w:vAlign w:val="center"/>
            <w:hideMark/>
          </w:tcPr>
          <w:p w14:paraId="226D8EE6" w14:textId="77777777" w:rsidR="005C72BD" w:rsidRPr="003C0753" w:rsidRDefault="005C72BD" w:rsidP="005C72BD">
            <w:pPr>
              <w:rPr>
                <w:sz w:val="20"/>
                <w:szCs w:val="20"/>
              </w:rPr>
            </w:pPr>
          </w:p>
        </w:tc>
        <w:tc>
          <w:tcPr>
            <w:tcW w:w="2841" w:type="dxa"/>
            <w:shd w:val="clear" w:color="auto" w:fill="auto"/>
            <w:vAlign w:val="center"/>
            <w:hideMark/>
          </w:tcPr>
          <w:p w14:paraId="600FD15D"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59DFC562"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78A4305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DDE8CF5"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6DD284D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03E42C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F93D7A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5C41C7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F841CE6"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6A559B70"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238F47A5" w14:textId="77777777" w:rsidTr="005C72BD">
        <w:trPr>
          <w:trHeight w:val="20"/>
        </w:trPr>
        <w:tc>
          <w:tcPr>
            <w:tcW w:w="562" w:type="dxa"/>
            <w:vMerge/>
            <w:shd w:val="clear" w:color="auto" w:fill="auto"/>
            <w:vAlign w:val="center"/>
            <w:hideMark/>
          </w:tcPr>
          <w:p w14:paraId="342E7055" w14:textId="77777777" w:rsidR="005C72BD" w:rsidRPr="003C0753" w:rsidRDefault="005C72BD" w:rsidP="005C72BD">
            <w:pPr>
              <w:rPr>
                <w:sz w:val="20"/>
                <w:szCs w:val="20"/>
              </w:rPr>
            </w:pPr>
          </w:p>
        </w:tc>
        <w:tc>
          <w:tcPr>
            <w:tcW w:w="2841" w:type="dxa"/>
            <w:shd w:val="clear" w:color="auto" w:fill="auto"/>
            <w:vAlign w:val="center"/>
            <w:hideMark/>
          </w:tcPr>
          <w:p w14:paraId="74983807"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0EAA6BDE"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3AF8D8E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7A6B531"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5182026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3A1F42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720E08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3534D4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DC85E5A"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3AD8A06D"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6058B3B3" w14:textId="77777777" w:rsidTr="005C72BD">
        <w:trPr>
          <w:trHeight w:val="20"/>
        </w:trPr>
        <w:tc>
          <w:tcPr>
            <w:tcW w:w="562" w:type="dxa"/>
            <w:vMerge w:val="restart"/>
            <w:shd w:val="clear" w:color="auto" w:fill="auto"/>
            <w:vAlign w:val="center"/>
            <w:hideMark/>
          </w:tcPr>
          <w:p w14:paraId="4ABC5ACF" w14:textId="77777777" w:rsidR="005C72BD" w:rsidRPr="003C0753" w:rsidRDefault="005C72BD" w:rsidP="005C72BD">
            <w:pPr>
              <w:jc w:val="center"/>
              <w:rPr>
                <w:sz w:val="20"/>
                <w:szCs w:val="20"/>
              </w:rPr>
            </w:pPr>
            <w:r w:rsidRPr="003C0753">
              <w:rPr>
                <w:sz w:val="20"/>
                <w:szCs w:val="20"/>
              </w:rPr>
              <w:t>19</w:t>
            </w:r>
          </w:p>
        </w:tc>
        <w:tc>
          <w:tcPr>
            <w:tcW w:w="13998" w:type="dxa"/>
            <w:gridSpan w:val="10"/>
            <w:shd w:val="clear" w:color="auto" w:fill="auto"/>
            <w:vAlign w:val="center"/>
            <w:hideMark/>
          </w:tcPr>
          <w:p w14:paraId="36F4972F" w14:textId="77777777" w:rsidR="005C72BD" w:rsidRPr="003C0753" w:rsidRDefault="005C72BD" w:rsidP="005C72BD">
            <w:pPr>
              <w:jc w:val="center"/>
              <w:rPr>
                <w:sz w:val="20"/>
                <w:szCs w:val="20"/>
              </w:rPr>
            </w:pPr>
            <w:r w:rsidRPr="003C0753">
              <w:rPr>
                <w:sz w:val="20"/>
                <w:szCs w:val="20"/>
              </w:rPr>
              <w:t>Котельная №19</w:t>
            </w:r>
          </w:p>
        </w:tc>
      </w:tr>
      <w:tr w:rsidR="005C72BD" w:rsidRPr="003C0753" w14:paraId="4BA0D697" w14:textId="77777777" w:rsidTr="005C72BD">
        <w:trPr>
          <w:trHeight w:val="20"/>
        </w:trPr>
        <w:tc>
          <w:tcPr>
            <w:tcW w:w="562" w:type="dxa"/>
            <w:vMerge/>
            <w:shd w:val="clear" w:color="auto" w:fill="auto"/>
            <w:vAlign w:val="center"/>
            <w:hideMark/>
          </w:tcPr>
          <w:p w14:paraId="45F2BAC2" w14:textId="77777777" w:rsidR="005C72BD" w:rsidRPr="003C0753" w:rsidRDefault="005C72BD" w:rsidP="005C72BD">
            <w:pPr>
              <w:rPr>
                <w:sz w:val="20"/>
                <w:szCs w:val="20"/>
              </w:rPr>
            </w:pPr>
          </w:p>
        </w:tc>
        <w:tc>
          <w:tcPr>
            <w:tcW w:w="2841" w:type="dxa"/>
            <w:shd w:val="clear" w:color="auto" w:fill="auto"/>
            <w:vAlign w:val="center"/>
            <w:hideMark/>
          </w:tcPr>
          <w:p w14:paraId="0BF3916D"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1A1EBA1F"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27D70198"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E64DEE2"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7EC78CE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876074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302555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B917C18"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7527E42"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12C28624"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7345C0CA" w14:textId="77777777" w:rsidTr="005C72BD">
        <w:trPr>
          <w:trHeight w:val="20"/>
        </w:trPr>
        <w:tc>
          <w:tcPr>
            <w:tcW w:w="562" w:type="dxa"/>
            <w:vMerge/>
            <w:shd w:val="clear" w:color="auto" w:fill="auto"/>
            <w:vAlign w:val="center"/>
            <w:hideMark/>
          </w:tcPr>
          <w:p w14:paraId="74552B94" w14:textId="77777777" w:rsidR="005C72BD" w:rsidRPr="003C0753" w:rsidRDefault="005C72BD" w:rsidP="005C72BD">
            <w:pPr>
              <w:rPr>
                <w:sz w:val="20"/>
                <w:szCs w:val="20"/>
              </w:rPr>
            </w:pPr>
          </w:p>
        </w:tc>
        <w:tc>
          <w:tcPr>
            <w:tcW w:w="2841" w:type="dxa"/>
            <w:shd w:val="clear" w:color="auto" w:fill="auto"/>
            <w:vAlign w:val="center"/>
            <w:hideMark/>
          </w:tcPr>
          <w:p w14:paraId="0275CCF9"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7C4517D6"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01B07378"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94A7D69"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69BA158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2D92B4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05EC62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EE35FF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3E646C1"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343513CF"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0974B4FA" w14:textId="77777777" w:rsidTr="005C72BD">
        <w:trPr>
          <w:trHeight w:val="20"/>
        </w:trPr>
        <w:tc>
          <w:tcPr>
            <w:tcW w:w="562" w:type="dxa"/>
            <w:vMerge/>
            <w:shd w:val="clear" w:color="auto" w:fill="auto"/>
            <w:vAlign w:val="center"/>
            <w:hideMark/>
          </w:tcPr>
          <w:p w14:paraId="5602085B" w14:textId="77777777" w:rsidR="005C72BD" w:rsidRPr="003C0753" w:rsidRDefault="005C72BD" w:rsidP="005C72BD">
            <w:pPr>
              <w:rPr>
                <w:sz w:val="20"/>
                <w:szCs w:val="20"/>
              </w:rPr>
            </w:pPr>
          </w:p>
        </w:tc>
        <w:tc>
          <w:tcPr>
            <w:tcW w:w="2841" w:type="dxa"/>
            <w:shd w:val="clear" w:color="auto" w:fill="auto"/>
            <w:vAlign w:val="center"/>
            <w:hideMark/>
          </w:tcPr>
          <w:p w14:paraId="27077861"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64A1FB9A"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353E1F08"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B3958D0"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5210F46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F7D399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217EAD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A9A0E5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3258C61"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32873E7B"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62991F12" w14:textId="77777777" w:rsidTr="005C72BD">
        <w:trPr>
          <w:trHeight w:val="20"/>
        </w:trPr>
        <w:tc>
          <w:tcPr>
            <w:tcW w:w="562" w:type="dxa"/>
            <w:vMerge w:val="restart"/>
            <w:shd w:val="clear" w:color="auto" w:fill="auto"/>
            <w:vAlign w:val="center"/>
            <w:hideMark/>
          </w:tcPr>
          <w:p w14:paraId="5D4F8873" w14:textId="77777777" w:rsidR="005C72BD" w:rsidRPr="003C0753" w:rsidRDefault="005C72BD" w:rsidP="005C72BD">
            <w:pPr>
              <w:jc w:val="center"/>
              <w:rPr>
                <w:sz w:val="20"/>
                <w:szCs w:val="20"/>
              </w:rPr>
            </w:pPr>
            <w:r w:rsidRPr="003C0753">
              <w:rPr>
                <w:sz w:val="20"/>
                <w:szCs w:val="20"/>
              </w:rPr>
              <w:t>20</w:t>
            </w:r>
          </w:p>
        </w:tc>
        <w:tc>
          <w:tcPr>
            <w:tcW w:w="13998" w:type="dxa"/>
            <w:gridSpan w:val="10"/>
            <w:shd w:val="clear" w:color="auto" w:fill="auto"/>
            <w:vAlign w:val="center"/>
            <w:hideMark/>
          </w:tcPr>
          <w:p w14:paraId="4F32955E" w14:textId="77777777" w:rsidR="005C72BD" w:rsidRPr="003C0753" w:rsidRDefault="005C72BD" w:rsidP="005C72BD">
            <w:pPr>
              <w:jc w:val="center"/>
              <w:rPr>
                <w:sz w:val="20"/>
                <w:szCs w:val="20"/>
              </w:rPr>
            </w:pPr>
            <w:r w:rsidRPr="003C0753">
              <w:rPr>
                <w:sz w:val="20"/>
                <w:szCs w:val="20"/>
              </w:rPr>
              <w:t>Котельная №20</w:t>
            </w:r>
          </w:p>
        </w:tc>
      </w:tr>
      <w:tr w:rsidR="005C72BD" w:rsidRPr="003C0753" w14:paraId="215A652B" w14:textId="77777777" w:rsidTr="005C72BD">
        <w:trPr>
          <w:trHeight w:val="20"/>
        </w:trPr>
        <w:tc>
          <w:tcPr>
            <w:tcW w:w="562" w:type="dxa"/>
            <w:vMerge/>
            <w:shd w:val="clear" w:color="auto" w:fill="auto"/>
            <w:vAlign w:val="center"/>
            <w:hideMark/>
          </w:tcPr>
          <w:p w14:paraId="2749F345" w14:textId="77777777" w:rsidR="005C72BD" w:rsidRPr="003C0753" w:rsidRDefault="005C72BD" w:rsidP="005C72BD">
            <w:pPr>
              <w:rPr>
                <w:sz w:val="20"/>
                <w:szCs w:val="20"/>
              </w:rPr>
            </w:pPr>
          </w:p>
        </w:tc>
        <w:tc>
          <w:tcPr>
            <w:tcW w:w="2841" w:type="dxa"/>
            <w:shd w:val="clear" w:color="auto" w:fill="auto"/>
            <w:vAlign w:val="center"/>
            <w:hideMark/>
          </w:tcPr>
          <w:p w14:paraId="5B066FF6"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21021EAA"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695F219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1999DA4"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7D415DF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FBFA2B4"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5D1B91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9B5ADA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9D479ED"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575635CA"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05735713" w14:textId="77777777" w:rsidTr="005C72BD">
        <w:trPr>
          <w:trHeight w:val="20"/>
        </w:trPr>
        <w:tc>
          <w:tcPr>
            <w:tcW w:w="562" w:type="dxa"/>
            <w:vMerge/>
            <w:shd w:val="clear" w:color="auto" w:fill="auto"/>
            <w:vAlign w:val="center"/>
            <w:hideMark/>
          </w:tcPr>
          <w:p w14:paraId="23E7F3D8" w14:textId="77777777" w:rsidR="005C72BD" w:rsidRPr="003C0753" w:rsidRDefault="005C72BD" w:rsidP="005C72BD">
            <w:pPr>
              <w:rPr>
                <w:sz w:val="20"/>
                <w:szCs w:val="20"/>
              </w:rPr>
            </w:pPr>
          </w:p>
        </w:tc>
        <w:tc>
          <w:tcPr>
            <w:tcW w:w="2841" w:type="dxa"/>
            <w:shd w:val="clear" w:color="auto" w:fill="auto"/>
            <w:vAlign w:val="center"/>
            <w:hideMark/>
          </w:tcPr>
          <w:p w14:paraId="14827B6A"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6CC55218"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68EB529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6CC25AD"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00CE27E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FDCA7E5"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F21EF2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3DFC2C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A40BE9D"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40DD50D8"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14C4EBCB" w14:textId="77777777" w:rsidTr="005C72BD">
        <w:trPr>
          <w:trHeight w:val="20"/>
        </w:trPr>
        <w:tc>
          <w:tcPr>
            <w:tcW w:w="562" w:type="dxa"/>
            <w:vMerge/>
            <w:shd w:val="clear" w:color="auto" w:fill="auto"/>
            <w:vAlign w:val="center"/>
            <w:hideMark/>
          </w:tcPr>
          <w:p w14:paraId="34E016E5" w14:textId="77777777" w:rsidR="005C72BD" w:rsidRPr="003C0753" w:rsidRDefault="005C72BD" w:rsidP="005C72BD">
            <w:pPr>
              <w:rPr>
                <w:sz w:val="20"/>
                <w:szCs w:val="20"/>
              </w:rPr>
            </w:pPr>
          </w:p>
        </w:tc>
        <w:tc>
          <w:tcPr>
            <w:tcW w:w="2841" w:type="dxa"/>
            <w:shd w:val="clear" w:color="auto" w:fill="auto"/>
            <w:vAlign w:val="center"/>
            <w:hideMark/>
          </w:tcPr>
          <w:p w14:paraId="13DB225D"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58C21516"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28AFDBE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D9366B5"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1AD82664"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1458EE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4877C0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CADB8D7"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F98CE99"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443A89CA"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2468DD32" w14:textId="77777777" w:rsidTr="005C72BD">
        <w:trPr>
          <w:trHeight w:val="20"/>
        </w:trPr>
        <w:tc>
          <w:tcPr>
            <w:tcW w:w="562" w:type="dxa"/>
            <w:vMerge w:val="restart"/>
            <w:shd w:val="clear" w:color="auto" w:fill="auto"/>
            <w:vAlign w:val="center"/>
            <w:hideMark/>
          </w:tcPr>
          <w:p w14:paraId="61968351" w14:textId="77777777" w:rsidR="005C72BD" w:rsidRPr="003C0753" w:rsidRDefault="005C72BD" w:rsidP="005C72BD">
            <w:pPr>
              <w:jc w:val="center"/>
              <w:rPr>
                <w:sz w:val="20"/>
                <w:szCs w:val="20"/>
              </w:rPr>
            </w:pPr>
            <w:r w:rsidRPr="003C0753">
              <w:rPr>
                <w:sz w:val="20"/>
                <w:szCs w:val="20"/>
              </w:rPr>
              <w:t>21</w:t>
            </w:r>
          </w:p>
        </w:tc>
        <w:tc>
          <w:tcPr>
            <w:tcW w:w="13998" w:type="dxa"/>
            <w:gridSpan w:val="10"/>
            <w:shd w:val="clear" w:color="auto" w:fill="auto"/>
            <w:vAlign w:val="center"/>
            <w:hideMark/>
          </w:tcPr>
          <w:p w14:paraId="66389995" w14:textId="77777777" w:rsidR="005C72BD" w:rsidRPr="003C0753" w:rsidRDefault="005C72BD" w:rsidP="005C72BD">
            <w:pPr>
              <w:jc w:val="center"/>
              <w:rPr>
                <w:sz w:val="20"/>
                <w:szCs w:val="20"/>
              </w:rPr>
            </w:pPr>
            <w:r w:rsidRPr="003C0753">
              <w:rPr>
                <w:sz w:val="20"/>
                <w:szCs w:val="20"/>
              </w:rPr>
              <w:t>Котельная №21</w:t>
            </w:r>
          </w:p>
        </w:tc>
      </w:tr>
      <w:tr w:rsidR="005C72BD" w:rsidRPr="003C0753" w14:paraId="35491FCE" w14:textId="77777777" w:rsidTr="005C72BD">
        <w:trPr>
          <w:trHeight w:val="20"/>
        </w:trPr>
        <w:tc>
          <w:tcPr>
            <w:tcW w:w="562" w:type="dxa"/>
            <w:vMerge/>
            <w:shd w:val="clear" w:color="auto" w:fill="auto"/>
            <w:vAlign w:val="center"/>
            <w:hideMark/>
          </w:tcPr>
          <w:p w14:paraId="65FA8880" w14:textId="77777777" w:rsidR="005C72BD" w:rsidRPr="003C0753" w:rsidRDefault="005C72BD" w:rsidP="005C72BD">
            <w:pPr>
              <w:rPr>
                <w:sz w:val="20"/>
                <w:szCs w:val="20"/>
              </w:rPr>
            </w:pPr>
          </w:p>
        </w:tc>
        <w:tc>
          <w:tcPr>
            <w:tcW w:w="2841" w:type="dxa"/>
            <w:shd w:val="clear" w:color="auto" w:fill="auto"/>
            <w:vAlign w:val="center"/>
            <w:hideMark/>
          </w:tcPr>
          <w:p w14:paraId="57537F53"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3948716A"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2B33B65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9E60DD9"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09AE4887"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E211EE8"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7ABAF8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078C03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3726AA6"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3772418A"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231F0391" w14:textId="77777777" w:rsidTr="005C72BD">
        <w:trPr>
          <w:trHeight w:val="20"/>
        </w:trPr>
        <w:tc>
          <w:tcPr>
            <w:tcW w:w="562" w:type="dxa"/>
            <w:vMerge/>
            <w:shd w:val="clear" w:color="auto" w:fill="auto"/>
            <w:vAlign w:val="center"/>
            <w:hideMark/>
          </w:tcPr>
          <w:p w14:paraId="5155DF0D" w14:textId="77777777" w:rsidR="005C72BD" w:rsidRPr="003C0753" w:rsidRDefault="005C72BD" w:rsidP="005C72BD">
            <w:pPr>
              <w:rPr>
                <w:sz w:val="20"/>
                <w:szCs w:val="20"/>
              </w:rPr>
            </w:pPr>
          </w:p>
        </w:tc>
        <w:tc>
          <w:tcPr>
            <w:tcW w:w="2841" w:type="dxa"/>
            <w:shd w:val="clear" w:color="auto" w:fill="auto"/>
            <w:vAlign w:val="center"/>
            <w:hideMark/>
          </w:tcPr>
          <w:p w14:paraId="665ADEEC"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4726DE79"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3931A08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FE802FB"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42C729E8"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D9F712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8C42CF9"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8FE1D9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7C29249"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4E72BF3A"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1B8D0ED8" w14:textId="77777777" w:rsidTr="005C72BD">
        <w:trPr>
          <w:trHeight w:val="20"/>
        </w:trPr>
        <w:tc>
          <w:tcPr>
            <w:tcW w:w="562" w:type="dxa"/>
            <w:vMerge/>
            <w:shd w:val="clear" w:color="auto" w:fill="auto"/>
            <w:vAlign w:val="center"/>
            <w:hideMark/>
          </w:tcPr>
          <w:p w14:paraId="77D88FF0" w14:textId="77777777" w:rsidR="005C72BD" w:rsidRPr="003C0753" w:rsidRDefault="005C72BD" w:rsidP="005C72BD">
            <w:pPr>
              <w:rPr>
                <w:sz w:val="20"/>
                <w:szCs w:val="20"/>
              </w:rPr>
            </w:pPr>
          </w:p>
        </w:tc>
        <w:tc>
          <w:tcPr>
            <w:tcW w:w="2841" w:type="dxa"/>
            <w:shd w:val="clear" w:color="auto" w:fill="auto"/>
            <w:vAlign w:val="center"/>
            <w:hideMark/>
          </w:tcPr>
          <w:p w14:paraId="4A16E837"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6BD773E6"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43862A4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D11AD9C"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7A3DE0C8"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2E551D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2808DD4"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8CDBBC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7A8CEBA"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320F99D3"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54B092B6" w14:textId="77777777" w:rsidTr="005C72BD">
        <w:trPr>
          <w:trHeight w:val="20"/>
        </w:trPr>
        <w:tc>
          <w:tcPr>
            <w:tcW w:w="562" w:type="dxa"/>
            <w:vMerge w:val="restart"/>
            <w:shd w:val="clear" w:color="auto" w:fill="auto"/>
            <w:vAlign w:val="center"/>
            <w:hideMark/>
          </w:tcPr>
          <w:p w14:paraId="0D7F2A1F" w14:textId="77777777" w:rsidR="005C72BD" w:rsidRPr="003C0753" w:rsidRDefault="005C72BD" w:rsidP="005C72BD">
            <w:pPr>
              <w:jc w:val="center"/>
              <w:rPr>
                <w:sz w:val="20"/>
                <w:szCs w:val="20"/>
              </w:rPr>
            </w:pPr>
            <w:r w:rsidRPr="003C0753">
              <w:rPr>
                <w:sz w:val="20"/>
                <w:szCs w:val="20"/>
              </w:rPr>
              <w:lastRenderedPageBreak/>
              <w:t>22</w:t>
            </w:r>
          </w:p>
        </w:tc>
        <w:tc>
          <w:tcPr>
            <w:tcW w:w="13998" w:type="dxa"/>
            <w:gridSpan w:val="10"/>
            <w:shd w:val="clear" w:color="auto" w:fill="auto"/>
            <w:vAlign w:val="center"/>
            <w:hideMark/>
          </w:tcPr>
          <w:p w14:paraId="627F9CD5" w14:textId="77777777" w:rsidR="005C72BD" w:rsidRPr="003C0753" w:rsidRDefault="005C72BD" w:rsidP="005C72BD">
            <w:pPr>
              <w:jc w:val="center"/>
              <w:rPr>
                <w:sz w:val="20"/>
                <w:szCs w:val="20"/>
              </w:rPr>
            </w:pPr>
            <w:r w:rsidRPr="003C0753">
              <w:rPr>
                <w:sz w:val="20"/>
                <w:szCs w:val="20"/>
              </w:rPr>
              <w:t>Котельная №22</w:t>
            </w:r>
          </w:p>
        </w:tc>
      </w:tr>
      <w:tr w:rsidR="005C72BD" w:rsidRPr="003C0753" w14:paraId="1CAE1597" w14:textId="77777777" w:rsidTr="005C72BD">
        <w:trPr>
          <w:trHeight w:val="20"/>
        </w:trPr>
        <w:tc>
          <w:tcPr>
            <w:tcW w:w="562" w:type="dxa"/>
            <w:vMerge/>
            <w:shd w:val="clear" w:color="auto" w:fill="auto"/>
            <w:vAlign w:val="center"/>
            <w:hideMark/>
          </w:tcPr>
          <w:p w14:paraId="14F92936" w14:textId="77777777" w:rsidR="005C72BD" w:rsidRPr="003C0753" w:rsidRDefault="005C72BD" w:rsidP="005C72BD">
            <w:pPr>
              <w:rPr>
                <w:sz w:val="20"/>
                <w:szCs w:val="20"/>
              </w:rPr>
            </w:pPr>
          </w:p>
        </w:tc>
        <w:tc>
          <w:tcPr>
            <w:tcW w:w="2841" w:type="dxa"/>
            <w:shd w:val="clear" w:color="auto" w:fill="auto"/>
            <w:vAlign w:val="center"/>
            <w:hideMark/>
          </w:tcPr>
          <w:p w14:paraId="35AEAEF8"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097B3C56"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57C6535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E78B906"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285F1BC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3B8AFA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F36784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7B0E588"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8624C8D"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7E1F9543"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4CE1C292" w14:textId="77777777" w:rsidTr="005C72BD">
        <w:trPr>
          <w:trHeight w:val="20"/>
        </w:trPr>
        <w:tc>
          <w:tcPr>
            <w:tcW w:w="562" w:type="dxa"/>
            <w:vMerge/>
            <w:shd w:val="clear" w:color="auto" w:fill="auto"/>
            <w:vAlign w:val="center"/>
            <w:hideMark/>
          </w:tcPr>
          <w:p w14:paraId="5D7F0B35" w14:textId="77777777" w:rsidR="005C72BD" w:rsidRPr="003C0753" w:rsidRDefault="005C72BD" w:rsidP="005C72BD">
            <w:pPr>
              <w:rPr>
                <w:sz w:val="20"/>
                <w:szCs w:val="20"/>
              </w:rPr>
            </w:pPr>
          </w:p>
        </w:tc>
        <w:tc>
          <w:tcPr>
            <w:tcW w:w="2841" w:type="dxa"/>
            <w:shd w:val="clear" w:color="auto" w:fill="auto"/>
            <w:vAlign w:val="center"/>
            <w:hideMark/>
          </w:tcPr>
          <w:p w14:paraId="6DDDE9C9"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755EB5AF"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4D6CE98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64853C8"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7FC31B2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AF4F4B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25DED9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86FDE1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6A71ED2"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145646AB"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23B96534" w14:textId="77777777" w:rsidTr="005C72BD">
        <w:trPr>
          <w:trHeight w:val="20"/>
        </w:trPr>
        <w:tc>
          <w:tcPr>
            <w:tcW w:w="562" w:type="dxa"/>
            <w:vMerge/>
            <w:shd w:val="clear" w:color="auto" w:fill="auto"/>
            <w:vAlign w:val="center"/>
            <w:hideMark/>
          </w:tcPr>
          <w:p w14:paraId="0BF23A93" w14:textId="77777777" w:rsidR="005C72BD" w:rsidRPr="003C0753" w:rsidRDefault="005C72BD" w:rsidP="005C72BD">
            <w:pPr>
              <w:rPr>
                <w:sz w:val="20"/>
                <w:szCs w:val="20"/>
              </w:rPr>
            </w:pPr>
          </w:p>
        </w:tc>
        <w:tc>
          <w:tcPr>
            <w:tcW w:w="2841" w:type="dxa"/>
            <w:shd w:val="clear" w:color="auto" w:fill="auto"/>
            <w:vAlign w:val="center"/>
            <w:hideMark/>
          </w:tcPr>
          <w:p w14:paraId="66BDE394"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1DD09E3A"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6752DB67"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0B7F16E"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5BB6023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07F0E1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54D08C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755EA8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611D2D2"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74D17D1B"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49C9C1E0" w14:textId="77777777" w:rsidTr="005C72BD">
        <w:trPr>
          <w:trHeight w:val="20"/>
        </w:trPr>
        <w:tc>
          <w:tcPr>
            <w:tcW w:w="562" w:type="dxa"/>
            <w:vMerge w:val="restart"/>
            <w:shd w:val="clear" w:color="auto" w:fill="auto"/>
            <w:vAlign w:val="center"/>
            <w:hideMark/>
          </w:tcPr>
          <w:p w14:paraId="1A6C410D" w14:textId="77777777" w:rsidR="005C72BD" w:rsidRPr="003C0753" w:rsidRDefault="005C72BD" w:rsidP="005C72BD">
            <w:pPr>
              <w:jc w:val="center"/>
              <w:rPr>
                <w:sz w:val="20"/>
                <w:szCs w:val="20"/>
              </w:rPr>
            </w:pPr>
            <w:r w:rsidRPr="003C0753">
              <w:rPr>
                <w:sz w:val="20"/>
                <w:szCs w:val="20"/>
              </w:rPr>
              <w:t>23</w:t>
            </w:r>
          </w:p>
        </w:tc>
        <w:tc>
          <w:tcPr>
            <w:tcW w:w="13998" w:type="dxa"/>
            <w:gridSpan w:val="10"/>
            <w:shd w:val="clear" w:color="auto" w:fill="auto"/>
            <w:vAlign w:val="center"/>
            <w:hideMark/>
          </w:tcPr>
          <w:p w14:paraId="46085C4D" w14:textId="77777777" w:rsidR="005C72BD" w:rsidRPr="003C0753" w:rsidRDefault="005C72BD" w:rsidP="005C72BD">
            <w:pPr>
              <w:jc w:val="center"/>
              <w:rPr>
                <w:sz w:val="20"/>
                <w:szCs w:val="20"/>
              </w:rPr>
            </w:pPr>
            <w:r w:rsidRPr="003C0753">
              <w:rPr>
                <w:sz w:val="20"/>
                <w:szCs w:val="20"/>
              </w:rPr>
              <w:t>Котельная №23</w:t>
            </w:r>
          </w:p>
        </w:tc>
      </w:tr>
      <w:tr w:rsidR="005C72BD" w:rsidRPr="003C0753" w14:paraId="2BBDB99E" w14:textId="77777777" w:rsidTr="005C72BD">
        <w:trPr>
          <w:trHeight w:val="20"/>
        </w:trPr>
        <w:tc>
          <w:tcPr>
            <w:tcW w:w="562" w:type="dxa"/>
            <w:vMerge/>
            <w:shd w:val="clear" w:color="auto" w:fill="auto"/>
            <w:vAlign w:val="center"/>
            <w:hideMark/>
          </w:tcPr>
          <w:p w14:paraId="5C1F884A" w14:textId="77777777" w:rsidR="005C72BD" w:rsidRPr="003C0753" w:rsidRDefault="005C72BD" w:rsidP="005C72BD">
            <w:pPr>
              <w:rPr>
                <w:sz w:val="20"/>
                <w:szCs w:val="20"/>
              </w:rPr>
            </w:pPr>
          </w:p>
        </w:tc>
        <w:tc>
          <w:tcPr>
            <w:tcW w:w="2841" w:type="dxa"/>
            <w:shd w:val="clear" w:color="auto" w:fill="auto"/>
            <w:vAlign w:val="center"/>
            <w:hideMark/>
          </w:tcPr>
          <w:p w14:paraId="40BC5786"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147684F3"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21D72CE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6E17BF8"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235DB6D5"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D3BC5C5"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91EFFD7"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549BCD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8DD4C02"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6CB9B766"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65D79C88" w14:textId="77777777" w:rsidTr="005C72BD">
        <w:trPr>
          <w:trHeight w:val="20"/>
        </w:trPr>
        <w:tc>
          <w:tcPr>
            <w:tcW w:w="562" w:type="dxa"/>
            <w:vMerge/>
            <w:shd w:val="clear" w:color="auto" w:fill="auto"/>
            <w:vAlign w:val="center"/>
            <w:hideMark/>
          </w:tcPr>
          <w:p w14:paraId="2886BC17" w14:textId="77777777" w:rsidR="005C72BD" w:rsidRPr="003C0753" w:rsidRDefault="005C72BD" w:rsidP="005C72BD">
            <w:pPr>
              <w:rPr>
                <w:sz w:val="20"/>
                <w:szCs w:val="20"/>
              </w:rPr>
            </w:pPr>
          </w:p>
        </w:tc>
        <w:tc>
          <w:tcPr>
            <w:tcW w:w="2841" w:type="dxa"/>
            <w:shd w:val="clear" w:color="auto" w:fill="auto"/>
            <w:vAlign w:val="center"/>
            <w:hideMark/>
          </w:tcPr>
          <w:p w14:paraId="53EA8217"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668D8DFC"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5F8CF062"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CEED8C3"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31FE7FAA"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B7479E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E75179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D15D33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0953DD84"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7165B4D7"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34E684D3" w14:textId="77777777" w:rsidTr="005C72BD">
        <w:trPr>
          <w:trHeight w:val="20"/>
        </w:trPr>
        <w:tc>
          <w:tcPr>
            <w:tcW w:w="562" w:type="dxa"/>
            <w:vMerge/>
            <w:shd w:val="clear" w:color="auto" w:fill="auto"/>
            <w:vAlign w:val="center"/>
            <w:hideMark/>
          </w:tcPr>
          <w:p w14:paraId="1B9CF423" w14:textId="77777777" w:rsidR="005C72BD" w:rsidRPr="003C0753" w:rsidRDefault="005C72BD" w:rsidP="005C72BD">
            <w:pPr>
              <w:rPr>
                <w:sz w:val="20"/>
                <w:szCs w:val="20"/>
              </w:rPr>
            </w:pPr>
          </w:p>
        </w:tc>
        <w:tc>
          <w:tcPr>
            <w:tcW w:w="2841" w:type="dxa"/>
            <w:shd w:val="clear" w:color="auto" w:fill="auto"/>
            <w:vAlign w:val="center"/>
            <w:hideMark/>
          </w:tcPr>
          <w:p w14:paraId="6F4E9750"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350FC589"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3919DAC8"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FEB0578"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663DAC2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701382A"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4D49CB8"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B8D032D"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BBFC85D"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17766AA9"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0B503502" w14:textId="77777777" w:rsidTr="005C72BD">
        <w:trPr>
          <w:trHeight w:val="20"/>
        </w:trPr>
        <w:tc>
          <w:tcPr>
            <w:tcW w:w="562" w:type="dxa"/>
            <w:vMerge w:val="restart"/>
            <w:shd w:val="clear" w:color="auto" w:fill="auto"/>
            <w:vAlign w:val="center"/>
            <w:hideMark/>
          </w:tcPr>
          <w:p w14:paraId="0A826BAC" w14:textId="77777777" w:rsidR="005C72BD" w:rsidRPr="003C0753" w:rsidRDefault="005C72BD" w:rsidP="005C72BD">
            <w:pPr>
              <w:jc w:val="center"/>
              <w:rPr>
                <w:sz w:val="20"/>
                <w:szCs w:val="20"/>
              </w:rPr>
            </w:pPr>
            <w:r w:rsidRPr="003C0753">
              <w:rPr>
                <w:sz w:val="20"/>
                <w:szCs w:val="20"/>
              </w:rPr>
              <w:t>24</w:t>
            </w:r>
          </w:p>
        </w:tc>
        <w:tc>
          <w:tcPr>
            <w:tcW w:w="13998" w:type="dxa"/>
            <w:gridSpan w:val="10"/>
            <w:shd w:val="clear" w:color="auto" w:fill="auto"/>
            <w:vAlign w:val="center"/>
            <w:hideMark/>
          </w:tcPr>
          <w:p w14:paraId="486950DE" w14:textId="77777777" w:rsidR="005C72BD" w:rsidRPr="003C0753" w:rsidRDefault="005C72BD" w:rsidP="005C72BD">
            <w:pPr>
              <w:jc w:val="center"/>
              <w:rPr>
                <w:sz w:val="20"/>
                <w:szCs w:val="20"/>
              </w:rPr>
            </w:pPr>
            <w:r w:rsidRPr="003C0753">
              <w:rPr>
                <w:sz w:val="20"/>
                <w:szCs w:val="20"/>
              </w:rPr>
              <w:t>Котельная ул.Рогова</w:t>
            </w:r>
          </w:p>
        </w:tc>
      </w:tr>
      <w:tr w:rsidR="005C72BD" w:rsidRPr="003C0753" w14:paraId="58F6A39A" w14:textId="77777777" w:rsidTr="005C72BD">
        <w:trPr>
          <w:trHeight w:val="20"/>
        </w:trPr>
        <w:tc>
          <w:tcPr>
            <w:tcW w:w="562" w:type="dxa"/>
            <w:vMerge/>
            <w:shd w:val="clear" w:color="auto" w:fill="auto"/>
            <w:vAlign w:val="center"/>
            <w:hideMark/>
          </w:tcPr>
          <w:p w14:paraId="1F0E57D5" w14:textId="77777777" w:rsidR="005C72BD" w:rsidRPr="003C0753" w:rsidRDefault="005C72BD" w:rsidP="005C72BD">
            <w:pPr>
              <w:rPr>
                <w:sz w:val="20"/>
                <w:szCs w:val="20"/>
              </w:rPr>
            </w:pPr>
          </w:p>
        </w:tc>
        <w:tc>
          <w:tcPr>
            <w:tcW w:w="2841" w:type="dxa"/>
            <w:shd w:val="clear" w:color="auto" w:fill="auto"/>
            <w:vAlign w:val="center"/>
            <w:hideMark/>
          </w:tcPr>
          <w:p w14:paraId="044C5283" w14:textId="77777777" w:rsidR="005C72BD" w:rsidRPr="003C0753" w:rsidRDefault="005C72BD" w:rsidP="005C72BD">
            <w:pPr>
              <w:rPr>
                <w:sz w:val="20"/>
                <w:szCs w:val="20"/>
              </w:rPr>
            </w:pPr>
            <w:r w:rsidRPr="003C0753">
              <w:rPr>
                <w:sz w:val="20"/>
                <w:szCs w:val="20"/>
              </w:rPr>
              <w:t>-жилые дома, м</w:t>
            </w:r>
            <w:r w:rsidRPr="003C0753">
              <w:rPr>
                <w:sz w:val="20"/>
                <w:szCs w:val="20"/>
                <w:vertAlign w:val="superscript"/>
              </w:rPr>
              <w:t>2</w:t>
            </w:r>
          </w:p>
        </w:tc>
        <w:tc>
          <w:tcPr>
            <w:tcW w:w="1217" w:type="dxa"/>
            <w:shd w:val="clear" w:color="auto" w:fill="auto"/>
            <w:vAlign w:val="center"/>
            <w:hideMark/>
          </w:tcPr>
          <w:p w14:paraId="7F060DAE"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2647BEDA"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97187BD"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03712FA3"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83D28C1"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D5131DB"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EF26BC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51EC873"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38FCE554"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25F80EAA" w14:textId="77777777" w:rsidTr="005C72BD">
        <w:trPr>
          <w:trHeight w:val="20"/>
        </w:trPr>
        <w:tc>
          <w:tcPr>
            <w:tcW w:w="562" w:type="dxa"/>
            <w:vMerge/>
            <w:shd w:val="clear" w:color="auto" w:fill="auto"/>
            <w:vAlign w:val="center"/>
            <w:hideMark/>
          </w:tcPr>
          <w:p w14:paraId="08EF2DDB" w14:textId="77777777" w:rsidR="005C72BD" w:rsidRPr="003C0753" w:rsidRDefault="005C72BD" w:rsidP="005C72BD">
            <w:pPr>
              <w:rPr>
                <w:sz w:val="20"/>
                <w:szCs w:val="20"/>
              </w:rPr>
            </w:pPr>
          </w:p>
        </w:tc>
        <w:tc>
          <w:tcPr>
            <w:tcW w:w="2841" w:type="dxa"/>
            <w:shd w:val="clear" w:color="auto" w:fill="auto"/>
            <w:vAlign w:val="center"/>
            <w:hideMark/>
          </w:tcPr>
          <w:p w14:paraId="5ABED50B" w14:textId="77777777" w:rsidR="005C72BD" w:rsidRPr="003C0753" w:rsidRDefault="005C72BD" w:rsidP="005C72BD">
            <w:pPr>
              <w:rPr>
                <w:sz w:val="20"/>
                <w:szCs w:val="20"/>
              </w:rPr>
            </w:pPr>
            <w:r w:rsidRPr="003C0753">
              <w:rPr>
                <w:sz w:val="20"/>
                <w:szCs w:val="20"/>
              </w:rPr>
              <w:t>-общественно-административные здания, м</w:t>
            </w:r>
            <w:r w:rsidRPr="003C0753">
              <w:rPr>
                <w:sz w:val="20"/>
                <w:szCs w:val="20"/>
                <w:vertAlign w:val="superscript"/>
              </w:rPr>
              <w:t>2</w:t>
            </w:r>
          </w:p>
        </w:tc>
        <w:tc>
          <w:tcPr>
            <w:tcW w:w="1217" w:type="dxa"/>
            <w:shd w:val="clear" w:color="auto" w:fill="auto"/>
            <w:vAlign w:val="center"/>
            <w:hideMark/>
          </w:tcPr>
          <w:p w14:paraId="65FFE075"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2452E41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1B040172"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03B83EC5"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E4CC290"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1D0F49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78441C5E"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68014858"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14413E19" w14:textId="77777777" w:rsidR="005C72BD" w:rsidRPr="003C0753" w:rsidRDefault="005C72BD" w:rsidP="005C72BD">
            <w:pPr>
              <w:jc w:val="center"/>
              <w:rPr>
                <w:color w:val="000000"/>
                <w:sz w:val="20"/>
                <w:szCs w:val="20"/>
              </w:rPr>
            </w:pPr>
            <w:r w:rsidRPr="003C0753">
              <w:rPr>
                <w:color w:val="000000"/>
                <w:sz w:val="20"/>
                <w:szCs w:val="20"/>
              </w:rPr>
              <w:t>0,000</w:t>
            </w:r>
          </w:p>
        </w:tc>
      </w:tr>
      <w:tr w:rsidR="005C72BD" w:rsidRPr="003C0753" w14:paraId="3E0B194E" w14:textId="77777777" w:rsidTr="005C72BD">
        <w:trPr>
          <w:trHeight w:val="20"/>
        </w:trPr>
        <w:tc>
          <w:tcPr>
            <w:tcW w:w="562" w:type="dxa"/>
            <w:vMerge/>
            <w:shd w:val="clear" w:color="auto" w:fill="auto"/>
            <w:vAlign w:val="center"/>
            <w:hideMark/>
          </w:tcPr>
          <w:p w14:paraId="38575179" w14:textId="77777777" w:rsidR="005C72BD" w:rsidRPr="003C0753" w:rsidRDefault="005C72BD" w:rsidP="005C72BD">
            <w:pPr>
              <w:rPr>
                <w:sz w:val="20"/>
                <w:szCs w:val="20"/>
              </w:rPr>
            </w:pPr>
          </w:p>
        </w:tc>
        <w:tc>
          <w:tcPr>
            <w:tcW w:w="2841" w:type="dxa"/>
            <w:shd w:val="clear" w:color="auto" w:fill="auto"/>
            <w:vAlign w:val="center"/>
            <w:hideMark/>
          </w:tcPr>
          <w:p w14:paraId="08DD4DE7" w14:textId="77777777" w:rsidR="005C72BD" w:rsidRPr="003C0753" w:rsidRDefault="005C72BD" w:rsidP="005C72BD">
            <w:pPr>
              <w:rPr>
                <w:sz w:val="20"/>
                <w:szCs w:val="20"/>
              </w:rPr>
            </w:pPr>
            <w:r w:rsidRPr="003C0753">
              <w:rPr>
                <w:sz w:val="20"/>
                <w:szCs w:val="20"/>
              </w:rPr>
              <w:t>-производственные здания и сооружения, м</w:t>
            </w:r>
            <w:r w:rsidRPr="003C0753">
              <w:rPr>
                <w:sz w:val="20"/>
                <w:szCs w:val="20"/>
                <w:vertAlign w:val="superscript"/>
              </w:rPr>
              <w:t>2</w:t>
            </w:r>
          </w:p>
        </w:tc>
        <w:tc>
          <w:tcPr>
            <w:tcW w:w="1217" w:type="dxa"/>
            <w:shd w:val="clear" w:color="auto" w:fill="auto"/>
            <w:vAlign w:val="center"/>
            <w:hideMark/>
          </w:tcPr>
          <w:p w14:paraId="2D023A36" w14:textId="77777777" w:rsidR="005C72BD" w:rsidRPr="003C0753" w:rsidRDefault="005C72BD" w:rsidP="005C72BD">
            <w:pPr>
              <w:jc w:val="center"/>
              <w:rPr>
                <w:color w:val="000000"/>
                <w:sz w:val="20"/>
                <w:szCs w:val="20"/>
              </w:rPr>
            </w:pPr>
            <w:r w:rsidRPr="003C0753">
              <w:rPr>
                <w:color w:val="000000"/>
                <w:sz w:val="20"/>
                <w:szCs w:val="20"/>
              </w:rPr>
              <w:t>0,000</w:t>
            </w:r>
          </w:p>
        </w:tc>
        <w:tc>
          <w:tcPr>
            <w:tcW w:w="1281" w:type="dxa"/>
            <w:shd w:val="clear" w:color="auto" w:fill="auto"/>
            <w:vAlign w:val="center"/>
            <w:hideMark/>
          </w:tcPr>
          <w:p w14:paraId="497FF24C"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C7F2ECA" w14:textId="77777777" w:rsidR="005C72BD" w:rsidRPr="003C0753" w:rsidRDefault="005C72BD" w:rsidP="005C72BD">
            <w:pPr>
              <w:jc w:val="center"/>
              <w:rPr>
                <w:color w:val="000000"/>
                <w:sz w:val="20"/>
                <w:szCs w:val="20"/>
              </w:rPr>
            </w:pPr>
            <w:r w:rsidRPr="003C0753">
              <w:rPr>
                <w:color w:val="000000"/>
                <w:sz w:val="20"/>
                <w:szCs w:val="20"/>
              </w:rPr>
              <w:t>0,000</w:t>
            </w:r>
          </w:p>
        </w:tc>
        <w:tc>
          <w:tcPr>
            <w:tcW w:w="1360" w:type="dxa"/>
            <w:shd w:val="clear" w:color="auto" w:fill="auto"/>
            <w:vAlign w:val="center"/>
            <w:hideMark/>
          </w:tcPr>
          <w:p w14:paraId="4632EBC6"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2A8BF674"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567A8CB7"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36753ABF" w14:textId="77777777" w:rsidR="005C72BD" w:rsidRPr="003C0753" w:rsidRDefault="005C72BD" w:rsidP="005C72BD">
            <w:pPr>
              <w:jc w:val="center"/>
              <w:rPr>
                <w:color w:val="000000"/>
                <w:sz w:val="20"/>
                <w:szCs w:val="20"/>
              </w:rPr>
            </w:pPr>
            <w:r w:rsidRPr="003C0753">
              <w:rPr>
                <w:color w:val="000000"/>
                <w:sz w:val="20"/>
                <w:szCs w:val="20"/>
              </w:rPr>
              <w:t>0,000</w:t>
            </w:r>
          </w:p>
        </w:tc>
        <w:tc>
          <w:tcPr>
            <w:tcW w:w="1217" w:type="dxa"/>
            <w:shd w:val="clear" w:color="auto" w:fill="auto"/>
            <w:vAlign w:val="center"/>
            <w:hideMark/>
          </w:tcPr>
          <w:p w14:paraId="4A5B8B4D" w14:textId="77777777" w:rsidR="005C72BD" w:rsidRPr="003C0753" w:rsidRDefault="005C72BD" w:rsidP="005C72BD">
            <w:pPr>
              <w:jc w:val="center"/>
              <w:rPr>
                <w:color w:val="000000"/>
                <w:sz w:val="20"/>
                <w:szCs w:val="20"/>
              </w:rPr>
            </w:pPr>
            <w:r w:rsidRPr="003C0753">
              <w:rPr>
                <w:color w:val="000000"/>
                <w:sz w:val="20"/>
                <w:szCs w:val="20"/>
              </w:rPr>
              <w:t>0,000</w:t>
            </w:r>
          </w:p>
        </w:tc>
        <w:tc>
          <w:tcPr>
            <w:tcW w:w="1214" w:type="dxa"/>
            <w:shd w:val="clear" w:color="auto" w:fill="auto"/>
            <w:vAlign w:val="center"/>
            <w:hideMark/>
          </w:tcPr>
          <w:p w14:paraId="34FBE19D" w14:textId="77777777" w:rsidR="005C72BD" w:rsidRPr="003C0753" w:rsidRDefault="005C72BD" w:rsidP="005C72BD">
            <w:pPr>
              <w:jc w:val="center"/>
              <w:rPr>
                <w:color w:val="000000"/>
                <w:sz w:val="20"/>
                <w:szCs w:val="20"/>
              </w:rPr>
            </w:pPr>
            <w:r w:rsidRPr="003C0753">
              <w:rPr>
                <w:color w:val="000000"/>
                <w:sz w:val="20"/>
                <w:szCs w:val="20"/>
              </w:rPr>
              <w:t>0,000</w:t>
            </w:r>
          </w:p>
        </w:tc>
      </w:tr>
    </w:tbl>
    <w:p w14:paraId="50CEE8CC" w14:textId="77777777" w:rsidR="00E64A42" w:rsidRPr="00296158" w:rsidRDefault="00E64A42" w:rsidP="00E64A42">
      <w:pPr>
        <w:rPr>
          <w:sz w:val="20"/>
          <w:highlight w:val="red"/>
        </w:rPr>
        <w:sectPr w:rsidR="00E64A42" w:rsidRPr="00296158" w:rsidSect="00E64A42">
          <w:pgSz w:w="16838" w:h="11906" w:orient="landscape"/>
          <w:pgMar w:top="1134" w:right="1134" w:bottom="567" w:left="1134" w:header="227" w:footer="0" w:gutter="0"/>
          <w:cols w:space="708"/>
          <w:docGrid w:linePitch="360"/>
        </w:sectPr>
      </w:pPr>
    </w:p>
    <w:p w14:paraId="52B741A0" w14:textId="7DFE8416" w:rsidR="00C2547D" w:rsidRDefault="00594EC8" w:rsidP="00594EC8">
      <w:pPr>
        <w:pStyle w:val="23"/>
      </w:pPr>
      <w:bookmarkStart w:id="26" w:name="_Toc210839297"/>
      <w:bookmarkEnd w:id="19"/>
      <w:bookmarkEnd w:id="20"/>
      <w:bookmarkEnd w:id="21"/>
      <w:r w:rsidRPr="00594EC8">
        <w:lastRenderedPageBreak/>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26"/>
    </w:p>
    <w:bookmarkEnd w:id="22"/>
    <w:p w14:paraId="28E3F874" w14:textId="22AB617C" w:rsidR="008D40EA" w:rsidRDefault="008D40EA" w:rsidP="008D40EA">
      <w:pPr>
        <w:pStyle w:val="Maximyz"/>
      </w:pPr>
      <w:r w:rsidRPr="00483970">
        <w:t>Прогноз прироста объемов потребления тепловой энергии с разделением по видам теплопотребления в зонах действия источников тепла и в каждом расчетном элементе территориального деления на каждом этапе расчет</w:t>
      </w:r>
      <w:r>
        <w:t>ного периода приведен в таблицах</w:t>
      </w:r>
      <w:r w:rsidRPr="00483970">
        <w:t xml:space="preserve"> </w:t>
      </w:r>
      <w:r>
        <w:fldChar w:fldCharType="begin"/>
      </w:r>
      <w:r>
        <w:instrText xml:space="preserve"> REF _Ref19614382 \h  \* MERGEFORMAT </w:instrText>
      </w:r>
      <w:r>
        <w:fldChar w:fldCharType="separate"/>
      </w:r>
      <w:r w:rsidR="00730D11" w:rsidRPr="00730D11">
        <w:rPr>
          <w:vanish/>
        </w:rPr>
        <w:t xml:space="preserve">Таблица </w:t>
      </w:r>
      <w:r w:rsidR="00730D11">
        <w:rPr>
          <w:noProof/>
        </w:rPr>
        <w:t>1</w:t>
      </w:r>
      <w:r w:rsidR="00730D11">
        <w:t>.</w:t>
      </w:r>
      <w:r w:rsidR="00730D11">
        <w:rPr>
          <w:noProof/>
        </w:rPr>
        <w:t>4</w:t>
      </w:r>
      <w:r>
        <w:fldChar w:fldCharType="end"/>
      </w:r>
      <w:r>
        <w:t>-</w:t>
      </w:r>
      <w:r>
        <w:fldChar w:fldCharType="begin"/>
      </w:r>
      <w:r>
        <w:instrText xml:space="preserve"> REF _Ref22756062 \h  \* MERGEFORMAT </w:instrText>
      </w:r>
      <w:r>
        <w:fldChar w:fldCharType="separate"/>
      </w:r>
      <w:r w:rsidR="00730D11" w:rsidRPr="00730D11">
        <w:rPr>
          <w:vanish/>
        </w:rPr>
        <w:t xml:space="preserve">Таблица </w:t>
      </w:r>
      <w:r w:rsidR="00730D11">
        <w:rPr>
          <w:noProof/>
        </w:rPr>
        <w:t>1</w:t>
      </w:r>
      <w:r w:rsidR="00730D11">
        <w:t>.</w:t>
      </w:r>
      <w:r w:rsidR="00730D11">
        <w:rPr>
          <w:noProof/>
        </w:rPr>
        <w:t>5</w:t>
      </w:r>
      <w:r>
        <w:fldChar w:fldCharType="end"/>
      </w:r>
      <w:r>
        <w:t>.</w:t>
      </w:r>
    </w:p>
    <w:p w14:paraId="61B824DB" w14:textId="77777777" w:rsidR="008D40EA" w:rsidRDefault="008D40EA" w:rsidP="008D40EA">
      <w:pPr>
        <w:pStyle w:val="Maximyz"/>
      </w:pPr>
      <w:r>
        <w:rPr>
          <w:b/>
          <w:color w:val="000000"/>
          <w:sz w:val="28"/>
          <w:szCs w:val="28"/>
        </w:rPr>
        <w:br w:type="page"/>
      </w:r>
    </w:p>
    <w:p w14:paraId="706AD0A1" w14:textId="77777777" w:rsidR="008D40EA" w:rsidRDefault="008D40EA" w:rsidP="008D40EA">
      <w:pPr>
        <w:pStyle w:val="Maximyz"/>
        <w:sectPr w:rsidR="008D40EA" w:rsidSect="008D40EA">
          <w:footerReference w:type="default" r:id="rId23"/>
          <w:pgSz w:w="11907" w:h="16840" w:code="9"/>
          <w:pgMar w:top="1134" w:right="851" w:bottom="1134" w:left="1701" w:header="680" w:footer="680" w:gutter="0"/>
          <w:cols w:space="708"/>
          <w:docGrid w:linePitch="360"/>
        </w:sectPr>
      </w:pPr>
    </w:p>
    <w:p w14:paraId="4CD29FFB" w14:textId="05258013" w:rsidR="008D40EA" w:rsidRDefault="008D40EA" w:rsidP="008D40EA">
      <w:pPr>
        <w:pStyle w:val="aff6"/>
        <w:keepNext/>
      </w:pPr>
      <w:bookmarkStart w:id="27" w:name="_Ref19614382"/>
      <w:r>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730D11">
        <w:rPr>
          <w:noProof/>
        </w:rPr>
        <w:t>1</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730D11">
        <w:rPr>
          <w:noProof/>
        </w:rPr>
        <w:t>4</w:t>
      </w:r>
      <w:r w:rsidR="00C51621">
        <w:rPr>
          <w:noProof/>
        </w:rPr>
        <w:fldChar w:fldCharType="end"/>
      </w:r>
      <w:bookmarkEnd w:id="27"/>
      <w:r>
        <w:t xml:space="preserve"> - </w:t>
      </w:r>
      <w:r w:rsidRPr="00E039DE">
        <w:t xml:space="preserve">Прогноз прироста тепловых нагрузок с разделением по видам теплопотребления в расчетных элементах территориального деления в зонах действия функционирующих источников тепла </w:t>
      </w:r>
      <w:r w:rsidR="005C72BD">
        <w:t>муниципального округа Лотошино</w:t>
      </w:r>
      <w:r w:rsidRPr="005F3AAD">
        <w:t xml:space="preserve"> </w:t>
      </w:r>
    </w:p>
    <w:tbl>
      <w:tblPr>
        <w:tblW w:w="5000" w:type="pct"/>
        <w:tblLook w:val="04A0" w:firstRow="1" w:lastRow="0" w:firstColumn="1" w:lastColumn="0" w:noHBand="0" w:noVBand="1"/>
      </w:tblPr>
      <w:tblGrid>
        <w:gridCol w:w="840"/>
        <w:gridCol w:w="4419"/>
        <w:gridCol w:w="840"/>
        <w:gridCol w:w="840"/>
        <w:gridCol w:w="840"/>
        <w:gridCol w:w="849"/>
        <w:gridCol w:w="840"/>
        <w:gridCol w:w="840"/>
        <w:gridCol w:w="840"/>
        <w:gridCol w:w="849"/>
        <w:gridCol w:w="839"/>
        <w:gridCol w:w="839"/>
        <w:gridCol w:w="839"/>
        <w:gridCol w:w="848"/>
        <w:gridCol w:w="839"/>
        <w:gridCol w:w="839"/>
        <w:gridCol w:w="839"/>
        <w:gridCol w:w="848"/>
        <w:gridCol w:w="839"/>
        <w:gridCol w:w="839"/>
        <w:gridCol w:w="839"/>
        <w:gridCol w:w="848"/>
      </w:tblGrid>
      <w:tr w:rsidR="005C72BD" w:rsidRPr="005C72BD" w14:paraId="04C71D86" w14:textId="77777777" w:rsidTr="005C72BD">
        <w:trPr>
          <w:trHeight w:val="315"/>
          <w:tblHeader/>
        </w:trPr>
        <w:tc>
          <w:tcPr>
            <w:tcW w:w="19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93E80A9" w14:textId="77777777" w:rsidR="005C72BD" w:rsidRPr="005C72BD" w:rsidRDefault="005C72BD" w:rsidP="005C72BD">
            <w:pPr>
              <w:jc w:val="center"/>
              <w:rPr>
                <w:sz w:val="20"/>
                <w:szCs w:val="20"/>
              </w:rPr>
            </w:pPr>
            <w:r w:rsidRPr="005C72BD">
              <w:rPr>
                <w:sz w:val="20"/>
                <w:szCs w:val="20"/>
              </w:rPr>
              <w:t>№п/сх</w:t>
            </w:r>
          </w:p>
        </w:tc>
        <w:tc>
          <w:tcPr>
            <w:tcW w:w="10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DDA8587" w14:textId="77777777" w:rsidR="005C72BD" w:rsidRPr="005C72BD" w:rsidRDefault="005C72BD" w:rsidP="005C72BD">
            <w:pPr>
              <w:rPr>
                <w:sz w:val="20"/>
                <w:szCs w:val="20"/>
              </w:rPr>
            </w:pPr>
            <w:r w:rsidRPr="005C72BD">
              <w:rPr>
                <w:sz w:val="20"/>
                <w:szCs w:val="20"/>
              </w:rPr>
              <w:t>Наименование котельной и типы зданий, подключенных к ней</w:t>
            </w:r>
          </w:p>
        </w:tc>
        <w:tc>
          <w:tcPr>
            <w:tcW w:w="762" w:type="pct"/>
            <w:gridSpan w:val="4"/>
            <w:tcBorders>
              <w:top w:val="single" w:sz="8" w:space="0" w:color="auto"/>
              <w:left w:val="nil"/>
              <w:bottom w:val="single" w:sz="8" w:space="0" w:color="auto"/>
              <w:right w:val="single" w:sz="8" w:space="0" w:color="000000"/>
            </w:tcBorders>
            <w:shd w:val="clear" w:color="auto" w:fill="auto"/>
            <w:vAlign w:val="center"/>
            <w:hideMark/>
          </w:tcPr>
          <w:p w14:paraId="13414404" w14:textId="77777777" w:rsidR="005C72BD" w:rsidRPr="005C72BD" w:rsidRDefault="005C72BD" w:rsidP="005C72BD">
            <w:pPr>
              <w:jc w:val="center"/>
              <w:rPr>
                <w:sz w:val="20"/>
                <w:szCs w:val="20"/>
              </w:rPr>
            </w:pPr>
            <w:r w:rsidRPr="005C72BD">
              <w:rPr>
                <w:sz w:val="20"/>
                <w:szCs w:val="20"/>
              </w:rPr>
              <w:t>Тепловая нагрузка, Гкал/ч, в том числе</w:t>
            </w:r>
          </w:p>
        </w:tc>
        <w:tc>
          <w:tcPr>
            <w:tcW w:w="762" w:type="pct"/>
            <w:gridSpan w:val="4"/>
            <w:tcBorders>
              <w:top w:val="single" w:sz="8" w:space="0" w:color="auto"/>
              <w:left w:val="nil"/>
              <w:bottom w:val="single" w:sz="8" w:space="0" w:color="auto"/>
              <w:right w:val="single" w:sz="8" w:space="0" w:color="000000"/>
            </w:tcBorders>
            <w:shd w:val="clear" w:color="auto" w:fill="auto"/>
            <w:vAlign w:val="center"/>
            <w:hideMark/>
          </w:tcPr>
          <w:p w14:paraId="49DB1B3A" w14:textId="77777777" w:rsidR="005C72BD" w:rsidRPr="005C72BD" w:rsidRDefault="005C72BD" w:rsidP="005C72BD">
            <w:pPr>
              <w:jc w:val="center"/>
              <w:rPr>
                <w:sz w:val="20"/>
                <w:szCs w:val="20"/>
              </w:rPr>
            </w:pPr>
            <w:r w:rsidRPr="005C72BD">
              <w:rPr>
                <w:sz w:val="20"/>
                <w:szCs w:val="20"/>
              </w:rPr>
              <w:t>Тепловая нагрузка, Гкал/ч, в том числе</w:t>
            </w:r>
          </w:p>
        </w:tc>
        <w:tc>
          <w:tcPr>
            <w:tcW w:w="762" w:type="pct"/>
            <w:gridSpan w:val="4"/>
            <w:tcBorders>
              <w:top w:val="single" w:sz="8" w:space="0" w:color="auto"/>
              <w:left w:val="nil"/>
              <w:bottom w:val="single" w:sz="8" w:space="0" w:color="auto"/>
              <w:right w:val="single" w:sz="8" w:space="0" w:color="000000"/>
            </w:tcBorders>
            <w:shd w:val="clear" w:color="auto" w:fill="auto"/>
            <w:vAlign w:val="center"/>
            <w:hideMark/>
          </w:tcPr>
          <w:p w14:paraId="75B06EBD" w14:textId="77777777" w:rsidR="005C72BD" w:rsidRPr="005C72BD" w:rsidRDefault="005C72BD" w:rsidP="005C72BD">
            <w:pPr>
              <w:jc w:val="center"/>
              <w:rPr>
                <w:sz w:val="20"/>
                <w:szCs w:val="20"/>
              </w:rPr>
            </w:pPr>
            <w:r w:rsidRPr="005C72BD">
              <w:rPr>
                <w:sz w:val="20"/>
                <w:szCs w:val="20"/>
              </w:rPr>
              <w:t>Тепловая нагрузка, Гкал/ч, в том числе</w:t>
            </w:r>
          </w:p>
        </w:tc>
        <w:tc>
          <w:tcPr>
            <w:tcW w:w="762" w:type="pct"/>
            <w:gridSpan w:val="4"/>
            <w:tcBorders>
              <w:top w:val="single" w:sz="8" w:space="0" w:color="auto"/>
              <w:left w:val="nil"/>
              <w:bottom w:val="single" w:sz="8" w:space="0" w:color="auto"/>
              <w:right w:val="single" w:sz="8" w:space="0" w:color="000000"/>
            </w:tcBorders>
            <w:shd w:val="clear" w:color="auto" w:fill="auto"/>
            <w:vAlign w:val="center"/>
            <w:hideMark/>
          </w:tcPr>
          <w:p w14:paraId="0C952D5E" w14:textId="77777777" w:rsidR="005C72BD" w:rsidRPr="005C72BD" w:rsidRDefault="005C72BD" w:rsidP="005C72BD">
            <w:pPr>
              <w:jc w:val="center"/>
              <w:rPr>
                <w:sz w:val="20"/>
                <w:szCs w:val="20"/>
              </w:rPr>
            </w:pPr>
            <w:r w:rsidRPr="005C72BD">
              <w:rPr>
                <w:sz w:val="20"/>
                <w:szCs w:val="20"/>
              </w:rPr>
              <w:t>Тепловая нагрузка, Гкал/ч, в том числе</w:t>
            </w:r>
          </w:p>
        </w:tc>
        <w:tc>
          <w:tcPr>
            <w:tcW w:w="762" w:type="pct"/>
            <w:gridSpan w:val="4"/>
            <w:tcBorders>
              <w:top w:val="single" w:sz="8" w:space="0" w:color="auto"/>
              <w:left w:val="nil"/>
              <w:bottom w:val="single" w:sz="8" w:space="0" w:color="auto"/>
              <w:right w:val="single" w:sz="8" w:space="0" w:color="000000"/>
            </w:tcBorders>
            <w:shd w:val="clear" w:color="auto" w:fill="auto"/>
            <w:vAlign w:val="center"/>
            <w:hideMark/>
          </w:tcPr>
          <w:p w14:paraId="51FA276B" w14:textId="77777777" w:rsidR="005C72BD" w:rsidRPr="005C72BD" w:rsidRDefault="005C72BD" w:rsidP="005C72BD">
            <w:pPr>
              <w:jc w:val="center"/>
              <w:rPr>
                <w:sz w:val="20"/>
                <w:szCs w:val="20"/>
              </w:rPr>
            </w:pPr>
            <w:r w:rsidRPr="005C72BD">
              <w:rPr>
                <w:sz w:val="20"/>
                <w:szCs w:val="20"/>
              </w:rPr>
              <w:t>Тепловая нагрузка, Гкал/ч, в том числе</w:t>
            </w:r>
          </w:p>
        </w:tc>
      </w:tr>
      <w:tr w:rsidR="005C72BD" w:rsidRPr="005C72BD" w14:paraId="661E5ADE" w14:textId="77777777" w:rsidTr="005C72BD">
        <w:trPr>
          <w:trHeight w:val="495"/>
          <w:tblHeader/>
        </w:trPr>
        <w:tc>
          <w:tcPr>
            <w:tcW w:w="19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5C45580" w14:textId="77777777" w:rsidR="005C72BD" w:rsidRPr="005C72BD" w:rsidRDefault="005C72BD" w:rsidP="005C72BD">
            <w:pPr>
              <w:rPr>
                <w:sz w:val="20"/>
                <w:szCs w:val="20"/>
              </w:rPr>
            </w:pPr>
          </w:p>
        </w:tc>
        <w:tc>
          <w:tcPr>
            <w:tcW w:w="10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810F5B4" w14:textId="77777777" w:rsidR="005C72BD" w:rsidRPr="005C72BD" w:rsidRDefault="005C72BD" w:rsidP="005C72BD">
            <w:pPr>
              <w:rPr>
                <w:sz w:val="20"/>
                <w:szCs w:val="20"/>
              </w:rPr>
            </w:pPr>
          </w:p>
        </w:tc>
        <w:tc>
          <w:tcPr>
            <w:tcW w:w="190" w:type="pct"/>
            <w:tcBorders>
              <w:top w:val="nil"/>
              <w:left w:val="nil"/>
              <w:bottom w:val="single" w:sz="8" w:space="0" w:color="auto"/>
              <w:right w:val="single" w:sz="8" w:space="0" w:color="auto"/>
            </w:tcBorders>
            <w:shd w:val="clear" w:color="auto" w:fill="auto"/>
            <w:vAlign w:val="center"/>
            <w:hideMark/>
          </w:tcPr>
          <w:p w14:paraId="7DAECAEF" w14:textId="77777777" w:rsidR="005C72BD" w:rsidRPr="005C72BD" w:rsidRDefault="005C72BD" w:rsidP="005C72BD">
            <w:pPr>
              <w:jc w:val="center"/>
              <w:rPr>
                <w:sz w:val="20"/>
                <w:szCs w:val="20"/>
              </w:rPr>
            </w:pPr>
            <w:r w:rsidRPr="005C72BD">
              <w:rPr>
                <w:sz w:val="20"/>
                <w:szCs w:val="20"/>
              </w:rPr>
              <w:t>Отопление</w:t>
            </w:r>
          </w:p>
        </w:tc>
        <w:tc>
          <w:tcPr>
            <w:tcW w:w="190" w:type="pct"/>
            <w:tcBorders>
              <w:top w:val="nil"/>
              <w:left w:val="nil"/>
              <w:bottom w:val="single" w:sz="8" w:space="0" w:color="auto"/>
              <w:right w:val="single" w:sz="8" w:space="0" w:color="auto"/>
            </w:tcBorders>
            <w:shd w:val="clear" w:color="auto" w:fill="auto"/>
            <w:vAlign w:val="center"/>
            <w:hideMark/>
          </w:tcPr>
          <w:p w14:paraId="35AC3D25" w14:textId="77777777" w:rsidR="005C72BD" w:rsidRPr="005C72BD" w:rsidRDefault="005C72BD" w:rsidP="005C72BD">
            <w:pPr>
              <w:jc w:val="center"/>
              <w:rPr>
                <w:sz w:val="20"/>
                <w:szCs w:val="20"/>
              </w:rPr>
            </w:pPr>
            <w:r w:rsidRPr="005C72BD">
              <w:rPr>
                <w:sz w:val="20"/>
                <w:szCs w:val="20"/>
              </w:rPr>
              <w:t>Вентиляция</w:t>
            </w:r>
          </w:p>
        </w:tc>
        <w:tc>
          <w:tcPr>
            <w:tcW w:w="190" w:type="pct"/>
            <w:tcBorders>
              <w:top w:val="nil"/>
              <w:left w:val="nil"/>
              <w:bottom w:val="single" w:sz="8" w:space="0" w:color="auto"/>
              <w:right w:val="single" w:sz="8" w:space="0" w:color="auto"/>
            </w:tcBorders>
            <w:shd w:val="clear" w:color="auto" w:fill="auto"/>
            <w:vAlign w:val="center"/>
            <w:hideMark/>
          </w:tcPr>
          <w:p w14:paraId="2BB273E8" w14:textId="77777777" w:rsidR="005C72BD" w:rsidRPr="005C72BD" w:rsidRDefault="005C72BD" w:rsidP="005C72BD">
            <w:pPr>
              <w:jc w:val="center"/>
              <w:rPr>
                <w:sz w:val="20"/>
                <w:szCs w:val="20"/>
              </w:rPr>
            </w:pPr>
            <w:r w:rsidRPr="005C72BD">
              <w:rPr>
                <w:sz w:val="20"/>
                <w:szCs w:val="20"/>
              </w:rPr>
              <w:t>ГВС</w:t>
            </w:r>
          </w:p>
        </w:tc>
        <w:tc>
          <w:tcPr>
            <w:tcW w:w="190" w:type="pct"/>
            <w:tcBorders>
              <w:top w:val="nil"/>
              <w:left w:val="nil"/>
              <w:bottom w:val="single" w:sz="8" w:space="0" w:color="auto"/>
              <w:right w:val="single" w:sz="8" w:space="0" w:color="auto"/>
            </w:tcBorders>
            <w:shd w:val="clear" w:color="auto" w:fill="auto"/>
            <w:vAlign w:val="center"/>
            <w:hideMark/>
          </w:tcPr>
          <w:p w14:paraId="78155F59" w14:textId="77777777" w:rsidR="005C72BD" w:rsidRPr="005C72BD" w:rsidRDefault="005C72BD" w:rsidP="005C72BD">
            <w:pPr>
              <w:jc w:val="center"/>
              <w:rPr>
                <w:sz w:val="20"/>
                <w:szCs w:val="20"/>
              </w:rPr>
            </w:pPr>
            <w:r w:rsidRPr="005C72BD">
              <w:rPr>
                <w:sz w:val="20"/>
                <w:szCs w:val="20"/>
              </w:rPr>
              <w:t>Сумма</w:t>
            </w:r>
          </w:p>
        </w:tc>
        <w:tc>
          <w:tcPr>
            <w:tcW w:w="190" w:type="pct"/>
            <w:tcBorders>
              <w:top w:val="nil"/>
              <w:left w:val="nil"/>
              <w:bottom w:val="single" w:sz="8" w:space="0" w:color="auto"/>
              <w:right w:val="single" w:sz="8" w:space="0" w:color="auto"/>
            </w:tcBorders>
            <w:shd w:val="clear" w:color="auto" w:fill="auto"/>
            <w:vAlign w:val="center"/>
            <w:hideMark/>
          </w:tcPr>
          <w:p w14:paraId="66F7D1E4" w14:textId="77777777" w:rsidR="005C72BD" w:rsidRPr="005C72BD" w:rsidRDefault="005C72BD" w:rsidP="005C72BD">
            <w:pPr>
              <w:jc w:val="center"/>
              <w:rPr>
                <w:sz w:val="20"/>
                <w:szCs w:val="20"/>
              </w:rPr>
            </w:pPr>
            <w:r w:rsidRPr="005C72BD">
              <w:rPr>
                <w:sz w:val="20"/>
                <w:szCs w:val="20"/>
              </w:rPr>
              <w:t>Отопление</w:t>
            </w:r>
          </w:p>
        </w:tc>
        <w:tc>
          <w:tcPr>
            <w:tcW w:w="190" w:type="pct"/>
            <w:tcBorders>
              <w:top w:val="nil"/>
              <w:left w:val="nil"/>
              <w:bottom w:val="single" w:sz="8" w:space="0" w:color="auto"/>
              <w:right w:val="single" w:sz="8" w:space="0" w:color="auto"/>
            </w:tcBorders>
            <w:shd w:val="clear" w:color="auto" w:fill="auto"/>
            <w:vAlign w:val="center"/>
            <w:hideMark/>
          </w:tcPr>
          <w:p w14:paraId="4C3BFBB5" w14:textId="77777777" w:rsidR="005C72BD" w:rsidRPr="005C72BD" w:rsidRDefault="005C72BD" w:rsidP="005C72BD">
            <w:pPr>
              <w:jc w:val="center"/>
              <w:rPr>
                <w:sz w:val="20"/>
                <w:szCs w:val="20"/>
              </w:rPr>
            </w:pPr>
            <w:r w:rsidRPr="005C72BD">
              <w:rPr>
                <w:sz w:val="20"/>
                <w:szCs w:val="20"/>
              </w:rPr>
              <w:t>Вентиляция</w:t>
            </w:r>
          </w:p>
        </w:tc>
        <w:tc>
          <w:tcPr>
            <w:tcW w:w="190" w:type="pct"/>
            <w:tcBorders>
              <w:top w:val="nil"/>
              <w:left w:val="nil"/>
              <w:bottom w:val="single" w:sz="8" w:space="0" w:color="auto"/>
              <w:right w:val="single" w:sz="8" w:space="0" w:color="auto"/>
            </w:tcBorders>
            <w:shd w:val="clear" w:color="auto" w:fill="auto"/>
            <w:vAlign w:val="center"/>
            <w:hideMark/>
          </w:tcPr>
          <w:p w14:paraId="34342D77" w14:textId="77777777" w:rsidR="005C72BD" w:rsidRPr="005C72BD" w:rsidRDefault="005C72BD" w:rsidP="005C72BD">
            <w:pPr>
              <w:jc w:val="center"/>
              <w:rPr>
                <w:sz w:val="20"/>
                <w:szCs w:val="20"/>
              </w:rPr>
            </w:pPr>
            <w:r w:rsidRPr="005C72BD">
              <w:rPr>
                <w:sz w:val="20"/>
                <w:szCs w:val="20"/>
              </w:rPr>
              <w:t>ГВС</w:t>
            </w:r>
          </w:p>
        </w:tc>
        <w:tc>
          <w:tcPr>
            <w:tcW w:w="190" w:type="pct"/>
            <w:tcBorders>
              <w:top w:val="nil"/>
              <w:left w:val="nil"/>
              <w:bottom w:val="single" w:sz="8" w:space="0" w:color="auto"/>
              <w:right w:val="single" w:sz="8" w:space="0" w:color="auto"/>
            </w:tcBorders>
            <w:shd w:val="clear" w:color="auto" w:fill="auto"/>
            <w:vAlign w:val="center"/>
            <w:hideMark/>
          </w:tcPr>
          <w:p w14:paraId="50C0F87C" w14:textId="77777777" w:rsidR="005C72BD" w:rsidRPr="005C72BD" w:rsidRDefault="005C72BD" w:rsidP="005C72BD">
            <w:pPr>
              <w:jc w:val="center"/>
              <w:rPr>
                <w:sz w:val="20"/>
                <w:szCs w:val="20"/>
              </w:rPr>
            </w:pPr>
            <w:r w:rsidRPr="005C72BD">
              <w:rPr>
                <w:sz w:val="20"/>
                <w:szCs w:val="20"/>
              </w:rPr>
              <w:t>Сумма</w:t>
            </w:r>
          </w:p>
        </w:tc>
        <w:tc>
          <w:tcPr>
            <w:tcW w:w="190" w:type="pct"/>
            <w:tcBorders>
              <w:top w:val="nil"/>
              <w:left w:val="nil"/>
              <w:bottom w:val="single" w:sz="8" w:space="0" w:color="auto"/>
              <w:right w:val="single" w:sz="8" w:space="0" w:color="auto"/>
            </w:tcBorders>
            <w:shd w:val="clear" w:color="auto" w:fill="auto"/>
            <w:vAlign w:val="center"/>
            <w:hideMark/>
          </w:tcPr>
          <w:p w14:paraId="1609871D" w14:textId="77777777" w:rsidR="005C72BD" w:rsidRPr="005C72BD" w:rsidRDefault="005C72BD" w:rsidP="005C72BD">
            <w:pPr>
              <w:jc w:val="center"/>
              <w:rPr>
                <w:sz w:val="20"/>
                <w:szCs w:val="20"/>
              </w:rPr>
            </w:pPr>
            <w:r w:rsidRPr="005C72BD">
              <w:rPr>
                <w:sz w:val="20"/>
                <w:szCs w:val="20"/>
              </w:rPr>
              <w:t>Отопление</w:t>
            </w:r>
          </w:p>
        </w:tc>
        <w:tc>
          <w:tcPr>
            <w:tcW w:w="190" w:type="pct"/>
            <w:tcBorders>
              <w:top w:val="nil"/>
              <w:left w:val="nil"/>
              <w:bottom w:val="single" w:sz="8" w:space="0" w:color="auto"/>
              <w:right w:val="single" w:sz="8" w:space="0" w:color="auto"/>
            </w:tcBorders>
            <w:shd w:val="clear" w:color="auto" w:fill="auto"/>
            <w:vAlign w:val="center"/>
            <w:hideMark/>
          </w:tcPr>
          <w:p w14:paraId="069123C1" w14:textId="77777777" w:rsidR="005C72BD" w:rsidRPr="005C72BD" w:rsidRDefault="005C72BD" w:rsidP="005C72BD">
            <w:pPr>
              <w:jc w:val="center"/>
              <w:rPr>
                <w:sz w:val="20"/>
                <w:szCs w:val="20"/>
              </w:rPr>
            </w:pPr>
            <w:r w:rsidRPr="005C72BD">
              <w:rPr>
                <w:sz w:val="20"/>
                <w:szCs w:val="20"/>
              </w:rPr>
              <w:t>Вентиляция</w:t>
            </w:r>
          </w:p>
        </w:tc>
        <w:tc>
          <w:tcPr>
            <w:tcW w:w="190" w:type="pct"/>
            <w:tcBorders>
              <w:top w:val="nil"/>
              <w:left w:val="nil"/>
              <w:bottom w:val="single" w:sz="8" w:space="0" w:color="auto"/>
              <w:right w:val="single" w:sz="8" w:space="0" w:color="auto"/>
            </w:tcBorders>
            <w:shd w:val="clear" w:color="auto" w:fill="auto"/>
            <w:vAlign w:val="center"/>
            <w:hideMark/>
          </w:tcPr>
          <w:p w14:paraId="091549C8" w14:textId="77777777" w:rsidR="005C72BD" w:rsidRPr="005C72BD" w:rsidRDefault="005C72BD" w:rsidP="005C72BD">
            <w:pPr>
              <w:jc w:val="center"/>
              <w:rPr>
                <w:sz w:val="20"/>
                <w:szCs w:val="20"/>
              </w:rPr>
            </w:pPr>
            <w:r w:rsidRPr="005C72BD">
              <w:rPr>
                <w:sz w:val="20"/>
                <w:szCs w:val="20"/>
              </w:rPr>
              <w:t>ГВС</w:t>
            </w:r>
          </w:p>
        </w:tc>
        <w:tc>
          <w:tcPr>
            <w:tcW w:w="190" w:type="pct"/>
            <w:tcBorders>
              <w:top w:val="nil"/>
              <w:left w:val="nil"/>
              <w:bottom w:val="single" w:sz="8" w:space="0" w:color="auto"/>
              <w:right w:val="single" w:sz="8" w:space="0" w:color="auto"/>
            </w:tcBorders>
            <w:shd w:val="clear" w:color="auto" w:fill="auto"/>
            <w:vAlign w:val="center"/>
            <w:hideMark/>
          </w:tcPr>
          <w:p w14:paraId="10BC26A5" w14:textId="77777777" w:rsidR="005C72BD" w:rsidRPr="005C72BD" w:rsidRDefault="005C72BD" w:rsidP="005C72BD">
            <w:pPr>
              <w:jc w:val="center"/>
              <w:rPr>
                <w:sz w:val="20"/>
                <w:szCs w:val="20"/>
              </w:rPr>
            </w:pPr>
            <w:r w:rsidRPr="005C72BD">
              <w:rPr>
                <w:sz w:val="20"/>
                <w:szCs w:val="20"/>
              </w:rPr>
              <w:t>Сумма</w:t>
            </w:r>
          </w:p>
        </w:tc>
        <w:tc>
          <w:tcPr>
            <w:tcW w:w="190" w:type="pct"/>
            <w:tcBorders>
              <w:top w:val="nil"/>
              <w:left w:val="nil"/>
              <w:bottom w:val="single" w:sz="8" w:space="0" w:color="auto"/>
              <w:right w:val="single" w:sz="8" w:space="0" w:color="auto"/>
            </w:tcBorders>
            <w:shd w:val="clear" w:color="auto" w:fill="auto"/>
            <w:vAlign w:val="center"/>
            <w:hideMark/>
          </w:tcPr>
          <w:p w14:paraId="1D234922" w14:textId="77777777" w:rsidR="005C72BD" w:rsidRPr="005C72BD" w:rsidRDefault="005C72BD" w:rsidP="005C72BD">
            <w:pPr>
              <w:jc w:val="center"/>
              <w:rPr>
                <w:sz w:val="20"/>
                <w:szCs w:val="20"/>
              </w:rPr>
            </w:pPr>
            <w:r w:rsidRPr="005C72BD">
              <w:rPr>
                <w:sz w:val="20"/>
                <w:szCs w:val="20"/>
              </w:rPr>
              <w:t>Отопление</w:t>
            </w:r>
          </w:p>
        </w:tc>
        <w:tc>
          <w:tcPr>
            <w:tcW w:w="190" w:type="pct"/>
            <w:tcBorders>
              <w:top w:val="nil"/>
              <w:left w:val="nil"/>
              <w:bottom w:val="single" w:sz="8" w:space="0" w:color="auto"/>
              <w:right w:val="single" w:sz="8" w:space="0" w:color="auto"/>
            </w:tcBorders>
            <w:shd w:val="clear" w:color="auto" w:fill="auto"/>
            <w:vAlign w:val="center"/>
            <w:hideMark/>
          </w:tcPr>
          <w:p w14:paraId="6DB951E0" w14:textId="77777777" w:rsidR="005C72BD" w:rsidRPr="005C72BD" w:rsidRDefault="005C72BD" w:rsidP="005C72BD">
            <w:pPr>
              <w:jc w:val="center"/>
              <w:rPr>
                <w:sz w:val="20"/>
                <w:szCs w:val="20"/>
              </w:rPr>
            </w:pPr>
            <w:r w:rsidRPr="005C72BD">
              <w:rPr>
                <w:sz w:val="20"/>
                <w:szCs w:val="20"/>
              </w:rPr>
              <w:t>Вентиляция</w:t>
            </w:r>
          </w:p>
        </w:tc>
        <w:tc>
          <w:tcPr>
            <w:tcW w:w="190" w:type="pct"/>
            <w:tcBorders>
              <w:top w:val="nil"/>
              <w:left w:val="nil"/>
              <w:bottom w:val="single" w:sz="8" w:space="0" w:color="auto"/>
              <w:right w:val="single" w:sz="8" w:space="0" w:color="auto"/>
            </w:tcBorders>
            <w:shd w:val="clear" w:color="auto" w:fill="auto"/>
            <w:vAlign w:val="center"/>
            <w:hideMark/>
          </w:tcPr>
          <w:p w14:paraId="7986E4E0" w14:textId="77777777" w:rsidR="005C72BD" w:rsidRPr="005C72BD" w:rsidRDefault="005C72BD" w:rsidP="005C72BD">
            <w:pPr>
              <w:jc w:val="center"/>
              <w:rPr>
                <w:sz w:val="20"/>
                <w:szCs w:val="20"/>
              </w:rPr>
            </w:pPr>
            <w:r w:rsidRPr="005C72BD">
              <w:rPr>
                <w:sz w:val="20"/>
                <w:szCs w:val="20"/>
              </w:rPr>
              <w:t>ГВС</w:t>
            </w:r>
          </w:p>
        </w:tc>
        <w:tc>
          <w:tcPr>
            <w:tcW w:w="190" w:type="pct"/>
            <w:tcBorders>
              <w:top w:val="nil"/>
              <w:left w:val="nil"/>
              <w:bottom w:val="single" w:sz="8" w:space="0" w:color="auto"/>
              <w:right w:val="single" w:sz="8" w:space="0" w:color="auto"/>
            </w:tcBorders>
            <w:shd w:val="clear" w:color="auto" w:fill="auto"/>
            <w:vAlign w:val="center"/>
            <w:hideMark/>
          </w:tcPr>
          <w:p w14:paraId="470751CC" w14:textId="77777777" w:rsidR="005C72BD" w:rsidRPr="005C72BD" w:rsidRDefault="005C72BD" w:rsidP="005C72BD">
            <w:pPr>
              <w:jc w:val="center"/>
              <w:rPr>
                <w:sz w:val="20"/>
                <w:szCs w:val="20"/>
              </w:rPr>
            </w:pPr>
            <w:r w:rsidRPr="005C72BD">
              <w:rPr>
                <w:sz w:val="20"/>
                <w:szCs w:val="20"/>
              </w:rPr>
              <w:t>Сумма</w:t>
            </w:r>
          </w:p>
        </w:tc>
        <w:tc>
          <w:tcPr>
            <w:tcW w:w="190" w:type="pct"/>
            <w:tcBorders>
              <w:top w:val="nil"/>
              <w:left w:val="nil"/>
              <w:bottom w:val="single" w:sz="8" w:space="0" w:color="auto"/>
              <w:right w:val="single" w:sz="8" w:space="0" w:color="auto"/>
            </w:tcBorders>
            <w:shd w:val="clear" w:color="auto" w:fill="auto"/>
            <w:vAlign w:val="center"/>
            <w:hideMark/>
          </w:tcPr>
          <w:p w14:paraId="7ED9D2A7" w14:textId="77777777" w:rsidR="005C72BD" w:rsidRPr="005C72BD" w:rsidRDefault="005C72BD" w:rsidP="005C72BD">
            <w:pPr>
              <w:jc w:val="center"/>
              <w:rPr>
                <w:sz w:val="20"/>
                <w:szCs w:val="20"/>
              </w:rPr>
            </w:pPr>
            <w:r w:rsidRPr="005C72BD">
              <w:rPr>
                <w:sz w:val="20"/>
                <w:szCs w:val="20"/>
              </w:rPr>
              <w:t>Отопление</w:t>
            </w:r>
          </w:p>
        </w:tc>
        <w:tc>
          <w:tcPr>
            <w:tcW w:w="190" w:type="pct"/>
            <w:tcBorders>
              <w:top w:val="nil"/>
              <w:left w:val="nil"/>
              <w:bottom w:val="single" w:sz="8" w:space="0" w:color="auto"/>
              <w:right w:val="single" w:sz="8" w:space="0" w:color="auto"/>
            </w:tcBorders>
            <w:shd w:val="clear" w:color="auto" w:fill="auto"/>
            <w:vAlign w:val="center"/>
            <w:hideMark/>
          </w:tcPr>
          <w:p w14:paraId="05733ED1" w14:textId="77777777" w:rsidR="005C72BD" w:rsidRPr="005C72BD" w:rsidRDefault="005C72BD" w:rsidP="005C72BD">
            <w:pPr>
              <w:jc w:val="center"/>
              <w:rPr>
                <w:sz w:val="20"/>
                <w:szCs w:val="20"/>
              </w:rPr>
            </w:pPr>
            <w:r w:rsidRPr="005C72BD">
              <w:rPr>
                <w:sz w:val="20"/>
                <w:szCs w:val="20"/>
              </w:rPr>
              <w:t>Вентиляция</w:t>
            </w:r>
          </w:p>
        </w:tc>
        <w:tc>
          <w:tcPr>
            <w:tcW w:w="190" w:type="pct"/>
            <w:tcBorders>
              <w:top w:val="nil"/>
              <w:left w:val="nil"/>
              <w:bottom w:val="single" w:sz="8" w:space="0" w:color="auto"/>
              <w:right w:val="single" w:sz="8" w:space="0" w:color="auto"/>
            </w:tcBorders>
            <w:shd w:val="clear" w:color="auto" w:fill="auto"/>
            <w:vAlign w:val="center"/>
            <w:hideMark/>
          </w:tcPr>
          <w:p w14:paraId="313D8C01" w14:textId="77777777" w:rsidR="005C72BD" w:rsidRPr="005C72BD" w:rsidRDefault="005C72BD" w:rsidP="005C72BD">
            <w:pPr>
              <w:jc w:val="center"/>
              <w:rPr>
                <w:sz w:val="20"/>
                <w:szCs w:val="20"/>
              </w:rPr>
            </w:pPr>
            <w:r w:rsidRPr="005C72BD">
              <w:rPr>
                <w:sz w:val="20"/>
                <w:szCs w:val="20"/>
              </w:rPr>
              <w:t>ГВС</w:t>
            </w:r>
          </w:p>
        </w:tc>
        <w:tc>
          <w:tcPr>
            <w:tcW w:w="190" w:type="pct"/>
            <w:tcBorders>
              <w:top w:val="nil"/>
              <w:left w:val="nil"/>
              <w:bottom w:val="single" w:sz="8" w:space="0" w:color="auto"/>
              <w:right w:val="single" w:sz="8" w:space="0" w:color="auto"/>
            </w:tcBorders>
            <w:shd w:val="clear" w:color="auto" w:fill="auto"/>
            <w:vAlign w:val="center"/>
            <w:hideMark/>
          </w:tcPr>
          <w:p w14:paraId="2130BF0F" w14:textId="77777777" w:rsidR="005C72BD" w:rsidRPr="005C72BD" w:rsidRDefault="005C72BD" w:rsidP="005C72BD">
            <w:pPr>
              <w:jc w:val="center"/>
              <w:rPr>
                <w:sz w:val="20"/>
                <w:szCs w:val="20"/>
              </w:rPr>
            </w:pPr>
            <w:r w:rsidRPr="005C72BD">
              <w:rPr>
                <w:sz w:val="20"/>
                <w:szCs w:val="20"/>
              </w:rPr>
              <w:t>Сумма</w:t>
            </w:r>
          </w:p>
        </w:tc>
      </w:tr>
      <w:tr w:rsidR="005C72BD" w:rsidRPr="005C72BD" w14:paraId="19F9E501" w14:textId="77777777" w:rsidTr="005C72BD">
        <w:trPr>
          <w:trHeight w:val="315"/>
          <w:tblHeader/>
        </w:trPr>
        <w:tc>
          <w:tcPr>
            <w:tcW w:w="19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590EE3C" w14:textId="77777777" w:rsidR="005C72BD" w:rsidRPr="005C72BD" w:rsidRDefault="005C72BD" w:rsidP="005C72BD">
            <w:pPr>
              <w:rPr>
                <w:sz w:val="20"/>
                <w:szCs w:val="20"/>
              </w:rPr>
            </w:pPr>
          </w:p>
        </w:tc>
        <w:tc>
          <w:tcPr>
            <w:tcW w:w="10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41049BE" w14:textId="77777777" w:rsidR="005C72BD" w:rsidRPr="005C72BD" w:rsidRDefault="005C72BD" w:rsidP="005C72BD">
            <w:pPr>
              <w:rPr>
                <w:sz w:val="20"/>
                <w:szCs w:val="20"/>
              </w:rPr>
            </w:pPr>
          </w:p>
        </w:tc>
        <w:tc>
          <w:tcPr>
            <w:tcW w:w="762" w:type="pct"/>
            <w:gridSpan w:val="4"/>
            <w:tcBorders>
              <w:top w:val="single" w:sz="8" w:space="0" w:color="auto"/>
              <w:left w:val="nil"/>
              <w:bottom w:val="single" w:sz="8" w:space="0" w:color="auto"/>
              <w:right w:val="single" w:sz="8" w:space="0" w:color="000000"/>
            </w:tcBorders>
            <w:shd w:val="clear" w:color="auto" w:fill="auto"/>
            <w:vAlign w:val="center"/>
            <w:hideMark/>
          </w:tcPr>
          <w:p w14:paraId="4FE9BE9C" w14:textId="77777777" w:rsidR="005C72BD" w:rsidRPr="005C72BD" w:rsidRDefault="005C72BD" w:rsidP="005C72BD">
            <w:pPr>
              <w:jc w:val="center"/>
              <w:rPr>
                <w:sz w:val="20"/>
                <w:szCs w:val="20"/>
              </w:rPr>
            </w:pPr>
            <w:r w:rsidRPr="005C72BD">
              <w:rPr>
                <w:sz w:val="20"/>
                <w:szCs w:val="20"/>
              </w:rPr>
              <w:t xml:space="preserve"> 2024 г.</w:t>
            </w:r>
          </w:p>
        </w:tc>
        <w:tc>
          <w:tcPr>
            <w:tcW w:w="762" w:type="pct"/>
            <w:gridSpan w:val="4"/>
            <w:tcBorders>
              <w:top w:val="single" w:sz="8" w:space="0" w:color="auto"/>
              <w:left w:val="nil"/>
              <w:bottom w:val="single" w:sz="8" w:space="0" w:color="auto"/>
              <w:right w:val="single" w:sz="8" w:space="0" w:color="000000"/>
            </w:tcBorders>
            <w:shd w:val="clear" w:color="auto" w:fill="auto"/>
            <w:vAlign w:val="center"/>
            <w:hideMark/>
          </w:tcPr>
          <w:p w14:paraId="5542568A" w14:textId="77777777" w:rsidR="005C72BD" w:rsidRPr="005C72BD" w:rsidRDefault="005C72BD" w:rsidP="005C72BD">
            <w:pPr>
              <w:jc w:val="center"/>
              <w:rPr>
                <w:sz w:val="20"/>
                <w:szCs w:val="20"/>
              </w:rPr>
            </w:pPr>
            <w:r w:rsidRPr="005C72BD">
              <w:rPr>
                <w:sz w:val="20"/>
                <w:szCs w:val="20"/>
              </w:rPr>
              <w:t xml:space="preserve"> 2025 г.</w:t>
            </w:r>
          </w:p>
        </w:tc>
        <w:tc>
          <w:tcPr>
            <w:tcW w:w="762" w:type="pct"/>
            <w:gridSpan w:val="4"/>
            <w:tcBorders>
              <w:top w:val="single" w:sz="8" w:space="0" w:color="auto"/>
              <w:left w:val="nil"/>
              <w:bottom w:val="single" w:sz="8" w:space="0" w:color="auto"/>
              <w:right w:val="single" w:sz="8" w:space="0" w:color="000000"/>
            </w:tcBorders>
            <w:shd w:val="clear" w:color="auto" w:fill="auto"/>
            <w:vAlign w:val="center"/>
            <w:hideMark/>
          </w:tcPr>
          <w:p w14:paraId="6CFECD3D" w14:textId="77777777" w:rsidR="005C72BD" w:rsidRPr="005C72BD" w:rsidRDefault="005C72BD" w:rsidP="005C72BD">
            <w:pPr>
              <w:jc w:val="center"/>
              <w:rPr>
                <w:sz w:val="20"/>
                <w:szCs w:val="20"/>
              </w:rPr>
            </w:pPr>
            <w:r w:rsidRPr="005C72BD">
              <w:rPr>
                <w:sz w:val="20"/>
                <w:szCs w:val="20"/>
              </w:rPr>
              <w:t xml:space="preserve"> 2026 г.</w:t>
            </w:r>
          </w:p>
        </w:tc>
        <w:tc>
          <w:tcPr>
            <w:tcW w:w="762" w:type="pct"/>
            <w:gridSpan w:val="4"/>
            <w:tcBorders>
              <w:top w:val="single" w:sz="8" w:space="0" w:color="auto"/>
              <w:left w:val="nil"/>
              <w:bottom w:val="single" w:sz="8" w:space="0" w:color="auto"/>
              <w:right w:val="single" w:sz="8" w:space="0" w:color="000000"/>
            </w:tcBorders>
            <w:shd w:val="clear" w:color="auto" w:fill="auto"/>
            <w:vAlign w:val="center"/>
            <w:hideMark/>
          </w:tcPr>
          <w:p w14:paraId="06148697" w14:textId="77777777" w:rsidR="005C72BD" w:rsidRPr="005C72BD" w:rsidRDefault="005C72BD" w:rsidP="005C72BD">
            <w:pPr>
              <w:jc w:val="center"/>
              <w:rPr>
                <w:sz w:val="20"/>
                <w:szCs w:val="20"/>
              </w:rPr>
            </w:pPr>
            <w:r w:rsidRPr="005C72BD">
              <w:rPr>
                <w:sz w:val="20"/>
                <w:szCs w:val="20"/>
              </w:rPr>
              <w:t xml:space="preserve"> 2027 г.</w:t>
            </w:r>
          </w:p>
        </w:tc>
        <w:tc>
          <w:tcPr>
            <w:tcW w:w="762" w:type="pct"/>
            <w:gridSpan w:val="4"/>
            <w:tcBorders>
              <w:top w:val="single" w:sz="8" w:space="0" w:color="auto"/>
              <w:left w:val="nil"/>
              <w:bottom w:val="single" w:sz="8" w:space="0" w:color="auto"/>
              <w:right w:val="single" w:sz="8" w:space="0" w:color="000000"/>
            </w:tcBorders>
            <w:shd w:val="clear" w:color="auto" w:fill="auto"/>
            <w:vAlign w:val="center"/>
            <w:hideMark/>
          </w:tcPr>
          <w:p w14:paraId="5C7BF1D8" w14:textId="77777777" w:rsidR="005C72BD" w:rsidRPr="005C72BD" w:rsidRDefault="005C72BD" w:rsidP="005C72BD">
            <w:pPr>
              <w:jc w:val="center"/>
              <w:rPr>
                <w:sz w:val="20"/>
                <w:szCs w:val="20"/>
              </w:rPr>
            </w:pPr>
            <w:r w:rsidRPr="005C72BD">
              <w:rPr>
                <w:sz w:val="20"/>
                <w:szCs w:val="20"/>
              </w:rPr>
              <w:t xml:space="preserve"> 2028 г.</w:t>
            </w:r>
          </w:p>
        </w:tc>
      </w:tr>
      <w:tr w:rsidR="005C72BD" w:rsidRPr="005C72BD" w14:paraId="07E6A27E" w14:textId="77777777" w:rsidTr="005C72BD">
        <w:trPr>
          <w:trHeight w:val="315"/>
        </w:trPr>
        <w:tc>
          <w:tcPr>
            <w:tcW w:w="19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2D322AB" w14:textId="77777777" w:rsidR="005C72BD" w:rsidRPr="005C72BD" w:rsidRDefault="005C72BD" w:rsidP="005C72BD">
            <w:pPr>
              <w:jc w:val="center"/>
              <w:rPr>
                <w:sz w:val="20"/>
                <w:szCs w:val="20"/>
              </w:rPr>
            </w:pPr>
            <w:r w:rsidRPr="005C72BD">
              <w:rPr>
                <w:sz w:val="20"/>
                <w:szCs w:val="20"/>
              </w:rPr>
              <w:t>1</w:t>
            </w:r>
          </w:p>
        </w:tc>
        <w:tc>
          <w:tcPr>
            <w:tcW w:w="1000" w:type="pct"/>
            <w:tcBorders>
              <w:top w:val="single" w:sz="8" w:space="0" w:color="auto"/>
              <w:left w:val="nil"/>
              <w:bottom w:val="single" w:sz="8" w:space="0" w:color="auto"/>
              <w:right w:val="single" w:sz="8" w:space="0" w:color="auto"/>
            </w:tcBorders>
            <w:shd w:val="clear" w:color="auto" w:fill="auto"/>
            <w:vAlign w:val="center"/>
            <w:hideMark/>
          </w:tcPr>
          <w:p w14:paraId="18E5C2A8" w14:textId="77777777" w:rsidR="005C72BD" w:rsidRPr="005C72BD" w:rsidRDefault="005C72BD" w:rsidP="005C72BD">
            <w:pPr>
              <w:rPr>
                <w:b/>
                <w:bCs/>
                <w:sz w:val="20"/>
                <w:szCs w:val="20"/>
              </w:rPr>
            </w:pPr>
            <w:r w:rsidRPr="005C72BD">
              <w:rPr>
                <w:b/>
                <w:bCs/>
                <w:sz w:val="20"/>
                <w:szCs w:val="20"/>
              </w:rPr>
              <w:t>№1</w:t>
            </w:r>
          </w:p>
        </w:tc>
        <w:tc>
          <w:tcPr>
            <w:tcW w:w="190" w:type="pct"/>
            <w:tcBorders>
              <w:top w:val="single" w:sz="8" w:space="0" w:color="auto"/>
              <w:left w:val="nil"/>
              <w:bottom w:val="single" w:sz="8" w:space="0" w:color="auto"/>
              <w:right w:val="single" w:sz="8" w:space="0" w:color="auto"/>
            </w:tcBorders>
            <w:shd w:val="clear" w:color="auto" w:fill="auto"/>
            <w:vAlign w:val="center"/>
            <w:hideMark/>
          </w:tcPr>
          <w:p w14:paraId="416953EA" w14:textId="77777777" w:rsidR="005C72BD" w:rsidRPr="005C72BD" w:rsidRDefault="005C72BD" w:rsidP="005C72BD">
            <w:pPr>
              <w:jc w:val="center"/>
              <w:rPr>
                <w:b/>
                <w:bCs/>
                <w:sz w:val="20"/>
                <w:szCs w:val="20"/>
              </w:rPr>
            </w:pPr>
            <w:r w:rsidRPr="005C72BD">
              <w:rPr>
                <w:b/>
                <w:bCs/>
                <w:sz w:val="20"/>
                <w:szCs w:val="20"/>
              </w:rPr>
              <w:t>2,362</w:t>
            </w:r>
          </w:p>
        </w:tc>
        <w:tc>
          <w:tcPr>
            <w:tcW w:w="190" w:type="pct"/>
            <w:tcBorders>
              <w:top w:val="single" w:sz="8" w:space="0" w:color="auto"/>
              <w:left w:val="nil"/>
              <w:bottom w:val="single" w:sz="8" w:space="0" w:color="auto"/>
              <w:right w:val="single" w:sz="8" w:space="0" w:color="auto"/>
            </w:tcBorders>
            <w:shd w:val="clear" w:color="auto" w:fill="auto"/>
            <w:vAlign w:val="center"/>
            <w:hideMark/>
          </w:tcPr>
          <w:p w14:paraId="00C50A49" w14:textId="77777777" w:rsidR="005C72BD" w:rsidRPr="005C72BD" w:rsidRDefault="005C72BD" w:rsidP="005C72BD">
            <w:pPr>
              <w:jc w:val="center"/>
              <w:rPr>
                <w:b/>
                <w:bCs/>
                <w:sz w:val="20"/>
                <w:szCs w:val="20"/>
              </w:rPr>
            </w:pPr>
            <w:r w:rsidRPr="005C72BD">
              <w:rPr>
                <w:b/>
                <w:bCs/>
                <w:sz w:val="20"/>
                <w:szCs w:val="20"/>
              </w:rPr>
              <w:t>0,180</w:t>
            </w:r>
          </w:p>
        </w:tc>
        <w:tc>
          <w:tcPr>
            <w:tcW w:w="190" w:type="pct"/>
            <w:tcBorders>
              <w:top w:val="single" w:sz="8" w:space="0" w:color="auto"/>
              <w:left w:val="nil"/>
              <w:bottom w:val="single" w:sz="8" w:space="0" w:color="auto"/>
              <w:right w:val="single" w:sz="8" w:space="0" w:color="auto"/>
            </w:tcBorders>
            <w:shd w:val="clear" w:color="auto" w:fill="auto"/>
            <w:vAlign w:val="center"/>
            <w:hideMark/>
          </w:tcPr>
          <w:p w14:paraId="22283091" w14:textId="77777777" w:rsidR="005C72BD" w:rsidRPr="005C72BD" w:rsidRDefault="005C72BD" w:rsidP="005C72BD">
            <w:pPr>
              <w:jc w:val="center"/>
              <w:rPr>
                <w:b/>
                <w:bCs/>
                <w:sz w:val="20"/>
                <w:szCs w:val="20"/>
              </w:rPr>
            </w:pPr>
            <w:r w:rsidRPr="005C72BD">
              <w:rPr>
                <w:b/>
                <w:bCs/>
                <w:sz w:val="20"/>
                <w:szCs w:val="20"/>
              </w:rPr>
              <w:t>0,691</w:t>
            </w:r>
          </w:p>
        </w:tc>
        <w:tc>
          <w:tcPr>
            <w:tcW w:w="190" w:type="pct"/>
            <w:tcBorders>
              <w:top w:val="single" w:sz="8" w:space="0" w:color="auto"/>
              <w:left w:val="nil"/>
              <w:bottom w:val="single" w:sz="8" w:space="0" w:color="auto"/>
              <w:right w:val="single" w:sz="8" w:space="0" w:color="auto"/>
            </w:tcBorders>
            <w:shd w:val="clear" w:color="auto" w:fill="auto"/>
            <w:vAlign w:val="center"/>
            <w:hideMark/>
          </w:tcPr>
          <w:p w14:paraId="7ADBFE4B" w14:textId="77777777" w:rsidR="005C72BD" w:rsidRPr="005C72BD" w:rsidRDefault="005C72BD" w:rsidP="005C72BD">
            <w:pPr>
              <w:jc w:val="center"/>
              <w:rPr>
                <w:b/>
                <w:bCs/>
                <w:sz w:val="20"/>
                <w:szCs w:val="20"/>
              </w:rPr>
            </w:pPr>
            <w:r w:rsidRPr="005C72BD">
              <w:rPr>
                <w:b/>
                <w:bCs/>
                <w:sz w:val="20"/>
                <w:szCs w:val="20"/>
              </w:rPr>
              <w:t>3,233</w:t>
            </w:r>
          </w:p>
        </w:tc>
        <w:tc>
          <w:tcPr>
            <w:tcW w:w="190" w:type="pct"/>
            <w:tcBorders>
              <w:top w:val="single" w:sz="8" w:space="0" w:color="auto"/>
              <w:left w:val="nil"/>
              <w:bottom w:val="single" w:sz="8" w:space="0" w:color="auto"/>
              <w:right w:val="single" w:sz="8" w:space="0" w:color="auto"/>
            </w:tcBorders>
            <w:shd w:val="clear" w:color="auto" w:fill="auto"/>
            <w:vAlign w:val="center"/>
            <w:hideMark/>
          </w:tcPr>
          <w:p w14:paraId="64B783DC" w14:textId="77777777" w:rsidR="005C72BD" w:rsidRPr="005C72BD" w:rsidRDefault="005C72BD" w:rsidP="005C72BD">
            <w:pPr>
              <w:jc w:val="center"/>
              <w:rPr>
                <w:b/>
                <w:bCs/>
                <w:sz w:val="20"/>
                <w:szCs w:val="20"/>
              </w:rPr>
            </w:pPr>
            <w:r w:rsidRPr="005C72BD">
              <w:rPr>
                <w:b/>
                <w:bCs/>
                <w:sz w:val="20"/>
                <w:szCs w:val="20"/>
              </w:rPr>
              <w:t>2,362</w:t>
            </w:r>
          </w:p>
        </w:tc>
        <w:tc>
          <w:tcPr>
            <w:tcW w:w="190" w:type="pct"/>
            <w:tcBorders>
              <w:top w:val="single" w:sz="8" w:space="0" w:color="auto"/>
              <w:left w:val="nil"/>
              <w:bottom w:val="single" w:sz="8" w:space="0" w:color="auto"/>
              <w:right w:val="single" w:sz="8" w:space="0" w:color="auto"/>
            </w:tcBorders>
            <w:shd w:val="clear" w:color="auto" w:fill="auto"/>
            <w:vAlign w:val="center"/>
            <w:hideMark/>
          </w:tcPr>
          <w:p w14:paraId="6F4A73D9" w14:textId="77777777" w:rsidR="005C72BD" w:rsidRPr="005C72BD" w:rsidRDefault="005C72BD" w:rsidP="005C72BD">
            <w:pPr>
              <w:jc w:val="center"/>
              <w:rPr>
                <w:b/>
                <w:bCs/>
                <w:sz w:val="20"/>
                <w:szCs w:val="20"/>
              </w:rPr>
            </w:pPr>
            <w:r w:rsidRPr="005C72BD">
              <w:rPr>
                <w:b/>
                <w:bCs/>
                <w:sz w:val="20"/>
                <w:szCs w:val="20"/>
              </w:rPr>
              <w:t>0,180</w:t>
            </w:r>
          </w:p>
        </w:tc>
        <w:tc>
          <w:tcPr>
            <w:tcW w:w="190" w:type="pct"/>
            <w:tcBorders>
              <w:top w:val="single" w:sz="8" w:space="0" w:color="auto"/>
              <w:left w:val="nil"/>
              <w:bottom w:val="single" w:sz="8" w:space="0" w:color="auto"/>
              <w:right w:val="single" w:sz="8" w:space="0" w:color="auto"/>
            </w:tcBorders>
            <w:shd w:val="clear" w:color="auto" w:fill="auto"/>
            <w:vAlign w:val="center"/>
            <w:hideMark/>
          </w:tcPr>
          <w:p w14:paraId="164B3F60" w14:textId="77777777" w:rsidR="005C72BD" w:rsidRPr="005C72BD" w:rsidRDefault="005C72BD" w:rsidP="005C72BD">
            <w:pPr>
              <w:jc w:val="center"/>
              <w:rPr>
                <w:b/>
                <w:bCs/>
                <w:sz w:val="20"/>
                <w:szCs w:val="20"/>
              </w:rPr>
            </w:pPr>
            <w:r w:rsidRPr="005C72BD">
              <w:rPr>
                <w:b/>
                <w:bCs/>
                <w:sz w:val="20"/>
                <w:szCs w:val="20"/>
              </w:rPr>
              <w:t>0,691</w:t>
            </w:r>
          </w:p>
        </w:tc>
        <w:tc>
          <w:tcPr>
            <w:tcW w:w="190" w:type="pct"/>
            <w:tcBorders>
              <w:top w:val="single" w:sz="8" w:space="0" w:color="auto"/>
              <w:left w:val="nil"/>
              <w:bottom w:val="single" w:sz="8" w:space="0" w:color="auto"/>
              <w:right w:val="single" w:sz="8" w:space="0" w:color="auto"/>
            </w:tcBorders>
            <w:shd w:val="clear" w:color="auto" w:fill="auto"/>
            <w:vAlign w:val="center"/>
            <w:hideMark/>
          </w:tcPr>
          <w:p w14:paraId="5FCAFCF2" w14:textId="77777777" w:rsidR="005C72BD" w:rsidRPr="005C72BD" w:rsidRDefault="005C72BD" w:rsidP="005C72BD">
            <w:pPr>
              <w:jc w:val="center"/>
              <w:rPr>
                <w:b/>
                <w:bCs/>
                <w:sz w:val="20"/>
                <w:szCs w:val="20"/>
              </w:rPr>
            </w:pPr>
            <w:r w:rsidRPr="005C72BD">
              <w:rPr>
                <w:b/>
                <w:bCs/>
                <w:sz w:val="20"/>
                <w:szCs w:val="20"/>
              </w:rPr>
              <w:t>3,233</w:t>
            </w:r>
          </w:p>
        </w:tc>
        <w:tc>
          <w:tcPr>
            <w:tcW w:w="190" w:type="pct"/>
            <w:tcBorders>
              <w:top w:val="single" w:sz="8" w:space="0" w:color="auto"/>
              <w:left w:val="nil"/>
              <w:bottom w:val="single" w:sz="8" w:space="0" w:color="auto"/>
              <w:right w:val="single" w:sz="8" w:space="0" w:color="auto"/>
            </w:tcBorders>
            <w:shd w:val="clear" w:color="auto" w:fill="auto"/>
            <w:vAlign w:val="center"/>
            <w:hideMark/>
          </w:tcPr>
          <w:p w14:paraId="0956BD2A" w14:textId="77777777" w:rsidR="005C72BD" w:rsidRPr="005C72BD" w:rsidRDefault="005C72BD" w:rsidP="005C72BD">
            <w:pPr>
              <w:jc w:val="center"/>
              <w:rPr>
                <w:b/>
                <w:bCs/>
                <w:sz w:val="20"/>
                <w:szCs w:val="20"/>
              </w:rPr>
            </w:pPr>
            <w:r w:rsidRPr="005C72BD">
              <w:rPr>
                <w:b/>
                <w:bCs/>
                <w:sz w:val="20"/>
                <w:szCs w:val="20"/>
              </w:rPr>
              <w:t>2,362</w:t>
            </w:r>
          </w:p>
        </w:tc>
        <w:tc>
          <w:tcPr>
            <w:tcW w:w="190" w:type="pct"/>
            <w:tcBorders>
              <w:top w:val="single" w:sz="8" w:space="0" w:color="auto"/>
              <w:left w:val="nil"/>
              <w:bottom w:val="single" w:sz="8" w:space="0" w:color="auto"/>
              <w:right w:val="single" w:sz="8" w:space="0" w:color="auto"/>
            </w:tcBorders>
            <w:shd w:val="clear" w:color="auto" w:fill="auto"/>
            <w:vAlign w:val="center"/>
            <w:hideMark/>
          </w:tcPr>
          <w:p w14:paraId="5FA3A14A" w14:textId="77777777" w:rsidR="005C72BD" w:rsidRPr="005C72BD" w:rsidRDefault="005C72BD" w:rsidP="005C72BD">
            <w:pPr>
              <w:jc w:val="center"/>
              <w:rPr>
                <w:b/>
                <w:bCs/>
                <w:sz w:val="20"/>
                <w:szCs w:val="20"/>
              </w:rPr>
            </w:pPr>
            <w:r w:rsidRPr="005C72BD">
              <w:rPr>
                <w:b/>
                <w:bCs/>
                <w:sz w:val="20"/>
                <w:szCs w:val="20"/>
              </w:rPr>
              <w:t>0,180</w:t>
            </w:r>
          </w:p>
        </w:tc>
        <w:tc>
          <w:tcPr>
            <w:tcW w:w="190" w:type="pct"/>
            <w:tcBorders>
              <w:top w:val="single" w:sz="8" w:space="0" w:color="auto"/>
              <w:left w:val="nil"/>
              <w:bottom w:val="single" w:sz="8" w:space="0" w:color="auto"/>
              <w:right w:val="single" w:sz="8" w:space="0" w:color="auto"/>
            </w:tcBorders>
            <w:shd w:val="clear" w:color="auto" w:fill="auto"/>
            <w:vAlign w:val="center"/>
            <w:hideMark/>
          </w:tcPr>
          <w:p w14:paraId="236F7418" w14:textId="77777777" w:rsidR="005C72BD" w:rsidRPr="005C72BD" w:rsidRDefault="005C72BD" w:rsidP="005C72BD">
            <w:pPr>
              <w:jc w:val="center"/>
              <w:rPr>
                <w:b/>
                <w:bCs/>
                <w:sz w:val="20"/>
                <w:szCs w:val="20"/>
              </w:rPr>
            </w:pPr>
            <w:r w:rsidRPr="005C72BD">
              <w:rPr>
                <w:b/>
                <w:bCs/>
                <w:sz w:val="20"/>
                <w:szCs w:val="20"/>
              </w:rPr>
              <w:t>0,691</w:t>
            </w:r>
          </w:p>
        </w:tc>
        <w:tc>
          <w:tcPr>
            <w:tcW w:w="190" w:type="pct"/>
            <w:tcBorders>
              <w:top w:val="single" w:sz="8" w:space="0" w:color="auto"/>
              <w:left w:val="nil"/>
              <w:bottom w:val="single" w:sz="8" w:space="0" w:color="auto"/>
              <w:right w:val="single" w:sz="8" w:space="0" w:color="auto"/>
            </w:tcBorders>
            <w:shd w:val="clear" w:color="auto" w:fill="auto"/>
            <w:vAlign w:val="center"/>
            <w:hideMark/>
          </w:tcPr>
          <w:p w14:paraId="05C578E4" w14:textId="77777777" w:rsidR="005C72BD" w:rsidRPr="005C72BD" w:rsidRDefault="005C72BD" w:rsidP="005C72BD">
            <w:pPr>
              <w:jc w:val="center"/>
              <w:rPr>
                <w:b/>
                <w:bCs/>
                <w:sz w:val="20"/>
                <w:szCs w:val="20"/>
              </w:rPr>
            </w:pPr>
            <w:r w:rsidRPr="005C72BD">
              <w:rPr>
                <w:b/>
                <w:bCs/>
                <w:sz w:val="20"/>
                <w:szCs w:val="20"/>
              </w:rPr>
              <w:t>3,233</w:t>
            </w:r>
          </w:p>
        </w:tc>
        <w:tc>
          <w:tcPr>
            <w:tcW w:w="190" w:type="pct"/>
            <w:tcBorders>
              <w:top w:val="single" w:sz="8" w:space="0" w:color="auto"/>
              <w:left w:val="nil"/>
              <w:bottom w:val="single" w:sz="8" w:space="0" w:color="auto"/>
              <w:right w:val="single" w:sz="8" w:space="0" w:color="auto"/>
            </w:tcBorders>
            <w:shd w:val="clear" w:color="auto" w:fill="auto"/>
            <w:vAlign w:val="center"/>
            <w:hideMark/>
          </w:tcPr>
          <w:p w14:paraId="03BB70D7" w14:textId="77777777" w:rsidR="005C72BD" w:rsidRPr="005C72BD" w:rsidRDefault="005C72BD" w:rsidP="005C72BD">
            <w:pPr>
              <w:jc w:val="center"/>
              <w:rPr>
                <w:b/>
                <w:bCs/>
                <w:sz w:val="20"/>
                <w:szCs w:val="20"/>
              </w:rPr>
            </w:pPr>
            <w:r w:rsidRPr="005C72BD">
              <w:rPr>
                <w:b/>
                <w:bCs/>
                <w:sz w:val="20"/>
                <w:szCs w:val="20"/>
              </w:rPr>
              <w:t>2,362</w:t>
            </w:r>
          </w:p>
        </w:tc>
        <w:tc>
          <w:tcPr>
            <w:tcW w:w="190" w:type="pct"/>
            <w:tcBorders>
              <w:top w:val="single" w:sz="8" w:space="0" w:color="auto"/>
              <w:left w:val="nil"/>
              <w:bottom w:val="single" w:sz="8" w:space="0" w:color="auto"/>
              <w:right w:val="single" w:sz="8" w:space="0" w:color="auto"/>
            </w:tcBorders>
            <w:shd w:val="clear" w:color="auto" w:fill="auto"/>
            <w:vAlign w:val="center"/>
            <w:hideMark/>
          </w:tcPr>
          <w:p w14:paraId="48E48973" w14:textId="77777777" w:rsidR="005C72BD" w:rsidRPr="005C72BD" w:rsidRDefault="005C72BD" w:rsidP="005C72BD">
            <w:pPr>
              <w:jc w:val="center"/>
              <w:rPr>
                <w:b/>
                <w:bCs/>
                <w:sz w:val="20"/>
                <w:szCs w:val="20"/>
              </w:rPr>
            </w:pPr>
            <w:r w:rsidRPr="005C72BD">
              <w:rPr>
                <w:b/>
                <w:bCs/>
                <w:sz w:val="20"/>
                <w:szCs w:val="20"/>
              </w:rPr>
              <w:t>0,180</w:t>
            </w:r>
          </w:p>
        </w:tc>
        <w:tc>
          <w:tcPr>
            <w:tcW w:w="190" w:type="pct"/>
            <w:tcBorders>
              <w:top w:val="single" w:sz="8" w:space="0" w:color="auto"/>
              <w:left w:val="nil"/>
              <w:bottom w:val="single" w:sz="8" w:space="0" w:color="auto"/>
              <w:right w:val="single" w:sz="8" w:space="0" w:color="auto"/>
            </w:tcBorders>
            <w:shd w:val="clear" w:color="auto" w:fill="auto"/>
            <w:vAlign w:val="center"/>
            <w:hideMark/>
          </w:tcPr>
          <w:p w14:paraId="0279D41A" w14:textId="77777777" w:rsidR="005C72BD" w:rsidRPr="005C72BD" w:rsidRDefault="005C72BD" w:rsidP="005C72BD">
            <w:pPr>
              <w:jc w:val="center"/>
              <w:rPr>
                <w:b/>
                <w:bCs/>
                <w:sz w:val="20"/>
                <w:szCs w:val="20"/>
              </w:rPr>
            </w:pPr>
            <w:r w:rsidRPr="005C72BD">
              <w:rPr>
                <w:b/>
                <w:bCs/>
                <w:sz w:val="20"/>
                <w:szCs w:val="20"/>
              </w:rPr>
              <w:t>0,691</w:t>
            </w:r>
          </w:p>
        </w:tc>
        <w:tc>
          <w:tcPr>
            <w:tcW w:w="190" w:type="pct"/>
            <w:tcBorders>
              <w:top w:val="single" w:sz="8" w:space="0" w:color="auto"/>
              <w:left w:val="nil"/>
              <w:bottom w:val="single" w:sz="8" w:space="0" w:color="auto"/>
              <w:right w:val="single" w:sz="8" w:space="0" w:color="auto"/>
            </w:tcBorders>
            <w:shd w:val="clear" w:color="auto" w:fill="auto"/>
            <w:vAlign w:val="center"/>
            <w:hideMark/>
          </w:tcPr>
          <w:p w14:paraId="16CA9C53" w14:textId="77777777" w:rsidR="005C72BD" w:rsidRPr="005C72BD" w:rsidRDefault="005C72BD" w:rsidP="005C72BD">
            <w:pPr>
              <w:jc w:val="center"/>
              <w:rPr>
                <w:b/>
                <w:bCs/>
                <w:sz w:val="20"/>
                <w:szCs w:val="20"/>
              </w:rPr>
            </w:pPr>
            <w:r w:rsidRPr="005C72BD">
              <w:rPr>
                <w:b/>
                <w:bCs/>
                <w:sz w:val="20"/>
                <w:szCs w:val="20"/>
              </w:rPr>
              <w:t>3,233</w:t>
            </w:r>
          </w:p>
        </w:tc>
        <w:tc>
          <w:tcPr>
            <w:tcW w:w="190" w:type="pct"/>
            <w:tcBorders>
              <w:top w:val="single" w:sz="8" w:space="0" w:color="auto"/>
              <w:left w:val="nil"/>
              <w:bottom w:val="single" w:sz="8" w:space="0" w:color="auto"/>
              <w:right w:val="single" w:sz="8" w:space="0" w:color="auto"/>
            </w:tcBorders>
            <w:shd w:val="clear" w:color="auto" w:fill="auto"/>
            <w:vAlign w:val="center"/>
            <w:hideMark/>
          </w:tcPr>
          <w:p w14:paraId="75DBDC71" w14:textId="77777777" w:rsidR="005C72BD" w:rsidRPr="005C72BD" w:rsidRDefault="005C72BD" w:rsidP="005C72BD">
            <w:pPr>
              <w:jc w:val="center"/>
              <w:rPr>
                <w:b/>
                <w:bCs/>
                <w:sz w:val="20"/>
                <w:szCs w:val="20"/>
              </w:rPr>
            </w:pPr>
            <w:r w:rsidRPr="005C72BD">
              <w:rPr>
                <w:b/>
                <w:bCs/>
                <w:sz w:val="20"/>
                <w:szCs w:val="20"/>
              </w:rPr>
              <w:t>2,362</w:t>
            </w:r>
          </w:p>
        </w:tc>
        <w:tc>
          <w:tcPr>
            <w:tcW w:w="190" w:type="pct"/>
            <w:tcBorders>
              <w:top w:val="single" w:sz="8" w:space="0" w:color="auto"/>
              <w:left w:val="nil"/>
              <w:bottom w:val="single" w:sz="8" w:space="0" w:color="auto"/>
              <w:right w:val="single" w:sz="8" w:space="0" w:color="auto"/>
            </w:tcBorders>
            <w:shd w:val="clear" w:color="auto" w:fill="auto"/>
            <w:vAlign w:val="center"/>
            <w:hideMark/>
          </w:tcPr>
          <w:p w14:paraId="0EA4C60D" w14:textId="77777777" w:rsidR="005C72BD" w:rsidRPr="005C72BD" w:rsidRDefault="005C72BD" w:rsidP="005C72BD">
            <w:pPr>
              <w:jc w:val="center"/>
              <w:rPr>
                <w:b/>
                <w:bCs/>
                <w:sz w:val="20"/>
                <w:szCs w:val="20"/>
              </w:rPr>
            </w:pPr>
            <w:r w:rsidRPr="005C72BD">
              <w:rPr>
                <w:b/>
                <w:bCs/>
                <w:sz w:val="20"/>
                <w:szCs w:val="20"/>
              </w:rPr>
              <w:t>0,180</w:t>
            </w:r>
          </w:p>
        </w:tc>
        <w:tc>
          <w:tcPr>
            <w:tcW w:w="190" w:type="pct"/>
            <w:tcBorders>
              <w:top w:val="single" w:sz="8" w:space="0" w:color="auto"/>
              <w:left w:val="nil"/>
              <w:bottom w:val="single" w:sz="8" w:space="0" w:color="auto"/>
              <w:right w:val="single" w:sz="8" w:space="0" w:color="auto"/>
            </w:tcBorders>
            <w:shd w:val="clear" w:color="auto" w:fill="auto"/>
            <w:vAlign w:val="center"/>
            <w:hideMark/>
          </w:tcPr>
          <w:p w14:paraId="624EA2E2" w14:textId="77777777" w:rsidR="005C72BD" w:rsidRPr="005C72BD" w:rsidRDefault="005C72BD" w:rsidP="005C72BD">
            <w:pPr>
              <w:jc w:val="center"/>
              <w:rPr>
                <w:b/>
                <w:bCs/>
                <w:sz w:val="20"/>
                <w:szCs w:val="20"/>
              </w:rPr>
            </w:pPr>
            <w:r w:rsidRPr="005C72BD">
              <w:rPr>
                <w:b/>
                <w:bCs/>
                <w:sz w:val="20"/>
                <w:szCs w:val="20"/>
              </w:rPr>
              <w:t>0,691</w:t>
            </w:r>
          </w:p>
        </w:tc>
        <w:tc>
          <w:tcPr>
            <w:tcW w:w="190" w:type="pct"/>
            <w:tcBorders>
              <w:top w:val="single" w:sz="8" w:space="0" w:color="auto"/>
              <w:left w:val="nil"/>
              <w:bottom w:val="single" w:sz="8" w:space="0" w:color="auto"/>
              <w:right w:val="single" w:sz="8" w:space="0" w:color="auto"/>
            </w:tcBorders>
            <w:shd w:val="clear" w:color="auto" w:fill="auto"/>
            <w:vAlign w:val="center"/>
            <w:hideMark/>
          </w:tcPr>
          <w:p w14:paraId="7DCBA0D9" w14:textId="77777777" w:rsidR="005C72BD" w:rsidRPr="005C72BD" w:rsidRDefault="005C72BD" w:rsidP="005C72BD">
            <w:pPr>
              <w:jc w:val="center"/>
              <w:rPr>
                <w:b/>
                <w:bCs/>
                <w:sz w:val="20"/>
                <w:szCs w:val="20"/>
              </w:rPr>
            </w:pPr>
            <w:r w:rsidRPr="005C72BD">
              <w:rPr>
                <w:b/>
                <w:bCs/>
                <w:sz w:val="20"/>
                <w:szCs w:val="20"/>
              </w:rPr>
              <w:t>3,233</w:t>
            </w:r>
          </w:p>
        </w:tc>
      </w:tr>
      <w:tr w:rsidR="005C72BD" w:rsidRPr="005C72BD" w14:paraId="2474B718" w14:textId="77777777" w:rsidTr="005C72BD">
        <w:trPr>
          <w:trHeight w:val="315"/>
        </w:trPr>
        <w:tc>
          <w:tcPr>
            <w:tcW w:w="19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5F4606A"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7B239586"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1F2C3FC6" w14:textId="77777777" w:rsidR="005C72BD" w:rsidRPr="005C72BD" w:rsidRDefault="005C72BD" w:rsidP="005C72BD">
            <w:pPr>
              <w:jc w:val="center"/>
              <w:rPr>
                <w:sz w:val="20"/>
                <w:szCs w:val="20"/>
              </w:rPr>
            </w:pPr>
            <w:r w:rsidRPr="005C72BD">
              <w:rPr>
                <w:sz w:val="20"/>
                <w:szCs w:val="20"/>
              </w:rPr>
              <w:t>1,584</w:t>
            </w:r>
          </w:p>
        </w:tc>
        <w:tc>
          <w:tcPr>
            <w:tcW w:w="190" w:type="pct"/>
            <w:tcBorders>
              <w:top w:val="nil"/>
              <w:left w:val="nil"/>
              <w:bottom w:val="single" w:sz="8" w:space="0" w:color="auto"/>
              <w:right w:val="single" w:sz="8" w:space="0" w:color="auto"/>
            </w:tcBorders>
            <w:shd w:val="clear" w:color="auto" w:fill="auto"/>
            <w:vAlign w:val="center"/>
            <w:hideMark/>
          </w:tcPr>
          <w:p w14:paraId="7F975FC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D422EC1" w14:textId="77777777" w:rsidR="005C72BD" w:rsidRPr="005C72BD" w:rsidRDefault="005C72BD" w:rsidP="005C72BD">
            <w:pPr>
              <w:jc w:val="center"/>
              <w:rPr>
                <w:sz w:val="20"/>
                <w:szCs w:val="20"/>
              </w:rPr>
            </w:pPr>
            <w:r w:rsidRPr="005C72BD">
              <w:rPr>
                <w:sz w:val="20"/>
                <w:szCs w:val="20"/>
              </w:rPr>
              <w:t>0,575</w:t>
            </w:r>
          </w:p>
        </w:tc>
        <w:tc>
          <w:tcPr>
            <w:tcW w:w="190" w:type="pct"/>
            <w:tcBorders>
              <w:top w:val="nil"/>
              <w:left w:val="nil"/>
              <w:bottom w:val="single" w:sz="8" w:space="0" w:color="auto"/>
              <w:right w:val="single" w:sz="8" w:space="0" w:color="auto"/>
            </w:tcBorders>
            <w:shd w:val="clear" w:color="auto" w:fill="auto"/>
            <w:vAlign w:val="center"/>
            <w:hideMark/>
          </w:tcPr>
          <w:p w14:paraId="1F089DD2" w14:textId="77777777" w:rsidR="005C72BD" w:rsidRPr="005C72BD" w:rsidRDefault="005C72BD" w:rsidP="005C72BD">
            <w:pPr>
              <w:jc w:val="center"/>
              <w:rPr>
                <w:b/>
                <w:bCs/>
                <w:sz w:val="20"/>
                <w:szCs w:val="20"/>
              </w:rPr>
            </w:pPr>
            <w:r w:rsidRPr="005C72BD">
              <w:rPr>
                <w:b/>
                <w:bCs/>
                <w:sz w:val="20"/>
                <w:szCs w:val="20"/>
              </w:rPr>
              <w:t>2,159</w:t>
            </w:r>
          </w:p>
        </w:tc>
        <w:tc>
          <w:tcPr>
            <w:tcW w:w="190" w:type="pct"/>
            <w:tcBorders>
              <w:top w:val="nil"/>
              <w:left w:val="nil"/>
              <w:bottom w:val="single" w:sz="8" w:space="0" w:color="auto"/>
              <w:right w:val="single" w:sz="8" w:space="0" w:color="auto"/>
            </w:tcBorders>
            <w:shd w:val="clear" w:color="auto" w:fill="auto"/>
            <w:vAlign w:val="center"/>
            <w:hideMark/>
          </w:tcPr>
          <w:p w14:paraId="289B56EF" w14:textId="77777777" w:rsidR="005C72BD" w:rsidRPr="005C72BD" w:rsidRDefault="005C72BD" w:rsidP="005C72BD">
            <w:pPr>
              <w:jc w:val="center"/>
              <w:rPr>
                <w:sz w:val="20"/>
                <w:szCs w:val="20"/>
              </w:rPr>
            </w:pPr>
            <w:r w:rsidRPr="005C72BD">
              <w:rPr>
                <w:sz w:val="20"/>
                <w:szCs w:val="20"/>
              </w:rPr>
              <w:t>1,584</w:t>
            </w:r>
          </w:p>
        </w:tc>
        <w:tc>
          <w:tcPr>
            <w:tcW w:w="190" w:type="pct"/>
            <w:tcBorders>
              <w:top w:val="nil"/>
              <w:left w:val="nil"/>
              <w:bottom w:val="single" w:sz="8" w:space="0" w:color="auto"/>
              <w:right w:val="single" w:sz="8" w:space="0" w:color="auto"/>
            </w:tcBorders>
            <w:shd w:val="clear" w:color="auto" w:fill="auto"/>
            <w:vAlign w:val="center"/>
            <w:hideMark/>
          </w:tcPr>
          <w:p w14:paraId="6A62D9E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D4E4CE8" w14:textId="77777777" w:rsidR="005C72BD" w:rsidRPr="005C72BD" w:rsidRDefault="005C72BD" w:rsidP="005C72BD">
            <w:pPr>
              <w:jc w:val="center"/>
              <w:rPr>
                <w:sz w:val="20"/>
                <w:szCs w:val="20"/>
              </w:rPr>
            </w:pPr>
            <w:r w:rsidRPr="005C72BD">
              <w:rPr>
                <w:sz w:val="20"/>
                <w:szCs w:val="20"/>
              </w:rPr>
              <w:t>0,575</w:t>
            </w:r>
          </w:p>
        </w:tc>
        <w:tc>
          <w:tcPr>
            <w:tcW w:w="190" w:type="pct"/>
            <w:tcBorders>
              <w:top w:val="nil"/>
              <w:left w:val="nil"/>
              <w:bottom w:val="single" w:sz="8" w:space="0" w:color="auto"/>
              <w:right w:val="single" w:sz="8" w:space="0" w:color="auto"/>
            </w:tcBorders>
            <w:shd w:val="clear" w:color="auto" w:fill="auto"/>
            <w:vAlign w:val="center"/>
            <w:hideMark/>
          </w:tcPr>
          <w:p w14:paraId="6FE93FE3" w14:textId="77777777" w:rsidR="005C72BD" w:rsidRPr="005C72BD" w:rsidRDefault="005C72BD" w:rsidP="005C72BD">
            <w:pPr>
              <w:jc w:val="center"/>
              <w:rPr>
                <w:b/>
                <w:bCs/>
                <w:sz w:val="20"/>
                <w:szCs w:val="20"/>
              </w:rPr>
            </w:pPr>
            <w:r w:rsidRPr="005C72BD">
              <w:rPr>
                <w:b/>
                <w:bCs/>
                <w:sz w:val="20"/>
                <w:szCs w:val="20"/>
              </w:rPr>
              <w:t>2,159</w:t>
            </w:r>
          </w:p>
        </w:tc>
        <w:tc>
          <w:tcPr>
            <w:tcW w:w="190" w:type="pct"/>
            <w:tcBorders>
              <w:top w:val="nil"/>
              <w:left w:val="nil"/>
              <w:bottom w:val="single" w:sz="8" w:space="0" w:color="auto"/>
              <w:right w:val="single" w:sz="8" w:space="0" w:color="auto"/>
            </w:tcBorders>
            <w:shd w:val="clear" w:color="auto" w:fill="auto"/>
            <w:vAlign w:val="center"/>
            <w:hideMark/>
          </w:tcPr>
          <w:p w14:paraId="6244DEF9" w14:textId="77777777" w:rsidR="005C72BD" w:rsidRPr="005C72BD" w:rsidRDefault="005C72BD" w:rsidP="005C72BD">
            <w:pPr>
              <w:jc w:val="center"/>
              <w:rPr>
                <w:sz w:val="20"/>
                <w:szCs w:val="20"/>
              </w:rPr>
            </w:pPr>
            <w:r w:rsidRPr="005C72BD">
              <w:rPr>
                <w:sz w:val="20"/>
                <w:szCs w:val="20"/>
              </w:rPr>
              <w:t>1,584</w:t>
            </w:r>
          </w:p>
        </w:tc>
        <w:tc>
          <w:tcPr>
            <w:tcW w:w="190" w:type="pct"/>
            <w:tcBorders>
              <w:top w:val="nil"/>
              <w:left w:val="nil"/>
              <w:bottom w:val="single" w:sz="8" w:space="0" w:color="auto"/>
              <w:right w:val="single" w:sz="8" w:space="0" w:color="auto"/>
            </w:tcBorders>
            <w:shd w:val="clear" w:color="auto" w:fill="auto"/>
            <w:vAlign w:val="center"/>
            <w:hideMark/>
          </w:tcPr>
          <w:p w14:paraId="072AEBE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4A795B1" w14:textId="77777777" w:rsidR="005C72BD" w:rsidRPr="005C72BD" w:rsidRDefault="005C72BD" w:rsidP="005C72BD">
            <w:pPr>
              <w:jc w:val="center"/>
              <w:rPr>
                <w:sz w:val="20"/>
                <w:szCs w:val="20"/>
              </w:rPr>
            </w:pPr>
            <w:r w:rsidRPr="005C72BD">
              <w:rPr>
                <w:sz w:val="20"/>
                <w:szCs w:val="20"/>
              </w:rPr>
              <w:t>0,575</w:t>
            </w:r>
          </w:p>
        </w:tc>
        <w:tc>
          <w:tcPr>
            <w:tcW w:w="190" w:type="pct"/>
            <w:tcBorders>
              <w:top w:val="nil"/>
              <w:left w:val="nil"/>
              <w:bottom w:val="single" w:sz="8" w:space="0" w:color="auto"/>
              <w:right w:val="single" w:sz="8" w:space="0" w:color="auto"/>
            </w:tcBorders>
            <w:shd w:val="clear" w:color="auto" w:fill="auto"/>
            <w:vAlign w:val="center"/>
            <w:hideMark/>
          </w:tcPr>
          <w:p w14:paraId="7C266C4E" w14:textId="77777777" w:rsidR="005C72BD" w:rsidRPr="005C72BD" w:rsidRDefault="005C72BD" w:rsidP="005C72BD">
            <w:pPr>
              <w:jc w:val="center"/>
              <w:rPr>
                <w:b/>
                <w:bCs/>
                <w:sz w:val="20"/>
                <w:szCs w:val="20"/>
              </w:rPr>
            </w:pPr>
            <w:r w:rsidRPr="005C72BD">
              <w:rPr>
                <w:b/>
                <w:bCs/>
                <w:sz w:val="20"/>
                <w:szCs w:val="20"/>
              </w:rPr>
              <w:t>2,159</w:t>
            </w:r>
          </w:p>
        </w:tc>
        <w:tc>
          <w:tcPr>
            <w:tcW w:w="190" w:type="pct"/>
            <w:tcBorders>
              <w:top w:val="nil"/>
              <w:left w:val="nil"/>
              <w:bottom w:val="single" w:sz="8" w:space="0" w:color="auto"/>
              <w:right w:val="single" w:sz="8" w:space="0" w:color="auto"/>
            </w:tcBorders>
            <w:shd w:val="clear" w:color="auto" w:fill="auto"/>
            <w:vAlign w:val="center"/>
            <w:hideMark/>
          </w:tcPr>
          <w:p w14:paraId="6915F7B3" w14:textId="77777777" w:rsidR="005C72BD" w:rsidRPr="005C72BD" w:rsidRDefault="005C72BD" w:rsidP="005C72BD">
            <w:pPr>
              <w:jc w:val="center"/>
              <w:rPr>
                <w:sz w:val="20"/>
                <w:szCs w:val="20"/>
              </w:rPr>
            </w:pPr>
            <w:r w:rsidRPr="005C72BD">
              <w:rPr>
                <w:sz w:val="20"/>
                <w:szCs w:val="20"/>
              </w:rPr>
              <w:t>1,584</w:t>
            </w:r>
          </w:p>
        </w:tc>
        <w:tc>
          <w:tcPr>
            <w:tcW w:w="190" w:type="pct"/>
            <w:tcBorders>
              <w:top w:val="nil"/>
              <w:left w:val="nil"/>
              <w:bottom w:val="single" w:sz="8" w:space="0" w:color="auto"/>
              <w:right w:val="single" w:sz="8" w:space="0" w:color="auto"/>
            </w:tcBorders>
            <w:shd w:val="clear" w:color="auto" w:fill="auto"/>
            <w:vAlign w:val="center"/>
            <w:hideMark/>
          </w:tcPr>
          <w:p w14:paraId="0ACC888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39EC8EF" w14:textId="77777777" w:rsidR="005C72BD" w:rsidRPr="005C72BD" w:rsidRDefault="005C72BD" w:rsidP="005C72BD">
            <w:pPr>
              <w:jc w:val="center"/>
              <w:rPr>
                <w:sz w:val="20"/>
                <w:szCs w:val="20"/>
              </w:rPr>
            </w:pPr>
            <w:r w:rsidRPr="005C72BD">
              <w:rPr>
                <w:sz w:val="20"/>
                <w:szCs w:val="20"/>
              </w:rPr>
              <w:t>0,575</w:t>
            </w:r>
          </w:p>
        </w:tc>
        <w:tc>
          <w:tcPr>
            <w:tcW w:w="190" w:type="pct"/>
            <w:tcBorders>
              <w:top w:val="nil"/>
              <w:left w:val="nil"/>
              <w:bottom w:val="single" w:sz="8" w:space="0" w:color="auto"/>
              <w:right w:val="single" w:sz="8" w:space="0" w:color="auto"/>
            </w:tcBorders>
            <w:shd w:val="clear" w:color="auto" w:fill="auto"/>
            <w:vAlign w:val="center"/>
            <w:hideMark/>
          </w:tcPr>
          <w:p w14:paraId="5D8F5882" w14:textId="77777777" w:rsidR="005C72BD" w:rsidRPr="005C72BD" w:rsidRDefault="005C72BD" w:rsidP="005C72BD">
            <w:pPr>
              <w:jc w:val="center"/>
              <w:rPr>
                <w:b/>
                <w:bCs/>
                <w:sz w:val="20"/>
                <w:szCs w:val="20"/>
              </w:rPr>
            </w:pPr>
            <w:r w:rsidRPr="005C72BD">
              <w:rPr>
                <w:b/>
                <w:bCs/>
                <w:sz w:val="20"/>
                <w:szCs w:val="20"/>
              </w:rPr>
              <w:t>2,159</w:t>
            </w:r>
          </w:p>
        </w:tc>
        <w:tc>
          <w:tcPr>
            <w:tcW w:w="190" w:type="pct"/>
            <w:tcBorders>
              <w:top w:val="nil"/>
              <w:left w:val="nil"/>
              <w:bottom w:val="single" w:sz="8" w:space="0" w:color="auto"/>
              <w:right w:val="single" w:sz="8" w:space="0" w:color="auto"/>
            </w:tcBorders>
            <w:shd w:val="clear" w:color="auto" w:fill="auto"/>
            <w:vAlign w:val="center"/>
            <w:hideMark/>
          </w:tcPr>
          <w:p w14:paraId="5F434B57" w14:textId="77777777" w:rsidR="005C72BD" w:rsidRPr="005C72BD" w:rsidRDefault="005C72BD" w:rsidP="005C72BD">
            <w:pPr>
              <w:jc w:val="center"/>
              <w:rPr>
                <w:sz w:val="20"/>
                <w:szCs w:val="20"/>
              </w:rPr>
            </w:pPr>
            <w:r w:rsidRPr="005C72BD">
              <w:rPr>
                <w:sz w:val="20"/>
                <w:szCs w:val="20"/>
              </w:rPr>
              <w:t>1,584</w:t>
            </w:r>
          </w:p>
        </w:tc>
        <w:tc>
          <w:tcPr>
            <w:tcW w:w="190" w:type="pct"/>
            <w:tcBorders>
              <w:top w:val="nil"/>
              <w:left w:val="nil"/>
              <w:bottom w:val="single" w:sz="8" w:space="0" w:color="auto"/>
              <w:right w:val="single" w:sz="8" w:space="0" w:color="auto"/>
            </w:tcBorders>
            <w:shd w:val="clear" w:color="auto" w:fill="auto"/>
            <w:vAlign w:val="center"/>
            <w:hideMark/>
          </w:tcPr>
          <w:p w14:paraId="33AE39D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DED18BD" w14:textId="77777777" w:rsidR="005C72BD" w:rsidRPr="005C72BD" w:rsidRDefault="005C72BD" w:rsidP="005C72BD">
            <w:pPr>
              <w:jc w:val="center"/>
              <w:rPr>
                <w:sz w:val="20"/>
                <w:szCs w:val="20"/>
              </w:rPr>
            </w:pPr>
            <w:r w:rsidRPr="005C72BD">
              <w:rPr>
                <w:sz w:val="20"/>
                <w:szCs w:val="20"/>
              </w:rPr>
              <w:t>0,575</w:t>
            </w:r>
          </w:p>
        </w:tc>
        <w:tc>
          <w:tcPr>
            <w:tcW w:w="190" w:type="pct"/>
            <w:tcBorders>
              <w:top w:val="nil"/>
              <w:left w:val="nil"/>
              <w:bottom w:val="single" w:sz="8" w:space="0" w:color="auto"/>
              <w:right w:val="single" w:sz="8" w:space="0" w:color="auto"/>
            </w:tcBorders>
            <w:shd w:val="clear" w:color="auto" w:fill="auto"/>
            <w:vAlign w:val="center"/>
            <w:hideMark/>
          </w:tcPr>
          <w:p w14:paraId="4BDAD045" w14:textId="77777777" w:rsidR="005C72BD" w:rsidRPr="005C72BD" w:rsidRDefault="005C72BD" w:rsidP="005C72BD">
            <w:pPr>
              <w:jc w:val="center"/>
              <w:rPr>
                <w:b/>
                <w:bCs/>
                <w:sz w:val="20"/>
                <w:szCs w:val="20"/>
              </w:rPr>
            </w:pPr>
            <w:r w:rsidRPr="005C72BD">
              <w:rPr>
                <w:b/>
                <w:bCs/>
                <w:sz w:val="20"/>
                <w:szCs w:val="20"/>
              </w:rPr>
              <w:t>2,159</w:t>
            </w:r>
          </w:p>
        </w:tc>
      </w:tr>
      <w:tr w:rsidR="005C72BD" w:rsidRPr="005C72BD" w14:paraId="7FB91A93" w14:textId="77777777" w:rsidTr="005C72BD">
        <w:trPr>
          <w:trHeight w:val="315"/>
        </w:trPr>
        <w:tc>
          <w:tcPr>
            <w:tcW w:w="19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CA0C6E5"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2EFB1B5B"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72553591" w14:textId="77777777" w:rsidR="005C72BD" w:rsidRPr="005C72BD" w:rsidRDefault="005C72BD" w:rsidP="005C72BD">
            <w:pPr>
              <w:jc w:val="center"/>
              <w:rPr>
                <w:sz w:val="20"/>
                <w:szCs w:val="20"/>
              </w:rPr>
            </w:pPr>
            <w:r w:rsidRPr="005C72BD">
              <w:rPr>
                <w:sz w:val="20"/>
                <w:szCs w:val="20"/>
              </w:rPr>
              <w:t>0,608</w:t>
            </w:r>
          </w:p>
        </w:tc>
        <w:tc>
          <w:tcPr>
            <w:tcW w:w="190" w:type="pct"/>
            <w:tcBorders>
              <w:top w:val="nil"/>
              <w:left w:val="nil"/>
              <w:bottom w:val="single" w:sz="8" w:space="0" w:color="auto"/>
              <w:right w:val="single" w:sz="8" w:space="0" w:color="auto"/>
            </w:tcBorders>
            <w:shd w:val="clear" w:color="auto" w:fill="auto"/>
            <w:vAlign w:val="center"/>
            <w:hideMark/>
          </w:tcPr>
          <w:p w14:paraId="49F4EEC4" w14:textId="77777777" w:rsidR="005C72BD" w:rsidRPr="005C72BD" w:rsidRDefault="005C72BD" w:rsidP="005C72BD">
            <w:pPr>
              <w:jc w:val="center"/>
              <w:rPr>
                <w:sz w:val="20"/>
                <w:szCs w:val="20"/>
              </w:rPr>
            </w:pPr>
            <w:r w:rsidRPr="005C72BD">
              <w:rPr>
                <w:sz w:val="20"/>
                <w:szCs w:val="20"/>
              </w:rPr>
              <w:t>0,180</w:t>
            </w:r>
          </w:p>
        </w:tc>
        <w:tc>
          <w:tcPr>
            <w:tcW w:w="190" w:type="pct"/>
            <w:tcBorders>
              <w:top w:val="nil"/>
              <w:left w:val="nil"/>
              <w:bottom w:val="single" w:sz="8" w:space="0" w:color="auto"/>
              <w:right w:val="single" w:sz="8" w:space="0" w:color="auto"/>
            </w:tcBorders>
            <w:shd w:val="clear" w:color="auto" w:fill="auto"/>
            <w:vAlign w:val="center"/>
            <w:hideMark/>
          </w:tcPr>
          <w:p w14:paraId="5478AF0B" w14:textId="77777777" w:rsidR="005C72BD" w:rsidRPr="005C72BD" w:rsidRDefault="005C72BD" w:rsidP="005C72BD">
            <w:pPr>
              <w:jc w:val="center"/>
              <w:rPr>
                <w:sz w:val="20"/>
                <w:szCs w:val="20"/>
              </w:rPr>
            </w:pPr>
            <w:r w:rsidRPr="005C72BD">
              <w:rPr>
                <w:sz w:val="20"/>
                <w:szCs w:val="20"/>
              </w:rPr>
              <w:t>0,104</w:t>
            </w:r>
          </w:p>
        </w:tc>
        <w:tc>
          <w:tcPr>
            <w:tcW w:w="190" w:type="pct"/>
            <w:tcBorders>
              <w:top w:val="nil"/>
              <w:left w:val="nil"/>
              <w:bottom w:val="single" w:sz="8" w:space="0" w:color="auto"/>
              <w:right w:val="single" w:sz="8" w:space="0" w:color="auto"/>
            </w:tcBorders>
            <w:shd w:val="clear" w:color="auto" w:fill="auto"/>
            <w:vAlign w:val="center"/>
            <w:hideMark/>
          </w:tcPr>
          <w:p w14:paraId="34E00AAB" w14:textId="77777777" w:rsidR="005C72BD" w:rsidRPr="005C72BD" w:rsidRDefault="005C72BD" w:rsidP="005C72BD">
            <w:pPr>
              <w:jc w:val="center"/>
              <w:rPr>
                <w:b/>
                <w:bCs/>
                <w:sz w:val="20"/>
                <w:szCs w:val="20"/>
              </w:rPr>
            </w:pPr>
            <w:r w:rsidRPr="005C72BD">
              <w:rPr>
                <w:b/>
                <w:bCs/>
                <w:sz w:val="20"/>
                <w:szCs w:val="20"/>
              </w:rPr>
              <w:t>0,892</w:t>
            </w:r>
          </w:p>
        </w:tc>
        <w:tc>
          <w:tcPr>
            <w:tcW w:w="190" w:type="pct"/>
            <w:tcBorders>
              <w:top w:val="nil"/>
              <w:left w:val="nil"/>
              <w:bottom w:val="single" w:sz="8" w:space="0" w:color="auto"/>
              <w:right w:val="single" w:sz="8" w:space="0" w:color="auto"/>
            </w:tcBorders>
            <w:shd w:val="clear" w:color="auto" w:fill="auto"/>
            <w:vAlign w:val="center"/>
            <w:hideMark/>
          </w:tcPr>
          <w:p w14:paraId="12061B84" w14:textId="77777777" w:rsidR="005C72BD" w:rsidRPr="005C72BD" w:rsidRDefault="005C72BD" w:rsidP="005C72BD">
            <w:pPr>
              <w:jc w:val="center"/>
              <w:rPr>
                <w:sz w:val="20"/>
                <w:szCs w:val="20"/>
              </w:rPr>
            </w:pPr>
            <w:r w:rsidRPr="005C72BD">
              <w:rPr>
                <w:sz w:val="20"/>
                <w:szCs w:val="20"/>
              </w:rPr>
              <w:t>0,608</w:t>
            </w:r>
          </w:p>
        </w:tc>
        <w:tc>
          <w:tcPr>
            <w:tcW w:w="190" w:type="pct"/>
            <w:tcBorders>
              <w:top w:val="nil"/>
              <w:left w:val="nil"/>
              <w:bottom w:val="single" w:sz="8" w:space="0" w:color="auto"/>
              <w:right w:val="single" w:sz="8" w:space="0" w:color="auto"/>
            </w:tcBorders>
            <w:shd w:val="clear" w:color="auto" w:fill="auto"/>
            <w:vAlign w:val="center"/>
            <w:hideMark/>
          </w:tcPr>
          <w:p w14:paraId="0F5A3ED1" w14:textId="77777777" w:rsidR="005C72BD" w:rsidRPr="005C72BD" w:rsidRDefault="005C72BD" w:rsidP="005C72BD">
            <w:pPr>
              <w:jc w:val="center"/>
              <w:rPr>
                <w:sz w:val="20"/>
                <w:szCs w:val="20"/>
              </w:rPr>
            </w:pPr>
            <w:r w:rsidRPr="005C72BD">
              <w:rPr>
                <w:sz w:val="20"/>
                <w:szCs w:val="20"/>
              </w:rPr>
              <w:t>0,180</w:t>
            </w:r>
          </w:p>
        </w:tc>
        <w:tc>
          <w:tcPr>
            <w:tcW w:w="190" w:type="pct"/>
            <w:tcBorders>
              <w:top w:val="nil"/>
              <w:left w:val="nil"/>
              <w:bottom w:val="single" w:sz="8" w:space="0" w:color="auto"/>
              <w:right w:val="single" w:sz="8" w:space="0" w:color="auto"/>
            </w:tcBorders>
            <w:shd w:val="clear" w:color="auto" w:fill="auto"/>
            <w:vAlign w:val="center"/>
            <w:hideMark/>
          </w:tcPr>
          <w:p w14:paraId="1428A3AE" w14:textId="77777777" w:rsidR="005C72BD" w:rsidRPr="005C72BD" w:rsidRDefault="005C72BD" w:rsidP="005C72BD">
            <w:pPr>
              <w:jc w:val="center"/>
              <w:rPr>
                <w:sz w:val="20"/>
                <w:szCs w:val="20"/>
              </w:rPr>
            </w:pPr>
            <w:r w:rsidRPr="005C72BD">
              <w:rPr>
                <w:sz w:val="20"/>
                <w:szCs w:val="20"/>
              </w:rPr>
              <w:t>0,104</w:t>
            </w:r>
          </w:p>
        </w:tc>
        <w:tc>
          <w:tcPr>
            <w:tcW w:w="190" w:type="pct"/>
            <w:tcBorders>
              <w:top w:val="nil"/>
              <w:left w:val="nil"/>
              <w:bottom w:val="single" w:sz="8" w:space="0" w:color="auto"/>
              <w:right w:val="single" w:sz="8" w:space="0" w:color="auto"/>
            </w:tcBorders>
            <w:shd w:val="clear" w:color="auto" w:fill="auto"/>
            <w:vAlign w:val="center"/>
            <w:hideMark/>
          </w:tcPr>
          <w:p w14:paraId="761C162F" w14:textId="77777777" w:rsidR="005C72BD" w:rsidRPr="005C72BD" w:rsidRDefault="005C72BD" w:rsidP="005C72BD">
            <w:pPr>
              <w:jc w:val="center"/>
              <w:rPr>
                <w:b/>
                <w:bCs/>
                <w:sz w:val="20"/>
                <w:szCs w:val="20"/>
              </w:rPr>
            </w:pPr>
            <w:r w:rsidRPr="005C72BD">
              <w:rPr>
                <w:b/>
                <w:bCs/>
                <w:sz w:val="20"/>
                <w:szCs w:val="20"/>
              </w:rPr>
              <w:t>0,892</w:t>
            </w:r>
          </w:p>
        </w:tc>
        <w:tc>
          <w:tcPr>
            <w:tcW w:w="190" w:type="pct"/>
            <w:tcBorders>
              <w:top w:val="nil"/>
              <w:left w:val="nil"/>
              <w:bottom w:val="single" w:sz="8" w:space="0" w:color="auto"/>
              <w:right w:val="single" w:sz="8" w:space="0" w:color="auto"/>
            </w:tcBorders>
            <w:shd w:val="clear" w:color="auto" w:fill="auto"/>
            <w:vAlign w:val="center"/>
            <w:hideMark/>
          </w:tcPr>
          <w:p w14:paraId="2E8C1052" w14:textId="77777777" w:rsidR="005C72BD" w:rsidRPr="005C72BD" w:rsidRDefault="005C72BD" w:rsidP="005C72BD">
            <w:pPr>
              <w:jc w:val="center"/>
              <w:rPr>
                <w:sz w:val="20"/>
                <w:szCs w:val="20"/>
              </w:rPr>
            </w:pPr>
            <w:r w:rsidRPr="005C72BD">
              <w:rPr>
                <w:sz w:val="20"/>
                <w:szCs w:val="20"/>
              </w:rPr>
              <w:t>0,608</w:t>
            </w:r>
          </w:p>
        </w:tc>
        <w:tc>
          <w:tcPr>
            <w:tcW w:w="190" w:type="pct"/>
            <w:tcBorders>
              <w:top w:val="nil"/>
              <w:left w:val="nil"/>
              <w:bottom w:val="single" w:sz="8" w:space="0" w:color="auto"/>
              <w:right w:val="single" w:sz="8" w:space="0" w:color="auto"/>
            </w:tcBorders>
            <w:shd w:val="clear" w:color="auto" w:fill="auto"/>
            <w:vAlign w:val="center"/>
            <w:hideMark/>
          </w:tcPr>
          <w:p w14:paraId="4E5AEE62" w14:textId="77777777" w:rsidR="005C72BD" w:rsidRPr="005C72BD" w:rsidRDefault="005C72BD" w:rsidP="005C72BD">
            <w:pPr>
              <w:jc w:val="center"/>
              <w:rPr>
                <w:sz w:val="20"/>
                <w:szCs w:val="20"/>
              </w:rPr>
            </w:pPr>
            <w:r w:rsidRPr="005C72BD">
              <w:rPr>
                <w:sz w:val="20"/>
                <w:szCs w:val="20"/>
              </w:rPr>
              <w:t>0,180</w:t>
            </w:r>
          </w:p>
        </w:tc>
        <w:tc>
          <w:tcPr>
            <w:tcW w:w="190" w:type="pct"/>
            <w:tcBorders>
              <w:top w:val="nil"/>
              <w:left w:val="nil"/>
              <w:bottom w:val="single" w:sz="8" w:space="0" w:color="auto"/>
              <w:right w:val="single" w:sz="8" w:space="0" w:color="auto"/>
            </w:tcBorders>
            <w:shd w:val="clear" w:color="auto" w:fill="auto"/>
            <w:vAlign w:val="center"/>
            <w:hideMark/>
          </w:tcPr>
          <w:p w14:paraId="11780237" w14:textId="77777777" w:rsidR="005C72BD" w:rsidRPr="005C72BD" w:rsidRDefault="005C72BD" w:rsidP="005C72BD">
            <w:pPr>
              <w:jc w:val="center"/>
              <w:rPr>
                <w:sz w:val="20"/>
                <w:szCs w:val="20"/>
              </w:rPr>
            </w:pPr>
            <w:r w:rsidRPr="005C72BD">
              <w:rPr>
                <w:sz w:val="20"/>
                <w:szCs w:val="20"/>
              </w:rPr>
              <w:t>0,104</w:t>
            </w:r>
          </w:p>
        </w:tc>
        <w:tc>
          <w:tcPr>
            <w:tcW w:w="190" w:type="pct"/>
            <w:tcBorders>
              <w:top w:val="nil"/>
              <w:left w:val="nil"/>
              <w:bottom w:val="single" w:sz="8" w:space="0" w:color="auto"/>
              <w:right w:val="single" w:sz="8" w:space="0" w:color="auto"/>
            </w:tcBorders>
            <w:shd w:val="clear" w:color="auto" w:fill="auto"/>
            <w:vAlign w:val="center"/>
            <w:hideMark/>
          </w:tcPr>
          <w:p w14:paraId="43F9BEF0" w14:textId="77777777" w:rsidR="005C72BD" w:rsidRPr="005C72BD" w:rsidRDefault="005C72BD" w:rsidP="005C72BD">
            <w:pPr>
              <w:jc w:val="center"/>
              <w:rPr>
                <w:b/>
                <w:bCs/>
                <w:sz w:val="20"/>
                <w:szCs w:val="20"/>
              </w:rPr>
            </w:pPr>
            <w:r w:rsidRPr="005C72BD">
              <w:rPr>
                <w:b/>
                <w:bCs/>
                <w:sz w:val="20"/>
                <w:szCs w:val="20"/>
              </w:rPr>
              <w:t>0,892</w:t>
            </w:r>
          </w:p>
        </w:tc>
        <w:tc>
          <w:tcPr>
            <w:tcW w:w="190" w:type="pct"/>
            <w:tcBorders>
              <w:top w:val="nil"/>
              <w:left w:val="nil"/>
              <w:bottom w:val="single" w:sz="8" w:space="0" w:color="auto"/>
              <w:right w:val="single" w:sz="8" w:space="0" w:color="auto"/>
            </w:tcBorders>
            <w:shd w:val="clear" w:color="auto" w:fill="auto"/>
            <w:vAlign w:val="center"/>
            <w:hideMark/>
          </w:tcPr>
          <w:p w14:paraId="5F1ED78D" w14:textId="77777777" w:rsidR="005C72BD" w:rsidRPr="005C72BD" w:rsidRDefault="005C72BD" w:rsidP="005C72BD">
            <w:pPr>
              <w:jc w:val="center"/>
              <w:rPr>
                <w:sz w:val="20"/>
                <w:szCs w:val="20"/>
              </w:rPr>
            </w:pPr>
            <w:r w:rsidRPr="005C72BD">
              <w:rPr>
                <w:sz w:val="20"/>
                <w:szCs w:val="20"/>
              </w:rPr>
              <w:t>0,608</w:t>
            </w:r>
          </w:p>
        </w:tc>
        <w:tc>
          <w:tcPr>
            <w:tcW w:w="190" w:type="pct"/>
            <w:tcBorders>
              <w:top w:val="nil"/>
              <w:left w:val="nil"/>
              <w:bottom w:val="single" w:sz="8" w:space="0" w:color="auto"/>
              <w:right w:val="single" w:sz="8" w:space="0" w:color="auto"/>
            </w:tcBorders>
            <w:shd w:val="clear" w:color="auto" w:fill="auto"/>
            <w:vAlign w:val="center"/>
            <w:hideMark/>
          </w:tcPr>
          <w:p w14:paraId="3D40184F" w14:textId="77777777" w:rsidR="005C72BD" w:rsidRPr="005C72BD" w:rsidRDefault="005C72BD" w:rsidP="005C72BD">
            <w:pPr>
              <w:jc w:val="center"/>
              <w:rPr>
                <w:sz w:val="20"/>
                <w:szCs w:val="20"/>
              </w:rPr>
            </w:pPr>
            <w:r w:rsidRPr="005C72BD">
              <w:rPr>
                <w:sz w:val="20"/>
                <w:szCs w:val="20"/>
              </w:rPr>
              <w:t>0,180</w:t>
            </w:r>
          </w:p>
        </w:tc>
        <w:tc>
          <w:tcPr>
            <w:tcW w:w="190" w:type="pct"/>
            <w:tcBorders>
              <w:top w:val="nil"/>
              <w:left w:val="nil"/>
              <w:bottom w:val="single" w:sz="8" w:space="0" w:color="auto"/>
              <w:right w:val="single" w:sz="8" w:space="0" w:color="auto"/>
            </w:tcBorders>
            <w:shd w:val="clear" w:color="auto" w:fill="auto"/>
            <w:vAlign w:val="center"/>
            <w:hideMark/>
          </w:tcPr>
          <w:p w14:paraId="5EF1719A" w14:textId="77777777" w:rsidR="005C72BD" w:rsidRPr="005C72BD" w:rsidRDefault="005C72BD" w:rsidP="005C72BD">
            <w:pPr>
              <w:jc w:val="center"/>
              <w:rPr>
                <w:sz w:val="20"/>
                <w:szCs w:val="20"/>
              </w:rPr>
            </w:pPr>
            <w:r w:rsidRPr="005C72BD">
              <w:rPr>
                <w:sz w:val="20"/>
                <w:szCs w:val="20"/>
              </w:rPr>
              <w:t>0,104</w:t>
            </w:r>
          </w:p>
        </w:tc>
        <w:tc>
          <w:tcPr>
            <w:tcW w:w="190" w:type="pct"/>
            <w:tcBorders>
              <w:top w:val="nil"/>
              <w:left w:val="nil"/>
              <w:bottom w:val="single" w:sz="8" w:space="0" w:color="auto"/>
              <w:right w:val="single" w:sz="8" w:space="0" w:color="auto"/>
            </w:tcBorders>
            <w:shd w:val="clear" w:color="auto" w:fill="auto"/>
            <w:vAlign w:val="center"/>
            <w:hideMark/>
          </w:tcPr>
          <w:p w14:paraId="6FA01827" w14:textId="77777777" w:rsidR="005C72BD" w:rsidRPr="005C72BD" w:rsidRDefault="005C72BD" w:rsidP="005C72BD">
            <w:pPr>
              <w:jc w:val="center"/>
              <w:rPr>
                <w:b/>
                <w:bCs/>
                <w:sz w:val="20"/>
                <w:szCs w:val="20"/>
              </w:rPr>
            </w:pPr>
            <w:r w:rsidRPr="005C72BD">
              <w:rPr>
                <w:b/>
                <w:bCs/>
                <w:sz w:val="20"/>
                <w:szCs w:val="20"/>
              </w:rPr>
              <w:t>0,892</w:t>
            </w:r>
          </w:p>
        </w:tc>
        <w:tc>
          <w:tcPr>
            <w:tcW w:w="190" w:type="pct"/>
            <w:tcBorders>
              <w:top w:val="nil"/>
              <w:left w:val="nil"/>
              <w:bottom w:val="single" w:sz="8" w:space="0" w:color="auto"/>
              <w:right w:val="single" w:sz="8" w:space="0" w:color="auto"/>
            </w:tcBorders>
            <w:shd w:val="clear" w:color="auto" w:fill="auto"/>
            <w:vAlign w:val="center"/>
            <w:hideMark/>
          </w:tcPr>
          <w:p w14:paraId="6BCB8FFE" w14:textId="77777777" w:rsidR="005C72BD" w:rsidRPr="005C72BD" w:rsidRDefault="005C72BD" w:rsidP="005C72BD">
            <w:pPr>
              <w:jc w:val="center"/>
              <w:rPr>
                <w:sz w:val="20"/>
                <w:szCs w:val="20"/>
              </w:rPr>
            </w:pPr>
            <w:r w:rsidRPr="005C72BD">
              <w:rPr>
                <w:sz w:val="20"/>
                <w:szCs w:val="20"/>
              </w:rPr>
              <w:t>0,608</w:t>
            </w:r>
          </w:p>
        </w:tc>
        <w:tc>
          <w:tcPr>
            <w:tcW w:w="190" w:type="pct"/>
            <w:tcBorders>
              <w:top w:val="nil"/>
              <w:left w:val="nil"/>
              <w:bottom w:val="single" w:sz="8" w:space="0" w:color="auto"/>
              <w:right w:val="single" w:sz="8" w:space="0" w:color="auto"/>
            </w:tcBorders>
            <w:shd w:val="clear" w:color="auto" w:fill="auto"/>
            <w:vAlign w:val="center"/>
            <w:hideMark/>
          </w:tcPr>
          <w:p w14:paraId="7B5FFEFA" w14:textId="77777777" w:rsidR="005C72BD" w:rsidRPr="005C72BD" w:rsidRDefault="005C72BD" w:rsidP="005C72BD">
            <w:pPr>
              <w:jc w:val="center"/>
              <w:rPr>
                <w:sz w:val="20"/>
                <w:szCs w:val="20"/>
              </w:rPr>
            </w:pPr>
            <w:r w:rsidRPr="005C72BD">
              <w:rPr>
                <w:sz w:val="20"/>
                <w:szCs w:val="20"/>
              </w:rPr>
              <w:t>0,180</w:t>
            </w:r>
          </w:p>
        </w:tc>
        <w:tc>
          <w:tcPr>
            <w:tcW w:w="190" w:type="pct"/>
            <w:tcBorders>
              <w:top w:val="nil"/>
              <w:left w:val="nil"/>
              <w:bottom w:val="single" w:sz="8" w:space="0" w:color="auto"/>
              <w:right w:val="single" w:sz="8" w:space="0" w:color="auto"/>
            </w:tcBorders>
            <w:shd w:val="clear" w:color="auto" w:fill="auto"/>
            <w:vAlign w:val="center"/>
            <w:hideMark/>
          </w:tcPr>
          <w:p w14:paraId="2CC5B8D4" w14:textId="77777777" w:rsidR="005C72BD" w:rsidRPr="005C72BD" w:rsidRDefault="005C72BD" w:rsidP="005C72BD">
            <w:pPr>
              <w:jc w:val="center"/>
              <w:rPr>
                <w:sz w:val="20"/>
                <w:szCs w:val="20"/>
              </w:rPr>
            </w:pPr>
            <w:r w:rsidRPr="005C72BD">
              <w:rPr>
                <w:sz w:val="20"/>
                <w:szCs w:val="20"/>
              </w:rPr>
              <w:t>0,104</w:t>
            </w:r>
          </w:p>
        </w:tc>
        <w:tc>
          <w:tcPr>
            <w:tcW w:w="190" w:type="pct"/>
            <w:tcBorders>
              <w:top w:val="nil"/>
              <w:left w:val="nil"/>
              <w:bottom w:val="single" w:sz="8" w:space="0" w:color="auto"/>
              <w:right w:val="single" w:sz="8" w:space="0" w:color="auto"/>
            </w:tcBorders>
            <w:shd w:val="clear" w:color="auto" w:fill="auto"/>
            <w:vAlign w:val="center"/>
            <w:hideMark/>
          </w:tcPr>
          <w:p w14:paraId="3850682B" w14:textId="77777777" w:rsidR="005C72BD" w:rsidRPr="005C72BD" w:rsidRDefault="005C72BD" w:rsidP="005C72BD">
            <w:pPr>
              <w:jc w:val="center"/>
              <w:rPr>
                <w:b/>
                <w:bCs/>
                <w:sz w:val="20"/>
                <w:szCs w:val="20"/>
              </w:rPr>
            </w:pPr>
            <w:r w:rsidRPr="005C72BD">
              <w:rPr>
                <w:b/>
                <w:bCs/>
                <w:sz w:val="20"/>
                <w:szCs w:val="20"/>
              </w:rPr>
              <w:t>0,892</w:t>
            </w:r>
          </w:p>
        </w:tc>
      </w:tr>
      <w:tr w:rsidR="005C72BD" w:rsidRPr="005C72BD" w14:paraId="40C14DFE" w14:textId="77777777" w:rsidTr="005C72BD">
        <w:trPr>
          <w:trHeight w:val="315"/>
        </w:trPr>
        <w:tc>
          <w:tcPr>
            <w:tcW w:w="19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B3D7B40"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00AE3E37"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3795701D" w14:textId="77777777" w:rsidR="005C72BD" w:rsidRPr="005C72BD" w:rsidRDefault="005C72BD" w:rsidP="005C72BD">
            <w:pPr>
              <w:jc w:val="center"/>
              <w:rPr>
                <w:sz w:val="20"/>
                <w:szCs w:val="20"/>
              </w:rPr>
            </w:pPr>
            <w:r w:rsidRPr="005C72BD">
              <w:rPr>
                <w:sz w:val="20"/>
                <w:szCs w:val="20"/>
              </w:rPr>
              <w:t>0,170</w:t>
            </w:r>
          </w:p>
        </w:tc>
        <w:tc>
          <w:tcPr>
            <w:tcW w:w="190" w:type="pct"/>
            <w:tcBorders>
              <w:top w:val="nil"/>
              <w:left w:val="nil"/>
              <w:bottom w:val="single" w:sz="8" w:space="0" w:color="auto"/>
              <w:right w:val="single" w:sz="8" w:space="0" w:color="auto"/>
            </w:tcBorders>
            <w:shd w:val="clear" w:color="auto" w:fill="auto"/>
            <w:vAlign w:val="center"/>
            <w:hideMark/>
          </w:tcPr>
          <w:p w14:paraId="7AFAE1D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5B73AEC" w14:textId="77777777" w:rsidR="005C72BD" w:rsidRPr="005C72BD" w:rsidRDefault="005C72BD" w:rsidP="005C72BD">
            <w:pPr>
              <w:jc w:val="center"/>
              <w:rPr>
                <w:sz w:val="20"/>
                <w:szCs w:val="20"/>
              </w:rPr>
            </w:pPr>
            <w:r w:rsidRPr="005C72BD">
              <w:rPr>
                <w:sz w:val="20"/>
                <w:szCs w:val="20"/>
              </w:rPr>
              <w:t>0,011</w:t>
            </w:r>
          </w:p>
        </w:tc>
        <w:tc>
          <w:tcPr>
            <w:tcW w:w="190" w:type="pct"/>
            <w:tcBorders>
              <w:top w:val="nil"/>
              <w:left w:val="nil"/>
              <w:bottom w:val="single" w:sz="8" w:space="0" w:color="auto"/>
              <w:right w:val="single" w:sz="8" w:space="0" w:color="auto"/>
            </w:tcBorders>
            <w:shd w:val="clear" w:color="auto" w:fill="auto"/>
            <w:vAlign w:val="center"/>
            <w:hideMark/>
          </w:tcPr>
          <w:p w14:paraId="615C113A" w14:textId="77777777" w:rsidR="005C72BD" w:rsidRPr="005C72BD" w:rsidRDefault="005C72BD" w:rsidP="005C72BD">
            <w:pPr>
              <w:jc w:val="center"/>
              <w:rPr>
                <w:b/>
                <w:bCs/>
                <w:sz w:val="20"/>
                <w:szCs w:val="20"/>
              </w:rPr>
            </w:pPr>
            <w:r w:rsidRPr="005C72BD">
              <w:rPr>
                <w:b/>
                <w:bCs/>
                <w:sz w:val="20"/>
                <w:szCs w:val="20"/>
              </w:rPr>
              <w:t>0,181</w:t>
            </w:r>
          </w:p>
        </w:tc>
        <w:tc>
          <w:tcPr>
            <w:tcW w:w="190" w:type="pct"/>
            <w:tcBorders>
              <w:top w:val="nil"/>
              <w:left w:val="nil"/>
              <w:bottom w:val="single" w:sz="8" w:space="0" w:color="auto"/>
              <w:right w:val="single" w:sz="8" w:space="0" w:color="auto"/>
            </w:tcBorders>
            <w:shd w:val="clear" w:color="auto" w:fill="auto"/>
            <w:vAlign w:val="center"/>
            <w:hideMark/>
          </w:tcPr>
          <w:p w14:paraId="240DBF54" w14:textId="77777777" w:rsidR="005C72BD" w:rsidRPr="005C72BD" w:rsidRDefault="005C72BD" w:rsidP="005C72BD">
            <w:pPr>
              <w:jc w:val="center"/>
              <w:rPr>
                <w:sz w:val="20"/>
                <w:szCs w:val="20"/>
              </w:rPr>
            </w:pPr>
            <w:r w:rsidRPr="005C72BD">
              <w:rPr>
                <w:sz w:val="20"/>
                <w:szCs w:val="20"/>
              </w:rPr>
              <w:t>0,170</w:t>
            </w:r>
          </w:p>
        </w:tc>
        <w:tc>
          <w:tcPr>
            <w:tcW w:w="190" w:type="pct"/>
            <w:tcBorders>
              <w:top w:val="nil"/>
              <w:left w:val="nil"/>
              <w:bottom w:val="single" w:sz="8" w:space="0" w:color="auto"/>
              <w:right w:val="single" w:sz="8" w:space="0" w:color="auto"/>
            </w:tcBorders>
            <w:shd w:val="clear" w:color="auto" w:fill="auto"/>
            <w:vAlign w:val="center"/>
            <w:hideMark/>
          </w:tcPr>
          <w:p w14:paraId="3E71CA8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E72EAFE" w14:textId="77777777" w:rsidR="005C72BD" w:rsidRPr="005C72BD" w:rsidRDefault="005C72BD" w:rsidP="005C72BD">
            <w:pPr>
              <w:jc w:val="center"/>
              <w:rPr>
                <w:sz w:val="20"/>
                <w:szCs w:val="20"/>
              </w:rPr>
            </w:pPr>
            <w:r w:rsidRPr="005C72BD">
              <w:rPr>
                <w:sz w:val="20"/>
                <w:szCs w:val="20"/>
              </w:rPr>
              <w:t>0,011</w:t>
            </w:r>
          </w:p>
        </w:tc>
        <w:tc>
          <w:tcPr>
            <w:tcW w:w="190" w:type="pct"/>
            <w:tcBorders>
              <w:top w:val="nil"/>
              <w:left w:val="nil"/>
              <w:bottom w:val="single" w:sz="8" w:space="0" w:color="auto"/>
              <w:right w:val="single" w:sz="8" w:space="0" w:color="auto"/>
            </w:tcBorders>
            <w:shd w:val="clear" w:color="auto" w:fill="auto"/>
            <w:vAlign w:val="center"/>
            <w:hideMark/>
          </w:tcPr>
          <w:p w14:paraId="09ADDF3A" w14:textId="77777777" w:rsidR="005C72BD" w:rsidRPr="005C72BD" w:rsidRDefault="005C72BD" w:rsidP="005C72BD">
            <w:pPr>
              <w:jc w:val="center"/>
              <w:rPr>
                <w:b/>
                <w:bCs/>
                <w:sz w:val="20"/>
                <w:szCs w:val="20"/>
              </w:rPr>
            </w:pPr>
            <w:r w:rsidRPr="005C72BD">
              <w:rPr>
                <w:b/>
                <w:bCs/>
                <w:sz w:val="20"/>
                <w:szCs w:val="20"/>
              </w:rPr>
              <w:t>0,181</w:t>
            </w:r>
          </w:p>
        </w:tc>
        <w:tc>
          <w:tcPr>
            <w:tcW w:w="190" w:type="pct"/>
            <w:tcBorders>
              <w:top w:val="nil"/>
              <w:left w:val="nil"/>
              <w:bottom w:val="single" w:sz="8" w:space="0" w:color="auto"/>
              <w:right w:val="single" w:sz="8" w:space="0" w:color="auto"/>
            </w:tcBorders>
            <w:shd w:val="clear" w:color="auto" w:fill="auto"/>
            <w:vAlign w:val="center"/>
            <w:hideMark/>
          </w:tcPr>
          <w:p w14:paraId="6E597C73" w14:textId="77777777" w:rsidR="005C72BD" w:rsidRPr="005C72BD" w:rsidRDefault="005C72BD" w:rsidP="005C72BD">
            <w:pPr>
              <w:jc w:val="center"/>
              <w:rPr>
                <w:sz w:val="20"/>
                <w:szCs w:val="20"/>
              </w:rPr>
            </w:pPr>
            <w:r w:rsidRPr="005C72BD">
              <w:rPr>
                <w:sz w:val="20"/>
                <w:szCs w:val="20"/>
              </w:rPr>
              <w:t>0,170</w:t>
            </w:r>
          </w:p>
        </w:tc>
        <w:tc>
          <w:tcPr>
            <w:tcW w:w="190" w:type="pct"/>
            <w:tcBorders>
              <w:top w:val="nil"/>
              <w:left w:val="nil"/>
              <w:bottom w:val="single" w:sz="8" w:space="0" w:color="auto"/>
              <w:right w:val="single" w:sz="8" w:space="0" w:color="auto"/>
            </w:tcBorders>
            <w:shd w:val="clear" w:color="auto" w:fill="auto"/>
            <w:vAlign w:val="center"/>
            <w:hideMark/>
          </w:tcPr>
          <w:p w14:paraId="7A08337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7AA9D5E" w14:textId="77777777" w:rsidR="005C72BD" w:rsidRPr="005C72BD" w:rsidRDefault="005C72BD" w:rsidP="005C72BD">
            <w:pPr>
              <w:jc w:val="center"/>
              <w:rPr>
                <w:sz w:val="20"/>
                <w:szCs w:val="20"/>
              </w:rPr>
            </w:pPr>
            <w:r w:rsidRPr="005C72BD">
              <w:rPr>
                <w:sz w:val="20"/>
                <w:szCs w:val="20"/>
              </w:rPr>
              <w:t>0,011</w:t>
            </w:r>
          </w:p>
        </w:tc>
        <w:tc>
          <w:tcPr>
            <w:tcW w:w="190" w:type="pct"/>
            <w:tcBorders>
              <w:top w:val="nil"/>
              <w:left w:val="nil"/>
              <w:bottom w:val="single" w:sz="8" w:space="0" w:color="auto"/>
              <w:right w:val="single" w:sz="8" w:space="0" w:color="auto"/>
            </w:tcBorders>
            <w:shd w:val="clear" w:color="auto" w:fill="auto"/>
            <w:vAlign w:val="center"/>
            <w:hideMark/>
          </w:tcPr>
          <w:p w14:paraId="5763E9DA" w14:textId="77777777" w:rsidR="005C72BD" w:rsidRPr="005C72BD" w:rsidRDefault="005C72BD" w:rsidP="005C72BD">
            <w:pPr>
              <w:jc w:val="center"/>
              <w:rPr>
                <w:b/>
                <w:bCs/>
                <w:sz w:val="20"/>
                <w:szCs w:val="20"/>
              </w:rPr>
            </w:pPr>
            <w:r w:rsidRPr="005C72BD">
              <w:rPr>
                <w:b/>
                <w:bCs/>
                <w:sz w:val="20"/>
                <w:szCs w:val="20"/>
              </w:rPr>
              <w:t>0,181</w:t>
            </w:r>
          </w:p>
        </w:tc>
        <w:tc>
          <w:tcPr>
            <w:tcW w:w="190" w:type="pct"/>
            <w:tcBorders>
              <w:top w:val="nil"/>
              <w:left w:val="nil"/>
              <w:bottom w:val="single" w:sz="8" w:space="0" w:color="auto"/>
              <w:right w:val="single" w:sz="8" w:space="0" w:color="auto"/>
            </w:tcBorders>
            <w:shd w:val="clear" w:color="auto" w:fill="auto"/>
            <w:vAlign w:val="center"/>
            <w:hideMark/>
          </w:tcPr>
          <w:p w14:paraId="2F0F2DB5" w14:textId="77777777" w:rsidR="005C72BD" w:rsidRPr="005C72BD" w:rsidRDefault="005C72BD" w:rsidP="005C72BD">
            <w:pPr>
              <w:jc w:val="center"/>
              <w:rPr>
                <w:sz w:val="20"/>
                <w:szCs w:val="20"/>
              </w:rPr>
            </w:pPr>
            <w:r w:rsidRPr="005C72BD">
              <w:rPr>
                <w:sz w:val="20"/>
                <w:szCs w:val="20"/>
              </w:rPr>
              <w:t>0,170</w:t>
            </w:r>
          </w:p>
        </w:tc>
        <w:tc>
          <w:tcPr>
            <w:tcW w:w="190" w:type="pct"/>
            <w:tcBorders>
              <w:top w:val="nil"/>
              <w:left w:val="nil"/>
              <w:bottom w:val="single" w:sz="8" w:space="0" w:color="auto"/>
              <w:right w:val="single" w:sz="8" w:space="0" w:color="auto"/>
            </w:tcBorders>
            <w:shd w:val="clear" w:color="auto" w:fill="auto"/>
            <w:vAlign w:val="center"/>
            <w:hideMark/>
          </w:tcPr>
          <w:p w14:paraId="7459469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FF67796" w14:textId="77777777" w:rsidR="005C72BD" w:rsidRPr="005C72BD" w:rsidRDefault="005C72BD" w:rsidP="005C72BD">
            <w:pPr>
              <w:jc w:val="center"/>
              <w:rPr>
                <w:sz w:val="20"/>
                <w:szCs w:val="20"/>
              </w:rPr>
            </w:pPr>
            <w:r w:rsidRPr="005C72BD">
              <w:rPr>
                <w:sz w:val="20"/>
                <w:szCs w:val="20"/>
              </w:rPr>
              <w:t>0,011</w:t>
            </w:r>
          </w:p>
        </w:tc>
        <w:tc>
          <w:tcPr>
            <w:tcW w:w="190" w:type="pct"/>
            <w:tcBorders>
              <w:top w:val="nil"/>
              <w:left w:val="nil"/>
              <w:bottom w:val="single" w:sz="8" w:space="0" w:color="auto"/>
              <w:right w:val="single" w:sz="8" w:space="0" w:color="auto"/>
            </w:tcBorders>
            <w:shd w:val="clear" w:color="auto" w:fill="auto"/>
            <w:vAlign w:val="center"/>
            <w:hideMark/>
          </w:tcPr>
          <w:p w14:paraId="4D566FDC" w14:textId="77777777" w:rsidR="005C72BD" w:rsidRPr="005C72BD" w:rsidRDefault="005C72BD" w:rsidP="005C72BD">
            <w:pPr>
              <w:jc w:val="center"/>
              <w:rPr>
                <w:b/>
                <w:bCs/>
                <w:sz w:val="20"/>
                <w:szCs w:val="20"/>
              </w:rPr>
            </w:pPr>
            <w:r w:rsidRPr="005C72BD">
              <w:rPr>
                <w:b/>
                <w:bCs/>
                <w:sz w:val="20"/>
                <w:szCs w:val="20"/>
              </w:rPr>
              <w:t>0,181</w:t>
            </w:r>
          </w:p>
        </w:tc>
        <w:tc>
          <w:tcPr>
            <w:tcW w:w="190" w:type="pct"/>
            <w:tcBorders>
              <w:top w:val="nil"/>
              <w:left w:val="nil"/>
              <w:bottom w:val="single" w:sz="8" w:space="0" w:color="auto"/>
              <w:right w:val="single" w:sz="8" w:space="0" w:color="auto"/>
            </w:tcBorders>
            <w:shd w:val="clear" w:color="auto" w:fill="auto"/>
            <w:vAlign w:val="center"/>
            <w:hideMark/>
          </w:tcPr>
          <w:p w14:paraId="080E37DF" w14:textId="77777777" w:rsidR="005C72BD" w:rsidRPr="005C72BD" w:rsidRDefault="005C72BD" w:rsidP="005C72BD">
            <w:pPr>
              <w:jc w:val="center"/>
              <w:rPr>
                <w:sz w:val="20"/>
                <w:szCs w:val="20"/>
              </w:rPr>
            </w:pPr>
            <w:r w:rsidRPr="005C72BD">
              <w:rPr>
                <w:sz w:val="20"/>
                <w:szCs w:val="20"/>
              </w:rPr>
              <w:t>0,170</w:t>
            </w:r>
          </w:p>
        </w:tc>
        <w:tc>
          <w:tcPr>
            <w:tcW w:w="190" w:type="pct"/>
            <w:tcBorders>
              <w:top w:val="nil"/>
              <w:left w:val="nil"/>
              <w:bottom w:val="single" w:sz="8" w:space="0" w:color="auto"/>
              <w:right w:val="single" w:sz="8" w:space="0" w:color="auto"/>
            </w:tcBorders>
            <w:shd w:val="clear" w:color="auto" w:fill="auto"/>
            <w:vAlign w:val="center"/>
            <w:hideMark/>
          </w:tcPr>
          <w:p w14:paraId="24821D8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EB3DB1A" w14:textId="77777777" w:rsidR="005C72BD" w:rsidRPr="005C72BD" w:rsidRDefault="005C72BD" w:rsidP="005C72BD">
            <w:pPr>
              <w:jc w:val="center"/>
              <w:rPr>
                <w:sz w:val="20"/>
                <w:szCs w:val="20"/>
              </w:rPr>
            </w:pPr>
            <w:r w:rsidRPr="005C72BD">
              <w:rPr>
                <w:sz w:val="20"/>
                <w:szCs w:val="20"/>
              </w:rPr>
              <w:t>0,011</w:t>
            </w:r>
          </w:p>
        </w:tc>
        <w:tc>
          <w:tcPr>
            <w:tcW w:w="190" w:type="pct"/>
            <w:tcBorders>
              <w:top w:val="nil"/>
              <w:left w:val="nil"/>
              <w:bottom w:val="single" w:sz="8" w:space="0" w:color="auto"/>
              <w:right w:val="single" w:sz="8" w:space="0" w:color="auto"/>
            </w:tcBorders>
            <w:shd w:val="clear" w:color="auto" w:fill="auto"/>
            <w:vAlign w:val="center"/>
            <w:hideMark/>
          </w:tcPr>
          <w:p w14:paraId="44E92F1D" w14:textId="77777777" w:rsidR="005C72BD" w:rsidRPr="005C72BD" w:rsidRDefault="005C72BD" w:rsidP="005C72BD">
            <w:pPr>
              <w:jc w:val="center"/>
              <w:rPr>
                <w:b/>
                <w:bCs/>
                <w:sz w:val="20"/>
                <w:szCs w:val="20"/>
              </w:rPr>
            </w:pPr>
            <w:r w:rsidRPr="005C72BD">
              <w:rPr>
                <w:b/>
                <w:bCs/>
                <w:sz w:val="20"/>
                <w:szCs w:val="20"/>
              </w:rPr>
              <w:t>0,181</w:t>
            </w:r>
          </w:p>
        </w:tc>
      </w:tr>
      <w:tr w:rsidR="005C72BD" w:rsidRPr="005C72BD" w14:paraId="4F01D9D3"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52D9D6AC" w14:textId="77777777" w:rsidR="005C72BD" w:rsidRPr="005C72BD" w:rsidRDefault="005C72BD" w:rsidP="005C72BD">
            <w:pPr>
              <w:jc w:val="center"/>
              <w:rPr>
                <w:sz w:val="20"/>
                <w:szCs w:val="20"/>
              </w:rPr>
            </w:pPr>
            <w:r w:rsidRPr="005C72BD">
              <w:rPr>
                <w:sz w:val="20"/>
                <w:szCs w:val="20"/>
              </w:rPr>
              <w:t>2</w:t>
            </w:r>
          </w:p>
        </w:tc>
        <w:tc>
          <w:tcPr>
            <w:tcW w:w="1000" w:type="pct"/>
            <w:tcBorders>
              <w:top w:val="nil"/>
              <w:left w:val="nil"/>
              <w:bottom w:val="single" w:sz="8" w:space="0" w:color="auto"/>
              <w:right w:val="single" w:sz="8" w:space="0" w:color="auto"/>
            </w:tcBorders>
            <w:shd w:val="clear" w:color="auto" w:fill="auto"/>
            <w:vAlign w:val="center"/>
            <w:hideMark/>
          </w:tcPr>
          <w:p w14:paraId="0A0D76AE" w14:textId="77777777" w:rsidR="005C72BD" w:rsidRPr="005C72BD" w:rsidRDefault="005C72BD" w:rsidP="005C72BD">
            <w:pPr>
              <w:rPr>
                <w:b/>
                <w:bCs/>
                <w:sz w:val="20"/>
                <w:szCs w:val="20"/>
              </w:rPr>
            </w:pPr>
            <w:r w:rsidRPr="005C72BD">
              <w:rPr>
                <w:b/>
                <w:bCs/>
                <w:sz w:val="20"/>
                <w:szCs w:val="20"/>
              </w:rPr>
              <w:t>№2а</w:t>
            </w:r>
          </w:p>
        </w:tc>
        <w:tc>
          <w:tcPr>
            <w:tcW w:w="190" w:type="pct"/>
            <w:tcBorders>
              <w:top w:val="nil"/>
              <w:left w:val="nil"/>
              <w:bottom w:val="single" w:sz="8" w:space="0" w:color="auto"/>
              <w:right w:val="single" w:sz="8" w:space="0" w:color="auto"/>
            </w:tcBorders>
            <w:shd w:val="clear" w:color="auto" w:fill="auto"/>
            <w:vAlign w:val="center"/>
            <w:hideMark/>
          </w:tcPr>
          <w:p w14:paraId="418E9DCB" w14:textId="77777777" w:rsidR="005C72BD" w:rsidRPr="005C72BD" w:rsidRDefault="005C72BD" w:rsidP="005C72BD">
            <w:pPr>
              <w:jc w:val="center"/>
              <w:rPr>
                <w:b/>
                <w:bCs/>
                <w:sz w:val="20"/>
                <w:szCs w:val="20"/>
              </w:rPr>
            </w:pPr>
            <w:r w:rsidRPr="005C72BD">
              <w:rPr>
                <w:b/>
                <w:bCs/>
                <w:sz w:val="20"/>
                <w:szCs w:val="20"/>
              </w:rPr>
              <w:t>4,140</w:t>
            </w:r>
          </w:p>
        </w:tc>
        <w:tc>
          <w:tcPr>
            <w:tcW w:w="190" w:type="pct"/>
            <w:tcBorders>
              <w:top w:val="nil"/>
              <w:left w:val="nil"/>
              <w:bottom w:val="single" w:sz="8" w:space="0" w:color="auto"/>
              <w:right w:val="single" w:sz="8" w:space="0" w:color="auto"/>
            </w:tcBorders>
            <w:shd w:val="clear" w:color="auto" w:fill="auto"/>
            <w:vAlign w:val="center"/>
            <w:hideMark/>
          </w:tcPr>
          <w:p w14:paraId="17485183" w14:textId="77777777" w:rsidR="005C72BD" w:rsidRPr="005C72BD" w:rsidRDefault="005C72BD" w:rsidP="005C72BD">
            <w:pPr>
              <w:jc w:val="center"/>
              <w:rPr>
                <w:b/>
                <w:bCs/>
                <w:sz w:val="20"/>
                <w:szCs w:val="20"/>
              </w:rPr>
            </w:pPr>
            <w:r w:rsidRPr="005C72BD">
              <w:rPr>
                <w:b/>
                <w:bCs/>
                <w:sz w:val="20"/>
                <w:szCs w:val="20"/>
              </w:rPr>
              <w:t>0,024</w:t>
            </w:r>
          </w:p>
        </w:tc>
        <w:tc>
          <w:tcPr>
            <w:tcW w:w="190" w:type="pct"/>
            <w:tcBorders>
              <w:top w:val="nil"/>
              <w:left w:val="nil"/>
              <w:bottom w:val="single" w:sz="8" w:space="0" w:color="auto"/>
              <w:right w:val="single" w:sz="8" w:space="0" w:color="auto"/>
            </w:tcBorders>
            <w:shd w:val="clear" w:color="auto" w:fill="auto"/>
            <w:vAlign w:val="center"/>
            <w:hideMark/>
          </w:tcPr>
          <w:p w14:paraId="4C6BBD1F" w14:textId="77777777" w:rsidR="005C72BD" w:rsidRPr="005C72BD" w:rsidRDefault="005C72BD" w:rsidP="005C72BD">
            <w:pPr>
              <w:jc w:val="center"/>
              <w:rPr>
                <w:b/>
                <w:bCs/>
                <w:sz w:val="20"/>
                <w:szCs w:val="20"/>
              </w:rPr>
            </w:pPr>
            <w:r w:rsidRPr="005C72BD">
              <w:rPr>
                <w:b/>
                <w:bCs/>
                <w:sz w:val="20"/>
                <w:szCs w:val="20"/>
              </w:rPr>
              <w:t>1,409</w:t>
            </w:r>
          </w:p>
        </w:tc>
        <w:tc>
          <w:tcPr>
            <w:tcW w:w="190" w:type="pct"/>
            <w:tcBorders>
              <w:top w:val="nil"/>
              <w:left w:val="nil"/>
              <w:bottom w:val="single" w:sz="8" w:space="0" w:color="auto"/>
              <w:right w:val="single" w:sz="8" w:space="0" w:color="auto"/>
            </w:tcBorders>
            <w:shd w:val="clear" w:color="auto" w:fill="auto"/>
            <w:vAlign w:val="center"/>
            <w:hideMark/>
          </w:tcPr>
          <w:p w14:paraId="5C432062" w14:textId="77777777" w:rsidR="005C72BD" w:rsidRPr="005C72BD" w:rsidRDefault="005C72BD" w:rsidP="005C72BD">
            <w:pPr>
              <w:jc w:val="center"/>
              <w:rPr>
                <w:b/>
                <w:bCs/>
                <w:sz w:val="20"/>
                <w:szCs w:val="20"/>
              </w:rPr>
            </w:pPr>
            <w:r w:rsidRPr="005C72BD">
              <w:rPr>
                <w:b/>
                <w:bCs/>
                <w:sz w:val="20"/>
                <w:szCs w:val="20"/>
              </w:rPr>
              <w:t>5,573</w:t>
            </w:r>
          </w:p>
        </w:tc>
        <w:tc>
          <w:tcPr>
            <w:tcW w:w="190" w:type="pct"/>
            <w:tcBorders>
              <w:top w:val="nil"/>
              <w:left w:val="nil"/>
              <w:bottom w:val="single" w:sz="8" w:space="0" w:color="auto"/>
              <w:right w:val="single" w:sz="8" w:space="0" w:color="auto"/>
            </w:tcBorders>
            <w:shd w:val="clear" w:color="auto" w:fill="auto"/>
            <w:vAlign w:val="center"/>
            <w:hideMark/>
          </w:tcPr>
          <w:p w14:paraId="163E2C71" w14:textId="77777777" w:rsidR="005C72BD" w:rsidRPr="005C72BD" w:rsidRDefault="005C72BD" w:rsidP="005C72BD">
            <w:pPr>
              <w:jc w:val="center"/>
              <w:rPr>
                <w:b/>
                <w:bCs/>
                <w:sz w:val="20"/>
                <w:szCs w:val="20"/>
              </w:rPr>
            </w:pPr>
            <w:r w:rsidRPr="005C72BD">
              <w:rPr>
                <w:b/>
                <w:bCs/>
                <w:sz w:val="20"/>
                <w:szCs w:val="20"/>
              </w:rPr>
              <w:t>4,140</w:t>
            </w:r>
          </w:p>
        </w:tc>
        <w:tc>
          <w:tcPr>
            <w:tcW w:w="190" w:type="pct"/>
            <w:tcBorders>
              <w:top w:val="nil"/>
              <w:left w:val="nil"/>
              <w:bottom w:val="single" w:sz="8" w:space="0" w:color="auto"/>
              <w:right w:val="single" w:sz="8" w:space="0" w:color="auto"/>
            </w:tcBorders>
            <w:shd w:val="clear" w:color="auto" w:fill="auto"/>
            <w:vAlign w:val="center"/>
            <w:hideMark/>
          </w:tcPr>
          <w:p w14:paraId="6A3BA08C" w14:textId="77777777" w:rsidR="005C72BD" w:rsidRPr="005C72BD" w:rsidRDefault="005C72BD" w:rsidP="005C72BD">
            <w:pPr>
              <w:jc w:val="center"/>
              <w:rPr>
                <w:b/>
                <w:bCs/>
                <w:sz w:val="20"/>
                <w:szCs w:val="20"/>
              </w:rPr>
            </w:pPr>
            <w:r w:rsidRPr="005C72BD">
              <w:rPr>
                <w:b/>
                <w:bCs/>
                <w:sz w:val="20"/>
                <w:szCs w:val="20"/>
              </w:rPr>
              <w:t>0,024</w:t>
            </w:r>
          </w:p>
        </w:tc>
        <w:tc>
          <w:tcPr>
            <w:tcW w:w="190" w:type="pct"/>
            <w:tcBorders>
              <w:top w:val="nil"/>
              <w:left w:val="nil"/>
              <w:bottom w:val="single" w:sz="8" w:space="0" w:color="auto"/>
              <w:right w:val="single" w:sz="8" w:space="0" w:color="auto"/>
            </w:tcBorders>
            <w:shd w:val="clear" w:color="auto" w:fill="auto"/>
            <w:vAlign w:val="center"/>
            <w:hideMark/>
          </w:tcPr>
          <w:p w14:paraId="0C8B0F3A" w14:textId="77777777" w:rsidR="005C72BD" w:rsidRPr="005C72BD" w:rsidRDefault="005C72BD" w:rsidP="005C72BD">
            <w:pPr>
              <w:jc w:val="center"/>
              <w:rPr>
                <w:b/>
                <w:bCs/>
                <w:sz w:val="20"/>
                <w:szCs w:val="20"/>
              </w:rPr>
            </w:pPr>
            <w:r w:rsidRPr="005C72BD">
              <w:rPr>
                <w:b/>
                <w:bCs/>
                <w:sz w:val="20"/>
                <w:szCs w:val="20"/>
              </w:rPr>
              <w:t>1,409</w:t>
            </w:r>
          </w:p>
        </w:tc>
        <w:tc>
          <w:tcPr>
            <w:tcW w:w="190" w:type="pct"/>
            <w:tcBorders>
              <w:top w:val="nil"/>
              <w:left w:val="nil"/>
              <w:bottom w:val="single" w:sz="8" w:space="0" w:color="auto"/>
              <w:right w:val="single" w:sz="8" w:space="0" w:color="auto"/>
            </w:tcBorders>
            <w:shd w:val="clear" w:color="auto" w:fill="auto"/>
            <w:vAlign w:val="center"/>
            <w:hideMark/>
          </w:tcPr>
          <w:p w14:paraId="4DD3DAEB" w14:textId="77777777" w:rsidR="005C72BD" w:rsidRPr="005C72BD" w:rsidRDefault="005C72BD" w:rsidP="005C72BD">
            <w:pPr>
              <w:jc w:val="center"/>
              <w:rPr>
                <w:b/>
                <w:bCs/>
                <w:sz w:val="20"/>
                <w:szCs w:val="20"/>
              </w:rPr>
            </w:pPr>
            <w:r w:rsidRPr="005C72BD">
              <w:rPr>
                <w:b/>
                <w:bCs/>
                <w:sz w:val="20"/>
                <w:szCs w:val="20"/>
              </w:rPr>
              <w:t>5,573</w:t>
            </w:r>
          </w:p>
        </w:tc>
        <w:tc>
          <w:tcPr>
            <w:tcW w:w="190" w:type="pct"/>
            <w:tcBorders>
              <w:top w:val="nil"/>
              <w:left w:val="nil"/>
              <w:bottom w:val="single" w:sz="8" w:space="0" w:color="auto"/>
              <w:right w:val="single" w:sz="8" w:space="0" w:color="auto"/>
            </w:tcBorders>
            <w:shd w:val="clear" w:color="auto" w:fill="auto"/>
            <w:vAlign w:val="center"/>
            <w:hideMark/>
          </w:tcPr>
          <w:p w14:paraId="538241B6" w14:textId="77777777" w:rsidR="005C72BD" w:rsidRPr="005C72BD" w:rsidRDefault="005C72BD" w:rsidP="005C72BD">
            <w:pPr>
              <w:jc w:val="center"/>
              <w:rPr>
                <w:b/>
                <w:bCs/>
                <w:sz w:val="20"/>
                <w:szCs w:val="20"/>
              </w:rPr>
            </w:pPr>
            <w:r w:rsidRPr="005C72BD">
              <w:rPr>
                <w:b/>
                <w:bCs/>
                <w:sz w:val="20"/>
                <w:szCs w:val="20"/>
              </w:rPr>
              <w:t>4,140</w:t>
            </w:r>
          </w:p>
        </w:tc>
        <w:tc>
          <w:tcPr>
            <w:tcW w:w="190" w:type="pct"/>
            <w:tcBorders>
              <w:top w:val="nil"/>
              <w:left w:val="nil"/>
              <w:bottom w:val="single" w:sz="8" w:space="0" w:color="auto"/>
              <w:right w:val="single" w:sz="8" w:space="0" w:color="auto"/>
            </w:tcBorders>
            <w:shd w:val="clear" w:color="auto" w:fill="auto"/>
            <w:vAlign w:val="center"/>
            <w:hideMark/>
          </w:tcPr>
          <w:p w14:paraId="471FC2E0" w14:textId="77777777" w:rsidR="005C72BD" w:rsidRPr="005C72BD" w:rsidRDefault="005C72BD" w:rsidP="005C72BD">
            <w:pPr>
              <w:jc w:val="center"/>
              <w:rPr>
                <w:b/>
                <w:bCs/>
                <w:sz w:val="20"/>
                <w:szCs w:val="20"/>
              </w:rPr>
            </w:pPr>
            <w:r w:rsidRPr="005C72BD">
              <w:rPr>
                <w:b/>
                <w:bCs/>
                <w:sz w:val="20"/>
                <w:szCs w:val="20"/>
              </w:rPr>
              <w:t>0,024</w:t>
            </w:r>
          </w:p>
        </w:tc>
        <w:tc>
          <w:tcPr>
            <w:tcW w:w="190" w:type="pct"/>
            <w:tcBorders>
              <w:top w:val="nil"/>
              <w:left w:val="nil"/>
              <w:bottom w:val="single" w:sz="8" w:space="0" w:color="auto"/>
              <w:right w:val="single" w:sz="8" w:space="0" w:color="auto"/>
            </w:tcBorders>
            <w:shd w:val="clear" w:color="auto" w:fill="auto"/>
            <w:vAlign w:val="center"/>
            <w:hideMark/>
          </w:tcPr>
          <w:p w14:paraId="2883EA76" w14:textId="77777777" w:rsidR="005C72BD" w:rsidRPr="005C72BD" w:rsidRDefault="005C72BD" w:rsidP="005C72BD">
            <w:pPr>
              <w:jc w:val="center"/>
              <w:rPr>
                <w:b/>
                <w:bCs/>
                <w:sz w:val="20"/>
                <w:szCs w:val="20"/>
              </w:rPr>
            </w:pPr>
            <w:r w:rsidRPr="005C72BD">
              <w:rPr>
                <w:b/>
                <w:bCs/>
                <w:sz w:val="20"/>
                <w:szCs w:val="20"/>
              </w:rPr>
              <w:t>1,409</w:t>
            </w:r>
          </w:p>
        </w:tc>
        <w:tc>
          <w:tcPr>
            <w:tcW w:w="190" w:type="pct"/>
            <w:tcBorders>
              <w:top w:val="nil"/>
              <w:left w:val="nil"/>
              <w:bottom w:val="single" w:sz="8" w:space="0" w:color="auto"/>
              <w:right w:val="single" w:sz="8" w:space="0" w:color="auto"/>
            </w:tcBorders>
            <w:shd w:val="clear" w:color="auto" w:fill="auto"/>
            <w:vAlign w:val="center"/>
            <w:hideMark/>
          </w:tcPr>
          <w:p w14:paraId="67C67799" w14:textId="77777777" w:rsidR="005C72BD" w:rsidRPr="005C72BD" w:rsidRDefault="005C72BD" w:rsidP="005C72BD">
            <w:pPr>
              <w:jc w:val="center"/>
              <w:rPr>
                <w:b/>
                <w:bCs/>
                <w:sz w:val="20"/>
                <w:szCs w:val="20"/>
              </w:rPr>
            </w:pPr>
            <w:r w:rsidRPr="005C72BD">
              <w:rPr>
                <w:b/>
                <w:bCs/>
                <w:sz w:val="20"/>
                <w:szCs w:val="20"/>
              </w:rPr>
              <w:t>5,573</w:t>
            </w:r>
          </w:p>
        </w:tc>
        <w:tc>
          <w:tcPr>
            <w:tcW w:w="190" w:type="pct"/>
            <w:tcBorders>
              <w:top w:val="nil"/>
              <w:left w:val="nil"/>
              <w:bottom w:val="single" w:sz="8" w:space="0" w:color="auto"/>
              <w:right w:val="single" w:sz="8" w:space="0" w:color="auto"/>
            </w:tcBorders>
            <w:shd w:val="clear" w:color="auto" w:fill="auto"/>
            <w:vAlign w:val="center"/>
            <w:hideMark/>
          </w:tcPr>
          <w:p w14:paraId="43E71467" w14:textId="77777777" w:rsidR="005C72BD" w:rsidRPr="005C72BD" w:rsidRDefault="005C72BD" w:rsidP="005C72BD">
            <w:pPr>
              <w:jc w:val="center"/>
              <w:rPr>
                <w:b/>
                <w:bCs/>
                <w:sz w:val="20"/>
                <w:szCs w:val="20"/>
              </w:rPr>
            </w:pPr>
            <w:r w:rsidRPr="005C72BD">
              <w:rPr>
                <w:b/>
                <w:bCs/>
                <w:sz w:val="20"/>
                <w:szCs w:val="20"/>
              </w:rPr>
              <w:t>4,340</w:t>
            </w:r>
          </w:p>
        </w:tc>
        <w:tc>
          <w:tcPr>
            <w:tcW w:w="190" w:type="pct"/>
            <w:tcBorders>
              <w:top w:val="nil"/>
              <w:left w:val="nil"/>
              <w:bottom w:val="single" w:sz="8" w:space="0" w:color="auto"/>
              <w:right w:val="single" w:sz="8" w:space="0" w:color="auto"/>
            </w:tcBorders>
            <w:shd w:val="clear" w:color="auto" w:fill="auto"/>
            <w:vAlign w:val="center"/>
            <w:hideMark/>
          </w:tcPr>
          <w:p w14:paraId="13069BDF" w14:textId="77777777" w:rsidR="005C72BD" w:rsidRPr="005C72BD" w:rsidRDefault="005C72BD" w:rsidP="005C72BD">
            <w:pPr>
              <w:jc w:val="center"/>
              <w:rPr>
                <w:b/>
                <w:bCs/>
                <w:sz w:val="20"/>
                <w:szCs w:val="20"/>
              </w:rPr>
            </w:pPr>
            <w:r w:rsidRPr="005C72BD">
              <w:rPr>
                <w:b/>
                <w:bCs/>
                <w:sz w:val="20"/>
                <w:szCs w:val="20"/>
              </w:rPr>
              <w:t>0,024</w:t>
            </w:r>
          </w:p>
        </w:tc>
        <w:tc>
          <w:tcPr>
            <w:tcW w:w="190" w:type="pct"/>
            <w:tcBorders>
              <w:top w:val="nil"/>
              <w:left w:val="nil"/>
              <w:bottom w:val="single" w:sz="8" w:space="0" w:color="auto"/>
              <w:right w:val="single" w:sz="8" w:space="0" w:color="auto"/>
            </w:tcBorders>
            <w:shd w:val="clear" w:color="auto" w:fill="auto"/>
            <w:vAlign w:val="center"/>
            <w:hideMark/>
          </w:tcPr>
          <w:p w14:paraId="7F96756D" w14:textId="77777777" w:rsidR="005C72BD" w:rsidRPr="005C72BD" w:rsidRDefault="005C72BD" w:rsidP="005C72BD">
            <w:pPr>
              <w:jc w:val="center"/>
              <w:rPr>
                <w:b/>
                <w:bCs/>
                <w:sz w:val="20"/>
                <w:szCs w:val="20"/>
              </w:rPr>
            </w:pPr>
            <w:r w:rsidRPr="005C72BD">
              <w:rPr>
                <w:b/>
                <w:bCs/>
                <w:sz w:val="20"/>
                <w:szCs w:val="20"/>
              </w:rPr>
              <w:t>1,529</w:t>
            </w:r>
          </w:p>
        </w:tc>
        <w:tc>
          <w:tcPr>
            <w:tcW w:w="190" w:type="pct"/>
            <w:tcBorders>
              <w:top w:val="nil"/>
              <w:left w:val="nil"/>
              <w:bottom w:val="single" w:sz="8" w:space="0" w:color="auto"/>
              <w:right w:val="single" w:sz="8" w:space="0" w:color="auto"/>
            </w:tcBorders>
            <w:shd w:val="clear" w:color="auto" w:fill="auto"/>
            <w:vAlign w:val="center"/>
            <w:hideMark/>
          </w:tcPr>
          <w:p w14:paraId="4A23D860" w14:textId="77777777" w:rsidR="005C72BD" w:rsidRPr="005C72BD" w:rsidRDefault="005C72BD" w:rsidP="005C72BD">
            <w:pPr>
              <w:jc w:val="center"/>
              <w:rPr>
                <w:b/>
                <w:bCs/>
                <w:sz w:val="20"/>
                <w:szCs w:val="20"/>
              </w:rPr>
            </w:pPr>
            <w:r w:rsidRPr="005C72BD">
              <w:rPr>
                <w:b/>
                <w:bCs/>
                <w:sz w:val="20"/>
                <w:szCs w:val="20"/>
              </w:rPr>
              <w:t>5,893</w:t>
            </w:r>
          </w:p>
        </w:tc>
        <w:tc>
          <w:tcPr>
            <w:tcW w:w="190" w:type="pct"/>
            <w:tcBorders>
              <w:top w:val="nil"/>
              <w:left w:val="nil"/>
              <w:bottom w:val="single" w:sz="8" w:space="0" w:color="auto"/>
              <w:right w:val="single" w:sz="8" w:space="0" w:color="auto"/>
            </w:tcBorders>
            <w:shd w:val="clear" w:color="auto" w:fill="auto"/>
            <w:vAlign w:val="center"/>
            <w:hideMark/>
          </w:tcPr>
          <w:p w14:paraId="5C30A56D" w14:textId="77777777" w:rsidR="005C72BD" w:rsidRPr="005C72BD" w:rsidRDefault="005C72BD" w:rsidP="005C72BD">
            <w:pPr>
              <w:jc w:val="center"/>
              <w:rPr>
                <w:b/>
                <w:bCs/>
                <w:sz w:val="20"/>
                <w:szCs w:val="20"/>
              </w:rPr>
            </w:pPr>
            <w:r w:rsidRPr="005C72BD">
              <w:rPr>
                <w:b/>
                <w:bCs/>
                <w:sz w:val="20"/>
                <w:szCs w:val="20"/>
              </w:rPr>
              <w:t>4,340</w:t>
            </w:r>
          </w:p>
        </w:tc>
        <w:tc>
          <w:tcPr>
            <w:tcW w:w="190" w:type="pct"/>
            <w:tcBorders>
              <w:top w:val="nil"/>
              <w:left w:val="nil"/>
              <w:bottom w:val="single" w:sz="8" w:space="0" w:color="auto"/>
              <w:right w:val="single" w:sz="8" w:space="0" w:color="auto"/>
            </w:tcBorders>
            <w:shd w:val="clear" w:color="auto" w:fill="auto"/>
            <w:vAlign w:val="center"/>
            <w:hideMark/>
          </w:tcPr>
          <w:p w14:paraId="51473C89" w14:textId="77777777" w:rsidR="005C72BD" w:rsidRPr="005C72BD" w:rsidRDefault="005C72BD" w:rsidP="005C72BD">
            <w:pPr>
              <w:jc w:val="center"/>
              <w:rPr>
                <w:b/>
                <w:bCs/>
                <w:sz w:val="20"/>
                <w:szCs w:val="20"/>
              </w:rPr>
            </w:pPr>
            <w:r w:rsidRPr="005C72BD">
              <w:rPr>
                <w:b/>
                <w:bCs/>
                <w:sz w:val="20"/>
                <w:szCs w:val="20"/>
              </w:rPr>
              <w:t>0,024</w:t>
            </w:r>
          </w:p>
        </w:tc>
        <w:tc>
          <w:tcPr>
            <w:tcW w:w="190" w:type="pct"/>
            <w:tcBorders>
              <w:top w:val="nil"/>
              <w:left w:val="nil"/>
              <w:bottom w:val="single" w:sz="8" w:space="0" w:color="auto"/>
              <w:right w:val="single" w:sz="8" w:space="0" w:color="auto"/>
            </w:tcBorders>
            <w:shd w:val="clear" w:color="auto" w:fill="auto"/>
            <w:vAlign w:val="center"/>
            <w:hideMark/>
          </w:tcPr>
          <w:p w14:paraId="34EA29DD" w14:textId="77777777" w:rsidR="005C72BD" w:rsidRPr="005C72BD" w:rsidRDefault="005C72BD" w:rsidP="005C72BD">
            <w:pPr>
              <w:jc w:val="center"/>
              <w:rPr>
                <w:b/>
                <w:bCs/>
                <w:sz w:val="20"/>
                <w:szCs w:val="20"/>
              </w:rPr>
            </w:pPr>
            <w:r w:rsidRPr="005C72BD">
              <w:rPr>
                <w:b/>
                <w:bCs/>
                <w:sz w:val="20"/>
                <w:szCs w:val="20"/>
              </w:rPr>
              <w:t>1,529</w:t>
            </w:r>
          </w:p>
        </w:tc>
        <w:tc>
          <w:tcPr>
            <w:tcW w:w="190" w:type="pct"/>
            <w:tcBorders>
              <w:top w:val="nil"/>
              <w:left w:val="nil"/>
              <w:bottom w:val="single" w:sz="8" w:space="0" w:color="auto"/>
              <w:right w:val="single" w:sz="8" w:space="0" w:color="auto"/>
            </w:tcBorders>
            <w:shd w:val="clear" w:color="auto" w:fill="auto"/>
            <w:vAlign w:val="center"/>
            <w:hideMark/>
          </w:tcPr>
          <w:p w14:paraId="1654D1D0" w14:textId="77777777" w:rsidR="005C72BD" w:rsidRPr="005C72BD" w:rsidRDefault="005C72BD" w:rsidP="005C72BD">
            <w:pPr>
              <w:jc w:val="center"/>
              <w:rPr>
                <w:b/>
                <w:bCs/>
                <w:sz w:val="20"/>
                <w:szCs w:val="20"/>
              </w:rPr>
            </w:pPr>
            <w:r w:rsidRPr="005C72BD">
              <w:rPr>
                <w:b/>
                <w:bCs/>
                <w:sz w:val="20"/>
                <w:szCs w:val="20"/>
              </w:rPr>
              <w:t>5,893</w:t>
            </w:r>
          </w:p>
        </w:tc>
      </w:tr>
      <w:tr w:rsidR="005C72BD" w:rsidRPr="005C72BD" w14:paraId="336D5C7D"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150E5583"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61F33E9B"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4BB5AD1B" w14:textId="77777777" w:rsidR="005C72BD" w:rsidRPr="005C72BD" w:rsidRDefault="005C72BD" w:rsidP="005C72BD">
            <w:pPr>
              <w:jc w:val="center"/>
              <w:rPr>
                <w:sz w:val="20"/>
                <w:szCs w:val="20"/>
              </w:rPr>
            </w:pPr>
            <w:r w:rsidRPr="005C72BD">
              <w:rPr>
                <w:sz w:val="20"/>
                <w:szCs w:val="20"/>
              </w:rPr>
              <w:t>3,607</w:t>
            </w:r>
          </w:p>
        </w:tc>
        <w:tc>
          <w:tcPr>
            <w:tcW w:w="190" w:type="pct"/>
            <w:tcBorders>
              <w:top w:val="nil"/>
              <w:left w:val="nil"/>
              <w:bottom w:val="single" w:sz="8" w:space="0" w:color="auto"/>
              <w:right w:val="single" w:sz="8" w:space="0" w:color="auto"/>
            </w:tcBorders>
            <w:shd w:val="clear" w:color="auto" w:fill="auto"/>
            <w:vAlign w:val="center"/>
            <w:hideMark/>
          </w:tcPr>
          <w:p w14:paraId="13BEB4C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629490D" w14:textId="77777777" w:rsidR="005C72BD" w:rsidRPr="005C72BD" w:rsidRDefault="005C72BD" w:rsidP="005C72BD">
            <w:pPr>
              <w:jc w:val="center"/>
              <w:rPr>
                <w:sz w:val="20"/>
                <w:szCs w:val="20"/>
              </w:rPr>
            </w:pPr>
            <w:r w:rsidRPr="005C72BD">
              <w:rPr>
                <w:sz w:val="20"/>
                <w:szCs w:val="20"/>
              </w:rPr>
              <w:t>1,356</w:t>
            </w:r>
          </w:p>
        </w:tc>
        <w:tc>
          <w:tcPr>
            <w:tcW w:w="190" w:type="pct"/>
            <w:tcBorders>
              <w:top w:val="nil"/>
              <w:left w:val="nil"/>
              <w:bottom w:val="single" w:sz="8" w:space="0" w:color="auto"/>
              <w:right w:val="single" w:sz="8" w:space="0" w:color="auto"/>
            </w:tcBorders>
            <w:shd w:val="clear" w:color="auto" w:fill="auto"/>
            <w:vAlign w:val="center"/>
            <w:hideMark/>
          </w:tcPr>
          <w:p w14:paraId="48E431A4" w14:textId="77777777" w:rsidR="005C72BD" w:rsidRPr="005C72BD" w:rsidRDefault="005C72BD" w:rsidP="005C72BD">
            <w:pPr>
              <w:jc w:val="center"/>
              <w:rPr>
                <w:b/>
                <w:bCs/>
                <w:sz w:val="20"/>
                <w:szCs w:val="20"/>
              </w:rPr>
            </w:pPr>
            <w:r w:rsidRPr="005C72BD">
              <w:rPr>
                <w:b/>
                <w:bCs/>
                <w:sz w:val="20"/>
                <w:szCs w:val="20"/>
              </w:rPr>
              <w:t>4,963</w:t>
            </w:r>
          </w:p>
        </w:tc>
        <w:tc>
          <w:tcPr>
            <w:tcW w:w="190" w:type="pct"/>
            <w:tcBorders>
              <w:top w:val="nil"/>
              <w:left w:val="nil"/>
              <w:bottom w:val="single" w:sz="8" w:space="0" w:color="auto"/>
              <w:right w:val="single" w:sz="8" w:space="0" w:color="auto"/>
            </w:tcBorders>
            <w:shd w:val="clear" w:color="auto" w:fill="auto"/>
            <w:vAlign w:val="center"/>
            <w:hideMark/>
          </w:tcPr>
          <w:p w14:paraId="75514A13" w14:textId="77777777" w:rsidR="005C72BD" w:rsidRPr="005C72BD" w:rsidRDefault="005C72BD" w:rsidP="005C72BD">
            <w:pPr>
              <w:jc w:val="center"/>
              <w:rPr>
                <w:sz w:val="20"/>
                <w:szCs w:val="20"/>
              </w:rPr>
            </w:pPr>
            <w:r w:rsidRPr="005C72BD">
              <w:rPr>
                <w:sz w:val="20"/>
                <w:szCs w:val="20"/>
              </w:rPr>
              <w:t>3,607</w:t>
            </w:r>
          </w:p>
        </w:tc>
        <w:tc>
          <w:tcPr>
            <w:tcW w:w="190" w:type="pct"/>
            <w:tcBorders>
              <w:top w:val="nil"/>
              <w:left w:val="nil"/>
              <w:bottom w:val="single" w:sz="8" w:space="0" w:color="auto"/>
              <w:right w:val="single" w:sz="8" w:space="0" w:color="auto"/>
            </w:tcBorders>
            <w:shd w:val="clear" w:color="auto" w:fill="auto"/>
            <w:vAlign w:val="center"/>
            <w:hideMark/>
          </w:tcPr>
          <w:p w14:paraId="4A93B18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F0DDD1D" w14:textId="77777777" w:rsidR="005C72BD" w:rsidRPr="005C72BD" w:rsidRDefault="005C72BD" w:rsidP="005C72BD">
            <w:pPr>
              <w:jc w:val="center"/>
              <w:rPr>
                <w:sz w:val="20"/>
                <w:szCs w:val="20"/>
              </w:rPr>
            </w:pPr>
            <w:r w:rsidRPr="005C72BD">
              <w:rPr>
                <w:sz w:val="20"/>
                <w:szCs w:val="20"/>
              </w:rPr>
              <w:t>1,356</w:t>
            </w:r>
          </w:p>
        </w:tc>
        <w:tc>
          <w:tcPr>
            <w:tcW w:w="190" w:type="pct"/>
            <w:tcBorders>
              <w:top w:val="nil"/>
              <w:left w:val="nil"/>
              <w:bottom w:val="single" w:sz="8" w:space="0" w:color="auto"/>
              <w:right w:val="single" w:sz="8" w:space="0" w:color="auto"/>
            </w:tcBorders>
            <w:shd w:val="clear" w:color="auto" w:fill="auto"/>
            <w:vAlign w:val="center"/>
            <w:hideMark/>
          </w:tcPr>
          <w:p w14:paraId="71E851F0" w14:textId="77777777" w:rsidR="005C72BD" w:rsidRPr="005C72BD" w:rsidRDefault="005C72BD" w:rsidP="005C72BD">
            <w:pPr>
              <w:jc w:val="center"/>
              <w:rPr>
                <w:b/>
                <w:bCs/>
                <w:sz w:val="20"/>
                <w:szCs w:val="20"/>
              </w:rPr>
            </w:pPr>
            <w:r w:rsidRPr="005C72BD">
              <w:rPr>
                <w:b/>
                <w:bCs/>
                <w:sz w:val="20"/>
                <w:szCs w:val="20"/>
              </w:rPr>
              <w:t>4,963</w:t>
            </w:r>
          </w:p>
        </w:tc>
        <w:tc>
          <w:tcPr>
            <w:tcW w:w="190" w:type="pct"/>
            <w:tcBorders>
              <w:top w:val="nil"/>
              <w:left w:val="nil"/>
              <w:bottom w:val="single" w:sz="8" w:space="0" w:color="auto"/>
              <w:right w:val="single" w:sz="8" w:space="0" w:color="auto"/>
            </w:tcBorders>
            <w:shd w:val="clear" w:color="auto" w:fill="auto"/>
            <w:vAlign w:val="center"/>
            <w:hideMark/>
          </w:tcPr>
          <w:p w14:paraId="789C4B10" w14:textId="77777777" w:rsidR="005C72BD" w:rsidRPr="005C72BD" w:rsidRDefault="005C72BD" w:rsidP="005C72BD">
            <w:pPr>
              <w:jc w:val="center"/>
              <w:rPr>
                <w:sz w:val="20"/>
                <w:szCs w:val="20"/>
              </w:rPr>
            </w:pPr>
            <w:r w:rsidRPr="005C72BD">
              <w:rPr>
                <w:sz w:val="20"/>
                <w:szCs w:val="20"/>
              </w:rPr>
              <w:t>3,607</w:t>
            </w:r>
          </w:p>
        </w:tc>
        <w:tc>
          <w:tcPr>
            <w:tcW w:w="190" w:type="pct"/>
            <w:tcBorders>
              <w:top w:val="nil"/>
              <w:left w:val="nil"/>
              <w:bottom w:val="single" w:sz="8" w:space="0" w:color="auto"/>
              <w:right w:val="single" w:sz="8" w:space="0" w:color="auto"/>
            </w:tcBorders>
            <w:shd w:val="clear" w:color="auto" w:fill="auto"/>
            <w:vAlign w:val="center"/>
            <w:hideMark/>
          </w:tcPr>
          <w:p w14:paraId="1EF88DC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064444B" w14:textId="77777777" w:rsidR="005C72BD" w:rsidRPr="005C72BD" w:rsidRDefault="005C72BD" w:rsidP="005C72BD">
            <w:pPr>
              <w:jc w:val="center"/>
              <w:rPr>
                <w:sz w:val="20"/>
                <w:szCs w:val="20"/>
              </w:rPr>
            </w:pPr>
            <w:r w:rsidRPr="005C72BD">
              <w:rPr>
                <w:sz w:val="20"/>
                <w:szCs w:val="20"/>
              </w:rPr>
              <w:t>1,356</w:t>
            </w:r>
          </w:p>
        </w:tc>
        <w:tc>
          <w:tcPr>
            <w:tcW w:w="190" w:type="pct"/>
            <w:tcBorders>
              <w:top w:val="nil"/>
              <w:left w:val="nil"/>
              <w:bottom w:val="single" w:sz="8" w:space="0" w:color="auto"/>
              <w:right w:val="single" w:sz="8" w:space="0" w:color="auto"/>
            </w:tcBorders>
            <w:shd w:val="clear" w:color="auto" w:fill="auto"/>
            <w:vAlign w:val="center"/>
            <w:hideMark/>
          </w:tcPr>
          <w:p w14:paraId="619CB6C7" w14:textId="77777777" w:rsidR="005C72BD" w:rsidRPr="005C72BD" w:rsidRDefault="005C72BD" w:rsidP="005C72BD">
            <w:pPr>
              <w:jc w:val="center"/>
              <w:rPr>
                <w:b/>
                <w:bCs/>
                <w:sz w:val="20"/>
                <w:szCs w:val="20"/>
              </w:rPr>
            </w:pPr>
            <w:r w:rsidRPr="005C72BD">
              <w:rPr>
                <w:b/>
                <w:bCs/>
                <w:sz w:val="20"/>
                <w:szCs w:val="20"/>
              </w:rPr>
              <w:t>4,963</w:t>
            </w:r>
          </w:p>
        </w:tc>
        <w:tc>
          <w:tcPr>
            <w:tcW w:w="190" w:type="pct"/>
            <w:tcBorders>
              <w:top w:val="nil"/>
              <w:left w:val="nil"/>
              <w:bottom w:val="single" w:sz="8" w:space="0" w:color="auto"/>
              <w:right w:val="single" w:sz="8" w:space="0" w:color="auto"/>
            </w:tcBorders>
            <w:shd w:val="clear" w:color="auto" w:fill="auto"/>
            <w:vAlign w:val="center"/>
            <w:hideMark/>
          </w:tcPr>
          <w:p w14:paraId="541CDFB6" w14:textId="77777777" w:rsidR="005C72BD" w:rsidRPr="005C72BD" w:rsidRDefault="005C72BD" w:rsidP="005C72BD">
            <w:pPr>
              <w:jc w:val="center"/>
              <w:rPr>
                <w:sz w:val="20"/>
                <w:szCs w:val="20"/>
              </w:rPr>
            </w:pPr>
            <w:r w:rsidRPr="005C72BD">
              <w:rPr>
                <w:sz w:val="20"/>
                <w:szCs w:val="20"/>
              </w:rPr>
              <w:t>3,807</w:t>
            </w:r>
          </w:p>
        </w:tc>
        <w:tc>
          <w:tcPr>
            <w:tcW w:w="190" w:type="pct"/>
            <w:tcBorders>
              <w:top w:val="nil"/>
              <w:left w:val="nil"/>
              <w:bottom w:val="single" w:sz="8" w:space="0" w:color="auto"/>
              <w:right w:val="single" w:sz="8" w:space="0" w:color="auto"/>
            </w:tcBorders>
            <w:shd w:val="clear" w:color="auto" w:fill="auto"/>
            <w:vAlign w:val="center"/>
            <w:hideMark/>
          </w:tcPr>
          <w:p w14:paraId="72BF26C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A3F7C15" w14:textId="77777777" w:rsidR="005C72BD" w:rsidRPr="005C72BD" w:rsidRDefault="005C72BD" w:rsidP="005C72BD">
            <w:pPr>
              <w:jc w:val="center"/>
              <w:rPr>
                <w:sz w:val="20"/>
                <w:szCs w:val="20"/>
              </w:rPr>
            </w:pPr>
            <w:r w:rsidRPr="005C72BD">
              <w:rPr>
                <w:sz w:val="20"/>
                <w:szCs w:val="20"/>
              </w:rPr>
              <w:t>1,476</w:t>
            </w:r>
          </w:p>
        </w:tc>
        <w:tc>
          <w:tcPr>
            <w:tcW w:w="190" w:type="pct"/>
            <w:tcBorders>
              <w:top w:val="nil"/>
              <w:left w:val="nil"/>
              <w:bottom w:val="single" w:sz="8" w:space="0" w:color="auto"/>
              <w:right w:val="single" w:sz="8" w:space="0" w:color="auto"/>
            </w:tcBorders>
            <w:shd w:val="clear" w:color="auto" w:fill="auto"/>
            <w:vAlign w:val="center"/>
            <w:hideMark/>
          </w:tcPr>
          <w:p w14:paraId="6087F8BC" w14:textId="77777777" w:rsidR="005C72BD" w:rsidRPr="005C72BD" w:rsidRDefault="005C72BD" w:rsidP="005C72BD">
            <w:pPr>
              <w:jc w:val="center"/>
              <w:rPr>
                <w:b/>
                <w:bCs/>
                <w:sz w:val="20"/>
                <w:szCs w:val="20"/>
              </w:rPr>
            </w:pPr>
            <w:r w:rsidRPr="005C72BD">
              <w:rPr>
                <w:b/>
                <w:bCs/>
                <w:sz w:val="20"/>
                <w:szCs w:val="20"/>
              </w:rPr>
              <w:t>5,283</w:t>
            </w:r>
          </w:p>
        </w:tc>
        <w:tc>
          <w:tcPr>
            <w:tcW w:w="190" w:type="pct"/>
            <w:tcBorders>
              <w:top w:val="nil"/>
              <w:left w:val="nil"/>
              <w:bottom w:val="single" w:sz="8" w:space="0" w:color="auto"/>
              <w:right w:val="single" w:sz="8" w:space="0" w:color="auto"/>
            </w:tcBorders>
            <w:shd w:val="clear" w:color="auto" w:fill="auto"/>
            <w:vAlign w:val="center"/>
            <w:hideMark/>
          </w:tcPr>
          <w:p w14:paraId="5B5E2C99" w14:textId="77777777" w:rsidR="005C72BD" w:rsidRPr="005C72BD" w:rsidRDefault="005C72BD" w:rsidP="005C72BD">
            <w:pPr>
              <w:jc w:val="center"/>
              <w:rPr>
                <w:sz w:val="20"/>
                <w:szCs w:val="20"/>
              </w:rPr>
            </w:pPr>
            <w:r w:rsidRPr="005C72BD">
              <w:rPr>
                <w:sz w:val="20"/>
                <w:szCs w:val="20"/>
              </w:rPr>
              <w:t>3,807</w:t>
            </w:r>
          </w:p>
        </w:tc>
        <w:tc>
          <w:tcPr>
            <w:tcW w:w="190" w:type="pct"/>
            <w:tcBorders>
              <w:top w:val="nil"/>
              <w:left w:val="nil"/>
              <w:bottom w:val="single" w:sz="8" w:space="0" w:color="auto"/>
              <w:right w:val="single" w:sz="8" w:space="0" w:color="auto"/>
            </w:tcBorders>
            <w:shd w:val="clear" w:color="auto" w:fill="auto"/>
            <w:vAlign w:val="center"/>
            <w:hideMark/>
          </w:tcPr>
          <w:p w14:paraId="46E1BD6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D2CE240" w14:textId="77777777" w:rsidR="005C72BD" w:rsidRPr="005C72BD" w:rsidRDefault="005C72BD" w:rsidP="005C72BD">
            <w:pPr>
              <w:jc w:val="center"/>
              <w:rPr>
                <w:sz w:val="20"/>
                <w:szCs w:val="20"/>
              </w:rPr>
            </w:pPr>
            <w:r w:rsidRPr="005C72BD">
              <w:rPr>
                <w:sz w:val="20"/>
                <w:szCs w:val="20"/>
              </w:rPr>
              <w:t>1,476</w:t>
            </w:r>
          </w:p>
        </w:tc>
        <w:tc>
          <w:tcPr>
            <w:tcW w:w="190" w:type="pct"/>
            <w:tcBorders>
              <w:top w:val="nil"/>
              <w:left w:val="nil"/>
              <w:bottom w:val="single" w:sz="8" w:space="0" w:color="auto"/>
              <w:right w:val="single" w:sz="8" w:space="0" w:color="auto"/>
            </w:tcBorders>
            <w:shd w:val="clear" w:color="auto" w:fill="auto"/>
            <w:vAlign w:val="center"/>
            <w:hideMark/>
          </w:tcPr>
          <w:p w14:paraId="1DF0A16C" w14:textId="77777777" w:rsidR="005C72BD" w:rsidRPr="005C72BD" w:rsidRDefault="005C72BD" w:rsidP="005C72BD">
            <w:pPr>
              <w:jc w:val="center"/>
              <w:rPr>
                <w:b/>
                <w:bCs/>
                <w:sz w:val="20"/>
                <w:szCs w:val="20"/>
              </w:rPr>
            </w:pPr>
            <w:r w:rsidRPr="005C72BD">
              <w:rPr>
                <w:b/>
                <w:bCs/>
                <w:sz w:val="20"/>
                <w:szCs w:val="20"/>
              </w:rPr>
              <w:t>5,283</w:t>
            </w:r>
          </w:p>
        </w:tc>
      </w:tr>
      <w:tr w:rsidR="005C72BD" w:rsidRPr="005C72BD" w14:paraId="07E54CC2"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0582005B"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67544779"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2746D170" w14:textId="77777777" w:rsidR="005C72BD" w:rsidRPr="005C72BD" w:rsidRDefault="005C72BD" w:rsidP="005C72BD">
            <w:pPr>
              <w:jc w:val="center"/>
              <w:rPr>
                <w:sz w:val="20"/>
                <w:szCs w:val="20"/>
              </w:rPr>
            </w:pPr>
            <w:r w:rsidRPr="005C72BD">
              <w:rPr>
                <w:sz w:val="20"/>
                <w:szCs w:val="20"/>
              </w:rPr>
              <w:t>0,533</w:t>
            </w:r>
          </w:p>
        </w:tc>
        <w:tc>
          <w:tcPr>
            <w:tcW w:w="190" w:type="pct"/>
            <w:tcBorders>
              <w:top w:val="nil"/>
              <w:left w:val="nil"/>
              <w:bottom w:val="single" w:sz="8" w:space="0" w:color="auto"/>
              <w:right w:val="single" w:sz="8" w:space="0" w:color="auto"/>
            </w:tcBorders>
            <w:shd w:val="clear" w:color="auto" w:fill="auto"/>
            <w:vAlign w:val="center"/>
            <w:hideMark/>
          </w:tcPr>
          <w:p w14:paraId="62DD7F6A" w14:textId="77777777" w:rsidR="005C72BD" w:rsidRPr="005C72BD" w:rsidRDefault="005C72BD" w:rsidP="005C72BD">
            <w:pPr>
              <w:jc w:val="center"/>
              <w:rPr>
                <w:sz w:val="20"/>
                <w:szCs w:val="20"/>
              </w:rPr>
            </w:pPr>
            <w:r w:rsidRPr="005C72BD">
              <w:rPr>
                <w:sz w:val="20"/>
                <w:szCs w:val="20"/>
              </w:rPr>
              <w:t>0,024</w:t>
            </w:r>
          </w:p>
        </w:tc>
        <w:tc>
          <w:tcPr>
            <w:tcW w:w="190" w:type="pct"/>
            <w:tcBorders>
              <w:top w:val="nil"/>
              <w:left w:val="nil"/>
              <w:bottom w:val="single" w:sz="8" w:space="0" w:color="auto"/>
              <w:right w:val="single" w:sz="8" w:space="0" w:color="auto"/>
            </w:tcBorders>
            <w:shd w:val="clear" w:color="auto" w:fill="auto"/>
            <w:vAlign w:val="center"/>
            <w:hideMark/>
          </w:tcPr>
          <w:p w14:paraId="666DFB85" w14:textId="77777777" w:rsidR="005C72BD" w:rsidRPr="005C72BD" w:rsidRDefault="005C72BD" w:rsidP="005C72BD">
            <w:pPr>
              <w:jc w:val="center"/>
              <w:rPr>
                <w:sz w:val="20"/>
                <w:szCs w:val="20"/>
              </w:rPr>
            </w:pPr>
            <w:r w:rsidRPr="005C72BD">
              <w:rPr>
                <w:sz w:val="20"/>
                <w:szCs w:val="20"/>
              </w:rPr>
              <w:t>0,053</w:t>
            </w:r>
          </w:p>
        </w:tc>
        <w:tc>
          <w:tcPr>
            <w:tcW w:w="190" w:type="pct"/>
            <w:tcBorders>
              <w:top w:val="nil"/>
              <w:left w:val="nil"/>
              <w:bottom w:val="single" w:sz="8" w:space="0" w:color="auto"/>
              <w:right w:val="single" w:sz="8" w:space="0" w:color="auto"/>
            </w:tcBorders>
            <w:shd w:val="clear" w:color="auto" w:fill="auto"/>
            <w:vAlign w:val="center"/>
            <w:hideMark/>
          </w:tcPr>
          <w:p w14:paraId="2456FA61" w14:textId="77777777" w:rsidR="005C72BD" w:rsidRPr="005C72BD" w:rsidRDefault="005C72BD" w:rsidP="005C72BD">
            <w:pPr>
              <w:jc w:val="center"/>
              <w:rPr>
                <w:b/>
                <w:bCs/>
                <w:sz w:val="20"/>
                <w:szCs w:val="20"/>
              </w:rPr>
            </w:pPr>
            <w:r w:rsidRPr="005C72BD">
              <w:rPr>
                <w:b/>
                <w:bCs/>
                <w:sz w:val="20"/>
                <w:szCs w:val="20"/>
              </w:rPr>
              <w:t>0,610</w:t>
            </w:r>
          </w:p>
        </w:tc>
        <w:tc>
          <w:tcPr>
            <w:tcW w:w="190" w:type="pct"/>
            <w:tcBorders>
              <w:top w:val="nil"/>
              <w:left w:val="nil"/>
              <w:bottom w:val="single" w:sz="8" w:space="0" w:color="auto"/>
              <w:right w:val="single" w:sz="8" w:space="0" w:color="auto"/>
            </w:tcBorders>
            <w:shd w:val="clear" w:color="auto" w:fill="auto"/>
            <w:vAlign w:val="center"/>
            <w:hideMark/>
          </w:tcPr>
          <w:p w14:paraId="37D025A5" w14:textId="77777777" w:rsidR="005C72BD" w:rsidRPr="005C72BD" w:rsidRDefault="005C72BD" w:rsidP="005C72BD">
            <w:pPr>
              <w:jc w:val="center"/>
              <w:rPr>
                <w:sz w:val="20"/>
                <w:szCs w:val="20"/>
              </w:rPr>
            </w:pPr>
            <w:r w:rsidRPr="005C72BD">
              <w:rPr>
                <w:sz w:val="20"/>
                <w:szCs w:val="20"/>
              </w:rPr>
              <w:t>0,533</w:t>
            </w:r>
          </w:p>
        </w:tc>
        <w:tc>
          <w:tcPr>
            <w:tcW w:w="190" w:type="pct"/>
            <w:tcBorders>
              <w:top w:val="nil"/>
              <w:left w:val="nil"/>
              <w:bottom w:val="single" w:sz="8" w:space="0" w:color="auto"/>
              <w:right w:val="single" w:sz="8" w:space="0" w:color="auto"/>
            </w:tcBorders>
            <w:shd w:val="clear" w:color="auto" w:fill="auto"/>
            <w:vAlign w:val="center"/>
            <w:hideMark/>
          </w:tcPr>
          <w:p w14:paraId="4740EC94" w14:textId="77777777" w:rsidR="005C72BD" w:rsidRPr="005C72BD" w:rsidRDefault="005C72BD" w:rsidP="005C72BD">
            <w:pPr>
              <w:jc w:val="center"/>
              <w:rPr>
                <w:sz w:val="20"/>
                <w:szCs w:val="20"/>
              </w:rPr>
            </w:pPr>
            <w:r w:rsidRPr="005C72BD">
              <w:rPr>
                <w:sz w:val="20"/>
                <w:szCs w:val="20"/>
              </w:rPr>
              <w:t>0,024</w:t>
            </w:r>
          </w:p>
        </w:tc>
        <w:tc>
          <w:tcPr>
            <w:tcW w:w="190" w:type="pct"/>
            <w:tcBorders>
              <w:top w:val="nil"/>
              <w:left w:val="nil"/>
              <w:bottom w:val="single" w:sz="8" w:space="0" w:color="auto"/>
              <w:right w:val="single" w:sz="8" w:space="0" w:color="auto"/>
            </w:tcBorders>
            <w:shd w:val="clear" w:color="auto" w:fill="auto"/>
            <w:vAlign w:val="center"/>
            <w:hideMark/>
          </w:tcPr>
          <w:p w14:paraId="20C0C81A" w14:textId="77777777" w:rsidR="005C72BD" w:rsidRPr="005C72BD" w:rsidRDefault="005C72BD" w:rsidP="005C72BD">
            <w:pPr>
              <w:jc w:val="center"/>
              <w:rPr>
                <w:sz w:val="20"/>
                <w:szCs w:val="20"/>
              </w:rPr>
            </w:pPr>
            <w:r w:rsidRPr="005C72BD">
              <w:rPr>
                <w:sz w:val="20"/>
                <w:szCs w:val="20"/>
              </w:rPr>
              <w:t>0,053</w:t>
            </w:r>
          </w:p>
        </w:tc>
        <w:tc>
          <w:tcPr>
            <w:tcW w:w="190" w:type="pct"/>
            <w:tcBorders>
              <w:top w:val="nil"/>
              <w:left w:val="nil"/>
              <w:bottom w:val="single" w:sz="8" w:space="0" w:color="auto"/>
              <w:right w:val="single" w:sz="8" w:space="0" w:color="auto"/>
            </w:tcBorders>
            <w:shd w:val="clear" w:color="auto" w:fill="auto"/>
            <w:vAlign w:val="center"/>
            <w:hideMark/>
          </w:tcPr>
          <w:p w14:paraId="1EC95B39" w14:textId="77777777" w:rsidR="005C72BD" w:rsidRPr="005C72BD" w:rsidRDefault="005C72BD" w:rsidP="005C72BD">
            <w:pPr>
              <w:jc w:val="center"/>
              <w:rPr>
                <w:b/>
                <w:bCs/>
                <w:sz w:val="20"/>
                <w:szCs w:val="20"/>
              </w:rPr>
            </w:pPr>
            <w:r w:rsidRPr="005C72BD">
              <w:rPr>
                <w:b/>
                <w:bCs/>
                <w:sz w:val="20"/>
                <w:szCs w:val="20"/>
              </w:rPr>
              <w:t>0,610</w:t>
            </w:r>
          </w:p>
        </w:tc>
        <w:tc>
          <w:tcPr>
            <w:tcW w:w="190" w:type="pct"/>
            <w:tcBorders>
              <w:top w:val="nil"/>
              <w:left w:val="nil"/>
              <w:bottom w:val="single" w:sz="8" w:space="0" w:color="auto"/>
              <w:right w:val="single" w:sz="8" w:space="0" w:color="auto"/>
            </w:tcBorders>
            <w:shd w:val="clear" w:color="auto" w:fill="auto"/>
            <w:vAlign w:val="center"/>
            <w:hideMark/>
          </w:tcPr>
          <w:p w14:paraId="2DBD6204" w14:textId="77777777" w:rsidR="005C72BD" w:rsidRPr="005C72BD" w:rsidRDefault="005C72BD" w:rsidP="005C72BD">
            <w:pPr>
              <w:jc w:val="center"/>
              <w:rPr>
                <w:sz w:val="20"/>
                <w:szCs w:val="20"/>
              </w:rPr>
            </w:pPr>
            <w:r w:rsidRPr="005C72BD">
              <w:rPr>
                <w:sz w:val="20"/>
                <w:szCs w:val="20"/>
              </w:rPr>
              <w:t>0,533</w:t>
            </w:r>
          </w:p>
        </w:tc>
        <w:tc>
          <w:tcPr>
            <w:tcW w:w="190" w:type="pct"/>
            <w:tcBorders>
              <w:top w:val="nil"/>
              <w:left w:val="nil"/>
              <w:bottom w:val="single" w:sz="8" w:space="0" w:color="auto"/>
              <w:right w:val="single" w:sz="8" w:space="0" w:color="auto"/>
            </w:tcBorders>
            <w:shd w:val="clear" w:color="auto" w:fill="auto"/>
            <w:vAlign w:val="center"/>
            <w:hideMark/>
          </w:tcPr>
          <w:p w14:paraId="5565F1CB" w14:textId="77777777" w:rsidR="005C72BD" w:rsidRPr="005C72BD" w:rsidRDefault="005C72BD" w:rsidP="005C72BD">
            <w:pPr>
              <w:jc w:val="center"/>
              <w:rPr>
                <w:sz w:val="20"/>
                <w:szCs w:val="20"/>
              </w:rPr>
            </w:pPr>
            <w:r w:rsidRPr="005C72BD">
              <w:rPr>
                <w:sz w:val="20"/>
                <w:szCs w:val="20"/>
              </w:rPr>
              <w:t>0,024</w:t>
            </w:r>
          </w:p>
        </w:tc>
        <w:tc>
          <w:tcPr>
            <w:tcW w:w="190" w:type="pct"/>
            <w:tcBorders>
              <w:top w:val="nil"/>
              <w:left w:val="nil"/>
              <w:bottom w:val="single" w:sz="8" w:space="0" w:color="auto"/>
              <w:right w:val="single" w:sz="8" w:space="0" w:color="auto"/>
            </w:tcBorders>
            <w:shd w:val="clear" w:color="auto" w:fill="auto"/>
            <w:vAlign w:val="center"/>
            <w:hideMark/>
          </w:tcPr>
          <w:p w14:paraId="42F9D761" w14:textId="77777777" w:rsidR="005C72BD" w:rsidRPr="005C72BD" w:rsidRDefault="005C72BD" w:rsidP="005C72BD">
            <w:pPr>
              <w:jc w:val="center"/>
              <w:rPr>
                <w:sz w:val="20"/>
                <w:szCs w:val="20"/>
              </w:rPr>
            </w:pPr>
            <w:r w:rsidRPr="005C72BD">
              <w:rPr>
                <w:sz w:val="20"/>
                <w:szCs w:val="20"/>
              </w:rPr>
              <w:t>0,053</w:t>
            </w:r>
          </w:p>
        </w:tc>
        <w:tc>
          <w:tcPr>
            <w:tcW w:w="190" w:type="pct"/>
            <w:tcBorders>
              <w:top w:val="nil"/>
              <w:left w:val="nil"/>
              <w:bottom w:val="single" w:sz="8" w:space="0" w:color="auto"/>
              <w:right w:val="single" w:sz="8" w:space="0" w:color="auto"/>
            </w:tcBorders>
            <w:shd w:val="clear" w:color="auto" w:fill="auto"/>
            <w:vAlign w:val="center"/>
            <w:hideMark/>
          </w:tcPr>
          <w:p w14:paraId="05C88DE4" w14:textId="77777777" w:rsidR="005C72BD" w:rsidRPr="005C72BD" w:rsidRDefault="005C72BD" w:rsidP="005C72BD">
            <w:pPr>
              <w:jc w:val="center"/>
              <w:rPr>
                <w:b/>
                <w:bCs/>
                <w:sz w:val="20"/>
                <w:szCs w:val="20"/>
              </w:rPr>
            </w:pPr>
            <w:r w:rsidRPr="005C72BD">
              <w:rPr>
                <w:b/>
                <w:bCs/>
                <w:sz w:val="20"/>
                <w:szCs w:val="20"/>
              </w:rPr>
              <w:t>0,610</w:t>
            </w:r>
          </w:p>
        </w:tc>
        <w:tc>
          <w:tcPr>
            <w:tcW w:w="190" w:type="pct"/>
            <w:tcBorders>
              <w:top w:val="nil"/>
              <w:left w:val="nil"/>
              <w:bottom w:val="single" w:sz="8" w:space="0" w:color="auto"/>
              <w:right w:val="single" w:sz="8" w:space="0" w:color="auto"/>
            </w:tcBorders>
            <w:shd w:val="clear" w:color="auto" w:fill="auto"/>
            <w:vAlign w:val="center"/>
            <w:hideMark/>
          </w:tcPr>
          <w:p w14:paraId="79F81BA6" w14:textId="77777777" w:rsidR="005C72BD" w:rsidRPr="005C72BD" w:rsidRDefault="005C72BD" w:rsidP="005C72BD">
            <w:pPr>
              <w:jc w:val="center"/>
              <w:rPr>
                <w:sz w:val="20"/>
                <w:szCs w:val="20"/>
              </w:rPr>
            </w:pPr>
            <w:r w:rsidRPr="005C72BD">
              <w:rPr>
                <w:sz w:val="20"/>
                <w:szCs w:val="20"/>
              </w:rPr>
              <w:t>0,533</w:t>
            </w:r>
          </w:p>
        </w:tc>
        <w:tc>
          <w:tcPr>
            <w:tcW w:w="190" w:type="pct"/>
            <w:tcBorders>
              <w:top w:val="nil"/>
              <w:left w:val="nil"/>
              <w:bottom w:val="single" w:sz="8" w:space="0" w:color="auto"/>
              <w:right w:val="single" w:sz="8" w:space="0" w:color="auto"/>
            </w:tcBorders>
            <w:shd w:val="clear" w:color="auto" w:fill="auto"/>
            <w:vAlign w:val="center"/>
            <w:hideMark/>
          </w:tcPr>
          <w:p w14:paraId="3E499582" w14:textId="77777777" w:rsidR="005C72BD" w:rsidRPr="005C72BD" w:rsidRDefault="005C72BD" w:rsidP="005C72BD">
            <w:pPr>
              <w:jc w:val="center"/>
              <w:rPr>
                <w:sz w:val="20"/>
                <w:szCs w:val="20"/>
              </w:rPr>
            </w:pPr>
            <w:r w:rsidRPr="005C72BD">
              <w:rPr>
                <w:sz w:val="20"/>
                <w:szCs w:val="20"/>
              </w:rPr>
              <w:t>0,024</w:t>
            </w:r>
          </w:p>
        </w:tc>
        <w:tc>
          <w:tcPr>
            <w:tcW w:w="190" w:type="pct"/>
            <w:tcBorders>
              <w:top w:val="nil"/>
              <w:left w:val="nil"/>
              <w:bottom w:val="single" w:sz="8" w:space="0" w:color="auto"/>
              <w:right w:val="single" w:sz="8" w:space="0" w:color="auto"/>
            </w:tcBorders>
            <w:shd w:val="clear" w:color="auto" w:fill="auto"/>
            <w:vAlign w:val="center"/>
            <w:hideMark/>
          </w:tcPr>
          <w:p w14:paraId="27F96CC7" w14:textId="77777777" w:rsidR="005C72BD" w:rsidRPr="005C72BD" w:rsidRDefault="005C72BD" w:rsidP="005C72BD">
            <w:pPr>
              <w:jc w:val="center"/>
              <w:rPr>
                <w:sz w:val="20"/>
                <w:szCs w:val="20"/>
              </w:rPr>
            </w:pPr>
            <w:r w:rsidRPr="005C72BD">
              <w:rPr>
                <w:sz w:val="20"/>
                <w:szCs w:val="20"/>
              </w:rPr>
              <w:t>0,053</w:t>
            </w:r>
          </w:p>
        </w:tc>
        <w:tc>
          <w:tcPr>
            <w:tcW w:w="190" w:type="pct"/>
            <w:tcBorders>
              <w:top w:val="nil"/>
              <w:left w:val="nil"/>
              <w:bottom w:val="single" w:sz="8" w:space="0" w:color="auto"/>
              <w:right w:val="single" w:sz="8" w:space="0" w:color="auto"/>
            </w:tcBorders>
            <w:shd w:val="clear" w:color="auto" w:fill="auto"/>
            <w:vAlign w:val="center"/>
            <w:hideMark/>
          </w:tcPr>
          <w:p w14:paraId="26CECBE3" w14:textId="77777777" w:rsidR="005C72BD" w:rsidRPr="005C72BD" w:rsidRDefault="005C72BD" w:rsidP="005C72BD">
            <w:pPr>
              <w:jc w:val="center"/>
              <w:rPr>
                <w:b/>
                <w:bCs/>
                <w:sz w:val="20"/>
                <w:szCs w:val="20"/>
              </w:rPr>
            </w:pPr>
            <w:r w:rsidRPr="005C72BD">
              <w:rPr>
                <w:b/>
                <w:bCs/>
                <w:sz w:val="20"/>
                <w:szCs w:val="20"/>
              </w:rPr>
              <w:t>0,610</w:t>
            </w:r>
          </w:p>
        </w:tc>
        <w:tc>
          <w:tcPr>
            <w:tcW w:w="190" w:type="pct"/>
            <w:tcBorders>
              <w:top w:val="nil"/>
              <w:left w:val="nil"/>
              <w:bottom w:val="single" w:sz="8" w:space="0" w:color="auto"/>
              <w:right w:val="single" w:sz="8" w:space="0" w:color="auto"/>
            </w:tcBorders>
            <w:shd w:val="clear" w:color="auto" w:fill="auto"/>
            <w:vAlign w:val="center"/>
            <w:hideMark/>
          </w:tcPr>
          <w:p w14:paraId="667082C7" w14:textId="77777777" w:rsidR="005C72BD" w:rsidRPr="005C72BD" w:rsidRDefault="005C72BD" w:rsidP="005C72BD">
            <w:pPr>
              <w:jc w:val="center"/>
              <w:rPr>
                <w:sz w:val="20"/>
                <w:szCs w:val="20"/>
              </w:rPr>
            </w:pPr>
            <w:r w:rsidRPr="005C72BD">
              <w:rPr>
                <w:sz w:val="20"/>
                <w:szCs w:val="20"/>
              </w:rPr>
              <w:t>0,533</w:t>
            </w:r>
          </w:p>
        </w:tc>
        <w:tc>
          <w:tcPr>
            <w:tcW w:w="190" w:type="pct"/>
            <w:tcBorders>
              <w:top w:val="nil"/>
              <w:left w:val="nil"/>
              <w:bottom w:val="single" w:sz="8" w:space="0" w:color="auto"/>
              <w:right w:val="single" w:sz="8" w:space="0" w:color="auto"/>
            </w:tcBorders>
            <w:shd w:val="clear" w:color="auto" w:fill="auto"/>
            <w:vAlign w:val="center"/>
            <w:hideMark/>
          </w:tcPr>
          <w:p w14:paraId="0555F8CB" w14:textId="77777777" w:rsidR="005C72BD" w:rsidRPr="005C72BD" w:rsidRDefault="005C72BD" w:rsidP="005C72BD">
            <w:pPr>
              <w:jc w:val="center"/>
              <w:rPr>
                <w:sz w:val="20"/>
                <w:szCs w:val="20"/>
              </w:rPr>
            </w:pPr>
            <w:r w:rsidRPr="005C72BD">
              <w:rPr>
                <w:sz w:val="20"/>
                <w:szCs w:val="20"/>
              </w:rPr>
              <w:t>0,024</w:t>
            </w:r>
          </w:p>
        </w:tc>
        <w:tc>
          <w:tcPr>
            <w:tcW w:w="190" w:type="pct"/>
            <w:tcBorders>
              <w:top w:val="nil"/>
              <w:left w:val="nil"/>
              <w:bottom w:val="single" w:sz="8" w:space="0" w:color="auto"/>
              <w:right w:val="single" w:sz="8" w:space="0" w:color="auto"/>
            </w:tcBorders>
            <w:shd w:val="clear" w:color="auto" w:fill="auto"/>
            <w:vAlign w:val="center"/>
            <w:hideMark/>
          </w:tcPr>
          <w:p w14:paraId="4E3637D2" w14:textId="77777777" w:rsidR="005C72BD" w:rsidRPr="005C72BD" w:rsidRDefault="005C72BD" w:rsidP="005C72BD">
            <w:pPr>
              <w:jc w:val="center"/>
              <w:rPr>
                <w:sz w:val="20"/>
                <w:szCs w:val="20"/>
              </w:rPr>
            </w:pPr>
            <w:r w:rsidRPr="005C72BD">
              <w:rPr>
                <w:sz w:val="20"/>
                <w:szCs w:val="20"/>
              </w:rPr>
              <w:t>0,053</w:t>
            </w:r>
          </w:p>
        </w:tc>
        <w:tc>
          <w:tcPr>
            <w:tcW w:w="190" w:type="pct"/>
            <w:tcBorders>
              <w:top w:val="nil"/>
              <w:left w:val="nil"/>
              <w:bottom w:val="single" w:sz="8" w:space="0" w:color="auto"/>
              <w:right w:val="single" w:sz="8" w:space="0" w:color="auto"/>
            </w:tcBorders>
            <w:shd w:val="clear" w:color="auto" w:fill="auto"/>
            <w:vAlign w:val="center"/>
            <w:hideMark/>
          </w:tcPr>
          <w:p w14:paraId="11085659" w14:textId="77777777" w:rsidR="005C72BD" w:rsidRPr="005C72BD" w:rsidRDefault="005C72BD" w:rsidP="005C72BD">
            <w:pPr>
              <w:jc w:val="center"/>
              <w:rPr>
                <w:b/>
                <w:bCs/>
                <w:sz w:val="20"/>
                <w:szCs w:val="20"/>
              </w:rPr>
            </w:pPr>
            <w:r w:rsidRPr="005C72BD">
              <w:rPr>
                <w:b/>
                <w:bCs/>
                <w:sz w:val="20"/>
                <w:szCs w:val="20"/>
              </w:rPr>
              <w:t>0,610</w:t>
            </w:r>
          </w:p>
        </w:tc>
      </w:tr>
      <w:tr w:rsidR="005C72BD" w:rsidRPr="005C72BD" w14:paraId="428C92D7"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02BE5957"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5B760E2F"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5B0B080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13FD50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8DD2BC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7E4C216"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DF6B59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CA01AA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52A204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C250773"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39BC7C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A4CFB9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65C637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1617CAA"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3F85FE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A83C1B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BAC389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902E26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EB4471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517DD4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F90AEC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C8EEFA6"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6E5AD00B"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25EA0C5C" w14:textId="77777777" w:rsidR="005C72BD" w:rsidRPr="005C72BD" w:rsidRDefault="005C72BD" w:rsidP="005C72BD">
            <w:pPr>
              <w:jc w:val="center"/>
              <w:rPr>
                <w:sz w:val="20"/>
                <w:szCs w:val="20"/>
              </w:rPr>
            </w:pPr>
            <w:r w:rsidRPr="005C72BD">
              <w:rPr>
                <w:sz w:val="20"/>
                <w:szCs w:val="20"/>
              </w:rPr>
              <w:t>3</w:t>
            </w:r>
          </w:p>
        </w:tc>
        <w:tc>
          <w:tcPr>
            <w:tcW w:w="1000" w:type="pct"/>
            <w:tcBorders>
              <w:top w:val="nil"/>
              <w:left w:val="nil"/>
              <w:bottom w:val="single" w:sz="8" w:space="0" w:color="auto"/>
              <w:right w:val="single" w:sz="8" w:space="0" w:color="auto"/>
            </w:tcBorders>
            <w:shd w:val="clear" w:color="auto" w:fill="auto"/>
            <w:vAlign w:val="center"/>
            <w:hideMark/>
          </w:tcPr>
          <w:p w14:paraId="1EE8FF7D" w14:textId="77777777" w:rsidR="005C72BD" w:rsidRPr="005C72BD" w:rsidRDefault="005C72BD" w:rsidP="005C72BD">
            <w:pPr>
              <w:rPr>
                <w:b/>
                <w:bCs/>
                <w:sz w:val="20"/>
                <w:szCs w:val="20"/>
              </w:rPr>
            </w:pPr>
            <w:r w:rsidRPr="005C72BD">
              <w:rPr>
                <w:b/>
                <w:bCs/>
                <w:sz w:val="20"/>
                <w:szCs w:val="20"/>
              </w:rPr>
              <w:t>№3а</w:t>
            </w:r>
          </w:p>
        </w:tc>
        <w:tc>
          <w:tcPr>
            <w:tcW w:w="190" w:type="pct"/>
            <w:tcBorders>
              <w:top w:val="nil"/>
              <w:left w:val="nil"/>
              <w:bottom w:val="single" w:sz="8" w:space="0" w:color="auto"/>
              <w:right w:val="single" w:sz="8" w:space="0" w:color="auto"/>
            </w:tcBorders>
            <w:shd w:val="clear" w:color="auto" w:fill="auto"/>
            <w:vAlign w:val="center"/>
            <w:hideMark/>
          </w:tcPr>
          <w:p w14:paraId="6B9E1E9F" w14:textId="77777777" w:rsidR="005C72BD" w:rsidRPr="005C72BD" w:rsidRDefault="005C72BD" w:rsidP="005C72BD">
            <w:pPr>
              <w:jc w:val="center"/>
              <w:rPr>
                <w:b/>
                <w:bCs/>
                <w:sz w:val="20"/>
                <w:szCs w:val="20"/>
              </w:rPr>
            </w:pPr>
            <w:r w:rsidRPr="005C72BD">
              <w:rPr>
                <w:b/>
                <w:bCs/>
                <w:sz w:val="20"/>
                <w:szCs w:val="20"/>
              </w:rPr>
              <w:t>7,722</w:t>
            </w:r>
          </w:p>
        </w:tc>
        <w:tc>
          <w:tcPr>
            <w:tcW w:w="190" w:type="pct"/>
            <w:tcBorders>
              <w:top w:val="nil"/>
              <w:left w:val="nil"/>
              <w:bottom w:val="single" w:sz="8" w:space="0" w:color="auto"/>
              <w:right w:val="single" w:sz="8" w:space="0" w:color="auto"/>
            </w:tcBorders>
            <w:shd w:val="clear" w:color="auto" w:fill="auto"/>
            <w:vAlign w:val="center"/>
            <w:hideMark/>
          </w:tcPr>
          <w:p w14:paraId="2C09AD27" w14:textId="77777777" w:rsidR="005C72BD" w:rsidRPr="005C72BD" w:rsidRDefault="005C72BD" w:rsidP="005C72BD">
            <w:pPr>
              <w:jc w:val="center"/>
              <w:rPr>
                <w:b/>
                <w:bCs/>
                <w:sz w:val="20"/>
                <w:szCs w:val="20"/>
              </w:rPr>
            </w:pPr>
            <w:r w:rsidRPr="005C72BD">
              <w:rPr>
                <w:b/>
                <w:bCs/>
                <w:sz w:val="20"/>
                <w:szCs w:val="20"/>
              </w:rPr>
              <w:t>1,600</w:t>
            </w:r>
          </w:p>
        </w:tc>
        <w:tc>
          <w:tcPr>
            <w:tcW w:w="190" w:type="pct"/>
            <w:tcBorders>
              <w:top w:val="nil"/>
              <w:left w:val="nil"/>
              <w:bottom w:val="single" w:sz="8" w:space="0" w:color="auto"/>
              <w:right w:val="single" w:sz="8" w:space="0" w:color="auto"/>
            </w:tcBorders>
            <w:shd w:val="clear" w:color="auto" w:fill="auto"/>
            <w:vAlign w:val="center"/>
            <w:hideMark/>
          </w:tcPr>
          <w:p w14:paraId="0A448085" w14:textId="77777777" w:rsidR="005C72BD" w:rsidRPr="005C72BD" w:rsidRDefault="005C72BD" w:rsidP="005C72BD">
            <w:pPr>
              <w:jc w:val="center"/>
              <w:rPr>
                <w:b/>
                <w:bCs/>
                <w:sz w:val="20"/>
                <w:szCs w:val="20"/>
              </w:rPr>
            </w:pPr>
            <w:r w:rsidRPr="005C72BD">
              <w:rPr>
                <w:b/>
                <w:bCs/>
                <w:sz w:val="20"/>
                <w:szCs w:val="20"/>
              </w:rPr>
              <w:t>2,400</w:t>
            </w:r>
          </w:p>
        </w:tc>
        <w:tc>
          <w:tcPr>
            <w:tcW w:w="190" w:type="pct"/>
            <w:tcBorders>
              <w:top w:val="nil"/>
              <w:left w:val="nil"/>
              <w:bottom w:val="single" w:sz="8" w:space="0" w:color="auto"/>
              <w:right w:val="single" w:sz="8" w:space="0" w:color="auto"/>
            </w:tcBorders>
            <w:shd w:val="clear" w:color="auto" w:fill="auto"/>
            <w:vAlign w:val="center"/>
            <w:hideMark/>
          </w:tcPr>
          <w:p w14:paraId="01032F82" w14:textId="77777777" w:rsidR="005C72BD" w:rsidRPr="005C72BD" w:rsidRDefault="005C72BD" w:rsidP="005C72BD">
            <w:pPr>
              <w:jc w:val="center"/>
              <w:rPr>
                <w:b/>
                <w:bCs/>
                <w:sz w:val="20"/>
                <w:szCs w:val="20"/>
              </w:rPr>
            </w:pPr>
            <w:r w:rsidRPr="005C72BD">
              <w:rPr>
                <w:b/>
                <w:bCs/>
                <w:sz w:val="20"/>
                <w:szCs w:val="20"/>
              </w:rPr>
              <w:t>11,722</w:t>
            </w:r>
          </w:p>
        </w:tc>
        <w:tc>
          <w:tcPr>
            <w:tcW w:w="190" w:type="pct"/>
            <w:tcBorders>
              <w:top w:val="nil"/>
              <w:left w:val="nil"/>
              <w:bottom w:val="single" w:sz="8" w:space="0" w:color="auto"/>
              <w:right w:val="single" w:sz="8" w:space="0" w:color="auto"/>
            </w:tcBorders>
            <w:shd w:val="clear" w:color="auto" w:fill="auto"/>
            <w:vAlign w:val="center"/>
            <w:hideMark/>
          </w:tcPr>
          <w:p w14:paraId="724242C0" w14:textId="77777777" w:rsidR="005C72BD" w:rsidRPr="005C72BD" w:rsidRDefault="005C72BD" w:rsidP="005C72BD">
            <w:pPr>
              <w:jc w:val="center"/>
              <w:rPr>
                <w:b/>
                <w:bCs/>
                <w:sz w:val="20"/>
                <w:szCs w:val="20"/>
              </w:rPr>
            </w:pPr>
            <w:r w:rsidRPr="005C72BD">
              <w:rPr>
                <w:b/>
                <w:bCs/>
                <w:sz w:val="20"/>
                <w:szCs w:val="20"/>
              </w:rPr>
              <w:t>7,722</w:t>
            </w:r>
          </w:p>
        </w:tc>
        <w:tc>
          <w:tcPr>
            <w:tcW w:w="190" w:type="pct"/>
            <w:tcBorders>
              <w:top w:val="nil"/>
              <w:left w:val="nil"/>
              <w:bottom w:val="single" w:sz="8" w:space="0" w:color="auto"/>
              <w:right w:val="single" w:sz="8" w:space="0" w:color="auto"/>
            </w:tcBorders>
            <w:shd w:val="clear" w:color="auto" w:fill="auto"/>
            <w:vAlign w:val="center"/>
            <w:hideMark/>
          </w:tcPr>
          <w:p w14:paraId="7307A640" w14:textId="77777777" w:rsidR="005C72BD" w:rsidRPr="005C72BD" w:rsidRDefault="005C72BD" w:rsidP="005C72BD">
            <w:pPr>
              <w:jc w:val="center"/>
              <w:rPr>
                <w:b/>
                <w:bCs/>
                <w:sz w:val="20"/>
                <w:szCs w:val="20"/>
              </w:rPr>
            </w:pPr>
            <w:r w:rsidRPr="005C72BD">
              <w:rPr>
                <w:b/>
                <w:bCs/>
                <w:sz w:val="20"/>
                <w:szCs w:val="20"/>
              </w:rPr>
              <w:t>1,600</w:t>
            </w:r>
          </w:p>
        </w:tc>
        <w:tc>
          <w:tcPr>
            <w:tcW w:w="190" w:type="pct"/>
            <w:tcBorders>
              <w:top w:val="nil"/>
              <w:left w:val="nil"/>
              <w:bottom w:val="single" w:sz="8" w:space="0" w:color="auto"/>
              <w:right w:val="single" w:sz="8" w:space="0" w:color="auto"/>
            </w:tcBorders>
            <w:shd w:val="clear" w:color="auto" w:fill="auto"/>
            <w:vAlign w:val="center"/>
            <w:hideMark/>
          </w:tcPr>
          <w:p w14:paraId="0781DD37" w14:textId="77777777" w:rsidR="005C72BD" w:rsidRPr="005C72BD" w:rsidRDefault="005C72BD" w:rsidP="005C72BD">
            <w:pPr>
              <w:jc w:val="center"/>
              <w:rPr>
                <w:b/>
                <w:bCs/>
                <w:sz w:val="20"/>
                <w:szCs w:val="20"/>
              </w:rPr>
            </w:pPr>
            <w:r w:rsidRPr="005C72BD">
              <w:rPr>
                <w:b/>
                <w:bCs/>
                <w:sz w:val="20"/>
                <w:szCs w:val="20"/>
              </w:rPr>
              <w:t>2,400</w:t>
            </w:r>
          </w:p>
        </w:tc>
        <w:tc>
          <w:tcPr>
            <w:tcW w:w="190" w:type="pct"/>
            <w:tcBorders>
              <w:top w:val="nil"/>
              <w:left w:val="nil"/>
              <w:bottom w:val="single" w:sz="8" w:space="0" w:color="auto"/>
              <w:right w:val="single" w:sz="8" w:space="0" w:color="auto"/>
            </w:tcBorders>
            <w:shd w:val="clear" w:color="auto" w:fill="auto"/>
            <w:vAlign w:val="center"/>
            <w:hideMark/>
          </w:tcPr>
          <w:p w14:paraId="1C10331E" w14:textId="77777777" w:rsidR="005C72BD" w:rsidRPr="005C72BD" w:rsidRDefault="005C72BD" w:rsidP="005C72BD">
            <w:pPr>
              <w:jc w:val="center"/>
              <w:rPr>
                <w:b/>
                <w:bCs/>
                <w:sz w:val="20"/>
                <w:szCs w:val="20"/>
              </w:rPr>
            </w:pPr>
            <w:r w:rsidRPr="005C72BD">
              <w:rPr>
                <w:b/>
                <w:bCs/>
                <w:sz w:val="20"/>
                <w:szCs w:val="20"/>
              </w:rPr>
              <w:t>11,722</w:t>
            </w:r>
          </w:p>
        </w:tc>
        <w:tc>
          <w:tcPr>
            <w:tcW w:w="190" w:type="pct"/>
            <w:tcBorders>
              <w:top w:val="nil"/>
              <w:left w:val="nil"/>
              <w:bottom w:val="single" w:sz="8" w:space="0" w:color="auto"/>
              <w:right w:val="single" w:sz="8" w:space="0" w:color="auto"/>
            </w:tcBorders>
            <w:shd w:val="clear" w:color="auto" w:fill="auto"/>
            <w:vAlign w:val="center"/>
            <w:hideMark/>
          </w:tcPr>
          <w:p w14:paraId="3485B8DA" w14:textId="77777777" w:rsidR="005C72BD" w:rsidRPr="005C72BD" w:rsidRDefault="005C72BD" w:rsidP="005C72BD">
            <w:pPr>
              <w:jc w:val="center"/>
              <w:rPr>
                <w:b/>
                <w:bCs/>
                <w:sz w:val="20"/>
                <w:szCs w:val="20"/>
              </w:rPr>
            </w:pPr>
            <w:r w:rsidRPr="005C72BD">
              <w:rPr>
                <w:b/>
                <w:bCs/>
                <w:sz w:val="20"/>
                <w:szCs w:val="20"/>
              </w:rPr>
              <w:t>7,722</w:t>
            </w:r>
          </w:p>
        </w:tc>
        <w:tc>
          <w:tcPr>
            <w:tcW w:w="190" w:type="pct"/>
            <w:tcBorders>
              <w:top w:val="nil"/>
              <w:left w:val="nil"/>
              <w:bottom w:val="single" w:sz="8" w:space="0" w:color="auto"/>
              <w:right w:val="single" w:sz="8" w:space="0" w:color="auto"/>
            </w:tcBorders>
            <w:shd w:val="clear" w:color="auto" w:fill="auto"/>
            <w:vAlign w:val="center"/>
            <w:hideMark/>
          </w:tcPr>
          <w:p w14:paraId="09114A75" w14:textId="77777777" w:rsidR="005C72BD" w:rsidRPr="005C72BD" w:rsidRDefault="005C72BD" w:rsidP="005C72BD">
            <w:pPr>
              <w:jc w:val="center"/>
              <w:rPr>
                <w:b/>
                <w:bCs/>
                <w:sz w:val="20"/>
                <w:szCs w:val="20"/>
              </w:rPr>
            </w:pPr>
            <w:r w:rsidRPr="005C72BD">
              <w:rPr>
                <w:b/>
                <w:bCs/>
                <w:sz w:val="20"/>
                <w:szCs w:val="20"/>
              </w:rPr>
              <w:t>1,600</w:t>
            </w:r>
          </w:p>
        </w:tc>
        <w:tc>
          <w:tcPr>
            <w:tcW w:w="190" w:type="pct"/>
            <w:tcBorders>
              <w:top w:val="nil"/>
              <w:left w:val="nil"/>
              <w:bottom w:val="single" w:sz="8" w:space="0" w:color="auto"/>
              <w:right w:val="single" w:sz="8" w:space="0" w:color="auto"/>
            </w:tcBorders>
            <w:shd w:val="clear" w:color="auto" w:fill="auto"/>
            <w:vAlign w:val="center"/>
            <w:hideMark/>
          </w:tcPr>
          <w:p w14:paraId="77621403" w14:textId="77777777" w:rsidR="005C72BD" w:rsidRPr="005C72BD" w:rsidRDefault="005C72BD" w:rsidP="005C72BD">
            <w:pPr>
              <w:jc w:val="center"/>
              <w:rPr>
                <w:b/>
                <w:bCs/>
                <w:sz w:val="20"/>
                <w:szCs w:val="20"/>
              </w:rPr>
            </w:pPr>
            <w:r w:rsidRPr="005C72BD">
              <w:rPr>
                <w:b/>
                <w:bCs/>
                <w:sz w:val="20"/>
                <w:szCs w:val="20"/>
              </w:rPr>
              <w:t>2,400</w:t>
            </w:r>
          </w:p>
        </w:tc>
        <w:tc>
          <w:tcPr>
            <w:tcW w:w="190" w:type="pct"/>
            <w:tcBorders>
              <w:top w:val="nil"/>
              <w:left w:val="nil"/>
              <w:bottom w:val="single" w:sz="8" w:space="0" w:color="auto"/>
              <w:right w:val="single" w:sz="8" w:space="0" w:color="auto"/>
            </w:tcBorders>
            <w:shd w:val="clear" w:color="auto" w:fill="auto"/>
            <w:vAlign w:val="center"/>
            <w:hideMark/>
          </w:tcPr>
          <w:p w14:paraId="08A6A90F" w14:textId="77777777" w:rsidR="005C72BD" w:rsidRPr="005C72BD" w:rsidRDefault="005C72BD" w:rsidP="005C72BD">
            <w:pPr>
              <w:jc w:val="center"/>
              <w:rPr>
                <w:b/>
                <w:bCs/>
                <w:sz w:val="20"/>
                <w:szCs w:val="20"/>
              </w:rPr>
            </w:pPr>
            <w:r w:rsidRPr="005C72BD">
              <w:rPr>
                <w:b/>
                <w:bCs/>
                <w:sz w:val="20"/>
                <w:szCs w:val="20"/>
              </w:rPr>
              <w:t>11,722</w:t>
            </w:r>
          </w:p>
        </w:tc>
        <w:tc>
          <w:tcPr>
            <w:tcW w:w="190" w:type="pct"/>
            <w:tcBorders>
              <w:top w:val="nil"/>
              <w:left w:val="nil"/>
              <w:bottom w:val="single" w:sz="8" w:space="0" w:color="auto"/>
              <w:right w:val="single" w:sz="8" w:space="0" w:color="auto"/>
            </w:tcBorders>
            <w:shd w:val="clear" w:color="auto" w:fill="auto"/>
            <w:vAlign w:val="center"/>
            <w:hideMark/>
          </w:tcPr>
          <w:p w14:paraId="7CB06290" w14:textId="77777777" w:rsidR="005C72BD" w:rsidRPr="005C72BD" w:rsidRDefault="005C72BD" w:rsidP="005C72BD">
            <w:pPr>
              <w:jc w:val="center"/>
              <w:rPr>
                <w:b/>
                <w:bCs/>
                <w:sz w:val="20"/>
                <w:szCs w:val="20"/>
              </w:rPr>
            </w:pPr>
            <w:r w:rsidRPr="005C72BD">
              <w:rPr>
                <w:b/>
                <w:bCs/>
                <w:sz w:val="20"/>
                <w:szCs w:val="20"/>
              </w:rPr>
              <w:t>7,992</w:t>
            </w:r>
          </w:p>
        </w:tc>
        <w:tc>
          <w:tcPr>
            <w:tcW w:w="190" w:type="pct"/>
            <w:tcBorders>
              <w:top w:val="nil"/>
              <w:left w:val="nil"/>
              <w:bottom w:val="single" w:sz="8" w:space="0" w:color="auto"/>
              <w:right w:val="single" w:sz="8" w:space="0" w:color="auto"/>
            </w:tcBorders>
            <w:shd w:val="clear" w:color="auto" w:fill="auto"/>
            <w:vAlign w:val="center"/>
            <w:hideMark/>
          </w:tcPr>
          <w:p w14:paraId="15C21E68" w14:textId="77777777" w:rsidR="005C72BD" w:rsidRPr="005C72BD" w:rsidRDefault="005C72BD" w:rsidP="005C72BD">
            <w:pPr>
              <w:jc w:val="center"/>
              <w:rPr>
                <w:b/>
                <w:bCs/>
                <w:sz w:val="20"/>
                <w:szCs w:val="20"/>
              </w:rPr>
            </w:pPr>
            <w:r w:rsidRPr="005C72BD">
              <w:rPr>
                <w:b/>
                <w:bCs/>
                <w:sz w:val="20"/>
                <w:szCs w:val="20"/>
              </w:rPr>
              <w:t>1,600</w:t>
            </w:r>
          </w:p>
        </w:tc>
        <w:tc>
          <w:tcPr>
            <w:tcW w:w="190" w:type="pct"/>
            <w:tcBorders>
              <w:top w:val="nil"/>
              <w:left w:val="nil"/>
              <w:bottom w:val="single" w:sz="8" w:space="0" w:color="auto"/>
              <w:right w:val="single" w:sz="8" w:space="0" w:color="auto"/>
            </w:tcBorders>
            <w:shd w:val="clear" w:color="auto" w:fill="auto"/>
            <w:vAlign w:val="center"/>
            <w:hideMark/>
          </w:tcPr>
          <w:p w14:paraId="53154B6E" w14:textId="77777777" w:rsidR="005C72BD" w:rsidRPr="005C72BD" w:rsidRDefault="005C72BD" w:rsidP="005C72BD">
            <w:pPr>
              <w:jc w:val="center"/>
              <w:rPr>
                <w:b/>
                <w:bCs/>
                <w:sz w:val="20"/>
                <w:szCs w:val="20"/>
              </w:rPr>
            </w:pPr>
            <w:r w:rsidRPr="005C72BD">
              <w:rPr>
                <w:b/>
                <w:bCs/>
                <w:sz w:val="20"/>
                <w:szCs w:val="20"/>
              </w:rPr>
              <w:t>2,440</w:t>
            </w:r>
          </w:p>
        </w:tc>
        <w:tc>
          <w:tcPr>
            <w:tcW w:w="190" w:type="pct"/>
            <w:tcBorders>
              <w:top w:val="nil"/>
              <w:left w:val="nil"/>
              <w:bottom w:val="single" w:sz="8" w:space="0" w:color="auto"/>
              <w:right w:val="single" w:sz="8" w:space="0" w:color="auto"/>
            </w:tcBorders>
            <w:shd w:val="clear" w:color="auto" w:fill="auto"/>
            <w:vAlign w:val="center"/>
            <w:hideMark/>
          </w:tcPr>
          <w:p w14:paraId="72FB9805" w14:textId="77777777" w:rsidR="005C72BD" w:rsidRPr="005C72BD" w:rsidRDefault="005C72BD" w:rsidP="005C72BD">
            <w:pPr>
              <w:jc w:val="center"/>
              <w:rPr>
                <w:b/>
                <w:bCs/>
                <w:sz w:val="20"/>
                <w:szCs w:val="20"/>
              </w:rPr>
            </w:pPr>
            <w:r w:rsidRPr="005C72BD">
              <w:rPr>
                <w:b/>
                <w:bCs/>
                <w:sz w:val="20"/>
                <w:szCs w:val="20"/>
              </w:rPr>
              <w:t>12,032</w:t>
            </w:r>
          </w:p>
        </w:tc>
        <w:tc>
          <w:tcPr>
            <w:tcW w:w="190" w:type="pct"/>
            <w:tcBorders>
              <w:top w:val="nil"/>
              <w:left w:val="nil"/>
              <w:bottom w:val="single" w:sz="8" w:space="0" w:color="auto"/>
              <w:right w:val="single" w:sz="8" w:space="0" w:color="auto"/>
            </w:tcBorders>
            <w:shd w:val="clear" w:color="auto" w:fill="auto"/>
            <w:vAlign w:val="center"/>
            <w:hideMark/>
          </w:tcPr>
          <w:p w14:paraId="3903E896" w14:textId="77777777" w:rsidR="005C72BD" w:rsidRPr="005C72BD" w:rsidRDefault="005C72BD" w:rsidP="005C72BD">
            <w:pPr>
              <w:jc w:val="center"/>
              <w:rPr>
                <w:b/>
                <w:bCs/>
                <w:sz w:val="20"/>
                <w:szCs w:val="20"/>
              </w:rPr>
            </w:pPr>
            <w:r w:rsidRPr="005C72BD">
              <w:rPr>
                <w:b/>
                <w:bCs/>
                <w:sz w:val="20"/>
                <w:szCs w:val="20"/>
              </w:rPr>
              <w:t>7,992</w:t>
            </w:r>
          </w:p>
        </w:tc>
        <w:tc>
          <w:tcPr>
            <w:tcW w:w="190" w:type="pct"/>
            <w:tcBorders>
              <w:top w:val="nil"/>
              <w:left w:val="nil"/>
              <w:bottom w:val="single" w:sz="8" w:space="0" w:color="auto"/>
              <w:right w:val="single" w:sz="8" w:space="0" w:color="auto"/>
            </w:tcBorders>
            <w:shd w:val="clear" w:color="auto" w:fill="auto"/>
            <w:vAlign w:val="center"/>
            <w:hideMark/>
          </w:tcPr>
          <w:p w14:paraId="65FE8434" w14:textId="77777777" w:rsidR="005C72BD" w:rsidRPr="005C72BD" w:rsidRDefault="005C72BD" w:rsidP="005C72BD">
            <w:pPr>
              <w:jc w:val="center"/>
              <w:rPr>
                <w:b/>
                <w:bCs/>
                <w:sz w:val="20"/>
                <w:szCs w:val="20"/>
              </w:rPr>
            </w:pPr>
            <w:r w:rsidRPr="005C72BD">
              <w:rPr>
                <w:b/>
                <w:bCs/>
                <w:sz w:val="20"/>
                <w:szCs w:val="20"/>
              </w:rPr>
              <w:t>1,600</w:t>
            </w:r>
          </w:p>
        </w:tc>
        <w:tc>
          <w:tcPr>
            <w:tcW w:w="190" w:type="pct"/>
            <w:tcBorders>
              <w:top w:val="nil"/>
              <w:left w:val="nil"/>
              <w:bottom w:val="single" w:sz="8" w:space="0" w:color="auto"/>
              <w:right w:val="single" w:sz="8" w:space="0" w:color="auto"/>
            </w:tcBorders>
            <w:shd w:val="clear" w:color="auto" w:fill="auto"/>
            <w:vAlign w:val="center"/>
            <w:hideMark/>
          </w:tcPr>
          <w:p w14:paraId="7022A431" w14:textId="77777777" w:rsidR="005C72BD" w:rsidRPr="005C72BD" w:rsidRDefault="005C72BD" w:rsidP="005C72BD">
            <w:pPr>
              <w:jc w:val="center"/>
              <w:rPr>
                <w:b/>
                <w:bCs/>
                <w:sz w:val="20"/>
                <w:szCs w:val="20"/>
              </w:rPr>
            </w:pPr>
            <w:r w:rsidRPr="005C72BD">
              <w:rPr>
                <w:b/>
                <w:bCs/>
                <w:sz w:val="20"/>
                <w:szCs w:val="20"/>
              </w:rPr>
              <w:t>2,440</w:t>
            </w:r>
          </w:p>
        </w:tc>
        <w:tc>
          <w:tcPr>
            <w:tcW w:w="190" w:type="pct"/>
            <w:tcBorders>
              <w:top w:val="nil"/>
              <w:left w:val="nil"/>
              <w:bottom w:val="single" w:sz="8" w:space="0" w:color="auto"/>
              <w:right w:val="single" w:sz="8" w:space="0" w:color="auto"/>
            </w:tcBorders>
            <w:shd w:val="clear" w:color="auto" w:fill="auto"/>
            <w:vAlign w:val="center"/>
            <w:hideMark/>
          </w:tcPr>
          <w:p w14:paraId="7C01DBD1" w14:textId="77777777" w:rsidR="005C72BD" w:rsidRPr="005C72BD" w:rsidRDefault="005C72BD" w:rsidP="005C72BD">
            <w:pPr>
              <w:jc w:val="center"/>
              <w:rPr>
                <w:b/>
                <w:bCs/>
                <w:sz w:val="20"/>
                <w:szCs w:val="20"/>
              </w:rPr>
            </w:pPr>
            <w:r w:rsidRPr="005C72BD">
              <w:rPr>
                <w:b/>
                <w:bCs/>
                <w:sz w:val="20"/>
                <w:szCs w:val="20"/>
              </w:rPr>
              <w:t>12,032</w:t>
            </w:r>
          </w:p>
        </w:tc>
      </w:tr>
      <w:tr w:rsidR="005C72BD" w:rsidRPr="005C72BD" w14:paraId="2238FD29"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2CEC1E39"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79503DA8"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165A44C7" w14:textId="77777777" w:rsidR="005C72BD" w:rsidRPr="005C72BD" w:rsidRDefault="005C72BD" w:rsidP="005C72BD">
            <w:pPr>
              <w:jc w:val="center"/>
              <w:rPr>
                <w:sz w:val="20"/>
                <w:szCs w:val="20"/>
              </w:rPr>
            </w:pPr>
            <w:r w:rsidRPr="005C72BD">
              <w:rPr>
                <w:sz w:val="20"/>
                <w:szCs w:val="20"/>
              </w:rPr>
              <w:t>4,811</w:t>
            </w:r>
          </w:p>
        </w:tc>
        <w:tc>
          <w:tcPr>
            <w:tcW w:w="190" w:type="pct"/>
            <w:tcBorders>
              <w:top w:val="nil"/>
              <w:left w:val="nil"/>
              <w:bottom w:val="single" w:sz="8" w:space="0" w:color="auto"/>
              <w:right w:val="single" w:sz="8" w:space="0" w:color="auto"/>
            </w:tcBorders>
            <w:shd w:val="clear" w:color="auto" w:fill="auto"/>
            <w:vAlign w:val="center"/>
            <w:hideMark/>
          </w:tcPr>
          <w:p w14:paraId="200D4BC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91FED33" w14:textId="77777777" w:rsidR="005C72BD" w:rsidRPr="005C72BD" w:rsidRDefault="005C72BD" w:rsidP="005C72BD">
            <w:pPr>
              <w:jc w:val="center"/>
              <w:rPr>
                <w:sz w:val="20"/>
                <w:szCs w:val="20"/>
              </w:rPr>
            </w:pPr>
            <w:r w:rsidRPr="005C72BD">
              <w:rPr>
                <w:sz w:val="20"/>
                <w:szCs w:val="20"/>
              </w:rPr>
              <w:t>1,651</w:t>
            </w:r>
          </w:p>
        </w:tc>
        <w:tc>
          <w:tcPr>
            <w:tcW w:w="190" w:type="pct"/>
            <w:tcBorders>
              <w:top w:val="nil"/>
              <w:left w:val="nil"/>
              <w:bottom w:val="single" w:sz="8" w:space="0" w:color="auto"/>
              <w:right w:val="single" w:sz="8" w:space="0" w:color="auto"/>
            </w:tcBorders>
            <w:shd w:val="clear" w:color="auto" w:fill="auto"/>
            <w:vAlign w:val="center"/>
            <w:hideMark/>
          </w:tcPr>
          <w:p w14:paraId="18DB9F50" w14:textId="77777777" w:rsidR="005C72BD" w:rsidRPr="005C72BD" w:rsidRDefault="005C72BD" w:rsidP="005C72BD">
            <w:pPr>
              <w:jc w:val="center"/>
              <w:rPr>
                <w:b/>
                <w:bCs/>
                <w:sz w:val="20"/>
                <w:szCs w:val="20"/>
              </w:rPr>
            </w:pPr>
            <w:r w:rsidRPr="005C72BD">
              <w:rPr>
                <w:b/>
                <w:bCs/>
                <w:sz w:val="20"/>
                <w:szCs w:val="20"/>
              </w:rPr>
              <w:t>6,463</w:t>
            </w:r>
          </w:p>
        </w:tc>
        <w:tc>
          <w:tcPr>
            <w:tcW w:w="190" w:type="pct"/>
            <w:tcBorders>
              <w:top w:val="nil"/>
              <w:left w:val="nil"/>
              <w:bottom w:val="single" w:sz="8" w:space="0" w:color="auto"/>
              <w:right w:val="single" w:sz="8" w:space="0" w:color="auto"/>
            </w:tcBorders>
            <w:shd w:val="clear" w:color="auto" w:fill="auto"/>
            <w:vAlign w:val="center"/>
            <w:hideMark/>
          </w:tcPr>
          <w:p w14:paraId="3C7B751D" w14:textId="77777777" w:rsidR="005C72BD" w:rsidRPr="005C72BD" w:rsidRDefault="005C72BD" w:rsidP="005C72BD">
            <w:pPr>
              <w:jc w:val="center"/>
              <w:rPr>
                <w:sz w:val="20"/>
                <w:szCs w:val="20"/>
              </w:rPr>
            </w:pPr>
            <w:r w:rsidRPr="005C72BD">
              <w:rPr>
                <w:sz w:val="20"/>
                <w:szCs w:val="20"/>
              </w:rPr>
              <w:t>4,811</w:t>
            </w:r>
          </w:p>
        </w:tc>
        <w:tc>
          <w:tcPr>
            <w:tcW w:w="190" w:type="pct"/>
            <w:tcBorders>
              <w:top w:val="nil"/>
              <w:left w:val="nil"/>
              <w:bottom w:val="single" w:sz="8" w:space="0" w:color="auto"/>
              <w:right w:val="single" w:sz="8" w:space="0" w:color="auto"/>
            </w:tcBorders>
            <w:shd w:val="clear" w:color="auto" w:fill="auto"/>
            <w:vAlign w:val="center"/>
            <w:hideMark/>
          </w:tcPr>
          <w:p w14:paraId="6748A41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8CBD5ED" w14:textId="77777777" w:rsidR="005C72BD" w:rsidRPr="005C72BD" w:rsidRDefault="005C72BD" w:rsidP="005C72BD">
            <w:pPr>
              <w:jc w:val="center"/>
              <w:rPr>
                <w:sz w:val="20"/>
                <w:szCs w:val="20"/>
              </w:rPr>
            </w:pPr>
            <w:r w:rsidRPr="005C72BD">
              <w:rPr>
                <w:sz w:val="20"/>
                <w:szCs w:val="20"/>
              </w:rPr>
              <w:t>1,651</w:t>
            </w:r>
          </w:p>
        </w:tc>
        <w:tc>
          <w:tcPr>
            <w:tcW w:w="190" w:type="pct"/>
            <w:tcBorders>
              <w:top w:val="nil"/>
              <w:left w:val="nil"/>
              <w:bottom w:val="single" w:sz="8" w:space="0" w:color="auto"/>
              <w:right w:val="single" w:sz="8" w:space="0" w:color="auto"/>
            </w:tcBorders>
            <w:shd w:val="clear" w:color="auto" w:fill="auto"/>
            <w:vAlign w:val="center"/>
            <w:hideMark/>
          </w:tcPr>
          <w:p w14:paraId="6EDAE18D" w14:textId="77777777" w:rsidR="005C72BD" w:rsidRPr="005C72BD" w:rsidRDefault="005C72BD" w:rsidP="005C72BD">
            <w:pPr>
              <w:jc w:val="center"/>
              <w:rPr>
                <w:b/>
                <w:bCs/>
                <w:sz w:val="20"/>
                <w:szCs w:val="20"/>
              </w:rPr>
            </w:pPr>
            <w:r w:rsidRPr="005C72BD">
              <w:rPr>
                <w:b/>
                <w:bCs/>
                <w:sz w:val="20"/>
                <w:szCs w:val="20"/>
              </w:rPr>
              <w:t>6,463</w:t>
            </w:r>
          </w:p>
        </w:tc>
        <w:tc>
          <w:tcPr>
            <w:tcW w:w="190" w:type="pct"/>
            <w:tcBorders>
              <w:top w:val="nil"/>
              <w:left w:val="nil"/>
              <w:bottom w:val="single" w:sz="8" w:space="0" w:color="auto"/>
              <w:right w:val="single" w:sz="8" w:space="0" w:color="auto"/>
            </w:tcBorders>
            <w:shd w:val="clear" w:color="auto" w:fill="auto"/>
            <w:vAlign w:val="center"/>
            <w:hideMark/>
          </w:tcPr>
          <w:p w14:paraId="5E0BD31C" w14:textId="77777777" w:rsidR="005C72BD" w:rsidRPr="005C72BD" w:rsidRDefault="005C72BD" w:rsidP="005C72BD">
            <w:pPr>
              <w:jc w:val="center"/>
              <w:rPr>
                <w:sz w:val="20"/>
                <w:szCs w:val="20"/>
              </w:rPr>
            </w:pPr>
            <w:r w:rsidRPr="005C72BD">
              <w:rPr>
                <w:sz w:val="20"/>
                <w:szCs w:val="20"/>
              </w:rPr>
              <w:t>4,811</w:t>
            </w:r>
          </w:p>
        </w:tc>
        <w:tc>
          <w:tcPr>
            <w:tcW w:w="190" w:type="pct"/>
            <w:tcBorders>
              <w:top w:val="nil"/>
              <w:left w:val="nil"/>
              <w:bottom w:val="single" w:sz="8" w:space="0" w:color="auto"/>
              <w:right w:val="single" w:sz="8" w:space="0" w:color="auto"/>
            </w:tcBorders>
            <w:shd w:val="clear" w:color="auto" w:fill="auto"/>
            <w:vAlign w:val="center"/>
            <w:hideMark/>
          </w:tcPr>
          <w:p w14:paraId="06AEC0C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92733F6" w14:textId="77777777" w:rsidR="005C72BD" w:rsidRPr="005C72BD" w:rsidRDefault="005C72BD" w:rsidP="005C72BD">
            <w:pPr>
              <w:jc w:val="center"/>
              <w:rPr>
                <w:sz w:val="20"/>
                <w:szCs w:val="20"/>
              </w:rPr>
            </w:pPr>
            <w:r w:rsidRPr="005C72BD">
              <w:rPr>
                <w:sz w:val="20"/>
                <w:szCs w:val="20"/>
              </w:rPr>
              <w:t>1,651</w:t>
            </w:r>
          </w:p>
        </w:tc>
        <w:tc>
          <w:tcPr>
            <w:tcW w:w="190" w:type="pct"/>
            <w:tcBorders>
              <w:top w:val="nil"/>
              <w:left w:val="nil"/>
              <w:bottom w:val="single" w:sz="8" w:space="0" w:color="auto"/>
              <w:right w:val="single" w:sz="8" w:space="0" w:color="auto"/>
            </w:tcBorders>
            <w:shd w:val="clear" w:color="auto" w:fill="auto"/>
            <w:vAlign w:val="center"/>
            <w:hideMark/>
          </w:tcPr>
          <w:p w14:paraId="70016D1C" w14:textId="77777777" w:rsidR="005C72BD" w:rsidRPr="005C72BD" w:rsidRDefault="005C72BD" w:rsidP="005C72BD">
            <w:pPr>
              <w:jc w:val="center"/>
              <w:rPr>
                <w:b/>
                <w:bCs/>
                <w:sz w:val="20"/>
                <w:szCs w:val="20"/>
              </w:rPr>
            </w:pPr>
            <w:r w:rsidRPr="005C72BD">
              <w:rPr>
                <w:b/>
                <w:bCs/>
                <w:sz w:val="20"/>
                <w:szCs w:val="20"/>
              </w:rPr>
              <w:t>6,463</w:t>
            </w:r>
          </w:p>
        </w:tc>
        <w:tc>
          <w:tcPr>
            <w:tcW w:w="190" w:type="pct"/>
            <w:tcBorders>
              <w:top w:val="nil"/>
              <w:left w:val="nil"/>
              <w:bottom w:val="single" w:sz="8" w:space="0" w:color="auto"/>
              <w:right w:val="single" w:sz="8" w:space="0" w:color="auto"/>
            </w:tcBorders>
            <w:shd w:val="clear" w:color="auto" w:fill="auto"/>
            <w:vAlign w:val="center"/>
            <w:hideMark/>
          </w:tcPr>
          <w:p w14:paraId="01C3B80C" w14:textId="77777777" w:rsidR="005C72BD" w:rsidRPr="005C72BD" w:rsidRDefault="005C72BD" w:rsidP="005C72BD">
            <w:pPr>
              <w:jc w:val="center"/>
              <w:rPr>
                <w:sz w:val="20"/>
                <w:szCs w:val="20"/>
              </w:rPr>
            </w:pPr>
            <w:r w:rsidRPr="005C72BD">
              <w:rPr>
                <w:sz w:val="20"/>
                <w:szCs w:val="20"/>
              </w:rPr>
              <w:t>4,961</w:t>
            </w:r>
          </w:p>
        </w:tc>
        <w:tc>
          <w:tcPr>
            <w:tcW w:w="190" w:type="pct"/>
            <w:tcBorders>
              <w:top w:val="nil"/>
              <w:left w:val="nil"/>
              <w:bottom w:val="single" w:sz="8" w:space="0" w:color="auto"/>
              <w:right w:val="single" w:sz="8" w:space="0" w:color="auto"/>
            </w:tcBorders>
            <w:shd w:val="clear" w:color="auto" w:fill="auto"/>
            <w:vAlign w:val="center"/>
            <w:hideMark/>
          </w:tcPr>
          <w:p w14:paraId="4C7854F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F614355" w14:textId="77777777" w:rsidR="005C72BD" w:rsidRPr="005C72BD" w:rsidRDefault="005C72BD" w:rsidP="005C72BD">
            <w:pPr>
              <w:jc w:val="center"/>
              <w:rPr>
                <w:sz w:val="20"/>
                <w:szCs w:val="20"/>
              </w:rPr>
            </w:pPr>
            <w:r w:rsidRPr="005C72BD">
              <w:rPr>
                <w:sz w:val="20"/>
                <w:szCs w:val="20"/>
              </w:rPr>
              <w:t>1,691</w:t>
            </w:r>
          </w:p>
        </w:tc>
        <w:tc>
          <w:tcPr>
            <w:tcW w:w="190" w:type="pct"/>
            <w:tcBorders>
              <w:top w:val="nil"/>
              <w:left w:val="nil"/>
              <w:bottom w:val="single" w:sz="8" w:space="0" w:color="auto"/>
              <w:right w:val="single" w:sz="8" w:space="0" w:color="auto"/>
            </w:tcBorders>
            <w:shd w:val="clear" w:color="auto" w:fill="auto"/>
            <w:vAlign w:val="center"/>
            <w:hideMark/>
          </w:tcPr>
          <w:p w14:paraId="1160E10F" w14:textId="77777777" w:rsidR="005C72BD" w:rsidRPr="005C72BD" w:rsidRDefault="005C72BD" w:rsidP="005C72BD">
            <w:pPr>
              <w:jc w:val="center"/>
              <w:rPr>
                <w:b/>
                <w:bCs/>
                <w:sz w:val="20"/>
                <w:szCs w:val="20"/>
              </w:rPr>
            </w:pPr>
            <w:r w:rsidRPr="005C72BD">
              <w:rPr>
                <w:b/>
                <w:bCs/>
                <w:sz w:val="20"/>
                <w:szCs w:val="20"/>
              </w:rPr>
              <w:t>6,653</w:t>
            </w:r>
          </w:p>
        </w:tc>
        <w:tc>
          <w:tcPr>
            <w:tcW w:w="190" w:type="pct"/>
            <w:tcBorders>
              <w:top w:val="nil"/>
              <w:left w:val="nil"/>
              <w:bottom w:val="single" w:sz="8" w:space="0" w:color="auto"/>
              <w:right w:val="single" w:sz="8" w:space="0" w:color="auto"/>
            </w:tcBorders>
            <w:shd w:val="clear" w:color="auto" w:fill="auto"/>
            <w:vAlign w:val="center"/>
            <w:hideMark/>
          </w:tcPr>
          <w:p w14:paraId="4CA6B35F" w14:textId="77777777" w:rsidR="005C72BD" w:rsidRPr="005C72BD" w:rsidRDefault="005C72BD" w:rsidP="005C72BD">
            <w:pPr>
              <w:jc w:val="center"/>
              <w:rPr>
                <w:sz w:val="20"/>
                <w:szCs w:val="20"/>
              </w:rPr>
            </w:pPr>
            <w:r w:rsidRPr="005C72BD">
              <w:rPr>
                <w:sz w:val="20"/>
                <w:szCs w:val="20"/>
              </w:rPr>
              <w:t>4,961</w:t>
            </w:r>
          </w:p>
        </w:tc>
        <w:tc>
          <w:tcPr>
            <w:tcW w:w="190" w:type="pct"/>
            <w:tcBorders>
              <w:top w:val="nil"/>
              <w:left w:val="nil"/>
              <w:bottom w:val="single" w:sz="8" w:space="0" w:color="auto"/>
              <w:right w:val="single" w:sz="8" w:space="0" w:color="auto"/>
            </w:tcBorders>
            <w:shd w:val="clear" w:color="auto" w:fill="auto"/>
            <w:vAlign w:val="center"/>
            <w:hideMark/>
          </w:tcPr>
          <w:p w14:paraId="323C22D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810ADED" w14:textId="77777777" w:rsidR="005C72BD" w:rsidRPr="005C72BD" w:rsidRDefault="005C72BD" w:rsidP="005C72BD">
            <w:pPr>
              <w:jc w:val="center"/>
              <w:rPr>
                <w:sz w:val="20"/>
                <w:szCs w:val="20"/>
              </w:rPr>
            </w:pPr>
            <w:r w:rsidRPr="005C72BD">
              <w:rPr>
                <w:sz w:val="20"/>
                <w:szCs w:val="20"/>
              </w:rPr>
              <w:t>1,691</w:t>
            </w:r>
          </w:p>
        </w:tc>
        <w:tc>
          <w:tcPr>
            <w:tcW w:w="190" w:type="pct"/>
            <w:tcBorders>
              <w:top w:val="nil"/>
              <w:left w:val="nil"/>
              <w:bottom w:val="single" w:sz="8" w:space="0" w:color="auto"/>
              <w:right w:val="single" w:sz="8" w:space="0" w:color="auto"/>
            </w:tcBorders>
            <w:shd w:val="clear" w:color="auto" w:fill="auto"/>
            <w:vAlign w:val="center"/>
            <w:hideMark/>
          </w:tcPr>
          <w:p w14:paraId="42ED3C8E" w14:textId="77777777" w:rsidR="005C72BD" w:rsidRPr="005C72BD" w:rsidRDefault="005C72BD" w:rsidP="005C72BD">
            <w:pPr>
              <w:jc w:val="center"/>
              <w:rPr>
                <w:b/>
                <w:bCs/>
                <w:sz w:val="20"/>
                <w:szCs w:val="20"/>
              </w:rPr>
            </w:pPr>
            <w:r w:rsidRPr="005C72BD">
              <w:rPr>
                <w:b/>
                <w:bCs/>
                <w:sz w:val="20"/>
                <w:szCs w:val="20"/>
              </w:rPr>
              <w:t>6,653</w:t>
            </w:r>
          </w:p>
        </w:tc>
      </w:tr>
      <w:tr w:rsidR="005C72BD" w:rsidRPr="005C72BD" w14:paraId="1CB51A63"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7F54E51C"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76E64D7E"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7C37D162" w14:textId="77777777" w:rsidR="005C72BD" w:rsidRPr="005C72BD" w:rsidRDefault="005C72BD" w:rsidP="005C72BD">
            <w:pPr>
              <w:jc w:val="center"/>
              <w:rPr>
                <w:sz w:val="20"/>
                <w:szCs w:val="20"/>
              </w:rPr>
            </w:pPr>
            <w:r w:rsidRPr="005C72BD">
              <w:rPr>
                <w:sz w:val="20"/>
                <w:szCs w:val="20"/>
              </w:rPr>
              <w:t>2,833</w:t>
            </w:r>
          </w:p>
        </w:tc>
        <w:tc>
          <w:tcPr>
            <w:tcW w:w="190" w:type="pct"/>
            <w:tcBorders>
              <w:top w:val="nil"/>
              <w:left w:val="nil"/>
              <w:bottom w:val="single" w:sz="8" w:space="0" w:color="auto"/>
              <w:right w:val="single" w:sz="8" w:space="0" w:color="auto"/>
            </w:tcBorders>
            <w:shd w:val="clear" w:color="auto" w:fill="auto"/>
            <w:vAlign w:val="center"/>
            <w:hideMark/>
          </w:tcPr>
          <w:p w14:paraId="04688B20" w14:textId="77777777" w:rsidR="005C72BD" w:rsidRPr="005C72BD" w:rsidRDefault="005C72BD" w:rsidP="005C72BD">
            <w:pPr>
              <w:jc w:val="center"/>
              <w:rPr>
                <w:sz w:val="20"/>
                <w:szCs w:val="20"/>
              </w:rPr>
            </w:pPr>
            <w:r w:rsidRPr="005C72BD">
              <w:rPr>
                <w:sz w:val="20"/>
                <w:szCs w:val="20"/>
              </w:rPr>
              <w:t>1,600</w:t>
            </w:r>
          </w:p>
        </w:tc>
        <w:tc>
          <w:tcPr>
            <w:tcW w:w="190" w:type="pct"/>
            <w:tcBorders>
              <w:top w:val="nil"/>
              <w:left w:val="nil"/>
              <w:bottom w:val="single" w:sz="8" w:space="0" w:color="auto"/>
              <w:right w:val="single" w:sz="8" w:space="0" w:color="auto"/>
            </w:tcBorders>
            <w:shd w:val="clear" w:color="auto" w:fill="auto"/>
            <w:vAlign w:val="center"/>
            <w:hideMark/>
          </w:tcPr>
          <w:p w14:paraId="39ADFB1B" w14:textId="77777777" w:rsidR="005C72BD" w:rsidRPr="005C72BD" w:rsidRDefault="005C72BD" w:rsidP="005C72BD">
            <w:pPr>
              <w:jc w:val="center"/>
              <w:rPr>
                <w:sz w:val="20"/>
                <w:szCs w:val="20"/>
              </w:rPr>
            </w:pPr>
            <w:r w:rsidRPr="005C72BD">
              <w:rPr>
                <w:sz w:val="20"/>
                <w:szCs w:val="20"/>
              </w:rPr>
              <w:t>0,748</w:t>
            </w:r>
          </w:p>
        </w:tc>
        <w:tc>
          <w:tcPr>
            <w:tcW w:w="190" w:type="pct"/>
            <w:tcBorders>
              <w:top w:val="nil"/>
              <w:left w:val="nil"/>
              <w:bottom w:val="single" w:sz="8" w:space="0" w:color="auto"/>
              <w:right w:val="single" w:sz="8" w:space="0" w:color="auto"/>
            </w:tcBorders>
            <w:shd w:val="clear" w:color="auto" w:fill="auto"/>
            <w:vAlign w:val="center"/>
            <w:hideMark/>
          </w:tcPr>
          <w:p w14:paraId="6287024A" w14:textId="77777777" w:rsidR="005C72BD" w:rsidRPr="005C72BD" w:rsidRDefault="005C72BD" w:rsidP="005C72BD">
            <w:pPr>
              <w:jc w:val="center"/>
              <w:rPr>
                <w:b/>
                <w:bCs/>
                <w:sz w:val="20"/>
                <w:szCs w:val="20"/>
              </w:rPr>
            </w:pPr>
            <w:r w:rsidRPr="005C72BD">
              <w:rPr>
                <w:b/>
                <w:bCs/>
                <w:sz w:val="20"/>
                <w:szCs w:val="20"/>
              </w:rPr>
              <w:t>5,181</w:t>
            </w:r>
          </w:p>
        </w:tc>
        <w:tc>
          <w:tcPr>
            <w:tcW w:w="190" w:type="pct"/>
            <w:tcBorders>
              <w:top w:val="nil"/>
              <w:left w:val="nil"/>
              <w:bottom w:val="single" w:sz="8" w:space="0" w:color="auto"/>
              <w:right w:val="single" w:sz="8" w:space="0" w:color="auto"/>
            </w:tcBorders>
            <w:shd w:val="clear" w:color="auto" w:fill="auto"/>
            <w:vAlign w:val="center"/>
            <w:hideMark/>
          </w:tcPr>
          <w:p w14:paraId="706FB5A9" w14:textId="77777777" w:rsidR="005C72BD" w:rsidRPr="005C72BD" w:rsidRDefault="005C72BD" w:rsidP="005C72BD">
            <w:pPr>
              <w:jc w:val="center"/>
              <w:rPr>
                <w:sz w:val="20"/>
                <w:szCs w:val="20"/>
              </w:rPr>
            </w:pPr>
            <w:r w:rsidRPr="005C72BD">
              <w:rPr>
                <w:sz w:val="20"/>
                <w:szCs w:val="20"/>
              </w:rPr>
              <w:t>2,833</w:t>
            </w:r>
          </w:p>
        </w:tc>
        <w:tc>
          <w:tcPr>
            <w:tcW w:w="190" w:type="pct"/>
            <w:tcBorders>
              <w:top w:val="nil"/>
              <w:left w:val="nil"/>
              <w:bottom w:val="single" w:sz="8" w:space="0" w:color="auto"/>
              <w:right w:val="single" w:sz="8" w:space="0" w:color="auto"/>
            </w:tcBorders>
            <w:shd w:val="clear" w:color="auto" w:fill="auto"/>
            <w:vAlign w:val="center"/>
            <w:hideMark/>
          </w:tcPr>
          <w:p w14:paraId="0898FA00" w14:textId="77777777" w:rsidR="005C72BD" w:rsidRPr="005C72BD" w:rsidRDefault="005C72BD" w:rsidP="005C72BD">
            <w:pPr>
              <w:jc w:val="center"/>
              <w:rPr>
                <w:sz w:val="20"/>
                <w:szCs w:val="20"/>
              </w:rPr>
            </w:pPr>
            <w:r w:rsidRPr="005C72BD">
              <w:rPr>
                <w:sz w:val="20"/>
                <w:szCs w:val="20"/>
              </w:rPr>
              <w:t>1,600</w:t>
            </w:r>
          </w:p>
        </w:tc>
        <w:tc>
          <w:tcPr>
            <w:tcW w:w="190" w:type="pct"/>
            <w:tcBorders>
              <w:top w:val="nil"/>
              <w:left w:val="nil"/>
              <w:bottom w:val="single" w:sz="8" w:space="0" w:color="auto"/>
              <w:right w:val="single" w:sz="8" w:space="0" w:color="auto"/>
            </w:tcBorders>
            <w:shd w:val="clear" w:color="auto" w:fill="auto"/>
            <w:vAlign w:val="center"/>
            <w:hideMark/>
          </w:tcPr>
          <w:p w14:paraId="6FBB9129" w14:textId="77777777" w:rsidR="005C72BD" w:rsidRPr="005C72BD" w:rsidRDefault="005C72BD" w:rsidP="005C72BD">
            <w:pPr>
              <w:jc w:val="center"/>
              <w:rPr>
                <w:sz w:val="20"/>
                <w:szCs w:val="20"/>
              </w:rPr>
            </w:pPr>
            <w:r w:rsidRPr="005C72BD">
              <w:rPr>
                <w:sz w:val="20"/>
                <w:szCs w:val="20"/>
              </w:rPr>
              <w:t>0,748</w:t>
            </w:r>
          </w:p>
        </w:tc>
        <w:tc>
          <w:tcPr>
            <w:tcW w:w="190" w:type="pct"/>
            <w:tcBorders>
              <w:top w:val="nil"/>
              <w:left w:val="nil"/>
              <w:bottom w:val="single" w:sz="8" w:space="0" w:color="auto"/>
              <w:right w:val="single" w:sz="8" w:space="0" w:color="auto"/>
            </w:tcBorders>
            <w:shd w:val="clear" w:color="auto" w:fill="auto"/>
            <w:vAlign w:val="center"/>
            <w:hideMark/>
          </w:tcPr>
          <w:p w14:paraId="09BCD6D2" w14:textId="77777777" w:rsidR="005C72BD" w:rsidRPr="005C72BD" w:rsidRDefault="005C72BD" w:rsidP="005C72BD">
            <w:pPr>
              <w:jc w:val="center"/>
              <w:rPr>
                <w:b/>
                <w:bCs/>
                <w:sz w:val="20"/>
                <w:szCs w:val="20"/>
              </w:rPr>
            </w:pPr>
            <w:r w:rsidRPr="005C72BD">
              <w:rPr>
                <w:b/>
                <w:bCs/>
                <w:sz w:val="20"/>
                <w:szCs w:val="20"/>
              </w:rPr>
              <w:t>5,181</w:t>
            </w:r>
          </w:p>
        </w:tc>
        <w:tc>
          <w:tcPr>
            <w:tcW w:w="190" w:type="pct"/>
            <w:tcBorders>
              <w:top w:val="nil"/>
              <w:left w:val="nil"/>
              <w:bottom w:val="single" w:sz="8" w:space="0" w:color="auto"/>
              <w:right w:val="single" w:sz="8" w:space="0" w:color="auto"/>
            </w:tcBorders>
            <w:shd w:val="clear" w:color="auto" w:fill="auto"/>
            <w:vAlign w:val="center"/>
            <w:hideMark/>
          </w:tcPr>
          <w:p w14:paraId="2C89F2C2" w14:textId="77777777" w:rsidR="005C72BD" w:rsidRPr="005C72BD" w:rsidRDefault="005C72BD" w:rsidP="005C72BD">
            <w:pPr>
              <w:jc w:val="center"/>
              <w:rPr>
                <w:sz w:val="20"/>
                <w:szCs w:val="20"/>
              </w:rPr>
            </w:pPr>
            <w:r w:rsidRPr="005C72BD">
              <w:rPr>
                <w:sz w:val="20"/>
                <w:szCs w:val="20"/>
              </w:rPr>
              <w:t>2,833</w:t>
            </w:r>
          </w:p>
        </w:tc>
        <w:tc>
          <w:tcPr>
            <w:tcW w:w="190" w:type="pct"/>
            <w:tcBorders>
              <w:top w:val="nil"/>
              <w:left w:val="nil"/>
              <w:bottom w:val="single" w:sz="8" w:space="0" w:color="auto"/>
              <w:right w:val="single" w:sz="8" w:space="0" w:color="auto"/>
            </w:tcBorders>
            <w:shd w:val="clear" w:color="auto" w:fill="auto"/>
            <w:vAlign w:val="center"/>
            <w:hideMark/>
          </w:tcPr>
          <w:p w14:paraId="4332C65B" w14:textId="77777777" w:rsidR="005C72BD" w:rsidRPr="005C72BD" w:rsidRDefault="005C72BD" w:rsidP="005C72BD">
            <w:pPr>
              <w:jc w:val="center"/>
              <w:rPr>
                <w:sz w:val="20"/>
                <w:szCs w:val="20"/>
              </w:rPr>
            </w:pPr>
            <w:r w:rsidRPr="005C72BD">
              <w:rPr>
                <w:sz w:val="20"/>
                <w:szCs w:val="20"/>
              </w:rPr>
              <w:t>1,600</w:t>
            </w:r>
          </w:p>
        </w:tc>
        <w:tc>
          <w:tcPr>
            <w:tcW w:w="190" w:type="pct"/>
            <w:tcBorders>
              <w:top w:val="nil"/>
              <w:left w:val="nil"/>
              <w:bottom w:val="single" w:sz="8" w:space="0" w:color="auto"/>
              <w:right w:val="single" w:sz="8" w:space="0" w:color="auto"/>
            </w:tcBorders>
            <w:shd w:val="clear" w:color="auto" w:fill="auto"/>
            <w:vAlign w:val="center"/>
            <w:hideMark/>
          </w:tcPr>
          <w:p w14:paraId="0DF06EA6" w14:textId="77777777" w:rsidR="005C72BD" w:rsidRPr="005C72BD" w:rsidRDefault="005C72BD" w:rsidP="005C72BD">
            <w:pPr>
              <w:jc w:val="center"/>
              <w:rPr>
                <w:sz w:val="20"/>
                <w:szCs w:val="20"/>
              </w:rPr>
            </w:pPr>
            <w:r w:rsidRPr="005C72BD">
              <w:rPr>
                <w:sz w:val="20"/>
                <w:szCs w:val="20"/>
              </w:rPr>
              <w:t>0,748</w:t>
            </w:r>
          </w:p>
        </w:tc>
        <w:tc>
          <w:tcPr>
            <w:tcW w:w="190" w:type="pct"/>
            <w:tcBorders>
              <w:top w:val="nil"/>
              <w:left w:val="nil"/>
              <w:bottom w:val="single" w:sz="8" w:space="0" w:color="auto"/>
              <w:right w:val="single" w:sz="8" w:space="0" w:color="auto"/>
            </w:tcBorders>
            <w:shd w:val="clear" w:color="auto" w:fill="auto"/>
            <w:vAlign w:val="center"/>
            <w:hideMark/>
          </w:tcPr>
          <w:p w14:paraId="5BD184C2" w14:textId="77777777" w:rsidR="005C72BD" w:rsidRPr="005C72BD" w:rsidRDefault="005C72BD" w:rsidP="005C72BD">
            <w:pPr>
              <w:jc w:val="center"/>
              <w:rPr>
                <w:b/>
                <w:bCs/>
                <w:sz w:val="20"/>
                <w:szCs w:val="20"/>
              </w:rPr>
            </w:pPr>
            <w:r w:rsidRPr="005C72BD">
              <w:rPr>
                <w:b/>
                <w:bCs/>
                <w:sz w:val="20"/>
                <w:szCs w:val="20"/>
              </w:rPr>
              <w:t>5,181</w:t>
            </w:r>
          </w:p>
        </w:tc>
        <w:tc>
          <w:tcPr>
            <w:tcW w:w="190" w:type="pct"/>
            <w:tcBorders>
              <w:top w:val="nil"/>
              <w:left w:val="nil"/>
              <w:bottom w:val="single" w:sz="8" w:space="0" w:color="auto"/>
              <w:right w:val="single" w:sz="8" w:space="0" w:color="auto"/>
            </w:tcBorders>
            <w:shd w:val="clear" w:color="auto" w:fill="auto"/>
            <w:vAlign w:val="center"/>
            <w:hideMark/>
          </w:tcPr>
          <w:p w14:paraId="0FDEF7FF" w14:textId="77777777" w:rsidR="005C72BD" w:rsidRPr="005C72BD" w:rsidRDefault="005C72BD" w:rsidP="005C72BD">
            <w:pPr>
              <w:jc w:val="center"/>
              <w:rPr>
                <w:sz w:val="20"/>
                <w:szCs w:val="20"/>
              </w:rPr>
            </w:pPr>
            <w:r w:rsidRPr="005C72BD">
              <w:rPr>
                <w:sz w:val="20"/>
                <w:szCs w:val="20"/>
              </w:rPr>
              <w:t>2,833</w:t>
            </w:r>
          </w:p>
        </w:tc>
        <w:tc>
          <w:tcPr>
            <w:tcW w:w="190" w:type="pct"/>
            <w:tcBorders>
              <w:top w:val="nil"/>
              <w:left w:val="nil"/>
              <w:bottom w:val="single" w:sz="8" w:space="0" w:color="auto"/>
              <w:right w:val="single" w:sz="8" w:space="0" w:color="auto"/>
            </w:tcBorders>
            <w:shd w:val="clear" w:color="auto" w:fill="auto"/>
            <w:vAlign w:val="center"/>
            <w:hideMark/>
          </w:tcPr>
          <w:p w14:paraId="77DCAC3A" w14:textId="77777777" w:rsidR="005C72BD" w:rsidRPr="005C72BD" w:rsidRDefault="005C72BD" w:rsidP="005C72BD">
            <w:pPr>
              <w:jc w:val="center"/>
              <w:rPr>
                <w:sz w:val="20"/>
                <w:szCs w:val="20"/>
              </w:rPr>
            </w:pPr>
            <w:r w:rsidRPr="005C72BD">
              <w:rPr>
                <w:sz w:val="20"/>
                <w:szCs w:val="20"/>
              </w:rPr>
              <w:t>1,600</w:t>
            </w:r>
          </w:p>
        </w:tc>
        <w:tc>
          <w:tcPr>
            <w:tcW w:w="190" w:type="pct"/>
            <w:tcBorders>
              <w:top w:val="nil"/>
              <w:left w:val="nil"/>
              <w:bottom w:val="single" w:sz="8" w:space="0" w:color="auto"/>
              <w:right w:val="single" w:sz="8" w:space="0" w:color="auto"/>
            </w:tcBorders>
            <w:shd w:val="clear" w:color="auto" w:fill="auto"/>
            <w:vAlign w:val="center"/>
            <w:hideMark/>
          </w:tcPr>
          <w:p w14:paraId="67C82EEB" w14:textId="77777777" w:rsidR="005C72BD" w:rsidRPr="005C72BD" w:rsidRDefault="005C72BD" w:rsidP="005C72BD">
            <w:pPr>
              <w:jc w:val="center"/>
              <w:rPr>
                <w:sz w:val="20"/>
                <w:szCs w:val="20"/>
              </w:rPr>
            </w:pPr>
            <w:r w:rsidRPr="005C72BD">
              <w:rPr>
                <w:sz w:val="20"/>
                <w:szCs w:val="20"/>
              </w:rPr>
              <w:t>0,748</w:t>
            </w:r>
          </w:p>
        </w:tc>
        <w:tc>
          <w:tcPr>
            <w:tcW w:w="190" w:type="pct"/>
            <w:tcBorders>
              <w:top w:val="nil"/>
              <w:left w:val="nil"/>
              <w:bottom w:val="single" w:sz="8" w:space="0" w:color="auto"/>
              <w:right w:val="single" w:sz="8" w:space="0" w:color="auto"/>
            </w:tcBorders>
            <w:shd w:val="clear" w:color="auto" w:fill="auto"/>
            <w:vAlign w:val="center"/>
            <w:hideMark/>
          </w:tcPr>
          <w:p w14:paraId="05BCE556" w14:textId="77777777" w:rsidR="005C72BD" w:rsidRPr="005C72BD" w:rsidRDefault="005C72BD" w:rsidP="005C72BD">
            <w:pPr>
              <w:jc w:val="center"/>
              <w:rPr>
                <w:b/>
                <w:bCs/>
                <w:sz w:val="20"/>
                <w:szCs w:val="20"/>
              </w:rPr>
            </w:pPr>
            <w:r w:rsidRPr="005C72BD">
              <w:rPr>
                <w:b/>
                <w:bCs/>
                <w:sz w:val="20"/>
                <w:szCs w:val="20"/>
              </w:rPr>
              <w:t>5,181</w:t>
            </w:r>
          </w:p>
        </w:tc>
        <w:tc>
          <w:tcPr>
            <w:tcW w:w="190" w:type="pct"/>
            <w:tcBorders>
              <w:top w:val="nil"/>
              <w:left w:val="nil"/>
              <w:bottom w:val="single" w:sz="8" w:space="0" w:color="auto"/>
              <w:right w:val="single" w:sz="8" w:space="0" w:color="auto"/>
            </w:tcBorders>
            <w:shd w:val="clear" w:color="auto" w:fill="auto"/>
            <w:vAlign w:val="center"/>
            <w:hideMark/>
          </w:tcPr>
          <w:p w14:paraId="3AB6C04D" w14:textId="77777777" w:rsidR="005C72BD" w:rsidRPr="005C72BD" w:rsidRDefault="005C72BD" w:rsidP="005C72BD">
            <w:pPr>
              <w:jc w:val="center"/>
              <w:rPr>
                <w:sz w:val="20"/>
                <w:szCs w:val="20"/>
              </w:rPr>
            </w:pPr>
            <w:r w:rsidRPr="005C72BD">
              <w:rPr>
                <w:sz w:val="20"/>
                <w:szCs w:val="20"/>
              </w:rPr>
              <w:t>2,833</w:t>
            </w:r>
          </w:p>
        </w:tc>
        <w:tc>
          <w:tcPr>
            <w:tcW w:w="190" w:type="pct"/>
            <w:tcBorders>
              <w:top w:val="nil"/>
              <w:left w:val="nil"/>
              <w:bottom w:val="single" w:sz="8" w:space="0" w:color="auto"/>
              <w:right w:val="single" w:sz="8" w:space="0" w:color="auto"/>
            </w:tcBorders>
            <w:shd w:val="clear" w:color="auto" w:fill="auto"/>
            <w:vAlign w:val="center"/>
            <w:hideMark/>
          </w:tcPr>
          <w:p w14:paraId="0FFC1C52" w14:textId="77777777" w:rsidR="005C72BD" w:rsidRPr="005C72BD" w:rsidRDefault="005C72BD" w:rsidP="005C72BD">
            <w:pPr>
              <w:jc w:val="center"/>
              <w:rPr>
                <w:sz w:val="20"/>
                <w:szCs w:val="20"/>
              </w:rPr>
            </w:pPr>
            <w:r w:rsidRPr="005C72BD">
              <w:rPr>
                <w:sz w:val="20"/>
                <w:szCs w:val="20"/>
              </w:rPr>
              <w:t>1,600</w:t>
            </w:r>
          </w:p>
        </w:tc>
        <w:tc>
          <w:tcPr>
            <w:tcW w:w="190" w:type="pct"/>
            <w:tcBorders>
              <w:top w:val="nil"/>
              <w:left w:val="nil"/>
              <w:bottom w:val="single" w:sz="8" w:space="0" w:color="auto"/>
              <w:right w:val="single" w:sz="8" w:space="0" w:color="auto"/>
            </w:tcBorders>
            <w:shd w:val="clear" w:color="auto" w:fill="auto"/>
            <w:vAlign w:val="center"/>
            <w:hideMark/>
          </w:tcPr>
          <w:p w14:paraId="55D7412A" w14:textId="77777777" w:rsidR="005C72BD" w:rsidRPr="005C72BD" w:rsidRDefault="005C72BD" w:rsidP="005C72BD">
            <w:pPr>
              <w:jc w:val="center"/>
              <w:rPr>
                <w:sz w:val="20"/>
                <w:szCs w:val="20"/>
              </w:rPr>
            </w:pPr>
            <w:r w:rsidRPr="005C72BD">
              <w:rPr>
                <w:sz w:val="20"/>
                <w:szCs w:val="20"/>
              </w:rPr>
              <w:t>0,748</w:t>
            </w:r>
          </w:p>
        </w:tc>
        <w:tc>
          <w:tcPr>
            <w:tcW w:w="190" w:type="pct"/>
            <w:tcBorders>
              <w:top w:val="nil"/>
              <w:left w:val="nil"/>
              <w:bottom w:val="single" w:sz="8" w:space="0" w:color="auto"/>
              <w:right w:val="single" w:sz="8" w:space="0" w:color="auto"/>
            </w:tcBorders>
            <w:shd w:val="clear" w:color="auto" w:fill="auto"/>
            <w:vAlign w:val="center"/>
            <w:hideMark/>
          </w:tcPr>
          <w:p w14:paraId="3DEBDE1F" w14:textId="77777777" w:rsidR="005C72BD" w:rsidRPr="005C72BD" w:rsidRDefault="005C72BD" w:rsidP="005C72BD">
            <w:pPr>
              <w:jc w:val="center"/>
              <w:rPr>
                <w:b/>
                <w:bCs/>
                <w:sz w:val="20"/>
                <w:szCs w:val="20"/>
              </w:rPr>
            </w:pPr>
            <w:r w:rsidRPr="005C72BD">
              <w:rPr>
                <w:b/>
                <w:bCs/>
                <w:sz w:val="20"/>
                <w:szCs w:val="20"/>
              </w:rPr>
              <w:t>5,181</w:t>
            </w:r>
          </w:p>
        </w:tc>
      </w:tr>
      <w:tr w:rsidR="005C72BD" w:rsidRPr="005C72BD" w14:paraId="0FF0C67F"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6AC21A9C"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3383B9ED"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5F80781C" w14:textId="77777777" w:rsidR="005C72BD" w:rsidRPr="005C72BD" w:rsidRDefault="005C72BD" w:rsidP="005C72BD">
            <w:pPr>
              <w:jc w:val="center"/>
              <w:rPr>
                <w:sz w:val="20"/>
                <w:szCs w:val="20"/>
              </w:rPr>
            </w:pPr>
            <w:r w:rsidRPr="005C72BD">
              <w:rPr>
                <w:sz w:val="20"/>
                <w:szCs w:val="20"/>
              </w:rPr>
              <w:t>0,078</w:t>
            </w:r>
          </w:p>
        </w:tc>
        <w:tc>
          <w:tcPr>
            <w:tcW w:w="190" w:type="pct"/>
            <w:tcBorders>
              <w:top w:val="nil"/>
              <w:left w:val="nil"/>
              <w:bottom w:val="single" w:sz="8" w:space="0" w:color="auto"/>
              <w:right w:val="single" w:sz="8" w:space="0" w:color="auto"/>
            </w:tcBorders>
            <w:shd w:val="clear" w:color="auto" w:fill="auto"/>
            <w:vAlign w:val="center"/>
            <w:hideMark/>
          </w:tcPr>
          <w:p w14:paraId="5E8CC12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8DB067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59371B2" w14:textId="77777777" w:rsidR="005C72BD" w:rsidRPr="005C72BD" w:rsidRDefault="005C72BD" w:rsidP="005C72BD">
            <w:pPr>
              <w:jc w:val="center"/>
              <w:rPr>
                <w:b/>
                <w:bCs/>
                <w:sz w:val="20"/>
                <w:szCs w:val="20"/>
              </w:rPr>
            </w:pPr>
            <w:r w:rsidRPr="005C72BD">
              <w:rPr>
                <w:b/>
                <w:bCs/>
                <w:sz w:val="20"/>
                <w:szCs w:val="20"/>
              </w:rPr>
              <w:t>0,078</w:t>
            </w:r>
          </w:p>
        </w:tc>
        <w:tc>
          <w:tcPr>
            <w:tcW w:w="190" w:type="pct"/>
            <w:tcBorders>
              <w:top w:val="nil"/>
              <w:left w:val="nil"/>
              <w:bottom w:val="single" w:sz="8" w:space="0" w:color="auto"/>
              <w:right w:val="single" w:sz="8" w:space="0" w:color="auto"/>
            </w:tcBorders>
            <w:shd w:val="clear" w:color="auto" w:fill="auto"/>
            <w:vAlign w:val="center"/>
            <w:hideMark/>
          </w:tcPr>
          <w:p w14:paraId="647DA688" w14:textId="77777777" w:rsidR="005C72BD" w:rsidRPr="005C72BD" w:rsidRDefault="005C72BD" w:rsidP="005C72BD">
            <w:pPr>
              <w:jc w:val="center"/>
              <w:rPr>
                <w:sz w:val="20"/>
                <w:szCs w:val="20"/>
              </w:rPr>
            </w:pPr>
            <w:r w:rsidRPr="005C72BD">
              <w:rPr>
                <w:sz w:val="20"/>
                <w:szCs w:val="20"/>
              </w:rPr>
              <w:t>0,078</w:t>
            </w:r>
          </w:p>
        </w:tc>
        <w:tc>
          <w:tcPr>
            <w:tcW w:w="190" w:type="pct"/>
            <w:tcBorders>
              <w:top w:val="nil"/>
              <w:left w:val="nil"/>
              <w:bottom w:val="single" w:sz="8" w:space="0" w:color="auto"/>
              <w:right w:val="single" w:sz="8" w:space="0" w:color="auto"/>
            </w:tcBorders>
            <w:shd w:val="clear" w:color="auto" w:fill="auto"/>
            <w:vAlign w:val="center"/>
            <w:hideMark/>
          </w:tcPr>
          <w:p w14:paraId="436AACB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E6FAA6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CE8789F" w14:textId="77777777" w:rsidR="005C72BD" w:rsidRPr="005C72BD" w:rsidRDefault="005C72BD" w:rsidP="005C72BD">
            <w:pPr>
              <w:jc w:val="center"/>
              <w:rPr>
                <w:b/>
                <w:bCs/>
                <w:sz w:val="20"/>
                <w:szCs w:val="20"/>
              </w:rPr>
            </w:pPr>
            <w:r w:rsidRPr="005C72BD">
              <w:rPr>
                <w:b/>
                <w:bCs/>
                <w:sz w:val="20"/>
                <w:szCs w:val="20"/>
              </w:rPr>
              <w:t>0,078</w:t>
            </w:r>
          </w:p>
        </w:tc>
        <w:tc>
          <w:tcPr>
            <w:tcW w:w="190" w:type="pct"/>
            <w:tcBorders>
              <w:top w:val="nil"/>
              <w:left w:val="nil"/>
              <w:bottom w:val="single" w:sz="8" w:space="0" w:color="auto"/>
              <w:right w:val="single" w:sz="8" w:space="0" w:color="auto"/>
            </w:tcBorders>
            <w:shd w:val="clear" w:color="auto" w:fill="auto"/>
            <w:vAlign w:val="center"/>
            <w:hideMark/>
          </w:tcPr>
          <w:p w14:paraId="0D6851E4" w14:textId="77777777" w:rsidR="005C72BD" w:rsidRPr="005C72BD" w:rsidRDefault="005C72BD" w:rsidP="005C72BD">
            <w:pPr>
              <w:jc w:val="center"/>
              <w:rPr>
                <w:sz w:val="20"/>
                <w:szCs w:val="20"/>
              </w:rPr>
            </w:pPr>
            <w:r w:rsidRPr="005C72BD">
              <w:rPr>
                <w:sz w:val="20"/>
                <w:szCs w:val="20"/>
              </w:rPr>
              <w:t>0,078</w:t>
            </w:r>
          </w:p>
        </w:tc>
        <w:tc>
          <w:tcPr>
            <w:tcW w:w="190" w:type="pct"/>
            <w:tcBorders>
              <w:top w:val="nil"/>
              <w:left w:val="nil"/>
              <w:bottom w:val="single" w:sz="8" w:space="0" w:color="auto"/>
              <w:right w:val="single" w:sz="8" w:space="0" w:color="auto"/>
            </w:tcBorders>
            <w:shd w:val="clear" w:color="auto" w:fill="auto"/>
            <w:vAlign w:val="center"/>
            <w:hideMark/>
          </w:tcPr>
          <w:p w14:paraId="761A616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D17BAD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26848F0" w14:textId="77777777" w:rsidR="005C72BD" w:rsidRPr="005C72BD" w:rsidRDefault="005C72BD" w:rsidP="005C72BD">
            <w:pPr>
              <w:jc w:val="center"/>
              <w:rPr>
                <w:b/>
                <w:bCs/>
                <w:sz w:val="20"/>
                <w:szCs w:val="20"/>
              </w:rPr>
            </w:pPr>
            <w:r w:rsidRPr="005C72BD">
              <w:rPr>
                <w:b/>
                <w:bCs/>
                <w:sz w:val="20"/>
                <w:szCs w:val="20"/>
              </w:rPr>
              <w:t>0,078</w:t>
            </w:r>
          </w:p>
        </w:tc>
        <w:tc>
          <w:tcPr>
            <w:tcW w:w="190" w:type="pct"/>
            <w:tcBorders>
              <w:top w:val="nil"/>
              <w:left w:val="nil"/>
              <w:bottom w:val="single" w:sz="8" w:space="0" w:color="auto"/>
              <w:right w:val="single" w:sz="8" w:space="0" w:color="auto"/>
            </w:tcBorders>
            <w:shd w:val="clear" w:color="auto" w:fill="auto"/>
            <w:vAlign w:val="center"/>
            <w:hideMark/>
          </w:tcPr>
          <w:p w14:paraId="35C2EFE3" w14:textId="77777777" w:rsidR="005C72BD" w:rsidRPr="005C72BD" w:rsidRDefault="005C72BD" w:rsidP="005C72BD">
            <w:pPr>
              <w:jc w:val="center"/>
              <w:rPr>
                <w:sz w:val="20"/>
                <w:szCs w:val="20"/>
              </w:rPr>
            </w:pPr>
            <w:r w:rsidRPr="005C72BD">
              <w:rPr>
                <w:sz w:val="20"/>
                <w:szCs w:val="20"/>
              </w:rPr>
              <w:t>0,198</w:t>
            </w:r>
          </w:p>
        </w:tc>
        <w:tc>
          <w:tcPr>
            <w:tcW w:w="190" w:type="pct"/>
            <w:tcBorders>
              <w:top w:val="nil"/>
              <w:left w:val="nil"/>
              <w:bottom w:val="single" w:sz="8" w:space="0" w:color="auto"/>
              <w:right w:val="single" w:sz="8" w:space="0" w:color="auto"/>
            </w:tcBorders>
            <w:shd w:val="clear" w:color="auto" w:fill="auto"/>
            <w:vAlign w:val="center"/>
            <w:hideMark/>
          </w:tcPr>
          <w:p w14:paraId="1279A2F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F6EC7B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7F05800" w14:textId="77777777" w:rsidR="005C72BD" w:rsidRPr="005C72BD" w:rsidRDefault="005C72BD" w:rsidP="005C72BD">
            <w:pPr>
              <w:jc w:val="center"/>
              <w:rPr>
                <w:b/>
                <w:bCs/>
                <w:sz w:val="20"/>
                <w:szCs w:val="20"/>
              </w:rPr>
            </w:pPr>
            <w:r w:rsidRPr="005C72BD">
              <w:rPr>
                <w:b/>
                <w:bCs/>
                <w:sz w:val="20"/>
                <w:szCs w:val="20"/>
              </w:rPr>
              <w:t>0,198</w:t>
            </w:r>
          </w:p>
        </w:tc>
        <w:tc>
          <w:tcPr>
            <w:tcW w:w="190" w:type="pct"/>
            <w:tcBorders>
              <w:top w:val="nil"/>
              <w:left w:val="nil"/>
              <w:bottom w:val="single" w:sz="8" w:space="0" w:color="auto"/>
              <w:right w:val="single" w:sz="8" w:space="0" w:color="auto"/>
            </w:tcBorders>
            <w:shd w:val="clear" w:color="auto" w:fill="auto"/>
            <w:vAlign w:val="center"/>
            <w:hideMark/>
          </w:tcPr>
          <w:p w14:paraId="1A6CCB66" w14:textId="77777777" w:rsidR="005C72BD" w:rsidRPr="005C72BD" w:rsidRDefault="005C72BD" w:rsidP="005C72BD">
            <w:pPr>
              <w:jc w:val="center"/>
              <w:rPr>
                <w:sz w:val="20"/>
                <w:szCs w:val="20"/>
              </w:rPr>
            </w:pPr>
            <w:r w:rsidRPr="005C72BD">
              <w:rPr>
                <w:sz w:val="20"/>
                <w:szCs w:val="20"/>
              </w:rPr>
              <w:t>0,198</w:t>
            </w:r>
          </w:p>
        </w:tc>
        <w:tc>
          <w:tcPr>
            <w:tcW w:w="190" w:type="pct"/>
            <w:tcBorders>
              <w:top w:val="nil"/>
              <w:left w:val="nil"/>
              <w:bottom w:val="single" w:sz="8" w:space="0" w:color="auto"/>
              <w:right w:val="single" w:sz="8" w:space="0" w:color="auto"/>
            </w:tcBorders>
            <w:shd w:val="clear" w:color="auto" w:fill="auto"/>
            <w:vAlign w:val="center"/>
            <w:hideMark/>
          </w:tcPr>
          <w:p w14:paraId="5AC3C1E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2F2771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ACF5B5C" w14:textId="77777777" w:rsidR="005C72BD" w:rsidRPr="005C72BD" w:rsidRDefault="005C72BD" w:rsidP="005C72BD">
            <w:pPr>
              <w:jc w:val="center"/>
              <w:rPr>
                <w:b/>
                <w:bCs/>
                <w:sz w:val="20"/>
                <w:szCs w:val="20"/>
              </w:rPr>
            </w:pPr>
            <w:r w:rsidRPr="005C72BD">
              <w:rPr>
                <w:b/>
                <w:bCs/>
                <w:sz w:val="20"/>
                <w:szCs w:val="20"/>
              </w:rPr>
              <w:t>0,198</w:t>
            </w:r>
          </w:p>
        </w:tc>
      </w:tr>
      <w:tr w:rsidR="005C72BD" w:rsidRPr="005C72BD" w14:paraId="23E7AF5A"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22FBA319" w14:textId="77777777" w:rsidR="005C72BD" w:rsidRPr="005C72BD" w:rsidRDefault="005C72BD" w:rsidP="005C72BD">
            <w:pPr>
              <w:jc w:val="center"/>
              <w:rPr>
                <w:sz w:val="20"/>
                <w:szCs w:val="20"/>
              </w:rPr>
            </w:pPr>
            <w:r w:rsidRPr="005C72BD">
              <w:rPr>
                <w:sz w:val="20"/>
                <w:szCs w:val="20"/>
              </w:rPr>
              <w:t>4</w:t>
            </w:r>
          </w:p>
        </w:tc>
        <w:tc>
          <w:tcPr>
            <w:tcW w:w="1000" w:type="pct"/>
            <w:tcBorders>
              <w:top w:val="nil"/>
              <w:left w:val="nil"/>
              <w:bottom w:val="single" w:sz="8" w:space="0" w:color="auto"/>
              <w:right w:val="single" w:sz="8" w:space="0" w:color="auto"/>
            </w:tcBorders>
            <w:shd w:val="clear" w:color="auto" w:fill="auto"/>
            <w:vAlign w:val="center"/>
            <w:hideMark/>
          </w:tcPr>
          <w:p w14:paraId="2AACA8F6" w14:textId="77777777" w:rsidR="005C72BD" w:rsidRPr="005C72BD" w:rsidRDefault="005C72BD" w:rsidP="005C72BD">
            <w:pPr>
              <w:rPr>
                <w:b/>
                <w:bCs/>
                <w:sz w:val="20"/>
                <w:szCs w:val="20"/>
              </w:rPr>
            </w:pPr>
            <w:r w:rsidRPr="005C72BD">
              <w:rPr>
                <w:b/>
                <w:bCs/>
                <w:sz w:val="20"/>
                <w:szCs w:val="20"/>
              </w:rPr>
              <w:t>№4</w:t>
            </w:r>
          </w:p>
        </w:tc>
        <w:tc>
          <w:tcPr>
            <w:tcW w:w="190" w:type="pct"/>
            <w:tcBorders>
              <w:top w:val="nil"/>
              <w:left w:val="nil"/>
              <w:bottom w:val="single" w:sz="8" w:space="0" w:color="auto"/>
              <w:right w:val="single" w:sz="8" w:space="0" w:color="auto"/>
            </w:tcBorders>
            <w:shd w:val="clear" w:color="auto" w:fill="auto"/>
            <w:vAlign w:val="center"/>
            <w:hideMark/>
          </w:tcPr>
          <w:p w14:paraId="3CDAA5A8" w14:textId="77777777" w:rsidR="005C72BD" w:rsidRPr="005C72BD" w:rsidRDefault="005C72BD" w:rsidP="005C72BD">
            <w:pPr>
              <w:jc w:val="center"/>
              <w:rPr>
                <w:b/>
                <w:bCs/>
                <w:sz w:val="20"/>
                <w:szCs w:val="20"/>
              </w:rPr>
            </w:pPr>
            <w:r w:rsidRPr="005C72BD">
              <w:rPr>
                <w:b/>
                <w:bCs/>
                <w:sz w:val="20"/>
                <w:szCs w:val="20"/>
              </w:rPr>
              <w:t>1,029</w:t>
            </w:r>
          </w:p>
        </w:tc>
        <w:tc>
          <w:tcPr>
            <w:tcW w:w="190" w:type="pct"/>
            <w:tcBorders>
              <w:top w:val="nil"/>
              <w:left w:val="nil"/>
              <w:bottom w:val="single" w:sz="8" w:space="0" w:color="auto"/>
              <w:right w:val="single" w:sz="8" w:space="0" w:color="auto"/>
            </w:tcBorders>
            <w:shd w:val="clear" w:color="auto" w:fill="auto"/>
            <w:vAlign w:val="center"/>
            <w:hideMark/>
          </w:tcPr>
          <w:p w14:paraId="2B11F20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A7EC1C5" w14:textId="77777777" w:rsidR="005C72BD" w:rsidRPr="005C72BD" w:rsidRDefault="005C72BD" w:rsidP="005C72BD">
            <w:pPr>
              <w:jc w:val="center"/>
              <w:rPr>
                <w:b/>
                <w:bCs/>
                <w:sz w:val="20"/>
                <w:szCs w:val="20"/>
              </w:rPr>
            </w:pPr>
            <w:r w:rsidRPr="005C72BD">
              <w:rPr>
                <w:b/>
                <w:bCs/>
                <w:sz w:val="20"/>
                <w:szCs w:val="20"/>
              </w:rPr>
              <w:t>0,302</w:t>
            </w:r>
          </w:p>
        </w:tc>
        <w:tc>
          <w:tcPr>
            <w:tcW w:w="190" w:type="pct"/>
            <w:tcBorders>
              <w:top w:val="nil"/>
              <w:left w:val="nil"/>
              <w:bottom w:val="single" w:sz="8" w:space="0" w:color="auto"/>
              <w:right w:val="single" w:sz="8" w:space="0" w:color="auto"/>
            </w:tcBorders>
            <w:shd w:val="clear" w:color="auto" w:fill="auto"/>
            <w:vAlign w:val="center"/>
            <w:hideMark/>
          </w:tcPr>
          <w:p w14:paraId="1BDC8A7F" w14:textId="77777777" w:rsidR="005C72BD" w:rsidRPr="005C72BD" w:rsidRDefault="005C72BD" w:rsidP="005C72BD">
            <w:pPr>
              <w:jc w:val="center"/>
              <w:rPr>
                <w:b/>
                <w:bCs/>
                <w:sz w:val="20"/>
                <w:szCs w:val="20"/>
              </w:rPr>
            </w:pPr>
            <w:r w:rsidRPr="005C72BD">
              <w:rPr>
                <w:b/>
                <w:bCs/>
                <w:sz w:val="20"/>
                <w:szCs w:val="20"/>
              </w:rPr>
              <w:t>1,331</w:t>
            </w:r>
          </w:p>
        </w:tc>
        <w:tc>
          <w:tcPr>
            <w:tcW w:w="190" w:type="pct"/>
            <w:tcBorders>
              <w:top w:val="nil"/>
              <w:left w:val="nil"/>
              <w:bottom w:val="single" w:sz="8" w:space="0" w:color="auto"/>
              <w:right w:val="single" w:sz="8" w:space="0" w:color="auto"/>
            </w:tcBorders>
            <w:shd w:val="clear" w:color="auto" w:fill="auto"/>
            <w:vAlign w:val="center"/>
            <w:hideMark/>
          </w:tcPr>
          <w:p w14:paraId="76B9DB23" w14:textId="77777777" w:rsidR="005C72BD" w:rsidRPr="005C72BD" w:rsidRDefault="005C72BD" w:rsidP="005C72BD">
            <w:pPr>
              <w:jc w:val="center"/>
              <w:rPr>
                <w:b/>
                <w:bCs/>
                <w:sz w:val="20"/>
                <w:szCs w:val="20"/>
              </w:rPr>
            </w:pPr>
            <w:r w:rsidRPr="005C72BD">
              <w:rPr>
                <w:b/>
                <w:bCs/>
                <w:sz w:val="20"/>
                <w:szCs w:val="20"/>
              </w:rPr>
              <w:t>1,029</w:t>
            </w:r>
          </w:p>
        </w:tc>
        <w:tc>
          <w:tcPr>
            <w:tcW w:w="190" w:type="pct"/>
            <w:tcBorders>
              <w:top w:val="nil"/>
              <w:left w:val="nil"/>
              <w:bottom w:val="single" w:sz="8" w:space="0" w:color="auto"/>
              <w:right w:val="single" w:sz="8" w:space="0" w:color="auto"/>
            </w:tcBorders>
            <w:shd w:val="clear" w:color="auto" w:fill="auto"/>
            <w:vAlign w:val="center"/>
            <w:hideMark/>
          </w:tcPr>
          <w:p w14:paraId="5318C5F9"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86FCFD3" w14:textId="77777777" w:rsidR="005C72BD" w:rsidRPr="005C72BD" w:rsidRDefault="005C72BD" w:rsidP="005C72BD">
            <w:pPr>
              <w:jc w:val="center"/>
              <w:rPr>
                <w:b/>
                <w:bCs/>
                <w:sz w:val="20"/>
                <w:szCs w:val="20"/>
              </w:rPr>
            </w:pPr>
            <w:r w:rsidRPr="005C72BD">
              <w:rPr>
                <w:b/>
                <w:bCs/>
                <w:sz w:val="20"/>
                <w:szCs w:val="20"/>
              </w:rPr>
              <w:t>0,302</w:t>
            </w:r>
          </w:p>
        </w:tc>
        <w:tc>
          <w:tcPr>
            <w:tcW w:w="190" w:type="pct"/>
            <w:tcBorders>
              <w:top w:val="nil"/>
              <w:left w:val="nil"/>
              <w:bottom w:val="single" w:sz="8" w:space="0" w:color="auto"/>
              <w:right w:val="single" w:sz="8" w:space="0" w:color="auto"/>
            </w:tcBorders>
            <w:shd w:val="clear" w:color="auto" w:fill="auto"/>
            <w:vAlign w:val="center"/>
            <w:hideMark/>
          </w:tcPr>
          <w:p w14:paraId="7484C0D8" w14:textId="77777777" w:rsidR="005C72BD" w:rsidRPr="005C72BD" w:rsidRDefault="005C72BD" w:rsidP="005C72BD">
            <w:pPr>
              <w:jc w:val="center"/>
              <w:rPr>
                <w:b/>
                <w:bCs/>
                <w:sz w:val="20"/>
                <w:szCs w:val="20"/>
              </w:rPr>
            </w:pPr>
            <w:r w:rsidRPr="005C72BD">
              <w:rPr>
                <w:b/>
                <w:bCs/>
                <w:sz w:val="20"/>
                <w:szCs w:val="20"/>
              </w:rPr>
              <w:t>1,331</w:t>
            </w:r>
          </w:p>
        </w:tc>
        <w:tc>
          <w:tcPr>
            <w:tcW w:w="190" w:type="pct"/>
            <w:tcBorders>
              <w:top w:val="nil"/>
              <w:left w:val="nil"/>
              <w:bottom w:val="single" w:sz="8" w:space="0" w:color="auto"/>
              <w:right w:val="single" w:sz="8" w:space="0" w:color="auto"/>
            </w:tcBorders>
            <w:shd w:val="clear" w:color="auto" w:fill="auto"/>
            <w:vAlign w:val="center"/>
            <w:hideMark/>
          </w:tcPr>
          <w:p w14:paraId="23E70D97" w14:textId="77777777" w:rsidR="005C72BD" w:rsidRPr="005C72BD" w:rsidRDefault="005C72BD" w:rsidP="005C72BD">
            <w:pPr>
              <w:jc w:val="center"/>
              <w:rPr>
                <w:b/>
                <w:bCs/>
                <w:sz w:val="20"/>
                <w:szCs w:val="20"/>
              </w:rPr>
            </w:pPr>
            <w:r w:rsidRPr="005C72BD">
              <w:rPr>
                <w:b/>
                <w:bCs/>
                <w:sz w:val="20"/>
                <w:szCs w:val="20"/>
              </w:rPr>
              <w:t>1,029</w:t>
            </w:r>
          </w:p>
        </w:tc>
        <w:tc>
          <w:tcPr>
            <w:tcW w:w="190" w:type="pct"/>
            <w:tcBorders>
              <w:top w:val="nil"/>
              <w:left w:val="nil"/>
              <w:bottom w:val="single" w:sz="8" w:space="0" w:color="auto"/>
              <w:right w:val="single" w:sz="8" w:space="0" w:color="auto"/>
            </w:tcBorders>
            <w:shd w:val="clear" w:color="auto" w:fill="auto"/>
            <w:vAlign w:val="center"/>
            <w:hideMark/>
          </w:tcPr>
          <w:p w14:paraId="72011BB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F912EB9" w14:textId="77777777" w:rsidR="005C72BD" w:rsidRPr="005C72BD" w:rsidRDefault="005C72BD" w:rsidP="005C72BD">
            <w:pPr>
              <w:jc w:val="center"/>
              <w:rPr>
                <w:b/>
                <w:bCs/>
                <w:sz w:val="20"/>
                <w:szCs w:val="20"/>
              </w:rPr>
            </w:pPr>
            <w:r w:rsidRPr="005C72BD">
              <w:rPr>
                <w:b/>
                <w:bCs/>
                <w:sz w:val="20"/>
                <w:szCs w:val="20"/>
              </w:rPr>
              <w:t>0,302</w:t>
            </w:r>
          </w:p>
        </w:tc>
        <w:tc>
          <w:tcPr>
            <w:tcW w:w="190" w:type="pct"/>
            <w:tcBorders>
              <w:top w:val="nil"/>
              <w:left w:val="nil"/>
              <w:bottom w:val="single" w:sz="8" w:space="0" w:color="auto"/>
              <w:right w:val="single" w:sz="8" w:space="0" w:color="auto"/>
            </w:tcBorders>
            <w:shd w:val="clear" w:color="auto" w:fill="auto"/>
            <w:vAlign w:val="center"/>
            <w:hideMark/>
          </w:tcPr>
          <w:p w14:paraId="6FBA30C4" w14:textId="77777777" w:rsidR="005C72BD" w:rsidRPr="005C72BD" w:rsidRDefault="005C72BD" w:rsidP="005C72BD">
            <w:pPr>
              <w:jc w:val="center"/>
              <w:rPr>
                <w:b/>
                <w:bCs/>
                <w:sz w:val="20"/>
                <w:szCs w:val="20"/>
              </w:rPr>
            </w:pPr>
            <w:r w:rsidRPr="005C72BD">
              <w:rPr>
                <w:b/>
                <w:bCs/>
                <w:sz w:val="20"/>
                <w:szCs w:val="20"/>
              </w:rPr>
              <w:t>1,331</w:t>
            </w:r>
          </w:p>
        </w:tc>
        <w:tc>
          <w:tcPr>
            <w:tcW w:w="190" w:type="pct"/>
            <w:tcBorders>
              <w:top w:val="nil"/>
              <w:left w:val="nil"/>
              <w:bottom w:val="single" w:sz="8" w:space="0" w:color="auto"/>
              <w:right w:val="single" w:sz="8" w:space="0" w:color="auto"/>
            </w:tcBorders>
            <w:shd w:val="clear" w:color="auto" w:fill="auto"/>
            <w:vAlign w:val="center"/>
            <w:hideMark/>
          </w:tcPr>
          <w:p w14:paraId="54EDCCEF" w14:textId="77777777" w:rsidR="005C72BD" w:rsidRPr="005C72BD" w:rsidRDefault="005C72BD" w:rsidP="005C72BD">
            <w:pPr>
              <w:jc w:val="center"/>
              <w:rPr>
                <w:b/>
                <w:bCs/>
                <w:sz w:val="20"/>
                <w:szCs w:val="20"/>
              </w:rPr>
            </w:pPr>
            <w:r w:rsidRPr="005C72BD">
              <w:rPr>
                <w:b/>
                <w:bCs/>
                <w:sz w:val="20"/>
                <w:szCs w:val="20"/>
              </w:rPr>
              <w:t>1,162</w:t>
            </w:r>
          </w:p>
        </w:tc>
        <w:tc>
          <w:tcPr>
            <w:tcW w:w="190" w:type="pct"/>
            <w:tcBorders>
              <w:top w:val="nil"/>
              <w:left w:val="nil"/>
              <w:bottom w:val="single" w:sz="8" w:space="0" w:color="auto"/>
              <w:right w:val="single" w:sz="8" w:space="0" w:color="auto"/>
            </w:tcBorders>
            <w:shd w:val="clear" w:color="auto" w:fill="auto"/>
            <w:vAlign w:val="center"/>
            <w:hideMark/>
          </w:tcPr>
          <w:p w14:paraId="41DBBEDF"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63646E2" w14:textId="77777777" w:rsidR="005C72BD" w:rsidRPr="005C72BD" w:rsidRDefault="005C72BD" w:rsidP="005C72BD">
            <w:pPr>
              <w:jc w:val="center"/>
              <w:rPr>
                <w:b/>
                <w:bCs/>
                <w:sz w:val="20"/>
                <w:szCs w:val="20"/>
              </w:rPr>
            </w:pPr>
            <w:r w:rsidRPr="005C72BD">
              <w:rPr>
                <w:b/>
                <w:bCs/>
                <w:sz w:val="20"/>
                <w:szCs w:val="20"/>
              </w:rPr>
              <w:t>0,302</w:t>
            </w:r>
          </w:p>
        </w:tc>
        <w:tc>
          <w:tcPr>
            <w:tcW w:w="190" w:type="pct"/>
            <w:tcBorders>
              <w:top w:val="nil"/>
              <w:left w:val="nil"/>
              <w:bottom w:val="single" w:sz="8" w:space="0" w:color="auto"/>
              <w:right w:val="single" w:sz="8" w:space="0" w:color="auto"/>
            </w:tcBorders>
            <w:shd w:val="clear" w:color="auto" w:fill="auto"/>
            <w:vAlign w:val="center"/>
            <w:hideMark/>
          </w:tcPr>
          <w:p w14:paraId="0B4A05BA" w14:textId="77777777" w:rsidR="005C72BD" w:rsidRPr="005C72BD" w:rsidRDefault="005C72BD" w:rsidP="005C72BD">
            <w:pPr>
              <w:jc w:val="center"/>
              <w:rPr>
                <w:b/>
                <w:bCs/>
                <w:sz w:val="20"/>
                <w:szCs w:val="20"/>
              </w:rPr>
            </w:pPr>
            <w:r w:rsidRPr="005C72BD">
              <w:rPr>
                <w:b/>
                <w:bCs/>
                <w:sz w:val="20"/>
                <w:szCs w:val="20"/>
              </w:rPr>
              <w:t>1,463</w:t>
            </w:r>
          </w:p>
        </w:tc>
        <w:tc>
          <w:tcPr>
            <w:tcW w:w="190" w:type="pct"/>
            <w:tcBorders>
              <w:top w:val="nil"/>
              <w:left w:val="nil"/>
              <w:bottom w:val="single" w:sz="8" w:space="0" w:color="auto"/>
              <w:right w:val="single" w:sz="8" w:space="0" w:color="auto"/>
            </w:tcBorders>
            <w:shd w:val="clear" w:color="auto" w:fill="auto"/>
            <w:vAlign w:val="center"/>
            <w:hideMark/>
          </w:tcPr>
          <w:p w14:paraId="31CA57D5" w14:textId="77777777" w:rsidR="005C72BD" w:rsidRPr="005C72BD" w:rsidRDefault="005C72BD" w:rsidP="005C72BD">
            <w:pPr>
              <w:jc w:val="center"/>
              <w:rPr>
                <w:b/>
                <w:bCs/>
                <w:sz w:val="20"/>
                <w:szCs w:val="20"/>
              </w:rPr>
            </w:pPr>
            <w:r w:rsidRPr="005C72BD">
              <w:rPr>
                <w:b/>
                <w:bCs/>
                <w:sz w:val="20"/>
                <w:szCs w:val="20"/>
              </w:rPr>
              <w:t>1,162</w:t>
            </w:r>
          </w:p>
        </w:tc>
        <w:tc>
          <w:tcPr>
            <w:tcW w:w="190" w:type="pct"/>
            <w:tcBorders>
              <w:top w:val="nil"/>
              <w:left w:val="nil"/>
              <w:bottom w:val="single" w:sz="8" w:space="0" w:color="auto"/>
              <w:right w:val="single" w:sz="8" w:space="0" w:color="auto"/>
            </w:tcBorders>
            <w:shd w:val="clear" w:color="auto" w:fill="auto"/>
            <w:vAlign w:val="center"/>
            <w:hideMark/>
          </w:tcPr>
          <w:p w14:paraId="3A98671D"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3B88A1F" w14:textId="77777777" w:rsidR="005C72BD" w:rsidRPr="005C72BD" w:rsidRDefault="005C72BD" w:rsidP="005C72BD">
            <w:pPr>
              <w:jc w:val="center"/>
              <w:rPr>
                <w:b/>
                <w:bCs/>
                <w:sz w:val="20"/>
                <w:szCs w:val="20"/>
              </w:rPr>
            </w:pPr>
            <w:r w:rsidRPr="005C72BD">
              <w:rPr>
                <w:b/>
                <w:bCs/>
                <w:sz w:val="20"/>
                <w:szCs w:val="20"/>
              </w:rPr>
              <w:t>0,302</w:t>
            </w:r>
          </w:p>
        </w:tc>
        <w:tc>
          <w:tcPr>
            <w:tcW w:w="190" w:type="pct"/>
            <w:tcBorders>
              <w:top w:val="nil"/>
              <w:left w:val="nil"/>
              <w:bottom w:val="single" w:sz="8" w:space="0" w:color="auto"/>
              <w:right w:val="single" w:sz="8" w:space="0" w:color="auto"/>
            </w:tcBorders>
            <w:shd w:val="clear" w:color="auto" w:fill="auto"/>
            <w:vAlign w:val="center"/>
            <w:hideMark/>
          </w:tcPr>
          <w:p w14:paraId="59977EC8" w14:textId="77777777" w:rsidR="005C72BD" w:rsidRPr="005C72BD" w:rsidRDefault="005C72BD" w:rsidP="005C72BD">
            <w:pPr>
              <w:jc w:val="center"/>
              <w:rPr>
                <w:b/>
                <w:bCs/>
                <w:sz w:val="20"/>
                <w:szCs w:val="20"/>
              </w:rPr>
            </w:pPr>
            <w:r w:rsidRPr="005C72BD">
              <w:rPr>
                <w:b/>
                <w:bCs/>
                <w:sz w:val="20"/>
                <w:szCs w:val="20"/>
              </w:rPr>
              <w:t>1,463</w:t>
            </w:r>
          </w:p>
        </w:tc>
      </w:tr>
      <w:tr w:rsidR="005C72BD" w:rsidRPr="005C72BD" w14:paraId="29C5C3D2"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0A3ECA5E"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25E6343E"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0B6EFBEE" w14:textId="77777777" w:rsidR="005C72BD" w:rsidRPr="005C72BD" w:rsidRDefault="005C72BD" w:rsidP="005C72BD">
            <w:pPr>
              <w:jc w:val="center"/>
              <w:rPr>
                <w:sz w:val="20"/>
                <w:szCs w:val="20"/>
              </w:rPr>
            </w:pPr>
            <w:r w:rsidRPr="005C72BD">
              <w:rPr>
                <w:sz w:val="20"/>
                <w:szCs w:val="20"/>
              </w:rPr>
              <w:t>0,046</w:t>
            </w:r>
          </w:p>
        </w:tc>
        <w:tc>
          <w:tcPr>
            <w:tcW w:w="190" w:type="pct"/>
            <w:tcBorders>
              <w:top w:val="nil"/>
              <w:left w:val="nil"/>
              <w:bottom w:val="single" w:sz="8" w:space="0" w:color="auto"/>
              <w:right w:val="single" w:sz="8" w:space="0" w:color="auto"/>
            </w:tcBorders>
            <w:shd w:val="clear" w:color="auto" w:fill="auto"/>
            <w:vAlign w:val="center"/>
            <w:hideMark/>
          </w:tcPr>
          <w:p w14:paraId="3BC37EE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5E91D0B" w14:textId="77777777" w:rsidR="005C72BD" w:rsidRPr="005C72BD" w:rsidRDefault="005C72BD" w:rsidP="005C72BD">
            <w:pPr>
              <w:jc w:val="center"/>
              <w:rPr>
                <w:sz w:val="20"/>
                <w:szCs w:val="20"/>
              </w:rPr>
            </w:pPr>
            <w:r w:rsidRPr="005C72BD">
              <w:rPr>
                <w:sz w:val="20"/>
                <w:szCs w:val="20"/>
              </w:rPr>
              <w:t>0,019</w:t>
            </w:r>
          </w:p>
        </w:tc>
        <w:tc>
          <w:tcPr>
            <w:tcW w:w="190" w:type="pct"/>
            <w:tcBorders>
              <w:top w:val="nil"/>
              <w:left w:val="nil"/>
              <w:bottom w:val="single" w:sz="8" w:space="0" w:color="auto"/>
              <w:right w:val="single" w:sz="8" w:space="0" w:color="auto"/>
            </w:tcBorders>
            <w:shd w:val="clear" w:color="auto" w:fill="auto"/>
            <w:vAlign w:val="center"/>
            <w:hideMark/>
          </w:tcPr>
          <w:p w14:paraId="6B0C0BC1" w14:textId="77777777" w:rsidR="005C72BD" w:rsidRPr="005C72BD" w:rsidRDefault="005C72BD" w:rsidP="005C72BD">
            <w:pPr>
              <w:jc w:val="center"/>
              <w:rPr>
                <w:b/>
                <w:bCs/>
                <w:sz w:val="20"/>
                <w:szCs w:val="20"/>
              </w:rPr>
            </w:pPr>
            <w:r w:rsidRPr="005C72BD">
              <w:rPr>
                <w:b/>
                <w:bCs/>
                <w:sz w:val="20"/>
                <w:szCs w:val="20"/>
              </w:rPr>
              <w:t>0,066</w:t>
            </w:r>
          </w:p>
        </w:tc>
        <w:tc>
          <w:tcPr>
            <w:tcW w:w="190" w:type="pct"/>
            <w:tcBorders>
              <w:top w:val="nil"/>
              <w:left w:val="nil"/>
              <w:bottom w:val="single" w:sz="8" w:space="0" w:color="auto"/>
              <w:right w:val="single" w:sz="8" w:space="0" w:color="auto"/>
            </w:tcBorders>
            <w:shd w:val="clear" w:color="auto" w:fill="auto"/>
            <w:vAlign w:val="center"/>
            <w:hideMark/>
          </w:tcPr>
          <w:p w14:paraId="482BE65F" w14:textId="77777777" w:rsidR="005C72BD" w:rsidRPr="005C72BD" w:rsidRDefault="005C72BD" w:rsidP="005C72BD">
            <w:pPr>
              <w:jc w:val="center"/>
              <w:rPr>
                <w:sz w:val="20"/>
                <w:szCs w:val="20"/>
              </w:rPr>
            </w:pPr>
            <w:r w:rsidRPr="005C72BD">
              <w:rPr>
                <w:sz w:val="20"/>
                <w:szCs w:val="20"/>
              </w:rPr>
              <w:t>0,046</w:t>
            </w:r>
          </w:p>
        </w:tc>
        <w:tc>
          <w:tcPr>
            <w:tcW w:w="190" w:type="pct"/>
            <w:tcBorders>
              <w:top w:val="nil"/>
              <w:left w:val="nil"/>
              <w:bottom w:val="single" w:sz="8" w:space="0" w:color="auto"/>
              <w:right w:val="single" w:sz="8" w:space="0" w:color="auto"/>
            </w:tcBorders>
            <w:shd w:val="clear" w:color="auto" w:fill="auto"/>
            <w:vAlign w:val="center"/>
            <w:hideMark/>
          </w:tcPr>
          <w:p w14:paraId="57319CB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555AF8F" w14:textId="77777777" w:rsidR="005C72BD" w:rsidRPr="005C72BD" w:rsidRDefault="005C72BD" w:rsidP="005C72BD">
            <w:pPr>
              <w:jc w:val="center"/>
              <w:rPr>
                <w:sz w:val="20"/>
                <w:szCs w:val="20"/>
              </w:rPr>
            </w:pPr>
            <w:r w:rsidRPr="005C72BD">
              <w:rPr>
                <w:sz w:val="20"/>
                <w:szCs w:val="20"/>
              </w:rPr>
              <w:t>0,019</w:t>
            </w:r>
          </w:p>
        </w:tc>
        <w:tc>
          <w:tcPr>
            <w:tcW w:w="190" w:type="pct"/>
            <w:tcBorders>
              <w:top w:val="nil"/>
              <w:left w:val="nil"/>
              <w:bottom w:val="single" w:sz="8" w:space="0" w:color="auto"/>
              <w:right w:val="single" w:sz="8" w:space="0" w:color="auto"/>
            </w:tcBorders>
            <w:shd w:val="clear" w:color="auto" w:fill="auto"/>
            <w:vAlign w:val="center"/>
            <w:hideMark/>
          </w:tcPr>
          <w:p w14:paraId="633CD8B0" w14:textId="77777777" w:rsidR="005C72BD" w:rsidRPr="005C72BD" w:rsidRDefault="005C72BD" w:rsidP="005C72BD">
            <w:pPr>
              <w:jc w:val="center"/>
              <w:rPr>
                <w:b/>
                <w:bCs/>
                <w:sz w:val="20"/>
                <w:szCs w:val="20"/>
              </w:rPr>
            </w:pPr>
            <w:r w:rsidRPr="005C72BD">
              <w:rPr>
                <w:b/>
                <w:bCs/>
                <w:sz w:val="20"/>
                <w:szCs w:val="20"/>
              </w:rPr>
              <w:t>0,066</w:t>
            </w:r>
          </w:p>
        </w:tc>
        <w:tc>
          <w:tcPr>
            <w:tcW w:w="190" w:type="pct"/>
            <w:tcBorders>
              <w:top w:val="nil"/>
              <w:left w:val="nil"/>
              <w:bottom w:val="single" w:sz="8" w:space="0" w:color="auto"/>
              <w:right w:val="single" w:sz="8" w:space="0" w:color="auto"/>
            </w:tcBorders>
            <w:shd w:val="clear" w:color="auto" w:fill="auto"/>
            <w:vAlign w:val="center"/>
            <w:hideMark/>
          </w:tcPr>
          <w:p w14:paraId="3051CCAD" w14:textId="77777777" w:rsidR="005C72BD" w:rsidRPr="005C72BD" w:rsidRDefault="005C72BD" w:rsidP="005C72BD">
            <w:pPr>
              <w:jc w:val="center"/>
              <w:rPr>
                <w:sz w:val="20"/>
                <w:szCs w:val="20"/>
              </w:rPr>
            </w:pPr>
            <w:r w:rsidRPr="005C72BD">
              <w:rPr>
                <w:sz w:val="20"/>
                <w:szCs w:val="20"/>
              </w:rPr>
              <w:t>0,046</w:t>
            </w:r>
          </w:p>
        </w:tc>
        <w:tc>
          <w:tcPr>
            <w:tcW w:w="190" w:type="pct"/>
            <w:tcBorders>
              <w:top w:val="nil"/>
              <w:left w:val="nil"/>
              <w:bottom w:val="single" w:sz="8" w:space="0" w:color="auto"/>
              <w:right w:val="single" w:sz="8" w:space="0" w:color="auto"/>
            </w:tcBorders>
            <w:shd w:val="clear" w:color="auto" w:fill="auto"/>
            <w:vAlign w:val="center"/>
            <w:hideMark/>
          </w:tcPr>
          <w:p w14:paraId="4D25E28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1708BDE" w14:textId="77777777" w:rsidR="005C72BD" w:rsidRPr="005C72BD" w:rsidRDefault="005C72BD" w:rsidP="005C72BD">
            <w:pPr>
              <w:jc w:val="center"/>
              <w:rPr>
                <w:sz w:val="20"/>
                <w:szCs w:val="20"/>
              </w:rPr>
            </w:pPr>
            <w:r w:rsidRPr="005C72BD">
              <w:rPr>
                <w:sz w:val="20"/>
                <w:szCs w:val="20"/>
              </w:rPr>
              <w:t>0,019</w:t>
            </w:r>
          </w:p>
        </w:tc>
        <w:tc>
          <w:tcPr>
            <w:tcW w:w="190" w:type="pct"/>
            <w:tcBorders>
              <w:top w:val="nil"/>
              <w:left w:val="nil"/>
              <w:bottom w:val="single" w:sz="8" w:space="0" w:color="auto"/>
              <w:right w:val="single" w:sz="8" w:space="0" w:color="auto"/>
            </w:tcBorders>
            <w:shd w:val="clear" w:color="auto" w:fill="auto"/>
            <w:vAlign w:val="center"/>
            <w:hideMark/>
          </w:tcPr>
          <w:p w14:paraId="15B2A548" w14:textId="77777777" w:rsidR="005C72BD" w:rsidRPr="005C72BD" w:rsidRDefault="005C72BD" w:rsidP="005C72BD">
            <w:pPr>
              <w:jc w:val="center"/>
              <w:rPr>
                <w:b/>
                <w:bCs/>
                <w:sz w:val="20"/>
                <w:szCs w:val="20"/>
              </w:rPr>
            </w:pPr>
            <w:r w:rsidRPr="005C72BD">
              <w:rPr>
                <w:b/>
                <w:bCs/>
                <w:sz w:val="20"/>
                <w:szCs w:val="20"/>
              </w:rPr>
              <w:t>0,066</w:t>
            </w:r>
          </w:p>
        </w:tc>
        <w:tc>
          <w:tcPr>
            <w:tcW w:w="190" w:type="pct"/>
            <w:tcBorders>
              <w:top w:val="nil"/>
              <w:left w:val="nil"/>
              <w:bottom w:val="single" w:sz="8" w:space="0" w:color="auto"/>
              <w:right w:val="single" w:sz="8" w:space="0" w:color="auto"/>
            </w:tcBorders>
            <w:shd w:val="clear" w:color="auto" w:fill="auto"/>
            <w:vAlign w:val="center"/>
            <w:hideMark/>
          </w:tcPr>
          <w:p w14:paraId="017B88A3" w14:textId="77777777" w:rsidR="005C72BD" w:rsidRPr="005C72BD" w:rsidRDefault="005C72BD" w:rsidP="005C72BD">
            <w:pPr>
              <w:jc w:val="center"/>
              <w:rPr>
                <w:sz w:val="20"/>
                <w:szCs w:val="20"/>
              </w:rPr>
            </w:pPr>
            <w:r w:rsidRPr="005C72BD">
              <w:rPr>
                <w:sz w:val="20"/>
                <w:szCs w:val="20"/>
              </w:rPr>
              <w:t>0,178</w:t>
            </w:r>
          </w:p>
        </w:tc>
        <w:tc>
          <w:tcPr>
            <w:tcW w:w="190" w:type="pct"/>
            <w:tcBorders>
              <w:top w:val="nil"/>
              <w:left w:val="nil"/>
              <w:bottom w:val="single" w:sz="8" w:space="0" w:color="auto"/>
              <w:right w:val="single" w:sz="8" w:space="0" w:color="auto"/>
            </w:tcBorders>
            <w:shd w:val="clear" w:color="auto" w:fill="auto"/>
            <w:vAlign w:val="center"/>
            <w:hideMark/>
          </w:tcPr>
          <w:p w14:paraId="7B3581A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EBB8C21" w14:textId="77777777" w:rsidR="005C72BD" w:rsidRPr="005C72BD" w:rsidRDefault="005C72BD" w:rsidP="005C72BD">
            <w:pPr>
              <w:jc w:val="center"/>
              <w:rPr>
                <w:sz w:val="20"/>
                <w:szCs w:val="20"/>
              </w:rPr>
            </w:pPr>
            <w:r w:rsidRPr="005C72BD">
              <w:rPr>
                <w:sz w:val="20"/>
                <w:szCs w:val="20"/>
              </w:rPr>
              <w:t>0,019</w:t>
            </w:r>
          </w:p>
        </w:tc>
        <w:tc>
          <w:tcPr>
            <w:tcW w:w="190" w:type="pct"/>
            <w:tcBorders>
              <w:top w:val="nil"/>
              <w:left w:val="nil"/>
              <w:bottom w:val="single" w:sz="8" w:space="0" w:color="auto"/>
              <w:right w:val="single" w:sz="8" w:space="0" w:color="auto"/>
            </w:tcBorders>
            <w:shd w:val="clear" w:color="auto" w:fill="auto"/>
            <w:vAlign w:val="center"/>
            <w:hideMark/>
          </w:tcPr>
          <w:p w14:paraId="0BFBB6AB" w14:textId="77777777" w:rsidR="005C72BD" w:rsidRPr="005C72BD" w:rsidRDefault="005C72BD" w:rsidP="005C72BD">
            <w:pPr>
              <w:jc w:val="center"/>
              <w:rPr>
                <w:b/>
                <w:bCs/>
                <w:sz w:val="20"/>
                <w:szCs w:val="20"/>
              </w:rPr>
            </w:pPr>
            <w:r w:rsidRPr="005C72BD">
              <w:rPr>
                <w:b/>
                <w:bCs/>
                <w:sz w:val="20"/>
                <w:szCs w:val="20"/>
              </w:rPr>
              <w:t>0,198</w:t>
            </w:r>
          </w:p>
        </w:tc>
        <w:tc>
          <w:tcPr>
            <w:tcW w:w="190" w:type="pct"/>
            <w:tcBorders>
              <w:top w:val="nil"/>
              <w:left w:val="nil"/>
              <w:bottom w:val="single" w:sz="8" w:space="0" w:color="auto"/>
              <w:right w:val="single" w:sz="8" w:space="0" w:color="auto"/>
            </w:tcBorders>
            <w:shd w:val="clear" w:color="auto" w:fill="auto"/>
            <w:vAlign w:val="center"/>
            <w:hideMark/>
          </w:tcPr>
          <w:p w14:paraId="529B6815" w14:textId="77777777" w:rsidR="005C72BD" w:rsidRPr="005C72BD" w:rsidRDefault="005C72BD" w:rsidP="005C72BD">
            <w:pPr>
              <w:jc w:val="center"/>
              <w:rPr>
                <w:sz w:val="20"/>
                <w:szCs w:val="20"/>
              </w:rPr>
            </w:pPr>
            <w:r w:rsidRPr="005C72BD">
              <w:rPr>
                <w:sz w:val="20"/>
                <w:szCs w:val="20"/>
              </w:rPr>
              <w:t>0,178</w:t>
            </w:r>
          </w:p>
        </w:tc>
        <w:tc>
          <w:tcPr>
            <w:tcW w:w="190" w:type="pct"/>
            <w:tcBorders>
              <w:top w:val="nil"/>
              <w:left w:val="nil"/>
              <w:bottom w:val="single" w:sz="8" w:space="0" w:color="auto"/>
              <w:right w:val="single" w:sz="8" w:space="0" w:color="auto"/>
            </w:tcBorders>
            <w:shd w:val="clear" w:color="auto" w:fill="auto"/>
            <w:vAlign w:val="center"/>
            <w:hideMark/>
          </w:tcPr>
          <w:p w14:paraId="2EF4BCA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DF72AE3" w14:textId="77777777" w:rsidR="005C72BD" w:rsidRPr="005C72BD" w:rsidRDefault="005C72BD" w:rsidP="005C72BD">
            <w:pPr>
              <w:jc w:val="center"/>
              <w:rPr>
                <w:sz w:val="20"/>
                <w:szCs w:val="20"/>
              </w:rPr>
            </w:pPr>
            <w:r w:rsidRPr="005C72BD">
              <w:rPr>
                <w:sz w:val="20"/>
                <w:szCs w:val="20"/>
              </w:rPr>
              <w:t>0,019</w:t>
            </w:r>
          </w:p>
        </w:tc>
        <w:tc>
          <w:tcPr>
            <w:tcW w:w="190" w:type="pct"/>
            <w:tcBorders>
              <w:top w:val="nil"/>
              <w:left w:val="nil"/>
              <w:bottom w:val="single" w:sz="8" w:space="0" w:color="auto"/>
              <w:right w:val="single" w:sz="8" w:space="0" w:color="auto"/>
            </w:tcBorders>
            <w:shd w:val="clear" w:color="auto" w:fill="auto"/>
            <w:vAlign w:val="center"/>
            <w:hideMark/>
          </w:tcPr>
          <w:p w14:paraId="0E3531D7" w14:textId="77777777" w:rsidR="005C72BD" w:rsidRPr="005C72BD" w:rsidRDefault="005C72BD" w:rsidP="005C72BD">
            <w:pPr>
              <w:jc w:val="center"/>
              <w:rPr>
                <w:b/>
                <w:bCs/>
                <w:sz w:val="20"/>
                <w:szCs w:val="20"/>
              </w:rPr>
            </w:pPr>
            <w:r w:rsidRPr="005C72BD">
              <w:rPr>
                <w:b/>
                <w:bCs/>
                <w:sz w:val="20"/>
                <w:szCs w:val="20"/>
              </w:rPr>
              <w:t>0,198</w:t>
            </w:r>
          </w:p>
        </w:tc>
      </w:tr>
      <w:tr w:rsidR="005C72BD" w:rsidRPr="005C72BD" w14:paraId="1D21DAA0"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22F62A67"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58C58676"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2CC43CED" w14:textId="77777777" w:rsidR="005C72BD" w:rsidRPr="005C72BD" w:rsidRDefault="005C72BD" w:rsidP="005C72BD">
            <w:pPr>
              <w:jc w:val="center"/>
              <w:rPr>
                <w:sz w:val="20"/>
                <w:szCs w:val="20"/>
              </w:rPr>
            </w:pPr>
            <w:r w:rsidRPr="005C72BD">
              <w:rPr>
                <w:sz w:val="20"/>
                <w:szCs w:val="20"/>
              </w:rPr>
              <w:t>0,983</w:t>
            </w:r>
          </w:p>
        </w:tc>
        <w:tc>
          <w:tcPr>
            <w:tcW w:w="190" w:type="pct"/>
            <w:tcBorders>
              <w:top w:val="nil"/>
              <w:left w:val="nil"/>
              <w:bottom w:val="single" w:sz="8" w:space="0" w:color="auto"/>
              <w:right w:val="single" w:sz="8" w:space="0" w:color="auto"/>
            </w:tcBorders>
            <w:shd w:val="clear" w:color="auto" w:fill="auto"/>
            <w:vAlign w:val="center"/>
            <w:hideMark/>
          </w:tcPr>
          <w:p w14:paraId="7F6224B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32676E9" w14:textId="77777777" w:rsidR="005C72BD" w:rsidRPr="005C72BD" w:rsidRDefault="005C72BD" w:rsidP="005C72BD">
            <w:pPr>
              <w:jc w:val="center"/>
              <w:rPr>
                <w:sz w:val="20"/>
                <w:szCs w:val="20"/>
              </w:rPr>
            </w:pPr>
            <w:r w:rsidRPr="005C72BD">
              <w:rPr>
                <w:sz w:val="20"/>
                <w:szCs w:val="20"/>
              </w:rPr>
              <w:t>0,282</w:t>
            </w:r>
          </w:p>
        </w:tc>
        <w:tc>
          <w:tcPr>
            <w:tcW w:w="190" w:type="pct"/>
            <w:tcBorders>
              <w:top w:val="nil"/>
              <w:left w:val="nil"/>
              <w:bottom w:val="single" w:sz="8" w:space="0" w:color="auto"/>
              <w:right w:val="single" w:sz="8" w:space="0" w:color="auto"/>
            </w:tcBorders>
            <w:shd w:val="clear" w:color="auto" w:fill="auto"/>
            <w:vAlign w:val="center"/>
            <w:hideMark/>
          </w:tcPr>
          <w:p w14:paraId="25ACB5F8" w14:textId="77777777" w:rsidR="005C72BD" w:rsidRPr="005C72BD" w:rsidRDefault="005C72BD" w:rsidP="005C72BD">
            <w:pPr>
              <w:jc w:val="center"/>
              <w:rPr>
                <w:b/>
                <w:bCs/>
                <w:sz w:val="20"/>
                <w:szCs w:val="20"/>
              </w:rPr>
            </w:pPr>
            <w:r w:rsidRPr="005C72BD">
              <w:rPr>
                <w:b/>
                <w:bCs/>
                <w:sz w:val="20"/>
                <w:szCs w:val="20"/>
              </w:rPr>
              <w:t>1,265</w:t>
            </w:r>
          </w:p>
        </w:tc>
        <w:tc>
          <w:tcPr>
            <w:tcW w:w="190" w:type="pct"/>
            <w:tcBorders>
              <w:top w:val="nil"/>
              <w:left w:val="nil"/>
              <w:bottom w:val="single" w:sz="8" w:space="0" w:color="auto"/>
              <w:right w:val="single" w:sz="8" w:space="0" w:color="auto"/>
            </w:tcBorders>
            <w:shd w:val="clear" w:color="auto" w:fill="auto"/>
            <w:vAlign w:val="center"/>
            <w:hideMark/>
          </w:tcPr>
          <w:p w14:paraId="6DCD9F2B" w14:textId="77777777" w:rsidR="005C72BD" w:rsidRPr="005C72BD" w:rsidRDefault="005C72BD" w:rsidP="005C72BD">
            <w:pPr>
              <w:jc w:val="center"/>
              <w:rPr>
                <w:sz w:val="20"/>
                <w:szCs w:val="20"/>
              </w:rPr>
            </w:pPr>
            <w:r w:rsidRPr="005C72BD">
              <w:rPr>
                <w:sz w:val="20"/>
                <w:szCs w:val="20"/>
              </w:rPr>
              <w:t>0,983</w:t>
            </w:r>
          </w:p>
        </w:tc>
        <w:tc>
          <w:tcPr>
            <w:tcW w:w="190" w:type="pct"/>
            <w:tcBorders>
              <w:top w:val="nil"/>
              <w:left w:val="nil"/>
              <w:bottom w:val="single" w:sz="8" w:space="0" w:color="auto"/>
              <w:right w:val="single" w:sz="8" w:space="0" w:color="auto"/>
            </w:tcBorders>
            <w:shd w:val="clear" w:color="auto" w:fill="auto"/>
            <w:vAlign w:val="center"/>
            <w:hideMark/>
          </w:tcPr>
          <w:p w14:paraId="046017A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57926C7" w14:textId="77777777" w:rsidR="005C72BD" w:rsidRPr="005C72BD" w:rsidRDefault="005C72BD" w:rsidP="005C72BD">
            <w:pPr>
              <w:jc w:val="center"/>
              <w:rPr>
                <w:sz w:val="20"/>
                <w:szCs w:val="20"/>
              </w:rPr>
            </w:pPr>
            <w:r w:rsidRPr="005C72BD">
              <w:rPr>
                <w:sz w:val="20"/>
                <w:szCs w:val="20"/>
              </w:rPr>
              <w:t>0,282</w:t>
            </w:r>
          </w:p>
        </w:tc>
        <w:tc>
          <w:tcPr>
            <w:tcW w:w="190" w:type="pct"/>
            <w:tcBorders>
              <w:top w:val="nil"/>
              <w:left w:val="nil"/>
              <w:bottom w:val="single" w:sz="8" w:space="0" w:color="auto"/>
              <w:right w:val="single" w:sz="8" w:space="0" w:color="auto"/>
            </w:tcBorders>
            <w:shd w:val="clear" w:color="auto" w:fill="auto"/>
            <w:vAlign w:val="center"/>
            <w:hideMark/>
          </w:tcPr>
          <w:p w14:paraId="43D1A5D1" w14:textId="77777777" w:rsidR="005C72BD" w:rsidRPr="005C72BD" w:rsidRDefault="005C72BD" w:rsidP="005C72BD">
            <w:pPr>
              <w:jc w:val="center"/>
              <w:rPr>
                <w:b/>
                <w:bCs/>
                <w:sz w:val="20"/>
                <w:szCs w:val="20"/>
              </w:rPr>
            </w:pPr>
            <w:r w:rsidRPr="005C72BD">
              <w:rPr>
                <w:b/>
                <w:bCs/>
                <w:sz w:val="20"/>
                <w:szCs w:val="20"/>
              </w:rPr>
              <w:t>1,265</w:t>
            </w:r>
          </w:p>
        </w:tc>
        <w:tc>
          <w:tcPr>
            <w:tcW w:w="190" w:type="pct"/>
            <w:tcBorders>
              <w:top w:val="nil"/>
              <w:left w:val="nil"/>
              <w:bottom w:val="single" w:sz="8" w:space="0" w:color="auto"/>
              <w:right w:val="single" w:sz="8" w:space="0" w:color="auto"/>
            </w:tcBorders>
            <w:shd w:val="clear" w:color="auto" w:fill="auto"/>
            <w:vAlign w:val="center"/>
            <w:hideMark/>
          </w:tcPr>
          <w:p w14:paraId="5CD310C6" w14:textId="77777777" w:rsidR="005C72BD" w:rsidRPr="005C72BD" w:rsidRDefault="005C72BD" w:rsidP="005C72BD">
            <w:pPr>
              <w:jc w:val="center"/>
              <w:rPr>
                <w:sz w:val="20"/>
                <w:szCs w:val="20"/>
              </w:rPr>
            </w:pPr>
            <w:r w:rsidRPr="005C72BD">
              <w:rPr>
                <w:sz w:val="20"/>
                <w:szCs w:val="20"/>
              </w:rPr>
              <w:t>0,983</w:t>
            </w:r>
          </w:p>
        </w:tc>
        <w:tc>
          <w:tcPr>
            <w:tcW w:w="190" w:type="pct"/>
            <w:tcBorders>
              <w:top w:val="nil"/>
              <w:left w:val="nil"/>
              <w:bottom w:val="single" w:sz="8" w:space="0" w:color="auto"/>
              <w:right w:val="single" w:sz="8" w:space="0" w:color="auto"/>
            </w:tcBorders>
            <w:shd w:val="clear" w:color="auto" w:fill="auto"/>
            <w:vAlign w:val="center"/>
            <w:hideMark/>
          </w:tcPr>
          <w:p w14:paraId="2837719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20CA841" w14:textId="77777777" w:rsidR="005C72BD" w:rsidRPr="005C72BD" w:rsidRDefault="005C72BD" w:rsidP="005C72BD">
            <w:pPr>
              <w:jc w:val="center"/>
              <w:rPr>
                <w:sz w:val="20"/>
                <w:szCs w:val="20"/>
              </w:rPr>
            </w:pPr>
            <w:r w:rsidRPr="005C72BD">
              <w:rPr>
                <w:sz w:val="20"/>
                <w:szCs w:val="20"/>
              </w:rPr>
              <w:t>0,282</w:t>
            </w:r>
          </w:p>
        </w:tc>
        <w:tc>
          <w:tcPr>
            <w:tcW w:w="190" w:type="pct"/>
            <w:tcBorders>
              <w:top w:val="nil"/>
              <w:left w:val="nil"/>
              <w:bottom w:val="single" w:sz="8" w:space="0" w:color="auto"/>
              <w:right w:val="single" w:sz="8" w:space="0" w:color="auto"/>
            </w:tcBorders>
            <w:shd w:val="clear" w:color="auto" w:fill="auto"/>
            <w:vAlign w:val="center"/>
            <w:hideMark/>
          </w:tcPr>
          <w:p w14:paraId="6A9FCAFC" w14:textId="77777777" w:rsidR="005C72BD" w:rsidRPr="005C72BD" w:rsidRDefault="005C72BD" w:rsidP="005C72BD">
            <w:pPr>
              <w:jc w:val="center"/>
              <w:rPr>
                <w:b/>
                <w:bCs/>
                <w:sz w:val="20"/>
                <w:szCs w:val="20"/>
              </w:rPr>
            </w:pPr>
            <w:r w:rsidRPr="005C72BD">
              <w:rPr>
                <w:b/>
                <w:bCs/>
                <w:sz w:val="20"/>
                <w:szCs w:val="20"/>
              </w:rPr>
              <w:t>1,265</w:t>
            </w:r>
          </w:p>
        </w:tc>
        <w:tc>
          <w:tcPr>
            <w:tcW w:w="190" w:type="pct"/>
            <w:tcBorders>
              <w:top w:val="nil"/>
              <w:left w:val="nil"/>
              <w:bottom w:val="single" w:sz="8" w:space="0" w:color="auto"/>
              <w:right w:val="single" w:sz="8" w:space="0" w:color="auto"/>
            </w:tcBorders>
            <w:shd w:val="clear" w:color="auto" w:fill="auto"/>
            <w:vAlign w:val="center"/>
            <w:hideMark/>
          </w:tcPr>
          <w:p w14:paraId="0F3B0BAD" w14:textId="77777777" w:rsidR="005C72BD" w:rsidRPr="005C72BD" w:rsidRDefault="005C72BD" w:rsidP="005C72BD">
            <w:pPr>
              <w:jc w:val="center"/>
              <w:rPr>
                <w:sz w:val="20"/>
                <w:szCs w:val="20"/>
              </w:rPr>
            </w:pPr>
            <w:r w:rsidRPr="005C72BD">
              <w:rPr>
                <w:sz w:val="20"/>
                <w:szCs w:val="20"/>
              </w:rPr>
              <w:t>0,983</w:t>
            </w:r>
          </w:p>
        </w:tc>
        <w:tc>
          <w:tcPr>
            <w:tcW w:w="190" w:type="pct"/>
            <w:tcBorders>
              <w:top w:val="nil"/>
              <w:left w:val="nil"/>
              <w:bottom w:val="single" w:sz="8" w:space="0" w:color="auto"/>
              <w:right w:val="single" w:sz="8" w:space="0" w:color="auto"/>
            </w:tcBorders>
            <w:shd w:val="clear" w:color="auto" w:fill="auto"/>
            <w:vAlign w:val="center"/>
            <w:hideMark/>
          </w:tcPr>
          <w:p w14:paraId="673BB56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8ABFEAB" w14:textId="77777777" w:rsidR="005C72BD" w:rsidRPr="005C72BD" w:rsidRDefault="005C72BD" w:rsidP="005C72BD">
            <w:pPr>
              <w:jc w:val="center"/>
              <w:rPr>
                <w:sz w:val="20"/>
                <w:szCs w:val="20"/>
              </w:rPr>
            </w:pPr>
            <w:r w:rsidRPr="005C72BD">
              <w:rPr>
                <w:sz w:val="20"/>
                <w:szCs w:val="20"/>
              </w:rPr>
              <w:t>0,282</w:t>
            </w:r>
          </w:p>
        </w:tc>
        <w:tc>
          <w:tcPr>
            <w:tcW w:w="190" w:type="pct"/>
            <w:tcBorders>
              <w:top w:val="nil"/>
              <w:left w:val="nil"/>
              <w:bottom w:val="single" w:sz="8" w:space="0" w:color="auto"/>
              <w:right w:val="single" w:sz="8" w:space="0" w:color="auto"/>
            </w:tcBorders>
            <w:shd w:val="clear" w:color="auto" w:fill="auto"/>
            <w:vAlign w:val="center"/>
            <w:hideMark/>
          </w:tcPr>
          <w:p w14:paraId="7955F1C9" w14:textId="77777777" w:rsidR="005C72BD" w:rsidRPr="005C72BD" w:rsidRDefault="005C72BD" w:rsidP="005C72BD">
            <w:pPr>
              <w:jc w:val="center"/>
              <w:rPr>
                <w:b/>
                <w:bCs/>
                <w:sz w:val="20"/>
                <w:szCs w:val="20"/>
              </w:rPr>
            </w:pPr>
            <w:r w:rsidRPr="005C72BD">
              <w:rPr>
                <w:b/>
                <w:bCs/>
                <w:sz w:val="20"/>
                <w:szCs w:val="20"/>
              </w:rPr>
              <w:t>1,265</w:t>
            </w:r>
          </w:p>
        </w:tc>
        <w:tc>
          <w:tcPr>
            <w:tcW w:w="190" w:type="pct"/>
            <w:tcBorders>
              <w:top w:val="nil"/>
              <w:left w:val="nil"/>
              <w:bottom w:val="single" w:sz="8" w:space="0" w:color="auto"/>
              <w:right w:val="single" w:sz="8" w:space="0" w:color="auto"/>
            </w:tcBorders>
            <w:shd w:val="clear" w:color="auto" w:fill="auto"/>
            <w:vAlign w:val="center"/>
            <w:hideMark/>
          </w:tcPr>
          <w:p w14:paraId="71299C09" w14:textId="77777777" w:rsidR="005C72BD" w:rsidRPr="005C72BD" w:rsidRDefault="005C72BD" w:rsidP="005C72BD">
            <w:pPr>
              <w:jc w:val="center"/>
              <w:rPr>
                <w:sz w:val="20"/>
                <w:szCs w:val="20"/>
              </w:rPr>
            </w:pPr>
            <w:r w:rsidRPr="005C72BD">
              <w:rPr>
                <w:sz w:val="20"/>
                <w:szCs w:val="20"/>
              </w:rPr>
              <w:t>0,983</w:t>
            </w:r>
          </w:p>
        </w:tc>
        <w:tc>
          <w:tcPr>
            <w:tcW w:w="190" w:type="pct"/>
            <w:tcBorders>
              <w:top w:val="nil"/>
              <w:left w:val="nil"/>
              <w:bottom w:val="single" w:sz="8" w:space="0" w:color="auto"/>
              <w:right w:val="single" w:sz="8" w:space="0" w:color="auto"/>
            </w:tcBorders>
            <w:shd w:val="clear" w:color="auto" w:fill="auto"/>
            <w:vAlign w:val="center"/>
            <w:hideMark/>
          </w:tcPr>
          <w:p w14:paraId="6453F46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3D36232" w14:textId="77777777" w:rsidR="005C72BD" w:rsidRPr="005C72BD" w:rsidRDefault="005C72BD" w:rsidP="005C72BD">
            <w:pPr>
              <w:jc w:val="center"/>
              <w:rPr>
                <w:sz w:val="20"/>
                <w:szCs w:val="20"/>
              </w:rPr>
            </w:pPr>
            <w:r w:rsidRPr="005C72BD">
              <w:rPr>
                <w:sz w:val="20"/>
                <w:szCs w:val="20"/>
              </w:rPr>
              <w:t>0,282</w:t>
            </w:r>
          </w:p>
        </w:tc>
        <w:tc>
          <w:tcPr>
            <w:tcW w:w="190" w:type="pct"/>
            <w:tcBorders>
              <w:top w:val="nil"/>
              <w:left w:val="nil"/>
              <w:bottom w:val="single" w:sz="8" w:space="0" w:color="auto"/>
              <w:right w:val="single" w:sz="8" w:space="0" w:color="auto"/>
            </w:tcBorders>
            <w:shd w:val="clear" w:color="auto" w:fill="auto"/>
            <w:vAlign w:val="center"/>
            <w:hideMark/>
          </w:tcPr>
          <w:p w14:paraId="5F6ABEAD" w14:textId="77777777" w:rsidR="005C72BD" w:rsidRPr="005C72BD" w:rsidRDefault="005C72BD" w:rsidP="005C72BD">
            <w:pPr>
              <w:jc w:val="center"/>
              <w:rPr>
                <w:b/>
                <w:bCs/>
                <w:sz w:val="20"/>
                <w:szCs w:val="20"/>
              </w:rPr>
            </w:pPr>
            <w:r w:rsidRPr="005C72BD">
              <w:rPr>
                <w:b/>
                <w:bCs/>
                <w:sz w:val="20"/>
                <w:szCs w:val="20"/>
              </w:rPr>
              <w:t>1,265</w:t>
            </w:r>
          </w:p>
        </w:tc>
      </w:tr>
      <w:tr w:rsidR="005C72BD" w:rsidRPr="005C72BD" w14:paraId="633CF842"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36CCF58E"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6FF522B9"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2A4200C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123B52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1EA104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B7F75F1"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3DC8BF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EF1A43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736DCD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EC37AA0"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C44276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DA7E3F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CE092B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E69E54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F8DAA5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8CD75E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D30B05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FEB392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DFC64C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6B24D4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14B7EB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849688E"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6C6CE42C"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350CF2AA" w14:textId="77777777" w:rsidR="005C72BD" w:rsidRPr="005C72BD" w:rsidRDefault="005C72BD" w:rsidP="005C72BD">
            <w:pPr>
              <w:jc w:val="center"/>
              <w:rPr>
                <w:sz w:val="20"/>
                <w:szCs w:val="20"/>
              </w:rPr>
            </w:pPr>
            <w:r w:rsidRPr="005C72BD">
              <w:rPr>
                <w:sz w:val="20"/>
                <w:szCs w:val="20"/>
              </w:rPr>
              <w:t>5</w:t>
            </w:r>
          </w:p>
        </w:tc>
        <w:tc>
          <w:tcPr>
            <w:tcW w:w="1000" w:type="pct"/>
            <w:tcBorders>
              <w:top w:val="nil"/>
              <w:left w:val="nil"/>
              <w:bottom w:val="single" w:sz="8" w:space="0" w:color="auto"/>
              <w:right w:val="single" w:sz="8" w:space="0" w:color="auto"/>
            </w:tcBorders>
            <w:shd w:val="clear" w:color="auto" w:fill="auto"/>
            <w:vAlign w:val="center"/>
            <w:hideMark/>
          </w:tcPr>
          <w:p w14:paraId="4CC632CF" w14:textId="77777777" w:rsidR="005C72BD" w:rsidRPr="005C72BD" w:rsidRDefault="005C72BD" w:rsidP="005C72BD">
            <w:pPr>
              <w:rPr>
                <w:b/>
                <w:bCs/>
                <w:sz w:val="20"/>
                <w:szCs w:val="20"/>
              </w:rPr>
            </w:pPr>
            <w:r w:rsidRPr="005C72BD">
              <w:rPr>
                <w:b/>
                <w:bCs/>
                <w:sz w:val="20"/>
                <w:szCs w:val="20"/>
              </w:rPr>
              <w:t>№5</w:t>
            </w:r>
          </w:p>
        </w:tc>
        <w:tc>
          <w:tcPr>
            <w:tcW w:w="190" w:type="pct"/>
            <w:tcBorders>
              <w:top w:val="nil"/>
              <w:left w:val="nil"/>
              <w:bottom w:val="single" w:sz="8" w:space="0" w:color="auto"/>
              <w:right w:val="single" w:sz="8" w:space="0" w:color="auto"/>
            </w:tcBorders>
            <w:shd w:val="clear" w:color="auto" w:fill="auto"/>
            <w:vAlign w:val="center"/>
            <w:hideMark/>
          </w:tcPr>
          <w:p w14:paraId="6A97FAE0" w14:textId="77777777" w:rsidR="005C72BD" w:rsidRPr="005C72BD" w:rsidRDefault="005C72BD" w:rsidP="005C72BD">
            <w:pPr>
              <w:jc w:val="center"/>
              <w:rPr>
                <w:b/>
                <w:bCs/>
                <w:sz w:val="20"/>
                <w:szCs w:val="20"/>
              </w:rPr>
            </w:pPr>
            <w:r w:rsidRPr="005C72BD">
              <w:rPr>
                <w:b/>
                <w:bCs/>
                <w:sz w:val="20"/>
                <w:szCs w:val="20"/>
              </w:rPr>
              <w:t>1,417</w:t>
            </w:r>
          </w:p>
        </w:tc>
        <w:tc>
          <w:tcPr>
            <w:tcW w:w="190" w:type="pct"/>
            <w:tcBorders>
              <w:top w:val="nil"/>
              <w:left w:val="nil"/>
              <w:bottom w:val="single" w:sz="8" w:space="0" w:color="auto"/>
              <w:right w:val="single" w:sz="8" w:space="0" w:color="auto"/>
            </w:tcBorders>
            <w:shd w:val="clear" w:color="auto" w:fill="auto"/>
            <w:vAlign w:val="center"/>
            <w:hideMark/>
          </w:tcPr>
          <w:p w14:paraId="63804EBF"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C59DA64" w14:textId="77777777" w:rsidR="005C72BD" w:rsidRPr="005C72BD" w:rsidRDefault="005C72BD" w:rsidP="005C72BD">
            <w:pPr>
              <w:jc w:val="center"/>
              <w:rPr>
                <w:b/>
                <w:bCs/>
                <w:sz w:val="20"/>
                <w:szCs w:val="20"/>
              </w:rPr>
            </w:pPr>
            <w:r w:rsidRPr="005C72BD">
              <w:rPr>
                <w:b/>
                <w:bCs/>
                <w:sz w:val="20"/>
                <w:szCs w:val="20"/>
              </w:rPr>
              <w:t>0,736</w:t>
            </w:r>
          </w:p>
        </w:tc>
        <w:tc>
          <w:tcPr>
            <w:tcW w:w="190" w:type="pct"/>
            <w:tcBorders>
              <w:top w:val="nil"/>
              <w:left w:val="nil"/>
              <w:bottom w:val="single" w:sz="8" w:space="0" w:color="auto"/>
              <w:right w:val="single" w:sz="8" w:space="0" w:color="auto"/>
            </w:tcBorders>
            <w:shd w:val="clear" w:color="auto" w:fill="auto"/>
            <w:vAlign w:val="center"/>
            <w:hideMark/>
          </w:tcPr>
          <w:p w14:paraId="2E1C0279" w14:textId="77777777" w:rsidR="005C72BD" w:rsidRPr="005C72BD" w:rsidRDefault="005C72BD" w:rsidP="005C72BD">
            <w:pPr>
              <w:jc w:val="center"/>
              <w:rPr>
                <w:b/>
                <w:bCs/>
                <w:sz w:val="20"/>
                <w:szCs w:val="20"/>
              </w:rPr>
            </w:pPr>
            <w:r w:rsidRPr="005C72BD">
              <w:rPr>
                <w:b/>
                <w:bCs/>
                <w:sz w:val="20"/>
                <w:szCs w:val="20"/>
              </w:rPr>
              <w:t>2,152</w:t>
            </w:r>
          </w:p>
        </w:tc>
        <w:tc>
          <w:tcPr>
            <w:tcW w:w="190" w:type="pct"/>
            <w:tcBorders>
              <w:top w:val="nil"/>
              <w:left w:val="nil"/>
              <w:bottom w:val="single" w:sz="8" w:space="0" w:color="auto"/>
              <w:right w:val="single" w:sz="8" w:space="0" w:color="auto"/>
            </w:tcBorders>
            <w:shd w:val="clear" w:color="auto" w:fill="auto"/>
            <w:vAlign w:val="center"/>
            <w:hideMark/>
          </w:tcPr>
          <w:p w14:paraId="0397B520" w14:textId="77777777" w:rsidR="005C72BD" w:rsidRPr="005C72BD" w:rsidRDefault="005C72BD" w:rsidP="005C72BD">
            <w:pPr>
              <w:jc w:val="center"/>
              <w:rPr>
                <w:b/>
                <w:bCs/>
                <w:sz w:val="20"/>
                <w:szCs w:val="20"/>
              </w:rPr>
            </w:pPr>
            <w:r w:rsidRPr="005C72BD">
              <w:rPr>
                <w:b/>
                <w:bCs/>
                <w:sz w:val="20"/>
                <w:szCs w:val="20"/>
              </w:rPr>
              <w:t>1,417</w:t>
            </w:r>
          </w:p>
        </w:tc>
        <w:tc>
          <w:tcPr>
            <w:tcW w:w="190" w:type="pct"/>
            <w:tcBorders>
              <w:top w:val="nil"/>
              <w:left w:val="nil"/>
              <w:bottom w:val="single" w:sz="8" w:space="0" w:color="auto"/>
              <w:right w:val="single" w:sz="8" w:space="0" w:color="auto"/>
            </w:tcBorders>
            <w:shd w:val="clear" w:color="auto" w:fill="auto"/>
            <w:vAlign w:val="center"/>
            <w:hideMark/>
          </w:tcPr>
          <w:p w14:paraId="6E0C45F1"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7E42D07" w14:textId="77777777" w:rsidR="005C72BD" w:rsidRPr="005C72BD" w:rsidRDefault="005C72BD" w:rsidP="005C72BD">
            <w:pPr>
              <w:jc w:val="center"/>
              <w:rPr>
                <w:b/>
                <w:bCs/>
                <w:sz w:val="20"/>
                <w:szCs w:val="20"/>
              </w:rPr>
            </w:pPr>
            <w:r w:rsidRPr="005C72BD">
              <w:rPr>
                <w:b/>
                <w:bCs/>
                <w:sz w:val="20"/>
                <w:szCs w:val="20"/>
              </w:rPr>
              <w:t>0,736</w:t>
            </w:r>
          </w:p>
        </w:tc>
        <w:tc>
          <w:tcPr>
            <w:tcW w:w="190" w:type="pct"/>
            <w:tcBorders>
              <w:top w:val="nil"/>
              <w:left w:val="nil"/>
              <w:bottom w:val="single" w:sz="8" w:space="0" w:color="auto"/>
              <w:right w:val="single" w:sz="8" w:space="0" w:color="auto"/>
            </w:tcBorders>
            <w:shd w:val="clear" w:color="auto" w:fill="auto"/>
            <w:vAlign w:val="center"/>
            <w:hideMark/>
          </w:tcPr>
          <w:p w14:paraId="37A056C3" w14:textId="77777777" w:rsidR="005C72BD" w:rsidRPr="005C72BD" w:rsidRDefault="005C72BD" w:rsidP="005C72BD">
            <w:pPr>
              <w:jc w:val="center"/>
              <w:rPr>
                <w:b/>
                <w:bCs/>
                <w:sz w:val="20"/>
                <w:szCs w:val="20"/>
              </w:rPr>
            </w:pPr>
            <w:r w:rsidRPr="005C72BD">
              <w:rPr>
                <w:b/>
                <w:bCs/>
                <w:sz w:val="20"/>
                <w:szCs w:val="20"/>
              </w:rPr>
              <w:t>2,152</w:t>
            </w:r>
          </w:p>
        </w:tc>
        <w:tc>
          <w:tcPr>
            <w:tcW w:w="190" w:type="pct"/>
            <w:tcBorders>
              <w:top w:val="nil"/>
              <w:left w:val="nil"/>
              <w:bottom w:val="single" w:sz="8" w:space="0" w:color="auto"/>
              <w:right w:val="single" w:sz="8" w:space="0" w:color="auto"/>
            </w:tcBorders>
            <w:shd w:val="clear" w:color="auto" w:fill="auto"/>
            <w:vAlign w:val="center"/>
            <w:hideMark/>
          </w:tcPr>
          <w:p w14:paraId="1D2D3BED" w14:textId="77777777" w:rsidR="005C72BD" w:rsidRPr="005C72BD" w:rsidRDefault="005C72BD" w:rsidP="005C72BD">
            <w:pPr>
              <w:jc w:val="center"/>
              <w:rPr>
                <w:b/>
                <w:bCs/>
                <w:sz w:val="20"/>
                <w:szCs w:val="20"/>
              </w:rPr>
            </w:pPr>
            <w:r w:rsidRPr="005C72BD">
              <w:rPr>
                <w:b/>
                <w:bCs/>
                <w:sz w:val="20"/>
                <w:szCs w:val="20"/>
              </w:rPr>
              <w:t>1,417</w:t>
            </w:r>
          </w:p>
        </w:tc>
        <w:tc>
          <w:tcPr>
            <w:tcW w:w="190" w:type="pct"/>
            <w:tcBorders>
              <w:top w:val="nil"/>
              <w:left w:val="nil"/>
              <w:bottom w:val="single" w:sz="8" w:space="0" w:color="auto"/>
              <w:right w:val="single" w:sz="8" w:space="0" w:color="auto"/>
            </w:tcBorders>
            <w:shd w:val="clear" w:color="auto" w:fill="auto"/>
            <w:vAlign w:val="center"/>
            <w:hideMark/>
          </w:tcPr>
          <w:p w14:paraId="6B60B8B4"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89AC7C6" w14:textId="77777777" w:rsidR="005C72BD" w:rsidRPr="005C72BD" w:rsidRDefault="005C72BD" w:rsidP="005C72BD">
            <w:pPr>
              <w:jc w:val="center"/>
              <w:rPr>
                <w:b/>
                <w:bCs/>
                <w:sz w:val="20"/>
                <w:szCs w:val="20"/>
              </w:rPr>
            </w:pPr>
            <w:r w:rsidRPr="005C72BD">
              <w:rPr>
                <w:b/>
                <w:bCs/>
                <w:sz w:val="20"/>
                <w:szCs w:val="20"/>
              </w:rPr>
              <w:t>0,736</w:t>
            </w:r>
          </w:p>
        </w:tc>
        <w:tc>
          <w:tcPr>
            <w:tcW w:w="190" w:type="pct"/>
            <w:tcBorders>
              <w:top w:val="nil"/>
              <w:left w:val="nil"/>
              <w:bottom w:val="single" w:sz="8" w:space="0" w:color="auto"/>
              <w:right w:val="single" w:sz="8" w:space="0" w:color="auto"/>
            </w:tcBorders>
            <w:shd w:val="clear" w:color="auto" w:fill="auto"/>
            <w:vAlign w:val="center"/>
            <w:hideMark/>
          </w:tcPr>
          <w:p w14:paraId="64EEF6D5" w14:textId="77777777" w:rsidR="005C72BD" w:rsidRPr="005C72BD" w:rsidRDefault="005C72BD" w:rsidP="005C72BD">
            <w:pPr>
              <w:jc w:val="center"/>
              <w:rPr>
                <w:b/>
                <w:bCs/>
                <w:sz w:val="20"/>
                <w:szCs w:val="20"/>
              </w:rPr>
            </w:pPr>
            <w:r w:rsidRPr="005C72BD">
              <w:rPr>
                <w:b/>
                <w:bCs/>
                <w:sz w:val="20"/>
                <w:szCs w:val="20"/>
              </w:rPr>
              <w:t>2,152</w:t>
            </w:r>
          </w:p>
        </w:tc>
        <w:tc>
          <w:tcPr>
            <w:tcW w:w="190" w:type="pct"/>
            <w:tcBorders>
              <w:top w:val="nil"/>
              <w:left w:val="nil"/>
              <w:bottom w:val="single" w:sz="8" w:space="0" w:color="auto"/>
              <w:right w:val="single" w:sz="8" w:space="0" w:color="auto"/>
            </w:tcBorders>
            <w:shd w:val="clear" w:color="auto" w:fill="auto"/>
            <w:vAlign w:val="center"/>
            <w:hideMark/>
          </w:tcPr>
          <w:p w14:paraId="3E80259E" w14:textId="77777777" w:rsidR="005C72BD" w:rsidRPr="005C72BD" w:rsidRDefault="005C72BD" w:rsidP="005C72BD">
            <w:pPr>
              <w:jc w:val="center"/>
              <w:rPr>
                <w:b/>
                <w:bCs/>
                <w:sz w:val="20"/>
                <w:szCs w:val="20"/>
              </w:rPr>
            </w:pPr>
            <w:r w:rsidRPr="005C72BD">
              <w:rPr>
                <w:b/>
                <w:bCs/>
                <w:sz w:val="20"/>
                <w:szCs w:val="20"/>
              </w:rPr>
              <w:t>1,417</w:t>
            </w:r>
          </w:p>
        </w:tc>
        <w:tc>
          <w:tcPr>
            <w:tcW w:w="190" w:type="pct"/>
            <w:tcBorders>
              <w:top w:val="nil"/>
              <w:left w:val="nil"/>
              <w:bottom w:val="single" w:sz="8" w:space="0" w:color="auto"/>
              <w:right w:val="single" w:sz="8" w:space="0" w:color="auto"/>
            </w:tcBorders>
            <w:shd w:val="clear" w:color="auto" w:fill="auto"/>
            <w:vAlign w:val="center"/>
            <w:hideMark/>
          </w:tcPr>
          <w:p w14:paraId="552FE8E0"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A05C858" w14:textId="77777777" w:rsidR="005C72BD" w:rsidRPr="005C72BD" w:rsidRDefault="005C72BD" w:rsidP="005C72BD">
            <w:pPr>
              <w:jc w:val="center"/>
              <w:rPr>
                <w:b/>
                <w:bCs/>
                <w:sz w:val="20"/>
                <w:szCs w:val="20"/>
              </w:rPr>
            </w:pPr>
            <w:r w:rsidRPr="005C72BD">
              <w:rPr>
                <w:b/>
                <w:bCs/>
                <w:sz w:val="20"/>
                <w:szCs w:val="20"/>
              </w:rPr>
              <w:t>0,736</w:t>
            </w:r>
          </w:p>
        </w:tc>
        <w:tc>
          <w:tcPr>
            <w:tcW w:w="190" w:type="pct"/>
            <w:tcBorders>
              <w:top w:val="nil"/>
              <w:left w:val="nil"/>
              <w:bottom w:val="single" w:sz="8" w:space="0" w:color="auto"/>
              <w:right w:val="single" w:sz="8" w:space="0" w:color="auto"/>
            </w:tcBorders>
            <w:shd w:val="clear" w:color="auto" w:fill="auto"/>
            <w:vAlign w:val="center"/>
            <w:hideMark/>
          </w:tcPr>
          <w:p w14:paraId="3AE3B22F" w14:textId="77777777" w:rsidR="005C72BD" w:rsidRPr="005C72BD" w:rsidRDefault="005C72BD" w:rsidP="005C72BD">
            <w:pPr>
              <w:jc w:val="center"/>
              <w:rPr>
                <w:b/>
                <w:bCs/>
                <w:sz w:val="20"/>
                <w:szCs w:val="20"/>
              </w:rPr>
            </w:pPr>
            <w:r w:rsidRPr="005C72BD">
              <w:rPr>
                <w:b/>
                <w:bCs/>
                <w:sz w:val="20"/>
                <w:szCs w:val="20"/>
              </w:rPr>
              <w:t>2,152</w:t>
            </w:r>
          </w:p>
        </w:tc>
        <w:tc>
          <w:tcPr>
            <w:tcW w:w="190" w:type="pct"/>
            <w:tcBorders>
              <w:top w:val="nil"/>
              <w:left w:val="nil"/>
              <w:bottom w:val="single" w:sz="8" w:space="0" w:color="auto"/>
              <w:right w:val="single" w:sz="8" w:space="0" w:color="auto"/>
            </w:tcBorders>
            <w:shd w:val="clear" w:color="auto" w:fill="auto"/>
            <w:vAlign w:val="center"/>
            <w:hideMark/>
          </w:tcPr>
          <w:p w14:paraId="4C378339" w14:textId="77777777" w:rsidR="005C72BD" w:rsidRPr="005C72BD" w:rsidRDefault="005C72BD" w:rsidP="005C72BD">
            <w:pPr>
              <w:jc w:val="center"/>
              <w:rPr>
                <w:b/>
                <w:bCs/>
                <w:sz w:val="20"/>
                <w:szCs w:val="20"/>
              </w:rPr>
            </w:pPr>
            <w:r w:rsidRPr="005C72BD">
              <w:rPr>
                <w:b/>
                <w:bCs/>
                <w:sz w:val="20"/>
                <w:szCs w:val="20"/>
              </w:rPr>
              <w:t>1,417</w:t>
            </w:r>
          </w:p>
        </w:tc>
        <w:tc>
          <w:tcPr>
            <w:tcW w:w="190" w:type="pct"/>
            <w:tcBorders>
              <w:top w:val="nil"/>
              <w:left w:val="nil"/>
              <w:bottom w:val="single" w:sz="8" w:space="0" w:color="auto"/>
              <w:right w:val="single" w:sz="8" w:space="0" w:color="auto"/>
            </w:tcBorders>
            <w:shd w:val="clear" w:color="auto" w:fill="auto"/>
            <w:vAlign w:val="center"/>
            <w:hideMark/>
          </w:tcPr>
          <w:p w14:paraId="08B20CDC"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1A3FDA8" w14:textId="77777777" w:rsidR="005C72BD" w:rsidRPr="005C72BD" w:rsidRDefault="005C72BD" w:rsidP="005C72BD">
            <w:pPr>
              <w:jc w:val="center"/>
              <w:rPr>
                <w:b/>
                <w:bCs/>
                <w:sz w:val="20"/>
                <w:szCs w:val="20"/>
              </w:rPr>
            </w:pPr>
            <w:r w:rsidRPr="005C72BD">
              <w:rPr>
                <w:b/>
                <w:bCs/>
                <w:sz w:val="20"/>
                <w:szCs w:val="20"/>
              </w:rPr>
              <w:t>0,736</w:t>
            </w:r>
          </w:p>
        </w:tc>
        <w:tc>
          <w:tcPr>
            <w:tcW w:w="190" w:type="pct"/>
            <w:tcBorders>
              <w:top w:val="nil"/>
              <w:left w:val="nil"/>
              <w:bottom w:val="single" w:sz="8" w:space="0" w:color="auto"/>
              <w:right w:val="single" w:sz="8" w:space="0" w:color="auto"/>
            </w:tcBorders>
            <w:shd w:val="clear" w:color="auto" w:fill="auto"/>
            <w:vAlign w:val="center"/>
            <w:hideMark/>
          </w:tcPr>
          <w:p w14:paraId="7B46F689" w14:textId="77777777" w:rsidR="005C72BD" w:rsidRPr="005C72BD" w:rsidRDefault="005C72BD" w:rsidP="005C72BD">
            <w:pPr>
              <w:jc w:val="center"/>
              <w:rPr>
                <w:b/>
                <w:bCs/>
                <w:sz w:val="20"/>
                <w:szCs w:val="20"/>
              </w:rPr>
            </w:pPr>
            <w:r w:rsidRPr="005C72BD">
              <w:rPr>
                <w:b/>
                <w:bCs/>
                <w:sz w:val="20"/>
                <w:szCs w:val="20"/>
              </w:rPr>
              <w:t>2,152</w:t>
            </w:r>
          </w:p>
        </w:tc>
      </w:tr>
      <w:tr w:rsidR="005C72BD" w:rsidRPr="005C72BD" w14:paraId="7DF62488"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287A564F"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784DE4F2"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5F55065B" w14:textId="77777777" w:rsidR="005C72BD" w:rsidRPr="005C72BD" w:rsidRDefault="005C72BD" w:rsidP="005C72BD">
            <w:pPr>
              <w:jc w:val="center"/>
              <w:rPr>
                <w:sz w:val="20"/>
                <w:szCs w:val="20"/>
              </w:rPr>
            </w:pPr>
            <w:r w:rsidRPr="005C72BD">
              <w:rPr>
                <w:sz w:val="20"/>
                <w:szCs w:val="20"/>
              </w:rPr>
              <w:t>0,506</w:t>
            </w:r>
          </w:p>
        </w:tc>
        <w:tc>
          <w:tcPr>
            <w:tcW w:w="190" w:type="pct"/>
            <w:tcBorders>
              <w:top w:val="nil"/>
              <w:left w:val="nil"/>
              <w:bottom w:val="single" w:sz="8" w:space="0" w:color="auto"/>
              <w:right w:val="single" w:sz="8" w:space="0" w:color="auto"/>
            </w:tcBorders>
            <w:shd w:val="clear" w:color="auto" w:fill="auto"/>
            <w:vAlign w:val="center"/>
            <w:hideMark/>
          </w:tcPr>
          <w:p w14:paraId="5BE1C75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FAA5A14" w14:textId="77777777" w:rsidR="005C72BD" w:rsidRPr="005C72BD" w:rsidRDefault="005C72BD" w:rsidP="005C72BD">
            <w:pPr>
              <w:jc w:val="center"/>
              <w:rPr>
                <w:sz w:val="20"/>
                <w:szCs w:val="20"/>
              </w:rPr>
            </w:pPr>
            <w:r w:rsidRPr="005C72BD">
              <w:rPr>
                <w:sz w:val="20"/>
                <w:szCs w:val="20"/>
              </w:rPr>
              <w:t>0,270</w:t>
            </w:r>
          </w:p>
        </w:tc>
        <w:tc>
          <w:tcPr>
            <w:tcW w:w="190" w:type="pct"/>
            <w:tcBorders>
              <w:top w:val="nil"/>
              <w:left w:val="nil"/>
              <w:bottom w:val="single" w:sz="8" w:space="0" w:color="auto"/>
              <w:right w:val="single" w:sz="8" w:space="0" w:color="auto"/>
            </w:tcBorders>
            <w:shd w:val="clear" w:color="auto" w:fill="auto"/>
            <w:vAlign w:val="center"/>
            <w:hideMark/>
          </w:tcPr>
          <w:p w14:paraId="454EB7E9" w14:textId="77777777" w:rsidR="005C72BD" w:rsidRPr="005C72BD" w:rsidRDefault="005C72BD" w:rsidP="005C72BD">
            <w:pPr>
              <w:jc w:val="center"/>
              <w:rPr>
                <w:b/>
                <w:bCs/>
                <w:sz w:val="20"/>
                <w:szCs w:val="20"/>
              </w:rPr>
            </w:pPr>
            <w:r w:rsidRPr="005C72BD">
              <w:rPr>
                <w:b/>
                <w:bCs/>
                <w:sz w:val="20"/>
                <w:szCs w:val="20"/>
              </w:rPr>
              <w:t>0,775</w:t>
            </w:r>
          </w:p>
        </w:tc>
        <w:tc>
          <w:tcPr>
            <w:tcW w:w="190" w:type="pct"/>
            <w:tcBorders>
              <w:top w:val="nil"/>
              <w:left w:val="nil"/>
              <w:bottom w:val="single" w:sz="8" w:space="0" w:color="auto"/>
              <w:right w:val="single" w:sz="8" w:space="0" w:color="auto"/>
            </w:tcBorders>
            <w:shd w:val="clear" w:color="auto" w:fill="auto"/>
            <w:vAlign w:val="center"/>
            <w:hideMark/>
          </w:tcPr>
          <w:p w14:paraId="77F24F37" w14:textId="77777777" w:rsidR="005C72BD" w:rsidRPr="005C72BD" w:rsidRDefault="005C72BD" w:rsidP="005C72BD">
            <w:pPr>
              <w:jc w:val="center"/>
              <w:rPr>
                <w:sz w:val="20"/>
                <w:szCs w:val="20"/>
              </w:rPr>
            </w:pPr>
            <w:r w:rsidRPr="005C72BD">
              <w:rPr>
                <w:sz w:val="20"/>
                <w:szCs w:val="20"/>
              </w:rPr>
              <w:t>0,506</w:t>
            </w:r>
          </w:p>
        </w:tc>
        <w:tc>
          <w:tcPr>
            <w:tcW w:w="190" w:type="pct"/>
            <w:tcBorders>
              <w:top w:val="nil"/>
              <w:left w:val="nil"/>
              <w:bottom w:val="single" w:sz="8" w:space="0" w:color="auto"/>
              <w:right w:val="single" w:sz="8" w:space="0" w:color="auto"/>
            </w:tcBorders>
            <w:shd w:val="clear" w:color="auto" w:fill="auto"/>
            <w:vAlign w:val="center"/>
            <w:hideMark/>
          </w:tcPr>
          <w:p w14:paraId="25D5EE9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B2DCE46" w14:textId="77777777" w:rsidR="005C72BD" w:rsidRPr="005C72BD" w:rsidRDefault="005C72BD" w:rsidP="005C72BD">
            <w:pPr>
              <w:jc w:val="center"/>
              <w:rPr>
                <w:sz w:val="20"/>
                <w:szCs w:val="20"/>
              </w:rPr>
            </w:pPr>
            <w:r w:rsidRPr="005C72BD">
              <w:rPr>
                <w:sz w:val="20"/>
                <w:szCs w:val="20"/>
              </w:rPr>
              <w:t>0,270</w:t>
            </w:r>
          </w:p>
        </w:tc>
        <w:tc>
          <w:tcPr>
            <w:tcW w:w="190" w:type="pct"/>
            <w:tcBorders>
              <w:top w:val="nil"/>
              <w:left w:val="nil"/>
              <w:bottom w:val="single" w:sz="8" w:space="0" w:color="auto"/>
              <w:right w:val="single" w:sz="8" w:space="0" w:color="auto"/>
            </w:tcBorders>
            <w:shd w:val="clear" w:color="auto" w:fill="auto"/>
            <w:vAlign w:val="center"/>
            <w:hideMark/>
          </w:tcPr>
          <w:p w14:paraId="474F239A" w14:textId="77777777" w:rsidR="005C72BD" w:rsidRPr="005C72BD" w:rsidRDefault="005C72BD" w:rsidP="005C72BD">
            <w:pPr>
              <w:jc w:val="center"/>
              <w:rPr>
                <w:b/>
                <w:bCs/>
                <w:sz w:val="20"/>
                <w:szCs w:val="20"/>
              </w:rPr>
            </w:pPr>
            <w:r w:rsidRPr="005C72BD">
              <w:rPr>
                <w:b/>
                <w:bCs/>
                <w:sz w:val="20"/>
                <w:szCs w:val="20"/>
              </w:rPr>
              <w:t>0,775</w:t>
            </w:r>
          </w:p>
        </w:tc>
        <w:tc>
          <w:tcPr>
            <w:tcW w:w="190" w:type="pct"/>
            <w:tcBorders>
              <w:top w:val="nil"/>
              <w:left w:val="nil"/>
              <w:bottom w:val="single" w:sz="8" w:space="0" w:color="auto"/>
              <w:right w:val="single" w:sz="8" w:space="0" w:color="auto"/>
            </w:tcBorders>
            <w:shd w:val="clear" w:color="auto" w:fill="auto"/>
            <w:vAlign w:val="center"/>
            <w:hideMark/>
          </w:tcPr>
          <w:p w14:paraId="4215B26C" w14:textId="77777777" w:rsidR="005C72BD" w:rsidRPr="005C72BD" w:rsidRDefault="005C72BD" w:rsidP="005C72BD">
            <w:pPr>
              <w:jc w:val="center"/>
              <w:rPr>
                <w:sz w:val="20"/>
                <w:szCs w:val="20"/>
              </w:rPr>
            </w:pPr>
            <w:r w:rsidRPr="005C72BD">
              <w:rPr>
                <w:sz w:val="20"/>
                <w:szCs w:val="20"/>
              </w:rPr>
              <w:t>0,506</w:t>
            </w:r>
          </w:p>
        </w:tc>
        <w:tc>
          <w:tcPr>
            <w:tcW w:w="190" w:type="pct"/>
            <w:tcBorders>
              <w:top w:val="nil"/>
              <w:left w:val="nil"/>
              <w:bottom w:val="single" w:sz="8" w:space="0" w:color="auto"/>
              <w:right w:val="single" w:sz="8" w:space="0" w:color="auto"/>
            </w:tcBorders>
            <w:shd w:val="clear" w:color="auto" w:fill="auto"/>
            <w:vAlign w:val="center"/>
            <w:hideMark/>
          </w:tcPr>
          <w:p w14:paraId="556AAD2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8819BCA" w14:textId="77777777" w:rsidR="005C72BD" w:rsidRPr="005C72BD" w:rsidRDefault="005C72BD" w:rsidP="005C72BD">
            <w:pPr>
              <w:jc w:val="center"/>
              <w:rPr>
                <w:sz w:val="20"/>
                <w:szCs w:val="20"/>
              </w:rPr>
            </w:pPr>
            <w:r w:rsidRPr="005C72BD">
              <w:rPr>
                <w:sz w:val="20"/>
                <w:szCs w:val="20"/>
              </w:rPr>
              <w:t>0,270</w:t>
            </w:r>
          </w:p>
        </w:tc>
        <w:tc>
          <w:tcPr>
            <w:tcW w:w="190" w:type="pct"/>
            <w:tcBorders>
              <w:top w:val="nil"/>
              <w:left w:val="nil"/>
              <w:bottom w:val="single" w:sz="8" w:space="0" w:color="auto"/>
              <w:right w:val="single" w:sz="8" w:space="0" w:color="auto"/>
            </w:tcBorders>
            <w:shd w:val="clear" w:color="auto" w:fill="auto"/>
            <w:vAlign w:val="center"/>
            <w:hideMark/>
          </w:tcPr>
          <w:p w14:paraId="1F42806F" w14:textId="77777777" w:rsidR="005C72BD" w:rsidRPr="005C72BD" w:rsidRDefault="005C72BD" w:rsidP="005C72BD">
            <w:pPr>
              <w:jc w:val="center"/>
              <w:rPr>
                <w:b/>
                <w:bCs/>
                <w:sz w:val="20"/>
                <w:szCs w:val="20"/>
              </w:rPr>
            </w:pPr>
            <w:r w:rsidRPr="005C72BD">
              <w:rPr>
                <w:b/>
                <w:bCs/>
                <w:sz w:val="20"/>
                <w:szCs w:val="20"/>
              </w:rPr>
              <w:t>0,775</w:t>
            </w:r>
          </w:p>
        </w:tc>
        <w:tc>
          <w:tcPr>
            <w:tcW w:w="190" w:type="pct"/>
            <w:tcBorders>
              <w:top w:val="nil"/>
              <w:left w:val="nil"/>
              <w:bottom w:val="single" w:sz="8" w:space="0" w:color="auto"/>
              <w:right w:val="single" w:sz="8" w:space="0" w:color="auto"/>
            </w:tcBorders>
            <w:shd w:val="clear" w:color="auto" w:fill="auto"/>
            <w:vAlign w:val="center"/>
            <w:hideMark/>
          </w:tcPr>
          <w:p w14:paraId="5545D31A" w14:textId="77777777" w:rsidR="005C72BD" w:rsidRPr="005C72BD" w:rsidRDefault="005C72BD" w:rsidP="005C72BD">
            <w:pPr>
              <w:jc w:val="center"/>
              <w:rPr>
                <w:sz w:val="20"/>
                <w:szCs w:val="20"/>
              </w:rPr>
            </w:pPr>
            <w:r w:rsidRPr="005C72BD">
              <w:rPr>
                <w:sz w:val="20"/>
                <w:szCs w:val="20"/>
              </w:rPr>
              <w:t>0,506</w:t>
            </w:r>
          </w:p>
        </w:tc>
        <w:tc>
          <w:tcPr>
            <w:tcW w:w="190" w:type="pct"/>
            <w:tcBorders>
              <w:top w:val="nil"/>
              <w:left w:val="nil"/>
              <w:bottom w:val="single" w:sz="8" w:space="0" w:color="auto"/>
              <w:right w:val="single" w:sz="8" w:space="0" w:color="auto"/>
            </w:tcBorders>
            <w:shd w:val="clear" w:color="auto" w:fill="auto"/>
            <w:vAlign w:val="center"/>
            <w:hideMark/>
          </w:tcPr>
          <w:p w14:paraId="72C06FC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B8DDFC4" w14:textId="77777777" w:rsidR="005C72BD" w:rsidRPr="005C72BD" w:rsidRDefault="005C72BD" w:rsidP="005C72BD">
            <w:pPr>
              <w:jc w:val="center"/>
              <w:rPr>
                <w:sz w:val="20"/>
                <w:szCs w:val="20"/>
              </w:rPr>
            </w:pPr>
            <w:r w:rsidRPr="005C72BD">
              <w:rPr>
                <w:sz w:val="20"/>
                <w:szCs w:val="20"/>
              </w:rPr>
              <w:t>0,270</w:t>
            </w:r>
          </w:p>
        </w:tc>
        <w:tc>
          <w:tcPr>
            <w:tcW w:w="190" w:type="pct"/>
            <w:tcBorders>
              <w:top w:val="nil"/>
              <w:left w:val="nil"/>
              <w:bottom w:val="single" w:sz="8" w:space="0" w:color="auto"/>
              <w:right w:val="single" w:sz="8" w:space="0" w:color="auto"/>
            </w:tcBorders>
            <w:shd w:val="clear" w:color="auto" w:fill="auto"/>
            <w:vAlign w:val="center"/>
            <w:hideMark/>
          </w:tcPr>
          <w:p w14:paraId="6CCE4961" w14:textId="77777777" w:rsidR="005C72BD" w:rsidRPr="005C72BD" w:rsidRDefault="005C72BD" w:rsidP="005C72BD">
            <w:pPr>
              <w:jc w:val="center"/>
              <w:rPr>
                <w:b/>
                <w:bCs/>
                <w:sz w:val="20"/>
                <w:szCs w:val="20"/>
              </w:rPr>
            </w:pPr>
            <w:r w:rsidRPr="005C72BD">
              <w:rPr>
                <w:b/>
                <w:bCs/>
                <w:sz w:val="20"/>
                <w:szCs w:val="20"/>
              </w:rPr>
              <w:t>0,775</w:t>
            </w:r>
          </w:p>
        </w:tc>
        <w:tc>
          <w:tcPr>
            <w:tcW w:w="190" w:type="pct"/>
            <w:tcBorders>
              <w:top w:val="nil"/>
              <w:left w:val="nil"/>
              <w:bottom w:val="single" w:sz="8" w:space="0" w:color="auto"/>
              <w:right w:val="single" w:sz="8" w:space="0" w:color="auto"/>
            </w:tcBorders>
            <w:shd w:val="clear" w:color="auto" w:fill="auto"/>
            <w:vAlign w:val="center"/>
            <w:hideMark/>
          </w:tcPr>
          <w:p w14:paraId="40E1ECA6" w14:textId="77777777" w:rsidR="005C72BD" w:rsidRPr="005C72BD" w:rsidRDefault="005C72BD" w:rsidP="005C72BD">
            <w:pPr>
              <w:jc w:val="center"/>
              <w:rPr>
                <w:sz w:val="20"/>
                <w:szCs w:val="20"/>
              </w:rPr>
            </w:pPr>
            <w:r w:rsidRPr="005C72BD">
              <w:rPr>
                <w:sz w:val="20"/>
                <w:szCs w:val="20"/>
              </w:rPr>
              <w:t>0,506</w:t>
            </w:r>
          </w:p>
        </w:tc>
        <w:tc>
          <w:tcPr>
            <w:tcW w:w="190" w:type="pct"/>
            <w:tcBorders>
              <w:top w:val="nil"/>
              <w:left w:val="nil"/>
              <w:bottom w:val="single" w:sz="8" w:space="0" w:color="auto"/>
              <w:right w:val="single" w:sz="8" w:space="0" w:color="auto"/>
            </w:tcBorders>
            <w:shd w:val="clear" w:color="auto" w:fill="auto"/>
            <w:vAlign w:val="center"/>
            <w:hideMark/>
          </w:tcPr>
          <w:p w14:paraId="3640710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13DC3E8" w14:textId="77777777" w:rsidR="005C72BD" w:rsidRPr="005C72BD" w:rsidRDefault="005C72BD" w:rsidP="005C72BD">
            <w:pPr>
              <w:jc w:val="center"/>
              <w:rPr>
                <w:sz w:val="20"/>
                <w:szCs w:val="20"/>
              </w:rPr>
            </w:pPr>
            <w:r w:rsidRPr="005C72BD">
              <w:rPr>
                <w:sz w:val="20"/>
                <w:szCs w:val="20"/>
              </w:rPr>
              <w:t>0,270</w:t>
            </w:r>
          </w:p>
        </w:tc>
        <w:tc>
          <w:tcPr>
            <w:tcW w:w="190" w:type="pct"/>
            <w:tcBorders>
              <w:top w:val="nil"/>
              <w:left w:val="nil"/>
              <w:bottom w:val="single" w:sz="8" w:space="0" w:color="auto"/>
              <w:right w:val="single" w:sz="8" w:space="0" w:color="auto"/>
            </w:tcBorders>
            <w:shd w:val="clear" w:color="auto" w:fill="auto"/>
            <w:vAlign w:val="center"/>
            <w:hideMark/>
          </w:tcPr>
          <w:p w14:paraId="1991805D" w14:textId="77777777" w:rsidR="005C72BD" w:rsidRPr="005C72BD" w:rsidRDefault="005C72BD" w:rsidP="005C72BD">
            <w:pPr>
              <w:jc w:val="center"/>
              <w:rPr>
                <w:b/>
                <w:bCs/>
                <w:sz w:val="20"/>
                <w:szCs w:val="20"/>
              </w:rPr>
            </w:pPr>
            <w:r w:rsidRPr="005C72BD">
              <w:rPr>
                <w:b/>
                <w:bCs/>
                <w:sz w:val="20"/>
                <w:szCs w:val="20"/>
              </w:rPr>
              <w:t>0,775</w:t>
            </w:r>
          </w:p>
        </w:tc>
      </w:tr>
      <w:tr w:rsidR="005C72BD" w:rsidRPr="005C72BD" w14:paraId="252A33E7"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66E470D0"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64C8BBB2"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03D5773B" w14:textId="77777777" w:rsidR="005C72BD" w:rsidRPr="005C72BD" w:rsidRDefault="005C72BD" w:rsidP="005C72BD">
            <w:pPr>
              <w:jc w:val="center"/>
              <w:rPr>
                <w:sz w:val="20"/>
                <w:szCs w:val="20"/>
              </w:rPr>
            </w:pPr>
            <w:r w:rsidRPr="005C72BD">
              <w:rPr>
                <w:sz w:val="20"/>
                <w:szCs w:val="20"/>
              </w:rPr>
              <w:t>0,788</w:t>
            </w:r>
          </w:p>
        </w:tc>
        <w:tc>
          <w:tcPr>
            <w:tcW w:w="190" w:type="pct"/>
            <w:tcBorders>
              <w:top w:val="nil"/>
              <w:left w:val="nil"/>
              <w:bottom w:val="single" w:sz="8" w:space="0" w:color="auto"/>
              <w:right w:val="single" w:sz="8" w:space="0" w:color="auto"/>
            </w:tcBorders>
            <w:shd w:val="clear" w:color="auto" w:fill="auto"/>
            <w:vAlign w:val="center"/>
            <w:hideMark/>
          </w:tcPr>
          <w:p w14:paraId="2F4BC49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8C08FA6" w14:textId="77777777" w:rsidR="005C72BD" w:rsidRPr="005C72BD" w:rsidRDefault="005C72BD" w:rsidP="005C72BD">
            <w:pPr>
              <w:jc w:val="center"/>
              <w:rPr>
                <w:sz w:val="20"/>
                <w:szCs w:val="20"/>
              </w:rPr>
            </w:pPr>
            <w:r w:rsidRPr="005C72BD">
              <w:rPr>
                <w:sz w:val="20"/>
                <w:szCs w:val="20"/>
              </w:rPr>
              <w:t>0,359</w:t>
            </w:r>
          </w:p>
        </w:tc>
        <w:tc>
          <w:tcPr>
            <w:tcW w:w="190" w:type="pct"/>
            <w:tcBorders>
              <w:top w:val="nil"/>
              <w:left w:val="nil"/>
              <w:bottom w:val="single" w:sz="8" w:space="0" w:color="auto"/>
              <w:right w:val="single" w:sz="8" w:space="0" w:color="auto"/>
            </w:tcBorders>
            <w:shd w:val="clear" w:color="auto" w:fill="auto"/>
            <w:vAlign w:val="center"/>
            <w:hideMark/>
          </w:tcPr>
          <w:p w14:paraId="5E5383C8" w14:textId="77777777" w:rsidR="005C72BD" w:rsidRPr="005C72BD" w:rsidRDefault="005C72BD" w:rsidP="005C72BD">
            <w:pPr>
              <w:jc w:val="center"/>
              <w:rPr>
                <w:b/>
                <w:bCs/>
                <w:sz w:val="20"/>
                <w:szCs w:val="20"/>
              </w:rPr>
            </w:pPr>
            <w:r w:rsidRPr="005C72BD">
              <w:rPr>
                <w:b/>
                <w:bCs/>
                <w:sz w:val="20"/>
                <w:szCs w:val="20"/>
              </w:rPr>
              <w:t>1,148</w:t>
            </w:r>
          </w:p>
        </w:tc>
        <w:tc>
          <w:tcPr>
            <w:tcW w:w="190" w:type="pct"/>
            <w:tcBorders>
              <w:top w:val="nil"/>
              <w:left w:val="nil"/>
              <w:bottom w:val="single" w:sz="8" w:space="0" w:color="auto"/>
              <w:right w:val="single" w:sz="8" w:space="0" w:color="auto"/>
            </w:tcBorders>
            <w:shd w:val="clear" w:color="auto" w:fill="auto"/>
            <w:vAlign w:val="center"/>
            <w:hideMark/>
          </w:tcPr>
          <w:p w14:paraId="44F37D80" w14:textId="77777777" w:rsidR="005C72BD" w:rsidRPr="005C72BD" w:rsidRDefault="005C72BD" w:rsidP="005C72BD">
            <w:pPr>
              <w:jc w:val="center"/>
              <w:rPr>
                <w:sz w:val="20"/>
                <w:szCs w:val="20"/>
              </w:rPr>
            </w:pPr>
            <w:r w:rsidRPr="005C72BD">
              <w:rPr>
                <w:sz w:val="20"/>
                <w:szCs w:val="20"/>
              </w:rPr>
              <w:t>0,788</w:t>
            </w:r>
          </w:p>
        </w:tc>
        <w:tc>
          <w:tcPr>
            <w:tcW w:w="190" w:type="pct"/>
            <w:tcBorders>
              <w:top w:val="nil"/>
              <w:left w:val="nil"/>
              <w:bottom w:val="single" w:sz="8" w:space="0" w:color="auto"/>
              <w:right w:val="single" w:sz="8" w:space="0" w:color="auto"/>
            </w:tcBorders>
            <w:shd w:val="clear" w:color="auto" w:fill="auto"/>
            <w:vAlign w:val="center"/>
            <w:hideMark/>
          </w:tcPr>
          <w:p w14:paraId="4C227C4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2069565" w14:textId="77777777" w:rsidR="005C72BD" w:rsidRPr="005C72BD" w:rsidRDefault="005C72BD" w:rsidP="005C72BD">
            <w:pPr>
              <w:jc w:val="center"/>
              <w:rPr>
                <w:sz w:val="20"/>
                <w:szCs w:val="20"/>
              </w:rPr>
            </w:pPr>
            <w:r w:rsidRPr="005C72BD">
              <w:rPr>
                <w:sz w:val="20"/>
                <w:szCs w:val="20"/>
              </w:rPr>
              <w:t>0,359</w:t>
            </w:r>
          </w:p>
        </w:tc>
        <w:tc>
          <w:tcPr>
            <w:tcW w:w="190" w:type="pct"/>
            <w:tcBorders>
              <w:top w:val="nil"/>
              <w:left w:val="nil"/>
              <w:bottom w:val="single" w:sz="8" w:space="0" w:color="auto"/>
              <w:right w:val="single" w:sz="8" w:space="0" w:color="auto"/>
            </w:tcBorders>
            <w:shd w:val="clear" w:color="auto" w:fill="auto"/>
            <w:vAlign w:val="center"/>
            <w:hideMark/>
          </w:tcPr>
          <w:p w14:paraId="319E2938" w14:textId="77777777" w:rsidR="005C72BD" w:rsidRPr="005C72BD" w:rsidRDefault="005C72BD" w:rsidP="005C72BD">
            <w:pPr>
              <w:jc w:val="center"/>
              <w:rPr>
                <w:b/>
                <w:bCs/>
                <w:sz w:val="20"/>
                <w:szCs w:val="20"/>
              </w:rPr>
            </w:pPr>
            <w:r w:rsidRPr="005C72BD">
              <w:rPr>
                <w:b/>
                <w:bCs/>
                <w:sz w:val="20"/>
                <w:szCs w:val="20"/>
              </w:rPr>
              <w:t>1,148</w:t>
            </w:r>
          </w:p>
        </w:tc>
        <w:tc>
          <w:tcPr>
            <w:tcW w:w="190" w:type="pct"/>
            <w:tcBorders>
              <w:top w:val="nil"/>
              <w:left w:val="nil"/>
              <w:bottom w:val="single" w:sz="8" w:space="0" w:color="auto"/>
              <w:right w:val="single" w:sz="8" w:space="0" w:color="auto"/>
            </w:tcBorders>
            <w:shd w:val="clear" w:color="auto" w:fill="auto"/>
            <w:vAlign w:val="center"/>
            <w:hideMark/>
          </w:tcPr>
          <w:p w14:paraId="1BA027E8" w14:textId="77777777" w:rsidR="005C72BD" w:rsidRPr="005C72BD" w:rsidRDefault="005C72BD" w:rsidP="005C72BD">
            <w:pPr>
              <w:jc w:val="center"/>
              <w:rPr>
                <w:sz w:val="20"/>
                <w:szCs w:val="20"/>
              </w:rPr>
            </w:pPr>
            <w:r w:rsidRPr="005C72BD">
              <w:rPr>
                <w:sz w:val="20"/>
                <w:szCs w:val="20"/>
              </w:rPr>
              <w:t>0,788</w:t>
            </w:r>
          </w:p>
        </w:tc>
        <w:tc>
          <w:tcPr>
            <w:tcW w:w="190" w:type="pct"/>
            <w:tcBorders>
              <w:top w:val="nil"/>
              <w:left w:val="nil"/>
              <w:bottom w:val="single" w:sz="8" w:space="0" w:color="auto"/>
              <w:right w:val="single" w:sz="8" w:space="0" w:color="auto"/>
            </w:tcBorders>
            <w:shd w:val="clear" w:color="auto" w:fill="auto"/>
            <w:vAlign w:val="center"/>
            <w:hideMark/>
          </w:tcPr>
          <w:p w14:paraId="6A27AB9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EEEEEE4" w14:textId="77777777" w:rsidR="005C72BD" w:rsidRPr="005C72BD" w:rsidRDefault="005C72BD" w:rsidP="005C72BD">
            <w:pPr>
              <w:jc w:val="center"/>
              <w:rPr>
                <w:sz w:val="20"/>
                <w:szCs w:val="20"/>
              </w:rPr>
            </w:pPr>
            <w:r w:rsidRPr="005C72BD">
              <w:rPr>
                <w:sz w:val="20"/>
                <w:szCs w:val="20"/>
              </w:rPr>
              <w:t>0,359</w:t>
            </w:r>
          </w:p>
        </w:tc>
        <w:tc>
          <w:tcPr>
            <w:tcW w:w="190" w:type="pct"/>
            <w:tcBorders>
              <w:top w:val="nil"/>
              <w:left w:val="nil"/>
              <w:bottom w:val="single" w:sz="8" w:space="0" w:color="auto"/>
              <w:right w:val="single" w:sz="8" w:space="0" w:color="auto"/>
            </w:tcBorders>
            <w:shd w:val="clear" w:color="auto" w:fill="auto"/>
            <w:vAlign w:val="center"/>
            <w:hideMark/>
          </w:tcPr>
          <w:p w14:paraId="7F4F604A" w14:textId="77777777" w:rsidR="005C72BD" w:rsidRPr="005C72BD" w:rsidRDefault="005C72BD" w:rsidP="005C72BD">
            <w:pPr>
              <w:jc w:val="center"/>
              <w:rPr>
                <w:b/>
                <w:bCs/>
                <w:sz w:val="20"/>
                <w:szCs w:val="20"/>
              </w:rPr>
            </w:pPr>
            <w:r w:rsidRPr="005C72BD">
              <w:rPr>
                <w:b/>
                <w:bCs/>
                <w:sz w:val="20"/>
                <w:szCs w:val="20"/>
              </w:rPr>
              <w:t>1,148</w:t>
            </w:r>
          </w:p>
        </w:tc>
        <w:tc>
          <w:tcPr>
            <w:tcW w:w="190" w:type="pct"/>
            <w:tcBorders>
              <w:top w:val="nil"/>
              <w:left w:val="nil"/>
              <w:bottom w:val="single" w:sz="8" w:space="0" w:color="auto"/>
              <w:right w:val="single" w:sz="8" w:space="0" w:color="auto"/>
            </w:tcBorders>
            <w:shd w:val="clear" w:color="auto" w:fill="auto"/>
            <w:vAlign w:val="center"/>
            <w:hideMark/>
          </w:tcPr>
          <w:p w14:paraId="232DF151" w14:textId="77777777" w:rsidR="005C72BD" w:rsidRPr="005C72BD" w:rsidRDefault="005C72BD" w:rsidP="005C72BD">
            <w:pPr>
              <w:jc w:val="center"/>
              <w:rPr>
                <w:sz w:val="20"/>
                <w:szCs w:val="20"/>
              </w:rPr>
            </w:pPr>
            <w:r w:rsidRPr="005C72BD">
              <w:rPr>
                <w:sz w:val="20"/>
                <w:szCs w:val="20"/>
              </w:rPr>
              <w:t>0,788</w:t>
            </w:r>
          </w:p>
        </w:tc>
        <w:tc>
          <w:tcPr>
            <w:tcW w:w="190" w:type="pct"/>
            <w:tcBorders>
              <w:top w:val="nil"/>
              <w:left w:val="nil"/>
              <w:bottom w:val="single" w:sz="8" w:space="0" w:color="auto"/>
              <w:right w:val="single" w:sz="8" w:space="0" w:color="auto"/>
            </w:tcBorders>
            <w:shd w:val="clear" w:color="auto" w:fill="auto"/>
            <w:vAlign w:val="center"/>
            <w:hideMark/>
          </w:tcPr>
          <w:p w14:paraId="348F82C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098B150" w14:textId="77777777" w:rsidR="005C72BD" w:rsidRPr="005C72BD" w:rsidRDefault="005C72BD" w:rsidP="005C72BD">
            <w:pPr>
              <w:jc w:val="center"/>
              <w:rPr>
                <w:sz w:val="20"/>
                <w:szCs w:val="20"/>
              </w:rPr>
            </w:pPr>
            <w:r w:rsidRPr="005C72BD">
              <w:rPr>
                <w:sz w:val="20"/>
                <w:szCs w:val="20"/>
              </w:rPr>
              <w:t>0,359</w:t>
            </w:r>
          </w:p>
        </w:tc>
        <w:tc>
          <w:tcPr>
            <w:tcW w:w="190" w:type="pct"/>
            <w:tcBorders>
              <w:top w:val="nil"/>
              <w:left w:val="nil"/>
              <w:bottom w:val="single" w:sz="8" w:space="0" w:color="auto"/>
              <w:right w:val="single" w:sz="8" w:space="0" w:color="auto"/>
            </w:tcBorders>
            <w:shd w:val="clear" w:color="auto" w:fill="auto"/>
            <w:vAlign w:val="center"/>
            <w:hideMark/>
          </w:tcPr>
          <w:p w14:paraId="7CD6F332" w14:textId="77777777" w:rsidR="005C72BD" w:rsidRPr="005C72BD" w:rsidRDefault="005C72BD" w:rsidP="005C72BD">
            <w:pPr>
              <w:jc w:val="center"/>
              <w:rPr>
                <w:b/>
                <w:bCs/>
                <w:sz w:val="20"/>
                <w:szCs w:val="20"/>
              </w:rPr>
            </w:pPr>
            <w:r w:rsidRPr="005C72BD">
              <w:rPr>
                <w:b/>
                <w:bCs/>
                <w:sz w:val="20"/>
                <w:szCs w:val="20"/>
              </w:rPr>
              <w:t>1,148</w:t>
            </w:r>
          </w:p>
        </w:tc>
        <w:tc>
          <w:tcPr>
            <w:tcW w:w="190" w:type="pct"/>
            <w:tcBorders>
              <w:top w:val="nil"/>
              <w:left w:val="nil"/>
              <w:bottom w:val="single" w:sz="8" w:space="0" w:color="auto"/>
              <w:right w:val="single" w:sz="8" w:space="0" w:color="auto"/>
            </w:tcBorders>
            <w:shd w:val="clear" w:color="auto" w:fill="auto"/>
            <w:vAlign w:val="center"/>
            <w:hideMark/>
          </w:tcPr>
          <w:p w14:paraId="5D3CBAA7" w14:textId="77777777" w:rsidR="005C72BD" w:rsidRPr="005C72BD" w:rsidRDefault="005C72BD" w:rsidP="005C72BD">
            <w:pPr>
              <w:jc w:val="center"/>
              <w:rPr>
                <w:sz w:val="20"/>
                <w:szCs w:val="20"/>
              </w:rPr>
            </w:pPr>
            <w:r w:rsidRPr="005C72BD">
              <w:rPr>
                <w:sz w:val="20"/>
                <w:szCs w:val="20"/>
              </w:rPr>
              <w:t>0,788</w:t>
            </w:r>
          </w:p>
        </w:tc>
        <w:tc>
          <w:tcPr>
            <w:tcW w:w="190" w:type="pct"/>
            <w:tcBorders>
              <w:top w:val="nil"/>
              <w:left w:val="nil"/>
              <w:bottom w:val="single" w:sz="8" w:space="0" w:color="auto"/>
              <w:right w:val="single" w:sz="8" w:space="0" w:color="auto"/>
            </w:tcBorders>
            <w:shd w:val="clear" w:color="auto" w:fill="auto"/>
            <w:vAlign w:val="center"/>
            <w:hideMark/>
          </w:tcPr>
          <w:p w14:paraId="7DD176D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7C96F65" w14:textId="77777777" w:rsidR="005C72BD" w:rsidRPr="005C72BD" w:rsidRDefault="005C72BD" w:rsidP="005C72BD">
            <w:pPr>
              <w:jc w:val="center"/>
              <w:rPr>
                <w:sz w:val="20"/>
                <w:szCs w:val="20"/>
              </w:rPr>
            </w:pPr>
            <w:r w:rsidRPr="005C72BD">
              <w:rPr>
                <w:sz w:val="20"/>
                <w:szCs w:val="20"/>
              </w:rPr>
              <w:t>0,359</w:t>
            </w:r>
          </w:p>
        </w:tc>
        <w:tc>
          <w:tcPr>
            <w:tcW w:w="190" w:type="pct"/>
            <w:tcBorders>
              <w:top w:val="nil"/>
              <w:left w:val="nil"/>
              <w:bottom w:val="single" w:sz="8" w:space="0" w:color="auto"/>
              <w:right w:val="single" w:sz="8" w:space="0" w:color="auto"/>
            </w:tcBorders>
            <w:shd w:val="clear" w:color="auto" w:fill="auto"/>
            <w:vAlign w:val="center"/>
            <w:hideMark/>
          </w:tcPr>
          <w:p w14:paraId="35C36C9B" w14:textId="77777777" w:rsidR="005C72BD" w:rsidRPr="005C72BD" w:rsidRDefault="005C72BD" w:rsidP="005C72BD">
            <w:pPr>
              <w:jc w:val="center"/>
              <w:rPr>
                <w:b/>
                <w:bCs/>
                <w:sz w:val="20"/>
                <w:szCs w:val="20"/>
              </w:rPr>
            </w:pPr>
            <w:r w:rsidRPr="005C72BD">
              <w:rPr>
                <w:b/>
                <w:bCs/>
                <w:sz w:val="20"/>
                <w:szCs w:val="20"/>
              </w:rPr>
              <w:t>1,148</w:t>
            </w:r>
          </w:p>
        </w:tc>
      </w:tr>
      <w:tr w:rsidR="005C72BD" w:rsidRPr="005C72BD" w14:paraId="1BF3A2CA"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5F15E43B"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65E197EE"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1A8E5FE7" w14:textId="77777777" w:rsidR="005C72BD" w:rsidRPr="005C72BD" w:rsidRDefault="005C72BD" w:rsidP="005C72BD">
            <w:pPr>
              <w:jc w:val="center"/>
              <w:rPr>
                <w:sz w:val="20"/>
                <w:szCs w:val="20"/>
              </w:rPr>
            </w:pPr>
            <w:r w:rsidRPr="005C72BD">
              <w:rPr>
                <w:sz w:val="20"/>
                <w:szCs w:val="20"/>
              </w:rPr>
              <w:t>0,123</w:t>
            </w:r>
          </w:p>
        </w:tc>
        <w:tc>
          <w:tcPr>
            <w:tcW w:w="190" w:type="pct"/>
            <w:tcBorders>
              <w:top w:val="nil"/>
              <w:left w:val="nil"/>
              <w:bottom w:val="single" w:sz="8" w:space="0" w:color="auto"/>
              <w:right w:val="single" w:sz="8" w:space="0" w:color="auto"/>
            </w:tcBorders>
            <w:shd w:val="clear" w:color="auto" w:fill="auto"/>
            <w:vAlign w:val="center"/>
            <w:hideMark/>
          </w:tcPr>
          <w:p w14:paraId="6301DD9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99F8874" w14:textId="77777777" w:rsidR="005C72BD" w:rsidRPr="005C72BD" w:rsidRDefault="005C72BD" w:rsidP="005C72BD">
            <w:pPr>
              <w:jc w:val="center"/>
              <w:rPr>
                <w:sz w:val="20"/>
                <w:szCs w:val="20"/>
              </w:rPr>
            </w:pPr>
            <w:r w:rsidRPr="005C72BD">
              <w:rPr>
                <w:sz w:val="20"/>
                <w:szCs w:val="20"/>
              </w:rPr>
              <w:t>0,107</w:t>
            </w:r>
          </w:p>
        </w:tc>
        <w:tc>
          <w:tcPr>
            <w:tcW w:w="190" w:type="pct"/>
            <w:tcBorders>
              <w:top w:val="nil"/>
              <w:left w:val="nil"/>
              <w:bottom w:val="single" w:sz="8" w:space="0" w:color="auto"/>
              <w:right w:val="single" w:sz="8" w:space="0" w:color="auto"/>
            </w:tcBorders>
            <w:shd w:val="clear" w:color="auto" w:fill="auto"/>
            <w:vAlign w:val="center"/>
            <w:hideMark/>
          </w:tcPr>
          <w:p w14:paraId="5842C1BA" w14:textId="77777777" w:rsidR="005C72BD" w:rsidRPr="005C72BD" w:rsidRDefault="005C72BD" w:rsidP="005C72BD">
            <w:pPr>
              <w:jc w:val="center"/>
              <w:rPr>
                <w:b/>
                <w:bCs/>
                <w:sz w:val="20"/>
                <w:szCs w:val="20"/>
              </w:rPr>
            </w:pPr>
            <w:r w:rsidRPr="005C72BD">
              <w:rPr>
                <w:b/>
                <w:bCs/>
                <w:sz w:val="20"/>
                <w:szCs w:val="20"/>
              </w:rPr>
              <w:t>0,230</w:t>
            </w:r>
          </w:p>
        </w:tc>
        <w:tc>
          <w:tcPr>
            <w:tcW w:w="190" w:type="pct"/>
            <w:tcBorders>
              <w:top w:val="nil"/>
              <w:left w:val="nil"/>
              <w:bottom w:val="single" w:sz="8" w:space="0" w:color="auto"/>
              <w:right w:val="single" w:sz="8" w:space="0" w:color="auto"/>
            </w:tcBorders>
            <w:shd w:val="clear" w:color="auto" w:fill="auto"/>
            <w:vAlign w:val="center"/>
            <w:hideMark/>
          </w:tcPr>
          <w:p w14:paraId="140ED284" w14:textId="77777777" w:rsidR="005C72BD" w:rsidRPr="005C72BD" w:rsidRDefault="005C72BD" w:rsidP="005C72BD">
            <w:pPr>
              <w:jc w:val="center"/>
              <w:rPr>
                <w:sz w:val="20"/>
                <w:szCs w:val="20"/>
              </w:rPr>
            </w:pPr>
            <w:r w:rsidRPr="005C72BD">
              <w:rPr>
                <w:sz w:val="20"/>
                <w:szCs w:val="20"/>
              </w:rPr>
              <w:t>0,123</w:t>
            </w:r>
          </w:p>
        </w:tc>
        <w:tc>
          <w:tcPr>
            <w:tcW w:w="190" w:type="pct"/>
            <w:tcBorders>
              <w:top w:val="nil"/>
              <w:left w:val="nil"/>
              <w:bottom w:val="single" w:sz="8" w:space="0" w:color="auto"/>
              <w:right w:val="single" w:sz="8" w:space="0" w:color="auto"/>
            </w:tcBorders>
            <w:shd w:val="clear" w:color="auto" w:fill="auto"/>
            <w:vAlign w:val="center"/>
            <w:hideMark/>
          </w:tcPr>
          <w:p w14:paraId="17AED28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8CFE801" w14:textId="77777777" w:rsidR="005C72BD" w:rsidRPr="005C72BD" w:rsidRDefault="005C72BD" w:rsidP="005C72BD">
            <w:pPr>
              <w:jc w:val="center"/>
              <w:rPr>
                <w:sz w:val="20"/>
                <w:szCs w:val="20"/>
              </w:rPr>
            </w:pPr>
            <w:r w:rsidRPr="005C72BD">
              <w:rPr>
                <w:sz w:val="20"/>
                <w:szCs w:val="20"/>
              </w:rPr>
              <w:t>0,107</w:t>
            </w:r>
          </w:p>
        </w:tc>
        <w:tc>
          <w:tcPr>
            <w:tcW w:w="190" w:type="pct"/>
            <w:tcBorders>
              <w:top w:val="nil"/>
              <w:left w:val="nil"/>
              <w:bottom w:val="single" w:sz="8" w:space="0" w:color="auto"/>
              <w:right w:val="single" w:sz="8" w:space="0" w:color="auto"/>
            </w:tcBorders>
            <w:shd w:val="clear" w:color="auto" w:fill="auto"/>
            <w:vAlign w:val="center"/>
            <w:hideMark/>
          </w:tcPr>
          <w:p w14:paraId="4B04291B" w14:textId="77777777" w:rsidR="005C72BD" w:rsidRPr="005C72BD" w:rsidRDefault="005C72BD" w:rsidP="005C72BD">
            <w:pPr>
              <w:jc w:val="center"/>
              <w:rPr>
                <w:b/>
                <w:bCs/>
                <w:sz w:val="20"/>
                <w:szCs w:val="20"/>
              </w:rPr>
            </w:pPr>
            <w:r w:rsidRPr="005C72BD">
              <w:rPr>
                <w:b/>
                <w:bCs/>
                <w:sz w:val="20"/>
                <w:szCs w:val="20"/>
              </w:rPr>
              <w:t>0,230</w:t>
            </w:r>
          </w:p>
        </w:tc>
        <w:tc>
          <w:tcPr>
            <w:tcW w:w="190" w:type="pct"/>
            <w:tcBorders>
              <w:top w:val="nil"/>
              <w:left w:val="nil"/>
              <w:bottom w:val="single" w:sz="8" w:space="0" w:color="auto"/>
              <w:right w:val="single" w:sz="8" w:space="0" w:color="auto"/>
            </w:tcBorders>
            <w:shd w:val="clear" w:color="auto" w:fill="auto"/>
            <w:vAlign w:val="center"/>
            <w:hideMark/>
          </w:tcPr>
          <w:p w14:paraId="79A9DA3B" w14:textId="77777777" w:rsidR="005C72BD" w:rsidRPr="005C72BD" w:rsidRDefault="005C72BD" w:rsidP="005C72BD">
            <w:pPr>
              <w:jc w:val="center"/>
              <w:rPr>
                <w:sz w:val="20"/>
                <w:szCs w:val="20"/>
              </w:rPr>
            </w:pPr>
            <w:r w:rsidRPr="005C72BD">
              <w:rPr>
                <w:sz w:val="20"/>
                <w:szCs w:val="20"/>
              </w:rPr>
              <w:t>0,123</w:t>
            </w:r>
          </w:p>
        </w:tc>
        <w:tc>
          <w:tcPr>
            <w:tcW w:w="190" w:type="pct"/>
            <w:tcBorders>
              <w:top w:val="nil"/>
              <w:left w:val="nil"/>
              <w:bottom w:val="single" w:sz="8" w:space="0" w:color="auto"/>
              <w:right w:val="single" w:sz="8" w:space="0" w:color="auto"/>
            </w:tcBorders>
            <w:shd w:val="clear" w:color="auto" w:fill="auto"/>
            <w:vAlign w:val="center"/>
            <w:hideMark/>
          </w:tcPr>
          <w:p w14:paraId="0425F91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FD1409E" w14:textId="77777777" w:rsidR="005C72BD" w:rsidRPr="005C72BD" w:rsidRDefault="005C72BD" w:rsidP="005C72BD">
            <w:pPr>
              <w:jc w:val="center"/>
              <w:rPr>
                <w:sz w:val="20"/>
                <w:szCs w:val="20"/>
              </w:rPr>
            </w:pPr>
            <w:r w:rsidRPr="005C72BD">
              <w:rPr>
                <w:sz w:val="20"/>
                <w:szCs w:val="20"/>
              </w:rPr>
              <w:t>0,107</w:t>
            </w:r>
          </w:p>
        </w:tc>
        <w:tc>
          <w:tcPr>
            <w:tcW w:w="190" w:type="pct"/>
            <w:tcBorders>
              <w:top w:val="nil"/>
              <w:left w:val="nil"/>
              <w:bottom w:val="single" w:sz="8" w:space="0" w:color="auto"/>
              <w:right w:val="single" w:sz="8" w:space="0" w:color="auto"/>
            </w:tcBorders>
            <w:shd w:val="clear" w:color="auto" w:fill="auto"/>
            <w:vAlign w:val="center"/>
            <w:hideMark/>
          </w:tcPr>
          <w:p w14:paraId="59A8CAC2" w14:textId="77777777" w:rsidR="005C72BD" w:rsidRPr="005C72BD" w:rsidRDefault="005C72BD" w:rsidP="005C72BD">
            <w:pPr>
              <w:jc w:val="center"/>
              <w:rPr>
                <w:b/>
                <w:bCs/>
                <w:sz w:val="20"/>
                <w:szCs w:val="20"/>
              </w:rPr>
            </w:pPr>
            <w:r w:rsidRPr="005C72BD">
              <w:rPr>
                <w:b/>
                <w:bCs/>
                <w:sz w:val="20"/>
                <w:szCs w:val="20"/>
              </w:rPr>
              <w:t>0,230</w:t>
            </w:r>
          </w:p>
        </w:tc>
        <w:tc>
          <w:tcPr>
            <w:tcW w:w="190" w:type="pct"/>
            <w:tcBorders>
              <w:top w:val="nil"/>
              <w:left w:val="nil"/>
              <w:bottom w:val="single" w:sz="8" w:space="0" w:color="auto"/>
              <w:right w:val="single" w:sz="8" w:space="0" w:color="auto"/>
            </w:tcBorders>
            <w:shd w:val="clear" w:color="auto" w:fill="auto"/>
            <w:vAlign w:val="center"/>
            <w:hideMark/>
          </w:tcPr>
          <w:p w14:paraId="3B775AC1" w14:textId="77777777" w:rsidR="005C72BD" w:rsidRPr="005C72BD" w:rsidRDefault="005C72BD" w:rsidP="005C72BD">
            <w:pPr>
              <w:jc w:val="center"/>
              <w:rPr>
                <w:sz w:val="20"/>
                <w:szCs w:val="20"/>
              </w:rPr>
            </w:pPr>
            <w:r w:rsidRPr="005C72BD">
              <w:rPr>
                <w:sz w:val="20"/>
                <w:szCs w:val="20"/>
              </w:rPr>
              <w:t>0,123</w:t>
            </w:r>
          </w:p>
        </w:tc>
        <w:tc>
          <w:tcPr>
            <w:tcW w:w="190" w:type="pct"/>
            <w:tcBorders>
              <w:top w:val="nil"/>
              <w:left w:val="nil"/>
              <w:bottom w:val="single" w:sz="8" w:space="0" w:color="auto"/>
              <w:right w:val="single" w:sz="8" w:space="0" w:color="auto"/>
            </w:tcBorders>
            <w:shd w:val="clear" w:color="auto" w:fill="auto"/>
            <w:vAlign w:val="center"/>
            <w:hideMark/>
          </w:tcPr>
          <w:p w14:paraId="6CE175A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06A8153" w14:textId="77777777" w:rsidR="005C72BD" w:rsidRPr="005C72BD" w:rsidRDefault="005C72BD" w:rsidP="005C72BD">
            <w:pPr>
              <w:jc w:val="center"/>
              <w:rPr>
                <w:sz w:val="20"/>
                <w:szCs w:val="20"/>
              </w:rPr>
            </w:pPr>
            <w:r w:rsidRPr="005C72BD">
              <w:rPr>
                <w:sz w:val="20"/>
                <w:szCs w:val="20"/>
              </w:rPr>
              <w:t>0,107</w:t>
            </w:r>
          </w:p>
        </w:tc>
        <w:tc>
          <w:tcPr>
            <w:tcW w:w="190" w:type="pct"/>
            <w:tcBorders>
              <w:top w:val="nil"/>
              <w:left w:val="nil"/>
              <w:bottom w:val="single" w:sz="8" w:space="0" w:color="auto"/>
              <w:right w:val="single" w:sz="8" w:space="0" w:color="auto"/>
            </w:tcBorders>
            <w:shd w:val="clear" w:color="auto" w:fill="auto"/>
            <w:vAlign w:val="center"/>
            <w:hideMark/>
          </w:tcPr>
          <w:p w14:paraId="30F00CEB" w14:textId="77777777" w:rsidR="005C72BD" w:rsidRPr="005C72BD" w:rsidRDefault="005C72BD" w:rsidP="005C72BD">
            <w:pPr>
              <w:jc w:val="center"/>
              <w:rPr>
                <w:b/>
                <w:bCs/>
                <w:sz w:val="20"/>
                <w:szCs w:val="20"/>
              </w:rPr>
            </w:pPr>
            <w:r w:rsidRPr="005C72BD">
              <w:rPr>
                <w:b/>
                <w:bCs/>
                <w:sz w:val="20"/>
                <w:szCs w:val="20"/>
              </w:rPr>
              <w:t>0,230</w:t>
            </w:r>
          </w:p>
        </w:tc>
        <w:tc>
          <w:tcPr>
            <w:tcW w:w="190" w:type="pct"/>
            <w:tcBorders>
              <w:top w:val="nil"/>
              <w:left w:val="nil"/>
              <w:bottom w:val="single" w:sz="8" w:space="0" w:color="auto"/>
              <w:right w:val="single" w:sz="8" w:space="0" w:color="auto"/>
            </w:tcBorders>
            <w:shd w:val="clear" w:color="auto" w:fill="auto"/>
            <w:vAlign w:val="center"/>
            <w:hideMark/>
          </w:tcPr>
          <w:p w14:paraId="042C5CF4" w14:textId="77777777" w:rsidR="005C72BD" w:rsidRPr="005C72BD" w:rsidRDefault="005C72BD" w:rsidP="005C72BD">
            <w:pPr>
              <w:jc w:val="center"/>
              <w:rPr>
                <w:sz w:val="20"/>
                <w:szCs w:val="20"/>
              </w:rPr>
            </w:pPr>
            <w:r w:rsidRPr="005C72BD">
              <w:rPr>
                <w:sz w:val="20"/>
                <w:szCs w:val="20"/>
              </w:rPr>
              <w:t>0,123</w:t>
            </w:r>
          </w:p>
        </w:tc>
        <w:tc>
          <w:tcPr>
            <w:tcW w:w="190" w:type="pct"/>
            <w:tcBorders>
              <w:top w:val="nil"/>
              <w:left w:val="nil"/>
              <w:bottom w:val="single" w:sz="8" w:space="0" w:color="auto"/>
              <w:right w:val="single" w:sz="8" w:space="0" w:color="auto"/>
            </w:tcBorders>
            <w:shd w:val="clear" w:color="auto" w:fill="auto"/>
            <w:vAlign w:val="center"/>
            <w:hideMark/>
          </w:tcPr>
          <w:p w14:paraId="34F6BE5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8F167FF" w14:textId="77777777" w:rsidR="005C72BD" w:rsidRPr="005C72BD" w:rsidRDefault="005C72BD" w:rsidP="005C72BD">
            <w:pPr>
              <w:jc w:val="center"/>
              <w:rPr>
                <w:sz w:val="20"/>
                <w:szCs w:val="20"/>
              </w:rPr>
            </w:pPr>
            <w:r w:rsidRPr="005C72BD">
              <w:rPr>
                <w:sz w:val="20"/>
                <w:szCs w:val="20"/>
              </w:rPr>
              <w:t>0,107</w:t>
            </w:r>
          </w:p>
        </w:tc>
        <w:tc>
          <w:tcPr>
            <w:tcW w:w="190" w:type="pct"/>
            <w:tcBorders>
              <w:top w:val="nil"/>
              <w:left w:val="nil"/>
              <w:bottom w:val="single" w:sz="8" w:space="0" w:color="auto"/>
              <w:right w:val="single" w:sz="8" w:space="0" w:color="auto"/>
            </w:tcBorders>
            <w:shd w:val="clear" w:color="auto" w:fill="auto"/>
            <w:vAlign w:val="center"/>
            <w:hideMark/>
          </w:tcPr>
          <w:p w14:paraId="602F91A7" w14:textId="77777777" w:rsidR="005C72BD" w:rsidRPr="005C72BD" w:rsidRDefault="005C72BD" w:rsidP="005C72BD">
            <w:pPr>
              <w:jc w:val="center"/>
              <w:rPr>
                <w:b/>
                <w:bCs/>
                <w:sz w:val="20"/>
                <w:szCs w:val="20"/>
              </w:rPr>
            </w:pPr>
            <w:r w:rsidRPr="005C72BD">
              <w:rPr>
                <w:b/>
                <w:bCs/>
                <w:sz w:val="20"/>
                <w:szCs w:val="20"/>
              </w:rPr>
              <w:t>0,230</w:t>
            </w:r>
          </w:p>
        </w:tc>
      </w:tr>
      <w:tr w:rsidR="005C72BD" w:rsidRPr="005C72BD" w14:paraId="17A50D4A"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6CB8E12B" w14:textId="77777777" w:rsidR="005C72BD" w:rsidRPr="005C72BD" w:rsidRDefault="005C72BD" w:rsidP="005C72BD">
            <w:pPr>
              <w:jc w:val="center"/>
              <w:rPr>
                <w:sz w:val="20"/>
                <w:szCs w:val="20"/>
              </w:rPr>
            </w:pPr>
            <w:r w:rsidRPr="005C72BD">
              <w:rPr>
                <w:sz w:val="20"/>
                <w:szCs w:val="20"/>
              </w:rPr>
              <w:t>6</w:t>
            </w:r>
          </w:p>
        </w:tc>
        <w:tc>
          <w:tcPr>
            <w:tcW w:w="1000" w:type="pct"/>
            <w:tcBorders>
              <w:top w:val="nil"/>
              <w:left w:val="nil"/>
              <w:bottom w:val="single" w:sz="8" w:space="0" w:color="auto"/>
              <w:right w:val="single" w:sz="8" w:space="0" w:color="auto"/>
            </w:tcBorders>
            <w:shd w:val="clear" w:color="auto" w:fill="auto"/>
            <w:vAlign w:val="center"/>
            <w:hideMark/>
          </w:tcPr>
          <w:p w14:paraId="0BA31AE5" w14:textId="77777777" w:rsidR="005C72BD" w:rsidRPr="005C72BD" w:rsidRDefault="005C72BD" w:rsidP="005C72BD">
            <w:pPr>
              <w:rPr>
                <w:b/>
                <w:bCs/>
                <w:sz w:val="20"/>
                <w:szCs w:val="20"/>
              </w:rPr>
            </w:pPr>
            <w:r w:rsidRPr="005C72BD">
              <w:rPr>
                <w:b/>
                <w:bCs/>
                <w:sz w:val="20"/>
                <w:szCs w:val="20"/>
              </w:rPr>
              <w:t>№6</w:t>
            </w:r>
          </w:p>
        </w:tc>
        <w:tc>
          <w:tcPr>
            <w:tcW w:w="190" w:type="pct"/>
            <w:tcBorders>
              <w:top w:val="nil"/>
              <w:left w:val="nil"/>
              <w:bottom w:val="single" w:sz="8" w:space="0" w:color="auto"/>
              <w:right w:val="single" w:sz="8" w:space="0" w:color="auto"/>
            </w:tcBorders>
            <w:shd w:val="clear" w:color="auto" w:fill="auto"/>
            <w:vAlign w:val="center"/>
            <w:hideMark/>
          </w:tcPr>
          <w:p w14:paraId="0B4B88CE" w14:textId="77777777" w:rsidR="005C72BD" w:rsidRPr="005C72BD" w:rsidRDefault="005C72BD" w:rsidP="005C72BD">
            <w:pPr>
              <w:jc w:val="center"/>
              <w:rPr>
                <w:b/>
                <w:bCs/>
                <w:sz w:val="20"/>
                <w:szCs w:val="20"/>
              </w:rPr>
            </w:pPr>
            <w:r w:rsidRPr="005C72BD">
              <w:rPr>
                <w:b/>
                <w:bCs/>
                <w:sz w:val="20"/>
                <w:szCs w:val="20"/>
              </w:rPr>
              <w:t>0,567</w:t>
            </w:r>
          </w:p>
        </w:tc>
        <w:tc>
          <w:tcPr>
            <w:tcW w:w="190" w:type="pct"/>
            <w:tcBorders>
              <w:top w:val="nil"/>
              <w:left w:val="nil"/>
              <w:bottom w:val="single" w:sz="8" w:space="0" w:color="auto"/>
              <w:right w:val="single" w:sz="8" w:space="0" w:color="auto"/>
            </w:tcBorders>
            <w:shd w:val="clear" w:color="auto" w:fill="auto"/>
            <w:vAlign w:val="center"/>
            <w:hideMark/>
          </w:tcPr>
          <w:p w14:paraId="6BCBF07E"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9D611AE" w14:textId="77777777" w:rsidR="005C72BD" w:rsidRPr="005C72BD" w:rsidRDefault="005C72BD" w:rsidP="005C72BD">
            <w:pPr>
              <w:jc w:val="center"/>
              <w:rPr>
                <w:b/>
                <w:bCs/>
                <w:sz w:val="20"/>
                <w:szCs w:val="20"/>
              </w:rPr>
            </w:pPr>
            <w:r w:rsidRPr="005C72BD">
              <w:rPr>
                <w:b/>
                <w:bCs/>
                <w:sz w:val="20"/>
                <w:szCs w:val="20"/>
              </w:rPr>
              <w:t>0,207</w:t>
            </w:r>
          </w:p>
        </w:tc>
        <w:tc>
          <w:tcPr>
            <w:tcW w:w="190" w:type="pct"/>
            <w:tcBorders>
              <w:top w:val="nil"/>
              <w:left w:val="nil"/>
              <w:bottom w:val="single" w:sz="8" w:space="0" w:color="auto"/>
              <w:right w:val="single" w:sz="8" w:space="0" w:color="auto"/>
            </w:tcBorders>
            <w:shd w:val="clear" w:color="auto" w:fill="auto"/>
            <w:vAlign w:val="center"/>
            <w:hideMark/>
          </w:tcPr>
          <w:p w14:paraId="7470F615" w14:textId="77777777" w:rsidR="005C72BD" w:rsidRPr="005C72BD" w:rsidRDefault="005C72BD" w:rsidP="005C72BD">
            <w:pPr>
              <w:jc w:val="center"/>
              <w:rPr>
                <w:b/>
                <w:bCs/>
                <w:sz w:val="20"/>
                <w:szCs w:val="20"/>
              </w:rPr>
            </w:pPr>
            <w:r w:rsidRPr="005C72BD">
              <w:rPr>
                <w:b/>
                <w:bCs/>
                <w:sz w:val="20"/>
                <w:szCs w:val="20"/>
              </w:rPr>
              <w:t>0,773</w:t>
            </w:r>
          </w:p>
        </w:tc>
        <w:tc>
          <w:tcPr>
            <w:tcW w:w="190" w:type="pct"/>
            <w:tcBorders>
              <w:top w:val="nil"/>
              <w:left w:val="nil"/>
              <w:bottom w:val="single" w:sz="8" w:space="0" w:color="auto"/>
              <w:right w:val="single" w:sz="8" w:space="0" w:color="auto"/>
            </w:tcBorders>
            <w:shd w:val="clear" w:color="auto" w:fill="auto"/>
            <w:vAlign w:val="center"/>
            <w:hideMark/>
          </w:tcPr>
          <w:p w14:paraId="2C9D7479" w14:textId="77777777" w:rsidR="005C72BD" w:rsidRPr="005C72BD" w:rsidRDefault="005C72BD" w:rsidP="005C72BD">
            <w:pPr>
              <w:jc w:val="center"/>
              <w:rPr>
                <w:b/>
                <w:bCs/>
                <w:sz w:val="20"/>
                <w:szCs w:val="20"/>
              </w:rPr>
            </w:pPr>
            <w:r w:rsidRPr="005C72BD">
              <w:rPr>
                <w:b/>
                <w:bCs/>
                <w:sz w:val="20"/>
                <w:szCs w:val="20"/>
              </w:rPr>
              <w:t>0,567</w:t>
            </w:r>
          </w:p>
        </w:tc>
        <w:tc>
          <w:tcPr>
            <w:tcW w:w="190" w:type="pct"/>
            <w:tcBorders>
              <w:top w:val="nil"/>
              <w:left w:val="nil"/>
              <w:bottom w:val="single" w:sz="8" w:space="0" w:color="auto"/>
              <w:right w:val="single" w:sz="8" w:space="0" w:color="auto"/>
            </w:tcBorders>
            <w:shd w:val="clear" w:color="auto" w:fill="auto"/>
            <w:vAlign w:val="center"/>
            <w:hideMark/>
          </w:tcPr>
          <w:p w14:paraId="2F8A0EB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E634444" w14:textId="77777777" w:rsidR="005C72BD" w:rsidRPr="005C72BD" w:rsidRDefault="005C72BD" w:rsidP="005C72BD">
            <w:pPr>
              <w:jc w:val="center"/>
              <w:rPr>
                <w:b/>
                <w:bCs/>
                <w:sz w:val="20"/>
                <w:szCs w:val="20"/>
              </w:rPr>
            </w:pPr>
            <w:r w:rsidRPr="005C72BD">
              <w:rPr>
                <w:b/>
                <w:bCs/>
                <w:sz w:val="20"/>
                <w:szCs w:val="20"/>
              </w:rPr>
              <w:t>0,207</w:t>
            </w:r>
          </w:p>
        </w:tc>
        <w:tc>
          <w:tcPr>
            <w:tcW w:w="190" w:type="pct"/>
            <w:tcBorders>
              <w:top w:val="nil"/>
              <w:left w:val="nil"/>
              <w:bottom w:val="single" w:sz="8" w:space="0" w:color="auto"/>
              <w:right w:val="single" w:sz="8" w:space="0" w:color="auto"/>
            </w:tcBorders>
            <w:shd w:val="clear" w:color="auto" w:fill="auto"/>
            <w:vAlign w:val="center"/>
            <w:hideMark/>
          </w:tcPr>
          <w:p w14:paraId="213ED0FA" w14:textId="77777777" w:rsidR="005C72BD" w:rsidRPr="005C72BD" w:rsidRDefault="005C72BD" w:rsidP="005C72BD">
            <w:pPr>
              <w:jc w:val="center"/>
              <w:rPr>
                <w:b/>
                <w:bCs/>
                <w:sz w:val="20"/>
                <w:szCs w:val="20"/>
              </w:rPr>
            </w:pPr>
            <w:r w:rsidRPr="005C72BD">
              <w:rPr>
                <w:b/>
                <w:bCs/>
                <w:sz w:val="20"/>
                <w:szCs w:val="20"/>
              </w:rPr>
              <w:t>0,773</w:t>
            </w:r>
          </w:p>
        </w:tc>
        <w:tc>
          <w:tcPr>
            <w:tcW w:w="190" w:type="pct"/>
            <w:tcBorders>
              <w:top w:val="nil"/>
              <w:left w:val="nil"/>
              <w:bottom w:val="single" w:sz="8" w:space="0" w:color="auto"/>
              <w:right w:val="single" w:sz="8" w:space="0" w:color="auto"/>
            </w:tcBorders>
            <w:shd w:val="clear" w:color="auto" w:fill="auto"/>
            <w:vAlign w:val="center"/>
            <w:hideMark/>
          </w:tcPr>
          <w:p w14:paraId="01E3CC5C" w14:textId="77777777" w:rsidR="005C72BD" w:rsidRPr="005C72BD" w:rsidRDefault="005C72BD" w:rsidP="005C72BD">
            <w:pPr>
              <w:jc w:val="center"/>
              <w:rPr>
                <w:b/>
                <w:bCs/>
                <w:sz w:val="20"/>
                <w:szCs w:val="20"/>
              </w:rPr>
            </w:pPr>
            <w:r w:rsidRPr="005C72BD">
              <w:rPr>
                <w:b/>
                <w:bCs/>
                <w:sz w:val="20"/>
                <w:szCs w:val="20"/>
              </w:rPr>
              <w:t>0,567</w:t>
            </w:r>
          </w:p>
        </w:tc>
        <w:tc>
          <w:tcPr>
            <w:tcW w:w="190" w:type="pct"/>
            <w:tcBorders>
              <w:top w:val="nil"/>
              <w:left w:val="nil"/>
              <w:bottom w:val="single" w:sz="8" w:space="0" w:color="auto"/>
              <w:right w:val="single" w:sz="8" w:space="0" w:color="auto"/>
            </w:tcBorders>
            <w:shd w:val="clear" w:color="auto" w:fill="auto"/>
            <w:vAlign w:val="center"/>
            <w:hideMark/>
          </w:tcPr>
          <w:p w14:paraId="1B23881E"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D299E33" w14:textId="77777777" w:rsidR="005C72BD" w:rsidRPr="005C72BD" w:rsidRDefault="005C72BD" w:rsidP="005C72BD">
            <w:pPr>
              <w:jc w:val="center"/>
              <w:rPr>
                <w:b/>
                <w:bCs/>
                <w:sz w:val="20"/>
                <w:szCs w:val="20"/>
              </w:rPr>
            </w:pPr>
            <w:r w:rsidRPr="005C72BD">
              <w:rPr>
                <w:b/>
                <w:bCs/>
                <w:sz w:val="20"/>
                <w:szCs w:val="20"/>
              </w:rPr>
              <w:t>0,207</w:t>
            </w:r>
          </w:p>
        </w:tc>
        <w:tc>
          <w:tcPr>
            <w:tcW w:w="190" w:type="pct"/>
            <w:tcBorders>
              <w:top w:val="nil"/>
              <w:left w:val="nil"/>
              <w:bottom w:val="single" w:sz="8" w:space="0" w:color="auto"/>
              <w:right w:val="single" w:sz="8" w:space="0" w:color="auto"/>
            </w:tcBorders>
            <w:shd w:val="clear" w:color="auto" w:fill="auto"/>
            <w:vAlign w:val="center"/>
            <w:hideMark/>
          </w:tcPr>
          <w:p w14:paraId="00A6D6F5" w14:textId="77777777" w:rsidR="005C72BD" w:rsidRPr="005C72BD" w:rsidRDefault="005C72BD" w:rsidP="005C72BD">
            <w:pPr>
              <w:jc w:val="center"/>
              <w:rPr>
                <w:b/>
                <w:bCs/>
                <w:sz w:val="20"/>
                <w:szCs w:val="20"/>
              </w:rPr>
            </w:pPr>
            <w:r w:rsidRPr="005C72BD">
              <w:rPr>
                <w:b/>
                <w:bCs/>
                <w:sz w:val="20"/>
                <w:szCs w:val="20"/>
              </w:rPr>
              <w:t>0,773</w:t>
            </w:r>
          </w:p>
        </w:tc>
        <w:tc>
          <w:tcPr>
            <w:tcW w:w="190" w:type="pct"/>
            <w:tcBorders>
              <w:top w:val="nil"/>
              <w:left w:val="nil"/>
              <w:bottom w:val="single" w:sz="8" w:space="0" w:color="auto"/>
              <w:right w:val="single" w:sz="8" w:space="0" w:color="auto"/>
            </w:tcBorders>
            <w:shd w:val="clear" w:color="auto" w:fill="auto"/>
            <w:vAlign w:val="center"/>
            <w:hideMark/>
          </w:tcPr>
          <w:p w14:paraId="1B9132F9" w14:textId="77777777" w:rsidR="005C72BD" w:rsidRPr="005C72BD" w:rsidRDefault="005C72BD" w:rsidP="005C72BD">
            <w:pPr>
              <w:jc w:val="center"/>
              <w:rPr>
                <w:b/>
                <w:bCs/>
                <w:sz w:val="20"/>
                <w:szCs w:val="20"/>
              </w:rPr>
            </w:pPr>
            <w:r w:rsidRPr="005C72BD">
              <w:rPr>
                <w:b/>
                <w:bCs/>
                <w:sz w:val="20"/>
                <w:szCs w:val="20"/>
              </w:rPr>
              <w:t>0,567</w:t>
            </w:r>
          </w:p>
        </w:tc>
        <w:tc>
          <w:tcPr>
            <w:tcW w:w="190" w:type="pct"/>
            <w:tcBorders>
              <w:top w:val="nil"/>
              <w:left w:val="nil"/>
              <w:bottom w:val="single" w:sz="8" w:space="0" w:color="auto"/>
              <w:right w:val="single" w:sz="8" w:space="0" w:color="auto"/>
            </w:tcBorders>
            <w:shd w:val="clear" w:color="auto" w:fill="auto"/>
            <w:vAlign w:val="center"/>
            <w:hideMark/>
          </w:tcPr>
          <w:p w14:paraId="2C5D3641"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EF718A5" w14:textId="77777777" w:rsidR="005C72BD" w:rsidRPr="005C72BD" w:rsidRDefault="005C72BD" w:rsidP="005C72BD">
            <w:pPr>
              <w:jc w:val="center"/>
              <w:rPr>
                <w:b/>
                <w:bCs/>
                <w:sz w:val="20"/>
                <w:szCs w:val="20"/>
              </w:rPr>
            </w:pPr>
            <w:r w:rsidRPr="005C72BD">
              <w:rPr>
                <w:b/>
                <w:bCs/>
                <w:sz w:val="20"/>
                <w:szCs w:val="20"/>
              </w:rPr>
              <w:t>0,207</w:t>
            </w:r>
          </w:p>
        </w:tc>
        <w:tc>
          <w:tcPr>
            <w:tcW w:w="190" w:type="pct"/>
            <w:tcBorders>
              <w:top w:val="nil"/>
              <w:left w:val="nil"/>
              <w:bottom w:val="single" w:sz="8" w:space="0" w:color="auto"/>
              <w:right w:val="single" w:sz="8" w:space="0" w:color="auto"/>
            </w:tcBorders>
            <w:shd w:val="clear" w:color="auto" w:fill="auto"/>
            <w:vAlign w:val="center"/>
            <w:hideMark/>
          </w:tcPr>
          <w:p w14:paraId="3879368A" w14:textId="77777777" w:rsidR="005C72BD" w:rsidRPr="005C72BD" w:rsidRDefault="005C72BD" w:rsidP="005C72BD">
            <w:pPr>
              <w:jc w:val="center"/>
              <w:rPr>
                <w:b/>
                <w:bCs/>
                <w:sz w:val="20"/>
                <w:szCs w:val="20"/>
              </w:rPr>
            </w:pPr>
            <w:r w:rsidRPr="005C72BD">
              <w:rPr>
                <w:b/>
                <w:bCs/>
                <w:sz w:val="20"/>
                <w:szCs w:val="20"/>
              </w:rPr>
              <w:t>0,773</w:t>
            </w:r>
          </w:p>
        </w:tc>
        <w:tc>
          <w:tcPr>
            <w:tcW w:w="190" w:type="pct"/>
            <w:tcBorders>
              <w:top w:val="nil"/>
              <w:left w:val="nil"/>
              <w:bottom w:val="single" w:sz="8" w:space="0" w:color="auto"/>
              <w:right w:val="single" w:sz="8" w:space="0" w:color="auto"/>
            </w:tcBorders>
            <w:shd w:val="clear" w:color="auto" w:fill="auto"/>
            <w:vAlign w:val="center"/>
            <w:hideMark/>
          </w:tcPr>
          <w:p w14:paraId="1D2E1DFF" w14:textId="77777777" w:rsidR="005C72BD" w:rsidRPr="005C72BD" w:rsidRDefault="005C72BD" w:rsidP="005C72BD">
            <w:pPr>
              <w:jc w:val="center"/>
              <w:rPr>
                <w:b/>
                <w:bCs/>
                <w:sz w:val="20"/>
                <w:szCs w:val="20"/>
              </w:rPr>
            </w:pPr>
            <w:r w:rsidRPr="005C72BD">
              <w:rPr>
                <w:b/>
                <w:bCs/>
                <w:sz w:val="20"/>
                <w:szCs w:val="20"/>
              </w:rPr>
              <w:t>0,567</w:t>
            </w:r>
          </w:p>
        </w:tc>
        <w:tc>
          <w:tcPr>
            <w:tcW w:w="190" w:type="pct"/>
            <w:tcBorders>
              <w:top w:val="nil"/>
              <w:left w:val="nil"/>
              <w:bottom w:val="single" w:sz="8" w:space="0" w:color="auto"/>
              <w:right w:val="single" w:sz="8" w:space="0" w:color="auto"/>
            </w:tcBorders>
            <w:shd w:val="clear" w:color="auto" w:fill="auto"/>
            <w:vAlign w:val="center"/>
            <w:hideMark/>
          </w:tcPr>
          <w:p w14:paraId="0D4170F1"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29694F6" w14:textId="77777777" w:rsidR="005C72BD" w:rsidRPr="005C72BD" w:rsidRDefault="005C72BD" w:rsidP="005C72BD">
            <w:pPr>
              <w:jc w:val="center"/>
              <w:rPr>
                <w:b/>
                <w:bCs/>
                <w:sz w:val="20"/>
                <w:szCs w:val="20"/>
              </w:rPr>
            </w:pPr>
            <w:r w:rsidRPr="005C72BD">
              <w:rPr>
                <w:b/>
                <w:bCs/>
                <w:sz w:val="20"/>
                <w:szCs w:val="20"/>
              </w:rPr>
              <w:t>0,207</w:t>
            </w:r>
          </w:p>
        </w:tc>
        <w:tc>
          <w:tcPr>
            <w:tcW w:w="190" w:type="pct"/>
            <w:tcBorders>
              <w:top w:val="nil"/>
              <w:left w:val="nil"/>
              <w:bottom w:val="single" w:sz="8" w:space="0" w:color="auto"/>
              <w:right w:val="single" w:sz="8" w:space="0" w:color="auto"/>
            </w:tcBorders>
            <w:shd w:val="clear" w:color="auto" w:fill="auto"/>
            <w:vAlign w:val="center"/>
            <w:hideMark/>
          </w:tcPr>
          <w:p w14:paraId="05DD58D1" w14:textId="77777777" w:rsidR="005C72BD" w:rsidRPr="005C72BD" w:rsidRDefault="005C72BD" w:rsidP="005C72BD">
            <w:pPr>
              <w:jc w:val="center"/>
              <w:rPr>
                <w:b/>
                <w:bCs/>
                <w:sz w:val="20"/>
                <w:szCs w:val="20"/>
              </w:rPr>
            </w:pPr>
            <w:r w:rsidRPr="005C72BD">
              <w:rPr>
                <w:b/>
                <w:bCs/>
                <w:sz w:val="20"/>
                <w:szCs w:val="20"/>
              </w:rPr>
              <w:t>0,773</w:t>
            </w:r>
          </w:p>
        </w:tc>
      </w:tr>
      <w:tr w:rsidR="005C72BD" w:rsidRPr="005C72BD" w14:paraId="450A57C5"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31FB8EAD"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1A9D3E91"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1D76119A" w14:textId="77777777" w:rsidR="005C72BD" w:rsidRPr="005C72BD" w:rsidRDefault="005C72BD" w:rsidP="005C72BD">
            <w:pPr>
              <w:jc w:val="center"/>
              <w:rPr>
                <w:sz w:val="20"/>
                <w:szCs w:val="20"/>
              </w:rPr>
            </w:pPr>
            <w:r w:rsidRPr="005C72BD">
              <w:rPr>
                <w:sz w:val="20"/>
                <w:szCs w:val="20"/>
              </w:rPr>
              <w:t>0,531</w:t>
            </w:r>
          </w:p>
        </w:tc>
        <w:tc>
          <w:tcPr>
            <w:tcW w:w="190" w:type="pct"/>
            <w:tcBorders>
              <w:top w:val="nil"/>
              <w:left w:val="nil"/>
              <w:bottom w:val="single" w:sz="8" w:space="0" w:color="auto"/>
              <w:right w:val="single" w:sz="8" w:space="0" w:color="auto"/>
            </w:tcBorders>
            <w:shd w:val="clear" w:color="auto" w:fill="auto"/>
            <w:vAlign w:val="center"/>
            <w:hideMark/>
          </w:tcPr>
          <w:p w14:paraId="558DFB0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2E39987" w14:textId="77777777" w:rsidR="005C72BD" w:rsidRPr="005C72BD" w:rsidRDefault="005C72BD" w:rsidP="005C72BD">
            <w:pPr>
              <w:jc w:val="center"/>
              <w:rPr>
                <w:sz w:val="20"/>
                <w:szCs w:val="20"/>
              </w:rPr>
            </w:pPr>
            <w:r w:rsidRPr="005C72BD">
              <w:rPr>
                <w:sz w:val="20"/>
                <w:szCs w:val="20"/>
              </w:rPr>
              <w:t>0,207</w:t>
            </w:r>
          </w:p>
        </w:tc>
        <w:tc>
          <w:tcPr>
            <w:tcW w:w="190" w:type="pct"/>
            <w:tcBorders>
              <w:top w:val="nil"/>
              <w:left w:val="nil"/>
              <w:bottom w:val="single" w:sz="8" w:space="0" w:color="auto"/>
              <w:right w:val="single" w:sz="8" w:space="0" w:color="auto"/>
            </w:tcBorders>
            <w:shd w:val="clear" w:color="auto" w:fill="auto"/>
            <w:vAlign w:val="center"/>
            <w:hideMark/>
          </w:tcPr>
          <w:p w14:paraId="3085980D" w14:textId="77777777" w:rsidR="005C72BD" w:rsidRPr="005C72BD" w:rsidRDefault="005C72BD" w:rsidP="005C72BD">
            <w:pPr>
              <w:jc w:val="center"/>
              <w:rPr>
                <w:b/>
                <w:bCs/>
                <w:sz w:val="20"/>
                <w:szCs w:val="20"/>
              </w:rPr>
            </w:pPr>
            <w:r w:rsidRPr="005C72BD">
              <w:rPr>
                <w:b/>
                <w:bCs/>
                <w:sz w:val="20"/>
                <w:szCs w:val="20"/>
              </w:rPr>
              <w:t>0,737</w:t>
            </w:r>
          </w:p>
        </w:tc>
        <w:tc>
          <w:tcPr>
            <w:tcW w:w="190" w:type="pct"/>
            <w:tcBorders>
              <w:top w:val="nil"/>
              <w:left w:val="nil"/>
              <w:bottom w:val="single" w:sz="8" w:space="0" w:color="auto"/>
              <w:right w:val="single" w:sz="8" w:space="0" w:color="auto"/>
            </w:tcBorders>
            <w:shd w:val="clear" w:color="auto" w:fill="auto"/>
            <w:vAlign w:val="center"/>
            <w:hideMark/>
          </w:tcPr>
          <w:p w14:paraId="1026F38E" w14:textId="77777777" w:rsidR="005C72BD" w:rsidRPr="005C72BD" w:rsidRDefault="005C72BD" w:rsidP="005C72BD">
            <w:pPr>
              <w:jc w:val="center"/>
              <w:rPr>
                <w:sz w:val="20"/>
                <w:szCs w:val="20"/>
              </w:rPr>
            </w:pPr>
            <w:r w:rsidRPr="005C72BD">
              <w:rPr>
                <w:sz w:val="20"/>
                <w:szCs w:val="20"/>
              </w:rPr>
              <w:t>0,531</w:t>
            </w:r>
          </w:p>
        </w:tc>
        <w:tc>
          <w:tcPr>
            <w:tcW w:w="190" w:type="pct"/>
            <w:tcBorders>
              <w:top w:val="nil"/>
              <w:left w:val="nil"/>
              <w:bottom w:val="single" w:sz="8" w:space="0" w:color="auto"/>
              <w:right w:val="single" w:sz="8" w:space="0" w:color="auto"/>
            </w:tcBorders>
            <w:shd w:val="clear" w:color="auto" w:fill="auto"/>
            <w:vAlign w:val="center"/>
            <w:hideMark/>
          </w:tcPr>
          <w:p w14:paraId="415A575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1D58CC2" w14:textId="77777777" w:rsidR="005C72BD" w:rsidRPr="005C72BD" w:rsidRDefault="005C72BD" w:rsidP="005C72BD">
            <w:pPr>
              <w:jc w:val="center"/>
              <w:rPr>
                <w:sz w:val="20"/>
                <w:szCs w:val="20"/>
              </w:rPr>
            </w:pPr>
            <w:r w:rsidRPr="005C72BD">
              <w:rPr>
                <w:sz w:val="20"/>
                <w:szCs w:val="20"/>
              </w:rPr>
              <w:t>0,207</w:t>
            </w:r>
          </w:p>
        </w:tc>
        <w:tc>
          <w:tcPr>
            <w:tcW w:w="190" w:type="pct"/>
            <w:tcBorders>
              <w:top w:val="nil"/>
              <w:left w:val="nil"/>
              <w:bottom w:val="single" w:sz="8" w:space="0" w:color="auto"/>
              <w:right w:val="single" w:sz="8" w:space="0" w:color="auto"/>
            </w:tcBorders>
            <w:shd w:val="clear" w:color="auto" w:fill="auto"/>
            <w:vAlign w:val="center"/>
            <w:hideMark/>
          </w:tcPr>
          <w:p w14:paraId="3885B463" w14:textId="77777777" w:rsidR="005C72BD" w:rsidRPr="005C72BD" w:rsidRDefault="005C72BD" w:rsidP="005C72BD">
            <w:pPr>
              <w:jc w:val="center"/>
              <w:rPr>
                <w:b/>
                <w:bCs/>
                <w:sz w:val="20"/>
                <w:szCs w:val="20"/>
              </w:rPr>
            </w:pPr>
            <w:r w:rsidRPr="005C72BD">
              <w:rPr>
                <w:b/>
                <w:bCs/>
                <w:sz w:val="20"/>
                <w:szCs w:val="20"/>
              </w:rPr>
              <w:t>0,737</w:t>
            </w:r>
          </w:p>
        </w:tc>
        <w:tc>
          <w:tcPr>
            <w:tcW w:w="190" w:type="pct"/>
            <w:tcBorders>
              <w:top w:val="nil"/>
              <w:left w:val="nil"/>
              <w:bottom w:val="single" w:sz="8" w:space="0" w:color="auto"/>
              <w:right w:val="single" w:sz="8" w:space="0" w:color="auto"/>
            </w:tcBorders>
            <w:shd w:val="clear" w:color="auto" w:fill="auto"/>
            <w:vAlign w:val="center"/>
            <w:hideMark/>
          </w:tcPr>
          <w:p w14:paraId="7C65FF7F" w14:textId="77777777" w:rsidR="005C72BD" w:rsidRPr="005C72BD" w:rsidRDefault="005C72BD" w:rsidP="005C72BD">
            <w:pPr>
              <w:jc w:val="center"/>
              <w:rPr>
                <w:sz w:val="20"/>
                <w:szCs w:val="20"/>
              </w:rPr>
            </w:pPr>
            <w:r w:rsidRPr="005C72BD">
              <w:rPr>
                <w:sz w:val="20"/>
                <w:szCs w:val="20"/>
              </w:rPr>
              <w:t>0,531</w:t>
            </w:r>
          </w:p>
        </w:tc>
        <w:tc>
          <w:tcPr>
            <w:tcW w:w="190" w:type="pct"/>
            <w:tcBorders>
              <w:top w:val="nil"/>
              <w:left w:val="nil"/>
              <w:bottom w:val="single" w:sz="8" w:space="0" w:color="auto"/>
              <w:right w:val="single" w:sz="8" w:space="0" w:color="auto"/>
            </w:tcBorders>
            <w:shd w:val="clear" w:color="auto" w:fill="auto"/>
            <w:vAlign w:val="center"/>
            <w:hideMark/>
          </w:tcPr>
          <w:p w14:paraId="70079A8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EC11752" w14:textId="77777777" w:rsidR="005C72BD" w:rsidRPr="005C72BD" w:rsidRDefault="005C72BD" w:rsidP="005C72BD">
            <w:pPr>
              <w:jc w:val="center"/>
              <w:rPr>
                <w:sz w:val="20"/>
                <w:szCs w:val="20"/>
              </w:rPr>
            </w:pPr>
            <w:r w:rsidRPr="005C72BD">
              <w:rPr>
                <w:sz w:val="20"/>
                <w:szCs w:val="20"/>
              </w:rPr>
              <w:t>0,207</w:t>
            </w:r>
          </w:p>
        </w:tc>
        <w:tc>
          <w:tcPr>
            <w:tcW w:w="190" w:type="pct"/>
            <w:tcBorders>
              <w:top w:val="nil"/>
              <w:left w:val="nil"/>
              <w:bottom w:val="single" w:sz="8" w:space="0" w:color="auto"/>
              <w:right w:val="single" w:sz="8" w:space="0" w:color="auto"/>
            </w:tcBorders>
            <w:shd w:val="clear" w:color="auto" w:fill="auto"/>
            <w:vAlign w:val="center"/>
            <w:hideMark/>
          </w:tcPr>
          <w:p w14:paraId="00A887A0" w14:textId="77777777" w:rsidR="005C72BD" w:rsidRPr="005C72BD" w:rsidRDefault="005C72BD" w:rsidP="005C72BD">
            <w:pPr>
              <w:jc w:val="center"/>
              <w:rPr>
                <w:b/>
                <w:bCs/>
                <w:sz w:val="20"/>
                <w:szCs w:val="20"/>
              </w:rPr>
            </w:pPr>
            <w:r w:rsidRPr="005C72BD">
              <w:rPr>
                <w:b/>
                <w:bCs/>
                <w:sz w:val="20"/>
                <w:szCs w:val="20"/>
              </w:rPr>
              <w:t>0,737</w:t>
            </w:r>
          </w:p>
        </w:tc>
        <w:tc>
          <w:tcPr>
            <w:tcW w:w="190" w:type="pct"/>
            <w:tcBorders>
              <w:top w:val="nil"/>
              <w:left w:val="nil"/>
              <w:bottom w:val="single" w:sz="8" w:space="0" w:color="auto"/>
              <w:right w:val="single" w:sz="8" w:space="0" w:color="auto"/>
            </w:tcBorders>
            <w:shd w:val="clear" w:color="auto" w:fill="auto"/>
            <w:vAlign w:val="center"/>
            <w:hideMark/>
          </w:tcPr>
          <w:p w14:paraId="5C67A8B7" w14:textId="77777777" w:rsidR="005C72BD" w:rsidRPr="005C72BD" w:rsidRDefault="005C72BD" w:rsidP="005C72BD">
            <w:pPr>
              <w:jc w:val="center"/>
              <w:rPr>
                <w:sz w:val="20"/>
                <w:szCs w:val="20"/>
              </w:rPr>
            </w:pPr>
            <w:r w:rsidRPr="005C72BD">
              <w:rPr>
                <w:sz w:val="20"/>
                <w:szCs w:val="20"/>
              </w:rPr>
              <w:t>0,531</w:t>
            </w:r>
          </w:p>
        </w:tc>
        <w:tc>
          <w:tcPr>
            <w:tcW w:w="190" w:type="pct"/>
            <w:tcBorders>
              <w:top w:val="nil"/>
              <w:left w:val="nil"/>
              <w:bottom w:val="single" w:sz="8" w:space="0" w:color="auto"/>
              <w:right w:val="single" w:sz="8" w:space="0" w:color="auto"/>
            </w:tcBorders>
            <w:shd w:val="clear" w:color="auto" w:fill="auto"/>
            <w:vAlign w:val="center"/>
            <w:hideMark/>
          </w:tcPr>
          <w:p w14:paraId="0FC0590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1248A6E" w14:textId="77777777" w:rsidR="005C72BD" w:rsidRPr="005C72BD" w:rsidRDefault="005C72BD" w:rsidP="005C72BD">
            <w:pPr>
              <w:jc w:val="center"/>
              <w:rPr>
                <w:sz w:val="20"/>
                <w:szCs w:val="20"/>
              </w:rPr>
            </w:pPr>
            <w:r w:rsidRPr="005C72BD">
              <w:rPr>
                <w:sz w:val="20"/>
                <w:szCs w:val="20"/>
              </w:rPr>
              <w:t>0,207</w:t>
            </w:r>
          </w:p>
        </w:tc>
        <w:tc>
          <w:tcPr>
            <w:tcW w:w="190" w:type="pct"/>
            <w:tcBorders>
              <w:top w:val="nil"/>
              <w:left w:val="nil"/>
              <w:bottom w:val="single" w:sz="8" w:space="0" w:color="auto"/>
              <w:right w:val="single" w:sz="8" w:space="0" w:color="auto"/>
            </w:tcBorders>
            <w:shd w:val="clear" w:color="auto" w:fill="auto"/>
            <w:vAlign w:val="center"/>
            <w:hideMark/>
          </w:tcPr>
          <w:p w14:paraId="51DF87D5" w14:textId="77777777" w:rsidR="005C72BD" w:rsidRPr="005C72BD" w:rsidRDefault="005C72BD" w:rsidP="005C72BD">
            <w:pPr>
              <w:jc w:val="center"/>
              <w:rPr>
                <w:b/>
                <w:bCs/>
                <w:sz w:val="20"/>
                <w:szCs w:val="20"/>
              </w:rPr>
            </w:pPr>
            <w:r w:rsidRPr="005C72BD">
              <w:rPr>
                <w:b/>
                <w:bCs/>
                <w:sz w:val="20"/>
                <w:szCs w:val="20"/>
              </w:rPr>
              <w:t>0,737</w:t>
            </w:r>
          </w:p>
        </w:tc>
        <w:tc>
          <w:tcPr>
            <w:tcW w:w="190" w:type="pct"/>
            <w:tcBorders>
              <w:top w:val="nil"/>
              <w:left w:val="nil"/>
              <w:bottom w:val="single" w:sz="8" w:space="0" w:color="auto"/>
              <w:right w:val="single" w:sz="8" w:space="0" w:color="auto"/>
            </w:tcBorders>
            <w:shd w:val="clear" w:color="auto" w:fill="auto"/>
            <w:vAlign w:val="center"/>
            <w:hideMark/>
          </w:tcPr>
          <w:p w14:paraId="076AE979" w14:textId="77777777" w:rsidR="005C72BD" w:rsidRPr="005C72BD" w:rsidRDefault="005C72BD" w:rsidP="005C72BD">
            <w:pPr>
              <w:jc w:val="center"/>
              <w:rPr>
                <w:sz w:val="20"/>
                <w:szCs w:val="20"/>
              </w:rPr>
            </w:pPr>
            <w:r w:rsidRPr="005C72BD">
              <w:rPr>
                <w:sz w:val="20"/>
                <w:szCs w:val="20"/>
              </w:rPr>
              <w:t>0,531</w:t>
            </w:r>
          </w:p>
        </w:tc>
        <w:tc>
          <w:tcPr>
            <w:tcW w:w="190" w:type="pct"/>
            <w:tcBorders>
              <w:top w:val="nil"/>
              <w:left w:val="nil"/>
              <w:bottom w:val="single" w:sz="8" w:space="0" w:color="auto"/>
              <w:right w:val="single" w:sz="8" w:space="0" w:color="auto"/>
            </w:tcBorders>
            <w:shd w:val="clear" w:color="auto" w:fill="auto"/>
            <w:vAlign w:val="center"/>
            <w:hideMark/>
          </w:tcPr>
          <w:p w14:paraId="2B8B7A6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0E4C600" w14:textId="77777777" w:rsidR="005C72BD" w:rsidRPr="005C72BD" w:rsidRDefault="005C72BD" w:rsidP="005C72BD">
            <w:pPr>
              <w:jc w:val="center"/>
              <w:rPr>
                <w:sz w:val="20"/>
                <w:szCs w:val="20"/>
              </w:rPr>
            </w:pPr>
            <w:r w:rsidRPr="005C72BD">
              <w:rPr>
                <w:sz w:val="20"/>
                <w:szCs w:val="20"/>
              </w:rPr>
              <w:t>0,207</w:t>
            </w:r>
          </w:p>
        </w:tc>
        <w:tc>
          <w:tcPr>
            <w:tcW w:w="190" w:type="pct"/>
            <w:tcBorders>
              <w:top w:val="nil"/>
              <w:left w:val="nil"/>
              <w:bottom w:val="single" w:sz="8" w:space="0" w:color="auto"/>
              <w:right w:val="single" w:sz="8" w:space="0" w:color="auto"/>
            </w:tcBorders>
            <w:shd w:val="clear" w:color="auto" w:fill="auto"/>
            <w:vAlign w:val="center"/>
            <w:hideMark/>
          </w:tcPr>
          <w:p w14:paraId="038CA108" w14:textId="77777777" w:rsidR="005C72BD" w:rsidRPr="005C72BD" w:rsidRDefault="005C72BD" w:rsidP="005C72BD">
            <w:pPr>
              <w:jc w:val="center"/>
              <w:rPr>
                <w:b/>
                <w:bCs/>
                <w:sz w:val="20"/>
                <w:szCs w:val="20"/>
              </w:rPr>
            </w:pPr>
            <w:r w:rsidRPr="005C72BD">
              <w:rPr>
                <w:b/>
                <w:bCs/>
                <w:sz w:val="20"/>
                <w:szCs w:val="20"/>
              </w:rPr>
              <w:t>0,737</w:t>
            </w:r>
          </w:p>
        </w:tc>
      </w:tr>
      <w:tr w:rsidR="005C72BD" w:rsidRPr="005C72BD" w14:paraId="57FBF8F9"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38D5EC52"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01D7D1C5"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4F972D16" w14:textId="77777777" w:rsidR="005C72BD" w:rsidRPr="005C72BD" w:rsidRDefault="005C72BD" w:rsidP="005C72BD">
            <w:pPr>
              <w:jc w:val="center"/>
              <w:rPr>
                <w:sz w:val="20"/>
                <w:szCs w:val="20"/>
              </w:rPr>
            </w:pPr>
            <w:r w:rsidRPr="005C72BD">
              <w:rPr>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75A9798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1A7833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2627D53" w14:textId="77777777" w:rsidR="005C72BD" w:rsidRPr="005C72BD" w:rsidRDefault="005C72BD" w:rsidP="005C72BD">
            <w:pPr>
              <w:jc w:val="center"/>
              <w:rPr>
                <w:b/>
                <w:bCs/>
                <w:sz w:val="20"/>
                <w:szCs w:val="20"/>
              </w:rPr>
            </w:pPr>
            <w:r w:rsidRPr="005C72BD">
              <w:rPr>
                <w:b/>
                <w:bCs/>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676E9B8A" w14:textId="77777777" w:rsidR="005C72BD" w:rsidRPr="005C72BD" w:rsidRDefault="005C72BD" w:rsidP="005C72BD">
            <w:pPr>
              <w:jc w:val="center"/>
              <w:rPr>
                <w:sz w:val="20"/>
                <w:szCs w:val="20"/>
              </w:rPr>
            </w:pPr>
            <w:r w:rsidRPr="005C72BD">
              <w:rPr>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1951DFE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50860B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D73093F" w14:textId="77777777" w:rsidR="005C72BD" w:rsidRPr="005C72BD" w:rsidRDefault="005C72BD" w:rsidP="005C72BD">
            <w:pPr>
              <w:jc w:val="center"/>
              <w:rPr>
                <w:b/>
                <w:bCs/>
                <w:sz w:val="20"/>
                <w:szCs w:val="20"/>
              </w:rPr>
            </w:pPr>
            <w:r w:rsidRPr="005C72BD">
              <w:rPr>
                <w:b/>
                <w:bCs/>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21369BB7" w14:textId="77777777" w:rsidR="005C72BD" w:rsidRPr="005C72BD" w:rsidRDefault="005C72BD" w:rsidP="005C72BD">
            <w:pPr>
              <w:jc w:val="center"/>
              <w:rPr>
                <w:sz w:val="20"/>
                <w:szCs w:val="20"/>
              </w:rPr>
            </w:pPr>
            <w:r w:rsidRPr="005C72BD">
              <w:rPr>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47008F8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B8FE66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A877AAD" w14:textId="77777777" w:rsidR="005C72BD" w:rsidRPr="005C72BD" w:rsidRDefault="005C72BD" w:rsidP="005C72BD">
            <w:pPr>
              <w:jc w:val="center"/>
              <w:rPr>
                <w:b/>
                <w:bCs/>
                <w:sz w:val="20"/>
                <w:szCs w:val="20"/>
              </w:rPr>
            </w:pPr>
            <w:r w:rsidRPr="005C72BD">
              <w:rPr>
                <w:b/>
                <w:bCs/>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1A7A1697" w14:textId="77777777" w:rsidR="005C72BD" w:rsidRPr="005C72BD" w:rsidRDefault="005C72BD" w:rsidP="005C72BD">
            <w:pPr>
              <w:jc w:val="center"/>
              <w:rPr>
                <w:sz w:val="20"/>
                <w:szCs w:val="20"/>
              </w:rPr>
            </w:pPr>
            <w:r w:rsidRPr="005C72BD">
              <w:rPr>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58C16D3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F884A2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A90715B" w14:textId="77777777" w:rsidR="005C72BD" w:rsidRPr="005C72BD" w:rsidRDefault="005C72BD" w:rsidP="005C72BD">
            <w:pPr>
              <w:jc w:val="center"/>
              <w:rPr>
                <w:b/>
                <w:bCs/>
                <w:sz w:val="20"/>
                <w:szCs w:val="20"/>
              </w:rPr>
            </w:pPr>
            <w:r w:rsidRPr="005C72BD">
              <w:rPr>
                <w:b/>
                <w:bCs/>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1259B80E" w14:textId="77777777" w:rsidR="005C72BD" w:rsidRPr="005C72BD" w:rsidRDefault="005C72BD" w:rsidP="005C72BD">
            <w:pPr>
              <w:jc w:val="center"/>
              <w:rPr>
                <w:sz w:val="20"/>
                <w:szCs w:val="20"/>
              </w:rPr>
            </w:pPr>
            <w:r w:rsidRPr="005C72BD">
              <w:rPr>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16F6BEA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2FC4CF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42203E2" w14:textId="77777777" w:rsidR="005C72BD" w:rsidRPr="005C72BD" w:rsidRDefault="005C72BD" w:rsidP="005C72BD">
            <w:pPr>
              <w:jc w:val="center"/>
              <w:rPr>
                <w:b/>
                <w:bCs/>
                <w:sz w:val="20"/>
                <w:szCs w:val="20"/>
              </w:rPr>
            </w:pPr>
            <w:r w:rsidRPr="005C72BD">
              <w:rPr>
                <w:b/>
                <w:bCs/>
                <w:sz w:val="20"/>
                <w:szCs w:val="20"/>
              </w:rPr>
              <w:t>0,036</w:t>
            </w:r>
          </w:p>
        </w:tc>
      </w:tr>
      <w:tr w:rsidR="005C72BD" w:rsidRPr="005C72BD" w14:paraId="742ED350"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788B5CAB"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156F01C3"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5EA3503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A48EE3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AE6F86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9D4C4D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29026C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F2C5C6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3E10F5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C1754FA"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623CDC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699B4F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1C03CA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6E2983F"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DF785B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BD1E61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E740E8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55EA159"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A60854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3E7077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115F29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2085196"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274134B9"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436D8C83" w14:textId="77777777" w:rsidR="005C72BD" w:rsidRPr="005C72BD" w:rsidRDefault="005C72BD" w:rsidP="005C72BD">
            <w:pPr>
              <w:jc w:val="center"/>
              <w:rPr>
                <w:sz w:val="20"/>
                <w:szCs w:val="20"/>
              </w:rPr>
            </w:pPr>
            <w:r w:rsidRPr="005C72BD">
              <w:rPr>
                <w:sz w:val="20"/>
                <w:szCs w:val="20"/>
              </w:rPr>
              <w:t>7</w:t>
            </w:r>
          </w:p>
        </w:tc>
        <w:tc>
          <w:tcPr>
            <w:tcW w:w="1000" w:type="pct"/>
            <w:tcBorders>
              <w:top w:val="nil"/>
              <w:left w:val="nil"/>
              <w:bottom w:val="single" w:sz="8" w:space="0" w:color="auto"/>
              <w:right w:val="single" w:sz="8" w:space="0" w:color="auto"/>
            </w:tcBorders>
            <w:shd w:val="clear" w:color="auto" w:fill="auto"/>
            <w:vAlign w:val="center"/>
            <w:hideMark/>
          </w:tcPr>
          <w:p w14:paraId="5CB45F85" w14:textId="77777777" w:rsidR="005C72BD" w:rsidRPr="005C72BD" w:rsidRDefault="005C72BD" w:rsidP="005C72BD">
            <w:pPr>
              <w:rPr>
                <w:b/>
                <w:bCs/>
                <w:sz w:val="20"/>
                <w:szCs w:val="20"/>
              </w:rPr>
            </w:pPr>
            <w:r w:rsidRPr="005C72BD">
              <w:rPr>
                <w:b/>
                <w:bCs/>
                <w:sz w:val="20"/>
                <w:szCs w:val="20"/>
              </w:rPr>
              <w:t>№7</w:t>
            </w:r>
          </w:p>
        </w:tc>
        <w:tc>
          <w:tcPr>
            <w:tcW w:w="190" w:type="pct"/>
            <w:tcBorders>
              <w:top w:val="nil"/>
              <w:left w:val="nil"/>
              <w:bottom w:val="single" w:sz="8" w:space="0" w:color="auto"/>
              <w:right w:val="single" w:sz="8" w:space="0" w:color="auto"/>
            </w:tcBorders>
            <w:shd w:val="clear" w:color="auto" w:fill="auto"/>
            <w:vAlign w:val="center"/>
            <w:hideMark/>
          </w:tcPr>
          <w:p w14:paraId="0EC15AAB" w14:textId="77777777" w:rsidR="005C72BD" w:rsidRPr="005C72BD" w:rsidRDefault="005C72BD" w:rsidP="005C72BD">
            <w:pPr>
              <w:jc w:val="center"/>
              <w:rPr>
                <w:b/>
                <w:bCs/>
                <w:sz w:val="20"/>
                <w:szCs w:val="20"/>
              </w:rPr>
            </w:pPr>
            <w:r w:rsidRPr="005C72BD">
              <w:rPr>
                <w:b/>
                <w:bCs/>
                <w:sz w:val="20"/>
                <w:szCs w:val="20"/>
              </w:rPr>
              <w:t>2,493</w:t>
            </w:r>
          </w:p>
        </w:tc>
        <w:tc>
          <w:tcPr>
            <w:tcW w:w="190" w:type="pct"/>
            <w:tcBorders>
              <w:top w:val="nil"/>
              <w:left w:val="nil"/>
              <w:bottom w:val="single" w:sz="8" w:space="0" w:color="auto"/>
              <w:right w:val="single" w:sz="8" w:space="0" w:color="auto"/>
            </w:tcBorders>
            <w:shd w:val="clear" w:color="auto" w:fill="auto"/>
            <w:vAlign w:val="center"/>
            <w:hideMark/>
          </w:tcPr>
          <w:p w14:paraId="2AC0146F"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5DCB6A6" w14:textId="77777777" w:rsidR="005C72BD" w:rsidRPr="005C72BD" w:rsidRDefault="005C72BD" w:rsidP="005C72BD">
            <w:pPr>
              <w:jc w:val="center"/>
              <w:rPr>
                <w:b/>
                <w:bCs/>
                <w:sz w:val="20"/>
                <w:szCs w:val="20"/>
              </w:rPr>
            </w:pPr>
            <w:r w:rsidRPr="005C72BD">
              <w:rPr>
                <w:b/>
                <w:bCs/>
                <w:sz w:val="20"/>
                <w:szCs w:val="20"/>
              </w:rPr>
              <w:t>0,850</w:t>
            </w:r>
          </w:p>
        </w:tc>
        <w:tc>
          <w:tcPr>
            <w:tcW w:w="190" w:type="pct"/>
            <w:tcBorders>
              <w:top w:val="nil"/>
              <w:left w:val="nil"/>
              <w:bottom w:val="single" w:sz="8" w:space="0" w:color="auto"/>
              <w:right w:val="single" w:sz="8" w:space="0" w:color="auto"/>
            </w:tcBorders>
            <w:shd w:val="clear" w:color="auto" w:fill="auto"/>
            <w:vAlign w:val="center"/>
            <w:hideMark/>
          </w:tcPr>
          <w:p w14:paraId="1F57CD5B" w14:textId="77777777" w:rsidR="005C72BD" w:rsidRPr="005C72BD" w:rsidRDefault="005C72BD" w:rsidP="005C72BD">
            <w:pPr>
              <w:jc w:val="center"/>
              <w:rPr>
                <w:b/>
                <w:bCs/>
                <w:sz w:val="20"/>
                <w:szCs w:val="20"/>
              </w:rPr>
            </w:pPr>
            <w:r w:rsidRPr="005C72BD">
              <w:rPr>
                <w:b/>
                <w:bCs/>
                <w:sz w:val="20"/>
                <w:szCs w:val="20"/>
              </w:rPr>
              <w:t>3,343</w:t>
            </w:r>
          </w:p>
        </w:tc>
        <w:tc>
          <w:tcPr>
            <w:tcW w:w="190" w:type="pct"/>
            <w:tcBorders>
              <w:top w:val="nil"/>
              <w:left w:val="nil"/>
              <w:bottom w:val="single" w:sz="8" w:space="0" w:color="auto"/>
              <w:right w:val="single" w:sz="8" w:space="0" w:color="auto"/>
            </w:tcBorders>
            <w:shd w:val="clear" w:color="auto" w:fill="auto"/>
            <w:vAlign w:val="center"/>
            <w:hideMark/>
          </w:tcPr>
          <w:p w14:paraId="066DE7BD" w14:textId="77777777" w:rsidR="005C72BD" w:rsidRPr="005C72BD" w:rsidRDefault="005C72BD" w:rsidP="005C72BD">
            <w:pPr>
              <w:jc w:val="center"/>
              <w:rPr>
                <w:b/>
                <w:bCs/>
                <w:sz w:val="20"/>
                <w:szCs w:val="20"/>
              </w:rPr>
            </w:pPr>
            <w:r w:rsidRPr="005C72BD">
              <w:rPr>
                <w:b/>
                <w:bCs/>
                <w:sz w:val="20"/>
                <w:szCs w:val="20"/>
              </w:rPr>
              <w:t>2,593</w:t>
            </w:r>
          </w:p>
        </w:tc>
        <w:tc>
          <w:tcPr>
            <w:tcW w:w="190" w:type="pct"/>
            <w:tcBorders>
              <w:top w:val="nil"/>
              <w:left w:val="nil"/>
              <w:bottom w:val="single" w:sz="8" w:space="0" w:color="auto"/>
              <w:right w:val="single" w:sz="8" w:space="0" w:color="auto"/>
            </w:tcBorders>
            <w:shd w:val="clear" w:color="auto" w:fill="auto"/>
            <w:vAlign w:val="center"/>
            <w:hideMark/>
          </w:tcPr>
          <w:p w14:paraId="416002AB"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B533F21" w14:textId="77777777" w:rsidR="005C72BD" w:rsidRPr="005C72BD" w:rsidRDefault="005C72BD" w:rsidP="005C72BD">
            <w:pPr>
              <w:jc w:val="center"/>
              <w:rPr>
                <w:b/>
                <w:bCs/>
                <w:sz w:val="20"/>
                <w:szCs w:val="20"/>
              </w:rPr>
            </w:pPr>
            <w:r w:rsidRPr="005C72BD">
              <w:rPr>
                <w:b/>
                <w:bCs/>
                <w:sz w:val="20"/>
                <w:szCs w:val="20"/>
              </w:rPr>
              <w:t>0,853</w:t>
            </w:r>
          </w:p>
        </w:tc>
        <w:tc>
          <w:tcPr>
            <w:tcW w:w="190" w:type="pct"/>
            <w:tcBorders>
              <w:top w:val="nil"/>
              <w:left w:val="nil"/>
              <w:bottom w:val="single" w:sz="8" w:space="0" w:color="auto"/>
              <w:right w:val="single" w:sz="8" w:space="0" w:color="auto"/>
            </w:tcBorders>
            <w:shd w:val="clear" w:color="auto" w:fill="auto"/>
            <w:vAlign w:val="center"/>
            <w:hideMark/>
          </w:tcPr>
          <w:p w14:paraId="63A982C5" w14:textId="77777777" w:rsidR="005C72BD" w:rsidRPr="005C72BD" w:rsidRDefault="005C72BD" w:rsidP="005C72BD">
            <w:pPr>
              <w:jc w:val="center"/>
              <w:rPr>
                <w:b/>
                <w:bCs/>
                <w:sz w:val="20"/>
                <w:szCs w:val="20"/>
              </w:rPr>
            </w:pPr>
            <w:r w:rsidRPr="005C72BD">
              <w:rPr>
                <w:b/>
                <w:bCs/>
                <w:sz w:val="20"/>
                <w:szCs w:val="20"/>
              </w:rPr>
              <w:t>3,446</w:t>
            </w:r>
          </w:p>
        </w:tc>
        <w:tc>
          <w:tcPr>
            <w:tcW w:w="190" w:type="pct"/>
            <w:tcBorders>
              <w:top w:val="nil"/>
              <w:left w:val="nil"/>
              <w:bottom w:val="single" w:sz="8" w:space="0" w:color="auto"/>
              <w:right w:val="single" w:sz="8" w:space="0" w:color="auto"/>
            </w:tcBorders>
            <w:shd w:val="clear" w:color="auto" w:fill="auto"/>
            <w:vAlign w:val="center"/>
            <w:hideMark/>
          </w:tcPr>
          <w:p w14:paraId="790A98BA" w14:textId="77777777" w:rsidR="005C72BD" w:rsidRPr="005C72BD" w:rsidRDefault="005C72BD" w:rsidP="005C72BD">
            <w:pPr>
              <w:jc w:val="center"/>
              <w:rPr>
                <w:b/>
                <w:bCs/>
                <w:sz w:val="20"/>
                <w:szCs w:val="20"/>
              </w:rPr>
            </w:pPr>
            <w:r w:rsidRPr="005C72BD">
              <w:rPr>
                <w:b/>
                <w:bCs/>
                <w:sz w:val="20"/>
                <w:szCs w:val="20"/>
              </w:rPr>
              <w:t>2,593</w:t>
            </w:r>
          </w:p>
        </w:tc>
        <w:tc>
          <w:tcPr>
            <w:tcW w:w="190" w:type="pct"/>
            <w:tcBorders>
              <w:top w:val="nil"/>
              <w:left w:val="nil"/>
              <w:bottom w:val="single" w:sz="8" w:space="0" w:color="auto"/>
              <w:right w:val="single" w:sz="8" w:space="0" w:color="auto"/>
            </w:tcBorders>
            <w:shd w:val="clear" w:color="auto" w:fill="auto"/>
            <w:vAlign w:val="center"/>
            <w:hideMark/>
          </w:tcPr>
          <w:p w14:paraId="26921D9E"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E870E97" w14:textId="77777777" w:rsidR="005C72BD" w:rsidRPr="005C72BD" w:rsidRDefault="005C72BD" w:rsidP="005C72BD">
            <w:pPr>
              <w:jc w:val="center"/>
              <w:rPr>
                <w:b/>
                <w:bCs/>
                <w:sz w:val="20"/>
                <w:szCs w:val="20"/>
              </w:rPr>
            </w:pPr>
            <w:r w:rsidRPr="005C72BD">
              <w:rPr>
                <w:b/>
                <w:bCs/>
                <w:sz w:val="20"/>
                <w:szCs w:val="20"/>
              </w:rPr>
              <w:t>0,853</w:t>
            </w:r>
          </w:p>
        </w:tc>
        <w:tc>
          <w:tcPr>
            <w:tcW w:w="190" w:type="pct"/>
            <w:tcBorders>
              <w:top w:val="nil"/>
              <w:left w:val="nil"/>
              <w:bottom w:val="single" w:sz="8" w:space="0" w:color="auto"/>
              <w:right w:val="single" w:sz="8" w:space="0" w:color="auto"/>
            </w:tcBorders>
            <w:shd w:val="clear" w:color="auto" w:fill="auto"/>
            <w:vAlign w:val="center"/>
            <w:hideMark/>
          </w:tcPr>
          <w:p w14:paraId="2E4788AE" w14:textId="77777777" w:rsidR="005C72BD" w:rsidRPr="005C72BD" w:rsidRDefault="005C72BD" w:rsidP="005C72BD">
            <w:pPr>
              <w:jc w:val="center"/>
              <w:rPr>
                <w:b/>
                <w:bCs/>
                <w:sz w:val="20"/>
                <w:szCs w:val="20"/>
              </w:rPr>
            </w:pPr>
            <w:r w:rsidRPr="005C72BD">
              <w:rPr>
                <w:b/>
                <w:bCs/>
                <w:sz w:val="20"/>
                <w:szCs w:val="20"/>
              </w:rPr>
              <w:t>3,446</w:t>
            </w:r>
          </w:p>
        </w:tc>
        <w:tc>
          <w:tcPr>
            <w:tcW w:w="190" w:type="pct"/>
            <w:tcBorders>
              <w:top w:val="nil"/>
              <w:left w:val="nil"/>
              <w:bottom w:val="single" w:sz="8" w:space="0" w:color="auto"/>
              <w:right w:val="single" w:sz="8" w:space="0" w:color="auto"/>
            </w:tcBorders>
            <w:shd w:val="clear" w:color="auto" w:fill="auto"/>
            <w:vAlign w:val="center"/>
            <w:hideMark/>
          </w:tcPr>
          <w:p w14:paraId="09533C2D" w14:textId="77777777" w:rsidR="005C72BD" w:rsidRPr="005C72BD" w:rsidRDefault="005C72BD" w:rsidP="005C72BD">
            <w:pPr>
              <w:jc w:val="center"/>
              <w:rPr>
                <w:b/>
                <w:bCs/>
                <w:sz w:val="20"/>
                <w:szCs w:val="20"/>
              </w:rPr>
            </w:pPr>
            <w:r w:rsidRPr="005C72BD">
              <w:rPr>
                <w:b/>
                <w:bCs/>
                <w:sz w:val="20"/>
                <w:szCs w:val="20"/>
              </w:rPr>
              <w:t>2,714</w:t>
            </w:r>
          </w:p>
        </w:tc>
        <w:tc>
          <w:tcPr>
            <w:tcW w:w="190" w:type="pct"/>
            <w:tcBorders>
              <w:top w:val="nil"/>
              <w:left w:val="nil"/>
              <w:bottom w:val="single" w:sz="8" w:space="0" w:color="auto"/>
              <w:right w:val="single" w:sz="8" w:space="0" w:color="auto"/>
            </w:tcBorders>
            <w:shd w:val="clear" w:color="auto" w:fill="auto"/>
            <w:vAlign w:val="center"/>
            <w:hideMark/>
          </w:tcPr>
          <w:p w14:paraId="59385054"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06E9961" w14:textId="77777777" w:rsidR="005C72BD" w:rsidRPr="005C72BD" w:rsidRDefault="005C72BD" w:rsidP="005C72BD">
            <w:pPr>
              <w:jc w:val="center"/>
              <w:rPr>
                <w:b/>
                <w:bCs/>
                <w:sz w:val="20"/>
                <w:szCs w:val="20"/>
              </w:rPr>
            </w:pPr>
            <w:r w:rsidRPr="005C72BD">
              <w:rPr>
                <w:b/>
                <w:bCs/>
                <w:sz w:val="20"/>
                <w:szCs w:val="20"/>
              </w:rPr>
              <w:t>0,853</w:t>
            </w:r>
          </w:p>
        </w:tc>
        <w:tc>
          <w:tcPr>
            <w:tcW w:w="190" w:type="pct"/>
            <w:tcBorders>
              <w:top w:val="nil"/>
              <w:left w:val="nil"/>
              <w:bottom w:val="single" w:sz="8" w:space="0" w:color="auto"/>
              <w:right w:val="single" w:sz="8" w:space="0" w:color="auto"/>
            </w:tcBorders>
            <w:shd w:val="clear" w:color="auto" w:fill="auto"/>
            <w:vAlign w:val="center"/>
            <w:hideMark/>
          </w:tcPr>
          <w:p w14:paraId="0DFF098A" w14:textId="77777777" w:rsidR="005C72BD" w:rsidRPr="005C72BD" w:rsidRDefault="005C72BD" w:rsidP="005C72BD">
            <w:pPr>
              <w:jc w:val="center"/>
              <w:rPr>
                <w:b/>
                <w:bCs/>
                <w:sz w:val="20"/>
                <w:szCs w:val="20"/>
              </w:rPr>
            </w:pPr>
            <w:r w:rsidRPr="005C72BD">
              <w:rPr>
                <w:b/>
                <w:bCs/>
                <w:sz w:val="20"/>
                <w:szCs w:val="20"/>
              </w:rPr>
              <w:t>3,567</w:t>
            </w:r>
          </w:p>
        </w:tc>
        <w:tc>
          <w:tcPr>
            <w:tcW w:w="190" w:type="pct"/>
            <w:tcBorders>
              <w:top w:val="nil"/>
              <w:left w:val="nil"/>
              <w:bottom w:val="single" w:sz="8" w:space="0" w:color="auto"/>
              <w:right w:val="single" w:sz="8" w:space="0" w:color="auto"/>
            </w:tcBorders>
            <w:shd w:val="clear" w:color="auto" w:fill="auto"/>
            <w:vAlign w:val="center"/>
            <w:hideMark/>
          </w:tcPr>
          <w:p w14:paraId="0C1DAACF" w14:textId="77777777" w:rsidR="005C72BD" w:rsidRPr="005C72BD" w:rsidRDefault="005C72BD" w:rsidP="005C72BD">
            <w:pPr>
              <w:jc w:val="center"/>
              <w:rPr>
                <w:b/>
                <w:bCs/>
                <w:sz w:val="20"/>
                <w:szCs w:val="20"/>
              </w:rPr>
            </w:pPr>
            <w:r w:rsidRPr="005C72BD">
              <w:rPr>
                <w:b/>
                <w:bCs/>
                <w:sz w:val="20"/>
                <w:szCs w:val="20"/>
              </w:rPr>
              <w:t>2,714</w:t>
            </w:r>
          </w:p>
        </w:tc>
        <w:tc>
          <w:tcPr>
            <w:tcW w:w="190" w:type="pct"/>
            <w:tcBorders>
              <w:top w:val="nil"/>
              <w:left w:val="nil"/>
              <w:bottom w:val="single" w:sz="8" w:space="0" w:color="auto"/>
              <w:right w:val="single" w:sz="8" w:space="0" w:color="auto"/>
            </w:tcBorders>
            <w:shd w:val="clear" w:color="auto" w:fill="auto"/>
            <w:vAlign w:val="center"/>
            <w:hideMark/>
          </w:tcPr>
          <w:p w14:paraId="692E7919"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6E8B33C" w14:textId="77777777" w:rsidR="005C72BD" w:rsidRPr="005C72BD" w:rsidRDefault="005C72BD" w:rsidP="005C72BD">
            <w:pPr>
              <w:jc w:val="center"/>
              <w:rPr>
                <w:b/>
                <w:bCs/>
                <w:sz w:val="20"/>
                <w:szCs w:val="20"/>
              </w:rPr>
            </w:pPr>
            <w:r w:rsidRPr="005C72BD">
              <w:rPr>
                <w:b/>
                <w:bCs/>
                <w:sz w:val="20"/>
                <w:szCs w:val="20"/>
              </w:rPr>
              <w:t>0,853</w:t>
            </w:r>
          </w:p>
        </w:tc>
        <w:tc>
          <w:tcPr>
            <w:tcW w:w="190" w:type="pct"/>
            <w:tcBorders>
              <w:top w:val="nil"/>
              <w:left w:val="nil"/>
              <w:bottom w:val="single" w:sz="8" w:space="0" w:color="auto"/>
              <w:right w:val="single" w:sz="8" w:space="0" w:color="auto"/>
            </w:tcBorders>
            <w:shd w:val="clear" w:color="auto" w:fill="auto"/>
            <w:vAlign w:val="center"/>
            <w:hideMark/>
          </w:tcPr>
          <w:p w14:paraId="1830E801" w14:textId="77777777" w:rsidR="005C72BD" w:rsidRPr="005C72BD" w:rsidRDefault="005C72BD" w:rsidP="005C72BD">
            <w:pPr>
              <w:jc w:val="center"/>
              <w:rPr>
                <w:b/>
                <w:bCs/>
                <w:sz w:val="20"/>
                <w:szCs w:val="20"/>
              </w:rPr>
            </w:pPr>
            <w:r w:rsidRPr="005C72BD">
              <w:rPr>
                <w:b/>
                <w:bCs/>
                <w:sz w:val="20"/>
                <w:szCs w:val="20"/>
              </w:rPr>
              <w:t>3,567</w:t>
            </w:r>
          </w:p>
        </w:tc>
      </w:tr>
      <w:tr w:rsidR="005C72BD" w:rsidRPr="005C72BD" w14:paraId="6B9B7071"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0B906631"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3DAD1621"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3436CFE6" w14:textId="77777777" w:rsidR="005C72BD" w:rsidRPr="005C72BD" w:rsidRDefault="005C72BD" w:rsidP="005C72BD">
            <w:pPr>
              <w:jc w:val="center"/>
              <w:rPr>
                <w:sz w:val="20"/>
                <w:szCs w:val="20"/>
              </w:rPr>
            </w:pPr>
            <w:r w:rsidRPr="005C72BD">
              <w:rPr>
                <w:sz w:val="20"/>
                <w:szCs w:val="20"/>
              </w:rPr>
              <w:t>1,978</w:t>
            </w:r>
          </w:p>
        </w:tc>
        <w:tc>
          <w:tcPr>
            <w:tcW w:w="190" w:type="pct"/>
            <w:tcBorders>
              <w:top w:val="nil"/>
              <w:left w:val="nil"/>
              <w:bottom w:val="single" w:sz="8" w:space="0" w:color="auto"/>
              <w:right w:val="single" w:sz="8" w:space="0" w:color="auto"/>
            </w:tcBorders>
            <w:shd w:val="clear" w:color="auto" w:fill="auto"/>
            <w:vAlign w:val="center"/>
            <w:hideMark/>
          </w:tcPr>
          <w:p w14:paraId="35D2713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54E0978" w14:textId="77777777" w:rsidR="005C72BD" w:rsidRPr="005C72BD" w:rsidRDefault="005C72BD" w:rsidP="005C72BD">
            <w:pPr>
              <w:jc w:val="center"/>
              <w:rPr>
                <w:sz w:val="20"/>
                <w:szCs w:val="20"/>
              </w:rPr>
            </w:pPr>
            <w:r w:rsidRPr="005C72BD">
              <w:rPr>
                <w:sz w:val="20"/>
                <w:szCs w:val="20"/>
              </w:rPr>
              <w:t>0,733</w:t>
            </w:r>
          </w:p>
        </w:tc>
        <w:tc>
          <w:tcPr>
            <w:tcW w:w="190" w:type="pct"/>
            <w:tcBorders>
              <w:top w:val="nil"/>
              <w:left w:val="nil"/>
              <w:bottom w:val="single" w:sz="8" w:space="0" w:color="auto"/>
              <w:right w:val="single" w:sz="8" w:space="0" w:color="auto"/>
            </w:tcBorders>
            <w:shd w:val="clear" w:color="auto" w:fill="auto"/>
            <w:vAlign w:val="center"/>
            <w:hideMark/>
          </w:tcPr>
          <w:p w14:paraId="7DCE2D29" w14:textId="77777777" w:rsidR="005C72BD" w:rsidRPr="005C72BD" w:rsidRDefault="005C72BD" w:rsidP="005C72BD">
            <w:pPr>
              <w:jc w:val="center"/>
              <w:rPr>
                <w:b/>
                <w:bCs/>
                <w:sz w:val="20"/>
                <w:szCs w:val="20"/>
              </w:rPr>
            </w:pPr>
            <w:r w:rsidRPr="005C72BD">
              <w:rPr>
                <w:b/>
                <w:bCs/>
                <w:sz w:val="20"/>
                <w:szCs w:val="20"/>
              </w:rPr>
              <w:t>2,711</w:t>
            </w:r>
          </w:p>
        </w:tc>
        <w:tc>
          <w:tcPr>
            <w:tcW w:w="190" w:type="pct"/>
            <w:tcBorders>
              <w:top w:val="nil"/>
              <w:left w:val="nil"/>
              <w:bottom w:val="single" w:sz="8" w:space="0" w:color="auto"/>
              <w:right w:val="single" w:sz="8" w:space="0" w:color="auto"/>
            </w:tcBorders>
            <w:shd w:val="clear" w:color="auto" w:fill="auto"/>
            <w:vAlign w:val="center"/>
            <w:hideMark/>
          </w:tcPr>
          <w:p w14:paraId="69A785AA" w14:textId="77777777" w:rsidR="005C72BD" w:rsidRPr="005C72BD" w:rsidRDefault="005C72BD" w:rsidP="005C72BD">
            <w:pPr>
              <w:jc w:val="center"/>
              <w:rPr>
                <w:sz w:val="20"/>
                <w:szCs w:val="20"/>
              </w:rPr>
            </w:pPr>
            <w:r w:rsidRPr="005C72BD">
              <w:rPr>
                <w:sz w:val="20"/>
                <w:szCs w:val="20"/>
              </w:rPr>
              <w:t>1,978</w:t>
            </w:r>
          </w:p>
        </w:tc>
        <w:tc>
          <w:tcPr>
            <w:tcW w:w="190" w:type="pct"/>
            <w:tcBorders>
              <w:top w:val="nil"/>
              <w:left w:val="nil"/>
              <w:bottom w:val="single" w:sz="8" w:space="0" w:color="auto"/>
              <w:right w:val="single" w:sz="8" w:space="0" w:color="auto"/>
            </w:tcBorders>
            <w:shd w:val="clear" w:color="auto" w:fill="auto"/>
            <w:vAlign w:val="center"/>
            <w:hideMark/>
          </w:tcPr>
          <w:p w14:paraId="5ABFA9B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5DDCA77" w14:textId="77777777" w:rsidR="005C72BD" w:rsidRPr="005C72BD" w:rsidRDefault="005C72BD" w:rsidP="005C72BD">
            <w:pPr>
              <w:jc w:val="center"/>
              <w:rPr>
                <w:sz w:val="20"/>
                <w:szCs w:val="20"/>
              </w:rPr>
            </w:pPr>
            <w:r w:rsidRPr="005C72BD">
              <w:rPr>
                <w:sz w:val="20"/>
                <w:szCs w:val="20"/>
              </w:rPr>
              <w:t>0,733</w:t>
            </w:r>
          </w:p>
        </w:tc>
        <w:tc>
          <w:tcPr>
            <w:tcW w:w="190" w:type="pct"/>
            <w:tcBorders>
              <w:top w:val="nil"/>
              <w:left w:val="nil"/>
              <w:bottom w:val="single" w:sz="8" w:space="0" w:color="auto"/>
              <w:right w:val="single" w:sz="8" w:space="0" w:color="auto"/>
            </w:tcBorders>
            <w:shd w:val="clear" w:color="auto" w:fill="auto"/>
            <w:vAlign w:val="center"/>
            <w:hideMark/>
          </w:tcPr>
          <w:p w14:paraId="28ACDE92" w14:textId="77777777" w:rsidR="005C72BD" w:rsidRPr="005C72BD" w:rsidRDefault="005C72BD" w:rsidP="005C72BD">
            <w:pPr>
              <w:jc w:val="center"/>
              <w:rPr>
                <w:b/>
                <w:bCs/>
                <w:sz w:val="20"/>
                <w:szCs w:val="20"/>
              </w:rPr>
            </w:pPr>
            <w:r w:rsidRPr="005C72BD">
              <w:rPr>
                <w:b/>
                <w:bCs/>
                <w:sz w:val="20"/>
                <w:szCs w:val="20"/>
              </w:rPr>
              <w:t>2,711</w:t>
            </w:r>
          </w:p>
        </w:tc>
        <w:tc>
          <w:tcPr>
            <w:tcW w:w="190" w:type="pct"/>
            <w:tcBorders>
              <w:top w:val="nil"/>
              <w:left w:val="nil"/>
              <w:bottom w:val="single" w:sz="8" w:space="0" w:color="auto"/>
              <w:right w:val="single" w:sz="8" w:space="0" w:color="auto"/>
            </w:tcBorders>
            <w:shd w:val="clear" w:color="auto" w:fill="auto"/>
            <w:vAlign w:val="center"/>
            <w:hideMark/>
          </w:tcPr>
          <w:p w14:paraId="0AE34861" w14:textId="77777777" w:rsidR="005C72BD" w:rsidRPr="005C72BD" w:rsidRDefault="005C72BD" w:rsidP="005C72BD">
            <w:pPr>
              <w:jc w:val="center"/>
              <w:rPr>
                <w:sz w:val="20"/>
                <w:szCs w:val="20"/>
              </w:rPr>
            </w:pPr>
            <w:r w:rsidRPr="005C72BD">
              <w:rPr>
                <w:sz w:val="20"/>
                <w:szCs w:val="20"/>
              </w:rPr>
              <w:t>1,978</w:t>
            </w:r>
          </w:p>
        </w:tc>
        <w:tc>
          <w:tcPr>
            <w:tcW w:w="190" w:type="pct"/>
            <w:tcBorders>
              <w:top w:val="nil"/>
              <w:left w:val="nil"/>
              <w:bottom w:val="single" w:sz="8" w:space="0" w:color="auto"/>
              <w:right w:val="single" w:sz="8" w:space="0" w:color="auto"/>
            </w:tcBorders>
            <w:shd w:val="clear" w:color="auto" w:fill="auto"/>
            <w:vAlign w:val="center"/>
            <w:hideMark/>
          </w:tcPr>
          <w:p w14:paraId="4C5C73B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1CF784A" w14:textId="77777777" w:rsidR="005C72BD" w:rsidRPr="005C72BD" w:rsidRDefault="005C72BD" w:rsidP="005C72BD">
            <w:pPr>
              <w:jc w:val="center"/>
              <w:rPr>
                <w:sz w:val="20"/>
                <w:szCs w:val="20"/>
              </w:rPr>
            </w:pPr>
            <w:r w:rsidRPr="005C72BD">
              <w:rPr>
                <w:sz w:val="20"/>
                <w:szCs w:val="20"/>
              </w:rPr>
              <w:t>0,733</w:t>
            </w:r>
          </w:p>
        </w:tc>
        <w:tc>
          <w:tcPr>
            <w:tcW w:w="190" w:type="pct"/>
            <w:tcBorders>
              <w:top w:val="nil"/>
              <w:left w:val="nil"/>
              <w:bottom w:val="single" w:sz="8" w:space="0" w:color="auto"/>
              <w:right w:val="single" w:sz="8" w:space="0" w:color="auto"/>
            </w:tcBorders>
            <w:shd w:val="clear" w:color="auto" w:fill="auto"/>
            <w:vAlign w:val="center"/>
            <w:hideMark/>
          </w:tcPr>
          <w:p w14:paraId="5F4675B0" w14:textId="77777777" w:rsidR="005C72BD" w:rsidRPr="005C72BD" w:rsidRDefault="005C72BD" w:rsidP="005C72BD">
            <w:pPr>
              <w:jc w:val="center"/>
              <w:rPr>
                <w:b/>
                <w:bCs/>
                <w:sz w:val="20"/>
                <w:szCs w:val="20"/>
              </w:rPr>
            </w:pPr>
            <w:r w:rsidRPr="005C72BD">
              <w:rPr>
                <w:b/>
                <w:bCs/>
                <w:sz w:val="20"/>
                <w:szCs w:val="20"/>
              </w:rPr>
              <w:t>2,711</w:t>
            </w:r>
          </w:p>
        </w:tc>
        <w:tc>
          <w:tcPr>
            <w:tcW w:w="190" w:type="pct"/>
            <w:tcBorders>
              <w:top w:val="nil"/>
              <w:left w:val="nil"/>
              <w:bottom w:val="single" w:sz="8" w:space="0" w:color="auto"/>
              <w:right w:val="single" w:sz="8" w:space="0" w:color="auto"/>
            </w:tcBorders>
            <w:shd w:val="clear" w:color="auto" w:fill="auto"/>
            <w:vAlign w:val="center"/>
            <w:hideMark/>
          </w:tcPr>
          <w:p w14:paraId="2D1DD3BB" w14:textId="77777777" w:rsidR="005C72BD" w:rsidRPr="005C72BD" w:rsidRDefault="005C72BD" w:rsidP="005C72BD">
            <w:pPr>
              <w:jc w:val="center"/>
              <w:rPr>
                <w:sz w:val="20"/>
                <w:szCs w:val="20"/>
              </w:rPr>
            </w:pPr>
            <w:r w:rsidRPr="005C72BD">
              <w:rPr>
                <w:sz w:val="20"/>
                <w:szCs w:val="20"/>
              </w:rPr>
              <w:t>2,099</w:t>
            </w:r>
          </w:p>
        </w:tc>
        <w:tc>
          <w:tcPr>
            <w:tcW w:w="190" w:type="pct"/>
            <w:tcBorders>
              <w:top w:val="nil"/>
              <w:left w:val="nil"/>
              <w:bottom w:val="single" w:sz="8" w:space="0" w:color="auto"/>
              <w:right w:val="single" w:sz="8" w:space="0" w:color="auto"/>
            </w:tcBorders>
            <w:shd w:val="clear" w:color="auto" w:fill="auto"/>
            <w:vAlign w:val="center"/>
            <w:hideMark/>
          </w:tcPr>
          <w:p w14:paraId="6C506AE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421DBB5" w14:textId="77777777" w:rsidR="005C72BD" w:rsidRPr="005C72BD" w:rsidRDefault="005C72BD" w:rsidP="005C72BD">
            <w:pPr>
              <w:jc w:val="center"/>
              <w:rPr>
                <w:sz w:val="20"/>
                <w:szCs w:val="20"/>
              </w:rPr>
            </w:pPr>
            <w:r w:rsidRPr="005C72BD">
              <w:rPr>
                <w:sz w:val="20"/>
                <w:szCs w:val="20"/>
              </w:rPr>
              <w:t>0,733</w:t>
            </w:r>
          </w:p>
        </w:tc>
        <w:tc>
          <w:tcPr>
            <w:tcW w:w="190" w:type="pct"/>
            <w:tcBorders>
              <w:top w:val="nil"/>
              <w:left w:val="nil"/>
              <w:bottom w:val="single" w:sz="8" w:space="0" w:color="auto"/>
              <w:right w:val="single" w:sz="8" w:space="0" w:color="auto"/>
            </w:tcBorders>
            <w:shd w:val="clear" w:color="auto" w:fill="auto"/>
            <w:vAlign w:val="center"/>
            <w:hideMark/>
          </w:tcPr>
          <w:p w14:paraId="01F6AD29" w14:textId="77777777" w:rsidR="005C72BD" w:rsidRPr="005C72BD" w:rsidRDefault="005C72BD" w:rsidP="005C72BD">
            <w:pPr>
              <w:jc w:val="center"/>
              <w:rPr>
                <w:b/>
                <w:bCs/>
                <w:sz w:val="20"/>
                <w:szCs w:val="20"/>
              </w:rPr>
            </w:pPr>
            <w:r w:rsidRPr="005C72BD">
              <w:rPr>
                <w:b/>
                <w:bCs/>
                <w:sz w:val="20"/>
                <w:szCs w:val="20"/>
              </w:rPr>
              <w:t>2,832</w:t>
            </w:r>
          </w:p>
        </w:tc>
        <w:tc>
          <w:tcPr>
            <w:tcW w:w="190" w:type="pct"/>
            <w:tcBorders>
              <w:top w:val="nil"/>
              <w:left w:val="nil"/>
              <w:bottom w:val="single" w:sz="8" w:space="0" w:color="auto"/>
              <w:right w:val="single" w:sz="8" w:space="0" w:color="auto"/>
            </w:tcBorders>
            <w:shd w:val="clear" w:color="auto" w:fill="auto"/>
            <w:vAlign w:val="center"/>
            <w:hideMark/>
          </w:tcPr>
          <w:p w14:paraId="6F5DC1C7" w14:textId="77777777" w:rsidR="005C72BD" w:rsidRPr="005C72BD" w:rsidRDefault="005C72BD" w:rsidP="005C72BD">
            <w:pPr>
              <w:jc w:val="center"/>
              <w:rPr>
                <w:sz w:val="20"/>
                <w:szCs w:val="20"/>
              </w:rPr>
            </w:pPr>
            <w:r w:rsidRPr="005C72BD">
              <w:rPr>
                <w:sz w:val="20"/>
                <w:szCs w:val="20"/>
              </w:rPr>
              <w:t>2,099</w:t>
            </w:r>
          </w:p>
        </w:tc>
        <w:tc>
          <w:tcPr>
            <w:tcW w:w="190" w:type="pct"/>
            <w:tcBorders>
              <w:top w:val="nil"/>
              <w:left w:val="nil"/>
              <w:bottom w:val="single" w:sz="8" w:space="0" w:color="auto"/>
              <w:right w:val="single" w:sz="8" w:space="0" w:color="auto"/>
            </w:tcBorders>
            <w:shd w:val="clear" w:color="auto" w:fill="auto"/>
            <w:vAlign w:val="center"/>
            <w:hideMark/>
          </w:tcPr>
          <w:p w14:paraId="7ADFDED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975A085" w14:textId="77777777" w:rsidR="005C72BD" w:rsidRPr="005C72BD" w:rsidRDefault="005C72BD" w:rsidP="005C72BD">
            <w:pPr>
              <w:jc w:val="center"/>
              <w:rPr>
                <w:sz w:val="20"/>
                <w:szCs w:val="20"/>
              </w:rPr>
            </w:pPr>
            <w:r w:rsidRPr="005C72BD">
              <w:rPr>
                <w:sz w:val="20"/>
                <w:szCs w:val="20"/>
              </w:rPr>
              <w:t>0,733</w:t>
            </w:r>
          </w:p>
        </w:tc>
        <w:tc>
          <w:tcPr>
            <w:tcW w:w="190" w:type="pct"/>
            <w:tcBorders>
              <w:top w:val="nil"/>
              <w:left w:val="nil"/>
              <w:bottom w:val="single" w:sz="8" w:space="0" w:color="auto"/>
              <w:right w:val="single" w:sz="8" w:space="0" w:color="auto"/>
            </w:tcBorders>
            <w:shd w:val="clear" w:color="auto" w:fill="auto"/>
            <w:vAlign w:val="center"/>
            <w:hideMark/>
          </w:tcPr>
          <w:p w14:paraId="309BFF3C" w14:textId="77777777" w:rsidR="005C72BD" w:rsidRPr="005C72BD" w:rsidRDefault="005C72BD" w:rsidP="005C72BD">
            <w:pPr>
              <w:jc w:val="center"/>
              <w:rPr>
                <w:b/>
                <w:bCs/>
                <w:sz w:val="20"/>
                <w:szCs w:val="20"/>
              </w:rPr>
            </w:pPr>
            <w:r w:rsidRPr="005C72BD">
              <w:rPr>
                <w:b/>
                <w:bCs/>
                <w:sz w:val="20"/>
                <w:szCs w:val="20"/>
              </w:rPr>
              <w:t>2,832</w:t>
            </w:r>
          </w:p>
        </w:tc>
      </w:tr>
      <w:tr w:rsidR="005C72BD" w:rsidRPr="005C72BD" w14:paraId="43F81819"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4535A27A"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35A6ECE0"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5FDA1CF2" w14:textId="77777777" w:rsidR="005C72BD" w:rsidRPr="005C72BD" w:rsidRDefault="005C72BD" w:rsidP="005C72BD">
            <w:pPr>
              <w:jc w:val="center"/>
              <w:rPr>
                <w:sz w:val="20"/>
                <w:szCs w:val="20"/>
              </w:rPr>
            </w:pPr>
            <w:r w:rsidRPr="005C72BD">
              <w:rPr>
                <w:sz w:val="20"/>
                <w:szCs w:val="20"/>
              </w:rPr>
              <w:t>0,379</w:t>
            </w:r>
          </w:p>
        </w:tc>
        <w:tc>
          <w:tcPr>
            <w:tcW w:w="190" w:type="pct"/>
            <w:tcBorders>
              <w:top w:val="nil"/>
              <w:left w:val="nil"/>
              <w:bottom w:val="single" w:sz="8" w:space="0" w:color="auto"/>
              <w:right w:val="single" w:sz="8" w:space="0" w:color="auto"/>
            </w:tcBorders>
            <w:shd w:val="clear" w:color="auto" w:fill="auto"/>
            <w:vAlign w:val="center"/>
            <w:hideMark/>
          </w:tcPr>
          <w:p w14:paraId="4D956C5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86B4709" w14:textId="77777777" w:rsidR="005C72BD" w:rsidRPr="005C72BD" w:rsidRDefault="005C72BD" w:rsidP="005C72BD">
            <w:pPr>
              <w:jc w:val="center"/>
              <w:rPr>
                <w:sz w:val="20"/>
                <w:szCs w:val="20"/>
              </w:rPr>
            </w:pPr>
            <w:r w:rsidRPr="005C72BD">
              <w:rPr>
                <w:sz w:val="20"/>
                <w:szCs w:val="20"/>
              </w:rPr>
              <w:t>0,018</w:t>
            </w:r>
          </w:p>
        </w:tc>
        <w:tc>
          <w:tcPr>
            <w:tcW w:w="190" w:type="pct"/>
            <w:tcBorders>
              <w:top w:val="nil"/>
              <w:left w:val="nil"/>
              <w:bottom w:val="single" w:sz="8" w:space="0" w:color="auto"/>
              <w:right w:val="single" w:sz="8" w:space="0" w:color="auto"/>
            </w:tcBorders>
            <w:shd w:val="clear" w:color="auto" w:fill="auto"/>
            <w:vAlign w:val="center"/>
            <w:hideMark/>
          </w:tcPr>
          <w:p w14:paraId="46910BE5" w14:textId="77777777" w:rsidR="005C72BD" w:rsidRPr="005C72BD" w:rsidRDefault="005C72BD" w:rsidP="005C72BD">
            <w:pPr>
              <w:jc w:val="center"/>
              <w:rPr>
                <w:b/>
                <w:bCs/>
                <w:sz w:val="20"/>
                <w:szCs w:val="20"/>
              </w:rPr>
            </w:pPr>
            <w:r w:rsidRPr="005C72BD">
              <w:rPr>
                <w:b/>
                <w:bCs/>
                <w:sz w:val="20"/>
                <w:szCs w:val="20"/>
              </w:rPr>
              <w:t>0,397</w:t>
            </w:r>
          </w:p>
        </w:tc>
        <w:tc>
          <w:tcPr>
            <w:tcW w:w="190" w:type="pct"/>
            <w:tcBorders>
              <w:top w:val="nil"/>
              <w:left w:val="nil"/>
              <w:bottom w:val="single" w:sz="8" w:space="0" w:color="auto"/>
              <w:right w:val="single" w:sz="8" w:space="0" w:color="auto"/>
            </w:tcBorders>
            <w:shd w:val="clear" w:color="auto" w:fill="auto"/>
            <w:vAlign w:val="center"/>
            <w:hideMark/>
          </w:tcPr>
          <w:p w14:paraId="4582321F" w14:textId="77777777" w:rsidR="005C72BD" w:rsidRPr="005C72BD" w:rsidRDefault="005C72BD" w:rsidP="005C72BD">
            <w:pPr>
              <w:jc w:val="center"/>
              <w:rPr>
                <w:sz w:val="20"/>
                <w:szCs w:val="20"/>
              </w:rPr>
            </w:pPr>
            <w:r w:rsidRPr="005C72BD">
              <w:rPr>
                <w:sz w:val="20"/>
                <w:szCs w:val="20"/>
              </w:rPr>
              <w:t>0,479</w:t>
            </w:r>
          </w:p>
        </w:tc>
        <w:tc>
          <w:tcPr>
            <w:tcW w:w="190" w:type="pct"/>
            <w:tcBorders>
              <w:top w:val="nil"/>
              <w:left w:val="nil"/>
              <w:bottom w:val="single" w:sz="8" w:space="0" w:color="auto"/>
              <w:right w:val="single" w:sz="8" w:space="0" w:color="auto"/>
            </w:tcBorders>
            <w:shd w:val="clear" w:color="auto" w:fill="auto"/>
            <w:vAlign w:val="center"/>
            <w:hideMark/>
          </w:tcPr>
          <w:p w14:paraId="2EC9B89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BBC215A" w14:textId="77777777" w:rsidR="005C72BD" w:rsidRPr="005C72BD" w:rsidRDefault="005C72BD" w:rsidP="005C72BD">
            <w:pPr>
              <w:jc w:val="center"/>
              <w:rPr>
                <w:sz w:val="20"/>
                <w:szCs w:val="20"/>
              </w:rPr>
            </w:pPr>
            <w:r w:rsidRPr="005C72BD">
              <w:rPr>
                <w:sz w:val="20"/>
                <w:szCs w:val="20"/>
              </w:rPr>
              <w:t>0,021</w:t>
            </w:r>
          </w:p>
        </w:tc>
        <w:tc>
          <w:tcPr>
            <w:tcW w:w="190" w:type="pct"/>
            <w:tcBorders>
              <w:top w:val="nil"/>
              <w:left w:val="nil"/>
              <w:bottom w:val="single" w:sz="8" w:space="0" w:color="auto"/>
              <w:right w:val="single" w:sz="8" w:space="0" w:color="auto"/>
            </w:tcBorders>
            <w:shd w:val="clear" w:color="auto" w:fill="auto"/>
            <w:vAlign w:val="center"/>
            <w:hideMark/>
          </w:tcPr>
          <w:p w14:paraId="4B5823A8" w14:textId="77777777" w:rsidR="005C72BD" w:rsidRPr="005C72BD" w:rsidRDefault="005C72BD" w:rsidP="005C72BD">
            <w:pPr>
              <w:jc w:val="center"/>
              <w:rPr>
                <w:b/>
                <w:bCs/>
                <w:sz w:val="20"/>
                <w:szCs w:val="20"/>
              </w:rPr>
            </w:pPr>
            <w:r w:rsidRPr="005C72BD">
              <w:rPr>
                <w:b/>
                <w:bCs/>
                <w:sz w:val="20"/>
                <w:szCs w:val="20"/>
              </w:rPr>
              <w:t>0,500</w:t>
            </w:r>
          </w:p>
        </w:tc>
        <w:tc>
          <w:tcPr>
            <w:tcW w:w="190" w:type="pct"/>
            <w:tcBorders>
              <w:top w:val="nil"/>
              <w:left w:val="nil"/>
              <w:bottom w:val="single" w:sz="8" w:space="0" w:color="auto"/>
              <w:right w:val="single" w:sz="8" w:space="0" w:color="auto"/>
            </w:tcBorders>
            <w:shd w:val="clear" w:color="auto" w:fill="auto"/>
            <w:vAlign w:val="center"/>
            <w:hideMark/>
          </w:tcPr>
          <w:p w14:paraId="0F5CB315" w14:textId="77777777" w:rsidR="005C72BD" w:rsidRPr="005C72BD" w:rsidRDefault="005C72BD" w:rsidP="005C72BD">
            <w:pPr>
              <w:jc w:val="center"/>
              <w:rPr>
                <w:sz w:val="20"/>
                <w:szCs w:val="20"/>
              </w:rPr>
            </w:pPr>
            <w:r w:rsidRPr="005C72BD">
              <w:rPr>
                <w:sz w:val="20"/>
                <w:szCs w:val="20"/>
              </w:rPr>
              <w:t>0,479</w:t>
            </w:r>
          </w:p>
        </w:tc>
        <w:tc>
          <w:tcPr>
            <w:tcW w:w="190" w:type="pct"/>
            <w:tcBorders>
              <w:top w:val="nil"/>
              <w:left w:val="nil"/>
              <w:bottom w:val="single" w:sz="8" w:space="0" w:color="auto"/>
              <w:right w:val="single" w:sz="8" w:space="0" w:color="auto"/>
            </w:tcBorders>
            <w:shd w:val="clear" w:color="auto" w:fill="auto"/>
            <w:vAlign w:val="center"/>
            <w:hideMark/>
          </w:tcPr>
          <w:p w14:paraId="724EF84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A98B3B5" w14:textId="77777777" w:rsidR="005C72BD" w:rsidRPr="005C72BD" w:rsidRDefault="005C72BD" w:rsidP="005C72BD">
            <w:pPr>
              <w:jc w:val="center"/>
              <w:rPr>
                <w:sz w:val="20"/>
                <w:szCs w:val="20"/>
              </w:rPr>
            </w:pPr>
            <w:r w:rsidRPr="005C72BD">
              <w:rPr>
                <w:sz w:val="20"/>
                <w:szCs w:val="20"/>
              </w:rPr>
              <w:t>0,021</w:t>
            </w:r>
          </w:p>
        </w:tc>
        <w:tc>
          <w:tcPr>
            <w:tcW w:w="190" w:type="pct"/>
            <w:tcBorders>
              <w:top w:val="nil"/>
              <w:left w:val="nil"/>
              <w:bottom w:val="single" w:sz="8" w:space="0" w:color="auto"/>
              <w:right w:val="single" w:sz="8" w:space="0" w:color="auto"/>
            </w:tcBorders>
            <w:shd w:val="clear" w:color="auto" w:fill="auto"/>
            <w:vAlign w:val="center"/>
            <w:hideMark/>
          </w:tcPr>
          <w:p w14:paraId="2F330BD5" w14:textId="77777777" w:rsidR="005C72BD" w:rsidRPr="005C72BD" w:rsidRDefault="005C72BD" w:rsidP="005C72BD">
            <w:pPr>
              <w:jc w:val="center"/>
              <w:rPr>
                <w:b/>
                <w:bCs/>
                <w:sz w:val="20"/>
                <w:szCs w:val="20"/>
              </w:rPr>
            </w:pPr>
            <w:r w:rsidRPr="005C72BD">
              <w:rPr>
                <w:b/>
                <w:bCs/>
                <w:sz w:val="20"/>
                <w:szCs w:val="20"/>
              </w:rPr>
              <w:t>0,500</w:t>
            </w:r>
          </w:p>
        </w:tc>
        <w:tc>
          <w:tcPr>
            <w:tcW w:w="190" w:type="pct"/>
            <w:tcBorders>
              <w:top w:val="nil"/>
              <w:left w:val="nil"/>
              <w:bottom w:val="single" w:sz="8" w:space="0" w:color="auto"/>
              <w:right w:val="single" w:sz="8" w:space="0" w:color="auto"/>
            </w:tcBorders>
            <w:shd w:val="clear" w:color="auto" w:fill="auto"/>
            <w:vAlign w:val="center"/>
            <w:hideMark/>
          </w:tcPr>
          <w:p w14:paraId="5459C57E" w14:textId="77777777" w:rsidR="005C72BD" w:rsidRPr="005C72BD" w:rsidRDefault="005C72BD" w:rsidP="005C72BD">
            <w:pPr>
              <w:jc w:val="center"/>
              <w:rPr>
                <w:sz w:val="20"/>
                <w:szCs w:val="20"/>
              </w:rPr>
            </w:pPr>
            <w:r w:rsidRPr="005C72BD">
              <w:rPr>
                <w:sz w:val="20"/>
                <w:szCs w:val="20"/>
              </w:rPr>
              <w:t>0,479</w:t>
            </w:r>
          </w:p>
        </w:tc>
        <w:tc>
          <w:tcPr>
            <w:tcW w:w="190" w:type="pct"/>
            <w:tcBorders>
              <w:top w:val="nil"/>
              <w:left w:val="nil"/>
              <w:bottom w:val="single" w:sz="8" w:space="0" w:color="auto"/>
              <w:right w:val="single" w:sz="8" w:space="0" w:color="auto"/>
            </w:tcBorders>
            <w:shd w:val="clear" w:color="auto" w:fill="auto"/>
            <w:vAlign w:val="center"/>
            <w:hideMark/>
          </w:tcPr>
          <w:p w14:paraId="12FA47D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6A1FCFC" w14:textId="77777777" w:rsidR="005C72BD" w:rsidRPr="005C72BD" w:rsidRDefault="005C72BD" w:rsidP="005C72BD">
            <w:pPr>
              <w:jc w:val="center"/>
              <w:rPr>
                <w:sz w:val="20"/>
                <w:szCs w:val="20"/>
              </w:rPr>
            </w:pPr>
            <w:r w:rsidRPr="005C72BD">
              <w:rPr>
                <w:sz w:val="20"/>
                <w:szCs w:val="20"/>
              </w:rPr>
              <w:t>0,021</w:t>
            </w:r>
          </w:p>
        </w:tc>
        <w:tc>
          <w:tcPr>
            <w:tcW w:w="190" w:type="pct"/>
            <w:tcBorders>
              <w:top w:val="nil"/>
              <w:left w:val="nil"/>
              <w:bottom w:val="single" w:sz="8" w:space="0" w:color="auto"/>
              <w:right w:val="single" w:sz="8" w:space="0" w:color="auto"/>
            </w:tcBorders>
            <w:shd w:val="clear" w:color="auto" w:fill="auto"/>
            <w:vAlign w:val="center"/>
            <w:hideMark/>
          </w:tcPr>
          <w:p w14:paraId="2F732424" w14:textId="77777777" w:rsidR="005C72BD" w:rsidRPr="005C72BD" w:rsidRDefault="005C72BD" w:rsidP="005C72BD">
            <w:pPr>
              <w:jc w:val="center"/>
              <w:rPr>
                <w:b/>
                <w:bCs/>
                <w:sz w:val="20"/>
                <w:szCs w:val="20"/>
              </w:rPr>
            </w:pPr>
            <w:r w:rsidRPr="005C72BD">
              <w:rPr>
                <w:b/>
                <w:bCs/>
                <w:sz w:val="20"/>
                <w:szCs w:val="20"/>
              </w:rPr>
              <w:t>0,500</w:t>
            </w:r>
          </w:p>
        </w:tc>
        <w:tc>
          <w:tcPr>
            <w:tcW w:w="190" w:type="pct"/>
            <w:tcBorders>
              <w:top w:val="nil"/>
              <w:left w:val="nil"/>
              <w:bottom w:val="single" w:sz="8" w:space="0" w:color="auto"/>
              <w:right w:val="single" w:sz="8" w:space="0" w:color="auto"/>
            </w:tcBorders>
            <w:shd w:val="clear" w:color="auto" w:fill="auto"/>
            <w:vAlign w:val="center"/>
            <w:hideMark/>
          </w:tcPr>
          <w:p w14:paraId="6F3E55B0" w14:textId="77777777" w:rsidR="005C72BD" w:rsidRPr="005C72BD" w:rsidRDefault="005C72BD" w:rsidP="005C72BD">
            <w:pPr>
              <w:jc w:val="center"/>
              <w:rPr>
                <w:sz w:val="20"/>
                <w:szCs w:val="20"/>
              </w:rPr>
            </w:pPr>
            <w:r w:rsidRPr="005C72BD">
              <w:rPr>
                <w:sz w:val="20"/>
                <w:szCs w:val="20"/>
              </w:rPr>
              <w:t>0,479</w:t>
            </w:r>
          </w:p>
        </w:tc>
        <w:tc>
          <w:tcPr>
            <w:tcW w:w="190" w:type="pct"/>
            <w:tcBorders>
              <w:top w:val="nil"/>
              <w:left w:val="nil"/>
              <w:bottom w:val="single" w:sz="8" w:space="0" w:color="auto"/>
              <w:right w:val="single" w:sz="8" w:space="0" w:color="auto"/>
            </w:tcBorders>
            <w:shd w:val="clear" w:color="auto" w:fill="auto"/>
            <w:vAlign w:val="center"/>
            <w:hideMark/>
          </w:tcPr>
          <w:p w14:paraId="456A2E4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57D746B" w14:textId="77777777" w:rsidR="005C72BD" w:rsidRPr="005C72BD" w:rsidRDefault="005C72BD" w:rsidP="005C72BD">
            <w:pPr>
              <w:jc w:val="center"/>
              <w:rPr>
                <w:sz w:val="20"/>
                <w:szCs w:val="20"/>
              </w:rPr>
            </w:pPr>
            <w:r w:rsidRPr="005C72BD">
              <w:rPr>
                <w:sz w:val="20"/>
                <w:szCs w:val="20"/>
              </w:rPr>
              <w:t>0,021</w:t>
            </w:r>
          </w:p>
        </w:tc>
        <w:tc>
          <w:tcPr>
            <w:tcW w:w="190" w:type="pct"/>
            <w:tcBorders>
              <w:top w:val="nil"/>
              <w:left w:val="nil"/>
              <w:bottom w:val="single" w:sz="8" w:space="0" w:color="auto"/>
              <w:right w:val="single" w:sz="8" w:space="0" w:color="auto"/>
            </w:tcBorders>
            <w:shd w:val="clear" w:color="auto" w:fill="auto"/>
            <w:vAlign w:val="center"/>
            <w:hideMark/>
          </w:tcPr>
          <w:p w14:paraId="08E7E991" w14:textId="77777777" w:rsidR="005C72BD" w:rsidRPr="005C72BD" w:rsidRDefault="005C72BD" w:rsidP="005C72BD">
            <w:pPr>
              <w:jc w:val="center"/>
              <w:rPr>
                <w:b/>
                <w:bCs/>
                <w:sz w:val="20"/>
                <w:szCs w:val="20"/>
              </w:rPr>
            </w:pPr>
            <w:r w:rsidRPr="005C72BD">
              <w:rPr>
                <w:b/>
                <w:bCs/>
                <w:sz w:val="20"/>
                <w:szCs w:val="20"/>
              </w:rPr>
              <w:t>0,500</w:t>
            </w:r>
          </w:p>
        </w:tc>
      </w:tr>
      <w:tr w:rsidR="005C72BD" w:rsidRPr="005C72BD" w14:paraId="51DBD1A6"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1FC1484E"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54FFAE47"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6FCDC0BE" w14:textId="77777777" w:rsidR="005C72BD" w:rsidRPr="005C72BD" w:rsidRDefault="005C72BD" w:rsidP="005C72BD">
            <w:pPr>
              <w:jc w:val="center"/>
              <w:rPr>
                <w:sz w:val="20"/>
                <w:szCs w:val="20"/>
              </w:rPr>
            </w:pPr>
            <w:r w:rsidRPr="005C72BD">
              <w:rPr>
                <w:sz w:val="20"/>
                <w:szCs w:val="20"/>
              </w:rPr>
              <w:t>0,136</w:t>
            </w:r>
          </w:p>
        </w:tc>
        <w:tc>
          <w:tcPr>
            <w:tcW w:w="190" w:type="pct"/>
            <w:tcBorders>
              <w:top w:val="nil"/>
              <w:left w:val="nil"/>
              <w:bottom w:val="single" w:sz="8" w:space="0" w:color="auto"/>
              <w:right w:val="single" w:sz="8" w:space="0" w:color="auto"/>
            </w:tcBorders>
            <w:shd w:val="clear" w:color="auto" w:fill="auto"/>
            <w:vAlign w:val="center"/>
            <w:hideMark/>
          </w:tcPr>
          <w:p w14:paraId="436828E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DF59403" w14:textId="77777777" w:rsidR="005C72BD" w:rsidRPr="005C72BD" w:rsidRDefault="005C72BD" w:rsidP="005C72BD">
            <w:pPr>
              <w:jc w:val="center"/>
              <w:rPr>
                <w:sz w:val="20"/>
                <w:szCs w:val="20"/>
              </w:rPr>
            </w:pPr>
            <w:r w:rsidRPr="005C72BD">
              <w:rPr>
                <w:sz w:val="20"/>
                <w:szCs w:val="20"/>
              </w:rPr>
              <w:t>0,100</w:t>
            </w:r>
          </w:p>
        </w:tc>
        <w:tc>
          <w:tcPr>
            <w:tcW w:w="190" w:type="pct"/>
            <w:tcBorders>
              <w:top w:val="nil"/>
              <w:left w:val="nil"/>
              <w:bottom w:val="single" w:sz="8" w:space="0" w:color="auto"/>
              <w:right w:val="single" w:sz="8" w:space="0" w:color="auto"/>
            </w:tcBorders>
            <w:shd w:val="clear" w:color="auto" w:fill="auto"/>
            <w:vAlign w:val="center"/>
            <w:hideMark/>
          </w:tcPr>
          <w:p w14:paraId="213C011F" w14:textId="77777777" w:rsidR="005C72BD" w:rsidRPr="005C72BD" w:rsidRDefault="005C72BD" w:rsidP="005C72BD">
            <w:pPr>
              <w:jc w:val="center"/>
              <w:rPr>
                <w:b/>
                <w:bCs/>
                <w:sz w:val="20"/>
                <w:szCs w:val="20"/>
              </w:rPr>
            </w:pPr>
            <w:r w:rsidRPr="005C72BD">
              <w:rPr>
                <w:b/>
                <w:bCs/>
                <w:sz w:val="20"/>
                <w:szCs w:val="20"/>
              </w:rPr>
              <w:t>0,236</w:t>
            </w:r>
          </w:p>
        </w:tc>
        <w:tc>
          <w:tcPr>
            <w:tcW w:w="190" w:type="pct"/>
            <w:tcBorders>
              <w:top w:val="nil"/>
              <w:left w:val="nil"/>
              <w:bottom w:val="single" w:sz="8" w:space="0" w:color="auto"/>
              <w:right w:val="single" w:sz="8" w:space="0" w:color="auto"/>
            </w:tcBorders>
            <w:shd w:val="clear" w:color="auto" w:fill="auto"/>
            <w:vAlign w:val="center"/>
            <w:hideMark/>
          </w:tcPr>
          <w:p w14:paraId="1603C76C" w14:textId="77777777" w:rsidR="005C72BD" w:rsidRPr="005C72BD" w:rsidRDefault="005C72BD" w:rsidP="005C72BD">
            <w:pPr>
              <w:jc w:val="center"/>
              <w:rPr>
                <w:sz w:val="20"/>
                <w:szCs w:val="20"/>
              </w:rPr>
            </w:pPr>
            <w:r w:rsidRPr="005C72BD">
              <w:rPr>
                <w:sz w:val="20"/>
                <w:szCs w:val="20"/>
              </w:rPr>
              <w:t>0,136</w:t>
            </w:r>
          </w:p>
        </w:tc>
        <w:tc>
          <w:tcPr>
            <w:tcW w:w="190" w:type="pct"/>
            <w:tcBorders>
              <w:top w:val="nil"/>
              <w:left w:val="nil"/>
              <w:bottom w:val="single" w:sz="8" w:space="0" w:color="auto"/>
              <w:right w:val="single" w:sz="8" w:space="0" w:color="auto"/>
            </w:tcBorders>
            <w:shd w:val="clear" w:color="auto" w:fill="auto"/>
            <w:vAlign w:val="center"/>
            <w:hideMark/>
          </w:tcPr>
          <w:p w14:paraId="2A0646D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DD76577" w14:textId="77777777" w:rsidR="005C72BD" w:rsidRPr="005C72BD" w:rsidRDefault="005C72BD" w:rsidP="005C72BD">
            <w:pPr>
              <w:jc w:val="center"/>
              <w:rPr>
                <w:sz w:val="20"/>
                <w:szCs w:val="20"/>
              </w:rPr>
            </w:pPr>
            <w:r w:rsidRPr="005C72BD">
              <w:rPr>
                <w:sz w:val="20"/>
                <w:szCs w:val="20"/>
              </w:rPr>
              <w:t>0,100</w:t>
            </w:r>
          </w:p>
        </w:tc>
        <w:tc>
          <w:tcPr>
            <w:tcW w:w="190" w:type="pct"/>
            <w:tcBorders>
              <w:top w:val="nil"/>
              <w:left w:val="nil"/>
              <w:bottom w:val="single" w:sz="8" w:space="0" w:color="auto"/>
              <w:right w:val="single" w:sz="8" w:space="0" w:color="auto"/>
            </w:tcBorders>
            <w:shd w:val="clear" w:color="auto" w:fill="auto"/>
            <w:vAlign w:val="center"/>
            <w:hideMark/>
          </w:tcPr>
          <w:p w14:paraId="5B5C6025" w14:textId="77777777" w:rsidR="005C72BD" w:rsidRPr="005C72BD" w:rsidRDefault="005C72BD" w:rsidP="005C72BD">
            <w:pPr>
              <w:jc w:val="center"/>
              <w:rPr>
                <w:b/>
                <w:bCs/>
                <w:sz w:val="20"/>
                <w:szCs w:val="20"/>
              </w:rPr>
            </w:pPr>
            <w:r w:rsidRPr="005C72BD">
              <w:rPr>
                <w:b/>
                <w:bCs/>
                <w:sz w:val="20"/>
                <w:szCs w:val="20"/>
              </w:rPr>
              <w:t>0,236</w:t>
            </w:r>
          </w:p>
        </w:tc>
        <w:tc>
          <w:tcPr>
            <w:tcW w:w="190" w:type="pct"/>
            <w:tcBorders>
              <w:top w:val="nil"/>
              <w:left w:val="nil"/>
              <w:bottom w:val="single" w:sz="8" w:space="0" w:color="auto"/>
              <w:right w:val="single" w:sz="8" w:space="0" w:color="auto"/>
            </w:tcBorders>
            <w:shd w:val="clear" w:color="auto" w:fill="auto"/>
            <w:vAlign w:val="center"/>
            <w:hideMark/>
          </w:tcPr>
          <w:p w14:paraId="01E14416" w14:textId="77777777" w:rsidR="005C72BD" w:rsidRPr="005C72BD" w:rsidRDefault="005C72BD" w:rsidP="005C72BD">
            <w:pPr>
              <w:jc w:val="center"/>
              <w:rPr>
                <w:sz w:val="20"/>
                <w:szCs w:val="20"/>
              </w:rPr>
            </w:pPr>
            <w:r w:rsidRPr="005C72BD">
              <w:rPr>
                <w:sz w:val="20"/>
                <w:szCs w:val="20"/>
              </w:rPr>
              <w:t>0,136</w:t>
            </w:r>
          </w:p>
        </w:tc>
        <w:tc>
          <w:tcPr>
            <w:tcW w:w="190" w:type="pct"/>
            <w:tcBorders>
              <w:top w:val="nil"/>
              <w:left w:val="nil"/>
              <w:bottom w:val="single" w:sz="8" w:space="0" w:color="auto"/>
              <w:right w:val="single" w:sz="8" w:space="0" w:color="auto"/>
            </w:tcBorders>
            <w:shd w:val="clear" w:color="auto" w:fill="auto"/>
            <w:vAlign w:val="center"/>
            <w:hideMark/>
          </w:tcPr>
          <w:p w14:paraId="39FDAEE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42B7C28" w14:textId="77777777" w:rsidR="005C72BD" w:rsidRPr="005C72BD" w:rsidRDefault="005C72BD" w:rsidP="005C72BD">
            <w:pPr>
              <w:jc w:val="center"/>
              <w:rPr>
                <w:sz w:val="20"/>
                <w:szCs w:val="20"/>
              </w:rPr>
            </w:pPr>
            <w:r w:rsidRPr="005C72BD">
              <w:rPr>
                <w:sz w:val="20"/>
                <w:szCs w:val="20"/>
              </w:rPr>
              <w:t>0,100</w:t>
            </w:r>
          </w:p>
        </w:tc>
        <w:tc>
          <w:tcPr>
            <w:tcW w:w="190" w:type="pct"/>
            <w:tcBorders>
              <w:top w:val="nil"/>
              <w:left w:val="nil"/>
              <w:bottom w:val="single" w:sz="8" w:space="0" w:color="auto"/>
              <w:right w:val="single" w:sz="8" w:space="0" w:color="auto"/>
            </w:tcBorders>
            <w:shd w:val="clear" w:color="auto" w:fill="auto"/>
            <w:vAlign w:val="center"/>
            <w:hideMark/>
          </w:tcPr>
          <w:p w14:paraId="2346E9C4" w14:textId="77777777" w:rsidR="005C72BD" w:rsidRPr="005C72BD" w:rsidRDefault="005C72BD" w:rsidP="005C72BD">
            <w:pPr>
              <w:jc w:val="center"/>
              <w:rPr>
                <w:b/>
                <w:bCs/>
                <w:sz w:val="20"/>
                <w:szCs w:val="20"/>
              </w:rPr>
            </w:pPr>
            <w:r w:rsidRPr="005C72BD">
              <w:rPr>
                <w:b/>
                <w:bCs/>
                <w:sz w:val="20"/>
                <w:szCs w:val="20"/>
              </w:rPr>
              <w:t>0,236</w:t>
            </w:r>
          </w:p>
        </w:tc>
        <w:tc>
          <w:tcPr>
            <w:tcW w:w="190" w:type="pct"/>
            <w:tcBorders>
              <w:top w:val="nil"/>
              <w:left w:val="nil"/>
              <w:bottom w:val="single" w:sz="8" w:space="0" w:color="auto"/>
              <w:right w:val="single" w:sz="8" w:space="0" w:color="auto"/>
            </w:tcBorders>
            <w:shd w:val="clear" w:color="auto" w:fill="auto"/>
            <w:vAlign w:val="center"/>
            <w:hideMark/>
          </w:tcPr>
          <w:p w14:paraId="7282D8DF" w14:textId="77777777" w:rsidR="005C72BD" w:rsidRPr="005C72BD" w:rsidRDefault="005C72BD" w:rsidP="005C72BD">
            <w:pPr>
              <w:jc w:val="center"/>
              <w:rPr>
                <w:sz w:val="20"/>
                <w:szCs w:val="20"/>
              </w:rPr>
            </w:pPr>
            <w:r w:rsidRPr="005C72BD">
              <w:rPr>
                <w:sz w:val="20"/>
                <w:szCs w:val="20"/>
              </w:rPr>
              <w:t>0,136</w:t>
            </w:r>
          </w:p>
        </w:tc>
        <w:tc>
          <w:tcPr>
            <w:tcW w:w="190" w:type="pct"/>
            <w:tcBorders>
              <w:top w:val="nil"/>
              <w:left w:val="nil"/>
              <w:bottom w:val="single" w:sz="8" w:space="0" w:color="auto"/>
              <w:right w:val="single" w:sz="8" w:space="0" w:color="auto"/>
            </w:tcBorders>
            <w:shd w:val="clear" w:color="auto" w:fill="auto"/>
            <w:vAlign w:val="center"/>
            <w:hideMark/>
          </w:tcPr>
          <w:p w14:paraId="20C6C69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4BD7822" w14:textId="77777777" w:rsidR="005C72BD" w:rsidRPr="005C72BD" w:rsidRDefault="005C72BD" w:rsidP="005C72BD">
            <w:pPr>
              <w:jc w:val="center"/>
              <w:rPr>
                <w:sz w:val="20"/>
                <w:szCs w:val="20"/>
              </w:rPr>
            </w:pPr>
            <w:r w:rsidRPr="005C72BD">
              <w:rPr>
                <w:sz w:val="20"/>
                <w:szCs w:val="20"/>
              </w:rPr>
              <w:t>0,100</w:t>
            </w:r>
          </w:p>
        </w:tc>
        <w:tc>
          <w:tcPr>
            <w:tcW w:w="190" w:type="pct"/>
            <w:tcBorders>
              <w:top w:val="nil"/>
              <w:left w:val="nil"/>
              <w:bottom w:val="single" w:sz="8" w:space="0" w:color="auto"/>
              <w:right w:val="single" w:sz="8" w:space="0" w:color="auto"/>
            </w:tcBorders>
            <w:shd w:val="clear" w:color="auto" w:fill="auto"/>
            <w:vAlign w:val="center"/>
            <w:hideMark/>
          </w:tcPr>
          <w:p w14:paraId="73B66BB1" w14:textId="77777777" w:rsidR="005C72BD" w:rsidRPr="005C72BD" w:rsidRDefault="005C72BD" w:rsidP="005C72BD">
            <w:pPr>
              <w:jc w:val="center"/>
              <w:rPr>
                <w:b/>
                <w:bCs/>
                <w:sz w:val="20"/>
                <w:szCs w:val="20"/>
              </w:rPr>
            </w:pPr>
            <w:r w:rsidRPr="005C72BD">
              <w:rPr>
                <w:b/>
                <w:bCs/>
                <w:sz w:val="20"/>
                <w:szCs w:val="20"/>
              </w:rPr>
              <w:t>0,236</w:t>
            </w:r>
          </w:p>
        </w:tc>
        <w:tc>
          <w:tcPr>
            <w:tcW w:w="190" w:type="pct"/>
            <w:tcBorders>
              <w:top w:val="nil"/>
              <w:left w:val="nil"/>
              <w:bottom w:val="single" w:sz="8" w:space="0" w:color="auto"/>
              <w:right w:val="single" w:sz="8" w:space="0" w:color="auto"/>
            </w:tcBorders>
            <w:shd w:val="clear" w:color="auto" w:fill="auto"/>
            <w:vAlign w:val="center"/>
            <w:hideMark/>
          </w:tcPr>
          <w:p w14:paraId="384E601C" w14:textId="77777777" w:rsidR="005C72BD" w:rsidRPr="005C72BD" w:rsidRDefault="005C72BD" w:rsidP="005C72BD">
            <w:pPr>
              <w:jc w:val="center"/>
              <w:rPr>
                <w:sz w:val="20"/>
                <w:szCs w:val="20"/>
              </w:rPr>
            </w:pPr>
            <w:r w:rsidRPr="005C72BD">
              <w:rPr>
                <w:sz w:val="20"/>
                <w:szCs w:val="20"/>
              </w:rPr>
              <w:t>0,136</w:t>
            </w:r>
          </w:p>
        </w:tc>
        <w:tc>
          <w:tcPr>
            <w:tcW w:w="190" w:type="pct"/>
            <w:tcBorders>
              <w:top w:val="nil"/>
              <w:left w:val="nil"/>
              <w:bottom w:val="single" w:sz="8" w:space="0" w:color="auto"/>
              <w:right w:val="single" w:sz="8" w:space="0" w:color="auto"/>
            </w:tcBorders>
            <w:shd w:val="clear" w:color="auto" w:fill="auto"/>
            <w:vAlign w:val="center"/>
            <w:hideMark/>
          </w:tcPr>
          <w:p w14:paraId="31C9E0E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8C693E7" w14:textId="77777777" w:rsidR="005C72BD" w:rsidRPr="005C72BD" w:rsidRDefault="005C72BD" w:rsidP="005C72BD">
            <w:pPr>
              <w:jc w:val="center"/>
              <w:rPr>
                <w:sz w:val="20"/>
                <w:szCs w:val="20"/>
              </w:rPr>
            </w:pPr>
            <w:r w:rsidRPr="005C72BD">
              <w:rPr>
                <w:sz w:val="20"/>
                <w:szCs w:val="20"/>
              </w:rPr>
              <w:t>0,100</w:t>
            </w:r>
          </w:p>
        </w:tc>
        <w:tc>
          <w:tcPr>
            <w:tcW w:w="190" w:type="pct"/>
            <w:tcBorders>
              <w:top w:val="nil"/>
              <w:left w:val="nil"/>
              <w:bottom w:val="single" w:sz="8" w:space="0" w:color="auto"/>
              <w:right w:val="single" w:sz="8" w:space="0" w:color="auto"/>
            </w:tcBorders>
            <w:shd w:val="clear" w:color="auto" w:fill="auto"/>
            <w:vAlign w:val="center"/>
            <w:hideMark/>
          </w:tcPr>
          <w:p w14:paraId="6524DA69" w14:textId="77777777" w:rsidR="005C72BD" w:rsidRPr="005C72BD" w:rsidRDefault="005C72BD" w:rsidP="005C72BD">
            <w:pPr>
              <w:jc w:val="center"/>
              <w:rPr>
                <w:b/>
                <w:bCs/>
                <w:sz w:val="20"/>
                <w:szCs w:val="20"/>
              </w:rPr>
            </w:pPr>
            <w:r w:rsidRPr="005C72BD">
              <w:rPr>
                <w:b/>
                <w:bCs/>
                <w:sz w:val="20"/>
                <w:szCs w:val="20"/>
              </w:rPr>
              <w:t>0,236</w:t>
            </w:r>
          </w:p>
        </w:tc>
      </w:tr>
      <w:tr w:rsidR="005C72BD" w:rsidRPr="005C72BD" w14:paraId="7C025FC4"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7906AF88" w14:textId="77777777" w:rsidR="005C72BD" w:rsidRPr="005C72BD" w:rsidRDefault="005C72BD" w:rsidP="005C72BD">
            <w:pPr>
              <w:jc w:val="center"/>
              <w:rPr>
                <w:sz w:val="20"/>
                <w:szCs w:val="20"/>
              </w:rPr>
            </w:pPr>
            <w:r w:rsidRPr="005C72BD">
              <w:rPr>
                <w:sz w:val="20"/>
                <w:szCs w:val="20"/>
              </w:rPr>
              <w:t>8</w:t>
            </w:r>
          </w:p>
        </w:tc>
        <w:tc>
          <w:tcPr>
            <w:tcW w:w="1000" w:type="pct"/>
            <w:tcBorders>
              <w:top w:val="nil"/>
              <w:left w:val="nil"/>
              <w:bottom w:val="single" w:sz="8" w:space="0" w:color="auto"/>
              <w:right w:val="single" w:sz="8" w:space="0" w:color="auto"/>
            </w:tcBorders>
            <w:shd w:val="clear" w:color="auto" w:fill="auto"/>
            <w:vAlign w:val="center"/>
            <w:hideMark/>
          </w:tcPr>
          <w:p w14:paraId="1088F9A2" w14:textId="77777777" w:rsidR="005C72BD" w:rsidRPr="005C72BD" w:rsidRDefault="005C72BD" w:rsidP="005C72BD">
            <w:pPr>
              <w:rPr>
                <w:b/>
                <w:bCs/>
                <w:sz w:val="20"/>
                <w:szCs w:val="20"/>
              </w:rPr>
            </w:pPr>
            <w:r w:rsidRPr="005C72BD">
              <w:rPr>
                <w:b/>
                <w:bCs/>
                <w:sz w:val="20"/>
                <w:szCs w:val="20"/>
              </w:rPr>
              <w:t>№8</w:t>
            </w:r>
          </w:p>
        </w:tc>
        <w:tc>
          <w:tcPr>
            <w:tcW w:w="190" w:type="pct"/>
            <w:tcBorders>
              <w:top w:val="nil"/>
              <w:left w:val="nil"/>
              <w:bottom w:val="single" w:sz="8" w:space="0" w:color="auto"/>
              <w:right w:val="single" w:sz="8" w:space="0" w:color="auto"/>
            </w:tcBorders>
            <w:shd w:val="clear" w:color="auto" w:fill="auto"/>
            <w:vAlign w:val="center"/>
            <w:hideMark/>
          </w:tcPr>
          <w:p w14:paraId="71DD6DD3" w14:textId="77777777" w:rsidR="005C72BD" w:rsidRPr="005C72BD" w:rsidRDefault="005C72BD" w:rsidP="005C72BD">
            <w:pPr>
              <w:jc w:val="center"/>
              <w:rPr>
                <w:b/>
                <w:bCs/>
                <w:sz w:val="20"/>
                <w:szCs w:val="20"/>
              </w:rPr>
            </w:pPr>
            <w:r w:rsidRPr="005C72BD">
              <w:rPr>
                <w:b/>
                <w:bCs/>
                <w:sz w:val="20"/>
                <w:szCs w:val="20"/>
              </w:rPr>
              <w:t>0,527</w:t>
            </w:r>
          </w:p>
        </w:tc>
        <w:tc>
          <w:tcPr>
            <w:tcW w:w="190" w:type="pct"/>
            <w:tcBorders>
              <w:top w:val="nil"/>
              <w:left w:val="nil"/>
              <w:bottom w:val="single" w:sz="8" w:space="0" w:color="auto"/>
              <w:right w:val="single" w:sz="8" w:space="0" w:color="auto"/>
            </w:tcBorders>
            <w:shd w:val="clear" w:color="auto" w:fill="auto"/>
            <w:vAlign w:val="center"/>
            <w:hideMark/>
          </w:tcPr>
          <w:p w14:paraId="56CB3DC6"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E0DB42A" w14:textId="77777777" w:rsidR="005C72BD" w:rsidRPr="005C72BD" w:rsidRDefault="005C72BD" w:rsidP="005C72BD">
            <w:pPr>
              <w:jc w:val="center"/>
              <w:rPr>
                <w:b/>
                <w:bCs/>
                <w:sz w:val="20"/>
                <w:szCs w:val="20"/>
              </w:rPr>
            </w:pPr>
            <w:r w:rsidRPr="005C72BD">
              <w:rPr>
                <w:b/>
                <w:bCs/>
                <w:sz w:val="20"/>
                <w:szCs w:val="20"/>
              </w:rPr>
              <w:t>0,168</w:t>
            </w:r>
          </w:p>
        </w:tc>
        <w:tc>
          <w:tcPr>
            <w:tcW w:w="190" w:type="pct"/>
            <w:tcBorders>
              <w:top w:val="nil"/>
              <w:left w:val="nil"/>
              <w:bottom w:val="single" w:sz="8" w:space="0" w:color="auto"/>
              <w:right w:val="single" w:sz="8" w:space="0" w:color="auto"/>
            </w:tcBorders>
            <w:shd w:val="clear" w:color="auto" w:fill="auto"/>
            <w:vAlign w:val="center"/>
            <w:hideMark/>
          </w:tcPr>
          <w:p w14:paraId="7EC583EC" w14:textId="77777777" w:rsidR="005C72BD" w:rsidRPr="005C72BD" w:rsidRDefault="005C72BD" w:rsidP="005C72BD">
            <w:pPr>
              <w:jc w:val="center"/>
              <w:rPr>
                <w:b/>
                <w:bCs/>
                <w:sz w:val="20"/>
                <w:szCs w:val="20"/>
              </w:rPr>
            </w:pPr>
            <w:r w:rsidRPr="005C72BD">
              <w:rPr>
                <w:b/>
                <w:bCs/>
                <w:sz w:val="20"/>
                <w:szCs w:val="20"/>
              </w:rPr>
              <w:t>0,695</w:t>
            </w:r>
          </w:p>
        </w:tc>
        <w:tc>
          <w:tcPr>
            <w:tcW w:w="190" w:type="pct"/>
            <w:tcBorders>
              <w:top w:val="nil"/>
              <w:left w:val="nil"/>
              <w:bottom w:val="single" w:sz="8" w:space="0" w:color="auto"/>
              <w:right w:val="single" w:sz="8" w:space="0" w:color="auto"/>
            </w:tcBorders>
            <w:shd w:val="clear" w:color="auto" w:fill="auto"/>
            <w:vAlign w:val="center"/>
            <w:hideMark/>
          </w:tcPr>
          <w:p w14:paraId="7A62FEAD" w14:textId="77777777" w:rsidR="005C72BD" w:rsidRPr="005C72BD" w:rsidRDefault="005C72BD" w:rsidP="005C72BD">
            <w:pPr>
              <w:jc w:val="center"/>
              <w:rPr>
                <w:b/>
                <w:bCs/>
                <w:sz w:val="20"/>
                <w:szCs w:val="20"/>
              </w:rPr>
            </w:pPr>
            <w:r w:rsidRPr="005C72BD">
              <w:rPr>
                <w:b/>
                <w:bCs/>
                <w:sz w:val="20"/>
                <w:szCs w:val="20"/>
              </w:rPr>
              <w:t>0,527</w:t>
            </w:r>
          </w:p>
        </w:tc>
        <w:tc>
          <w:tcPr>
            <w:tcW w:w="190" w:type="pct"/>
            <w:tcBorders>
              <w:top w:val="nil"/>
              <w:left w:val="nil"/>
              <w:bottom w:val="single" w:sz="8" w:space="0" w:color="auto"/>
              <w:right w:val="single" w:sz="8" w:space="0" w:color="auto"/>
            </w:tcBorders>
            <w:shd w:val="clear" w:color="auto" w:fill="auto"/>
            <w:vAlign w:val="center"/>
            <w:hideMark/>
          </w:tcPr>
          <w:p w14:paraId="42D11C1F"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B30B30A" w14:textId="77777777" w:rsidR="005C72BD" w:rsidRPr="005C72BD" w:rsidRDefault="005C72BD" w:rsidP="005C72BD">
            <w:pPr>
              <w:jc w:val="center"/>
              <w:rPr>
                <w:b/>
                <w:bCs/>
                <w:sz w:val="20"/>
                <w:szCs w:val="20"/>
              </w:rPr>
            </w:pPr>
            <w:r w:rsidRPr="005C72BD">
              <w:rPr>
                <w:b/>
                <w:bCs/>
                <w:sz w:val="20"/>
                <w:szCs w:val="20"/>
              </w:rPr>
              <w:t>0,168</w:t>
            </w:r>
          </w:p>
        </w:tc>
        <w:tc>
          <w:tcPr>
            <w:tcW w:w="190" w:type="pct"/>
            <w:tcBorders>
              <w:top w:val="nil"/>
              <w:left w:val="nil"/>
              <w:bottom w:val="single" w:sz="8" w:space="0" w:color="auto"/>
              <w:right w:val="single" w:sz="8" w:space="0" w:color="auto"/>
            </w:tcBorders>
            <w:shd w:val="clear" w:color="auto" w:fill="auto"/>
            <w:vAlign w:val="center"/>
            <w:hideMark/>
          </w:tcPr>
          <w:p w14:paraId="46518869" w14:textId="77777777" w:rsidR="005C72BD" w:rsidRPr="005C72BD" w:rsidRDefault="005C72BD" w:rsidP="005C72BD">
            <w:pPr>
              <w:jc w:val="center"/>
              <w:rPr>
                <w:b/>
                <w:bCs/>
                <w:sz w:val="20"/>
                <w:szCs w:val="20"/>
              </w:rPr>
            </w:pPr>
            <w:r w:rsidRPr="005C72BD">
              <w:rPr>
                <w:b/>
                <w:bCs/>
                <w:sz w:val="20"/>
                <w:szCs w:val="20"/>
              </w:rPr>
              <w:t>0,695</w:t>
            </w:r>
          </w:p>
        </w:tc>
        <w:tc>
          <w:tcPr>
            <w:tcW w:w="190" w:type="pct"/>
            <w:tcBorders>
              <w:top w:val="nil"/>
              <w:left w:val="nil"/>
              <w:bottom w:val="single" w:sz="8" w:space="0" w:color="auto"/>
              <w:right w:val="single" w:sz="8" w:space="0" w:color="auto"/>
            </w:tcBorders>
            <w:shd w:val="clear" w:color="auto" w:fill="auto"/>
            <w:vAlign w:val="center"/>
            <w:hideMark/>
          </w:tcPr>
          <w:p w14:paraId="40EAEEB3" w14:textId="77777777" w:rsidR="005C72BD" w:rsidRPr="005C72BD" w:rsidRDefault="005C72BD" w:rsidP="005C72BD">
            <w:pPr>
              <w:jc w:val="center"/>
              <w:rPr>
                <w:b/>
                <w:bCs/>
                <w:sz w:val="20"/>
                <w:szCs w:val="20"/>
              </w:rPr>
            </w:pPr>
            <w:r w:rsidRPr="005C72BD">
              <w:rPr>
                <w:b/>
                <w:bCs/>
                <w:sz w:val="20"/>
                <w:szCs w:val="20"/>
              </w:rPr>
              <w:t>0,527</w:t>
            </w:r>
          </w:p>
        </w:tc>
        <w:tc>
          <w:tcPr>
            <w:tcW w:w="190" w:type="pct"/>
            <w:tcBorders>
              <w:top w:val="nil"/>
              <w:left w:val="nil"/>
              <w:bottom w:val="single" w:sz="8" w:space="0" w:color="auto"/>
              <w:right w:val="single" w:sz="8" w:space="0" w:color="auto"/>
            </w:tcBorders>
            <w:shd w:val="clear" w:color="auto" w:fill="auto"/>
            <w:vAlign w:val="center"/>
            <w:hideMark/>
          </w:tcPr>
          <w:p w14:paraId="0FD4189B"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6C0A209" w14:textId="77777777" w:rsidR="005C72BD" w:rsidRPr="005C72BD" w:rsidRDefault="005C72BD" w:rsidP="005C72BD">
            <w:pPr>
              <w:jc w:val="center"/>
              <w:rPr>
                <w:b/>
                <w:bCs/>
                <w:sz w:val="20"/>
                <w:szCs w:val="20"/>
              </w:rPr>
            </w:pPr>
            <w:r w:rsidRPr="005C72BD">
              <w:rPr>
                <w:b/>
                <w:bCs/>
                <w:sz w:val="20"/>
                <w:szCs w:val="20"/>
              </w:rPr>
              <w:t>0,168</w:t>
            </w:r>
          </w:p>
        </w:tc>
        <w:tc>
          <w:tcPr>
            <w:tcW w:w="190" w:type="pct"/>
            <w:tcBorders>
              <w:top w:val="nil"/>
              <w:left w:val="nil"/>
              <w:bottom w:val="single" w:sz="8" w:space="0" w:color="auto"/>
              <w:right w:val="single" w:sz="8" w:space="0" w:color="auto"/>
            </w:tcBorders>
            <w:shd w:val="clear" w:color="auto" w:fill="auto"/>
            <w:vAlign w:val="center"/>
            <w:hideMark/>
          </w:tcPr>
          <w:p w14:paraId="37152829" w14:textId="77777777" w:rsidR="005C72BD" w:rsidRPr="005C72BD" w:rsidRDefault="005C72BD" w:rsidP="005C72BD">
            <w:pPr>
              <w:jc w:val="center"/>
              <w:rPr>
                <w:b/>
                <w:bCs/>
                <w:sz w:val="20"/>
                <w:szCs w:val="20"/>
              </w:rPr>
            </w:pPr>
            <w:r w:rsidRPr="005C72BD">
              <w:rPr>
                <w:b/>
                <w:bCs/>
                <w:sz w:val="20"/>
                <w:szCs w:val="20"/>
              </w:rPr>
              <w:t>0,695</w:t>
            </w:r>
          </w:p>
        </w:tc>
        <w:tc>
          <w:tcPr>
            <w:tcW w:w="190" w:type="pct"/>
            <w:tcBorders>
              <w:top w:val="nil"/>
              <w:left w:val="nil"/>
              <w:bottom w:val="single" w:sz="8" w:space="0" w:color="auto"/>
              <w:right w:val="single" w:sz="8" w:space="0" w:color="auto"/>
            </w:tcBorders>
            <w:shd w:val="clear" w:color="auto" w:fill="auto"/>
            <w:vAlign w:val="center"/>
            <w:hideMark/>
          </w:tcPr>
          <w:p w14:paraId="41B26E28" w14:textId="77777777" w:rsidR="005C72BD" w:rsidRPr="005C72BD" w:rsidRDefault="005C72BD" w:rsidP="005C72BD">
            <w:pPr>
              <w:jc w:val="center"/>
              <w:rPr>
                <w:b/>
                <w:bCs/>
                <w:sz w:val="20"/>
                <w:szCs w:val="20"/>
              </w:rPr>
            </w:pPr>
            <w:r w:rsidRPr="005C72BD">
              <w:rPr>
                <w:b/>
                <w:bCs/>
                <w:sz w:val="20"/>
                <w:szCs w:val="20"/>
              </w:rPr>
              <w:t>0,527</w:t>
            </w:r>
          </w:p>
        </w:tc>
        <w:tc>
          <w:tcPr>
            <w:tcW w:w="190" w:type="pct"/>
            <w:tcBorders>
              <w:top w:val="nil"/>
              <w:left w:val="nil"/>
              <w:bottom w:val="single" w:sz="8" w:space="0" w:color="auto"/>
              <w:right w:val="single" w:sz="8" w:space="0" w:color="auto"/>
            </w:tcBorders>
            <w:shd w:val="clear" w:color="auto" w:fill="auto"/>
            <w:vAlign w:val="center"/>
            <w:hideMark/>
          </w:tcPr>
          <w:p w14:paraId="7538D662"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0857659" w14:textId="77777777" w:rsidR="005C72BD" w:rsidRPr="005C72BD" w:rsidRDefault="005C72BD" w:rsidP="005C72BD">
            <w:pPr>
              <w:jc w:val="center"/>
              <w:rPr>
                <w:b/>
                <w:bCs/>
                <w:sz w:val="20"/>
                <w:szCs w:val="20"/>
              </w:rPr>
            </w:pPr>
            <w:r w:rsidRPr="005C72BD">
              <w:rPr>
                <w:b/>
                <w:bCs/>
                <w:sz w:val="20"/>
                <w:szCs w:val="20"/>
              </w:rPr>
              <w:t>0,168</w:t>
            </w:r>
          </w:p>
        </w:tc>
        <w:tc>
          <w:tcPr>
            <w:tcW w:w="190" w:type="pct"/>
            <w:tcBorders>
              <w:top w:val="nil"/>
              <w:left w:val="nil"/>
              <w:bottom w:val="single" w:sz="8" w:space="0" w:color="auto"/>
              <w:right w:val="single" w:sz="8" w:space="0" w:color="auto"/>
            </w:tcBorders>
            <w:shd w:val="clear" w:color="auto" w:fill="auto"/>
            <w:vAlign w:val="center"/>
            <w:hideMark/>
          </w:tcPr>
          <w:p w14:paraId="3B19FAD7" w14:textId="77777777" w:rsidR="005C72BD" w:rsidRPr="005C72BD" w:rsidRDefault="005C72BD" w:rsidP="005C72BD">
            <w:pPr>
              <w:jc w:val="center"/>
              <w:rPr>
                <w:b/>
                <w:bCs/>
                <w:sz w:val="20"/>
                <w:szCs w:val="20"/>
              </w:rPr>
            </w:pPr>
            <w:r w:rsidRPr="005C72BD">
              <w:rPr>
                <w:b/>
                <w:bCs/>
                <w:sz w:val="20"/>
                <w:szCs w:val="20"/>
              </w:rPr>
              <w:t>0,695</w:t>
            </w:r>
          </w:p>
        </w:tc>
        <w:tc>
          <w:tcPr>
            <w:tcW w:w="190" w:type="pct"/>
            <w:tcBorders>
              <w:top w:val="nil"/>
              <w:left w:val="nil"/>
              <w:bottom w:val="single" w:sz="8" w:space="0" w:color="auto"/>
              <w:right w:val="single" w:sz="8" w:space="0" w:color="auto"/>
            </w:tcBorders>
            <w:shd w:val="clear" w:color="auto" w:fill="auto"/>
            <w:vAlign w:val="center"/>
            <w:hideMark/>
          </w:tcPr>
          <w:p w14:paraId="6EB8E105" w14:textId="77777777" w:rsidR="005C72BD" w:rsidRPr="005C72BD" w:rsidRDefault="005C72BD" w:rsidP="005C72BD">
            <w:pPr>
              <w:jc w:val="center"/>
              <w:rPr>
                <w:b/>
                <w:bCs/>
                <w:sz w:val="20"/>
                <w:szCs w:val="20"/>
              </w:rPr>
            </w:pPr>
            <w:r w:rsidRPr="005C72BD">
              <w:rPr>
                <w:b/>
                <w:bCs/>
                <w:sz w:val="20"/>
                <w:szCs w:val="20"/>
              </w:rPr>
              <w:t>0,527</w:t>
            </w:r>
          </w:p>
        </w:tc>
        <w:tc>
          <w:tcPr>
            <w:tcW w:w="190" w:type="pct"/>
            <w:tcBorders>
              <w:top w:val="nil"/>
              <w:left w:val="nil"/>
              <w:bottom w:val="single" w:sz="8" w:space="0" w:color="auto"/>
              <w:right w:val="single" w:sz="8" w:space="0" w:color="auto"/>
            </w:tcBorders>
            <w:shd w:val="clear" w:color="auto" w:fill="auto"/>
            <w:vAlign w:val="center"/>
            <w:hideMark/>
          </w:tcPr>
          <w:p w14:paraId="459D71A1"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41D0E39" w14:textId="77777777" w:rsidR="005C72BD" w:rsidRPr="005C72BD" w:rsidRDefault="005C72BD" w:rsidP="005C72BD">
            <w:pPr>
              <w:jc w:val="center"/>
              <w:rPr>
                <w:b/>
                <w:bCs/>
                <w:sz w:val="20"/>
                <w:szCs w:val="20"/>
              </w:rPr>
            </w:pPr>
            <w:r w:rsidRPr="005C72BD">
              <w:rPr>
                <w:b/>
                <w:bCs/>
                <w:sz w:val="20"/>
                <w:szCs w:val="20"/>
              </w:rPr>
              <w:t>0,168</w:t>
            </w:r>
          </w:p>
        </w:tc>
        <w:tc>
          <w:tcPr>
            <w:tcW w:w="190" w:type="pct"/>
            <w:tcBorders>
              <w:top w:val="nil"/>
              <w:left w:val="nil"/>
              <w:bottom w:val="single" w:sz="8" w:space="0" w:color="auto"/>
              <w:right w:val="single" w:sz="8" w:space="0" w:color="auto"/>
            </w:tcBorders>
            <w:shd w:val="clear" w:color="auto" w:fill="auto"/>
            <w:vAlign w:val="center"/>
            <w:hideMark/>
          </w:tcPr>
          <w:p w14:paraId="29B7674B" w14:textId="77777777" w:rsidR="005C72BD" w:rsidRPr="005C72BD" w:rsidRDefault="005C72BD" w:rsidP="005C72BD">
            <w:pPr>
              <w:jc w:val="center"/>
              <w:rPr>
                <w:b/>
                <w:bCs/>
                <w:sz w:val="20"/>
                <w:szCs w:val="20"/>
              </w:rPr>
            </w:pPr>
            <w:r w:rsidRPr="005C72BD">
              <w:rPr>
                <w:b/>
                <w:bCs/>
                <w:sz w:val="20"/>
                <w:szCs w:val="20"/>
              </w:rPr>
              <w:t>0,695</w:t>
            </w:r>
          </w:p>
        </w:tc>
      </w:tr>
      <w:tr w:rsidR="005C72BD" w:rsidRPr="005C72BD" w14:paraId="6DBD1E2C"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0220D2E6"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40477C39"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1175792B" w14:textId="77777777" w:rsidR="005C72BD" w:rsidRPr="005C72BD" w:rsidRDefault="005C72BD" w:rsidP="005C72BD">
            <w:pPr>
              <w:jc w:val="center"/>
              <w:rPr>
                <w:sz w:val="20"/>
                <w:szCs w:val="20"/>
              </w:rPr>
            </w:pPr>
            <w:r w:rsidRPr="005C72BD">
              <w:rPr>
                <w:sz w:val="20"/>
                <w:szCs w:val="20"/>
              </w:rPr>
              <w:t>0,253</w:t>
            </w:r>
          </w:p>
        </w:tc>
        <w:tc>
          <w:tcPr>
            <w:tcW w:w="190" w:type="pct"/>
            <w:tcBorders>
              <w:top w:val="nil"/>
              <w:left w:val="nil"/>
              <w:bottom w:val="single" w:sz="8" w:space="0" w:color="auto"/>
              <w:right w:val="single" w:sz="8" w:space="0" w:color="auto"/>
            </w:tcBorders>
            <w:shd w:val="clear" w:color="auto" w:fill="auto"/>
            <w:vAlign w:val="center"/>
            <w:hideMark/>
          </w:tcPr>
          <w:p w14:paraId="62B624A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0A95086" w14:textId="77777777" w:rsidR="005C72BD" w:rsidRPr="005C72BD" w:rsidRDefault="005C72BD" w:rsidP="005C72BD">
            <w:pPr>
              <w:jc w:val="center"/>
              <w:rPr>
                <w:sz w:val="20"/>
                <w:szCs w:val="20"/>
              </w:rPr>
            </w:pPr>
            <w:r w:rsidRPr="005C72BD">
              <w:rPr>
                <w:sz w:val="20"/>
                <w:szCs w:val="20"/>
              </w:rPr>
              <w:t>0,028</w:t>
            </w:r>
          </w:p>
        </w:tc>
        <w:tc>
          <w:tcPr>
            <w:tcW w:w="190" w:type="pct"/>
            <w:tcBorders>
              <w:top w:val="nil"/>
              <w:left w:val="nil"/>
              <w:bottom w:val="single" w:sz="8" w:space="0" w:color="auto"/>
              <w:right w:val="single" w:sz="8" w:space="0" w:color="auto"/>
            </w:tcBorders>
            <w:shd w:val="clear" w:color="auto" w:fill="auto"/>
            <w:vAlign w:val="center"/>
            <w:hideMark/>
          </w:tcPr>
          <w:p w14:paraId="7A82D215" w14:textId="77777777" w:rsidR="005C72BD" w:rsidRPr="005C72BD" w:rsidRDefault="005C72BD" w:rsidP="005C72BD">
            <w:pPr>
              <w:jc w:val="center"/>
              <w:rPr>
                <w:b/>
                <w:bCs/>
                <w:sz w:val="20"/>
                <w:szCs w:val="20"/>
              </w:rPr>
            </w:pPr>
            <w:r w:rsidRPr="005C72BD">
              <w:rPr>
                <w:b/>
                <w:bCs/>
                <w:sz w:val="20"/>
                <w:szCs w:val="20"/>
              </w:rPr>
              <w:t>0,281</w:t>
            </w:r>
          </w:p>
        </w:tc>
        <w:tc>
          <w:tcPr>
            <w:tcW w:w="190" w:type="pct"/>
            <w:tcBorders>
              <w:top w:val="nil"/>
              <w:left w:val="nil"/>
              <w:bottom w:val="single" w:sz="8" w:space="0" w:color="auto"/>
              <w:right w:val="single" w:sz="8" w:space="0" w:color="auto"/>
            </w:tcBorders>
            <w:shd w:val="clear" w:color="auto" w:fill="auto"/>
            <w:vAlign w:val="center"/>
            <w:hideMark/>
          </w:tcPr>
          <w:p w14:paraId="07C272AF" w14:textId="77777777" w:rsidR="005C72BD" w:rsidRPr="005C72BD" w:rsidRDefault="005C72BD" w:rsidP="005C72BD">
            <w:pPr>
              <w:jc w:val="center"/>
              <w:rPr>
                <w:sz w:val="20"/>
                <w:szCs w:val="20"/>
              </w:rPr>
            </w:pPr>
            <w:r w:rsidRPr="005C72BD">
              <w:rPr>
                <w:sz w:val="20"/>
                <w:szCs w:val="20"/>
              </w:rPr>
              <w:t>0,253</w:t>
            </w:r>
          </w:p>
        </w:tc>
        <w:tc>
          <w:tcPr>
            <w:tcW w:w="190" w:type="pct"/>
            <w:tcBorders>
              <w:top w:val="nil"/>
              <w:left w:val="nil"/>
              <w:bottom w:val="single" w:sz="8" w:space="0" w:color="auto"/>
              <w:right w:val="single" w:sz="8" w:space="0" w:color="auto"/>
            </w:tcBorders>
            <w:shd w:val="clear" w:color="auto" w:fill="auto"/>
            <w:vAlign w:val="center"/>
            <w:hideMark/>
          </w:tcPr>
          <w:p w14:paraId="49B656C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32ADFE9" w14:textId="77777777" w:rsidR="005C72BD" w:rsidRPr="005C72BD" w:rsidRDefault="005C72BD" w:rsidP="005C72BD">
            <w:pPr>
              <w:jc w:val="center"/>
              <w:rPr>
                <w:sz w:val="20"/>
                <w:szCs w:val="20"/>
              </w:rPr>
            </w:pPr>
            <w:r w:rsidRPr="005C72BD">
              <w:rPr>
                <w:sz w:val="20"/>
                <w:szCs w:val="20"/>
              </w:rPr>
              <w:t>0,028</w:t>
            </w:r>
          </w:p>
        </w:tc>
        <w:tc>
          <w:tcPr>
            <w:tcW w:w="190" w:type="pct"/>
            <w:tcBorders>
              <w:top w:val="nil"/>
              <w:left w:val="nil"/>
              <w:bottom w:val="single" w:sz="8" w:space="0" w:color="auto"/>
              <w:right w:val="single" w:sz="8" w:space="0" w:color="auto"/>
            </w:tcBorders>
            <w:shd w:val="clear" w:color="auto" w:fill="auto"/>
            <w:vAlign w:val="center"/>
            <w:hideMark/>
          </w:tcPr>
          <w:p w14:paraId="4EDCD785" w14:textId="77777777" w:rsidR="005C72BD" w:rsidRPr="005C72BD" w:rsidRDefault="005C72BD" w:rsidP="005C72BD">
            <w:pPr>
              <w:jc w:val="center"/>
              <w:rPr>
                <w:b/>
                <w:bCs/>
                <w:sz w:val="20"/>
                <w:szCs w:val="20"/>
              </w:rPr>
            </w:pPr>
            <w:r w:rsidRPr="005C72BD">
              <w:rPr>
                <w:b/>
                <w:bCs/>
                <w:sz w:val="20"/>
                <w:szCs w:val="20"/>
              </w:rPr>
              <w:t>0,281</w:t>
            </w:r>
          </w:p>
        </w:tc>
        <w:tc>
          <w:tcPr>
            <w:tcW w:w="190" w:type="pct"/>
            <w:tcBorders>
              <w:top w:val="nil"/>
              <w:left w:val="nil"/>
              <w:bottom w:val="single" w:sz="8" w:space="0" w:color="auto"/>
              <w:right w:val="single" w:sz="8" w:space="0" w:color="auto"/>
            </w:tcBorders>
            <w:shd w:val="clear" w:color="auto" w:fill="auto"/>
            <w:vAlign w:val="center"/>
            <w:hideMark/>
          </w:tcPr>
          <w:p w14:paraId="0944D61F" w14:textId="77777777" w:rsidR="005C72BD" w:rsidRPr="005C72BD" w:rsidRDefault="005C72BD" w:rsidP="005C72BD">
            <w:pPr>
              <w:jc w:val="center"/>
              <w:rPr>
                <w:sz w:val="20"/>
                <w:szCs w:val="20"/>
              </w:rPr>
            </w:pPr>
            <w:r w:rsidRPr="005C72BD">
              <w:rPr>
                <w:sz w:val="20"/>
                <w:szCs w:val="20"/>
              </w:rPr>
              <w:t>0,253</w:t>
            </w:r>
          </w:p>
        </w:tc>
        <w:tc>
          <w:tcPr>
            <w:tcW w:w="190" w:type="pct"/>
            <w:tcBorders>
              <w:top w:val="nil"/>
              <w:left w:val="nil"/>
              <w:bottom w:val="single" w:sz="8" w:space="0" w:color="auto"/>
              <w:right w:val="single" w:sz="8" w:space="0" w:color="auto"/>
            </w:tcBorders>
            <w:shd w:val="clear" w:color="auto" w:fill="auto"/>
            <w:vAlign w:val="center"/>
            <w:hideMark/>
          </w:tcPr>
          <w:p w14:paraId="30D71DB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79B764E" w14:textId="77777777" w:rsidR="005C72BD" w:rsidRPr="005C72BD" w:rsidRDefault="005C72BD" w:rsidP="005C72BD">
            <w:pPr>
              <w:jc w:val="center"/>
              <w:rPr>
                <w:sz w:val="20"/>
                <w:szCs w:val="20"/>
              </w:rPr>
            </w:pPr>
            <w:r w:rsidRPr="005C72BD">
              <w:rPr>
                <w:sz w:val="20"/>
                <w:szCs w:val="20"/>
              </w:rPr>
              <w:t>0,028</w:t>
            </w:r>
          </w:p>
        </w:tc>
        <w:tc>
          <w:tcPr>
            <w:tcW w:w="190" w:type="pct"/>
            <w:tcBorders>
              <w:top w:val="nil"/>
              <w:left w:val="nil"/>
              <w:bottom w:val="single" w:sz="8" w:space="0" w:color="auto"/>
              <w:right w:val="single" w:sz="8" w:space="0" w:color="auto"/>
            </w:tcBorders>
            <w:shd w:val="clear" w:color="auto" w:fill="auto"/>
            <w:vAlign w:val="center"/>
            <w:hideMark/>
          </w:tcPr>
          <w:p w14:paraId="3216681A" w14:textId="77777777" w:rsidR="005C72BD" w:rsidRPr="005C72BD" w:rsidRDefault="005C72BD" w:rsidP="005C72BD">
            <w:pPr>
              <w:jc w:val="center"/>
              <w:rPr>
                <w:b/>
                <w:bCs/>
                <w:sz w:val="20"/>
                <w:szCs w:val="20"/>
              </w:rPr>
            </w:pPr>
            <w:r w:rsidRPr="005C72BD">
              <w:rPr>
                <w:b/>
                <w:bCs/>
                <w:sz w:val="20"/>
                <w:szCs w:val="20"/>
              </w:rPr>
              <w:t>0,281</w:t>
            </w:r>
          </w:p>
        </w:tc>
        <w:tc>
          <w:tcPr>
            <w:tcW w:w="190" w:type="pct"/>
            <w:tcBorders>
              <w:top w:val="nil"/>
              <w:left w:val="nil"/>
              <w:bottom w:val="single" w:sz="8" w:space="0" w:color="auto"/>
              <w:right w:val="single" w:sz="8" w:space="0" w:color="auto"/>
            </w:tcBorders>
            <w:shd w:val="clear" w:color="auto" w:fill="auto"/>
            <w:vAlign w:val="center"/>
            <w:hideMark/>
          </w:tcPr>
          <w:p w14:paraId="20A47827" w14:textId="77777777" w:rsidR="005C72BD" w:rsidRPr="005C72BD" w:rsidRDefault="005C72BD" w:rsidP="005C72BD">
            <w:pPr>
              <w:jc w:val="center"/>
              <w:rPr>
                <w:sz w:val="20"/>
                <w:szCs w:val="20"/>
              </w:rPr>
            </w:pPr>
            <w:r w:rsidRPr="005C72BD">
              <w:rPr>
                <w:sz w:val="20"/>
                <w:szCs w:val="20"/>
              </w:rPr>
              <w:t>0,253</w:t>
            </w:r>
          </w:p>
        </w:tc>
        <w:tc>
          <w:tcPr>
            <w:tcW w:w="190" w:type="pct"/>
            <w:tcBorders>
              <w:top w:val="nil"/>
              <w:left w:val="nil"/>
              <w:bottom w:val="single" w:sz="8" w:space="0" w:color="auto"/>
              <w:right w:val="single" w:sz="8" w:space="0" w:color="auto"/>
            </w:tcBorders>
            <w:shd w:val="clear" w:color="auto" w:fill="auto"/>
            <w:vAlign w:val="center"/>
            <w:hideMark/>
          </w:tcPr>
          <w:p w14:paraId="60A2275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7CB1C47" w14:textId="77777777" w:rsidR="005C72BD" w:rsidRPr="005C72BD" w:rsidRDefault="005C72BD" w:rsidP="005C72BD">
            <w:pPr>
              <w:jc w:val="center"/>
              <w:rPr>
                <w:sz w:val="20"/>
                <w:szCs w:val="20"/>
              </w:rPr>
            </w:pPr>
            <w:r w:rsidRPr="005C72BD">
              <w:rPr>
                <w:sz w:val="20"/>
                <w:szCs w:val="20"/>
              </w:rPr>
              <w:t>0,028</w:t>
            </w:r>
          </w:p>
        </w:tc>
        <w:tc>
          <w:tcPr>
            <w:tcW w:w="190" w:type="pct"/>
            <w:tcBorders>
              <w:top w:val="nil"/>
              <w:left w:val="nil"/>
              <w:bottom w:val="single" w:sz="8" w:space="0" w:color="auto"/>
              <w:right w:val="single" w:sz="8" w:space="0" w:color="auto"/>
            </w:tcBorders>
            <w:shd w:val="clear" w:color="auto" w:fill="auto"/>
            <w:vAlign w:val="center"/>
            <w:hideMark/>
          </w:tcPr>
          <w:p w14:paraId="56089F11" w14:textId="77777777" w:rsidR="005C72BD" w:rsidRPr="005C72BD" w:rsidRDefault="005C72BD" w:rsidP="005C72BD">
            <w:pPr>
              <w:jc w:val="center"/>
              <w:rPr>
                <w:b/>
                <w:bCs/>
                <w:sz w:val="20"/>
                <w:szCs w:val="20"/>
              </w:rPr>
            </w:pPr>
            <w:r w:rsidRPr="005C72BD">
              <w:rPr>
                <w:b/>
                <w:bCs/>
                <w:sz w:val="20"/>
                <w:szCs w:val="20"/>
              </w:rPr>
              <w:t>0,281</w:t>
            </w:r>
          </w:p>
        </w:tc>
        <w:tc>
          <w:tcPr>
            <w:tcW w:w="190" w:type="pct"/>
            <w:tcBorders>
              <w:top w:val="nil"/>
              <w:left w:val="nil"/>
              <w:bottom w:val="single" w:sz="8" w:space="0" w:color="auto"/>
              <w:right w:val="single" w:sz="8" w:space="0" w:color="auto"/>
            </w:tcBorders>
            <w:shd w:val="clear" w:color="auto" w:fill="auto"/>
            <w:vAlign w:val="center"/>
            <w:hideMark/>
          </w:tcPr>
          <w:p w14:paraId="23CB2FC3" w14:textId="77777777" w:rsidR="005C72BD" w:rsidRPr="005C72BD" w:rsidRDefault="005C72BD" w:rsidP="005C72BD">
            <w:pPr>
              <w:jc w:val="center"/>
              <w:rPr>
                <w:sz w:val="20"/>
                <w:szCs w:val="20"/>
              </w:rPr>
            </w:pPr>
            <w:r w:rsidRPr="005C72BD">
              <w:rPr>
                <w:sz w:val="20"/>
                <w:szCs w:val="20"/>
              </w:rPr>
              <w:t>0,253</w:t>
            </w:r>
          </w:p>
        </w:tc>
        <w:tc>
          <w:tcPr>
            <w:tcW w:w="190" w:type="pct"/>
            <w:tcBorders>
              <w:top w:val="nil"/>
              <w:left w:val="nil"/>
              <w:bottom w:val="single" w:sz="8" w:space="0" w:color="auto"/>
              <w:right w:val="single" w:sz="8" w:space="0" w:color="auto"/>
            </w:tcBorders>
            <w:shd w:val="clear" w:color="auto" w:fill="auto"/>
            <w:vAlign w:val="center"/>
            <w:hideMark/>
          </w:tcPr>
          <w:p w14:paraId="44F4047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05CEF2C" w14:textId="77777777" w:rsidR="005C72BD" w:rsidRPr="005C72BD" w:rsidRDefault="005C72BD" w:rsidP="005C72BD">
            <w:pPr>
              <w:jc w:val="center"/>
              <w:rPr>
                <w:sz w:val="20"/>
                <w:szCs w:val="20"/>
              </w:rPr>
            </w:pPr>
            <w:r w:rsidRPr="005C72BD">
              <w:rPr>
                <w:sz w:val="20"/>
                <w:szCs w:val="20"/>
              </w:rPr>
              <w:t>0,028</w:t>
            </w:r>
          </w:p>
        </w:tc>
        <w:tc>
          <w:tcPr>
            <w:tcW w:w="190" w:type="pct"/>
            <w:tcBorders>
              <w:top w:val="nil"/>
              <w:left w:val="nil"/>
              <w:bottom w:val="single" w:sz="8" w:space="0" w:color="auto"/>
              <w:right w:val="single" w:sz="8" w:space="0" w:color="auto"/>
            </w:tcBorders>
            <w:shd w:val="clear" w:color="auto" w:fill="auto"/>
            <w:vAlign w:val="center"/>
            <w:hideMark/>
          </w:tcPr>
          <w:p w14:paraId="68505AED" w14:textId="77777777" w:rsidR="005C72BD" w:rsidRPr="005C72BD" w:rsidRDefault="005C72BD" w:rsidP="005C72BD">
            <w:pPr>
              <w:jc w:val="center"/>
              <w:rPr>
                <w:b/>
                <w:bCs/>
                <w:sz w:val="20"/>
                <w:szCs w:val="20"/>
              </w:rPr>
            </w:pPr>
            <w:r w:rsidRPr="005C72BD">
              <w:rPr>
                <w:b/>
                <w:bCs/>
                <w:sz w:val="20"/>
                <w:szCs w:val="20"/>
              </w:rPr>
              <w:t>0,281</w:t>
            </w:r>
          </w:p>
        </w:tc>
      </w:tr>
      <w:tr w:rsidR="005C72BD" w:rsidRPr="005C72BD" w14:paraId="718FFDB9"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0B3B634A"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005CD78B"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04C591D1" w14:textId="77777777" w:rsidR="005C72BD" w:rsidRPr="005C72BD" w:rsidRDefault="005C72BD" w:rsidP="005C72BD">
            <w:pPr>
              <w:jc w:val="center"/>
              <w:rPr>
                <w:sz w:val="20"/>
                <w:szCs w:val="20"/>
              </w:rPr>
            </w:pPr>
            <w:r w:rsidRPr="005C72BD">
              <w:rPr>
                <w:sz w:val="20"/>
                <w:szCs w:val="20"/>
              </w:rPr>
              <w:t>0,274</w:t>
            </w:r>
          </w:p>
        </w:tc>
        <w:tc>
          <w:tcPr>
            <w:tcW w:w="190" w:type="pct"/>
            <w:tcBorders>
              <w:top w:val="nil"/>
              <w:left w:val="nil"/>
              <w:bottom w:val="single" w:sz="8" w:space="0" w:color="auto"/>
              <w:right w:val="single" w:sz="8" w:space="0" w:color="auto"/>
            </w:tcBorders>
            <w:shd w:val="clear" w:color="auto" w:fill="auto"/>
            <w:vAlign w:val="center"/>
            <w:hideMark/>
          </w:tcPr>
          <w:p w14:paraId="2A77B9B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E1DACCA" w14:textId="77777777" w:rsidR="005C72BD" w:rsidRPr="005C72BD" w:rsidRDefault="005C72BD" w:rsidP="005C72BD">
            <w:pPr>
              <w:jc w:val="center"/>
              <w:rPr>
                <w:sz w:val="20"/>
                <w:szCs w:val="20"/>
              </w:rPr>
            </w:pPr>
            <w:r w:rsidRPr="005C72BD">
              <w:rPr>
                <w:sz w:val="20"/>
                <w:szCs w:val="20"/>
              </w:rPr>
              <w:t>0,140</w:t>
            </w:r>
          </w:p>
        </w:tc>
        <w:tc>
          <w:tcPr>
            <w:tcW w:w="190" w:type="pct"/>
            <w:tcBorders>
              <w:top w:val="nil"/>
              <w:left w:val="nil"/>
              <w:bottom w:val="single" w:sz="8" w:space="0" w:color="auto"/>
              <w:right w:val="single" w:sz="8" w:space="0" w:color="auto"/>
            </w:tcBorders>
            <w:shd w:val="clear" w:color="auto" w:fill="auto"/>
            <w:vAlign w:val="center"/>
            <w:hideMark/>
          </w:tcPr>
          <w:p w14:paraId="637A9138" w14:textId="77777777" w:rsidR="005C72BD" w:rsidRPr="005C72BD" w:rsidRDefault="005C72BD" w:rsidP="005C72BD">
            <w:pPr>
              <w:jc w:val="center"/>
              <w:rPr>
                <w:b/>
                <w:bCs/>
                <w:sz w:val="20"/>
                <w:szCs w:val="20"/>
              </w:rPr>
            </w:pPr>
            <w:r w:rsidRPr="005C72BD">
              <w:rPr>
                <w:b/>
                <w:bCs/>
                <w:sz w:val="20"/>
                <w:szCs w:val="20"/>
              </w:rPr>
              <w:t>0,414</w:t>
            </w:r>
          </w:p>
        </w:tc>
        <w:tc>
          <w:tcPr>
            <w:tcW w:w="190" w:type="pct"/>
            <w:tcBorders>
              <w:top w:val="nil"/>
              <w:left w:val="nil"/>
              <w:bottom w:val="single" w:sz="8" w:space="0" w:color="auto"/>
              <w:right w:val="single" w:sz="8" w:space="0" w:color="auto"/>
            </w:tcBorders>
            <w:shd w:val="clear" w:color="auto" w:fill="auto"/>
            <w:vAlign w:val="center"/>
            <w:hideMark/>
          </w:tcPr>
          <w:p w14:paraId="7021EC9B" w14:textId="77777777" w:rsidR="005C72BD" w:rsidRPr="005C72BD" w:rsidRDefault="005C72BD" w:rsidP="005C72BD">
            <w:pPr>
              <w:jc w:val="center"/>
              <w:rPr>
                <w:sz w:val="20"/>
                <w:szCs w:val="20"/>
              </w:rPr>
            </w:pPr>
            <w:r w:rsidRPr="005C72BD">
              <w:rPr>
                <w:sz w:val="20"/>
                <w:szCs w:val="20"/>
              </w:rPr>
              <w:t>0,274</w:t>
            </w:r>
          </w:p>
        </w:tc>
        <w:tc>
          <w:tcPr>
            <w:tcW w:w="190" w:type="pct"/>
            <w:tcBorders>
              <w:top w:val="nil"/>
              <w:left w:val="nil"/>
              <w:bottom w:val="single" w:sz="8" w:space="0" w:color="auto"/>
              <w:right w:val="single" w:sz="8" w:space="0" w:color="auto"/>
            </w:tcBorders>
            <w:shd w:val="clear" w:color="auto" w:fill="auto"/>
            <w:vAlign w:val="center"/>
            <w:hideMark/>
          </w:tcPr>
          <w:p w14:paraId="607ED94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D62C3C5" w14:textId="77777777" w:rsidR="005C72BD" w:rsidRPr="005C72BD" w:rsidRDefault="005C72BD" w:rsidP="005C72BD">
            <w:pPr>
              <w:jc w:val="center"/>
              <w:rPr>
                <w:sz w:val="20"/>
                <w:szCs w:val="20"/>
              </w:rPr>
            </w:pPr>
            <w:r w:rsidRPr="005C72BD">
              <w:rPr>
                <w:sz w:val="20"/>
                <w:szCs w:val="20"/>
              </w:rPr>
              <w:t>0,140</w:t>
            </w:r>
          </w:p>
        </w:tc>
        <w:tc>
          <w:tcPr>
            <w:tcW w:w="190" w:type="pct"/>
            <w:tcBorders>
              <w:top w:val="nil"/>
              <w:left w:val="nil"/>
              <w:bottom w:val="single" w:sz="8" w:space="0" w:color="auto"/>
              <w:right w:val="single" w:sz="8" w:space="0" w:color="auto"/>
            </w:tcBorders>
            <w:shd w:val="clear" w:color="auto" w:fill="auto"/>
            <w:vAlign w:val="center"/>
            <w:hideMark/>
          </w:tcPr>
          <w:p w14:paraId="50FD5F3E" w14:textId="77777777" w:rsidR="005C72BD" w:rsidRPr="005C72BD" w:rsidRDefault="005C72BD" w:rsidP="005C72BD">
            <w:pPr>
              <w:jc w:val="center"/>
              <w:rPr>
                <w:b/>
                <w:bCs/>
                <w:sz w:val="20"/>
                <w:szCs w:val="20"/>
              </w:rPr>
            </w:pPr>
            <w:r w:rsidRPr="005C72BD">
              <w:rPr>
                <w:b/>
                <w:bCs/>
                <w:sz w:val="20"/>
                <w:szCs w:val="20"/>
              </w:rPr>
              <w:t>0,414</w:t>
            </w:r>
          </w:p>
        </w:tc>
        <w:tc>
          <w:tcPr>
            <w:tcW w:w="190" w:type="pct"/>
            <w:tcBorders>
              <w:top w:val="nil"/>
              <w:left w:val="nil"/>
              <w:bottom w:val="single" w:sz="8" w:space="0" w:color="auto"/>
              <w:right w:val="single" w:sz="8" w:space="0" w:color="auto"/>
            </w:tcBorders>
            <w:shd w:val="clear" w:color="auto" w:fill="auto"/>
            <w:vAlign w:val="center"/>
            <w:hideMark/>
          </w:tcPr>
          <w:p w14:paraId="233B9EF9" w14:textId="77777777" w:rsidR="005C72BD" w:rsidRPr="005C72BD" w:rsidRDefault="005C72BD" w:rsidP="005C72BD">
            <w:pPr>
              <w:jc w:val="center"/>
              <w:rPr>
                <w:sz w:val="20"/>
                <w:szCs w:val="20"/>
              </w:rPr>
            </w:pPr>
            <w:r w:rsidRPr="005C72BD">
              <w:rPr>
                <w:sz w:val="20"/>
                <w:szCs w:val="20"/>
              </w:rPr>
              <w:t>0,274</w:t>
            </w:r>
          </w:p>
        </w:tc>
        <w:tc>
          <w:tcPr>
            <w:tcW w:w="190" w:type="pct"/>
            <w:tcBorders>
              <w:top w:val="nil"/>
              <w:left w:val="nil"/>
              <w:bottom w:val="single" w:sz="8" w:space="0" w:color="auto"/>
              <w:right w:val="single" w:sz="8" w:space="0" w:color="auto"/>
            </w:tcBorders>
            <w:shd w:val="clear" w:color="auto" w:fill="auto"/>
            <w:vAlign w:val="center"/>
            <w:hideMark/>
          </w:tcPr>
          <w:p w14:paraId="414E7AF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ACF4A23" w14:textId="77777777" w:rsidR="005C72BD" w:rsidRPr="005C72BD" w:rsidRDefault="005C72BD" w:rsidP="005C72BD">
            <w:pPr>
              <w:jc w:val="center"/>
              <w:rPr>
                <w:sz w:val="20"/>
                <w:szCs w:val="20"/>
              </w:rPr>
            </w:pPr>
            <w:r w:rsidRPr="005C72BD">
              <w:rPr>
                <w:sz w:val="20"/>
                <w:szCs w:val="20"/>
              </w:rPr>
              <w:t>0,140</w:t>
            </w:r>
          </w:p>
        </w:tc>
        <w:tc>
          <w:tcPr>
            <w:tcW w:w="190" w:type="pct"/>
            <w:tcBorders>
              <w:top w:val="nil"/>
              <w:left w:val="nil"/>
              <w:bottom w:val="single" w:sz="8" w:space="0" w:color="auto"/>
              <w:right w:val="single" w:sz="8" w:space="0" w:color="auto"/>
            </w:tcBorders>
            <w:shd w:val="clear" w:color="auto" w:fill="auto"/>
            <w:vAlign w:val="center"/>
            <w:hideMark/>
          </w:tcPr>
          <w:p w14:paraId="7D5C11B4" w14:textId="77777777" w:rsidR="005C72BD" w:rsidRPr="005C72BD" w:rsidRDefault="005C72BD" w:rsidP="005C72BD">
            <w:pPr>
              <w:jc w:val="center"/>
              <w:rPr>
                <w:b/>
                <w:bCs/>
                <w:sz w:val="20"/>
                <w:szCs w:val="20"/>
              </w:rPr>
            </w:pPr>
            <w:r w:rsidRPr="005C72BD">
              <w:rPr>
                <w:b/>
                <w:bCs/>
                <w:sz w:val="20"/>
                <w:szCs w:val="20"/>
              </w:rPr>
              <w:t>0,414</w:t>
            </w:r>
          </w:p>
        </w:tc>
        <w:tc>
          <w:tcPr>
            <w:tcW w:w="190" w:type="pct"/>
            <w:tcBorders>
              <w:top w:val="nil"/>
              <w:left w:val="nil"/>
              <w:bottom w:val="single" w:sz="8" w:space="0" w:color="auto"/>
              <w:right w:val="single" w:sz="8" w:space="0" w:color="auto"/>
            </w:tcBorders>
            <w:shd w:val="clear" w:color="auto" w:fill="auto"/>
            <w:vAlign w:val="center"/>
            <w:hideMark/>
          </w:tcPr>
          <w:p w14:paraId="5020234C" w14:textId="77777777" w:rsidR="005C72BD" w:rsidRPr="005C72BD" w:rsidRDefault="005C72BD" w:rsidP="005C72BD">
            <w:pPr>
              <w:jc w:val="center"/>
              <w:rPr>
                <w:sz w:val="20"/>
                <w:szCs w:val="20"/>
              </w:rPr>
            </w:pPr>
            <w:r w:rsidRPr="005C72BD">
              <w:rPr>
                <w:sz w:val="20"/>
                <w:szCs w:val="20"/>
              </w:rPr>
              <w:t>0,274</w:t>
            </w:r>
          </w:p>
        </w:tc>
        <w:tc>
          <w:tcPr>
            <w:tcW w:w="190" w:type="pct"/>
            <w:tcBorders>
              <w:top w:val="nil"/>
              <w:left w:val="nil"/>
              <w:bottom w:val="single" w:sz="8" w:space="0" w:color="auto"/>
              <w:right w:val="single" w:sz="8" w:space="0" w:color="auto"/>
            </w:tcBorders>
            <w:shd w:val="clear" w:color="auto" w:fill="auto"/>
            <w:vAlign w:val="center"/>
            <w:hideMark/>
          </w:tcPr>
          <w:p w14:paraId="7BF6ECA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AE1BEE6" w14:textId="77777777" w:rsidR="005C72BD" w:rsidRPr="005C72BD" w:rsidRDefault="005C72BD" w:rsidP="005C72BD">
            <w:pPr>
              <w:jc w:val="center"/>
              <w:rPr>
                <w:sz w:val="20"/>
                <w:szCs w:val="20"/>
              </w:rPr>
            </w:pPr>
            <w:r w:rsidRPr="005C72BD">
              <w:rPr>
                <w:sz w:val="20"/>
                <w:szCs w:val="20"/>
              </w:rPr>
              <w:t>0,140</w:t>
            </w:r>
          </w:p>
        </w:tc>
        <w:tc>
          <w:tcPr>
            <w:tcW w:w="190" w:type="pct"/>
            <w:tcBorders>
              <w:top w:val="nil"/>
              <w:left w:val="nil"/>
              <w:bottom w:val="single" w:sz="8" w:space="0" w:color="auto"/>
              <w:right w:val="single" w:sz="8" w:space="0" w:color="auto"/>
            </w:tcBorders>
            <w:shd w:val="clear" w:color="auto" w:fill="auto"/>
            <w:vAlign w:val="center"/>
            <w:hideMark/>
          </w:tcPr>
          <w:p w14:paraId="51655DB0" w14:textId="77777777" w:rsidR="005C72BD" w:rsidRPr="005C72BD" w:rsidRDefault="005C72BD" w:rsidP="005C72BD">
            <w:pPr>
              <w:jc w:val="center"/>
              <w:rPr>
                <w:b/>
                <w:bCs/>
                <w:sz w:val="20"/>
                <w:szCs w:val="20"/>
              </w:rPr>
            </w:pPr>
            <w:r w:rsidRPr="005C72BD">
              <w:rPr>
                <w:b/>
                <w:bCs/>
                <w:sz w:val="20"/>
                <w:szCs w:val="20"/>
              </w:rPr>
              <w:t>0,414</w:t>
            </w:r>
          </w:p>
        </w:tc>
        <w:tc>
          <w:tcPr>
            <w:tcW w:w="190" w:type="pct"/>
            <w:tcBorders>
              <w:top w:val="nil"/>
              <w:left w:val="nil"/>
              <w:bottom w:val="single" w:sz="8" w:space="0" w:color="auto"/>
              <w:right w:val="single" w:sz="8" w:space="0" w:color="auto"/>
            </w:tcBorders>
            <w:shd w:val="clear" w:color="auto" w:fill="auto"/>
            <w:vAlign w:val="center"/>
            <w:hideMark/>
          </w:tcPr>
          <w:p w14:paraId="38C80480" w14:textId="77777777" w:rsidR="005C72BD" w:rsidRPr="005C72BD" w:rsidRDefault="005C72BD" w:rsidP="005C72BD">
            <w:pPr>
              <w:jc w:val="center"/>
              <w:rPr>
                <w:sz w:val="20"/>
                <w:szCs w:val="20"/>
              </w:rPr>
            </w:pPr>
            <w:r w:rsidRPr="005C72BD">
              <w:rPr>
                <w:sz w:val="20"/>
                <w:szCs w:val="20"/>
              </w:rPr>
              <w:t>0,274</w:t>
            </w:r>
          </w:p>
        </w:tc>
        <w:tc>
          <w:tcPr>
            <w:tcW w:w="190" w:type="pct"/>
            <w:tcBorders>
              <w:top w:val="nil"/>
              <w:left w:val="nil"/>
              <w:bottom w:val="single" w:sz="8" w:space="0" w:color="auto"/>
              <w:right w:val="single" w:sz="8" w:space="0" w:color="auto"/>
            </w:tcBorders>
            <w:shd w:val="clear" w:color="auto" w:fill="auto"/>
            <w:vAlign w:val="center"/>
            <w:hideMark/>
          </w:tcPr>
          <w:p w14:paraId="6C617AF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2B8299A" w14:textId="77777777" w:rsidR="005C72BD" w:rsidRPr="005C72BD" w:rsidRDefault="005C72BD" w:rsidP="005C72BD">
            <w:pPr>
              <w:jc w:val="center"/>
              <w:rPr>
                <w:sz w:val="20"/>
                <w:szCs w:val="20"/>
              </w:rPr>
            </w:pPr>
            <w:r w:rsidRPr="005C72BD">
              <w:rPr>
                <w:sz w:val="20"/>
                <w:szCs w:val="20"/>
              </w:rPr>
              <w:t>0,140</w:t>
            </w:r>
          </w:p>
        </w:tc>
        <w:tc>
          <w:tcPr>
            <w:tcW w:w="190" w:type="pct"/>
            <w:tcBorders>
              <w:top w:val="nil"/>
              <w:left w:val="nil"/>
              <w:bottom w:val="single" w:sz="8" w:space="0" w:color="auto"/>
              <w:right w:val="single" w:sz="8" w:space="0" w:color="auto"/>
            </w:tcBorders>
            <w:shd w:val="clear" w:color="auto" w:fill="auto"/>
            <w:vAlign w:val="center"/>
            <w:hideMark/>
          </w:tcPr>
          <w:p w14:paraId="1E20F627" w14:textId="77777777" w:rsidR="005C72BD" w:rsidRPr="005C72BD" w:rsidRDefault="005C72BD" w:rsidP="005C72BD">
            <w:pPr>
              <w:jc w:val="center"/>
              <w:rPr>
                <w:b/>
                <w:bCs/>
                <w:sz w:val="20"/>
                <w:szCs w:val="20"/>
              </w:rPr>
            </w:pPr>
            <w:r w:rsidRPr="005C72BD">
              <w:rPr>
                <w:b/>
                <w:bCs/>
                <w:sz w:val="20"/>
                <w:szCs w:val="20"/>
              </w:rPr>
              <w:t>0,414</w:t>
            </w:r>
          </w:p>
        </w:tc>
      </w:tr>
      <w:tr w:rsidR="005C72BD" w:rsidRPr="005C72BD" w14:paraId="2BE5D269"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3C058DF4"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3C23AB46"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3F6E69E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9E1BC1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3F91A1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66AC17D"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88DD02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376FF7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7338B5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F746B7B"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04C2B5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527AAC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DCE9B8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A30AB90"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83264E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056484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9200C3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D81387A"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160776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CD0ED5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62E6E3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E45EEC6"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2B361E3D"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2AC5CDA1" w14:textId="77777777" w:rsidR="005C72BD" w:rsidRPr="005C72BD" w:rsidRDefault="005C72BD" w:rsidP="005C72BD">
            <w:pPr>
              <w:jc w:val="center"/>
              <w:rPr>
                <w:sz w:val="20"/>
                <w:szCs w:val="20"/>
              </w:rPr>
            </w:pPr>
            <w:r w:rsidRPr="005C72BD">
              <w:rPr>
                <w:sz w:val="20"/>
                <w:szCs w:val="20"/>
              </w:rPr>
              <w:t>9</w:t>
            </w:r>
          </w:p>
        </w:tc>
        <w:tc>
          <w:tcPr>
            <w:tcW w:w="1000" w:type="pct"/>
            <w:tcBorders>
              <w:top w:val="nil"/>
              <w:left w:val="nil"/>
              <w:bottom w:val="single" w:sz="8" w:space="0" w:color="auto"/>
              <w:right w:val="single" w:sz="8" w:space="0" w:color="auto"/>
            </w:tcBorders>
            <w:shd w:val="clear" w:color="auto" w:fill="auto"/>
            <w:vAlign w:val="center"/>
            <w:hideMark/>
          </w:tcPr>
          <w:p w14:paraId="016E57E8" w14:textId="77777777" w:rsidR="005C72BD" w:rsidRPr="005C72BD" w:rsidRDefault="005C72BD" w:rsidP="005C72BD">
            <w:pPr>
              <w:rPr>
                <w:b/>
                <w:bCs/>
                <w:sz w:val="20"/>
                <w:szCs w:val="20"/>
              </w:rPr>
            </w:pPr>
            <w:r w:rsidRPr="005C72BD">
              <w:rPr>
                <w:b/>
                <w:bCs/>
                <w:sz w:val="20"/>
                <w:szCs w:val="20"/>
              </w:rPr>
              <w:t>№9</w:t>
            </w:r>
          </w:p>
        </w:tc>
        <w:tc>
          <w:tcPr>
            <w:tcW w:w="190" w:type="pct"/>
            <w:tcBorders>
              <w:top w:val="nil"/>
              <w:left w:val="nil"/>
              <w:bottom w:val="single" w:sz="8" w:space="0" w:color="auto"/>
              <w:right w:val="single" w:sz="8" w:space="0" w:color="auto"/>
            </w:tcBorders>
            <w:shd w:val="clear" w:color="auto" w:fill="auto"/>
            <w:vAlign w:val="center"/>
            <w:hideMark/>
          </w:tcPr>
          <w:p w14:paraId="012F1E86" w14:textId="77777777" w:rsidR="005C72BD" w:rsidRPr="005C72BD" w:rsidRDefault="005C72BD" w:rsidP="005C72BD">
            <w:pPr>
              <w:jc w:val="center"/>
              <w:rPr>
                <w:b/>
                <w:bCs/>
                <w:sz w:val="20"/>
                <w:szCs w:val="20"/>
              </w:rPr>
            </w:pPr>
            <w:r w:rsidRPr="005C72BD">
              <w:rPr>
                <w:b/>
                <w:bCs/>
                <w:sz w:val="20"/>
                <w:szCs w:val="20"/>
              </w:rPr>
              <w:t>0,253</w:t>
            </w:r>
          </w:p>
        </w:tc>
        <w:tc>
          <w:tcPr>
            <w:tcW w:w="190" w:type="pct"/>
            <w:tcBorders>
              <w:top w:val="nil"/>
              <w:left w:val="nil"/>
              <w:bottom w:val="single" w:sz="8" w:space="0" w:color="auto"/>
              <w:right w:val="single" w:sz="8" w:space="0" w:color="auto"/>
            </w:tcBorders>
            <w:shd w:val="clear" w:color="auto" w:fill="auto"/>
            <w:vAlign w:val="center"/>
            <w:hideMark/>
          </w:tcPr>
          <w:p w14:paraId="07B2B9D9"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E907D86" w14:textId="77777777" w:rsidR="005C72BD" w:rsidRPr="005C72BD" w:rsidRDefault="005C72BD" w:rsidP="005C72BD">
            <w:pPr>
              <w:jc w:val="center"/>
              <w:rPr>
                <w:b/>
                <w:bCs/>
                <w:sz w:val="20"/>
                <w:szCs w:val="20"/>
              </w:rPr>
            </w:pPr>
            <w:r w:rsidRPr="005C72BD">
              <w:rPr>
                <w:b/>
                <w:bCs/>
                <w:sz w:val="20"/>
                <w:szCs w:val="20"/>
              </w:rPr>
              <w:t>0,087</w:t>
            </w:r>
          </w:p>
        </w:tc>
        <w:tc>
          <w:tcPr>
            <w:tcW w:w="190" w:type="pct"/>
            <w:tcBorders>
              <w:top w:val="nil"/>
              <w:left w:val="nil"/>
              <w:bottom w:val="single" w:sz="8" w:space="0" w:color="auto"/>
              <w:right w:val="single" w:sz="8" w:space="0" w:color="auto"/>
            </w:tcBorders>
            <w:shd w:val="clear" w:color="auto" w:fill="auto"/>
            <w:vAlign w:val="center"/>
            <w:hideMark/>
          </w:tcPr>
          <w:p w14:paraId="382C7E61" w14:textId="77777777" w:rsidR="005C72BD" w:rsidRPr="005C72BD" w:rsidRDefault="005C72BD" w:rsidP="005C72BD">
            <w:pPr>
              <w:jc w:val="center"/>
              <w:rPr>
                <w:b/>
                <w:bCs/>
                <w:sz w:val="20"/>
                <w:szCs w:val="20"/>
              </w:rPr>
            </w:pPr>
            <w:r w:rsidRPr="005C72BD">
              <w:rPr>
                <w:b/>
                <w:bCs/>
                <w:sz w:val="20"/>
                <w:szCs w:val="20"/>
              </w:rPr>
              <w:t>0,340</w:t>
            </w:r>
          </w:p>
        </w:tc>
        <w:tc>
          <w:tcPr>
            <w:tcW w:w="190" w:type="pct"/>
            <w:tcBorders>
              <w:top w:val="nil"/>
              <w:left w:val="nil"/>
              <w:bottom w:val="single" w:sz="8" w:space="0" w:color="auto"/>
              <w:right w:val="single" w:sz="8" w:space="0" w:color="auto"/>
            </w:tcBorders>
            <w:shd w:val="clear" w:color="auto" w:fill="auto"/>
            <w:vAlign w:val="center"/>
            <w:hideMark/>
          </w:tcPr>
          <w:p w14:paraId="1DF923FC" w14:textId="77777777" w:rsidR="005C72BD" w:rsidRPr="005C72BD" w:rsidRDefault="005C72BD" w:rsidP="005C72BD">
            <w:pPr>
              <w:jc w:val="center"/>
              <w:rPr>
                <w:b/>
                <w:bCs/>
                <w:sz w:val="20"/>
                <w:szCs w:val="20"/>
              </w:rPr>
            </w:pPr>
            <w:r w:rsidRPr="005C72BD">
              <w:rPr>
                <w:b/>
                <w:bCs/>
                <w:sz w:val="20"/>
                <w:szCs w:val="20"/>
              </w:rPr>
              <w:t>0,253</w:t>
            </w:r>
          </w:p>
        </w:tc>
        <w:tc>
          <w:tcPr>
            <w:tcW w:w="190" w:type="pct"/>
            <w:tcBorders>
              <w:top w:val="nil"/>
              <w:left w:val="nil"/>
              <w:bottom w:val="single" w:sz="8" w:space="0" w:color="auto"/>
              <w:right w:val="single" w:sz="8" w:space="0" w:color="auto"/>
            </w:tcBorders>
            <w:shd w:val="clear" w:color="auto" w:fill="auto"/>
            <w:vAlign w:val="center"/>
            <w:hideMark/>
          </w:tcPr>
          <w:p w14:paraId="79E63EBA"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1017104" w14:textId="77777777" w:rsidR="005C72BD" w:rsidRPr="005C72BD" w:rsidRDefault="005C72BD" w:rsidP="005C72BD">
            <w:pPr>
              <w:jc w:val="center"/>
              <w:rPr>
                <w:b/>
                <w:bCs/>
                <w:sz w:val="20"/>
                <w:szCs w:val="20"/>
              </w:rPr>
            </w:pPr>
            <w:r w:rsidRPr="005C72BD">
              <w:rPr>
                <w:b/>
                <w:bCs/>
                <w:sz w:val="20"/>
                <w:szCs w:val="20"/>
              </w:rPr>
              <w:t>0,087</w:t>
            </w:r>
          </w:p>
        </w:tc>
        <w:tc>
          <w:tcPr>
            <w:tcW w:w="190" w:type="pct"/>
            <w:tcBorders>
              <w:top w:val="nil"/>
              <w:left w:val="nil"/>
              <w:bottom w:val="single" w:sz="8" w:space="0" w:color="auto"/>
              <w:right w:val="single" w:sz="8" w:space="0" w:color="auto"/>
            </w:tcBorders>
            <w:shd w:val="clear" w:color="auto" w:fill="auto"/>
            <w:vAlign w:val="center"/>
            <w:hideMark/>
          </w:tcPr>
          <w:p w14:paraId="7F595B46" w14:textId="77777777" w:rsidR="005C72BD" w:rsidRPr="005C72BD" w:rsidRDefault="005C72BD" w:rsidP="005C72BD">
            <w:pPr>
              <w:jc w:val="center"/>
              <w:rPr>
                <w:b/>
                <w:bCs/>
                <w:sz w:val="20"/>
                <w:szCs w:val="20"/>
              </w:rPr>
            </w:pPr>
            <w:r w:rsidRPr="005C72BD">
              <w:rPr>
                <w:b/>
                <w:bCs/>
                <w:sz w:val="20"/>
                <w:szCs w:val="20"/>
              </w:rPr>
              <w:t>0,340</w:t>
            </w:r>
          </w:p>
        </w:tc>
        <w:tc>
          <w:tcPr>
            <w:tcW w:w="190" w:type="pct"/>
            <w:tcBorders>
              <w:top w:val="nil"/>
              <w:left w:val="nil"/>
              <w:bottom w:val="single" w:sz="8" w:space="0" w:color="auto"/>
              <w:right w:val="single" w:sz="8" w:space="0" w:color="auto"/>
            </w:tcBorders>
            <w:shd w:val="clear" w:color="auto" w:fill="auto"/>
            <w:vAlign w:val="center"/>
            <w:hideMark/>
          </w:tcPr>
          <w:p w14:paraId="220F8ECF" w14:textId="77777777" w:rsidR="005C72BD" w:rsidRPr="005C72BD" w:rsidRDefault="005C72BD" w:rsidP="005C72BD">
            <w:pPr>
              <w:jc w:val="center"/>
              <w:rPr>
                <w:b/>
                <w:bCs/>
                <w:sz w:val="20"/>
                <w:szCs w:val="20"/>
              </w:rPr>
            </w:pPr>
            <w:r w:rsidRPr="005C72BD">
              <w:rPr>
                <w:b/>
                <w:bCs/>
                <w:sz w:val="20"/>
                <w:szCs w:val="20"/>
              </w:rPr>
              <w:t>0,253</w:t>
            </w:r>
          </w:p>
        </w:tc>
        <w:tc>
          <w:tcPr>
            <w:tcW w:w="190" w:type="pct"/>
            <w:tcBorders>
              <w:top w:val="nil"/>
              <w:left w:val="nil"/>
              <w:bottom w:val="single" w:sz="8" w:space="0" w:color="auto"/>
              <w:right w:val="single" w:sz="8" w:space="0" w:color="auto"/>
            </w:tcBorders>
            <w:shd w:val="clear" w:color="auto" w:fill="auto"/>
            <w:vAlign w:val="center"/>
            <w:hideMark/>
          </w:tcPr>
          <w:p w14:paraId="49E650C6"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3B590E7" w14:textId="77777777" w:rsidR="005C72BD" w:rsidRPr="005C72BD" w:rsidRDefault="005C72BD" w:rsidP="005C72BD">
            <w:pPr>
              <w:jc w:val="center"/>
              <w:rPr>
                <w:b/>
                <w:bCs/>
                <w:sz w:val="20"/>
                <w:szCs w:val="20"/>
              </w:rPr>
            </w:pPr>
            <w:r w:rsidRPr="005C72BD">
              <w:rPr>
                <w:b/>
                <w:bCs/>
                <w:sz w:val="20"/>
                <w:szCs w:val="20"/>
              </w:rPr>
              <w:t>0,087</w:t>
            </w:r>
          </w:p>
        </w:tc>
        <w:tc>
          <w:tcPr>
            <w:tcW w:w="190" w:type="pct"/>
            <w:tcBorders>
              <w:top w:val="nil"/>
              <w:left w:val="nil"/>
              <w:bottom w:val="single" w:sz="8" w:space="0" w:color="auto"/>
              <w:right w:val="single" w:sz="8" w:space="0" w:color="auto"/>
            </w:tcBorders>
            <w:shd w:val="clear" w:color="auto" w:fill="auto"/>
            <w:vAlign w:val="center"/>
            <w:hideMark/>
          </w:tcPr>
          <w:p w14:paraId="0784A0A6" w14:textId="77777777" w:rsidR="005C72BD" w:rsidRPr="005C72BD" w:rsidRDefault="005C72BD" w:rsidP="005C72BD">
            <w:pPr>
              <w:jc w:val="center"/>
              <w:rPr>
                <w:b/>
                <w:bCs/>
                <w:sz w:val="20"/>
                <w:szCs w:val="20"/>
              </w:rPr>
            </w:pPr>
            <w:r w:rsidRPr="005C72BD">
              <w:rPr>
                <w:b/>
                <w:bCs/>
                <w:sz w:val="20"/>
                <w:szCs w:val="20"/>
              </w:rPr>
              <w:t>0,340</w:t>
            </w:r>
          </w:p>
        </w:tc>
        <w:tc>
          <w:tcPr>
            <w:tcW w:w="190" w:type="pct"/>
            <w:tcBorders>
              <w:top w:val="nil"/>
              <w:left w:val="nil"/>
              <w:bottom w:val="single" w:sz="8" w:space="0" w:color="auto"/>
              <w:right w:val="single" w:sz="8" w:space="0" w:color="auto"/>
            </w:tcBorders>
            <w:shd w:val="clear" w:color="auto" w:fill="auto"/>
            <w:vAlign w:val="center"/>
            <w:hideMark/>
          </w:tcPr>
          <w:p w14:paraId="0613B2A9" w14:textId="77777777" w:rsidR="005C72BD" w:rsidRPr="005C72BD" w:rsidRDefault="005C72BD" w:rsidP="005C72BD">
            <w:pPr>
              <w:jc w:val="center"/>
              <w:rPr>
                <w:b/>
                <w:bCs/>
                <w:sz w:val="20"/>
                <w:szCs w:val="20"/>
              </w:rPr>
            </w:pPr>
            <w:r w:rsidRPr="005C72BD">
              <w:rPr>
                <w:b/>
                <w:bCs/>
                <w:sz w:val="20"/>
                <w:szCs w:val="20"/>
              </w:rPr>
              <w:t>0,253</w:t>
            </w:r>
          </w:p>
        </w:tc>
        <w:tc>
          <w:tcPr>
            <w:tcW w:w="190" w:type="pct"/>
            <w:tcBorders>
              <w:top w:val="nil"/>
              <w:left w:val="nil"/>
              <w:bottom w:val="single" w:sz="8" w:space="0" w:color="auto"/>
              <w:right w:val="single" w:sz="8" w:space="0" w:color="auto"/>
            </w:tcBorders>
            <w:shd w:val="clear" w:color="auto" w:fill="auto"/>
            <w:vAlign w:val="center"/>
            <w:hideMark/>
          </w:tcPr>
          <w:p w14:paraId="3CB9B345"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B1F288C" w14:textId="77777777" w:rsidR="005C72BD" w:rsidRPr="005C72BD" w:rsidRDefault="005C72BD" w:rsidP="005C72BD">
            <w:pPr>
              <w:jc w:val="center"/>
              <w:rPr>
                <w:b/>
                <w:bCs/>
                <w:sz w:val="20"/>
                <w:szCs w:val="20"/>
              </w:rPr>
            </w:pPr>
            <w:r w:rsidRPr="005C72BD">
              <w:rPr>
                <w:b/>
                <w:bCs/>
                <w:sz w:val="20"/>
                <w:szCs w:val="20"/>
              </w:rPr>
              <w:t>0,087</w:t>
            </w:r>
          </w:p>
        </w:tc>
        <w:tc>
          <w:tcPr>
            <w:tcW w:w="190" w:type="pct"/>
            <w:tcBorders>
              <w:top w:val="nil"/>
              <w:left w:val="nil"/>
              <w:bottom w:val="single" w:sz="8" w:space="0" w:color="auto"/>
              <w:right w:val="single" w:sz="8" w:space="0" w:color="auto"/>
            </w:tcBorders>
            <w:shd w:val="clear" w:color="auto" w:fill="auto"/>
            <w:vAlign w:val="center"/>
            <w:hideMark/>
          </w:tcPr>
          <w:p w14:paraId="35634B77" w14:textId="77777777" w:rsidR="005C72BD" w:rsidRPr="005C72BD" w:rsidRDefault="005C72BD" w:rsidP="005C72BD">
            <w:pPr>
              <w:jc w:val="center"/>
              <w:rPr>
                <w:b/>
                <w:bCs/>
                <w:sz w:val="20"/>
                <w:szCs w:val="20"/>
              </w:rPr>
            </w:pPr>
            <w:r w:rsidRPr="005C72BD">
              <w:rPr>
                <w:b/>
                <w:bCs/>
                <w:sz w:val="20"/>
                <w:szCs w:val="20"/>
              </w:rPr>
              <w:t>0,340</w:t>
            </w:r>
          </w:p>
        </w:tc>
        <w:tc>
          <w:tcPr>
            <w:tcW w:w="190" w:type="pct"/>
            <w:tcBorders>
              <w:top w:val="nil"/>
              <w:left w:val="nil"/>
              <w:bottom w:val="single" w:sz="8" w:space="0" w:color="auto"/>
              <w:right w:val="single" w:sz="8" w:space="0" w:color="auto"/>
            </w:tcBorders>
            <w:shd w:val="clear" w:color="auto" w:fill="auto"/>
            <w:vAlign w:val="center"/>
            <w:hideMark/>
          </w:tcPr>
          <w:p w14:paraId="3D52EE72" w14:textId="77777777" w:rsidR="005C72BD" w:rsidRPr="005C72BD" w:rsidRDefault="005C72BD" w:rsidP="005C72BD">
            <w:pPr>
              <w:jc w:val="center"/>
              <w:rPr>
                <w:b/>
                <w:bCs/>
                <w:sz w:val="20"/>
                <w:szCs w:val="20"/>
              </w:rPr>
            </w:pPr>
            <w:r w:rsidRPr="005C72BD">
              <w:rPr>
                <w:b/>
                <w:bCs/>
                <w:sz w:val="20"/>
                <w:szCs w:val="20"/>
              </w:rPr>
              <w:t>0,253</w:t>
            </w:r>
          </w:p>
        </w:tc>
        <w:tc>
          <w:tcPr>
            <w:tcW w:w="190" w:type="pct"/>
            <w:tcBorders>
              <w:top w:val="nil"/>
              <w:left w:val="nil"/>
              <w:bottom w:val="single" w:sz="8" w:space="0" w:color="auto"/>
              <w:right w:val="single" w:sz="8" w:space="0" w:color="auto"/>
            </w:tcBorders>
            <w:shd w:val="clear" w:color="auto" w:fill="auto"/>
            <w:vAlign w:val="center"/>
            <w:hideMark/>
          </w:tcPr>
          <w:p w14:paraId="31925991"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682D475" w14:textId="77777777" w:rsidR="005C72BD" w:rsidRPr="005C72BD" w:rsidRDefault="005C72BD" w:rsidP="005C72BD">
            <w:pPr>
              <w:jc w:val="center"/>
              <w:rPr>
                <w:b/>
                <w:bCs/>
                <w:sz w:val="20"/>
                <w:szCs w:val="20"/>
              </w:rPr>
            </w:pPr>
            <w:r w:rsidRPr="005C72BD">
              <w:rPr>
                <w:b/>
                <w:bCs/>
                <w:sz w:val="20"/>
                <w:szCs w:val="20"/>
              </w:rPr>
              <w:t>0,087</w:t>
            </w:r>
          </w:p>
        </w:tc>
        <w:tc>
          <w:tcPr>
            <w:tcW w:w="190" w:type="pct"/>
            <w:tcBorders>
              <w:top w:val="nil"/>
              <w:left w:val="nil"/>
              <w:bottom w:val="single" w:sz="8" w:space="0" w:color="auto"/>
              <w:right w:val="single" w:sz="8" w:space="0" w:color="auto"/>
            </w:tcBorders>
            <w:shd w:val="clear" w:color="auto" w:fill="auto"/>
            <w:vAlign w:val="center"/>
            <w:hideMark/>
          </w:tcPr>
          <w:p w14:paraId="741D82F6" w14:textId="77777777" w:rsidR="005C72BD" w:rsidRPr="005C72BD" w:rsidRDefault="005C72BD" w:rsidP="005C72BD">
            <w:pPr>
              <w:jc w:val="center"/>
              <w:rPr>
                <w:b/>
                <w:bCs/>
                <w:sz w:val="20"/>
                <w:szCs w:val="20"/>
              </w:rPr>
            </w:pPr>
            <w:r w:rsidRPr="005C72BD">
              <w:rPr>
                <w:b/>
                <w:bCs/>
                <w:sz w:val="20"/>
                <w:szCs w:val="20"/>
              </w:rPr>
              <w:t>0,340</w:t>
            </w:r>
          </w:p>
        </w:tc>
      </w:tr>
      <w:tr w:rsidR="005C72BD" w:rsidRPr="005C72BD" w14:paraId="1F9FB884"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5632E233"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791CA8C6"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5B83A37F" w14:textId="77777777" w:rsidR="005C72BD" w:rsidRPr="005C72BD" w:rsidRDefault="005C72BD" w:rsidP="005C72BD">
            <w:pPr>
              <w:jc w:val="center"/>
              <w:rPr>
                <w:sz w:val="20"/>
                <w:szCs w:val="20"/>
              </w:rPr>
            </w:pPr>
            <w:r w:rsidRPr="005C72BD">
              <w:rPr>
                <w:sz w:val="20"/>
                <w:szCs w:val="20"/>
              </w:rPr>
              <w:t>0,253</w:t>
            </w:r>
          </w:p>
        </w:tc>
        <w:tc>
          <w:tcPr>
            <w:tcW w:w="190" w:type="pct"/>
            <w:tcBorders>
              <w:top w:val="nil"/>
              <w:left w:val="nil"/>
              <w:bottom w:val="single" w:sz="8" w:space="0" w:color="auto"/>
              <w:right w:val="single" w:sz="8" w:space="0" w:color="auto"/>
            </w:tcBorders>
            <w:shd w:val="clear" w:color="auto" w:fill="auto"/>
            <w:vAlign w:val="center"/>
            <w:hideMark/>
          </w:tcPr>
          <w:p w14:paraId="64242AC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A8B21B6" w14:textId="77777777" w:rsidR="005C72BD" w:rsidRPr="005C72BD" w:rsidRDefault="005C72BD" w:rsidP="005C72BD">
            <w:pPr>
              <w:jc w:val="center"/>
              <w:rPr>
                <w:sz w:val="20"/>
                <w:szCs w:val="20"/>
              </w:rPr>
            </w:pPr>
            <w:r w:rsidRPr="005C72BD">
              <w:rPr>
                <w:sz w:val="20"/>
                <w:szCs w:val="20"/>
              </w:rPr>
              <w:t>0,087</w:t>
            </w:r>
          </w:p>
        </w:tc>
        <w:tc>
          <w:tcPr>
            <w:tcW w:w="190" w:type="pct"/>
            <w:tcBorders>
              <w:top w:val="nil"/>
              <w:left w:val="nil"/>
              <w:bottom w:val="single" w:sz="8" w:space="0" w:color="auto"/>
              <w:right w:val="single" w:sz="8" w:space="0" w:color="auto"/>
            </w:tcBorders>
            <w:shd w:val="clear" w:color="auto" w:fill="auto"/>
            <w:vAlign w:val="center"/>
            <w:hideMark/>
          </w:tcPr>
          <w:p w14:paraId="26992D25" w14:textId="77777777" w:rsidR="005C72BD" w:rsidRPr="005C72BD" w:rsidRDefault="005C72BD" w:rsidP="005C72BD">
            <w:pPr>
              <w:jc w:val="center"/>
              <w:rPr>
                <w:b/>
                <w:bCs/>
                <w:sz w:val="20"/>
                <w:szCs w:val="20"/>
              </w:rPr>
            </w:pPr>
            <w:r w:rsidRPr="005C72BD">
              <w:rPr>
                <w:b/>
                <w:bCs/>
                <w:sz w:val="20"/>
                <w:szCs w:val="20"/>
              </w:rPr>
              <w:t>0,340</w:t>
            </w:r>
          </w:p>
        </w:tc>
        <w:tc>
          <w:tcPr>
            <w:tcW w:w="190" w:type="pct"/>
            <w:tcBorders>
              <w:top w:val="nil"/>
              <w:left w:val="nil"/>
              <w:bottom w:val="single" w:sz="8" w:space="0" w:color="auto"/>
              <w:right w:val="single" w:sz="8" w:space="0" w:color="auto"/>
            </w:tcBorders>
            <w:shd w:val="clear" w:color="auto" w:fill="auto"/>
            <w:vAlign w:val="center"/>
            <w:hideMark/>
          </w:tcPr>
          <w:p w14:paraId="5D6598BD" w14:textId="77777777" w:rsidR="005C72BD" w:rsidRPr="005C72BD" w:rsidRDefault="005C72BD" w:rsidP="005C72BD">
            <w:pPr>
              <w:jc w:val="center"/>
              <w:rPr>
                <w:sz w:val="20"/>
                <w:szCs w:val="20"/>
              </w:rPr>
            </w:pPr>
            <w:r w:rsidRPr="005C72BD">
              <w:rPr>
                <w:sz w:val="20"/>
                <w:szCs w:val="20"/>
              </w:rPr>
              <w:t>0,253</w:t>
            </w:r>
          </w:p>
        </w:tc>
        <w:tc>
          <w:tcPr>
            <w:tcW w:w="190" w:type="pct"/>
            <w:tcBorders>
              <w:top w:val="nil"/>
              <w:left w:val="nil"/>
              <w:bottom w:val="single" w:sz="8" w:space="0" w:color="auto"/>
              <w:right w:val="single" w:sz="8" w:space="0" w:color="auto"/>
            </w:tcBorders>
            <w:shd w:val="clear" w:color="auto" w:fill="auto"/>
            <w:vAlign w:val="center"/>
            <w:hideMark/>
          </w:tcPr>
          <w:p w14:paraId="1DA1829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81CE02F" w14:textId="77777777" w:rsidR="005C72BD" w:rsidRPr="005C72BD" w:rsidRDefault="005C72BD" w:rsidP="005C72BD">
            <w:pPr>
              <w:jc w:val="center"/>
              <w:rPr>
                <w:sz w:val="20"/>
                <w:szCs w:val="20"/>
              </w:rPr>
            </w:pPr>
            <w:r w:rsidRPr="005C72BD">
              <w:rPr>
                <w:sz w:val="20"/>
                <w:szCs w:val="20"/>
              </w:rPr>
              <w:t>0,087</w:t>
            </w:r>
          </w:p>
        </w:tc>
        <w:tc>
          <w:tcPr>
            <w:tcW w:w="190" w:type="pct"/>
            <w:tcBorders>
              <w:top w:val="nil"/>
              <w:left w:val="nil"/>
              <w:bottom w:val="single" w:sz="8" w:space="0" w:color="auto"/>
              <w:right w:val="single" w:sz="8" w:space="0" w:color="auto"/>
            </w:tcBorders>
            <w:shd w:val="clear" w:color="auto" w:fill="auto"/>
            <w:vAlign w:val="center"/>
            <w:hideMark/>
          </w:tcPr>
          <w:p w14:paraId="66D13D6B" w14:textId="77777777" w:rsidR="005C72BD" w:rsidRPr="005C72BD" w:rsidRDefault="005C72BD" w:rsidP="005C72BD">
            <w:pPr>
              <w:jc w:val="center"/>
              <w:rPr>
                <w:b/>
                <w:bCs/>
                <w:sz w:val="20"/>
                <w:szCs w:val="20"/>
              </w:rPr>
            </w:pPr>
            <w:r w:rsidRPr="005C72BD">
              <w:rPr>
                <w:b/>
                <w:bCs/>
                <w:sz w:val="20"/>
                <w:szCs w:val="20"/>
              </w:rPr>
              <w:t>0,340</w:t>
            </w:r>
          </w:p>
        </w:tc>
        <w:tc>
          <w:tcPr>
            <w:tcW w:w="190" w:type="pct"/>
            <w:tcBorders>
              <w:top w:val="nil"/>
              <w:left w:val="nil"/>
              <w:bottom w:val="single" w:sz="8" w:space="0" w:color="auto"/>
              <w:right w:val="single" w:sz="8" w:space="0" w:color="auto"/>
            </w:tcBorders>
            <w:shd w:val="clear" w:color="auto" w:fill="auto"/>
            <w:vAlign w:val="center"/>
            <w:hideMark/>
          </w:tcPr>
          <w:p w14:paraId="042E239E" w14:textId="77777777" w:rsidR="005C72BD" w:rsidRPr="005C72BD" w:rsidRDefault="005C72BD" w:rsidP="005C72BD">
            <w:pPr>
              <w:jc w:val="center"/>
              <w:rPr>
                <w:sz w:val="20"/>
                <w:szCs w:val="20"/>
              </w:rPr>
            </w:pPr>
            <w:r w:rsidRPr="005C72BD">
              <w:rPr>
                <w:sz w:val="20"/>
                <w:szCs w:val="20"/>
              </w:rPr>
              <w:t>0,253</w:t>
            </w:r>
          </w:p>
        </w:tc>
        <w:tc>
          <w:tcPr>
            <w:tcW w:w="190" w:type="pct"/>
            <w:tcBorders>
              <w:top w:val="nil"/>
              <w:left w:val="nil"/>
              <w:bottom w:val="single" w:sz="8" w:space="0" w:color="auto"/>
              <w:right w:val="single" w:sz="8" w:space="0" w:color="auto"/>
            </w:tcBorders>
            <w:shd w:val="clear" w:color="auto" w:fill="auto"/>
            <w:vAlign w:val="center"/>
            <w:hideMark/>
          </w:tcPr>
          <w:p w14:paraId="79190D8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1290FE5" w14:textId="77777777" w:rsidR="005C72BD" w:rsidRPr="005C72BD" w:rsidRDefault="005C72BD" w:rsidP="005C72BD">
            <w:pPr>
              <w:jc w:val="center"/>
              <w:rPr>
                <w:sz w:val="20"/>
                <w:szCs w:val="20"/>
              </w:rPr>
            </w:pPr>
            <w:r w:rsidRPr="005C72BD">
              <w:rPr>
                <w:sz w:val="20"/>
                <w:szCs w:val="20"/>
              </w:rPr>
              <w:t>0,087</w:t>
            </w:r>
          </w:p>
        </w:tc>
        <w:tc>
          <w:tcPr>
            <w:tcW w:w="190" w:type="pct"/>
            <w:tcBorders>
              <w:top w:val="nil"/>
              <w:left w:val="nil"/>
              <w:bottom w:val="single" w:sz="8" w:space="0" w:color="auto"/>
              <w:right w:val="single" w:sz="8" w:space="0" w:color="auto"/>
            </w:tcBorders>
            <w:shd w:val="clear" w:color="auto" w:fill="auto"/>
            <w:vAlign w:val="center"/>
            <w:hideMark/>
          </w:tcPr>
          <w:p w14:paraId="2F5396D7" w14:textId="77777777" w:rsidR="005C72BD" w:rsidRPr="005C72BD" w:rsidRDefault="005C72BD" w:rsidP="005C72BD">
            <w:pPr>
              <w:jc w:val="center"/>
              <w:rPr>
                <w:b/>
                <w:bCs/>
                <w:sz w:val="20"/>
                <w:szCs w:val="20"/>
              </w:rPr>
            </w:pPr>
            <w:r w:rsidRPr="005C72BD">
              <w:rPr>
                <w:b/>
                <w:bCs/>
                <w:sz w:val="20"/>
                <w:szCs w:val="20"/>
              </w:rPr>
              <w:t>0,340</w:t>
            </w:r>
          </w:p>
        </w:tc>
        <w:tc>
          <w:tcPr>
            <w:tcW w:w="190" w:type="pct"/>
            <w:tcBorders>
              <w:top w:val="nil"/>
              <w:left w:val="nil"/>
              <w:bottom w:val="single" w:sz="8" w:space="0" w:color="auto"/>
              <w:right w:val="single" w:sz="8" w:space="0" w:color="auto"/>
            </w:tcBorders>
            <w:shd w:val="clear" w:color="auto" w:fill="auto"/>
            <w:vAlign w:val="center"/>
            <w:hideMark/>
          </w:tcPr>
          <w:p w14:paraId="34CE76FF" w14:textId="77777777" w:rsidR="005C72BD" w:rsidRPr="005C72BD" w:rsidRDefault="005C72BD" w:rsidP="005C72BD">
            <w:pPr>
              <w:jc w:val="center"/>
              <w:rPr>
                <w:sz w:val="20"/>
                <w:szCs w:val="20"/>
              </w:rPr>
            </w:pPr>
            <w:r w:rsidRPr="005C72BD">
              <w:rPr>
                <w:sz w:val="20"/>
                <w:szCs w:val="20"/>
              </w:rPr>
              <w:t>0,253</w:t>
            </w:r>
          </w:p>
        </w:tc>
        <w:tc>
          <w:tcPr>
            <w:tcW w:w="190" w:type="pct"/>
            <w:tcBorders>
              <w:top w:val="nil"/>
              <w:left w:val="nil"/>
              <w:bottom w:val="single" w:sz="8" w:space="0" w:color="auto"/>
              <w:right w:val="single" w:sz="8" w:space="0" w:color="auto"/>
            </w:tcBorders>
            <w:shd w:val="clear" w:color="auto" w:fill="auto"/>
            <w:vAlign w:val="center"/>
            <w:hideMark/>
          </w:tcPr>
          <w:p w14:paraId="6FB7D3A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A3F7E4A" w14:textId="77777777" w:rsidR="005C72BD" w:rsidRPr="005C72BD" w:rsidRDefault="005C72BD" w:rsidP="005C72BD">
            <w:pPr>
              <w:jc w:val="center"/>
              <w:rPr>
                <w:sz w:val="20"/>
                <w:szCs w:val="20"/>
              </w:rPr>
            </w:pPr>
            <w:r w:rsidRPr="005C72BD">
              <w:rPr>
                <w:sz w:val="20"/>
                <w:szCs w:val="20"/>
              </w:rPr>
              <w:t>0,087</w:t>
            </w:r>
          </w:p>
        </w:tc>
        <w:tc>
          <w:tcPr>
            <w:tcW w:w="190" w:type="pct"/>
            <w:tcBorders>
              <w:top w:val="nil"/>
              <w:left w:val="nil"/>
              <w:bottom w:val="single" w:sz="8" w:space="0" w:color="auto"/>
              <w:right w:val="single" w:sz="8" w:space="0" w:color="auto"/>
            </w:tcBorders>
            <w:shd w:val="clear" w:color="auto" w:fill="auto"/>
            <w:vAlign w:val="center"/>
            <w:hideMark/>
          </w:tcPr>
          <w:p w14:paraId="70DCC7CE" w14:textId="77777777" w:rsidR="005C72BD" w:rsidRPr="005C72BD" w:rsidRDefault="005C72BD" w:rsidP="005C72BD">
            <w:pPr>
              <w:jc w:val="center"/>
              <w:rPr>
                <w:b/>
                <w:bCs/>
                <w:sz w:val="20"/>
                <w:szCs w:val="20"/>
              </w:rPr>
            </w:pPr>
            <w:r w:rsidRPr="005C72BD">
              <w:rPr>
                <w:b/>
                <w:bCs/>
                <w:sz w:val="20"/>
                <w:szCs w:val="20"/>
              </w:rPr>
              <w:t>0,340</w:t>
            </w:r>
          </w:p>
        </w:tc>
        <w:tc>
          <w:tcPr>
            <w:tcW w:w="190" w:type="pct"/>
            <w:tcBorders>
              <w:top w:val="nil"/>
              <w:left w:val="nil"/>
              <w:bottom w:val="single" w:sz="8" w:space="0" w:color="auto"/>
              <w:right w:val="single" w:sz="8" w:space="0" w:color="auto"/>
            </w:tcBorders>
            <w:shd w:val="clear" w:color="auto" w:fill="auto"/>
            <w:vAlign w:val="center"/>
            <w:hideMark/>
          </w:tcPr>
          <w:p w14:paraId="60EA0B77" w14:textId="77777777" w:rsidR="005C72BD" w:rsidRPr="005C72BD" w:rsidRDefault="005C72BD" w:rsidP="005C72BD">
            <w:pPr>
              <w:jc w:val="center"/>
              <w:rPr>
                <w:sz w:val="20"/>
                <w:szCs w:val="20"/>
              </w:rPr>
            </w:pPr>
            <w:r w:rsidRPr="005C72BD">
              <w:rPr>
                <w:sz w:val="20"/>
                <w:szCs w:val="20"/>
              </w:rPr>
              <w:t>0,253</w:t>
            </w:r>
          </w:p>
        </w:tc>
        <w:tc>
          <w:tcPr>
            <w:tcW w:w="190" w:type="pct"/>
            <w:tcBorders>
              <w:top w:val="nil"/>
              <w:left w:val="nil"/>
              <w:bottom w:val="single" w:sz="8" w:space="0" w:color="auto"/>
              <w:right w:val="single" w:sz="8" w:space="0" w:color="auto"/>
            </w:tcBorders>
            <w:shd w:val="clear" w:color="auto" w:fill="auto"/>
            <w:vAlign w:val="center"/>
            <w:hideMark/>
          </w:tcPr>
          <w:p w14:paraId="0DC6C82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DF90D35" w14:textId="77777777" w:rsidR="005C72BD" w:rsidRPr="005C72BD" w:rsidRDefault="005C72BD" w:rsidP="005C72BD">
            <w:pPr>
              <w:jc w:val="center"/>
              <w:rPr>
                <w:sz w:val="20"/>
                <w:szCs w:val="20"/>
              </w:rPr>
            </w:pPr>
            <w:r w:rsidRPr="005C72BD">
              <w:rPr>
                <w:sz w:val="20"/>
                <w:szCs w:val="20"/>
              </w:rPr>
              <w:t>0,087</w:t>
            </w:r>
          </w:p>
        </w:tc>
        <w:tc>
          <w:tcPr>
            <w:tcW w:w="190" w:type="pct"/>
            <w:tcBorders>
              <w:top w:val="nil"/>
              <w:left w:val="nil"/>
              <w:bottom w:val="single" w:sz="8" w:space="0" w:color="auto"/>
              <w:right w:val="single" w:sz="8" w:space="0" w:color="auto"/>
            </w:tcBorders>
            <w:shd w:val="clear" w:color="auto" w:fill="auto"/>
            <w:vAlign w:val="center"/>
            <w:hideMark/>
          </w:tcPr>
          <w:p w14:paraId="767C74F4" w14:textId="77777777" w:rsidR="005C72BD" w:rsidRPr="005C72BD" w:rsidRDefault="005C72BD" w:rsidP="005C72BD">
            <w:pPr>
              <w:jc w:val="center"/>
              <w:rPr>
                <w:b/>
                <w:bCs/>
                <w:sz w:val="20"/>
                <w:szCs w:val="20"/>
              </w:rPr>
            </w:pPr>
            <w:r w:rsidRPr="005C72BD">
              <w:rPr>
                <w:b/>
                <w:bCs/>
                <w:sz w:val="20"/>
                <w:szCs w:val="20"/>
              </w:rPr>
              <w:t>0,340</w:t>
            </w:r>
          </w:p>
        </w:tc>
      </w:tr>
      <w:tr w:rsidR="005C72BD" w:rsidRPr="005C72BD" w14:paraId="0649F6BA"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4D766DCE"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535F471C"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0937DDC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F43141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B67CF6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88BF8E9"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CD8C45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2F1BC5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ED4057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6E188BB"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5474F1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BB2FBE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C779E9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40D0656"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2B9038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EC86C2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9E979B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CEF5D1D"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5D3F02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EB036F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938BFA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11D260F"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2B3359E4"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5E8AF8FD"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147EDD53"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61FD83B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5B2865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CD81A9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981A132"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D11E2C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236413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671A38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09BD1EF"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4D17E7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3EE51E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8C833A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37169E1"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0F78DA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402A40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45C52C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4E05DC8"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E7A920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F41F91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0FE485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62B0388"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07889D72"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6C0C4AD4" w14:textId="77777777" w:rsidR="005C72BD" w:rsidRPr="005C72BD" w:rsidRDefault="005C72BD" w:rsidP="005C72BD">
            <w:pPr>
              <w:jc w:val="center"/>
              <w:rPr>
                <w:sz w:val="20"/>
                <w:szCs w:val="20"/>
              </w:rPr>
            </w:pPr>
            <w:r w:rsidRPr="005C72BD">
              <w:rPr>
                <w:sz w:val="20"/>
                <w:szCs w:val="20"/>
              </w:rPr>
              <w:t>10</w:t>
            </w:r>
          </w:p>
        </w:tc>
        <w:tc>
          <w:tcPr>
            <w:tcW w:w="1000" w:type="pct"/>
            <w:tcBorders>
              <w:top w:val="nil"/>
              <w:left w:val="nil"/>
              <w:bottom w:val="single" w:sz="8" w:space="0" w:color="auto"/>
              <w:right w:val="single" w:sz="8" w:space="0" w:color="auto"/>
            </w:tcBorders>
            <w:shd w:val="clear" w:color="auto" w:fill="auto"/>
            <w:vAlign w:val="center"/>
            <w:hideMark/>
          </w:tcPr>
          <w:p w14:paraId="2E9FA067" w14:textId="77777777" w:rsidR="005C72BD" w:rsidRPr="005C72BD" w:rsidRDefault="005C72BD" w:rsidP="005C72BD">
            <w:pPr>
              <w:rPr>
                <w:b/>
                <w:bCs/>
                <w:sz w:val="20"/>
                <w:szCs w:val="20"/>
              </w:rPr>
            </w:pPr>
            <w:r w:rsidRPr="005C72BD">
              <w:rPr>
                <w:b/>
                <w:bCs/>
                <w:sz w:val="20"/>
                <w:szCs w:val="20"/>
              </w:rPr>
              <w:t>№10</w:t>
            </w:r>
          </w:p>
        </w:tc>
        <w:tc>
          <w:tcPr>
            <w:tcW w:w="190" w:type="pct"/>
            <w:tcBorders>
              <w:top w:val="nil"/>
              <w:left w:val="nil"/>
              <w:bottom w:val="single" w:sz="8" w:space="0" w:color="auto"/>
              <w:right w:val="single" w:sz="8" w:space="0" w:color="auto"/>
            </w:tcBorders>
            <w:shd w:val="clear" w:color="auto" w:fill="auto"/>
            <w:vAlign w:val="center"/>
            <w:hideMark/>
          </w:tcPr>
          <w:p w14:paraId="3CD94CC9" w14:textId="77777777" w:rsidR="005C72BD" w:rsidRPr="005C72BD" w:rsidRDefault="005C72BD" w:rsidP="005C72BD">
            <w:pPr>
              <w:jc w:val="center"/>
              <w:rPr>
                <w:b/>
                <w:bCs/>
                <w:sz w:val="20"/>
                <w:szCs w:val="20"/>
              </w:rPr>
            </w:pPr>
            <w:r w:rsidRPr="005C72BD">
              <w:rPr>
                <w:b/>
                <w:bCs/>
                <w:sz w:val="20"/>
                <w:szCs w:val="20"/>
              </w:rPr>
              <w:t>0,321</w:t>
            </w:r>
          </w:p>
        </w:tc>
        <w:tc>
          <w:tcPr>
            <w:tcW w:w="190" w:type="pct"/>
            <w:tcBorders>
              <w:top w:val="nil"/>
              <w:left w:val="nil"/>
              <w:bottom w:val="single" w:sz="8" w:space="0" w:color="auto"/>
              <w:right w:val="single" w:sz="8" w:space="0" w:color="auto"/>
            </w:tcBorders>
            <w:shd w:val="clear" w:color="auto" w:fill="auto"/>
            <w:vAlign w:val="center"/>
            <w:hideMark/>
          </w:tcPr>
          <w:p w14:paraId="77638BCA"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0F6BD3E" w14:textId="77777777" w:rsidR="005C72BD" w:rsidRPr="005C72BD" w:rsidRDefault="005C72BD" w:rsidP="005C72BD">
            <w:pPr>
              <w:jc w:val="center"/>
              <w:rPr>
                <w:b/>
                <w:bCs/>
                <w:sz w:val="20"/>
                <w:szCs w:val="20"/>
              </w:rPr>
            </w:pPr>
            <w:r w:rsidRPr="005C72BD">
              <w:rPr>
                <w:b/>
                <w:bCs/>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54C6CCE9" w14:textId="77777777" w:rsidR="005C72BD" w:rsidRPr="005C72BD" w:rsidRDefault="005C72BD" w:rsidP="005C72BD">
            <w:pPr>
              <w:jc w:val="center"/>
              <w:rPr>
                <w:b/>
                <w:bCs/>
                <w:sz w:val="20"/>
                <w:szCs w:val="20"/>
              </w:rPr>
            </w:pPr>
            <w:r w:rsidRPr="005C72BD">
              <w:rPr>
                <w:b/>
                <w:bCs/>
                <w:sz w:val="20"/>
                <w:szCs w:val="20"/>
              </w:rPr>
              <w:t>0,363</w:t>
            </w:r>
          </w:p>
        </w:tc>
        <w:tc>
          <w:tcPr>
            <w:tcW w:w="190" w:type="pct"/>
            <w:tcBorders>
              <w:top w:val="nil"/>
              <w:left w:val="nil"/>
              <w:bottom w:val="single" w:sz="8" w:space="0" w:color="auto"/>
              <w:right w:val="single" w:sz="8" w:space="0" w:color="auto"/>
            </w:tcBorders>
            <w:shd w:val="clear" w:color="auto" w:fill="auto"/>
            <w:vAlign w:val="center"/>
            <w:hideMark/>
          </w:tcPr>
          <w:p w14:paraId="69AFFB3B" w14:textId="77777777" w:rsidR="005C72BD" w:rsidRPr="005C72BD" w:rsidRDefault="005C72BD" w:rsidP="005C72BD">
            <w:pPr>
              <w:jc w:val="center"/>
              <w:rPr>
                <w:b/>
                <w:bCs/>
                <w:sz w:val="20"/>
                <w:szCs w:val="20"/>
              </w:rPr>
            </w:pPr>
            <w:r w:rsidRPr="005C72BD">
              <w:rPr>
                <w:b/>
                <w:bCs/>
                <w:sz w:val="20"/>
                <w:szCs w:val="20"/>
              </w:rPr>
              <w:t>0,321</w:t>
            </w:r>
          </w:p>
        </w:tc>
        <w:tc>
          <w:tcPr>
            <w:tcW w:w="190" w:type="pct"/>
            <w:tcBorders>
              <w:top w:val="nil"/>
              <w:left w:val="nil"/>
              <w:bottom w:val="single" w:sz="8" w:space="0" w:color="auto"/>
              <w:right w:val="single" w:sz="8" w:space="0" w:color="auto"/>
            </w:tcBorders>
            <w:shd w:val="clear" w:color="auto" w:fill="auto"/>
            <w:vAlign w:val="center"/>
            <w:hideMark/>
          </w:tcPr>
          <w:p w14:paraId="1F45F88D"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A5D0533" w14:textId="77777777" w:rsidR="005C72BD" w:rsidRPr="005C72BD" w:rsidRDefault="005C72BD" w:rsidP="005C72BD">
            <w:pPr>
              <w:jc w:val="center"/>
              <w:rPr>
                <w:b/>
                <w:bCs/>
                <w:sz w:val="20"/>
                <w:szCs w:val="20"/>
              </w:rPr>
            </w:pPr>
            <w:r w:rsidRPr="005C72BD">
              <w:rPr>
                <w:b/>
                <w:bCs/>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3D9D5669" w14:textId="77777777" w:rsidR="005C72BD" w:rsidRPr="005C72BD" w:rsidRDefault="005C72BD" w:rsidP="005C72BD">
            <w:pPr>
              <w:jc w:val="center"/>
              <w:rPr>
                <w:b/>
                <w:bCs/>
                <w:sz w:val="20"/>
                <w:szCs w:val="20"/>
              </w:rPr>
            </w:pPr>
            <w:r w:rsidRPr="005C72BD">
              <w:rPr>
                <w:b/>
                <w:bCs/>
                <w:sz w:val="20"/>
                <w:szCs w:val="20"/>
              </w:rPr>
              <w:t>0,363</w:t>
            </w:r>
          </w:p>
        </w:tc>
        <w:tc>
          <w:tcPr>
            <w:tcW w:w="190" w:type="pct"/>
            <w:tcBorders>
              <w:top w:val="nil"/>
              <w:left w:val="nil"/>
              <w:bottom w:val="single" w:sz="8" w:space="0" w:color="auto"/>
              <w:right w:val="single" w:sz="8" w:space="0" w:color="auto"/>
            </w:tcBorders>
            <w:shd w:val="clear" w:color="auto" w:fill="auto"/>
            <w:vAlign w:val="center"/>
            <w:hideMark/>
          </w:tcPr>
          <w:p w14:paraId="5808CEAA" w14:textId="77777777" w:rsidR="005C72BD" w:rsidRPr="005C72BD" w:rsidRDefault="005C72BD" w:rsidP="005C72BD">
            <w:pPr>
              <w:jc w:val="center"/>
              <w:rPr>
                <w:b/>
                <w:bCs/>
                <w:sz w:val="20"/>
                <w:szCs w:val="20"/>
              </w:rPr>
            </w:pPr>
            <w:r w:rsidRPr="005C72BD">
              <w:rPr>
                <w:b/>
                <w:bCs/>
                <w:sz w:val="20"/>
                <w:szCs w:val="20"/>
              </w:rPr>
              <w:t>0,321</w:t>
            </w:r>
          </w:p>
        </w:tc>
        <w:tc>
          <w:tcPr>
            <w:tcW w:w="190" w:type="pct"/>
            <w:tcBorders>
              <w:top w:val="nil"/>
              <w:left w:val="nil"/>
              <w:bottom w:val="single" w:sz="8" w:space="0" w:color="auto"/>
              <w:right w:val="single" w:sz="8" w:space="0" w:color="auto"/>
            </w:tcBorders>
            <w:shd w:val="clear" w:color="auto" w:fill="auto"/>
            <w:vAlign w:val="center"/>
            <w:hideMark/>
          </w:tcPr>
          <w:p w14:paraId="64ED2566"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8C0AB7E" w14:textId="77777777" w:rsidR="005C72BD" w:rsidRPr="005C72BD" w:rsidRDefault="005C72BD" w:rsidP="005C72BD">
            <w:pPr>
              <w:jc w:val="center"/>
              <w:rPr>
                <w:b/>
                <w:bCs/>
                <w:sz w:val="20"/>
                <w:szCs w:val="20"/>
              </w:rPr>
            </w:pPr>
            <w:r w:rsidRPr="005C72BD">
              <w:rPr>
                <w:b/>
                <w:bCs/>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12800121" w14:textId="77777777" w:rsidR="005C72BD" w:rsidRPr="005C72BD" w:rsidRDefault="005C72BD" w:rsidP="005C72BD">
            <w:pPr>
              <w:jc w:val="center"/>
              <w:rPr>
                <w:b/>
                <w:bCs/>
                <w:sz w:val="20"/>
                <w:szCs w:val="20"/>
              </w:rPr>
            </w:pPr>
            <w:r w:rsidRPr="005C72BD">
              <w:rPr>
                <w:b/>
                <w:bCs/>
                <w:sz w:val="20"/>
                <w:szCs w:val="20"/>
              </w:rPr>
              <w:t>0,363</w:t>
            </w:r>
          </w:p>
        </w:tc>
        <w:tc>
          <w:tcPr>
            <w:tcW w:w="190" w:type="pct"/>
            <w:tcBorders>
              <w:top w:val="nil"/>
              <w:left w:val="nil"/>
              <w:bottom w:val="single" w:sz="8" w:space="0" w:color="auto"/>
              <w:right w:val="single" w:sz="8" w:space="0" w:color="auto"/>
            </w:tcBorders>
            <w:shd w:val="clear" w:color="auto" w:fill="auto"/>
            <w:vAlign w:val="center"/>
            <w:hideMark/>
          </w:tcPr>
          <w:p w14:paraId="53B8084F" w14:textId="77777777" w:rsidR="005C72BD" w:rsidRPr="005C72BD" w:rsidRDefault="005C72BD" w:rsidP="005C72BD">
            <w:pPr>
              <w:jc w:val="center"/>
              <w:rPr>
                <w:b/>
                <w:bCs/>
                <w:sz w:val="20"/>
                <w:szCs w:val="20"/>
              </w:rPr>
            </w:pPr>
            <w:r w:rsidRPr="005C72BD">
              <w:rPr>
                <w:b/>
                <w:bCs/>
                <w:sz w:val="20"/>
                <w:szCs w:val="20"/>
              </w:rPr>
              <w:t>0,321</w:t>
            </w:r>
          </w:p>
        </w:tc>
        <w:tc>
          <w:tcPr>
            <w:tcW w:w="190" w:type="pct"/>
            <w:tcBorders>
              <w:top w:val="nil"/>
              <w:left w:val="nil"/>
              <w:bottom w:val="single" w:sz="8" w:space="0" w:color="auto"/>
              <w:right w:val="single" w:sz="8" w:space="0" w:color="auto"/>
            </w:tcBorders>
            <w:shd w:val="clear" w:color="auto" w:fill="auto"/>
            <w:vAlign w:val="center"/>
            <w:hideMark/>
          </w:tcPr>
          <w:p w14:paraId="562396D0"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E5D9AC8" w14:textId="77777777" w:rsidR="005C72BD" w:rsidRPr="005C72BD" w:rsidRDefault="005C72BD" w:rsidP="005C72BD">
            <w:pPr>
              <w:jc w:val="center"/>
              <w:rPr>
                <w:b/>
                <w:bCs/>
                <w:sz w:val="20"/>
                <w:szCs w:val="20"/>
              </w:rPr>
            </w:pPr>
            <w:r w:rsidRPr="005C72BD">
              <w:rPr>
                <w:b/>
                <w:bCs/>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5807AFBD" w14:textId="77777777" w:rsidR="005C72BD" w:rsidRPr="005C72BD" w:rsidRDefault="005C72BD" w:rsidP="005C72BD">
            <w:pPr>
              <w:jc w:val="center"/>
              <w:rPr>
                <w:b/>
                <w:bCs/>
                <w:sz w:val="20"/>
                <w:szCs w:val="20"/>
              </w:rPr>
            </w:pPr>
            <w:r w:rsidRPr="005C72BD">
              <w:rPr>
                <w:b/>
                <w:bCs/>
                <w:sz w:val="20"/>
                <w:szCs w:val="20"/>
              </w:rPr>
              <w:t>0,363</w:t>
            </w:r>
          </w:p>
        </w:tc>
        <w:tc>
          <w:tcPr>
            <w:tcW w:w="190" w:type="pct"/>
            <w:tcBorders>
              <w:top w:val="nil"/>
              <w:left w:val="nil"/>
              <w:bottom w:val="single" w:sz="8" w:space="0" w:color="auto"/>
              <w:right w:val="single" w:sz="8" w:space="0" w:color="auto"/>
            </w:tcBorders>
            <w:shd w:val="clear" w:color="auto" w:fill="auto"/>
            <w:vAlign w:val="center"/>
            <w:hideMark/>
          </w:tcPr>
          <w:p w14:paraId="39EDD1A2" w14:textId="77777777" w:rsidR="005C72BD" w:rsidRPr="005C72BD" w:rsidRDefault="005C72BD" w:rsidP="005C72BD">
            <w:pPr>
              <w:jc w:val="center"/>
              <w:rPr>
                <w:b/>
                <w:bCs/>
                <w:sz w:val="20"/>
                <w:szCs w:val="20"/>
              </w:rPr>
            </w:pPr>
            <w:r w:rsidRPr="005C72BD">
              <w:rPr>
                <w:b/>
                <w:bCs/>
                <w:sz w:val="20"/>
                <w:szCs w:val="20"/>
              </w:rPr>
              <w:t>0,321</w:t>
            </w:r>
          </w:p>
        </w:tc>
        <w:tc>
          <w:tcPr>
            <w:tcW w:w="190" w:type="pct"/>
            <w:tcBorders>
              <w:top w:val="nil"/>
              <w:left w:val="nil"/>
              <w:bottom w:val="single" w:sz="8" w:space="0" w:color="auto"/>
              <w:right w:val="single" w:sz="8" w:space="0" w:color="auto"/>
            </w:tcBorders>
            <w:shd w:val="clear" w:color="auto" w:fill="auto"/>
            <w:vAlign w:val="center"/>
            <w:hideMark/>
          </w:tcPr>
          <w:p w14:paraId="739003DF"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6F181E9" w14:textId="77777777" w:rsidR="005C72BD" w:rsidRPr="005C72BD" w:rsidRDefault="005C72BD" w:rsidP="005C72BD">
            <w:pPr>
              <w:jc w:val="center"/>
              <w:rPr>
                <w:b/>
                <w:bCs/>
                <w:sz w:val="20"/>
                <w:szCs w:val="20"/>
              </w:rPr>
            </w:pPr>
            <w:r w:rsidRPr="005C72BD">
              <w:rPr>
                <w:b/>
                <w:bCs/>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2A11CA3F" w14:textId="77777777" w:rsidR="005C72BD" w:rsidRPr="005C72BD" w:rsidRDefault="005C72BD" w:rsidP="005C72BD">
            <w:pPr>
              <w:jc w:val="center"/>
              <w:rPr>
                <w:b/>
                <w:bCs/>
                <w:sz w:val="20"/>
                <w:szCs w:val="20"/>
              </w:rPr>
            </w:pPr>
            <w:r w:rsidRPr="005C72BD">
              <w:rPr>
                <w:b/>
                <w:bCs/>
                <w:sz w:val="20"/>
                <w:szCs w:val="20"/>
              </w:rPr>
              <w:t>0,363</w:t>
            </w:r>
          </w:p>
        </w:tc>
      </w:tr>
      <w:tr w:rsidR="005C72BD" w:rsidRPr="005C72BD" w14:paraId="3ED1B42F"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1F0CC7A1"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48531B38"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374801DF" w14:textId="77777777" w:rsidR="005C72BD" w:rsidRPr="005C72BD" w:rsidRDefault="005C72BD" w:rsidP="005C72BD">
            <w:pPr>
              <w:jc w:val="center"/>
              <w:rPr>
                <w:sz w:val="20"/>
                <w:szCs w:val="20"/>
              </w:rPr>
            </w:pPr>
            <w:r w:rsidRPr="005C72BD">
              <w:rPr>
                <w:sz w:val="20"/>
                <w:szCs w:val="20"/>
              </w:rPr>
              <w:t>0,089</w:t>
            </w:r>
          </w:p>
        </w:tc>
        <w:tc>
          <w:tcPr>
            <w:tcW w:w="190" w:type="pct"/>
            <w:tcBorders>
              <w:top w:val="nil"/>
              <w:left w:val="nil"/>
              <w:bottom w:val="single" w:sz="8" w:space="0" w:color="auto"/>
              <w:right w:val="single" w:sz="8" w:space="0" w:color="auto"/>
            </w:tcBorders>
            <w:shd w:val="clear" w:color="auto" w:fill="auto"/>
            <w:vAlign w:val="center"/>
            <w:hideMark/>
          </w:tcPr>
          <w:p w14:paraId="607C894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4AB244A" w14:textId="77777777" w:rsidR="005C72BD" w:rsidRPr="005C72BD" w:rsidRDefault="005C72BD" w:rsidP="005C72BD">
            <w:pPr>
              <w:jc w:val="center"/>
              <w:rPr>
                <w:sz w:val="20"/>
                <w:szCs w:val="20"/>
              </w:rPr>
            </w:pPr>
            <w:r w:rsidRPr="005C72BD">
              <w:rPr>
                <w:sz w:val="20"/>
                <w:szCs w:val="20"/>
              </w:rPr>
              <w:t>0,019</w:t>
            </w:r>
          </w:p>
        </w:tc>
        <w:tc>
          <w:tcPr>
            <w:tcW w:w="190" w:type="pct"/>
            <w:tcBorders>
              <w:top w:val="nil"/>
              <w:left w:val="nil"/>
              <w:bottom w:val="single" w:sz="8" w:space="0" w:color="auto"/>
              <w:right w:val="single" w:sz="8" w:space="0" w:color="auto"/>
            </w:tcBorders>
            <w:shd w:val="clear" w:color="auto" w:fill="auto"/>
            <w:vAlign w:val="center"/>
            <w:hideMark/>
          </w:tcPr>
          <w:p w14:paraId="549BE6E6" w14:textId="77777777" w:rsidR="005C72BD" w:rsidRPr="005C72BD" w:rsidRDefault="005C72BD" w:rsidP="005C72BD">
            <w:pPr>
              <w:jc w:val="center"/>
              <w:rPr>
                <w:b/>
                <w:bCs/>
                <w:sz w:val="20"/>
                <w:szCs w:val="20"/>
              </w:rPr>
            </w:pPr>
            <w:r w:rsidRPr="005C72BD">
              <w:rPr>
                <w:b/>
                <w:bCs/>
                <w:sz w:val="20"/>
                <w:szCs w:val="20"/>
              </w:rPr>
              <w:t>0,108</w:t>
            </w:r>
          </w:p>
        </w:tc>
        <w:tc>
          <w:tcPr>
            <w:tcW w:w="190" w:type="pct"/>
            <w:tcBorders>
              <w:top w:val="nil"/>
              <w:left w:val="nil"/>
              <w:bottom w:val="single" w:sz="8" w:space="0" w:color="auto"/>
              <w:right w:val="single" w:sz="8" w:space="0" w:color="auto"/>
            </w:tcBorders>
            <w:shd w:val="clear" w:color="auto" w:fill="auto"/>
            <w:vAlign w:val="center"/>
            <w:hideMark/>
          </w:tcPr>
          <w:p w14:paraId="7BF5F259" w14:textId="77777777" w:rsidR="005C72BD" w:rsidRPr="005C72BD" w:rsidRDefault="005C72BD" w:rsidP="005C72BD">
            <w:pPr>
              <w:jc w:val="center"/>
              <w:rPr>
                <w:sz w:val="20"/>
                <w:szCs w:val="20"/>
              </w:rPr>
            </w:pPr>
            <w:r w:rsidRPr="005C72BD">
              <w:rPr>
                <w:sz w:val="20"/>
                <w:szCs w:val="20"/>
              </w:rPr>
              <w:t>0,089</w:t>
            </w:r>
          </w:p>
        </w:tc>
        <w:tc>
          <w:tcPr>
            <w:tcW w:w="190" w:type="pct"/>
            <w:tcBorders>
              <w:top w:val="nil"/>
              <w:left w:val="nil"/>
              <w:bottom w:val="single" w:sz="8" w:space="0" w:color="auto"/>
              <w:right w:val="single" w:sz="8" w:space="0" w:color="auto"/>
            </w:tcBorders>
            <w:shd w:val="clear" w:color="auto" w:fill="auto"/>
            <w:vAlign w:val="center"/>
            <w:hideMark/>
          </w:tcPr>
          <w:p w14:paraId="255F36A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0C02A96" w14:textId="77777777" w:rsidR="005C72BD" w:rsidRPr="005C72BD" w:rsidRDefault="005C72BD" w:rsidP="005C72BD">
            <w:pPr>
              <w:jc w:val="center"/>
              <w:rPr>
                <w:sz w:val="20"/>
                <w:szCs w:val="20"/>
              </w:rPr>
            </w:pPr>
            <w:r w:rsidRPr="005C72BD">
              <w:rPr>
                <w:sz w:val="20"/>
                <w:szCs w:val="20"/>
              </w:rPr>
              <w:t>0,019</w:t>
            </w:r>
          </w:p>
        </w:tc>
        <w:tc>
          <w:tcPr>
            <w:tcW w:w="190" w:type="pct"/>
            <w:tcBorders>
              <w:top w:val="nil"/>
              <w:left w:val="nil"/>
              <w:bottom w:val="single" w:sz="8" w:space="0" w:color="auto"/>
              <w:right w:val="single" w:sz="8" w:space="0" w:color="auto"/>
            </w:tcBorders>
            <w:shd w:val="clear" w:color="auto" w:fill="auto"/>
            <w:vAlign w:val="center"/>
            <w:hideMark/>
          </w:tcPr>
          <w:p w14:paraId="772EA3BE" w14:textId="77777777" w:rsidR="005C72BD" w:rsidRPr="005C72BD" w:rsidRDefault="005C72BD" w:rsidP="005C72BD">
            <w:pPr>
              <w:jc w:val="center"/>
              <w:rPr>
                <w:b/>
                <w:bCs/>
                <w:sz w:val="20"/>
                <w:szCs w:val="20"/>
              </w:rPr>
            </w:pPr>
            <w:r w:rsidRPr="005C72BD">
              <w:rPr>
                <w:b/>
                <w:bCs/>
                <w:sz w:val="20"/>
                <w:szCs w:val="20"/>
              </w:rPr>
              <w:t>0,108</w:t>
            </w:r>
          </w:p>
        </w:tc>
        <w:tc>
          <w:tcPr>
            <w:tcW w:w="190" w:type="pct"/>
            <w:tcBorders>
              <w:top w:val="nil"/>
              <w:left w:val="nil"/>
              <w:bottom w:val="single" w:sz="8" w:space="0" w:color="auto"/>
              <w:right w:val="single" w:sz="8" w:space="0" w:color="auto"/>
            </w:tcBorders>
            <w:shd w:val="clear" w:color="auto" w:fill="auto"/>
            <w:vAlign w:val="center"/>
            <w:hideMark/>
          </w:tcPr>
          <w:p w14:paraId="534C9567" w14:textId="77777777" w:rsidR="005C72BD" w:rsidRPr="005C72BD" w:rsidRDefault="005C72BD" w:rsidP="005C72BD">
            <w:pPr>
              <w:jc w:val="center"/>
              <w:rPr>
                <w:sz w:val="20"/>
                <w:szCs w:val="20"/>
              </w:rPr>
            </w:pPr>
            <w:r w:rsidRPr="005C72BD">
              <w:rPr>
                <w:sz w:val="20"/>
                <w:szCs w:val="20"/>
              </w:rPr>
              <w:t>0,089</w:t>
            </w:r>
          </w:p>
        </w:tc>
        <w:tc>
          <w:tcPr>
            <w:tcW w:w="190" w:type="pct"/>
            <w:tcBorders>
              <w:top w:val="nil"/>
              <w:left w:val="nil"/>
              <w:bottom w:val="single" w:sz="8" w:space="0" w:color="auto"/>
              <w:right w:val="single" w:sz="8" w:space="0" w:color="auto"/>
            </w:tcBorders>
            <w:shd w:val="clear" w:color="auto" w:fill="auto"/>
            <w:vAlign w:val="center"/>
            <w:hideMark/>
          </w:tcPr>
          <w:p w14:paraId="3C0C611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1F6876D" w14:textId="77777777" w:rsidR="005C72BD" w:rsidRPr="005C72BD" w:rsidRDefault="005C72BD" w:rsidP="005C72BD">
            <w:pPr>
              <w:jc w:val="center"/>
              <w:rPr>
                <w:sz w:val="20"/>
                <w:szCs w:val="20"/>
              </w:rPr>
            </w:pPr>
            <w:r w:rsidRPr="005C72BD">
              <w:rPr>
                <w:sz w:val="20"/>
                <w:szCs w:val="20"/>
              </w:rPr>
              <w:t>0,019</w:t>
            </w:r>
          </w:p>
        </w:tc>
        <w:tc>
          <w:tcPr>
            <w:tcW w:w="190" w:type="pct"/>
            <w:tcBorders>
              <w:top w:val="nil"/>
              <w:left w:val="nil"/>
              <w:bottom w:val="single" w:sz="8" w:space="0" w:color="auto"/>
              <w:right w:val="single" w:sz="8" w:space="0" w:color="auto"/>
            </w:tcBorders>
            <w:shd w:val="clear" w:color="auto" w:fill="auto"/>
            <w:vAlign w:val="center"/>
            <w:hideMark/>
          </w:tcPr>
          <w:p w14:paraId="29B63E09" w14:textId="77777777" w:rsidR="005C72BD" w:rsidRPr="005C72BD" w:rsidRDefault="005C72BD" w:rsidP="005C72BD">
            <w:pPr>
              <w:jc w:val="center"/>
              <w:rPr>
                <w:b/>
                <w:bCs/>
                <w:sz w:val="20"/>
                <w:szCs w:val="20"/>
              </w:rPr>
            </w:pPr>
            <w:r w:rsidRPr="005C72BD">
              <w:rPr>
                <w:b/>
                <w:bCs/>
                <w:sz w:val="20"/>
                <w:szCs w:val="20"/>
              </w:rPr>
              <w:t>0,108</w:t>
            </w:r>
          </w:p>
        </w:tc>
        <w:tc>
          <w:tcPr>
            <w:tcW w:w="190" w:type="pct"/>
            <w:tcBorders>
              <w:top w:val="nil"/>
              <w:left w:val="nil"/>
              <w:bottom w:val="single" w:sz="8" w:space="0" w:color="auto"/>
              <w:right w:val="single" w:sz="8" w:space="0" w:color="auto"/>
            </w:tcBorders>
            <w:shd w:val="clear" w:color="auto" w:fill="auto"/>
            <w:vAlign w:val="center"/>
            <w:hideMark/>
          </w:tcPr>
          <w:p w14:paraId="4F76A627" w14:textId="77777777" w:rsidR="005C72BD" w:rsidRPr="005C72BD" w:rsidRDefault="005C72BD" w:rsidP="005C72BD">
            <w:pPr>
              <w:jc w:val="center"/>
              <w:rPr>
                <w:sz w:val="20"/>
                <w:szCs w:val="20"/>
              </w:rPr>
            </w:pPr>
            <w:r w:rsidRPr="005C72BD">
              <w:rPr>
                <w:sz w:val="20"/>
                <w:szCs w:val="20"/>
              </w:rPr>
              <w:t>0,089</w:t>
            </w:r>
          </w:p>
        </w:tc>
        <w:tc>
          <w:tcPr>
            <w:tcW w:w="190" w:type="pct"/>
            <w:tcBorders>
              <w:top w:val="nil"/>
              <w:left w:val="nil"/>
              <w:bottom w:val="single" w:sz="8" w:space="0" w:color="auto"/>
              <w:right w:val="single" w:sz="8" w:space="0" w:color="auto"/>
            </w:tcBorders>
            <w:shd w:val="clear" w:color="auto" w:fill="auto"/>
            <w:vAlign w:val="center"/>
            <w:hideMark/>
          </w:tcPr>
          <w:p w14:paraId="15D0F99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D02E986" w14:textId="77777777" w:rsidR="005C72BD" w:rsidRPr="005C72BD" w:rsidRDefault="005C72BD" w:rsidP="005C72BD">
            <w:pPr>
              <w:jc w:val="center"/>
              <w:rPr>
                <w:sz w:val="20"/>
                <w:szCs w:val="20"/>
              </w:rPr>
            </w:pPr>
            <w:r w:rsidRPr="005C72BD">
              <w:rPr>
                <w:sz w:val="20"/>
                <w:szCs w:val="20"/>
              </w:rPr>
              <w:t>0,019</w:t>
            </w:r>
          </w:p>
        </w:tc>
        <w:tc>
          <w:tcPr>
            <w:tcW w:w="190" w:type="pct"/>
            <w:tcBorders>
              <w:top w:val="nil"/>
              <w:left w:val="nil"/>
              <w:bottom w:val="single" w:sz="8" w:space="0" w:color="auto"/>
              <w:right w:val="single" w:sz="8" w:space="0" w:color="auto"/>
            </w:tcBorders>
            <w:shd w:val="clear" w:color="auto" w:fill="auto"/>
            <w:vAlign w:val="center"/>
            <w:hideMark/>
          </w:tcPr>
          <w:p w14:paraId="43C575D9" w14:textId="77777777" w:rsidR="005C72BD" w:rsidRPr="005C72BD" w:rsidRDefault="005C72BD" w:rsidP="005C72BD">
            <w:pPr>
              <w:jc w:val="center"/>
              <w:rPr>
                <w:b/>
                <w:bCs/>
                <w:sz w:val="20"/>
                <w:szCs w:val="20"/>
              </w:rPr>
            </w:pPr>
            <w:r w:rsidRPr="005C72BD">
              <w:rPr>
                <w:b/>
                <w:bCs/>
                <w:sz w:val="20"/>
                <w:szCs w:val="20"/>
              </w:rPr>
              <w:t>0,108</w:t>
            </w:r>
          </w:p>
        </w:tc>
        <w:tc>
          <w:tcPr>
            <w:tcW w:w="190" w:type="pct"/>
            <w:tcBorders>
              <w:top w:val="nil"/>
              <w:left w:val="nil"/>
              <w:bottom w:val="single" w:sz="8" w:space="0" w:color="auto"/>
              <w:right w:val="single" w:sz="8" w:space="0" w:color="auto"/>
            </w:tcBorders>
            <w:shd w:val="clear" w:color="auto" w:fill="auto"/>
            <w:vAlign w:val="center"/>
            <w:hideMark/>
          </w:tcPr>
          <w:p w14:paraId="0946DA34" w14:textId="77777777" w:rsidR="005C72BD" w:rsidRPr="005C72BD" w:rsidRDefault="005C72BD" w:rsidP="005C72BD">
            <w:pPr>
              <w:jc w:val="center"/>
              <w:rPr>
                <w:sz w:val="20"/>
                <w:szCs w:val="20"/>
              </w:rPr>
            </w:pPr>
            <w:r w:rsidRPr="005C72BD">
              <w:rPr>
                <w:sz w:val="20"/>
                <w:szCs w:val="20"/>
              </w:rPr>
              <w:t>0,089</w:t>
            </w:r>
          </w:p>
        </w:tc>
        <w:tc>
          <w:tcPr>
            <w:tcW w:w="190" w:type="pct"/>
            <w:tcBorders>
              <w:top w:val="nil"/>
              <w:left w:val="nil"/>
              <w:bottom w:val="single" w:sz="8" w:space="0" w:color="auto"/>
              <w:right w:val="single" w:sz="8" w:space="0" w:color="auto"/>
            </w:tcBorders>
            <w:shd w:val="clear" w:color="auto" w:fill="auto"/>
            <w:vAlign w:val="center"/>
            <w:hideMark/>
          </w:tcPr>
          <w:p w14:paraId="7E2DC49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CDBF4E7" w14:textId="77777777" w:rsidR="005C72BD" w:rsidRPr="005C72BD" w:rsidRDefault="005C72BD" w:rsidP="005C72BD">
            <w:pPr>
              <w:jc w:val="center"/>
              <w:rPr>
                <w:sz w:val="20"/>
                <w:szCs w:val="20"/>
              </w:rPr>
            </w:pPr>
            <w:r w:rsidRPr="005C72BD">
              <w:rPr>
                <w:sz w:val="20"/>
                <w:szCs w:val="20"/>
              </w:rPr>
              <w:t>0,019</w:t>
            </w:r>
          </w:p>
        </w:tc>
        <w:tc>
          <w:tcPr>
            <w:tcW w:w="190" w:type="pct"/>
            <w:tcBorders>
              <w:top w:val="nil"/>
              <w:left w:val="nil"/>
              <w:bottom w:val="single" w:sz="8" w:space="0" w:color="auto"/>
              <w:right w:val="single" w:sz="8" w:space="0" w:color="auto"/>
            </w:tcBorders>
            <w:shd w:val="clear" w:color="auto" w:fill="auto"/>
            <w:vAlign w:val="center"/>
            <w:hideMark/>
          </w:tcPr>
          <w:p w14:paraId="5D4F1B28" w14:textId="77777777" w:rsidR="005C72BD" w:rsidRPr="005C72BD" w:rsidRDefault="005C72BD" w:rsidP="005C72BD">
            <w:pPr>
              <w:jc w:val="center"/>
              <w:rPr>
                <w:b/>
                <w:bCs/>
                <w:sz w:val="20"/>
                <w:szCs w:val="20"/>
              </w:rPr>
            </w:pPr>
            <w:r w:rsidRPr="005C72BD">
              <w:rPr>
                <w:b/>
                <w:bCs/>
                <w:sz w:val="20"/>
                <w:szCs w:val="20"/>
              </w:rPr>
              <w:t>0,108</w:t>
            </w:r>
          </w:p>
        </w:tc>
      </w:tr>
      <w:tr w:rsidR="005C72BD" w:rsidRPr="005C72BD" w14:paraId="01A39896"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0DFA4312"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54EBD4C4"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764E4B20" w14:textId="77777777" w:rsidR="005C72BD" w:rsidRPr="005C72BD" w:rsidRDefault="005C72BD" w:rsidP="005C72BD">
            <w:pPr>
              <w:jc w:val="center"/>
              <w:rPr>
                <w:sz w:val="20"/>
                <w:szCs w:val="20"/>
              </w:rPr>
            </w:pPr>
            <w:r w:rsidRPr="005C72BD">
              <w:rPr>
                <w:sz w:val="20"/>
                <w:szCs w:val="20"/>
              </w:rPr>
              <w:t>0,227</w:t>
            </w:r>
          </w:p>
        </w:tc>
        <w:tc>
          <w:tcPr>
            <w:tcW w:w="190" w:type="pct"/>
            <w:tcBorders>
              <w:top w:val="nil"/>
              <w:left w:val="nil"/>
              <w:bottom w:val="single" w:sz="8" w:space="0" w:color="auto"/>
              <w:right w:val="single" w:sz="8" w:space="0" w:color="auto"/>
            </w:tcBorders>
            <w:shd w:val="clear" w:color="auto" w:fill="auto"/>
            <w:vAlign w:val="center"/>
            <w:hideMark/>
          </w:tcPr>
          <w:p w14:paraId="34A5085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A3E5D1B" w14:textId="77777777" w:rsidR="005C72BD" w:rsidRPr="005C72BD" w:rsidRDefault="005C72BD" w:rsidP="005C72BD">
            <w:pPr>
              <w:jc w:val="center"/>
              <w:rPr>
                <w:sz w:val="20"/>
                <w:szCs w:val="20"/>
              </w:rPr>
            </w:pPr>
            <w:r w:rsidRPr="005C72BD">
              <w:rPr>
                <w:sz w:val="20"/>
                <w:szCs w:val="20"/>
              </w:rPr>
              <w:t>0,012</w:t>
            </w:r>
          </w:p>
        </w:tc>
        <w:tc>
          <w:tcPr>
            <w:tcW w:w="190" w:type="pct"/>
            <w:tcBorders>
              <w:top w:val="nil"/>
              <w:left w:val="nil"/>
              <w:bottom w:val="single" w:sz="8" w:space="0" w:color="auto"/>
              <w:right w:val="single" w:sz="8" w:space="0" w:color="auto"/>
            </w:tcBorders>
            <w:shd w:val="clear" w:color="auto" w:fill="auto"/>
            <w:vAlign w:val="center"/>
            <w:hideMark/>
          </w:tcPr>
          <w:p w14:paraId="0586AAAE" w14:textId="77777777" w:rsidR="005C72BD" w:rsidRPr="005C72BD" w:rsidRDefault="005C72BD" w:rsidP="005C72BD">
            <w:pPr>
              <w:jc w:val="center"/>
              <w:rPr>
                <w:b/>
                <w:bCs/>
                <w:sz w:val="20"/>
                <w:szCs w:val="20"/>
              </w:rPr>
            </w:pPr>
            <w:r w:rsidRPr="005C72BD">
              <w:rPr>
                <w:b/>
                <w:bCs/>
                <w:sz w:val="20"/>
                <w:szCs w:val="20"/>
              </w:rPr>
              <w:t>0,239</w:t>
            </w:r>
          </w:p>
        </w:tc>
        <w:tc>
          <w:tcPr>
            <w:tcW w:w="190" w:type="pct"/>
            <w:tcBorders>
              <w:top w:val="nil"/>
              <w:left w:val="nil"/>
              <w:bottom w:val="single" w:sz="8" w:space="0" w:color="auto"/>
              <w:right w:val="single" w:sz="8" w:space="0" w:color="auto"/>
            </w:tcBorders>
            <w:shd w:val="clear" w:color="auto" w:fill="auto"/>
            <w:vAlign w:val="center"/>
            <w:hideMark/>
          </w:tcPr>
          <w:p w14:paraId="1A4E8ED5" w14:textId="77777777" w:rsidR="005C72BD" w:rsidRPr="005C72BD" w:rsidRDefault="005C72BD" w:rsidP="005C72BD">
            <w:pPr>
              <w:jc w:val="center"/>
              <w:rPr>
                <w:sz w:val="20"/>
                <w:szCs w:val="20"/>
              </w:rPr>
            </w:pPr>
            <w:r w:rsidRPr="005C72BD">
              <w:rPr>
                <w:sz w:val="20"/>
                <w:szCs w:val="20"/>
              </w:rPr>
              <w:t>0,227</w:t>
            </w:r>
          </w:p>
        </w:tc>
        <w:tc>
          <w:tcPr>
            <w:tcW w:w="190" w:type="pct"/>
            <w:tcBorders>
              <w:top w:val="nil"/>
              <w:left w:val="nil"/>
              <w:bottom w:val="single" w:sz="8" w:space="0" w:color="auto"/>
              <w:right w:val="single" w:sz="8" w:space="0" w:color="auto"/>
            </w:tcBorders>
            <w:shd w:val="clear" w:color="auto" w:fill="auto"/>
            <w:vAlign w:val="center"/>
            <w:hideMark/>
          </w:tcPr>
          <w:p w14:paraId="52CA4F0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645BA19" w14:textId="77777777" w:rsidR="005C72BD" w:rsidRPr="005C72BD" w:rsidRDefault="005C72BD" w:rsidP="005C72BD">
            <w:pPr>
              <w:jc w:val="center"/>
              <w:rPr>
                <w:sz w:val="20"/>
                <w:szCs w:val="20"/>
              </w:rPr>
            </w:pPr>
            <w:r w:rsidRPr="005C72BD">
              <w:rPr>
                <w:sz w:val="20"/>
                <w:szCs w:val="20"/>
              </w:rPr>
              <w:t>0,012</w:t>
            </w:r>
          </w:p>
        </w:tc>
        <w:tc>
          <w:tcPr>
            <w:tcW w:w="190" w:type="pct"/>
            <w:tcBorders>
              <w:top w:val="nil"/>
              <w:left w:val="nil"/>
              <w:bottom w:val="single" w:sz="8" w:space="0" w:color="auto"/>
              <w:right w:val="single" w:sz="8" w:space="0" w:color="auto"/>
            </w:tcBorders>
            <w:shd w:val="clear" w:color="auto" w:fill="auto"/>
            <w:vAlign w:val="center"/>
            <w:hideMark/>
          </w:tcPr>
          <w:p w14:paraId="2C0117AB" w14:textId="77777777" w:rsidR="005C72BD" w:rsidRPr="005C72BD" w:rsidRDefault="005C72BD" w:rsidP="005C72BD">
            <w:pPr>
              <w:jc w:val="center"/>
              <w:rPr>
                <w:b/>
                <w:bCs/>
                <w:sz w:val="20"/>
                <w:szCs w:val="20"/>
              </w:rPr>
            </w:pPr>
            <w:r w:rsidRPr="005C72BD">
              <w:rPr>
                <w:b/>
                <w:bCs/>
                <w:sz w:val="20"/>
                <w:szCs w:val="20"/>
              </w:rPr>
              <w:t>0,239</w:t>
            </w:r>
          </w:p>
        </w:tc>
        <w:tc>
          <w:tcPr>
            <w:tcW w:w="190" w:type="pct"/>
            <w:tcBorders>
              <w:top w:val="nil"/>
              <w:left w:val="nil"/>
              <w:bottom w:val="single" w:sz="8" w:space="0" w:color="auto"/>
              <w:right w:val="single" w:sz="8" w:space="0" w:color="auto"/>
            </w:tcBorders>
            <w:shd w:val="clear" w:color="auto" w:fill="auto"/>
            <w:vAlign w:val="center"/>
            <w:hideMark/>
          </w:tcPr>
          <w:p w14:paraId="40F5B2A5" w14:textId="77777777" w:rsidR="005C72BD" w:rsidRPr="005C72BD" w:rsidRDefault="005C72BD" w:rsidP="005C72BD">
            <w:pPr>
              <w:jc w:val="center"/>
              <w:rPr>
                <w:sz w:val="20"/>
                <w:szCs w:val="20"/>
              </w:rPr>
            </w:pPr>
            <w:r w:rsidRPr="005C72BD">
              <w:rPr>
                <w:sz w:val="20"/>
                <w:szCs w:val="20"/>
              </w:rPr>
              <w:t>0,227</w:t>
            </w:r>
          </w:p>
        </w:tc>
        <w:tc>
          <w:tcPr>
            <w:tcW w:w="190" w:type="pct"/>
            <w:tcBorders>
              <w:top w:val="nil"/>
              <w:left w:val="nil"/>
              <w:bottom w:val="single" w:sz="8" w:space="0" w:color="auto"/>
              <w:right w:val="single" w:sz="8" w:space="0" w:color="auto"/>
            </w:tcBorders>
            <w:shd w:val="clear" w:color="auto" w:fill="auto"/>
            <w:vAlign w:val="center"/>
            <w:hideMark/>
          </w:tcPr>
          <w:p w14:paraId="2CD32E4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CA2EE19" w14:textId="77777777" w:rsidR="005C72BD" w:rsidRPr="005C72BD" w:rsidRDefault="005C72BD" w:rsidP="005C72BD">
            <w:pPr>
              <w:jc w:val="center"/>
              <w:rPr>
                <w:sz w:val="20"/>
                <w:szCs w:val="20"/>
              </w:rPr>
            </w:pPr>
            <w:r w:rsidRPr="005C72BD">
              <w:rPr>
                <w:sz w:val="20"/>
                <w:szCs w:val="20"/>
              </w:rPr>
              <w:t>0,012</w:t>
            </w:r>
          </w:p>
        </w:tc>
        <w:tc>
          <w:tcPr>
            <w:tcW w:w="190" w:type="pct"/>
            <w:tcBorders>
              <w:top w:val="nil"/>
              <w:left w:val="nil"/>
              <w:bottom w:val="single" w:sz="8" w:space="0" w:color="auto"/>
              <w:right w:val="single" w:sz="8" w:space="0" w:color="auto"/>
            </w:tcBorders>
            <w:shd w:val="clear" w:color="auto" w:fill="auto"/>
            <w:vAlign w:val="center"/>
            <w:hideMark/>
          </w:tcPr>
          <w:p w14:paraId="51951789" w14:textId="77777777" w:rsidR="005C72BD" w:rsidRPr="005C72BD" w:rsidRDefault="005C72BD" w:rsidP="005C72BD">
            <w:pPr>
              <w:jc w:val="center"/>
              <w:rPr>
                <w:b/>
                <w:bCs/>
                <w:sz w:val="20"/>
                <w:szCs w:val="20"/>
              </w:rPr>
            </w:pPr>
            <w:r w:rsidRPr="005C72BD">
              <w:rPr>
                <w:b/>
                <w:bCs/>
                <w:sz w:val="20"/>
                <w:szCs w:val="20"/>
              </w:rPr>
              <w:t>0,239</w:t>
            </w:r>
          </w:p>
        </w:tc>
        <w:tc>
          <w:tcPr>
            <w:tcW w:w="190" w:type="pct"/>
            <w:tcBorders>
              <w:top w:val="nil"/>
              <w:left w:val="nil"/>
              <w:bottom w:val="single" w:sz="8" w:space="0" w:color="auto"/>
              <w:right w:val="single" w:sz="8" w:space="0" w:color="auto"/>
            </w:tcBorders>
            <w:shd w:val="clear" w:color="auto" w:fill="auto"/>
            <w:vAlign w:val="center"/>
            <w:hideMark/>
          </w:tcPr>
          <w:p w14:paraId="5FB4D688" w14:textId="77777777" w:rsidR="005C72BD" w:rsidRPr="005C72BD" w:rsidRDefault="005C72BD" w:rsidP="005C72BD">
            <w:pPr>
              <w:jc w:val="center"/>
              <w:rPr>
                <w:sz w:val="20"/>
                <w:szCs w:val="20"/>
              </w:rPr>
            </w:pPr>
            <w:r w:rsidRPr="005C72BD">
              <w:rPr>
                <w:sz w:val="20"/>
                <w:szCs w:val="20"/>
              </w:rPr>
              <w:t>0,227</w:t>
            </w:r>
          </w:p>
        </w:tc>
        <w:tc>
          <w:tcPr>
            <w:tcW w:w="190" w:type="pct"/>
            <w:tcBorders>
              <w:top w:val="nil"/>
              <w:left w:val="nil"/>
              <w:bottom w:val="single" w:sz="8" w:space="0" w:color="auto"/>
              <w:right w:val="single" w:sz="8" w:space="0" w:color="auto"/>
            </w:tcBorders>
            <w:shd w:val="clear" w:color="auto" w:fill="auto"/>
            <w:vAlign w:val="center"/>
            <w:hideMark/>
          </w:tcPr>
          <w:p w14:paraId="3797119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98AED87" w14:textId="77777777" w:rsidR="005C72BD" w:rsidRPr="005C72BD" w:rsidRDefault="005C72BD" w:rsidP="005C72BD">
            <w:pPr>
              <w:jc w:val="center"/>
              <w:rPr>
                <w:sz w:val="20"/>
                <w:szCs w:val="20"/>
              </w:rPr>
            </w:pPr>
            <w:r w:rsidRPr="005C72BD">
              <w:rPr>
                <w:sz w:val="20"/>
                <w:szCs w:val="20"/>
              </w:rPr>
              <w:t>0,012</w:t>
            </w:r>
          </w:p>
        </w:tc>
        <w:tc>
          <w:tcPr>
            <w:tcW w:w="190" w:type="pct"/>
            <w:tcBorders>
              <w:top w:val="nil"/>
              <w:left w:val="nil"/>
              <w:bottom w:val="single" w:sz="8" w:space="0" w:color="auto"/>
              <w:right w:val="single" w:sz="8" w:space="0" w:color="auto"/>
            </w:tcBorders>
            <w:shd w:val="clear" w:color="auto" w:fill="auto"/>
            <w:vAlign w:val="center"/>
            <w:hideMark/>
          </w:tcPr>
          <w:p w14:paraId="21C730CE" w14:textId="77777777" w:rsidR="005C72BD" w:rsidRPr="005C72BD" w:rsidRDefault="005C72BD" w:rsidP="005C72BD">
            <w:pPr>
              <w:jc w:val="center"/>
              <w:rPr>
                <w:b/>
                <w:bCs/>
                <w:sz w:val="20"/>
                <w:szCs w:val="20"/>
              </w:rPr>
            </w:pPr>
            <w:r w:rsidRPr="005C72BD">
              <w:rPr>
                <w:b/>
                <w:bCs/>
                <w:sz w:val="20"/>
                <w:szCs w:val="20"/>
              </w:rPr>
              <w:t>0,239</w:t>
            </w:r>
          </w:p>
        </w:tc>
        <w:tc>
          <w:tcPr>
            <w:tcW w:w="190" w:type="pct"/>
            <w:tcBorders>
              <w:top w:val="nil"/>
              <w:left w:val="nil"/>
              <w:bottom w:val="single" w:sz="8" w:space="0" w:color="auto"/>
              <w:right w:val="single" w:sz="8" w:space="0" w:color="auto"/>
            </w:tcBorders>
            <w:shd w:val="clear" w:color="auto" w:fill="auto"/>
            <w:vAlign w:val="center"/>
            <w:hideMark/>
          </w:tcPr>
          <w:p w14:paraId="71A823BA" w14:textId="77777777" w:rsidR="005C72BD" w:rsidRPr="005C72BD" w:rsidRDefault="005C72BD" w:rsidP="005C72BD">
            <w:pPr>
              <w:jc w:val="center"/>
              <w:rPr>
                <w:sz w:val="20"/>
                <w:szCs w:val="20"/>
              </w:rPr>
            </w:pPr>
            <w:r w:rsidRPr="005C72BD">
              <w:rPr>
                <w:sz w:val="20"/>
                <w:szCs w:val="20"/>
              </w:rPr>
              <w:t>0,227</w:t>
            </w:r>
          </w:p>
        </w:tc>
        <w:tc>
          <w:tcPr>
            <w:tcW w:w="190" w:type="pct"/>
            <w:tcBorders>
              <w:top w:val="nil"/>
              <w:left w:val="nil"/>
              <w:bottom w:val="single" w:sz="8" w:space="0" w:color="auto"/>
              <w:right w:val="single" w:sz="8" w:space="0" w:color="auto"/>
            </w:tcBorders>
            <w:shd w:val="clear" w:color="auto" w:fill="auto"/>
            <w:vAlign w:val="center"/>
            <w:hideMark/>
          </w:tcPr>
          <w:p w14:paraId="5A6F8F0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4CFE8ED" w14:textId="77777777" w:rsidR="005C72BD" w:rsidRPr="005C72BD" w:rsidRDefault="005C72BD" w:rsidP="005C72BD">
            <w:pPr>
              <w:jc w:val="center"/>
              <w:rPr>
                <w:sz w:val="20"/>
                <w:szCs w:val="20"/>
              </w:rPr>
            </w:pPr>
            <w:r w:rsidRPr="005C72BD">
              <w:rPr>
                <w:sz w:val="20"/>
                <w:szCs w:val="20"/>
              </w:rPr>
              <w:t>0,012</w:t>
            </w:r>
          </w:p>
        </w:tc>
        <w:tc>
          <w:tcPr>
            <w:tcW w:w="190" w:type="pct"/>
            <w:tcBorders>
              <w:top w:val="nil"/>
              <w:left w:val="nil"/>
              <w:bottom w:val="single" w:sz="8" w:space="0" w:color="auto"/>
              <w:right w:val="single" w:sz="8" w:space="0" w:color="auto"/>
            </w:tcBorders>
            <w:shd w:val="clear" w:color="auto" w:fill="auto"/>
            <w:vAlign w:val="center"/>
            <w:hideMark/>
          </w:tcPr>
          <w:p w14:paraId="37278199" w14:textId="77777777" w:rsidR="005C72BD" w:rsidRPr="005C72BD" w:rsidRDefault="005C72BD" w:rsidP="005C72BD">
            <w:pPr>
              <w:jc w:val="center"/>
              <w:rPr>
                <w:b/>
                <w:bCs/>
                <w:sz w:val="20"/>
                <w:szCs w:val="20"/>
              </w:rPr>
            </w:pPr>
            <w:r w:rsidRPr="005C72BD">
              <w:rPr>
                <w:b/>
                <w:bCs/>
                <w:sz w:val="20"/>
                <w:szCs w:val="20"/>
              </w:rPr>
              <w:t>0,239</w:t>
            </w:r>
          </w:p>
        </w:tc>
      </w:tr>
      <w:tr w:rsidR="005C72BD" w:rsidRPr="005C72BD" w14:paraId="74615616"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7C216956"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28D306F3"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42BE5D49" w14:textId="77777777" w:rsidR="005C72BD" w:rsidRPr="005C72BD" w:rsidRDefault="005C72BD" w:rsidP="005C72BD">
            <w:pPr>
              <w:jc w:val="center"/>
              <w:rPr>
                <w:sz w:val="20"/>
                <w:szCs w:val="20"/>
              </w:rPr>
            </w:pPr>
            <w:r w:rsidRPr="005C72BD">
              <w:rPr>
                <w:sz w:val="20"/>
                <w:szCs w:val="20"/>
              </w:rPr>
              <w:t>0,005</w:t>
            </w:r>
          </w:p>
        </w:tc>
        <w:tc>
          <w:tcPr>
            <w:tcW w:w="190" w:type="pct"/>
            <w:tcBorders>
              <w:top w:val="nil"/>
              <w:left w:val="nil"/>
              <w:bottom w:val="single" w:sz="8" w:space="0" w:color="auto"/>
              <w:right w:val="single" w:sz="8" w:space="0" w:color="auto"/>
            </w:tcBorders>
            <w:shd w:val="clear" w:color="auto" w:fill="auto"/>
            <w:vAlign w:val="center"/>
            <w:hideMark/>
          </w:tcPr>
          <w:p w14:paraId="1C0D9E8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1874ED3" w14:textId="77777777" w:rsidR="005C72BD" w:rsidRPr="005C72BD" w:rsidRDefault="005C72BD" w:rsidP="005C72BD">
            <w:pPr>
              <w:jc w:val="center"/>
              <w:rPr>
                <w:sz w:val="20"/>
                <w:szCs w:val="20"/>
              </w:rPr>
            </w:pPr>
            <w:r w:rsidRPr="005C72BD">
              <w:rPr>
                <w:sz w:val="20"/>
                <w:szCs w:val="20"/>
              </w:rPr>
              <w:t>0,011</w:t>
            </w:r>
          </w:p>
        </w:tc>
        <w:tc>
          <w:tcPr>
            <w:tcW w:w="190" w:type="pct"/>
            <w:tcBorders>
              <w:top w:val="nil"/>
              <w:left w:val="nil"/>
              <w:bottom w:val="single" w:sz="8" w:space="0" w:color="auto"/>
              <w:right w:val="single" w:sz="8" w:space="0" w:color="auto"/>
            </w:tcBorders>
            <w:shd w:val="clear" w:color="auto" w:fill="auto"/>
            <w:vAlign w:val="center"/>
            <w:hideMark/>
          </w:tcPr>
          <w:p w14:paraId="4EE7CDD1" w14:textId="77777777" w:rsidR="005C72BD" w:rsidRPr="005C72BD" w:rsidRDefault="005C72BD" w:rsidP="005C72BD">
            <w:pPr>
              <w:jc w:val="center"/>
              <w:rPr>
                <w:b/>
                <w:bCs/>
                <w:sz w:val="20"/>
                <w:szCs w:val="20"/>
              </w:rPr>
            </w:pPr>
            <w:r w:rsidRPr="005C72BD">
              <w:rPr>
                <w:b/>
                <w:bCs/>
                <w:sz w:val="20"/>
                <w:szCs w:val="20"/>
              </w:rPr>
              <w:t>0,015</w:t>
            </w:r>
          </w:p>
        </w:tc>
        <w:tc>
          <w:tcPr>
            <w:tcW w:w="190" w:type="pct"/>
            <w:tcBorders>
              <w:top w:val="nil"/>
              <w:left w:val="nil"/>
              <w:bottom w:val="single" w:sz="8" w:space="0" w:color="auto"/>
              <w:right w:val="single" w:sz="8" w:space="0" w:color="auto"/>
            </w:tcBorders>
            <w:shd w:val="clear" w:color="auto" w:fill="auto"/>
            <w:vAlign w:val="center"/>
            <w:hideMark/>
          </w:tcPr>
          <w:p w14:paraId="2DCFAA9C" w14:textId="77777777" w:rsidR="005C72BD" w:rsidRPr="005C72BD" w:rsidRDefault="005C72BD" w:rsidP="005C72BD">
            <w:pPr>
              <w:jc w:val="center"/>
              <w:rPr>
                <w:sz w:val="20"/>
                <w:szCs w:val="20"/>
              </w:rPr>
            </w:pPr>
            <w:r w:rsidRPr="005C72BD">
              <w:rPr>
                <w:sz w:val="20"/>
                <w:szCs w:val="20"/>
              </w:rPr>
              <w:t>0,005</w:t>
            </w:r>
          </w:p>
        </w:tc>
        <w:tc>
          <w:tcPr>
            <w:tcW w:w="190" w:type="pct"/>
            <w:tcBorders>
              <w:top w:val="nil"/>
              <w:left w:val="nil"/>
              <w:bottom w:val="single" w:sz="8" w:space="0" w:color="auto"/>
              <w:right w:val="single" w:sz="8" w:space="0" w:color="auto"/>
            </w:tcBorders>
            <w:shd w:val="clear" w:color="auto" w:fill="auto"/>
            <w:vAlign w:val="center"/>
            <w:hideMark/>
          </w:tcPr>
          <w:p w14:paraId="12D0FAC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631E23C" w14:textId="77777777" w:rsidR="005C72BD" w:rsidRPr="005C72BD" w:rsidRDefault="005C72BD" w:rsidP="005C72BD">
            <w:pPr>
              <w:jc w:val="center"/>
              <w:rPr>
                <w:sz w:val="20"/>
                <w:szCs w:val="20"/>
              </w:rPr>
            </w:pPr>
            <w:r w:rsidRPr="005C72BD">
              <w:rPr>
                <w:sz w:val="20"/>
                <w:szCs w:val="20"/>
              </w:rPr>
              <w:t>0,011</w:t>
            </w:r>
          </w:p>
        </w:tc>
        <w:tc>
          <w:tcPr>
            <w:tcW w:w="190" w:type="pct"/>
            <w:tcBorders>
              <w:top w:val="nil"/>
              <w:left w:val="nil"/>
              <w:bottom w:val="single" w:sz="8" w:space="0" w:color="auto"/>
              <w:right w:val="single" w:sz="8" w:space="0" w:color="auto"/>
            </w:tcBorders>
            <w:shd w:val="clear" w:color="auto" w:fill="auto"/>
            <w:vAlign w:val="center"/>
            <w:hideMark/>
          </w:tcPr>
          <w:p w14:paraId="72C1033E" w14:textId="77777777" w:rsidR="005C72BD" w:rsidRPr="005C72BD" w:rsidRDefault="005C72BD" w:rsidP="005C72BD">
            <w:pPr>
              <w:jc w:val="center"/>
              <w:rPr>
                <w:b/>
                <w:bCs/>
                <w:sz w:val="20"/>
                <w:szCs w:val="20"/>
              </w:rPr>
            </w:pPr>
            <w:r w:rsidRPr="005C72BD">
              <w:rPr>
                <w:b/>
                <w:bCs/>
                <w:sz w:val="20"/>
                <w:szCs w:val="20"/>
              </w:rPr>
              <w:t>0,015</w:t>
            </w:r>
          </w:p>
        </w:tc>
        <w:tc>
          <w:tcPr>
            <w:tcW w:w="190" w:type="pct"/>
            <w:tcBorders>
              <w:top w:val="nil"/>
              <w:left w:val="nil"/>
              <w:bottom w:val="single" w:sz="8" w:space="0" w:color="auto"/>
              <w:right w:val="single" w:sz="8" w:space="0" w:color="auto"/>
            </w:tcBorders>
            <w:shd w:val="clear" w:color="auto" w:fill="auto"/>
            <w:vAlign w:val="center"/>
            <w:hideMark/>
          </w:tcPr>
          <w:p w14:paraId="71A64DA4" w14:textId="77777777" w:rsidR="005C72BD" w:rsidRPr="005C72BD" w:rsidRDefault="005C72BD" w:rsidP="005C72BD">
            <w:pPr>
              <w:jc w:val="center"/>
              <w:rPr>
                <w:sz w:val="20"/>
                <w:szCs w:val="20"/>
              </w:rPr>
            </w:pPr>
            <w:r w:rsidRPr="005C72BD">
              <w:rPr>
                <w:sz w:val="20"/>
                <w:szCs w:val="20"/>
              </w:rPr>
              <w:t>0,005</w:t>
            </w:r>
          </w:p>
        </w:tc>
        <w:tc>
          <w:tcPr>
            <w:tcW w:w="190" w:type="pct"/>
            <w:tcBorders>
              <w:top w:val="nil"/>
              <w:left w:val="nil"/>
              <w:bottom w:val="single" w:sz="8" w:space="0" w:color="auto"/>
              <w:right w:val="single" w:sz="8" w:space="0" w:color="auto"/>
            </w:tcBorders>
            <w:shd w:val="clear" w:color="auto" w:fill="auto"/>
            <w:vAlign w:val="center"/>
            <w:hideMark/>
          </w:tcPr>
          <w:p w14:paraId="13FD90F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1AF9F2A" w14:textId="77777777" w:rsidR="005C72BD" w:rsidRPr="005C72BD" w:rsidRDefault="005C72BD" w:rsidP="005C72BD">
            <w:pPr>
              <w:jc w:val="center"/>
              <w:rPr>
                <w:sz w:val="20"/>
                <w:szCs w:val="20"/>
              </w:rPr>
            </w:pPr>
            <w:r w:rsidRPr="005C72BD">
              <w:rPr>
                <w:sz w:val="20"/>
                <w:szCs w:val="20"/>
              </w:rPr>
              <w:t>0,011</w:t>
            </w:r>
          </w:p>
        </w:tc>
        <w:tc>
          <w:tcPr>
            <w:tcW w:w="190" w:type="pct"/>
            <w:tcBorders>
              <w:top w:val="nil"/>
              <w:left w:val="nil"/>
              <w:bottom w:val="single" w:sz="8" w:space="0" w:color="auto"/>
              <w:right w:val="single" w:sz="8" w:space="0" w:color="auto"/>
            </w:tcBorders>
            <w:shd w:val="clear" w:color="auto" w:fill="auto"/>
            <w:vAlign w:val="center"/>
            <w:hideMark/>
          </w:tcPr>
          <w:p w14:paraId="4979C7A7" w14:textId="77777777" w:rsidR="005C72BD" w:rsidRPr="005C72BD" w:rsidRDefault="005C72BD" w:rsidP="005C72BD">
            <w:pPr>
              <w:jc w:val="center"/>
              <w:rPr>
                <w:b/>
                <w:bCs/>
                <w:sz w:val="20"/>
                <w:szCs w:val="20"/>
              </w:rPr>
            </w:pPr>
            <w:r w:rsidRPr="005C72BD">
              <w:rPr>
                <w:b/>
                <w:bCs/>
                <w:sz w:val="20"/>
                <w:szCs w:val="20"/>
              </w:rPr>
              <w:t>0,015</w:t>
            </w:r>
          </w:p>
        </w:tc>
        <w:tc>
          <w:tcPr>
            <w:tcW w:w="190" w:type="pct"/>
            <w:tcBorders>
              <w:top w:val="nil"/>
              <w:left w:val="nil"/>
              <w:bottom w:val="single" w:sz="8" w:space="0" w:color="auto"/>
              <w:right w:val="single" w:sz="8" w:space="0" w:color="auto"/>
            </w:tcBorders>
            <w:shd w:val="clear" w:color="auto" w:fill="auto"/>
            <w:vAlign w:val="center"/>
            <w:hideMark/>
          </w:tcPr>
          <w:p w14:paraId="5FED30C1" w14:textId="77777777" w:rsidR="005C72BD" w:rsidRPr="005C72BD" w:rsidRDefault="005C72BD" w:rsidP="005C72BD">
            <w:pPr>
              <w:jc w:val="center"/>
              <w:rPr>
                <w:sz w:val="20"/>
                <w:szCs w:val="20"/>
              </w:rPr>
            </w:pPr>
            <w:r w:rsidRPr="005C72BD">
              <w:rPr>
                <w:sz w:val="20"/>
                <w:szCs w:val="20"/>
              </w:rPr>
              <w:t>0,005</w:t>
            </w:r>
          </w:p>
        </w:tc>
        <w:tc>
          <w:tcPr>
            <w:tcW w:w="190" w:type="pct"/>
            <w:tcBorders>
              <w:top w:val="nil"/>
              <w:left w:val="nil"/>
              <w:bottom w:val="single" w:sz="8" w:space="0" w:color="auto"/>
              <w:right w:val="single" w:sz="8" w:space="0" w:color="auto"/>
            </w:tcBorders>
            <w:shd w:val="clear" w:color="auto" w:fill="auto"/>
            <w:vAlign w:val="center"/>
            <w:hideMark/>
          </w:tcPr>
          <w:p w14:paraId="297439D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ADC1C96" w14:textId="77777777" w:rsidR="005C72BD" w:rsidRPr="005C72BD" w:rsidRDefault="005C72BD" w:rsidP="005C72BD">
            <w:pPr>
              <w:jc w:val="center"/>
              <w:rPr>
                <w:sz w:val="20"/>
                <w:szCs w:val="20"/>
              </w:rPr>
            </w:pPr>
            <w:r w:rsidRPr="005C72BD">
              <w:rPr>
                <w:sz w:val="20"/>
                <w:szCs w:val="20"/>
              </w:rPr>
              <w:t>0,011</w:t>
            </w:r>
          </w:p>
        </w:tc>
        <w:tc>
          <w:tcPr>
            <w:tcW w:w="190" w:type="pct"/>
            <w:tcBorders>
              <w:top w:val="nil"/>
              <w:left w:val="nil"/>
              <w:bottom w:val="single" w:sz="8" w:space="0" w:color="auto"/>
              <w:right w:val="single" w:sz="8" w:space="0" w:color="auto"/>
            </w:tcBorders>
            <w:shd w:val="clear" w:color="auto" w:fill="auto"/>
            <w:vAlign w:val="center"/>
            <w:hideMark/>
          </w:tcPr>
          <w:p w14:paraId="19418FC5" w14:textId="77777777" w:rsidR="005C72BD" w:rsidRPr="005C72BD" w:rsidRDefault="005C72BD" w:rsidP="005C72BD">
            <w:pPr>
              <w:jc w:val="center"/>
              <w:rPr>
                <w:b/>
                <w:bCs/>
                <w:sz w:val="20"/>
                <w:szCs w:val="20"/>
              </w:rPr>
            </w:pPr>
            <w:r w:rsidRPr="005C72BD">
              <w:rPr>
                <w:b/>
                <w:bCs/>
                <w:sz w:val="20"/>
                <w:szCs w:val="20"/>
              </w:rPr>
              <w:t>0,015</w:t>
            </w:r>
          </w:p>
        </w:tc>
        <w:tc>
          <w:tcPr>
            <w:tcW w:w="190" w:type="pct"/>
            <w:tcBorders>
              <w:top w:val="nil"/>
              <w:left w:val="nil"/>
              <w:bottom w:val="single" w:sz="8" w:space="0" w:color="auto"/>
              <w:right w:val="single" w:sz="8" w:space="0" w:color="auto"/>
            </w:tcBorders>
            <w:shd w:val="clear" w:color="auto" w:fill="auto"/>
            <w:vAlign w:val="center"/>
            <w:hideMark/>
          </w:tcPr>
          <w:p w14:paraId="033533FD" w14:textId="77777777" w:rsidR="005C72BD" w:rsidRPr="005C72BD" w:rsidRDefault="005C72BD" w:rsidP="005C72BD">
            <w:pPr>
              <w:jc w:val="center"/>
              <w:rPr>
                <w:sz w:val="20"/>
                <w:szCs w:val="20"/>
              </w:rPr>
            </w:pPr>
            <w:r w:rsidRPr="005C72BD">
              <w:rPr>
                <w:sz w:val="20"/>
                <w:szCs w:val="20"/>
              </w:rPr>
              <w:t>0,005</w:t>
            </w:r>
          </w:p>
        </w:tc>
        <w:tc>
          <w:tcPr>
            <w:tcW w:w="190" w:type="pct"/>
            <w:tcBorders>
              <w:top w:val="nil"/>
              <w:left w:val="nil"/>
              <w:bottom w:val="single" w:sz="8" w:space="0" w:color="auto"/>
              <w:right w:val="single" w:sz="8" w:space="0" w:color="auto"/>
            </w:tcBorders>
            <w:shd w:val="clear" w:color="auto" w:fill="auto"/>
            <w:vAlign w:val="center"/>
            <w:hideMark/>
          </w:tcPr>
          <w:p w14:paraId="2B1825F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87518EC" w14:textId="77777777" w:rsidR="005C72BD" w:rsidRPr="005C72BD" w:rsidRDefault="005C72BD" w:rsidP="005C72BD">
            <w:pPr>
              <w:jc w:val="center"/>
              <w:rPr>
                <w:sz w:val="20"/>
                <w:szCs w:val="20"/>
              </w:rPr>
            </w:pPr>
            <w:r w:rsidRPr="005C72BD">
              <w:rPr>
                <w:sz w:val="20"/>
                <w:szCs w:val="20"/>
              </w:rPr>
              <w:t>0,011</w:t>
            </w:r>
          </w:p>
        </w:tc>
        <w:tc>
          <w:tcPr>
            <w:tcW w:w="190" w:type="pct"/>
            <w:tcBorders>
              <w:top w:val="nil"/>
              <w:left w:val="nil"/>
              <w:bottom w:val="single" w:sz="8" w:space="0" w:color="auto"/>
              <w:right w:val="single" w:sz="8" w:space="0" w:color="auto"/>
            </w:tcBorders>
            <w:shd w:val="clear" w:color="auto" w:fill="auto"/>
            <w:vAlign w:val="center"/>
            <w:hideMark/>
          </w:tcPr>
          <w:p w14:paraId="1F49FC50" w14:textId="77777777" w:rsidR="005C72BD" w:rsidRPr="005C72BD" w:rsidRDefault="005C72BD" w:rsidP="005C72BD">
            <w:pPr>
              <w:jc w:val="center"/>
              <w:rPr>
                <w:b/>
                <w:bCs/>
                <w:sz w:val="20"/>
                <w:szCs w:val="20"/>
              </w:rPr>
            </w:pPr>
            <w:r w:rsidRPr="005C72BD">
              <w:rPr>
                <w:b/>
                <w:bCs/>
                <w:sz w:val="20"/>
                <w:szCs w:val="20"/>
              </w:rPr>
              <w:t>0,015</w:t>
            </w:r>
          </w:p>
        </w:tc>
      </w:tr>
      <w:tr w:rsidR="005C72BD" w:rsidRPr="005C72BD" w14:paraId="1E558C53"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55307FB4" w14:textId="77777777" w:rsidR="005C72BD" w:rsidRPr="005C72BD" w:rsidRDefault="005C72BD" w:rsidP="005C72BD">
            <w:pPr>
              <w:jc w:val="center"/>
              <w:rPr>
                <w:sz w:val="20"/>
                <w:szCs w:val="20"/>
              </w:rPr>
            </w:pPr>
            <w:r w:rsidRPr="005C72BD">
              <w:rPr>
                <w:sz w:val="20"/>
                <w:szCs w:val="20"/>
              </w:rPr>
              <w:t>11</w:t>
            </w:r>
          </w:p>
        </w:tc>
        <w:tc>
          <w:tcPr>
            <w:tcW w:w="1000" w:type="pct"/>
            <w:tcBorders>
              <w:top w:val="nil"/>
              <w:left w:val="nil"/>
              <w:bottom w:val="single" w:sz="8" w:space="0" w:color="auto"/>
              <w:right w:val="single" w:sz="8" w:space="0" w:color="auto"/>
            </w:tcBorders>
            <w:shd w:val="clear" w:color="auto" w:fill="auto"/>
            <w:vAlign w:val="center"/>
            <w:hideMark/>
          </w:tcPr>
          <w:p w14:paraId="40A00404" w14:textId="77777777" w:rsidR="005C72BD" w:rsidRPr="005C72BD" w:rsidRDefault="005C72BD" w:rsidP="005C72BD">
            <w:pPr>
              <w:rPr>
                <w:b/>
                <w:bCs/>
                <w:sz w:val="20"/>
                <w:szCs w:val="20"/>
              </w:rPr>
            </w:pPr>
            <w:r w:rsidRPr="005C72BD">
              <w:rPr>
                <w:b/>
                <w:bCs/>
                <w:sz w:val="20"/>
                <w:szCs w:val="20"/>
              </w:rPr>
              <w:t>№11</w:t>
            </w:r>
          </w:p>
        </w:tc>
        <w:tc>
          <w:tcPr>
            <w:tcW w:w="190" w:type="pct"/>
            <w:tcBorders>
              <w:top w:val="nil"/>
              <w:left w:val="nil"/>
              <w:bottom w:val="single" w:sz="8" w:space="0" w:color="auto"/>
              <w:right w:val="single" w:sz="8" w:space="0" w:color="auto"/>
            </w:tcBorders>
            <w:shd w:val="clear" w:color="auto" w:fill="auto"/>
            <w:vAlign w:val="center"/>
            <w:hideMark/>
          </w:tcPr>
          <w:p w14:paraId="55C6EF4F" w14:textId="77777777" w:rsidR="005C72BD" w:rsidRPr="005C72BD" w:rsidRDefault="005C72BD" w:rsidP="005C72BD">
            <w:pPr>
              <w:jc w:val="center"/>
              <w:rPr>
                <w:b/>
                <w:bCs/>
                <w:sz w:val="20"/>
                <w:szCs w:val="20"/>
              </w:rPr>
            </w:pPr>
            <w:r w:rsidRPr="005C72BD">
              <w:rPr>
                <w:b/>
                <w:bCs/>
                <w:sz w:val="20"/>
                <w:szCs w:val="20"/>
              </w:rPr>
              <w:t>2,039</w:t>
            </w:r>
          </w:p>
        </w:tc>
        <w:tc>
          <w:tcPr>
            <w:tcW w:w="190" w:type="pct"/>
            <w:tcBorders>
              <w:top w:val="nil"/>
              <w:left w:val="nil"/>
              <w:bottom w:val="single" w:sz="8" w:space="0" w:color="auto"/>
              <w:right w:val="single" w:sz="8" w:space="0" w:color="auto"/>
            </w:tcBorders>
            <w:shd w:val="clear" w:color="auto" w:fill="auto"/>
            <w:vAlign w:val="center"/>
            <w:hideMark/>
          </w:tcPr>
          <w:p w14:paraId="4BD78C14" w14:textId="77777777" w:rsidR="005C72BD" w:rsidRPr="005C72BD" w:rsidRDefault="005C72BD" w:rsidP="005C72BD">
            <w:pPr>
              <w:jc w:val="center"/>
              <w:rPr>
                <w:b/>
                <w:bCs/>
                <w:sz w:val="20"/>
                <w:szCs w:val="20"/>
              </w:rPr>
            </w:pPr>
            <w:r w:rsidRPr="005C72BD">
              <w:rPr>
                <w:b/>
                <w:bCs/>
                <w:sz w:val="20"/>
                <w:szCs w:val="20"/>
              </w:rPr>
              <w:t>0,643</w:t>
            </w:r>
          </w:p>
        </w:tc>
        <w:tc>
          <w:tcPr>
            <w:tcW w:w="190" w:type="pct"/>
            <w:tcBorders>
              <w:top w:val="nil"/>
              <w:left w:val="nil"/>
              <w:bottom w:val="single" w:sz="8" w:space="0" w:color="auto"/>
              <w:right w:val="single" w:sz="8" w:space="0" w:color="auto"/>
            </w:tcBorders>
            <w:shd w:val="clear" w:color="auto" w:fill="auto"/>
            <w:vAlign w:val="center"/>
            <w:hideMark/>
          </w:tcPr>
          <w:p w14:paraId="2725C810"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F78DDC2" w14:textId="77777777" w:rsidR="005C72BD" w:rsidRPr="005C72BD" w:rsidRDefault="005C72BD" w:rsidP="005C72BD">
            <w:pPr>
              <w:jc w:val="center"/>
              <w:rPr>
                <w:b/>
                <w:bCs/>
                <w:sz w:val="20"/>
                <w:szCs w:val="20"/>
              </w:rPr>
            </w:pPr>
            <w:r w:rsidRPr="005C72BD">
              <w:rPr>
                <w:b/>
                <w:bCs/>
                <w:sz w:val="20"/>
                <w:szCs w:val="20"/>
              </w:rPr>
              <w:t>2,682</w:t>
            </w:r>
          </w:p>
        </w:tc>
        <w:tc>
          <w:tcPr>
            <w:tcW w:w="190" w:type="pct"/>
            <w:tcBorders>
              <w:top w:val="nil"/>
              <w:left w:val="nil"/>
              <w:bottom w:val="single" w:sz="8" w:space="0" w:color="auto"/>
              <w:right w:val="single" w:sz="8" w:space="0" w:color="auto"/>
            </w:tcBorders>
            <w:shd w:val="clear" w:color="auto" w:fill="auto"/>
            <w:vAlign w:val="center"/>
            <w:hideMark/>
          </w:tcPr>
          <w:p w14:paraId="0AE0546A" w14:textId="77777777" w:rsidR="005C72BD" w:rsidRPr="005C72BD" w:rsidRDefault="005C72BD" w:rsidP="005C72BD">
            <w:pPr>
              <w:jc w:val="center"/>
              <w:rPr>
                <w:b/>
                <w:bCs/>
                <w:sz w:val="20"/>
                <w:szCs w:val="20"/>
              </w:rPr>
            </w:pPr>
            <w:r w:rsidRPr="005C72BD">
              <w:rPr>
                <w:b/>
                <w:bCs/>
                <w:sz w:val="20"/>
                <w:szCs w:val="20"/>
              </w:rPr>
              <w:t>2,039</w:t>
            </w:r>
          </w:p>
        </w:tc>
        <w:tc>
          <w:tcPr>
            <w:tcW w:w="190" w:type="pct"/>
            <w:tcBorders>
              <w:top w:val="nil"/>
              <w:left w:val="nil"/>
              <w:bottom w:val="single" w:sz="8" w:space="0" w:color="auto"/>
              <w:right w:val="single" w:sz="8" w:space="0" w:color="auto"/>
            </w:tcBorders>
            <w:shd w:val="clear" w:color="auto" w:fill="auto"/>
            <w:vAlign w:val="center"/>
            <w:hideMark/>
          </w:tcPr>
          <w:p w14:paraId="5B132093" w14:textId="77777777" w:rsidR="005C72BD" w:rsidRPr="005C72BD" w:rsidRDefault="005C72BD" w:rsidP="005C72BD">
            <w:pPr>
              <w:jc w:val="center"/>
              <w:rPr>
                <w:b/>
                <w:bCs/>
                <w:sz w:val="20"/>
                <w:szCs w:val="20"/>
              </w:rPr>
            </w:pPr>
            <w:r w:rsidRPr="005C72BD">
              <w:rPr>
                <w:b/>
                <w:bCs/>
                <w:sz w:val="20"/>
                <w:szCs w:val="20"/>
              </w:rPr>
              <w:t>0,643</w:t>
            </w:r>
          </w:p>
        </w:tc>
        <w:tc>
          <w:tcPr>
            <w:tcW w:w="190" w:type="pct"/>
            <w:tcBorders>
              <w:top w:val="nil"/>
              <w:left w:val="nil"/>
              <w:bottom w:val="single" w:sz="8" w:space="0" w:color="auto"/>
              <w:right w:val="single" w:sz="8" w:space="0" w:color="auto"/>
            </w:tcBorders>
            <w:shd w:val="clear" w:color="auto" w:fill="auto"/>
            <w:vAlign w:val="center"/>
            <w:hideMark/>
          </w:tcPr>
          <w:p w14:paraId="07D59ED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93B661D" w14:textId="77777777" w:rsidR="005C72BD" w:rsidRPr="005C72BD" w:rsidRDefault="005C72BD" w:rsidP="005C72BD">
            <w:pPr>
              <w:jc w:val="center"/>
              <w:rPr>
                <w:b/>
                <w:bCs/>
                <w:sz w:val="20"/>
                <w:szCs w:val="20"/>
              </w:rPr>
            </w:pPr>
            <w:r w:rsidRPr="005C72BD">
              <w:rPr>
                <w:b/>
                <w:bCs/>
                <w:sz w:val="20"/>
                <w:szCs w:val="20"/>
              </w:rPr>
              <w:t>2,682</w:t>
            </w:r>
          </w:p>
        </w:tc>
        <w:tc>
          <w:tcPr>
            <w:tcW w:w="190" w:type="pct"/>
            <w:tcBorders>
              <w:top w:val="nil"/>
              <w:left w:val="nil"/>
              <w:bottom w:val="single" w:sz="8" w:space="0" w:color="auto"/>
              <w:right w:val="single" w:sz="8" w:space="0" w:color="auto"/>
            </w:tcBorders>
            <w:shd w:val="clear" w:color="auto" w:fill="auto"/>
            <w:vAlign w:val="center"/>
            <w:hideMark/>
          </w:tcPr>
          <w:p w14:paraId="66C92F5D" w14:textId="77777777" w:rsidR="005C72BD" w:rsidRPr="005C72BD" w:rsidRDefault="005C72BD" w:rsidP="005C72BD">
            <w:pPr>
              <w:jc w:val="center"/>
              <w:rPr>
                <w:b/>
                <w:bCs/>
                <w:sz w:val="20"/>
                <w:szCs w:val="20"/>
              </w:rPr>
            </w:pPr>
            <w:r w:rsidRPr="005C72BD">
              <w:rPr>
                <w:b/>
                <w:bCs/>
                <w:sz w:val="20"/>
                <w:szCs w:val="20"/>
              </w:rPr>
              <w:t>2,039</w:t>
            </w:r>
          </w:p>
        </w:tc>
        <w:tc>
          <w:tcPr>
            <w:tcW w:w="190" w:type="pct"/>
            <w:tcBorders>
              <w:top w:val="nil"/>
              <w:left w:val="nil"/>
              <w:bottom w:val="single" w:sz="8" w:space="0" w:color="auto"/>
              <w:right w:val="single" w:sz="8" w:space="0" w:color="auto"/>
            </w:tcBorders>
            <w:shd w:val="clear" w:color="auto" w:fill="auto"/>
            <w:vAlign w:val="center"/>
            <w:hideMark/>
          </w:tcPr>
          <w:p w14:paraId="4F2AF1E7" w14:textId="77777777" w:rsidR="005C72BD" w:rsidRPr="005C72BD" w:rsidRDefault="005C72BD" w:rsidP="005C72BD">
            <w:pPr>
              <w:jc w:val="center"/>
              <w:rPr>
                <w:b/>
                <w:bCs/>
                <w:sz w:val="20"/>
                <w:szCs w:val="20"/>
              </w:rPr>
            </w:pPr>
            <w:r w:rsidRPr="005C72BD">
              <w:rPr>
                <w:b/>
                <w:bCs/>
                <w:sz w:val="20"/>
                <w:szCs w:val="20"/>
              </w:rPr>
              <w:t>0,643</w:t>
            </w:r>
          </w:p>
        </w:tc>
        <w:tc>
          <w:tcPr>
            <w:tcW w:w="190" w:type="pct"/>
            <w:tcBorders>
              <w:top w:val="nil"/>
              <w:left w:val="nil"/>
              <w:bottom w:val="single" w:sz="8" w:space="0" w:color="auto"/>
              <w:right w:val="single" w:sz="8" w:space="0" w:color="auto"/>
            </w:tcBorders>
            <w:shd w:val="clear" w:color="auto" w:fill="auto"/>
            <w:vAlign w:val="center"/>
            <w:hideMark/>
          </w:tcPr>
          <w:p w14:paraId="3D8F1312"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4DB5F73" w14:textId="77777777" w:rsidR="005C72BD" w:rsidRPr="005C72BD" w:rsidRDefault="005C72BD" w:rsidP="005C72BD">
            <w:pPr>
              <w:jc w:val="center"/>
              <w:rPr>
                <w:b/>
                <w:bCs/>
                <w:sz w:val="20"/>
                <w:szCs w:val="20"/>
              </w:rPr>
            </w:pPr>
            <w:r w:rsidRPr="005C72BD">
              <w:rPr>
                <w:b/>
                <w:bCs/>
                <w:sz w:val="20"/>
                <w:szCs w:val="20"/>
              </w:rPr>
              <w:t>2,682</w:t>
            </w:r>
          </w:p>
        </w:tc>
        <w:tc>
          <w:tcPr>
            <w:tcW w:w="190" w:type="pct"/>
            <w:tcBorders>
              <w:top w:val="nil"/>
              <w:left w:val="nil"/>
              <w:bottom w:val="single" w:sz="8" w:space="0" w:color="auto"/>
              <w:right w:val="single" w:sz="8" w:space="0" w:color="auto"/>
            </w:tcBorders>
            <w:shd w:val="clear" w:color="auto" w:fill="auto"/>
            <w:vAlign w:val="center"/>
            <w:hideMark/>
          </w:tcPr>
          <w:p w14:paraId="5EE9844F" w14:textId="77777777" w:rsidR="005C72BD" w:rsidRPr="005C72BD" w:rsidRDefault="005C72BD" w:rsidP="005C72BD">
            <w:pPr>
              <w:jc w:val="center"/>
              <w:rPr>
                <w:b/>
                <w:bCs/>
                <w:sz w:val="20"/>
                <w:szCs w:val="20"/>
              </w:rPr>
            </w:pPr>
            <w:r w:rsidRPr="005C72BD">
              <w:rPr>
                <w:b/>
                <w:bCs/>
                <w:sz w:val="20"/>
                <w:szCs w:val="20"/>
              </w:rPr>
              <w:t>2,039</w:t>
            </w:r>
          </w:p>
        </w:tc>
        <w:tc>
          <w:tcPr>
            <w:tcW w:w="190" w:type="pct"/>
            <w:tcBorders>
              <w:top w:val="nil"/>
              <w:left w:val="nil"/>
              <w:bottom w:val="single" w:sz="8" w:space="0" w:color="auto"/>
              <w:right w:val="single" w:sz="8" w:space="0" w:color="auto"/>
            </w:tcBorders>
            <w:shd w:val="clear" w:color="auto" w:fill="auto"/>
            <w:vAlign w:val="center"/>
            <w:hideMark/>
          </w:tcPr>
          <w:p w14:paraId="3F85BA1E" w14:textId="77777777" w:rsidR="005C72BD" w:rsidRPr="005C72BD" w:rsidRDefault="005C72BD" w:rsidP="005C72BD">
            <w:pPr>
              <w:jc w:val="center"/>
              <w:rPr>
                <w:b/>
                <w:bCs/>
                <w:sz w:val="20"/>
                <w:szCs w:val="20"/>
              </w:rPr>
            </w:pPr>
            <w:r w:rsidRPr="005C72BD">
              <w:rPr>
                <w:b/>
                <w:bCs/>
                <w:sz w:val="20"/>
                <w:szCs w:val="20"/>
              </w:rPr>
              <w:t>0,643</w:t>
            </w:r>
          </w:p>
        </w:tc>
        <w:tc>
          <w:tcPr>
            <w:tcW w:w="190" w:type="pct"/>
            <w:tcBorders>
              <w:top w:val="nil"/>
              <w:left w:val="nil"/>
              <w:bottom w:val="single" w:sz="8" w:space="0" w:color="auto"/>
              <w:right w:val="single" w:sz="8" w:space="0" w:color="auto"/>
            </w:tcBorders>
            <w:shd w:val="clear" w:color="auto" w:fill="auto"/>
            <w:vAlign w:val="center"/>
            <w:hideMark/>
          </w:tcPr>
          <w:p w14:paraId="0841EE90"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469BFBC" w14:textId="77777777" w:rsidR="005C72BD" w:rsidRPr="005C72BD" w:rsidRDefault="005C72BD" w:rsidP="005C72BD">
            <w:pPr>
              <w:jc w:val="center"/>
              <w:rPr>
                <w:b/>
                <w:bCs/>
                <w:sz w:val="20"/>
                <w:szCs w:val="20"/>
              </w:rPr>
            </w:pPr>
            <w:r w:rsidRPr="005C72BD">
              <w:rPr>
                <w:b/>
                <w:bCs/>
                <w:sz w:val="20"/>
                <w:szCs w:val="20"/>
              </w:rPr>
              <w:t>2,682</w:t>
            </w:r>
          </w:p>
        </w:tc>
        <w:tc>
          <w:tcPr>
            <w:tcW w:w="190" w:type="pct"/>
            <w:tcBorders>
              <w:top w:val="nil"/>
              <w:left w:val="nil"/>
              <w:bottom w:val="single" w:sz="8" w:space="0" w:color="auto"/>
              <w:right w:val="single" w:sz="8" w:space="0" w:color="auto"/>
            </w:tcBorders>
            <w:shd w:val="clear" w:color="auto" w:fill="auto"/>
            <w:vAlign w:val="center"/>
            <w:hideMark/>
          </w:tcPr>
          <w:p w14:paraId="47ED7CB1" w14:textId="77777777" w:rsidR="005C72BD" w:rsidRPr="005C72BD" w:rsidRDefault="005C72BD" w:rsidP="005C72BD">
            <w:pPr>
              <w:jc w:val="center"/>
              <w:rPr>
                <w:b/>
                <w:bCs/>
                <w:sz w:val="20"/>
                <w:szCs w:val="20"/>
              </w:rPr>
            </w:pPr>
            <w:r w:rsidRPr="005C72BD">
              <w:rPr>
                <w:b/>
                <w:bCs/>
                <w:sz w:val="20"/>
                <w:szCs w:val="20"/>
              </w:rPr>
              <w:t>2,039</w:t>
            </w:r>
          </w:p>
        </w:tc>
        <w:tc>
          <w:tcPr>
            <w:tcW w:w="190" w:type="pct"/>
            <w:tcBorders>
              <w:top w:val="nil"/>
              <w:left w:val="nil"/>
              <w:bottom w:val="single" w:sz="8" w:space="0" w:color="auto"/>
              <w:right w:val="single" w:sz="8" w:space="0" w:color="auto"/>
            </w:tcBorders>
            <w:shd w:val="clear" w:color="auto" w:fill="auto"/>
            <w:vAlign w:val="center"/>
            <w:hideMark/>
          </w:tcPr>
          <w:p w14:paraId="7CD573A1" w14:textId="77777777" w:rsidR="005C72BD" w:rsidRPr="005C72BD" w:rsidRDefault="005C72BD" w:rsidP="005C72BD">
            <w:pPr>
              <w:jc w:val="center"/>
              <w:rPr>
                <w:b/>
                <w:bCs/>
                <w:sz w:val="20"/>
                <w:szCs w:val="20"/>
              </w:rPr>
            </w:pPr>
            <w:r w:rsidRPr="005C72BD">
              <w:rPr>
                <w:b/>
                <w:bCs/>
                <w:sz w:val="20"/>
                <w:szCs w:val="20"/>
              </w:rPr>
              <w:t>0,643</w:t>
            </w:r>
          </w:p>
        </w:tc>
        <w:tc>
          <w:tcPr>
            <w:tcW w:w="190" w:type="pct"/>
            <w:tcBorders>
              <w:top w:val="nil"/>
              <w:left w:val="nil"/>
              <w:bottom w:val="single" w:sz="8" w:space="0" w:color="auto"/>
              <w:right w:val="single" w:sz="8" w:space="0" w:color="auto"/>
            </w:tcBorders>
            <w:shd w:val="clear" w:color="auto" w:fill="auto"/>
            <w:vAlign w:val="center"/>
            <w:hideMark/>
          </w:tcPr>
          <w:p w14:paraId="23C1E5D2"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09A665B" w14:textId="77777777" w:rsidR="005C72BD" w:rsidRPr="005C72BD" w:rsidRDefault="005C72BD" w:rsidP="005C72BD">
            <w:pPr>
              <w:jc w:val="center"/>
              <w:rPr>
                <w:b/>
                <w:bCs/>
                <w:sz w:val="20"/>
                <w:szCs w:val="20"/>
              </w:rPr>
            </w:pPr>
            <w:r w:rsidRPr="005C72BD">
              <w:rPr>
                <w:b/>
                <w:bCs/>
                <w:sz w:val="20"/>
                <w:szCs w:val="20"/>
              </w:rPr>
              <w:t>2,682</w:t>
            </w:r>
          </w:p>
        </w:tc>
      </w:tr>
      <w:tr w:rsidR="005C72BD" w:rsidRPr="005C72BD" w14:paraId="0968CFA0"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52F508C5"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1D5E4563"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449895F2" w14:textId="77777777" w:rsidR="005C72BD" w:rsidRPr="005C72BD" w:rsidRDefault="005C72BD" w:rsidP="005C72BD">
            <w:pPr>
              <w:jc w:val="center"/>
              <w:rPr>
                <w:sz w:val="20"/>
                <w:szCs w:val="20"/>
              </w:rPr>
            </w:pPr>
            <w:r w:rsidRPr="005C72BD">
              <w:rPr>
                <w:sz w:val="20"/>
                <w:szCs w:val="20"/>
              </w:rPr>
              <w:t>1,695</w:t>
            </w:r>
          </w:p>
        </w:tc>
        <w:tc>
          <w:tcPr>
            <w:tcW w:w="190" w:type="pct"/>
            <w:tcBorders>
              <w:top w:val="nil"/>
              <w:left w:val="nil"/>
              <w:bottom w:val="single" w:sz="8" w:space="0" w:color="auto"/>
              <w:right w:val="single" w:sz="8" w:space="0" w:color="auto"/>
            </w:tcBorders>
            <w:shd w:val="clear" w:color="auto" w:fill="auto"/>
            <w:vAlign w:val="center"/>
            <w:hideMark/>
          </w:tcPr>
          <w:p w14:paraId="2CBD3A7C" w14:textId="77777777" w:rsidR="005C72BD" w:rsidRPr="005C72BD" w:rsidRDefault="005C72BD" w:rsidP="005C72BD">
            <w:pPr>
              <w:jc w:val="center"/>
              <w:rPr>
                <w:sz w:val="20"/>
                <w:szCs w:val="20"/>
              </w:rPr>
            </w:pPr>
            <w:r w:rsidRPr="005C72BD">
              <w:rPr>
                <w:sz w:val="20"/>
                <w:szCs w:val="20"/>
              </w:rPr>
              <w:t>0,615</w:t>
            </w:r>
          </w:p>
        </w:tc>
        <w:tc>
          <w:tcPr>
            <w:tcW w:w="190" w:type="pct"/>
            <w:tcBorders>
              <w:top w:val="nil"/>
              <w:left w:val="nil"/>
              <w:bottom w:val="single" w:sz="8" w:space="0" w:color="auto"/>
              <w:right w:val="single" w:sz="8" w:space="0" w:color="auto"/>
            </w:tcBorders>
            <w:shd w:val="clear" w:color="auto" w:fill="auto"/>
            <w:vAlign w:val="center"/>
            <w:hideMark/>
          </w:tcPr>
          <w:p w14:paraId="72796B2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710BBA4" w14:textId="77777777" w:rsidR="005C72BD" w:rsidRPr="005C72BD" w:rsidRDefault="005C72BD" w:rsidP="005C72BD">
            <w:pPr>
              <w:jc w:val="center"/>
              <w:rPr>
                <w:b/>
                <w:bCs/>
                <w:sz w:val="20"/>
                <w:szCs w:val="20"/>
              </w:rPr>
            </w:pPr>
            <w:r w:rsidRPr="005C72BD">
              <w:rPr>
                <w:b/>
                <w:bCs/>
                <w:sz w:val="20"/>
                <w:szCs w:val="20"/>
              </w:rPr>
              <w:t>2,310</w:t>
            </w:r>
          </w:p>
        </w:tc>
        <w:tc>
          <w:tcPr>
            <w:tcW w:w="190" w:type="pct"/>
            <w:tcBorders>
              <w:top w:val="nil"/>
              <w:left w:val="nil"/>
              <w:bottom w:val="single" w:sz="8" w:space="0" w:color="auto"/>
              <w:right w:val="single" w:sz="8" w:space="0" w:color="auto"/>
            </w:tcBorders>
            <w:shd w:val="clear" w:color="auto" w:fill="auto"/>
            <w:vAlign w:val="center"/>
            <w:hideMark/>
          </w:tcPr>
          <w:p w14:paraId="17FB61D1" w14:textId="77777777" w:rsidR="005C72BD" w:rsidRPr="005C72BD" w:rsidRDefault="005C72BD" w:rsidP="005C72BD">
            <w:pPr>
              <w:jc w:val="center"/>
              <w:rPr>
                <w:sz w:val="20"/>
                <w:szCs w:val="20"/>
              </w:rPr>
            </w:pPr>
            <w:r w:rsidRPr="005C72BD">
              <w:rPr>
                <w:sz w:val="20"/>
                <w:szCs w:val="20"/>
              </w:rPr>
              <w:t>1,695</w:t>
            </w:r>
          </w:p>
        </w:tc>
        <w:tc>
          <w:tcPr>
            <w:tcW w:w="190" w:type="pct"/>
            <w:tcBorders>
              <w:top w:val="nil"/>
              <w:left w:val="nil"/>
              <w:bottom w:val="single" w:sz="8" w:space="0" w:color="auto"/>
              <w:right w:val="single" w:sz="8" w:space="0" w:color="auto"/>
            </w:tcBorders>
            <w:shd w:val="clear" w:color="auto" w:fill="auto"/>
            <w:vAlign w:val="center"/>
            <w:hideMark/>
          </w:tcPr>
          <w:p w14:paraId="21E43D3C" w14:textId="77777777" w:rsidR="005C72BD" w:rsidRPr="005C72BD" w:rsidRDefault="005C72BD" w:rsidP="005C72BD">
            <w:pPr>
              <w:jc w:val="center"/>
              <w:rPr>
                <w:sz w:val="20"/>
                <w:szCs w:val="20"/>
              </w:rPr>
            </w:pPr>
            <w:r w:rsidRPr="005C72BD">
              <w:rPr>
                <w:sz w:val="20"/>
                <w:szCs w:val="20"/>
              </w:rPr>
              <w:t>0,615</w:t>
            </w:r>
          </w:p>
        </w:tc>
        <w:tc>
          <w:tcPr>
            <w:tcW w:w="190" w:type="pct"/>
            <w:tcBorders>
              <w:top w:val="nil"/>
              <w:left w:val="nil"/>
              <w:bottom w:val="single" w:sz="8" w:space="0" w:color="auto"/>
              <w:right w:val="single" w:sz="8" w:space="0" w:color="auto"/>
            </w:tcBorders>
            <w:shd w:val="clear" w:color="auto" w:fill="auto"/>
            <w:vAlign w:val="center"/>
            <w:hideMark/>
          </w:tcPr>
          <w:p w14:paraId="4C0DE40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BF1304A" w14:textId="77777777" w:rsidR="005C72BD" w:rsidRPr="005C72BD" w:rsidRDefault="005C72BD" w:rsidP="005C72BD">
            <w:pPr>
              <w:jc w:val="center"/>
              <w:rPr>
                <w:b/>
                <w:bCs/>
                <w:sz w:val="20"/>
                <w:szCs w:val="20"/>
              </w:rPr>
            </w:pPr>
            <w:r w:rsidRPr="005C72BD">
              <w:rPr>
                <w:b/>
                <w:bCs/>
                <w:sz w:val="20"/>
                <w:szCs w:val="20"/>
              </w:rPr>
              <w:t>2,310</w:t>
            </w:r>
          </w:p>
        </w:tc>
        <w:tc>
          <w:tcPr>
            <w:tcW w:w="190" w:type="pct"/>
            <w:tcBorders>
              <w:top w:val="nil"/>
              <w:left w:val="nil"/>
              <w:bottom w:val="single" w:sz="8" w:space="0" w:color="auto"/>
              <w:right w:val="single" w:sz="8" w:space="0" w:color="auto"/>
            </w:tcBorders>
            <w:shd w:val="clear" w:color="auto" w:fill="auto"/>
            <w:vAlign w:val="center"/>
            <w:hideMark/>
          </w:tcPr>
          <w:p w14:paraId="7ED6619E" w14:textId="77777777" w:rsidR="005C72BD" w:rsidRPr="005C72BD" w:rsidRDefault="005C72BD" w:rsidP="005C72BD">
            <w:pPr>
              <w:jc w:val="center"/>
              <w:rPr>
                <w:sz w:val="20"/>
                <w:szCs w:val="20"/>
              </w:rPr>
            </w:pPr>
            <w:r w:rsidRPr="005C72BD">
              <w:rPr>
                <w:sz w:val="20"/>
                <w:szCs w:val="20"/>
              </w:rPr>
              <w:t>1,695</w:t>
            </w:r>
          </w:p>
        </w:tc>
        <w:tc>
          <w:tcPr>
            <w:tcW w:w="190" w:type="pct"/>
            <w:tcBorders>
              <w:top w:val="nil"/>
              <w:left w:val="nil"/>
              <w:bottom w:val="single" w:sz="8" w:space="0" w:color="auto"/>
              <w:right w:val="single" w:sz="8" w:space="0" w:color="auto"/>
            </w:tcBorders>
            <w:shd w:val="clear" w:color="auto" w:fill="auto"/>
            <w:vAlign w:val="center"/>
            <w:hideMark/>
          </w:tcPr>
          <w:p w14:paraId="016BE955" w14:textId="77777777" w:rsidR="005C72BD" w:rsidRPr="005C72BD" w:rsidRDefault="005C72BD" w:rsidP="005C72BD">
            <w:pPr>
              <w:jc w:val="center"/>
              <w:rPr>
                <w:sz w:val="20"/>
                <w:szCs w:val="20"/>
              </w:rPr>
            </w:pPr>
            <w:r w:rsidRPr="005C72BD">
              <w:rPr>
                <w:sz w:val="20"/>
                <w:szCs w:val="20"/>
              </w:rPr>
              <w:t>0,615</w:t>
            </w:r>
          </w:p>
        </w:tc>
        <w:tc>
          <w:tcPr>
            <w:tcW w:w="190" w:type="pct"/>
            <w:tcBorders>
              <w:top w:val="nil"/>
              <w:left w:val="nil"/>
              <w:bottom w:val="single" w:sz="8" w:space="0" w:color="auto"/>
              <w:right w:val="single" w:sz="8" w:space="0" w:color="auto"/>
            </w:tcBorders>
            <w:shd w:val="clear" w:color="auto" w:fill="auto"/>
            <w:vAlign w:val="center"/>
            <w:hideMark/>
          </w:tcPr>
          <w:p w14:paraId="23E309F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8022963" w14:textId="77777777" w:rsidR="005C72BD" w:rsidRPr="005C72BD" w:rsidRDefault="005C72BD" w:rsidP="005C72BD">
            <w:pPr>
              <w:jc w:val="center"/>
              <w:rPr>
                <w:b/>
                <w:bCs/>
                <w:sz w:val="20"/>
                <w:szCs w:val="20"/>
              </w:rPr>
            </w:pPr>
            <w:r w:rsidRPr="005C72BD">
              <w:rPr>
                <w:b/>
                <w:bCs/>
                <w:sz w:val="20"/>
                <w:szCs w:val="20"/>
              </w:rPr>
              <w:t>2,310</w:t>
            </w:r>
          </w:p>
        </w:tc>
        <w:tc>
          <w:tcPr>
            <w:tcW w:w="190" w:type="pct"/>
            <w:tcBorders>
              <w:top w:val="nil"/>
              <w:left w:val="nil"/>
              <w:bottom w:val="single" w:sz="8" w:space="0" w:color="auto"/>
              <w:right w:val="single" w:sz="8" w:space="0" w:color="auto"/>
            </w:tcBorders>
            <w:shd w:val="clear" w:color="auto" w:fill="auto"/>
            <w:vAlign w:val="center"/>
            <w:hideMark/>
          </w:tcPr>
          <w:p w14:paraId="65FAAC71" w14:textId="77777777" w:rsidR="005C72BD" w:rsidRPr="005C72BD" w:rsidRDefault="005C72BD" w:rsidP="005C72BD">
            <w:pPr>
              <w:jc w:val="center"/>
              <w:rPr>
                <w:sz w:val="20"/>
                <w:szCs w:val="20"/>
              </w:rPr>
            </w:pPr>
            <w:r w:rsidRPr="005C72BD">
              <w:rPr>
                <w:sz w:val="20"/>
                <w:szCs w:val="20"/>
              </w:rPr>
              <w:t>1,695</w:t>
            </w:r>
          </w:p>
        </w:tc>
        <w:tc>
          <w:tcPr>
            <w:tcW w:w="190" w:type="pct"/>
            <w:tcBorders>
              <w:top w:val="nil"/>
              <w:left w:val="nil"/>
              <w:bottom w:val="single" w:sz="8" w:space="0" w:color="auto"/>
              <w:right w:val="single" w:sz="8" w:space="0" w:color="auto"/>
            </w:tcBorders>
            <w:shd w:val="clear" w:color="auto" w:fill="auto"/>
            <w:vAlign w:val="center"/>
            <w:hideMark/>
          </w:tcPr>
          <w:p w14:paraId="5CB65BBE" w14:textId="77777777" w:rsidR="005C72BD" w:rsidRPr="005C72BD" w:rsidRDefault="005C72BD" w:rsidP="005C72BD">
            <w:pPr>
              <w:jc w:val="center"/>
              <w:rPr>
                <w:sz w:val="20"/>
                <w:szCs w:val="20"/>
              </w:rPr>
            </w:pPr>
            <w:r w:rsidRPr="005C72BD">
              <w:rPr>
                <w:sz w:val="20"/>
                <w:szCs w:val="20"/>
              </w:rPr>
              <w:t>0,615</w:t>
            </w:r>
          </w:p>
        </w:tc>
        <w:tc>
          <w:tcPr>
            <w:tcW w:w="190" w:type="pct"/>
            <w:tcBorders>
              <w:top w:val="nil"/>
              <w:left w:val="nil"/>
              <w:bottom w:val="single" w:sz="8" w:space="0" w:color="auto"/>
              <w:right w:val="single" w:sz="8" w:space="0" w:color="auto"/>
            </w:tcBorders>
            <w:shd w:val="clear" w:color="auto" w:fill="auto"/>
            <w:vAlign w:val="center"/>
            <w:hideMark/>
          </w:tcPr>
          <w:p w14:paraId="5AEA690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DCD208A" w14:textId="77777777" w:rsidR="005C72BD" w:rsidRPr="005C72BD" w:rsidRDefault="005C72BD" w:rsidP="005C72BD">
            <w:pPr>
              <w:jc w:val="center"/>
              <w:rPr>
                <w:b/>
                <w:bCs/>
                <w:sz w:val="20"/>
                <w:szCs w:val="20"/>
              </w:rPr>
            </w:pPr>
            <w:r w:rsidRPr="005C72BD">
              <w:rPr>
                <w:b/>
                <w:bCs/>
                <w:sz w:val="20"/>
                <w:szCs w:val="20"/>
              </w:rPr>
              <w:t>2,310</w:t>
            </w:r>
          </w:p>
        </w:tc>
        <w:tc>
          <w:tcPr>
            <w:tcW w:w="190" w:type="pct"/>
            <w:tcBorders>
              <w:top w:val="nil"/>
              <w:left w:val="nil"/>
              <w:bottom w:val="single" w:sz="8" w:space="0" w:color="auto"/>
              <w:right w:val="single" w:sz="8" w:space="0" w:color="auto"/>
            </w:tcBorders>
            <w:shd w:val="clear" w:color="auto" w:fill="auto"/>
            <w:vAlign w:val="center"/>
            <w:hideMark/>
          </w:tcPr>
          <w:p w14:paraId="716641E5" w14:textId="77777777" w:rsidR="005C72BD" w:rsidRPr="005C72BD" w:rsidRDefault="005C72BD" w:rsidP="005C72BD">
            <w:pPr>
              <w:jc w:val="center"/>
              <w:rPr>
                <w:sz w:val="20"/>
                <w:szCs w:val="20"/>
              </w:rPr>
            </w:pPr>
            <w:r w:rsidRPr="005C72BD">
              <w:rPr>
                <w:sz w:val="20"/>
                <w:szCs w:val="20"/>
              </w:rPr>
              <w:t>1,695</w:t>
            </w:r>
          </w:p>
        </w:tc>
        <w:tc>
          <w:tcPr>
            <w:tcW w:w="190" w:type="pct"/>
            <w:tcBorders>
              <w:top w:val="nil"/>
              <w:left w:val="nil"/>
              <w:bottom w:val="single" w:sz="8" w:space="0" w:color="auto"/>
              <w:right w:val="single" w:sz="8" w:space="0" w:color="auto"/>
            </w:tcBorders>
            <w:shd w:val="clear" w:color="auto" w:fill="auto"/>
            <w:vAlign w:val="center"/>
            <w:hideMark/>
          </w:tcPr>
          <w:p w14:paraId="7AFAE074" w14:textId="77777777" w:rsidR="005C72BD" w:rsidRPr="005C72BD" w:rsidRDefault="005C72BD" w:rsidP="005C72BD">
            <w:pPr>
              <w:jc w:val="center"/>
              <w:rPr>
                <w:sz w:val="20"/>
                <w:szCs w:val="20"/>
              </w:rPr>
            </w:pPr>
            <w:r w:rsidRPr="005C72BD">
              <w:rPr>
                <w:sz w:val="20"/>
                <w:szCs w:val="20"/>
              </w:rPr>
              <w:t>0,615</w:t>
            </w:r>
          </w:p>
        </w:tc>
        <w:tc>
          <w:tcPr>
            <w:tcW w:w="190" w:type="pct"/>
            <w:tcBorders>
              <w:top w:val="nil"/>
              <w:left w:val="nil"/>
              <w:bottom w:val="single" w:sz="8" w:space="0" w:color="auto"/>
              <w:right w:val="single" w:sz="8" w:space="0" w:color="auto"/>
            </w:tcBorders>
            <w:shd w:val="clear" w:color="auto" w:fill="auto"/>
            <w:vAlign w:val="center"/>
            <w:hideMark/>
          </w:tcPr>
          <w:p w14:paraId="0581C27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E0F3B75" w14:textId="77777777" w:rsidR="005C72BD" w:rsidRPr="005C72BD" w:rsidRDefault="005C72BD" w:rsidP="005C72BD">
            <w:pPr>
              <w:jc w:val="center"/>
              <w:rPr>
                <w:b/>
                <w:bCs/>
                <w:sz w:val="20"/>
                <w:szCs w:val="20"/>
              </w:rPr>
            </w:pPr>
            <w:r w:rsidRPr="005C72BD">
              <w:rPr>
                <w:b/>
                <w:bCs/>
                <w:sz w:val="20"/>
                <w:szCs w:val="20"/>
              </w:rPr>
              <w:t>2,310</w:t>
            </w:r>
          </w:p>
        </w:tc>
      </w:tr>
      <w:tr w:rsidR="005C72BD" w:rsidRPr="005C72BD" w14:paraId="6887C631"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14F1D19E"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1C035F7C"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4872DDA8" w14:textId="77777777" w:rsidR="005C72BD" w:rsidRPr="005C72BD" w:rsidRDefault="005C72BD" w:rsidP="005C72BD">
            <w:pPr>
              <w:jc w:val="center"/>
              <w:rPr>
                <w:sz w:val="20"/>
                <w:szCs w:val="20"/>
              </w:rPr>
            </w:pPr>
            <w:r w:rsidRPr="005C72BD">
              <w:rPr>
                <w:sz w:val="20"/>
                <w:szCs w:val="20"/>
              </w:rPr>
              <w:t>0,345</w:t>
            </w:r>
          </w:p>
        </w:tc>
        <w:tc>
          <w:tcPr>
            <w:tcW w:w="190" w:type="pct"/>
            <w:tcBorders>
              <w:top w:val="nil"/>
              <w:left w:val="nil"/>
              <w:bottom w:val="single" w:sz="8" w:space="0" w:color="auto"/>
              <w:right w:val="single" w:sz="8" w:space="0" w:color="auto"/>
            </w:tcBorders>
            <w:shd w:val="clear" w:color="auto" w:fill="auto"/>
            <w:vAlign w:val="center"/>
            <w:hideMark/>
          </w:tcPr>
          <w:p w14:paraId="79AE460D" w14:textId="77777777" w:rsidR="005C72BD" w:rsidRPr="005C72BD" w:rsidRDefault="005C72BD" w:rsidP="005C72BD">
            <w:pPr>
              <w:jc w:val="center"/>
              <w:rPr>
                <w:sz w:val="20"/>
                <w:szCs w:val="20"/>
              </w:rPr>
            </w:pPr>
            <w:r w:rsidRPr="005C72BD">
              <w:rPr>
                <w:sz w:val="20"/>
                <w:szCs w:val="20"/>
              </w:rPr>
              <w:t>0,027</w:t>
            </w:r>
          </w:p>
        </w:tc>
        <w:tc>
          <w:tcPr>
            <w:tcW w:w="190" w:type="pct"/>
            <w:tcBorders>
              <w:top w:val="nil"/>
              <w:left w:val="nil"/>
              <w:bottom w:val="single" w:sz="8" w:space="0" w:color="auto"/>
              <w:right w:val="single" w:sz="8" w:space="0" w:color="auto"/>
            </w:tcBorders>
            <w:shd w:val="clear" w:color="auto" w:fill="auto"/>
            <w:vAlign w:val="center"/>
            <w:hideMark/>
          </w:tcPr>
          <w:p w14:paraId="2DC260A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501B65D" w14:textId="77777777" w:rsidR="005C72BD" w:rsidRPr="005C72BD" w:rsidRDefault="005C72BD" w:rsidP="005C72BD">
            <w:pPr>
              <w:jc w:val="center"/>
              <w:rPr>
                <w:b/>
                <w:bCs/>
                <w:sz w:val="20"/>
                <w:szCs w:val="20"/>
              </w:rPr>
            </w:pPr>
            <w:r w:rsidRPr="005C72BD">
              <w:rPr>
                <w:b/>
                <w:bCs/>
                <w:sz w:val="20"/>
                <w:szCs w:val="20"/>
              </w:rPr>
              <w:t>0,372</w:t>
            </w:r>
          </w:p>
        </w:tc>
        <w:tc>
          <w:tcPr>
            <w:tcW w:w="190" w:type="pct"/>
            <w:tcBorders>
              <w:top w:val="nil"/>
              <w:left w:val="nil"/>
              <w:bottom w:val="single" w:sz="8" w:space="0" w:color="auto"/>
              <w:right w:val="single" w:sz="8" w:space="0" w:color="auto"/>
            </w:tcBorders>
            <w:shd w:val="clear" w:color="auto" w:fill="auto"/>
            <w:vAlign w:val="center"/>
            <w:hideMark/>
          </w:tcPr>
          <w:p w14:paraId="7DBDD843" w14:textId="77777777" w:rsidR="005C72BD" w:rsidRPr="005C72BD" w:rsidRDefault="005C72BD" w:rsidP="005C72BD">
            <w:pPr>
              <w:jc w:val="center"/>
              <w:rPr>
                <w:sz w:val="20"/>
                <w:szCs w:val="20"/>
              </w:rPr>
            </w:pPr>
            <w:r w:rsidRPr="005C72BD">
              <w:rPr>
                <w:sz w:val="20"/>
                <w:szCs w:val="20"/>
              </w:rPr>
              <w:t>0,345</w:t>
            </w:r>
          </w:p>
        </w:tc>
        <w:tc>
          <w:tcPr>
            <w:tcW w:w="190" w:type="pct"/>
            <w:tcBorders>
              <w:top w:val="nil"/>
              <w:left w:val="nil"/>
              <w:bottom w:val="single" w:sz="8" w:space="0" w:color="auto"/>
              <w:right w:val="single" w:sz="8" w:space="0" w:color="auto"/>
            </w:tcBorders>
            <w:shd w:val="clear" w:color="auto" w:fill="auto"/>
            <w:vAlign w:val="center"/>
            <w:hideMark/>
          </w:tcPr>
          <w:p w14:paraId="771E714E" w14:textId="77777777" w:rsidR="005C72BD" w:rsidRPr="005C72BD" w:rsidRDefault="005C72BD" w:rsidP="005C72BD">
            <w:pPr>
              <w:jc w:val="center"/>
              <w:rPr>
                <w:sz w:val="20"/>
                <w:szCs w:val="20"/>
              </w:rPr>
            </w:pPr>
            <w:r w:rsidRPr="005C72BD">
              <w:rPr>
                <w:sz w:val="20"/>
                <w:szCs w:val="20"/>
              </w:rPr>
              <w:t>0,027</w:t>
            </w:r>
          </w:p>
        </w:tc>
        <w:tc>
          <w:tcPr>
            <w:tcW w:w="190" w:type="pct"/>
            <w:tcBorders>
              <w:top w:val="nil"/>
              <w:left w:val="nil"/>
              <w:bottom w:val="single" w:sz="8" w:space="0" w:color="auto"/>
              <w:right w:val="single" w:sz="8" w:space="0" w:color="auto"/>
            </w:tcBorders>
            <w:shd w:val="clear" w:color="auto" w:fill="auto"/>
            <w:vAlign w:val="center"/>
            <w:hideMark/>
          </w:tcPr>
          <w:p w14:paraId="65EDBDF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C9E681A" w14:textId="77777777" w:rsidR="005C72BD" w:rsidRPr="005C72BD" w:rsidRDefault="005C72BD" w:rsidP="005C72BD">
            <w:pPr>
              <w:jc w:val="center"/>
              <w:rPr>
                <w:b/>
                <w:bCs/>
                <w:sz w:val="20"/>
                <w:szCs w:val="20"/>
              </w:rPr>
            </w:pPr>
            <w:r w:rsidRPr="005C72BD">
              <w:rPr>
                <w:b/>
                <w:bCs/>
                <w:sz w:val="20"/>
                <w:szCs w:val="20"/>
              </w:rPr>
              <w:t>0,372</w:t>
            </w:r>
          </w:p>
        </w:tc>
        <w:tc>
          <w:tcPr>
            <w:tcW w:w="190" w:type="pct"/>
            <w:tcBorders>
              <w:top w:val="nil"/>
              <w:left w:val="nil"/>
              <w:bottom w:val="single" w:sz="8" w:space="0" w:color="auto"/>
              <w:right w:val="single" w:sz="8" w:space="0" w:color="auto"/>
            </w:tcBorders>
            <w:shd w:val="clear" w:color="auto" w:fill="auto"/>
            <w:vAlign w:val="center"/>
            <w:hideMark/>
          </w:tcPr>
          <w:p w14:paraId="140C9B71" w14:textId="77777777" w:rsidR="005C72BD" w:rsidRPr="005C72BD" w:rsidRDefault="005C72BD" w:rsidP="005C72BD">
            <w:pPr>
              <w:jc w:val="center"/>
              <w:rPr>
                <w:sz w:val="20"/>
                <w:szCs w:val="20"/>
              </w:rPr>
            </w:pPr>
            <w:r w:rsidRPr="005C72BD">
              <w:rPr>
                <w:sz w:val="20"/>
                <w:szCs w:val="20"/>
              </w:rPr>
              <w:t>0,345</w:t>
            </w:r>
          </w:p>
        </w:tc>
        <w:tc>
          <w:tcPr>
            <w:tcW w:w="190" w:type="pct"/>
            <w:tcBorders>
              <w:top w:val="nil"/>
              <w:left w:val="nil"/>
              <w:bottom w:val="single" w:sz="8" w:space="0" w:color="auto"/>
              <w:right w:val="single" w:sz="8" w:space="0" w:color="auto"/>
            </w:tcBorders>
            <w:shd w:val="clear" w:color="auto" w:fill="auto"/>
            <w:vAlign w:val="center"/>
            <w:hideMark/>
          </w:tcPr>
          <w:p w14:paraId="42B40A67" w14:textId="77777777" w:rsidR="005C72BD" w:rsidRPr="005C72BD" w:rsidRDefault="005C72BD" w:rsidP="005C72BD">
            <w:pPr>
              <w:jc w:val="center"/>
              <w:rPr>
                <w:sz w:val="20"/>
                <w:szCs w:val="20"/>
              </w:rPr>
            </w:pPr>
            <w:r w:rsidRPr="005C72BD">
              <w:rPr>
                <w:sz w:val="20"/>
                <w:szCs w:val="20"/>
              </w:rPr>
              <w:t>0,027</w:t>
            </w:r>
          </w:p>
        </w:tc>
        <w:tc>
          <w:tcPr>
            <w:tcW w:w="190" w:type="pct"/>
            <w:tcBorders>
              <w:top w:val="nil"/>
              <w:left w:val="nil"/>
              <w:bottom w:val="single" w:sz="8" w:space="0" w:color="auto"/>
              <w:right w:val="single" w:sz="8" w:space="0" w:color="auto"/>
            </w:tcBorders>
            <w:shd w:val="clear" w:color="auto" w:fill="auto"/>
            <w:vAlign w:val="center"/>
            <w:hideMark/>
          </w:tcPr>
          <w:p w14:paraId="0FFFEEC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8782E91" w14:textId="77777777" w:rsidR="005C72BD" w:rsidRPr="005C72BD" w:rsidRDefault="005C72BD" w:rsidP="005C72BD">
            <w:pPr>
              <w:jc w:val="center"/>
              <w:rPr>
                <w:b/>
                <w:bCs/>
                <w:sz w:val="20"/>
                <w:szCs w:val="20"/>
              </w:rPr>
            </w:pPr>
            <w:r w:rsidRPr="005C72BD">
              <w:rPr>
                <w:b/>
                <w:bCs/>
                <w:sz w:val="20"/>
                <w:szCs w:val="20"/>
              </w:rPr>
              <w:t>0,372</w:t>
            </w:r>
          </w:p>
        </w:tc>
        <w:tc>
          <w:tcPr>
            <w:tcW w:w="190" w:type="pct"/>
            <w:tcBorders>
              <w:top w:val="nil"/>
              <w:left w:val="nil"/>
              <w:bottom w:val="single" w:sz="8" w:space="0" w:color="auto"/>
              <w:right w:val="single" w:sz="8" w:space="0" w:color="auto"/>
            </w:tcBorders>
            <w:shd w:val="clear" w:color="auto" w:fill="auto"/>
            <w:vAlign w:val="center"/>
            <w:hideMark/>
          </w:tcPr>
          <w:p w14:paraId="659F6E8E" w14:textId="77777777" w:rsidR="005C72BD" w:rsidRPr="005C72BD" w:rsidRDefault="005C72BD" w:rsidP="005C72BD">
            <w:pPr>
              <w:jc w:val="center"/>
              <w:rPr>
                <w:sz w:val="20"/>
                <w:szCs w:val="20"/>
              </w:rPr>
            </w:pPr>
            <w:r w:rsidRPr="005C72BD">
              <w:rPr>
                <w:sz w:val="20"/>
                <w:szCs w:val="20"/>
              </w:rPr>
              <w:t>0,345</w:t>
            </w:r>
          </w:p>
        </w:tc>
        <w:tc>
          <w:tcPr>
            <w:tcW w:w="190" w:type="pct"/>
            <w:tcBorders>
              <w:top w:val="nil"/>
              <w:left w:val="nil"/>
              <w:bottom w:val="single" w:sz="8" w:space="0" w:color="auto"/>
              <w:right w:val="single" w:sz="8" w:space="0" w:color="auto"/>
            </w:tcBorders>
            <w:shd w:val="clear" w:color="auto" w:fill="auto"/>
            <w:vAlign w:val="center"/>
            <w:hideMark/>
          </w:tcPr>
          <w:p w14:paraId="30611D6C" w14:textId="77777777" w:rsidR="005C72BD" w:rsidRPr="005C72BD" w:rsidRDefault="005C72BD" w:rsidP="005C72BD">
            <w:pPr>
              <w:jc w:val="center"/>
              <w:rPr>
                <w:sz w:val="20"/>
                <w:szCs w:val="20"/>
              </w:rPr>
            </w:pPr>
            <w:r w:rsidRPr="005C72BD">
              <w:rPr>
                <w:sz w:val="20"/>
                <w:szCs w:val="20"/>
              </w:rPr>
              <w:t>0,027</w:t>
            </w:r>
          </w:p>
        </w:tc>
        <w:tc>
          <w:tcPr>
            <w:tcW w:w="190" w:type="pct"/>
            <w:tcBorders>
              <w:top w:val="nil"/>
              <w:left w:val="nil"/>
              <w:bottom w:val="single" w:sz="8" w:space="0" w:color="auto"/>
              <w:right w:val="single" w:sz="8" w:space="0" w:color="auto"/>
            </w:tcBorders>
            <w:shd w:val="clear" w:color="auto" w:fill="auto"/>
            <w:vAlign w:val="center"/>
            <w:hideMark/>
          </w:tcPr>
          <w:p w14:paraId="18B277E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1AF81B6" w14:textId="77777777" w:rsidR="005C72BD" w:rsidRPr="005C72BD" w:rsidRDefault="005C72BD" w:rsidP="005C72BD">
            <w:pPr>
              <w:jc w:val="center"/>
              <w:rPr>
                <w:b/>
                <w:bCs/>
                <w:sz w:val="20"/>
                <w:szCs w:val="20"/>
              </w:rPr>
            </w:pPr>
            <w:r w:rsidRPr="005C72BD">
              <w:rPr>
                <w:b/>
                <w:bCs/>
                <w:sz w:val="20"/>
                <w:szCs w:val="20"/>
              </w:rPr>
              <w:t>0,372</w:t>
            </w:r>
          </w:p>
        </w:tc>
        <w:tc>
          <w:tcPr>
            <w:tcW w:w="190" w:type="pct"/>
            <w:tcBorders>
              <w:top w:val="nil"/>
              <w:left w:val="nil"/>
              <w:bottom w:val="single" w:sz="8" w:space="0" w:color="auto"/>
              <w:right w:val="single" w:sz="8" w:space="0" w:color="auto"/>
            </w:tcBorders>
            <w:shd w:val="clear" w:color="auto" w:fill="auto"/>
            <w:vAlign w:val="center"/>
            <w:hideMark/>
          </w:tcPr>
          <w:p w14:paraId="150FE8F4" w14:textId="77777777" w:rsidR="005C72BD" w:rsidRPr="005C72BD" w:rsidRDefault="005C72BD" w:rsidP="005C72BD">
            <w:pPr>
              <w:jc w:val="center"/>
              <w:rPr>
                <w:sz w:val="20"/>
                <w:szCs w:val="20"/>
              </w:rPr>
            </w:pPr>
            <w:r w:rsidRPr="005C72BD">
              <w:rPr>
                <w:sz w:val="20"/>
                <w:szCs w:val="20"/>
              </w:rPr>
              <w:t>0,345</w:t>
            </w:r>
          </w:p>
        </w:tc>
        <w:tc>
          <w:tcPr>
            <w:tcW w:w="190" w:type="pct"/>
            <w:tcBorders>
              <w:top w:val="nil"/>
              <w:left w:val="nil"/>
              <w:bottom w:val="single" w:sz="8" w:space="0" w:color="auto"/>
              <w:right w:val="single" w:sz="8" w:space="0" w:color="auto"/>
            </w:tcBorders>
            <w:shd w:val="clear" w:color="auto" w:fill="auto"/>
            <w:vAlign w:val="center"/>
            <w:hideMark/>
          </w:tcPr>
          <w:p w14:paraId="1E689735" w14:textId="77777777" w:rsidR="005C72BD" w:rsidRPr="005C72BD" w:rsidRDefault="005C72BD" w:rsidP="005C72BD">
            <w:pPr>
              <w:jc w:val="center"/>
              <w:rPr>
                <w:sz w:val="20"/>
                <w:szCs w:val="20"/>
              </w:rPr>
            </w:pPr>
            <w:r w:rsidRPr="005C72BD">
              <w:rPr>
                <w:sz w:val="20"/>
                <w:szCs w:val="20"/>
              </w:rPr>
              <w:t>0,027</w:t>
            </w:r>
          </w:p>
        </w:tc>
        <w:tc>
          <w:tcPr>
            <w:tcW w:w="190" w:type="pct"/>
            <w:tcBorders>
              <w:top w:val="nil"/>
              <w:left w:val="nil"/>
              <w:bottom w:val="single" w:sz="8" w:space="0" w:color="auto"/>
              <w:right w:val="single" w:sz="8" w:space="0" w:color="auto"/>
            </w:tcBorders>
            <w:shd w:val="clear" w:color="auto" w:fill="auto"/>
            <w:vAlign w:val="center"/>
            <w:hideMark/>
          </w:tcPr>
          <w:p w14:paraId="2D7D996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673EE3F" w14:textId="77777777" w:rsidR="005C72BD" w:rsidRPr="005C72BD" w:rsidRDefault="005C72BD" w:rsidP="005C72BD">
            <w:pPr>
              <w:jc w:val="center"/>
              <w:rPr>
                <w:b/>
                <w:bCs/>
                <w:sz w:val="20"/>
                <w:szCs w:val="20"/>
              </w:rPr>
            </w:pPr>
            <w:r w:rsidRPr="005C72BD">
              <w:rPr>
                <w:b/>
                <w:bCs/>
                <w:sz w:val="20"/>
                <w:szCs w:val="20"/>
              </w:rPr>
              <w:t>0,372</w:t>
            </w:r>
          </w:p>
        </w:tc>
      </w:tr>
      <w:tr w:rsidR="005C72BD" w:rsidRPr="005C72BD" w14:paraId="10A73629"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3BCB47CD"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008E62EF"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71762E0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DD0E67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22718E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0F371C5"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660653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B17AFD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6C2BD0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7DA862B"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559E42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4939A4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D920F9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76C5165"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17B651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5E2BFB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6E1691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08A0F4C"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B798BF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0FB1C6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C7E98E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FBBBF4F"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540E31F5"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79D56B21" w14:textId="77777777" w:rsidR="005C72BD" w:rsidRPr="005C72BD" w:rsidRDefault="005C72BD" w:rsidP="005C72BD">
            <w:pPr>
              <w:jc w:val="center"/>
              <w:rPr>
                <w:sz w:val="20"/>
                <w:szCs w:val="20"/>
              </w:rPr>
            </w:pPr>
            <w:r w:rsidRPr="005C72BD">
              <w:rPr>
                <w:sz w:val="20"/>
                <w:szCs w:val="20"/>
              </w:rPr>
              <w:t>12</w:t>
            </w:r>
          </w:p>
        </w:tc>
        <w:tc>
          <w:tcPr>
            <w:tcW w:w="1000" w:type="pct"/>
            <w:tcBorders>
              <w:top w:val="nil"/>
              <w:left w:val="nil"/>
              <w:bottom w:val="single" w:sz="8" w:space="0" w:color="auto"/>
              <w:right w:val="single" w:sz="8" w:space="0" w:color="auto"/>
            </w:tcBorders>
            <w:shd w:val="clear" w:color="auto" w:fill="auto"/>
            <w:vAlign w:val="center"/>
            <w:hideMark/>
          </w:tcPr>
          <w:p w14:paraId="0B7BBF96" w14:textId="77777777" w:rsidR="005C72BD" w:rsidRPr="005C72BD" w:rsidRDefault="005C72BD" w:rsidP="005C72BD">
            <w:pPr>
              <w:rPr>
                <w:b/>
                <w:bCs/>
                <w:sz w:val="20"/>
                <w:szCs w:val="20"/>
              </w:rPr>
            </w:pPr>
            <w:r w:rsidRPr="005C72BD">
              <w:rPr>
                <w:b/>
                <w:bCs/>
                <w:sz w:val="20"/>
                <w:szCs w:val="20"/>
              </w:rPr>
              <w:t>№12</w:t>
            </w:r>
          </w:p>
        </w:tc>
        <w:tc>
          <w:tcPr>
            <w:tcW w:w="190" w:type="pct"/>
            <w:tcBorders>
              <w:top w:val="nil"/>
              <w:left w:val="nil"/>
              <w:bottom w:val="single" w:sz="8" w:space="0" w:color="auto"/>
              <w:right w:val="single" w:sz="8" w:space="0" w:color="auto"/>
            </w:tcBorders>
            <w:shd w:val="clear" w:color="auto" w:fill="auto"/>
            <w:vAlign w:val="center"/>
            <w:hideMark/>
          </w:tcPr>
          <w:p w14:paraId="257194DE" w14:textId="77777777" w:rsidR="005C72BD" w:rsidRPr="005C72BD" w:rsidRDefault="005C72BD" w:rsidP="005C72BD">
            <w:pPr>
              <w:jc w:val="center"/>
              <w:rPr>
                <w:b/>
                <w:bCs/>
                <w:sz w:val="20"/>
                <w:szCs w:val="20"/>
              </w:rPr>
            </w:pPr>
            <w:r w:rsidRPr="005C72BD">
              <w:rPr>
                <w:b/>
                <w:bCs/>
                <w:sz w:val="20"/>
                <w:szCs w:val="20"/>
              </w:rPr>
              <w:t>1,432</w:t>
            </w:r>
          </w:p>
        </w:tc>
        <w:tc>
          <w:tcPr>
            <w:tcW w:w="190" w:type="pct"/>
            <w:tcBorders>
              <w:top w:val="nil"/>
              <w:left w:val="nil"/>
              <w:bottom w:val="single" w:sz="8" w:space="0" w:color="auto"/>
              <w:right w:val="single" w:sz="8" w:space="0" w:color="auto"/>
            </w:tcBorders>
            <w:shd w:val="clear" w:color="auto" w:fill="auto"/>
            <w:vAlign w:val="center"/>
            <w:hideMark/>
          </w:tcPr>
          <w:p w14:paraId="1168C50B" w14:textId="77777777" w:rsidR="005C72BD" w:rsidRPr="005C72BD" w:rsidRDefault="005C72BD" w:rsidP="005C72BD">
            <w:pPr>
              <w:jc w:val="center"/>
              <w:rPr>
                <w:b/>
                <w:bCs/>
                <w:sz w:val="20"/>
                <w:szCs w:val="20"/>
              </w:rPr>
            </w:pPr>
            <w:r w:rsidRPr="005C72BD">
              <w:rPr>
                <w:b/>
                <w:bCs/>
                <w:sz w:val="20"/>
                <w:szCs w:val="20"/>
              </w:rPr>
              <w:t>0,396</w:t>
            </w:r>
          </w:p>
        </w:tc>
        <w:tc>
          <w:tcPr>
            <w:tcW w:w="190" w:type="pct"/>
            <w:tcBorders>
              <w:top w:val="nil"/>
              <w:left w:val="nil"/>
              <w:bottom w:val="single" w:sz="8" w:space="0" w:color="auto"/>
              <w:right w:val="single" w:sz="8" w:space="0" w:color="auto"/>
            </w:tcBorders>
            <w:shd w:val="clear" w:color="auto" w:fill="auto"/>
            <w:vAlign w:val="center"/>
            <w:hideMark/>
          </w:tcPr>
          <w:p w14:paraId="7B5BF9E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28F1AFE" w14:textId="77777777" w:rsidR="005C72BD" w:rsidRPr="005C72BD" w:rsidRDefault="005C72BD" w:rsidP="005C72BD">
            <w:pPr>
              <w:jc w:val="center"/>
              <w:rPr>
                <w:b/>
                <w:bCs/>
                <w:sz w:val="20"/>
                <w:szCs w:val="20"/>
              </w:rPr>
            </w:pPr>
            <w:r w:rsidRPr="005C72BD">
              <w:rPr>
                <w:b/>
                <w:bCs/>
                <w:sz w:val="20"/>
                <w:szCs w:val="20"/>
              </w:rPr>
              <w:t>1,827</w:t>
            </w:r>
          </w:p>
        </w:tc>
        <w:tc>
          <w:tcPr>
            <w:tcW w:w="190" w:type="pct"/>
            <w:tcBorders>
              <w:top w:val="nil"/>
              <w:left w:val="nil"/>
              <w:bottom w:val="single" w:sz="8" w:space="0" w:color="auto"/>
              <w:right w:val="single" w:sz="8" w:space="0" w:color="auto"/>
            </w:tcBorders>
            <w:shd w:val="clear" w:color="auto" w:fill="auto"/>
            <w:vAlign w:val="center"/>
            <w:hideMark/>
          </w:tcPr>
          <w:p w14:paraId="170B305B" w14:textId="77777777" w:rsidR="005C72BD" w:rsidRPr="005C72BD" w:rsidRDefault="005C72BD" w:rsidP="005C72BD">
            <w:pPr>
              <w:jc w:val="center"/>
              <w:rPr>
                <w:b/>
                <w:bCs/>
                <w:sz w:val="20"/>
                <w:szCs w:val="20"/>
              </w:rPr>
            </w:pPr>
            <w:r w:rsidRPr="005C72BD">
              <w:rPr>
                <w:b/>
                <w:bCs/>
                <w:sz w:val="20"/>
                <w:szCs w:val="20"/>
              </w:rPr>
              <w:t>1,432</w:t>
            </w:r>
          </w:p>
        </w:tc>
        <w:tc>
          <w:tcPr>
            <w:tcW w:w="190" w:type="pct"/>
            <w:tcBorders>
              <w:top w:val="nil"/>
              <w:left w:val="nil"/>
              <w:bottom w:val="single" w:sz="8" w:space="0" w:color="auto"/>
              <w:right w:val="single" w:sz="8" w:space="0" w:color="auto"/>
            </w:tcBorders>
            <w:shd w:val="clear" w:color="auto" w:fill="auto"/>
            <w:vAlign w:val="center"/>
            <w:hideMark/>
          </w:tcPr>
          <w:p w14:paraId="234AE1BC" w14:textId="77777777" w:rsidR="005C72BD" w:rsidRPr="005C72BD" w:rsidRDefault="005C72BD" w:rsidP="005C72BD">
            <w:pPr>
              <w:jc w:val="center"/>
              <w:rPr>
                <w:b/>
                <w:bCs/>
                <w:sz w:val="20"/>
                <w:szCs w:val="20"/>
              </w:rPr>
            </w:pPr>
            <w:r w:rsidRPr="005C72BD">
              <w:rPr>
                <w:b/>
                <w:bCs/>
                <w:sz w:val="20"/>
                <w:szCs w:val="20"/>
              </w:rPr>
              <w:t>0,396</w:t>
            </w:r>
          </w:p>
        </w:tc>
        <w:tc>
          <w:tcPr>
            <w:tcW w:w="190" w:type="pct"/>
            <w:tcBorders>
              <w:top w:val="nil"/>
              <w:left w:val="nil"/>
              <w:bottom w:val="single" w:sz="8" w:space="0" w:color="auto"/>
              <w:right w:val="single" w:sz="8" w:space="0" w:color="auto"/>
            </w:tcBorders>
            <w:shd w:val="clear" w:color="auto" w:fill="auto"/>
            <w:vAlign w:val="center"/>
            <w:hideMark/>
          </w:tcPr>
          <w:p w14:paraId="0AC2B880"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B2CB9C0" w14:textId="77777777" w:rsidR="005C72BD" w:rsidRPr="005C72BD" w:rsidRDefault="005C72BD" w:rsidP="005C72BD">
            <w:pPr>
              <w:jc w:val="center"/>
              <w:rPr>
                <w:b/>
                <w:bCs/>
                <w:sz w:val="20"/>
                <w:szCs w:val="20"/>
              </w:rPr>
            </w:pPr>
            <w:r w:rsidRPr="005C72BD">
              <w:rPr>
                <w:b/>
                <w:bCs/>
                <w:sz w:val="20"/>
                <w:szCs w:val="20"/>
              </w:rPr>
              <w:t>1,827</w:t>
            </w:r>
          </w:p>
        </w:tc>
        <w:tc>
          <w:tcPr>
            <w:tcW w:w="190" w:type="pct"/>
            <w:tcBorders>
              <w:top w:val="nil"/>
              <w:left w:val="nil"/>
              <w:bottom w:val="single" w:sz="8" w:space="0" w:color="auto"/>
              <w:right w:val="single" w:sz="8" w:space="0" w:color="auto"/>
            </w:tcBorders>
            <w:shd w:val="clear" w:color="auto" w:fill="auto"/>
            <w:vAlign w:val="center"/>
            <w:hideMark/>
          </w:tcPr>
          <w:p w14:paraId="2DDEDDE2" w14:textId="77777777" w:rsidR="005C72BD" w:rsidRPr="005C72BD" w:rsidRDefault="005C72BD" w:rsidP="005C72BD">
            <w:pPr>
              <w:jc w:val="center"/>
              <w:rPr>
                <w:b/>
                <w:bCs/>
                <w:sz w:val="20"/>
                <w:szCs w:val="20"/>
              </w:rPr>
            </w:pPr>
            <w:r w:rsidRPr="005C72BD">
              <w:rPr>
                <w:b/>
                <w:bCs/>
                <w:sz w:val="20"/>
                <w:szCs w:val="20"/>
              </w:rPr>
              <w:t>1,432</w:t>
            </w:r>
          </w:p>
        </w:tc>
        <w:tc>
          <w:tcPr>
            <w:tcW w:w="190" w:type="pct"/>
            <w:tcBorders>
              <w:top w:val="nil"/>
              <w:left w:val="nil"/>
              <w:bottom w:val="single" w:sz="8" w:space="0" w:color="auto"/>
              <w:right w:val="single" w:sz="8" w:space="0" w:color="auto"/>
            </w:tcBorders>
            <w:shd w:val="clear" w:color="auto" w:fill="auto"/>
            <w:vAlign w:val="center"/>
            <w:hideMark/>
          </w:tcPr>
          <w:p w14:paraId="59F2E691" w14:textId="77777777" w:rsidR="005C72BD" w:rsidRPr="005C72BD" w:rsidRDefault="005C72BD" w:rsidP="005C72BD">
            <w:pPr>
              <w:jc w:val="center"/>
              <w:rPr>
                <w:b/>
                <w:bCs/>
                <w:sz w:val="20"/>
                <w:szCs w:val="20"/>
              </w:rPr>
            </w:pPr>
            <w:r w:rsidRPr="005C72BD">
              <w:rPr>
                <w:b/>
                <w:bCs/>
                <w:sz w:val="20"/>
                <w:szCs w:val="20"/>
              </w:rPr>
              <w:t>0,396</w:t>
            </w:r>
          </w:p>
        </w:tc>
        <w:tc>
          <w:tcPr>
            <w:tcW w:w="190" w:type="pct"/>
            <w:tcBorders>
              <w:top w:val="nil"/>
              <w:left w:val="nil"/>
              <w:bottom w:val="single" w:sz="8" w:space="0" w:color="auto"/>
              <w:right w:val="single" w:sz="8" w:space="0" w:color="auto"/>
            </w:tcBorders>
            <w:shd w:val="clear" w:color="auto" w:fill="auto"/>
            <w:vAlign w:val="center"/>
            <w:hideMark/>
          </w:tcPr>
          <w:p w14:paraId="56841CBF"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54F9D96" w14:textId="77777777" w:rsidR="005C72BD" w:rsidRPr="005C72BD" w:rsidRDefault="005C72BD" w:rsidP="005C72BD">
            <w:pPr>
              <w:jc w:val="center"/>
              <w:rPr>
                <w:b/>
                <w:bCs/>
                <w:sz w:val="20"/>
                <w:szCs w:val="20"/>
              </w:rPr>
            </w:pPr>
            <w:r w:rsidRPr="005C72BD">
              <w:rPr>
                <w:b/>
                <w:bCs/>
                <w:sz w:val="20"/>
                <w:szCs w:val="20"/>
              </w:rPr>
              <w:t>1,827</w:t>
            </w:r>
          </w:p>
        </w:tc>
        <w:tc>
          <w:tcPr>
            <w:tcW w:w="190" w:type="pct"/>
            <w:tcBorders>
              <w:top w:val="nil"/>
              <w:left w:val="nil"/>
              <w:bottom w:val="single" w:sz="8" w:space="0" w:color="auto"/>
              <w:right w:val="single" w:sz="8" w:space="0" w:color="auto"/>
            </w:tcBorders>
            <w:shd w:val="clear" w:color="auto" w:fill="auto"/>
            <w:vAlign w:val="center"/>
            <w:hideMark/>
          </w:tcPr>
          <w:p w14:paraId="7A5D40EE" w14:textId="77777777" w:rsidR="005C72BD" w:rsidRPr="005C72BD" w:rsidRDefault="005C72BD" w:rsidP="005C72BD">
            <w:pPr>
              <w:jc w:val="center"/>
              <w:rPr>
                <w:b/>
                <w:bCs/>
                <w:sz w:val="20"/>
                <w:szCs w:val="20"/>
              </w:rPr>
            </w:pPr>
            <w:r w:rsidRPr="005C72BD">
              <w:rPr>
                <w:b/>
                <w:bCs/>
                <w:sz w:val="20"/>
                <w:szCs w:val="20"/>
              </w:rPr>
              <w:t>1,432</w:t>
            </w:r>
          </w:p>
        </w:tc>
        <w:tc>
          <w:tcPr>
            <w:tcW w:w="190" w:type="pct"/>
            <w:tcBorders>
              <w:top w:val="nil"/>
              <w:left w:val="nil"/>
              <w:bottom w:val="single" w:sz="8" w:space="0" w:color="auto"/>
              <w:right w:val="single" w:sz="8" w:space="0" w:color="auto"/>
            </w:tcBorders>
            <w:shd w:val="clear" w:color="auto" w:fill="auto"/>
            <w:vAlign w:val="center"/>
            <w:hideMark/>
          </w:tcPr>
          <w:p w14:paraId="6690E890" w14:textId="77777777" w:rsidR="005C72BD" w:rsidRPr="005C72BD" w:rsidRDefault="005C72BD" w:rsidP="005C72BD">
            <w:pPr>
              <w:jc w:val="center"/>
              <w:rPr>
                <w:b/>
                <w:bCs/>
                <w:sz w:val="20"/>
                <w:szCs w:val="20"/>
              </w:rPr>
            </w:pPr>
            <w:r w:rsidRPr="005C72BD">
              <w:rPr>
                <w:b/>
                <w:bCs/>
                <w:sz w:val="20"/>
                <w:szCs w:val="20"/>
              </w:rPr>
              <w:t>0,396</w:t>
            </w:r>
          </w:p>
        </w:tc>
        <w:tc>
          <w:tcPr>
            <w:tcW w:w="190" w:type="pct"/>
            <w:tcBorders>
              <w:top w:val="nil"/>
              <w:left w:val="nil"/>
              <w:bottom w:val="single" w:sz="8" w:space="0" w:color="auto"/>
              <w:right w:val="single" w:sz="8" w:space="0" w:color="auto"/>
            </w:tcBorders>
            <w:shd w:val="clear" w:color="auto" w:fill="auto"/>
            <w:vAlign w:val="center"/>
            <w:hideMark/>
          </w:tcPr>
          <w:p w14:paraId="6036D120"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2019949" w14:textId="77777777" w:rsidR="005C72BD" w:rsidRPr="005C72BD" w:rsidRDefault="005C72BD" w:rsidP="005C72BD">
            <w:pPr>
              <w:jc w:val="center"/>
              <w:rPr>
                <w:b/>
                <w:bCs/>
                <w:sz w:val="20"/>
                <w:szCs w:val="20"/>
              </w:rPr>
            </w:pPr>
            <w:r w:rsidRPr="005C72BD">
              <w:rPr>
                <w:b/>
                <w:bCs/>
                <w:sz w:val="20"/>
                <w:szCs w:val="20"/>
              </w:rPr>
              <w:t>1,827</w:t>
            </w:r>
          </w:p>
        </w:tc>
        <w:tc>
          <w:tcPr>
            <w:tcW w:w="190" w:type="pct"/>
            <w:tcBorders>
              <w:top w:val="nil"/>
              <w:left w:val="nil"/>
              <w:bottom w:val="single" w:sz="8" w:space="0" w:color="auto"/>
              <w:right w:val="single" w:sz="8" w:space="0" w:color="auto"/>
            </w:tcBorders>
            <w:shd w:val="clear" w:color="auto" w:fill="auto"/>
            <w:vAlign w:val="center"/>
            <w:hideMark/>
          </w:tcPr>
          <w:p w14:paraId="02624523" w14:textId="77777777" w:rsidR="005C72BD" w:rsidRPr="005C72BD" w:rsidRDefault="005C72BD" w:rsidP="005C72BD">
            <w:pPr>
              <w:jc w:val="center"/>
              <w:rPr>
                <w:b/>
                <w:bCs/>
                <w:sz w:val="20"/>
                <w:szCs w:val="20"/>
              </w:rPr>
            </w:pPr>
            <w:r w:rsidRPr="005C72BD">
              <w:rPr>
                <w:b/>
                <w:bCs/>
                <w:sz w:val="20"/>
                <w:szCs w:val="20"/>
              </w:rPr>
              <w:t>1,432</w:t>
            </w:r>
          </w:p>
        </w:tc>
        <w:tc>
          <w:tcPr>
            <w:tcW w:w="190" w:type="pct"/>
            <w:tcBorders>
              <w:top w:val="nil"/>
              <w:left w:val="nil"/>
              <w:bottom w:val="single" w:sz="8" w:space="0" w:color="auto"/>
              <w:right w:val="single" w:sz="8" w:space="0" w:color="auto"/>
            </w:tcBorders>
            <w:shd w:val="clear" w:color="auto" w:fill="auto"/>
            <w:vAlign w:val="center"/>
            <w:hideMark/>
          </w:tcPr>
          <w:p w14:paraId="0F030B5C" w14:textId="77777777" w:rsidR="005C72BD" w:rsidRPr="005C72BD" w:rsidRDefault="005C72BD" w:rsidP="005C72BD">
            <w:pPr>
              <w:jc w:val="center"/>
              <w:rPr>
                <w:b/>
                <w:bCs/>
                <w:sz w:val="20"/>
                <w:szCs w:val="20"/>
              </w:rPr>
            </w:pPr>
            <w:r w:rsidRPr="005C72BD">
              <w:rPr>
                <w:b/>
                <w:bCs/>
                <w:sz w:val="20"/>
                <w:szCs w:val="20"/>
              </w:rPr>
              <w:t>0,396</w:t>
            </w:r>
          </w:p>
        </w:tc>
        <w:tc>
          <w:tcPr>
            <w:tcW w:w="190" w:type="pct"/>
            <w:tcBorders>
              <w:top w:val="nil"/>
              <w:left w:val="nil"/>
              <w:bottom w:val="single" w:sz="8" w:space="0" w:color="auto"/>
              <w:right w:val="single" w:sz="8" w:space="0" w:color="auto"/>
            </w:tcBorders>
            <w:shd w:val="clear" w:color="auto" w:fill="auto"/>
            <w:vAlign w:val="center"/>
            <w:hideMark/>
          </w:tcPr>
          <w:p w14:paraId="02D79262"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317686F" w14:textId="77777777" w:rsidR="005C72BD" w:rsidRPr="005C72BD" w:rsidRDefault="005C72BD" w:rsidP="005C72BD">
            <w:pPr>
              <w:jc w:val="center"/>
              <w:rPr>
                <w:b/>
                <w:bCs/>
                <w:sz w:val="20"/>
                <w:szCs w:val="20"/>
              </w:rPr>
            </w:pPr>
            <w:r w:rsidRPr="005C72BD">
              <w:rPr>
                <w:b/>
                <w:bCs/>
                <w:sz w:val="20"/>
                <w:szCs w:val="20"/>
              </w:rPr>
              <w:t>1,827</w:t>
            </w:r>
          </w:p>
        </w:tc>
      </w:tr>
      <w:tr w:rsidR="005C72BD" w:rsidRPr="005C72BD" w14:paraId="24C9C98D"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3F9F675C"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614D08B7"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63543B94" w14:textId="77777777" w:rsidR="005C72BD" w:rsidRPr="005C72BD" w:rsidRDefault="005C72BD" w:rsidP="005C72BD">
            <w:pPr>
              <w:jc w:val="center"/>
              <w:rPr>
                <w:sz w:val="20"/>
                <w:szCs w:val="20"/>
              </w:rPr>
            </w:pPr>
            <w:r w:rsidRPr="005C72BD">
              <w:rPr>
                <w:sz w:val="20"/>
                <w:szCs w:val="20"/>
              </w:rPr>
              <w:t>1,023</w:t>
            </w:r>
          </w:p>
        </w:tc>
        <w:tc>
          <w:tcPr>
            <w:tcW w:w="190" w:type="pct"/>
            <w:tcBorders>
              <w:top w:val="nil"/>
              <w:left w:val="nil"/>
              <w:bottom w:val="single" w:sz="8" w:space="0" w:color="auto"/>
              <w:right w:val="single" w:sz="8" w:space="0" w:color="auto"/>
            </w:tcBorders>
            <w:shd w:val="clear" w:color="auto" w:fill="auto"/>
            <w:vAlign w:val="center"/>
            <w:hideMark/>
          </w:tcPr>
          <w:p w14:paraId="317E9A92" w14:textId="77777777" w:rsidR="005C72BD" w:rsidRPr="005C72BD" w:rsidRDefault="005C72BD" w:rsidP="005C72BD">
            <w:pPr>
              <w:jc w:val="center"/>
              <w:rPr>
                <w:sz w:val="20"/>
                <w:szCs w:val="20"/>
              </w:rPr>
            </w:pPr>
            <w:r w:rsidRPr="005C72BD">
              <w:rPr>
                <w:sz w:val="20"/>
                <w:szCs w:val="20"/>
              </w:rPr>
              <w:t>0,373</w:t>
            </w:r>
          </w:p>
        </w:tc>
        <w:tc>
          <w:tcPr>
            <w:tcW w:w="190" w:type="pct"/>
            <w:tcBorders>
              <w:top w:val="nil"/>
              <w:left w:val="nil"/>
              <w:bottom w:val="single" w:sz="8" w:space="0" w:color="auto"/>
              <w:right w:val="single" w:sz="8" w:space="0" w:color="auto"/>
            </w:tcBorders>
            <w:shd w:val="clear" w:color="auto" w:fill="auto"/>
            <w:vAlign w:val="center"/>
            <w:hideMark/>
          </w:tcPr>
          <w:p w14:paraId="60FCABE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85BA717" w14:textId="77777777" w:rsidR="005C72BD" w:rsidRPr="005C72BD" w:rsidRDefault="005C72BD" w:rsidP="005C72BD">
            <w:pPr>
              <w:jc w:val="center"/>
              <w:rPr>
                <w:b/>
                <w:bCs/>
                <w:sz w:val="20"/>
                <w:szCs w:val="20"/>
              </w:rPr>
            </w:pPr>
            <w:r w:rsidRPr="005C72BD">
              <w:rPr>
                <w:b/>
                <w:bCs/>
                <w:sz w:val="20"/>
                <w:szCs w:val="20"/>
              </w:rPr>
              <w:t>1,396</w:t>
            </w:r>
          </w:p>
        </w:tc>
        <w:tc>
          <w:tcPr>
            <w:tcW w:w="190" w:type="pct"/>
            <w:tcBorders>
              <w:top w:val="nil"/>
              <w:left w:val="nil"/>
              <w:bottom w:val="single" w:sz="8" w:space="0" w:color="auto"/>
              <w:right w:val="single" w:sz="8" w:space="0" w:color="auto"/>
            </w:tcBorders>
            <w:shd w:val="clear" w:color="auto" w:fill="auto"/>
            <w:vAlign w:val="center"/>
            <w:hideMark/>
          </w:tcPr>
          <w:p w14:paraId="4F2605F4" w14:textId="77777777" w:rsidR="005C72BD" w:rsidRPr="005C72BD" w:rsidRDefault="005C72BD" w:rsidP="005C72BD">
            <w:pPr>
              <w:jc w:val="center"/>
              <w:rPr>
                <w:sz w:val="20"/>
                <w:szCs w:val="20"/>
              </w:rPr>
            </w:pPr>
            <w:r w:rsidRPr="005C72BD">
              <w:rPr>
                <w:sz w:val="20"/>
                <w:szCs w:val="20"/>
              </w:rPr>
              <w:t>1,023</w:t>
            </w:r>
          </w:p>
        </w:tc>
        <w:tc>
          <w:tcPr>
            <w:tcW w:w="190" w:type="pct"/>
            <w:tcBorders>
              <w:top w:val="nil"/>
              <w:left w:val="nil"/>
              <w:bottom w:val="single" w:sz="8" w:space="0" w:color="auto"/>
              <w:right w:val="single" w:sz="8" w:space="0" w:color="auto"/>
            </w:tcBorders>
            <w:shd w:val="clear" w:color="auto" w:fill="auto"/>
            <w:vAlign w:val="center"/>
            <w:hideMark/>
          </w:tcPr>
          <w:p w14:paraId="00BF515D" w14:textId="77777777" w:rsidR="005C72BD" w:rsidRPr="005C72BD" w:rsidRDefault="005C72BD" w:rsidP="005C72BD">
            <w:pPr>
              <w:jc w:val="center"/>
              <w:rPr>
                <w:sz w:val="20"/>
                <w:szCs w:val="20"/>
              </w:rPr>
            </w:pPr>
            <w:r w:rsidRPr="005C72BD">
              <w:rPr>
                <w:sz w:val="20"/>
                <w:szCs w:val="20"/>
              </w:rPr>
              <w:t>0,373</w:t>
            </w:r>
          </w:p>
        </w:tc>
        <w:tc>
          <w:tcPr>
            <w:tcW w:w="190" w:type="pct"/>
            <w:tcBorders>
              <w:top w:val="nil"/>
              <w:left w:val="nil"/>
              <w:bottom w:val="single" w:sz="8" w:space="0" w:color="auto"/>
              <w:right w:val="single" w:sz="8" w:space="0" w:color="auto"/>
            </w:tcBorders>
            <w:shd w:val="clear" w:color="auto" w:fill="auto"/>
            <w:vAlign w:val="center"/>
            <w:hideMark/>
          </w:tcPr>
          <w:p w14:paraId="46A1099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AF9D786" w14:textId="77777777" w:rsidR="005C72BD" w:rsidRPr="005C72BD" w:rsidRDefault="005C72BD" w:rsidP="005C72BD">
            <w:pPr>
              <w:jc w:val="center"/>
              <w:rPr>
                <w:b/>
                <w:bCs/>
                <w:sz w:val="20"/>
                <w:szCs w:val="20"/>
              </w:rPr>
            </w:pPr>
            <w:r w:rsidRPr="005C72BD">
              <w:rPr>
                <w:b/>
                <w:bCs/>
                <w:sz w:val="20"/>
                <w:szCs w:val="20"/>
              </w:rPr>
              <w:t>1,396</w:t>
            </w:r>
          </w:p>
        </w:tc>
        <w:tc>
          <w:tcPr>
            <w:tcW w:w="190" w:type="pct"/>
            <w:tcBorders>
              <w:top w:val="nil"/>
              <w:left w:val="nil"/>
              <w:bottom w:val="single" w:sz="8" w:space="0" w:color="auto"/>
              <w:right w:val="single" w:sz="8" w:space="0" w:color="auto"/>
            </w:tcBorders>
            <w:shd w:val="clear" w:color="auto" w:fill="auto"/>
            <w:vAlign w:val="center"/>
            <w:hideMark/>
          </w:tcPr>
          <w:p w14:paraId="4DCE03AC" w14:textId="77777777" w:rsidR="005C72BD" w:rsidRPr="005C72BD" w:rsidRDefault="005C72BD" w:rsidP="005C72BD">
            <w:pPr>
              <w:jc w:val="center"/>
              <w:rPr>
                <w:sz w:val="20"/>
                <w:szCs w:val="20"/>
              </w:rPr>
            </w:pPr>
            <w:r w:rsidRPr="005C72BD">
              <w:rPr>
                <w:sz w:val="20"/>
                <w:szCs w:val="20"/>
              </w:rPr>
              <w:t>1,023</w:t>
            </w:r>
          </w:p>
        </w:tc>
        <w:tc>
          <w:tcPr>
            <w:tcW w:w="190" w:type="pct"/>
            <w:tcBorders>
              <w:top w:val="nil"/>
              <w:left w:val="nil"/>
              <w:bottom w:val="single" w:sz="8" w:space="0" w:color="auto"/>
              <w:right w:val="single" w:sz="8" w:space="0" w:color="auto"/>
            </w:tcBorders>
            <w:shd w:val="clear" w:color="auto" w:fill="auto"/>
            <w:vAlign w:val="center"/>
            <w:hideMark/>
          </w:tcPr>
          <w:p w14:paraId="736FCF13" w14:textId="77777777" w:rsidR="005C72BD" w:rsidRPr="005C72BD" w:rsidRDefault="005C72BD" w:rsidP="005C72BD">
            <w:pPr>
              <w:jc w:val="center"/>
              <w:rPr>
                <w:sz w:val="20"/>
                <w:szCs w:val="20"/>
              </w:rPr>
            </w:pPr>
            <w:r w:rsidRPr="005C72BD">
              <w:rPr>
                <w:sz w:val="20"/>
                <w:szCs w:val="20"/>
              </w:rPr>
              <w:t>0,373</w:t>
            </w:r>
          </w:p>
        </w:tc>
        <w:tc>
          <w:tcPr>
            <w:tcW w:w="190" w:type="pct"/>
            <w:tcBorders>
              <w:top w:val="nil"/>
              <w:left w:val="nil"/>
              <w:bottom w:val="single" w:sz="8" w:space="0" w:color="auto"/>
              <w:right w:val="single" w:sz="8" w:space="0" w:color="auto"/>
            </w:tcBorders>
            <w:shd w:val="clear" w:color="auto" w:fill="auto"/>
            <w:vAlign w:val="center"/>
            <w:hideMark/>
          </w:tcPr>
          <w:p w14:paraId="2367F3D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601E374" w14:textId="77777777" w:rsidR="005C72BD" w:rsidRPr="005C72BD" w:rsidRDefault="005C72BD" w:rsidP="005C72BD">
            <w:pPr>
              <w:jc w:val="center"/>
              <w:rPr>
                <w:b/>
                <w:bCs/>
                <w:sz w:val="20"/>
                <w:szCs w:val="20"/>
              </w:rPr>
            </w:pPr>
            <w:r w:rsidRPr="005C72BD">
              <w:rPr>
                <w:b/>
                <w:bCs/>
                <w:sz w:val="20"/>
                <w:szCs w:val="20"/>
              </w:rPr>
              <w:t>1,396</w:t>
            </w:r>
          </w:p>
        </w:tc>
        <w:tc>
          <w:tcPr>
            <w:tcW w:w="190" w:type="pct"/>
            <w:tcBorders>
              <w:top w:val="nil"/>
              <w:left w:val="nil"/>
              <w:bottom w:val="single" w:sz="8" w:space="0" w:color="auto"/>
              <w:right w:val="single" w:sz="8" w:space="0" w:color="auto"/>
            </w:tcBorders>
            <w:shd w:val="clear" w:color="auto" w:fill="auto"/>
            <w:vAlign w:val="center"/>
            <w:hideMark/>
          </w:tcPr>
          <w:p w14:paraId="717FD85E" w14:textId="77777777" w:rsidR="005C72BD" w:rsidRPr="005C72BD" w:rsidRDefault="005C72BD" w:rsidP="005C72BD">
            <w:pPr>
              <w:jc w:val="center"/>
              <w:rPr>
                <w:sz w:val="20"/>
                <w:szCs w:val="20"/>
              </w:rPr>
            </w:pPr>
            <w:r w:rsidRPr="005C72BD">
              <w:rPr>
                <w:sz w:val="20"/>
                <w:szCs w:val="20"/>
              </w:rPr>
              <w:t>1,023</w:t>
            </w:r>
          </w:p>
        </w:tc>
        <w:tc>
          <w:tcPr>
            <w:tcW w:w="190" w:type="pct"/>
            <w:tcBorders>
              <w:top w:val="nil"/>
              <w:left w:val="nil"/>
              <w:bottom w:val="single" w:sz="8" w:space="0" w:color="auto"/>
              <w:right w:val="single" w:sz="8" w:space="0" w:color="auto"/>
            </w:tcBorders>
            <w:shd w:val="clear" w:color="auto" w:fill="auto"/>
            <w:vAlign w:val="center"/>
            <w:hideMark/>
          </w:tcPr>
          <w:p w14:paraId="509C7852" w14:textId="77777777" w:rsidR="005C72BD" w:rsidRPr="005C72BD" w:rsidRDefault="005C72BD" w:rsidP="005C72BD">
            <w:pPr>
              <w:jc w:val="center"/>
              <w:rPr>
                <w:sz w:val="20"/>
                <w:szCs w:val="20"/>
              </w:rPr>
            </w:pPr>
            <w:r w:rsidRPr="005C72BD">
              <w:rPr>
                <w:sz w:val="20"/>
                <w:szCs w:val="20"/>
              </w:rPr>
              <w:t>0,373</w:t>
            </w:r>
          </w:p>
        </w:tc>
        <w:tc>
          <w:tcPr>
            <w:tcW w:w="190" w:type="pct"/>
            <w:tcBorders>
              <w:top w:val="nil"/>
              <w:left w:val="nil"/>
              <w:bottom w:val="single" w:sz="8" w:space="0" w:color="auto"/>
              <w:right w:val="single" w:sz="8" w:space="0" w:color="auto"/>
            </w:tcBorders>
            <w:shd w:val="clear" w:color="auto" w:fill="auto"/>
            <w:vAlign w:val="center"/>
            <w:hideMark/>
          </w:tcPr>
          <w:p w14:paraId="1DC0CA7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824078F" w14:textId="77777777" w:rsidR="005C72BD" w:rsidRPr="005C72BD" w:rsidRDefault="005C72BD" w:rsidP="005C72BD">
            <w:pPr>
              <w:jc w:val="center"/>
              <w:rPr>
                <w:b/>
                <w:bCs/>
                <w:sz w:val="20"/>
                <w:szCs w:val="20"/>
              </w:rPr>
            </w:pPr>
            <w:r w:rsidRPr="005C72BD">
              <w:rPr>
                <w:b/>
                <w:bCs/>
                <w:sz w:val="20"/>
                <w:szCs w:val="20"/>
              </w:rPr>
              <w:t>1,396</w:t>
            </w:r>
          </w:p>
        </w:tc>
        <w:tc>
          <w:tcPr>
            <w:tcW w:w="190" w:type="pct"/>
            <w:tcBorders>
              <w:top w:val="nil"/>
              <w:left w:val="nil"/>
              <w:bottom w:val="single" w:sz="8" w:space="0" w:color="auto"/>
              <w:right w:val="single" w:sz="8" w:space="0" w:color="auto"/>
            </w:tcBorders>
            <w:shd w:val="clear" w:color="auto" w:fill="auto"/>
            <w:vAlign w:val="center"/>
            <w:hideMark/>
          </w:tcPr>
          <w:p w14:paraId="6942A1A2" w14:textId="77777777" w:rsidR="005C72BD" w:rsidRPr="005C72BD" w:rsidRDefault="005C72BD" w:rsidP="005C72BD">
            <w:pPr>
              <w:jc w:val="center"/>
              <w:rPr>
                <w:sz w:val="20"/>
                <w:szCs w:val="20"/>
              </w:rPr>
            </w:pPr>
            <w:r w:rsidRPr="005C72BD">
              <w:rPr>
                <w:sz w:val="20"/>
                <w:szCs w:val="20"/>
              </w:rPr>
              <w:t>1,023</w:t>
            </w:r>
          </w:p>
        </w:tc>
        <w:tc>
          <w:tcPr>
            <w:tcW w:w="190" w:type="pct"/>
            <w:tcBorders>
              <w:top w:val="nil"/>
              <w:left w:val="nil"/>
              <w:bottom w:val="single" w:sz="8" w:space="0" w:color="auto"/>
              <w:right w:val="single" w:sz="8" w:space="0" w:color="auto"/>
            </w:tcBorders>
            <w:shd w:val="clear" w:color="auto" w:fill="auto"/>
            <w:vAlign w:val="center"/>
            <w:hideMark/>
          </w:tcPr>
          <w:p w14:paraId="3C3FB5E5" w14:textId="77777777" w:rsidR="005C72BD" w:rsidRPr="005C72BD" w:rsidRDefault="005C72BD" w:rsidP="005C72BD">
            <w:pPr>
              <w:jc w:val="center"/>
              <w:rPr>
                <w:sz w:val="20"/>
                <w:szCs w:val="20"/>
              </w:rPr>
            </w:pPr>
            <w:r w:rsidRPr="005C72BD">
              <w:rPr>
                <w:sz w:val="20"/>
                <w:szCs w:val="20"/>
              </w:rPr>
              <w:t>0,373</w:t>
            </w:r>
          </w:p>
        </w:tc>
        <w:tc>
          <w:tcPr>
            <w:tcW w:w="190" w:type="pct"/>
            <w:tcBorders>
              <w:top w:val="nil"/>
              <w:left w:val="nil"/>
              <w:bottom w:val="single" w:sz="8" w:space="0" w:color="auto"/>
              <w:right w:val="single" w:sz="8" w:space="0" w:color="auto"/>
            </w:tcBorders>
            <w:shd w:val="clear" w:color="auto" w:fill="auto"/>
            <w:vAlign w:val="center"/>
            <w:hideMark/>
          </w:tcPr>
          <w:p w14:paraId="7331D73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A19A488" w14:textId="77777777" w:rsidR="005C72BD" w:rsidRPr="005C72BD" w:rsidRDefault="005C72BD" w:rsidP="005C72BD">
            <w:pPr>
              <w:jc w:val="center"/>
              <w:rPr>
                <w:b/>
                <w:bCs/>
                <w:sz w:val="20"/>
                <w:szCs w:val="20"/>
              </w:rPr>
            </w:pPr>
            <w:r w:rsidRPr="005C72BD">
              <w:rPr>
                <w:b/>
                <w:bCs/>
                <w:sz w:val="20"/>
                <w:szCs w:val="20"/>
              </w:rPr>
              <w:t>1,396</w:t>
            </w:r>
          </w:p>
        </w:tc>
      </w:tr>
      <w:tr w:rsidR="005C72BD" w:rsidRPr="005C72BD" w14:paraId="11DC1A03"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6C45FF63"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546358A6"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024CB080" w14:textId="77777777" w:rsidR="005C72BD" w:rsidRPr="005C72BD" w:rsidRDefault="005C72BD" w:rsidP="005C72BD">
            <w:pPr>
              <w:jc w:val="center"/>
              <w:rPr>
                <w:sz w:val="20"/>
                <w:szCs w:val="20"/>
              </w:rPr>
            </w:pPr>
            <w:r w:rsidRPr="005C72BD">
              <w:rPr>
                <w:sz w:val="20"/>
                <w:szCs w:val="20"/>
              </w:rPr>
              <w:t>0,358</w:t>
            </w:r>
          </w:p>
        </w:tc>
        <w:tc>
          <w:tcPr>
            <w:tcW w:w="190" w:type="pct"/>
            <w:tcBorders>
              <w:top w:val="nil"/>
              <w:left w:val="nil"/>
              <w:bottom w:val="single" w:sz="8" w:space="0" w:color="auto"/>
              <w:right w:val="single" w:sz="8" w:space="0" w:color="auto"/>
            </w:tcBorders>
            <w:shd w:val="clear" w:color="auto" w:fill="auto"/>
            <w:vAlign w:val="center"/>
            <w:hideMark/>
          </w:tcPr>
          <w:p w14:paraId="531BC9F5" w14:textId="77777777" w:rsidR="005C72BD" w:rsidRPr="005C72BD" w:rsidRDefault="005C72BD" w:rsidP="005C72BD">
            <w:pPr>
              <w:jc w:val="center"/>
              <w:rPr>
                <w:sz w:val="20"/>
                <w:szCs w:val="20"/>
              </w:rPr>
            </w:pPr>
            <w:r w:rsidRPr="005C72BD">
              <w:rPr>
                <w:sz w:val="20"/>
                <w:szCs w:val="20"/>
              </w:rPr>
              <w:t>0,023</w:t>
            </w:r>
          </w:p>
        </w:tc>
        <w:tc>
          <w:tcPr>
            <w:tcW w:w="190" w:type="pct"/>
            <w:tcBorders>
              <w:top w:val="nil"/>
              <w:left w:val="nil"/>
              <w:bottom w:val="single" w:sz="8" w:space="0" w:color="auto"/>
              <w:right w:val="single" w:sz="8" w:space="0" w:color="auto"/>
            </w:tcBorders>
            <w:shd w:val="clear" w:color="auto" w:fill="auto"/>
            <w:vAlign w:val="center"/>
            <w:hideMark/>
          </w:tcPr>
          <w:p w14:paraId="6C1FA35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4C9D0DE" w14:textId="77777777" w:rsidR="005C72BD" w:rsidRPr="005C72BD" w:rsidRDefault="005C72BD" w:rsidP="005C72BD">
            <w:pPr>
              <w:jc w:val="center"/>
              <w:rPr>
                <w:b/>
                <w:bCs/>
                <w:sz w:val="20"/>
                <w:szCs w:val="20"/>
              </w:rPr>
            </w:pPr>
            <w:r w:rsidRPr="005C72BD">
              <w:rPr>
                <w:b/>
                <w:bCs/>
                <w:sz w:val="20"/>
                <w:szCs w:val="20"/>
              </w:rPr>
              <w:t>0,380</w:t>
            </w:r>
          </w:p>
        </w:tc>
        <w:tc>
          <w:tcPr>
            <w:tcW w:w="190" w:type="pct"/>
            <w:tcBorders>
              <w:top w:val="nil"/>
              <w:left w:val="nil"/>
              <w:bottom w:val="single" w:sz="8" w:space="0" w:color="auto"/>
              <w:right w:val="single" w:sz="8" w:space="0" w:color="auto"/>
            </w:tcBorders>
            <w:shd w:val="clear" w:color="auto" w:fill="auto"/>
            <w:vAlign w:val="center"/>
            <w:hideMark/>
          </w:tcPr>
          <w:p w14:paraId="1D5E9829" w14:textId="77777777" w:rsidR="005C72BD" w:rsidRPr="005C72BD" w:rsidRDefault="005C72BD" w:rsidP="005C72BD">
            <w:pPr>
              <w:jc w:val="center"/>
              <w:rPr>
                <w:sz w:val="20"/>
                <w:szCs w:val="20"/>
              </w:rPr>
            </w:pPr>
            <w:r w:rsidRPr="005C72BD">
              <w:rPr>
                <w:sz w:val="20"/>
                <w:szCs w:val="20"/>
              </w:rPr>
              <w:t>0,358</w:t>
            </w:r>
          </w:p>
        </w:tc>
        <w:tc>
          <w:tcPr>
            <w:tcW w:w="190" w:type="pct"/>
            <w:tcBorders>
              <w:top w:val="nil"/>
              <w:left w:val="nil"/>
              <w:bottom w:val="single" w:sz="8" w:space="0" w:color="auto"/>
              <w:right w:val="single" w:sz="8" w:space="0" w:color="auto"/>
            </w:tcBorders>
            <w:shd w:val="clear" w:color="auto" w:fill="auto"/>
            <w:vAlign w:val="center"/>
            <w:hideMark/>
          </w:tcPr>
          <w:p w14:paraId="5100299F" w14:textId="77777777" w:rsidR="005C72BD" w:rsidRPr="005C72BD" w:rsidRDefault="005C72BD" w:rsidP="005C72BD">
            <w:pPr>
              <w:jc w:val="center"/>
              <w:rPr>
                <w:sz w:val="20"/>
                <w:szCs w:val="20"/>
              </w:rPr>
            </w:pPr>
            <w:r w:rsidRPr="005C72BD">
              <w:rPr>
                <w:sz w:val="20"/>
                <w:szCs w:val="20"/>
              </w:rPr>
              <w:t>0,023</w:t>
            </w:r>
          </w:p>
        </w:tc>
        <w:tc>
          <w:tcPr>
            <w:tcW w:w="190" w:type="pct"/>
            <w:tcBorders>
              <w:top w:val="nil"/>
              <w:left w:val="nil"/>
              <w:bottom w:val="single" w:sz="8" w:space="0" w:color="auto"/>
              <w:right w:val="single" w:sz="8" w:space="0" w:color="auto"/>
            </w:tcBorders>
            <w:shd w:val="clear" w:color="auto" w:fill="auto"/>
            <w:vAlign w:val="center"/>
            <w:hideMark/>
          </w:tcPr>
          <w:p w14:paraId="0E49929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789EF9E" w14:textId="77777777" w:rsidR="005C72BD" w:rsidRPr="005C72BD" w:rsidRDefault="005C72BD" w:rsidP="005C72BD">
            <w:pPr>
              <w:jc w:val="center"/>
              <w:rPr>
                <w:b/>
                <w:bCs/>
                <w:sz w:val="20"/>
                <w:szCs w:val="20"/>
              </w:rPr>
            </w:pPr>
            <w:r w:rsidRPr="005C72BD">
              <w:rPr>
                <w:b/>
                <w:bCs/>
                <w:sz w:val="20"/>
                <w:szCs w:val="20"/>
              </w:rPr>
              <w:t>0,380</w:t>
            </w:r>
          </w:p>
        </w:tc>
        <w:tc>
          <w:tcPr>
            <w:tcW w:w="190" w:type="pct"/>
            <w:tcBorders>
              <w:top w:val="nil"/>
              <w:left w:val="nil"/>
              <w:bottom w:val="single" w:sz="8" w:space="0" w:color="auto"/>
              <w:right w:val="single" w:sz="8" w:space="0" w:color="auto"/>
            </w:tcBorders>
            <w:shd w:val="clear" w:color="auto" w:fill="auto"/>
            <w:vAlign w:val="center"/>
            <w:hideMark/>
          </w:tcPr>
          <w:p w14:paraId="41BA59CA" w14:textId="77777777" w:rsidR="005C72BD" w:rsidRPr="005C72BD" w:rsidRDefault="005C72BD" w:rsidP="005C72BD">
            <w:pPr>
              <w:jc w:val="center"/>
              <w:rPr>
                <w:sz w:val="20"/>
                <w:szCs w:val="20"/>
              </w:rPr>
            </w:pPr>
            <w:r w:rsidRPr="005C72BD">
              <w:rPr>
                <w:sz w:val="20"/>
                <w:szCs w:val="20"/>
              </w:rPr>
              <w:t>0,358</w:t>
            </w:r>
          </w:p>
        </w:tc>
        <w:tc>
          <w:tcPr>
            <w:tcW w:w="190" w:type="pct"/>
            <w:tcBorders>
              <w:top w:val="nil"/>
              <w:left w:val="nil"/>
              <w:bottom w:val="single" w:sz="8" w:space="0" w:color="auto"/>
              <w:right w:val="single" w:sz="8" w:space="0" w:color="auto"/>
            </w:tcBorders>
            <w:shd w:val="clear" w:color="auto" w:fill="auto"/>
            <w:vAlign w:val="center"/>
            <w:hideMark/>
          </w:tcPr>
          <w:p w14:paraId="2513689C" w14:textId="77777777" w:rsidR="005C72BD" w:rsidRPr="005C72BD" w:rsidRDefault="005C72BD" w:rsidP="005C72BD">
            <w:pPr>
              <w:jc w:val="center"/>
              <w:rPr>
                <w:sz w:val="20"/>
                <w:szCs w:val="20"/>
              </w:rPr>
            </w:pPr>
            <w:r w:rsidRPr="005C72BD">
              <w:rPr>
                <w:sz w:val="20"/>
                <w:szCs w:val="20"/>
              </w:rPr>
              <w:t>0,023</w:t>
            </w:r>
          </w:p>
        </w:tc>
        <w:tc>
          <w:tcPr>
            <w:tcW w:w="190" w:type="pct"/>
            <w:tcBorders>
              <w:top w:val="nil"/>
              <w:left w:val="nil"/>
              <w:bottom w:val="single" w:sz="8" w:space="0" w:color="auto"/>
              <w:right w:val="single" w:sz="8" w:space="0" w:color="auto"/>
            </w:tcBorders>
            <w:shd w:val="clear" w:color="auto" w:fill="auto"/>
            <w:vAlign w:val="center"/>
            <w:hideMark/>
          </w:tcPr>
          <w:p w14:paraId="74A0F46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DCDC593" w14:textId="77777777" w:rsidR="005C72BD" w:rsidRPr="005C72BD" w:rsidRDefault="005C72BD" w:rsidP="005C72BD">
            <w:pPr>
              <w:jc w:val="center"/>
              <w:rPr>
                <w:b/>
                <w:bCs/>
                <w:sz w:val="20"/>
                <w:szCs w:val="20"/>
              </w:rPr>
            </w:pPr>
            <w:r w:rsidRPr="005C72BD">
              <w:rPr>
                <w:b/>
                <w:bCs/>
                <w:sz w:val="20"/>
                <w:szCs w:val="20"/>
              </w:rPr>
              <w:t>0,380</w:t>
            </w:r>
          </w:p>
        </w:tc>
        <w:tc>
          <w:tcPr>
            <w:tcW w:w="190" w:type="pct"/>
            <w:tcBorders>
              <w:top w:val="nil"/>
              <w:left w:val="nil"/>
              <w:bottom w:val="single" w:sz="8" w:space="0" w:color="auto"/>
              <w:right w:val="single" w:sz="8" w:space="0" w:color="auto"/>
            </w:tcBorders>
            <w:shd w:val="clear" w:color="auto" w:fill="auto"/>
            <w:vAlign w:val="center"/>
            <w:hideMark/>
          </w:tcPr>
          <w:p w14:paraId="3A21796F" w14:textId="77777777" w:rsidR="005C72BD" w:rsidRPr="005C72BD" w:rsidRDefault="005C72BD" w:rsidP="005C72BD">
            <w:pPr>
              <w:jc w:val="center"/>
              <w:rPr>
                <w:sz w:val="20"/>
                <w:szCs w:val="20"/>
              </w:rPr>
            </w:pPr>
            <w:r w:rsidRPr="005C72BD">
              <w:rPr>
                <w:sz w:val="20"/>
                <w:szCs w:val="20"/>
              </w:rPr>
              <w:t>0,358</w:t>
            </w:r>
          </w:p>
        </w:tc>
        <w:tc>
          <w:tcPr>
            <w:tcW w:w="190" w:type="pct"/>
            <w:tcBorders>
              <w:top w:val="nil"/>
              <w:left w:val="nil"/>
              <w:bottom w:val="single" w:sz="8" w:space="0" w:color="auto"/>
              <w:right w:val="single" w:sz="8" w:space="0" w:color="auto"/>
            </w:tcBorders>
            <w:shd w:val="clear" w:color="auto" w:fill="auto"/>
            <w:vAlign w:val="center"/>
            <w:hideMark/>
          </w:tcPr>
          <w:p w14:paraId="313C79C8" w14:textId="77777777" w:rsidR="005C72BD" w:rsidRPr="005C72BD" w:rsidRDefault="005C72BD" w:rsidP="005C72BD">
            <w:pPr>
              <w:jc w:val="center"/>
              <w:rPr>
                <w:sz w:val="20"/>
                <w:szCs w:val="20"/>
              </w:rPr>
            </w:pPr>
            <w:r w:rsidRPr="005C72BD">
              <w:rPr>
                <w:sz w:val="20"/>
                <w:szCs w:val="20"/>
              </w:rPr>
              <w:t>0,023</w:t>
            </w:r>
          </w:p>
        </w:tc>
        <w:tc>
          <w:tcPr>
            <w:tcW w:w="190" w:type="pct"/>
            <w:tcBorders>
              <w:top w:val="nil"/>
              <w:left w:val="nil"/>
              <w:bottom w:val="single" w:sz="8" w:space="0" w:color="auto"/>
              <w:right w:val="single" w:sz="8" w:space="0" w:color="auto"/>
            </w:tcBorders>
            <w:shd w:val="clear" w:color="auto" w:fill="auto"/>
            <w:vAlign w:val="center"/>
            <w:hideMark/>
          </w:tcPr>
          <w:p w14:paraId="7818BB0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7CCFA46" w14:textId="77777777" w:rsidR="005C72BD" w:rsidRPr="005C72BD" w:rsidRDefault="005C72BD" w:rsidP="005C72BD">
            <w:pPr>
              <w:jc w:val="center"/>
              <w:rPr>
                <w:b/>
                <w:bCs/>
                <w:sz w:val="20"/>
                <w:szCs w:val="20"/>
              </w:rPr>
            </w:pPr>
            <w:r w:rsidRPr="005C72BD">
              <w:rPr>
                <w:b/>
                <w:bCs/>
                <w:sz w:val="20"/>
                <w:szCs w:val="20"/>
              </w:rPr>
              <w:t>0,380</w:t>
            </w:r>
          </w:p>
        </w:tc>
        <w:tc>
          <w:tcPr>
            <w:tcW w:w="190" w:type="pct"/>
            <w:tcBorders>
              <w:top w:val="nil"/>
              <w:left w:val="nil"/>
              <w:bottom w:val="single" w:sz="8" w:space="0" w:color="auto"/>
              <w:right w:val="single" w:sz="8" w:space="0" w:color="auto"/>
            </w:tcBorders>
            <w:shd w:val="clear" w:color="auto" w:fill="auto"/>
            <w:vAlign w:val="center"/>
            <w:hideMark/>
          </w:tcPr>
          <w:p w14:paraId="3DAA48BD" w14:textId="77777777" w:rsidR="005C72BD" w:rsidRPr="005C72BD" w:rsidRDefault="005C72BD" w:rsidP="005C72BD">
            <w:pPr>
              <w:jc w:val="center"/>
              <w:rPr>
                <w:sz w:val="20"/>
                <w:szCs w:val="20"/>
              </w:rPr>
            </w:pPr>
            <w:r w:rsidRPr="005C72BD">
              <w:rPr>
                <w:sz w:val="20"/>
                <w:szCs w:val="20"/>
              </w:rPr>
              <w:t>0,358</w:t>
            </w:r>
          </w:p>
        </w:tc>
        <w:tc>
          <w:tcPr>
            <w:tcW w:w="190" w:type="pct"/>
            <w:tcBorders>
              <w:top w:val="nil"/>
              <w:left w:val="nil"/>
              <w:bottom w:val="single" w:sz="8" w:space="0" w:color="auto"/>
              <w:right w:val="single" w:sz="8" w:space="0" w:color="auto"/>
            </w:tcBorders>
            <w:shd w:val="clear" w:color="auto" w:fill="auto"/>
            <w:vAlign w:val="center"/>
            <w:hideMark/>
          </w:tcPr>
          <w:p w14:paraId="48B5576C" w14:textId="77777777" w:rsidR="005C72BD" w:rsidRPr="005C72BD" w:rsidRDefault="005C72BD" w:rsidP="005C72BD">
            <w:pPr>
              <w:jc w:val="center"/>
              <w:rPr>
                <w:sz w:val="20"/>
                <w:szCs w:val="20"/>
              </w:rPr>
            </w:pPr>
            <w:r w:rsidRPr="005C72BD">
              <w:rPr>
                <w:sz w:val="20"/>
                <w:szCs w:val="20"/>
              </w:rPr>
              <w:t>0,023</w:t>
            </w:r>
          </w:p>
        </w:tc>
        <w:tc>
          <w:tcPr>
            <w:tcW w:w="190" w:type="pct"/>
            <w:tcBorders>
              <w:top w:val="nil"/>
              <w:left w:val="nil"/>
              <w:bottom w:val="single" w:sz="8" w:space="0" w:color="auto"/>
              <w:right w:val="single" w:sz="8" w:space="0" w:color="auto"/>
            </w:tcBorders>
            <w:shd w:val="clear" w:color="auto" w:fill="auto"/>
            <w:vAlign w:val="center"/>
            <w:hideMark/>
          </w:tcPr>
          <w:p w14:paraId="6FE79F2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3D0871D" w14:textId="77777777" w:rsidR="005C72BD" w:rsidRPr="005C72BD" w:rsidRDefault="005C72BD" w:rsidP="005C72BD">
            <w:pPr>
              <w:jc w:val="center"/>
              <w:rPr>
                <w:b/>
                <w:bCs/>
                <w:sz w:val="20"/>
                <w:szCs w:val="20"/>
              </w:rPr>
            </w:pPr>
            <w:r w:rsidRPr="005C72BD">
              <w:rPr>
                <w:b/>
                <w:bCs/>
                <w:sz w:val="20"/>
                <w:szCs w:val="20"/>
              </w:rPr>
              <w:t>0,380</w:t>
            </w:r>
          </w:p>
        </w:tc>
      </w:tr>
      <w:tr w:rsidR="005C72BD" w:rsidRPr="005C72BD" w14:paraId="688D072D"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43DE9A97"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4DDD60DB"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40D98EC5" w14:textId="77777777" w:rsidR="005C72BD" w:rsidRPr="005C72BD" w:rsidRDefault="005C72BD" w:rsidP="005C72BD">
            <w:pPr>
              <w:jc w:val="center"/>
              <w:rPr>
                <w:sz w:val="20"/>
                <w:szCs w:val="20"/>
              </w:rPr>
            </w:pPr>
            <w:r w:rsidRPr="005C72BD">
              <w:rPr>
                <w:sz w:val="20"/>
                <w:szCs w:val="20"/>
              </w:rPr>
              <w:t>0,051</w:t>
            </w:r>
          </w:p>
        </w:tc>
        <w:tc>
          <w:tcPr>
            <w:tcW w:w="190" w:type="pct"/>
            <w:tcBorders>
              <w:top w:val="nil"/>
              <w:left w:val="nil"/>
              <w:bottom w:val="single" w:sz="8" w:space="0" w:color="auto"/>
              <w:right w:val="single" w:sz="8" w:space="0" w:color="auto"/>
            </w:tcBorders>
            <w:shd w:val="clear" w:color="auto" w:fill="auto"/>
            <w:vAlign w:val="center"/>
            <w:hideMark/>
          </w:tcPr>
          <w:p w14:paraId="7546F3E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E07EB0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0D0BDDE" w14:textId="77777777" w:rsidR="005C72BD" w:rsidRPr="005C72BD" w:rsidRDefault="005C72BD" w:rsidP="005C72BD">
            <w:pPr>
              <w:jc w:val="center"/>
              <w:rPr>
                <w:b/>
                <w:bCs/>
                <w:sz w:val="20"/>
                <w:szCs w:val="20"/>
              </w:rPr>
            </w:pPr>
            <w:r w:rsidRPr="005C72BD">
              <w:rPr>
                <w:b/>
                <w:bCs/>
                <w:sz w:val="20"/>
                <w:szCs w:val="20"/>
              </w:rPr>
              <w:t>0,051</w:t>
            </w:r>
          </w:p>
        </w:tc>
        <w:tc>
          <w:tcPr>
            <w:tcW w:w="190" w:type="pct"/>
            <w:tcBorders>
              <w:top w:val="nil"/>
              <w:left w:val="nil"/>
              <w:bottom w:val="single" w:sz="8" w:space="0" w:color="auto"/>
              <w:right w:val="single" w:sz="8" w:space="0" w:color="auto"/>
            </w:tcBorders>
            <w:shd w:val="clear" w:color="auto" w:fill="auto"/>
            <w:vAlign w:val="center"/>
            <w:hideMark/>
          </w:tcPr>
          <w:p w14:paraId="7310C251" w14:textId="77777777" w:rsidR="005C72BD" w:rsidRPr="005C72BD" w:rsidRDefault="005C72BD" w:rsidP="005C72BD">
            <w:pPr>
              <w:jc w:val="center"/>
              <w:rPr>
                <w:sz w:val="20"/>
                <w:szCs w:val="20"/>
              </w:rPr>
            </w:pPr>
            <w:r w:rsidRPr="005C72BD">
              <w:rPr>
                <w:sz w:val="20"/>
                <w:szCs w:val="20"/>
              </w:rPr>
              <w:t>0,051</w:t>
            </w:r>
          </w:p>
        </w:tc>
        <w:tc>
          <w:tcPr>
            <w:tcW w:w="190" w:type="pct"/>
            <w:tcBorders>
              <w:top w:val="nil"/>
              <w:left w:val="nil"/>
              <w:bottom w:val="single" w:sz="8" w:space="0" w:color="auto"/>
              <w:right w:val="single" w:sz="8" w:space="0" w:color="auto"/>
            </w:tcBorders>
            <w:shd w:val="clear" w:color="auto" w:fill="auto"/>
            <w:vAlign w:val="center"/>
            <w:hideMark/>
          </w:tcPr>
          <w:p w14:paraId="64FB810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F90ECA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5D30AED" w14:textId="77777777" w:rsidR="005C72BD" w:rsidRPr="005C72BD" w:rsidRDefault="005C72BD" w:rsidP="005C72BD">
            <w:pPr>
              <w:jc w:val="center"/>
              <w:rPr>
                <w:b/>
                <w:bCs/>
                <w:sz w:val="20"/>
                <w:szCs w:val="20"/>
              </w:rPr>
            </w:pPr>
            <w:r w:rsidRPr="005C72BD">
              <w:rPr>
                <w:b/>
                <w:bCs/>
                <w:sz w:val="20"/>
                <w:szCs w:val="20"/>
              </w:rPr>
              <w:t>0,051</w:t>
            </w:r>
          </w:p>
        </w:tc>
        <w:tc>
          <w:tcPr>
            <w:tcW w:w="190" w:type="pct"/>
            <w:tcBorders>
              <w:top w:val="nil"/>
              <w:left w:val="nil"/>
              <w:bottom w:val="single" w:sz="8" w:space="0" w:color="auto"/>
              <w:right w:val="single" w:sz="8" w:space="0" w:color="auto"/>
            </w:tcBorders>
            <w:shd w:val="clear" w:color="auto" w:fill="auto"/>
            <w:vAlign w:val="center"/>
            <w:hideMark/>
          </w:tcPr>
          <w:p w14:paraId="5C56D42D" w14:textId="77777777" w:rsidR="005C72BD" w:rsidRPr="005C72BD" w:rsidRDefault="005C72BD" w:rsidP="005C72BD">
            <w:pPr>
              <w:jc w:val="center"/>
              <w:rPr>
                <w:sz w:val="20"/>
                <w:szCs w:val="20"/>
              </w:rPr>
            </w:pPr>
            <w:r w:rsidRPr="005C72BD">
              <w:rPr>
                <w:sz w:val="20"/>
                <w:szCs w:val="20"/>
              </w:rPr>
              <w:t>0,051</w:t>
            </w:r>
          </w:p>
        </w:tc>
        <w:tc>
          <w:tcPr>
            <w:tcW w:w="190" w:type="pct"/>
            <w:tcBorders>
              <w:top w:val="nil"/>
              <w:left w:val="nil"/>
              <w:bottom w:val="single" w:sz="8" w:space="0" w:color="auto"/>
              <w:right w:val="single" w:sz="8" w:space="0" w:color="auto"/>
            </w:tcBorders>
            <w:shd w:val="clear" w:color="auto" w:fill="auto"/>
            <w:vAlign w:val="center"/>
            <w:hideMark/>
          </w:tcPr>
          <w:p w14:paraId="0A16B76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486202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88CC4DF" w14:textId="77777777" w:rsidR="005C72BD" w:rsidRPr="005C72BD" w:rsidRDefault="005C72BD" w:rsidP="005C72BD">
            <w:pPr>
              <w:jc w:val="center"/>
              <w:rPr>
                <w:b/>
                <w:bCs/>
                <w:sz w:val="20"/>
                <w:szCs w:val="20"/>
              </w:rPr>
            </w:pPr>
            <w:r w:rsidRPr="005C72BD">
              <w:rPr>
                <w:b/>
                <w:bCs/>
                <w:sz w:val="20"/>
                <w:szCs w:val="20"/>
              </w:rPr>
              <w:t>0,051</w:t>
            </w:r>
          </w:p>
        </w:tc>
        <w:tc>
          <w:tcPr>
            <w:tcW w:w="190" w:type="pct"/>
            <w:tcBorders>
              <w:top w:val="nil"/>
              <w:left w:val="nil"/>
              <w:bottom w:val="single" w:sz="8" w:space="0" w:color="auto"/>
              <w:right w:val="single" w:sz="8" w:space="0" w:color="auto"/>
            </w:tcBorders>
            <w:shd w:val="clear" w:color="auto" w:fill="auto"/>
            <w:vAlign w:val="center"/>
            <w:hideMark/>
          </w:tcPr>
          <w:p w14:paraId="5B698224" w14:textId="77777777" w:rsidR="005C72BD" w:rsidRPr="005C72BD" w:rsidRDefault="005C72BD" w:rsidP="005C72BD">
            <w:pPr>
              <w:jc w:val="center"/>
              <w:rPr>
                <w:sz w:val="20"/>
                <w:szCs w:val="20"/>
              </w:rPr>
            </w:pPr>
            <w:r w:rsidRPr="005C72BD">
              <w:rPr>
                <w:sz w:val="20"/>
                <w:szCs w:val="20"/>
              </w:rPr>
              <w:t>0,051</w:t>
            </w:r>
          </w:p>
        </w:tc>
        <w:tc>
          <w:tcPr>
            <w:tcW w:w="190" w:type="pct"/>
            <w:tcBorders>
              <w:top w:val="nil"/>
              <w:left w:val="nil"/>
              <w:bottom w:val="single" w:sz="8" w:space="0" w:color="auto"/>
              <w:right w:val="single" w:sz="8" w:space="0" w:color="auto"/>
            </w:tcBorders>
            <w:shd w:val="clear" w:color="auto" w:fill="auto"/>
            <w:vAlign w:val="center"/>
            <w:hideMark/>
          </w:tcPr>
          <w:p w14:paraId="79B284D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09EAC7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24BC113" w14:textId="77777777" w:rsidR="005C72BD" w:rsidRPr="005C72BD" w:rsidRDefault="005C72BD" w:rsidP="005C72BD">
            <w:pPr>
              <w:jc w:val="center"/>
              <w:rPr>
                <w:b/>
                <w:bCs/>
                <w:sz w:val="20"/>
                <w:szCs w:val="20"/>
              </w:rPr>
            </w:pPr>
            <w:r w:rsidRPr="005C72BD">
              <w:rPr>
                <w:b/>
                <w:bCs/>
                <w:sz w:val="20"/>
                <w:szCs w:val="20"/>
              </w:rPr>
              <w:t>0,051</w:t>
            </w:r>
          </w:p>
        </w:tc>
        <w:tc>
          <w:tcPr>
            <w:tcW w:w="190" w:type="pct"/>
            <w:tcBorders>
              <w:top w:val="nil"/>
              <w:left w:val="nil"/>
              <w:bottom w:val="single" w:sz="8" w:space="0" w:color="auto"/>
              <w:right w:val="single" w:sz="8" w:space="0" w:color="auto"/>
            </w:tcBorders>
            <w:shd w:val="clear" w:color="auto" w:fill="auto"/>
            <w:vAlign w:val="center"/>
            <w:hideMark/>
          </w:tcPr>
          <w:p w14:paraId="5F3AE04D" w14:textId="77777777" w:rsidR="005C72BD" w:rsidRPr="005C72BD" w:rsidRDefault="005C72BD" w:rsidP="005C72BD">
            <w:pPr>
              <w:jc w:val="center"/>
              <w:rPr>
                <w:sz w:val="20"/>
                <w:szCs w:val="20"/>
              </w:rPr>
            </w:pPr>
            <w:r w:rsidRPr="005C72BD">
              <w:rPr>
                <w:sz w:val="20"/>
                <w:szCs w:val="20"/>
              </w:rPr>
              <w:t>0,051</w:t>
            </w:r>
          </w:p>
        </w:tc>
        <w:tc>
          <w:tcPr>
            <w:tcW w:w="190" w:type="pct"/>
            <w:tcBorders>
              <w:top w:val="nil"/>
              <w:left w:val="nil"/>
              <w:bottom w:val="single" w:sz="8" w:space="0" w:color="auto"/>
              <w:right w:val="single" w:sz="8" w:space="0" w:color="auto"/>
            </w:tcBorders>
            <w:shd w:val="clear" w:color="auto" w:fill="auto"/>
            <w:vAlign w:val="center"/>
            <w:hideMark/>
          </w:tcPr>
          <w:p w14:paraId="70BBC11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DEC58E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F1AF746" w14:textId="77777777" w:rsidR="005C72BD" w:rsidRPr="005C72BD" w:rsidRDefault="005C72BD" w:rsidP="005C72BD">
            <w:pPr>
              <w:jc w:val="center"/>
              <w:rPr>
                <w:b/>
                <w:bCs/>
                <w:sz w:val="20"/>
                <w:szCs w:val="20"/>
              </w:rPr>
            </w:pPr>
            <w:r w:rsidRPr="005C72BD">
              <w:rPr>
                <w:b/>
                <w:bCs/>
                <w:sz w:val="20"/>
                <w:szCs w:val="20"/>
              </w:rPr>
              <w:t>0,051</w:t>
            </w:r>
          </w:p>
        </w:tc>
      </w:tr>
      <w:tr w:rsidR="005C72BD" w:rsidRPr="005C72BD" w14:paraId="6DC67DF1"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055945E2" w14:textId="77777777" w:rsidR="005C72BD" w:rsidRPr="005C72BD" w:rsidRDefault="005C72BD" w:rsidP="005C72BD">
            <w:pPr>
              <w:jc w:val="center"/>
              <w:rPr>
                <w:sz w:val="20"/>
                <w:szCs w:val="20"/>
              </w:rPr>
            </w:pPr>
            <w:r w:rsidRPr="005C72BD">
              <w:rPr>
                <w:sz w:val="20"/>
                <w:szCs w:val="20"/>
              </w:rPr>
              <w:t>13</w:t>
            </w:r>
          </w:p>
        </w:tc>
        <w:tc>
          <w:tcPr>
            <w:tcW w:w="1000" w:type="pct"/>
            <w:tcBorders>
              <w:top w:val="nil"/>
              <w:left w:val="nil"/>
              <w:bottom w:val="single" w:sz="8" w:space="0" w:color="auto"/>
              <w:right w:val="single" w:sz="8" w:space="0" w:color="auto"/>
            </w:tcBorders>
            <w:shd w:val="clear" w:color="auto" w:fill="auto"/>
            <w:vAlign w:val="center"/>
            <w:hideMark/>
          </w:tcPr>
          <w:p w14:paraId="4CDA9E3B" w14:textId="77777777" w:rsidR="005C72BD" w:rsidRPr="005C72BD" w:rsidRDefault="005C72BD" w:rsidP="005C72BD">
            <w:pPr>
              <w:rPr>
                <w:b/>
                <w:bCs/>
                <w:sz w:val="20"/>
                <w:szCs w:val="20"/>
              </w:rPr>
            </w:pPr>
            <w:r w:rsidRPr="005C72BD">
              <w:rPr>
                <w:b/>
                <w:bCs/>
                <w:sz w:val="20"/>
                <w:szCs w:val="20"/>
              </w:rPr>
              <w:t>№13</w:t>
            </w:r>
          </w:p>
        </w:tc>
        <w:tc>
          <w:tcPr>
            <w:tcW w:w="190" w:type="pct"/>
            <w:tcBorders>
              <w:top w:val="nil"/>
              <w:left w:val="nil"/>
              <w:bottom w:val="single" w:sz="8" w:space="0" w:color="auto"/>
              <w:right w:val="single" w:sz="8" w:space="0" w:color="auto"/>
            </w:tcBorders>
            <w:shd w:val="clear" w:color="auto" w:fill="auto"/>
            <w:vAlign w:val="center"/>
            <w:hideMark/>
          </w:tcPr>
          <w:p w14:paraId="79F520EF" w14:textId="77777777" w:rsidR="005C72BD" w:rsidRPr="005C72BD" w:rsidRDefault="005C72BD" w:rsidP="005C72BD">
            <w:pPr>
              <w:jc w:val="center"/>
              <w:rPr>
                <w:b/>
                <w:bCs/>
                <w:sz w:val="20"/>
                <w:szCs w:val="20"/>
              </w:rPr>
            </w:pPr>
            <w:r w:rsidRPr="005C72BD">
              <w:rPr>
                <w:b/>
                <w:bCs/>
                <w:sz w:val="20"/>
                <w:szCs w:val="20"/>
              </w:rPr>
              <w:t>0,536</w:t>
            </w:r>
          </w:p>
        </w:tc>
        <w:tc>
          <w:tcPr>
            <w:tcW w:w="190" w:type="pct"/>
            <w:tcBorders>
              <w:top w:val="nil"/>
              <w:left w:val="nil"/>
              <w:bottom w:val="single" w:sz="8" w:space="0" w:color="auto"/>
              <w:right w:val="single" w:sz="8" w:space="0" w:color="auto"/>
            </w:tcBorders>
            <w:shd w:val="clear" w:color="auto" w:fill="auto"/>
            <w:vAlign w:val="center"/>
            <w:hideMark/>
          </w:tcPr>
          <w:p w14:paraId="4BFD796B"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627DCCE"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24EA9FE" w14:textId="77777777" w:rsidR="005C72BD" w:rsidRPr="005C72BD" w:rsidRDefault="005C72BD" w:rsidP="005C72BD">
            <w:pPr>
              <w:jc w:val="center"/>
              <w:rPr>
                <w:b/>
                <w:bCs/>
                <w:sz w:val="20"/>
                <w:szCs w:val="20"/>
              </w:rPr>
            </w:pPr>
            <w:r w:rsidRPr="005C72BD">
              <w:rPr>
                <w:b/>
                <w:bCs/>
                <w:sz w:val="20"/>
                <w:szCs w:val="20"/>
              </w:rPr>
              <w:t>0,536</w:t>
            </w:r>
          </w:p>
        </w:tc>
        <w:tc>
          <w:tcPr>
            <w:tcW w:w="190" w:type="pct"/>
            <w:tcBorders>
              <w:top w:val="nil"/>
              <w:left w:val="nil"/>
              <w:bottom w:val="single" w:sz="8" w:space="0" w:color="auto"/>
              <w:right w:val="single" w:sz="8" w:space="0" w:color="auto"/>
            </w:tcBorders>
            <w:shd w:val="clear" w:color="auto" w:fill="auto"/>
            <w:vAlign w:val="center"/>
            <w:hideMark/>
          </w:tcPr>
          <w:p w14:paraId="2EDC6957" w14:textId="77777777" w:rsidR="005C72BD" w:rsidRPr="005C72BD" w:rsidRDefault="005C72BD" w:rsidP="005C72BD">
            <w:pPr>
              <w:jc w:val="center"/>
              <w:rPr>
                <w:b/>
                <w:bCs/>
                <w:sz w:val="20"/>
                <w:szCs w:val="20"/>
              </w:rPr>
            </w:pPr>
            <w:r w:rsidRPr="005C72BD">
              <w:rPr>
                <w:b/>
                <w:bCs/>
                <w:sz w:val="20"/>
                <w:szCs w:val="20"/>
              </w:rPr>
              <w:t>0,536</w:t>
            </w:r>
          </w:p>
        </w:tc>
        <w:tc>
          <w:tcPr>
            <w:tcW w:w="190" w:type="pct"/>
            <w:tcBorders>
              <w:top w:val="nil"/>
              <w:left w:val="nil"/>
              <w:bottom w:val="single" w:sz="8" w:space="0" w:color="auto"/>
              <w:right w:val="single" w:sz="8" w:space="0" w:color="auto"/>
            </w:tcBorders>
            <w:shd w:val="clear" w:color="auto" w:fill="auto"/>
            <w:vAlign w:val="center"/>
            <w:hideMark/>
          </w:tcPr>
          <w:p w14:paraId="58C1EFF1"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31ED961"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1861622" w14:textId="77777777" w:rsidR="005C72BD" w:rsidRPr="005C72BD" w:rsidRDefault="005C72BD" w:rsidP="005C72BD">
            <w:pPr>
              <w:jc w:val="center"/>
              <w:rPr>
                <w:b/>
                <w:bCs/>
                <w:sz w:val="20"/>
                <w:szCs w:val="20"/>
              </w:rPr>
            </w:pPr>
            <w:r w:rsidRPr="005C72BD">
              <w:rPr>
                <w:b/>
                <w:bCs/>
                <w:sz w:val="20"/>
                <w:szCs w:val="20"/>
              </w:rPr>
              <w:t>0,536</w:t>
            </w:r>
          </w:p>
        </w:tc>
        <w:tc>
          <w:tcPr>
            <w:tcW w:w="190" w:type="pct"/>
            <w:tcBorders>
              <w:top w:val="nil"/>
              <w:left w:val="nil"/>
              <w:bottom w:val="single" w:sz="8" w:space="0" w:color="auto"/>
              <w:right w:val="single" w:sz="8" w:space="0" w:color="auto"/>
            </w:tcBorders>
            <w:shd w:val="clear" w:color="auto" w:fill="auto"/>
            <w:vAlign w:val="center"/>
            <w:hideMark/>
          </w:tcPr>
          <w:p w14:paraId="400C0386" w14:textId="77777777" w:rsidR="005C72BD" w:rsidRPr="005C72BD" w:rsidRDefault="005C72BD" w:rsidP="005C72BD">
            <w:pPr>
              <w:jc w:val="center"/>
              <w:rPr>
                <w:b/>
                <w:bCs/>
                <w:sz w:val="20"/>
                <w:szCs w:val="20"/>
              </w:rPr>
            </w:pPr>
            <w:r w:rsidRPr="005C72BD">
              <w:rPr>
                <w:b/>
                <w:bCs/>
                <w:sz w:val="20"/>
                <w:szCs w:val="20"/>
              </w:rPr>
              <w:t>0,536</w:t>
            </w:r>
          </w:p>
        </w:tc>
        <w:tc>
          <w:tcPr>
            <w:tcW w:w="190" w:type="pct"/>
            <w:tcBorders>
              <w:top w:val="nil"/>
              <w:left w:val="nil"/>
              <w:bottom w:val="single" w:sz="8" w:space="0" w:color="auto"/>
              <w:right w:val="single" w:sz="8" w:space="0" w:color="auto"/>
            </w:tcBorders>
            <w:shd w:val="clear" w:color="auto" w:fill="auto"/>
            <w:vAlign w:val="center"/>
            <w:hideMark/>
          </w:tcPr>
          <w:p w14:paraId="27EFF82F"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C10E802"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FA172C2" w14:textId="77777777" w:rsidR="005C72BD" w:rsidRPr="005C72BD" w:rsidRDefault="005C72BD" w:rsidP="005C72BD">
            <w:pPr>
              <w:jc w:val="center"/>
              <w:rPr>
                <w:b/>
                <w:bCs/>
                <w:sz w:val="20"/>
                <w:szCs w:val="20"/>
              </w:rPr>
            </w:pPr>
            <w:r w:rsidRPr="005C72BD">
              <w:rPr>
                <w:b/>
                <w:bCs/>
                <w:sz w:val="20"/>
                <w:szCs w:val="20"/>
              </w:rPr>
              <w:t>0,536</w:t>
            </w:r>
          </w:p>
        </w:tc>
        <w:tc>
          <w:tcPr>
            <w:tcW w:w="190" w:type="pct"/>
            <w:tcBorders>
              <w:top w:val="nil"/>
              <w:left w:val="nil"/>
              <w:bottom w:val="single" w:sz="8" w:space="0" w:color="auto"/>
              <w:right w:val="single" w:sz="8" w:space="0" w:color="auto"/>
            </w:tcBorders>
            <w:shd w:val="clear" w:color="auto" w:fill="auto"/>
            <w:vAlign w:val="center"/>
            <w:hideMark/>
          </w:tcPr>
          <w:p w14:paraId="1FBC7B1C" w14:textId="77777777" w:rsidR="005C72BD" w:rsidRPr="005C72BD" w:rsidRDefault="005C72BD" w:rsidP="005C72BD">
            <w:pPr>
              <w:jc w:val="center"/>
              <w:rPr>
                <w:b/>
                <w:bCs/>
                <w:sz w:val="20"/>
                <w:szCs w:val="20"/>
              </w:rPr>
            </w:pPr>
            <w:r w:rsidRPr="005C72BD">
              <w:rPr>
                <w:b/>
                <w:bCs/>
                <w:sz w:val="20"/>
                <w:szCs w:val="20"/>
              </w:rPr>
              <w:t>0,586</w:t>
            </w:r>
          </w:p>
        </w:tc>
        <w:tc>
          <w:tcPr>
            <w:tcW w:w="190" w:type="pct"/>
            <w:tcBorders>
              <w:top w:val="nil"/>
              <w:left w:val="nil"/>
              <w:bottom w:val="single" w:sz="8" w:space="0" w:color="auto"/>
              <w:right w:val="single" w:sz="8" w:space="0" w:color="auto"/>
            </w:tcBorders>
            <w:shd w:val="clear" w:color="auto" w:fill="auto"/>
            <w:vAlign w:val="center"/>
            <w:hideMark/>
          </w:tcPr>
          <w:p w14:paraId="1CCB93C0"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8EFF78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8F7DA86" w14:textId="77777777" w:rsidR="005C72BD" w:rsidRPr="005C72BD" w:rsidRDefault="005C72BD" w:rsidP="005C72BD">
            <w:pPr>
              <w:jc w:val="center"/>
              <w:rPr>
                <w:b/>
                <w:bCs/>
                <w:sz w:val="20"/>
                <w:szCs w:val="20"/>
              </w:rPr>
            </w:pPr>
            <w:r w:rsidRPr="005C72BD">
              <w:rPr>
                <w:b/>
                <w:bCs/>
                <w:sz w:val="20"/>
                <w:szCs w:val="20"/>
              </w:rPr>
              <w:t>0,586</w:t>
            </w:r>
          </w:p>
        </w:tc>
        <w:tc>
          <w:tcPr>
            <w:tcW w:w="190" w:type="pct"/>
            <w:tcBorders>
              <w:top w:val="nil"/>
              <w:left w:val="nil"/>
              <w:bottom w:val="single" w:sz="8" w:space="0" w:color="auto"/>
              <w:right w:val="single" w:sz="8" w:space="0" w:color="auto"/>
            </w:tcBorders>
            <w:shd w:val="clear" w:color="auto" w:fill="auto"/>
            <w:vAlign w:val="center"/>
            <w:hideMark/>
          </w:tcPr>
          <w:p w14:paraId="17871069" w14:textId="77777777" w:rsidR="005C72BD" w:rsidRPr="005C72BD" w:rsidRDefault="005C72BD" w:rsidP="005C72BD">
            <w:pPr>
              <w:jc w:val="center"/>
              <w:rPr>
                <w:b/>
                <w:bCs/>
                <w:sz w:val="20"/>
                <w:szCs w:val="20"/>
              </w:rPr>
            </w:pPr>
            <w:r w:rsidRPr="005C72BD">
              <w:rPr>
                <w:b/>
                <w:bCs/>
                <w:sz w:val="20"/>
                <w:szCs w:val="20"/>
              </w:rPr>
              <w:t>0,586</w:t>
            </w:r>
          </w:p>
        </w:tc>
        <w:tc>
          <w:tcPr>
            <w:tcW w:w="190" w:type="pct"/>
            <w:tcBorders>
              <w:top w:val="nil"/>
              <w:left w:val="nil"/>
              <w:bottom w:val="single" w:sz="8" w:space="0" w:color="auto"/>
              <w:right w:val="single" w:sz="8" w:space="0" w:color="auto"/>
            </w:tcBorders>
            <w:shd w:val="clear" w:color="auto" w:fill="auto"/>
            <w:vAlign w:val="center"/>
            <w:hideMark/>
          </w:tcPr>
          <w:p w14:paraId="338D5BCB"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10757CE"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1C06A9B" w14:textId="77777777" w:rsidR="005C72BD" w:rsidRPr="005C72BD" w:rsidRDefault="005C72BD" w:rsidP="005C72BD">
            <w:pPr>
              <w:jc w:val="center"/>
              <w:rPr>
                <w:b/>
                <w:bCs/>
                <w:sz w:val="20"/>
                <w:szCs w:val="20"/>
              </w:rPr>
            </w:pPr>
            <w:r w:rsidRPr="005C72BD">
              <w:rPr>
                <w:b/>
                <w:bCs/>
                <w:sz w:val="20"/>
                <w:szCs w:val="20"/>
              </w:rPr>
              <w:t>0,586</w:t>
            </w:r>
          </w:p>
        </w:tc>
      </w:tr>
      <w:tr w:rsidR="005C72BD" w:rsidRPr="005C72BD" w14:paraId="697ADCEB"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72DA8B3F"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451CE41A"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006788CC" w14:textId="77777777" w:rsidR="005C72BD" w:rsidRPr="005C72BD" w:rsidRDefault="005C72BD" w:rsidP="005C72BD">
            <w:pPr>
              <w:jc w:val="center"/>
              <w:rPr>
                <w:sz w:val="20"/>
                <w:szCs w:val="20"/>
              </w:rPr>
            </w:pPr>
            <w:r w:rsidRPr="005C72BD">
              <w:rPr>
                <w:sz w:val="20"/>
                <w:szCs w:val="20"/>
              </w:rPr>
              <w:t>0,465</w:t>
            </w:r>
          </w:p>
        </w:tc>
        <w:tc>
          <w:tcPr>
            <w:tcW w:w="190" w:type="pct"/>
            <w:tcBorders>
              <w:top w:val="nil"/>
              <w:left w:val="nil"/>
              <w:bottom w:val="single" w:sz="8" w:space="0" w:color="auto"/>
              <w:right w:val="single" w:sz="8" w:space="0" w:color="auto"/>
            </w:tcBorders>
            <w:shd w:val="clear" w:color="auto" w:fill="auto"/>
            <w:vAlign w:val="center"/>
            <w:hideMark/>
          </w:tcPr>
          <w:p w14:paraId="1EF7BB4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0D92D8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6B35606" w14:textId="77777777" w:rsidR="005C72BD" w:rsidRPr="005C72BD" w:rsidRDefault="005C72BD" w:rsidP="005C72BD">
            <w:pPr>
              <w:jc w:val="center"/>
              <w:rPr>
                <w:b/>
                <w:bCs/>
                <w:sz w:val="20"/>
                <w:szCs w:val="20"/>
              </w:rPr>
            </w:pPr>
            <w:r w:rsidRPr="005C72BD">
              <w:rPr>
                <w:b/>
                <w:bCs/>
                <w:sz w:val="20"/>
                <w:szCs w:val="20"/>
              </w:rPr>
              <w:t>0,465</w:t>
            </w:r>
          </w:p>
        </w:tc>
        <w:tc>
          <w:tcPr>
            <w:tcW w:w="190" w:type="pct"/>
            <w:tcBorders>
              <w:top w:val="nil"/>
              <w:left w:val="nil"/>
              <w:bottom w:val="single" w:sz="8" w:space="0" w:color="auto"/>
              <w:right w:val="single" w:sz="8" w:space="0" w:color="auto"/>
            </w:tcBorders>
            <w:shd w:val="clear" w:color="auto" w:fill="auto"/>
            <w:vAlign w:val="center"/>
            <w:hideMark/>
          </w:tcPr>
          <w:p w14:paraId="68F80BCE" w14:textId="77777777" w:rsidR="005C72BD" w:rsidRPr="005C72BD" w:rsidRDefault="005C72BD" w:rsidP="005C72BD">
            <w:pPr>
              <w:jc w:val="center"/>
              <w:rPr>
                <w:sz w:val="20"/>
                <w:szCs w:val="20"/>
              </w:rPr>
            </w:pPr>
            <w:r w:rsidRPr="005C72BD">
              <w:rPr>
                <w:sz w:val="20"/>
                <w:szCs w:val="20"/>
              </w:rPr>
              <w:t>0,465</w:t>
            </w:r>
          </w:p>
        </w:tc>
        <w:tc>
          <w:tcPr>
            <w:tcW w:w="190" w:type="pct"/>
            <w:tcBorders>
              <w:top w:val="nil"/>
              <w:left w:val="nil"/>
              <w:bottom w:val="single" w:sz="8" w:space="0" w:color="auto"/>
              <w:right w:val="single" w:sz="8" w:space="0" w:color="auto"/>
            </w:tcBorders>
            <w:shd w:val="clear" w:color="auto" w:fill="auto"/>
            <w:vAlign w:val="center"/>
            <w:hideMark/>
          </w:tcPr>
          <w:p w14:paraId="0EE9BFB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86BCBA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A71BF02" w14:textId="77777777" w:rsidR="005C72BD" w:rsidRPr="005C72BD" w:rsidRDefault="005C72BD" w:rsidP="005C72BD">
            <w:pPr>
              <w:jc w:val="center"/>
              <w:rPr>
                <w:b/>
                <w:bCs/>
                <w:sz w:val="20"/>
                <w:szCs w:val="20"/>
              </w:rPr>
            </w:pPr>
            <w:r w:rsidRPr="005C72BD">
              <w:rPr>
                <w:b/>
                <w:bCs/>
                <w:sz w:val="20"/>
                <w:szCs w:val="20"/>
              </w:rPr>
              <w:t>0,465</w:t>
            </w:r>
          </w:p>
        </w:tc>
        <w:tc>
          <w:tcPr>
            <w:tcW w:w="190" w:type="pct"/>
            <w:tcBorders>
              <w:top w:val="nil"/>
              <w:left w:val="nil"/>
              <w:bottom w:val="single" w:sz="8" w:space="0" w:color="auto"/>
              <w:right w:val="single" w:sz="8" w:space="0" w:color="auto"/>
            </w:tcBorders>
            <w:shd w:val="clear" w:color="auto" w:fill="auto"/>
            <w:vAlign w:val="center"/>
            <w:hideMark/>
          </w:tcPr>
          <w:p w14:paraId="18B97FAE" w14:textId="77777777" w:rsidR="005C72BD" w:rsidRPr="005C72BD" w:rsidRDefault="005C72BD" w:rsidP="005C72BD">
            <w:pPr>
              <w:jc w:val="center"/>
              <w:rPr>
                <w:sz w:val="20"/>
                <w:szCs w:val="20"/>
              </w:rPr>
            </w:pPr>
            <w:r w:rsidRPr="005C72BD">
              <w:rPr>
                <w:sz w:val="20"/>
                <w:szCs w:val="20"/>
              </w:rPr>
              <w:t>0,465</w:t>
            </w:r>
          </w:p>
        </w:tc>
        <w:tc>
          <w:tcPr>
            <w:tcW w:w="190" w:type="pct"/>
            <w:tcBorders>
              <w:top w:val="nil"/>
              <w:left w:val="nil"/>
              <w:bottom w:val="single" w:sz="8" w:space="0" w:color="auto"/>
              <w:right w:val="single" w:sz="8" w:space="0" w:color="auto"/>
            </w:tcBorders>
            <w:shd w:val="clear" w:color="auto" w:fill="auto"/>
            <w:vAlign w:val="center"/>
            <w:hideMark/>
          </w:tcPr>
          <w:p w14:paraId="1F63E26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5F2032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06FD8AB" w14:textId="77777777" w:rsidR="005C72BD" w:rsidRPr="005C72BD" w:rsidRDefault="005C72BD" w:rsidP="005C72BD">
            <w:pPr>
              <w:jc w:val="center"/>
              <w:rPr>
                <w:b/>
                <w:bCs/>
                <w:sz w:val="20"/>
                <w:szCs w:val="20"/>
              </w:rPr>
            </w:pPr>
            <w:r w:rsidRPr="005C72BD">
              <w:rPr>
                <w:b/>
                <w:bCs/>
                <w:sz w:val="20"/>
                <w:szCs w:val="20"/>
              </w:rPr>
              <w:t>0,465</w:t>
            </w:r>
          </w:p>
        </w:tc>
        <w:tc>
          <w:tcPr>
            <w:tcW w:w="190" w:type="pct"/>
            <w:tcBorders>
              <w:top w:val="nil"/>
              <w:left w:val="nil"/>
              <w:bottom w:val="single" w:sz="8" w:space="0" w:color="auto"/>
              <w:right w:val="single" w:sz="8" w:space="0" w:color="auto"/>
            </w:tcBorders>
            <w:shd w:val="clear" w:color="auto" w:fill="auto"/>
            <w:vAlign w:val="center"/>
            <w:hideMark/>
          </w:tcPr>
          <w:p w14:paraId="1DD7E85F" w14:textId="77777777" w:rsidR="005C72BD" w:rsidRPr="005C72BD" w:rsidRDefault="005C72BD" w:rsidP="005C72BD">
            <w:pPr>
              <w:jc w:val="center"/>
              <w:rPr>
                <w:sz w:val="20"/>
                <w:szCs w:val="20"/>
              </w:rPr>
            </w:pPr>
            <w:r w:rsidRPr="005C72BD">
              <w:rPr>
                <w:sz w:val="20"/>
                <w:szCs w:val="20"/>
              </w:rPr>
              <w:t>0,465</w:t>
            </w:r>
          </w:p>
        </w:tc>
        <w:tc>
          <w:tcPr>
            <w:tcW w:w="190" w:type="pct"/>
            <w:tcBorders>
              <w:top w:val="nil"/>
              <w:left w:val="nil"/>
              <w:bottom w:val="single" w:sz="8" w:space="0" w:color="auto"/>
              <w:right w:val="single" w:sz="8" w:space="0" w:color="auto"/>
            </w:tcBorders>
            <w:shd w:val="clear" w:color="auto" w:fill="auto"/>
            <w:vAlign w:val="center"/>
            <w:hideMark/>
          </w:tcPr>
          <w:p w14:paraId="7EFA4C9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359330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0070B86" w14:textId="77777777" w:rsidR="005C72BD" w:rsidRPr="005C72BD" w:rsidRDefault="005C72BD" w:rsidP="005C72BD">
            <w:pPr>
              <w:jc w:val="center"/>
              <w:rPr>
                <w:b/>
                <w:bCs/>
                <w:sz w:val="20"/>
                <w:szCs w:val="20"/>
              </w:rPr>
            </w:pPr>
            <w:r w:rsidRPr="005C72BD">
              <w:rPr>
                <w:b/>
                <w:bCs/>
                <w:sz w:val="20"/>
                <w:szCs w:val="20"/>
              </w:rPr>
              <w:t>0,465</w:t>
            </w:r>
          </w:p>
        </w:tc>
        <w:tc>
          <w:tcPr>
            <w:tcW w:w="190" w:type="pct"/>
            <w:tcBorders>
              <w:top w:val="nil"/>
              <w:left w:val="nil"/>
              <w:bottom w:val="single" w:sz="8" w:space="0" w:color="auto"/>
              <w:right w:val="single" w:sz="8" w:space="0" w:color="auto"/>
            </w:tcBorders>
            <w:shd w:val="clear" w:color="auto" w:fill="auto"/>
            <w:vAlign w:val="center"/>
            <w:hideMark/>
          </w:tcPr>
          <w:p w14:paraId="5952032C" w14:textId="77777777" w:rsidR="005C72BD" w:rsidRPr="005C72BD" w:rsidRDefault="005C72BD" w:rsidP="005C72BD">
            <w:pPr>
              <w:jc w:val="center"/>
              <w:rPr>
                <w:sz w:val="20"/>
                <w:szCs w:val="20"/>
              </w:rPr>
            </w:pPr>
            <w:r w:rsidRPr="005C72BD">
              <w:rPr>
                <w:sz w:val="20"/>
                <w:szCs w:val="20"/>
              </w:rPr>
              <w:t>0,465</w:t>
            </w:r>
          </w:p>
        </w:tc>
        <w:tc>
          <w:tcPr>
            <w:tcW w:w="190" w:type="pct"/>
            <w:tcBorders>
              <w:top w:val="nil"/>
              <w:left w:val="nil"/>
              <w:bottom w:val="single" w:sz="8" w:space="0" w:color="auto"/>
              <w:right w:val="single" w:sz="8" w:space="0" w:color="auto"/>
            </w:tcBorders>
            <w:shd w:val="clear" w:color="auto" w:fill="auto"/>
            <w:vAlign w:val="center"/>
            <w:hideMark/>
          </w:tcPr>
          <w:p w14:paraId="3A50939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03BC5B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01C51CC" w14:textId="77777777" w:rsidR="005C72BD" w:rsidRPr="005C72BD" w:rsidRDefault="005C72BD" w:rsidP="005C72BD">
            <w:pPr>
              <w:jc w:val="center"/>
              <w:rPr>
                <w:b/>
                <w:bCs/>
                <w:sz w:val="20"/>
                <w:szCs w:val="20"/>
              </w:rPr>
            </w:pPr>
            <w:r w:rsidRPr="005C72BD">
              <w:rPr>
                <w:b/>
                <w:bCs/>
                <w:sz w:val="20"/>
                <w:szCs w:val="20"/>
              </w:rPr>
              <w:t>0,465</w:t>
            </w:r>
          </w:p>
        </w:tc>
      </w:tr>
      <w:tr w:rsidR="005C72BD" w:rsidRPr="005C72BD" w14:paraId="5FFD3087"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297A0D19"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4A5536DF"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4226EB18" w14:textId="77777777" w:rsidR="005C72BD" w:rsidRPr="005C72BD" w:rsidRDefault="005C72BD" w:rsidP="005C72BD">
            <w:pPr>
              <w:jc w:val="center"/>
              <w:rPr>
                <w:sz w:val="20"/>
                <w:szCs w:val="20"/>
              </w:rPr>
            </w:pPr>
            <w:r w:rsidRPr="005C72BD">
              <w:rPr>
                <w:sz w:val="20"/>
                <w:szCs w:val="20"/>
              </w:rPr>
              <w:t>0,071</w:t>
            </w:r>
          </w:p>
        </w:tc>
        <w:tc>
          <w:tcPr>
            <w:tcW w:w="190" w:type="pct"/>
            <w:tcBorders>
              <w:top w:val="nil"/>
              <w:left w:val="nil"/>
              <w:bottom w:val="single" w:sz="8" w:space="0" w:color="auto"/>
              <w:right w:val="single" w:sz="8" w:space="0" w:color="auto"/>
            </w:tcBorders>
            <w:shd w:val="clear" w:color="auto" w:fill="auto"/>
            <w:vAlign w:val="center"/>
            <w:hideMark/>
          </w:tcPr>
          <w:p w14:paraId="6A15C8A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0BF1C0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EA2702A" w14:textId="77777777" w:rsidR="005C72BD" w:rsidRPr="005C72BD" w:rsidRDefault="005C72BD" w:rsidP="005C72BD">
            <w:pPr>
              <w:jc w:val="center"/>
              <w:rPr>
                <w:b/>
                <w:bCs/>
                <w:sz w:val="20"/>
                <w:szCs w:val="20"/>
              </w:rPr>
            </w:pPr>
            <w:r w:rsidRPr="005C72BD">
              <w:rPr>
                <w:b/>
                <w:bCs/>
                <w:sz w:val="20"/>
                <w:szCs w:val="20"/>
              </w:rPr>
              <w:t>0,071</w:t>
            </w:r>
          </w:p>
        </w:tc>
        <w:tc>
          <w:tcPr>
            <w:tcW w:w="190" w:type="pct"/>
            <w:tcBorders>
              <w:top w:val="nil"/>
              <w:left w:val="nil"/>
              <w:bottom w:val="single" w:sz="8" w:space="0" w:color="auto"/>
              <w:right w:val="single" w:sz="8" w:space="0" w:color="auto"/>
            </w:tcBorders>
            <w:shd w:val="clear" w:color="auto" w:fill="auto"/>
            <w:vAlign w:val="center"/>
            <w:hideMark/>
          </w:tcPr>
          <w:p w14:paraId="58B5C343" w14:textId="77777777" w:rsidR="005C72BD" w:rsidRPr="005C72BD" w:rsidRDefault="005C72BD" w:rsidP="005C72BD">
            <w:pPr>
              <w:jc w:val="center"/>
              <w:rPr>
                <w:sz w:val="20"/>
                <w:szCs w:val="20"/>
              </w:rPr>
            </w:pPr>
            <w:r w:rsidRPr="005C72BD">
              <w:rPr>
                <w:sz w:val="20"/>
                <w:szCs w:val="20"/>
              </w:rPr>
              <w:t>0,071</w:t>
            </w:r>
          </w:p>
        </w:tc>
        <w:tc>
          <w:tcPr>
            <w:tcW w:w="190" w:type="pct"/>
            <w:tcBorders>
              <w:top w:val="nil"/>
              <w:left w:val="nil"/>
              <w:bottom w:val="single" w:sz="8" w:space="0" w:color="auto"/>
              <w:right w:val="single" w:sz="8" w:space="0" w:color="auto"/>
            </w:tcBorders>
            <w:shd w:val="clear" w:color="auto" w:fill="auto"/>
            <w:vAlign w:val="center"/>
            <w:hideMark/>
          </w:tcPr>
          <w:p w14:paraId="5010D08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01CE08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EDE5CD4" w14:textId="77777777" w:rsidR="005C72BD" w:rsidRPr="005C72BD" w:rsidRDefault="005C72BD" w:rsidP="005C72BD">
            <w:pPr>
              <w:jc w:val="center"/>
              <w:rPr>
                <w:b/>
                <w:bCs/>
                <w:sz w:val="20"/>
                <w:szCs w:val="20"/>
              </w:rPr>
            </w:pPr>
            <w:r w:rsidRPr="005C72BD">
              <w:rPr>
                <w:b/>
                <w:bCs/>
                <w:sz w:val="20"/>
                <w:szCs w:val="20"/>
              </w:rPr>
              <w:t>0,071</w:t>
            </w:r>
          </w:p>
        </w:tc>
        <w:tc>
          <w:tcPr>
            <w:tcW w:w="190" w:type="pct"/>
            <w:tcBorders>
              <w:top w:val="nil"/>
              <w:left w:val="nil"/>
              <w:bottom w:val="single" w:sz="8" w:space="0" w:color="auto"/>
              <w:right w:val="single" w:sz="8" w:space="0" w:color="auto"/>
            </w:tcBorders>
            <w:shd w:val="clear" w:color="auto" w:fill="auto"/>
            <w:vAlign w:val="center"/>
            <w:hideMark/>
          </w:tcPr>
          <w:p w14:paraId="139C1D4A" w14:textId="77777777" w:rsidR="005C72BD" w:rsidRPr="005C72BD" w:rsidRDefault="005C72BD" w:rsidP="005C72BD">
            <w:pPr>
              <w:jc w:val="center"/>
              <w:rPr>
                <w:sz w:val="20"/>
                <w:szCs w:val="20"/>
              </w:rPr>
            </w:pPr>
            <w:r w:rsidRPr="005C72BD">
              <w:rPr>
                <w:sz w:val="20"/>
                <w:szCs w:val="20"/>
              </w:rPr>
              <w:t>0,071</w:t>
            </w:r>
          </w:p>
        </w:tc>
        <w:tc>
          <w:tcPr>
            <w:tcW w:w="190" w:type="pct"/>
            <w:tcBorders>
              <w:top w:val="nil"/>
              <w:left w:val="nil"/>
              <w:bottom w:val="single" w:sz="8" w:space="0" w:color="auto"/>
              <w:right w:val="single" w:sz="8" w:space="0" w:color="auto"/>
            </w:tcBorders>
            <w:shd w:val="clear" w:color="auto" w:fill="auto"/>
            <w:vAlign w:val="center"/>
            <w:hideMark/>
          </w:tcPr>
          <w:p w14:paraId="671C656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76B82E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28A9BC3" w14:textId="77777777" w:rsidR="005C72BD" w:rsidRPr="005C72BD" w:rsidRDefault="005C72BD" w:rsidP="005C72BD">
            <w:pPr>
              <w:jc w:val="center"/>
              <w:rPr>
                <w:b/>
                <w:bCs/>
                <w:sz w:val="20"/>
                <w:szCs w:val="20"/>
              </w:rPr>
            </w:pPr>
            <w:r w:rsidRPr="005C72BD">
              <w:rPr>
                <w:b/>
                <w:bCs/>
                <w:sz w:val="20"/>
                <w:szCs w:val="20"/>
              </w:rPr>
              <w:t>0,071</w:t>
            </w:r>
          </w:p>
        </w:tc>
        <w:tc>
          <w:tcPr>
            <w:tcW w:w="190" w:type="pct"/>
            <w:tcBorders>
              <w:top w:val="nil"/>
              <w:left w:val="nil"/>
              <w:bottom w:val="single" w:sz="8" w:space="0" w:color="auto"/>
              <w:right w:val="single" w:sz="8" w:space="0" w:color="auto"/>
            </w:tcBorders>
            <w:shd w:val="clear" w:color="auto" w:fill="auto"/>
            <w:vAlign w:val="center"/>
            <w:hideMark/>
          </w:tcPr>
          <w:p w14:paraId="1A863D44" w14:textId="77777777" w:rsidR="005C72BD" w:rsidRPr="005C72BD" w:rsidRDefault="005C72BD" w:rsidP="005C72BD">
            <w:pPr>
              <w:jc w:val="center"/>
              <w:rPr>
                <w:sz w:val="20"/>
                <w:szCs w:val="20"/>
              </w:rPr>
            </w:pPr>
            <w:r w:rsidRPr="005C72BD">
              <w:rPr>
                <w:sz w:val="20"/>
                <w:szCs w:val="20"/>
              </w:rPr>
              <w:t>0,121</w:t>
            </w:r>
          </w:p>
        </w:tc>
        <w:tc>
          <w:tcPr>
            <w:tcW w:w="190" w:type="pct"/>
            <w:tcBorders>
              <w:top w:val="nil"/>
              <w:left w:val="nil"/>
              <w:bottom w:val="single" w:sz="8" w:space="0" w:color="auto"/>
              <w:right w:val="single" w:sz="8" w:space="0" w:color="auto"/>
            </w:tcBorders>
            <w:shd w:val="clear" w:color="auto" w:fill="auto"/>
            <w:vAlign w:val="center"/>
            <w:hideMark/>
          </w:tcPr>
          <w:p w14:paraId="2AE920B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C99C4A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21949C0" w14:textId="77777777" w:rsidR="005C72BD" w:rsidRPr="005C72BD" w:rsidRDefault="005C72BD" w:rsidP="005C72BD">
            <w:pPr>
              <w:jc w:val="center"/>
              <w:rPr>
                <w:b/>
                <w:bCs/>
                <w:sz w:val="20"/>
                <w:szCs w:val="20"/>
              </w:rPr>
            </w:pPr>
            <w:r w:rsidRPr="005C72BD">
              <w:rPr>
                <w:b/>
                <w:bCs/>
                <w:sz w:val="20"/>
                <w:szCs w:val="20"/>
              </w:rPr>
              <w:t>0,121</w:t>
            </w:r>
          </w:p>
        </w:tc>
        <w:tc>
          <w:tcPr>
            <w:tcW w:w="190" w:type="pct"/>
            <w:tcBorders>
              <w:top w:val="nil"/>
              <w:left w:val="nil"/>
              <w:bottom w:val="single" w:sz="8" w:space="0" w:color="auto"/>
              <w:right w:val="single" w:sz="8" w:space="0" w:color="auto"/>
            </w:tcBorders>
            <w:shd w:val="clear" w:color="auto" w:fill="auto"/>
            <w:vAlign w:val="center"/>
            <w:hideMark/>
          </w:tcPr>
          <w:p w14:paraId="5F2F2EDA" w14:textId="77777777" w:rsidR="005C72BD" w:rsidRPr="005C72BD" w:rsidRDefault="005C72BD" w:rsidP="005C72BD">
            <w:pPr>
              <w:jc w:val="center"/>
              <w:rPr>
                <w:sz w:val="20"/>
                <w:szCs w:val="20"/>
              </w:rPr>
            </w:pPr>
            <w:r w:rsidRPr="005C72BD">
              <w:rPr>
                <w:sz w:val="20"/>
                <w:szCs w:val="20"/>
              </w:rPr>
              <w:t>0,121</w:t>
            </w:r>
          </w:p>
        </w:tc>
        <w:tc>
          <w:tcPr>
            <w:tcW w:w="190" w:type="pct"/>
            <w:tcBorders>
              <w:top w:val="nil"/>
              <w:left w:val="nil"/>
              <w:bottom w:val="single" w:sz="8" w:space="0" w:color="auto"/>
              <w:right w:val="single" w:sz="8" w:space="0" w:color="auto"/>
            </w:tcBorders>
            <w:shd w:val="clear" w:color="auto" w:fill="auto"/>
            <w:vAlign w:val="center"/>
            <w:hideMark/>
          </w:tcPr>
          <w:p w14:paraId="302554D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3336D7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6FAD655" w14:textId="77777777" w:rsidR="005C72BD" w:rsidRPr="005C72BD" w:rsidRDefault="005C72BD" w:rsidP="005C72BD">
            <w:pPr>
              <w:jc w:val="center"/>
              <w:rPr>
                <w:b/>
                <w:bCs/>
                <w:sz w:val="20"/>
                <w:szCs w:val="20"/>
              </w:rPr>
            </w:pPr>
            <w:r w:rsidRPr="005C72BD">
              <w:rPr>
                <w:b/>
                <w:bCs/>
                <w:sz w:val="20"/>
                <w:szCs w:val="20"/>
              </w:rPr>
              <w:t>0,121</w:t>
            </w:r>
          </w:p>
        </w:tc>
      </w:tr>
      <w:tr w:rsidR="005C72BD" w:rsidRPr="005C72BD" w14:paraId="2B4A1FDA"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0F3B86FC"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79B62026"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5AFC514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CC629C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93D276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A1DAD81"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F95F6E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72E730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BFFD5B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0B5D4B3"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AAD91F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FC6BB9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617E63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DE80C66"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A3069E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E5C0D1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C6E6E4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389E560"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C315B3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C84D71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F3CA1A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411D5F6"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291F7DEF"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55B4ADBC" w14:textId="77777777" w:rsidR="005C72BD" w:rsidRPr="005C72BD" w:rsidRDefault="005C72BD" w:rsidP="005C72BD">
            <w:pPr>
              <w:jc w:val="center"/>
              <w:rPr>
                <w:sz w:val="20"/>
                <w:szCs w:val="20"/>
              </w:rPr>
            </w:pPr>
            <w:r w:rsidRPr="005C72BD">
              <w:rPr>
                <w:sz w:val="20"/>
                <w:szCs w:val="20"/>
              </w:rPr>
              <w:t>14</w:t>
            </w:r>
          </w:p>
        </w:tc>
        <w:tc>
          <w:tcPr>
            <w:tcW w:w="1000" w:type="pct"/>
            <w:tcBorders>
              <w:top w:val="nil"/>
              <w:left w:val="nil"/>
              <w:bottom w:val="single" w:sz="8" w:space="0" w:color="auto"/>
              <w:right w:val="single" w:sz="8" w:space="0" w:color="auto"/>
            </w:tcBorders>
            <w:shd w:val="clear" w:color="auto" w:fill="auto"/>
            <w:vAlign w:val="center"/>
            <w:hideMark/>
          </w:tcPr>
          <w:p w14:paraId="0F79E057" w14:textId="77777777" w:rsidR="005C72BD" w:rsidRPr="005C72BD" w:rsidRDefault="005C72BD" w:rsidP="005C72BD">
            <w:pPr>
              <w:rPr>
                <w:b/>
                <w:bCs/>
                <w:sz w:val="20"/>
                <w:szCs w:val="20"/>
              </w:rPr>
            </w:pPr>
            <w:r w:rsidRPr="005C72BD">
              <w:rPr>
                <w:b/>
                <w:bCs/>
                <w:sz w:val="20"/>
                <w:szCs w:val="20"/>
              </w:rPr>
              <w:t>№14</w:t>
            </w:r>
          </w:p>
        </w:tc>
        <w:tc>
          <w:tcPr>
            <w:tcW w:w="190" w:type="pct"/>
            <w:tcBorders>
              <w:top w:val="nil"/>
              <w:left w:val="nil"/>
              <w:bottom w:val="single" w:sz="8" w:space="0" w:color="auto"/>
              <w:right w:val="single" w:sz="8" w:space="0" w:color="auto"/>
            </w:tcBorders>
            <w:shd w:val="clear" w:color="auto" w:fill="auto"/>
            <w:vAlign w:val="center"/>
            <w:hideMark/>
          </w:tcPr>
          <w:p w14:paraId="51A01151" w14:textId="77777777" w:rsidR="005C72BD" w:rsidRPr="005C72BD" w:rsidRDefault="005C72BD" w:rsidP="005C72BD">
            <w:pPr>
              <w:jc w:val="center"/>
              <w:rPr>
                <w:b/>
                <w:bCs/>
                <w:sz w:val="20"/>
                <w:szCs w:val="20"/>
              </w:rPr>
            </w:pPr>
            <w:r w:rsidRPr="005C72BD">
              <w:rPr>
                <w:b/>
                <w:bCs/>
                <w:sz w:val="20"/>
                <w:szCs w:val="20"/>
              </w:rPr>
              <w:t>0,922</w:t>
            </w:r>
          </w:p>
        </w:tc>
        <w:tc>
          <w:tcPr>
            <w:tcW w:w="190" w:type="pct"/>
            <w:tcBorders>
              <w:top w:val="nil"/>
              <w:left w:val="nil"/>
              <w:bottom w:val="single" w:sz="8" w:space="0" w:color="auto"/>
              <w:right w:val="single" w:sz="8" w:space="0" w:color="auto"/>
            </w:tcBorders>
            <w:shd w:val="clear" w:color="auto" w:fill="auto"/>
            <w:vAlign w:val="center"/>
            <w:hideMark/>
          </w:tcPr>
          <w:p w14:paraId="04C5349C"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C7FF288" w14:textId="77777777" w:rsidR="005C72BD" w:rsidRPr="005C72BD" w:rsidRDefault="005C72BD" w:rsidP="005C72BD">
            <w:pPr>
              <w:jc w:val="center"/>
              <w:rPr>
                <w:b/>
                <w:bCs/>
                <w:sz w:val="20"/>
                <w:szCs w:val="20"/>
              </w:rPr>
            </w:pPr>
            <w:r w:rsidRPr="005C72BD">
              <w:rPr>
                <w:b/>
                <w:bCs/>
                <w:sz w:val="20"/>
                <w:szCs w:val="20"/>
              </w:rPr>
              <w:t>0,159</w:t>
            </w:r>
          </w:p>
        </w:tc>
        <w:tc>
          <w:tcPr>
            <w:tcW w:w="190" w:type="pct"/>
            <w:tcBorders>
              <w:top w:val="nil"/>
              <w:left w:val="nil"/>
              <w:bottom w:val="single" w:sz="8" w:space="0" w:color="auto"/>
              <w:right w:val="single" w:sz="8" w:space="0" w:color="auto"/>
            </w:tcBorders>
            <w:shd w:val="clear" w:color="auto" w:fill="auto"/>
            <w:vAlign w:val="center"/>
            <w:hideMark/>
          </w:tcPr>
          <w:p w14:paraId="7388052C" w14:textId="77777777" w:rsidR="005C72BD" w:rsidRPr="005C72BD" w:rsidRDefault="005C72BD" w:rsidP="005C72BD">
            <w:pPr>
              <w:jc w:val="center"/>
              <w:rPr>
                <w:b/>
                <w:bCs/>
                <w:sz w:val="20"/>
                <w:szCs w:val="20"/>
              </w:rPr>
            </w:pPr>
            <w:r w:rsidRPr="005C72BD">
              <w:rPr>
                <w:b/>
                <w:bCs/>
                <w:sz w:val="20"/>
                <w:szCs w:val="20"/>
              </w:rPr>
              <w:t>1,081</w:t>
            </w:r>
          </w:p>
        </w:tc>
        <w:tc>
          <w:tcPr>
            <w:tcW w:w="190" w:type="pct"/>
            <w:tcBorders>
              <w:top w:val="nil"/>
              <w:left w:val="nil"/>
              <w:bottom w:val="single" w:sz="8" w:space="0" w:color="auto"/>
              <w:right w:val="single" w:sz="8" w:space="0" w:color="auto"/>
            </w:tcBorders>
            <w:shd w:val="clear" w:color="auto" w:fill="auto"/>
            <w:vAlign w:val="center"/>
            <w:hideMark/>
          </w:tcPr>
          <w:p w14:paraId="443B6AE9" w14:textId="77777777" w:rsidR="005C72BD" w:rsidRPr="005C72BD" w:rsidRDefault="005C72BD" w:rsidP="005C72BD">
            <w:pPr>
              <w:jc w:val="center"/>
              <w:rPr>
                <w:b/>
                <w:bCs/>
                <w:sz w:val="20"/>
                <w:szCs w:val="20"/>
              </w:rPr>
            </w:pPr>
            <w:r w:rsidRPr="005C72BD">
              <w:rPr>
                <w:b/>
                <w:bCs/>
                <w:sz w:val="20"/>
                <w:szCs w:val="20"/>
              </w:rPr>
              <w:t>0,922</w:t>
            </w:r>
          </w:p>
        </w:tc>
        <w:tc>
          <w:tcPr>
            <w:tcW w:w="190" w:type="pct"/>
            <w:tcBorders>
              <w:top w:val="nil"/>
              <w:left w:val="nil"/>
              <w:bottom w:val="single" w:sz="8" w:space="0" w:color="auto"/>
              <w:right w:val="single" w:sz="8" w:space="0" w:color="auto"/>
            </w:tcBorders>
            <w:shd w:val="clear" w:color="auto" w:fill="auto"/>
            <w:vAlign w:val="center"/>
            <w:hideMark/>
          </w:tcPr>
          <w:p w14:paraId="36814549"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84BD6CA" w14:textId="77777777" w:rsidR="005C72BD" w:rsidRPr="005C72BD" w:rsidRDefault="005C72BD" w:rsidP="005C72BD">
            <w:pPr>
              <w:jc w:val="center"/>
              <w:rPr>
                <w:b/>
                <w:bCs/>
                <w:sz w:val="20"/>
                <w:szCs w:val="20"/>
              </w:rPr>
            </w:pPr>
            <w:r w:rsidRPr="005C72BD">
              <w:rPr>
                <w:b/>
                <w:bCs/>
                <w:sz w:val="20"/>
                <w:szCs w:val="20"/>
              </w:rPr>
              <w:t>0,159</w:t>
            </w:r>
          </w:p>
        </w:tc>
        <w:tc>
          <w:tcPr>
            <w:tcW w:w="190" w:type="pct"/>
            <w:tcBorders>
              <w:top w:val="nil"/>
              <w:left w:val="nil"/>
              <w:bottom w:val="single" w:sz="8" w:space="0" w:color="auto"/>
              <w:right w:val="single" w:sz="8" w:space="0" w:color="auto"/>
            </w:tcBorders>
            <w:shd w:val="clear" w:color="auto" w:fill="auto"/>
            <w:vAlign w:val="center"/>
            <w:hideMark/>
          </w:tcPr>
          <w:p w14:paraId="307BD1FC" w14:textId="77777777" w:rsidR="005C72BD" w:rsidRPr="005C72BD" w:rsidRDefault="005C72BD" w:rsidP="005C72BD">
            <w:pPr>
              <w:jc w:val="center"/>
              <w:rPr>
                <w:b/>
                <w:bCs/>
                <w:sz w:val="20"/>
                <w:szCs w:val="20"/>
              </w:rPr>
            </w:pPr>
            <w:r w:rsidRPr="005C72BD">
              <w:rPr>
                <w:b/>
                <w:bCs/>
                <w:sz w:val="20"/>
                <w:szCs w:val="20"/>
              </w:rPr>
              <w:t>1,081</w:t>
            </w:r>
          </w:p>
        </w:tc>
        <w:tc>
          <w:tcPr>
            <w:tcW w:w="190" w:type="pct"/>
            <w:tcBorders>
              <w:top w:val="nil"/>
              <w:left w:val="nil"/>
              <w:bottom w:val="single" w:sz="8" w:space="0" w:color="auto"/>
              <w:right w:val="single" w:sz="8" w:space="0" w:color="auto"/>
            </w:tcBorders>
            <w:shd w:val="clear" w:color="auto" w:fill="auto"/>
            <w:vAlign w:val="center"/>
            <w:hideMark/>
          </w:tcPr>
          <w:p w14:paraId="193378C8" w14:textId="77777777" w:rsidR="005C72BD" w:rsidRPr="005C72BD" w:rsidRDefault="005C72BD" w:rsidP="005C72BD">
            <w:pPr>
              <w:jc w:val="center"/>
              <w:rPr>
                <w:b/>
                <w:bCs/>
                <w:sz w:val="20"/>
                <w:szCs w:val="20"/>
              </w:rPr>
            </w:pPr>
            <w:r w:rsidRPr="005C72BD">
              <w:rPr>
                <w:b/>
                <w:bCs/>
                <w:sz w:val="20"/>
                <w:szCs w:val="20"/>
              </w:rPr>
              <w:t>0,922</w:t>
            </w:r>
          </w:p>
        </w:tc>
        <w:tc>
          <w:tcPr>
            <w:tcW w:w="190" w:type="pct"/>
            <w:tcBorders>
              <w:top w:val="nil"/>
              <w:left w:val="nil"/>
              <w:bottom w:val="single" w:sz="8" w:space="0" w:color="auto"/>
              <w:right w:val="single" w:sz="8" w:space="0" w:color="auto"/>
            </w:tcBorders>
            <w:shd w:val="clear" w:color="auto" w:fill="auto"/>
            <w:vAlign w:val="center"/>
            <w:hideMark/>
          </w:tcPr>
          <w:p w14:paraId="66AD480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0B1174D" w14:textId="77777777" w:rsidR="005C72BD" w:rsidRPr="005C72BD" w:rsidRDefault="005C72BD" w:rsidP="005C72BD">
            <w:pPr>
              <w:jc w:val="center"/>
              <w:rPr>
                <w:b/>
                <w:bCs/>
                <w:sz w:val="20"/>
                <w:szCs w:val="20"/>
              </w:rPr>
            </w:pPr>
            <w:r w:rsidRPr="005C72BD">
              <w:rPr>
                <w:b/>
                <w:bCs/>
                <w:sz w:val="20"/>
                <w:szCs w:val="20"/>
              </w:rPr>
              <w:t>0,159</w:t>
            </w:r>
          </w:p>
        </w:tc>
        <w:tc>
          <w:tcPr>
            <w:tcW w:w="190" w:type="pct"/>
            <w:tcBorders>
              <w:top w:val="nil"/>
              <w:left w:val="nil"/>
              <w:bottom w:val="single" w:sz="8" w:space="0" w:color="auto"/>
              <w:right w:val="single" w:sz="8" w:space="0" w:color="auto"/>
            </w:tcBorders>
            <w:shd w:val="clear" w:color="auto" w:fill="auto"/>
            <w:vAlign w:val="center"/>
            <w:hideMark/>
          </w:tcPr>
          <w:p w14:paraId="44D7A7E2" w14:textId="77777777" w:rsidR="005C72BD" w:rsidRPr="005C72BD" w:rsidRDefault="005C72BD" w:rsidP="005C72BD">
            <w:pPr>
              <w:jc w:val="center"/>
              <w:rPr>
                <w:b/>
                <w:bCs/>
                <w:sz w:val="20"/>
                <w:szCs w:val="20"/>
              </w:rPr>
            </w:pPr>
            <w:r w:rsidRPr="005C72BD">
              <w:rPr>
                <w:b/>
                <w:bCs/>
                <w:sz w:val="20"/>
                <w:szCs w:val="20"/>
              </w:rPr>
              <w:t>1,081</w:t>
            </w:r>
          </w:p>
        </w:tc>
        <w:tc>
          <w:tcPr>
            <w:tcW w:w="190" w:type="pct"/>
            <w:tcBorders>
              <w:top w:val="nil"/>
              <w:left w:val="nil"/>
              <w:bottom w:val="single" w:sz="8" w:space="0" w:color="auto"/>
              <w:right w:val="single" w:sz="8" w:space="0" w:color="auto"/>
            </w:tcBorders>
            <w:shd w:val="clear" w:color="auto" w:fill="auto"/>
            <w:vAlign w:val="center"/>
            <w:hideMark/>
          </w:tcPr>
          <w:p w14:paraId="20506ACF" w14:textId="77777777" w:rsidR="005C72BD" w:rsidRPr="005C72BD" w:rsidRDefault="005C72BD" w:rsidP="005C72BD">
            <w:pPr>
              <w:jc w:val="center"/>
              <w:rPr>
                <w:b/>
                <w:bCs/>
                <w:sz w:val="20"/>
                <w:szCs w:val="20"/>
              </w:rPr>
            </w:pPr>
            <w:r w:rsidRPr="005C72BD">
              <w:rPr>
                <w:b/>
                <w:bCs/>
                <w:sz w:val="20"/>
                <w:szCs w:val="20"/>
              </w:rPr>
              <w:t>0,922</w:t>
            </w:r>
          </w:p>
        </w:tc>
        <w:tc>
          <w:tcPr>
            <w:tcW w:w="190" w:type="pct"/>
            <w:tcBorders>
              <w:top w:val="nil"/>
              <w:left w:val="nil"/>
              <w:bottom w:val="single" w:sz="8" w:space="0" w:color="auto"/>
              <w:right w:val="single" w:sz="8" w:space="0" w:color="auto"/>
            </w:tcBorders>
            <w:shd w:val="clear" w:color="auto" w:fill="auto"/>
            <w:vAlign w:val="center"/>
            <w:hideMark/>
          </w:tcPr>
          <w:p w14:paraId="481E5BA5"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FAE979E" w14:textId="77777777" w:rsidR="005C72BD" w:rsidRPr="005C72BD" w:rsidRDefault="005C72BD" w:rsidP="005C72BD">
            <w:pPr>
              <w:jc w:val="center"/>
              <w:rPr>
                <w:b/>
                <w:bCs/>
                <w:sz w:val="20"/>
                <w:szCs w:val="20"/>
              </w:rPr>
            </w:pPr>
            <w:r w:rsidRPr="005C72BD">
              <w:rPr>
                <w:b/>
                <w:bCs/>
                <w:sz w:val="20"/>
                <w:szCs w:val="20"/>
              </w:rPr>
              <w:t>0,159</w:t>
            </w:r>
          </w:p>
        </w:tc>
        <w:tc>
          <w:tcPr>
            <w:tcW w:w="190" w:type="pct"/>
            <w:tcBorders>
              <w:top w:val="nil"/>
              <w:left w:val="nil"/>
              <w:bottom w:val="single" w:sz="8" w:space="0" w:color="auto"/>
              <w:right w:val="single" w:sz="8" w:space="0" w:color="auto"/>
            </w:tcBorders>
            <w:shd w:val="clear" w:color="auto" w:fill="auto"/>
            <w:vAlign w:val="center"/>
            <w:hideMark/>
          </w:tcPr>
          <w:p w14:paraId="77FB5798" w14:textId="77777777" w:rsidR="005C72BD" w:rsidRPr="005C72BD" w:rsidRDefault="005C72BD" w:rsidP="005C72BD">
            <w:pPr>
              <w:jc w:val="center"/>
              <w:rPr>
                <w:b/>
                <w:bCs/>
                <w:sz w:val="20"/>
                <w:szCs w:val="20"/>
              </w:rPr>
            </w:pPr>
            <w:r w:rsidRPr="005C72BD">
              <w:rPr>
                <w:b/>
                <w:bCs/>
                <w:sz w:val="20"/>
                <w:szCs w:val="20"/>
              </w:rPr>
              <w:t>1,081</w:t>
            </w:r>
          </w:p>
        </w:tc>
        <w:tc>
          <w:tcPr>
            <w:tcW w:w="190" w:type="pct"/>
            <w:tcBorders>
              <w:top w:val="nil"/>
              <w:left w:val="nil"/>
              <w:bottom w:val="single" w:sz="8" w:space="0" w:color="auto"/>
              <w:right w:val="single" w:sz="8" w:space="0" w:color="auto"/>
            </w:tcBorders>
            <w:shd w:val="clear" w:color="auto" w:fill="auto"/>
            <w:vAlign w:val="center"/>
            <w:hideMark/>
          </w:tcPr>
          <w:p w14:paraId="005C6233" w14:textId="77777777" w:rsidR="005C72BD" w:rsidRPr="005C72BD" w:rsidRDefault="005C72BD" w:rsidP="005C72BD">
            <w:pPr>
              <w:jc w:val="center"/>
              <w:rPr>
                <w:b/>
                <w:bCs/>
                <w:sz w:val="20"/>
                <w:szCs w:val="20"/>
              </w:rPr>
            </w:pPr>
            <w:r w:rsidRPr="005C72BD">
              <w:rPr>
                <w:b/>
                <w:bCs/>
                <w:sz w:val="20"/>
                <w:szCs w:val="20"/>
              </w:rPr>
              <w:t>0,922</w:t>
            </w:r>
          </w:p>
        </w:tc>
        <w:tc>
          <w:tcPr>
            <w:tcW w:w="190" w:type="pct"/>
            <w:tcBorders>
              <w:top w:val="nil"/>
              <w:left w:val="nil"/>
              <w:bottom w:val="single" w:sz="8" w:space="0" w:color="auto"/>
              <w:right w:val="single" w:sz="8" w:space="0" w:color="auto"/>
            </w:tcBorders>
            <w:shd w:val="clear" w:color="auto" w:fill="auto"/>
            <w:vAlign w:val="center"/>
            <w:hideMark/>
          </w:tcPr>
          <w:p w14:paraId="732FFB4B"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2C85201" w14:textId="77777777" w:rsidR="005C72BD" w:rsidRPr="005C72BD" w:rsidRDefault="005C72BD" w:rsidP="005C72BD">
            <w:pPr>
              <w:jc w:val="center"/>
              <w:rPr>
                <w:b/>
                <w:bCs/>
                <w:sz w:val="20"/>
                <w:szCs w:val="20"/>
              </w:rPr>
            </w:pPr>
            <w:r w:rsidRPr="005C72BD">
              <w:rPr>
                <w:b/>
                <w:bCs/>
                <w:sz w:val="20"/>
                <w:szCs w:val="20"/>
              </w:rPr>
              <w:t>0,159</w:t>
            </w:r>
          </w:p>
        </w:tc>
        <w:tc>
          <w:tcPr>
            <w:tcW w:w="190" w:type="pct"/>
            <w:tcBorders>
              <w:top w:val="nil"/>
              <w:left w:val="nil"/>
              <w:bottom w:val="single" w:sz="8" w:space="0" w:color="auto"/>
              <w:right w:val="single" w:sz="8" w:space="0" w:color="auto"/>
            </w:tcBorders>
            <w:shd w:val="clear" w:color="auto" w:fill="auto"/>
            <w:vAlign w:val="center"/>
            <w:hideMark/>
          </w:tcPr>
          <w:p w14:paraId="29FEA57D" w14:textId="77777777" w:rsidR="005C72BD" w:rsidRPr="005C72BD" w:rsidRDefault="005C72BD" w:rsidP="005C72BD">
            <w:pPr>
              <w:jc w:val="center"/>
              <w:rPr>
                <w:b/>
                <w:bCs/>
                <w:sz w:val="20"/>
                <w:szCs w:val="20"/>
              </w:rPr>
            </w:pPr>
            <w:r w:rsidRPr="005C72BD">
              <w:rPr>
                <w:b/>
                <w:bCs/>
                <w:sz w:val="20"/>
                <w:szCs w:val="20"/>
              </w:rPr>
              <w:t>1,081</w:t>
            </w:r>
          </w:p>
        </w:tc>
      </w:tr>
      <w:tr w:rsidR="005C72BD" w:rsidRPr="005C72BD" w14:paraId="5BE60401"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382F0547"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7EEA4B42"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7D561457" w14:textId="77777777" w:rsidR="005C72BD" w:rsidRPr="005C72BD" w:rsidRDefault="005C72BD" w:rsidP="005C72BD">
            <w:pPr>
              <w:jc w:val="center"/>
              <w:rPr>
                <w:sz w:val="20"/>
                <w:szCs w:val="20"/>
              </w:rPr>
            </w:pPr>
            <w:r w:rsidRPr="005C72BD">
              <w:rPr>
                <w:sz w:val="20"/>
                <w:szCs w:val="20"/>
              </w:rPr>
              <w:t>0,831</w:t>
            </w:r>
          </w:p>
        </w:tc>
        <w:tc>
          <w:tcPr>
            <w:tcW w:w="190" w:type="pct"/>
            <w:tcBorders>
              <w:top w:val="nil"/>
              <w:left w:val="nil"/>
              <w:bottom w:val="single" w:sz="8" w:space="0" w:color="auto"/>
              <w:right w:val="single" w:sz="8" w:space="0" w:color="auto"/>
            </w:tcBorders>
            <w:shd w:val="clear" w:color="auto" w:fill="auto"/>
            <w:vAlign w:val="center"/>
            <w:hideMark/>
          </w:tcPr>
          <w:p w14:paraId="6A57471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14E1B96" w14:textId="77777777" w:rsidR="005C72BD" w:rsidRPr="005C72BD" w:rsidRDefault="005C72BD" w:rsidP="005C72BD">
            <w:pPr>
              <w:jc w:val="center"/>
              <w:rPr>
                <w:sz w:val="20"/>
                <w:szCs w:val="20"/>
              </w:rPr>
            </w:pPr>
            <w:r w:rsidRPr="005C72BD">
              <w:rPr>
                <w:sz w:val="20"/>
                <w:szCs w:val="20"/>
              </w:rPr>
              <w:t>0,159</w:t>
            </w:r>
          </w:p>
        </w:tc>
        <w:tc>
          <w:tcPr>
            <w:tcW w:w="190" w:type="pct"/>
            <w:tcBorders>
              <w:top w:val="nil"/>
              <w:left w:val="nil"/>
              <w:bottom w:val="single" w:sz="8" w:space="0" w:color="auto"/>
              <w:right w:val="single" w:sz="8" w:space="0" w:color="auto"/>
            </w:tcBorders>
            <w:shd w:val="clear" w:color="auto" w:fill="auto"/>
            <w:vAlign w:val="center"/>
            <w:hideMark/>
          </w:tcPr>
          <w:p w14:paraId="1C851D1D" w14:textId="77777777" w:rsidR="005C72BD" w:rsidRPr="005C72BD" w:rsidRDefault="005C72BD" w:rsidP="005C72BD">
            <w:pPr>
              <w:jc w:val="center"/>
              <w:rPr>
                <w:b/>
                <w:bCs/>
                <w:sz w:val="20"/>
                <w:szCs w:val="20"/>
              </w:rPr>
            </w:pPr>
            <w:r w:rsidRPr="005C72BD">
              <w:rPr>
                <w:b/>
                <w:bCs/>
                <w:sz w:val="20"/>
                <w:szCs w:val="20"/>
              </w:rPr>
              <w:t>0,990</w:t>
            </w:r>
          </w:p>
        </w:tc>
        <w:tc>
          <w:tcPr>
            <w:tcW w:w="190" w:type="pct"/>
            <w:tcBorders>
              <w:top w:val="nil"/>
              <w:left w:val="nil"/>
              <w:bottom w:val="single" w:sz="8" w:space="0" w:color="auto"/>
              <w:right w:val="single" w:sz="8" w:space="0" w:color="auto"/>
            </w:tcBorders>
            <w:shd w:val="clear" w:color="auto" w:fill="auto"/>
            <w:vAlign w:val="center"/>
            <w:hideMark/>
          </w:tcPr>
          <w:p w14:paraId="39BAB049" w14:textId="77777777" w:rsidR="005C72BD" w:rsidRPr="005C72BD" w:rsidRDefault="005C72BD" w:rsidP="005C72BD">
            <w:pPr>
              <w:jc w:val="center"/>
              <w:rPr>
                <w:sz w:val="20"/>
                <w:szCs w:val="20"/>
              </w:rPr>
            </w:pPr>
            <w:r w:rsidRPr="005C72BD">
              <w:rPr>
                <w:sz w:val="20"/>
                <w:szCs w:val="20"/>
              </w:rPr>
              <w:t>0,831</w:t>
            </w:r>
          </w:p>
        </w:tc>
        <w:tc>
          <w:tcPr>
            <w:tcW w:w="190" w:type="pct"/>
            <w:tcBorders>
              <w:top w:val="nil"/>
              <w:left w:val="nil"/>
              <w:bottom w:val="single" w:sz="8" w:space="0" w:color="auto"/>
              <w:right w:val="single" w:sz="8" w:space="0" w:color="auto"/>
            </w:tcBorders>
            <w:shd w:val="clear" w:color="auto" w:fill="auto"/>
            <w:vAlign w:val="center"/>
            <w:hideMark/>
          </w:tcPr>
          <w:p w14:paraId="4A09B6B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1B2536E" w14:textId="77777777" w:rsidR="005C72BD" w:rsidRPr="005C72BD" w:rsidRDefault="005C72BD" w:rsidP="005C72BD">
            <w:pPr>
              <w:jc w:val="center"/>
              <w:rPr>
                <w:sz w:val="20"/>
                <w:szCs w:val="20"/>
              </w:rPr>
            </w:pPr>
            <w:r w:rsidRPr="005C72BD">
              <w:rPr>
                <w:sz w:val="20"/>
                <w:szCs w:val="20"/>
              </w:rPr>
              <w:t>0,159</w:t>
            </w:r>
          </w:p>
        </w:tc>
        <w:tc>
          <w:tcPr>
            <w:tcW w:w="190" w:type="pct"/>
            <w:tcBorders>
              <w:top w:val="nil"/>
              <w:left w:val="nil"/>
              <w:bottom w:val="single" w:sz="8" w:space="0" w:color="auto"/>
              <w:right w:val="single" w:sz="8" w:space="0" w:color="auto"/>
            </w:tcBorders>
            <w:shd w:val="clear" w:color="auto" w:fill="auto"/>
            <w:vAlign w:val="center"/>
            <w:hideMark/>
          </w:tcPr>
          <w:p w14:paraId="61378677" w14:textId="77777777" w:rsidR="005C72BD" w:rsidRPr="005C72BD" w:rsidRDefault="005C72BD" w:rsidP="005C72BD">
            <w:pPr>
              <w:jc w:val="center"/>
              <w:rPr>
                <w:b/>
                <w:bCs/>
                <w:sz w:val="20"/>
                <w:szCs w:val="20"/>
              </w:rPr>
            </w:pPr>
            <w:r w:rsidRPr="005C72BD">
              <w:rPr>
                <w:b/>
                <w:bCs/>
                <w:sz w:val="20"/>
                <w:szCs w:val="20"/>
              </w:rPr>
              <w:t>0,990</w:t>
            </w:r>
          </w:p>
        </w:tc>
        <w:tc>
          <w:tcPr>
            <w:tcW w:w="190" w:type="pct"/>
            <w:tcBorders>
              <w:top w:val="nil"/>
              <w:left w:val="nil"/>
              <w:bottom w:val="single" w:sz="8" w:space="0" w:color="auto"/>
              <w:right w:val="single" w:sz="8" w:space="0" w:color="auto"/>
            </w:tcBorders>
            <w:shd w:val="clear" w:color="auto" w:fill="auto"/>
            <w:vAlign w:val="center"/>
            <w:hideMark/>
          </w:tcPr>
          <w:p w14:paraId="2A2E6577" w14:textId="77777777" w:rsidR="005C72BD" w:rsidRPr="005C72BD" w:rsidRDefault="005C72BD" w:rsidP="005C72BD">
            <w:pPr>
              <w:jc w:val="center"/>
              <w:rPr>
                <w:sz w:val="20"/>
                <w:szCs w:val="20"/>
              </w:rPr>
            </w:pPr>
            <w:r w:rsidRPr="005C72BD">
              <w:rPr>
                <w:sz w:val="20"/>
                <w:szCs w:val="20"/>
              </w:rPr>
              <w:t>0,831</w:t>
            </w:r>
          </w:p>
        </w:tc>
        <w:tc>
          <w:tcPr>
            <w:tcW w:w="190" w:type="pct"/>
            <w:tcBorders>
              <w:top w:val="nil"/>
              <w:left w:val="nil"/>
              <w:bottom w:val="single" w:sz="8" w:space="0" w:color="auto"/>
              <w:right w:val="single" w:sz="8" w:space="0" w:color="auto"/>
            </w:tcBorders>
            <w:shd w:val="clear" w:color="auto" w:fill="auto"/>
            <w:vAlign w:val="center"/>
            <w:hideMark/>
          </w:tcPr>
          <w:p w14:paraId="50F73EB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82E3DC3" w14:textId="77777777" w:rsidR="005C72BD" w:rsidRPr="005C72BD" w:rsidRDefault="005C72BD" w:rsidP="005C72BD">
            <w:pPr>
              <w:jc w:val="center"/>
              <w:rPr>
                <w:sz w:val="20"/>
                <w:szCs w:val="20"/>
              </w:rPr>
            </w:pPr>
            <w:r w:rsidRPr="005C72BD">
              <w:rPr>
                <w:sz w:val="20"/>
                <w:szCs w:val="20"/>
              </w:rPr>
              <w:t>0,159</w:t>
            </w:r>
          </w:p>
        </w:tc>
        <w:tc>
          <w:tcPr>
            <w:tcW w:w="190" w:type="pct"/>
            <w:tcBorders>
              <w:top w:val="nil"/>
              <w:left w:val="nil"/>
              <w:bottom w:val="single" w:sz="8" w:space="0" w:color="auto"/>
              <w:right w:val="single" w:sz="8" w:space="0" w:color="auto"/>
            </w:tcBorders>
            <w:shd w:val="clear" w:color="auto" w:fill="auto"/>
            <w:vAlign w:val="center"/>
            <w:hideMark/>
          </w:tcPr>
          <w:p w14:paraId="610433A9" w14:textId="77777777" w:rsidR="005C72BD" w:rsidRPr="005C72BD" w:rsidRDefault="005C72BD" w:rsidP="005C72BD">
            <w:pPr>
              <w:jc w:val="center"/>
              <w:rPr>
                <w:b/>
                <w:bCs/>
                <w:sz w:val="20"/>
                <w:szCs w:val="20"/>
              </w:rPr>
            </w:pPr>
            <w:r w:rsidRPr="005C72BD">
              <w:rPr>
                <w:b/>
                <w:bCs/>
                <w:sz w:val="20"/>
                <w:szCs w:val="20"/>
              </w:rPr>
              <w:t>0,990</w:t>
            </w:r>
          </w:p>
        </w:tc>
        <w:tc>
          <w:tcPr>
            <w:tcW w:w="190" w:type="pct"/>
            <w:tcBorders>
              <w:top w:val="nil"/>
              <w:left w:val="nil"/>
              <w:bottom w:val="single" w:sz="8" w:space="0" w:color="auto"/>
              <w:right w:val="single" w:sz="8" w:space="0" w:color="auto"/>
            </w:tcBorders>
            <w:shd w:val="clear" w:color="auto" w:fill="auto"/>
            <w:vAlign w:val="center"/>
            <w:hideMark/>
          </w:tcPr>
          <w:p w14:paraId="793EC1B8" w14:textId="77777777" w:rsidR="005C72BD" w:rsidRPr="005C72BD" w:rsidRDefault="005C72BD" w:rsidP="005C72BD">
            <w:pPr>
              <w:jc w:val="center"/>
              <w:rPr>
                <w:sz w:val="20"/>
                <w:szCs w:val="20"/>
              </w:rPr>
            </w:pPr>
            <w:r w:rsidRPr="005C72BD">
              <w:rPr>
                <w:sz w:val="20"/>
                <w:szCs w:val="20"/>
              </w:rPr>
              <w:t>0,831</w:t>
            </w:r>
          </w:p>
        </w:tc>
        <w:tc>
          <w:tcPr>
            <w:tcW w:w="190" w:type="pct"/>
            <w:tcBorders>
              <w:top w:val="nil"/>
              <w:left w:val="nil"/>
              <w:bottom w:val="single" w:sz="8" w:space="0" w:color="auto"/>
              <w:right w:val="single" w:sz="8" w:space="0" w:color="auto"/>
            </w:tcBorders>
            <w:shd w:val="clear" w:color="auto" w:fill="auto"/>
            <w:vAlign w:val="center"/>
            <w:hideMark/>
          </w:tcPr>
          <w:p w14:paraId="779A9C3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166D075" w14:textId="77777777" w:rsidR="005C72BD" w:rsidRPr="005C72BD" w:rsidRDefault="005C72BD" w:rsidP="005C72BD">
            <w:pPr>
              <w:jc w:val="center"/>
              <w:rPr>
                <w:sz w:val="20"/>
                <w:szCs w:val="20"/>
              </w:rPr>
            </w:pPr>
            <w:r w:rsidRPr="005C72BD">
              <w:rPr>
                <w:sz w:val="20"/>
                <w:szCs w:val="20"/>
              </w:rPr>
              <w:t>0,159</w:t>
            </w:r>
          </w:p>
        </w:tc>
        <w:tc>
          <w:tcPr>
            <w:tcW w:w="190" w:type="pct"/>
            <w:tcBorders>
              <w:top w:val="nil"/>
              <w:left w:val="nil"/>
              <w:bottom w:val="single" w:sz="8" w:space="0" w:color="auto"/>
              <w:right w:val="single" w:sz="8" w:space="0" w:color="auto"/>
            </w:tcBorders>
            <w:shd w:val="clear" w:color="auto" w:fill="auto"/>
            <w:vAlign w:val="center"/>
            <w:hideMark/>
          </w:tcPr>
          <w:p w14:paraId="6057C516" w14:textId="77777777" w:rsidR="005C72BD" w:rsidRPr="005C72BD" w:rsidRDefault="005C72BD" w:rsidP="005C72BD">
            <w:pPr>
              <w:jc w:val="center"/>
              <w:rPr>
                <w:b/>
                <w:bCs/>
                <w:sz w:val="20"/>
                <w:szCs w:val="20"/>
              </w:rPr>
            </w:pPr>
            <w:r w:rsidRPr="005C72BD">
              <w:rPr>
                <w:b/>
                <w:bCs/>
                <w:sz w:val="20"/>
                <w:szCs w:val="20"/>
              </w:rPr>
              <w:t>0,990</w:t>
            </w:r>
          </w:p>
        </w:tc>
        <w:tc>
          <w:tcPr>
            <w:tcW w:w="190" w:type="pct"/>
            <w:tcBorders>
              <w:top w:val="nil"/>
              <w:left w:val="nil"/>
              <w:bottom w:val="single" w:sz="8" w:space="0" w:color="auto"/>
              <w:right w:val="single" w:sz="8" w:space="0" w:color="auto"/>
            </w:tcBorders>
            <w:shd w:val="clear" w:color="auto" w:fill="auto"/>
            <w:vAlign w:val="center"/>
            <w:hideMark/>
          </w:tcPr>
          <w:p w14:paraId="2230B9C2" w14:textId="77777777" w:rsidR="005C72BD" w:rsidRPr="005C72BD" w:rsidRDefault="005C72BD" w:rsidP="005C72BD">
            <w:pPr>
              <w:jc w:val="center"/>
              <w:rPr>
                <w:sz w:val="20"/>
                <w:szCs w:val="20"/>
              </w:rPr>
            </w:pPr>
            <w:r w:rsidRPr="005C72BD">
              <w:rPr>
                <w:sz w:val="20"/>
                <w:szCs w:val="20"/>
              </w:rPr>
              <w:t>0,831</w:t>
            </w:r>
          </w:p>
        </w:tc>
        <w:tc>
          <w:tcPr>
            <w:tcW w:w="190" w:type="pct"/>
            <w:tcBorders>
              <w:top w:val="nil"/>
              <w:left w:val="nil"/>
              <w:bottom w:val="single" w:sz="8" w:space="0" w:color="auto"/>
              <w:right w:val="single" w:sz="8" w:space="0" w:color="auto"/>
            </w:tcBorders>
            <w:shd w:val="clear" w:color="auto" w:fill="auto"/>
            <w:vAlign w:val="center"/>
            <w:hideMark/>
          </w:tcPr>
          <w:p w14:paraId="4253017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56C4911" w14:textId="77777777" w:rsidR="005C72BD" w:rsidRPr="005C72BD" w:rsidRDefault="005C72BD" w:rsidP="005C72BD">
            <w:pPr>
              <w:jc w:val="center"/>
              <w:rPr>
                <w:sz w:val="20"/>
                <w:szCs w:val="20"/>
              </w:rPr>
            </w:pPr>
            <w:r w:rsidRPr="005C72BD">
              <w:rPr>
                <w:sz w:val="20"/>
                <w:szCs w:val="20"/>
              </w:rPr>
              <w:t>0,159</w:t>
            </w:r>
          </w:p>
        </w:tc>
        <w:tc>
          <w:tcPr>
            <w:tcW w:w="190" w:type="pct"/>
            <w:tcBorders>
              <w:top w:val="nil"/>
              <w:left w:val="nil"/>
              <w:bottom w:val="single" w:sz="8" w:space="0" w:color="auto"/>
              <w:right w:val="single" w:sz="8" w:space="0" w:color="auto"/>
            </w:tcBorders>
            <w:shd w:val="clear" w:color="auto" w:fill="auto"/>
            <w:vAlign w:val="center"/>
            <w:hideMark/>
          </w:tcPr>
          <w:p w14:paraId="263BB6F1" w14:textId="77777777" w:rsidR="005C72BD" w:rsidRPr="005C72BD" w:rsidRDefault="005C72BD" w:rsidP="005C72BD">
            <w:pPr>
              <w:jc w:val="center"/>
              <w:rPr>
                <w:b/>
                <w:bCs/>
                <w:sz w:val="20"/>
                <w:szCs w:val="20"/>
              </w:rPr>
            </w:pPr>
            <w:r w:rsidRPr="005C72BD">
              <w:rPr>
                <w:b/>
                <w:bCs/>
                <w:sz w:val="20"/>
                <w:szCs w:val="20"/>
              </w:rPr>
              <w:t>0,990</w:t>
            </w:r>
          </w:p>
        </w:tc>
      </w:tr>
      <w:tr w:rsidR="005C72BD" w:rsidRPr="005C72BD" w14:paraId="6D1BAF93"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22348D01"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551235C1"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36A51783" w14:textId="77777777" w:rsidR="005C72BD" w:rsidRPr="005C72BD" w:rsidRDefault="005C72BD" w:rsidP="005C72BD">
            <w:pPr>
              <w:jc w:val="center"/>
              <w:rPr>
                <w:sz w:val="20"/>
                <w:szCs w:val="20"/>
              </w:rPr>
            </w:pPr>
            <w:r w:rsidRPr="005C72BD">
              <w:rPr>
                <w:sz w:val="20"/>
                <w:szCs w:val="20"/>
              </w:rPr>
              <w:t>0,091</w:t>
            </w:r>
          </w:p>
        </w:tc>
        <w:tc>
          <w:tcPr>
            <w:tcW w:w="190" w:type="pct"/>
            <w:tcBorders>
              <w:top w:val="nil"/>
              <w:left w:val="nil"/>
              <w:bottom w:val="single" w:sz="8" w:space="0" w:color="auto"/>
              <w:right w:val="single" w:sz="8" w:space="0" w:color="auto"/>
            </w:tcBorders>
            <w:shd w:val="clear" w:color="auto" w:fill="auto"/>
            <w:vAlign w:val="center"/>
            <w:hideMark/>
          </w:tcPr>
          <w:p w14:paraId="7683D3B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A5E904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8D23B53" w14:textId="77777777" w:rsidR="005C72BD" w:rsidRPr="005C72BD" w:rsidRDefault="005C72BD" w:rsidP="005C72BD">
            <w:pPr>
              <w:jc w:val="center"/>
              <w:rPr>
                <w:b/>
                <w:bCs/>
                <w:sz w:val="20"/>
                <w:szCs w:val="20"/>
              </w:rPr>
            </w:pPr>
            <w:r w:rsidRPr="005C72BD">
              <w:rPr>
                <w:b/>
                <w:bCs/>
                <w:sz w:val="20"/>
                <w:szCs w:val="20"/>
              </w:rPr>
              <w:t>0,091</w:t>
            </w:r>
          </w:p>
        </w:tc>
        <w:tc>
          <w:tcPr>
            <w:tcW w:w="190" w:type="pct"/>
            <w:tcBorders>
              <w:top w:val="nil"/>
              <w:left w:val="nil"/>
              <w:bottom w:val="single" w:sz="8" w:space="0" w:color="auto"/>
              <w:right w:val="single" w:sz="8" w:space="0" w:color="auto"/>
            </w:tcBorders>
            <w:shd w:val="clear" w:color="auto" w:fill="auto"/>
            <w:vAlign w:val="center"/>
            <w:hideMark/>
          </w:tcPr>
          <w:p w14:paraId="143AD431" w14:textId="77777777" w:rsidR="005C72BD" w:rsidRPr="005C72BD" w:rsidRDefault="005C72BD" w:rsidP="005C72BD">
            <w:pPr>
              <w:jc w:val="center"/>
              <w:rPr>
                <w:sz w:val="20"/>
                <w:szCs w:val="20"/>
              </w:rPr>
            </w:pPr>
            <w:r w:rsidRPr="005C72BD">
              <w:rPr>
                <w:sz w:val="20"/>
                <w:szCs w:val="20"/>
              </w:rPr>
              <w:t>0,091</w:t>
            </w:r>
          </w:p>
        </w:tc>
        <w:tc>
          <w:tcPr>
            <w:tcW w:w="190" w:type="pct"/>
            <w:tcBorders>
              <w:top w:val="nil"/>
              <w:left w:val="nil"/>
              <w:bottom w:val="single" w:sz="8" w:space="0" w:color="auto"/>
              <w:right w:val="single" w:sz="8" w:space="0" w:color="auto"/>
            </w:tcBorders>
            <w:shd w:val="clear" w:color="auto" w:fill="auto"/>
            <w:vAlign w:val="center"/>
            <w:hideMark/>
          </w:tcPr>
          <w:p w14:paraId="2FEB2B0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BDD789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A69022B" w14:textId="77777777" w:rsidR="005C72BD" w:rsidRPr="005C72BD" w:rsidRDefault="005C72BD" w:rsidP="005C72BD">
            <w:pPr>
              <w:jc w:val="center"/>
              <w:rPr>
                <w:b/>
                <w:bCs/>
                <w:sz w:val="20"/>
                <w:szCs w:val="20"/>
              </w:rPr>
            </w:pPr>
            <w:r w:rsidRPr="005C72BD">
              <w:rPr>
                <w:b/>
                <w:bCs/>
                <w:sz w:val="20"/>
                <w:szCs w:val="20"/>
              </w:rPr>
              <w:t>0,091</w:t>
            </w:r>
          </w:p>
        </w:tc>
        <w:tc>
          <w:tcPr>
            <w:tcW w:w="190" w:type="pct"/>
            <w:tcBorders>
              <w:top w:val="nil"/>
              <w:left w:val="nil"/>
              <w:bottom w:val="single" w:sz="8" w:space="0" w:color="auto"/>
              <w:right w:val="single" w:sz="8" w:space="0" w:color="auto"/>
            </w:tcBorders>
            <w:shd w:val="clear" w:color="auto" w:fill="auto"/>
            <w:vAlign w:val="center"/>
            <w:hideMark/>
          </w:tcPr>
          <w:p w14:paraId="1984EB17" w14:textId="77777777" w:rsidR="005C72BD" w:rsidRPr="005C72BD" w:rsidRDefault="005C72BD" w:rsidP="005C72BD">
            <w:pPr>
              <w:jc w:val="center"/>
              <w:rPr>
                <w:sz w:val="20"/>
                <w:szCs w:val="20"/>
              </w:rPr>
            </w:pPr>
            <w:r w:rsidRPr="005C72BD">
              <w:rPr>
                <w:sz w:val="20"/>
                <w:szCs w:val="20"/>
              </w:rPr>
              <w:t>0,091</w:t>
            </w:r>
          </w:p>
        </w:tc>
        <w:tc>
          <w:tcPr>
            <w:tcW w:w="190" w:type="pct"/>
            <w:tcBorders>
              <w:top w:val="nil"/>
              <w:left w:val="nil"/>
              <w:bottom w:val="single" w:sz="8" w:space="0" w:color="auto"/>
              <w:right w:val="single" w:sz="8" w:space="0" w:color="auto"/>
            </w:tcBorders>
            <w:shd w:val="clear" w:color="auto" w:fill="auto"/>
            <w:vAlign w:val="center"/>
            <w:hideMark/>
          </w:tcPr>
          <w:p w14:paraId="1B3B7F1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4865B0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15E3F88" w14:textId="77777777" w:rsidR="005C72BD" w:rsidRPr="005C72BD" w:rsidRDefault="005C72BD" w:rsidP="005C72BD">
            <w:pPr>
              <w:jc w:val="center"/>
              <w:rPr>
                <w:b/>
                <w:bCs/>
                <w:sz w:val="20"/>
                <w:szCs w:val="20"/>
              </w:rPr>
            </w:pPr>
            <w:r w:rsidRPr="005C72BD">
              <w:rPr>
                <w:b/>
                <w:bCs/>
                <w:sz w:val="20"/>
                <w:szCs w:val="20"/>
              </w:rPr>
              <w:t>0,091</w:t>
            </w:r>
          </w:p>
        </w:tc>
        <w:tc>
          <w:tcPr>
            <w:tcW w:w="190" w:type="pct"/>
            <w:tcBorders>
              <w:top w:val="nil"/>
              <w:left w:val="nil"/>
              <w:bottom w:val="single" w:sz="8" w:space="0" w:color="auto"/>
              <w:right w:val="single" w:sz="8" w:space="0" w:color="auto"/>
            </w:tcBorders>
            <w:shd w:val="clear" w:color="auto" w:fill="auto"/>
            <w:vAlign w:val="center"/>
            <w:hideMark/>
          </w:tcPr>
          <w:p w14:paraId="57B81C25" w14:textId="77777777" w:rsidR="005C72BD" w:rsidRPr="005C72BD" w:rsidRDefault="005C72BD" w:rsidP="005C72BD">
            <w:pPr>
              <w:jc w:val="center"/>
              <w:rPr>
                <w:sz w:val="20"/>
                <w:szCs w:val="20"/>
              </w:rPr>
            </w:pPr>
            <w:r w:rsidRPr="005C72BD">
              <w:rPr>
                <w:sz w:val="20"/>
                <w:szCs w:val="20"/>
              </w:rPr>
              <w:t>0,091</w:t>
            </w:r>
          </w:p>
        </w:tc>
        <w:tc>
          <w:tcPr>
            <w:tcW w:w="190" w:type="pct"/>
            <w:tcBorders>
              <w:top w:val="nil"/>
              <w:left w:val="nil"/>
              <w:bottom w:val="single" w:sz="8" w:space="0" w:color="auto"/>
              <w:right w:val="single" w:sz="8" w:space="0" w:color="auto"/>
            </w:tcBorders>
            <w:shd w:val="clear" w:color="auto" w:fill="auto"/>
            <w:vAlign w:val="center"/>
            <w:hideMark/>
          </w:tcPr>
          <w:p w14:paraId="4D1CAC2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0063A6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9FB4527" w14:textId="77777777" w:rsidR="005C72BD" w:rsidRPr="005C72BD" w:rsidRDefault="005C72BD" w:rsidP="005C72BD">
            <w:pPr>
              <w:jc w:val="center"/>
              <w:rPr>
                <w:b/>
                <w:bCs/>
                <w:sz w:val="20"/>
                <w:szCs w:val="20"/>
              </w:rPr>
            </w:pPr>
            <w:r w:rsidRPr="005C72BD">
              <w:rPr>
                <w:b/>
                <w:bCs/>
                <w:sz w:val="20"/>
                <w:szCs w:val="20"/>
              </w:rPr>
              <w:t>0,091</w:t>
            </w:r>
          </w:p>
        </w:tc>
        <w:tc>
          <w:tcPr>
            <w:tcW w:w="190" w:type="pct"/>
            <w:tcBorders>
              <w:top w:val="nil"/>
              <w:left w:val="nil"/>
              <w:bottom w:val="single" w:sz="8" w:space="0" w:color="auto"/>
              <w:right w:val="single" w:sz="8" w:space="0" w:color="auto"/>
            </w:tcBorders>
            <w:shd w:val="clear" w:color="auto" w:fill="auto"/>
            <w:vAlign w:val="center"/>
            <w:hideMark/>
          </w:tcPr>
          <w:p w14:paraId="6798CACC" w14:textId="77777777" w:rsidR="005C72BD" w:rsidRPr="005C72BD" w:rsidRDefault="005C72BD" w:rsidP="005C72BD">
            <w:pPr>
              <w:jc w:val="center"/>
              <w:rPr>
                <w:sz w:val="20"/>
                <w:szCs w:val="20"/>
              </w:rPr>
            </w:pPr>
            <w:r w:rsidRPr="005C72BD">
              <w:rPr>
                <w:sz w:val="20"/>
                <w:szCs w:val="20"/>
              </w:rPr>
              <w:t>0,091</w:t>
            </w:r>
          </w:p>
        </w:tc>
        <w:tc>
          <w:tcPr>
            <w:tcW w:w="190" w:type="pct"/>
            <w:tcBorders>
              <w:top w:val="nil"/>
              <w:left w:val="nil"/>
              <w:bottom w:val="single" w:sz="8" w:space="0" w:color="auto"/>
              <w:right w:val="single" w:sz="8" w:space="0" w:color="auto"/>
            </w:tcBorders>
            <w:shd w:val="clear" w:color="auto" w:fill="auto"/>
            <w:vAlign w:val="center"/>
            <w:hideMark/>
          </w:tcPr>
          <w:p w14:paraId="6BA8E7F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9D7281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E292FCD" w14:textId="77777777" w:rsidR="005C72BD" w:rsidRPr="005C72BD" w:rsidRDefault="005C72BD" w:rsidP="005C72BD">
            <w:pPr>
              <w:jc w:val="center"/>
              <w:rPr>
                <w:b/>
                <w:bCs/>
                <w:sz w:val="20"/>
                <w:szCs w:val="20"/>
              </w:rPr>
            </w:pPr>
            <w:r w:rsidRPr="005C72BD">
              <w:rPr>
                <w:b/>
                <w:bCs/>
                <w:sz w:val="20"/>
                <w:szCs w:val="20"/>
              </w:rPr>
              <w:t>0,091</w:t>
            </w:r>
          </w:p>
        </w:tc>
      </w:tr>
      <w:tr w:rsidR="005C72BD" w:rsidRPr="005C72BD" w14:paraId="0F8E36B5"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5A2B8E04"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53F413C8"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55A7C1D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FC3207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BC0DE7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122D996"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1023A5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D84F63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0E5A6C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53C904A"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F7838D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229F87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F2D849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04521ED"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73355F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776C36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232D68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35CD4E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B60964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372255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D105F7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82C1E2B"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58120833"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5DD5847C" w14:textId="77777777" w:rsidR="005C72BD" w:rsidRPr="005C72BD" w:rsidRDefault="005C72BD" w:rsidP="005C72BD">
            <w:pPr>
              <w:jc w:val="center"/>
              <w:rPr>
                <w:sz w:val="20"/>
                <w:szCs w:val="20"/>
              </w:rPr>
            </w:pPr>
            <w:r w:rsidRPr="005C72BD">
              <w:rPr>
                <w:sz w:val="20"/>
                <w:szCs w:val="20"/>
              </w:rPr>
              <w:t>15</w:t>
            </w:r>
          </w:p>
        </w:tc>
        <w:tc>
          <w:tcPr>
            <w:tcW w:w="1000" w:type="pct"/>
            <w:tcBorders>
              <w:top w:val="nil"/>
              <w:left w:val="nil"/>
              <w:bottom w:val="single" w:sz="8" w:space="0" w:color="auto"/>
              <w:right w:val="single" w:sz="8" w:space="0" w:color="auto"/>
            </w:tcBorders>
            <w:shd w:val="clear" w:color="auto" w:fill="auto"/>
            <w:vAlign w:val="center"/>
            <w:hideMark/>
          </w:tcPr>
          <w:p w14:paraId="634874DE" w14:textId="77777777" w:rsidR="005C72BD" w:rsidRPr="005C72BD" w:rsidRDefault="005C72BD" w:rsidP="005C72BD">
            <w:pPr>
              <w:rPr>
                <w:b/>
                <w:bCs/>
                <w:sz w:val="20"/>
                <w:szCs w:val="20"/>
              </w:rPr>
            </w:pPr>
            <w:r w:rsidRPr="005C72BD">
              <w:rPr>
                <w:b/>
                <w:bCs/>
                <w:sz w:val="20"/>
                <w:szCs w:val="20"/>
              </w:rPr>
              <w:t>№15</w:t>
            </w:r>
          </w:p>
        </w:tc>
        <w:tc>
          <w:tcPr>
            <w:tcW w:w="190" w:type="pct"/>
            <w:tcBorders>
              <w:top w:val="nil"/>
              <w:left w:val="nil"/>
              <w:bottom w:val="single" w:sz="8" w:space="0" w:color="auto"/>
              <w:right w:val="single" w:sz="8" w:space="0" w:color="auto"/>
            </w:tcBorders>
            <w:shd w:val="clear" w:color="auto" w:fill="auto"/>
            <w:vAlign w:val="center"/>
            <w:hideMark/>
          </w:tcPr>
          <w:p w14:paraId="6DB85119" w14:textId="77777777" w:rsidR="005C72BD" w:rsidRPr="005C72BD" w:rsidRDefault="005C72BD" w:rsidP="005C72BD">
            <w:pPr>
              <w:jc w:val="center"/>
              <w:rPr>
                <w:b/>
                <w:bCs/>
                <w:sz w:val="20"/>
                <w:szCs w:val="20"/>
              </w:rPr>
            </w:pPr>
            <w:r w:rsidRPr="005C72BD">
              <w:rPr>
                <w:b/>
                <w:bCs/>
                <w:sz w:val="20"/>
                <w:szCs w:val="20"/>
              </w:rPr>
              <w:t>0,937</w:t>
            </w:r>
          </w:p>
        </w:tc>
        <w:tc>
          <w:tcPr>
            <w:tcW w:w="190" w:type="pct"/>
            <w:tcBorders>
              <w:top w:val="nil"/>
              <w:left w:val="nil"/>
              <w:bottom w:val="single" w:sz="8" w:space="0" w:color="auto"/>
              <w:right w:val="single" w:sz="8" w:space="0" w:color="auto"/>
            </w:tcBorders>
            <w:shd w:val="clear" w:color="auto" w:fill="auto"/>
            <w:vAlign w:val="center"/>
            <w:hideMark/>
          </w:tcPr>
          <w:p w14:paraId="530C0DDD"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07CB2C7" w14:textId="77777777" w:rsidR="005C72BD" w:rsidRPr="005C72BD" w:rsidRDefault="005C72BD" w:rsidP="005C72BD">
            <w:pPr>
              <w:jc w:val="center"/>
              <w:rPr>
                <w:b/>
                <w:bCs/>
                <w:sz w:val="20"/>
                <w:szCs w:val="20"/>
              </w:rPr>
            </w:pPr>
            <w:r w:rsidRPr="005C72BD">
              <w:rPr>
                <w:b/>
                <w:bCs/>
                <w:sz w:val="20"/>
                <w:szCs w:val="20"/>
              </w:rPr>
              <w:t>0,144</w:t>
            </w:r>
          </w:p>
        </w:tc>
        <w:tc>
          <w:tcPr>
            <w:tcW w:w="190" w:type="pct"/>
            <w:tcBorders>
              <w:top w:val="nil"/>
              <w:left w:val="nil"/>
              <w:bottom w:val="single" w:sz="8" w:space="0" w:color="auto"/>
              <w:right w:val="single" w:sz="8" w:space="0" w:color="auto"/>
            </w:tcBorders>
            <w:shd w:val="clear" w:color="auto" w:fill="auto"/>
            <w:vAlign w:val="center"/>
            <w:hideMark/>
          </w:tcPr>
          <w:p w14:paraId="1AE32774" w14:textId="77777777" w:rsidR="005C72BD" w:rsidRPr="005C72BD" w:rsidRDefault="005C72BD" w:rsidP="005C72BD">
            <w:pPr>
              <w:jc w:val="center"/>
              <w:rPr>
                <w:b/>
                <w:bCs/>
                <w:sz w:val="20"/>
                <w:szCs w:val="20"/>
              </w:rPr>
            </w:pPr>
            <w:r w:rsidRPr="005C72BD">
              <w:rPr>
                <w:b/>
                <w:bCs/>
                <w:sz w:val="20"/>
                <w:szCs w:val="20"/>
              </w:rPr>
              <w:t>1,082</w:t>
            </w:r>
          </w:p>
        </w:tc>
        <w:tc>
          <w:tcPr>
            <w:tcW w:w="190" w:type="pct"/>
            <w:tcBorders>
              <w:top w:val="nil"/>
              <w:left w:val="nil"/>
              <w:bottom w:val="single" w:sz="8" w:space="0" w:color="auto"/>
              <w:right w:val="single" w:sz="8" w:space="0" w:color="auto"/>
            </w:tcBorders>
            <w:shd w:val="clear" w:color="auto" w:fill="auto"/>
            <w:vAlign w:val="center"/>
            <w:hideMark/>
          </w:tcPr>
          <w:p w14:paraId="176D5899" w14:textId="77777777" w:rsidR="005C72BD" w:rsidRPr="005C72BD" w:rsidRDefault="005C72BD" w:rsidP="005C72BD">
            <w:pPr>
              <w:jc w:val="center"/>
              <w:rPr>
                <w:b/>
                <w:bCs/>
                <w:sz w:val="20"/>
                <w:szCs w:val="20"/>
              </w:rPr>
            </w:pPr>
            <w:r w:rsidRPr="005C72BD">
              <w:rPr>
                <w:b/>
                <w:bCs/>
                <w:sz w:val="20"/>
                <w:szCs w:val="20"/>
              </w:rPr>
              <w:t>0,937</w:t>
            </w:r>
          </w:p>
        </w:tc>
        <w:tc>
          <w:tcPr>
            <w:tcW w:w="190" w:type="pct"/>
            <w:tcBorders>
              <w:top w:val="nil"/>
              <w:left w:val="nil"/>
              <w:bottom w:val="single" w:sz="8" w:space="0" w:color="auto"/>
              <w:right w:val="single" w:sz="8" w:space="0" w:color="auto"/>
            </w:tcBorders>
            <w:shd w:val="clear" w:color="auto" w:fill="auto"/>
            <w:vAlign w:val="center"/>
            <w:hideMark/>
          </w:tcPr>
          <w:p w14:paraId="58EC95AF"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7374BF2" w14:textId="77777777" w:rsidR="005C72BD" w:rsidRPr="005C72BD" w:rsidRDefault="005C72BD" w:rsidP="005C72BD">
            <w:pPr>
              <w:jc w:val="center"/>
              <w:rPr>
                <w:b/>
                <w:bCs/>
                <w:sz w:val="20"/>
                <w:szCs w:val="20"/>
              </w:rPr>
            </w:pPr>
            <w:r w:rsidRPr="005C72BD">
              <w:rPr>
                <w:b/>
                <w:bCs/>
                <w:sz w:val="20"/>
                <w:szCs w:val="20"/>
              </w:rPr>
              <w:t>0,144</w:t>
            </w:r>
          </w:p>
        </w:tc>
        <w:tc>
          <w:tcPr>
            <w:tcW w:w="190" w:type="pct"/>
            <w:tcBorders>
              <w:top w:val="nil"/>
              <w:left w:val="nil"/>
              <w:bottom w:val="single" w:sz="8" w:space="0" w:color="auto"/>
              <w:right w:val="single" w:sz="8" w:space="0" w:color="auto"/>
            </w:tcBorders>
            <w:shd w:val="clear" w:color="auto" w:fill="auto"/>
            <w:vAlign w:val="center"/>
            <w:hideMark/>
          </w:tcPr>
          <w:p w14:paraId="6F692F92" w14:textId="77777777" w:rsidR="005C72BD" w:rsidRPr="005C72BD" w:rsidRDefault="005C72BD" w:rsidP="005C72BD">
            <w:pPr>
              <w:jc w:val="center"/>
              <w:rPr>
                <w:b/>
                <w:bCs/>
                <w:sz w:val="20"/>
                <w:szCs w:val="20"/>
              </w:rPr>
            </w:pPr>
            <w:r w:rsidRPr="005C72BD">
              <w:rPr>
                <w:b/>
                <w:bCs/>
                <w:sz w:val="20"/>
                <w:szCs w:val="20"/>
              </w:rPr>
              <w:t>1,082</w:t>
            </w:r>
          </w:p>
        </w:tc>
        <w:tc>
          <w:tcPr>
            <w:tcW w:w="190" w:type="pct"/>
            <w:tcBorders>
              <w:top w:val="nil"/>
              <w:left w:val="nil"/>
              <w:bottom w:val="single" w:sz="8" w:space="0" w:color="auto"/>
              <w:right w:val="single" w:sz="8" w:space="0" w:color="auto"/>
            </w:tcBorders>
            <w:shd w:val="clear" w:color="auto" w:fill="auto"/>
            <w:vAlign w:val="center"/>
            <w:hideMark/>
          </w:tcPr>
          <w:p w14:paraId="3152D7C5" w14:textId="77777777" w:rsidR="005C72BD" w:rsidRPr="005C72BD" w:rsidRDefault="005C72BD" w:rsidP="005C72BD">
            <w:pPr>
              <w:jc w:val="center"/>
              <w:rPr>
                <w:b/>
                <w:bCs/>
                <w:sz w:val="20"/>
                <w:szCs w:val="20"/>
              </w:rPr>
            </w:pPr>
            <w:r w:rsidRPr="005C72BD">
              <w:rPr>
                <w:b/>
                <w:bCs/>
                <w:sz w:val="20"/>
                <w:szCs w:val="20"/>
              </w:rPr>
              <w:t>0,937</w:t>
            </w:r>
          </w:p>
        </w:tc>
        <w:tc>
          <w:tcPr>
            <w:tcW w:w="190" w:type="pct"/>
            <w:tcBorders>
              <w:top w:val="nil"/>
              <w:left w:val="nil"/>
              <w:bottom w:val="single" w:sz="8" w:space="0" w:color="auto"/>
              <w:right w:val="single" w:sz="8" w:space="0" w:color="auto"/>
            </w:tcBorders>
            <w:shd w:val="clear" w:color="auto" w:fill="auto"/>
            <w:vAlign w:val="center"/>
            <w:hideMark/>
          </w:tcPr>
          <w:p w14:paraId="522C716A"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E07C8FA" w14:textId="77777777" w:rsidR="005C72BD" w:rsidRPr="005C72BD" w:rsidRDefault="005C72BD" w:rsidP="005C72BD">
            <w:pPr>
              <w:jc w:val="center"/>
              <w:rPr>
                <w:b/>
                <w:bCs/>
                <w:sz w:val="20"/>
                <w:szCs w:val="20"/>
              </w:rPr>
            </w:pPr>
            <w:r w:rsidRPr="005C72BD">
              <w:rPr>
                <w:b/>
                <w:bCs/>
                <w:sz w:val="20"/>
                <w:szCs w:val="20"/>
              </w:rPr>
              <w:t>0,144</w:t>
            </w:r>
          </w:p>
        </w:tc>
        <w:tc>
          <w:tcPr>
            <w:tcW w:w="190" w:type="pct"/>
            <w:tcBorders>
              <w:top w:val="nil"/>
              <w:left w:val="nil"/>
              <w:bottom w:val="single" w:sz="8" w:space="0" w:color="auto"/>
              <w:right w:val="single" w:sz="8" w:space="0" w:color="auto"/>
            </w:tcBorders>
            <w:shd w:val="clear" w:color="auto" w:fill="auto"/>
            <w:vAlign w:val="center"/>
            <w:hideMark/>
          </w:tcPr>
          <w:p w14:paraId="5BB5CDA6" w14:textId="77777777" w:rsidR="005C72BD" w:rsidRPr="005C72BD" w:rsidRDefault="005C72BD" w:rsidP="005C72BD">
            <w:pPr>
              <w:jc w:val="center"/>
              <w:rPr>
                <w:b/>
                <w:bCs/>
                <w:sz w:val="20"/>
                <w:szCs w:val="20"/>
              </w:rPr>
            </w:pPr>
            <w:r w:rsidRPr="005C72BD">
              <w:rPr>
                <w:b/>
                <w:bCs/>
                <w:sz w:val="20"/>
                <w:szCs w:val="20"/>
              </w:rPr>
              <w:t>1,082</w:t>
            </w:r>
          </w:p>
        </w:tc>
        <w:tc>
          <w:tcPr>
            <w:tcW w:w="190" w:type="pct"/>
            <w:tcBorders>
              <w:top w:val="nil"/>
              <w:left w:val="nil"/>
              <w:bottom w:val="single" w:sz="8" w:space="0" w:color="auto"/>
              <w:right w:val="single" w:sz="8" w:space="0" w:color="auto"/>
            </w:tcBorders>
            <w:shd w:val="clear" w:color="auto" w:fill="auto"/>
            <w:vAlign w:val="center"/>
            <w:hideMark/>
          </w:tcPr>
          <w:p w14:paraId="689F474C" w14:textId="77777777" w:rsidR="005C72BD" w:rsidRPr="005C72BD" w:rsidRDefault="005C72BD" w:rsidP="005C72BD">
            <w:pPr>
              <w:jc w:val="center"/>
              <w:rPr>
                <w:b/>
                <w:bCs/>
                <w:sz w:val="20"/>
                <w:szCs w:val="20"/>
              </w:rPr>
            </w:pPr>
            <w:r w:rsidRPr="005C72BD">
              <w:rPr>
                <w:b/>
                <w:bCs/>
                <w:sz w:val="20"/>
                <w:szCs w:val="20"/>
              </w:rPr>
              <w:t>0,937</w:t>
            </w:r>
          </w:p>
        </w:tc>
        <w:tc>
          <w:tcPr>
            <w:tcW w:w="190" w:type="pct"/>
            <w:tcBorders>
              <w:top w:val="nil"/>
              <w:left w:val="nil"/>
              <w:bottom w:val="single" w:sz="8" w:space="0" w:color="auto"/>
              <w:right w:val="single" w:sz="8" w:space="0" w:color="auto"/>
            </w:tcBorders>
            <w:shd w:val="clear" w:color="auto" w:fill="auto"/>
            <w:vAlign w:val="center"/>
            <w:hideMark/>
          </w:tcPr>
          <w:p w14:paraId="417F2153"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52E4A83" w14:textId="77777777" w:rsidR="005C72BD" w:rsidRPr="005C72BD" w:rsidRDefault="005C72BD" w:rsidP="005C72BD">
            <w:pPr>
              <w:jc w:val="center"/>
              <w:rPr>
                <w:b/>
                <w:bCs/>
                <w:sz w:val="20"/>
                <w:szCs w:val="20"/>
              </w:rPr>
            </w:pPr>
            <w:r w:rsidRPr="005C72BD">
              <w:rPr>
                <w:b/>
                <w:bCs/>
                <w:sz w:val="20"/>
                <w:szCs w:val="20"/>
              </w:rPr>
              <w:t>0,144</w:t>
            </w:r>
          </w:p>
        </w:tc>
        <w:tc>
          <w:tcPr>
            <w:tcW w:w="190" w:type="pct"/>
            <w:tcBorders>
              <w:top w:val="nil"/>
              <w:left w:val="nil"/>
              <w:bottom w:val="single" w:sz="8" w:space="0" w:color="auto"/>
              <w:right w:val="single" w:sz="8" w:space="0" w:color="auto"/>
            </w:tcBorders>
            <w:shd w:val="clear" w:color="auto" w:fill="auto"/>
            <w:vAlign w:val="center"/>
            <w:hideMark/>
          </w:tcPr>
          <w:p w14:paraId="1BED69DF" w14:textId="77777777" w:rsidR="005C72BD" w:rsidRPr="005C72BD" w:rsidRDefault="005C72BD" w:rsidP="005C72BD">
            <w:pPr>
              <w:jc w:val="center"/>
              <w:rPr>
                <w:b/>
                <w:bCs/>
                <w:sz w:val="20"/>
                <w:szCs w:val="20"/>
              </w:rPr>
            </w:pPr>
            <w:r w:rsidRPr="005C72BD">
              <w:rPr>
                <w:b/>
                <w:bCs/>
                <w:sz w:val="20"/>
                <w:szCs w:val="20"/>
              </w:rPr>
              <w:t>1,082</w:t>
            </w:r>
          </w:p>
        </w:tc>
        <w:tc>
          <w:tcPr>
            <w:tcW w:w="190" w:type="pct"/>
            <w:tcBorders>
              <w:top w:val="nil"/>
              <w:left w:val="nil"/>
              <w:bottom w:val="single" w:sz="8" w:space="0" w:color="auto"/>
              <w:right w:val="single" w:sz="8" w:space="0" w:color="auto"/>
            </w:tcBorders>
            <w:shd w:val="clear" w:color="auto" w:fill="auto"/>
            <w:vAlign w:val="center"/>
            <w:hideMark/>
          </w:tcPr>
          <w:p w14:paraId="7E034129" w14:textId="77777777" w:rsidR="005C72BD" w:rsidRPr="005C72BD" w:rsidRDefault="005C72BD" w:rsidP="005C72BD">
            <w:pPr>
              <w:jc w:val="center"/>
              <w:rPr>
                <w:b/>
                <w:bCs/>
                <w:sz w:val="20"/>
                <w:szCs w:val="20"/>
              </w:rPr>
            </w:pPr>
            <w:r w:rsidRPr="005C72BD">
              <w:rPr>
                <w:b/>
                <w:bCs/>
                <w:sz w:val="20"/>
                <w:szCs w:val="20"/>
              </w:rPr>
              <w:t>0,937</w:t>
            </w:r>
          </w:p>
        </w:tc>
        <w:tc>
          <w:tcPr>
            <w:tcW w:w="190" w:type="pct"/>
            <w:tcBorders>
              <w:top w:val="nil"/>
              <w:left w:val="nil"/>
              <w:bottom w:val="single" w:sz="8" w:space="0" w:color="auto"/>
              <w:right w:val="single" w:sz="8" w:space="0" w:color="auto"/>
            </w:tcBorders>
            <w:shd w:val="clear" w:color="auto" w:fill="auto"/>
            <w:vAlign w:val="center"/>
            <w:hideMark/>
          </w:tcPr>
          <w:p w14:paraId="5DE7C81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FF4007C" w14:textId="77777777" w:rsidR="005C72BD" w:rsidRPr="005C72BD" w:rsidRDefault="005C72BD" w:rsidP="005C72BD">
            <w:pPr>
              <w:jc w:val="center"/>
              <w:rPr>
                <w:b/>
                <w:bCs/>
                <w:sz w:val="20"/>
                <w:szCs w:val="20"/>
              </w:rPr>
            </w:pPr>
            <w:r w:rsidRPr="005C72BD">
              <w:rPr>
                <w:b/>
                <w:bCs/>
                <w:sz w:val="20"/>
                <w:szCs w:val="20"/>
              </w:rPr>
              <w:t>0,144</w:t>
            </w:r>
          </w:p>
        </w:tc>
        <w:tc>
          <w:tcPr>
            <w:tcW w:w="190" w:type="pct"/>
            <w:tcBorders>
              <w:top w:val="nil"/>
              <w:left w:val="nil"/>
              <w:bottom w:val="single" w:sz="8" w:space="0" w:color="auto"/>
              <w:right w:val="single" w:sz="8" w:space="0" w:color="auto"/>
            </w:tcBorders>
            <w:shd w:val="clear" w:color="auto" w:fill="auto"/>
            <w:vAlign w:val="center"/>
            <w:hideMark/>
          </w:tcPr>
          <w:p w14:paraId="6EC35EA0" w14:textId="77777777" w:rsidR="005C72BD" w:rsidRPr="005C72BD" w:rsidRDefault="005C72BD" w:rsidP="005C72BD">
            <w:pPr>
              <w:jc w:val="center"/>
              <w:rPr>
                <w:b/>
                <w:bCs/>
                <w:sz w:val="20"/>
                <w:szCs w:val="20"/>
              </w:rPr>
            </w:pPr>
            <w:r w:rsidRPr="005C72BD">
              <w:rPr>
                <w:b/>
                <w:bCs/>
                <w:sz w:val="20"/>
                <w:szCs w:val="20"/>
              </w:rPr>
              <w:t>1,082</w:t>
            </w:r>
          </w:p>
        </w:tc>
      </w:tr>
      <w:tr w:rsidR="005C72BD" w:rsidRPr="005C72BD" w14:paraId="3207B57B"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46D171E8"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6C0BA1E7"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154F05D8" w14:textId="77777777" w:rsidR="005C72BD" w:rsidRPr="005C72BD" w:rsidRDefault="005C72BD" w:rsidP="005C72BD">
            <w:pPr>
              <w:jc w:val="center"/>
              <w:rPr>
                <w:sz w:val="20"/>
                <w:szCs w:val="20"/>
              </w:rPr>
            </w:pPr>
            <w:r w:rsidRPr="005C72BD">
              <w:rPr>
                <w:sz w:val="20"/>
                <w:szCs w:val="20"/>
              </w:rPr>
              <w:t>0,780</w:t>
            </w:r>
          </w:p>
        </w:tc>
        <w:tc>
          <w:tcPr>
            <w:tcW w:w="190" w:type="pct"/>
            <w:tcBorders>
              <w:top w:val="nil"/>
              <w:left w:val="nil"/>
              <w:bottom w:val="single" w:sz="8" w:space="0" w:color="auto"/>
              <w:right w:val="single" w:sz="8" w:space="0" w:color="auto"/>
            </w:tcBorders>
            <w:shd w:val="clear" w:color="auto" w:fill="auto"/>
            <w:vAlign w:val="center"/>
            <w:hideMark/>
          </w:tcPr>
          <w:p w14:paraId="139FEAB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8FD2222" w14:textId="77777777" w:rsidR="005C72BD" w:rsidRPr="005C72BD" w:rsidRDefault="005C72BD" w:rsidP="005C72BD">
            <w:pPr>
              <w:jc w:val="center"/>
              <w:rPr>
                <w:sz w:val="20"/>
                <w:szCs w:val="20"/>
              </w:rPr>
            </w:pPr>
            <w:r w:rsidRPr="005C72BD">
              <w:rPr>
                <w:sz w:val="20"/>
                <w:szCs w:val="20"/>
              </w:rPr>
              <w:t>0,144</w:t>
            </w:r>
          </w:p>
        </w:tc>
        <w:tc>
          <w:tcPr>
            <w:tcW w:w="190" w:type="pct"/>
            <w:tcBorders>
              <w:top w:val="nil"/>
              <w:left w:val="nil"/>
              <w:bottom w:val="single" w:sz="8" w:space="0" w:color="auto"/>
              <w:right w:val="single" w:sz="8" w:space="0" w:color="auto"/>
            </w:tcBorders>
            <w:shd w:val="clear" w:color="auto" w:fill="auto"/>
            <w:vAlign w:val="center"/>
            <w:hideMark/>
          </w:tcPr>
          <w:p w14:paraId="22136B83" w14:textId="77777777" w:rsidR="005C72BD" w:rsidRPr="005C72BD" w:rsidRDefault="005C72BD" w:rsidP="005C72BD">
            <w:pPr>
              <w:jc w:val="center"/>
              <w:rPr>
                <w:b/>
                <w:bCs/>
                <w:sz w:val="20"/>
                <w:szCs w:val="20"/>
              </w:rPr>
            </w:pPr>
            <w:r w:rsidRPr="005C72BD">
              <w:rPr>
                <w:b/>
                <w:bCs/>
                <w:sz w:val="20"/>
                <w:szCs w:val="20"/>
              </w:rPr>
              <w:t>0,924</w:t>
            </w:r>
          </w:p>
        </w:tc>
        <w:tc>
          <w:tcPr>
            <w:tcW w:w="190" w:type="pct"/>
            <w:tcBorders>
              <w:top w:val="nil"/>
              <w:left w:val="nil"/>
              <w:bottom w:val="single" w:sz="8" w:space="0" w:color="auto"/>
              <w:right w:val="single" w:sz="8" w:space="0" w:color="auto"/>
            </w:tcBorders>
            <w:shd w:val="clear" w:color="auto" w:fill="auto"/>
            <w:vAlign w:val="center"/>
            <w:hideMark/>
          </w:tcPr>
          <w:p w14:paraId="5E104F7D" w14:textId="77777777" w:rsidR="005C72BD" w:rsidRPr="005C72BD" w:rsidRDefault="005C72BD" w:rsidP="005C72BD">
            <w:pPr>
              <w:jc w:val="center"/>
              <w:rPr>
                <w:sz w:val="20"/>
                <w:szCs w:val="20"/>
              </w:rPr>
            </w:pPr>
            <w:r w:rsidRPr="005C72BD">
              <w:rPr>
                <w:sz w:val="20"/>
                <w:szCs w:val="20"/>
              </w:rPr>
              <w:t>0,780</w:t>
            </w:r>
          </w:p>
        </w:tc>
        <w:tc>
          <w:tcPr>
            <w:tcW w:w="190" w:type="pct"/>
            <w:tcBorders>
              <w:top w:val="nil"/>
              <w:left w:val="nil"/>
              <w:bottom w:val="single" w:sz="8" w:space="0" w:color="auto"/>
              <w:right w:val="single" w:sz="8" w:space="0" w:color="auto"/>
            </w:tcBorders>
            <w:shd w:val="clear" w:color="auto" w:fill="auto"/>
            <w:vAlign w:val="center"/>
            <w:hideMark/>
          </w:tcPr>
          <w:p w14:paraId="32C6528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D585F33" w14:textId="77777777" w:rsidR="005C72BD" w:rsidRPr="005C72BD" w:rsidRDefault="005C72BD" w:rsidP="005C72BD">
            <w:pPr>
              <w:jc w:val="center"/>
              <w:rPr>
                <w:sz w:val="20"/>
                <w:szCs w:val="20"/>
              </w:rPr>
            </w:pPr>
            <w:r w:rsidRPr="005C72BD">
              <w:rPr>
                <w:sz w:val="20"/>
                <w:szCs w:val="20"/>
              </w:rPr>
              <w:t>0,144</w:t>
            </w:r>
          </w:p>
        </w:tc>
        <w:tc>
          <w:tcPr>
            <w:tcW w:w="190" w:type="pct"/>
            <w:tcBorders>
              <w:top w:val="nil"/>
              <w:left w:val="nil"/>
              <w:bottom w:val="single" w:sz="8" w:space="0" w:color="auto"/>
              <w:right w:val="single" w:sz="8" w:space="0" w:color="auto"/>
            </w:tcBorders>
            <w:shd w:val="clear" w:color="auto" w:fill="auto"/>
            <w:vAlign w:val="center"/>
            <w:hideMark/>
          </w:tcPr>
          <w:p w14:paraId="42493225" w14:textId="77777777" w:rsidR="005C72BD" w:rsidRPr="005C72BD" w:rsidRDefault="005C72BD" w:rsidP="005C72BD">
            <w:pPr>
              <w:jc w:val="center"/>
              <w:rPr>
                <w:b/>
                <w:bCs/>
                <w:sz w:val="20"/>
                <w:szCs w:val="20"/>
              </w:rPr>
            </w:pPr>
            <w:r w:rsidRPr="005C72BD">
              <w:rPr>
                <w:b/>
                <w:bCs/>
                <w:sz w:val="20"/>
                <w:szCs w:val="20"/>
              </w:rPr>
              <w:t>0,924</w:t>
            </w:r>
          </w:p>
        </w:tc>
        <w:tc>
          <w:tcPr>
            <w:tcW w:w="190" w:type="pct"/>
            <w:tcBorders>
              <w:top w:val="nil"/>
              <w:left w:val="nil"/>
              <w:bottom w:val="single" w:sz="8" w:space="0" w:color="auto"/>
              <w:right w:val="single" w:sz="8" w:space="0" w:color="auto"/>
            </w:tcBorders>
            <w:shd w:val="clear" w:color="auto" w:fill="auto"/>
            <w:vAlign w:val="center"/>
            <w:hideMark/>
          </w:tcPr>
          <w:p w14:paraId="0D1590C8" w14:textId="77777777" w:rsidR="005C72BD" w:rsidRPr="005C72BD" w:rsidRDefault="005C72BD" w:rsidP="005C72BD">
            <w:pPr>
              <w:jc w:val="center"/>
              <w:rPr>
                <w:sz w:val="20"/>
                <w:szCs w:val="20"/>
              </w:rPr>
            </w:pPr>
            <w:r w:rsidRPr="005C72BD">
              <w:rPr>
                <w:sz w:val="20"/>
                <w:szCs w:val="20"/>
              </w:rPr>
              <w:t>0,780</w:t>
            </w:r>
          </w:p>
        </w:tc>
        <w:tc>
          <w:tcPr>
            <w:tcW w:w="190" w:type="pct"/>
            <w:tcBorders>
              <w:top w:val="nil"/>
              <w:left w:val="nil"/>
              <w:bottom w:val="single" w:sz="8" w:space="0" w:color="auto"/>
              <w:right w:val="single" w:sz="8" w:space="0" w:color="auto"/>
            </w:tcBorders>
            <w:shd w:val="clear" w:color="auto" w:fill="auto"/>
            <w:vAlign w:val="center"/>
            <w:hideMark/>
          </w:tcPr>
          <w:p w14:paraId="0F600C3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2C27A37" w14:textId="77777777" w:rsidR="005C72BD" w:rsidRPr="005C72BD" w:rsidRDefault="005C72BD" w:rsidP="005C72BD">
            <w:pPr>
              <w:jc w:val="center"/>
              <w:rPr>
                <w:sz w:val="20"/>
                <w:szCs w:val="20"/>
              </w:rPr>
            </w:pPr>
            <w:r w:rsidRPr="005C72BD">
              <w:rPr>
                <w:sz w:val="20"/>
                <w:szCs w:val="20"/>
              </w:rPr>
              <w:t>0,144</w:t>
            </w:r>
          </w:p>
        </w:tc>
        <w:tc>
          <w:tcPr>
            <w:tcW w:w="190" w:type="pct"/>
            <w:tcBorders>
              <w:top w:val="nil"/>
              <w:left w:val="nil"/>
              <w:bottom w:val="single" w:sz="8" w:space="0" w:color="auto"/>
              <w:right w:val="single" w:sz="8" w:space="0" w:color="auto"/>
            </w:tcBorders>
            <w:shd w:val="clear" w:color="auto" w:fill="auto"/>
            <w:vAlign w:val="center"/>
            <w:hideMark/>
          </w:tcPr>
          <w:p w14:paraId="29D78C10" w14:textId="77777777" w:rsidR="005C72BD" w:rsidRPr="005C72BD" w:rsidRDefault="005C72BD" w:rsidP="005C72BD">
            <w:pPr>
              <w:jc w:val="center"/>
              <w:rPr>
                <w:b/>
                <w:bCs/>
                <w:sz w:val="20"/>
                <w:szCs w:val="20"/>
              </w:rPr>
            </w:pPr>
            <w:r w:rsidRPr="005C72BD">
              <w:rPr>
                <w:b/>
                <w:bCs/>
                <w:sz w:val="20"/>
                <w:szCs w:val="20"/>
              </w:rPr>
              <w:t>0,924</w:t>
            </w:r>
          </w:p>
        </w:tc>
        <w:tc>
          <w:tcPr>
            <w:tcW w:w="190" w:type="pct"/>
            <w:tcBorders>
              <w:top w:val="nil"/>
              <w:left w:val="nil"/>
              <w:bottom w:val="single" w:sz="8" w:space="0" w:color="auto"/>
              <w:right w:val="single" w:sz="8" w:space="0" w:color="auto"/>
            </w:tcBorders>
            <w:shd w:val="clear" w:color="auto" w:fill="auto"/>
            <w:vAlign w:val="center"/>
            <w:hideMark/>
          </w:tcPr>
          <w:p w14:paraId="4D2513DC" w14:textId="77777777" w:rsidR="005C72BD" w:rsidRPr="005C72BD" w:rsidRDefault="005C72BD" w:rsidP="005C72BD">
            <w:pPr>
              <w:jc w:val="center"/>
              <w:rPr>
                <w:sz w:val="20"/>
                <w:szCs w:val="20"/>
              </w:rPr>
            </w:pPr>
            <w:r w:rsidRPr="005C72BD">
              <w:rPr>
                <w:sz w:val="20"/>
                <w:szCs w:val="20"/>
              </w:rPr>
              <w:t>0,780</w:t>
            </w:r>
          </w:p>
        </w:tc>
        <w:tc>
          <w:tcPr>
            <w:tcW w:w="190" w:type="pct"/>
            <w:tcBorders>
              <w:top w:val="nil"/>
              <w:left w:val="nil"/>
              <w:bottom w:val="single" w:sz="8" w:space="0" w:color="auto"/>
              <w:right w:val="single" w:sz="8" w:space="0" w:color="auto"/>
            </w:tcBorders>
            <w:shd w:val="clear" w:color="auto" w:fill="auto"/>
            <w:vAlign w:val="center"/>
            <w:hideMark/>
          </w:tcPr>
          <w:p w14:paraId="2277B4C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55F895D" w14:textId="77777777" w:rsidR="005C72BD" w:rsidRPr="005C72BD" w:rsidRDefault="005C72BD" w:rsidP="005C72BD">
            <w:pPr>
              <w:jc w:val="center"/>
              <w:rPr>
                <w:sz w:val="20"/>
                <w:szCs w:val="20"/>
              </w:rPr>
            </w:pPr>
            <w:r w:rsidRPr="005C72BD">
              <w:rPr>
                <w:sz w:val="20"/>
                <w:szCs w:val="20"/>
              </w:rPr>
              <w:t>0,144</w:t>
            </w:r>
          </w:p>
        </w:tc>
        <w:tc>
          <w:tcPr>
            <w:tcW w:w="190" w:type="pct"/>
            <w:tcBorders>
              <w:top w:val="nil"/>
              <w:left w:val="nil"/>
              <w:bottom w:val="single" w:sz="8" w:space="0" w:color="auto"/>
              <w:right w:val="single" w:sz="8" w:space="0" w:color="auto"/>
            </w:tcBorders>
            <w:shd w:val="clear" w:color="auto" w:fill="auto"/>
            <w:vAlign w:val="center"/>
            <w:hideMark/>
          </w:tcPr>
          <w:p w14:paraId="1D25A8C7" w14:textId="77777777" w:rsidR="005C72BD" w:rsidRPr="005C72BD" w:rsidRDefault="005C72BD" w:rsidP="005C72BD">
            <w:pPr>
              <w:jc w:val="center"/>
              <w:rPr>
                <w:b/>
                <w:bCs/>
                <w:sz w:val="20"/>
                <w:szCs w:val="20"/>
              </w:rPr>
            </w:pPr>
            <w:r w:rsidRPr="005C72BD">
              <w:rPr>
                <w:b/>
                <w:bCs/>
                <w:sz w:val="20"/>
                <w:szCs w:val="20"/>
              </w:rPr>
              <w:t>0,924</w:t>
            </w:r>
          </w:p>
        </w:tc>
        <w:tc>
          <w:tcPr>
            <w:tcW w:w="190" w:type="pct"/>
            <w:tcBorders>
              <w:top w:val="nil"/>
              <w:left w:val="nil"/>
              <w:bottom w:val="single" w:sz="8" w:space="0" w:color="auto"/>
              <w:right w:val="single" w:sz="8" w:space="0" w:color="auto"/>
            </w:tcBorders>
            <w:shd w:val="clear" w:color="auto" w:fill="auto"/>
            <w:vAlign w:val="center"/>
            <w:hideMark/>
          </w:tcPr>
          <w:p w14:paraId="48C894A9" w14:textId="77777777" w:rsidR="005C72BD" w:rsidRPr="005C72BD" w:rsidRDefault="005C72BD" w:rsidP="005C72BD">
            <w:pPr>
              <w:jc w:val="center"/>
              <w:rPr>
                <w:sz w:val="20"/>
                <w:szCs w:val="20"/>
              </w:rPr>
            </w:pPr>
            <w:r w:rsidRPr="005C72BD">
              <w:rPr>
                <w:sz w:val="20"/>
                <w:szCs w:val="20"/>
              </w:rPr>
              <w:t>0,780</w:t>
            </w:r>
          </w:p>
        </w:tc>
        <w:tc>
          <w:tcPr>
            <w:tcW w:w="190" w:type="pct"/>
            <w:tcBorders>
              <w:top w:val="nil"/>
              <w:left w:val="nil"/>
              <w:bottom w:val="single" w:sz="8" w:space="0" w:color="auto"/>
              <w:right w:val="single" w:sz="8" w:space="0" w:color="auto"/>
            </w:tcBorders>
            <w:shd w:val="clear" w:color="auto" w:fill="auto"/>
            <w:vAlign w:val="center"/>
            <w:hideMark/>
          </w:tcPr>
          <w:p w14:paraId="51FC045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C3F5B7D" w14:textId="77777777" w:rsidR="005C72BD" w:rsidRPr="005C72BD" w:rsidRDefault="005C72BD" w:rsidP="005C72BD">
            <w:pPr>
              <w:jc w:val="center"/>
              <w:rPr>
                <w:sz w:val="20"/>
                <w:szCs w:val="20"/>
              </w:rPr>
            </w:pPr>
            <w:r w:rsidRPr="005C72BD">
              <w:rPr>
                <w:sz w:val="20"/>
                <w:szCs w:val="20"/>
              </w:rPr>
              <w:t>0,144</w:t>
            </w:r>
          </w:p>
        </w:tc>
        <w:tc>
          <w:tcPr>
            <w:tcW w:w="190" w:type="pct"/>
            <w:tcBorders>
              <w:top w:val="nil"/>
              <w:left w:val="nil"/>
              <w:bottom w:val="single" w:sz="8" w:space="0" w:color="auto"/>
              <w:right w:val="single" w:sz="8" w:space="0" w:color="auto"/>
            </w:tcBorders>
            <w:shd w:val="clear" w:color="auto" w:fill="auto"/>
            <w:vAlign w:val="center"/>
            <w:hideMark/>
          </w:tcPr>
          <w:p w14:paraId="35A5BB1A" w14:textId="77777777" w:rsidR="005C72BD" w:rsidRPr="005C72BD" w:rsidRDefault="005C72BD" w:rsidP="005C72BD">
            <w:pPr>
              <w:jc w:val="center"/>
              <w:rPr>
                <w:b/>
                <w:bCs/>
                <w:sz w:val="20"/>
                <w:szCs w:val="20"/>
              </w:rPr>
            </w:pPr>
            <w:r w:rsidRPr="005C72BD">
              <w:rPr>
                <w:b/>
                <w:bCs/>
                <w:sz w:val="20"/>
                <w:szCs w:val="20"/>
              </w:rPr>
              <w:t>0,924</w:t>
            </w:r>
          </w:p>
        </w:tc>
      </w:tr>
      <w:tr w:rsidR="005C72BD" w:rsidRPr="005C72BD" w14:paraId="7A4D70B6"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6CC9EBC6"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1966FEB2"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1F45BE92" w14:textId="77777777" w:rsidR="005C72BD" w:rsidRPr="005C72BD" w:rsidRDefault="005C72BD" w:rsidP="005C72BD">
            <w:pPr>
              <w:jc w:val="center"/>
              <w:rPr>
                <w:sz w:val="20"/>
                <w:szCs w:val="20"/>
              </w:rPr>
            </w:pPr>
            <w:r w:rsidRPr="005C72BD">
              <w:rPr>
                <w:sz w:val="20"/>
                <w:szCs w:val="20"/>
              </w:rPr>
              <w:t>0,090</w:t>
            </w:r>
          </w:p>
        </w:tc>
        <w:tc>
          <w:tcPr>
            <w:tcW w:w="190" w:type="pct"/>
            <w:tcBorders>
              <w:top w:val="nil"/>
              <w:left w:val="nil"/>
              <w:bottom w:val="single" w:sz="8" w:space="0" w:color="auto"/>
              <w:right w:val="single" w:sz="8" w:space="0" w:color="auto"/>
            </w:tcBorders>
            <w:shd w:val="clear" w:color="auto" w:fill="auto"/>
            <w:vAlign w:val="center"/>
            <w:hideMark/>
          </w:tcPr>
          <w:p w14:paraId="51AC9A9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5B36B7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F2FBC68" w14:textId="77777777" w:rsidR="005C72BD" w:rsidRPr="005C72BD" w:rsidRDefault="005C72BD" w:rsidP="005C72BD">
            <w:pPr>
              <w:jc w:val="center"/>
              <w:rPr>
                <w:b/>
                <w:bCs/>
                <w:sz w:val="20"/>
                <w:szCs w:val="20"/>
              </w:rPr>
            </w:pPr>
            <w:r w:rsidRPr="005C72BD">
              <w:rPr>
                <w:b/>
                <w:bCs/>
                <w:sz w:val="20"/>
                <w:szCs w:val="20"/>
              </w:rPr>
              <w:t>0,090</w:t>
            </w:r>
          </w:p>
        </w:tc>
        <w:tc>
          <w:tcPr>
            <w:tcW w:w="190" w:type="pct"/>
            <w:tcBorders>
              <w:top w:val="nil"/>
              <w:left w:val="nil"/>
              <w:bottom w:val="single" w:sz="8" w:space="0" w:color="auto"/>
              <w:right w:val="single" w:sz="8" w:space="0" w:color="auto"/>
            </w:tcBorders>
            <w:shd w:val="clear" w:color="auto" w:fill="auto"/>
            <w:vAlign w:val="center"/>
            <w:hideMark/>
          </w:tcPr>
          <w:p w14:paraId="555BB061" w14:textId="77777777" w:rsidR="005C72BD" w:rsidRPr="005C72BD" w:rsidRDefault="005C72BD" w:rsidP="005C72BD">
            <w:pPr>
              <w:jc w:val="center"/>
              <w:rPr>
                <w:sz w:val="20"/>
                <w:szCs w:val="20"/>
              </w:rPr>
            </w:pPr>
            <w:r w:rsidRPr="005C72BD">
              <w:rPr>
                <w:sz w:val="20"/>
                <w:szCs w:val="20"/>
              </w:rPr>
              <w:t>0,090</w:t>
            </w:r>
          </w:p>
        </w:tc>
        <w:tc>
          <w:tcPr>
            <w:tcW w:w="190" w:type="pct"/>
            <w:tcBorders>
              <w:top w:val="nil"/>
              <w:left w:val="nil"/>
              <w:bottom w:val="single" w:sz="8" w:space="0" w:color="auto"/>
              <w:right w:val="single" w:sz="8" w:space="0" w:color="auto"/>
            </w:tcBorders>
            <w:shd w:val="clear" w:color="auto" w:fill="auto"/>
            <w:vAlign w:val="center"/>
            <w:hideMark/>
          </w:tcPr>
          <w:p w14:paraId="398A67D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DBE341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4E21F4A" w14:textId="77777777" w:rsidR="005C72BD" w:rsidRPr="005C72BD" w:rsidRDefault="005C72BD" w:rsidP="005C72BD">
            <w:pPr>
              <w:jc w:val="center"/>
              <w:rPr>
                <w:b/>
                <w:bCs/>
                <w:sz w:val="20"/>
                <w:szCs w:val="20"/>
              </w:rPr>
            </w:pPr>
            <w:r w:rsidRPr="005C72BD">
              <w:rPr>
                <w:b/>
                <w:bCs/>
                <w:sz w:val="20"/>
                <w:szCs w:val="20"/>
              </w:rPr>
              <w:t>0,090</w:t>
            </w:r>
          </w:p>
        </w:tc>
        <w:tc>
          <w:tcPr>
            <w:tcW w:w="190" w:type="pct"/>
            <w:tcBorders>
              <w:top w:val="nil"/>
              <w:left w:val="nil"/>
              <w:bottom w:val="single" w:sz="8" w:space="0" w:color="auto"/>
              <w:right w:val="single" w:sz="8" w:space="0" w:color="auto"/>
            </w:tcBorders>
            <w:shd w:val="clear" w:color="auto" w:fill="auto"/>
            <w:vAlign w:val="center"/>
            <w:hideMark/>
          </w:tcPr>
          <w:p w14:paraId="01D74329" w14:textId="77777777" w:rsidR="005C72BD" w:rsidRPr="005C72BD" w:rsidRDefault="005C72BD" w:rsidP="005C72BD">
            <w:pPr>
              <w:jc w:val="center"/>
              <w:rPr>
                <w:sz w:val="20"/>
                <w:szCs w:val="20"/>
              </w:rPr>
            </w:pPr>
            <w:r w:rsidRPr="005C72BD">
              <w:rPr>
                <w:sz w:val="20"/>
                <w:szCs w:val="20"/>
              </w:rPr>
              <w:t>0,090</w:t>
            </w:r>
          </w:p>
        </w:tc>
        <w:tc>
          <w:tcPr>
            <w:tcW w:w="190" w:type="pct"/>
            <w:tcBorders>
              <w:top w:val="nil"/>
              <w:left w:val="nil"/>
              <w:bottom w:val="single" w:sz="8" w:space="0" w:color="auto"/>
              <w:right w:val="single" w:sz="8" w:space="0" w:color="auto"/>
            </w:tcBorders>
            <w:shd w:val="clear" w:color="auto" w:fill="auto"/>
            <w:vAlign w:val="center"/>
            <w:hideMark/>
          </w:tcPr>
          <w:p w14:paraId="3A38373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9ABF39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4AD66FC" w14:textId="77777777" w:rsidR="005C72BD" w:rsidRPr="005C72BD" w:rsidRDefault="005C72BD" w:rsidP="005C72BD">
            <w:pPr>
              <w:jc w:val="center"/>
              <w:rPr>
                <w:b/>
                <w:bCs/>
                <w:sz w:val="20"/>
                <w:szCs w:val="20"/>
              </w:rPr>
            </w:pPr>
            <w:r w:rsidRPr="005C72BD">
              <w:rPr>
                <w:b/>
                <w:bCs/>
                <w:sz w:val="20"/>
                <w:szCs w:val="20"/>
              </w:rPr>
              <w:t>0,090</w:t>
            </w:r>
          </w:p>
        </w:tc>
        <w:tc>
          <w:tcPr>
            <w:tcW w:w="190" w:type="pct"/>
            <w:tcBorders>
              <w:top w:val="nil"/>
              <w:left w:val="nil"/>
              <w:bottom w:val="single" w:sz="8" w:space="0" w:color="auto"/>
              <w:right w:val="single" w:sz="8" w:space="0" w:color="auto"/>
            </w:tcBorders>
            <w:shd w:val="clear" w:color="auto" w:fill="auto"/>
            <w:vAlign w:val="center"/>
            <w:hideMark/>
          </w:tcPr>
          <w:p w14:paraId="3B54BE0B" w14:textId="77777777" w:rsidR="005C72BD" w:rsidRPr="005C72BD" w:rsidRDefault="005C72BD" w:rsidP="005C72BD">
            <w:pPr>
              <w:jc w:val="center"/>
              <w:rPr>
                <w:sz w:val="20"/>
                <w:szCs w:val="20"/>
              </w:rPr>
            </w:pPr>
            <w:r w:rsidRPr="005C72BD">
              <w:rPr>
                <w:sz w:val="20"/>
                <w:szCs w:val="20"/>
              </w:rPr>
              <w:t>0,090</w:t>
            </w:r>
          </w:p>
        </w:tc>
        <w:tc>
          <w:tcPr>
            <w:tcW w:w="190" w:type="pct"/>
            <w:tcBorders>
              <w:top w:val="nil"/>
              <w:left w:val="nil"/>
              <w:bottom w:val="single" w:sz="8" w:space="0" w:color="auto"/>
              <w:right w:val="single" w:sz="8" w:space="0" w:color="auto"/>
            </w:tcBorders>
            <w:shd w:val="clear" w:color="auto" w:fill="auto"/>
            <w:vAlign w:val="center"/>
            <w:hideMark/>
          </w:tcPr>
          <w:p w14:paraId="3D0B866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E31336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08CEF06" w14:textId="77777777" w:rsidR="005C72BD" w:rsidRPr="005C72BD" w:rsidRDefault="005C72BD" w:rsidP="005C72BD">
            <w:pPr>
              <w:jc w:val="center"/>
              <w:rPr>
                <w:b/>
                <w:bCs/>
                <w:sz w:val="20"/>
                <w:szCs w:val="20"/>
              </w:rPr>
            </w:pPr>
            <w:r w:rsidRPr="005C72BD">
              <w:rPr>
                <w:b/>
                <w:bCs/>
                <w:sz w:val="20"/>
                <w:szCs w:val="20"/>
              </w:rPr>
              <w:t>0,090</w:t>
            </w:r>
          </w:p>
        </w:tc>
        <w:tc>
          <w:tcPr>
            <w:tcW w:w="190" w:type="pct"/>
            <w:tcBorders>
              <w:top w:val="nil"/>
              <w:left w:val="nil"/>
              <w:bottom w:val="single" w:sz="8" w:space="0" w:color="auto"/>
              <w:right w:val="single" w:sz="8" w:space="0" w:color="auto"/>
            </w:tcBorders>
            <w:shd w:val="clear" w:color="auto" w:fill="auto"/>
            <w:vAlign w:val="center"/>
            <w:hideMark/>
          </w:tcPr>
          <w:p w14:paraId="79BA8A79" w14:textId="77777777" w:rsidR="005C72BD" w:rsidRPr="005C72BD" w:rsidRDefault="005C72BD" w:rsidP="005C72BD">
            <w:pPr>
              <w:jc w:val="center"/>
              <w:rPr>
                <w:sz w:val="20"/>
                <w:szCs w:val="20"/>
              </w:rPr>
            </w:pPr>
            <w:r w:rsidRPr="005C72BD">
              <w:rPr>
                <w:sz w:val="20"/>
                <w:szCs w:val="20"/>
              </w:rPr>
              <w:t>0,090</w:t>
            </w:r>
          </w:p>
        </w:tc>
        <w:tc>
          <w:tcPr>
            <w:tcW w:w="190" w:type="pct"/>
            <w:tcBorders>
              <w:top w:val="nil"/>
              <w:left w:val="nil"/>
              <w:bottom w:val="single" w:sz="8" w:space="0" w:color="auto"/>
              <w:right w:val="single" w:sz="8" w:space="0" w:color="auto"/>
            </w:tcBorders>
            <w:shd w:val="clear" w:color="auto" w:fill="auto"/>
            <w:vAlign w:val="center"/>
            <w:hideMark/>
          </w:tcPr>
          <w:p w14:paraId="045F473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63C854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AD14B95" w14:textId="77777777" w:rsidR="005C72BD" w:rsidRPr="005C72BD" w:rsidRDefault="005C72BD" w:rsidP="005C72BD">
            <w:pPr>
              <w:jc w:val="center"/>
              <w:rPr>
                <w:b/>
                <w:bCs/>
                <w:sz w:val="20"/>
                <w:szCs w:val="20"/>
              </w:rPr>
            </w:pPr>
            <w:r w:rsidRPr="005C72BD">
              <w:rPr>
                <w:b/>
                <w:bCs/>
                <w:sz w:val="20"/>
                <w:szCs w:val="20"/>
              </w:rPr>
              <w:t>0,090</w:t>
            </w:r>
          </w:p>
        </w:tc>
      </w:tr>
      <w:tr w:rsidR="005C72BD" w:rsidRPr="005C72BD" w14:paraId="73103DBB"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07E9F161"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34DDC213"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3A6B1058" w14:textId="77777777" w:rsidR="005C72BD" w:rsidRPr="005C72BD" w:rsidRDefault="005C72BD" w:rsidP="005C72BD">
            <w:pPr>
              <w:jc w:val="center"/>
              <w:rPr>
                <w:sz w:val="20"/>
                <w:szCs w:val="20"/>
              </w:rPr>
            </w:pPr>
            <w:r w:rsidRPr="005C72BD">
              <w:rPr>
                <w:sz w:val="20"/>
                <w:szCs w:val="20"/>
              </w:rPr>
              <w:t>0,067</w:t>
            </w:r>
          </w:p>
        </w:tc>
        <w:tc>
          <w:tcPr>
            <w:tcW w:w="190" w:type="pct"/>
            <w:tcBorders>
              <w:top w:val="nil"/>
              <w:left w:val="nil"/>
              <w:bottom w:val="single" w:sz="8" w:space="0" w:color="auto"/>
              <w:right w:val="single" w:sz="8" w:space="0" w:color="auto"/>
            </w:tcBorders>
            <w:shd w:val="clear" w:color="auto" w:fill="auto"/>
            <w:vAlign w:val="center"/>
            <w:hideMark/>
          </w:tcPr>
          <w:p w14:paraId="385ED7B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9862F7E" w14:textId="77777777" w:rsidR="005C72BD" w:rsidRPr="005C72BD" w:rsidRDefault="005C72BD" w:rsidP="005C72BD">
            <w:pPr>
              <w:jc w:val="center"/>
              <w:rPr>
                <w:sz w:val="20"/>
                <w:szCs w:val="20"/>
              </w:rPr>
            </w:pPr>
            <w:r w:rsidRPr="005C72BD">
              <w:rPr>
                <w:sz w:val="20"/>
                <w:szCs w:val="20"/>
              </w:rPr>
              <w:t>0,000</w:t>
            </w:r>
          </w:p>
        </w:tc>
        <w:tc>
          <w:tcPr>
            <w:tcW w:w="190" w:type="pct"/>
            <w:tcBorders>
              <w:top w:val="nil"/>
              <w:left w:val="nil"/>
              <w:bottom w:val="single" w:sz="8" w:space="0" w:color="auto"/>
              <w:right w:val="single" w:sz="8" w:space="0" w:color="auto"/>
            </w:tcBorders>
            <w:shd w:val="clear" w:color="auto" w:fill="auto"/>
            <w:vAlign w:val="center"/>
            <w:hideMark/>
          </w:tcPr>
          <w:p w14:paraId="1BD8CE77" w14:textId="77777777" w:rsidR="005C72BD" w:rsidRPr="005C72BD" w:rsidRDefault="005C72BD" w:rsidP="005C72BD">
            <w:pPr>
              <w:jc w:val="center"/>
              <w:rPr>
                <w:b/>
                <w:bCs/>
                <w:sz w:val="20"/>
                <w:szCs w:val="20"/>
              </w:rPr>
            </w:pPr>
            <w:r w:rsidRPr="005C72BD">
              <w:rPr>
                <w:b/>
                <w:bCs/>
                <w:sz w:val="20"/>
                <w:szCs w:val="20"/>
              </w:rPr>
              <w:t>0,067</w:t>
            </w:r>
          </w:p>
        </w:tc>
        <w:tc>
          <w:tcPr>
            <w:tcW w:w="190" w:type="pct"/>
            <w:tcBorders>
              <w:top w:val="nil"/>
              <w:left w:val="nil"/>
              <w:bottom w:val="single" w:sz="8" w:space="0" w:color="auto"/>
              <w:right w:val="single" w:sz="8" w:space="0" w:color="auto"/>
            </w:tcBorders>
            <w:shd w:val="clear" w:color="auto" w:fill="auto"/>
            <w:vAlign w:val="center"/>
            <w:hideMark/>
          </w:tcPr>
          <w:p w14:paraId="67756EF7" w14:textId="77777777" w:rsidR="005C72BD" w:rsidRPr="005C72BD" w:rsidRDefault="005C72BD" w:rsidP="005C72BD">
            <w:pPr>
              <w:jc w:val="center"/>
              <w:rPr>
                <w:sz w:val="20"/>
                <w:szCs w:val="20"/>
              </w:rPr>
            </w:pPr>
            <w:r w:rsidRPr="005C72BD">
              <w:rPr>
                <w:sz w:val="20"/>
                <w:szCs w:val="20"/>
              </w:rPr>
              <w:t>0,067</w:t>
            </w:r>
          </w:p>
        </w:tc>
        <w:tc>
          <w:tcPr>
            <w:tcW w:w="190" w:type="pct"/>
            <w:tcBorders>
              <w:top w:val="nil"/>
              <w:left w:val="nil"/>
              <w:bottom w:val="single" w:sz="8" w:space="0" w:color="auto"/>
              <w:right w:val="single" w:sz="8" w:space="0" w:color="auto"/>
            </w:tcBorders>
            <w:shd w:val="clear" w:color="auto" w:fill="auto"/>
            <w:vAlign w:val="center"/>
            <w:hideMark/>
          </w:tcPr>
          <w:p w14:paraId="1F2EDB5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3A24C42" w14:textId="77777777" w:rsidR="005C72BD" w:rsidRPr="005C72BD" w:rsidRDefault="005C72BD" w:rsidP="005C72BD">
            <w:pPr>
              <w:jc w:val="center"/>
              <w:rPr>
                <w:sz w:val="20"/>
                <w:szCs w:val="20"/>
              </w:rPr>
            </w:pPr>
            <w:r w:rsidRPr="005C72BD">
              <w:rPr>
                <w:sz w:val="20"/>
                <w:szCs w:val="20"/>
              </w:rPr>
              <w:t>0,000</w:t>
            </w:r>
          </w:p>
        </w:tc>
        <w:tc>
          <w:tcPr>
            <w:tcW w:w="190" w:type="pct"/>
            <w:tcBorders>
              <w:top w:val="nil"/>
              <w:left w:val="nil"/>
              <w:bottom w:val="single" w:sz="8" w:space="0" w:color="auto"/>
              <w:right w:val="single" w:sz="8" w:space="0" w:color="auto"/>
            </w:tcBorders>
            <w:shd w:val="clear" w:color="auto" w:fill="auto"/>
            <w:vAlign w:val="center"/>
            <w:hideMark/>
          </w:tcPr>
          <w:p w14:paraId="64547922" w14:textId="77777777" w:rsidR="005C72BD" w:rsidRPr="005C72BD" w:rsidRDefault="005C72BD" w:rsidP="005C72BD">
            <w:pPr>
              <w:jc w:val="center"/>
              <w:rPr>
                <w:b/>
                <w:bCs/>
                <w:sz w:val="20"/>
                <w:szCs w:val="20"/>
              </w:rPr>
            </w:pPr>
            <w:r w:rsidRPr="005C72BD">
              <w:rPr>
                <w:b/>
                <w:bCs/>
                <w:sz w:val="20"/>
                <w:szCs w:val="20"/>
              </w:rPr>
              <w:t>0,067</w:t>
            </w:r>
          </w:p>
        </w:tc>
        <w:tc>
          <w:tcPr>
            <w:tcW w:w="190" w:type="pct"/>
            <w:tcBorders>
              <w:top w:val="nil"/>
              <w:left w:val="nil"/>
              <w:bottom w:val="single" w:sz="8" w:space="0" w:color="auto"/>
              <w:right w:val="single" w:sz="8" w:space="0" w:color="auto"/>
            </w:tcBorders>
            <w:shd w:val="clear" w:color="auto" w:fill="auto"/>
            <w:vAlign w:val="center"/>
            <w:hideMark/>
          </w:tcPr>
          <w:p w14:paraId="17B8028B" w14:textId="77777777" w:rsidR="005C72BD" w:rsidRPr="005C72BD" w:rsidRDefault="005C72BD" w:rsidP="005C72BD">
            <w:pPr>
              <w:jc w:val="center"/>
              <w:rPr>
                <w:sz w:val="20"/>
                <w:szCs w:val="20"/>
              </w:rPr>
            </w:pPr>
            <w:r w:rsidRPr="005C72BD">
              <w:rPr>
                <w:sz w:val="20"/>
                <w:szCs w:val="20"/>
              </w:rPr>
              <w:t>0,067</w:t>
            </w:r>
          </w:p>
        </w:tc>
        <w:tc>
          <w:tcPr>
            <w:tcW w:w="190" w:type="pct"/>
            <w:tcBorders>
              <w:top w:val="nil"/>
              <w:left w:val="nil"/>
              <w:bottom w:val="single" w:sz="8" w:space="0" w:color="auto"/>
              <w:right w:val="single" w:sz="8" w:space="0" w:color="auto"/>
            </w:tcBorders>
            <w:shd w:val="clear" w:color="auto" w:fill="auto"/>
            <w:vAlign w:val="center"/>
            <w:hideMark/>
          </w:tcPr>
          <w:p w14:paraId="0946454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7DC3970" w14:textId="77777777" w:rsidR="005C72BD" w:rsidRPr="005C72BD" w:rsidRDefault="005C72BD" w:rsidP="005C72BD">
            <w:pPr>
              <w:jc w:val="center"/>
              <w:rPr>
                <w:sz w:val="20"/>
                <w:szCs w:val="20"/>
              </w:rPr>
            </w:pPr>
            <w:r w:rsidRPr="005C72BD">
              <w:rPr>
                <w:sz w:val="20"/>
                <w:szCs w:val="20"/>
              </w:rPr>
              <w:t>0,000</w:t>
            </w:r>
          </w:p>
        </w:tc>
        <w:tc>
          <w:tcPr>
            <w:tcW w:w="190" w:type="pct"/>
            <w:tcBorders>
              <w:top w:val="nil"/>
              <w:left w:val="nil"/>
              <w:bottom w:val="single" w:sz="8" w:space="0" w:color="auto"/>
              <w:right w:val="single" w:sz="8" w:space="0" w:color="auto"/>
            </w:tcBorders>
            <w:shd w:val="clear" w:color="auto" w:fill="auto"/>
            <w:vAlign w:val="center"/>
            <w:hideMark/>
          </w:tcPr>
          <w:p w14:paraId="06946192" w14:textId="77777777" w:rsidR="005C72BD" w:rsidRPr="005C72BD" w:rsidRDefault="005C72BD" w:rsidP="005C72BD">
            <w:pPr>
              <w:jc w:val="center"/>
              <w:rPr>
                <w:b/>
                <w:bCs/>
                <w:sz w:val="20"/>
                <w:szCs w:val="20"/>
              </w:rPr>
            </w:pPr>
            <w:r w:rsidRPr="005C72BD">
              <w:rPr>
                <w:b/>
                <w:bCs/>
                <w:sz w:val="20"/>
                <w:szCs w:val="20"/>
              </w:rPr>
              <w:t>0,067</w:t>
            </w:r>
          </w:p>
        </w:tc>
        <w:tc>
          <w:tcPr>
            <w:tcW w:w="190" w:type="pct"/>
            <w:tcBorders>
              <w:top w:val="nil"/>
              <w:left w:val="nil"/>
              <w:bottom w:val="single" w:sz="8" w:space="0" w:color="auto"/>
              <w:right w:val="single" w:sz="8" w:space="0" w:color="auto"/>
            </w:tcBorders>
            <w:shd w:val="clear" w:color="auto" w:fill="auto"/>
            <w:vAlign w:val="center"/>
            <w:hideMark/>
          </w:tcPr>
          <w:p w14:paraId="056FD664" w14:textId="77777777" w:rsidR="005C72BD" w:rsidRPr="005C72BD" w:rsidRDefault="005C72BD" w:rsidP="005C72BD">
            <w:pPr>
              <w:jc w:val="center"/>
              <w:rPr>
                <w:sz w:val="20"/>
                <w:szCs w:val="20"/>
              </w:rPr>
            </w:pPr>
            <w:r w:rsidRPr="005C72BD">
              <w:rPr>
                <w:sz w:val="20"/>
                <w:szCs w:val="20"/>
              </w:rPr>
              <w:t>0,067</w:t>
            </w:r>
          </w:p>
        </w:tc>
        <w:tc>
          <w:tcPr>
            <w:tcW w:w="190" w:type="pct"/>
            <w:tcBorders>
              <w:top w:val="nil"/>
              <w:left w:val="nil"/>
              <w:bottom w:val="single" w:sz="8" w:space="0" w:color="auto"/>
              <w:right w:val="single" w:sz="8" w:space="0" w:color="auto"/>
            </w:tcBorders>
            <w:shd w:val="clear" w:color="auto" w:fill="auto"/>
            <w:vAlign w:val="center"/>
            <w:hideMark/>
          </w:tcPr>
          <w:p w14:paraId="2E805E3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DAB6469" w14:textId="77777777" w:rsidR="005C72BD" w:rsidRPr="005C72BD" w:rsidRDefault="005C72BD" w:rsidP="005C72BD">
            <w:pPr>
              <w:jc w:val="center"/>
              <w:rPr>
                <w:sz w:val="20"/>
                <w:szCs w:val="20"/>
              </w:rPr>
            </w:pPr>
            <w:r w:rsidRPr="005C72BD">
              <w:rPr>
                <w:sz w:val="20"/>
                <w:szCs w:val="20"/>
              </w:rPr>
              <w:t>0,000</w:t>
            </w:r>
          </w:p>
        </w:tc>
        <w:tc>
          <w:tcPr>
            <w:tcW w:w="190" w:type="pct"/>
            <w:tcBorders>
              <w:top w:val="nil"/>
              <w:left w:val="nil"/>
              <w:bottom w:val="single" w:sz="8" w:space="0" w:color="auto"/>
              <w:right w:val="single" w:sz="8" w:space="0" w:color="auto"/>
            </w:tcBorders>
            <w:shd w:val="clear" w:color="auto" w:fill="auto"/>
            <w:vAlign w:val="center"/>
            <w:hideMark/>
          </w:tcPr>
          <w:p w14:paraId="0337D05D" w14:textId="77777777" w:rsidR="005C72BD" w:rsidRPr="005C72BD" w:rsidRDefault="005C72BD" w:rsidP="005C72BD">
            <w:pPr>
              <w:jc w:val="center"/>
              <w:rPr>
                <w:b/>
                <w:bCs/>
                <w:sz w:val="20"/>
                <w:szCs w:val="20"/>
              </w:rPr>
            </w:pPr>
            <w:r w:rsidRPr="005C72BD">
              <w:rPr>
                <w:b/>
                <w:bCs/>
                <w:sz w:val="20"/>
                <w:szCs w:val="20"/>
              </w:rPr>
              <w:t>0,067</w:t>
            </w:r>
          </w:p>
        </w:tc>
        <w:tc>
          <w:tcPr>
            <w:tcW w:w="190" w:type="pct"/>
            <w:tcBorders>
              <w:top w:val="nil"/>
              <w:left w:val="nil"/>
              <w:bottom w:val="single" w:sz="8" w:space="0" w:color="auto"/>
              <w:right w:val="single" w:sz="8" w:space="0" w:color="auto"/>
            </w:tcBorders>
            <w:shd w:val="clear" w:color="auto" w:fill="auto"/>
            <w:vAlign w:val="center"/>
            <w:hideMark/>
          </w:tcPr>
          <w:p w14:paraId="0F412674" w14:textId="77777777" w:rsidR="005C72BD" w:rsidRPr="005C72BD" w:rsidRDefault="005C72BD" w:rsidP="005C72BD">
            <w:pPr>
              <w:jc w:val="center"/>
              <w:rPr>
                <w:sz w:val="20"/>
                <w:szCs w:val="20"/>
              </w:rPr>
            </w:pPr>
            <w:r w:rsidRPr="005C72BD">
              <w:rPr>
                <w:sz w:val="20"/>
                <w:szCs w:val="20"/>
              </w:rPr>
              <w:t>0,067</w:t>
            </w:r>
          </w:p>
        </w:tc>
        <w:tc>
          <w:tcPr>
            <w:tcW w:w="190" w:type="pct"/>
            <w:tcBorders>
              <w:top w:val="nil"/>
              <w:left w:val="nil"/>
              <w:bottom w:val="single" w:sz="8" w:space="0" w:color="auto"/>
              <w:right w:val="single" w:sz="8" w:space="0" w:color="auto"/>
            </w:tcBorders>
            <w:shd w:val="clear" w:color="auto" w:fill="auto"/>
            <w:vAlign w:val="center"/>
            <w:hideMark/>
          </w:tcPr>
          <w:p w14:paraId="516CD92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7D29F2E" w14:textId="77777777" w:rsidR="005C72BD" w:rsidRPr="005C72BD" w:rsidRDefault="005C72BD" w:rsidP="005C72BD">
            <w:pPr>
              <w:jc w:val="center"/>
              <w:rPr>
                <w:sz w:val="20"/>
                <w:szCs w:val="20"/>
              </w:rPr>
            </w:pPr>
            <w:r w:rsidRPr="005C72BD">
              <w:rPr>
                <w:sz w:val="20"/>
                <w:szCs w:val="20"/>
              </w:rPr>
              <w:t>0,000</w:t>
            </w:r>
          </w:p>
        </w:tc>
        <w:tc>
          <w:tcPr>
            <w:tcW w:w="190" w:type="pct"/>
            <w:tcBorders>
              <w:top w:val="nil"/>
              <w:left w:val="nil"/>
              <w:bottom w:val="single" w:sz="8" w:space="0" w:color="auto"/>
              <w:right w:val="single" w:sz="8" w:space="0" w:color="auto"/>
            </w:tcBorders>
            <w:shd w:val="clear" w:color="auto" w:fill="auto"/>
            <w:vAlign w:val="center"/>
            <w:hideMark/>
          </w:tcPr>
          <w:p w14:paraId="46317988" w14:textId="77777777" w:rsidR="005C72BD" w:rsidRPr="005C72BD" w:rsidRDefault="005C72BD" w:rsidP="005C72BD">
            <w:pPr>
              <w:jc w:val="center"/>
              <w:rPr>
                <w:b/>
                <w:bCs/>
                <w:sz w:val="20"/>
                <w:szCs w:val="20"/>
              </w:rPr>
            </w:pPr>
            <w:r w:rsidRPr="005C72BD">
              <w:rPr>
                <w:b/>
                <w:bCs/>
                <w:sz w:val="20"/>
                <w:szCs w:val="20"/>
              </w:rPr>
              <w:t>0,067</w:t>
            </w:r>
          </w:p>
        </w:tc>
      </w:tr>
      <w:tr w:rsidR="005C72BD" w:rsidRPr="005C72BD" w14:paraId="7316E574"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511D1B47" w14:textId="77777777" w:rsidR="005C72BD" w:rsidRPr="005C72BD" w:rsidRDefault="005C72BD" w:rsidP="005C72BD">
            <w:pPr>
              <w:jc w:val="center"/>
              <w:rPr>
                <w:sz w:val="20"/>
                <w:szCs w:val="20"/>
              </w:rPr>
            </w:pPr>
            <w:r w:rsidRPr="005C72BD">
              <w:rPr>
                <w:sz w:val="20"/>
                <w:szCs w:val="20"/>
              </w:rPr>
              <w:t>16</w:t>
            </w:r>
          </w:p>
        </w:tc>
        <w:tc>
          <w:tcPr>
            <w:tcW w:w="1000" w:type="pct"/>
            <w:tcBorders>
              <w:top w:val="nil"/>
              <w:left w:val="nil"/>
              <w:bottom w:val="single" w:sz="8" w:space="0" w:color="auto"/>
              <w:right w:val="single" w:sz="8" w:space="0" w:color="auto"/>
            </w:tcBorders>
            <w:shd w:val="clear" w:color="auto" w:fill="auto"/>
            <w:vAlign w:val="center"/>
            <w:hideMark/>
          </w:tcPr>
          <w:p w14:paraId="64AC65CE" w14:textId="77777777" w:rsidR="005C72BD" w:rsidRPr="005C72BD" w:rsidRDefault="005C72BD" w:rsidP="005C72BD">
            <w:pPr>
              <w:rPr>
                <w:b/>
                <w:bCs/>
                <w:sz w:val="20"/>
                <w:szCs w:val="20"/>
              </w:rPr>
            </w:pPr>
            <w:r w:rsidRPr="005C72BD">
              <w:rPr>
                <w:b/>
                <w:bCs/>
                <w:sz w:val="20"/>
                <w:szCs w:val="20"/>
              </w:rPr>
              <w:t>№16</w:t>
            </w:r>
          </w:p>
        </w:tc>
        <w:tc>
          <w:tcPr>
            <w:tcW w:w="190" w:type="pct"/>
            <w:tcBorders>
              <w:top w:val="nil"/>
              <w:left w:val="nil"/>
              <w:bottom w:val="single" w:sz="8" w:space="0" w:color="auto"/>
              <w:right w:val="single" w:sz="8" w:space="0" w:color="auto"/>
            </w:tcBorders>
            <w:shd w:val="clear" w:color="auto" w:fill="auto"/>
            <w:vAlign w:val="center"/>
            <w:hideMark/>
          </w:tcPr>
          <w:p w14:paraId="44CA8912" w14:textId="77777777" w:rsidR="005C72BD" w:rsidRPr="005C72BD" w:rsidRDefault="005C72BD" w:rsidP="005C72BD">
            <w:pPr>
              <w:jc w:val="center"/>
              <w:rPr>
                <w:b/>
                <w:bCs/>
                <w:sz w:val="20"/>
                <w:szCs w:val="20"/>
              </w:rPr>
            </w:pPr>
            <w:r w:rsidRPr="005C72BD">
              <w:rPr>
                <w:b/>
                <w:bCs/>
                <w:sz w:val="20"/>
                <w:szCs w:val="20"/>
              </w:rPr>
              <w:t>1,304</w:t>
            </w:r>
          </w:p>
        </w:tc>
        <w:tc>
          <w:tcPr>
            <w:tcW w:w="190" w:type="pct"/>
            <w:tcBorders>
              <w:top w:val="nil"/>
              <w:left w:val="nil"/>
              <w:bottom w:val="single" w:sz="8" w:space="0" w:color="auto"/>
              <w:right w:val="single" w:sz="8" w:space="0" w:color="auto"/>
            </w:tcBorders>
            <w:shd w:val="clear" w:color="auto" w:fill="auto"/>
            <w:vAlign w:val="center"/>
            <w:hideMark/>
          </w:tcPr>
          <w:p w14:paraId="28F94D55"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F188EE4" w14:textId="77777777" w:rsidR="005C72BD" w:rsidRPr="005C72BD" w:rsidRDefault="005C72BD" w:rsidP="005C72BD">
            <w:pPr>
              <w:jc w:val="center"/>
              <w:rPr>
                <w:b/>
                <w:bCs/>
                <w:sz w:val="20"/>
                <w:szCs w:val="20"/>
              </w:rPr>
            </w:pPr>
            <w:r w:rsidRPr="005C72BD">
              <w:rPr>
                <w:b/>
                <w:bCs/>
                <w:sz w:val="20"/>
                <w:szCs w:val="20"/>
              </w:rPr>
              <w:t>0,428</w:t>
            </w:r>
          </w:p>
        </w:tc>
        <w:tc>
          <w:tcPr>
            <w:tcW w:w="190" w:type="pct"/>
            <w:tcBorders>
              <w:top w:val="nil"/>
              <w:left w:val="nil"/>
              <w:bottom w:val="single" w:sz="8" w:space="0" w:color="auto"/>
              <w:right w:val="single" w:sz="8" w:space="0" w:color="auto"/>
            </w:tcBorders>
            <w:shd w:val="clear" w:color="auto" w:fill="auto"/>
            <w:vAlign w:val="center"/>
            <w:hideMark/>
          </w:tcPr>
          <w:p w14:paraId="6C2EB8F0" w14:textId="77777777" w:rsidR="005C72BD" w:rsidRPr="005C72BD" w:rsidRDefault="005C72BD" w:rsidP="005C72BD">
            <w:pPr>
              <w:jc w:val="center"/>
              <w:rPr>
                <w:b/>
                <w:bCs/>
                <w:sz w:val="20"/>
                <w:szCs w:val="20"/>
              </w:rPr>
            </w:pPr>
            <w:r w:rsidRPr="005C72BD">
              <w:rPr>
                <w:b/>
                <w:bCs/>
                <w:sz w:val="20"/>
                <w:szCs w:val="20"/>
              </w:rPr>
              <w:t>1,732</w:t>
            </w:r>
          </w:p>
        </w:tc>
        <w:tc>
          <w:tcPr>
            <w:tcW w:w="190" w:type="pct"/>
            <w:tcBorders>
              <w:top w:val="nil"/>
              <w:left w:val="nil"/>
              <w:bottom w:val="single" w:sz="8" w:space="0" w:color="auto"/>
              <w:right w:val="single" w:sz="8" w:space="0" w:color="auto"/>
            </w:tcBorders>
            <w:shd w:val="clear" w:color="auto" w:fill="auto"/>
            <w:vAlign w:val="center"/>
            <w:hideMark/>
          </w:tcPr>
          <w:p w14:paraId="5779AF9E" w14:textId="77777777" w:rsidR="005C72BD" w:rsidRPr="005C72BD" w:rsidRDefault="005C72BD" w:rsidP="005C72BD">
            <w:pPr>
              <w:jc w:val="center"/>
              <w:rPr>
                <w:b/>
                <w:bCs/>
                <w:sz w:val="20"/>
                <w:szCs w:val="20"/>
              </w:rPr>
            </w:pPr>
            <w:r w:rsidRPr="005C72BD">
              <w:rPr>
                <w:b/>
                <w:bCs/>
                <w:sz w:val="20"/>
                <w:szCs w:val="20"/>
              </w:rPr>
              <w:t>1,304</w:t>
            </w:r>
          </w:p>
        </w:tc>
        <w:tc>
          <w:tcPr>
            <w:tcW w:w="190" w:type="pct"/>
            <w:tcBorders>
              <w:top w:val="nil"/>
              <w:left w:val="nil"/>
              <w:bottom w:val="single" w:sz="8" w:space="0" w:color="auto"/>
              <w:right w:val="single" w:sz="8" w:space="0" w:color="auto"/>
            </w:tcBorders>
            <w:shd w:val="clear" w:color="auto" w:fill="auto"/>
            <w:vAlign w:val="center"/>
            <w:hideMark/>
          </w:tcPr>
          <w:p w14:paraId="725337E8"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D94B49E" w14:textId="77777777" w:rsidR="005C72BD" w:rsidRPr="005C72BD" w:rsidRDefault="005C72BD" w:rsidP="005C72BD">
            <w:pPr>
              <w:jc w:val="center"/>
              <w:rPr>
                <w:b/>
                <w:bCs/>
                <w:sz w:val="20"/>
                <w:szCs w:val="20"/>
              </w:rPr>
            </w:pPr>
            <w:r w:rsidRPr="005C72BD">
              <w:rPr>
                <w:b/>
                <w:bCs/>
                <w:sz w:val="20"/>
                <w:szCs w:val="20"/>
              </w:rPr>
              <w:t>0,428</w:t>
            </w:r>
          </w:p>
        </w:tc>
        <w:tc>
          <w:tcPr>
            <w:tcW w:w="190" w:type="pct"/>
            <w:tcBorders>
              <w:top w:val="nil"/>
              <w:left w:val="nil"/>
              <w:bottom w:val="single" w:sz="8" w:space="0" w:color="auto"/>
              <w:right w:val="single" w:sz="8" w:space="0" w:color="auto"/>
            </w:tcBorders>
            <w:shd w:val="clear" w:color="auto" w:fill="auto"/>
            <w:vAlign w:val="center"/>
            <w:hideMark/>
          </w:tcPr>
          <w:p w14:paraId="4CE1FC9F" w14:textId="77777777" w:rsidR="005C72BD" w:rsidRPr="005C72BD" w:rsidRDefault="005C72BD" w:rsidP="005C72BD">
            <w:pPr>
              <w:jc w:val="center"/>
              <w:rPr>
                <w:b/>
                <w:bCs/>
                <w:sz w:val="20"/>
                <w:szCs w:val="20"/>
              </w:rPr>
            </w:pPr>
            <w:r w:rsidRPr="005C72BD">
              <w:rPr>
                <w:b/>
                <w:bCs/>
                <w:sz w:val="20"/>
                <w:szCs w:val="20"/>
              </w:rPr>
              <w:t>1,732</w:t>
            </w:r>
          </w:p>
        </w:tc>
        <w:tc>
          <w:tcPr>
            <w:tcW w:w="190" w:type="pct"/>
            <w:tcBorders>
              <w:top w:val="nil"/>
              <w:left w:val="nil"/>
              <w:bottom w:val="single" w:sz="8" w:space="0" w:color="auto"/>
              <w:right w:val="single" w:sz="8" w:space="0" w:color="auto"/>
            </w:tcBorders>
            <w:shd w:val="clear" w:color="auto" w:fill="auto"/>
            <w:vAlign w:val="center"/>
            <w:hideMark/>
          </w:tcPr>
          <w:p w14:paraId="14A536E8" w14:textId="77777777" w:rsidR="005C72BD" w:rsidRPr="005C72BD" w:rsidRDefault="005C72BD" w:rsidP="005C72BD">
            <w:pPr>
              <w:jc w:val="center"/>
              <w:rPr>
                <w:b/>
                <w:bCs/>
                <w:sz w:val="20"/>
                <w:szCs w:val="20"/>
              </w:rPr>
            </w:pPr>
            <w:r w:rsidRPr="005C72BD">
              <w:rPr>
                <w:b/>
                <w:bCs/>
                <w:sz w:val="20"/>
                <w:szCs w:val="20"/>
              </w:rPr>
              <w:t>1,304</w:t>
            </w:r>
          </w:p>
        </w:tc>
        <w:tc>
          <w:tcPr>
            <w:tcW w:w="190" w:type="pct"/>
            <w:tcBorders>
              <w:top w:val="nil"/>
              <w:left w:val="nil"/>
              <w:bottom w:val="single" w:sz="8" w:space="0" w:color="auto"/>
              <w:right w:val="single" w:sz="8" w:space="0" w:color="auto"/>
            </w:tcBorders>
            <w:shd w:val="clear" w:color="auto" w:fill="auto"/>
            <w:vAlign w:val="center"/>
            <w:hideMark/>
          </w:tcPr>
          <w:p w14:paraId="21381F46"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11494BA" w14:textId="77777777" w:rsidR="005C72BD" w:rsidRPr="005C72BD" w:rsidRDefault="005C72BD" w:rsidP="005C72BD">
            <w:pPr>
              <w:jc w:val="center"/>
              <w:rPr>
                <w:b/>
                <w:bCs/>
                <w:sz w:val="20"/>
                <w:szCs w:val="20"/>
              </w:rPr>
            </w:pPr>
            <w:r w:rsidRPr="005C72BD">
              <w:rPr>
                <w:b/>
                <w:bCs/>
                <w:sz w:val="20"/>
                <w:szCs w:val="20"/>
              </w:rPr>
              <w:t>0,428</w:t>
            </w:r>
          </w:p>
        </w:tc>
        <w:tc>
          <w:tcPr>
            <w:tcW w:w="190" w:type="pct"/>
            <w:tcBorders>
              <w:top w:val="nil"/>
              <w:left w:val="nil"/>
              <w:bottom w:val="single" w:sz="8" w:space="0" w:color="auto"/>
              <w:right w:val="single" w:sz="8" w:space="0" w:color="auto"/>
            </w:tcBorders>
            <w:shd w:val="clear" w:color="auto" w:fill="auto"/>
            <w:vAlign w:val="center"/>
            <w:hideMark/>
          </w:tcPr>
          <w:p w14:paraId="0D9A6450" w14:textId="77777777" w:rsidR="005C72BD" w:rsidRPr="005C72BD" w:rsidRDefault="005C72BD" w:rsidP="005C72BD">
            <w:pPr>
              <w:jc w:val="center"/>
              <w:rPr>
                <w:b/>
                <w:bCs/>
                <w:sz w:val="20"/>
                <w:szCs w:val="20"/>
              </w:rPr>
            </w:pPr>
            <w:r w:rsidRPr="005C72BD">
              <w:rPr>
                <w:b/>
                <w:bCs/>
                <w:sz w:val="20"/>
                <w:szCs w:val="20"/>
              </w:rPr>
              <w:t>1,732</w:t>
            </w:r>
          </w:p>
        </w:tc>
        <w:tc>
          <w:tcPr>
            <w:tcW w:w="190" w:type="pct"/>
            <w:tcBorders>
              <w:top w:val="nil"/>
              <w:left w:val="nil"/>
              <w:bottom w:val="single" w:sz="8" w:space="0" w:color="auto"/>
              <w:right w:val="single" w:sz="8" w:space="0" w:color="auto"/>
            </w:tcBorders>
            <w:shd w:val="clear" w:color="auto" w:fill="auto"/>
            <w:vAlign w:val="center"/>
            <w:hideMark/>
          </w:tcPr>
          <w:p w14:paraId="77070224" w14:textId="77777777" w:rsidR="005C72BD" w:rsidRPr="005C72BD" w:rsidRDefault="005C72BD" w:rsidP="005C72BD">
            <w:pPr>
              <w:jc w:val="center"/>
              <w:rPr>
                <w:b/>
                <w:bCs/>
                <w:sz w:val="20"/>
                <w:szCs w:val="20"/>
              </w:rPr>
            </w:pPr>
            <w:r w:rsidRPr="005C72BD">
              <w:rPr>
                <w:b/>
                <w:bCs/>
                <w:sz w:val="20"/>
                <w:szCs w:val="20"/>
              </w:rPr>
              <w:t>1,304</w:t>
            </w:r>
          </w:p>
        </w:tc>
        <w:tc>
          <w:tcPr>
            <w:tcW w:w="190" w:type="pct"/>
            <w:tcBorders>
              <w:top w:val="nil"/>
              <w:left w:val="nil"/>
              <w:bottom w:val="single" w:sz="8" w:space="0" w:color="auto"/>
              <w:right w:val="single" w:sz="8" w:space="0" w:color="auto"/>
            </w:tcBorders>
            <w:shd w:val="clear" w:color="auto" w:fill="auto"/>
            <w:vAlign w:val="center"/>
            <w:hideMark/>
          </w:tcPr>
          <w:p w14:paraId="62EA0371"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692FEE9" w14:textId="77777777" w:rsidR="005C72BD" w:rsidRPr="005C72BD" w:rsidRDefault="005C72BD" w:rsidP="005C72BD">
            <w:pPr>
              <w:jc w:val="center"/>
              <w:rPr>
                <w:b/>
                <w:bCs/>
                <w:sz w:val="20"/>
                <w:szCs w:val="20"/>
              </w:rPr>
            </w:pPr>
            <w:r w:rsidRPr="005C72BD">
              <w:rPr>
                <w:b/>
                <w:bCs/>
                <w:sz w:val="20"/>
                <w:szCs w:val="20"/>
              </w:rPr>
              <w:t>0,428</w:t>
            </w:r>
          </w:p>
        </w:tc>
        <w:tc>
          <w:tcPr>
            <w:tcW w:w="190" w:type="pct"/>
            <w:tcBorders>
              <w:top w:val="nil"/>
              <w:left w:val="nil"/>
              <w:bottom w:val="single" w:sz="8" w:space="0" w:color="auto"/>
              <w:right w:val="single" w:sz="8" w:space="0" w:color="auto"/>
            </w:tcBorders>
            <w:shd w:val="clear" w:color="auto" w:fill="auto"/>
            <w:vAlign w:val="center"/>
            <w:hideMark/>
          </w:tcPr>
          <w:p w14:paraId="104A09F6" w14:textId="77777777" w:rsidR="005C72BD" w:rsidRPr="005C72BD" w:rsidRDefault="005C72BD" w:rsidP="005C72BD">
            <w:pPr>
              <w:jc w:val="center"/>
              <w:rPr>
                <w:b/>
                <w:bCs/>
                <w:sz w:val="20"/>
                <w:szCs w:val="20"/>
              </w:rPr>
            </w:pPr>
            <w:r w:rsidRPr="005C72BD">
              <w:rPr>
                <w:b/>
                <w:bCs/>
                <w:sz w:val="20"/>
                <w:szCs w:val="20"/>
              </w:rPr>
              <w:t>1,732</w:t>
            </w:r>
          </w:p>
        </w:tc>
        <w:tc>
          <w:tcPr>
            <w:tcW w:w="190" w:type="pct"/>
            <w:tcBorders>
              <w:top w:val="nil"/>
              <w:left w:val="nil"/>
              <w:bottom w:val="single" w:sz="8" w:space="0" w:color="auto"/>
              <w:right w:val="single" w:sz="8" w:space="0" w:color="auto"/>
            </w:tcBorders>
            <w:shd w:val="clear" w:color="auto" w:fill="auto"/>
            <w:vAlign w:val="center"/>
            <w:hideMark/>
          </w:tcPr>
          <w:p w14:paraId="036CE9A1" w14:textId="77777777" w:rsidR="005C72BD" w:rsidRPr="005C72BD" w:rsidRDefault="005C72BD" w:rsidP="005C72BD">
            <w:pPr>
              <w:jc w:val="center"/>
              <w:rPr>
                <w:b/>
                <w:bCs/>
                <w:sz w:val="20"/>
                <w:szCs w:val="20"/>
              </w:rPr>
            </w:pPr>
            <w:r w:rsidRPr="005C72BD">
              <w:rPr>
                <w:b/>
                <w:bCs/>
                <w:sz w:val="20"/>
                <w:szCs w:val="20"/>
              </w:rPr>
              <w:t>1,304</w:t>
            </w:r>
          </w:p>
        </w:tc>
        <w:tc>
          <w:tcPr>
            <w:tcW w:w="190" w:type="pct"/>
            <w:tcBorders>
              <w:top w:val="nil"/>
              <w:left w:val="nil"/>
              <w:bottom w:val="single" w:sz="8" w:space="0" w:color="auto"/>
              <w:right w:val="single" w:sz="8" w:space="0" w:color="auto"/>
            </w:tcBorders>
            <w:shd w:val="clear" w:color="auto" w:fill="auto"/>
            <w:vAlign w:val="center"/>
            <w:hideMark/>
          </w:tcPr>
          <w:p w14:paraId="044B6F01"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CEE1E9A" w14:textId="77777777" w:rsidR="005C72BD" w:rsidRPr="005C72BD" w:rsidRDefault="005C72BD" w:rsidP="005C72BD">
            <w:pPr>
              <w:jc w:val="center"/>
              <w:rPr>
                <w:b/>
                <w:bCs/>
                <w:sz w:val="20"/>
                <w:szCs w:val="20"/>
              </w:rPr>
            </w:pPr>
            <w:r w:rsidRPr="005C72BD">
              <w:rPr>
                <w:b/>
                <w:bCs/>
                <w:sz w:val="20"/>
                <w:szCs w:val="20"/>
              </w:rPr>
              <w:t>0,428</w:t>
            </w:r>
          </w:p>
        </w:tc>
        <w:tc>
          <w:tcPr>
            <w:tcW w:w="190" w:type="pct"/>
            <w:tcBorders>
              <w:top w:val="nil"/>
              <w:left w:val="nil"/>
              <w:bottom w:val="single" w:sz="8" w:space="0" w:color="auto"/>
              <w:right w:val="single" w:sz="8" w:space="0" w:color="auto"/>
            </w:tcBorders>
            <w:shd w:val="clear" w:color="auto" w:fill="auto"/>
            <w:vAlign w:val="center"/>
            <w:hideMark/>
          </w:tcPr>
          <w:p w14:paraId="3618DE5A" w14:textId="77777777" w:rsidR="005C72BD" w:rsidRPr="005C72BD" w:rsidRDefault="005C72BD" w:rsidP="005C72BD">
            <w:pPr>
              <w:jc w:val="center"/>
              <w:rPr>
                <w:b/>
                <w:bCs/>
                <w:sz w:val="20"/>
                <w:szCs w:val="20"/>
              </w:rPr>
            </w:pPr>
            <w:r w:rsidRPr="005C72BD">
              <w:rPr>
                <w:b/>
                <w:bCs/>
                <w:sz w:val="20"/>
                <w:szCs w:val="20"/>
              </w:rPr>
              <w:t>1,732</w:t>
            </w:r>
          </w:p>
        </w:tc>
      </w:tr>
      <w:tr w:rsidR="005C72BD" w:rsidRPr="005C72BD" w14:paraId="6425C585"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506D8D46"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15D19345"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240B7391" w14:textId="77777777" w:rsidR="005C72BD" w:rsidRPr="005C72BD" w:rsidRDefault="005C72BD" w:rsidP="005C72BD">
            <w:pPr>
              <w:jc w:val="center"/>
              <w:rPr>
                <w:sz w:val="20"/>
                <w:szCs w:val="20"/>
              </w:rPr>
            </w:pPr>
            <w:r w:rsidRPr="005C72BD">
              <w:rPr>
                <w:sz w:val="20"/>
                <w:szCs w:val="20"/>
              </w:rPr>
              <w:t>1,176</w:t>
            </w:r>
          </w:p>
        </w:tc>
        <w:tc>
          <w:tcPr>
            <w:tcW w:w="190" w:type="pct"/>
            <w:tcBorders>
              <w:top w:val="nil"/>
              <w:left w:val="nil"/>
              <w:bottom w:val="single" w:sz="8" w:space="0" w:color="auto"/>
              <w:right w:val="single" w:sz="8" w:space="0" w:color="auto"/>
            </w:tcBorders>
            <w:shd w:val="clear" w:color="auto" w:fill="auto"/>
            <w:vAlign w:val="center"/>
            <w:hideMark/>
          </w:tcPr>
          <w:p w14:paraId="665D4FA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4C67D0F" w14:textId="77777777" w:rsidR="005C72BD" w:rsidRPr="005C72BD" w:rsidRDefault="005C72BD" w:rsidP="005C72BD">
            <w:pPr>
              <w:jc w:val="center"/>
              <w:rPr>
                <w:sz w:val="20"/>
                <w:szCs w:val="20"/>
              </w:rPr>
            </w:pPr>
            <w:r w:rsidRPr="005C72BD">
              <w:rPr>
                <w:sz w:val="20"/>
                <w:szCs w:val="20"/>
              </w:rPr>
              <w:t>0,416</w:t>
            </w:r>
          </w:p>
        </w:tc>
        <w:tc>
          <w:tcPr>
            <w:tcW w:w="190" w:type="pct"/>
            <w:tcBorders>
              <w:top w:val="nil"/>
              <w:left w:val="nil"/>
              <w:bottom w:val="single" w:sz="8" w:space="0" w:color="auto"/>
              <w:right w:val="single" w:sz="8" w:space="0" w:color="auto"/>
            </w:tcBorders>
            <w:shd w:val="clear" w:color="auto" w:fill="auto"/>
            <w:vAlign w:val="center"/>
            <w:hideMark/>
          </w:tcPr>
          <w:p w14:paraId="6DB880CA" w14:textId="77777777" w:rsidR="005C72BD" w:rsidRPr="005C72BD" w:rsidRDefault="005C72BD" w:rsidP="005C72BD">
            <w:pPr>
              <w:jc w:val="center"/>
              <w:rPr>
                <w:b/>
                <w:bCs/>
                <w:sz w:val="20"/>
                <w:szCs w:val="20"/>
              </w:rPr>
            </w:pPr>
            <w:r w:rsidRPr="005C72BD">
              <w:rPr>
                <w:b/>
                <w:bCs/>
                <w:sz w:val="20"/>
                <w:szCs w:val="20"/>
              </w:rPr>
              <w:t>1,593</w:t>
            </w:r>
          </w:p>
        </w:tc>
        <w:tc>
          <w:tcPr>
            <w:tcW w:w="190" w:type="pct"/>
            <w:tcBorders>
              <w:top w:val="nil"/>
              <w:left w:val="nil"/>
              <w:bottom w:val="single" w:sz="8" w:space="0" w:color="auto"/>
              <w:right w:val="single" w:sz="8" w:space="0" w:color="auto"/>
            </w:tcBorders>
            <w:shd w:val="clear" w:color="auto" w:fill="auto"/>
            <w:vAlign w:val="center"/>
            <w:hideMark/>
          </w:tcPr>
          <w:p w14:paraId="5A31A524" w14:textId="77777777" w:rsidR="005C72BD" w:rsidRPr="005C72BD" w:rsidRDefault="005C72BD" w:rsidP="005C72BD">
            <w:pPr>
              <w:jc w:val="center"/>
              <w:rPr>
                <w:sz w:val="20"/>
                <w:szCs w:val="20"/>
              </w:rPr>
            </w:pPr>
            <w:r w:rsidRPr="005C72BD">
              <w:rPr>
                <w:sz w:val="20"/>
                <w:szCs w:val="20"/>
              </w:rPr>
              <w:t>1,176</w:t>
            </w:r>
          </w:p>
        </w:tc>
        <w:tc>
          <w:tcPr>
            <w:tcW w:w="190" w:type="pct"/>
            <w:tcBorders>
              <w:top w:val="nil"/>
              <w:left w:val="nil"/>
              <w:bottom w:val="single" w:sz="8" w:space="0" w:color="auto"/>
              <w:right w:val="single" w:sz="8" w:space="0" w:color="auto"/>
            </w:tcBorders>
            <w:shd w:val="clear" w:color="auto" w:fill="auto"/>
            <w:vAlign w:val="center"/>
            <w:hideMark/>
          </w:tcPr>
          <w:p w14:paraId="3D99355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99F12BB" w14:textId="77777777" w:rsidR="005C72BD" w:rsidRPr="005C72BD" w:rsidRDefault="005C72BD" w:rsidP="005C72BD">
            <w:pPr>
              <w:jc w:val="center"/>
              <w:rPr>
                <w:sz w:val="20"/>
                <w:szCs w:val="20"/>
              </w:rPr>
            </w:pPr>
            <w:r w:rsidRPr="005C72BD">
              <w:rPr>
                <w:sz w:val="20"/>
                <w:szCs w:val="20"/>
              </w:rPr>
              <w:t>0,416</w:t>
            </w:r>
          </w:p>
        </w:tc>
        <w:tc>
          <w:tcPr>
            <w:tcW w:w="190" w:type="pct"/>
            <w:tcBorders>
              <w:top w:val="nil"/>
              <w:left w:val="nil"/>
              <w:bottom w:val="single" w:sz="8" w:space="0" w:color="auto"/>
              <w:right w:val="single" w:sz="8" w:space="0" w:color="auto"/>
            </w:tcBorders>
            <w:shd w:val="clear" w:color="auto" w:fill="auto"/>
            <w:vAlign w:val="center"/>
            <w:hideMark/>
          </w:tcPr>
          <w:p w14:paraId="269E7384" w14:textId="77777777" w:rsidR="005C72BD" w:rsidRPr="005C72BD" w:rsidRDefault="005C72BD" w:rsidP="005C72BD">
            <w:pPr>
              <w:jc w:val="center"/>
              <w:rPr>
                <w:b/>
                <w:bCs/>
                <w:sz w:val="20"/>
                <w:szCs w:val="20"/>
              </w:rPr>
            </w:pPr>
            <w:r w:rsidRPr="005C72BD">
              <w:rPr>
                <w:b/>
                <w:bCs/>
                <w:sz w:val="20"/>
                <w:szCs w:val="20"/>
              </w:rPr>
              <w:t>1,593</w:t>
            </w:r>
          </w:p>
        </w:tc>
        <w:tc>
          <w:tcPr>
            <w:tcW w:w="190" w:type="pct"/>
            <w:tcBorders>
              <w:top w:val="nil"/>
              <w:left w:val="nil"/>
              <w:bottom w:val="single" w:sz="8" w:space="0" w:color="auto"/>
              <w:right w:val="single" w:sz="8" w:space="0" w:color="auto"/>
            </w:tcBorders>
            <w:shd w:val="clear" w:color="auto" w:fill="auto"/>
            <w:vAlign w:val="center"/>
            <w:hideMark/>
          </w:tcPr>
          <w:p w14:paraId="27C251CA" w14:textId="77777777" w:rsidR="005C72BD" w:rsidRPr="005C72BD" w:rsidRDefault="005C72BD" w:rsidP="005C72BD">
            <w:pPr>
              <w:jc w:val="center"/>
              <w:rPr>
                <w:sz w:val="20"/>
                <w:szCs w:val="20"/>
              </w:rPr>
            </w:pPr>
            <w:r w:rsidRPr="005C72BD">
              <w:rPr>
                <w:sz w:val="20"/>
                <w:szCs w:val="20"/>
              </w:rPr>
              <w:t>1,176</w:t>
            </w:r>
          </w:p>
        </w:tc>
        <w:tc>
          <w:tcPr>
            <w:tcW w:w="190" w:type="pct"/>
            <w:tcBorders>
              <w:top w:val="nil"/>
              <w:left w:val="nil"/>
              <w:bottom w:val="single" w:sz="8" w:space="0" w:color="auto"/>
              <w:right w:val="single" w:sz="8" w:space="0" w:color="auto"/>
            </w:tcBorders>
            <w:shd w:val="clear" w:color="auto" w:fill="auto"/>
            <w:vAlign w:val="center"/>
            <w:hideMark/>
          </w:tcPr>
          <w:p w14:paraId="64C88D1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CDAB6D3" w14:textId="77777777" w:rsidR="005C72BD" w:rsidRPr="005C72BD" w:rsidRDefault="005C72BD" w:rsidP="005C72BD">
            <w:pPr>
              <w:jc w:val="center"/>
              <w:rPr>
                <w:sz w:val="20"/>
                <w:szCs w:val="20"/>
              </w:rPr>
            </w:pPr>
            <w:r w:rsidRPr="005C72BD">
              <w:rPr>
                <w:sz w:val="20"/>
                <w:szCs w:val="20"/>
              </w:rPr>
              <w:t>0,416</w:t>
            </w:r>
          </w:p>
        </w:tc>
        <w:tc>
          <w:tcPr>
            <w:tcW w:w="190" w:type="pct"/>
            <w:tcBorders>
              <w:top w:val="nil"/>
              <w:left w:val="nil"/>
              <w:bottom w:val="single" w:sz="8" w:space="0" w:color="auto"/>
              <w:right w:val="single" w:sz="8" w:space="0" w:color="auto"/>
            </w:tcBorders>
            <w:shd w:val="clear" w:color="auto" w:fill="auto"/>
            <w:vAlign w:val="center"/>
            <w:hideMark/>
          </w:tcPr>
          <w:p w14:paraId="6DA4B150" w14:textId="77777777" w:rsidR="005C72BD" w:rsidRPr="005C72BD" w:rsidRDefault="005C72BD" w:rsidP="005C72BD">
            <w:pPr>
              <w:jc w:val="center"/>
              <w:rPr>
                <w:b/>
                <w:bCs/>
                <w:sz w:val="20"/>
                <w:szCs w:val="20"/>
              </w:rPr>
            </w:pPr>
            <w:r w:rsidRPr="005C72BD">
              <w:rPr>
                <w:b/>
                <w:bCs/>
                <w:sz w:val="20"/>
                <w:szCs w:val="20"/>
              </w:rPr>
              <w:t>1,593</w:t>
            </w:r>
          </w:p>
        </w:tc>
        <w:tc>
          <w:tcPr>
            <w:tcW w:w="190" w:type="pct"/>
            <w:tcBorders>
              <w:top w:val="nil"/>
              <w:left w:val="nil"/>
              <w:bottom w:val="single" w:sz="8" w:space="0" w:color="auto"/>
              <w:right w:val="single" w:sz="8" w:space="0" w:color="auto"/>
            </w:tcBorders>
            <w:shd w:val="clear" w:color="auto" w:fill="auto"/>
            <w:vAlign w:val="center"/>
            <w:hideMark/>
          </w:tcPr>
          <w:p w14:paraId="62334338" w14:textId="77777777" w:rsidR="005C72BD" w:rsidRPr="005C72BD" w:rsidRDefault="005C72BD" w:rsidP="005C72BD">
            <w:pPr>
              <w:jc w:val="center"/>
              <w:rPr>
                <w:sz w:val="20"/>
                <w:szCs w:val="20"/>
              </w:rPr>
            </w:pPr>
            <w:r w:rsidRPr="005C72BD">
              <w:rPr>
                <w:sz w:val="20"/>
                <w:szCs w:val="20"/>
              </w:rPr>
              <w:t>1,176</w:t>
            </w:r>
          </w:p>
        </w:tc>
        <w:tc>
          <w:tcPr>
            <w:tcW w:w="190" w:type="pct"/>
            <w:tcBorders>
              <w:top w:val="nil"/>
              <w:left w:val="nil"/>
              <w:bottom w:val="single" w:sz="8" w:space="0" w:color="auto"/>
              <w:right w:val="single" w:sz="8" w:space="0" w:color="auto"/>
            </w:tcBorders>
            <w:shd w:val="clear" w:color="auto" w:fill="auto"/>
            <w:vAlign w:val="center"/>
            <w:hideMark/>
          </w:tcPr>
          <w:p w14:paraId="63A6B09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CD20E6B" w14:textId="77777777" w:rsidR="005C72BD" w:rsidRPr="005C72BD" w:rsidRDefault="005C72BD" w:rsidP="005C72BD">
            <w:pPr>
              <w:jc w:val="center"/>
              <w:rPr>
                <w:sz w:val="20"/>
                <w:szCs w:val="20"/>
              </w:rPr>
            </w:pPr>
            <w:r w:rsidRPr="005C72BD">
              <w:rPr>
                <w:sz w:val="20"/>
                <w:szCs w:val="20"/>
              </w:rPr>
              <w:t>0,416</w:t>
            </w:r>
          </w:p>
        </w:tc>
        <w:tc>
          <w:tcPr>
            <w:tcW w:w="190" w:type="pct"/>
            <w:tcBorders>
              <w:top w:val="nil"/>
              <w:left w:val="nil"/>
              <w:bottom w:val="single" w:sz="8" w:space="0" w:color="auto"/>
              <w:right w:val="single" w:sz="8" w:space="0" w:color="auto"/>
            </w:tcBorders>
            <w:shd w:val="clear" w:color="auto" w:fill="auto"/>
            <w:vAlign w:val="center"/>
            <w:hideMark/>
          </w:tcPr>
          <w:p w14:paraId="717FC5C2" w14:textId="77777777" w:rsidR="005C72BD" w:rsidRPr="005C72BD" w:rsidRDefault="005C72BD" w:rsidP="005C72BD">
            <w:pPr>
              <w:jc w:val="center"/>
              <w:rPr>
                <w:b/>
                <w:bCs/>
                <w:sz w:val="20"/>
                <w:szCs w:val="20"/>
              </w:rPr>
            </w:pPr>
            <w:r w:rsidRPr="005C72BD">
              <w:rPr>
                <w:b/>
                <w:bCs/>
                <w:sz w:val="20"/>
                <w:szCs w:val="20"/>
              </w:rPr>
              <w:t>1,593</w:t>
            </w:r>
          </w:p>
        </w:tc>
        <w:tc>
          <w:tcPr>
            <w:tcW w:w="190" w:type="pct"/>
            <w:tcBorders>
              <w:top w:val="nil"/>
              <w:left w:val="nil"/>
              <w:bottom w:val="single" w:sz="8" w:space="0" w:color="auto"/>
              <w:right w:val="single" w:sz="8" w:space="0" w:color="auto"/>
            </w:tcBorders>
            <w:shd w:val="clear" w:color="auto" w:fill="auto"/>
            <w:vAlign w:val="center"/>
            <w:hideMark/>
          </w:tcPr>
          <w:p w14:paraId="4DD287BB" w14:textId="77777777" w:rsidR="005C72BD" w:rsidRPr="005C72BD" w:rsidRDefault="005C72BD" w:rsidP="005C72BD">
            <w:pPr>
              <w:jc w:val="center"/>
              <w:rPr>
                <w:sz w:val="20"/>
                <w:szCs w:val="20"/>
              </w:rPr>
            </w:pPr>
            <w:r w:rsidRPr="005C72BD">
              <w:rPr>
                <w:sz w:val="20"/>
                <w:szCs w:val="20"/>
              </w:rPr>
              <w:t>1,176</w:t>
            </w:r>
          </w:p>
        </w:tc>
        <w:tc>
          <w:tcPr>
            <w:tcW w:w="190" w:type="pct"/>
            <w:tcBorders>
              <w:top w:val="nil"/>
              <w:left w:val="nil"/>
              <w:bottom w:val="single" w:sz="8" w:space="0" w:color="auto"/>
              <w:right w:val="single" w:sz="8" w:space="0" w:color="auto"/>
            </w:tcBorders>
            <w:shd w:val="clear" w:color="auto" w:fill="auto"/>
            <w:vAlign w:val="center"/>
            <w:hideMark/>
          </w:tcPr>
          <w:p w14:paraId="20ADEC4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B4DFD04" w14:textId="77777777" w:rsidR="005C72BD" w:rsidRPr="005C72BD" w:rsidRDefault="005C72BD" w:rsidP="005C72BD">
            <w:pPr>
              <w:jc w:val="center"/>
              <w:rPr>
                <w:sz w:val="20"/>
                <w:szCs w:val="20"/>
              </w:rPr>
            </w:pPr>
            <w:r w:rsidRPr="005C72BD">
              <w:rPr>
                <w:sz w:val="20"/>
                <w:szCs w:val="20"/>
              </w:rPr>
              <w:t>0,416</w:t>
            </w:r>
          </w:p>
        </w:tc>
        <w:tc>
          <w:tcPr>
            <w:tcW w:w="190" w:type="pct"/>
            <w:tcBorders>
              <w:top w:val="nil"/>
              <w:left w:val="nil"/>
              <w:bottom w:val="single" w:sz="8" w:space="0" w:color="auto"/>
              <w:right w:val="single" w:sz="8" w:space="0" w:color="auto"/>
            </w:tcBorders>
            <w:shd w:val="clear" w:color="auto" w:fill="auto"/>
            <w:vAlign w:val="center"/>
            <w:hideMark/>
          </w:tcPr>
          <w:p w14:paraId="09F05627" w14:textId="77777777" w:rsidR="005C72BD" w:rsidRPr="005C72BD" w:rsidRDefault="005C72BD" w:rsidP="005C72BD">
            <w:pPr>
              <w:jc w:val="center"/>
              <w:rPr>
                <w:b/>
                <w:bCs/>
                <w:sz w:val="20"/>
                <w:szCs w:val="20"/>
              </w:rPr>
            </w:pPr>
            <w:r w:rsidRPr="005C72BD">
              <w:rPr>
                <w:b/>
                <w:bCs/>
                <w:sz w:val="20"/>
                <w:szCs w:val="20"/>
              </w:rPr>
              <w:t>1,593</w:t>
            </w:r>
          </w:p>
        </w:tc>
      </w:tr>
      <w:tr w:rsidR="005C72BD" w:rsidRPr="005C72BD" w14:paraId="4869B382"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181777BB"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5758F070"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0A0CD8AD" w14:textId="77777777" w:rsidR="005C72BD" w:rsidRPr="005C72BD" w:rsidRDefault="005C72BD" w:rsidP="005C72BD">
            <w:pPr>
              <w:jc w:val="center"/>
              <w:rPr>
                <w:sz w:val="20"/>
                <w:szCs w:val="20"/>
              </w:rPr>
            </w:pPr>
            <w:r w:rsidRPr="005C72BD">
              <w:rPr>
                <w:sz w:val="20"/>
                <w:szCs w:val="20"/>
              </w:rPr>
              <w:t>0,128</w:t>
            </w:r>
          </w:p>
        </w:tc>
        <w:tc>
          <w:tcPr>
            <w:tcW w:w="190" w:type="pct"/>
            <w:tcBorders>
              <w:top w:val="nil"/>
              <w:left w:val="nil"/>
              <w:bottom w:val="single" w:sz="8" w:space="0" w:color="auto"/>
              <w:right w:val="single" w:sz="8" w:space="0" w:color="auto"/>
            </w:tcBorders>
            <w:shd w:val="clear" w:color="auto" w:fill="auto"/>
            <w:vAlign w:val="center"/>
            <w:hideMark/>
          </w:tcPr>
          <w:p w14:paraId="29E10C1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99A6EE8" w14:textId="77777777" w:rsidR="005C72BD" w:rsidRPr="005C72BD" w:rsidRDefault="005C72BD" w:rsidP="005C72BD">
            <w:pPr>
              <w:jc w:val="center"/>
              <w:rPr>
                <w:sz w:val="20"/>
                <w:szCs w:val="20"/>
              </w:rPr>
            </w:pPr>
            <w:r w:rsidRPr="005C72BD">
              <w:rPr>
                <w:sz w:val="20"/>
                <w:szCs w:val="20"/>
              </w:rPr>
              <w:t>0,011</w:t>
            </w:r>
          </w:p>
        </w:tc>
        <w:tc>
          <w:tcPr>
            <w:tcW w:w="190" w:type="pct"/>
            <w:tcBorders>
              <w:top w:val="nil"/>
              <w:left w:val="nil"/>
              <w:bottom w:val="single" w:sz="8" w:space="0" w:color="auto"/>
              <w:right w:val="single" w:sz="8" w:space="0" w:color="auto"/>
            </w:tcBorders>
            <w:shd w:val="clear" w:color="auto" w:fill="auto"/>
            <w:vAlign w:val="center"/>
            <w:hideMark/>
          </w:tcPr>
          <w:p w14:paraId="749D80DC" w14:textId="77777777" w:rsidR="005C72BD" w:rsidRPr="005C72BD" w:rsidRDefault="005C72BD" w:rsidP="005C72BD">
            <w:pPr>
              <w:jc w:val="center"/>
              <w:rPr>
                <w:b/>
                <w:bCs/>
                <w:sz w:val="20"/>
                <w:szCs w:val="20"/>
              </w:rPr>
            </w:pPr>
            <w:r w:rsidRPr="005C72BD">
              <w:rPr>
                <w:b/>
                <w:bCs/>
                <w:sz w:val="20"/>
                <w:szCs w:val="20"/>
              </w:rPr>
              <w:t>0,139</w:t>
            </w:r>
          </w:p>
        </w:tc>
        <w:tc>
          <w:tcPr>
            <w:tcW w:w="190" w:type="pct"/>
            <w:tcBorders>
              <w:top w:val="nil"/>
              <w:left w:val="nil"/>
              <w:bottom w:val="single" w:sz="8" w:space="0" w:color="auto"/>
              <w:right w:val="single" w:sz="8" w:space="0" w:color="auto"/>
            </w:tcBorders>
            <w:shd w:val="clear" w:color="auto" w:fill="auto"/>
            <w:vAlign w:val="center"/>
            <w:hideMark/>
          </w:tcPr>
          <w:p w14:paraId="59657C2B" w14:textId="77777777" w:rsidR="005C72BD" w:rsidRPr="005C72BD" w:rsidRDefault="005C72BD" w:rsidP="005C72BD">
            <w:pPr>
              <w:jc w:val="center"/>
              <w:rPr>
                <w:sz w:val="20"/>
                <w:szCs w:val="20"/>
              </w:rPr>
            </w:pPr>
            <w:r w:rsidRPr="005C72BD">
              <w:rPr>
                <w:sz w:val="20"/>
                <w:szCs w:val="20"/>
              </w:rPr>
              <w:t>0,128</w:t>
            </w:r>
          </w:p>
        </w:tc>
        <w:tc>
          <w:tcPr>
            <w:tcW w:w="190" w:type="pct"/>
            <w:tcBorders>
              <w:top w:val="nil"/>
              <w:left w:val="nil"/>
              <w:bottom w:val="single" w:sz="8" w:space="0" w:color="auto"/>
              <w:right w:val="single" w:sz="8" w:space="0" w:color="auto"/>
            </w:tcBorders>
            <w:shd w:val="clear" w:color="auto" w:fill="auto"/>
            <w:vAlign w:val="center"/>
            <w:hideMark/>
          </w:tcPr>
          <w:p w14:paraId="25596E6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2ECB3F6" w14:textId="77777777" w:rsidR="005C72BD" w:rsidRPr="005C72BD" w:rsidRDefault="005C72BD" w:rsidP="005C72BD">
            <w:pPr>
              <w:jc w:val="center"/>
              <w:rPr>
                <w:sz w:val="20"/>
                <w:szCs w:val="20"/>
              </w:rPr>
            </w:pPr>
            <w:r w:rsidRPr="005C72BD">
              <w:rPr>
                <w:sz w:val="20"/>
                <w:szCs w:val="20"/>
              </w:rPr>
              <w:t>0,011</w:t>
            </w:r>
          </w:p>
        </w:tc>
        <w:tc>
          <w:tcPr>
            <w:tcW w:w="190" w:type="pct"/>
            <w:tcBorders>
              <w:top w:val="nil"/>
              <w:left w:val="nil"/>
              <w:bottom w:val="single" w:sz="8" w:space="0" w:color="auto"/>
              <w:right w:val="single" w:sz="8" w:space="0" w:color="auto"/>
            </w:tcBorders>
            <w:shd w:val="clear" w:color="auto" w:fill="auto"/>
            <w:vAlign w:val="center"/>
            <w:hideMark/>
          </w:tcPr>
          <w:p w14:paraId="7DC0E910" w14:textId="77777777" w:rsidR="005C72BD" w:rsidRPr="005C72BD" w:rsidRDefault="005C72BD" w:rsidP="005C72BD">
            <w:pPr>
              <w:jc w:val="center"/>
              <w:rPr>
                <w:b/>
                <w:bCs/>
                <w:sz w:val="20"/>
                <w:szCs w:val="20"/>
              </w:rPr>
            </w:pPr>
            <w:r w:rsidRPr="005C72BD">
              <w:rPr>
                <w:b/>
                <w:bCs/>
                <w:sz w:val="20"/>
                <w:szCs w:val="20"/>
              </w:rPr>
              <w:t>0,139</w:t>
            </w:r>
          </w:p>
        </w:tc>
        <w:tc>
          <w:tcPr>
            <w:tcW w:w="190" w:type="pct"/>
            <w:tcBorders>
              <w:top w:val="nil"/>
              <w:left w:val="nil"/>
              <w:bottom w:val="single" w:sz="8" w:space="0" w:color="auto"/>
              <w:right w:val="single" w:sz="8" w:space="0" w:color="auto"/>
            </w:tcBorders>
            <w:shd w:val="clear" w:color="auto" w:fill="auto"/>
            <w:vAlign w:val="center"/>
            <w:hideMark/>
          </w:tcPr>
          <w:p w14:paraId="6CB9FF06" w14:textId="77777777" w:rsidR="005C72BD" w:rsidRPr="005C72BD" w:rsidRDefault="005C72BD" w:rsidP="005C72BD">
            <w:pPr>
              <w:jc w:val="center"/>
              <w:rPr>
                <w:sz w:val="20"/>
                <w:szCs w:val="20"/>
              </w:rPr>
            </w:pPr>
            <w:r w:rsidRPr="005C72BD">
              <w:rPr>
                <w:sz w:val="20"/>
                <w:szCs w:val="20"/>
              </w:rPr>
              <w:t>0,128</w:t>
            </w:r>
          </w:p>
        </w:tc>
        <w:tc>
          <w:tcPr>
            <w:tcW w:w="190" w:type="pct"/>
            <w:tcBorders>
              <w:top w:val="nil"/>
              <w:left w:val="nil"/>
              <w:bottom w:val="single" w:sz="8" w:space="0" w:color="auto"/>
              <w:right w:val="single" w:sz="8" w:space="0" w:color="auto"/>
            </w:tcBorders>
            <w:shd w:val="clear" w:color="auto" w:fill="auto"/>
            <w:vAlign w:val="center"/>
            <w:hideMark/>
          </w:tcPr>
          <w:p w14:paraId="36797EE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E05D874" w14:textId="77777777" w:rsidR="005C72BD" w:rsidRPr="005C72BD" w:rsidRDefault="005C72BD" w:rsidP="005C72BD">
            <w:pPr>
              <w:jc w:val="center"/>
              <w:rPr>
                <w:sz w:val="20"/>
                <w:szCs w:val="20"/>
              </w:rPr>
            </w:pPr>
            <w:r w:rsidRPr="005C72BD">
              <w:rPr>
                <w:sz w:val="20"/>
                <w:szCs w:val="20"/>
              </w:rPr>
              <w:t>0,011</w:t>
            </w:r>
          </w:p>
        </w:tc>
        <w:tc>
          <w:tcPr>
            <w:tcW w:w="190" w:type="pct"/>
            <w:tcBorders>
              <w:top w:val="nil"/>
              <w:left w:val="nil"/>
              <w:bottom w:val="single" w:sz="8" w:space="0" w:color="auto"/>
              <w:right w:val="single" w:sz="8" w:space="0" w:color="auto"/>
            </w:tcBorders>
            <w:shd w:val="clear" w:color="auto" w:fill="auto"/>
            <w:vAlign w:val="center"/>
            <w:hideMark/>
          </w:tcPr>
          <w:p w14:paraId="714DBBFF" w14:textId="77777777" w:rsidR="005C72BD" w:rsidRPr="005C72BD" w:rsidRDefault="005C72BD" w:rsidP="005C72BD">
            <w:pPr>
              <w:jc w:val="center"/>
              <w:rPr>
                <w:b/>
                <w:bCs/>
                <w:sz w:val="20"/>
                <w:szCs w:val="20"/>
              </w:rPr>
            </w:pPr>
            <w:r w:rsidRPr="005C72BD">
              <w:rPr>
                <w:b/>
                <w:bCs/>
                <w:sz w:val="20"/>
                <w:szCs w:val="20"/>
              </w:rPr>
              <w:t>0,139</w:t>
            </w:r>
          </w:p>
        </w:tc>
        <w:tc>
          <w:tcPr>
            <w:tcW w:w="190" w:type="pct"/>
            <w:tcBorders>
              <w:top w:val="nil"/>
              <w:left w:val="nil"/>
              <w:bottom w:val="single" w:sz="8" w:space="0" w:color="auto"/>
              <w:right w:val="single" w:sz="8" w:space="0" w:color="auto"/>
            </w:tcBorders>
            <w:shd w:val="clear" w:color="auto" w:fill="auto"/>
            <w:vAlign w:val="center"/>
            <w:hideMark/>
          </w:tcPr>
          <w:p w14:paraId="4E32082B" w14:textId="77777777" w:rsidR="005C72BD" w:rsidRPr="005C72BD" w:rsidRDefault="005C72BD" w:rsidP="005C72BD">
            <w:pPr>
              <w:jc w:val="center"/>
              <w:rPr>
                <w:sz w:val="20"/>
                <w:szCs w:val="20"/>
              </w:rPr>
            </w:pPr>
            <w:r w:rsidRPr="005C72BD">
              <w:rPr>
                <w:sz w:val="20"/>
                <w:szCs w:val="20"/>
              </w:rPr>
              <w:t>0,128</w:t>
            </w:r>
          </w:p>
        </w:tc>
        <w:tc>
          <w:tcPr>
            <w:tcW w:w="190" w:type="pct"/>
            <w:tcBorders>
              <w:top w:val="nil"/>
              <w:left w:val="nil"/>
              <w:bottom w:val="single" w:sz="8" w:space="0" w:color="auto"/>
              <w:right w:val="single" w:sz="8" w:space="0" w:color="auto"/>
            </w:tcBorders>
            <w:shd w:val="clear" w:color="auto" w:fill="auto"/>
            <w:vAlign w:val="center"/>
            <w:hideMark/>
          </w:tcPr>
          <w:p w14:paraId="70702E1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AA410DA" w14:textId="77777777" w:rsidR="005C72BD" w:rsidRPr="005C72BD" w:rsidRDefault="005C72BD" w:rsidP="005C72BD">
            <w:pPr>
              <w:jc w:val="center"/>
              <w:rPr>
                <w:sz w:val="20"/>
                <w:szCs w:val="20"/>
              </w:rPr>
            </w:pPr>
            <w:r w:rsidRPr="005C72BD">
              <w:rPr>
                <w:sz w:val="20"/>
                <w:szCs w:val="20"/>
              </w:rPr>
              <w:t>0,011</w:t>
            </w:r>
          </w:p>
        </w:tc>
        <w:tc>
          <w:tcPr>
            <w:tcW w:w="190" w:type="pct"/>
            <w:tcBorders>
              <w:top w:val="nil"/>
              <w:left w:val="nil"/>
              <w:bottom w:val="single" w:sz="8" w:space="0" w:color="auto"/>
              <w:right w:val="single" w:sz="8" w:space="0" w:color="auto"/>
            </w:tcBorders>
            <w:shd w:val="clear" w:color="auto" w:fill="auto"/>
            <w:vAlign w:val="center"/>
            <w:hideMark/>
          </w:tcPr>
          <w:p w14:paraId="23274A8C" w14:textId="77777777" w:rsidR="005C72BD" w:rsidRPr="005C72BD" w:rsidRDefault="005C72BD" w:rsidP="005C72BD">
            <w:pPr>
              <w:jc w:val="center"/>
              <w:rPr>
                <w:b/>
                <w:bCs/>
                <w:sz w:val="20"/>
                <w:szCs w:val="20"/>
              </w:rPr>
            </w:pPr>
            <w:r w:rsidRPr="005C72BD">
              <w:rPr>
                <w:b/>
                <w:bCs/>
                <w:sz w:val="20"/>
                <w:szCs w:val="20"/>
              </w:rPr>
              <w:t>0,139</w:t>
            </w:r>
          </w:p>
        </w:tc>
        <w:tc>
          <w:tcPr>
            <w:tcW w:w="190" w:type="pct"/>
            <w:tcBorders>
              <w:top w:val="nil"/>
              <w:left w:val="nil"/>
              <w:bottom w:val="single" w:sz="8" w:space="0" w:color="auto"/>
              <w:right w:val="single" w:sz="8" w:space="0" w:color="auto"/>
            </w:tcBorders>
            <w:shd w:val="clear" w:color="auto" w:fill="auto"/>
            <w:vAlign w:val="center"/>
            <w:hideMark/>
          </w:tcPr>
          <w:p w14:paraId="35639E0C" w14:textId="77777777" w:rsidR="005C72BD" w:rsidRPr="005C72BD" w:rsidRDefault="005C72BD" w:rsidP="005C72BD">
            <w:pPr>
              <w:jc w:val="center"/>
              <w:rPr>
                <w:sz w:val="20"/>
                <w:szCs w:val="20"/>
              </w:rPr>
            </w:pPr>
            <w:r w:rsidRPr="005C72BD">
              <w:rPr>
                <w:sz w:val="20"/>
                <w:szCs w:val="20"/>
              </w:rPr>
              <w:t>0,128</w:t>
            </w:r>
          </w:p>
        </w:tc>
        <w:tc>
          <w:tcPr>
            <w:tcW w:w="190" w:type="pct"/>
            <w:tcBorders>
              <w:top w:val="nil"/>
              <w:left w:val="nil"/>
              <w:bottom w:val="single" w:sz="8" w:space="0" w:color="auto"/>
              <w:right w:val="single" w:sz="8" w:space="0" w:color="auto"/>
            </w:tcBorders>
            <w:shd w:val="clear" w:color="auto" w:fill="auto"/>
            <w:vAlign w:val="center"/>
            <w:hideMark/>
          </w:tcPr>
          <w:p w14:paraId="49B30D3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5101063" w14:textId="77777777" w:rsidR="005C72BD" w:rsidRPr="005C72BD" w:rsidRDefault="005C72BD" w:rsidP="005C72BD">
            <w:pPr>
              <w:jc w:val="center"/>
              <w:rPr>
                <w:sz w:val="20"/>
                <w:szCs w:val="20"/>
              </w:rPr>
            </w:pPr>
            <w:r w:rsidRPr="005C72BD">
              <w:rPr>
                <w:sz w:val="20"/>
                <w:szCs w:val="20"/>
              </w:rPr>
              <w:t>0,011</w:t>
            </w:r>
          </w:p>
        </w:tc>
        <w:tc>
          <w:tcPr>
            <w:tcW w:w="190" w:type="pct"/>
            <w:tcBorders>
              <w:top w:val="nil"/>
              <w:left w:val="nil"/>
              <w:bottom w:val="single" w:sz="8" w:space="0" w:color="auto"/>
              <w:right w:val="single" w:sz="8" w:space="0" w:color="auto"/>
            </w:tcBorders>
            <w:shd w:val="clear" w:color="auto" w:fill="auto"/>
            <w:vAlign w:val="center"/>
            <w:hideMark/>
          </w:tcPr>
          <w:p w14:paraId="04519264" w14:textId="77777777" w:rsidR="005C72BD" w:rsidRPr="005C72BD" w:rsidRDefault="005C72BD" w:rsidP="005C72BD">
            <w:pPr>
              <w:jc w:val="center"/>
              <w:rPr>
                <w:b/>
                <w:bCs/>
                <w:sz w:val="20"/>
                <w:szCs w:val="20"/>
              </w:rPr>
            </w:pPr>
            <w:r w:rsidRPr="005C72BD">
              <w:rPr>
                <w:b/>
                <w:bCs/>
                <w:sz w:val="20"/>
                <w:szCs w:val="20"/>
              </w:rPr>
              <w:t>0,139</w:t>
            </w:r>
          </w:p>
        </w:tc>
      </w:tr>
      <w:tr w:rsidR="005C72BD" w:rsidRPr="005C72BD" w14:paraId="48D09991"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1A187060"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369BC6CD"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11267B9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C6036E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2264C93" w14:textId="77777777" w:rsidR="005C72BD" w:rsidRPr="005C72BD" w:rsidRDefault="005C72BD" w:rsidP="005C72BD">
            <w:pPr>
              <w:jc w:val="center"/>
              <w:rPr>
                <w:sz w:val="20"/>
                <w:szCs w:val="20"/>
              </w:rPr>
            </w:pPr>
            <w:r w:rsidRPr="005C72BD">
              <w:rPr>
                <w:sz w:val="20"/>
                <w:szCs w:val="20"/>
              </w:rPr>
              <w:t>0,000</w:t>
            </w:r>
          </w:p>
        </w:tc>
        <w:tc>
          <w:tcPr>
            <w:tcW w:w="190" w:type="pct"/>
            <w:tcBorders>
              <w:top w:val="nil"/>
              <w:left w:val="nil"/>
              <w:bottom w:val="single" w:sz="8" w:space="0" w:color="auto"/>
              <w:right w:val="single" w:sz="8" w:space="0" w:color="auto"/>
            </w:tcBorders>
            <w:shd w:val="clear" w:color="auto" w:fill="auto"/>
            <w:vAlign w:val="center"/>
            <w:hideMark/>
          </w:tcPr>
          <w:p w14:paraId="72548063" w14:textId="77777777" w:rsidR="005C72BD" w:rsidRPr="005C72BD" w:rsidRDefault="005C72BD" w:rsidP="005C72BD">
            <w:pPr>
              <w:jc w:val="center"/>
              <w:rPr>
                <w:b/>
                <w:bCs/>
                <w:sz w:val="20"/>
                <w:szCs w:val="20"/>
              </w:rPr>
            </w:pPr>
            <w:r w:rsidRPr="005C72BD">
              <w:rPr>
                <w:b/>
                <w:bCs/>
                <w:sz w:val="20"/>
                <w:szCs w:val="20"/>
              </w:rPr>
              <w:t>0,000</w:t>
            </w:r>
          </w:p>
        </w:tc>
        <w:tc>
          <w:tcPr>
            <w:tcW w:w="190" w:type="pct"/>
            <w:tcBorders>
              <w:top w:val="nil"/>
              <w:left w:val="nil"/>
              <w:bottom w:val="single" w:sz="8" w:space="0" w:color="auto"/>
              <w:right w:val="single" w:sz="8" w:space="0" w:color="auto"/>
            </w:tcBorders>
            <w:shd w:val="clear" w:color="auto" w:fill="auto"/>
            <w:vAlign w:val="center"/>
            <w:hideMark/>
          </w:tcPr>
          <w:p w14:paraId="2ECE3FC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97107F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04B4654" w14:textId="77777777" w:rsidR="005C72BD" w:rsidRPr="005C72BD" w:rsidRDefault="005C72BD" w:rsidP="005C72BD">
            <w:pPr>
              <w:jc w:val="center"/>
              <w:rPr>
                <w:sz w:val="20"/>
                <w:szCs w:val="20"/>
              </w:rPr>
            </w:pPr>
            <w:r w:rsidRPr="005C72BD">
              <w:rPr>
                <w:sz w:val="20"/>
                <w:szCs w:val="20"/>
              </w:rPr>
              <w:t>0,000</w:t>
            </w:r>
          </w:p>
        </w:tc>
        <w:tc>
          <w:tcPr>
            <w:tcW w:w="190" w:type="pct"/>
            <w:tcBorders>
              <w:top w:val="nil"/>
              <w:left w:val="nil"/>
              <w:bottom w:val="single" w:sz="8" w:space="0" w:color="auto"/>
              <w:right w:val="single" w:sz="8" w:space="0" w:color="auto"/>
            </w:tcBorders>
            <w:shd w:val="clear" w:color="auto" w:fill="auto"/>
            <w:vAlign w:val="center"/>
            <w:hideMark/>
          </w:tcPr>
          <w:p w14:paraId="22D5D5D1" w14:textId="77777777" w:rsidR="005C72BD" w:rsidRPr="005C72BD" w:rsidRDefault="005C72BD" w:rsidP="005C72BD">
            <w:pPr>
              <w:jc w:val="center"/>
              <w:rPr>
                <w:b/>
                <w:bCs/>
                <w:sz w:val="20"/>
                <w:szCs w:val="20"/>
              </w:rPr>
            </w:pPr>
            <w:r w:rsidRPr="005C72BD">
              <w:rPr>
                <w:b/>
                <w:bCs/>
                <w:sz w:val="20"/>
                <w:szCs w:val="20"/>
              </w:rPr>
              <w:t>0,000</w:t>
            </w:r>
          </w:p>
        </w:tc>
        <w:tc>
          <w:tcPr>
            <w:tcW w:w="190" w:type="pct"/>
            <w:tcBorders>
              <w:top w:val="nil"/>
              <w:left w:val="nil"/>
              <w:bottom w:val="single" w:sz="8" w:space="0" w:color="auto"/>
              <w:right w:val="single" w:sz="8" w:space="0" w:color="auto"/>
            </w:tcBorders>
            <w:shd w:val="clear" w:color="auto" w:fill="auto"/>
            <w:vAlign w:val="center"/>
            <w:hideMark/>
          </w:tcPr>
          <w:p w14:paraId="0078697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67329C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B16F444" w14:textId="77777777" w:rsidR="005C72BD" w:rsidRPr="005C72BD" w:rsidRDefault="005C72BD" w:rsidP="005C72BD">
            <w:pPr>
              <w:jc w:val="center"/>
              <w:rPr>
                <w:sz w:val="20"/>
                <w:szCs w:val="20"/>
              </w:rPr>
            </w:pPr>
            <w:r w:rsidRPr="005C72BD">
              <w:rPr>
                <w:sz w:val="20"/>
                <w:szCs w:val="20"/>
              </w:rPr>
              <w:t>0,000</w:t>
            </w:r>
          </w:p>
        </w:tc>
        <w:tc>
          <w:tcPr>
            <w:tcW w:w="190" w:type="pct"/>
            <w:tcBorders>
              <w:top w:val="nil"/>
              <w:left w:val="nil"/>
              <w:bottom w:val="single" w:sz="8" w:space="0" w:color="auto"/>
              <w:right w:val="single" w:sz="8" w:space="0" w:color="auto"/>
            </w:tcBorders>
            <w:shd w:val="clear" w:color="auto" w:fill="auto"/>
            <w:vAlign w:val="center"/>
            <w:hideMark/>
          </w:tcPr>
          <w:p w14:paraId="2AA5976E" w14:textId="77777777" w:rsidR="005C72BD" w:rsidRPr="005C72BD" w:rsidRDefault="005C72BD" w:rsidP="005C72BD">
            <w:pPr>
              <w:jc w:val="center"/>
              <w:rPr>
                <w:b/>
                <w:bCs/>
                <w:sz w:val="20"/>
                <w:szCs w:val="20"/>
              </w:rPr>
            </w:pPr>
            <w:r w:rsidRPr="005C72BD">
              <w:rPr>
                <w:b/>
                <w:bCs/>
                <w:sz w:val="20"/>
                <w:szCs w:val="20"/>
              </w:rPr>
              <w:t>0,000</w:t>
            </w:r>
          </w:p>
        </w:tc>
        <w:tc>
          <w:tcPr>
            <w:tcW w:w="190" w:type="pct"/>
            <w:tcBorders>
              <w:top w:val="nil"/>
              <w:left w:val="nil"/>
              <w:bottom w:val="single" w:sz="8" w:space="0" w:color="auto"/>
              <w:right w:val="single" w:sz="8" w:space="0" w:color="auto"/>
            </w:tcBorders>
            <w:shd w:val="clear" w:color="auto" w:fill="auto"/>
            <w:vAlign w:val="center"/>
            <w:hideMark/>
          </w:tcPr>
          <w:p w14:paraId="2DAF141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0A19BB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2E095C3" w14:textId="77777777" w:rsidR="005C72BD" w:rsidRPr="005C72BD" w:rsidRDefault="005C72BD" w:rsidP="005C72BD">
            <w:pPr>
              <w:jc w:val="center"/>
              <w:rPr>
                <w:sz w:val="20"/>
                <w:szCs w:val="20"/>
              </w:rPr>
            </w:pPr>
            <w:r w:rsidRPr="005C72BD">
              <w:rPr>
                <w:sz w:val="20"/>
                <w:szCs w:val="20"/>
              </w:rPr>
              <w:t>0,000</w:t>
            </w:r>
          </w:p>
        </w:tc>
        <w:tc>
          <w:tcPr>
            <w:tcW w:w="190" w:type="pct"/>
            <w:tcBorders>
              <w:top w:val="nil"/>
              <w:left w:val="nil"/>
              <w:bottom w:val="single" w:sz="8" w:space="0" w:color="auto"/>
              <w:right w:val="single" w:sz="8" w:space="0" w:color="auto"/>
            </w:tcBorders>
            <w:shd w:val="clear" w:color="auto" w:fill="auto"/>
            <w:vAlign w:val="center"/>
            <w:hideMark/>
          </w:tcPr>
          <w:p w14:paraId="3CDE31D8" w14:textId="77777777" w:rsidR="005C72BD" w:rsidRPr="005C72BD" w:rsidRDefault="005C72BD" w:rsidP="005C72BD">
            <w:pPr>
              <w:jc w:val="center"/>
              <w:rPr>
                <w:b/>
                <w:bCs/>
                <w:sz w:val="20"/>
                <w:szCs w:val="20"/>
              </w:rPr>
            </w:pPr>
            <w:r w:rsidRPr="005C72BD">
              <w:rPr>
                <w:b/>
                <w:bCs/>
                <w:sz w:val="20"/>
                <w:szCs w:val="20"/>
              </w:rPr>
              <w:t>0,000</w:t>
            </w:r>
          </w:p>
        </w:tc>
        <w:tc>
          <w:tcPr>
            <w:tcW w:w="190" w:type="pct"/>
            <w:tcBorders>
              <w:top w:val="nil"/>
              <w:left w:val="nil"/>
              <w:bottom w:val="single" w:sz="8" w:space="0" w:color="auto"/>
              <w:right w:val="single" w:sz="8" w:space="0" w:color="auto"/>
            </w:tcBorders>
            <w:shd w:val="clear" w:color="auto" w:fill="auto"/>
            <w:vAlign w:val="center"/>
            <w:hideMark/>
          </w:tcPr>
          <w:p w14:paraId="332AFF1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388E41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5A3B5FB" w14:textId="77777777" w:rsidR="005C72BD" w:rsidRPr="005C72BD" w:rsidRDefault="005C72BD" w:rsidP="005C72BD">
            <w:pPr>
              <w:jc w:val="center"/>
              <w:rPr>
                <w:sz w:val="20"/>
                <w:szCs w:val="20"/>
              </w:rPr>
            </w:pPr>
            <w:r w:rsidRPr="005C72BD">
              <w:rPr>
                <w:sz w:val="20"/>
                <w:szCs w:val="20"/>
              </w:rPr>
              <w:t>0,000</w:t>
            </w:r>
          </w:p>
        </w:tc>
        <w:tc>
          <w:tcPr>
            <w:tcW w:w="190" w:type="pct"/>
            <w:tcBorders>
              <w:top w:val="nil"/>
              <w:left w:val="nil"/>
              <w:bottom w:val="single" w:sz="8" w:space="0" w:color="auto"/>
              <w:right w:val="single" w:sz="8" w:space="0" w:color="auto"/>
            </w:tcBorders>
            <w:shd w:val="clear" w:color="auto" w:fill="auto"/>
            <w:vAlign w:val="center"/>
            <w:hideMark/>
          </w:tcPr>
          <w:p w14:paraId="74890D50" w14:textId="77777777" w:rsidR="005C72BD" w:rsidRPr="005C72BD" w:rsidRDefault="005C72BD" w:rsidP="005C72BD">
            <w:pPr>
              <w:jc w:val="center"/>
              <w:rPr>
                <w:b/>
                <w:bCs/>
                <w:sz w:val="20"/>
                <w:szCs w:val="20"/>
              </w:rPr>
            </w:pPr>
            <w:r w:rsidRPr="005C72BD">
              <w:rPr>
                <w:b/>
                <w:bCs/>
                <w:sz w:val="20"/>
                <w:szCs w:val="20"/>
              </w:rPr>
              <w:t>0,000</w:t>
            </w:r>
          </w:p>
        </w:tc>
      </w:tr>
      <w:tr w:rsidR="005C72BD" w:rsidRPr="005C72BD" w14:paraId="50B7C29F"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05A031E9" w14:textId="77777777" w:rsidR="005C72BD" w:rsidRPr="005C72BD" w:rsidRDefault="005C72BD" w:rsidP="005C72BD">
            <w:pPr>
              <w:jc w:val="center"/>
              <w:rPr>
                <w:sz w:val="20"/>
                <w:szCs w:val="20"/>
              </w:rPr>
            </w:pPr>
            <w:r w:rsidRPr="005C72BD">
              <w:rPr>
                <w:sz w:val="20"/>
                <w:szCs w:val="20"/>
              </w:rPr>
              <w:t>17</w:t>
            </w:r>
          </w:p>
        </w:tc>
        <w:tc>
          <w:tcPr>
            <w:tcW w:w="1000" w:type="pct"/>
            <w:tcBorders>
              <w:top w:val="nil"/>
              <w:left w:val="nil"/>
              <w:bottom w:val="single" w:sz="8" w:space="0" w:color="auto"/>
              <w:right w:val="single" w:sz="8" w:space="0" w:color="auto"/>
            </w:tcBorders>
            <w:shd w:val="clear" w:color="auto" w:fill="auto"/>
            <w:vAlign w:val="center"/>
            <w:hideMark/>
          </w:tcPr>
          <w:p w14:paraId="6DA77023" w14:textId="77777777" w:rsidR="005C72BD" w:rsidRPr="005C72BD" w:rsidRDefault="005C72BD" w:rsidP="005C72BD">
            <w:pPr>
              <w:rPr>
                <w:b/>
                <w:bCs/>
                <w:sz w:val="20"/>
                <w:szCs w:val="20"/>
              </w:rPr>
            </w:pPr>
            <w:r w:rsidRPr="005C72BD">
              <w:rPr>
                <w:b/>
                <w:bCs/>
                <w:sz w:val="20"/>
                <w:szCs w:val="20"/>
              </w:rPr>
              <w:t>№17</w:t>
            </w:r>
          </w:p>
        </w:tc>
        <w:tc>
          <w:tcPr>
            <w:tcW w:w="190" w:type="pct"/>
            <w:tcBorders>
              <w:top w:val="nil"/>
              <w:left w:val="nil"/>
              <w:bottom w:val="single" w:sz="8" w:space="0" w:color="auto"/>
              <w:right w:val="single" w:sz="8" w:space="0" w:color="auto"/>
            </w:tcBorders>
            <w:shd w:val="clear" w:color="auto" w:fill="auto"/>
            <w:vAlign w:val="center"/>
            <w:hideMark/>
          </w:tcPr>
          <w:p w14:paraId="4B85ED45" w14:textId="77777777" w:rsidR="005C72BD" w:rsidRPr="005C72BD" w:rsidRDefault="005C72BD" w:rsidP="005C72BD">
            <w:pPr>
              <w:jc w:val="center"/>
              <w:rPr>
                <w:b/>
                <w:bCs/>
                <w:sz w:val="20"/>
                <w:szCs w:val="20"/>
              </w:rPr>
            </w:pPr>
            <w:r w:rsidRPr="005C72BD">
              <w:rPr>
                <w:b/>
                <w:bCs/>
                <w:sz w:val="20"/>
                <w:szCs w:val="20"/>
              </w:rPr>
              <w:t>1,458</w:t>
            </w:r>
          </w:p>
        </w:tc>
        <w:tc>
          <w:tcPr>
            <w:tcW w:w="190" w:type="pct"/>
            <w:tcBorders>
              <w:top w:val="nil"/>
              <w:left w:val="nil"/>
              <w:bottom w:val="single" w:sz="8" w:space="0" w:color="auto"/>
              <w:right w:val="single" w:sz="8" w:space="0" w:color="auto"/>
            </w:tcBorders>
            <w:shd w:val="clear" w:color="auto" w:fill="auto"/>
            <w:vAlign w:val="center"/>
            <w:hideMark/>
          </w:tcPr>
          <w:p w14:paraId="6BEC41F6"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1AB68A9" w14:textId="77777777" w:rsidR="005C72BD" w:rsidRPr="005C72BD" w:rsidRDefault="005C72BD" w:rsidP="005C72BD">
            <w:pPr>
              <w:jc w:val="center"/>
              <w:rPr>
                <w:b/>
                <w:bCs/>
                <w:sz w:val="20"/>
                <w:szCs w:val="20"/>
              </w:rPr>
            </w:pPr>
            <w:r w:rsidRPr="005C72BD">
              <w:rPr>
                <w:b/>
                <w:bCs/>
                <w:sz w:val="20"/>
                <w:szCs w:val="20"/>
              </w:rPr>
              <w:t>0,456</w:t>
            </w:r>
          </w:p>
        </w:tc>
        <w:tc>
          <w:tcPr>
            <w:tcW w:w="190" w:type="pct"/>
            <w:tcBorders>
              <w:top w:val="nil"/>
              <w:left w:val="nil"/>
              <w:bottom w:val="single" w:sz="8" w:space="0" w:color="auto"/>
              <w:right w:val="single" w:sz="8" w:space="0" w:color="auto"/>
            </w:tcBorders>
            <w:shd w:val="clear" w:color="auto" w:fill="auto"/>
            <w:vAlign w:val="center"/>
            <w:hideMark/>
          </w:tcPr>
          <w:p w14:paraId="07DB03A0" w14:textId="77777777" w:rsidR="005C72BD" w:rsidRPr="005C72BD" w:rsidRDefault="005C72BD" w:rsidP="005C72BD">
            <w:pPr>
              <w:jc w:val="center"/>
              <w:rPr>
                <w:b/>
                <w:bCs/>
                <w:sz w:val="20"/>
                <w:szCs w:val="20"/>
              </w:rPr>
            </w:pPr>
            <w:r w:rsidRPr="005C72BD">
              <w:rPr>
                <w:b/>
                <w:bCs/>
                <w:sz w:val="20"/>
                <w:szCs w:val="20"/>
              </w:rPr>
              <w:t>1,914</w:t>
            </w:r>
          </w:p>
        </w:tc>
        <w:tc>
          <w:tcPr>
            <w:tcW w:w="190" w:type="pct"/>
            <w:tcBorders>
              <w:top w:val="nil"/>
              <w:left w:val="nil"/>
              <w:bottom w:val="single" w:sz="8" w:space="0" w:color="auto"/>
              <w:right w:val="single" w:sz="8" w:space="0" w:color="auto"/>
            </w:tcBorders>
            <w:shd w:val="clear" w:color="auto" w:fill="auto"/>
            <w:vAlign w:val="center"/>
            <w:hideMark/>
          </w:tcPr>
          <w:p w14:paraId="7826B7A3" w14:textId="77777777" w:rsidR="005C72BD" w:rsidRPr="005C72BD" w:rsidRDefault="005C72BD" w:rsidP="005C72BD">
            <w:pPr>
              <w:jc w:val="center"/>
              <w:rPr>
                <w:b/>
                <w:bCs/>
                <w:sz w:val="20"/>
                <w:szCs w:val="20"/>
              </w:rPr>
            </w:pPr>
            <w:r w:rsidRPr="005C72BD">
              <w:rPr>
                <w:b/>
                <w:bCs/>
                <w:sz w:val="20"/>
                <w:szCs w:val="20"/>
              </w:rPr>
              <w:t>1,458</w:t>
            </w:r>
          </w:p>
        </w:tc>
        <w:tc>
          <w:tcPr>
            <w:tcW w:w="190" w:type="pct"/>
            <w:tcBorders>
              <w:top w:val="nil"/>
              <w:left w:val="nil"/>
              <w:bottom w:val="single" w:sz="8" w:space="0" w:color="auto"/>
              <w:right w:val="single" w:sz="8" w:space="0" w:color="auto"/>
            </w:tcBorders>
            <w:shd w:val="clear" w:color="auto" w:fill="auto"/>
            <w:vAlign w:val="center"/>
            <w:hideMark/>
          </w:tcPr>
          <w:p w14:paraId="005FCFFF"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6BB0CC6" w14:textId="77777777" w:rsidR="005C72BD" w:rsidRPr="005C72BD" w:rsidRDefault="005C72BD" w:rsidP="005C72BD">
            <w:pPr>
              <w:jc w:val="center"/>
              <w:rPr>
                <w:b/>
                <w:bCs/>
                <w:sz w:val="20"/>
                <w:szCs w:val="20"/>
              </w:rPr>
            </w:pPr>
            <w:r w:rsidRPr="005C72BD">
              <w:rPr>
                <w:b/>
                <w:bCs/>
                <w:sz w:val="20"/>
                <w:szCs w:val="20"/>
              </w:rPr>
              <w:t>0,456</w:t>
            </w:r>
          </w:p>
        </w:tc>
        <w:tc>
          <w:tcPr>
            <w:tcW w:w="190" w:type="pct"/>
            <w:tcBorders>
              <w:top w:val="nil"/>
              <w:left w:val="nil"/>
              <w:bottom w:val="single" w:sz="8" w:space="0" w:color="auto"/>
              <w:right w:val="single" w:sz="8" w:space="0" w:color="auto"/>
            </w:tcBorders>
            <w:shd w:val="clear" w:color="auto" w:fill="auto"/>
            <w:vAlign w:val="center"/>
            <w:hideMark/>
          </w:tcPr>
          <w:p w14:paraId="00E60F68" w14:textId="77777777" w:rsidR="005C72BD" w:rsidRPr="005C72BD" w:rsidRDefault="005C72BD" w:rsidP="005C72BD">
            <w:pPr>
              <w:jc w:val="center"/>
              <w:rPr>
                <w:b/>
                <w:bCs/>
                <w:sz w:val="20"/>
                <w:szCs w:val="20"/>
              </w:rPr>
            </w:pPr>
            <w:r w:rsidRPr="005C72BD">
              <w:rPr>
                <w:b/>
                <w:bCs/>
                <w:sz w:val="20"/>
                <w:szCs w:val="20"/>
              </w:rPr>
              <w:t>1,914</w:t>
            </w:r>
          </w:p>
        </w:tc>
        <w:tc>
          <w:tcPr>
            <w:tcW w:w="190" w:type="pct"/>
            <w:tcBorders>
              <w:top w:val="nil"/>
              <w:left w:val="nil"/>
              <w:bottom w:val="single" w:sz="8" w:space="0" w:color="auto"/>
              <w:right w:val="single" w:sz="8" w:space="0" w:color="auto"/>
            </w:tcBorders>
            <w:shd w:val="clear" w:color="auto" w:fill="auto"/>
            <w:vAlign w:val="center"/>
            <w:hideMark/>
          </w:tcPr>
          <w:p w14:paraId="14E9B3DE" w14:textId="77777777" w:rsidR="005C72BD" w:rsidRPr="005C72BD" w:rsidRDefault="005C72BD" w:rsidP="005C72BD">
            <w:pPr>
              <w:jc w:val="center"/>
              <w:rPr>
                <w:b/>
                <w:bCs/>
                <w:sz w:val="20"/>
                <w:szCs w:val="20"/>
              </w:rPr>
            </w:pPr>
            <w:r w:rsidRPr="005C72BD">
              <w:rPr>
                <w:b/>
                <w:bCs/>
                <w:sz w:val="20"/>
                <w:szCs w:val="20"/>
              </w:rPr>
              <w:t>1,458</w:t>
            </w:r>
          </w:p>
        </w:tc>
        <w:tc>
          <w:tcPr>
            <w:tcW w:w="190" w:type="pct"/>
            <w:tcBorders>
              <w:top w:val="nil"/>
              <w:left w:val="nil"/>
              <w:bottom w:val="single" w:sz="8" w:space="0" w:color="auto"/>
              <w:right w:val="single" w:sz="8" w:space="0" w:color="auto"/>
            </w:tcBorders>
            <w:shd w:val="clear" w:color="auto" w:fill="auto"/>
            <w:vAlign w:val="center"/>
            <w:hideMark/>
          </w:tcPr>
          <w:p w14:paraId="64A61022"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1C5CE71" w14:textId="77777777" w:rsidR="005C72BD" w:rsidRPr="005C72BD" w:rsidRDefault="005C72BD" w:rsidP="005C72BD">
            <w:pPr>
              <w:jc w:val="center"/>
              <w:rPr>
                <w:b/>
                <w:bCs/>
                <w:sz w:val="20"/>
                <w:szCs w:val="20"/>
              </w:rPr>
            </w:pPr>
            <w:r w:rsidRPr="005C72BD">
              <w:rPr>
                <w:b/>
                <w:bCs/>
                <w:sz w:val="20"/>
                <w:szCs w:val="20"/>
              </w:rPr>
              <w:t>0,456</w:t>
            </w:r>
          </w:p>
        </w:tc>
        <w:tc>
          <w:tcPr>
            <w:tcW w:w="190" w:type="pct"/>
            <w:tcBorders>
              <w:top w:val="nil"/>
              <w:left w:val="nil"/>
              <w:bottom w:val="single" w:sz="8" w:space="0" w:color="auto"/>
              <w:right w:val="single" w:sz="8" w:space="0" w:color="auto"/>
            </w:tcBorders>
            <w:shd w:val="clear" w:color="auto" w:fill="auto"/>
            <w:vAlign w:val="center"/>
            <w:hideMark/>
          </w:tcPr>
          <w:p w14:paraId="2C8D9E5E" w14:textId="77777777" w:rsidR="005C72BD" w:rsidRPr="005C72BD" w:rsidRDefault="005C72BD" w:rsidP="005C72BD">
            <w:pPr>
              <w:jc w:val="center"/>
              <w:rPr>
                <w:b/>
                <w:bCs/>
                <w:sz w:val="20"/>
                <w:szCs w:val="20"/>
              </w:rPr>
            </w:pPr>
            <w:r w:rsidRPr="005C72BD">
              <w:rPr>
                <w:b/>
                <w:bCs/>
                <w:sz w:val="20"/>
                <w:szCs w:val="20"/>
              </w:rPr>
              <w:t>1,914</w:t>
            </w:r>
          </w:p>
        </w:tc>
        <w:tc>
          <w:tcPr>
            <w:tcW w:w="190" w:type="pct"/>
            <w:tcBorders>
              <w:top w:val="nil"/>
              <w:left w:val="nil"/>
              <w:bottom w:val="single" w:sz="8" w:space="0" w:color="auto"/>
              <w:right w:val="single" w:sz="8" w:space="0" w:color="auto"/>
            </w:tcBorders>
            <w:shd w:val="clear" w:color="auto" w:fill="auto"/>
            <w:vAlign w:val="center"/>
            <w:hideMark/>
          </w:tcPr>
          <w:p w14:paraId="50014368" w14:textId="77777777" w:rsidR="005C72BD" w:rsidRPr="005C72BD" w:rsidRDefault="005C72BD" w:rsidP="005C72BD">
            <w:pPr>
              <w:jc w:val="center"/>
              <w:rPr>
                <w:b/>
                <w:bCs/>
                <w:sz w:val="20"/>
                <w:szCs w:val="20"/>
              </w:rPr>
            </w:pPr>
            <w:r w:rsidRPr="005C72BD">
              <w:rPr>
                <w:b/>
                <w:bCs/>
                <w:sz w:val="20"/>
                <w:szCs w:val="20"/>
              </w:rPr>
              <w:t>1,458</w:t>
            </w:r>
          </w:p>
        </w:tc>
        <w:tc>
          <w:tcPr>
            <w:tcW w:w="190" w:type="pct"/>
            <w:tcBorders>
              <w:top w:val="nil"/>
              <w:left w:val="nil"/>
              <w:bottom w:val="single" w:sz="8" w:space="0" w:color="auto"/>
              <w:right w:val="single" w:sz="8" w:space="0" w:color="auto"/>
            </w:tcBorders>
            <w:shd w:val="clear" w:color="auto" w:fill="auto"/>
            <w:vAlign w:val="center"/>
            <w:hideMark/>
          </w:tcPr>
          <w:p w14:paraId="5B83BCA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7E944A2" w14:textId="77777777" w:rsidR="005C72BD" w:rsidRPr="005C72BD" w:rsidRDefault="005C72BD" w:rsidP="005C72BD">
            <w:pPr>
              <w:jc w:val="center"/>
              <w:rPr>
                <w:b/>
                <w:bCs/>
                <w:sz w:val="20"/>
                <w:szCs w:val="20"/>
              </w:rPr>
            </w:pPr>
            <w:r w:rsidRPr="005C72BD">
              <w:rPr>
                <w:b/>
                <w:bCs/>
                <w:sz w:val="20"/>
                <w:szCs w:val="20"/>
              </w:rPr>
              <w:t>0,456</w:t>
            </w:r>
          </w:p>
        </w:tc>
        <w:tc>
          <w:tcPr>
            <w:tcW w:w="190" w:type="pct"/>
            <w:tcBorders>
              <w:top w:val="nil"/>
              <w:left w:val="nil"/>
              <w:bottom w:val="single" w:sz="8" w:space="0" w:color="auto"/>
              <w:right w:val="single" w:sz="8" w:space="0" w:color="auto"/>
            </w:tcBorders>
            <w:shd w:val="clear" w:color="auto" w:fill="auto"/>
            <w:vAlign w:val="center"/>
            <w:hideMark/>
          </w:tcPr>
          <w:p w14:paraId="7AFADF41" w14:textId="77777777" w:rsidR="005C72BD" w:rsidRPr="005C72BD" w:rsidRDefault="005C72BD" w:rsidP="005C72BD">
            <w:pPr>
              <w:jc w:val="center"/>
              <w:rPr>
                <w:b/>
                <w:bCs/>
                <w:sz w:val="20"/>
                <w:szCs w:val="20"/>
              </w:rPr>
            </w:pPr>
            <w:r w:rsidRPr="005C72BD">
              <w:rPr>
                <w:b/>
                <w:bCs/>
                <w:sz w:val="20"/>
                <w:szCs w:val="20"/>
              </w:rPr>
              <w:t>1,914</w:t>
            </w:r>
          </w:p>
        </w:tc>
        <w:tc>
          <w:tcPr>
            <w:tcW w:w="190" w:type="pct"/>
            <w:tcBorders>
              <w:top w:val="nil"/>
              <w:left w:val="nil"/>
              <w:bottom w:val="single" w:sz="8" w:space="0" w:color="auto"/>
              <w:right w:val="single" w:sz="8" w:space="0" w:color="auto"/>
            </w:tcBorders>
            <w:shd w:val="clear" w:color="auto" w:fill="auto"/>
            <w:vAlign w:val="center"/>
            <w:hideMark/>
          </w:tcPr>
          <w:p w14:paraId="0553A9BE" w14:textId="77777777" w:rsidR="005C72BD" w:rsidRPr="005C72BD" w:rsidRDefault="005C72BD" w:rsidP="005C72BD">
            <w:pPr>
              <w:jc w:val="center"/>
              <w:rPr>
                <w:b/>
                <w:bCs/>
                <w:sz w:val="20"/>
                <w:szCs w:val="20"/>
              </w:rPr>
            </w:pPr>
            <w:r w:rsidRPr="005C72BD">
              <w:rPr>
                <w:b/>
                <w:bCs/>
                <w:sz w:val="20"/>
                <w:szCs w:val="20"/>
              </w:rPr>
              <w:t>1,458</w:t>
            </w:r>
          </w:p>
        </w:tc>
        <w:tc>
          <w:tcPr>
            <w:tcW w:w="190" w:type="pct"/>
            <w:tcBorders>
              <w:top w:val="nil"/>
              <w:left w:val="nil"/>
              <w:bottom w:val="single" w:sz="8" w:space="0" w:color="auto"/>
              <w:right w:val="single" w:sz="8" w:space="0" w:color="auto"/>
            </w:tcBorders>
            <w:shd w:val="clear" w:color="auto" w:fill="auto"/>
            <w:vAlign w:val="center"/>
            <w:hideMark/>
          </w:tcPr>
          <w:p w14:paraId="75A38B81"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E2BB785" w14:textId="77777777" w:rsidR="005C72BD" w:rsidRPr="005C72BD" w:rsidRDefault="005C72BD" w:rsidP="005C72BD">
            <w:pPr>
              <w:jc w:val="center"/>
              <w:rPr>
                <w:b/>
                <w:bCs/>
                <w:sz w:val="20"/>
                <w:szCs w:val="20"/>
              </w:rPr>
            </w:pPr>
            <w:r w:rsidRPr="005C72BD">
              <w:rPr>
                <w:b/>
                <w:bCs/>
                <w:sz w:val="20"/>
                <w:szCs w:val="20"/>
              </w:rPr>
              <w:t>0,456</w:t>
            </w:r>
          </w:p>
        </w:tc>
        <w:tc>
          <w:tcPr>
            <w:tcW w:w="190" w:type="pct"/>
            <w:tcBorders>
              <w:top w:val="nil"/>
              <w:left w:val="nil"/>
              <w:bottom w:val="single" w:sz="8" w:space="0" w:color="auto"/>
              <w:right w:val="single" w:sz="8" w:space="0" w:color="auto"/>
            </w:tcBorders>
            <w:shd w:val="clear" w:color="auto" w:fill="auto"/>
            <w:vAlign w:val="center"/>
            <w:hideMark/>
          </w:tcPr>
          <w:p w14:paraId="0E2C3346" w14:textId="77777777" w:rsidR="005C72BD" w:rsidRPr="005C72BD" w:rsidRDefault="005C72BD" w:rsidP="005C72BD">
            <w:pPr>
              <w:jc w:val="center"/>
              <w:rPr>
                <w:b/>
                <w:bCs/>
                <w:sz w:val="20"/>
                <w:szCs w:val="20"/>
              </w:rPr>
            </w:pPr>
            <w:r w:rsidRPr="005C72BD">
              <w:rPr>
                <w:b/>
                <w:bCs/>
                <w:sz w:val="20"/>
                <w:szCs w:val="20"/>
              </w:rPr>
              <w:t>1,914</w:t>
            </w:r>
          </w:p>
        </w:tc>
      </w:tr>
      <w:tr w:rsidR="005C72BD" w:rsidRPr="005C72BD" w14:paraId="333918DC"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34B21E76"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30476065"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3D49E021" w14:textId="77777777" w:rsidR="005C72BD" w:rsidRPr="005C72BD" w:rsidRDefault="005C72BD" w:rsidP="005C72BD">
            <w:pPr>
              <w:jc w:val="center"/>
              <w:rPr>
                <w:sz w:val="20"/>
                <w:szCs w:val="20"/>
              </w:rPr>
            </w:pPr>
            <w:r w:rsidRPr="005C72BD">
              <w:rPr>
                <w:sz w:val="20"/>
                <w:szCs w:val="20"/>
              </w:rPr>
              <w:t>1,175</w:t>
            </w:r>
          </w:p>
        </w:tc>
        <w:tc>
          <w:tcPr>
            <w:tcW w:w="190" w:type="pct"/>
            <w:tcBorders>
              <w:top w:val="nil"/>
              <w:left w:val="nil"/>
              <w:bottom w:val="single" w:sz="8" w:space="0" w:color="auto"/>
              <w:right w:val="single" w:sz="8" w:space="0" w:color="auto"/>
            </w:tcBorders>
            <w:shd w:val="clear" w:color="auto" w:fill="auto"/>
            <w:vAlign w:val="center"/>
            <w:hideMark/>
          </w:tcPr>
          <w:p w14:paraId="562818D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B4EF668" w14:textId="77777777" w:rsidR="005C72BD" w:rsidRPr="005C72BD" w:rsidRDefault="005C72BD" w:rsidP="005C72BD">
            <w:pPr>
              <w:jc w:val="center"/>
              <w:rPr>
                <w:sz w:val="20"/>
                <w:szCs w:val="20"/>
              </w:rPr>
            </w:pPr>
            <w:r w:rsidRPr="005C72BD">
              <w:rPr>
                <w:sz w:val="20"/>
                <w:szCs w:val="20"/>
              </w:rPr>
              <w:t>0,443</w:t>
            </w:r>
          </w:p>
        </w:tc>
        <w:tc>
          <w:tcPr>
            <w:tcW w:w="190" w:type="pct"/>
            <w:tcBorders>
              <w:top w:val="nil"/>
              <w:left w:val="nil"/>
              <w:bottom w:val="single" w:sz="8" w:space="0" w:color="auto"/>
              <w:right w:val="single" w:sz="8" w:space="0" w:color="auto"/>
            </w:tcBorders>
            <w:shd w:val="clear" w:color="auto" w:fill="auto"/>
            <w:vAlign w:val="center"/>
            <w:hideMark/>
          </w:tcPr>
          <w:p w14:paraId="7F4FD3FC" w14:textId="77777777" w:rsidR="005C72BD" w:rsidRPr="005C72BD" w:rsidRDefault="005C72BD" w:rsidP="005C72BD">
            <w:pPr>
              <w:jc w:val="center"/>
              <w:rPr>
                <w:b/>
                <w:bCs/>
                <w:sz w:val="20"/>
                <w:szCs w:val="20"/>
              </w:rPr>
            </w:pPr>
            <w:r w:rsidRPr="005C72BD">
              <w:rPr>
                <w:b/>
                <w:bCs/>
                <w:sz w:val="20"/>
                <w:szCs w:val="20"/>
              </w:rPr>
              <w:t>1,618</w:t>
            </w:r>
          </w:p>
        </w:tc>
        <w:tc>
          <w:tcPr>
            <w:tcW w:w="190" w:type="pct"/>
            <w:tcBorders>
              <w:top w:val="nil"/>
              <w:left w:val="nil"/>
              <w:bottom w:val="single" w:sz="8" w:space="0" w:color="auto"/>
              <w:right w:val="single" w:sz="8" w:space="0" w:color="auto"/>
            </w:tcBorders>
            <w:shd w:val="clear" w:color="auto" w:fill="auto"/>
            <w:vAlign w:val="center"/>
            <w:hideMark/>
          </w:tcPr>
          <w:p w14:paraId="34847371" w14:textId="77777777" w:rsidR="005C72BD" w:rsidRPr="005C72BD" w:rsidRDefault="005C72BD" w:rsidP="005C72BD">
            <w:pPr>
              <w:jc w:val="center"/>
              <w:rPr>
                <w:sz w:val="20"/>
                <w:szCs w:val="20"/>
              </w:rPr>
            </w:pPr>
            <w:r w:rsidRPr="005C72BD">
              <w:rPr>
                <w:sz w:val="20"/>
                <w:szCs w:val="20"/>
              </w:rPr>
              <w:t>1,175</w:t>
            </w:r>
          </w:p>
        </w:tc>
        <w:tc>
          <w:tcPr>
            <w:tcW w:w="190" w:type="pct"/>
            <w:tcBorders>
              <w:top w:val="nil"/>
              <w:left w:val="nil"/>
              <w:bottom w:val="single" w:sz="8" w:space="0" w:color="auto"/>
              <w:right w:val="single" w:sz="8" w:space="0" w:color="auto"/>
            </w:tcBorders>
            <w:shd w:val="clear" w:color="auto" w:fill="auto"/>
            <w:vAlign w:val="center"/>
            <w:hideMark/>
          </w:tcPr>
          <w:p w14:paraId="584D8A7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1C6F8D0" w14:textId="77777777" w:rsidR="005C72BD" w:rsidRPr="005C72BD" w:rsidRDefault="005C72BD" w:rsidP="005C72BD">
            <w:pPr>
              <w:jc w:val="center"/>
              <w:rPr>
                <w:sz w:val="20"/>
                <w:szCs w:val="20"/>
              </w:rPr>
            </w:pPr>
            <w:r w:rsidRPr="005C72BD">
              <w:rPr>
                <w:sz w:val="20"/>
                <w:szCs w:val="20"/>
              </w:rPr>
              <w:t>0,443</w:t>
            </w:r>
          </w:p>
        </w:tc>
        <w:tc>
          <w:tcPr>
            <w:tcW w:w="190" w:type="pct"/>
            <w:tcBorders>
              <w:top w:val="nil"/>
              <w:left w:val="nil"/>
              <w:bottom w:val="single" w:sz="8" w:space="0" w:color="auto"/>
              <w:right w:val="single" w:sz="8" w:space="0" w:color="auto"/>
            </w:tcBorders>
            <w:shd w:val="clear" w:color="auto" w:fill="auto"/>
            <w:vAlign w:val="center"/>
            <w:hideMark/>
          </w:tcPr>
          <w:p w14:paraId="394412C3" w14:textId="77777777" w:rsidR="005C72BD" w:rsidRPr="005C72BD" w:rsidRDefault="005C72BD" w:rsidP="005C72BD">
            <w:pPr>
              <w:jc w:val="center"/>
              <w:rPr>
                <w:b/>
                <w:bCs/>
                <w:sz w:val="20"/>
                <w:szCs w:val="20"/>
              </w:rPr>
            </w:pPr>
            <w:r w:rsidRPr="005C72BD">
              <w:rPr>
                <w:b/>
                <w:bCs/>
                <w:sz w:val="20"/>
                <w:szCs w:val="20"/>
              </w:rPr>
              <w:t>1,618</w:t>
            </w:r>
          </w:p>
        </w:tc>
        <w:tc>
          <w:tcPr>
            <w:tcW w:w="190" w:type="pct"/>
            <w:tcBorders>
              <w:top w:val="nil"/>
              <w:left w:val="nil"/>
              <w:bottom w:val="single" w:sz="8" w:space="0" w:color="auto"/>
              <w:right w:val="single" w:sz="8" w:space="0" w:color="auto"/>
            </w:tcBorders>
            <w:shd w:val="clear" w:color="auto" w:fill="auto"/>
            <w:vAlign w:val="center"/>
            <w:hideMark/>
          </w:tcPr>
          <w:p w14:paraId="03909C75" w14:textId="77777777" w:rsidR="005C72BD" w:rsidRPr="005C72BD" w:rsidRDefault="005C72BD" w:rsidP="005C72BD">
            <w:pPr>
              <w:jc w:val="center"/>
              <w:rPr>
                <w:sz w:val="20"/>
                <w:szCs w:val="20"/>
              </w:rPr>
            </w:pPr>
            <w:r w:rsidRPr="005C72BD">
              <w:rPr>
                <w:sz w:val="20"/>
                <w:szCs w:val="20"/>
              </w:rPr>
              <w:t>1,175</w:t>
            </w:r>
          </w:p>
        </w:tc>
        <w:tc>
          <w:tcPr>
            <w:tcW w:w="190" w:type="pct"/>
            <w:tcBorders>
              <w:top w:val="nil"/>
              <w:left w:val="nil"/>
              <w:bottom w:val="single" w:sz="8" w:space="0" w:color="auto"/>
              <w:right w:val="single" w:sz="8" w:space="0" w:color="auto"/>
            </w:tcBorders>
            <w:shd w:val="clear" w:color="auto" w:fill="auto"/>
            <w:vAlign w:val="center"/>
            <w:hideMark/>
          </w:tcPr>
          <w:p w14:paraId="5DCEF14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70AC9D1" w14:textId="77777777" w:rsidR="005C72BD" w:rsidRPr="005C72BD" w:rsidRDefault="005C72BD" w:rsidP="005C72BD">
            <w:pPr>
              <w:jc w:val="center"/>
              <w:rPr>
                <w:sz w:val="20"/>
                <w:szCs w:val="20"/>
              </w:rPr>
            </w:pPr>
            <w:r w:rsidRPr="005C72BD">
              <w:rPr>
                <w:sz w:val="20"/>
                <w:szCs w:val="20"/>
              </w:rPr>
              <w:t>0,443</w:t>
            </w:r>
          </w:p>
        </w:tc>
        <w:tc>
          <w:tcPr>
            <w:tcW w:w="190" w:type="pct"/>
            <w:tcBorders>
              <w:top w:val="nil"/>
              <w:left w:val="nil"/>
              <w:bottom w:val="single" w:sz="8" w:space="0" w:color="auto"/>
              <w:right w:val="single" w:sz="8" w:space="0" w:color="auto"/>
            </w:tcBorders>
            <w:shd w:val="clear" w:color="auto" w:fill="auto"/>
            <w:vAlign w:val="center"/>
            <w:hideMark/>
          </w:tcPr>
          <w:p w14:paraId="23ED4A64" w14:textId="77777777" w:rsidR="005C72BD" w:rsidRPr="005C72BD" w:rsidRDefault="005C72BD" w:rsidP="005C72BD">
            <w:pPr>
              <w:jc w:val="center"/>
              <w:rPr>
                <w:b/>
                <w:bCs/>
                <w:sz w:val="20"/>
                <w:szCs w:val="20"/>
              </w:rPr>
            </w:pPr>
            <w:r w:rsidRPr="005C72BD">
              <w:rPr>
                <w:b/>
                <w:bCs/>
                <w:sz w:val="20"/>
                <w:szCs w:val="20"/>
              </w:rPr>
              <w:t>1,618</w:t>
            </w:r>
          </w:p>
        </w:tc>
        <w:tc>
          <w:tcPr>
            <w:tcW w:w="190" w:type="pct"/>
            <w:tcBorders>
              <w:top w:val="nil"/>
              <w:left w:val="nil"/>
              <w:bottom w:val="single" w:sz="8" w:space="0" w:color="auto"/>
              <w:right w:val="single" w:sz="8" w:space="0" w:color="auto"/>
            </w:tcBorders>
            <w:shd w:val="clear" w:color="auto" w:fill="auto"/>
            <w:vAlign w:val="center"/>
            <w:hideMark/>
          </w:tcPr>
          <w:p w14:paraId="614BB4A5" w14:textId="77777777" w:rsidR="005C72BD" w:rsidRPr="005C72BD" w:rsidRDefault="005C72BD" w:rsidP="005C72BD">
            <w:pPr>
              <w:jc w:val="center"/>
              <w:rPr>
                <w:sz w:val="20"/>
                <w:szCs w:val="20"/>
              </w:rPr>
            </w:pPr>
            <w:r w:rsidRPr="005C72BD">
              <w:rPr>
                <w:sz w:val="20"/>
                <w:szCs w:val="20"/>
              </w:rPr>
              <w:t>1,175</w:t>
            </w:r>
          </w:p>
        </w:tc>
        <w:tc>
          <w:tcPr>
            <w:tcW w:w="190" w:type="pct"/>
            <w:tcBorders>
              <w:top w:val="nil"/>
              <w:left w:val="nil"/>
              <w:bottom w:val="single" w:sz="8" w:space="0" w:color="auto"/>
              <w:right w:val="single" w:sz="8" w:space="0" w:color="auto"/>
            </w:tcBorders>
            <w:shd w:val="clear" w:color="auto" w:fill="auto"/>
            <w:vAlign w:val="center"/>
            <w:hideMark/>
          </w:tcPr>
          <w:p w14:paraId="305E015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16774C7" w14:textId="77777777" w:rsidR="005C72BD" w:rsidRPr="005C72BD" w:rsidRDefault="005C72BD" w:rsidP="005C72BD">
            <w:pPr>
              <w:jc w:val="center"/>
              <w:rPr>
                <w:sz w:val="20"/>
                <w:szCs w:val="20"/>
              </w:rPr>
            </w:pPr>
            <w:r w:rsidRPr="005C72BD">
              <w:rPr>
                <w:sz w:val="20"/>
                <w:szCs w:val="20"/>
              </w:rPr>
              <w:t>0,443</w:t>
            </w:r>
          </w:p>
        </w:tc>
        <w:tc>
          <w:tcPr>
            <w:tcW w:w="190" w:type="pct"/>
            <w:tcBorders>
              <w:top w:val="nil"/>
              <w:left w:val="nil"/>
              <w:bottom w:val="single" w:sz="8" w:space="0" w:color="auto"/>
              <w:right w:val="single" w:sz="8" w:space="0" w:color="auto"/>
            </w:tcBorders>
            <w:shd w:val="clear" w:color="auto" w:fill="auto"/>
            <w:vAlign w:val="center"/>
            <w:hideMark/>
          </w:tcPr>
          <w:p w14:paraId="18F7B2EA" w14:textId="77777777" w:rsidR="005C72BD" w:rsidRPr="005C72BD" w:rsidRDefault="005C72BD" w:rsidP="005C72BD">
            <w:pPr>
              <w:jc w:val="center"/>
              <w:rPr>
                <w:b/>
                <w:bCs/>
                <w:sz w:val="20"/>
                <w:szCs w:val="20"/>
              </w:rPr>
            </w:pPr>
            <w:r w:rsidRPr="005C72BD">
              <w:rPr>
                <w:b/>
                <w:bCs/>
                <w:sz w:val="20"/>
                <w:szCs w:val="20"/>
              </w:rPr>
              <w:t>1,618</w:t>
            </w:r>
          </w:p>
        </w:tc>
        <w:tc>
          <w:tcPr>
            <w:tcW w:w="190" w:type="pct"/>
            <w:tcBorders>
              <w:top w:val="nil"/>
              <w:left w:val="nil"/>
              <w:bottom w:val="single" w:sz="8" w:space="0" w:color="auto"/>
              <w:right w:val="single" w:sz="8" w:space="0" w:color="auto"/>
            </w:tcBorders>
            <w:shd w:val="clear" w:color="auto" w:fill="auto"/>
            <w:vAlign w:val="center"/>
            <w:hideMark/>
          </w:tcPr>
          <w:p w14:paraId="71976C75" w14:textId="77777777" w:rsidR="005C72BD" w:rsidRPr="005C72BD" w:rsidRDefault="005C72BD" w:rsidP="005C72BD">
            <w:pPr>
              <w:jc w:val="center"/>
              <w:rPr>
                <w:sz w:val="20"/>
                <w:szCs w:val="20"/>
              </w:rPr>
            </w:pPr>
            <w:r w:rsidRPr="005C72BD">
              <w:rPr>
                <w:sz w:val="20"/>
                <w:szCs w:val="20"/>
              </w:rPr>
              <w:t>1,175</w:t>
            </w:r>
          </w:p>
        </w:tc>
        <w:tc>
          <w:tcPr>
            <w:tcW w:w="190" w:type="pct"/>
            <w:tcBorders>
              <w:top w:val="nil"/>
              <w:left w:val="nil"/>
              <w:bottom w:val="single" w:sz="8" w:space="0" w:color="auto"/>
              <w:right w:val="single" w:sz="8" w:space="0" w:color="auto"/>
            </w:tcBorders>
            <w:shd w:val="clear" w:color="auto" w:fill="auto"/>
            <w:vAlign w:val="center"/>
            <w:hideMark/>
          </w:tcPr>
          <w:p w14:paraId="5928C03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B62AD44" w14:textId="77777777" w:rsidR="005C72BD" w:rsidRPr="005C72BD" w:rsidRDefault="005C72BD" w:rsidP="005C72BD">
            <w:pPr>
              <w:jc w:val="center"/>
              <w:rPr>
                <w:sz w:val="20"/>
                <w:szCs w:val="20"/>
              </w:rPr>
            </w:pPr>
            <w:r w:rsidRPr="005C72BD">
              <w:rPr>
                <w:sz w:val="20"/>
                <w:szCs w:val="20"/>
              </w:rPr>
              <w:t>0,443</w:t>
            </w:r>
          </w:p>
        </w:tc>
        <w:tc>
          <w:tcPr>
            <w:tcW w:w="190" w:type="pct"/>
            <w:tcBorders>
              <w:top w:val="nil"/>
              <w:left w:val="nil"/>
              <w:bottom w:val="single" w:sz="8" w:space="0" w:color="auto"/>
              <w:right w:val="single" w:sz="8" w:space="0" w:color="auto"/>
            </w:tcBorders>
            <w:shd w:val="clear" w:color="auto" w:fill="auto"/>
            <w:vAlign w:val="center"/>
            <w:hideMark/>
          </w:tcPr>
          <w:p w14:paraId="639DAE6B" w14:textId="77777777" w:rsidR="005C72BD" w:rsidRPr="005C72BD" w:rsidRDefault="005C72BD" w:rsidP="005C72BD">
            <w:pPr>
              <w:jc w:val="center"/>
              <w:rPr>
                <w:b/>
                <w:bCs/>
                <w:sz w:val="20"/>
                <w:szCs w:val="20"/>
              </w:rPr>
            </w:pPr>
            <w:r w:rsidRPr="005C72BD">
              <w:rPr>
                <w:b/>
                <w:bCs/>
                <w:sz w:val="20"/>
                <w:szCs w:val="20"/>
              </w:rPr>
              <w:t>1,618</w:t>
            </w:r>
          </w:p>
        </w:tc>
      </w:tr>
      <w:tr w:rsidR="005C72BD" w:rsidRPr="005C72BD" w14:paraId="757DAED6"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307B8F88"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0F3E258F"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5E33878F" w14:textId="77777777" w:rsidR="005C72BD" w:rsidRPr="005C72BD" w:rsidRDefault="005C72BD" w:rsidP="005C72BD">
            <w:pPr>
              <w:jc w:val="center"/>
              <w:rPr>
                <w:sz w:val="20"/>
                <w:szCs w:val="20"/>
              </w:rPr>
            </w:pPr>
            <w:r w:rsidRPr="005C72BD">
              <w:rPr>
                <w:sz w:val="20"/>
                <w:szCs w:val="20"/>
              </w:rPr>
              <w:t>0,283</w:t>
            </w:r>
          </w:p>
        </w:tc>
        <w:tc>
          <w:tcPr>
            <w:tcW w:w="190" w:type="pct"/>
            <w:tcBorders>
              <w:top w:val="nil"/>
              <w:left w:val="nil"/>
              <w:bottom w:val="single" w:sz="8" w:space="0" w:color="auto"/>
              <w:right w:val="single" w:sz="8" w:space="0" w:color="auto"/>
            </w:tcBorders>
            <w:shd w:val="clear" w:color="auto" w:fill="auto"/>
            <w:vAlign w:val="center"/>
            <w:hideMark/>
          </w:tcPr>
          <w:p w14:paraId="79E4640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9DE034F" w14:textId="77777777" w:rsidR="005C72BD" w:rsidRPr="005C72BD" w:rsidRDefault="005C72BD" w:rsidP="005C72BD">
            <w:pPr>
              <w:jc w:val="center"/>
              <w:rPr>
                <w:sz w:val="20"/>
                <w:szCs w:val="20"/>
              </w:rPr>
            </w:pPr>
            <w:r w:rsidRPr="005C72BD">
              <w:rPr>
                <w:sz w:val="20"/>
                <w:szCs w:val="20"/>
              </w:rPr>
              <w:t>0,014</w:t>
            </w:r>
          </w:p>
        </w:tc>
        <w:tc>
          <w:tcPr>
            <w:tcW w:w="190" w:type="pct"/>
            <w:tcBorders>
              <w:top w:val="nil"/>
              <w:left w:val="nil"/>
              <w:bottom w:val="single" w:sz="8" w:space="0" w:color="auto"/>
              <w:right w:val="single" w:sz="8" w:space="0" w:color="auto"/>
            </w:tcBorders>
            <w:shd w:val="clear" w:color="auto" w:fill="auto"/>
            <w:vAlign w:val="center"/>
            <w:hideMark/>
          </w:tcPr>
          <w:p w14:paraId="6531D253" w14:textId="77777777" w:rsidR="005C72BD" w:rsidRPr="005C72BD" w:rsidRDefault="005C72BD" w:rsidP="005C72BD">
            <w:pPr>
              <w:jc w:val="center"/>
              <w:rPr>
                <w:b/>
                <w:bCs/>
                <w:sz w:val="20"/>
                <w:szCs w:val="20"/>
              </w:rPr>
            </w:pPr>
            <w:r w:rsidRPr="005C72BD">
              <w:rPr>
                <w:b/>
                <w:bCs/>
                <w:sz w:val="20"/>
                <w:szCs w:val="20"/>
              </w:rPr>
              <w:t>0,297</w:t>
            </w:r>
          </w:p>
        </w:tc>
        <w:tc>
          <w:tcPr>
            <w:tcW w:w="190" w:type="pct"/>
            <w:tcBorders>
              <w:top w:val="nil"/>
              <w:left w:val="nil"/>
              <w:bottom w:val="single" w:sz="8" w:space="0" w:color="auto"/>
              <w:right w:val="single" w:sz="8" w:space="0" w:color="auto"/>
            </w:tcBorders>
            <w:shd w:val="clear" w:color="auto" w:fill="auto"/>
            <w:vAlign w:val="center"/>
            <w:hideMark/>
          </w:tcPr>
          <w:p w14:paraId="435EB82F" w14:textId="77777777" w:rsidR="005C72BD" w:rsidRPr="005C72BD" w:rsidRDefault="005C72BD" w:rsidP="005C72BD">
            <w:pPr>
              <w:jc w:val="center"/>
              <w:rPr>
                <w:sz w:val="20"/>
                <w:szCs w:val="20"/>
              </w:rPr>
            </w:pPr>
            <w:r w:rsidRPr="005C72BD">
              <w:rPr>
                <w:sz w:val="20"/>
                <w:szCs w:val="20"/>
              </w:rPr>
              <w:t>0,283</w:t>
            </w:r>
          </w:p>
        </w:tc>
        <w:tc>
          <w:tcPr>
            <w:tcW w:w="190" w:type="pct"/>
            <w:tcBorders>
              <w:top w:val="nil"/>
              <w:left w:val="nil"/>
              <w:bottom w:val="single" w:sz="8" w:space="0" w:color="auto"/>
              <w:right w:val="single" w:sz="8" w:space="0" w:color="auto"/>
            </w:tcBorders>
            <w:shd w:val="clear" w:color="auto" w:fill="auto"/>
            <w:vAlign w:val="center"/>
            <w:hideMark/>
          </w:tcPr>
          <w:p w14:paraId="23CCAA7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DB50E7E" w14:textId="77777777" w:rsidR="005C72BD" w:rsidRPr="005C72BD" w:rsidRDefault="005C72BD" w:rsidP="005C72BD">
            <w:pPr>
              <w:jc w:val="center"/>
              <w:rPr>
                <w:sz w:val="20"/>
                <w:szCs w:val="20"/>
              </w:rPr>
            </w:pPr>
            <w:r w:rsidRPr="005C72BD">
              <w:rPr>
                <w:sz w:val="20"/>
                <w:szCs w:val="20"/>
              </w:rPr>
              <w:t>0,014</w:t>
            </w:r>
          </w:p>
        </w:tc>
        <w:tc>
          <w:tcPr>
            <w:tcW w:w="190" w:type="pct"/>
            <w:tcBorders>
              <w:top w:val="nil"/>
              <w:left w:val="nil"/>
              <w:bottom w:val="single" w:sz="8" w:space="0" w:color="auto"/>
              <w:right w:val="single" w:sz="8" w:space="0" w:color="auto"/>
            </w:tcBorders>
            <w:shd w:val="clear" w:color="auto" w:fill="auto"/>
            <w:vAlign w:val="center"/>
            <w:hideMark/>
          </w:tcPr>
          <w:p w14:paraId="25F9E180" w14:textId="77777777" w:rsidR="005C72BD" w:rsidRPr="005C72BD" w:rsidRDefault="005C72BD" w:rsidP="005C72BD">
            <w:pPr>
              <w:jc w:val="center"/>
              <w:rPr>
                <w:b/>
                <w:bCs/>
                <w:sz w:val="20"/>
                <w:szCs w:val="20"/>
              </w:rPr>
            </w:pPr>
            <w:r w:rsidRPr="005C72BD">
              <w:rPr>
                <w:b/>
                <w:bCs/>
                <w:sz w:val="20"/>
                <w:szCs w:val="20"/>
              </w:rPr>
              <w:t>0,297</w:t>
            </w:r>
          </w:p>
        </w:tc>
        <w:tc>
          <w:tcPr>
            <w:tcW w:w="190" w:type="pct"/>
            <w:tcBorders>
              <w:top w:val="nil"/>
              <w:left w:val="nil"/>
              <w:bottom w:val="single" w:sz="8" w:space="0" w:color="auto"/>
              <w:right w:val="single" w:sz="8" w:space="0" w:color="auto"/>
            </w:tcBorders>
            <w:shd w:val="clear" w:color="auto" w:fill="auto"/>
            <w:vAlign w:val="center"/>
            <w:hideMark/>
          </w:tcPr>
          <w:p w14:paraId="7E4CAA5D" w14:textId="77777777" w:rsidR="005C72BD" w:rsidRPr="005C72BD" w:rsidRDefault="005C72BD" w:rsidP="005C72BD">
            <w:pPr>
              <w:jc w:val="center"/>
              <w:rPr>
                <w:sz w:val="20"/>
                <w:szCs w:val="20"/>
              </w:rPr>
            </w:pPr>
            <w:r w:rsidRPr="005C72BD">
              <w:rPr>
                <w:sz w:val="20"/>
                <w:szCs w:val="20"/>
              </w:rPr>
              <w:t>0,283</w:t>
            </w:r>
          </w:p>
        </w:tc>
        <w:tc>
          <w:tcPr>
            <w:tcW w:w="190" w:type="pct"/>
            <w:tcBorders>
              <w:top w:val="nil"/>
              <w:left w:val="nil"/>
              <w:bottom w:val="single" w:sz="8" w:space="0" w:color="auto"/>
              <w:right w:val="single" w:sz="8" w:space="0" w:color="auto"/>
            </w:tcBorders>
            <w:shd w:val="clear" w:color="auto" w:fill="auto"/>
            <w:vAlign w:val="center"/>
            <w:hideMark/>
          </w:tcPr>
          <w:p w14:paraId="5E309AD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9B0D0B2" w14:textId="77777777" w:rsidR="005C72BD" w:rsidRPr="005C72BD" w:rsidRDefault="005C72BD" w:rsidP="005C72BD">
            <w:pPr>
              <w:jc w:val="center"/>
              <w:rPr>
                <w:sz w:val="20"/>
                <w:szCs w:val="20"/>
              </w:rPr>
            </w:pPr>
            <w:r w:rsidRPr="005C72BD">
              <w:rPr>
                <w:sz w:val="20"/>
                <w:szCs w:val="20"/>
              </w:rPr>
              <w:t>0,014</w:t>
            </w:r>
          </w:p>
        </w:tc>
        <w:tc>
          <w:tcPr>
            <w:tcW w:w="190" w:type="pct"/>
            <w:tcBorders>
              <w:top w:val="nil"/>
              <w:left w:val="nil"/>
              <w:bottom w:val="single" w:sz="8" w:space="0" w:color="auto"/>
              <w:right w:val="single" w:sz="8" w:space="0" w:color="auto"/>
            </w:tcBorders>
            <w:shd w:val="clear" w:color="auto" w:fill="auto"/>
            <w:vAlign w:val="center"/>
            <w:hideMark/>
          </w:tcPr>
          <w:p w14:paraId="5F43050B" w14:textId="77777777" w:rsidR="005C72BD" w:rsidRPr="005C72BD" w:rsidRDefault="005C72BD" w:rsidP="005C72BD">
            <w:pPr>
              <w:jc w:val="center"/>
              <w:rPr>
                <w:b/>
                <w:bCs/>
                <w:sz w:val="20"/>
                <w:szCs w:val="20"/>
              </w:rPr>
            </w:pPr>
            <w:r w:rsidRPr="005C72BD">
              <w:rPr>
                <w:b/>
                <w:bCs/>
                <w:sz w:val="20"/>
                <w:szCs w:val="20"/>
              </w:rPr>
              <w:t>0,297</w:t>
            </w:r>
          </w:p>
        </w:tc>
        <w:tc>
          <w:tcPr>
            <w:tcW w:w="190" w:type="pct"/>
            <w:tcBorders>
              <w:top w:val="nil"/>
              <w:left w:val="nil"/>
              <w:bottom w:val="single" w:sz="8" w:space="0" w:color="auto"/>
              <w:right w:val="single" w:sz="8" w:space="0" w:color="auto"/>
            </w:tcBorders>
            <w:shd w:val="clear" w:color="auto" w:fill="auto"/>
            <w:vAlign w:val="center"/>
            <w:hideMark/>
          </w:tcPr>
          <w:p w14:paraId="292562AB" w14:textId="77777777" w:rsidR="005C72BD" w:rsidRPr="005C72BD" w:rsidRDefault="005C72BD" w:rsidP="005C72BD">
            <w:pPr>
              <w:jc w:val="center"/>
              <w:rPr>
                <w:sz w:val="20"/>
                <w:szCs w:val="20"/>
              </w:rPr>
            </w:pPr>
            <w:r w:rsidRPr="005C72BD">
              <w:rPr>
                <w:sz w:val="20"/>
                <w:szCs w:val="20"/>
              </w:rPr>
              <w:t>0,283</w:t>
            </w:r>
          </w:p>
        </w:tc>
        <w:tc>
          <w:tcPr>
            <w:tcW w:w="190" w:type="pct"/>
            <w:tcBorders>
              <w:top w:val="nil"/>
              <w:left w:val="nil"/>
              <w:bottom w:val="single" w:sz="8" w:space="0" w:color="auto"/>
              <w:right w:val="single" w:sz="8" w:space="0" w:color="auto"/>
            </w:tcBorders>
            <w:shd w:val="clear" w:color="auto" w:fill="auto"/>
            <w:vAlign w:val="center"/>
            <w:hideMark/>
          </w:tcPr>
          <w:p w14:paraId="1A4714A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3EF74E0" w14:textId="77777777" w:rsidR="005C72BD" w:rsidRPr="005C72BD" w:rsidRDefault="005C72BD" w:rsidP="005C72BD">
            <w:pPr>
              <w:jc w:val="center"/>
              <w:rPr>
                <w:sz w:val="20"/>
                <w:szCs w:val="20"/>
              </w:rPr>
            </w:pPr>
            <w:r w:rsidRPr="005C72BD">
              <w:rPr>
                <w:sz w:val="20"/>
                <w:szCs w:val="20"/>
              </w:rPr>
              <w:t>0,014</w:t>
            </w:r>
          </w:p>
        </w:tc>
        <w:tc>
          <w:tcPr>
            <w:tcW w:w="190" w:type="pct"/>
            <w:tcBorders>
              <w:top w:val="nil"/>
              <w:left w:val="nil"/>
              <w:bottom w:val="single" w:sz="8" w:space="0" w:color="auto"/>
              <w:right w:val="single" w:sz="8" w:space="0" w:color="auto"/>
            </w:tcBorders>
            <w:shd w:val="clear" w:color="auto" w:fill="auto"/>
            <w:vAlign w:val="center"/>
            <w:hideMark/>
          </w:tcPr>
          <w:p w14:paraId="0463900B" w14:textId="77777777" w:rsidR="005C72BD" w:rsidRPr="005C72BD" w:rsidRDefault="005C72BD" w:rsidP="005C72BD">
            <w:pPr>
              <w:jc w:val="center"/>
              <w:rPr>
                <w:b/>
                <w:bCs/>
                <w:sz w:val="20"/>
                <w:szCs w:val="20"/>
              </w:rPr>
            </w:pPr>
            <w:r w:rsidRPr="005C72BD">
              <w:rPr>
                <w:b/>
                <w:bCs/>
                <w:sz w:val="20"/>
                <w:szCs w:val="20"/>
              </w:rPr>
              <w:t>0,297</w:t>
            </w:r>
          </w:p>
        </w:tc>
        <w:tc>
          <w:tcPr>
            <w:tcW w:w="190" w:type="pct"/>
            <w:tcBorders>
              <w:top w:val="nil"/>
              <w:left w:val="nil"/>
              <w:bottom w:val="single" w:sz="8" w:space="0" w:color="auto"/>
              <w:right w:val="single" w:sz="8" w:space="0" w:color="auto"/>
            </w:tcBorders>
            <w:shd w:val="clear" w:color="auto" w:fill="auto"/>
            <w:vAlign w:val="center"/>
            <w:hideMark/>
          </w:tcPr>
          <w:p w14:paraId="7A99A13A" w14:textId="77777777" w:rsidR="005C72BD" w:rsidRPr="005C72BD" w:rsidRDefault="005C72BD" w:rsidP="005C72BD">
            <w:pPr>
              <w:jc w:val="center"/>
              <w:rPr>
                <w:sz w:val="20"/>
                <w:szCs w:val="20"/>
              </w:rPr>
            </w:pPr>
            <w:r w:rsidRPr="005C72BD">
              <w:rPr>
                <w:sz w:val="20"/>
                <w:szCs w:val="20"/>
              </w:rPr>
              <w:t>0,283</w:t>
            </w:r>
          </w:p>
        </w:tc>
        <w:tc>
          <w:tcPr>
            <w:tcW w:w="190" w:type="pct"/>
            <w:tcBorders>
              <w:top w:val="nil"/>
              <w:left w:val="nil"/>
              <w:bottom w:val="single" w:sz="8" w:space="0" w:color="auto"/>
              <w:right w:val="single" w:sz="8" w:space="0" w:color="auto"/>
            </w:tcBorders>
            <w:shd w:val="clear" w:color="auto" w:fill="auto"/>
            <w:vAlign w:val="center"/>
            <w:hideMark/>
          </w:tcPr>
          <w:p w14:paraId="72CB26D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69E71E7" w14:textId="77777777" w:rsidR="005C72BD" w:rsidRPr="005C72BD" w:rsidRDefault="005C72BD" w:rsidP="005C72BD">
            <w:pPr>
              <w:jc w:val="center"/>
              <w:rPr>
                <w:sz w:val="20"/>
                <w:szCs w:val="20"/>
              </w:rPr>
            </w:pPr>
            <w:r w:rsidRPr="005C72BD">
              <w:rPr>
                <w:sz w:val="20"/>
                <w:szCs w:val="20"/>
              </w:rPr>
              <w:t>0,014</w:t>
            </w:r>
          </w:p>
        </w:tc>
        <w:tc>
          <w:tcPr>
            <w:tcW w:w="190" w:type="pct"/>
            <w:tcBorders>
              <w:top w:val="nil"/>
              <w:left w:val="nil"/>
              <w:bottom w:val="single" w:sz="8" w:space="0" w:color="auto"/>
              <w:right w:val="single" w:sz="8" w:space="0" w:color="auto"/>
            </w:tcBorders>
            <w:shd w:val="clear" w:color="auto" w:fill="auto"/>
            <w:vAlign w:val="center"/>
            <w:hideMark/>
          </w:tcPr>
          <w:p w14:paraId="37849CBC" w14:textId="77777777" w:rsidR="005C72BD" w:rsidRPr="005C72BD" w:rsidRDefault="005C72BD" w:rsidP="005C72BD">
            <w:pPr>
              <w:jc w:val="center"/>
              <w:rPr>
                <w:b/>
                <w:bCs/>
                <w:sz w:val="20"/>
                <w:szCs w:val="20"/>
              </w:rPr>
            </w:pPr>
            <w:r w:rsidRPr="005C72BD">
              <w:rPr>
                <w:b/>
                <w:bCs/>
                <w:sz w:val="20"/>
                <w:szCs w:val="20"/>
              </w:rPr>
              <w:t>0,297</w:t>
            </w:r>
          </w:p>
        </w:tc>
      </w:tr>
      <w:tr w:rsidR="005C72BD" w:rsidRPr="005C72BD" w14:paraId="290D3C92"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71A94013"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050C0E52"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3A8E052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56981A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BA11DD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F01D5E3"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4771BC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871E25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403C6F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FF3E802"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B189A7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9EAF6A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604AD9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C848D1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425824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E0385E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833E96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A8DADD2"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8521AD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0DD9EB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11F048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DFCDF3F"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11007AB5"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7BD967DB" w14:textId="77777777" w:rsidR="005C72BD" w:rsidRPr="005C72BD" w:rsidRDefault="005C72BD" w:rsidP="005C72BD">
            <w:pPr>
              <w:jc w:val="center"/>
              <w:rPr>
                <w:sz w:val="20"/>
                <w:szCs w:val="20"/>
              </w:rPr>
            </w:pPr>
            <w:r w:rsidRPr="005C72BD">
              <w:rPr>
                <w:sz w:val="20"/>
                <w:szCs w:val="20"/>
              </w:rPr>
              <w:t>18</w:t>
            </w:r>
          </w:p>
        </w:tc>
        <w:tc>
          <w:tcPr>
            <w:tcW w:w="1000" w:type="pct"/>
            <w:tcBorders>
              <w:top w:val="nil"/>
              <w:left w:val="nil"/>
              <w:bottom w:val="single" w:sz="8" w:space="0" w:color="auto"/>
              <w:right w:val="single" w:sz="8" w:space="0" w:color="auto"/>
            </w:tcBorders>
            <w:shd w:val="clear" w:color="auto" w:fill="auto"/>
            <w:vAlign w:val="center"/>
            <w:hideMark/>
          </w:tcPr>
          <w:p w14:paraId="5E722CF3" w14:textId="77777777" w:rsidR="005C72BD" w:rsidRPr="005C72BD" w:rsidRDefault="005C72BD" w:rsidP="005C72BD">
            <w:pPr>
              <w:rPr>
                <w:b/>
                <w:bCs/>
                <w:sz w:val="20"/>
                <w:szCs w:val="20"/>
              </w:rPr>
            </w:pPr>
            <w:r w:rsidRPr="005C72BD">
              <w:rPr>
                <w:b/>
                <w:bCs/>
                <w:sz w:val="20"/>
                <w:szCs w:val="20"/>
              </w:rPr>
              <w:t>№18</w:t>
            </w:r>
          </w:p>
        </w:tc>
        <w:tc>
          <w:tcPr>
            <w:tcW w:w="190" w:type="pct"/>
            <w:tcBorders>
              <w:top w:val="nil"/>
              <w:left w:val="nil"/>
              <w:bottom w:val="single" w:sz="8" w:space="0" w:color="auto"/>
              <w:right w:val="single" w:sz="8" w:space="0" w:color="auto"/>
            </w:tcBorders>
            <w:shd w:val="clear" w:color="auto" w:fill="auto"/>
            <w:vAlign w:val="center"/>
            <w:hideMark/>
          </w:tcPr>
          <w:p w14:paraId="5D3351CC" w14:textId="77777777" w:rsidR="005C72BD" w:rsidRPr="005C72BD" w:rsidRDefault="005C72BD" w:rsidP="005C72BD">
            <w:pPr>
              <w:jc w:val="center"/>
              <w:rPr>
                <w:b/>
                <w:bCs/>
                <w:sz w:val="20"/>
                <w:szCs w:val="20"/>
              </w:rPr>
            </w:pPr>
            <w:r w:rsidRPr="005C72BD">
              <w:rPr>
                <w:b/>
                <w:bCs/>
                <w:sz w:val="20"/>
                <w:szCs w:val="20"/>
              </w:rPr>
              <w:t>1,088</w:t>
            </w:r>
          </w:p>
        </w:tc>
        <w:tc>
          <w:tcPr>
            <w:tcW w:w="190" w:type="pct"/>
            <w:tcBorders>
              <w:top w:val="nil"/>
              <w:left w:val="nil"/>
              <w:bottom w:val="single" w:sz="8" w:space="0" w:color="auto"/>
              <w:right w:val="single" w:sz="8" w:space="0" w:color="auto"/>
            </w:tcBorders>
            <w:shd w:val="clear" w:color="auto" w:fill="auto"/>
            <w:vAlign w:val="center"/>
            <w:hideMark/>
          </w:tcPr>
          <w:p w14:paraId="14D5F20D"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EB3A89F"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D58DC09" w14:textId="77777777" w:rsidR="005C72BD" w:rsidRPr="005C72BD" w:rsidRDefault="005C72BD" w:rsidP="005C72BD">
            <w:pPr>
              <w:jc w:val="center"/>
              <w:rPr>
                <w:b/>
                <w:bCs/>
                <w:sz w:val="20"/>
                <w:szCs w:val="20"/>
              </w:rPr>
            </w:pPr>
            <w:r w:rsidRPr="005C72BD">
              <w:rPr>
                <w:b/>
                <w:bCs/>
                <w:sz w:val="20"/>
                <w:szCs w:val="20"/>
              </w:rPr>
              <w:t>1,088</w:t>
            </w:r>
          </w:p>
        </w:tc>
        <w:tc>
          <w:tcPr>
            <w:tcW w:w="190" w:type="pct"/>
            <w:tcBorders>
              <w:top w:val="nil"/>
              <w:left w:val="nil"/>
              <w:bottom w:val="single" w:sz="8" w:space="0" w:color="auto"/>
              <w:right w:val="single" w:sz="8" w:space="0" w:color="auto"/>
            </w:tcBorders>
            <w:shd w:val="clear" w:color="auto" w:fill="auto"/>
            <w:vAlign w:val="center"/>
            <w:hideMark/>
          </w:tcPr>
          <w:p w14:paraId="54FE4446" w14:textId="77777777" w:rsidR="005C72BD" w:rsidRPr="005C72BD" w:rsidRDefault="005C72BD" w:rsidP="005C72BD">
            <w:pPr>
              <w:jc w:val="center"/>
              <w:rPr>
                <w:b/>
                <w:bCs/>
                <w:sz w:val="20"/>
                <w:szCs w:val="20"/>
              </w:rPr>
            </w:pPr>
            <w:r w:rsidRPr="005C72BD">
              <w:rPr>
                <w:b/>
                <w:bCs/>
                <w:sz w:val="20"/>
                <w:szCs w:val="20"/>
              </w:rPr>
              <w:t>1,088</w:t>
            </w:r>
          </w:p>
        </w:tc>
        <w:tc>
          <w:tcPr>
            <w:tcW w:w="190" w:type="pct"/>
            <w:tcBorders>
              <w:top w:val="nil"/>
              <w:left w:val="nil"/>
              <w:bottom w:val="single" w:sz="8" w:space="0" w:color="auto"/>
              <w:right w:val="single" w:sz="8" w:space="0" w:color="auto"/>
            </w:tcBorders>
            <w:shd w:val="clear" w:color="auto" w:fill="auto"/>
            <w:vAlign w:val="center"/>
            <w:hideMark/>
          </w:tcPr>
          <w:p w14:paraId="398E06C6"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8A6AF80"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DA7859C" w14:textId="77777777" w:rsidR="005C72BD" w:rsidRPr="005C72BD" w:rsidRDefault="005C72BD" w:rsidP="005C72BD">
            <w:pPr>
              <w:jc w:val="center"/>
              <w:rPr>
                <w:b/>
                <w:bCs/>
                <w:sz w:val="20"/>
                <w:szCs w:val="20"/>
              </w:rPr>
            </w:pPr>
            <w:r w:rsidRPr="005C72BD">
              <w:rPr>
                <w:b/>
                <w:bCs/>
                <w:sz w:val="20"/>
                <w:szCs w:val="20"/>
              </w:rPr>
              <w:t>1,088</w:t>
            </w:r>
          </w:p>
        </w:tc>
        <w:tc>
          <w:tcPr>
            <w:tcW w:w="190" w:type="pct"/>
            <w:tcBorders>
              <w:top w:val="nil"/>
              <w:left w:val="nil"/>
              <w:bottom w:val="single" w:sz="8" w:space="0" w:color="auto"/>
              <w:right w:val="single" w:sz="8" w:space="0" w:color="auto"/>
            </w:tcBorders>
            <w:shd w:val="clear" w:color="auto" w:fill="auto"/>
            <w:vAlign w:val="center"/>
            <w:hideMark/>
          </w:tcPr>
          <w:p w14:paraId="2EBD8FC8" w14:textId="77777777" w:rsidR="005C72BD" w:rsidRPr="005C72BD" w:rsidRDefault="005C72BD" w:rsidP="005C72BD">
            <w:pPr>
              <w:jc w:val="center"/>
              <w:rPr>
                <w:b/>
                <w:bCs/>
                <w:sz w:val="20"/>
                <w:szCs w:val="20"/>
              </w:rPr>
            </w:pPr>
            <w:r w:rsidRPr="005C72BD">
              <w:rPr>
                <w:b/>
                <w:bCs/>
                <w:sz w:val="20"/>
                <w:szCs w:val="20"/>
              </w:rPr>
              <w:t>1,088</w:t>
            </w:r>
          </w:p>
        </w:tc>
        <w:tc>
          <w:tcPr>
            <w:tcW w:w="190" w:type="pct"/>
            <w:tcBorders>
              <w:top w:val="nil"/>
              <w:left w:val="nil"/>
              <w:bottom w:val="single" w:sz="8" w:space="0" w:color="auto"/>
              <w:right w:val="single" w:sz="8" w:space="0" w:color="auto"/>
            </w:tcBorders>
            <w:shd w:val="clear" w:color="auto" w:fill="auto"/>
            <w:vAlign w:val="center"/>
            <w:hideMark/>
          </w:tcPr>
          <w:p w14:paraId="3941CAE4"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C116180"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1D628B8" w14:textId="77777777" w:rsidR="005C72BD" w:rsidRPr="005C72BD" w:rsidRDefault="005C72BD" w:rsidP="005C72BD">
            <w:pPr>
              <w:jc w:val="center"/>
              <w:rPr>
                <w:b/>
                <w:bCs/>
                <w:sz w:val="20"/>
                <w:szCs w:val="20"/>
              </w:rPr>
            </w:pPr>
            <w:r w:rsidRPr="005C72BD">
              <w:rPr>
                <w:b/>
                <w:bCs/>
                <w:sz w:val="20"/>
                <w:szCs w:val="20"/>
              </w:rPr>
              <w:t>1,088</w:t>
            </w:r>
          </w:p>
        </w:tc>
        <w:tc>
          <w:tcPr>
            <w:tcW w:w="190" w:type="pct"/>
            <w:tcBorders>
              <w:top w:val="nil"/>
              <w:left w:val="nil"/>
              <w:bottom w:val="single" w:sz="8" w:space="0" w:color="auto"/>
              <w:right w:val="single" w:sz="8" w:space="0" w:color="auto"/>
            </w:tcBorders>
            <w:shd w:val="clear" w:color="auto" w:fill="auto"/>
            <w:vAlign w:val="center"/>
            <w:hideMark/>
          </w:tcPr>
          <w:p w14:paraId="7FE4DDAD" w14:textId="77777777" w:rsidR="005C72BD" w:rsidRPr="005C72BD" w:rsidRDefault="005C72BD" w:rsidP="005C72BD">
            <w:pPr>
              <w:jc w:val="center"/>
              <w:rPr>
                <w:b/>
                <w:bCs/>
                <w:sz w:val="20"/>
                <w:szCs w:val="20"/>
              </w:rPr>
            </w:pPr>
            <w:r w:rsidRPr="005C72BD">
              <w:rPr>
                <w:b/>
                <w:bCs/>
                <w:sz w:val="20"/>
                <w:szCs w:val="20"/>
              </w:rPr>
              <w:t>1,088</w:t>
            </w:r>
          </w:p>
        </w:tc>
        <w:tc>
          <w:tcPr>
            <w:tcW w:w="190" w:type="pct"/>
            <w:tcBorders>
              <w:top w:val="nil"/>
              <w:left w:val="nil"/>
              <w:bottom w:val="single" w:sz="8" w:space="0" w:color="auto"/>
              <w:right w:val="single" w:sz="8" w:space="0" w:color="auto"/>
            </w:tcBorders>
            <w:shd w:val="clear" w:color="auto" w:fill="auto"/>
            <w:vAlign w:val="center"/>
            <w:hideMark/>
          </w:tcPr>
          <w:p w14:paraId="0A1936F4"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45DE0EC"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08A6CA4" w14:textId="77777777" w:rsidR="005C72BD" w:rsidRPr="005C72BD" w:rsidRDefault="005C72BD" w:rsidP="005C72BD">
            <w:pPr>
              <w:jc w:val="center"/>
              <w:rPr>
                <w:b/>
                <w:bCs/>
                <w:sz w:val="20"/>
                <w:szCs w:val="20"/>
              </w:rPr>
            </w:pPr>
            <w:r w:rsidRPr="005C72BD">
              <w:rPr>
                <w:b/>
                <w:bCs/>
                <w:sz w:val="20"/>
                <w:szCs w:val="20"/>
              </w:rPr>
              <w:t>1,088</w:t>
            </w:r>
          </w:p>
        </w:tc>
        <w:tc>
          <w:tcPr>
            <w:tcW w:w="190" w:type="pct"/>
            <w:tcBorders>
              <w:top w:val="nil"/>
              <w:left w:val="nil"/>
              <w:bottom w:val="single" w:sz="8" w:space="0" w:color="auto"/>
              <w:right w:val="single" w:sz="8" w:space="0" w:color="auto"/>
            </w:tcBorders>
            <w:shd w:val="clear" w:color="auto" w:fill="auto"/>
            <w:vAlign w:val="center"/>
            <w:hideMark/>
          </w:tcPr>
          <w:p w14:paraId="79769E2D" w14:textId="77777777" w:rsidR="005C72BD" w:rsidRPr="005C72BD" w:rsidRDefault="005C72BD" w:rsidP="005C72BD">
            <w:pPr>
              <w:jc w:val="center"/>
              <w:rPr>
                <w:b/>
                <w:bCs/>
                <w:sz w:val="20"/>
                <w:szCs w:val="20"/>
              </w:rPr>
            </w:pPr>
            <w:r w:rsidRPr="005C72BD">
              <w:rPr>
                <w:b/>
                <w:bCs/>
                <w:sz w:val="20"/>
                <w:szCs w:val="20"/>
              </w:rPr>
              <w:t>1,088</w:t>
            </w:r>
          </w:p>
        </w:tc>
        <w:tc>
          <w:tcPr>
            <w:tcW w:w="190" w:type="pct"/>
            <w:tcBorders>
              <w:top w:val="nil"/>
              <w:left w:val="nil"/>
              <w:bottom w:val="single" w:sz="8" w:space="0" w:color="auto"/>
              <w:right w:val="single" w:sz="8" w:space="0" w:color="auto"/>
            </w:tcBorders>
            <w:shd w:val="clear" w:color="auto" w:fill="auto"/>
            <w:vAlign w:val="center"/>
            <w:hideMark/>
          </w:tcPr>
          <w:p w14:paraId="569F12F1"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FA6854A"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2542447" w14:textId="77777777" w:rsidR="005C72BD" w:rsidRPr="005C72BD" w:rsidRDefault="005C72BD" w:rsidP="005C72BD">
            <w:pPr>
              <w:jc w:val="center"/>
              <w:rPr>
                <w:b/>
                <w:bCs/>
                <w:sz w:val="20"/>
                <w:szCs w:val="20"/>
              </w:rPr>
            </w:pPr>
            <w:r w:rsidRPr="005C72BD">
              <w:rPr>
                <w:b/>
                <w:bCs/>
                <w:sz w:val="20"/>
                <w:szCs w:val="20"/>
              </w:rPr>
              <w:t>1,088</w:t>
            </w:r>
          </w:p>
        </w:tc>
      </w:tr>
      <w:tr w:rsidR="005C72BD" w:rsidRPr="005C72BD" w14:paraId="59E56B99"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5A702D19"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1C7EEC87"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4C44C5B8" w14:textId="77777777" w:rsidR="005C72BD" w:rsidRPr="005C72BD" w:rsidRDefault="005C72BD" w:rsidP="005C72BD">
            <w:pPr>
              <w:jc w:val="center"/>
              <w:rPr>
                <w:sz w:val="20"/>
                <w:szCs w:val="20"/>
              </w:rPr>
            </w:pPr>
            <w:r w:rsidRPr="005C72BD">
              <w:rPr>
                <w:sz w:val="20"/>
                <w:szCs w:val="20"/>
              </w:rPr>
              <w:t>0,874</w:t>
            </w:r>
          </w:p>
        </w:tc>
        <w:tc>
          <w:tcPr>
            <w:tcW w:w="190" w:type="pct"/>
            <w:tcBorders>
              <w:top w:val="nil"/>
              <w:left w:val="nil"/>
              <w:bottom w:val="single" w:sz="8" w:space="0" w:color="auto"/>
              <w:right w:val="single" w:sz="8" w:space="0" w:color="auto"/>
            </w:tcBorders>
            <w:shd w:val="clear" w:color="auto" w:fill="auto"/>
            <w:vAlign w:val="center"/>
            <w:hideMark/>
          </w:tcPr>
          <w:p w14:paraId="0561F30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9B5C69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D9131CD" w14:textId="77777777" w:rsidR="005C72BD" w:rsidRPr="005C72BD" w:rsidRDefault="005C72BD" w:rsidP="005C72BD">
            <w:pPr>
              <w:jc w:val="center"/>
              <w:rPr>
                <w:b/>
                <w:bCs/>
                <w:sz w:val="20"/>
                <w:szCs w:val="20"/>
              </w:rPr>
            </w:pPr>
            <w:r w:rsidRPr="005C72BD">
              <w:rPr>
                <w:b/>
                <w:bCs/>
                <w:sz w:val="20"/>
                <w:szCs w:val="20"/>
              </w:rPr>
              <w:t>0,874</w:t>
            </w:r>
          </w:p>
        </w:tc>
        <w:tc>
          <w:tcPr>
            <w:tcW w:w="190" w:type="pct"/>
            <w:tcBorders>
              <w:top w:val="nil"/>
              <w:left w:val="nil"/>
              <w:bottom w:val="single" w:sz="8" w:space="0" w:color="auto"/>
              <w:right w:val="single" w:sz="8" w:space="0" w:color="auto"/>
            </w:tcBorders>
            <w:shd w:val="clear" w:color="auto" w:fill="auto"/>
            <w:vAlign w:val="center"/>
            <w:hideMark/>
          </w:tcPr>
          <w:p w14:paraId="76306B39" w14:textId="77777777" w:rsidR="005C72BD" w:rsidRPr="005C72BD" w:rsidRDefault="005C72BD" w:rsidP="005C72BD">
            <w:pPr>
              <w:jc w:val="center"/>
              <w:rPr>
                <w:sz w:val="20"/>
                <w:szCs w:val="20"/>
              </w:rPr>
            </w:pPr>
            <w:r w:rsidRPr="005C72BD">
              <w:rPr>
                <w:sz w:val="20"/>
                <w:szCs w:val="20"/>
              </w:rPr>
              <w:t>0,874</w:t>
            </w:r>
          </w:p>
        </w:tc>
        <w:tc>
          <w:tcPr>
            <w:tcW w:w="190" w:type="pct"/>
            <w:tcBorders>
              <w:top w:val="nil"/>
              <w:left w:val="nil"/>
              <w:bottom w:val="single" w:sz="8" w:space="0" w:color="auto"/>
              <w:right w:val="single" w:sz="8" w:space="0" w:color="auto"/>
            </w:tcBorders>
            <w:shd w:val="clear" w:color="auto" w:fill="auto"/>
            <w:vAlign w:val="center"/>
            <w:hideMark/>
          </w:tcPr>
          <w:p w14:paraId="3A8E5D5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29EF71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77B1C0E" w14:textId="77777777" w:rsidR="005C72BD" w:rsidRPr="005C72BD" w:rsidRDefault="005C72BD" w:rsidP="005C72BD">
            <w:pPr>
              <w:jc w:val="center"/>
              <w:rPr>
                <w:b/>
                <w:bCs/>
                <w:sz w:val="20"/>
                <w:szCs w:val="20"/>
              </w:rPr>
            </w:pPr>
            <w:r w:rsidRPr="005C72BD">
              <w:rPr>
                <w:b/>
                <w:bCs/>
                <w:sz w:val="20"/>
                <w:szCs w:val="20"/>
              </w:rPr>
              <w:t>0,874</w:t>
            </w:r>
          </w:p>
        </w:tc>
        <w:tc>
          <w:tcPr>
            <w:tcW w:w="190" w:type="pct"/>
            <w:tcBorders>
              <w:top w:val="nil"/>
              <w:left w:val="nil"/>
              <w:bottom w:val="single" w:sz="8" w:space="0" w:color="auto"/>
              <w:right w:val="single" w:sz="8" w:space="0" w:color="auto"/>
            </w:tcBorders>
            <w:shd w:val="clear" w:color="auto" w:fill="auto"/>
            <w:vAlign w:val="center"/>
            <w:hideMark/>
          </w:tcPr>
          <w:p w14:paraId="38F01CFB" w14:textId="77777777" w:rsidR="005C72BD" w:rsidRPr="005C72BD" w:rsidRDefault="005C72BD" w:rsidP="005C72BD">
            <w:pPr>
              <w:jc w:val="center"/>
              <w:rPr>
                <w:sz w:val="20"/>
                <w:szCs w:val="20"/>
              </w:rPr>
            </w:pPr>
            <w:r w:rsidRPr="005C72BD">
              <w:rPr>
                <w:sz w:val="20"/>
                <w:szCs w:val="20"/>
              </w:rPr>
              <w:t>0,874</w:t>
            </w:r>
          </w:p>
        </w:tc>
        <w:tc>
          <w:tcPr>
            <w:tcW w:w="190" w:type="pct"/>
            <w:tcBorders>
              <w:top w:val="nil"/>
              <w:left w:val="nil"/>
              <w:bottom w:val="single" w:sz="8" w:space="0" w:color="auto"/>
              <w:right w:val="single" w:sz="8" w:space="0" w:color="auto"/>
            </w:tcBorders>
            <w:shd w:val="clear" w:color="auto" w:fill="auto"/>
            <w:vAlign w:val="center"/>
            <w:hideMark/>
          </w:tcPr>
          <w:p w14:paraId="6E94962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550851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D0ED58B" w14:textId="77777777" w:rsidR="005C72BD" w:rsidRPr="005C72BD" w:rsidRDefault="005C72BD" w:rsidP="005C72BD">
            <w:pPr>
              <w:jc w:val="center"/>
              <w:rPr>
                <w:b/>
                <w:bCs/>
                <w:sz w:val="20"/>
                <w:szCs w:val="20"/>
              </w:rPr>
            </w:pPr>
            <w:r w:rsidRPr="005C72BD">
              <w:rPr>
                <w:b/>
                <w:bCs/>
                <w:sz w:val="20"/>
                <w:szCs w:val="20"/>
              </w:rPr>
              <w:t>0,874</w:t>
            </w:r>
          </w:p>
        </w:tc>
        <w:tc>
          <w:tcPr>
            <w:tcW w:w="190" w:type="pct"/>
            <w:tcBorders>
              <w:top w:val="nil"/>
              <w:left w:val="nil"/>
              <w:bottom w:val="single" w:sz="8" w:space="0" w:color="auto"/>
              <w:right w:val="single" w:sz="8" w:space="0" w:color="auto"/>
            </w:tcBorders>
            <w:shd w:val="clear" w:color="auto" w:fill="auto"/>
            <w:vAlign w:val="center"/>
            <w:hideMark/>
          </w:tcPr>
          <w:p w14:paraId="0D22F796" w14:textId="77777777" w:rsidR="005C72BD" w:rsidRPr="005C72BD" w:rsidRDefault="005C72BD" w:rsidP="005C72BD">
            <w:pPr>
              <w:jc w:val="center"/>
              <w:rPr>
                <w:sz w:val="20"/>
                <w:szCs w:val="20"/>
              </w:rPr>
            </w:pPr>
            <w:r w:rsidRPr="005C72BD">
              <w:rPr>
                <w:sz w:val="20"/>
                <w:szCs w:val="20"/>
              </w:rPr>
              <w:t>0,874</w:t>
            </w:r>
          </w:p>
        </w:tc>
        <w:tc>
          <w:tcPr>
            <w:tcW w:w="190" w:type="pct"/>
            <w:tcBorders>
              <w:top w:val="nil"/>
              <w:left w:val="nil"/>
              <w:bottom w:val="single" w:sz="8" w:space="0" w:color="auto"/>
              <w:right w:val="single" w:sz="8" w:space="0" w:color="auto"/>
            </w:tcBorders>
            <w:shd w:val="clear" w:color="auto" w:fill="auto"/>
            <w:vAlign w:val="center"/>
            <w:hideMark/>
          </w:tcPr>
          <w:p w14:paraId="1180F0E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AA6F60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23A6802" w14:textId="77777777" w:rsidR="005C72BD" w:rsidRPr="005C72BD" w:rsidRDefault="005C72BD" w:rsidP="005C72BD">
            <w:pPr>
              <w:jc w:val="center"/>
              <w:rPr>
                <w:b/>
                <w:bCs/>
                <w:sz w:val="20"/>
                <w:szCs w:val="20"/>
              </w:rPr>
            </w:pPr>
            <w:r w:rsidRPr="005C72BD">
              <w:rPr>
                <w:b/>
                <w:bCs/>
                <w:sz w:val="20"/>
                <w:szCs w:val="20"/>
              </w:rPr>
              <w:t>0,874</w:t>
            </w:r>
          </w:p>
        </w:tc>
        <w:tc>
          <w:tcPr>
            <w:tcW w:w="190" w:type="pct"/>
            <w:tcBorders>
              <w:top w:val="nil"/>
              <w:left w:val="nil"/>
              <w:bottom w:val="single" w:sz="8" w:space="0" w:color="auto"/>
              <w:right w:val="single" w:sz="8" w:space="0" w:color="auto"/>
            </w:tcBorders>
            <w:shd w:val="clear" w:color="auto" w:fill="auto"/>
            <w:vAlign w:val="center"/>
            <w:hideMark/>
          </w:tcPr>
          <w:p w14:paraId="65B4BDEF" w14:textId="77777777" w:rsidR="005C72BD" w:rsidRPr="005C72BD" w:rsidRDefault="005C72BD" w:rsidP="005C72BD">
            <w:pPr>
              <w:jc w:val="center"/>
              <w:rPr>
                <w:sz w:val="20"/>
                <w:szCs w:val="20"/>
              </w:rPr>
            </w:pPr>
            <w:r w:rsidRPr="005C72BD">
              <w:rPr>
                <w:sz w:val="20"/>
                <w:szCs w:val="20"/>
              </w:rPr>
              <w:t>0,874</w:t>
            </w:r>
          </w:p>
        </w:tc>
        <w:tc>
          <w:tcPr>
            <w:tcW w:w="190" w:type="pct"/>
            <w:tcBorders>
              <w:top w:val="nil"/>
              <w:left w:val="nil"/>
              <w:bottom w:val="single" w:sz="8" w:space="0" w:color="auto"/>
              <w:right w:val="single" w:sz="8" w:space="0" w:color="auto"/>
            </w:tcBorders>
            <w:shd w:val="clear" w:color="auto" w:fill="auto"/>
            <w:vAlign w:val="center"/>
            <w:hideMark/>
          </w:tcPr>
          <w:p w14:paraId="61E7764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7B176A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E22D8D6" w14:textId="77777777" w:rsidR="005C72BD" w:rsidRPr="005C72BD" w:rsidRDefault="005C72BD" w:rsidP="005C72BD">
            <w:pPr>
              <w:jc w:val="center"/>
              <w:rPr>
                <w:b/>
                <w:bCs/>
                <w:sz w:val="20"/>
                <w:szCs w:val="20"/>
              </w:rPr>
            </w:pPr>
            <w:r w:rsidRPr="005C72BD">
              <w:rPr>
                <w:b/>
                <w:bCs/>
                <w:sz w:val="20"/>
                <w:szCs w:val="20"/>
              </w:rPr>
              <w:t>0,874</w:t>
            </w:r>
          </w:p>
        </w:tc>
      </w:tr>
      <w:tr w:rsidR="005C72BD" w:rsidRPr="005C72BD" w14:paraId="3968477F"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515DAEF6"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120E002B"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3E291B35" w14:textId="77777777" w:rsidR="005C72BD" w:rsidRPr="005C72BD" w:rsidRDefault="005C72BD" w:rsidP="005C72BD">
            <w:pPr>
              <w:jc w:val="center"/>
              <w:rPr>
                <w:sz w:val="20"/>
                <w:szCs w:val="20"/>
              </w:rPr>
            </w:pPr>
            <w:r w:rsidRPr="005C72BD">
              <w:rPr>
                <w:sz w:val="20"/>
                <w:szCs w:val="20"/>
              </w:rPr>
              <w:t>0,214</w:t>
            </w:r>
          </w:p>
        </w:tc>
        <w:tc>
          <w:tcPr>
            <w:tcW w:w="190" w:type="pct"/>
            <w:tcBorders>
              <w:top w:val="nil"/>
              <w:left w:val="nil"/>
              <w:bottom w:val="single" w:sz="8" w:space="0" w:color="auto"/>
              <w:right w:val="single" w:sz="8" w:space="0" w:color="auto"/>
            </w:tcBorders>
            <w:shd w:val="clear" w:color="auto" w:fill="auto"/>
            <w:vAlign w:val="center"/>
            <w:hideMark/>
          </w:tcPr>
          <w:p w14:paraId="4A0592D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2DE88E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E382253" w14:textId="77777777" w:rsidR="005C72BD" w:rsidRPr="005C72BD" w:rsidRDefault="005C72BD" w:rsidP="005C72BD">
            <w:pPr>
              <w:jc w:val="center"/>
              <w:rPr>
                <w:b/>
                <w:bCs/>
                <w:sz w:val="20"/>
                <w:szCs w:val="20"/>
              </w:rPr>
            </w:pPr>
            <w:r w:rsidRPr="005C72BD">
              <w:rPr>
                <w:b/>
                <w:bCs/>
                <w:sz w:val="20"/>
                <w:szCs w:val="20"/>
              </w:rPr>
              <w:t>0,214</w:t>
            </w:r>
          </w:p>
        </w:tc>
        <w:tc>
          <w:tcPr>
            <w:tcW w:w="190" w:type="pct"/>
            <w:tcBorders>
              <w:top w:val="nil"/>
              <w:left w:val="nil"/>
              <w:bottom w:val="single" w:sz="8" w:space="0" w:color="auto"/>
              <w:right w:val="single" w:sz="8" w:space="0" w:color="auto"/>
            </w:tcBorders>
            <w:shd w:val="clear" w:color="auto" w:fill="auto"/>
            <w:vAlign w:val="center"/>
            <w:hideMark/>
          </w:tcPr>
          <w:p w14:paraId="0A899A67" w14:textId="77777777" w:rsidR="005C72BD" w:rsidRPr="005C72BD" w:rsidRDefault="005C72BD" w:rsidP="005C72BD">
            <w:pPr>
              <w:jc w:val="center"/>
              <w:rPr>
                <w:sz w:val="20"/>
                <w:szCs w:val="20"/>
              </w:rPr>
            </w:pPr>
            <w:r w:rsidRPr="005C72BD">
              <w:rPr>
                <w:sz w:val="20"/>
                <w:szCs w:val="20"/>
              </w:rPr>
              <w:t>0,214</w:t>
            </w:r>
          </w:p>
        </w:tc>
        <w:tc>
          <w:tcPr>
            <w:tcW w:w="190" w:type="pct"/>
            <w:tcBorders>
              <w:top w:val="nil"/>
              <w:left w:val="nil"/>
              <w:bottom w:val="single" w:sz="8" w:space="0" w:color="auto"/>
              <w:right w:val="single" w:sz="8" w:space="0" w:color="auto"/>
            </w:tcBorders>
            <w:shd w:val="clear" w:color="auto" w:fill="auto"/>
            <w:vAlign w:val="center"/>
            <w:hideMark/>
          </w:tcPr>
          <w:p w14:paraId="5BF5297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745E34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F2DC59A" w14:textId="77777777" w:rsidR="005C72BD" w:rsidRPr="005C72BD" w:rsidRDefault="005C72BD" w:rsidP="005C72BD">
            <w:pPr>
              <w:jc w:val="center"/>
              <w:rPr>
                <w:b/>
                <w:bCs/>
                <w:sz w:val="20"/>
                <w:szCs w:val="20"/>
              </w:rPr>
            </w:pPr>
            <w:r w:rsidRPr="005C72BD">
              <w:rPr>
                <w:b/>
                <w:bCs/>
                <w:sz w:val="20"/>
                <w:szCs w:val="20"/>
              </w:rPr>
              <w:t>0,214</w:t>
            </w:r>
          </w:p>
        </w:tc>
        <w:tc>
          <w:tcPr>
            <w:tcW w:w="190" w:type="pct"/>
            <w:tcBorders>
              <w:top w:val="nil"/>
              <w:left w:val="nil"/>
              <w:bottom w:val="single" w:sz="8" w:space="0" w:color="auto"/>
              <w:right w:val="single" w:sz="8" w:space="0" w:color="auto"/>
            </w:tcBorders>
            <w:shd w:val="clear" w:color="auto" w:fill="auto"/>
            <w:vAlign w:val="center"/>
            <w:hideMark/>
          </w:tcPr>
          <w:p w14:paraId="1A02B3D6" w14:textId="77777777" w:rsidR="005C72BD" w:rsidRPr="005C72BD" w:rsidRDefault="005C72BD" w:rsidP="005C72BD">
            <w:pPr>
              <w:jc w:val="center"/>
              <w:rPr>
                <w:sz w:val="20"/>
                <w:szCs w:val="20"/>
              </w:rPr>
            </w:pPr>
            <w:r w:rsidRPr="005C72BD">
              <w:rPr>
                <w:sz w:val="20"/>
                <w:szCs w:val="20"/>
              </w:rPr>
              <w:t>0,214</w:t>
            </w:r>
          </w:p>
        </w:tc>
        <w:tc>
          <w:tcPr>
            <w:tcW w:w="190" w:type="pct"/>
            <w:tcBorders>
              <w:top w:val="nil"/>
              <w:left w:val="nil"/>
              <w:bottom w:val="single" w:sz="8" w:space="0" w:color="auto"/>
              <w:right w:val="single" w:sz="8" w:space="0" w:color="auto"/>
            </w:tcBorders>
            <w:shd w:val="clear" w:color="auto" w:fill="auto"/>
            <w:vAlign w:val="center"/>
            <w:hideMark/>
          </w:tcPr>
          <w:p w14:paraId="74B9DB3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91B382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445F720" w14:textId="77777777" w:rsidR="005C72BD" w:rsidRPr="005C72BD" w:rsidRDefault="005C72BD" w:rsidP="005C72BD">
            <w:pPr>
              <w:jc w:val="center"/>
              <w:rPr>
                <w:b/>
                <w:bCs/>
                <w:sz w:val="20"/>
                <w:szCs w:val="20"/>
              </w:rPr>
            </w:pPr>
            <w:r w:rsidRPr="005C72BD">
              <w:rPr>
                <w:b/>
                <w:bCs/>
                <w:sz w:val="20"/>
                <w:szCs w:val="20"/>
              </w:rPr>
              <w:t>0,214</w:t>
            </w:r>
          </w:p>
        </w:tc>
        <w:tc>
          <w:tcPr>
            <w:tcW w:w="190" w:type="pct"/>
            <w:tcBorders>
              <w:top w:val="nil"/>
              <w:left w:val="nil"/>
              <w:bottom w:val="single" w:sz="8" w:space="0" w:color="auto"/>
              <w:right w:val="single" w:sz="8" w:space="0" w:color="auto"/>
            </w:tcBorders>
            <w:shd w:val="clear" w:color="auto" w:fill="auto"/>
            <w:vAlign w:val="center"/>
            <w:hideMark/>
          </w:tcPr>
          <w:p w14:paraId="4B2660FD" w14:textId="77777777" w:rsidR="005C72BD" w:rsidRPr="005C72BD" w:rsidRDefault="005C72BD" w:rsidP="005C72BD">
            <w:pPr>
              <w:jc w:val="center"/>
              <w:rPr>
                <w:sz w:val="20"/>
                <w:szCs w:val="20"/>
              </w:rPr>
            </w:pPr>
            <w:r w:rsidRPr="005C72BD">
              <w:rPr>
                <w:sz w:val="20"/>
                <w:szCs w:val="20"/>
              </w:rPr>
              <w:t>0,214</w:t>
            </w:r>
          </w:p>
        </w:tc>
        <w:tc>
          <w:tcPr>
            <w:tcW w:w="190" w:type="pct"/>
            <w:tcBorders>
              <w:top w:val="nil"/>
              <w:left w:val="nil"/>
              <w:bottom w:val="single" w:sz="8" w:space="0" w:color="auto"/>
              <w:right w:val="single" w:sz="8" w:space="0" w:color="auto"/>
            </w:tcBorders>
            <w:shd w:val="clear" w:color="auto" w:fill="auto"/>
            <w:vAlign w:val="center"/>
            <w:hideMark/>
          </w:tcPr>
          <w:p w14:paraId="1A63A60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BE40A8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6754757" w14:textId="77777777" w:rsidR="005C72BD" w:rsidRPr="005C72BD" w:rsidRDefault="005C72BD" w:rsidP="005C72BD">
            <w:pPr>
              <w:jc w:val="center"/>
              <w:rPr>
                <w:b/>
                <w:bCs/>
                <w:sz w:val="20"/>
                <w:szCs w:val="20"/>
              </w:rPr>
            </w:pPr>
            <w:r w:rsidRPr="005C72BD">
              <w:rPr>
                <w:b/>
                <w:bCs/>
                <w:sz w:val="20"/>
                <w:szCs w:val="20"/>
              </w:rPr>
              <w:t>0,214</w:t>
            </w:r>
          </w:p>
        </w:tc>
        <w:tc>
          <w:tcPr>
            <w:tcW w:w="190" w:type="pct"/>
            <w:tcBorders>
              <w:top w:val="nil"/>
              <w:left w:val="nil"/>
              <w:bottom w:val="single" w:sz="8" w:space="0" w:color="auto"/>
              <w:right w:val="single" w:sz="8" w:space="0" w:color="auto"/>
            </w:tcBorders>
            <w:shd w:val="clear" w:color="auto" w:fill="auto"/>
            <w:vAlign w:val="center"/>
            <w:hideMark/>
          </w:tcPr>
          <w:p w14:paraId="0C3ED483" w14:textId="77777777" w:rsidR="005C72BD" w:rsidRPr="005C72BD" w:rsidRDefault="005C72BD" w:rsidP="005C72BD">
            <w:pPr>
              <w:jc w:val="center"/>
              <w:rPr>
                <w:sz w:val="20"/>
                <w:szCs w:val="20"/>
              </w:rPr>
            </w:pPr>
            <w:r w:rsidRPr="005C72BD">
              <w:rPr>
                <w:sz w:val="20"/>
                <w:szCs w:val="20"/>
              </w:rPr>
              <w:t>0,214</w:t>
            </w:r>
          </w:p>
        </w:tc>
        <w:tc>
          <w:tcPr>
            <w:tcW w:w="190" w:type="pct"/>
            <w:tcBorders>
              <w:top w:val="nil"/>
              <w:left w:val="nil"/>
              <w:bottom w:val="single" w:sz="8" w:space="0" w:color="auto"/>
              <w:right w:val="single" w:sz="8" w:space="0" w:color="auto"/>
            </w:tcBorders>
            <w:shd w:val="clear" w:color="auto" w:fill="auto"/>
            <w:vAlign w:val="center"/>
            <w:hideMark/>
          </w:tcPr>
          <w:p w14:paraId="616B5B7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EA0AEB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55B44BA" w14:textId="77777777" w:rsidR="005C72BD" w:rsidRPr="005C72BD" w:rsidRDefault="005C72BD" w:rsidP="005C72BD">
            <w:pPr>
              <w:jc w:val="center"/>
              <w:rPr>
                <w:b/>
                <w:bCs/>
                <w:sz w:val="20"/>
                <w:szCs w:val="20"/>
              </w:rPr>
            </w:pPr>
            <w:r w:rsidRPr="005C72BD">
              <w:rPr>
                <w:b/>
                <w:bCs/>
                <w:sz w:val="20"/>
                <w:szCs w:val="20"/>
              </w:rPr>
              <w:t>0,214</w:t>
            </w:r>
          </w:p>
        </w:tc>
      </w:tr>
      <w:tr w:rsidR="005C72BD" w:rsidRPr="005C72BD" w14:paraId="5C4598E8"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708BA841"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38C2ACA4"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1F65E02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2540F9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DE6867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FC0898C"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8699A4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65138A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4F7B0B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D425575"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4D55DB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8792B1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B77FE7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56A93B1"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4B0D36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EABEC8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49E523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8C4A08F"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A50579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73D9DF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1E2D41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5EF66BF"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3BB2B6F5"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7507EF38" w14:textId="77777777" w:rsidR="005C72BD" w:rsidRPr="005C72BD" w:rsidRDefault="005C72BD" w:rsidP="005C72BD">
            <w:pPr>
              <w:jc w:val="center"/>
              <w:rPr>
                <w:sz w:val="20"/>
                <w:szCs w:val="20"/>
              </w:rPr>
            </w:pPr>
            <w:r w:rsidRPr="005C72BD">
              <w:rPr>
                <w:sz w:val="20"/>
                <w:szCs w:val="20"/>
              </w:rPr>
              <w:t>19</w:t>
            </w:r>
          </w:p>
        </w:tc>
        <w:tc>
          <w:tcPr>
            <w:tcW w:w="1000" w:type="pct"/>
            <w:tcBorders>
              <w:top w:val="nil"/>
              <w:left w:val="nil"/>
              <w:bottom w:val="single" w:sz="8" w:space="0" w:color="auto"/>
              <w:right w:val="single" w:sz="8" w:space="0" w:color="auto"/>
            </w:tcBorders>
            <w:shd w:val="clear" w:color="auto" w:fill="auto"/>
            <w:vAlign w:val="center"/>
            <w:hideMark/>
          </w:tcPr>
          <w:p w14:paraId="4C71299C" w14:textId="77777777" w:rsidR="005C72BD" w:rsidRPr="005C72BD" w:rsidRDefault="005C72BD" w:rsidP="005C72BD">
            <w:pPr>
              <w:rPr>
                <w:b/>
                <w:bCs/>
                <w:sz w:val="20"/>
                <w:szCs w:val="20"/>
              </w:rPr>
            </w:pPr>
            <w:r w:rsidRPr="005C72BD">
              <w:rPr>
                <w:b/>
                <w:bCs/>
                <w:sz w:val="20"/>
                <w:szCs w:val="20"/>
              </w:rPr>
              <w:t>№19</w:t>
            </w:r>
          </w:p>
        </w:tc>
        <w:tc>
          <w:tcPr>
            <w:tcW w:w="190" w:type="pct"/>
            <w:tcBorders>
              <w:top w:val="nil"/>
              <w:left w:val="nil"/>
              <w:bottom w:val="single" w:sz="8" w:space="0" w:color="auto"/>
              <w:right w:val="single" w:sz="8" w:space="0" w:color="auto"/>
            </w:tcBorders>
            <w:shd w:val="clear" w:color="auto" w:fill="auto"/>
            <w:vAlign w:val="center"/>
            <w:hideMark/>
          </w:tcPr>
          <w:p w14:paraId="2C561FAA" w14:textId="77777777" w:rsidR="005C72BD" w:rsidRPr="005C72BD" w:rsidRDefault="005C72BD" w:rsidP="005C72BD">
            <w:pPr>
              <w:jc w:val="center"/>
              <w:rPr>
                <w:b/>
                <w:bCs/>
                <w:sz w:val="20"/>
                <w:szCs w:val="20"/>
              </w:rPr>
            </w:pPr>
            <w:r w:rsidRPr="005C72BD">
              <w:rPr>
                <w:b/>
                <w:bCs/>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7F097600"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900D583"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00BD1A4" w14:textId="77777777" w:rsidR="005C72BD" w:rsidRPr="005C72BD" w:rsidRDefault="005C72BD" w:rsidP="005C72BD">
            <w:pPr>
              <w:jc w:val="center"/>
              <w:rPr>
                <w:b/>
                <w:bCs/>
                <w:sz w:val="20"/>
                <w:szCs w:val="20"/>
              </w:rPr>
            </w:pPr>
            <w:r w:rsidRPr="005C72BD">
              <w:rPr>
                <w:b/>
                <w:bCs/>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00764C43" w14:textId="77777777" w:rsidR="005C72BD" w:rsidRPr="005C72BD" w:rsidRDefault="005C72BD" w:rsidP="005C72BD">
            <w:pPr>
              <w:jc w:val="center"/>
              <w:rPr>
                <w:b/>
                <w:bCs/>
                <w:sz w:val="20"/>
                <w:szCs w:val="20"/>
              </w:rPr>
            </w:pPr>
            <w:r w:rsidRPr="005C72BD">
              <w:rPr>
                <w:b/>
                <w:bCs/>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555844FC"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65B5C8D"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9FA6CD4" w14:textId="77777777" w:rsidR="005C72BD" w:rsidRPr="005C72BD" w:rsidRDefault="005C72BD" w:rsidP="005C72BD">
            <w:pPr>
              <w:jc w:val="center"/>
              <w:rPr>
                <w:b/>
                <w:bCs/>
                <w:sz w:val="20"/>
                <w:szCs w:val="20"/>
              </w:rPr>
            </w:pPr>
            <w:r w:rsidRPr="005C72BD">
              <w:rPr>
                <w:b/>
                <w:bCs/>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472DF887" w14:textId="77777777" w:rsidR="005C72BD" w:rsidRPr="005C72BD" w:rsidRDefault="005C72BD" w:rsidP="005C72BD">
            <w:pPr>
              <w:jc w:val="center"/>
              <w:rPr>
                <w:b/>
                <w:bCs/>
                <w:sz w:val="20"/>
                <w:szCs w:val="20"/>
              </w:rPr>
            </w:pPr>
            <w:r w:rsidRPr="005C72BD">
              <w:rPr>
                <w:b/>
                <w:bCs/>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49A42204"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8B9DE8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D9AAA2C" w14:textId="77777777" w:rsidR="005C72BD" w:rsidRPr="005C72BD" w:rsidRDefault="005C72BD" w:rsidP="005C72BD">
            <w:pPr>
              <w:jc w:val="center"/>
              <w:rPr>
                <w:b/>
                <w:bCs/>
                <w:sz w:val="20"/>
                <w:szCs w:val="20"/>
              </w:rPr>
            </w:pPr>
            <w:r w:rsidRPr="005C72BD">
              <w:rPr>
                <w:b/>
                <w:bCs/>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417F3E9D" w14:textId="77777777" w:rsidR="005C72BD" w:rsidRPr="005C72BD" w:rsidRDefault="005C72BD" w:rsidP="005C72BD">
            <w:pPr>
              <w:jc w:val="center"/>
              <w:rPr>
                <w:b/>
                <w:bCs/>
                <w:sz w:val="20"/>
                <w:szCs w:val="20"/>
              </w:rPr>
            </w:pPr>
            <w:r w:rsidRPr="005C72BD">
              <w:rPr>
                <w:b/>
                <w:bCs/>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4991E4B3"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CFF94CB"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3FC33EB" w14:textId="77777777" w:rsidR="005C72BD" w:rsidRPr="005C72BD" w:rsidRDefault="005C72BD" w:rsidP="005C72BD">
            <w:pPr>
              <w:jc w:val="center"/>
              <w:rPr>
                <w:b/>
                <w:bCs/>
                <w:sz w:val="20"/>
                <w:szCs w:val="20"/>
              </w:rPr>
            </w:pPr>
            <w:r w:rsidRPr="005C72BD">
              <w:rPr>
                <w:b/>
                <w:bCs/>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2D60A819" w14:textId="77777777" w:rsidR="005C72BD" w:rsidRPr="005C72BD" w:rsidRDefault="005C72BD" w:rsidP="005C72BD">
            <w:pPr>
              <w:jc w:val="center"/>
              <w:rPr>
                <w:b/>
                <w:bCs/>
                <w:sz w:val="20"/>
                <w:szCs w:val="20"/>
              </w:rPr>
            </w:pPr>
            <w:r w:rsidRPr="005C72BD">
              <w:rPr>
                <w:b/>
                <w:bCs/>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701D85F2"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7A87DF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5F539AE" w14:textId="77777777" w:rsidR="005C72BD" w:rsidRPr="005C72BD" w:rsidRDefault="005C72BD" w:rsidP="005C72BD">
            <w:pPr>
              <w:jc w:val="center"/>
              <w:rPr>
                <w:b/>
                <w:bCs/>
                <w:sz w:val="20"/>
                <w:szCs w:val="20"/>
              </w:rPr>
            </w:pPr>
            <w:r w:rsidRPr="005C72BD">
              <w:rPr>
                <w:b/>
                <w:bCs/>
                <w:sz w:val="20"/>
                <w:szCs w:val="20"/>
              </w:rPr>
              <w:t>0,036</w:t>
            </w:r>
          </w:p>
        </w:tc>
      </w:tr>
      <w:tr w:rsidR="005C72BD" w:rsidRPr="005C72BD" w14:paraId="4A6ABD83"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52219A50"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6E29C993"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5426F66D" w14:textId="77777777" w:rsidR="005C72BD" w:rsidRPr="005C72BD" w:rsidRDefault="005C72BD" w:rsidP="005C72BD">
            <w:pPr>
              <w:jc w:val="center"/>
              <w:rPr>
                <w:sz w:val="20"/>
                <w:szCs w:val="20"/>
              </w:rPr>
            </w:pPr>
            <w:r w:rsidRPr="005C72BD">
              <w:rPr>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75C88E5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A0951C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29440A6" w14:textId="77777777" w:rsidR="005C72BD" w:rsidRPr="005C72BD" w:rsidRDefault="005C72BD" w:rsidP="005C72BD">
            <w:pPr>
              <w:jc w:val="center"/>
              <w:rPr>
                <w:b/>
                <w:bCs/>
                <w:sz w:val="20"/>
                <w:szCs w:val="20"/>
              </w:rPr>
            </w:pPr>
            <w:r w:rsidRPr="005C72BD">
              <w:rPr>
                <w:b/>
                <w:bCs/>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4C8100F6" w14:textId="77777777" w:rsidR="005C72BD" w:rsidRPr="005C72BD" w:rsidRDefault="005C72BD" w:rsidP="005C72BD">
            <w:pPr>
              <w:jc w:val="center"/>
              <w:rPr>
                <w:sz w:val="20"/>
                <w:szCs w:val="20"/>
              </w:rPr>
            </w:pPr>
            <w:r w:rsidRPr="005C72BD">
              <w:rPr>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0C0EC35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D68E8F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CBE88C7" w14:textId="77777777" w:rsidR="005C72BD" w:rsidRPr="005C72BD" w:rsidRDefault="005C72BD" w:rsidP="005C72BD">
            <w:pPr>
              <w:jc w:val="center"/>
              <w:rPr>
                <w:b/>
                <w:bCs/>
                <w:sz w:val="20"/>
                <w:szCs w:val="20"/>
              </w:rPr>
            </w:pPr>
            <w:r w:rsidRPr="005C72BD">
              <w:rPr>
                <w:b/>
                <w:bCs/>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2491F87C" w14:textId="77777777" w:rsidR="005C72BD" w:rsidRPr="005C72BD" w:rsidRDefault="005C72BD" w:rsidP="005C72BD">
            <w:pPr>
              <w:jc w:val="center"/>
              <w:rPr>
                <w:sz w:val="20"/>
                <w:szCs w:val="20"/>
              </w:rPr>
            </w:pPr>
            <w:r w:rsidRPr="005C72BD">
              <w:rPr>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0EF67DB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142D3E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BC89572" w14:textId="77777777" w:rsidR="005C72BD" w:rsidRPr="005C72BD" w:rsidRDefault="005C72BD" w:rsidP="005C72BD">
            <w:pPr>
              <w:jc w:val="center"/>
              <w:rPr>
                <w:b/>
                <w:bCs/>
                <w:sz w:val="20"/>
                <w:szCs w:val="20"/>
              </w:rPr>
            </w:pPr>
            <w:r w:rsidRPr="005C72BD">
              <w:rPr>
                <w:b/>
                <w:bCs/>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7919FD4B" w14:textId="77777777" w:rsidR="005C72BD" w:rsidRPr="005C72BD" w:rsidRDefault="005C72BD" w:rsidP="005C72BD">
            <w:pPr>
              <w:jc w:val="center"/>
              <w:rPr>
                <w:sz w:val="20"/>
                <w:szCs w:val="20"/>
              </w:rPr>
            </w:pPr>
            <w:r w:rsidRPr="005C72BD">
              <w:rPr>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7517200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333A6A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F8CF184" w14:textId="77777777" w:rsidR="005C72BD" w:rsidRPr="005C72BD" w:rsidRDefault="005C72BD" w:rsidP="005C72BD">
            <w:pPr>
              <w:jc w:val="center"/>
              <w:rPr>
                <w:b/>
                <w:bCs/>
                <w:sz w:val="20"/>
                <w:szCs w:val="20"/>
              </w:rPr>
            </w:pPr>
            <w:r w:rsidRPr="005C72BD">
              <w:rPr>
                <w:b/>
                <w:bCs/>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1D1A2C2C" w14:textId="77777777" w:rsidR="005C72BD" w:rsidRPr="005C72BD" w:rsidRDefault="005C72BD" w:rsidP="005C72BD">
            <w:pPr>
              <w:jc w:val="center"/>
              <w:rPr>
                <w:sz w:val="20"/>
                <w:szCs w:val="20"/>
              </w:rPr>
            </w:pPr>
            <w:r w:rsidRPr="005C72BD">
              <w:rPr>
                <w:sz w:val="20"/>
                <w:szCs w:val="20"/>
              </w:rPr>
              <w:t>0,036</w:t>
            </w:r>
          </w:p>
        </w:tc>
        <w:tc>
          <w:tcPr>
            <w:tcW w:w="190" w:type="pct"/>
            <w:tcBorders>
              <w:top w:val="nil"/>
              <w:left w:val="nil"/>
              <w:bottom w:val="single" w:sz="8" w:space="0" w:color="auto"/>
              <w:right w:val="single" w:sz="8" w:space="0" w:color="auto"/>
            </w:tcBorders>
            <w:shd w:val="clear" w:color="auto" w:fill="auto"/>
            <w:vAlign w:val="center"/>
            <w:hideMark/>
          </w:tcPr>
          <w:p w14:paraId="101D57F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0C3AF1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E20C677" w14:textId="77777777" w:rsidR="005C72BD" w:rsidRPr="005C72BD" w:rsidRDefault="005C72BD" w:rsidP="005C72BD">
            <w:pPr>
              <w:jc w:val="center"/>
              <w:rPr>
                <w:b/>
                <w:bCs/>
                <w:sz w:val="20"/>
                <w:szCs w:val="20"/>
              </w:rPr>
            </w:pPr>
            <w:r w:rsidRPr="005C72BD">
              <w:rPr>
                <w:b/>
                <w:bCs/>
                <w:sz w:val="20"/>
                <w:szCs w:val="20"/>
              </w:rPr>
              <w:t>0,036</w:t>
            </w:r>
          </w:p>
        </w:tc>
      </w:tr>
      <w:tr w:rsidR="005C72BD" w:rsidRPr="005C72BD" w14:paraId="0CF54B19"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7BF53536"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090744AB"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76E204E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7E2CEE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328951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6EC6208"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5799C1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566916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AE5BF5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AEB388A"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CE4D33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1887B1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BE7EAF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B2DE0FE"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A1D534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20FBC6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0BC9D4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EEB8EE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DD61E6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A58CBE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B93342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943E6AE"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20467B52"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394EC62A"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1E15090F"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2809491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745932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32B27E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9A739A9"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F5BF9B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686A0F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5DAF1C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B79963E"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285782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560444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927D07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774AD42"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227A2E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5A06CC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679DC5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C07E654"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61BF8B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A22246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ADC6B8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515CC2C"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5EC595EA"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4AF5A944" w14:textId="77777777" w:rsidR="005C72BD" w:rsidRPr="005C72BD" w:rsidRDefault="005C72BD" w:rsidP="005C72BD">
            <w:pPr>
              <w:jc w:val="center"/>
              <w:rPr>
                <w:sz w:val="20"/>
                <w:szCs w:val="20"/>
              </w:rPr>
            </w:pPr>
            <w:r w:rsidRPr="005C72BD">
              <w:rPr>
                <w:sz w:val="20"/>
                <w:szCs w:val="20"/>
              </w:rPr>
              <w:t>20</w:t>
            </w:r>
          </w:p>
        </w:tc>
        <w:tc>
          <w:tcPr>
            <w:tcW w:w="1000" w:type="pct"/>
            <w:tcBorders>
              <w:top w:val="nil"/>
              <w:left w:val="nil"/>
              <w:bottom w:val="single" w:sz="8" w:space="0" w:color="auto"/>
              <w:right w:val="single" w:sz="8" w:space="0" w:color="auto"/>
            </w:tcBorders>
            <w:shd w:val="clear" w:color="auto" w:fill="auto"/>
            <w:vAlign w:val="center"/>
            <w:hideMark/>
          </w:tcPr>
          <w:p w14:paraId="4D6B838C" w14:textId="77777777" w:rsidR="005C72BD" w:rsidRPr="005C72BD" w:rsidRDefault="005C72BD" w:rsidP="005C72BD">
            <w:pPr>
              <w:rPr>
                <w:b/>
                <w:bCs/>
                <w:sz w:val="20"/>
                <w:szCs w:val="20"/>
              </w:rPr>
            </w:pPr>
            <w:r w:rsidRPr="005C72BD">
              <w:rPr>
                <w:b/>
                <w:bCs/>
                <w:sz w:val="20"/>
                <w:szCs w:val="20"/>
              </w:rPr>
              <w:t>№20</w:t>
            </w:r>
          </w:p>
        </w:tc>
        <w:tc>
          <w:tcPr>
            <w:tcW w:w="190" w:type="pct"/>
            <w:tcBorders>
              <w:top w:val="nil"/>
              <w:left w:val="nil"/>
              <w:bottom w:val="single" w:sz="8" w:space="0" w:color="auto"/>
              <w:right w:val="single" w:sz="8" w:space="0" w:color="auto"/>
            </w:tcBorders>
            <w:shd w:val="clear" w:color="auto" w:fill="auto"/>
            <w:vAlign w:val="center"/>
            <w:hideMark/>
          </w:tcPr>
          <w:p w14:paraId="30A276A4" w14:textId="77777777" w:rsidR="005C72BD" w:rsidRPr="005C72BD" w:rsidRDefault="005C72BD" w:rsidP="005C72BD">
            <w:pPr>
              <w:jc w:val="center"/>
              <w:rPr>
                <w:b/>
                <w:bCs/>
                <w:sz w:val="20"/>
                <w:szCs w:val="20"/>
              </w:rPr>
            </w:pPr>
            <w:r w:rsidRPr="005C72BD">
              <w:rPr>
                <w:b/>
                <w:bCs/>
                <w:sz w:val="20"/>
                <w:szCs w:val="20"/>
              </w:rPr>
              <w:t>0,558</w:t>
            </w:r>
          </w:p>
        </w:tc>
        <w:tc>
          <w:tcPr>
            <w:tcW w:w="190" w:type="pct"/>
            <w:tcBorders>
              <w:top w:val="nil"/>
              <w:left w:val="nil"/>
              <w:bottom w:val="single" w:sz="8" w:space="0" w:color="auto"/>
              <w:right w:val="single" w:sz="8" w:space="0" w:color="auto"/>
            </w:tcBorders>
            <w:shd w:val="clear" w:color="auto" w:fill="auto"/>
            <w:vAlign w:val="center"/>
            <w:hideMark/>
          </w:tcPr>
          <w:p w14:paraId="63AE30D1"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C93A775" w14:textId="77777777" w:rsidR="005C72BD" w:rsidRPr="005C72BD" w:rsidRDefault="005C72BD" w:rsidP="005C72BD">
            <w:pPr>
              <w:jc w:val="center"/>
              <w:rPr>
                <w:b/>
                <w:bCs/>
                <w:sz w:val="20"/>
                <w:szCs w:val="20"/>
              </w:rPr>
            </w:pPr>
            <w:r w:rsidRPr="005C72BD">
              <w:rPr>
                <w:b/>
                <w:bCs/>
                <w:sz w:val="20"/>
                <w:szCs w:val="20"/>
              </w:rPr>
              <w:t>0,077</w:t>
            </w:r>
          </w:p>
        </w:tc>
        <w:tc>
          <w:tcPr>
            <w:tcW w:w="190" w:type="pct"/>
            <w:tcBorders>
              <w:top w:val="nil"/>
              <w:left w:val="nil"/>
              <w:bottom w:val="single" w:sz="8" w:space="0" w:color="auto"/>
              <w:right w:val="single" w:sz="8" w:space="0" w:color="auto"/>
            </w:tcBorders>
            <w:shd w:val="clear" w:color="auto" w:fill="auto"/>
            <w:vAlign w:val="center"/>
            <w:hideMark/>
          </w:tcPr>
          <w:p w14:paraId="378BEBB3" w14:textId="77777777" w:rsidR="005C72BD" w:rsidRPr="005C72BD" w:rsidRDefault="005C72BD" w:rsidP="005C72BD">
            <w:pPr>
              <w:jc w:val="center"/>
              <w:rPr>
                <w:b/>
                <w:bCs/>
                <w:sz w:val="20"/>
                <w:szCs w:val="20"/>
              </w:rPr>
            </w:pPr>
            <w:r w:rsidRPr="005C72BD">
              <w:rPr>
                <w:b/>
                <w:bCs/>
                <w:sz w:val="20"/>
                <w:szCs w:val="20"/>
              </w:rPr>
              <w:t>0,635</w:t>
            </w:r>
          </w:p>
        </w:tc>
        <w:tc>
          <w:tcPr>
            <w:tcW w:w="190" w:type="pct"/>
            <w:tcBorders>
              <w:top w:val="nil"/>
              <w:left w:val="nil"/>
              <w:bottom w:val="single" w:sz="8" w:space="0" w:color="auto"/>
              <w:right w:val="single" w:sz="8" w:space="0" w:color="auto"/>
            </w:tcBorders>
            <w:shd w:val="clear" w:color="auto" w:fill="auto"/>
            <w:vAlign w:val="center"/>
            <w:hideMark/>
          </w:tcPr>
          <w:p w14:paraId="0DDE14B6" w14:textId="77777777" w:rsidR="005C72BD" w:rsidRPr="005C72BD" w:rsidRDefault="005C72BD" w:rsidP="005C72BD">
            <w:pPr>
              <w:jc w:val="center"/>
              <w:rPr>
                <w:b/>
                <w:bCs/>
                <w:sz w:val="20"/>
                <w:szCs w:val="20"/>
              </w:rPr>
            </w:pPr>
            <w:r w:rsidRPr="005C72BD">
              <w:rPr>
                <w:b/>
                <w:bCs/>
                <w:sz w:val="20"/>
                <w:szCs w:val="20"/>
              </w:rPr>
              <w:t>0,558</w:t>
            </w:r>
          </w:p>
        </w:tc>
        <w:tc>
          <w:tcPr>
            <w:tcW w:w="190" w:type="pct"/>
            <w:tcBorders>
              <w:top w:val="nil"/>
              <w:left w:val="nil"/>
              <w:bottom w:val="single" w:sz="8" w:space="0" w:color="auto"/>
              <w:right w:val="single" w:sz="8" w:space="0" w:color="auto"/>
            </w:tcBorders>
            <w:shd w:val="clear" w:color="auto" w:fill="auto"/>
            <w:vAlign w:val="center"/>
            <w:hideMark/>
          </w:tcPr>
          <w:p w14:paraId="1BCD4610"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D059347" w14:textId="77777777" w:rsidR="005C72BD" w:rsidRPr="005C72BD" w:rsidRDefault="005C72BD" w:rsidP="005C72BD">
            <w:pPr>
              <w:jc w:val="center"/>
              <w:rPr>
                <w:b/>
                <w:bCs/>
                <w:sz w:val="20"/>
                <w:szCs w:val="20"/>
              </w:rPr>
            </w:pPr>
            <w:r w:rsidRPr="005C72BD">
              <w:rPr>
                <w:b/>
                <w:bCs/>
                <w:sz w:val="20"/>
                <w:szCs w:val="20"/>
              </w:rPr>
              <w:t>0,077</w:t>
            </w:r>
          </w:p>
        </w:tc>
        <w:tc>
          <w:tcPr>
            <w:tcW w:w="190" w:type="pct"/>
            <w:tcBorders>
              <w:top w:val="nil"/>
              <w:left w:val="nil"/>
              <w:bottom w:val="single" w:sz="8" w:space="0" w:color="auto"/>
              <w:right w:val="single" w:sz="8" w:space="0" w:color="auto"/>
            </w:tcBorders>
            <w:shd w:val="clear" w:color="auto" w:fill="auto"/>
            <w:vAlign w:val="center"/>
            <w:hideMark/>
          </w:tcPr>
          <w:p w14:paraId="49EFDEDD" w14:textId="77777777" w:rsidR="005C72BD" w:rsidRPr="005C72BD" w:rsidRDefault="005C72BD" w:rsidP="005C72BD">
            <w:pPr>
              <w:jc w:val="center"/>
              <w:rPr>
                <w:b/>
                <w:bCs/>
                <w:sz w:val="20"/>
                <w:szCs w:val="20"/>
              </w:rPr>
            </w:pPr>
            <w:r w:rsidRPr="005C72BD">
              <w:rPr>
                <w:b/>
                <w:bCs/>
                <w:sz w:val="20"/>
                <w:szCs w:val="20"/>
              </w:rPr>
              <w:t>0,635</w:t>
            </w:r>
          </w:p>
        </w:tc>
        <w:tc>
          <w:tcPr>
            <w:tcW w:w="190" w:type="pct"/>
            <w:tcBorders>
              <w:top w:val="nil"/>
              <w:left w:val="nil"/>
              <w:bottom w:val="single" w:sz="8" w:space="0" w:color="auto"/>
              <w:right w:val="single" w:sz="8" w:space="0" w:color="auto"/>
            </w:tcBorders>
            <w:shd w:val="clear" w:color="auto" w:fill="auto"/>
            <w:vAlign w:val="center"/>
            <w:hideMark/>
          </w:tcPr>
          <w:p w14:paraId="1245967C" w14:textId="77777777" w:rsidR="005C72BD" w:rsidRPr="005C72BD" w:rsidRDefault="005C72BD" w:rsidP="005C72BD">
            <w:pPr>
              <w:jc w:val="center"/>
              <w:rPr>
                <w:b/>
                <w:bCs/>
                <w:sz w:val="20"/>
                <w:szCs w:val="20"/>
              </w:rPr>
            </w:pPr>
            <w:r w:rsidRPr="005C72BD">
              <w:rPr>
                <w:b/>
                <w:bCs/>
                <w:sz w:val="20"/>
                <w:szCs w:val="20"/>
              </w:rPr>
              <w:t>0,558</w:t>
            </w:r>
          </w:p>
        </w:tc>
        <w:tc>
          <w:tcPr>
            <w:tcW w:w="190" w:type="pct"/>
            <w:tcBorders>
              <w:top w:val="nil"/>
              <w:left w:val="nil"/>
              <w:bottom w:val="single" w:sz="8" w:space="0" w:color="auto"/>
              <w:right w:val="single" w:sz="8" w:space="0" w:color="auto"/>
            </w:tcBorders>
            <w:shd w:val="clear" w:color="auto" w:fill="auto"/>
            <w:vAlign w:val="center"/>
            <w:hideMark/>
          </w:tcPr>
          <w:p w14:paraId="12AAD07E"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E0D2327" w14:textId="77777777" w:rsidR="005C72BD" w:rsidRPr="005C72BD" w:rsidRDefault="005C72BD" w:rsidP="005C72BD">
            <w:pPr>
              <w:jc w:val="center"/>
              <w:rPr>
                <w:b/>
                <w:bCs/>
                <w:sz w:val="20"/>
                <w:szCs w:val="20"/>
              </w:rPr>
            </w:pPr>
            <w:r w:rsidRPr="005C72BD">
              <w:rPr>
                <w:b/>
                <w:bCs/>
                <w:sz w:val="20"/>
                <w:szCs w:val="20"/>
              </w:rPr>
              <w:t>0,077</w:t>
            </w:r>
          </w:p>
        </w:tc>
        <w:tc>
          <w:tcPr>
            <w:tcW w:w="190" w:type="pct"/>
            <w:tcBorders>
              <w:top w:val="nil"/>
              <w:left w:val="nil"/>
              <w:bottom w:val="single" w:sz="8" w:space="0" w:color="auto"/>
              <w:right w:val="single" w:sz="8" w:space="0" w:color="auto"/>
            </w:tcBorders>
            <w:shd w:val="clear" w:color="auto" w:fill="auto"/>
            <w:vAlign w:val="center"/>
            <w:hideMark/>
          </w:tcPr>
          <w:p w14:paraId="190A5D8C" w14:textId="77777777" w:rsidR="005C72BD" w:rsidRPr="005C72BD" w:rsidRDefault="005C72BD" w:rsidP="005C72BD">
            <w:pPr>
              <w:jc w:val="center"/>
              <w:rPr>
                <w:b/>
                <w:bCs/>
                <w:sz w:val="20"/>
                <w:szCs w:val="20"/>
              </w:rPr>
            </w:pPr>
            <w:r w:rsidRPr="005C72BD">
              <w:rPr>
                <w:b/>
                <w:bCs/>
                <w:sz w:val="20"/>
                <w:szCs w:val="20"/>
              </w:rPr>
              <w:t>0,635</w:t>
            </w:r>
          </w:p>
        </w:tc>
        <w:tc>
          <w:tcPr>
            <w:tcW w:w="190" w:type="pct"/>
            <w:tcBorders>
              <w:top w:val="nil"/>
              <w:left w:val="nil"/>
              <w:bottom w:val="single" w:sz="8" w:space="0" w:color="auto"/>
              <w:right w:val="single" w:sz="8" w:space="0" w:color="auto"/>
            </w:tcBorders>
            <w:shd w:val="clear" w:color="auto" w:fill="auto"/>
            <w:vAlign w:val="center"/>
            <w:hideMark/>
          </w:tcPr>
          <w:p w14:paraId="3DB37730" w14:textId="77777777" w:rsidR="005C72BD" w:rsidRPr="005C72BD" w:rsidRDefault="005C72BD" w:rsidP="005C72BD">
            <w:pPr>
              <w:jc w:val="center"/>
              <w:rPr>
                <w:b/>
                <w:bCs/>
                <w:sz w:val="20"/>
                <w:szCs w:val="20"/>
              </w:rPr>
            </w:pPr>
            <w:r w:rsidRPr="005C72BD">
              <w:rPr>
                <w:b/>
                <w:bCs/>
                <w:sz w:val="20"/>
                <w:szCs w:val="20"/>
              </w:rPr>
              <w:t>0,558</w:t>
            </w:r>
          </w:p>
        </w:tc>
        <w:tc>
          <w:tcPr>
            <w:tcW w:w="190" w:type="pct"/>
            <w:tcBorders>
              <w:top w:val="nil"/>
              <w:left w:val="nil"/>
              <w:bottom w:val="single" w:sz="8" w:space="0" w:color="auto"/>
              <w:right w:val="single" w:sz="8" w:space="0" w:color="auto"/>
            </w:tcBorders>
            <w:shd w:val="clear" w:color="auto" w:fill="auto"/>
            <w:vAlign w:val="center"/>
            <w:hideMark/>
          </w:tcPr>
          <w:p w14:paraId="28F0302D"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174E99E" w14:textId="77777777" w:rsidR="005C72BD" w:rsidRPr="005C72BD" w:rsidRDefault="005C72BD" w:rsidP="005C72BD">
            <w:pPr>
              <w:jc w:val="center"/>
              <w:rPr>
                <w:b/>
                <w:bCs/>
                <w:sz w:val="20"/>
                <w:szCs w:val="20"/>
              </w:rPr>
            </w:pPr>
            <w:r w:rsidRPr="005C72BD">
              <w:rPr>
                <w:b/>
                <w:bCs/>
                <w:sz w:val="20"/>
                <w:szCs w:val="20"/>
              </w:rPr>
              <w:t>0,077</w:t>
            </w:r>
          </w:p>
        </w:tc>
        <w:tc>
          <w:tcPr>
            <w:tcW w:w="190" w:type="pct"/>
            <w:tcBorders>
              <w:top w:val="nil"/>
              <w:left w:val="nil"/>
              <w:bottom w:val="single" w:sz="8" w:space="0" w:color="auto"/>
              <w:right w:val="single" w:sz="8" w:space="0" w:color="auto"/>
            </w:tcBorders>
            <w:shd w:val="clear" w:color="auto" w:fill="auto"/>
            <w:vAlign w:val="center"/>
            <w:hideMark/>
          </w:tcPr>
          <w:p w14:paraId="1D331FE0" w14:textId="77777777" w:rsidR="005C72BD" w:rsidRPr="005C72BD" w:rsidRDefault="005C72BD" w:rsidP="005C72BD">
            <w:pPr>
              <w:jc w:val="center"/>
              <w:rPr>
                <w:b/>
                <w:bCs/>
                <w:sz w:val="20"/>
                <w:szCs w:val="20"/>
              </w:rPr>
            </w:pPr>
            <w:r w:rsidRPr="005C72BD">
              <w:rPr>
                <w:b/>
                <w:bCs/>
                <w:sz w:val="20"/>
                <w:szCs w:val="20"/>
              </w:rPr>
              <w:t>0,635</w:t>
            </w:r>
          </w:p>
        </w:tc>
        <w:tc>
          <w:tcPr>
            <w:tcW w:w="190" w:type="pct"/>
            <w:tcBorders>
              <w:top w:val="nil"/>
              <w:left w:val="nil"/>
              <w:bottom w:val="single" w:sz="8" w:space="0" w:color="auto"/>
              <w:right w:val="single" w:sz="8" w:space="0" w:color="auto"/>
            </w:tcBorders>
            <w:shd w:val="clear" w:color="auto" w:fill="auto"/>
            <w:vAlign w:val="center"/>
            <w:hideMark/>
          </w:tcPr>
          <w:p w14:paraId="4D5AA72C" w14:textId="77777777" w:rsidR="005C72BD" w:rsidRPr="005C72BD" w:rsidRDefault="005C72BD" w:rsidP="005C72BD">
            <w:pPr>
              <w:jc w:val="center"/>
              <w:rPr>
                <w:b/>
                <w:bCs/>
                <w:sz w:val="20"/>
                <w:szCs w:val="20"/>
              </w:rPr>
            </w:pPr>
            <w:r w:rsidRPr="005C72BD">
              <w:rPr>
                <w:b/>
                <w:bCs/>
                <w:sz w:val="20"/>
                <w:szCs w:val="20"/>
              </w:rPr>
              <w:t>0,558</w:t>
            </w:r>
          </w:p>
        </w:tc>
        <w:tc>
          <w:tcPr>
            <w:tcW w:w="190" w:type="pct"/>
            <w:tcBorders>
              <w:top w:val="nil"/>
              <w:left w:val="nil"/>
              <w:bottom w:val="single" w:sz="8" w:space="0" w:color="auto"/>
              <w:right w:val="single" w:sz="8" w:space="0" w:color="auto"/>
            </w:tcBorders>
            <w:shd w:val="clear" w:color="auto" w:fill="auto"/>
            <w:vAlign w:val="center"/>
            <w:hideMark/>
          </w:tcPr>
          <w:p w14:paraId="29CC11D0"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4D40F57" w14:textId="77777777" w:rsidR="005C72BD" w:rsidRPr="005C72BD" w:rsidRDefault="005C72BD" w:rsidP="005C72BD">
            <w:pPr>
              <w:jc w:val="center"/>
              <w:rPr>
                <w:b/>
                <w:bCs/>
                <w:sz w:val="20"/>
                <w:szCs w:val="20"/>
              </w:rPr>
            </w:pPr>
            <w:r w:rsidRPr="005C72BD">
              <w:rPr>
                <w:b/>
                <w:bCs/>
                <w:sz w:val="20"/>
                <w:szCs w:val="20"/>
              </w:rPr>
              <w:t>0,077</w:t>
            </w:r>
          </w:p>
        </w:tc>
        <w:tc>
          <w:tcPr>
            <w:tcW w:w="190" w:type="pct"/>
            <w:tcBorders>
              <w:top w:val="nil"/>
              <w:left w:val="nil"/>
              <w:bottom w:val="single" w:sz="8" w:space="0" w:color="auto"/>
              <w:right w:val="single" w:sz="8" w:space="0" w:color="auto"/>
            </w:tcBorders>
            <w:shd w:val="clear" w:color="auto" w:fill="auto"/>
            <w:vAlign w:val="center"/>
            <w:hideMark/>
          </w:tcPr>
          <w:p w14:paraId="265D279E" w14:textId="77777777" w:rsidR="005C72BD" w:rsidRPr="005C72BD" w:rsidRDefault="005C72BD" w:rsidP="005C72BD">
            <w:pPr>
              <w:jc w:val="center"/>
              <w:rPr>
                <w:b/>
                <w:bCs/>
                <w:sz w:val="20"/>
                <w:szCs w:val="20"/>
              </w:rPr>
            </w:pPr>
            <w:r w:rsidRPr="005C72BD">
              <w:rPr>
                <w:b/>
                <w:bCs/>
                <w:sz w:val="20"/>
                <w:szCs w:val="20"/>
              </w:rPr>
              <w:t>0,635</w:t>
            </w:r>
          </w:p>
        </w:tc>
      </w:tr>
      <w:tr w:rsidR="005C72BD" w:rsidRPr="005C72BD" w14:paraId="59797A6F"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5D1510B7"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0C2F2D1A"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08E1F226" w14:textId="77777777" w:rsidR="005C72BD" w:rsidRPr="005C72BD" w:rsidRDefault="005C72BD" w:rsidP="005C72BD">
            <w:pPr>
              <w:jc w:val="center"/>
              <w:rPr>
                <w:sz w:val="20"/>
                <w:szCs w:val="20"/>
              </w:rPr>
            </w:pPr>
            <w:r w:rsidRPr="005C72BD">
              <w:rPr>
                <w:sz w:val="20"/>
                <w:szCs w:val="20"/>
              </w:rPr>
              <w:t>0,303</w:t>
            </w:r>
          </w:p>
        </w:tc>
        <w:tc>
          <w:tcPr>
            <w:tcW w:w="190" w:type="pct"/>
            <w:tcBorders>
              <w:top w:val="nil"/>
              <w:left w:val="nil"/>
              <w:bottom w:val="single" w:sz="8" w:space="0" w:color="auto"/>
              <w:right w:val="single" w:sz="8" w:space="0" w:color="auto"/>
            </w:tcBorders>
            <w:shd w:val="clear" w:color="auto" w:fill="auto"/>
            <w:vAlign w:val="center"/>
            <w:hideMark/>
          </w:tcPr>
          <w:p w14:paraId="5F135C0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4BDF8D9" w14:textId="77777777" w:rsidR="005C72BD" w:rsidRPr="005C72BD" w:rsidRDefault="005C72BD" w:rsidP="005C72BD">
            <w:pPr>
              <w:jc w:val="center"/>
              <w:rPr>
                <w:sz w:val="20"/>
                <w:szCs w:val="20"/>
              </w:rPr>
            </w:pPr>
            <w:r w:rsidRPr="005C72BD">
              <w:rPr>
                <w:sz w:val="20"/>
                <w:szCs w:val="20"/>
              </w:rPr>
              <w:t>0,077</w:t>
            </w:r>
          </w:p>
        </w:tc>
        <w:tc>
          <w:tcPr>
            <w:tcW w:w="190" w:type="pct"/>
            <w:tcBorders>
              <w:top w:val="nil"/>
              <w:left w:val="nil"/>
              <w:bottom w:val="single" w:sz="8" w:space="0" w:color="auto"/>
              <w:right w:val="single" w:sz="8" w:space="0" w:color="auto"/>
            </w:tcBorders>
            <w:shd w:val="clear" w:color="auto" w:fill="auto"/>
            <w:vAlign w:val="center"/>
            <w:hideMark/>
          </w:tcPr>
          <w:p w14:paraId="070045D2" w14:textId="77777777" w:rsidR="005C72BD" w:rsidRPr="005C72BD" w:rsidRDefault="005C72BD" w:rsidP="005C72BD">
            <w:pPr>
              <w:jc w:val="center"/>
              <w:rPr>
                <w:b/>
                <w:bCs/>
                <w:sz w:val="20"/>
                <w:szCs w:val="20"/>
              </w:rPr>
            </w:pPr>
            <w:r w:rsidRPr="005C72BD">
              <w:rPr>
                <w:b/>
                <w:bCs/>
                <w:sz w:val="20"/>
                <w:szCs w:val="20"/>
              </w:rPr>
              <w:t>0,380</w:t>
            </w:r>
          </w:p>
        </w:tc>
        <w:tc>
          <w:tcPr>
            <w:tcW w:w="190" w:type="pct"/>
            <w:tcBorders>
              <w:top w:val="nil"/>
              <w:left w:val="nil"/>
              <w:bottom w:val="single" w:sz="8" w:space="0" w:color="auto"/>
              <w:right w:val="single" w:sz="8" w:space="0" w:color="auto"/>
            </w:tcBorders>
            <w:shd w:val="clear" w:color="auto" w:fill="auto"/>
            <w:vAlign w:val="center"/>
            <w:hideMark/>
          </w:tcPr>
          <w:p w14:paraId="30834A7A" w14:textId="77777777" w:rsidR="005C72BD" w:rsidRPr="005C72BD" w:rsidRDefault="005C72BD" w:rsidP="005C72BD">
            <w:pPr>
              <w:jc w:val="center"/>
              <w:rPr>
                <w:sz w:val="20"/>
                <w:szCs w:val="20"/>
              </w:rPr>
            </w:pPr>
            <w:r w:rsidRPr="005C72BD">
              <w:rPr>
                <w:sz w:val="20"/>
                <w:szCs w:val="20"/>
              </w:rPr>
              <w:t>0,303</w:t>
            </w:r>
          </w:p>
        </w:tc>
        <w:tc>
          <w:tcPr>
            <w:tcW w:w="190" w:type="pct"/>
            <w:tcBorders>
              <w:top w:val="nil"/>
              <w:left w:val="nil"/>
              <w:bottom w:val="single" w:sz="8" w:space="0" w:color="auto"/>
              <w:right w:val="single" w:sz="8" w:space="0" w:color="auto"/>
            </w:tcBorders>
            <w:shd w:val="clear" w:color="auto" w:fill="auto"/>
            <w:vAlign w:val="center"/>
            <w:hideMark/>
          </w:tcPr>
          <w:p w14:paraId="37CD053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F4DA8C1" w14:textId="77777777" w:rsidR="005C72BD" w:rsidRPr="005C72BD" w:rsidRDefault="005C72BD" w:rsidP="005C72BD">
            <w:pPr>
              <w:jc w:val="center"/>
              <w:rPr>
                <w:sz w:val="20"/>
                <w:szCs w:val="20"/>
              </w:rPr>
            </w:pPr>
            <w:r w:rsidRPr="005C72BD">
              <w:rPr>
                <w:sz w:val="20"/>
                <w:szCs w:val="20"/>
              </w:rPr>
              <w:t>0,077</w:t>
            </w:r>
          </w:p>
        </w:tc>
        <w:tc>
          <w:tcPr>
            <w:tcW w:w="190" w:type="pct"/>
            <w:tcBorders>
              <w:top w:val="nil"/>
              <w:left w:val="nil"/>
              <w:bottom w:val="single" w:sz="8" w:space="0" w:color="auto"/>
              <w:right w:val="single" w:sz="8" w:space="0" w:color="auto"/>
            </w:tcBorders>
            <w:shd w:val="clear" w:color="auto" w:fill="auto"/>
            <w:vAlign w:val="center"/>
            <w:hideMark/>
          </w:tcPr>
          <w:p w14:paraId="714FE088" w14:textId="77777777" w:rsidR="005C72BD" w:rsidRPr="005C72BD" w:rsidRDefault="005C72BD" w:rsidP="005C72BD">
            <w:pPr>
              <w:jc w:val="center"/>
              <w:rPr>
                <w:b/>
                <w:bCs/>
                <w:sz w:val="20"/>
                <w:szCs w:val="20"/>
              </w:rPr>
            </w:pPr>
            <w:r w:rsidRPr="005C72BD">
              <w:rPr>
                <w:b/>
                <w:bCs/>
                <w:sz w:val="20"/>
                <w:szCs w:val="20"/>
              </w:rPr>
              <w:t>0,380</w:t>
            </w:r>
          </w:p>
        </w:tc>
        <w:tc>
          <w:tcPr>
            <w:tcW w:w="190" w:type="pct"/>
            <w:tcBorders>
              <w:top w:val="nil"/>
              <w:left w:val="nil"/>
              <w:bottom w:val="single" w:sz="8" w:space="0" w:color="auto"/>
              <w:right w:val="single" w:sz="8" w:space="0" w:color="auto"/>
            </w:tcBorders>
            <w:shd w:val="clear" w:color="auto" w:fill="auto"/>
            <w:vAlign w:val="center"/>
            <w:hideMark/>
          </w:tcPr>
          <w:p w14:paraId="2065BB3E" w14:textId="77777777" w:rsidR="005C72BD" w:rsidRPr="005C72BD" w:rsidRDefault="005C72BD" w:rsidP="005C72BD">
            <w:pPr>
              <w:jc w:val="center"/>
              <w:rPr>
                <w:sz w:val="20"/>
                <w:szCs w:val="20"/>
              </w:rPr>
            </w:pPr>
            <w:r w:rsidRPr="005C72BD">
              <w:rPr>
                <w:sz w:val="20"/>
                <w:szCs w:val="20"/>
              </w:rPr>
              <w:t>0,303</w:t>
            </w:r>
          </w:p>
        </w:tc>
        <w:tc>
          <w:tcPr>
            <w:tcW w:w="190" w:type="pct"/>
            <w:tcBorders>
              <w:top w:val="nil"/>
              <w:left w:val="nil"/>
              <w:bottom w:val="single" w:sz="8" w:space="0" w:color="auto"/>
              <w:right w:val="single" w:sz="8" w:space="0" w:color="auto"/>
            </w:tcBorders>
            <w:shd w:val="clear" w:color="auto" w:fill="auto"/>
            <w:vAlign w:val="center"/>
            <w:hideMark/>
          </w:tcPr>
          <w:p w14:paraId="79CCFA7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7B25365" w14:textId="77777777" w:rsidR="005C72BD" w:rsidRPr="005C72BD" w:rsidRDefault="005C72BD" w:rsidP="005C72BD">
            <w:pPr>
              <w:jc w:val="center"/>
              <w:rPr>
                <w:sz w:val="20"/>
                <w:szCs w:val="20"/>
              </w:rPr>
            </w:pPr>
            <w:r w:rsidRPr="005C72BD">
              <w:rPr>
                <w:sz w:val="20"/>
                <w:szCs w:val="20"/>
              </w:rPr>
              <w:t>0,077</w:t>
            </w:r>
          </w:p>
        </w:tc>
        <w:tc>
          <w:tcPr>
            <w:tcW w:w="190" w:type="pct"/>
            <w:tcBorders>
              <w:top w:val="nil"/>
              <w:left w:val="nil"/>
              <w:bottom w:val="single" w:sz="8" w:space="0" w:color="auto"/>
              <w:right w:val="single" w:sz="8" w:space="0" w:color="auto"/>
            </w:tcBorders>
            <w:shd w:val="clear" w:color="auto" w:fill="auto"/>
            <w:vAlign w:val="center"/>
            <w:hideMark/>
          </w:tcPr>
          <w:p w14:paraId="1F361658" w14:textId="77777777" w:rsidR="005C72BD" w:rsidRPr="005C72BD" w:rsidRDefault="005C72BD" w:rsidP="005C72BD">
            <w:pPr>
              <w:jc w:val="center"/>
              <w:rPr>
                <w:b/>
                <w:bCs/>
                <w:sz w:val="20"/>
                <w:szCs w:val="20"/>
              </w:rPr>
            </w:pPr>
            <w:r w:rsidRPr="005C72BD">
              <w:rPr>
                <w:b/>
                <w:bCs/>
                <w:sz w:val="20"/>
                <w:szCs w:val="20"/>
              </w:rPr>
              <w:t>0,380</w:t>
            </w:r>
          </w:p>
        </w:tc>
        <w:tc>
          <w:tcPr>
            <w:tcW w:w="190" w:type="pct"/>
            <w:tcBorders>
              <w:top w:val="nil"/>
              <w:left w:val="nil"/>
              <w:bottom w:val="single" w:sz="8" w:space="0" w:color="auto"/>
              <w:right w:val="single" w:sz="8" w:space="0" w:color="auto"/>
            </w:tcBorders>
            <w:shd w:val="clear" w:color="auto" w:fill="auto"/>
            <w:vAlign w:val="center"/>
            <w:hideMark/>
          </w:tcPr>
          <w:p w14:paraId="790400D6" w14:textId="77777777" w:rsidR="005C72BD" w:rsidRPr="005C72BD" w:rsidRDefault="005C72BD" w:rsidP="005C72BD">
            <w:pPr>
              <w:jc w:val="center"/>
              <w:rPr>
                <w:sz w:val="20"/>
                <w:szCs w:val="20"/>
              </w:rPr>
            </w:pPr>
            <w:r w:rsidRPr="005C72BD">
              <w:rPr>
                <w:sz w:val="20"/>
                <w:szCs w:val="20"/>
              </w:rPr>
              <w:t>0,303</w:t>
            </w:r>
          </w:p>
        </w:tc>
        <w:tc>
          <w:tcPr>
            <w:tcW w:w="190" w:type="pct"/>
            <w:tcBorders>
              <w:top w:val="nil"/>
              <w:left w:val="nil"/>
              <w:bottom w:val="single" w:sz="8" w:space="0" w:color="auto"/>
              <w:right w:val="single" w:sz="8" w:space="0" w:color="auto"/>
            </w:tcBorders>
            <w:shd w:val="clear" w:color="auto" w:fill="auto"/>
            <w:vAlign w:val="center"/>
            <w:hideMark/>
          </w:tcPr>
          <w:p w14:paraId="29A10DE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29F09A6" w14:textId="77777777" w:rsidR="005C72BD" w:rsidRPr="005C72BD" w:rsidRDefault="005C72BD" w:rsidP="005C72BD">
            <w:pPr>
              <w:jc w:val="center"/>
              <w:rPr>
                <w:sz w:val="20"/>
                <w:szCs w:val="20"/>
              </w:rPr>
            </w:pPr>
            <w:r w:rsidRPr="005C72BD">
              <w:rPr>
                <w:sz w:val="20"/>
                <w:szCs w:val="20"/>
              </w:rPr>
              <w:t>0,077</w:t>
            </w:r>
          </w:p>
        </w:tc>
        <w:tc>
          <w:tcPr>
            <w:tcW w:w="190" w:type="pct"/>
            <w:tcBorders>
              <w:top w:val="nil"/>
              <w:left w:val="nil"/>
              <w:bottom w:val="single" w:sz="8" w:space="0" w:color="auto"/>
              <w:right w:val="single" w:sz="8" w:space="0" w:color="auto"/>
            </w:tcBorders>
            <w:shd w:val="clear" w:color="auto" w:fill="auto"/>
            <w:vAlign w:val="center"/>
            <w:hideMark/>
          </w:tcPr>
          <w:p w14:paraId="4A41D7A8" w14:textId="77777777" w:rsidR="005C72BD" w:rsidRPr="005C72BD" w:rsidRDefault="005C72BD" w:rsidP="005C72BD">
            <w:pPr>
              <w:jc w:val="center"/>
              <w:rPr>
                <w:b/>
                <w:bCs/>
                <w:sz w:val="20"/>
                <w:szCs w:val="20"/>
              </w:rPr>
            </w:pPr>
            <w:r w:rsidRPr="005C72BD">
              <w:rPr>
                <w:b/>
                <w:bCs/>
                <w:sz w:val="20"/>
                <w:szCs w:val="20"/>
              </w:rPr>
              <w:t>0,380</w:t>
            </w:r>
          </w:p>
        </w:tc>
        <w:tc>
          <w:tcPr>
            <w:tcW w:w="190" w:type="pct"/>
            <w:tcBorders>
              <w:top w:val="nil"/>
              <w:left w:val="nil"/>
              <w:bottom w:val="single" w:sz="8" w:space="0" w:color="auto"/>
              <w:right w:val="single" w:sz="8" w:space="0" w:color="auto"/>
            </w:tcBorders>
            <w:shd w:val="clear" w:color="auto" w:fill="auto"/>
            <w:vAlign w:val="center"/>
            <w:hideMark/>
          </w:tcPr>
          <w:p w14:paraId="5AFB2444" w14:textId="77777777" w:rsidR="005C72BD" w:rsidRPr="005C72BD" w:rsidRDefault="005C72BD" w:rsidP="005C72BD">
            <w:pPr>
              <w:jc w:val="center"/>
              <w:rPr>
                <w:sz w:val="20"/>
                <w:szCs w:val="20"/>
              </w:rPr>
            </w:pPr>
            <w:r w:rsidRPr="005C72BD">
              <w:rPr>
                <w:sz w:val="20"/>
                <w:szCs w:val="20"/>
              </w:rPr>
              <w:t>0,303</w:t>
            </w:r>
          </w:p>
        </w:tc>
        <w:tc>
          <w:tcPr>
            <w:tcW w:w="190" w:type="pct"/>
            <w:tcBorders>
              <w:top w:val="nil"/>
              <w:left w:val="nil"/>
              <w:bottom w:val="single" w:sz="8" w:space="0" w:color="auto"/>
              <w:right w:val="single" w:sz="8" w:space="0" w:color="auto"/>
            </w:tcBorders>
            <w:shd w:val="clear" w:color="auto" w:fill="auto"/>
            <w:vAlign w:val="center"/>
            <w:hideMark/>
          </w:tcPr>
          <w:p w14:paraId="6FAB358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6320478" w14:textId="77777777" w:rsidR="005C72BD" w:rsidRPr="005C72BD" w:rsidRDefault="005C72BD" w:rsidP="005C72BD">
            <w:pPr>
              <w:jc w:val="center"/>
              <w:rPr>
                <w:sz w:val="20"/>
                <w:szCs w:val="20"/>
              </w:rPr>
            </w:pPr>
            <w:r w:rsidRPr="005C72BD">
              <w:rPr>
                <w:sz w:val="20"/>
                <w:szCs w:val="20"/>
              </w:rPr>
              <w:t>0,077</w:t>
            </w:r>
          </w:p>
        </w:tc>
        <w:tc>
          <w:tcPr>
            <w:tcW w:w="190" w:type="pct"/>
            <w:tcBorders>
              <w:top w:val="nil"/>
              <w:left w:val="nil"/>
              <w:bottom w:val="single" w:sz="8" w:space="0" w:color="auto"/>
              <w:right w:val="single" w:sz="8" w:space="0" w:color="auto"/>
            </w:tcBorders>
            <w:shd w:val="clear" w:color="auto" w:fill="auto"/>
            <w:vAlign w:val="center"/>
            <w:hideMark/>
          </w:tcPr>
          <w:p w14:paraId="17E22386" w14:textId="77777777" w:rsidR="005C72BD" w:rsidRPr="005C72BD" w:rsidRDefault="005C72BD" w:rsidP="005C72BD">
            <w:pPr>
              <w:jc w:val="center"/>
              <w:rPr>
                <w:b/>
                <w:bCs/>
                <w:sz w:val="20"/>
                <w:szCs w:val="20"/>
              </w:rPr>
            </w:pPr>
            <w:r w:rsidRPr="005C72BD">
              <w:rPr>
                <w:b/>
                <w:bCs/>
                <w:sz w:val="20"/>
                <w:szCs w:val="20"/>
              </w:rPr>
              <w:t>0,380</w:t>
            </w:r>
          </w:p>
        </w:tc>
      </w:tr>
      <w:tr w:rsidR="005C72BD" w:rsidRPr="005C72BD" w14:paraId="41951431"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245ADB5A"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4C9DDC2B"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5F143A9B" w14:textId="77777777" w:rsidR="005C72BD" w:rsidRPr="005C72BD" w:rsidRDefault="005C72BD" w:rsidP="005C72BD">
            <w:pPr>
              <w:jc w:val="center"/>
              <w:rPr>
                <w:sz w:val="20"/>
                <w:szCs w:val="20"/>
              </w:rPr>
            </w:pPr>
            <w:r w:rsidRPr="005C72BD">
              <w:rPr>
                <w:sz w:val="20"/>
                <w:szCs w:val="20"/>
              </w:rPr>
              <w:t>0,194</w:t>
            </w:r>
          </w:p>
        </w:tc>
        <w:tc>
          <w:tcPr>
            <w:tcW w:w="190" w:type="pct"/>
            <w:tcBorders>
              <w:top w:val="nil"/>
              <w:left w:val="nil"/>
              <w:bottom w:val="single" w:sz="8" w:space="0" w:color="auto"/>
              <w:right w:val="single" w:sz="8" w:space="0" w:color="auto"/>
            </w:tcBorders>
            <w:shd w:val="clear" w:color="auto" w:fill="auto"/>
            <w:vAlign w:val="center"/>
            <w:hideMark/>
          </w:tcPr>
          <w:p w14:paraId="2619361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03D95E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5ADA96C" w14:textId="77777777" w:rsidR="005C72BD" w:rsidRPr="005C72BD" w:rsidRDefault="005C72BD" w:rsidP="005C72BD">
            <w:pPr>
              <w:jc w:val="center"/>
              <w:rPr>
                <w:b/>
                <w:bCs/>
                <w:sz w:val="20"/>
                <w:szCs w:val="20"/>
              </w:rPr>
            </w:pPr>
            <w:r w:rsidRPr="005C72BD">
              <w:rPr>
                <w:b/>
                <w:bCs/>
                <w:sz w:val="20"/>
                <w:szCs w:val="20"/>
              </w:rPr>
              <w:t>0,194</w:t>
            </w:r>
          </w:p>
        </w:tc>
        <w:tc>
          <w:tcPr>
            <w:tcW w:w="190" w:type="pct"/>
            <w:tcBorders>
              <w:top w:val="nil"/>
              <w:left w:val="nil"/>
              <w:bottom w:val="single" w:sz="8" w:space="0" w:color="auto"/>
              <w:right w:val="single" w:sz="8" w:space="0" w:color="auto"/>
            </w:tcBorders>
            <w:shd w:val="clear" w:color="auto" w:fill="auto"/>
            <w:vAlign w:val="center"/>
            <w:hideMark/>
          </w:tcPr>
          <w:p w14:paraId="32496588" w14:textId="77777777" w:rsidR="005C72BD" w:rsidRPr="005C72BD" w:rsidRDefault="005C72BD" w:rsidP="005C72BD">
            <w:pPr>
              <w:jc w:val="center"/>
              <w:rPr>
                <w:sz w:val="20"/>
                <w:szCs w:val="20"/>
              </w:rPr>
            </w:pPr>
            <w:r w:rsidRPr="005C72BD">
              <w:rPr>
                <w:sz w:val="20"/>
                <w:szCs w:val="20"/>
              </w:rPr>
              <w:t>0,194</w:t>
            </w:r>
          </w:p>
        </w:tc>
        <w:tc>
          <w:tcPr>
            <w:tcW w:w="190" w:type="pct"/>
            <w:tcBorders>
              <w:top w:val="nil"/>
              <w:left w:val="nil"/>
              <w:bottom w:val="single" w:sz="8" w:space="0" w:color="auto"/>
              <w:right w:val="single" w:sz="8" w:space="0" w:color="auto"/>
            </w:tcBorders>
            <w:shd w:val="clear" w:color="auto" w:fill="auto"/>
            <w:vAlign w:val="center"/>
            <w:hideMark/>
          </w:tcPr>
          <w:p w14:paraId="44C8EF5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B91D94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54882DB" w14:textId="77777777" w:rsidR="005C72BD" w:rsidRPr="005C72BD" w:rsidRDefault="005C72BD" w:rsidP="005C72BD">
            <w:pPr>
              <w:jc w:val="center"/>
              <w:rPr>
                <w:b/>
                <w:bCs/>
                <w:sz w:val="20"/>
                <w:szCs w:val="20"/>
              </w:rPr>
            </w:pPr>
            <w:r w:rsidRPr="005C72BD">
              <w:rPr>
                <w:b/>
                <w:bCs/>
                <w:sz w:val="20"/>
                <w:szCs w:val="20"/>
              </w:rPr>
              <w:t>0,194</w:t>
            </w:r>
          </w:p>
        </w:tc>
        <w:tc>
          <w:tcPr>
            <w:tcW w:w="190" w:type="pct"/>
            <w:tcBorders>
              <w:top w:val="nil"/>
              <w:left w:val="nil"/>
              <w:bottom w:val="single" w:sz="8" w:space="0" w:color="auto"/>
              <w:right w:val="single" w:sz="8" w:space="0" w:color="auto"/>
            </w:tcBorders>
            <w:shd w:val="clear" w:color="auto" w:fill="auto"/>
            <w:vAlign w:val="center"/>
            <w:hideMark/>
          </w:tcPr>
          <w:p w14:paraId="59D0E94B" w14:textId="77777777" w:rsidR="005C72BD" w:rsidRPr="005C72BD" w:rsidRDefault="005C72BD" w:rsidP="005C72BD">
            <w:pPr>
              <w:jc w:val="center"/>
              <w:rPr>
                <w:sz w:val="20"/>
                <w:szCs w:val="20"/>
              </w:rPr>
            </w:pPr>
            <w:r w:rsidRPr="005C72BD">
              <w:rPr>
                <w:sz w:val="20"/>
                <w:szCs w:val="20"/>
              </w:rPr>
              <w:t>0,194</w:t>
            </w:r>
          </w:p>
        </w:tc>
        <w:tc>
          <w:tcPr>
            <w:tcW w:w="190" w:type="pct"/>
            <w:tcBorders>
              <w:top w:val="nil"/>
              <w:left w:val="nil"/>
              <w:bottom w:val="single" w:sz="8" w:space="0" w:color="auto"/>
              <w:right w:val="single" w:sz="8" w:space="0" w:color="auto"/>
            </w:tcBorders>
            <w:shd w:val="clear" w:color="auto" w:fill="auto"/>
            <w:vAlign w:val="center"/>
            <w:hideMark/>
          </w:tcPr>
          <w:p w14:paraId="3E92C50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F9C7A4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10BB123" w14:textId="77777777" w:rsidR="005C72BD" w:rsidRPr="005C72BD" w:rsidRDefault="005C72BD" w:rsidP="005C72BD">
            <w:pPr>
              <w:jc w:val="center"/>
              <w:rPr>
                <w:b/>
                <w:bCs/>
                <w:sz w:val="20"/>
                <w:szCs w:val="20"/>
              </w:rPr>
            </w:pPr>
            <w:r w:rsidRPr="005C72BD">
              <w:rPr>
                <w:b/>
                <w:bCs/>
                <w:sz w:val="20"/>
                <w:szCs w:val="20"/>
              </w:rPr>
              <w:t>0,194</w:t>
            </w:r>
          </w:p>
        </w:tc>
        <w:tc>
          <w:tcPr>
            <w:tcW w:w="190" w:type="pct"/>
            <w:tcBorders>
              <w:top w:val="nil"/>
              <w:left w:val="nil"/>
              <w:bottom w:val="single" w:sz="8" w:space="0" w:color="auto"/>
              <w:right w:val="single" w:sz="8" w:space="0" w:color="auto"/>
            </w:tcBorders>
            <w:shd w:val="clear" w:color="auto" w:fill="auto"/>
            <w:vAlign w:val="center"/>
            <w:hideMark/>
          </w:tcPr>
          <w:p w14:paraId="48976029" w14:textId="77777777" w:rsidR="005C72BD" w:rsidRPr="005C72BD" w:rsidRDefault="005C72BD" w:rsidP="005C72BD">
            <w:pPr>
              <w:jc w:val="center"/>
              <w:rPr>
                <w:sz w:val="20"/>
                <w:szCs w:val="20"/>
              </w:rPr>
            </w:pPr>
            <w:r w:rsidRPr="005C72BD">
              <w:rPr>
                <w:sz w:val="20"/>
                <w:szCs w:val="20"/>
              </w:rPr>
              <w:t>0,194</w:t>
            </w:r>
          </w:p>
        </w:tc>
        <w:tc>
          <w:tcPr>
            <w:tcW w:w="190" w:type="pct"/>
            <w:tcBorders>
              <w:top w:val="nil"/>
              <w:left w:val="nil"/>
              <w:bottom w:val="single" w:sz="8" w:space="0" w:color="auto"/>
              <w:right w:val="single" w:sz="8" w:space="0" w:color="auto"/>
            </w:tcBorders>
            <w:shd w:val="clear" w:color="auto" w:fill="auto"/>
            <w:vAlign w:val="center"/>
            <w:hideMark/>
          </w:tcPr>
          <w:p w14:paraId="7250D39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1D1573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70C98D9" w14:textId="77777777" w:rsidR="005C72BD" w:rsidRPr="005C72BD" w:rsidRDefault="005C72BD" w:rsidP="005C72BD">
            <w:pPr>
              <w:jc w:val="center"/>
              <w:rPr>
                <w:b/>
                <w:bCs/>
                <w:sz w:val="20"/>
                <w:szCs w:val="20"/>
              </w:rPr>
            </w:pPr>
            <w:r w:rsidRPr="005C72BD">
              <w:rPr>
                <w:b/>
                <w:bCs/>
                <w:sz w:val="20"/>
                <w:szCs w:val="20"/>
              </w:rPr>
              <w:t>0,194</w:t>
            </w:r>
          </w:p>
        </w:tc>
        <w:tc>
          <w:tcPr>
            <w:tcW w:w="190" w:type="pct"/>
            <w:tcBorders>
              <w:top w:val="nil"/>
              <w:left w:val="nil"/>
              <w:bottom w:val="single" w:sz="8" w:space="0" w:color="auto"/>
              <w:right w:val="single" w:sz="8" w:space="0" w:color="auto"/>
            </w:tcBorders>
            <w:shd w:val="clear" w:color="auto" w:fill="auto"/>
            <w:vAlign w:val="center"/>
            <w:hideMark/>
          </w:tcPr>
          <w:p w14:paraId="3950A6EE" w14:textId="77777777" w:rsidR="005C72BD" w:rsidRPr="005C72BD" w:rsidRDefault="005C72BD" w:rsidP="005C72BD">
            <w:pPr>
              <w:jc w:val="center"/>
              <w:rPr>
                <w:sz w:val="20"/>
                <w:szCs w:val="20"/>
              </w:rPr>
            </w:pPr>
            <w:r w:rsidRPr="005C72BD">
              <w:rPr>
                <w:sz w:val="20"/>
                <w:szCs w:val="20"/>
              </w:rPr>
              <w:t>0,194</w:t>
            </w:r>
          </w:p>
        </w:tc>
        <w:tc>
          <w:tcPr>
            <w:tcW w:w="190" w:type="pct"/>
            <w:tcBorders>
              <w:top w:val="nil"/>
              <w:left w:val="nil"/>
              <w:bottom w:val="single" w:sz="8" w:space="0" w:color="auto"/>
              <w:right w:val="single" w:sz="8" w:space="0" w:color="auto"/>
            </w:tcBorders>
            <w:shd w:val="clear" w:color="auto" w:fill="auto"/>
            <w:vAlign w:val="center"/>
            <w:hideMark/>
          </w:tcPr>
          <w:p w14:paraId="6620DA1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55B983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5EA88F5" w14:textId="77777777" w:rsidR="005C72BD" w:rsidRPr="005C72BD" w:rsidRDefault="005C72BD" w:rsidP="005C72BD">
            <w:pPr>
              <w:jc w:val="center"/>
              <w:rPr>
                <w:b/>
                <w:bCs/>
                <w:sz w:val="20"/>
                <w:szCs w:val="20"/>
              </w:rPr>
            </w:pPr>
            <w:r w:rsidRPr="005C72BD">
              <w:rPr>
                <w:b/>
                <w:bCs/>
                <w:sz w:val="20"/>
                <w:szCs w:val="20"/>
              </w:rPr>
              <w:t>0,194</w:t>
            </w:r>
          </w:p>
        </w:tc>
      </w:tr>
      <w:tr w:rsidR="005C72BD" w:rsidRPr="005C72BD" w14:paraId="0249C496"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0F3478F1"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6B10608F"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6E5531D3" w14:textId="77777777" w:rsidR="005C72BD" w:rsidRPr="005C72BD" w:rsidRDefault="005C72BD" w:rsidP="005C72BD">
            <w:pPr>
              <w:jc w:val="center"/>
              <w:rPr>
                <w:sz w:val="20"/>
                <w:szCs w:val="20"/>
              </w:rPr>
            </w:pPr>
            <w:r w:rsidRPr="005C72BD">
              <w:rPr>
                <w:sz w:val="20"/>
                <w:szCs w:val="20"/>
              </w:rPr>
              <w:t>0,060</w:t>
            </w:r>
          </w:p>
        </w:tc>
        <w:tc>
          <w:tcPr>
            <w:tcW w:w="190" w:type="pct"/>
            <w:tcBorders>
              <w:top w:val="nil"/>
              <w:left w:val="nil"/>
              <w:bottom w:val="single" w:sz="8" w:space="0" w:color="auto"/>
              <w:right w:val="single" w:sz="8" w:space="0" w:color="auto"/>
            </w:tcBorders>
            <w:shd w:val="clear" w:color="auto" w:fill="auto"/>
            <w:vAlign w:val="center"/>
            <w:hideMark/>
          </w:tcPr>
          <w:p w14:paraId="556570C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FA539C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0A6177A" w14:textId="77777777" w:rsidR="005C72BD" w:rsidRPr="005C72BD" w:rsidRDefault="005C72BD" w:rsidP="005C72BD">
            <w:pPr>
              <w:jc w:val="center"/>
              <w:rPr>
                <w:b/>
                <w:bCs/>
                <w:sz w:val="20"/>
                <w:szCs w:val="20"/>
              </w:rPr>
            </w:pPr>
            <w:r w:rsidRPr="005C72BD">
              <w:rPr>
                <w:b/>
                <w:bCs/>
                <w:sz w:val="20"/>
                <w:szCs w:val="20"/>
              </w:rPr>
              <w:t>0,060</w:t>
            </w:r>
          </w:p>
        </w:tc>
        <w:tc>
          <w:tcPr>
            <w:tcW w:w="190" w:type="pct"/>
            <w:tcBorders>
              <w:top w:val="nil"/>
              <w:left w:val="nil"/>
              <w:bottom w:val="single" w:sz="8" w:space="0" w:color="auto"/>
              <w:right w:val="single" w:sz="8" w:space="0" w:color="auto"/>
            </w:tcBorders>
            <w:shd w:val="clear" w:color="auto" w:fill="auto"/>
            <w:vAlign w:val="center"/>
            <w:hideMark/>
          </w:tcPr>
          <w:p w14:paraId="2EDF8627" w14:textId="77777777" w:rsidR="005C72BD" w:rsidRPr="005C72BD" w:rsidRDefault="005C72BD" w:rsidP="005C72BD">
            <w:pPr>
              <w:jc w:val="center"/>
              <w:rPr>
                <w:sz w:val="20"/>
                <w:szCs w:val="20"/>
              </w:rPr>
            </w:pPr>
            <w:r w:rsidRPr="005C72BD">
              <w:rPr>
                <w:sz w:val="20"/>
                <w:szCs w:val="20"/>
              </w:rPr>
              <w:t>0,060</w:t>
            </w:r>
          </w:p>
        </w:tc>
        <w:tc>
          <w:tcPr>
            <w:tcW w:w="190" w:type="pct"/>
            <w:tcBorders>
              <w:top w:val="nil"/>
              <w:left w:val="nil"/>
              <w:bottom w:val="single" w:sz="8" w:space="0" w:color="auto"/>
              <w:right w:val="single" w:sz="8" w:space="0" w:color="auto"/>
            </w:tcBorders>
            <w:shd w:val="clear" w:color="auto" w:fill="auto"/>
            <w:vAlign w:val="center"/>
            <w:hideMark/>
          </w:tcPr>
          <w:p w14:paraId="502A501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25099D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929B79F" w14:textId="77777777" w:rsidR="005C72BD" w:rsidRPr="005C72BD" w:rsidRDefault="005C72BD" w:rsidP="005C72BD">
            <w:pPr>
              <w:jc w:val="center"/>
              <w:rPr>
                <w:b/>
                <w:bCs/>
                <w:sz w:val="20"/>
                <w:szCs w:val="20"/>
              </w:rPr>
            </w:pPr>
            <w:r w:rsidRPr="005C72BD">
              <w:rPr>
                <w:b/>
                <w:bCs/>
                <w:sz w:val="20"/>
                <w:szCs w:val="20"/>
              </w:rPr>
              <w:t>0,060</w:t>
            </w:r>
          </w:p>
        </w:tc>
        <w:tc>
          <w:tcPr>
            <w:tcW w:w="190" w:type="pct"/>
            <w:tcBorders>
              <w:top w:val="nil"/>
              <w:left w:val="nil"/>
              <w:bottom w:val="single" w:sz="8" w:space="0" w:color="auto"/>
              <w:right w:val="single" w:sz="8" w:space="0" w:color="auto"/>
            </w:tcBorders>
            <w:shd w:val="clear" w:color="auto" w:fill="auto"/>
            <w:vAlign w:val="center"/>
            <w:hideMark/>
          </w:tcPr>
          <w:p w14:paraId="007640A9" w14:textId="77777777" w:rsidR="005C72BD" w:rsidRPr="005C72BD" w:rsidRDefault="005C72BD" w:rsidP="005C72BD">
            <w:pPr>
              <w:jc w:val="center"/>
              <w:rPr>
                <w:sz w:val="20"/>
                <w:szCs w:val="20"/>
              </w:rPr>
            </w:pPr>
            <w:r w:rsidRPr="005C72BD">
              <w:rPr>
                <w:sz w:val="20"/>
                <w:szCs w:val="20"/>
              </w:rPr>
              <w:t>0,060</w:t>
            </w:r>
          </w:p>
        </w:tc>
        <w:tc>
          <w:tcPr>
            <w:tcW w:w="190" w:type="pct"/>
            <w:tcBorders>
              <w:top w:val="nil"/>
              <w:left w:val="nil"/>
              <w:bottom w:val="single" w:sz="8" w:space="0" w:color="auto"/>
              <w:right w:val="single" w:sz="8" w:space="0" w:color="auto"/>
            </w:tcBorders>
            <w:shd w:val="clear" w:color="auto" w:fill="auto"/>
            <w:vAlign w:val="center"/>
            <w:hideMark/>
          </w:tcPr>
          <w:p w14:paraId="539B3B1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5375EF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843EF98" w14:textId="77777777" w:rsidR="005C72BD" w:rsidRPr="005C72BD" w:rsidRDefault="005C72BD" w:rsidP="005C72BD">
            <w:pPr>
              <w:jc w:val="center"/>
              <w:rPr>
                <w:b/>
                <w:bCs/>
                <w:sz w:val="20"/>
                <w:szCs w:val="20"/>
              </w:rPr>
            </w:pPr>
            <w:r w:rsidRPr="005C72BD">
              <w:rPr>
                <w:b/>
                <w:bCs/>
                <w:sz w:val="20"/>
                <w:szCs w:val="20"/>
              </w:rPr>
              <w:t>0,060</w:t>
            </w:r>
          </w:p>
        </w:tc>
        <w:tc>
          <w:tcPr>
            <w:tcW w:w="190" w:type="pct"/>
            <w:tcBorders>
              <w:top w:val="nil"/>
              <w:left w:val="nil"/>
              <w:bottom w:val="single" w:sz="8" w:space="0" w:color="auto"/>
              <w:right w:val="single" w:sz="8" w:space="0" w:color="auto"/>
            </w:tcBorders>
            <w:shd w:val="clear" w:color="auto" w:fill="auto"/>
            <w:vAlign w:val="center"/>
            <w:hideMark/>
          </w:tcPr>
          <w:p w14:paraId="214B7256" w14:textId="77777777" w:rsidR="005C72BD" w:rsidRPr="005C72BD" w:rsidRDefault="005C72BD" w:rsidP="005C72BD">
            <w:pPr>
              <w:jc w:val="center"/>
              <w:rPr>
                <w:sz w:val="20"/>
                <w:szCs w:val="20"/>
              </w:rPr>
            </w:pPr>
            <w:r w:rsidRPr="005C72BD">
              <w:rPr>
                <w:sz w:val="20"/>
                <w:szCs w:val="20"/>
              </w:rPr>
              <w:t>0,060</w:t>
            </w:r>
          </w:p>
        </w:tc>
        <w:tc>
          <w:tcPr>
            <w:tcW w:w="190" w:type="pct"/>
            <w:tcBorders>
              <w:top w:val="nil"/>
              <w:left w:val="nil"/>
              <w:bottom w:val="single" w:sz="8" w:space="0" w:color="auto"/>
              <w:right w:val="single" w:sz="8" w:space="0" w:color="auto"/>
            </w:tcBorders>
            <w:shd w:val="clear" w:color="auto" w:fill="auto"/>
            <w:vAlign w:val="center"/>
            <w:hideMark/>
          </w:tcPr>
          <w:p w14:paraId="666E181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89F3C2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FD4033A" w14:textId="77777777" w:rsidR="005C72BD" w:rsidRPr="005C72BD" w:rsidRDefault="005C72BD" w:rsidP="005C72BD">
            <w:pPr>
              <w:jc w:val="center"/>
              <w:rPr>
                <w:b/>
                <w:bCs/>
                <w:sz w:val="20"/>
                <w:szCs w:val="20"/>
              </w:rPr>
            </w:pPr>
            <w:r w:rsidRPr="005C72BD">
              <w:rPr>
                <w:b/>
                <w:bCs/>
                <w:sz w:val="20"/>
                <w:szCs w:val="20"/>
              </w:rPr>
              <w:t>0,060</w:t>
            </w:r>
          </w:p>
        </w:tc>
        <w:tc>
          <w:tcPr>
            <w:tcW w:w="190" w:type="pct"/>
            <w:tcBorders>
              <w:top w:val="nil"/>
              <w:left w:val="nil"/>
              <w:bottom w:val="single" w:sz="8" w:space="0" w:color="auto"/>
              <w:right w:val="single" w:sz="8" w:space="0" w:color="auto"/>
            </w:tcBorders>
            <w:shd w:val="clear" w:color="auto" w:fill="auto"/>
            <w:vAlign w:val="center"/>
            <w:hideMark/>
          </w:tcPr>
          <w:p w14:paraId="038CBE76" w14:textId="77777777" w:rsidR="005C72BD" w:rsidRPr="005C72BD" w:rsidRDefault="005C72BD" w:rsidP="005C72BD">
            <w:pPr>
              <w:jc w:val="center"/>
              <w:rPr>
                <w:sz w:val="20"/>
                <w:szCs w:val="20"/>
              </w:rPr>
            </w:pPr>
            <w:r w:rsidRPr="005C72BD">
              <w:rPr>
                <w:sz w:val="20"/>
                <w:szCs w:val="20"/>
              </w:rPr>
              <w:t>0,060</w:t>
            </w:r>
          </w:p>
        </w:tc>
        <w:tc>
          <w:tcPr>
            <w:tcW w:w="190" w:type="pct"/>
            <w:tcBorders>
              <w:top w:val="nil"/>
              <w:left w:val="nil"/>
              <w:bottom w:val="single" w:sz="8" w:space="0" w:color="auto"/>
              <w:right w:val="single" w:sz="8" w:space="0" w:color="auto"/>
            </w:tcBorders>
            <w:shd w:val="clear" w:color="auto" w:fill="auto"/>
            <w:vAlign w:val="center"/>
            <w:hideMark/>
          </w:tcPr>
          <w:p w14:paraId="4973680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B6B4A2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E08CA69" w14:textId="77777777" w:rsidR="005C72BD" w:rsidRPr="005C72BD" w:rsidRDefault="005C72BD" w:rsidP="005C72BD">
            <w:pPr>
              <w:jc w:val="center"/>
              <w:rPr>
                <w:b/>
                <w:bCs/>
                <w:sz w:val="20"/>
                <w:szCs w:val="20"/>
              </w:rPr>
            </w:pPr>
            <w:r w:rsidRPr="005C72BD">
              <w:rPr>
                <w:b/>
                <w:bCs/>
                <w:sz w:val="20"/>
                <w:szCs w:val="20"/>
              </w:rPr>
              <w:t>0,060</w:t>
            </w:r>
          </w:p>
        </w:tc>
      </w:tr>
      <w:tr w:rsidR="005C72BD" w:rsidRPr="005C72BD" w14:paraId="74BB231C"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630768EF" w14:textId="77777777" w:rsidR="005C72BD" w:rsidRPr="005C72BD" w:rsidRDefault="005C72BD" w:rsidP="005C72BD">
            <w:pPr>
              <w:jc w:val="center"/>
              <w:rPr>
                <w:sz w:val="20"/>
                <w:szCs w:val="20"/>
              </w:rPr>
            </w:pPr>
            <w:r w:rsidRPr="005C72BD">
              <w:rPr>
                <w:sz w:val="20"/>
                <w:szCs w:val="20"/>
              </w:rPr>
              <w:t>21</w:t>
            </w:r>
          </w:p>
        </w:tc>
        <w:tc>
          <w:tcPr>
            <w:tcW w:w="1000" w:type="pct"/>
            <w:tcBorders>
              <w:top w:val="nil"/>
              <w:left w:val="nil"/>
              <w:bottom w:val="single" w:sz="8" w:space="0" w:color="auto"/>
              <w:right w:val="single" w:sz="8" w:space="0" w:color="auto"/>
            </w:tcBorders>
            <w:shd w:val="clear" w:color="auto" w:fill="auto"/>
            <w:vAlign w:val="center"/>
            <w:hideMark/>
          </w:tcPr>
          <w:p w14:paraId="2E518CBE" w14:textId="77777777" w:rsidR="005C72BD" w:rsidRPr="005C72BD" w:rsidRDefault="005C72BD" w:rsidP="005C72BD">
            <w:pPr>
              <w:rPr>
                <w:b/>
                <w:bCs/>
                <w:sz w:val="20"/>
                <w:szCs w:val="20"/>
              </w:rPr>
            </w:pPr>
            <w:r w:rsidRPr="005C72BD">
              <w:rPr>
                <w:b/>
                <w:bCs/>
                <w:sz w:val="20"/>
                <w:szCs w:val="20"/>
              </w:rPr>
              <w:t>№21</w:t>
            </w:r>
          </w:p>
        </w:tc>
        <w:tc>
          <w:tcPr>
            <w:tcW w:w="190" w:type="pct"/>
            <w:tcBorders>
              <w:top w:val="nil"/>
              <w:left w:val="nil"/>
              <w:bottom w:val="single" w:sz="8" w:space="0" w:color="auto"/>
              <w:right w:val="single" w:sz="8" w:space="0" w:color="auto"/>
            </w:tcBorders>
            <w:shd w:val="clear" w:color="auto" w:fill="auto"/>
            <w:vAlign w:val="center"/>
            <w:hideMark/>
          </w:tcPr>
          <w:p w14:paraId="09911F6E" w14:textId="77777777" w:rsidR="005C72BD" w:rsidRPr="005C72BD" w:rsidRDefault="005C72BD" w:rsidP="005C72BD">
            <w:pPr>
              <w:jc w:val="center"/>
              <w:rPr>
                <w:b/>
                <w:bCs/>
                <w:sz w:val="20"/>
                <w:szCs w:val="20"/>
              </w:rPr>
            </w:pPr>
            <w:r w:rsidRPr="005C72BD">
              <w:rPr>
                <w:b/>
                <w:bCs/>
                <w:sz w:val="20"/>
                <w:szCs w:val="20"/>
              </w:rPr>
              <w:t>0,048</w:t>
            </w:r>
          </w:p>
        </w:tc>
        <w:tc>
          <w:tcPr>
            <w:tcW w:w="190" w:type="pct"/>
            <w:tcBorders>
              <w:top w:val="nil"/>
              <w:left w:val="nil"/>
              <w:bottom w:val="single" w:sz="8" w:space="0" w:color="auto"/>
              <w:right w:val="single" w:sz="8" w:space="0" w:color="auto"/>
            </w:tcBorders>
            <w:shd w:val="clear" w:color="auto" w:fill="auto"/>
            <w:vAlign w:val="center"/>
            <w:hideMark/>
          </w:tcPr>
          <w:p w14:paraId="1F6F809A"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3A54BEB" w14:textId="77777777" w:rsidR="005C72BD" w:rsidRPr="005C72BD" w:rsidRDefault="005C72BD" w:rsidP="005C72BD">
            <w:pPr>
              <w:jc w:val="center"/>
              <w:rPr>
                <w:b/>
                <w:bCs/>
                <w:sz w:val="20"/>
                <w:szCs w:val="20"/>
              </w:rPr>
            </w:pPr>
            <w:r w:rsidRPr="005C72BD">
              <w:rPr>
                <w:b/>
                <w:bCs/>
                <w:sz w:val="20"/>
                <w:szCs w:val="20"/>
              </w:rPr>
              <w:t>0,012</w:t>
            </w:r>
          </w:p>
        </w:tc>
        <w:tc>
          <w:tcPr>
            <w:tcW w:w="190" w:type="pct"/>
            <w:tcBorders>
              <w:top w:val="nil"/>
              <w:left w:val="nil"/>
              <w:bottom w:val="single" w:sz="8" w:space="0" w:color="auto"/>
              <w:right w:val="single" w:sz="8" w:space="0" w:color="auto"/>
            </w:tcBorders>
            <w:shd w:val="clear" w:color="auto" w:fill="auto"/>
            <w:vAlign w:val="center"/>
            <w:hideMark/>
          </w:tcPr>
          <w:p w14:paraId="475E4426" w14:textId="77777777" w:rsidR="005C72BD" w:rsidRPr="005C72BD" w:rsidRDefault="005C72BD" w:rsidP="005C72BD">
            <w:pPr>
              <w:jc w:val="center"/>
              <w:rPr>
                <w:b/>
                <w:bCs/>
                <w:sz w:val="20"/>
                <w:szCs w:val="20"/>
              </w:rPr>
            </w:pPr>
            <w:r w:rsidRPr="005C72BD">
              <w:rPr>
                <w:b/>
                <w:bCs/>
                <w:sz w:val="20"/>
                <w:szCs w:val="20"/>
              </w:rPr>
              <w:t>0,060</w:t>
            </w:r>
          </w:p>
        </w:tc>
        <w:tc>
          <w:tcPr>
            <w:tcW w:w="190" w:type="pct"/>
            <w:tcBorders>
              <w:top w:val="nil"/>
              <w:left w:val="nil"/>
              <w:bottom w:val="single" w:sz="8" w:space="0" w:color="auto"/>
              <w:right w:val="single" w:sz="8" w:space="0" w:color="auto"/>
            </w:tcBorders>
            <w:shd w:val="clear" w:color="auto" w:fill="auto"/>
            <w:vAlign w:val="center"/>
            <w:hideMark/>
          </w:tcPr>
          <w:p w14:paraId="06692E1D" w14:textId="77777777" w:rsidR="005C72BD" w:rsidRPr="005C72BD" w:rsidRDefault="005C72BD" w:rsidP="005C72BD">
            <w:pPr>
              <w:jc w:val="center"/>
              <w:rPr>
                <w:b/>
                <w:bCs/>
                <w:sz w:val="20"/>
                <w:szCs w:val="20"/>
              </w:rPr>
            </w:pPr>
            <w:r w:rsidRPr="005C72BD">
              <w:rPr>
                <w:b/>
                <w:bCs/>
                <w:sz w:val="20"/>
                <w:szCs w:val="20"/>
              </w:rPr>
              <w:t>0,048</w:t>
            </w:r>
          </w:p>
        </w:tc>
        <w:tc>
          <w:tcPr>
            <w:tcW w:w="190" w:type="pct"/>
            <w:tcBorders>
              <w:top w:val="nil"/>
              <w:left w:val="nil"/>
              <w:bottom w:val="single" w:sz="8" w:space="0" w:color="auto"/>
              <w:right w:val="single" w:sz="8" w:space="0" w:color="auto"/>
            </w:tcBorders>
            <w:shd w:val="clear" w:color="auto" w:fill="auto"/>
            <w:vAlign w:val="center"/>
            <w:hideMark/>
          </w:tcPr>
          <w:p w14:paraId="0C1ACCE1"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B328C02" w14:textId="77777777" w:rsidR="005C72BD" w:rsidRPr="005C72BD" w:rsidRDefault="005C72BD" w:rsidP="005C72BD">
            <w:pPr>
              <w:jc w:val="center"/>
              <w:rPr>
                <w:b/>
                <w:bCs/>
                <w:sz w:val="20"/>
                <w:szCs w:val="20"/>
              </w:rPr>
            </w:pPr>
            <w:r w:rsidRPr="005C72BD">
              <w:rPr>
                <w:b/>
                <w:bCs/>
                <w:sz w:val="20"/>
                <w:szCs w:val="20"/>
              </w:rPr>
              <w:t>0,012</w:t>
            </w:r>
          </w:p>
        </w:tc>
        <w:tc>
          <w:tcPr>
            <w:tcW w:w="190" w:type="pct"/>
            <w:tcBorders>
              <w:top w:val="nil"/>
              <w:left w:val="nil"/>
              <w:bottom w:val="single" w:sz="8" w:space="0" w:color="auto"/>
              <w:right w:val="single" w:sz="8" w:space="0" w:color="auto"/>
            </w:tcBorders>
            <w:shd w:val="clear" w:color="auto" w:fill="auto"/>
            <w:vAlign w:val="center"/>
            <w:hideMark/>
          </w:tcPr>
          <w:p w14:paraId="5D321260" w14:textId="77777777" w:rsidR="005C72BD" w:rsidRPr="005C72BD" w:rsidRDefault="005C72BD" w:rsidP="005C72BD">
            <w:pPr>
              <w:jc w:val="center"/>
              <w:rPr>
                <w:b/>
                <w:bCs/>
                <w:sz w:val="20"/>
                <w:szCs w:val="20"/>
              </w:rPr>
            </w:pPr>
            <w:r w:rsidRPr="005C72BD">
              <w:rPr>
                <w:b/>
                <w:bCs/>
                <w:sz w:val="20"/>
                <w:szCs w:val="20"/>
              </w:rPr>
              <w:t>0,060</w:t>
            </w:r>
          </w:p>
        </w:tc>
        <w:tc>
          <w:tcPr>
            <w:tcW w:w="190" w:type="pct"/>
            <w:tcBorders>
              <w:top w:val="nil"/>
              <w:left w:val="nil"/>
              <w:bottom w:val="single" w:sz="8" w:space="0" w:color="auto"/>
              <w:right w:val="single" w:sz="8" w:space="0" w:color="auto"/>
            </w:tcBorders>
            <w:shd w:val="clear" w:color="auto" w:fill="auto"/>
            <w:vAlign w:val="center"/>
            <w:hideMark/>
          </w:tcPr>
          <w:p w14:paraId="64F7CB35" w14:textId="77777777" w:rsidR="005C72BD" w:rsidRPr="005C72BD" w:rsidRDefault="005C72BD" w:rsidP="005C72BD">
            <w:pPr>
              <w:jc w:val="center"/>
              <w:rPr>
                <w:b/>
                <w:bCs/>
                <w:sz w:val="20"/>
                <w:szCs w:val="20"/>
              </w:rPr>
            </w:pPr>
            <w:r w:rsidRPr="005C72BD">
              <w:rPr>
                <w:b/>
                <w:bCs/>
                <w:sz w:val="20"/>
                <w:szCs w:val="20"/>
              </w:rPr>
              <w:t>0,048</w:t>
            </w:r>
          </w:p>
        </w:tc>
        <w:tc>
          <w:tcPr>
            <w:tcW w:w="190" w:type="pct"/>
            <w:tcBorders>
              <w:top w:val="nil"/>
              <w:left w:val="nil"/>
              <w:bottom w:val="single" w:sz="8" w:space="0" w:color="auto"/>
              <w:right w:val="single" w:sz="8" w:space="0" w:color="auto"/>
            </w:tcBorders>
            <w:shd w:val="clear" w:color="auto" w:fill="auto"/>
            <w:vAlign w:val="center"/>
            <w:hideMark/>
          </w:tcPr>
          <w:p w14:paraId="113BA465"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81E7EFF" w14:textId="77777777" w:rsidR="005C72BD" w:rsidRPr="005C72BD" w:rsidRDefault="005C72BD" w:rsidP="005C72BD">
            <w:pPr>
              <w:jc w:val="center"/>
              <w:rPr>
                <w:b/>
                <w:bCs/>
                <w:sz w:val="20"/>
                <w:szCs w:val="20"/>
              </w:rPr>
            </w:pPr>
            <w:r w:rsidRPr="005C72BD">
              <w:rPr>
                <w:b/>
                <w:bCs/>
                <w:sz w:val="20"/>
                <w:szCs w:val="20"/>
              </w:rPr>
              <w:t>0,012</w:t>
            </w:r>
          </w:p>
        </w:tc>
        <w:tc>
          <w:tcPr>
            <w:tcW w:w="190" w:type="pct"/>
            <w:tcBorders>
              <w:top w:val="nil"/>
              <w:left w:val="nil"/>
              <w:bottom w:val="single" w:sz="8" w:space="0" w:color="auto"/>
              <w:right w:val="single" w:sz="8" w:space="0" w:color="auto"/>
            </w:tcBorders>
            <w:shd w:val="clear" w:color="auto" w:fill="auto"/>
            <w:vAlign w:val="center"/>
            <w:hideMark/>
          </w:tcPr>
          <w:p w14:paraId="04FAE158" w14:textId="77777777" w:rsidR="005C72BD" w:rsidRPr="005C72BD" w:rsidRDefault="005C72BD" w:rsidP="005C72BD">
            <w:pPr>
              <w:jc w:val="center"/>
              <w:rPr>
                <w:b/>
                <w:bCs/>
                <w:sz w:val="20"/>
                <w:szCs w:val="20"/>
              </w:rPr>
            </w:pPr>
            <w:r w:rsidRPr="005C72BD">
              <w:rPr>
                <w:b/>
                <w:bCs/>
                <w:sz w:val="20"/>
                <w:szCs w:val="20"/>
              </w:rPr>
              <w:t>0,060</w:t>
            </w:r>
          </w:p>
        </w:tc>
        <w:tc>
          <w:tcPr>
            <w:tcW w:w="190" w:type="pct"/>
            <w:tcBorders>
              <w:top w:val="nil"/>
              <w:left w:val="nil"/>
              <w:bottom w:val="single" w:sz="8" w:space="0" w:color="auto"/>
              <w:right w:val="single" w:sz="8" w:space="0" w:color="auto"/>
            </w:tcBorders>
            <w:shd w:val="clear" w:color="auto" w:fill="auto"/>
            <w:vAlign w:val="center"/>
            <w:hideMark/>
          </w:tcPr>
          <w:p w14:paraId="27A3A53E" w14:textId="77777777" w:rsidR="005C72BD" w:rsidRPr="005C72BD" w:rsidRDefault="005C72BD" w:rsidP="005C72BD">
            <w:pPr>
              <w:jc w:val="center"/>
              <w:rPr>
                <w:b/>
                <w:bCs/>
                <w:sz w:val="20"/>
                <w:szCs w:val="20"/>
              </w:rPr>
            </w:pPr>
            <w:r w:rsidRPr="005C72BD">
              <w:rPr>
                <w:b/>
                <w:bCs/>
                <w:sz w:val="20"/>
                <w:szCs w:val="20"/>
              </w:rPr>
              <w:t>0,048</w:t>
            </w:r>
          </w:p>
        </w:tc>
        <w:tc>
          <w:tcPr>
            <w:tcW w:w="190" w:type="pct"/>
            <w:tcBorders>
              <w:top w:val="nil"/>
              <w:left w:val="nil"/>
              <w:bottom w:val="single" w:sz="8" w:space="0" w:color="auto"/>
              <w:right w:val="single" w:sz="8" w:space="0" w:color="auto"/>
            </w:tcBorders>
            <w:shd w:val="clear" w:color="auto" w:fill="auto"/>
            <w:vAlign w:val="center"/>
            <w:hideMark/>
          </w:tcPr>
          <w:p w14:paraId="4C06FECF"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36A2962" w14:textId="77777777" w:rsidR="005C72BD" w:rsidRPr="005C72BD" w:rsidRDefault="005C72BD" w:rsidP="005C72BD">
            <w:pPr>
              <w:jc w:val="center"/>
              <w:rPr>
                <w:b/>
                <w:bCs/>
                <w:sz w:val="20"/>
                <w:szCs w:val="20"/>
              </w:rPr>
            </w:pPr>
            <w:r w:rsidRPr="005C72BD">
              <w:rPr>
                <w:b/>
                <w:bCs/>
                <w:sz w:val="20"/>
                <w:szCs w:val="20"/>
              </w:rPr>
              <w:t>0,012</w:t>
            </w:r>
          </w:p>
        </w:tc>
        <w:tc>
          <w:tcPr>
            <w:tcW w:w="190" w:type="pct"/>
            <w:tcBorders>
              <w:top w:val="nil"/>
              <w:left w:val="nil"/>
              <w:bottom w:val="single" w:sz="8" w:space="0" w:color="auto"/>
              <w:right w:val="single" w:sz="8" w:space="0" w:color="auto"/>
            </w:tcBorders>
            <w:shd w:val="clear" w:color="auto" w:fill="auto"/>
            <w:vAlign w:val="center"/>
            <w:hideMark/>
          </w:tcPr>
          <w:p w14:paraId="5AC27ACD" w14:textId="77777777" w:rsidR="005C72BD" w:rsidRPr="005C72BD" w:rsidRDefault="005C72BD" w:rsidP="005C72BD">
            <w:pPr>
              <w:jc w:val="center"/>
              <w:rPr>
                <w:b/>
                <w:bCs/>
                <w:sz w:val="20"/>
                <w:szCs w:val="20"/>
              </w:rPr>
            </w:pPr>
            <w:r w:rsidRPr="005C72BD">
              <w:rPr>
                <w:b/>
                <w:bCs/>
                <w:sz w:val="20"/>
                <w:szCs w:val="20"/>
              </w:rPr>
              <w:t>0,060</w:t>
            </w:r>
          </w:p>
        </w:tc>
        <w:tc>
          <w:tcPr>
            <w:tcW w:w="190" w:type="pct"/>
            <w:tcBorders>
              <w:top w:val="nil"/>
              <w:left w:val="nil"/>
              <w:bottom w:val="single" w:sz="8" w:space="0" w:color="auto"/>
              <w:right w:val="single" w:sz="8" w:space="0" w:color="auto"/>
            </w:tcBorders>
            <w:shd w:val="clear" w:color="auto" w:fill="auto"/>
            <w:vAlign w:val="center"/>
            <w:hideMark/>
          </w:tcPr>
          <w:p w14:paraId="71EE0162" w14:textId="77777777" w:rsidR="005C72BD" w:rsidRPr="005C72BD" w:rsidRDefault="005C72BD" w:rsidP="005C72BD">
            <w:pPr>
              <w:jc w:val="center"/>
              <w:rPr>
                <w:b/>
                <w:bCs/>
                <w:sz w:val="20"/>
                <w:szCs w:val="20"/>
              </w:rPr>
            </w:pPr>
            <w:r w:rsidRPr="005C72BD">
              <w:rPr>
                <w:b/>
                <w:bCs/>
                <w:sz w:val="20"/>
                <w:szCs w:val="20"/>
              </w:rPr>
              <w:t>0,048</w:t>
            </w:r>
          </w:p>
        </w:tc>
        <w:tc>
          <w:tcPr>
            <w:tcW w:w="190" w:type="pct"/>
            <w:tcBorders>
              <w:top w:val="nil"/>
              <w:left w:val="nil"/>
              <w:bottom w:val="single" w:sz="8" w:space="0" w:color="auto"/>
              <w:right w:val="single" w:sz="8" w:space="0" w:color="auto"/>
            </w:tcBorders>
            <w:shd w:val="clear" w:color="auto" w:fill="auto"/>
            <w:vAlign w:val="center"/>
            <w:hideMark/>
          </w:tcPr>
          <w:p w14:paraId="52B7F08E"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5945D69" w14:textId="77777777" w:rsidR="005C72BD" w:rsidRPr="005C72BD" w:rsidRDefault="005C72BD" w:rsidP="005C72BD">
            <w:pPr>
              <w:jc w:val="center"/>
              <w:rPr>
                <w:b/>
                <w:bCs/>
                <w:sz w:val="20"/>
                <w:szCs w:val="20"/>
              </w:rPr>
            </w:pPr>
            <w:r w:rsidRPr="005C72BD">
              <w:rPr>
                <w:b/>
                <w:bCs/>
                <w:sz w:val="20"/>
                <w:szCs w:val="20"/>
              </w:rPr>
              <w:t>0,012</w:t>
            </w:r>
          </w:p>
        </w:tc>
        <w:tc>
          <w:tcPr>
            <w:tcW w:w="190" w:type="pct"/>
            <w:tcBorders>
              <w:top w:val="nil"/>
              <w:left w:val="nil"/>
              <w:bottom w:val="single" w:sz="8" w:space="0" w:color="auto"/>
              <w:right w:val="single" w:sz="8" w:space="0" w:color="auto"/>
            </w:tcBorders>
            <w:shd w:val="clear" w:color="auto" w:fill="auto"/>
            <w:vAlign w:val="center"/>
            <w:hideMark/>
          </w:tcPr>
          <w:p w14:paraId="57D07F94" w14:textId="77777777" w:rsidR="005C72BD" w:rsidRPr="005C72BD" w:rsidRDefault="005C72BD" w:rsidP="005C72BD">
            <w:pPr>
              <w:jc w:val="center"/>
              <w:rPr>
                <w:b/>
                <w:bCs/>
                <w:sz w:val="20"/>
                <w:szCs w:val="20"/>
              </w:rPr>
            </w:pPr>
            <w:r w:rsidRPr="005C72BD">
              <w:rPr>
                <w:b/>
                <w:bCs/>
                <w:sz w:val="20"/>
                <w:szCs w:val="20"/>
              </w:rPr>
              <w:t>0,060</w:t>
            </w:r>
          </w:p>
        </w:tc>
      </w:tr>
      <w:tr w:rsidR="005C72BD" w:rsidRPr="005C72BD" w14:paraId="371BF43B"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4A3EDAEA"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686112A8"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6F159417" w14:textId="77777777" w:rsidR="005C72BD" w:rsidRPr="005C72BD" w:rsidRDefault="005C72BD" w:rsidP="005C72BD">
            <w:pPr>
              <w:jc w:val="center"/>
              <w:rPr>
                <w:sz w:val="20"/>
                <w:szCs w:val="20"/>
              </w:rPr>
            </w:pPr>
            <w:r w:rsidRPr="005C72BD">
              <w:rPr>
                <w:sz w:val="20"/>
                <w:szCs w:val="20"/>
              </w:rPr>
              <w:t>0,048</w:t>
            </w:r>
          </w:p>
        </w:tc>
        <w:tc>
          <w:tcPr>
            <w:tcW w:w="190" w:type="pct"/>
            <w:tcBorders>
              <w:top w:val="nil"/>
              <w:left w:val="nil"/>
              <w:bottom w:val="single" w:sz="8" w:space="0" w:color="auto"/>
              <w:right w:val="single" w:sz="8" w:space="0" w:color="auto"/>
            </w:tcBorders>
            <w:shd w:val="clear" w:color="auto" w:fill="auto"/>
            <w:vAlign w:val="center"/>
            <w:hideMark/>
          </w:tcPr>
          <w:p w14:paraId="29DF272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0ECB856" w14:textId="77777777" w:rsidR="005C72BD" w:rsidRPr="005C72BD" w:rsidRDefault="005C72BD" w:rsidP="005C72BD">
            <w:pPr>
              <w:jc w:val="center"/>
              <w:rPr>
                <w:sz w:val="20"/>
                <w:szCs w:val="20"/>
              </w:rPr>
            </w:pPr>
            <w:r w:rsidRPr="005C72BD">
              <w:rPr>
                <w:sz w:val="20"/>
                <w:szCs w:val="20"/>
              </w:rPr>
              <w:t>0,012</w:t>
            </w:r>
          </w:p>
        </w:tc>
        <w:tc>
          <w:tcPr>
            <w:tcW w:w="190" w:type="pct"/>
            <w:tcBorders>
              <w:top w:val="nil"/>
              <w:left w:val="nil"/>
              <w:bottom w:val="single" w:sz="8" w:space="0" w:color="auto"/>
              <w:right w:val="single" w:sz="8" w:space="0" w:color="auto"/>
            </w:tcBorders>
            <w:shd w:val="clear" w:color="auto" w:fill="auto"/>
            <w:vAlign w:val="center"/>
            <w:hideMark/>
          </w:tcPr>
          <w:p w14:paraId="4468A08C" w14:textId="77777777" w:rsidR="005C72BD" w:rsidRPr="005C72BD" w:rsidRDefault="005C72BD" w:rsidP="005C72BD">
            <w:pPr>
              <w:jc w:val="center"/>
              <w:rPr>
                <w:b/>
                <w:bCs/>
                <w:sz w:val="20"/>
                <w:szCs w:val="20"/>
              </w:rPr>
            </w:pPr>
            <w:r w:rsidRPr="005C72BD">
              <w:rPr>
                <w:b/>
                <w:bCs/>
                <w:sz w:val="20"/>
                <w:szCs w:val="20"/>
              </w:rPr>
              <w:t>0,060</w:t>
            </w:r>
          </w:p>
        </w:tc>
        <w:tc>
          <w:tcPr>
            <w:tcW w:w="190" w:type="pct"/>
            <w:tcBorders>
              <w:top w:val="nil"/>
              <w:left w:val="nil"/>
              <w:bottom w:val="single" w:sz="8" w:space="0" w:color="auto"/>
              <w:right w:val="single" w:sz="8" w:space="0" w:color="auto"/>
            </w:tcBorders>
            <w:shd w:val="clear" w:color="auto" w:fill="auto"/>
            <w:vAlign w:val="center"/>
            <w:hideMark/>
          </w:tcPr>
          <w:p w14:paraId="7CE3E483" w14:textId="77777777" w:rsidR="005C72BD" w:rsidRPr="005C72BD" w:rsidRDefault="005C72BD" w:rsidP="005C72BD">
            <w:pPr>
              <w:jc w:val="center"/>
              <w:rPr>
                <w:sz w:val="20"/>
                <w:szCs w:val="20"/>
              </w:rPr>
            </w:pPr>
            <w:r w:rsidRPr="005C72BD">
              <w:rPr>
                <w:sz w:val="20"/>
                <w:szCs w:val="20"/>
              </w:rPr>
              <w:t>0,048</w:t>
            </w:r>
          </w:p>
        </w:tc>
        <w:tc>
          <w:tcPr>
            <w:tcW w:w="190" w:type="pct"/>
            <w:tcBorders>
              <w:top w:val="nil"/>
              <w:left w:val="nil"/>
              <w:bottom w:val="single" w:sz="8" w:space="0" w:color="auto"/>
              <w:right w:val="single" w:sz="8" w:space="0" w:color="auto"/>
            </w:tcBorders>
            <w:shd w:val="clear" w:color="auto" w:fill="auto"/>
            <w:vAlign w:val="center"/>
            <w:hideMark/>
          </w:tcPr>
          <w:p w14:paraId="4DC264A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59B7C2F" w14:textId="77777777" w:rsidR="005C72BD" w:rsidRPr="005C72BD" w:rsidRDefault="005C72BD" w:rsidP="005C72BD">
            <w:pPr>
              <w:jc w:val="center"/>
              <w:rPr>
                <w:sz w:val="20"/>
                <w:szCs w:val="20"/>
              </w:rPr>
            </w:pPr>
            <w:r w:rsidRPr="005C72BD">
              <w:rPr>
                <w:sz w:val="20"/>
                <w:szCs w:val="20"/>
              </w:rPr>
              <w:t>0,012</w:t>
            </w:r>
          </w:p>
        </w:tc>
        <w:tc>
          <w:tcPr>
            <w:tcW w:w="190" w:type="pct"/>
            <w:tcBorders>
              <w:top w:val="nil"/>
              <w:left w:val="nil"/>
              <w:bottom w:val="single" w:sz="8" w:space="0" w:color="auto"/>
              <w:right w:val="single" w:sz="8" w:space="0" w:color="auto"/>
            </w:tcBorders>
            <w:shd w:val="clear" w:color="auto" w:fill="auto"/>
            <w:vAlign w:val="center"/>
            <w:hideMark/>
          </w:tcPr>
          <w:p w14:paraId="28F7EF0B" w14:textId="77777777" w:rsidR="005C72BD" w:rsidRPr="005C72BD" w:rsidRDefault="005C72BD" w:rsidP="005C72BD">
            <w:pPr>
              <w:jc w:val="center"/>
              <w:rPr>
                <w:b/>
                <w:bCs/>
                <w:sz w:val="20"/>
                <w:szCs w:val="20"/>
              </w:rPr>
            </w:pPr>
            <w:r w:rsidRPr="005C72BD">
              <w:rPr>
                <w:b/>
                <w:bCs/>
                <w:sz w:val="20"/>
                <w:szCs w:val="20"/>
              </w:rPr>
              <w:t>0,060</w:t>
            </w:r>
          </w:p>
        </w:tc>
        <w:tc>
          <w:tcPr>
            <w:tcW w:w="190" w:type="pct"/>
            <w:tcBorders>
              <w:top w:val="nil"/>
              <w:left w:val="nil"/>
              <w:bottom w:val="single" w:sz="8" w:space="0" w:color="auto"/>
              <w:right w:val="single" w:sz="8" w:space="0" w:color="auto"/>
            </w:tcBorders>
            <w:shd w:val="clear" w:color="auto" w:fill="auto"/>
            <w:vAlign w:val="center"/>
            <w:hideMark/>
          </w:tcPr>
          <w:p w14:paraId="4A9A35EA" w14:textId="77777777" w:rsidR="005C72BD" w:rsidRPr="005C72BD" w:rsidRDefault="005C72BD" w:rsidP="005C72BD">
            <w:pPr>
              <w:jc w:val="center"/>
              <w:rPr>
                <w:sz w:val="20"/>
                <w:szCs w:val="20"/>
              </w:rPr>
            </w:pPr>
            <w:r w:rsidRPr="005C72BD">
              <w:rPr>
                <w:sz w:val="20"/>
                <w:szCs w:val="20"/>
              </w:rPr>
              <w:t>0,048</w:t>
            </w:r>
          </w:p>
        </w:tc>
        <w:tc>
          <w:tcPr>
            <w:tcW w:w="190" w:type="pct"/>
            <w:tcBorders>
              <w:top w:val="nil"/>
              <w:left w:val="nil"/>
              <w:bottom w:val="single" w:sz="8" w:space="0" w:color="auto"/>
              <w:right w:val="single" w:sz="8" w:space="0" w:color="auto"/>
            </w:tcBorders>
            <w:shd w:val="clear" w:color="auto" w:fill="auto"/>
            <w:vAlign w:val="center"/>
            <w:hideMark/>
          </w:tcPr>
          <w:p w14:paraId="19131F5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DA5EB1B" w14:textId="77777777" w:rsidR="005C72BD" w:rsidRPr="005C72BD" w:rsidRDefault="005C72BD" w:rsidP="005C72BD">
            <w:pPr>
              <w:jc w:val="center"/>
              <w:rPr>
                <w:sz w:val="20"/>
                <w:szCs w:val="20"/>
              </w:rPr>
            </w:pPr>
            <w:r w:rsidRPr="005C72BD">
              <w:rPr>
                <w:sz w:val="20"/>
                <w:szCs w:val="20"/>
              </w:rPr>
              <w:t>0,012</w:t>
            </w:r>
          </w:p>
        </w:tc>
        <w:tc>
          <w:tcPr>
            <w:tcW w:w="190" w:type="pct"/>
            <w:tcBorders>
              <w:top w:val="nil"/>
              <w:left w:val="nil"/>
              <w:bottom w:val="single" w:sz="8" w:space="0" w:color="auto"/>
              <w:right w:val="single" w:sz="8" w:space="0" w:color="auto"/>
            </w:tcBorders>
            <w:shd w:val="clear" w:color="auto" w:fill="auto"/>
            <w:vAlign w:val="center"/>
            <w:hideMark/>
          </w:tcPr>
          <w:p w14:paraId="31391B83" w14:textId="77777777" w:rsidR="005C72BD" w:rsidRPr="005C72BD" w:rsidRDefault="005C72BD" w:rsidP="005C72BD">
            <w:pPr>
              <w:jc w:val="center"/>
              <w:rPr>
                <w:b/>
                <w:bCs/>
                <w:sz w:val="20"/>
                <w:szCs w:val="20"/>
              </w:rPr>
            </w:pPr>
            <w:r w:rsidRPr="005C72BD">
              <w:rPr>
                <w:b/>
                <w:bCs/>
                <w:sz w:val="20"/>
                <w:szCs w:val="20"/>
              </w:rPr>
              <w:t>0,060</w:t>
            </w:r>
          </w:p>
        </w:tc>
        <w:tc>
          <w:tcPr>
            <w:tcW w:w="190" w:type="pct"/>
            <w:tcBorders>
              <w:top w:val="nil"/>
              <w:left w:val="nil"/>
              <w:bottom w:val="single" w:sz="8" w:space="0" w:color="auto"/>
              <w:right w:val="single" w:sz="8" w:space="0" w:color="auto"/>
            </w:tcBorders>
            <w:shd w:val="clear" w:color="auto" w:fill="auto"/>
            <w:vAlign w:val="center"/>
            <w:hideMark/>
          </w:tcPr>
          <w:p w14:paraId="76E14CF9" w14:textId="77777777" w:rsidR="005C72BD" w:rsidRPr="005C72BD" w:rsidRDefault="005C72BD" w:rsidP="005C72BD">
            <w:pPr>
              <w:jc w:val="center"/>
              <w:rPr>
                <w:sz w:val="20"/>
                <w:szCs w:val="20"/>
              </w:rPr>
            </w:pPr>
            <w:r w:rsidRPr="005C72BD">
              <w:rPr>
                <w:sz w:val="20"/>
                <w:szCs w:val="20"/>
              </w:rPr>
              <w:t>0,048</w:t>
            </w:r>
          </w:p>
        </w:tc>
        <w:tc>
          <w:tcPr>
            <w:tcW w:w="190" w:type="pct"/>
            <w:tcBorders>
              <w:top w:val="nil"/>
              <w:left w:val="nil"/>
              <w:bottom w:val="single" w:sz="8" w:space="0" w:color="auto"/>
              <w:right w:val="single" w:sz="8" w:space="0" w:color="auto"/>
            </w:tcBorders>
            <w:shd w:val="clear" w:color="auto" w:fill="auto"/>
            <w:vAlign w:val="center"/>
            <w:hideMark/>
          </w:tcPr>
          <w:p w14:paraId="3C52EB3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4174386" w14:textId="77777777" w:rsidR="005C72BD" w:rsidRPr="005C72BD" w:rsidRDefault="005C72BD" w:rsidP="005C72BD">
            <w:pPr>
              <w:jc w:val="center"/>
              <w:rPr>
                <w:sz w:val="20"/>
                <w:szCs w:val="20"/>
              </w:rPr>
            </w:pPr>
            <w:r w:rsidRPr="005C72BD">
              <w:rPr>
                <w:sz w:val="20"/>
                <w:szCs w:val="20"/>
              </w:rPr>
              <w:t>0,012</w:t>
            </w:r>
          </w:p>
        </w:tc>
        <w:tc>
          <w:tcPr>
            <w:tcW w:w="190" w:type="pct"/>
            <w:tcBorders>
              <w:top w:val="nil"/>
              <w:left w:val="nil"/>
              <w:bottom w:val="single" w:sz="8" w:space="0" w:color="auto"/>
              <w:right w:val="single" w:sz="8" w:space="0" w:color="auto"/>
            </w:tcBorders>
            <w:shd w:val="clear" w:color="auto" w:fill="auto"/>
            <w:vAlign w:val="center"/>
            <w:hideMark/>
          </w:tcPr>
          <w:p w14:paraId="1B8646A5" w14:textId="77777777" w:rsidR="005C72BD" w:rsidRPr="005C72BD" w:rsidRDefault="005C72BD" w:rsidP="005C72BD">
            <w:pPr>
              <w:jc w:val="center"/>
              <w:rPr>
                <w:b/>
                <w:bCs/>
                <w:sz w:val="20"/>
                <w:szCs w:val="20"/>
              </w:rPr>
            </w:pPr>
            <w:r w:rsidRPr="005C72BD">
              <w:rPr>
                <w:b/>
                <w:bCs/>
                <w:sz w:val="20"/>
                <w:szCs w:val="20"/>
              </w:rPr>
              <w:t>0,060</w:t>
            </w:r>
          </w:p>
        </w:tc>
        <w:tc>
          <w:tcPr>
            <w:tcW w:w="190" w:type="pct"/>
            <w:tcBorders>
              <w:top w:val="nil"/>
              <w:left w:val="nil"/>
              <w:bottom w:val="single" w:sz="8" w:space="0" w:color="auto"/>
              <w:right w:val="single" w:sz="8" w:space="0" w:color="auto"/>
            </w:tcBorders>
            <w:shd w:val="clear" w:color="auto" w:fill="auto"/>
            <w:vAlign w:val="center"/>
            <w:hideMark/>
          </w:tcPr>
          <w:p w14:paraId="0950EF0D" w14:textId="77777777" w:rsidR="005C72BD" w:rsidRPr="005C72BD" w:rsidRDefault="005C72BD" w:rsidP="005C72BD">
            <w:pPr>
              <w:jc w:val="center"/>
              <w:rPr>
                <w:sz w:val="20"/>
                <w:szCs w:val="20"/>
              </w:rPr>
            </w:pPr>
            <w:r w:rsidRPr="005C72BD">
              <w:rPr>
                <w:sz w:val="20"/>
                <w:szCs w:val="20"/>
              </w:rPr>
              <w:t>0,048</w:t>
            </w:r>
          </w:p>
        </w:tc>
        <w:tc>
          <w:tcPr>
            <w:tcW w:w="190" w:type="pct"/>
            <w:tcBorders>
              <w:top w:val="nil"/>
              <w:left w:val="nil"/>
              <w:bottom w:val="single" w:sz="8" w:space="0" w:color="auto"/>
              <w:right w:val="single" w:sz="8" w:space="0" w:color="auto"/>
            </w:tcBorders>
            <w:shd w:val="clear" w:color="auto" w:fill="auto"/>
            <w:vAlign w:val="center"/>
            <w:hideMark/>
          </w:tcPr>
          <w:p w14:paraId="00EF87A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034323E" w14:textId="77777777" w:rsidR="005C72BD" w:rsidRPr="005C72BD" w:rsidRDefault="005C72BD" w:rsidP="005C72BD">
            <w:pPr>
              <w:jc w:val="center"/>
              <w:rPr>
                <w:sz w:val="20"/>
                <w:szCs w:val="20"/>
              </w:rPr>
            </w:pPr>
            <w:r w:rsidRPr="005C72BD">
              <w:rPr>
                <w:sz w:val="20"/>
                <w:szCs w:val="20"/>
              </w:rPr>
              <w:t>0,012</w:t>
            </w:r>
          </w:p>
        </w:tc>
        <w:tc>
          <w:tcPr>
            <w:tcW w:w="190" w:type="pct"/>
            <w:tcBorders>
              <w:top w:val="nil"/>
              <w:left w:val="nil"/>
              <w:bottom w:val="single" w:sz="8" w:space="0" w:color="auto"/>
              <w:right w:val="single" w:sz="8" w:space="0" w:color="auto"/>
            </w:tcBorders>
            <w:shd w:val="clear" w:color="auto" w:fill="auto"/>
            <w:vAlign w:val="center"/>
            <w:hideMark/>
          </w:tcPr>
          <w:p w14:paraId="6D7831D0" w14:textId="77777777" w:rsidR="005C72BD" w:rsidRPr="005C72BD" w:rsidRDefault="005C72BD" w:rsidP="005C72BD">
            <w:pPr>
              <w:jc w:val="center"/>
              <w:rPr>
                <w:b/>
                <w:bCs/>
                <w:sz w:val="20"/>
                <w:szCs w:val="20"/>
              </w:rPr>
            </w:pPr>
            <w:r w:rsidRPr="005C72BD">
              <w:rPr>
                <w:b/>
                <w:bCs/>
                <w:sz w:val="20"/>
                <w:szCs w:val="20"/>
              </w:rPr>
              <w:t>0,060</w:t>
            </w:r>
          </w:p>
        </w:tc>
      </w:tr>
      <w:tr w:rsidR="005C72BD" w:rsidRPr="005C72BD" w14:paraId="01E62CA1"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46754C95"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1D07BF1B"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4D3B338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3343E7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64C800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FD8FDBD"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28B0A0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B0CD4F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652A51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B94B814"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366A4B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3CADFD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8F94A1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E9D17AC"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BA1F2D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EEE9F7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3676A7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16C752D"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8D83BA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A755C9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36F094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5C356D0"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78945BD8"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764ABF67"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2C9DC4FD"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3B9ADDF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F427EE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50B883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6764C99"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3656B8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4DA69F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A1F04D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30A629C"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075C9B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1C889E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55E8E7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78C9CF5"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86E5D8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D0643C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46222C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3DDC439"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DBDAFE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112DC2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B95BCD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A7A156A"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39E007BC"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6E947396" w14:textId="77777777" w:rsidR="005C72BD" w:rsidRPr="005C72BD" w:rsidRDefault="005C72BD" w:rsidP="005C72BD">
            <w:pPr>
              <w:jc w:val="center"/>
              <w:rPr>
                <w:sz w:val="20"/>
                <w:szCs w:val="20"/>
              </w:rPr>
            </w:pPr>
            <w:r w:rsidRPr="005C72BD">
              <w:rPr>
                <w:sz w:val="20"/>
                <w:szCs w:val="20"/>
              </w:rPr>
              <w:t>22</w:t>
            </w:r>
          </w:p>
        </w:tc>
        <w:tc>
          <w:tcPr>
            <w:tcW w:w="1000" w:type="pct"/>
            <w:tcBorders>
              <w:top w:val="nil"/>
              <w:left w:val="nil"/>
              <w:bottom w:val="single" w:sz="8" w:space="0" w:color="auto"/>
              <w:right w:val="single" w:sz="8" w:space="0" w:color="auto"/>
            </w:tcBorders>
            <w:shd w:val="clear" w:color="auto" w:fill="auto"/>
            <w:vAlign w:val="center"/>
            <w:hideMark/>
          </w:tcPr>
          <w:p w14:paraId="50234717" w14:textId="77777777" w:rsidR="005C72BD" w:rsidRPr="005C72BD" w:rsidRDefault="005C72BD" w:rsidP="005C72BD">
            <w:pPr>
              <w:rPr>
                <w:b/>
                <w:bCs/>
                <w:sz w:val="20"/>
                <w:szCs w:val="20"/>
              </w:rPr>
            </w:pPr>
            <w:r w:rsidRPr="005C72BD">
              <w:rPr>
                <w:b/>
                <w:bCs/>
                <w:sz w:val="20"/>
                <w:szCs w:val="20"/>
              </w:rPr>
              <w:t>№22</w:t>
            </w:r>
          </w:p>
        </w:tc>
        <w:tc>
          <w:tcPr>
            <w:tcW w:w="190" w:type="pct"/>
            <w:tcBorders>
              <w:top w:val="nil"/>
              <w:left w:val="nil"/>
              <w:bottom w:val="single" w:sz="8" w:space="0" w:color="auto"/>
              <w:right w:val="single" w:sz="8" w:space="0" w:color="auto"/>
            </w:tcBorders>
            <w:shd w:val="clear" w:color="auto" w:fill="auto"/>
            <w:vAlign w:val="center"/>
            <w:hideMark/>
          </w:tcPr>
          <w:p w14:paraId="746B1219" w14:textId="77777777" w:rsidR="005C72BD" w:rsidRPr="005C72BD" w:rsidRDefault="005C72BD" w:rsidP="005C72BD">
            <w:pPr>
              <w:jc w:val="center"/>
              <w:rPr>
                <w:b/>
                <w:bCs/>
                <w:sz w:val="20"/>
                <w:szCs w:val="20"/>
              </w:rPr>
            </w:pPr>
            <w:r w:rsidRPr="005C72BD">
              <w:rPr>
                <w:b/>
                <w:bCs/>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4AA233A1"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BA38CB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C5A3187" w14:textId="77777777" w:rsidR="005C72BD" w:rsidRPr="005C72BD" w:rsidRDefault="005C72BD" w:rsidP="005C72BD">
            <w:pPr>
              <w:jc w:val="center"/>
              <w:rPr>
                <w:b/>
                <w:bCs/>
                <w:sz w:val="20"/>
                <w:szCs w:val="20"/>
              </w:rPr>
            </w:pPr>
            <w:r w:rsidRPr="005C72BD">
              <w:rPr>
                <w:b/>
                <w:bCs/>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0B2AFB36" w14:textId="77777777" w:rsidR="005C72BD" w:rsidRPr="005C72BD" w:rsidRDefault="005C72BD" w:rsidP="005C72BD">
            <w:pPr>
              <w:jc w:val="center"/>
              <w:rPr>
                <w:b/>
                <w:bCs/>
                <w:sz w:val="20"/>
                <w:szCs w:val="20"/>
              </w:rPr>
            </w:pPr>
            <w:r w:rsidRPr="005C72BD">
              <w:rPr>
                <w:b/>
                <w:bCs/>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0AF40111"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DD9905D"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E84198D" w14:textId="77777777" w:rsidR="005C72BD" w:rsidRPr="005C72BD" w:rsidRDefault="005C72BD" w:rsidP="005C72BD">
            <w:pPr>
              <w:jc w:val="center"/>
              <w:rPr>
                <w:b/>
                <w:bCs/>
                <w:sz w:val="20"/>
                <w:szCs w:val="20"/>
              </w:rPr>
            </w:pPr>
            <w:r w:rsidRPr="005C72BD">
              <w:rPr>
                <w:b/>
                <w:bCs/>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1CD500EE" w14:textId="77777777" w:rsidR="005C72BD" w:rsidRPr="005C72BD" w:rsidRDefault="005C72BD" w:rsidP="005C72BD">
            <w:pPr>
              <w:jc w:val="center"/>
              <w:rPr>
                <w:b/>
                <w:bCs/>
                <w:sz w:val="20"/>
                <w:szCs w:val="20"/>
              </w:rPr>
            </w:pPr>
            <w:r w:rsidRPr="005C72BD">
              <w:rPr>
                <w:b/>
                <w:bCs/>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3291619C"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E5A6B8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DDBC2F4" w14:textId="77777777" w:rsidR="005C72BD" w:rsidRPr="005C72BD" w:rsidRDefault="005C72BD" w:rsidP="005C72BD">
            <w:pPr>
              <w:jc w:val="center"/>
              <w:rPr>
                <w:b/>
                <w:bCs/>
                <w:sz w:val="20"/>
                <w:szCs w:val="20"/>
              </w:rPr>
            </w:pPr>
            <w:r w:rsidRPr="005C72BD">
              <w:rPr>
                <w:b/>
                <w:bCs/>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32D2EB39" w14:textId="77777777" w:rsidR="005C72BD" w:rsidRPr="005C72BD" w:rsidRDefault="005C72BD" w:rsidP="005C72BD">
            <w:pPr>
              <w:jc w:val="center"/>
              <w:rPr>
                <w:b/>
                <w:bCs/>
                <w:sz w:val="20"/>
                <w:szCs w:val="20"/>
              </w:rPr>
            </w:pPr>
            <w:r w:rsidRPr="005C72BD">
              <w:rPr>
                <w:b/>
                <w:bCs/>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6096C8B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39EFA9C"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500FC40" w14:textId="77777777" w:rsidR="005C72BD" w:rsidRPr="005C72BD" w:rsidRDefault="005C72BD" w:rsidP="005C72BD">
            <w:pPr>
              <w:jc w:val="center"/>
              <w:rPr>
                <w:b/>
                <w:bCs/>
                <w:sz w:val="20"/>
                <w:szCs w:val="20"/>
              </w:rPr>
            </w:pPr>
            <w:r w:rsidRPr="005C72BD">
              <w:rPr>
                <w:b/>
                <w:bCs/>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21DA0B54" w14:textId="77777777" w:rsidR="005C72BD" w:rsidRPr="005C72BD" w:rsidRDefault="005C72BD" w:rsidP="005C72BD">
            <w:pPr>
              <w:jc w:val="center"/>
              <w:rPr>
                <w:b/>
                <w:bCs/>
                <w:sz w:val="20"/>
                <w:szCs w:val="20"/>
              </w:rPr>
            </w:pPr>
            <w:r w:rsidRPr="005C72BD">
              <w:rPr>
                <w:b/>
                <w:bCs/>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44F15475"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941D628"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DC1AB93" w14:textId="77777777" w:rsidR="005C72BD" w:rsidRPr="005C72BD" w:rsidRDefault="005C72BD" w:rsidP="005C72BD">
            <w:pPr>
              <w:jc w:val="center"/>
              <w:rPr>
                <w:b/>
                <w:bCs/>
                <w:sz w:val="20"/>
                <w:szCs w:val="20"/>
              </w:rPr>
            </w:pPr>
            <w:r w:rsidRPr="005C72BD">
              <w:rPr>
                <w:b/>
                <w:bCs/>
                <w:sz w:val="20"/>
                <w:szCs w:val="20"/>
              </w:rPr>
              <w:t>0,042</w:t>
            </w:r>
          </w:p>
        </w:tc>
      </w:tr>
      <w:tr w:rsidR="005C72BD" w:rsidRPr="005C72BD" w14:paraId="1BD66999"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62958F56"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1EA8C07E"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4AED6AFA" w14:textId="77777777" w:rsidR="005C72BD" w:rsidRPr="005C72BD" w:rsidRDefault="005C72BD" w:rsidP="005C72BD">
            <w:pPr>
              <w:jc w:val="center"/>
              <w:rPr>
                <w:sz w:val="20"/>
                <w:szCs w:val="20"/>
              </w:rPr>
            </w:pPr>
            <w:r w:rsidRPr="005C72BD">
              <w:rPr>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112DE46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8A0B06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79CC0A7" w14:textId="77777777" w:rsidR="005C72BD" w:rsidRPr="005C72BD" w:rsidRDefault="005C72BD" w:rsidP="005C72BD">
            <w:pPr>
              <w:jc w:val="center"/>
              <w:rPr>
                <w:b/>
                <w:bCs/>
                <w:sz w:val="20"/>
                <w:szCs w:val="20"/>
              </w:rPr>
            </w:pPr>
            <w:r w:rsidRPr="005C72BD">
              <w:rPr>
                <w:b/>
                <w:bCs/>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1397A0F6" w14:textId="77777777" w:rsidR="005C72BD" w:rsidRPr="005C72BD" w:rsidRDefault="005C72BD" w:rsidP="005C72BD">
            <w:pPr>
              <w:jc w:val="center"/>
              <w:rPr>
                <w:sz w:val="20"/>
                <w:szCs w:val="20"/>
              </w:rPr>
            </w:pPr>
            <w:r w:rsidRPr="005C72BD">
              <w:rPr>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3B06AC2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A06084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478CF5C" w14:textId="77777777" w:rsidR="005C72BD" w:rsidRPr="005C72BD" w:rsidRDefault="005C72BD" w:rsidP="005C72BD">
            <w:pPr>
              <w:jc w:val="center"/>
              <w:rPr>
                <w:b/>
                <w:bCs/>
                <w:sz w:val="20"/>
                <w:szCs w:val="20"/>
              </w:rPr>
            </w:pPr>
            <w:r w:rsidRPr="005C72BD">
              <w:rPr>
                <w:b/>
                <w:bCs/>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49B7B30B" w14:textId="77777777" w:rsidR="005C72BD" w:rsidRPr="005C72BD" w:rsidRDefault="005C72BD" w:rsidP="005C72BD">
            <w:pPr>
              <w:jc w:val="center"/>
              <w:rPr>
                <w:sz w:val="20"/>
                <w:szCs w:val="20"/>
              </w:rPr>
            </w:pPr>
            <w:r w:rsidRPr="005C72BD">
              <w:rPr>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275C96C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611D5D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546839D" w14:textId="77777777" w:rsidR="005C72BD" w:rsidRPr="005C72BD" w:rsidRDefault="005C72BD" w:rsidP="005C72BD">
            <w:pPr>
              <w:jc w:val="center"/>
              <w:rPr>
                <w:b/>
                <w:bCs/>
                <w:sz w:val="20"/>
                <w:szCs w:val="20"/>
              </w:rPr>
            </w:pPr>
            <w:r w:rsidRPr="005C72BD">
              <w:rPr>
                <w:b/>
                <w:bCs/>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4D33C8F8" w14:textId="77777777" w:rsidR="005C72BD" w:rsidRPr="005C72BD" w:rsidRDefault="005C72BD" w:rsidP="005C72BD">
            <w:pPr>
              <w:jc w:val="center"/>
              <w:rPr>
                <w:sz w:val="20"/>
                <w:szCs w:val="20"/>
              </w:rPr>
            </w:pPr>
            <w:r w:rsidRPr="005C72BD">
              <w:rPr>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56B1AF0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9939C3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EDBF40B" w14:textId="77777777" w:rsidR="005C72BD" w:rsidRPr="005C72BD" w:rsidRDefault="005C72BD" w:rsidP="005C72BD">
            <w:pPr>
              <w:jc w:val="center"/>
              <w:rPr>
                <w:b/>
                <w:bCs/>
                <w:sz w:val="20"/>
                <w:szCs w:val="20"/>
              </w:rPr>
            </w:pPr>
            <w:r w:rsidRPr="005C72BD">
              <w:rPr>
                <w:b/>
                <w:bCs/>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472E27BB" w14:textId="77777777" w:rsidR="005C72BD" w:rsidRPr="005C72BD" w:rsidRDefault="005C72BD" w:rsidP="005C72BD">
            <w:pPr>
              <w:jc w:val="center"/>
              <w:rPr>
                <w:sz w:val="20"/>
                <w:szCs w:val="20"/>
              </w:rPr>
            </w:pPr>
            <w:r w:rsidRPr="005C72BD">
              <w:rPr>
                <w:sz w:val="20"/>
                <w:szCs w:val="20"/>
              </w:rPr>
              <w:t>0,042</w:t>
            </w:r>
          </w:p>
        </w:tc>
        <w:tc>
          <w:tcPr>
            <w:tcW w:w="190" w:type="pct"/>
            <w:tcBorders>
              <w:top w:val="nil"/>
              <w:left w:val="nil"/>
              <w:bottom w:val="single" w:sz="8" w:space="0" w:color="auto"/>
              <w:right w:val="single" w:sz="8" w:space="0" w:color="auto"/>
            </w:tcBorders>
            <w:shd w:val="clear" w:color="auto" w:fill="auto"/>
            <w:vAlign w:val="center"/>
            <w:hideMark/>
          </w:tcPr>
          <w:p w14:paraId="50B713B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A7B303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2F56954" w14:textId="77777777" w:rsidR="005C72BD" w:rsidRPr="005C72BD" w:rsidRDefault="005C72BD" w:rsidP="005C72BD">
            <w:pPr>
              <w:jc w:val="center"/>
              <w:rPr>
                <w:b/>
                <w:bCs/>
                <w:sz w:val="20"/>
                <w:szCs w:val="20"/>
              </w:rPr>
            </w:pPr>
            <w:r w:rsidRPr="005C72BD">
              <w:rPr>
                <w:b/>
                <w:bCs/>
                <w:sz w:val="20"/>
                <w:szCs w:val="20"/>
              </w:rPr>
              <w:t>0,042</w:t>
            </w:r>
          </w:p>
        </w:tc>
      </w:tr>
      <w:tr w:rsidR="005C72BD" w:rsidRPr="005C72BD" w14:paraId="19F36FCD"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0B9DE143"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42D7872E"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6169C04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10187E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2C89B2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4F47A3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201440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59CB02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71E33D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CB87694"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BAA0F0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60FD57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87D001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E7A0FC2"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BBB5A4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D83E0C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75279C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21762BF"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63418D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7AA000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FD07D3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C606AF0"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51556590"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2B14D3A1"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59079E41"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144F0A7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752465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A6029ED"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635522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69D489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AF7431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AD6A37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7494C8B"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20A3B3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D8DF10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964DA7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D1E9652"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979A85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B3D239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38B6B5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6A0C7E3"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121118E"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CAB300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E5D71C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1E2B562"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4099B8EF"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542633E8" w14:textId="77777777" w:rsidR="005C72BD" w:rsidRPr="005C72BD" w:rsidRDefault="005C72BD" w:rsidP="005C72BD">
            <w:pPr>
              <w:jc w:val="center"/>
              <w:rPr>
                <w:sz w:val="20"/>
                <w:szCs w:val="20"/>
              </w:rPr>
            </w:pPr>
            <w:r w:rsidRPr="005C72BD">
              <w:rPr>
                <w:sz w:val="20"/>
                <w:szCs w:val="20"/>
              </w:rPr>
              <w:t>23</w:t>
            </w:r>
          </w:p>
        </w:tc>
        <w:tc>
          <w:tcPr>
            <w:tcW w:w="1000" w:type="pct"/>
            <w:tcBorders>
              <w:top w:val="nil"/>
              <w:left w:val="nil"/>
              <w:bottom w:val="single" w:sz="8" w:space="0" w:color="auto"/>
              <w:right w:val="single" w:sz="8" w:space="0" w:color="auto"/>
            </w:tcBorders>
            <w:shd w:val="clear" w:color="auto" w:fill="auto"/>
            <w:vAlign w:val="center"/>
            <w:hideMark/>
          </w:tcPr>
          <w:p w14:paraId="58A22904" w14:textId="77777777" w:rsidR="005C72BD" w:rsidRPr="005C72BD" w:rsidRDefault="005C72BD" w:rsidP="005C72BD">
            <w:pPr>
              <w:rPr>
                <w:b/>
                <w:bCs/>
                <w:sz w:val="20"/>
                <w:szCs w:val="20"/>
              </w:rPr>
            </w:pPr>
            <w:r w:rsidRPr="005C72BD">
              <w:rPr>
                <w:b/>
                <w:bCs/>
                <w:sz w:val="20"/>
                <w:szCs w:val="20"/>
              </w:rPr>
              <w:t>№23</w:t>
            </w:r>
          </w:p>
        </w:tc>
        <w:tc>
          <w:tcPr>
            <w:tcW w:w="190" w:type="pct"/>
            <w:tcBorders>
              <w:top w:val="nil"/>
              <w:left w:val="nil"/>
              <w:bottom w:val="single" w:sz="8" w:space="0" w:color="auto"/>
              <w:right w:val="single" w:sz="8" w:space="0" w:color="auto"/>
            </w:tcBorders>
            <w:shd w:val="clear" w:color="auto" w:fill="auto"/>
            <w:vAlign w:val="center"/>
            <w:hideMark/>
          </w:tcPr>
          <w:p w14:paraId="600C6135" w14:textId="77777777" w:rsidR="005C72BD" w:rsidRPr="005C72BD" w:rsidRDefault="005C72BD" w:rsidP="005C72BD">
            <w:pPr>
              <w:jc w:val="center"/>
              <w:rPr>
                <w:b/>
                <w:bCs/>
                <w:sz w:val="20"/>
                <w:szCs w:val="20"/>
              </w:rPr>
            </w:pPr>
            <w:r w:rsidRPr="005C72BD">
              <w:rPr>
                <w:b/>
                <w:bCs/>
                <w:sz w:val="20"/>
                <w:szCs w:val="20"/>
              </w:rPr>
              <w:t>0,039</w:t>
            </w:r>
          </w:p>
        </w:tc>
        <w:tc>
          <w:tcPr>
            <w:tcW w:w="190" w:type="pct"/>
            <w:tcBorders>
              <w:top w:val="nil"/>
              <w:left w:val="nil"/>
              <w:bottom w:val="single" w:sz="8" w:space="0" w:color="auto"/>
              <w:right w:val="single" w:sz="8" w:space="0" w:color="auto"/>
            </w:tcBorders>
            <w:shd w:val="clear" w:color="auto" w:fill="auto"/>
            <w:vAlign w:val="center"/>
            <w:hideMark/>
          </w:tcPr>
          <w:p w14:paraId="55FA178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66577BF"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DAFD532" w14:textId="77777777" w:rsidR="005C72BD" w:rsidRPr="005C72BD" w:rsidRDefault="005C72BD" w:rsidP="005C72BD">
            <w:pPr>
              <w:jc w:val="center"/>
              <w:rPr>
                <w:b/>
                <w:bCs/>
                <w:sz w:val="20"/>
                <w:szCs w:val="20"/>
              </w:rPr>
            </w:pPr>
            <w:r w:rsidRPr="005C72BD">
              <w:rPr>
                <w:b/>
                <w:bCs/>
                <w:sz w:val="20"/>
                <w:szCs w:val="20"/>
              </w:rPr>
              <w:t>0,039</w:t>
            </w:r>
          </w:p>
        </w:tc>
        <w:tc>
          <w:tcPr>
            <w:tcW w:w="190" w:type="pct"/>
            <w:tcBorders>
              <w:top w:val="nil"/>
              <w:left w:val="nil"/>
              <w:bottom w:val="single" w:sz="8" w:space="0" w:color="auto"/>
              <w:right w:val="single" w:sz="8" w:space="0" w:color="auto"/>
            </w:tcBorders>
            <w:shd w:val="clear" w:color="auto" w:fill="auto"/>
            <w:vAlign w:val="center"/>
            <w:hideMark/>
          </w:tcPr>
          <w:p w14:paraId="4D92ADEA" w14:textId="77777777" w:rsidR="005C72BD" w:rsidRPr="005C72BD" w:rsidRDefault="005C72BD" w:rsidP="005C72BD">
            <w:pPr>
              <w:jc w:val="center"/>
              <w:rPr>
                <w:b/>
                <w:bCs/>
                <w:sz w:val="20"/>
                <w:szCs w:val="20"/>
              </w:rPr>
            </w:pPr>
            <w:r w:rsidRPr="005C72BD">
              <w:rPr>
                <w:b/>
                <w:bCs/>
                <w:sz w:val="20"/>
                <w:szCs w:val="20"/>
              </w:rPr>
              <w:t>0,039</w:t>
            </w:r>
          </w:p>
        </w:tc>
        <w:tc>
          <w:tcPr>
            <w:tcW w:w="190" w:type="pct"/>
            <w:tcBorders>
              <w:top w:val="nil"/>
              <w:left w:val="nil"/>
              <w:bottom w:val="single" w:sz="8" w:space="0" w:color="auto"/>
              <w:right w:val="single" w:sz="8" w:space="0" w:color="auto"/>
            </w:tcBorders>
            <w:shd w:val="clear" w:color="auto" w:fill="auto"/>
            <w:vAlign w:val="center"/>
            <w:hideMark/>
          </w:tcPr>
          <w:p w14:paraId="0F26C02E"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CA753D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A48429D" w14:textId="77777777" w:rsidR="005C72BD" w:rsidRPr="005C72BD" w:rsidRDefault="005C72BD" w:rsidP="005C72BD">
            <w:pPr>
              <w:jc w:val="center"/>
              <w:rPr>
                <w:b/>
                <w:bCs/>
                <w:sz w:val="20"/>
                <w:szCs w:val="20"/>
              </w:rPr>
            </w:pPr>
            <w:r w:rsidRPr="005C72BD">
              <w:rPr>
                <w:b/>
                <w:bCs/>
                <w:sz w:val="20"/>
                <w:szCs w:val="20"/>
              </w:rPr>
              <w:t>0,039</w:t>
            </w:r>
          </w:p>
        </w:tc>
        <w:tc>
          <w:tcPr>
            <w:tcW w:w="190" w:type="pct"/>
            <w:tcBorders>
              <w:top w:val="nil"/>
              <w:left w:val="nil"/>
              <w:bottom w:val="single" w:sz="8" w:space="0" w:color="auto"/>
              <w:right w:val="single" w:sz="8" w:space="0" w:color="auto"/>
            </w:tcBorders>
            <w:shd w:val="clear" w:color="auto" w:fill="auto"/>
            <w:vAlign w:val="center"/>
            <w:hideMark/>
          </w:tcPr>
          <w:p w14:paraId="61303CE7" w14:textId="77777777" w:rsidR="005C72BD" w:rsidRPr="005C72BD" w:rsidRDefault="005C72BD" w:rsidP="005C72BD">
            <w:pPr>
              <w:jc w:val="center"/>
              <w:rPr>
                <w:b/>
                <w:bCs/>
                <w:sz w:val="20"/>
                <w:szCs w:val="20"/>
              </w:rPr>
            </w:pPr>
            <w:r w:rsidRPr="005C72BD">
              <w:rPr>
                <w:b/>
                <w:bCs/>
                <w:sz w:val="20"/>
                <w:szCs w:val="20"/>
              </w:rPr>
              <w:t>0,039</w:t>
            </w:r>
          </w:p>
        </w:tc>
        <w:tc>
          <w:tcPr>
            <w:tcW w:w="190" w:type="pct"/>
            <w:tcBorders>
              <w:top w:val="nil"/>
              <w:left w:val="nil"/>
              <w:bottom w:val="single" w:sz="8" w:space="0" w:color="auto"/>
              <w:right w:val="single" w:sz="8" w:space="0" w:color="auto"/>
            </w:tcBorders>
            <w:shd w:val="clear" w:color="auto" w:fill="auto"/>
            <w:vAlign w:val="center"/>
            <w:hideMark/>
          </w:tcPr>
          <w:p w14:paraId="129D48C8"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6FDD27C"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280B0DE" w14:textId="77777777" w:rsidR="005C72BD" w:rsidRPr="005C72BD" w:rsidRDefault="005C72BD" w:rsidP="005C72BD">
            <w:pPr>
              <w:jc w:val="center"/>
              <w:rPr>
                <w:b/>
                <w:bCs/>
                <w:sz w:val="20"/>
                <w:szCs w:val="20"/>
              </w:rPr>
            </w:pPr>
            <w:r w:rsidRPr="005C72BD">
              <w:rPr>
                <w:b/>
                <w:bCs/>
                <w:sz w:val="20"/>
                <w:szCs w:val="20"/>
              </w:rPr>
              <w:t>0,039</w:t>
            </w:r>
          </w:p>
        </w:tc>
        <w:tc>
          <w:tcPr>
            <w:tcW w:w="190" w:type="pct"/>
            <w:tcBorders>
              <w:top w:val="nil"/>
              <w:left w:val="nil"/>
              <w:bottom w:val="single" w:sz="8" w:space="0" w:color="auto"/>
              <w:right w:val="single" w:sz="8" w:space="0" w:color="auto"/>
            </w:tcBorders>
            <w:shd w:val="clear" w:color="auto" w:fill="auto"/>
            <w:vAlign w:val="center"/>
            <w:hideMark/>
          </w:tcPr>
          <w:p w14:paraId="5E0E1BF9" w14:textId="77777777" w:rsidR="005C72BD" w:rsidRPr="005C72BD" w:rsidRDefault="005C72BD" w:rsidP="005C72BD">
            <w:pPr>
              <w:jc w:val="center"/>
              <w:rPr>
                <w:b/>
                <w:bCs/>
                <w:sz w:val="20"/>
                <w:szCs w:val="20"/>
              </w:rPr>
            </w:pPr>
            <w:r w:rsidRPr="005C72BD">
              <w:rPr>
                <w:b/>
                <w:bCs/>
                <w:sz w:val="20"/>
                <w:szCs w:val="20"/>
              </w:rPr>
              <w:t>0,039</w:t>
            </w:r>
          </w:p>
        </w:tc>
        <w:tc>
          <w:tcPr>
            <w:tcW w:w="190" w:type="pct"/>
            <w:tcBorders>
              <w:top w:val="nil"/>
              <w:left w:val="nil"/>
              <w:bottom w:val="single" w:sz="8" w:space="0" w:color="auto"/>
              <w:right w:val="single" w:sz="8" w:space="0" w:color="auto"/>
            </w:tcBorders>
            <w:shd w:val="clear" w:color="auto" w:fill="auto"/>
            <w:vAlign w:val="center"/>
            <w:hideMark/>
          </w:tcPr>
          <w:p w14:paraId="5E540BCD"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955AA56"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674908A" w14:textId="77777777" w:rsidR="005C72BD" w:rsidRPr="005C72BD" w:rsidRDefault="005C72BD" w:rsidP="005C72BD">
            <w:pPr>
              <w:jc w:val="center"/>
              <w:rPr>
                <w:b/>
                <w:bCs/>
                <w:sz w:val="20"/>
                <w:szCs w:val="20"/>
              </w:rPr>
            </w:pPr>
            <w:r w:rsidRPr="005C72BD">
              <w:rPr>
                <w:b/>
                <w:bCs/>
                <w:sz w:val="20"/>
                <w:szCs w:val="20"/>
              </w:rPr>
              <w:t>0,039</w:t>
            </w:r>
          </w:p>
        </w:tc>
        <w:tc>
          <w:tcPr>
            <w:tcW w:w="190" w:type="pct"/>
            <w:tcBorders>
              <w:top w:val="nil"/>
              <w:left w:val="nil"/>
              <w:bottom w:val="single" w:sz="8" w:space="0" w:color="auto"/>
              <w:right w:val="single" w:sz="8" w:space="0" w:color="auto"/>
            </w:tcBorders>
            <w:shd w:val="clear" w:color="auto" w:fill="auto"/>
            <w:vAlign w:val="center"/>
            <w:hideMark/>
          </w:tcPr>
          <w:p w14:paraId="00D9DC2C" w14:textId="77777777" w:rsidR="005C72BD" w:rsidRPr="005C72BD" w:rsidRDefault="005C72BD" w:rsidP="005C72BD">
            <w:pPr>
              <w:jc w:val="center"/>
              <w:rPr>
                <w:b/>
                <w:bCs/>
                <w:sz w:val="20"/>
                <w:szCs w:val="20"/>
              </w:rPr>
            </w:pPr>
            <w:r w:rsidRPr="005C72BD">
              <w:rPr>
                <w:b/>
                <w:bCs/>
                <w:sz w:val="20"/>
                <w:szCs w:val="20"/>
              </w:rPr>
              <w:t>0,039</w:t>
            </w:r>
          </w:p>
        </w:tc>
        <w:tc>
          <w:tcPr>
            <w:tcW w:w="190" w:type="pct"/>
            <w:tcBorders>
              <w:top w:val="nil"/>
              <w:left w:val="nil"/>
              <w:bottom w:val="single" w:sz="8" w:space="0" w:color="auto"/>
              <w:right w:val="single" w:sz="8" w:space="0" w:color="auto"/>
            </w:tcBorders>
            <w:shd w:val="clear" w:color="auto" w:fill="auto"/>
            <w:vAlign w:val="center"/>
            <w:hideMark/>
          </w:tcPr>
          <w:p w14:paraId="40E035E3"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4801E41"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2159248" w14:textId="77777777" w:rsidR="005C72BD" w:rsidRPr="005C72BD" w:rsidRDefault="005C72BD" w:rsidP="005C72BD">
            <w:pPr>
              <w:jc w:val="center"/>
              <w:rPr>
                <w:b/>
                <w:bCs/>
                <w:sz w:val="20"/>
                <w:szCs w:val="20"/>
              </w:rPr>
            </w:pPr>
            <w:r w:rsidRPr="005C72BD">
              <w:rPr>
                <w:b/>
                <w:bCs/>
                <w:sz w:val="20"/>
                <w:szCs w:val="20"/>
              </w:rPr>
              <w:t>0,039</w:t>
            </w:r>
          </w:p>
        </w:tc>
      </w:tr>
      <w:tr w:rsidR="005C72BD" w:rsidRPr="005C72BD" w14:paraId="3E6248D9"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64588E80"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345FB0FF"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5616011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53418F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AAE4DC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BEB0F9A"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3C2834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832154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467154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1A7AEB0"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8E57FB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7623B6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E8E55D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57F9DD4"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BD6928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1BF131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A4C23F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60D5117"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7ECB15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E5BB26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ED8709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065044A"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6FC216B7"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5B918EFD"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7A27662F"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548816F4" w14:textId="77777777" w:rsidR="005C72BD" w:rsidRPr="005C72BD" w:rsidRDefault="005C72BD" w:rsidP="005C72BD">
            <w:pPr>
              <w:jc w:val="center"/>
              <w:rPr>
                <w:sz w:val="20"/>
                <w:szCs w:val="20"/>
              </w:rPr>
            </w:pPr>
            <w:r w:rsidRPr="005C72BD">
              <w:rPr>
                <w:sz w:val="20"/>
                <w:szCs w:val="20"/>
              </w:rPr>
              <w:t>0,039</w:t>
            </w:r>
          </w:p>
        </w:tc>
        <w:tc>
          <w:tcPr>
            <w:tcW w:w="190" w:type="pct"/>
            <w:tcBorders>
              <w:top w:val="nil"/>
              <w:left w:val="nil"/>
              <w:bottom w:val="single" w:sz="8" w:space="0" w:color="auto"/>
              <w:right w:val="single" w:sz="8" w:space="0" w:color="auto"/>
            </w:tcBorders>
            <w:shd w:val="clear" w:color="auto" w:fill="auto"/>
            <w:vAlign w:val="center"/>
            <w:hideMark/>
          </w:tcPr>
          <w:p w14:paraId="03E56E7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3CBFE0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3DC7BB4" w14:textId="77777777" w:rsidR="005C72BD" w:rsidRPr="005C72BD" w:rsidRDefault="005C72BD" w:rsidP="005C72BD">
            <w:pPr>
              <w:jc w:val="center"/>
              <w:rPr>
                <w:b/>
                <w:bCs/>
                <w:sz w:val="20"/>
                <w:szCs w:val="20"/>
              </w:rPr>
            </w:pPr>
            <w:r w:rsidRPr="005C72BD">
              <w:rPr>
                <w:b/>
                <w:bCs/>
                <w:sz w:val="20"/>
                <w:szCs w:val="20"/>
              </w:rPr>
              <w:t>0,039</w:t>
            </w:r>
          </w:p>
        </w:tc>
        <w:tc>
          <w:tcPr>
            <w:tcW w:w="190" w:type="pct"/>
            <w:tcBorders>
              <w:top w:val="nil"/>
              <w:left w:val="nil"/>
              <w:bottom w:val="single" w:sz="8" w:space="0" w:color="auto"/>
              <w:right w:val="single" w:sz="8" w:space="0" w:color="auto"/>
            </w:tcBorders>
            <w:shd w:val="clear" w:color="auto" w:fill="auto"/>
            <w:vAlign w:val="center"/>
            <w:hideMark/>
          </w:tcPr>
          <w:p w14:paraId="0C826E3A" w14:textId="77777777" w:rsidR="005C72BD" w:rsidRPr="005C72BD" w:rsidRDefault="005C72BD" w:rsidP="005C72BD">
            <w:pPr>
              <w:jc w:val="center"/>
              <w:rPr>
                <w:sz w:val="20"/>
                <w:szCs w:val="20"/>
              </w:rPr>
            </w:pPr>
            <w:r w:rsidRPr="005C72BD">
              <w:rPr>
                <w:sz w:val="20"/>
                <w:szCs w:val="20"/>
              </w:rPr>
              <w:t>0,039</w:t>
            </w:r>
          </w:p>
        </w:tc>
        <w:tc>
          <w:tcPr>
            <w:tcW w:w="190" w:type="pct"/>
            <w:tcBorders>
              <w:top w:val="nil"/>
              <w:left w:val="nil"/>
              <w:bottom w:val="single" w:sz="8" w:space="0" w:color="auto"/>
              <w:right w:val="single" w:sz="8" w:space="0" w:color="auto"/>
            </w:tcBorders>
            <w:shd w:val="clear" w:color="auto" w:fill="auto"/>
            <w:vAlign w:val="center"/>
            <w:hideMark/>
          </w:tcPr>
          <w:p w14:paraId="02CB65A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006EB6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481389E" w14:textId="77777777" w:rsidR="005C72BD" w:rsidRPr="005C72BD" w:rsidRDefault="005C72BD" w:rsidP="005C72BD">
            <w:pPr>
              <w:jc w:val="center"/>
              <w:rPr>
                <w:b/>
                <w:bCs/>
                <w:sz w:val="20"/>
                <w:szCs w:val="20"/>
              </w:rPr>
            </w:pPr>
            <w:r w:rsidRPr="005C72BD">
              <w:rPr>
                <w:b/>
                <w:bCs/>
                <w:sz w:val="20"/>
                <w:szCs w:val="20"/>
              </w:rPr>
              <w:t>0,039</w:t>
            </w:r>
          </w:p>
        </w:tc>
        <w:tc>
          <w:tcPr>
            <w:tcW w:w="190" w:type="pct"/>
            <w:tcBorders>
              <w:top w:val="nil"/>
              <w:left w:val="nil"/>
              <w:bottom w:val="single" w:sz="8" w:space="0" w:color="auto"/>
              <w:right w:val="single" w:sz="8" w:space="0" w:color="auto"/>
            </w:tcBorders>
            <w:shd w:val="clear" w:color="auto" w:fill="auto"/>
            <w:vAlign w:val="center"/>
            <w:hideMark/>
          </w:tcPr>
          <w:p w14:paraId="5C65D558" w14:textId="77777777" w:rsidR="005C72BD" w:rsidRPr="005C72BD" w:rsidRDefault="005C72BD" w:rsidP="005C72BD">
            <w:pPr>
              <w:jc w:val="center"/>
              <w:rPr>
                <w:sz w:val="20"/>
                <w:szCs w:val="20"/>
              </w:rPr>
            </w:pPr>
            <w:r w:rsidRPr="005C72BD">
              <w:rPr>
                <w:sz w:val="20"/>
                <w:szCs w:val="20"/>
              </w:rPr>
              <w:t>0,039</w:t>
            </w:r>
          </w:p>
        </w:tc>
        <w:tc>
          <w:tcPr>
            <w:tcW w:w="190" w:type="pct"/>
            <w:tcBorders>
              <w:top w:val="nil"/>
              <w:left w:val="nil"/>
              <w:bottom w:val="single" w:sz="8" w:space="0" w:color="auto"/>
              <w:right w:val="single" w:sz="8" w:space="0" w:color="auto"/>
            </w:tcBorders>
            <w:shd w:val="clear" w:color="auto" w:fill="auto"/>
            <w:vAlign w:val="center"/>
            <w:hideMark/>
          </w:tcPr>
          <w:p w14:paraId="49B689E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AD5433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27FE506" w14:textId="77777777" w:rsidR="005C72BD" w:rsidRPr="005C72BD" w:rsidRDefault="005C72BD" w:rsidP="005C72BD">
            <w:pPr>
              <w:jc w:val="center"/>
              <w:rPr>
                <w:b/>
                <w:bCs/>
                <w:sz w:val="20"/>
                <w:szCs w:val="20"/>
              </w:rPr>
            </w:pPr>
            <w:r w:rsidRPr="005C72BD">
              <w:rPr>
                <w:b/>
                <w:bCs/>
                <w:sz w:val="20"/>
                <w:szCs w:val="20"/>
              </w:rPr>
              <w:t>0,039</w:t>
            </w:r>
          </w:p>
        </w:tc>
        <w:tc>
          <w:tcPr>
            <w:tcW w:w="190" w:type="pct"/>
            <w:tcBorders>
              <w:top w:val="nil"/>
              <w:left w:val="nil"/>
              <w:bottom w:val="single" w:sz="8" w:space="0" w:color="auto"/>
              <w:right w:val="single" w:sz="8" w:space="0" w:color="auto"/>
            </w:tcBorders>
            <w:shd w:val="clear" w:color="auto" w:fill="auto"/>
            <w:vAlign w:val="center"/>
            <w:hideMark/>
          </w:tcPr>
          <w:p w14:paraId="5F820DCA" w14:textId="77777777" w:rsidR="005C72BD" w:rsidRPr="005C72BD" w:rsidRDefault="005C72BD" w:rsidP="005C72BD">
            <w:pPr>
              <w:jc w:val="center"/>
              <w:rPr>
                <w:sz w:val="20"/>
                <w:szCs w:val="20"/>
              </w:rPr>
            </w:pPr>
            <w:r w:rsidRPr="005C72BD">
              <w:rPr>
                <w:sz w:val="20"/>
                <w:szCs w:val="20"/>
              </w:rPr>
              <w:t>0,039</w:t>
            </w:r>
          </w:p>
        </w:tc>
        <w:tc>
          <w:tcPr>
            <w:tcW w:w="190" w:type="pct"/>
            <w:tcBorders>
              <w:top w:val="nil"/>
              <w:left w:val="nil"/>
              <w:bottom w:val="single" w:sz="8" w:space="0" w:color="auto"/>
              <w:right w:val="single" w:sz="8" w:space="0" w:color="auto"/>
            </w:tcBorders>
            <w:shd w:val="clear" w:color="auto" w:fill="auto"/>
            <w:vAlign w:val="center"/>
            <w:hideMark/>
          </w:tcPr>
          <w:p w14:paraId="1B57ECD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72550D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D9A2690" w14:textId="77777777" w:rsidR="005C72BD" w:rsidRPr="005C72BD" w:rsidRDefault="005C72BD" w:rsidP="005C72BD">
            <w:pPr>
              <w:jc w:val="center"/>
              <w:rPr>
                <w:b/>
                <w:bCs/>
                <w:sz w:val="20"/>
                <w:szCs w:val="20"/>
              </w:rPr>
            </w:pPr>
            <w:r w:rsidRPr="005C72BD">
              <w:rPr>
                <w:b/>
                <w:bCs/>
                <w:sz w:val="20"/>
                <w:szCs w:val="20"/>
              </w:rPr>
              <w:t>0,039</w:t>
            </w:r>
          </w:p>
        </w:tc>
        <w:tc>
          <w:tcPr>
            <w:tcW w:w="190" w:type="pct"/>
            <w:tcBorders>
              <w:top w:val="nil"/>
              <w:left w:val="nil"/>
              <w:bottom w:val="single" w:sz="8" w:space="0" w:color="auto"/>
              <w:right w:val="single" w:sz="8" w:space="0" w:color="auto"/>
            </w:tcBorders>
            <w:shd w:val="clear" w:color="auto" w:fill="auto"/>
            <w:vAlign w:val="center"/>
            <w:hideMark/>
          </w:tcPr>
          <w:p w14:paraId="6DC62479" w14:textId="77777777" w:rsidR="005C72BD" w:rsidRPr="005C72BD" w:rsidRDefault="005C72BD" w:rsidP="005C72BD">
            <w:pPr>
              <w:jc w:val="center"/>
              <w:rPr>
                <w:sz w:val="20"/>
                <w:szCs w:val="20"/>
              </w:rPr>
            </w:pPr>
            <w:r w:rsidRPr="005C72BD">
              <w:rPr>
                <w:sz w:val="20"/>
                <w:szCs w:val="20"/>
              </w:rPr>
              <w:t>0,039</w:t>
            </w:r>
          </w:p>
        </w:tc>
        <w:tc>
          <w:tcPr>
            <w:tcW w:w="190" w:type="pct"/>
            <w:tcBorders>
              <w:top w:val="nil"/>
              <w:left w:val="nil"/>
              <w:bottom w:val="single" w:sz="8" w:space="0" w:color="auto"/>
              <w:right w:val="single" w:sz="8" w:space="0" w:color="auto"/>
            </w:tcBorders>
            <w:shd w:val="clear" w:color="auto" w:fill="auto"/>
            <w:vAlign w:val="center"/>
            <w:hideMark/>
          </w:tcPr>
          <w:p w14:paraId="65721EB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610DD3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002A008" w14:textId="77777777" w:rsidR="005C72BD" w:rsidRPr="005C72BD" w:rsidRDefault="005C72BD" w:rsidP="005C72BD">
            <w:pPr>
              <w:jc w:val="center"/>
              <w:rPr>
                <w:b/>
                <w:bCs/>
                <w:sz w:val="20"/>
                <w:szCs w:val="20"/>
              </w:rPr>
            </w:pPr>
            <w:r w:rsidRPr="005C72BD">
              <w:rPr>
                <w:b/>
                <w:bCs/>
                <w:sz w:val="20"/>
                <w:szCs w:val="20"/>
              </w:rPr>
              <w:t>0,039</w:t>
            </w:r>
          </w:p>
        </w:tc>
      </w:tr>
      <w:tr w:rsidR="005C72BD" w:rsidRPr="005C72BD" w14:paraId="2989CE48"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03EE5316"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68F615FB"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43B637B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084592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05CCF5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38AE97C"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32C32A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1A1282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E8D81E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5BD8E26"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4034517"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C7E2B7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F556EB5"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B84FBBB"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7BA16F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90EE58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B876A6A"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150A5B92"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967BBA4"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B9666F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3F9944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8BB6E78"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4C98ED8B" w14:textId="77777777" w:rsidTr="005C72BD">
        <w:trPr>
          <w:trHeight w:val="315"/>
        </w:trPr>
        <w:tc>
          <w:tcPr>
            <w:tcW w:w="190" w:type="pct"/>
            <w:vMerge w:val="restart"/>
            <w:tcBorders>
              <w:top w:val="nil"/>
              <w:left w:val="single" w:sz="8" w:space="0" w:color="auto"/>
              <w:bottom w:val="single" w:sz="8" w:space="0" w:color="000000"/>
              <w:right w:val="single" w:sz="8" w:space="0" w:color="auto"/>
            </w:tcBorders>
            <w:shd w:val="clear" w:color="auto" w:fill="auto"/>
            <w:vAlign w:val="center"/>
            <w:hideMark/>
          </w:tcPr>
          <w:p w14:paraId="26BB6E15" w14:textId="77777777" w:rsidR="005C72BD" w:rsidRPr="005C72BD" w:rsidRDefault="005C72BD" w:rsidP="005C72BD">
            <w:pPr>
              <w:jc w:val="center"/>
              <w:rPr>
                <w:sz w:val="20"/>
                <w:szCs w:val="20"/>
              </w:rPr>
            </w:pPr>
            <w:r w:rsidRPr="005C72BD">
              <w:rPr>
                <w:sz w:val="20"/>
                <w:szCs w:val="20"/>
              </w:rPr>
              <w:t>24</w:t>
            </w:r>
          </w:p>
        </w:tc>
        <w:tc>
          <w:tcPr>
            <w:tcW w:w="1000" w:type="pct"/>
            <w:tcBorders>
              <w:top w:val="nil"/>
              <w:left w:val="nil"/>
              <w:bottom w:val="single" w:sz="8" w:space="0" w:color="auto"/>
              <w:right w:val="single" w:sz="8" w:space="0" w:color="auto"/>
            </w:tcBorders>
            <w:shd w:val="clear" w:color="auto" w:fill="auto"/>
            <w:vAlign w:val="center"/>
            <w:hideMark/>
          </w:tcPr>
          <w:p w14:paraId="7F7AF1DE" w14:textId="77777777" w:rsidR="005C72BD" w:rsidRPr="005C72BD" w:rsidRDefault="005C72BD" w:rsidP="005C72BD">
            <w:pPr>
              <w:rPr>
                <w:b/>
                <w:bCs/>
                <w:sz w:val="20"/>
                <w:szCs w:val="20"/>
              </w:rPr>
            </w:pPr>
            <w:r w:rsidRPr="005C72BD">
              <w:rPr>
                <w:b/>
                <w:bCs/>
                <w:sz w:val="20"/>
                <w:szCs w:val="20"/>
              </w:rPr>
              <w:t>ул.Рогова</w:t>
            </w:r>
          </w:p>
        </w:tc>
        <w:tc>
          <w:tcPr>
            <w:tcW w:w="190" w:type="pct"/>
            <w:tcBorders>
              <w:top w:val="nil"/>
              <w:left w:val="nil"/>
              <w:bottom w:val="single" w:sz="8" w:space="0" w:color="auto"/>
              <w:right w:val="single" w:sz="8" w:space="0" w:color="auto"/>
            </w:tcBorders>
            <w:shd w:val="clear" w:color="auto" w:fill="auto"/>
            <w:vAlign w:val="center"/>
            <w:hideMark/>
          </w:tcPr>
          <w:p w14:paraId="2A9DD47A" w14:textId="77777777" w:rsidR="005C72BD" w:rsidRPr="005C72BD" w:rsidRDefault="005C72BD" w:rsidP="005C72BD">
            <w:pPr>
              <w:jc w:val="center"/>
              <w:rPr>
                <w:b/>
                <w:bCs/>
                <w:sz w:val="20"/>
                <w:szCs w:val="20"/>
              </w:rPr>
            </w:pPr>
            <w:r w:rsidRPr="005C72BD">
              <w:rPr>
                <w:b/>
                <w:bCs/>
                <w:sz w:val="20"/>
                <w:szCs w:val="20"/>
              </w:rPr>
              <w:t>0,616</w:t>
            </w:r>
          </w:p>
        </w:tc>
        <w:tc>
          <w:tcPr>
            <w:tcW w:w="190" w:type="pct"/>
            <w:tcBorders>
              <w:top w:val="nil"/>
              <w:left w:val="nil"/>
              <w:bottom w:val="single" w:sz="8" w:space="0" w:color="auto"/>
              <w:right w:val="single" w:sz="8" w:space="0" w:color="auto"/>
            </w:tcBorders>
            <w:shd w:val="clear" w:color="auto" w:fill="auto"/>
            <w:vAlign w:val="center"/>
            <w:hideMark/>
          </w:tcPr>
          <w:p w14:paraId="03ED057F"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6F87CF4" w14:textId="77777777" w:rsidR="005C72BD" w:rsidRPr="005C72BD" w:rsidRDefault="005C72BD" w:rsidP="005C72BD">
            <w:pPr>
              <w:jc w:val="center"/>
              <w:rPr>
                <w:b/>
                <w:bCs/>
                <w:sz w:val="20"/>
                <w:szCs w:val="20"/>
              </w:rPr>
            </w:pPr>
            <w:r w:rsidRPr="005C72BD">
              <w:rPr>
                <w:b/>
                <w:bCs/>
                <w:sz w:val="20"/>
                <w:szCs w:val="20"/>
              </w:rPr>
              <w:t>0,043</w:t>
            </w:r>
          </w:p>
        </w:tc>
        <w:tc>
          <w:tcPr>
            <w:tcW w:w="190" w:type="pct"/>
            <w:tcBorders>
              <w:top w:val="nil"/>
              <w:left w:val="nil"/>
              <w:bottom w:val="single" w:sz="8" w:space="0" w:color="auto"/>
              <w:right w:val="single" w:sz="8" w:space="0" w:color="auto"/>
            </w:tcBorders>
            <w:shd w:val="clear" w:color="auto" w:fill="auto"/>
            <w:vAlign w:val="center"/>
            <w:hideMark/>
          </w:tcPr>
          <w:p w14:paraId="75DE6FBC" w14:textId="77777777" w:rsidR="005C72BD" w:rsidRPr="005C72BD" w:rsidRDefault="005C72BD" w:rsidP="005C72BD">
            <w:pPr>
              <w:jc w:val="center"/>
              <w:rPr>
                <w:b/>
                <w:bCs/>
                <w:sz w:val="20"/>
                <w:szCs w:val="20"/>
              </w:rPr>
            </w:pPr>
            <w:r w:rsidRPr="005C72BD">
              <w:rPr>
                <w:b/>
                <w:bCs/>
                <w:sz w:val="20"/>
                <w:szCs w:val="20"/>
              </w:rPr>
              <w:t>0,659</w:t>
            </w:r>
          </w:p>
        </w:tc>
        <w:tc>
          <w:tcPr>
            <w:tcW w:w="190" w:type="pct"/>
            <w:tcBorders>
              <w:top w:val="nil"/>
              <w:left w:val="nil"/>
              <w:bottom w:val="single" w:sz="8" w:space="0" w:color="auto"/>
              <w:right w:val="single" w:sz="8" w:space="0" w:color="auto"/>
            </w:tcBorders>
            <w:shd w:val="clear" w:color="auto" w:fill="auto"/>
            <w:vAlign w:val="center"/>
            <w:hideMark/>
          </w:tcPr>
          <w:p w14:paraId="717169FE" w14:textId="77777777" w:rsidR="005C72BD" w:rsidRPr="005C72BD" w:rsidRDefault="005C72BD" w:rsidP="005C72BD">
            <w:pPr>
              <w:jc w:val="center"/>
              <w:rPr>
                <w:b/>
                <w:bCs/>
                <w:sz w:val="20"/>
                <w:szCs w:val="20"/>
              </w:rPr>
            </w:pPr>
            <w:r w:rsidRPr="005C72BD">
              <w:rPr>
                <w:b/>
                <w:bCs/>
                <w:sz w:val="20"/>
                <w:szCs w:val="20"/>
              </w:rPr>
              <w:t>0,616</w:t>
            </w:r>
          </w:p>
        </w:tc>
        <w:tc>
          <w:tcPr>
            <w:tcW w:w="190" w:type="pct"/>
            <w:tcBorders>
              <w:top w:val="nil"/>
              <w:left w:val="nil"/>
              <w:bottom w:val="single" w:sz="8" w:space="0" w:color="auto"/>
              <w:right w:val="single" w:sz="8" w:space="0" w:color="auto"/>
            </w:tcBorders>
            <w:shd w:val="clear" w:color="auto" w:fill="auto"/>
            <w:vAlign w:val="center"/>
            <w:hideMark/>
          </w:tcPr>
          <w:p w14:paraId="26FC284A"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2A271D4" w14:textId="77777777" w:rsidR="005C72BD" w:rsidRPr="005C72BD" w:rsidRDefault="005C72BD" w:rsidP="005C72BD">
            <w:pPr>
              <w:jc w:val="center"/>
              <w:rPr>
                <w:b/>
                <w:bCs/>
                <w:sz w:val="20"/>
                <w:szCs w:val="20"/>
              </w:rPr>
            </w:pPr>
            <w:r w:rsidRPr="005C72BD">
              <w:rPr>
                <w:b/>
                <w:bCs/>
                <w:sz w:val="20"/>
                <w:szCs w:val="20"/>
              </w:rPr>
              <w:t>0,043</w:t>
            </w:r>
          </w:p>
        </w:tc>
        <w:tc>
          <w:tcPr>
            <w:tcW w:w="190" w:type="pct"/>
            <w:tcBorders>
              <w:top w:val="nil"/>
              <w:left w:val="nil"/>
              <w:bottom w:val="single" w:sz="8" w:space="0" w:color="auto"/>
              <w:right w:val="single" w:sz="8" w:space="0" w:color="auto"/>
            </w:tcBorders>
            <w:shd w:val="clear" w:color="auto" w:fill="auto"/>
            <w:vAlign w:val="center"/>
            <w:hideMark/>
          </w:tcPr>
          <w:p w14:paraId="1CF5AEC8" w14:textId="77777777" w:rsidR="005C72BD" w:rsidRPr="005C72BD" w:rsidRDefault="005C72BD" w:rsidP="005C72BD">
            <w:pPr>
              <w:jc w:val="center"/>
              <w:rPr>
                <w:b/>
                <w:bCs/>
                <w:sz w:val="20"/>
                <w:szCs w:val="20"/>
              </w:rPr>
            </w:pPr>
            <w:r w:rsidRPr="005C72BD">
              <w:rPr>
                <w:b/>
                <w:bCs/>
                <w:sz w:val="20"/>
                <w:szCs w:val="20"/>
              </w:rPr>
              <w:t>0,659</w:t>
            </w:r>
          </w:p>
        </w:tc>
        <w:tc>
          <w:tcPr>
            <w:tcW w:w="190" w:type="pct"/>
            <w:tcBorders>
              <w:top w:val="nil"/>
              <w:left w:val="nil"/>
              <w:bottom w:val="single" w:sz="8" w:space="0" w:color="auto"/>
              <w:right w:val="single" w:sz="8" w:space="0" w:color="auto"/>
            </w:tcBorders>
            <w:shd w:val="clear" w:color="auto" w:fill="auto"/>
            <w:vAlign w:val="center"/>
            <w:hideMark/>
          </w:tcPr>
          <w:p w14:paraId="183EDD31" w14:textId="77777777" w:rsidR="005C72BD" w:rsidRPr="005C72BD" w:rsidRDefault="005C72BD" w:rsidP="005C72BD">
            <w:pPr>
              <w:jc w:val="center"/>
              <w:rPr>
                <w:b/>
                <w:bCs/>
                <w:sz w:val="20"/>
                <w:szCs w:val="20"/>
              </w:rPr>
            </w:pPr>
            <w:r w:rsidRPr="005C72BD">
              <w:rPr>
                <w:b/>
                <w:bCs/>
                <w:sz w:val="20"/>
                <w:szCs w:val="20"/>
              </w:rPr>
              <w:t>0,616</w:t>
            </w:r>
          </w:p>
        </w:tc>
        <w:tc>
          <w:tcPr>
            <w:tcW w:w="190" w:type="pct"/>
            <w:tcBorders>
              <w:top w:val="nil"/>
              <w:left w:val="nil"/>
              <w:bottom w:val="single" w:sz="8" w:space="0" w:color="auto"/>
              <w:right w:val="single" w:sz="8" w:space="0" w:color="auto"/>
            </w:tcBorders>
            <w:shd w:val="clear" w:color="auto" w:fill="auto"/>
            <w:vAlign w:val="center"/>
            <w:hideMark/>
          </w:tcPr>
          <w:p w14:paraId="3EB84C8F"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F5DE6C9" w14:textId="77777777" w:rsidR="005C72BD" w:rsidRPr="005C72BD" w:rsidRDefault="005C72BD" w:rsidP="005C72BD">
            <w:pPr>
              <w:jc w:val="center"/>
              <w:rPr>
                <w:b/>
                <w:bCs/>
                <w:sz w:val="20"/>
                <w:szCs w:val="20"/>
              </w:rPr>
            </w:pPr>
            <w:r w:rsidRPr="005C72BD">
              <w:rPr>
                <w:b/>
                <w:bCs/>
                <w:sz w:val="20"/>
                <w:szCs w:val="20"/>
              </w:rPr>
              <w:t>0,043</w:t>
            </w:r>
          </w:p>
        </w:tc>
        <w:tc>
          <w:tcPr>
            <w:tcW w:w="190" w:type="pct"/>
            <w:tcBorders>
              <w:top w:val="nil"/>
              <w:left w:val="nil"/>
              <w:bottom w:val="single" w:sz="8" w:space="0" w:color="auto"/>
              <w:right w:val="single" w:sz="8" w:space="0" w:color="auto"/>
            </w:tcBorders>
            <w:shd w:val="clear" w:color="auto" w:fill="auto"/>
            <w:vAlign w:val="center"/>
            <w:hideMark/>
          </w:tcPr>
          <w:p w14:paraId="106B88E3" w14:textId="77777777" w:rsidR="005C72BD" w:rsidRPr="005C72BD" w:rsidRDefault="005C72BD" w:rsidP="005C72BD">
            <w:pPr>
              <w:jc w:val="center"/>
              <w:rPr>
                <w:b/>
                <w:bCs/>
                <w:sz w:val="20"/>
                <w:szCs w:val="20"/>
              </w:rPr>
            </w:pPr>
            <w:r w:rsidRPr="005C72BD">
              <w:rPr>
                <w:b/>
                <w:bCs/>
                <w:sz w:val="20"/>
                <w:szCs w:val="20"/>
              </w:rPr>
              <w:t>0,659</w:t>
            </w:r>
          </w:p>
        </w:tc>
        <w:tc>
          <w:tcPr>
            <w:tcW w:w="190" w:type="pct"/>
            <w:tcBorders>
              <w:top w:val="nil"/>
              <w:left w:val="nil"/>
              <w:bottom w:val="single" w:sz="8" w:space="0" w:color="auto"/>
              <w:right w:val="single" w:sz="8" w:space="0" w:color="auto"/>
            </w:tcBorders>
            <w:shd w:val="clear" w:color="auto" w:fill="auto"/>
            <w:vAlign w:val="center"/>
            <w:hideMark/>
          </w:tcPr>
          <w:p w14:paraId="086F141B" w14:textId="77777777" w:rsidR="005C72BD" w:rsidRPr="005C72BD" w:rsidRDefault="005C72BD" w:rsidP="005C72BD">
            <w:pPr>
              <w:jc w:val="center"/>
              <w:rPr>
                <w:b/>
                <w:bCs/>
                <w:sz w:val="20"/>
                <w:szCs w:val="20"/>
              </w:rPr>
            </w:pPr>
            <w:r w:rsidRPr="005C72BD">
              <w:rPr>
                <w:b/>
                <w:bCs/>
                <w:sz w:val="20"/>
                <w:szCs w:val="20"/>
              </w:rPr>
              <w:t>0,616</w:t>
            </w:r>
          </w:p>
        </w:tc>
        <w:tc>
          <w:tcPr>
            <w:tcW w:w="190" w:type="pct"/>
            <w:tcBorders>
              <w:top w:val="nil"/>
              <w:left w:val="nil"/>
              <w:bottom w:val="single" w:sz="8" w:space="0" w:color="auto"/>
              <w:right w:val="single" w:sz="8" w:space="0" w:color="auto"/>
            </w:tcBorders>
            <w:shd w:val="clear" w:color="auto" w:fill="auto"/>
            <w:vAlign w:val="center"/>
            <w:hideMark/>
          </w:tcPr>
          <w:p w14:paraId="286306A8"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A03335E" w14:textId="77777777" w:rsidR="005C72BD" w:rsidRPr="005C72BD" w:rsidRDefault="005C72BD" w:rsidP="005C72BD">
            <w:pPr>
              <w:jc w:val="center"/>
              <w:rPr>
                <w:b/>
                <w:bCs/>
                <w:sz w:val="20"/>
                <w:szCs w:val="20"/>
              </w:rPr>
            </w:pPr>
            <w:r w:rsidRPr="005C72BD">
              <w:rPr>
                <w:b/>
                <w:bCs/>
                <w:sz w:val="20"/>
                <w:szCs w:val="20"/>
              </w:rPr>
              <w:t>0,043</w:t>
            </w:r>
          </w:p>
        </w:tc>
        <w:tc>
          <w:tcPr>
            <w:tcW w:w="190" w:type="pct"/>
            <w:tcBorders>
              <w:top w:val="nil"/>
              <w:left w:val="nil"/>
              <w:bottom w:val="single" w:sz="8" w:space="0" w:color="auto"/>
              <w:right w:val="single" w:sz="8" w:space="0" w:color="auto"/>
            </w:tcBorders>
            <w:shd w:val="clear" w:color="auto" w:fill="auto"/>
            <w:vAlign w:val="center"/>
            <w:hideMark/>
          </w:tcPr>
          <w:p w14:paraId="67D6A345" w14:textId="77777777" w:rsidR="005C72BD" w:rsidRPr="005C72BD" w:rsidRDefault="005C72BD" w:rsidP="005C72BD">
            <w:pPr>
              <w:jc w:val="center"/>
              <w:rPr>
                <w:b/>
                <w:bCs/>
                <w:sz w:val="20"/>
                <w:szCs w:val="20"/>
              </w:rPr>
            </w:pPr>
            <w:r w:rsidRPr="005C72BD">
              <w:rPr>
                <w:b/>
                <w:bCs/>
                <w:sz w:val="20"/>
                <w:szCs w:val="20"/>
              </w:rPr>
              <w:t>0,659</w:t>
            </w:r>
          </w:p>
        </w:tc>
        <w:tc>
          <w:tcPr>
            <w:tcW w:w="190" w:type="pct"/>
            <w:tcBorders>
              <w:top w:val="nil"/>
              <w:left w:val="nil"/>
              <w:bottom w:val="single" w:sz="8" w:space="0" w:color="auto"/>
              <w:right w:val="single" w:sz="8" w:space="0" w:color="auto"/>
            </w:tcBorders>
            <w:shd w:val="clear" w:color="auto" w:fill="auto"/>
            <w:vAlign w:val="center"/>
            <w:hideMark/>
          </w:tcPr>
          <w:p w14:paraId="30426D4D" w14:textId="77777777" w:rsidR="005C72BD" w:rsidRPr="005C72BD" w:rsidRDefault="005C72BD" w:rsidP="005C72BD">
            <w:pPr>
              <w:jc w:val="center"/>
              <w:rPr>
                <w:b/>
                <w:bCs/>
                <w:sz w:val="20"/>
                <w:szCs w:val="20"/>
              </w:rPr>
            </w:pPr>
            <w:r w:rsidRPr="005C72BD">
              <w:rPr>
                <w:b/>
                <w:bCs/>
                <w:sz w:val="20"/>
                <w:szCs w:val="20"/>
              </w:rPr>
              <w:t>0,616</w:t>
            </w:r>
          </w:p>
        </w:tc>
        <w:tc>
          <w:tcPr>
            <w:tcW w:w="190" w:type="pct"/>
            <w:tcBorders>
              <w:top w:val="nil"/>
              <w:left w:val="nil"/>
              <w:bottom w:val="single" w:sz="8" w:space="0" w:color="auto"/>
              <w:right w:val="single" w:sz="8" w:space="0" w:color="auto"/>
            </w:tcBorders>
            <w:shd w:val="clear" w:color="auto" w:fill="auto"/>
            <w:vAlign w:val="center"/>
            <w:hideMark/>
          </w:tcPr>
          <w:p w14:paraId="7F67F7A3" w14:textId="77777777" w:rsidR="005C72BD" w:rsidRPr="005C72BD" w:rsidRDefault="005C72BD" w:rsidP="005C72BD">
            <w:pPr>
              <w:jc w:val="center"/>
              <w:rPr>
                <w:b/>
                <w:bCs/>
                <w:sz w:val="20"/>
                <w:szCs w:val="20"/>
              </w:rPr>
            </w:pPr>
            <w:r w:rsidRPr="005C72BD">
              <w:rPr>
                <w:b/>
                <w:bCs/>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2943228" w14:textId="77777777" w:rsidR="005C72BD" w:rsidRPr="005C72BD" w:rsidRDefault="005C72BD" w:rsidP="005C72BD">
            <w:pPr>
              <w:jc w:val="center"/>
              <w:rPr>
                <w:b/>
                <w:bCs/>
                <w:sz w:val="20"/>
                <w:szCs w:val="20"/>
              </w:rPr>
            </w:pPr>
            <w:r w:rsidRPr="005C72BD">
              <w:rPr>
                <w:b/>
                <w:bCs/>
                <w:sz w:val="20"/>
                <w:szCs w:val="20"/>
              </w:rPr>
              <w:t>0,043</w:t>
            </w:r>
          </w:p>
        </w:tc>
        <w:tc>
          <w:tcPr>
            <w:tcW w:w="190" w:type="pct"/>
            <w:tcBorders>
              <w:top w:val="nil"/>
              <w:left w:val="nil"/>
              <w:bottom w:val="single" w:sz="8" w:space="0" w:color="auto"/>
              <w:right w:val="single" w:sz="8" w:space="0" w:color="auto"/>
            </w:tcBorders>
            <w:shd w:val="clear" w:color="auto" w:fill="auto"/>
            <w:vAlign w:val="center"/>
            <w:hideMark/>
          </w:tcPr>
          <w:p w14:paraId="1A5511CF" w14:textId="77777777" w:rsidR="005C72BD" w:rsidRPr="005C72BD" w:rsidRDefault="005C72BD" w:rsidP="005C72BD">
            <w:pPr>
              <w:jc w:val="center"/>
              <w:rPr>
                <w:b/>
                <w:bCs/>
                <w:sz w:val="20"/>
                <w:szCs w:val="20"/>
              </w:rPr>
            </w:pPr>
            <w:r w:rsidRPr="005C72BD">
              <w:rPr>
                <w:b/>
                <w:bCs/>
                <w:sz w:val="20"/>
                <w:szCs w:val="20"/>
              </w:rPr>
              <w:t>0,659</w:t>
            </w:r>
          </w:p>
        </w:tc>
      </w:tr>
      <w:tr w:rsidR="005C72BD" w:rsidRPr="005C72BD" w14:paraId="2C7A53E1"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21DDC1F1"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5366093A" w14:textId="77777777" w:rsidR="005C72BD" w:rsidRPr="005C72BD" w:rsidRDefault="005C72BD" w:rsidP="005C72BD">
            <w:pPr>
              <w:rPr>
                <w:sz w:val="20"/>
                <w:szCs w:val="20"/>
              </w:rPr>
            </w:pPr>
            <w:r w:rsidRPr="005C72BD">
              <w:rPr>
                <w:sz w:val="20"/>
                <w:szCs w:val="20"/>
              </w:rPr>
              <w:t>Жилые здания</w:t>
            </w:r>
          </w:p>
        </w:tc>
        <w:tc>
          <w:tcPr>
            <w:tcW w:w="190" w:type="pct"/>
            <w:tcBorders>
              <w:top w:val="nil"/>
              <w:left w:val="nil"/>
              <w:bottom w:val="single" w:sz="8" w:space="0" w:color="auto"/>
              <w:right w:val="single" w:sz="8" w:space="0" w:color="auto"/>
            </w:tcBorders>
            <w:shd w:val="clear" w:color="auto" w:fill="auto"/>
            <w:vAlign w:val="center"/>
            <w:hideMark/>
          </w:tcPr>
          <w:p w14:paraId="0C7CC546" w14:textId="77777777" w:rsidR="005C72BD" w:rsidRPr="005C72BD" w:rsidRDefault="005C72BD" w:rsidP="005C72BD">
            <w:pPr>
              <w:jc w:val="center"/>
              <w:rPr>
                <w:sz w:val="20"/>
                <w:szCs w:val="20"/>
              </w:rPr>
            </w:pPr>
            <w:r w:rsidRPr="005C72BD">
              <w:rPr>
                <w:sz w:val="20"/>
                <w:szCs w:val="20"/>
              </w:rPr>
              <w:t>0,236</w:t>
            </w:r>
          </w:p>
        </w:tc>
        <w:tc>
          <w:tcPr>
            <w:tcW w:w="190" w:type="pct"/>
            <w:tcBorders>
              <w:top w:val="nil"/>
              <w:left w:val="nil"/>
              <w:bottom w:val="single" w:sz="8" w:space="0" w:color="auto"/>
              <w:right w:val="single" w:sz="8" w:space="0" w:color="auto"/>
            </w:tcBorders>
            <w:shd w:val="clear" w:color="auto" w:fill="auto"/>
            <w:vAlign w:val="center"/>
            <w:hideMark/>
          </w:tcPr>
          <w:p w14:paraId="29A8C1A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4A1B1357" w14:textId="77777777" w:rsidR="005C72BD" w:rsidRPr="005C72BD" w:rsidRDefault="005C72BD" w:rsidP="005C72BD">
            <w:pPr>
              <w:jc w:val="center"/>
              <w:rPr>
                <w:sz w:val="20"/>
                <w:szCs w:val="20"/>
              </w:rPr>
            </w:pPr>
            <w:r w:rsidRPr="005C72BD">
              <w:rPr>
                <w:sz w:val="20"/>
                <w:szCs w:val="20"/>
              </w:rPr>
              <w:t>0,007</w:t>
            </w:r>
          </w:p>
        </w:tc>
        <w:tc>
          <w:tcPr>
            <w:tcW w:w="190" w:type="pct"/>
            <w:tcBorders>
              <w:top w:val="nil"/>
              <w:left w:val="nil"/>
              <w:bottom w:val="single" w:sz="8" w:space="0" w:color="auto"/>
              <w:right w:val="single" w:sz="8" w:space="0" w:color="auto"/>
            </w:tcBorders>
            <w:shd w:val="clear" w:color="auto" w:fill="auto"/>
            <w:vAlign w:val="center"/>
            <w:hideMark/>
          </w:tcPr>
          <w:p w14:paraId="0BC1D65D" w14:textId="77777777" w:rsidR="005C72BD" w:rsidRPr="005C72BD" w:rsidRDefault="005C72BD" w:rsidP="005C72BD">
            <w:pPr>
              <w:jc w:val="center"/>
              <w:rPr>
                <w:b/>
                <w:bCs/>
                <w:sz w:val="20"/>
                <w:szCs w:val="20"/>
              </w:rPr>
            </w:pPr>
            <w:r w:rsidRPr="005C72BD">
              <w:rPr>
                <w:b/>
                <w:bCs/>
                <w:sz w:val="20"/>
                <w:szCs w:val="20"/>
              </w:rPr>
              <w:t>0,243</w:t>
            </w:r>
          </w:p>
        </w:tc>
        <w:tc>
          <w:tcPr>
            <w:tcW w:w="190" w:type="pct"/>
            <w:tcBorders>
              <w:top w:val="nil"/>
              <w:left w:val="nil"/>
              <w:bottom w:val="single" w:sz="8" w:space="0" w:color="auto"/>
              <w:right w:val="single" w:sz="8" w:space="0" w:color="auto"/>
            </w:tcBorders>
            <w:shd w:val="clear" w:color="auto" w:fill="auto"/>
            <w:vAlign w:val="center"/>
            <w:hideMark/>
          </w:tcPr>
          <w:p w14:paraId="26495486" w14:textId="77777777" w:rsidR="005C72BD" w:rsidRPr="005C72BD" w:rsidRDefault="005C72BD" w:rsidP="005C72BD">
            <w:pPr>
              <w:jc w:val="center"/>
              <w:rPr>
                <w:sz w:val="20"/>
                <w:szCs w:val="20"/>
              </w:rPr>
            </w:pPr>
            <w:r w:rsidRPr="005C72BD">
              <w:rPr>
                <w:sz w:val="20"/>
                <w:szCs w:val="20"/>
              </w:rPr>
              <w:t>0,236</w:t>
            </w:r>
          </w:p>
        </w:tc>
        <w:tc>
          <w:tcPr>
            <w:tcW w:w="190" w:type="pct"/>
            <w:tcBorders>
              <w:top w:val="nil"/>
              <w:left w:val="nil"/>
              <w:bottom w:val="single" w:sz="8" w:space="0" w:color="auto"/>
              <w:right w:val="single" w:sz="8" w:space="0" w:color="auto"/>
            </w:tcBorders>
            <w:shd w:val="clear" w:color="auto" w:fill="auto"/>
            <w:vAlign w:val="center"/>
            <w:hideMark/>
          </w:tcPr>
          <w:p w14:paraId="663C6EFF"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77B1011" w14:textId="77777777" w:rsidR="005C72BD" w:rsidRPr="005C72BD" w:rsidRDefault="005C72BD" w:rsidP="005C72BD">
            <w:pPr>
              <w:jc w:val="center"/>
              <w:rPr>
                <w:sz w:val="20"/>
                <w:szCs w:val="20"/>
              </w:rPr>
            </w:pPr>
            <w:r w:rsidRPr="005C72BD">
              <w:rPr>
                <w:sz w:val="20"/>
                <w:szCs w:val="20"/>
              </w:rPr>
              <w:t>0,007</w:t>
            </w:r>
          </w:p>
        </w:tc>
        <w:tc>
          <w:tcPr>
            <w:tcW w:w="190" w:type="pct"/>
            <w:tcBorders>
              <w:top w:val="nil"/>
              <w:left w:val="nil"/>
              <w:bottom w:val="single" w:sz="8" w:space="0" w:color="auto"/>
              <w:right w:val="single" w:sz="8" w:space="0" w:color="auto"/>
            </w:tcBorders>
            <w:shd w:val="clear" w:color="auto" w:fill="auto"/>
            <w:vAlign w:val="center"/>
            <w:hideMark/>
          </w:tcPr>
          <w:p w14:paraId="07243771" w14:textId="77777777" w:rsidR="005C72BD" w:rsidRPr="005C72BD" w:rsidRDefault="005C72BD" w:rsidP="005C72BD">
            <w:pPr>
              <w:jc w:val="center"/>
              <w:rPr>
                <w:b/>
                <w:bCs/>
                <w:sz w:val="20"/>
                <w:szCs w:val="20"/>
              </w:rPr>
            </w:pPr>
            <w:r w:rsidRPr="005C72BD">
              <w:rPr>
                <w:b/>
                <w:bCs/>
                <w:sz w:val="20"/>
                <w:szCs w:val="20"/>
              </w:rPr>
              <w:t>0,243</w:t>
            </w:r>
          </w:p>
        </w:tc>
        <w:tc>
          <w:tcPr>
            <w:tcW w:w="190" w:type="pct"/>
            <w:tcBorders>
              <w:top w:val="nil"/>
              <w:left w:val="nil"/>
              <w:bottom w:val="single" w:sz="8" w:space="0" w:color="auto"/>
              <w:right w:val="single" w:sz="8" w:space="0" w:color="auto"/>
            </w:tcBorders>
            <w:shd w:val="clear" w:color="auto" w:fill="auto"/>
            <w:vAlign w:val="center"/>
            <w:hideMark/>
          </w:tcPr>
          <w:p w14:paraId="136FA6AC" w14:textId="77777777" w:rsidR="005C72BD" w:rsidRPr="005C72BD" w:rsidRDefault="005C72BD" w:rsidP="005C72BD">
            <w:pPr>
              <w:jc w:val="center"/>
              <w:rPr>
                <w:sz w:val="20"/>
                <w:szCs w:val="20"/>
              </w:rPr>
            </w:pPr>
            <w:r w:rsidRPr="005C72BD">
              <w:rPr>
                <w:sz w:val="20"/>
                <w:szCs w:val="20"/>
              </w:rPr>
              <w:t>0,236</w:t>
            </w:r>
          </w:p>
        </w:tc>
        <w:tc>
          <w:tcPr>
            <w:tcW w:w="190" w:type="pct"/>
            <w:tcBorders>
              <w:top w:val="nil"/>
              <w:left w:val="nil"/>
              <w:bottom w:val="single" w:sz="8" w:space="0" w:color="auto"/>
              <w:right w:val="single" w:sz="8" w:space="0" w:color="auto"/>
            </w:tcBorders>
            <w:shd w:val="clear" w:color="auto" w:fill="auto"/>
            <w:vAlign w:val="center"/>
            <w:hideMark/>
          </w:tcPr>
          <w:p w14:paraId="3D59C5F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80B5D88" w14:textId="77777777" w:rsidR="005C72BD" w:rsidRPr="005C72BD" w:rsidRDefault="005C72BD" w:rsidP="005C72BD">
            <w:pPr>
              <w:jc w:val="center"/>
              <w:rPr>
                <w:sz w:val="20"/>
                <w:szCs w:val="20"/>
              </w:rPr>
            </w:pPr>
            <w:r w:rsidRPr="005C72BD">
              <w:rPr>
                <w:sz w:val="20"/>
                <w:szCs w:val="20"/>
              </w:rPr>
              <w:t>0,007</w:t>
            </w:r>
          </w:p>
        </w:tc>
        <w:tc>
          <w:tcPr>
            <w:tcW w:w="190" w:type="pct"/>
            <w:tcBorders>
              <w:top w:val="nil"/>
              <w:left w:val="nil"/>
              <w:bottom w:val="single" w:sz="8" w:space="0" w:color="auto"/>
              <w:right w:val="single" w:sz="8" w:space="0" w:color="auto"/>
            </w:tcBorders>
            <w:shd w:val="clear" w:color="auto" w:fill="auto"/>
            <w:vAlign w:val="center"/>
            <w:hideMark/>
          </w:tcPr>
          <w:p w14:paraId="270FFFFA" w14:textId="77777777" w:rsidR="005C72BD" w:rsidRPr="005C72BD" w:rsidRDefault="005C72BD" w:rsidP="005C72BD">
            <w:pPr>
              <w:jc w:val="center"/>
              <w:rPr>
                <w:b/>
                <w:bCs/>
                <w:sz w:val="20"/>
                <w:szCs w:val="20"/>
              </w:rPr>
            </w:pPr>
            <w:r w:rsidRPr="005C72BD">
              <w:rPr>
                <w:b/>
                <w:bCs/>
                <w:sz w:val="20"/>
                <w:szCs w:val="20"/>
              </w:rPr>
              <w:t>0,243</w:t>
            </w:r>
          </w:p>
        </w:tc>
        <w:tc>
          <w:tcPr>
            <w:tcW w:w="190" w:type="pct"/>
            <w:tcBorders>
              <w:top w:val="nil"/>
              <w:left w:val="nil"/>
              <w:bottom w:val="single" w:sz="8" w:space="0" w:color="auto"/>
              <w:right w:val="single" w:sz="8" w:space="0" w:color="auto"/>
            </w:tcBorders>
            <w:shd w:val="clear" w:color="auto" w:fill="auto"/>
            <w:vAlign w:val="center"/>
            <w:hideMark/>
          </w:tcPr>
          <w:p w14:paraId="2BDBDDEF" w14:textId="77777777" w:rsidR="005C72BD" w:rsidRPr="005C72BD" w:rsidRDefault="005C72BD" w:rsidP="005C72BD">
            <w:pPr>
              <w:jc w:val="center"/>
              <w:rPr>
                <w:sz w:val="20"/>
                <w:szCs w:val="20"/>
              </w:rPr>
            </w:pPr>
            <w:r w:rsidRPr="005C72BD">
              <w:rPr>
                <w:sz w:val="20"/>
                <w:szCs w:val="20"/>
              </w:rPr>
              <w:t>0,236</w:t>
            </w:r>
          </w:p>
        </w:tc>
        <w:tc>
          <w:tcPr>
            <w:tcW w:w="190" w:type="pct"/>
            <w:tcBorders>
              <w:top w:val="nil"/>
              <w:left w:val="nil"/>
              <w:bottom w:val="single" w:sz="8" w:space="0" w:color="auto"/>
              <w:right w:val="single" w:sz="8" w:space="0" w:color="auto"/>
            </w:tcBorders>
            <w:shd w:val="clear" w:color="auto" w:fill="auto"/>
            <w:vAlign w:val="center"/>
            <w:hideMark/>
          </w:tcPr>
          <w:p w14:paraId="2CDDD19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4BDAD46" w14:textId="77777777" w:rsidR="005C72BD" w:rsidRPr="005C72BD" w:rsidRDefault="005C72BD" w:rsidP="005C72BD">
            <w:pPr>
              <w:jc w:val="center"/>
              <w:rPr>
                <w:sz w:val="20"/>
                <w:szCs w:val="20"/>
              </w:rPr>
            </w:pPr>
            <w:r w:rsidRPr="005C72BD">
              <w:rPr>
                <w:sz w:val="20"/>
                <w:szCs w:val="20"/>
              </w:rPr>
              <w:t>0,007</w:t>
            </w:r>
          </w:p>
        </w:tc>
        <w:tc>
          <w:tcPr>
            <w:tcW w:w="190" w:type="pct"/>
            <w:tcBorders>
              <w:top w:val="nil"/>
              <w:left w:val="nil"/>
              <w:bottom w:val="single" w:sz="8" w:space="0" w:color="auto"/>
              <w:right w:val="single" w:sz="8" w:space="0" w:color="auto"/>
            </w:tcBorders>
            <w:shd w:val="clear" w:color="auto" w:fill="auto"/>
            <w:vAlign w:val="center"/>
            <w:hideMark/>
          </w:tcPr>
          <w:p w14:paraId="0BAD2B1A" w14:textId="77777777" w:rsidR="005C72BD" w:rsidRPr="005C72BD" w:rsidRDefault="005C72BD" w:rsidP="005C72BD">
            <w:pPr>
              <w:jc w:val="center"/>
              <w:rPr>
                <w:b/>
                <w:bCs/>
                <w:sz w:val="20"/>
                <w:szCs w:val="20"/>
              </w:rPr>
            </w:pPr>
            <w:r w:rsidRPr="005C72BD">
              <w:rPr>
                <w:b/>
                <w:bCs/>
                <w:sz w:val="20"/>
                <w:szCs w:val="20"/>
              </w:rPr>
              <w:t>0,243</w:t>
            </w:r>
          </w:p>
        </w:tc>
        <w:tc>
          <w:tcPr>
            <w:tcW w:w="190" w:type="pct"/>
            <w:tcBorders>
              <w:top w:val="nil"/>
              <w:left w:val="nil"/>
              <w:bottom w:val="single" w:sz="8" w:space="0" w:color="auto"/>
              <w:right w:val="single" w:sz="8" w:space="0" w:color="auto"/>
            </w:tcBorders>
            <w:shd w:val="clear" w:color="auto" w:fill="auto"/>
            <w:vAlign w:val="center"/>
            <w:hideMark/>
          </w:tcPr>
          <w:p w14:paraId="0D5B41AA" w14:textId="77777777" w:rsidR="005C72BD" w:rsidRPr="005C72BD" w:rsidRDefault="005C72BD" w:rsidP="005C72BD">
            <w:pPr>
              <w:jc w:val="center"/>
              <w:rPr>
                <w:sz w:val="20"/>
                <w:szCs w:val="20"/>
              </w:rPr>
            </w:pPr>
            <w:r w:rsidRPr="005C72BD">
              <w:rPr>
                <w:sz w:val="20"/>
                <w:szCs w:val="20"/>
              </w:rPr>
              <w:t>0,236</w:t>
            </w:r>
          </w:p>
        </w:tc>
        <w:tc>
          <w:tcPr>
            <w:tcW w:w="190" w:type="pct"/>
            <w:tcBorders>
              <w:top w:val="nil"/>
              <w:left w:val="nil"/>
              <w:bottom w:val="single" w:sz="8" w:space="0" w:color="auto"/>
              <w:right w:val="single" w:sz="8" w:space="0" w:color="auto"/>
            </w:tcBorders>
            <w:shd w:val="clear" w:color="auto" w:fill="auto"/>
            <w:vAlign w:val="center"/>
            <w:hideMark/>
          </w:tcPr>
          <w:p w14:paraId="00F2D999"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F9276F4" w14:textId="77777777" w:rsidR="005C72BD" w:rsidRPr="005C72BD" w:rsidRDefault="005C72BD" w:rsidP="005C72BD">
            <w:pPr>
              <w:jc w:val="center"/>
              <w:rPr>
                <w:sz w:val="20"/>
                <w:szCs w:val="20"/>
              </w:rPr>
            </w:pPr>
            <w:r w:rsidRPr="005C72BD">
              <w:rPr>
                <w:sz w:val="20"/>
                <w:szCs w:val="20"/>
              </w:rPr>
              <w:t>0,007</w:t>
            </w:r>
          </w:p>
        </w:tc>
        <w:tc>
          <w:tcPr>
            <w:tcW w:w="190" w:type="pct"/>
            <w:tcBorders>
              <w:top w:val="nil"/>
              <w:left w:val="nil"/>
              <w:bottom w:val="single" w:sz="8" w:space="0" w:color="auto"/>
              <w:right w:val="single" w:sz="8" w:space="0" w:color="auto"/>
            </w:tcBorders>
            <w:shd w:val="clear" w:color="auto" w:fill="auto"/>
            <w:vAlign w:val="center"/>
            <w:hideMark/>
          </w:tcPr>
          <w:p w14:paraId="30EA6D92" w14:textId="77777777" w:rsidR="005C72BD" w:rsidRPr="005C72BD" w:rsidRDefault="005C72BD" w:rsidP="005C72BD">
            <w:pPr>
              <w:jc w:val="center"/>
              <w:rPr>
                <w:b/>
                <w:bCs/>
                <w:sz w:val="20"/>
                <w:szCs w:val="20"/>
              </w:rPr>
            </w:pPr>
            <w:r w:rsidRPr="005C72BD">
              <w:rPr>
                <w:b/>
                <w:bCs/>
                <w:sz w:val="20"/>
                <w:szCs w:val="20"/>
              </w:rPr>
              <w:t>0,243</w:t>
            </w:r>
          </w:p>
        </w:tc>
      </w:tr>
      <w:tr w:rsidR="005C72BD" w:rsidRPr="005C72BD" w14:paraId="29CC9825"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6BF0B068"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0BAC858A"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190" w:type="pct"/>
            <w:tcBorders>
              <w:top w:val="nil"/>
              <w:left w:val="nil"/>
              <w:bottom w:val="single" w:sz="8" w:space="0" w:color="auto"/>
              <w:right w:val="single" w:sz="8" w:space="0" w:color="auto"/>
            </w:tcBorders>
            <w:shd w:val="clear" w:color="auto" w:fill="auto"/>
            <w:vAlign w:val="center"/>
            <w:hideMark/>
          </w:tcPr>
          <w:p w14:paraId="748BA711" w14:textId="77777777" w:rsidR="005C72BD" w:rsidRPr="005C72BD" w:rsidRDefault="005C72BD" w:rsidP="005C72BD">
            <w:pPr>
              <w:jc w:val="center"/>
              <w:rPr>
                <w:sz w:val="20"/>
                <w:szCs w:val="20"/>
              </w:rPr>
            </w:pPr>
            <w:r w:rsidRPr="005C72BD">
              <w:rPr>
                <w:sz w:val="20"/>
                <w:szCs w:val="20"/>
              </w:rPr>
              <w:t>0,251</w:t>
            </w:r>
          </w:p>
        </w:tc>
        <w:tc>
          <w:tcPr>
            <w:tcW w:w="190" w:type="pct"/>
            <w:tcBorders>
              <w:top w:val="nil"/>
              <w:left w:val="nil"/>
              <w:bottom w:val="single" w:sz="8" w:space="0" w:color="auto"/>
              <w:right w:val="single" w:sz="8" w:space="0" w:color="auto"/>
            </w:tcBorders>
            <w:shd w:val="clear" w:color="auto" w:fill="auto"/>
            <w:vAlign w:val="center"/>
            <w:hideMark/>
          </w:tcPr>
          <w:p w14:paraId="2C95304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2694231" w14:textId="77777777" w:rsidR="005C72BD" w:rsidRPr="005C72BD" w:rsidRDefault="005C72BD" w:rsidP="005C72BD">
            <w:pPr>
              <w:jc w:val="center"/>
              <w:rPr>
                <w:sz w:val="20"/>
                <w:szCs w:val="20"/>
              </w:rPr>
            </w:pPr>
            <w:r w:rsidRPr="005C72BD">
              <w:rPr>
                <w:sz w:val="20"/>
                <w:szCs w:val="20"/>
              </w:rPr>
              <w:t>0,003</w:t>
            </w:r>
          </w:p>
        </w:tc>
        <w:tc>
          <w:tcPr>
            <w:tcW w:w="190" w:type="pct"/>
            <w:tcBorders>
              <w:top w:val="nil"/>
              <w:left w:val="nil"/>
              <w:bottom w:val="single" w:sz="8" w:space="0" w:color="auto"/>
              <w:right w:val="single" w:sz="8" w:space="0" w:color="auto"/>
            </w:tcBorders>
            <w:shd w:val="clear" w:color="auto" w:fill="auto"/>
            <w:vAlign w:val="center"/>
            <w:hideMark/>
          </w:tcPr>
          <w:p w14:paraId="4B1D596C" w14:textId="77777777" w:rsidR="005C72BD" w:rsidRPr="005C72BD" w:rsidRDefault="005C72BD" w:rsidP="005C72BD">
            <w:pPr>
              <w:jc w:val="center"/>
              <w:rPr>
                <w:b/>
                <w:bCs/>
                <w:sz w:val="20"/>
                <w:szCs w:val="20"/>
              </w:rPr>
            </w:pPr>
            <w:r w:rsidRPr="005C72BD">
              <w:rPr>
                <w:b/>
                <w:bCs/>
                <w:sz w:val="20"/>
                <w:szCs w:val="20"/>
              </w:rPr>
              <w:t>0,254</w:t>
            </w:r>
          </w:p>
        </w:tc>
        <w:tc>
          <w:tcPr>
            <w:tcW w:w="190" w:type="pct"/>
            <w:tcBorders>
              <w:top w:val="nil"/>
              <w:left w:val="nil"/>
              <w:bottom w:val="single" w:sz="8" w:space="0" w:color="auto"/>
              <w:right w:val="single" w:sz="8" w:space="0" w:color="auto"/>
            </w:tcBorders>
            <w:shd w:val="clear" w:color="auto" w:fill="auto"/>
            <w:vAlign w:val="center"/>
            <w:hideMark/>
          </w:tcPr>
          <w:p w14:paraId="3FFC5562" w14:textId="77777777" w:rsidR="005C72BD" w:rsidRPr="005C72BD" w:rsidRDefault="005C72BD" w:rsidP="005C72BD">
            <w:pPr>
              <w:jc w:val="center"/>
              <w:rPr>
                <w:sz w:val="20"/>
                <w:szCs w:val="20"/>
              </w:rPr>
            </w:pPr>
            <w:r w:rsidRPr="005C72BD">
              <w:rPr>
                <w:sz w:val="20"/>
                <w:szCs w:val="20"/>
              </w:rPr>
              <w:t>0,251</w:t>
            </w:r>
          </w:p>
        </w:tc>
        <w:tc>
          <w:tcPr>
            <w:tcW w:w="190" w:type="pct"/>
            <w:tcBorders>
              <w:top w:val="nil"/>
              <w:left w:val="nil"/>
              <w:bottom w:val="single" w:sz="8" w:space="0" w:color="auto"/>
              <w:right w:val="single" w:sz="8" w:space="0" w:color="auto"/>
            </w:tcBorders>
            <w:shd w:val="clear" w:color="auto" w:fill="auto"/>
            <w:vAlign w:val="center"/>
            <w:hideMark/>
          </w:tcPr>
          <w:p w14:paraId="4E645F93"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BB37579" w14:textId="77777777" w:rsidR="005C72BD" w:rsidRPr="005C72BD" w:rsidRDefault="005C72BD" w:rsidP="005C72BD">
            <w:pPr>
              <w:jc w:val="center"/>
              <w:rPr>
                <w:sz w:val="20"/>
                <w:szCs w:val="20"/>
              </w:rPr>
            </w:pPr>
            <w:r w:rsidRPr="005C72BD">
              <w:rPr>
                <w:sz w:val="20"/>
                <w:szCs w:val="20"/>
              </w:rPr>
              <w:t>0,003</w:t>
            </w:r>
          </w:p>
        </w:tc>
        <w:tc>
          <w:tcPr>
            <w:tcW w:w="190" w:type="pct"/>
            <w:tcBorders>
              <w:top w:val="nil"/>
              <w:left w:val="nil"/>
              <w:bottom w:val="single" w:sz="8" w:space="0" w:color="auto"/>
              <w:right w:val="single" w:sz="8" w:space="0" w:color="auto"/>
            </w:tcBorders>
            <w:shd w:val="clear" w:color="auto" w:fill="auto"/>
            <w:vAlign w:val="center"/>
            <w:hideMark/>
          </w:tcPr>
          <w:p w14:paraId="2EAE9274" w14:textId="77777777" w:rsidR="005C72BD" w:rsidRPr="005C72BD" w:rsidRDefault="005C72BD" w:rsidP="005C72BD">
            <w:pPr>
              <w:jc w:val="center"/>
              <w:rPr>
                <w:b/>
                <w:bCs/>
                <w:sz w:val="20"/>
                <w:szCs w:val="20"/>
              </w:rPr>
            </w:pPr>
            <w:r w:rsidRPr="005C72BD">
              <w:rPr>
                <w:b/>
                <w:bCs/>
                <w:sz w:val="20"/>
                <w:szCs w:val="20"/>
              </w:rPr>
              <w:t>0,254</w:t>
            </w:r>
          </w:p>
        </w:tc>
        <w:tc>
          <w:tcPr>
            <w:tcW w:w="190" w:type="pct"/>
            <w:tcBorders>
              <w:top w:val="nil"/>
              <w:left w:val="nil"/>
              <w:bottom w:val="single" w:sz="8" w:space="0" w:color="auto"/>
              <w:right w:val="single" w:sz="8" w:space="0" w:color="auto"/>
            </w:tcBorders>
            <w:shd w:val="clear" w:color="auto" w:fill="auto"/>
            <w:vAlign w:val="center"/>
            <w:hideMark/>
          </w:tcPr>
          <w:p w14:paraId="7A352A67" w14:textId="77777777" w:rsidR="005C72BD" w:rsidRPr="005C72BD" w:rsidRDefault="005C72BD" w:rsidP="005C72BD">
            <w:pPr>
              <w:jc w:val="center"/>
              <w:rPr>
                <w:sz w:val="20"/>
                <w:szCs w:val="20"/>
              </w:rPr>
            </w:pPr>
            <w:r w:rsidRPr="005C72BD">
              <w:rPr>
                <w:sz w:val="20"/>
                <w:szCs w:val="20"/>
              </w:rPr>
              <w:t>0,251</w:t>
            </w:r>
          </w:p>
        </w:tc>
        <w:tc>
          <w:tcPr>
            <w:tcW w:w="190" w:type="pct"/>
            <w:tcBorders>
              <w:top w:val="nil"/>
              <w:left w:val="nil"/>
              <w:bottom w:val="single" w:sz="8" w:space="0" w:color="auto"/>
              <w:right w:val="single" w:sz="8" w:space="0" w:color="auto"/>
            </w:tcBorders>
            <w:shd w:val="clear" w:color="auto" w:fill="auto"/>
            <w:vAlign w:val="center"/>
            <w:hideMark/>
          </w:tcPr>
          <w:p w14:paraId="64A8AF7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365F9656" w14:textId="77777777" w:rsidR="005C72BD" w:rsidRPr="005C72BD" w:rsidRDefault="005C72BD" w:rsidP="005C72BD">
            <w:pPr>
              <w:jc w:val="center"/>
              <w:rPr>
                <w:sz w:val="20"/>
                <w:szCs w:val="20"/>
              </w:rPr>
            </w:pPr>
            <w:r w:rsidRPr="005C72BD">
              <w:rPr>
                <w:sz w:val="20"/>
                <w:szCs w:val="20"/>
              </w:rPr>
              <w:t>0,003</w:t>
            </w:r>
          </w:p>
        </w:tc>
        <w:tc>
          <w:tcPr>
            <w:tcW w:w="190" w:type="pct"/>
            <w:tcBorders>
              <w:top w:val="nil"/>
              <w:left w:val="nil"/>
              <w:bottom w:val="single" w:sz="8" w:space="0" w:color="auto"/>
              <w:right w:val="single" w:sz="8" w:space="0" w:color="auto"/>
            </w:tcBorders>
            <w:shd w:val="clear" w:color="auto" w:fill="auto"/>
            <w:vAlign w:val="center"/>
            <w:hideMark/>
          </w:tcPr>
          <w:p w14:paraId="0C1726A1" w14:textId="77777777" w:rsidR="005C72BD" w:rsidRPr="005C72BD" w:rsidRDefault="005C72BD" w:rsidP="005C72BD">
            <w:pPr>
              <w:jc w:val="center"/>
              <w:rPr>
                <w:b/>
                <w:bCs/>
                <w:sz w:val="20"/>
                <w:szCs w:val="20"/>
              </w:rPr>
            </w:pPr>
            <w:r w:rsidRPr="005C72BD">
              <w:rPr>
                <w:b/>
                <w:bCs/>
                <w:sz w:val="20"/>
                <w:szCs w:val="20"/>
              </w:rPr>
              <w:t>0,254</w:t>
            </w:r>
          </w:p>
        </w:tc>
        <w:tc>
          <w:tcPr>
            <w:tcW w:w="190" w:type="pct"/>
            <w:tcBorders>
              <w:top w:val="nil"/>
              <w:left w:val="nil"/>
              <w:bottom w:val="single" w:sz="8" w:space="0" w:color="auto"/>
              <w:right w:val="single" w:sz="8" w:space="0" w:color="auto"/>
            </w:tcBorders>
            <w:shd w:val="clear" w:color="auto" w:fill="auto"/>
            <w:vAlign w:val="center"/>
            <w:hideMark/>
          </w:tcPr>
          <w:p w14:paraId="6F31A99B" w14:textId="77777777" w:rsidR="005C72BD" w:rsidRPr="005C72BD" w:rsidRDefault="005C72BD" w:rsidP="005C72BD">
            <w:pPr>
              <w:jc w:val="center"/>
              <w:rPr>
                <w:sz w:val="20"/>
                <w:szCs w:val="20"/>
              </w:rPr>
            </w:pPr>
            <w:r w:rsidRPr="005C72BD">
              <w:rPr>
                <w:sz w:val="20"/>
                <w:szCs w:val="20"/>
              </w:rPr>
              <w:t>0,251</w:t>
            </w:r>
          </w:p>
        </w:tc>
        <w:tc>
          <w:tcPr>
            <w:tcW w:w="190" w:type="pct"/>
            <w:tcBorders>
              <w:top w:val="nil"/>
              <w:left w:val="nil"/>
              <w:bottom w:val="single" w:sz="8" w:space="0" w:color="auto"/>
              <w:right w:val="single" w:sz="8" w:space="0" w:color="auto"/>
            </w:tcBorders>
            <w:shd w:val="clear" w:color="auto" w:fill="auto"/>
            <w:vAlign w:val="center"/>
            <w:hideMark/>
          </w:tcPr>
          <w:p w14:paraId="5F448536"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2B743A7" w14:textId="77777777" w:rsidR="005C72BD" w:rsidRPr="005C72BD" w:rsidRDefault="005C72BD" w:rsidP="005C72BD">
            <w:pPr>
              <w:jc w:val="center"/>
              <w:rPr>
                <w:sz w:val="20"/>
                <w:szCs w:val="20"/>
              </w:rPr>
            </w:pPr>
            <w:r w:rsidRPr="005C72BD">
              <w:rPr>
                <w:sz w:val="20"/>
                <w:szCs w:val="20"/>
              </w:rPr>
              <w:t>0,003</w:t>
            </w:r>
          </w:p>
        </w:tc>
        <w:tc>
          <w:tcPr>
            <w:tcW w:w="190" w:type="pct"/>
            <w:tcBorders>
              <w:top w:val="nil"/>
              <w:left w:val="nil"/>
              <w:bottom w:val="single" w:sz="8" w:space="0" w:color="auto"/>
              <w:right w:val="single" w:sz="8" w:space="0" w:color="auto"/>
            </w:tcBorders>
            <w:shd w:val="clear" w:color="auto" w:fill="auto"/>
            <w:vAlign w:val="center"/>
            <w:hideMark/>
          </w:tcPr>
          <w:p w14:paraId="2BAB521C" w14:textId="77777777" w:rsidR="005C72BD" w:rsidRPr="005C72BD" w:rsidRDefault="005C72BD" w:rsidP="005C72BD">
            <w:pPr>
              <w:jc w:val="center"/>
              <w:rPr>
                <w:b/>
                <w:bCs/>
                <w:sz w:val="20"/>
                <w:szCs w:val="20"/>
              </w:rPr>
            </w:pPr>
            <w:r w:rsidRPr="005C72BD">
              <w:rPr>
                <w:b/>
                <w:bCs/>
                <w:sz w:val="20"/>
                <w:szCs w:val="20"/>
              </w:rPr>
              <w:t>0,254</w:t>
            </w:r>
          </w:p>
        </w:tc>
        <w:tc>
          <w:tcPr>
            <w:tcW w:w="190" w:type="pct"/>
            <w:tcBorders>
              <w:top w:val="nil"/>
              <w:left w:val="nil"/>
              <w:bottom w:val="single" w:sz="8" w:space="0" w:color="auto"/>
              <w:right w:val="single" w:sz="8" w:space="0" w:color="auto"/>
            </w:tcBorders>
            <w:shd w:val="clear" w:color="auto" w:fill="auto"/>
            <w:vAlign w:val="center"/>
            <w:hideMark/>
          </w:tcPr>
          <w:p w14:paraId="6679B9FC" w14:textId="77777777" w:rsidR="005C72BD" w:rsidRPr="005C72BD" w:rsidRDefault="005C72BD" w:rsidP="005C72BD">
            <w:pPr>
              <w:jc w:val="center"/>
              <w:rPr>
                <w:sz w:val="20"/>
                <w:szCs w:val="20"/>
              </w:rPr>
            </w:pPr>
            <w:r w:rsidRPr="005C72BD">
              <w:rPr>
                <w:sz w:val="20"/>
                <w:szCs w:val="20"/>
              </w:rPr>
              <w:t>0,251</w:t>
            </w:r>
          </w:p>
        </w:tc>
        <w:tc>
          <w:tcPr>
            <w:tcW w:w="190" w:type="pct"/>
            <w:tcBorders>
              <w:top w:val="nil"/>
              <w:left w:val="nil"/>
              <w:bottom w:val="single" w:sz="8" w:space="0" w:color="auto"/>
              <w:right w:val="single" w:sz="8" w:space="0" w:color="auto"/>
            </w:tcBorders>
            <w:shd w:val="clear" w:color="auto" w:fill="auto"/>
            <w:vAlign w:val="center"/>
            <w:hideMark/>
          </w:tcPr>
          <w:p w14:paraId="66E0F321"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5EDC191F" w14:textId="77777777" w:rsidR="005C72BD" w:rsidRPr="005C72BD" w:rsidRDefault="005C72BD" w:rsidP="005C72BD">
            <w:pPr>
              <w:jc w:val="center"/>
              <w:rPr>
                <w:sz w:val="20"/>
                <w:szCs w:val="20"/>
              </w:rPr>
            </w:pPr>
            <w:r w:rsidRPr="005C72BD">
              <w:rPr>
                <w:sz w:val="20"/>
                <w:szCs w:val="20"/>
              </w:rPr>
              <w:t>0,003</w:t>
            </w:r>
          </w:p>
        </w:tc>
        <w:tc>
          <w:tcPr>
            <w:tcW w:w="190" w:type="pct"/>
            <w:tcBorders>
              <w:top w:val="nil"/>
              <w:left w:val="nil"/>
              <w:bottom w:val="single" w:sz="8" w:space="0" w:color="auto"/>
              <w:right w:val="single" w:sz="8" w:space="0" w:color="auto"/>
            </w:tcBorders>
            <w:shd w:val="clear" w:color="auto" w:fill="auto"/>
            <w:vAlign w:val="center"/>
            <w:hideMark/>
          </w:tcPr>
          <w:p w14:paraId="3CBC95D3" w14:textId="77777777" w:rsidR="005C72BD" w:rsidRPr="005C72BD" w:rsidRDefault="005C72BD" w:rsidP="005C72BD">
            <w:pPr>
              <w:jc w:val="center"/>
              <w:rPr>
                <w:b/>
                <w:bCs/>
                <w:sz w:val="20"/>
                <w:szCs w:val="20"/>
              </w:rPr>
            </w:pPr>
            <w:r w:rsidRPr="005C72BD">
              <w:rPr>
                <w:b/>
                <w:bCs/>
                <w:sz w:val="20"/>
                <w:szCs w:val="20"/>
              </w:rPr>
              <w:t>0,254</w:t>
            </w:r>
          </w:p>
        </w:tc>
      </w:tr>
      <w:tr w:rsidR="005C72BD" w:rsidRPr="005C72BD" w14:paraId="0C8D7214" w14:textId="77777777" w:rsidTr="005C72BD">
        <w:trPr>
          <w:trHeight w:val="315"/>
        </w:trPr>
        <w:tc>
          <w:tcPr>
            <w:tcW w:w="190" w:type="pct"/>
            <w:vMerge/>
            <w:tcBorders>
              <w:top w:val="nil"/>
              <w:left w:val="single" w:sz="8" w:space="0" w:color="auto"/>
              <w:bottom w:val="single" w:sz="8" w:space="0" w:color="000000"/>
              <w:right w:val="single" w:sz="8" w:space="0" w:color="auto"/>
            </w:tcBorders>
            <w:shd w:val="clear" w:color="auto" w:fill="auto"/>
            <w:vAlign w:val="center"/>
            <w:hideMark/>
          </w:tcPr>
          <w:p w14:paraId="28F58AC6" w14:textId="77777777" w:rsidR="005C72BD" w:rsidRPr="005C72BD" w:rsidRDefault="005C72BD" w:rsidP="005C72BD">
            <w:pPr>
              <w:rPr>
                <w:sz w:val="20"/>
                <w:szCs w:val="20"/>
              </w:rPr>
            </w:pPr>
          </w:p>
        </w:tc>
        <w:tc>
          <w:tcPr>
            <w:tcW w:w="1000" w:type="pct"/>
            <w:tcBorders>
              <w:top w:val="nil"/>
              <w:left w:val="nil"/>
              <w:bottom w:val="single" w:sz="8" w:space="0" w:color="auto"/>
              <w:right w:val="single" w:sz="8" w:space="0" w:color="auto"/>
            </w:tcBorders>
            <w:shd w:val="clear" w:color="auto" w:fill="auto"/>
            <w:vAlign w:val="center"/>
            <w:hideMark/>
          </w:tcPr>
          <w:p w14:paraId="6ED9A4C5" w14:textId="77777777" w:rsidR="005C72BD" w:rsidRPr="005C72BD" w:rsidRDefault="005C72BD" w:rsidP="005C72BD">
            <w:pPr>
              <w:rPr>
                <w:sz w:val="20"/>
                <w:szCs w:val="20"/>
              </w:rPr>
            </w:pPr>
            <w:r w:rsidRPr="005C72BD">
              <w:rPr>
                <w:sz w:val="20"/>
                <w:szCs w:val="20"/>
              </w:rPr>
              <w:t>Промышленные здания</w:t>
            </w:r>
          </w:p>
        </w:tc>
        <w:tc>
          <w:tcPr>
            <w:tcW w:w="190" w:type="pct"/>
            <w:tcBorders>
              <w:top w:val="nil"/>
              <w:left w:val="nil"/>
              <w:bottom w:val="single" w:sz="8" w:space="0" w:color="auto"/>
              <w:right w:val="single" w:sz="8" w:space="0" w:color="auto"/>
            </w:tcBorders>
            <w:shd w:val="clear" w:color="auto" w:fill="auto"/>
            <w:vAlign w:val="center"/>
            <w:hideMark/>
          </w:tcPr>
          <w:p w14:paraId="2E93076A" w14:textId="77777777" w:rsidR="005C72BD" w:rsidRPr="005C72BD" w:rsidRDefault="005C72BD" w:rsidP="005C72BD">
            <w:pPr>
              <w:jc w:val="center"/>
              <w:rPr>
                <w:sz w:val="20"/>
                <w:szCs w:val="20"/>
              </w:rPr>
            </w:pPr>
            <w:r w:rsidRPr="005C72BD">
              <w:rPr>
                <w:sz w:val="20"/>
                <w:szCs w:val="20"/>
              </w:rPr>
              <w:t>0,129</w:t>
            </w:r>
          </w:p>
        </w:tc>
        <w:tc>
          <w:tcPr>
            <w:tcW w:w="190" w:type="pct"/>
            <w:tcBorders>
              <w:top w:val="nil"/>
              <w:left w:val="nil"/>
              <w:bottom w:val="single" w:sz="8" w:space="0" w:color="auto"/>
              <w:right w:val="single" w:sz="8" w:space="0" w:color="auto"/>
            </w:tcBorders>
            <w:shd w:val="clear" w:color="auto" w:fill="auto"/>
            <w:vAlign w:val="center"/>
            <w:hideMark/>
          </w:tcPr>
          <w:p w14:paraId="59902C12"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AF7A215" w14:textId="77777777" w:rsidR="005C72BD" w:rsidRPr="005C72BD" w:rsidRDefault="005C72BD" w:rsidP="005C72BD">
            <w:pPr>
              <w:jc w:val="center"/>
              <w:rPr>
                <w:sz w:val="20"/>
                <w:szCs w:val="20"/>
              </w:rPr>
            </w:pPr>
            <w:r w:rsidRPr="005C72BD">
              <w:rPr>
                <w:sz w:val="20"/>
                <w:szCs w:val="20"/>
              </w:rPr>
              <w:t>0,033</w:t>
            </w:r>
          </w:p>
        </w:tc>
        <w:tc>
          <w:tcPr>
            <w:tcW w:w="190" w:type="pct"/>
            <w:tcBorders>
              <w:top w:val="nil"/>
              <w:left w:val="nil"/>
              <w:bottom w:val="single" w:sz="8" w:space="0" w:color="auto"/>
              <w:right w:val="single" w:sz="8" w:space="0" w:color="auto"/>
            </w:tcBorders>
            <w:shd w:val="clear" w:color="auto" w:fill="auto"/>
            <w:vAlign w:val="center"/>
            <w:hideMark/>
          </w:tcPr>
          <w:p w14:paraId="5911B68D" w14:textId="77777777" w:rsidR="005C72BD" w:rsidRPr="005C72BD" w:rsidRDefault="005C72BD" w:rsidP="005C72BD">
            <w:pPr>
              <w:jc w:val="center"/>
              <w:rPr>
                <w:b/>
                <w:bCs/>
                <w:sz w:val="20"/>
                <w:szCs w:val="20"/>
              </w:rPr>
            </w:pPr>
            <w:r w:rsidRPr="005C72BD">
              <w:rPr>
                <w:b/>
                <w:bCs/>
                <w:sz w:val="20"/>
                <w:szCs w:val="20"/>
              </w:rPr>
              <w:t>0,162</w:t>
            </w:r>
          </w:p>
        </w:tc>
        <w:tc>
          <w:tcPr>
            <w:tcW w:w="190" w:type="pct"/>
            <w:tcBorders>
              <w:top w:val="nil"/>
              <w:left w:val="nil"/>
              <w:bottom w:val="single" w:sz="8" w:space="0" w:color="auto"/>
              <w:right w:val="single" w:sz="8" w:space="0" w:color="auto"/>
            </w:tcBorders>
            <w:shd w:val="clear" w:color="auto" w:fill="auto"/>
            <w:vAlign w:val="center"/>
            <w:hideMark/>
          </w:tcPr>
          <w:p w14:paraId="17951E89" w14:textId="77777777" w:rsidR="005C72BD" w:rsidRPr="005C72BD" w:rsidRDefault="005C72BD" w:rsidP="005C72BD">
            <w:pPr>
              <w:jc w:val="center"/>
              <w:rPr>
                <w:sz w:val="20"/>
                <w:szCs w:val="20"/>
              </w:rPr>
            </w:pPr>
            <w:r w:rsidRPr="005C72BD">
              <w:rPr>
                <w:sz w:val="20"/>
                <w:szCs w:val="20"/>
              </w:rPr>
              <w:t>0,129</w:t>
            </w:r>
          </w:p>
        </w:tc>
        <w:tc>
          <w:tcPr>
            <w:tcW w:w="190" w:type="pct"/>
            <w:tcBorders>
              <w:top w:val="nil"/>
              <w:left w:val="nil"/>
              <w:bottom w:val="single" w:sz="8" w:space="0" w:color="auto"/>
              <w:right w:val="single" w:sz="8" w:space="0" w:color="auto"/>
            </w:tcBorders>
            <w:shd w:val="clear" w:color="auto" w:fill="auto"/>
            <w:vAlign w:val="center"/>
            <w:hideMark/>
          </w:tcPr>
          <w:p w14:paraId="4EC1230B"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626A3C74" w14:textId="77777777" w:rsidR="005C72BD" w:rsidRPr="005C72BD" w:rsidRDefault="005C72BD" w:rsidP="005C72BD">
            <w:pPr>
              <w:jc w:val="center"/>
              <w:rPr>
                <w:sz w:val="20"/>
                <w:szCs w:val="20"/>
              </w:rPr>
            </w:pPr>
            <w:r w:rsidRPr="005C72BD">
              <w:rPr>
                <w:sz w:val="20"/>
                <w:szCs w:val="20"/>
              </w:rPr>
              <w:t>0,033</w:t>
            </w:r>
          </w:p>
        </w:tc>
        <w:tc>
          <w:tcPr>
            <w:tcW w:w="190" w:type="pct"/>
            <w:tcBorders>
              <w:top w:val="nil"/>
              <w:left w:val="nil"/>
              <w:bottom w:val="single" w:sz="8" w:space="0" w:color="auto"/>
              <w:right w:val="single" w:sz="8" w:space="0" w:color="auto"/>
            </w:tcBorders>
            <w:shd w:val="clear" w:color="auto" w:fill="auto"/>
            <w:vAlign w:val="center"/>
            <w:hideMark/>
          </w:tcPr>
          <w:p w14:paraId="209E17B8" w14:textId="77777777" w:rsidR="005C72BD" w:rsidRPr="005C72BD" w:rsidRDefault="005C72BD" w:rsidP="005C72BD">
            <w:pPr>
              <w:jc w:val="center"/>
              <w:rPr>
                <w:b/>
                <w:bCs/>
                <w:sz w:val="20"/>
                <w:szCs w:val="20"/>
              </w:rPr>
            </w:pPr>
            <w:r w:rsidRPr="005C72BD">
              <w:rPr>
                <w:b/>
                <w:bCs/>
                <w:sz w:val="20"/>
                <w:szCs w:val="20"/>
              </w:rPr>
              <w:t>0,162</w:t>
            </w:r>
          </w:p>
        </w:tc>
        <w:tc>
          <w:tcPr>
            <w:tcW w:w="190" w:type="pct"/>
            <w:tcBorders>
              <w:top w:val="nil"/>
              <w:left w:val="nil"/>
              <w:bottom w:val="single" w:sz="8" w:space="0" w:color="auto"/>
              <w:right w:val="single" w:sz="8" w:space="0" w:color="auto"/>
            </w:tcBorders>
            <w:shd w:val="clear" w:color="auto" w:fill="auto"/>
            <w:vAlign w:val="center"/>
            <w:hideMark/>
          </w:tcPr>
          <w:p w14:paraId="6C009EB2" w14:textId="77777777" w:rsidR="005C72BD" w:rsidRPr="005C72BD" w:rsidRDefault="005C72BD" w:rsidP="005C72BD">
            <w:pPr>
              <w:jc w:val="center"/>
              <w:rPr>
                <w:sz w:val="20"/>
                <w:szCs w:val="20"/>
              </w:rPr>
            </w:pPr>
            <w:r w:rsidRPr="005C72BD">
              <w:rPr>
                <w:sz w:val="20"/>
                <w:szCs w:val="20"/>
              </w:rPr>
              <w:t>0,129</w:t>
            </w:r>
          </w:p>
        </w:tc>
        <w:tc>
          <w:tcPr>
            <w:tcW w:w="190" w:type="pct"/>
            <w:tcBorders>
              <w:top w:val="nil"/>
              <w:left w:val="nil"/>
              <w:bottom w:val="single" w:sz="8" w:space="0" w:color="auto"/>
              <w:right w:val="single" w:sz="8" w:space="0" w:color="auto"/>
            </w:tcBorders>
            <w:shd w:val="clear" w:color="auto" w:fill="auto"/>
            <w:vAlign w:val="center"/>
            <w:hideMark/>
          </w:tcPr>
          <w:p w14:paraId="6ED4FCFC"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7BFA4628" w14:textId="77777777" w:rsidR="005C72BD" w:rsidRPr="005C72BD" w:rsidRDefault="005C72BD" w:rsidP="005C72BD">
            <w:pPr>
              <w:jc w:val="center"/>
              <w:rPr>
                <w:sz w:val="20"/>
                <w:szCs w:val="20"/>
              </w:rPr>
            </w:pPr>
            <w:r w:rsidRPr="005C72BD">
              <w:rPr>
                <w:sz w:val="20"/>
                <w:szCs w:val="20"/>
              </w:rPr>
              <w:t>0,033</w:t>
            </w:r>
          </w:p>
        </w:tc>
        <w:tc>
          <w:tcPr>
            <w:tcW w:w="190" w:type="pct"/>
            <w:tcBorders>
              <w:top w:val="nil"/>
              <w:left w:val="nil"/>
              <w:bottom w:val="single" w:sz="8" w:space="0" w:color="auto"/>
              <w:right w:val="single" w:sz="8" w:space="0" w:color="auto"/>
            </w:tcBorders>
            <w:shd w:val="clear" w:color="auto" w:fill="auto"/>
            <w:vAlign w:val="center"/>
            <w:hideMark/>
          </w:tcPr>
          <w:p w14:paraId="4B625B0D" w14:textId="77777777" w:rsidR="005C72BD" w:rsidRPr="005C72BD" w:rsidRDefault="005C72BD" w:rsidP="005C72BD">
            <w:pPr>
              <w:jc w:val="center"/>
              <w:rPr>
                <w:b/>
                <w:bCs/>
                <w:sz w:val="20"/>
                <w:szCs w:val="20"/>
              </w:rPr>
            </w:pPr>
            <w:r w:rsidRPr="005C72BD">
              <w:rPr>
                <w:b/>
                <w:bCs/>
                <w:sz w:val="20"/>
                <w:szCs w:val="20"/>
              </w:rPr>
              <w:t>0,162</w:t>
            </w:r>
          </w:p>
        </w:tc>
        <w:tc>
          <w:tcPr>
            <w:tcW w:w="190" w:type="pct"/>
            <w:tcBorders>
              <w:top w:val="nil"/>
              <w:left w:val="nil"/>
              <w:bottom w:val="single" w:sz="8" w:space="0" w:color="auto"/>
              <w:right w:val="single" w:sz="8" w:space="0" w:color="auto"/>
            </w:tcBorders>
            <w:shd w:val="clear" w:color="auto" w:fill="auto"/>
            <w:vAlign w:val="center"/>
            <w:hideMark/>
          </w:tcPr>
          <w:p w14:paraId="174BD891" w14:textId="77777777" w:rsidR="005C72BD" w:rsidRPr="005C72BD" w:rsidRDefault="005C72BD" w:rsidP="005C72BD">
            <w:pPr>
              <w:jc w:val="center"/>
              <w:rPr>
                <w:sz w:val="20"/>
                <w:szCs w:val="20"/>
              </w:rPr>
            </w:pPr>
            <w:r w:rsidRPr="005C72BD">
              <w:rPr>
                <w:sz w:val="20"/>
                <w:szCs w:val="20"/>
              </w:rPr>
              <w:t>0,129</w:t>
            </w:r>
          </w:p>
        </w:tc>
        <w:tc>
          <w:tcPr>
            <w:tcW w:w="190" w:type="pct"/>
            <w:tcBorders>
              <w:top w:val="nil"/>
              <w:left w:val="nil"/>
              <w:bottom w:val="single" w:sz="8" w:space="0" w:color="auto"/>
              <w:right w:val="single" w:sz="8" w:space="0" w:color="auto"/>
            </w:tcBorders>
            <w:shd w:val="clear" w:color="auto" w:fill="auto"/>
            <w:vAlign w:val="center"/>
            <w:hideMark/>
          </w:tcPr>
          <w:p w14:paraId="53BFFA28"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06ECB550" w14:textId="77777777" w:rsidR="005C72BD" w:rsidRPr="005C72BD" w:rsidRDefault="005C72BD" w:rsidP="005C72BD">
            <w:pPr>
              <w:jc w:val="center"/>
              <w:rPr>
                <w:sz w:val="20"/>
                <w:szCs w:val="20"/>
              </w:rPr>
            </w:pPr>
            <w:r w:rsidRPr="005C72BD">
              <w:rPr>
                <w:sz w:val="20"/>
                <w:szCs w:val="20"/>
              </w:rPr>
              <w:t>0,033</w:t>
            </w:r>
          </w:p>
        </w:tc>
        <w:tc>
          <w:tcPr>
            <w:tcW w:w="190" w:type="pct"/>
            <w:tcBorders>
              <w:top w:val="nil"/>
              <w:left w:val="nil"/>
              <w:bottom w:val="single" w:sz="8" w:space="0" w:color="auto"/>
              <w:right w:val="single" w:sz="8" w:space="0" w:color="auto"/>
            </w:tcBorders>
            <w:shd w:val="clear" w:color="auto" w:fill="auto"/>
            <w:vAlign w:val="center"/>
            <w:hideMark/>
          </w:tcPr>
          <w:p w14:paraId="41F47D4D" w14:textId="77777777" w:rsidR="005C72BD" w:rsidRPr="005C72BD" w:rsidRDefault="005C72BD" w:rsidP="005C72BD">
            <w:pPr>
              <w:jc w:val="center"/>
              <w:rPr>
                <w:b/>
                <w:bCs/>
                <w:sz w:val="20"/>
                <w:szCs w:val="20"/>
              </w:rPr>
            </w:pPr>
            <w:r w:rsidRPr="005C72BD">
              <w:rPr>
                <w:b/>
                <w:bCs/>
                <w:sz w:val="20"/>
                <w:szCs w:val="20"/>
              </w:rPr>
              <w:t>0,162</w:t>
            </w:r>
          </w:p>
        </w:tc>
        <w:tc>
          <w:tcPr>
            <w:tcW w:w="190" w:type="pct"/>
            <w:tcBorders>
              <w:top w:val="nil"/>
              <w:left w:val="nil"/>
              <w:bottom w:val="single" w:sz="8" w:space="0" w:color="auto"/>
              <w:right w:val="single" w:sz="8" w:space="0" w:color="auto"/>
            </w:tcBorders>
            <w:shd w:val="clear" w:color="auto" w:fill="auto"/>
            <w:vAlign w:val="center"/>
            <w:hideMark/>
          </w:tcPr>
          <w:p w14:paraId="5B77D880" w14:textId="77777777" w:rsidR="005C72BD" w:rsidRPr="005C72BD" w:rsidRDefault="005C72BD" w:rsidP="005C72BD">
            <w:pPr>
              <w:jc w:val="center"/>
              <w:rPr>
                <w:sz w:val="20"/>
                <w:szCs w:val="20"/>
              </w:rPr>
            </w:pPr>
            <w:r w:rsidRPr="005C72BD">
              <w:rPr>
                <w:sz w:val="20"/>
                <w:szCs w:val="20"/>
              </w:rPr>
              <w:t>0,129</w:t>
            </w:r>
          </w:p>
        </w:tc>
        <w:tc>
          <w:tcPr>
            <w:tcW w:w="190" w:type="pct"/>
            <w:tcBorders>
              <w:top w:val="nil"/>
              <w:left w:val="nil"/>
              <w:bottom w:val="single" w:sz="8" w:space="0" w:color="auto"/>
              <w:right w:val="single" w:sz="8" w:space="0" w:color="auto"/>
            </w:tcBorders>
            <w:shd w:val="clear" w:color="auto" w:fill="auto"/>
            <w:vAlign w:val="center"/>
            <w:hideMark/>
          </w:tcPr>
          <w:p w14:paraId="1FB98510" w14:textId="77777777" w:rsidR="005C72BD" w:rsidRPr="005C72BD" w:rsidRDefault="005C72BD" w:rsidP="005C72BD">
            <w:pPr>
              <w:jc w:val="center"/>
              <w:rPr>
                <w:sz w:val="20"/>
                <w:szCs w:val="20"/>
              </w:rPr>
            </w:pPr>
            <w:r w:rsidRPr="005C72BD">
              <w:rPr>
                <w:sz w:val="20"/>
                <w:szCs w:val="20"/>
              </w:rPr>
              <w:t>-</w:t>
            </w:r>
          </w:p>
        </w:tc>
        <w:tc>
          <w:tcPr>
            <w:tcW w:w="190" w:type="pct"/>
            <w:tcBorders>
              <w:top w:val="nil"/>
              <w:left w:val="nil"/>
              <w:bottom w:val="single" w:sz="8" w:space="0" w:color="auto"/>
              <w:right w:val="single" w:sz="8" w:space="0" w:color="auto"/>
            </w:tcBorders>
            <w:shd w:val="clear" w:color="auto" w:fill="auto"/>
            <w:vAlign w:val="center"/>
            <w:hideMark/>
          </w:tcPr>
          <w:p w14:paraId="2B327322" w14:textId="77777777" w:rsidR="005C72BD" w:rsidRPr="005C72BD" w:rsidRDefault="005C72BD" w:rsidP="005C72BD">
            <w:pPr>
              <w:jc w:val="center"/>
              <w:rPr>
                <w:sz w:val="20"/>
                <w:szCs w:val="20"/>
              </w:rPr>
            </w:pPr>
            <w:r w:rsidRPr="005C72BD">
              <w:rPr>
                <w:sz w:val="20"/>
                <w:szCs w:val="20"/>
              </w:rPr>
              <w:t>0,033</w:t>
            </w:r>
          </w:p>
        </w:tc>
        <w:tc>
          <w:tcPr>
            <w:tcW w:w="190" w:type="pct"/>
            <w:tcBorders>
              <w:top w:val="nil"/>
              <w:left w:val="nil"/>
              <w:bottom w:val="single" w:sz="8" w:space="0" w:color="auto"/>
              <w:right w:val="single" w:sz="8" w:space="0" w:color="auto"/>
            </w:tcBorders>
            <w:shd w:val="clear" w:color="auto" w:fill="auto"/>
            <w:vAlign w:val="center"/>
            <w:hideMark/>
          </w:tcPr>
          <w:p w14:paraId="49779B4B" w14:textId="77777777" w:rsidR="005C72BD" w:rsidRPr="005C72BD" w:rsidRDefault="005C72BD" w:rsidP="005C72BD">
            <w:pPr>
              <w:jc w:val="center"/>
              <w:rPr>
                <w:b/>
                <w:bCs/>
                <w:sz w:val="20"/>
                <w:szCs w:val="20"/>
              </w:rPr>
            </w:pPr>
            <w:r w:rsidRPr="005C72BD">
              <w:rPr>
                <w:b/>
                <w:bCs/>
                <w:sz w:val="20"/>
                <w:szCs w:val="20"/>
              </w:rPr>
              <w:t>0,162</w:t>
            </w:r>
          </w:p>
        </w:tc>
      </w:tr>
    </w:tbl>
    <w:p w14:paraId="14E4F109" w14:textId="2D76DB9F" w:rsidR="008D40EA" w:rsidRDefault="008D40EA" w:rsidP="008D40EA">
      <w:pPr>
        <w:spacing w:before="60" w:after="60" w:line="276" w:lineRule="auto"/>
      </w:pPr>
    </w:p>
    <w:p w14:paraId="43D43DE0" w14:textId="77777777" w:rsidR="00E64A42" w:rsidRDefault="00E64A42" w:rsidP="008D40EA">
      <w:pPr>
        <w:spacing w:before="60" w:after="60" w:line="276" w:lineRule="auto"/>
      </w:pPr>
    </w:p>
    <w:p w14:paraId="2DFF9E2B" w14:textId="5B741219" w:rsidR="008D40EA" w:rsidRDefault="008D40EA" w:rsidP="008D40EA">
      <w:pPr>
        <w:pStyle w:val="aff6"/>
        <w:keepNext/>
      </w:pPr>
      <w:bookmarkStart w:id="28" w:name="_Ref22756062"/>
      <w:r>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730D11">
        <w:rPr>
          <w:noProof/>
        </w:rPr>
        <w:t>1</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730D11">
        <w:rPr>
          <w:noProof/>
        </w:rPr>
        <w:t>5</w:t>
      </w:r>
      <w:r w:rsidR="00C51621">
        <w:rPr>
          <w:noProof/>
        </w:rPr>
        <w:fldChar w:fldCharType="end"/>
      </w:r>
      <w:bookmarkEnd w:id="28"/>
      <w:r>
        <w:t xml:space="preserve"> - </w:t>
      </w:r>
      <w:r w:rsidRPr="00E039DE">
        <w:t xml:space="preserve">Прогноз прироста тепловых нагрузок с разделением по видам теплопотребления в расчетных элементах территориального деления в зонах действия функционирующих источников тепла </w:t>
      </w:r>
      <w:r w:rsidR="005C72BD">
        <w:t>муниципального округа Лотошино</w:t>
      </w:r>
      <w:r>
        <w:t xml:space="preserve"> (продолжение)</w:t>
      </w:r>
    </w:p>
    <w:tbl>
      <w:tblPr>
        <w:tblW w:w="5000" w:type="pct"/>
        <w:tblLook w:val="04A0" w:firstRow="1" w:lastRow="0" w:firstColumn="1" w:lastColumn="0" w:noHBand="0" w:noVBand="1"/>
      </w:tblPr>
      <w:tblGrid>
        <w:gridCol w:w="699"/>
        <w:gridCol w:w="5511"/>
        <w:gridCol w:w="994"/>
        <w:gridCol w:w="994"/>
        <w:gridCol w:w="994"/>
        <w:gridCol w:w="994"/>
        <w:gridCol w:w="994"/>
        <w:gridCol w:w="994"/>
        <w:gridCol w:w="994"/>
        <w:gridCol w:w="994"/>
        <w:gridCol w:w="994"/>
        <w:gridCol w:w="994"/>
        <w:gridCol w:w="994"/>
        <w:gridCol w:w="994"/>
        <w:gridCol w:w="994"/>
        <w:gridCol w:w="994"/>
        <w:gridCol w:w="994"/>
        <w:gridCol w:w="972"/>
      </w:tblGrid>
      <w:tr w:rsidR="005C72BD" w:rsidRPr="005C72BD" w14:paraId="6C8DBBD2" w14:textId="77777777" w:rsidTr="005C72BD">
        <w:trPr>
          <w:trHeight w:val="315"/>
          <w:tblHeader/>
        </w:trPr>
        <w:tc>
          <w:tcPr>
            <w:tcW w:w="15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95A1833" w14:textId="77777777" w:rsidR="005C72BD" w:rsidRPr="005C72BD" w:rsidRDefault="005C72BD" w:rsidP="005C72BD">
            <w:pPr>
              <w:jc w:val="center"/>
              <w:rPr>
                <w:sz w:val="20"/>
                <w:szCs w:val="20"/>
              </w:rPr>
            </w:pPr>
            <w:r w:rsidRPr="005C72BD">
              <w:rPr>
                <w:sz w:val="20"/>
                <w:szCs w:val="20"/>
              </w:rPr>
              <w:t>№</w:t>
            </w:r>
          </w:p>
          <w:p w14:paraId="6FD4CE7D" w14:textId="0A0693A0" w:rsidR="005C72BD" w:rsidRPr="005C72BD" w:rsidRDefault="005C72BD" w:rsidP="005C72BD">
            <w:pPr>
              <w:jc w:val="center"/>
              <w:rPr>
                <w:sz w:val="20"/>
                <w:szCs w:val="20"/>
              </w:rPr>
            </w:pPr>
            <w:r w:rsidRPr="005C72BD">
              <w:rPr>
                <w:sz w:val="20"/>
                <w:szCs w:val="20"/>
              </w:rPr>
              <w:t>п/сх</w:t>
            </w:r>
          </w:p>
        </w:tc>
        <w:tc>
          <w:tcPr>
            <w:tcW w:w="124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2027A02" w14:textId="77777777" w:rsidR="005C72BD" w:rsidRPr="005C72BD" w:rsidRDefault="005C72BD" w:rsidP="005C72BD">
            <w:pPr>
              <w:rPr>
                <w:sz w:val="20"/>
                <w:szCs w:val="20"/>
              </w:rPr>
            </w:pPr>
            <w:r w:rsidRPr="005C72BD">
              <w:rPr>
                <w:sz w:val="20"/>
                <w:szCs w:val="20"/>
              </w:rPr>
              <w:t>Наименование котельной и типы зданий, подключенных к ней</w:t>
            </w:r>
          </w:p>
        </w:tc>
        <w:tc>
          <w:tcPr>
            <w:tcW w:w="900" w:type="pct"/>
            <w:gridSpan w:val="4"/>
            <w:tcBorders>
              <w:top w:val="single" w:sz="8" w:space="0" w:color="auto"/>
              <w:left w:val="nil"/>
              <w:bottom w:val="single" w:sz="8" w:space="0" w:color="auto"/>
              <w:right w:val="single" w:sz="8" w:space="0" w:color="000000"/>
            </w:tcBorders>
            <w:shd w:val="clear" w:color="auto" w:fill="auto"/>
            <w:vAlign w:val="center"/>
            <w:hideMark/>
          </w:tcPr>
          <w:p w14:paraId="440F8E72" w14:textId="77777777" w:rsidR="005C72BD" w:rsidRPr="005C72BD" w:rsidRDefault="005C72BD" w:rsidP="005C72BD">
            <w:pPr>
              <w:jc w:val="center"/>
              <w:rPr>
                <w:sz w:val="20"/>
                <w:szCs w:val="20"/>
              </w:rPr>
            </w:pPr>
            <w:r w:rsidRPr="005C72BD">
              <w:rPr>
                <w:sz w:val="20"/>
                <w:szCs w:val="20"/>
              </w:rPr>
              <w:t>Тепловая нагрузка, Гкал/ч, в том числе</w:t>
            </w:r>
          </w:p>
        </w:tc>
        <w:tc>
          <w:tcPr>
            <w:tcW w:w="900" w:type="pct"/>
            <w:gridSpan w:val="4"/>
            <w:tcBorders>
              <w:top w:val="single" w:sz="8" w:space="0" w:color="auto"/>
              <w:left w:val="nil"/>
              <w:bottom w:val="single" w:sz="8" w:space="0" w:color="auto"/>
              <w:right w:val="single" w:sz="8" w:space="0" w:color="000000"/>
            </w:tcBorders>
            <w:shd w:val="clear" w:color="auto" w:fill="auto"/>
            <w:vAlign w:val="center"/>
            <w:hideMark/>
          </w:tcPr>
          <w:p w14:paraId="23D87E96" w14:textId="77777777" w:rsidR="005C72BD" w:rsidRPr="005C72BD" w:rsidRDefault="005C72BD" w:rsidP="005C72BD">
            <w:pPr>
              <w:jc w:val="center"/>
              <w:rPr>
                <w:sz w:val="20"/>
                <w:szCs w:val="20"/>
              </w:rPr>
            </w:pPr>
            <w:r w:rsidRPr="005C72BD">
              <w:rPr>
                <w:sz w:val="20"/>
                <w:szCs w:val="20"/>
              </w:rPr>
              <w:t>Тепловая нагрузка, Гкал/ч, в том числе</w:t>
            </w:r>
          </w:p>
        </w:tc>
        <w:tc>
          <w:tcPr>
            <w:tcW w:w="900" w:type="pct"/>
            <w:gridSpan w:val="4"/>
            <w:tcBorders>
              <w:top w:val="single" w:sz="8" w:space="0" w:color="auto"/>
              <w:left w:val="nil"/>
              <w:bottom w:val="single" w:sz="8" w:space="0" w:color="auto"/>
              <w:right w:val="single" w:sz="8" w:space="0" w:color="000000"/>
            </w:tcBorders>
            <w:shd w:val="clear" w:color="auto" w:fill="auto"/>
            <w:vAlign w:val="center"/>
            <w:hideMark/>
          </w:tcPr>
          <w:p w14:paraId="437D0BCC" w14:textId="77777777" w:rsidR="005C72BD" w:rsidRPr="005C72BD" w:rsidRDefault="005C72BD" w:rsidP="005C72BD">
            <w:pPr>
              <w:jc w:val="center"/>
              <w:rPr>
                <w:sz w:val="20"/>
                <w:szCs w:val="20"/>
              </w:rPr>
            </w:pPr>
            <w:r w:rsidRPr="005C72BD">
              <w:rPr>
                <w:sz w:val="20"/>
                <w:szCs w:val="20"/>
              </w:rPr>
              <w:t>Тепловая нагрузка, Гкал/ч, в том числе</w:t>
            </w:r>
          </w:p>
        </w:tc>
        <w:tc>
          <w:tcPr>
            <w:tcW w:w="895" w:type="pct"/>
            <w:gridSpan w:val="4"/>
            <w:tcBorders>
              <w:top w:val="single" w:sz="8" w:space="0" w:color="auto"/>
              <w:left w:val="nil"/>
              <w:bottom w:val="single" w:sz="8" w:space="0" w:color="auto"/>
              <w:right w:val="single" w:sz="8" w:space="0" w:color="000000"/>
            </w:tcBorders>
            <w:shd w:val="clear" w:color="auto" w:fill="auto"/>
            <w:vAlign w:val="center"/>
            <w:hideMark/>
          </w:tcPr>
          <w:p w14:paraId="2F3A59A4" w14:textId="77777777" w:rsidR="005C72BD" w:rsidRPr="005C72BD" w:rsidRDefault="005C72BD" w:rsidP="005C72BD">
            <w:pPr>
              <w:jc w:val="center"/>
              <w:rPr>
                <w:sz w:val="20"/>
                <w:szCs w:val="20"/>
              </w:rPr>
            </w:pPr>
            <w:r w:rsidRPr="005C72BD">
              <w:rPr>
                <w:sz w:val="20"/>
                <w:szCs w:val="20"/>
              </w:rPr>
              <w:t>Тепловая нагрузка, Гкал/ч, в том числе</w:t>
            </w:r>
          </w:p>
        </w:tc>
      </w:tr>
      <w:tr w:rsidR="005C72BD" w:rsidRPr="005C72BD" w14:paraId="4C9A89EE" w14:textId="77777777" w:rsidTr="005C72BD">
        <w:trPr>
          <w:trHeight w:val="495"/>
          <w:tblHeader/>
        </w:trPr>
        <w:tc>
          <w:tcPr>
            <w:tcW w:w="15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46B5FED" w14:textId="77777777" w:rsidR="005C72BD" w:rsidRPr="005C72BD" w:rsidRDefault="005C72BD" w:rsidP="005C72BD">
            <w:pPr>
              <w:rPr>
                <w:sz w:val="20"/>
                <w:szCs w:val="20"/>
              </w:rPr>
            </w:pPr>
          </w:p>
        </w:tc>
        <w:tc>
          <w:tcPr>
            <w:tcW w:w="1247"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64BCBA7" w14:textId="77777777" w:rsidR="005C72BD" w:rsidRPr="005C72BD" w:rsidRDefault="005C72BD" w:rsidP="005C72BD">
            <w:pPr>
              <w:rPr>
                <w:sz w:val="20"/>
                <w:szCs w:val="20"/>
              </w:rPr>
            </w:pPr>
          </w:p>
        </w:tc>
        <w:tc>
          <w:tcPr>
            <w:tcW w:w="225" w:type="pct"/>
            <w:tcBorders>
              <w:top w:val="nil"/>
              <w:left w:val="nil"/>
              <w:bottom w:val="single" w:sz="8" w:space="0" w:color="auto"/>
              <w:right w:val="single" w:sz="8" w:space="0" w:color="auto"/>
            </w:tcBorders>
            <w:shd w:val="clear" w:color="auto" w:fill="auto"/>
            <w:vAlign w:val="center"/>
            <w:hideMark/>
          </w:tcPr>
          <w:p w14:paraId="54D0CD96" w14:textId="77777777" w:rsidR="005C72BD" w:rsidRPr="005C72BD" w:rsidRDefault="005C72BD" w:rsidP="005C72BD">
            <w:pPr>
              <w:jc w:val="center"/>
              <w:rPr>
                <w:sz w:val="20"/>
                <w:szCs w:val="20"/>
              </w:rPr>
            </w:pPr>
            <w:r w:rsidRPr="005C72BD">
              <w:rPr>
                <w:sz w:val="20"/>
                <w:szCs w:val="20"/>
              </w:rPr>
              <w:t>Отопление</w:t>
            </w:r>
          </w:p>
        </w:tc>
        <w:tc>
          <w:tcPr>
            <w:tcW w:w="225" w:type="pct"/>
            <w:tcBorders>
              <w:top w:val="nil"/>
              <w:left w:val="nil"/>
              <w:bottom w:val="single" w:sz="8" w:space="0" w:color="auto"/>
              <w:right w:val="single" w:sz="8" w:space="0" w:color="auto"/>
            </w:tcBorders>
            <w:shd w:val="clear" w:color="auto" w:fill="auto"/>
            <w:vAlign w:val="center"/>
            <w:hideMark/>
          </w:tcPr>
          <w:p w14:paraId="696BE083" w14:textId="77777777" w:rsidR="005C72BD" w:rsidRPr="005C72BD" w:rsidRDefault="005C72BD" w:rsidP="005C72BD">
            <w:pPr>
              <w:jc w:val="center"/>
              <w:rPr>
                <w:sz w:val="20"/>
                <w:szCs w:val="20"/>
              </w:rPr>
            </w:pPr>
            <w:r w:rsidRPr="005C72BD">
              <w:rPr>
                <w:sz w:val="20"/>
                <w:szCs w:val="20"/>
              </w:rPr>
              <w:t>Вентиляция</w:t>
            </w:r>
          </w:p>
        </w:tc>
        <w:tc>
          <w:tcPr>
            <w:tcW w:w="225" w:type="pct"/>
            <w:tcBorders>
              <w:top w:val="nil"/>
              <w:left w:val="nil"/>
              <w:bottom w:val="single" w:sz="8" w:space="0" w:color="auto"/>
              <w:right w:val="single" w:sz="8" w:space="0" w:color="auto"/>
            </w:tcBorders>
            <w:shd w:val="clear" w:color="auto" w:fill="auto"/>
            <w:vAlign w:val="center"/>
            <w:hideMark/>
          </w:tcPr>
          <w:p w14:paraId="6A90E671" w14:textId="77777777" w:rsidR="005C72BD" w:rsidRPr="005C72BD" w:rsidRDefault="005C72BD" w:rsidP="005C72BD">
            <w:pPr>
              <w:jc w:val="center"/>
              <w:rPr>
                <w:sz w:val="20"/>
                <w:szCs w:val="20"/>
              </w:rPr>
            </w:pPr>
            <w:r w:rsidRPr="005C72BD">
              <w:rPr>
                <w:sz w:val="20"/>
                <w:szCs w:val="20"/>
              </w:rPr>
              <w:t>ГВС</w:t>
            </w:r>
          </w:p>
        </w:tc>
        <w:tc>
          <w:tcPr>
            <w:tcW w:w="225" w:type="pct"/>
            <w:tcBorders>
              <w:top w:val="nil"/>
              <w:left w:val="nil"/>
              <w:bottom w:val="single" w:sz="8" w:space="0" w:color="auto"/>
              <w:right w:val="single" w:sz="8" w:space="0" w:color="auto"/>
            </w:tcBorders>
            <w:shd w:val="clear" w:color="auto" w:fill="auto"/>
            <w:vAlign w:val="center"/>
            <w:hideMark/>
          </w:tcPr>
          <w:p w14:paraId="53E5699F" w14:textId="77777777" w:rsidR="005C72BD" w:rsidRPr="005C72BD" w:rsidRDefault="005C72BD" w:rsidP="005C72BD">
            <w:pPr>
              <w:jc w:val="center"/>
              <w:rPr>
                <w:sz w:val="20"/>
                <w:szCs w:val="20"/>
              </w:rPr>
            </w:pPr>
            <w:r w:rsidRPr="005C72BD">
              <w:rPr>
                <w:sz w:val="20"/>
                <w:szCs w:val="20"/>
              </w:rPr>
              <w:t>Сумма</w:t>
            </w:r>
          </w:p>
        </w:tc>
        <w:tc>
          <w:tcPr>
            <w:tcW w:w="225" w:type="pct"/>
            <w:tcBorders>
              <w:top w:val="nil"/>
              <w:left w:val="nil"/>
              <w:bottom w:val="single" w:sz="8" w:space="0" w:color="auto"/>
              <w:right w:val="single" w:sz="8" w:space="0" w:color="auto"/>
            </w:tcBorders>
            <w:shd w:val="clear" w:color="auto" w:fill="auto"/>
            <w:vAlign w:val="center"/>
            <w:hideMark/>
          </w:tcPr>
          <w:p w14:paraId="2311DA2C" w14:textId="77777777" w:rsidR="005C72BD" w:rsidRPr="005C72BD" w:rsidRDefault="005C72BD" w:rsidP="005C72BD">
            <w:pPr>
              <w:jc w:val="center"/>
              <w:rPr>
                <w:sz w:val="20"/>
                <w:szCs w:val="20"/>
              </w:rPr>
            </w:pPr>
            <w:r w:rsidRPr="005C72BD">
              <w:rPr>
                <w:sz w:val="20"/>
                <w:szCs w:val="20"/>
              </w:rPr>
              <w:t>Отопление</w:t>
            </w:r>
          </w:p>
        </w:tc>
        <w:tc>
          <w:tcPr>
            <w:tcW w:w="225" w:type="pct"/>
            <w:tcBorders>
              <w:top w:val="nil"/>
              <w:left w:val="nil"/>
              <w:bottom w:val="single" w:sz="8" w:space="0" w:color="auto"/>
              <w:right w:val="single" w:sz="8" w:space="0" w:color="auto"/>
            </w:tcBorders>
            <w:shd w:val="clear" w:color="auto" w:fill="auto"/>
            <w:vAlign w:val="center"/>
            <w:hideMark/>
          </w:tcPr>
          <w:p w14:paraId="7EEB828D" w14:textId="77777777" w:rsidR="005C72BD" w:rsidRPr="005C72BD" w:rsidRDefault="005C72BD" w:rsidP="005C72BD">
            <w:pPr>
              <w:jc w:val="center"/>
              <w:rPr>
                <w:sz w:val="20"/>
                <w:szCs w:val="20"/>
              </w:rPr>
            </w:pPr>
            <w:r w:rsidRPr="005C72BD">
              <w:rPr>
                <w:sz w:val="20"/>
                <w:szCs w:val="20"/>
              </w:rPr>
              <w:t>Вентиляция</w:t>
            </w:r>
          </w:p>
        </w:tc>
        <w:tc>
          <w:tcPr>
            <w:tcW w:w="225" w:type="pct"/>
            <w:tcBorders>
              <w:top w:val="nil"/>
              <w:left w:val="nil"/>
              <w:bottom w:val="single" w:sz="8" w:space="0" w:color="auto"/>
              <w:right w:val="single" w:sz="8" w:space="0" w:color="auto"/>
            </w:tcBorders>
            <w:shd w:val="clear" w:color="auto" w:fill="auto"/>
            <w:vAlign w:val="center"/>
            <w:hideMark/>
          </w:tcPr>
          <w:p w14:paraId="2BFC60BF" w14:textId="77777777" w:rsidR="005C72BD" w:rsidRPr="005C72BD" w:rsidRDefault="005C72BD" w:rsidP="005C72BD">
            <w:pPr>
              <w:jc w:val="center"/>
              <w:rPr>
                <w:sz w:val="20"/>
                <w:szCs w:val="20"/>
              </w:rPr>
            </w:pPr>
            <w:r w:rsidRPr="005C72BD">
              <w:rPr>
                <w:sz w:val="20"/>
                <w:szCs w:val="20"/>
              </w:rPr>
              <w:t>ГВС</w:t>
            </w:r>
          </w:p>
        </w:tc>
        <w:tc>
          <w:tcPr>
            <w:tcW w:w="225" w:type="pct"/>
            <w:tcBorders>
              <w:top w:val="nil"/>
              <w:left w:val="nil"/>
              <w:bottom w:val="single" w:sz="8" w:space="0" w:color="auto"/>
              <w:right w:val="single" w:sz="8" w:space="0" w:color="auto"/>
            </w:tcBorders>
            <w:shd w:val="clear" w:color="auto" w:fill="auto"/>
            <w:vAlign w:val="center"/>
            <w:hideMark/>
          </w:tcPr>
          <w:p w14:paraId="0C184D3E" w14:textId="77777777" w:rsidR="005C72BD" w:rsidRPr="005C72BD" w:rsidRDefault="005C72BD" w:rsidP="005C72BD">
            <w:pPr>
              <w:jc w:val="center"/>
              <w:rPr>
                <w:sz w:val="20"/>
                <w:szCs w:val="20"/>
              </w:rPr>
            </w:pPr>
            <w:r w:rsidRPr="005C72BD">
              <w:rPr>
                <w:sz w:val="20"/>
                <w:szCs w:val="20"/>
              </w:rPr>
              <w:t>Сумма</w:t>
            </w:r>
          </w:p>
        </w:tc>
        <w:tc>
          <w:tcPr>
            <w:tcW w:w="225" w:type="pct"/>
            <w:tcBorders>
              <w:top w:val="nil"/>
              <w:left w:val="nil"/>
              <w:bottom w:val="single" w:sz="8" w:space="0" w:color="auto"/>
              <w:right w:val="single" w:sz="8" w:space="0" w:color="auto"/>
            </w:tcBorders>
            <w:shd w:val="clear" w:color="auto" w:fill="auto"/>
            <w:vAlign w:val="center"/>
            <w:hideMark/>
          </w:tcPr>
          <w:p w14:paraId="1B57EC70" w14:textId="77777777" w:rsidR="005C72BD" w:rsidRPr="005C72BD" w:rsidRDefault="005C72BD" w:rsidP="005C72BD">
            <w:pPr>
              <w:jc w:val="center"/>
              <w:rPr>
                <w:sz w:val="20"/>
                <w:szCs w:val="20"/>
              </w:rPr>
            </w:pPr>
            <w:r w:rsidRPr="005C72BD">
              <w:rPr>
                <w:sz w:val="20"/>
                <w:szCs w:val="20"/>
              </w:rPr>
              <w:t>Отопление</w:t>
            </w:r>
          </w:p>
        </w:tc>
        <w:tc>
          <w:tcPr>
            <w:tcW w:w="225" w:type="pct"/>
            <w:tcBorders>
              <w:top w:val="nil"/>
              <w:left w:val="nil"/>
              <w:bottom w:val="single" w:sz="8" w:space="0" w:color="auto"/>
              <w:right w:val="single" w:sz="8" w:space="0" w:color="auto"/>
            </w:tcBorders>
            <w:shd w:val="clear" w:color="auto" w:fill="auto"/>
            <w:vAlign w:val="center"/>
            <w:hideMark/>
          </w:tcPr>
          <w:p w14:paraId="17163EE9" w14:textId="77777777" w:rsidR="005C72BD" w:rsidRPr="005C72BD" w:rsidRDefault="005C72BD" w:rsidP="005C72BD">
            <w:pPr>
              <w:jc w:val="center"/>
              <w:rPr>
                <w:sz w:val="20"/>
                <w:szCs w:val="20"/>
              </w:rPr>
            </w:pPr>
            <w:r w:rsidRPr="005C72BD">
              <w:rPr>
                <w:sz w:val="20"/>
                <w:szCs w:val="20"/>
              </w:rPr>
              <w:t>Вентиляция</w:t>
            </w:r>
          </w:p>
        </w:tc>
        <w:tc>
          <w:tcPr>
            <w:tcW w:w="225" w:type="pct"/>
            <w:tcBorders>
              <w:top w:val="nil"/>
              <w:left w:val="nil"/>
              <w:bottom w:val="single" w:sz="8" w:space="0" w:color="auto"/>
              <w:right w:val="single" w:sz="8" w:space="0" w:color="auto"/>
            </w:tcBorders>
            <w:shd w:val="clear" w:color="auto" w:fill="auto"/>
            <w:vAlign w:val="center"/>
            <w:hideMark/>
          </w:tcPr>
          <w:p w14:paraId="4B78294A" w14:textId="77777777" w:rsidR="005C72BD" w:rsidRPr="005C72BD" w:rsidRDefault="005C72BD" w:rsidP="005C72BD">
            <w:pPr>
              <w:jc w:val="center"/>
              <w:rPr>
                <w:sz w:val="20"/>
                <w:szCs w:val="20"/>
              </w:rPr>
            </w:pPr>
            <w:r w:rsidRPr="005C72BD">
              <w:rPr>
                <w:sz w:val="20"/>
                <w:szCs w:val="20"/>
              </w:rPr>
              <w:t>ГВС</w:t>
            </w:r>
          </w:p>
        </w:tc>
        <w:tc>
          <w:tcPr>
            <w:tcW w:w="225" w:type="pct"/>
            <w:tcBorders>
              <w:top w:val="nil"/>
              <w:left w:val="nil"/>
              <w:bottom w:val="single" w:sz="8" w:space="0" w:color="auto"/>
              <w:right w:val="single" w:sz="8" w:space="0" w:color="auto"/>
            </w:tcBorders>
            <w:shd w:val="clear" w:color="auto" w:fill="auto"/>
            <w:vAlign w:val="center"/>
            <w:hideMark/>
          </w:tcPr>
          <w:p w14:paraId="5BD4E202" w14:textId="77777777" w:rsidR="005C72BD" w:rsidRPr="005C72BD" w:rsidRDefault="005C72BD" w:rsidP="005C72BD">
            <w:pPr>
              <w:jc w:val="center"/>
              <w:rPr>
                <w:sz w:val="20"/>
                <w:szCs w:val="20"/>
              </w:rPr>
            </w:pPr>
            <w:r w:rsidRPr="005C72BD">
              <w:rPr>
                <w:sz w:val="20"/>
                <w:szCs w:val="20"/>
              </w:rPr>
              <w:t>Сумма</w:t>
            </w:r>
          </w:p>
        </w:tc>
        <w:tc>
          <w:tcPr>
            <w:tcW w:w="225" w:type="pct"/>
            <w:tcBorders>
              <w:top w:val="nil"/>
              <w:left w:val="nil"/>
              <w:bottom w:val="single" w:sz="8" w:space="0" w:color="auto"/>
              <w:right w:val="single" w:sz="8" w:space="0" w:color="auto"/>
            </w:tcBorders>
            <w:shd w:val="clear" w:color="auto" w:fill="auto"/>
            <w:vAlign w:val="center"/>
            <w:hideMark/>
          </w:tcPr>
          <w:p w14:paraId="10EF56AC" w14:textId="77777777" w:rsidR="005C72BD" w:rsidRPr="005C72BD" w:rsidRDefault="005C72BD" w:rsidP="005C72BD">
            <w:pPr>
              <w:jc w:val="center"/>
              <w:rPr>
                <w:sz w:val="20"/>
                <w:szCs w:val="20"/>
              </w:rPr>
            </w:pPr>
            <w:r w:rsidRPr="005C72BD">
              <w:rPr>
                <w:sz w:val="20"/>
                <w:szCs w:val="20"/>
              </w:rPr>
              <w:t>Отопление</w:t>
            </w:r>
          </w:p>
        </w:tc>
        <w:tc>
          <w:tcPr>
            <w:tcW w:w="225" w:type="pct"/>
            <w:tcBorders>
              <w:top w:val="nil"/>
              <w:left w:val="nil"/>
              <w:bottom w:val="single" w:sz="8" w:space="0" w:color="auto"/>
              <w:right w:val="single" w:sz="8" w:space="0" w:color="auto"/>
            </w:tcBorders>
            <w:shd w:val="clear" w:color="auto" w:fill="auto"/>
            <w:vAlign w:val="center"/>
            <w:hideMark/>
          </w:tcPr>
          <w:p w14:paraId="48DCC632" w14:textId="77777777" w:rsidR="005C72BD" w:rsidRPr="005C72BD" w:rsidRDefault="005C72BD" w:rsidP="005C72BD">
            <w:pPr>
              <w:jc w:val="center"/>
              <w:rPr>
                <w:sz w:val="20"/>
                <w:szCs w:val="20"/>
              </w:rPr>
            </w:pPr>
            <w:r w:rsidRPr="005C72BD">
              <w:rPr>
                <w:sz w:val="20"/>
                <w:szCs w:val="20"/>
              </w:rPr>
              <w:t>Вентиляция</w:t>
            </w:r>
          </w:p>
        </w:tc>
        <w:tc>
          <w:tcPr>
            <w:tcW w:w="225" w:type="pct"/>
            <w:tcBorders>
              <w:top w:val="nil"/>
              <w:left w:val="nil"/>
              <w:bottom w:val="single" w:sz="8" w:space="0" w:color="auto"/>
              <w:right w:val="single" w:sz="8" w:space="0" w:color="auto"/>
            </w:tcBorders>
            <w:shd w:val="clear" w:color="auto" w:fill="auto"/>
            <w:vAlign w:val="center"/>
            <w:hideMark/>
          </w:tcPr>
          <w:p w14:paraId="58AC5177" w14:textId="77777777" w:rsidR="005C72BD" w:rsidRPr="005C72BD" w:rsidRDefault="005C72BD" w:rsidP="005C72BD">
            <w:pPr>
              <w:jc w:val="center"/>
              <w:rPr>
                <w:sz w:val="20"/>
                <w:szCs w:val="20"/>
              </w:rPr>
            </w:pPr>
            <w:r w:rsidRPr="005C72BD">
              <w:rPr>
                <w:sz w:val="20"/>
                <w:szCs w:val="20"/>
              </w:rPr>
              <w:t>ГВС</w:t>
            </w:r>
          </w:p>
        </w:tc>
        <w:tc>
          <w:tcPr>
            <w:tcW w:w="220" w:type="pct"/>
            <w:tcBorders>
              <w:top w:val="nil"/>
              <w:left w:val="nil"/>
              <w:bottom w:val="single" w:sz="8" w:space="0" w:color="auto"/>
              <w:right w:val="single" w:sz="8" w:space="0" w:color="auto"/>
            </w:tcBorders>
            <w:shd w:val="clear" w:color="auto" w:fill="auto"/>
            <w:vAlign w:val="center"/>
            <w:hideMark/>
          </w:tcPr>
          <w:p w14:paraId="65BE323F" w14:textId="77777777" w:rsidR="005C72BD" w:rsidRPr="005C72BD" w:rsidRDefault="005C72BD" w:rsidP="005C72BD">
            <w:pPr>
              <w:jc w:val="center"/>
              <w:rPr>
                <w:sz w:val="20"/>
                <w:szCs w:val="20"/>
              </w:rPr>
            </w:pPr>
            <w:r w:rsidRPr="005C72BD">
              <w:rPr>
                <w:sz w:val="20"/>
                <w:szCs w:val="20"/>
              </w:rPr>
              <w:t>Сумма</w:t>
            </w:r>
          </w:p>
        </w:tc>
      </w:tr>
      <w:tr w:rsidR="005C72BD" w:rsidRPr="005C72BD" w14:paraId="6DF54FE6" w14:textId="77777777" w:rsidTr="005C72BD">
        <w:trPr>
          <w:trHeight w:val="315"/>
          <w:tblHeader/>
        </w:trPr>
        <w:tc>
          <w:tcPr>
            <w:tcW w:w="15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FAA50A4" w14:textId="77777777" w:rsidR="005C72BD" w:rsidRPr="005C72BD" w:rsidRDefault="005C72BD" w:rsidP="005C72BD">
            <w:pPr>
              <w:rPr>
                <w:sz w:val="20"/>
                <w:szCs w:val="20"/>
              </w:rPr>
            </w:pPr>
          </w:p>
        </w:tc>
        <w:tc>
          <w:tcPr>
            <w:tcW w:w="1247"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3E493F9" w14:textId="77777777" w:rsidR="005C72BD" w:rsidRPr="005C72BD" w:rsidRDefault="005C72BD" w:rsidP="005C72BD">
            <w:pPr>
              <w:rPr>
                <w:sz w:val="20"/>
                <w:szCs w:val="20"/>
              </w:rPr>
            </w:pPr>
          </w:p>
        </w:tc>
        <w:tc>
          <w:tcPr>
            <w:tcW w:w="900" w:type="pct"/>
            <w:gridSpan w:val="4"/>
            <w:tcBorders>
              <w:top w:val="single" w:sz="8" w:space="0" w:color="auto"/>
              <w:left w:val="nil"/>
              <w:bottom w:val="single" w:sz="8" w:space="0" w:color="auto"/>
              <w:right w:val="single" w:sz="8" w:space="0" w:color="000000"/>
            </w:tcBorders>
            <w:shd w:val="clear" w:color="auto" w:fill="auto"/>
            <w:vAlign w:val="center"/>
            <w:hideMark/>
          </w:tcPr>
          <w:p w14:paraId="130D7C9E" w14:textId="77777777" w:rsidR="005C72BD" w:rsidRPr="005C72BD" w:rsidRDefault="005C72BD" w:rsidP="005C72BD">
            <w:pPr>
              <w:jc w:val="center"/>
              <w:rPr>
                <w:sz w:val="20"/>
                <w:szCs w:val="20"/>
              </w:rPr>
            </w:pPr>
            <w:r w:rsidRPr="005C72BD">
              <w:rPr>
                <w:sz w:val="20"/>
                <w:szCs w:val="20"/>
              </w:rPr>
              <w:t xml:space="preserve"> 2029 г.</w:t>
            </w:r>
          </w:p>
        </w:tc>
        <w:tc>
          <w:tcPr>
            <w:tcW w:w="900" w:type="pct"/>
            <w:gridSpan w:val="4"/>
            <w:tcBorders>
              <w:top w:val="single" w:sz="8" w:space="0" w:color="auto"/>
              <w:left w:val="nil"/>
              <w:bottom w:val="single" w:sz="8" w:space="0" w:color="auto"/>
              <w:right w:val="single" w:sz="8" w:space="0" w:color="000000"/>
            </w:tcBorders>
            <w:shd w:val="clear" w:color="auto" w:fill="auto"/>
            <w:vAlign w:val="center"/>
            <w:hideMark/>
          </w:tcPr>
          <w:p w14:paraId="077285FB" w14:textId="77777777" w:rsidR="005C72BD" w:rsidRPr="005C72BD" w:rsidRDefault="005C72BD" w:rsidP="005C72BD">
            <w:pPr>
              <w:jc w:val="center"/>
              <w:rPr>
                <w:sz w:val="20"/>
                <w:szCs w:val="20"/>
              </w:rPr>
            </w:pPr>
            <w:r w:rsidRPr="005C72BD">
              <w:rPr>
                <w:sz w:val="20"/>
                <w:szCs w:val="20"/>
              </w:rPr>
              <w:t xml:space="preserve"> 2030 г.</w:t>
            </w:r>
          </w:p>
        </w:tc>
        <w:tc>
          <w:tcPr>
            <w:tcW w:w="900" w:type="pct"/>
            <w:gridSpan w:val="4"/>
            <w:tcBorders>
              <w:top w:val="single" w:sz="8" w:space="0" w:color="auto"/>
              <w:left w:val="nil"/>
              <w:bottom w:val="single" w:sz="8" w:space="0" w:color="auto"/>
              <w:right w:val="single" w:sz="8" w:space="0" w:color="000000"/>
            </w:tcBorders>
            <w:shd w:val="clear" w:color="auto" w:fill="auto"/>
            <w:vAlign w:val="center"/>
            <w:hideMark/>
          </w:tcPr>
          <w:p w14:paraId="4F8A93B9" w14:textId="77777777" w:rsidR="005C72BD" w:rsidRPr="005C72BD" w:rsidRDefault="005C72BD" w:rsidP="005C72BD">
            <w:pPr>
              <w:jc w:val="center"/>
              <w:rPr>
                <w:sz w:val="20"/>
                <w:szCs w:val="20"/>
              </w:rPr>
            </w:pPr>
            <w:r w:rsidRPr="005C72BD">
              <w:rPr>
                <w:sz w:val="20"/>
                <w:szCs w:val="20"/>
              </w:rPr>
              <w:t xml:space="preserve"> 2031 -  2035 гг.</w:t>
            </w:r>
          </w:p>
        </w:tc>
        <w:tc>
          <w:tcPr>
            <w:tcW w:w="895" w:type="pct"/>
            <w:gridSpan w:val="4"/>
            <w:tcBorders>
              <w:top w:val="single" w:sz="8" w:space="0" w:color="auto"/>
              <w:left w:val="nil"/>
              <w:bottom w:val="single" w:sz="8" w:space="0" w:color="auto"/>
              <w:right w:val="single" w:sz="8" w:space="0" w:color="000000"/>
            </w:tcBorders>
            <w:shd w:val="clear" w:color="auto" w:fill="auto"/>
            <w:vAlign w:val="center"/>
            <w:hideMark/>
          </w:tcPr>
          <w:p w14:paraId="1251FA20" w14:textId="77777777" w:rsidR="005C72BD" w:rsidRPr="005C72BD" w:rsidRDefault="005C72BD" w:rsidP="005C72BD">
            <w:pPr>
              <w:jc w:val="center"/>
              <w:rPr>
                <w:sz w:val="20"/>
                <w:szCs w:val="20"/>
              </w:rPr>
            </w:pPr>
            <w:r w:rsidRPr="005C72BD">
              <w:rPr>
                <w:sz w:val="20"/>
                <w:szCs w:val="20"/>
              </w:rPr>
              <w:t xml:space="preserve"> 2036 -  2040 гг.</w:t>
            </w:r>
          </w:p>
        </w:tc>
      </w:tr>
      <w:tr w:rsidR="005C72BD" w:rsidRPr="005C72BD" w14:paraId="6F30F474" w14:textId="77777777" w:rsidTr="005C72BD">
        <w:trPr>
          <w:trHeight w:val="315"/>
        </w:trPr>
        <w:tc>
          <w:tcPr>
            <w:tcW w:w="15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707262F" w14:textId="77777777" w:rsidR="005C72BD" w:rsidRPr="005C72BD" w:rsidRDefault="005C72BD" w:rsidP="005C72BD">
            <w:pPr>
              <w:jc w:val="center"/>
              <w:rPr>
                <w:sz w:val="20"/>
                <w:szCs w:val="20"/>
              </w:rPr>
            </w:pPr>
            <w:r w:rsidRPr="005C72BD">
              <w:rPr>
                <w:sz w:val="20"/>
                <w:szCs w:val="20"/>
              </w:rPr>
              <w:t>1</w:t>
            </w:r>
          </w:p>
        </w:tc>
        <w:tc>
          <w:tcPr>
            <w:tcW w:w="1247" w:type="pct"/>
            <w:tcBorders>
              <w:top w:val="single" w:sz="8" w:space="0" w:color="auto"/>
              <w:left w:val="nil"/>
              <w:bottom w:val="single" w:sz="8" w:space="0" w:color="auto"/>
              <w:right w:val="single" w:sz="8" w:space="0" w:color="auto"/>
            </w:tcBorders>
            <w:shd w:val="clear" w:color="auto" w:fill="auto"/>
            <w:vAlign w:val="center"/>
            <w:hideMark/>
          </w:tcPr>
          <w:p w14:paraId="6850CE2F" w14:textId="77777777" w:rsidR="005C72BD" w:rsidRPr="005C72BD" w:rsidRDefault="005C72BD" w:rsidP="005C72BD">
            <w:pPr>
              <w:rPr>
                <w:b/>
                <w:bCs/>
                <w:sz w:val="20"/>
                <w:szCs w:val="20"/>
              </w:rPr>
            </w:pPr>
            <w:r w:rsidRPr="005C72BD">
              <w:rPr>
                <w:b/>
                <w:bCs/>
                <w:sz w:val="20"/>
                <w:szCs w:val="20"/>
              </w:rPr>
              <w:t>№1</w:t>
            </w:r>
          </w:p>
        </w:tc>
        <w:tc>
          <w:tcPr>
            <w:tcW w:w="225" w:type="pct"/>
            <w:tcBorders>
              <w:top w:val="single" w:sz="8" w:space="0" w:color="auto"/>
              <w:left w:val="nil"/>
              <w:bottom w:val="single" w:sz="8" w:space="0" w:color="auto"/>
              <w:right w:val="single" w:sz="8" w:space="0" w:color="auto"/>
            </w:tcBorders>
            <w:shd w:val="clear" w:color="auto" w:fill="auto"/>
            <w:vAlign w:val="center"/>
            <w:hideMark/>
          </w:tcPr>
          <w:p w14:paraId="7F02DDAD" w14:textId="77777777" w:rsidR="005C72BD" w:rsidRPr="005C72BD" w:rsidRDefault="005C72BD" w:rsidP="005C72BD">
            <w:pPr>
              <w:jc w:val="center"/>
              <w:rPr>
                <w:b/>
                <w:bCs/>
                <w:sz w:val="20"/>
                <w:szCs w:val="20"/>
              </w:rPr>
            </w:pPr>
            <w:r w:rsidRPr="005C72BD">
              <w:rPr>
                <w:b/>
                <w:bCs/>
                <w:sz w:val="20"/>
                <w:szCs w:val="20"/>
              </w:rPr>
              <w:t>2,362</w:t>
            </w:r>
          </w:p>
        </w:tc>
        <w:tc>
          <w:tcPr>
            <w:tcW w:w="225" w:type="pct"/>
            <w:tcBorders>
              <w:top w:val="single" w:sz="8" w:space="0" w:color="auto"/>
              <w:left w:val="nil"/>
              <w:bottom w:val="single" w:sz="8" w:space="0" w:color="auto"/>
              <w:right w:val="single" w:sz="8" w:space="0" w:color="auto"/>
            </w:tcBorders>
            <w:shd w:val="clear" w:color="auto" w:fill="auto"/>
            <w:vAlign w:val="center"/>
            <w:hideMark/>
          </w:tcPr>
          <w:p w14:paraId="2BFF38AD" w14:textId="77777777" w:rsidR="005C72BD" w:rsidRPr="005C72BD" w:rsidRDefault="005C72BD" w:rsidP="005C72BD">
            <w:pPr>
              <w:jc w:val="center"/>
              <w:rPr>
                <w:b/>
                <w:bCs/>
                <w:sz w:val="20"/>
                <w:szCs w:val="20"/>
              </w:rPr>
            </w:pPr>
            <w:r w:rsidRPr="005C72BD">
              <w:rPr>
                <w:b/>
                <w:bCs/>
                <w:sz w:val="20"/>
                <w:szCs w:val="20"/>
              </w:rPr>
              <w:t>0,180</w:t>
            </w:r>
          </w:p>
        </w:tc>
        <w:tc>
          <w:tcPr>
            <w:tcW w:w="225" w:type="pct"/>
            <w:tcBorders>
              <w:top w:val="single" w:sz="8" w:space="0" w:color="auto"/>
              <w:left w:val="nil"/>
              <w:bottom w:val="single" w:sz="8" w:space="0" w:color="auto"/>
              <w:right w:val="single" w:sz="8" w:space="0" w:color="auto"/>
            </w:tcBorders>
            <w:shd w:val="clear" w:color="auto" w:fill="auto"/>
            <w:vAlign w:val="center"/>
            <w:hideMark/>
          </w:tcPr>
          <w:p w14:paraId="792DFE04" w14:textId="77777777" w:rsidR="005C72BD" w:rsidRPr="005C72BD" w:rsidRDefault="005C72BD" w:rsidP="005C72BD">
            <w:pPr>
              <w:jc w:val="center"/>
              <w:rPr>
                <w:b/>
                <w:bCs/>
                <w:sz w:val="20"/>
                <w:szCs w:val="20"/>
              </w:rPr>
            </w:pPr>
            <w:r w:rsidRPr="005C72BD">
              <w:rPr>
                <w:b/>
                <w:bCs/>
                <w:sz w:val="20"/>
                <w:szCs w:val="20"/>
              </w:rPr>
              <w:t>0,691</w:t>
            </w:r>
          </w:p>
        </w:tc>
        <w:tc>
          <w:tcPr>
            <w:tcW w:w="225" w:type="pct"/>
            <w:tcBorders>
              <w:top w:val="single" w:sz="8" w:space="0" w:color="auto"/>
              <w:left w:val="nil"/>
              <w:bottom w:val="single" w:sz="8" w:space="0" w:color="auto"/>
              <w:right w:val="single" w:sz="8" w:space="0" w:color="auto"/>
            </w:tcBorders>
            <w:shd w:val="clear" w:color="auto" w:fill="auto"/>
            <w:vAlign w:val="center"/>
            <w:hideMark/>
          </w:tcPr>
          <w:p w14:paraId="7476CFFE" w14:textId="77777777" w:rsidR="005C72BD" w:rsidRPr="005C72BD" w:rsidRDefault="005C72BD" w:rsidP="005C72BD">
            <w:pPr>
              <w:jc w:val="center"/>
              <w:rPr>
                <w:b/>
                <w:bCs/>
                <w:sz w:val="20"/>
                <w:szCs w:val="20"/>
              </w:rPr>
            </w:pPr>
            <w:r w:rsidRPr="005C72BD">
              <w:rPr>
                <w:b/>
                <w:bCs/>
                <w:sz w:val="20"/>
                <w:szCs w:val="20"/>
              </w:rPr>
              <w:t>3,233</w:t>
            </w:r>
          </w:p>
        </w:tc>
        <w:tc>
          <w:tcPr>
            <w:tcW w:w="225" w:type="pct"/>
            <w:tcBorders>
              <w:top w:val="single" w:sz="8" w:space="0" w:color="auto"/>
              <w:left w:val="nil"/>
              <w:bottom w:val="single" w:sz="8" w:space="0" w:color="auto"/>
              <w:right w:val="single" w:sz="8" w:space="0" w:color="auto"/>
            </w:tcBorders>
            <w:shd w:val="clear" w:color="auto" w:fill="auto"/>
            <w:vAlign w:val="center"/>
            <w:hideMark/>
          </w:tcPr>
          <w:p w14:paraId="0D163CE3" w14:textId="77777777" w:rsidR="005C72BD" w:rsidRPr="005C72BD" w:rsidRDefault="005C72BD" w:rsidP="005C72BD">
            <w:pPr>
              <w:jc w:val="center"/>
              <w:rPr>
                <w:b/>
                <w:bCs/>
                <w:sz w:val="20"/>
                <w:szCs w:val="20"/>
              </w:rPr>
            </w:pPr>
            <w:r w:rsidRPr="005C72BD">
              <w:rPr>
                <w:b/>
                <w:bCs/>
                <w:sz w:val="20"/>
                <w:szCs w:val="20"/>
              </w:rPr>
              <w:t>2,362</w:t>
            </w:r>
          </w:p>
        </w:tc>
        <w:tc>
          <w:tcPr>
            <w:tcW w:w="225" w:type="pct"/>
            <w:tcBorders>
              <w:top w:val="single" w:sz="8" w:space="0" w:color="auto"/>
              <w:left w:val="nil"/>
              <w:bottom w:val="single" w:sz="8" w:space="0" w:color="auto"/>
              <w:right w:val="single" w:sz="8" w:space="0" w:color="auto"/>
            </w:tcBorders>
            <w:shd w:val="clear" w:color="auto" w:fill="auto"/>
            <w:vAlign w:val="center"/>
            <w:hideMark/>
          </w:tcPr>
          <w:p w14:paraId="292A7C73" w14:textId="77777777" w:rsidR="005C72BD" w:rsidRPr="005C72BD" w:rsidRDefault="005C72BD" w:rsidP="005C72BD">
            <w:pPr>
              <w:jc w:val="center"/>
              <w:rPr>
                <w:b/>
                <w:bCs/>
                <w:sz w:val="20"/>
                <w:szCs w:val="20"/>
              </w:rPr>
            </w:pPr>
            <w:r w:rsidRPr="005C72BD">
              <w:rPr>
                <w:b/>
                <w:bCs/>
                <w:sz w:val="20"/>
                <w:szCs w:val="20"/>
              </w:rPr>
              <w:t>0,180</w:t>
            </w:r>
          </w:p>
        </w:tc>
        <w:tc>
          <w:tcPr>
            <w:tcW w:w="225" w:type="pct"/>
            <w:tcBorders>
              <w:top w:val="single" w:sz="8" w:space="0" w:color="auto"/>
              <w:left w:val="nil"/>
              <w:bottom w:val="single" w:sz="8" w:space="0" w:color="auto"/>
              <w:right w:val="single" w:sz="8" w:space="0" w:color="auto"/>
            </w:tcBorders>
            <w:shd w:val="clear" w:color="auto" w:fill="auto"/>
            <w:vAlign w:val="center"/>
            <w:hideMark/>
          </w:tcPr>
          <w:p w14:paraId="5DF51327" w14:textId="77777777" w:rsidR="005C72BD" w:rsidRPr="005C72BD" w:rsidRDefault="005C72BD" w:rsidP="005C72BD">
            <w:pPr>
              <w:jc w:val="center"/>
              <w:rPr>
                <w:b/>
                <w:bCs/>
                <w:sz w:val="20"/>
                <w:szCs w:val="20"/>
              </w:rPr>
            </w:pPr>
            <w:r w:rsidRPr="005C72BD">
              <w:rPr>
                <w:b/>
                <w:bCs/>
                <w:sz w:val="20"/>
                <w:szCs w:val="20"/>
              </w:rPr>
              <w:t>0,691</w:t>
            </w:r>
          </w:p>
        </w:tc>
        <w:tc>
          <w:tcPr>
            <w:tcW w:w="225" w:type="pct"/>
            <w:tcBorders>
              <w:top w:val="single" w:sz="8" w:space="0" w:color="auto"/>
              <w:left w:val="nil"/>
              <w:bottom w:val="single" w:sz="8" w:space="0" w:color="auto"/>
              <w:right w:val="single" w:sz="8" w:space="0" w:color="auto"/>
            </w:tcBorders>
            <w:shd w:val="clear" w:color="auto" w:fill="auto"/>
            <w:vAlign w:val="center"/>
            <w:hideMark/>
          </w:tcPr>
          <w:p w14:paraId="1DECB508" w14:textId="77777777" w:rsidR="005C72BD" w:rsidRPr="005C72BD" w:rsidRDefault="005C72BD" w:rsidP="005C72BD">
            <w:pPr>
              <w:jc w:val="center"/>
              <w:rPr>
                <w:b/>
                <w:bCs/>
                <w:sz w:val="20"/>
                <w:szCs w:val="20"/>
              </w:rPr>
            </w:pPr>
            <w:r w:rsidRPr="005C72BD">
              <w:rPr>
                <w:b/>
                <w:bCs/>
                <w:sz w:val="20"/>
                <w:szCs w:val="20"/>
              </w:rPr>
              <w:t>3,233</w:t>
            </w:r>
          </w:p>
        </w:tc>
        <w:tc>
          <w:tcPr>
            <w:tcW w:w="225" w:type="pct"/>
            <w:tcBorders>
              <w:top w:val="single" w:sz="8" w:space="0" w:color="auto"/>
              <w:left w:val="nil"/>
              <w:bottom w:val="single" w:sz="8" w:space="0" w:color="auto"/>
              <w:right w:val="single" w:sz="8" w:space="0" w:color="auto"/>
            </w:tcBorders>
            <w:shd w:val="clear" w:color="auto" w:fill="auto"/>
            <w:vAlign w:val="center"/>
            <w:hideMark/>
          </w:tcPr>
          <w:p w14:paraId="1CE9C308" w14:textId="77777777" w:rsidR="005C72BD" w:rsidRPr="005C72BD" w:rsidRDefault="005C72BD" w:rsidP="005C72BD">
            <w:pPr>
              <w:jc w:val="center"/>
              <w:rPr>
                <w:b/>
                <w:bCs/>
                <w:sz w:val="20"/>
                <w:szCs w:val="20"/>
              </w:rPr>
            </w:pPr>
            <w:r w:rsidRPr="005C72BD">
              <w:rPr>
                <w:b/>
                <w:bCs/>
                <w:sz w:val="20"/>
                <w:szCs w:val="20"/>
              </w:rPr>
              <w:t>2,362</w:t>
            </w:r>
          </w:p>
        </w:tc>
        <w:tc>
          <w:tcPr>
            <w:tcW w:w="225" w:type="pct"/>
            <w:tcBorders>
              <w:top w:val="single" w:sz="8" w:space="0" w:color="auto"/>
              <w:left w:val="nil"/>
              <w:bottom w:val="single" w:sz="8" w:space="0" w:color="auto"/>
              <w:right w:val="single" w:sz="8" w:space="0" w:color="auto"/>
            </w:tcBorders>
            <w:shd w:val="clear" w:color="auto" w:fill="auto"/>
            <w:vAlign w:val="center"/>
            <w:hideMark/>
          </w:tcPr>
          <w:p w14:paraId="4EEBDC8D" w14:textId="77777777" w:rsidR="005C72BD" w:rsidRPr="005C72BD" w:rsidRDefault="005C72BD" w:rsidP="005C72BD">
            <w:pPr>
              <w:jc w:val="center"/>
              <w:rPr>
                <w:b/>
                <w:bCs/>
                <w:sz w:val="20"/>
                <w:szCs w:val="20"/>
              </w:rPr>
            </w:pPr>
            <w:r w:rsidRPr="005C72BD">
              <w:rPr>
                <w:b/>
                <w:bCs/>
                <w:sz w:val="20"/>
                <w:szCs w:val="20"/>
              </w:rPr>
              <w:t>0,180</w:t>
            </w:r>
          </w:p>
        </w:tc>
        <w:tc>
          <w:tcPr>
            <w:tcW w:w="225" w:type="pct"/>
            <w:tcBorders>
              <w:top w:val="single" w:sz="8" w:space="0" w:color="auto"/>
              <w:left w:val="nil"/>
              <w:bottom w:val="single" w:sz="8" w:space="0" w:color="auto"/>
              <w:right w:val="single" w:sz="8" w:space="0" w:color="auto"/>
            </w:tcBorders>
            <w:shd w:val="clear" w:color="auto" w:fill="auto"/>
            <w:vAlign w:val="center"/>
            <w:hideMark/>
          </w:tcPr>
          <w:p w14:paraId="4978F479" w14:textId="77777777" w:rsidR="005C72BD" w:rsidRPr="005C72BD" w:rsidRDefault="005C72BD" w:rsidP="005C72BD">
            <w:pPr>
              <w:jc w:val="center"/>
              <w:rPr>
                <w:b/>
                <w:bCs/>
                <w:sz w:val="20"/>
                <w:szCs w:val="20"/>
              </w:rPr>
            </w:pPr>
            <w:r w:rsidRPr="005C72BD">
              <w:rPr>
                <w:b/>
                <w:bCs/>
                <w:sz w:val="20"/>
                <w:szCs w:val="20"/>
              </w:rPr>
              <w:t>0,691</w:t>
            </w:r>
          </w:p>
        </w:tc>
        <w:tc>
          <w:tcPr>
            <w:tcW w:w="225" w:type="pct"/>
            <w:tcBorders>
              <w:top w:val="single" w:sz="8" w:space="0" w:color="auto"/>
              <w:left w:val="nil"/>
              <w:bottom w:val="single" w:sz="8" w:space="0" w:color="auto"/>
              <w:right w:val="single" w:sz="8" w:space="0" w:color="auto"/>
            </w:tcBorders>
            <w:shd w:val="clear" w:color="auto" w:fill="auto"/>
            <w:vAlign w:val="center"/>
            <w:hideMark/>
          </w:tcPr>
          <w:p w14:paraId="4047AB56" w14:textId="77777777" w:rsidR="005C72BD" w:rsidRPr="005C72BD" w:rsidRDefault="005C72BD" w:rsidP="005C72BD">
            <w:pPr>
              <w:jc w:val="center"/>
              <w:rPr>
                <w:b/>
                <w:bCs/>
                <w:sz w:val="20"/>
                <w:szCs w:val="20"/>
              </w:rPr>
            </w:pPr>
            <w:r w:rsidRPr="005C72BD">
              <w:rPr>
                <w:b/>
                <w:bCs/>
                <w:sz w:val="20"/>
                <w:szCs w:val="20"/>
              </w:rPr>
              <w:t>3,233</w:t>
            </w:r>
          </w:p>
        </w:tc>
        <w:tc>
          <w:tcPr>
            <w:tcW w:w="225" w:type="pct"/>
            <w:tcBorders>
              <w:top w:val="single" w:sz="8" w:space="0" w:color="auto"/>
              <w:left w:val="nil"/>
              <w:bottom w:val="single" w:sz="8" w:space="0" w:color="auto"/>
              <w:right w:val="single" w:sz="8" w:space="0" w:color="auto"/>
            </w:tcBorders>
            <w:shd w:val="clear" w:color="auto" w:fill="auto"/>
            <w:vAlign w:val="center"/>
            <w:hideMark/>
          </w:tcPr>
          <w:p w14:paraId="1884D2DE" w14:textId="77777777" w:rsidR="005C72BD" w:rsidRPr="005C72BD" w:rsidRDefault="005C72BD" w:rsidP="005C72BD">
            <w:pPr>
              <w:jc w:val="center"/>
              <w:rPr>
                <w:b/>
                <w:bCs/>
                <w:sz w:val="20"/>
                <w:szCs w:val="20"/>
              </w:rPr>
            </w:pPr>
            <w:r w:rsidRPr="005C72BD">
              <w:rPr>
                <w:b/>
                <w:bCs/>
                <w:sz w:val="20"/>
                <w:szCs w:val="20"/>
              </w:rPr>
              <w:t>2,362</w:t>
            </w:r>
          </w:p>
        </w:tc>
        <w:tc>
          <w:tcPr>
            <w:tcW w:w="225" w:type="pct"/>
            <w:tcBorders>
              <w:top w:val="single" w:sz="8" w:space="0" w:color="auto"/>
              <w:left w:val="nil"/>
              <w:bottom w:val="single" w:sz="8" w:space="0" w:color="auto"/>
              <w:right w:val="single" w:sz="8" w:space="0" w:color="auto"/>
            </w:tcBorders>
            <w:shd w:val="clear" w:color="auto" w:fill="auto"/>
            <w:vAlign w:val="center"/>
            <w:hideMark/>
          </w:tcPr>
          <w:p w14:paraId="3A9A5335" w14:textId="77777777" w:rsidR="005C72BD" w:rsidRPr="005C72BD" w:rsidRDefault="005C72BD" w:rsidP="005C72BD">
            <w:pPr>
              <w:jc w:val="center"/>
              <w:rPr>
                <w:b/>
                <w:bCs/>
                <w:sz w:val="20"/>
                <w:szCs w:val="20"/>
              </w:rPr>
            </w:pPr>
            <w:r w:rsidRPr="005C72BD">
              <w:rPr>
                <w:b/>
                <w:bCs/>
                <w:sz w:val="20"/>
                <w:szCs w:val="20"/>
              </w:rPr>
              <w:t>0,180</w:t>
            </w:r>
          </w:p>
        </w:tc>
        <w:tc>
          <w:tcPr>
            <w:tcW w:w="225" w:type="pct"/>
            <w:tcBorders>
              <w:top w:val="single" w:sz="8" w:space="0" w:color="auto"/>
              <w:left w:val="nil"/>
              <w:bottom w:val="single" w:sz="8" w:space="0" w:color="auto"/>
              <w:right w:val="single" w:sz="8" w:space="0" w:color="auto"/>
            </w:tcBorders>
            <w:shd w:val="clear" w:color="auto" w:fill="auto"/>
            <w:vAlign w:val="center"/>
            <w:hideMark/>
          </w:tcPr>
          <w:p w14:paraId="4D76F9CF" w14:textId="77777777" w:rsidR="005C72BD" w:rsidRPr="005C72BD" w:rsidRDefault="005C72BD" w:rsidP="005C72BD">
            <w:pPr>
              <w:jc w:val="center"/>
              <w:rPr>
                <w:b/>
                <w:bCs/>
                <w:sz w:val="20"/>
                <w:szCs w:val="20"/>
              </w:rPr>
            </w:pPr>
            <w:r w:rsidRPr="005C72BD">
              <w:rPr>
                <w:b/>
                <w:bCs/>
                <w:sz w:val="20"/>
                <w:szCs w:val="20"/>
              </w:rPr>
              <w:t>0,691</w:t>
            </w:r>
          </w:p>
        </w:tc>
        <w:tc>
          <w:tcPr>
            <w:tcW w:w="220" w:type="pct"/>
            <w:tcBorders>
              <w:top w:val="single" w:sz="8" w:space="0" w:color="auto"/>
              <w:left w:val="nil"/>
              <w:bottom w:val="single" w:sz="8" w:space="0" w:color="auto"/>
              <w:right w:val="single" w:sz="8" w:space="0" w:color="auto"/>
            </w:tcBorders>
            <w:shd w:val="clear" w:color="auto" w:fill="auto"/>
            <w:vAlign w:val="center"/>
            <w:hideMark/>
          </w:tcPr>
          <w:p w14:paraId="685A6711" w14:textId="77777777" w:rsidR="005C72BD" w:rsidRPr="005C72BD" w:rsidRDefault="005C72BD" w:rsidP="005C72BD">
            <w:pPr>
              <w:jc w:val="center"/>
              <w:rPr>
                <w:b/>
                <w:bCs/>
                <w:sz w:val="20"/>
                <w:szCs w:val="20"/>
              </w:rPr>
            </w:pPr>
            <w:r w:rsidRPr="005C72BD">
              <w:rPr>
                <w:b/>
                <w:bCs/>
                <w:sz w:val="20"/>
                <w:szCs w:val="20"/>
              </w:rPr>
              <w:t>3,233</w:t>
            </w:r>
          </w:p>
        </w:tc>
      </w:tr>
      <w:tr w:rsidR="005C72BD" w:rsidRPr="005C72BD" w14:paraId="1A56D64D" w14:textId="77777777" w:rsidTr="005C72BD">
        <w:trPr>
          <w:trHeight w:val="315"/>
        </w:trPr>
        <w:tc>
          <w:tcPr>
            <w:tcW w:w="15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41EFAF4"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738E435F"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33BB8075" w14:textId="77777777" w:rsidR="005C72BD" w:rsidRPr="005C72BD" w:rsidRDefault="005C72BD" w:rsidP="005C72BD">
            <w:pPr>
              <w:jc w:val="center"/>
              <w:rPr>
                <w:sz w:val="20"/>
                <w:szCs w:val="20"/>
              </w:rPr>
            </w:pPr>
            <w:r w:rsidRPr="005C72BD">
              <w:rPr>
                <w:sz w:val="20"/>
                <w:szCs w:val="20"/>
              </w:rPr>
              <w:t>1,584</w:t>
            </w:r>
          </w:p>
        </w:tc>
        <w:tc>
          <w:tcPr>
            <w:tcW w:w="225" w:type="pct"/>
            <w:tcBorders>
              <w:top w:val="nil"/>
              <w:left w:val="nil"/>
              <w:bottom w:val="single" w:sz="8" w:space="0" w:color="auto"/>
              <w:right w:val="single" w:sz="8" w:space="0" w:color="auto"/>
            </w:tcBorders>
            <w:shd w:val="clear" w:color="auto" w:fill="auto"/>
            <w:vAlign w:val="center"/>
            <w:hideMark/>
          </w:tcPr>
          <w:p w14:paraId="3B3BE68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4081467" w14:textId="77777777" w:rsidR="005C72BD" w:rsidRPr="005C72BD" w:rsidRDefault="005C72BD" w:rsidP="005C72BD">
            <w:pPr>
              <w:jc w:val="center"/>
              <w:rPr>
                <w:sz w:val="20"/>
                <w:szCs w:val="20"/>
              </w:rPr>
            </w:pPr>
            <w:r w:rsidRPr="005C72BD">
              <w:rPr>
                <w:sz w:val="20"/>
                <w:szCs w:val="20"/>
              </w:rPr>
              <w:t>0,575</w:t>
            </w:r>
          </w:p>
        </w:tc>
        <w:tc>
          <w:tcPr>
            <w:tcW w:w="225" w:type="pct"/>
            <w:tcBorders>
              <w:top w:val="nil"/>
              <w:left w:val="nil"/>
              <w:bottom w:val="single" w:sz="8" w:space="0" w:color="auto"/>
              <w:right w:val="single" w:sz="8" w:space="0" w:color="auto"/>
            </w:tcBorders>
            <w:shd w:val="clear" w:color="auto" w:fill="auto"/>
            <w:vAlign w:val="center"/>
            <w:hideMark/>
          </w:tcPr>
          <w:p w14:paraId="450365D8" w14:textId="77777777" w:rsidR="005C72BD" w:rsidRPr="005C72BD" w:rsidRDefault="005C72BD" w:rsidP="005C72BD">
            <w:pPr>
              <w:jc w:val="center"/>
              <w:rPr>
                <w:b/>
                <w:bCs/>
                <w:sz w:val="20"/>
                <w:szCs w:val="20"/>
              </w:rPr>
            </w:pPr>
            <w:r w:rsidRPr="005C72BD">
              <w:rPr>
                <w:b/>
                <w:bCs/>
                <w:sz w:val="20"/>
                <w:szCs w:val="20"/>
              </w:rPr>
              <w:t>2,159</w:t>
            </w:r>
          </w:p>
        </w:tc>
        <w:tc>
          <w:tcPr>
            <w:tcW w:w="225" w:type="pct"/>
            <w:tcBorders>
              <w:top w:val="nil"/>
              <w:left w:val="nil"/>
              <w:bottom w:val="single" w:sz="8" w:space="0" w:color="auto"/>
              <w:right w:val="single" w:sz="8" w:space="0" w:color="auto"/>
            </w:tcBorders>
            <w:shd w:val="clear" w:color="auto" w:fill="auto"/>
            <w:vAlign w:val="center"/>
            <w:hideMark/>
          </w:tcPr>
          <w:p w14:paraId="2E66F2AD" w14:textId="77777777" w:rsidR="005C72BD" w:rsidRPr="005C72BD" w:rsidRDefault="005C72BD" w:rsidP="005C72BD">
            <w:pPr>
              <w:jc w:val="center"/>
              <w:rPr>
                <w:b/>
                <w:bCs/>
                <w:sz w:val="20"/>
                <w:szCs w:val="20"/>
              </w:rPr>
            </w:pPr>
            <w:r w:rsidRPr="005C72BD">
              <w:rPr>
                <w:b/>
                <w:bCs/>
                <w:sz w:val="20"/>
                <w:szCs w:val="20"/>
              </w:rPr>
              <w:t>1,584</w:t>
            </w:r>
          </w:p>
        </w:tc>
        <w:tc>
          <w:tcPr>
            <w:tcW w:w="225" w:type="pct"/>
            <w:tcBorders>
              <w:top w:val="nil"/>
              <w:left w:val="nil"/>
              <w:bottom w:val="single" w:sz="8" w:space="0" w:color="auto"/>
              <w:right w:val="single" w:sz="8" w:space="0" w:color="auto"/>
            </w:tcBorders>
            <w:shd w:val="clear" w:color="auto" w:fill="auto"/>
            <w:vAlign w:val="center"/>
            <w:hideMark/>
          </w:tcPr>
          <w:p w14:paraId="3E789D3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433C33C" w14:textId="77777777" w:rsidR="005C72BD" w:rsidRPr="005C72BD" w:rsidRDefault="005C72BD" w:rsidP="005C72BD">
            <w:pPr>
              <w:jc w:val="center"/>
              <w:rPr>
                <w:b/>
                <w:bCs/>
                <w:sz w:val="20"/>
                <w:szCs w:val="20"/>
              </w:rPr>
            </w:pPr>
            <w:r w:rsidRPr="005C72BD">
              <w:rPr>
                <w:b/>
                <w:bCs/>
                <w:sz w:val="20"/>
                <w:szCs w:val="20"/>
              </w:rPr>
              <w:t>0,575</w:t>
            </w:r>
          </w:p>
        </w:tc>
        <w:tc>
          <w:tcPr>
            <w:tcW w:w="225" w:type="pct"/>
            <w:tcBorders>
              <w:top w:val="nil"/>
              <w:left w:val="nil"/>
              <w:bottom w:val="single" w:sz="8" w:space="0" w:color="auto"/>
              <w:right w:val="single" w:sz="8" w:space="0" w:color="auto"/>
            </w:tcBorders>
            <w:shd w:val="clear" w:color="auto" w:fill="auto"/>
            <w:vAlign w:val="center"/>
            <w:hideMark/>
          </w:tcPr>
          <w:p w14:paraId="40D5AB7D" w14:textId="77777777" w:rsidR="005C72BD" w:rsidRPr="005C72BD" w:rsidRDefault="005C72BD" w:rsidP="005C72BD">
            <w:pPr>
              <w:jc w:val="center"/>
              <w:rPr>
                <w:b/>
                <w:bCs/>
                <w:sz w:val="20"/>
                <w:szCs w:val="20"/>
              </w:rPr>
            </w:pPr>
            <w:r w:rsidRPr="005C72BD">
              <w:rPr>
                <w:b/>
                <w:bCs/>
                <w:sz w:val="20"/>
                <w:szCs w:val="20"/>
              </w:rPr>
              <w:t>2,159</w:t>
            </w:r>
          </w:p>
        </w:tc>
        <w:tc>
          <w:tcPr>
            <w:tcW w:w="225" w:type="pct"/>
            <w:tcBorders>
              <w:top w:val="nil"/>
              <w:left w:val="nil"/>
              <w:bottom w:val="single" w:sz="8" w:space="0" w:color="auto"/>
              <w:right w:val="single" w:sz="8" w:space="0" w:color="auto"/>
            </w:tcBorders>
            <w:shd w:val="clear" w:color="auto" w:fill="auto"/>
            <w:vAlign w:val="center"/>
            <w:hideMark/>
          </w:tcPr>
          <w:p w14:paraId="6020BA51" w14:textId="77777777" w:rsidR="005C72BD" w:rsidRPr="005C72BD" w:rsidRDefault="005C72BD" w:rsidP="005C72BD">
            <w:pPr>
              <w:jc w:val="center"/>
              <w:rPr>
                <w:sz w:val="20"/>
                <w:szCs w:val="20"/>
              </w:rPr>
            </w:pPr>
            <w:r w:rsidRPr="005C72BD">
              <w:rPr>
                <w:sz w:val="20"/>
                <w:szCs w:val="20"/>
              </w:rPr>
              <w:t>1,584</w:t>
            </w:r>
          </w:p>
        </w:tc>
        <w:tc>
          <w:tcPr>
            <w:tcW w:w="225" w:type="pct"/>
            <w:tcBorders>
              <w:top w:val="nil"/>
              <w:left w:val="nil"/>
              <w:bottom w:val="single" w:sz="8" w:space="0" w:color="auto"/>
              <w:right w:val="single" w:sz="8" w:space="0" w:color="auto"/>
            </w:tcBorders>
            <w:shd w:val="clear" w:color="auto" w:fill="auto"/>
            <w:vAlign w:val="center"/>
            <w:hideMark/>
          </w:tcPr>
          <w:p w14:paraId="6298A272"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49CD445" w14:textId="77777777" w:rsidR="005C72BD" w:rsidRPr="005C72BD" w:rsidRDefault="005C72BD" w:rsidP="005C72BD">
            <w:pPr>
              <w:jc w:val="center"/>
              <w:rPr>
                <w:sz w:val="20"/>
                <w:szCs w:val="20"/>
              </w:rPr>
            </w:pPr>
            <w:r w:rsidRPr="005C72BD">
              <w:rPr>
                <w:sz w:val="20"/>
                <w:szCs w:val="20"/>
              </w:rPr>
              <w:t>0,575</w:t>
            </w:r>
          </w:p>
        </w:tc>
        <w:tc>
          <w:tcPr>
            <w:tcW w:w="225" w:type="pct"/>
            <w:tcBorders>
              <w:top w:val="nil"/>
              <w:left w:val="nil"/>
              <w:bottom w:val="single" w:sz="8" w:space="0" w:color="auto"/>
              <w:right w:val="single" w:sz="8" w:space="0" w:color="auto"/>
            </w:tcBorders>
            <w:shd w:val="clear" w:color="auto" w:fill="auto"/>
            <w:vAlign w:val="center"/>
            <w:hideMark/>
          </w:tcPr>
          <w:p w14:paraId="5F882146" w14:textId="77777777" w:rsidR="005C72BD" w:rsidRPr="005C72BD" w:rsidRDefault="005C72BD" w:rsidP="005C72BD">
            <w:pPr>
              <w:jc w:val="center"/>
              <w:rPr>
                <w:b/>
                <w:bCs/>
                <w:sz w:val="20"/>
                <w:szCs w:val="20"/>
              </w:rPr>
            </w:pPr>
            <w:r w:rsidRPr="005C72BD">
              <w:rPr>
                <w:b/>
                <w:bCs/>
                <w:sz w:val="20"/>
                <w:szCs w:val="20"/>
              </w:rPr>
              <w:t>2,159</w:t>
            </w:r>
          </w:p>
        </w:tc>
        <w:tc>
          <w:tcPr>
            <w:tcW w:w="225" w:type="pct"/>
            <w:tcBorders>
              <w:top w:val="nil"/>
              <w:left w:val="nil"/>
              <w:bottom w:val="single" w:sz="8" w:space="0" w:color="auto"/>
              <w:right w:val="single" w:sz="8" w:space="0" w:color="auto"/>
            </w:tcBorders>
            <w:shd w:val="clear" w:color="auto" w:fill="auto"/>
            <w:vAlign w:val="center"/>
            <w:hideMark/>
          </w:tcPr>
          <w:p w14:paraId="04715BD7" w14:textId="77777777" w:rsidR="005C72BD" w:rsidRPr="005C72BD" w:rsidRDefault="005C72BD" w:rsidP="005C72BD">
            <w:pPr>
              <w:jc w:val="center"/>
              <w:rPr>
                <w:sz w:val="20"/>
                <w:szCs w:val="20"/>
              </w:rPr>
            </w:pPr>
            <w:r w:rsidRPr="005C72BD">
              <w:rPr>
                <w:sz w:val="20"/>
                <w:szCs w:val="20"/>
              </w:rPr>
              <w:t>1,584</w:t>
            </w:r>
          </w:p>
        </w:tc>
        <w:tc>
          <w:tcPr>
            <w:tcW w:w="225" w:type="pct"/>
            <w:tcBorders>
              <w:top w:val="nil"/>
              <w:left w:val="nil"/>
              <w:bottom w:val="single" w:sz="8" w:space="0" w:color="auto"/>
              <w:right w:val="single" w:sz="8" w:space="0" w:color="auto"/>
            </w:tcBorders>
            <w:shd w:val="clear" w:color="auto" w:fill="auto"/>
            <w:vAlign w:val="center"/>
            <w:hideMark/>
          </w:tcPr>
          <w:p w14:paraId="0BDCFFA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8496F02" w14:textId="77777777" w:rsidR="005C72BD" w:rsidRPr="005C72BD" w:rsidRDefault="005C72BD" w:rsidP="005C72BD">
            <w:pPr>
              <w:jc w:val="center"/>
              <w:rPr>
                <w:sz w:val="20"/>
                <w:szCs w:val="20"/>
              </w:rPr>
            </w:pPr>
            <w:r w:rsidRPr="005C72BD">
              <w:rPr>
                <w:sz w:val="20"/>
                <w:szCs w:val="20"/>
              </w:rPr>
              <w:t>0,575</w:t>
            </w:r>
          </w:p>
        </w:tc>
        <w:tc>
          <w:tcPr>
            <w:tcW w:w="220" w:type="pct"/>
            <w:tcBorders>
              <w:top w:val="nil"/>
              <w:left w:val="nil"/>
              <w:bottom w:val="single" w:sz="8" w:space="0" w:color="auto"/>
              <w:right w:val="single" w:sz="8" w:space="0" w:color="auto"/>
            </w:tcBorders>
            <w:shd w:val="clear" w:color="auto" w:fill="auto"/>
            <w:vAlign w:val="center"/>
            <w:hideMark/>
          </w:tcPr>
          <w:p w14:paraId="74346D6D" w14:textId="77777777" w:rsidR="005C72BD" w:rsidRPr="005C72BD" w:rsidRDefault="005C72BD" w:rsidP="005C72BD">
            <w:pPr>
              <w:jc w:val="center"/>
              <w:rPr>
                <w:b/>
                <w:bCs/>
                <w:sz w:val="20"/>
                <w:szCs w:val="20"/>
              </w:rPr>
            </w:pPr>
            <w:r w:rsidRPr="005C72BD">
              <w:rPr>
                <w:b/>
                <w:bCs/>
                <w:sz w:val="20"/>
                <w:szCs w:val="20"/>
              </w:rPr>
              <w:t>2,159</w:t>
            </w:r>
          </w:p>
        </w:tc>
      </w:tr>
      <w:tr w:rsidR="005C72BD" w:rsidRPr="005C72BD" w14:paraId="71AD8247" w14:textId="77777777" w:rsidTr="005C72BD">
        <w:trPr>
          <w:trHeight w:val="315"/>
        </w:trPr>
        <w:tc>
          <w:tcPr>
            <w:tcW w:w="15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0680A70"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02652297"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7CEC9B4C" w14:textId="77777777" w:rsidR="005C72BD" w:rsidRPr="005C72BD" w:rsidRDefault="005C72BD" w:rsidP="005C72BD">
            <w:pPr>
              <w:jc w:val="center"/>
              <w:rPr>
                <w:sz w:val="20"/>
                <w:szCs w:val="20"/>
              </w:rPr>
            </w:pPr>
            <w:r w:rsidRPr="005C72BD">
              <w:rPr>
                <w:sz w:val="20"/>
                <w:szCs w:val="20"/>
              </w:rPr>
              <w:t>0,608</w:t>
            </w:r>
          </w:p>
        </w:tc>
        <w:tc>
          <w:tcPr>
            <w:tcW w:w="225" w:type="pct"/>
            <w:tcBorders>
              <w:top w:val="nil"/>
              <w:left w:val="nil"/>
              <w:bottom w:val="single" w:sz="8" w:space="0" w:color="auto"/>
              <w:right w:val="single" w:sz="8" w:space="0" w:color="auto"/>
            </w:tcBorders>
            <w:shd w:val="clear" w:color="auto" w:fill="auto"/>
            <w:vAlign w:val="center"/>
            <w:hideMark/>
          </w:tcPr>
          <w:p w14:paraId="1C0EA568" w14:textId="77777777" w:rsidR="005C72BD" w:rsidRPr="005C72BD" w:rsidRDefault="005C72BD" w:rsidP="005C72BD">
            <w:pPr>
              <w:jc w:val="center"/>
              <w:rPr>
                <w:sz w:val="20"/>
                <w:szCs w:val="20"/>
              </w:rPr>
            </w:pPr>
            <w:r w:rsidRPr="005C72BD">
              <w:rPr>
                <w:sz w:val="20"/>
                <w:szCs w:val="20"/>
              </w:rPr>
              <w:t>0,180</w:t>
            </w:r>
          </w:p>
        </w:tc>
        <w:tc>
          <w:tcPr>
            <w:tcW w:w="225" w:type="pct"/>
            <w:tcBorders>
              <w:top w:val="nil"/>
              <w:left w:val="nil"/>
              <w:bottom w:val="single" w:sz="8" w:space="0" w:color="auto"/>
              <w:right w:val="single" w:sz="8" w:space="0" w:color="auto"/>
            </w:tcBorders>
            <w:shd w:val="clear" w:color="auto" w:fill="auto"/>
            <w:vAlign w:val="center"/>
            <w:hideMark/>
          </w:tcPr>
          <w:p w14:paraId="78EC3575" w14:textId="77777777" w:rsidR="005C72BD" w:rsidRPr="005C72BD" w:rsidRDefault="005C72BD" w:rsidP="005C72BD">
            <w:pPr>
              <w:jc w:val="center"/>
              <w:rPr>
                <w:sz w:val="20"/>
                <w:szCs w:val="20"/>
              </w:rPr>
            </w:pPr>
            <w:r w:rsidRPr="005C72BD">
              <w:rPr>
                <w:sz w:val="20"/>
                <w:szCs w:val="20"/>
              </w:rPr>
              <w:t>0,104</w:t>
            </w:r>
          </w:p>
        </w:tc>
        <w:tc>
          <w:tcPr>
            <w:tcW w:w="225" w:type="pct"/>
            <w:tcBorders>
              <w:top w:val="nil"/>
              <w:left w:val="nil"/>
              <w:bottom w:val="single" w:sz="8" w:space="0" w:color="auto"/>
              <w:right w:val="single" w:sz="8" w:space="0" w:color="auto"/>
            </w:tcBorders>
            <w:shd w:val="clear" w:color="auto" w:fill="auto"/>
            <w:vAlign w:val="center"/>
            <w:hideMark/>
          </w:tcPr>
          <w:p w14:paraId="18CBCFEE" w14:textId="77777777" w:rsidR="005C72BD" w:rsidRPr="005C72BD" w:rsidRDefault="005C72BD" w:rsidP="005C72BD">
            <w:pPr>
              <w:jc w:val="center"/>
              <w:rPr>
                <w:b/>
                <w:bCs/>
                <w:sz w:val="20"/>
                <w:szCs w:val="20"/>
              </w:rPr>
            </w:pPr>
            <w:r w:rsidRPr="005C72BD">
              <w:rPr>
                <w:b/>
                <w:bCs/>
                <w:sz w:val="20"/>
                <w:szCs w:val="20"/>
              </w:rPr>
              <w:t>0,892</w:t>
            </w:r>
          </w:p>
        </w:tc>
        <w:tc>
          <w:tcPr>
            <w:tcW w:w="225" w:type="pct"/>
            <w:tcBorders>
              <w:top w:val="nil"/>
              <w:left w:val="nil"/>
              <w:bottom w:val="single" w:sz="8" w:space="0" w:color="auto"/>
              <w:right w:val="single" w:sz="8" w:space="0" w:color="auto"/>
            </w:tcBorders>
            <w:shd w:val="clear" w:color="auto" w:fill="auto"/>
            <w:vAlign w:val="center"/>
            <w:hideMark/>
          </w:tcPr>
          <w:p w14:paraId="5DF48BD7" w14:textId="77777777" w:rsidR="005C72BD" w:rsidRPr="005C72BD" w:rsidRDefault="005C72BD" w:rsidP="005C72BD">
            <w:pPr>
              <w:jc w:val="center"/>
              <w:rPr>
                <w:b/>
                <w:bCs/>
                <w:sz w:val="20"/>
                <w:szCs w:val="20"/>
              </w:rPr>
            </w:pPr>
            <w:r w:rsidRPr="005C72BD">
              <w:rPr>
                <w:b/>
                <w:bCs/>
                <w:sz w:val="20"/>
                <w:szCs w:val="20"/>
              </w:rPr>
              <w:t>0,608</w:t>
            </w:r>
          </w:p>
        </w:tc>
        <w:tc>
          <w:tcPr>
            <w:tcW w:w="225" w:type="pct"/>
            <w:tcBorders>
              <w:top w:val="nil"/>
              <w:left w:val="nil"/>
              <w:bottom w:val="single" w:sz="8" w:space="0" w:color="auto"/>
              <w:right w:val="single" w:sz="8" w:space="0" w:color="auto"/>
            </w:tcBorders>
            <w:shd w:val="clear" w:color="auto" w:fill="auto"/>
            <w:vAlign w:val="center"/>
            <w:hideMark/>
          </w:tcPr>
          <w:p w14:paraId="09A5A1A8" w14:textId="77777777" w:rsidR="005C72BD" w:rsidRPr="005C72BD" w:rsidRDefault="005C72BD" w:rsidP="005C72BD">
            <w:pPr>
              <w:jc w:val="center"/>
              <w:rPr>
                <w:b/>
                <w:bCs/>
                <w:sz w:val="20"/>
                <w:szCs w:val="20"/>
              </w:rPr>
            </w:pPr>
            <w:r w:rsidRPr="005C72BD">
              <w:rPr>
                <w:b/>
                <w:bCs/>
                <w:sz w:val="20"/>
                <w:szCs w:val="20"/>
              </w:rPr>
              <w:t>0,180</w:t>
            </w:r>
          </w:p>
        </w:tc>
        <w:tc>
          <w:tcPr>
            <w:tcW w:w="225" w:type="pct"/>
            <w:tcBorders>
              <w:top w:val="nil"/>
              <w:left w:val="nil"/>
              <w:bottom w:val="single" w:sz="8" w:space="0" w:color="auto"/>
              <w:right w:val="single" w:sz="8" w:space="0" w:color="auto"/>
            </w:tcBorders>
            <w:shd w:val="clear" w:color="auto" w:fill="auto"/>
            <w:vAlign w:val="center"/>
            <w:hideMark/>
          </w:tcPr>
          <w:p w14:paraId="323768BF" w14:textId="77777777" w:rsidR="005C72BD" w:rsidRPr="005C72BD" w:rsidRDefault="005C72BD" w:rsidP="005C72BD">
            <w:pPr>
              <w:jc w:val="center"/>
              <w:rPr>
                <w:b/>
                <w:bCs/>
                <w:sz w:val="20"/>
                <w:szCs w:val="20"/>
              </w:rPr>
            </w:pPr>
            <w:r w:rsidRPr="005C72BD">
              <w:rPr>
                <w:b/>
                <w:bCs/>
                <w:sz w:val="20"/>
                <w:szCs w:val="20"/>
              </w:rPr>
              <w:t>0,104</w:t>
            </w:r>
          </w:p>
        </w:tc>
        <w:tc>
          <w:tcPr>
            <w:tcW w:w="225" w:type="pct"/>
            <w:tcBorders>
              <w:top w:val="nil"/>
              <w:left w:val="nil"/>
              <w:bottom w:val="single" w:sz="8" w:space="0" w:color="auto"/>
              <w:right w:val="single" w:sz="8" w:space="0" w:color="auto"/>
            </w:tcBorders>
            <w:shd w:val="clear" w:color="auto" w:fill="auto"/>
            <w:vAlign w:val="center"/>
            <w:hideMark/>
          </w:tcPr>
          <w:p w14:paraId="12BA4281" w14:textId="77777777" w:rsidR="005C72BD" w:rsidRPr="005C72BD" w:rsidRDefault="005C72BD" w:rsidP="005C72BD">
            <w:pPr>
              <w:jc w:val="center"/>
              <w:rPr>
                <w:b/>
                <w:bCs/>
                <w:sz w:val="20"/>
                <w:szCs w:val="20"/>
              </w:rPr>
            </w:pPr>
            <w:r w:rsidRPr="005C72BD">
              <w:rPr>
                <w:b/>
                <w:bCs/>
                <w:sz w:val="20"/>
                <w:szCs w:val="20"/>
              </w:rPr>
              <w:t>0,892</w:t>
            </w:r>
          </w:p>
        </w:tc>
        <w:tc>
          <w:tcPr>
            <w:tcW w:w="225" w:type="pct"/>
            <w:tcBorders>
              <w:top w:val="nil"/>
              <w:left w:val="nil"/>
              <w:bottom w:val="single" w:sz="8" w:space="0" w:color="auto"/>
              <w:right w:val="single" w:sz="8" w:space="0" w:color="auto"/>
            </w:tcBorders>
            <w:shd w:val="clear" w:color="auto" w:fill="auto"/>
            <w:vAlign w:val="center"/>
            <w:hideMark/>
          </w:tcPr>
          <w:p w14:paraId="0E95FD8C" w14:textId="77777777" w:rsidR="005C72BD" w:rsidRPr="005C72BD" w:rsidRDefault="005C72BD" w:rsidP="005C72BD">
            <w:pPr>
              <w:jc w:val="center"/>
              <w:rPr>
                <w:sz w:val="20"/>
                <w:szCs w:val="20"/>
              </w:rPr>
            </w:pPr>
            <w:r w:rsidRPr="005C72BD">
              <w:rPr>
                <w:sz w:val="20"/>
                <w:szCs w:val="20"/>
              </w:rPr>
              <w:t>0,608</w:t>
            </w:r>
          </w:p>
        </w:tc>
        <w:tc>
          <w:tcPr>
            <w:tcW w:w="225" w:type="pct"/>
            <w:tcBorders>
              <w:top w:val="nil"/>
              <w:left w:val="nil"/>
              <w:bottom w:val="single" w:sz="8" w:space="0" w:color="auto"/>
              <w:right w:val="single" w:sz="8" w:space="0" w:color="auto"/>
            </w:tcBorders>
            <w:shd w:val="clear" w:color="auto" w:fill="auto"/>
            <w:vAlign w:val="center"/>
            <w:hideMark/>
          </w:tcPr>
          <w:p w14:paraId="2B2C9D8E" w14:textId="77777777" w:rsidR="005C72BD" w:rsidRPr="005C72BD" w:rsidRDefault="005C72BD" w:rsidP="005C72BD">
            <w:pPr>
              <w:jc w:val="center"/>
              <w:rPr>
                <w:sz w:val="20"/>
                <w:szCs w:val="20"/>
              </w:rPr>
            </w:pPr>
            <w:r w:rsidRPr="005C72BD">
              <w:rPr>
                <w:sz w:val="20"/>
                <w:szCs w:val="20"/>
              </w:rPr>
              <w:t>0,180</w:t>
            </w:r>
          </w:p>
        </w:tc>
        <w:tc>
          <w:tcPr>
            <w:tcW w:w="225" w:type="pct"/>
            <w:tcBorders>
              <w:top w:val="nil"/>
              <w:left w:val="nil"/>
              <w:bottom w:val="single" w:sz="8" w:space="0" w:color="auto"/>
              <w:right w:val="single" w:sz="8" w:space="0" w:color="auto"/>
            </w:tcBorders>
            <w:shd w:val="clear" w:color="auto" w:fill="auto"/>
            <w:vAlign w:val="center"/>
            <w:hideMark/>
          </w:tcPr>
          <w:p w14:paraId="69A5252E" w14:textId="77777777" w:rsidR="005C72BD" w:rsidRPr="005C72BD" w:rsidRDefault="005C72BD" w:rsidP="005C72BD">
            <w:pPr>
              <w:jc w:val="center"/>
              <w:rPr>
                <w:sz w:val="20"/>
                <w:szCs w:val="20"/>
              </w:rPr>
            </w:pPr>
            <w:r w:rsidRPr="005C72BD">
              <w:rPr>
                <w:sz w:val="20"/>
                <w:szCs w:val="20"/>
              </w:rPr>
              <w:t>0,104</w:t>
            </w:r>
          </w:p>
        </w:tc>
        <w:tc>
          <w:tcPr>
            <w:tcW w:w="225" w:type="pct"/>
            <w:tcBorders>
              <w:top w:val="nil"/>
              <w:left w:val="nil"/>
              <w:bottom w:val="single" w:sz="8" w:space="0" w:color="auto"/>
              <w:right w:val="single" w:sz="8" w:space="0" w:color="auto"/>
            </w:tcBorders>
            <w:shd w:val="clear" w:color="auto" w:fill="auto"/>
            <w:vAlign w:val="center"/>
            <w:hideMark/>
          </w:tcPr>
          <w:p w14:paraId="7F903252" w14:textId="77777777" w:rsidR="005C72BD" w:rsidRPr="005C72BD" w:rsidRDefault="005C72BD" w:rsidP="005C72BD">
            <w:pPr>
              <w:jc w:val="center"/>
              <w:rPr>
                <w:b/>
                <w:bCs/>
                <w:sz w:val="20"/>
                <w:szCs w:val="20"/>
              </w:rPr>
            </w:pPr>
            <w:r w:rsidRPr="005C72BD">
              <w:rPr>
                <w:b/>
                <w:bCs/>
                <w:sz w:val="20"/>
                <w:szCs w:val="20"/>
              </w:rPr>
              <w:t>0,892</w:t>
            </w:r>
          </w:p>
        </w:tc>
        <w:tc>
          <w:tcPr>
            <w:tcW w:w="225" w:type="pct"/>
            <w:tcBorders>
              <w:top w:val="nil"/>
              <w:left w:val="nil"/>
              <w:bottom w:val="single" w:sz="8" w:space="0" w:color="auto"/>
              <w:right w:val="single" w:sz="8" w:space="0" w:color="auto"/>
            </w:tcBorders>
            <w:shd w:val="clear" w:color="auto" w:fill="auto"/>
            <w:vAlign w:val="center"/>
            <w:hideMark/>
          </w:tcPr>
          <w:p w14:paraId="59E7611C" w14:textId="77777777" w:rsidR="005C72BD" w:rsidRPr="005C72BD" w:rsidRDefault="005C72BD" w:rsidP="005C72BD">
            <w:pPr>
              <w:jc w:val="center"/>
              <w:rPr>
                <w:sz w:val="20"/>
                <w:szCs w:val="20"/>
              </w:rPr>
            </w:pPr>
            <w:r w:rsidRPr="005C72BD">
              <w:rPr>
                <w:sz w:val="20"/>
                <w:szCs w:val="20"/>
              </w:rPr>
              <w:t>0,608</w:t>
            </w:r>
          </w:p>
        </w:tc>
        <w:tc>
          <w:tcPr>
            <w:tcW w:w="225" w:type="pct"/>
            <w:tcBorders>
              <w:top w:val="nil"/>
              <w:left w:val="nil"/>
              <w:bottom w:val="single" w:sz="8" w:space="0" w:color="auto"/>
              <w:right w:val="single" w:sz="8" w:space="0" w:color="auto"/>
            </w:tcBorders>
            <w:shd w:val="clear" w:color="auto" w:fill="auto"/>
            <w:vAlign w:val="center"/>
            <w:hideMark/>
          </w:tcPr>
          <w:p w14:paraId="1C85499D" w14:textId="77777777" w:rsidR="005C72BD" w:rsidRPr="005C72BD" w:rsidRDefault="005C72BD" w:rsidP="005C72BD">
            <w:pPr>
              <w:jc w:val="center"/>
              <w:rPr>
                <w:sz w:val="20"/>
                <w:szCs w:val="20"/>
              </w:rPr>
            </w:pPr>
            <w:r w:rsidRPr="005C72BD">
              <w:rPr>
                <w:sz w:val="20"/>
                <w:szCs w:val="20"/>
              </w:rPr>
              <w:t>0,180</w:t>
            </w:r>
          </w:p>
        </w:tc>
        <w:tc>
          <w:tcPr>
            <w:tcW w:w="225" w:type="pct"/>
            <w:tcBorders>
              <w:top w:val="nil"/>
              <w:left w:val="nil"/>
              <w:bottom w:val="single" w:sz="8" w:space="0" w:color="auto"/>
              <w:right w:val="single" w:sz="8" w:space="0" w:color="auto"/>
            </w:tcBorders>
            <w:shd w:val="clear" w:color="auto" w:fill="auto"/>
            <w:vAlign w:val="center"/>
            <w:hideMark/>
          </w:tcPr>
          <w:p w14:paraId="4065C8BA" w14:textId="77777777" w:rsidR="005C72BD" w:rsidRPr="005C72BD" w:rsidRDefault="005C72BD" w:rsidP="005C72BD">
            <w:pPr>
              <w:jc w:val="center"/>
              <w:rPr>
                <w:sz w:val="20"/>
                <w:szCs w:val="20"/>
              </w:rPr>
            </w:pPr>
            <w:r w:rsidRPr="005C72BD">
              <w:rPr>
                <w:sz w:val="20"/>
                <w:szCs w:val="20"/>
              </w:rPr>
              <w:t>0,104</w:t>
            </w:r>
          </w:p>
        </w:tc>
        <w:tc>
          <w:tcPr>
            <w:tcW w:w="220" w:type="pct"/>
            <w:tcBorders>
              <w:top w:val="nil"/>
              <w:left w:val="nil"/>
              <w:bottom w:val="single" w:sz="8" w:space="0" w:color="auto"/>
              <w:right w:val="single" w:sz="8" w:space="0" w:color="auto"/>
            </w:tcBorders>
            <w:shd w:val="clear" w:color="auto" w:fill="auto"/>
            <w:vAlign w:val="center"/>
            <w:hideMark/>
          </w:tcPr>
          <w:p w14:paraId="1BD2665B" w14:textId="77777777" w:rsidR="005C72BD" w:rsidRPr="005C72BD" w:rsidRDefault="005C72BD" w:rsidP="005C72BD">
            <w:pPr>
              <w:jc w:val="center"/>
              <w:rPr>
                <w:b/>
                <w:bCs/>
                <w:sz w:val="20"/>
                <w:szCs w:val="20"/>
              </w:rPr>
            </w:pPr>
            <w:r w:rsidRPr="005C72BD">
              <w:rPr>
                <w:b/>
                <w:bCs/>
                <w:sz w:val="20"/>
                <w:szCs w:val="20"/>
              </w:rPr>
              <w:t>0,892</w:t>
            </w:r>
          </w:p>
        </w:tc>
      </w:tr>
      <w:tr w:rsidR="005C72BD" w:rsidRPr="005C72BD" w14:paraId="4297B18A" w14:textId="77777777" w:rsidTr="005C72BD">
        <w:trPr>
          <w:trHeight w:val="315"/>
        </w:trPr>
        <w:tc>
          <w:tcPr>
            <w:tcW w:w="15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86BDA1A"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4C9AD81C"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6B617AA4" w14:textId="77777777" w:rsidR="005C72BD" w:rsidRPr="005C72BD" w:rsidRDefault="005C72BD" w:rsidP="005C72BD">
            <w:pPr>
              <w:jc w:val="center"/>
              <w:rPr>
                <w:sz w:val="20"/>
                <w:szCs w:val="20"/>
              </w:rPr>
            </w:pPr>
            <w:r w:rsidRPr="005C72BD">
              <w:rPr>
                <w:sz w:val="20"/>
                <w:szCs w:val="20"/>
              </w:rPr>
              <w:t>0,170</w:t>
            </w:r>
          </w:p>
        </w:tc>
        <w:tc>
          <w:tcPr>
            <w:tcW w:w="225" w:type="pct"/>
            <w:tcBorders>
              <w:top w:val="nil"/>
              <w:left w:val="nil"/>
              <w:bottom w:val="single" w:sz="8" w:space="0" w:color="auto"/>
              <w:right w:val="single" w:sz="8" w:space="0" w:color="auto"/>
            </w:tcBorders>
            <w:shd w:val="clear" w:color="auto" w:fill="auto"/>
            <w:vAlign w:val="center"/>
            <w:hideMark/>
          </w:tcPr>
          <w:p w14:paraId="15AAE8E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8B6B5F8" w14:textId="77777777" w:rsidR="005C72BD" w:rsidRPr="005C72BD" w:rsidRDefault="005C72BD" w:rsidP="005C72BD">
            <w:pPr>
              <w:jc w:val="center"/>
              <w:rPr>
                <w:sz w:val="20"/>
                <w:szCs w:val="20"/>
              </w:rPr>
            </w:pPr>
            <w:r w:rsidRPr="005C72BD">
              <w:rPr>
                <w:sz w:val="20"/>
                <w:szCs w:val="20"/>
              </w:rPr>
              <w:t>0,011</w:t>
            </w:r>
          </w:p>
        </w:tc>
        <w:tc>
          <w:tcPr>
            <w:tcW w:w="225" w:type="pct"/>
            <w:tcBorders>
              <w:top w:val="nil"/>
              <w:left w:val="nil"/>
              <w:bottom w:val="single" w:sz="8" w:space="0" w:color="auto"/>
              <w:right w:val="single" w:sz="8" w:space="0" w:color="auto"/>
            </w:tcBorders>
            <w:shd w:val="clear" w:color="auto" w:fill="auto"/>
            <w:vAlign w:val="center"/>
            <w:hideMark/>
          </w:tcPr>
          <w:p w14:paraId="746FDE2E" w14:textId="77777777" w:rsidR="005C72BD" w:rsidRPr="005C72BD" w:rsidRDefault="005C72BD" w:rsidP="005C72BD">
            <w:pPr>
              <w:jc w:val="center"/>
              <w:rPr>
                <w:b/>
                <w:bCs/>
                <w:sz w:val="20"/>
                <w:szCs w:val="20"/>
              </w:rPr>
            </w:pPr>
            <w:r w:rsidRPr="005C72BD">
              <w:rPr>
                <w:b/>
                <w:bCs/>
                <w:sz w:val="20"/>
                <w:szCs w:val="20"/>
              </w:rPr>
              <w:t>0,181</w:t>
            </w:r>
          </w:p>
        </w:tc>
        <w:tc>
          <w:tcPr>
            <w:tcW w:w="225" w:type="pct"/>
            <w:tcBorders>
              <w:top w:val="nil"/>
              <w:left w:val="nil"/>
              <w:bottom w:val="single" w:sz="8" w:space="0" w:color="auto"/>
              <w:right w:val="single" w:sz="8" w:space="0" w:color="auto"/>
            </w:tcBorders>
            <w:shd w:val="clear" w:color="auto" w:fill="auto"/>
            <w:vAlign w:val="center"/>
            <w:hideMark/>
          </w:tcPr>
          <w:p w14:paraId="02AB8AEB" w14:textId="77777777" w:rsidR="005C72BD" w:rsidRPr="005C72BD" w:rsidRDefault="005C72BD" w:rsidP="005C72BD">
            <w:pPr>
              <w:jc w:val="center"/>
              <w:rPr>
                <w:b/>
                <w:bCs/>
                <w:sz w:val="20"/>
                <w:szCs w:val="20"/>
              </w:rPr>
            </w:pPr>
            <w:r w:rsidRPr="005C72BD">
              <w:rPr>
                <w:b/>
                <w:bCs/>
                <w:sz w:val="20"/>
                <w:szCs w:val="20"/>
              </w:rPr>
              <w:t>0,170</w:t>
            </w:r>
          </w:p>
        </w:tc>
        <w:tc>
          <w:tcPr>
            <w:tcW w:w="225" w:type="pct"/>
            <w:tcBorders>
              <w:top w:val="nil"/>
              <w:left w:val="nil"/>
              <w:bottom w:val="single" w:sz="8" w:space="0" w:color="auto"/>
              <w:right w:val="single" w:sz="8" w:space="0" w:color="auto"/>
            </w:tcBorders>
            <w:shd w:val="clear" w:color="auto" w:fill="auto"/>
            <w:vAlign w:val="center"/>
            <w:hideMark/>
          </w:tcPr>
          <w:p w14:paraId="09FD04C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AAC4079" w14:textId="77777777" w:rsidR="005C72BD" w:rsidRPr="005C72BD" w:rsidRDefault="005C72BD" w:rsidP="005C72BD">
            <w:pPr>
              <w:jc w:val="center"/>
              <w:rPr>
                <w:b/>
                <w:bCs/>
                <w:sz w:val="20"/>
                <w:szCs w:val="20"/>
              </w:rPr>
            </w:pPr>
            <w:r w:rsidRPr="005C72BD">
              <w:rPr>
                <w:b/>
                <w:bCs/>
                <w:sz w:val="20"/>
                <w:szCs w:val="20"/>
              </w:rPr>
              <w:t>0,011</w:t>
            </w:r>
          </w:p>
        </w:tc>
        <w:tc>
          <w:tcPr>
            <w:tcW w:w="225" w:type="pct"/>
            <w:tcBorders>
              <w:top w:val="nil"/>
              <w:left w:val="nil"/>
              <w:bottom w:val="single" w:sz="8" w:space="0" w:color="auto"/>
              <w:right w:val="single" w:sz="8" w:space="0" w:color="auto"/>
            </w:tcBorders>
            <w:shd w:val="clear" w:color="auto" w:fill="auto"/>
            <w:vAlign w:val="center"/>
            <w:hideMark/>
          </w:tcPr>
          <w:p w14:paraId="4D32430E" w14:textId="77777777" w:rsidR="005C72BD" w:rsidRPr="005C72BD" w:rsidRDefault="005C72BD" w:rsidP="005C72BD">
            <w:pPr>
              <w:jc w:val="center"/>
              <w:rPr>
                <w:b/>
                <w:bCs/>
                <w:sz w:val="20"/>
                <w:szCs w:val="20"/>
              </w:rPr>
            </w:pPr>
            <w:r w:rsidRPr="005C72BD">
              <w:rPr>
                <w:b/>
                <w:bCs/>
                <w:sz w:val="20"/>
                <w:szCs w:val="20"/>
              </w:rPr>
              <w:t>0,181</w:t>
            </w:r>
          </w:p>
        </w:tc>
        <w:tc>
          <w:tcPr>
            <w:tcW w:w="225" w:type="pct"/>
            <w:tcBorders>
              <w:top w:val="nil"/>
              <w:left w:val="nil"/>
              <w:bottom w:val="single" w:sz="8" w:space="0" w:color="auto"/>
              <w:right w:val="single" w:sz="8" w:space="0" w:color="auto"/>
            </w:tcBorders>
            <w:shd w:val="clear" w:color="auto" w:fill="auto"/>
            <w:vAlign w:val="center"/>
            <w:hideMark/>
          </w:tcPr>
          <w:p w14:paraId="1C434A3A" w14:textId="77777777" w:rsidR="005C72BD" w:rsidRPr="005C72BD" w:rsidRDefault="005C72BD" w:rsidP="005C72BD">
            <w:pPr>
              <w:jc w:val="center"/>
              <w:rPr>
                <w:sz w:val="20"/>
                <w:szCs w:val="20"/>
              </w:rPr>
            </w:pPr>
            <w:r w:rsidRPr="005C72BD">
              <w:rPr>
                <w:sz w:val="20"/>
                <w:szCs w:val="20"/>
              </w:rPr>
              <w:t>0,170</w:t>
            </w:r>
          </w:p>
        </w:tc>
        <w:tc>
          <w:tcPr>
            <w:tcW w:w="225" w:type="pct"/>
            <w:tcBorders>
              <w:top w:val="nil"/>
              <w:left w:val="nil"/>
              <w:bottom w:val="single" w:sz="8" w:space="0" w:color="auto"/>
              <w:right w:val="single" w:sz="8" w:space="0" w:color="auto"/>
            </w:tcBorders>
            <w:shd w:val="clear" w:color="auto" w:fill="auto"/>
            <w:vAlign w:val="center"/>
            <w:hideMark/>
          </w:tcPr>
          <w:p w14:paraId="5C835A40"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62A3885" w14:textId="77777777" w:rsidR="005C72BD" w:rsidRPr="005C72BD" w:rsidRDefault="005C72BD" w:rsidP="005C72BD">
            <w:pPr>
              <w:jc w:val="center"/>
              <w:rPr>
                <w:sz w:val="20"/>
                <w:szCs w:val="20"/>
              </w:rPr>
            </w:pPr>
            <w:r w:rsidRPr="005C72BD">
              <w:rPr>
                <w:sz w:val="20"/>
                <w:szCs w:val="20"/>
              </w:rPr>
              <w:t>0,011</w:t>
            </w:r>
          </w:p>
        </w:tc>
        <w:tc>
          <w:tcPr>
            <w:tcW w:w="225" w:type="pct"/>
            <w:tcBorders>
              <w:top w:val="nil"/>
              <w:left w:val="nil"/>
              <w:bottom w:val="single" w:sz="8" w:space="0" w:color="auto"/>
              <w:right w:val="single" w:sz="8" w:space="0" w:color="auto"/>
            </w:tcBorders>
            <w:shd w:val="clear" w:color="auto" w:fill="auto"/>
            <w:vAlign w:val="center"/>
            <w:hideMark/>
          </w:tcPr>
          <w:p w14:paraId="0CC7160B" w14:textId="77777777" w:rsidR="005C72BD" w:rsidRPr="005C72BD" w:rsidRDefault="005C72BD" w:rsidP="005C72BD">
            <w:pPr>
              <w:jc w:val="center"/>
              <w:rPr>
                <w:b/>
                <w:bCs/>
                <w:sz w:val="20"/>
                <w:szCs w:val="20"/>
              </w:rPr>
            </w:pPr>
            <w:r w:rsidRPr="005C72BD">
              <w:rPr>
                <w:b/>
                <w:bCs/>
                <w:sz w:val="20"/>
                <w:szCs w:val="20"/>
              </w:rPr>
              <w:t>0,181</w:t>
            </w:r>
          </w:p>
        </w:tc>
        <w:tc>
          <w:tcPr>
            <w:tcW w:w="225" w:type="pct"/>
            <w:tcBorders>
              <w:top w:val="nil"/>
              <w:left w:val="nil"/>
              <w:bottom w:val="single" w:sz="8" w:space="0" w:color="auto"/>
              <w:right w:val="single" w:sz="8" w:space="0" w:color="auto"/>
            </w:tcBorders>
            <w:shd w:val="clear" w:color="auto" w:fill="auto"/>
            <w:vAlign w:val="center"/>
            <w:hideMark/>
          </w:tcPr>
          <w:p w14:paraId="4CA561A9" w14:textId="77777777" w:rsidR="005C72BD" w:rsidRPr="005C72BD" w:rsidRDefault="005C72BD" w:rsidP="005C72BD">
            <w:pPr>
              <w:jc w:val="center"/>
              <w:rPr>
                <w:sz w:val="20"/>
                <w:szCs w:val="20"/>
              </w:rPr>
            </w:pPr>
            <w:r w:rsidRPr="005C72BD">
              <w:rPr>
                <w:sz w:val="20"/>
                <w:szCs w:val="20"/>
              </w:rPr>
              <w:t>0,170</w:t>
            </w:r>
          </w:p>
        </w:tc>
        <w:tc>
          <w:tcPr>
            <w:tcW w:w="225" w:type="pct"/>
            <w:tcBorders>
              <w:top w:val="nil"/>
              <w:left w:val="nil"/>
              <w:bottom w:val="single" w:sz="8" w:space="0" w:color="auto"/>
              <w:right w:val="single" w:sz="8" w:space="0" w:color="auto"/>
            </w:tcBorders>
            <w:shd w:val="clear" w:color="auto" w:fill="auto"/>
            <w:vAlign w:val="center"/>
            <w:hideMark/>
          </w:tcPr>
          <w:p w14:paraId="7FA07D09"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AE9D102" w14:textId="77777777" w:rsidR="005C72BD" w:rsidRPr="005C72BD" w:rsidRDefault="005C72BD" w:rsidP="005C72BD">
            <w:pPr>
              <w:jc w:val="center"/>
              <w:rPr>
                <w:sz w:val="20"/>
                <w:szCs w:val="20"/>
              </w:rPr>
            </w:pPr>
            <w:r w:rsidRPr="005C72BD">
              <w:rPr>
                <w:sz w:val="20"/>
                <w:szCs w:val="20"/>
              </w:rPr>
              <w:t>0,011</w:t>
            </w:r>
          </w:p>
        </w:tc>
        <w:tc>
          <w:tcPr>
            <w:tcW w:w="220" w:type="pct"/>
            <w:tcBorders>
              <w:top w:val="nil"/>
              <w:left w:val="nil"/>
              <w:bottom w:val="single" w:sz="8" w:space="0" w:color="auto"/>
              <w:right w:val="single" w:sz="8" w:space="0" w:color="auto"/>
            </w:tcBorders>
            <w:shd w:val="clear" w:color="auto" w:fill="auto"/>
            <w:vAlign w:val="center"/>
            <w:hideMark/>
          </w:tcPr>
          <w:p w14:paraId="0704149E" w14:textId="77777777" w:rsidR="005C72BD" w:rsidRPr="005C72BD" w:rsidRDefault="005C72BD" w:rsidP="005C72BD">
            <w:pPr>
              <w:jc w:val="center"/>
              <w:rPr>
                <w:b/>
                <w:bCs/>
                <w:sz w:val="20"/>
                <w:szCs w:val="20"/>
              </w:rPr>
            </w:pPr>
            <w:r w:rsidRPr="005C72BD">
              <w:rPr>
                <w:b/>
                <w:bCs/>
                <w:sz w:val="20"/>
                <w:szCs w:val="20"/>
              </w:rPr>
              <w:t>0,181</w:t>
            </w:r>
          </w:p>
        </w:tc>
      </w:tr>
      <w:tr w:rsidR="005C72BD" w:rsidRPr="005C72BD" w14:paraId="06B2C068"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5082C131" w14:textId="77777777" w:rsidR="005C72BD" w:rsidRPr="005C72BD" w:rsidRDefault="005C72BD" w:rsidP="005C72BD">
            <w:pPr>
              <w:jc w:val="center"/>
              <w:rPr>
                <w:sz w:val="20"/>
                <w:szCs w:val="20"/>
              </w:rPr>
            </w:pPr>
            <w:r w:rsidRPr="005C72BD">
              <w:rPr>
                <w:sz w:val="20"/>
                <w:szCs w:val="20"/>
              </w:rPr>
              <w:t>2</w:t>
            </w:r>
          </w:p>
        </w:tc>
        <w:tc>
          <w:tcPr>
            <w:tcW w:w="1247" w:type="pct"/>
            <w:tcBorders>
              <w:top w:val="nil"/>
              <w:left w:val="nil"/>
              <w:bottom w:val="single" w:sz="8" w:space="0" w:color="auto"/>
              <w:right w:val="single" w:sz="8" w:space="0" w:color="auto"/>
            </w:tcBorders>
            <w:shd w:val="clear" w:color="auto" w:fill="auto"/>
            <w:vAlign w:val="center"/>
            <w:hideMark/>
          </w:tcPr>
          <w:p w14:paraId="433A4845" w14:textId="77777777" w:rsidR="005C72BD" w:rsidRPr="005C72BD" w:rsidRDefault="005C72BD" w:rsidP="005C72BD">
            <w:pPr>
              <w:rPr>
                <w:b/>
                <w:bCs/>
                <w:sz w:val="20"/>
                <w:szCs w:val="20"/>
              </w:rPr>
            </w:pPr>
            <w:r w:rsidRPr="005C72BD">
              <w:rPr>
                <w:b/>
                <w:bCs/>
                <w:sz w:val="20"/>
                <w:szCs w:val="20"/>
              </w:rPr>
              <w:t>№2а</w:t>
            </w:r>
          </w:p>
        </w:tc>
        <w:tc>
          <w:tcPr>
            <w:tcW w:w="225" w:type="pct"/>
            <w:tcBorders>
              <w:top w:val="nil"/>
              <w:left w:val="nil"/>
              <w:bottom w:val="single" w:sz="8" w:space="0" w:color="auto"/>
              <w:right w:val="single" w:sz="8" w:space="0" w:color="auto"/>
            </w:tcBorders>
            <w:shd w:val="clear" w:color="auto" w:fill="auto"/>
            <w:vAlign w:val="center"/>
            <w:hideMark/>
          </w:tcPr>
          <w:p w14:paraId="2DF3663E" w14:textId="77777777" w:rsidR="005C72BD" w:rsidRPr="005C72BD" w:rsidRDefault="005C72BD" w:rsidP="005C72BD">
            <w:pPr>
              <w:jc w:val="center"/>
              <w:rPr>
                <w:b/>
                <w:bCs/>
                <w:sz w:val="20"/>
                <w:szCs w:val="20"/>
              </w:rPr>
            </w:pPr>
            <w:r w:rsidRPr="005C72BD">
              <w:rPr>
                <w:b/>
                <w:bCs/>
                <w:sz w:val="20"/>
                <w:szCs w:val="20"/>
              </w:rPr>
              <w:t>4,340</w:t>
            </w:r>
          </w:p>
        </w:tc>
        <w:tc>
          <w:tcPr>
            <w:tcW w:w="225" w:type="pct"/>
            <w:tcBorders>
              <w:top w:val="nil"/>
              <w:left w:val="nil"/>
              <w:bottom w:val="single" w:sz="8" w:space="0" w:color="auto"/>
              <w:right w:val="single" w:sz="8" w:space="0" w:color="auto"/>
            </w:tcBorders>
            <w:shd w:val="clear" w:color="auto" w:fill="auto"/>
            <w:vAlign w:val="center"/>
            <w:hideMark/>
          </w:tcPr>
          <w:p w14:paraId="6DA636EE" w14:textId="77777777" w:rsidR="005C72BD" w:rsidRPr="005C72BD" w:rsidRDefault="005C72BD" w:rsidP="005C72BD">
            <w:pPr>
              <w:jc w:val="center"/>
              <w:rPr>
                <w:b/>
                <w:bCs/>
                <w:sz w:val="20"/>
                <w:szCs w:val="20"/>
              </w:rPr>
            </w:pPr>
            <w:r w:rsidRPr="005C72BD">
              <w:rPr>
                <w:b/>
                <w:bCs/>
                <w:sz w:val="20"/>
                <w:szCs w:val="20"/>
              </w:rPr>
              <w:t>0,024</w:t>
            </w:r>
          </w:p>
        </w:tc>
        <w:tc>
          <w:tcPr>
            <w:tcW w:w="225" w:type="pct"/>
            <w:tcBorders>
              <w:top w:val="nil"/>
              <w:left w:val="nil"/>
              <w:bottom w:val="single" w:sz="8" w:space="0" w:color="auto"/>
              <w:right w:val="single" w:sz="8" w:space="0" w:color="auto"/>
            </w:tcBorders>
            <w:shd w:val="clear" w:color="auto" w:fill="auto"/>
            <w:vAlign w:val="center"/>
            <w:hideMark/>
          </w:tcPr>
          <w:p w14:paraId="1C964392" w14:textId="77777777" w:rsidR="005C72BD" w:rsidRPr="005C72BD" w:rsidRDefault="005C72BD" w:rsidP="005C72BD">
            <w:pPr>
              <w:jc w:val="center"/>
              <w:rPr>
                <w:b/>
                <w:bCs/>
                <w:sz w:val="20"/>
                <w:szCs w:val="20"/>
              </w:rPr>
            </w:pPr>
            <w:r w:rsidRPr="005C72BD">
              <w:rPr>
                <w:b/>
                <w:bCs/>
                <w:sz w:val="20"/>
                <w:szCs w:val="20"/>
              </w:rPr>
              <w:t>1,529</w:t>
            </w:r>
          </w:p>
        </w:tc>
        <w:tc>
          <w:tcPr>
            <w:tcW w:w="225" w:type="pct"/>
            <w:tcBorders>
              <w:top w:val="nil"/>
              <w:left w:val="nil"/>
              <w:bottom w:val="single" w:sz="8" w:space="0" w:color="auto"/>
              <w:right w:val="single" w:sz="8" w:space="0" w:color="auto"/>
            </w:tcBorders>
            <w:shd w:val="clear" w:color="auto" w:fill="auto"/>
            <w:vAlign w:val="center"/>
            <w:hideMark/>
          </w:tcPr>
          <w:p w14:paraId="4BAAFC4C" w14:textId="77777777" w:rsidR="005C72BD" w:rsidRPr="005C72BD" w:rsidRDefault="005C72BD" w:rsidP="005C72BD">
            <w:pPr>
              <w:jc w:val="center"/>
              <w:rPr>
                <w:b/>
                <w:bCs/>
                <w:sz w:val="20"/>
                <w:szCs w:val="20"/>
              </w:rPr>
            </w:pPr>
            <w:r w:rsidRPr="005C72BD">
              <w:rPr>
                <w:b/>
                <w:bCs/>
                <w:sz w:val="20"/>
                <w:szCs w:val="20"/>
              </w:rPr>
              <w:t>5,893</w:t>
            </w:r>
          </w:p>
        </w:tc>
        <w:tc>
          <w:tcPr>
            <w:tcW w:w="225" w:type="pct"/>
            <w:tcBorders>
              <w:top w:val="nil"/>
              <w:left w:val="nil"/>
              <w:bottom w:val="single" w:sz="8" w:space="0" w:color="auto"/>
              <w:right w:val="single" w:sz="8" w:space="0" w:color="auto"/>
            </w:tcBorders>
            <w:shd w:val="clear" w:color="auto" w:fill="auto"/>
            <w:vAlign w:val="center"/>
            <w:hideMark/>
          </w:tcPr>
          <w:p w14:paraId="799DDBA7" w14:textId="77777777" w:rsidR="005C72BD" w:rsidRPr="005C72BD" w:rsidRDefault="005C72BD" w:rsidP="005C72BD">
            <w:pPr>
              <w:jc w:val="center"/>
              <w:rPr>
                <w:b/>
                <w:bCs/>
                <w:sz w:val="20"/>
                <w:szCs w:val="20"/>
              </w:rPr>
            </w:pPr>
            <w:r w:rsidRPr="005C72BD">
              <w:rPr>
                <w:b/>
                <w:bCs/>
                <w:sz w:val="20"/>
                <w:szCs w:val="20"/>
              </w:rPr>
              <w:t>4,340</w:t>
            </w:r>
          </w:p>
        </w:tc>
        <w:tc>
          <w:tcPr>
            <w:tcW w:w="225" w:type="pct"/>
            <w:tcBorders>
              <w:top w:val="nil"/>
              <w:left w:val="nil"/>
              <w:bottom w:val="single" w:sz="8" w:space="0" w:color="auto"/>
              <w:right w:val="single" w:sz="8" w:space="0" w:color="auto"/>
            </w:tcBorders>
            <w:shd w:val="clear" w:color="auto" w:fill="auto"/>
            <w:vAlign w:val="center"/>
            <w:hideMark/>
          </w:tcPr>
          <w:p w14:paraId="38009306" w14:textId="77777777" w:rsidR="005C72BD" w:rsidRPr="005C72BD" w:rsidRDefault="005C72BD" w:rsidP="005C72BD">
            <w:pPr>
              <w:jc w:val="center"/>
              <w:rPr>
                <w:b/>
                <w:bCs/>
                <w:sz w:val="20"/>
                <w:szCs w:val="20"/>
              </w:rPr>
            </w:pPr>
            <w:r w:rsidRPr="005C72BD">
              <w:rPr>
                <w:b/>
                <w:bCs/>
                <w:sz w:val="20"/>
                <w:szCs w:val="20"/>
              </w:rPr>
              <w:t>0,024</w:t>
            </w:r>
          </w:p>
        </w:tc>
        <w:tc>
          <w:tcPr>
            <w:tcW w:w="225" w:type="pct"/>
            <w:tcBorders>
              <w:top w:val="nil"/>
              <w:left w:val="nil"/>
              <w:bottom w:val="single" w:sz="8" w:space="0" w:color="auto"/>
              <w:right w:val="single" w:sz="8" w:space="0" w:color="auto"/>
            </w:tcBorders>
            <w:shd w:val="clear" w:color="auto" w:fill="auto"/>
            <w:vAlign w:val="center"/>
            <w:hideMark/>
          </w:tcPr>
          <w:p w14:paraId="091522AD" w14:textId="77777777" w:rsidR="005C72BD" w:rsidRPr="005C72BD" w:rsidRDefault="005C72BD" w:rsidP="005C72BD">
            <w:pPr>
              <w:jc w:val="center"/>
              <w:rPr>
                <w:b/>
                <w:bCs/>
                <w:sz w:val="20"/>
                <w:szCs w:val="20"/>
              </w:rPr>
            </w:pPr>
            <w:r w:rsidRPr="005C72BD">
              <w:rPr>
                <w:b/>
                <w:bCs/>
                <w:sz w:val="20"/>
                <w:szCs w:val="20"/>
              </w:rPr>
              <w:t>1,529</w:t>
            </w:r>
          </w:p>
        </w:tc>
        <w:tc>
          <w:tcPr>
            <w:tcW w:w="225" w:type="pct"/>
            <w:tcBorders>
              <w:top w:val="nil"/>
              <w:left w:val="nil"/>
              <w:bottom w:val="single" w:sz="8" w:space="0" w:color="auto"/>
              <w:right w:val="single" w:sz="8" w:space="0" w:color="auto"/>
            </w:tcBorders>
            <w:shd w:val="clear" w:color="auto" w:fill="auto"/>
            <w:vAlign w:val="center"/>
            <w:hideMark/>
          </w:tcPr>
          <w:p w14:paraId="0AE003FE" w14:textId="77777777" w:rsidR="005C72BD" w:rsidRPr="005C72BD" w:rsidRDefault="005C72BD" w:rsidP="005C72BD">
            <w:pPr>
              <w:jc w:val="center"/>
              <w:rPr>
                <w:b/>
                <w:bCs/>
                <w:sz w:val="20"/>
                <w:szCs w:val="20"/>
              </w:rPr>
            </w:pPr>
            <w:r w:rsidRPr="005C72BD">
              <w:rPr>
                <w:b/>
                <w:bCs/>
                <w:sz w:val="20"/>
                <w:szCs w:val="20"/>
              </w:rPr>
              <w:t>5,893</w:t>
            </w:r>
          </w:p>
        </w:tc>
        <w:tc>
          <w:tcPr>
            <w:tcW w:w="225" w:type="pct"/>
            <w:tcBorders>
              <w:top w:val="nil"/>
              <w:left w:val="nil"/>
              <w:bottom w:val="single" w:sz="8" w:space="0" w:color="auto"/>
              <w:right w:val="single" w:sz="8" w:space="0" w:color="auto"/>
            </w:tcBorders>
            <w:shd w:val="clear" w:color="auto" w:fill="auto"/>
            <w:vAlign w:val="center"/>
            <w:hideMark/>
          </w:tcPr>
          <w:p w14:paraId="4F05E324" w14:textId="77777777" w:rsidR="005C72BD" w:rsidRPr="005C72BD" w:rsidRDefault="005C72BD" w:rsidP="005C72BD">
            <w:pPr>
              <w:jc w:val="center"/>
              <w:rPr>
                <w:b/>
                <w:bCs/>
                <w:sz w:val="20"/>
                <w:szCs w:val="20"/>
              </w:rPr>
            </w:pPr>
            <w:r w:rsidRPr="005C72BD">
              <w:rPr>
                <w:b/>
                <w:bCs/>
                <w:sz w:val="20"/>
                <w:szCs w:val="20"/>
              </w:rPr>
              <w:t>4,340</w:t>
            </w:r>
          </w:p>
        </w:tc>
        <w:tc>
          <w:tcPr>
            <w:tcW w:w="225" w:type="pct"/>
            <w:tcBorders>
              <w:top w:val="nil"/>
              <w:left w:val="nil"/>
              <w:bottom w:val="single" w:sz="8" w:space="0" w:color="auto"/>
              <w:right w:val="single" w:sz="8" w:space="0" w:color="auto"/>
            </w:tcBorders>
            <w:shd w:val="clear" w:color="auto" w:fill="auto"/>
            <w:vAlign w:val="center"/>
            <w:hideMark/>
          </w:tcPr>
          <w:p w14:paraId="2FE7BAF0" w14:textId="77777777" w:rsidR="005C72BD" w:rsidRPr="005C72BD" w:rsidRDefault="005C72BD" w:rsidP="005C72BD">
            <w:pPr>
              <w:jc w:val="center"/>
              <w:rPr>
                <w:b/>
                <w:bCs/>
                <w:sz w:val="20"/>
                <w:szCs w:val="20"/>
              </w:rPr>
            </w:pPr>
            <w:r w:rsidRPr="005C72BD">
              <w:rPr>
                <w:b/>
                <w:bCs/>
                <w:sz w:val="20"/>
                <w:szCs w:val="20"/>
              </w:rPr>
              <w:t>0,024</w:t>
            </w:r>
          </w:p>
        </w:tc>
        <w:tc>
          <w:tcPr>
            <w:tcW w:w="225" w:type="pct"/>
            <w:tcBorders>
              <w:top w:val="nil"/>
              <w:left w:val="nil"/>
              <w:bottom w:val="single" w:sz="8" w:space="0" w:color="auto"/>
              <w:right w:val="single" w:sz="8" w:space="0" w:color="auto"/>
            </w:tcBorders>
            <w:shd w:val="clear" w:color="auto" w:fill="auto"/>
            <w:vAlign w:val="center"/>
            <w:hideMark/>
          </w:tcPr>
          <w:p w14:paraId="67FB6160" w14:textId="77777777" w:rsidR="005C72BD" w:rsidRPr="005C72BD" w:rsidRDefault="005C72BD" w:rsidP="005C72BD">
            <w:pPr>
              <w:jc w:val="center"/>
              <w:rPr>
                <w:b/>
                <w:bCs/>
                <w:sz w:val="20"/>
                <w:szCs w:val="20"/>
              </w:rPr>
            </w:pPr>
            <w:r w:rsidRPr="005C72BD">
              <w:rPr>
                <w:b/>
                <w:bCs/>
                <w:sz w:val="20"/>
                <w:szCs w:val="20"/>
              </w:rPr>
              <w:t>1,529</w:t>
            </w:r>
          </w:p>
        </w:tc>
        <w:tc>
          <w:tcPr>
            <w:tcW w:w="225" w:type="pct"/>
            <w:tcBorders>
              <w:top w:val="nil"/>
              <w:left w:val="nil"/>
              <w:bottom w:val="single" w:sz="8" w:space="0" w:color="auto"/>
              <w:right w:val="single" w:sz="8" w:space="0" w:color="auto"/>
            </w:tcBorders>
            <w:shd w:val="clear" w:color="auto" w:fill="auto"/>
            <w:vAlign w:val="center"/>
            <w:hideMark/>
          </w:tcPr>
          <w:p w14:paraId="31D39810" w14:textId="77777777" w:rsidR="005C72BD" w:rsidRPr="005C72BD" w:rsidRDefault="005C72BD" w:rsidP="005C72BD">
            <w:pPr>
              <w:jc w:val="center"/>
              <w:rPr>
                <w:b/>
                <w:bCs/>
                <w:sz w:val="20"/>
                <w:szCs w:val="20"/>
              </w:rPr>
            </w:pPr>
            <w:r w:rsidRPr="005C72BD">
              <w:rPr>
                <w:b/>
                <w:bCs/>
                <w:sz w:val="20"/>
                <w:szCs w:val="20"/>
              </w:rPr>
              <w:t>5,893</w:t>
            </w:r>
          </w:p>
        </w:tc>
        <w:tc>
          <w:tcPr>
            <w:tcW w:w="225" w:type="pct"/>
            <w:tcBorders>
              <w:top w:val="nil"/>
              <w:left w:val="nil"/>
              <w:bottom w:val="single" w:sz="8" w:space="0" w:color="auto"/>
              <w:right w:val="single" w:sz="8" w:space="0" w:color="auto"/>
            </w:tcBorders>
            <w:shd w:val="clear" w:color="auto" w:fill="auto"/>
            <w:vAlign w:val="center"/>
            <w:hideMark/>
          </w:tcPr>
          <w:p w14:paraId="1D7D5EC7" w14:textId="77777777" w:rsidR="005C72BD" w:rsidRPr="005C72BD" w:rsidRDefault="005C72BD" w:rsidP="005C72BD">
            <w:pPr>
              <w:jc w:val="center"/>
              <w:rPr>
                <w:b/>
                <w:bCs/>
                <w:sz w:val="20"/>
                <w:szCs w:val="20"/>
              </w:rPr>
            </w:pPr>
            <w:r w:rsidRPr="005C72BD">
              <w:rPr>
                <w:b/>
                <w:bCs/>
                <w:sz w:val="20"/>
                <w:szCs w:val="20"/>
              </w:rPr>
              <w:t>4,340</w:t>
            </w:r>
          </w:p>
        </w:tc>
        <w:tc>
          <w:tcPr>
            <w:tcW w:w="225" w:type="pct"/>
            <w:tcBorders>
              <w:top w:val="nil"/>
              <w:left w:val="nil"/>
              <w:bottom w:val="single" w:sz="8" w:space="0" w:color="auto"/>
              <w:right w:val="single" w:sz="8" w:space="0" w:color="auto"/>
            </w:tcBorders>
            <w:shd w:val="clear" w:color="auto" w:fill="auto"/>
            <w:vAlign w:val="center"/>
            <w:hideMark/>
          </w:tcPr>
          <w:p w14:paraId="6DA9BE46" w14:textId="77777777" w:rsidR="005C72BD" w:rsidRPr="005C72BD" w:rsidRDefault="005C72BD" w:rsidP="005C72BD">
            <w:pPr>
              <w:jc w:val="center"/>
              <w:rPr>
                <w:b/>
                <w:bCs/>
                <w:sz w:val="20"/>
                <w:szCs w:val="20"/>
              </w:rPr>
            </w:pPr>
            <w:r w:rsidRPr="005C72BD">
              <w:rPr>
                <w:b/>
                <w:bCs/>
                <w:sz w:val="20"/>
                <w:szCs w:val="20"/>
              </w:rPr>
              <w:t>0,024</w:t>
            </w:r>
          </w:p>
        </w:tc>
        <w:tc>
          <w:tcPr>
            <w:tcW w:w="225" w:type="pct"/>
            <w:tcBorders>
              <w:top w:val="nil"/>
              <w:left w:val="nil"/>
              <w:bottom w:val="single" w:sz="8" w:space="0" w:color="auto"/>
              <w:right w:val="single" w:sz="8" w:space="0" w:color="auto"/>
            </w:tcBorders>
            <w:shd w:val="clear" w:color="auto" w:fill="auto"/>
            <w:vAlign w:val="center"/>
            <w:hideMark/>
          </w:tcPr>
          <w:p w14:paraId="23F5764C" w14:textId="77777777" w:rsidR="005C72BD" w:rsidRPr="005C72BD" w:rsidRDefault="005C72BD" w:rsidP="005C72BD">
            <w:pPr>
              <w:jc w:val="center"/>
              <w:rPr>
                <w:b/>
                <w:bCs/>
                <w:sz w:val="20"/>
                <w:szCs w:val="20"/>
              </w:rPr>
            </w:pPr>
            <w:r w:rsidRPr="005C72BD">
              <w:rPr>
                <w:b/>
                <w:bCs/>
                <w:sz w:val="20"/>
                <w:szCs w:val="20"/>
              </w:rPr>
              <w:t>1,529</w:t>
            </w:r>
          </w:p>
        </w:tc>
        <w:tc>
          <w:tcPr>
            <w:tcW w:w="220" w:type="pct"/>
            <w:tcBorders>
              <w:top w:val="nil"/>
              <w:left w:val="nil"/>
              <w:bottom w:val="single" w:sz="8" w:space="0" w:color="auto"/>
              <w:right w:val="single" w:sz="8" w:space="0" w:color="auto"/>
            </w:tcBorders>
            <w:shd w:val="clear" w:color="auto" w:fill="auto"/>
            <w:vAlign w:val="center"/>
            <w:hideMark/>
          </w:tcPr>
          <w:p w14:paraId="1AC8069F" w14:textId="77777777" w:rsidR="005C72BD" w:rsidRPr="005C72BD" w:rsidRDefault="005C72BD" w:rsidP="005C72BD">
            <w:pPr>
              <w:jc w:val="center"/>
              <w:rPr>
                <w:b/>
                <w:bCs/>
                <w:sz w:val="20"/>
                <w:szCs w:val="20"/>
              </w:rPr>
            </w:pPr>
            <w:r w:rsidRPr="005C72BD">
              <w:rPr>
                <w:b/>
                <w:bCs/>
                <w:sz w:val="20"/>
                <w:szCs w:val="20"/>
              </w:rPr>
              <w:t>5,893</w:t>
            </w:r>
          </w:p>
        </w:tc>
      </w:tr>
      <w:tr w:rsidR="005C72BD" w:rsidRPr="005C72BD" w14:paraId="60759E40"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128C0391"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2071847B"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3DF41C01" w14:textId="77777777" w:rsidR="005C72BD" w:rsidRPr="005C72BD" w:rsidRDefault="005C72BD" w:rsidP="005C72BD">
            <w:pPr>
              <w:jc w:val="center"/>
              <w:rPr>
                <w:sz w:val="20"/>
                <w:szCs w:val="20"/>
              </w:rPr>
            </w:pPr>
            <w:r w:rsidRPr="005C72BD">
              <w:rPr>
                <w:sz w:val="20"/>
                <w:szCs w:val="20"/>
              </w:rPr>
              <w:t>3,807</w:t>
            </w:r>
          </w:p>
        </w:tc>
        <w:tc>
          <w:tcPr>
            <w:tcW w:w="225" w:type="pct"/>
            <w:tcBorders>
              <w:top w:val="nil"/>
              <w:left w:val="nil"/>
              <w:bottom w:val="single" w:sz="8" w:space="0" w:color="auto"/>
              <w:right w:val="single" w:sz="8" w:space="0" w:color="auto"/>
            </w:tcBorders>
            <w:shd w:val="clear" w:color="auto" w:fill="auto"/>
            <w:vAlign w:val="center"/>
            <w:hideMark/>
          </w:tcPr>
          <w:p w14:paraId="58E32A7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DE17B8A" w14:textId="77777777" w:rsidR="005C72BD" w:rsidRPr="005C72BD" w:rsidRDefault="005C72BD" w:rsidP="005C72BD">
            <w:pPr>
              <w:jc w:val="center"/>
              <w:rPr>
                <w:sz w:val="20"/>
                <w:szCs w:val="20"/>
              </w:rPr>
            </w:pPr>
            <w:r w:rsidRPr="005C72BD">
              <w:rPr>
                <w:sz w:val="20"/>
                <w:szCs w:val="20"/>
              </w:rPr>
              <w:t>1,476</w:t>
            </w:r>
          </w:p>
        </w:tc>
        <w:tc>
          <w:tcPr>
            <w:tcW w:w="225" w:type="pct"/>
            <w:tcBorders>
              <w:top w:val="nil"/>
              <w:left w:val="nil"/>
              <w:bottom w:val="single" w:sz="8" w:space="0" w:color="auto"/>
              <w:right w:val="single" w:sz="8" w:space="0" w:color="auto"/>
            </w:tcBorders>
            <w:shd w:val="clear" w:color="auto" w:fill="auto"/>
            <w:vAlign w:val="center"/>
            <w:hideMark/>
          </w:tcPr>
          <w:p w14:paraId="6E4D2237" w14:textId="77777777" w:rsidR="005C72BD" w:rsidRPr="005C72BD" w:rsidRDefault="005C72BD" w:rsidP="005C72BD">
            <w:pPr>
              <w:jc w:val="center"/>
              <w:rPr>
                <w:b/>
                <w:bCs/>
                <w:sz w:val="20"/>
                <w:szCs w:val="20"/>
              </w:rPr>
            </w:pPr>
            <w:r w:rsidRPr="005C72BD">
              <w:rPr>
                <w:b/>
                <w:bCs/>
                <w:sz w:val="20"/>
                <w:szCs w:val="20"/>
              </w:rPr>
              <w:t>5,283</w:t>
            </w:r>
          </w:p>
        </w:tc>
        <w:tc>
          <w:tcPr>
            <w:tcW w:w="225" w:type="pct"/>
            <w:tcBorders>
              <w:top w:val="nil"/>
              <w:left w:val="nil"/>
              <w:bottom w:val="single" w:sz="8" w:space="0" w:color="auto"/>
              <w:right w:val="single" w:sz="8" w:space="0" w:color="auto"/>
            </w:tcBorders>
            <w:shd w:val="clear" w:color="auto" w:fill="auto"/>
            <w:vAlign w:val="center"/>
            <w:hideMark/>
          </w:tcPr>
          <w:p w14:paraId="202683F4" w14:textId="77777777" w:rsidR="005C72BD" w:rsidRPr="005C72BD" w:rsidRDefault="005C72BD" w:rsidP="005C72BD">
            <w:pPr>
              <w:jc w:val="center"/>
              <w:rPr>
                <w:b/>
                <w:bCs/>
                <w:sz w:val="20"/>
                <w:szCs w:val="20"/>
              </w:rPr>
            </w:pPr>
            <w:r w:rsidRPr="005C72BD">
              <w:rPr>
                <w:b/>
                <w:bCs/>
                <w:sz w:val="20"/>
                <w:szCs w:val="20"/>
              </w:rPr>
              <w:t>3,807</w:t>
            </w:r>
          </w:p>
        </w:tc>
        <w:tc>
          <w:tcPr>
            <w:tcW w:w="225" w:type="pct"/>
            <w:tcBorders>
              <w:top w:val="nil"/>
              <w:left w:val="nil"/>
              <w:bottom w:val="single" w:sz="8" w:space="0" w:color="auto"/>
              <w:right w:val="single" w:sz="8" w:space="0" w:color="auto"/>
            </w:tcBorders>
            <w:shd w:val="clear" w:color="auto" w:fill="auto"/>
            <w:vAlign w:val="center"/>
            <w:hideMark/>
          </w:tcPr>
          <w:p w14:paraId="00A0F7BE"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A4CEE2B" w14:textId="77777777" w:rsidR="005C72BD" w:rsidRPr="005C72BD" w:rsidRDefault="005C72BD" w:rsidP="005C72BD">
            <w:pPr>
              <w:jc w:val="center"/>
              <w:rPr>
                <w:b/>
                <w:bCs/>
                <w:sz w:val="20"/>
                <w:szCs w:val="20"/>
              </w:rPr>
            </w:pPr>
            <w:r w:rsidRPr="005C72BD">
              <w:rPr>
                <w:b/>
                <w:bCs/>
                <w:sz w:val="20"/>
                <w:szCs w:val="20"/>
              </w:rPr>
              <w:t>1,476</w:t>
            </w:r>
          </w:p>
        </w:tc>
        <w:tc>
          <w:tcPr>
            <w:tcW w:w="225" w:type="pct"/>
            <w:tcBorders>
              <w:top w:val="nil"/>
              <w:left w:val="nil"/>
              <w:bottom w:val="single" w:sz="8" w:space="0" w:color="auto"/>
              <w:right w:val="single" w:sz="8" w:space="0" w:color="auto"/>
            </w:tcBorders>
            <w:shd w:val="clear" w:color="auto" w:fill="auto"/>
            <w:vAlign w:val="center"/>
            <w:hideMark/>
          </w:tcPr>
          <w:p w14:paraId="3459BFAA" w14:textId="77777777" w:rsidR="005C72BD" w:rsidRPr="005C72BD" w:rsidRDefault="005C72BD" w:rsidP="005C72BD">
            <w:pPr>
              <w:jc w:val="center"/>
              <w:rPr>
                <w:b/>
                <w:bCs/>
                <w:sz w:val="20"/>
                <w:szCs w:val="20"/>
              </w:rPr>
            </w:pPr>
            <w:r w:rsidRPr="005C72BD">
              <w:rPr>
                <w:b/>
                <w:bCs/>
                <w:sz w:val="20"/>
                <w:szCs w:val="20"/>
              </w:rPr>
              <w:t>5,283</w:t>
            </w:r>
          </w:p>
        </w:tc>
        <w:tc>
          <w:tcPr>
            <w:tcW w:w="225" w:type="pct"/>
            <w:tcBorders>
              <w:top w:val="nil"/>
              <w:left w:val="nil"/>
              <w:bottom w:val="single" w:sz="8" w:space="0" w:color="auto"/>
              <w:right w:val="single" w:sz="8" w:space="0" w:color="auto"/>
            </w:tcBorders>
            <w:shd w:val="clear" w:color="auto" w:fill="auto"/>
            <w:vAlign w:val="center"/>
            <w:hideMark/>
          </w:tcPr>
          <w:p w14:paraId="721AAC1B" w14:textId="77777777" w:rsidR="005C72BD" w:rsidRPr="005C72BD" w:rsidRDefault="005C72BD" w:rsidP="005C72BD">
            <w:pPr>
              <w:jc w:val="center"/>
              <w:rPr>
                <w:sz w:val="20"/>
                <w:szCs w:val="20"/>
              </w:rPr>
            </w:pPr>
            <w:r w:rsidRPr="005C72BD">
              <w:rPr>
                <w:sz w:val="20"/>
                <w:szCs w:val="20"/>
              </w:rPr>
              <w:t>3,807</w:t>
            </w:r>
          </w:p>
        </w:tc>
        <w:tc>
          <w:tcPr>
            <w:tcW w:w="225" w:type="pct"/>
            <w:tcBorders>
              <w:top w:val="nil"/>
              <w:left w:val="nil"/>
              <w:bottom w:val="single" w:sz="8" w:space="0" w:color="auto"/>
              <w:right w:val="single" w:sz="8" w:space="0" w:color="auto"/>
            </w:tcBorders>
            <w:shd w:val="clear" w:color="auto" w:fill="auto"/>
            <w:vAlign w:val="center"/>
            <w:hideMark/>
          </w:tcPr>
          <w:p w14:paraId="04496F5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041F777" w14:textId="77777777" w:rsidR="005C72BD" w:rsidRPr="005C72BD" w:rsidRDefault="005C72BD" w:rsidP="005C72BD">
            <w:pPr>
              <w:jc w:val="center"/>
              <w:rPr>
                <w:sz w:val="20"/>
                <w:szCs w:val="20"/>
              </w:rPr>
            </w:pPr>
            <w:r w:rsidRPr="005C72BD">
              <w:rPr>
                <w:sz w:val="20"/>
                <w:szCs w:val="20"/>
              </w:rPr>
              <w:t>1,476</w:t>
            </w:r>
          </w:p>
        </w:tc>
        <w:tc>
          <w:tcPr>
            <w:tcW w:w="225" w:type="pct"/>
            <w:tcBorders>
              <w:top w:val="nil"/>
              <w:left w:val="nil"/>
              <w:bottom w:val="single" w:sz="8" w:space="0" w:color="auto"/>
              <w:right w:val="single" w:sz="8" w:space="0" w:color="auto"/>
            </w:tcBorders>
            <w:shd w:val="clear" w:color="auto" w:fill="auto"/>
            <w:vAlign w:val="center"/>
            <w:hideMark/>
          </w:tcPr>
          <w:p w14:paraId="4DBF37F1" w14:textId="77777777" w:rsidR="005C72BD" w:rsidRPr="005C72BD" w:rsidRDefault="005C72BD" w:rsidP="005C72BD">
            <w:pPr>
              <w:jc w:val="center"/>
              <w:rPr>
                <w:b/>
                <w:bCs/>
                <w:sz w:val="20"/>
                <w:szCs w:val="20"/>
              </w:rPr>
            </w:pPr>
            <w:r w:rsidRPr="005C72BD">
              <w:rPr>
                <w:b/>
                <w:bCs/>
                <w:sz w:val="20"/>
                <w:szCs w:val="20"/>
              </w:rPr>
              <w:t>5,283</w:t>
            </w:r>
          </w:p>
        </w:tc>
        <w:tc>
          <w:tcPr>
            <w:tcW w:w="225" w:type="pct"/>
            <w:tcBorders>
              <w:top w:val="nil"/>
              <w:left w:val="nil"/>
              <w:bottom w:val="single" w:sz="8" w:space="0" w:color="auto"/>
              <w:right w:val="single" w:sz="8" w:space="0" w:color="auto"/>
            </w:tcBorders>
            <w:shd w:val="clear" w:color="auto" w:fill="auto"/>
            <w:vAlign w:val="center"/>
            <w:hideMark/>
          </w:tcPr>
          <w:p w14:paraId="3BD1FCBB" w14:textId="77777777" w:rsidR="005C72BD" w:rsidRPr="005C72BD" w:rsidRDefault="005C72BD" w:rsidP="005C72BD">
            <w:pPr>
              <w:jc w:val="center"/>
              <w:rPr>
                <w:sz w:val="20"/>
                <w:szCs w:val="20"/>
              </w:rPr>
            </w:pPr>
            <w:r w:rsidRPr="005C72BD">
              <w:rPr>
                <w:sz w:val="20"/>
                <w:szCs w:val="20"/>
              </w:rPr>
              <w:t>3,807</w:t>
            </w:r>
          </w:p>
        </w:tc>
        <w:tc>
          <w:tcPr>
            <w:tcW w:w="225" w:type="pct"/>
            <w:tcBorders>
              <w:top w:val="nil"/>
              <w:left w:val="nil"/>
              <w:bottom w:val="single" w:sz="8" w:space="0" w:color="auto"/>
              <w:right w:val="single" w:sz="8" w:space="0" w:color="auto"/>
            </w:tcBorders>
            <w:shd w:val="clear" w:color="auto" w:fill="auto"/>
            <w:vAlign w:val="center"/>
            <w:hideMark/>
          </w:tcPr>
          <w:p w14:paraId="01D9662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C30C64E" w14:textId="77777777" w:rsidR="005C72BD" w:rsidRPr="005C72BD" w:rsidRDefault="005C72BD" w:rsidP="005C72BD">
            <w:pPr>
              <w:jc w:val="center"/>
              <w:rPr>
                <w:sz w:val="20"/>
                <w:szCs w:val="20"/>
              </w:rPr>
            </w:pPr>
            <w:r w:rsidRPr="005C72BD">
              <w:rPr>
                <w:sz w:val="20"/>
                <w:szCs w:val="20"/>
              </w:rPr>
              <w:t>1,476</w:t>
            </w:r>
          </w:p>
        </w:tc>
        <w:tc>
          <w:tcPr>
            <w:tcW w:w="220" w:type="pct"/>
            <w:tcBorders>
              <w:top w:val="nil"/>
              <w:left w:val="nil"/>
              <w:bottom w:val="single" w:sz="8" w:space="0" w:color="auto"/>
              <w:right w:val="single" w:sz="8" w:space="0" w:color="auto"/>
            </w:tcBorders>
            <w:shd w:val="clear" w:color="auto" w:fill="auto"/>
            <w:vAlign w:val="center"/>
            <w:hideMark/>
          </w:tcPr>
          <w:p w14:paraId="4634538A" w14:textId="77777777" w:rsidR="005C72BD" w:rsidRPr="005C72BD" w:rsidRDefault="005C72BD" w:rsidP="005C72BD">
            <w:pPr>
              <w:jc w:val="center"/>
              <w:rPr>
                <w:b/>
                <w:bCs/>
                <w:sz w:val="20"/>
                <w:szCs w:val="20"/>
              </w:rPr>
            </w:pPr>
            <w:r w:rsidRPr="005C72BD">
              <w:rPr>
                <w:b/>
                <w:bCs/>
                <w:sz w:val="20"/>
                <w:szCs w:val="20"/>
              </w:rPr>
              <w:t>5,283</w:t>
            </w:r>
          </w:p>
        </w:tc>
      </w:tr>
      <w:tr w:rsidR="005C72BD" w:rsidRPr="005C72BD" w14:paraId="41A7FB40"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1B44F8F6"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400FA493"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33295F83" w14:textId="77777777" w:rsidR="005C72BD" w:rsidRPr="005C72BD" w:rsidRDefault="005C72BD" w:rsidP="005C72BD">
            <w:pPr>
              <w:jc w:val="center"/>
              <w:rPr>
                <w:sz w:val="20"/>
                <w:szCs w:val="20"/>
              </w:rPr>
            </w:pPr>
            <w:r w:rsidRPr="005C72BD">
              <w:rPr>
                <w:sz w:val="20"/>
                <w:szCs w:val="20"/>
              </w:rPr>
              <w:t>0,533</w:t>
            </w:r>
          </w:p>
        </w:tc>
        <w:tc>
          <w:tcPr>
            <w:tcW w:w="225" w:type="pct"/>
            <w:tcBorders>
              <w:top w:val="nil"/>
              <w:left w:val="nil"/>
              <w:bottom w:val="single" w:sz="8" w:space="0" w:color="auto"/>
              <w:right w:val="single" w:sz="8" w:space="0" w:color="auto"/>
            </w:tcBorders>
            <w:shd w:val="clear" w:color="auto" w:fill="auto"/>
            <w:vAlign w:val="center"/>
            <w:hideMark/>
          </w:tcPr>
          <w:p w14:paraId="554202B3" w14:textId="77777777" w:rsidR="005C72BD" w:rsidRPr="005C72BD" w:rsidRDefault="005C72BD" w:rsidP="005C72BD">
            <w:pPr>
              <w:jc w:val="center"/>
              <w:rPr>
                <w:sz w:val="20"/>
                <w:szCs w:val="20"/>
              </w:rPr>
            </w:pPr>
            <w:r w:rsidRPr="005C72BD">
              <w:rPr>
                <w:sz w:val="20"/>
                <w:szCs w:val="20"/>
              </w:rPr>
              <w:t>0,024</w:t>
            </w:r>
          </w:p>
        </w:tc>
        <w:tc>
          <w:tcPr>
            <w:tcW w:w="225" w:type="pct"/>
            <w:tcBorders>
              <w:top w:val="nil"/>
              <w:left w:val="nil"/>
              <w:bottom w:val="single" w:sz="8" w:space="0" w:color="auto"/>
              <w:right w:val="single" w:sz="8" w:space="0" w:color="auto"/>
            </w:tcBorders>
            <w:shd w:val="clear" w:color="auto" w:fill="auto"/>
            <w:vAlign w:val="center"/>
            <w:hideMark/>
          </w:tcPr>
          <w:p w14:paraId="606E6C42" w14:textId="77777777" w:rsidR="005C72BD" w:rsidRPr="005C72BD" w:rsidRDefault="005C72BD" w:rsidP="005C72BD">
            <w:pPr>
              <w:jc w:val="center"/>
              <w:rPr>
                <w:sz w:val="20"/>
                <w:szCs w:val="20"/>
              </w:rPr>
            </w:pPr>
            <w:r w:rsidRPr="005C72BD">
              <w:rPr>
                <w:sz w:val="20"/>
                <w:szCs w:val="20"/>
              </w:rPr>
              <w:t>0,053</w:t>
            </w:r>
          </w:p>
        </w:tc>
        <w:tc>
          <w:tcPr>
            <w:tcW w:w="225" w:type="pct"/>
            <w:tcBorders>
              <w:top w:val="nil"/>
              <w:left w:val="nil"/>
              <w:bottom w:val="single" w:sz="8" w:space="0" w:color="auto"/>
              <w:right w:val="single" w:sz="8" w:space="0" w:color="auto"/>
            </w:tcBorders>
            <w:shd w:val="clear" w:color="auto" w:fill="auto"/>
            <w:vAlign w:val="center"/>
            <w:hideMark/>
          </w:tcPr>
          <w:p w14:paraId="073C1B03" w14:textId="77777777" w:rsidR="005C72BD" w:rsidRPr="005C72BD" w:rsidRDefault="005C72BD" w:rsidP="005C72BD">
            <w:pPr>
              <w:jc w:val="center"/>
              <w:rPr>
                <w:b/>
                <w:bCs/>
                <w:sz w:val="20"/>
                <w:szCs w:val="20"/>
              </w:rPr>
            </w:pPr>
            <w:r w:rsidRPr="005C72BD">
              <w:rPr>
                <w:b/>
                <w:bCs/>
                <w:sz w:val="20"/>
                <w:szCs w:val="20"/>
              </w:rPr>
              <w:t>0,610</w:t>
            </w:r>
          </w:p>
        </w:tc>
        <w:tc>
          <w:tcPr>
            <w:tcW w:w="225" w:type="pct"/>
            <w:tcBorders>
              <w:top w:val="nil"/>
              <w:left w:val="nil"/>
              <w:bottom w:val="single" w:sz="8" w:space="0" w:color="auto"/>
              <w:right w:val="single" w:sz="8" w:space="0" w:color="auto"/>
            </w:tcBorders>
            <w:shd w:val="clear" w:color="auto" w:fill="auto"/>
            <w:vAlign w:val="center"/>
            <w:hideMark/>
          </w:tcPr>
          <w:p w14:paraId="27E4FF4F" w14:textId="77777777" w:rsidR="005C72BD" w:rsidRPr="005C72BD" w:rsidRDefault="005C72BD" w:rsidP="005C72BD">
            <w:pPr>
              <w:jc w:val="center"/>
              <w:rPr>
                <w:b/>
                <w:bCs/>
                <w:sz w:val="20"/>
                <w:szCs w:val="20"/>
              </w:rPr>
            </w:pPr>
            <w:r w:rsidRPr="005C72BD">
              <w:rPr>
                <w:b/>
                <w:bCs/>
                <w:sz w:val="20"/>
                <w:szCs w:val="20"/>
              </w:rPr>
              <w:t>0,533</w:t>
            </w:r>
          </w:p>
        </w:tc>
        <w:tc>
          <w:tcPr>
            <w:tcW w:w="225" w:type="pct"/>
            <w:tcBorders>
              <w:top w:val="nil"/>
              <w:left w:val="nil"/>
              <w:bottom w:val="single" w:sz="8" w:space="0" w:color="auto"/>
              <w:right w:val="single" w:sz="8" w:space="0" w:color="auto"/>
            </w:tcBorders>
            <w:shd w:val="clear" w:color="auto" w:fill="auto"/>
            <w:vAlign w:val="center"/>
            <w:hideMark/>
          </w:tcPr>
          <w:p w14:paraId="17233C8A" w14:textId="77777777" w:rsidR="005C72BD" w:rsidRPr="005C72BD" w:rsidRDefault="005C72BD" w:rsidP="005C72BD">
            <w:pPr>
              <w:jc w:val="center"/>
              <w:rPr>
                <w:b/>
                <w:bCs/>
                <w:sz w:val="20"/>
                <w:szCs w:val="20"/>
              </w:rPr>
            </w:pPr>
            <w:r w:rsidRPr="005C72BD">
              <w:rPr>
                <w:b/>
                <w:bCs/>
                <w:sz w:val="20"/>
                <w:szCs w:val="20"/>
              </w:rPr>
              <w:t>0,024</w:t>
            </w:r>
          </w:p>
        </w:tc>
        <w:tc>
          <w:tcPr>
            <w:tcW w:w="225" w:type="pct"/>
            <w:tcBorders>
              <w:top w:val="nil"/>
              <w:left w:val="nil"/>
              <w:bottom w:val="single" w:sz="8" w:space="0" w:color="auto"/>
              <w:right w:val="single" w:sz="8" w:space="0" w:color="auto"/>
            </w:tcBorders>
            <w:shd w:val="clear" w:color="auto" w:fill="auto"/>
            <w:vAlign w:val="center"/>
            <w:hideMark/>
          </w:tcPr>
          <w:p w14:paraId="3DD62E82" w14:textId="77777777" w:rsidR="005C72BD" w:rsidRPr="005C72BD" w:rsidRDefault="005C72BD" w:rsidP="005C72BD">
            <w:pPr>
              <w:jc w:val="center"/>
              <w:rPr>
                <w:b/>
                <w:bCs/>
                <w:sz w:val="20"/>
                <w:szCs w:val="20"/>
              </w:rPr>
            </w:pPr>
            <w:r w:rsidRPr="005C72BD">
              <w:rPr>
                <w:b/>
                <w:bCs/>
                <w:sz w:val="20"/>
                <w:szCs w:val="20"/>
              </w:rPr>
              <w:t>0,053</w:t>
            </w:r>
          </w:p>
        </w:tc>
        <w:tc>
          <w:tcPr>
            <w:tcW w:w="225" w:type="pct"/>
            <w:tcBorders>
              <w:top w:val="nil"/>
              <w:left w:val="nil"/>
              <w:bottom w:val="single" w:sz="8" w:space="0" w:color="auto"/>
              <w:right w:val="single" w:sz="8" w:space="0" w:color="auto"/>
            </w:tcBorders>
            <w:shd w:val="clear" w:color="auto" w:fill="auto"/>
            <w:vAlign w:val="center"/>
            <w:hideMark/>
          </w:tcPr>
          <w:p w14:paraId="5CC309CA" w14:textId="77777777" w:rsidR="005C72BD" w:rsidRPr="005C72BD" w:rsidRDefault="005C72BD" w:rsidP="005C72BD">
            <w:pPr>
              <w:jc w:val="center"/>
              <w:rPr>
                <w:b/>
                <w:bCs/>
                <w:sz w:val="20"/>
                <w:szCs w:val="20"/>
              </w:rPr>
            </w:pPr>
            <w:r w:rsidRPr="005C72BD">
              <w:rPr>
                <w:b/>
                <w:bCs/>
                <w:sz w:val="20"/>
                <w:szCs w:val="20"/>
              </w:rPr>
              <w:t>0,610</w:t>
            </w:r>
          </w:p>
        </w:tc>
        <w:tc>
          <w:tcPr>
            <w:tcW w:w="225" w:type="pct"/>
            <w:tcBorders>
              <w:top w:val="nil"/>
              <w:left w:val="nil"/>
              <w:bottom w:val="single" w:sz="8" w:space="0" w:color="auto"/>
              <w:right w:val="single" w:sz="8" w:space="0" w:color="auto"/>
            </w:tcBorders>
            <w:shd w:val="clear" w:color="auto" w:fill="auto"/>
            <w:vAlign w:val="center"/>
            <w:hideMark/>
          </w:tcPr>
          <w:p w14:paraId="415B7F0C" w14:textId="77777777" w:rsidR="005C72BD" w:rsidRPr="005C72BD" w:rsidRDefault="005C72BD" w:rsidP="005C72BD">
            <w:pPr>
              <w:jc w:val="center"/>
              <w:rPr>
                <w:sz w:val="20"/>
                <w:szCs w:val="20"/>
              </w:rPr>
            </w:pPr>
            <w:r w:rsidRPr="005C72BD">
              <w:rPr>
                <w:sz w:val="20"/>
                <w:szCs w:val="20"/>
              </w:rPr>
              <w:t>0,533</w:t>
            </w:r>
          </w:p>
        </w:tc>
        <w:tc>
          <w:tcPr>
            <w:tcW w:w="225" w:type="pct"/>
            <w:tcBorders>
              <w:top w:val="nil"/>
              <w:left w:val="nil"/>
              <w:bottom w:val="single" w:sz="8" w:space="0" w:color="auto"/>
              <w:right w:val="single" w:sz="8" w:space="0" w:color="auto"/>
            </w:tcBorders>
            <w:shd w:val="clear" w:color="auto" w:fill="auto"/>
            <w:vAlign w:val="center"/>
            <w:hideMark/>
          </w:tcPr>
          <w:p w14:paraId="6E25C214" w14:textId="77777777" w:rsidR="005C72BD" w:rsidRPr="005C72BD" w:rsidRDefault="005C72BD" w:rsidP="005C72BD">
            <w:pPr>
              <w:jc w:val="center"/>
              <w:rPr>
                <w:sz w:val="20"/>
                <w:szCs w:val="20"/>
              </w:rPr>
            </w:pPr>
            <w:r w:rsidRPr="005C72BD">
              <w:rPr>
                <w:sz w:val="20"/>
                <w:szCs w:val="20"/>
              </w:rPr>
              <w:t>0,024</w:t>
            </w:r>
          </w:p>
        </w:tc>
        <w:tc>
          <w:tcPr>
            <w:tcW w:w="225" w:type="pct"/>
            <w:tcBorders>
              <w:top w:val="nil"/>
              <w:left w:val="nil"/>
              <w:bottom w:val="single" w:sz="8" w:space="0" w:color="auto"/>
              <w:right w:val="single" w:sz="8" w:space="0" w:color="auto"/>
            </w:tcBorders>
            <w:shd w:val="clear" w:color="auto" w:fill="auto"/>
            <w:vAlign w:val="center"/>
            <w:hideMark/>
          </w:tcPr>
          <w:p w14:paraId="3993677C" w14:textId="77777777" w:rsidR="005C72BD" w:rsidRPr="005C72BD" w:rsidRDefault="005C72BD" w:rsidP="005C72BD">
            <w:pPr>
              <w:jc w:val="center"/>
              <w:rPr>
                <w:sz w:val="20"/>
                <w:szCs w:val="20"/>
              </w:rPr>
            </w:pPr>
            <w:r w:rsidRPr="005C72BD">
              <w:rPr>
                <w:sz w:val="20"/>
                <w:szCs w:val="20"/>
              </w:rPr>
              <w:t>0,053</w:t>
            </w:r>
          </w:p>
        </w:tc>
        <w:tc>
          <w:tcPr>
            <w:tcW w:w="225" w:type="pct"/>
            <w:tcBorders>
              <w:top w:val="nil"/>
              <w:left w:val="nil"/>
              <w:bottom w:val="single" w:sz="8" w:space="0" w:color="auto"/>
              <w:right w:val="single" w:sz="8" w:space="0" w:color="auto"/>
            </w:tcBorders>
            <w:shd w:val="clear" w:color="auto" w:fill="auto"/>
            <w:vAlign w:val="center"/>
            <w:hideMark/>
          </w:tcPr>
          <w:p w14:paraId="66F5E160" w14:textId="77777777" w:rsidR="005C72BD" w:rsidRPr="005C72BD" w:rsidRDefault="005C72BD" w:rsidP="005C72BD">
            <w:pPr>
              <w:jc w:val="center"/>
              <w:rPr>
                <w:b/>
                <w:bCs/>
                <w:sz w:val="20"/>
                <w:szCs w:val="20"/>
              </w:rPr>
            </w:pPr>
            <w:r w:rsidRPr="005C72BD">
              <w:rPr>
                <w:b/>
                <w:bCs/>
                <w:sz w:val="20"/>
                <w:szCs w:val="20"/>
              </w:rPr>
              <w:t>0,610</w:t>
            </w:r>
          </w:p>
        </w:tc>
        <w:tc>
          <w:tcPr>
            <w:tcW w:w="225" w:type="pct"/>
            <w:tcBorders>
              <w:top w:val="nil"/>
              <w:left w:val="nil"/>
              <w:bottom w:val="single" w:sz="8" w:space="0" w:color="auto"/>
              <w:right w:val="single" w:sz="8" w:space="0" w:color="auto"/>
            </w:tcBorders>
            <w:shd w:val="clear" w:color="auto" w:fill="auto"/>
            <w:vAlign w:val="center"/>
            <w:hideMark/>
          </w:tcPr>
          <w:p w14:paraId="01D41E35" w14:textId="77777777" w:rsidR="005C72BD" w:rsidRPr="005C72BD" w:rsidRDefault="005C72BD" w:rsidP="005C72BD">
            <w:pPr>
              <w:jc w:val="center"/>
              <w:rPr>
                <w:sz w:val="20"/>
                <w:szCs w:val="20"/>
              </w:rPr>
            </w:pPr>
            <w:r w:rsidRPr="005C72BD">
              <w:rPr>
                <w:sz w:val="20"/>
                <w:szCs w:val="20"/>
              </w:rPr>
              <w:t>0,533</w:t>
            </w:r>
          </w:p>
        </w:tc>
        <w:tc>
          <w:tcPr>
            <w:tcW w:w="225" w:type="pct"/>
            <w:tcBorders>
              <w:top w:val="nil"/>
              <w:left w:val="nil"/>
              <w:bottom w:val="single" w:sz="8" w:space="0" w:color="auto"/>
              <w:right w:val="single" w:sz="8" w:space="0" w:color="auto"/>
            </w:tcBorders>
            <w:shd w:val="clear" w:color="auto" w:fill="auto"/>
            <w:vAlign w:val="center"/>
            <w:hideMark/>
          </w:tcPr>
          <w:p w14:paraId="4197942C" w14:textId="77777777" w:rsidR="005C72BD" w:rsidRPr="005C72BD" w:rsidRDefault="005C72BD" w:rsidP="005C72BD">
            <w:pPr>
              <w:jc w:val="center"/>
              <w:rPr>
                <w:sz w:val="20"/>
                <w:szCs w:val="20"/>
              </w:rPr>
            </w:pPr>
            <w:r w:rsidRPr="005C72BD">
              <w:rPr>
                <w:sz w:val="20"/>
                <w:szCs w:val="20"/>
              </w:rPr>
              <w:t>0,024</w:t>
            </w:r>
          </w:p>
        </w:tc>
        <w:tc>
          <w:tcPr>
            <w:tcW w:w="225" w:type="pct"/>
            <w:tcBorders>
              <w:top w:val="nil"/>
              <w:left w:val="nil"/>
              <w:bottom w:val="single" w:sz="8" w:space="0" w:color="auto"/>
              <w:right w:val="single" w:sz="8" w:space="0" w:color="auto"/>
            </w:tcBorders>
            <w:shd w:val="clear" w:color="auto" w:fill="auto"/>
            <w:vAlign w:val="center"/>
            <w:hideMark/>
          </w:tcPr>
          <w:p w14:paraId="6F1C294F" w14:textId="77777777" w:rsidR="005C72BD" w:rsidRPr="005C72BD" w:rsidRDefault="005C72BD" w:rsidP="005C72BD">
            <w:pPr>
              <w:jc w:val="center"/>
              <w:rPr>
                <w:sz w:val="20"/>
                <w:szCs w:val="20"/>
              </w:rPr>
            </w:pPr>
            <w:r w:rsidRPr="005C72BD">
              <w:rPr>
                <w:sz w:val="20"/>
                <w:szCs w:val="20"/>
              </w:rPr>
              <w:t>0,053</w:t>
            </w:r>
          </w:p>
        </w:tc>
        <w:tc>
          <w:tcPr>
            <w:tcW w:w="220" w:type="pct"/>
            <w:tcBorders>
              <w:top w:val="nil"/>
              <w:left w:val="nil"/>
              <w:bottom w:val="single" w:sz="8" w:space="0" w:color="auto"/>
              <w:right w:val="single" w:sz="8" w:space="0" w:color="auto"/>
            </w:tcBorders>
            <w:shd w:val="clear" w:color="auto" w:fill="auto"/>
            <w:vAlign w:val="center"/>
            <w:hideMark/>
          </w:tcPr>
          <w:p w14:paraId="2669BDED" w14:textId="77777777" w:rsidR="005C72BD" w:rsidRPr="005C72BD" w:rsidRDefault="005C72BD" w:rsidP="005C72BD">
            <w:pPr>
              <w:jc w:val="center"/>
              <w:rPr>
                <w:b/>
                <w:bCs/>
                <w:sz w:val="20"/>
                <w:szCs w:val="20"/>
              </w:rPr>
            </w:pPr>
            <w:r w:rsidRPr="005C72BD">
              <w:rPr>
                <w:b/>
                <w:bCs/>
                <w:sz w:val="20"/>
                <w:szCs w:val="20"/>
              </w:rPr>
              <w:t>0,610</w:t>
            </w:r>
          </w:p>
        </w:tc>
      </w:tr>
      <w:tr w:rsidR="005C72BD" w:rsidRPr="005C72BD" w14:paraId="5E18BD00"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645E8B08"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1A08A85F"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592FFEA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1494B1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3D1DBC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4E99D96"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14F6F17"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F6598E7"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7A79DB4"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459B65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0B4168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7D1B986"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3C71A27"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8432727"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341ECF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32CABD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3C9A827"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1A44D7D5"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4811FDF7"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761792CC" w14:textId="77777777" w:rsidR="005C72BD" w:rsidRPr="005C72BD" w:rsidRDefault="005C72BD" w:rsidP="005C72BD">
            <w:pPr>
              <w:jc w:val="center"/>
              <w:rPr>
                <w:sz w:val="20"/>
                <w:szCs w:val="20"/>
              </w:rPr>
            </w:pPr>
            <w:r w:rsidRPr="005C72BD">
              <w:rPr>
                <w:sz w:val="20"/>
                <w:szCs w:val="20"/>
              </w:rPr>
              <w:t>3</w:t>
            </w:r>
          </w:p>
        </w:tc>
        <w:tc>
          <w:tcPr>
            <w:tcW w:w="1247" w:type="pct"/>
            <w:tcBorders>
              <w:top w:val="nil"/>
              <w:left w:val="nil"/>
              <w:bottom w:val="single" w:sz="8" w:space="0" w:color="auto"/>
              <w:right w:val="single" w:sz="8" w:space="0" w:color="auto"/>
            </w:tcBorders>
            <w:shd w:val="clear" w:color="auto" w:fill="auto"/>
            <w:vAlign w:val="center"/>
            <w:hideMark/>
          </w:tcPr>
          <w:p w14:paraId="0167883C" w14:textId="77777777" w:rsidR="005C72BD" w:rsidRPr="005C72BD" w:rsidRDefault="005C72BD" w:rsidP="005C72BD">
            <w:pPr>
              <w:rPr>
                <w:b/>
                <w:bCs/>
                <w:sz w:val="20"/>
                <w:szCs w:val="20"/>
              </w:rPr>
            </w:pPr>
            <w:r w:rsidRPr="005C72BD">
              <w:rPr>
                <w:b/>
                <w:bCs/>
                <w:sz w:val="20"/>
                <w:szCs w:val="20"/>
              </w:rPr>
              <w:t>№3а</w:t>
            </w:r>
          </w:p>
        </w:tc>
        <w:tc>
          <w:tcPr>
            <w:tcW w:w="225" w:type="pct"/>
            <w:tcBorders>
              <w:top w:val="nil"/>
              <w:left w:val="nil"/>
              <w:bottom w:val="single" w:sz="8" w:space="0" w:color="auto"/>
              <w:right w:val="single" w:sz="8" w:space="0" w:color="auto"/>
            </w:tcBorders>
            <w:shd w:val="clear" w:color="auto" w:fill="auto"/>
            <w:vAlign w:val="center"/>
            <w:hideMark/>
          </w:tcPr>
          <w:p w14:paraId="7BE21D77" w14:textId="77777777" w:rsidR="005C72BD" w:rsidRPr="005C72BD" w:rsidRDefault="005C72BD" w:rsidP="005C72BD">
            <w:pPr>
              <w:jc w:val="center"/>
              <w:rPr>
                <w:b/>
                <w:bCs/>
                <w:sz w:val="20"/>
                <w:szCs w:val="20"/>
              </w:rPr>
            </w:pPr>
            <w:r w:rsidRPr="005C72BD">
              <w:rPr>
                <w:b/>
                <w:bCs/>
                <w:sz w:val="20"/>
                <w:szCs w:val="20"/>
              </w:rPr>
              <w:t>7,992</w:t>
            </w:r>
          </w:p>
        </w:tc>
        <w:tc>
          <w:tcPr>
            <w:tcW w:w="225" w:type="pct"/>
            <w:tcBorders>
              <w:top w:val="nil"/>
              <w:left w:val="nil"/>
              <w:bottom w:val="single" w:sz="8" w:space="0" w:color="auto"/>
              <w:right w:val="single" w:sz="8" w:space="0" w:color="auto"/>
            </w:tcBorders>
            <w:shd w:val="clear" w:color="auto" w:fill="auto"/>
            <w:vAlign w:val="center"/>
            <w:hideMark/>
          </w:tcPr>
          <w:p w14:paraId="2C915CDD" w14:textId="77777777" w:rsidR="005C72BD" w:rsidRPr="005C72BD" w:rsidRDefault="005C72BD" w:rsidP="005C72BD">
            <w:pPr>
              <w:jc w:val="center"/>
              <w:rPr>
                <w:b/>
                <w:bCs/>
                <w:sz w:val="20"/>
                <w:szCs w:val="20"/>
              </w:rPr>
            </w:pPr>
            <w:r w:rsidRPr="005C72BD">
              <w:rPr>
                <w:b/>
                <w:bCs/>
                <w:sz w:val="20"/>
                <w:szCs w:val="20"/>
              </w:rPr>
              <w:t>1,600</w:t>
            </w:r>
          </w:p>
        </w:tc>
        <w:tc>
          <w:tcPr>
            <w:tcW w:w="225" w:type="pct"/>
            <w:tcBorders>
              <w:top w:val="nil"/>
              <w:left w:val="nil"/>
              <w:bottom w:val="single" w:sz="8" w:space="0" w:color="auto"/>
              <w:right w:val="single" w:sz="8" w:space="0" w:color="auto"/>
            </w:tcBorders>
            <w:shd w:val="clear" w:color="auto" w:fill="auto"/>
            <w:vAlign w:val="center"/>
            <w:hideMark/>
          </w:tcPr>
          <w:p w14:paraId="5FA44840" w14:textId="77777777" w:rsidR="005C72BD" w:rsidRPr="005C72BD" w:rsidRDefault="005C72BD" w:rsidP="005C72BD">
            <w:pPr>
              <w:jc w:val="center"/>
              <w:rPr>
                <w:b/>
                <w:bCs/>
                <w:sz w:val="20"/>
                <w:szCs w:val="20"/>
              </w:rPr>
            </w:pPr>
            <w:r w:rsidRPr="005C72BD">
              <w:rPr>
                <w:b/>
                <w:bCs/>
                <w:sz w:val="20"/>
                <w:szCs w:val="20"/>
              </w:rPr>
              <w:t>2,440</w:t>
            </w:r>
          </w:p>
        </w:tc>
        <w:tc>
          <w:tcPr>
            <w:tcW w:w="225" w:type="pct"/>
            <w:tcBorders>
              <w:top w:val="nil"/>
              <w:left w:val="nil"/>
              <w:bottom w:val="single" w:sz="8" w:space="0" w:color="auto"/>
              <w:right w:val="single" w:sz="8" w:space="0" w:color="auto"/>
            </w:tcBorders>
            <w:shd w:val="clear" w:color="auto" w:fill="auto"/>
            <w:vAlign w:val="center"/>
            <w:hideMark/>
          </w:tcPr>
          <w:p w14:paraId="3C74A168" w14:textId="77777777" w:rsidR="005C72BD" w:rsidRPr="005C72BD" w:rsidRDefault="005C72BD" w:rsidP="005C72BD">
            <w:pPr>
              <w:jc w:val="center"/>
              <w:rPr>
                <w:b/>
                <w:bCs/>
                <w:sz w:val="20"/>
                <w:szCs w:val="20"/>
              </w:rPr>
            </w:pPr>
            <w:r w:rsidRPr="005C72BD">
              <w:rPr>
                <w:b/>
                <w:bCs/>
                <w:sz w:val="20"/>
                <w:szCs w:val="20"/>
              </w:rPr>
              <w:t>12,032</w:t>
            </w:r>
          </w:p>
        </w:tc>
        <w:tc>
          <w:tcPr>
            <w:tcW w:w="225" w:type="pct"/>
            <w:tcBorders>
              <w:top w:val="nil"/>
              <w:left w:val="nil"/>
              <w:bottom w:val="single" w:sz="8" w:space="0" w:color="auto"/>
              <w:right w:val="single" w:sz="8" w:space="0" w:color="auto"/>
            </w:tcBorders>
            <w:shd w:val="clear" w:color="auto" w:fill="auto"/>
            <w:vAlign w:val="center"/>
            <w:hideMark/>
          </w:tcPr>
          <w:p w14:paraId="6160EAAC" w14:textId="77777777" w:rsidR="005C72BD" w:rsidRPr="005C72BD" w:rsidRDefault="005C72BD" w:rsidP="005C72BD">
            <w:pPr>
              <w:jc w:val="center"/>
              <w:rPr>
                <w:b/>
                <w:bCs/>
                <w:sz w:val="20"/>
                <w:szCs w:val="20"/>
              </w:rPr>
            </w:pPr>
            <w:r w:rsidRPr="005C72BD">
              <w:rPr>
                <w:b/>
                <w:bCs/>
                <w:sz w:val="20"/>
                <w:szCs w:val="20"/>
              </w:rPr>
              <w:t>7,992</w:t>
            </w:r>
          </w:p>
        </w:tc>
        <w:tc>
          <w:tcPr>
            <w:tcW w:w="225" w:type="pct"/>
            <w:tcBorders>
              <w:top w:val="nil"/>
              <w:left w:val="nil"/>
              <w:bottom w:val="single" w:sz="8" w:space="0" w:color="auto"/>
              <w:right w:val="single" w:sz="8" w:space="0" w:color="auto"/>
            </w:tcBorders>
            <w:shd w:val="clear" w:color="auto" w:fill="auto"/>
            <w:vAlign w:val="center"/>
            <w:hideMark/>
          </w:tcPr>
          <w:p w14:paraId="5E17A4CB" w14:textId="77777777" w:rsidR="005C72BD" w:rsidRPr="005C72BD" w:rsidRDefault="005C72BD" w:rsidP="005C72BD">
            <w:pPr>
              <w:jc w:val="center"/>
              <w:rPr>
                <w:b/>
                <w:bCs/>
                <w:sz w:val="20"/>
                <w:szCs w:val="20"/>
              </w:rPr>
            </w:pPr>
            <w:r w:rsidRPr="005C72BD">
              <w:rPr>
                <w:b/>
                <w:bCs/>
                <w:sz w:val="20"/>
                <w:szCs w:val="20"/>
              </w:rPr>
              <w:t>1,600</w:t>
            </w:r>
          </w:p>
        </w:tc>
        <w:tc>
          <w:tcPr>
            <w:tcW w:w="225" w:type="pct"/>
            <w:tcBorders>
              <w:top w:val="nil"/>
              <w:left w:val="nil"/>
              <w:bottom w:val="single" w:sz="8" w:space="0" w:color="auto"/>
              <w:right w:val="single" w:sz="8" w:space="0" w:color="auto"/>
            </w:tcBorders>
            <w:shd w:val="clear" w:color="auto" w:fill="auto"/>
            <w:vAlign w:val="center"/>
            <w:hideMark/>
          </w:tcPr>
          <w:p w14:paraId="4C19F78E" w14:textId="77777777" w:rsidR="005C72BD" w:rsidRPr="005C72BD" w:rsidRDefault="005C72BD" w:rsidP="005C72BD">
            <w:pPr>
              <w:jc w:val="center"/>
              <w:rPr>
                <w:b/>
                <w:bCs/>
                <w:sz w:val="20"/>
                <w:szCs w:val="20"/>
              </w:rPr>
            </w:pPr>
            <w:r w:rsidRPr="005C72BD">
              <w:rPr>
                <w:b/>
                <w:bCs/>
                <w:sz w:val="20"/>
                <w:szCs w:val="20"/>
              </w:rPr>
              <w:t>2,440</w:t>
            </w:r>
          </w:p>
        </w:tc>
        <w:tc>
          <w:tcPr>
            <w:tcW w:w="225" w:type="pct"/>
            <w:tcBorders>
              <w:top w:val="nil"/>
              <w:left w:val="nil"/>
              <w:bottom w:val="single" w:sz="8" w:space="0" w:color="auto"/>
              <w:right w:val="single" w:sz="8" w:space="0" w:color="auto"/>
            </w:tcBorders>
            <w:shd w:val="clear" w:color="auto" w:fill="auto"/>
            <w:vAlign w:val="center"/>
            <w:hideMark/>
          </w:tcPr>
          <w:p w14:paraId="1B3AED70" w14:textId="77777777" w:rsidR="005C72BD" w:rsidRPr="005C72BD" w:rsidRDefault="005C72BD" w:rsidP="005C72BD">
            <w:pPr>
              <w:jc w:val="center"/>
              <w:rPr>
                <w:b/>
                <w:bCs/>
                <w:sz w:val="20"/>
                <w:szCs w:val="20"/>
              </w:rPr>
            </w:pPr>
            <w:r w:rsidRPr="005C72BD">
              <w:rPr>
                <w:b/>
                <w:bCs/>
                <w:sz w:val="20"/>
                <w:szCs w:val="20"/>
              </w:rPr>
              <w:t>12,032</w:t>
            </w:r>
          </w:p>
        </w:tc>
        <w:tc>
          <w:tcPr>
            <w:tcW w:w="225" w:type="pct"/>
            <w:tcBorders>
              <w:top w:val="nil"/>
              <w:left w:val="nil"/>
              <w:bottom w:val="single" w:sz="8" w:space="0" w:color="auto"/>
              <w:right w:val="single" w:sz="8" w:space="0" w:color="auto"/>
            </w:tcBorders>
            <w:shd w:val="clear" w:color="auto" w:fill="auto"/>
            <w:vAlign w:val="center"/>
            <w:hideMark/>
          </w:tcPr>
          <w:p w14:paraId="3EB395EA" w14:textId="77777777" w:rsidR="005C72BD" w:rsidRPr="005C72BD" w:rsidRDefault="005C72BD" w:rsidP="005C72BD">
            <w:pPr>
              <w:jc w:val="center"/>
              <w:rPr>
                <w:b/>
                <w:bCs/>
                <w:sz w:val="20"/>
                <w:szCs w:val="20"/>
              </w:rPr>
            </w:pPr>
            <w:r w:rsidRPr="005C72BD">
              <w:rPr>
                <w:b/>
                <w:bCs/>
                <w:sz w:val="20"/>
                <w:szCs w:val="20"/>
              </w:rPr>
              <w:t>7,992</w:t>
            </w:r>
          </w:p>
        </w:tc>
        <w:tc>
          <w:tcPr>
            <w:tcW w:w="225" w:type="pct"/>
            <w:tcBorders>
              <w:top w:val="nil"/>
              <w:left w:val="nil"/>
              <w:bottom w:val="single" w:sz="8" w:space="0" w:color="auto"/>
              <w:right w:val="single" w:sz="8" w:space="0" w:color="auto"/>
            </w:tcBorders>
            <w:shd w:val="clear" w:color="auto" w:fill="auto"/>
            <w:vAlign w:val="center"/>
            <w:hideMark/>
          </w:tcPr>
          <w:p w14:paraId="0A8AFCA4" w14:textId="77777777" w:rsidR="005C72BD" w:rsidRPr="005C72BD" w:rsidRDefault="005C72BD" w:rsidP="005C72BD">
            <w:pPr>
              <w:jc w:val="center"/>
              <w:rPr>
                <w:b/>
                <w:bCs/>
                <w:sz w:val="20"/>
                <w:szCs w:val="20"/>
              </w:rPr>
            </w:pPr>
            <w:r w:rsidRPr="005C72BD">
              <w:rPr>
                <w:b/>
                <w:bCs/>
                <w:sz w:val="20"/>
                <w:szCs w:val="20"/>
              </w:rPr>
              <w:t>1,600</w:t>
            </w:r>
          </w:p>
        </w:tc>
        <w:tc>
          <w:tcPr>
            <w:tcW w:w="225" w:type="pct"/>
            <w:tcBorders>
              <w:top w:val="nil"/>
              <w:left w:val="nil"/>
              <w:bottom w:val="single" w:sz="8" w:space="0" w:color="auto"/>
              <w:right w:val="single" w:sz="8" w:space="0" w:color="auto"/>
            </w:tcBorders>
            <w:shd w:val="clear" w:color="auto" w:fill="auto"/>
            <w:vAlign w:val="center"/>
            <w:hideMark/>
          </w:tcPr>
          <w:p w14:paraId="110ACFC3" w14:textId="77777777" w:rsidR="005C72BD" w:rsidRPr="005C72BD" w:rsidRDefault="005C72BD" w:rsidP="005C72BD">
            <w:pPr>
              <w:jc w:val="center"/>
              <w:rPr>
                <w:b/>
                <w:bCs/>
                <w:sz w:val="20"/>
                <w:szCs w:val="20"/>
              </w:rPr>
            </w:pPr>
            <w:r w:rsidRPr="005C72BD">
              <w:rPr>
                <w:b/>
                <w:bCs/>
                <w:sz w:val="20"/>
                <w:szCs w:val="20"/>
              </w:rPr>
              <w:t>2,440</w:t>
            </w:r>
          </w:p>
        </w:tc>
        <w:tc>
          <w:tcPr>
            <w:tcW w:w="225" w:type="pct"/>
            <w:tcBorders>
              <w:top w:val="nil"/>
              <w:left w:val="nil"/>
              <w:bottom w:val="single" w:sz="8" w:space="0" w:color="auto"/>
              <w:right w:val="single" w:sz="8" w:space="0" w:color="auto"/>
            </w:tcBorders>
            <w:shd w:val="clear" w:color="auto" w:fill="auto"/>
            <w:vAlign w:val="center"/>
            <w:hideMark/>
          </w:tcPr>
          <w:p w14:paraId="66D11772" w14:textId="77777777" w:rsidR="005C72BD" w:rsidRPr="005C72BD" w:rsidRDefault="005C72BD" w:rsidP="005C72BD">
            <w:pPr>
              <w:jc w:val="center"/>
              <w:rPr>
                <w:b/>
                <w:bCs/>
                <w:sz w:val="20"/>
                <w:szCs w:val="20"/>
              </w:rPr>
            </w:pPr>
            <w:r w:rsidRPr="005C72BD">
              <w:rPr>
                <w:b/>
                <w:bCs/>
                <w:sz w:val="20"/>
                <w:szCs w:val="20"/>
              </w:rPr>
              <w:t>12,032</w:t>
            </w:r>
          </w:p>
        </w:tc>
        <w:tc>
          <w:tcPr>
            <w:tcW w:w="225" w:type="pct"/>
            <w:tcBorders>
              <w:top w:val="nil"/>
              <w:left w:val="nil"/>
              <w:bottom w:val="single" w:sz="8" w:space="0" w:color="auto"/>
              <w:right w:val="single" w:sz="8" w:space="0" w:color="auto"/>
            </w:tcBorders>
            <w:shd w:val="clear" w:color="auto" w:fill="auto"/>
            <w:vAlign w:val="center"/>
            <w:hideMark/>
          </w:tcPr>
          <w:p w14:paraId="7E7D65AC" w14:textId="77777777" w:rsidR="005C72BD" w:rsidRPr="005C72BD" w:rsidRDefault="005C72BD" w:rsidP="005C72BD">
            <w:pPr>
              <w:jc w:val="center"/>
              <w:rPr>
                <w:b/>
                <w:bCs/>
                <w:sz w:val="20"/>
                <w:szCs w:val="20"/>
              </w:rPr>
            </w:pPr>
            <w:r w:rsidRPr="005C72BD">
              <w:rPr>
                <w:b/>
                <w:bCs/>
                <w:sz w:val="20"/>
                <w:szCs w:val="20"/>
              </w:rPr>
              <w:t>7,992</w:t>
            </w:r>
          </w:p>
        </w:tc>
        <w:tc>
          <w:tcPr>
            <w:tcW w:w="225" w:type="pct"/>
            <w:tcBorders>
              <w:top w:val="nil"/>
              <w:left w:val="nil"/>
              <w:bottom w:val="single" w:sz="8" w:space="0" w:color="auto"/>
              <w:right w:val="single" w:sz="8" w:space="0" w:color="auto"/>
            </w:tcBorders>
            <w:shd w:val="clear" w:color="auto" w:fill="auto"/>
            <w:vAlign w:val="center"/>
            <w:hideMark/>
          </w:tcPr>
          <w:p w14:paraId="2BB281F4" w14:textId="77777777" w:rsidR="005C72BD" w:rsidRPr="005C72BD" w:rsidRDefault="005C72BD" w:rsidP="005C72BD">
            <w:pPr>
              <w:jc w:val="center"/>
              <w:rPr>
                <w:b/>
                <w:bCs/>
                <w:sz w:val="20"/>
                <w:szCs w:val="20"/>
              </w:rPr>
            </w:pPr>
            <w:r w:rsidRPr="005C72BD">
              <w:rPr>
                <w:b/>
                <w:bCs/>
                <w:sz w:val="20"/>
                <w:szCs w:val="20"/>
              </w:rPr>
              <w:t>1,600</w:t>
            </w:r>
          </w:p>
        </w:tc>
        <w:tc>
          <w:tcPr>
            <w:tcW w:w="225" w:type="pct"/>
            <w:tcBorders>
              <w:top w:val="nil"/>
              <w:left w:val="nil"/>
              <w:bottom w:val="single" w:sz="8" w:space="0" w:color="auto"/>
              <w:right w:val="single" w:sz="8" w:space="0" w:color="auto"/>
            </w:tcBorders>
            <w:shd w:val="clear" w:color="auto" w:fill="auto"/>
            <w:vAlign w:val="center"/>
            <w:hideMark/>
          </w:tcPr>
          <w:p w14:paraId="7A303AE3" w14:textId="77777777" w:rsidR="005C72BD" w:rsidRPr="005C72BD" w:rsidRDefault="005C72BD" w:rsidP="005C72BD">
            <w:pPr>
              <w:jc w:val="center"/>
              <w:rPr>
                <w:b/>
                <w:bCs/>
                <w:sz w:val="20"/>
                <w:szCs w:val="20"/>
              </w:rPr>
            </w:pPr>
            <w:r w:rsidRPr="005C72BD">
              <w:rPr>
                <w:b/>
                <w:bCs/>
                <w:sz w:val="20"/>
                <w:szCs w:val="20"/>
              </w:rPr>
              <w:t>2,440</w:t>
            </w:r>
          </w:p>
        </w:tc>
        <w:tc>
          <w:tcPr>
            <w:tcW w:w="220" w:type="pct"/>
            <w:tcBorders>
              <w:top w:val="nil"/>
              <w:left w:val="nil"/>
              <w:bottom w:val="single" w:sz="8" w:space="0" w:color="auto"/>
              <w:right w:val="single" w:sz="8" w:space="0" w:color="auto"/>
            </w:tcBorders>
            <w:shd w:val="clear" w:color="auto" w:fill="auto"/>
            <w:vAlign w:val="center"/>
            <w:hideMark/>
          </w:tcPr>
          <w:p w14:paraId="27502116" w14:textId="77777777" w:rsidR="005C72BD" w:rsidRPr="005C72BD" w:rsidRDefault="005C72BD" w:rsidP="005C72BD">
            <w:pPr>
              <w:jc w:val="center"/>
              <w:rPr>
                <w:b/>
                <w:bCs/>
                <w:sz w:val="20"/>
                <w:szCs w:val="20"/>
              </w:rPr>
            </w:pPr>
            <w:r w:rsidRPr="005C72BD">
              <w:rPr>
                <w:b/>
                <w:bCs/>
                <w:sz w:val="20"/>
                <w:szCs w:val="20"/>
              </w:rPr>
              <w:t>12,032</w:t>
            </w:r>
          </w:p>
        </w:tc>
      </w:tr>
      <w:tr w:rsidR="005C72BD" w:rsidRPr="005C72BD" w14:paraId="177739E6"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7548D6AD"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0660A4E9"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44A32E13" w14:textId="77777777" w:rsidR="005C72BD" w:rsidRPr="005C72BD" w:rsidRDefault="005C72BD" w:rsidP="005C72BD">
            <w:pPr>
              <w:jc w:val="center"/>
              <w:rPr>
                <w:sz w:val="20"/>
                <w:szCs w:val="20"/>
              </w:rPr>
            </w:pPr>
            <w:r w:rsidRPr="005C72BD">
              <w:rPr>
                <w:sz w:val="20"/>
                <w:szCs w:val="20"/>
              </w:rPr>
              <w:t>4,961</w:t>
            </w:r>
          </w:p>
        </w:tc>
        <w:tc>
          <w:tcPr>
            <w:tcW w:w="225" w:type="pct"/>
            <w:tcBorders>
              <w:top w:val="nil"/>
              <w:left w:val="nil"/>
              <w:bottom w:val="single" w:sz="8" w:space="0" w:color="auto"/>
              <w:right w:val="single" w:sz="8" w:space="0" w:color="auto"/>
            </w:tcBorders>
            <w:shd w:val="clear" w:color="auto" w:fill="auto"/>
            <w:vAlign w:val="center"/>
            <w:hideMark/>
          </w:tcPr>
          <w:p w14:paraId="432B67E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33E741D" w14:textId="77777777" w:rsidR="005C72BD" w:rsidRPr="005C72BD" w:rsidRDefault="005C72BD" w:rsidP="005C72BD">
            <w:pPr>
              <w:jc w:val="center"/>
              <w:rPr>
                <w:sz w:val="20"/>
                <w:szCs w:val="20"/>
              </w:rPr>
            </w:pPr>
            <w:r w:rsidRPr="005C72BD">
              <w:rPr>
                <w:sz w:val="20"/>
                <w:szCs w:val="20"/>
              </w:rPr>
              <w:t>1,691</w:t>
            </w:r>
          </w:p>
        </w:tc>
        <w:tc>
          <w:tcPr>
            <w:tcW w:w="225" w:type="pct"/>
            <w:tcBorders>
              <w:top w:val="nil"/>
              <w:left w:val="nil"/>
              <w:bottom w:val="single" w:sz="8" w:space="0" w:color="auto"/>
              <w:right w:val="single" w:sz="8" w:space="0" w:color="auto"/>
            </w:tcBorders>
            <w:shd w:val="clear" w:color="auto" w:fill="auto"/>
            <w:vAlign w:val="center"/>
            <w:hideMark/>
          </w:tcPr>
          <w:p w14:paraId="3DF98342" w14:textId="77777777" w:rsidR="005C72BD" w:rsidRPr="005C72BD" w:rsidRDefault="005C72BD" w:rsidP="005C72BD">
            <w:pPr>
              <w:jc w:val="center"/>
              <w:rPr>
                <w:b/>
                <w:bCs/>
                <w:sz w:val="20"/>
                <w:szCs w:val="20"/>
              </w:rPr>
            </w:pPr>
            <w:r w:rsidRPr="005C72BD">
              <w:rPr>
                <w:b/>
                <w:bCs/>
                <w:sz w:val="20"/>
                <w:szCs w:val="20"/>
              </w:rPr>
              <w:t>6,653</w:t>
            </w:r>
          </w:p>
        </w:tc>
        <w:tc>
          <w:tcPr>
            <w:tcW w:w="225" w:type="pct"/>
            <w:tcBorders>
              <w:top w:val="nil"/>
              <w:left w:val="nil"/>
              <w:bottom w:val="single" w:sz="8" w:space="0" w:color="auto"/>
              <w:right w:val="single" w:sz="8" w:space="0" w:color="auto"/>
            </w:tcBorders>
            <w:shd w:val="clear" w:color="auto" w:fill="auto"/>
            <w:vAlign w:val="center"/>
            <w:hideMark/>
          </w:tcPr>
          <w:p w14:paraId="282D453B" w14:textId="77777777" w:rsidR="005C72BD" w:rsidRPr="005C72BD" w:rsidRDefault="005C72BD" w:rsidP="005C72BD">
            <w:pPr>
              <w:jc w:val="center"/>
              <w:rPr>
                <w:b/>
                <w:bCs/>
                <w:sz w:val="20"/>
                <w:szCs w:val="20"/>
              </w:rPr>
            </w:pPr>
            <w:r w:rsidRPr="005C72BD">
              <w:rPr>
                <w:b/>
                <w:bCs/>
                <w:sz w:val="20"/>
                <w:szCs w:val="20"/>
              </w:rPr>
              <w:t>4,961</w:t>
            </w:r>
          </w:p>
        </w:tc>
        <w:tc>
          <w:tcPr>
            <w:tcW w:w="225" w:type="pct"/>
            <w:tcBorders>
              <w:top w:val="nil"/>
              <w:left w:val="nil"/>
              <w:bottom w:val="single" w:sz="8" w:space="0" w:color="auto"/>
              <w:right w:val="single" w:sz="8" w:space="0" w:color="auto"/>
            </w:tcBorders>
            <w:shd w:val="clear" w:color="auto" w:fill="auto"/>
            <w:vAlign w:val="center"/>
            <w:hideMark/>
          </w:tcPr>
          <w:p w14:paraId="6BC5C27F"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CC368B7" w14:textId="77777777" w:rsidR="005C72BD" w:rsidRPr="005C72BD" w:rsidRDefault="005C72BD" w:rsidP="005C72BD">
            <w:pPr>
              <w:jc w:val="center"/>
              <w:rPr>
                <w:b/>
                <w:bCs/>
                <w:sz w:val="20"/>
                <w:szCs w:val="20"/>
              </w:rPr>
            </w:pPr>
            <w:r w:rsidRPr="005C72BD">
              <w:rPr>
                <w:b/>
                <w:bCs/>
                <w:sz w:val="20"/>
                <w:szCs w:val="20"/>
              </w:rPr>
              <w:t>1,691</w:t>
            </w:r>
          </w:p>
        </w:tc>
        <w:tc>
          <w:tcPr>
            <w:tcW w:w="225" w:type="pct"/>
            <w:tcBorders>
              <w:top w:val="nil"/>
              <w:left w:val="nil"/>
              <w:bottom w:val="single" w:sz="8" w:space="0" w:color="auto"/>
              <w:right w:val="single" w:sz="8" w:space="0" w:color="auto"/>
            </w:tcBorders>
            <w:shd w:val="clear" w:color="auto" w:fill="auto"/>
            <w:vAlign w:val="center"/>
            <w:hideMark/>
          </w:tcPr>
          <w:p w14:paraId="0F950196" w14:textId="77777777" w:rsidR="005C72BD" w:rsidRPr="005C72BD" w:rsidRDefault="005C72BD" w:rsidP="005C72BD">
            <w:pPr>
              <w:jc w:val="center"/>
              <w:rPr>
                <w:b/>
                <w:bCs/>
                <w:sz w:val="20"/>
                <w:szCs w:val="20"/>
              </w:rPr>
            </w:pPr>
            <w:r w:rsidRPr="005C72BD">
              <w:rPr>
                <w:b/>
                <w:bCs/>
                <w:sz w:val="20"/>
                <w:szCs w:val="20"/>
              </w:rPr>
              <w:t>6,653</w:t>
            </w:r>
          </w:p>
        </w:tc>
        <w:tc>
          <w:tcPr>
            <w:tcW w:w="225" w:type="pct"/>
            <w:tcBorders>
              <w:top w:val="nil"/>
              <w:left w:val="nil"/>
              <w:bottom w:val="single" w:sz="8" w:space="0" w:color="auto"/>
              <w:right w:val="single" w:sz="8" w:space="0" w:color="auto"/>
            </w:tcBorders>
            <w:shd w:val="clear" w:color="auto" w:fill="auto"/>
            <w:vAlign w:val="center"/>
            <w:hideMark/>
          </w:tcPr>
          <w:p w14:paraId="626A8772" w14:textId="77777777" w:rsidR="005C72BD" w:rsidRPr="005C72BD" w:rsidRDefault="005C72BD" w:rsidP="005C72BD">
            <w:pPr>
              <w:jc w:val="center"/>
              <w:rPr>
                <w:sz w:val="20"/>
                <w:szCs w:val="20"/>
              </w:rPr>
            </w:pPr>
            <w:r w:rsidRPr="005C72BD">
              <w:rPr>
                <w:sz w:val="20"/>
                <w:szCs w:val="20"/>
              </w:rPr>
              <w:t>4,961</w:t>
            </w:r>
          </w:p>
        </w:tc>
        <w:tc>
          <w:tcPr>
            <w:tcW w:w="225" w:type="pct"/>
            <w:tcBorders>
              <w:top w:val="nil"/>
              <w:left w:val="nil"/>
              <w:bottom w:val="single" w:sz="8" w:space="0" w:color="auto"/>
              <w:right w:val="single" w:sz="8" w:space="0" w:color="auto"/>
            </w:tcBorders>
            <w:shd w:val="clear" w:color="auto" w:fill="auto"/>
            <w:vAlign w:val="center"/>
            <w:hideMark/>
          </w:tcPr>
          <w:p w14:paraId="2BDB03D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C2F50BC" w14:textId="77777777" w:rsidR="005C72BD" w:rsidRPr="005C72BD" w:rsidRDefault="005C72BD" w:rsidP="005C72BD">
            <w:pPr>
              <w:jc w:val="center"/>
              <w:rPr>
                <w:sz w:val="20"/>
                <w:szCs w:val="20"/>
              </w:rPr>
            </w:pPr>
            <w:r w:rsidRPr="005C72BD">
              <w:rPr>
                <w:sz w:val="20"/>
                <w:szCs w:val="20"/>
              </w:rPr>
              <w:t>1,691</w:t>
            </w:r>
          </w:p>
        </w:tc>
        <w:tc>
          <w:tcPr>
            <w:tcW w:w="225" w:type="pct"/>
            <w:tcBorders>
              <w:top w:val="nil"/>
              <w:left w:val="nil"/>
              <w:bottom w:val="single" w:sz="8" w:space="0" w:color="auto"/>
              <w:right w:val="single" w:sz="8" w:space="0" w:color="auto"/>
            </w:tcBorders>
            <w:shd w:val="clear" w:color="auto" w:fill="auto"/>
            <w:vAlign w:val="center"/>
            <w:hideMark/>
          </w:tcPr>
          <w:p w14:paraId="0E38F8EB" w14:textId="77777777" w:rsidR="005C72BD" w:rsidRPr="005C72BD" w:rsidRDefault="005C72BD" w:rsidP="005C72BD">
            <w:pPr>
              <w:jc w:val="center"/>
              <w:rPr>
                <w:b/>
                <w:bCs/>
                <w:sz w:val="20"/>
                <w:szCs w:val="20"/>
              </w:rPr>
            </w:pPr>
            <w:r w:rsidRPr="005C72BD">
              <w:rPr>
                <w:b/>
                <w:bCs/>
                <w:sz w:val="20"/>
                <w:szCs w:val="20"/>
              </w:rPr>
              <w:t>6,653</w:t>
            </w:r>
          </w:p>
        </w:tc>
        <w:tc>
          <w:tcPr>
            <w:tcW w:w="225" w:type="pct"/>
            <w:tcBorders>
              <w:top w:val="nil"/>
              <w:left w:val="nil"/>
              <w:bottom w:val="single" w:sz="8" w:space="0" w:color="auto"/>
              <w:right w:val="single" w:sz="8" w:space="0" w:color="auto"/>
            </w:tcBorders>
            <w:shd w:val="clear" w:color="auto" w:fill="auto"/>
            <w:vAlign w:val="center"/>
            <w:hideMark/>
          </w:tcPr>
          <w:p w14:paraId="3AB200D3" w14:textId="77777777" w:rsidR="005C72BD" w:rsidRPr="005C72BD" w:rsidRDefault="005C72BD" w:rsidP="005C72BD">
            <w:pPr>
              <w:jc w:val="center"/>
              <w:rPr>
                <w:sz w:val="20"/>
                <w:szCs w:val="20"/>
              </w:rPr>
            </w:pPr>
            <w:r w:rsidRPr="005C72BD">
              <w:rPr>
                <w:sz w:val="20"/>
                <w:szCs w:val="20"/>
              </w:rPr>
              <w:t>4,961</w:t>
            </w:r>
          </w:p>
        </w:tc>
        <w:tc>
          <w:tcPr>
            <w:tcW w:w="225" w:type="pct"/>
            <w:tcBorders>
              <w:top w:val="nil"/>
              <w:left w:val="nil"/>
              <w:bottom w:val="single" w:sz="8" w:space="0" w:color="auto"/>
              <w:right w:val="single" w:sz="8" w:space="0" w:color="auto"/>
            </w:tcBorders>
            <w:shd w:val="clear" w:color="auto" w:fill="auto"/>
            <w:vAlign w:val="center"/>
            <w:hideMark/>
          </w:tcPr>
          <w:p w14:paraId="59D673FF"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32CD335" w14:textId="77777777" w:rsidR="005C72BD" w:rsidRPr="005C72BD" w:rsidRDefault="005C72BD" w:rsidP="005C72BD">
            <w:pPr>
              <w:jc w:val="center"/>
              <w:rPr>
                <w:sz w:val="20"/>
                <w:szCs w:val="20"/>
              </w:rPr>
            </w:pPr>
            <w:r w:rsidRPr="005C72BD">
              <w:rPr>
                <w:sz w:val="20"/>
                <w:szCs w:val="20"/>
              </w:rPr>
              <w:t>1,691</w:t>
            </w:r>
          </w:p>
        </w:tc>
        <w:tc>
          <w:tcPr>
            <w:tcW w:w="220" w:type="pct"/>
            <w:tcBorders>
              <w:top w:val="nil"/>
              <w:left w:val="nil"/>
              <w:bottom w:val="single" w:sz="8" w:space="0" w:color="auto"/>
              <w:right w:val="single" w:sz="8" w:space="0" w:color="auto"/>
            </w:tcBorders>
            <w:shd w:val="clear" w:color="auto" w:fill="auto"/>
            <w:vAlign w:val="center"/>
            <w:hideMark/>
          </w:tcPr>
          <w:p w14:paraId="39AF5C5D" w14:textId="77777777" w:rsidR="005C72BD" w:rsidRPr="005C72BD" w:rsidRDefault="005C72BD" w:rsidP="005C72BD">
            <w:pPr>
              <w:jc w:val="center"/>
              <w:rPr>
                <w:b/>
                <w:bCs/>
                <w:sz w:val="20"/>
                <w:szCs w:val="20"/>
              </w:rPr>
            </w:pPr>
            <w:r w:rsidRPr="005C72BD">
              <w:rPr>
                <w:b/>
                <w:bCs/>
                <w:sz w:val="20"/>
                <w:szCs w:val="20"/>
              </w:rPr>
              <w:t>6,653</w:t>
            </w:r>
          </w:p>
        </w:tc>
      </w:tr>
      <w:tr w:rsidR="005C72BD" w:rsidRPr="005C72BD" w14:paraId="5C64B078"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53F4E56D"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75125B44"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5C442348" w14:textId="77777777" w:rsidR="005C72BD" w:rsidRPr="005C72BD" w:rsidRDefault="005C72BD" w:rsidP="005C72BD">
            <w:pPr>
              <w:jc w:val="center"/>
              <w:rPr>
                <w:sz w:val="20"/>
                <w:szCs w:val="20"/>
              </w:rPr>
            </w:pPr>
            <w:r w:rsidRPr="005C72BD">
              <w:rPr>
                <w:sz w:val="20"/>
                <w:szCs w:val="20"/>
              </w:rPr>
              <w:t>2,833</w:t>
            </w:r>
          </w:p>
        </w:tc>
        <w:tc>
          <w:tcPr>
            <w:tcW w:w="225" w:type="pct"/>
            <w:tcBorders>
              <w:top w:val="nil"/>
              <w:left w:val="nil"/>
              <w:bottom w:val="single" w:sz="8" w:space="0" w:color="auto"/>
              <w:right w:val="single" w:sz="8" w:space="0" w:color="auto"/>
            </w:tcBorders>
            <w:shd w:val="clear" w:color="auto" w:fill="auto"/>
            <w:vAlign w:val="center"/>
            <w:hideMark/>
          </w:tcPr>
          <w:p w14:paraId="3D0A6A6E" w14:textId="77777777" w:rsidR="005C72BD" w:rsidRPr="005C72BD" w:rsidRDefault="005C72BD" w:rsidP="005C72BD">
            <w:pPr>
              <w:jc w:val="center"/>
              <w:rPr>
                <w:sz w:val="20"/>
                <w:szCs w:val="20"/>
              </w:rPr>
            </w:pPr>
            <w:r w:rsidRPr="005C72BD">
              <w:rPr>
                <w:sz w:val="20"/>
                <w:szCs w:val="20"/>
              </w:rPr>
              <w:t>1,600</w:t>
            </w:r>
          </w:p>
        </w:tc>
        <w:tc>
          <w:tcPr>
            <w:tcW w:w="225" w:type="pct"/>
            <w:tcBorders>
              <w:top w:val="nil"/>
              <w:left w:val="nil"/>
              <w:bottom w:val="single" w:sz="8" w:space="0" w:color="auto"/>
              <w:right w:val="single" w:sz="8" w:space="0" w:color="auto"/>
            </w:tcBorders>
            <w:shd w:val="clear" w:color="auto" w:fill="auto"/>
            <w:vAlign w:val="center"/>
            <w:hideMark/>
          </w:tcPr>
          <w:p w14:paraId="53A1DFAB" w14:textId="77777777" w:rsidR="005C72BD" w:rsidRPr="005C72BD" w:rsidRDefault="005C72BD" w:rsidP="005C72BD">
            <w:pPr>
              <w:jc w:val="center"/>
              <w:rPr>
                <w:sz w:val="20"/>
                <w:szCs w:val="20"/>
              </w:rPr>
            </w:pPr>
            <w:r w:rsidRPr="005C72BD">
              <w:rPr>
                <w:sz w:val="20"/>
                <w:szCs w:val="20"/>
              </w:rPr>
              <w:t>0,748</w:t>
            </w:r>
          </w:p>
        </w:tc>
        <w:tc>
          <w:tcPr>
            <w:tcW w:w="225" w:type="pct"/>
            <w:tcBorders>
              <w:top w:val="nil"/>
              <w:left w:val="nil"/>
              <w:bottom w:val="single" w:sz="8" w:space="0" w:color="auto"/>
              <w:right w:val="single" w:sz="8" w:space="0" w:color="auto"/>
            </w:tcBorders>
            <w:shd w:val="clear" w:color="auto" w:fill="auto"/>
            <w:vAlign w:val="center"/>
            <w:hideMark/>
          </w:tcPr>
          <w:p w14:paraId="040E7792" w14:textId="77777777" w:rsidR="005C72BD" w:rsidRPr="005C72BD" w:rsidRDefault="005C72BD" w:rsidP="005C72BD">
            <w:pPr>
              <w:jc w:val="center"/>
              <w:rPr>
                <w:b/>
                <w:bCs/>
                <w:sz w:val="20"/>
                <w:szCs w:val="20"/>
              </w:rPr>
            </w:pPr>
            <w:r w:rsidRPr="005C72BD">
              <w:rPr>
                <w:b/>
                <w:bCs/>
                <w:sz w:val="20"/>
                <w:szCs w:val="20"/>
              </w:rPr>
              <w:t>5,181</w:t>
            </w:r>
          </w:p>
        </w:tc>
        <w:tc>
          <w:tcPr>
            <w:tcW w:w="225" w:type="pct"/>
            <w:tcBorders>
              <w:top w:val="nil"/>
              <w:left w:val="nil"/>
              <w:bottom w:val="single" w:sz="8" w:space="0" w:color="auto"/>
              <w:right w:val="single" w:sz="8" w:space="0" w:color="auto"/>
            </w:tcBorders>
            <w:shd w:val="clear" w:color="auto" w:fill="auto"/>
            <w:vAlign w:val="center"/>
            <w:hideMark/>
          </w:tcPr>
          <w:p w14:paraId="3A0DC45A" w14:textId="77777777" w:rsidR="005C72BD" w:rsidRPr="005C72BD" w:rsidRDefault="005C72BD" w:rsidP="005C72BD">
            <w:pPr>
              <w:jc w:val="center"/>
              <w:rPr>
                <w:b/>
                <w:bCs/>
                <w:sz w:val="20"/>
                <w:szCs w:val="20"/>
              </w:rPr>
            </w:pPr>
            <w:r w:rsidRPr="005C72BD">
              <w:rPr>
                <w:b/>
                <w:bCs/>
                <w:sz w:val="20"/>
                <w:szCs w:val="20"/>
              </w:rPr>
              <w:t>2,833</w:t>
            </w:r>
          </w:p>
        </w:tc>
        <w:tc>
          <w:tcPr>
            <w:tcW w:w="225" w:type="pct"/>
            <w:tcBorders>
              <w:top w:val="nil"/>
              <w:left w:val="nil"/>
              <w:bottom w:val="single" w:sz="8" w:space="0" w:color="auto"/>
              <w:right w:val="single" w:sz="8" w:space="0" w:color="auto"/>
            </w:tcBorders>
            <w:shd w:val="clear" w:color="auto" w:fill="auto"/>
            <w:vAlign w:val="center"/>
            <w:hideMark/>
          </w:tcPr>
          <w:p w14:paraId="3D327FE5" w14:textId="77777777" w:rsidR="005C72BD" w:rsidRPr="005C72BD" w:rsidRDefault="005C72BD" w:rsidP="005C72BD">
            <w:pPr>
              <w:jc w:val="center"/>
              <w:rPr>
                <w:b/>
                <w:bCs/>
                <w:sz w:val="20"/>
                <w:szCs w:val="20"/>
              </w:rPr>
            </w:pPr>
            <w:r w:rsidRPr="005C72BD">
              <w:rPr>
                <w:b/>
                <w:bCs/>
                <w:sz w:val="20"/>
                <w:szCs w:val="20"/>
              </w:rPr>
              <w:t>1,600</w:t>
            </w:r>
          </w:p>
        </w:tc>
        <w:tc>
          <w:tcPr>
            <w:tcW w:w="225" w:type="pct"/>
            <w:tcBorders>
              <w:top w:val="nil"/>
              <w:left w:val="nil"/>
              <w:bottom w:val="single" w:sz="8" w:space="0" w:color="auto"/>
              <w:right w:val="single" w:sz="8" w:space="0" w:color="auto"/>
            </w:tcBorders>
            <w:shd w:val="clear" w:color="auto" w:fill="auto"/>
            <w:vAlign w:val="center"/>
            <w:hideMark/>
          </w:tcPr>
          <w:p w14:paraId="55614DCE" w14:textId="77777777" w:rsidR="005C72BD" w:rsidRPr="005C72BD" w:rsidRDefault="005C72BD" w:rsidP="005C72BD">
            <w:pPr>
              <w:jc w:val="center"/>
              <w:rPr>
                <w:b/>
                <w:bCs/>
                <w:sz w:val="20"/>
                <w:szCs w:val="20"/>
              </w:rPr>
            </w:pPr>
            <w:r w:rsidRPr="005C72BD">
              <w:rPr>
                <w:b/>
                <w:bCs/>
                <w:sz w:val="20"/>
                <w:szCs w:val="20"/>
              </w:rPr>
              <w:t>0,748</w:t>
            </w:r>
          </w:p>
        </w:tc>
        <w:tc>
          <w:tcPr>
            <w:tcW w:w="225" w:type="pct"/>
            <w:tcBorders>
              <w:top w:val="nil"/>
              <w:left w:val="nil"/>
              <w:bottom w:val="single" w:sz="8" w:space="0" w:color="auto"/>
              <w:right w:val="single" w:sz="8" w:space="0" w:color="auto"/>
            </w:tcBorders>
            <w:shd w:val="clear" w:color="auto" w:fill="auto"/>
            <w:vAlign w:val="center"/>
            <w:hideMark/>
          </w:tcPr>
          <w:p w14:paraId="10F2BAF8" w14:textId="77777777" w:rsidR="005C72BD" w:rsidRPr="005C72BD" w:rsidRDefault="005C72BD" w:rsidP="005C72BD">
            <w:pPr>
              <w:jc w:val="center"/>
              <w:rPr>
                <w:b/>
                <w:bCs/>
                <w:sz w:val="20"/>
                <w:szCs w:val="20"/>
              </w:rPr>
            </w:pPr>
            <w:r w:rsidRPr="005C72BD">
              <w:rPr>
                <w:b/>
                <w:bCs/>
                <w:sz w:val="20"/>
                <w:szCs w:val="20"/>
              </w:rPr>
              <w:t>5,181</w:t>
            </w:r>
          </w:p>
        </w:tc>
        <w:tc>
          <w:tcPr>
            <w:tcW w:w="225" w:type="pct"/>
            <w:tcBorders>
              <w:top w:val="nil"/>
              <w:left w:val="nil"/>
              <w:bottom w:val="single" w:sz="8" w:space="0" w:color="auto"/>
              <w:right w:val="single" w:sz="8" w:space="0" w:color="auto"/>
            </w:tcBorders>
            <w:shd w:val="clear" w:color="auto" w:fill="auto"/>
            <w:vAlign w:val="center"/>
            <w:hideMark/>
          </w:tcPr>
          <w:p w14:paraId="4AFB7B7C" w14:textId="77777777" w:rsidR="005C72BD" w:rsidRPr="005C72BD" w:rsidRDefault="005C72BD" w:rsidP="005C72BD">
            <w:pPr>
              <w:jc w:val="center"/>
              <w:rPr>
                <w:sz w:val="20"/>
                <w:szCs w:val="20"/>
              </w:rPr>
            </w:pPr>
            <w:r w:rsidRPr="005C72BD">
              <w:rPr>
                <w:sz w:val="20"/>
                <w:szCs w:val="20"/>
              </w:rPr>
              <w:t>2,833</w:t>
            </w:r>
          </w:p>
        </w:tc>
        <w:tc>
          <w:tcPr>
            <w:tcW w:w="225" w:type="pct"/>
            <w:tcBorders>
              <w:top w:val="nil"/>
              <w:left w:val="nil"/>
              <w:bottom w:val="single" w:sz="8" w:space="0" w:color="auto"/>
              <w:right w:val="single" w:sz="8" w:space="0" w:color="auto"/>
            </w:tcBorders>
            <w:shd w:val="clear" w:color="auto" w:fill="auto"/>
            <w:vAlign w:val="center"/>
            <w:hideMark/>
          </w:tcPr>
          <w:p w14:paraId="2CBD1126" w14:textId="77777777" w:rsidR="005C72BD" w:rsidRPr="005C72BD" w:rsidRDefault="005C72BD" w:rsidP="005C72BD">
            <w:pPr>
              <w:jc w:val="center"/>
              <w:rPr>
                <w:sz w:val="20"/>
                <w:szCs w:val="20"/>
              </w:rPr>
            </w:pPr>
            <w:r w:rsidRPr="005C72BD">
              <w:rPr>
                <w:sz w:val="20"/>
                <w:szCs w:val="20"/>
              </w:rPr>
              <w:t>1,600</w:t>
            </w:r>
          </w:p>
        </w:tc>
        <w:tc>
          <w:tcPr>
            <w:tcW w:w="225" w:type="pct"/>
            <w:tcBorders>
              <w:top w:val="nil"/>
              <w:left w:val="nil"/>
              <w:bottom w:val="single" w:sz="8" w:space="0" w:color="auto"/>
              <w:right w:val="single" w:sz="8" w:space="0" w:color="auto"/>
            </w:tcBorders>
            <w:shd w:val="clear" w:color="auto" w:fill="auto"/>
            <w:vAlign w:val="center"/>
            <w:hideMark/>
          </w:tcPr>
          <w:p w14:paraId="6C47B51F" w14:textId="77777777" w:rsidR="005C72BD" w:rsidRPr="005C72BD" w:rsidRDefault="005C72BD" w:rsidP="005C72BD">
            <w:pPr>
              <w:jc w:val="center"/>
              <w:rPr>
                <w:sz w:val="20"/>
                <w:szCs w:val="20"/>
              </w:rPr>
            </w:pPr>
            <w:r w:rsidRPr="005C72BD">
              <w:rPr>
                <w:sz w:val="20"/>
                <w:szCs w:val="20"/>
              </w:rPr>
              <w:t>0,748</w:t>
            </w:r>
          </w:p>
        </w:tc>
        <w:tc>
          <w:tcPr>
            <w:tcW w:w="225" w:type="pct"/>
            <w:tcBorders>
              <w:top w:val="nil"/>
              <w:left w:val="nil"/>
              <w:bottom w:val="single" w:sz="8" w:space="0" w:color="auto"/>
              <w:right w:val="single" w:sz="8" w:space="0" w:color="auto"/>
            </w:tcBorders>
            <w:shd w:val="clear" w:color="auto" w:fill="auto"/>
            <w:vAlign w:val="center"/>
            <w:hideMark/>
          </w:tcPr>
          <w:p w14:paraId="15FC49B2" w14:textId="77777777" w:rsidR="005C72BD" w:rsidRPr="005C72BD" w:rsidRDefault="005C72BD" w:rsidP="005C72BD">
            <w:pPr>
              <w:jc w:val="center"/>
              <w:rPr>
                <w:b/>
                <w:bCs/>
                <w:sz w:val="20"/>
                <w:szCs w:val="20"/>
              </w:rPr>
            </w:pPr>
            <w:r w:rsidRPr="005C72BD">
              <w:rPr>
                <w:b/>
                <w:bCs/>
                <w:sz w:val="20"/>
                <w:szCs w:val="20"/>
              </w:rPr>
              <w:t>5,181</w:t>
            </w:r>
          </w:p>
        </w:tc>
        <w:tc>
          <w:tcPr>
            <w:tcW w:w="225" w:type="pct"/>
            <w:tcBorders>
              <w:top w:val="nil"/>
              <w:left w:val="nil"/>
              <w:bottom w:val="single" w:sz="8" w:space="0" w:color="auto"/>
              <w:right w:val="single" w:sz="8" w:space="0" w:color="auto"/>
            </w:tcBorders>
            <w:shd w:val="clear" w:color="auto" w:fill="auto"/>
            <w:vAlign w:val="center"/>
            <w:hideMark/>
          </w:tcPr>
          <w:p w14:paraId="0AA3E6A4" w14:textId="77777777" w:rsidR="005C72BD" w:rsidRPr="005C72BD" w:rsidRDefault="005C72BD" w:rsidP="005C72BD">
            <w:pPr>
              <w:jc w:val="center"/>
              <w:rPr>
                <w:sz w:val="20"/>
                <w:szCs w:val="20"/>
              </w:rPr>
            </w:pPr>
            <w:r w:rsidRPr="005C72BD">
              <w:rPr>
                <w:sz w:val="20"/>
                <w:szCs w:val="20"/>
              </w:rPr>
              <w:t>2,833</w:t>
            </w:r>
          </w:p>
        </w:tc>
        <w:tc>
          <w:tcPr>
            <w:tcW w:w="225" w:type="pct"/>
            <w:tcBorders>
              <w:top w:val="nil"/>
              <w:left w:val="nil"/>
              <w:bottom w:val="single" w:sz="8" w:space="0" w:color="auto"/>
              <w:right w:val="single" w:sz="8" w:space="0" w:color="auto"/>
            </w:tcBorders>
            <w:shd w:val="clear" w:color="auto" w:fill="auto"/>
            <w:vAlign w:val="center"/>
            <w:hideMark/>
          </w:tcPr>
          <w:p w14:paraId="4CD3E52A" w14:textId="77777777" w:rsidR="005C72BD" w:rsidRPr="005C72BD" w:rsidRDefault="005C72BD" w:rsidP="005C72BD">
            <w:pPr>
              <w:jc w:val="center"/>
              <w:rPr>
                <w:sz w:val="20"/>
                <w:szCs w:val="20"/>
              </w:rPr>
            </w:pPr>
            <w:r w:rsidRPr="005C72BD">
              <w:rPr>
                <w:sz w:val="20"/>
                <w:szCs w:val="20"/>
              </w:rPr>
              <w:t>1,600</w:t>
            </w:r>
          </w:p>
        </w:tc>
        <w:tc>
          <w:tcPr>
            <w:tcW w:w="225" w:type="pct"/>
            <w:tcBorders>
              <w:top w:val="nil"/>
              <w:left w:val="nil"/>
              <w:bottom w:val="single" w:sz="8" w:space="0" w:color="auto"/>
              <w:right w:val="single" w:sz="8" w:space="0" w:color="auto"/>
            </w:tcBorders>
            <w:shd w:val="clear" w:color="auto" w:fill="auto"/>
            <w:vAlign w:val="center"/>
            <w:hideMark/>
          </w:tcPr>
          <w:p w14:paraId="780B4FF3" w14:textId="77777777" w:rsidR="005C72BD" w:rsidRPr="005C72BD" w:rsidRDefault="005C72BD" w:rsidP="005C72BD">
            <w:pPr>
              <w:jc w:val="center"/>
              <w:rPr>
                <w:sz w:val="20"/>
                <w:szCs w:val="20"/>
              </w:rPr>
            </w:pPr>
            <w:r w:rsidRPr="005C72BD">
              <w:rPr>
                <w:sz w:val="20"/>
                <w:szCs w:val="20"/>
              </w:rPr>
              <w:t>0,748</w:t>
            </w:r>
          </w:p>
        </w:tc>
        <w:tc>
          <w:tcPr>
            <w:tcW w:w="220" w:type="pct"/>
            <w:tcBorders>
              <w:top w:val="nil"/>
              <w:left w:val="nil"/>
              <w:bottom w:val="single" w:sz="8" w:space="0" w:color="auto"/>
              <w:right w:val="single" w:sz="8" w:space="0" w:color="auto"/>
            </w:tcBorders>
            <w:shd w:val="clear" w:color="auto" w:fill="auto"/>
            <w:vAlign w:val="center"/>
            <w:hideMark/>
          </w:tcPr>
          <w:p w14:paraId="6507195B" w14:textId="77777777" w:rsidR="005C72BD" w:rsidRPr="005C72BD" w:rsidRDefault="005C72BD" w:rsidP="005C72BD">
            <w:pPr>
              <w:jc w:val="center"/>
              <w:rPr>
                <w:b/>
                <w:bCs/>
                <w:sz w:val="20"/>
                <w:szCs w:val="20"/>
              </w:rPr>
            </w:pPr>
            <w:r w:rsidRPr="005C72BD">
              <w:rPr>
                <w:b/>
                <w:bCs/>
                <w:sz w:val="20"/>
                <w:szCs w:val="20"/>
              </w:rPr>
              <w:t>5,181</w:t>
            </w:r>
          </w:p>
        </w:tc>
      </w:tr>
      <w:tr w:rsidR="005C72BD" w:rsidRPr="005C72BD" w14:paraId="77AEE437"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1DD2C177"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3954ABDA"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005197D3" w14:textId="77777777" w:rsidR="005C72BD" w:rsidRPr="005C72BD" w:rsidRDefault="005C72BD" w:rsidP="005C72BD">
            <w:pPr>
              <w:jc w:val="center"/>
              <w:rPr>
                <w:sz w:val="20"/>
                <w:szCs w:val="20"/>
              </w:rPr>
            </w:pPr>
            <w:r w:rsidRPr="005C72BD">
              <w:rPr>
                <w:sz w:val="20"/>
                <w:szCs w:val="20"/>
              </w:rPr>
              <w:t>0,198</w:t>
            </w:r>
          </w:p>
        </w:tc>
        <w:tc>
          <w:tcPr>
            <w:tcW w:w="225" w:type="pct"/>
            <w:tcBorders>
              <w:top w:val="nil"/>
              <w:left w:val="nil"/>
              <w:bottom w:val="single" w:sz="8" w:space="0" w:color="auto"/>
              <w:right w:val="single" w:sz="8" w:space="0" w:color="auto"/>
            </w:tcBorders>
            <w:shd w:val="clear" w:color="auto" w:fill="auto"/>
            <w:vAlign w:val="center"/>
            <w:hideMark/>
          </w:tcPr>
          <w:p w14:paraId="553A340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4EA90C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5C0751D" w14:textId="77777777" w:rsidR="005C72BD" w:rsidRPr="005C72BD" w:rsidRDefault="005C72BD" w:rsidP="005C72BD">
            <w:pPr>
              <w:jc w:val="center"/>
              <w:rPr>
                <w:b/>
                <w:bCs/>
                <w:sz w:val="20"/>
                <w:szCs w:val="20"/>
              </w:rPr>
            </w:pPr>
            <w:r w:rsidRPr="005C72BD">
              <w:rPr>
                <w:b/>
                <w:bCs/>
                <w:sz w:val="20"/>
                <w:szCs w:val="20"/>
              </w:rPr>
              <w:t>0,198</w:t>
            </w:r>
          </w:p>
        </w:tc>
        <w:tc>
          <w:tcPr>
            <w:tcW w:w="225" w:type="pct"/>
            <w:tcBorders>
              <w:top w:val="nil"/>
              <w:left w:val="nil"/>
              <w:bottom w:val="single" w:sz="8" w:space="0" w:color="auto"/>
              <w:right w:val="single" w:sz="8" w:space="0" w:color="auto"/>
            </w:tcBorders>
            <w:shd w:val="clear" w:color="auto" w:fill="auto"/>
            <w:vAlign w:val="center"/>
            <w:hideMark/>
          </w:tcPr>
          <w:p w14:paraId="63599F11" w14:textId="77777777" w:rsidR="005C72BD" w:rsidRPr="005C72BD" w:rsidRDefault="005C72BD" w:rsidP="005C72BD">
            <w:pPr>
              <w:jc w:val="center"/>
              <w:rPr>
                <w:b/>
                <w:bCs/>
                <w:sz w:val="20"/>
                <w:szCs w:val="20"/>
              </w:rPr>
            </w:pPr>
            <w:r w:rsidRPr="005C72BD">
              <w:rPr>
                <w:b/>
                <w:bCs/>
                <w:sz w:val="20"/>
                <w:szCs w:val="20"/>
              </w:rPr>
              <w:t>0,198</w:t>
            </w:r>
          </w:p>
        </w:tc>
        <w:tc>
          <w:tcPr>
            <w:tcW w:w="225" w:type="pct"/>
            <w:tcBorders>
              <w:top w:val="nil"/>
              <w:left w:val="nil"/>
              <w:bottom w:val="single" w:sz="8" w:space="0" w:color="auto"/>
              <w:right w:val="single" w:sz="8" w:space="0" w:color="auto"/>
            </w:tcBorders>
            <w:shd w:val="clear" w:color="auto" w:fill="auto"/>
            <w:vAlign w:val="center"/>
            <w:hideMark/>
          </w:tcPr>
          <w:p w14:paraId="00383E99"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8C62AE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567D587" w14:textId="77777777" w:rsidR="005C72BD" w:rsidRPr="005C72BD" w:rsidRDefault="005C72BD" w:rsidP="005C72BD">
            <w:pPr>
              <w:jc w:val="center"/>
              <w:rPr>
                <w:b/>
                <w:bCs/>
                <w:sz w:val="20"/>
                <w:szCs w:val="20"/>
              </w:rPr>
            </w:pPr>
            <w:r w:rsidRPr="005C72BD">
              <w:rPr>
                <w:b/>
                <w:bCs/>
                <w:sz w:val="20"/>
                <w:szCs w:val="20"/>
              </w:rPr>
              <w:t>0,198</w:t>
            </w:r>
          </w:p>
        </w:tc>
        <w:tc>
          <w:tcPr>
            <w:tcW w:w="225" w:type="pct"/>
            <w:tcBorders>
              <w:top w:val="nil"/>
              <w:left w:val="nil"/>
              <w:bottom w:val="single" w:sz="8" w:space="0" w:color="auto"/>
              <w:right w:val="single" w:sz="8" w:space="0" w:color="auto"/>
            </w:tcBorders>
            <w:shd w:val="clear" w:color="auto" w:fill="auto"/>
            <w:vAlign w:val="center"/>
            <w:hideMark/>
          </w:tcPr>
          <w:p w14:paraId="6B777173" w14:textId="77777777" w:rsidR="005C72BD" w:rsidRPr="005C72BD" w:rsidRDefault="005C72BD" w:rsidP="005C72BD">
            <w:pPr>
              <w:jc w:val="center"/>
              <w:rPr>
                <w:sz w:val="20"/>
                <w:szCs w:val="20"/>
              </w:rPr>
            </w:pPr>
            <w:r w:rsidRPr="005C72BD">
              <w:rPr>
                <w:sz w:val="20"/>
                <w:szCs w:val="20"/>
              </w:rPr>
              <w:t>0,198</w:t>
            </w:r>
          </w:p>
        </w:tc>
        <w:tc>
          <w:tcPr>
            <w:tcW w:w="225" w:type="pct"/>
            <w:tcBorders>
              <w:top w:val="nil"/>
              <w:left w:val="nil"/>
              <w:bottom w:val="single" w:sz="8" w:space="0" w:color="auto"/>
              <w:right w:val="single" w:sz="8" w:space="0" w:color="auto"/>
            </w:tcBorders>
            <w:shd w:val="clear" w:color="auto" w:fill="auto"/>
            <w:vAlign w:val="center"/>
            <w:hideMark/>
          </w:tcPr>
          <w:p w14:paraId="60483C6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E41ACA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8898B30" w14:textId="77777777" w:rsidR="005C72BD" w:rsidRPr="005C72BD" w:rsidRDefault="005C72BD" w:rsidP="005C72BD">
            <w:pPr>
              <w:jc w:val="center"/>
              <w:rPr>
                <w:b/>
                <w:bCs/>
                <w:sz w:val="20"/>
                <w:szCs w:val="20"/>
              </w:rPr>
            </w:pPr>
            <w:r w:rsidRPr="005C72BD">
              <w:rPr>
                <w:b/>
                <w:bCs/>
                <w:sz w:val="20"/>
                <w:szCs w:val="20"/>
              </w:rPr>
              <w:t>0,198</w:t>
            </w:r>
          </w:p>
        </w:tc>
        <w:tc>
          <w:tcPr>
            <w:tcW w:w="225" w:type="pct"/>
            <w:tcBorders>
              <w:top w:val="nil"/>
              <w:left w:val="nil"/>
              <w:bottom w:val="single" w:sz="8" w:space="0" w:color="auto"/>
              <w:right w:val="single" w:sz="8" w:space="0" w:color="auto"/>
            </w:tcBorders>
            <w:shd w:val="clear" w:color="auto" w:fill="auto"/>
            <w:vAlign w:val="center"/>
            <w:hideMark/>
          </w:tcPr>
          <w:p w14:paraId="5FAD8854" w14:textId="77777777" w:rsidR="005C72BD" w:rsidRPr="005C72BD" w:rsidRDefault="005C72BD" w:rsidP="005C72BD">
            <w:pPr>
              <w:jc w:val="center"/>
              <w:rPr>
                <w:sz w:val="20"/>
                <w:szCs w:val="20"/>
              </w:rPr>
            </w:pPr>
            <w:r w:rsidRPr="005C72BD">
              <w:rPr>
                <w:sz w:val="20"/>
                <w:szCs w:val="20"/>
              </w:rPr>
              <w:t>0,198</w:t>
            </w:r>
          </w:p>
        </w:tc>
        <w:tc>
          <w:tcPr>
            <w:tcW w:w="225" w:type="pct"/>
            <w:tcBorders>
              <w:top w:val="nil"/>
              <w:left w:val="nil"/>
              <w:bottom w:val="single" w:sz="8" w:space="0" w:color="auto"/>
              <w:right w:val="single" w:sz="8" w:space="0" w:color="auto"/>
            </w:tcBorders>
            <w:shd w:val="clear" w:color="auto" w:fill="auto"/>
            <w:vAlign w:val="center"/>
            <w:hideMark/>
          </w:tcPr>
          <w:p w14:paraId="1F53DAD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EFEC876"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3F5D41B7" w14:textId="77777777" w:rsidR="005C72BD" w:rsidRPr="005C72BD" w:rsidRDefault="005C72BD" w:rsidP="005C72BD">
            <w:pPr>
              <w:jc w:val="center"/>
              <w:rPr>
                <w:b/>
                <w:bCs/>
                <w:sz w:val="20"/>
                <w:szCs w:val="20"/>
              </w:rPr>
            </w:pPr>
            <w:r w:rsidRPr="005C72BD">
              <w:rPr>
                <w:b/>
                <w:bCs/>
                <w:sz w:val="20"/>
                <w:szCs w:val="20"/>
              </w:rPr>
              <w:t>0,198</w:t>
            </w:r>
          </w:p>
        </w:tc>
      </w:tr>
      <w:tr w:rsidR="005C72BD" w:rsidRPr="005C72BD" w14:paraId="1EBB045E"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0B7610EA" w14:textId="77777777" w:rsidR="005C72BD" w:rsidRPr="005C72BD" w:rsidRDefault="005C72BD" w:rsidP="005C72BD">
            <w:pPr>
              <w:jc w:val="center"/>
              <w:rPr>
                <w:sz w:val="20"/>
                <w:szCs w:val="20"/>
              </w:rPr>
            </w:pPr>
            <w:r w:rsidRPr="005C72BD">
              <w:rPr>
                <w:sz w:val="20"/>
                <w:szCs w:val="20"/>
              </w:rPr>
              <w:t>4</w:t>
            </w:r>
          </w:p>
        </w:tc>
        <w:tc>
          <w:tcPr>
            <w:tcW w:w="1247" w:type="pct"/>
            <w:tcBorders>
              <w:top w:val="nil"/>
              <w:left w:val="nil"/>
              <w:bottom w:val="single" w:sz="8" w:space="0" w:color="auto"/>
              <w:right w:val="single" w:sz="8" w:space="0" w:color="auto"/>
            </w:tcBorders>
            <w:shd w:val="clear" w:color="auto" w:fill="auto"/>
            <w:vAlign w:val="center"/>
            <w:hideMark/>
          </w:tcPr>
          <w:p w14:paraId="4B738918" w14:textId="77777777" w:rsidR="005C72BD" w:rsidRPr="005C72BD" w:rsidRDefault="005C72BD" w:rsidP="005C72BD">
            <w:pPr>
              <w:rPr>
                <w:b/>
                <w:bCs/>
                <w:sz w:val="20"/>
                <w:szCs w:val="20"/>
              </w:rPr>
            </w:pPr>
            <w:r w:rsidRPr="005C72BD">
              <w:rPr>
                <w:b/>
                <w:bCs/>
                <w:sz w:val="20"/>
                <w:szCs w:val="20"/>
              </w:rPr>
              <w:t>№4</w:t>
            </w:r>
          </w:p>
        </w:tc>
        <w:tc>
          <w:tcPr>
            <w:tcW w:w="225" w:type="pct"/>
            <w:tcBorders>
              <w:top w:val="nil"/>
              <w:left w:val="nil"/>
              <w:bottom w:val="single" w:sz="8" w:space="0" w:color="auto"/>
              <w:right w:val="single" w:sz="8" w:space="0" w:color="auto"/>
            </w:tcBorders>
            <w:shd w:val="clear" w:color="auto" w:fill="auto"/>
            <w:vAlign w:val="center"/>
            <w:hideMark/>
          </w:tcPr>
          <w:p w14:paraId="2A5F3E61" w14:textId="77777777" w:rsidR="005C72BD" w:rsidRPr="005C72BD" w:rsidRDefault="005C72BD" w:rsidP="005C72BD">
            <w:pPr>
              <w:jc w:val="center"/>
              <w:rPr>
                <w:b/>
                <w:bCs/>
                <w:sz w:val="20"/>
                <w:szCs w:val="20"/>
              </w:rPr>
            </w:pPr>
            <w:r w:rsidRPr="005C72BD">
              <w:rPr>
                <w:b/>
                <w:bCs/>
                <w:sz w:val="20"/>
                <w:szCs w:val="20"/>
              </w:rPr>
              <w:t>1,162</w:t>
            </w:r>
          </w:p>
        </w:tc>
        <w:tc>
          <w:tcPr>
            <w:tcW w:w="225" w:type="pct"/>
            <w:tcBorders>
              <w:top w:val="nil"/>
              <w:left w:val="nil"/>
              <w:bottom w:val="single" w:sz="8" w:space="0" w:color="auto"/>
              <w:right w:val="single" w:sz="8" w:space="0" w:color="auto"/>
            </w:tcBorders>
            <w:shd w:val="clear" w:color="auto" w:fill="auto"/>
            <w:vAlign w:val="center"/>
            <w:hideMark/>
          </w:tcPr>
          <w:p w14:paraId="22E8CEDB"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8546333" w14:textId="77777777" w:rsidR="005C72BD" w:rsidRPr="005C72BD" w:rsidRDefault="005C72BD" w:rsidP="005C72BD">
            <w:pPr>
              <w:jc w:val="center"/>
              <w:rPr>
                <w:b/>
                <w:bCs/>
                <w:sz w:val="20"/>
                <w:szCs w:val="20"/>
              </w:rPr>
            </w:pPr>
            <w:r w:rsidRPr="005C72BD">
              <w:rPr>
                <w:b/>
                <w:bCs/>
                <w:sz w:val="20"/>
                <w:szCs w:val="20"/>
              </w:rPr>
              <w:t>0,302</w:t>
            </w:r>
          </w:p>
        </w:tc>
        <w:tc>
          <w:tcPr>
            <w:tcW w:w="225" w:type="pct"/>
            <w:tcBorders>
              <w:top w:val="nil"/>
              <w:left w:val="nil"/>
              <w:bottom w:val="single" w:sz="8" w:space="0" w:color="auto"/>
              <w:right w:val="single" w:sz="8" w:space="0" w:color="auto"/>
            </w:tcBorders>
            <w:shd w:val="clear" w:color="auto" w:fill="auto"/>
            <w:vAlign w:val="center"/>
            <w:hideMark/>
          </w:tcPr>
          <w:p w14:paraId="386E8BD8" w14:textId="77777777" w:rsidR="005C72BD" w:rsidRPr="005C72BD" w:rsidRDefault="005C72BD" w:rsidP="005C72BD">
            <w:pPr>
              <w:jc w:val="center"/>
              <w:rPr>
                <w:b/>
                <w:bCs/>
                <w:sz w:val="20"/>
                <w:szCs w:val="20"/>
              </w:rPr>
            </w:pPr>
            <w:r w:rsidRPr="005C72BD">
              <w:rPr>
                <w:b/>
                <w:bCs/>
                <w:sz w:val="20"/>
                <w:szCs w:val="20"/>
              </w:rPr>
              <w:t>1,463</w:t>
            </w:r>
          </w:p>
        </w:tc>
        <w:tc>
          <w:tcPr>
            <w:tcW w:w="225" w:type="pct"/>
            <w:tcBorders>
              <w:top w:val="nil"/>
              <w:left w:val="nil"/>
              <w:bottom w:val="single" w:sz="8" w:space="0" w:color="auto"/>
              <w:right w:val="single" w:sz="8" w:space="0" w:color="auto"/>
            </w:tcBorders>
            <w:shd w:val="clear" w:color="auto" w:fill="auto"/>
            <w:vAlign w:val="center"/>
            <w:hideMark/>
          </w:tcPr>
          <w:p w14:paraId="03F7C207" w14:textId="77777777" w:rsidR="005C72BD" w:rsidRPr="005C72BD" w:rsidRDefault="005C72BD" w:rsidP="005C72BD">
            <w:pPr>
              <w:jc w:val="center"/>
              <w:rPr>
                <w:b/>
                <w:bCs/>
                <w:sz w:val="20"/>
                <w:szCs w:val="20"/>
              </w:rPr>
            </w:pPr>
            <w:r w:rsidRPr="005C72BD">
              <w:rPr>
                <w:b/>
                <w:bCs/>
                <w:sz w:val="20"/>
                <w:szCs w:val="20"/>
              </w:rPr>
              <w:t>1,162</w:t>
            </w:r>
          </w:p>
        </w:tc>
        <w:tc>
          <w:tcPr>
            <w:tcW w:w="225" w:type="pct"/>
            <w:tcBorders>
              <w:top w:val="nil"/>
              <w:left w:val="nil"/>
              <w:bottom w:val="single" w:sz="8" w:space="0" w:color="auto"/>
              <w:right w:val="single" w:sz="8" w:space="0" w:color="auto"/>
            </w:tcBorders>
            <w:shd w:val="clear" w:color="auto" w:fill="auto"/>
            <w:vAlign w:val="center"/>
            <w:hideMark/>
          </w:tcPr>
          <w:p w14:paraId="52DB30E0"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DEEF344" w14:textId="77777777" w:rsidR="005C72BD" w:rsidRPr="005C72BD" w:rsidRDefault="005C72BD" w:rsidP="005C72BD">
            <w:pPr>
              <w:jc w:val="center"/>
              <w:rPr>
                <w:b/>
                <w:bCs/>
                <w:sz w:val="20"/>
                <w:szCs w:val="20"/>
              </w:rPr>
            </w:pPr>
            <w:r w:rsidRPr="005C72BD">
              <w:rPr>
                <w:b/>
                <w:bCs/>
                <w:sz w:val="20"/>
                <w:szCs w:val="20"/>
              </w:rPr>
              <w:t>0,302</w:t>
            </w:r>
          </w:p>
        </w:tc>
        <w:tc>
          <w:tcPr>
            <w:tcW w:w="225" w:type="pct"/>
            <w:tcBorders>
              <w:top w:val="nil"/>
              <w:left w:val="nil"/>
              <w:bottom w:val="single" w:sz="8" w:space="0" w:color="auto"/>
              <w:right w:val="single" w:sz="8" w:space="0" w:color="auto"/>
            </w:tcBorders>
            <w:shd w:val="clear" w:color="auto" w:fill="auto"/>
            <w:vAlign w:val="center"/>
            <w:hideMark/>
          </w:tcPr>
          <w:p w14:paraId="12F75524" w14:textId="77777777" w:rsidR="005C72BD" w:rsidRPr="005C72BD" w:rsidRDefault="005C72BD" w:rsidP="005C72BD">
            <w:pPr>
              <w:jc w:val="center"/>
              <w:rPr>
                <w:b/>
                <w:bCs/>
                <w:sz w:val="20"/>
                <w:szCs w:val="20"/>
              </w:rPr>
            </w:pPr>
            <w:r w:rsidRPr="005C72BD">
              <w:rPr>
                <w:b/>
                <w:bCs/>
                <w:sz w:val="20"/>
                <w:szCs w:val="20"/>
              </w:rPr>
              <w:t>1,463</w:t>
            </w:r>
          </w:p>
        </w:tc>
        <w:tc>
          <w:tcPr>
            <w:tcW w:w="225" w:type="pct"/>
            <w:tcBorders>
              <w:top w:val="nil"/>
              <w:left w:val="nil"/>
              <w:bottom w:val="single" w:sz="8" w:space="0" w:color="auto"/>
              <w:right w:val="single" w:sz="8" w:space="0" w:color="auto"/>
            </w:tcBorders>
            <w:shd w:val="clear" w:color="auto" w:fill="auto"/>
            <w:vAlign w:val="center"/>
            <w:hideMark/>
          </w:tcPr>
          <w:p w14:paraId="358A0CF6" w14:textId="77777777" w:rsidR="005C72BD" w:rsidRPr="005C72BD" w:rsidRDefault="005C72BD" w:rsidP="005C72BD">
            <w:pPr>
              <w:jc w:val="center"/>
              <w:rPr>
                <w:b/>
                <w:bCs/>
                <w:sz w:val="20"/>
                <w:szCs w:val="20"/>
              </w:rPr>
            </w:pPr>
            <w:r w:rsidRPr="005C72BD">
              <w:rPr>
                <w:b/>
                <w:bCs/>
                <w:sz w:val="20"/>
                <w:szCs w:val="20"/>
              </w:rPr>
              <w:t>1,162</w:t>
            </w:r>
          </w:p>
        </w:tc>
        <w:tc>
          <w:tcPr>
            <w:tcW w:w="225" w:type="pct"/>
            <w:tcBorders>
              <w:top w:val="nil"/>
              <w:left w:val="nil"/>
              <w:bottom w:val="single" w:sz="8" w:space="0" w:color="auto"/>
              <w:right w:val="single" w:sz="8" w:space="0" w:color="auto"/>
            </w:tcBorders>
            <w:shd w:val="clear" w:color="auto" w:fill="auto"/>
            <w:vAlign w:val="center"/>
            <w:hideMark/>
          </w:tcPr>
          <w:p w14:paraId="0C200CC4"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496750C" w14:textId="77777777" w:rsidR="005C72BD" w:rsidRPr="005C72BD" w:rsidRDefault="005C72BD" w:rsidP="005C72BD">
            <w:pPr>
              <w:jc w:val="center"/>
              <w:rPr>
                <w:b/>
                <w:bCs/>
                <w:sz w:val="20"/>
                <w:szCs w:val="20"/>
              </w:rPr>
            </w:pPr>
            <w:r w:rsidRPr="005C72BD">
              <w:rPr>
                <w:b/>
                <w:bCs/>
                <w:sz w:val="20"/>
                <w:szCs w:val="20"/>
              </w:rPr>
              <w:t>0,302</w:t>
            </w:r>
          </w:p>
        </w:tc>
        <w:tc>
          <w:tcPr>
            <w:tcW w:w="225" w:type="pct"/>
            <w:tcBorders>
              <w:top w:val="nil"/>
              <w:left w:val="nil"/>
              <w:bottom w:val="single" w:sz="8" w:space="0" w:color="auto"/>
              <w:right w:val="single" w:sz="8" w:space="0" w:color="auto"/>
            </w:tcBorders>
            <w:shd w:val="clear" w:color="auto" w:fill="auto"/>
            <w:vAlign w:val="center"/>
            <w:hideMark/>
          </w:tcPr>
          <w:p w14:paraId="5B152FE4" w14:textId="77777777" w:rsidR="005C72BD" w:rsidRPr="005C72BD" w:rsidRDefault="005C72BD" w:rsidP="005C72BD">
            <w:pPr>
              <w:jc w:val="center"/>
              <w:rPr>
                <w:b/>
                <w:bCs/>
                <w:sz w:val="20"/>
                <w:szCs w:val="20"/>
              </w:rPr>
            </w:pPr>
            <w:r w:rsidRPr="005C72BD">
              <w:rPr>
                <w:b/>
                <w:bCs/>
                <w:sz w:val="20"/>
                <w:szCs w:val="20"/>
              </w:rPr>
              <w:t>1,463</w:t>
            </w:r>
          </w:p>
        </w:tc>
        <w:tc>
          <w:tcPr>
            <w:tcW w:w="225" w:type="pct"/>
            <w:tcBorders>
              <w:top w:val="nil"/>
              <w:left w:val="nil"/>
              <w:bottom w:val="single" w:sz="8" w:space="0" w:color="auto"/>
              <w:right w:val="single" w:sz="8" w:space="0" w:color="auto"/>
            </w:tcBorders>
            <w:shd w:val="clear" w:color="auto" w:fill="auto"/>
            <w:vAlign w:val="center"/>
            <w:hideMark/>
          </w:tcPr>
          <w:p w14:paraId="56DB1232" w14:textId="77777777" w:rsidR="005C72BD" w:rsidRPr="005C72BD" w:rsidRDefault="005C72BD" w:rsidP="005C72BD">
            <w:pPr>
              <w:jc w:val="center"/>
              <w:rPr>
                <w:b/>
                <w:bCs/>
                <w:sz w:val="20"/>
                <w:szCs w:val="20"/>
              </w:rPr>
            </w:pPr>
            <w:r w:rsidRPr="005C72BD">
              <w:rPr>
                <w:b/>
                <w:bCs/>
                <w:sz w:val="20"/>
                <w:szCs w:val="20"/>
              </w:rPr>
              <w:t>1,162</w:t>
            </w:r>
          </w:p>
        </w:tc>
        <w:tc>
          <w:tcPr>
            <w:tcW w:w="225" w:type="pct"/>
            <w:tcBorders>
              <w:top w:val="nil"/>
              <w:left w:val="nil"/>
              <w:bottom w:val="single" w:sz="8" w:space="0" w:color="auto"/>
              <w:right w:val="single" w:sz="8" w:space="0" w:color="auto"/>
            </w:tcBorders>
            <w:shd w:val="clear" w:color="auto" w:fill="auto"/>
            <w:vAlign w:val="center"/>
            <w:hideMark/>
          </w:tcPr>
          <w:p w14:paraId="2D55F63C"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5D42F1E" w14:textId="77777777" w:rsidR="005C72BD" w:rsidRPr="005C72BD" w:rsidRDefault="005C72BD" w:rsidP="005C72BD">
            <w:pPr>
              <w:jc w:val="center"/>
              <w:rPr>
                <w:b/>
                <w:bCs/>
                <w:sz w:val="20"/>
                <w:szCs w:val="20"/>
              </w:rPr>
            </w:pPr>
            <w:r w:rsidRPr="005C72BD">
              <w:rPr>
                <w:b/>
                <w:bCs/>
                <w:sz w:val="20"/>
                <w:szCs w:val="20"/>
              </w:rPr>
              <w:t>0,302</w:t>
            </w:r>
          </w:p>
        </w:tc>
        <w:tc>
          <w:tcPr>
            <w:tcW w:w="220" w:type="pct"/>
            <w:tcBorders>
              <w:top w:val="nil"/>
              <w:left w:val="nil"/>
              <w:bottom w:val="single" w:sz="8" w:space="0" w:color="auto"/>
              <w:right w:val="single" w:sz="8" w:space="0" w:color="auto"/>
            </w:tcBorders>
            <w:shd w:val="clear" w:color="auto" w:fill="auto"/>
            <w:vAlign w:val="center"/>
            <w:hideMark/>
          </w:tcPr>
          <w:p w14:paraId="48206B23" w14:textId="77777777" w:rsidR="005C72BD" w:rsidRPr="005C72BD" w:rsidRDefault="005C72BD" w:rsidP="005C72BD">
            <w:pPr>
              <w:jc w:val="center"/>
              <w:rPr>
                <w:b/>
                <w:bCs/>
                <w:sz w:val="20"/>
                <w:szCs w:val="20"/>
              </w:rPr>
            </w:pPr>
            <w:r w:rsidRPr="005C72BD">
              <w:rPr>
                <w:b/>
                <w:bCs/>
                <w:sz w:val="20"/>
                <w:szCs w:val="20"/>
              </w:rPr>
              <w:t>1,463</w:t>
            </w:r>
          </w:p>
        </w:tc>
      </w:tr>
      <w:tr w:rsidR="005C72BD" w:rsidRPr="005C72BD" w14:paraId="15473261"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07A35E26"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215F7CAC"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673E940B" w14:textId="77777777" w:rsidR="005C72BD" w:rsidRPr="005C72BD" w:rsidRDefault="005C72BD" w:rsidP="005C72BD">
            <w:pPr>
              <w:jc w:val="center"/>
              <w:rPr>
                <w:sz w:val="20"/>
                <w:szCs w:val="20"/>
              </w:rPr>
            </w:pPr>
            <w:r w:rsidRPr="005C72BD">
              <w:rPr>
                <w:sz w:val="20"/>
                <w:szCs w:val="20"/>
              </w:rPr>
              <w:t>0,178</w:t>
            </w:r>
          </w:p>
        </w:tc>
        <w:tc>
          <w:tcPr>
            <w:tcW w:w="225" w:type="pct"/>
            <w:tcBorders>
              <w:top w:val="nil"/>
              <w:left w:val="nil"/>
              <w:bottom w:val="single" w:sz="8" w:space="0" w:color="auto"/>
              <w:right w:val="single" w:sz="8" w:space="0" w:color="auto"/>
            </w:tcBorders>
            <w:shd w:val="clear" w:color="auto" w:fill="auto"/>
            <w:vAlign w:val="center"/>
            <w:hideMark/>
          </w:tcPr>
          <w:p w14:paraId="66C267B9"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B121C77" w14:textId="77777777" w:rsidR="005C72BD" w:rsidRPr="005C72BD" w:rsidRDefault="005C72BD" w:rsidP="005C72BD">
            <w:pPr>
              <w:jc w:val="center"/>
              <w:rPr>
                <w:sz w:val="20"/>
                <w:szCs w:val="20"/>
              </w:rPr>
            </w:pPr>
            <w:r w:rsidRPr="005C72BD">
              <w:rPr>
                <w:sz w:val="20"/>
                <w:szCs w:val="20"/>
              </w:rPr>
              <w:t>0,019</w:t>
            </w:r>
          </w:p>
        </w:tc>
        <w:tc>
          <w:tcPr>
            <w:tcW w:w="225" w:type="pct"/>
            <w:tcBorders>
              <w:top w:val="nil"/>
              <w:left w:val="nil"/>
              <w:bottom w:val="single" w:sz="8" w:space="0" w:color="auto"/>
              <w:right w:val="single" w:sz="8" w:space="0" w:color="auto"/>
            </w:tcBorders>
            <w:shd w:val="clear" w:color="auto" w:fill="auto"/>
            <w:vAlign w:val="center"/>
            <w:hideMark/>
          </w:tcPr>
          <w:p w14:paraId="10DAEF87" w14:textId="77777777" w:rsidR="005C72BD" w:rsidRPr="005C72BD" w:rsidRDefault="005C72BD" w:rsidP="005C72BD">
            <w:pPr>
              <w:jc w:val="center"/>
              <w:rPr>
                <w:b/>
                <w:bCs/>
                <w:sz w:val="20"/>
                <w:szCs w:val="20"/>
              </w:rPr>
            </w:pPr>
            <w:r w:rsidRPr="005C72BD">
              <w:rPr>
                <w:b/>
                <w:bCs/>
                <w:sz w:val="20"/>
                <w:szCs w:val="20"/>
              </w:rPr>
              <w:t>0,198</w:t>
            </w:r>
          </w:p>
        </w:tc>
        <w:tc>
          <w:tcPr>
            <w:tcW w:w="225" w:type="pct"/>
            <w:tcBorders>
              <w:top w:val="nil"/>
              <w:left w:val="nil"/>
              <w:bottom w:val="single" w:sz="8" w:space="0" w:color="auto"/>
              <w:right w:val="single" w:sz="8" w:space="0" w:color="auto"/>
            </w:tcBorders>
            <w:shd w:val="clear" w:color="auto" w:fill="auto"/>
            <w:vAlign w:val="center"/>
            <w:hideMark/>
          </w:tcPr>
          <w:p w14:paraId="3A23CFE8" w14:textId="77777777" w:rsidR="005C72BD" w:rsidRPr="005C72BD" w:rsidRDefault="005C72BD" w:rsidP="005C72BD">
            <w:pPr>
              <w:jc w:val="center"/>
              <w:rPr>
                <w:b/>
                <w:bCs/>
                <w:sz w:val="20"/>
                <w:szCs w:val="20"/>
              </w:rPr>
            </w:pPr>
            <w:r w:rsidRPr="005C72BD">
              <w:rPr>
                <w:b/>
                <w:bCs/>
                <w:sz w:val="20"/>
                <w:szCs w:val="20"/>
              </w:rPr>
              <w:t>0,178</w:t>
            </w:r>
          </w:p>
        </w:tc>
        <w:tc>
          <w:tcPr>
            <w:tcW w:w="225" w:type="pct"/>
            <w:tcBorders>
              <w:top w:val="nil"/>
              <w:left w:val="nil"/>
              <w:bottom w:val="single" w:sz="8" w:space="0" w:color="auto"/>
              <w:right w:val="single" w:sz="8" w:space="0" w:color="auto"/>
            </w:tcBorders>
            <w:shd w:val="clear" w:color="auto" w:fill="auto"/>
            <w:vAlign w:val="center"/>
            <w:hideMark/>
          </w:tcPr>
          <w:p w14:paraId="0AEBC429"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1D11A4F" w14:textId="77777777" w:rsidR="005C72BD" w:rsidRPr="005C72BD" w:rsidRDefault="005C72BD" w:rsidP="005C72BD">
            <w:pPr>
              <w:jc w:val="center"/>
              <w:rPr>
                <w:b/>
                <w:bCs/>
                <w:sz w:val="20"/>
                <w:szCs w:val="20"/>
              </w:rPr>
            </w:pPr>
            <w:r w:rsidRPr="005C72BD">
              <w:rPr>
                <w:b/>
                <w:bCs/>
                <w:sz w:val="20"/>
                <w:szCs w:val="20"/>
              </w:rPr>
              <w:t>0,019</w:t>
            </w:r>
          </w:p>
        </w:tc>
        <w:tc>
          <w:tcPr>
            <w:tcW w:w="225" w:type="pct"/>
            <w:tcBorders>
              <w:top w:val="nil"/>
              <w:left w:val="nil"/>
              <w:bottom w:val="single" w:sz="8" w:space="0" w:color="auto"/>
              <w:right w:val="single" w:sz="8" w:space="0" w:color="auto"/>
            </w:tcBorders>
            <w:shd w:val="clear" w:color="auto" w:fill="auto"/>
            <w:vAlign w:val="center"/>
            <w:hideMark/>
          </w:tcPr>
          <w:p w14:paraId="1DEB1222" w14:textId="77777777" w:rsidR="005C72BD" w:rsidRPr="005C72BD" w:rsidRDefault="005C72BD" w:rsidP="005C72BD">
            <w:pPr>
              <w:jc w:val="center"/>
              <w:rPr>
                <w:b/>
                <w:bCs/>
                <w:sz w:val="20"/>
                <w:szCs w:val="20"/>
              </w:rPr>
            </w:pPr>
            <w:r w:rsidRPr="005C72BD">
              <w:rPr>
                <w:b/>
                <w:bCs/>
                <w:sz w:val="20"/>
                <w:szCs w:val="20"/>
              </w:rPr>
              <w:t>0,198</w:t>
            </w:r>
          </w:p>
        </w:tc>
        <w:tc>
          <w:tcPr>
            <w:tcW w:w="225" w:type="pct"/>
            <w:tcBorders>
              <w:top w:val="nil"/>
              <w:left w:val="nil"/>
              <w:bottom w:val="single" w:sz="8" w:space="0" w:color="auto"/>
              <w:right w:val="single" w:sz="8" w:space="0" w:color="auto"/>
            </w:tcBorders>
            <w:shd w:val="clear" w:color="auto" w:fill="auto"/>
            <w:vAlign w:val="center"/>
            <w:hideMark/>
          </w:tcPr>
          <w:p w14:paraId="5E235620" w14:textId="77777777" w:rsidR="005C72BD" w:rsidRPr="005C72BD" w:rsidRDefault="005C72BD" w:rsidP="005C72BD">
            <w:pPr>
              <w:jc w:val="center"/>
              <w:rPr>
                <w:sz w:val="20"/>
                <w:szCs w:val="20"/>
              </w:rPr>
            </w:pPr>
            <w:r w:rsidRPr="005C72BD">
              <w:rPr>
                <w:sz w:val="20"/>
                <w:szCs w:val="20"/>
              </w:rPr>
              <w:t>0,178</w:t>
            </w:r>
          </w:p>
        </w:tc>
        <w:tc>
          <w:tcPr>
            <w:tcW w:w="225" w:type="pct"/>
            <w:tcBorders>
              <w:top w:val="nil"/>
              <w:left w:val="nil"/>
              <w:bottom w:val="single" w:sz="8" w:space="0" w:color="auto"/>
              <w:right w:val="single" w:sz="8" w:space="0" w:color="auto"/>
            </w:tcBorders>
            <w:shd w:val="clear" w:color="auto" w:fill="auto"/>
            <w:vAlign w:val="center"/>
            <w:hideMark/>
          </w:tcPr>
          <w:p w14:paraId="0CABF72C"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C361BE4" w14:textId="77777777" w:rsidR="005C72BD" w:rsidRPr="005C72BD" w:rsidRDefault="005C72BD" w:rsidP="005C72BD">
            <w:pPr>
              <w:jc w:val="center"/>
              <w:rPr>
                <w:sz w:val="20"/>
                <w:szCs w:val="20"/>
              </w:rPr>
            </w:pPr>
            <w:r w:rsidRPr="005C72BD">
              <w:rPr>
                <w:sz w:val="20"/>
                <w:szCs w:val="20"/>
              </w:rPr>
              <w:t>0,019</w:t>
            </w:r>
          </w:p>
        </w:tc>
        <w:tc>
          <w:tcPr>
            <w:tcW w:w="225" w:type="pct"/>
            <w:tcBorders>
              <w:top w:val="nil"/>
              <w:left w:val="nil"/>
              <w:bottom w:val="single" w:sz="8" w:space="0" w:color="auto"/>
              <w:right w:val="single" w:sz="8" w:space="0" w:color="auto"/>
            </w:tcBorders>
            <w:shd w:val="clear" w:color="auto" w:fill="auto"/>
            <w:vAlign w:val="center"/>
            <w:hideMark/>
          </w:tcPr>
          <w:p w14:paraId="02D8C98E" w14:textId="77777777" w:rsidR="005C72BD" w:rsidRPr="005C72BD" w:rsidRDefault="005C72BD" w:rsidP="005C72BD">
            <w:pPr>
              <w:jc w:val="center"/>
              <w:rPr>
                <w:b/>
                <w:bCs/>
                <w:sz w:val="20"/>
                <w:szCs w:val="20"/>
              </w:rPr>
            </w:pPr>
            <w:r w:rsidRPr="005C72BD">
              <w:rPr>
                <w:b/>
                <w:bCs/>
                <w:sz w:val="20"/>
                <w:szCs w:val="20"/>
              </w:rPr>
              <w:t>0,198</w:t>
            </w:r>
          </w:p>
        </w:tc>
        <w:tc>
          <w:tcPr>
            <w:tcW w:w="225" w:type="pct"/>
            <w:tcBorders>
              <w:top w:val="nil"/>
              <w:left w:val="nil"/>
              <w:bottom w:val="single" w:sz="8" w:space="0" w:color="auto"/>
              <w:right w:val="single" w:sz="8" w:space="0" w:color="auto"/>
            </w:tcBorders>
            <w:shd w:val="clear" w:color="auto" w:fill="auto"/>
            <w:vAlign w:val="center"/>
            <w:hideMark/>
          </w:tcPr>
          <w:p w14:paraId="51B90A40" w14:textId="77777777" w:rsidR="005C72BD" w:rsidRPr="005C72BD" w:rsidRDefault="005C72BD" w:rsidP="005C72BD">
            <w:pPr>
              <w:jc w:val="center"/>
              <w:rPr>
                <w:sz w:val="20"/>
                <w:szCs w:val="20"/>
              </w:rPr>
            </w:pPr>
            <w:r w:rsidRPr="005C72BD">
              <w:rPr>
                <w:sz w:val="20"/>
                <w:szCs w:val="20"/>
              </w:rPr>
              <w:t>0,178</w:t>
            </w:r>
          </w:p>
        </w:tc>
        <w:tc>
          <w:tcPr>
            <w:tcW w:w="225" w:type="pct"/>
            <w:tcBorders>
              <w:top w:val="nil"/>
              <w:left w:val="nil"/>
              <w:bottom w:val="single" w:sz="8" w:space="0" w:color="auto"/>
              <w:right w:val="single" w:sz="8" w:space="0" w:color="auto"/>
            </w:tcBorders>
            <w:shd w:val="clear" w:color="auto" w:fill="auto"/>
            <w:vAlign w:val="center"/>
            <w:hideMark/>
          </w:tcPr>
          <w:p w14:paraId="42CB25E6"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679C193" w14:textId="77777777" w:rsidR="005C72BD" w:rsidRPr="005C72BD" w:rsidRDefault="005C72BD" w:rsidP="005C72BD">
            <w:pPr>
              <w:jc w:val="center"/>
              <w:rPr>
                <w:sz w:val="20"/>
                <w:szCs w:val="20"/>
              </w:rPr>
            </w:pPr>
            <w:r w:rsidRPr="005C72BD">
              <w:rPr>
                <w:sz w:val="20"/>
                <w:szCs w:val="20"/>
              </w:rPr>
              <w:t>0,019</w:t>
            </w:r>
          </w:p>
        </w:tc>
        <w:tc>
          <w:tcPr>
            <w:tcW w:w="220" w:type="pct"/>
            <w:tcBorders>
              <w:top w:val="nil"/>
              <w:left w:val="nil"/>
              <w:bottom w:val="single" w:sz="8" w:space="0" w:color="auto"/>
              <w:right w:val="single" w:sz="8" w:space="0" w:color="auto"/>
            </w:tcBorders>
            <w:shd w:val="clear" w:color="auto" w:fill="auto"/>
            <w:vAlign w:val="center"/>
            <w:hideMark/>
          </w:tcPr>
          <w:p w14:paraId="0803CFCA" w14:textId="77777777" w:rsidR="005C72BD" w:rsidRPr="005C72BD" w:rsidRDefault="005C72BD" w:rsidP="005C72BD">
            <w:pPr>
              <w:jc w:val="center"/>
              <w:rPr>
                <w:b/>
                <w:bCs/>
                <w:sz w:val="20"/>
                <w:szCs w:val="20"/>
              </w:rPr>
            </w:pPr>
            <w:r w:rsidRPr="005C72BD">
              <w:rPr>
                <w:b/>
                <w:bCs/>
                <w:sz w:val="20"/>
                <w:szCs w:val="20"/>
              </w:rPr>
              <w:t>0,198</w:t>
            </w:r>
          </w:p>
        </w:tc>
      </w:tr>
      <w:tr w:rsidR="005C72BD" w:rsidRPr="005C72BD" w14:paraId="24A3DDB8"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67647D57"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15296519"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70183889" w14:textId="77777777" w:rsidR="005C72BD" w:rsidRPr="005C72BD" w:rsidRDefault="005C72BD" w:rsidP="005C72BD">
            <w:pPr>
              <w:jc w:val="center"/>
              <w:rPr>
                <w:sz w:val="20"/>
                <w:szCs w:val="20"/>
              </w:rPr>
            </w:pPr>
            <w:r w:rsidRPr="005C72BD">
              <w:rPr>
                <w:sz w:val="20"/>
                <w:szCs w:val="20"/>
              </w:rPr>
              <w:t>0,983</w:t>
            </w:r>
          </w:p>
        </w:tc>
        <w:tc>
          <w:tcPr>
            <w:tcW w:w="225" w:type="pct"/>
            <w:tcBorders>
              <w:top w:val="nil"/>
              <w:left w:val="nil"/>
              <w:bottom w:val="single" w:sz="8" w:space="0" w:color="auto"/>
              <w:right w:val="single" w:sz="8" w:space="0" w:color="auto"/>
            </w:tcBorders>
            <w:shd w:val="clear" w:color="auto" w:fill="auto"/>
            <w:vAlign w:val="center"/>
            <w:hideMark/>
          </w:tcPr>
          <w:p w14:paraId="6C3DD26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ABDDCB0" w14:textId="77777777" w:rsidR="005C72BD" w:rsidRPr="005C72BD" w:rsidRDefault="005C72BD" w:rsidP="005C72BD">
            <w:pPr>
              <w:jc w:val="center"/>
              <w:rPr>
                <w:sz w:val="20"/>
                <w:szCs w:val="20"/>
              </w:rPr>
            </w:pPr>
            <w:r w:rsidRPr="005C72BD">
              <w:rPr>
                <w:sz w:val="20"/>
                <w:szCs w:val="20"/>
              </w:rPr>
              <w:t>0,282</w:t>
            </w:r>
          </w:p>
        </w:tc>
        <w:tc>
          <w:tcPr>
            <w:tcW w:w="225" w:type="pct"/>
            <w:tcBorders>
              <w:top w:val="nil"/>
              <w:left w:val="nil"/>
              <w:bottom w:val="single" w:sz="8" w:space="0" w:color="auto"/>
              <w:right w:val="single" w:sz="8" w:space="0" w:color="auto"/>
            </w:tcBorders>
            <w:shd w:val="clear" w:color="auto" w:fill="auto"/>
            <w:vAlign w:val="center"/>
            <w:hideMark/>
          </w:tcPr>
          <w:p w14:paraId="00C81DFD" w14:textId="77777777" w:rsidR="005C72BD" w:rsidRPr="005C72BD" w:rsidRDefault="005C72BD" w:rsidP="005C72BD">
            <w:pPr>
              <w:jc w:val="center"/>
              <w:rPr>
                <w:b/>
                <w:bCs/>
                <w:sz w:val="20"/>
                <w:szCs w:val="20"/>
              </w:rPr>
            </w:pPr>
            <w:r w:rsidRPr="005C72BD">
              <w:rPr>
                <w:b/>
                <w:bCs/>
                <w:sz w:val="20"/>
                <w:szCs w:val="20"/>
              </w:rPr>
              <w:t>1,265</w:t>
            </w:r>
          </w:p>
        </w:tc>
        <w:tc>
          <w:tcPr>
            <w:tcW w:w="225" w:type="pct"/>
            <w:tcBorders>
              <w:top w:val="nil"/>
              <w:left w:val="nil"/>
              <w:bottom w:val="single" w:sz="8" w:space="0" w:color="auto"/>
              <w:right w:val="single" w:sz="8" w:space="0" w:color="auto"/>
            </w:tcBorders>
            <w:shd w:val="clear" w:color="auto" w:fill="auto"/>
            <w:vAlign w:val="center"/>
            <w:hideMark/>
          </w:tcPr>
          <w:p w14:paraId="1833226B" w14:textId="77777777" w:rsidR="005C72BD" w:rsidRPr="005C72BD" w:rsidRDefault="005C72BD" w:rsidP="005C72BD">
            <w:pPr>
              <w:jc w:val="center"/>
              <w:rPr>
                <w:b/>
                <w:bCs/>
                <w:sz w:val="20"/>
                <w:szCs w:val="20"/>
              </w:rPr>
            </w:pPr>
            <w:r w:rsidRPr="005C72BD">
              <w:rPr>
                <w:b/>
                <w:bCs/>
                <w:sz w:val="20"/>
                <w:szCs w:val="20"/>
              </w:rPr>
              <w:t>0,983</w:t>
            </w:r>
          </w:p>
        </w:tc>
        <w:tc>
          <w:tcPr>
            <w:tcW w:w="225" w:type="pct"/>
            <w:tcBorders>
              <w:top w:val="nil"/>
              <w:left w:val="nil"/>
              <w:bottom w:val="single" w:sz="8" w:space="0" w:color="auto"/>
              <w:right w:val="single" w:sz="8" w:space="0" w:color="auto"/>
            </w:tcBorders>
            <w:shd w:val="clear" w:color="auto" w:fill="auto"/>
            <w:vAlign w:val="center"/>
            <w:hideMark/>
          </w:tcPr>
          <w:p w14:paraId="7CBC1C7D"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79DE6E6" w14:textId="77777777" w:rsidR="005C72BD" w:rsidRPr="005C72BD" w:rsidRDefault="005C72BD" w:rsidP="005C72BD">
            <w:pPr>
              <w:jc w:val="center"/>
              <w:rPr>
                <w:b/>
                <w:bCs/>
                <w:sz w:val="20"/>
                <w:szCs w:val="20"/>
              </w:rPr>
            </w:pPr>
            <w:r w:rsidRPr="005C72BD">
              <w:rPr>
                <w:b/>
                <w:bCs/>
                <w:sz w:val="20"/>
                <w:szCs w:val="20"/>
              </w:rPr>
              <w:t>0,282</w:t>
            </w:r>
          </w:p>
        </w:tc>
        <w:tc>
          <w:tcPr>
            <w:tcW w:w="225" w:type="pct"/>
            <w:tcBorders>
              <w:top w:val="nil"/>
              <w:left w:val="nil"/>
              <w:bottom w:val="single" w:sz="8" w:space="0" w:color="auto"/>
              <w:right w:val="single" w:sz="8" w:space="0" w:color="auto"/>
            </w:tcBorders>
            <w:shd w:val="clear" w:color="auto" w:fill="auto"/>
            <w:vAlign w:val="center"/>
            <w:hideMark/>
          </w:tcPr>
          <w:p w14:paraId="5FAFF4F9" w14:textId="77777777" w:rsidR="005C72BD" w:rsidRPr="005C72BD" w:rsidRDefault="005C72BD" w:rsidP="005C72BD">
            <w:pPr>
              <w:jc w:val="center"/>
              <w:rPr>
                <w:b/>
                <w:bCs/>
                <w:sz w:val="20"/>
                <w:szCs w:val="20"/>
              </w:rPr>
            </w:pPr>
            <w:r w:rsidRPr="005C72BD">
              <w:rPr>
                <w:b/>
                <w:bCs/>
                <w:sz w:val="20"/>
                <w:szCs w:val="20"/>
              </w:rPr>
              <w:t>1,265</w:t>
            </w:r>
          </w:p>
        </w:tc>
        <w:tc>
          <w:tcPr>
            <w:tcW w:w="225" w:type="pct"/>
            <w:tcBorders>
              <w:top w:val="nil"/>
              <w:left w:val="nil"/>
              <w:bottom w:val="single" w:sz="8" w:space="0" w:color="auto"/>
              <w:right w:val="single" w:sz="8" w:space="0" w:color="auto"/>
            </w:tcBorders>
            <w:shd w:val="clear" w:color="auto" w:fill="auto"/>
            <w:vAlign w:val="center"/>
            <w:hideMark/>
          </w:tcPr>
          <w:p w14:paraId="7C55D21D" w14:textId="77777777" w:rsidR="005C72BD" w:rsidRPr="005C72BD" w:rsidRDefault="005C72BD" w:rsidP="005C72BD">
            <w:pPr>
              <w:jc w:val="center"/>
              <w:rPr>
                <w:sz w:val="20"/>
                <w:szCs w:val="20"/>
              </w:rPr>
            </w:pPr>
            <w:r w:rsidRPr="005C72BD">
              <w:rPr>
                <w:sz w:val="20"/>
                <w:szCs w:val="20"/>
              </w:rPr>
              <w:t>0,983</w:t>
            </w:r>
          </w:p>
        </w:tc>
        <w:tc>
          <w:tcPr>
            <w:tcW w:w="225" w:type="pct"/>
            <w:tcBorders>
              <w:top w:val="nil"/>
              <w:left w:val="nil"/>
              <w:bottom w:val="single" w:sz="8" w:space="0" w:color="auto"/>
              <w:right w:val="single" w:sz="8" w:space="0" w:color="auto"/>
            </w:tcBorders>
            <w:shd w:val="clear" w:color="auto" w:fill="auto"/>
            <w:vAlign w:val="center"/>
            <w:hideMark/>
          </w:tcPr>
          <w:p w14:paraId="036AA4B1"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D3CBB0C" w14:textId="77777777" w:rsidR="005C72BD" w:rsidRPr="005C72BD" w:rsidRDefault="005C72BD" w:rsidP="005C72BD">
            <w:pPr>
              <w:jc w:val="center"/>
              <w:rPr>
                <w:sz w:val="20"/>
                <w:szCs w:val="20"/>
              </w:rPr>
            </w:pPr>
            <w:r w:rsidRPr="005C72BD">
              <w:rPr>
                <w:sz w:val="20"/>
                <w:szCs w:val="20"/>
              </w:rPr>
              <w:t>0,282</w:t>
            </w:r>
          </w:p>
        </w:tc>
        <w:tc>
          <w:tcPr>
            <w:tcW w:w="225" w:type="pct"/>
            <w:tcBorders>
              <w:top w:val="nil"/>
              <w:left w:val="nil"/>
              <w:bottom w:val="single" w:sz="8" w:space="0" w:color="auto"/>
              <w:right w:val="single" w:sz="8" w:space="0" w:color="auto"/>
            </w:tcBorders>
            <w:shd w:val="clear" w:color="auto" w:fill="auto"/>
            <w:vAlign w:val="center"/>
            <w:hideMark/>
          </w:tcPr>
          <w:p w14:paraId="0DE07D4D" w14:textId="77777777" w:rsidR="005C72BD" w:rsidRPr="005C72BD" w:rsidRDefault="005C72BD" w:rsidP="005C72BD">
            <w:pPr>
              <w:jc w:val="center"/>
              <w:rPr>
                <w:b/>
                <w:bCs/>
                <w:sz w:val="20"/>
                <w:szCs w:val="20"/>
              </w:rPr>
            </w:pPr>
            <w:r w:rsidRPr="005C72BD">
              <w:rPr>
                <w:b/>
                <w:bCs/>
                <w:sz w:val="20"/>
                <w:szCs w:val="20"/>
              </w:rPr>
              <w:t>1,265</w:t>
            </w:r>
          </w:p>
        </w:tc>
        <w:tc>
          <w:tcPr>
            <w:tcW w:w="225" w:type="pct"/>
            <w:tcBorders>
              <w:top w:val="nil"/>
              <w:left w:val="nil"/>
              <w:bottom w:val="single" w:sz="8" w:space="0" w:color="auto"/>
              <w:right w:val="single" w:sz="8" w:space="0" w:color="auto"/>
            </w:tcBorders>
            <w:shd w:val="clear" w:color="auto" w:fill="auto"/>
            <w:vAlign w:val="center"/>
            <w:hideMark/>
          </w:tcPr>
          <w:p w14:paraId="7833A073" w14:textId="77777777" w:rsidR="005C72BD" w:rsidRPr="005C72BD" w:rsidRDefault="005C72BD" w:rsidP="005C72BD">
            <w:pPr>
              <w:jc w:val="center"/>
              <w:rPr>
                <w:sz w:val="20"/>
                <w:szCs w:val="20"/>
              </w:rPr>
            </w:pPr>
            <w:r w:rsidRPr="005C72BD">
              <w:rPr>
                <w:sz w:val="20"/>
                <w:szCs w:val="20"/>
              </w:rPr>
              <w:t>0,983</w:t>
            </w:r>
          </w:p>
        </w:tc>
        <w:tc>
          <w:tcPr>
            <w:tcW w:w="225" w:type="pct"/>
            <w:tcBorders>
              <w:top w:val="nil"/>
              <w:left w:val="nil"/>
              <w:bottom w:val="single" w:sz="8" w:space="0" w:color="auto"/>
              <w:right w:val="single" w:sz="8" w:space="0" w:color="auto"/>
            </w:tcBorders>
            <w:shd w:val="clear" w:color="auto" w:fill="auto"/>
            <w:vAlign w:val="center"/>
            <w:hideMark/>
          </w:tcPr>
          <w:p w14:paraId="6F9F65C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1110D10" w14:textId="77777777" w:rsidR="005C72BD" w:rsidRPr="005C72BD" w:rsidRDefault="005C72BD" w:rsidP="005C72BD">
            <w:pPr>
              <w:jc w:val="center"/>
              <w:rPr>
                <w:sz w:val="20"/>
                <w:szCs w:val="20"/>
              </w:rPr>
            </w:pPr>
            <w:r w:rsidRPr="005C72BD">
              <w:rPr>
                <w:sz w:val="20"/>
                <w:szCs w:val="20"/>
              </w:rPr>
              <w:t>0,282</w:t>
            </w:r>
          </w:p>
        </w:tc>
        <w:tc>
          <w:tcPr>
            <w:tcW w:w="220" w:type="pct"/>
            <w:tcBorders>
              <w:top w:val="nil"/>
              <w:left w:val="nil"/>
              <w:bottom w:val="single" w:sz="8" w:space="0" w:color="auto"/>
              <w:right w:val="single" w:sz="8" w:space="0" w:color="auto"/>
            </w:tcBorders>
            <w:shd w:val="clear" w:color="auto" w:fill="auto"/>
            <w:vAlign w:val="center"/>
            <w:hideMark/>
          </w:tcPr>
          <w:p w14:paraId="162F0372" w14:textId="77777777" w:rsidR="005C72BD" w:rsidRPr="005C72BD" w:rsidRDefault="005C72BD" w:rsidP="005C72BD">
            <w:pPr>
              <w:jc w:val="center"/>
              <w:rPr>
                <w:b/>
                <w:bCs/>
                <w:sz w:val="20"/>
                <w:szCs w:val="20"/>
              </w:rPr>
            </w:pPr>
            <w:r w:rsidRPr="005C72BD">
              <w:rPr>
                <w:b/>
                <w:bCs/>
                <w:sz w:val="20"/>
                <w:szCs w:val="20"/>
              </w:rPr>
              <w:t>1,265</w:t>
            </w:r>
          </w:p>
        </w:tc>
      </w:tr>
      <w:tr w:rsidR="005C72BD" w:rsidRPr="005C72BD" w14:paraId="23A66E86"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3D7DA340"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17ECAC10"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6D91A52C"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77A6E2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EE016F1"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5DD20C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F3F244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45F4AE6"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6C93F9C"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19A066E"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CF5A41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6A5098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46C6872"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DEFD1C6"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44F9C9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D36B927"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769C97D"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20637C5B"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6A41410D"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42EADEC0" w14:textId="77777777" w:rsidR="005C72BD" w:rsidRPr="005C72BD" w:rsidRDefault="005C72BD" w:rsidP="005C72BD">
            <w:pPr>
              <w:jc w:val="center"/>
              <w:rPr>
                <w:sz w:val="20"/>
                <w:szCs w:val="20"/>
              </w:rPr>
            </w:pPr>
            <w:r w:rsidRPr="005C72BD">
              <w:rPr>
                <w:sz w:val="20"/>
                <w:szCs w:val="20"/>
              </w:rPr>
              <w:t>5</w:t>
            </w:r>
          </w:p>
        </w:tc>
        <w:tc>
          <w:tcPr>
            <w:tcW w:w="1247" w:type="pct"/>
            <w:tcBorders>
              <w:top w:val="nil"/>
              <w:left w:val="nil"/>
              <w:bottom w:val="single" w:sz="8" w:space="0" w:color="auto"/>
              <w:right w:val="single" w:sz="8" w:space="0" w:color="auto"/>
            </w:tcBorders>
            <w:shd w:val="clear" w:color="auto" w:fill="auto"/>
            <w:vAlign w:val="center"/>
            <w:hideMark/>
          </w:tcPr>
          <w:p w14:paraId="47703DF2" w14:textId="77777777" w:rsidR="005C72BD" w:rsidRPr="005C72BD" w:rsidRDefault="005C72BD" w:rsidP="005C72BD">
            <w:pPr>
              <w:rPr>
                <w:b/>
                <w:bCs/>
                <w:sz w:val="20"/>
                <w:szCs w:val="20"/>
              </w:rPr>
            </w:pPr>
            <w:r w:rsidRPr="005C72BD">
              <w:rPr>
                <w:b/>
                <w:bCs/>
                <w:sz w:val="20"/>
                <w:szCs w:val="20"/>
              </w:rPr>
              <w:t>№5</w:t>
            </w:r>
          </w:p>
        </w:tc>
        <w:tc>
          <w:tcPr>
            <w:tcW w:w="225" w:type="pct"/>
            <w:tcBorders>
              <w:top w:val="nil"/>
              <w:left w:val="nil"/>
              <w:bottom w:val="single" w:sz="8" w:space="0" w:color="auto"/>
              <w:right w:val="single" w:sz="8" w:space="0" w:color="auto"/>
            </w:tcBorders>
            <w:shd w:val="clear" w:color="auto" w:fill="auto"/>
            <w:vAlign w:val="center"/>
            <w:hideMark/>
          </w:tcPr>
          <w:p w14:paraId="380550B8" w14:textId="77777777" w:rsidR="005C72BD" w:rsidRPr="005C72BD" w:rsidRDefault="005C72BD" w:rsidP="005C72BD">
            <w:pPr>
              <w:jc w:val="center"/>
              <w:rPr>
                <w:b/>
                <w:bCs/>
                <w:sz w:val="20"/>
                <w:szCs w:val="20"/>
              </w:rPr>
            </w:pPr>
            <w:r w:rsidRPr="005C72BD">
              <w:rPr>
                <w:b/>
                <w:bCs/>
                <w:sz w:val="20"/>
                <w:szCs w:val="20"/>
              </w:rPr>
              <w:t>1,417</w:t>
            </w:r>
          </w:p>
        </w:tc>
        <w:tc>
          <w:tcPr>
            <w:tcW w:w="225" w:type="pct"/>
            <w:tcBorders>
              <w:top w:val="nil"/>
              <w:left w:val="nil"/>
              <w:bottom w:val="single" w:sz="8" w:space="0" w:color="auto"/>
              <w:right w:val="single" w:sz="8" w:space="0" w:color="auto"/>
            </w:tcBorders>
            <w:shd w:val="clear" w:color="auto" w:fill="auto"/>
            <w:vAlign w:val="center"/>
            <w:hideMark/>
          </w:tcPr>
          <w:p w14:paraId="3EF67A96"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0C99ADF" w14:textId="77777777" w:rsidR="005C72BD" w:rsidRPr="005C72BD" w:rsidRDefault="005C72BD" w:rsidP="005C72BD">
            <w:pPr>
              <w:jc w:val="center"/>
              <w:rPr>
                <w:b/>
                <w:bCs/>
                <w:sz w:val="20"/>
                <w:szCs w:val="20"/>
              </w:rPr>
            </w:pPr>
            <w:r w:rsidRPr="005C72BD">
              <w:rPr>
                <w:b/>
                <w:bCs/>
                <w:sz w:val="20"/>
                <w:szCs w:val="20"/>
              </w:rPr>
              <w:t>0,736</w:t>
            </w:r>
          </w:p>
        </w:tc>
        <w:tc>
          <w:tcPr>
            <w:tcW w:w="225" w:type="pct"/>
            <w:tcBorders>
              <w:top w:val="nil"/>
              <w:left w:val="nil"/>
              <w:bottom w:val="single" w:sz="8" w:space="0" w:color="auto"/>
              <w:right w:val="single" w:sz="8" w:space="0" w:color="auto"/>
            </w:tcBorders>
            <w:shd w:val="clear" w:color="auto" w:fill="auto"/>
            <w:vAlign w:val="center"/>
            <w:hideMark/>
          </w:tcPr>
          <w:p w14:paraId="21471057" w14:textId="77777777" w:rsidR="005C72BD" w:rsidRPr="005C72BD" w:rsidRDefault="005C72BD" w:rsidP="005C72BD">
            <w:pPr>
              <w:jc w:val="center"/>
              <w:rPr>
                <w:b/>
                <w:bCs/>
                <w:sz w:val="20"/>
                <w:szCs w:val="20"/>
              </w:rPr>
            </w:pPr>
            <w:r w:rsidRPr="005C72BD">
              <w:rPr>
                <w:b/>
                <w:bCs/>
                <w:sz w:val="20"/>
                <w:szCs w:val="20"/>
              </w:rPr>
              <w:t>2,152</w:t>
            </w:r>
          </w:p>
        </w:tc>
        <w:tc>
          <w:tcPr>
            <w:tcW w:w="225" w:type="pct"/>
            <w:tcBorders>
              <w:top w:val="nil"/>
              <w:left w:val="nil"/>
              <w:bottom w:val="single" w:sz="8" w:space="0" w:color="auto"/>
              <w:right w:val="single" w:sz="8" w:space="0" w:color="auto"/>
            </w:tcBorders>
            <w:shd w:val="clear" w:color="auto" w:fill="auto"/>
            <w:vAlign w:val="center"/>
            <w:hideMark/>
          </w:tcPr>
          <w:p w14:paraId="3E4A9D57" w14:textId="77777777" w:rsidR="005C72BD" w:rsidRPr="005C72BD" w:rsidRDefault="005C72BD" w:rsidP="005C72BD">
            <w:pPr>
              <w:jc w:val="center"/>
              <w:rPr>
                <w:b/>
                <w:bCs/>
                <w:sz w:val="20"/>
                <w:szCs w:val="20"/>
              </w:rPr>
            </w:pPr>
            <w:r w:rsidRPr="005C72BD">
              <w:rPr>
                <w:b/>
                <w:bCs/>
                <w:sz w:val="20"/>
                <w:szCs w:val="20"/>
              </w:rPr>
              <w:t>1,417</w:t>
            </w:r>
          </w:p>
        </w:tc>
        <w:tc>
          <w:tcPr>
            <w:tcW w:w="225" w:type="pct"/>
            <w:tcBorders>
              <w:top w:val="nil"/>
              <w:left w:val="nil"/>
              <w:bottom w:val="single" w:sz="8" w:space="0" w:color="auto"/>
              <w:right w:val="single" w:sz="8" w:space="0" w:color="auto"/>
            </w:tcBorders>
            <w:shd w:val="clear" w:color="auto" w:fill="auto"/>
            <w:vAlign w:val="center"/>
            <w:hideMark/>
          </w:tcPr>
          <w:p w14:paraId="4F82F43D"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DE095A2" w14:textId="77777777" w:rsidR="005C72BD" w:rsidRPr="005C72BD" w:rsidRDefault="005C72BD" w:rsidP="005C72BD">
            <w:pPr>
              <w:jc w:val="center"/>
              <w:rPr>
                <w:b/>
                <w:bCs/>
                <w:sz w:val="20"/>
                <w:szCs w:val="20"/>
              </w:rPr>
            </w:pPr>
            <w:r w:rsidRPr="005C72BD">
              <w:rPr>
                <w:b/>
                <w:bCs/>
                <w:sz w:val="20"/>
                <w:szCs w:val="20"/>
              </w:rPr>
              <w:t>0,736</w:t>
            </w:r>
          </w:p>
        </w:tc>
        <w:tc>
          <w:tcPr>
            <w:tcW w:w="225" w:type="pct"/>
            <w:tcBorders>
              <w:top w:val="nil"/>
              <w:left w:val="nil"/>
              <w:bottom w:val="single" w:sz="8" w:space="0" w:color="auto"/>
              <w:right w:val="single" w:sz="8" w:space="0" w:color="auto"/>
            </w:tcBorders>
            <w:shd w:val="clear" w:color="auto" w:fill="auto"/>
            <w:vAlign w:val="center"/>
            <w:hideMark/>
          </w:tcPr>
          <w:p w14:paraId="5BD96102" w14:textId="77777777" w:rsidR="005C72BD" w:rsidRPr="005C72BD" w:rsidRDefault="005C72BD" w:rsidP="005C72BD">
            <w:pPr>
              <w:jc w:val="center"/>
              <w:rPr>
                <w:b/>
                <w:bCs/>
                <w:sz w:val="20"/>
                <w:szCs w:val="20"/>
              </w:rPr>
            </w:pPr>
            <w:r w:rsidRPr="005C72BD">
              <w:rPr>
                <w:b/>
                <w:bCs/>
                <w:sz w:val="20"/>
                <w:szCs w:val="20"/>
              </w:rPr>
              <w:t>2,152</w:t>
            </w:r>
          </w:p>
        </w:tc>
        <w:tc>
          <w:tcPr>
            <w:tcW w:w="225" w:type="pct"/>
            <w:tcBorders>
              <w:top w:val="nil"/>
              <w:left w:val="nil"/>
              <w:bottom w:val="single" w:sz="8" w:space="0" w:color="auto"/>
              <w:right w:val="single" w:sz="8" w:space="0" w:color="auto"/>
            </w:tcBorders>
            <w:shd w:val="clear" w:color="auto" w:fill="auto"/>
            <w:vAlign w:val="center"/>
            <w:hideMark/>
          </w:tcPr>
          <w:p w14:paraId="3D6B7EFD" w14:textId="77777777" w:rsidR="005C72BD" w:rsidRPr="005C72BD" w:rsidRDefault="005C72BD" w:rsidP="005C72BD">
            <w:pPr>
              <w:jc w:val="center"/>
              <w:rPr>
                <w:b/>
                <w:bCs/>
                <w:sz w:val="20"/>
                <w:szCs w:val="20"/>
              </w:rPr>
            </w:pPr>
            <w:r w:rsidRPr="005C72BD">
              <w:rPr>
                <w:b/>
                <w:bCs/>
                <w:sz w:val="20"/>
                <w:szCs w:val="20"/>
              </w:rPr>
              <w:t>1,417</w:t>
            </w:r>
          </w:p>
        </w:tc>
        <w:tc>
          <w:tcPr>
            <w:tcW w:w="225" w:type="pct"/>
            <w:tcBorders>
              <w:top w:val="nil"/>
              <w:left w:val="nil"/>
              <w:bottom w:val="single" w:sz="8" w:space="0" w:color="auto"/>
              <w:right w:val="single" w:sz="8" w:space="0" w:color="auto"/>
            </w:tcBorders>
            <w:shd w:val="clear" w:color="auto" w:fill="auto"/>
            <w:vAlign w:val="center"/>
            <w:hideMark/>
          </w:tcPr>
          <w:p w14:paraId="5FF39403"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E822AB5" w14:textId="77777777" w:rsidR="005C72BD" w:rsidRPr="005C72BD" w:rsidRDefault="005C72BD" w:rsidP="005C72BD">
            <w:pPr>
              <w:jc w:val="center"/>
              <w:rPr>
                <w:b/>
                <w:bCs/>
                <w:sz w:val="20"/>
                <w:szCs w:val="20"/>
              </w:rPr>
            </w:pPr>
            <w:r w:rsidRPr="005C72BD">
              <w:rPr>
                <w:b/>
                <w:bCs/>
                <w:sz w:val="20"/>
                <w:szCs w:val="20"/>
              </w:rPr>
              <w:t>0,736</w:t>
            </w:r>
          </w:p>
        </w:tc>
        <w:tc>
          <w:tcPr>
            <w:tcW w:w="225" w:type="pct"/>
            <w:tcBorders>
              <w:top w:val="nil"/>
              <w:left w:val="nil"/>
              <w:bottom w:val="single" w:sz="8" w:space="0" w:color="auto"/>
              <w:right w:val="single" w:sz="8" w:space="0" w:color="auto"/>
            </w:tcBorders>
            <w:shd w:val="clear" w:color="auto" w:fill="auto"/>
            <w:vAlign w:val="center"/>
            <w:hideMark/>
          </w:tcPr>
          <w:p w14:paraId="02AD1FA6" w14:textId="77777777" w:rsidR="005C72BD" w:rsidRPr="005C72BD" w:rsidRDefault="005C72BD" w:rsidP="005C72BD">
            <w:pPr>
              <w:jc w:val="center"/>
              <w:rPr>
                <w:b/>
                <w:bCs/>
                <w:sz w:val="20"/>
                <w:szCs w:val="20"/>
              </w:rPr>
            </w:pPr>
            <w:r w:rsidRPr="005C72BD">
              <w:rPr>
                <w:b/>
                <w:bCs/>
                <w:sz w:val="20"/>
                <w:szCs w:val="20"/>
              </w:rPr>
              <w:t>2,152</w:t>
            </w:r>
          </w:p>
        </w:tc>
        <w:tc>
          <w:tcPr>
            <w:tcW w:w="225" w:type="pct"/>
            <w:tcBorders>
              <w:top w:val="nil"/>
              <w:left w:val="nil"/>
              <w:bottom w:val="single" w:sz="8" w:space="0" w:color="auto"/>
              <w:right w:val="single" w:sz="8" w:space="0" w:color="auto"/>
            </w:tcBorders>
            <w:shd w:val="clear" w:color="auto" w:fill="auto"/>
            <w:vAlign w:val="center"/>
            <w:hideMark/>
          </w:tcPr>
          <w:p w14:paraId="46A3D821" w14:textId="77777777" w:rsidR="005C72BD" w:rsidRPr="005C72BD" w:rsidRDefault="005C72BD" w:rsidP="005C72BD">
            <w:pPr>
              <w:jc w:val="center"/>
              <w:rPr>
                <w:b/>
                <w:bCs/>
                <w:sz w:val="20"/>
                <w:szCs w:val="20"/>
              </w:rPr>
            </w:pPr>
            <w:r w:rsidRPr="005C72BD">
              <w:rPr>
                <w:b/>
                <w:bCs/>
                <w:sz w:val="20"/>
                <w:szCs w:val="20"/>
              </w:rPr>
              <w:t>1,417</w:t>
            </w:r>
          </w:p>
        </w:tc>
        <w:tc>
          <w:tcPr>
            <w:tcW w:w="225" w:type="pct"/>
            <w:tcBorders>
              <w:top w:val="nil"/>
              <w:left w:val="nil"/>
              <w:bottom w:val="single" w:sz="8" w:space="0" w:color="auto"/>
              <w:right w:val="single" w:sz="8" w:space="0" w:color="auto"/>
            </w:tcBorders>
            <w:shd w:val="clear" w:color="auto" w:fill="auto"/>
            <w:vAlign w:val="center"/>
            <w:hideMark/>
          </w:tcPr>
          <w:p w14:paraId="16A74601"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A3560F1" w14:textId="77777777" w:rsidR="005C72BD" w:rsidRPr="005C72BD" w:rsidRDefault="005C72BD" w:rsidP="005C72BD">
            <w:pPr>
              <w:jc w:val="center"/>
              <w:rPr>
                <w:b/>
                <w:bCs/>
                <w:sz w:val="20"/>
                <w:szCs w:val="20"/>
              </w:rPr>
            </w:pPr>
            <w:r w:rsidRPr="005C72BD">
              <w:rPr>
                <w:b/>
                <w:bCs/>
                <w:sz w:val="20"/>
                <w:szCs w:val="20"/>
              </w:rPr>
              <w:t>0,736</w:t>
            </w:r>
          </w:p>
        </w:tc>
        <w:tc>
          <w:tcPr>
            <w:tcW w:w="220" w:type="pct"/>
            <w:tcBorders>
              <w:top w:val="nil"/>
              <w:left w:val="nil"/>
              <w:bottom w:val="single" w:sz="8" w:space="0" w:color="auto"/>
              <w:right w:val="single" w:sz="8" w:space="0" w:color="auto"/>
            </w:tcBorders>
            <w:shd w:val="clear" w:color="auto" w:fill="auto"/>
            <w:vAlign w:val="center"/>
            <w:hideMark/>
          </w:tcPr>
          <w:p w14:paraId="5CD4C974" w14:textId="77777777" w:rsidR="005C72BD" w:rsidRPr="005C72BD" w:rsidRDefault="005C72BD" w:rsidP="005C72BD">
            <w:pPr>
              <w:jc w:val="center"/>
              <w:rPr>
                <w:b/>
                <w:bCs/>
                <w:sz w:val="20"/>
                <w:szCs w:val="20"/>
              </w:rPr>
            </w:pPr>
            <w:r w:rsidRPr="005C72BD">
              <w:rPr>
                <w:b/>
                <w:bCs/>
                <w:sz w:val="20"/>
                <w:szCs w:val="20"/>
              </w:rPr>
              <w:t>2,152</w:t>
            </w:r>
          </w:p>
        </w:tc>
      </w:tr>
      <w:tr w:rsidR="005C72BD" w:rsidRPr="005C72BD" w14:paraId="3174B166"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64698EB9"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40954AD7"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3A64E8B5" w14:textId="77777777" w:rsidR="005C72BD" w:rsidRPr="005C72BD" w:rsidRDefault="005C72BD" w:rsidP="005C72BD">
            <w:pPr>
              <w:jc w:val="center"/>
              <w:rPr>
                <w:sz w:val="20"/>
                <w:szCs w:val="20"/>
              </w:rPr>
            </w:pPr>
            <w:r w:rsidRPr="005C72BD">
              <w:rPr>
                <w:sz w:val="20"/>
                <w:szCs w:val="20"/>
              </w:rPr>
              <w:t>0,506</w:t>
            </w:r>
          </w:p>
        </w:tc>
        <w:tc>
          <w:tcPr>
            <w:tcW w:w="225" w:type="pct"/>
            <w:tcBorders>
              <w:top w:val="nil"/>
              <w:left w:val="nil"/>
              <w:bottom w:val="single" w:sz="8" w:space="0" w:color="auto"/>
              <w:right w:val="single" w:sz="8" w:space="0" w:color="auto"/>
            </w:tcBorders>
            <w:shd w:val="clear" w:color="auto" w:fill="auto"/>
            <w:vAlign w:val="center"/>
            <w:hideMark/>
          </w:tcPr>
          <w:p w14:paraId="4C402FFC"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57DB448" w14:textId="77777777" w:rsidR="005C72BD" w:rsidRPr="005C72BD" w:rsidRDefault="005C72BD" w:rsidP="005C72BD">
            <w:pPr>
              <w:jc w:val="center"/>
              <w:rPr>
                <w:sz w:val="20"/>
                <w:szCs w:val="20"/>
              </w:rPr>
            </w:pPr>
            <w:r w:rsidRPr="005C72BD">
              <w:rPr>
                <w:sz w:val="20"/>
                <w:szCs w:val="20"/>
              </w:rPr>
              <w:t>0,270</w:t>
            </w:r>
          </w:p>
        </w:tc>
        <w:tc>
          <w:tcPr>
            <w:tcW w:w="225" w:type="pct"/>
            <w:tcBorders>
              <w:top w:val="nil"/>
              <w:left w:val="nil"/>
              <w:bottom w:val="single" w:sz="8" w:space="0" w:color="auto"/>
              <w:right w:val="single" w:sz="8" w:space="0" w:color="auto"/>
            </w:tcBorders>
            <w:shd w:val="clear" w:color="auto" w:fill="auto"/>
            <w:vAlign w:val="center"/>
            <w:hideMark/>
          </w:tcPr>
          <w:p w14:paraId="527A10E9" w14:textId="77777777" w:rsidR="005C72BD" w:rsidRPr="005C72BD" w:rsidRDefault="005C72BD" w:rsidP="005C72BD">
            <w:pPr>
              <w:jc w:val="center"/>
              <w:rPr>
                <w:b/>
                <w:bCs/>
                <w:sz w:val="20"/>
                <w:szCs w:val="20"/>
              </w:rPr>
            </w:pPr>
            <w:r w:rsidRPr="005C72BD">
              <w:rPr>
                <w:b/>
                <w:bCs/>
                <w:sz w:val="20"/>
                <w:szCs w:val="20"/>
              </w:rPr>
              <w:t>0,775</w:t>
            </w:r>
          </w:p>
        </w:tc>
        <w:tc>
          <w:tcPr>
            <w:tcW w:w="225" w:type="pct"/>
            <w:tcBorders>
              <w:top w:val="nil"/>
              <w:left w:val="nil"/>
              <w:bottom w:val="single" w:sz="8" w:space="0" w:color="auto"/>
              <w:right w:val="single" w:sz="8" w:space="0" w:color="auto"/>
            </w:tcBorders>
            <w:shd w:val="clear" w:color="auto" w:fill="auto"/>
            <w:vAlign w:val="center"/>
            <w:hideMark/>
          </w:tcPr>
          <w:p w14:paraId="2FE7A3EC" w14:textId="77777777" w:rsidR="005C72BD" w:rsidRPr="005C72BD" w:rsidRDefault="005C72BD" w:rsidP="005C72BD">
            <w:pPr>
              <w:jc w:val="center"/>
              <w:rPr>
                <w:b/>
                <w:bCs/>
                <w:sz w:val="20"/>
                <w:szCs w:val="20"/>
              </w:rPr>
            </w:pPr>
            <w:r w:rsidRPr="005C72BD">
              <w:rPr>
                <w:b/>
                <w:bCs/>
                <w:sz w:val="20"/>
                <w:szCs w:val="20"/>
              </w:rPr>
              <w:t>0,506</w:t>
            </w:r>
          </w:p>
        </w:tc>
        <w:tc>
          <w:tcPr>
            <w:tcW w:w="225" w:type="pct"/>
            <w:tcBorders>
              <w:top w:val="nil"/>
              <w:left w:val="nil"/>
              <w:bottom w:val="single" w:sz="8" w:space="0" w:color="auto"/>
              <w:right w:val="single" w:sz="8" w:space="0" w:color="auto"/>
            </w:tcBorders>
            <w:shd w:val="clear" w:color="auto" w:fill="auto"/>
            <w:vAlign w:val="center"/>
            <w:hideMark/>
          </w:tcPr>
          <w:p w14:paraId="64885013"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C74E3B5" w14:textId="77777777" w:rsidR="005C72BD" w:rsidRPr="005C72BD" w:rsidRDefault="005C72BD" w:rsidP="005C72BD">
            <w:pPr>
              <w:jc w:val="center"/>
              <w:rPr>
                <w:b/>
                <w:bCs/>
                <w:sz w:val="20"/>
                <w:szCs w:val="20"/>
              </w:rPr>
            </w:pPr>
            <w:r w:rsidRPr="005C72BD">
              <w:rPr>
                <w:b/>
                <w:bCs/>
                <w:sz w:val="20"/>
                <w:szCs w:val="20"/>
              </w:rPr>
              <w:t>0,270</w:t>
            </w:r>
          </w:p>
        </w:tc>
        <w:tc>
          <w:tcPr>
            <w:tcW w:w="225" w:type="pct"/>
            <w:tcBorders>
              <w:top w:val="nil"/>
              <w:left w:val="nil"/>
              <w:bottom w:val="single" w:sz="8" w:space="0" w:color="auto"/>
              <w:right w:val="single" w:sz="8" w:space="0" w:color="auto"/>
            </w:tcBorders>
            <w:shd w:val="clear" w:color="auto" w:fill="auto"/>
            <w:vAlign w:val="center"/>
            <w:hideMark/>
          </w:tcPr>
          <w:p w14:paraId="0B508BCC" w14:textId="77777777" w:rsidR="005C72BD" w:rsidRPr="005C72BD" w:rsidRDefault="005C72BD" w:rsidP="005C72BD">
            <w:pPr>
              <w:jc w:val="center"/>
              <w:rPr>
                <w:b/>
                <w:bCs/>
                <w:sz w:val="20"/>
                <w:szCs w:val="20"/>
              </w:rPr>
            </w:pPr>
            <w:r w:rsidRPr="005C72BD">
              <w:rPr>
                <w:b/>
                <w:bCs/>
                <w:sz w:val="20"/>
                <w:szCs w:val="20"/>
              </w:rPr>
              <w:t>0,775</w:t>
            </w:r>
          </w:p>
        </w:tc>
        <w:tc>
          <w:tcPr>
            <w:tcW w:w="225" w:type="pct"/>
            <w:tcBorders>
              <w:top w:val="nil"/>
              <w:left w:val="nil"/>
              <w:bottom w:val="single" w:sz="8" w:space="0" w:color="auto"/>
              <w:right w:val="single" w:sz="8" w:space="0" w:color="auto"/>
            </w:tcBorders>
            <w:shd w:val="clear" w:color="auto" w:fill="auto"/>
            <w:vAlign w:val="center"/>
            <w:hideMark/>
          </w:tcPr>
          <w:p w14:paraId="2C0FB9F2" w14:textId="77777777" w:rsidR="005C72BD" w:rsidRPr="005C72BD" w:rsidRDefault="005C72BD" w:rsidP="005C72BD">
            <w:pPr>
              <w:jc w:val="center"/>
              <w:rPr>
                <w:sz w:val="20"/>
                <w:szCs w:val="20"/>
              </w:rPr>
            </w:pPr>
            <w:r w:rsidRPr="005C72BD">
              <w:rPr>
                <w:sz w:val="20"/>
                <w:szCs w:val="20"/>
              </w:rPr>
              <w:t>0,506</w:t>
            </w:r>
          </w:p>
        </w:tc>
        <w:tc>
          <w:tcPr>
            <w:tcW w:w="225" w:type="pct"/>
            <w:tcBorders>
              <w:top w:val="nil"/>
              <w:left w:val="nil"/>
              <w:bottom w:val="single" w:sz="8" w:space="0" w:color="auto"/>
              <w:right w:val="single" w:sz="8" w:space="0" w:color="auto"/>
            </w:tcBorders>
            <w:shd w:val="clear" w:color="auto" w:fill="auto"/>
            <w:vAlign w:val="center"/>
            <w:hideMark/>
          </w:tcPr>
          <w:p w14:paraId="725D5287"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133E82D" w14:textId="77777777" w:rsidR="005C72BD" w:rsidRPr="005C72BD" w:rsidRDefault="005C72BD" w:rsidP="005C72BD">
            <w:pPr>
              <w:jc w:val="center"/>
              <w:rPr>
                <w:sz w:val="20"/>
                <w:szCs w:val="20"/>
              </w:rPr>
            </w:pPr>
            <w:r w:rsidRPr="005C72BD">
              <w:rPr>
                <w:sz w:val="20"/>
                <w:szCs w:val="20"/>
              </w:rPr>
              <w:t>0,270</w:t>
            </w:r>
          </w:p>
        </w:tc>
        <w:tc>
          <w:tcPr>
            <w:tcW w:w="225" w:type="pct"/>
            <w:tcBorders>
              <w:top w:val="nil"/>
              <w:left w:val="nil"/>
              <w:bottom w:val="single" w:sz="8" w:space="0" w:color="auto"/>
              <w:right w:val="single" w:sz="8" w:space="0" w:color="auto"/>
            </w:tcBorders>
            <w:shd w:val="clear" w:color="auto" w:fill="auto"/>
            <w:vAlign w:val="center"/>
            <w:hideMark/>
          </w:tcPr>
          <w:p w14:paraId="3F5EC5D0" w14:textId="77777777" w:rsidR="005C72BD" w:rsidRPr="005C72BD" w:rsidRDefault="005C72BD" w:rsidP="005C72BD">
            <w:pPr>
              <w:jc w:val="center"/>
              <w:rPr>
                <w:b/>
                <w:bCs/>
                <w:sz w:val="20"/>
                <w:szCs w:val="20"/>
              </w:rPr>
            </w:pPr>
            <w:r w:rsidRPr="005C72BD">
              <w:rPr>
                <w:b/>
                <w:bCs/>
                <w:sz w:val="20"/>
                <w:szCs w:val="20"/>
              </w:rPr>
              <w:t>0,775</w:t>
            </w:r>
          </w:p>
        </w:tc>
        <w:tc>
          <w:tcPr>
            <w:tcW w:w="225" w:type="pct"/>
            <w:tcBorders>
              <w:top w:val="nil"/>
              <w:left w:val="nil"/>
              <w:bottom w:val="single" w:sz="8" w:space="0" w:color="auto"/>
              <w:right w:val="single" w:sz="8" w:space="0" w:color="auto"/>
            </w:tcBorders>
            <w:shd w:val="clear" w:color="auto" w:fill="auto"/>
            <w:vAlign w:val="center"/>
            <w:hideMark/>
          </w:tcPr>
          <w:p w14:paraId="31D790A2" w14:textId="77777777" w:rsidR="005C72BD" w:rsidRPr="005C72BD" w:rsidRDefault="005C72BD" w:rsidP="005C72BD">
            <w:pPr>
              <w:jc w:val="center"/>
              <w:rPr>
                <w:sz w:val="20"/>
                <w:szCs w:val="20"/>
              </w:rPr>
            </w:pPr>
            <w:r w:rsidRPr="005C72BD">
              <w:rPr>
                <w:sz w:val="20"/>
                <w:szCs w:val="20"/>
              </w:rPr>
              <w:t>0,506</w:t>
            </w:r>
          </w:p>
        </w:tc>
        <w:tc>
          <w:tcPr>
            <w:tcW w:w="225" w:type="pct"/>
            <w:tcBorders>
              <w:top w:val="nil"/>
              <w:left w:val="nil"/>
              <w:bottom w:val="single" w:sz="8" w:space="0" w:color="auto"/>
              <w:right w:val="single" w:sz="8" w:space="0" w:color="auto"/>
            </w:tcBorders>
            <w:shd w:val="clear" w:color="auto" w:fill="auto"/>
            <w:vAlign w:val="center"/>
            <w:hideMark/>
          </w:tcPr>
          <w:p w14:paraId="35D4748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286A161" w14:textId="77777777" w:rsidR="005C72BD" w:rsidRPr="005C72BD" w:rsidRDefault="005C72BD" w:rsidP="005C72BD">
            <w:pPr>
              <w:jc w:val="center"/>
              <w:rPr>
                <w:sz w:val="20"/>
                <w:szCs w:val="20"/>
              </w:rPr>
            </w:pPr>
            <w:r w:rsidRPr="005C72BD">
              <w:rPr>
                <w:sz w:val="20"/>
                <w:szCs w:val="20"/>
              </w:rPr>
              <w:t>0,270</w:t>
            </w:r>
          </w:p>
        </w:tc>
        <w:tc>
          <w:tcPr>
            <w:tcW w:w="220" w:type="pct"/>
            <w:tcBorders>
              <w:top w:val="nil"/>
              <w:left w:val="nil"/>
              <w:bottom w:val="single" w:sz="8" w:space="0" w:color="auto"/>
              <w:right w:val="single" w:sz="8" w:space="0" w:color="auto"/>
            </w:tcBorders>
            <w:shd w:val="clear" w:color="auto" w:fill="auto"/>
            <w:vAlign w:val="center"/>
            <w:hideMark/>
          </w:tcPr>
          <w:p w14:paraId="71E9CD45" w14:textId="77777777" w:rsidR="005C72BD" w:rsidRPr="005C72BD" w:rsidRDefault="005C72BD" w:rsidP="005C72BD">
            <w:pPr>
              <w:jc w:val="center"/>
              <w:rPr>
                <w:b/>
                <w:bCs/>
                <w:sz w:val="20"/>
                <w:szCs w:val="20"/>
              </w:rPr>
            </w:pPr>
            <w:r w:rsidRPr="005C72BD">
              <w:rPr>
                <w:b/>
                <w:bCs/>
                <w:sz w:val="20"/>
                <w:szCs w:val="20"/>
              </w:rPr>
              <w:t>0,775</w:t>
            </w:r>
          </w:p>
        </w:tc>
      </w:tr>
      <w:tr w:rsidR="005C72BD" w:rsidRPr="005C72BD" w14:paraId="0106CD64"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64C66E18"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2B7A78F8"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147F8B4D" w14:textId="77777777" w:rsidR="005C72BD" w:rsidRPr="005C72BD" w:rsidRDefault="005C72BD" w:rsidP="005C72BD">
            <w:pPr>
              <w:jc w:val="center"/>
              <w:rPr>
                <w:sz w:val="20"/>
                <w:szCs w:val="20"/>
              </w:rPr>
            </w:pPr>
            <w:r w:rsidRPr="005C72BD">
              <w:rPr>
                <w:sz w:val="20"/>
                <w:szCs w:val="20"/>
              </w:rPr>
              <w:t>0,788</w:t>
            </w:r>
          </w:p>
        </w:tc>
        <w:tc>
          <w:tcPr>
            <w:tcW w:w="225" w:type="pct"/>
            <w:tcBorders>
              <w:top w:val="nil"/>
              <w:left w:val="nil"/>
              <w:bottom w:val="single" w:sz="8" w:space="0" w:color="auto"/>
              <w:right w:val="single" w:sz="8" w:space="0" w:color="auto"/>
            </w:tcBorders>
            <w:shd w:val="clear" w:color="auto" w:fill="auto"/>
            <w:vAlign w:val="center"/>
            <w:hideMark/>
          </w:tcPr>
          <w:p w14:paraId="7C0FCE3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5669ACE" w14:textId="77777777" w:rsidR="005C72BD" w:rsidRPr="005C72BD" w:rsidRDefault="005C72BD" w:rsidP="005C72BD">
            <w:pPr>
              <w:jc w:val="center"/>
              <w:rPr>
                <w:sz w:val="20"/>
                <w:szCs w:val="20"/>
              </w:rPr>
            </w:pPr>
            <w:r w:rsidRPr="005C72BD">
              <w:rPr>
                <w:sz w:val="20"/>
                <w:szCs w:val="20"/>
              </w:rPr>
              <w:t>0,359</w:t>
            </w:r>
          </w:p>
        </w:tc>
        <w:tc>
          <w:tcPr>
            <w:tcW w:w="225" w:type="pct"/>
            <w:tcBorders>
              <w:top w:val="nil"/>
              <w:left w:val="nil"/>
              <w:bottom w:val="single" w:sz="8" w:space="0" w:color="auto"/>
              <w:right w:val="single" w:sz="8" w:space="0" w:color="auto"/>
            </w:tcBorders>
            <w:shd w:val="clear" w:color="auto" w:fill="auto"/>
            <w:vAlign w:val="center"/>
            <w:hideMark/>
          </w:tcPr>
          <w:p w14:paraId="4C4D7254" w14:textId="77777777" w:rsidR="005C72BD" w:rsidRPr="005C72BD" w:rsidRDefault="005C72BD" w:rsidP="005C72BD">
            <w:pPr>
              <w:jc w:val="center"/>
              <w:rPr>
                <w:b/>
                <w:bCs/>
                <w:sz w:val="20"/>
                <w:szCs w:val="20"/>
              </w:rPr>
            </w:pPr>
            <w:r w:rsidRPr="005C72BD">
              <w:rPr>
                <w:b/>
                <w:bCs/>
                <w:sz w:val="20"/>
                <w:szCs w:val="20"/>
              </w:rPr>
              <w:t>1,148</w:t>
            </w:r>
          </w:p>
        </w:tc>
        <w:tc>
          <w:tcPr>
            <w:tcW w:w="225" w:type="pct"/>
            <w:tcBorders>
              <w:top w:val="nil"/>
              <w:left w:val="nil"/>
              <w:bottom w:val="single" w:sz="8" w:space="0" w:color="auto"/>
              <w:right w:val="single" w:sz="8" w:space="0" w:color="auto"/>
            </w:tcBorders>
            <w:shd w:val="clear" w:color="auto" w:fill="auto"/>
            <w:vAlign w:val="center"/>
            <w:hideMark/>
          </w:tcPr>
          <w:p w14:paraId="5227E1C6" w14:textId="77777777" w:rsidR="005C72BD" w:rsidRPr="005C72BD" w:rsidRDefault="005C72BD" w:rsidP="005C72BD">
            <w:pPr>
              <w:jc w:val="center"/>
              <w:rPr>
                <w:b/>
                <w:bCs/>
                <w:sz w:val="20"/>
                <w:szCs w:val="20"/>
              </w:rPr>
            </w:pPr>
            <w:r w:rsidRPr="005C72BD">
              <w:rPr>
                <w:b/>
                <w:bCs/>
                <w:sz w:val="20"/>
                <w:szCs w:val="20"/>
              </w:rPr>
              <w:t>0,788</w:t>
            </w:r>
          </w:p>
        </w:tc>
        <w:tc>
          <w:tcPr>
            <w:tcW w:w="225" w:type="pct"/>
            <w:tcBorders>
              <w:top w:val="nil"/>
              <w:left w:val="nil"/>
              <w:bottom w:val="single" w:sz="8" w:space="0" w:color="auto"/>
              <w:right w:val="single" w:sz="8" w:space="0" w:color="auto"/>
            </w:tcBorders>
            <w:shd w:val="clear" w:color="auto" w:fill="auto"/>
            <w:vAlign w:val="center"/>
            <w:hideMark/>
          </w:tcPr>
          <w:p w14:paraId="5F0D39ED"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9742080" w14:textId="77777777" w:rsidR="005C72BD" w:rsidRPr="005C72BD" w:rsidRDefault="005C72BD" w:rsidP="005C72BD">
            <w:pPr>
              <w:jc w:val="center"/>
              <w:rPr>
                <w:b/>
                <w:bCs/>
                <w:sz w:val="20"/>
                <w:szCs w:val="20"/>
              </w:rPr>
            </w:pPr>
            <w:r w:rsidRPr="005C72BD">
              <w:rPr>
                <w:b/>
                <w:bCs/>
                <w:sz w:val="20"/>
                <w:szCs w:val="20"/>
              </w:rPr>
              <w:t>0,359</w:t>
            </w:r>
          </w:p>
        </w:tc>
        <w:tc>
          <w:tcPr>
            <w:tcW w:w="225" w:type="pct"/>
            <w:tcBorders>
              <w:top w:val="nil"/>
              <w:left w:val="nil"/>
              <w:bottom w:val="single" w:sz="8" w:space="0" w:color="auto"/>
              <w:right w:val="single" w:sz="8" w:space="0" w:color="auto"/>
            </w:tcBorders>
            <w:shd w:val="clear" w:color="auto" w:fill="auto"/>
            <w:vAlign w:val="center"/>
            <w:hideMark/>
          </w:tcPr>
          <w:p w14:paraId="170F9B74" w14:textId="77777777" w:rsidR="005C72BD" w:rsidRPr="005C72BD" w:rsidRDefault="005C72BD" w:rsidP="005C72BD">
            <w:pPr>
              <w:jc w:val="center"/>
              <w:rPr>
                <w:b/>
                <w:bCs/>
                <w:sz w:val="20"/>
                <w:szCs w:val="20"/>
              </w:rPr>
            </w:pPr>
            <w:r w:rsidRPr="005C72BD">
              <w:rPr>
                <w:b/>
                <w:bCs/>
                <w:sz w:val="20"/>
                <w:szCs w:val="20"/>
              </w:rPr>
              <w:t>1,148</w:t>
            </w:r>
          </w:p>
        </w:tc>
        <w:tc>
          <w:tcPr>
            <w:tcW w:w="225" w:type="pct"/>
            <w:tcBorders>
              <w:top w:val="nil"/>
              <w:left w:val="nil"/>
              <w:bottom w:val="single" w:sz="8" w:space="0" w:color="auto"/>
              <w:right w:val="single" w:sz="8" w:space="0" w:color="auto"/>
            </w:tcBorders>
            <w:shd w:val="clear" w:color="auto" w:fill="auto"/>
            <w:vAlign w:val="center"/>
            <w:hideMark/>
          </w:tcPr>
          <w:p w14:paraId="4CCB7985" w14:textId="77777777" w:rsidR="005C72BD" w:rsidRPr="005C72BD" w:rsidRDefault="005C72BD" w:rsidP="005C72BD">
            <w:pPr>
              <w:jc w:val="center"/>
              <w:rPr>
                <w:sz w:val="20"/>
                <w:szCs w:val="20"/>
              </w:rPr>
            </w:pPr>
            <w:r w:rsidRPr="005C72BD">
              <w:rPr>
                <w:sz w:val="20"/>
                <w:szCs w:val="20"/>
              </w:rPr>
              <w:t>0,788</w:t>
            </w:r>
          </w:p>
        </w:tc>
        <w:tc>
          <w:tcPr>
            <w:tcW w:w="225" w:type="pct"/>
            <w:tcBorders>
              <w:top w:val="nil"/>
              <w:left w:val="nil"/>
              <w:bottom w:val="single" w:sz="8" w:space="0" w:color="auto"/>
              <w:right w:val="single" w:sz="8" w:space="0" w:color="auto"/>
            </w:tcBorders>
            <w:shd w:val="clear" w:color="auto" w:fill="auto"/>
            <w:vAlign w:val="center"/>
            <w:hideMark/>
          </w:tcPr>
          <w:p w14:paraId="3501CEF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16E9A6D" w14:textId="77777777" w:rsidR="005C72BD" w:rsidRPr="005C72BD" w:rsidRDefault="005C72BD" w:rsidP="005C72BD">
            <w:pPr>
              <w:jc w:val="center"/>
              <w:rPr>
                <w:sz w:val="20"/>
                <w:szCs w:val="20"/>
              </w:rPr>
            </w:pPr>
            <w:r w:rsidRPr="005C72BD">
              <w:rPr>
                <w:sz w:val="20"/>
                <w:szCs w:val="20"/>
              </w:rPr>
              <w:t>0,359</w:t>
            </w:r>
          </w:p>
        </w:tc>
        <w:tc>
          <w:tcPr>
            <w:tcW w:w="225" w:type="pct"/>
            <w:tcBorders>
              <w:top w:val="nil"/>
              <w:left w:val="nil"/>
              <w:bottom w:val="single" w:sz="8" w:space="0" w:color="auto"/>
              <w:right w:val="single" w:sz="8" w:space="0" w:color="auto"/>
            </w:tcBorders>
            <w:shd w:val="clear" w:color="auto" w:fill="auto"/>
            <w:vAlign w:val="center"/>
            <w:hideMark/>
          </w:tcPr>
          <w:p w14:paraId="2B270B42" w14:textId="77777777" w:rsidR="005C72BD" w:rsidRPr="005C72BD" w:rsidRDefault="005C72BD" w:rsidP="005C72BD">
            <w:pPr>
              <w:jc w:val="center"/>
              <w:rPr>
                <w:b/>
                <w:bCs/>
                <w:sz w:val="20"/>
                <w:szCs w:val="20"/>
              </w:rPr>
            </w:pPr>
            <w:r w:rsidRPr="005C72BD">
              <w:rPr>
                <w:b/>
                <w:bCs/>
                <w:sz w:val="20"/>
                <w:szCs w:val="20"/>
              </w:rPr>
              <w:t>1,148</w:t>
            </w:r>
          </w:p>
        </w:tc>
        <w:tc>
          <w:tcPr>
            <w:tcW w:w="225" w:type="pct"/>
            <w:tcBorders>
              <w:top w:val="nil"/>
              <w:left w:val="nil"/>
              <w:bottom w:val="single" w:sz="8" w:space="0" w:color="auto"/>
              <w:right w:val="single" w:sz="8" w:space="0" w:color="auto"/>
            </w:tcBorders>
            <w:shd w:val="clear" w:color="auto" w:fill="auto"/>
            <w:vAlign w:val="center"/>
            <w:hideMark/>
          </w:tcPr>
          <w:p w14:paraId="13E7BDA5" w14:textId="77777777" w:rsidR="005C72BD" w:rsidRPr="005C72BD" w:rsidRDefault="005C72BD" w:rsidP="005C72BD">
            <w:pPr>
              <w:jc w:val="center"/>
              <w:rPr>
                <w:sz w:val="20"/>
                <w:szCs w:val="20"/>
              </w:rPr>
            </w:pPr>
            <w:r w:rsidRPr="005C72BD">
              <w:rPr>
                <w:sz w:val="20"/>
                <w:szCs w:val="20"/>
              </w:rPr>
              <w:t>0,788</w:t>
            </w:r>
          </w:p>
        </w:tc>
        <w:tc>
          <w:tcPr>
            <w:tcW w:w="225" w:type="pct"/>
            <w:tcBorders>
              <w:top w:val="nil"/>
              <w:left w:val="nil"/>
              <w:bottom w:val="single" w:sz="8" w:space="0" w:color="auto"/>
              <w:right w:val="single" w:sz="8" w:space="0" w:color="auto"/>
            </w:tcBorders>
            <w:shd w:val="clear" w:color="auto" w:fill="auto"/>
            <w:vAlign w:val="center"/>
            <w:hideMark/>
          </w:tcPr>
          <w:p w14:paraId="3C630E2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F23A6C5" w14:textId="77777777" w:rsidR="005C72BD" w:rsidRPr="005C72BD" w:rsidRDefault="005C72BD" w:rsidP="005C72BD">
            <w:pPr>
              <w:jc w:val="center"/>
              <w:rPr>
                <w:sz w:val="20"/>
                <w:szCs w:val="20"/>
              </w:rPr>
            </w:pPr>
            <w:r w:rsidRPr="005C72BD">
              <w:rPr>
                <w:sz w:val="20"/>
                <w:szCs w:val="20"/>
              </w:rPr>
              <w:t>0,359</w:t>
            </w:r>
          </w:p>
        </w:tc>
        <w:tc>
          <w:tcPr>
            <w:tcW w:w="220" w:type="pct"/>
            <w:tcBorders>
              <w:top w:val="nil"/>
              <w:left w:val="nil"/>
              <w:bottom w:val="single" w:sz="8" w:space="0" w:color="auto"/>
              <w:right w:val="single" w:sz="8" w:space="0" w:color="auto"/>
            </w:tcBorders>
            <w:shd w:val="clear" w:color="auto" w:fill="auto"/>
            <w:vAlign w:val="center"/>
            <w:hideMark/>
          </w:tcPr>
          <w:p w14:paraId="55C1A5E9" w14:textId="77777777" w:rsidR="005C72BD" w:rsidRPr="005C72BD" w:rsidRDefault="005C72BD" w:rsidP="005C72BD">
            <w:pPr>
              <w:jc w:val="center"/>
              <w:rPr>
                <w:b/>
                <w:bCs/>
                <w:sz w:val="20"/>
                <w:szCs w:val="20"/>
              </w:rPr>
            </w:pPr>
            <w:r w:rsidRPr="005C72BD">
              <w:rPr>
                <w:b/>
                <w:bCs/>
                <w:sz w:val="20"/>
                <w:szCs w:val="20"/>
              </w:rPr>
              <w:t>1,148</w:t>
            </w:r>
          </w:p>
        </w:tc>
      </w:tr>
      <w:tr w:rsidR="005C72BD" w:rsidRPr="005C72BD" w14:paraId="32D4D6F3"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7D021E76"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55578A5B"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1A63A33F" w14:textId="77777777" w:rsidR="005C72BD" w:rsidRPr="005C72BD" w:rsidRDefault="005C72BD" w:rsidP="005C72BD">
            <w:pPr>
              <w:jc w:val="center"/>
              <w:rPr>
                <w:sz w:val="20"/>
                <w:szCs w:val="20"/>
              </w:rPr>
            </w:pPr>
            <w:r w:rsidRPr="005C72BD">
              <w:rPr>
                <w:sz w:val="20"/>
                <w:szCs w:val="20"/>
              </w:rPr>
              <w:t>0,123</w:t>
            </w:r>
          </w:p>
        </w:tc>
        <w:tc>
          <w:tcPr>
            <w:tcW w:w="225" w:type="pct"/>
            <w:tcBorders>
              <w:top w:val="nil"/>
              <w:left w:val="nil"/>
              <w:bottom w:val="single" w:sz="8" w:space="0" w:color="auto"/>
              <w:right w:val="single" w:sz="8" w:space="0" w:color="auto"/>
            </w:tcBorders>
            <w:shd w:val="clear" w:color="auto" w:fill="auto"/>
            <w:vAlign w:val="center"/>
            <w:hideMark/>
          </w:tcPr>
          <w:p w14:paraId="7B7A67B9"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1EA1B1F" w14:textId="77777777" w:rsidR="005C72BD" w:rsidRPr="005C72BD" w:rsidRDefault="005C72BD" w:rsidP="005C72BD">
            <w:pPr>
              <w:jc w:val="center"/>
              <w:rPr>
                <w:sz w:val="20"/>
                <w:szCs w:val="20"/>
              </w:rPr>
            </w:pPr>
            <w:r w:rsidRPr="005C72BD">
              <w:rPr>
                <w:sz w:val="20"/>
                <w:szCs w:val="20"/>
              </w:rPr>
              <w:t>0,107</w:t>
            </w:r>
          </w:p>
        </w:tc>
        <w:tc>
          <w:tcPr>
            <w:tcW w:w="225" w:type="pct"/>
            <w:tcBorders>
              <w:top w:val="nil"/>
              <w:left w:val="nil"/>
              <w:bottom w:val="single" w:sz="8" w:space="0" w:color="auto"/>
              <w:right w:val="single" w:sz="8" w:space="0" w:color="auto"/>
            </w:tcBorders>
            <w:shd w:val="clear" w:color="auto" w:fill="auto"/>
            <w:vAlign w:val="center"/>
            <w:hideMark/>
          </w:tcPr>
          <w:p w14:paraId="2D1F31EE" w14:textId="77777777" w:rsidR="005C72BD" w:rsidRPr="005C72BD" w:rsidRDefault="005C72BD" w:rsidP="005C72BD">
            <w:pPr>
              <w:jc w:val="center"/>
              <w:rPr>
                <w:b/>
                <w:bCs/>
                <w:sz w:val="20"/>
                <w:szCs w:val="20"/>
              </w:rPr>
            </w:pPr>
            <w:r w:rsidRPr="005C72BD">
              <w:rPr>
                <w:b/>
                <w:bCs/>
                <w:sz w:val="20"/>
                <w:szCs w:val="20"/>
              </w:rPr>
              <w:t>0,230</w:t>
            </w:r>
          </w:p>
        </w:tc>
        <w:tc>
          <w:tcPr>
            <w:tcW w:w="225" w:type="pct"/>
            <w:tcBorders>
              <w:top w:val="nil"/>
              <w:left w:val="nil"/>
              <w:bottom w:val="single" w:sz="8" w:space="0" w:color="auto"/>
              <w:right w:val="single" w:sz="8" w:space="0" w:color="auto"/>
            </w:tcBorders>
            <w:shd w:val="clear" w:color="auto" w:fill="auto"/>
            <w:vAlign w:val="center"/>
            <w:hideMark/>
          </w:tcPr>
          <w:p w14:paraId="20CB3DBF" w14:textId="77777777" w:rsidR="005C72BD" w:rsidRPr="005C72BD" w:rsidRDefault="005C72BD" w:rsidP="005C72BD">
            <w:pPr>
              <w:jc w:val="center"/>
              <w:rPr>
                <w:b/>
                <w:bCs/>
                <w:sz w:val="20"/>
                <w:szCs w:val="20"/>
              </w:rPr>
            </w:pPr>
            <w:r w:rsidRPr="005C72BD">
              <w:rPr>
                <w:b/>
                <w:bCs/>
                <w:sz w:val="20"/>
                <w:szCs w:val="20"/>
              </w:rPr>
              <w:t>0,123</w:t>
            </w:r>
          </w:p>
        </w:tc>
        <w:tc>
          <w:tcPr>
            <w:tcW w:w="225" w:type="pct"/>
            <w:tcBorders>
              <w:top w:val="nil"/>
              <w:left w:val="nil"/>
              <w:bottom w:val="single" w:sz="8" w:space="0" w:color="auto"/>
              <w:right w:val="single" w:sz="8" w:space="0" w:color="auto"/>
            </w:tcBorders>
            <w:shd w:val="clear" w:color="auto" w:fill="auto"/>
            <w:vAlign w:val="center"/>
            <w:hideMark/>
          </w:tcPr>
          <w:p w14:paraId="300C8A66"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C2645DE" w14:textId="77777777" w:rsidR="005C72BD" w:rsidRPr="005C72BD" w:rsidRDefault="005C72BD" w:rsidP="005C72BD">
            <w:pPr>
              <w:jc w:val="center"/>
              <w:rPr>
                <w:b/>
                <w:bCs/>
                <w:sz w:val="20"/>
                <w:szCs w:val="20"/>
              </w:rPr>
            </w:pPr>
            <w:r w:rsidRPr="005C72BD">
              <w:rPr>
                <w:b/>
                <w:bCs/>
                <w:sz w:val="20"/>
                <w:szCs w:val="20"/>
              </w:rPr>
              <w:t>0,107</w:t>
            </w:r>
          </w:p>
        </w:tc>
        <w:tc>
          <w:tcPr>
            <w:tcW w:w="225" w:type="pct"/>
            <w:tcBorders>
              <w:top w:val="nil"/>
              <w:left w:val="nil"/>
              <w:bottom w:val="single" w:sz="8" w:space="0" w:color="auto"/>
              <w:right w:val="single" w:sz="8" w:space="0" w:color="auto"/>
            </w:tcBorders>
            <w:shd w:val="clear" w:color="auto" w:fill="auto"/>
            <w:vAlign w:val="center"/>
            <w:hideMark/>
          </w:tcPr>
          <w:p w14:paraId="1353352F" w14:textId="77777777" w:rsidR="005C72BD" w:rsidRPr="005C72BD" w:rsidRDefault="005C72BD" w:rsidP="005C72BD">
            <w:pPr>
              <w:jc w:val="center"/>
              <w:rPr>
                <w:b/>
                <w:bCs/>
                <w:sz w:val="20"/>
                <w:szCs w:val="20"/>
              </w:rPr>
            </w:pPr>
            <w:r w:rsidRPr="005C72BD">
              <w:rPr>
                <w:b/>
                <w:bCs/>
                <w:sz w:val="20"/>
                <w:szCs w:val="20"/>
              </w:rPr>
              <w:t>0,230</w:t>
            </w:r>
          </w:p>
        </w:tc>
        <w:tc>
          <w:tcPr>
            <w:tcW w:w="225" w:type="pct"/>
            <w:tcBorders>
              <w:top w:val="nil"/>
              <w:left w:val="nil"/>
              <w:bottom w:val="single" w:sz="8" w:space="0" w:color="auto"/>
              <w:right w:val="single" w:sz="8" w:space="0" w:color="auto"/>
            </w:tcBorders>
            <w:shd w:val="clear" w:color="auto" w:fill="auto"/>
            <w:vAlign w:val="center"/>
            <w:hideMark/>
          </w:tcPr>
          <w:p w14:paraId="7A2C1653" w14:textId="77777777" w:rsidR="005C72BD" w:rsidRPr="005C72BD" w:rsidRDefault="005C72BD" w:rsidP="005C72BD">
            <w:pPr>
              <w:jc w:val="center"/>
              <w:rPr>
                <w:sz w:val="20"/>
                <w:szCs w:val="20"/>
              </w:rPr>
            </w:pPr>
            <w:r w:rsidRPr="005C72BD">
              <w:rPr>
                <w:sz w:val="20"/>
                <w:szCs w:val="20"/>
              </w:rPr>
              <w:t>0,123</w:t>
            </w:r>
          </w:p>
        </w:tc>
        <w:tc>
          <w:tcPr>
            <w:tcW w:w="225" w:type="pct"/>
            <w:tcBorders>
              <w:top w:val="nil"/>
              <w:left w:val="nil"/>
              <w:bottom w:val="single" w:sz="8" w:space="0" w:color="auto"/>
              <w:right w:val="single" w:sz="8" w:space="0" w:color="auto"/>
            </w:tcBorders>
            <w:shd w:val="clear" w:color="auto" w:fill="auto"/>
            <w:vAlign w:val="center"/>
            <w:hideMark/>
          </w:tcPr>
          <w:p w14:paraId="08616E9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CDC0A7F" w14:textId="77777777" w:rsidR="005C72BD" w:rsidRPr="005C72BD" w:rsidRDefault="005C72BD" w:rsidP="005C72BD">
            <w:pPr>
              <w:jc w:val="center"/>
              <w:rPr>
                <w:sz w:val="20"/>
                <w:szCs w:val="20"/>
              </w:rPr>
            </w:pPr>
            <w:r w:rsidRPr="005C72BD">
              <w:rPr>
                <w:sz w:val="20"/>
                <w:szCs w:val="20"/>
              </w:rPr>
              <w:t>0,107</w:t>
            </w:r>
          </w:p>
        </w:tc>
        <w:tc>
          <w:tcPr>
            <w:tcW w:w="225" w:type="pct"/>
            <w:tcBorders>
              <w:top w:val="nil"/>
              <w:left w:val="nil"/>
              <w:bottom w:val="single" w:sz="8" w:space="0" w:color="auto"/>
              <w:right w:val="single" w:sz="8" w:space="0" w:color="auto"/>
            </w:tcBorders>
            <w:shd w:val="clear" w:color="auto" w:fill="auto"/>
            <w:vAlign w:val="center"/>
            <w:hideMark/>
          </w:tcPr>
          <w:p w14:paraId="408B5EBD" w14:textId="77777777" w:rsidR="005C72BD" w:rsidRPr="005C72BD" w:rsidRDefault="005C72BD" w:rsidP="005C72BD">
            <w:pPr>
              <w:jc w:val="center"/>
              <w:rPr>
                <w:b/>
                <w:bCs/>
                <w:sz w:val="20"/>
                <w:szCs w:val="20"/>
              </w:rPr>
            </w:pPr>
            <w:r w:rsidRPr="005C72BD">
              <w:rPr>
                <w:b/>
                <w:bCs/>
                <w:sz w:val="20"/>
                <w:szCs w:val="20"/>
              </w:rPr>
              <w:t>0,230</w:t>
            </w:r>
          </w:p>
        </w:tc>
        <w:tc>
          <w:tcPr>
            <w:tcW w:w="225" w:type="pct"/>
            <w:tcBorders>
              <w:top w:val="nil"/>
              <w:left w:val="nil"/>
              <w:bottom w:val="single" w:sz="8" w:space="0" w:color="auto"/>
              <w:right w:val="single" w:sz="8" w:space="0" w:color="auto"/>
            </w:tcBorders>
            <w:shd w:val="clear" w:color="auto" w:fill="auto"/>
            <w:vAlign w:val="center"/>
            <w:hideMark/>
          </w:tcPr>
          <w:p w14:paraId="3DBE3FC4" w14:textId="77777777" w:rsidR="005C72BD" w:rsidRPr="005C72BD" w:rsidRDefault="005C72BD" w:rsidP="005C72BD">
            <w:pPr>
              <w:jc w:val="center"/>
              <w:rPr>
                <w:sz w:val="20"/>
                <w:szCs w:val="20"/>
              </w:rPr>
            </w:pPr>
            <w:r w:rsidRPr="005C72BD">
              <w:rPr>
                <w:sz w:val="20"/>
                <w:szCs w:val="20"/>
              </w:rPr>
              <w:t>0,123</w:t>
            </w:r>
          </w:p>
        </w:tc>
        <w:tc>
          <w:tcPr>
            <w:tcW w:w="225" w:type="pct"/>
            <w:tcBorders>
              <w:top w:val="nil"/>
              <w:left w:val="nil"/>
              <w:bottom w:val="single" w:sz="8" w:space="0" w:color="auto"/>
              <w:right w:val="single" w:sz="8" w:space="0" w:color="auto"/>
            </w:tcBorders>
            <w:shd w:val="clear" w:color="auto" w:fill="auto"/>
            <w:vAlign w:val="center"/>
            <w:hideMark/>
          </w:tcPr>
          <w:p w14:paraId="46A12A81"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FE86AB6" w14:textId="77777777" w:rsidR="005C72BD" w:rsidRPr="005C72BD" w:rsidRDefault="005C72BD" w:rsidP="005C72BD">
            <w:pPr>
              <w:jc w:val="center"/>
              <w:rPr>
                <w:sz w:val="20"/>
                <w:szCs w:val="20"/>
              </w:rPr>
            </w:pPr>
            <w:r w:rsidRPr="005C72BD">
              <w:rPr>
                <w:sz w:val="20"/>
                <w:szCs w:val="20"/>
              </w:rPr>
              <w:t>0,107</w:t>
            </w:r>
          </w:p>
        </w:tc>
        <w:tc>
          <w:tcPr>
            <w:tcW w:w="220" w:type="pct"/>
            <w:tcBorders>
              <w:top w:val="nil"/>
              <w:left w:val="nil"/>
              <w:bottom w:val="single" w:sz="8" w:space="0" w:color="auto"/>
              <w:right w:val="single" w:sz="8" w:space="0" w:color="auto"/>
            </w:tcBorders>
            <w:shd w:val="clear" w:color="auto" w:fill="auto"/>
            <w:vAlign w:val="center"/>
            <w:hideMark/>
          </w:tcPr>
          <w:p w14:paraId="0252856A" w14:textId="77777777" w:rsidR="005C72BD" w:rsidRPr="005C72BD" w:rsidRDefault="005C72BD" w:rsidP="005C72BD">
            <w:pPr>
              <w:jc w:val="center"/>
              <w:rPr>
                <w:b/>
                <w:bCs/>
                <w:sz w:val="20"/>
                <w:szCs w:val="20"/>
              </w:rPr>
            </w:pPr>
            <w:r w:rsidRPr="005C72BD">
              <w:rPr>
                <w:b/>
                <w:bCs/>
                <w:sz w:val="20"/>
                <w:szCs w:val="20"/>
              </w:rPr>
              <w:t>0,230</w:t>
            </w:r>
          </w:p>
        </w:tc>
      </w:tr>
      <w:tr w:rsidR="005C72BD" w:rsidRPr="005C72BD" w14:paraId="5886ACBE"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2A46FEE6" w14:textId="77777777" w:rsidR="005C72BD" w:rsidRPr="005C72BD" w:rsidRDefault="005C72BD" w:rsidP="005C72BD">
            <w:pPr>
              <w:jc w:val="center"/>
              <w:rPr>
                <w:sz w:val="20"/>
                <w:szCs w:val="20"/>
              </w:rPr>
            </w:pPr>
            <w:r w:rsidRPr="005C72BD">
              <w:rPr>
                <w:sz w:val="20"/>
                <w:szCs w:val="20"/>
              </w:rPr>
              <w:t>6</w:t>
            </w:r>
          </w:p>
        </w:tc>
        <w:tc>
          <w:tcPr>
            <w:tcW w:w="1247" w:type="pct"/>
            <w:tcBorders>
              <w:top w:val="nil"/>
              <w:left w:val="nil"/>
              <w:bottom w:val="single" w:sz="8" w:space="0" w:color="auto"/>
              <w:right w:val="single" w:sz="8" w:space="0" w:color="auto"/>
            </w:tcBorders>
            <w:shd w:val="clear" w:color="auto" w:fill="auto"/>
            <w:vAlign w:val="center"/>
            <w:hideMark/>
          </w:tcPr>
          <w:p w14:paraId="00AD8723" w14:textId="77777777" w:rsidR="005C72BD" w:rsidRPr="005C72BD" w:rsidRDefault="005C72BD" w:rsidP="005C72BD">
            <w:pPr>
              <w:rPr>
                <w:b/>
                <w:bCs/>
                <w:sz w:val="20"/>
                <w:szCs w:val="20"/>
              </w:rPr>
            </w:pPr>
            <w:r w:rsidRPr="005C72BD">
              <w:rPr>
                <w:b/>
                <w:bCs/>
                <w:sz w:val="20"/>
                <w:szCs w:val="20"/>
              </w:rPr>
              <w:t>№6</w:t>
            </w:r>
          </w:p>
        </w:tc>
        <w:tc>
          <w:tcPr>
            <w:tcW w:w="225" w:type="pct"/>
            <w:tcBorders>
              <w:top w:val="nil"/>
              <w:left w:val="nil"/>
              <w:bottom w:val="single" w:sz="8" w:space="0" w:color="auto"/>
              <w:right w:val="single" w:sz="8" w:space="0" w:color="auto"/>
            </w:tcBorders>
            <w:shd w:val="clear" w:color="auto" w:fill="auto"/>
            <w:vAlign w:val="center"/>
            <w:hideMark/>
          </w:tcPr>
          <w:p w14:paraId="1C260B6E" w14:textId="77777777" w:rsidR="005C72BD" w:rsidRPr="005C72BD" w:rsidRDefault="005C72BD" w:rsidP="005C72BD">
            <w:pPr>
              <w:jc w:val="center"/>
              <w:rPr>
                <w:b/>
                <w:bCs/>
                <w:sz w:val="20"/>
                <w:szCs w:val="20"/>
              </w:rPr>
            </w:pPr>
            <w:r w:rsidRPr="005C72BD">
              <w:rPr>
                <w:b/>
                <w:bCs/>
                <w:sz w:val="20"/>
                <w:szCs w:val="20"/>
              </w:rPr>
              <w:t>0,567</w:t>
            </w:r>
          </w:p>
        </w:tc>
        <w:tc>
          <w:tcPr>
            <w:tcW w:w="225" w:type="pct"/>
            <w:tcBorders>
              <w:top w:val="nil"/>
              <w:left w:val="nil"/>
              <w:bottom w:val="single" w:sz="8" w:space="0" w:color="auto"/>
              <w:right w:val="single" w:sz="8" w:space="0" w:color="auto"/>
            </w:tcBorders>
            <w:shd w:val="clear" w:color="auto" w:fill="auto"/>
            <w:vAlign w:val="center"/>
            <w:hideMark/>
          </w:tcPr>
          <w:p w14:paraId="7A9139E6"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0672813" w14:textId="77777777" w:rsidR="005C72BD" w:rsidRPr="005C72BD" w:rsidRDefault="005C72BD" w:rsidP="005C72BD">
            <w:pPr>
              <w:jc w:val="center"/>
              <w:rPr>
                <w:b/>
                <w:bCs/>
                <w:sz w:val="20"/>
                <w:szCs w:val="20"/>
              </w:rPr>
            </w:pPr>
            <w:r w:rsidRPr="005C72BD">
              <w:rPr>
                <w:b/>
                <w:bCs/>
                <w:sz w:val="20"/>
                <w:szCs w:val="20"/>
              </w:rPr>
              <w:t>0,207</w:t>
            </w:r>
          </w:p>
        </w:tc>
        <w:tc>
          <w:tcPr>
            <w:tcW w:w="225" w:type="pct"/>
            <w:tcBorders>
              <w:top w:val="nil"/>
              <w:left w:val="nil"/>
              <w:bottom w:val="single" w:sz="8" w:space="0" w:color="auto"/>
              <w:right w:val="single" w:sz="8" w:space="0" w:color="auto"/>
            </w:tcBorders>
            <w:shd w:val="clear" w:color="auto" w:fill="auto"/>
            <w:vAlign w:val="center"/>
            <w:hideMark/>
          </w:tcPr>
          <w:p w14:paraId="00793859" w14:textId="77777777" w:rsidR="005C72BD" w:rsidRPr="005C72BD" w:rsidRDefault="005C72BD" w:rsidP="005C72BD">
            <w:pPr>
              <w:jc w:val="center"/>
              <w:rPr>
                <w:b/>
                <w:bCs/>
                <w:sz w:val="20"/>
                <w:szCs w:val="20"/>
              </w:rPr>
            </w:pPr>
            <w:r w:rsidRPr="005C72BD">
              <w:rPr>
                <w:b/>
                <w:bCs/>
                <w:sz w:val="20"/>
                <w:szCs w:val="20"/>
              </w:rPr>
              <w:t>0,773</w:t>
            </w:r>
          </w:p>
        </w:tc>
        <w:tc>
          <w:tcPr>
            <w:tcW w:w="225" w:type="pct"/>
            <w:tcBorders>
              <w:top w:val="nil"/>
              <w:left w:val="nil"/>
              <w:bottom w:val="single" w:sz="8" w:space="0" w:color="auto"/>
              <w:right w:val="single" w:sz="8" w:space="0" w:color="auto"/>
            </w:tcBorders>
            <w:shd w:val="clear" w:color="auto" w:fill="auto"/>
            <w:vAlign w:val="center"/>
            <w:hideMark/>
          </w:tcPr>
          <w:p w14:paraId="457360D5" w14:textId="77777777" w:rsidR="005C72BD" w:rsidRPr="005C72BD" w:rsidRDefault="005C72BD" w:rsidP="005C72BD">
            <w:pPr>
              <w:jc w:val="center"/>
              <w:rPr>
                <w:b/>
                <w:bCs/>
                <w:sz w:val="20"/>
                <w:szCs w:val="20"/>
              </w:rPr>
            </w:pPr>
            <w:r w:rsidRPr="005C72BD">
              <w:rPr>
                <w:b/>
                <w:bCs/>
                <w:sz w:val="20"/>
                <w:szCs w:val="20"/>
              </w:rPr>
              <w:t>0,567</w:t>
            </w:r>
          </w:p>
        </w:tc>
        <w:tc>
          <w:tcPr>
            <w:tcW w:w="225" w:type="pct"/>
            <w:tcBorders>
              <w:top w:val="nil"/>
              <w:left w:val="nil"/>
              <w:bottom w:val="single" w:sz="8" w:space="0" w:color="auto"/>
              <w:right w:val="single" w:sz="8" w:space="0" w:color="auto"/>
            </w:tcBorders>
            <w:shd w:val="clear" w:color="auto" w:fill="auto"/>
            <w:vAlign w:val="center"/>
            <w:hideMark/>
          </w:tcPr>
          <w:p w14:paraId="7656B58D"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77FD649" w14:textId="77777777" w:rsidR="005C72BD" w:rsidRPr="005C72BD" w:rsidRDefault="005C72BD" w:rsidP="005C72BD">
            <w:pPr>
              <w:jc w:val="center"/>
              <w:rPr>
                <w:b/>
                <w:bCs/>
                <w:sz w:val="20"/>
                <w:szCs w:val="20"/>
              </w:rPr>
            </w:pPr>
            <w:r w:rsidRPr="005C72BD">
              <w:rPr>
                <w:b/>
                <w:bCs/>
                <w:sz w:val="20"/>
                <w:szCs w:val="20"/>
              </w:rPr>
              <w:t>0,207</w:t>
            </w:r>
          </w:p>
        </w:tc>
        <w:tc>
          <w:tcPr>
            <w:tcW w:w="225" w:type="pct"/>
            <w:tcBorders>
              <w:top w:val="nil"/>
              <w:left w:val="nil"/>
              <w:bottom w:val="single" w:sz="8" w:space="0" w:color="auto"/>
              <w:right w:val="single" w:sz="8" w:space="0" w:color="auto"/>
            </w:tcBorders>
            <w:shd w:val="clear" w:color="auto" w:fill="auto"/>
            <w:vAlign w:val="center"/>
            <w:hideMark/>
          </w:tcPr>
          <w:p w14:paraId="7E4C964B" w14:textId="77777777" w:rsidR="005C72BD" w:rsidRPr="005C72BD" w:rsidRDefault="005C72BD" w:rsidP="005C72BD">
            <w:pPr>
              <w:jc w:val="center"/>
              <w:rPr>
                <w:b/>
                <w:bCs/>
                <w:sz w:val="20"/>
                <w:szCs w:val="20"/>
              </w:rPr>
            </w:pPr>
            <w:r w:rsidRPr="005C72BD">
              <w:rPr>
                <w:b/>
                <w:bCs/>
                <w:sz w:val="20"/>
                <w:szCs w:val="20"/>
              </w:rPr>
              <w:t>0,773</w:t>
            </w:r>
          </w:p>
        </w:tc>
        <w:tc>
          <w:tcPr>
            <w:tcW w:w="225" w:type="pct"/>
            <w:tcBorders>
              <w:top w:val="nil"/>
              <w:left w:val="nil"/>
              <w:bottom w:val="single" w:sz="8" w:space="0" w:color="auto"/>
              <w:right w:val="single" w:sz="8" w:space="0" w:color="auto"/>
            </w:tcBorders>
            <w:shd w:val="clear" w:color="auto" w:fill="auto"/>
            <w:vAlign w:val="center"/>
            <w:hideMark/>
          </w:tcPr>
          <w:p w14:paraId="5B2EAB1D" w14:textId="77777777" w:rsidR="005C72BD" w:rsidRPr="005C72BD" w:rsidRDefault="005C72BD" w:rsidP="005C72BD">
            <w:pPr>
              <w:jc w:val="center"/>
              <w:rPr>
                <w:b/>
                <w:bCs/>
                <w:sz w:val="20"/>
                <w:szCs w:val="20"/>
              </w:rPr>
            </w:pPr>
            <w:r w:rsidRPr="005C72BD">
              <w:rPr>
                <w:b/>
                <w:bCs/>
                <w:sz w:val="20"/>
                <w:szCs w:val="20"/>
              </w:rPr>
              <w:t>0,567</w:t>
            </w:r>
          </w:p>
        </w:tc>
        <w:tc>
          <w:tcPr>
            <w:tcW w:w="225" w:type="pct"/>
            <w:tcBorders>
              <w:top w:val="nil"/>
              <w:left w:val="nil"/>
              <w:bottom w:val="single" w:sz="8" w:space="0" w:color="auto"/>
              <w:right w:val="single" w:sz="8" w:space="0" w:color="auto"/>
            </w:tcBorders>
            <w:shd w:val="clear" w:color="auto" w:fill="auto"/>
            <w:vAlign w:val="center"/>
            <w:hideMark/>
          </w:tcPr>
          <w:p w14:paraId="286758B8"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FC354E0" w14:textId="77777777" w:rsidR="005C72BD" w:rsidRPr="005C72BD" w:rsidRDefault="005C72BD" w:rsidP="005C72BD">
            <w:pPr>
              <w:jc w:val="center"/>
              <w:rPr>
                <w:b/>
                <w:bCs/>
                <w:sz w:val="20"/>
                <w:szCs w:val="20"/>
              </w:rPr>
            </w:pPr>
            <w:r w:rsidRPr="005C72BD">
              <w:rPr>
                <w:b/>
                <w:bCs/>
                <w:sz w:val="20"/>
                <w:szCs w:val="20"/>
              </w:rPr>
              <w:t>0,207</w:t>
            </w:r>
          </w:p>
        </w:tc>
        <w:tc>
          <w:tcPr>
            <w:tcW w:w="225" w:type="pct"/>
            <w:tcBorders>
              <w:top w:val="nil"/>
              <w:left w:val="nil"/>
              <w:bottom w:val="single" w:sz="8" w:space="0" w:color="auto"/>
              <w:right w:val="single" w:sz="8" w:space="0" w:color="auto"/>
            </w:tcBorders>
            <w:shd w:val="clear" w:color="auto" w:fill="auto"/>
            <w:vAlign w:val="center"/>
            <w:hideMark/>
          </w:tcPr>
          <w:p w14:paraId="239BDA89" w14:textId="77777777" w:rsidR="005C72BD" w:rsidRPr="005C72BD" w:rsidRDefault="005C72BD" w:rsidP="005C72BD">
            <w:pPr>
              <w:jc w:val="center"/>
              <w:rPr>
                <w:b/>
                <w:bCs/>
                <w:sz w:val="20"/>
                <w:szCs w:val="20"/>
              </w:rPr>
            </w:pPr>
            <w:r w:rsidRPr="005C72BD">
              <w:rPr>
                <w:b/>
                <w:bCs/>
                <w:sz w:val="20"/>
                <w:szCs w:val="20"/>
              </w:rPr>
              <w:t>0,773</w:t>
            </w:r>
          </w:p>
        </w:tc>
        <w:tc>
          <w:tcPr>
            <w:tcW w:w="225" w:type="pct"/>
            <w:tcBorders>
              <w:top w:val="nil"/>
              <w:left w:val="nil"/>
              <w:bottom w:val="single" w:sz="8" w:space="0" w:color="auto"/>
              <w:right w:val="single" w:sz="8" w:space="0" w:color="auto"/>
            </w:tcBorders>
            <w:shd w:val="clear" w:color="auto" w:fill="auto"/>
            <w:vAlign w:val="center"/>
            <w:hideMark/>
          </w:tcPr>
          <w:p w14:paraId="2D1B8659" w14:textId="77777777" w:rsidR="005C72BD" w:rsidRPr="005C72BD" w:rsidRDefault="005C72BD" w:rsidP="005C72BD">
            <w:pPr>
              <w:jc w:val="center"/>
              <w:rPr>
                <w:b/>
                <w:bCs/>
                <w:sz w:val="20"/>
                <w:szCs w:val="20"/>
              </w:rPr>
            </w:pPr>
            <w:r w:rsidRPr="005C72BD">
              <w:rPr>
                <w:b/>
                <w:bCs/>
                <w:sz w:val="20"/>
                <w:szCs w:val="20"/>
              </w:rPr>
              <w:t>0,567</w:t>
            </w:r>
          </w:p>
        </w:tc>
        <w:tc>
          <w:tcPr>
            <w:tcW w:w="225" w:type="pct"/>
            <w:tcBorders>
              <w:top w:val="nil"/>
              <w:left w:val="nil"/>
              <w:bottom w:val="single" w:sz="8" w:space="0" w:color="auto"/>
              <w:right w:val="single" w:sz="8" w:space="0" w:color="auto"/>
            </w:tcBorders>
            <w:shd w:val="clear" w:color="auto" w:fill="auto"/>
            <w:vAlign w:val="center"/>
            <w:hideMark/>
          </w:tcPr>
          <w:p w14:paraId="13FDD03D"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B2A67B7" w14:textId="77777777" w:rsidR="005C72BD" w:rsidRPr="005C72BD" w:rsidRDefault="005C72BD" w:rsidP="005C72BD">
            <w:pPr>
              <w:jc w:val="center"/>
              <w:rPr>
                <w:b/>
                <w:bCs/>
                <w:sz w:val="20"/>
                <w:szCs w:val="20"/>
              </w:rPr>
            </w:pPr>
            <w:r w:rsidRPr="005C72BD">
              <w:rPr>
                <w:b/>
                <w:bCs/>
                <w:sz w:val="20"/>
                <w:szCs w:val="20"/>
              </w:rPr>
              <w:t>0,207</w:t>
            </w:r>
          </w:p>
        </w:tc>
        <w:tc>
          <w:tcPr>
            <w:tcW w:w="220" w:type="pct"/>
            <w:tcBorders>
              <w:top w:val="nil"/>
              <w:left w:val="nil"/>
              <w:bottom w:val="single" w:sz="8" w:space="0" w:color="auto"/>
              <w:right w:val="single" w:sz="8" w:space="0" w:color="auto"/>
            </w:tcBorders>
            <w:shd w:val="clear" w:color="auto" w:fill="auto"/>
            <w:vAlign w:val="center"/>
            <w:hideMark/>
          </w:tcPr>
          <w:p w14:paraId="74D989C1" w14:textId="77777777" w:rsidR="005C72BD" w:rsidRPr="005C72BD" w:rsidRDefault="005C72BD" w:rsidP="005C72BD">
            <w:pPr>
              <w:jc w:val="center"/>
              <w:rPr>
                <w:b/>
                <w:bCs/>
                <w:sz w:val="20"/>
                <w:szCs w:val="20"/>
              </w:rPr>
            </w:pPr>
            <w:r w:rsidRPr="005C72BD">
              <w:rPr>
                <w:b/>
                <w:bCs/>
                <w:sz w:val="20"/>
                <w:szCs w:val="20"/>
              </w:rPr>
              <w:t>0,773</w:t>
            </w:r>
          </w:p>
        </w:tc>
      </w:tr>
      <w:tr w:rsidR="005C72BD" w:rsidRPr="005C72BD" w14:paraId="7887D245"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419DEA23"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622C16E1"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5076B198" w14:textId="77777777" w:rsidR="005C72BD" w:rsidRPr="005C72BD" w:rsidRDefault="005C72BD" w:rsidP="005C72BD">
            <w:pPr>
              <w:jc w:val="center"/>
              <w:rPr>
                <w:sz w:val="20"/>
                <w:szCs w:val="20"/>
              </w:rPr>
            </w:pPr>
            <w:r w:rsidRPr="005C72BD">
              <w:rPr>
                <w:sz w:val="20"/>
                <w:szCs w:val="20"/>
              </w:rPr>
              <w:t>0,531</w:t>
            </w:r>
          </w:p>
        </w:tc>
        <w:tc>
          <w:tcPr>
            <w:tcW w:w="225" w:type="pct"/>
            <w:tcBorders>
              <w:top w:val="nil"/>
              <w:left w:val="nil"/>
              <w:bottom w:val="single" w:sz="8" w:space="0" w:color="auto"/>
              <w:right w:val="single" w:sz="8" w:space="0" w:color="auto"/>
            </w:tcBorders>
            <w:shd w:val="clear" w:color="auto" w:fill="auto"/>
            <w:vAlign w:val="center"/>
            <w:hideMark/>
          </w:tcPr>
          <w:p w14:paraId="7487F7B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F375671" w14:textId="77777777" w:rsidR="005C72BD" w:rsidRPr="005C72BD" w:rsidRDefault="005C72BD" w:rsidP="005C72BD">
            <w:pPr>
              <w:jc w:val="center"/>
              <w:rPr>
                <w:sz w:val="20"/>
                <w:szCs w:val="20"/>
              </w:rPr>
            </w:pPr>
            <w:r w:rsidRPr="005C72BD">
              <w:rPr>
                <w:sz w:val="20"/>
                <w:szCs w:val="20"/>
              </w:rPr>
              <w:t>0,207</w:t>
            </w:r>
          </w:p>
        </w:tc>
        <w:tc>
          <w:tcPr>
            <w:tcW w:w="225" w:type="pct"/>
            <w:tcBorders>
              <w:top w:val="nil"/>
              <w:left w:val="nil"/>
              <w:bottom w:val="single" w:sz="8" w:space="0" w:color="auto"/>
              <w:right w:val="single" w:sz="8" w:space="0" w:color="auto"/>
            </w:tcBorders>
            <w:shd w:val="clear" w:color="auto" w:fill="auto"/>
            <w:vAlign w:val="center"/>
            <w:hideMark/>
          </w:tcPr>
          <w:p w14:paraId="28FBE5A0" w14:textId="77777777" w:rsidR="005C72BD" w:rsidRPr="005C72BD" w:rsidRDefault="005C72BD" w:rsidP="005C72BD">
            <w:pPr>
              <w:jc w:val="center"/>
              <w:rPr>
                <w:b/>
                <w:bCs/>
                <w:sz w:val="20"/>
                <w:szCs w:val="20"/>
              </w:rPr>
            </w:pPr>
            <w:r w:rsidRPr="005C72BD">
              <w:rPr>
                <w:b/>
                <w:bCs/>
                <w:sz w:val="20"/>
                <w:szCs w:val="20"/>
              </w:rPr>
              <w:t>0,737</w:t>
            </w:r>
          </w:p>
        </w:tc>
        <w:tc>
          <w:tcPr>
            <w:tcW w:w="225" w:type="pct"/>
            <w:tcBorders>
              <w:top w:val="nil"/>
              <w:left w:val="nil"/>
              <w:bottom w:val="single" w:sz="8" w:space="0" w:color="auto"/>
              <w:right w:val="single" w:sz="8" w:space="0" w:color="auto"/>
            </w:tcBorders>
            <w:shd w:val="clear" w:color="auto" w:fill="auto"/>
            <w:vAlign w:val="center"/>
            <w:hideMark/>
          </w:tcPr>
          <w:p w14:paraId="62A4E3EB" w14:textId="77777777" w:rsidR="005C72BD" w:rsidRPr="005C72BD" w:rsidRDefault="005C72BD" w:rsidP="005C72BD">
            <w:pPr>
              <w:jc w:val="center"/>
              <w:rPr>
                <w:b/>
                <w:bCs/>
                <w:sz w:val="20"/>
                <w:szCs w:val="20"/>
              </w:rPr>
            </w:pPr>
            <w:r w:rsidRPr="005C72BD">
              <w:rPr>
                <w:b/>
                <w:bCs/>
                <w:sz w:val="20"/>
                <w:szCs w:val="20"/>
              </w:rPr>
              <w:t>0,531</w:t>
            </w:r>
          </w:p>
        </w:tc>
        <w:tc>
          <w:tcPr>
            <w:tcW w:w="225" w:type="pct"/>
            <w:tcBorders>
              <w:top w:val="nil"/>
              <w:left w:val="nil"/>
              <w:bottom w:val="single" w:sz="8" w:space="0" w:color="auto"/>
              <w:right w:val="single" w:sz="8" w:space="0" w:color="auto"/>
            </w:tcBorders>
            <w:shd w:val="clear" w:color="auto" w:fill="auto"/>
            <w:vAlign w:val="center"/>
            <w:hideMark/>
          </w:tcPr>
          <w:p w14:paraId="6AC8A26F"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E0C6407" w14:textId="77777777" w:rsidR="005C72BD" w:rsidRPr="005C72BD" w:rsidRDefault="005C72BD" w:rsidP="005C72BD">
            <w:pPr>
              <w:jc w:val="center"/>
              <w:rPr>
                <w:b/>
                <w:bCs/>
                <w:sz w:val="20"/>
                <w:szCs w:val="20"/>
              </w:rPr>
            </w:pPr>
            <w:r w:rsidRPr="005C72BD">
              <w:rPr>
                <w:b/>
                <w:bCs/>
                <w:sz w:val="20"/>
                <w:szCs w:val="20"/>
              </w:rPr>
              <w:t>0,207</w:t>
            </w:r>
          </w:p>
        </w:tc>
        <w:tc>
          <w:tcPr>
            <w:tcW w:w="225" w:type="pct"/>
            <w:tcBorders>
              <w:top w:val="nil"/>
              <w:left w:val="nil"/>
              <w:bottom w:val="single" w:sz="8" w:space="0" w:color="auto"/>
              <w:right w:val="single" w:sz="8" w:space="0" w:color="auto"/>
            </w:tcBorders>
            <w:shd w:val="clear" w:color="auto" w:fill="auto"/>
            <w:vAlign w:val="center"/>
            <w:hideMark/>
          </w:tcPr>
          <w:p w14:paraId="2C662302" w14:textId="77777777" w:rsidR="005C72BD" w:rsidRPr="005C72BD" w:rsidRDefault="005C72BD" w:rsidP="005C72BD">
            <w:pPr>
              <w:jc w:val="center"/>
              <w:rPr>
                <w:b/>
                <w:bCs/>
                <w:sz w:val="20"/>
                <w:szCs w:val="20"/>
              </w:rPr>
            </w:pPr>
            <w:r w:rsidRPr="005C72BD">
              <w:rPr>
                <w:b/>
                <w:bCs/>
                <w:sz w:val="20"/>
                <w:szCs w:val="20"/>
              </w:rPr>
              <w:t>0,737</w:t>
            </w:r>
          </w:p>
        </w:tc>
        <w:tc>
          <w:tcPr>
            <w:tcW w:w="225" w:type="pct"/>
            <w:tcBorders>
              <w:top w:val="nil"/>
              <w:left w:val="nil"/>
              <w:bottom w:val="single" w:sz="8" w:space="0" w:color="auto"/>
              <w:right w:val="single" w:sz="8" w:space="0" w:color="auto"/>
            </w:tcBorders>
            <w:shd w:val="clear" w:color="auto" w:fill="auto"/>
            <w:vAlign w:val="center"/>
            <w:hideMark/>
          </w:tcPr>
          <w:p w14:paraId="6559BB9F" w14:textId="77777777" w:rsidR="005C72BD" w:rsidRPr="005C72BD" w:rsidRDefault="005C72BD" w:rsidP="005C72BD">
            <w:pPr>
              <w:jc w:val="center"/>
              <w:rPr>
                <w:sz w:val="20"/>
                <w:szCs w:val="20"/>
              </w:rPr>
            </w:pPr>
            <w:r w:rsidRPr="005C72BD">
              <w:rPr>
                <w:sz w:val="20"/>
                <w:szCs w:val="20"/>
              </w:rPr>
              <w:t>0,531</w:t>
            </w:r>
          </w:p>
        </w:tc>
        <w:tc>
          <w:tcPr>
            <w:tcW w:w="225" w:type="pct"/>
            <w:tcBorders>
              <w:top w:val="nil"/>
              <w:left w:val="nil"/>
              <w:bottom w:val="single" w:sz="8" w:space="0" w:color="auto"/>
              <w:right w:val="single" w:sz="8" w:space="0" w:color="auto"/>
            </w:tcBorders>
            <w:shd w:val="clear" w:color="auto" w:fill="auto"/>
            <w:vAlign w:val="center"/>
            <w:hideMark/>
          </w:tcPr>
          <w:p w14:paraId="3E7FAFEF"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38D3040" w14:textId="77777777" w:rsidR="005C72BD" w:rsidRPr="005C72BD" w:rsidRDefault="005C72BD" w:rsidP="005C72BD">
            <w:pPr>
              <w:jc w:val="center"/>
              <w:rPr>
                <w:sz w:val="20"/>
                <w:szCs w:val="20"/>
              </w:rPr>
            </w:pPr>
            <w:r w:rsidRPr="005C72BD">
              <w:rPr>
                <w:sz w:val="20"/>
                <w:szCs w:val="20"/>
              </w:rPr>
              <w:t>0,207</w:t>
            </w:r>
          </w:p>
        </w:tc>
        <w:tc>
          <w:tcPr>
            <w:tcW w:w="225" w:type="pct"/>
            <w:tcBorders>
              <w:top w:val="nil"/>
              <w:left w:val="nil"/>
              <w:bottom w:val="single" w:sz="8" w:space="0" w:color="auto"/>
              <w:right w:val="single" w:sz="8" w:space="0" w:color="auto"/>
            </w:tcBorders>
            <w:shd w:val="clear" w:color="auto" w:fill="auto"/>
            <w:vAlign w:val="center"/>
            <w:hideMark/>
          </w:tcPr>
          <w:p w14:paraId="1A80EB95" w14:textId="77777777" w:rsidR="005C72BD" w:rsidRPr="005C72BD" w:rsidRDefault="005C72BD" w:rsidP="005C72BD">
            <w:pPr>
              <w:jc w:val="center"/>
              <w:rPr>
                <w:b/>
                <w:bCs/>
                <w:sz w:val="20"/>
                <w:szCs w:val="20"/>
              </w:rPr>
            </w:pPr>
            <w:r w:rsidRPr="005C72BD">
              <w:rPr>
                <w:b/>
                <w:bCs/>
                <w:sz w:val="20"/>
                <w:szCs w:val="20"/>
              </w:rPr>
              <w:t>0,737</w:t>
            </w:r>
          </w:p>
        </w:tc>
        <w:tc>
          <w:tcPr>
            <w:tcW w:w="225" w:type="pct"/>
            <w:tcBorders>
              <w:top w:val="nil"/>
              <w:left w:val="nil"/>
              <w:bottom w:val="single" w:sz="8" w:space="0" w:color="auto"/>
              <w:right w:val="single" w:sz="8" w:space="0" w:color="auto"/>
            </w:tcBorders>
            <w:shd w:val="clear" w:color="auto" w:fill="auto"/>
            <w:vAlign w:val="center"/>
            <w:hideMark/>
          </w:tcPr>
          <w:p w14:paraId="5EDA6EEC" w14:textId="77777777" w:rsidR="005C72BD" w:rsidRPr="005C72BD" w:rsidRDefault="005C72BD" w:rsidP="005C72BD">
            <w:pPr>
              <w:jc w:val="center"/>
              <w:rPr>
                <w:sz w:val="20"/>
                <w:szCs w:val="20"/>
              </w:rPr>
            </w:pPr>
            <w:r w:rsidRPr="005C72BD">
              <w:rPr>
                <w:sz w:val="20"/>
                <w:szCs w:val="20"/>
              </w:rPr>
              <w:t>0,531</w:t>
            </w:r>
          </w:p>
        </w:tc>
        <w:tc>
          <w:tcPr>
            <w:tcW w:w="225" w:type="pct"/>
            <w:tcBorders>
              <w:top w:val="nil"/>
              <w:left w:val="nil"/>
              <w:bottom w:val="single" w:sz="8" w:space="0" w:color="auto"/>
              <w:right w:val="single" w:sz="8" w:space="0" w:color="auto"/>
            </w:tcBorders>
            <w:shd w:val="clear" w:color="auto" w:fill="auto"/>
            <w:vAlign w:val="center"/>
            <w:hideMark/>
          </w:tcPr>
          <w:p w14:paraId="7CDE2B9F"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23C756F" w14:textId="77777777" w:rsidR="005C72BD" w:rsidRPr="005C72BD" w:rsidRDefault="005C72BD" w:rsidP="005C72BD">
            <w:pPr>
              <w:jc w:val="center"/>
              <w:rPr>
                <w:sz w:val="20"/>
                <w:szCs w:val="20"/>
              </w:rPr>
            </w:pPr>
            <w:r w:rsidRPr="005C72BD">
              <w:rPr>
                <w:sz w:val="20"/>
                <w:szCs w:val="20"/>
              </w:rPr>
              <w:t>0,207</w:t>
            </w:r>
          </w:p>
        </w:tc>
        <w:tc>
          <w:tcPr>
            <w:tcW w:w="220" w:type="pct"/>
            <w:tcBorders>
              <w:top w:val="nil"/>
              <w:left w:val="nil"/>
              <w:bottom w:val="single" w:sz="8" w:space="0" w:color="auto"/>
              <w:right w:val="single" w:sz="8" w:space="0" w:color="auto"/>
            </w:tcBorders>
            <w:shd w:val="clear" w:color="auto" w:fill="auto"/>
            <w:vAlign w:val="center"/>
            <w:hideMark/>
          </w:tcPr>
          <w:p w14:paraId="14721B23" w14:textId="77777777" w:rsidR="005C72BD" w:rsidRPr="005C72BD" w:rsidRDefault="005C72BD" w:rsidP="005C72BD">
            <w:pPr>
              <w:jc w:val="center"/>
              <w:rPr>
                <w:b/>
                <w:bCs/>
                <w:sz w:val="20"/>
                <w:szCs w:val="20"/>
              </w:rPr>
            </w:pPr>
            <w:r w:rsidRPr="005C72BD">
              <w:rPr>
                <w:b/>
                <w:bCs/>
                <w:sz w:val="20"/>
                <w:szCs w:val="20"/>
              </w:rPr>
              <w:t>0,737</w:t>
            </w:r>
          </w:p>
        </w:tc>
      </w:tr>
      <w:tr w:rsidR="005C72BD" w:rsidRPr="005C72BD" w14:paraId="7B8D48C4"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0D9AA8FD"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0151B892"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37227788" w14:textId="77777777" w:rsidR="005C72BD" w:rsidRPr="005C72BD" w:rsidRDefault="005C72BD" w:rsidP="005C72BD">
            <w:pPr>
              <w:jc w:val="center"/>
              <w:rPr>
                <w:sz w:val="20"/>
                <w:szCs w:val="20"/>
              </w:rPr>
            </w:pPr>
            <w:r w:rsidRPr="005C72BD">
              <w:rPr>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4050629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6E40DE7"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5F65432" w14:textId="77777777" w:rsidR="005C72BD" w:rsidRPr="005C72BD" w:rsidRDefault="005C72BD" w:rsidP="005C72BD">
            <w:pPr>
              <w:jc w:val="center"/>
              <w:rPr>
                <w:b/>
                <w:bCs/>
                <w:sz w:val="20"/>
                <w:szCs w:val="20"/>
              </w:rPr>
            </w:pPr>
            <w:r w:rsidRPr="005C72BD">
              <w:rPr>
                <w:b/>
                <w:bCs/>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6608F6FA" w14:textId="77777777" w:rsidR="005C72BD" w:rsidRPr="005C72BD" w:rsidRDefault="005C72BD" w:rsidP="005C72BD">
            <w:pPr>
              <w:jc w:val="center"/>
              <w:rPr>
                <w:b/>
                <w:bCs/>
                <w:sz w:val="20"/>
                <w:szCs w:val="20"/>
              </w:rPr>
            </w:pPr>
            <w:r w:rsidRPr="005C72BD">
              <w:rPr>
                <w:b/>
                <w:bCs/>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00F7B57B"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9F9EF4C"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45E189E" w14:textId="77777777" w:rsidR="005C72BD" w:rsidRPr="005C72BD" w:rsidRDefault="005C72BD" w:rsidP="005C72BD">
            <w:pPr>
              <w:jc w:val="center"/>
              <w:rPr>
                <w:b/>
                <w:bCs/>
                <w:sz w:val="20"/>
                <w:szCs w:val="20"/>
              </w:rPr>
            </w:pPr>
            <w:r w:rsidRPr="005C72BD">
              <w:rPr>
                <w:b/>
                <w:bCs/>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68E33AD1" w14:textId="77777777" w:rsidR="005C72BD" w:rsidRPr="005C72BD" w:rsidRDefault="005C72BD" w:rsidP="005C72BD">
            <w:pPr>
              <w:jc w:val="center"/>
              <w:rPr>
                <w:sz w:val="20"/>
                <w:szCs w:val="20"/>
              </w:rPr>
            </w:pPr>
            <w:r w:rsidRPr="005C72BD">
              <w:rPr>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70544076"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B39D53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4B5A3FB" w14:textId="77777777" w:rsidR="005C72BD" w:rsidRPr="005C72BD" w:rsidRDefault="005C72BD" w:rsidP="005C72BD">
            <w:pPr>
              <w:jc w:val="center"/>
              <w:rPr>
                <w:b/>
                <w:bCs/>
                <w:sz w:val="20"/>
                <w:szCs w:val="20"/>
              </w:rPr>
            </w:pPr>
            <w:r w:rsidRPr="005C72BD">
              <w:rPr>
                <w:b/>
                <w:bCs/>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6760978B" w14:textId="77777777" w:rsidR="005C72BD" w:rsidRPr="005C72BD" w:rsidRDefault="005C72BD" w:rsidP="005C72BD">
            <w:pPr>
              <w:jc w:val="center"/>
              <w:rPr>
                <w:sz w:val="20"/>
                <w:szCs w:val="20"/>
              </w:rPr>
            </w:pPr>
            <w:r w:rsidRPr="005C72BD">
              <w:rPr>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7FA294A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B2D8663"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3C8954F6" w14:textId="77777777" w:rsidR="005C72BD" w:rsidRPr="005C72BD" w:rsidRDefault="005C72BD" w:rsidP="005C72BD">
            <w:pPr>
              <w:jc w:val="center"/>
              <w:rPr>
                <w:b/>
                <w:bCs/>
                <w:sz w:val="20"/>
                <w:szCs w:val="20"/>
              </w:rPr>
            </w:pPr>
            <w:r w:rsidRPr="005C72BD">
              <w:rPr>
                <w:b/>
                <w:bCs/>
                <w:sz w:val="20"/>
                <w:szCs w:val="20"/>
              </w:rPr>
              <w:t>0,036</w:t>
            </w:r>
          </w:p>
        </w:tc>
      </w:tr>
      <w:tr w:rsidR="005C72BD" w:rsidRPr="005C72BD" w14:paraId="2B2D5080"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762D7A84"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49C208C6"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33D7604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895878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B7CB93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ADAE3F4"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A67C11D"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9683539"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DCEB4AF"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DF66368"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05071B6"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927204C"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D0EBA89"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916D2B8"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B9E921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D58685C"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3A854A1"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4BC3A211"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7AB645B5"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04760EAD" w14:textId="77777777" w:rsidR="005C72BD" w:rsidRPr="005C72BD" w:rsidRDefault="005C72BD" w:rsidP="005C72BD">
            <w:pPr>
              <w:jc w:val="center"/>
              <w:rPr>
                <w:sz w:val="20"/>
                <w:szCs w:val="20"/>
              </w:rPr>
            </w:pPr>
            <w:r w:rsidRPr="005C72BD">
              <w:rPr>
                <w:sz w:val="20"/>
                <w:szCs w:val="20"/>
              </w:rPr>
              <w:t>7</w:t>
            </w:r>
          </w:p>
        </w:tc>
        <w:tc>
          <w:tcPr>
            <w:tcW w:w="1247" w:type="pct"/>
            <w:tcBorders>
              <w:top w:val="nil"/>
              <w:left w:val="nil"/>
              <w:bottom w:val="single" w:sz="8" w:space="0" w:color="auto"/>
              <w:right w:val="single" w:sz="8" w:space="0" w:color="auto"/>
            </w:tcBorders>
            <w:shd w:val="clear" w:color="auto" w:fill="auto"/>
            <w:vAlign w:val="center"/>
            <w:hideMark/>
          </w:tcPr>
          <w:p w14:paraId="401DC3F6" w14:textId="77777777" w:rsidR="005C72BD" w:rsidRPr="005C72BD" w:rsidRDefault="005C72BD" w:rsidP="005C72BD">
            <w:pPr>
              <w:rPr>
                <w:b/>
                <w:bCs/>
                <w:sz w:val="20"/>
                <w:szCs w:val="20"/>
              </w:rPr>
            </w:pPr>
            <w:r w:rsidRPr="005C72BD">
              <w:rPr>
                <w:b/>
                <w:bCs/>
                <w:sz w:val="20"/>
                <w:szCs w:val="20"/>
              </w:rPr>
              <w:t>№7</w:t>
            </w:r>
          </w:p>
        </w:tc>
        <w:tc>
          <w:tcPr>
            <w:tcW w:w="225" w:type="pct"/>
            <w:tcBorders>
              <w:top w:val="nil"/>
              <w:left w:val="nil"/>
              <w:bottom w:val="single" w:sz="8" w:space="0" w:color="auto"/>
              <w:right w:val="single" w:sz="8" w:space="0" w:color="auto"/>
            </w:tcBorders>
            <w:shd w:val="clear" w:color="auto" w:fill="auto"/>
            <w:vAlign w:val="center"/>
            <w:hideMark/>
          </w:tcPr>
          <w:p w14:paraId="50F38849" w14:textId="77777777" w:rsidR="005C72BD" w:rsidRPr="005C72BD" w:rsidRDefault="005C72BD" w:rsidP="005C72BD">
            <w:pPr>
              <w:jc w:val="center"/>
              <w:rPr>
                <w:b/>
                <w:bCs/>
                <w:sz w:val="20"/>
                <w:szCs w:val="20"/>
              </w:rPr>
            </w:pPr>
            <w:r w:rsidRPr="005C72BD">
              <w:rPr>
                <w:b/>
                <w:bCs/>
                <w:sz w:val="20"/>
                <w:szCs w:val="20"/>
              </w:rPr>
              <w:t>2,714</w:t>
            </w:r>
          </w:p>
        </w:tc>
        <w:tc>
          <w:tcPr>
            <w:tcW w:w="225" w:type="pct"/>
            <w:tcBorders>
              <w:top w:val="nil"/>
              <w:left w:val="nil"/>
              <w:bottom w:val="single" w:sz="8" w:space="0" w:color="auto"/>
              <w:right w:val="single" w:sz="8" w:space="0" w:color="auto"/>
            </w:tcBorders>
            <w:shd w:val="clear" w:color="auto" w:fill="auto"/>
            <w:vAlign w:val="center"/>
            <w:hideMark/>
          </w:tcPr>
          <w:p w14:paraId="29C0432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FDCA820" w14:textId="77777777" w:rsidR="005C72BD" w:rsidRPr="005C72BD" w:rsidRDefault="005C72BD" w:rsidP="005C72BD">
            <w:pPr>
              <w:jc w:val="center"/>
              <w:rPr>
                <w:b/>
                <w:bCs/>
                <w:sz w:val="20"/>
                <w:szCs w:val="20"/>
              </w:rPr>
            </w:pPr>
            <w:r w:rsidRPr="005C72BD">
              <w:rPr>
                <w:b/>
                <w:bCs/>
                <w:sz w:val="20"/>
                <w:szCs w:val="20"/>
              </w:rPr>
              <w:t>0,853</w:t>
            </w:r>
          </w:p>
        </w:tc>
        <w:tc>
          <w:tcPr>
            <w:tcW w:w="225" w:type="pct"/>
            <w:tcBorders>
              <w:top w:val="nil"/>
              <w:left w:val="nil"/>
              <w:bottom w:val="single" w:sz="8" w:space="0" w:color="auto"/>
              <w:right w:val="single" w:sz="8" w:space="0" w:color="auto"/>
            </w:tcBorders>
            <w:shd w:val="clear" w:color="auto" w:fill="auto"/>
            <w:vAlign w:val="center"/>
            <w:hideMark/>
          </w:tcPr>
          <w:p w14:paraId="5F2AAA9D" w14:textId="77777777" w:rsidR="005C72BD" w:rsidRPr="005C72BD" w:rsidRDefault="005C72BD" w:rsidP="005C72BD">
            <w:pPr>
              <w:jc w:val="center"/>
              <w:rPr>
                <w:b/>
                <w:bCs/>
                <w:sz w:val="20"/>
                <w:szCs w:val="20"/>
              </w:rPr>
            </w:pPr>
            <w:r w:rsidRPr="005C72BD">
              <w:rPr>
                <w:b/>
                <w:bCs/>
                <w:sz w:val="20"/>
                <w:szCs w:val="20"/>
              </w:rPr>
              <w:t>3,567</w:t>
            </w:r>
          </w:p>
        </w:tc>
        <w:tc>
          <w:tcPr>
            <w:tcW w:w="225" w:type="pct"/>
            <w:tcBorders>
              <w:top w:val="nil"/>
              <w:left w:val="nil"/>
              <w:bottom w:val="single" w:sz="8" w:space="0" w:color="auto"/>
              <w:right w:val="single" w:sz="8" w:space="0" w:color="auto"/>
            </w:tcBorders>
            <w:shd w:val="clear" w:color="auto" w:fill="auto"/>
            <w:vAlign w:val="center"/>
            <w:hideMark/>
          </w:tcPr>
          <w:p w14:paraId="02E044D2" w14:textId="77777777" w:rsidR="005C72BD" w:rsidRPr="005C72BD" w:rsidRDefault="005C72BD" w:rsidP="005C72BD">
            <w:pPr>
              <w:jc w:val="center"/>
              <w:rPr>
                <w:b/>
                <w:bCs/>
                <w:sz w:val="20"/>
                <w:szCs w:val="20"/>
              </w:rPr>
            </w:pPr>
            <w:r w:rsidRPr="005C72BD">
              <w:rPr>
                <w:b/>
                <w:bCs/>
                <w:sz w:val="20"/>
                <w:szCs w:val="20"/>
              </w:rPr>
              <w:t>2,714</w:t>
            </w:r>
          </w:p>
        </w:tc>
        <w:tc>
          <w:tcPr>
            <w:tcW w:w="225" w:type="pct"/>
            <w:tcBorders>
              <w:top w:val="nil"/>
              <w:left w:val="nil"/>
              <w:bottom w:val="single" w:sz="8" w:space="0" w:color="auto"/>
              <w:right w:val="single" w:sz="8" w:space="0" w:color="auto"/>
            </w:tcBorders>
            <w:shd w:val="clear" w:color="auto" w:fill="auto"/>
            <w:vAlign w:val="center"/>
            <w:hideMark/>
          </w:tcPr>
          <w:p w14:paraId="70BCE276"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948AF39" w14:textId="77777777" w:rsidR="005C72BD" w:rsidRPr="005C72BD" w:rsidRDefault="005C72BD" w:rsidP="005C72BD">
            <w:pPr>
              <w:jc w:val="center"/>
              <w:rPr>
                <w:b/>
                <w:bCs/>
                <w:sz w:val="20"/>
                <w:szCs w:val="20"/>
              </w:rPr>
            </w:pPr>
            <w:r w:rsidRPr="005C72BD">
              <w:rPr>
                <w:b/>
                <w:bCs/>
                <w:sz w:val="20"/>
                <w:szCs w:val="20"/>
              </w:rPr>
              <w:t>0,853</w:t>
            </w:r>
          </w:p>
        </w:tc>
        <w:tc>
          <w:tcPr>
            <w:tcW w:w="225" w:type="pct"/>
            <w:tcBorders>
              <w:top w:val="nil"/>
              <w:left w:val="nil"/>
              <w:bottom w:val="single" w:sz="8" w:space="0" w:color="auto"/>
              <w:right w:val="single" w:sz="8" w:space="0" w:color="auto"/>
            </w:tcBorders>
            <w:shd w:val="clear" w:color="auto" w:fill="auto"/>
            <w:vAlign w:val="center"/>
            <w:hideMark/>
          </w:tcPr>
          <w:p w14:paraId="1476ECE9" w14:textId="77777777" w:rsidR="005C72BD" w:rsidRPr="005C72BD" w:rsidRDefault="005C72BD" w:rsidP="005C72BD">
            <w:pPr>
              <w:jc w:val="center"/>
              <w:rPr>
                <w:b/>
                <w:bCs/>
                <w:sz w:val="20"/>
                <w:szCs w:val="20"/>
              </w:rPr>
            </w:pPr>
            <w:r w:rsidRPr="005C72BD">
              <w:rPr>
                <w:b/>
                <w:bCs/>
                <w:sz w:val="20"/>
                <w:szCs w:val="20"/>
              </w:rPr>
              <w:t>3,567</w:t>
            </w:r>
          </w:p>
        </w:tc>
        <w:tc>
          <w:tcPr>
            <w:tcW w:w="225" w:type="pct"/>
            <w:tcBorders>
              <w:top w:val="nil"/>
              <w:left w:val="nil"/>
              <w:bottom w:val="single" w:sz="8" w:space="0" w:color="auto"/>
              <w:right w:val="single" w:sz="8" w:space="0" w:color="auto"/>
            </w:tcBorders>
            <w:shd w:val="clear" w:color="auto" w:fill="auto"/>
            <w:vAlign w:val="center"/>
            <w:hideMark/>
          </w:tcPr>
          <w:p w14:paraId="316B59E6" w14:textId="77777777" w:rsidR="005C72BD" w:rsidRPr="005C72BD" w:rsidRDefault="005C72BD" w:rsidP="005C72BD">
            <w:pPr>
              <w:jc w:val="center"/>
              <w:rPr>
                <w:b/>
                <w:bCs/>
                <w:sz w:val="20"/>
                <w:szCs w:val="20"/>
              </w:rPr>
            </w:pPr>
            <w:r w:rsidRPr="005C72BD">
              <w:rPr>
                <w:b/>
                <w:bCs/>
                <w:sz w:val="20"/>
                <w:szCs w:val="20"/>
              </w:rPr>
              <w:t>2,714</w:t>
            </w:r>
          </w:p>
        </w:tc>
        <w:tc>
          <w:tcPr>
            <w:tcW w:w="225" w:type="pct"/>
            <w:tcBorders>
              <w:top w:val="nil"/>
              <w:left w:val="nil"/>
              <w:bottom w:val="single" w:sz="8" w:space="0" w:color="auto"/>
              <w:right w:val="single" w:sz="8" w:space="0" w:color="auto"/>
            </w:tcBorders>
            <w:shd w:val="clear" w:color="auto" w:fill="auto"/>
            <w:vAlign w:val="center"/>
            <w:hideMark/>
          </w:tcPr>
          <w:p w14:paraId="7E648951"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1F4F48A" w14:textId="77777777" w:rsidR="005C72BD" w:rsidRPr="005C72BD" w:rsidRDefault="005C72BD" w:rsidP="005C72BD">
            <w:pPr>
              <w:jc w:val="center"/>
              <w:rPr>
                <w:b/>
                <w:bCs/>
                <w:sz w:val="20"/>
                <w:szCs w:val="20"/>
              </w:rPr>
            </w:pPr>
            <w:r w:rsidRPr="005C72BD">
              <w:rPr>
                <w:b/>
                <w:bCs/>
                <w:sz w:val="20"/>
                <w:szCs w:val="20"/>
              </w:rPr>
              <w:t>0,853</w:t>
            </w:r>
          </w:p>
        </w:tc>
        <w:tc>
          <w:tcPr>
            <w:tcW w:w="225" w:type="pct"/>
            <w:tcBorders>
              <w:top w:val="nil"/>
              <w:left w:val="nil"/>
              <w:bottom w:val="single" w:sz="8" w:space="0" w:color="auto"/>
              <w:right w:val="single" w:sz="8" w:space="0" w:color="auto"/>
            </w:tcBorders>
            <w:shd w:val="clear" w:color="auto" w:fill="auto"/>
            <w:vAlign w:val="center"/>
            <w:hideMark/>
          </w:tcPr>
          <w:p w14:paraId="5D5645BF" w14:textId="77777777" w:rsidR="005C72BD" w:rsidRPr="005C72BD" w:rsidRDefault="005C72BD" w:rsidP="005C72BD">
            <w:pPr>
              <w:jc w:val="center"/>
              <w:rPr>
                <w:b/>
                <w:bCs/>
                <w:sz w:val="20"/>
                <w:szCs w:val="20"/>
              </w:rPr>
            </w:pPr>
            <w:r w:rsidRPr="005C72BD">
              <w:rPr>
                <w:b/>
                <w:bCs/>
                <w:sz w:val="20"/>
                <w:szCs w:val="20"/>
              </w:rPr>
              <w:t>3,567</w:t>
            </w:r>
          </w:p>
        </w:tc>
        <w:tc>
          <w:tcPr>
            <w:tcW w:w="225" w:type="pct"/>
            <w:tcBorders>
              <w:top w:val="nil"/>
              <w:left w:val="nil"/>
              <w:bottom w:val="single" w:sz="8" w:space="0" w:color="auto"/>
              <w:right w:val="single" w:sz="8" w:space="0" w:color="auto"/>
            </w:tcBorders>
            <w:shd w:val="clear" w:color="auto" w:fill="auto"/>
            <w:vAlign w:val="center"/>
            <w:hideMark/>
          </w:tcPr>
          <w:p w14:paraId="51BE94B7" w14:textId="77777777" w:rsidR="005C72BD" w:rsidRPr="005C72BD" w:rsidRDefault="005C72BD" w:rsidP="005C72BD">
            <w:pPr>
              <w:jc w:val="center"/>
              <w:rPr>
                <w:b/>
                <w:bCs/>
                <w:sz w:val="20"/>
                <w:szCs w:val="20"/>
              </w:rPr>
            </w:pPr>
            <w:r w:rsidRPr="005C72BD">
              <w:rPr>
                <w:b/>
                <w:bCs/>
                <w:sz w:val="20"/>
                <w:szCs w:val="20"/>
              </w:rPr>
              <w:t>2,714</w:t>
            </w:r>
          </w:p>
        </w:tc>
        <w:tc>
          <w:tcPr>
            <w:tcW w:w="225" w:type="pct"/>
            <w:tcBorders>
              <w:top w:val="nil"/>
              <w:left w:val="nil"/>
              <w:bottom w:val="single" w:sz="8" w:space="0" w:color="auto"/>
              <w:right w:val="single" w:sz="8" w:space="0" w:color="auto"/>
            </w:tcBorders>
            <w:shd w:val="clear" w:color="auto" w:fill="auto"/>
            <w:vAlign w:val="center"/>
            <w:hideMark/>
          </w:tcPr>
          <w:p w14:paraId="175C12A4"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243CF1B" w14:textId="77777777" w:rsidR="005C72BD" w:rsidRPr="005C72BD" w:rsidRDefault="005C72BD" w:rsidP="005C72BD">
            <w:pPr>
              <w:jc w:val="center"/>
              <w:rPr>
                <w:b/>
                <w:bCs/>
                <w:sz w:val="20"/>
                <w:szCs w:val="20"/>
              </w:rPr>
            </w:pPr>
            <w:r w:rsidRPr="005C72BD">
              <w:rPr>
                <w:b/>
                <w:bCs/>
                <w:sz w:val="20"/>
                <w:szCs w:val="20"/>
              </w:rPr>
              <w:t>0,853</w:t>
            </w:r>
          </w:p>
        </w:tc>
        <w:tc>
          <w:tcPr>
            <w:tcW w:w="220" w:type="pct"/>
            <w:tcBorders>
              <w:top w:val="nil"/>
              <w:left w:val="nil"/>
              <w:bottom w:val="single" w:sz="8" w:space="0" w:color="auto"/>
              <w:right w:val="single" w:sz="8" w:space="0" w:color="auto"/>
            </w:tcBorders>
            <w:shd w:val="clear" w:color="auto" w:fill="auto"/>
            <w:vAlign w:val="center"/>
            <w:hideMark/>
          </w:tcPr>
          <w:p w14:paraId="3E6D1B1F" w14:textId="77777777" w:rsidR="005C72BD" w:rsidRPr="005C72BD" w:rsidRDefault="005C72BD" w:rsidP="005C72BD">
            <w:pPr>
              <w:jc w:val="center"/>
              <w:rPr>
                <w:b/>
                <w:bCs/>
                <w:sz w:val="20"/>
                <w:szCs w:val="20"/>
              </w:rPr>
            </w:pPr>
            <w:r w:rsidRPr="005C72BD">
              <w:rPr>
                <w:b/>
                <w:bCs/>
                <w:sz w:val="20"/>
                <w:szCs w:val="20"/>
              </w:rPr>
              <w:t>3,567</w:t>
            </w:r>
          </w:p>
        </w:tc>
      </w:tr>
      <w:tr w:rsidR="005C72BD" w:rsidRPr="005C72BD" w14:paraId="5F9B3303"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3D9D1B9A"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4F38BDAF"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4ED1BB24" w14:textId="77777777" w:rsidR="005C72BD" w:rsidRPr="005C72BD" w:rsidRDefault="005C72BD" w:rsidP="005C72BD">
            <w:pPr>
              <w:jc w:val="center"/>
              <w:rPr>
                <w:sz w:val="20"/>
                <w:szCs w:val="20"/>
              </w:rPr>
            </w:pPr>
            <w:r w:rsidRPr="005C72BD">
              <w:rPr>
                <w:sz w:val="20"/>
                <w:szCs w:val="20"/>
              </w:rPr>
              <w:t>2,099</w:t>
            </w:r>
          </w:p>
        </w:tc>
        <w:tc>
          <w:tcPr>
            <w:tcW w:w="225" w:type="pct"/>
            <w:tcBorders>
              <w:top w:val="nil"/>
              <w:left w:val="nil"/>
              <w:bottom w:val="single" w:sz="8" w:space="0" w:color="auto"/>
              <w:right w:val="single" w:sz="8" w:space="0" w:color="auto"/>
            </w:tcBorders>
            <w:shd w:val="clear" w:color="auto" w:fill="auto"/>
            <w:vAlign w:val="center"/>
            <w:hideMark/>
          </w:tcPr>
          <w:p w14:paraId="5F052260"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304B5F5" w14:textId="77777777" w:rsidR="005C72BD" w:rsidRPr="005C72BD" w:rsidRDefault="005C72BD" w:rsidP="005C72BD">
            <w:pPr>
              <w:jc w:val="center"/>
              <w:rPr>
                <w:sz w:val="20"/>
                <w:szCs w:val="20"/>
              </w:rPr>
            </w:pPr>
            <w:r w:rsidRPr="005C72BD">
              <w:rPr>
                <w:sz w:val="20"/>
                <w:szCs w:val="20"/>
              </w:rPr>
              <w:t>0,733</w:t>
            </w:r>
          </w:p>
        </w:tc>
        <w:tc>
          <w:tcPr>
            <w:tcW w:w="225" w:type="pct"/>
            <w:tcBorders>
              <w:top w:val="nil"/>
              <w:left w:val="nil"/>
              <w:bottom w:val="single" w:sz="8" w:space="0" w:color="auto"/>
              <w:right w:val="single" w:sz="8" w:space="0" w:color="auto"/>
            </w:tcBorders>
            <w:shd w:val="clear" w:color="auto" w:fill="auto"/>
            <w:vAlign w:val="center"/>
            <w:hideMark/>
          </w:tcPr>
          <w:p w14:paraId="46C56639" w14:textId="77777777" w:rsidR="005C72BD" w:rsidRPr="005C72BD" w:rsidRDefault="005C72BD" w:rsidP="005C72BD">
            <w:pPr>
              <w:jc w:val="center"/>
              <w:rPr>
                <w:b/>
                <w:bCs/>
                <w:sz w:val="20"/>
                <w:szCs w:val="20"/>
              </w:rPr>
            </w:pPr>
            <w:r w:rsidRPr="005C72BD">
              <w:rPr>
                <w:b/>
                <w:bCs/>
                <w:sz w:val="20"/>
                <w:szCs w:val="20"/>
              </w:rPr>
              <w:t>2,832</w:t>
            </w:r>
          </w:p>
        </w:tc>
        <w:tc>
          <w:tcPr>
            <w:tcW w:w="225" w:type="pct"/>
            <w:tcBorders>
              <w:top w:val="nil"/>
              <w:left w:val="nil"/>
              <w:bottom w:val="single" w:sz="8" w:space="0" w:color="auto"/>
              <w:right w:val="single" w:sz="8" w:space="0" w:color="auto"/>
            </w:tcBorders>
            <w:shd w:val="clear" w:color="auto" w:fill="auto"/>
            <w:vAlign w:val="center"/>
            <w:hideMark/>
          </w:tcPr>
          <w:p w14:paraId="1DEF79F7" w14:textId="77777777" w:rsidR="005C72BD" w:rsidRPr="005C72BD" w:rsidRDefault="005C72BD" w:rsidP="005C72BD">
            <w:pPr>
              <w:jc w:val="center"/>
              <w:rPr>
                <w:b/>
                <w:bCs/>
                <w:sz w:val="20"/>
                <w:szCs w:val="20"/>
              </w:rPr>
            </w:pPr>
            <w:r w:rsidRPr="005C72BD">
              <w:rPr>
                <w:b/>
                <w:bCs/>
                <w:sz w:val="20"/>
                <w:szCs w:val="20"/>
              </w:rPr>
              <w:t>2,099</w:t>
            </w:r>
          </w:p>
        </w:tc>
        <w:tc>
          <w:tcPr>
            <w:tcW w:w="225" w:type="pct"/>
            <w:tcBorders>
              <w:top w:val="nil"/>
              <w:left w:val="nil"/>
              <w:bottom w:val="single" w:sz="8" w:space="0" w:color="auto"/>
              <w:right w:val="single" w:sz="8" w:space="0" w:color="auto"/>
            </w:tcBorders>
            <w:shd w:val="clear" w:color="auto" w:fill="auto"/>
            <w:vAlign w:val="center"/>
            <w:hideMark/>
          </w:tcPr>
          <w:p w14:paraId="0726C9BB"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615CBF8" w14:textId="77777777" w:rsidR="005C72BD" w:rsidRPr="005C72BD" w:rsidRDefault="005C72BD" w:rsidP="005C72BD">
            <w:pPr>
              <w:jc w:val="center"/>
              <w:rPr>
                <w:b/>
                <w:bCs/>
                <w:sz w:val="20"/>
                <w:szCs w:val="20"/>
              </w:rPr>
            </w:pPr>
            <w:r w:rsidRPr="005C72BD">
              <w:rPr>
                <w:b/>
                <w:bCs/>
                <w:sz w:val="20"/>
                <w:szCs w:val="20"/>
              </w:rPr>
              <w:t>0,733</w:t>
            </w:r>
          </w:p>
        </w:tc>
        <w:tc>
          <w:tcPr>
            <w:tcW w:w="225" w:type="pct"/>
            <w:tcBorders>
              <w:top w:val="nil"/>
              <w:left w:val="nil"/>
              <w:bottom w:val="single" w:sz="8" w:space="0" w:color="auto"/>
              <w:right w:val="single" w:sz="8" w:space="0" w:color="auto"/>
            </w:tcBorders>
            <w:shd w:val="clear" w:color="auto" w:fill="auto"/>
            <w:vAlign w:val="center"/>
            <w:hideMark/>
          </w:tcPr>
          <w:p w14:paraId="3D3EDC69" w14:textId="77777777" w:rsidR="005C72BD" w:rsidRPr="005C72BD" w:rsidRDefault="005C72BD" w:rsidP="005C72BD">
            <w:pPr>
              <w:jc w:val="center"/>
              <w:rPr>
                <w:b/>
                <w:bCs/>
                <w:sz w:val="20"/>
                <w:szCs w:val="20"/>
              </w:rPr>
            </w:pPr>
            <w:r w:rsidRPr="005C72BD">
              <w:rPr>
                <w:b/>
                <w:bCs/>
                <w:sz w:val="20"/>
                <w:szCs w:val="20"/>
              </w:rPr>
              <w:t>2,832</w:t>
            </w:r>
          </w:p>
        </w:tc>
        <w:tc>
          <w:tcPr>
            <w:tcW w:w="225" w:type="pct"/>
            <w:tcBorders>
              <w:top w:val="nil"/>
              <w:left w:val="nil"/>
              <w:bottom w:val="single" w:sz="8" w:space="0" w:color="auto"/>
              <w:right w:val="single" w:sz="8" w:space="0" w:color="auto"/>
            </w:tcBorders>
            <w:shd w:val="clear" w:color="auto" w:fill="auto"/>
            <w:vAlign w:val="center"/>
            <w:hideMark/>
          </w:tcPr>
          <w:p w14:paraId="2F9A709A" w14:textId="77777777" w:rsidR="005C72BD" w:rsidRPr="005C72BD" w:rsidRDefault="005C72BD" w:rsidP="005C72BD">
            <w:pPr>
              <w:jc w:val="center"/>
              <w:rPr>
                <w:sz w:val="20"/>
                <w:szCs w:val="20"/>
              </w:rPr>
            </w:pPr>
            <w:r w:rsidRPr="005C72BD">
              <w:rPr>
                <w:sz w:val="20"/>
                <w:szCs w:val="20"/>
              </w:rPr>
              <w:t>2,099</w:t>
            </w:r>
          </w:p>
        </w:tc>
        <w:tc>
          <w:tcPr>
            <w:tcW w:w="225" w:type="pct"/>
            <w:tcBorders>
              <w:top w:val="nil"/>
              <w:left w:val="nil"/>
              <w:bottom w:val="single" w:sz="8" w:space="0" w:color="auto"/>
              <w:right w:val="single" w:sz="8" w:space="0" w:color="auto"/>
            </w:tcBorders>
            <w:shd w:val="clear" w:color="auto" w:fill="auto"/>
            <w:vAlign w:val="center"/>
            <w:hideMark/>
          </w:tcPr>
          <w:p w14:paraId="52DE9039"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F4FB11A" w14:textId="77777777" w:rsidR="005C72BD" w:rsidRPr="005C72BD" w:rsidRDefault="005C72BD" w:rsidP="005C72BD">
            <w:pPr>
              <w:jc w:val="center"/>
              <w:rPr>
                <w:sz w:val="20"/>
                <w:szCs w:val="20"/>
              </w:rPr>
            </w:pPr>
            <w:r w:rsidRPr="005C72BD">
              <w:rPr>
                <w:sz w:val="20"/>
                <w:szCs w:val="20"/>
              </w:rPr>
              <w:t>0,733</w:t>
            </w:r>
          </w:p>
        </w:tc>
        <w:tc>
          <w:tcPr>
            <w:tcW w:w="225" w:type="pct"/>
            <w:tcBorders>
              <w:top w:val="nil"/>
              <w:left w:val="nil"/>
              <w:bottom w:val="single" w:sz="8" w:space="0" w:color="auto"/>
              <w:right w:val="single" w:sz="8" w:space="0" w:color="auto"/>
            </w:tcBorders>
            <w:shd w:val="clear" w:color="auto" w:fill="auto"/>
            <w:vAlign w:val="center"/>
            <w:hideMark/>
          </w:tcPr>
          <w:p w14:paraId="6F49F67A" w14:textId="77777777" w:rsidR="005C72BD" w:rsidRPr="005C72BD" w:rsidRDefault="005C72BD" w:rsidP="005C72BD">
            <w:pPr>
              <w:jc w:val="center"/>
              <w:rPr>
                <w:b/>
                <w:bCs/>
                <w:sz w:val="20"/>
                <w:szCs w:val="20"/>
              </w:rPr>
            </w:pPr>
            <w:r w:rsidRPr="005C72BD">
              <w:rPr>
                <w:b/>
                <w:bCs/>
                <w:sz w:val="20"/>
                <w:szCs w:val="20"/>
              </w:rPr>
              <w:t>2,832</w:t>
            </w:r>
          </w:p>
        </w:tc>
        <w:tc>
          <w:tcPr>
            <w:tcW w:w="225" w:type="pct"/>
            <w:tcBorders>
              <w:top w:val="nil"/>
              <w:left w:val="nil"/>
              <w:bottom w:val="single" w:sz="8" w:space="0" w:color="auto"/>
              <w:right w:val="single" w:sz="8" w:space="0" w:color="auto"/>
            </w:tcBorders>
            <w:shd w:val="clear" w:color="auto" w:fill="auto"/>
            <w:vAlign w:val="center"/>
            <w:hideMark/>
          </w:tcPr>
          <w:p w14:paraId="0381A3D4" w14:textId="77777777" w:rsidR="005C72BD" w:rsidRPr="005C72BD" w:rsidRDefault="005C72BD" w:rsidP="005C72BD">
            <w:pPr>
              <w:jc w:val="center"/>
              <w:rPr>
                <w:sz w:val="20"/>
                <w:szCs w:val="20"/>
              </w:rPr>
            </w:pPr>
            <w:r w:rsidRPr="005C72BD">
              <w:rPr>
                <w:sz w:val="20"/>
                <w:szCs w:val="20"/>
              </w:rPr>
              <w:t>2,099</w:t>
            </w:r>
          </w:p>
        </w:tc>
        <w:tc>
          <w:tcPr>
            <w:tcW w:w="225" w:type="pct"/>
            <w:tcBorders>
              <w:top w:val="nil"/>
              <w:left w:val="nil"/>
              <w:bottom w:val="single" w:sz="8" w:space="0" w:color="auto"/>
              <w:right w:val="single" w:sz="8" w:space="0" w:color="auto"/>
            </w:tcBorders>
            <w:shd w:val="clear" w:color="auto" w:fill="auto"/>
            <w:vAlign w:val="center"/>
            <w:hideMark/>
          </w:tcPr>
          <w:p w14:paraId="1F76B916"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8A735E5" w14:textId="77777777" w:rsidR="005C72BD" w:rsidRPr="005C72BD" w:rsidRDefault="005C72BD" w:rsidP="005C72BD">
            <w:pPr>
              <w:jc w:val="center"/>
              <w:rPr>
                <w:sz w:val="20"/>
                <w:szCs w:val="20"/>
              </w:rPr>
            </w:pPr>
            <w:r w:rsidRPr="005C72BD">
              <w:rPr>
                <w:sz w:val="20"/>
                <w:szCs w:val="20"/>
              </w:rPr>
              <w:t>0,733</w:t>
            </w:r>
          </w:p>
        </w:tc>
        <w:tc>
          <w:tcPr>
            <w:tcW w:w="220" w:type="pct"/>
            <w:tcBorders>
              <w:top w:val="nil"/>
              <w:left w:val="nil"/>
              <w:bottom w:val="single" w:sz="8" w:space="0" w:color="auto"/>
              <w:right w:val="single" w:sz="8" w:space="0" w:color="auto"/>
            </w:tcBorders>
            <w:shd w:val="clear" w:color="auto" w:fill="auto"/>
            <w:vAlign w:val="center"/>
            <w:hideMark/>
          </w:tcPr>
          <w:p w14:paraId="31CB4ECF" w14:textId="77777777" w:rsidR="005C72BD" w:rsidRPr="005C72BD" w:rsidRDefault="005C72BD" w:rsidP="005C72BD">
            <w:pPr>
              <w:jc w:val="center"/>
              <w:rPr>
                <w:b/>
                <w:bCs/>
                <w:sz w:val="20"/>
                <w:szCs w:val="20"/>
              </w:rPr>
            </w:pPr>
            <w:r w:rsidRPr="005C72BD">
              <w:rPr>
                <w:b/>
                <w:bCs/>
                <w:sz w:val="20"/>
                <w:szCs w:val="20"/>
              </w:rPr>
              <w:t>2,832</w:t>
            </w:r>
          </w:p>
        </w:tc>
      </w:tr>
      <w:tr w:rsidR="005C72BD" w:rsidRPr="005C72BD" w14:paraId="1E666E75"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6000F5CB"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1FE268AE"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4BD69F52" w14:textId="77777777" w:rsidR="005C72BD" w:rsidRPr="005C72BD" w:rsidRDefault="005C72BD" w:rsidP="005C72BD">
            <w:pPr>
              <w:jc w:val="center"/>
              <w:rPr>
                <w:sz w:val="20"/>
                <w:szCs w:val="20"/>
              </w:rPr>
            </w:pPr>
            <w:r w:rsidRPr="005C72BD">
              <w:rPr>
                <w:sz w:val="20"/>
                <w:szCs w:val="20"/>
              </w:rPr>
              <w:t>0,479</w:t>
            </w:r>
          </w:p>
        </w:tc>
        <w:tc>
          <w:tcPr>
            <w:tcW w:w="225" w:type="pct"/>
            <w:tcBorders>
              <w:top w:val="nil"/>
              <w:left w:val="nil"/>
              <w:bottom w:val="single" w:sz="8" w:space="0" w:color="auto"/>
              <w:right w:val="single" w:sz="8" w:space="0" w:color="auto"/>
            </w:tcBorders>
            <w:shd w:val="clear" w:color="auto" w:fill="auto"/>
            <w:vAlign w:val="center"/>
            <w:hideMark/>
          </w:tcPr>
          <w:p w14:paraId="03AAEAE7"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F0258CA" w14:textId="77777777" w:rsidR="005C72BD" w:rsidRPr="005C72BD" w:rsidRDefault="005C72BD" w:rsidP="005C72BD">
            <w:pPr>
              <w:jc w:val="center"/>
              <w:rPr>
                <w:sz w:val="20"/>
                <w:szCs w:val="20"/>
              </w:rPr>
            </w:pPr>
            <w:r w:rsidRPr="005C72BD">
              <w:rPr>
                <w:sz w:val="20"/>
                <w:szCs w:val="20"/>
              </w:rPr>
              <w:t>0,021</w:t>
            </w:r>
          </w:p>
        </w:tc>
        <w:tc>
          <w:tcPr>
            <w:tcW w:w="225" w:type="pct"/>
            <w:tcBorders>
              <w:top w:val="nil"/>
              <w:left w:val="nil"/>
              <w:bottom w:val="single" w:sz="8" w:space="0" w:color="auto"/>
              <w:right w:val="single" w:sz="8" w:space="0" w:color="auto"/>
            </w:tcBorders>
            <w:shd w:val="clear" w:color="auto" w:fill="auto"/>
            <w:vAlign w:val="center"/>
            <w:hideMark/>
          </w:tcPr>
          <w:p w14:paraId="2815120E" w14:textId="77777777" w:rsidR="005C72BD" w:rsidRPr="005C72BD" w:rsidRDefault="005C72BD" w:rsidP="005C72BD">
            <w:pPr>
              <w:jc w:val="center"/>
              <w:rPr>
                <w:b/>
                <w:bCs/>
                <w:sz w:val="20"/>
                <w:szCs w:val="20"/>
              </w:rPr>
            </w:pPr>
            <w:r w:rsidRPr="005C72BD">
              <w:rPr>
                <w:b/>
                <w:bCs/>
                <w:sz w:val="20"/>
                <w:szCs w:val="20"/>
              </w:rPr>
              <w:t>0,500</w:t>
            </w:r>
          </w:p>
        </w:tc>
        <w:tc>
          <w:tcPr>
            <w:tcW w:w="225" w:type="pct"/>
            <w:tcBorders>
              <w:top w:val="nil"/>
              <w:left w:val="nil"/>
              <w:bottom w:val="single" w:sz="8" w:space="0" w:color="auto"/>
              <w:right w:val="single" w:sz="8" w:space="0" w:color="auto"/>
            </w:tcBorders>
            <w:shd w:val="clear" w:color="auto" w:fill="auto"/>
            <w:vAlign w:val="center"/>
            <w:hideMark/>
          </w:tcPr>
          <w:p w14:paraId="4B62604D" w14:textId="77777777" w:rsidR="005C72BD" w:rsidRPr="005C72BD" w:rsidRDefault="005C72BD" w:rsidP="005C72BD">
            <w:pPr>
              <w:jc w:val="center"/>
              <w:rPr>
                <w:b/>
                <w:bCs/>
                <w:sz w:val="20"/>
                <w:szCs w:val="20"/>
              </w:rPr>
            </w:pPr>
            <w:r w:rsidRPr="005C72BD">
              <w:rPr>
                <w:b/>
                <w:bCs/>
                <w:sz w:val="20"/>
                <w:szCs w:val="20"/>
              </w:rPr>
              <w:t>0,479</w:t>
            </w:r>
          </w:p>
        </w:tc>
        <w:tc>
          <w:tcPr>
            <w:tcW w:w="225" w:type="pct"/>
            <w:tcBorders>
              <w:top w:val="nil"/>
              <w:left w:val="nil"/>
              <w:bottom w:val="single" w:sz="8" w:space="0" w:color="auto"/>
              <w:right w:val="single" w:sz="8" w:space="0" w:color="auto"/>
            </w:tcBorders>
            <w:shd w:val="clear" w:color="auto" w:fill="auto"/>
            <w:vAlign w:val="center"/>
            <w:hideMark/>
          </w:tcPr>
          <w:p w14:paraId="1815532D"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52499BA" w14:textId="77777777" w:rsidR="005C72BD" w:rsidRPr="005C72BD" w:rsidRDefault="005C72BD" w:rsidP="005C72BD">
            <w:pPr>
              <w:jc w:val="center"/>
              <w:rPr>
                <w:b/>
                <w:bCs/>
                <w:sz w:val="20"/>
                <w:szCs w:val="20"/>
              </w:rPr>
            </w:pPr>
            <w:r w:rsidRPr="005C72BD">
              <w:rPr>
                <w:b/>
                <w:bCs/>
                <w:sz w:val="20"/>
                <w:szCs w:val="20"/>
              </w:rPr>
              <w:t>0,021</w:t>
            </w:r>
          </w:p>
        </w:tc>
        <w:tc>
          <w:tcPr>
            <w:tcW w:w="225" w:type="pct"/>
            <w:tcBorders>
              <w:top w:val="nil"/>
              <w:left w:val="nil"/>
              <w:bottom w:val="single" w:sz="8" w:space="0" w:color="auto"/>
              <w:right w:val="single" w:sz="8" w:space="0" w:color="auto"/>
            </w:tcBorders>
            <w:shd w:val="clear" w:color="auto" w:fill="auto"/>
            <w:vAlign w:val="center"/>
            <w:hideMark/>
          </w:tcPr>
          <w:p w14:paraId="682A26C5" w14:textId="77777777" w:rsidR="005C72BD" w:rsidRPr="005C72BD" w:rsidRDefault="005C72BD" w:rsidP="005C72BD">
            <w:pPr>
              <w:jc w:val="center"/>
              <w:rPr>
                <w:b/>
                <w:bCs/>
                <w:sz w:val="20"/>
                <w:szCs w:val="20"/>
              </w:rPr>
            </w:pPr>
            <w:r w:rsidRPr="005C72BD">
              <w:rPr>
                <w:b/>
                <w:bCs/>
                <w:sz w:val="20"/>
                <w:szCs w:val="20"/>
              </w:rPr>
              <w:t>0,500</w:t>
            </w:r>
          </w:p>
        </w:tc>
        <w:tc>
          <w:tcPr>
            <w:tcW w:w="225" w:type="pct"/>
            <w:tcBorders>
              <w:top w:val="nil"/>
              <w:left w:val="nil"/>
              <w:bottom w:val="single" w:sz="8" w:space="0" w:color="auto"/>
              <w:right w:val="single" w:sz="8" w:space="0" w:color="auto"/>
            </w:tcBorders>
            <w:shd w:val="clear" w:color="auto" w:fill="auto"/>
            <w:vAlign w:val="center"/>
            <w:hideMark/>
          </w:tcPr>
          <w:p w14:paraId="341E483B" w14:textId="77777777" w:rsidR="005C72BD" w:rsidRPr="005C72BD" w:rsidRDefault="005C72BD" w:rsidP="005C72BD">
            <w:pPr>
              <w:jc w:val="center"/>
              <w:rPr>
                <w:sz w:val="20"/>
                <w:szCs w:val="20"/>
              </w:rPr>
            </w:pPr>
            <w:r w:rsidRPr="005C72BD">
              <w:rPr>
                <w:sz w:val="20"/>
                <w:szCs w:val="20"/>
              </w:rPr>
              <w:t>0,479</w:t>
            </w:r>
          </w:p>
        </w:tc>
        <w:tc>
          <w:tcPr>
            <w:tcW w:w="225" w:type="pct"/>
            <w:tcBorders>
              <w:top w:val="nil"/>
              <w:left w:val="nil"/>
              <w:bottom w:val="single" w:sz="8" w:space="0" w:color="auto"/>
              <w:right w:val="single" w:sz="8" w:space="0" w:color="auto"/>
            </w:tcBorders>
            <w:shd w:val="clear" w:color="auto" w:fill="auto"/>
            <w:vAlign w:val="center"/>
            <w:hideMark/>
          </w:tcPr>
          <w:p w14:paraId="08C5D22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81C1064" w14:textId="77777777" w:rsidR="005C72BD" w:rsidRPr="005C72BD" w:rsidRDefault="005C72BD" w:rsidP="005C72BD">
            <w:pPr>
              <w:jc w:val="center"/>
              <w:rPr>
                <w:sz w:val="20"/>
                <w:szCs w:val="20"/>
              </w:rPr>
            </w:pPr>
            <w:r w:rsidRPr="005C72BD">
              <w:rPr>
                <w:sz w:val="20"/>
                <w:szCs w:val="20"/>
              </w:rPr>
              <w:t>0,021</w:t>
            </w:r>
          </w:p>
        </w:tc>
        <w:tc>
          <w:tcPr>
            <w:tcW w:w="225" w:type="pct"/>
            <w:tcBorders>
              <w:top w:val="nil"/>
              <w:left w:val="nil"/>
              <w:bottom w:val="single" w:sz="8" w:space="0" w:color="auto"/>
              <w:right w:val="single" w:sz="8" w:space="0" w:color="auto"/>
            </w:tcBorders>
            <w:shd w:val="clear" w:color="auto" w:fill="auto"/>
            <w:vAlign w:val="center"/>
            <w:hideMark/>
          </w:tcPr>
          <w:p w14:paraId="57AD8738" w14:textId="77777777" w:rsidR="005C72BD" w:rsidRPr="005C72BD" w:rsidRDefault="005C72BD" w:rsidP="005C72BD">
            <w:pPr>
              <w:jc w:val="center"/>
              <w:rPr>
                <w:b/>
                <w:bCs/>
                <w:sz w:val="20"/>
                <w:szCs w:val="20"/>
              </w:rPr>
            </w:pPr>
            <w:r w:rsidRPr="005C72BD">
              <w:rPr>
                <w:b/>
                <w:bCs/>
                <w:sz w:val="20"/>
                <w:szCs w:val="20"/>
              </w:rPr>
              <w:t>0,500</w:t>
            </w:r>
          </w:p>
        </w:tc>
        <w:tc>
          <w:tcPr>
            <w:tcW w:w="225" w:type="pct"/>
            <w:tcBorders>
              <w:top w:val="nil"/>
              <w:left w:val="nil"/>
              <w:bottom w:val="single" w:sz="8" w:space="0" w:color="auto"/>
              <w:right w:val="single" w:sz="8" w:space="0" w:color="auto"/>
            </w:tcBorders>
            <w:shd w:val="clear" w:color="auto" w:fill="auto"/>
            <w:vAlign w:val="center"/>
            <w:hideMark/>
          </w:tcPr>
          <w:p w14:paraId="372966B5" w14:textId="77777777" w:rsidR="005C72BD" w:rsidRPr="005C72BD" w:rsidRDefault="005C72BD" w:rsidP="005C72BD">
            <w:pPr>
              <w:jc w:val="center"/>
              <w:rPr>
                <w:sz w:val="20"/>
                <w:szCs w:val="20"/>
              </w:rPr>
            </w:pPr>
            <w:r w:rsidRPr="005C72BD">
              <w:rPr>
                <w:sz w:val="20"/>
                <w:szCs w:val="20"/>
              </w:rPr>
              <w:t>0,479</w:t>
            </w:r>
          </w:p>
        </w:tc>
        <w:tc>
          <w:tcPr>
            <w:tcW w:w="225" w:type="pct"/>
            <w:tcBorders>
              <w:top w:val="nil"/>
              <w:left w:val="nil"/>
              <w:bottom w:val="single" w:sz="8" w:space="0" w:color="auto"/>
              <w:right w:val="single" w:sz="8" w:space="0" w:color="auto"/>
            </w:tcBorders>
            <w:shd w:val="clear" w:color="auto" w:fill="auto"/>
            <w:vAlign w:val="center"/>
            <w:hideMark/>
          </w:tcPr>
          <w:p w14:paraId="4A55EEC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DB6AEB2" w14:textId="77777777" w:rsidR="005C72BD" w:rsidRPr="005C72BD" w:rsidRDefault="005C72BD" w:rsidP="005C72BD">
            <w:pPr>
              <w:jc w:val="center"/>
              <w:rPr>
                <w:sz w:val="20"/>
                <w:szCs w:val="20"/>
              </w:rPr>
            </w:pPr>
            <w:r w:rsidRPr="005C72BD">
              <w:rPr>
                <w:sz w:val="20"/>
                <w:szCs w:val="20"/>
              </w:rPr>
              <w:t>0,021</w:t>
            </w:r>
          </w:p>
        </w:tc>
        <w:tc>
          <w:tcPr>
            <w:tcW w:w="220" w:type="pct"/>
            <w:tcBorders>
              <w:top w:val="nil"/>
              <w:left w:val="nil"/>
              <w:bottom w:val="single" w:sz="8" w:space="0" w:color="auto"/>
              <w:right w:val="single" w:sz="8" w:space="0" w:color="auto"/>
            </w:tcBorders>
            <w:shd w:val="clear" w:color="auto" w:fill="auto"/>
            <w:vAlign w:val="center"/>
            <w:hideMark/>
          </w:tcPr>
          <w:p w14:paraId="4458D168" w14:textId="77777777" w:rsidR="005C72BD" w:rsidRPr="005C72BD" w:rsidRDefault="005C72BD" w:rsidP="005C72BD">
            <w:pPr>
              <w:jc w:val="center"/>
              <w:rPr>
                <w:b/>
                <w:bCs/>
                <w:sz w:val="20"/>
                <w:szCs w:val="20"/>
              </w:rPr>
            </w:pPr>
            <w:r w:rsidRPr="005C72BD">
              <w:rPr>
                <w:b/>
                <w:bCs/>
                <w:sz w:val="20"/>
                <w:szCs w:val="20"/>
              </w:rPr>
              <w:t>0,500</w:t>
            </w:r>
          </w:p>
        </w:tc>
      </w:tr>
      <w:tr w:rsidR="005C72BD" w:rsidRPr="005C72BD" w14:paraId="238D0E7B"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5AA832A7"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01AC1AB2"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4288D2F7" w14:textId="77777777" w:rsidR="005C72BD" w:rsidRPr="005C72BD" w:rsidRDefault="005C72BD" w:rsidP="005C72BD">
            <w:pPr>
              <w:jc w:val="center"/>
              <w:rPr>
                <w:sz w:val="20"/>
                <w:szCs w:val="20"/>
              </w:rPr>
            </w:pPr>
            <w:r w:rsidRPr="005C72BD">
              <w:rPr>
                <w:sz w:val="20"/>
                <w:szCs w:val="20"/>
              </w:rPr>
              <w:t>0,136</w:t>
            </w:r>
          </w:p>
        </w:tc>
        <w:tc>
          <w:tcPr>
            <w:tcW w:w="225" w:type="pct"/>
            <w:tcBorders>
              <w:top w:val="nil"/>
              <w:left w:val="nil"/>
              <w:bottom w:val="single" w:sz="8" w:space="0" w:color="auto"/>
              <w:right w:val="single" w:sz="8" w:space="0" w:color="auto"/>
            </w:tcBorders>
            <w:shd w:val="clear" w:color="auto" w:fill="auto"/>
            <w:vAlign w:val="center"/>
            <w:hideMark/>
          </w:tcPr>
          <w:p w14:paraId="16121F5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048C2F0" w14:textId="77777777" w:rsidR="005C72BD" w:rsidRPr="005C72BD" w:rsidRDefault="005C72BD" w:rsidP="005C72BD">
            <w:pPr>
              <w:jc w:val="center"/>
              <w:rPr>
                <w:sz w:val="20"/>
                <w:szCs w:val="20"/>
              </w:rPr>
            </w:pPr>
            <w:r w:rsidRPr="005C72BD">
              <w:rPr>
                <w:sz w:val="20"/>
                <w:szCs w:val="20"/>
              </w:rPr>
              <w:t>0,100</w:t>
            </w:r>
          </w:p>
        </w:tc>
        <w:tc>
          <w:tcPr>
            <w:tcW w:w="225" w:type="pct"/>
            <w:tcBorders>
              <w:top w:val="nil"/>
              <w:left w:val="nil"/>
              <w:bottom w:val="single" w:sz="8" w:space="0" w:color="auto"/>
              <w:right w:val="single" w:sz="8" w:space="0" w:color="auto"/>
            </w:tcBorders>
            <w:shd w:val="clear" w:color="auto" w:fill="auto"/>
            <w:vAlign w:val="center"/>
            <w:hideMark/>
          </w:tcPr>
          <w:p w14:paraId="126B60D5" w14:textId="77777777" w:rsidR="005C72BD" w:rsidRPr="005C72BD" w:rsidRDefault="005C72BD" w:rsidP="005C72BD">
            <w:pPr>
              <w:jc w:val="center"/>
              <w:rPr>
                <w:b/>
                <w:bCs/>
                <w:sz w:val="20"/>
                <w:szCs w:val="20"/>
              </w:rPr>
            </w:pPr>
            <w:r w:rsidRPr="005C72BD">
              <w:rPr>
                <w:b/>
                <w:bCs/>
                <w:sz w:val="20"/>
                <w:szCs w:val="20"/>
              </w:rPr>
              <w:t>0,236</w:t>
            </w:r>
          </w:p>
        </w:tc>
        <w:tc>
          <w:tcPr>
            <w:tcW w:w="225" w:type="pct"/>
            <w:tcBorders>
              <w:top w:val="nil"/>
              <w:left w:val="nil"/>
              <w:bottom w:val="single" w:sz="8" w:space="0" w:color="auto"/>
              <w:right w:val="single" w:sz="8" w:space="0" w:color="auto"/>
            </w:tcBorders>
            <w:shd w:val="clear" w:color="auto" w:fill="auto"/>
            <w:vAlign w:val="center"/>
            <w:hideMark/>
          </w:tcPr>
          <w:p w14:paraId="3C6E9795" w14:textId="77777777" w:rsidR="005C72BD" w:rsidRPr="005C72BD" w:rsidRDefault="005C72BD" w:rsidP="005C72BD">
            <w:pPr>
              <w:jc w:val="center"/>
              <w:rPr>
                <w:b/>
                <w:bCs/>
                <w:sz w:val="20"/>
                <w:szCs w:val="20"/>
              </w:rPr>
            </w:pPr>
            <w:r w:rsidRPr="005C72BD">
              <w:rPr>
                <w:b/>
                <w:bCs/>
                <w:sz w:val="20"/>
                <w:szCs w:val="20"/>
              </w:rPr>
              <w:t>0,136</w:t>
            </w:r>
          </w:p>
        </w:tc>
        <w:tc>
          <w:tcPr>
            <w:tcW w:w="225" w:type="pct"/>
            <w:tcBorders>
              <w:top w:val="nil"/>
              <w:left w:val="nil"/>
              <w:bottom w:val="single" w:sz="8" w:space="0" w:color="auto"/>
              <w:right w:val="single" w:sz="8" w:space="0" w:color="auto"/>
            </w:tcBorders>
            <w:shd w:val="clear" w:color="auto" w:fill="auto"/>
            <w:vAlign w:val="center"/>
            <w:hideMark/>
          </w:tcPr>
          <w:p w14:paraId="79B9FE8D"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F6755BD" w14:textId="77777777" w:rsidR="005C72BD" w:rsidRPr="005C72BD" w:rsidRDefault="005C72BD" w:rsidP="005C72BD">
            <w:pPr>
              <w:jc w:val="center"/>
              <w:rPr>
                <w:b/>
                <w:bCs/>
                <w:sz w:val="20"/>
                <w:szCs w:val="20"/>
              </w:rPr>
            </w:pPr>
            <w:r w:rsidRPr="005C72BD">
              <w:rPr>
                <w:b/>
                <w:bCs/>
                <w:sz w:val="20"/>
                <w:szCs w:val="20"/>
              </w:rPr>
              <w:t>0,100</w:t>
            </w:r>
          </w:p>
        </w:tc>
        <w:tc>
          <w:tcPr>
            <w:tcW w:w="225" w:type="pct"/>
            <w:tcBorders>
              <w:top w:val="nil"/>
              <w:left w:val="nil"/>
              <w:bottom w:val="single" w:sz="8" w:space="0" w:color="auto"/>
              <w:right w:val="single" w:sz="8" w:space="0" w:color="auto"/>
            </w:tcBorders>
            <w:shd w:val="clear" w:color="auto" w:fill="auto"/>
            <w:vAlign w:val="center"/>
            <w:hideMark/>
          </w:tcPr>
          <w:p w14:paraId="6A5130DD" w14:textId="77777777" w:rsidR="005C72BD" w:rsidRPr="005C72BD" w:rsidRDefault="005C72BD" w:rsidP="005C72BD">
            <w:pPr>
              <w:jc w:val="center"/>
              <w:rPr>
                <w:b/>
                <w:bCs/>
                <w:sz w:val="20"/>
                <w:szCs w:val="20"/>
              </w:rPr>
            </w:pPr>
            <w:r w:rsidRPr="005C72BD">
              <w:rPr>
                <w:b/>
                <w:bCs/>
                <w:sz w:val="20"/>
                <w:szCs w:val="20"/>
              </w:rPr>
              <w:t>0,236</w:t>
            </w:r>
          </w:p>
        </w:tc>
        <w:tc>
          <w:tcPr>
            <w:tcW w:w="225" w:type="pct"/>
            <w:tcBorders>
              <w:top w:val="nil"/>
              <w:left w:val="nil"/>
              <w:bottom w:val="single" w:sz="8" w:space="0" w:color="auto"/>
              <w:right w:val="single" w:sz="8" w:space="0" w:color="auto"/>
            </w:tcBorders>
            <w:shd w:val="clear" w:color="auto" w:fill="auto"/>
            <w:vAlign w:val="center"/>
            <w:hideMark/>
          </w:tcPr>
          <w:p w14:paraId="47CC7C34" w14:textId="77777777" w:rsidR="005C72BD" w:rsidRPr="005C72BD" w:rsidRDefault="005C72BD" w:rsidP="005C72BD">
            <w:pPr>
              <w:jc w:val="center"/>
              <w:rPr>
                <w:sz w:val="20"/>
                <w:szCs w:val="20"/>
              </w:rPr>
            </w:pPr>
            <w:r w:rsidRPr="005C72BD">
              <w:rPr>
                <w:sz w:val="20"/>
                <w:szCs w:val="20"/>
              </w:rPr>
              <w:t>0,136</w:t>
            </w:r>
          </w:p>
        </w:tc>
        <w:tc>
          <w:tcPr>
            <w:tcW w:w="225" w:type="pct"/>
            <w:tcBorders>
              <w:top w:val="nil"/>
              <w:left w:val="nil"/>
              <w:bottom w:val="single" w:sz="8" w:space="0" w:color="auto"/>
              <w:right w:val="single" w:sz="8" w:space="0" w:color="auto"/>
            </w:tcBorders>
            <w:shd w:val="clear" w:color="auto" w:fill="auto"/>
            <w:vAlign w:val="center"/>
            <w:hideMark/>
          </w:tcPr>
          <w:p w14:paraId="0AC5C2A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FC8C8B2" w14:textId="77777777" w:rsidR="005C72BD" w:rsidRPr="005C72BD" w:rsidRDefault="005C72BD" w:rsidP="005C72BD">
            <w:pPr>
              <w:jc w:val="center"/>
              <w:rPr>
                <w:sz w:val="20"/>
                <w:szCs w:val="20"/>
              </w:rPr>
            </w:pPr>
            <w:r w:rsidRPr="005C72BD">
              <w:rPr>
                <w:sz w:val="20"/>
                <w:szCs w:val="20"/>
              </w:rPr>
              <w:t>0,100</w:t>
            </w:r>
          </w:p>
        </w:tc>
        <w:tc>
          <w:tcPr>
            <w:tcW w:w="225" w:type="pct"/>
            <w:tcBorders>
              <w:top w:val="nil"/>
              <w:left w:val="nil"/>
              <w:bottom w:val="single" w:sz="8" w:space="0" w:color="auto"/>
              <w:right w:val="single" w:sz="8" w:space="0" w:color="auto"/>
            </w:tcBorders>
            <w:shd w:val="clear" w:color="auto" w:fill="auto"/>
            <w:vAlign w:val="center"/>
            <w:hideMark/>
          </w:tcPr>
          <w:p w14:paraId="34C83A91" w14:textId="77777777" w:rsidR="005C72BD" w:rsidRPr="005C72BD" w:rsidRDefault="005C72BD" w:rsidP="005C72BD">
            <w:pPr>
              <w:jc w:val="center"/>
              <w:rPr>
                <w:b/>
                <w:bCs/>
                <w:sz w:val="20"/>
                <w:szCs w:val="20"/>
              </w:rPr>
            </w:pPr>
            <w:r w:rsidRPr="005C72BD">
              <w:rPr>
                <w:b/>
                <w:bCs/>
                <w:sz w:val="20"/>
                <w:szCs w:val="20"/>
              </w:rPr>
              <w:t>0,236</w:t>
            </w:r>
          </w:p>
        </w:tc>
        <w:tc>
          <w:tcPr>
            <w:tcW w:w="225" w:type="pct"/>
            <w:tcBorders>
              <w:top w:val="nil"/>
              <w:left w:val="nil"/>
              <w:bottom w:val="single" w:sz="8" w:space="0" w:color="auto"/>
              <w:right w:val="single" w:sz="8" w:space="0" w:color="auto"/>
            </w:tcBorders>
            <w:shd w:val="clear" w:color="auto" w:fill="auto"/>
            <w:vAlign w:val="center"/>
            <w:hideMark/>
          </w:tcPr>
          <w:p w14:paraId="007BA7B8" w14:textId="77777777" w:rsidR="005C72BD" w:rsidRPr="005C72BD" w:rsidRDefault="005C72BD" w:rsidP="005C72BD">
            <w:pPr>
              <w:jc w:val="center"/>
              <w:rPr>
                <w:sz w:val="20"/>
                <w:szCs w:val="20"/>
              </w:rPr>
            </w:pPr>
            <w:r w:rsidRPr="005C72BD">
              <w:rPr>
                <w:sz w:val="20"/>
                <w:szCs w:val="20"/>
              </w:rPr>
              <w:t>0,136</w:t>
            </w:r>
          </w:p>
        </w:tc>
        <w:tc>
          <w:tcPr>
            <w:tcW w:w="225" w:type="pct"/>
            <w:tcBorders>
              <w:top w:val="nil"/>
              <w:left w:val="nil"/>
              <w:bottom w:val="single" w:sz="8" w:space="0" w:color="auto"/>
              <w:right w:val="single" w:sz="8" w:space="0" w:color="auto"/>
            </w:tcBorders>
            <w:shd w:val="clear" w:color="auto" w:fill="auto"/>
            <w:vAlign w:val="center"/>
            <w:hideMark/>
          </w:tcPr>
          <w:p w14:paraId="22DDE58F"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5BC5CC4" w14:textId="77777777" w:rsidR="005C72BD" w:rsidRPr="005C72BD" w:rsidRDefault="005C72BD" w:rsidP="005C72BD">
            <w:pPr>
              <w:jc w:val="center"/>
              <w:rPr>
                <w:sz w:val="20"/>
                <w:szCs w:val="20"/>
              </w:rPr>
            </w:pPr>
            <w:r w:rsidRPr="005C72BD">
              <w:rPr>
                <w:sz w:val="20"/>
                <w:szCs w:val="20"/>
              </w:rPr>
              <w:t>0,100</w:t>
            </w:r>
          </w:p>
        </w:tc>
        <w:tc>
          <w:tcPr>
            <w:tcW w:w="220" w:type="pct"/>
            <w:tcBorders>
              <w:top w:val="nil"/>
              <w:left w:val="nil"/>
              <w:bottom w:val="single" w:sz="8" w:space="0" w:color="auto"/>
              <w:right w:val="single" w:sz="8" w:space="0" w:color="auto"/>
            </w:tcBorders>
            <w:shd w:val="clear" w:color="auto" w:fill="auto"/>
            <w:vAlign w:val="center"/>
            <w:hideMark/>
          </w:tcPr>
          <w:p w14:paraId="163FAAED" w14:textId="77777777" w:rsidR="005C72BD" w:rsidRPr="005C72BD" w:rsidRDefault="005C72BD" w:rsidP="005C72BD">
            <w:pPr>
              <w:jc w:val="center"/>
              <w:rPr>
                <w:b/>
                <w:bCs/>
                <w:sz w:val="20"/>
                <w:szCs w:val="20"/>
              </w:rPr>
            </w:pPr>
            <w:r w:rsidRPr="005C72BD">
              <w:rPr>
                <w:b/>
                <w:bCs/>
                <w:sz w:val="20"/>
                <w:szCs w:val="20"/>
              </w:rPr>
              <w:t>0,236</w:t>
            </w:r>
          </w:p>
        </w:tc>
      </w:tr>
      <w:tr w:rsidR="005C72BD" w:rsidRPr="005C72BD" w14:paraId="25009685"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757149FD" w14:textId="77777777" w:rsidR="005C72BD" w:rsidRPr="005C72BD" w:rsidRDefault="005C72BD" w:rsidP="005C72BD">
            <w:pPr>
              <w:jc w:val="center"/>
              <w:rPr>
                <w:sz w:val="20"/>
                <w:szCs w:val="20"/>
              </w:rPr>
            </w:pPr>
            <w:r w:rsidRPr="005C72BD">
              <w:rPr>
                <w:sz w:val="20"/>
                <w:szCs w:val="20"/>
              </w:rPr>
              <w:t>8</w:t>
            </w:r>
          </w:p>
        </w:tc>
        <w:tc>
          <w:tcPr>
            <w:tcW w:w="1247" w:type="pct"/>
            <w:tcBorders>
              <w:top w:val="nil"/>
              <w:left w:val="nil"/>
              <w:bottom w:val="single" w:sz="8" w:space="0" w:color="auto"/>
              <w:right w:val="single" w:sz="8" w:space="0" w:color="auto"/>
            </w:tcBorders>
            <w:shd w:val="clear" w:color="auto" w:fill="auto"/>
            <w:vAlign w:val="center"/>
            <w:hideMark/>
          </w:tcPr>
          <w:p w14:paraId="16306FCA" w14:textId="77777777" w:rsidR="005C72BD" w:rsidRPr="005C72BD" w:rsidRDefault="005C72BD" w:rsidP="005C72BD">
            <w:pPr>
              <w:rPr>
                <w:b/>
                <w:bCs/>
                <w:sz w:val="20"/>
                <w:szCs w:val="20"/>
              </w:rPr>
            </w:pPr>
            <w:r w:rsidRPr="005C72BD">
              <w:rPr>
                <w:b/>
                <w:bCs/>
                <w:sz w:val="20"/>
                <w:szCs w:val="20"/>
              </w:rPr>
              <w:t>№8</w:t>
            </w:r>
          </w:p>
        </w:tc>
        <w:tc>
          <w:tcPr>
            <w:tcW w:w="225" w:type="pct"/>
            <w:tcBorders>
              <w:top w:val="nil"/>
              <w:left w:val="nil"/>
              <w:bottom w:val="single" w:sz="8" w:space="0" w:color="auto"/>
              <w:right w:val="single" w:sz="8" w:space="0" w:color="auto"/>
            </w:tcBorders>
            <w:shd w:val="clear" w:color="auto" w:fill="auto"/>
            <w:vAlign w:val="center"/>
            <w:hideMark/>
          </w:tcPr>
          <w:p w14:paraId="5B3D5C0B" w14:textId="77777777" w:rsidR="005C72BD" w:rsidRPr="005C72BD" w:rsidRDefault="005C72BD" w:rsidP="005C72BD">
            <w:pPr>
              <w:jc w:val="center"/>
              <w:rPr>
                <w:b/>
                <w:bCs/>
                <w:sz w:val="20"/>
                <w:szCs w:val="20"/>
              </w:rPr>
            </w:pPr>
            <w:r w:rsidRPr="005C72BD">
              <w:rPr>
                <w:b/>
                <w:bCs/>
                <w:sz w:val="20"/>
                <w:szCs w:val="20"/>
              </w:rPr>
              <w:t>0,527</w:t>
            </w:r>
          </w:p>
        </w:tc>
        <w:tc>
          <w:tcPr>
            <w:tcW w:w="225" w:type="pct"/>
            <w:tcBorders>
              <w:top w:val="nil"/>
              <w:left w:val="nil"/>
              <w:bottom w:val="single" w:sz="8" w:space="0" w:color="auto"/>
              <w:right w:val="single" w:sz="8" w:space="0" w:color="auto"/>
            </w:tcBorders>
            <w:shd w:val="clear" w:color="auto" w:fill="auto"/>
            <w:vAlign w:val="center"/>
            <w:hideMark/>
          </w:tcPr>
          <w:p w14:paraId="5C00ECA8"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A83E0FE" w14:textId="77777777" w:rsidR="005C72BD" w:rsidRPr="005C72BD" w:rsidRDefault="005C72BD" w:rsidP="005C72BD">
            <w:pPr>
              <w:jc w:val="center"/>
              <w:rPr>
                <w:b/>
                <w:bCs/>
                <w:sz w:val="20"/>
                <w:szCs w:val="20"/>
              </w:rPr>
            </w:pPr>
            <w:r w:rsidRPr="005C72BD">
              <w:rPr>
                <w:b/>
                <w:bCs/>
                <w:sz w:val="20"/>
                <w:szCs w:val="20"/>
              </w:rPr>
              <w:t>0,168</w:t>
            </w:r>
          </w:p>
        </w:tc>
        <w:tc>
          <w:tcPr>
            <w:tcW w:w="225" w:type="pct"/>
            <w:tcBorders>
              <w:top w:val="nil"/>
              <w:left w:val="nil"/>
              <w:bottom w:val="single" w:sz="8" w:space="0" w:color="auto"/>
              <w:right w:val="single" w:sz="8" w:space="0" w:color="auto"/>
            </w:tcBorders>
            <w:shd w:val="clear" w:color="auto" w:fill="auto"/>
            <w:vAlign w:val="center"/>
            <w:hideMark/>
          </w:tcPr>
          <w:p w14:paraId="205B42B2" w14:textId="77777777" w:rsidR="005C72BD" w:rsidRPr="005C72BD" w:rsidRDefault="005C72BD" w:rsidP="005C72BD">
            <w:pPr>
              <w:jc w:val="center"/>
              <w:rPr>
                <w:b/>
                <w:bCs/>
                <w:sz w:val="20"/>
                <w:szCs w:val="20"/>
              </w:rPr>
            </w:pPr>
            <w:r w:rsidRPr="005C72BD">
              <w:rPr>
                <w:b/>
                <w:bCs/>
                <w:sz w:val="20"/>
                <w:szCs w:val="20"/>
              </w:rPr>
              <w:t>0,695</w:t>
            </w:r>
          </w:p>
        </w:tc>
        <w:tc>
          <w:tcPr>
            <w:tcW w:w="225" w:type="pct"/>
            <w:tcBorders>
              <w:top w:val="nil"/>
              <w:left w:val="nil"/>
              <w:bottom w:val="single" w:sz="8" w:space="0" w:color="auto"/>
              <w:right w:val="single" w:sz="8" w:space="0" w:color="auto"/>
            </w:tcBorders>
            <w:shd w:val="clear" w:color="auto" w:fill="auto"/>
            <w:vAlign w:val="center"/>
            <w:hideMark/>
          </w:tcPr>
          <w:p w14:paraId="681A7902" w14:textId="77777777" w:rsidR="005C72BD" w:rsidRPr="005C72BD" w:rsidRDefault="005C72BD" w:rsidP="005C72BD">
            <w:pPr>
              <w:jc w:val="center"/>
              <w:rPr>
                <w:b/>
                <w:bCs/>
                <w:sz w:val="20"/>
                <w:szCs w:val="20"/>
              </w:rPr>
            </w:pPr>
            <w:r w:rsidRPr="005C72BD">
              <w:rPr>
                <w:b/>
                <w:bCs/>
                <w:sz w:val="20"/>
                <w:szCs w:val="20"/>
              </w:rPr>
              <w:t>0,527</w:t>
            </w:r>
          </w:p>
        </w:tc>
        <w:tc>
          <w:tcPr>
            <w:tcW w:w="225" w:type="pct"/>
            <w:tcBorders>
              <w:top w:val="nil"/>
              <w:left w:val="nil"/>
              <w:bottom w:val="single" w:sz="8" w:space="0" w:color="auto"/>
              <w:right w:val="single" w:sz="8" w:space="0" w:color="auto"/>
            </w:tcBorders>
            <w:shd w:val="clear" w:color="auto" w:fill="auto"/>
            <w:vAlign w:val="center"/>
            <w:hideMark/>
          </w:tcPr>
          <w:p w14:paraId="5AA13377"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5405217" w14:textId="77777777" w:rsidR="005C72BD" w:rsidRPr="005C72BD" w:rsidRDefault="005C72BD" w:rsidP="005C72BD">
            <w:pPr>
              <w:jc w:val="center"/>
              <w:rPr>
                <w:b/>
                <w:bCs/>
                <w:sz w:val="20"/>
                <w:szCs w:val="20"/>
              </w:rPr>
            </w:pPr>
            <w:r w:rsidRPr="005C72BD">
              <w:rPr>
                <w:b/>
                <w:bCs/>
                <w:sz w:val="20"/>
                <w:szCs w:val="20"/>
              </w:rPr>
              <w:t>0,168</w:t>
            </w:r>
          </w:p>
        </w:tc>
        <w:tc>
          <w:tcPr>
            <w:tcW w:w="225" w:type="pct"/>
            <w:tcBorders>
              <w:top w:val="nil"/>
              <w:left w:val="nil"/>
              <w:bottom w:val="single" w:sz="8" w:space="0" w:color="auto"/>
              <w:right w:val="single" w:sz="8" w:space="0" w:color="auto"/>
            </w:tcBorders>
            <w:shd w:val="clear" w:color="auto" w:fill="auto"/>
            <w:vAlign w:val="center"/>
            <w:hideMark/>
          </w:tcPr>
          <w:p w14:paraId="3F9A31D8" w14:textId="77777777" w:rsidR="005C72BD" w:rsidRPr="005C72BD" w:rsidRDefault="005C72BD" w:rsidP="005C72BD">
            <w:pPr>
              <w:jc w:val="center"/>
              <w:rPr>
                <w:b/>
                <w:bCs/>
                <w:sz w:val="20"/>
                <w:szCs w:val="20"/>
              </w:rPr>
            </w:pPr>
            <w:r w:rsidRPr="005C72BD">
              <w:rPr>
                <w:b/>
                <w:bCs/>
                <w:sz w:val="20"/>
                <w:szCs w:val="20"/>
              </w:rPr>
              <w:t>0,695</w:t>
            </w:r>
          </w:p>
        </w:tc>
        <w:tc>
          <w:tcPr>
            <w:tcW w:w="225" w:type="pct"/>
            <w:tcBorders>
              <w:top w:val="nil"/>
              <w:left w:val="nil"/>
              <w:bottom w:val="single" w:sz="8" w:space="0" w:color="auto"/>
              <w:right w:val="single" w:sz="8" w:space="0" w:color="auto"/>
            </w:tcBorders>
            <w:shd w:val="clear" w:color="auto" w:fill="auto"/>
            <w:vAlign w:val="center"/>
            <w:hideMark/>
          </w:tcPr>
          <w:p w14:paraId="1976FE1E" w14:textId="77777777" w:rsidR="005C72BD" w:rsidRPr="005C72BD" w:rsidRDefault="005C72BD" w:rsidP="005C72BD">
            <w:pPr>
              <w:jc w:val="center"/>
              <w:rPr>
                <w:b/>
                <w:bCs/>
                <w:sz w:val="20"/>
                <w:szCs w:val="20"/>
              </w:rPr>
            </w:pPr>
            <w:r w:rsidRPr="005C72BD">
              <w:rPr>
                <w:b/>
                <w:bCs/>
                <w:sz w:val="20"/>
                <w:szCs w:val="20"/>
              </w:rPr>
              <w:t>0,527</w:t>
            </w:r>
          </w:p>
        </w:tc>
        <w:tc>
          <w:tcPr>
            <w:tcW w:w="225" w:type="pct"/>
            <w:tcBorders>
              <w:top w:val="nil"/>
              <w:left w:val="nil"/>
              <w:bottom w:val="single" w:sz="8" w:space="0" w:color="auto"/>
              <w:right w:val="single" w:sz="8" w:space="0" w:color="auto"/>
            </w:tcBorders>
            <w:shd w:val="clear" w:color="auto" w:fill="auto"/>
            <w:vAlign w:val="center"/>
            <w:hideMark/>
          </w:tcPr>
          <w:p w14:paraId="04FF85CA"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9BC5565" w14:textId="77777777" w:rsidR="005C72BD" w:rsidRPr="005C72BD" w:rsidRDefault="005C72BD" w:rsidP="005C72BD">
            <w:pPr>
              <w:jc w:val="center"/>
              <w:rPr>
                <w:b/>
                <w:bCs/>
                <w:sz w:val="20"/>
                <w:szCs w:val="20"/>
              </w:rPr>
            </w:pPr>
            <w:r w:rsidRPr="005C72BD">
              <w:rPr>
                <w:b/>
                <w:bCs/>
                <w:sz w:val="20"/>
                <w:szCs w:val="20"/>
              </w:rPr>
              <w:t>0,168</w:t>
            </w:r>
          </w:p>
        </w:tc>
        <w:tc>
          <w:tcPr>
            <w:tcW w:w="225" w:type="pct"/>
            <w:tcBorders>
              <w:top w:val="nil"/>
              <w:left w:val="nil"/>
              <w:bottom w:val="single" w:sz="8" w:space="0" w:color="auto"/>
              <w:right w:val="single" w:sz="8" w:space="0" w:color="auto"/>
            </w:tcBorders>
            <w:shd w:val="clear" w:color="auto" w:fill="auto"/>
            <w:vAlign w:val="center"/>
            <w:hideMark/>
          </w:tcPr>
          <w:p w14:paraId="2924FAAE" w14:textId="77777777" w:rsidR="005C72BD" w:rsidRPr="005C72BD" w:rsidRDefault="005C72BD" w:rsidP="005C72BD">
            <w:pPr>
              <w:jc w:val="center"/>
              <w:rPr>
                <w:b/>
                <w:bCs/>
                <w:sz w:val="20"/>
                <w:szCs w:val="20"/>
              </w:rPr>
            </w:pPr>
            <w:r w:rsidRPr="005C72BD">
              <w:rPr>
                <w:b/>
                <w:bCs/>
                <w:sz w:val="20"/>
                <w:szCs w:val="20"/>
              </w:rPr>
              <w:t>0,695</w:t>
            </w:r>
          </w:p>
        </w:tc>
        <w:tc>
          <w:tcPr>
            <w:tcW w:w="225" w:type="pct"/>
            <w:tcBorders>
              <w:top w:val="nil"/>
              <w:left w:val="nil"/>
              <w:bottom w:val="single" w:sz="8" w:space="0" w:color="auto"/>
              <w:right w:val="single" w:sz="8" w:space="0" w:color="auto"/>
            </w:tcBorders>
            <w:shd w:val="clear" w:color="auto" w:fill="auto"/>
            <w:vAlign w:val="center"/>
            <w:hideMark/>
          </w:tcPr>
          <w:p w14:paraId="0AB1A9C6" w14:textId="77777777" w:rsidR="005C72BD" w:rsidRPr="005C72BD" w:rsidRDefault="005C72BD" w:rsidP="005C72BD">
            <w:pPr>
              <w:jc w:val="center"/>
              <w:rPr>
                <w:b/>
                <w:bCs/>
                <w:sz w:val="20"/>
                <w:szCs w:val="20"/>
              </w:rPr>
            </w:pPr>
            <w:r w:rsidRPr="005C72BD">
              <w:rPr>
                <w:b/>
                <w:bCs/>
                <w:sz w:val="20"/>
                <w:szCs w:val="20"/>
              </w:rPr>
              <w:t>0,527</w:t>
            </w:r>
          </w:p>
        </w:tc>
        <w:tc>
          <w:tcPr>
            <w:tcW w:w="225" w:type="pct"/>
            <w:tcBorders>
              <w:top w:val="nil"/>
              <w:left w:val="nil"/>
              <w:bottom w:val="single" w:sz="8" w:space="0" w:color="auto"/>
              <w:right w:val="single" w:sz="8" w:space="0" w:color="auto"/>
            </w:tcBorders>
            <w:shd w:val="clear" w:color="auto" w:fill="auto"/>
            <w:vAlign w:val="center"/>
            <w:hideMark/>
          </w:tcPr>
          <w:p w14:paraId="5CCACC1F"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B05AE21" w14:textId="77777777" w:rsidR="005C72BD" w:rsidRPr="005C72BD" w:rsidRDefault="005C72BD" w:rsidP="005C72BD">
            <w:pPr>
              <w:jc w:val="center"/>
              <w:rPr>
                <w:b/>
                <w:bCs/>
                <w:sz w:val="20"/>
                <w:szCs w:val="20"/>
              </w:rPr>
            </w:pPr>
            <w:r w:rsidRPr="005C72BD">
              <w:rPr>
                <w:b/>
                <w:bCs/>
                <w:sz w:val="20"/>
                <w:szCs w:val="20"/>
              </w:rPr>
              <w:t>0,168</w:t>
            </w:r>
          </w:p>
        </w:tc>
        <w:tc>
          <w:tcPr>
            <w:tcW w:w="220" w:type="pct"/>
            <w:tcBorders>
              <w:top w:val="nil"/>
              <w:left w:val="nil"/>
              <w:bottom w:val="single" w:sz="8" w:space="0" w:color="auto"/>
              <w:right w:val="single" w:sz="8" w:space="0" w:color="auto"/>
            </w:tcBorders>
            <w:shd w:val="clear" w:color="auto" w:fill="auto"/>
            <w:vAlign w:val="center"/>
            <w:hideMark/>
          </w:tcPr>
          <w:p w14:paraId="53F62544" w14:textId="77777777" w:rsidR="005C72BD" w:rsidRPr="005C72BD" w:rsidRDefault="005C72BD" w:rsidP="005C72BD">
            <w:pPr>
              <w:jc w:val="center"/>
              <w:rPr>
                <w:b/>
                <w:bCs/>
                <w:sz w:val="20"/>
                <w:szCs w:val="20"/>
              </w:rPr>
            </w:pPr>
            <w:r w:rsidRPr="005C72BD">
              <w:rPr>
                <w:b/>
                <w:bCs/>
                <w:sz w:val="20"/>
                <w:szCs w:val="20"/>
              </w:rPr>
              <w:t>0,695</w:t>
            </w:r>
          </w:p>
        </w:tc>
      </w:tr>
      <w:tr w:rsidR="005C72BD" w:rsidRPr="005C72BD" w14:paraId="06440A27"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229B269D"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352514A6"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6A96064F" w14:textId="77777777" w:rsidR="005C72BD" w:rsidRPr="005C72BD" w:rsidRDefault="005C72BD" w:rsidP="005C72BD">
            <w:pPr>
              <w:jc w:val="center"/>
              <w:rPr>
                <w:sz w:val="20"/>
                <w:szCs w:val="20"/>
              </w:rPr>
            </w:pPr>
            <w:r w:rsidRPr="005C72BD">
              <w:rPr>
                <w:sz w:val="20"/>
                <w:szCs w:val="20"/>
              </w:rPr>
              <w:t>0,253</w:t>
            </w:r>
          </w:p>
        </w:tc>
        <w:tc>
          <w:tcPr>
            <w:tcW w:w="225" w:type="pct"/>
            <w:tcBorders>
              <w:top w:val="nil"/>
              <w:left w:val="nil"/>
              <w:bottom w:val="single" w:sz="8" w:space="0" w:color="auto"/>
              <w:right w:val="single" w:sz="8" w:space="0" w:color="auto"/>
            </w:tcBorders>
            <w:shd w:val="clear" w:color="auto" w:fill="auto"/>
            <w:vAlign w:val="center"/>
            <w:hideMark/>
          </w:tcPr>
          <w:p w14:paraId="187CF50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CD07F03" w14:textId="77777777" w:rsidR="005C72BD" w:rsidRPr="005C72BD" w:rsidRDefault="005C72BD" w:rsidP="005C72BD">
            <w:pPr>
              <w:jc w:val="center"/>
              <w:rPr>
                <w:sz w:val="20"/>
                <w:szCs w:val="20"/>
              </w:rPr>
            </w:pPr>
            <w:r w:rsidRPr="005C72BD">
              <w:rPr>
                <w:sz w:val="20"/>
                <w:szCs w:val="20"/>
              </w:rPr>
              <w:t>0,028</w:t>
            </w:r>
          </w:p>
        </w:tc>
        <w:tc>
          <w:tcPr>
            <w:tcW w:w="225" w:type="pct"/>
            <w:tcBorders>
              <w:top w:val="nil"/>
              <w:left w:val="nil"/>
              <w:bottom w:val="single" w:sz="8" w:space="0" w:color="auto"/>
              <w:right w:val="single" w:sz="8" w:space="0" w:color="auto"/>
            </w:tcBorders>
            <w:shd w:val="clear" w:color="auto" w:fill="auto"/>
            <w:vAlign w:val="center"/>
            <w:hideMark/>
          </w:tcPr>
          <w:p w14:paraId="35A5406D" w14:textId="77777777" w:rsidR="005C72BD" w:rsidRPr="005C72BD" w:rsidRDefault="005C72BD" w:rsidP="005C72BD">
            <w:pPr>
              <w:jc w:val="center"/>
              <w:rPr>
                <w:b/>
                <w:bCs/>
                <w:sz w:val="20"/>
                <w:szCs w:val="20"/>
              </w:rPr>
            </w:pPr>
            <w:r w:rsidRPr="005C72BD">
              <w:rPr>
                <w:b/>
                <w:bCs/>
                <w:sz w:val="20"/>
                <w:szCs w:val="20"/>
              </w:rPr>
              <w:t>0,281</w:t>
            </w:r>
          </w:p>
        </w:tc>
        <w:tc>
          <w:tcPr>
            <w:tcW w:w="225" w:type="pct"/>
            <w:tcBorders>
              <w:top w:val="nil"/>
              <w:left w:val="nil"/>
              <w:bottom w:val="single" w:sz="8" w:space="0" w:color="auto"/>
              <w:right w:val="single" w:sz="8" w:space="0" w:color="auto"/>
            </w:tcBorders>
            <w:shd w:val="clear" w:color="auto" w:fill="auto"/>
            <w:vAlign w:val="center"/>
            <w:hideMark/>
          </w:tcPr>
          <w:p w14:paraId="1FA56121" w14:textId="77777777" w:rsidR="005C72BD" w:rsidRPr="005C72BD" w:rsidRDefault="005C72BD" w:rsidP="005C72BD">
            <w:pPr>
              <w:jc w:val="center"/>
              <w:rPr>
                <w:b/>
                <w:bCs/>
                <w:sz w:val="20"/>
                <w:szCs w:val="20"/>
              </w:rPr>
            </w:pPr>
            <w:r w:rsidRPr="005C72BD">
              <w:rPr>
                <w:b/>
                <w:bCs/>
                <w:sz w:val="20"/>
                <w:szCs w:val="20"/>
              </w:rPr>
              <w:t>0,253</w:t>
            </w:r>
          </w:p>
        </w:tc>
        <w:tc>
          <w:tcPr>
            <w:tcW w:w="225" w:type="pct"/>
            <w:tcBorders>
              <w:top w:val="nil"/>
              <w:left w:val="nil"/>
              <w:bottom w:val="single" w:sz="8" w:space="0" w:color="auto"/>
              <w:right w:val="single" w:sz="8" w:space="0" w:color="auto"/>
            </w:tcBorders>
            <w:shd w:val="clear" w:color="auto" w:fill="auto"/>
            <w:vAlign w:val="center"/>
            <w:hideMark/>
          </w:tcPr>
          <w:p w14:paraId="268BE610"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005BAB1" w14:textId="77777777" w:rsidR="005C72BD" w:rsidRPr="005C72BD" w:rsidRDefault="005C72BD" w:rsidP="005C72BD">
            <w:pPr>
              <w:jc w:val="center"/>
              <w:rPr>
                <w:b/>
                <w:bCs/>
                <w:sz w:val="20"/>
                <w:szCs w:val="20"/>
              </w:rPr>
            </w:pPr>
            <w:r w:rsidRPr="005C72BD">
              <w:rPr>
                <w:b/>
                <w:bCs/>
                <w:sz w:val="20"/>
                <w:szCs w:val="20"/>
              </w:rPr>
              <w:t>0,028</w:t>
            </w:r>
          </w:p>
        </w:tc>
        <w:tc>
          <w:tcPr>
            <w:tcW w:w="225" w:type="pct"/>
            <w:tcBorders>
              <w:top w:val="nil"/>
              <w:left w:val="nil"/>
              <w:bottom w:val="single" w:sz="8" w:space="0" w:color="auto"/>
              <w:right w:val="single" w:sz="8" w:space="0" w:color="auto"/>
            </w:tcBorders>
            <w:shd w:val="clear" w:color="auto" w:fill="auto"/>
            <w:vAlign w:val="center"/>
            <w:hideMark/>
          </w:tcPr>
          <w:p w14:paraId="56D8120F" w14:textId="77777777" w:rsidR="005C72BD" w:rsidRPr="005C72BD" w:rsidRDefault="005C72BD" w:rsidP="005C72BD">
            <w:pPr>
              <w:jc w:val="center"/>
              <w:rPr>
                <w:b/>
                <w:bCs/>
                <w:sz w:val="20"/>
                <w:szCs w:val="20"/>
              </w:rPr>
            </w:pPr>
            <w:r w:rsidRPr="005C72BD">
              <w:rPr>
                <w:b/>
                <w:bCs/>
                <w:sz w:val="20"/>
                <w:szCs w:val="20"/>
              </w:rPr>
              <w:t>0,281</w:t>
            </w:r>
          </w:p>
        </w:tc>
        <w:tc>
          <w:tcPr>
            <w:tcW w:w="225" w:type="pct"/>
            <w:tcBorders>
              <w:top w:val="nil"/>
              <w:left w:val="nil"/>
              <w:bottom w:val="single" w:sz="8" w:space="0" w:color="auto"/>
              <w:right w:val="single" w:sz="8" w:space="0" w:color="auto"/>
            </w:tcBorders>
            <w:shd w:val="clear" w:color="auto" w:fill="auto"/>
            <w:vAlign w:val="center"/>
            <w:hideMark/>
          </w:tcPr>
          <w:p w14:paraId="3A39A9A8" w14:textId="77777777" w:rsidR="005C72BD" w:rsidRPr="005C72BD" w:rsidRDefault="005C72BD" w:rsidP="005C72BD">
            <w:pPr>
              <w:jc w:val="center"/>
              <w:rPr>
                <w:sz w:val="20"/>
                <w:szCs w:val="20"/>
              </w:rPr>
            </w:pPr>
            <w:r w:rsidRPr="005C72BD">
              <w:rPr>
                <w:sz w:val="20"/>
                <w:szCs w:val="20"/>
              </w:rPr>
              <w:t>0,253</w:t>
            </w:r>
          </w:p>
        </w:tc>
        <w:tc>
          <w:tcPr>
            <w:tcW w:w="225" w:type="pct"/>
            <w:tcBorders>
              <w:top w:val="nil"/>
              <w:left w:val="nil"/>
              <w:bottom w:val="single" w:sz="8" w:space="0" w:color="auto"/>
              <w:right w:val="single" w:sz="8" w:space="0" w:color="auto"/>
            </w:tcBorders>
            <w:shd w:val="clear" w:color="auto" w:fill="auto"/>
            <w:vAlign w:val="center"/>
            <w:hideMark/>
          </w:tcPr>
          <w:p w14:paraId="512E7490"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E3A8CAE" w14:textId="77777777" w:rsidR="005C72BD" w:rsidRPr="005C72BD" w:rsidRDefault="005C72BD" w:rsidP="005C72BD">
            <w:pPr>
              <w:jc w:val="center"/>
              <w:rPr>
                <w:sz w:val="20"/>
                <w:szCs w:val="20"/>
              </w:rPr>
            </w:pPr>
            <w:r w:rsidRPr="005C72BD">
              <w:rPr>
                <w:sz w:val="20"/>
                <w:szCs w:val="20"/>
              </w:rPr>
              <w:t>0,028</w:t>
            </w:r>
          </w:p>
        </w:tc>
        <w:tc>
          <w:tcPr>
            <w:tcW w:w="225" w:type="pct"/>
            <w:tcBorders>
              <w:top w:val="nil"/>
              <w:left w:val="nil"/>
              <w:bottom w:val="single" w:sz="8" w:space="0" w:color="auto"/>
              <w:right w:val="single" w:sz="8" w:space="0" w:color="auto"/>
            </w:tcBorders>
            <w:shd w:val="clear" w:color="auto" w:fill="auto"/>
            <w:vAlign w:val="center"/>
            <w:hideMark/>
          </w:tcPr>
          <w:p w14:paraId="2733DD48" w14:textId="77777777" w:rsidR="005C72BD" w:rsidRPr="005C72BD" w:rsidRDefault="005C72BD" w:rsidP="005C72BD">
            <w:pPr>
              <w:jc w:val="center"/>
              <w:rPr>
                <w:b/>
                <w:bCs/>
                <w:sz w:val="20"/>
                <w:szCs w:val="20"/>
              </w:rPr>
            </w:pPr>
            <w:r w:rsidRPr="005C72BD">
              <w:rPr>
                <w:b/>
                <w:bCs/>
                <w:sz w:val="20"/>
                <w:szCs w:val="20"/>
              </w:rPr>
              <w:t>0,281</w:t>
            </w:r>
          </w:p>
        </w:tc>
        <w:tc>
          <w:tcPr>
            <w:tcW w:w="225" w:type="pct"/>
            <w:tcBorders>
              <w:top w:val="nil"/>
              <w:left w:val="nil"/>
              <w:bottom w:val="single" w:sz="8" w:space="0" w:color="auto"/>
              <w:right w:val="single" w:sz="8" w:space="0" w:color="auto"/>
            </w:tcBorders>
            <w:shd w:val="clear" w:color="auto" w:fill="auto"/>
            <w:vAlign w:val="center"/>
            <w:hideMark/>
          </w:tcPr>
          <w:p w14:paraId="0BBCE68E" w14:textId="77777777" w:rsidR="005C72BD" w:rsidRPr="005C72BD" w:rsidRDefault="005C72BD" w:rsidP="005C72BD">
            <w:pPr>
              <w:jc w:val="center"/>
              <w:rPr>
                <w:sz w:val="20"/>
                <w:szCs w:val="20"/>
              </w:rPr>
            </w:pPr>
            <w:r w:rsidRPr="005C72BD">
              <w:rPr>
                <w:sz w:val="20"/>
                <w:szCs w:val="20"/>
              </w:rPr>
              <w:t>0,253</w:t>
            </w:r>
          </w:p>
        </w:tc>
        <w:tc>
          <w:tcPr>
            <w:tcW w:w="225" w:type="pct"/>
            <w:tcBorders>
              <w:top w:val="nil"/>
              <w:left w:val="nil"/>
              <w:bottom w:val="single" w:sz="8" w:space="0" w:color="auto"/>
              <w:right w:val="single" w:sz="8" w:space="0" w:color="auto"/>
            </w:tcBorders>
            <w:shd w:val="clear" w:color="auto" w:fill="auto"/>
            <w:vAlign w:val="center"/>
            <w:hideMark/>
          </w:tcPr>
          <w:p w14:paraId="68E58F6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9BC517E" w14:textId="77777777" w:rsidR="005C72BD" w:rsidRPr="005C72BD" w:rsidRDefault="005C72BD" w:rsidP="005C72BD">
            <w:pPr>
              <w:jc w:val="center"/>
              <w:rPr>
                <w:sz w:val="20"/>
                <w:szCs w:val="20"/>
              </w:rPr>
            </w:pPr>
            <w:r w:rsidRPr="005C72BD">
              <w:rPr>
                <w:sz w:val="20"/>
                <w:szCs w:val="20"/>
              </w:rPr>
              <w:t>0,028</w:t>
            </w:r>
          </w:p>
        </w:tc>
        <w:tc>
          <w:tcPr>
            <w:tcW w:w="220" w:type="pct"/>
            <w:tcBorders>
              <w:top w:val="nil"/>
              <w:left w:val="nil"/>
              <w:bottom w:val="single" w:sz="8" w:space="0" w:color="auto"/>
              <w:right w:val="single" w:sz="8" w:space="0" w:color="auto"/>
            </w:tcBorders>
            <w:shd w:val="clear" w:color="auto" w:fill="auto"/>
            <w:vAlign w:val="center"/>
            <w:hideMark/>
          </w:tcPr>
          <w:p w14:paraId="588F2324" w14:textId="77777777" w:rsidR="005C72BD" w:rsidRPr="005C72BD" w:rsidRDefault="005C72BD" w:rsidP="005C72BD">
            <w:pPr>
              <w:jc w:val="center"/>
              <w:rPr>
                <w:b/>
                <w:bCs/>
                <w:sz w:val="20"/>
                <w:szCs w:val="20"/>
              </w:rPr>
            </w:pPr>
            <w:r w:rsidRPr="005C72BD">
              <w:rPr>
                <w:b/>
                <w:bCs/>
                <w:sz w:val="20"/>
                <w:szCs w:val="20"/>
              </w:rPr>
              <w:t>0,281</w:t>
            </w:r>
          </w:p>
        </w:tc>
      </w:tr>
      <w:tr w:rsidR="005C72BD" w:rsidRPr="005C72BD" w14:paraId="316E4CA7"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7B46271F"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4D57CFDD"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3CCE3803" w14:textId="77777777" w:rsidR="005C72BD" w:rsidRPr="005C72BD" w:rsidRDefault="005C72BD" w:rsidP="005C72BD">
            <w:pPr>
              <w:jc w:val="center"/>
              <w:rPr>
                <w:sz w:val="20"/>
                <w:szCs w:val="20"/>
              </w:rPr>
            </w:pPr>
            <w:r w:rsidRPr="005C72BD">
              <w:rPr>
                <w:sz w:val="20"/>
                <w:szCs w:val="20"/>
              </w:rPr>
              <w:t>0,274</w:t>
            </w:r>
          </w:p>
        </w:tc>
        <w:tc>
          <w:tcPr>
            <w:tcW w:w="225" w:type="pct"/>
            <w:tcBorders>
              <w:top w:val="nil"/>
              <w:left w:val="nil"/>
              <w:bottom w:val="single" w:sz="8" w:space="0" w:color="auto"/>
              <w:right w:val="single" w:sz="8" w:space="0" w:color="auto"/>
            </w:tcBorders>
            <w:shd w:val="clear" w:color="auto" w:fill="auto"/>
            <w:vAlign w:val="center"/>
            <w:hideMark/>
          </w:tcPr>
          <w:p w14:paraId="4E47A60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DBA2E32" w14:textId="77777777" w:rsidR="005C72BD" w:rsidRPr="005C72BD" w:rsidRDefault="005C72BD" w:rsidP="005C72BD">
            <w:pPr>
              <w:jc w:val="center"/>
              <w:rPr>
                <w:sz w:val="20"/>
                <w:szCs w:val="20"/>
              </w:rPr>
            </w:pPr>
            <w:r w:rsidRPr="005C72BD">
              <w:rPr>
                <w:sz w:val="20"/>
                <w:szCs w:val="20"/>
              </w:rPr>
              <w:t>0,140</w:t>
            </w:r>
          </w:p>
        </w:tc>
        <w:tc>
          <w:tcPr>
            <w:tcW w:w="225" w:type="pct"/>
            <w:tcBorders>
              <w:top w:val="nil"/>
              <w:left w:val="nil"/>
              <w:bottom w:val="single" w:sz="8" w:space="0" w:color="auto"/>
              <w:right w:val="single" w:sz="8" w:space="0" w:color="auto"/>
            </w:tcBorders>
            <w:shd w:val="clear" w:color="auto" w:fill="auto"/>
            <w:vAlign w:val="center"/>
            <w:hideMark/>
          </w:tcPr>
          <w:p w14:paraId="5A8AF61A" w14:textId="77777777" w:rsidR="005C72BD" w:rsidRPr="005C72BD" w:rsidRDefault="005C72BD" w:rsidP="005C72BD">
            <w:pPr>
              <w:jc w:val="center"/>
              <w:rPr>
                <w:b/>
                <w:bCs/>
                <w:sz w:val="20"/>
                <w:szCs w:val="20"/>
              </w:rPr>
            </w:pPr>
            <w:r w:rsidRPr="005C72BD">
              <w:rPr>
                <w:b/>
                <w:bCs/>
                <w:sz w:val="20"/>
                <w:szCs w:val="20"/>
              </w:rPr>
              <w:t>0,414</w:t>
            </w:r>
          </w:p>
        </w:tc>
        <w:tc>
          <w:tcPr>
            <w:tcW w:w="225" w:type="pct"/>
            <w:tcBorders>
              <w:top w:val="nil"/>
              <w:left w:val="nil"/>
              <w:bottom w:val="single" w:sz="8" w:space="0" w:color="auto"/>
              <w:right w:val="single" w:sz="8" w:space="0" w:color="auto"/>
            </w:tcBorders>
            <w:shd w:val="clear" w:color="auto" w:fill="auto"/>
            <w:vAlign w:val="center"/>
            <w:hideMark/>
          </w:tcPr>
          <w:p w14:paraId="2010174B" w14:textId="77777777" w:rsidR="005C72BD" w:rsidRPr="005C72BD" w:rsidRDefault="005C72BD" w:rsidP="005C72BD">
            <w:pPr>
              <w:jc w:val="center"/>
              <w:rPr>
                <w:b/>
                <w:bCs/>
                <w:sz w:val="20"/>
                <w:szCs w:val="20"/>
              </w:rPr>
            </w:pPr>
            <w:r w:rsidRPr="005C72BD">
              <w:rPr>
                <w:b/>
                <w:bCs/>
                <w:sz w:val="20"/>
                <w:szCs w:val="20"/>
              </w:rPr>
              <w:t>0,274</w:t>
            </w:r>
          </w:p>
        </w:tc>
        <w:tc>
          <w:tcPr>
            <w:tcW w:w="225" w:type="pct"/>
            <w:tcBorders>
              <w:top w:val="nil"/>
              <w:left w:val="nil"/>
              <w:bottom w:val="single" w:sz="8" w:space="0" w:color="auto"/>
              <w:right w:val="single" w:sz="8" w:space="0" w:color="auto"/>
            </w:tcBorders>
            <w:shd w:val="clear" w:color="auto" w:fill="auto"/>
            <w:vAlign w:val="center"/>
            <w:hideMark/>
          </w:tcPr>
          <w:p w14:paraId="245A558A"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89058F0" w14:textId="77777777" w:rsidR="005C72BD" w:rsidRPr="005C72BD" w:rsidRDefault="005C72BD" w:rsidP="005C72BD">
            <w:pPr>
              <w:jc w:val="center"/>
              <w:rPr>
                <w:b/>
                <w:bCs/>
                <w:sz w:val="20"/>
                <w:szCs w:val="20"/>
              </w:rPr>
            </w:pPr>
            <w:r w:rsidRPr="005C72BD">
              <w:rPr>
                <w:b/>
                <w:bCs/>
                <w:sz w:val="20"/>
                <w:szCs w:val="20"/>
              </w:rPr>
              <w:t>0,140</w:t>
            </w:r>
          </w:p>
        </w:tc>
        <w:tc>
          <w:tcPr>
            <w:tcW w:w="225" w:type="pct"/>
            <w:tcBorders>
              <w:top w:val="nil"/>
              <w:left w:val="nil"/>
              <w:bottom w:val="single" w:sz="8" w:space="0" w:color="auto"/>
              <w:right w:val="single" w:sz="8" w:space="0" w:color="auto"/>
            </w:tcBorders>
            <w:shd w:val="clear" w:color="auto" w:fill="auto"/>
            <w:vAlign w:val="center"/>
            <w:hideMark/>
          </w:tcPr>
          <w:p w14:paraId="14B0C5CF" w14:textId="77777777" w:rsidR="005C72BD" w:rsidRPr="005C72BD" w:rsidRDefault="005C72BD" w:rsidP="005C72BD">
            <w:pPr>
              <w:jc w:val="center"/>
              <w:rPr>
                <w:b/>
                <w:bCs/>
                <w:sz w:val="20"/>
                <w:szCs w:val="20"/>
              </w:rPr>
            </w:pPr>
            <w:r w:rsidRPr="005C72BD">
              <w:rPr>
                <w:b/>
                <w:bCs/>
                <w:sz w:val="20"/>
                <w:szCs w:val="20"/>
              </w:rPr>
              <w:t>0,414</w:t>
            </w:r>
          </w:p>
        </w:tc>
        <w:tc>
          <w:tcPr>
            <w:tcW w:w="225" w:type="pct"/>
            <w:tcBorders>
              <w:top w:val="nil"/>
              <w:left w:val="nil"/>
              <w:bottom w:val="single" w:sz="8" w:space="0" w:color="auto"/>
              <w:right w:val="single" w:sz="8" w:space="0" w:color="auto"/>
            </w:tcBorders>
            <w:shd w:val="clear" w:color="auto" w:fill="auto"/>
            <w:vAlign w:val="center"/>
            <w:hideMark/>
          </w:tcPr>
          <w:p w14:paraId="5CA148C6" w14:textId="77777777" w:rsidR="005C72BD" w:rsidRPr="005C72BD" w:rsidRDefault="005C72BD" w:rsidP="005C72BD">
            <w:pPr>
              <w:jc w:val="center"/>
              <w:rPr>
                <w:sz w:val="20"/>
                <w:szCs w:val="20"/>
              </w:rPr>
            </w:pPr>
            <w:r w:rsidRPr="005C72BD">
              <w:rPr>
                <w:sz w:val="20"/>
                <w:szCs w:val="20"/>
              </w:rPr>
              <w:t>0,274</w:t>
            </w:r>
          </w:p>
        </w:tc>
        <w:tc>
          <w:tcPr>
            <w:tcW w:w="225" w:type="pct"/>
            <w:tcBorders>
              <w:top w:val="nil"/>
              <w:left w:val="nil"/>
              <w:bottom w:val="single" w:sz="8" w:space="0" w:color="auto"/>
              <w:right w:val="single" w:sz="8" w:space="0" w:color="auto"/>
            </w:tcBorders>
            <w:shd w:val="clear" w:color="auto" w:fill="auto"/>
            <w:vAlign w:val="center"/>
            <w:hideMark/>
          </w:tcPr>
          <w:p w14:paraId="3271C51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1A22804" w14:textId="77777777" w:rsidR="005C72BD" w:rsidRPr="005C72BD" w:rsidRDefault="005C72BD" w:rsidP="005C72BD">
            <w:pPr>
              <w:jc w:val="center"/>
              <w:rPr>
                <w:sz w:val="20"/>
                <w:szCs w:val="20"/>
              </w:rPr>
            </w:pPr>
            <w:r w:rsidRPr="005C72BD">
              <w:rPr>
                <w:sz w:val="20"/>
                <w:szCs w:val="20"/>
              </w:rPr>
              <w:t>0,140</w:t>
            </w:r>
          </w:p>
        </w:tc>
        <w:tc>
          <w:tcPr>
            <w:tcW w:w="225" w:type="pct"/>
            <w:tcBorders>
              <w:top w:val="nil"/>
              <w:left w:val="nil"/>
              <w:bottom w:val="single" w:sz="8" w:space="0" w:color="auto"/>
              <w:right w:val="single" w:sz="8" w:space="0" w:color="auto"/>
            </w:tcBorders>
            <w:shd w:val="clear" w:color="auto" w:fill="auto"/>
            <w:vAlign w:val="center"/>
            <w:hideMark/>
          </w:tcPr>
          <w:p w14:paraId="54E6118B" w14:textId="77777777" w:rsidR="005C72BD" w:rsidRPr="005C72BD" w:rsidRDefault="005C72BD" w:rsidP="005C72BD">
            <w:pPr>
              <w:jc w:val="center"/>
              <w:rPr>
                <w:b/>
                <w:bCs/>
                <w:sz w:val="20"/>
                <w:szCs w:val="20"/>
              </w:rPr>
            </w:pPr>
            <w:r w:rsidRPr="005C72BD">
              <w:rPr>
                <w:b/>
                <w:bCs/>
                <w:sz w:val="20"/>
                <w:szCs w:val="20"/>
              </w:rPr>
              <w:t>0,414</w:t>
            </w:r>
          </w:p>
        </w:tc>
        <w:tc>
          <w:tcPr>
            <w:tcW w:w="225" w:type="pct"/>
            <w:tcBorders>
              <w:top w:val="nil"/>
              <w:left w:val="nil"/>
              <w:bottom w:val="single" w:sz="8" w:space="0" w:color="auto"/>
              <w:right w:val="single" w:sz="8" w:space="0" w:color="auto"/>
            </w:tcBorders>
            <w:shd w:val="clear" w:color="auto" w:fill="auto"/>
            <w:vAlign w:val="center"/>
            <w:hideMark/>
          </w:tcPr>
          <w:p w14:paraId="193BF783" w14:textId="77777777" w:rsidR="005C72BD" w:rsidRPr="005C72BD" w:rsidRDefault="005C72BD" w:rsidP="005C72BD">
            <w:pPr>
              <w:jc w:val="center"/>
              <w:rPr>
                <w:sz w:val="20"/>
                <w:szCs w:val="20"/>
              </w:rPr>
            </w:pPr>
            <w:r w:rsidRPr="005C72BD">
              <w:rPr>
                <w:sz w:val="20"/>
                <w:szCs w:val="20"/>
              </w:rPr>
              <w:t>0,274</w:t>
            </w:r>
          </w:p>
        </w:tc>
        <w:tc>
          <w:tcPr>
            <w:tcW w:w="225" w:type="pct"/>
            <w:tcBorders>
              <w:top w:val="nil"/>
              <w:left w:val="nil"/>
              <w:bottom w:val="single" w:sz="8" w:space="0" w:color="auto"/>
              <w:right w:val="single" w:sz="8" w:space="0" w:color="auto"/>
            </w:tcBorders>
            <w:shd w:val="clear" w:color="auto" w:fill="auto"/>
            <w:vAlign w:val="center"/>
            <w:hideMark/>
          </w:tcPr>
          <w:p w14:paraId="2C93134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157C84A" w14:textId="77777777" w:rsidR="005C72BD" w:rsidRPr="005C72BD" w:rsidRDefault="005C72BD" w:rsidP="005C72BD">
            <w:pPr>
              <w:jc w:val="center"/>
              <w:rPr>
                <w:sz w:val="20"/>
                <w:szCs w:val="20"/>
              </w:rPr>
            </w:pPr>
            <w:r w:rsidRPr="005C72BD">
              <w:rPr>
                <w:sz w:val="20"/>
                <w:szCs w:val="20"/>
              </w:rPr>
              <w:t>0,140</w:t>
            </w:r>
          </w:p>
        </w:tc>
        <w:tc>
          <w:tcPr>
            <w:tcW w:w="220" w:type="pct"/>
            <w:tcBorders>
              <w:top w:val="nil"/>
              <w:left w:val="nil"/>
              <w:bottom w:val="single" w:sz="8" w:space="0" w:color="auto"/>
              <w:right w:val="single" w:sz="8" w:space="0" w:color="auto"/>
            </w:tcBorders>
            <w:shd w:val="clear" w:color="auto" w:fill="auto"/>
            <w:vAlign w:val="center"/>
            <w:hideMark/>
          </w:tcPr>
          <w:p w14:paraId="3FAB8085" w14:textId="77777777" w:rsidR="005C72BD" w:rsidRPr="005C72BD" w:rsidRDefault="005C72BD" w:rsidP="005C72BD">
            <w:pPr>
              <w:jc w:val="center"/>
              <w:rPr>
                <w:b/>
                <w:bCs/>
                <w:sz w:val="20"/>
                <w:szCs w:val="20"/>
              </w:rPr>
            </w:pPr>
            <w:r w:rsidRPr="005C72BD">
              <w:rPr>
                <w:b/>
                <w:bCs/>
                <w:sz w:val="20"/>
                <w:szCs w:val="20"/>
              </w:rPr>
              <w:t>0,414</w:t>
            </w:r>
          </w:p>
        </w:tc>
      </w:tr>
      <w:tr w:rsidR="005C72BD" w:rsidRPr="005C72BD" w14:paraId="4FEAD8A1"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6F7F7071"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07098DB9"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148EB0A0"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11AA95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6E03A50"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329ED9F"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A8DCF7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D5C045A"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E1FFCE3"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C35649C"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7618DD6"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48B2A6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9E76FB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EB58A56"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588CA5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BC6BE20"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278A1A7"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08DE36D9"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7A86CA8A"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7F85825C" w14:textId="77777777" w:rsidR="005C72BD" w:rsidRPr="005C72BD" w:rsidRDefault="005C72BD" w:rsidP="005C72BD">
            <w:pPr>
              <w:jc w:val="center"/>
              <w:rPr>
                <w:sz w:val="20"/>
                <w:szCs w:val="20"/>
              </w:rPr>
            </w:pPr>
            <w:r w:rsidRPr="005C72BD">
              <w:rPr>
                <w:sz w:val="20"/>
                <w:szCs w:val="20"/>
              </w:rPr>
              <w:t>9</w:t>
            </w:r>
          </w:p>
        </w:tc>
        <w:tc>
          <w:tcPr>
            <w:tcW w:w="1247" w:type="pct"/>
            <w:tcBorders>
              <w:top w:val="nil"/>
              <w:left w:val="nil"/>
              <w:bottom w:val="single" w:sz="8" w:space="0" w:color="auto"/>
              <w:right w:val="single" w:sz="8" w:space="0" w:color="auto"/>
            </w:tcBorders>
            <w:shd w:val="clear" w:color="auto" w:fill="auto"/>
            <w:vAlign w:val="center"/>
            <w:hideMark/>
          </w:tcPr>
          <w:p w14:paraId="3FE6F683" w14:textId="77777777" w:rsidR="005C72BD" w:rsidRPr="005C72BD" w:rsidRDefault="005C72BD" w:rsidP="005C72BD">
            <w:pPr>
              <w:rPr>
                <w:b/>
                <w:bCs/>
                <w:sz w:val="20"/>
                <w:szCs w:val="20"/>
              </w:rPr>
            </w:pPr>
            <w:r w:rsidRPr="005C72BD">
              <w:rPr>
                <w:b/>
                <w:bCs/>
                <w:sz w:val="20"/>
                <w:szCs w:val="20"/>
              </w:rPr>
              <w:t>№9</w:t>
            </w:r>
          </w:p>
        </w:tc>
        <w:tc>
          <w:tcPr>
            <w:tcW w:w="225" w:type="pct"/>
            <w:tcBorders>
              <w:top w:val="nil"/>
              <w:left w:val="nil"/>
              <w:bottom w:val="single" w:sz="8" w:space="0" w:color="auto"/>
              <w:right w:val="single" w:sz="8" w:space="0" w:color="auto"/>
            </w:tcBorders>
            <w:shd w:val="clear" w:color="auto" w:fill="auto"/>
            <w:vAlign w:val="center"/>
            <w:hideMark/>
          </w:tcPr>
          <w:p w14:paraId="1A8BD96E" w14:textId="77777777" w:rsidR="005C72BD" w:rsidRPr="005C72BD" w:rsidRDefault="005C72BD" w:rsidP="005C72BD">
            <w:pPr>
              <w:jc w:val="center"/>
              <w:rPr>
                <w:b/>
                <w:bCs/>
                <w:sz w:val="20"/>
                <w:szCs w:val="20"/>
              </w:rPr>
            </w:pPr>
            <w:r w:rsidRPr="005C72BD">
              <w:rPr>
                <w:b/>
                <w:bCs/>
                <w:sz w:val="20"/>
                <w:szCs w:val="20"/>
              </w:rPr>
              <w:t>0,253</w:t>
            </w:r>
          </w:p>
        </w:tc>
        <w:tc>
          <w:tcPr>
            <w:tcW w:w="225" w:type="pct"/>
            <w:tcBorders>
              <w:top w:val="nil"/>
              <w:left w:val="nil"/>
              <w:bottom w:val="single" w:sz="8" w:space="0" w:color="auto"/>
              <w:right w:val="single" w:sz="8" w:space="0" w:color="auto"/>
            </w:tcBorders>
            <w:shd w:val="clear" w:color="auto" w:fill="auto"/>
            <w:vAlign w:val="center"/>
            <w:hideMark/>
          </w:tcPr>
          <w:p w14:paraId="022122A3"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C3A7A3E" w14:textId="77777777" w:rsidR="005C72BD" w:rsidRPr="005C72BD" w:rsidRDefault="005C72BD" w:rsidP="005C72BD">
            <w:pPr>
              <w:jc w:val="center"/>
              <w:rPr>
                <w:b/>
                <w:bCs/>
                <w:sz w:val="20"/>
                <w:szCs w:val="20"/>
              </w:rPr>
            </w:pPr>
            <w:r w:rsidRPr="005C72BD">
              <w:rPr>
                <w:b/>
                <w:bCs/>
                <w:sz w:val="20"/>
                <w:szCs w:val="20"/>
              </w:rPr>
              <w:t>0,087</w:t>
            </w:r>
          </w:p>
        </w:tc>
        <w:tc>
          <w:tcPr>
            <w:tcW w:w="225" w:type="pct"/>
            <w:tcBorders>
              <w:top w:val="nil"/>
              <w:left w:val="nil"/>
              <w:bottom w:val="single" w:sz="8" w:space="0" w:color="auto"/>
              <w:right w:val="single" w:sz="8" w:space="0" w:color="auto"/>
            </w:tcBorders>
            <w:shd w:val="clear" w:color="auto" w:fill="auto"/>
            <w:vAlign w:val="center"/>
            <w:hideMark/>
          </w:tcPr>
          <w:p w14:paraId="7A706ABF" w14:textId="77777777" w:rsidR="005C72BD" w:rsidRPr="005C72BD" w:rsidRDefault="005C72BD" w:rsidP="005C72BD">
            <w:pPr>
              <w:jc w:val="center"/>
              <w:rPr>
                <w:b/>
                <w:bCs/>
                <w:sz w:val="20"/>
                <w:szCs w:val="20"/>
              </w:rPr>
            </w:pPr>
            <w:r w:rsidRPr="005C72BD">
              <w:rPr>
                <w:b/>
                <w:bCs/>
                <w:sz w:val="20"/>
                <w:szCs w:val="20"/>
              </w:rPr>
              <w:t>0,340</w:t>
            </w:r>
          </w:p>
        </w:tc>
        <w:tc>
          <w:tcPr>
            <w:tcW w:w="225" w:type="pct"/>
            <w:tcBorders>
              <w:top w:val="nil"/>
              <w:left w:val="nil"/>
              <w:bottom w:val="single" w:sz="8" w:space="0" w:color="auto"/>
              <w:right w:val="single" w:sz="8" w:space="0" w:color="auto"/>
            </w:tcBorders>
            <w:shd w:val="clear" w:color="auto" w:fill="auto"/>
            <w:vAlign w:val="center"/>
            <w:hideMark/>
          </w:tcPr>
          <w:p w14:paraId="45BC2A81" w14:textId="77777777" w:rsidR="005C72BD" w:rsidRPr="005C72BD" w:rsidRDefault="005C72BD" w:rsidP="005C72BD">
            <w:pPr>
              <w:jc w:val="center"/>
              <w:rPr>
                <w:b/>
                <w:bCs/>
                <w:sz w:val="20"/>
                <w:szCs w:val="20"/>
              </w:rPr>
            </w:pPr>
            <w:r w:rsidRPr="005C72BD">
              <w:rPr>
                <w:b/>
                <w:bCs/>
                <w:sz w:val="20"/>
                <w:szCs w:val="20"/>
              </w:rPr>
              <w:t>0,253</w:t>
            </w:r>
          </w:p>
        </w:tc>
        <w:tc>
          <w:tcPr>
            <w:tcW w:w="225" w:type="pct"/>
            <w:tcBorders>
              <w:top w:val="nil"/>
              <w:left w:val="nil"/>
              <w:bottom w:val="single" w:sz="8" w:space="0" w:color="auto"/>
              <w:right w:val="single" w:sz="8" w:space="0" w:color="auto"/>
            </w:tcBorders>
            <w:shd w:val="clear" w:color="auto" w:fill="auto"/>
            <w:vAlign w:val="center"/>
            <w:hideMark/>
          </w:tcPr>
          <w:p w14:paraId="5EB78049"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0C1602A" w14:textId="77777777" w:rsidR="005C72BD" w:rsidRPr="005C72BD" w:rsidRDefault="005C72BD" w:rsidP="005C72BD">
            <w:pPr>
              <w:jc w:val="center"/>
              <w:rPr>
                <w:b/>
                <w:bCs/>
                <w:sz w:val="20"/>
                <w:szCs w:val="20"/>
              </w:rPr>
            </w:pPr>
            <w:r w:rsidRPr="005C72BD">
              <w:rPr>
                <w:b/>
                <w:bCs/>
                <w:sz w:val="20"/>
                <w:szCs w:val="20"/>
              </w:rPr>
              <w:t>0,087</w:t>
            </w:r>
          </w:p>
        </w:tc>
        <w:tc>
          <w:tcPr>
            <w:tcW w:w="225" w:type="pct"/>
            <w:tcBorders>
              <w:top w:val="nil"/>
              <w:left w:val="nil"/>
              <w:bottom w:val="single" w:sz="8" w:space="0" w:color="auto"/>
              <w:right w:val="single" w:sz="8" w:space="0" w:color="auto"/>
            </w:tcBorders>
            <w:shd w:val="clear" w:color="auto" w:fill="auto"/>
            <w:vAlign w:val="center"/>
            <w:hideMark/>
          </w:tcPr>
          <w:p w14:paraId="5592F775" w14:textId="77777777" w:rsidR="005C72BD" w:rsidRPr="005C72BD" w:rsidRDefault="005C72BD" w:rsidP="005C72BD">
            <w:pPr>
              <w:jc w:val="center"/>
              <w:rPr>
                <w:b/>
                <w:bCs/>
                <w:sz w:val="20"/>
                <w:szCs w:val="20"/>
              </w:rPr>
            </w:pPr>
            <w:r w:rsidRPr="005C72BD">
              <w:rPr>
                <w:b/>
                <w:bCs/>
                <w:sz w:val="20"/>
                <w:szCs w:val="20"/>
              </w:rPr>
              <w:t>0,340</w:t>
            </w:r>
          </w:p>
        </w:tc>
        <w:tc>
          <w:tcPr>
            <w:tcW w:w="225" w:type="pct"/>
            <w:tcBorders>
              <w:top w:val="nil"/>
              <w:left w:val="nil"/>
              <w:bottom w:val="single" w:sz="8" w:space="0" w:color="auto"/>
              <w:right w:val="single" w:sz="8" w:space="0" w:color="auto"/>
            </w:tcBorders>
            <w:shd w:val="clear" w:color="auto" w:fill="auto"/>
            <w:vAlign w:val="center"/>
            <w:hideMark/>
          </w:tcPr>
          <w:p w14:paraId="022C394C" w14:textId="77777777" w:rsidR="005C72BD" w:rsidRPr="005C72BD" w:rsidRDefault="005C72BD" w:rsidP="005C72BD">
            <w:pPr>
              <w:jc w:val="center"/>
              <w:rPr>
                <w:b/>
                <w:bCs/>
                <w:sz w:val="20"/>
                <w:szCs w:val="20"/>
              </w:rPr>
            </w:pPr>
            <w:r w:rsidRPr="005C72BD">
              <w:rPr>
                <w:b/>
                <w:bCs/>
                <w:sz w:val="20"/>
                <w:szCs w:val="20"/>
              </w:rPr>
              <w:t>0,253</w:t>
            </w:r>
          </w:p>
        </w:tc>
        <w:tc>
          <w:tcPr>
            <w:tcW w:w="225" w:type="pct"/>
            <w:tcBorders>
              <w:top w:val="nil"/>
              <w:left w:val="nil"/>
              <w:bottom w:val="single" w:sz="8" w:space="0" w:color="auto"/>
              <w:right w:val="single" w:sz="8" w:space="0" w:color="auto"/>
            </w:tcBorders>
            <w:shd w:val="clear" w:color="auto" w:fill="auto"/>
            <w:vAlign w:val="center"/>
            <w:hideMark/>
          </w:tcPr>
          <w:p w14:paraId="759EBA66"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561D82F" w14:textId="77777777" w:rsidR="005C72BD" w:rsidRPr="005C72BD" w:rsidRDefault="005C72BD" w:rsidP="005C72BD">
            <w:pPr>
              <w:jc w:val="center"/>
              <w:rPr>
                <w:b/>
                <w:bCs/>
                <w:sz w:val="20"/>
                <w:szCs w:val="20"/>
              </w:rPr>
            </w:pPr>
            <w:r w:rsidRPr="005C72BD">
              <w:rPr>
                <w:b/>
                <w:bCs/>
                <w:sz w:val="20"/>
                <w:szCs w:val="20"/>
              </w:rPr>
              <w:t>0,087</w:t>
            </w:r>
          </w:p>
        </w:tc>
        <w:tc>
          <w:tcPr>
            <w:tcW w:w="225" w:type="pct"/>
            <w:tcBorders>
              <w:top w:val="nil"/>
              <w:left w:val="nil"/>
              <w:bottom w:val="single" w:sz="8" w:space="0" w:color="auto"/>
              <w:right w:val="single" w:sz="8" w:space="0" w:color="auto"/>
            </w:tcBorders>
            <w:shd w:val="clear" w:color="auto" w:fill="auto"/>
            <w:vAlign w:val="center"/>
            <w:hideMark/>
          </w:tcPr>
          <w:p w14:paraId="75AF8107" w14:textId="77777777" w:rsidR="005C72BD" w:rsidRPr="005C72BD" w:rsidRDefault="005C72BD" w:rsidP="005C72BD">
            <w:pPr>
              <w:jc w:val="center"/>
              <w:rPr>
                <w:b/>
                <w:bCs/>
                <w:sz w:val="20"/>
                <w:szCs w:val="20"/>
              </w:rPr>
            </w:pPr>
            <w:r w:rsidRPr="005C72BD">
              <w:rPr>
                <w:b/>
                <w:bCs/>
                <w:sz w:val="20"/>
                <w:szCs w:val="20"/>
              </w:rPr>
              <w:t>0,340</w:t>
            </w:r>
          </w:p>
        </w:tc>
        <w:tc>
          <w:tcPr>
            <w:tcW w:w="225" w:type="pct"/>
            <w:tcBorders>
              <w:top w:val="nil"/>
              <w:left w:val="nil"/>
              <w:bottom w:val="single" w:sz="8" w:space="0" w:color="auto"/>
              <w:right w:val="single" w:sz="8" w:space="0" w:color="auto"/>
            </w:tcBorders>
            <w:shd w:val="clear" w:color="auto" w:fill="auto"/>
            <w:vAlign w:val="center"/>
            <w:hideMark/>
          </w:tcPr>
          <w:p w14:paraId="68F5D058" w14:textId="77777777" w:rsidR="005C72BD" w:rsidRPr="005C72BD" w:rsidRDefault="005C72BD" w:rsidP="005C72BD">
            <w:pPr>
              <w:jc w:val="center"/>
              <w:rPr>
                <w:b/>
                <w:bCs/>
                <w:sz w:val="20"/>
                <w:szCs w:val="20"/>
              </w:rPr>
            </w:pPr>
            <w:r w:rsidRPr="005C72BD">
              <w:rPr>
                <w:b/>
                <w:bCs/>
                <w:sz w:val="20"/>
                <w:szCs w:val="20"/>
              </w:rPr>
              <w:t>0,253</w:t>
            </w:r>
          </w:p>
        </w:tc>
        <w:tc>
          <w:tcPr>
            <w:tcW w:w="225" w:type="pct"/>
            <w:tcBorders>
              <w:top w:val="nil"/>
              <w:left w:val="nil"/>
              <w:bottom w:val="single" w:sz="8" w:space="0" w:color="auto"/>
              <w:right w:val="single" w:sz="8" w:space="0" w:color="auto"/>
            </w:tcBorders>
            <w:shd w:val="clear" w:color="auto" w:fill="auto"/>
            <w:vAlign w:val="center"/>
            <w:hideMark/>
          </w:tcPr>
          <w:p w14:paraId="3946A1E7"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5BDDDE7" w14:textId="77777777" w:rsidR="005C72BD" w:rsidRPr="005C72BD" w:rsidRDefault="005C72BD" w:rsidP="005C72BD">
            <w:pPr>
              <w:jc w:val="center"/>
              <w:rPr>
                <w:b/>
                <w:bCs/>
                <w:sz w:val="20"/>
                <w:szCs w:val="20"/>
              </w:rPr>
            </w:pPr>
            <w:r w:rsidRPr="005C72BD">
              <w:rPr>
                <w:b/>
                <w:bCs/>
                <w:sz w:val="20"/>
                <w:szCs w:val="20"/>
              </w:rPr>
              <w:t>0,087</w:t>
            </w:r>
          </w:p>
        </w:tc>
        <w:tc>
          <w:tcPr>
            <w:tcW w:w="220" w:type="pct"/>
            <w:tcBorders>
              <w:top w:val="nil"/>
              <w:left w:val="nil"/>
              <w:bottom w:val="single" w:sz="8" w:space="0" w:color="auto"/>
              <w:right w:val="single" w:sz="8" w:space="0" w:color="auto"/>
            </w:tcBorders>
            <w:shd w:val="clear" w:color="auto" w:fill="auto"/>
            <w:vAlign w:val="center"/>
            <w:hideMark/>
          </w:tcPr>
          <w:p w14:paraId="3FF6CF98" w14:textId="77777777" w:rsidR="005C72BD" w:rsidRPr="005C72BD" w:rsidRDefault="005C72BD" w:rsidP="005C72BD">
            <w:pPr>
              <w:jc w:val="center"/>
              <w:rPr>
                <w:b/>
                <w:bCs/>
                <w:sz w:val="20"/>
                <w:szCs w:val="20"/>
              </w:rPr>
            </w:pPr>
            <w:r w:rsidRPr="005C72BD">
              <w:rPr>
                <w:b/>
                <w:bCs/>
                <w:sz w:val="20"/>
                <w:szCs w:val="20"/>
              </w:rPr>
              <w:t>0,340</w:t>
            </w:r>
          </w:p>
        </w:tc>
      </w:tr>
      <w:tr w:rsidR="005C72BD" w:rsidRPr="005C72BD" w14:paraId="00ECE837"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2015058C"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6182979C"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69FF2E03" w14:textId="77777777" w:rsidR="005C72BD" w:rsidRPr="005C72BD" w:rsidRDefault="005C72BD" w:rsidP="005C72BD">
            <w:pPr>
              <w:jc w:val="center"/>
              <w:rPr>
                <w:sz w:val="20"/>
                <w:szCs w:val="20"/>
              </w:rPr>
            </w:pPr>
            <w:r w:rsidRPr="005C72BD">
              <w:rPr>
                <w:sz w:val="20"/>
                <w:szCs w:val="20"/>
              </w:rPr>
              <w:t>0,253</w:t>
            </w:r>
          </w:p>
        </w:tc>
        <w:tc>
          <w:tcPr>
            <w:tcW w:w="225" w:type="pct"/>
            <w:tcBorders>
              <w:top w:val="nil"/>
              <w:left w:val="nil"/>
              <w:bottom w:val="single" w:sz="8" w:space="0" w:color="auto"/>
              <w:right w:val="single" w:sz="8" w:space="0" w:color="auto"/>
            </w:tcBorders>
            <w:shd w:val="clear" w:color="auto" w:fill="auto"/>
            <w:vAlign w:val="center"/>
            <w:hideMark/>
          </w:tcPr>
          <w:p w14:paraId="7D9509F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9AC69FA" w14:textId="77777777" w:rsidR="005C72BD" w:rsidRPr="005C72BD" w:rsidRDefault="005C72BD" w:rsidP="005C72BD">
            <w:pPr>
              <w:jc w:val="center"/>
              <w:rPr>
                <w:sz w:val="20"/>
                <w:szCs w:val="20"/>
              </w:rPr>
            </w:pPr>
            <w:r w:rsidRPr="005C72BD">
              <w:rPr>
                <w:sz w:val="20"/>
                <w:szCs w:val="20"/>
              </w:rPr>
              <w:t>0,087</w:t>
            </w:r>
          </w:p>
        </w:tc>
        <w:tc>
          <w:tcPr>
            <w:tcW w:w="225" w:type="pct"/>
            <w:tcBorders>
              <w:top w:val="nil"/>
              <w:left w:val="nil"/>
              <w:bottom w:val="single" w:sz="8" w:space="0" w:color="auto"/>
              <w:right w:val="single" w:sz="8" w:space="0" w:color="auto"/>
            </w:tcBorders>
            <w:shd w:val="clear" w:color="auto" w:fill="auto"/>
            <w:vAlign w:val="center"/>
            <w:hideMark/>
          </w:tcPr>
          <w:p w14:paraId="466A7177" w14:textId="77777777" w:rsidR="005C72BD" w:rsidRPr="005C72BD" w:rsidRDefault="005C72BD" w:rsidP="005C72BD">
            <w:pPr>
              <w:jc w:val="center"/>
              <w:rPr>
                <w:b/>
                <w:bCs/>
                <w:sz w:val="20"/>
                <w:szCs w:val="20"/>
              </w:rPr>
            </w:pPr>
            <w:r w:rsidRPr="005C72BD">
              <w:rPr>
                <w:b/>
                <w:bCs/>
                <w:sz w:val="20"/>
                <w:szCs w:val="20"/>
              </w:rPr>
              <w:t>0,340</w:t>
            </w:r>
          </w:p>
        </w:tc>
        <w:tc>
          <w:tcPr>
            <w:tcW w:w="225" w:type="pct"/>
            <w:tcBorders>
              <w:top w:val="nil"/>
              <w:left w:val="nil"/>
              <w:bottom w:val="single" w:sz="8" w:space="0" w:color="auto"/>
              <w:right w:val="single" w:sz="8" w:space="0" w:color="auto"/>
            </w:tcBorders>
            <w:shd w:val="clear" w:color="auto" w:fill="auto"/>
            <w:vAlign w:val="center"/>
            <w:hideMark/>
          </w:tcPr>
          <w:p w14:paraId="7C8FAD4E" w14:textId="77777777" w:rsidR="005C72BD" w:rsidRPr="005C72BD" w:rsidRDefault="005C72BD" w:rsidP="005C72BD">
            <w:pPr>
              <w:jc w:val="center"/>
              <w:rPr>
                <w:b/>
                <w:bCs/>
                <w:sz w:val="20"/>
                <w:szCs w:val="20"/>
              </w:rPr>
            </w:pPr>
            <w:r w:rsidRPr="005C72BD">
              <w:rPr>
                <w:b/>
                <w:bCs/>
                <w:sz w:val="20"/>
                <w:szCs w:val="20"/>
              </w:rPr>
              <w:t>0,253</w:t>
            </w:r>
          </w:p>
        </w:tc>
        <w:tc>
          <w:tcPr>
            <w:tcW w:w="225" w:type="pct"/>
            <w:tcBorders>
              <w:top w:val="nil"/>
              <w:left w:val="nil"/>
              <w:bottom w:val="single" w:sz="8" w:space="0" w:color="auto"/>
              <w:right w:val="single" w:sz="8" w:space="0" w:color="auto"/>
            </w:tcBorders>
            <w:shd w:val="clear" w:color="auto" w:fill="auto"/>
            <w:vAlign w:val="center"/>
            <w:hideMark/>
          </w:tcPr>
          <w:p w14:paraId="2EF889B1"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FC704A0" w14:textId="77777777" w:rsidR="005C72BD" w:rsidRPr="005C72BD" w:rsidRDefault="005C72BD" w:rsidP="005C72BD">
            <w:pPr>
              <w:jc w:val="center"/>
              <w:rPr>
                <w:b/>
                <w:bCs/>
                <w:sz w:val="20"/>
                <w:szCs w:val="20"/>
              </w:rPr>
            </w:pPr>
            <w:r w:rsidRPr="005C72BD">
              <w:rPr>
                <w:b/>
                <w:bCs/>
                <w:sz w:val="20"/>
                <w:szCs w:val="20"/>
              </w:rPr>
              <w:t>0,087</w:t>
            </w:r>
          </w:p>
        </w:tc>
        <w:tc>
          <w:tcPr>
            <w:tcW w:w="225" w:type="pct"/>
            <w:tcBorders>
              <w:top w:val="nil"/>
              <w:left w:val="nil"/>
              <w:bottom w:val="single" w:sz="8" w:space="0" w:color="auto"/>
              <w:right w:val="single" w:sz="8" w:space="0" w:color="auto"/>
            </w:tcBorders>
            <w:shd w:val="clear" w:color="auto" w:fill="auto"/>
            <w:vAlign w:val="center"/>
            <w:hideMark/>
          </w:tcPr>
          <w:p w14:paraId="61091FE0" w14:textId="77777777" w:rsidR="005C72BD" w:rsidRPr="005C72BD" w:rsidRDefault="005C72BD" w:rsidP="005C72BD">
            <w:pPr>
              <w:jc w:val="center"/>
              <w:rPr>
                <w:b/>
                <w:bCs/>
                <w:sz w:val="20"/>
                <w:szCs w:val="20"/>
              </w:rPr>
            </w:pPr>
            <w:r w:rsidRPr="005C72BD">
              <w:rPr>
                <w:b/>
                <w:bCs/>
                <w:sz w:val="20"/>
                <w:szCs w:val="20"/>
              </w:rPr>
              <w:t>0,340</w:t>
            </w:r>
          </w:p>
        </w:tc>
        <w:tc>
          <w:tcPr>
            <w:tcW w:w="225" w:type="pct"/>
            <w:tcBorders>
              <w:top w:val="nil"/>
              <w:left w:val="nil"/>
              <w:bottom w:val="single" w:sz="8" w:space="0" w:color="auto"/>
              <w:right w:val="single" w:sz="8" w:space="0" w:color="auto"/>
            </w:tcBorders>
            <w:shd w:val="clear" w:color="auto" w:fill="auto"/>
            <w:vAlign w:val="center"/>
            <w:hideMark/>
          </w:tcPr>
          <w:p w14:paraId="3618C598" w14:textId="77777777" w:rsidR="005C72BD" w:rsidRPr="005C72BD" w:rsidRDefault="005C72BD" w:rsidP="005C72BD">
            <w:pPr>
              <w:jc w:val="center"/>
              <w:rPr>
                <w:sz w:val="20"/>
                <w:szCs w:val="20"/>
              </w:rPr>
            </w:pPr>
            <w:r w:rsidRPr="005C72BD">
              <w:rPr>
                <w:sz w:val="20"/>
                <w:szCs w:val="20"/>
              </w:rPr>
              <w:t>0,253</w:t>
            </w:r>
          </w:p>
        </w:tc>
        <w:tc>
          <w:tcPr>
            <w:tcW w:w="225" w:type="pct"/>
            <w:tcBorders>
              <w:top w:val="nil"/>
              <w:left w:val="nil"/>
              <w:bottom w:val="single" w:sz="8" w:space="0" w:color="auto"/>
              <w:right w:val="single" w:sz="8" w:space="0" w:color="auto"/>
            </w:tcBorders>
            <w:shd w:val="clear" w:color="auto" w:fill="auto"/>
            <w:vAlign w:val="center"/>
            <w:hideMark/>
          </w:tcPr>
          <w:p w14:paraId="6F611D4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BADFEF1" w14:textId="77777777" w:rsidR="005C72BD" w:rsidRPr="005C72BD" w:rsidRDefault="005C72BD" w:rsidP="005C72BD">
            <w:pPr>
              <w:jc w:val="center"/>
              <w:rPr>
                <w:sz w:val="20"/>
                <w:szCs w:val="20"/>
              </w:rPr>
            </w:pPr>
            <w:r w:rsidRPr="005C72BD">
              <w:rPr>
                <w:sz w:val="20"/>
                <w:szCs w:val="20"/>
              </w:rPr>
              <w:t>0,087</w:t>
            </w:r>
          </w:p>
        </w:tc>
        <w:tc>
          <w:tcPr>
            <w:tcW w:w="225" w:type="pct"/>
            <w:tcBorders>
              <w:top w:val="nil"/>
              <w:left w:val="nil"/>
              <w:bottom w:val="single" w:sz="8" w:space="0" w:color="auto"/>
              <w:right w:val="single" w:sz="8" w:space="0" w:color="auto"/>
            </w:tcBorders>
            <w:shd w:val="clear" w:color="auto" w:fill="auto"/>
            <w:vAlign w:val="center"/>
            <w:hideMark/>
          </w:tcPr>
          <w:p w14:paraId="5D1A5A03" w14:textId="77777777" w:rsidR="005C72BD" w:rsidRPr="005C72BD" w:rsidRDefault="005C72BD" w:rsidP="005C72BD">
            <w:pPr>
              <w:jc w:val="center"/>
              <w:rPr>
                <w:b/>
                <w:bCs/>
                <w:sz w:val="20"/>
                <w:szCs w:val="20"/>
              </w:rPr>
            </w:pPr>
            <w:r w:rsidRPr="005C72BD">
              <w:rPr>
                <w:b/>
                <w:bCs/>
                <w:sz w:val="20"/>
                <w:szCs w:val="20"/>
              </w:rPr>
              <w:t>0,340</w:t>
            </w:r>
          </w:p>
        </w:tc>
        <w:tc>
          <w:tcPr>
            <w:tcW w:w="225" w:type="pct"/>
            <w:tcBorders>
              <w:top w:val="nil"/>
              <w:left w:val="nil"/>
              <w:bottom w:val="single" w:sz="8" w:space="0" w:color="auto"/>
              <w:right w:val="single" w:sz="8" w:space="0" w:color="auto"/>
            </w:tcBorders>
            <w:shd w:val="clear" w:color="auto" w:fill="auto"/>
            <w:vAlign w:val="center"/>
            <w:hideMark/>
          </w:tcPr>
          <w:p w14:paraId="56FC05AC" w14:textId="77777777" w:rsidR="005C72BD" w:rsidRPr="005C72BD" w:rsidRDefault="005C72BD" w:rsidP="005C72BD">
            <w:pPr>
              <w:jc w:val="center"/>
              <w:rPr>
                <w:sz w:val="20"/>
                <w:szCs w:val="20"/>
              </w:rPr>
            </w:pPr>
            <w:r w:rsidRPr="005C72BD">
              <w:rPr>
                <w:sz w:val="20"/>
                <w:szCs w:val="20"/>
              </w:rPr>
              <w:t>0,253</w:t>
            </w:r>
          </w:p>
        </w:tc>
        <w:tc>
          <w:tcPr>
            <w:tcW w:w="225" w:type="pct"/>
            <w:tcBorders>
              <w:top w:val="nil"/>
              <w:left w:val="nil"/>
              <w:bottom w:val="single" w:sz="8" w:space="0" w:color="auto"/>
              <w:right w:val="single" w:sz="8" w:space="0" w:color="auto"/>
            </w:tcBorders>
            <w:shd w:val="clear" w:color="auto" w:fill="auto"/>
            <w:vAlign w:val="center"/>
            <w:hideMark/>
          </w:tcPr>
          <w:p w14:paraId="1D72767F"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B38A5E6" w14:textId="77777777" w:rsidR="005C72BD" w:rsidRPr="005C72BD" w:rsidRDefault="005C72BD" w:rsidP="005C72BD">
            <w:pPr>
              <w:jc w:val="center"/>
              <w:rPr>
                <w:sz w:val="20"/>
                <w:szCs w:val="20"/>
              </w:rPr>
            </w:pPr>
            <w:r w:rsidRPr="005C72BD">
              <w:rPr>
                <w:sz w:val="20"/>
                <w:szCs w:val="20"/>
              </w:rPr>
              <w:t>0,087</w:t>
            </w:r>
          </w:p>
        </w:tc>
        <w:tc>
          <w:tcPr>
            <w:tcW w:w="220" w:type="pct"/>
            <w:tcBorders>
              <w:top w:val="nil"/>
              <w:left w:val="nil"/>
              <w:bottom w:val="single" w:sz="8" w:space="0" w:color="auto"/>
              <w:right w:val="single" w:sz="8" w:space="0" w:color="auto"/>
            </w:tcBorders>
            <w:shd w:val="clear" w:color="auto" w:fill="auto"/>
            <w:vAlign w:val="center"/>
            <w:hideMark/>
          </w:tcPr>
          <w:p w14:paraId="5741587F" w14:textId="77777777" w:rsidR="005C72BD" w:rsidRPr="005C72BD" w:rsidRDefault="005C72BD" w:rsidP="005C72BD">
            <w:pPr>
              <w:jc w:val="center"/>
              <w:rPr>
                <w:b/>
                <w:bCs/>
                <w:sz w:val="20"/>
                <w:szCs w:val="20"/>
              </w:rPr>
            </w:pPr>
            <w:r w:rsidRPr="005C72BD">
              <w:rPr>
                <w:b/>
                <w:bCs/>
                <w:sz w:val="20"/>
                <w:szCs w:val="20"/>
              </w:rPr>
              <w:t>0,340</w:t>
            </w:r>
          </w:p>
        </w:tc>
      </w:tr>
      <w:tr w:rsidR="005C72BD" w:rsidRPr="005C72BD" w14:paraId="77D4CB8C"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1B9544EC"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4881DB64"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38CA5F8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6BEEE0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5BE0FF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776F131"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90F8757"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3C80AB1"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C4F0C5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F98DF29"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6B6104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19B01E2"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2A3F446"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6DEEB9C"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1019E4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621901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0A17FBA"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4EADAD0E"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42353619"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3991C0E2"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27A15DDE"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749AD73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33FB42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DEED4D1"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E674CFC"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C015183"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9A0F31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E99C344"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BE4FDB8"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AE6329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C30A8C6"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1C77172"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B580120"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A2FF2E1"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C857BC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7EB4E0E"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691E15BF"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7EAFDB05"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0E6944A3" w14:textId="77777777" w:rsidR="005C72BD" w:rsidRPr="005C72BD" w:rsidRDefault="005C72BD" w:rsidP="005C72BD">
            <w:pPr>
              <w:jc w:val="center"/>
              <w:rPr>
                <w:sz w:val="20"/>
                <w:szCs w:val="20"/>
              </w:rPr>
            </w:pPr>
            <w:r w:rsidRPr="005C72BD">
              <w:rPr>
                <w:sz w:val="20"/>
                <w:szCs w:val="20"/>
              </w:rPr>
              <w:t>10</w:t>
            </w:r>
          </w:p>
        </w:tc>
        <w:tc>
          <w:tcPr>
            <w:tcW w:w="1247" w:type="pct"/>
            <w:tcBorders>
              <w:top w:val="nil"/>
              <w:left w:val="nil"/>
              <w:bottom w:val="single" w:sz="8" w:space="0" w:color="auto"/>
              <w:right w:val="single" w:sz="8" w:space="0" w:color="auto"/>
            </w:tcBorders>
            <w:shd w:val="clear" w:color="auto" w:fill="auto"/>
            <w:vAlign w:val="center"/>
            <w:hideMark/>
          </w:tcPr>
          <w:p w14:paraId="777AD5BD" w14:textId="77777777" w:rsidR="005C72BD" w:rsidRPr="005C72BD" w:rsidRDefault="005C72BD" w:rsidP="005C72BD">
            <w:pPr>
              <w:rPr>
                <w:b/>
                <w:bCs/>
                <w:sz w:val="20"/>
                <w:szCs w:val="20"/>
              </w:rPr>
            </w:pPr>
            <w:r w:rsidRPr="005C72BD">
              <w:rPr>
                <w:b/>
                <w:bCs/>
                <w:sz w:val="20"/>
                <w:szCs w:val="20"/>
              </w:rPr>
              <w:t>№10</w:t>
            </w:r>
          </w:p>
        </w:tc>
        <w:tc>
          <w:tcPr>
            <w:tcW w:w="225" w:type="pct"/>
            <w:tcBorders>
              <w:top w:val="nil"/>
              <w:left w:val="nil"/>
              <w:bottom w:val="single" w:sz="8" w:space="0" w:color="auto"/>
              <w:right w:val="single" w:sz="8" w:space="0" w:color="auto"/>
            </w:tcBorders>
            <w:shd w:val="clear" w:color="auto" w:fill="auto"/>
            <w:vAlign w:val="center"/>
            <w:hideMark/>
          </w:tcPr>
          <w:p w14:paraId="3E669A2A" w14:textId="77777777" w:rsidR="005C72BD" w:rsidRPr="005C72BD" w:rsidRDefault="005C72BD" w:rsidP="005C72BD">
            <w:pPr>
              <w:jc w:val="center"/>
              <w:rPr>
                <w:b/>
                <w:bCs/>
                <w:sz w:val="20"/>
                <w:szCs w:val="20"/>
              </w:rPr>
            </w:pPr>
            <w:r w:rsidRPr="005C72BD">
              <w:rPr>
                <w:b/>
                <w:bCs/>
                <w:sz w:val="20"/>
                <w:szCs w:val="20"/>
              </w:rPr>
              <w:t>0,321</w:t>
            </w:r>
          </w:p>
        </w:tc>
        <w:tc>
          <w:tcPr>
            <w:tcW w:w="225" w:type="pct"/>
            <w:tcBorders>
              <w:top w:val="nil"/>
              <w:left w:val="nil"/>
              <w:bottom w:val="single" w:sz="8" w:space="0" w:color="auto"/>
              <w:right w:val="single" w:sz="8" w:space="0" w:color="auto"/>
            </w:tcBorders>
            <w:shd w:val="clear" w:color="auto" w:fill="auto"/>
            <w:vAlign w:val="center"/>
            <w:hideMark/>
          </w:tcPr>
          <w:p w14:paraId="0135035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9CD0DE5" w14:textId="77777777" w:rsidR="005C72BD" w:rsidRPr="005C72BD" w:rsidRDefault="005C72BD" w:rsidP="005C72BD">
            <w:pPr>
              <w:jc w:val="center"/>
              <w:rPr>
                <w:b/>
                <w:bCs/>
                <w:sz w:val="20"/>
                <w:szCs w:val="20"/>
              </w:rPr>
            </w:pPr>
            <w:r w:rsidRPr="005C72BD">
              <w:rPr>
                <w:b/>
                <w:bCs/>
                <w:sz w:val="20"/>
                <w:szCs w:val="20"/>
              </w:rPr>
              <w:t>0,042</w:t>
            </w:r>
          </w:p>
        </w:tc>
        <w:tc>
          <w:tcPr>
            <w:tcW w:w="225" w:type="pct"/>
            <w:tcBorders>
              <w:top w:val="nil"/>
              <w:left w:val="nil"/>
              <w:bottom w:val="single" w:sz="8" w:space="0" w:color="auto"/>
              <w:right w:val="single" w:sz="8" w:space="0" w:color="auto"/>
            </w:tcBorders>
            <w:shd w:val="clear" w:color="auto" w:fill="auto"/>
            <w:vAlign w:val="center"/>
            <w:hideMark/>
          </w:tcPr>
          <w:p w14:paraId="7A9AF15E" w14:textId="77777777" w:rsidR="005C72BD" w:rsidRPr="005C72BD" w:rsidRDefault="005C72BD" w:rsidP="005C72BD">
            <w:pPr>
              <w:jc w:val="center"/>
              <w:rPr>
                <w:b/>
                <w:bCs/>
                <w:sz w:val="20"/>
                <w:szCs w:val="20"/>
              </w:rPr>
            </w:pPr>
            <w:r w:rsidRPr="005C72BD">
              <w:rPr>
                <w:b/>
                <w:bCs/>
                <w:sz w:val="20"/>
                <w:szCs w:val="20"/>
              </w:rPr>
              <w:t>0,363</w:t>
            </w:r>
          </w:p>
        </w:tc>
        <w:tc>
          <w:tcPr>
            <w:tcW w:w="225" w:type="pct"/>
            <w:tcBorders>
              <w:top w:val="nil"/>
              <w:left w:val="nil"/>
              <w:bottom w:val="single" w:sz="8" w:space="0" w:color="auto"/>
              <w:right w:val="single" w:sz="8" w:space="0" w:color="auto"/>
            </w:tcBorders>
            <w:shd w:val="clear" w:color="auto" w:fill="auto"/>
            <w:vAlign w:val="center"/>
            <w:hideMark/>
          </w:tcPr>
          <w:p w14:paraId="252A8D06" w14:textId="77777777" w:rsidR="005C72BD" w:rsidRPr="005C72BD" w:rsidRDefault="005C72BD" w:rsidP="005C72BD">
            <w:pPr>
              <w:jc w:val="center"/>
              <w:rPr>
                <w:b/>
                <w:bCs/>
                <w:sz w:val="20"/>
                <w:szCs w:val="20"/>
              </w:rPr>
            </w:pPr>
            <w:r w:rsidRPr="005C72BD">
              <w:rPr>
                <w:b/>
                <w:bCs/>
                <w:sz w:val="20"/>
                <w:szCs w:val="20"/>
              </w:rPr>
              <w:t>0,321</w:t>
            </w:r>
          </w:p>
        </w:tc>
        <w:tc>
          <w:tcPr>
            <w:tcW w:w="225" w:type="pct"/>
            <w:tcBorders>
              <w:top w:val="nil"/>
              <w:left w:val="nil"/>
              <w:bottom w:val="single" w:sz="8" w:space="0" w:color="auto"/>
              <w:right w:val="single" w:sz="8" w:space="0" w:color="auto"/>
            </w:tcBorders>
            <w:shd w:val="clear" w:color="auto" w:fill="auto"/>
            <w:vAlign w:val="center"/>
            <w:hideMark/>
          </w:tcPr>
          <w:p w14:paraId="6C70EBFB"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319DCFE" w14:textId="77777777" w:rsidR="005C72BD" w:rsidRPr="005C72BD" w:rsidRDefault="005C72BD" w:rsidP="005C72BD">
            <w:pPr>
              <w:jc w:val="center"/>
              <w:rPr>
                <w:b/>
                <w:bCs/>
                <w:sz w:val="20"/>
                <w:szCs w:val="20"/>
              </w:rPr>
            </w:pPr>
            <w:r w:rsidRPr="005C72BD">
              <w:rPr>
                <w:b/>
                <w:bCs/>
                <w:sz w:val="20"/>
                <w:szCs w:val="20"/>
              </w:rPr>
              <w:t>0,042</w:t>
            </w:r>
          </w:p>
        </w:tc>
        <w:tc>
          <w:tcPr>
            <w:tcW w:w="225" w:type="pct"/>
            <w:tcBorders>
              <w:top w:val="nil"/>
              <w:left w:val="nil"/>
              <w:bottom w:val="single" w:sz="8" w:space="0" w:color="auto"/>
              <w:right w:val="single" w:sz="8" w:space="0" w:color="auto"/>
            </w:tcBorders>
            <w:shd w:val="clear" w:color="auto" w:fill="auto"/>
            <w:vAlign w:val="center"/>
            <w:hideMark/>
          </w:tcPr>
          <w:p w14:paraId="523FC9D3" w14:textId="77777777" w:rsidR="005C72BD" w:rsidRPr="005C72BD" w:rsidRDefault="005C72BD" w:rsidP="005C72BD">
            <w:pPr>
              <w:jc w:val="center"/>
              <w:rPr>
                <w:b/>
                <w:bCs/>
                <w:sz w:val="20"/>
                <w:szCs w:val="20"/>
              </w:rPr>
            </w:pPr>
            <w:r w:rsidRPr="005C72BD">
              <w:rPr>
                <w:b/>
                <w:bCs/>
                <w:sz w:val="20"/>
                <w:szCs w:val="20"/>
              </w:rPr>
              <w:t>0,363</w:t>
            </w:r>
          </w:p>
        </w:tc>
        <w:tc>
          <w:tcPr>
            <w:tcW w:w="225" w:type="pct"/>
            <w:tcBorders>
              <w:top w:val="nil"/>
              <w:left w:val="nil"/>
              <w:bottom w:val="single" w:sz="8" w:space="0" w:color="auto"/>
              <w:right w:val="single" w:sz="8" w:space="0" w:color="auto"/>
            </w:tcBorders>
            <w:shd w:val="clear" w:color="auto" w:fill="auto"/>
            <w:vAlign w:val="center"/>
            <w:hideMark/>
          </w:tcPr>
          <w:p w14:paraId="742E7D6A" w14:textId="77777777" w:rsidR="005C72BD" w:rsidRPr="005C72BD" w:rsidRDefault="005C72BD" w:rsidP="005C72BD">
            <w:pPr>
              <w:jc w:val="center"/>
              <w:rPr>
                <w:b/>
                <w:bCs/>
                <w:sz w:val="20"/>
                <w:szCs w:val="20"/>
              </w:rPr>
            </w:pPr>
            <w:r w:rsidRPr="005C72BD">
              <w:rPr>
                <w:b/>
                <w:bCs/>
                <w:sz w:val="20"/>
                <w:szCs w:val="20"/>
              </w:rPr>
              <w:t>0,321</w:t>
            </w:r>
          </w:p>
        </w:tc>
        <w:tc>
          <w:tcPr>
            <w:tcW w:w="225" w:type="pct"/>
            <w:tcBorders>
              <w:top w:val="nil"/>
              <w:left w:val="nil"/>
              <w:bottom w:val="single" w:sz="8" w:space="0" w:color="auto"/>
              <w:right w:val="single" w:sz="8" w:space="0" w:color="auto"/>
            </w:tcBorders>
            <w:shd w:val="clear" w:color="auto" w:fill="auto"/>
            <w:vAlign w:val="center"/>
            <w:hideMark/>
          </w:tcPr>
          <w:p w14:paraId="368E3C93"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9B6B0FE" w14:textId="77777777" w:rsidR="005C72BD" w:rsidRPr="005C72BD" w:rsidRDefault="005C72BD" w:rsidP="005C72BD">
            <w:pPr>
              <w:jc w:val="center"/>
              <w:rPr>
                <w:b/>
                <w:bCs/>
                <w:sz w:val="20"/>
                <w:szCs w:val="20"/>
              </w:rPr>
            </w:pPr>
            <w:r w:rsidRPr="005C72BD">
              <w:rPr>
                <w:b/>
                <w:bCs/>
                <w:sz w:val="20"/>
                <w:szCs w:val="20"/>
              </w:rPr>
              <w:t>0,042</w:t>
            </w:r>
          </w:p>
        </w:tc>
        <w:tc>
          <w:tcPr>
            <w:tcW w:w="225" w:type="pct"/>
            <w:tcBorders>
              <w:top w:val="nil"/>
              <w:left w:val="nil"/>
              <w:bottom w:val="single" w:sz="8" w:space="0" w:color="auto"/>
              <w:right w:val="single" w:sz="8" w:space="0" w:color="auto"/>
            </w:tcBorders>
            <w:shd w:val="clear" w:color="auto" w:fill="auto"/>
            <w:vAlign w:val="center"/>
            <w:hideMark/>
          </w:tcPr>
          <w:p w14:paraId="40B0AEBB" w14:textId="77777777" w:rsidR="005C72BD" w:rsidRPr="005C72BD" w:rsidRDefault="005C72BD" w:rsidP="005C72BD">
            <w:pPr>
              <w:jc w:val="center"/>
              <w:rPr>
                <w:b/>
                <w:bCs/>
                <w:sz w:val="20"/>
                <w:szCs w:val="20"/>
              </w:rPr>
            </w:pPr>
            <w:r w:rsidRPr="005C72BD">
              <w:rPr>
                <w:b/>
                <w:bCs/>
                <w:sz w:val="20"/>
                <w:szCs w:val="20"/>
              </w:rPr>
              <w:t>0,363</w:t>
            </w:r>
          </w:p>
        </w:tc>
        <w:tc>
          <w:tcPr>
            <w:tcW w:w="225" w:type="pct"/>
            <w:tcBorders>
              <w:top w:val="nil"/>
              <w:left w:val="nil"/>
              <w:bottom w:val="single" w:sz="8" w:space="0" w:color="auto"/>
              <w:right w:val="single" w:sz="8" w:space="0" w:color="auto"/>
            </w:tcBorders>
            <w:shd w:val="clear" w:color="auto" w:fill="auto"/>
            <w:vAlign w:val="center"/>
            <w:hideMark/>
          </w:tcPr>
          <w:p w14:paraId="552C0716" w14:textId="77777777" w:rsidR="005C72BD" w:rsidRPr="005C72BD" w:rsidRDefault="005C72BD" w:rsidP="005C72BD">
            <w:pPr>
              <w:jc w:val="center"/>
              <w:rPr>
                <w:b/>
                <w:bCs/>
                <w:sz w:val="20"/>
                <w:szCs w:val="20"/>
              </w:rPr>
            </w:pPr>
            <w:r w:rsidRPr="005C72BD">
              <w:rPr>
                <w:b/>
                <w:bCs/>
                <w:sz w:val="20"/>
                <w:szCs w:val="20"/>
              </w:rPr>
              <w:t>0,321</w:t>
            </w:r>
          </w:p>
        </w:tc>
        <w:tc>
          <w:tcPr>
            <w:tcW w:w="225" w:type="pct"/>
            <w:tcBorders>
              <w:top w:val="nil"/>
              <w:left w:val="nil"/>
              <w:bottom w:val="single" w:sz="8" w:space="0" w:color="auto"/>
              <w:right w:val="single" w:sz="8" w:space="0" w:color="auto"/>
            </w:tcBorders>
            <w:shd w:val="clear" w:color="auto" w:fill="auto"/>
            <w:vAlign w:val="center"/>
            <w:hideMark/>
          </w:tcPr>
          <w:p w14:paraId="1518B7F4"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055C0C3" w14:textId="77777777" w:rsidR="005C72BD" w:rsidRPr="005C72BD" w:rsidRDefault="005C72BD" w:rsidP="005C72BD">
            <w:pPr>
              <w:jc w:val="center"/>
              <w:rPr>
                <w:b/>
                <w:bCs/>
                <w:sz w:val="20"/>
                <w:szCs w:val="20"/>
              </w:rPr>
            </w:pPr>
            <w:r w:rsidRPr="005C72BD">
              <w:rPr>
                <w:b/>
                <w:bCs/>
                <w:sz w:val="20"/>
                <w:szCs w:val="20"/>
              </w:rPr>
              <w:t>0,042</w:t>
            </w:r>
          </w:p>
        </w:tc>
        <w:tc>
          <w:tcPr>
            <w:tcW w:w="220" w:type="pct"/>
            <w:tcBorders>
              <w:top w:val="nil"/>
              <w:left w:val="nil"/>
              <w:bottom w:val="single" w:sz="8" w:space="0" w:color="auto"/>
              <w:right w:val="single" w:sz="8" w:space="0" w:color="auto"/>
            </w:tcBorders>
            <w:shd w:val="clear" w:color="auto" w:fill="auto"/>
            <w:vAlign w:val="center"/>
            <w:hideMark/>
          </w:tcPr>
          <w:p w14:paraId="24D0F0BA" w14:textId="77777777" w:rsidR="005C72BD" w:rsidRPr="005C72BD" w:rsidRDefault="005C72BD" w:rsidP="005C72BD">
            <w:pPr>
              <w:jc w:val="center"/>
              <w:rPr>
                <w:b/>
                <w:bCs/>
                <w:sz w:val="20"/>
                <w:szCs w:val="20"/>
              </w:rPr>
            </w:pPr>
            <w:r w:rsidRPr="005C72BD">
              <w:rPr>
                <w:b/>
                <w:bCs/>
                <w:sz w:val="20"/>
                <w:szCs w:val="20"/>
              </w:rPr>
              <w:t>0,363</w:t>
            </w:r>
          </w:p>
        </w:tc>
      </w:tr>
      <w:tr w:rsidR="005C72BD" w:rsidRPr="005C72BD" w14:paraId="58EEDE4A"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3B724BA6"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2ACCEA76"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124B6B77" w14:textId="77777777" w:rsidR="005C72BD" w:rsidRPr="005C72BD" w:rsidRDefault="005C72BD" w:rsidP="005C72BD">
            <w:pPr>
              <w:jc w:val="center"/>
              <w:rPr>
                <w:sz w:val="20"/>
                <w:szCs w:val="20"/>
              </w:rPr>
            </w:pPr>
            <w:r w:rsidRPr="005C72BD">
              <w:rPr>
                <w:sz w:val="20"/>
                <w:szCs w:val="20"/>
              </w:rPr>
              <w:t>0,089</w:t>
            </w:r>
          </w:p>
        </w:tc>
        <w:tc>
          <w:tcPr>
            <w:tcW w:w="225" w:type="pct"/>
            <w:tcBorders>
              <w:top w:val="nil"/>
              <w:left w:val="nil"/>
              <w:bottom w:val="single" w:sz="8" w:space="0" w:color="auto"/>
              <w:right w:val="single" w:sz="8" w:space="0" w:color="auto"/>
            </w:tcBorders>
            <w:shd w:val="clear" w:color="auto" w:fill="auto"/>
            <w:vAlign w:val="center"/>
            <w:hideMark/>
          </w:tcPr>
          <w:p w14:paraId="7266695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DE49994" w14:textId="77777777" w:rsidR="005C72BD" w:rsidRPr="005C72BD" w:rsidRDefault="005C72BD" w:rsidP="005C72BD">
            <w:pPr>
              <w:jc w:val="center"/>
              <w:rPr>
                <w:sz w:val="20"/>
                <w:szCs w:val="20"/>
              </w:rPr>
            </w:pPr>
            <w:r w:rsidRPr="005C72BD">
              <w:rPr>
                <w:sz w:val="20"/>
                <w:szCs w:val="20"/>
              </w:rPr>
              <w:t>0,019</w:t>
            </w:r>
          </w:p>
        </w:tc>
        <w:tc>
          <w:tcPr>
            <w:tcW w:w="225" w:type="pct"/>
            <w:tcBorders>
              <w:top w:val="nil"/>
              <w:left w:val="nil"/>
              <w:bottom w:val="single" w:sz="8" w:space="0" w:color="auto"/>
              <w:right w:val="single" w:sz="8" w:space="0" w:color="auto"/>
            </w:tcBorders>
            <w:shd w:val="clear" w:color="auto" w:fill="auto"/>
            <w:vAlign w:val="center"/>
            <w:hideMark/>
          </w:tcPr>
          <w:p w14:paraId="25E4B495" w14:textId="77777777" w:rsidR="005C72BD" w:rsidRPr="005C72BD" w:rsidRDefault="005C72BD" w:rsidP="005C72BD">
            <w:pPr>
              <w:jc w:val="center"/>
              <w:rPr>
                <w:b/>
                <w:bCs/>
                <w:sz w:val="20"/>
                <w:szCs w:val="20"/>
              </w:rPr>
            </w:pPr>
            <w:r w:rsidRPr="005C72BD">
              <w:rPr>
                <w:b/>
                <w:bCs/>
                <w:sz w:val="20"/>
                <w:szCs w:val="20"/>
              </w:rPr>
              <w:t>0,108</w:t>
            </w:r>
          </w:p>
        </w:tc>
        <w:tc>
          <w:tcPr>
            <w:tcW w:w="225" w:type="pct"/>
            <w:tcBorders>
              <w:top w:val="nil"/>
              <w:left w:val="nil"/>
              <w:bottom w:val="single" w:sz="8" w:space="0" w:color="auto"/>
              <w:right w:val="single" w:sz="8" w:space="0" w:color="auto"/>
            </w:tcBorders>
            <w:shd w:val="clear" w:color="auto" w:fill="auto"/>
            <w:vAlign w:val="center"/>
            <w:hideMark/>
          </w:tcPr>
          <w:p w14:paraId="51F08E98" w14:textId="77777777" w:rsidR="005C72BD" w:rsidRPr="005C72BD" w:rsidRDefault="005C72BD" w:rsidP="005C72BD">
            <w:pPr>
              <w:jc w:val="center"/>
              <w:rPr>
                <w:b/>
                <w:bCs/>
                <w:sz w:val="20"/>
                <w:szCs w:val="20"/>
              </w:rPr>
            </w:pPr>
            <w:r w:rsidRPr="005C72BD">
              <w:rPr>
                <w:b/>
                <w:bCs/>
                <w:sz w:val="20"/>
                <w:szCs w:val="20"/>
              </w:rPr>
              <w:t>0,089</w:t>
            </w:r>
          </w:p>
        </w:tc>
        <w:tc>
          <w:tcPr>
            <w:tcW w:w="225" w:type="pct"/>
            <w:tcBorders>
              <w:top w:val="nil"/>
              <w:left w:val="nil"/>
              <w:bottom w:val="single" w:sz="8" w:space="0" w:color="auto"/>
              <w:right w:val="single" w:sz="8" w:space="0" w:color="auto"/>
            </w:tcBorders>
            <w:shd w:val="clear" w:color="auto" w:fill="auto"/>
            <w:vAlign w:val="center"/>
            <w:hideMark/>
          </w:tcPr>
          <w:p w14:paraId="149B4E97"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522A384" w14:textId="77777777" w:rsidR="005C72BD" w:rsidRPr="005C72BD" w:rsidRDefault="005C72BD" w:rsidP="005C72BD">
            <w:pPr>
              <w:jc w:val="center"/>
              <w:rPr>
                <w:b/>
                <w:bCs/>
                <w:sz w:val="20"/>
                <w:szCs w:val="20"/>
              </w:rPr>
            </w:pPr>
            <w:r w:rsidRPr="005C72BD">
              <w:rPr>
                <w:b/>
                <w:bCs/>
                <w:sz w:val="20"/>
                <w:szCs w:val="20"/>
              </w:rPr>
              <w:t>0,019</w:t>
            </w:r>
          </w:p>
        </w:tc>
        <w:tc>
          <w:tcPr>
            <w:tcW w:w="225" w:type="pct"/>
            <w:tcBorders>
              <w:top w:val="nil"/>
              <w:left w:val="nil"/>
              <w:bottom w:val="single" w:sz="8" w:space="0" w:color="auto"/>
              <w:right w:val="single" w:sz="8" w:space="0" w:color="auto"/>
            </w:tcBorders>
            <w:shd w:val="clear" w:color="auto" w:fill="auto"/>
            <w:vAlign w:val="center"/>
            <w:hideMark/>
          </w:tcPr>
          <w:p w14:paraId="3CE7BC52" w14:textId="77777777" w:rsidR="005C72BD" w:rsidRPr="005C72BD" w:rsidRDefault="005C72BD" w:rsidP="005C72BD">
            <w:pPr>
              <w:jc w:val="center"/>
              <w:rPr>
                <w:b/>
                <w:bCs/>
                <w:sz w:val="20"/>
                <w:szCs w:val="20"/>
              </w:rPr>
            </w:pPr>
            <w:r w:rsidRPr="005C72BD">
              <w:rPr>
                <w:b/>
                <w:bCs/>
                <w:sz w:val="20"/>
                <w:szCs w:val="20"/>
              </w:rPr>
              <w:t>0,108</w:t>
            </w:r>
          </w:p>
        </w:tc>
        <w:tc>
          <w:tcPr>
            <w:tcW w:w="225" w:type="pct"/>
            <w:tcBorders>
              <w:top w:val="nil"/>
              <w:left w:val="nil"/>
              <w:bottom w:val="single" w:sz="8" w:space="0" w:color="auto"/>
              <w:right w:val="single" w:sz="8" w:space="0" w:color="auto"/>
            </w:tcBorders>
            <w:shd w:val="clear" w:color="auto" w:fill="auto"/>
            <w:vAlign w:val="center"/>
            <w:hideMark/>
          </w:tcPr>
          <w:p w14:paraId="21306690" w14:textId="77777777" w:rsidR="005C72BD" w:rsidRPr="005C72BD" w:rsidRDefault="005C72BD" w:rsidP="005C72BD">
            <w:pPr>
              <w:jc w:val="center"/>
              <w:rPr>
                <w:sz w:val="20"/>
                <w:szCs w:val="20"/>
              </w:rPr>
            </w:pPr>
            <w:r w:rsidRPr="005C72BD">
              <w:rPr>
                <w:sz w:val="20"/>
                <w:szCs w:val="20"/>
              </w:rPr>
              <w:t>0,089</w:t>
            </w:r>
          </w:p>
        </w:tc>
        <w:tc>
          <w:tcPr>
            <w:tcW w:w="225" w:type="pct"/>
            <w:tcBorders>
              <w:top w:val="nil"/>
              <w:left w:val="nil"/>
              <w:bottom w:val="single" w:sz="8" w:space="0" w:color="auto"/>
              <w:right w:val="single" w:sz="8" w:space="0" w:color="auto"/>
            </w:tcBorders>
            <w:shd w:val="clear" w:color="auto" w:fill="auto"/>
            <w:vAlign w:val="center"/>
            <w:hideMark/>
          </w:tcPr>
          <w:p w14:paraId="58DB74CF"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61D0283" w14:textId="77777777" w:rsidR="005C72BD" w:rsidRPr="005C72BD" w:rsidRDefault="005C72BD" w:rsidP="005C72BD">
            <w:pPr>
              <w:jc w:val="center"/>
              <w:rPr>
                <w:sz w:val="20"/>
                <w:szCs w:val="20"/>
              </w:rPr>
            </w:pPr>
            <w:r w:rsidRPr="005C72BD">
              <w:rPr>
                <w:sz w:val="20"/>
                <w:szCs w:val="20"/>
              </w:rPr>
              <w:t>0,019</w:t>
            </w:r>
          </w:p>
        </w:tc>
        <w:tc>
          <w:tcPr>
            <w:tcW w:w="225" w:type="pct"/>
            <w:tcBorders>
              <w:top w:val="nil"/>
              <w:left w:val="nil"/>
              <w:bottom w:val="single" w:sz="8" w:space="0" w:color="auto"/>
              <w:right w:val="single" w:sz="8" w:space="0" w:color="auto"/>
            </w:tcBorders>
            <w:shd w:val="clear" w:color="auto" w:fill="auto"/>
            <w:vAlign w:val="center"/>
            <w:hideMark/>
          </w:tcPr>
          <w:p w14:paraId="51F64936" w14:textId="77777777" w:rsidR="005C72BD" w:rsidRPr="005C72BD" w:rsidRDefault="005C72BD" w:rsidP="005C72BD">
            <w:pPr>
              <w:jc w:val="center"/>
              <w:rPr>
                <w:b/>
                <w:bCs/>
                <w:sz w:val="20"/>
                <w:szCs w:val="20"/>
              </w:rPr>
            </w:pPr>
            <w:r w:rsidRPr="005C72BD">
              <w:rPr>
                <w:b/>
                <w:bCs/>
                <w:sz w:val="20"/>
                <w:szCs w:val="20"/>
              </w:rPr>
              <w:t>0,108</w:t>
            </w:r>
          </w:p>
        </w:tc>
        <w:tc>
          <w:tcPr>
            <w:tcW w:w="225" w:type="pct"/>
            <w:tcBorders>
              <w:top w:val="nil"/>
              <w:left w:val="nil"/>
              <w:bottom w:val="single" w:sz="8" w:space="0" w:color="auto"/>
              <w:right w:val="single" w:sz="8" w:space="0" w:color="auto"/>
            </w:tcBorders>
            <w:shd w:val="clear" w:color="auto" w:fill="auto"/>
            <w:vAlign w:val="center"/>
            <w:hideMark/>
          </w:tcPr>
          <w:p w14:paraId="70636C90" w14:textId="77777777" w:rsidR="005C72BD" w:rsidRPr="005C72BD" w:rsidRDefault="005C72BD" w:rsidP="005C72BD">
            <w:pPr>
              <w:jc w:val="center"/>
              <w:rPr>
                <w:sz w:val="20"/>
                <w:szCs w:val="20"/>
              </w:rPr>
            </w:pPr>
            <w:r w:rsidRPr="005C72BD">
              <w:rPr>
                <w:sz w:val="20"/>
                <w:szCs w:val="20"/>
              </w:rPr>
              <w:t>0,089</w:t>
            </w:r>
          </w:p>
        </w:tc>
        <w:tc>
          <w:tcPr>
            <w:tcW w:w="225" w:type="pct"/>
            <w:tcBorders>
              <w:top w:val="nil"/>
              <w:left w:val="nil"/>
              <w:bottom w:val="single" w:sz="8" w:space="0" w:color="auto"/>
              <w:right w:val="single" w:sz="8" w:space="0" w:color="auto"/>
            </w:tcBorders>
            <w:shd w:val="clear" w:color="auto" w:fill="auto"/>
            <w:vAlign w:val="center"/>
            <w:hideMark/>
          </w:tcPr>
          <w:p w14:paraId="3148C93F"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05D5652" w14:textId="77777777" w:rsidR="005C72BD" w:rsidRPr="005C72BD" w:rsidRDefault="005C72BD" w:rsidP="005C72BD">
            <w:pPr>
              <w:jc w:val="center"/>
              <w:rPr>
                <w:sz w:val="20"/>
                <w:szCs w:val="20"/>
              </w:rPr>
            </w:pPr>
            <w:r w:rsidRPr="005C72BD">
              <w:rPr>
                <w:sz w:val="20"/>
                <w:szCs w:val="20"/>
              </w:rPr>
              <w:t>0,019</w:t>
            </w:r>
          </w:p>
        </w:tc>
        <w:tc>
          <w:tcPr>
            <w:tcW w:w="220" w:type="pct"/>
            <w:tcBorders>
              <w:top w:val="nil"/>
              <w:left w:val="nil"/>
              <w:bottom w:val="single" w:sz="8" w:space="0" w:color="auto"/>
              <w:right w:val="single" w:sz="8" w:space="0" w:color="auto"/>
            </w:tcBorders>
            <w:shd w:val="clear" w:color="auto" w:fill="auto"/>
            <w:vAlign w:val="center"/>
            <w:hideMark/>
          </w:tcPr>
          <w:p w14:paraId="27C558DD" w14:textId="77777777" w:rsidR="005C72BD" w:rsidRPr="005C72BD" w:rsidRDefault="005C72BD" w:rsidP="005C72BD">
            <w:pPr>
              <w:jc w:val="center"/>
              <w:rPr>
                <w:b/>
                <w:bCs/>
                <w:sz w:val="20"/>
                <w:szCs w:val="20"/>
              </w:rPr>
            </w:pPr>
            <w:r w:rsidRPr="005C72BD">
              <w:rPr>
                <w:b/>
                <w:bCs/>
                <w:sz w:val="20"/>
                <w:szCs w:val="20"/>
              </w:rPr>
              <w:t>0,108</w:t>
            </w:r>
          </w:p>
        </w:tc>
      </w:tr>
      <w:tr w:rsidR="005C72BD" w:rsidRPr="005C72BD" w14:paraId="3959C245"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5ED2AC13"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53204405"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17DE5BF8" w14:textId="77777777" w:rsidR="005C72BD" w:rsidRPr="005C72BD" w:rsidRDefault="005C72BD" w:rsidP="005C72BD">
            <w:pPr>
              <w:jc w:val="center"/>
              <w:rPr>
                <w:sz w:val="20"/>
                <w:szCs w:val="20"/>
              </w:rPr>
            </w:pPr>
            <w:r w:rsidRPr="005C72BD">
              <w:rPr>
                <w:sz w:val="20"/>
                <w:szCs w:val="20"/>
              </w:rPr>
              <w:t>0,227</w:t>
            </w:r>
          </w:p>
        </w:tc>
        <w:tc>
          <w:tcPr>
            <w:tcW w:w="225" w:type="pct"/>
            <w:tcBorders>
              <w:top w:val="nil"/>
              <w:left w:val="nil"/>
              <w:bottom w:val="single" w:sz="8" w:space="0" w:color="auto"/>
              <w:right w:val="single" w:sz="8" w:space="0" w:color="auto"/>
            </w:tcBorders>
            <w:shd w:val="clear" w:color="auto" w:fill="auto"/>
            <w:vAlign w:val="center"/>
            <w:hideMark/>
          </w:tcPr>
          <w:p w14:paraId="487AFF00"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1958EE6" w14:textId="77777777" w:rsidR="005C72BD" w:rsidRPr="005C72BD" w:rsidRDefault="005C72BD" w:rsidP="005C72BD">
            <w:pPr>
              <w:jc w:val="center"/>
              <w:rPr>
                <w:sz w:val="20"/>
                <w:szCs w:val="20"/>
              </w:rPr>
            </w:pPr>
            <w:r w:rsidRPr="005C72BD">
              <w:rPr>
                <w:sz w:val="20"/>
                <w:szCs w:val="20"/>
              </w:rPr>
              <w:t>0,012</w:t>
            </w:r>
          </w:p>
        </w:tc>
        <w:tc>
          <w:tcPr>
            <w:tcW w:w="225" w:type="pct"/>
            <w:tcBorders>
              <w:top w:val="nil"/>
              <w:left w:val="nil"/>
              <w:bottom w:val="single" w:sz="8" w:space="0" w:color="auto"/>
              <w:right w:val="single" w:sz="8" w:space="0" w:color="auto"/>
            </w:tcBorders>
            <w:shd w:val="clear" w:color="auto" w:fill="auto"/>
            <w:vAlign w:val="center"/>
            <w:hideMark/>
          </w:tcPr>
          <w:p w14:paraId="5197D69C" w14:textId="77777777" w:rsidR="005C72BD" w:rsidRPr="005C72BD" w:rsidRDefault="005C72BD" w:rsidP="005C72BD">
            <w:pPr>
              <w:jc w:val="center"/>
              <w:rPr>
                <w:b/>
                <w:bCs/>
                <w:sz w:val="20"/>
                <w:szCs w:val="20"/>
              </w:rPr>
            </w:pPr>
            <w:r w:rsidRPr="005C72BD">
              <w:rPr>
                <w:b/>
                <w:bCs/>
                <w:sz w:val="20"/>
                <w:szCs w:val="20"/>
              </w:rPr>
              <w:t>0,239</w:t>
            </w:r>
          </w:p>
        </w:tc>
        <w:tc>
          <w:tcPr>
            <w:tcW w:w="225" w:type="pct"/>
            <w:tcBorders>
              <w:top w:val="nil"/>
              <w:left w:val="nil"/>
              <w:bottom w:val="single" w:sz="8" w:space="0" w:color="auto"/>
              <w:right w:val="single" w:sz="8" w:space="0" w:color="auto"/>
            </w:tcBorders>
            <w:shd w:val="clear" w:color="auto" w:fill="auto"/>
            <w:vAlign w:val="center"/>
            <w:hideMark/>
          </w:tcPr>
          <w:p w14:paraId="4910FC55" w14:textId="77777777" w:rsidR="005C72BD" w:rsidRPr="005C72BD" w:rsidRDefault="005C72BD" w:rsidP="005C72BD">
            <w:pPr>
              <w:jc w:val="center"/>
              <w:rPr>
                <w:b/>
                <w:bCs/>
                <w:sz w:val="20"/>
                <w:szCs w:val="20"/>
              </w:rPr>
            </w:pPr>
            <w:r w:rsidRPr="005C72BD">
              <w:rPr>
                <w:b/>
                <w:bCs/>
                <w:sz w:val="20"/>
                <w:szCs w:val="20"/>
              </w:rPr>
              <w:t>0,227</w:t>
            </w:r>
          </w:p>
        </w:tc>
        <w:tc>
          <w:tcPr>
            <w:tcW w:w="225" w:type="pct"/>
            <w:tcBorders>
              <w:top w:val="nil"/>
              <w:left w:val="nil"/>
              <w:bottom w:val="single" w:sz="8" w:space="0" w:color="auto"/>
              <w:right w:val="single" w:sz="8" w:space="0" w:color="auto"/>
            </w:tcBorders>
            <w:shd w:val="clear" w:color="auto" w:fill="auto"/>
            <w:vAlign w:val="center"/>
            <w:hideMark/>
          </w:tcPr>
          <w:p w14:paraId="2BAD24AB"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C647B28" w14:textId="77777777" w:rsidR="005C72BD" w:rsidRPr="005C72BD" w:rsidRDefault="005C72BD" w:rsidP="005C72BD">
            <w:pPr>
              <w:jc w:val="center"/>
              <w:rPr>
                <w:b/>
                <w:bCs/>
                <w:sz w:val="20"/>
                <w:szCs w:val="20"/>
              </w:rPr>
            </w:pPr>
            <w:r w:rsidRPr="005C72BD">
              <w:rPr>
                <w:b/>
                <w:bCs/>
                <w:sz w:val="20"/>
                <w:szCs w:val="20"/>
              </w:rPr>
              <w:t>0,012</w:t>
            </w:r>
          </w:p>
        </w:tc>
        <w:tc>
          <w:tcPr>
            <w:tcW w:w="225" w:type="pct"/>
            <w:tcBorders>
              <w:top w:val="nil"/>
              <w:left w:val="nil"/>
              <w:bottom w:val="single" w:sz="8" w:space="0" w:color="auto"/>
              <w:right w:val="single" w:sz="8" w:space="0" w:color="auto"/>
            </w:tcBorders>
            <w:shd w:val="clear" w:color="auto" w:fill="auto"/>
            <w:vAlign w:val="center"/>
            <w:hideMark/>
          </w:tcPr>
          <w:p w14:paraId="25D56880" w14:textId="77777777" w:rsidR="005C72BD" w:rsidRPr="005C72BD" w:rsidRDefault="005C72BD" w:rsidP="005C72BD">
            <w:pPr>
              <w:jc w:val="center"/>
              <w:rPr>
                <w:b/>
                <w:bCs/>
                <w:sz w:val="20"/>
                <w:szCs w:val="20"/>
              </w:rPr>
            </w:pPr>
            <w:r w:rsidRPr="005C72BD">
              <w:rPr>
                <w:b/>
                <w:bCs/>
                <w:sz w:val="20"/>
                <w:szCs w:val="20"/>
              </w:rPr>
              <w:t>0,239</w:t>
            </w:r>
          </w:p>
        </w:tc>
        <w:tc>
          <w:tcPr>
            <w:tcW w:w="225" w:type="pct"/>
            <w:tcBorders>
              <w:top w:val="nil"/>
              <w:left w:val="nil"/>
              <w:bottom w:val="single" w:sz="8" w:space="0" w:color="auto"/>
              <w:right w:val="single" w:sz="8" w:space="0" w:color="auto"/>
            </w:tcBorders>
            <w:shd w:val="clear" w:color="auto" w:fill="auto"/>
            <w:vAlign w:val="center"/>
            <w:hideMark/>
          </w:tcPr>
          <w:p w14:paraId="0716CE78" w14:textId="77777777" w:rsidR="005C72BD" w:rsidRPr="005C72BD" w:rsidRDefault="005C72BD" w:rsidP="005C72BD">
            <w:pPr>
              <w:jc w:val="center"/>
              <w:rPr>
                <w:sz w:val="20"/>
                <w:szCs w:val="20"/>
              </w:rPr>
            </w:pPr>
            <w:r w:rsidRPr="005C72BD">
              <w:rPr>
                <w:sz w:val="20"/>
                <w:szCs w:val="20"/>
              </w:rPr>
              <w:t>0,227</w:t>
            </w:r>
          </w:p>
        </w:tc>
        <w:tc>
          <w:tcPr>
            <w:tcW w:w="225" w:type="pct"/>
            <w:tcBorders>
              <w:top w:val="nil"/>
              <w:left w:val="nil"/>
              <w:bottom w:val="single" w:sz="8" w:space="0" w:color="auto"/>
              <w:right w:val="single" w:sz="8" w:space="0" w:color="auto"/>
            </w:tcBorders>
            <w:shd w:val="clear" w:color="auto" w:fill="auto"/>
            <w:vAlign w:val="center"/>
            <w:hideMark/>
          </w:tcPr>
          <w:p w14:paraId="10FB8E8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D9704EB" w14:textId="77777777" w:rsidR="005C72BD" w:rsidRPr="005C72BD" w:rsidRDefault="005C72BD" w:rsidP="005C72BD">
            <w:pPr>
              <w:jc w:val="center"/>
              <w:rPr>
                <w:sz w:val="20"/>
                <w:szCs w:val="20"/>
              </w:rPr>
            </w:pPr>
            <w:r w:rsidRPr="005C72BD">
              <w:rPr>
                <w:sz w:val="20"/>
                <w:szCs w:val="20"/>
              </w:rPr>
              <w:t>0,012</w:t>
            </w:r>
          </w:p>
        </w:tc>
        <w:tc>
          <w:tcPr>
            <w:tcW w:w="225" w:type="pct"/>
            <w:tcBorders>
              <w:top w:val="nil"/>
              <w:left w:val="nil"/>
              <w:bottom w:val="single" w:sz="8" w:space="0" w:color="auto"/>
              <w:right w:val="single" w:sz="8" w:space="0" w:color="auto"/>
            </w:tcBorders>
            <w:shd w:val="clear" w:color="auto" w:fill="auto"/>
            <w:vAlign w:val="center"/>
            <w:hideMark/>
          </w:tcPr>
          <w:p w14:paraId="45A4703B" w14:textId="77777777" w:rsidR="005C72BD" w:rsidRPr="005C72BD" w:rsidRDefault="005C72BD" w:rsidP="005C72BD">
            <w:pPr>
              <w:jc w:val="center"/>
              <w:rPr>
                <w:b/>
                <w:bCs/>
                <w:sz w:val="20"/>
                <w:szCs w:val="20"/>
              </w:rPr>
            </w:pPr>
            <w:r w:rsidRPr="005C72BD">
              <w:rPr>
                <w:b/>
                <w:bCs/>
                <w:sz w:val="20"/>
                <w:szCs w:val="20"/>
              </w:rPr>
              <w:t>0,239</w:t>
            </w:r>
          </w:p>
        </w:tc>
        <w:tc>
          <w:tcPr>
            <w:tcW w:w="225" w:type="pct"/>
            <w:tcBorders>
              <w:top w:val="nil"/>
              <w:left w:val="nil"/>
              <w:bottom w:val="single" w:sz="8" w:space="0" w:color="auto"/>
              <w:right w:val="single" w:sz="8" w:space="0" w:color="auto"/>
            </w:tcBorders>
            <w:shd w:val="clear" w:color="auto" w:fill="auto"/>
            <w:vAlign w:val="center"/>
            <w:hideMark/>
          </w:tcPr>
          <w:p w14:paraId="50725E80" w14:textId="77777777" w:rsidR="005C72BD" w:rsidRPr="005C72BD" w:rsidRDefault="005C72BD" w:rsidP="005C72BD">
            <w:pPr>
              <w:jc w:val="center"/>
              <w:rPr>
                <w:sz w:val="20"/>
                <w:szCs w:val="20"/>
              </w:rPr>
            </w:pPr>
            <w:r w:rsidRPr="005C72BD">
              <w:rPr>
                <w:sz w:val="20"/>
                <w:szCs w:val="20"/>
              </w:rPr>
              <w:t>0,227</w:t>
            </w:r>
          </w:p>
        </w:tc>
        <w:tc>
          <w:tcPr>
            <w:tcW w:w="225" w:type="pct"/>
            <w:tcBorders>
              <w:top w:val="nil"/>
              <w:left w:val="nil"/>
              <w:bottom w:val="single" w:sz="8" w:space="0" w:color="auto"/>
              <w:right w:val="single" w:sz="8" w:space="0" w:color="auto"/>
            </w:tcBorders>
            <w:shd w:val="clear" w:color="auto" w:fill="auto"/>
            <w:vAlign w:val="center"/>
            <w:hideMark/>
          </w:tcPr>
          <w:p w14:paraId="4EA030E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2804CE1" w14:textId="77777777" w:rsidR="005C72BD" w:rsidRPr="005C72BD" w:rsidRDefault="005C72BD" w:rsidP="005C72BD">
            <w:pPr>
              <w:jc w:val="center"/>
              <w:rPr>
                <w:sz w:val="20"/>
                <w:szCs w:val="20"/>
              </w:rPr>
            </w:pPr>
            <w:r w:rsidRPr="005C72BD">
              <w:rPr>
                <w:sz w:val="20"/>
                <w:szCs w:val="20"/>
              </w:rPr>
              <w:t>0,012</w:t>
            </w:r>
          </w:p>
        </w:tc>
        <w:tc>
          <w:tcPr>
            <w:tcW w:w="220" w:type="pct"/>
            <w:tcBorders>
              <w:top w:val="nil"/>
              <w:left w:val="nil"/>
              <w:bottom w:val="single" w:sz="8" w:space="0" w:color="auto"/>
              <w:right w:val="single" w:sz="8" w:space="0" w:color="auto"/>
            </w:tcBorders>
            <w:shd w:val="clear" w:color="auto" w:fill="auto"/>
            <w:vAlign w:val="center"/>
            <w:hideMark/>
          </w:tcPr>
          <w:p w14:paraId="3F123A77" w14:textId="77777777" w:rsidR="005C72BD" w:rsidRPr="005C72BD" w:rsidRDefault="005C72BD" w:rsidP="005C72BD">
            <w:pPr>
              <w:jc w:val="center"/>
              <w:rPr>
                <w:b/>
                <w:bCs/>
                <w:sz w:val="20"/>
                <w:szCs w:val="20"/>
              </w:rPr>
            </w:pPr>
            <w:r w:rsidRPr="005C72BD">
              <w:rPr>
                <w:b/>
                <w:bCs/>
                <w:sz w:val="20"/>
                <w:szCs w:val="20"/>
              </w:rPr>
              <w:t>0,239</w:t>
            </w:r>
          </w:p>
        </w:tc>
      </w:tr>
      <w:tr w:rsidR="005C72BD" w:rsidRPr="005C72BD" w14:paraId="73617772"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437E9F24"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6BAC0C41"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425F1432" w14:textId="77777777" w:rsidR="005C72BD" w:rsidRPr="005C72BD" w:rsidRDefault="005C72BD" w:rsidP="005C72BD">
            <w:pPr>
              <w:jc w:val="center"/>
              <w:rPr>
                <w:sz w:val="20"/>
                <w:szCs w:val="20"/>
              </w:rPr>
            </w:pPr>
            <w:r w:rsidRPr="005C72BD">
              <w:rPr>
                <w:sz w:val="20"/>
                <w:szCs w:val="20"/>
              </w:rPr>
              <w:t>0,005</w:t>
            </w:r>
          </w:p>
        </w:tc>
        <w:tc>
          <w:tcPr>
            <w:tcW w:w="225" w:type="pct"/>
            <w:tcBorders>
              <w:top w:val="nil"/>
              <w:left w:val="nil"/>
              <w:bottom w:val="single" w:sz="8" w:space="0" w:color="auto"/>
              <w:right w:val="single" w:sz="8" w:space="0" w:color="auto"/>
            </w:tcBorders>
            <w:shd w:val="clear" w:color="auto" w:fill="auto"/>
            <w:vAlign w:val="center"/>
            <w:hideMark/>
          </w:tcPr>
          <w:p w14:paraId="5496A24C"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1DD192C" w14:textId="77777777" w:rsidR="005C72BD" w:rsidRPr="005C72BD" w:rsidRDefault="005C72BD" w:rsidP="005C72BD">
            <w:pPr>
              <w:jc w:val="center"/>
              <w:rPr>
                <w:sz w:val="20"/>
                <w:szCs w:val="20"/>
              </w:rPr>
            </w:pPr>
            <w:r w:rsidRPr="005C72BD">
              <w:rPr>
                <w:sz w:val="20"/>
                <w:szCs w:val="20"/>
              </w:rPr>
              <w:t>0,011</w:t>
            </w:r>
          </w:p>
        </w:tc>
        <w:tc>
          <w:tcPr>
            <w:tcW w:w="225" w:type="pct"/>
            <w:tcBorders>
              <w:top w:val="nil"/>
              <w:left w:val="nil"/>
              <w:bottom w:val="single" w:sz="8" w:space="0" w:color="auto"/>
              <w:right w:val="single" w:sz="8" w:space="0" w:color="auto"/>
            </w:tcBorders>
            <w:shd w:val="clear" w:color="auto" w:fill="auto"/>
            <w:vAlign w:val="center"/>
            <w:hideMark/>
          </w:tcPr>
          <w:p w14:paraId="0A1B857A" w14:textId="77777777" w:rsidR="005C72BD" w:rsidRPr="005C72BD" w:rsidRDefault="005C72BD" w:rsidP="005C72BD">
            <w:pPr>
              <w:jc w:val="center"/>
              <w:rPr>
                <w:b/>
                <w:bCs/>
                <w:sz w:val="20"/>
                <w:szCs w:val="20"/>
              </w:rPr>
            </w:pPr>
            <w:r w:rsidRPr="005C72BD">
              <w:rPr>
                <w:b/>
                <w:bCs/>
                <w:sz w:val="20"/>
                <w:szCs w:val="20"/>
              </w:rPr>
              <w:t>0,015</w:t>
            </w:r>
          </w:p>
        </w:tc>
        <w:tc>
          <w:tcPr>
            <w:tcW w:w="225" w:type="pct"/>
            <w:tcBorders>
              <w:top w:val="nil"/>
              <w:left w:val="nil"/>
              <w:bottom w:val="single" w:sz="8" w:space="0" w:color="auto"/>
              <w:right w:val="single" w:sz="8" w:space="0" w:color="auto"/>
            </w:tcBorders>
            <w:shd w:val="clear" w:color="auto" w:fill="auto"/>
            <w:vAlign w:val="center"/>
            <w:hideMark/>
          </w:tcPr>
          <w:p w14:paraId="5CDC60A7" w14:textId="77777777" w:rsidR="005C72BD" w:rsidRPr="005C72BD" w:rsidRDefault="005C72BD" w:rsidP="005C72BD">
            <w:pPr>
              <w:jc w:val="center"/>
              <w:rPr>
                <w:b/>
                <w:bCs/>
                <w:sz w:val="20"/>
                <w:szCs w:val="20"/>
              </w:rPr>
            </w:pPr>
            <w:r w:rsidRPr="005C72BD">
              <w:rPr>
                <w:b/>
                <w:bCs/>
                <w:sz w:val="20"/>
                <w:szCs w:val="20"/>
              </w:rPr>
              <w:t>0,005</w:t>
            </w:r>
          </w:p>
        </w:tc>
        <w:tc>
          <w:tcPr>
            <w:tcW w:w="225" w:type="pct"/>
            <w:tcBorders>
              <w:top w:val="nil"/>
              <w:left w:val="nil"/>
              <w:bottom w:val="single" w:sz="8" w:space="0" w:color="auto"/>
              <w:right w:val="single" w:sz="8" w:space="0" w:color="auto"/>
            </w:tcBorders>
            <w:shd w:val="clear" w:color="auto" w:fill="auto"/>
            <w:vAlign w:val="center"/>
            <w:hideMark/>
          </w:tcPr>
          <w:p w14:paraId="0D74BD83"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2971212" w14:textId="77777777" w:rsidR="005C72BD" w:rsidRPr="005C72BD" w:rsidRDefault="005C72BD" w:rsidP="005C72BD">
            <w:pPr>
              <w:jc w:val="center"/>
              <w:rPr>
                <w:b/>
                <w:bCs/>
                <w:sz w:val="20"/>
                <w:szCs w:val="20"/>
              </w:rPr>
            </w:pPr>
            <w:r w:rsidRPr="005C72BD">
              <w:rPr>
                <w:b/>
                <w:bCs/>
                <w:sz w:val="20"/>
                <w:szCs w:val="20"/>
              </w:rPr>
              <w:t>0,011</w:t>
            </w:r>
          </w:p>
        </w:tc>
        <w:tc>
          <w:tcPr>
            <w:tcW w:w="225" w:type="pct"/>
            <w:tcBorders>
              <w:top w:val="nil"/>
              <w:left w:val="nil"/>
              <w:bottom w:val="single" w:sz="8" w:space="0" w:color="auto"/>
              <w:right w:val="single" w:sz="8" w:space="0" w:color="auto"/>
            </w:tcBorders>
            <w:shd w:val="clear" w:color="auto" w:fill="auto"/>
            <w:vAlign w:val="center"/>
            <w:hideMark/>
          </w:tcPr>
          <w:p w14:paraId="089D2152" w14:textId="77777777" w:rsidR="005C72BD" w:rsidRPr="005C72BD" w:rsidRDefault="005C72BD" w:rsidP="005C72BD">
            <w:pPr>
              <w:jc w:val="center"/>
              <w:rPr>
                <w:b/>
                <w:bCs/>
                <w:sz w:val="20"/>
                <w:szCs w:val="20"/>
              </w:rPr>
            </w:pPr>
            <w:r w:rsidRPr="005C72BD">
              <w:rPr>
                <w:b/>
                <w:bCs/>
                <w:sz w:val="20"/>
                <w:szCs w:val="20"/>
              </w:rPr>
              <w:t>0,015</w:t>
            </w:r>
          </w:p>
        </w:tc>
        <w:tc>
          <w:tcPr>
            <w:tcW w:w="225" w:type="pct"/>
            <w:tcBorders>
              <w:top w:val="nil"/>
              <w:left w:val="nil"/>
              <w:bottom w:val="single" w:sz="8" w:space="0" w:color="auto"/>
              <w:right w:val="single" w:sz="8" w:space="0" w:color="auto"/>
            </w:tcBorders>
            <w:shd w:val="clear" w:color="auto" w:fill="auto"/>
            <w:vAlign w:val="center"/>
            <w:hideMark/>
          </w:tcPr>
          <w:p w14:paraId="0F140608" w14:textId="77777777" w:rsidR="005C72BD" w:rsidRPr="005C72BD" w:rsidRDefault="005C72BD" w:rsidP="005C72BD">
            <w:pPr>
              <w:jc w:val="center"/>
              <w:rPr>
                <w:sz w:val="20"/>
                <w:szCs w:val="20"/>
              </w:rPr>
            </w:pPr>
            <w:r w:rsidRPr="005C72BD">
              <w:rPr>
                <w:sz w:val="20"/>
                <w:szCs w:val="20"/>
              </w:rPr>
              <w:t>0,005</w:t>
            </w:r>
          </w:p>
        </w:tc>
        <w:tc>
          <w:tcPr>
            <w:tcW w:w="225" w:type="pct"/>
            <w:tcBorders>
              <w:top w:val="nil"/>
              <w:left w:val="nil"/>
              <w:bottom w:val="single" w:sz="8" w:space="0" w:color="auto"/>
              <w:right w:val="single" w:sz="8" w:space="0" w:color="auto"/>
            </w:tcBorders>
            <w:shd w:val="clear" w:color="auto" w:fill="auto"/>
            <w:vAlign w:val="center"/>
            <w:hideMark/>
          </w:tcPr>
          <w:p w14:paraId="0E38201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A33311A" w14:textId="77777777" w:rsidR="005C72BD" w:rsidRPr="005C72BD" w:rsidRDefault="005C72BD" w:rsidP="005C72BD">
            <w:pPr>
              <w:jc w:val="center"/>
              <w:rPr>
                <w:sz w:val="20"/>
                <w:szCs w:val="20"/>
              </w:rPr>
            </w:pPr>
            <w:r w:rsidRPr="005C72BD">
              <w:rPr>
                <w:sz w:val="20"/>
                <w:szCs w:val="20"/>
              </w:rPr>
              <w:t>0,011</w:t>
            </w:r>
          </w:p>
        </w:tc>
        <w:tc>
          <w:tcPr>
            <w:tcW w:w="225" w:type="pct"/>
            <w:tcBorders>
              <w:top w:val="nil"/>
              <w:left w:val="nil"/>
              <w:bottom w:val="single" w:sz="8" w:space="0" w:color="auto"/>
              <w:right w:val="single" w:sz="8" w:space="0" w:color="auto"/>
            </w:tcBorders>
            <w:shd w:val="clear" w:color="auto" w:fill="auto"/>
            <w:vAlign w:val="center"/>
            <w:hideMark/>
          </w:tcPr>
          <w:p w14:paraId="38EF6EC3" w14:textId="77777777" w:rsidR="005C72BD" w:rsidRPr="005C72BD" w:rsidRDefault="005C72BD" w:rsidP="005C72BD">
            <w:pPr>
              <w:jc w:val="center"/>
              <w:rPr>
                <w:b/>
                <w:bCs/>
                <w:sz w:val="20"/>
                <w:szCs w:val="20"/>
              </w:rPr>
            </w:pPr>
            <w:r w:rsidRPr="005C72BD">
              <w:rPr>
                <w:b/>
                <w:bCs/>
                <w:sz w:val="20"/>
                <w:szCs w:val="20"/>
              </w:rPr>
              <w:t>0,015</w:t>
            </w:r>
          </w:p>
        </w:tc>
        <w:tc>
          <w:tcPr>
            <w:tcW w:w="225" w:type="pct"/>
            <w:tcBorders>
              <w:top w:val="nil"/>
              <w:left w:val="nil"/>
              <w:bottom w:val="single" w:sz="8" w:space="0" w:color="auto"/>
              <w:right w:val="single" w:sz="8" w:space="0" w:color="auto"/>
            </w:tcBorders>
            <w:shd w:val="clear" w:color="auto" w:fill="auto"/>
            <w:vAlign w:val="center"/>
            <w:hideMark/>
          </w:tcPr>
          <w:p w14:paraId="54791125" w14:textId="77777777" w:rsidR="005C72BD" w:rsidRPr="005C72BD" w:rsidRDefault="005C72BD" w:rsidP="005C72BD">
            <w:pPr>
              <w:jc w:val="center"/>
              <w:rPr>
                <w:sz w:val="20"/>
                <w:szCs w:val="20"/>
              </w:rPr>
            </w:pPr>
            <w:r w:rsidRPr="005C72BD">
              <w:rPr>
                <w:sz w:val="20"/>
                <w:szCs w:val="20"/>
              </w:rPr>
              <w:t>0,005</w:t>
            </w:r>
          </w:p>
        </w:tc>
        <w:tc>
          <w:tcPr>
            <w:tcW w:w="225" w:type="pct"/>
            <w:tcBorders>
              <w:top w:val="nil"/>
              <w:left w:val="nil"/>
              <w:bottom w:val="single" w:sz="8" w:space="0" w:color="auto"/>
              <w:right w:val="single" w:sz="8" w:space="0" w:color="auto"/>
            </w:tcBorders>
            <w:shd w:val="clear" w:color="auto" w:fill="auto"/>
            <w:vAlign w:val="center"/>
            <w:hideMark/>
          </w:tcPr>
          <w:p w14:paraId="43939E4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12B9124" w14:textId="77777777" w:rsidR="005C72BD" w:rsidRPr="005C72BD" w:rsidRDefault="005C72BD" w:rsidP="005C72BD">
            <w:pPr>
              <w:jc w:val="center"/>
              <w:rPr>
                <w:sz w:val="20"/>
                <w:szCs w:val="20"/>
              </w:rPr>
            </w:pPr>
            <w:r w:rsidRPr="005C72BD">
              <w:rPr>
                <w:sz w:val="20"/>
                <w:szCs w:val="20"/>
              </w:rPr>
              <w:t>0,011</w:t>
            </w:r>
          </w:p>
        </w:tc>
        <w:tc>
          <w:tcPr>
            <w:tcW w:w="220" w:type="pct"/>
            <w:tcBorders>
              <w:top w:val="nil"/>
              <w:left w:val="nil"/>
              <w:bottom w:val="single" w:sz="8" w:space="0" w:color="auto"/>
              <w:right w:val="single" w:sz="8" w:space="0" w:color="auto"/>
            </w:tcBorders>
            <w:shd w:val="clear" w:color="auto" w:fill="auto"/>
            <w:vAlign w:val="center"/>
            <w:hideMark/>
          </w:tcPr>
          <w:p w14:paraId="4F6BBDE9" w14:textId="77777777" w:rsidR="005C72BD" w:rsidRPr="005C72BD" w:rsidRDefault="005C72BD" w:rsidP="005C72BD">
            <w:pPr>
              <w:jc w:val="center"/>
              <w:rPr>
                <w:b/>
                <w:bCs/>
                <w:sz w:val="20"/>
                <w:szCs w:val="20"/>
              </w:rPr>
            </w:pPr>
            <w:r w:rsidRPr="005C72BD">
              <w:rPr>
                <w:b/>
                <w:bCs/>
                <w:sz w:val="20"/>
                <w:szCs w:val="20"/>
              </w:rPr>
              <w:t>0,015</w:t>
            </w:r>
          </w:p>
        </w:tc>
      </w:tr>
      <w:tr w:rsidR="005C72BD" w:rsidRPr="005C72BD" w14:paraId="071F1F0D"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7D304E84" w14:textId="77777777" w:rsidR="005C72BD" w:rsidRPr="005C72BD" w:rsidRDefault="005C72BD" w:rsidP="005C72BD">
            <w:pPr>
              <w:jc w:val="center"/>
              <w:rPr>
                <w:sz w:val="20"/>
                <w:szCs w:val="20"/>
              </w:rPr>
            </w:pPr>
            <w:r w:rsidRPr="005C72BD">
              <w:rPr>
                <w:sz w:val="20"/>
                <w:szCs w:val="20"/>
              </w:rPr>
              <w:t>11</w:t>
            </w:r>
          </w:p>
        </w:tc>
        <w:tc>
          <w:tcPr>
            <w:tcW w:w="1247" w:type="pct"/>
            <w:tcBorders>
              <w:top w:val="nil"/>
              <w:left w:val="nil"/>
              <w:bottom w:val="single" w:sz="8" w:space="0" w:color="auto"/>
              <w:right w:val="single" w:sz="8" w:space="0" w:color="auto"/>
            </w:tcBorders>
            <w:shd w:val="clear" w:color="auto" w:fill="auto"/>
            <w:vAlign w:val="center"/>
            <w:hideMark/>
          </w:tcPr>
          <w:p w14:paraId="414112C4" w14:textId="77777777" w:rsidR="005C72BD" w:rsidRPr="005C72BD" w:rsidRDefault="005C72BD" w:rsidP="005C72BD">
            <w:pPr>
              <w:rPr>
                <w:b/>
                <w:bCs/>
                <w:sz w:val="20"/>
                <w:szCs w:val="20"/>
              </w:rPr>
            </w:pPr>
            <w:r w:rsidRPr="005C72BD">
              <w:rPr>
                <w:b/>
                <w:bCs/>
                <w:sz w:val="20"/>
                <w:szCs w:val="20"/>
              </w:rPr>
              <w:t>№11</w:t>
            </w:r>
          </w:p>
        </w:tc>
        <w:tc>
          <w:tcPr>
            <w:tcW w:w="225" w:type="pct"/>
            <w:tcBorders>
              <w:top w:val="nil"/>
              <w:left w:val="nil"/>
              <w:bottom w:val="single" w:sz="8" w:space="0" w:color="auto"/>
              <w:right w:val="single" w:sz="8" w:space="0" w:color="auto"/>
            </w:tcBorders>
            <w:shd w:val="clear" w:color="auto" w:fill="auto"/>
            <w:vAlign w:val="center"/>
            <w:hideMark/>
          </w:tcPr>
          <w:p w14:paraId="7879C9EF" w14:textId="77777777" w:rsidR="005C72BD" w:rsidRPr="005C72BD" w:rsidRDefault="005C72BD" w:rsidP="005C72BD">
            <w:pPr>
              <w:jc w:val="center"/>
              <w:rPr>
                <w:b/>
                <w:bCs/>
                <w:sz w:val="20"/>
                <w:szCs w:val="20"/>
              </w:rPr>
            </w:pPr>
            <w:r w:rsidRPr="005C72BD">
              <w:rPr>
                <w:b/>
                <w:bCs/>
                <w:sz w:val="20"/>
                <w:szCs w:val="20"/>
              </w:rPr>
              <w:t>2,039</w:t>
            </w:r>
          </w:p>
        </w:tc>
        <w:tc>
          <w:tcPr>
            <w:tcW w:w="225" w:type="pct"/>
            <w:tcBorders>
              <w:top w:val="nil"/>
              <w:left w:val="nil"/>
              <w:bottom w:val="single" w:sz="8" w:space="0" w:color="auto"/>
              <w:right w:val="single" w:sz="8" w:space="0" w:color="auto"/>
            </w:tcBorders>
            <w:shd w:val="clear" w:color="auto" w:fill="auto"/>
            <w:vAlign w:val="center"/>
            <w:hideMark/>
          </w:tcPr>
          <w:p w14:paraId="7344C2C4" w14:textId="77777777" w:rsidR="005C72BD" w:rsidRPr="005C72BD" w:rsidRDefault="005C72BD" w:rsidP="005C72BD">
            <w:pPr>
              <w:jc w:val="center"/>
              <w:rPr>
                <w:b/>
                <w:bCs/>
                <w:sz w:val="20"/>
                <w:szCs w:val="20"/>
              </w:rPr>
            </w:pPr>
            <w:r w:rsidRPr="005C72BD">
              <w:rPr>
                <w:b/>
                <w:bCs/>
                <w:sz w:val="20"/>
                <w:szCs w:val="20"/>
              </w:rPr>
              <w:t>0,643</w:t>
            </w:r>
          </w:p>
        </w:tc>
        <w:tc>
          <w:tcPr>
            <w:tcW w:w="225" w:type="pct"/>
            <w:tcBorders>
              <w:top w:val="nil"/>
              <w:left w:val="nil"/>
              <w:bottom w:val="single" w:sz="8" w:space="0" w:color="auto"/>
              <w:right w:val="single" w:sz="8" w:space="0" w:color="auto"/>
            </w:tcBorders>
            <w:shd w:val="clear" w:color="auto" w:fill="auto"/>
            <w:vAlign w:val="center"/>
            <w:hideMark/>
          </w:tcPr>
          <w:p w14:paraId="2FF0DD9A"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6723549" w14:textId="77777777" w:rsidR="005C72BD" w:rsidRPr="005C72BD" w:rsidRDefault="005C72BD" w:rsidP="005C72BD">
            <w:pPr>
              <w:jc w:val="center"/>
              <w:rPr>
                <w:b/>
                <w:bCs/>
                <w:sz w:val="20"/>
                <w:szCs w:val="20"/>
              </w:rPr>
            </w:pPr>
            <w:r w:rsidRPr="005C72BD">
              <w:rPr>
                <w:b/>
                <w:bCs/>
                <w:sz w:val="20"/>
                <w:szCs w:val="20"/>
              </w:rPr>
              <w:t>2,682</w:t>
            </w:r>
          </w:p>
        </w:tc>
        <w:tc>
          <w:tcPr>
            <w:tcW w:w="225" w:type="pct"/>
            <w:tcBorders>
              <w:top w:val="nil"/>
              <w:left w:val="nil"/>
              <w:bottom w:val="single" w:sz="8" w:space="0" w:color="auto"/>
              <w:right w:val="single" w:sz="8" w:space="0" w:color="auto"/>
            </w:tcBorders>
            <w:shd w:val="clear" w:color="auto" w:fill="auto"/>
            <w:vAlign w:val="center"/>
            <w:hideMark/>
          </w:tcPr>
          <w:p w14:paraId="26731148" w14:textId="77777777" w:rsidR="005C72BD" w:rsidRPr="005C72BD" w:rsidRDefault="005C72BD" w:rsidP="005C72BD">
            <w:pPr>
              <w:jc w:val="center"/>
              <w:rPr>
                <w:b/>
                <w:bCs/>
                <w:sz w:val="20"/>
                <w:szCs w:val="20"/>
              </w:rPr>
            </w:pPr>
            <w:r w:rsidRPr="005C72BD">
              <w:rPr>
                <w:b/>
                <w:bCs/>
                <w:sz w:val="20"/>
                <w:szCs w:val="20"/>
              </w:rPr>
              <w:t>2,039</w:t>
            </w:r>
          </w:p>
        </w:tc>
        <w:tc>
          <w:tcPr>
            <w:tcW w:w="225" w:type="pct"/>
            <w:tcBorders>
              <w:top w:val="nil"/>
              <w:left w:val="nil"/>
              <w:bottom w:val="single" w:sz="8" w:space="0" w:color="auto"/>
              <w:right w:val="single" w:sz="8" w:space="0" w:color="auto"/>
            </w:tcBorders>
            <w:shd w:val="clear" w:color="auto" w:fill="auto"/>
            <w:vAlign w:val="center"/>
            <w:hideMark/>
          </w:tcPr>
          <w:p w14:paraId="276AAFE1" w14:textId="77777777" w:rsidR="005C72BD" w:rsidRPr="005C72BD" w:rsidRDefault="005C72BD" w:rsidP="005C72BD">
            <w:pPr>
              <w:jc w:val="center"/>
              <w:rPr>
                <w:b/>
                <w:bCs/>
                <w:sz w:val="20"/>
                <w:szCs w:val="20"/>
              </w:rPr>
            </w:pPr>
            <w:r w:rsidRPr="005C72BD">
              <w:rPr>
                <w:b/>
                <w:bCs/>
                <w:sz w:val="20"/>
                <w:szCs w:val="20"/>
              </w:rPr>
              <w:t>0,643</w:t>
            </w:r>
          </w:p>
        </w:tc>
        <w:tc>
          <w:tcPr>
            <w:tcW w:w="225" w:type="pct"/>
            <w:tcBorders>
              <w:top w:val="nil"/>
              <w:left w:val="nil"/>
              <w:bottom w:val="single" w:sz="8" w:space="0" w:color="auto"/>
              <w:right w:val="single" w:sz="8" w:space="0" w:color="auto"/>
            </w:tcBorders>
            <w:shd w:val="clear" w:color="auto" w:fill="auto"/>
            <w:vAlign w:val="center"/>
            <w:hideMark/>
          </w:tcPr>
          <w:p w14:paraId="42EA1179"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8AD146B" w14:textId="77777777" w:rsidR="005C72BD" w:rsidRPr="005C72BD" w:rsidRDefault="005C72BD" w:rsidP="005C72BD">
            <w:pPr>
              <w:jc w:val="center"/>
              <w:rPr>
                <w:b/>
                <w:bCs/>
                <w:sz w:val="20"/>
                <w:szCs w:val="20"/>
              </w:rPr>
            </w:pPr>
            <w:r w:rsidRPr="005C72BD">
              <w:rPr>
                <w:b/>
                <w:bCs/>
                <w:sz w:val="20"/>
                <w:szCs w:val="20"/>
              </w:rPr>
              <w:t>2,682</w:t>
            </w:r>
          </w:p>
        </w:tc>
        <w:tc>
          <w:tcPr>
            <w:tcW w:w="225" w:type="pct"/>
            <w:tcBorders>
              <w:top w:val="nil"/>
              <w:left w:val="nil"/>
              <w:bottom w:val="single" w:sz="8" w:space="0" w:color="auto"/>
              <w:right w:val="single" w:sz="8" w:space="0" w:color="auto"/>
            </w:tcBorders>
            <w:shd w:val="clear" w:color="auto" w:fill="auto"/>
            <w:vAlign w:val="center"/>
            <w:hideMark/>
          </w:tcPr>
          <w:p w14:paraId="12F50EF6" w14:textId="77777777" w:rsidR="005C72BD" w:rsidRPr="005C72BD" w:rsidRDefault="005C72BD" w:rsidP="005C72BD">
            <w:pPr>
              <w:jc w:val="center"/>
              <w:rPr>
                <w:b/>
                <w:bCs/>
                <w:sz w:val="20"/>
                <w:szCs w:val="20"/>
              </w:rPr>
            </w:pPr>
            <w:r w:rsidRPr="005C72BD">
              <w:rPr>
                <w:b/>
                <w:bCs/>
                <w:sz w:val="20"/>
                <w:szCs w:val="20"/>
              </w:rPr>
              <w:t>2,039</w:t>
            </w:r>
          </w:p>
        </w:tc>
        <w:tc>
          <w:tcPr>
            <w:tcW w:w="225" w:type="pct"/>
            <w:tcBorders>
              <w:top w:val="nil"/>
              <w:left w:val="nil"/>
              <w:bottom w:val="single" w:sz="8" w:space="0" w:color="auto"/>
              <w:right w:val="single" w:sz="8" w:space="0" w:color="auto"/>
            </w:tcBorders>
            <w:shd w:val="clear" w:color="auto" w:fill="auto"/>
            <w:vAlign w:val="center"/>
            <w:hideMark/>
          </w:tcPr>
          <w:p w14:paraId="5E4BAEC9" w14:textId="77777777" w:rsidR="005C72BD" w:rsidRPr="005C72BD" w:rsidRDefault="005C72BD" w:rsidP="005C72BD">
            <w:pPr>
              <w:jc w:val="center"/>
              <w:rPr>
                <w:b/>
                <w:bCs/>
                <w:sz w:val="20"/>
                <w:szCs w:val="20"/>
              </w:rPr>
            </w:pPr>
            <w:r w:rsidRPr="005C72BD">
              <w:rPr>
                <w:b/>
                <w:bCs/>
                <w:sz w:val="20"/>
                <w:szCs w:val="20"/>
              </w:rPr>
              <w:t>0,643</w:t>
            </w:r>
          </w:p>
        </w:tc>
        <w:tc>
          <w:tcPr>
            <w:tcW w:w="225" w:type="pct"/>
            <w:tcBorders>
              <w:top w:val="nil"/>
              <w:left w:val="nil"/>
              <w:bottom w:val="single" w:sz="8" w:space="0" w:color="auto"/>
              <w:right w:val="single" w:sz="8" w:space="0" w:color="auto"/>
            </w:tcBorders>
            <w:shd w:val="clear" w:color="auto" w:fill="auto"/>
            <w:vAlign w:val="center"/>
            <w:hideMark/>
          </w:tcPr>
          <w:p w14:paraId="187D306F"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5B7DCE1" w14:textId="77777777" w:rsidR="005C72BD" w:rsidRPr="005C72BD" w:rsidRDefault="005C72BD" w:rsidP="005C72BD">
            <w:pPr>
              <w:jc w:val="center"/>
              <w:rPr>
                <w:b/>
                <w:bCs/>
                <w:sz w:val="20"/>
                <w:szCs w:val="20"/>
              </w:rPr>
            </w:pPr>
            <w:r w:rsidRPr="005C72BD">
              <w:rPr>
                <w:b/>
                <w:bCs/>
                <w:sz w:val="20"/>
                <w:szCs w:val="20"/>
              </w:rPr>
              <w:t>2,682</w:t>
            </w:r>
          </w:p>
        </w:tc>
        <w:tc>
          <w:tcPr>
            <w:tcW w:w="225" w:type="pct"/>
            <w:tcBorders>
              <w:top w:val="nil"/>
              <w:left w:val="nil"/>
              <w:bottom w:val="single" w:sz="8" w:space="0" w:color="auto"/>
              <w:right w:val="single" w:sz="8" w:space="0" w:color="auto"/>
            </w:tcBorders>
            <w:shd w:val="clear" w:color="auto" w:fill="auto"/>
            <w:vAlign w:val="center"/>
            <w:hideMark/>
          </w:tcPr>
          <w:p w14:paraId="49A17350" w14:textId="77777777" w:rsidR="005C72BD" w:rsidRPr="005C72BD" w:rsidRDefault="005C72BD" w:rsidP="005C72BD">
            <w:pPr>
              <w:jc w:val="center"/>
              <w:rPr>
                <w:b/>
                <w:bCs/>
                <w:sz w:val="20"/>
                <w:szCs w:val="20"/>
              </w:rPr>
            </w:pPr>
            <w:r w:rsidRPr="005C72BD">
              <w:rPr>
                <w:b/>
                <w:bCs/>
                <w:sz w:val="20"/>
                <w:szCs w:val="20"/>
              </w:rPr>
              <w:t>2,039</w:t>
            </w:r>
          </w:p>
        </w:tc>
        <w:tc>
          <w:tcPr>
            <w:tcW w:w="225" w:type="pct"/>
            <w:tcBorders>
              <w:top w:val="nil"/>
              <w:left w:val="nil"/>
              <w:bottom w:val="single" w:sz="8" w:space="0" w:color="auto"/>
              <w:right w:val="single" w:sz="8" w:space="0" w:color="auto"/>
            </w:tcBorders>
            <w:shd w:val="clear" w:color="auto" w:fill="auto"/>
            <w:vAlign w:val="center"/>
            <w:hideMark/>
          </w:tcPr>
          <w:p w14:paraId="51D19A28" w14:textId="77777777" w:rsidR="005C72BD" w:rsidRPr="005C72BD" w:rsidRDefault="005C72BD" w:rsidP="005C72BD">
            <w:pPr>
              <w:jc w:val="center"/>
              <w:rPr>
                <w:b/>
                <w:bCs/>
                <w:sz w:val="20"/>
                <w:szCs w:val="20"/>
              </w:rPr>
            </w:pPr>
            <w:r w:rsidRPr="005C72BD">
              <w:rPr>
                <w:b/>
                <w:bCs/>
                <w:sz w:val="20"/>
                <w:szCs w:val="20"/>
              </w:rPr>
              <w:t>0,643</w:t>
            </w:r>
          </w:p>
        </w:tc>
        <w:tc>
          <w:tcPr>
            <w:tcW w:w="225" w:type="pct"/>
            <w:tcBorders>
              <w:top w:val="nil"/>
              <w:left w:val="nil"/>
              <w:bottom w:val="single" w:sz="8" w:space="0" w:color="auto"/>
              <w:right w:val="single" w:sz="8" w:space="0" w:color="auto"/>
            </w:tcBorders>
            <w:shd w:val="clear" w:color="auto" w:fill="auto"/>
            <w:vAlign w:val="center"/>
            <w:hideMark/>
          </w:tcPr>
          <w:p w14:paraId="7113BF0E" w14:textId="77777777" w:rsidR="005C72BD" w:rsidRPr="005C72BD" w:rsidRDefault="005C72BD" w:rsidP="005C72BD">
            <w:pPr>
              <w:jc w:val="center"/>
              <w:rPr>
                <w:b/>
                <w:bCs/>
                <w:sz w:val="20"/>
                <w:szCs w:val="20"/>
              </w:rPr>
            </w:pPr>
            <w:r w:rsidRPr="005C72BD">
              <w:rPr>
                <w:b/>
                <w:bCs/>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1D9563B7" w14:textId="77777777" w:rsidR="005C72BD" w:rsidRPr="005C72BD" w:rsidRDefault="005C72BD" w:rsidP="005C72BD">
            <w:pPr>
              <w:jc w:val="center"/>
              <w:rPr>
                <w:b/>
                <w:bCs/>
                <w:sz w:val="20"/>
                <w:szCs w:val="20"/>
              </w:rPr>
            </w:pPr>
            <w:r w:rsidRPr="005C72BD">
              <w:rPr>
                <w:b/>
                <w:bCs/>
                <w:sz w:val="20"/>
                <w:szCs w:val="20"/>
              </w:rPr>
              <w:t>2,682</w:t>
            </w:r>
          </w:p>
        </w:tc>
      </w:tr>
      <w:tr w:rsidR="005C72BD" w:rsidRPr="005C72BD" w14:paraId="27C5D1F9"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4FF6F8B5"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50B0206E"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0FD8EC4A" w14:textId="77777777" w:rsidR="005C72BD" w:rsidRPr="005C72BD" w:rsidRDefault="005C72BD" w:rsidP="005C72BD">
            <w:pPr>
              <w:jc w:val="center"/>
              <w:rPr>
                <w:sz w:val="20"/>
                <w:szCs w:val="20"/>
              </w:rPr>
            </w:pPr>
            <w:r w:rsidRPr="005C72BD">
              <w:rPr>
                <w:sz w:val="20"/>
                <w:szCs w:val="20"/>
              </w:rPr>
              <w:t>1,695</w:t>
            </w:r>
          </w:p>
        </w:tc>
        <w:tc>
          <w:tcPr>
            <w:tcW w:w="225" w:type="pct"/>
            <w:tcBorders>
              <w:top w:val="nil"/>
              <w:left w:val="nil"/>
              <w:bottom w:val="single" w:sz="8" w:space="0" w:color="auto"/>
              <w:right w:val="single" w:sz="8" w:space="0" w:color="auto"/>
            </w:tcBorders>
            <w:shd w:val="clear" w:color="auto" w:fill="auto"/>
            <w:vAlign w:val="center"/>
            <w:hideMark/>
          </w:tcPr>
          <w:p w14:paraId="0FED7B92" w14:textId="77777777" w:rsidR="005C72BD" w:rsidRPr="005C72BD" w:rsidRDefault="005C72BD" w:rsidP="005C72BD">
            <w:pPr>
              <w:jc w:val="center"/>
              <w:rPr>
                <w:sz w:val="20"/>
                <w:szCs w:val="20"/>
              </w:rPr>
            </w:pPr>
            <w:r w:rsidRPr="005C72BD">
              <w:rPr>
                <w:sz w:val="20"/>
                <w:szCs w:val="20"/>
              </w:rPr>
              <w:t>0,615</w:t>
            </w:r>
          </w:p>
        </w:tc>
        <w:tc>
          <w:tcPr>
            <w:tcW w:w="225" w:type="pct"/>
            <w:tcBorders>
              <w:top w:val="nil"/>
              <w:left w:val="nil"/>
              <w:bottom w:val="single" w:sz="8" w:space="0" w:color="auto"/>
              <w:right w:val="single" w:sz="8" w:space="0" w:color="auto"/>
            </w:tcBorders>
            <w:shd w:val="clear" w:color="auto" w:fill="auto"/>
            <w:vAlign w:val="center"/>
            <w:hideMark/>
          </w:tcPr>
          <w:p w14:paraId="24AA5BB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68D66DB" w14:textId="77777777" w:rsidR="005C72BD" w:rsidRPr="005C72BD" w:rsidRDefault="005C72BD" w:rsidP="005C72BD">
            <w:pPr>
              <w:jc w:val="center"/>
              <w:rPr>
                <w:b/>
                <w:bCs/>
                <w:sz w:val="20"/>
                <w:szCs w:val="20"/>
              </w:rPr>
            </w:pPr>
            <w:r w:rsidRPr="005C72BD">
              <w:rPr>
                <w:b/>
                <w:bCs/>
                <w:sz w:val="20"/>
                <w:szCs w:val="20"/>
              </w:rPr>
              <w:t>2,310</w:t>
            </w:r>
          </w:p>
        </w:tc>
        <w:tc>
          <w:tcPr>
            <w:tcW w:w="225" w:type="pct"/>
            <w:tcBorders>
              <w:top w:val="nil"/>
              <w:left w:val="nil"/>
              <w:bottom w:val="single" w:sz="8" w:space="0" w:color="auto"/>
              <w:right w:val="single" w:sz="8" w:space="0" w:color="auto"/>
            </w:tcBorders>
            <w:shd w:val="clear" w:color="auto" w:fill="auto"/>
            <w:vAlign w:val="center"/>
            <w:hideMark/>
          </w:tcPr>
          <w:p w14:paraId="69AF9E32" w14:textId="77777777" w:rsidR="005C72BD" w:rsidRPr="005C72BD" w:rsidRDefault="005C72BD" w:rsidP="005C72BD">
            <w:pPr>
              <w:jc w:val="center"/>
              <w:rPr>
                <w:b/>
                <w:bCs/>
                <w:sz w:val="20"/>
                <w:szCs w:val="20"/>
              </w:rPr>
            </w:pPr>
            <w:r w:rsidRPr="005C72BD">
              <w:rPr>
                <w:b/>
                <w:bCs/>
                <w:sz w:val="20"/>
                <w:szCs w:val="20"/>
              </w:rPr>
              <w:t>1,695</w:t>
            </w:r>
          </w:p>
        </w:tc>
        <w:tc>
          <w:tcPr>
            <w:tcW w:w="225" w:type="pct"/>
            <w:tcBorders>
              <w:top w:val="nil"/>
              <w:left w:val="nil"/>
              <w:bottom w:val="single" w:sz="8" w:space="0" w:color="auto"/>
              <w:right w:val="single" w:sz="8" w:space="0" w:color="auto"/>
            </w:tcBorders>
            <w:shd w:val="clear" w:color="auto" w:fill="auto"/>
            <w:vAlign w:val="center"/>
            <w:hideMark/>
          </w:tcPr>
          <w:p w14:paraId="1154DEAD" w14:textId="77777777" w:rsidR="005C72BD" w:rsidRPr="005C72BD" w:rsidRDefault="005C72BD" w:rsidP="005C72BD">
            <w:pPr>
              <w:jc w:val="center"/>
              <w:rPr>
                <w:b/>
                <w:bCs/>
                <w:sz w:val="20"/>
                <w:szCs w:val="20"/>
              </w:rPr>
            </w:pPr>
            <w:r w:rsidRPr="005C72BD">
              <w:rPr>
                <w:b/>
                <w:bCs/>
                <w:sz w:val="20"/>
                <w:szCs w:val="20"/>
              </w:rPr>
              <w:t>0,615</w:t>
            </w:r>
          </w:p>
        </w:tc>
        <w:tc>
          <w:tcPr>
            <w:tcW w:w="225" w:type="pct"/>
            <w:tcBorders>
              <w:top w:val="nil"/>
              <w:left w:val="nil"/>
              <w:bottom w:val="single" w:sz="8" w:space="0" w:color="auto"/>
              <w:right w:val="single" w:sz="8" w:space="0" w:color="auto"/>
            </w:tcBorders>
            <w:shd w:val="clear" w:color="auto" w:fill="auto"/>
            <w:vAlign w:val="center"/>
            <w:hideMark/>
          </w:tcPr>
          <w:p w14:paraId="7FEF45A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94FD0FE" w14:textId="77777777" w:rsidR="005C72BD" w:rsidRPr="005C72BD" w:rsidRDefault="005C72BD" w:rsidP="005C72BD">
            <w:pPr>
              <w:jc w:val="center"/>
              <w:rPr>
                <w:b/>
                <w:bCs/>
                <w:sz w:val="20"/>
                <w:szCs w:val="20"/>
              </w:rPr>
            </w:pPr>
            <w:r w:rsidRPr="005C72BD">
              <w:rPr>
                <w:b/>
                <w:bCs/>
                <w:sz w:val="20"/>
                <w:szCs w:val="20"/>
              </w:rPr>
              <w:t>2,310</w:t>
            </w:r>
          </w:p>
        </w:tc>
        <w:tc>
          <w:tcPr>
            <w:tcW w:w="225" w:type="pct"/>
            <w:tcBorders>
              <w:top w:val="nil"/>
              <w:left w:val="nil"/>
              <w:bottom w:val="single" w:sz="8" w:space="0" w:color="auto"/>
              <w:right w:val="single" w:sz="8" w:space="0" w:color="auto"/>
            </w:tcBorders>
            <w:shd w:val="clear" w:color="auto" w:fill="auto"/>
            <w:vAlign w:val="center"/>
            <w:hideMark/>
          </w:tcPr>
          <w:p w14:paraId="2611521A" w14:textId="77777777" w:rsidR="005C72BD" w:rsidRPr="005C72BD" w:rsidRDefault="005C72BD" w:rsidP="005C72BD">
            <w:pPr>
              <w:jc w:val="center"/>
              <w:rPr>
                <w:sz w:val="20"/>
                <w:szCs w:val="20"/>
              </w:rPr>
            </w:pPr>
            <w:r w:rsidRPr="005C72BD">
              <w:rPr>
                <w:sz w:val="20"/>
                <w:szCs w:val="20"/>
              </w:rPr>
              <w:t>1,695</w:t>
            </w:r>
          </w:p>
        </w:tc>
        <w:tc>
          <w:tcPr>
            <w:tcW w:w="225" w:type="pct"/>
            <w:tcBorders>
              <w:top w:val="nil"/>
              <w:left w:val="nil"/>
              <w:bottom w:val="single" w:sz="8" w:space="0" w:color="auto"/>
              <w:right w:val="single" w:sz="8" w:space="0" w:color="auto"/>
            </w:tcBorders>
            <w:shd w:val="clear" w:color="auto" w:fill="auto"/>
            <w:vAlign w:val="center"/>
            <w:hideMark/>
          </w:tcPr>
          <w:p w14:paraId="01878145" w14:textId="77777777" w:rsidR="005C72BD" w:rsidRPr="005C72BD" w:rsidRDefault="005C72BD" w:rsidP="005C72BD">
            <w:pPr>
              <w:jc w:val="center"/>
              <w:rPr>
                <w:sz w:val="20"/>
                <w:szCs w:val="20"/>
              </w:rPr>
            </w:pPr>
            <w:r w:rsidRPr="005C72BD">
              <w:rPr>
                <w:sz w:val="20"/>
                <w:szCs w:val="20"/>
              </w:rPr>
              <w:t>0,615</w:t>
            </w:r>
          </w:p>
        </w:tc>
        <w:tc>
          <w:tcPr>
            <w:tcW w:w="225" w:type="pct"/>
            <w:tcBorders>
              <w:top w:val="nil"/>
              <w:left w:val="nil"/>
              <w:bottom w:val="single" w:sz="8" w:space="0" w:color="auto"/>
              <w:right w:val="single" w:sz="8" w:space="0" w:color="auto"/>
            </w:tcBorders>
            <w:shd w:val="clear" w:color="auto" w:fill="auto"/>
            <w:vAlign w:val="center"/>
            <w:hideMark/>
          </w:tcPr>
          <w:p w14:paraId="4676F507"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CA2F9E4" w14:textId="77777777" w:rsidR="005C72BD" w:rsidRPr="005C72BD" w:rsidRDefault="005C72BD" w:rsidP="005C72BD">
            <w:pPr>
              <w:jc w:val="center"/>
              <w:rPr>
                <w:b/>
                <w:bCs/>
                <w:sz w:val="20"/>
                <w:szCs w:val="20"/>
              </w:rPr>
            </w:pPr>
            <w:r w:rsidRPr="005C72BD">
              <w:rPr>
                <w:b/>
                <w:bCs/>
                <w:sz w:val="20"/>
                <w:szCs w:val="20"/>
              </w:rPr>
              <w:t>2,310</w:t>
            </w:r>
          </w:p>
        </w:tc>
        <w:tc>
          <w:tcPr>
            <w:tcW w:w="225" w:type="pct"/>
            <w:tcBorders>
              <w:top w:val="nil"/>
              <w:left w:val="nil"/>
              <w:bottom w:val="single" w:sz="8" w:space="0" w:color="auto"/>
              <w:right w:val="single" w:sz="8" w:space="0" w:color="auto"/>
            </w:tcBorders>
            <w:shd w:val="clear" w:color="auto" w:fill="auto"/>
            <w:vAlign w:val="center"/>
            <w:hideMark/>
          </w:tcPr>
          <w:p w14:paraId="735977CB" w14:textId="77777777" w:rsidR="005C72BD" w:rsidRPr="005C72BD" w:rsidRDefault="005C72BD" w:rsidP="005C72BD">
            <w:pPr>
              <w:jc w:val="center"/>
              <w:rPr>
                <w:sz w:val="20"/>
                <w:szCs w:val="20"/>
              </w:rPr>
            </w:pPr>
            <w:r w:rsidRPr="005C72BD">
              <w:rPr>
                <w:sz w:val="20"/>
                <w:szCs w:val="20"/>
              </w:rPr>
              <w:t>1,695</w:t>
            </w:r>
          </w:p>
        </w:tc>
        <w:tc>
          <w:tcPr>
            <w:tcW w:w="225" w:type="pct"/>
            <w:tcBorders>
              <w:top w:val="nil"/>
              <w:left w:val="nil"/>
              <w:bottom w:val="single" w:sz="8" w:space="0" w:color="auto"/>
              <w:right w:val="single" w:sz="8" w:space="0" w:color="auto"/>
            </w:tcBorders>
            <w:shd w:val="clear" w:color="auto" w:fill="auto"/>
            <w:vAlign w:val="center"/>
            <w:hideMark/>
          </w:tcPr>
          <w:p w14:paraId="4A558A07" w14:textId="77777777" w:rsidR="005C72BD" w:rsidRPr="005C72BD" w:rsidRDefault="005C72BD" w:rsidP="005C72BD">
            <w:pPr>
              <w:jc w:val="center"/>
              <w:rPr>
                <w:sz w:val="20"/>
                <w:szCs w:val="20"/>
              </w:rPr>
            </w:pPr>
            <w:r w:rsidRPr="005C72BD">
              <w:rPr>
                <w:sz w:val="20"/>
                <w:szCs w:val="20"/>
              </w:rPr>
              <w:t>0,615</w:t>
            </w:r>
          </w:p>
        </w:tc>
        <w:tc>
          <w:tcPr>
            <w:tcW w:w="225" w:type="pct"/>
            <w:tcBorders>
              <w:top w:val="nil"/>
              <w:left w:val="nil"/>
              <w:bottom w:val="single" w:sz="8" w:space="0" w:color="auto"/>
              <w:right w:val="single" w:sz="8" w:space="0" w:color="auto"/>
            </w:tcBorders>
            <w:shd w:val="clear" w:color="auto" w:fill="auto"/>
            <w:vAlign w:val="center"/>
            <w:hideMark/>
          </w:tcPr>
          <w:p w14:paraId="4E9CFBF1"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777A3EBD" w14:textId="77777777" w:rsidR="005C72BD" w:rsidRPr="005C72BD" w:rsidRDefault="005C72BD" w:rsidP="005C72BD">
            <w:pPr>
              <w:jc w:val="center"/>
              <w:rPr>
                <w:b/>
                <w:bCs/>
                <w:sz w:val="20"/>
                <w:szCs w:val="20"/>
              </w:rPr>
            </w:pPr>
            <w:r w:rsidRPr="005C72BD">
              <w:rPr>
                <w:b/>
                <w:bCs/>
                <w:sz w:val="20"/>
                <w:szCs w:val="20"/>
              </w:rPr>
              <w:t>2,310</w:t>
            </w:r>
          </w:p>
        </w:tc>
      </w:tr>
      <w:tr w:rsidR="005C72BD" w:rsidRPr="005C72BD" w14:paraId="38F49168"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6B14F3ED"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1DDECD53"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0777B74E" w14:textId="77777777" w:rsidR="005C72BD" w:rsidRPr="005C72BD" w:rsidRDefault="005C72BD" w:rsidP="005C72BD">
            <w:pPr>
              <w:jc w:val="center"/>
              <w:rPr>
                <w:sz w:val="20"/>
                <w:szCs w:val="20"/>
              </w:rPr>
            </w:pPr>
            <w:r w:rsidRPr="005C72BD">
              <w:rPr>
                <w:sz w:val="20"/>
                <w:szCs w:val="20"/>
              </w:rPr>
              <w:t>0,345</w:t>
            </w:r>
          </w:p>
        </w:tc>
        <w:tc>
          <w:tcPr>
            <w:tcW w:w="225" w:type="pct"/>
            <w:tcBorders>
              <w:top w:val="nil"/>
              <w:left w:val="nil"/>
              <w:bottom w:val="single" w:sz="8" w:space="0" w:color="auto"/>
              <w:right w:val="single" w:sz="8" w:space="0" w:color="auto"/>
            </w:tcBorders>
            <w:shd w:val="clear" w:color="auto" w:fill="auto"/>
            <w:vAlign w:val="center"/>
            <w:hideMark/>
          </w:tcPr>
          <w:p w14:paraId="16BFF01F" w14:textId="77777777" w:rsidR="005C72BD" w:rsidRPr="005C72BD" w:rsidRDefault="005C72BD" w:rsidP="005C72BD">
            <w:pPr>
              <w:jc w:val="center"/>
              <w:rPr>
                <w:sz w:val="20"/>
                <w:szCs w:val="20"/>
              </w:rPr>
            </w:pPr>
            <w:r w:rsidRPr="005C72BD">
              <w:rPr>
                <w:sz w:val="20"/>
                <w:szCs w:val="20"/>
              </w:rPr>
              <w:t>0,027</w:t>
            </w:r>
          </w:p>
        </w:tc>
        <w:tc>
          <w:tcPr>
            <w:tcW w:w="225" w:type="pct"/>
            <w:tcBorders>
              <w:top w:val="nil"/>
              <w:left w:val="nil"/>
              <w:bottom w:val="single" w:sz="8" w:space="0" w:color="auto"/>
              <w:right w:val="single" w:sz="8" w:space="0" w:color="auto"/>
            </w:tcBorders>
            <w:shd w:val="clear" w:color="auto" w:fill="auto"/>
            <w:vAlign w:val="center"/>
            <w:hideMark/>
          </w:tcPr>
          <w:p w14:paraId="5C6BA55C"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8B39AEE" w14:textId="77777777" w:rsidR="005C72BD" w:rsidRPr="005C72BD" w:rsidRDefault="005C72BD" w:rsidP="005C72BD">
            <w:pPr>
              <w:jc w:val="center"/>
              <w:rPr>
                <w:b/>
                <w:bCs/>
                <w:sz w:val="20"/>
                <w:szCs w:val="20"/>
              </w:rPr>
            </w:pPr>
            <w:r w:rsidRPr="005C72BD">
              <w:rPr>
                <w:b/>
                <w:bCs/>
                <w:sz w:val="20"/>
                <w:szCs w:val="20"/>
              </w:rPr>
              <w:t>0,372</w:t>
            </w:r>
          </w:p>
        </w:tc>
        <w:tc>
          <w:tcPr>
            <w:tcW w:w="225" w:type="pct"/>
            <w:tcBorders>
              <w:top w:val="nil"/>
              <w:left w:val="nil"/>
              <w:bottom w:val="single" w:sz="8" w:space="0" w:color="auto"/>
              <w:right w:val="single" w:sz="8" w:space="0" w:color="auto"/>
            </w:tcBorders>
            <w:shd w:val="clear" w:color="auto" w:fill="auto"/>
            <w:vAlign w:val="center"/>
            <w:hideMark/>
          </w:tcPr>
          <w:p w14:paraId="0D4B7481" w14:textId="77777777" w:rsidR="005C72BD" w:rsidRPr="005C72BD" w:rsidRDefault="005C72BD" w:rsidP="005C72BD">
            <w:pPr>
              <w:jc w:val="center"/>
              <w:rPr>
                <w:b/>
                <w:bCs/>
                <w:sz w:val="20"/>
                <w:szCs w:val="20"/>
              </w:rPr>
            </w:pPr>
            <w:r w:rsidRPr="005C72BD">
              <w:rPr>
                <w:b/>
                <w:bCs/>
                <w:sz w:val="20"/>
                <w:szCs w:val="20"/>
              </w:rPr>
              <w:t>0,345</w:t>
            </w:r>
          </w:p>
        </w:tc>
        <w:tc>
          <w:tcPr>
            <w:tcW w:w="225" w:type="pct"/>
            <w:tcBorders>
              <w:top w:val="nil"/>
              <w:left w:val="nil"/>
              <w:bottom w:val="single" w:sz="8" w:space="0" w:color="auto"/>
              <w:right w:val="single" w:sz="8" w:space="0" w:color="auto"/>
            </w:tcBorders>
            <w:shd w:val="clear" w:color="auto" w:fill="auto"/>
            <w:vAlign w:val="center"/>
            <w:hideMark/>
          </w:tcPr>
          <w:p w14:paraId="22C13CC0" w14:textId="77777777" w:rsidR="005C72BD" w:rsidRPr="005C72BD" w:rsidRDefault="005C72BD" w:rsidP="005C72BD">
            <w:pPr>
              <w:jc w:val="center"/>
              <w:rPr>
                <w:b/>
                <w:bCs/>
                <w:sz w:val="20"/>
                <w:szCs w:val="20"/>
              </w:rPr>
            </w:pPr>
            <w:r w:rsidRPr="005C72BD">
              <w:rPr>
                <w:b/>
                <w:bCs/>
                <w:sz w:val="20"/>
                <w:szCs w:val="20"/>
              </w:rPr>
              <w:t>0,027</w:t>
            </w:r>
          </w:p>
        </w:tc>
        <w:tc>
          <w:tcPr>
            <w:tcW w:w="225" w:type="pct"/>
            <w:tcBorders>
              <w:top w:val="nil"/>
              <w:left w:val="nil"/>
              <w:bottom w:val="single" w:sz="8" w:space="0" w:color="auto"/>
              <w:right w:val="single" w:sz="8" w:space="0" w:color="auto"/>
            </w:tcBorders>
            <w:shd w:val="clear" w:color="auto" w:fill="auto"/>
            <w:vAlign w:val="center"/>
            <w:hideMark/>
          </w:tcPr>
          <w:p w14:paraId="6A445AF4"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B622E3C" w14:textId="77777777" w:rsidR="005C72BD" w:rsidRPr="005C72BD" w:rsidRDefault="005C72BD" w:rsidP="005C72BD">
            <w:pPr>
              <w:jc w:val="center"/>
              <w:rPr>
                <w:b/>
                <w:bCs/>
                <w:sz w:val="20"/>
                <w:szCs w:val="20"/>
              </w:rPr>
            </w:pPr>
            <w:r w:rsidRPr="005C72BD">
              <w:rPr>
                <w:b/>
                <w:bCs/>
                <w:sz w:val="20"/>
                <w:szCs w:val="20"/>
              </w:rPr>
              <w:t>0,372</w:t>
            </w:r>
          </w:p>
        </w:tc>
        <w:tc>
          <w:tcPr>
            <w:tcW w:w="225" w:type="pct"/>
            <w:tcBorders>
              <w:top w:val="nil"/>
              <w:left w:val="nil"/>
              <w:bottom w:val="single" w:sz="8" w:space="0" w:color="auto"/>
              <w:right w:val="single" w:sz="8" w:space="0" w:color="auto"/>
            </w:tcBorders>
            <w:shd w:val="clear" w:color="auto" w:fill="auto"/>
            <w:vAlign w:val="center"/>
            <w:hideMark/>
          </w:tcPr>
          <w:p w14:paraId="6094ADB4" w14:textId="77777777" w:rsidR="005C72BD" w:rsidRPr="005C72BD" w:rsidRDefault="005C72BD" w:rsidP="005C72BD">
            <w:pPr>
              <w:jc w:val="center"/>
              <w:rPr>
                <w:sz w:val="20"/>
                <w:szCs w:val="20"/>
              </w:rPr>
            </w:pPr>
            <w:r w:rsidRPr="005C72BD">
              <w:rPr>
                <w:sz w:val="20"/>
                <w:szCs w:val="20"/>
              </w:rPr>
              <w:t>0,345</w:t>
            </w:r>
          </w:p>
        </w:tc>
        <w:tc>
          <w:tcPr>
            <w:tcW w:w="225" w:type="pct"/>
            <w:tcBorders>
              <w:top w:val="nil"/>
              <w:left w:val="nil"/>
              <w:bottom w:val="single" w:sz="8" w:space="0" w:color="auto"/>
              <w:right w:val="single" w:sz="8" w:space="0" w:color="auto"/>
            </w:tcBorders>
            <w:shd w:val="clear" w:color="auto" w:fill="auto"/>
            <w:vAlign w:val="center"/>
            <w:hideMark/>
          </w:tcPr>
          <w:p w14:paraId="42D8C089" w14:textId="77777777" w:rsidR="005C72BD" w:rsidRPr="005C72BD" w:rsidRDefault="005C72BD" w:rsidP="005C72BD">
            <w:pPr>
              <w:jc w:val="center"/>
              <w:rPr>
                <w:sz w:val="20"/>
                <w:szCs w:val="20"/>
              </w:rPr>
            </w:pPr>
            <w:r w:rsidRPr="005C72BD">
              <w:rPr>
                <w:sz w:val="20"/>
                <w:szCs w:val="20"/>
              </w:rPr>
              <w:t>0,027</w:t>
            </w:r>
          </w:p>
        </w:tc>
        <w:tc>
          <w:tcPr>
            <w:tcW w:w="225" w:type="pct"/>
            <w:tcBorders>
              <w:top w:val="nil"/>
              <w:left w:val="nil"/>
              <w:bottom w:val="single" w:sz="8" w:space="0" w:color="auto"/>
              <w:right w:val="single" w:sz="8" w:space="0" w:color="auto"/>
            </w:tcBorders>
            <w:shd w:val="clear" w:color="auto" w:fill="auto"/>
            <w:vAlign w:val="center"/>
            <w:hideMark/>
          </w:tcPr>
          <w:p w14:paraId="105F2210"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CAA6E92" w14:textId="77777777" w:rsidR="005C72BD" w:rsidRPr="005C72BD" w:rsidRDefault="005C72BD" w:rsidP="005C72BD">
            <w:pPr>
              <w:jc w:val="center"/>
              <w:rPr>
                <w:b/>
                <w:bCs/>
                <w:sz w:val="20"/>
                <w:szCs w:val="20"/>
              </w:rPr>
            </w:pPr>
            <w:r w:rsidRPr="005C72BD">
              <w:rPr>
                <w:b/>
                <w:bCs/>
                <w:sz w:val="20"/>
                <w:szCs w:val="20"/>
              </w:rPr>
              <w:t>0,372</w:t>
            </w:r>
          </w:p>
        </w:tc>
        <w:tc>
          <w:tcPr>
            <w:tcW w:w="225" w:type="pct"/>
            <w:tcBorders>
              <w:top w:val="nil"/>
              <w:left w:val="nil"/>
              <w:bottom w:val="single" w:sz="8" w:space="0" w:color="auto"/>
              <w:right w:val="single" w:sz="8" w:space="0" w:color="auto"/>
            </w:tcBorders>
            <w:shd w:val="clear" w:color="auto" w:fill="auto"/>
            <w:vAlign w:val="center"/>
            <w:hideMark/>
          </w:tcPr>
          <w:p w14:paraId="216097B4" w14:textId="77777777" w:rsidR="005C72BD" w:rsidRPr="005C72BD" w:rsidRDefault="005C72BD" w:rsidP="005C72BD">
            <w:pPr>
              <w:jc w:val="center"/>
              <w:rPr>
                <w:sz w:val="20"/>
                <w:szCs w:val="20"/>
              </w:rPr>
            </w:pPr>
            <w:r w:rsidRPr="005C72BD">
              <w:rPr>
                <w:sz w:val="20"/>
                <w:szCs w:val="20"/>
              </w:rPr>
              <w:t>0,345</w:t>
            </w:r>
          </w:p>
        </w:tc>
        <w:tc>
          <w:tcPr>
            <w:tcW w:w="225" w:type="pct"/>
            <w:tcBorders>
              <w:top w:val="nil"/>
              <w:left w:val="nil"/>
              <w:bottom w:val="single" w:sz="8" w:space="0" w:color="auto"/>
              <w:right w:val="single" w:sz="8" w:space="0" w:color="auto"/>
            </w:tcBorders>
            <w:shd w:val="clear" w:color="auto" w:fill="auto"/>
            <w:vAlign w:val="center"/>
            <w:hideMark/>
          </w:tcPr>
          <w:p w14:paraId="11A8A4DE" w14:textId="77777777" w:rsidR="005C72BD" w:rsidRPr="005C72BD" w:rsidRDefault="005C72BD" w:rsidP="005C72BD">
            <w:pPr>
              <w:jc w:val="center"/>
              <w:rPr>
                <w:sz w:val="20"/>
                <w:szCs w:val="20"/>
              </w:rPr>
            </w:pPr>
            <w:r w:rsidRPr="005C72BD">
              <w:rPr>
                <w:sz w:val="20"/>
                <w:szCs w:val="20"/>
              </w:rPr>
              <w:t>0,027</w:t>
            </w:r>
          </w:p>
        </w:tc>
        <w:tc>
          <w:tcPr>
            <w:tcW w:w="225" w:type="pct"/>
            <w:tcBorders>
              <w:top w:val="nil"/>
              <w:left w:val="nil"/>
              <w:bottom w:val="single" w:sz="8" w:space="0" w:color="auto"/>
              <w:right w:val="single" w:sz="8" w:space="0" w:color="auto"/>
            </w:tcBorders>
            <w:shd w:val="clear" w:color="auto" w:fill="auto"/>
            <w:vAlign w:val="center"/>
            <w:hideMark/>
          </w:tcPr>
          <w:p w14:paraId="0DC98F46"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088A33DE" w14:textId="77777777" w:rsidR="005C72BD" w:rsidRPr="005C72BD" w:rsidRDefault="005C72BD" w:rsidP="005C72BD">
            <w:pPr>
              <w:jc w:val="center"/>
              <w:rPr>
                <w:b/>
                <w:bCs/>
                <w:sz w:val="20"/>
                <w:szCs w:val="20"/>
              </w:rPr>
            </w:pPr>
            <w:r w:rsidRPr="005C72BD">
              <w:rPr>
                <w:b/>
                <w:bCs/>
                <w:sz w:val="20"/>
                <w:szCs w:val="20"/>
              </w:rPr>
              <w:t>0,372</w:t>
            </w:r>
          </w:p>
        </w:tc>
      </w:tr>
      <w:tr w:rsidR="005C72BD" w:rsidRPr="005C72BD" w14:paraId="69D7E6B2"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197B20BE"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23A3EA53"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626128B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4633DDC"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E48EAC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E64980F"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42A4C4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5BCBE38"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4DA4B4D"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587A477"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FBD146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3C40BC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304CE20"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A646CA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9A82F82"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43371F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4A794C7"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3C0368CA"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0EB0975E"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1ABA2849" w14:textId="77777777" w:rsidR="005C72BD" w:rsidRPr="005C72BD" w:rsidRDefault="005C72BD" w:rsidP="005C72BD">
            <w:pPr>
              <w:jc w:val="center"/>
              <w:rPr>
                <w:sz w:val="20"/>
                <w:szCs w:val="20"/>
              </w:rPr>
            </w:pPr>
            <w:r w:rsidRPr="005C72BD">
              <w:rPr>
                <w:sz w:val="20"/>
                <w:szCs w:val="20"/>
              </w:rPr>
              <w:t>12</w:t>
            </w:r>
          </w:p>
        </w:tc>
        <w:tc>
          <w:tcPr>
            <w:tcW w:w="1247" w:type="pct"/>
            <w:tcBorders>
              <w:top w:val="nil"/>
              <w:left w:val="nil"/>
              <w:bottom w:val="single" w:sz="8" w:space="0" w:color="auto"/>
              <w:right w:val="single" w:sz="8" w:space="0" w:color="auto"/>
            </w:tcBorders>
            <w:shd w:val="clear" w:color="auto" w:fill="auto"/>
            <w:vAlign w:val="center"/>
            <w:hideMark/>
          </w:tcPr>
          <w:p w14:paraId="72A84864" w14:textId="77777777" w:rsidR="005C72BD" w:rsidRPr="005C72BD" w:rsidRDefault="005C72BD" w:rsidP="005C72BD">
            <w:pPr>
              <w:rPr>
                <w:b/>
                <w:bCs/>
                <w:sz w:val="20"/>
                <w:szCs w:val="20"/>
              </w:rPr>
            </w:pPr>
            <w:r w:rsidRPr="005C72BD">
              <w:rPr>
                <w:b/>
                <w:bCs/>
                <w:sz w:val="20"/>
                <w:szCs w:val="20"/>
              </w:rPr>
              <w:t>№12</w:t>
            </w:r>
          </w:p>
        </w:tc>
        <w:tc>
          <w:tcPr>
            <w:tcW w:w="225" w:type="pct"/>
            <w:tcBorders>
              <w:top w:val="nil"/>
              <w:left w:val="nil"/>
              <w:bottom w:val="single" w:sz="8" w:space="0" w:color="auto"/>
              <w:right w:val="single" w:sz="8" w:space="0" w:color="auto"/>
            </w:tcBorders>
            <w:shd w:val="clear" w:color="auto" w:fill="auto"/>
            <w:vAlign w:val="center"/>
            <w:hideMark/>
          </w:tcPr>
          <w:p w14:paraId="3CEE164B" w14:textId="77777777" w:rsidR="005C72BD" w:rsidRPr="005C72BD" w:rsidRDefault="005C72BD" w:rsidP="005C72BD">
            <w:pPr>
              <w:jc w:val="center"/>
              <w:rPr>
                <w:b/>
                <w:bCs/>
                <w:sz w:val="20"/>
                <w:szCs w:val="20"/>
              </w:rPr>
            </w:pPr>
            <w:r w:rsidRPr="005C72BD">
              <w:rPr>
                <w:b/>
                <w:bCs/>
                <w:sz w:val="20"/>
                <w:szCs w:val="20"/>
              </w:rPr>
              <w:t>1,432</w:t>
            </w:r>
          </w:p>
        </w:tc>
        <w:tc>
          <w:tcPr>
            <w:tcW w:w="225" w:type="pct"/>
            <w:tcBorders>
              <w:top w:val="nil"/>
              <w:left w:val="nil"/>
              <w:bottom w:val="single" w:sz="8" w:space="0" w:color="auto"/>
              <w:right w:val="single" w:sz="8" w:space="0" w:color="auto"/>
            </w:tcBorders>
            <w:shd w:val="clear" w:color="auto" w:fill="auto"/>
            <w:vAlign w:val="center"/>
            <w:hideMark/>
          </w:tcPr>
          <w:p w14:paraId="14DA1FBA" w14:textId="77777777" w:rsidR="005C72BD" w:rsidRPr="005C72BD" w:rsidRDefault="005C72BD" w:rsidP="005C72BD">
            <w:pPr>
              <w:jc w:val="center"/>
              <w:rPr>
                <w:b/>
                <w:bCs/>
                <w:sz w:val="20"/>
                <w:szCs w:val="20"/>
              </w:rPr>
            </w:pPr>
            <w:r w:rsidRPr="005C72BD">
              <w:rPr>
                <w:b/>
                <w:bCs/>
                <w:sz w:val="20"/>
                <w:szCs w:val="20"/>
              </w:rPr>
              <w:t>0,396</w:t>
            </w:r>
          </w:p>
        </w:tc>
        <w:tc>
          <w:tcPr>
            <w:tcW w:w="225" w:type="pct"/>
            <w:tcBorders>
              <w:top w:val="nil"/>
              <w:left w:val="nil"/>
              <w:bottom w:val="single" w:sz="8" w:space="0" w:color="auto"/>
              <w:right w:val="single" w:sz="8" w:space="0" w:color="auto"/>
            </w:tcBorders>
            <w:shd w:val="clear" w:color="auto" w:fill="auto"/>
            <w:vAlign w:val="center"/>
            <w:hideMark/>
          </w:tcPr>
          <w:p w14:paraId="0EFFEC4E"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B1915A0" w14:textId="77777777" w:rsidR="005C72BD" w:rsidRPr="005C72BD" w:rsidRDefault="005C72BD" w:rsidP="005C72BD">
            <w:pPr>
              <w:jc w:val="center"/>
              <w:rPr>
                <w:b/>
                <w:bCs/>
                <w:sz w:val="20"/>
                <w:szCs w:val="20"/>
              </w:rPr>
            </w:pPr>
            <w:r w:rsidRPr="005C72BD">
              <w:rPr>
                <w:b/>
                <w:bCs/>
                <w:sz w:val="20"/>
                <w:szCs w:val="20"/>
              </w:rPr>
              <w:t>1,827</w:t>
            </w:r>
          </w:p>
        </w:tc>
        <w:tc>
          <w:tcPr>
            <w:tcW w:w="225" w:type="pct"/>
            <w:tcBorders>
              <w:top w:val="nil"/>
              <w:left w:val="nil"/>
              <w:bottom w:val="single" w:sz="8" w:space="0" w:color="auto"/>
              <w:right w:val="single" w:sz="8" w:space="0" w:color="auto"/>
            </w:tcBorders>
            <w:shd w:val="clear" w:color="auto" w:fill="auto"/>
            <w:vAlign w:val="center"/>
            <w:hideMark/>
          </w:tcPr>
          <w:p w14:paraId="5C5F51D2" w14:textId="77777777" w:rsidR="005C72BD" w:rsidRPr="005C72BD" w:rsidRDefault="005C72BD" w:rsidP="005C72BD">
            <w:pPr>
              <w:jc w:val="center"/>
              <w:rPr>
                <w:b/>
                <w:bCs/>
                <w:sz w:val="20"/>
                <w:szCs w:val="20"/>
              </w:rPr>
            </w:pPr>
            <w:r w:rsidRPr="005C72BD">
              <w:rPr>
                <w:b/>
                <w:bCs/>
                <w:sz w:val="20"/>
                <w:szCs w:val="20"/>
              </w:rPr>
              <w:t>1,432</w:t>
            </w:r>
          </w:p>
        </w:tc>
        <w:tc>
          <w:tcPr>
            <w:tcW w:w="225" w:type="pct"/>
            <w:tcBorders>
              <w:top w:val="nil"/>
              <w:left w:val="nil"/>
              <w:bottom w:val="single" w:sz="8" w:space="0" w:color="auto"/>
              <w:right w:val="single" w:sz="8" w:space="0" w:color="auto"/>
            </w:tcBorders>
            <w:shd w:val="clear" w:color="auto" w:fill="auto"/>
            <w:vAlign w:val="center"/>
            <w:hideMark/>
          </w:tcPr>
          <w:p w14:paraId="4FD2D60E" w14:textId="77777777" w:rsidR="005C72BD" w:rsidRPr="005C72BD" w:rsidRDefault="005C72BD" w:rsidP="005C72BD">
            <w:pPr>
              <w:jc w:val="center"/>
              <w:rPr>
                <w:b/>
                <w:bCs/>
                <w:sz w:val="20"/>
                <w:szCs w:val="20"/>
              </w:rPr>
            </w:pPr>
            <w:r w:rsidRPr="005C72BD">
              <w:rPr>
                <w:b/>
                <w:bCs/>
                <w:sz w:val="20"/>
                <w:szCs w:val="20"/>
              </w:rPr>
              <w:t>0,396</w:t>
            </w:r>
          </w:p>
        </w:tc>
        <w:tc>
          <w:tcPr>
            <w:tcW w:w="225" w:type="pct"/>
            <w:tcBorders>
              <w:top w:val="nil"/>
              <w:left w:val="nil"/>
              <w:bottom w:val="single" w:sz="8" w:space="0" w:color="auto"/>
              <w:right w:val="single" w:sz="8" w:space="0" w:color="auto"/>
            </w:tcBorders>
            <w:shd w:val="clear" w:color="auto" w:fill="auto"/>
            <w:vAlign w:val="center"/>
            <w:hideMark/>
          </w:tcPr>
          <w:p w14:paraId="666ABF16"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8318D54" w14:textId="77777777" w:rsidR="005C72BD" w:rsidRPr="005C72BD" w:rsidRDefault="005C72BD" w:rsidP="005C72BD">
            <w:pPr>
              <w:jc w:val="center"/>
              <w:rPr>
                <w:b/>
                <w:bCs/>
                <w:sz w:val="20"/>
                <w:szCs w:val="20"/>
              </w:rPr>
            </w:pPr>
            <w:r w:rsidRPr="005C72BD">
              <w:rPr>
                <w:b/>
                <w:bCs/>
                <w:sz w:val="20"/>
                <w:szCs w:val="20"/>
              </w:rPr>
              <w:t>1,827</w:t>
            </w:r>
          </w:p>
        </w:tc>
        <w:tc>
          <w:tcPr>
            <w:tcW w:w="225" w:type="pct"/>
            <w:tcBorders>
              <w:top w:val="nil"/>
              <w:left w:val="nil"/>
              <w:bottom w:val="single" w:sz="8" w:space="0" w:color="auto"/>
              <w:right w:val="single" w:sz="8" w:space="0" w:color="auto"/>
            </w:tcBorders>
            <w:shd w:val="clear" w:color="auto" w:fill="auto"/>
            <w:vAlign w:val="center"/>
            <w:hideMark/>
          </w:tcPr>
          <w:p w14:paraId="10079D4B" w14:textId="77777777" w:rsidR="005C72BD" w:rsidRPr="005C72BD" w:rsidRDefault="005C72BD" w:rsidP="005C72BD">
            <w:pPr>
              <w:jc w:val="center"/>
              <w:rPr>
                <w:b/>
                <w:bCs/>
                <w:sz w:val="20"/>
                <w:szCs w:val="20"/>
              </w:rPr>
            </w:pPr>
            <w:r w:rsidRPr="005C72BD">
              <w:rPr>
                <w:b/>
                <w:bCs/>
                <w:sz w:val="20"/>
                <w:szCs w:val="20"/>
              </w:rPr>
              <w:t>1,432</w:t>
            </w:r>
          </w:p>
        </w:tc>
        <w:tc>
          <w:tcPr>
            <w:tcW w:w="225" w:type="pct"/>
            <w:tcBorders>
              <w:top w:val="nil"/>
              <w:left w:val="nil"/>
              <w:bottom w:val="single" w:sz="8" w:space="0" w:color="auto"/>
              <w:right w:val="single" w:sz="8" w:space="0" w:color="auto"/>
            </w:tcBorders>
            <w:shd w:val="clear" w:color="auto" w:fill="auto"/>
            <w:vAlign w:val="center"/>
            <w:hideMark/>
          </w:tcPr>
          <w:p w14:paraId="0F2A0E8E" w14:textId="77777777" w:rsidR="005C72BD" w:rsidRPr="005C72BD" w:rsidRDefault="005C72BD" w:rsidP="005C72BD">
            <w:pPr>
              <w:jc w:val="center"/>
              <w:rPr>
                <w:b/>
                <w:bCs/>
                <w:sz w:val="20"/>
                <w:szCs w:val="20"/>
              </w:rPr>
            </w:pPr>
            <w:r w:rsidRPr="005C72BD">
              <w:rPr>
                <w:b/>
                <w:bCs/>
                <w:sz w:val="20"/>
                <w:szCs w:val="20"/>
              </w:rPr>
              <w:t>0,396</w:t>
            </w:r>
          </w:p>
        </w:tc>
        <w:tc>
          <w:tcPr>
            <w:tcW w:w="225" w:type="pct"/>
            <w:tcBorders>
              <w:top w:val="nil"/>
              <w:left w:val="nil"/>
              <w:bottom w:val="single" w:sz="8" w:space="0" w:color="auto"/>
              <w:right w:val="single" w:sz="8" w:space="0" w:color="auto"/>
            </w:tcBorders>
            <w:shd w:val="clear" w:color="auto" w:fill="auto"/>
            <w:vAlign w:val="center"/>
            <w:hideMark/>
          </w:tcPr>
          <w:p w14:paraId="5B7D1BED"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9A531BB" w14:textId="77777777" w:rsidR="005C72BD" w:rsidRPr="005C72BD" w:rsidRDefault="005C72BD" w:rsidP="005C72BD">
            <w:pPr>
              <w:jc w:val="center"/>
              <w:rPr>
                <w:b/>
                <w:bCs/>
                <w:sz w:val="20"/>
                <w:szCs w:val="20"/>
              </w:rPr>
            </w:pPr>
            <w:r w:rsidRPr="005C72BD">
              <w:rPr>
                <w:b/>
                <w:bCs/>
                <w:sz w:val="20"/>
                <w:szCs w:val="20"/>
              </w:rPr>
              <w:t>1,827</w:t>
            </w:r>
          </w:p>
        </w:tc>
        <w:tc>
          <w:tcPr>
            <w:tcW w:w="225" w:type="pct"/>
            <w:tcBorders>
              <w:top w:val="nil"/>
              <w:left w:val="nil"/>
              <w:bottom w:val="single" w:sz="8" w:space="0" w:color="auto"/>
              <w:right w:val="single" w:sz="8" w:space="0" w:color="auto"/>
            </w:tcBorders>
            <w:shd w:val="clear" w:color="auto" w:fill="auto"/>
            <w:vAlign w:val="center"/>
            <w:hideMark/>
          </w:tcPr>
          <w:p w14:paraId="0171BC96" w14:textId="77777777" w:rsidR="005C72BD" w:rsidRPr="005C72BD" w:rsidRDefault="005C72BD" w:rsidP="005C72BD">
            <w:pPr>
              <w:jc w:val="center"/>
              <w:rPr>
                <w:b/>
                <w:bCs/>
                <w:sz w:val="20"/>
                <w:szCs w:val="20"/>
              </w:rPr>
            </w:pPr>
            <w:r w:rsidRPr="005C72BD">
              <w:rPr>
                <w:b/>
                <w:bCs/>
                <w:sz w:val="20"/>
                <w:szCs w:val="20"/>
              </w:rPr>
              <w:t>1,432</w:t>
            </w:r>
          </w:p>
        </w:tc>
        <w:tc>
          <w:tcPr>
            <w:tcW w:w="225" w:type="pct"/>
            <w:tcBorders>
              <w:top w:val="nil"/>
              <w:left w:val="nil"/>
              <w:bottom w:val="single" w:sz="8" w:space="0" w:color="auto"/>
              <w:right w:val="single" w:sz="8" w:space="0" w:color="auto"/>
            </w:tcBorders>
            <w:shd w:val="clear" w:color="auto" w:fill="auto"/>
            <w:vAlign w:val="center"/>
            <w:hideMark/>
          </w:tcPr>
          <w:p w14:paraId="035C7E51" w14:textId="77777777" w:rsidR="005C72BD" w:rsidRPr="005C72BD" w:rsidRDefault="005C72BD" w:rsidP="005C72BD">
            <w:pPr>
              <w:jc w:val="center"/>
              <w:rPr>
                <w:b/>
                <w:bCs/>
                <w:sz w:val="20"/>
                <w:szCs w:val="20"/>
              </w:rPr>
            </w:pPr>
            <w:r w:rsidRPr="005C72BD">
              <w:rPr>
                <w:b/>
                <w:bCs/>
                <w:sz w:val="20"/>
                <w:szCs w:val="20"/>
              </w:rPr>
              <w:t>0,396</w:t>
            </w:r>
          </w:p>
        </w:tc>
        <w:tc>
          <w:tcPr>
            <w:tcW w:w="225" w:type="pct"/>
            <w:tcBorders>
              <w:top w:val="nil"/>
              <w:left w:val="nil"/>
              <w:bottom w:val="single" w:sz="8" w:space="0" w:color="auto"/>
              <w:right w:val="single" w:sz="8" w:space="0" w:color="auto"/>
            </w:tcBorders>
            <w:shd w:val="clear" w:color="auto" w:fill="auto"/>
            <w:vAlign w:val="center"/>
            <w:hideMark/>
          </w:tcPr>
          <w:p w14:paraId="0E66A945" w14:textId="77777777" w:rsidR="005C72BD" w:rsidRPr="005C72BD" w:rsidRDefault="005C72BD" w:rsidP="005C72BD">
            <w:pPr>
              <w:jc w:val="center"/>
              <w:rPr>
                <w:b/>
                <w:bCs/>
                <w:sz w:val="20"/>
                <w:szCs w:val="20"/>
              </w:rPr>
            </w:pPr>
            <w:r w:rsidRPr="005C72BD">
              <w:rPr>
                <w:b/>
                <w:bCs/>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137871C0" w14:textId="77777777" w:rsidR="005C72BD" w:rsidRPr="005C72BD" w:rsidRDefault="005C72BD" w:rsidP="005C72BD">
            <w:pPr>
              <w:jc w:val="center"/>
              <w:rPr>
                <w:b/>
                <w:bCs/>
                <w:sz w:val="20"/>
                <w:szCs w:val="20"/>
              </w:rPr>
            </w:pPr>
            <w:r w:rsidRPr="005C72BD">
              <w:rPr>
                <w:b/>
                <w:bCs/>
                <w:sz w:val="20"/>
                <w:szCs w:val="20"/>
              </w:rPr>
              <w:t>1,827</w:t>
            </w:r>
          </w:p>
        </w:tc>
      </w:tr>
      <w:tr w:rsidR="005C72BD" w:rsidRPr="005C72BD" w14:paraId="5B121BEA"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27ABBB29"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0237E0E8"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34BBD523" w14:textId="77777777" w:rsidR="005C72BD" w:rsidRPr="005C72BD" w:rsidRDefault="005C72BD" w:rsidP="005C72BD">
            <w:pPr>
              <w:jc w:val="center"/>
              <w:rPr>
                <w:sz w:val="20"/>
                <w:szCs w:val="20"/>
              </w:rPr>
            </w:pPr>
            <w:r w:rsidRPr="005C72BD">
              <w:rPr>
                <w:sz w:val="20"/>
                <w:szCs w:val="20"/>
              </w:rPr>
              <w:t>1,023</w:t>
            </w:r>
          </w:p>
        </w:tc>
        <w:tc>
          <w:tcPr>
            <w:tcW w:w="225" w:type="pct"/>
            <w:tcBorders>
              <w:top w:val="nil"/>
              <w:left w:val="nil"/>
              <w:bottom w:val="single" w:sz="8" w:space="0" w:color="auto"/>
              <w:right w:val="single" w:sz="8" w:space="0" w:color="auto"/>
            </w:tcBorders>
            <w:shd w:val="clear" w:color="auto" w:fill="auto"/>
            <w:vAlign w:val="center"/>
            <w:hideMark/>
          </w:tcPr>
          <w:p w14:paraId="24EC63AE" w14:textId="77777777" w:rsidR="005C72BD" w:rsidRPr="005C72BD" w:rsidRDefault="005C72BD" w:rsidP="005C72BD">
            <w:pPr>
              <w:jc w:val="center"/>
              <w:rPr>
                <w:sz w:val="20"/>
                <w:szCs w:val="20"/>
              </w:rPr>
            </w:pPr>
            <w:r w:rsidRPr="005C72BD">
              <w:rPr>
                <w:sz w:val="20"/>
                <w:szCs w:val="20"/>
              </w:rPr>
              <w:t>0,373</w:t>
            </w:r>
          </w:p>
        </w:tc>
        <w:tc>
          <w:tcPr>
            <w:tcW w:w="225" w:type="pct"/>
            <w:tcBorders>
              <w:top w:val="nil"/>
              <w:left w:val="nil"/>
              <w:bottom w:val="single" w:sz="8" w:space="0" w:color="auto"/>
              <w:right w:val="single" w:sz="8" w:space="0" w:color="auto"/>
            </w:tcBorders>
            <w:shd w:val="clear" w:color="auto" w:fill="auto"/>
            <w:vAlign w:val="center"/>
            <w:hideMark/>
          </w:tcPr>
          <w:p w14:paraId="1BB8CB07"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B518398" w14:textId="77777777" w:rsidR="005C72BD" w:rsidRPr="005C72BD" w:rsidRDefault="005C72BD" w:rsidP="005C72BD">
            <w:pPr>
              <w:jc w:val="center"/>
              <w:rPr>
                <w:b/>
                <w:bCs/>
                <w:sz w:val="20"/>
                <w:szCs w:val="20"/>
              </w:rPr>
            </w:pPr>
            <w:r w:rsidRPr="005C72BD">
              <w:rPr>
                <w:b/>
                <w:bCs/>
                <w:sz w:val="20"/>
                <w:szCs w:val="20"/>
              </w:rPr>
              <w:t>1,396</w:t>
            </w:r>
          </w:p>
        </w:tc>
        <w:tc>
          <w:tcPr>
            <w:tcW w:w="225" w:type="pct"/>
            <w:tcBorders>
              <w:top w:val="nil"/>
              <w:left w:val="nil"/>
              <w:bottom w:val="single" w:sz="8" w:space="0" w:color="auto"/>
              <w:right w:val="single" w:sz="8" w:space="0" w:color="auto"/>
            </w:tcBorders>
            <w:shd w:val="clear" w:color="auto" w:fill="auto"/>
            <w:vAlign w:val="center"/>
            <w:hideMark/>
          </w:tcPr>
          <w:p w14:paraId="21320C9A" w14:textId="77777777" w:rsidR="005C72BD" w:rsidRPr="005C72BD" w:rsidRDefault="005C72BD" w:rsidP="005C72BD">
            <w:pPr>
              <w:jc w:val="center"/>
              <w:rPr>
                <w:b/>
                <w:bCs/>
                <w:sz w:val="20"/>
                <w:szCs w:val="20"/>
              </w:rPr>
            </w:pPr>
            <w:r w:rsidRPr="005C72BD">
              <w:rPr>
                <w:b/>
                <w:bCs/>
                <w:sz w:val="20"/>
                <w:szCs w:val="20"/>
              </w:rPr>
              <w:t>1,023</w:t>
            </w:r>
          </w:p>
        </w:tc>
        <w:tc>
          <w:tcPr>
            <w:tcW w:w="225" w:type="pct"/>
            <w:tcBorders>
              <w:top w:val="nil"/>
              <w:left w:val="nil"/>
              <w:bottom w:val="single" w:sz="8" w:space="0" w:color="auto"/>
              <w:right w:val="single" w:sz="8" w:space="0" w:color="auto"/>
            </w:tcBorders>
            <w:shd w:val="clear" w:color="auto" w:fill="auto"/>
            <w:vAlign w:val="center"/>
            <w:hideMark/>
          </w:tcPr>
          <w:p w14:paraId="181A3422" w14:textId="77777777" w:rsidR="005C72BD" w:rsidRPr="005C72BD" w:rsidRDefault="005C72BD" w:rsidP="005C72BD">
            <w:pPr>
              <w:jc w:val="center"/>
              <w:rPr>
                <w:b/>
                <w:bCs/>
                <w:sz w:val="20"/>
                <w:szCs w:val="20"/>
              </w:rPr>
            </w:pPr>
            <w:r w:rsidRPr="005C72BD">
              <w:rPr>
                <w:b/>
                <w:bCs/>
                <w:sz w:val="20"/>
                <w:szCs w:val="20"/>
              </w:rPr>
              <w:t>0,373</w:t>
            </w:r>
          </w:p>
        </w:tc>
        <w:tc>
          <w:tcPr>
            <w:tcW w:w="225" w:type="pct"/>
            <w:tcBorders>
              <w:top w:val="nil"/>
              <w:left w:val="nil"/>
              <w:bottom w:val="single" w:sz="8" w:space="0" w:color="auto"/>
              <w:right w:val="single" w:sz="8" w:space="0" w:color="auto"/>
            </w:tcBorders>
            <w:shd w:val="clear" w:color="auto" w:fill="auto"/>
            <w:vAlign w:val="center"/>
            <w:hideMark/>
          </w:tcPr>
          <w:p w14:paraId="404EBB11"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76B564A" w14:textId="77777777" w:rsidR="005C72BD" w:rsidRPr="005C72BD" w:rsidRDefault="005C72BD" w:rsidP="005C72BD">
            <w:pPr>
              <w:jc w:val="center"/>
              <w:rPr>
                <w:b/>
                <w:bCs/>
                <w:sz w:val="20"/>
                <w:szCs w:val="20"/>
              </w:rPr>
            </w:pPr>
            <w:r w:rsidRPr="005C72BD">
              <w:rPr>
                <w:b/>
                <w:bCs/>
                <w:sz w:val="20"/>
                <w:szCs w:val="20"/>
              </w:rPr>
              <w:t>1,396</w:t>
            </w:r>
          </w:p>
        </w:tc>
        <w:tc>
          <w:tcPr>
            <w:tcW w:w="225" w:type="pct"/>
            <w:tcBorders>
              <w:top w:val="nil"/>
              <w:left w:val="nil"/>
              <w:bottom w:val="single" w:sz="8" w:space="0" w:color="auto"/>
              <w:right w:val="single" w:sz="8" w:space="0" w:color="auto"/>
            </w:tcBorders>
            <w:shd w:val="clear" w:color="auto" w:fill="auto"/>
            <w:vAlign w:val="center"/>
            <w:hideMark/>
          </w:tcPr>
          <w:p w14:paraId="5BDA29ED" w14:textId="77777777" w:rsidR="005C72BD" w:rsidRPr="005C72BD" w:rsidRDefault="005C72BD" w:rsidP="005C72BD">
            <w:pPr>
              <w:jc w:val="center"/>
              <w:rPr>
                <w:sz w:val="20"/>
                <w:szCs w:val="20"/>
              </w:rPr>
            </w:pPr>
            <w:r w:rsidRPr="005C72BD">
              <w:rPr>
                <w:sz w:val="20"/>
                <w:szCs w:val="20"/>
              </w:rPr>
              <w:t>1,023</w:t>
            </w:r>
          </w:p>
        </w:tc>
        <w:tc>
          <w:tcPr>
            <w:tcW w:w="225" w:type="pct"/>
            <w:tcBorders>
              <w:top w:val="nil"/>
              <w:left w:val="nil"/>
              <w:bottom w:val="single" w:sz="8" w:space="0" w:color="auto"/>
              <w:right w:val="single" w:sz="8" w:space="0" w:color="auto"/>
            </w:tcBorders>
            <w:shd w:val="clear" w:color="auto" w:fill="auto"/>
            <w:vAlign w:val="center"/>
            <w:hideMark/>
          </w:tcPr>
          <w:p w14:paraId="5B874928" w14:textId="77777777" w:rsidR="005C72BD" w:rsidRPr="005C72BD" w:rsidRDefault="005C72BD" w:rsidP="005C72BD">
            <w:pPr>
              <w:jc w:val="center"/>
              <w:rPr>
                <w:sz w:val="20"/>
                <w:szCs w:val="20"/>
              </w:rPr>
            </w:pPr>
            <w:r w:rsidRPr="005C72BD">
              <w:rPr>
                <w:sz w:val="20"/>
                <w:szCs w:val="20"/>
              </w:rPr>
              <w:t>0,373</w:t>
            </w:r>
          </w:p>
        </w:tc>
        <w:tc>
          <w:tcPr>
            <w:tcW w:w="225" w:type="pct"/>
            <w:tcBorders>
              <w:top w:val="nil"/>
              <w:left w:val="nil"/>
              <w:bottom w:val="single" w:sz="8" w:space="0" w:color="auto"/>
              <w:right w:val="single" w:sz="8" w:space="0" w:color="auto"/>
            </w:tcBorders>
            <w:shd w:val="clear" w:color="auto" w:fill="auto"/>
            <w:vAlign w:val="center"/>
            <w:hideMark/>
          </w:tcPr>
          <w:p w14:paraId="700E581F"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157A03C" w14:textId="77777777" w:rsidR="005C72BD" w:rsidRPr="005C72BD" w:rsidRDefault="005C72BD" w:rsidP="005C72BD">
            <w:pPr>
              <w:jc w:val="center"/>
              <w:rPr>
                <w:b/>
                <w:bCs/>
                <w:sz w:val="20"/>
                <w:szCs w:val="20"/>
              </w:rPr>
            </w:pPr>
            <w:r w:rsidRPr="005C72BD">
              <w:rPr>
                <w:b/>
                <w:bCs/>
                <w:sz w:val="20"/>
                <w:szCs w:val="20"/>
              </w:rPr>
              <w:t>1,396</w:t>
            </w:r>
          </w:p>
        </w:tc>
        <w:tc>
          <w:tcPr>
            <w:tcW w:w="225" w:type="pct"/>
            <w:tcBorders>
              <w:top w:val="nil"/>
              <w:left w:val="nil"/>
              <w:bottom w:val="single" w:sz="8" w:space="0" w:color="auto"/>
              <w:right w:val="single" w:sz="8" w:space="0" w:color="auto"/>
            </w:tcBorders>
            <w:shd w:val="clear" w:color="auto" w:fill="auto"/>
            <w:vAlign w:val="center"/>
            <w:hideMark/>
          </w:tcPr>
          <w:p w14:paraId="49AB0B1E" w14:textId="77777777" w:rsidR="005C72BD" w:rsidRPr="005C72BD" w:rsidRDefault="005C72BD" w:rsidP="005C72BD">
            <w:pPr>
              <w:jc w:val="center"/>
              <w:rPr>
                <w:sz w:val="20"/>
                <w:szCs w:val="20"/>
              </w:rPr>
            </w:pPr>
            <w:r w:rsidRPr="005C72BD">
              <w:rPr>
                <w:sz w:val="20"/>
                <w:szCs w:val="20"/>
              </w:rPr>
              <w:t>1,023</w:t>
            </w:r>
          </w:p>
        </w:tc>
        <w:tc>
          <w:tcPr>
            <w:tcW w:w="225" w:type="pct"/>
            <w:tcBorders>
              <w:top w:val="nil"/>
              <w:left w:val="nil"/>
              <w:bottom w:val="single" w:sz="8" w:space="0" w:color="auto"/>
              <w:right w:val="single" w:sz="8" w:space="0" w:color="auto"/>
            </w:tcBorders>
            <w:shd w:val="clear" w:color="auto" w:fill="auto"/>
            <w:vAlign w:val="center"/>
            <w:hideMark/>
          </w:tcPr>
          <w:p w14:paraId="41D65856" w14:textId="77777777" w:rsidR="005C72BD" w:rsidRPr="005C72BD" w:rsidRDefault="005C72BD" w:rsidP="005C72BD">
            <w:pPr>
              <w:jc w:val="center"/>
              <w:rPr>
                <w:sz w:val="20"/>
                <w:szCs w:val="20"/>
              </w:rPr>
            </w:pPr>
            <w:r w:rsidRPr="005C72BD">
              <w:rPr>
                <w:sz w:val="20"/>
                <w:szCs w:val="20"/>
              </w:rPr>
              <w:t>0,373</w:t>
            </w:r>
          </w:p>
        </w:tc>
        <w:tc>
          <w:tcPr>
            <w:tcW w:w="225" w:type="pct"/>
            <w:tcBorders>
              <w:top w:val="nil"/>
              <w:left w:val="nil"/>
              <w:bottom w:val="single" w:sz="8" w:space="0" w:color="auto"/>
              <w:right w:val="single" w:sz="8" w:space="0" w:color="auto"/>
            </w:tcBorders>
            <w:shd w:val="clear" w:color="auto" w:fill="auto"/>
            <w:vAlign w:val="center"/>
            <w:hideMark/>
          </w:tcPr>
          <w:p w14:paraId="5707BE4C"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5F1C4864" w14:textId="77777777" w:rsidR="005C72BD" w:rsidRPr="005C72BD" w:rsidRDefault="005C72BD" w:rsidP="005C72BD">
            <w:pPr>
              <w:jc w:val="center"/>
              <w:rPr>
                <w:b/>
                <w:bCs/>
                <w:sz w:val="20"/>
                <w:szCs w:val="20"/>
              </w:rPr>
            </w:pPr>
            <w:r w:rsidRPr="005C72BD">
              <w:rPr>
                <w:b/>
                <w:bCs/>
                <w:sz w:val="20"/>
                <w:szCs w:val="20"/>
              </w:rPr>
              <w:t>1,396</w:t>
            </w:r>
          </w:p>
        </w:tc>
      </w:tr>
      <w:tr w:rsidR="005C72BD" w:rsidRPr="005C72BD" w14:paraId="2D7A516F"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60C5B5F3"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1BE2123B"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4AE22AF0" w14:textId="77777777" w:rsidR="005C72BD" w:rsidRPr="005C72BD" w:rsidRDefault="005C72BD" w:rsidP="005C72BD">
            <w:pPr>
              <w:jc w:val="center"/>
              <w:rPr>
                <w:sz w:val="20"/>
                <w:szCs w:val="20"/>
              </w:rPr>
            </w:pPr>
            <w:r w:rsidRPr="005C72BD">
              <w:rPr>
                <w:sz w:val="20"/>
                <w:szCs w:val="20"/>
              </w:rPr>
              <w:t>0,358</w:t>
            </w:r>
          </w:p>
        </w:tc>
        <w:tc>
          <w:tcPr>
            <w:tcW w:w="225" w:type="pct"/>
            <w:tcBorders>
              <w:top w:val="nil"/>
              <w:left w:val="nil"/>
              <w:bottom w:val="single" w:sz="8" w:space="0" w:color="auto"/>
              <w:right w:val="single" w:sz="8" w:space="0" w:color="auto"/>
            </w:tcBorders>
            <w:shd w:val="clear" w:color="auto" w:fill="auto"/>
            <w:vAlign w:val="center"/>
            <w:hideMark/>
          </w:tcPr>
          <w:p w14:paraId="61961A4B" w14:textId="77777777" w:rsidR="005C72BD" w:rsidRPr="005C72BD" w:rsidRDefault="005C72BD" w:rsidP="005C72BD">
            <w:pPr>
              <w:jc w:val="center"/>
              <w:rPr>
                <w:sz w:val="20"/>
                <w:szCs w:val="20"/>
              </w:rPr>
            </w:pPr>
            <w:r w:rsidRPr="005C72BD">
              <w:rPr>
                <w:sz w:val="20"/>
                <w:szCs w:val="20"/>
              </w:rPr>
              <w:t>0,023</w:t>
            </w:r>
          </w:p>
        </w:tc>
        <w:tc>
          <w:tcPr>
            <w:tcW w:w="225" w:type="pct"/>
            <w:tcBorders>
              <w:top w:val="nil"/>
              <w:left w:val="nil"/>
              <w:bottom w:val="single" w:sz="8" w:space="0" w:color="auto"/>
              <w:right w:val="single" w:sz="8" w:space="0" w:color="auto"/>
            </w:tcBorders>
            <w:shd w:val="clear" w:color="auto" w:fill="auto"/>
            <w:vAlign w:val="center"/>
            <w:hideMark/>
          </w:tcPr>
          <w:p w14:paraId="567B98A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E9CC7C3" w14:textId="77777777" w:rsidR="005C72BD" w:rsidRPr="005C72BD" w:rsidRDefault="005C72BD" w:rsidP="005C72BD">
            <w:pPr>
              <w:jc w:val="center"/>
              <w:rPr>
                <w:b/>
                <w:bCs/>
                <w:sz w:val="20"/>
                <w:szCs w:val="20"/>
              </w:rPr>
            </w:pPr>
            <w:r w:rsidRPr="005C72BD">
              <w:rPr>
                <w:b/>
                <w:bCs/>
                <w:sz w:val="20"/>
                <w:szCs w:val="20"/>
              </w:rPr>
              <w:t>0,380</w:t>
            </w:r>
          </w:p>
        </w:tc>
        <w:tc>
          <w:tcPr>
            <w:tcW w:w="225" w:type="pct"/>
            <w:tcBorders>
              <w:top w:val="nil"/>
              <w:left w:val="nil"/>
              <w:bottom w:val="single" w:sz="8" w:space="0" w:color="auto"/>
              <w:right w:val="single" w:sz="8" w:space="0" w:color="auto"/>
            </w:tcBorders>
            <w:shd w:val="clear" w:color="auto" w:fill="auto"/>
            <w:vAlign w:val="center"/>
            <w:hideMark/>
          </w:tcPr>
          <w:p w14:paraId="3FA87668" w14:textId="77777777" w:rsidR="005C72BD" w:rsidRPr="005C72BD" w:rsidRDefault="005C72BD" w:rsidP="005C72BD">
            <w:pPr>
              <w:jc w:val="center"/>
              <w:rPr>
                <w:b/>
                <w:bCs/>
                <w:sz w:val="20"/>
                <w:szCs w:val="20"/>
              </w:rPr>
            </w:pPr>
            <w:r w:rsidRPr="005C72BD">
              <w:rPr>
                <w:b/>
                <w:bCs/>
                <w:sz w:val="20"/>
                <w:szCs w:val="20"/>
              </w:rPr>
              <w:t>0,358</w:t>
            </w:r>
          </w:p>
        </w:tc>
        <w:tc>
          <w:tcPr>
            <w:tcW w:w="225" w:type="pct"/>
            <w:tcBorders>
              <w:top w:val="nil"/>
              <w:left w:val="nil"/>
              <w:bottom w:val="single" w:sz="8" w:space="0" w:color="auto"/>
              <w:right w:val="single" w:sz="8" w:space="0" w:color="auto"/>
            </w:tcBorders>
            <w:shd w:val="clear" w:color="auto" w:fill="auto"/>
            <w:vAlign w:val="center"/>
            <w:hideMark/>
          </w:tcPr>
          <w:p w14:paraId="3CD34335" w14:textId="77777777" w:rsidR="005C72BD" w:rsidRPr="005C72BD" w:rsidRDefault="005C72BD" w:rsidP="005C72BD">
            <w:pPr>
              <w:jc w:val="center"/>
              <w:rPr>
                <w:b/>
                <w:bCs/>
                <w:sz w:val="20"/>
                <w:szCs w:val="20"/>
              </w:rPr>
            </w:pPr>
            <w:r w:rsidRPr="005C72BD">
              <w:rPr>
                <w:b/>
                <w:bCs/>
                <w:sz w:val="20"/>
                <w:szCs w:val="20"/>
              </w:rPr>
              <w:t>0,023</w:t>
            </w:r>
          </w:p>
        </w:tc>
        <w:tc>
          <w:tcPr>
            <w:tcW w:w="225" w:type="pct"/>
            <w:tcBorders>
              <w:top w:val="nil"/>
              <w:left w:val="nil"/>
              <w:bottom w:val="single" w:sz="8" w:space="0" w:color="auto"/>
              <w:right w:val="single" w:sz="8" w:space="0" w:color="auto"/>
            </w:tcBorders>
            <w:shd w:val="clear" w:color="auto" w:fill="auto"/>
            <w:vAlign w:val="center"/>
            <w:hideMark/>
          </w:tcPr>
          <w:p w14:paraId="0FC6106A"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C7062E9" w14:textId="77777777" w:rsidR="005C72BD" w:rsidRPr="005C72BD" w:rsidRDefault="005C72BD" w:rsidP="005C72BD">
            <w:pPr>
              <w:jc w:val="center"/>
              <w:rPr>
                <w:b/>
                <w:bCs/>
                <w:sz w:val="20"/>
                <w:szCs w:val="20"/>
              </w:rPr>
            </w:pPr>
            <w:r w:rsidRPr="005C72BD">
              <w:rPr>
                <w:b/>
                <w:bCs/>
                <w:sz w:val="20"/>
                <w:szCs w:val="20"/>
              </w:rPr>
              <w:t>0,380</w:t>
            </w:r>
          </w:p>
        </w:tc>
        <w:tc>
          <w:tcPr>
            <w:tcW w:w="225" w:type="pct"/>
            <w:tcBorders>
              <w:top w:val="nil"/>
              <w:left w:val="nil"/>
              <w:bottom w:val="single" w:sz="8" w:space="0" w:color="auto"/>
              <w:right w:val="single" w:sz="8" w:space="0" w:color="auto"/>
            </w:tcBorders>
            <w:shd w:val="clear" w:color="auto" w:fill="auto"/>
            <w:vAlign w:val="center"/>
            <w:hideMark/>
          </w:tcPr>
          <w:p w14:paraId="3E8F6B86" w14:textId="77777777" w:rsidR="005C72BD" w:rsidRPr="005C72BD" w:rsidRDefault="005C72BD" w:rsidP="005C72BD">
            <w:pPr>
              <w:jc w:val="center"/>
              <w:rPr>
                <w:sz w:val="20"/>
                <w:szCs w:val="20"/>
              </w:rPr>
            </w:pPr>
            <w:r w:rsidRPr="005C72BD">
              <w:rPr>
                <w:sz w:val="20"/>
                <w:szCs w:val="20"/>
              </w:rPr>
              <w:t>0,358</w:t>
            </w:r>
          </w:p>
        </w:tc>
        <w:tc>
          <w:tcPr>
            <w:tcW w:w="225" w:type="pct"/>
            <w:tcBorders>
              <w:top w:val="nil"/>
              <w:left w:val="nil"/>
              <w:bottom w:val="single" w:sz="8" w:space="0" w:color="auto"/>
              <w:right w:val="single" w:sz="8" w:space="0" w:color="auto"/>
            </w:tcBorders>
            <w:shd w:val="clear" w:color="auto" w:fill="auto"/>
            <w:vAlign w:val="center"/>
            <w:hideMark/>
          </w:tcPr>
          <w:p w14:paraId="1F1CB638" w14:textId="77777777" w:rsidR="005C72BD" w:rsidRPr="005C72BD" w:rsidRDefault="005C72BD" w:rsidP="005C72BD">
            <w:pPr>
              <w:jc w:val="center"/>
              <w:rPr>
                <w:sz w:val="20"/>
                <w:szCs w:val="20"/>
              </w:rPr>
            </w:pPr>
            <w:r w:rsidRPr="005C72BD">
              <w:rPr>
                <w:sz w:val="20"/>
                <w:szCs w:val="20"/>
              </w:rPr>
              <w:t>0,023</w:t>
            </w:r>
          </w:p>
        </w:tc>
        <w:tc>
          <w:tcPr>
            <w:tcW w:w="225" w:type="pct"/>
            <w:tcBorders>
              <w:top w:val="nil"/>
              <w:left w:val="nil"/>
              <w:bottom w:val="single" w:sz="8" w:space="0" w:color="auto"/>
              <w:right w:val="single" w:sz="8" w:space="0" w:color="auto"/>
            </w:tcBorders>
            <w:shd w:val="clear" w:color="auto" w:fill="auto"/>
            <w:vAlign w:val="center"/>
            <w:hideMark/>
          </w:tcPr>
          <w:p w14:paraId="2B874136"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EDD774D" w14:textId="77777777" w:rsidR="005C72BD" w:rsidRPr="005C72BD" w:rsidRDefault="005C72BD" w:rsidP="005C72BD">
            <w:pPr>
              <w:jc w:val="center"/>
              <w:rPr>
                <w:b/>
                <w:bCs/>
                <w:sz w:val="20"/>
                <w:szCs w:val="20"/>
              </w:rPr>
            </w:pPr>
            <w:r w:rsidRPr="005C72BD">
              <w:rPr>
                <w:b/>
                <w:bCs/>
                <w:sz w:val="20"/>
                <w:szCs w:val="20"/>
              </w:rPr>
              <w:t>0,380</w:t>
            </w:r>
          </w:p>
        </w:tc>
        <w:tc>
          <w:tcPr>
            <w:tcW w:w="225" w:type="pct"/>
            <w:tcBorders>
              <w:top w:val="nil"/>
              <w:left w:val="nil"/>
              <w:bottom w:val="single" w:sz="8" w:space="0" w:color="auto"/>
              <w:right w:val="single" w:sz="8" w:space="0" w:color="auto"/>
            </w:tcBorders>
            <w:shd w:val="clear" w:color="auto" w:fill="auto"/>
            <w:vAlign w:val="center"/>
            <w:hideMark/>
          </w:tcPr>
          <w:p w14:paraId="1136B824" w14:textId="77777777" w:rsidR="005C72BD" w:rsidRPr="005C72BD" w:rsidRDefault="005C72BD" w:rsidP="005C72BD">
            <w:pPr>
              <w:jc w:val="center"/>
              <w:rPr>
                <w:sz w:val="20"/>
                <w:szCs w:val="20"/>
              </w:rPr>
            </w:pPr>
            <w:r w:rsidRPr="005C72BD">
              <w:rPr>
                <w:sz w:val="20"/>
                <w:szCs w:val="20"/>
              </w:rPr>
              <w:t>0,358</w:t>
            </w:r>
          </w:p>
        </w:tc>
        <w:tc>
          <w:tcPr>
            <w:tcW w:w="225" w:type="pct"/>
            <w:tcBorders>
              <w:top w:val="nil"/>
              <w:left w:val="nil"/>
              <w:bottom w:val="single" w:sz="8" w:space="0" w:color="auto"/>
              <w:right w:val="single" w:sz="8" w:space="0" w:color="auto"/>
            </w:tcBorders>
            <w:shd w:val="clear" w:color="auto" w:fill="auto"/>
            <w:vAlign w:val="center"/>
            <w:hideMark/>
          </w:tcPr>
          <w:p w14:paraId="7B42F798" w14:textId="77777777" w:rsidR="005C72BD" w:rsidRPr="005C72BD" w:rsidRDefault="005C72BD" w:rsidP="005C72BD">
            <w:pPr>
              <w:jc w:val="center"/>
              <w:rPr>
                <w:sz w:val="20"/>
                <w:szCs w:val="20"/>
              </w:rPr>
            </w:pPr>
            <w:r w:rsidRPr="005C72BD">
              <w:rPr>
                <w:sz w:val="20"/>
                <w:szCs w:val="20"/>
              </w:rPr>
              <w:t>0,023</w:t>
            </w:r>
          </w:p>
        </w:tc>
        <w:tc>
          <w:tcPr>
            <w:tcW w:w="225" w:type="pct"/>
            <w:tcBorders>
              <w:top w:val="nil"/>
              <w:left w:val="nil"/>
              <w:bottom w:val="single" w:sz="8" w:space="0" w:color="auto"/>
              <w:right w:val="single" w:sz="8" w:space="0" w:color="auto"/>
            </w:tcBorders>
            <w:shd w:val="clear" w:color="auto" w:fill="auto"/>
            <w:vAlign w:val="center"/>
            <w:hideMark/>
          </w:tcPr>
          <w:p w14:paraId="53217D1A"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46C92417" w14:textId="77777777" w:rsidR="005C72BD" w:rsidRPr="005C72BD" w:rsidRDefault="005C72BD" w:rsidP="005C72BD">
            <w:pPr>
              <w:jc w:val="center"/>
              <w:rPr>
                <w:b/>
                <w:bCs/>
                <w:sz w:val="20"/>
                <w:szCs w:val="20"/>
              </w:rPr>
            </w:pPr>
            <w:r w:rsidRPr="005C72BD">
              <w:rPr>
                <w:b/>
                <w:bCs/>
                <w:sz w:val="20"/>
                <w:szCs w:val="20"/>
              </w:rPr>
              <w:t>0,380</w:t>
            </w:r>
          </w:p>
        </w:tc>
      </w:tr>
      <w:tr w:rsidR="005C72BD" w:rsidRPr="005C72BD" w14:paraId="1B2B7AC3"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4892E950"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470D81AC"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6C3474A1" w14:textId="77777777" w:rsidR="005C72BD" w:rsidRPr="005C72BD" w:rsidRDefault="005C72BD" w:rsidP="005C72BD">
            <w:pPr>
              <w:jc w:val="center"/>
              <w:rPr>
                <w:sz w:val="20"/>
                <w:szCs w:val="20"/>
              </w:rPr>
            </w:pPr>
            <w:r w:rsidRPr="005C72BD">
              <w:rPr>
                <w:sz w:val="20"/>
                <w:szCs w:val="20"/>
              </w:rPr>
              <w:t>0,051</w:t>
            </w:r>
          </w:p>
        </w:tc>
        <w:tc>
          <w:tcPr>
            <w:tcW w:w="225" w:type="pct"/>
            <w:tcBorders>
              <w:top w:val="nil"/>
              <w:left w:val="nil"/>
              <w:bottom w:val="single" w:sz="8" w:space="0" w:color="auto"/>
              <w:right w:val="single" w:sz="8" w:space="0" w:color="auto"/>
            </w:tcBorders>
            <w:shd w:val="clear" w:color="auto" w:fill="auto"/>
            <w:vAlign w:val="center"/>
            <w:hideMark/>
          </w:tcPr>
          <w:p w14:paraId="336B39D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3963EE0"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5F6EE72" w14:textId="77777777" w:rsidR="005C72BD" w:rsidRPr="005C72BD" w:rsidRDefault="005C72BD" w:rsidP="005C72BD">
            <w:pPr>
              <w:jc w:val="center"/>
              <w:rPr>
                <w:b/>
                <w:bCs/>
                <w:sz w:val="20"/>
                <w:szCs w:val="20"/>
              </w:rPr>
            </w:pPr>
            <w:r w:rsidRPr="005C72BD">
              <w:rPr>
                <w:b/>
                <w:bCs/>
                <w:sz w:val="20"/>
                <w:szCs w:val="20"/>
              </w:rPr>
              <w:t>0,051</w:t>
            </w:r>
          </w:p>
        </w:tc>
        <w:tc>
          <w:tcPr>
            <w:tcW w:w="225" w:type="pct"/>
            <w:tcBorders>
              <w:top w:val="nil"/>
              <w:left w:val="nil"/>
              <w:bottom w:val="single" w:sz="8" w:space="0" w:color="auto"/>
              <w:right w:val="single" w:sz="8" w:space="0" w:color="auto"/>
            </w:tcBorders>
            <w:shd w:val="clear" w:color="auto" w:fill="auto"/>
            <w:vAlign w:val="center"/>
            <w:hideMark/>
          </w:tcPr>
          <w:p w14:paraId="0D264171" w14:textId="77777777" w:rsidR="005C72BD" w:rsidRPr="005C72BD" w:rsidRDefault="005C72BD" w:rsidP="005C72BD">
            <w:pPr>
              <w:jc w:val="center"/>
              <w:rPr>
                <w:b/>
                <w:bCs/>
                <w:sz w:val="20"/>
                <w:szCs w:val="20"/>
              </w:rPr>
            </w:pPr>
            <w:r w:rsidRPr="005C72BD">
              <w:rPr>
                <w:b/>
                <w:bCs/>
                <w:sz w:val="20"/>
                <w:szCs w:val="20"/>
              </w:rPr>
              <w:t>0,051</w:t>
            </w:r>
          </w:p>
        </w:tc>
        <w:tc>
          <w:tcPr>
            <w:tcW w:w="225" w:type="pct"/>
            <w:tcBorders>
              <w:top w:val="nil"/>
              <w:left w:val="nil"/>
              <w:bottom w:val="single" w:sz="8" w:space="0" w:color="auto"/>
              <w:right w:val="single" w:sz="8" w:space="0" w:color="auto"/>
            </w:tcBorders>
            <w:shd w:val="clear" w:color="auto" w:fill="auto"/>
            <w:vAlign w:val="center"/>
            <w:hideMark/>
          </w:tcPr>
          <w:p w14:paraId="0FA93E1B"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AC0522B"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F1D3CF2" w14:textId="77777777" w:rsidR="005C72BD" w:rsidRPr="005C72BD" w:rsidRDefault="005C72BD" w:rsidP="005C72BD">
            <w:pPr>
              <w:jc w:val="center"/>
              <w:rPr>
                <w:b/>
                <w:bCs/>
                <w:sz w:val="20"/>
                <w:szCs w:val="20"/>
              </w:rPr>
            </w:pPr>
            <w:r w:rsidRPr="005C72BD">
              <w:rPr>
                <w:b/>
                <w:bCs/>
                <w:sz w:val="20"/>
                <w:szCs w:val="20"/>
              </w:rPr>
              <w:t>0,051</w:t>
            </w:r>
          </w:p>
        </w:tc>
        <w:tc>
          <w:tcPr>
            <w:tcW w:w="225" w:type="pct"/>
            <w:tcBorders>
              <w:top w:val="nil"/>
              <w:left w:val="nil"/>
              <w:bottom w:val="single" w:sz="8" w:space="0" w:color="auto"/>
              <w:right w:val="single" w:sz="8" w:space="0" w:color="auto"/>
            </w:tcBorders>
            <w:shd w:val="clear" w:color="auto" w:fill="auto"/>
            <w:vAlign w:val="center"/>
            <w:hideMark/>
          </w:tcPr>
          <w:p w14:paraId="4FB7FD62" w14:textId="77777777" w:rsidR="005C72BD" w:rsidRPr="005C72BD" w:rsidRDefault="005C72BD" w:rsidP="005C72BD">
            <w:pPr>
              <w:jc w:val="center"/>
              <w:rPr>
                <w:sz w:val="20"/>
                <w:szCs w:val="20"/>
              </w:rPr>
            </w:pPr>
            <w:r w:rsidRPr="005C72BD">
              <w:rPr>
                <w:sz w:val="20"/>
                <w:szCs w:val="20"/>
              </w:rPr>
              <w:t>0,051</w:t>
            </w:r>
          </w:p>
        </w:tc>
        <w:tc>
          <w:tcPr>
            <w:tcW w:w="225" w:type="pct"/>
            <w:tcBorders>
              <w:top w:val="nil"/>
              <w:left w:val="nil"/>
              <w:bottom w:val="single" w:sz="8" w:space="0" w:color="auto"/>
              <w:right w:val="single" w:sz="8" w:space="0" w:color="auto"/>
            </w:tcBorders>
            <w:shd w:val="clear" w:color="auto" w:fill="auto"/>
            <w:vAlign w:val="center"/>
            <w:hideMark/>
          </w:tcPr>
          <w:p w14:paraId="608080F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CE0D1A2"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7D71363" w14:textId="77777777" w:rsidR="005C72BD" w:rsidRPr="005C72BD" w:rsidRDefault="005C72BD" w:rsidP="005C72BD">
            <w:pPr>
              <w:jc w:val="center"/>
              <w:rPr>
                <w:b/>
                <w:bCs/>
                <w:sz w:val="20"/>
                <w:szCs w:val="20"/>
              </w:rPr>
            </w:pPr>
            <w:r w:rsidRPr="005C72BD">
              <w:rPr>
                <w:b/>
                <w:bCs/>
                <w:sz w:val="20"/>
                <w:szCs w:val="20"/>
              </w:rPr>
              <w:t>0,051</w:t>
            </w:r>
          </w:p>
        </w:tc>
        <w:tc>
          <w:tcPr>
            <w:tcW w:w="225" w:type="pct"/>
            <w:tcBorders>
              <w:top w:val="nil"/>
              <w:left w:val="nil"/>
              <w:bottom w:val="single" w:sz="8" w:space="0" w:color="auto"/>
              <w:right w:val="single" w:sz="8" w:space="0" w:color="auto"/>
            </w:tcBorders>
            <w:shd w:val="clear" w:color="auto" w:fill="auto"/>
            <w:vAlign w:val="center"/>
            <w:hideMark/>
          </w:tcPr>
          <w:p w14:paraId="310F8725" w14:textId="77777777" w:rsidR="005C72BD" w:rsidRPr="005C72BD" w:rsidRDefault="005C72BD" w:rsidP="005C72BD">
            <w:pPr>
              <w:jc w:val="center"/>
              <w:rPr>
                <w:sz w:val="20"/>
                <w:szCs w:val="20"/>
              </w:rPr>
            </w:pPr>
            <w:r w:rsidRPr="005C72BD">
              <w:rPr>
                <w:sz w:val="20"/>
                <w:szCs w:val="20"/>
              </w:rPr>
              <w:t>0,051</w:t>
            </w:r>
          </w:p>
        </w:tc>
        <w:tc>
          <w:tcPr>
            <w:tcW w:w="225" w:type="pct"/>
            <w:tcBorders>
              <w:top w:val="nil"/>
              <w:left w:val="nil"/>
              <w:bottom w:val="single" w:sz="8" w:space="0" w:color="auto"/>
              <w:right w:val="single" w:sz="8" w:space="0" w:color="auto"/>
            </w:tcBorders>
            <w:shd w:val="clear" w:color="auto" w:fill="auto"/>
            <w:vAlign w:val="center"/>
            <w:hideMark/>
          </w:tcPr>
          <w:p w14:paraId="3BC0698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F9D9777"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3BC8A33F" w14:textId="77777777" w:rsidR="005C72BD" w:rsidRPr="005C72BD" w:rsidRDefault="005C72BD" w:rsidP="005C72BD">
            <w:pPr>
              <w:jc w:val="center"/>
              <w:rPr>
                <w:b/>
                <w:bCs/>
                <w:sz w:val="20"/>
                <w:szCs w:val="20"/>
              </w:rPr>
            </w:pPr>
            <w:r w:rsidRPr="005C72BD">
              <w:rPr>
                <w:b/>
                <w:bCs/>
                <w:sz w:val="20"/>
                <w:szCs w:val="20"/>
              </w:rPr>
              <w:t>0,051</w:t>
            </w:r>
          </w:p>
        </w:tc>
      </w:tr>
      <w:tr w:rsidR="005C72BD" w:rsidRPr="005C72BD" w14:paraId="031A9944"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6E113A44" w14:textId="77777777" w:rsidR="005C72BD" w:rsidRPr="005C72BD" w:rsidRDefault="005C72BD" w:rsidP="005C72BD">
            <w:pPr>
              <w:jc w:val="center"/>
              <w:rPr>
                <w:sz w:val="20"/>
                <w:szCs w:val="20"/>
              </w:rPr>
            </w:pPr>
            <w:r w:rsidRPr="005C72BD">
              <w:rPr>
                <w:sz w:val="20"/>
                <w:szCs w:val="20"/>
              </w:rPr>
              <w:lastRenderedPageBreak/>
              <w:t>13</w:t>
            </w:r>
          </w:p>
        </w:tc>
        <w:tc>
          <w:tcPr>
            <w:tcW w:w="1247" w:type="pct"/>
            <w:tcBorders>
              <w:top w:val="nil"/>
              <w:left w:val="nil"/>
              <w:bottom w:val="single" w:sz="8" w:space="0" w:color="auto"/>
              <w:right w:val="single" w:sz="8" w:space="0" w:color="auto"/>
            </w:tcBorders>
            <w:shd w:val="clear" w:color="auto" w:fill="auto"/>
            <w:vAlign w:val="center"/>
            <w:hideMark/>
          </w:tcPr>
          <w:p w14:paraId="25F54215" w14:textId="77777777" w:rsidR="005C72BD" w:rsidRPr="005C72BD" w:rsidRDefault="005C72BD" w:rsidP="005C72BD">
            <w:pPr>
              <w:rPr>
                <w:b/>
                <w:bCs/>
                <w:sz w:val="20"/>
                <w:szCs w:val="20"/>
              </w:rPr>
            </w:pPr>
            <w:r w:rsidRPr="005C72BD">
              <w:rPr>
                <w:b/>
                <w:bCs/>
                <w:sz w:val="20"/>
                <w:szCs w:val="20"/>
              </w:rPr>
              <w:t>№13</w:t>
            </w:r>
          </w:p>
        </w:tc>
        <w:tc>
          <w:tcPr>
            <w:tcW w:w="225" w:type="pct"/>
            <w:tcBorders>
              <w:top w:val="nil"/>
              <w:left w:val="nil"/>
              <w:bottom w:val="single" w:sz="8" w:space="0" w:color="auto"/>
              <w:right w:val="single" w:sz="8" w:space="0" w:color="auto"/>
            </w:tcBorders>
            <w:shd w:val="clear" w:color="auto" w:fill="auto"/>
            <w:vAlign w:val="center"/>
            <w:hideMark/>
          </w:tcPr>
          <w:p w14:paraId="4CF4F160" w14:textId="77777777" w:rsidR="005C72BD" w:rsidRPr="005C72BD" w:rsidRDefault="005C72BD" w:rsidP="005C72BD">
            <w:pPr>
              <w:jc w:val="center"/>
              <w:rPr>
                <w:b/>
                <w:bCs/>
                <w:sz w:val="20"/>
                <w:szCs w:val="20"/>
              </w:rPr>
            </w:pPr>
            <w:r w:rsidRPr="005C72BD">
              <w:rPr>
                <w:b/>
                <w:bCs/>
                <w:sz w:val="20"/>
                <w:szCs w:val="20"/>
              </w:rPr>
              <w:t>0,586</w:t>
            </w:r>
          </w:p>
        </w:tc>
        <w:tc>
          <w:tcPr>
            <w:tcW w:w="225" w:type="pct"/>
            <w:tcBorders>
              <w:top w:val="nil"/>
              <w:left w:val="nil"/>
              <w:bottom w:val="single" w:sz="8" w:space="0" w:color="auto"/>
              <w:right w:val="single" w:sz="8" w:space="0" w:color="auto"/>
            </w:tcBorders>
            <w:shd w:val="clear" w:color="auto" w:fill="auto"/>
            <w:vAlign w:val="center"/>
            <w:hideMark/>
          </w:tcPr>
          <w:p w14:paraId="6BDCD03B"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12D57E7"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3920520" w14:textId="77777777" w:rsidR="005C72BD" w:rsidRPr="005C72BD" w:rsidRDefault="005C72BD" w:rsidP="005C72BD">
            <w:pPr>
              <w:jc w:val="center"/>
              <w:rPr>
                <w:b/>
                <w:bCs/>
                <w:sz w:val="20"/>
                <w:szCs w:val="20"/>
              </w:rPr>
            </w:pPr>
            <w:r w:rsidRPr="005C72BD">
              <w:rPr>
                <w:b/>
                <w:bCs/>
                <w:sz w:val="20"/>
                <w:szCs w:val="20"/>
              </w:rPr>
              <w:t>0,586</w:t>
            </w:r>
          </w:p>
        </w:tc>
        <w:tc>
          <w:tcPr>
            <w:tcW w:w="225" w:type="pct"/>
            <w:tcBorders>
              <w:top w:val="nil"/>
              <w:left w:val="nil"/>
              <w:bottom w:val="single" w:sz="8" w:space="0" w:color="auto"/>
              <w:right w:val="single" w:sz="8" w:space="0" w:color="auto"/>
            </w:tcBorders>
            <w:shd w:val="clear" w:color="auto" w:fill="auto"/>
            <w:vAlign w:val="center"/>
            <w:hideMark/>
          </w:tcPr>
          <w:p w14:paraId="63DB45AF" w14:textId="77777777" w:rsidR="005C72BD" w:rsidRPr="005C72BD" w:rsidRDefault="005C72BD" w:rsidP="005C72BD">
            <w:pPr>
              <w:jc w:val="center"/>
              <w:rPr>
                <w:b/>
                <w:bCs/>
                <w:sz w:val="20"/>
                <w:szCs w:val="20"/>
              </w:rPr>
            </w:pPr>
            <w:r w:rsidRPr="005C72BD">
              <w:rPr>
                <w:b/>
                <w:bCs/>
                <w:sz w:val="20"/>
                <w:szCs w:val="20"/>
              </w:rPr>
              <w:t>0,586</w:t>
            </w:r>
          </w:p>
        </w:tc>
        <w:tc>
          <w:tcPr>
            <w:tcW w:w="225" w:type="pct"/>
            <w:tcBorders>
              <w:top w:val="nil"/>
              <w:left w:val="nil"/>
              <w:bottom w:val="single" w:sz="8" w:space="0" w:color="auto"/>
              <w:right w:val="single" w:sz="8" w:space="0" w:color="auto"/>
            </w:tcBorders>
            <w:shd w:val="clear" w:color="auto" w:fill="auto"/>
            <w:vAlign w:val="center"/>
            <w:hideMark/>
          </w:tcPr>
          <w:p w14:paraId="6E0D3917"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C54247D"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3089014" w14:textId="77777777" w:rsidR="005C72BD" w:rsidRPr="005C72BD" w:rsidRDefault="005C72BD" w:rsidP="005C72BD">
            <w:pPr>
              <w:jc w:val="center"/>
              <w:rPr>
                <w:b/>
                <w:bCs/>
                <w:sz w:val="20"/>
                <w:szCs w:val="20"/>
              </w:rPr>
            </w:pPr>
            <w:r w:rsidRPr="005C72BD">
              <w:rPr>
                <w:b/>
                <w:bCs/>
                <w:sz w:val="20"/>
                <w:szCs w:val="20"/>
              </w:rPr>
              <w:t>0,586</w:t>
            </w:r>
          </w:p>
        </w:tc>
        <w:tc>
          <w:tcPr>
            <w:tcW w:w="225" w:type="pct"/>
            <w:tcBorders>
              <w:top w:val="nil"/>
              <w:left w:val="nil"/>
              <w:bottom w:val="single" w:sz="8" w:space="0" w:color="auto"/>
              <w:right w:val="single" w:sz="8" w:space="0" w:color="auto"/>
            </w:tcBorders>
            <w:shd w:val="clear" w:color="auto" w:fill="auto"/>
            <w:vAlign w:val="center"/>
            <w:hideMark/>
          </w:tcPr>
          <w:p w14:paraId="4A8BF960" w14:textId="77777777" w:rsidR="005C72BD" w:rsidRPr="005C72BD" w:rsidRDefault="005C72BD" w:rsidP="005C72BD">
            <w:pPr>
              <w:jc w:val="center"/>
              <w:rPr>
                <w:b/>
                <w:bCs/>
                <w:sz w:val="20"/>
                <w:szCs w:val="20"/>
              </w:rPr>
            </w:pPr>
            <w:r w:rsidRPr="005C72BD">
              <w:rPr>
                <w:b/>
                <w:bCs/>
                <w:sz w:val="20"/>
                <w:szCs w:val="20"/>
              </w:rPr>
              <w:t>0,586</w:t>
            </w:r>
          </w:p>
        </w:tc>
        <w:tc>
          <w:tcPr>
            <w:tcW w:w="225" w:type="pct"/>
            <w:tcBorders>
              <w:top w:val="nil"/>
              <w:left w:val="nil"/>
              <w:bottom w:val="single" w:sz="8" w:space="0" w:color="auto"/>
              <w:right w:val="single" w:sz="8" w:space="0" w:color="auto"/>
            </w:tcBorders>
            <w:shd w:val="clear" w:color="auto" w:fill="auto"/>
            <w:vAlign w:val="center"/>
            <w:hideMark/>
          </w:tcPr>
          <w:p w14:paraId="76EAB4DC"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52945B9"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B648FF7" w14:textId="77777777" w:rsidR="005C72BD" w:rsidRPr="005C72BD" w:rsidRDefault="005C72BD" w:rsidP="005C72BD">
            <w:pPr>
              <w:jc w:val="center"/>
              <w:rPr>
                <w:b/>
                <w:bCs/>
                <w:sz w:val="20"/>
                <w:szCs w:val="20"/>
              </w:rPr>
            </w:pPr>
            <w:r w:rsidRPr="005C72BD">
              <w:rPr>
                <w:b/>
                <w:bCs/>
                <w:sz w:val="20"/>
                <w:szCs w:val="20"/>
              </w:rPr>
              <w:t>0,586</w:t>
            </w:r>
          </w:p>
        </w:tc>
        <w:tc>
          <w:tcPr>
            <w:tcW w:w="225" w:type="pct"/>
            <w:tcBorders>
              <w:top w:val="nil"/>
              <w:left w:val="nil"/>
              <w:bottom w:val="single" w:sz="8" w:space="0" w:color="auto"/>
              <w:right w:val="single" w:sz="8" w:space="0" w:color="auto"/>
            </w:tcBorders>
            <w:shd w:val="clear" w:color="auto" w:fill="auto"/>
            <w:vAlign w:val="center"/>
            <w:hideMark/>
          </w:tcPr>
          <w:p w14:paraId="1BF3D4B1" w14:textId="77777777" w:rsidR="005C72BD" w:rsidRPr="005C72BD" w:rsidRDefault="005C72BD" w:rsidP="005C72BD">
            <w:pPr>
              <w:jc w:val="center"/>
              <w:rPr>
                <w:b/>
                <w:bCs/>
                <w:sz w:val="20"/>
                <w:szCs w:val="20"/>
              </w:rPr>
            </w:pPr>
            <w:r w:rsidRPr="005C72BD">
              <w:rPr>
                <w:b/>
                <w:bCs/>
                <w:sz w:val="20"/>
                <w:szCs w:val="20"/>
              </w:rPr>
              <w:t>0,586</w:t>
            </w:r>
          </w:p>
        </w:tc>
        <w:tc>
          <w:tcPr>
            <w:tcW w:w="225" w:type="pct"/>
            <w:tcBorders>
              <w:top w:val="nil"/>
              <w:left w:val="nil"/>
              <w:bottom w:val="single" w:sz="8" w:space="0" w:color="auto"/>
              <w:right w:val="single" w:sz="8" w:space="0" w:color="auto"/>
            </w:tcBorders>
            <w:shd w:val="clear" w:color="auto" w:fill="auto"/>
            <w:vAlign w:val="center"/>
            <w:hideMark/>
          </w:tcPr>
          <w:p w14:paraId="74335B98"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14DD97E" w14:textId="77777777" w:rsidR="005C72BD" w:rsidRPr="005C72BD" w:rsidRDefault="005C72BD" w:rsidP="005C72BD">
            <w:pPr>
              <w:jc w:val="center"/>
              <w:rPr>
                <w:b/>
                <w:bCs/>
                <w:sz w:val="20"/>
                <w:szCs w:val="20"/>
              </w:rPr>
            </w:pPr>
            <w:r w:rsidRPr="005C72BD">
              <w:rPr>
                <w:b/>
                <w:bCs/>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529D999A" w14:textId="77777777" w:rsidR="005C72BD" w:rsidRPr="005C72BD" w:rsidRDefault="005C72BD" w:rsidP="005C72BD">
            <w:pPr>
              <w:jc w:val="center"/>
              <w:rPr>
                <w:b/>
                <w:bCs/>
                <w:sz w:val="20"/>
                <w:szCs w:val="20"/>
              </w:rPr>
            </w:pPr>
            <w:r w:rsidRPr="005C72BD">
              <w:rPr>
                <w:b/>
                <w:bCs/>
                <w:sz w:val="20"/>
                <w:szCs w:val="20"/>
              </w:rPr>
              <w:t>0,586</w:t>
            </w:r>
          </w:p>
        </w:tc>
      </w:tr>
      <w:tr w:rsidR="005C72BD" w:rsidRPr="005C72BD" w14:paraId="1B2E93E3"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2E7683E5"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13AEB8E5"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30F7E55C" w14:textId="77777777" w:rsidR="005C72BD" w:rsidRPr="005C72BD" w:rsidRDefault="005C72BD" w:rsidP="005C72BD">
            <w:pPr>
              <w:jc w:val="center"/>
              <w:rPr>
                <w:sz w:val="20"/>
                <w:szCs w:val="20"/>
              </w:rPr>
            </w:pPr>
            <w:r w:rsidRPr="005C72BD">
              <w:rPr>
                <w:sz w:val="20"/>
                <w:szCs w:val="20"/>
              </w:rPr>
              <w:t>0,465</w:t>
            </w:r>
          </w:p>
        </w:tc>
        <w:tc>
          <w:tcPr>
            <w:tcW w:w="225" w:type="pct"/>
            <w:tcBorders>
              <w:top w:val="nil"/>
              <w:left w:val="nil"/>
              <w:bottom w:val="single" w:sz="8" w:space="0" w:color="auto"/>
              <w:right w:val="single" w:sz="8" w:space="0" w:color="auto"/>
            </w:tcBorders>
            <w:shd w:val="clear" w:color="auto" w:fill="auto"/>
            <w:vAlign w:val="center"/>
            <w:hideMark/>
          </w:tcPr>
          <w:p w14:paraId="3126CEC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8D8097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2EF7A76" w14:textId="77777777" w:rsidR="005C72BD" w:rsidRPr="005C72BD" w:rsidRDefault="005C72BD" w:rsidP="005C72BD">
            <w:pPr>
              <w:jc w:val="center"/>
              <w:rPr>
                <w:b/>
                <w:bCs/>
                <w:sz w:val="20"/>
                <w:szCs w:val="20"/>
              </w:rPr>
            </w:pPr>
            <w:r w:rsidRPr="005C72BD">
              <w:rPr>
                <w:b/>
                <w:bCs/>
                <w:sz w:val="20"/>
                <w:szCs w:val="20"/>
              </w:rPr>
              <w:t>0,465</w:t>
            </w:r>
          </w:p>
        </w:tc>
        <w:tc>
          <w:tcPr>
            <w:tcW w:w="225" w:type="pct"/>
            <w:tcBorders>
              <w:top w:val="nil"/>
              <w:left w:val="nil"/>
              <w:bottom w:val="single" w:sz="8" w:space="0" w:color="auto"/>
              <w:right w:val="single" w:sz="8" w:space="0" w:color="auto"/>
            </w:tcBorders>
            <w:shd w:val="clear" w:color="auto" w:fill="auto"/>
            <w:vAlign w:val="center"/>
            <w:hideMark/>
          </w:tcPr>
          <w:p w14:paraId="4839DA1B" w14:textId="77777777" w:rsidR="005C72BD" w:rsidRPr="005C72BD" w:rsidRDefault="005C72BD" w:rsidP="005C72BD">
            <w:pPr>
              <w:jc w:val="center"/>
              <w:rPr>
                <w:b/>
                <w:bCs/>
                <w:sz w:val="20"/>
                <w:szCs w:val="20"/>
              </w:rPr>
            </w:pPr>
            <w:r w:rsidRPr="005C72BD">
              <w:rPr>
                <w:b/>
                <w:bCs/>
                <w:sz w:val="20"/>
                <w:szCs w:val="20"/>
              </w:rPr>
              <w:t>0,465</w:t>
            </w:r>
          </w:p>
        </w:tc>
        <w:tc>
          <w:tcPr>
            <w:tcW w:w="225" w:type="pct"/>
            <w:tcBorders>
              <w:top w:val="nil"/>
              <w:left w:val="nil"/>
              <w:bottom w:val="single" w:sz="8" w:space="0" w:color="auto"/>
              <w:right w:val="single" w:sz="8" w:space="0" w:color="auto"/>
            </w:tcBorders>
            <w:shd w:val="clear" w:color="auto" w:fill="auto"/>
            <w:vAlign w:val="center"/>
            <w:hideMark/>
          </w:tcPr>
          <w:p w14:paraId="6E71247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59096DE"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6F86797" w14:textId="77777777" w:rsidR="005C72BD" w:rsidRPr="005C72BD" w:rsidRDefault="005C72BD" w:rsidP="005C72BD">
            <w:pPr>
              <w:jc w:val="center"/>
              <w:rPr>
                <w:b/>
                <w:bCs/>
                <w:sz w:val="20"/>
                <w:szCs w:val="20"/>
              </w:rPr>
            </w:pPr>
            <w:r w:rsidRPr="005C72BD">
              <w:rPr>
                <w:b/>
                <w:bCs/>
                <w:sz w:val="20"/>
                <w:szCs w:val="20"/>
              </w:rPr>
              <w:t>0,465</w:t>
            </w:r>
          </w:p>
        </w:tc>
        <w:tc>
          <w:tcPr>
            <w:tcW w:w="225" w:type="pct"/>
            <w:tcBorders>
              <w:top w:val="nil"/>
              <w:left w:val="nil"/>
              <w:bottom w:val="single" w:sz="8" w:space="0" w:color="auto"/>
              <w:right w:val="single" w:sz="8" w:space="0" w:color="auto"/>
            </w:tcBorders>
            <w:shd w:val="clear" w:color="auto" w:fill="auto"/>
            <w:vAlign w:val="center"/>
            <w:hideMark/>
          </w:tcPr>
          <w:p w14:paraId="52AAD463" w14:textId="77777777" w:rsidR="005C72BD" w:rsidRPr="005C72BD" w:rsidRDefault="005C72BD" w:rsidP="005C72BD">
            <w:pPr>
              <w:jc w:val="center"/>
              <w:rPr>
                <w:sz w:val="20"/>
                <w:szCs w:val="20"/>
              </w:rPr>
            </w:pPr>
            <w:r w:rsidRPr="005C72BD">
              <w:rPr>
                <w:sz w:val="20"/>
                <w:szCs w:val="20"/>
              </w:rPr>
              <w:t>0,465</w:t>
            </w:r>
          </w:p>
        </w:tc>
        <w:tc>
          <w:tcPr>
            <w:tcW w:w="225" w:type="pct"/>
            <w:tcBorders>
              <w:top w:val="nil"/>
              <w:left w:val="nil"/>
              <w:bottom w:val="single" w:sz="8" w:space="0" w:color="auto"/>
              <w:right w:val="single" w:sz="8" w:space="0" w:color="auto"/>
            </w:tcBorders>
            <w:shd w:val="clear" w:color="auto" w:fill="auto"/>
            <w:vAlign w:val="center"/>
            <w:hideMark/>
          </w:tcPr>
          <w:p w14:paraId="7EA2AD3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1DBC2E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6D06964" w14:textId="77777777" w:rsidR="005C72BD" w:rsidRPr="005C72BD" w:rsidRDefault="005C72BD" w:rsidP="005C72BD">
            <w:pPr>
              <w:jc w:val="center"/>
              <w:rPr>
                <w:b/>
                <w:bCs/>
                <w:sz w:val="20"/>
                <w:szCs w:val="20"/>
              </w:rPr>
            </w:pPr>
            <w:r w:rsidRPr="005C72BD">
              <w:rPr>
                <w:b/>
                <w:bCs/>
                <w:sz w:val="20"/>
                <w:szCs w:val="20"/>
              </w:rPr>
              <w:t>0,465</w:t>
            </w:r>
          </w:p>
        </w:tc>
        <w:tc>
          <w:tcPr>
            <w:tcW w:w="225" w:type="pct"/>
            <w:tcBorders>
              <w:top w:val="nil"/>
              <w:left w:val="nil"/>
              <w:bottom w:val="single" w:sz="8" w:space="0" w:color="auto"/>
              <w:right w:val="single" w:sz="8" w:space="0" w:color="auto"/>
            </w:tcBorders>
            <w:shd w:val="clear" w:color="auto" w:fill="auto"/>
            <w:vAlign w:val="center"/>
            <w:hideMark/>
          </w:tcPr>
          <w:p w14:paraId="2467DC86" w14:textId="77777777" w:rsidR="005C72BD" w:rsidRPr="005C72BD" w:rsidRDefault="005C72BD" w:rsidP="005C72BD">
            <w:pPr>
              <w:jc w:val="center"/>
              <w:rPr>
                <w:sz w:val="20"/>
                <w:szCs w:val="20"/>
              </w:rPr>
            </w:pPr>
            <w:r w:rsidRPr="005C72BD">
              <w:rPr>
                <w:sz w:val="20"/>
                <w:szCs w:val="20"/>
              </w:rPr>
              <w:t>0,465</w:t>
            </w:r>
          </w:p>
        </w:tc>
        <w:tc>
          <w:tcPr>
            <w:tcW w:w="225" w:type="pct"/>
            <w:tcBorders>
              <w:top w:val="nil"/>
              <w:left w:val="nil"/>
              <w:bottom w:val="single" w:sz="8" w:space="0" w:color="auto"/>
              <w:right w:val="single" w:sz="8" w:space="0" w:color="auto"/>
            </w:tcBorders>
            <w:shd w:val="clear" w:color="auto" w:fill="auto"/>
            <w:vAlign w:val="center"/>
            <w:hideMark/>
          </w:tcPr>
          <w:p w14:paraId="3F83C730"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D7D535B"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0BF39883" w14:textId="77777777" w:rsidR="005C72BD" w:rsidRPr="005C72BD" w:rsidRDefault="005C72BD" w:rsidP="005C72BD">
            <w:pPr>
              <w:jc w:val="center"/>
              <w:rPr>
                <w:b/>
                <w:bCs/>
                <w:sz w:val="20"/>
                <w:szCs w:val="20"/>
              </w:rPr>
            </w:pPr>
            <w:r w:rsidRPr="005C72BD">
              <w:rPr>
                <w:b/>
                <w:bCs/>
                <w:sz w:val="20"/>
                <w:szCs w:val="20"/>
              </w:rPr>
              <w:t>0,465</w:t>
            </w:r>
          </w:p>
        </w:tc>
      </w:tr>
      <w:tr w:rsidR="005C72BD" w:rsidRPr="005C72BD" w14:paraId="6A29BC8A"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64EC2B14"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533D8045"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796EC761" w14:textId="77777777" w:rsidR="005C72BD" w:rsidRPr="005C72BD" w:rsidRDefault="005C72BD" w:rsidP="005C72BD">
            <w:pPr>
              <w:jc w:val="center"/>
              <w:rPr>
                <w:sz w:val="20"/>
                <w:szCs w:val="20"/>
              </w:rPr>
            </w:pPr>
            <w:r w:rsidRPr="005C72BD">
              <w:rPr>
                <w:sz w:val="20"/>
                <w:szCs w:val="20"/>
              </w:rPr>
              <w:t>0,121</w:t>
            </w:r>
          </w:p>
        </w:tc>
        <w:tc>
          <w:tcPr>
            <w:tcW w:w="225" w:type="pct"/>
            <w:tcBorders>
              <w:top w:val="nil"/>
              <w:left w:val="nil"/>
              <w:bottom w:val="single" w:sz="8" w:space="0" w:color="auto"/>
              <w:right w:val="single" w:sz="8" w:space="0" w:color="auto"/>
            </w:tcBorders>
            <w:shd w:val="clear" w:color="auto" w:fill="auto"/>
            <w:vAlign w:val="center"/>
            <w:hideMark/>
          </w:tcPr>
          <w:p w14:paraId="29E3DF2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5F4D261"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C37ACB4" w14:textId="77777777" w:rsidR="005C72BD" w:rsidRPr="005C72BD" w:rsidRDefault="005C72BD" w:rsidP="005C72BD">
            <w:pPr>
              <w:jc w:val="center"/>
              <w:rPr>
                <w:b/>
                <w:bCs/>
                <w:sz w:val="20"/>
                <w:szCs w:val="20"/>
              </w:rPr>
            </w:pPr>
            <w:r w:rsidRPr="005C72BD">
              <w:rPr>
                <w:b/>
                <w:bCs/>
                <w:sz w:val="20"/>
                <w:szCs w:val="20"/>
              </w:rPr>
              <w:t>0,121</w:t>
            </w:r>
          </w:p>
        </w:tc>
        <w:tc>
          <w:tcPr>
            <w:tcW w:w="225" w:type="pct"/>
            <w:tcBorders>
              <w:top w:val="nil"/>
              <w:left w:val="nil"/>
              <w:bottom w:val="single" w:sz="8" w:space="0" w:color="auto"/>
              <w:right w:val="single" w:sz="8" w:space="0" w:color="auto"/>
            </w:tcBorders>
            <w:shd w:val="clear" w:color="auto" w:fill="auto"/>
            <w:vAlign w:val="center"/>
            <w:hideMark/>
          </w:tcPr>
          <w:p w14:paraId="3EE94A96" w14:textId="77777777" w:rsidR="005C72BD" w:rsidRPr="005C72BD" w:rsidRDefault="005C72BD" w:rsidP="005C72BD">
            <w:pPr>
              <w:jc w:val="center"/>
              <w:rPr>
                <w:b/>
                <w:bCs/>
                <w:sz w:val="20"/>
                <w:szCs w:val="20"/>
              </w:rPr>
            </w:pPr>
            <w:r w:rsidRPr="005C72BD">
              <w:rPr>
                <w:b/>
                <w:bCs/>
                <w:sz w:val="20"/>
                <w:szCs w:val="20"/>
              </w:rPr>
              <w:t>0,121</w:t>
            </w:r>
          </w:p>
        </w:tc>
        <w:tc>
          <w:tcPr>
            <w:tcW w:w="225" w:type="pct"/>
            <w:tcBorders>
              <w:top w:val="nil"/>
              <w:left w:val="nil"/>
              <w:bottom w:val="single" w:sz="8" w:space="0" w:color="auto"/>
              <w:right w:val="single" w:sz="8" w:space="0" w:color="auto"/>
            </w:tcBorders>
            <w:shd w:val="clear" w:color="auto" w:fill="auto"/>
            <w:vAlign w:val="center"/>
            <w:hideMark/>
          </w:tcPr>
          <w:p w14:paraId="16DF2420"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979ABFB"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BC7732F" w14:textId="77777777" w:rsidR="005C72BD" w:rsidRPr="005C72BD" w:rsidRDefault="005C72BD" w:rsidP="005C72BD">
            <w:pPr>
              <w:jc w:val="center"/>
              <w:rPr>
                <w:b/>
                <w:bCs/>
                <w:sz w:val="20"/>
                <w:szCs w:val="20"/>
              </w:rPr>
            </w:pPr>
            <w:r w:rsidRPr="005C72BD">
              <w:rPr>
                <w:b/>
                <w:bCs/>
                <w:sz w:val="20"/>
                <w:szCs w:val="20"/>
              </w:rPr>
              <w:t>0,121</w:t>
            </w:r>
          </w:p>
        </w:tc>
        <w:tc>
          <w:tcPr>
            <w:tcW w:w="225" w:type="pct"/>
            <w:tcBorders>
              <w:top w:val="nil"/>
              <w:left w:val="nil"/>
              <w:bottom w:val="single" w:sz="8" w:space="0" w:color="auto"/>
              <w:right w:val="single" w:sz="8" w:space="0" w:color="auto"/>
            </w:tcBorders>
            <w:shd w:val="clear" w:color="auto" w:fill="auto"/>
            <w:vAlign w:val="center"/>
            <w:hideMark/>
          </w:tcPr>
          <w:p w14:paraId="4D9A91FD" w14:textId="77777777" w:rsidR="005C72BD" w:rsidRPr="005C72BD" w:rsidRDefault="005C72BD" w:rsidP="005C72BD">
            <w:pPr>
              <w:jc w:val="center"/>
              <w:rPr>
                <w:sz w:val="20"/>
                <w:szCs w:val="20"/>
              </w:rPr>
            </w:pPr>
            <w:r w:rsidRPr="005C72BD">
              <w:rPr>
                <w:sz w:val="20"/>
                <w:szCs w:val="20"/>
              </w:rPr>
              <w:t>0,121</w:t>
            </w:r>
          </w:p>
        </w:tc>
        <w:tc>
          <w:tcPr>
            <w:tcW w:w="225" w:type="pct"/>
            <w:tcBorders>
              <w:top w:val="nil"/>
              <w:left w:val="nil"/>
              <w:bottom w:val="single" w:sz="8" w:space="0" w:color="auto"/>
              <w:right w:val="single" w:sz="8" w:space="0" w:color="auto"/>
            </w:tcBorders>
            <w:shd w:val="clear" w:color="auto" w:fill="auto"/>
            <w:vAlign w:val="center"/>
            <w:hideMark/>
          </w:tcPr>
          <w:p w14:paraId="3DDF6E6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F9C2B6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53B0103" w14:textId="77777777" w:rsidR="005C72BD" w:rsidRPr="005C72BD" w:rsidRDefault="005C72BD" w:rsidP="005C72BD">
            <w:pPr>
              <w:jc w:val="center"/>
              <w:rPr>
                <w:b/>
                <w:bCs/>
                <w:sz w:val="20"/>
                <w:szCs w:val="20"/>
              </w:rPr>
            </w:pPr>
            <w:r w:rsidRPr="005C72BD">
              <w:rPr>
                <w:b/>
                <w:bCs/>
                <w:sz w:val="20"/>
                <w:szCs w:val="20"/>
              </w:rPr>
              <w:t>0,121</w:t>
            </w:r>
          </w:p>
        </w:tc>
        <w:tc>
          <w:tcPr>
            <w:tcW w:w="225" w:type="pct"/>
            <w:tcBorders>
              <w:top w:val="nil"/>
              <w:left w:val="nil"/>
              <w:bottom w:val="single" w:sz="8" w:space="0" w:color="auto"/>
              <w:right w:val="single" w:sz="8" w:space="0" w:color="auto"/>
            </w:tcBorders>
            <w:shd w:val="clear" w:color="auto" w:fill="auto"/>
            <w:vAlign w:val="center"/>
            <w:hideMark/>
          </w:tcPr>
          <w:p w14:paraId="23A2B911" w14:textId="77777777" w:rsidR="005C72BD" w:rsidRPr="005C72BD" w:rsidRDefault="005C72BD" w:rsidP="005C72BD">
            <w:pPr>
              <w:jc w:val="center"/>
              <w:rPr>
                <w:sz w:val="20"/>
                <w:szCs w:val="20"/>
              </w:rPr>
            </w:pPr>
            <w:r w:rsidRPr="005C72BD">
              <w:rPr>
                <w:sz w:val="20"/>
                <w:szCs w:val="20"/>
              </w:rPr>
              <w:t>0,121</w:t>
            </w:r>
          </w:p>
        </w:tc>
        <w:tc>
          <w:tcPr>
            <w:tcW w:w="225" w:type="pct"/>
            <w:tcBorders>
              <w:top w:val="nil"/>
              <w:left w:val="nil"/>
              <w:bottom w:val="single" w:sz="8" w:space="0" w:color="auto"/>
              <w:right w:val="single" w:sz="8" w:space="0" w:color="auto"/>
            </w:tcBorders>
            <w:shd w:val="clear" w:color="auto" w:fill="auto"/>
            <w:vAlign w:val="center"/>
            <w:hideMark/>
          </w:tcPr>
          <w:p w14:paraId="34A2870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A223CA7"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6E7DC634" w14:textId="77777777" w:rsidR="005C72BD" w:rsidRPr="005C72BD" w:rsidRDefault="005C72BD" w:rsidP="005C72BD">
            <w:pPr>
              <w:jc w:val="center"/>
              <w:rPr>
                <w:b/>
                <w:bCs/>
                <w:sz w:val="20"/>
                <w:szCs w:val="20"/>
              </w:rPr>
            </w:pPr>
            <w:r w:rsidRPr="005C72BD">
              <w:rPr>
                <w:b/>
                <w:bCs/>
                <w:sz w:val="20"/>
                <w:szCs w:val="20"/>
              </w:rPr>
              <w:t>0,121</w:t>
            </w:r>
          </w:p>
        </w:tc>
      </w:tr>
      <w:tr w:rsidR="005C72BD" w:rsidRPr="005C72BD" w14:paraId="6CE3F13C"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5E32D984"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5FCF7F8F"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365D6C4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910167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93ACD4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FE2659A"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B6096FE"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38D6424"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247990F"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FC7C870"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E61516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67D62D2"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344C9F6"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104BAA1"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D78B1A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A43C3D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4BD9C40"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4920081C"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7B1071F3"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7FAA8D8B" w14:textId="77777777" w:rsidR="005C72BD" w:rsidRPr="005C72BD" w:rsidRDefault="005C72BD" w:rsidP="005C72BD">
            <w:pPr>
              <w:jc w:val="center"/>
              <w:rPr>
                <w:sz w:val="20"/>
                <w:szCs w:val="20"/>
              </w:rPr>
            </w:pPr>
            <w:r w:rsidRPr="005C72BD">
              <w:rPr>
                <w:sz w:val="20"/>
                <w:szCs w:val="20"/>
              </w:rPr>
              <w:t>14</w:t>
            </w:r>
          </w:p>
        </w:tc>
        <w:tc>
          <w:tcPr>
            <w:tcW w:w="1247" w:type="pct"/>
            <w:tcBorders>
              <w:top w:val="nil"/>
              <w:left w:val="nil"/>
              <w:bottom w:val="single" w:sz="8" w:space="0" w:color="auto"/>
              <w:right w:val="single" w:sz="8" w:space="0" w:color="auto"/>
            </w:tcBorders>
            <w:shd w:val="clear" w:color="auto" w:fill="auto"/>
            <w:vAlign w:val="center"/>
            <w:hideMark/>
          </w:tcPr>
          <w:p w14:paraId="4D050C59" w14:textId="77777777" w:rsidR="005C72BD" w:rsidRPr="005C72BD" w:rsidRDefault="005C72BD" w:rsidP="005C72BD">
            <w:pPr>
              <w:rPr>
                <w:b/>
                <w:bCs/>
                <w:sz w:val="20"/>
                <w:szCs w:val="20"/>
              </w:rPr>
            </w:pPr>
            <w:r w:rsidRPr="005C72BD">
              <w:rPr>
                <w:b/>
                <w:bCs/>
                <w:sz w:val="20"/>
                <w:szCs w:val="20"/>
              </w:rPr>
              <w:t>№14</w:t>
            </w:r>
          </w:p>
        </w:tc>
        <w:tc>
          <w:tcPr>
            <w:tcW w:w="225" w:type="pct"/>
            <w:tcBorders>
              <w:top w:val="nil"/>
              <w:left w:val="nil"/>
              <w:bottom w:val="single" w:sz="8" w:space="0" w:color="auto"/>
              <w:right w:val="single" w:sz="8" w:space="0" w:color="auto"/>
            </w:tcBorders>
            <w:shd w:val="clear" w:color="auto" w:fill="auto"/>
            <w:vAlign w:val="center"/>
            <w:hideMark/>
          </w:tcPr>
          <w:p w14:paraId="55B7A01A" w14:textId="77777777" w:rsidR="005C72BD" w:rsidRPr="005C72BD" w:rsidRDefault="005C72BD" w:rsidP="005C72BD">
            <w:pPr>
              <w:jc w:val="center"/>
              <w:rPr>
                <w:b/>
                <w:bCs/>
                <w:sz w:val="20"/>
                <w:szCs w:val="20"/>
              </w:rPr>
            </w:pPr>
            <w:r w:rsidRPr="005C72BD">
              <w:rPr>
                <w:b/>
                <w:bCs/>
                <w:sz w:val="20"/>
                <w:szCs w:val="20"/>
              </w:rPr>
              <w:t>0,922</w:t>
            </w:r>
          </w:p>
        </w:tc>
        <w:tc>
          <w:tcPr>
            <w:tcW w:w="225" w:type="pct"/>
            <w:tcBorders>
              <w:top w:val="nil"/>
              <w:left w:val="nil"/>
              <w:bottom w:val="single" w:sz="8" w:space="0" w:color="auto"/>
              <w:right w:val="single" w:sz="8" w:space="0" w:color="auto"/>
            </w:tcBorders>
            <w:shd w:val="clear" w:color="auto" w:fill="auto"/>
            <w:vAlign w:val="center"/>
            <w:hideMark/>
          </w:tcPr>
          <w:p w14:paraId="0085E34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B6C1E57" w14:textId="77777777" w:rsidR="005C72BD" w:rsidRPr="005C72BD" w:rsidRDefault="005C72BD" w:rsidP="005C72BD">
            <w:pPr>
              <w:jc w:val="center"/>
              <w:rPr>
                <w:b/>
                <w:bCs/>
                <w:sz w:val="20"/>
                <w:szCs w:val="20"/>
              </w:rPr>
            </w:pPr>
            <w:r w:rsidRPr="005C72BD">
              <w:rPr>
                <w:b/>
                <w:bCs/>
                <w:sz w:val="20"/>
                <w:szCs w:val="20"/>
              </w:rPr>
              <w:t>0,159</w:t>
            </w:r>
          </w:p>
        </w:tc>
        <w:tc>
          <w:tcPr>
            <w:tcW w:w="225" w:type="pct"/>
            <w:tcBorders>
              <w:top w:val="nil"/>
              <w:left w:val="nil"/>
              <w:bottom w:val="single" w:sz="8" w:space="0" w:color="auto"/>
              <w:right w:val="single" w:sz="8" w:space="0" w:color="auto"/>
            </w:tcBorders>
            <w:shd w:val="clear" w:color="auto" w:fill="auto"/>
            <w:vAlign w:val="center"/>
            <w:hideMark/>
          </w:tcPr>
          <w:p w14:paraId="6DD4AE65" w14:textId="77777777" w:rsidR="005C72BD" w:rsidRPr="005C72BD" w:rsidRDefault="005C72BD" w:rsidP="005C72BD">
            <w:pPr>
              <w:jc w:val="center"/>
              <w:rPr>
                <w:b/>
                <w:bCs/>
                <w:sz w:val="20"/>
                <w:szCs w:val="20"/>
              </w:rPr>
            </w:pPr>
            <w:r w:rsidRPr="005C72BD">
              <w:rPr>
                <w:b/>
                <w:bCs/>
                <w:sz w:val="20"/>
                <w:szCs w:val="20"/>
              </w:rPr>
              <w:t>1,081</w:t>
            </w:r>
          </w:p>
        </w:tc>
        <w:tc>
          <w:tcPr>
            <w:tcW w:w="225" w:type="pct"/>
            <w:tcBorders>
              <w:top w:val="nil"/>
              <w:left w:val="nil"/>
              <w:bottom w:val="single" w:sz="8" w:space="0" w:color="auto"/>
              <w:right w:val="single" w:sz="8" w:space="0" w:color="auto"/>
            </w:tcBorders>
            <w:shd w:val="clear" w:color="auto" w:fill="auto"/>
            <w:vAlign w:val="center"/>
            <w:hideMark/>
          </w:tcPr>
          <w:p w14:paraId="13334647" w14:textId="77777777" w:rsidR="005C72BD" w:rsidRPr="005C72BD" w:rsidRDefault="005C72BD" w:rsidP="005C72BD">
            <w:pPr>
              <w:jc w:val="center"/>
              <w:rPr>
                <w:b/>
                <w:bCs/>
                <w:sz w:val="20"/>
                <w:szCs w:val="20"/>
              </w:rPr>
            </w:pPr>
            <w:r w:rsidRPr="005C72BD">
              <w:rPr>
                <w:b/>
                <w:bCs/>
                <w:sz w:val="20"/>
                <w:szCs w:val="20"/>
              </w:rPr>
              <w:t>0,922</w:t>
            </w:r>
          </w:p>
        </w:tc>
        <w:tc>
          <w:tcPr>
            <w:tcW w:w="225" w:type="pct"/>
            <w:tcBorders>
              <w:top w:val="nil"/>
              <w:left w:val="nil"/>
              <w:bottom w:val="single" w:sz="8" w:space="0" w:color="auto"/>
              <w:right w:val="single" w:sz="8" w:space="0" w:color="auto"/>
            </w:tcBorders>
            <w:shd w:val="clear" w:color="auto" w:fill="auto"/>
            <w:vAlign w:val="center"/>
            <w:hideMark/>
          </w:tcPr>
          <w:p w14:paraId="311BCB1D"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24BEFA7" w14:textId="77777777" w:rsidR="005C72BD" w:rsidRPr="005C72BD" w:rsidRDefault="005C72BD" w:rsidP="005C72BD">
            <w:pPr>
              <w:jc w:val="center"/>
              <w:rPr>
                <w:b/>
                <w:bCs/>
                <w:sz w:val="20"/>
                <w:szCs w:val="20"/>
              </w:rPr>
            </w:pPr>
            <w:r w:rsidRPr="005C72BD">
              <w:rPr>
                <w:b/>
                <w:bCs/>
                <w:sz w:val="20"/>
                <w:szCs w:val="20"/>
              </w:rPr>
              <w:t>0,159</w:t>
            </w:r>
          </w:p>
        </w:tc>
        <w:tc>
          <w:tcPr>
            <w:tcW w:w="225" w:type="pct"/>
            <w:tcBorders>
              <w:top w:val="nil"/>
              <w:left w:val="nil"/>
              <w:bottom w:val="single" w:sz="8" w:space="0" w:color="auto"/>
              <w:right w:val="single" w:sz="8" w:space="0" w:color="auto"/>
            </w:tcBorders>
            <w:shd w:val="clear" w:color="auto" w:fill="auto"/>
            <w:vAlign w:val="center"/>
            <w:hideMark/>
          </w:tcPr>
          <w:p w14:paraId="0635A486" w14:textId="77777777" w:rsidR="005C72BD" w:rsidRPr="005C72BD" w:rsidRDefault="005C72BD" w:rsidP="005C72BD">
            <w:pPr>
              <w:jc w:val="center"/>
              <w:rPr>
                <w:b/>
                <w:bCs/>
                <w:sz w:val="20"/>
                <w:szCs w:val="20"/>
              </w:rPr>
            </w:pPr>
            <w:r w:rsidRPr="005C72BD">
              <w:rPr>
                <w:b/>
                <w:bCs/>
                <w:sz w:val="20"/>
                <w:szCs w:val="20"/>
              </w:rPr>
              <w:t>1,081</w:t>
            </w:r>
          </w:p>
        </w:tc>
        <w:tc>
          <w:tcPr>
            <w:tcW w:w="225" w:type="pct"/>
            <w:tcBorders>
              <w:top w:val="nil"/>
              <w:left w:val="nil"/>
              <w:bottom w:val="single" w:sz="8" w:space="0" w:color="auto"/>
              <w:right w:val="single" w:sz="8" w:space="0" w:color="auto"/>
            </w:tcBorders>
            <w:shd w:val="clear" w:color="auto" w:fill="auto"/>
            <w:vAlign w:val="center"/>
            <w:hideMark/>
          </w:tcPr>
          <w:p w14:paraId="52F56DC3" w14:textId="77777777" w:rsidR="005C72BD" w:rsidRPr="005C72BD" w:rsidRDefault="005C72BD" w:rsidP="005C72BD">
            <w:pPr>
              <w:jc w:val="center"/>
              <w:rPr>
                <w:b/>
                <w:bCs/>
                <w:sz w:val="20"/>
                <w:szCs w:val="20"/>
              </w:rPr>
            </w:pPr>
            <w:r w:rsidRPr="005C72BD">
              <w:rPr>
                <w:b/>
                <w:bCs/>
                <w:sz w:val="20"/>
                <w:szCs w:val="20"/>
              </w:rPr>
              <w:t>0,922</w:t>
            </w:r>
          </w:p>
        </w:tc>
        <w:tc>
          <w:tcPr>
            <w:tcW w:w="225" w:type="pct"/>
            <w:tcBorders>
              <w:top w:val="nil"/>
              <w:left w:val="nil"/>
              <w:bottom w:val="single" w:sz="8" w:space="0" w:color="auto"/>
              <w:right w:val="single" w:sz="8" w:space="0" w:color="auto"/>
            </w:tcBorders>
            <w:shd w:val="clear" w:color="auto" w:fill="auto"/>
            <w:vAlign w:val="center"/>
            <w:hideMark/>
          </w:tcPr>
          <w:p w14:paraId="2C80BDD0"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1FEA496" w14:textId="77777777" w:rsidR="005C72BD" w:rsidRPr="005C72BD" w:rsidRDefault="005C72BD" w:rsidP="005C72BD">
            <w:pPr>
              <w:jc w:val="center"/>
              <w:rPr>
                <w:b/>
                <w:bCs/>
                <w:sz w:val="20"/>
                <w:szCs w:val="20"/>
              </w:rPr>
            </w:pPr>
            <w:r w:rsidRPr="005C72BD">
              <w:rPr>
                <w:b/>
                <w:bCs/>
                <w:sz w:val="20"/>
                <w:szCs w:val="20"/>
              </w:rPr>
              <w:t>0,159</w:t>
            </w:r>
          </w:p>
        </w:tc>
        <w:tc>
          <w:tcPr>
            <w:tcW w:w="225" w:type="pct"/>
            <w:tcBorders>
              <w:top w:val="nil"/>
              <w:left w:val="nil"/>
              <w:bottom w:val="single" w:sz="8" w:space="0" w:color="auto"/>
              <w:right w:val="single" w:sz="8" w:space="0" w:color="auto"/>
            </w:tcBorders>
            <w:shd w:val="clear" w:color="auto" w:fill="auto"/>
            <w:vAlign w:val="center"/>
            <w:hideMark/>
          </w:tcPr>
          <w:p w14:paraId="00FCE809" w14:textId="77777777" w:rsidR="005C72BD" w:rsidRPr="005C72BD" w:rsidRDefault="005C72BD" w:rsidP="005C72BD">
            <w:pPr>
              <w:jc w:val="center"/>
              <w:rPr>
                <w:b/>
                <w:bCs/>
                <w:sz w:val="20"/>
                <w:szCs w:val="20"/>
              </w:rPr>
            </w:pPr>
            <w:r w:rsidRPr="005C72BD">
              <w:rPr>
                <w:b/>
                <w:bCs/>
                <w:sz w:val="20"/>
                <w:szCs w:val="20"/>
              </w:rPr>
              <w:t>1,081</w:t>
            </w:r>
          </w:p>
        </w:tc>
        <w:tc>
          <w:tcPr>
            <w:tcW w:w="225" w:type="pct"/>
            <w:tcBorders>
              <w:top w:val="nil"/>
              <w:left w:val="nil"/>
              <w:bottom w:val="single" w:sz="8" w:space="0" w:color="auto"/>
              <w:right w:val="single" w:sz="8" w:space="0" w:color="auto"/>
            </w:tcBorders>
            <w:shd w:val="clear" w:color="auto" w:fill="auto"/>
            <w:vAlign w:val="center"/>
            <w:hideMark/>
          </w:tcPr>
          <w:p w14:paraId="015E5712" w14:textId="77777777" w:rsidR="005C72BD" w:rsidRPr="005C72BD" w:rsidRDefault="005C72BD" w:rsidP="005C72BD">
            <w:pPr>
              <w:jc w:val="center"/>
              <w:rPr>
                <w:b/>
                <w:bCs/>
                <w:sz w:val="20"/>
                <w:szCs w:val="20"/>
              </w:rPr>
            </w:pPr>
            <w:r w:rsidRPr="005C72BD">
              <w:rPr>
                <w:b/>
                <w:bCs/>
                <w:sz w:val="20"/>
                <w:szCs w:val="20"/>
              </w:rPr>
              <w:t>0,922</w:t>
            </w:r>
          </w:p>
        </w:tc>
        <w:tc>
          <w:tcPr>
            <w:tcW w:w="225" w:type="pct"/>
            <w:tcBorders>
              <w:top w:val="nil"/>
              <w:left w:val="nil"/>
              <w:bottom w:val="single" w:sz="8" w:space="0" w:color="auto"/>
              <w:right w:val="single" w:sz="8" w:space="0" w:color="auto"/>
            </w:tcBorders>
            <w:shd w:val="clear" w:color="auto" w:fill="auto"/>
            <w:vAlign w:val="center"/>
            <w:hideMark/>
          </w:tcPr>
          <w:p w14:paraId="1B3F110E"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D7DF7F2" w14:textId="77777777" w:rsidR="005C72BD" w:rsidRPr="005C72BD" w:rsidRDefault="005C72BD" w:rsidP="005C72BD">
            <w:pPr>
              <w:jc w:val="center"/>
              <w:rPr>
                <w:b/>
                <w:bCs/>
                <w:sz w:val="20"/>
                <w:szCs w:val="20"/>
              </w:rPr>
            </w:pPr>
            <w:r w:rsidRPr="005C72BD">
              <w:rPr>
                <w:b/>
                <w:bCs/>
                <w:sz w:val="20"/>
                <w:szCs w:val="20"/>
              </w:rPr>
              <w:t>0,159</w:t>
            </w:r>
          </w:p>
        </w:tc>
        <w:tc>
          <w:tcPr>
            <w:tcW w:w="220" w:type="pct"/>
            <w:tcBorders>
              <w:top w:val="nil"/>
              <w:left w:val="nil"/>
              <w:bottom w:val="single" w:sz="8" w:space="0" w:color="auto"/>
              <w:right w:val="single" w:sz="8" w:space="0" w:color="auto"/>
            </w:tcBorders>
            <w:shd w:val="clear" w:color="auto" w:fill="auto"/>
            <w:vAlign w:val="center"/>
            <w:hideMark/>
          </w:tcPr>
          <w:p w14:paraId="449DF6C3" w14:textId="77777777" w:rsidR="005C72BD" w:rsidRPr="005C72BD" w:rsidRDefault="005C72BD" w:rsidP="005C72BD">
            <w:pPr>
              <w:jc w:val="center"/>
              <w:rPr>
                <w:b/>
                <w:bCs/>
                <w:sz w:val="20"/>
                <w:szCs w:val="20"/>
              </w:rPr>
            </w:pPr>
            <w:r w:rsidRPr="005C72BD">
              <w:rPr>
                <w:b/>
                <w:bCs/>
                <w:sz w:val="20"/>
                <w:szCs w:val="20"/>
              </w:rPr>
              <w:t>1,081</w:t>
            </w:r>
          </w:p>
        </w:tc>
      </w:tr>
      <w:tr w:rsidR="005C72BD" w:rsidRPr="005C72BD" w14:paraId="2922A14E"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40F072AF"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636C83B5"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55059251" w14:textId="77777777" w:rsidR="005C72BD" w:rsidRPr="005C72BD" w:rsidRDefault="005C72BD" w:rsidP="005C72BD">
            <w:pPr>
              <w:jc w:val="center"/>
              <w:rPr>
                <w:sz w:val="20"/>
                <w:szCs w:val="20"/>
              </w:rPr>
            </w:pPr>
            <w:r w:rsidRPr="005C72BD">
              <w:rPr>
                <w:sz w:val="20"/>
                <w:szCs w:val="20"/>
              </w:rPr>
              <w:t>0,831</w:t>
            </w:r>
          </w:p>
        </w:tc>
        <w:tc>
          <w:tcPr>
            <w:tcW w:w="225" w:type="pct"/>
            <w:tcBorders>
              <w:top w:val="nil"/>
              <w:left w:val="nil"/>
              <w:bottom w:val="single" w:sz="8" w:space="0" w:color="auto"/>
              <w:right w:val="single" w:sz="8" w:space="0" w:color="auto"/>
            </w:tcBorders>
            <w:shd w:val="clear" w:color="auto" w:fill="auto"/>
            <w:vAlign w:val="center"/>
            <w:hideMark/>
          </w:tcPr>
          <w:p w14:paraId="51CB05E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4AECFB3" w14:textId="77777777" w:rsidR="005C72BD" w:rsidRPr="005C72BD" w:rsidRDefault="005C72BD" w:rsidP="005C72BD">
            <w:pPr>
              <w:jc w:val="center"/>
              <w:rPr>
                <w:sz w:val="20"/>
                <w:szCs w:val="20"/>
              </w:rPr>
            </w:pPr>
            <w:r w:rsidRPr="005C72BD">
              <w:rPr>
                <w:sz w:val="20"/>
                <w:szCs w:val="20"/>
              </w:rPr>
              <w:t>0,159</w:t>
            </w:r>
          </w:p>
        </w:tc>
        <w:tc>
          <w:tcPr>
            <w:tcW w:w="225" w:type="pct"/>
            <w:tcBorders>
              <w:top w:val="nil"/>
              <w:left w:val="nil"/>
              <w:bottom w:val="single" w:sz="8" w:space="0" w:color="auto"/>
              <w:right w:val="single" w:sz="8" w:space="0" w:color="auto"/>
            </w:tcBorders>
            <w:shd w:val="clear" w:color="auto" w:fill="auto"/>
            <w:vAlign w:val="center"/>
            <w:hideMark/>
          </w:tcPr>
          <w:p w14:paraId="7163033B" w14:textId="77777777" w:rsidR="005C72BD" w:rsidRPr="005C72BD" w:rsidRDefault="005C72BD" w:rsidP="005C72BD">
            <w:pPr>
              <w:jc w:val="center"/>
              <w:rPr>
                <w:b/>
                <w:bCs/>
                <w:sz w:val="20"/>
                <w:szCs w:val="20"/>
              </w:rPr>
            </w:pPr>
            <w:r w:rsidRPr="005C72BD">
              <w:rPr>
                <w:b/>
                <w:bCs/>
                <w:sz w:val="20"/>
                <w:szCs w:val="20"/>
              </w:rPr>
              <w:t>0,990</w:t>
            </w:r>
          </w:p>
        </w:tc>
        <w:tc>
          <w:tcPr>
            <w:tcW w:w="225" w:type="pct"/>
            <w:tcBorders>
              <w:top w:val="nil"/>
              <w:left w:val="nil"/>
              <w:bottom w:val="single" w:sz="8" w:space="0" w:color="auto"/>
              <w:right w:val="single" w:sz="8" w:space="0" w:color="auto"/>
            </w:tcBorders>
            <w:shd w:val="clear" w:color="auto" w:fill="auto"/>
            <w:vAlign w:val="center"/>
            <w:hideMark/>
          </w:tcPr>
          <w:p w14:paraId="7E7FDC5A" w14:textId="77777777" w:rsidR="005C72BD" w:rsidRPr="005C72BD" w:rsidRDefault="005C72BD" w:rsidP="005C72BD">
            <w:pPr>
              <w:jc w:val="center"/>
              <w:rPr>
                <w:b/>
                <w:bCs/>
                <w:sz w:val="20"/>
                <w:szCs w:val="20"/>
              </w:rPr>
            </w:pPr>
            <w:r w:rsidRPr="005C72BD">
              <w:rPr>
                <w:b/>
                <w:bCs/>
                <w:sz w:val="20"/>
                <w:szCs w:val="20"/>
              </w:rPr>
              <w:t>0,831</w:t>
            </w:r>
          </w:p>
        </w:tc>
        <w:tc>
          <w:tcPr>
            <w:tcW w:w="225" w:type="pct"/>
            <w:tcBorders>
              <w:top w:val="nil"/>
              <w:left w:val="nil"/>
              <w:bottom w:val="single" w:sz="8" w:space="0" w:color="auto"/>
              <w:right w:val="single" w:sz="8" w:space="0" w:color="auto"/>
            </w:tcBorders>
            <w:shd w:val="clear" w:color="auto" w:fill="auto"/>
            <w:vAlign w:val="center"/>
            <w:hideMark/>
          </w:tcPr>
          <w:p w14:paraId="0A35548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AF8347B" w14:textId="77777777" w:rsidR="005C72BD" w:rsidRPr="005C72BD" w:rsidRDefault="005C72BD" w:rsidP="005C72BD">
            <w:pPr>
              <w:jc w:val="center"/>
              <w:rPr>
                <w:b/>
                <w:bCs/>
                <w:sz w:val="20"/>
                <w:szCs w:val="20"/>
              </w:rPr>
            </w:pPr>
            <w:r w:rsidRPr="005C72BD">
              <w:rPr>
                <w:b/>
                <w:bCs/>
                <w:sz w:val="20"/>
                <w:szCs w:val="20"/>
              </w:rPr>
              <w:t>0,159</w:t>
            </w:r>
          </w:p>
        </w:tc>
        <w:tc>
          <w:tcPr>
            <w:tcW w:w="225" w:type="pct"/>
            <w:tcBorders>
              <w:top w:val="nil"/>
              <w:left w:val="nil"/>
              <w:bottom w:val="single" w:sz="8" w:space="0" w:color="auto"/>
              <w:right w:val="single" w:sz="8" w:space="0" w:color="auto"/>
            </w:tcBorders>
            <w:shd w:val="clear" w:color="auto" w:fill="auto"/>
            <w:vAlign w:val="center"/>
            <w:hideMark/>
          </w:tcPr>
          <w:p w14:paraId="5F021512" w14:textId="77777777" w:rsidR="005C72BD" w:rsidRPr="005C72BD" w:rsidRDefault="005C72BD" w:rsidP="005C72BD">
            <w:pPr>
              <w:jc w:val="center"/>
              <w:rPr>
                <w:b/>
                <w:bCs/>
                <w:sz w:val="20"/>
                <w:szCs w:val="20"/>
              </w:rPr>
            </w:pPr>
            <w:r w:rsidRPr="005C72BD">
              <w:rPr>
                <w:b/>
                <w:bCs/>
                <w:sz w:val="20"/>
                <w:szCs w:val="20"/>
              </w:rPr>
              <w:t>0,990</w:t>
            </w:r>
          </w:p>
        </w:tc>
        <w:tc>
          <w:tcPr>
            <w:tcW w:w="225" w:type="pct"/>
            <w:tcBorders>
              <w:top w:val="nil"/>
              <w:left w:val="nil"/>
              <w:bottom w:val="single" w:sz="8" w:space="0" w:color="auto"/>
              <w:right w:val="single" w:sz="8" w:space="0" w:color="auto"/>
            </w:tcBorders>
            <w:shd w:val="clear" w:color="auto" w:fill="auto"/>
            <w:vAlign w:val="center"/>
            <w:hideMark/>
          </w:tcPr>
          <w:p w14:paraId="6DEF2AD4" w14:textId="77777777" w:rsidR="005C72BD" w:rsidRPr="005C72BD" w:rsidRDefault="005C72BD" w:rsidP="005C72BD">
            <w:pPr>
              <w:jc w:val="center"/>
              <w:rPr>
                <w:sz w:val="20"/>
                <w:szCs w:val="20"/>
              </w:rPr>
            </w:pPr>
            <w:r w:rsidRPr="005C72BD">
              <w:rPr>
                <w:sz w:val="20"/>
                <w:szCs w:val="20"/>
              </w:rPr>
              <w:t>0,831</w:t>
            </w:r>
          </w:p>
        </w:tc>
        <w:tc>
          <w:tcPr>
            <w:tcW w:w="225" w:type="pct"/>
            <w:tcBorders>
              <w:top w:val="nil"/>
              <w:left w:val="nil"/>
              <w:bottom w:val="single" w:sz="8" w:space="0" w:color="auto"/>
              <w:right w:val="single" w:sz="8" w:space="0" w:color="auto"/>
            </w:tcBorders>
            <w:shd w:val="clear" w:color="auto" w:fill="auto"/>
            <w:vAlign w:val="center"/>
            <w:hideMark/>
          </w:tcPr>
          <w:p w14:paraId="0B4AF850"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624BAC0" w14:textId="77777777" w:rsidR="005C72BD" w:rsidRPr="005C72BD" w:rsidRDefault="005C72BD" w:rsidP="005C72BD">
            <w:pPr>
              <w:jc w:val="center"/>
              <w:rPr>
                <w:sz w:val="20"/>
                <w:szCs w:val="20"/>
              </w:rPr>
            </w:pPr>
            <w:r w:rsidRPr="005C72BD">
              <w:rPr>
                <w:sz w:val="20"/>
                <w:szCs w:val="20"/>
              </w:rPr>
              <w:t>0,159</w:t>
            </w:r>
          </w:p>
        </w:tc>
        <w:tc>
          <w:tcPr>
            <w:tcW w:w="225" w:type="pct"/>
            <w:tcBorders>
              <w:top w:val="nil"/>
              <w:left w:val="nil"/>
              <w:bottom w:val="single" w:sz="8" w:space="0" w:color="auto"/>
              <w:right w:val="single" w:sz="8" w:space="0" w:color="auto"/>
            </w:tcBorders>
            <w:shd w:val="clear" w:color="auto" w:fill="auto"/>
            <w:vAlign w:val="center"/>
            <w:hideMark/>
          </w:tcPr>
          <w:p w14:paraId="5A1D3F99" w14:textId="77777777" w:rsidR="005C72BD" w:rsidRPr="005C72BD" w:rsidRDefault="005C72BD" w:rsidP="005C72BD">
            <w:pPr>
              <w:jc w:val="center"/>
              <w:rPr>
                <w:b/>
                <w:bCs/>
                <w:sz w:val="20"/>
                <w:szCs w:val="20"/>
              </w:rPr>
            </w:pPr>
            <w:r w:rsidRPr="005C72BD">
              <w:rPr>
                <w:b/>
                <w:bCs/>
                <w:sz w:val="20"/>
                <w:szCs w:val="20"/>
              </w:rPr>
              <w:t>0,990</w:t>
            </w:r>
          </w:p>
        </w:tc>
        <w:tc>
          <w:tcPr>
            <w:tcW w:w="225" w:type="pct"/>
            <w:tcBorders>
              <w:top w:val="nil"/>
              <w:left w:val="nil"/>
              <w:bottom w:val="single" w:sz="8" w:space="0" w:color="auto"/>
              <w:right w:val="single" w:sz="8" w:space="0" w:color="auto"/>
            </w:tcBorders>
            <w:shd w:val="clear" w:color="auto" w:fill="auto"/>
            <w:vAlign w:val="center"/>
            <w:hideMark/>
          </w:tcPr>
          <w:p w14:paraId="2F1DC758" w14:textId="77777777" w:rsidR="005C72BD" w:rsidRPr="005C72BD" w:rsidRDefault="005C72BD" w:rsidP="005C72BD">
            <w:pPr>
              <w:jc w:val="center"/>
              <w:rPr>
                <w:sz w:val="20"/>
                <w:szCs w:val="20"/>
              </w:rPr>
            </w:pPr>
            <w:r w:rsidRPr="005C72BD">
              <w:rPr>
                <w:sz w:val="20"/>
                <w:szCs w:val="20"/>
              </w:rPr>
              <w:t>0,831</w:t>
            </w:r>
          </w:p>
        </w:tc>
        <w:tc>
          <w:tcPr>
            <w:tcW w:w="225" w:type="pct"/>
            <w:tcBorders>
              <w:top w:val="nil"/>
              <w:left w:val="nil"/>
              <w:bottom w:val="single" w:sz="8" w:space="0" w:color="auto"/>
              <w:right w:val="single" w:sz="8" w:space="0" w:color="auto"/>
            </w:tcBorders>
            <w:shd w:val="clear" w:color="auto" w:fill="auto"/>
            <w:vAlign w:val="center"/>
            <w:hideMark/>
          </w:tcPr>
          <w:p w14:paraId="247550F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3B0C177" w14:textId="77777777" w:rsidR="005C72BD" w:rsidRPr="005C72BD" w:rsidRDefault="005C72BD" w:rsidP="005C72BD">
            <w:pPr>
              <w:jc w:val="center"/>
              <w:rPr>
                <w:sz w:val="20"/>
                <w:szCs w:val="20"/>
              </w:rPr>
            </w:pPr>
            <w:r w:rsidRPr="005C72BD">
              <w:rPr>
                <w:sz w:val="20"/>
                <w:szCs w:val="20"/>
              </w:rPr>
              <w:t>0,159</w:t>
            </w:r>
          </w:p>
        </w:tc>
        <w:tc>
          <w:tcPr>
            <w:tcW w:w="220" w:type="pct"/>
            <w:tcBorders>
              <w:top w:val="nil"/>
              <w:left w:val="nil"/>
              <w:bottom w:val="single" w:sz="8" w:space="0" w:color="auto"/>
              <w:right w:val="single" w:sz="8" w:space="0" w:color="auto"/>
            </w:tcBorders>
            <w:shd w:val="clear" w:color="auto" w:fill="auto"/>
            <w:vAlign w:val="center"/>
            <w:hideMark/>
          </w:tcPr>
          <w:p w14:paraId="6EFADDFA" w14:textId="77777777" w:rsidR="005C72BD" w:rsidRPr="005C72BD" w:rsidRDefault="005C72BD" w:rsidP="005C72BD">
            <w:pPr>
              <w:jc w:val="center"/>
              <w:rPr>
                <w:b/>
                <w:bCs/>
                <w:sz w:val="20"/>
                <w:szCs w:val="20"/>
              </w:rPr>
            </w:pPr>
            <w:r w:rsidRPr="005C72BD">
              <w:rPr>
                <w:b/>
                <w:bCs/>
                <w:sz w:val="20"/>
                <w:szCs w:val="20"/>
              </w:rPr>
              <w:t>0,990</w:t>
            </w:r>
          </w:p>
        </w:tc>
      </w:tr>
      <w:tr w:rsidR="005C72BD" w:rsidRPr="005C72BD" w14:paraId="640E5731"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3092ECF4"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0F990849"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7CDFA278" w14:textId="77777777" w:rsidR="005C72BD" w:rsidRPr="005C72BD" w:rsidRDefault="005C72BD" w:rsidP="005C72BD">
            <w:pPr>
              <w:jc w:val="center"/>
              <w:rPr>
                <w:sz w:val="20"/>
                <w:szCs w:val="20"/>
              </w:rPr>
            </w:pPr>
            <w:r w:rsidRPr="005C72BD">
              <w:rPr>
                <w:sz w:val="20"/>
                <w:szCs w:val="20"/>
              </w:rPr>
              <w:t>0,091</w:t>
            </w:r>
          </w:p>
        </w:tc>
        <w:tc>
          <w:tcPr>
            <w:tcW w:w="225" w:type="pct"/>
            <w:tcBorders>
              <w:top w:val="nil"/>
              <w:left w:val="nil"/>
              <w:bottom w:val="single" w:sz="8" w:space="0" w:color="auto"/>
              <w:right w:val="single" w:sz="8" w:space="0" w:color="auto"/>
            </w:tcBorders>
            <w:shd w:val="clear" w:color="auto" w:fill="auto"/>
            <w:vAlign w:val="center"/>
            <w:hideMark/>
          </w:tcPr>
          <w:p w14:paraId="2A68E08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479D271"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08AEC27" w14:textId="77777777" w:rsidR="005C72BD" w:rsidRPr="005C72BD" w:rsidRDefault="005C72BD" w:rsidP="005C72BD">
            <w:pPr>
              <w:jc w:val="center"/>
              <w:rPr>
                <w:b/>
                <w:bCs/>
                <w:sz w:val="20"/>
                <w:szCs w:val="20"/>
              </w:rPr>
            </w:pPr>
            <w:r w:rsidRPr="005C72BD">
              <w:rPr>
                <w:b/>
                <w:bCs/>
                <w:sz w:val="20"/>
                <w:szCs w:val="20"/>
              </w:rPr>
              <w:t>0,091</w:t>
            </w:r>
          </w:p>
        </w:tc>
        <w:tc>
          <w:tcPr>
            <w:tcW w:w="225" w:type="pct"/>
            <w:tcBorders>
              <w:top w:val="nil"/>
              <w:left w:val="nil"/>
              <w:bottom w:val="single" w:sz="8" w:space="0" w:color="auto"/>
              <w:right w:val="single" w:sz="8" w:space="0" w:color="auto"/>
            </w:tcBorders>
            <w:shd w:val="clear" w:color="auto" w:fill="auto"/>
            <w:vAlign w:val="center"/>
            <w:hideMark/>
          </w:tcPr>
          <w:p w14:paraId="0C92695D" w14:textId="77777777" w:rsidR="005C72BD" w:rsidRPr="005C72BD" w:rsidRDefault="005C72BD" w:rsidP="005C72BD">
            <w:pPr>
              <w:jc w:val="center"/>
              <w:rPr>
                <w:b/>
                <w:bCs/>
                <w:sz w:val="20"/>
                <w:szCs w:val="20"/>
              </w:rPr>
            </w:pPr>
            <w:r w:rsidRPr="005C72BD">
              <w:rPr>
                <w:b/>
                <w:bCs/>
                <w:sz w:val="20"/>
                <w:szCs w:val="20"/>
              </w:rPr>
              <w:t>0,091</w:t>
            </w:r>
          </w:p>
        </w:tc>
        <w:tc>
          <w:tcPr>
            <w:tcW w:w="225" w:type="pct"/>
            <w:tcBorders>
              <w:top w:val="nil"/>
              <w:left w:val="nil"/>
              <w:bottom w:val="single" w:sz="8" w:space="0" w:color="auto"/>
              <w:right w:val="single" w:sz="8" w:space="0" w:color="auto"/>
            </w:tcBorders>
            <w:shd w:val="clear" w:color="auto" w:fill="auto"/>
            <w:vAlign w:val="center"/>
            <w:hideMark/>
          </w:tcPr>
          <w:p w14:paraId="67E0DC6A"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874C139"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2258511" w14:textId="77777777" w:rsidR="005C72BD" w:rsidRPr="005C72BD" w:rsidRDefault="005C72BD" w:rsidP="005C72BD">
            <w:pPr>
              <w:jc w:val="center"/>
              <w:rPr>
                <w:b/>
                <w:bCs/>
                <w:sz w:val="20"/>
                <w:szCs w:val="20"/>
              </w:rPr>
            </w:pPr>
            <w:r w:rsidRPr="005C72BD">
              <w:rPr>
                <w:b/>
                <w:bCs/>
                <w:sz w:val="20"/>
                <w:szCs w:val="20"/>
              </w:rPr>
              <w:t>0,091</w:t>
            </w:r>
          </w:p>
        </w:tc>
        <w:tc>
          <w:tcPr>
            <w:tcW w:w="225" w:type="pct"/>
            <w:tcBorders>
              <w:top w:val="nil"/>
              <w:left w:val="nil"/>
              <w:bottom w:val="single" w:sz="8" w:space="0" w:color="auto"/>
              <w:right w:val="single" w:sz="8" w:space="0" w:color="auto"/>
            </w:tcBorders>
            <w:shd w:val="clear" w:color="auto" w:fill="auto"/>
            <w:vAlign w:val="center"/>
            <w:hideMark/>
          </w:tcPr>
          <w:p w14:paraId="246EC374" w14:textId="77777777" w:rsidR="005C72BD" w:rsidRPr="005C72BD" w:rsidRDefault="005C72BD" w:rsidP="005C72BD">
            <w:pPr>
              <w:jc w:val="center"/>
              <w:rPr>
                <w:sz w:val="20"/>
                <w:szCs w:val="20"/>
              </w:rPr>
            </w:pPr>
            <w:r w:rsidRPr="005C72BD">
              <w:rPr>
                <w:sz w:val="20"/>
                <w:szCs w:val="20"/>
              </w:rPr>
              <w:t>0,091</w:t>
            </w:r>
          </w:p>
        </w:tc>
        <w:tc>
          <w:tcPr>
            <w:tcW w:w="225" w:type="pct"/>
            <w:tcBorders>
              <w:top w:val="nil"/>
              <w:left w:val="nil"/>
              <w:bottom w:val="single" w:sz="8" w:space="0" w:color="auto"/>
              <w:right w:val="single" w:sz="8" w:space="0" w:color="auto"/>
            </w:tcBorders>
            <w:shd w:val="clear" w:color="auto" w:fill="auto"/>
            <w:vAlign w:val="center"/>
            <w:hideMark/>
          </w:tcPr>
          <w:p w14:paraId="484D10B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F87BCBC"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5605A3B" w14:textId="77777777" w:rsidR="005C72BD" w:rsidRPr="005C72BD" w:rsidRDefault="005C72BD" w:rsidP="005C72BD">
            <w:pPr>
              <w:jc w:val="center"/>
              <w:rPr>
                <w:b/>
                <w:bCs/>
                <w:sz w:val="20"/>
                <w:szCs w:val="20"/>
              </w:rPr>
            </w:pPr>
            <w:r w:rsidRPr="005C72BD">
              <w:rPr>
                <w:b/>
                <w:bCs/>
                <w:sz w:val="20"/>
                <w:szCs w:val="20"/>
              </w:rPr>
              <w:t>0,091</w:t>
            </w:r>
          </w:p>
        </w:tc>
        <w:tc>
          <w:tcPr>
            <w:tcW w:w="225" w:type="pct"/>
            <w:tcBorders>
              <w:top w:val="nil"/>
              <w:left w:val="nil"/>
              <w:bottom w:val="single" w:sz="8" w:space="0" w:color="auto"/>
              <w:right w:val="single" w:sz="8" w:space="0" w:color="auto"/>
            </w:tcBorders>
            <w:shd w:val="clear" w:color="auto" w:fill="auto"/>
            <w:vAlign w:val="center"/>
            <w:hideMark/>
          </w:tcPr>
          <w:p w14:paraId="7C724C6B" w14:textId="77777777" w:rsidR="005C72BD" w:rsidRPr="005C72BD" w:rsidRDefault="005C72BD" w:rsidP="005C72BD">
            <w:pPr>
              <w:jc w:val="center"/>
              <w:rPr>
                <w:sz w:val="20"/>
                <w:szCs w:val="20"/>
              </w:rPr>
            </w:pPr>
            <w:r w:rsidRPr="005C72BD">
              <w:rPr>
                <w:sz w:val="20"/>
                <w:szCs w:val="20"/>
              </w:rPr>
              <w:t>0,091</w:t>
            </w:r>
          </w:p>
        </w:tc>
        <w:tc>
          <w:tcPr>
            <w:tcW w:w="225" w:type="pct"/>
            <w:tcBorders>
              <w:top w:val="nil"/>
              <w:left w:val="nil"/>
              <w:bottom w:val="single" w:sz="8" w:space="0" w:color="auto"/>
              <w:right w:val="single" w:sz="8" w:space="0" w:color="auto"/>
            </w:tcBorders>
            <w:shd w:val="clear" w:color="auto" w:fill="auto"/>
            <w:vAlign w:val="center"/>
            <w:hideMark/>
          </w:tcPr>
          <w:p w14:paraId="47EA8D8C"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C450443"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4EC12DFE" w14:textId="77777777" w:rsidR="005C72BD" w:rsidRPr="005C72BD" w:rsidRDefault="005C72BD" w:rsidP="005C72BD">
            <w:pPr>
              <w:jc w:val="center"/>
              <w:rPr>
                <w:b/>
                <w:bCs/>
                <w:sz w:val="20"/>
                <w:szCs w:val="20"/>
              </w:rPr>
            </w:pPr>
            <w:r w:rsidRPr="005C72BD">
              <w:rPr>
                <w:b/>
                <w:bCs/>
                <w:sz w:val="20"/>
                <w:szCs w:val="20"/>
              </w:rPr>
              <w:t>0,091</w:t>
            </w:r>
          </w:p>
        </w:tc>
      </w:tr>
      <w:tr w:rsidR="005C72BD" w:rsidRPr="005C72BD" w14:paraId="08A9245F"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1533DE8D"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01ED8258"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0FAE298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77B3B4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D9D84C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EFBC7C4"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C2BA59B"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17D31BB"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AE9A7AE"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0D2826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6E141C6"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AA4FDAF"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6A4D140"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BFC8AAC"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260BD3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448449F"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37D467B"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7805916E"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6FE07EE3"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5BE50A48" w14:textId="77777777" w:rsidR="005C72BD" w:rsidRPr="005C72BD" w:rsidRDefault="005C72BD" w:rsidP="005C72BD">
            <w:pPr>
              <w:jc w:val="center"/>
              <w:rPr>
                <w:sz w:val="20"/>
                <w:szCs w:val="20"/>
              </w:rPr>
            </w:pPr>
            <w:r w:rsidRPr="005C72BD">
              <w:rPr>
                <w:sz w:val="20"/>
                <w:szCs w:val="20"/>
              </w:rPr>
              <w:t>15</w:t>
            </w:r>
          </w:p>
        </w:tc>
        <w:tc>
          <w:tcPr>
            <w:tcW w:w="1247" w:type="pct"/>
            <w:tcBorders>
              <w:top w:val="nil"/>
              <w:left w:val="nil"/>
              <w:bottom w:val="single" w:sz="8" w:space="0" w:color="auto"/>
              <w:right w:val="single" w:sz="8" w:space="0" w:color="auto"/>
            </w:tcBorders>
            <w:shd w:val="clear" w:color="auto" w:fill="auto"/>
            <w:vAlign w:val="center"/>
            <w:hideMark/>
          </w:tcPr>
          <w:p w14:paraId="7CC847B7" w14:textId="77777777" w:rsidR="005C72BD" w:rsidRPr="005C72BD" w:rsidRDefault="005C72BD" w:rsidP="005C72BD">
            <w:pPr>
              <w:rPr>
                <w:b/>
                <w:bCs/>
                <w:sz w:val="20"/>
                <w:szCs w:val="20"/>
              </w:rPr>
            </w:pPr>
            <w:r w:rsidRPr="005C72BD">
              <w:rPr>
                <w:b/>
                <w:bCs/>
                <w:sz w:val="20"/>
                <w:szCs w:val="20"/>
              </w:rPr>
              <w:t>№15</w:t>
            </w:r>
          </w:p>
        </w:tc>
        <w:tc>
          <w:tcPr>
            <w:tcW w:w="225" w:type="pct"/>
            <w:tcBorders>
              <w:top w:val="nil"/>
              <w:left w:val="nil"/>
              <w:bottom w:val="single" w:sz="8" w:space="0" w:color="auto"/>
              <w:right w:val="single" w:sz="8" w:space="0" w:color="auto"/>
            </w:tcBorders>
            <w:shd w:val="clear" w:color="auto" w:fill="auto"/>
            <w:vAlign w:val="center"/>
            <w:hideMark/>
          </w:tcPr>
          <w:p w14:paraId="2A743656" w14:textId="77777777" w:rsidR="005C72BD" w:rsidRPr="005C72BD" w:rsidRDefault="005C72BD" w:rsidP="005C72BD">
            <w:pPr>
              <w:jc w:val="center"/>
              <w:rPr>
                <w:b/>
                <w:bCs/>
                <w:sz w:val="20"/>
                <w:szCs w:val="20"/>
              </w:rPr>
            </w:pPr>
            <w:r w:rsidRPr="005C72BD">
              <w:rPr>
                <w:b/>
                <w:bCs/>
                <w:sz w:val="20"/>
                <w:szCs w:val="20"/>
              </w:rPr>
              <w:t>0,937</w:t>
            </w:r>
          </w:p>
        </w:tc>
        <w:tc>
          <w:tcPr>
            <w:tcW w:w="225" w:type="pct"/>
            <w:tcBorders>
              <w:top w:val="nil"/>
              <w:left w:val="nil"/>
              <w:bottom w:val="single" w:sz="8" w:space="0" w:color="auto"/>
              <w:right w:val="single" w:sz="8" w:space="0" w:color="auto"/>
            </w:tcBorders>
            <w:shd w:val="clear" w:color="auto" w:fill="auto"/>
            <w:vAlign w:val="center"/>
            <w:hideMark/>
          </w:tcPr>
          <w:p w14:paraId="475548A6"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DD0E61E" w14:textId="77777777" w:rsidR="005C72BD" w:rsidRPr="005C72BD" w:rsidRDefault="005C72BD" w:rsidP="005C72BD">
            <w:pPr>
              <w:jc w:val="center"/>
              <w:rPr>
                <w:b/>
                <w:bCs/>
                <w:sz w:val="20"/>
                <w:szCs w:val="20"/>
              </w:rPr>
            </w:pPr>
            <w:r w:rsidRPr="005C72BD">
              <w:rPr>
                <w:b/>
                <w:bCs/>
                <w:sz w:val="20"/>
                <w:szCs w:val="20"/>
              </w:rPr>
              <w:t>0,144</w:t>
            </w:r>
          </w:p>
        </w:tc>
        <w:tc>
          <w:tcPr>
            <w:tcW w:w="225" w:type="pct"/>
            <w:tcBorders>
              <w:top w:val="nil"/>
              <w:left w:val="nil"/>
              <w:bottom w:val="single" w:sz="8" w:space="0" w:color="auto"/>
              <w:right w:val="single" w:sz="8" w:space="0" w:color="auto"/>
            </w:tcBorders>
            <w:shd w:val="clear" w:color="auto" w:fill="auto"/>
            <w:vAlign w:val="center"/>
            <w:hideMark/>
          </w:tcPr>
          <w:p w14:paraId="4218D042" w14:textId="77777777" w:rsidR="005C72BD" w:rsidRPr="005C72BD" w:rsidRDefault="005C72BD" w:rsidP="005C72BD">
            <w:pPr>
              <w:jc w:val="center"/>
              <w:rPr>
                <w:b/>
                <w:bCs/>
                <w:sz w:val="20"/>
                <w:szCs w:val="20"/>
              </w:rPr>
            </w:pPr>
            <w:r w:rsidRPr="005C72BD">
              <w:rPr>
                <w:b/>
                <w:bCs/>
                <w:sz w:val="20"/>
                <w:szCs w:val="20"/>
              </w:rPr>
              <w:t>1,082</w:t>
            </w:r>
          </w:p>
        </w:tc>
        <w:tc>
          <w:tcPr>
            <w:tcW w:w="225" w:type="pct"/>
            <w:tcBorders>
              <w:top w:val="nil"/>
              <w:left w:val="nil"/>
              <w:bottom w:val="single" w:sz="8" w:space="0" w:color="auto"/>
              <w:right w:val="single" w:sz="8" w:space="0" w:color="auto"/>
            </w:tcBorders>
            <w:shd w:val="clear" w:color="auto" w:fill="auto"/>
            <w:vAlign w:val="center"/>
            <w:hideMark/>
          </w:tcPr>
          <w:p w14:paraId="4CFA5921" w14:textId="77777777" w:rsidR="005C72BD" w:rsidRPr="005C72BD" w:rsidRDefault="005C72BD" w:rsidP="005C72BD">
            <w:pPr>
              <w:jc w:val="center"/>
              <w:rPr>
                <w:b/>
                <w:bCs/>
                <w:sz w:val="20"/>
                <w:szCs w:val="20"/>
              </w:rPr>
            </w:pPr>
            <w:r w:rsidRPr="005C72BD">
              <w:rPr>
                <w:b/>
                <w:bCs/>
                <w:sz w:val="20"/>
                <w:szCs w:val="20"/>
              </w:rPr>
              <w:t>0,937</w:t>
            </w:r>
          </w:p>
        </w:tc>
        <w:tc>
          <w:tcPr>
            <w:tcW w:w="225" w:type="pct"/>
            <w:tcBorders>
              <w:top w:val="nil"/>
              <w:left w:val="nil"/>
              <w:bottom w:val="single" w:sz="8" w:space="0" w:color="auto"/>
              <w:right w:val="single" w:sz="8" w:space="0" w:color="auto"/>
            </w:tcBorders>
            <w:shd w:val="clear" w:color="auto" w:fill="auto"/>
            <w:vAlign w:val="center"/>
            <w:hideMark/>
          </w:tcPr>
          <w:p w14:paraId="3B3A291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1466876" w14:textId="77777777" w:rsidR="005C72BD" w:rsidRPr="005C72BD" w:rsidRDefault="005C72BD" w:rsidP="005C72BD">
            <w:pPr>
              <w:jc w:val="center"/>
              <w:rPr>
                <w:b/>
                <w:bCs/>
                <w:sz w:val="20"/>
                <w:szCs w:val="20"/>
              </w:rPr>
            </w:pPr>
            <w:r w:rsidRPr="005C72BD">
              <w:rPr>
                <w:b/>
                <w:bCs/>
                <w:sz w:val="20"/>
                <w:szCs w:val="20"/>
              </w:rPr>
              <w:t>0,144</w:t>
            </w:r>
          </w:p>
        </w:tc>
        <w:tc>
          <w:tcPr>
            <w:tcW w:w="225" w:type="pct"/>
            <w:tcBorders>
              <w:top w:val="nil"/>
              <w:left w:val="nil"/>
              <w:bottom w:val="single" w:sz="8" w:space="0" w:color="auto"/>
              <w:right w:val="single" w:sz="8" w:space="0" w:color="auto"/>
            </w:tcBorders>
            <w:shd w:val="clear" w:color="auto" w:fill="auto"/>
            <w:vAlign w:val="center"/>
            <w:hideMark/>
          </w:tcPr>
          <w:p w14:paraId="4522574D" w14:textId="77777777" w:rsidR="005C72BD" w:rsidRPr="005C72BD" w:rsidRDefault="005C72BD" w:rsidP="005C72BD">
            <w:pPr>
              <w:jc w:val="center"/>
              <w:rPr>
                <w:b/>
                <w:bCs/>
                <w:sz w:val="20"/>
                <w:szCs w:val="20"/>
              </w:rPr>
            </w:pPr>
            <w:r w:rsidRPr="005C72BD">
              <w:rPr>
                <w:b/>
                <w:bCs/>
                <w:sz w:val="20"/>
                <w:szCs w:val="20"/>
              </w:rPr>
              <w:t>1,082</w:t>
            </w:r>
          </w:p>
        </w:tc>
        <w:tc>
          <w:tcPr>
            <w:tcW w:w="225" w:type="pct"/>
            <w:tcBorders>
              <w:top w:val="nil"/>
              <w:left w:val="nil"/>
              <w:bottom w:val="single" w:sz="8" w:space="0" w:color="auto"/>
              <w:right w:val="single" w:sz="8" w:space="0" w:color="auto"/>
            </w:tcBorders>
            <w:shd w:val="clear" w:color="auto" w:fill="auto"/>
            <w:vAlign w:val="center"/>
            <w:hideMark/>
          </w:tcPr>
          <w:p w14:paraId="517BF60B" w14:textId="77777777" w:rsidR="005C72BD" w:rsidRPr="005C72BD" w:rsidRDefault="005C72BD" w:rsidP="005C72BD">
            <w:pPr>
              <w:jc w:val="center"/>
              <w:rPr>
                <w:b/>
                <w:bCs/>
                <w:sz w:val="20"/>
                <w:szCs w:val="20"/>
              </w:rPr>
            </w:pPr>
            <w:r w:rsidRPr="005C72BD">
              <w:rPr>
                <w:b/>
                <w:bCs/>
                <w:sz w:val="20"/>
                <w:szCs w:val="20"/>
              </w:rPr>
              <w:t>0,937</w:t>
            </w:r>
          </w:p>
        </w:tc>
        <w:tc>
          <w:tcPr>
            <w:tcW w:w="225" w:type="pct"/>
            <w:tcBorders>
              <w:top w:val="nil"/>
              <w:left w:val="nil"/>
              <w:bottom w:val="single" w:sz="8" w:space="0" w:color="auto"/>
              <w:right w:val="single" w:sz="8" w:space="0" w:color="auto"/>
            </w:tcBorders>
            <w:shd w:val="clear" w:color="auto" w:fill="auto"/>
            <w:vAlign w:val="center"/>
            <w:hideMark/>
          </w:tcPr>
          <w:p w14:paraId="1B9AF25E"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250C8FB" w14:textId="77777777" w:rsidR="005C72BD" w:rsidRPr="005C72BD" w:rsidRDefault="005C72BD" w:rsidP="005C72BD">
            <w:pPr>
              <w:jc w:val="center"/>
              <w:rPr>
                <w:b/>
                <w:bCs/>
                <w:sz w:val="20"/>
                <w:szCs w:val="20"/>
              </w:rPr>
            </w:pPr>
            <w:r w:rsidRPr="005C72BD">
              <w:rPr>
                <w:b/>
                <w:bCs/>
                <w:sz w:val="20"/>
                <w:szCs w:val="20"/>
              </w:rPr>
              <w:t>0,144</w:t>
            </w:r>
          </w:p>
        </w:tc>
        <w:tc>
          <w:tcPr>
            <w:tcW w:w="225" w:type="pct"/>
            <w:tcBorders>
              <w:top w:val="nil"/>
              <w:left w:val="nil"/>
              <w:bottom w:val="single" w:sz="8" w:space="0" w:color="auto"/>
              <w:right w:val="single" w:sz="8" w:space="0" w:color="auto"/>
            </w:tcBorders>
            <w:shd w:val="clear" w:color="auto" w:fill="auto"/>
            <w:vAlign w:val="center"/>
            <w:hideMark/>
          </w:tcPr>
          <w:p w14:paraId="103B0DF1" w14:textId="77777777" w:rsidR="005C72BD" w:rsidRPr="005C72BD" w:rsidRDefault="005C72BD" w:rsidP="005C72BD">
            <w:pPr>
              <w:jc w:val="center"/>
              <w:rPr>
                <w:b/>
                <w:bCs/>
                <w:sz w:val="20"/>
                <w:szCs w:val="20"/>
              </w:rPr>
            </w:pPr>
            <w:r w:rsidRPr="005C72BD">
              <w:rPr>
                <w:b/>
                <w:bCs/>
                <w:sz w:val="20"/>
                <w:szCs w:val="20"/>
              </w:rPr>
              <w:t>1,082</w:t>
            </w:r>
          </w:p>
        </w:tc>
        <w:tc>
          <w:tcPr>
            <w:tcW w:w="225" w:type="pct"/>
            <w:tcBorders>
              <w:top w:val="nil"/>
              <w:left w:val="nil"/>
              <w:bottom w:val="single" w:sz="8" w:space="0" w:color="auto"/>
              <w:right w:val="single" w:sz="8" w:space="0" w:color="auto"/>
            </w:tcBorders>
            <w:shd w:val="clear" w:color="auto" w:fill="auto"/>
            <w:vAlign w:val="center"/>
            <w:hideMark/>
          </w:tcPr>
          <w:p w14:paraId="44929856" w14:textId="77777777" w:rsidR="005C72BD" w:rsidRPr="005C72BD" w:rsidRDefault="005C72BD" w:rsidP="005C72BD">
            <w:pPr>
              <w:jc w:val="center"/>
              <w:rPr>
                <w:b/>
                <w:bCs/>
                <w:sz w:val="20"/>
                <w:szCs w:val="20"/>
              </w:rPr>
            </w:pPr>
            <w:r w:rsidRPr="005C72BD">
              <w:rPr>
                <w:b/>
                <w:bCs/>
                <w:sz w:val="20"/>
                <w:szCs w:val="20"/>
              </w:rPr>
              <w:t>0,937</w:t>
            </w:r>
          </w:p>
        </w:tc>
        <w:tc>
          <w:tcPr>
            <w:tcW w:w="225" w:type="pct"/>
            <w:tcBorders>
              <w:top w:val="nil"/>
              <w:left w:val="nil"/>
              <w:bottom w:val="single" w:sz="8" w:space="0" w:color="auto"/>
              <w:right w:val="single" w:sz="8" w:space="0" w:color="auto"/>
            </w:tcBorders>
            <w:shd w:val="clear" w:color="auto" w:fill="auto"/>
            <w:vAlign w:val="center"/>
            <w:hideMark/>
          </w:tcPr>
          <w:p w14:paraId="46EB0783"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18C187D" w14:textId="77777777" w:rsidR="005C72BD" w:rsidRPr="005C72BD" w:rsidRDefault="005C72BD" w:rsidP="005C72BD">
            <w:pPr>
              <w:jc w:val="center"/>
              <w:rPr>
                <w:b/>
                <w:bCs/>
                <w:sz w:val="20"/>
                <w:szCs w:val="20"/>
              </w:rPr>
            </w:pPr>
            <w:r w:rsidRPr="005C72BD">
              <w:rPr>
                <w:b/>
                <w:bCs/>
                <w:sz w:val="20"/>
                <w:szCs w:val="20"/>
              </w:rPr>
              <w:t>0,144</w:t>
            </w:r>
          </w:p>
        </w:tc>
        <w:tc>
          <w:tcPr>
            <w:tcW w:w="220" w:type="pct"/>
            <w:tcBorders>
              <w:top w:val="nil"/>
              <w:left w:val="nil"/>
              <w:bottom w:val="single" w:sz="8" w:space="0" w:color="auto"/>
              <w:right w:val="single" w:sz="8" w:space="0" w:color="auto"/>
            </w:tcBorders>
            <w:shd w:val="clear" w:color="auto" w:fill="auto"/>
            <w:vAlign w:val="center"/>
            <w:hideMark/>
          </w:tcPr>
          <w:p w14:paraId="36943C77" w14:textId="77777777" w:rsidR="005C72BD" w:rsidRPr="005C72BD" w:rsidRDefault="005C72BD" w:rsidP="005C72BD">
            <w:pPr>
              <w:jc w:val="center"/>
              <w:rPr>
                <w:b/>
                <w:bCs/>
                <w:sz w:val="20"/>
                <w:szCs w:val="20"/>
              </w:rPr>
            </w:pPr>
            <w:r w:rsidRPr="005C72BD">
              <w:rPr>
                <w:b/>
                <w:bCs/>
                <w:sz w:val="20"/>
                <w:szCs w:val="20"/>
              </w:rPr>
              <w:t>1,082</w:t>
            </w:r>
          </w:p>
        </w:tc>
      </w:tr>
      <w:tr w:rsidR="005C72BD" w:rsidRPr="005C72BD" w14:paraId="61626ADE"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1270CC9E"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0C669082"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55C28D2A" w14:textId="77777777" w:rsidR="005C72BD" w:rsidRPr="005C72BD" w:rsidRDefault="005C72BD" w:rsidP="005C72BD">
            <w:pPr>
              <w:jc w:val="center"/>
              <w:rPr>
                <w:sz w:val="20"/>
                <w:szCs w:val="20"/>
              </w:rPr>
            </w:pPr>
            <w:r w:rsidRPr="005C72BD">
              <w:rPr>
                <w:sz w:val="20"/>
                <w:szCs w:val="20"/>
              </w:rPr>
              <w:t>0,780</w:t>
            </w:r>
          </w:p>
        </w:tc>
        <w:tc>
          <w:tcPr>
            <w:tcW w:w="225" w:type="pct"/>
            <w:tcBorders>
              <w:top w:val="nil"/>
              <w:left w:val="nil"/>
              <w:bottom w:val="single" w:sz="8" w:space="0" w:color="auto"/>
              <w:right w:val="single" w:sz="8" w:space="0" w:color="auto"/>
            </w:tcBorders>
            <w:shd w:val="clear" w:color="auto" w:fill="auto"/>
            <w:vAlign w:val="center"/>
            <w:hideMark/>
          </w:tcPr>
          <w:p w14:paraId="23AE581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276C119" w14:textId="77777777" w:rsidR="005C72BD" w:rsidRPr="005C72BD" w:rsidRDefault="005C72BD" w:rsidP="005C72BD">
            <w:pPr>
              <w:jc w:val="center"/>
              <w:rPr>
                <w:sz w:val="20"/>
                <w:szCs w:val="20"/>
              </w:rPr>
            </w:pPr>
            <w:r w:rsidRPr="005C72BD">
              <w:rPr>
                <w:sz w:val="20"/>
                <w:szCs w:val="20"/>
              </w:rPr>
              <w:t>0,144</w:t>
            </w:r>
          </w:p>
        </w:tc>
        <w:tc>
          <w:tcPr>
            <w:tcW w:w="225" w:type="pct"/>
            <w:tcBorders>
              <w:top w:val="nil"/>
              <w:left w:val="nil"/>
              <w:bottom w:val="single" w:sz="8" w:space="0" w:color="auto"/>
              <w:right w:val="single" w:sz="8" w:space="0" w:color="auto"/>
            </w:tcBorders>
            <w:shd w:val="clear" w:color="auto" w:fill="auto"/>
            <w:vAlign w:val="center"/>
            <w:hideMark/>
          </w:tcPr>
          <w:p w14:paraId="50DACC40" w14:textId="77777777" w:rsidR="005C72BD" w:rsidRPr="005C72BD" w:rsidRDefault="005C72BD" w:rsidP="005C72BD">
            <w:pPr>
              <w:jc w:val="center"/>
              <w:rPr>
                <w:b/>
                <w:bCs/>
                <w:sz w:val="20"/>
                <w:szCs w:val="20"/>
              </w:rPr>
            </w:pPr>
            <w:r w:rsidRPr="005C72BD">
              <w:rPr>
                <w:b/>
                <w:bCs/>
                <w:sz w:val="20"/>
                <w:szCs w:val="20"/>
              </w:rPr>
              <w:t>0,924</w:t>
            </w:r>
          </w:p>
        </w:tc>
        <w:tc>
          <w:tcPr>
            <w:tcW w:w="225" w:type="pct"/>
            <w:tcBorders>
              <w:top w:val="nil"/>
              <w:left w:val="nil"/>
              <w:bottom w:val="single" w:sz="8" w:space="0" w:color="auto"/>
              <w:right w:val="single" w:sz="8" w:space="0" w:color="auto"/>
            </w:tcBorders>
            <w:shd w:val="clear" w:color="auto" w:fill="auto"/>
            <w:vAlign w:val="center"/>
            <w:hideMark/>
          </w:tcPr>
          <w:p w14:paraId="74DA89F0" w14:textId="77777777" w:rsidR="005C72BD" w:rsidRPr="005C72BD" w:rsidRDefault="005C72BD" w:rsidP="005C72BD">
            <w:pPr>
              <w:jc w:val="center"/>
              <w:rPr>
                <w:b/>
                <w:bCs/>
                <w:sz w:val="20"/>
                <w:szCs w:val="20"/>
              </w:rPr>
            </w:pPr>
            <w:r w:rsidRPr="005C72BD">
              <w:rPr>
                <w:b/>
                <w:bCs/>
                <w:sz w:val="20"/>
                <w:szCs w:val="20"/>
              </w:rPr>
              <w:t>0,780</w:t>
            </w:r>
          </w:p>
        </w:tc>
        <w:tc>
          <w:tcPr>
            <w:tcW w:w="225" w:type="pct"/>
            <w:tcBorders>
              <w:top w:val="nil"/>
              <w:left w:val="nil"/>
              <w:bottom w:val="single" w:sz="8" w:space="0" w:color="auto"/>
              <w:right w:val="single" w:sz="8" w:space="0" w:color="auto"/>
            </w:tcBorders>
            <w:shd w:val="clear" w:color="auto" w:fill="auto"/>
            <w:vAlign w:val="center"/>
            <w:hideMark/>
          </w:tcPr>
          <w:p w14:paraId="7EEAC27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F32EF87" w14:textId="77777777" w:rsidR="005C72BD" w:rsidRPr="005C72BD" w:rsidRDefault="005C72BD" w:rsidP="005C72BD">
            <w:pPr>
              <w:jc w:val="center"/>
              <w:rPr>
                <w:b/>
                <w:bCs/>
                <w:sz w:val="20"/>
                <w:szCs w:val="20"/>
              </w:rPr>
            </w:pPr>
            <w:r w:rsidRPr="005C72BD">
              <w:rPr>
                <w:b/>
                <w:bCs/>
                <w:sz w:val="20"/>
                <w:szCs w:val="20"/>
              </w:rPr>
              <w:t>0,144</w:t>
            </w:r>
          </w:p>
        </w:tc>
        <w:tc>
          <w:tcPr>
            <w:tcW w:w="225" w:type="pct"/>
            <w:tcBorders>
              <w:top w:val="nil"/>
              <w:left w:val="nil"/>
              <w:bottom w:val="single" w:sz="8" w:space="0" w:color="auto"/>
              <w:right w:val="single" w:sz="8" w:space="0" w:color="auto"/>
            </w:tcBorders>
            <w:shd w:val="clear" w:color="auto" w:fill="auto"/>
            <w:vAlign w:val="center"/>
            <w:hideMark/>
          </w:tcPr>
          <w:p w14:paraId="301BCC9C" w14:textId="77777777" w:rsidR="005C72BD" w:rsidRPr="005C72BD" w:rsidRDefault="005C72BD" w:rsidP="005C72BD">
            <w:pPr>
              <w:jc w:val="center"/>
              <w:rPr>
                <w:b/>
                <w:bCs/>
                <w:sz w:val="20"/>
                <w:szCs w:val="20"/>
              </w:rPr>
            </w:pPr>
            <w:r w:rsidRPr="005C72BD">
              <w:rPr>
                <w:b/>
                <w:bCs/>
                <w:sz w:val="20"/>
                <w:szCs w:val="20"/>
              </w:rPr>
              <w:t>0,924</w:t>
            </w:r>
          </w:p>
        </w:tc>
        <w:tc>
          <w:tcPr>
            <w:tcW w:w="225" w:type="pct"/>
            <w:tcBorders>
              <w:top w:val="nil"/>
              <w:left w:val="nil"/>
              <w:bottom w:val="single" w:sz="8" w:space="0" w:color="auto"/>
              <w:right w:val="single" w:sz="8" w:space="0" w:color="auto"/>
            </w:tcBorders>
            <w:shd w:val="clear" w:color="auto" w:fill="auto"/>
            <w:vAlign w:val="center"/>
            <w:hideMark/>
          </w:tcPr>
          <w:p w14:paraId="358549D9" w14:textId="77777777" w:rsidR="005C72BD" w:rsidRPr="005C72BD" w:rsidRDefault="005C72BD" w:rsidP="005C72BD">
            <w:pPr>
              <w:jc w:val="center"/>
              <w:rPr>
                <w:sz w:val="20"/>
                <w:szCs w:val="20"/>
              </w:rPr>
            </w:pPr>
            <w:r w:rsidRPr="005C72BD">
              <w:rPr>
                <w:sz w:val="20"/>
                <w:szCs w:val="20"/>
              </w:rPr>
              <w:t>0,780</w:t>
            </w:r>
          </w:p>
        </w:tc>
        <w:tc>
          <w:tcPr>
            <w:tcW w:w="225" w:type="pct"/>
            <w:tcBorders>
              <w:top w:val="nil"/>
              <w:left w:val="nil"/>
              <w:bottom w:val="single" w:sz="8" w:space="0" w:color="auto"/>
              <w:right w:val="single" w:sz="8" w:space="0" w:color="auto"/>
            </w:tcBorders>
            <w:shd w:val="clear" w:color="auto" w:fill="auto"/>
            <w:vAlign w:val="center"/>
            <w:hideMark/>
          </w:tcPr>
          <w:p w14:paraId="556EE71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AA54936" w14:textId="77777777" w:rsidR="005C72BD" w:rsidRPr="005C72BD" w:rsidRDefault="005C72BD" w:rsidP="005C72BD">
            <w:pPr>
              <w:jc w:val="center"/>
              <w:rPr>
                <w:sz w:val="20"/>
                <w:szCs w:val="20"/>
              </w:rPr>
            </w:pPr>
            <w:r w:rsidRPr="005C72BD">
              <w:rPr>
                <w:sz w:val="20"/>
                <w:szCs w:val="20"/>
              </w:rPr>
              <w:t>0,144</w:t>
            </w:r>
          </w:p>
        </w:tc>
        <w:tc>
          <w:tcPr>
            <w:tcW w:w="225" w:type="pct"/>
            <w:tcBorders>
              <w:top w:val="nil"/>
              <w:left w:val="nil"/>
              <w:bottom w:val="single" w:sz="8" w:space="0" w:color="auto"/>
              <w:right w:val="single" w:sz="8" w:space="0" w:color="auto"/>
            </w:tcBorders>
            <w:shd w:val="clear" w:color="auto" w:fill="auto"/>
            <w:vAlign w:val="center"/>
            <w:hideMark/>
          </w:tcPr>
          <w:p w14:paraId="51F651E4" w14:textId="77777777" w:rsidR="005C72BD" w:rsidRPr="005C72BD" w:rsidRDefault="005C72BD" w:rsidP="005C72BD">
            <w:pPr>
              <w:jc w:val="center"/>
              <w:rPr>
                <w:b/>
                <w:bCs/>
                <w:sz w:val="20"/>
                <w:szCs w:val="20"/>
              </w:rPr>
            </w:pPr>
            <w:r w:rsidRPr="005C72BD">
              <w:rPr>
                <w:b/>
                <w:bCs/>
                <w:sz w:val="20"/>
                <w:szCs w:val="20"/>
              </w:rPr>
              <w:t>0,924</w:t>
            </w:r>
          </w:p>
        </w:tc>
        <w:tc>
          <w:tcPr>
            <w:tcW w:w="225" w:type="pct"/>
            <w:tcBorders>
              <w:top w:val="nil"/>
              <w:left w:val="nil"/>
              <w:bottom w:val="single" w:sz="8" w:space="0" w:color="auto"/>
              <w:right w:val="single" w:sz="8" w:space="0" w:color="auto"/>
            </w:tcBorders>
            <w:shd w:val="clear" w:color="auto" w:fill="auto"/>
            <w:vAlign w:val="center"/>
            <w:hideMark/>
          </w:tcPr>
          <w:p w14:paraId="71B07749" w14:textId="77777777" w:rsidR="005C72BD" w:rsidRPr="005C72BD" w:rsidRDefault="005C72BD" w:rsidP="005C72BD">
            <w:pPr>
              <w:jc w:val="center"/>
              <w:rPr>
                <w:sz w:val="20"/>
                <w:szCs w:val="20"/>
              </w:rPr>
            </w:pPr>
            <w:r w:rsidRPr="005C72BD">
              <w:rPr>
                <w:sz w:val="20"/>
                <w:szCs w:val="20"/>
              </w:rPr>
              <w:t>0,780</w:t>
            </w:r>
          </w:p>
        </w:tc>
        <w:tc>
          <w:tcPr>
            <w:tcW w:w="225" w:type="pct"/>
            <w:tcBorders>
              <w:top w:val="nil"/>
              <w:left w:val="nil"/>
              <w:bottom w:val="single" w:sz="8" w:space="0" w:color="auto"/>
              <w:right w:val="single" w:sz="8" w:space="0" w:color="auto"/>
            </w:tcBorders>
            <w:shd w:val="clear" w:color="auto" w:fill="auto"/>
            <w:vAlign w:val="center"/>
            <w:hideMark/>
          </w:tcPr>
          <w:p w14:paraId="19DD1519"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17F1102" w14:textId="77777777" w:rsidR="005C72BD" w:rsidRPr="005C72BD" w:rsidRDefault="005C72BD" w:rsidP="005C72BD">
            <w:pPr>
              <w:jc w:val="center"/>
              <w:rPr>
                <w:sz w:val="20"/>
                <w:szCs w:val="20"/>
              </w:rPr>
            </w:pPr>
            <w:r w:rsidRPr="005C72BD">
              <w:rPr>
                <w:sz w:val="20"/>
                <w:szCs w:val="20"/>
              </w:rPr>
              <w:t>0,144</w:t>
            </w:r>
          </w:p>
        </w:tc>
        <w:tc>
          <w:tcPr>
            <w:tcW w:w="220" w:type="pct"/>
            <w:tcBorders>
              <w:top w:val="nil"/>
              <w:left w:val="nil"/>
              <w:bottom w:val="single" w:sz="8" w:space="0" w:color="auto"/>
              <w:right w:val="single" w:sz="8" w:space="0" w:color="auto"/>
            </w:tcBorders>
            <w:shd w:val="clear" w:color="auto" w:fill="auto"/>
            <w:vAlign w:val="center"/>
            <w:hideMark/>
          </w:tcPr>
          <w:p w14:paraId="12BC6B05" w14:textId="77777777" w:rsidR="005C72BD" w:rsidRPr="005C72BD" w:rsidRDefault="005C72BD" w:rsidP="005C72BD">
            <w:pPr>
              <w:jc w:val="center"/>
              <w:rPr>
                <w:b/>
                <w:bCs/>
                <w:sz w:val="20"/>
                <w:szCs w:val="20"/>
              </w:rPr>
            </w:pPr>
            <w:r w:rsidRPr="005C72BD">
              <w:rPr>
                <w:b/>
                <w:bCs/>
                <w:sz w:val="20"/>
                <w:szCs w:val="20"/>
              </w:rPr>
              <w:t>0,924</w:t>
            </w:r>
          </w:p>
        </w:tc>
      </w:tr>
      <w:tr w:rsidR="005C72BD" w:rsidRPr="005C72BD" w14:paraId="0D188A4A"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17AAAE80"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09F534E7"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1EFB3193" w14:textId="77777777" w:rsidR="005C72BD" w:rsidRPr="005C72BD" w:rsidRDefault="005C72BD" w:rsidP="005C72BD">
            <w:pPr>
              <w:jc w:val="center"/>
              <w:rPr>
                <w:sz w:val="20"/>
                <w:szCs w:val="20"/>
              </w:rPr>
            </w:pPr>
            <w:r w:rsidRPr="005C72BD">
              <w:rPr>
                <w:sz w:val="20"/>
                <w:szCs w:val="20"/>
              </w:rPr>
              <w:t>0,090</w:t>
            </w:r>
          </w:p>
        </w:tc>
        <w:tc>
          <w:tcPr>
            <w:tcW w:w="225" w:type="pct"/>
            <w:tcBorders>
              <w:top w:val="nil"/>
              <w:left w:val="nil"/>
              <w:bottom w:val="single" w:sz="8" w:space="0" w:color="auto"/>
              <w:right w:val="single" w:sz="8" w:space="0" w:color="auto"/>
            </w:tcBorders>
            <w:shd w:val="clear" w:color="auto" w:fill="auto"/>
            <w:vAlign w:val="center"/>
            <w:hideMark/>
          </w:tcPr>
          <w:p w14:paraId="25A99BF6"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6D0F1BF"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8D7343B" w14:textId="77777777" w:rsidR="005C72BD" w:rsidRPr="005C72BD" w:rsidRDefault="005C72BD" w:rsidP="005C72BD">
            <w:pPr>
              <w:jc w:val="center"/>
              <w:rPr>
                <w:b/>
                <w:bCs/>
                <w:sz w:val="20"/>
                <w:szCs w:val="20"/>
              </w:rPr>
            </w:pPr>
            <w:r w:rsidRPr="005C72BD">
              <w:rPr>
                <w:b/>
                <w:bCs/>
                <w:sz w:val="20"/>
                <w:szCs w:val="20"/>
              </w:rPr>
              <w:t>0,090</w:t>
            </w:r>
          </w:p>
        </w:tc>
        <w:tc>
          <w:tcPr>
            <w:tcW w:w="225" w:type="pct"/>
            <w:tcBorders>
              <w:top w:val="nil"/>
              <w:left w:val="nil"/>
              <w:bottom w:val="single" w:sz="8" w:space="0" w:color="auto"/>
              <w:right w:val="single" w:sz="8" w:space="0" w:color="auto"/>
            </w:tcBorders>
            <w:shd w:val="clear" w:color="auto" w:fill="auto"/>
            <w:vAlign w:val="center"/>
            <w:hideMark/>
          </w:tcPr>
          <w:p w14:paraId="02FBA16A" w14:textId="77777777" w:rsidR="005C72BD" w:rsidRPr="005C72BD" w:rsidRDefault="005C72BD" w:rsidP="005C72BD">
            <w:pPr>
              <w:jc w:val="center"/>
              <w:rPr>
                <w:b/>
                <w:bCs/>
                <w:sz w:val="20"/>
                <w:szCs w:val="20"/>
              </w:rPr>
            </w:pPr>
            <w:r w:rsidRPr="005C72BD">
              <w:rPr>
                <w:b/>
                <w:bCs/>
                <w:sz w:val="20"/>
                <w:szCs w:val="20"/>
              </w:rPr>
              <w:t>0,090</w:t>
            </w:r>
          </w:p>
        </w:tc>
        <w:tc>
          <w:tcPr>
            <w:tcW w:w="225" w:type="pct"/>
            <w:tcBorders>
              <w:top w:val="nil"/>
              <w:left w:val="nil"/>
              <w:bottom w:val="single" w:sz="8" w:space="0" w:color="auto"/>
              <w:right w:val="single" w:sz="8" w:space="0" w:color="auto"/>
            </w:tcBorders>
            <w:shd w:val="clear" w:color="auto" w:fill="auto"/>
            <w:vAlign w:val="center"/>
            <w:hideMark/>
          </w:tcPr>
          <w:p w14:paraId="0A6C1B28"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05A711F"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8B2ADCF" w14:textId="77777777" w:rsidR="005C72BD" w:rsidRPr="005C72BD" w:rsidRDefault="005C72BD" w:rsidP="005C72BD">
            <w:pPr>
              <w:jc w:val="center"/>
              <w:rPr>
                <w:b/>
                <w:bCs/>
                <w:sz w:val="20"/>
                <w:szCs w:val="20"/>
              </w:rPr>
            </w:pPr>
            <w:r w:rsidRPr="005C72BD">
              <w:rPr>
                <w:b/>
                <w:bCs/>
                <w:sz w:val="20"/>
                <w:szCs w:val="20"/>
              </w:rPr>
              <w:t>0,090</w:t>
            </w:r>
          </w:p>
        </w:tc>
        <w:tc>
          <w:tcPr>
            <w:tcW w:w="225" w:type="pct"/>
            <w:tcBorders>
              <w:top w:val="nil"/>
              <w:left w:val="nil"/>
              <w:bottom w:val="single" w:sz="8" w:space="0" w:color="auto"/>
              <w:right w:val="single" w:sz="8" w:space="0" w:color="auto"/>
            </w:tcBorders>
            <w:shd w:val="clear" w:color="auto" w:fill="auto"/>
            <w:vAlign w:val="center"/>
            <w:hideMark/>
          </w:tcPr>
          <w:p w14:paraId="59C2BCFB" w14:textId="77777777" w:rsidR="005C72BD" w:rsidRPr="005C72BD" w:rsidRDefault="005C72BD" w:rsidP="005C72BD">
            <w:pPr>
              <w:jc w:val="center"/>
              <w:rPr>
                <w:sz w:val="20"/>
                <w:szCs w:val="20"/>
              </w:rPr>
            </w:pPr>
            <w:r w:rsidRPr="005C72BD">
              <w:rPr>
                <w:sz w:val="20"/>
                <w:szCs w:val="20"/>
              </w:rPr>
              <w:t>0,090</w:t>
            </w:r>
          </w:p>
        </w:tc>
        <w:tc>
          <w:tcPr>
            <w:tcW w:w="225" w:type="pct"/>
            <w:tcBorders>
              <w:top w:val="nil"/>
              <w:left w:val="nil"/>
              <w:bottom w:val="single" w:sz="8" w:space="0" w:color="auto"/>
              <w:right w:val="single" w:sz="8" w:space="0" w:color="auto"/>
            </w:tcBorders>
            <w:shd w:val="clear" w:color="auto" w:fill="auto"/>
            <w:vAlign w:val="center"/>
            <w:hideMark/>
          </w:tcPr>
          <w:p w14:paraId="1ED8E0C6"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133BB8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8AD512E" w14:textId="77777777" w:rsidR="005C72BD" w:rsidRPr="005C72BD" w:rsidRDefault="005C72BD" w:rsidP="005C72BD">
            <w:pPr>
              <w:jc w:val="center"/>
              <w:rPr>
                <w:b/>
                <w:bCs/>
                <w:sz w:val="20"/>
                <w:szCs w:val="20"/>
              </w:rPr>
            </w:pPr>
            <w:r w:rsidRPr="005C72BD">
              <w:rPr>
                <w:b/>
                <w:bCs/>
                <w:sz w:val="20"/>
                <w:szCs w:val="20"/>
              </w:rPr>
              <w:t>0,090</w:t>
            </w:r>
          </w:p>
        </w:tc>
        <w:tc>
          <w:tcPr>
            <w:tcW w:w="225" w:type="pct"/>
            <w:tcBorders>
              <w:top w:val="nil"/>
              <w:left w:val="nil"/>
              <w:bottom w:val="single" w:sz="8" w:space="0" w:color="auto"/>
              <w:right w:val="single" w:sz="8" w:space="0" w:color="auto"/>
            </w:tcBorders>
            <w:shd w:val="clear" w:color="auto" w:fill="auto"/>
            <w:vAlign w:val="center"/>
            <w:hideMark/>
          </w:tcPr>
          <w:p w14:paraId="6C101B37" w14:textId="77777777" w:rsidR="005C72BD" w:rsidRPr="005C72BD" w:rsidRDefault="005C72BD" w:rsidP="005C72BD">
            <w:pPr>
              <w:jc w:val="center"/>
              <w:rPr>
                <w:sz w:val="20"/>
                <w:szCs w:val="20"/>
              </w:rPr>
            </w:pPr>
            <w:r w:rsidRPr="005C72BD">
              <w:rPr>
                <w:sz w:val="20"/>
                <w:szCs w:val="20"/>
              </w:rPr>
              <w:t>0,090</w:t>
            </w:r>
          </w:p>
        </w:tc>
        <w:tc>
          <w:tcPr>
            <w:tcW w:w="225" w:type="pct"/>
            <w:tcBorders>
              <w:top w:val="nil"/>
              <w:left w:val="nil"/>
              <w:bottom w:val="single" w:sz="8" w:space="0" w:color="auto"/>
              <w:right w:val="single" w:sz="8" w:space="0" w:color="auto"/>
            </w:tcBorders>
            <w:shd w:val="clear" w:color="auto" w:fill="auto"/>
            <w:vAlign w:val="center"/>
            <w:hideMark/>
          </w:tcPr>
          <w:p w14:paraId="40F0F98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7A277B4"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2ED71A4B" w14:textId="77777777" w:rsidR="005C72BD" w:rsidRPr="005C72BD" w:rsidRDefault="005C72BD" w:rsidP="005C72BD">
            <w:pPr>
              <w:jc w:val="center"/>
              <w:rPr>
                <w:b/>
                <w:bCs/>
                <w:sz w:val="20"/>
                <w:szCs w:val="20"/>
              </w:rPr>
            </w:pPr>
            <w:r w:rsidRPr="005C72BD">
              <w:rPr>
                <w:b/>
                <w:bCs/>
                <w:sz w:val="20"/>
                <w:szCs w:val="20"/>
              </w:rPr>
              <w:t>0,090</w:t>
            </w:r>
          </w:p>
        </w:tc>
      </w:tr>
      <w:tr w:rsidR="005C72BD" w:rsidRPr="005C72BD" w14:paraId="29B867E1"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017DE099"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551E0B66"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7CA81C46" w14:textId="77777777" w:rsidR="005C72BD" w:rsidRPr="005C72BD" w:rsidRDefault="005C72BD" w:rsidP="005C72BD">
            <w:pPr>
              <w:jc w:val="center"/>
              <w:rPr>
                <w:sz w:val="20"/>
                <w:szCs w:val="20"/>
              </w:rPr>
            </w:pPr>
            <w:r w:rsidRPr="005C72BD">
              <w:rPr>
                <w:sz w:val="20"/>
                <w:szCs w:val="20"/>
              </w:rPr>
              <w:t>0,067</w:t>
            </w:r>
          </w:p>
        </w:tc>
        <w:tc>
          <w:tcPr>
            <w:tcW w:w="225" w:type="pct"/>
            <w:tcBorders>
              <w:top w:val="nil"/>
              <w:left w:val="nil"/>
              <w:bottom w:val="single" w:sz="8" w:space="0" w:color="auto"/>
              <w:right w:val="single" w:sz="8" w:space="0" w:color="auto"/>
            </w:tcBorders>
            <w:shd w:val="clear" w:color="auto" w:fill="auto"/>
            <w:vAlign w:val="center"/>
            <w:hideMark/>
          </w:tcPr>
          <w:p w14:paraId="58519507"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CCF0116" w14:textId="77777777" w:rsidR="005C72BD" w:rsidRPr="005C72BD" w:rsidRDefault="005C72BD" w:rsidP="005C72BD">
            <w:pPr>
              <w:jc w:val="center"/>
              <w:rPr>
                <w:sz w:val="20"/>
                <w:szCs w:val="20"/>
              </w:rPr>
            </w:pPr>
            <w:r w:rsidRPr="005C72BD">
              <w:rPr>
                <w:sz w:val="20"/>
                <w:szCs w:val="20"/>
              </w:rPr>
              <w:t>0,000</w:t>
            </w:r>
          </w:p>
        </w:tc>
        <w:tc>
          <w:tcPr>
            <w:tcW w:w="225" w:type="pct"/>
            <w:tcBorders>
              <w:top w:val="nil"/>
              <w:left w:val="nil"/>
              <w:bottom w:val="single" w:sz="8" w:space="0" w:color="auto"/>
              <w:right w:val="single" w:sz="8" w:space="0" w:color="auto"/>
            </w:tcBorders>
            <w:shd w:val="clear" w:color="auto" w:fill="auto"/>
            <w:vAlign w:val="center"/>
            <w:hideMark/>
          </w:tcPr>
          <w:p w14:paraId="3C699723" w14:textId="77777777" w:rsidR="005C72BD" w:rsidRPr="005C72BD" w:rsidRDefault="005C72BD" w:rsidP="005C72BD">
            <w:pPr>
              <w:jc w:val="center"/>
              <w:rPr>
                <w:b/>
                <w:bCs/>
                <w:sz w:val="20"/>
                <w:szCs w:val="20"/>
              </w:rPr>
            </w:pPr>
            <w:r w:rsidRPr="005C72BD">
              <w:rPr>
                <w:b/>
                <w:bCs/>
                <w:sz w:val="20"/>
                <w:szCs w:val="20"/>
              </w:rPr>
              <w:t>0,067</w:t>
            </w:r>
          </w:p>
        </w:tc>
        <w:tc>
          <w:tcPr>
            <w:tcW w:w="225" w:type="pct"/>
            <w:tcBorders>
              <w:top w:val="nil"/>
              <w:left w:val="nil"/>
              <w:bottom w:val="single" w:sz="8" w:space="0" w:color="auto"/>
              <w:right w:val="single" w:sz="8" w:space="0" w:color="auto"/>
            </w:tcBorders>
            <w:shd w:val="clear" w:color="auto" w:fill="auto"/>
            <w:vAlign w:val="center"/>
            <w:hideMark/>
          </w:tcPr>
          <w:p w14:paraId="39D7F401" w14:textId="77777777" w:rsidR="005C72BD" w:rsidRPr="005C72BD" w:rsidRDefault="005C72BD" w:rsidP="005C72BD">
            <w:pPr>
              <w:jc w:val="center"/>
              <w:rPr>
                <w:b/>
                <w:bCs/>
                <w:sz w:val="20"/>
                <w:szCs w:val="20"/>
              </w:rPr>
            </w:pPr>
            <w:r w:rsidRPr="005C72BD">
              <w:rPr>
                <w:b/>
                <w:bCs/>
                <w:sz w:val="20"/>
                <w:szCs w:val="20"/>
              </w:rPr>
              <w:t>0,067</w:t>
            </w:r>
          </w:p>
        </w:tc>
        <w:tc>
          <w:tcPr>
            <w:tcW w:w="225" w:type="pct"/>
            <w:tcBorders>
              <w:top w:val="nil"/>
              <w:left w:val="nil"/>
              <w:bottom w:val="single" w:sz="8" w:space="0" w:color="auto"/>
              <w:right w:val="single" w:sz="8" w:space="0" w:color="auto"/>
            </w:tcBorders>
            <w:shd w:val="clear" w:color="auto" w:fill="auto"/>
            <w:vAlign w:val="center"/>
            <w:hideMark/>
          </w:tcPr>
          <w:p w14:paraId="2CB89F7C"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1CB18B6" w14:textId="77777777" w:rsidR="005C72BD" w:rsidRPr="005C72BD" w:rsidRDefault="005C72BD" w:rsidP="005C72BD">
            <w:pPr>
              <w:jc w:val="center"/>
              <w:rPr>
                <w:b/>
                <w:bCs/>
                <w:sz w:val="20"/>
                <w:szCs w:val="20"/>
              </w:rPr>
            </w:pPr>
            <w:r w:rsidRPr="005C72BD">
              <w:rPr>
                <w:b/>
                <w:bCs/>
                <w:sz w:val="20"/>
                <w:szCs w:val="20"/>
              </w:rPr>
              <w:t>0,000</w:t>
            </w:r>
          </w:p>
        </w:tc>
        <w:tc>
          <w:tcPr>
            <w:tcW w:w="225" w:type="pct"/>
            <w:tcBorders>
              <w:top w:val="nil"/>
              <w:left w:val="nil"/>
              <w:bottom w:val="single" w:sz="8" w:space="0" w:color="auto"/>
              <w:right w:val="single" w:sz="8" w:space="0" w:color="auto"/>
            </w:tcBorders>
            <w:shd w:val="clear" w:color="auto" w:fill="auto"/>
            <w:vAlign w:val="center"/>
            <w:hideMark/>
          </w:tcPr>
          <w:p w14:paraId="277FCE98" w14:textId="77777777" w:rsidR="005C72BD" w:rsidRPr="005C72BD" w:rsidRDefault="005C72BD" w:rsidP="005C72BD">
            <w:pPr>
              <w:jc w:val="center"/>
              <w:rPr>
                <w:b/>
                <w:bCs/>
                <w:sz w:val="20"/>
                <w:szCs w:val="20"/>
              </w:rPr>
            </w:pPr>
            <w:r w:rsidRPr="005C72BD">
              <w:rPr>
                <w:b/>
                <w:bCs/>
                <w:sz w:val="20"/>
                <w:szCs w:val="20"/>
              </w:rPr>
              <w:t>0,067</w:t>
            </w:r>
          </w:p>
        </w:tc>
        <w:tc>
          <w:tcPr>
            <w:tcW w:w="225" w:type="pct"/>
            <w:tcBorders>
              <w:top w:val="nil"/>
              <w:left w:val="nil"/>
              <w:bottom w:val="single" w:sz="8" w:space="0" w:color="auto"/>
              <w:right w:val="single" w:sz="8" w:space="0" w:color="auto"/>
            </w:tcBorders>
            <w:shd w:val="clear" w:color="auto" w:fill="auto"/>
            <w:vAlign w:val="center"/>
            <w:hideMark/>
          </w:tcPr>
          <w:p w14:paraId="6D2553D7" w14:textId="77777777" w:rsidR="005C72BD" w:rsidRPr="005C72BD" w:rsidRDefault="005C72BD" w:rsidP="005C72BD">
            <w:pPr>
              <w:jc w:val="center"/>
              <w:rPr>
                <w:sz w:val="20"/>
                <w:szCs w:val="20"/>
              </w:rPr>
            </w:pPr>
            <w:r w:rsidRPr="005C72BD">
              <w:rPr>
                <w:sz w:val="20"/>
                <w:szCs w:val="20"/>
              </w:rPr>
              <w:t>0,067</w:t>
            </w:r>
          </w:p>
        </w:tc>
        <w:tc>
          <w:tcPr>
            <w:tcW w:w="225" w:type="pct"/>
            <w:tcBorders>
              <w:top w:val="nil"/>
              <w:left w:val="nil"/>
              <w:bottom w:val="single" w:sz="8" w:space="0" w:color="auto"/>
              <w:right w:val="single" w:sz="8" w:space="0" w:color="auto"/>
            </w:tcBorders>
            <w:shd w:val="clear" w:color="auto" w:fill="auto"/>
            <w:vAlign w:val="center"/>
            <w:hideMark/>
          </w:tcPr>
          <w:p w14:paraId="4C0E48E7"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B0FB20A" w14:textId="77777777" w:rsidR="005C72BD" w:rsidRPr="005C72BD" w:rsidRDefault="005C72BD" w:rsidP="005C72BD">
            <w:pPr>
              <w:jc w:val="center"/>
              <w:rPr>
                <w:sz w:val="20"/>
                <w:szCs w:val="20"/>
              </w:rPr>
            </w:pPr>
            <w:r w:rsidRPr="005C72BD">
              <w:rPr>
                <w:sz w:val="20"/>
                <w:szCs w:val="20"/>
              </w:rPr>
              <w:t>0,000</w:t>
            </w:r>
          </w:p>
        </w:tc>
        <w:tc>
          <w:tcPr>
            <w:tcW w:w="225" w:type="pct"/>
            <w:tcBorders>
              <w:top w:val="nil"/>
              <w:left w:val="nil"/>
              <w:bottom w:val="single" w:sz="8" w:space="0" w:color="auto"/>
              <w:right w:val="single" w:sz="8" w:space="0" w:color="auto"/>
            </w:tcBorders>
            <w:shd w:val="clear" w:color="auto" w:fill="auto"/>
            <w:vAlign w:val="center"/>
            <w:hideMark/>
          </w:tcPr>
          <w:p w14:paraId="042E0799" w14:textId="77777777" w:rsidR="005C72BD" w:rsidRPr="005C72BD" w:rsidRDefault="005C72BD" w:rsidP="005C72BD">
            <w:pPr>
              <w:jc w:val="center"/>
              <w:rPr>
                <w:b/>
                <w:bCs/>
                <w:sz w:val="20"/>
                <w:szCs w:val="20"/>
              </w:rPr>
            </w:pPr>
            <w:r w:rsidRPr="005C72BD">
              <w:rPr>
                <w:b/>
                <w:bCs/>
                <w:sz w:val="20"/>
                <w:szCs w:val="20"/>
              </w:rPr>
              <w:t>0,067</w:t>
            </w:r>
          </w:p>
        </w:tc>
        <w:tc>
          <w:tcPr>
            <w:tcW w:w="225" w:type="pct"/>
            <w:tcBorders>
              <w:top w:val="nil"/>
              <w:left w:val="nil"/>
              <w:bottom w:val="single" w:sz="8" w:space="0" w:color="auto"/>
              <w:right w:val="single" w:sz="8" w:space="0" w:color="auto"/>
            </w:tcBorders>
            <w:shd w:val="clear" w:color="auto" w:fill="auto"/>
            <w:vAlign w:val="center"/>
            <w:hideMark/>
          </w:tcPr>
          <w:p w14:paraId="74E62383" w14:textId="77777777" w:rsidR="005C72BD" w:rsidRPr="005C72BD" w:rsidRDefault="005C72BD" w:rsidP="005C72BD">
            <w:pPr>
              <w:jc w:val="center"/>
              <w:rPr>
                <w:sz w:val="20"/>
                <w:szCs w:val="20"/>
              </w:rPr>
            </w:pPr>
            <w:r w:rsidRPr="005C72BD">
              <w:rPr>
                <w:sz w:val="20"/>
                <w:szCs w:val="20"/>
              </w:rPr>
              <w:t>0,067</w:t>
            </w:r>
          </w:p>
        </w:tc>
        <w:tc>
          <w:tcPr>
            <w:tcW w:w="225" w:type="pct"/>
            <w:tcBorders>
              <w:top w:val="nil"/>
              <w:left w:val="nil"/>
              <w:bottom w:val="single" w:sz="8" w:space="0" w:color="auto"/>
              <w:right w:val="single" w:sz="8" w:space="0" w:color="auto"/>
            </w:tcBorders>
            <w:shd w:val="clear" w:color="auto" w:fill="auto"/>
            <w:vAlign w:val="center"/>
            <w:hideMark/>
          </w:tcPr>
          <w:p w14:paraId="3BED5BD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BEA101E" w14:textId="77777777" w:rsidR="005C72BD" w:rsidRPr="005C72BD" w:rsidRDefault="005C72BD" w:rsidP="005C72BD">
            <w:pPr>
              <w:jc w:val="center"/>
              <w:rPr>
                <w:sz w:val="20"/>
                <w:szCs w:val="20"/>
              </w:rPr>
            </w:pPr>
            <w:r w:rsidRPr="005C72BD">
              <w:rPr>
                <w:sz w:val="20"/>
                <w:szCs w:val="20"/>
              </w:rPr>
              <w:t>0,000</w:t>
            </w:r>
          </w:p>
        </w:tc>
        <w:tc>
          <w:tcPr>
            <w:tcW w:w="220" w:type="pct"/>
            <w:tcBorders>
              <w:top w:val="nil"/>
              <w:left w:val="nil"/>
              <w:bottom w:val="single" w:sz="8" w:space="0" w:color="auto"/>
              <w:right w:val="single" w:sz="8" w:space="0" w:color="auto"/>
            </w:tcBorders>
            <w:shd w:val="clear" w:color="auto" w:fill="auto"/>
            <w:vAlign w:val="center"/>
            <w:hideMark/>
          </w:tcPr>
          <w:p w14:paraId="7D7918C6" w14:textId="77777777" w:rsidR="005C72BD" w:rsidRPr="005C72BD" w:rsidRDefault="005C72BD" w:rsidP="005C72BD">
            <w:pPr>
              <w:jc w:val="center"/>
              <w:rPr>
                <w:b/>
                <w:bCs/>
                <w:sz w:val="20"/>
                <w:szCs w:val="20"/>
              </w:rPr>
            </w:pPr>
            <w:r w:rsidRPr="005C72BD">
              <w:rPr>
                <w:b/>
                <w:bCs/>
                <w:sz w:val="20"/>
                <w:szCs w:val="20"/>
              </w:rPr>
              <w:t>0,067</w:t>
            </w:r>
          </w:p>
        </w:tc>
      </w:tr>
      <w:tr w:rsidR="005C72BD" w:rsidRPr="005C72BD" w14:paraId="52A7D74C"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2275F7A2" w14:textId="77777777" w:rsidR="005C72BD" w:rsidRPr="005C72BD" w:rsidRDefault="005C72BD" w:rsidP="005C72BD">
            <w:pPr>
              <w:jc w:val="center"/>
              <w:rPr>
                <w:sz w:val="20"/>
                <w:szCs w:val="20"/>
              </w:rPr>
            </w:pPr>
            <w:r w:rsidRPr="005C72BD">
              <w:rPr>
                <w:sz w:val="20"/>
                <w:szCs w:val="20"/>
              </w:rPr>
              <w:t>16</w:t>
            </w:r>
          </w:p>
        </w:tc>
        <w:tc>
          <w:tcPr>
            <w:tcW w:w="1247" w:type="pct"/>
            <w:tcBorders>
              <w:top w:val="nil"/>
              <w:left w:val="nil"/>
              <w:bottom w:val="single" w:sz="8" w:space="0" w:color="auto"/>
              <w:right w:val="single" w:sz="8" w:space="0" w:color="auto"/>
            </w:tcBorders>
            <w:shd w:val="clear" w:color="auto" w:fill="auto"/>
            <w:vAlign w:val="center"/>
            <w:hideMark/>
          </w:tcPr>
          <w:p w14:paraId="22A9D3FA" w14:textId="77777777" w:rsidR="005C72BD" w:rsidRPr="005C72BD" w:rsidRDefault="005C72BD" w:rsidP="005C72BD">
            <w:pPr>
              <w:rPr>
                <w:b/>
                <w:bCs/>
                <w:sz w:val="20"/>
                <w:szCs w:val="20"/>
              </w:rPr>
            </w:pPr>
            <w:r w:rsidRPr="005C72BD">
              <w:rPr>
                <w:b/>
                <w:bCs/>
                <w:sz w:val="20"/>
                <w:szCs w:val="20"/>
              </w:rPr>
              <w:t>№16</w:t>
            </w:r>
          </w:p>
        </w:tc>
        <w:tc>
          <w:tcPr>
            <w:tcW w:w="225" w:type="pct"/>
            <w:tcBorders>
              <w:top w:val="nil"/>
              <w:left w:val="nil"/>
              <w:bottom w:val="single" w:sz="8" w:space="0" w:color="auto"/>
              <w:right w:val="single" w:sz="8" w:space="0" w:color="auto"/>
            </w:tcBorders>
            <w:shd w:val="clear" w:color="auto" w:fill="auto"/>
            <w:vAlign w:val="center"/>
            <w:hideMark/>
          </w:tcPr>
          <w:p w14:paraId="6835D44B" w14:textId="77777777" w:rsidR="005C72BD" w:rsidRPr="005C72BD" w:rsidRDefault="005C72BD" w:rsidP="005C72BD">
            <w:pPr>
              <w:jc w:val="center"/>
              <w:rPr>
                <w:b/>
                <w:bCs/>
                <w:sz w:val="20"/>
                <w:szCs w:val="20"/>
              </w:rPr>
            </w:pPr>
            <w:r w:rsidRPr="005C72BD">
              <w:rPr>
                <w:b/>
                <w:bCs/>
                <w:sz w:val="20"/>
                <w:szCs w:val="20"/>
              </w:rPr>
              <w:t>1,304</w:t>
            </w:r>
          </w:p>
        </w:tc>
        <w:tc>
          <w:tcPr>
            <w:tcW w:w="225" w:type="pct"/>
            <w:tcBorders>
              <w:top w:val="nil"/>
              <w:left w:val="nil"/>
              <w:bottom w:val="single" w:sz="8" w:space="0" w:color="auto"/>
              <w:right w:val="single" w:sz="8" w:space="0" w:color="auto"/>
            </w:tcBorders>
            <w:shd w:val="clear" w:color="auto" w:fill="auto"/>
            <w:vAlign w:val="center"/>
            <w:hideMark/>
          </w:tcPr>
          <w:p w14:paraId="741E1D1B"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24F892C" w14:textId="77777777" w:rsidR="005C72BD" w:rsidRPr="005C72BD" w:rsidRDefault="005C72BD" w:rsidP="005C72BD">
            <w:pPr>
              <w:jc w:val="center"/>
              <w:rPr>
                <w:b/>
                <w:bCs/>
                <w:sz w:val="20"/>
                <w:szCs w:val="20"/>
              </w:rPr>
            </w:pPr>
            <w:r w:rsidRPr="005C72BD">
              <w:rPr>
                <w:b/>
                <w:bCs/>
                <w:sz w:val="20"/>
                <w:szCs w:val="20"/>
              </w:rPr>
              <w:t>0,428</w:t>
            </w:r>
          </w:p>
        </w:tc>
        <w:tc>
          <w:tcPr>
            <w:tcW w:w="225" w:type="pct"/>
            <w:tcBorders>
              <w:top w:val="nil"/>
              <w:left w:val="nil"/>
              <w:bottom w:val="single" w:sz="8" w:space="0" w:color="auto"/>
              <w:right w:val="single" w:sz="8" w:space="0" w:color="auto"/>
            </w:tcBorders>
            <w:shd w:val="clear" w:color="auto" w:fill="auto"/>
            <w:vAlign w:val="center"/>
            <w:hideMark/>
          </w:tcPr>
          <w:p w14:paraId="004E3A46" w14:textId="77777777" w:rsidR="005C72BD" w:rsidRPr="005C72BD" w:rsidRDefault="005C72BD" w:rsidP="005C72BD">
            <w:pPr>
              <w:jc w:val="center"/>
              <w:rPr>
                <w:b/>
                <w:bCs/>
                <w:sz w:val="20"/>
                <w:szCs w:val="20"/>
              </w:rPr>
            </w:pPr>
            <w:r w:rsidRPr="005C72BD">
              <w:rPr>
                <w:b/>
                <w:bCs/>
                <w:sz w:val="20"/>
                <w:szCs w:val="20"/>
              </w:rPr>
              <w:t>1,732</w:t>
            </w:r>
          </w:p>
        </w:tc>
        <w:tc>
          <w:tcPr>
            <w:tcW w:w="225" w:type="pct"/>
            <w:tcBorders>
              <w:top w:val="nil"/>
              <w:left w:val="nil"/>
              <w:bottom w:val="single" w:sz="8" w:space="0" w:color="auto"/>
              <w:right w:val="single" w:sz="8" w:space="0" w:color="auto"/>
            </w:tcBorders>
            <w:shd w:val="clear" w:color="auto" w:fill="auto"/>
            <w:vAlign w:val="center"/>
            <w:hideMark/>
          </w:tcPr>
          <w:p w14:paraId="541E4860" w14:textId="77777777" w:rsidR="005C72BD" w:rsidRPr="005C72BD" w:rsidRDefault="005C72BD" w:rsidP="005C72BD">
            <w:pPr>
              <w:jc w:val="center"/>
              <w:rPr>
                <w:b/>
                <w:bCs/>
                <w:sz w:val="20"/>
                <w:szCs w:val="20"/>
              </w:rPr>
            </w:pPr>
            <w:r w:rsidRPr="005C72BD">
              <w:rPr>
                <w:b/>
                <w:bCs/>
                <w:sz w:val="20"/>
                <w:szCs w:val="20"/>
              </w:rPr>
              <w:t>1,304</w:t>
            </w:r>
          </w:p>
        </w:tc>
        <w:tc>
          <w:tcPr>
            <w:tcW w:w="225" w:type="pct"/>
            <w:tcBorders>
              <w:top w:val="nil"/>
              <w:left w:val="nil"/>
              <w:bottom w:val="single" w:sz="8" w:space="0" w:color="auto"/>
              <w:right w:val="single" w:sz="8" w:space="0" w:color="auto"/>
            </w:tcBorders>
            <w:shd w:val="clear" w:color="auto" w:fill="auto"/>
            <w:vAlign w:val="center"/>
            <w:hideMark/>
          </w:tcPr>
          <w:p w14:paraId="28CB6684"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E289D70" w14:textId="77777777" w:rsidR="005C72BD" w:rsidRPr="005C72BD" w:rsidRDefault="005C72BD" w:rsidP="005C72BD">
            <w:pPr>
              <w:jc w:val="center"/>
              <w:rPr>
                <w:b/>
                <w:bCs/>
                <w:sz w:val="20"/>
                <w:szCs w:val="20"/>
              </w:rPr>
            </w:pPr>
            <w:r w:rsidRPr="005C72BD">
              <w:rPr>
                <w:b/>
                <w:bCs/>
                <w:sz w:val="20"/>
                <w:szCs w:val="20"/>
              </w:rPr>
              <w:t>0,428</w:t>
            </w:r>
          </w:p>
        </w:tc>
        <w:tc>
          <w:tcPr>
            <w:tcW w:w="225" w:type="pct"/>
            <w:tcBorders>
              <w:top w:val="nil"/>
              <w:left w:val="nil"/>
              <w:bottom w:val="single" w:sz="8" w:space="0" w:color="auto"/>
              <w:right w:val="single" w:sz="8" w:space="0" w:color="auto"/>
            </w:tcBorders>
            <w:shd w:val="clear" w:color="auto" w:fill="auto"/>
            <w:vAlign w:val="center"/>
            <w:hideMark/>
          </w:tcPr>
          <w:p w14:paraId="172C901B" w14:textId="77777777" w:rsidR="005C72BD" w:rsidRPr="005C72BD" w:rsidRDefault="005C72BD" w:rsidP="005C72BD">
            <w:pPr>
              <w:jc w:val="center"/>
              <w:rPr>
                <w:b/>
                <w:bCs/>
                <w:sz w:val="20"/>
                <w:szCs w:val="20"/>
              </w:rPr>
            </w:pPr>
            <w:r w:rsidRPr="005C72BD">
              <w:rPr>
                <w:b/>
                <w:bCs/>
                <w:sz w:val="20"/>
                <w:szCs w:val="20"/>
              </w:rPr>
              <w:t>1,732</w:t>
            </w:r>
          </w:p>
        </w:tc>
        <w:tc>
          <w:tcPr>
            <w:tcW w:w="225" w:type="pct"/>
            <w:tcBorders>
              <w:top w:val="nil"/>
              <w:left w:val="nil"/>
              <w:bottom w:val="single" w:sz="8" w:space="0" w:color="auto"/>
              <w:right w:val="single" w:sz="8" w:space="0" w:color="auto"/>
            </w:tcBorders>
            <w:shd w:val="clear" w:color="auto" w:fill="auto"/>
            <w:vAlign w:val="center"/>
            <w:hideMark/>
          </w:tcPr>
          <w:p w14:paraId="23A11B0D" w14:textId="77777777" w:rsidR="005C72BD" w:rsidRPr="005C72BD" w:rsidRDefault="005C72BD" w:rsidP="005C72BD">
            <w:pPr>
              <w:jc w:val="center"/>
              <w:rPr>
                <w:b/>
                <w:bCs/>
                <w:sz w:val="20"/>
                <w:szCs w:val="20"/>
              </w:rPr>
            </w:pPr>
            <w:r w:rsidRPr="005C72BD">
              <w:rPr>
                <w:b/>
                <w:bCs/>
                <w:sz w:val="20"/>
                <w:szCs w:val="20"/>
              </w:rPr>
              <w:t>1,304</w:t>
            </w:r>
          </w:p>
        </w:tc>
        <w:tc>
          <w:tcPr>
            <w:tcW w:w="225" w:type="pct"/>
            <w:tcBorders>
              <w:top w:val="nil"/>
              <w:left w:val="nil"/>
              <w:bottom w:val="single" w:sz="8" w:space="0" w:color="auto"/>
              <w:right w:val="single" w:sz="8" w:space="0" w:color="auto"/>
            </w:tcBorders>
            <w:shd w:val="clear" w:color="auto" w:fill="auto"/>
            <w:vAlign w:val="center"/>
            <w:hideMark/>
          </w:tcPr>
          <w:p w14:paraId="769780E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D386307" w14:textId="77777777" w:rsidR="005C72BD" w:rsidRPr="005C72BD" w:rsidRDefault="005C72BD" w:rsidP="005C72BD">
            <w:pPr>
              <w:jc w:val="center"/>
              <w:rPr>
                <w:b/>
                <w:bCs/>
                <w:sz w:val="20"/>
                <w:szCs w:val="20"/>
              </w:rPr>
            </w:pPr>
            <w:r w:rsidRPr="005C72BD">
              <w:rPr>
                <w:b/>
                <w:bCs/>
                <w:sz w:val="20"/>
                <w:szCs w:val="20"/>
              </w:rPr>
              <w:t>0,428</w:t>
            </w:r>
          </w:p>
        </w:tc>
        <w:tc>
          <w:tcPr>
            <w:tcW w:w="225" w:type="pct"/>
            <w:tcBorders>
              <w:top w:val="nil"/>
              <w:left w:val="nil"/>
              <w:bottom w:val="single" w:sz="8" w:space="0" w:color="auto"/>
              <w:right w:val="single" w:sz="8" w:space="0" w:color="auto"/>
            </w:tcBorders>
            <w:shd w:val="clear" w:color="auto" w:fill="auto"/>
            <w:vAlign w:val="center"/>
            <w:hideMark/>
          </w:tcPr>
          <w:p w14:paraId="673BC002" w14:textId="77777777" w:rsidR="005C72BD" w:rsidRPr="005C72BD" w:rsidRDefault="005C72BD" w:rsidP="005C72BD">
            <w:pPr>
              <w:jc w:val="center"/>
              <w:rPr>
                <w:b/>
                <w:bCs/>
                <w:sz w:val="20"/>
                <w:szCs w:val="20"/>
              </w:rPr>
            </w:pPr>
            <w:r w:rsidRPr="005C72BD">
              <w:rPr>
                <w:b/>
                <w:bCs/>
                <w:sz w:val="20"/>
                <w:szCs w:val="20"/>
              </w:rPr>
              <w:t>1,732</w:t>
            </w:r>
          </w:p>
        </w:tc>
        <w:tc>
          <w:tcPr>
            <w:tcW w:w="225" w:type="pct"/>
            <w:tcBorders>
              <w:top w:val="nil"/>
              <w:left w:val="nil"/>
              <w:bottom w:val="single" w:sz="8" w:space="0" w:color="auto"/>
              <w:right w:val="single" w:sz="8" w:space="0" w:color="auto"/>
            </w:tcBorders>
            <w:shd w:val="clear" w:color="auto" w:fill="auto"/>
            <w:vAlign w:val="center"/>
            <w:hideMark/>
          </w:tcPr>
          <w:p w14:paraId="7A41FCF7" w14:textId="77777777" w:rsidR="005C72BD" w:rsidRPr="005C72BD" w:rsidRDefault="005C72BD" w:rsidP="005C72BD">
            <w:pPr>
              <w:jc w:val="center"/>
              <w:rPr>
                <w:b/>
                <w:bCs/>
                <w:sz w:val="20"/>
                <w:szCs w:val="20"/>
              </w:rPr>
            </w:pPr>
            <w:r w:rsidRPr="005C72BD">
              <w:rPr>
                <w:b/>
                <w:bCs/>
                <w:sz w:val="20"/>
                <w:szCs w:val="20"/>
              </w:rPr>
              <w:t>1,304</w:t>
            </w:r>
          </w:p>
        </w:tc>
        <w:tc>
          <w:tcPr>
            <w:tcW w:w="225" w:type="pct"/>
            <w:tcBorders>
              <w:top w:val="nil"/>
              <w:left w:val="nil"/>
              <w:bottom w:val="single" w:sz="8" w:space="0" w:color="auto"/>
              <w:right w:val="single" w:sz="8" w:space="0" w:color="auto"/>
            </w:tcBorders>
            <w:shd w:val="clear" w:color="auto" w:fill="auto"/>
            <w:vAlign w:val="center"/>
            <w:hideMark/>
          </w:tcPr>
          <w:p w14:paraId="509293AE"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2384F1B" w14:textId="77777777" w:rsidR="005C72BD" w:rsidRPr="005C72BD" w:rsidRDefault="005C72BD" w:rsidP="005C72BD">
            <w:pPr>
              <w:jc w:val="center"/>
              <w:rPr>
                <w:b/>
                <w:bCs/>
                <w:sz w:val="20"/>
                <w:szCs w:val="20"/>
              </w:rPr>
            </w:pPr>
            <w:r w:rsidRPr="005C72BD">
              <w:rPr>
                <w:b/>
                <w:bCs/>
                <w:sz w:val="20"/>
                <w:szCs w:val="20"/>
              </w:rPr>
              <w:t>0,428</w:t>
            </w:r>
          </w:p>
        </w:tc>
        <w:tc>
          <w:tcPr>
            <w:tcW w:w="220" w:type="pct"/>
            <w:tcBorders>
              <w:top w:val="nil"/>
              <w:left w:val="nil"/>
              <w:bottom w:val="single" w:sz="8" w:space="0" w:color="auto"/>
              <w:right w:val="single" w:sz="8" w:space="0" w:color="auto"/>
            </w:tcBorders>
            <w:shd w:val="clear" w:color="auto" w:fill="auto"/>
            <w:vAlign w:val="center"/>
            <w:hideMark/>
          </w:tcPr>
          <w:p w14:paraId="653F90EE" w14:textId="77777777" w:rsidR="005C72BD" w:rsidRPr="005C72BD" w:rsidRDefault="005C72BD" w:rsidP="005C72BD">
            <w:pPr>
              <w:jc w:val="center"/>
              <w:rPr>
                <w:b/>
                <w:bCs/>
                <w:sz w:val="20"/>
                <w:szCs w:val="20"/>
              </w:rPr>
            </w:pPr>
            <w:r w:rsidRPr="005C72BD">
              <w:rPr>
                <w:b/>
                <w:bCs/>
                <w:sz w:val="20"/>
                <w:szCs w:val="20"/>
              </w:rPr>
              <w:t>1,732</w:t>
            </w:r>
          </w:p>
        </w:tc>
      </w:tr>
      <w:tr w:rsidR="005C72BD" w:rsidRPr="005C72BD" w14:paraId="4A674B5A"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0BFB5A7A"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44CAA1F5"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2CB41137" w14:textId="77777777" w:rsidR="005C72BD" w:rsidRPr="005C72BD" w:rsidRDefault="005C72BD" w:rsidP="005C72BD">
            <w:pPr>
              <w:jc w:val="center"/>
              <w:rPr>
                <w:sz w:val="20"/>
                <w:szCs w:val="20"/>
              </w:rPr>
            </w:pPr>
            <w:r w:rsidRPr="005C72BD">
              <w:rPr>
                <w:sz w:val="20"/>
                <w:szCs w:val="20"/>
              </w:rPr>
              <w:t>1,176</w:t>
            </w:r>
          </w:p>
        </w:tc>
        <w:tc>
          <w:tcPr>
            <w:tcW w:w="225" w:type="pct"/>
            <w:tcBorders>
              <w:top w:val="nil"/>
              <w:left w:val="nil"/>
              <w:bottom w:val="single" w:sz="8" w:space="0" w:color="auto"/>
              <w:right w:val="single" w:sz="8" w:space="0" w:color="auto"/>
            </w:tcBorders>
            <w:shd w:val="clear" w:color="auto" w:fill="auto"/>
            <w:vAlign w:val="center"/>
            <w:hideMark/>
          </w:tcPr>
          <w:p w14:paraId="1305435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BF4808C" w14:textId="77777777" w:rsidR="005C72BD" w:rsidRPr="005C72BD" w:rsidRDefault="005C72BD" w:rsidP="005C72BD">
            <w:pPr>
              <w:jc w:val="center"/>
              <w:rPr>
                <w:sz w:val="20"/>
                <w:szCs w:val="20"/>
              </w:rPr>
            </w:pPr>
            <w:r w:rsidRPr="005C72BD">
              <w:rPr>
                <w:sz w:val="20"/>
                <w:szCs w:val="20"/>
              </w:rPr>
              <w:t>0,416</w:t>
            </w:r>
          </w:p>
        </w:tc>
        <w:tc>
          <w:tcPr>
            <w:tcW w:w="225" w:type="pct"/>
            <w:tcBorders>
              <w:top w:val="nil"/>
              <w:left w:val="nil"/>
              <w:bottom w:val="single" w:sz="8" w:space="0" w:color="auto"/>
              <w:right w:val="single" w:sz="8" w:space="0" w:color="auto"/>
            </w:tcBorders>
            <w:shd w:val="clear" w:color="auto" w:fill="auto"/>
            <w:vAlign w:val="center"/>
            <w:hideMark/>
          </w:tcPr>
          <w:p w14:paraId="7DF459F1" w14:textId="77777777" w:rsidR="005C72BD" w:rsidRPr="005C72BD" w:rsidRDefault="005C72BD" w:rsidP="005C72BD">
            <w:pPr>
              <w:jc w:val="center"/>
              <w:rPr>
                <w:b/>
                <w:bCs/>
                <w:sz w:val="20"/>
                <w:szCs w:val="20"/>
              </w:rPr>
            </w:pPr>
            <w:r w:rsidRPr="005C72BD">
              <w:rPr>
                <w:b/>
                <w:bCs/>
                <w:sz w:val="20"/>
                <w:szCs w:val="20"/>
              </w:rPr>
              <w:t>1,593</w:t>
            </w:r>
          </w:p>
        </w:tc>
        <w:tc>
          <w:tcPr>
            <w:tcW w:w="225" w:type="pct"/>
            <w:tcBorders>
              <w:top w:val="nil"/>
              <w:left w:val="nil"/>
              <w:bottom w:val="single" w:sz="8" w:space="0" w:color="auto"/>
              <w:right w:val="single" w:sz="8" w:space="0" w:color="auto"/>
            </w:tcBorders>
            <w:shd w:val="clear" w:color="auto" w:fill="auto"/>
            <w:vAlign w:val="center"/>
            <w:hideMark/>
          </w:tcPr>
          <w:p w14:paraId="222B5FA6" w14:textId="77777777" w:rsidR="005C72BD" w:rsidRPr="005C72BD" w:rsidRDefault="005C72BD" w:rsidP="005C72BD">
            <w:pPr>
              <w:jc w:val="center"/>
              <w:rPr>
                <w:b/>
                <w:bCs/>
                <w:sz w:val="20"/>
                <w:szCs w:val="20"/>
              </w:rPr>
            </w:pPr>
            <w:r w:rsidRPr="005C72BD">
              <w:rPr>
                <w:b/>
                <w:bCs/>
                <w:sz w:val="20"/>
                <w:szCs w:val="20"/>
              </w:rPr>
              <w:t>1,176</w:t>
            </w:r>
          </w:p>
        </w:tc>
        <w:tc>
          <w:tcPr>
            <w:tcW w:w="225" w:type="pct"/>
            <w:tcBorders>
              <w:top w:val="nil"/>
              <w:left w:val="nil"/>
              <w:bottom w:val="single" w:sz="8" w:space="0" w:color="auto"/>
              <w:right w:val="single" w:sz="8" w:space="0" w:color="auto"/>
            </w:tcBorders>
            <w:shd w:val="clear" w:color="auto" w:fill="auto"/>
            <w:vAlign w:val="center"/>
            <w:hideMark/>
          </w:tcPr>
          <w:p w14:paraId="750128C3"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885A94A" w14:textId="77777777" w:rsidR="005C72BD" w:rsidRPr="005C72BD" w:rsidRDefault="005C72BD" w:rsidP="005C72BD">
            <w:pPr>
              <w:jc w:val="center"/>
              <w:rPr>
                <w:b/>
                <w:bCs/>
                <w:sz w:val="20"/>
                <w:szCs w:val="20"/>
              </w:rPr>
            </w:pPr>
            <w:r w:rsidRPr="005C72BD">
              <w:rPr>
                <w:b/>
                <w:bCs/>
                <w:sz w:val="20"/>
                <w:szCs w:val="20"/>
              </w:rPr>
              <w:t>0,416</w:t>
            </w:r>
          </w:p>
        </w:tc>
        <w:tc>
          <w:tcPr>
            <w:tcW w:w="225" w:type="pct"/>
            <w:tcBorders>
              <w:top w:val="nil"/>
              <w:left w:val="nil"/>
              <w:bottom w:val="single" w:sz="8" w:space="0" w:color="auto"/>
              <w:right w:val="single" w:sz="8" w:space="0" w:color="auto"/>
            </w:tcBorders>
            <w:shd w:val="clear" w:color="auto" w:fill="auto"/>
            <w:vAlign w:val="center"/>
            <w:hideMark/>
          </w:tcPr>
          <w:p w14:paraId="4ABC5DD0" w14:textId="77777777" w:rsidR="005C72BD" w:rsidRPr="005C72BD" w:rsidRDefault="005C72BD" w:rsidP="005C72BD">
            <w:pPr>
              <w:jc w:val="center"/>
              <w:rPr>
                <w:b/>
                <w:bCs/>
                <w:sz w:val="20"/>
                <w:szCs w:val="20"/>
              </w:rPr>
            </w:pPr>
            <w:r w:rsidRPr="005C72BD">
              <w:rPr>
                <w:b/>
                <w:bCs/>
                <w:sz w:val="20"/>
                <w:szCs w:val="20"/>
              </w:rPr>
              <w:t>1,593</w:t>
            </w:r>
          </w:p>
        </w:tc>
        <w:tc>
          <w:tcPr>
            <w:tcW w:w="225" w:type="pct"/>
            <w:tcBorders>
              <w:top w:val="nil"/>
              <w:left w:val="nil"/>
              <w:bottom w:val="single" w:sz="8" w:space="0" w:color="auto"/>
              <w:right w:val="single" w:sz="8" w:space="0" w:color="auto"/>
            </w:tcBorders>
            <w:shd w:val="clear" w:color="auto" w:fill="auto"/>
            <w:vAlign w:val="center"/>
            <w:hideMark/>
          </w:tcPr>
          <w:p w14:paraId="3767DDEA" w14:textId="77777777" w:rsidR="005C72BD" w:rsidRPr="005C72BD" w:rsidRDefault="005C72BD" w:rsidP="005C72BD">
            <w:pPr>
              <w:jc w:val="center"/>
              <w:rPr>
                <w:sz w:val="20"/>
                <w:szCs w:val="20"/>
              </w:rPr>
            </w:pPr>
            <w:r w:rsidRPr="005C72BD">
              <w:rPr>
                <w:sz w:val="20"/>
                <w:szCs w:val="20"/>
              </w:rPr>
              <w:t>1,176</w:t>
            </w:r>
          </w:p>
        </w:tc>
        <w:tc>
          <w:tcPr>
            <w:tcW w:w="225" w:type="pct"/>
            <w:tcBorders>
              <w:top w:val="nil"/>
              <w:left w:val="nil"/>
              <w:bottom w:val="single" w:sz="8" w:space="0" w:color="auto"/>
              <w:right w:val="single" w:sz="8" w:space="0" w:color="auto"/>
            </w:tcBorders>
            <w:shd w:val="clear" w:color="auto" w:fill="auto"/>
            <w:vAlign w:val="center"/>
            <w:hideMark/>
          </w:tcPr>
          <w:p w14:paraId="26B91C52"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680461D" w14:textId="77777777" w:rsidR="005C72BD" w:rsidRPr="005C72BD" w:rsidRDefault="005C72BD" w:rsidP="005C72BD">
            <w:pPr>
              <w:jc w:val="center"/>
              <w:rPr>
                <w:sz w:val="20"/>
                <w:szCs w:val="20"/>
              </w:rPr>
            </w:pPr>
            <w:r w:rsidRPr="005C72BD">
              <w:rPr>
                <w:sz w:val="20"/>
                <w:szCs w:val="20"/>
              </w:rPr>
              <w:t>0,416</w:t>
            </w:r>
          </w:p>
        </w:tc>
        <w:tc>
          <w:tcPr>
            <w:tcW w:w="225" w:type="pct"/>
            <w:tcBorders>
              <w:top w:val="nil"/>
              <w:left w:val="nil"/>
              <w:bottom w:val="single" w:sz="8" w:space="0" w:color="auto"/>
              <w:right w:val="single" w:sz="8" w:space="0" w:color="auto"/>
            </w:tcBorders>
            <w:shd w:val="clear" w:color="auto" w:fill="auto"/>
            <w:vAlign w:val="center"/>
            <w:hideMark/>
          </w:tcPr>
          <w:p w14:paraId="220E9596" w14:textId="77777777" w:rsidR="005C72BD" w:rsidRPr="005C72BD" w:rsidRDefault="005C72BD" w:rsidP="005C72BD">
            <w:pPr>
              <w:jc w:val="center"/>
              <w:rPr>
                <w:b/>
                <w:bCs/>
                <w:sz w:val="20"/>
                <w:szCs w:val="20"/>
              </w:rPr>
            </w:pPr>
            <w:r w:rsidRPr="005C72BD">
              <w:rPr>
                <w:b/>
                <w:bCs/>
                <w:sz w:val="20"/>
                <w:szCs w:val="20"/>
              </w:rPr>
              <w:t>1,593</w:t>
            </w:r>
          </w:p>
        </w:tc>
        <w:tc>
          <w:tcPr>
            <w:tcW w:w="225" w:type="pct"/>
            <w:tcBorders>
              <w:top w:val="nil"/>
              <w:left w:val="nil"/>
              <w:bottom w:val="single" w:sz="8" w:space="0" w:color="auto"/>
              <w:right w:val="single" w:sz="8" w:space="0" w:color="auto"/>
            </w:tcBorders>
            <w:shd w:val="clear" w:color="auto" w:fill="auto"/>
            <w:vAlign w:val="center"/>
            <w:hideMark/>
          </w:tcPr>
          <w:p w14:paraId="248D672C" w14:textId="77777777" w:rsidR="005C72BD" w:rsidRPr="005C72BD" w:rsidRDefault="005C72BD" w:rsidP="005C72BD">
            <w:pPr>
              <w:jc w:val="center"/>
              <w:rPr>
                <w:sz w:val="20"/>
                <w:szCs w:val="20"/>
              </w:rPr>
            </w:pPr>
            <w:r w:rsidRPr="005C72BD">
              <w:rPr>
                <w:sz w:val="20"/>
                <w:szCs w:val="20"/>
              </w:rPr>
              <w:t>1,176</w:t>
            </w:r>
          </w:p>
        </w:tc>
        <w:tc>
          <w:tcPr>
            <w:tcW w:w="225" w:type="pct"/>
            <w:tcBorders>
              <w:top w:val="nil"/>
              <w:left w:val="nil"/>
              <w:bottom w:val="single" w:sz="8" w:space="0" w:color="auto"/>
              <w:right w:val="single" w:sz="8" w:space="0" w:color="auto"/>
            </w:tcBorders>
            <w:shd w:val="clear" w:color="auto" w:fill="auto"/>
            <w:vAlign w:val="center"/>
            <w:hideMark/>
          </w:tcPr>
          <w:p w14:paraId="5FBBC7F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1F44047" w14:textId="77777777" w:rsidR="005C72BD" w:rsidRPr="005C72BD" w:rsidRDefault="005C72BD" w:rsidP="005C72BD">
            <w:pPr>
              <w:jc w:val="center"/>
              <w:rPr>
                <w:sz w:val="20"/>
                <w:szCs w:val="20"/>
              </w:rPr>
            </w:pPr>
            <w:r w:rsidRPr="005C72BD">
              <w:rPr>
                <w:sz w:val="20"/>
                <w:szCs w:val="20"/>
              </w:rPr>
              <w:t>0,416</w:t>
            </w:r>
          </w:p>
        </w:tc>
        <w:tc>
          <w:tcPr>
            <w:tcW w:w="220" w:type="pct"/>
            <w:tcBorders>
              <w:top w:val="nil"/>
              <w:left w:val="nil"/>
              <w:bottom w:val="single" w:sz="8" w:space="0" w:color="auto"/>
              <w:right w:val="single" w:sz="8" w:space="0" w:color="auto"/>
            </w:tcBorders>
            <w:shd w:val="clear" w:color="auto" w:fill="auto"/>
            <w:vAlign w:val="center"/>
            <w:hideMark/>
          </w:tcPr>
          <w:p w14:paraId="5252B7F0" w14:textId="77777777" w:rsidR="005C72BD" w:rsidRPr="005C72BD" w:rsidRDefault="005C72BD" w:rsidP="005C72BD">
            <w:pPr>
              <w:jc w:val="center"/>
              <w:rPr>
                <w:b/>
                <w:bCs/>
                <w:sz w:val="20"/>
                <w:szCs w:val="20"/>
              </w:rPr>
            </w:pPr>
            <w:r w:rsidRPr="005C72BD">
              <w:rPr>
                <w:b/>
                <w:bCs/>
                <w:sz w:val="20"/>
                <w:szCs w:val="20"/>
              </w:rPr>
              <w:t>1,593</w:t>
            </w:r>
          </w:p>
        </w:tc>
      </w:tr>
      <w:tr w:rsidR="005C72BD" w:rsidRPr="005C72BD" w14:paraId="43350107"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77C29B60"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7FCFB05A"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5DAD5DE9" w14:textId="77777777" w:rsidR="005C72BD" w:rsidRPr="005C72BD" w:rsidRDefault="005C72BD" w:rsidP="005C72BD">
            <w:pPr>
              <w:jc w:val="center"/>
              <w:rPr>
                <w:sz w:val="20"/>
                <w:szCs w:val="20"/>
              </w:rPr>
            </w:pPr>
            <w:r w:rsidRPr="005C72BD">
              <w:rPr>
                <w:sz w:val="20"/>
                <w:szCs w:val="20"/>
              </w:rPr>
              <w:t>0,128</w:t>
            </w:r>
          </w:p>
        </w:tc>
        <w:tc>
          <w:tcPr>
            <w:tcW w:w="225" w:type="pct"/>
            <w:tcBorders>
              <w:top w:val="nil"/>
              <w:left w:val="nil"/>
              <w:bottom w:val="single" w:sz="8" w:space="0" w:color="auto"/>
              <w:right w:val="single" w:sz="8" w:space="0" w:color="auto"/>
            </w:tcBorders>
            <w:shd w:val="clear" w:color="auto" w:fill="auto"/>
            <w:vAlign w:val="center"/>
            <w:hideMark/>
          </w:tcPr>
          <w:p w14:paraId="5EF89F2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2FF0134" w14:textId="77777777" w:rsidR="005C72BD" w:rsidRPr="005C72BD" w:rsidRDefault="005C72BD" w:rsidP="005C72BD">
            <w:pPr>
              <w:jc w:val="center"/>
              <w:rPr>
                <w:sz w:val="20"/>
                <w:szCs w:val="20"/>
              </w:rPr>
            </w:pPr>
            <w:r w:rsidRPr="005C72BD">
              <w:rPr>
                <w:sz w:val="20"/>
                <w:szCs w:val="20"/>
              </w:rPr>
              <w:t>0,011</w:t>
            </w:r>
          </w:p>
        </w:tc>
        <w:tc>
          <w:tcPr>
            <w:tcW w:w="225" w:type="pct"/>
            <w:tcBorders>
              <w:top w:val="nil"/>
              <w:left w:val="nil"/>
              <w:bottom w:val="single" w:sz="8" w:space="0" w:color="auto"/>
              <w:right w:val="single" w:sz="8" w:space="0" w:color="auto"/>
            </w:tcBorders>
            <w:shd w:val="clear" w:color="auto" w:fill="auto"/>
            <w:vAlign w:val="center"/>
            <w:hideMark/>
          </w:tcPr>
          <w:p w14:paraId="0BDDCD6F" w14:textId="77777777" w:rsidR="005C72BD" w:rsidRPr="005C72BD" w:rsidRDefault="005C72BD" w:rsidP="005C72BD">
            <w:pPr>
              <w:jc w:val="center"/>
              <w:rPr>
                <w:b/>
                <w:bCs/>
                <w:sz w:val="20"/>
                <w:szCs w:val="20"/>
              </w:rPr>
            </w:pPr>
            <w:r w:rsidRPr="005C72BD">
              <w:rPr>
                <w:b/>
                <w:bCs/>
                <w:sz w:val="20"/>
                <w:szCs w:val="20"/>
              </w:rPr>
              <w:t>0,139</w:t>
            </w:r>
          </w:p>
        </w:tc>
        <w:tc>
          <w:tcPr>
            <w:tcW w:w="225" w:type="pct"/>
            <w:tcBorders>
              <w:top w:val="nil"/>
              <w:left w:val="nil"/>
              <w:bottom w:val="single" w:sz="8" w:space="0" w:color="auto"/>
              <w:right w:val="single" w:sz="8" w:space="0" w:color="auto"/>
            </w:tcBorders>
            <w:shd w:val="clear" w:color="auto" w:fill="auto"/>
            <w:vAlign w:val="center"/>
            <w:hideMark/>
          </w:tcPr>
          <w:p w14:paraId="571ECEE0" w14:textId="77777777" w:rsidR="005C72BD" w:rsidRPr="005C72BD" w:rsidRDefault="005C72BD" w:rsidP="005C72BD">
            <w:pPr>
              <w:jc w:val="center"/>
              <w:rPr>
                <w:b/>
                <w:bCs/>
                <w:sz w:val="20"/>
                <w:szCs w:val="20"/>
              </w:rPr>
            </w:pPr>
            <w:r w:rsidRPr="005C72BD">
              <w:rPr>
                <w:b/>
                <w:bCs/>
                <w:sz w:val="20"/>
                <w:szCs w:val="20"/>
              </w:rPr>
              <w:t>0,128</w:t>
            </w:r>
          </w:p>
        </w:tc>
        <w:tc>
          <w:tcPr>
            <w:tcW w:w="225" w:type="pct"/>
            <w:tcBorders>
              <w:top w:val="nil"/>
              <w:left w:val="nil"/>
              <w:bottom w:val="single" w:sz="8" w:space="0" w:color="auto"/>
              <w:right w:val="single" w:sz="8" w:space="0" w:color="auto"/>
            </w:tcBorders>
            <w:shd w:val="clear" w:color="auto" w:fill="auto"/>
            <w:vAlign w:val="center"/>
            <w:hideMark/>
          </w:tcPr>
          <w:p w14:paraId="53F3570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95DCB02" w14:textId="77777777" w:rsidR="005C72BD" w:rsidRPr="005C72BD" w:rsidRDefault="005C72BD" w:rsidP="005C72BD">
            <w:pPr>
              <w:jc w:val="center"/>
              <w:rPr>
                <w:b/>
                <w:bCs/>
                <w:sz w:val="20"/>
                <w:szCs w:val="20"/>
              </w:rPr>
            </w:pPr>
            <w:r w:rsidRPr="005C72BD">
              <w:rPr>
                <w:b/>
                <w:bCs/>
                <w:sz w:val="20"/>
                <w:szCs w:val="20"/>
              </w:rPr>
              <w:t>0,011</w:t>
            </w:r>
          </w:p>
        </w:tc>
        <w:tc>
          <w:tcPr>
            <w:tcW w:w="225" w:type="pct"/>
            <w:tcBorders>
              <w:top w:val="nil"/>
              <w:left w:val="nil"/>
              <w:bottom w:val="single" w:sz="8" w:space="0" w:color="auto"/>
              <w:right w:val="single" w:sz="8" w:space="0" w:color="auto"/>
            </w:tcBorders>
            <w:shd w:val="clear" w:color="auto" w:fill="auto"/>
            <w:vAlign w:val="center"/>
            <w:hideMark/>
          </w:tcPr>
          <w:p w14:paraId="5E41D90D" w14:textId="77777777" w:rsidR="005C72BD" w:rsidRPr="005C72BD" w:rsidRDefault="005C72BD" w:rsidP="005C72BD">
            <w:pPr>
              <w:jc w:val="center"/>
              <w:rPr>
                <w:b/>
                <w:bCs/>
                <w:sz w:val="20"/>
                <w:szCs w:val="20"/>
              </w:rPr>
            </w:pPr>
            <w:r w:rsidRPr="005C72BD">
              <w:rPr>
                <w:b/>
                <w:bCs/>
                <w:sz w:val="20"/>
                <w:szCs w:val="20"/>
              </w:rPr>
              <w:t>0,139</w:t>
            </w:r>
          </w:p>
        </w:tc>
        <w:tc>
          <w:tcPr>
            <w:tcW w:w="225" w:type="pct"/>
            <w:tcBorders>
              <w:top w:val="nil"/>
              <w:left w:val="nil"/>
              <w:bottom w:val="single" w:sz="8" w:space="0" w:color="auto"/>
              <w:right w:val="single" w:sz="8" w:space="0" w:color="auto"/>
            </w:tcBorders>
            <w:shd w:val="clear" w:color="auto" w:fill="auto"/>
            <w:vAlign w:val="center"/>
            <w:hideMark/>
          </w:tcPr>
          <w:p w14:paraId="1F30B2F3" w14:textId="77777777" w:rsidR="005C72BD" w:rsidRPr="005C72BD" w:rsidRDefault="005C72BD" w:rsidP="005C72BD">
            <w:pPr>
              <w:jc w:val="center"/>
              <w:rPr>
                <w:sz w:val="20"/>
                <w:szCs w:val="20"/>
              </w:rPr>
            </w:pPr>
            <w:r w:rsidRPr="005C72BD">
              <w:rPr>
                <w:sz w:val="20"/>
                <w:szCs w:val="20"/>
              </w:rPr>
              <w:t>0,128</w:t>
            </w:r>
          </w:p>
        </w:tc>
        <w:tc>
          <w:tcPr>
            <w:tcW w:w="225" w:type="pct"/>
            <w:tcBorders>
              <w:top w:val="nil"/>
              <w:left w:val="nil"/>
              <w:bottom w:val="single" w:sz="8" w:space="0" w:color="auto"/>
              <w:right w:val="single" w:sz="8" w:space="0" w:color="auto"/>
            </w:tcBorders>
            <w:shd w:val="clear" w:color="auto" w:fill="auto"/>
            <w:vAlign w:val="center"/>
            <w:hideMark/>
          </w:tcPr>
          <w:p w14:paraId="2A4DC4F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48AAD93" w14:textId="77777777" w:rsidR="005C72BD" w:rsidRPr="005C72BD" w:rsidRDefault="005C72BD" w:rsidP="005C72BD">
            <w:pPr>
              <w:jc w:val="center"/>
              <w:rPr>
                <w:sz w:val="20"/>
                <w:szCs w:val="20"/>
              </w:rPr>
            </w:pPr>
            <w:r w:rsidRPr="005C72BD">
              <w:rPr>
                <w:sz w:val="20"/>
                <w:szCs w:val="20"/>
              </w:rPr>
              <w:t>0,011</w:t>
            </w:r>
          </w:p>
        </w:tc>
        <w:tc>
          <w:tcPr>
            <w:tcW w:w="225" w:type="pct"/>
            <w:tcBorders>
              <w:top w:val="nil"/>
              <w:left w:val="nil"/>
              <w:bottom w:val="single" w:sz="8" w:space="0" w:color="auto"/>
              <w:right w:val="single" w:sz="8" w:space="0" w:color="auto"/>
            </w:tcBorders>
            <w:shd w:val="clear" w:color="auto" w:fill="auto"/>
            <w:vAlign w:val="center"/>
            <w:hideMark/>
          </w:tcPr>
          <w:p w14:paraId="57319274" w14:textId="77777777" w:rsidR="005C72BD" w:rsidRPr="005C72BD" w:rsidRDefault="005C72BD" w:rsidP="005C72BD">
            <w:pPr>
              <w:jc w:val="center"/>
              <w:rPr>
                <w:b/>
                <w:bCs/>
                <w:sz w:val="20"/>
                <w:szCs w:val="20"/>
              </w:rPr>
            </w:pPr>
            <w:r w:rsidRPr="005C72BD">
              <w:rPr>
                <w:b/>
                <w:bCs/>
                <w:sz w:val="20"/>
                <w:szCs w:val="20"/>
              </w:rPr>
              <w:t>0,139</w:t>
            </w:r>
          </w:p>
        </w:tc>
        <w:tc>
          <w:tcPr>
            <w:tcW w:w="225" w:type="pct"/>
            <w:tcBorders>
              <w:top w:val="nil"/>
              <w:left w:val="nil"/>
              <w:bottom w:val="single" w:sz="8" w:space="0" w:color="auto"/>
              <w:right w:val="single" w:sz="8" w:space="0" w:color="auto"/>
            </w:tcBorders>
            <w:shd w:val="clear" w:color="auto" w:fill="auto"/>
            <w:vAlign w:val="center"/>
            <w:hideMark/>
          </w:tcPr>
          <w:p w14:paraId="23CC52DF" w14:textId="77777777" w:rsidR="005C72BD" w:rsidRPr="005C72BD" w:rsidRDefault="005C72BD" w:rsidP="005C72BD">
            <w:pPr>
              <w:jc w:val="center"/>
              <w:rPr>
                <w:sz w:val="20"/>
                <w:szCs w:val="20"/>
              </w:rPr>
            </w:pPr>
            <w:r w:rsidRPr="005C72BD">
              <w:rPr>
                <w:sz w:val="20"/>
                <w:szCs w:val="20"/>
              </w:rPr>
              <w:t>0,128</w:t>
            </w:r>
          </w:p>
        </w:tc>
        <w:tc>
          <w:tcPr>
            <w:tcW w:w="225" w:type="pct"/>
            <w:tcBorders>
              <w:top w:val="nil"/>
              <w:left w:val="nil"/>
              <w:bottom w:val="single" w:sz="8" w:space="0" w:color="auto"/>
              <w:right w:val="single" w:sz="8" w:space="0" w:color="auto"/>
            </w:tcBorders>
            <w:shd w:val="clear" w:color="auto" w:fill="auto"/>
            <w:vAlign w:val="center"/>
            <w:hideMark/>
          </w:tcPr>
          <w:p w14:paraId="7093E99C"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575F324" w14:textId="77777777" w:rsidR="005C72BD" w:rsidRPr="005C72BD" w:rsidRDefault="005C72BD" w:rsidP="005C72BD">
            <w:pPr>
              <w:jc w:val="center"/>
              <w:rPr>
                <w:sz w:val="20"/>
                <w:szCs w:val="20"/>
              </w:rPr>
            </w:pPr>
            <w:r w:rsidRPr="005C72BD">
              <w:rPr>
                <w:sz w:val="20"/>
                <w:szCs w:val="20"/>
              </w:rPr>
              <w:t>0,011</w:t>
            </w:r>
          </w:p>
        </w:tc>
        <w:tc>
          <w:tcPr>
            <w:tcW w:w="220" w:type="pct"/>
            <w:tcBorders>
              <w:top w:val="nil"/>
              <w:left w:val="nil"/>
              <w:bottom w:val="single" w:sz="8" w:space="0" w:color="auto"/>
              <w:right w:val="single" w:sz="8" w:space="0" w:color="auto"/>
            </w:tcBorders>
            <w:shd w:val="clear" w:color="auto" w:fill="auto"/>
            <w:vAlign w:val="center"/>
            <w:hideMark/>
          </w:tcPr>
          <w:p w14:paraId="48FD9474" w14:textId="77777777" w:rsidR="005C72BD" w:rsidRPr="005C72BD" w:rsidRDefault="005C72BD" w:rsidP="005C72BD">
            <w:pPr>
              <w:jc w:val="center"/>
              <w:rPr>
                <w:b/>
                <w:bCs/>
                <w:sz w:val="20"/>
                <w:szCs w:val="20"/>
              </w:rPr>
            </w:pPr>
            <w:r w:rsidRPr="005C72BD">
              <w:rPr>
                <w:b/>
                <w:bCs/>
                <w:sz w:val="20"/>
                <w:szCs w:val="20"/>
              </w:rPr>
              <w:t>0,139</w:t>
            </w:r>
          </w:p>
        </w:tc>
      </w:tr>
      <w:tr w:rsidR="005C72BD" w:rsidRPr="005C72BD" w14:paraId="15025BFD"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6375500B"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268CA26B"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7C3FB656"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3430EC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E9AED24" w14:textId="77777777" w:rsidR="005C72BD" w:rsidRPr="005C72BD" w:rsidRDefault="005C72BD" w:rsidP="005C72BD">
            <w:pPr>
              <w:jc w:val="center"/>
              <w:rPr>
                <w:sz w:val="20"/>
                <w:szCs w:val="20"/>
              </w:rPr>
            </w:pPr>
            <w:r w:rsidRPr="005C72BD">
              <w:rPr>
                <w:sz w:val="20"/>
                <w:szCs w:val="20"/>
              </w:rPr>
              <w:t>0,000</w:t>
            </w:r>
          </w:p>
        </w:tc>
        <w:tc>
          <w:tcPr>
            <w:tcW w:w="225" w:type="pct"/>
            <w:tcBorders>
              <w:top w:val="nil"/>
              <w:left w:val="nil"/>
              <w:bottom w:val="single" w:sz="8" w:space="0" w:color="auto"/>
              <w:right w:val="single" w:sz="8" w:space="0" w:color="auto"/>
            </w:tcBorders>
            <w:shd w:val="clear" w:color="auto" w:fill="auto"/>
            <w:vAlign w:val="center"/>
            <w:hideMark/>
          </w:tcPr>
          <w:p w14:paraId="088859CB" w14:textId="77777777" w:rsidR="005C72BD" w:rsidRPr="005C72BD" w:rsidRDefault="005C72BD" w:rsidP="005C72BD">
            <w:pPr>
              <w:jc w:val="center"/>
              <w:rPr>
                <w:b/>
                <w:bCs/>
                <w:sz w:val="20"/>
                <w:szCs w:val="20"/>
              </w:rPr>
            </w:pPr>
            <w:r w:rsidRPr="005C72BD">
              <w:rPr>
                <w:b/>
                <w:bCs/>
                <w:sz w:val="20"/>
                <w:szCs w:val="20"/>
              </w:rPr>
              <w:t>0,000</w:t>
            </w:r>
          </w:p>
        </w:tc>
        <w:tc>
          <w:tcPr>
            <w:tcW w:w="225" w:type="pct"/>
            <w:tcBorders>
              <w:top w:val="nil"/>
              <w:left w:val="nil"/>
              <w:bottom w:val="single" w:sz="8" w:space="0" w:color="auto"/>
              <w:right w:val="single" w:sz="8" w:space="0" w:color="auto"/>
            </w:tcBorders>
            <w:shd w:val="clear" w:color="auto" w:fill="auto"/>
            <w:vAlign w:val="center"/>
            <w:hideMark/>
          </w:tcPr>
          <w:p w14:paraId="71E980CF"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5FF6AA7"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2AB6068" w14:textId="77777777" w:rsidR="005C72BD" w:rsidRPr="005C72BD" w:rsidRDefault="005C72BD" w:rsidP="005C72BD">
            <w:pPr>
              <w:jc w:val="center"/>
              <w:rPr>
                <w:b/>
                <w:bCs/>
                <w:sz w:val="20"/>
                <w:szCs w:val="20"/>
              </w:rPr>
            </w:pPr>
            <w:r w:rsidRPr="005C72BD">
              <w:rPr>
                <w:b/>
                <w:bCs/>
                <w:sz w:val="20"/>
                <w:szCs w:val="20"/>
              </w:rPr>
              <w:t>0,000</w:t>
            </w:r>
          </w:p>
        </w:tc>
        <w:tc>
          <w:tcPr>
            <w:tcW w:w="225" w:type="pct"/>
            <w:tcBorders>
              <w:top w:val="nil"/>
              <w:left w:val="nil"/>
              <w:bottom w:val="single" w:sz="8" w:space="0" w:color="auto"/>
              <w:right w:val="single" w:sz="8" w:space="0" w:color="auto"/>
            </w:tcBorders>
            <w:shd w:val="clear" w:color="auto" w:fill="auto"/>
            <w:vAlign w:val="center"/>
            <w:hideMark/>
          </w:tcPr>
          <w:p w14:paraId="139E6A86" w14:textId="77777777" w:rsidR="005C72BD" w:rsidRPr="005C72BD" w:rsidRDefault="005C72BD" w:rsidP="005C72BD">
            <w:pPr>
              <w:jc w:val="center"/>
              <w:rPr>
                <w:b/>
                <w:bCs/>
                <w:sz w:val="20"/>
                <w:szCs w:val="20"/>
              </w:rPr>
            </w:pPr>
            <w:r w:rsidRPr="005C72BD">
              <w:rPr>
                <w:b/>
                <w:bCs/>
                <w:sz w:val="20"/>
                <w:szCs w:val="20"/>
              </w:rPr>
              <w:t>0,000</w:t>
            </w:r>
          </w:p>
        </w:tc>
        <w:tc>
          <w:tcPr>
            <w:tcW w:w="225" w:type="pct"/>
            <w:tcBorders>
              <w:top w:val="nil"/>
              <w:left w:val="nil"/>
              <w:bottom w:val="single" w:sz="8" w:space="0" w:color="auto"/>
              <w:right w:val="single" w:sz="8" w:space="0" w:color="auto"/>
            </w:tcBorders>
            <w:shd w:val="clear" w:color="auto" w:fill="auto"/>
            <w:vAlign w:val="center"/>
            <w:hideMark/>
          </w:tcPr>
          <w:p w14:paraId="3F694A02"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548F276"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A8A7A80" w14:textId="77777777" w:rsidR="005C72BD" w:rsidRPr="005C72BD" w:rsidRDefault="005C72BD" w:rsidP="005C72BD">
            <w:pPr>
              <w:jc w:val="center"/>
              <w:rPr>
                <w:sz w:val="20"/>
                <w:szCs w:val="20"/>
              </w:rPr>
            </w:pPr>
            <w:r w:rsidRPr="005C72BD">
              <w:rPr>
                <w:sz w:val="20"/>
                <w:szCs w:val="20"/>
              </w:rPr>
              <w:t>0,000</w:t>
            </w:r>
          </w:p>
        </w:tc>
        <w:tc>
          <w:tcPr>
            <w:tcW w:w="225" w:type="pct"/>
            <w:tcBorders>
              <w:top w:val="nil"/>
              <w:left w:val="nil"/>
              <w:bottom w:val="single" w:sz="8" w:space="0" w:color="auto"/>
              <w:right w:val="single" w:sz="8" w:space="0" w:color="auto"/>
            </w:tcBorders>
            <w:shd w:val="clear" w:color="auto" w:fill="auto"/>
            <w:vAlign w:val="center"/>
            <w:hideMark/>
          </w:tcPr>
          <w:p w14:paraId="4D8A4DFA" w14:textId="77777777" w:rsidR="005C72BD" w:rsidRPr="005C72BD" w:rsidRDefault="005C72BD" w:rsidP="005C72BD">
            <w:pPr>
              <w:jc w:val="center"/>
              <w:rPr>
                <w:b/>
                <w:bCs/>
                <w:sz w:val="20"/>
                <w:szCs w:val="20"/>
              </w:rPr>
            </w:pPr>
            <w:r w:rsidRPr="005C72BD">
              <w:rPr>
                <w:b/>
                <w:bCs/>
                <w:sz w:val="20"/>
                <w:szCs w:val="20"/>
              </w:rPr>
              <w:t>0,000</w:t>
            </w:r>
          </w:p>
        </w:tc>
        <w:tc>
          <w:tcPr>
            <w:tcW w:w="225" w:type="pct"/>
            <w:tcBorders>
              <w:top w:val="nil"/>
              <w:left w:val="nil"/>
              <w:bottom w:val="single" w:sz="8" w:space="0" w:color="auto"/>
              <w:right w:val="single" w:sz="8" w:space="0" w:color="auto"/>
            </w:tcBorders>
            <w:shd w:val="clear" w:color="auto" w:fill="auto"/>
            <w:vAlign w:val="center"/>
            <w:hideMark/>
          </w:tcPr>
          <w:p w14:paraId="4DDE429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2AE7639"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9FA45D7" w14:textId="77777777" w:rsidR="005C72BD" w:rsidRPr="005C72BD" w:rsidRDefault="005C72BD" w:rsidP="005C72BD">
            <w:pPr>
              <w:jc w:val="center"/>
              <w:rPr>
                <w:sz w:val="20"/>
                <w:szCs w:val="20"/>
              </w:rPr>
            </w:pPr>
            <w:r w:rsidRPr="005C72BD">
              <w:rPr>
                <w:sz w:val="20"/>
                <w:szCs w:val="20"/>
              </w:rPr>
              <w:t>0,000</w:t>
            </w:r>
          </w:p>
        </w:tc>
        <w:tc>
          <w:tcPr>
            <w:tcW w:w="220" w:type="pct"/>
            <w:tcBorders>
              <w:top w:val="nil"/>
              <w:left w:val="nil"/>
              <w:bottom w:val="single" w:sz="8" w:space="0" w:color="auto"/>
              <w:right w:val="single" w:sz="8" w:space="0" w:color="auto"/>
            </w:tcBorders>
            <w:shd w:val="clear" w:color="auto" w:fill="auto"/>
            <w:vAlign w:val="center"/>
            <w:hideMark/>
          </w:tcPr>
          <w:p w14:paraId="715640D7" w14:textId="77777777" w:rsidR="005C72BD" w:rsidRPr="005C72BD" w:rsidRDefault="005C72BD" w:rsidP="005C72BD">
            <w:pPr>
              <w:jc w:val="center"/>
              <w:rPr>
                <w:b/>
                <w:bCs/>
                <w:sz w:val="20"/>
                <w:szCs w:val="20"/>
              </w:rPr>
            </w:pPr>
            <w:r w:rsidRPr="005C72BD">
              <w:rPr>
                <w:b/>
                <w:bCs/>
                <w:sz w:val="20"/>
                <w:szCs w:val="20"/>
              </w:rPr>
              <w:t>0,000</w:t>
            </w:r>
          </w:p>
        </w:tc>
      </w:tr>
      <w:tr w:rsidR="005C72BD" w:rsidRPr="005C72BD" w14:paraId="18D34A25"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168FB156" w14:textId="77777777" w:rsidR="005C72BD" w:rsidRPr="005C72BD" w:rsidRDefault="005C72BD" w:rsidP="005C72BD">
            <w:pPr>
              <w:jc w:val="center"/>
              <w:rPr>
                <w:sz w:val="20"/>
                <w:szCs w:val="20"/>
              </w:rPr>
            </w:pPr>
            <w:r w:rsidRPr="005C72BD">
              <w:rPr>
                <w:sz w:val="20"/>
                <w:szCs w:val="20"/>
              </w:rPr>
              <w:t>17</w:t>
            </w:r>
          </w:p>
        </w:tc>
        <w:tc>
          <w:tcPr>
            <w:tcW w:w="1247" w:type="pct"/>
            <w:tcBorders>
              <w:top w:val="nil"/>
              <w:left w:val="nil"/>
              <w:bottom w:val="single" w:sz="8" w:space="0" w:color="auto"/>
              <w:right w:val="single" w:sz="8" w:space="0" w:color="auto"/>
            </w:tcBorders>
            <w:shd w:val="clear" w:color="auto" w:fill="auto"/>
            <w:vAlign w:val="center"/>
            <w:hideMark/>
          </w:tcPr>
          <w:p w14:paraId="2192DB1A" w14:textId="77777777" w:rsidR="005C72BD" w:rsidRPr="005C72BD" w:rsidRDefault="005C72BD" w:rsidP="005C72BD">
            <w:pPr>
              <w:rPr>
                <w:b/>
                <w:bCs/>
                <w:sz w:val="20"/>
                <w:szCs w:val="20"/>
              </w:rPr>
            </w:pPr>
            <w:r w:rsidRPr="005C72BD">
              <w:rPr>
                <w:b/>
                <w:bCs/>
                <w:sz w:val="20"/>
                <w:szCs w:val="20"/>
              </w:rPr>
              <w:t>№17</w:t>
            </w:r>
          </w:p>
        </w:tc>
        <w:tc>
          <w:tcPr>
            <w:tcW w:w="225" w:type="pct"/>
            <w:tcBorders>
              <w:top w:val="nil"/>
              <w:left w:val="nil"/>
              <w:bottom w:val="single" w:sz="8" w:space="0" w:color="auto"/>
              <w:right w:val="single" w:sz="8" w:space="0" w:color="auto"/>
            </w:tcBorders>
            <w:shd w:val="clear" w:color="auto" w:fill="auto"/>
            <w:vAlign w:val="center"/>
            <w:hideMark/>
          </w:tcPr>
          <w:p w14:paraId="19EC4A64" w14:textId="77777777" w:rsidR="005C72BD" w:rsidRPr="005C72BD" w:rsidRDefault="005C72BD" w:rsidP="005C72BD">
            <w:pPr>
              <w:jc w:val="center"/>
              <w:rPr>
                <w:b/>
                <w:bCs/>
                <w:sz w:val="20"/>
                <w:szCs w:val="20"/>
              </w:rPr>
            </w:pPr>
            <w:r w:rsidRPr="005C72BD">
              <w:rPr>
                <w:b/>
                <w:bCs/>
                <w:sz w:val="20"/>
                <w:szCs w:val="20"/>
              </w:rPr>
              <w:t>1,458</w:t>
            </w:r>
          </w:p>
        </w:tc>
        <w:tc>
          <w:tcPr>
            <w:tcW w:w="225" w:type="pct"/>
            <w:tcBorders>
              <w:top w:val="nil"/>
              <w:left w:val="nil"/>
              <w:bottom w:val="single" w:sz="8" w:space="0" w:color="auto"/>
              <w:right w:val="single" w:sz="8" w:space="0" w:color="auto"/>
            </w:tcBorders>
            <w:shd w:val="clear" w:color="auto" w:fill="auto"/>
            <w:vAlign w:val="center"/>
            <w:hideMark/>
          </w:tcPr>
          <w:p w14:paraId="18EE9EEB"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55366E1" w14:textId="77777777" w:rsidR="005C72BD" w:rsidRPr="005C72BD" w:rsidRDefault="005C72BD" w:rsidP="005C72BD">
            <w:pPr>
              <w:jc w:val="center"/>
              <w:rPr>
                <w:b/>
                <w:bCs/>
                <w:sz w:val="20"/>
                <w:szCs w:val="20"/>
              </w:rPr>
            </w:pPr>
            <w:r w:rsidRPr="005C72BD">
              <w:rPr>
                <w:b/>
                <w:bCs/>
                <w:sz w:val="20"/>
                <w:szCs w:val="20"/>
              </w:rPr>
              <w:t>0,456</w:t>
            </w:r>
          </w:p>
        </w:tc>
        <w:tc>
          <w:tcPr>
            <w:tcW w:w="225" w:type="pct"/>
            <w:tcBorders>
              <w:top w:val="nil"/>
              <w:left w:val="nil"/>
              <w:bottom w:val="single" w:sz="8" w:space="0" w:color="auto"/>
              <w:right w:val="single" w:sz="8" w:space="0" w:color="auto"/>
            </w:tcBorders>
            <w:shd w:val="clear" w:color="auto" w:fill="auto"/>
            <w:vAlign w:val="center"/>
            <w:hideMark/>
          </w:tcPr>
          <w:p w14:paraId="3B9E807C" w14:textId="77777777" w:rsidR="005C72BD" w:rsidRPr="005C72BD" w:rsidRDefault="005C72BD" w:rsidP="005C72BD">
            <w:pPr>
              <w:jc w:val="center"/>
              <w:rPr>
                <w:b/>
                <w:bCs/>
                <w:sz w:val="20"/>
                <w:szCs w:val="20"/>
              </w:rPr>
            </w:pPr>
            <w:r w:rsidRPr="005C72BD">
              <w:rPr>
                <w:b/>
                <w:bCs/>
                <w:sz w:val="20"/>
                <w:szCs w:val="20"/>
              </w:rPr>
              <w:t>1,914</w:t>
            </w:r>
          </w:p>
        </w:tc>
        <w:tc>
          <w:tcPr>
            <w:tcW w:w="225" w:type="pct"/>
            <w:tcBorders>
              <w:top w:val="nil"/>
              <w:left w:val="nil"/>
              <w:bottom w:val="single" w:sz="8" w:space="0" w:color="auto"/>
              <w:right w:val="single" w:sz="8" w:space="0" w:color="auto"/>
            </w:tcBorders>
            <w:shd w:val="clear" w:color="auto" w:fill="auto"/>
            <w:vAlign w:val="center"/>
            <w:hideMark/>
          </w:tcPr>
          <w:p w14:paraId="4AB3D81B" w14:textId="77777777" w:rsidR="005C72BD" w:rsidRPr="005C72BD" w:rsidRDefault="005C72BD" w:rsidP="005C72BD">
            <w:pPr>
              <w:jc w:val="center"/>
              <w:rPr>
                <w:b/>
                <w:bCs/>
                <w:sz w:val="20"/>
                <w:szCs w:val="20"/>
              </w:rPr>
            </w:pPr>
            <w:r w:rsidRPr="005C72BD">
              <w:rPr>
                <w:b/>
                <w:bCs/>
                <w:sz w:val="20"/>
                <w:szCs w:val="20"/>
              </w:rPr>
              <w:t>1,458</w:t>
            </w:r>
          </w:p>
        </w:tc>
        <w:tc>
          <w:tcPr>
            <w:tcW w:w="225" w:type="pct"/>
            <w:tcBorders>
              <w:top w:val="nil"/>
              <w:left w:val="nil"/>
              <w:bottom w:val="single" w:sz="8" w:space="0" w:color="auto"/>
              <w:right w:val="single" w:sz="8" w:space="0" w:color="auto"/>
            </w:tcBorders>
            <w:shd w:val="clear" w:color="auto" w:fill="auto"/>
            <w:vAlign w:val="center"/>
            <w:hideMark/>
          </w:tcPr>
          <w:p w14:paraId="70767373"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B37F559" w14:textId="77777777" w:rsidR="005C72BD" w:rsidRPr="005C72BD" w:rsidRDefault="005C72BD" w:rsidP="005C72BD">
            <w:pPr>
              <w:jc w:val="center"/>
              <w:rPr>
                <w:b/>
                <w:bCs/>
                <w:sz w:val="20"/>
                <w:szCs w:val="20"/>
              </w:rPr>
            </w:pPr>
            <w:r w:rsidRPr="005C72BD">
              <w:rPr>
                <w:b/>
                <w:bCs/>
                <w:sz w:val="20"/>
                <w:szCs w:val="20"/>
              </w:rPr>
              <w:t>0,456</w:t>
            </w:r>
          </w:p>
        </w:tc>
        <w:tc>
          <w:tcPr>
            <w:tcW w:w="225" w:type="pct"/>
            <w:tcBorders>
              <w:top w:val="nil"/>
              <w:left w:val="nil"/>
              <w:bottom w:val="single" w:sz="8" w:space="0" w:color="auto"/>
              <w:right w:val="single" w:sz="8" w:space="0" w:color="auto"/>
            </w:tcBorders>
            <w:shd w:val="clear" w:color="auto" w:fill="auto"/>
            <w:vAlign w:val="center"/>
            <w:hideMark/>
          </w:tcPr>
          <w:p w14:paraId="7CCC0077" w14:textId="77777777" w:rsidR="005C72BD" w:rsidRPr="005C72BD" w:rsidRDefault="005C72BD" w:rsidP="005C72BD">
            <w:pPr>
              <w:jc w:val="center"/>
              <w:rPr>
                <w:b/>
                <w:bCs/>
                <w:sz w:val="20"/>
                <w:szCs w:val="20"/>
              </w:rPr>
            </w:pPr>
            <w:r w:rsidRPr="005C72BD">
              <w:rPr>
                <w:b/>
                <w:bCs/>
                <w:sz w:val="20"/>
                <w:szCs w:val="20"/>
              </w:rPr>
              <w:t>1,914</w:t>
            </w:r>
          </w:p>
        </w:tc>
        <w:tc>
          <w:tcPr>
            <w:tcW w:w="225" w:type="pct"/>
            <w:tcBorders>
              <w:top w:val="nil"/>
              <w:left w:val="nil"/>
              <w:bottom w:val="single" w:sz="8" w:space="0" w:color="auto"/>
              <w:right w:val="single" w:sz="8" w:space="0" w:color="auto"/>
            </w:tcBorders>
            <w:shd w:val="clear" w:color="auto" w:fill="auto"/>
            <w:vAlign w:val="center"/>
            <w:hideMark/>
          </w:tcPr>
          <w:p w14:paraId="393ACAB8" w14:textId="77777777" w:rsidR="005C72BD" w:rsidRPr="005C72BD" w:rsidRDefault="005C72BD" w:rsidP="005C72BD">
            <w:pPr>
              <w:jc w:val="center"/>
              <w:rPr>
                <w:b/>
                <w:bCs/>
                <w:sz w:val="20"/>
                <w:szCs w:val="20"/>
              </w:rPr>
            </w:pPr>
            <w:r w:rsidRPr="005C72BD">
              <w:rPr>
                <w:b/>
                <w:bCs/>
                <w:sz w:val="20"/>
                <w:szCs w:val="20"/>
              </w:rPr>
              <w:t>1,458</w:t>
            </w:r>
          </w:p>
        </w:tc>
        <w:tc>
          <w:tcPr>
            <w:tcW w:w="225" w:type="pct"/>
            <w:tcBorders>
              <w:top w:val="nil"/>
              <w:left w:val="nil"/>
              <w:bottom w:val="single" w:sz="8" w:space="0" w:color="auto"/>
              <w:right w:val="single" w:sz="8" w:space="0" w:color="auto"/>
            </w:tcBorders>
            <w:shd w:val="clear" w:color="auto" w:fill="auto"/>
            <w:vAlign w:val="center"/>
            <w:hideMark/>
          </w:tcPr>
          <w:p w14:paraId="1F7FC77E"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414EDAA" w14:textId="77777777" w:rsidR="005C72BD" w:rsidRPr="005C72BD" w:rsidRDefault="005C72BD" w:rsidP="005C72BD">
            <w:pPr>
              <w:jc w:val="center"/>
              <w:rPr>
                <w:b/>
                <w:bCs/>
                <w:sz w:val="20"/>
                <w:szCs w:val="20"/>
              </w:rPr>
            </w:pPr>
            <w:r w:rsidRPr="005C72BD">
              <w:rPr>
                <w:b/>
                <w:bCs/>
                <w:sz w:val="20"/>
                <w:szCs w:val="20"/>
              </w:rPr>
              <w:t>0,456</w:t>
            </w:r>
          </w:p>
        </w:tc>
        <w:tc>
          <w:tcPr>
            <w:tcW w:w="225" w:type="pct"/>
            <w:tcBorders>
              <w:top w:val="nil"/>
              <w:left w:val="nil"/>
              <w:bottom w:val="single" w:sz="8" w:space="0" w:color="auto"/>
              <w:right w:val="single" w:sz="8" w:space="0" w:color="auto"/>
            </w:tcBorders>
            <w:shd w:val="clear" w:color="auto" w:fill="auto"/>
            <w:vAlign w:val="center"/>
            <w:hideMark/>
          </w:tcPr>
          <w:p w14:paraId="31EE51C6" w14:textId="77777777" w:rsidR="005C72BD" w:rsidRPr="005C72BD" w:rsidRDefault="005C72BD" w:rsidP="005C72BD">
            <w:pPr>
              <w:jc w:val="center"/>
              <w:rPr>
                <w:b/>
                <w:bCs/>
                <w:sz w:val="20"/>
                <w:szCs w:val="20"/>
              </w:rPr>
            </w:pPr>
            <w:r w:rsidRPr="005C72BD">
              <w:rPr>
                <w:b/>
                <w:bCs/>
                <w:sz w:val="20"/>
                <w:szCs w:val="20"/>
              </w:rPr>
              <w:t>1,914</w:t>
            </w:r>
          </w:p>
        </w:tc>
        <w:tc>
          <w:tcPr>
            <w:tcW w:w="225" w:type="pct"/>
            <w:tcBorders>
              <w:top w:val="nil"/>
              <w:left w:val="nil"/>
              <w:bottom w:val="single" w:sz="8" w:space="0" w:color="auto"/>
              <w:right w:val="single" w:sz="8" w:space="0" w:color="auto"/>
            </w:tcBorders>
            <w:shd w:val="clear" w:color="auto" w:fill="auto"/>
            <w:vAlign w:val="center"/>
            <w:hideMark/>
          </w:tcPr>
          <w:p w14:paraId="1EC3E98E" w14:textId="77777777" w:rsidR="005C72BD" w:rsidRPr="005C72BD" w:rsidRDefault="005C72BD" w:rsidP="005C72BD">
            <w:pPr>
              <w:jc w:val="center"/>
              <w:rPr>
                <w:b/>
                <w:bCs/>
                <w:sz w:val="20"/>
                <w:szCs w:val="20"/>
              </w:rPr>
            </w:pPr>
            <w:r w:rsidRPr="005C72BD">
              <w:rPr>
                <w:b/>
                <w:bCs/>
                <w:sz w:val="20"/>
                <w:szCs w:val="20"/>
              </w:rPr>
              <w:t>1,458</w:t>
            </w:r>
          </w:p>
        </w:tc>
        <w:tc>
          <w:tcPr>
            <w:tcW w:w="225" w:type="pct"/>
            <w:tcBorders>
              <w:top w:val="nil"/>
              <w:left w:val="nil"/>
              <w:bottom w:val="single" w:sz="8" w:space="0" w:color="auto"/>
              <w:right w:val="single" w:sz="8" w:space="0" w:color="auto"/>
            </w:tcBorders>
            <w:shd w:val="clear" w:color="auto" w:fill="auto"/>
            <w:vAlign w:val="center"/>
            <w:hideMark/>
          </w:tcPr>
          <w:p w14:paraId="5CE3B12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60FBA00" w14:textId="77777777" w:rsidR="005C72BD" w:rsidRPr="005C72BD" w:rsidRDefault="005C72BD" w:rsidP="005C72BD">
            <w:pPr>
              <w:jc w:val="center"/>
              <w:rPr>
                <w:b/>
                <w:bCs/>
                <w:sz w:val="20"/>
                <w:szCs w:val="20"/>
              </w:rPr>
            </w:pPr>
            <w:r w:rsidRPr="005C72BD">
              <w:rPr>
                <w:b/>
                <w:bCs/>
                <w:sz w:val="20"/>
                <w:szCs w:val="20"/>
              </w:rPr>
              <w:t>0,456</w:t>
            </w:r>
          </w:p>
        </w:tc>
        <w:tc>
          <w:tcPr>
            <w:tcW w:w="220" w:type="pct"/>
            <w:tcBorders>
              <w:top w:val="nil"/>
              <w:left w:val="nil"/>
              <w:bottom w:val="single" w:sz="8" w:space="0" w:color="auto"/>
              <w:right w:val="single" w:sz="8" w:space="0" w:color="auto"/>
            </w:tcBorders>
            <w:shd w:val="clear" w:color="auto" w:fill="auto"/>
            <w:vAlign w:val="center"/>
            <w:hideMark/>
          </w:tcPr>
          <w:p w14:paraId="445F5882" w14:textId="77777777" w:rsidR="005C72BD" w:rsidRPr="005C72BD" w:rsidRDefault="005C72BD" w:rsidP="005C72BD">
            <w:pPr>
              <w:jc w:val="center"/>
              <w:rPr>
                <w:b/>
                <w:bCs/>
                <w:sz w:val="20"/>
                <w:szCs w:val="20"/>
              </w:rPr>
            </w:pPr>
            <w:r w:rsidRPr="005C72BD">
              <w:rPr>
                <w:b/>
                <w:bCs/>
                <w:sz w:val="20"/>
                <w:szCs w:val="20"/>
              </w:rPr>
              <w:t>1,914</w:t>
            </w:r>
          </w:p>
        </w:tc>
      </w:tr>
      <w:tr w:rsidR="005C72BD" w:rsidRPr="005C72BD" w14:paraId="40820D6F"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7CD03BE3"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5B967A7C"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36E5CD2D" w14:textId="77777777" w:rsidR="005C72BD" w:rsidRPr="005C72BD" w:rsidRDefault="005C72BD" w:rsidP="005C72BD">
            <w:pPr>
              <w:jc w:val="center"/>
              <w:rPr>
                <w:sz w:val="20"/>
                <w:szCs w:val="20"/>
              </w:rPr>
            </w:pPr>
            <w:r w:rsidRPr="005C72BD">
              <w:rPr>
                <w:sz w:val="20"/>
                <w:szCs w:val="20"/>
              </w:rPr>
              <w:t>1,175</w:t>
            </w:r>
          </w:p>
        </w:tc>
        <w:tc>
          <w:tcPr>
            <w:tcW w:w="225" w:type="pct"/>
            <w:tcBorders>
              <w:top w:val="nil"/>
              <w:left w:val="nil"/>
              <w:bottom w:val="single" w:sz="8" w:space="0" w:color="auto"/>
              <w:right w:val="single" w:sz="8" w:space="0" w:color="auto"/>
            </w:tcBorders>
            <w:shd w:val="clear" w:color="auto" w:fill="auto"/>
            <w:vAlign w:val="center"/>
            <w:hideMark/>
          </w:tcPr>
          <w:p w14:paraId="28FD00E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D196C2D" w14:textId="77777777" w:rsidR="005C72BD" w:rsidRPr="005C72BD" w:rsidRDefault="005C72BD" w:rsidP="005C72BD">
            <w:pPr>
              <w:jc w:val="center"/>
              <w:rPr>
                <w:sz w:val="20"/>
                <w:szCs w:val="20"/>
              </w:rPr>
            </w:pPr>
            <w:r w:rsidRPr="005C72BD">
              <w:rPr>
                <w:sz w:val="20"/>
                <w:szCs w:val="20"/>
              </w:rPr>
              <w:t>0,443</w:t>
            </w:r>
          </w:p>
        </w:tc>
        <w:tc>
          <w:tcPr>
            <w:tcW w:w="225" w:type="pct"/>
            <w:tcBorders>
              <w:top w:val="nil"/>
              <w:left w:val="nil"/>
              <w:bottom w:val="single" w:sz="8" w:space="0" w:color="auto"/>
              <w:right w:val="single" w:sz="8" w:space="0" w:color="auto"/>
            </w:tcBorders>
            <w:shd w:val="clear" w:color="auto" w:fill="auto"/>
            <w:vAlign w:val="center"/>
            <w:hideMark/>
          </w:tcPr>
          <w:p w14:paraId="2357B94A" w14:textId="77777777" w:rsidR="005C72BD" w:rsidRPr="005C72BD" w:rsidRDefault="005C72BD" w:rsidP="005C72BD">
            <w:pPr>
              <w:jc w:val="center"/>
              <w:rPr>
                <w:b/>
                <w:bCs/>
                <w:sz w:val="20"/>
                <w:szCs w:val="20"/>
              </w:rPr>
            </w:pPr>
            <w:r w:rsidRPr="005C72BD">
              <w:rPr>
                <w:b/>
                <w:bCs/>
                <w:sz w:val="20"/>
                <w:szCs w:val="20"/>
              </w:rPr>
              <w:t>1,618</w:t>
            </w:r>
          </w:p>
        </w:tc>
        <w:tc>
          <w:tcPr>
            <w:tcW w:w="225" w:type="pct"/>
            <w:tcBorders>
              <w:top w:val="nil"/>
              <w:left w:val="nil"/>
              <w:bottom w:val="single" w:sz="8" w:space="0" w:color="auto"/>
              <w:right w:val="single" w:sz="8" w:space="0" w:color="auto"/>
            </w:tcBorders>
            <w:shd w:val="clear" w:color="auto" w:fill="auto"/>
            <w:vAlign w:val="center"/>
            <w:hideMark/>
          </w:tcPr>
          <w:p w14:paraId="776C1589" w14:textId="77777777" w:rsidR="005C72BD" w:rsidRPr="005C72BD" w:rsidRDefault="005C72BD" w:rsidP="005C72BD">
            <w:pPr>
              <w:jc w:val="center"/>
              <w:rPr>
                <w:b/>
                <w:bCs/>
                <w:sz w:val="20"/>
                <w:szCs w:val="20"/>
              </w:rPr>
            </w:pPr>
            <w:r w:rsidRPr="005C72BD">
              <w:rPr>
                <w:b/>
                <w:bCs/>
                <w:sz w:val="20"/>
                <w:szCs w:val="20"/>
              </w:rPr>
              <w:t>1,175</w:t>
            </w:r>
          </w:p>
        </w:tc>
        <w:tc>
          <w:tcPr>
            <w:tcW w:w="225" w:type="pct"/>
            <w:tcBorders>
              <w:top w:val="nil"/>
              <w:left w:val="nil"/>
              <w:bottom w:val="single" w:sz="8" w:space="0" w:color="auto"/>
              <w:right w:val="single" w:sz="8" w:space="0" w:color="auto"/>
            </w:tcBorders>
            <w:shd w:val="clear" w:color="auto" w:fill="auto"/>
            <w:vAlign w:val="center"/>
            <w:hideMark/>
          </w:tcPr>
          <w:p w14:paraId="088317D1"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83567E5" w14:textId="77777777" w:rsidR="005C72BD" w:rsidRPr="005C72BD" w:rsidRDefault="005C72BD" w:rsidP="005C72BD">
            <w:pPr>
              <w:jc w:val="center"/>
              <w:rPr>
                <w:b/>
                <w:bCs/>
                <w:sz w:val="20"/>
                <w:szCs w:val="20"/>
              </w:rPr>
            </w:pPr>
            <w:r w:rsidRPr="005C72BD">
              <w:rPr>
                <w:b/>
                <w:bCs/>
                <w:sz w:val="20"/>
                <w:szCs w:val="20"/>
              </w:rPr>
              <w:t>0,443</w:t>
            </w:r>
          </w:p>
        </w:tc>
        <w:tc>
          <w:tcPr>
            <w:tcW w:w="225" w:type="pct"/>
            <w:tcBorders>
              <w:top w:val="nil"/>
              <w:left w:val="nil"/>
              <w:bottom w:val="single" w:sz="8" w:space="0" w:color="auto"/>
              <w:right w:val="single" w:sz="8" w:space="0" w:color="auto"/>
            </w:tcBorders>
            <w:shd w:val="clear" w:color="auto" w:fill="auto"/>
            <w:vAlign w:val="center"/>
            <w:hideMark/>
          </w:tcPr>
          <w:p w14:paraId="23DF9429" w14:textId="77777777" w:rsidR="005C72BD" w:rsidRPr="005C72BD" w:rsidRDefault="005C72BD" w:rsidP="005C72BD">
            <w:pPr>
              <w:jc w:val="center"/>
              <w:rPr>
                <w:b/>
                <w:bCs/>
                <w:sz w:val="20"/>
                <w:szCs w:val="20"/>
              </w:rPr>
            </w:pPr>
            <w:r w:rsidRPr="005C72BD">
              <w:rPr>
                <w:b/>
                <w:bCs/>
                <w:sz w:val="20"/>
                <w:szCs w:val="20"/>
              </w:rPr>
              <w:t>1,618</w:t>
            </w:r>
          </w:p>
        </w:tc>
        <w:tc>
          <w:tcPr>
            <w:tcW w:w="225" w:type="pct"/>
            <w:tcBorders>
              <w:top w:val="nil"/>
              <w:left w:val="nil"/>
              <w:bottom w:val="single" w:sz="8" w:space="0" w:color="auto"/>
              <w:right w:val="single" w:sz="8" w:space="0" w:color="auto"/>
            </w:tcBorders>
            <w:shd w:val="clear" w:color="auto" w:fill="auto"/>
            <w:vAlign w:val="center"/>
            <w:hideMark/>
          </w:tcPr>
          <w:p w14:paraId="5343A5CF" w14:textId="77777777" w:rsidR="005C72BD" w:rsidRPr="005C72BD" w:rsidRDefault="005C72BD" w:rsidP="005C72BD">
            <w:pPr>
              <w:jc w:val="center"/>
              <w:rPr>
                <w:sz w:val="20"/>
                <w:szCs w:val="20"/>
              </w:rPr>
            </w:pPr>
            <w:r w:rsidRPr="005C72BD">
              <w:rPr>
                <w:sz w:val="20"/>
                <w:szCs w:val="20"/>
              </w:rPr>
              <w:t>1,175</w:t>
            </w:r>
          </w:p>
        </w:tc>
        <w:tc>
          <w:tcPr>
            <w:tcW w:w="225" w:type="pct"/>
            <w:tcBorders>
              <w:top w:val="nil"/>
              <w:left w:val="nil"/>
              <w:bottom w:val="single" w:sz="8" w:space="0" w:color="auto"/>
              <w:right w:val="single" w:sz="8" w:space="0" w:color="auto"/>
            </w:tcBorders>
            <w:shd w:val="clear" w:color="auto" w:fill="auto"/>
            <w:vAlign w:val="center"/>
            <w:hideMark/>
          </w:tcPr>
          <w:p w14:paraId="653CE9E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CE594AF" w14:textId="77777777" w:rsidR="005C72BD" w:rsidRPr="005C72BD" w:rsidRDefault="005C72BD" w:rsidP="005C72BD">
            <w:pPr>
              <w:jc w:val="center"/>
              <w:rPr>
                <w:sz w:val="20"/>
                <w:szCs w:val="20"/>
              </w:rPr>
            </w:pPr>
            <w:r w:rsidRPr="005C72BD">
              <w:rPr>
                <w:sz w:val="20"/>
                <w:szCs w:val="20"/>
              </w:rPr>
              <w:t>0,443</w:t>
            </w:r>
          </w:p>
        </w:tc>
        <w:tc>
          <w:tcPr>
            <w:tcW w:w="225" w:type="pct"/>
            <w:tcBorders>
              <w:top w:val="nil"/>
              <w:left w:val="nil"/>
              <w:bottom w:val="single" w:sz="8" w:space="0" w:color="auto"/>
              <w:right w:val="single" w:sz="8" w:space="0" w:color="auto"/>
            </w:tcBorders>
            <w:shd w:val="clear" w:color="auto" w:fill="auto"/>
            <w:vAlign w:val="center"/>
            <w:hideMark/>
          </w:tcPr>
          <w:p w14:paraId="3E85FB01" w14:textId="77777777" w:rsidR="005C72BD" w:rsidRPr="005C72BD" w:rsidRDefault="005C72BD" w:rsidP="005C72BD">
            <w:pPr>
              <w:jc w:val="center"/>
              <w:rPr>
                <w:b/>
                <w:bCs/>
                <w:sz w:val="20"/>
                <w:szCs w:val="20"/>
              </w:rPr>
            </w:pPr>
            <w:r w:rsidRPr="005C72BD">
              <w:rPr>
                <w:b/>
                <w:bCs/>
                <w:sz w:val="20"/>
                <w:szCs w:val="20"/>
              </w:rPr>
              <w:t>1,618</w:t>
            </w:r>
          </w:p>
        </w:tc>
        <w:tc>
          <w:tcPr>
            <w:tcW w:w="225" w:type="pct"/>
            <w:tcBorders>
              <w:top w:val="nil"/>
              <w:left w:val="nil"/>
              <w:bottom w:val="single" w:sz="8" w:space="0" w:color="auto"/>
              <w:right w:val="single" w:sz="8" w:space="0" w:color="auto"/>
            </w:tcBorders>
            <w:shd w:val="clear" w:color="auto" w:fill="auto"/>
            <w:vAlign w:val="center"/>
            <w:hideMark/>
          </w:tcPr>
          <w:p w14:paraId="34FB31E7" w14:textId="77777777" w:rsidR="005C72BD" w:rsidRPr="005C72BD" w:rsidRDefault="005C72BD" w:rsidP="005C72BD">
            <w:pPr>
              <w:jc w:val="center"/>
              <w:rPr>
                <w:sz w:val="20"/>
                <w:szCs w:val="20"/>
              </w:rPr>
            </w:pPr>
            <w:r w:rsidRPr="005C72BD">
              <w:rPr>
                <w:sz w:val="20"/>
                <w:szCs w:val="20"/>
              </w:rPr>
              <w:t>1,175</w:t>
            </w:r>
          </w:p>
        </w:tc>
        <w:tc>
          <w:tcPr>
            <w:tcW w:w="225" w:type="pct"/>
            <w:tcBorders>
              <w:top w:val="nil"/>
              <w:left w:val="nil"/>
              <w:bottom w:val="single" w:sz="8" w:space="0" w:color="auto"/>
              <w:right w:val="single" w:sz="8" w:space="0" w:color="auto"/>
            </w:tcBorders>
            <w:shd w:val="clear" w:color="auto" w:fill="auto"/>
            <w:vAlign w:val="center"/>
            <w:hideMark/>
          </w:tcPr>
          <w:p w14:paraId="23B62AE9"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E98E4C5" w14:textId="77777777" w:rsidR="005C72BD" w:rsidRPr="005C72BD" w:rsidRDefault="005C72BD" w:rsidP="005C72BD">
            <w:pPr>
              <w:jc w:val="center"/>
              <w:rPr>
                <w:sz w:val="20"/>
                <w:szCs w:val="20"/>
              </w:rPr>
            </w:pPr>
            <w:r w:rsidRPr="005C72BD">
              <w:rPr>
                <w:sz w:val="20"/>
                <w:szCs w:val="20"/>
              </w:rPr>
              <w:t>0,443</w:t>
            </w:r>
          </w:p>
        </w:tc>
        <w:tc>
          <w:tcPr>
            <w:tcW w:w="220" w:type="pct"/>
            <w:tcBorders>
              <w:top w:val="nil"/>
              <w:left w:val="nil"/>
              <w:bottom w:val="single" w:sz="8" w:space="0" w:color="auto"/>
              <w:right w:val="single" w:sz="8" w:space="0" w:color="auto"/>
            </w:tcBorders>
            <w:shd w:val="clear" w:color="auto" w:fill="auto"/>
            <w:vAlign w:val="center"/>
            <w:hideMark/>
          </w:tcPr>
          <w:p w14:paraId="6A8D0EEA" w14:textId="77777777" w:rsidR="005C72BD" w:rsidRPr="005C72BD" w:rsidRDefault="005C72BD" w:rsidP="005C72BD">
            <w:pPr>
              <w:jc w:val="center"/>
              <w:rPr>
                <w:b/>
                <w:bCs/>
                <w:sz w:val="20"/>
                <w:szCs w:val="20"/>
              </w:rPr>
            </w:pPr>
            <w:r w:rsidRPr="005C72BD">
              <w:rPr>
                <w:b/>
                <w:bCs/>
                <w:sz w:val="20"/>
                <w:szCs w:val="20"/>
              </w:rPr>
              <w:t>1,618</w:t>
            </w:r>
          </w:p>
        </w:tc>
      </w:tr>
      <w:tr w:rsidR="005C72BD" w:rsidRPr="005C72BD" w14:paraId="65592C66"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584A40C7"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33A3E9E3"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325069E8" w14:textId="77777777" w:rsidR="005C72BD" w:rsidRPr="005C72BD" w:rsidRDefault="005C72BD" w:rsidP="005C72BD">
            <w:pPr>
              <w:jc w:val="center"/>
              <w:rPr>
                <w:sz w:val="20"/>
                <w:szCs w:val="20"/>
              </w:rPr>
            </w:pPr>
            <w:r w:rsidRPr="005C72BD">
              <w:rPr>
                <w:sz w:val="20"/>
                <w:szCs w:val="20"/>
              </w:rPr>
              <w:t>0,283</w:t>
            </w:r>
          </w:p>
        </w:tc>
        <w:tc>
          <w:tcPr>
            <w:tcW w:w="225" w:type="pct"/>
            <w:tcBorders>
              <w:top w:val="nil"/>
              <w:left w:val="nil"/>
              <w:bottom w:val="single" w:sz="8" w:space="0" w:color="auto"/>
              <w:right w:val="single" w:sz="8" w:space="0" w:color="auto"/>
            </w:tcBorders>
            <w:shd w:val="clear" w:color="auto" w:fill="auto"/>
            <w:vAlign w:val="center"/>
            <w:hideMark/>
          </w:tcPr>
          <w:p w14:paraId="51FBA4D9"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DF0022F" w14:textId="77777777" w:rsidR="005C72BD" w:rsidRPr="005C72BD" w:rsidRDefault="005C72BD" w:rsidP="005C72BD">
            <w:pPr>
              <w:jc w:val="center"/>
              <w:rPr>
                <w:sz w:val="20"/>
                <w:szCs w:val="20"/>
              </w:rPr>
            </w:pPr>
            <w:r w:rsidRPr="005C72BD">
              <w:rPr>
                <w:sz w:val="20"/>
                <w:szCs w:val="20"/>
              </w:rPr>
              <w:t>0,014</w:t>
            </w:r>
          </w:p>
        </w:tc>
        <w:tc>
          <w:tcPr>
            <w:tcW w:w="225" w:type="pct"/>
            <w:tcBorders>
              <w:top w:val="nil"/>
              <w:left w:val="nil"/>
              <w:bottom w:val="single" w:sz="8" w:space="0" w:color="auto"/>
              <w:right w:val="single" w:sz="8" w:space="0" w:color="auto"/>
            </w:tcBorders>
            <w:shd w:val="clear" w:color="auto" w:fill="auto"/>
            <w:vAlign w:val="center"/>
            <w:hideMark/>
          </w:tcPr>
          <w:p w14:paraId="3B908763" w14:textId="77777777" w:rsidR="005C72BD" w:rsidRPr="005C72BD" w:rsidRDefault="005C72BD" w:rsidP="005C72BD">
            <w:pPr>
              <w:jc w:val="center"/>
              <w:rPr>
                <w:b/>
                <w:bCs/>
                <w:sz w:val="20"/>
                <w:szCs w:val="20"/>
              </w:rPr>
            </w:pPr>
            <w:r w:rsidRPr="005C72BD">
              <w:rPr>
                <w:b/>
                <w:bCs/>
                <w:sz w:val="20"/>
                <w:szCs w:val="20"/>
              </w:rPr>
              <w:t>0,297</w:t>
            </w:r>
          </w:p>
        </w:tc>
        <w:tc>
          <w:tcPr>
            <w:tcW w:w="225" w:type="pct"/>
            <w:tcBorders>
              <w:top w:val="nil"/>
              <w:left w:val="nil"/>
              <w:bottom w:val="single" w:sz="8" w:space="0" w:color="auto"/>
              <w:right w:val="single" w:sz="8" w:space="0" w:color="auto"/>
            </w:tcBorders>
            <w:shd w:val="clear" w:color="auto" w:fill="auto"/>
            <w:vAlign w:val="center"/>
            <w:hideMark/>
          </w:tcPr>
          <w:p w14:paraId="32A6B14A" w14:textId="77777777" w:rsidR="005C72BD" w:rsidRPr="005C72BD" w:rsidRDefault="005C72BD" w:rsidP="005C72BD">
            <w:pPr>
              <w:jc w:val="center"/>
              <w:rPr>
                <w:b/>
                <w:bCs/>
                <w:sz w:val="20"/>
                <w:szCs w:val="20"/>
              </w:rPr>
            </w:pPr>
            <w:r w:rsidRPr="005C72BD">
              <w:rPr>
                <w:b/>
                <w:bCs/>
                <w:sz w:val="20"/>
                <w:szCs w:val="20"/>
              </w:rPr>
              <w:t>0,283</w:t>
            </w:r>
          </w:p>
        </w:tc>
        <w:tc>
          <w:tcPr>
            <w:tcW w:w="225" w:type="pct"/>
            <w:tcBorders>
              <w:top w:val="nil"/>
              <w:left w:val="nil"/>
              <w:bottom w:val="single" w:sz="8" w:space="0" w:color="auto"/>
              <w:right w:val="single" w:sz="8" w:space="0" w:color="auto"/>
            </w:tcBorders>
            <w:shd w:val="clear" w:color="auto" w:fill="auto"/>
            <w:vAlign w:val="center"/>
            <w:hideMark/>
          </w:tcPr>
          <w:p w14:paraId="3FEC32EF"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36AC680" w14:textId="77777777" w:rsidR="005C72BD" w:rsidRPr="005C72BD" w:rsidRDefault="005C72BD" w:rsidP="005C72BD">
            <w:pPr>
              <w:jc w:val="center"/>
              <w:rPr>
                <w:b/>
                <w:bCs/>
                <w:sz w:val="20"/>
                <w:szCs w:val="20"/>
              </w:rPr>
            </w:pPr>
            <w:r w:rsidRPr="005C72BD">
              <w:rPr>
                <w:b/>
                <w:bCs/>
                <w:sz w:val="20"/>
                <w:szCs w:val="20"/>
              </w:rPr>
              <w:t>0,014</w:t>
            </w:r>
          </w:p>
        </w:tc>
        <w:tc>
          <w:tcPr>
            <w:tcW w:w="225" w:type="pct"/>
            <w:tcBorders>
              <w:top w:val="nil"/>
              <w:left w:val="nil"/>
              <w:bottom w:val="single" w:sz="8" w:space="0" w:color="auto"/>
              <w:right w:val="single" w:sz="8" w:space="0" w:color="auto"/>
            </w:tcBorders>
            <w:shd w:val="clear" w:color="auto" w:fill="auto"/>
            <w:vAlign w:val="center"/>
            <w:hideMark/>
          </w:tcPr>
          <w:p w14:paraId="124E07E0" w14:textId="77777777" w:rsidR="005C72BD" w:rsidRPr="005C72BD" w:rsidRDefault="005C72BD" w:rsidP="005C72BD">
            <w:pPr>
              <w:jc w:val="center"/>
              <w:rPr>
                <w:b/>
                <w:bCs/>
                <w:sz w:val="20"/>
                <w:szCs w:val="20"/>
              </w:rPr>
            </w:pPr>
            <w:r w:rsidRPr="005C72BD">
              <w:rPr>
                <w:b/>
                <w:bCs/>
                <w:sz w:val="20"/>
                <w:szCs w:val="20"/>
              </w:rPr>
              <w:t>0,297</w:t>
            </w:r>
          </w:p>
        </w:tc>
        <w:tc>
          <w:tcPr>
            <w:tcW w:w="225" w:type="pct"/>
            <w:tcBorders>
              <w:top w:val="nil"/>
              <w:left w:val="nil"/>
              <w:bottom w:val="single" w:sz="8" w:space="0" w:color="auto"/>
              <w:right w:val="single" w:sz="8" w:space="0" w:color="auto"/>
            </w:tcBorders>
            <w:shd w:val="clear" w:color="auto" w:fill="auto"/>
            <w:vAlign w:val="center"/>
            <w:hideMark/>
          </w:tcPr>
          <w:p w14:paraId="5690DB04" w14:textId="77777777" w:rsidR="005C72BD" w:rsidRPr="005C72BD" w:rsidRDefault="005C72BD" w:rsidP="005C72BD">
            <w:pPr>
              <w:jc w:val="center"/>
              <w:rPr>
                <w:sz w:val="20"/>
                <w:szCs w:val="20"/>
              </w:rPr>
            </w:pPr>
            <w:r w:rsidRPr="005C72BD">
              <w:rPr>
                <w:sz w:val="20"/>
                <w:szCs w:val="20"/>
              </w:rPr>
              <w:t>0,283</w:t>
            </w:r>
          </w:p>
        </w:tc>
        <w:tc>
          <w:tcPr>
            <w:tcW w:w="225" w:type="pct"/>
            <w:tcBorders>
              <w:top w:val="nil"/>
              <w:left w:val="nil"/>
              <w:bottom w:val="single" w:sz="8" w:space="0" w:color="auto"/>
              <w:right w:val="single" w:sz="8" w:space="0" w:color="auto"/>
            </w:tcBorders>
            <w:shd w:val="clear" w:color="auto" w:fill="auto"/>
            <w:vAlign w:val="center"/>
            <w:hideMark/>
          </w:tcPr>
          <w:p w14:paraId="0E2EFC9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B9D52BF" w14:textId="77777777" w:rsidR="005C72BD" w:rsidRPr="005C72BD" w:rsidRDefault="005C72BD" w:rsidP="005C72BD">
            <w:pPr>
              <w:jc w:val="center"/>
              <w:rPr>
                <w:sz w:val="20"/>
                <w:szCs w:val="20"/>
              </w:rPr>
            </w:pPr>
            <w:r w:rsidRPr="005C72BD">
              <w:rPr>
                <w:sz w:val="20"/>
                <w:szCs w:val="20"/>
              </w:rPr>
              <w:t>0,014</w:t>
            </w:r>
          </w:p>
        </w:tc>
        <w:tc>
          <w:tcPr>
            <w:tcW w:w="225" w:type="pct"/>
            <w:tcBorders>
              <w:top w:val="nil"/>
              <w:left w:val="nil"/>
              <w:bottom w:val="single" w:sz="8" w:space="0" w:color="auto"/>
              <w:right w:val="single" w:sz="8" w:space="0" w:color="auto"/>
            </w:tcBorders>
            <w:shd w:val="clear" w:color="auto" w:fill="auto"/>
            <w:vAlign w:val="center"/>
            <w:hideMark/>
          </w:tcPr>
          <w:p w14:paraId="1D7C4913" w14:textId="77777777" w:rsidR="005C72BD" w:rsidRPr="005C72BD" w:rsidRDefault="005C72BD" w:rsidP="005C72BD">
            <w:pPr>
              <w:jc w:val="center"/>
              <w:rPr>
                <w:b/>
                <w:bCs/>
                <w:sz w:val="20"/>
                <w:szCs w:val="20"/>
              </w:rPr>
            </w:pPr>
            <w:r w:rsidRPr="005C72BD">
              <w:rPr>
                <w:b/>
                <w:bCs/>
                <w:sz w:val="20"/>
                <w:szCs w:val="20"/>
              </w:rPr>
              <w:t>0,297</w:t>
            </w:r>
          </w:p>
        </w:tc>
        <w:tc>
          <w:tcPr>
            <w:tcW w:w="225" w:type="pct"/>
            <w:tcBorders>
              <w:top w:val="nil"/>
              <w:left w:val="nil"/>
              <w:bottom w:val="single" w:sz="8" w:space="0" w:color="auto"/>
              <w:right w:val="single" w:sz="8" w:space="0" w:color="auto"/>
            </w:tcBorders>
            <w:shd w:val="clear" w:color="auto" w:fill="auto"/>
            <w:vAlign w:val="center"/>
            <w:hideMark/>
          </w:tcPr>
          <w:p w14:paraId="440C0FA8" w14:textId="77777777" w:rsidR="005C72BD" w:rsidRPr="005C72BD" w:rsidRDefault="005C72BD" w:rsidP="005C72BD">
            <w:pPr>
              <w:jc w:val="center"/>
              <w:rPr>
                <w:sz w:val="20"/>
                <w:szCs w:val="20"/>
              </w:rPr>
            </w:pPr>
            <w:r w:rsidRPr="005C72BD">
              <w:rPr>
                <w:sz w:val="20"/>
                <w:szCs w:val="20"/>
              </w:rPr>
              <w:t>0,283</w:t>
            </w:r>
          </w:p>
        </w:tc>
        <w:tc>
          <w:tcPr>
            <w:tcW w:w="225" w:type="pct"/>
            <w:tcBorders>
              <w:top w:val="nil"/>
              <w:left w:val="nil"/>
              <w:bottom w:val="single" w:sz="8" w:space="0" w:color="auto"/>
              <w:right w:val="single" w:sz="8" w:space="0" w:color="auto"/>
            </w:tcBorders>
            <w:shd w:val="clear" w:color="auto" w:fill="auto"/>
            <w:vAlign w:val="center"/>
            <w:hideMark/>
          </w:tcPr>
          <w:p w14:paraId="1DC16AE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02E4B8D" w14:textId="77777777" w:rsidR="005C72BD" w:rsidRPr="005C72BD" w:rsidRDefault="005C72BD" w:rsidP="005C72BD">
            <w:pPr>
              <w:jc w:val="center"/>
              <w:rPr>
                <w:sz w:val="20"/>
                <w:szCs w:val="20"/>
              </w:rPr>
            </w:pPr>
            <w:r w:rsidRPr="005C72BD">
              <w:rPr>
                <w:sz w:val="20"/>
                <w:szCs w:val="20"/>
              </w:rPr>
              <w:t>0,014</w:t>
            </w:r>
          </w:p>
        </w:tc>
        <w:tc>
          <w:tcPr>
            <w:tcW w:w="220" w:type="pct"/>
            <w:tcBorders>
              <w:top w:val="nil"/>
              <w:left w:val="nil"/>
              <w:bottom w:val="single" w:sz="8" w:space="0" w:color="auto"/>
              <w:right w:val="single" w:sz="8" w:space="0" w:color="auto"/>
            </w:tcBorders>
            <w:shd w:val="clear" w:color="auto" w:fill="auto"/>
            <w:vAlign w:val="center"/>
            <w:hideMark/>
          </w:tcPr>
          <w:p w14:paraId="2B1525D5" w14:textId="77777777" w:rsidR="005C72BD" w:rsidRPr="005C72BD" w:rsidRDefault="005C72BD" w:rsidP="005C72BD">
            <w:pPr>
              <w:jc w:val="center"/>
              <w:rPr>
                <w:b/>
                <w:bCs/>
                <w:sz w:val="20"/>
                <w:szCs w:val="20"/>
              </w:rPr>
            </w:pPr>
            <w:r w:rsidRPr="005C72BD">
              <w:rPr>
                <w:b/>
                <w:bCs/>
                <w:sz w:val="20"/>
                <w:szCs w:val="20"/>
              </w:rPr>
              <w:t>0,297</w:t>
            </w:r>
          </w:p>
        </w:tc>
      </w:tr>
      <w:tr w:rsidR="005C72BD" w:rsidRPr="005C72BD" w14:paraId="3617217C"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290944F6"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63A7472A"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23620022"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1ABE51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A800A1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D107F7B"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CF78213"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E45FE6D"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E3E682C"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B2F5240"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1733B3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CB472C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1A3C0B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224FB74"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FCF7C36"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5DD131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D32FDCE"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783F7923"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15FEE7FE"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306C6FEF" w14:textId="77777777" w:rsidR="005C72BD" w:rsidRPr="005C72BD" w:rsidRDefault="005C72BD" w:rsidP="005C72BD">
            <w:pPr>
              <w:jc w:val="center"/>
              <w:rPr>
                <w:sz w:val="20"/>
                <w:szCs w:val="20"/>
              </w:rPr>
            </w:pPr>
            <w:r w:rsidRPr="005C72BD">
              <w:rPr>
                <w:sz w:val="20"/>
                <w:szCs w:val="20"/>
              </w:rPr>
              <w:t>18</w:t>
            </w:r>
          </w:p>
        </w:tc>
        <w:tc>
          <w:tcPr>
            <w:tcW w:w="1247" w:type="pct"/>
            <w:tcBorders>
              <w:top w:val="nil"/>
              <w:left w:val="nil"/>
              <w:bottom w:val="single" w:sz="8" w:space="0" w:color="auto"/>
              <w:right w:val="single" w:sz="8" w:space="0" w:color="auto"/>
            </w:tcBorders>
            <w:shd w:val="clear" w:color="auto" w:fill="auto"/>
            <w:vAlign w:val="center"/>
            <w:hideMark/>
          </w:tcPr>
          <w:p w14:paraId="4B0EEE27" w14:textId="77777777" w:rsidR="005C72BD" w:rsidRPr="005C72BD" w:rsidRDefault="005C72BD" w:rsidP="005C72BD">
            <w:pPr>
              <w:rPr>
                <w:b/>
                <w:bCs/>
                <w:sz w:val="20"/>
                <w:szCs w:val="20"/>
              </w:rPr>
            </w:pPr>
            <w:r w:rsidRPr="005C72BD">
              <w:rPr>
                <w:b/>
                <w:bCs/>
                <w:sz w:val="20"/>
                <w:szCs w:val="20"/>
              </w:rPr>
              <w:t>№18</w:t>
            </w:r>
          </w:p>
        </w:tc>
        <w:tc>
          <w:tcPr>
            <w:tcW w:w="225" w:type="pct"/>
            <w:tcBorders>
              <w:top w:val="nil"/>
              <w:left w:val="nil"/>
              <w:bottom w:val="single" w:sz="8" w:space="0" w:color="auto"/>
              <w:right w:val="single" w:sz="8" w:space="0" w:color="auto"/>
            </w:tcBorders>
            <w:shd w:val="clear" w:color="auto" w:fill="auto"/>
            <w:vAlign w:val="center"/>
            <w:hideMark/>
          </w:tcPr>
          <w:p w14:paraId="16D32F34" w14:textId="77777777" w:rsidR="005C72BD" w:rsidRPr="005C72BD" w:rsidRDefault="005C72BD" w:rsidP="005C72BD">
            <w:pPr>
              <w:jc w:val="center"/>
              <w:rPr>
                <w:b/>
                <w:bCs/>
                <w:sz w:val="20"/>
                <w:szCs w:val="20"/>
              </w:rPr>
            </w:pPr>
            <w:r w:rsidRPr="005C72BD">
              <w:rPr>
                <w:b/>
                <w:bCs/>
                <w:sz w:val="20"/>
                <w:szCs w:val="20"/>
              </w:rPr>
              <w:t>1,088</w:t>
            </w:r>
          </w:p>
        </w:tc>
        <w:tc>
          <w:tcPr>
            <w:tcW w:w="225" w:type="pct"/>
            <w:tcBorders>
              <w:top w:val="nil"/>
              <w:left w:val="nil"/>
              <w:bottom w:val="single" w:sz="8" w:space="0" w:color="auto"/>
              <w:right w:val="single" w:sz="8" w:space="0" w:color="auto"/>
            </w:tcBorders>
            <w:shd w:val="clear" w:color="auto" w:fill="auto"/>
            <w:vAlign w:val="center"/>
            <w:hideMark/>
          </w:tcPr>
          <w:p w14:paraId="3EC699FC"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40E25F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DD2A71C" w14:textId="77777777" w:rsidR="005C72BD" w:rsidRPr="005C72BD" w:rsidRDefault="005C72BD" w:rsidP="005C72BD">
            <w:pPr>
              <w:jc w:val="center"/>
              <w:rPr>
                <w:b/>
                <w:bCs/>
                <w:sz w:val="20"/>
                <w:szCs w:val="20"/>
              </w:rPr>
            </w:pPr>
            <w:r w:rsidRPr="005C72BD">
              <w:rPr>
                <w:b/>
                <w:bCs/>
                <w:sz w:val="20"/>
                <w:szCs w:val="20"/>
              </w:rPr>
              <w:t>1,088</w:t>
            </w:r>
          </w:p>
        </w:tc>
        <w:tc>
          <w:tcPr>
            <w:tcW w:w="225" w:type="pct"/>
            <w:tcBorders>
              <w:top w:val="nil"/>
              <w:left w:val="nil"/>
              <w:bottom w:val="single" w:sz="8" w:space="0" w:color="auto"/>
              <w:right w:val="single" w:sz="8" w:space="0" w:color="auto"/>
            </w:tcBorders>
            <w:shd w:val="clear" w:color="auto" w:fill="auto"/>
            <w:vAlign w:val="center"/>
            <w:hideMark/>
          </w:tcPr>
          <w:p w14:paraId="656189C1" w14:textId="77777777" w:rsidR="005C72BD" w:rsidRPr="005C72BD" w:rsidRDefault="005C72BD" w:rsidP="005C72BD">
            <w:pPr>
              <w:jc w:val="center"/>
              <w:rPr>
                <w:b/>
                <w:bCs/>
                <w:sz w:val="20"/>
                <w:szCs w:val="20"/>
              </w:rPr>
            </w:pPr>
            <w:r w:rsidRPr="005C72BD">
              <w:rPr>
                <w:b/>
                <w:bCs/>
                <w:sz w:val="20"/>
                <w:szCs w:val="20"/>
              </w:rPr>
              <w:t>1,088</w:t>
            </w:r>
          </w:p>
        </w:tc>
        <w:tc>
          <w:tcPr>
            <w:tcW w:w="225" w:type="pct"/>
            <w:tcBorders>
              <w:top w:val="nil"/>
              <w:left w:val="nil"/>
              <w:bottom w:val="single" w:sz="8" w:space="0" w:color="auto"/>
              <w:right w:val="single" w:sz="8" w:space="0" w:color="auto"/>
            </w:tcBorders>
            <w:shd w:val="clear" w:color="auto" w:fill="auto"/>
            <w:vAlign w:val="center"/>
            <w:hideMark/>
          </w:tcPr>
          <w:p w14:paraId="69EE8DDF"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FC59F44"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B7BEC30" w14:textId="77777777" w:rsidR="005C72BD" w:rsidRPr="005C72BD" w:rsidRDefault="005C72BD" w:rsidP="005C72BD">
            <w:pPr>
              <w:jc w:val="center"/>
              <w:rPr>
                <w:b/>
                <w:bCs/>
                <w:sz w:val="20"/>
                <w:szCs w:val="20"/>
              </w:rPr>
            </w:pPr>
            <w:r w:rsidRPr="005C72BD">
              <w:rPr>
                <w:b/>
                <w:bCs/>
                <w:sz w:val="20"/>
                <w:szCs w:val="20"/>
              </w:rPr>
              <w:t>1,088</w:t>
            </w:r>
          </w:p>
        </w:tc>
        <w:tc>
          <w:tcPr>
            <w:tcW w:w="225" w:type="pct"/>
            <w:tcBorders>
              <w:top w:val="nil"/>
              <w:left w:val="nil"/>
              <w:bottom w:val="single" w:sz="8" w:space="0" w:color="auto"/>
              <w:right w:val="single" w:sz="8" w:space="0" w:color="auto"/>
            </w:tcBorders>
            <w:shd w:val="clear" w:color="auto" w:fill="auto"/>
            <w:vAlign w:val="center"/>
            <w:hideMark/>
          </w:tcPr>
          <w:p w14:paraId="3C20CA46" w14:textId="77777777" w:rsidR="005C72BD" w:rsidRPr="005C72BD" w:rsidRDefault="005C72BD" w:rsidP="005C72BD">
            <w:pPr>
              <w:jc w:val="center"/>
              <w:rPr>
                <w:b/>
                <w:bCs/>
                <w:sz w:val="20"/>
                <w:szCs w:val="20"/>
              </w:rPr>
            </w:pPr>
            <w:r w:rsidRPr="005C72BD">
              <w:rPr>
                <w:b/>
                <w:bCs/>
                <w:sz w:val="20"/>
                <w:szCs w:val="20"/>
              </w:rPr>
              <w:t>1,088</w:t>
            </w:r>
          </w:p>
        </w:tc>
        <w:tc>
          <w:tcPr>
            <w:tcW w:w="225" w:type="pct"/>
            <w:tcBorders>
              <w:top w:val="nil"/>
              <w:left w:val="nil"/>
              <w:bottom w:val="single" w:sz="8" w:space="0" w:color="auto"/>
              <w:right w:val="single" w:sz="8" w:space="0" w:color="auto"/>
            </w:tcBorders>
            <w:shd w:val="clear" w:color="auto" w:fill="auto"/>
            <w:vAlign w:val="center"/>
            <w:hideMark/>
          </w:tcPr>
          <w:p w14:paraId="50FCBB4B"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AA9FA40"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5F22019" w14:textId="77777777" w:rsidR="005C72BD" w:rsidRPr="005C72BD" w:rsidRDefault="005C72BD" w:rsidP="005C72BD">
            <w:pPr>
              <w:jc w:val="center"/>
              <w:rPr>
                <w:b/>
                <w:bCs/>
                <w:sz w:val="20"/>
                <w:szCs w:val="20"/>
              </w:rPr>
            </w:pPr>
            <w:r w:rsidRPr="005C72BD">
              <w:rPr>
                <w:b/>
                <w:bCs/>
                <w:sz w:val="20"/>
                <w:szCs w:val="20"/>
              </w:rPr>
              <w:t>1,088</w:t>
            </w:r>
          </w:p>
        </w:tc>
        <w:tc>
          <w:tcPr>
            <w:tcW w:w="225" w:type="pct"/>
            <w:tcBorders>
              <w:top w:val="nil"/>
              <w:left w:val="nil"/>
              <w:bottom w:val="single" w:sz="8" w:space="0" w:color="auto"/>
              <w:right w:val="single" w:sz="8" w:space="0" w:color="auto"/>
            </w:tcBorders>
            <w:shd w:val="clear" w:color="auto" w:fill="auto"/>
            <w:vAlign w:val="center"/>
            <w:hideMark/>
          </w:tcPr>
          <w:p w14:paraId="24C6376D" w14:textId="77777777" w:rsidR="005C72BD" w:rsidRPr="005C72BD" w:rsidRDefault="005C72BD" w:rsidP="005C72BD">
            <w:pPr>
              <w:jc w:val="center"/>
              <w:rPr>
                <w:b/>
                <w:bCs/>
                <w:sz w:val="20"/>
                <w:szCs w:val="20"/>
              </w:rPr>
            </w:pPr>
            <w:r w:rsidRPr="005C72BD">
              <w:rPr>
                <w:b/>
                <w:bCs/>
                <w:sz w:val="20"/>
                <w:szCs w:val="20"/>
              </w:rPr>
              <w:t>1,088</w:t>
            </w:r>
          </w:p>
        </w:tc>
        <w:tc>
          <w:tcPr>
            <w:tcW w:w="225" w:type="pct"/>
            <w:tcBorders>
              <w:top w:val="nil"/>
              <w:left w:val="nil"/>
              <w:bottom w:val="single" w:sz="8" w:space="0" w:color="auto"/>
              <w:right w:val="single" w:sz="8" w:space="0" w:color="auto"/>
            </w:tcBorders>
            <w:shd w:val="clear" w:color="auto" w:fill="auto"/>
            <w:vAlign w:val="center"/>
            <w:hideMark/>
          </w:tcPr>
          <w:p w14:paraId="634909FE"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411345D" w14:textId="77777777" w:rsidR="005C72BD" w:rsidRPr="005C72BD" w:rsidRDefault="005C72BD" w:rsidP="005C72BD">
            <w:pPr>
              <w:jc w:val="center"/>
              <w:rPr>
                <w:b/>
                <w:bCs/>
                <w:sz w:val="20"/>
                <w:szCs w:val="20"/>
              </w:rPr>
            </w:pPr>
            <w:r w:rsidRPr="005C72BD">
              <w:rPr>
                <w:b/>
                <w:bCs/>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23127428" w14:textId="77777777" w:rsidR="005C72BD" w:rsidRPr="005C72BD" w:rsidRDefault="005C72BD" w:rsidP="005C72BD">
            <w:pPr>
              <w:jc w:val="center"/>
              <w:rPr>
                <w:b/>
                <w:bCs/>
                <w:sz w:val="20"/>
                <w:szCs w:val="20"/>
              </w:rPr>
            </w:pPr>
            <w:r w:rsidRPr="005C72BD">
              <w:rPr>
                <w:b/>
                <w:bCs/>
                <w:sz w:val="20"/>
                <w:szCs w:val="20"/>
              </w:rPr>
              <w:t>1,088</w:t>
            </w:r>
          </w:p>
        </w:tc>
      </w:tr>
      <w:tr w:rsidR="005C72BD" w:rsidRPr="005C72BD" w14:paraId="7CBA9421"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6F16BD5C"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566B5434"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6E8A2A60" w14:textId="77777777" w:rsidR="005C72BD" w:rsidRPr="005C72BD" w:rsidRDefault="005C72BD" w:rsidP="005C72BD">
            <w:pPr>
              <w:jc w:val="center"/>
              <w:rPr>
                <w:sz w:val="20"/>
                <w:szCs w:val="20"/>
              </w:rPr>
            </w:pPr>
            <w:r w:rsidRPr="005C72BD">
              <w:rPr>
                <w:sz w:val="20"/>
                <w:szCs w:val="20"/>
              </w:rPr>
              <w:t>0,874</w:t>
            </w:r>
          </w:p>
        </w:tc>
        <w:tc>
          <w:tcPr>
            <w:tcW w:w="225" w:type="pct"/>
            <w:tcBorders>
              <w:top w:val="nil"/>
              <w:left w:val="nil"/>
              <w:bottom w:val="single" w:sz="8" w:space="0" w:color="auto"/>
              <w:right w:val="single" w:sz="8" w:space="0" w:color="auto"/>
            </w:tcBorders>
            <w:shd w:val="clear" w:color="auto" w:fill="auto"/>
            <w:vAlign w:val="center"/>
            <w:hideMark/>
          </w:tcPr>
          <w:p w14:paraId="45889CC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4F2B04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D6203B7" w14:textId="77777777" w:rsidR="005C72BD" w:rsidRPr="005C72BD" w:rsidRDefault="005C72BD" w:rsidP="005C72BD">
            <w:pPr>
              <w:jc w:val="center"/>
              <w:rPr>
                <w:b/>
                <w:bCs/>
                <w:sz w:val="20"/>
                <w:szCs w:val="20"/>
              </w:rPr>
            </w:pPr>
            <w:r w:rsidRPr="005C72BD">
              <w:rPr>
                <w:b/>
                <w:bCs/>
                <w:sz w:val="20"/>
                <w:szCs w:val="20"/>
              </w:rPr>
              <w:t>0,874</w:t>
            </w:r>
          </w:p>
        </w:tc>
        <w:tc>
          <w:tcPr>
            <w:tcW w:w="225" w:type="pct"/>
            <w:tcBorders>
              <w:top w:val="nil"/>
              <w:left w:val="nil"/>
              <w:bottom w:val="single" w:sz="8" w:space="0" w:color="auto"/>
              <w:right w:val="single" w:sz="8" w:space="0" w:color="auto"/>
            </w:tcBorders>
            <w:shd w:val="clear" w:color="auto" w:fill="auto"/>
            <w:vAlign w:val="center"/>
            <w:hideMark/>
          </w:tcPr>
          <w:p w14:paraId="04354E7D" w14:textId="77777777" w:rsidR="005C72BD" w:rsidRPr="005C72BD" w:rsidRDefault="005C72BD" w:rsidP="005C72BD">
            <w:pPr>
              <w:jc w:val="center"/>
              <w:rPr>
                <w:b/>
                <w:bCs/>
                <w:sz w:val="20"/>
                <w:szCs w:val="20"/>
              </w:rPr>
            </w:pPr>
            <w:r w:rsidRPr="005C72BD">
              <w:rPr>
                <w:b/>
                <w:bCs/>
                <w:sz w:val="20"/>
                <w:szCs w:val="20"/>
              </w:rPr>
              <w:t>0,874</w:t>
            </w:r>
          </w:p>
        </w:tc>
        <w:tc>
          <w:tcPr>
            <w:tcW w:w="225" w:type="pct"/>
            <w:tcBorders>
              <w:top w:val="nil"/>
              <w:left w:val="nil"/>
              <w:bottom w:val="single" w:sz="8" w:space="0" w:color="auto"/>
              <w:right w:val="single" w:sz="8" w:space="0" w:color="auto"/>
            </w:tcBorders>
            <w:shd w:val="clear" w:color="auto" w:fill="auto"/>
            <w:vAlign w:val="center"/>
            <w:hideMark/>
          </w:tcPr>
          <w:p w14:paraId="0C10BE1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95875E7"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1B0160E" w14:textId="77777777" w:rsidR="005C72BD" w:rsidRPr="005C72BD" w:rsidRDefault="005C72BD" w:rsidP="005C72BD">
            <w:pPr>
              <w:jc w:val="center"/>
              <w:rPr>
                <w:b/>
                <w:bCs/>
                <w:sz w:val="20"/>
                <w:szCs w:val="20"/>
              </w:rPr>
            </w:pPr>
            <w:r w:rsidRPr="005C72BD">
              <w:rPr>
                <w:b/>
                <w:bCs/>
                <w:sz w:val="20"/>
                <w:szCs w:val="20"/>
              </w:rPr>
              <w:t>0,874</w:t>
            </w:r>
          </w:p>
        </w:tc>
        <w:tc>
          <w:tcPr>
            <w:tcW w:w="225" w:type="pct"/>
            <w:tcBorders>
              <w:top w:val="nil"/>
              <w:left w:val="nil"/>
              <w:bottom w:val="single" w:sz="8" w:space="0" w:color="auto"/>
              <w:right w:val="single" w:sz="8" w:space="0" w:color="auto"/>
            </w:tcBorders>
            <w:shd w:val="clear" w:color="auto" w:fill="auto"/>
            <w:vAlign w:val="center"/>
            <w:hideMark/>
          </w:tcPr>
          <w:p w14:paraId="6B4AE9BB" w14:textId="77777777" w:rsidR="005C72BD" w:rsidRPr="005C72BD" w:rsidRDefault="005C72BD" w:rsidP="005C72BD">
            <w:pPr>
              <w:jc w:val="center"/>
              <w:rPr>
                <w:sz w:val="20"/>
                <w:szCs w:val="20"/>
              </w:rPr>
            </w:pPr>
            <w:r w:rsidRPr="005C72BD">
              <w:rPr>
                <w:sz w:val="20"/>
                <w:szCs w:val="20"/>
              </w:rPr>
              <w:t>0,874</w:t>
            </w:r>
          </w:p>
        </w:tc>
        <w:tc>
          <w:tcPr>
            <w:tcW w:w="225" w:type="pct"/>
            <w:tcBorders>
              <w:top w:val="nil"/>
              <w:left w:val="nil"/>
              <w:bottom w:val="single" w:sz="8" w:space="0" w:color="auto"/>
              <w:right w:val="single" w:sz="8" w:space="0" w:color="auto"/>
            </w:tcBorders>
            <w:shd w:val="clear" w:color="auto" w:fill="auto"/>
            <w:vAlign w:val="center"/>
            <w:hideMark/>
          </w:tcPr>
          <w:p w14:paraId="33F59230"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EF5FA99"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D9BC481" w14:textId="77777777" w:rsidR="005C72BD" w:rsidRPr="005C72BD" w:rsidRDefault="005C72BD" w:rsidP="005C72BD">
            <w:pPr>
              <w:jc w:val="center"/>
              <w:rPr>
                <w:b/>
                <w:bCs/>
                <w:sz w:val="20"/>
                <w:szCs w:val="20"/>
              </w:rPr>
            </w:pPr>
            <w:r w:rsidRPr="005C72BD">
              <w:rPr>
                <w:b/>
                <w:bCs/>
                <w:sz w:val="20"/>
                <w:szCs w:val="20"/>
              </w:rPr>
              <w:t>0,874</w:t>
            </w:r>
          </w:p>
        </w:tc>
        <w:tc>
          <w:tcPr>
            <w:tcW w:w="225" w:type="pct"/>
            <w:tcBorders>
              <w:top w:val="nil"/>
              <w:left w:val="nil"/>
              <w:bottom w:val="single" w:sz="8" w:space="0" w:color="auto"/>
              <w:right w:val="single" w:sz="8" w:space="0" w:color="auto"/>
            </w:tcBorders>
            <w:shd w:val="clear" w:color="auto" w:fill="auto"/>
            <w:vAlign w:val="center"/>
            <w:hideMark/>
          </w:tcPr>
          <w:p w14:paraId="0BCE6BB2" w14:textId="77777777" w:rsidR="005C72BD" w:rsidRPr="005C72BD" w:rsidRDefault="005C72BD" w:rsidP="005C72BD">
            <w:pPr>
              <w:jc w:val="center"/>
              <w:rPr>
                <w:sz w:val="20"/>
                <w:szCs w:val="20"/>
              </w:rPr>
            </w:pPr>
            <w:r w:rsidRPr="005C72BD">
              <w:rPr>
                <w:sz w:val="20"/>
                <w:szCs w:val="20"/>
              </w:rPr>
              <w:t>0,874</w:t>
            </w:r>
          </w:p>
        </w:tc>
        <w:tc>
          <w:tcPr>
            <w:tcW w:w="225" w:type="pct"/>
            <w:tcBorders>
              <w:top w:val="nil"/>
              <w:left w:val="nil"/>
              <w:bottom w:val="single" w:sz="8" w:space="0" w:color="auto"/>
              <w:right w:val="single" w:sz="8" w:space="0" w:color="auto"/>
            </w:tcBorders>
            <w:shd w:val="clear" w:color="auto" w:fill="auto"/>
            <w:vAlign w:val="center"/>
            <w:hideMark/>
          </w:tcPr>
          <w:p w14:paraId="0906559F"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30F72F4"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12B9CB57" w14:textId="77777777" w:rsidR="005C72BD" w:rsidRPr="005C72BD" w:rsidRDefault="005C72BD" w:rsidP="005C72BD">
            <w:pPr>
              <w:jc w:val="center"/>
              <w:rPr>
                <w:b/>
                <w:bCs/>
                <w:sz w:val="20"/>
                <w:szCs w:val="20"/>
              </w:rPr>
            </w:pPr>
            <w:r w:rsidRPr="005C72BD">
              <w:rPr>
                <w:b/>
                <w:bCs/>
                <w:sz w:val="20"/>
                <w:szCs w:val="20"/>
              </w:rPr>
              <w:t>0,874</w:t>
            </w:r>
          </w:p>
        </w:tc>
      </w:tr>
      <w:tr w:rsidR="005C72BD" w:rsidRPr="005C72BD" w14:paraId="397F4401"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1CD1B9CA"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34D14157"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5AC480F8" w14:textId="77777777" w:rsidR="005C72BD" w:rsidRPr="005C72BD" w:rsidRDefault="005C72BD" w:rsidP="005C72BD">
            <w:pPr>
              <w:jc w:val="center"/>
              <w:rPr>
                <w:sz w:val="20"/>
                <w:szCs w:val="20"/>
              </w:rPr>
            </w:pPr>
            <w:r w:rsidRPr="005C72BD">
              <w:rPr>
                <w:sz w:val="20"/>
                <w:szCs w:val="20"/>
              </w:rPr>
              <w:t>0,214</w:t>
            </w:r>
          </w:p>
        </w:tc>
        <w:tc>
          <w:tcPr>
            <w:tcW w:w="225" w:type="pct"/>
            <w:tcBorders>
              <w:top w:val="nil"/>
              <w:left w:val="nil"/>
              <w:bottom w:val="single" w:sz="8" w:space="0" w:color="auto"/>
              <w:right w:val="single" w:sz="8" w:space="0" w:color="auto"/>
            </w:tcBorders>
            <w:shd w:val="clear" w:color="auto" w:fill="auto"/>
            <w:vAlign w:val="center"/>
            <w:hideMark/>
          </w:tcPr>
          <w:p w14:paraId="3F94862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FEC759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D68FF3E" w14:textId="77777777" w:rsidR="005C72BD" w:rsidRPr="005C72BD" w:rsidRDefault="005C72BD" w:rsidP="005C72BD">
            <w:pPr>
              <w:jc w:val="center"/>
              <w:rPr>
                <w:b/>
                <w:bCs/>
                <w:sz w:val="20"/>
                <w:szCs w:val="20"/>
              </w:rPr>
            </w:pPr>
            <w:r w:rsidRPr="005C72BD">
              <w:rPr>
                <w:b/>
                <w:bCs/>
                <w:sz w:val="20"/>
                <w:szCs w:val="20"/>
              </w:rPr>
              <w:t>0,214</w:t>
            </w:r>
          </w:p>
        </w:tc>
        <w:tc>
          <w:tcPr>
            <w:tcW w:w="225" w:type="pct"/>
            <w:tcBorders>
              <w:top w:val="nil"/>
              <w:left w:val="nil"/>
              <w:bottom w:val="single" w:sz="8" w:space="0" w:color="auto"/>
              <w:right w:val="single" w:sz="8" w:space="0" w:color="auto"/>
            </w:tcBorders>
            <w:shd w:val="clear" w:color="auto" w:fill="auto"/>
            <w:vAlign w:val="center"/>
            <w:hideMark/>
          </w:tcPr>
          <w:p w14:paraId="7014ED59" w14:textId="77777777" w:rsidR="005C72BD" w:rsidRPr="005C72BD" w:rsidRDefault="005C72BD" w:rsidP="005C72BD">
            <w:pPr>
              <w:jc w:val="center"/>
              <w:rPr>
                <w:b/>
                <w:bCs/>
                <w:sz w:val="20"/>
                <w:szCs w:val="20"/>
              </w:rPr>
            </w:pPr>
            <w:r w:rsidRPr="005C72BD">
              <w:rPr>
                <w:b/>
                <w:bCs/>
                <w:sz w:val="20"/>
                <w:szCs w:val="20"/>
              </w:rPr>
              <w:t>0,214</w:t>
            </w:r>
          </w:p>
        </w:tc>
        <w:tc>
          <w:tcPr>
            <w:tcW w:w="225" w:type="pct"/>
            <w:tcBorders>
              <w:top w:val="nil"/>
              <w:left w:val="nil"/>
              <w:bottom w:val="single" w:sz="8" w:space="0" w:color="auto"/>
              <w:right w:val="single" w:sz="8" w:space="0" w:color="auto"/>
            </w:tcBorders>
            <w:shd w:val="clear" w:color="auto" w:fill="auto"/>
            <w:vAlign w:val="center"/>
            <w:hideMark/>
          </w:tcPr>
          <w:p w14:paraId="6DE26B09"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2313447"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4AF52F2" w14:textId="77777777" w:rsidR="005C72BD" w:rsidRPr="005C72BD" w:rsidRDefault="005C72BD" w:rsidP="005C72BD">
            <w:pPr>
              <w:jc w:val="center"/>
              <w:rPr>
                <w:b/>
                <w:bCs/>
                <w:sz w:val="20"/>
                <w:szCs w:val="20"/>
              </w:rPr>
            </w:pPr>
            <w:r w:rsidRPr="005C72BD">
              <w:rPr>
                <w:b/>
                <w:bCs/>
                <w:sz w:val="20"/>
                <w:szCs w:val="20"/>
              </w:rPr>
              <w:t>0,214</w:t>
            </w:r>
          </w:p>
        </w:tc>
        <w:tc>
          <w:tcPr>
            <w:tcW w:w="225" w:type="pct"/>
            <w:tcBorders>
              <w:top w:val="nil"/>
              <w:left w:val="nil"/>
              <w:bottom w:val="single" w:sz="8" w:space="0" w:color="auto"/>
              <w:right w:val="single" w:sz="8" w:space="0" w:color="auto"/>
            </w:tcBorders>
            <w:shd w:val="clear" w:color="auto" w:fill="auto"/>
            <w:vAlign w:val="center"/>
            <w:hideMark/>
          </w:tcPr>
          <w:p w14:paraId="650DEEDF" w14:textId="77777777" w:rsidR="005C72BD" w:rsidRPr="005C72BD" w:rsidRDefault="005C72BD" w:rsidP="005C72BD">
            <w:pPr>
              <w:jc w:val="center"/>
              <w:rPr>
                <w:sz w:val="20"/>
                <w:szCs w:val="20"/>
              </w:rPr>
            </w:pPr>
            <w:r w:rsidRPr="005C72BD">
              <w:rPr>
                <w:sz w:val="20"/>
                <w:szCs w:val="20"/>
              </w:rPr>
              <w:t>0,214</w:t>
            </w:r>
          </w:p>
        </w:tc>
        <w:tc>
          <w:tcPr>
            <w:tcW w:w="225" w:type="pct"/>
            <w:tcBorders>
              <w:top w:val="nil"/>
              <w:left w:val="nil"/>
              <w:bottom w:val="single" w:sz="8" w:space="0" w:color="auto"/>
              <w:right w:val="single" w:sz="8" w:space="0" w:color="auto"/>
            </w:tcBorders>
            <w:shd w:val="clear" w:color="auto" w:fill="auto"/>
            <w:vAlign w:val="center"/>
            <w:hideMark/>
          </w:tcPr>
          <w:p w14:paraId="6291BC7F"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BF94C07"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5E64DA1" w14:textId="77777777" w:rsidR="005C72BD" w:rsidRPr="005C72BD" w:rsidRDefault="005C72BD" w:rsidP="005C72BD">
            <w:pPr>
              <w:jc w:val="center"/>
              <w:rPr>
                <w:b/>
                <w:bCs/>
                <w:sz w:val="20"/>
                <w:szCs w:val="20"/>
              </w:rPr>
            </w:pPr>
            <w:r w:rsidRPr="005C72BD">
              <w:rPr>
                <w:b/>
                <w:bCs/>
                <w:sz w:val="20"/>
                <w:szCs w:val="20"/>
              </w:rPr>
              <w:t>0,214</w:t>
            </w:r>
          </w:p>
        </w:tc>
        <w:tc>
          <w:tcPr>
            <w:tcW w:w="225" w:type="pct"/>
            <w:tcBorders>
              <w:top w:val="nil"/>
              <w:left w:val="nil"/>
              <w:bottom w:val="single" w:sz="8" w:space="0" w:color="auto"/>
              <w:right w:val="single" w:sz="8" w:space="0" w:color="auto"/>
            </w:tcBorders>
            <w:shd w:val="clear" w:color="auto" w:fill="auto"/>
            <w:vAlign w:val="center"/>
            <w:hideMark/>
          </w:tcPr>
          <w:p w14:paraId="1F3D1652" w14:textId="77777777" w:rsidR="005C72BD" w:rsidRPr="005C72BD" w:rsidRDefault="005C72BD" w:rsidP="005C72BD">
            <w:pPr>
              <w:jc w:val="center"/>
              <w:rPr>
                <w:sz w:val="20"/>
                <w:szCs w:val="20"/>
              </w:rPr>
            </w:pPr>
            <w:r w:rsidRPr="005C72BD">
              <w:rPr>
                <w:sz w:val="20"/>
                <w:szCs w:val="20"/>
              </w:rPr>
              <w:t>0,214</w:t>
            </w:r>
          </w:p>
        </w:tc>
        <w:tc>
          <w:tcPr>
            <w:tcW w:w="225" w:type="pct"/>
            <w:tcBorders>
              <w:top w:val="nil"/>
              <w:left w:val="nil"/>
              <w:bottom w:val="single" w:sz="8" w:space="0" w:color="auto"/>
              <w:right w:val="single" w:sz="8" w:space="0" w:color="auto"/>
            </w:tcBorders>
            <w:shd w:val="clear" w:color="auto" w:fill="auto"/>
            <w:vAlign w:val="center"/>
            <w:hideMark/>
          </w:tcPr>
          <w:p w14:paraId="058E12F2"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6798882"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6F76BEB6" w14:textId="77777777" w:rsidR="005C72BD" w:rsidRPr="005C72BD" w:rsidRDefault="005C72BD" w:rsidP="005C72BD">
            <w:pPr>
              <w:jc w:val="center"/>
              <w:rPr>
                <w:b/>
                <w:bCs/>
                <w:sz w:val="20"/>
                <w:szCs w:val="20"/>
              </w:rPr>
            </w:pPr>
            <w:r w:rsidRPr="005C72BD">
              <w:rPr>
                <w:b/>
                <w:bCs/>
                <w:sz w:val="20"/>
                <w:szCs w:val="20"/>
              </w:rPr>
              <w:t>0,214</w:t>
            </w:r>
          </w:p>
        </w:tc>
      </w:tr>
      <w:tr w:rsidR="005C72BD" w:rsidRPr="005C72BD" w14:paraId="24336FB0"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6260A5D0"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30C61965"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3AC902B2"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C7939AF"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1A6D24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7DECB1C"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922C3AC"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5B9506F"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14F9FF3"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6B7D6CA"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5B7CEFC"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78C7DF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3C8BC67"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6F08F30"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5B20120"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8E1F68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FBC5577"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572792B1"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7A46EF08"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64506F2E" w14:textId="77777777" w:rsidR="005C72BD" w:rsidRPr="005C72BD" w:rsidRDefault="005C72BD" w:rsidP="005C72BD">
            <w:pPr>
              <w:jc w:val="center"/>
              <w:rPr>
                <w:sz w:val="20"/>
                <w:szCs w:val="20"/>
              </w:rPr>
            </w:pPr>
            <w:r w:rsidRPr="005C72BD">
              <w:rPr>
                <w:sz w:val="20"/>
                <w:szCs w:val="20"/>
              </w:rPr>
              <w:t>19</w:t>
            </w:r>
          </w:p>
        </w:tc>
        <w:tc>
          <w:tcPr>
            <w:tcW w:w="1247" w:type="pct"/>
            <w:tcBorders>
              <w:top w:val="nil"/>
              <w:left w:val="nil"/>
              <w:bottom w:val="single" w:sz="8" w:space="0" w:color="auto"/>
              <w:right w:val="single" w:sz="8" w:space="0" w:color="auto"/>
            </w:tcBorders>
            <w:shd w:val="clear" w:color="auto" w:fill="auto"/>
            <w:vAlign w:val="center"/>
            <w:hideMark/>
          </w:tcPr>
          <w:p w14:paraId="7CC6130C" w14:textId="77777777" w:rsidR="005C72BD" w:rsidRPr="005C72BD" w:rsidRDefault="005C72BD" w:rsidP="005C72BD">
            <w:pPr>
              <w:rPr>
                <w:b/>
                <w:bCs/>
                <w:sz w:val="20"/>
                <w:szCs w:val="20"/>
              </w:rPr>
            </w:pPr>
            <w:r w:rsidRPr="005C72BD">
              <w:rPr>
                <w:b/>
                <w:bCs/>
                <w:sz w:val="20"/>
                <w:szCs w:val="20"/>
              </w:rPr>
              <w:t>№19</w:t>
            </w:r>
          </w:p>
        </w:tc>
        <w:tc>
          <w:tcPr>
            <w:tcW w:w="225" w:type="pct"/>
            <w:tcBorders>
              <w:top w:val="nil"/>
              <w:left w:val="nil"/>
              <w:bottom w:val="single" w:sz="8" w:space="0" w:color="auto"/>
              <w:right w:val="single" w:sz="8" w:space="0" w:color="auto"/>
            </w:tcBorders>
            <w:shd w:val="clear" w:color="auto" w:fill="auto"/>
            <w:vAlign w:val="center"/>
            <w:hideMark/>
          </w:tcPr>
          <w:p w14:paraId="55D59D4F" w14:textId="77777777" w:rsidR="005C72BD" w:rsidRPr="005C72BD" w:rsidRDefault="005C72BD" w:rsidP="005C72BD">
            <w:pPr>
              <w:jc w:val="center"/>
              <w:rPr>
                <w:b/>
                <w:bCs/>
                <w:sz w:val="20"/>
                <w:szCs w:val="20"/>
              </w:rPr>
            </w:pPr>
            <w:r w:rsidRPr="005C72BD">
              <w:rPr>
                <w:b/>
                <w:bCs/>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7F00B38A"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8F4BF26"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056051F" w14:textId="77777777" w:rsidR="005C72BD" w:rsidRPr="005C72BD" w:rsidRDefault="005C72BD" w:rsidP="005C72BD">
            <w:pPr>
              <w:jc w:val="center"/>
              <w:rPr>
                <w:b/>
                <w:bCs/>
                <w:sz w:val="20"/>
                <w:szCs w:val="20"/>
              </w:rPr>
            </w:pPr>
            <w:r w:rsidRPr="005C72BD">
              <w:rPr>
                <w:b/>
                <w:bCs/>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3F0F5AD1" w14:textId="77777777" w:rsidR="005C72BD" w:rsidRPr="005C72BD" w:rsidRDefault="005C72BD" w:rsidP="005C72BD">
            <w:pPr>
              <w:jc w:val="center"/>
              <w:rPr>
                <w:b/>
                <w:bCs/>
                <w:sz w:val="20"/>
                <w:szCs w:val="20"/>
              </w:rPr>
            </w:pPr>
            <w:r w:rsidRPr="005C72BD">
              <w:rPr>
                <w:b/>
                <w:bCs/>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4B1BD4A0"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5B8C9A8"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D1CE91B" w14:textId="77777777" w:rsidR="005C72BD" w:rsidRPr="005C72BD" w:rsidRDefault="005C72BD" w:rsidP="005C72BD">
            <w:pPr>
              <w:jc w:val="center"/>
              <w:rPr>
                <w:b/>
                <w:bCs/>
                <w:sz w:val="20"/>
                <w:szCs w:val="20"/>
              </w:rPr>
            </w:pPr>
            <w:r w:rsidRPr="005C72BD">
              <w:rPr>
                <w:b/>
                <w:bCs/>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792777B0" w14:textId="77777777" w:rsidR="005C72BD" w:rsidRPr="005C72BD" w:rsidRDefault="005C72BD" w:rsidP="005C72BD">
            <w:pPr>
              <w:jc w:val="center"/>
              <w:rPr>
                <w:b/>
                <w:bCs/>
                <w:sz w:val="20"/>
                <w:szCs w:val="20"/>
              </w:rPr>
            </w:pPr>
            <w:r w:rsidRPr="005C72BD">
              <w:rPr>
                <w:b/>
                <w:bCs/>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7A2794B1"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B8050F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4AE3D7C" w14:textId="77777777" w:rsidR="005C72BD" w:rsidRPr="005C72BD" w:rsidRDefault="005C72BD" w:rsidP="005C72BD">
            <w:pPr>
              <w:jc w:val="center"/>
              <w:rPr>
                <w:b/>
                <w:bCs/>
                <w:sz w:val="20"/>
                <w:szCs w:val="20"/>
              </w:rPr>
            </w:pPr>
            <w:r w:rsidRPr="005C72BD">
              <w:rPr>
                <w:b/>
                <w:bCs/>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0B79BBA1" w14:textId="77777777" w:rsidR="005C72BD" w:rsidRPr="005C72BD" w:rsidRDefault="005C72BD" w:rsidP="005C72BD">
            <w:pPr>
              <w:jc w:val="center"/>
              <w:rPr>
                <w:b/>
                <w:bCs/>
                <w:sz w:val="20"/>
                <w:szCs w:val="20"/>
              </w:rPr>
            </w:pPr>
            <w:r w:rsidRPr="005C72BD">
              <w:rPr>
                <w:b/>
                <w:bCs/>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581FD37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7FFB2F3" w14:textId="77777777" w:rsidR="005C72BD" w:rsidRPr="005C72BD" w:rsidRDefault="005C72BD" w:rsidP="005C72BD">
            <w:pPr>
              <w:jc w:val="center"/>
              <w:rPr>
                <w:b/>
                <w:bCs/>
                <w:sz w:val="20"/>
                <w:szCs w:val="20"/>
              </w:rPr>
            </w:pPr>
            <w:r w:rsidRPr="005C72BD">
              <w:rPr>
                <w:b/>
                <w:bCs/>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0780FBC2" w14:textId="77777777" w:rsidR="005C72BD" w:rsidRPr="005C72BD" w:rsidRDefault="005C72BD" w:rsidP="005C72BD">
            <w:pPr>
              <w:jc w:val="center"/>
              <w:rPr>
                <w:b/>
                <w:bCs/>
                <w:sz w:val="20"/>
                <w:szCs w:val="20"/>
              </w:rPr>
            </w:pPr>
            <w:r w:rsidRPr="005C72BD">
              <w:rPr>
                <w:b/>
                <w:bCs/>
                <w:sz w:val="20"/>
                <w:szCs w:val="20"/>
              </w:rPr>
              <w:t>0,036</w:t>
            </w:r>
          </w:p>
        </w:tc>
      </w:tr>
      <w:tr w:rsidR="005C72BD" w:rsidRPr="005C72BD" w14:paraId="3DAAAE4D"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0E4CF088"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38B4572A"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7980C437" w14:textId="77777777" w:rsidR="005C72BD" w:rsidRPr="005C72BD" w:rsidRDefault="005C72BD" w:rsidP="005C72BD">
            <w:pPr>
              <w:jc w:val="center"/>
              <w:rPr>
                <w:sz w:val="20"/>
                <w:szCs w:val="20"/>
              </w:rPr>
            </w:pPr>
            <w:r w:rsidRPr="005C72BD">
              <w:rPr>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5BF469A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A859590"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1C79F1E" w14:textId="77777777" w:rsidR="005C72BD" w:rsidRPr="005C72BD" w:rsidRDefault="005C72BD" w:rsidP="005C72BD">
            <w:pPr>
              <w:jc w:val="center"/>
              <w:rPr>
                <w:b/>
                <w:bCs/>
                <w:sz w:val="20"/>
                <w:szCs w:val="20"/>
              </w:rPr>
            </w:pPr>
            <w:r w:rsidRPr="005C72BD">
              <w:rPr>
                <w:b/>
                <w:bCs/>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622FE14B" w14:textId="77777777" w:rsidR="005C72BD" w:rsidRPr="005C72BD" w:rsidRDefault="005C72BD" w:rsidP="005C72BD">
            <w:pPr>
              <w:jc w:val="center"/>
              <w:rPr>
                <w:b/>
                <w:bCs/>
                <w:sz w:val="20"/>
                <w:szCs w:val="20"/>
              </w:rPr>
            </w:pPr>
            <w:r w:rsidRPr="005C72BD">
              <w:rPr>
                <w:b/>
                <w:bCs/>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61E2D83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68D518E"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67E886F" w14:textId="77777777" w:rsidR="005C72BD" w:rsidRPr="005C72BD" w:rsidRDefault="005C72BD" w:rsidP="005C72BD">
            <w:pPr>
              <w:jc w:val="center"/>
              <w:rPr>
                <w:b/>
                <w:bCs/>
                <w:sz w:val="20"/>
                <w:szCs w:val="20"/>
              </w:rPr>
            </w:pPr>
            <w:r w:rsidRPr="005C72BD">
              <w:rPr>
                <w:b/>
                <w:bCs/>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3F44C79E" w14:textId="77777777" w:rsidR="005C72BD" w:rsidRPr="005C72BD" w:rsidRDefault="005C72BD" w:rsidP="005C72BD">
            <w:pPr>
              <w:jc w:val="center"/>
              <w:rPr>
                <w:sz w:val="20"/>
                <w:szCs w:val="20"/>
              </w:rPr>
            </w:pPr>
            <w:r w:rsidRPr="005C72BD">
              <w:rPr>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4CAAC23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DE91B82"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2D1232C" w14:textId="77777777" w:rsidR="005C72BD" w:rsidRPr="005C72BD" w:rsidRDefault="005C72BD" w:rsidP="005C72BD">
            <w:pPr>
              <w:jc w:val="center"/>
              <w:rPr>
                <w:b/>
                <w:bCs/>
                <w:sz w:val="20"/>
                <w:szCs w:val="20"/>
              </w:rPr>
            </w:pPr>
            <w:r w:rsidRPr="005C72BD">
              <w:rPr>
                <w:b/>
                <w:bCs/>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2C3EF367" w14:textId="77777777" w:rsidR="005C72BD" w:rsidRPr="005C72BD" w:rsidRDefault="005C72BD" w:rsidP="005C72BD">
            <w:pPr>
              <w:jc w:val="center"/>
              <w:rPr>
                <w:sz w:val="20"/>
                <w:szCs w:val="20"/>
              </w:rPr>
            </w:pPr>
            <w:r w:rsidRPr="005C72BD">
              <w:rPr>
                <w:sz w:val="20"/>
                <w:szCs w:val="20"/>
              </w:rPr>
              <w:t>0,036</w:t>
            </w:r>
          </w:p>
        </w:tc>
        <w:tc>
          <w:tcPr>
            <w:tcW w:w="225" w:type="pct"/>
            <w:tcBorders>
              <w:top w:val="nil"/>
              <w:left w:val="nil"/>
              <w:bottom w:val="single" w:sz="8" w:space="0" w:color="auto"/>
              <w:right w:val="single" w:sz="8" w:space="0" w:color="auto"/>
            </w:tcBorders>
            <w:shd w:val="clear" w:color="auto" w:fill="auto"/>
            <w:vAlign w:val="center"/>
            <w:hideMark/>
          </w:tcPr>
          <w:p w14:paraId="060C748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6DF8C81"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691DF772" w14:textId="77777777" w:rsidR="005C72BD" w:rsidRPr="005C72BD" w:rsidRDefault="005C72BD" w:rsidP="005C72BD">
            <w:pPr>
              <w:jc w:val="center"/>
              <w:rPr>
                <w:b/>
                <w:bCs/>
                <w:sz w:val="20"/>
                <w:szCs w:val="20"/>
              </w:rPr>
            </w:pPr>
            <w:r w:rsidRPr="005C72BD">
              <w:rPr>
                <w:b/>
                <w:bCs/>
                <w:sz w:val="20"/>
                <w:szCs w:val="20"/>
              </w:rPr>
              <w:t>0,036</w:t>
            </w:r>
          </w:p>
        </w:tc>
      </w:tr>
      <w:tr w:rsidR="005C72BD" w:rsidRPr="005C72BD" w14:paraId="2C77174A"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57ED8A4D"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4EDF8D01"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713141D1"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9B6E2B2"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8236C3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1FAE0CF"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08F1779"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C847896"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113077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211DBCF"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22A78E7"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26D148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DBA4EDF"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F709F59"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E9DE71C"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AB7E579"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BEB5E05"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0F82EAD1"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7B94C4ED"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6FC530AC"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7AE91890"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5B6043AC"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71104F7"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2F8254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4BB4C2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064ED21"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AE9D29C"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7418E23"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8F6C69C"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E2E05B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69F374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518259C"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A67BFD0"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9368F37"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D21061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6F3D41B"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331D06A5"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5C6B03C3"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1553A1E6" w14:textId="77777777" w:rsidR="005C72BD" w:rsidRPr="005C72BD" w:rsidRDefault="005C72BD" w:rsidP="005C72BD">
            <w:pPr>
              <w:jc w:val="center"/>
              <w:rPr>
                <w:sz w:val="20"/>
                <w:szCs w:val="20"/>
              </w:rPr>
            </w:pPr>
            <w:r w:rsidRPr="005C72BD">
              <w:rPr>
                <w:sz w:val="20"/>
                <w:szCs w:val="20"/>
              </w:rPr>
              <w:t>20</w:t>
            </w:r>
          </w:p>
        </w:tc>
        <w:tc>
          <w:tcPr>
            <w:tcW w:w="1247" w:type="pct"/>
            <w:tcBorders>
              <w:top w:val="nil"/>
              <w:left w:val="nil"/>
              <w:bottom w:val="single" w:sz="8" w:space="0" w:color="auto"/>
              <w:right w:val="single" w:sz="8" w:space="0" w:color="auto"/>
            </w:tcBorders>
            <w:shd w:val="clear" w:color="auto" w:fill="auto"/>
            <w:vAlign w:val="center"/>
            <w:hideMark/>
          </w:tcPr>
          <w:p w14:paraId="4476BA50" w14:textId="77777777" w:rsidR="005C72BD" w:rsidRPr="005C72BD" w:rsidRDefault="005C72BD" w:rsidP="005C72BD">
            <w:pPr>
              <w:rPr>
                <w:b/>
                <w:bCs/>
                <w:sz w:val="20"/>
                <w:szCs w:val="20"/>
              </w:rPr>
            </w:pPr>
            <w:r w:rsidRPr="005C72BD">
              <w:rPr>
                <w:b/>
                <w:bCs/>
                <w:sz w:val="20"/>
                <w:szCs w:val="20"/>
              </w:rPr>
              <w:t>№20</w:t>
            </w:r>
          </w:p>
        </w:tc>
        <w:tc>
          <w:tcPr>
            <w:tcW w:w="225" w:type="pct"/>
            <w:tcBorders>
              <w:top w:val="nil"/>
              <w:left w:val="nil"/>
              <w:bottom w:val="single" w:sz="8" w:space="0" w:color="auto"/>
              <w:right w:val="single" w:sz="8" w:space="0" w:color="auto"/>
            </w:tcBorders>
            <w:shd w:val="clear" w:color="auto" w:fill="auto"/>
            <w:vAlign w:val="center"/>
            <w:hideMark/>
          </w:tcPr>
          <w:p w14:paraId="19D66D06" w14:textId="77777777" w:rsidR="005C72BD" w:rsidRPr="005C72BD" w:rsidRDefault="005C72BD" w:rsidP="005C72BD">
            <w:pPr>
              <w:jc w:val="center"/>
              <w:rPr>
                <w:b/>
                <w:bCs/>
                <w:sz w:val="20"/>
                <w:szCs w:val="20"/>
              </w:rPr>
            </w:pPr>
            <w:r w:rsidRPr="005C72BD">
              <w:rPr>
                <w:b/>
                <w:bCs/>
                <w:sz w:val="20"/>
                <w:szCs w:val="20"/>
              </w:rPr>
              <w:t>0,558</w:t>
            </w:r>
          </w:p>
        </w:tc>
        <w:tc>
          <w:tcPr>
            <w:tcW w:w="225" w:type="pct"/>
            <w:tcBorders>
              <w:top w:val="nil"/>
              <w:left w:val="nil"/>
              <w:bottom w:val="single" w:sz="8" w:space="0" w:color="auto"/>
              <w:right w:val="single" w:sz="8" w:space="0" w:color="auto"/>
            </w:tcBorders>
            <w:shd w:val="clear" w:color="auto" w:fill="auto"/>
            <w:vAlign w:val="center"/>
            <w:hideMark/>
          </w:tcPr>
          <w:p w14:paraId="5221507A"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319353B" w14:textId="77777777" w:rsidR="005C72BD" w:rsidRPr="005C72BD" w:rsidRDefault="005C72BD" w:rsidP="005C72BD">
            <w:pPr>
              <w:jc w:val="center"/>
              <w:rPr>
                <w:b/>
                <w:bCs/>
                <w:sz w:val="20"/>
                <w:szCs w:val="20"/>
              </w:rPr>
            </w:pPr>
            <w:r w:rsidRPr="005C72BD">
              <w:rPr>
                <w:b/>
                <w:bCs/>
                <w:sz w:val="20"/>
                <w:szCs w:val="20"/>
              </w:rPr>
              <w:t>0,077</w:t>
            </w:r>
          </w:p>
        </w:tc>
        <w:tc>
          <w:tcPr>
            <w:tcW w:w="225" w:type="pct"/>
            <w:tcBorders>
              <w:top w:val="nil"/>
              <w:left w:val="nil"/>
              <w:bottom w:val="single" w:sz="8" w:space="0" w:color="auto"/>
              <w:right w:val="single" w:sz="8" w:space="0" w:color="auto"/>
            </w:tcBorders>
            <w:shd w:val="clear" w:color="auto" w:fill="auto"/>
            <w:vAlign w:val="center"/>
            <w:hideMark/>
          </w:tcPr>
          <w:p w14:paraId="591BFB43" w14:textId="77777777" w:rsidR="005C72BD" w:rsidRPr="005C72BD" w:rsidRDefault="005C72BD" w:rsidP="005C72BD">
            <w:pPr>
              <w:jc w:val="center"/>
              <w:rPr>
                <w:b/>
                <w:bCs/>
                <w:sz w:val="20"/>
                <w:szCs w:val="20"/>
              </w:rPr>
            </w:pPr>
            <w:r w:rsidRPr="005C72BD">
              <w:rPr>
                <w:b/>
                <w:bCs/>
                <w:sz w:val="20"/>
                <w:szCs w:val="20"/>
              </w:rPr>
              <w:t>0,635</w:t>
            </w:r>
          </w:p>
        </w:tc>
        <w:tc>
          <w:tcPr>
            <w:tcW w:w="225" w:type="pct"/>
            <w:tcBorders>
              <w:top w:val="nil"/>
              <w:left w:val="nil"/>
              <w:bottom w:val="single" w:sz="8" w:space="0" w:color="auto"/>
              <w:right w:val="single" w:sz="8" w:space="0" w:color="auto"/>
            </w:tcBorders>
            <w:shd w:val="clear" w:color="auto" w:fill="auto"/>
            <w:vAlign w:val="center"/>
            <w:hideMark/>
          </w:tcPr>
          <w:p w14:paraId="21832996" w14:textId="77777777" w:rsidR="005C72BD" w:rsidRPr="005C72BD" w:rsidRDefault="005C72BD" w:rsidP="005C72BD">
            <w:pPr>
              <w:jc w:val="center"/>
              <w:rPr>
                <w:b/>
                <w:bCs/>
                <w:sz w:val="20"/>
                <w:szCs w:val="20"/>
              </w:rPr>
            </w:pPr>
            <w:r w:rsidRPr="005C72BD">
              <w:rPr>
                <w:b/>
                <w:bCs/>
                <w:sz w:val="20"/>
                <w:szCs w:val="20"/>
              </w:rPr>
              <w:t>0,558</w:t>
            </w:r>
          </w:p>
        </w:tc>
        <w:tc>
          <w:tcPr>
            <w:tcW w:w="225" w:type="pct"/>
            <w:tcBorders>
              <w:top w:val="nil"/>
              <w:left w:val="nil"/>
              <w:bottom w:val="single" w:sz="8" w:space="0" w:color="auto"/>
              <w:right w:val="single" w:sz="8" w:space="0" w:color="auto"/>
            </w:tcBorders>
            <w:shd w:val="clear" w:color="auto" w:fill="auto"/>
            <w:vAlign w:val="center"/>
            <w:hideMark/>
          </w:tcPr>
          <w:p w14:paraId="3FDF16B7"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C773F4C" w14:textId="77777777" w:rsidR="005C72BD" w:rsidRPr="005C72BD" w:rsidRDefault="005C72BD" w:rsidP="005C72BD">
            <w:pPr>
              <w:jc w:val="center"/>
              <w:rPr>
                <w:b/>
                <w:bCs/>
                <w:sz w:val="20"/>
                <w:szCs w:val="20"/>
              </w:rPr>
            </w:pPr>
            <w:r w:rsidRPr="005C72BD">
              <w:rPr>
                <w:b/>
                <w:bCs/>
                <w:sz w:val="20"/>
                <w:szCs w:val="20"/>
              </w:rPr>
              <w:t>0,077</w:t>
            </w:r>
          </w:p>
        </w:tc>
        <w:tc>
          <w:tcPr>
            <w:tcW w:w="225" w:type="pct"/>
            <w:tcBorders>
              <w:top w:val="nil"/>
              <w:left w:val="nil"/>
              <w:bottom w:val="single" w:sz="8" w:space="0" w:color="auto"/>
              <w:right w:val="single" w:sz="8" w:space="0" w:color="auto"/>
            </w:tcBorders>
            <w:shd w:val="clear" w:color="auto" w:fill="auto"/>
            <w:vAlign w:val="center"/>
            <w:hideMark/>
          </w:tcPr>
          <w:p w14:paraId="35C43820" w14:textId="77777777" w:rsidR="005C72BD" w:rsidRPr="005C72BD" w:rsidRDefault="005C72BD" w:rsidP="005C72BD">
            <w:pPr>
              <w:jc w:val="center"/>
              <w:rPr>
                <w:b/>
                <w:bCs/>
                <w:sz w:val="20"/>
                <w:szCs w:val="20"/>
              </w:rPr>
            </w:pPr>
            <w:r w:rsidRPr="005C72BD">
              <w:rPr>
                <w:b/>
                <w:bCs/>
                <w:sz w:val="20"/>
                <w:szCs w:val="20"/>
              </w:rPr>
              <w:t>0,635</w:t>
            </w:r>
          </w:p>
        </w:tc>
        <w:tc>
          <w:tcPr>
            <w:tcW w:w="225" w:type="pct"/>
            <w:tcBorders>
              <w:top w:val="nil"/>
              <w:left w:val="nil"/>
              <w:bottom w:val="single" w:sz="8" w:space="0" w:color="auto"/>
              <w:right w:val="single" w:sz="8" w:space="0" w:color="auto"/>
            </w:tcBorders>
            <w:shd w:val="clear" w:color="auto" w:fill="auto"/>
            <w:vAlign w:val="center"/>
            <w:hideMark/>
          </w:tcPr>
          <w:p w14:paraId="43AA04A8" w14:textId="77777777" w:rsidR="005C72BD" w:rsidRPr="005C72BD" w:rsidRDefault="005C72BD" w:rsidP="005C72BD">
            <w:pPr>
              <w:jc w:val="center"/>
              <w:rPr>
                <w:b/>
                <w:bCs/>
                <w:sz w:val="20"/>
                <w:szCs w:val="20"/>
              </w:rPr>
            </w:pPr>
            <w:r w:rsidRPr="005C72BD">
              <w:rPr>
                <w:b/>
                <w:bCs/>
                <w:sz w:val="20"/>
                <w:szCs w:val="20"/>
              </w:rPr>
              <w:t>0,558</w:t>
            </w:r>
          </w:p>
        </w:tc>
        <w:tc>
          <w:tcPr>
            <w:tcW w:w="225" w:type="pct"/>
            <w:tcBorders>
              <w:top w:val="nil"/>
              <w:left w:val="nil"/>
              <w:bottom w:val="single" w:sz="8" w:space="0" w:color="auto"/>
              <w:right w:val="single" w:sz="8" w:space="0" w:color="auto"/>
            </w:tcBorders>
            <w:shd w:val="clear" w:color="auto" w:fill="auto"/>
            <w:vAlign w:val="center"/>
            <w:hideMark/>
          </w:tcPr>
          <w:p w14:paraId="6C81837C"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F9E1FD0" w14:textId="77777777" w:rsidR="005C72BD" w:rsidRPr="005C72BD" w:rsidRDefault="005C72BD" w:rsidP="005C72BD">
            <w:pPr>
              <w:jc w:val="center"/>
              <w:rPr>
                <w:b/>
                <w:bCs/>
                <w:sz w:val="20"/>
                <w:szCs w:val="20"/>
              </w:rPr>
            </w:pPr>
            <w:r w:rsidRPr="005C72BD">
              <w:rPr>
                <w:b/>
                <w:bCs/>
                <w:sz w:val="20"/>
                <w:szCs w:val="20"/>
              </w:rPr>
              <w:t>0,077</w:t>
            </w:r>
          </w:p>
        </w:tc>
        <w:tc>
          <w:tcPr>
            <w:tcW w:w="225" w:type="pct"/>
            <w:tcBorders>
              <w:top w:val="nil"/>
              <w:left w:val="nil"/>
              <w:bottom w:val="single" w:sz="8" w:space="0" w:color="auto"/>
              <w:right w:val="single" w:sz="8" w:space="0" w:color="auto"/>
            </w:tcBorders>
            <w:shd w:val="clear" w:color="auto" w:fill="auto"/>
            <w:vAlign w:val="center"/>
            <w:hideMark/>
          </w:tcPr>
          <w:p w14:paraId="30373A77" w14:textId="77777777" w:rsidR="005C72BD" w:rsidRPr="005C72BD" w:rsidRDefault="005C72BD" w:rsidP="005C72BD">
            <w:pPr>
              <w:jc w:val="center"/>
              <w:rPr>
                <w:b/>
                <w:bCs/>
                <w:sz w:val="20"/>
                <w:szCs w:val="20"/>
              </w:rPr>
            </w:pPr>
            <w:r w:rsidRPr="005C72BD">
              <w:rPr>
                <w:b/>
                <w:bCs/>
                <w:sz w:val="20"/>
                <w:szCs w:val="20"/>
              </w:rPr>
              <w:t>0,635</w:t>
            </w:r>
          </w:p>
        </w:tc>
        <w:tc>
          <w:tcPr>
            <w:tcW w:w="225" w:type="pct"/>
            <w:tcBorders>
              <w:top w:val="nil"/>
              <w:left w:val="nil"/>
              <w:bottom w:val="single" w:sz="8" w:space="0" w:color="auto"/>
              <w:right w:val="single" w:sz="8" w:space="0" w:color="auto"/>
            </w:tcBorders>
            <w:shd w:val="clear" w:color="auto" w:fill="auto"/>
            <w:vAlign w:val="center"/>
            <w:hideMark/>
          </w:tcPr>
          <w:p w14:paraId="51CAC125" w14:textId="77777777" w:rsidR="005C72BD" w:rsidRPr="005C72BD" w:rsidRDefault="005C72BD" w:rsidP="005C72BD">
            <w:pPr>
              <w:jc w:val="center"/>
              <w:rPr>
                <w:b/>
                <w:bCs/>
                <w:sz w:val="20"/>
                <w:szCs w:val="20"/>
              </w:rPr>
            </w:pPr>
            <w:r w:rsidRPr="005C72BD">
              <w:rPr>
                <w:b/>
                <w:bCs/>
                <w:sz w:val="20"/>
                <w:szCs w:val="20"/>
              </w:rPr>
              <w:t>0,558</w:t>
            </w:r>
          </w:p>
        </w:tc>
        <w:tc>
          <w:tcPr>
            <w:tcW w:w="225" w:type="pct"/>
            <w:tcBorders>
              <w:top w:val="nil"/>
              <w:left w:val="nil"/>
              <w:bottom w:val="single" w:sz="8" w:space="0" w:color="auto"/>
              <w:right w:val="single" w:sz="8" w:space="0" w:color="auto"/>
            </w:tcBorders>
            <w:shd w:val="clear" w:color="auto" w:fill="auto"/>
            <w:vAlign w:val="center"/>
            <w:hideMark/>
          </w:tcPr>
          <w:p w14:paraId="6A608114"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344D7E6" w14:textId="77777777" w:rsidR="005C72BD" w:rsidRPr="005C72BD" w:rsidRDefault="005C72BD" w:rsidP="005C72BD">
            <w:pPr>
              <w:jc w:val="center"/>
              <w:rPr>
                <w:b/>
                <w:bCs/>
                <w:sz w:val="20"/>
                <w:szCs w:val="20"/>
              </w:rPr>
            </w:pPr>
            <w:r w:rsidRPr="005C72BD">
              <w:rPr>
                <w:b/>
                <w:bCs/>
                <w:sz w:val="20"/>
                <w:szCs w:val="20"/>
              </w:rPr>
              <w:t>0,077</w:t>
            </w:r>
          </w:p>
        </w:tc>
        <w:tc>
          <w:tcPr>
            <w:tcW w:w="220" w:type="pct"/>
            <w:tcBorders>
              <w:top w:val="nil"/>
              <w:left w:val="nil"/>
              <w:bottom w:val="single" w:sz="8" w:space="0" w:color="auto"/>
              <w:right w:val="single" w:sz="8" w:space="0" w:color="auto"/>
            </w:tcBorders>
            <w:shd w:val="clear" w:color="auto" w:fill="auto"/>
            <w:vAlign w:val="center"/>
            <w:hideMark/>
          </w:tcPr>
          <w:p w14:paraId="531B6127" w14:textId="77777777" w:rsidR="005C72BD" w:rsidRPr="005C72BD" w:rsidRDefault="005C72BD" w:rsidP="005C72BD">
            <w:pPr>
              <w:jc w:val="center"/>
              <w:rPr>
                <w:b/>
                <w:bCs/>
                <w:sz w:val="20"/>
                <w:szCs w:val="20"/>
              </w:rPr>
            </w:pPr>
            <w:r w:rsidRPr="005C72BD">
              <w:rPr>
                <w:b/>
                <w:bCs/>
                <w:sz w:val="20"/>
                <w:szCs w:val="20"/>
              </w:rPr>
              <w:t>0,635</w:t>
            </w:r>
          </w:p>
        </w:tc>
      </w:tr>
      <w:tr w:rsidR="005C72BD" w:rsidRPr="005C72BD" w14:paraId="5795177B"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107C2D94"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06ED4329"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57363ECE" w14:textId="77777777" w:rsidR="005C72BD" w:rsidRPr="005C72BD" w:rsidRDefault="005C72BD" w:rsidP="005C72BD">
            <w:pPr>
              <w:jc w:val="center"/>
              <w:rPr>
                <w:sz w:val="20"/>
                <w:szCs w:val="20"/>
              </w:rPr>
            </w:pPr>
            <w:r w:rsidRPr="005C72BD">
              <w:rPr>
                <w:sz w:val="20"/>
                <w:szCs w:val="20"/>
              </w:rPr>
              <w:t>0,303</w:t>
            </w:r>
          </w:p>
        </w:tc>
        <w:tc>
          <w:tcPr>
            <w:tcW w:w="225" w:type="pct"/>
            <w:tcBorders>
              <w:top w:val="nil"/>
              <w:left w:val="nil"/>
              <w:bottom w:val="single" w:sz="8" w:space="0" w:color="auto"/>
              <w:right w:val="single" w:sz="8" w:space="0" w:color="auto"/>
            </w:tcBorders>
            <w:shd w:val="clear" w:color="auto" w:fill="auto"/>
            <w:vAlign w:val="center"/>
            <w:hideMark/>
          </w:tcPr>
          <w:p w14:paraId="5714468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FE316F1" w14:textId="77777777" w:rsidR="005C72BD" w:rsidRPr="005C72BD" w:rsidRDefault="005C72BD" w:rsidP="005C72BD">
            <w:pPr>
              <w:jc w:val="center"/>
              <w:rPr>
                <w:sz w:val="20"/>
                <w:szCs w:val="20"/>
              </w:rPr>
            </w:pPr>
            <w:r w:rsidRPr="005C72BD">
              <w:rPr>
                <w:sz w:val="20"/>
                <w:szCs w:val="20"/>
              </w:rPr>
              <w:t>0,077</w:t>
            </w:r>
          </w:p>
        </w:tc>
        <w:tc>
          <w:tcPr>
            <w:tcW w:w="225" w:type="pct"/>
            <w:tcBorders>
              <w:top w:val="nil"/>
              <w:left w:val="nil"/>
              <w:bottom w:val="single" w:sz="8" w:space="0" w:color="auto"/>
              <w:right w:val="single" w:sz="8" w:space="0" w:color="auto"/>
            </w:tcBorders>
            <w:shd w:val="clear" w:color="auto" w:fill="auto"/>
            <w:vAlign w:val="center"/>
            <w:hideMark/>
          </w:tcPr>
          <w:p w14:paraId="05F3EA3B" w14:textId="77777777" w:rsidR="005C72BD" w:rsidRPr="005C72BD" w:rsidRDefault="005C72BD" w:rsidP="005C72BD">
            <w:pPr>
              <w:jc w:val="center"/>
              <w:rPr>
                <w:b/>
                <w:bCs/>
                <w:sz w:val="20"/>
                <w:szCs w:val="20"/>
              </w:rPr>
            </w:pPr>
            <w:r w:rsidRPr="005C72BD">
              <w:rPr>
                <w:b/>
                <w:bCs/>
                <w:sz w:val="20"/>
                <w:szCs w:val="20"/>
              </w:rPr>
              <w:t>0,380</w:t>
            </w:r>
          </w:p>
        </w:tc>
        <w:tc>
          <w:tcPr>
            <w:tcW w:w="225" w:type="pct"/>
            <w:tcBorders>
              <w:top w:val="nil"/>
              <w:left w:val="nil"/>
              <w:bottom w:val="single" w:sz="8" w:space="0" w:color="auto"/>
              <w:right w:val="single" w:sz="8" w:space="0" w:color="auto"/>
            </w:tcBorders>
            <w:shd w:val="clear" w:color="auto" w:fill="auto"/>
            <w:vAlign w:val="center"/>
            <w:hideMark/>
          </w:tcPr>
          <w:p w14:paraId="796D8244" w14:textId="77777777" w:rsidR="005C72BD" w:rsidRPr="005C72BD" w:rsidRDefault="005C72BD" w:rsidP="005C72BD">
            <w:pPr>
              <w:jc w:val="center"/>
              <w:rPr>
                <w:b/>
                <w:bCs/>
                <w:sz w:val="20"/>
                <w:szCs w:val="20"/>
              </w:rPr>
            </w:pPr>
            <w:r w:rsidRPr="005C72BD">
              <w:rPr>
                <w:b/>
                <w:bCs/>
                <w:sz w:val="20"/>
                <w:szCs w:val="20"/>
              </w:rPr>
              <w:t>0,303</w:t>
            </w:r>
          </w:p>
        </w:tc>
        <w:tc>
          <w:tcPr>
            <w:tcW w:w="225" w:type="pct"/>
            <w:tcBorders>
              <w:top w:val="nil"/>
              <w:left w:val="nil"/>
              <w:bottom w:val="single" w:sz="8" w:space="0" w:color="auto"/>
              <w:right w:val="single" w:sz="8" w:space="0" w:color="auto"/>
            </w:tcBorders>
            <w:shd w:val="clear" w:color="auto" w:fill="auto"/>
            <w:vAlign w:val="center"/>
            <w:hideMark/>
          </w:tcPr>
          <w:p w14:paraId="792B6AAD"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1A87858" w14:textId="77777777" w:rsidR="005C72BD" w:rsidRPr="005C72BD" w:rsidRDefault="005C72BD" w:rsidP="005C72BD">
            <w:pPr>
              <w:jc w:val="center"/>
              <w:rPr>
                <w:b/>
                <w:bCs/>
                <w:sz w:val="20"/>
                <w:szCs w:val="20"/>
              </w:rPr>
            </w:pPr>
            <w:r w:rsidRPr="005C72BD">
              <w:rPr>
                <w:b/>
                <w:bCs/>
                <w:sz w:val="20"/>
                <w:szCs w:val="20"/>
              </w:rPr>
              <w:t>0,077</w:t>
            </w:r>
          </w:p>
        </w:tc>
        <w:tc>
          <w:tcPr>
            <w:tcW w:w="225" w:type="pct"/>
            <w:tcBorders>
              <w:top w:val="nil"/>
              <w:left w:val="nil"/>
              <w:bottom w:val="single" w:sz="8" w:space="0" w:color="auto"/>
              <w:right w:val="single" w:sz="8" w:space="0" w:color="auto"/>
            </w:tcBorders>
            <w:shd w:val="clear" w:color="auto" w:fill="auto"/>
            <w:vAlign w:val="center"/>
            <w:hideMark/>
          </w:tcPr>
          <w:p w14:paraId="071D8770" w14:textId="77777777" w:rsidR="005C72BD" w:rsidRPr="005C72BD" w:rsidRDefault="005C72BD" w:rsidP="005C72BD">
            <w:pPr>
              <w:jc w:val="center"/>
              <w:rPr>
                <w:b/>
                <w:bCs/>
                <w:sz w:val="20"/>
                <w:szCs w:val="20"/>
              </w:rPr>
            </w:pPr>
            <w:r w:rsidRPr="005C72BD">
              <w:rPr>
                <w:b/>
                <w:bCs/>
                <w:sz w:val="20"/>
                <w:szCs w:val="20"/>
              </w:rPr>
              <w:t>0,380</w:t>
            </w:r>
          </w:p>
        </w:tc>
        <w:tc>
          <w:tcPr>
            <w:tcW w:w="225" w:type="pct"/>
            <w:tcBorders>
              <w:top w:val="nil"/>
              <w:left w:val="nil"/>
              <w:bottom w:val="single" w:sz="8" w:space="0" w:color="auto"/>
              <w:right w:val="single" w:sz="8" w:space="0" w:color="auto"/>
            </w:tcBorders>
            <w:shd w:val="clear" w:color="auto" w:fill="auto"/>
            <w:vAlign w:val="center"/>
            <w:hideMark/>
          </w:tcPr>
          <w:p w14:paraId="12E18166" w14:textId="77777777" w:rsidR="005C72BD" w:rsidRPr="005C72BD" w:rsidRDefault="005C72BD" w:rsidP="005C72BD">
            <w:pPr>
              <w:jc w:val="center"/>
              <w:rPr>
                <w:sz w:val="20"/>
                <w:szCs w:val="20"/>
              </w:rPr>
            </w:pPr>
            <w:r w:rsidRPr="005C72BD">
              <w:rPr>
                <w:sz w:val="20"/>
                <w:szCs w:val="20"/>
              </w:rPr>
              <w:t>0,303</w:t>
            </w:r>
          </w:p>
        </w:tc>
        <w:tc>
          <w:tcPr>
            <w:tcW w:w="225" w:type="pct"/>
            <w:tcBorders>
              <w:top w:val="nil"/>
              <w:left w:val="nil"/>
              <w:bottom w:val="single" w:sz="8" w:space="0" w:color="auto"/>
              <w:right w:val="single" w:sz="8" w:space="0" w:color="auto"/>
            </w:tcBorders>
            <w:shd w:val="clear" w:color="auto" w:fill="auto"/>
            <w:vAlign w:val="center"/>
            <w:hideMark/>
          </w:tcPr>
          <w:p w14:paraId="702DD1E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8D9D545" w14:textId="77777777" w:rsidR="005C72BD" w:rsidRPr="005C72BD" w:rsidRDefault="005C72BD" w:rsidP="005C72BD">
            <w:pPr>
              <w:jc w:val="center"/>
              <w:rPr>
                <w:sz w:val="20"/>
                <w:szCs w:val="20"/>
              </w:rPr>
            </w:pPr>
            <w:r w:rsidRPr="005C72BD">
              <w:rPr>
                <w:sz w:val="20"/>
                <w:szCs w:val="20"/>
              </w:rPr>
              <w:t>0,077</w:t>
            </w:r>
          </w:p>
        </w:tc>
        <w:tc>
          <w:tcPr>
            <w:tcW w:w="225" w:type="pct"/>
            <w:tcBorders>
              <w:top w:val="nil"/>
              <w:left w:val="nil"/>
              <w:bottom w:val="single" w:sz="8" w:space="0" w:color="auto"/>
              <w:right w:val="single" w:sz="8" w:space="0" w:color="auto"/>
            </w:tcBorders>
            <w:shd w:val="clear" w:color="auto" w:fill="auto"/>
            <w:vAlign w:val="center"/>
            <w:hideMark/>
          </w:tcPr>
          <w:p w14:paraId="47D78FCF" w14:textId="77777777" w:rsidR="005C72BD" w:rsidRPr="005C72BD" w:rsidRDefault="005C72BD" w:rsidP="005C72BD">
            <w:pPr>
              <w:jc w:val="center"/>
              <w:rPr>
                <w:b/>
                <w:bCs/>
                <w:sz w:val="20"/>
                <w:szCs w:val="20"/>
              </w:rPr>
            </w:pPr>
            <w:r w:rsidRPr="005C72BD">
              <w:rPr>
                <w:b/>
                <w:bCs/>
                <w:sz w:val="20"/>
                <w:szCs w:val="20"/>
              </w:rPr>
              <w:t>0,380</w:t>
            </w:r>
          </w:p>
        </w:tc>
        <w:tc>
          <w:tcPr>
            <w:tcW w:w="225" w:type="pct"/>
            <w:tcBorders>
              <w:top w:val="nil"/>
              <w:left w:val="nil"/>
              <w:bottom w:val="single" w:sz="8" w:space="0" w:color="auto"/>
              <w:right w:val="single" w:sz="8" w:space="0" w:color="auto"/>
            </w:tcBorders>
            <w:shd w:val="clear" w:color="auto" w:fill="auto"/>
            <w:vAlign w:val="center"/>
            <w:hideMark/>
          </w:tcPr>
          <w:p w14:paraId="33B4C693" w14:textId="77777777" w:rsidR="005C72BD" w:rsidRPr="005C72BD" w:rsidRDefault="005C72BD" w:rsidP="005C72BD">
            <w:pPr>
              <w:jc w:val="center"/>
              <w:rPr>
                <w:sz w:val="20"/>
                <w:szCs w:val="20"/>
              </w:rPr>
            </w:pPr>
            <w:r w:rsidRPr="005C72BD">
              <w:rPr>
                <w:sz w:val="20"/>
                <w:szCs w:val="20"/>
              </w:rPr>
              <w:t>0,303</w:t>
            </w:r>
          </w:p>
        </w:tc>
        <w:tc>
          <w:tcPr>
            <w:tcW w:w="225" w:type="pct"/>
            <w:tcBorders>
              <w:top w:val="nil"/>
              <w:left w:val="nil"/>
              <w:bottom w:val="single" w:sz="8" w:space="0" w:color="auto"/>
              <w:right w:val="single" w:sz="8" w:space="0" w:color="auto"/>
            </w:tcBorders>
            <w:shd w:val="clear" w:color="auto" w:fill="auto"/>
            <w:vAlign w:val="center"/>
            <w:hideMark/>
          </w:tcPr>
          <w:p w14:paraId="3932CF1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D3F8F74" w14:textId="77777777" w:rsidR="005C72BD" w:rsidRPr="005C72BD" w:rsidRDefault="005C72BD" w:rsidP="005C72BD">
            <w:pPr>
              <w:jc w:val="center"/>
              <w:rPr>
                <w:sz w:val="20"/>
                <w:szCs w:val="20"/>
              </w:rPr>
            </w:pPr>
            <w:r w:rsidRPr="005C72BD">
              <w:rPr>
                <w:sz w:val="20"/>
                <w:szCs w:val="20"/>
              </w:rPr>
              <w:t>0,077</w:t>
            </w:r>
          </w:p>
        </w:tc>
        <w:tc>
          <w:tcPr>
            <w:tcW w:w="220" w:type="pct"/>
            <w:tcBorders>
              <w:top w:val="nil"/>
              <w:left w:val="nil"/>
              <w:bottom w:val="single" w:sz="8" w:space="0" w:color="auto"/>
              <w:right w:val="single" w:sz="8" w:space="0" w:color="auto"/>
            </w:tcBorders>
            <w:shd w:val="clear" w:color="auto" w:fill="auto"/>
            <w:vAlign w:val="center"/>
            <w:hideMark/>
          </w:tcPr>
          <w:p w14:paraId="3A6F36C6" w14:textId="77777777" w:rsidR="005C72BD" w:rsidRPr="005C72BD" w:rsidRDefault="005C72BD" w:rsidP="005C72BD">
            <w:pPr>
              <w:jc w:val="center"/>
              <w:rPr>
                <w:b/>
                <w:bCs/>
                <w:sz w:val="20"/>
                <w:szCs w:val="20"/>
              </w:rPr>
            </w:pPr>
            <w:r w:rsidRPr="005C72BD">
              <w:rPr>
                <w:b/>
                <w:bCs/>
                <w:sz w:val="20"/>
                <w:szCs w:val="20"/>
              </w:rPr>
              <w:t>0,380</w:t>
            </w:r>
          </w:p>
        </w:tc>
      </w:tr>
      <w:tr w:rsidR="005C72BD" w:rsidRPr="005C72BD" w14:paraId="71427336"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0DB2A373"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19353D7C"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2A847532" w14:textId="77777777" w:rsidR="005C72BD" w:rsidRPr="005C72BD" w:rsidRDefault="005C72BD" w:rsidP="005C72BD">
            <w:pPr>
              <w:jc w:val="center"/>
              <w:rPr>
                <w:sz w:val="20"/>
                <w:szCs w:val="20"/>
              </w:rPr>
            </w:pPr>
            <w:r w:rsidRPr="005C72BD">
              <w:rPr>
                <w:sz w:val="20"/>
                <w:szCs w:val="20"/>
              </w:rPr>
              <w:t>0,194</w:t>
            </w:r>
          </w:p>
        </w:tc>
        <w:tc>
          <w:tcPr>
            <w:tcW w:w="225" w:type="pct"/>
            <w:tcBorders>
              <w:top w:val="nil"/>
              <w:left w:val="nil"/>
              <w:bottom w:val="single" w:sz="8" w:space="0" w:color="auto"/>
              <w:right w:val="single" w:sz="8" w:space="0" w:color="auto"/>
            </w:tcBorders>
            <w:shd w:val="clear" w:color="auto" w:fill="auto"/>
            <w:vAlign w:val="center"/>
            <w:hideMark/>
          </w:tcPr>
          <w:p w14:paraId="3690CD0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C15E1B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E817D28" w14:textId="77777777" w:rsidR="005C72BD" w:rsidRPr="005C72BD" w:rsidRDefault="005C72BD" w:rsidP="005C72BD">
            <w:pPr>
              <w:jc w:val="center"/>
              <w:rPr>
                <w:b/>
                <w:bCs/>
                <w:sz w:val="20"/>
                <w:szCs w:val="20"/>
              </w:rPr>
            </w:pPr>
            <w:r w:rsidRPr="005C72BD">
              <w:rPr>
                <w:b/>
                <w:bCs/>
                <w:sz w:val="20"/>
                <w:szCs w:val="20"/>
              </w:rPr>
              <w:t>0,194</w:t>
            </w:r>
          </w:p>
        </w:tc>
        <w:tc>
          <w:tcPr>
            <w:tcW w:w="225" w:type="pct"/>
            <w:tcBorders>
              <w:top w:val="nil"/>
              <w:left w:val="nil"/>
              <w:bottom w:val="single" w:sz="8" w:space="0" w:color="auto"/>
              <w:right w:val="single" w:sz="8" w:space="0" w:color="auto"/>
            </w:tcBorders>
            <w:shd w:val="clear" w:color="auto" w:fill="auto"/>
            <w:vAlign w:val="center"/>
            <w:hideMark/>
          </w:tcPr>
          <w:p w14:paraId="68AB2040" w14:textId="77777777" w:rsidR="005C72BD" w:rsidRPr="005C72BD" w:rsidRDefault="005C72BD" w:rsidP="005C72BD">
            <w:pPr>
              <w:jc w:val="center"/>
              <w:rPr>
                <w:b/>
                <w:bCs/>
                <w:sz w:val="20"/>
                <w:szCs w:val="20"/>
              </w:rPr>
            </w:pPr>
            <w:r w:rsidRPr="005C72BD">
              <w:rPr>
                <w:b/>
                <w:bCs/>
                <w:sz w:val="20"/>
                <w:szCs w:val="20"/>
              </w:rPr>
              <w:t>0,194</w:t>
            </w:r>
          </w:p>
        </w:tc>
        <w:tc>
          <w:tcPr>
            <w:tcW w:w="225" w:type="pct"/>
            <w:tcBorders>
              <w:top w:val="nil"/>
              <w:left w:val="nil"/>
              <w:bottom w:val="single" w:sz="8" w:space="0" w:color="auto"/>
              <w:right w:val="single" w:sz="8" w:space="0" w:color="auto"/>
            </w:tcBorders>
            <w:shd w:val="clear" w:color="auto" w:fill="auto"/>
            <w:vAlign w:val="center"/>
            <w:hideMark/>
          </w:tcPr>
          <w:p w14:paraId="08012459"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EDC2FCB"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02240D5" w14:textId="77777777" w:rsidR="005C72BD" w:rsidRPr="005C72BD" w:rsidRDefault="005C72BD" w:rsidP="005C72BD">
            <w:pPr>
              <w:jc w:val="center"/>
              <w:rPr>
                <w:b/>
                <w:bCs/>
                <w:sz w:val="20"/>
                <w:szCs w:val="20"/>
              </w:rPr>
            </w:pPr>
            <w:r w:rsidRPr="005C72BD">
              <w:rPr>
                <w:b/>
                <w:bCs/>
                <w:sz w:val="20"/>
                <w:szCs w:val="20"/>
              </w:rPr>
              <w:t>0,194</w:t>
            </w:r>
          </w:p>
        </w:tc>
        <w:tc>
          <w:tcPr>
            <w:tcW w:w="225" w:type="pct"/>
            <w:tcBorders>
              <w:top w:val="nil"/>
              <w:left w:val="nil"/>
              <w:bottom w:val="single" w:sz="8" w:space="0" w:color="auto"/>
              <w:right w:val="single" w:sz="8" w:space="0" w:color="auto"/>
            </w:tcBorders>
            <w:shd w:val="clear" w:color="auto" w:fill="auto"/>
            <w:vAlign w:val="center"/>
            <w:hideMark/>
          </w:tcPr>
          <w:p w14:paraId="4D1E0D29" w14:textId="77777777" w:rsidR="005C72BD" w:rsidRPr="005C72BD" w:rsidRDefault="005C72BD" w:rsidP="005C72BD">
            <w:pPr>
              <w:jc w:val="center"/>
              <w:rPr>
                <w:sz w:val="20"/>
                <w:szCs w:val="20"/>
              </w:rPr>
            </w:pPr>
            <w:r w:rsidRPr="005C72BD">
              <w:rPr>
                <w:sz w:val="20"/>
                <w:szCs w:val="20"/>
              </w:rPr>
              <w:t>0,194</w:t>
            </w:r>
          </w:p>
        </w:tc>
        <w:tc>
          <w:tcPr>
            <w:tcW w:w="225" w:type="pct"/>
            <w:tcBorders>
              <w:top w:val="nil"/>
              <w:left w:val="nil"/>
              <w:bottom w:val="single" w:sz="8" w:space="0" w:color="auto"/>
              <w:right w:val="single" w:sz="8" w:space="0" w:color="auto"/>
            </w:tcBorders>
            <w:shd w:val="clear" w:color="auto" w:fill="auto"/>
            <w:vAlign w:val="center"/>
            <w:hideMark/>
          </w:tcPr>
          <w:p w14:paraId="14EBB94F"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230D641"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6984B31" w14:textId="77777777" w:rsidR="005C72BD" w:rsidRPr="005C72BD" w:rsidRDefault="005C72BD" w:rsidP="005C72BD">
            <w:pPr>
              <w:jc w:val="center"/>
              <w:rPr>
                <w:b/>
                <w:bCs/>
                <w:sz w:val="20"/>
                <w:szCs w:val="20"/>
              </w:rPr>
            </w:pPr>
            <w:r w:rsidRPr="005C72BD">
              <w:rPr>
                <w:b/>
                <w:bCs/>
                <w:sz w:val="20"/>
                <w:szCs w:val="20"/>
              </w:rPr>
              <w:t>0,194</w:t>
            </w:r>
          </w:p>
        </w:tc>
        <w:tc>
          <w:tcPr>
            <w:tcW w:w="225" w:type="pct"/>
            <w:tcBorders>
              <w:top w:val="nil"/>
              <w:left w:val="nil"/>
              <w:bottom w:val="single" w:sz="8" w:space="0" w:color="auto"/>
              <w:right w:val="single" w:sz="8" w:space="0" w:color="auto"/>
            </w:tcBorders>
            <w:shd w:val="clear" w:color="auto" w:fill="auto"/>
            <w:vAlign w:val="center"/>
            <w:hideMark/>
          </w:tcPr>
          <w:p w14:paraId="6B894687" w14:textId="77777777" w:rsidR="005C72BD" w:rsidRPr="005C72BD" w:rsidRDefault="005C72BD" w:rsidP="005C72BD">
            <w:pPr>
              <w:jc w:val="center"/>
              <w:rPr>
                <w:sz w:val="20"/>
                <w:szCs w:val="20"/>
              </w:rPr>
            </w:pPr>
            <w:r w:rsidRPr="005C72BD">
              <w:rPr>
                <w:sz w:val="20"/>
                <w:szCs w:val="20"/>
              </w:rPr>
              <w:t>0,194</w:t>
            </w:r>
          </w:p>
        </w:tc>
        <w:tc>
          <w:tcPr>
            <w:tcW w:w="225" w:type="pct"/>
            <w:tcBorders>
              <w:top w:val="nil"/>
              <w:left w:val="nil"/>
              <w:bottom w:val="single" w:sz="8" w:space="0" w:color="auto"/>
              <w:right w:val="single" w:sz="8" w:space="0" w:color="auto"/>
            </w:tcBorders>
            <w:shd w:val="clear" w:color="auto" w:fill="auto"/>
            <w:vAlign w:val="center"/>
            <w:hideMark/>
          </w:tcPr>
          <w:p w14:paraId="0C639DEF"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4AE9B16"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19807CDA" w14:textId="77777777" w:rsidR="005C72BD" w:rsidRPr="005C72BD" w:rsidRDefault="005C72BD" w:rsidP="005C72BD">
            <w:pPr>
              <w:jc w:val="center"/>
              <w:rPr>
                <w:b/>
                <w:bCs/>
                <w:sz w:val="20"/>
                <w:szCs w:val="20"/>
              </w:rPr>
            </w:pPr>
            <w:r w:rsidRPr="005C72BD">
              <w:rPr>
                <w:b/>
                <w:bCs/>
                <w:sz w:val="20"/>
                <w:szCs w:val="20"/>
              </w:rPr>
              <w:t>0,194</w:t>
            </w:r>
          </w:p>
        </w:tc>
      </w:tr>
      <w:tr w:rsidR="005C72BD" w:rsidRPr="005C72BD" w14:paraId="72C91C9F"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1D4ACB6A"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596A7174"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638F6813" w14:textId="77777777" w:rsidR="005C72BD" w:rsidRPr="005C72BD" w:rsidRDefault="005C72BD" w:rsidP="005C72BD">
            <w:pPr>
              <w:jc w:val="center"/>
              <w:rPr>
                <w:sz w:val="20"/>
                <w:szCs w:val="20"/>
              </w:rPr>
            </w:pPr>
            <w:r w:rsidRPr="005C72BD">
              <w:rPr>
                <w:sz w:val="20"/>
                <w:szCs w:val="20"/>
              </w:rPr>
              <w:t>0,060</w:t>
            </w:r>
          </w:p>
        </w:tc>
        <w:tc>
          <w:tcPr>
            <w:tcW w:w="225" w:type="pct"/>
            <w:tcBorders>
              <w:top w:val="nil"/>
              <w:left w:val="nil"/>
              <w:bottom w:val="single" w:sz="8" w:space="0" w:color="auto"/>
              <w:right w:val="single" w:sz="8" w:space="0" w:color="auto"/>
            </w:tcBorders>
            <w:shd w:val="clear" w:color="auto" w:fill="auto"/>
            <w:vAlign w:val="center"/>
            <w:hideMark/>
          </w:tcPr>
          <w:p w14:paraId="0F988130"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8A0D192"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C94C4A6" w14:textId="77777777" w:rsidR="005C72BD" w:rsidRPr="005C72BD" w:rsidRDefault="005C72BD" w:rsidP="005C72BD">
            <w:pPr>
              <w:jc w:val="center"/>
              <w:rPr>
                <w:b/>
                <w:bCs/>
                <w:sz w:val="20"/>
                <w:szCs w:val="20"/>
              </w:rPr>
            </w:pPr>
            <w:r w:rsidRPr="005C72BD">
              <w:rPr>
                <w:b/>
                <w:bCs/>
                <w:sz w:val="20"/>
                <w:szCs w:val="20"/>
              </w:rPr>
              <w:t>0,060</w:t>
            </w:r>
          </w:p>
        </w:tc>
        <w:tc>
          <w:tcPr>
            <w:tcW w:w="225" w:type="pct"/>
            <w:tcBorders>
              <w:top w:val="nil"/>
              <w:left w:val="nil"/>
              <w:bottom w:val="single" w:sz="8" w:space="0" w:color="auto"/>
              <w:right w:val="single" w:sz="8" w:space="0" w:color="auto"/>
            </w:tcBorders>
            <w:shd w:val="clear" w:color="auto" w:fill="auto"/>
            <w:vAlign w:val="center"/>
            <w:hideMark/>
          </w:tcPr>
          <w:p w14:paraId="724902BF" w14:textId="77777777" w:rsidR="005C72BD" w:rsidRPr="005C72BD" w:rsidRDefault="005C72BD" w:rsidP="005C72BD">
            <w:pPr>
              <w:jc w:val="center"/>
              <w:rPr>
                <w:b/>
                <w:bCs/>
                <w:sz w:val="20"/>
                <w:szCs w:val="20"/>
              </w:rPr>
            </w:pPr>
            <w:r w:rsidRPr="005C72BD">
              <w:rPr>
                <w:b/>
                <w:bCs/>
                <w:sz w:val="20"/>
                <w:szCs w:val="20"/>
              </w:rPr>
              <w:t>0,060</w:t>
            </w:r>
          </w:p>
        </w:tc>
        <w:tc>
          <w:tcPr>
            <w:tcW w:w="225" w:type="pct"/>
            <w:tcBorders>
              <w:top w:val="nil"/>
              <w:left w:val="nil"/>
              <w:bottom w:val="single" w:sz="8" w:space="0" w:color="auto"/>
              <w:right w:val="single" w:sz="8" w:space="0" w:color="auto"/>
            </w:tcBorders>
            <w:shd w:val="clear" w:color="auto" w:fill="auto"/>
            <w:vAlign w:val="center"/>
            <w:hideMark/>
          </w:tcPr>
          <w:p w14:paraId="75FB4FB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52D58AC"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7AFA5CF" w14:textId="77777777" w:rsidR="005C72BD" w:rsidRPr="005C72BD" w:rsidRDefault="005C72BD" w:rsidP="005C72BD">
            <w:pPr>
              <w:jc w:val="center"/>
              <w:rPr>
                <w:b/>
                <w:bCs/>
                <w:sz w:val="20"/>
                <w:szCs w:val="20"/>
              </w:rPr>
            </w:pPr>
            <w:r w:rsidRPr="005C72BD">
              <w:rPr>
                <w:b/>
                <w:bCs/>
                <w:sz w:val="20"/>
                <w:szCs w:val="20"/>
              </w:rPr>
              <w:t>0,060</w:t>
            </w:r>
          </w:p>
        </w:tc>
        <w:tc>
          <w:tcPr>
            <w:tcW w:w="225" w:type="pct"/>
            <w:tcBorders>
              <w:top w:val="nil"/>
              <w:left w:val="nil"/>
              <w:bottom w:val="single" w:sz="8" w:space="0" w:color="auto"/>
              <w:right w:val="single" w:sz="8" w:space="0" w:color="auto"/>
            </w:tcBorders>
            <w:shd w:val="clear" w:color="auto" w:fill="auto"/>
            <w:vAlign w:val="center"/>
            <w:hideMark/>
          </w:tcPr>
          <w:p w14:paraId="2878E28C" w14:textId="77777777" w:rsidR="005C72BD" w:rsidRPr="005C72BD" w:rsidRDefault="005C72BD" w:rsidP="005C72BD">
            <w:pPr>
              <w:jc w:val="center"/>
              <w:rPr>
                <w:sz w:val="20"/>
                <w:szCs w:val="20"/>
              </w:rPr>
            </w:pPr>
            <w:r w:rsidRPr="005C72BD">
              <w:rPr>
                <w:sz w:val="20"/>
                <w:szCs w:val="20"/>
              </w:rPr>
              <w:t>0,060</w:t>
            </w:r>
          </w:p>
        </w:tc>
        <w:tc>
          <w:tcPr>
            <w:tcW w:w="225" w:type="pct"/>
            <w:tcBorders>
              <w:top w:val="nil"/>
              <w:left w:val="nil"/>
              <w:bottom w:val="single" w:sz="8" w:space="0" w:color="auto"/>
              <w:right w:val="single" w:sz="8" w:space="0" w:color="auto"/>
            </w:tcBorders>
            <w:shd w:val="clear" w:color="auto" w:fill="auto"/>
            <w:vAlign w:val="center"/>
            <w:hideMark/>
          </w:tcPr>
          <w:p w14:paraId="4097E18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DB33177"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E7D51A8" w14:textId="77777777" w:rsidR="005C72BD" w:rsidRPr="005C72BD" w:rsidRDefault="005C72BD" w:rsidP="005C72BD">
            <w:pPr>
              <w:jc w:val="center"/>
              <w:rPr>
                <w:b/>
                <w:bCs/>
                <w:sz w:val="20"/>
                <w:szCs w:val="20"/>
              </w:rPr>
            </w:pPr>
            <w:r w:rsidRPr="005C72BD">
              <w:rPr>
                <w:b/>
                <w:bCs/>
                <w:sz w:val="20"/>
                <w:szCs w:val="20"/>
              </w:rPr>
              <w:t>0,060</w:t>
            </w:r>
          </w:p>
        </w:tc>
        <w:tc>
          <w:tcPr>
            <w:tcW w:w="225" w:type="pct"/>
            <w:tcBorders>
              <w:top w:val="nil"/>
              <w:left w:val="nil"/>
              <w:bottom w:val="single" w:sz="8" w:space="0" w:color="auto"/>
              <w:right w:val="single" w:sz="8" w:space="0" w:color="auto"/>
            </w:tcBorders>
            <w:shd w:val="clear" w:color="auto" w:fill="auto"/>
            <w:vAlign w:val="center"/>
            <w:hideMark/>
          </w:tcPr>
          <w:p w14:paraId="28B29969" w14:textId="77777777" w:rsidR="005C72BD" w:rsidRPr="005C72BD" w:rsidRDefault="005C72BD" w:rsidP="005C72BD">
            <w:pPr>
              <w:jc w:val="center"/>
              <w:rPr>
                <w:sz w:val="20"/>
                <w:szCs w:val="20"/>
              </w:rPr>
            </w:pPr>
            <w:r w:rsidRPr="005C72BD">
              <w:rPr>
                <w:sz w:val="20"/>
                <w:szCs w:val="20"/>
              </w:rPr>
              <w:t>0,060</w:t>
            </w:r>
          </w:p>
        </w:tc>
        <w:tc>
          <w:tcPr>
            <w:tcW w:w="225" w:type="pct"/>
            <w:tcBorders>
              <w:top w:val="nil"/>
              <w:left w:val="nil"/>
              <w:bottom w:val="single" w:sz="8" w:space="0" w:color="auto"/>
              <w:right w:val="single" w:sz="8" w:space="0" w:color="auto"/>
            </w:tcBorders>
            <w:shd w:val="clear" w:color="auto" w:fill="auto"/>
            <w:vAlign w:val="center"/>
            <w:hideMark/>
          </w:tcPr>
          <w:p w14:paraId="66B422E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7AB6530"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7555AC8A" w14:textId="77777777" w:rsidR="005C72BD" w:rsidRPr="005C72BD" w:rsidRDefault="005C72BD" w:rsidP="005C72BD">
            <w:pPr>
              <w:jc w:val="center"/>
              <w:rPr>
                <w:b/>
                <w:bCs/>
                <w:sz w:val="20"/>
                <w:szCs w:val="20"/>
              </w:rPr>
            </w:pPr>
            <w:r w:rsidRPr="005C72BD">
              <w:rPr>
                <w:b/>
                <w:bCs/>
                <w:sz w:val="20"/>
                <w:szCs w:val="20"/>
              </w:rPr>
              <w:t>0,060</w:t>
            </w:r>
          </w:p>
        </w:tc>
      </w:tr>
      <w:tr w:rsidR="005C72BD" w:rsidRPr="005C72BD" w14:paraId="15BA0607"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285BEE95" w14:textId="77777777" w:rsidR="005C72BD" w:rsidRPr="005C72BD" w:rsidRDefault="005C72BD" w:rsidP="005C72BD">
            <w:pPr>
              <w:jc w:val="center"/>
              <w:rPr>
                <w:sz w:val="20"/>
                <w:szCs w:val="20"/>
              </w:rPr>
            </w:pPr>
            <w:r w:rsidRPr="005C72BD">
              <w:rPr>
                <w:sz w:val="20"/>
                <w:szCs w:val="20"/>
              </w:rPr>
              <w:t>21</w:t>
            </w:r>
          </w:p>
        </w:tc>
        <w:tc>
          <w:tcPr>
            <w:tcW w:w="1247" w:type="pct"/>
            <w:tcBorders>
              <w:top w:val="nil"/>
              <w:left w:val="nil"/>
              <w:bottom w:val="single" w:sz="8" w:space="0" w:color="auto"/>
              <w:right w:val="single" w:sz="8" w:space="0" w:color="auto"/>
            </w:tcBorders>
            <w:shd w:val="clear" w:color="auto" w:fill="auto"/>
            <w:vAlign w:val="center"/>
            <w:hideMark/>
          </w:tcPr>
          <w:p w14:paraId="69DC967B" w14:textId="77777777" w:rsidR="005C72BD" w:rsidRPr="005C72BD" w:rsidRDefault="005C72BD" w:rsidP="005C72BD">
            <w:pPr>
              <w:rPr>
                <w:b/>
                <w:bCs/>
                <w:sz w:val="20"/>
                <w:szCs w:val="20"/>
              </w:rPr>
            </w:pPr>
            <w:r w:rsidRPr="005C72BD">
              <w:rPr>
                <w:b/>
                <w:bCs/>
                <w:sz w:val="20"/>
                <w:szCs w:val="20"/>
              </w:rPr>
              <w:t>№21</w:t>
            </w:r>
          </w:p>
        </w:tc>
        <w:tc>
          <w:tcPr>
            <w:tcW w:w="225" w:type="pct"/>
            <w:tcBorders>
              <w:top w:val="nil"/>
              <w:left w:val="nil"/>
              <w:bottom w:val="single" w:sz="8" w:space="0" w:color="auto"/>
              <w:right w:val="single" w:sz="8" w:space="0" w:color="auto"/>
            </w:tcBorders>
            <w:shd w:val="clear" w:color="auto" w:fill="auto"/>
            <w:vAlign w:val="center"/>
            <w:hideMark/>
          </w:tcPr>
          <w:p w14:paraId="4E85CA0B" w14:textId="77777777" w:rsidR="005C72BD" w:rsidRPr="005C72BD" w:rsidRDefault="005C72BD" w:rsidP="005C72BD">
            <w:pPr>
              <w:jc w:val="center"/>
              <w:rPr>
                <w:b/>
                <w:bCs/>
                <w:sz w:val="20"/>
                <w:szCs w:val="20"/>
              </w:rPr>
            </w:pPr>
            <w:r w:rsidRPr="005C72BD">
              <w:rPr>
                <w:b/>
                <w:bCs/>
                <w:sz w:val="20"/>
                <w:szCs w:val="20"/>
              </w:rPr>
              <w:t>0,048</w:t>
            </w:r>
          </w:p>
        </w:tc>
        <w:tc>
          <w:tcPr>
            <w:tcW w:w="225" w:type="pct"/>
            <w:tcBorders>
              <w:top w:val="nil"/>
              <w:left w:val="nil"/>
              <w:bottom w:val="single" w:sz="8" w:space="0" w:color="auto"/>
              <w:right w:val="single" w:sz="8" w:space="0" w:color="auto"/>
            </w:tcBorders>
            <w:shd w:val="clear" w:color="auto" w:fill="auto"/>
            <w:vAlign w:val="center"/>
            <w:hideMark/>
          </w:tcPr>
          <w:p w14:paraId="7DA4EE4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B55CAF2" w14:textId="77777777" w:rsidR="005C72BD" w:rsidRPr="005C72BD" w:rsidRDefault="005C72BD" w:rsidP="005C72BD">
            <w:pPr>
              <w:jc w:val="center"/>
              <w:rPr>
                <w:b/>
                <w:bCs/>
                <w:sz w:val="20"/>
                <w:szCs w:val="20"/>
              </w:rPr>
            </w:pPr>
            <w:r w:rsidRPr="005C72BD">
              <w:rPr>
                <w:b/>
                <w:bCs/>
                <w:sz w:val="20"/>
                <w:szCs w:val="20"/>
              </w:rPr>
              <w:t>0,012</w:t>
            </w:r>
          </w:p>
        </w:tc>
        <w:tc>
          <w:tcPr>
            <w:tcW w:w="225" w:type="pct"/>
            <w:tcBorders>
              <w:top w:val="nil"/>
              <w:left w:val="nil"/>
              <w:bottom w:val="single" w:sz="8" w:space="0" w:color="auto"/>
              <w:right w:val="single" w:sz="8" w:space="0" w:color="auto"/>
            </w:tcBorders>
            <w:shd w:val="clear" w:color="auto" w:fill="auto"/>
            <w:vAlign w:val="center"/>
            <w:hideMark/>
          </w:tcPr>
          <w:p w14:paraId="655785BF" w14:textId="77777777" w:rsidR="005C72BD" w:rsidRPr="005C72BD" w:rsidRDefault="005C72BD" w:rsidP="005C72BD">
            <w:pPr>
              <w:jc w:val="center"/>
              <w:rPr>
                <w:b/>
                <w:bCs/>
                <w:sz w:val="20"/>
                <w:szCs w:val="20"/>
              </w:rPr>
            </w:pPr>
            <w:r w:rsidRPr="005C72BD">
              <w:rPr>
                <w:b/>
                <w:bCs/>
                <w:sz w:val="20"/>
                <w:szCs w:val="20"/>
              </w:rPr>
              <w:t>0,060</w:t>
            </w:r>
          </w:p>
        </w:tc>
        <w:tc>
          <w:tcPr>
            <w:tcW w:w="225" w:type="pct"/>
            <w:tcBorders>
              <w:top w:val="nil"/>
              <w:left w:val="nil"/>
              <w:bottom w:val="single" w:sz="8" w:space="0" w:color="auto"/>
              <w:right w:val="single" w:sz="8" w:space="0" w:color="auto"/>
            </w:tcBorders>
            <w:shd w:val="clear" w:color="auto" w:fill="auto"/>
            <w:vAlign w:val="center"/>
            <w:hideMark/>
          </w:tcPr>
          <w:p w14:paraId="69B2D670" w14:textId="77777777" w:rsidR="005C72BD" w:rsidRPr="005C72BD" w:rsidRDefault="005C72BD" w:rsidP="005C72BD">
            <w:pPr>
              <w:jc w:val="center"/>
              <w:rPr>
                <w:b/>
                <w:bCs/>
                <w:sz w:val="20"/>
                <w:szCs w:val="20"/>
              </w:rPr>
            </w:pPr>
            <w:r w:rsidRPr="005C72BD">
              <w:rPr>
                <w:b/>
                <w:bCs/>
                <w:sz w:val="20"/>
                <w:szCs w:val="20"/>
              </w:rPr>
              <w:t>0,048</w:t>
            </w:r>
          </w:p>
        </w:tc>
        <w:tc>
          <w:tcPr>
            <w:tcW w:w="225" w:type="pct"/>
            <w:tcBorders>
              <w:top w:val="nil"/>
              <w:left w:val="nil"/>
              <w:bottom w:val="single" w:sz="8" w:space="0" w:color="auto"/>
              <w:right w:val="single" w:sz="8" w:space="0" w:color="auto"/>
            </w:tcBorders>
            <w:shd w:val="clear" w:color="auto" w:fill="auto"/>
            <w:vAlign w:val="center"/>
            <w:hideMark/>
          </w:tcPr>
          <w:p w14:paraId="0CD96FAA"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C9D9298" w14:textId="77777777" w:rsidR="005C72BD" w:rsidRPr="005C72BD" w:rsidRDefault="005C72BD" w:rsidP="005C72BD">
            <w:pPr>
              <w:jc w:val="center"/>
              <w:rPr>
                <w:b/>
                <w:bCs/>
                <w:sz w:val="20"/>
                <w:szCs w:val="20"/>
              </w:rPr>
            </w:pPr>
            <w:r w:rsidRPr="005C72BD">
              <w:rPr>
                <w:b/>
                <w:bCs/>
                <w:sz w:val="20"/>
                <w:szCs w:val="20"/>
              </w:rPr>
              <w:t>0,012</w:t>
            </w:r>
          </w:p>
        </w:tc>
        <w:tc>
          <w:tcPr>
            <w:tcW w:w="225" w:type="pct"/>
            <w:tcBorders>
              <w:top w:val="nil"/>
              <w:left w:val="nil"/>
              <w:bottom w:val="single" w:sz="8" w:space="0" w:color="auto"/>
              <w:right w:val="single" w:sz="8" w:space="0" w:color="auto"/>
            </w:tcBorders>
            <w:shd w:val="clear" w:color="auto" w:fill="auto"/>
            <w:vAlign w:val="center"/>
            <w:hideMark/>
          </w:tcPr>
          <w:p w14:paraId="140D8FC9" w14:textId="77777777" w:rsidR="005C72BD" w:rsidRPr="005C72BD" w:rsidRDefault="005C72BD" w:rsidP="005C72BD">
            <w:pPr>
              <w:jc w:val="center"/>
              <w:rPr>
                <w:b/>
                <w:bCs/>
                <w:sz w:val="20"/>
                <w:szCs w:val="20"/>
              </w:rPr>
            </w:pPr>
            <w:r w:rsidRPr="005C72BD">
              <w:rPr>
                <w:b/>
                <w:bCs/>
                <w:sz w:val="20"/>
                <w:szCs w:val="20"/>
              </w:rPr>
              <w:t>0,060</w:t>
            </w:r>
          </w:p>
        </w:tc>
        <w:tc>
          <w:tcPr>
            <w:tcW w:w="225" w:type="pct"/>
            <w:tcBorders>
              <w:top w:val="nil"/>
              <w:left w:val="nil"/>
              <w:bottom w:val="single" w:sz="8" w:space="0" w:color="auto"/>
              <w:right w:val="single" w:sz="8" w:space="0" w:color="auto"/>
            </w:tcBorders>
            <w:shd w:val="clear" w:color="auto" w:fill="auto"/>
            <w:vAlign w:val="center"/>
            <w:hideMark/>
          </w:tcPr>
          <w:p w14:paraId="6751DF32" w14:textId="77777777" w:rsidR="005C72BD" w:rsidRPr="005C72BD" w:rsidRDefault="005C72BD" w:rsidP="005C72BD">
            <w:pPr>
              <w:jc w:val="center"/>
              <w:rPr>
                <w:b/>
                <w:bCs/>
                <w:sz w:val="20"/>
                <w:szCs w:val="20"/>
              </w:rPr>
            </w:pPr>
            <w:r w:rsidRPr="005C72BD">
              <w:rPr>
                <w:b/>
                <w:bCs/>
                <w:sz w:val="20"/>
                <w:szCs w:val="20"/>
              </w:rPr>
              <w:t>0,048</w:t>
            </w:r>
          </w:p>
        </w:tc>
        <w:tc>
          <w:tcPr>
            <w:tcW w:w="225" w:type="pct"/>
            <w:tcBorders>
              <w:top w:val="nil"/>
              <w:left w:val="nil"/>
              <w:bottom w:val="single" w:sz="8" w:space="0" w:color="auto"/>
              <w:right w:val="single" w:sz="8" w:space="0" w:color="auto"/>
            </w:tcBorders>
            <w:shd w:val="clear" w:color="auto" w:fill="auto"/>
            <w:vAlign w:val="center"/>
            <w:hideMark/>
          </w:tcPr>
          <w:p w14:paraId="4AEC5E73"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8F04115" w14:textId="77777777" w:rsidR="005C72BD" w:rsidRPr="005C72BD" w:rsidRDefault="005C72BD" w:rsidP="005C72BD">
            <w:pPr>
              <w:jc w:val="center"/>
              <w:rPr>
                <w:b/>
                <w:bCs/>
                <w:sz w:val="20"/>
                <w:szCs w:val="20"/>
              </w:rPr>
            </w:pPr>
            <w:r w:rsidRPr="005C72BD">
              <w:rPr>
                <w:b/>
                <w:bCs/>
                <w:sz w:val="20"/>
                <w:szCs w:val="20"/>
              </w:rPr>
              <w:t>0,012</w:t>
            </w:r>
          </w:p>
        </w:tc>
        <w:tc>
          <w:tcPr>
            <w:tcW w:w="225" w:type="pct"/>
            <w:tcBorders>
              <w:top w:val="nil"/>
              <w:left w:val="nil"/>
              <w:bottom w:val="single" w:sz="8" w:space="0" w:color="auto"/>
              <w:right w:val="single" w:sz="8" w:space="0" w:color="auto"/>
            </w:tcBorders>
            <w:shd w:val="clear" w:color="auto" w:fill="auto"/>
            <w:vAlign w:val="center"/>
            <w:hideMark/>
          </w:tcPr>
          <w:p w14:paraId="63FDC4A1" w14:textId="77777777" w:rsidR="005C72BD" w:rsidRPr="005C72BD" w:rsidRDefault="005C72BD" w:rsidP="005C72BD">
            <w:pPr>
              <w:jc w:val="center"/>
              <w:rPr>
                <w:b/>
                <w:bCs/>
                <w:sz w:val="20"/>
                <w:szCs w:val="20"/>
              </w:rPr>
            </w:pPr>
            <w:r w:rsidRPr="005C72BD">
              <w:rPr>
                <w:b/>
                <w:bCs/>
                <w:sz w:val="20"/>
                <w:szCs w:val="20"/>
              </w:rPr>
              <w:t>0,060</w:t>
            </w:r>
          </w:p>
        </w:tc>
        <w:tc>
          <w:tcPr>
            <w:tcW w:w="225" w:type="pct"/>
            <w:tcBorders>
              <w:top w:val="nil"/>
              <w:left w:val="nil"/>
              <w:bottom w:val="single" w:sz="8" w:space="0" w:color="auto"/>
              <w:right w:val="single" w:sz="8" w:space="0" w:color="auto"/>
            </w:tcBorders>
            <w:shd w:val="clear" w:color="auto" w:fill="auto"/>
            <w:vAlign w:val="center"/>
            <w:hideMark/>
          </w:tcPr>
          <w:p w14:paraId="196D33F3" w14:textId="77777777" w:rsidR="005C72BD" w:rsidRPr="005C72BD" w:rsidRDefault="005C72BD" w:rsidP="005C72BD">
            <w:pPr>
              <w:jc w:val="center"/>
              <w:rPr>
                <w:b/>
                <w:bCs/>
                <w:sz w:val="20"/>
                <w:szCs w:val="20"/>
              </w:rPr>
            </w:pPr>
            <w:r w:rsidRPr="005C72BD">
              <w:rPr>
                <w:b/>
                <w:bCs/>
                <w:sz w:val="20"/>
                <w:szCs w:val="20"/>
              </w:rPr>
              <w:t>0,048</w:t>
            </w:r>
          </w:p>
        </w:tc>
        <w:tc>
          <w:tcPr>
            <w:tcW w:w="225" w:type="pct"/>
            <w:tcBorders>
              <w:top w:val="nil"/>
              <w:left w:val="nil"/>
              <w:bottom w:val="single" w:sz="8" w:space="0" w:color="auto"/>
              <w:right w:val="single" w:sz="8" w:space="0" w:color="auto"/>
            </w:tcBorders>
            <w:shd w:val="clear" w:color="auto" w:fill="auto"/>
            <w:vAlign w:val="center"/>
            <w:hideMark/>
          </w:tcPr>
          <w:p w14:paraId="0D6EB47E"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B0EF6A0" w14:textId="77777777" w:rsidR="005C72BD" w:rsidRPr="005C72BD" w:rsidRDefault="005C72BD" w:rsidP="005C72BD">
            <w:pPr>
              <w:jc w:val="center"/>
              <w:rPr>
                <w:b/>
                <w:bCs/>
                <w:sz w:val="20"/>
                <w:szCs w:val="20"/>
              </w:rPr>
            </w:pPr>
            <w:r w:rsidRPr="005C72BD">
              <w:rPr>
                <w:b/>
                <w:bCs/>
                <w:sz w:val="20"/>
                <w:szCs w:val="20"/>
              </w:rPr>
              <w:t>0,012</w:t>
            </w:r>
          </w:p>
        </w:tc>
        <w:tc>
          <w:tcPr>
            <w:tcW w:w="220" w:type="pct"/>
            <w:tcBorders>
              <w:top w:val="nil"/>
              <w:left w:val="nil"/>
              <w:bottom w:val="single" w:sz="8" w:space="0" w:color="auto"/>
              <w:right w:val="single" w:sz="8" w:space="0" w:color="auto"/>
            </w:tcBorders>
            <w:shd w:val="clear" w:color="auto" w:fill="auto"/>
            <w:vAlign w:val="center"/>
            <w:hideMark/>
          </w:tcPr>
          <w:p w14:paraId="38184273" w14:textId="77777777" w:rsidR="005C72BD" w:rsidRPr="005C72BD" w:rsidRDefault="005C72BD" w:rsidP="005C72BD">
            <w:pPr>
              <w:jc w:val="center"/>
              <w:rPr>
                <w:b/>
                <w:bCs/>
                <w:sz w:val="20"/>
                <w:szCs w:val="20"/>
              </w:rPr>
            </w:pPr>
            <w:r w:rsidRPr="005C72BD">
              <w:rPr>
                <w:b/>
                <w:bCs/>
                <w:sz w:val="20"/>
                <w:szCs w:val="20"/>
              </w:rPr>
              <w:t>0,060</w:t>
            </w:r>
          </w:p>
        </w:tc>
      </w:tr>
      <w:tr w:rsidR="005C72BD" w:rsidRPr="005C72BD" w14:paraId="487C7A5B"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1C8602A0"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5C1F83EC"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4014DFBB" w14:textId="77777777" w:rsidR="005C72BD" w:rsidRPr="005C72BD" w:rsidRDefault="005C72BD" w:rsidP="005C72BD">
            <w:pPr>
              <w:jc w:val="center"/>
              <w:rPr>
                <w:sz w:val="20"/>
                <w:szCs w:val="20"/>
              </w:rPr>
            </w:pPr>
            <w:r w:rsidRPr="005C72BD">
              <w:rPr>
                <w:sz w:val="20"/>
                <w:szCs w:val="20"/>
              </w:rPr>
              <w:t>0,048</w:t>
            </w:r>
          </w:p>
        </w:tc>
        <w:tc>
          <w:tcPr>
            <w:tcW w:w="225" w:type="pct"/>
            <w:tcBorders>
              <w:top w:val="nil"/>
              <w:left w:val="nil"/>
              <w:bottom w:val="single" w:sz="8" w:space="0" w:color="auto"/>
              <w:right w:val="single" w:sz="8" w:space="0" w:color="auto"/>
            </w:tcBorders>
            <w:shd w:val="clear" w:color="auto" w:fill="auto"/>
            <w:vAlign w:val="center"/>
            <w:hideMark/>
          </w:tcPr>
          <w:p w14:paraId="7BD7F17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656FE41" w14:textId="77777777" w:rsidR="005C72BD" w:rsidRPr="005C72BD" w:rsidRDefault="005C72BD" w:rsidP="005C72BD">
            <w:pPr>
              <w:jc w:val="center"/>
              <w:rPr>
                <w:sz w:val="20"/>
                <w:szCs w:val="20"/>
              </w:rPr>
            </w:pPr>
            <w:r w:rsidRPr="005C72BD">
              <w:rPr>
                <w:sz w:val="20"/>
                <w:szCs w:val="20"/>
              </w:rPr>
              <w:t>0,012</w:t>
            </w:r>
          </w:p>
        </w:tc>
        <w:tc>
          <w:tcPr>
            <w:tcW w:w="225" w:type="pct"/>
            <w:tcBorders>
              <w:top w:val="nil"/>
              <w:left w:val="nil"/>
              <w:bottom w:val="single" w:sz="8" w:space="0" w:color="auto"/>
              <w:right w:val="single" w:sz="8" w:space="0" w:color="auto"/>
            </w:tcBorders>
            <w:shd w:val="clear" w:color="auto" w:fill="auto"/>
            <w:vAlign w:val="center"/>
            <w:hideMark/>
          </w:tcPr>
          <w:p w14:paraId="7264DB0D" w14:textId="77777777" w:rsidR="005C72BD" w:rsidRPr="005C72BD" w:rsidRDefault="005C72BD" w:rsidP="005C72BD">
            <w:pPr>
              <w:jc w:val="center"/>
              <w:rPr>
                <w:b/>
                <w:bCs/>
                <w:sz w:val="20"/>
                <w:szCs w:val="20"/>
              </w:rPr>
            </w:pPr>
            <w:r w:rsidRPr="005C72BD">
              <w:rPr>
                <w:b/>
                <w:bCs/>
                <w:sz w:val="20"/>
                <w:szCs w:val="20"/>
              </w:rPr>
              <w:t>0,060</w:t>
            </w:r>
          </w:p>
        </w:tc>
        <w:tc>
          <w:tcPr>
            <w:tcW w:w="225" w:type="pct"/>
            <w:tcBorders>
              <w:top w:val="nil"/>
              <w:left w:val="nil"/>
              <w:bottom w:val="single" w:sz="8" w:space="0" w:color="auto"/>
              <w:right w:val="single" w:sz="8" w:space="0" w:color="auto"/>
            </w:tcBorders>
            <w:shd w:val="clear" w:color="auto" w:fill="auto"/>
            <w:vAlign w:val="center"/>
            <w:hideMark/>
          </w:tcPr>
          <w:p w14:paraId="223480F4" w14:textId="77777777" w:rsidR="005C72BD" w:rsidRPr="005C72BD" w:rsidRDefault="005C72BD" w:rsidP="005C72BD">
            <w:pPr>
              <w:jc w:val="center"/>
              <w:rPr>
                <w:b/>
                <w:bCs/>
                <w:sz w:val="20"/>
                <w:szCs w:val="20"/>
              </w:rPr>
            </w:pPr>
            <w:r w:rsidRPr="005C72BD">
              <w:rPr>
                <w:b/>
                <w:bCs/>
                <w:sz w:val="20"/>
                <w:szCs w:val="20"/>
              </w:rPr>
              <w:t>0,048</w:t>
            </w:r>
          </w:p>
        </w:tc>
        <w:tc>
          <w:tcPr>
            <w:tcW w:w="225" w:type="pct"/>
            <w:tcBorders>
              <w:top w:val="nil"/>
              <w:left w:val="nil"/>
              <w:bottom w:val="single" w:sz="8" w:space="0" w:color="auto"/>
              <w:right w:val="single" w:sz="8" w:space="0" w:color="auto"/>
            </w:tcBorders>
            <w:shd w:val="clear" w:color="auto" w:fill="auto"/>
            <w:vAlign w:val="center"/>
            <w:hideMark/>
          </w:tcPr>
          <w:p w14:paraId="5343D49A"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C3FE81E" w14:textId="77777777" w:rsidR="005C72BD" w:rsidRPr="005C72BD" w:rsidRDefault="005C72BD" w:rsidP="005C72BD">
            <w:pPr>
              <w:jc w:val="center"/>
              <w:rPr>
                <w:b/>
                <w:bCs/>
                <w:sz w:val="20"/>
                <w:szCs w:val="20"/>
              </w:rPr>
            </w:pPr>
            <w:r w:rsidRPr="005C72BD">
              <w:rPr>
                <w:b/>
                <w:bCs/>
                <w:sz w:val="20"/>
                <w:szCs w:val="20"/>
              </w:rPr>
              <w:t>0,012</w:t>
            </w:r>
          </w:p>
        </w:tc>
        <w:tc>
          <w:tcPr>
            <w:tcW w:w="225" w:type="pct"/>
            <w:tcBorders>
              <w:top w:val="nil"/>
              <w:left w:val="nil"/>
              <w:bottom w:val="single" w:sz="8" w:space="0" w:color="auto"/>
              <w:right w:val="single" w:sz="8" w:space="0" w:color="auto"/>
            </w:tcBorders>
            <w:shd w:val="clear" w:color="auto" w:fill="auto"/>
            <w:vAlign w:val="center"/>
            <w:hideMark/>
          </w:tcPr>
          <w:p w14:paraId="6AB8AE5F" w14:textId="77777777" w:rsidR="005C72BD" w:rsidRPr="005C72BD" w:rsidRDefault="005C72BD" w:rsidP="005C72BD">
            <w:pPr>
              <w:jc w:val="center"/>
              <w:rPr>
                <w:b/>
                <w:bCs/>
                <w:sz w:val="20"/>
                <w:szCs w:val="20"/>
              </w:rPr>
            </w:pPr>
            <w:r w:rsidRPr="005C72BD">
              <w:rPr>
                <w:b/>
                <w:bCs/>
                <w:sz w:val="20"/>
                <w:szCs w:val="20"/>
              </w:rPr>
              <w:t>0,060</w:t>
            </w:r>
          </w:p>
        </w:tc>
        <w:tc>
          <w:tcPr>
            <w:tcW w:w="225" w:type="pct"/>
            <w:tcBorders>
              <w:top w:val="nil"/>
              <w:left w:val="nil"/>
              <w:bottom w:val="single" w:sz="8" w:space="0" w:color="auto"/>
              <w:right w:val="single" w:sz="8" w:space="0" w:color="auto"/>
            </w:tcBorders>
            <w:shd w:val="clear" w:color="auto" w:fill="auto"/>
            <w:vAlign w:val="center"/>
            <w:hideMark/>
          </w:tcPr>
          <w:p w14:paraId="4A066CDF" w14:textId="77777777" w:rsidR="005C72BD" w:rsidRPr="005C72BD" w:rsidRDefault="005C72BD" w:rsidP="005C72BD">
            <w:pPr>
              <w:jc w:val="center"/>
              <w:rPr>
                <w:sz w:val="20"/>
                <w:szCs w:val="20"/>
              </w:rPr>
            </w:pPr>
            <w:r w:rsidRPr="005C72BD">
              <w:rPr>
                <w:sz w:val="20"/>
                <w:szCs w:val="20"/>
              </w:rPr>
              <w:t>0,048</w:t>
            </w:r>
          </w:p>
        </w:tc>
        <w:tc>
          <w:tcPr>
            <w:tcW w:w="225" w:type="pct"/>
            <w:tcBorders>
              <w:top w:val="nil"/>
              <w:left w:val="nil"/>
              <w:bottom w:val="single" w:sz="8" w:space="0" w:color="auto"/>
              <w:right w:val="single" w:sz="8" w:space="0" w:color="auto"/>
            </w:tcBorders>
            <w:shd w:val="clear" w:color="auto" w:fill="auto"/>
            <w:vAlign w:val="center"/>
            <w:hideMark/>
          </w:tcPr>
          <w:p w14:paraId="738B723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7AA7616" w14:textId="77777777" w:rsidR="005C72BD" w:rsidRPr="005C72BD" w:rsidRDefault="005C72BD" w:rsidP="005C72BD">
            <w:pPr>
              <w:jc w:val="center"/>
              <w:rPr>
                <w:sz w:val="20"/>
                <w:szCs w:val="20"/>
              </w:rPr>
            </w:pPr>
            <w:r w:rsidRPr="005C72BD">
              <w:rPr>
                <w:sz w:val="20"/>
                <w:szCs w:val="20"/>
              </w:rPr>
              <w:t>0,012</w:t>
            </w:r>
          </w:p>
        </w:tc>
        <w:tc>
          <w:tcPr>
            <w:tcW w:w="225" w:type="pct"/>
            <w:tcBorders>
              <w:top w:val="nil"/>
              <w:left w:val="nil"/>
              <w:bottom w:val="single" w:sz="8" w:space="0" w:color="auto"/>
              <w:right w:val="single" w:sz="8" w:space="0" w:color="auto"/>
            </w:tcBorders>
            <w:shd w:val="clear" w:color="auto" w:fill="auto"/>
            <w:vAlign w:val="center"/>
            <w:hideMark/>
          </w:tcPr>
          <w:p w14:paraId="7181016E" w14:textId="77777777" w:rsidR="005C72BD" w:rsidRPr="005C72BD" w:rsidRDefault="005C72BD" w:rsidP="005C72BD">
            <w:pPr>
              <w:jc w:val="center"/>
              <w:rPr>
                <w:b/>
                <w:bCs/>
                <w:sz w:val="20"/>
                <w:szCs w:val="20"/>
              </w:rPr>
            </w:pPr>
            <w:r w:rsidRPr="005C72BD">
              <w:rPr>
                <w:b/>
                <w:bCs/>
                <w:sz w:val="20"/>
                <w:szCs w:val="20"/>
              </w:rPr>
              <w:t>0,060</w:t>
            </w:r>
          </w:p>
        </w:tc>
        <w:tc>
          <w:tcPr>
            <w:tcW w:w="225" w:type="pct"/>
            <w:tcBorders>
              <w:top w:val="nil"/>
              <w:left w:val="nil"/>
              <w:bottom w:val="single" w:sz="8" w:space="0" w:color="auto"/>
              <w:right w:val="single" w:sz="8" w:space="0" w:color="auto"/>
            </w:tcBorders>
            <w:shd w:val="clear" w:color="auto" w:fill="auto"/>
            <w:vAlign w:val="center"/>
            <w:hideMark/>
          </w:tcPr>
          <w:p w14:paraId="7D20D830" w14:textId="77777777" w:rsidR="005C72BD" w:rsidRPr="005C72BD" w:rsidRDefault="005C72BD" w:rsidP="005C72BD">
            <w:pPr>
              <w:jc w:val="center"/>
              <w:rPr>
                <w:sz w:val="20"/>
                <w:szCs w:val="20"/>
              </w:rPr>
            </w:pPr>
            <w:r w:rsidRPr="005C72BD">
              <w:rPr>
                <w:sz w:val="20"/>
                <w:szCs w:val="20"/>
              </w:rPr>
              <w:t>0,048</w:t>
            </w:r>
          </w:p>
        </w:tc>
        <w:tc>
          <w:tcPr>
            <w:tcW w:w="225" w:type="pct"/>
            <w:tcBorders>
              <w:top w:val="nil"/>
              <w:left w:val="nil"/>
              <w:bottom w:val="single" w:sz="8" w:space="0" w:color="auto"/>
              <w:right w:val="single" w:sz="8" w:space="0" w:color="auto"/>
            </w:tcBorders>
            <w:shd w:val="clear" w:color="auto" w:fill="auto"/>
            <w:vAlign w:val="center"/>
            <w:hideMark/>
          </w:tcPr>
          <w:p w14:paraId="701293C2"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3BB7017" w14:textId="77777777" w:rsidR="005C72BD" w:rsidRPr="005C72BD" w:rsidRDefault="005C72BD" w:rsidP="005C72BD">
            <w:pPr>
              <w:jc w:val="center"/>
              <w:rPr>
                <w:sz w:val="20"/>
                <w:szCs w:val="20"/>
              </w:rPr>
            </w:pPr>
            <w:r w:rsidRPr="005C72BD">
              <w:rPr>
                <w:sz w:val="20"/>
                <w:szCs w:val="20"/>
              </w:rPr>
              <w:t>0,012</w:t>
            </w:r>
          </w:p>
        </w:tc>
        <w:tc>
          <w:tcPr>
            <w:tcW w:w="220" w:type="pct"/>
            <w:tcBorders>
              <w:top w:val="nil"/>
              <w:left w:val="nil"/>
              <w:bottom w:val="single" w:sz="8" w:space="0" w:color="auto"/>
              <w:right w:val="single" w:sz="8" w:space="0" w:color="auto"/>
            </w:tcBorders>
            <w:shd w:val="clear" w:color="auto" w:fill="auto"/>
            <w:vAlign w:val="center"/>
            <w:hideMark/>
          </w:tcPr>
          <w:p w14:paraId="18C7EA84" w14:textId="77777777" w:rsidR="005C72BD" w:rsidRPr="005C72BD" w:rsidRDefault="005C72BD" w:rsidP="005C72BD">
            <w:pPr>
              <w:jc w:val="center"/>
              <w:rPr>
                <w:b/>
                <w:bCs/>
                <w:sz w:val="20"/>
                <w:szCs w:val="20"/>
              </w:rPr>
            </w:pPr>
            <w:r w:rsidRPr="005C72BD">
              <w:rPr>
                <w:b/>
                <w:bCs/>
                <w:sz w:val="20"/>
                <w:szCs w:val="20"/>
              </w:rPr>
              <w:t>0,060</w:t>
            </w:r>
          </w:p>
        </w:tc>
      </w:tr>
      <w:tr w:rsidR="005C72BD" w:rsidRPr="005C72BD" w14:paraId="230E86EF"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6A6EDBEF"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39F848B9"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050AC670"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96B7961"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B1C24AC"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1B7E1A9"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658B796"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487A8E6"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3673AE4"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A4B0207"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A99836C"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E53A341"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9AAF50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E87675C"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B950F6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07C1012"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2816AD6"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19EC8DF4"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0E73B400"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7F5B48A0"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6BFE1F1A"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0EFC27C0"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A8DBB9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A62EE6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0605E73"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C143FBC"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FDE06F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3BDC1FD"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1C7F0B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E6A3BDF"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C87DE56"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3695AB1"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BC8FCC9"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896859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1907C4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EFD6C83"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3B38D5ED"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41EA5798"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07CD21BF" w14:textId="77777777" w:rsidR="005C72BD" w:rsidRPr="005C72BD" w:rsidRDefault="005C72BD" w:rsidP="005C72BD">
            <w:pPr>
              <w:jc w:val="center"/>
              <w:rPr>
                <w:sz w:val="20"/>
                <w:szCs w:val="20"/>
              </w:rPr>
            </w:pPr>
            <w:r w:rsidRPr="005C72BD">
              <w:rPr>
                <w:sz w:val="20"/>
                <w:szCs w:val="20"/>
              </w:rPr>
              <w:t>22</w:t>
            </w:r>
          </w:p>
        </w:tc>
        <w:tc>
          <w:tcPr>
            <w:tcW w:w="1247" w:type="pct"/>
            <w:tcBorders>
              <w:top w:val="nil"/>
              <w:left w:val="nil"/>
              <w:bottom w:val="single" w:sz="8" w:space="0" w:color="auto"/>
              <w:right w:val="single" w:sz="8" w:space="0" w:color="auto"/>
            </w:tcBorders>
            <w:shd w:val="clear" w:color="auto" w:fill="auto"/>
            <w:vAlign w:val="center"/>
            <w:hideMark/>
          </w:tcPr>
          <w:p w14:paraId="63944346" w14:textId="77777777" w:rsidR="005C72BD" w:rsidRPr="005C72BD" w:rsidRDefault="005C72BD" w:rsidP="005C72BD">
            <w:pPr>
              <w:rPr>
                <w:b/>
                <w:bCs/>
                <w:sz w:val="20"/>
                <w:szCs w:val="20"/>
              </w:rPr>
            </w:pPr>
            <w:r w:rsidRPr="005C72BD">
              <w:rPr>
                <w:b/>
                <w:bCs/>
                <w:sz w:val="20"/>
                <w:szCs w:val="20"/>
              </w:rPr>
              <w:t>№22</w:t>
            </w:r>
          </w:p>
        </w:tc>
        <w:tc>
          <w:tcPr>
            <w:tcW w:w="225" w:type="pct"/>
            <w:tcBorders>
              <w:top w:val="nil"/>
              <w:left w:val="nil"/>
              <w:bottom w:val="single" w:sz="8" w:space="0" w:color="auto"/>
              <w:right w:val="single" w:sz="8" w:space="0" w:color="auto"/>
            </w:tcBorders>
            <w:shd w:val="clear" w:color="auto" w:fill="auto"/>
            <w:vAlign w:val="center"/>
            <w:hideMark/>
          </w:tcPr>
          <w:p w14:paraId="49E5B8AF" w14:textId="77777777" w:rsidR="005C72BD" w:rsidRPr="005C72BD" w:rsidRDefault="005C72BD" w:rsidP="005C72BD">
            <w:pPr>
              <w:jc w:val="center"/>
              <w:rPr>
                <w:b/>
                <w:bCs/>
                <w:sz w:val="20"/>
                <w:szCs w:val="20"/>
              </w:rPr>
            </w:pPr>
            <w:r w:rsidRPr="005C72BD">
              <w:rPr>
                <w:b/>
                <w:bCs/>
                <w:sz w:val="20"/>
                <w:szCs w:val="20"/>
              </w:rPr>
              <w:t>0,042</w:t>
            </w:r>
          </w:p>
        </w:tc>
        <w:tc>
          <w:tcPr>
            <w:tcW w:w="225" w:type="pct"/>
            <w:tcBorders>
              <w:top w:val="nil"/>
              <w:left w:val="nil"/>
              <w:bottom w:val="single" w:sz="8" w:space="0" w:color="auto"/>
              <w:right w:val="single" w:sz="8" w:space="0" w:color="auto"/>
            </w:tcBorders>
            <w:shd w:val="clear" w:color="auto" w:fill="auto"/>
            <w:vAlign w:val="center"/>
            <w:hideMark/>
          </w:tcPr>
          <w:p w14:paraId="0CEAECC4"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B89D0DA"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11E1721" w14:textId="77777777" w:rsidR="005C72BD" w:rsidRPr="005C72BD" w:rsidRDefault="005C72BD" w:rsidP="005C72BD">
            <w:pPr>
              <w:jc w:val="center"/>
              <w:rPr>
                <w:b/>
                <w:bCs/>
                <w:sz w:val="20"/>
                <w:szCs w:val="20"/>
              </w:rPr>
            </w:pPr>
            <w:r w:rsidRPr="005C72BD">
              <w:rPr>
                <w:b/>
                <w:bCs/>
                <w:sz w:val="20"/>
                <w:szCs w:val="20"/>
              </w:rPr>
              <w:t>0,042</w:t>
            </w:r>
          </w:p>
        </w:tc>
        <w:tc>
          <w:tcPr>
            <w:tcW w:w="225" w:type="pct"/>
            <w:tcBorders>
              <w:top w:val="nil"/>
              <w:left w:val="nil"/>
              <w:bottom w:val="single" w:sz="8" w:space="0" w:color="auto"/>
              <w:right w:val="single" w:sz="8" w:space="0" w:color="auto"/>
            </w:tcBorders>
            <w:shd w:val="clear" w:color="auto" w:fill="auto"/>
            <w:vAlign w:val="center"/>
            <w:hideMark/>
          </w:tcPr>
          <w:p w14:paraId="5A6A4852" w14:textId="77777777" w:rsidR="005C72BD" w:rsidRPr="005C72BD" w:rsidRDefault="005C72BD" w:rsidP="005C72BD">
            <w:pPr>
              <w:jc w:val="center"/>
              <w:rPr>
                <w:b/>
                <w:bCs/>
                <w:sz w:val="20"/>
                <w:szCs w:val="20"/>
              </w:rPr>
            </w:pPr>
            <w:r w:rsidRPr="005C72BD">
              <w:rPr>
                <w:b/>
                <w:bCs/>
                <w:sz w:val="20"/>
                <w:szCs w:val="20"/>
              </w:rPr>
              <w:t>0,042</w:t>
            </w:r>
          </w:p>
        </w:tc>
        <w:tc>
          <w:tcPr>
            <w:tcW w:w="225" w:type="pct"/>
            <w:tcBorders>
              <w:top w:val="nil"/>
              <w:left w:val="nil"/>
              <w:bottom w:val="single" w:sz="8" w:space="0" w:color="auto"/>
              <w:right w:val="single" w:sz="8" w:space="0" w:color="auto"/>
            </w:tcBorders>
            <w:shd w:val="clear" w:color="auto" w:fill="auto"/>
            <w:vAlign w:val="center"/>
            <w:hideMark/>
          </w:tcPr>
          <w:p w14:paraId="3A654AE1"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AF67274"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B91A861" w14:textId="77777777" w:rsidR="005C72BD" w:rsidRPr="005C72BD" w:rsidRDefault="005C72BD" w:rsidP="005C72BD">
            <w:pPr>
              <w:jc w:val="center"/>
              <w:rPr>
                <w:b/>
                <w:bCs/>
                <w:sz w:val="20"/>
                <w:szCs w:val="20"/>
              </w:rPr>
            </w:pPr>
            <w:r w:rsidRPr="005C72BD">
              <w:rPr>
                <w:b/>
                <w:bCs/>
                <w:sz w:val="20"/>
                <w:szCs w:val="20"/>
              </w:rPr>
              <w:t>0,042</w:t>
            </w:r>
          </w:p>
        </w:tc>
        <w:tc>
          <w:tcPr>
            <w:tcW w:w="225" w:type="pct"/>
            <w:tcBorders>
              <w:top w:val="nil"/>
              <w:left w:val="nil"/>
              <w:bottom w:val="single" w:sz="8" w:space="0" w:color="auto"/>
              <w:right w:val="single" w:sz="8" w:space="0" w:color="auto"/>
            </w:tcBorders>
            <w:shd w:val="clear" w:color="auto" w:fill="auto"/>
            <w:vAlign w:val="center"/>
            <w:hideMark/>
          </w:tcPr>
          <w:p w14:paraId="5DF55BB7" w14:textId="77777777" w:rsidR="005C72BD" w:rsidRPr="005C72BD" w:rsidRDefault="005C72BD" w:rsidP="005C72BD">
            <w:pPr>
              <w:jc w:val="center"/>
              <w:rPr>
                <w:b/>
                <w:bCs/>
                <w:sz w:val="20"/>
                <w:szCs w:val="20"/>
              </w:rPr>
            </w:pPr>
            <w:r w:rsidRPr="005C72BD">
              <w:rPr>
                <w:b/>
                <w:bCs/>
                <w:sz w:val="20"/>
                <w:szCs w:val="20"/>
              </w:rPr>
              <w:t>0,042</w:t>
            </w:r>
          </w:p>
        </w:tc>
        <w:tc>
          <w:tcPr>
            <w:tcW w:w="225" w:type="pct"/>
            <w:tcBorders>
              <w:top w:val="nil"/>
              <w:left w:val="nil"/>
              <w:bottom w:val="single" w:sz="8" w:space="0" w:color="auto"/>
              <w:right w:val="single" w:sz="8" w:space="0" w:color="auto"/>
            </w:tcBorders>
            <w:shd w:val="clear" w:color="auto" w:fill="auto"/>
            <w:vAlign w:val="center"/>
            <w:hideMark/>
          </w:tcPr>
          <w:p w14:paraId="28CC6A73"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51C97FE"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4FFB96C" w14:textId="77777777" w:rsidR="005C72BD" w:rsidRPr="005C72BD" w:rsidRDefault="005C72BD" w:rsidP="005C72BD">
            <w:pPr>
              <w:jc w:val="center"/>
              <w:rPr>
                <w:b/>
                <w:bCs/>
                <w:sz w:val="20"/>
                <w:szCs w:val="20"/>
              </w:rPr>
            </w:pPr>
            <w:r w:rsidRPr="005C72BD">
              <w:rPr>
                <w:b/>
                <w:bCs/>
                <w:sz w:val="20"/>
                <w:szCs w:val="20"/>
              </w:rPr>
              <w:t>0,042</w:t>
            </w:r>
          </w:p>
        </w:tc>
        <w:tc>
          <w:tcPr>
            <w:tcW w:w="225" w:type="pct"/>
            <w:tcBorders>
              <w:top w:val="nil"/>
              <w:left w:val="nil"/>
              <w:bottom w:val="single" w:sz="8" w:space="0" w:color="auto"/>
              <w:right w:val="single" w:sz="8" w:space="0" w:color="auto"/>
            </w:tcBorders>
            <w:shd w:val="clear" w:color="auto" w:fill="auto"/>
            <w:vAlign w:val="center"/>
            <w:hideMark/>
          </w:tcPr>
          <w:p w14:paraId="11794F63" w14:textId="77777777" w:rsidR="005C72BD" w:rsidRPr="005C72BD" w:rsidRDefault="005C72BD" w:rsidP="005C72BD">
            <w:pPr>
              <w:jc w:val="center"/>
              <w:rPr>
                <w:b/>
                <w:bCs/>
                <w:sz w:val="20"/>
                <w:szCs w:val="20"/>
              </w:rPr>
            </w:pPr>
            <w:r w:rsidRPr="005C72BD">
              <w:rPr>
                <w:b/>
                <w:bCs/>
                <w:sz w:val="20"/>
                <w:szCs w:val="20"/>
              </w:rPr>
              <w:t>0,042</w:t>
            </w:r>
          </w:p>
        </w:tc>
        <w:tc>
          <w:tcPr>
            <w:tcW w:w="225" w:type="pct"/>
            <w:tcBorders>
              <w:top w:val="nil"/>
              <w:left w:val="nil"/>
              <w:bottom w:val="single" w:sz="8" w:space="0" w:color="auto"/>
              <w:right w:val="single" w:sz="8" w:space="0" w:color="auto"/>
            </w:tcBorders>
            <w:shd w:val="clear" w:color="auto" w:fill="auto"/>
            <w:vAlign w:val="center"/>
            <w:hideMark/>
          </w:tcPr>
          <w:p w14:paraId="75E732D9"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1969D47" w14:textId="77777777" w:rsidR="005C72BD" w:rsidRPr="005C72BD" w:rsidRDefault="005C72BD" w:rsidP="005C72BD">
            <w:pPr>
              <w:jc w:val="center"/>
              <w:rPr>
                <w:b/>
                <w:bCs/>
                <w:sz w:val="20"/>
                <w:szCs w:val="20"/>
              </w:rPr>
            </w:pPr>
            <w:r w:rsidRPr="005C72BD">
              <w:rPr>
                <w:b/>
                <w:bCs/>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4A1C7CBE" w14:textId="77777777" w:rsidR="005C72BD" w:rsidRPr="005C72BD" w:rsidRDefault="005C72BD" w:rsidP="005C72BD">
            <w:pPr>
              <w:jc w:val="center"/>
              <w:rPr>
                <w:b/>
                <w:bCs/>
                <w:sz w:val="20"/>
                <w:szCs w:val="20"/>
              </w:rPr>
            </w:pPr>
            <w:r w:rsidRPr="005C72BD">
              <w:rPr>
                <w:b/>
                <w:bCs/>
                <w:sz w:val="20"/>
                <w:szCs w:val="20"/>
              </w:rPr>
              <w:t>0,042</w:t>
            </w:r>
          </w:p>
        </w:tc>
      </w:tr>
      <w:tr w:rsidR="005C72BD" w:rsidRPr="005C72BD" w14:paraId="57752177"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562F4280"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6E1711FF"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061A5A41" w14:textId="77777777" w:rsidR="005C72BD" w:rsidRPr="005C72BD" w:rsidRDefault="005C72BD" w:rsidP="005C72BD">
            <w:pPr>
              <w:jc w:val="center"/>
              <w:rPr>
                <w:sz w:val="20"/>
                <w:szCs w:val="20"/>
              </w:rPr>
            </w:pPr>
            <w:r w:rsidRPr="005C72BD">
              <w:rPr>
                <w:sz w:val="20"/>
                <w:szCs w:val="20"/>
              </w:rPr>
              <w:t>0,042</w:t>
            </w:r>
          </w:p>
        </w:tc>
        <w:tc>
          <w:tcPr>
            <w:tcW w:w="225" w:type="pct"/>
            <w:tcBorders>
              <w:top w:val="nil"/>
              <w:left w:val="nil"/>
              <w:bottom w:val="single" w:sz="8" w:space="0" w:color="auto"/>
              <w:right w:val="single" w:sz="8" w:space="0" w:color="auto"/>
            </w:tcBorders>
            <w:shd w:val="clear" w:color="auto" w:fill="auto"/>
            <w:vAlign w:val="center"/>
            <w:hideMark/>
          </w:tcPr>
          <w:p w14:paraId="3C05116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979998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90476BD" w14:textId="77777777" w:rsidR="005C72BD" w:rsidRPr="005C72BD" w:rsidRDefault="005C72BD" w:rsidP="005C72BD">
            <w:pPr>
              <w:jc w:val="center"/>
              <w:rPr>
                <w:b/>
                <w:bCs/>
                <w:sz w:val="20"/>
                <w:szCs w:val="20"/>
              </w:rPr>
            </w:pPr>
            <w:r w:rsidRPr="005C72BD">
              <w:rPr>
                <w:b/>
                <w:bCs/>
                <w:sz w:val="20"/>
                <w:szCs w:val="20"/>
              </w:rPr>
              <w:t>0,042</w:t>
            </w:r>
          </w:p>
        </w:tc>
        <w:tc>
          <w:tcPr>
            <w:tcW w:w="225" w:type="pct"/>
            <w:tcBorders>
              <w:top w:val="nil"/>
              <w:left w:val="nil"/>
              <w:bottom w:val="single" w:sz="8" w:space="0" w:color="auto"/>
              <w:right w:val="single" w:sz="8" w:space="0" w:color="auto"/>
            </w:tcBorders>
            <w:shd w:val="clear" w:color="auto" w:fill="auto"/>
            <w:vAlign w:val="center"/>
            <w:hideMark/>
          </w:tcPr>
          <w:p w14:paraId="7B4BF331" w14:textId="77777777" w:rsidR="005C72BD" w:rsidRPr="005C72BD" w:rsidRDefault="005C72BD" w:rsidP="005C72BD">
            <w:pPr>
              <w:jc w:val="center"/>
              <w:rPr>
                <w:b/>
                <w:bCs/>
                <w:sz w:val="20"/>
                <w:szCs w:val="20"/>
              </w:rPr>
            </w:pPr>
            <w:r w:rsidRPr="005C72BD">
              <w:rPr>
                <w:b/>
                <w:bCs/>
                <w:sz w:val="20"/>
                <w:szCs w:val="20"/>
              </w:rPr>
              <w:t>0,042</w:t>
            </w:r>
          </w:p>
        </w:tc>
        <w:tc>
          <w:tcPr>
            <w:tcW w:w="225" w:type="pct"/>
            <w:tcBorders>
              <w:top w:val="nil"/>
              <w:left w:val="nil"/>
              <w:bottom w:val="single" w:sz="8" w:space="0" w:color="auto"/>
              <w:right w:val="single" w:sz="8" w:space="0" w:color="auto"/>
            </w:tcBorders>
            <w:shd w:val="clear" w:color="auto" w:fill="auto"/>
            <w:vAlign w:val="center"/>
            <w:hideMark/>
          </w:tcPr>
          <w:p w14:paraId="2BBDAA6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63EA774"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CAAE0E9" w14:textId="77777777" w:rsidR="005C72BD" w:rsidRPr="005C72BD" w:rsidRDefault="005C72BD" w:rsidP="005C72BD">
            <w:pPr>
              <w:jc w:val="center"/>
              <w:rPr>
                <w:b/>
                <w:bCs/>
                <w:sz w:val="20"/>
                <w:szCs w:val="20"/>
              </w:rPr>
            </w:pPr>
            <w:r w:rsidRPr="005C72BD">
              <w:rPr>
                <w:b/>
                <w:bCs/>
                <w:sz w:val="20"/>
                <w:szCs w:val="20"/>
              </w:rPr>
              <w:t>0,042</w:t>
            </w:r>
          </w:p>
        </w:tc>
        <w:tc>
          <w:tcPr>
            <w:tcW w:w="225" w:type="pct"/>
            <w:tcBorders>
              <w:top w:val="nil"/>
              <w:left w:val="nil"/>
              <w:bottom w:val="single" w:sz="8" w:space="0" w:color="auto"/>
              <w:right w:val="single" w:sz="8" w:space="0" w:color="auto"/>
            </w:tcBorders>
            <w:shd w:val="clear" w:color="auto" w:fill="auto"/>
            <w:vAlign w:val="center"/>
            <w:hideMark/>
          </w:tcPr>
          <w:p w14:paraId="52832754" w14:textId="77777777" w:rsidR="005C72BD" w:rsidRPr="005C72BD" w:rsidRDefault="005C72BD" w:rsidP="005C72BD">
            <w:pPr>
              <w:jc w:val="center"/>
              <w:rPr>
                <w:sz w:val="20"/>
                <w:szCs w:val="20"/>
              </w:rPr>
            </w:pPr>
            <w:r w:rsidRPr="005C72BD">
              <w:rPr>
                <w:sz w:val="20"/>
                <w:szCs w:val="20"/>
              </w:rPr>
              <w:t>0,042</w:t>
            </w:r>
          </w:p>
        </w:tc>
        <w:tc>
          <w:tcPr>
            <w:tcW w:w="225" w:type="pct"/>
            <w:tcBorders>
              <w:top w:val="nil"/>
              <w:left w:val="nil"/>
              <w:bottom w:val="single" w:sz="8" w:space="0" w:color="auto"/>
              <w:right w:val="single" w:sz="8" w:space="0" w:color="auto"/>
            </w:tcBorders>
            <w:shd w:val="clear" w:color="auto" w:fill="auto"/>
            <w:vAlign w:val="center"/>
            <w:hideMark/>
          </w:tcPr>
          <w:p w14:paraId="0C88B5CF"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3B3761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6C5B9BA" w14:textId="77777777" w:rsidR="005C72BD" w:rsidRPr="005C72BD" w:rsidRDefault="005C72BD" w:rsidP="005C72BD">
            <w:pPr>
              <w:jc w:val="center"/>
              <w:rPr>
                <w:b/>
                <w:bCs/>
                <w:sz w:val="20"/>
                <w:szCs w:val="20"/>
              </w:rPr>
            </w:pPr>
            <w:r w:rsidRPr="005C72BD">
              <w:rPr>
                <w:b/>
                <w:bCs/>
                <w:sz w:val="20"/>
                <w:szCs w:val="20"/>
              </w:rPr>
              <w:t>0,042</w:t>
            </w:r>
          </w:p>
        </w:tc>
        <w:tc>
          <w:tcPr>
            <w:tcW w:w="225" w:type="pct"/>
            <w:tcBorders>
              <w:top w:val="nil"/>
              <w:left w:val="nil"/>
              <w:bottom w:val="single" w:sz="8" w:space="0" w:color="auto"/>
              <w:right w:val="single" w:sz="8" w:space="0" w:color="auto"/>
            </w:tcBorders>
            <w:shd w:val="clear" w:color="auto" w:fill="auto"/>
            <w:vAlign w:val="center"/>
            <w:hideMark/>
          </w:tcPr>
          <w:p w14:paraId="2A72F41B" w14:textId="77777777" w:rsidR="005C72BD" w:rsidRPr="005C72BD" w:rsidRDefault="005C72BD" w:rsidP="005C72BD">
            <w:pPr>
              <w:jc w:val="center"/>
              <w:rPr>
                <w:sz w:val="20"/>
                <w:szCs w:val="20"/>
              </w:rPr>
            </w:pPr>
            <w:r w:rsidRPr="005C72BD">
              <w:rPr>
                <w:sz w:val="20"/>
                <w:szCs w:val="20"/>
              </w:rPr>
              <w:t>0,042</w:t>
            </w:r>
          </w:p>
        </w:tc>
        <w:tc>
          <w:tcPr>
            <w:tcW w:w="225" w:type="pct"/>
            <w:tcBorders>
              <w:top w:val="nil"/>
              <w:left w:val="nil"/>
              <w:bottom w:val="single" w:sz="8" w:space="0" w:color="auto"/>
              <w:right w:val="single" w:sz="8" w:space="0" w:color="auto"/>
            </w:tcBorders>
            <w:shd w:val="clear" w:color="auto" w:fill="auto"/>
            <w:vAlign w:val="center"/>
            <w:hideMark/>
          </w:tcPr>
          <w:p w14:paraId="170B79F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E53B202"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5BE0BB0F" w14:textId="77777777" w:rsidR="005C72BD" w:rsidRPr="005C72BD" w:rsidRDefault="005C72BD" w:rsidP="005C72BD">
            <w:pPr>
              <w:jc w:val="center"/>
              <w:rPr>
                <w:b/>
                <w:bCs/>
                <w:sz w:val="20"/>
                <w:szCs w:val="20"/>
              </w:rPr>
            </w:pPr>
            <w:r w:rsidRPr="005C72BD">
              <w:rPr>
                <w:b/>
                <w:bCs/>
                <w:sz w:val="20"/>
                <w:szCs w:val="20"/>
              </w:rPr>
              <w:t>0,042</w:t>
            </w:r>
          </w:p>
        </w:tc>
      </w:tr>
      <w:tr w:rsidR="005C72BD" w:rsidRPr="005C72BD" w14:paraId="30D4BD98"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4391A51A"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4577AC3D"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1B17792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E90851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94ECA1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EAB2B86"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7B1676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BD7DAD0"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2F250F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5186FFE"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58D2477"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2BCB4C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C6F53E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5F2FEE4"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6295B3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B9D973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7BED5F8"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1F2385E7"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1563F496"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6C7A3F6A"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28DFC57D"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2BA8092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874E919"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81F578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56E6C2E"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838DDC7"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8A0F68E"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21F8891"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EC6FA7D"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284891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18D198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D19B492"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E314565"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33FED0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674643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A35101C"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30B7C742"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044D4734"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36AAEE84" w14:textId="77777777" w:rsidR="005C72BD" w:rsidRPr="005C72BD" w:rsidRDefault="005C72BD" w:rsidP="005C72BD">
            <w:pPr>
              <w:jc w:val="center"/>
              <w:rPr>
                <w:sz w:val="20"/>
                <w:szCs w:val="20"/>
              </w:rPr>
            </w:pPr>
            <w:r w:rsidRPr="005C72BD">
              <w:rPr>
                <w:sz w:val="20"/>
                <w:szCs w:val="20"/>
              </w:rPr>
              <w:t>23</w:t>
            </w:r>
          </w:p>
        </w:tc>
        <w:tc>
          <w:tcPr>
            <w:tcW w:w="1247" w:type="pct"/>
            <w:tcBorders>
              <w:top w:val="nil"/>
              <w:left w:val="nil"/>
              <w:bottom w:val="single" w:sz="8" w:space="0" w:color="auto"/>
              <w:right w:val="single" w:sz="8" w:space="0" w:color="auto"/>
            </w:tcBorders>
            <w:shd w:val="clear" w:color="auto" w:fill="auto"/>
            <w:vAlign w:val="center"/>
            <w:hideMark/>
          </w:tcPr>
          <w:p w14:paraId="568D177E" w14:textId="77777777" w:rsidR="005C72BD" w:rsidRPr="005C72BD" w:rsidRDefault="005C72BD" w:rsidP="005C72BD">
            <w:pPr>
              <w:rPr>
                <w:b/>
                <w:bCs/>
                <w:sz w:val="20"/>
                <w:szCs w:val="20"/>
              </w:rPr>
            </w:pPr>
            <w:r w:rsidRPr="005C72BD">
              <w:rPr>
                <w:b/>
                <w:bCs/>
                <w:sz w:val="20"/>
                <w:szCs w:val="20"/>
              </w:rPr>
              <w:t>№23</w:t>
            </w:r>
          </w:p>
        </w:tc>
        <w:tc>
          <w:tcPr>
            <w:tcW w:w="225" w:type="pct"/>
            <w:tcBorders>
              <w:top w:val="nil"/>
              <w:left w:val="nil"/>
              <w:bottom w:val="single" w:sz="8" w:space="0" w:color="auto"/>
              <w:right w:val="single" w:sz="8" w:space="0" w:color="auto"/>
            </w:tcBorders>
            <w:shd w:val="clear" w:color="auto" w:fill="auto"/>
            <w:vAlign w:val="center"/>
            <w:hideMark/>
          </w:tcPr>
          <w:p w14:paraId="7DCB18EF" w14:textId="77777777" w:rsidR="005C72BD" w:rsidRPr="005C72BD" w:rsidRDefault="005C72BD" w:rsidP="005C72BD">
            <w:pPr>
              <w:jc w:val="center"/>
              <w:rPr>
                <w:b/>
                <w:bCs/>
                <w:sz w:val="20"/>
                <w:szCs w:val="20"/>
              </w:rPr>
            </w:pPr>
            <w:r w:rsidRPr="005C72BD">
              <w:rPr>
                <w:b/>
                <w:bCs/>
                <w:sz w:val="20"/>
                <w:szCs w:val="20"/>
              </w:rPr>
              <w:t>0,039</w:t>
            </w:r>
          </w:p>
        </w:tc>
        <w:tc>
          <w:tcPr>
            <w:tcW w:w="225" w:type="pct"/>
            <w:tcBorders>
              <w:top w:val="nil"/>
              <w:left w:val="nil"/>
              <w:bottom w:val="single" w:sz="8" w:space="0" w:color="auto"/>
              <w:right w:val="single" w:sz="8" w:space="0" w:color="auto"/>
            </w:tcBorders>
            <w:shd w:val="clear" w:color="auto" w:fill="auto"/>
            <w:vAlign w:val="center"/>
            <w:hideMark/>
          </w:tcPr>
          <w:p w14:paraId="738872B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4A509D4"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A76EAE6" w14:textId="77777777" w:rsidR="005C72BD" w:rsidRPr="005C72BD" w:rsidRDefault="005C72BD" w:rsidP="005C72BD">
            <w:pPr>
              <w:jc w:val="center"/>
              <w:rPr>
                <w:b/>
                <w:bCs/>
                <w:sz w:val="20"/>
                <w:szCs w:val="20"/>
              </w:rPr>
            </w:pPr>
            <w:r w:rsidRPr="005C72BD">
              <w:rPr>
                <w:b/>
                <w:bCs/>
                <w:sz w:val="20"/>
                <w:szCs w:val="20"/>
              </w:rPr>
              <w:t>0,039</w:t>
            </w:r>
          </w:p>
        </w:tc>
        <w:tc>
          <w:tcPr>
            <w:tcW w:w="225" w:type="pct"/>
            <w:tcBorders>
              <w:top w:val="nil"/>
              <w:left w:val="nil"/>
              <w:bottom w:val="single" w:sz="8" w:space="0" w:color="auto"/>
              <w:right w:val="single" w:sz="8" w:space="0" w:color="auto"/>
            </w:tcBorders>
            <w:shd w:val="clear" w:color="auto" w:fill="auto"/>
            <w:vAlign w:val="center"/>
            <w:hideMark/>
          </w:tcPr>
          <w:p w14:paraId="1F1E4E13" w14:textId="77777777" w:rsidR="005C72BD" w:rsidRPr="005C72BD" w:rsidRDefault="005C72BD" w:rsidP="005C72BD">
            <w:pPr>
              <w:jc w:val="center"/>
              <w:rPr>
                <w:b/>
                <w:bCs/>
                <w:sz w:val="20"/>
                <w:szCs w:val="20"/>
              </w:rPr>
            </w:pPr>
            <w:r w:rsidRPr="005C72BD">
              <w:rPr>
                <w:b/>
                <w:bCs/>
                <w:sz w:val="20"/>
                <w:szCs w:val="20"/>
              </w:rPr>
              <w:t>0,039</w:t>
            </w:r>
          </w:p>
        </w:tc>
        <w:tc>
          <w:tcPr>
            <w:tcW w:w="225" w:type="pct"/>
            <w:tcBorders>
              <w:top w:val="nil"/>
              <w:left w:val="nil"/>
              <w:bottom w:val="single" w:sz="8" w:space="0" w:color="auto"/>
              <w:right w:val="single" w:sz="8" w:space="0" w:color="auto"/>
            </w:tcBorders>
            <w:shd w:val="clear" w:color="auto" w:fill="auto"/>
            <w:vAlign w:val="center"/>
            <w:hideMark/>
          </w:tcPr>
          <w:p w14:paraId="68A6048B"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40939F0"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100862D" w14:textId="77777777" w:rsidR="005C72BD" w:rsidRPr="005C72BD" w:rsidRDefault="005C72BD" w:rsidP="005C72BD">
            <w:pPr>
              <w:jc w:val="center"/>
              <w:rPr>
                <w:b/>
                <w:bCs/>
                <w:sz w:val="20"/>
                <w:szCs w:val="20"/>
              </w:rPr>
            </w:pPr>
            <w:r w:rsidRPr="005C72BD">
              <w:rPr>
                <w:b/>
                <w:bCs/>
                <w:sz w:val="20"/>
                <w:szCs w:val="20"/>
              </w:rPr>
              <w:t>0,039</w:t>
            </w:r>
          </w:p>
        </w:tc>
        <w:tc>
          <w:tcPr>
            <w:tcW w:w="225" w:type="pct"/>
            <w:tcBorders>
              <w:top w:val="nil"/>
              <w:left w:val="nil"/>
              <w:bottom w:val="single" w:sz="8" w:space="0" w:color="auto"/>
              <w:right w:val="single" w:sz="8" w:space="0" w:color="auto"/>
            </w:tcBorders>
            <w:shd w:val="clear" w:color="auto" w:fill="auto"/>
            <w:vAlign w:val="center"/>
            <w:hideMark/>
          </w:tcPr>
          <w:p w14:paraId="7C284BF4" w14:textId="77777777" w:rsidR="005C72BD" w:rsidRPr="005C72BD" w:rsidRDefault="005C72BD" w:rsidP="005C72BD">
            <w:pPr>
              <w:jc w:val="center"/>
              <w:rPr>
                <w:b/>
                <w:bCs/>
                <w:sz w:val="20"/>
                <w:szCs w:val="20"/>
              </w:rPr>
            </w:pPr>
            <w:r w:rsidRPr="005C72BD">
              <w:rPr>
                <w:b/>
                <w:bCs/>
                <w:sz w:val="20"/>
                <w:szCs w:val="20"/>
              </w:rPr>
              <w:t>0,039</w:t>
            </w:r>
          </w:p>
        </w:tc>
        <w:tc>
          <w:tcPr>
            <w:tcW w:w="225" w:type="pct"/>
            <w:tcBorders>
              <w:top w:val="nil"/>
              <w:left w:val="nil"/>
              <w:bottom w:val="single" w:sz="8" w:space="0" w:color="auto"/>
              <w:right w:val="single" w:sz="8" w:space="0" w:color="auto"/>
            </w:tcBorders>
            <w:shd w:val="clear" w:color="auto" w:fill="auto"/>
            <w:vAlign w:val="center"/>
            <w:hideMark/>
          </w:tcPr>
          <w:p w14:paraId="30F6C727"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642F239"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1531A05" w14:textId="77777777" w:rsidR="005C72BD" w:rsidRPr="005C72BD" w:rsidRDefault="005C72BD" w:rsidP="005C72BD">
            <w:pPr>
              <w:jc w:val="center"/>
              <w:rPr>
                <w:b/>
                <w:bCs/>
                <w:sz w:val="20"/>
                <w:szCs w:val="20"/>
              </w:rPr>
            </w:pPr>
            <w:r w:rsidRPr="005C72BD">
              <w:rPr>
                <w:b/>
                <w:bCs/>
                <w:sz w:val="20"/>
                <w:szCs w:val="20"/>
              </w:rPr>
              <w:t>0,039</w:t>
            </w:r>
          </w:p>
        </w:tc>
        <w:tc>
          <w:tcPr>
            <w:tcW w:w="225" w:type="pct"/>
            <w:tcBorders>
              <w:top w:val="nil"/>
              <w:left w:val="nil"/>
              <w:bottom w:val="single" w:sz="8" w:space="0" w:color="auto"/>
              <w:right w:val="single" w:sz="8" w:space="0" w:color="auto"/>
            </w:tcBorders>
            <w:shd w:val="clear" w:color="auto" w:fill="auto"/>
            <w:vAlign w:val="center"/>
            <w:hideMark/>
          </w:tcPr>
          <w:p w14:paraId="7C1A1D2F" w14:textId="77777777" w:rsidR="005C72BD" w:rsidRPr="005C72BD" w:rsidRDefault="005C72BD" w:rsidP="005C72BD">
            <w:pPr>
              <w:jc w:val="center"/>
              <w:rPr>
                <w:b/>
                <w:bCs/>
                <w:sz w:val="20"/>
                <w:szCs w:val="20"/>
              </w:rPr>
            </w:pPr>
            <w:r w:rsidRPr="005C72BD">
              <w:rPr>
                <w:b/>
                <w:bCs/>
                <w:sz w:val="20"/>
                <w:szCs w:val="20"/>
              </w:rPr>
              <w:t>0,039</w:t>
            </w:r>
          </w:p>
        </w:tc>
        <w:tc>
          <w:tcPr>
            <w:tcW w:w="225" w:type="pct"/>
            <w:tcBorders>
              <w:top w:val="nil"/>
              <w:left w:val="nil"/>
              <w:bottom w:val="single" w:sz="8" w:space="0" w:color="auto"/>
              <w:right w:val="single" w:sz="8" w:space="0" w:color="auto"/>
            </w:tcBorders>
            <w:shd w:val="clear" w:color="auto" w:fill="auto"/>
            <w:vAlign w:val="center"/>
            <w:hideMark/>
          </w:tcPr>
          <w:p w14:paraId="10DE9F7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7978632" w14:textId="77777777" w:rsidR="005C72BD" w:rsidRPr="005C72BD" w:rsidRDefault="005C72BD" w:rsidP="005C72BD">
            <w:pPr>
              <w:jc w:val="center"/>
              <w:rPr>
                <w:b/>
                <w:bCs/>
                <w:sz w:val="20"/>
                <w:szCs w:val="20"/>
              </w:rPr>
            </w:pPr>
            <w:r w:rsidRPr="005C72BD">
              <w:rPr>
                <w:b/>
                <w:bCs/>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1B040555" w14:textId="77777777" w:rsidR="005C72BD" w:rsidRPr="005C72BD" w:rsidRDefault="005C72BD" w:rsidP="005C72BD">
            <w:pPr>
              <w:jc w:val="center"/>
              <w:rPr>
                <w:b/>
                <w:bCs/>
                <w:sz w:val="20"/>
                <w:szCs w:val="20"/>
              </w:rPr>
            </w:pPr>
            <w:r w:rsidRPr="005C72BD">
              <w:rPr>
                <w:b/>
                <w:bCs/>
                <w:sz w:val="20"/>
                <w:szCs w:val="20"/>
              </w:rPr>
              <w:t>0,039</w:t>
            </w:r>
          </w:p>
        </w:tc>
      </w:tr>
      <w:tr w:rsidR="005C72BD" w:rsidRPr="005C72BD" w14:paraId="1BC1A6A6"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23B147A5"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63164FCB"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6A000A31"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E93E5C6"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AE2ACF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511E62E"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AB84EE0"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BB6AAE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9C69331"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20998A4"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5319D41"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B6A79A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EC956C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D13E897"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FCEB4D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7FC3042"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0D44EEF"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7BE5036F"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7F3589E7"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6F22E261"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2853864C"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2753CA2F" w14:textId="77777777" w:rsidR="005C72BD" w:rsidRPr="005C72BD" w:rsidRDefault="005C72BD" w:rsidP="005C72BD">
            <w:pPr>
              <w:jc w:val="center"/>
              <w:rPr>
                <w:sz w:val="20"/>
                <w:szCs w:val="20"/>
              </w:rPr>
            </w:pPr>
            <w:r w:rsidRPr="005C72BD">
              <w:rPr>
                <w:sz w:val="20"/>
                <w:szCs w:val="20"/>
              </w:rPr>
              <w:t>0,039</w:t>
            </w:r>
          </w:p>
        </w:tc>
        <w:tc>
          <w:tcPr>
            <w:tcW w:w="225" w:type="pct"/>
            <w:tcBorders>
              <w:top w:val="nil"/>
              <w:left w:val="nil"/>
              <w:bottom w:val="single" w:sz="8" w:space="0" w:color="auto"/>
              <w:right w:val="single" w:sz="8" w:space="0" w:color="auto"/>
            </w:tcBorders>
            <w:shd w:val="clear" w:color="auto" w:fill="auto"/>
            <w:vAlign w:val="center"/>
            <w:hideMark/>
          </w:tcPr>
          <w:p w14:paraId="548025D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339A9B6"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63092D1" w14:textId="77777777" w:rsidR="005C72BD" w:rsidRPr="005C72BD" w:rsidRDefault="005C72BD" w:rsidP="005C72BD">
            <w:pPr>
              <w:jc w:val="center"/>
              <w:rPr>
                <w:b/>
                <w:bCs/>
                <w:sz w:val="20"/>
                <w:szCs w:val="20"/>
              </w:rPr>
            </w:pPr>
            <w:r w:rsidRPr="005C72BD">
              <w:rPr>
                <w:b/>
                <w:bCs/>
                <w:sz w:val="20"/>
                <w:szCs w:val="20"/>
              </w:rPr>
              <w:t>0,039</w:t>
            </w:r>
          </w:p>
        </w:tc>
        <w:tc>
          <w:tcPr>
            <w:tcW w:w="225" w:type="pct"/>
            <w:tcBorders>
              <w:top w:val="nil"/>
              <w:left w:val="nil"/>
              <w:bottom w:val="single" w:sz="8" w:space="0" w:color="auto"/>
              <w:right w:val="single" w:sz="8" w:space="0" w:color="auto"/>
            </w:tcBorders>
            <w:shd w:val="clear" w:color="auto" w:fill="auto"/>
            <w:vAlign w:val="center"/>
            <w:hideMark/>
          </w:tcPr>
          <w:p w14:paraId="707D44BF" w14:textId="77777777" w:rsidR="005C72BD" w:rsidRPr="005C72BD" w:rsidRDefault="005C72BD" w:rsidP="005C72BD">
            <w:pPr>
              <w:jc w:val="center"/>
              <w:rPr>
                <w:b/>
                <w:bCs/>
                <w:sz w:val="20"/>
                <w:szCs w:val="20"/>
              </w:rPr>
            </w:pPr>
            <w:r w:rsidRPr="005C72BD">
              <w:rPr>
                <w:b/>
                <w:bCs/>
                <w:sz w:val="20"/>
                <w:szCs w:val="20"/>
              </w:rPr>
              <w:t>0,039</w:t>
            </w:r>
          </w:p>
        </w:tc>
        <w:tc>
          <w:tcPr>
            <w:tcW w:w="225" w:type="pct"/>
            <w:tcBorders>
              <w:top w:val="nil"/>
              <w:left w:val="nil"/>
              <w:bottom w:val="single" w:sz="8" w:space="0" w:color="auto"/>
              <w:right w:val="single" w:sz="8" w:space="0" w:color="auto"/>
            </w:tcBorders>
            <w:shd w:val="clear" w:color="auto" w:fill="auto"/>
            <w:vAlign w:val="center"/>
            <w:hideMark/>
          </w:tcPr>
          <w:p w14:paraId="10C35803"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114320C"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6ED0D0B8" w14:textId="77777777" w:rsidR="005C72BD" w:rsidRPr="005C72BD" w:rsidRDefault="005C72BD" w:rsidP="005C72BD">
            <w:pPr>
              <w:jc w:val="center"/>
              <w:rPr>
                <w:b/>
                <w:bCs/>
                <w:sz w:val="20"/>
                <w:szCs w:val="20"/>
              </w:rPr>
            </w:pPr>
            <w:r w:rsidRPr="005C72BD">
              <w:rPr>
                <w:b/>
                <w:bCs/>
                <w:sz w:val="20"/>
                <w:szCs w:val="20"/>
              </w:rPr>
              <w:t>0,039</w:t>
            </w:r>
          </w:p>
        </w:tc>
        <w:tc>
          <w:tcPr>
            <w:tcW w:w="225" w:type="pct"/>
            <w:tcBorders>
              <w:top w:val="nil"/>
              <w:left w:val="nil"/>
              <w:bottom w:val="single" w:sz="8" w:space="0" w:color="auto"/>
              <w:right w:val="single" w:sz="8" w:space="0" w:color="auto"/>
            </w:tcBorders>
            <w:shd w:val="clear" w:color="auto" w:fill="auto"/>
            <w:vAlign w:val="center"/>
            <w:hideMark/>
          </w:tcPr>
          <w:p w14:paraId="5BE4254B" w14:textId="77777777" w:rsidR="005C72BD" w:rsidRPr="005C72BD" w:rsidRDefault="005C72BD" w:rsidP="005C72BD">
            <w:pPr>
              <w:jc w:val="center"/>
              <w:rPr>
                <w:sz w:val="20"/>
                <w:szCs w:val="20"/>
              </w:rPr>
            </w:pPr>
            <w:r w:rsidRPr="005C72BD">
              <w:rPr>
                <w:sz w:val="20"/>
                <w:szCs w:val="20"/>
              </w:rPr>
              <w:t>0,039</w:t>
            </w:r>
          </w:p>
        </w:tc>
        <w:tc>
          <w:tcPr>
            <w:tcW w:w="225" w:type="pct"/>
            <w:tcBorders>
              <w:top w:val="nil"/>
              <w:left w:val="nil"/>
              <w:bottom w:val="single" w:sz="8" w:space="0" w:color="auto"/>
              <w:right w:val="single" w:sz="8" w:space="0" w:color="auto"/>
            </w:tcBorders>
            <w:shd w:val="clear" w:color="auto" w:fill="auto"/>
            <w:vAlign w:val="center"/>
            <w:hideMark/>
          </w:tcPr>
          <w:p w14:paraId="5A77913A"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80B35E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11F1ACF" w14:textId="77777777" w:rsidR="005C72BD" w:rsidRPr="005C72BD" w:rsidRDefault="005C72BD" w:rsidP="005C72BD">
            <w:pPr>
              <w:jc w:val="center"/>
              <w:rPr>
                <w:b/>
                <w:bCs/>
                <w:sz w:val="20"/>
                <w:szCs w:val="20"/>
              </w:rPr>
            </w:pPr>
            <w:r w:rsidRPr="005C72BD">
              <w:rPr>
                <w:b/>
                <w:bCs/>
                <w:sz w:val="20"/>
                <w:szCs w:val="20"/>
              </w:rPr>
              <w:t>0,039</w:t>
            </w:r>
          </w:p>
        </w:tc>
        <w:tc>
          <w:tcPr>
            <w:tcW w:w="225" w:type="pct"/>
            <w:tcBorders>
              <w:top w:val="nil"/>
              <w:left w:val="nil"/>
              <w:bottom w:val="single" w:sz="8" w:space="0" w:color="auto"/>
              <w:right w:val="single" w:sz="8" w:space="0" w:color="auto"/>
            </w:tcBorders>
            <w:shd w:val="clear" w:color="auto" w:fill="auto"/>
            <w:vAlign w:val="center"/>
            <w:hideMark/>
          </w:tcPr>
          <w:p w14:paraId="41544CC4" w14:textId="77777777" w:rsidR="005C72BD" w:rsidRPr="005C72BD" w:rsidRDefault="005C72BD" w:rsidP="005C72BD">
            <w:pPr>
              <w:jc w:val="center"/>
              <w:rPr>
                <w:sz w:val="20"/>
                <w:szCs w:val="20"/>
              </w:rPr>
            </w:pPr>
            <w:r w:rsidRPr="005C72BD">
              <w:rPr>
                <w:sz w:val="20"/>
                <w:szCs w:val="20"/>
              </w:rPr>
              <w:t>0,039</w:t>
            </w:r>
          </w:p>
        </w:tc>
        <w:tc>
          <w:tcPr>
            <w:tcW w:w="225" w:type="pct"/>
            <w:tcBorders>
              <w:top w:val="nil"/>
              <w:left w:val="nil"/>
              <w:bottom w:val="single" w:sz="8" w:space="0" w:color="auto"/>
              <w:right w:val="single" w:sz="8" w:space="0" w:color="auto"/>
            </w:tcBorders>
            <w:shd w:val="clear" w:color="auto" w:fill="auto"/>
            <w:vAlign w:val="center"/>
            <w:hideMark/>
          </w:tcPr>
          <w:p w14:paraId="5A11E5A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BA4FBF4"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0362C53E" w14:textId="77777777" w:rsidR="005C72BD" w:rsidRPr="005C72BD" w:rsidRDefault="005C72BD" w:rsidP="005C72BD">
            <w:pPr>
              <w:jc w:val="center"/>
              <w:rPr>
                <w:b/>
                <w:bCs/>
                <w:sz w:val="20"/>
                <w:szCs w:val="20"/>
              </w:rPr>
            </w:pPr>
            <w:r w:rsidRPr="005C72BD">
              <w:rPr>
                <w:b/>
                <w:bCs/>
                <w:sz w:val="20"/>
                <w:szCs w:val="20"/>
              </w:rPr>
              <w:t>0,039</w:t>
            </w:r>
          </w:p>
        </w:tc>
      </w:tr>
      <w:tr w:rsidR="005C72BD" w:rsidRPr="005C72BD" w14:paraId="2DE56456"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43F84D77"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27C0B376"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26B1788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16AAC6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46432C5"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2FCA37B"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1188B0F"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59BB56F"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18C4E3F"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EA2A87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124E3E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F48ABA7"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1EDF41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0BB038F"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1844490"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A472A51"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72F55BF" w14:textId="77777777" w:rsidR="005C72BD" w:rsidRPr="005C72BD" w:rsidRDefault="005C72BD" w:rsidP="005C72BD">
            <w:pPr>
              <w:jc w:val="center"/>
              <w:rPr>
                <w:sz w:val="20"/>
                <w:szCs w:val="20"/>
              </w:rPr>
            </w:pPr>
            <w:r w:rsidRPr="005C72BD">
              <w:rPr>
                <w:sz w:val="20"/>
                <w:szCs w:val="20"/>
              </w:rPr>
              <w:t>-</w:t>
            </w:r>
          </w:p>
        </w:tc>
        <w:tc>
          <w:tcPr>
            <w:tcW w:w="220" w:type="pct"/>
            <w:tcBorders>
              <w:top w:val="nil"/>
              <w:left w:val="nil"/>
              <w:bottom w:val="single" w:sz="8" w:space="0" w:color="auto"/>
              <w:right w:val="single" w:sz="8" w:space="0" w:color="auto"/>
            </w:tcBorders>
            <w:shd w:val="clear" w:color="auto" w:fill="auto"/>
            <w:vAlign w:val="center"/>
            <w:hideMark/>
          </w:tcPr>
          <w:p w14:paraId="0DF93EA8" w14:textId="77777777" w:rsidR="005C72BD" w:rsidRPr="005C72BD" w:rsidRDefault="005C72BD" w:rsidP="005C72BD">
            <w:pPr>
              <w:jc w:val="center"/>
              <w:rPr>
                <w:b/>
                <w:bCs/>
                <w:sz w:val="20"/>
                <w:szCs w:val="20"/>
              </w:rPr>
            </w:pPr>
            <w:r w:rsidRPr="005C72BD">
              <w:rPr>
                <w:b/>
                <w:bCs/>
                <w:sz w:val="20"/>
                <w:szCs w:val="20"/>
              </w:rPr>
              <w:t>-</w:t>
            </w:r>
          </w:p>
        </w:tc>
      </w:tr>
      <w:tr w:rsidR="005C72BD" w:rsidRPr="005C72BD" w14:paraId="76ECF2CB" w14:textId="77777777" w:rsidTr="005C72BD">
        <w:trPr>
          <w:trHeight w:val="315"/>
        </w:trPr>
        <w:tc>
          <w:tcPr>
            <w:tcW w:w="158" w:type="pct"/>
            <w:vMerge w:val="restart"/>
            <w:tcBorders>
              <w:top w:val="nil"/>
              <w:left w:val="single" w:sz="8" w:space="0" w:color="auto"/>
              <w:bottom w:val="single" w:sz="8" w:space="0" w:color="000000"/>
              <w:right w:val="single" w:sz="8" w:space="0" w:color="auto"/>
            </w:tcBorders>
            <w:shd w:val="clear" w:color="auto" w:fill="auto"/>
            <w:vAlign w:val="center"/>
            <w:hideMark/>
          </w:tcPr>
          <w:p w14:paraId="5446FEA6" w14:textId="77777777" w:rsidR="005C72BD" w:rsidRPr="005C72BD" w:rsidRDefault="005C72BD" w:rsidP="005C72BD">
            <w:pPr>
              <w:jc w:val="center"/>
              <w:rPr>
                <w:sz w:val="20"/>
                <w:szCs w:val="20"/>
              </w:rPr>
            </w:pPr>
            <w:r w:rsidRPr="005C72BD">
              <w:rPr>
                <w:sz w:val="20"/>
                <w:szCs w:val="20"/>
              </w:rPr>
              <w:t>24</w:t>
            </w:r>
          </w:p>
        </w:tc>
        <w:tc>
          <w:tcPr>
            <w:tcW w:w="1247" w:type="pct"/>
            <w:tcBorders>
              <w:top w:val="nil"/>
              <w:left w:val="nil"/>
              <w:bottom w:val="single" w:sz="8" w:space="0" w:color="auto"/>
              <w:right w:val="single" w:sz="8" w:space="0" w:color="auto"/>
            </w:tcBorders>
            <w:shd w:val="clear" w:color="auto" w:fill="auto"/>
            <w:vAlign w:val="center"/>
            <w:hideMark/>
          </w:tcPr>
          <w:p w14:paraId="42A4041D" w14:textId="77777777" w:rsidR="005C72BD" w:rsidRPr="005C72BD" w:rsidRDefault="005C72BD" w:rsidP="005C72BD">
            <w:pPr>
              <w:rPr>
                <w:b/>
                <w:bCs/>
                <w:sz w:val="20"/>
                <w:szCs w:val="20"/>
              </w:rPr>
            </w:pPr>
            <w:r w:rsidRPr="005C72BD">
              <w:rPr>
                <w:b/>
                <w:bCs/>
                <w:sz w:val="20"/>
                <w:szCs w:val="20"/>
              </w:rPr>
              <w:t>ул.Рогова</w:t>
            </w:r>
          </w:p>
        </w:tc>
        <w:tc>
          <w:tcPr>
            <w:tcW w:w="225" w:type="pct"/>
            <w:tcBorders>
              <w:top w:val="nil"/>
              <w:left w:val="nil"/>
              <w:bottom w:val="single" w:sz="8" w:space="0" w:color="auto"/>
              <w:right w:val="single" w:sz="8" w:space="0" w:color="auto"/>
            </w:tcBorders>
            <w:shd w:val="clear" w:color="auto" w:fill="auto"/>
            <w:vAlign w:val="center"/>
            <w:hideMark/>
          </w:tcPr>
          <w:p w14:paraId="293EB643" w14:textId="77777777" w:rsidR="005C72BD" w:rsidRPr="005C72BD" w:rsidRDefault="005C72BD" w:rsidP="005C72BD">
            <w:pPr>
              <w:jc w:val="center"/>
              <w:rPr>
                <w:b/>
                <w:bCs/>
                <w:sz w:val="20"/>
                <w:szCs w:val="20"/>
              </w:rPr>
            </w:pPr>
            <w:r w:rsidRPr="005C72BD">
              <w:rPr>
                <w:b/>
                <w:bCs/>
                <w:sz w:val="20"/>
                <w:szCs w:val="20"/>
              </w:rPr>
              <w:t>0,616</w:t>
            </w:r>
          </w:p>
        </w:tc>
        <w:tc>
          <w:tcPr>
            <w:tcW w:w="225" w:type="pct"/>
            <w:tcBorders>
              <w:top w:val="nil"/>
              <w:left w:val="nil"/>
              <w:bottom w:val="single" w:sz="8" w:space="0" w:color="auto"/>
              <w:right w:val="single" w:sz="8" w:space="0" w:color="auto"/>
            </w:tcBorders>
            <w:shd w:val="clear" w:color="auto" w:fill="auto"/>
            <w:vAlign w:val="center"/>
            <w:hideMark/>
          </w:tcPr>
          <w:p w14:paraId="65E2E721"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CC9BF12" w14:textId="77777777" w:rsidR="005C72BD" w:rsidRPr="005C72BD" w:rsidRDefault="005C72BD" w:rsidP="005C72BD">
            <w:pPr>
              <w:jc w:val="center"/>
              <w:rPr>
                <w:b/>
                <w:bCs/>
                <w:sz w:val="20"/>
                <w:szCs w:val="20"/>
              </w:rPr>
            </w:pPr>
            <w:r w:rsidRPr="005C72BD">
              <w:rPr>
                <w:b/>
                <w:bCs/>
                <w:sz w:val="20"/>
                <w:szCs w:val="20"/>
              </w:rPr>
              <w:t>0,043</w:t>
            </w:r>
          </w:p>
        </w:tc>
        <w:tc>
          <w:tcPr>
            <w:tcW w:w="225" w:type="pct"/>
            <w:tcBorders>
              <w:top w:val="nil"/>
              <w:left w:val="nil"/>
              <w:bottom w:val="single" w:sz="8" w:space="0" w:color="auto"/>
              <w:right w:val="single" w:sz="8" w:space="0" w:color="auto"/>
            </w:tcBorders>
            <w:shd w:val="clear" w:color="auto" w:fill="auto"/>
            <w:vAlign w:val="center"/>
            <w:hideMark/>
          </w:tcPr>
          <w:p w14:paraId="72B3E675" w14:textId="77777777" w:rsidR="005C72BD" w:rsidRPr="005C72BD" w:rsidRDefault="005C72BD" w:rsidP="005C72BD">
            <w:pPr>
              <w:jc w:val="center"/>
              <w:rPr>
                <w:b/>
                <w:bCs/>
                <w:sz w:val="20"/>
                <w:szCs w:val="20"/>
              </w:rPr>
            </w:pPr>
            <w:r w:rsidRPr="005C72BD">
              <w:rPr>
                <w:b/>
                <w:bCs/>
                <w:sz w:val="20"/>
                <w:szCs w:val="20"/>
              </w:rPr>
              <w:t>0,659</w:t>
            </w:r>
          </w:p>
        </w:tc>
        <w:tc>
          <w:tcPr>
            <w:tcW w:w="225" w:type="pct"/>
            <w:tcBorders>
              <w:top w:val="nil"/>
              <w:left w:val="nil"/>
              <w:bottom w:val="single" w:sz="8" w:space="0" w:color="auto"/>
              <w:right w:val="single" w:sz="8" w:space="0" w:color="auto"/>
            </w:tcBorders>
            <w:shd w:val="clear" w:color="auto" w:fill="auto"/>
            <w:vAlign w:val="center"/>
            <w:hideMark/>
          </w:tcPr>
          <w:p w14:paraId="7A9D1D4C" w14:textId="77777777" w:rsidR="005C72BD" w:rsidRPr="005C72BD" w:rsidRDefault="005C72BD" w:rsidP="005C72BD">
            <w:pPr>
              <w:jc w:val="center"/>
              <w:rPr>
                <w:b/>
                <w:bCs/>
                <w:sz w:val="20"/>
                <w:szCs w:val="20"/>
              </w:rPr>
            </w:pPr>
            <w:r w:rsidRPr="005C72BD">
              <w:rPr>
                <w:b/>
                <w:bCs/>
                <w:sz w:val="20"/>
                <w:szCs w:val="20"/>
              </w:rPr>
              <w:t>0,616</w:t>
            </w:r>
          </w:p>
        </w:tc>
        <w:tc>
          <w:tcPr>
            <w:tcW w:w="225" w:type="pct"/>
            <w:tcBorders>
              <w:top w:val="nil"/>
              <w:left w:val="nil"/>
              <w:bottom w:val="single" w:sz="8" w:space="0" w:color="auto"/>
              <w:right w:val="single" w:sz="8" w:space="0" w:color="auto"/>
            </w:tcBorders>
            <w:shd w:val="clear" w:color="auto" w:fill="auto"/>
            <w:vAlign w:val="center"/>
            <w:hideMark/>
          </w:tcPr>
          <w:p w14:paraId="7879E41E"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731484F" w14:textId="77777777" w:rsidR="005C72BD" w:rsidRPr="005C72BD" w:rsidRDefault="005C72BD" w:rsidP="005C72BD">
            <w:pPr>
              <w:jc w:val="center"/>
              <w:rPr>
                <w:b/>
                <w:bCs/>
                <w:sz w:val="20"/>
                <w:szCs w:val="20"/>
              </w:rPr>
            </w:pPr>
            <w:r w:rsidRPr="005C72BD">
              <w:rPr>
                <w:b/>
                <w:bCs/>
                <w:sz w:val="20"/>
                <w:szCs w:val="20"/>
              </w:rPr>
              <w:t>0,043</w:t>
            </w:r>
          </w:p>
        </w:tc>
        <w:tc>
          <w:tcPr>
            <w:tcW w:w="225" w:type="pct"/>
            <w:tcBorders>
              <w:top w:val="nil"/>
              <w:left w:val="nil"/>
              <w:bottom w:val="single" w:sz="8" w:space="0" w:color="auto"/>
              <w:right w:val="single" w:sz="8" w:space="0" w:color="auto"/>
            </w:tcBorders>
            <w:shd w:val="clear" w:color="auto" w:fill="auto"/>
            <w:vAlign w:val="center"/>
            <w:hideMark/>
          </w:tcPr>
          <w:p w14:paraId="38AFF0D1" w14:textId="77777777" w:rsidR="005C72BD" w:rsidRPr="005C72BD" w:rsidRDefault="005C72BD" w:rsidP="005C72BD">
            <w:pPr>
              <w:jc w:val="center"/>
              <w:rPr>
                <w:b/>
                <w:bCs/>
                <w:sz w:val="20"/>
                <w:szCs w:val="20"/>
              </w:rPr>
            </w:pPr>
            <w:r w:rsidRPr="005C72BD">
              <w:rPr>
                <w:b/>
                <w:bCs/>
                <w:sz w:val="20"/>
                <w:szCs w:val="20"/>
              </w:rPr>
              <w:t>0,659</w:t>
            </w:r>
          </w:p>
        </w:tc>
        <w:tc>
          <w:tcPr>
            <w:tcW w:w="225" w:type="pct"/>
            <w:tcBorders>
              <w:top w:val="nil"/>
              <w:left w:val="nil"/>
              <w:bottom w:val="single" w:sz="8" w:space="0" w:color="auto"/>
              <w:right w:val="single" w:sz="8" w:space="0" w:color="auto"/>
            </w:tcBorders>
            <w:shd w:val="clear" w:color="auto" w:fill="auto"/>
            <w:vAlign w:val="center"/>
            <w:hideMark/>
          </w:tcPr>
          <w:p w14:paraId="50B64DFA" w14:textId="77777777" w:rsidR="005C72BD" w:rsidRPr="005C72BD" w:rsidRDefault="005C72BD" w:rsidP="005C72BD">
            <w:pPr>
              <w:jc w:val="center"/>
              <w:rPr>
                <w:b/>
                <w:bCs/>
                <w:sz w:val="20"/>
                <w:szCs w:val="20"/>
              </w:rPr>
            </w:pPr>
            <w:r w:rsidRPr="005C72BD">
              <w:rPr>
                <w:b/>
                <w:bCs/>
                <w:sz w:val="20"/>
                <w:szCs w:val="20"/>
              </w:rPr>
              <w:t>0,616</w:t>
            </w:r>
          </w:p>
        </w:tc>
        <w:tc>
          <w:tcPr>
            <w:tcW w:w="225" w:type="pct"/>
            <w:tcBorders>
              <w:top w:val="nil"/>
              <w:left w:val="nil"/>
              <w:bottom w:val="single" w:sz="8" w:space="0" w:color="auto"/>
              <w:right w:val="single" w:sz="8" w:space="0" w:color="auto"/>
            </w:tcBorders>
            <w:shd w:val="clear" w:color="auto" w:fill="auto"/>
            <w:vAlign w:val="center"/>
            <w:hideMark/>
          </w:tcPr>
          <w:p w14:paraId="7CDA57AB"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F6231E1" w14:textId="77777777" w:rsidR="005C72BD" w:rsidRPr="005C72BD" w:rsidRDefault="005C72BD" w:rsidP="005C72BD">
            <w:pPr>
              <w:jc w:val="center"/>
              <w:rPr>
                <w:b/>
                <w:bCs/>
                <w:sz w:val="20"/>
                <w:szCs w:val="20"/>
              </w:rPr>
            </w:pPr>
            <w:r w:rsidRPr="005C72BD">
              <w:rPr>
                <w:b/>
                <w:bCs/>
                <w:sz w:val="20"/>
                <w:szCs w:val="20"/>
              </w:rPr>
              <w:t>0,043</w:t>
            </w:r>
          </w:p>
        </w:tc>
        <w:tc>
          <w:tcPr>
            <w:tcW w:w="225" w:type="pct"/>
            <w:tcBorders>
              <w:top w:val="nil"/>
              <w:left w:val="nil"/>
              <w:bottom w:val="single" w:sz="8" w:space="0" w:color="auto"/>
              <w:right w:val="single" w:sz="8" w:space="0" w:color="auto"/>
            </w:tcBorders>
            <w:shd w:val="clear" w:color="auto" w:fill="auto"/>
            <w:vAlign w:val="center"/>
            <w:hideMark/>
          </w:tcPr>
          <w:p w14:paraId="55208131" w14:textId="77777777" w:rsidR="005C72BD" w:rsidRPr="005C72BD" w:rsidRDefault="005C72BD" w:rsidP="005C72BD">
            <w:pPr>
              <w:jc w:val="center"/>
              <w:rPr>
                <w:b/>
                <w:bCs/>
                <w:sz w:val="20"/>
                <w:szCs w:val="20"/>
              </w:rPr>
            </w:pPr>
            <w:r w:rsidRPr="005C72BD">
              <w:rPr>
                <w:b/>
                <w:bCs/>
                <w:sz w:val="20"/>
                <w:szCs w:val="20"/>
              </w:rPr>
              <w:t>0,659</w:t>
            </w:r>
          </w:p>
        </w:tc>
        <w:tc>
          <w:tcPr>
            <w:tcW w:w="225" w:type="pct"/>
            <w:tcBorders>
              <w:top w:val="nil"/>
              <w:left w:val="nil"/>
              <w:bottom w:val="single" w:sz="8" w:space="0" w:color="auto"/>
              <w:right w:val="single" w:sz="8" w:space="0" w:color="auto"/>
            </w:tcBorders>
            <w:shd w:val="clear" w:color="auto" w:fill="auto"/>
            <w:vAlign w:val="center"/>
            <w:hideMark/>
          </w:tcPr>
          <w:p w14:paraId="5B0929B0" w14:textId="77777777" w:rsidR="005C72BD" w:rsidRPr="005C72BD" w:rsidRDefault="005C72BD" w:rsidP="005C72BD">
            <w:pPr>
              <w:jc w:val="center"/>
              <w:rPr>
                <w:b/>
                <w:bCs/>
                <w:sz w:val="20"/>
                <w:szCs w:val="20"/>
              </w:rPr>
            </w:pPr>
            <w:r w:rsidRPr="005C72BD">
              <w:rPr>
                <w:b/>
                <w:bCs/>
                <w:sz w:val="20"/>
                <w:szCs w:val="20"/>
              </w:rPr>
              <w:t>0,616</w:t>
            </w:r>
          </w:p>
        </w:tc>
        <w:tc>
          <w:tcPr>
            <w:tcW w:w="225" w:type="pct"/>
            <w:tcBorders>
              <w:top w:val="nil"/>
              <w:left w:val="nil"/>
              <w:bottom w:val="single" w:sz="8" w:space="0" w:color="auto"/>
              <w:right w:val="single" w:sz="8" w:space="0" w:color="auto"/>
            </w:tcBorders>
            <w:shd w:val="clear" w:color="auto" w:fill="auto"/>
            <w:vAlign w:val="center"/>
            <w:hideMark/>
          </w:tcPr>
          <w:p w14:paraId="09912C91"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167722C" w14:textId="77777777" w:rsidR="005C72BD" w:rsidRPr="005C72BD" w:rsidRDefault="005C72BD" w:rsidP="005C72BD">
            <w:pPr>
              <w:jc w:val="center"/>
              <w:rPr>
                <w:b/>
                <w:bCs/>
                <w:sz w:val="20"/>
                <w:szCs w:val="20"/>
              </w:rPr>
            </w:pPr>
            <w:r w:rsidRPr="005C72BD">
              <w:rPr>
                <w:b/>
                <w:bCs/>
                <w:sz w:val="20"/>
                <w:szCs w:val="20"/>
              </w:rPr>
              <w:t>0,043</w:t>
            </w:r>
          </w:p>
        </w:tc>
        <w:tc>
          <w:tcPr>
            <w:tcW w:w="220" w:type="pct"/>
            <w:tcBorders>
              <w:top w:val="nil"/>
              <w:left w:val="nil"/>
              <w:bottom w:val="single" w:sz="8" w:space="0" w:color="auto"/>
              <w:right w:val="single" w:sz="8" w:space="0" w:color="auto"/>
            </w:tcBorders>
            <w:shd w:val="clear" w:color="auto" w:fill="auto"/>
            <w:vAlign w:val="center"/>
            <w:hideMark/>
          </w:tcPr>
          <w:p w14:paraId="1893BE01" w14:textId="77777777" w:rsidR="005C72BD" w:rsidRPr="005C72BD" w:rsidRDefault="005C72BD" w:rsidP="005C72BD">
            <w:pPr>
              <w:jc w:val="center"/>
              <w:rPr>
                <w:b/>
                <w:bCs/>
                <w:sz w:val="20"/>
                <w:szCs w:val="20"/>
              </w:rPr>
            </w:pPr>
            <w:r w:rsidRPr="005C72BD">
              <w:rPr>
                <w:b/>
                <w:bCs/>
                <w:sz w:val="20"/>
                <w:szCs w:val="20"/>
              </w:rPr>
              <w:t>0,659</w:t>
            </w:r>
          </w:p>
        </w:tc>
      </w:tr>
      <w:tr w:rsidR="005C72BD" w:rsidRPr="005C72BD" w14:paraId="5E98E650"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7B2B4C0E"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4711AE18" w14:textId="77777777" w:rsidR="005C72BD" w:rsidRPr="005C72BD" w:rsidRDefault="005C72BD" w:rsidP="005C72BD">
            <w:pPr>
              <w:rPr>
                <w:sz w:val="20"/>
                <w:szCs w:val="20"/>
              </w:rPr>
            </w:pPr>
            <w:r w:rsidRPr="005C72BD">
              <w:rPr>
                <w:sz w:val="20"/>
                <w:szCs w:val="20"/>
              </w:rPr>
              <w:t>Жилые здания</w:t>
            </w:r>
          </w:p>
        </w:tc>
        <w:tc>
          <w:tcPr>
            <w:tcW w:w="225" w:type="pct"/>
            <w:tcBorders>
              <w:top w:val="nil"/>
              <w:left w:val="nil"/>
              <w:bottom w:val="single" w:sz="8" w:space="0" w:color="auto"/>
              <w:right w:val="single" w:sz="8" w:space="0" w:color="auto"/>
            </w:tcBorders>
            <w:shd w:val="clear" w:color="auto" w:fill="auto"/>
            <w:vAlign w:val="center"/>
            <w:hideMark/>
          </w:tcPr>
          <w:p w14:paraId="0C50B60C" w14:textId="77777777" w:rsidR="005C72BD" w:rsidRPr="005C72BD" w:rsidRDefault="005C72BD" w:rsidP="005C72BD">
            <w:pPr>
              <w:jc w:val="center"/>
              <w:rPr>
                <w:sz w:val="20"/>
                <w:szCs w:val="20"/>
              </w:rPr>
            </w:pPr>
            <w:r w:rsidRPr="005C72BD">
              <w:rPr>
                <w:sz w:val="20"/>
                <w:szCs w:val="20"/>
              </w:rPr>
              <w:t>0,236</w:t>
            </w:r>
          </w:p>
        </w:tc>
        <w:tc>
          <w:tcPr>
            <w:tcW w:w="225" w:type="pct"/>
            <w:tcBorders>
              <w:top w:val="nil"/>
              <w:left w:val="nil"/>
              <w:bottom w:val="single" w:sz="8" w:space="0" w:color="auto"/>
              <w:right w:val="single" w:sz="8" w:space="0" w:color="auto"/>
            </w:tcBorders>
            <w:shd w:val="clear" w:color="auto" w:fill="auto"/>
            <w:vAlign w:val="center"/>
            <w:hideMark/>
          </w:tcPr>
          <w:p w14:paraId="0F64B058"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24CDEC79" w14:textId="77777777" w:rsidR="005C72BD" w:rsidRPr="005C72BD" w:rsidRDefault="005C72BD" w:rsidP="005C72BD">
            <w:pPr>
              <w:jc w:val="center"/>
              <w:rPr>
                <w:sz w:val="20"/>
                <w:szCs w:val="20"/>
              </w:rPr>
            </w:pPr>
            <w:r w:rsidRPr="005C72BD">
              <w:rPr>
                <w:sz w:val="20"/>
                <w:szCs w:val="20"/>
              </w:rPr>
              <w:t>0,007</w:t>
            </w:r>
          </w:p>
        </w:tc>
        <w:tc>
          <w:tcPr>
            <w:tcW w:w="225" w:type="pct"/>
            <w:tcBorders>
              <w:top w:val="nil"/>
              <w:left w:val="nil"/>
              <w:bottom w:val="single" w:sz="8" w:space="0" w:color="auto"/>
              <w:right w:val="single" w:sz="8" w:space="0" w:color="auto"/>
            </w:tcBorders>
            <w:shd w:val="clear" w:color="auto" w:fill="auto"/>
            <w:vAlign w:val="center"/>
            <w:hideMark/>
          </w:tcPr>
          <w:p w14:paraId="0AF5A2E5" w14:textId="77777777" w:rsidR="005C72BD" w:rsidRPr="005C72BD" w:rsidRDefault="005C72BD" w:rsidP="005C72BD">
            <w:pPr>
              <w:jc w:val="center"/>
              <w:rPr>
                <w:b/>
                <w:bCs/>
                <w:sz w:val="20"/>
                <w:szCs w:val="20"/>
              </w:rPr>
            </w:pPr>
            <w:r w:rsidRPr="005C72BD">
              <w:rPr>
                <w:b/>
                <w:bCs/>
                <w:sz w:val="20"/>
                <w:szCs w:val="20"/>
              </w:rPr>
              <w:t>0,243</w:t>
            </w:r>
          </w:p>
        </w:tc>
        <w:tc>
          <w:tcPr>
            <w:tcW w:w="225" w:type="pct"/>
            <w:tcBorders>
              <w:top w:val="nil"/>
              <w:left w:val="nil"/>
              <w:bottom w:val="single" w:sz="8" w:space="0" w:color="auto"/>
              <w:right w:val="single" w:sz="8" w:space="0" w:color="auto"/>
            </w:tcBorders>
            <w:shd w:val="clear" w:color="auto" w:fill="auto"/>
            <w:vAlign w:val="center"/>
            <w:hideMark/>
          </w:tcPr>
          <w:p w14:paraId="0C76E2DE" w14:textId="77777777" w:rsidR="005C72BD" w:rsidRPr="005C72BD" w:rsidRDefault="005C72BD" w:rsidP="005C72BD">
            <w:pPr>
              <w:jc w:val="center"/>
              <w:rPr>
                <w:b/>
                <w:bCs/>
                <w:sz w:val="20"/>
                <w:szCs w:val="20"/>
              </w:rPr>
            </w:pPr>
            <w:r w:rsidRPr="005C72BD">
              <w:rPr>
                <w:b/>
                <w:bCs/>
                <w:sz w:val="20"/>
                <w:szCs w:val="20"/>
              </w:rPr>
              <w:t>0,236</w:t>
            </w:r>
          </w:p>
        </w:tc>
        <w:tc>
          <w:tcPr>
            <w:tcW w:w="225" w:type="pct"/>
            <w:tcBorders>
              <w:top w:val="nil"/>
              <w:left w:val="nil"/>
              <w:bottom w:val="single" w:sz="8" w:space="0" w:color="auto"/>
              <w:right w:val="single" w:sz="8" w:space="0" w:color="auto"/>
            </w:tcBorders>
            <w:shd w:val="clear" w:color="auto" w:fill="auto"/>
            <w:vAlign w:val="center"/>
            <w:hideMark/>
          </w:tcPr>
          <w:p w14:paraId="47EA108D"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989CA02" w14:textId="77777777" w:rsidR="005C72BD" w:rsidRPr="005C72BD" w:rsidRDefault="005C72BD" w:rsidP="005C72BD">
            <w:pPr>
              <w:jc w:val="center"/>
              <w:rPr>
                <w:b/>
                <w:bCs/>
                <w:sz w:val="20"/>
                <w:szCs w:val="20"/>
              </w:rPr>
            </w:pPr>
            <w:r w:rsidRPr="005C72BD">
              <w:rPr>
                <w:b/>
                <w:bCs/>
                <w:sz w:val="20"/>
                <w:szCs w:val="20"/>
              </w:rPr>
              <w:t>0,007</w:t>
            </w:r>
          </w:p>
        </w:tc>
        <w:tc>
          <w:tcPr>
            <w:tcW w:w="225" w:type="pct"/>
            <w:tcBorders>
              <w:top w:val="nil"/>
              <w:left w:val="nil"/>
              <w:bottom w:val="single" w:sz="8" w:space="0" w:color="auto"/>
              <w:right w:val="single" w:sz="8" w:space="0" w:color="auto"/>
            </w:tcBorders>
            <w:shd w:val="clear" w:color="auto" w:fill="auto"/>
            <w:vAlign w:val="center"/>
            <w:hideMark/>
          </w:tcPr>
          <w:p w14:paraId="3617B84C" w14:textId="77777777" w:rsidR="005C72BD" w:rsidRPr="005C72BD" w:rsidRDefault="005C72BD" w:rsidP="005C72BD">
            <w:pPr>
              <w:jc w:val="center"/>
              <w:rPr>
                <w:b/>
                <w:bCs/>
                <w:sz w:val="20"/>
                <w:szCs w:val="20"/>
              </w:rPr>
            </w:pPr>
            <w:r w:rsidRPr="005C72BD">
              <w:rPr>
                <w:b/>
                <w:bCs/>
                <w:sz w:val="20"/>
                <w:szCs w:val="20"/>
              </w:rPr>
              <w:t>0,243</w:t>
            </w:r>
          </w:p>
        </w:tc>
        <w:tc>
          <w:tcPr>
            <w:tcW w:w="225" w:type="pct"/>
            <w:tcBorders>
              <w:top w:val="nil"/>
              <w:left w:val="nil"/>
              <w:bottom w:val="single" w:sz="8" w:space="0" w:color="auto"/>
              <w:right w:val="single" w:sz="8" w:space="0" w:color="auto"/>
            </w:tcBorders>
            <w:shd w:val="clear" w:color="auto" w:fill="auto"/>
            <w:vAlign w:val="center"/>
            <w:hideMark/>
          </w:tcPr>
          <w:p w14:paraId="470601F8" w14:textId="77777777" w:rsidR="005C72BD" w:rsidRPr="005C72BD" w:rsidRDefault="005C72BD" w:rsidP="005C72BD">
            <w:pPr>
              <w:jc w:val="center"/>
              <w:rPr>
                <w:sz w:val="20"/>
                <w:szCs w:val="20"/>
              </w:rPr>
            </w:pPr>
            <w:r w:rsidRPr="005C72BD">
              <w:rPr>
                <w:sz w:val="20"/>
                <w:szCs w:val="20"/>
              </w:rPr>
              <w:t>0,236</w:t>
            </w:r>
          </w:p>
        </w:tc>
        <w:tc>
          <w:tcPr>
            <w:tcW w:w="225" w:type="pct"/>
            <w:tcBorders>
              <w:top w:val="nil"/>
              <w:left w:val="nil"/>
              <w:bottom w:val="single" w:sz="8" w:space="0" w:color="auto"/>
              <w:right w:val="single" w:sz="8" w:space="0" w:color="auto"/>
            </w:tcBorders>
            <w:shd w:val="clear" w:color="auto" w:fill="auto"/>
            <w:vAlign w:val="center"/>
            <w:hideMark/>
          </w:tcPr>
          <w:p w14:paraId="4C865013"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7BABF98" w14:textId="77777777" w:rsidR="005C72BD" w:rsidRPr="005C72BD" w:rsidRDefault="005C72BD" w:rsidP="005C72BD">
            <w:pPr>
              <w:jc w:val="center"/>
              <w:rPr>
                <w:sz w:val="20"/>
                <w:szCs w:val="20"/>
              </w:rPr>
            </w:pPr>
            <w:r w:rsidRPr="005C72BD">
              <w:rPr>
                <w:sz w:val="20"/>
                <w:szCs w:val="20"/>
              </w:rPr>
              <w:t>0,007</w:t>
            </w:r>
          </w:p>
        </w:tc>
        <w:tc>
          <w:tcPr>
            <w:tcW w:w="225" w:type="pct"/>
            <w:tcBorders>
              <w:top w:val="nil"/>
              <w:left w:val="nil"/>
              <w:bottom w:val="single" w:sz="8" w:space="0" w:color="auto"/>
              <w:right w:val="single" w:sz="8" w:space="0" w:color="auto"/>
            </w:tcBorders>
            <w:shd w:val="clear" w:color="auto" w:fill="auto"/>
            <w:vAlign w:val="center"/>
            <w:hideMark/>
          </w:tcPr>
          <w:p w14:paraId="32550A21" w14:textId="77777777" w:rsidR="005C72BD" w:rsidRPr="005C72BD" w:rsidRDefault="005C72BD" w:rsidP="005C72BD">
            <w:pPr>
              <w:jc w:val="center"/>
              <w:rPr>
                <w:b/>
                <w:bCs/>
                <w:sz w:val="20"/>
                <w:szCs w:val="20"/>
              </w:rPr>
            </w:pPr>
            <w:r w:rsidRPr="005C72BD">
              <w:rPr>
                <w:b/>
                <w:bCs/>
                <w:sz w:val="20"/>
                <w:szCs w:val="20"/>
              </w:rPr>
              <w:t>0,243</w:t>
            </w:r>
          </w:p>
        </w:tc>
        <w:tc>
          <w:tcPr>
            <w:tcW w:w="225" w:type="pct"/>
            <w:tcBorders>
              <w:top w:val="nil"/>
              <w:left w:val="nil"/>
              <w:bottom w:val="single" w:sz="8" w:space="0" w:color="auto"/>
              <w:right w:val="single" w:sz="8" w:space="0" w:color="auto"/>
            </w:tcBorders>
            <w:shd w:val="clear" w:color="auto" w:fill="auto"/>
            <w:vAlign w:val="center"/>
            <w:hideMark/>
          </w:tcPr>
          <w:p w14:paraId="03725AA6" w14:textId="77777777" w:rsidR="005C72BD" w:rsidRPr="005C72BD" w:rsidRDefault="005C72BD" w:rsidP="005C72BD">
            <w:pPr>
              <w:jc w:val="center"/>
              <w:rPr>
                <w:sz w:val="20"/>
                <w:szCs w:val="20"/>
              </w:rPr>
            </w:pPr>
            <w:r w:rsidRPr="005C72BD">
              <w:rPr>
                <w:sz w:val="20"/>
                <w:szCs w:val="20"/>
              </w:rPr>
              <w:t>0,236</w:t>
            </w:r>
          </w:p>
        </w:tc>
        <w:tc>
          <w:tcPr>
            <w:tcW w:w="225" w:type="pct"/>
            <w:tcBorders>
              <w:top w:val="nil"/>
              <w:left w:val="nil"/>
              <w:bottom w:val="single" w:sz="8" w:space="0" w:color="auto"/>
              <w:right w:val="single" w:sz="8" w:space="0" w:color="auto"/>
            </w:tcBorders>
            <w:shd w:val="clear" w:color="auto" w:fill="auto"/>
            <w:vAlign w:val="center"/>
            <w:hideMark/>
          </w:tcPr>
          <w:p w14:paraId="550C50CB"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4846851" w14:textId="77777777" w:rsidR="005C72BD" w:rsidRPr="005C72BD" w:rsidRDefault="005C72BD" w:rsidP="005C72BD">
            <w:pPr>
              <w:jc w:val="center"/>
              <w:rPr>
                <w:sz w:val="20"/>
                <w:szCs w:val="20"/>
              </w:rPr>
            </w:pPr>
            <w:r w:rsidRPr="005C72BD">
              <w:rPr>
                <w:sz w:val="20"/>
                <w:szCs w:val="20"/>
              </w:rPr>
              <w:t>0,007</w:t>
            </w:r>
          </w:p>
        </w:tc>
        <w:tc>
          <w:tcPr>
            <w:tcW w:w="220" w:type="pct"/>
            <w:tcBorders>
              <w:top w:val="nil"/>
              <w:left w:val="nil"/>
              <w:bottom w:val="single" w:sz="8" w:space="0" w:color="auto"/>
              <w:right w:val="single" w:sz="8" w:space="0" w:color="auto"/>
            </w:tcBorders>
            <w:shd w:val="clear" w:color="auto" w:fill="auto"/>
            <w:vAlign w:val="center"/>
            <w:hideMark/>
          </w:tcPr>
          <w:p w14:paraId="76A2CCD4" w14:textId="77777777" w:rsidR="005C72BD" w:rsidRPr="005C72BD" w:rsidRDefault="005C72BD" w:rsidP="005C72BD">
            <w:pPr>
              <w:jc w:val="center"/>
              <w:rPr>
                <w:b/>
                <w:bCs/>
                <w:sz w:val="20"/>
                <w:szCs w:val="20"/>
              </w:rPr>
            </w:pPr>
            <w:r w:rsidRPr="005C72BD">
              <w:rPr>
                <w:b/>
                <w:bCs/>
                <w:sz w:val="20"/>
                <w:szCs w:val="20"/>
              </w:rPr>
              <w:t>0,243</w:t>
            </w:r>
          </w:p>
        </w:tc>
      </w:tr>
      <w:tr w:rsidR="005C72BD" w:rsidRPr="005C72BD" w14:paraId="139D85ED"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2AC86A4C"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65A2BA47" w14:textId="77777777" w:rsidR="005C72BD" w:rsidRPr="005C72BD" w:rsidRDefault="005C72BD" w:rsidP="005C72BD">
            <w:pPr>
              <w:rPr>
                <w:sz w:val="20"/>
                <w:szCs w:val="20"/>
              </w:rPr>
            </w:pPr>
            <w:r w:rsidRPr="005C72BD">
              <w:rPr>
                <w:sz w:val="20"/>
                <w:szCs w:val="20"/>
              </w:rPr>
              <w:t>Общественные и административные здания</w:t>
            </w:r>
          </w:p>
        </w:tc>
        <w:tc>
          <w:tcPr>
            <w:tcW w:w="225" w:type="pct"/>
            <w:tcBorders>
              <w:top w:val="nil"/>
              <w:left w:val="nil"/>
              <w:bottom w:val="single" w:sz="8" w:space="0" w:color="auto"/>
              <w:right w:val="single" w:sz="8" w:space="0" w:color="auto"/>
            </w:tcBorders>
            <w:shd w:val="clear" w:color="auto" w:fill="auto"/>
            <w:vAlign w:val="center"/>
            <w:hideMark/>
          </w:tcPr>
          <w:p w14:paraId="2ED11960" w14:textId="77777777" w:rsidR="005C72BD" w:rsidRPr="005C72BD" w:rsidRDefault="005C72BD" w:rsidP="005C72BD">
            <w:pPr>
              <w:jc w:val="center"/>
              <w:rPr>
                <w:sz w:val="20"/>
                <w:szCs w:val="20"/>
              </w:rPr>
            </w:pPr>
            <w:r w:rsidRPr="005C72BD">
              <w:rPr>
                <w:sz w:val="20"/>
                <w:szCs w:val="20"/>
              </w:rPr>
              <w:t>0,251</w:t>
            </w:r>
          </w:p>
        </w:tc>
        <w:tc>
          <w:tcPr>
            <w:tcW w:w="225" w:type="pct"/>
            <w:tcBorders>
              <w:top w:val="nil"/>
              <w:left w:val="nil"/>
              <w:bottom w:val="single" w:sz="8" w:space="0" w:color="auto"/>
              <w:right w:val="single" w:sz="8" w:space="0" w:color="auto"/>
            </w:tcBorders>
            <w:shd w:val="clear" w:color="auto" w:fill="auto"/>
            <w:vAlign w:val="center"/>
            <w:hideMark/>
          </w:tcPr>
          <w:p w14:paraId="26C73AB7"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42432DB" w14:textId="77777777" w:rsidR="005C72BD" w:rsidRPr="005C72BD" w:rsidRDefault="005C72BD" w:rsidP="005C72BD">
            <w:pPr>
              <w:jc w:val="center"/>
              <w:rPr>
                <w:sz w:val="20"/>
                <w:szCs w:val="20"/>
              </w:rPr>
            </w:pPr>
            <w:r w:rsidRPr="005C72BD">
              <w:rPr>
                <w:sz w:val="20"/>
                <w:szCs w:val="20"/>
              </w:rPr>
              <w:t>0,003</w:t>
            </w:r>
          </w:p>
        </w:tc>
        <w:tc>
          <w:tcPr>
            <w:tcW w:w="225" w:type="pct"/>
            <w:tcBorders>
              <w:top w:val="nil"/>
              <w:left w:val="nil"/>
              <w:bottom w:val="single" w:sz="8" w:space="0" w:color="auto"/>
              <w:right w:val="single" w:sz="8" w:space="0" w:color="auto"/>
            </w:tcBorders>
            <w:shd w:val="clear" w:color="auto" w:fill="auto"/>
            <w:vAlign w:val="center"/>
            <w:hideMark/>
          </w:tcPr>
          <w:p w14:paraId="3BBFD420" w14:textId="77777777" w:rsidR="005C72BD" w:rsidRPr="005C72BD" w:rsidRDefault="005C72BD" w:rsidP="005C72BD">
            <w:pPr>
              <w:jc w:val="center"/>
              <w:rPr>
                <w:b/>
                <w:bCs/>
                <w:sz w:val="20"/>
                <w:szCs w:val="20"/>
              </w:rPr>
            </w:pPr>
            <w:r w:rsidRPr="005C72BD">
              <w:rPr>
                <w:b/>
                <w:bCs/>
                <w:sz w:val="20"/>
                <w:szCs w:val="20"/>
              </w:rPr>
              <w:t>0,254</w:t>
            </w:r>
          </w:p>
        </w:tc>
        <w:tc>
          <w:tcPr>
            <w:tcW w:w="225" w:type="pct"/>
            <w:tcBorders>
              <w:top w:val="nil"/>
              <w:left w:val="nil"/>
              <w:bottom w:val="single" w:sz="8" w:space="0" w:color="auto"/>
              <w:right w:val="single" w:sz="8" w:space="0" w:color="auto"/>
            </w:tcBorders>
            <w:shd w:val="clear" w:color="auto" w:fill="auto"/>
            <w:vAlign w:val="center"/>
            <w:hideMark/>
          </w:tcPr>
          <w:p w14:paraId="49399DED" w14:textId="77777777" w:rsidR="005C72BD" w:rsidRPr="005C72BD" w:rsidRDefault="005C72BD" w:rsidP="005C72BD">
            <w:pPr>
              <w:jc w:val="center"/>
              <w:rPr>
                <w:b/>
                <w:bCs/>
                <w:sz w:val="20"/>
                <w:szCs w:val="20"/>
              </w:rPr>
            </w:pPr>
            <w:r w:rsidRPr="005C72BD">
              <w:rPr>
                <w:b/>
                <w:bCs/>
                <w:sz w:val="20"/>
                <w:szCs w:val="20"/>
              </w:rPr>
              <w:t>0,251</w:t>
            </w:r>
          </w:p>
        </w:tc>
        <w:tc>
          <w:tcPr>
            <w:tcW w:w="225" w:type="pct"/>
            <w:tcBorders>
              <w:top w:val="nil"/>
              <w:left w:val="nil"/>
              <w:bottom w:val="single" w:sz="8" w:space="0" w:color="auto"/>
              <w:right w:val="single" w:sz="8" w:space="0" w:color="auto"/>
            </w:tcBorders>
            <w:shd w:val="clear" w:color="auto" w:fill="auto"/>
            <w:vAlign w:val="center"/>
            <w:hideMark/>
          </w:tcPr>
          <w:p w14:paraId="426C5FD2"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2A4C325" w14:textId="77777777" w:rsidR="005C72BD" w:rsidRPr="005C72BD" w:rsidRDefault="005C72BD" w:rsidP="005C72BD">
            <w:pPr>
              <w:jc w:val="center"/>
              <w:rPr>
                <w:b/>
                <w:bCs/>
                <w:sz w:val="20"/>
                <w:szCs w:val="20"/>
              </w:rPr>
            </w:pPr>
            <w:r w:rsidRPr="005C72BD">
              <w:rPr>
                <w:b/>
                <w:bCs/>
                <w:sz w:val="20"/>
                <w:szCs w:val="20"/>
              </w:rPr>
              <w:t>0,003</w:t>
            </w:r>
          </w:p>
        </w:tc>
        <w:tc>
          <w:tcPr>
            <w:tcW w:w="225" w:type="pct"/>
            <w:tcBorders>
              <w:top w:val="nil"/>
              <w:left w:val="nil"/>
              <w:bottom w:val="single" w:sz="8" w:space="0" w:color="auto"/>
              <w:right w:val="single" w:sz="8" w:space="0" w:color="auto"/>
            </w:tcBorders>
            <w:shd w:val="clear" w:color="auto" w:fill="auto"/>
            <w:vAlign w:val="center"/>
            <w:hideMark/>
          </w:tcPr>
          <w:p w14:paraId="15DF43B4" w14:textId="77777777" w:rsidR="005C72BD" w:rsidRPr="005C72BD" w:rsidRDefault="005C72BD" w:rsidP="005C72BD">
            <w:pPr>
              <w:jc w:val="center"/>
              <w:rPr>
                <w:b/>
                <w:bCs/>
                <w:sz w:val="20"/>
                <w:szCs w:val="20"/>
              </w:rPr>
            </w:pPr>
            <w:r w:rsidRPr="005C72BD">
              <w:rPr>
                <w:b/>
                <w:bCs/>
                <w:sz w:val="20"/>
                <w:szCs w:val="20"/>
              </w:rPr>
              <w:t>0,254</w:t>
            </w:r>
          </w:p>
        </w:tc>
        <w:tc>
          <w:tcPr>
            <w:tcW w:w="225" w:type="pct"/>
            <w:tcBorders>
              <w:top w:val="nil"/>
              <w:left w:val="nil"/>
              <w:bottom w:val="single" w:sz="8" w:space="0" w:color="auto"/>
              <w:right w:val="single" w:sz="8" w:space="0" w:color="auto"/>
            </w:tcBorders>
            <w:shd w:val="clear" w:color="auto" w:fill="auto"/>
            <w:vAlign w:val="center"/>
            <w:hideMark/>
          </w:tcPr>
          <w:p w14:paraId="3134FB07" w14:textId="77777777" w:rsidR="005C72BD" w:rsidRPr="005C72BD" w:rsidRDefault="005C72BD" w:rsidP="005C72BD">
            <w:pPr>
              <w:jc w:val="center"/>
              <w:rPr>
                <w:sz w:val="20"/>
                <w:szCs w:val="20"/>
              </w:rPr>
            </w:pPr>
            <w:r w:rsidRPr="005C72BD">
              <w:rPr>
                <w:sz w:val="20"/>
                <w:szCs w:val="20"/>
              </w:rPr>
              <w:t>0,251</w:t>
            </w:r>
          </w:p>
        </w:tc>
        <w:tc>
          <w:tcPr>
            <w:tcW w:w="225" w:type="pct"/>
            <w:tcBorders>
              <w:top w:val="nil"/>
              <w:left w:val="nil"/>
              <w:bottom w:val="single" w:sz="8" w:space="0" w:color="auto"/>
              <w:right w:val="single" w:sz="8" w:space="0" w:color="auto"/>
            </w:tcBorders>
            <w:shd w:val="clear" w:color="auto" w:fill="auto"/>
            <w:vAlign w:val="center"/>
            <w:hideMark/>
          </w:tcPr>
          <w:p w14:paraId="588EFC94"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007CAD16" w14:textId="77777777" w:rsidR="005C72BD" w:rsidRPr="005C72BD" w:rsidRDefault="005C72BD" w:rsidP="005C72BD">
            <w:pPr>
              <w:jc w:val="center"/>
              <w:rPr>
                <w:sz w:val="20"/>
                <w:szCs w:val="20"/>
              </w:rPr>
            </w:pPr>
            <w:r w:rsidRPr="005C72BD">
              <w:rPr>
                <w:sz w:val="20"/>
                <w:szCs w:val="20"/>
              </w:rPr>
              <w:t>0,003</w:t>
            </w:r>
          </w:p>
        </w:tc>
        <w:tc>
          <w:tcPr>
            <w:tcW w:w="225" w:type="pct"/>
            <w:tcBorders>
              <w:top w:val="nil"/>
              <w:left w:val="nil"/>
              <w:bottom w:val="single" w:sz="8" w:space="0" w:color="auto"/>
              <w:right w:val="single" w:sz="8" w:space="0" w:color="auto"/>
            </w:tcBorders>
            <w:shd w:val="clear" w:color="auto" w:fill="auto"/>
            <w:vAlign w:val="center"/>
            <w:hideMark/>
          </w:tcPr>
          <w:p w14:paraId="4A08C702" w14:textId="77777777" w:rsidR="005C72BD" w:rsidRPr="005C72BD" w:rsidRDefault="005C72BD" w:rsidP="005C72BD">
            <w:pPr>
              <w:jc w:val="center"/>
              <w:rPr>
                <w:b/>
                <w:bCs/>
                <w:sz w:val="20"/>
                <w:szCs w:val="20"/>
              </w:rPr>
            </w:pPr>
            <w:r w:rsidRPr="005C72BD">
              <w:rPr>
                <w:b/>
                <w:bCs/>
                <w:sz w:val="20"/>
                <w:szCs w:val="20"/>
              </w:rPr>
              <w:t>0,254</w:t>
            </w:r>
          </w:p>
        </w:tc>
        <w:tc>
          <w:tcPr>
            <w:tcW w:w="225" w:type="pct"/>
            <w:tcBorders>
              <w:top w:val="nil"/>
              <w:left w:val="nil"/>
              <w:bottom w:val="single" w:sz="8" w:space="0" w:color="auto"/>
              <w:right w:val="single" w:sz="8" w:space="0" w:color="auto"/>
            </w:tcBorders>
            <w:shd w:val="clear" w:color="auto" w:fill="auto"/>
            <w:vAlign w:val="center"/>
            <w:hideMark/>
          </w:tcPr>
          <w:p w14:paraId="4DC78366" w14:textId="77777777" w:rsidR="005C72BD" w:rsidRPr="005C72BD" w:rsidRDefault="005C72BD" w:rsidP="005C72BD">
            <w:pPr>
              <w:jc w:val="center"/>
              <w:rPr>
                <w:sz w:val="20"/>
                <w:szCs w:val="20"/>
              </w:rPr>
            </w:pPr>
            <w:r w:rsidRPr="005C72BD">
              <w:rPr>
                <w:sz w:val="20"/>
                <w:szCs w:val="20"/>
              </w:rPr>
              <w:t>0,251</w:t>
            </w:r>
          </w:p>
        </w:tc>
        <w:tc>
          <w:tcPr>
            <w:tcW w:w="225" w:type="pct"/>
            <w:tcBorders>
              <w:top w:val="nil"/>
              <w:left w:val="nil"/>
              <w:bottom w:val="single" w:sz="8" w:space="0" w:color="auto"/>
              <w:right w:val="single" w:sz="8" w:space="0" w:color="auto"/>
            </w:tcBorders>
            <w:shd w:val="clear" w:color="auto" w:fill="auto"/>
            <w:vAlign w:val="center"/>
            <w:hideMark/>
          </w:tcPr>
          <w:p w14:paraId="7A08C607"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3DA202EA" w14:textId="77777777" w:rsidR="005C72BD" w:rsidRPr="005C72BD" w:rsidRDefault="005C72BD" w:rsidP="005C72BD">
            <w:pPr>
              <w:jc w:val="center"/>
              <w:rPr>
                <w:sz w:val="20"/>
                <w:szCs w:val="20"/>
              </w:rPr>
            </w:pPr>
            <w:r w:rsidRPr="005C72BD">
              <w:rPr>
                <w:sz w:val="20"/>
                <w:szCs w:val="20"/>
              </w:rPr>
              <w:t>0,003</w:t>
            </w:r>
          </w:p>
        </w:tc>
        <w:tc>
          <w:tcPr>
            <w:tcW w:w="220" w:type="pct"/>
            <w:tcBorders>
              <w:top w:val="nil"/>
              <w:left w:val="nil"/>
              <w:bottom w:val="single" w:sz="8" w:space="0" w:color="auto"/>
              <w:right w:val="single" w:sz="8" w:space="0" w:color="auto"/>
            </w:tcBorders>
            <w:shd w:val="clear" w:color="auto" w:fill="auto"/>
            <w:vAlign w:val="center"/>
            <w:hideMark/>
          </w:tcPr>
          <w:p w14:paraId="0B5694F7" w14:textId="77777777" w:rsidR="005C72BD" w:rsidRPr="005C72BD" w:rsidRDefault="005C72BD" w:rsidP="005C72BD">
            <w:pPr>
              <w:jc w:val="center"/>
              <w:rPr>
                <w:b/>
                <w:bCs/>
                <w:sz w:val="20"/>
                <w:szCs w:val="20"/>
              </w:rPr>
            </w:pPr>
            <w:r w:rsidRPr="005C72BD">
              <w:rPr>
                <w:b/>
                <w:bCs/>
                <w:sz w:val="20"/>
                <w:szCs w:val="20"/>
              </w:rPr>
              <w:t>0,254</w:t>
            </w:r>
          </w:p>
        </w:tc>
      </w:tr>
      <w:tr w:rsidR="005C72BD" w:rsidRPr="005C72BD" w14:paraId="7C97FC5A" w14:textId="77777777" w:rsidTr="005C72BD">
        <w:trPr>
          <w:trHeight w:val="315"/>
        </w:trPr>
        <w:tc>
          <w:tcPr>
            <w:tcW w:w="158" w:type="pct"/>
            <w:vMerge/>
            <w:tcBorders>
              <w:top w:val="nil"/>
              <w:left w:val="single" w:sz="8" w:space="0" w:color="auto"/>
              <w:bottom w:val="single" w:sz="8" w:space="0" w:color="000000"/>
              <w:right w:val="single" w:sz="8" w:space="0" w:color="auto"/>
            </w:tcBorders>
            <w:shd w:val="clear" w:color="auto" w:fill="auto"/>
            <w:vAlign w:val="center"/>
            <w:hideMark/>
          </w:tcPr>
          <w:p w14:paraId="1D277F6F" w14:textId="77777777" w:rsidR="005C72BD" w:rsidRPr="005C72BD" w:rsidRDefault="005C72BD" w:rsidP="005C72BD">
            <w:pPr>
              <w:rPr>
                <w:sz w:val="20"/>
                <w:szCs w:val="20"/>
              </w:rPr>
            </w:pPr>
          </w:p>
        </w:tc>
        <w:tc>
          <w:tcPr>
            <w:tcW w:w="1247" w:type="pct"/>
            <w:tcBorders>
              <w:top w:val="nil"/>
              <w:left w:val="nil"/>
              <w:bottom w:val="single" w:sz="8" w:space="0" w:color="auto"/>
              <w:right w:val="single" w:sz="8" w:space="0" w:color="auto"/>
            </w:tcBorders>
            <w:shd w:val="clear" w:color="auto" w:fill="auto"/>
            <w:vAlign w:val="center"/>
            <w:hideMark/>
          </w:tcPr>
          <w:p w14:paraId="0F5090DB" w14:textId="77777777" w:rsidR="005C72BD" w:rsidRPr="005C72BD" w:rsidRDefault="005C72BD" w:rsidP="005C72BD">
            <w:pPr>
              <w:rPr>
                <w:sz w:val="20"/>
                <w:szCs w:val="20"/>
              </w:rPr>
            </w:pPr>
            <w:r w:rsidRPr="005C72BD">
              <w:rPr>
                <w:sz w:val="20"/>
                <w:szCs w:val="20"/>
              </w:rPr>
              <w:t>Промышленные здания</w:t>
            </w:r>
          </w:p>
        </w:tc>
        <w:tc>
          <w:tcPr>
            <w:tcW w:w="225" w:type="pct"/>
            <w:tcBorders>
              <w:top w:val="nil"/>
              <w:left w:val="nil"/>
              <w:bottom w:val="single" w:sz="8" w:space="0" w:color="auto"/>
              <w:right w:val="single" w:sz="8" w:space="0" w:color="auto"/>
            </w:tcBorders>
            <w:shd w:val="clear" w:color="auto" w:fill="auto"/>
            <w:vAlign w:val="center"/>
            <w:hideMark/>
          </w:tcPr>
          <w:p w14:paraId="20D1D8A2" w14:textId="77777777" w:rsidR="005C72BD" w:rsidRPr="005C72BD" w:rsidRDefault="005C72BD" w:rsidP="005C72BD">
            <w:pPr>
              <w:jc w:val="center"/>
              <w:rPr>
                <w:sz w:val="20"/>
                <w:szCs w:val="20"/>
              </w:rPr>
            </w:pPr>
            <w:r w:rsidRPr="005C72BD">
              <w:rPr>
                <w:sz w:val="20"/>
                <w:szCs w:val="20"/>
              </w:rPr>
              <w:t>0,129</w:t>
            </w:r>
          </w:p>
        </w:tc>
        <w:tc>
          <w:tcPr>
            <w:tcW w:w="225" w:type="pct"/>
            <w:tcBorders>
              <w:top w:val="nil"/>
              <w:left w:val="nil"/>
              <w:bottom w:val="single" w:sz="8" w:space="0" w:color="auto"/>
              <w:right w:val="single" w:sz="8" w:space="0" w:color="auto"/>
            </w:tcBorders>
            <w:shd w:val="clear" w:color="auto" w:fill="auto"/>
            <w:vAlign w:val="center"/>
            <w:hideMark/>
          </w:tcPr>
          <w:p w14:paraId="2D7085BC"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50C750B1" w14:textId="77777777" w:rsidR="005C72BD" w:rsidRPr="005C72BD" w:rsidRDefault="005C72BD" w:rsidP="005C72BD">
            <w:pPr>
              <w:jc w:val="center"/>
              <w:rPr>
                <w:sz w:val="20"/>
                <w:szCs w:val="20"/>
              </w:rPr>
            </w:pPr>
            <w:r w:rsidRPr="005C72BD">
              <w:rPr>
                <w:sz w:val="20"/>
                <w:szCs w:val="20"/>
              </w:rPr>
              <w:t>0,033</w:t>
            </w:r>
          </w:p>
        </w:tc>
        <w:tc>
          <w:tcPr>
            <w:tcW w:w="225" w:type="pct"/>
            <w:tcBorders>
              <w:top w:val="nil"/>
              <w:left w:val="nil"/>
              <w:bottom w:val="single" w:sz="8" w:space="0" w:color="auto"/>
              <w:right w:val="single" w:sz="8" w:space="0" w:color="auto"/>
            </w:tcBorders>
            <w:shd w:val="clear" w:color="auto" w:fill="auto"/>
            <w:vAlign w:val="center"/>
            <w:hideMark/>
          </w:tcPr>
          <w:p w14:paraId="096F7683" w14:textId="77777777" w:rsidR="005C72BD" w:rsidRPr="005C72BD" w:rsidRDefault="005C72BD" w:rsidP="005C72BD">
            <w:pPr>
              <w:jc w:val="center"/>
              <w:rPr>
                <w:b/>
                <w:bCs/>
                <w:sz w:val="20"/>
                <w:szCs w:val="20"/>
              </w:rPr>
            </w:pPr>
            <w:r w:rsidRPr="005C72BD">
              <w:rPr>
                <w:b/>
                <w:bCs/>
                <w:sz w:val="20"/>
                <w:szCs w:val="20"/>
              </w:rPr>
              <w:t>0,162</w:t>
            </w:r>
          </w:p>
        </w:tc>
        <w:tc>
          <w:tcPr>
            <w:tcW w:w="225" w:type="pct"/>
            <w:tcBorders>
              <w:top w:val="nil"/>
              <w:left w:val="nil"/>
              <w:bottom w:val="single" w:sz="8" w:space="0" w:color="auto"/>
              <w:right w:val="single" w:sz="8" w:space="0" w:color="auto"/>
            </w:tcBorders>
            <w:shd w:val="clear" w:color="auto" w:fill="auto"/>
            <w:vAlign w:val="center"/>
            <w:hideMark/>
          </w:tcPr>
          <w:p w14:paraId="14223BC3" w14:textId="77777777" w:rsidR="005C72BD" w:rsidRPr="005C72BD" w:rsidRDefault="005C72BD" w:rsidP="005C72BD">
            <w:pPr>
              <w:jc w:val="center"/>
              <w:rPr>
                <w:b/>
                <w:bCs/>
                <w:sz w:val="20"/>
                <w:szCs w:val="20"/>
              </w:rPr>
            </w:pPr>
            <w:r w:rsidRPr="005C72BD">
              <w:rPr>
                <w:b/>
                <w:bCs/>
                <w:sz w:val="20"/>
                <w:szCs w:val="20"/>
              </w:rPr>
              <w:t>0,129</w:t>
            </w:r>
          </w:p>
        </w:tc>
        <w:tc>
          <w:tcPr>
            <w:tcW w:w="225" w:type="pct"/>
            <w:tcBorders>
              <w:top w:val="nil"/>
              <w:left w:val="nil"/>
              <w:bottom w:val="single" w:sz="8" w:space="0" w:color="auto"/>
              <w:right w:val="single" w:sz="8" w:space="0" w:color="auto"/>
            </w:tcBorders>
            <w:shd w:val="clear" w:color="auto" w:fill="auto"/>
            <w:vAlign w:val="center"/>
            <w:hideMark/>
          </w:tcPr>
          <w:p w14:paraId="005B55DA" w14:textId="77777777" w:rsidR="005C72BD" w:rsidRPr="005C72BD" w:rsidRDefault="005C72BD" w:rsidP="005C72BD">
            <w:pPr>
              <w:jc w:val="center"/>
              <w:rPr>
                <w:b/>
                <w:bCs/>
                <w:sz w:val="20"/>
                <w:szCs w:val="20"/>
              </w:rPr>
            </w:pPr>
            <w:r w:rsidRPr="005C72BD">
              <w:rPr>
                <w:b/>
                <w:bCs/>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4AF92D8A" w14:textId="77777777" w:rsidR="005C72BD" w:rsidRPr="005C72BD" w:rsidRDefault="005C72BD" w:rsidP="005C72BD">
            <w:pPr>
              <w:jc w:val="center"/>
              <w:rPr>
                <w:b/>
                <w:bCs/>
                <w:sz w:val="20"/>
                <w:szCs w:val="20"/>
              </w:rPr>
            </w:pPr>
            <w:r w:rsidRPr="005C72BD">
              <w:rPr>
                <w:b/>
                <w:bCs/>
                <w:sz w:val="20"/>
                <w:szCs w:val="20"/>
              </w:rPr>
              <w:t>0,033</w:t>
            </w:r>
          </w:p>
        </w:tc>
        <w:tc>
          <w:tcPr>
            <w:tcW w:w="225" w:type="pct"/>
            <w:tcBorders>
              <w:top w:val="nil"/>
              <w:left w:val="nil"/>
              <w:bottom w:val="single" w:sz="8" w:space="0" w:color="auto"/>
              <w:right w:val="single" w:sz="8" w:space="0" w:color="auto"/>
            </w:tcBorders>
            <w:shd w:val="clear" w:color="auto" w:fill="auto"/>
            <w:vAlign w:val="center"/>
            <w:hideMark/>
          </w:tcPr>
          <w:p w14:paraId="5454DA74" w14:textId="77777777" w:rsidR="005C72BD" w:rsidRPr="005C72BD" w:rsidRDefault="005C72BD" w:rsidP="005C72BD">
            <w:pPr>
              <w:jc w:val="center"/>
              <w:rPr>
                <w:b/>
                <w:bCs/>
                <w:sz w:val="20"/>
                <w:szCs w:val="20"/>
              </w:rPr>
            </w:pPr>
            <w:r w:rsidRPr="005C72BD">
              <w:rPr>
                <w:b/>
                <w:bCs/>
                <w:sz w:val="20"/>
                <w:szCs w:val="20"/>
              </w:rPr>
              <w:t>0,162</w:t>
            </w:r>
          </w:p>
        </w:tc>
        <w:tc>
          <w:tcPr>
            <w:tcW w:w="225" w:type="pct"/>
            <w:tcBorders>
              <w:top w:val="nil"/>
              <w:left w:val="nil"/>
              <w:bottom w:val="single" w:sz="8" w:space="0" w:color="auto"/>
              <w:right w:val="single" w:sz="8" w:space="0" w:color="auto"/>
            </w:tcBorders>
            <w:shd w:val="clear" w:color="auto" w:fill="auto"/>
            <w:vAlign w:val="center"/>
            <w:hideMark/>
          </w:tcPr>
          <w:p w14:paraId="564D7BC4" w14:textId="77777777" w:rsidR="005C72BD" w:rsidRPr="005C72BD" w:rsidRDefault="005C72BD" w:rsidP="005C72BD">
            <w:pPr>
              <w:jc w:val="center"/>
              <w:rPr>
                <w:sz w:val="20"/>
                <w:szCs w:val="20"/>
              </w:rPr>
            </w:pPr>
            <w:r w:rsidRPr="005C72BD">
              <w:rPr>
                <w:sz w:val="20"/>
                <w:szCs w:val="20"/>
              </w:rPr>
              <w:t>0,129</w:t>
            </w:r>
          </w:p>
        </w:tc>
        <w:tc>
          <w:tcPr>
            <w:tcW w:w="225" w:type="pct"/>
            <w:tcBorders>
              <w:top w:val="nil"/>
              <w:left w:val="nil"/>
              <w:bottom w:val="single" w:sz="8" w:space="0" w:color="auto"/>
              <w:right w:val="single" w:sz="8" w:space="0" w:color="auto"/>
            </w:tcBorders>
            <w:shd w:val="clear" w:color="auto" w:fill="auto"/>
            <w:vAlign w:val="center"/>
            <w:hideMark/>
          </w:tcPr>
          <w:p w14:paraId="7591F00E"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7AB351D4" w14:textId="77777777" w:rsidR="005C72BD" w:rsidRPr="005C72BD" w:rsidRDefault="005C72BD" w:rsidP="005C72BD">
            <w:pPr>
              <w:jc w:val="center"/>
              <w:rPr>
                <w:sz w:val="20"/>
                <w:szCs w:val="20"/>
              </w:rPr>
            </w:pPr>
            <w:r w:rsidRPr="005C72BD">
              <w:rPr>
                <w:sz w:val="20"/>
                <w:szCs w:val="20"/>
              </w:rPr>
              <w:t>0,033</w:t>
            </w:r>
          </w:p>
        </w:tc>
        <w:tc>
          <w:tcPr>
            <w:tcW w:w="225" w:type="pct"/>
            <w:tcBorders>
              <w:top w:val="nil"/>
              <w:left w:val="nil"/>
              <w:bottom w:val="single" w:sz="8" w:space="0" w:color="auto"/>
              <w:right w:val="single" w:sz="8" w:space="0" w:color="auto"/>
            </w:tcBorders>
            <w:shd w:val="clear" w:color="auto" w:fill="auto"/>
            <w:vAlign w:val="center"/>
            <w:hideMark/>
          </w:tcPr>
          <w:p w14:paraId="4C571EE3" w14:textId="77777777" w:rsidR="005C72BD" w:rsidRPr="005C72BD" w:rsidRDefault="005C72BD" w:rsidP="005C72BD">
            <w:pPr>
              <w:jc w:val="center"/>
              <w:rPr>
                <w:b/>
                <w:bCs/>
                <w:sz w:val="20"/>
                <w:szCs w:val="20"/>
              </w:rPr>
            </w:pPr>
            <w:r w:rsidRPr="005C72BD">
              <w:rPr>
                <w:b/>
                <w:bCs/>
                <w:sz w:val="20"/>
                <w:szCs w:val="20"/>
              </w:rPr>
              <w:t>0,162</w:t>
            </w:r>
          </w:p>
        </w:tc>
        <w:tc>
          <w:tcPr>
            <w:tcW w:w="225" w:type="pct"/>
            <w:tcBorders>
              <w:top w:val="nil"/>
              <w:left w:val="nil"/>
              <w:bottom w:val="single" w:sz="8" w:space="0" w:color="auto"/>
              <w:right w:val="single" w:sz="8" w:space="0" w:color="auto"/>
            </w:tcBorders>
            <w:shd w:val="clear" w:color="auto" w:fill="auto"/>
            <w:vAlign w:val="center"/>
            <w:hideMark/>
          </w:tcPr>
          <w:p w14:paraId="4548C175" w14:textId="77777777" w:rsidR="005C72BD" w:rsidRPr="005C72BD" w:rsidRDefault="005C72BD" w:rsidP="005C72BD">
            <w:pPr>
              <w:jc w:val="center"/>
              <w:rPr>
                <w:sz w:val="20"/>
                <w:szCs w:val="20"/>
              </w:rPr>
            </w:pPr>
            <w:r w:rsidRPr="005C72BD">
              <w:rPr>
                <w:sz w:val="20"/>
                <w:szCs w:val="20"/>
              </w:rPr>
              <w:t>0,129</w:t>
            </w:r>
          </w:p>
        </w:tc>
        <w:tc>
          <w:tcPr>
            <w:tcW w:w="225" w:type="pct"/>
            <w:tcBorders>
              <w:top w:val="nil"/>
              <w:left w:val="nil"/>
              <w:bottom w:val="single" w:sz="8" w:space="0" w:color="auto"/>
              <w:right w:val="single" w:sz="8" w:space="0" w:color="auto"/>
            </w:tcBorders>
            <w:shd w:val="clear" w:color="auto" w:fill="auto"/>
            <w:vAlign w:val="center"/>
            <w:hideMark/>
          </w:tcPr>
          <w:p w14:paraId="13327AED" w14:textId="77777777" w:rsidR="005C72BD" w:rsidRPr="005C72BD" w:rsidRDefault="005C72BD" w:rsidP="005C72BD">
            <w:pPr>
              <w:jc w:val="center"/>
              <w:rPr>
                <w:sz w:val="20"/>
                <w:szCs w:val="20"/>
              </w:rPr>
            </w:pPr>
            <w:r w:rsidRPr="005C72BD">
              <w:rPr>
                <w:sz w:val="20"/>
                <w:szCs w:val="20"/>
              </w:rPr>
              <w:t>-</w:t>
            </w:r>
          </w:p>
        </w:tc>
        <w:tc>
          <w:tcPr>
            <w:tcW w:w="225" w:type="pct"/>
            <w:tcBorders>
              <w:top w:val="nil"/>
              <w:left w:val="nil"/>
              <w:bottom w:val="single" w:sz="8" w:space="0" w:color="auto"/>
              <w:right w:val="single" w:sz="8" w:space="0" w:color="auto"/>
            </w:tcBorders>
            <w:shd w:val="clear" w:color="auto" w:fill="auto"/>
            <w:vAlign w:val="center"/>
            <w:hideMark/>
          </w:tcPr>
          <w:p w14:paraId="12A28C46" w14:textId="77777777" w:rsidR="005C72BD" w:rsidRPr="005C72BD" w:rsidRDefault="005C72BD" w:rsidP="005C72BD">
            <w:pPr>
              <w:jc w:val="center"/>
              <w:rPr>
                <w:sz w:val="20"/>
                <w:szCs w:val="20"/>
              </w:rPr>
            </w:pPr>
            <w:r w:rsidRPr="005C72BD">
              <w:rPr>
                <w:sz w:val="20"/>
                <w:szCs w:val="20"/>
              </w:rPr>
              <w:t>0,033</w:t>
            </w:r>
          </w:p>
        </w:tc>
        <w:tc>
          <w:tcPr>
            <w:tcW w:w="220" w:type="pct"/>
            <w:tcBorders>
              <w:top w:val="nil"/>
              <w:left w:val="nil"/>
              <w:bottom w:val="single" w:sz="8" w:space="0" w:color="auto"/>
              <w:right w:val="single" w:sz="8" w:space="0" w:color="auto"/>
            </w:tcBorders>
            <w:shd w:val="clear" w:color="auto" w:fill="auto"/>
            <w:vAlign w:val="center"/>
            <w:hideMark/>
          </w:tcPr>
          <w:p w14:paraId="00EC196C" w14:textId="77777777" w:rsidR="005C72BD" w:rsidRPr="005C72BD" w:rsidRDefault="005C72BD" w:rsidP="005C72BD">
            <w:pPr>
              <w:jc w:val="center"/>
              <w:rPr>
                <w:b/>
                <w:bCs/>
                <w:sz w:val="20"/>
                <w:szCs w:val="20"/>
              </w:rPr>
            </w:pPr>
            <w:r w:rsidRPr="005C72BD">
              <w:rPr>
                <w:b/>
                <w:bCs/>
                <w:sz w:val="20"/>
                <w:szCs w:val="20"/>
              </w:rPr>
              <w:t>0,162</w:t>
            </w:r>
          </w:p>
        </w:tc>
      </w:tr>
    </w:tbl>
    <w:p w14:paraId="0A7D725E" w14:textId="77777777" w:rsidR="008D40EA" w:rsidRDefault="008D40EA" w:rsidP="008D40EA">
      <w:pPr>
        <w:tabs>
          <w:tab w:val="left" w:pos="975"/>
        </w:tabs>
      </w:pPr>
    </w:p>
    <w:p w14:paraId="09992D09" w14:textId="77777777" w:rsidR="008D40EA" w:rsidRDefault="008D40EA" w:rsidP="008D40EA">
      <w:pPr>
        <w:tabs>
          <w:tab w:val="left" w:pos="975"/>
        </w:tabs>
      </w:pPr>
    </w:p>
    <w:p w14:paraId="3C348ED2" w14:textId="77777777" w:rsidR="008D40EA" w:rsidRDefault="008D40EA" w:rsidP="008D40EA">
      <w:pPr>
        <w:tabs>
          <w:tab w:val="left" w:pos="975"/>
        </w:tabs>
      </w:pPr>
    </w:p>
    <w:p w14:paraId="74DB57DC" w14:textId="4D253EB8" w:rsidR="008C657C" w:rsidRPr="00F51482" w:rsidRDefault="008C657C" w:rsidP="00F51482">
      <w:pPr>
        <w:tabs>
          <w:tab w:val="left" w:pos="7125"/>
        </w:tabs>
        <w:rPr>
          <w:lang w:eastAsia="en-US"/>
        </w:rPr>
        <w:sectPr w:rsidR="008C657C" w:rsidRPr="00F51482" w:rsidSect="00F65FC2">
          <w:footerReference w:type="default" r:id="rId24"/>
          <w:pgSz w:w="23814" w:h="16840" w:orient="landscape" w:code="8"/>
          <w:pgMar w:top="1701" w:right="851" w:bottom="851" w:left="851" w:header="680" w:footer="680" w:gutter="0"/>
          <w:cols w:space="708"/>
          <w:docGrid w:linePitch="360"/>
        </w:sectPr>
      </w:pPr>
    </w:p>
    <w:p w14:paraId="40B9D96B" w14:textId="2C9D9BB0" w:rsidR="00264BB8" w:rsidRDefault="00264BB8" w:rsidP="005E43F4">
      <w:pPr>
        <w:pStyle w:val="23"/>
      </w:pPr>
      <w:bookmarkStart w:id="29" w:name="_Toc210839298"/>
      <w:bookmarkStart w:id="30" w:name="_Toc370980870"/>
      <w:bookmarkStart w:id="31" w:name="_Toc352234929"/>
      <w:bookmarkStart w:id="32" w:name="_Toc351545253"/>
      <w:bookmarkStart w:id="33" w:name="_Toc352234920"/>
      <w:r w:rsidRPr="00264BB8">
        <w:lastRenderedPageBreak/>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29"/>
      <w:r w:rsidRPr="00264BB8">
        <w:t xml:space="preserve"> </w:t>
      </w:r>
    </w:p>
    <w:bookmarkEnd w:id="30"/>
    <w:bookmarkEnd w:id="31"/>
    <w:p w14:paraId="1C1F0E18" w14:textId="4BACA597" w:rsidR="001B48E5" w:rsidRDefault="00F51482" w:rsidP="001B48E5">
      <w:pPr>
        <w:pStyle w:val="Maximyz"/>
      </w:pPr>
      <w:r>
        <w:t>П</w:t>
      </w:r>
      <w:r w:rsidR="001B48E5" w:rsidRPr="00466A24">
        <w:t>рирост</w:t>
      </w:r>
      <w:r>
        <w:t>ы</w:t>
      </w:r>
      <w:r w:rsidR="001B48E5" w:rsidRPr="00466A24">
        <w:t xml:space="preserve"> объемов потребления тепловой энергии (мощности), расположенными в производственных зонах, в зоне действия существующих и предлагаемых для строительства источников тепловой энергии </w:t>
      </w:r>
      <w:r w:rsidR="005C72BD">
        <w:t>муниципального округа Лотошино</w:t>
      </w:r>
      <w:r w:rsidR="00C9483F">
        <w:t xml:space="preserve"> отсутствуют.</w:t>
      </w:r>
    </w:p>
    <w:p w14:paraId="2C465C49" w14:textId="026780C9" w:rsidR="00C9483F" w:rsidRDefault="00C9483F" w:rsidP="001B48E5">
      <w:pPr>
        <w:pStyle w:val="Maximyz"/>
      </w:pPr>
    </w:p>
    <w:p w14:paraId="021C801D" w14:textId="6528660A" w:rsidR="00B83DEF" w:rsidRDefault="00B83DEF" w:rsidP="00B83DEF">
      <w:pPr>
        <w:pStyle w:val="23"/>
      </w:pPr>
      <w:bookmarkStart w:id="34" w:name="_Toc210839299"/>
      <w:r w:rsidRPr="00B83DEF">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городскому округ</w:t>
      </w:r>
      <w:r>
        <w:t>у</w:t>
      </w:r>
      <w:bookmarkEnd w:id="34"/>
    </w:p>
    <w:p w14:paraId="64C1C54B" w14:textId="526C7D76" w:rsidR="00B83DEF" w:rsidRPr="002E53E7" w:rsidRDefault="00B83DEF" w:rsidP="00B83DEF">
      <w:pPr>
        <w:pStyle w:val="Maximyz"/>
      </w:pPr>
      <w:r w:rsidRPr="00B83DEF">
        <w:t>Существующие величины средневзвешенной плотности тепловой нагрузки</w:t>
      </w:r>
      <w:r>
        <w:t xml:space="preserve"> в </w:t>
      </w:r>
      <w:r w:rsidRPr="00B83DEF">
        <w:t>зоне действия каждого источника тепловой энергии и по городскому округу</w:t>
      </w:r>
      <w:r>
        <w:t xml:space="preserve"> </w:t>
      </w:r>
      <w:r w:rsidRPr="002E53E7">
        <w:t>приведены в таблице</w:t>
      </w:r>
      <w:r w:rsidR="0093663E">
        <w:t xml:space="preserve"> </w:t>
      </w:r>
      <w:r w:rsidR="0093663E">
        <w:fldChar w:fldCharType="begin"/>
      </w:r>
      <w:r w:rsidR="0093663E">
        <w:instrText xml:space="preserve"> REF _Ref22721137 \h  \* MERGEFORMAT </w:instrText>
      </w:r>
      <w:r w:rsidR="0093663E">
        <w:fldChar w:fldCharType="separate"/>
      </w:r>
      <w:r w:rsidR="00730D11" w:rsidRPr="00730D11">
        <w:rPr>
          <w:vanish/>
        </w:rPr>
        <w:t xml:space="preserve">Таблица </w:t>
      </w:r>
      <w:r w:rsidR="00730D11">
        <w:rPr>
          <w:noProof/>
        </w:rPr>
        <w:t>1</w:t>
      </w:r>
      <w:r w:rsidR="00730D11">
        <w:t>.</w:t>
      </w:r>
      <w:r w:rsidR="00730D11">
        <w:rPr>
          <w:noProof/>
        </w:rPr>
        <w:t>6</w:t>
      </w:r>
      <w:r w:rsidR="0093663E">
        <w:fldChar w:fldCharType="end"/>
      </w:r>
      <w:r w:rsidRPr="002E53E7">
        <w:t>.</w:t>
      </w:r>
    </w:p>
    <w:p w14:paraId="78BAAB61" w14:textId="77777777" w:rsidR="00B83DEF" w:rsidRPr="002E53E7" w:rsidRDefault="00B83DEF" w:rsidP="00B83DEF">
      <w:pPr>
        <w:pStyle w:val="Maximyz"/>
      </w:pPr>
    </w:p>
    <w:p w14:paraId="2C4D9FFA" w14:textId="00064DD8" w:rsidR="00B83DEF" w:rsidRPr="002E53E7" w:rsidRDefault="00B83DEF" w:rsidP="00B83DEF">
      <w:pPr>
        <w:pStyle w:val="aff6"/>
        <w:keepNext/>
      </w:pPr>
      <w:bookmarkStart w:id="35" w:name="_Ref22721137"/>
      <w:r w:rsidRPr="002E53E7">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730D11">
        <w:rPr>
          <w:noProof/>
        </w:rPr>
        <w:t>1</w:t>
      </w:r>
      <w:r w:rsidR="00C51621">
        <w:rPr>
          <w:noProof/>
        </w:rPr>
        <w:fldChar w:fldCharType="end"/>
      </w:r>
      <w:r w:rsidR="00FD323D">
        <w:t>.</w:t>
      </w:r>
      <w:r w:rsidR="00C51621">
        <w:rPr>
          <w:noProof/>
        </w:rPr>
        <w:fldChar w:fldCharType="begin"/>
      </w:r>
      <w:r w:rsidR="00C51621">
        <w:rPr>
          <w:noProof/>
        </w:rPr>
        <w:instrText xml:space="preserve"> SEQ Таблица \* ARABIC \s 1 </w:instrText>
      </w:r>
      <w:r w:rsidR="00C51621">
        <w:rPr>
          <w:noProof/>
        </w:rPr>
        <w:fldChar w:fldCharType="separate"/>
      </w:r>
      <w:r w:rsidR="00730D11">
        <w:rPr>
          <w:noProof/>
        </w:rPr>
        <w:t>6</w:t>
      </w:r>
      <w:r w:rsidR="00C51621">
        <w:rPr>
          <w:noProof/>
        </w:rPr>
        <w:fldChar w:fldCharType="end"/>
      </w:r>
      <w:bookmarkEnd w:id="35"/>
      <w:r w:rsidRPr="002E53E7">
        <w:t xml:space="preserve"> - Характеристики </w:t>
      </w:r>
      <w:r w:rsidR="0093663E">
        <w:t>существующих</w:t>
      </w:r>
      <w:r w:rsidR="008056C3">
        <w:t xml:space="preserve"> </w:t>
      </w:r>
      <w:r w:rsidRPr="002E53E7">
        <w:t>зон теплоснабжения</w:t>
      </w:r>
      <w:r>
        <w:t xml:space="preserve"> котельных</w:t>
      </w:r>
      <w:r w:rsidRPr="002E53E7">
        <w:t xml:space="preserve"> </w:t>
      </w:r>
      <w:r w:rsidR="005C72BD">
        <w:t>муниципального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710"/>
        <w:gridCol w:w="2691"/>
        <w:gridCol w:w="1699"/>
        <w:gridCol w:w="1276"/>
        <w:gridCol w:w="1134"/>
        <w:gridCol w:w="1269"/>
      </w:tblGrid>
      <w:tr w:rsidR="00F358A2" w:rsidRPr="00C27A3B" w14:paraId="1ADA5371" w14:textId="77777777" w:rsidTr="00F358A2">
        <w:trPr>
          <w:trHeight w:val="20"/>
          <w:tblHeader/>
        </w:trPr>
        <w:tc>
          <w:tcPr>
            <w:tcW w:w="302" w:type="pct"/>
            <w:shd w:val="clear" w:color="auto" w:fill="auto"/>
            <w:vAlign w:val="center"/>
            <w:hideMark/>
          </w:tcPr>
          <w:p w14:paraId="448B84B1" w14:textId="77777777" w:rsidR="00F358A2" w:rsidRPr="00C27A3B" w:rsidRDefault="00F358A2" w:rsidP="00F358A2">
            <w:pPr>
              <w:jc w:val="center"/>
              <w:rPr>
                <w:color w:val="000000"/>
                <w:sz w:val="20"/>
                <w:szCs w:val="20"/>
              </w:rPr>
            </w:pPr>
            <w:bookmarkStart w:id="36" w:name="_Hlk55163706"/>
            <w:r w:rsidRPr="00C27A3B">
              <w:rPr>
                <w:color w:val="000000"/>
                <w:sz w:val="20"/>
                <w:szCs w:val="20"/>
              </w:rPr>
              <w:t>№ п/п</w:t>
            </w:r>
          </w:p>
        </w:tc>
        <w:tc>
          <w:tcPr>
            <w:tcW w:w="380" w:type="pct"/>
            <w:shd w:val="clear" w:color="auto" w:fill="auto"/>
            <w:vAlign w:val="center"/>
            <w:hideMark/>
          </w:tcPr>
          <w:p w14:paraId="376E5DCE" w14:textId="77777777" w:rsidR="00F358A2" w:rsidRPr="00C27A3B" w:rsidRDefault="00F358A2" w:rsidP="00F358A2">
            <w:pPr>
              <w:jc w:val="center"/>
              <w:rPr>
                <w:color w:val="000000"/>
                <w:sz w:val="20"/>
                <w:szCs w:val="20"/>
              </w:rPr>
            </w:pPr>
            <w:r w:rsidRPr="00C27A3B">
              <w:rPr>
                <w:color w:val="000000"/>
                <w:sz w:val="20"/>
                <w:szCs w:val="20"/>
              </w:rPr>
              <w:t>№ п/сх</w:t>
            </w:r>
          </w:p>
        </w:tc>
        <w:tc>
          <w:tcPr>
            <w:tcW w:w="1440" w:type="pct"/>
            <w:shd w:val="clear" w:color="auto" w:fill="auto"/>
            <w:vAlign w:val="center"/>
            <w:hideMark/>
          </w:tcPr>
          <w:p w14:paraId="20118A12" w14:textId="77777777" w:rsidR="00F358A2" w:rsidRPr="00C27A3B" w:rsidRDefault="00F358A2" w:rsidP="00F358A2">
            <w:pPr>
              <w:jc w:val="center"/>
              <w:rPr>
                <w:color w:val="000000"/>
                <w:sz w:val="20"/>
                <w:szCs w:val="20"/>
              </w:rPr>
            </w:pPr>
            <w:r w:rsidRPr="00C27A3B">
              <w:rPr>
                <w:color w:val="000000"/>
                <w:sz w:val="20"/>
                <w:szCs w:val="20"/>
              </w:rPr>
              <w:t>Наименование ТСО</w:t>
            </w:r>
          </w:p>
        </w:tc>
        <w:tc>
          <w:tcPr>
            <w:tcW w:w="909" w:type="pct"/>
            <w:shd w:val="clear" w:color="auto" w:fill="auto"/>
            <w:vAlign w:val="center"/>
            <w:hideMark/>
          </w:tcPr>
          <w:p w14:paraId="5BEA8D09" w14:textId="77777777" w:rsidR="00F358A2" w:rsidRPr="00C27A3B" w:rsidRDefault="00F358A2" w:rsidP="00F358A2">
            <w:pPr>
              <w:jc w:val="center"/>
              <w:rPr>
                <w:color w:val="000000"/>
                <w:sz w:val="20"/>
                <w:szCs w:val="20"/>
              </w:rPr>
            </w:pPr>
            <w:r w:rsidRPr="00C27A3B">
              <w:rPr>
                <w:color w:val="000000"/>
                <w:sz w:val="20"/>
                <w:szCs w:val="20"/>
              </w:rPr>
              <w:t>Наименование котельной</w:t>
            </w:r>
          </w:p>
        </w:tc>
        <w:tc>
          <w:tcPr>
            <w:tcW w:w="683" w:type="pct"/>
            <w:shd w:val="clear" w:color="auto" w:fill="auto"/>
            <w:vAlign w:val="center"/>
            <w:hideMark/>
          </w:tcPr>
          <w:p w14:paraId="50316A76" w14:textId="77777777" w:rsidR="00F358A2" w:rsidRPr="00C27A3B" w:rsidRDefault="00F358A2" w:rsidP="00F358A2">
            <w:pPr>
              <w:jc w:val="center"/>
              <w:rPr>
                <w:color w:val="000000"/>
                <w:sz w:val="20"/>
                <w:szCs w:val="20"/>
              </w:rPr>
            </w:pPr>
            <w:r w:rsidRPr="00C27A3B">
              <w:rPr>
                <w:color w:val="000000"/>
                <w:sz w:val="20"/>
                <w:szCs w:val="20"/>
              </w:rPr>
              <w:t>Площадь зоны теплоснабжения, км</w:t>
            </w:r>
            <w:r w:rsidRPr="00C27A3B">
              <w:rPr>
                <w:color w:val="000000"/>
                <w:sz w:val="20"/>
                <w:szCs w:val="20"/>
                <w:vertAlign w:val="superscript"/>
              </w:rPr>
              <w:t>2</w:t>
            </w:r>
          </w:p>
        </w:tc>
        <w:tc>
          <w:tcPr>
            <w:tcW w:w="607" w:type="pct"/>
            <w:shd w:val="clear" w:color="auto" w:fill="auto"/>
            <w:vAlign w:val="center"/>
            <w:hideMark/>
          </w:tcPr>
          <w:p w14:paraId="12CE02B1" w14:textId="77777777" w:rsidR="00F358A2" w:rsidRPr="00C27A3B" w:rsidRDefault="00F358A2" w:rsidP="00F358A2">
            <w:pPr>
              <w:jc w:val="center"/>
              <w:rPr>
                <w:color w:val="000000"/>
                <w:sz w:val="20"/>
                <w:szCs w:val="20"/>
              </w:rPr>
            </w:pPr>
            <w:r w:rsidRPr="00C27A3B">
              <w:rPr>
                <w:color w:val="000000"/>
                <w:sz w:val="20"/>
                <w:szCs w:val="20"/>
              </w:rPr>
              <w:t>Подключенная тепловая нагрузка,</w:t>
            </w:r>
          </w:p>
          <w:p w14:paraId="044A0145" w14:textId="77777777" w:rsidR="00F358A2" w:rsidRPr="00C27A3B" w:rsidRDefault="00F358A2" w:rsidP="00F358A2">
            <w:pPr>
              <w:jc w:val="center"/>
              <w:rPr>
                <w:color w:val="000000"/>
                <w:sz w:val="20"/>
                <w:szCs w:val="20"/>
              </w:rPr>
            </w:pPr>
            <w:r w:rsidRPr="00C27A3B">
              <w:rPr>
                <w:color w:val="000000"/>
                <w:sz w:val="20"/>
                <w:szCs w:val="20"/>
              </w:rPr>
              <w:t>Гкал/ч</w:t>
            </w:r>
          </w:p>
        </w:tc>
        <w:tc>
          <w:tcPr>
            <w:tcW w:w="679" w:type="pct"/>
            <w:shd w:val="clear" w:color="auto" w:fill="auto"/>
            <w:vAlign w:val="center"/>
            <w:hideMark/>
          </w:tcPr>
          <w:p w14:paraId="261F53B0" w14:textId="77777777" w:rsidR="00F358A2" w:rsidRPr="00C27A3B" w:rsidRDefault="00F358A2" w:rsidP="00F358A2">
            <w:pPr>
              <w:jc w:val="center"/>
              <w:rPr>
                <w:color w:val="000000"/>
                <w:sz w:val="20"/>
                <w:szCs w:val="20"/>
              </w:rPr>
            </w:pPr>
            <w:r w:rsidRPr="00C27A3B">
              <w:rPr>
                <w:color w:val="000000"/>
                <w:sz w:val="20"/>
                <w:szCs w:val="20"/>
              </w:rPr>
              <w:t>Плотность тепловой нагрузки, Гкал/(ч·км</w:t>
            </w:r>
            <w:r w:rsidRPr="00C27A3B">
              <w:rPr>
                <w:color w:val="000000"/>
                <w:sz w:val="20"/>
                <w:szCs w:val="20"/>
                <w:vertAlign w:val="superscript"/>
              </w:rPr>
              <w:t>2</w:t>
            </w:r>
            <w:r w:rsidRPr="00C27A3B">
              <w:rPr>
                <w:color w:val="000000"/>
                <w:sz w:val="20"/>
                <w:szCs w:val="20"/>
              </w:rPr>
              <w:t>)</w:t>
            </w:r>
          </w:p>
        </w:tc>
      </w:tr>
      <w:tr w:rsidR="00F358A2" w:rsidRPr="00C27A3B" w14:paraId="60A0C190" w14:textId="77777777" w:rsidTr="00F358A2">
        <w:trPr>
          <w:trHeight w:val="20"/>
        </w:trPr>
        <w:tc>
          <w:tcPr>
            <w:tcW w:w="302" w:type="pct"/>
            <w:shd w:val="clear" w:color="auto" w:fill="auto"/>
            <w:noWrap/>
            <w:vAlign w:val="center"/>
            <w:hideMark/>
          </w:tcPr>
          <w:p w14:paraId="44BFDAFC" w14:textId="77777777" w:rsidR="00F358A2" w:rsidRPr="00C27A3B" w:rsidRDefault="00F358A2" w:rsidP="00F358A2">
            <w:pPr>
              <w:jc w:val="center"/>
              <w:rPr>
                <w:color w:val="000000"/>
                <w:sz w:val="20"/>
                <w:szCs w:val="20"/>
              </w:rPr>
            </w:pPr>
            <w:r w:rsidRPr="00C27A3B">
              <w:rPr>
                <w:color w:val="000000"/>
                <w:sz w:val="20"/>
                <w:szCs w:val="20"/>
              </w:rPr>
              <w:t>1</w:t>
            </w:r>
          </w:p>
        </w:tc>
        <w:tc>
          <w:tcPr>
            <w:tcW w:w="380" w:type="pct"/>
            <w:shd w:val="clear" w:color="auto" w:fill="auto"/>
            <w:vAlign w:val="center"/>
            <w:hideMark/>
          </w:tcPr>
          <w:p w14:paraId="0F40D396" w14:textId="77777777" w:rsidR="00F358A2" w:rsidRPr="00C27A3B" w:rsidRDefault="00F358A2" w:rsidP="00F358A2">
            <w:pPr>
              <w:jc w:val="center"/>
              <w:rPr>
                <w:color w:val="000000"/>
                <w:sz w:val="20"/>
                <w:szCs w:val="20"/>
              </w:rPr>
            </w:pPr>
            <w:r w:rsidRPr="00C27A3B">
              <w:rPr>
                <w:color w:val="000000"/>
                <w:sz w:val="20"/>
                <w:szCs w:val="20"/>
              </w:rPr>
              <w:t>1</w:t>
            </w:r>
          </w:p>
        </w:tc>
        <w:tc>
          <w:tcPr>
            <w:tcW w:w="1440" w:type="pct"/>
            <w:shd w:val="clear" w:color="auto" w:fill="auto"/>
            <w:vAlign w:val="center"/>
            <w:hideMark/>
          </w:tcPr>
          <w:p w14:paraId="4501D365" w14:textId="703AEB56"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217A27B" w14:textId="77777777" w:rsidR="00F358A2" w:rsidRPr="00C27A3B" w:rsidRDefault="00F358A2" w:rsidP="00F358A2">
            <w:pPr>
              <w:jc w:val="center"/>
              <w:rPr>
                <w:color w:val="000000"/>
                <w:sz w:val="20"/>
                <w:szCs w:val="20"/>
              </w:rPr>
            </w:pPr>
            <w:r w:rsidRPr="00C27A3B">
              <w:rPr>
                <w:sz w:val="20"/>
                <w:szCs w:val="20"/>
              </w:rPr>
              <w:t>Котельная №1</w:t>
            </w:r>
          </w:p>
        </w:tc>
        <w:tc>
          <w:tcPr>
            <w:tcW w:w="683" w:type="pct"/>
            <w:shd w:val="clear" w:color="auto" w:fill="auto"/>
            <w:vAlign w:val="center"/>
          </w:tcPr>
          <w:p w14:paraId="0FC12BE4" w14:textId="77777777" w:rsidR="00F358A2" w:rsidRPr="00C27A3B" w:rsidRDefault="00F358A2" w:rsidP="00F358A2">
            <w:pPr>
              <w:jc w:val="center"/>
              <w:rPr>
                <w:color w:val="000000"/>
                <w:sz w:val="20"/>
                <w:szCs w:val="20"/>
              </w:rPr>
            </w:pPr>
            <w:r w:rsidRPr="00C27A3B">
              <w:rPr>
                <w:sz w:val="20"/>
                <w:szCs w:val="20"/>
              </w:rPr>
              <w:t>0,309</w:t>
            </w:r>
          </w:p>
        </w:tc>
        <w:tc>
          <w:tcPr>
            <w:tcW w:w="607" w:type="pct"/>
            <w:shd w:val="clear" w:color="auto" w:fill="auto"/>
            <w:vAlign w:val="center"/>
          </w:tcPr>
          <w:p w14:paraId="00BD9031" w14:textId="77777777" w:rsidR="00F358A2" w:rsidRPr="00C27A3B" w:rsidRDefault="00F358A2" w:rsidP="00F358A2">
            <w:pPr>
              <w:jc w:val="center"/>
              <w:rPr>
                <w:color w:val="000000"/>
                <w:sz w:val="20"/>
                <w:szCs w:val="20"/>
              </w:rPr>
            </w:pPr>
            <w:r>
              <w:rPr>
                <w:color w:val="000000"/>
                <w:sz w:val="20"/>
                <w:szCs w:val="20"/>
              </w:rPr>
              <w:t>3,233</w:t>
            </w:r>
          </w:p>
        </w:tc>
        <w:tc>
          <w:tcPr>
            <w:tcW w:w="679" w:type="pct"/>
            <w:shd w:val="clear" w:color="auto" w:fill="auto"/>
            <w:noWrap/>
            <w:vAlign w:val="center"/>
          </w:tcPr>
          <w:p w14:paraId="03514A6C" w14:textId="77777777" w:rsidR="00F358A2" w:rsidRPr="00C27A3B" w:rsidRDefault="00F358A2" w:rsidP="00F358A2">
            <w:pPr>
              <w:jc w:val="center"/>
              <w:rPr>
                <w:color w:val="000000"/>
                <w:sz w:val="20"/>
                <w:szCs w:val="20"/>
              </w:rPr>
            </w:pPr>
            <w:r w:rsidRPr="00C27A3B">
              <w:rPr>
                <w:color w:val="000000"/>
                <w:sz w:val="20"/>
                <w:szCs w:val="20"/>
              </w:rPr>
              <w:t>10,356</w:t>
            </w:r>
          </w:p>
        </w:tc>
      </w:tr>
      <w:tr w:rsidR="00F358A2" w:rsidRPr="00C27A3B" w14:paraId="2CB677BC" w14:textId="77777777" w:rsidTr="00F358A2">
        <w:trPr>
          <w:trHeight w:val="20"/>
        </w:trPr>
        <w:tc>
          <w:tcPr>
            <w:tcW w:w="302" w:type="pct"/>
            <w:shd w:val="clear" w:color="auto" w:fill="auto"/>
            <w:noWrap/>
            <w:vAlign w:val="center"/>
            <w:hideMark/>
          </w:tcPr>
          <w:p w14:paraId="122E9CB9" w14:textId="77777777" w:rsidR="00F358A2" w:rsidRPr="00C27A3B" w:rsidRDefault="00F358A2" w:rsidP="00F358A2">
            <w:pPr>
              <w:jc w:val="center"/>
              <w:rPr>
                <w:color w:val="000000"/>
                <w:sz w:val="20"/>
                <w:szCs w:val="20"/>
              </w:rPr>
            </w:pPr>
            <w:r w:rsidRPr="00C27A3B">
              <w:rPr>
                <w:color w:val="000000"/>
                <w:sz w:val="20"/>
                <w:szCs w:val="20"/>
              </w:rPr>
              <w:t>2</w:t>
            </w:r>
          </w:p>
        </w:tc>
        <w:tc>
          <w:tcPr>
            <w:tcW w:w="380" w:type="pct"/>
            <w:shd w:val="clear" w:color="auto" w:fill="auto"/>
            <w:vAlign w:val="center"/>
            <w:hideMark/>
          </w:tcPr>
          <w:p w14:paraId="213F238D" w14:textId="77777777" w:rsidR="00F358A2" w:rsidRPr="00C27A3B" w:rsidRDefault="00F358A2" w:rsidP="00F358A2">
            <w:pPr>
              <w:jc w:val="center"/>
              <w:rPr>
                <w:color w:val="000000"/>
                <w:sz w:val="20"/>
                <w:szCs w:val="20"/>
              </w:rPr>
            </w:pPr>
            <w:r w:rsidRPr="00C27A3B">
              <w:rPr>
                <w:color w:val="000000"/>
                <w:sz w:val="20"/>
                <w:szCs w:val="20"/>
              </w:rPr>
              <w:t>2</w:t>
            </w:r>
          </w:p>
        </w:tc>
        <w:tc>
          <w:tcPr>
            <w:tcW w:w="1440" w:type="pct"/>
            <w:shd w:val="clear" w:color="auto" w:fill="auto"/>
            <w:vAlign w:val="center"/>
            <w:hideMark/>
          </w:tcPr>
          <w:p w14:paraId="0E43907F" w14:textId="3A164DE9"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510B1B6C" w14:textId="77777777" w:rsidR="00F358A2" w:rsidRPr="00C27A3B" w:rsidRDefault="00F358A2" w:rsidP="00F358A2">
            <w:pPr>
              <w:jc w:val="center"/>
              <w:rPr>
                <w:color w:val="000000"/>
                <w:sz w:val="20"/>
                <w:szCs w:val="20"/>
              </w:rPr>
            </w:pPr>
            <w:r w:rsidRPr="00C27A3B">
              <w:rPr>
                <w:sz w:val="20"/>
                <w:szCs w:val="20"/>
              </w:rPr>
              <w:t>Котельная №2а</w:t>
            </w:r>
          </w:p>
        </w:tc>
        <w:tc>
          <w:tcPr>
            <w:tcW w:w="683" w:type="pct"/>
            <w:shd w:val="clear" w:color="auto" w:fill="auto"/>
            <w:vAlign w:val="center"/>
          </w:tcPr>
          <w:p w14:paraId="3227DC6C" w14:textId="77777777" w:rsidR="00F358A2" w:rsidRPr="00C27A3B" w:rsidRDefault="00F358A2" w:rsidP="00F358A2">
            <w:pPr>
              <w:jc w:val="center"/>
              <w:rPr>
                <w:color w:val="000000"/>
                <w:sz w:val="20"/>
                <w:szCs w:val="20"/>
              </w:rPr>
            </w:pPr>
            <w:r w:rsidRPr="00C27A3B">
              <w:rPr>
                <w:sz w:val="20"/>
                <w:szCs w:val="20"/>
              </w:rPr>
              <w:t>0,725</w:t>
            </w:r>
          </w:p>
        </w:tc>
        <w:tc>
          <w:tcPr>
            <w:tcW w:w="607" w:type="pct"/>
            <w:shd w:val="clear" w:color="auto" w:fill="auto"/>
            <w:vAlign w:val="center"/>
          </w:tcPr>
          <w:p w14:paraId="3E3FDB13" w14:textId="77777777" w:rsidR="00F358A2" w:rsidRPr="00C27A3B" w:rsidRDefault="00F358A2" w:rsidP="00F358A2">
            <w:pPr>
              <w:jc w:val="center"/>
              <w:rPr>
                <w:color w:val="000000"/>
                <w:sz w:val="20"/>
                <w:szCs w:val="20"/>
              </w:rPr>
            </w:pPr>
            <w:r>
              <w:rPr>
                <w:color w:val="000000"/>
                <w:sz w:val="20"/>
                <w:szCs w:val="20"/>
              </w:rPr>
              <w:t>5,573</w:t>
            </w:r>
          </w:p>
        </w:tc>
        <w:tc>
          <w:tcPr>
            <w:tcW w:w="679" w:type="pct"/>
            <w:shd w:val="clear" w:color="auto" w:fill="auto"/>
            <w:noWrap/>
            <w:vAlign w:val="center"/>
          </w:tcPr>
          <w:p w14:paraId="32C43874" w14:textId="77777777" w:rsidR="00F358A2" w:rsidRPr="00C27A3B" w:rsidRDefault="00F358A2" w:rsidP="00F358A2">
            <w:pPr>
              <w:jc w:val="center"/>
              <w:rPr>
                <w:color w:val="000000"/>
                <w:sz w:val="20"/>
                <w:szCs w:val="20"/>
              </w:rPr>
            </w:pPr>
            <w:r w:rsidRPr="00C27A3B">
              <w:rPr>
                <w:color w:val="000000"/>
                <w:sz w:val="20"/>
                <w:szCs w:val="20"/>
              </w:rPr>
              <w:t>8,690</w:t>
            </w:r>
          </w:p>
        </w:tc>
      </w:tr>
      <w:tr w:rsidR="00F358A2" w:rsidRPr="00C27A3B" w14:paraId="102E3380" w14:textId="77777777" w:rsidTr="00F358A2">
        <w:trPr>
          <w:trHeight w:val="20"/>
        </w:trPr>
        <w:tc>
          <w:tcPr>
            <w:tcW w:w="302" w:type="pct"/>
            <w:shd w:val="clear" w:color="auto" w:fill="auto"/>
            <w:noWrap/>
            <w:vAlign w:val="center"/>
            <w:hideMark/>
          </w:tcPr>
          <w:p w14:paraId="6F1C269C" w14:textId="77777777" w:rsidR="00F358A2" w:rsidRPr="00C27A3B" w:rsidRDefault="00F358A2" w:rsidP="00F358A2">
            <w:pPr>
              <w:jc w:val="center"/>
              <w:rPr>
                <w:color w:val="000000"/>
                <w:sz w:val="20"/>
                <w:szCs w:val="20"/>
              </w:rPr>
            </w:pPr>
            <w:r w:rsidRPr="00C27A3B">
              <w:rPr>
                <w:color w:val="000000"/>
                <w:sz w:val="20"/>
                <w:szCs w:val="20"/>
              </w:rPr>
              <w:t>3</w:t>
            </w:r>
          </w:p>
        </w:tc>
        <w:tc>
          <w:tcPr>
            <w:tcW w:w="380" w:type="pct"/>
            <w:shd w:val="clear" w:color="auto" w:fill="auto"/>
            <w:vAlign w:val="center"/>
            <w:hideMark/>
          </w:tcPr>
          <w:p w14:paraId="26021B2C" w14:textId="77777777" w:rsidR="00F358A2" w:rsidRPr="00C27A3B" w:rsidRDefault="00F358A2" w:rsidP="00F358A2">
            <w:pPr>
              <w:jc w:val="center"/>
              <w:rPr>
                <w:color w:val="000000"/>
                <w:sz w:val="20"/>
                <w:szCs w:val="20"/>
              </w:rPr>
            </w:pPr>
            <w:r w:rsidRPr="00C27A3B">
              <w:rPr>
                <w:color w:val="000000"/>
                <w:sz w:val="20"/>
                <w:szCs w:val="20"/>
              </w:rPr>
              <w:t>3</w:t>
            </w:r>
          </w:p>
        </w:tc>
        <w:tc>
          <w:tcPr>
            <w:tcW w:w="1440" w:type="pct"/>
            <w:shd w:val="clear" w:color="auto" w:fill="auto"/>
            <w:vAlign w:val="center"/>
            <w:hideMark/>
          </w:tcPr>
          <w:p w14:paraId="39D91B0F" w14:textId="141E9B90"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58EFF181" w14:textId="77777777" w:rsidR="00F358A2" w:rsidRPr="00C27A3B" w:rsidRDefault="00F358A2" w:rsidP="00F358A2">
            <w:pPr>
              <w:jc w:val="center"/>
              <w:rPr>
                <w:color w:val="000000"/>
                <w:sz w:val="20"/>
                <w:szCs w:val="20"/>
              </w:rPr>
            </w:pPr>
            <w:r w:rsidRPr="00C27A3B">
              <w:rPr>
                <w:sz w:val="20"/>
                <w:szCs w:val="20"/>
              </w:rPr>
              <w:t>Котельная №3а</w:t>
            </w:r>
          </w:p>
        </w:tc>
        <w:tc>
          <w:tcPr>
            <w:tcW w:w="683" w:type="pct"/>
            <w:shd w:val="clear" w:color="auto" w:fill="auto"/>
            <w:vAlign w:val="center"/>
          </w:tcPr>
          <w:p w14:paraId="0810C0A7" w14:textId="77777777" w:rsidR="00F358A2" w:rsidRPr="00C27A3B" w:rsidRDefault="00F358A2" w:rsidP="00F358A2">
            <w:pPr>
              <w:jc w:val="center"/>
              <w:rPr>
                <w:color w:val="000000"/>
                <w:sz w:val="20"/>
                <w:szCs w:val="20"/>
              </w:rPr>
            </w:pPr>
            <w:r w:rsidRPr="00C27A3B">
              <w:rPr>
                <w:sz w:val="20"/>
                <w:szCs w:val="20"/>
              </w:rPr>
              <w:t>0,905</w:t>
            </w:r>
          </w:p>
        </w:tc>
        <w:tc>
          <w:tcPr>
            <w:tcW w:w="607" w:type="pct"/>
            <w:shd w:val="clear" w:color="auto" w:fill="auto"/>
            <w:vAlign w:val="center"/>
          </w:tcPr>
          <w:p w14:paraId="05BB7188" w14:textId="77777777" w:rsidR="00F358A2" w:rsidRPr="00C27A3B" w:rsidRDefault="00F358A2" w:rsidP="00F358A2">
            <w:pPr>
              <w:jc w:val="center"/>
              <w:rPr>
                <w:color w:val="000000"/>
                <w:sz w:val="20"/>
                <w:szCs w:val="20"/>
              </w:rPr>
            </w:pPr>
            <w:r>
              <w:rPr>
                <w:color w:val="000000"/>
                <w:sz w:val="20"/>
                <w:szCs w:val="20"/>
              </w:rPr>
              <w:t>11,722</w:t>
            </w:r>
          </w:p>
        </w:tc>
        <w:tc>
          <w:tcPr>
            <w:tcW w:w="679" w:type="pct"/>
            <w:shd w:val="clear" w:color="auto" w:fill="auto"/>
            <w:noWrap/>
            <w:vAlign w:val="center"/>
          </w:tcPr>
          <w:p w14:paraId="02FF1DFD" w14:textId="77777777" w:rsidR="00F358A2" w:rsidRPr="00C27A3B" w:rsidRDefault="00F358A2" w:rsidP="00F358A2">
            <w:pPr>
              <w:jc w:val="center"/>
              <w:rPr>
                <w:color w:val="000000"/>
                <w:sz w:val="20"/>
                <w:szCs w:val="20"/>
              </w:rPr>
            </w:pPr>
            <w:r w:rsidRPr="00C27A3B">
              <w:rPr>
                <w:color w:val="000000"/>
                <w:sz w:val="20"/>
                <w:szCs w:val="20"/>
              </w:rPr>
              <w:t>15,044</w:t>
            </w:r>
          </w:p>
        </w:tc>
      </w:tr>
      <w:tr w:rsidR="00F358A2" w:rsidRPr="00C27A3B" w14:paraId="2242F6BA" w14:textId="77777777" w:rsidTr="00F358A2">
        <w:trPr>
          <w:trHeight w:val="20"/>
        </w:trPr>
        <w:tc>
          <w:tcPr>
            <w:tcW w:w="302" w:type="pct"/>
            <w:shd w:val="clear" w:color="auto" w:fill="auto"/>
            <w:noWrap/>
            <w:vAlign w:val="center"/>
            <w:hideMark/>
          </w:tcPr>
          <w:p w14:paraId="577A7F02" w14:textId="77777777" w:rsidR="00F358A2" w:rsidRPr="00C27A3B" w:rsidRDefault="00F358A2" w:rsidP="00F358A2">
            <w:pPr>
              <w:jc w:val="center"/>
              <w:rPr>
                <w:color w:val="000000"/>
                <w:sz w:val="20"/>
                <w:szCs w:val="20"/>
              </w:rPr>
            </w:pPr>
            <w:r w:rsidRPr="00C27A3B">
              <w:rPr>
                <w:color w:val="000000"/>
                <w:sz w:val="20"/>
                <w:szCs w:val="20"/>
              </w:rPr>
              <w:t>4</w:t>
            </w:r>
          </w:p>
        </w:tc>
        <w:tc>
          <w:tcPr>
            <w:tcW w:w="380" w:type="pct"/>
            <w:shd w:val="clear" w:color="auto" w:fill="auto"/>
            <w:vAlign w:val="center"/>
            <w:hideMark/>
          </w:tcPr>
          <w:p w14:paraId="1167417A" w14:textId="77777777" w:rsidR="00F358A2" w:rsidRPr="00C27A3B" w:rsidRDefault="00F358A2" w:rsidP="00F358A2">
            <w:pPr>
              <w:jc w:val="center"/>
              <w:rPr>
                <w:color w:val="000000"/>
                <w:sz w:val="20"/>
                <w:szCs w:val="20"/>
              </w:rPr>
            </w:pPr>
            <w:r w:rsidRPr="00C27A3B">
              <w:rPr>
                <w:color w:val="000000"/>
                <w:sz w:val="20"/>
                <w:szCs w:val="20"/>
              </w:rPr>
              <w:t>4</w:t>
            </w:r>
          </w:p>
        </w:tc>
        <w:tc>
          <w:tcPr>
            <w:tcW w:w="1440" w:type="pct"/>
            <w:shd w:val="clear" w:color="auto" w:fill="auto"/>
            <w:vAlign w:val="center"/>
            <w:hideMark/>
          </w:tcPr>
          <w:p w14:paraId="41479F51" w14:textId="18F29A49"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3B7B087" w14:textId="77777777" w:rsidR="00F358A2" w:rsidRPr="00C27A3B" w:rsidRDefault="00F358A2" w:rsidP="00F358A2">
            <w:pPr>
              <w:jc w:val="center"/>
              <w:rPr>
                <w:color w:val="000000"/>
                <w:sz w:val="20"/>
                <w:szCs w:val="20"/>
              </w:rPr>
            </w:pPr>
            <w:r w:rsidRPr="00C27A3B">
              <w:rPr>
                <w:sz w:val="20"/>
                <w:szCs w:val="20"/>
              </w:rPr>
              <w:t>Котельная №4</w:t>
            </w:r>
          </w:p>
        </w:tc>
        <w:tc>
          <w:tcPr>
            <w:tcW w:w="683" w:type="pct"/>
            <w:shd w:val="clear" w:color="auto" w:fill="auto"/>
            <w:vAlign w:val="center"/>
          </w:tcPr>
          <w:p w14:paraId="68FC1D88" w14:textId="77777777" w:rsidR="00F358A2" w:rsidRPr="00C27A3B" w:rsidRDefault="00F358A2" w:rsidP="00F358A2">
            <w:pPr>
              <w:jc w:val="center"/>
              <w:rPr>
                <w:color w:val="000000"/>
                <w:sz w:val="20"/>
                <w:szCs w:val="20"/>
              </w:rPr>
            </w:pPr>
            <w:r w:rsidRPr="00C27A3B">
              <w:rPr>
                <w:sz w:val="20"/>
                <w:szCs w:val="20"/>
              </w:rPr>
              <w:t>0,219</w:t>
            </w:r>
          </w:p>
        </w:tc>
        <w:tc>
          <w:tcPr>
            <w:tcW w:w="607" w:type="pct"/>
            <w:shd w:val="clear" w:color="auto" w:fill="auto"/>
            <w:vAlign w:val="center"/>
          </w:tcPr>
          <w:p w14:paraId="2B05D93A" w14:textId="77777777" w:rsidR="00F358A2" w:rsidRPr="00C27A3B" w:rsidRDefault="00F358A2" w:rsidP="00F358A2">
            <w:pPr>
              <w:jc w:val="center"/>
              <w:rPr>
                <w:color w:val="000000"/>
                <w:sz w:val="20"/>
                <w:szCs w:val="20"/>
              </w:rPr>
            </w:pPr>
            <w:r>
              <w:rPr>
                <w:color w:val="000000"/>
                <w:sz w:val="20"/>
                <w:szCs w:val="20"/>
              </w:rPr>
              <w:t>1,331</w:t>
            </w:r>
          </w:p>
        </w:tc>
        <w:tc>
          <w:tcPr>
            <w:tcW w:w="679" w:type="pct"/>
            <w:shd w:val="clear" w:color="auto" w:fill="auto"/>
            <w:noWrap/>
            <w:vAlign w:val="center"/>
          </w:tcPr>
          <w:p w14:paraId="1A6B525A" w14:textId="77777777" w:rsidR="00F358A2" w:rsidRPr="00C27A3B" w:rsidRDefault="00F358A2" w:rsidP="00F358A2">
            <w:pPr>
              <w:jc w:val="center"/>
              <w:rPr>
                <w:color w:val="000000"/>
                <w:sz w:val="20"/>
                <w:szCs w:val="20"/>
              </w:rPr>
            </w:pPr>
            <w:r w:rsidRPr="00C27A3B">
              <w:rPr>
                <w:color w:val="000000"/>
                <w:sz w:val="20"/>
                <w:szCs w:val="20"/>
              </w:rPr>
              <w:t>6,530</w:t>
            </w:r>
          </w:p>
        </w:tc>
      </w:tr>
      <w:tr w:rsidR="00F358A2" w:rsidRPr="00C27A3B" w14:paraId="38D8D2B5" w14:textId="77777777" w:rsidTr="00F358A2">
        <w:trPr>
          <w:trHeight w:val="20"/>
        </w:trPr>
        <w:tc>
          <w:tcPr>
            <w:tcW w:w="302" w:type="pct"/>
            <w:shd w:val="clear" w:color="auto" w:fill="auto"/>
            <w:noWrap/>
            <w:vAlign w:val="center"/>
            <w:hideMark/>
          </w:tcPr>
          <w:p w14:paraId="7E00019A" w14:textId="77777777" w:rsidR="00F358A2" w:rsidRPr="00C27A3B" w:rsidRDefault="00F358A2" w:rsidP="00F358A2">
            <w:pPr>
              <w:jc w:val="center"/>
              <w:rPr>
                <w:color w:val="000000"/>
                <w:sz w:val="20"/>
                <w:szCs w:val="20"/>
              </w:rPr>
            </w:pPr>
            <w:r w:rsidRPr="00C27A3B">
              <w:rPr>
                <w:color w:val="000000"/>
                <w:sz w:val="20"/>
                <w:szCs w:val="20"/>
              </w:rPr>
              <w:t>5</w:t>
            </w:r>
          </w:p>
        </w:tc>
        <w:tc>
          <w:tcPr>
            <w:tcW w:w="380" w:type="pct"/>
            <w:shd w:val="clear" w:color="auto" w:fill="auto"/>
            <w:vAlign w:val="center"/>
            <w:hideMark/>
          </w:tcPr>
          <w:p w14:paraId="614A6E73" w14:textId="77777777" w:rsidR="00F358A2" w:rsidRPr="00C27A3B" w:rsidRDefault="00F358A2" w:rsidP="00F358A2">
            <w:pPr>
              <w:jc w:val="center"/>
              <w:rPr>
                <w:color w:val="000000"/>
                <w:sz w:val="20"/>
                <w:szCs w:val="20"/>
              </w:rPr>
            </w:pPr>
            <w:r w:rsidRPr="00C27A3B">
              <w:rPr>
                <w:color w:val="000000"/>
                <w:sz w:val="20"/>
                <w:szCs w:val="20"/>
              </w:rPr>
              <w:t>5</w:t>
            </w:r>
          </w:p>
        </w:tc>
        <w:tc>
          <w:tcPr>
            <w:tcW w:w="1440" w:type="pct"/>
            <w:shd w:val="clear" w:color="auto" w:fill="auto"/>
            <w:vAlign w:val="center"/>
            <w:hideMark/>
          </w:tcPr>
          <w:p w14:paraId="7F7C1534" w14:textId="117DB764"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56466D84" w14:textId="77777777" w:rsidR="00F358A2" w:rsidRPr="00C27A3B" w:rsidRDefault="00F358A2" w:rsidP="00F358A2">
            <w:pPr>
              <w:jc w:val="center"/>
              <w:rPr>
                <w:color w:val="000000"/>
                <w:sz w:val="20"/>
                <w:szCs w:val="20"/>
              </w:rPr>
            </w:pPr>
            <w:r w:rsidRPr="00C27A3B">
              <w:rPr>
                <w:sz w:val="20"/>
                <w:szCs w:val="20"/>
              </w:rPr>
              <w:t>Котельная №5</w:t>
            </w:r>
          </w:p>
        </w:tc>
        <w:tc>
          <w:tcPr>
            <w:tcW w:w="683" w:type="pct"/>
            <w:shd w:val="clear" w:color="auto" w:fill="auto"/>
            <w:vAlign w:val="center"/>
          </w:tcPr>
          <w:p w14:paraId="66E44415" w14:textId="77777777" w:rsidR="00F358A2" w:rsidRPr="00C27A3B" w:rsidRDefault="00F358A2" w:rsidP="00F358A2">
            <w:pPr>
              <w:jc w:val="center"/>
              <w:rPr>
                <w:color w:val="000000"/>
                <w:sz w:val="20"/>
                <w:szCs w:val="20"/>
              </w:rPr>
            </w:pPr>
            <w:r w:rsidRPr="00C27A3B">
              <w:rPr>
                <w:sz w:val="20"/>
                <w:szCs w:val="20"/>
              </w:rPr>
              <w:t>0,440</w:t>
            </w:r>
          </w:p>
        </w:tc>
        <w:tc>
          <w:tcPr>
            <w:tcW w:w="607" w:type="pct"/>
            <w:shd w:val="clear" w:color="auto" w:fill="auto"/>
            <w:vAlign w:val="center"/>
          </w:tcPr>
          <w:p w14:paraId="5E14BF61" w14:textId="77777777" w:rsidR="00F358A2" w:rsidRPr="00C27A3B" w:rsidRDefault="00F358A2" w:rsidP="00F358A2">
            <w:pPr>
              <w:jc w:val="center"/>
              <w:rPr>
                <w:color w:val="000000"/>
                <w:sz w:val="20"/>
                <w:szCs w:val="20"/>
              </w:rPr>
            </w:pPr>
            <w:r>
              <w:rPr>
                <w:color w:val="000000"/>
                <w:sz w:val="20"/>
                <w:szCs w:val="20"/>
              </w:rPr>
              <w:t>2,152</w:t>
            </w:r>
          </w:p>
        </w:tc>
        <w:tc>
          <w:tcPr>
            <w:tcW w:w="679" w:type="pct"/>
            <w:shd w:val="clear" w:color="auto" w:fill="auto"/>
            <w:noWrap/>
            <w:vAlign w:val="center"/>
          </w:tcPr>
          <w:p w14:paraId="5CFEDFB4" w14:textId="77777777" w:rsidR="00F358A2" w:rsidRPr="00C27A3B" w:rsidRDefault="00F358A2" w:rsidP="00F358A2">
            <w:pPr>
              <w:jc w:val="center"/>
              <w:rPr>
                <w:color w:val="000000"/>
                <w:sz w:val="20"/>
                <w:szCs w:val="20"/>
              </w:rPr>
            </w:pPr>
            <w:r w:rsidRPr="00C27A3B">
              <w:rPr>
                <w:color w:val="000000"/>
                <w:sz w:val="20"/>
                <w:szCs w:val="20"/>
              </w:rPr>
              <w:t>5,918</w:t>
            </w:r>
          </w:p>
        </w:tc>
      </w:tr>
      <w:tr w:rsidR="00F358A2" w:rsidRPr="00C27A3B" w14:paraId="48B306BC" w14:textId="77777777" w:rsidTr="00F358A2">
        <w:trPr>
          <w:trHeight w:val="20"/>
        </w:trPr>
        <w:tc>
          <w:tcPr>
            <w:tcW w:w="302" w:type="pct"/>
            <w:shd w:val="clear" w:color="auto" w:fill="auto"/>
            <w:noWrap/>
            <w:vAlign w:val="center"/>
            <w:hideMark/>
          </w:tcPr>
          <w:p w14:paraId="71184D2E" w14:textId="77777777" w:rsidR="00F358A2" w:rsidRPr="00C27A3B" w:rsidRDefault="00F358A2" w:rsidP="00F358A2">
            <w:pPr>
              <w:jc w:val="center"/>
              <w:rPr>
                <w:color w:val="000000"/>
                <w:sz w:val="20"/>
                <w:szCs w:val="20"/>
              </w:rPr>
            </w:pPr>
            <w:r w:rsidRPr="00C27A3B">
              <w:rPr>
                <w:color w:val="000000"/>
                <w:sz w:val="20"/>
                <w:szCs w:val="20"/>
              </w:rPr>
              <w:t>6</w:t>
            </w:r>
          </w:p>
        </w:tc>
        <w:tc>
          <w:tcPr>
            <w:tcW w:w="380" w:type="pct"/>
            <w:shd w:val="clear" w:color="auto" w:fill="auto"/>
            <w:vAlign w:val="center"/>
            <w:hideMark/>
          </w:tcPr>
          <w:p w14:paraId="4C55DF56" w14:textId="77777777" w:rsidR="00F358A2" w:rsidRPr="00C27A3B" w:rsidRDefault="00F358A2" w:rsidP="00F358A2">
            <w:pPr>
              <w:jc w:val="center"/>
              <w:rPr>
                <w:color w:val="000000"/>
                <w:sz w:val="20"/>
                <w:szCs w:val="20"/>
              </w:rPr>
            </w:pPr>
            <w:r w:rsidRPr="00C27A3B">
              <w:rPr>
                <w:color w:val="000000"/>
                <w:sz w:val="20"/>
                <w:szCs w:val="20"/>
              </w:rPr>
              <w:t>6</w:t>
            </w:r>
          </w:p>
        </w:tc>
        <w:tc>
          <w:tcPr>
            <w:tcW w:w="1440" w:type="pct"/>
            <w:shd w:val="clear" w:color="auto" w:fill="auto"/>
            <w:vAlign w:val="center"/>
            <w:hideMark/>
          </w:tcPr>
          <w:p w14:paraId="1565C960" w14:textId="28064FDA"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CEB2743" w14:textId="77777777" w:rsidR="00F358A2" w:rsidRPr="00C27A3B" w:rsidRDefault="00F358A2" w:rsidP="00F358A2">
            <w:pPr>
              <w:jc w:val="center"/>
              <w:rPr>
                <w:color w:val="000000"/>
                <w:sz w:val="20"/>
                <w:szCs w:val="20"/>
              </w:rPr>
            </w:pPr>
            <w:r w:rsidRPr="00C27A3B">
              <w:rPr>
                <w:sz w:val="20"/>
                <w:szCs w:val="20"/>
              </w:rPr>
              <w:t>Котельная №6</w:t>
            </w:r>
          </w:p>
        </w:tc>
        <w:tc>
          <w:tcPr>
            <w:tcW w:w="683" w:type="pct"/>
            <w:shd w:val="clear" w:color="auto" w:fill="auto"/>
            <w:vAlign w:val="center"/>
          </w:tcPr>
          <w:p w14:paraId="644E28CD" w14:textId="77777777" w:rsidR="00F358A2" w:rsidRPr="00C27A3B" w:rsidRDefault="00F358A2" w:rsidP="00F358A2">
            <w:pPr>
              <w:jc w:val="center"/>
              <w:rPr>
                <w:color w:val="000000"/>
                <w:sz w:val="20"/>
                <w:szCs w:val="20"/>
              </w:rPr>
            </w:pPr>
            <w:r w:rsidRPr="00C27A3B">
              <w:rPr>
                <w:sz w:val="20"/>
                <w:szCs w:val="20"/>
              </w:rPr>
              <w:t>0,082</w:t>
            </w:r>
          </w:p>
        </w:tc>
        <w:tc>
          <w:tcPr>
            <w:tcW w:w="607" w:type="pct"/>
            <w:shd w:val="clear" w:color="auto" w:fill="auto"/>
            <w:vAlign w:val="center"/>
          </w:tcPr>
          <w:p w14:paraId="25803D3B" w14:textId="77777777" w:rsidR="00F358A2" w:rsidRPr="00C27A3B" w:rsidRDefault="00F358A2" w:rsidP="00F358A2">
            <w:pPr>
              <w:jc w:val="center"/>
              <w:rPr>
                <w:color w:val="000000"/>
                <w:sz w:val="20"/>
                <w:szCs w:val="20"/>
              </w:rPr>
            </w:pPr>
            <w:r>
              <w:rPr>
                <w:color w:val="000000"/>
                <w:sz w:val="20"/>
                <w:szCs w:val="20"/>
              </w:rPr>
              <w:t>0,773</w:t>
            </w:r>
          </w:p>
        </w:tc>
        <w:tc>
          <w:tcPr>
            <w:tcW w:w="679" w:type="pct"/>
            <w:shd w:val="clear" w:color="auto" w:fill="auto"/>
            <w:noWrap/>
            <w:vAlign w:val="center"/>
          </w:tcPr>
          <w:p w14:paraId="43B9C478" w14:textId="77777777" w:rsidR="00F358A2" w:rsidRPr="00C27A3B" w:rsidRDefault="00F358A2" w:rsidP="00F358A2">
            <w:pPr>
              <w:jc w:val="center"/>
              <w:rPr>
                <w:color w:val="000000"/>
                <w:sz w:val="20"/>
                <w:szCs w:val="20"/>
              </w:rPr>
            </w:pPr>
            <w:r w:rsidRPr="00C27A3B">
              <w:rPr>
                <w:color w:val="000000"/>
                <w:sz w:val="20"/>
                <w:szCs w:val="20"/>
              </w:rPr>
              <w:t>9,878</w:t>
            </w:r>
          </w:p>
        </w:tc>
      </w:tr>
      <w:tr w:rsidR="00F358A2" w:rsidRPr="00C27A3B" w14:paraId="02200A84" w14:textId="77777777" w:rsidTr="00F358A2">
        <w:trPr>
          <w:trHeight w:val="20"/>
        </w:trPr>
        <w:tc>
          <w:tcPr>
            <w:tcW w:w="302" w:type="pct"/>
            <w:shd w:val="clear" w:color="auto" w:fill="auto"/>
            <w:noWrap/>
            <w:vAlign w:val="center"/>
            <w:hideMark/>
          </w:tcPr>
          <w:p w14:paraId="17163DA8" w14:textId="77777777" w:rsidR="00F358A2" w:rsidRPr="00C27A3B" w:rsidRDefault="00F358A2" w:rsidP="00F358A2">
            <w:pPr>
              <w:jc w:val="center"/>
              <w:rPr>
                <w:color w:val="000000"/>
                <w:sz w:val="20"/>
                <w:szCs w:val="20"/>
              </w:rPr>
            </w:pPr>
            <w:r w:rsidRPr="00C27A3B">
              <w:rPr>
                <w:color w:val="000000"/>
                <w:sz w:val="20"/>
                <w:szCs w:val="20"/>
              </w:rPr>
              <w:t>7</w:t>
            </w:r>
          </w:p>
        </w:tc>
        <w:tc>
          <w:tcPr>
            <w:tcW w:w="380" w:type="pct"/>
            <w:shd w:val="clear" w:color="auto" w:fill="auto"/>
            <w:vAlign w:val="center"/>
            <w:hideMark/>
          </w:tcPr>
          <w:p w14:paraId="4B4803F6" w14:textId="77777777" w:rsidR="00F358A2" w:rsidRPr="00C27A3B" w:rsidRDefault="00F358A2" w:rsidP="00F358A2">
            <w:pPr>
              <w:jc w:val="center"/>
              <w:rPr>
                <w:color w:val="000000"/>
                <w:sz w:val="20"/>
                <w:szCs w:val="20"/>
              </w:rPr>
            </w:pPr>
            <w:r w:rsidRPr="00C27A3B">
              <w:rPr>
                <w:color w:val="000000"/>
                <w:sz w:val="20"/>
                <w:szCs w:val="20"/>
              </w:rPr>
              <w:t>7</w:t>
            </w:r>
          </w:p>
        </w:tc>
        <w:tc>
          <w:tcPr>
            <w:tcW w:w="1440" w:type="pct"/>
            <w:shd w:val="clear" w:color="auto" w:fill="auto"/>
            <w:vAlign w:val="center"/>
            <w:hideMark/>
          </w:tcPr>
          <w:p w14:paraId="24CCDB78" w14:textId="3E01F7F7"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620C6209" w14:textId="77777777" w:rsidR="00F358A2" w:rsidRPr="00C27A3B" w:rsidRDefault="00F358A2" w:rsidP="00F358A2">
            <w:pPr>
              <w:jc w:val="center"/>
              <w:rPr>
                <w:color w:val="000000"/>
                <w:sz w:val="20"/>
                <w:szCs w:val="20"/>
              </w:rPr>
            </w:pPr>
            <w:r w:rsidRPr="00C27A3B">
              <w:rPr>
                <w:sz w:val="20"/>
                <w:szCs w:val="20"/>
              </w:rPr>
              <w:t>Котельная №7</w:t>
            </w:r>
          </w:p>
        </w:tc>
        <w:tc>
          <w:tcPr>
            <w:tcW w:w="683" w:type="pct"/>
            <w:shd w:val="clear" w:color="auto" w:fill="auto"/>
            <w:vAlign w:val="center"/>
          </w:tcPr>
          <w:p w14:paraId="1019CC23" w14:textId="77777777" w:rsidR="00F358A2" w:rsidRPr="00C27A3B" w:rsidRDefault="00F358A2" w:rsidP="00F358A2">
            <w:pPr>
              <w:jc w:val="center"/>
              <w:rPr>
                <w:color w:val="000000"/>
                <w:sz w:val="20"/>
                <w:szCs w:val="20"/>
              </w:rPr>
            </w:pPr>
            <w:r w:rsidRPr="00C27A3B">
              <w:rPr>
                <w:sz w:val="20"/>
                <w:szCs w:val="20"/>
              </w:rPr>
              <w:t>0,323</w:t>
            </w:r>
          </w:p>
        </w:tc>
        <w:tc>
          <w:tcPr>
            <w:tcW w:w="607" w:type="pct"/>
            <w:shd w:val="clear" w:color="auto" w:fill="auto"/>
            <w:vAlign w:val="center"/>
          </w:tcPr>
          <w:p w14:paraId="48B91E86" w14:textId="77777777" w:rsidR="00F358A2" w:rsidRPr="00C27A3B" w:rsidRDefault="00F358A2" w:rsidP="00F358A2">
            <w:pPr>
              <w:jc w:val="center"/>
              <w:rPr>
                <w:color w:val="000000"/>
                <w:sz w:val="20"/>
                <w:szCs w:val="20"/>
              </w:rPr>
            </w:pPr>
            <w:r>
              <w:rPr>
                <w:color w:val="000000"/>
                <w:sz w:val="20"/>
                <w:szCs w:val="20"/>
              </w:rPr>
              <w:t>3,343</w:t>
            </w:r>
          </w:p>
        </w:tc>
        <w:tc>
          <w:tcPr>
            <w:tcW w:w="679" w:type="pct"/>
            <w:shd w:val="clear" w:color="auto" w:fill="auto"/>
            <w:noWrap/>
            <w:vAlign w:val="center"/>
          </w:tcPr>
          <w:p w14:paraId="00D4E349" w14:textId="77777777" w:rsidR="00F358A2" w:rsidRPr="00C27A3B" w:rsidRDefault="00F358A2" w:rsidP="00F358A2">
            <w:pPr>
              <w:jc w:val="center"/>
              <w:rPr>
                <w:color w:val="000000"/>
                <w:sz w:val="20"/>
                <w:szCs w:val="20"/>
              </w:rPr>
            </w:pPr>
            <w:r>
              <w:rPr>
                <w:color w:val="000000"/>
                <w:sz w:val="20"/>
                <w:szCs w:val="20"/>
              </w:rPr>
              <w:t>10,3</w:t>
            </w:r>
          </w:p>
        </w:tc>
      </w:tr>
      <w:tr w:rsidR="00F358A2" w:rsidRPr="00C27A3B" w14:paraId="440A1289" w14:textId="77777777" w:rsidTr="00F358A2">
        <w:trPr>
          <w:trHeight w:val="20"/>
        </w:trPr>
        <w:tc>
          <w:tcPr>
            <w:tcW w:w="302" w:type="pct"/>
            <w:shd w:val="clear" w:color="auto" w:fill="auto"/>
            <w:noWrap/>
            <w:vAlign w:val="center"/>
            <w:hideMark/>
          </w:tcPr>
          <w:p w14:paraId="224016C3" w14:textId="77777777" w:rsidR="00F358A2" w:rsidRPr="00C27A3B" w:rsidRDefault="00F358A2" w:rsidP="00F358A2">
            <w:pPr>
              <w:jc w:val="center"/>
              <w:rPr>
                <w:color w:val="000000"/>
                <w:sz w:val="20"/>
                <w:szCs w:val="20"/>
              </w:rPr>
            </w:pPr>
            <w:r w:rsidRPr="00C27A3B">
              <w:rPr>
                <w:color w:val="000000"/>
                <w:sz w:val="20"/>
                <w:szCs w:val="20"/>
              </w:rPr>
              <w:t>8</w:t>
            </w:r>
          </w:p>
        </w:tc>
        <w:tc>
          <w:tcPr>
            <w:tcW w:w="380" w:type="pct"/>
            <w:shd w:val="clear" w:color="auto" w:fill="auto"/>
            <w:vAlign w:val="center"/>
            <w:hideMark/>
          </w:tcPr>
          <w:p w14:paraId="0FB60DA5" w14:textId="77777777" w:rsidR="00F358A2" w:rsidRPr="00C27A3B" w:rsidRDefault="00F358A2" w:rsidP="00F358A2">
            <w:pPr>
              <w:jc w:val="center"/>
              <w:rPr>
                <w:color w:val="000000"/>
                <w:sz w:val="20"/>
                <w:szCs w:val="20"/>
              </w:rPr>
            </w:pPr>
            <w:r w:rsidRPr="00C27A3B">
              <w:rPr>
                <w:color w:val="000000"/>
                <w:sz w:val="20"/>
                <w:szCs w:val="20"/>
              </w:rPr>
              <w:t>8</w:t>
            </w:r>
          </w:p>
        </w:tc>
        <w:tc>
          <w:tcPr>
            <w:tcW w:w="1440" w:type="pct"/>
            <w:shd w:val="clear" w:color="auto" w:fill="auto"/>
            <w:vAlign w:val="center"/>
            <w:hideMark/>
          </w:tcPr>
          <w:p w14:paraId="5636331E" w14:textId="4F21E8A4"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853E29E" w14:textId="77777777" w:rsidR="00F358A2" w:rsidRPr="00C27A3B" w:rsidRDefault="00F358A2" w:rsidP="00F358A2">
            <w:pPr>
              <w:jc w:val="center"/>
              <w:rPr>
                <w:color w:val="000000"/>
                <w:sz w:val="20"/>
                <w:szCs w:val="20"/>
              </w:rPr>
            </w:pPr>
            <w:r w:rsidRPr="00C27A3B">
              <w:rPr>
                <w:sz w:val="20"/>
                <w:szCs w:val="20"/>
              </w:rPr>
              <w:t>Котельная № 8</w:t>
            </w:r>
          </w:p>
        </w:tc>
        <w:tc>
          <w:tcPr>
            <w:tcW w:w="683" w:type="pct"/>
            <w:shd w:val="clear" w:color="auto" w:fill="auto"/>
            <w:vAlign w:val="center"/>
          </w:tcPr>
          <w:p w14:paraId="4529D251" w14:textId="77777777" w:rsidR="00F358A2" w:rsidRPr="00C27A3B" w:rsidRDefault="00F358A2" w:rsidP="00F358A2">
            <w:pPr>
              <w:jc w:val="center"/>
              <w:rPr>
                <w:color w:val="000000"/>
                <w:sz w:val="20"/>
                <w:szCs w:val="20"/>
              </w:rPr>
            </w:pPr>
            <w:r w:rsidRPr="00C27A3B">
              <w:rPr>
                <w:sz w:val="20"/>
                <w:szCs w:val="20"/>
              </w:rPr>
              <w:t>0,124</w:t>
            </w:r>
          </w:p>
        </w:tc>
        <w:tc>
          <w:tcPr>
            <w:tcW w:w="607" w:type="pct"/>
            <w:shd w:val="clear" w:color="auto" w:fill="auto"/>
            <w:vAlign w:val="center"/>
          </w:tcPr>
          <w:p w14:paraId="70763E45" w14:textId="77777777" w:rsidR="00F358A2" w:rsidRPr="00C27A3B" w:rsidRDefault="00F358A2" w:rsidP="00F358A2">
            <w:pPr>
              <w:jc w:val="center"/>
              <w:rPr>
                <w:color w:val="000000"/>
                <w:sz w:val="20"/>
                <w:szCs w:val="20"/>
              </w:rPr>
            </w:pPr>
            <w:r>
              <w:rPr>
                <w:color w:val="000000"/>
                <w:sz w:val="20"/>
                <w:szCs w:val="20"/>
              </w:rPr>
              <w:t>0,695</w:t>
            </w:r>
          </w:p>
        </w:tc>
        <w:tc>
          <w:tcPr>
            <w:tcW w:w="679" w:type="pct"/>
            <w:shd w:val="clear" w:color="auto" w:fill="auto"/>
            <w:noWrap/>
            <w:vAlign w:val="center"/>
          </w:tcPr>
          <w:p w14:paraId="033FDCE6" w14:textId="77777777" w:rsidR="00F358A2" w:rsidRPr="00C27A3B" w:rsidRDefault="00F358A2" w:rsidP="00F358A2">
            <w:pPr>
              <w:jc w:val="center"/>
              <w:rPr>
                <w:color w:val="000000"/>
                <w:sz w:val="20"/>
                <w:szCs w:val="20"/>
              </w:rPr>
            </w:pPr>
            <w:r w:rsidRPr="00C27A3B">
              <w:rPr>
                <w:color w:val="000000"/>
                <w:sz w:val="20"/>
                <w:szCs w:val="20"/>
              </w:rPr>
              <w:t>5,968</w:t>
            </w:r>
          </w:p>
        </w:tc>
      </w:tr>
      <w:tr w:rsidR="00F358A2" w:rsidRPr="00C27A3B" w14:paraId="19B69415" w14:textId="77777777" w:rsidTr="00F358A2">
        <w:trPr>
          <w:trHeight w:val="20"/>
        </w:trPr>
        <w:tc>
          <w:tcPr>
            <w:tcW w:w="302" w:type="pct"/>
            <w:shd w:val="clear" w:color="auto" w:fill="auto"/>
            <w:noWrap/>
            <w:vAlign w:val="center"/>
            <w:hideMark/>
          </w:tcPr>
          <w:p w14:paraId="5175E757" w14:textId="77777777" w:rsidR="00F358A2" w:rsidRPr="00C27A3B" w:rsidRDefault="00F358A2" w:rsidP="00F358A2">
            <w:pPr>
              <w:jc w:val="center"/>
              <w:rPr>
                <w:color w:val="000000"/>
                <w:sz w:val="20"/>
                <w:szCs w:val="20"/>
              </w:rPr>
            </w:pPr>
            <w:r w:rsidRPr="00C27A3B">
              <w:rPr>
                <w:color w:val="000000"/>
                <w:sz w:val="20"/>
                <w:szCs w:val="20"/>
              </w:rPr>
              <w:t>9</w:t>
            </w:r>
          </w:p>
        </w:tc>
        <w:tc>
          <w:tcPr>
            <w:tcW w:w="380" w:type="pct"/>
            <w:shd w:val="clear" w:color="auto" w:fill="auto"/>
            <w:vAlign w:val="center"/>
            <w:hideMark/>
          </w:tcPr>
          <w:p w14:paraId="3338CFB8" w14:textId="77777777" w:rsidR="00F358A2" w:rsidRPr="00C27A3B" w:rsidRDefault="00F358A2" w:rsidP="00F358A2">
            <w:pPr>
              <w:jc w:val="center"/>
              <w:rPr>
                <w:color w:val="000000"/>
                <w:sz w:val="20"/>
                <w:szCs w:val="20"/>
              </w:rPr>
            </w:pPr>
            <w:r w:rsidRPr="00C27A3B">
              <w:rPr>
                <w:color w:val="000000"/>
                <w:sz w:val="20"/>
                <w:szCs w:val="20"/>
              </w:rPr>
              <w:t>9</w:t>
            </w:r>
          </w:p>
        </w:tc>
        <w:tc>
          <w:tcPr>
            <w:tcW w:w="1440" w:type="pct"/>
            <w:shd w:val="clear" w:color="auto" w:fill="auto"/>
            <w:vAlign w:val="center"/>
            <w:hideMark/>
          </w:tcPr>
          <w:p w14:paraId="25859AE4" w14:textId="495D0970"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1193D687" w14:textId="77777777" w:rsidR="00F358A2" w:rsidRPr="00C27A3B" w:rsidRDefault="00F358A2" w:rsidP="00F358A2">
            <w:pPr>
              <w:jc w:val="center"/>
              <w:rPr>
                <w:color w:val="000000"/>
                <w:sz w:val="20"/>
                <w:szCs w:val="20"/>
              </w:rPr>
            </w:pPr>
            <w:r w:rsidRPr="00C27A3B">
              <w:rPr>
                <w:sz w:val="20"/>
                <w:szCs w:val="20"/>
              </w:rPr>
              <w:t>Котельная №9</w:t>
            </w:r>
          </w:p>
        </w:tc>
        <w:tc>
          <w:tcPr>
            <w:tcW w:w="683" w:type="pct"/>
            <w:shd w:val="clear" w:color="auto" w:fill="auto"/>
            <w:vAlign w:val="center"/>
          </w:tcPr>
          <w:p w14:paraId="6F99A745" w14:textId="77777777" w:rsidR="00F358A2" w:rsidRPr="00C27A3B" w:rsidRDefault="00F358A2" w:rsidP="00F358A2">
            <w:pPr>
              <w:jc w:val="center"/>
              <w:rPr>
                <w:color w:val="000000"/>
                <w:sz w:val="20"/>
                <w:szCs w:val="20"/>
              </w:rPr>
            </w:pPr>
            <w:r w:rsidRPr="00C27A3B">
              <w:rPr>
                <w:sz w:val="20"/>
                <w:szCs w:val="20"/>
              </w:rPr>
              <w:t>0,024</w:t>
            </w:r>
          </w:p>
        </w:tc>
        <w:tc>
          <w:tcPr>
            <w:tcW w:w="607" w:type="pct"/>
            <w:shd w:val="clear" w:color="auto" w:fill="auto"/>
            <w:vAlign w:val="center"/>
          </w:tcPr>
          <w:p w14:paraId="74B3050A" w14:textId="77777777" w:rsidR="00F358A2" w:rsidRPr="00C27A3B" w:rsidRDefault="00F358A2" w:rsidP="00F358A2">
            <w:pPr>
              <w:jc w:val="center"/>
              <w:rPr>
                <w:color w:val="000000"/>
                <w:sz w:val="20"/>
                <w:szCs w:val="20"/>
              </w:rPr>
            </w:pPr>
            <w:r>
              <w:rPr>
                <w:color w:val="000000"/>
                <w:sz w:val="20"/>
                <w:szCs w:val="20"/>
              </w:rPr>
              <w:t>0,34</w:t>
            </w:r>
          </w:p>
        </w:tc>
        <w:tc>
          <w:tcPr>
            <w:tcW w:w="679" w:type="pct"/>
            <w:shd w:val="clear" w:color="auto" w:fill="auto"/>
            <w:noWrap/>
            <w:vAlign w:val="center"/>
          </w:tcPr>
          <w:p w14:paraId="12D53DF5" w14:textId="77777777" w:rsidR="00F358A2" w:rsidRPr="00C27A3B" w:rsidRDefault="00F358A2" w:rsidP="00F358A2">
            <w:pPr>
              <w:jc w:val="center"/>
              <w:rPr>
                <w:color w:val="000000"/>
                <w:sz w:val="20"/>
                <w:szCs w:val="20"/>
              </w:rPr>
            </w:pPr>
            <w:r w:rsidRPr="00C27A3B">
              <w:rPr>
                <w:color w:val="000000"/>
                <w:sz w:val="20"/>
                <w:szCs w:val="20"/>
              </w:rPr>
              <w:t>15,000</w:t>
            </w:r>
          </w:p>
        </w:tc>
      </w:tr>
      <w:tr w:rsidR="00F358A2" w:rsidRPr="00C27A3B" w14:paraId="70872ED0" w14:textId="77777777" w:rsidTr="00F358A2">
        <w:trPr>
          <w:trHeight w:val="20"/>
        </w:trPr>
        <w:tc>
          <w:tcPr>
            <w:tcW w:w="302" w:type="pct"/>
            <w:shd w:val="clear" w:color="auto" w:fill="auto"/>
            <w:noWrap/>
            <w:vAlign w:val="center"/>
            <w:hideMark/>
          </w:tcPr>
          <w:p w14:paraId="0C5BA653" w14:textId="77777777" w:rsidR="00F358A2" w:rsidRPr="00C27A3B" w:rsidRDefault="00F358A2" w:rsidP="00F358A2">
            <w:pPr>
              <w:jc w:val="center"/>
              <w:rPr>
                <w:color w:val="000000"/>
                <w:sz w:val="20"/>
                <w:szCs w:val="20"/>
              </w:rPr>
            </w:pPr>
            <w:r w:rsidRPr="00C27A3B">
              <w:rPr>
                <w:color w:val="000000"/>
                <w:sz w:val="20"/>
                <w:szCs w:val="20"/>
              </w:rPr>
              <w:t>10</w:t>
            </w:r>
          </w:p>
        </w:tc>
        <w:tc>
          <w:tcPr>
            <w:tcW w:w="380" w:type="pct"/>
            <w:shd w:val="clear" w:color="auto" w:fill="auto"/>
            <w:vAlign w:val="center"/>
            <w:hideMark/>
          </w:tcPr>
          <w:p w14:paraId="33087693" w14:textId="77777777" w:rsidR="00F358A2" w:rsidRPr="00C27A3B" w:rsidRDefault="00F358A2" w:rsidP="00F358A2">
            <w:pPr>
              <w:jc w:val="center"/>
              <w:rPr>
                <w:color w:val="000000"/>
                <w:sz w:val="20"/>
                <w:szCs w:val="20"/>
              </w:rPr>
            </w:pPr>
            <w:r w:rsidRPr="00C27A3B">
              <w:rPr>
                <w:color w:val="000000"/>
                <w:sz w:val="20"/>
                <w:szCs w:val="20"/>
              </w:rPr>
              <w:t>10</w:t>
            </w:r>
          </w:p>
        </w:tc>
        <w:tc>
          <w:tcPr>
            <w:tcW w:w="1440" w:type="pct"/>
            <w:shd w:val="clear" w:color="auto" w:fill="auto"/>
            <w:vAlign w:val="center"/>
            <w:hideMark/>
          </w:tcPr>
          <w:p w14:paraId="66B9B69F" w14:textId="5B573B13"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D9FEE10" w14:textId="77777777" w:rsidR="00F358A2" w:rsidRPr="00C27A3B" w:rsidRDefault="00F358A2" w:rsidP="00F358A2">
            <w:pPr>
              <w:jc w:val="center"/>
              <w:rPr>
                <w:color w:val="000000"/>
                <w:sz w:val="20"/>
                <w:szCs w:val="20"/>
              </w:rPr>
            </w:pPr>
            <w:r w:rsidRPr="00C27A3B">
              <w:rPr>
                <w:sz w:val="20"/>
                <w:szCs w:val="20"/>
              </w:rPr>
              <w:t>Котельная №10</w:t>
            </w:r>
          </w:p>
        </w:tc>
        <w:tc>
          <w:tcPr>
            <w:tcW w:w="683" w:type="pct"/>
            <w:shd w:val="clear" w:color="auto" w:fill="auto"/>
            <w:vAlign w:val="center"/>
          </w:tcPr>
          <w:p w14:paraId="7B7CE920" w14:textId="77777777" w:rsidR="00F358A2" w:rsidRPr="00C27A3B" w:rsidRDefault="00F358A2" w:rsidP="00F358A2">
            <w:pPr>
              <w:jc w:val="center"/>
              <w:rPr>
                <w:color w:val="000000"/>
                <w:sz w:val="20"/>
                <w:szCs w:val="20"/>
              </w:rPr>
            </w:pPr>
            <w:r w:rsidRPr="00C27A3B">
              <w:rPr>
                <w:sz w:val="20"/>
                <w:szCs w:val="20"/>
              </w:rPr>
              <w:t>0,040</w:t>
            </w:r>
          </w:p>
        </w:tc>
        <w:tc>
          <w:tcPr>
            <w:tcW w:w="607" w:type="pct"/>
            <w:shd w:val="clear" w:color="auto" w:fill="auto"/>
            <w:vAlign w:val="center"/>
          </w:tcPr>
          <w:p w14:paraId="020860A6" w14:textId="77777777" w:rsidR="00F358A2" w:rsidRPr="00C27A3B" w:rsidRDefault="00F358A2" w:rsidP="00F358A2">
            <w:pPr>
              <w:jc w:val="center"/>
              <w:rPr>
                <w:color w:val="000000"/>
                <w:sz w:val="20"/>
                <w:szCs w:val="20"/>
              </w:rPr>
            </w:pPr>
            <w:r>
              <w:rPr>
                <w:color w:val="000000"/>
                <w:sz w:val="20"/>
                <w:szCs w:val="20"/>
              </w:rPr>
              <w:t>0,363</w:t>
            </w:r>
          </w:p>
        </w:tc>
        <w:tc>
          <w:tcPr>
            <w:tcW w:w="679" w:type="pct"/>
            <w:shd w:val="clear" w:color="auto" w:fill="auto"/>
            <w:noWrap/>
            <w:vAlign w:val="center"/>
          </w:tcPr>
          <w:p w14:paraId="167062B3" w14:textId="77777777" w:rsidR="00F358A2" w:rsidRPr="00C27A3B" w:rsidRDefault="00F358A2" w:rsidP="00F358A2">
            <w:pPr>
              <w:jc w:val="center"/>
              <w:rPr>
                <w:color w:val="000000"/>
                <w:sz w:val="20"/>
                <w:szCs w:val="20"/>
              </w:rPr>
            </w:pPr>
            <w:r w:rsidRPr="00C27A3B">
              <w:rPr>
                <w:color w:val="000000"/>
                <w:sz w:val="20"/>
                <w:szCs w:val="20"/>
              </w:rPr>
              <w:t>15,750</w:t>
            </w:r>
          </w:p>
        </w:tc>
      </w:tr>
      <w:tr w:rsidR="00F358A2" w:rsidRPr="00C27A3B" w14:paraId="47EC0E95" w14:textId="77777777" w:rsidTr="00F358A2">
        <w:trPr>
          <w:trHeight w:val="20"/>
        </w:trPr>
        <w:tc>
          <w:tcPr>
            <w:tcW w:w="302" w:type="pct"/>
            <w:shd w:val="clear" w:color="auto" w:fill="auto"/>
            <w:noWrap/>
            <w:vAlign w:val="center"/>
            <w:hideMark/>
          </w:tcPr>
          <w:p w14:paraId="0D1BE4D7" w14:textId="77777777" w:rsidR="00F358A2" w:rsidRPr="00C27A3B" w:rsidRDefault="00F358A2" w:rsidP="00F358A2">
            <w:pPr>
              <w:jc w:val="center"/>
              <w:rPr>
                <w:color w:val="000000"/>
                <w:sz w:val="20"/>
                <w:szCs w:val="20"/>
              </w:rPr>
            </w:pPr>
            <w:r w:rsidRPr="00C27A3B">
              <w:rPr>
                <w:color w:val="000000"/>
                <w:sz w:val="20"/>
                <w:szCs w:val="20"/>
              </w:rPr>
              <w:t>11</w:t>
            </w:r>
          </w:p>
        </w:tc>
        <w:tc>
          <w:tcPr>
            <w:tcW w:w="380" w:type="pct"/>
            <w:shd w:val="clear" w:color="auto" w:fill="auto"/>
            <w:vAlign w:val="center"/>
            <w:hideMark/>
          </w:tcPr>
          <w:p w14:paraId="0226C894" w14:textId="77777777" w:rsidR="00F358A2" w:rsidRPr="00C27A3B" w:rsidRDefault="00F358A2" w:rsidP="00F358A2">
            <w:pPr>
              <w:jc w:val="center"/>
              <w:rPr>
                <w:color w:val="000000"/>
                <w:sz w:val="20"/>
                <w:szCs w:val="20"/>
              </w:rPr>
            </w:pPr>
            <w:r w:rsidRPr="00C27A3B">
              <w:rPr>
                <w:color w:val="000000"/>
                <w:sz w:val="20"/>
                <w:szCs w:val="20"/>
              </w:rPr>
              <w:t>11</w:t>
            </w:r>
          </w:p>
        </w:tc>
        <w:tc>
          <w:tcPr>
            <w:tcW w:w="1440" w:type="pct"/>
            <w:shd w:val="clear" w:color="auto" w:fill="auto"/>
            <w:vAlign w:val="center"/>
            <w:hideMark/>
          </w:tcPr>
          <w:p w14:paraId="24E97949" w14:textId="6BD313F6"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2BDE9CBF" w14:textId="77777777" w:rsidR="00F358A2" w:rsidRPr="00C27A3B" w:rsidRDefault="00F358A2" w:rsidP="00F358A2">
            <w:pPr>
              <w:jc w:val="center"/>
              <w:rPr>
                <w:color w:val="000000"/>
                <w:sz w:val="20"/>
                <w:szCs w:val="20"/>
              </w:rPr>
            </w:pPr>
            <w:r w:rsidRPr="00C27A3B">
              <w:rPr>
                <w:sz w:val="20"/>
                <w:szCs w:val="20"/>
              </w:rPr>
              <w:t>Котельная №11</w:t>
            </w:r>
          </w:p>
        </w:tc>
        <w:tc>
          <w:tcPr>
            <w:tcW w:w="683" w:type="pct"/>
            <w:shd w:val="clear" w:color="auto" w:fill="auto"/>
            <w:vAlign w:val="center"/>
          </w:tcPr>
          <w:p w14:paraId="163010D9" w14:textId="77777777" w:rsidR="00F358A2" w:rsidRPr="00C27A3B" w:rsidRDefault="00F358A2" w:rsidP="00F358A2">
            <w:pPr>
              <w:jc w:val="center"/>
              <w:rPr>
                <w:color w:val="000000"/>
                <w:sz w:val="20"/>
                <w:szCs w:val="20"/>
              </w:rPr>
            </w:pPr>
            <w:r w:rsidRPr="00C27A3B">
              <w:rPr>
                <w:sz w:val="20"/>
                <w:szCs w:val="20"/>
              </w:rPr>
              <w:t>0,287</w:t>
            </w:r>
          </w:p>
        </w:tc>
        <w:tc>
          <w:tcPr>
            <w:tcW w:w="607" w:type="pct"/>
            <w:shd w:val="clear" w:color="auto" w:fill="auto"/>
            <w:vAlign w:val="center"/>
          </w:tcPr>
          <w:p w14:paraId="4D0316EB" w14:textId="77777777" w:rsidR="00F358A2" w:rsidRPr="00C27A3B" w:rsidRDefault="00F358A2" w:rsidP="00F358A2">
            <w:pPr>
              <w:jc w:val="center"/>
              <w:rPr>
                <w:color w:val="000000"/>
                <w:sz w:val="20"/>
                <w:szCs w:val="20"/>
              </w:rPr>
            </w:pPr>
            <w:r>
              <w:rPr>
                <w:color w:val="000000"/>
                <w:sz w:val="20"/>
                <w:szCs w:val="20"/>
              </w:rPr>
              <w:t>2,682</w:t>
            </w:r>
          </w:p>
        </w:tc>
        <w:tc>
          <w:tcPr>
            <w:tcW w:w="679" w:type="pct"/>
            <w:shd w:val="clear" w:color="auto" w:fill="auto"/>
            <w:noWrap/>
            <w:vAlign w:val="center"/>
          </w:tcPr>
          <w:p w14:paraId="0A931728" w14:textId="77777777" w:rsidR="00F358A2" w:rsidRPr="00C27A3B" w:rsidRDefault="00F358A2" w:rsidP="00F358A2">
            <w:pPr>
              <w:jc w:val="center"/>
              <w:rPr>
                <w:color w:val="000000"/>
                <w:sz w:val="20"/>
                <w:szCs w:val="20"/>
              </w:rPr>
            </w:pPr>
            <w:r w:rsidRPr="00C27A3B">
              <w:rPr>
                <w:color w:val="000000"/>
                <w:sz w:val="20"/>
                <w:szCs w:val="20"/>
              </w:rPr>
              <w:t>11,010</w:t>
            </w:r>
          </w:p>
        </w:tc>
      </w:tr>
      <w:tr w:rsidR="00F358A2" w:rsidRPr="00C27A3B" w14:paraId="17C97C84" w14:textId="77777777" w:rsidTr="00F358A2">
        <w:trPr>
          <w:trHeight w:val="20"/>
        </w:trPr>
        <w:tc>
          <w:tcPr>
            <w:tcW w:w="302" w:type="pct"/>
            <w:shd w:val="clear" w:color="auto" w:fill="auto"/>
            <w:noWrap/>
            <w:vAlign w:val="center"/>
            <w:hideMark/>
          </w:tcPr>
          <w:p w14:paraId="45F834AF" w14:textId="77777777" w:rsidR="00F358A2" w:rsidRPr="00C27A3B" w:rsidRDefault="00F358A2" w:rsidP="00F358A2">
            <w:pPr>
              <w:jc w:val="center"/>
              <w:rPr>
                <w:color w:val="000000"/>
                <w:sz w:val="20"/>
                <w:szCs w:val="20"/>
              </w:rPr>
            </w:pPr>
            <w:r w:rsidRPr="00C27A3B">
              <w:rPr>
                <w:color w:val="000000"/>
                <w:sz w:val="20"/>
                <w:szCs w:val="20"/>
              </w:rPr>
              <w:t>12</w:t>
            </w:r>
          </w:p>
        </w:tc>
        <w:tc>
          <w:tcPr>
            <w:tcW w:w="380" w:type="pct"/>
            <w:shd w:val="clear" w:color="auto" w:fill="auto"/>
            <w:vAlign w:val="center"/>
            <w:hideMark/>
          </w:tcPr>
          <w:p w14:paraId="5E09ED26" w14:textId="77777777" w:rsidR="00F358A2" w:rsidRPr="00C27A3B" w:rsidRDefault="00F358A2" w:rsidP="00F358A2">
            <w:pPr>
              <w:jc w:val="center"/>
              <w:rPr>
                <w:color w:val="000000"/>
                <w:sz w:val="20"/>
                <w:szCs w:val="20"/>
              </w:rPr>
            </w:pPr>
            <w:r w:rsidRPr="00C27A3B">
              <w:rPr>
                <w:color w:val="000000"/>
                <w:sz w:val="20"/>
                <w:szCs w:val="20"/>
              </w:rPr>
              <w:t>12</w:t>
            </w:r>
          </w:p>
        </w:tc>
        <w:tc>
          <w:tcPr>
            <w:tcW w:w="1440" w:type="pct"/>
            <w:shd w:val="clear" w:color="auto" w:fill="auto"/>
            <w:vAlign w:val="center"/>
            <w:hideMark/>
          </w:tcPr>
          <w:p w14:paraId="3DDBA0E6" w14:textId="0DEBA57F"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2DB86615" w14:textId="77777777" w:rsidR="00F358A2" w:rsidRPr="00C27A3B" w:rsidRDefault="00F358A2" w:rsidP="00F358A2">
            <w:pPr>
              <w:jc w:val="center"/>
              <w:rPr>
                <w:color w:val="000000"/>
                <w:sz w:val="20"/>
                <w:szCs w:val="20"/>
              </w:rPr>
            </w:pPr>
            <w:r w:rsidRPr="00C27A3B">
              <w:rPr>
                <w:sz w:val="20"/>
                <w:szCs w:val="20"/>
              </w:rPr>
              <w:t>Котельная №12</w:t>
            </w:r>
          </w:p>
        </w:tc>
        <w:tc>
          <w:tcPr>
            <w:tcW w:w="683" w:type="pct"/>
            <w:shd w:val="clear" w:color="auto" w:fill="auto"/>
            <w:vAlign w:val="center"/>
          </w:tcPr>
          <w:p w14:paraId="1630F4E5" w14:textId="77777777" w:rsidR="00F358A2" w:rsidRPr="00C27A3B" w:rsidRDefault="00F358A2" w:rsidP="00F358A2">
            <w:pPr>
              <w:jc w:val="center"/>
              <w:rPr>
                <w:color w:val="000000"/>
                <w:sz w:val="20"/>
                <w:szCs w:val="20"/>
              </w:rPr>
            </w:pPr>
            <w:r w:rsidRPr="00C27A3B">
              <w:rPr>
                <w:sz w:val="20"/>
                <w:szCs w:val="20"/>
              </w:rPr>
              <w:t>0,228</w:t>
            </w:r>
          </w:p>
        </w:tc>
        <w:tc>
          <w:tcPr>
            <w:tcW w:w="607" w:type="pct"/>
            <w:shd w:val="clear" w:color="auto" w:fill="auto"/>
            <w:vAlign w:val="center"/>
          </w:tcPr>
          <w:p w14:paraId="6F2FB0AF" w14:textId="77777777" w:rsidR="00F358A2" w:rsidRPr="00C27A3B" w:rsidRDefault="00F358A2" w:rsidP="00F358A2">
            <w:pPr>
              <w:jc w:val="center"/>
              <w:rPr>
                <w:color w:val="000000"/>
                <w:sz w:val="20"/>
                <w:szCs w:val="20"/>
              </w:rPr>
            </w:pPr>
            <w:r>
              <w:rPr>
                <w:color w:val="000000"/>
                <w:sz w:val="20"/>
                <w:szCs w:val="20"/>
              </w:rPr>
              <w:t>1,827</w:t>
            </w:r>
          </w:p>
        </w:tc>
        <w:tc>
          <w:tcPr>
            <w:tcW w:w="679" w:type="pct"/>
            <w:shd w:val="clear" w:color="auto" w:fill="auto"/>
            <w:noWrap/>
            <w:vAlign w:val="center"/>
          </w:tcPr>
          <w:p w14:paraId="139A0BF5" w14:textId="77777777" w:rsidR="00F358A2" w:rsidRPr="00C27A3B" w:rsidRDefault="00F358A2" w:rsidP="00F358A2">
            <w:pPr>
              <w:jc w:val="center"/>
              <w:rPr>
                <w:color w:val="000000"/>
                <w:sz w:val="20"/>
                <w:szCs w:val="20"/>
              </w:rPr>
            </w:pPr>
            <w:r w:rsidRPr="00C27A3B">
              <w:rPr>
                <w:color w:val="000000"/>
                <w:sz w:val="20"/>
                <w:szCs w:val="20"/>
              </w:rPr>
              <w:t>9,298</w:t>
            </w:r>
          </w:p>
        </w:tc>
      </w:tr>
      <w:tr w:rsidR="00F358A2" w:rsidRPr="00C27A3B" w14:paraId="11A4E36E" w14:textId="77777777" w:rsidTr="00F358A2">
        <w:trPr>
          <w:trHeight w:val="20"/>
        </w:trPr>
        <w:tc>
          <w:tcPr>
            <w:tcW w:w="302" w:type="pct"/>
            <w:shd w:val="clear" w:color="auto" w:fill="auto"/>
            <w:noWrap/>
            <w:vAlign w:val="center"/>
            <w:hideMark/>
          </w:tcPr>
          <w:p w14:paraId="27BA8482" w14:textId="77777777" w:rsidR="00F358A2" w:rsidRPr="00C27A3B" w:rsidRDefault="00F358A2" w:rsidP="00F358A2">
            <w:pPr>
              <w:jc w:val="center"/>
              <w:rPr>
                <w:color w:val="000000"/>
                <w:sz w:val="20"/>
                <w:szCs w:val="20"/>
              </w:rPr>
            </w:pPr>
            <w:r w:rsidRPr="00C27A3B">
              <w:rPr>
                <w:color w:val="000000"/>
                <w:sz w:val="20"/>
                <w:szCs w:val="20"/>
              </w:rPr>
              <w:t>13</w:t>
            </w:r>
          </w:p>
        </w:tc>
        <w:tc>
          <w:tcPr>
            <w:tcW w:w="380" w:type="pct"/>
            <w:shd w:val="clear" w:color="auto" w:fill="auto"/>
            <w:vAlign w:val="center"/>
            <w:hideMark/>
          </w:tcPr>
          <w:p w14:paraId="397A3DAD" w14:textId="77777777" w:rsidR="00F358A2" w:rsidRPr="00C27A3B" w:rsidRDefault="00F358A2" w:rsidP="00F358A2">
            <w:pPr>
              <w:jc w:val="center"/>
              <w:rPr>
                <w:color w:val="000000"/>
                <w:sz w:val="20"/>
                <w:szCs w:val="20"/>
              </w:rPr>
            </w:pPr>
            <w:r w:rsidRPr="00C27A3B">
              <w:rPr>
                <w:color w:val="000000"/>
                <w:sz w:val="20"/>
                <w:szCs w:val="20"/>
              </w:rPr>
              <w:t>13</w:t>
            </w:r>
          </w:p>
        </w:tc>
        <w:tc>
          <w:tcPr>
            <w:tcW w:w="1440" w:type="pct"/>
            <w:shd w:val="clear" w:color="auto" w:fill="auto"/>
            <w:vAlign w:val="center"/>
            <w:hideMark/>
          </w:tcPr>
          <w:p w14:paraId="219CF682" w14:textId="2DCFAE5F"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1DA998D8" w14:textId="77777777" w:rsidR="00F358A2" w:rsidRPr="00C27A3B" w:rsidRDefault="00F358A2" w:rsidP="00F358A2">
            <w:pPr>
              <w:jc w:val="center"/>
              <w:rPr>
                <w:color w:val="000000"/>
                <w:sz w:val="20"/>
                <w:szCs w:val="20"/>
              </w:rPr>
            </w:pPr>
            <w:r w:rsidRPr="00C27A3B">
              <w:rPr>
                <w:sz w:val="20"/>
                <w:szCs w:val="20"/>
              </w:rPr>
              <w:t>Котельная №13</w:t>
            </w:r>
          </w:p>
        </w:tc>
        <w:tc>
          <w:tcPr>
            <w:tcW w:w="683" w:type="pct"/>
            <w:shd w:val="clear" w:color="auto" w:fill="auto"/>
            <w:vAlign w:val="center"/>
          </w:tcPr>
          <w:p w14:paraId="0E59521D" w14:textId="77777777" w:rsidR="00F358A2" w:rsidRPr="00C27A3B" w:rsidRDefault="00F358A2" w:rsidP="00F358A2">
            <w:pPr>
              <w:jc w:val="center"/>
              <w:rPr>
                <w:color w:val="000000"/>
                <w:sz w:val="20"/>
                <w:szCs w:val="20"/>
              </w:rPr>
            </w:pPr>
            <w:r w:rsidRPr="00C27A3B">
              <w:rPr>
                <w:sz w:val="20"/>
                <w:szCs w:val="20"/>
              </w:rPr>
              <w:t>0,223</w:t>
            </w:r>
          </w:p>
        </w:tc>
        <w:tc>
          <w:tcPr>
            <w:tcW w:w="607" w:type="pct"/>
            <w:shd w:val="clear" w:color="auto" w:fill="auto"/>
            <w:vAlign w:val="center"/>
          </w:tcPr>
          <w:p w14:paraId="13AFEC7E" w14:textId="77777777" w:rsidR="00F358A2" w:rsidRPr="00C27A3B" w:rsidRDefault="00F358A2" w:rsidP="00F358A2">
            <w:pPr>
              <w:jc w:val="center"/>
              <w:rPr>
                <w:color w:val="000000"/>
                <w:sz w:val="20"/>
                <w:szCs w:val="20"/>
              </w:rPr>
            </w:pPr>
            <w:r>
              <w:rPr>
                <w:color w:val="000000"/>
                <w:sz w:val="20"/>
                <w:szCs w:val="20"/>
              </w:rPr>
              <w:t>0,536</w:t>
            </w:r>
          </w:p>
        </w:tc>
        <w:tc>
          <w:tcPr>
            <w:tcW w:w="679" w:type="pct"/>
            <w:shd w:val="clear" w:color="auto" w:fill="auto"/>
            <w:noWrap/>
            <w:vAlign w:val="center"/>
          </w:tcPr>
          <w:p w14:paraId="5F105BF6" w14:textId="77777777" w:rsidR="00F358A2" w:rsidRPr="00C27A3B" w:rsidRDefault="00F358A2" w:rsidP="00F358A2">
            <w:pPr>
              <w:jc w:val="center"/>
              <w:rPr>
                <w:color w:val="000000"/>
                <w:sz w:val="20"/>
                <w:szCs w:val="20"/>
              </w:rPr>
            </w:pPr>
            <w:r w:rsidRPr="00C27A3B">
              <w:rPr>
                <w:color w:val="000000"/>
                <w:sz w:val="20"/>
                <w:szCs w:val="20"/>
              </w:rPr>
              <w:t>2,780</w:t>
            </w:r>
          </w:p>
        </w:tc>
      </w:tr>
      <w:tr w:rsidR="00F358A2" w:rsidRPr="00C27A3B" w14:paraId="47417BD1" w14:textId="77777777" w:rsidTr="00F358A2">
        <w:trPr>
          <w:trHeight w:val="20"/>
        </w:trPr>
        <w:tc>
          <w:tcPr>
            <w:tcW w:w="302" w:type="pct"/>
            <w:shd w:val="clear" w:color="auto" w:fill="auto"/>
            <w:noWrap/>
            <w:vAlign w:val="center"/>
            <w:hideMark/>
          </w:tcPr>
          <w:p w14:paraId="7DB5BE7C" w14:textId="77777777" w:rsidR="00F358A2" w:rsidRPr="00C27A3B" w:rsidRDefault="00F358A2" w:rsidP="00F358A2">
            <w:pPr>
              <w:jc w:val="center"/>
              <w:rPr>
                <w:color w:val="000000"/>
                <w:sz w:val="20"/>
                <w:szCs w:val="20"/>
              </w:rPr>
            </w:pPr>
            <w:r w:rsidRPr="00C27A3B">
              <w:rPr>
                <w:color w:val="000000"/>
                <w:sz w:val="20"/>
                <w:szCs w:val="20"/>
              </w:rPr>
              <w:t>14</w:t>
            </w:r>
          </w:p>
        </w:tc>
        <w:tc>
          <w:tcPr>
            <w:tcW w:w="380" w:type="pct"/>
            <w:shd w:val="clear" w:color="auto" w:fill="auto"/>
            <w:vAlign w:val="center"/>
            <w:hideMark/>
          </w:tcPr>
          <w:p w14:paraId="40599ED9" w14:textId="77777777" w:rsidR="00F358A2" w:rsidRPr="00C27A3B" w:rsidRDefault="00F358A2" w:rsidP="00F358A2">
            <w:pPr>
              <w:jc w:val="center"/>
              <w:rPr>
                <w:color w:val="000000"/>
                <w:sz w:val="20"/>
                <w:szCs w:val="20"/>
              </w:rPr>
            </w:pPr>
            <w:r w:rsidRPr="00C27A3B">
              <w:rPr>
                <w:color w:val="000000"/>
                <w:sz w:val="20"/>
                <w:szCs w:val="20"/>
              </w:rPr>
              <w:t>14</w:t>
            </w:r>
          </w:p>
        </w:tc>
        <w:tc>
          <w:tcPr>
            <w:tcW w:w="1440" w:type="pct"/>
            <w:shd w:val="clear" w:color="auto" w:fill="auto"/>
            <w:vAlign w:val="center"/>
            <w:hideMark/>
          </w:tcPr>
          <w:p w14:paraId="492FB1CA" w14:textId="15259C9B"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45C46CBF" w14:textId="77777777" w:rsidR="00F358A2" w:rsidRPr="00C27A3B" w:rsidRDefault="00F358A2" w:rsidP="00F358A2">
            <w:pPr>
              <w:jc w:val="center"/>
              <w:rPr>
                <w:color w:val="000000"/>
                <w:sz w:val="20"/>
                <w:szCs w:val="20"/>
              </w:rPr>
            </w:pPr>
            <w:r w:rsidRPr="00C27A3B">
              <w:rPr>
                <w:sz w:val="20"/>
                <w:szCs w:val="20"/>
              </w:rPr>
              <w:t>Котельная №14</w:t>
            </w:r>
          </w:p>
        </w:tc>
        <w:tc>
          <w:tcPr>
            <w:tcW w:w="683" w:type="pct"/>
            <w:shd w:val="clear" w:color="auto" w:fill="auto"/>
            <w:vAlign w:val="center"/>
          </w:tcPr>
          <w:p w14:paraId="1B8CB77A" w14:textId="77777777" w:rsidR="00F358A2" w:rsidRPr="00C27A3B" w:rsidRDefault="00F358A2" w:rsidP="00F358A2">
            <w:pPr>
              <w:jc w:val="center"/>
              <w:rPr>
                <w:color w:val="000000"/>
                <w:sz w:val="20"/>
                <w:szCs w:val="20"/>
              </w:rPr>
            </w:pPr>
            <w:r w:rsidRPr="00C27A3B">
              <w:rPr>
                <w:sz w:val="20"/>
                <w:szCs w:val="20"/>
              </w:rPr>
              <w:t>0,209</w:t>
            </w:r>
          </w:p>
        </w:tc>
        <w:tc>
          <w:tcPr>
            <w:tcW w:w="607" w:type="pct"/>
            <w:shd w:val="clear" w:color="auto" w:fill="auto"/>
            <w:vAlign w:val="center"/>
          </w:tcPr>
          <w:p w14:paraId="00677FDE" w14:textId="77777777" w:rsidR="00F358A2" w:rsidRPr="00C27A3B" w:rsidRDefault="00F358A2" w:rsidP="00F358A2">
            <w:pPr>
              <w:jc w:val="center"/>
              <w:rPr>
                <w:color w:val="000000"/>
                <w:sz w:val="20"/>
                <w:szCs w:val="20"/>
              </w:rPr>
            </w:pPr>
            <w:r>
              <w:rPr>
                <w:color w:val="000000"/>
                <w:sz w:val="20"/>
                <w:szCs w:val="20"/>
              </w:rPr>
              <w:t>1,081</w:t>
            </w:r>
          </w:p>
        </w:tc>
        <w:tc>
          <w:tcPr>
            <w:tcW w:w="679" w:type="pct"/>
            <w:shd w:val="clear" w:color="auto" w:fill="auto"/>
            <w:noWrap/>
            <w:vAlign w:val="center"/>
          </w:tcPr>
          <w:p w14:paraId="1DA11223" w14:textId="77777777" w:rsidR="00F358A2" w:rsidRPr="00C27A3B" w:rsidRDefault="00F358A2" w:rsidP="00F358A2">
            <w:pPr>
              <w:jc w:val="center"/>
              <w:rPr>
                <w:color w:val="000000"/>
                <w:sz w:val="20"/>
                <w:szCs w:val="20"/>
              </w:rPr>
            </w:pPr>
            <w:r w:rsidRPr="00C27A3B">
              <w:rPr>
                <w:color w:val="000000"/>
                <w:sz w:val="20"/>
                <w:szCs w:val="20"/>
              </w:rPr>
              <w:t>6,986</w:t>
            </w:r>
          </w:p>
        </w:tc>
      </w:tr>
      <w:tr w:rsidR="00F358A2" w:rsidRPr="00C27A3B" w14:paraId="51116B68" w14:textId="77777777" w:rsidTr="00F358A2">
        <w:trPr>
          <w:trHeight w:val="20"/>
        </w:trPr>
        <w:tc>
          <w:tcPr>
            <w:tcW w:w="302" w:type="pct"/>
            <w:shd w:val="clear" w:color="auto" w:fill="auto"/>
            <w:noWrap/>
            <w:vAlign w:val="center"/>
            <w:hideMark/>
          </w:tcPr>
          <w:p w14:paraId="3637E482" w14:textId="77777777" w:rsidR="00F358A2" w:rsidRPr="00C27A3B" w:rsidRDefault="00F358A2" w:rsidP="00F358A2">
            <w:pPr>
              <w:jc w:val="center"/>
              <w:rPr>
                <w:color w:val="000000"/>
                <w:sz w:val="20"/>
                <w:szCs w:val="20"/>
              </w:rPr>
            </w:pPr>
            <w:r w:rsidRPr="00C27A3B">
              <w:rPr>
                <w:color w:val="000000"/>
                <w:sz w:val="20"/>
                <w:szCs w:val="20"/>
              </w:rPr>
              <w:t>15</w:t>
            </w:r>
          </w:p>
        </w:tc>
        <w:tc>
          <w:tcPr>
            <w:tcW w:w="380" w:type="pct"/>
            <w:shd w:val="clear" w:color="auto" w:fill="auto"/>
            <w:vAlign w:val="center"/>
            <w:hideMark/>
          </w:tcPr>
          <w:p w14:paraId="19461211" w14:textId="77777777" w:rsidR="00F358A2" w:rsidRPr="00C27A3B" w:rsidRDefault="00F358A2" w:rsidP="00F358A2">
            <w:pPr>
              <w:jc w:val="center"/>
              <w:rPr>
                <w:color w:val="000000"/>
                <w:sz w:val="20"/>
                <w:szCs w:val="20"/>
              </w:rPr>
            </w:pPr>
            <w:r w:rsidRPr="00C27A3B">
              <w:rPr>
                <w:color w:val="000000"/>
                <w:sz w:val="20"/>
                <w:szCs w:val="20"/>
              </w:rPr>
              <w:t>15</w:t>
            </w:r>
          </w:p>
        </w:tc>
        <w:tc>
          <w:tcPr>
            <w:tcW w:w="1440" w:type="pct"/>
            <w:shd w:val="clear" w:color="auto" w:fill="auto"/>
            <w:vAlign w:val="center"/>
            <w:hideMark/>
          </w:tcPr>
          <w:p w14:paraId="302FCA8D" w14:textId="0FDFDCC5"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347A5BCA" w14:textId="77777777" w:rsidR="00F358A2" w:rsidRPr="00C27A3B" w:rsidRDefault="00F358A2" w:rsidP="00F358A2">
            <w:pPr>
              <w:jc w:val="center"/>
              <w:rPr>
                <w:color w:val="000000"/>
                <w:sz w:val="20"/>
                <w:szCs w:val="20"/>
              </w:rPr>
            </w:pPr>
            <w:r w:rsidRPr="00C27A3B">
              <w:rPr>
                <w:sz w:val="20"/>
                <w:szCs w:val="20"/>
              </w:rPr>
              <w:t>Котельная №15</w:t>
            </w:r>
          </w:p>
          <w:p w14:paraId="552022AF" w14:textId="77777777" w:rsidR="00F358A2" w:rsidRPr="00C27A3B" w:rsidRDefault="00F358A2" w:rsidP="00F358A2">
            <w:pPr>
              <w:jc w:val="center"/>
              <w:rPr>
                <w:color w:val="000000"/>
                <w:sz w:val="20"/>
                <w:szCs w:val="20"/>
              </w:rPr>
            </w:pPr>
          </w:p>
        </w:tc>
        <w:tc>
          <w:tcPr>
            <w:tcW w:w="683" w:type="pct"/>
            <w:shd w:val="clear" w:color="auto" w:fill="auto"/>
            <w:vAlign w:val="center"/>
          </w:tcPr>
          <w:p w14:paraId="4CDF664B" w14:textId="77777777" w:rsidR="00F358A2" w:rsidRPr="00C27A3B" w:rsidRDefault="00F358A2" w:rsidP="00F358A2">
            <w:pPr>
              <w:jc w:val="center"/>
              <w:rPr>
                <w:color w:val="000000"/>
                <w:sz w:val="20"/>
                <w:szCs w:val="20"/>
              </w:rPr>
            </w:pPr>
            <w:r w:rsidRPr="00C27A3B">
              <w:rPr>
                <w:sz w:val="20"/>
                <w:szCs w:val="20"/>
              </w:rPr>
              <w:t>0,204</w:t>
            </w:r>
          </w:p>
        </w:tc>
        <w:tc>
          <w:tcPr>
            <w:tcW w:w="607" w:type="pct"/>
            <w:shd w:val="clear" w:color="auto" w:fill="auto"/>
            <w:vAlign w:val="center"/>
          </w:tcPr>
          <w:p w14:paraId="31643978" w14:textId="77777777" w:rsidR="00F358A2" w:rsidRPr="00C27A3B" w:rsidRDefault="00F358A2" w:rsidP="00F358A2">
            <w:pPr>
              <w:jc w:val="center"/>
              <w:rPr>
                <w:color w:val="000000"/>
                <w:sz w:val="20"/>
                <w:szCs w:val="20"/>
              </w:rPr>
            </w:pPr>
            <w:r>
              <w:rPr>
                <w:color w:val="000000"/>
                <w:sz w:val="20"/>
                <w:szCs w:val="20"/>
              </w:rPr>
              <w:t>1,082</w:t>
            </w:r>
          </w:p>
        </w:tc>
        <w:tc>
          <w:tcPr>
            <w:tcW w:w="679" w:type="pct"/>
            <w:shd w:val="clear" w:color="auto" w:fill="auto"/>
            <w:noWrap/>
            <w:vAlign w:val="center"/>
          </w:tcPr>
          <w:p w14:paraId="6CFD6B7C" w14:textId="77777777" w:rsidR="00F358A2" w:rsidRPr="00C27A3B" w:rsidRDefault="00F358A2" w:rsidP="00F358A2">
            <w:pPr>
              <w:jc w:val="center"/>
              <w:rPr>
                <w:color w:val="000000"/>
                <w:sz w:val="20"/>
                <w:szCs w:val="20"/>
              </w:rPr>
            </w:pPr>
            <w:r w:rsidRPr="00C27A3B">
              <w:rPr>
                <w:color w:val="000000"/>
                <w:sz w:val="20"/>
                <w:szCs w:val="20"/>
              </w:rPr>
              <w:t>6,471</w:t>
            </w:r>
          </w:p>
        </w:tc>
      </w:tr>
      <w:tr w:rsidR="00F358A2" w:rsidRPr="00C27A3B" w14:paraId="4CDF0B58" w14:textId="77777777" w:rsidTr="00F358A2">
        <w:trPr>
          <w:trHeight w:val="20"/>
        </w:trPr>
        <w:tc>
          <w:tcPr>
            <w:tcW w:w="302" w:type="pct"/>
            <w:shd w:val="clear" w:color="auto" w:fill="auto"/>
            <w:noWrap/>
            <w:vAlign w:val="center"/>
            <w:hideMark/>
          </w:tcPr>
          <w:p w14:paraId="24525C42" w14:textId="77777777" w:rsidR="00F358A2" w:rsidRPr="00C27A3B" w:rsidRDefault="00F358A2" w:rsidP="00F358A2">
            <w:pPr>
              <w:jc w:val="center"/>
              <w:rPr>
                <w:color w:val="000000"/>
                <w:sz w:val="20"/>
                <w:szCs w:val="20"/>
              </w:rPr>
            </w:pPr>
            <w:r w:rsidRPr="00C27A3B">
              <w:rPr>
                <w:color w:val="000000"/>
                <w:sz w:val="20"/>
                <w:szCs w:val="20"/>
              </w:rPr>
              <w:t>16</w:t>
            </w:r>
          </w:p>
        </w:tc>
        <w:tc>
          <w:tcPr>
            <w:tcW w:w="380" w:type="pct"/>
            <w:shd w:val="clear" w:color="auto" w:fill="auto"/>
            <w:vAlign w:val="center"/>
            <w:hideMark/>
          </w:tcPr>
          <w:p w14:paraId="06AA23E6" w14:textId="77777777" w:rsidR="00F358A2" w:rsidRPr="00C27A3B" w:rsidRDefault="00F358A2" w:rsidP="00F358A2">
            <w:pPr>
              <w:jc w:val="center"/>
              <w:rPr>
                <w:color w:val="000000"/>
                <w:sz w:val="20"/>
                <w:szCs w:val="20"/>
              </w:rPr>
            </w:pPr>
            <w:r w:rsidRPr="00C27A3B">
              <w:rPr>
                <w:color w:val="000000"/>
                <w:sz w:val="20"/>
                <w:szCs w:val="20"/>
              </w:rPr>
              <w:t>16</w:t>
            </w:r>
          </w:p>
        </w:tc>
        <w:tc>
          <w:tcPr>
            <w:tcW w:w="1440" w:type="pct"/>
            <w:shd w:val="clear" w:color="auto" w:fill="auto"/>
            <w:vAlign w:val="center"/>
            <w:hideMark/>
          </w:tcPr>
          <w:p w14:paraId="482FF2D0" w14:textId="215AE285"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283019B" w14:textId="77777777" w:rsidR="00F358A2" w:rsidRPr="00C27A3B" w:rsidRDefault="00F358A2" w:rsidP="00F358A2">
            <w:pPr>
              <w:jc w:val="center"/>
              <w:rPr>
                <w:color w:val="000000"/>
                <w:sz w:val="20"/>
                <w:szCs w:val="20"/>
              </w:rPr>
            </w:pPr>
            <w:r w:rsidRPr="00C27A3B">
              <w:rPr>
                <w:sz w:val="20"/>
                <w:szCs w:val="20"/>
              </w:rPr>
              <w:t>Котельная №16</w:t>
            </w:r>
          </w:p>
        </w:tc>
        <w:tc>
          <w:tcPr>
            <w:tcW w:w="683" w:type="pct"/>
            <w:shd w:val="clear" w:color="auto" w:fill="auto"/>
            <w:vAlign w:val="center"/>
          </w:tcPr>
          <w:p w14:paraId="26E194AA" w14:textId="77777777" w:rsidR="00F358A2" w:rsidRPr="00C27A3B" w:rsidRDefault="00F358A2" w:rsidP="00F358A2">
            <w:pPr>
              <w:jc w:val="center"/>
              <w:rPr>
                <w:color w:val="000000"/>
                <w:sz w:val="20"/>
                <w:szCs w:val="20"/>
              </w:rPr>
            </w:pPr>
            <w:r w:rsidRPr="00C27A3B">
              <w:rPr>
                <w:sz w:val="20"/>
                <w:szCs w:val="20"/>
              </w:rPr>
              <w:t>0,259</w:t>
            </w:r>
          </w:p>
        </w:tc>
        <w:tc>
          <w:tcPr>
            <w:tcW w:w="607" w:type="pct"/>
            <w:shd w:val="clear" w:color="auto" w:fill="auto"/>
            <w:vAlign w:val="center"/>
          </w:tcPr>
          <w:p w14:paraId="37111340" w14:textId="77777777" w:rsidR="00F358A2" w:rsidRPr="00C27A3B" w:rsidRDefault="00F358A2" w:rsidP="00F358A2">
            <w:pPr>
              <w:jc w:val="center"/>
              <w:rPr>
                <w:color w:val="000000"/>
                <w:sz w:val="20"/>
                <w:szCs w:val="20"/>
              </w:rPr>
            </w:pPr>
            <w:r>
              <w:rPr>
                <w:color w:val="000000"/>
                <w:sz w:val="20"/>
                <w:szCs w:val="20"/>
              </w:rPr>
              <w:t>1,732</w:t>
            </w:r>
          </w:p>
        </w:tc>
        <w:tc>
          <w:tcPr>
            <w:tcW w:w="679" w:type="pct"/>
            <w:shd w:val="clear" w:color="auto" w:fill="auto"/>
            <w:noWrap/>
            <w:vAlign w:val="center"/>
          </w:tcPr>
          <w:p w14:paraId="251C61C2" w14:textId="77777777" w:rsidR="00F358A2" w:rsidRPr="00C27A3B" w:rsidRDefault="00F358A2" w:rsidP="00F358A2">
            <w:pPr>
              <w:jc w:val="center"/>
              <w:rPr>
                <w:color w:val="000000"/>
                <w:sz w:val="20"/>
                <w:szCs w:val="20"/>
              </w:rPr>
            </w:pPr>
            <w:r w:rsidRPr="00C27A3B">
              <w:rPr>
                <w:color w:val="000000"/>
                <w:sz w:val="20"/>
                <w:szCs w:val="20"/>
              </w:rPr>
              <w:t>7,761</w:t>
            </w:r>
          </w:p>
        </w:tc>
      </w:tr>
      <w:tr w:rsidR="00F358A2" w:rsidRPr="00C27A3B" w14:paraId="2C44E91B" w14:textId="77777777" w:rsidTr="00F358A2">
        <w:trPr>
          <w:trHeight w:val="20"/>
        </w:trPr>
        <w:tc>
          <w:tcPr>
            <w:tcW w:w="302" w:type="pct"/>
            <w:shd w:val="clear" w:color="auto" w:fill="auto"/>
            <w:noWrap/>
            <w:vAlign w:val="center"/>
            <w:hideMark/>
          </w:tcPr>
          <w:p w14:paraId="23C30DD4" w14:textId="77777777" w:rsidR="00F358A2" w:rsidRPr="00C27A3B" w:rsidRDefault="00F358A2" w:rsidP="00F358A2">
            <w:pPr>
              <w:jc w:val="center"/>
              <w:rPr>
                <w:color w:val="000000"/>
                <w:sz w:val="20"/>
                <w:szCs w:val="20"/>
              </w:rPr>
            </w:pPr>
            <w:r w:rsidRPr="00C27A3B">
              <w:rPr>
                <w:color w:val="000000"/>
                <w:sz w:val="20"/>
                <w:szCs w:val="20"/>
              </w:rPr>
              <w:t>17</w:t>
            </w:r>
          </w:p>
        </w:tc>
        <w:tc>
          <w:tcPr>
            <w:tcW w:w="380" w:type="pct"/>
            <w:shd w:val="clear" w:color="auto" w:fill="auto"/>
            <w:vAlign w:val="center"/>
            <w:hideMark/>
          </w:tcPr>
          <w:p w14:paraId="0CF65636" w14:textId="77777777" w:rsidR="00F358A2" w:rsidRPr="00C27A3B" w:rsidRDefault="00F358A2" w:rsidP="00F358A2">
            <w:pPr>
              <w:jc w:val="center"/>
              <w:rPr>
                <w:color w:val="000000"/>
                <w:sz w:val="20"/>
                <w:szCs w:val="20"/>
              </w:rPr>
            </w:pPr>
            <w:r w:rsidRPr="00C27A3B">
              <w:rPr>
                <w:color w:val="000000"/>
                <w:sz w:val="20"/>
                <w:szCs w:val="20"/>
              </w:rPr>
              <w:t>17</w:t>
            </w:r>
          </w:p>
        </w:tc>
        <w:tc>
          <w:tcPr>
            <w:tcW w:w="1440" w:type="pct"/>
            <w:shd w:val="clear" w:color="auto" w:fill="auto"/>
            <w:vAlign w:val="center"/>
            <w:hideMark/>
          </w:tcPr>
          <w:p w14:paraId="61560113" w14:textId="36D8F8A2"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3B741D3B" w14:textId="77777777" w:rsidR="00F358A2" w:rsidRPr="00C27A3B" w:rsidRDefault="00F358A2" w:rsidP="00F358A2">
            <w:pPr>
              <w:jc w:val="center"/>
              <w:rPr>
                <w:color w:val="000000"/>
                <w:sz w:val="20"/>
                <w:szCs w:val="20"/>
              </w:rPr>
            </w:pPr>
            <w:r w:rsidRPr="00C27A3B">
              <w:rPr>
                <w:sz w:val="20"/>
                <w:szCs w:val="20"/>
              </w:rPr>
              <w:t>Котельная №17</w:t>
            </w:r>
          </w:p>
        </w:tc>
        <w:tc>
          <w:tcPr>
            <w:tcW w:w="683" w:type="pct"/>
            <w:shd w:val="clear" w:color="auto" w:fill="auto"/>
            <w:vAlign w:val="center"/>
          </w:tcPr>
          <w:p w14:paraId="7092266A" w14:textId="77777777" w:rsidR="00F358A2" w:rsidRPr="00C27A3B" w:rsidRDefault="00F358A2" w:rsidP="00F358A2">
            <w:pPr>
              <w:jc w:val="center"/>
              <w:rPr>
                <w:color w:val="000000"/>
                <w:sz w:val="20"/>
                <w:szCs w:val="20"/>
              </w:rPr>
            </w:pPr>
            <w:r w:rsidRPr="00C27A3B">
              <w:rPr>
                <w:sz w:val="20"/>
                <w:szCs w:val="20"/>
              </w:rPr>
              <w:t>0,200</w:t>
            </w:r>
          </w:p>
        </w:tc>
        <w:tc>
          <w:tcPr>
            <w:tcW w:w="607" w:type="pct"/>
            <w:shd w:val="clear" w:color="auto" w:fill="auto"/>
            <w:vAlign w:val="center"/>
          </w:tcPr>
          <w:p w14:paraId="31D8A360" w14:textId="77777777" w:rsidR="00F358A2" w:rsidRPr="00C27A3B" w:rsidRDefault="00F358A2" w:rsidP="00F358A2">
            <w:pPr>
              <w:jc w:val="center"/>
              <w:rPr>
                <w:color w:val="000000"/>
                <w:sz w:val="20"/>
                <w:szCs w:val="20"/>
              </w:rPr>
            </w:pPr>
            <w:r>
              <w:rPr>
                <w:color w:val="000000"/>
                <w:sz w:val="20"/>
                <w:szCs w:val="20"/>
              </w:rPr>
              <w:t>1,914</w:t>
            </w:r>
          </w:p>
        </w:tc>
        <w:tc>
          <w:tcPr>
            <w:tcW w:w="679" w:type="pct"/>
            <w:shd w:val="clear" w:color="auto" w:fill="auto"/>
            <w:noWrap/>
            <w:vAlign w:val="center"/>
          </w:tcPr>
          <w:p w14:paraId="5F005EE2" w14:textId="77777777" w:rsidR="00F358A2" w:rsidRPr="00C27A3B" w:rsidRDefault="00F358A2" w:rsidP="00F358A2">
            <w:pPr>
              <w:jc w:val="center"/>
              <w:rPr>
                <w:color w:val="000000"/>
                <w:sz w:val="20"/>
                <w:szCs w:val="20"/>
              </w:rPr>
            </w:pPr>
            <w:r w:rsidRPr="00C27A3B">
              <w:rPr>
                <w:color w:val="000000"/>
                <w:sz w:val="20"/>
                <w:szCs w:val="20"/>
              </w:rPr>
              <w:t>10,550</w:t>
            </w:r>
          </w:p>
        </w:tc>
      </w:tr>
      <w:tr w:rsidR="00F358A2" w:rsidRPr="00C27A3B" w14:paraId="667870F1" w14:textId="77777777" w:rsidTr="00F358A2">
        <w:trPr>
          <w:trHeight w:val="20"/>
        </w:trPr>
        <w:tc>
          <w:tcPr>
            <w:tcW w:w="302" w:type="pct"/>
            <w:shd w:val="clear" w:color="auto" w:fill="auto"/>
            <w:noWrap/>
            <w:vAlign w:val="center"/>
            <w:hideMark/>
          </w:tcPr>
          <w:p w14:paraId="6AAF84F3" w14:textId="77777777" w:rsidR="00F358A2" w:rsidRPr="00C27A3B" w:rsidRDefault="00F358A2" w:rsidP="00F358A2">
            <w:pPr>
              <w:jc w:val="center"/>
              <w:rPr>
                <w:color w:val="000000"/>
                <w:sz w:val="20"/>
                <w:szCs w:val="20"/>
              </w:rPr>
            </w:pPr>
            <w:r w:rsidRPr="00C27A3B">
              <w:rPr>
                <w:color w:val="000000"/>
                <w:sz w:val="20"/>
                <w:szCs w:val="20"/>
              </w:rPr>
              <w:t>18</w:t>
            </w:r>
          </w:p>
        </w:tc>
        <w:tc>
          <w:tcPr>
            <w:tcW w:w="380" w:type="pct"/>
            <w:shd w:val="clear" w:color="auto" w:fill="auto"/>
            <w:vAlign w:val="center"/>
            <w:hideMark/>
          </w:tcPr>
          <w:p w14:paraId="6A8C5DCE" w14:textId="77777777" w:rsidR="00F358A2" w:rsidRPr="00C27A3B" w:rsidRDefault="00F358A2" w:rsidP="00F358A2">
            <w:pPr>
              <w:jc w:val="center"/>
              <w:rPr>
                <w:color w:val="000000"/>
                <w:sz w:val="20"/>
                <w:szCs w:val="20"/>
              </w:rPr>
            </w:pPr>
            <w:r w:rsidRPr="00C27A3B">
              <w:rPr>
                <w:color w:val="000000"/>
                <w:sz w:val="20"/>
                <w:szCs w:val="20"/>
              </w:rPr>
              <w:t>18</w:t>
            </w:r>
          </w:p>
        </w:tc>
        <w:tc>
          <w:tcPr>
            <w:tcW w:w="1440" w:type="pct"/>
            <w:shd w:val="clear" w:color="auto" w:fill="auto"/>
            <w:vAlign w:val="center"/>
            <w:hideMark/>
          </w:tcPr>
          <w:p w14:paraId="25F78785" w14:textId="3F446D97"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2416D16F" w14:textId="77777777" w:rsidR="00F358A2" w:rsidRPr="00C27A3B" w:rsidRDefault="00F358A2" w:rsidP="00F358A2">
            <w:pPr>
              <w:jc w:val="center"/>
              <w:rPr>
                <w:color w:val="000000"/>
                <w:sz w:val="20"/>
                <w:szCs w:val="20"/>
              </w:rPr>
            </w:pPr>
            <w:r w:rsidRPr="00C27A3B">
              <w:rPr>
                <w:sz w:val="20"/>
                <w:szCs w:val="20"/>
              </w:rPr>
              <w:t>Котельная №18</w:t>
            </w:r>
          </w:p>
        </w:tc>
        <w:tc>
          <w:tcPr>
            <w:tcW w:w="683" w:type="pct"/>
            <w:shd w:val="clear" w:color="auto" w:fill="auto"/>
            <w:vAlign w:val="center"/>
          </w:tcPr>
          <w:p w14:paraId="1A6D5A2E" w14:textId="77777777" w:rsidR="00F358A2" w:rsidRPr="00C27A3B" w:rsidRDefault="00F358A2" w:rsidP="00F358A2">
            <w:pPr>
              <w:jc w:val="center"/>
              <w:rPr>
                <w:color w:val="000000"/>
                <w:sz w:val="20"/>
                <w:szCs w:val="20"/>
              </w:rPr>
            </w:pPr>
            <w:r w:rsidRPr="00C27A3B">
              <w:rPr>
                <w:sz w:val="20"/>
                <w:szCs w:val="20"/>
              </w:rPr>
              <w:t>0,303</w:t>
            </w:r>
          </w:p>
        </w:tc>
        <w:tc>
          <w:tcPr>
            <w:tcW w:w="607" w:type="pct"/>
            <w:shd w:val="clear" w:color="auto" w:fill="auto"/>
            <w:vAlign w:val="center"/>
          </w:tcPr>
          <w:p w14:paraId="70295BCB" w14:textId="77777777" w:rsidR="00F358A2" w:rsidRPr="00C27A3B" w:rsidRDefault="00F358A2" w:rsidP="00F358A2">
            <w:pPr>
              <w:jc w:val="center"/>
              <w:rPr>
                <w:color w:val="000000"/>
                <w:sz w:val="20"/>
                <w:szCs w:val="20"/>
              </w:rPr>
            </w:pPr>
            <w:r>
              <w:rPr>
                <w:color w:val="000000"/>
                <w:sz w:val="20"/>
                <w:szCs w:val="20"/>
              </w:rPr>
              <w:t>1,088</w:t>
            </w:r>
          </w:p>
        </w:tc>
        <w:tc>
          <w:tcPr>
            <w:tcW w:w="679" w:type="pct"/>
            <w:shd w:val="clear" w:color="auto" w:fill="auto"/>
            <w:noWrap/>
            <w:vAlign w:val="center"/>
          </w:tcPr>
          <w:p w14:paraId="7DB366B7" w14:textId="77777777" w:rsidR="00F358A2" w:rsidRPr="00C27A3B" w:rsidRDefault="00F358A2" w:rsidP="00F358A2">
            <w:pPr>
              <w:jc w:val="center"/>
              <w:rPr>
                <w:color w:val="000000"/>
                <w:sz w:val="20"/>
                <w:szCs w:val="20"/>
              </w:rPr>
            </w:pPr>
            <w:r w:rsidRPr="00C27A3B">
              <w:rPr>
                <w:color w:val="000000"/>
                <w:sz w:val="20"/>
                <w:szCs w:val="20"/>
              </w:rPr>
              <w:t>3,795</w:t>
            </w:r>
          </w:p>
        </w:tc>
      </w:tr>
      <w:tr w:rsidR="00F358A2" w:rsidRPr="00C27A3B" w14:paraId="3953F994" w14:textId="77777777" w:rsidTr="00F358A2">
        <w:trPr>
          <w:trHeight w:val="20"/>
        </w:trPr>
        <w:tc>
          <w:tcPr>
            <w:tcW w:w="302" w:type="pct"/>
            <w:shd w:val="clear" w:color="auto" w:fill="auto"/>
            <w:noWrap/>
            <w:vAlign w:val="center"/>
            <w:hideMark/>
          </w:tcPr>
          <w:p w14:paraId="3591AE22" w14:textId="77777777" w:rsidR="00F358A2" w:rsidRPr="00C27A3B" w:rsidRDefault="00F358A2" w:rsidP="00F358A2">
            <w:pPr>
              <w:jc w:val="center"/>
              <w:rPr>
                <w:color w:val="000000"/>
                <w:sz w:val="20"/>
                <w:szCs w:val="20"/>
              </w:rPr>
            </w:pPr>
            <w:r w:rsidRPr="00C27A3B">
              <w:rPr>
                <w:color w:val="000000"/>
                <w:sz w:val="20"/>
                <w:szCs w:val="20"/>
              </w:rPr>
              <w:t>19</w:t>
            </w:r>
          </w:p>
        </w:tc>
        <w:tc>
          <w:tcPr>
            <w:tcW w:w="380" w:type="pct"/>
            <w:shd w:val="clear" w:color="auto" w:fill="auto"/>
            <w:vAlign w:val="center"/>
            <w:hideMark/>
          </w:tcPr>
          <w:p w14:paraId="30D22D5D" w14:textId="77777777" w:rsidR="00F358A2" w:rsidRPr="00C27A3B" w:rsidRDefault="00F358A2" w:rsidP="00F358A2">
            <w:pPr>
              <w:jc w:val="center"/>
              <w:rPr>
                <w:color w:val="000000"/>
                <w:sz w:val="20"/>
                <w:szCs w:val="20"/>
              </w:rPr>
            </w:pPr>
            <w:r w:rsidRPr="00C27A3B">
              <w:rPr>
                <w:color w:val="000000"/>
                <w:sz w:val="20"/>
                <w:szCs w:val="20"/>
              </w:rPr>
              <w:t>19</w:t>
            </w:r>
          </w:p>
        </w:tc>
        <w:tc>
          <w:tcPr>
            <w:tcW w:w="1440" w:type="pct"/>
            <w:shd w:val="clear" w:color="auto" w:fill="auto"/>
            <w:vAlign w:val="center"/>
            <w:hideMark/>
          </w:tcPr>
          <w:p w14:paraId="0A23088E" w14:textId="3CFAE0A0"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D0BD2CD" w14:textId="77777777" w:rsidR="00F358A2" w:rsidRPr="00C27A3B" w:rsidRDefault="00F358A2" w:rsidP="00F358A2">
            <w:pPr>
              <w:jc w:val="center"/>
              <w:rPr>
                <w:color w:val="000000"/>
                <w:sz w:val="20"/>
                <w:szCs w:val="20"/>
              </w:rPr>
            </w:pPr>
            <w:r w:rsidRPr="00C27A3B">
              <w:rPr>
                <w:sz w:val="20"/>
                <w:szCs w:val="20"/>
              </w:rPr>
              <w:t>Котельная №19</w:t>
            </w:r>
          </w:p>
        </w:tc>
        <w:tc>
          <w:tcPr>
            <w:tcW w:w="683" w:type="pct"/>
            <w:shd w:val="clear" w:color="auto" w:fill="auto"/>
            <w:vAlign w:val="center"/>
          </w:tcPr>
          <w:p w14:paraId="49A2EA8C" w14:textId="77777777" w:rsidR="00F358A2" w:rsidRPr="00C27A3B" w:rsidRDefault="00F358A2" w:rsidP="00F358A2">
            <w:pPr>
              <w:jc w:val="center"/>
              <w:rPr>
                <w:color w:val="000000"/>
                <w:sz w:val="20"/>
                <w:szCs w:val="20"/>
              </w:rPr>
            </w:pPr>
            <w:r w:rsidRPr="00C27A3B">
              <w:rPr>
                <w:sz w:val="20"/>
                <w:szCs w:val="20"/>
              </w:rPr>
              <w:t>0,002</w:t>
            </w:r>
          </w:p>
        </w:tc>
        <w:tc>
          <w:tcPr>
            <w:tcW w:w="607" w:type="pct"/>
            <w:shd w:val="clear" w:color="auto" w:fill="auto"/>
            <w:vAlign w:val="center"/>
          </w:tcPr>
          <w:p w14:paraId="0A0CE23E" w14:textId="77777777" w:rsidR="00F358A2" w:rsidRPr="00C27A3B" w:rsidRDefault="00F358A2" w:rsidP="00F358A2">
            <w:pPr>
              <w:jc w:val="center"/>
              <w:rPr>
                <w:color w:val="000000"/>
                <w:sz w:val="20"/>
                <w:szCs w:val="20"/>
              </w:rPr>
            </w:pPr>
            <w:r>
              <w:rPr>
                <w:color w:val="000000"/>
                <w:sz w:val="20"/>
                <w:szCs w:val="20"/>
              </w:rPr>
              <w:t>0,036</w:t>
            </w:r>
          </w:p>
        </w:tc>
        <w:tc>
          <w:tcPr>
            <w:tcW w:w="679" w:type="pct"/>
            <w:shd w:val="clear" w:color="auto" w:fill="auto"/>
            <w:noWrap/>
            <w:vAlign w:val="center"/>
          </w:tcPr>
          <w:p w14:paraId="2B500EC9" w14:textId="77777777" w:rsidR="00F358A2" w:rsidRPr="00C27A3B" w:rsidRDefault="00F358A2" w:rsidP="00F358A2">
            <w:pPr>
              <w:jc w:val="center"/>
              <w:rPr>
                <w:color w:val="000000"/>
                <w:sz w:val="20"/>
                <w:szCs w:val="20"/>
              </w:rPr>
            </w:pPr>
            <w:r w:rsidRPr="00C27A3B">
              <w:rPr>
                <w:color w:val="000000"/>
                <w:sz w:val="20"/>
                <w:szCs w:val="20"/>
              </w:rPr>
              <w:t>20,000</w:t>
            </w:r>
          </w:p>
        </w:tc>
      </w:tr>
      <w:tr w:rsidR="00F358A2" w:rsidRPr="00C27A3B" w14:paraId="2FDECE34" w14:textId="77777777" w:rsidTr="00F358A2">
        <w:trPr>
          <w:trHeight w:val="20"/>
        </w:trPr>
        <w:tc>
          <w:tcPr>
            <w:tcW w:w="302" w:type="pct"/>
            <w:shd w:val="clear" w:color="auto" w:fill="auto"/>
            <w:noWrap/>
            <w:vAlign w:val="center"/>
            <w:hideMark/>
          </w:tcPr>
          <w:p w14:paraId="659A8452" w14:textId="77777777" w:rsidR="00F358A2" w:rsidRPr="00C27A3B" w:rsidRDefault="00F358A2" w:rsidP="00F358A2">
            <w:pPr>
              <w:jc w:val="center"/>
              <w:rPr>
                <w:color w:val="000000"/>
                <w:sz w:val="20"/>
                <w:szCs w:val="20"/>
              </w:rPr>
            </w:pPr>
            <w:r w:rsidRPr="00C27A3B">
              <w:rPr>
                <w:color w:val="000000"/>
                <w:sz w:val="20"/>
                <w:szCs w:val="20"/>
              </w:rPr>
              <w:t>20</w:t>
            </w:r>
          </w:p>
        </w:tc>
        <w:tc>
          <w:tcPr>
            <w:tcW w:w="380" w:type="pct"/>
            <w:shd w:val="clear" w:color="auto" w:fill="auto"/>
            <w:vAlign w:val="center"/>
            <w:hideMark/>
          </w:tcPr>
          <w:p w14:paraId="73D32AA8" w14:textId="77777777" w:rsidR="00F358A2" w:rsidRPr="00C27A3B" w:rsidRDefault="00F358A2" w:rsidP="00F358A2">
            <w:pPr>
              <w:jc w:val="center"/>
              <w:rPr>
                <w:color w:val="000000"/>
                <w:sz w:val="20"/>
                <w:szCs w:val="20"/>
              </w:rPr>
            </w:pPr>
            <w:r w:rsidRPr="00C27A3B">
              <w:rPr>
                <w:color w:val="000000"/>
                <w:sz w:val="20"/>
                <w:szCs w:val="20"/>
              </w:rPr>
              <w:t>20</w:t>
            </w:r>
          </w:p>
        </w:tc>
        <w:tc>
          <w:tcPr>
            <w:tcW w:w="1440" w:type="pct"/>
            <w:shd w:val="clear" w:color="auto" w:fill="auto"/>
            <w:vAlign w:val="center"/>
            <w:hideMark/>
          </w:tcPr>
          <w:p w14:paraId="07186C51" w14:textId="2541934C"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4F000783" w14:textId="77777777" w:rsidR="00F358A2" w:rsidRPr="00C27A3B" w:rsidRDefault="00F358A2" w:rsidP="00F358A2">
            <w:pPr>
              <w:jc w:val="center"/>
              <w:rPr>
                <w:color w:val="000000"/>
                <w:sz w:val="20"/>
                <w:szCs w:val="20"/>
              </w:rPr>
            </w:pPr>
            <w:r w:rsidRPr="00C27A3B">
              <w:rPr>
                <w:sz w:val="20"/>
                <w:szCs w:val="20"/>
              </w:rPr>
              <w:t>Котельная №20</w:t>
            </w:r>
          </w:p>
        </w:tc>
        <w:tc>
          <w:tcPr>
            <w:tcW w:w="683" w:type="pct"/>
            <w:shd w:val="clear" w:color="auto" w:fill="auto"/>
            <w:vAlign w:val="center"/>
          </w:tcPr>
          <w:p w14:paraId="4F2D0D3F" w14:textId="77777777" w:rsidR="00F358A2" w:rsidRPr="00C27A3B" w:rsidRDefault="00F358A2" w:rsidP="00F358A2">
            <w:pPr>
              <w:jc w:val="center"/>
              <w:rPr>
                <w:color w:val="000000"/>
                <w:sz w:val="20"/>
                <w:szCs w:val="20"/>
              </w:rPr>
            </w:pPr>
            <w:r w:rsidRPr="00C27A3B">
              <w:rPr>
                <w:sz w:val="20"/>
                <w:szCs w:val="20"/>
              </w:rPr>
              <w:t>0,073</w:t>
            </w:r>
          </w:p>
        </w:tc>
        <w:tc>
          <w:tcPr>
            <w:tcW w:w="607" w:type="pct"/>
            <w:shd w:val="clear" w:color="auto" w:fill="auto"/>
            <w:vAlign w:val="center"/>
          </w:tcPr>
          <w:p w14:paraId="0E620FDE" w14:textId="77777777" w:rsidR="00F358A2" w:rsidRPr="00C27A3B" w:rsidRDefault="00F358A2" w:rsidP="00F358A2">
            <w:pPr>
              <w:jc w:val="center"/>
              <w:rPr>
                <w:color w:val="000000"/>
                <w:sz w:val="20"/>
                <w:szCs w:val="20"/>
              </w:rPr>
            </w:pPr>
            <w:r>
              <w:rPr>
                <w:color w:val="000000"/>
                <w:sz w:val="20"/>
                <w:szCs w:val="20"/>
              </w:rPr>
              <w:t>0,635</w:t>
            </w:r>
          </w:p>
        </w:tc>
        <w:tc>
          <w:tcPr>
            <w:tcW w:w="679" w:type="pct"/>
            <w:shd w:val="clear" w:color="auto" w:fill="auto"/>
            <w:noWrap/>
            <w:vAlign w:val="center"/>
          </w:tcPr>
          <w:p w14:paraId="6307734A" w14:textId="77777777" w:rsidR="00F358A2" w:rsidRPr="00C27A3B" w:rsidRDefault="00F358A2" w:rsidP="00F358A2">
            <w:pPr>
              <w:jc w:val="center"/>
              <w:rPr>
                <w:color w:val="000000"/>
                <w:sz w:val="20"/>
                <w:szCs w:val="20"/>
              </w:rPr>
            </w:pPr>
            <w:r w:rsidRPr="00C27A3B">
              <w:rPr>
                <w:color w:val="000000"/>
                <w:sz w:val="20"/>
                <w:szCs w:val="20"/>
              </w:rPr>
              <w:t>7,123</w:t>
            </w:r>
          </w:p>
        </w:tc>
      </w:tr>
      <w:tr w:rsidR="00F358A2" w:rsidRPr="00C27A3B" w14:paraId="475192FE" w14:textId="77777777" w:rsidTr="00F358A2">
        <w:trPr>
          <w:trHeight w:val="20"/>
        </w:trPr>
        <w:tc>
          <w:tcPr>
            <w:tcW w:w="302" w:type="pct"/>
            <w:shd w:val="clear" w:color="auto" w:fill="auto"/>
            <w:noWrap/>
            <w:vAlign w:val="center"/>
            <w:hideMark/>
          </w:tcPr>
          <w:p w14:paraId="11995F16" w14:textId="77777777" w:rsidR="00F358A2" w:rsidRPr="00C27A3B" w:rsidRDefault="00F358A2" w:rsidP="00F358A2">
            <w:pPr>
              <w:jc w:val="center"/>
              <w:rPr>
                <w:color w:val="000000"/>
                <w:sz w:val="20"/>
                <w:szCs w:val="20"/>
              </w:rPr>
            </w:pPr>
            <w:r w:rsidRPr="00C27A3B">
              <w:rPr>
                <w:color w:val="000000"/>
                <w:sz w:val="20"/>
                <w:szCs w:val="20"/>
              </w:rPr>
              <w:t>21</w:t>
            </w:r>
          </w:p>
        </w:tc>
        <w:tc>
          <w:tcPr>
            <w:tcW w:w="380" w:type="pct"/>
            <w:shd w:val="clear" w:color="auto" w:fill="auto"/>
            <w:vAlign w:val="center"/>
            <w:hideMark/>
          </w:tcPr>
          <w:p w14:paraId="43E17954" w14:textId="77777777" w:rsidR="00F358A2" w:rsidRPr="00C27A3B" w:rsidRDefault="00F358A2" w:rsidP="00F358A2">
            <w:pPr>
              <w:jc w:val="center"/>
              <w:rPr>
                <w:color w:val="000000"/>
                <w:sz w:val="20"/>
                <w:szCs w:val="20"/>
              </w:rPr>
            </w:pPr>
            <w:r w:rsidRPr="00C27A3B">
              <w:rPr>
                <w:color w:val="000000"/>
                <w:sz w:val="20"/>
                <w:szCs w:val="20"/>
              </w:rPr>
              <w:t>21</w:t>
            </w:r>
          </w:p>
        </w:tc>
        <w:tc>
          <w:tcPr>
            <w:tcW w:w="1440" w:type="pct"/>
            <w:shd w:val="clear" w:color="auto" w:fill="auto"/>
            <w:vAlign w:val="center"/>
            <w:hideMark/>
          </w:tcPr>
          <w:p w14:paraId="3BF8570B" w14:textId="5D43A367"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41301E6F" w14:textId="77777777" w:rsidR="00F358A2" w:rsidRPr="00C27A3B" w:rsidRDefault="00F358A2" w:rsidP="00F358A2">
            <w:pPr>
              <w:jc w:val="center"/>
              <w:rPr>
                <w:color w:val="000000"/>
                <w:sz w:val="20"/>
                <w:szCs w:val="20"/>
              </w:rPr>
            </w:pPr>
            <w:r w:rsidRPr="00C27A3B">
              <w:rPr>
                <w:sz w:val="20"/>
                <w:szCs w:val="20"/>
              </w:rPr>
              <w:t>Котельная №21</w:t>
            </w:r>
          </w:p>
        </w:tc>
        <w:tc>
          <w:tcPr>
            <w:tcW w:w="683" w:type="pct"/>
            <w:shd w:val="clear" w:color="auto" w:fill="auto"/>
            <w:vAlign w:val="center"/>
          </w:tcPr>
          <w:p w14:paraId="6E0C4F34" w14:textId="77777777" w:rsidR="00F358A2" w:rsidRPr="00C27A3B" w:rsidRDefault="00F358A2" w:rsidP="00F358A2">
            <w:pPr>
              <w:jc w:val="center"/>
              <w:rPr>
                <w:color w:val="000000"/>
                <w:sz w:val="20"/>
                <w:szCs w:val="20"/>
              </w:rPr>
            </w:pPr>
            <w:r w:rsidRPr="00C27A3B">
              <w:rPr>
                <w:sz w:val="20"/>
                <w:szCs w:val="20"/>
              </w:rPr>
              <w:t>0,010</w:t>
            </w:r>
          </w:p>
        </w:tc>
        <w:tc>
          <w:tcPr>
            <w:tcW w:w="607" w:type="pct"/>
            <w:shd w:val="clear" w:color="auto" w:fill="auto"/>
            <w:vAlign w:val="center"/>
          </w:tcPr>
          <w:p w14:paraId="694777A6" w14:textId="77777777" w:rsidR="00F358A2" w:rsidRPr="00C27A3B" w:rsidRDefault="00F358A2" w:rsidP="00F358A2">
            <w:pPr>
              <w:jc w:val="center"/>
              <w:rPr>
                <w:color w:val="000000"/>
                <w:sz w:val="20"/>
                <w:szCs w:val="20"/>
              </w:rPr>
            </w:pPr>
            <w:r>
              <w:rPr>
                <w:color w:val="000000"/>
                <w:sz w:val="20"/>
                <w:szCs w:val="20"/>
              </w:rPr>
              <w:t>0,06</w:t>
            </w:r>
          </w:p>
        </w:tc>
        <w:tc>
          <w:tcPr>
            <w:tcW w:w="679" w:type="pct"/>
            <w:shd w:val="clear" w:color="auto" w:fill="auto"/>
            <w:noWrap/>
            <w:vAlign w:val="center"/>
          </w:tcPr>
          <w:p w14:paraId="75C5FB96" w14:textId="77777777" w:rsidR="00F358A2" w:rsidRPr="00C27A3B" w:rsidRDefault="00F358A2" w:rsidP="00F358A2">
            <w:pPr>
              <w:jc w:val="center"/>
              <w:rPr>
                <w:color w:val="000000"/>
                <w:sz w:val="20"/>
                <w:szCs w:val="20"/>
              </w:rPr>
            </w:pPr>
            <w:r w:rsidRPr="00C27A3B">
              <w:rPr>
                <w:color w:val="000000"/>
                <w:sz w:val="20"/>
                <w:szCs w:val="20"/>
              </w:rPr>
              <w:t>6,100</w:t>
            </w:r>
          </w:p>
        </w:tc>
      </w:tr>
      <w:tr w:rsidR="00F358A2" w:rsidRPr="00C27A3B" w14:paraId="6682B0A0" w14:textId="77777777" w:rsidTr="00F358A2">
        <w:trPr>
          <w:trHeight w:val="20"/>
        </w:trPr>
        <w:tc>
          <w:tcPr>
            <w:tcW w:w="302" w:type="pct"/>
            <w:shd w:val="clear" w:color="auto" w:fill="auto"/>
            <w:noWrap/>
            <w:vAlign w:val="center"/>
            <w:hideMark/>
          </w:tcPr>
          <w:p w14:paraId="1F80EA86" w14:textId="77777777" w:rsidR="00F358A2" w:rsidRPr="00C27A3B" w:rsidRDefault="00F358A2" w:rsidP="00F358A2">
            <w:pPr>
              <w:jc w:val="center"/>
              <w:rPr>
                <w:color w:val="000000"/>
                <w:sz w:val="20"/>
                <w:szCs w:val="20"/>
              </w:rPr>
            </w:pPr>
            <w:r w:rsidRPr="00C27A3B">
              <w:rPr>
                <w:color w:val="000000"/>
                <w:sz w:val="20"/>
                <w:szCs w:val="20"/>
              </w:rPr>
              <w:t>22</w:t>
            </w:r>
          </w:p>
        </w:tc>
        <w:tc>
          <w:tcPr>
            <w:tcW w:w="380" w:type="pct"/>
            <w:shd w:val="clear" w:color="auto" w:fill="auto"/>
            <w:vAlign w:val="center"/>
            <w:hideMark/>
          </w:tcPr>
          <w:p w14:paraId="2FB1DEC3" w14:textId="77777777" w:rsidR="00F358A2" w:rsidRPr="00C27A3B" w:rsidRDefault="00F358A2" w:rsidP="00F358A2">
            <w:pPr>
              <w:jc w:val="center"/>
              <w:rPr>
                <w:color w:val="000000"/>
                <w:sz w:val="20"/>
                <w:szCs w:val="20"/>
              </w:rPr>
            </w:pPr>
            <w:r w:rsidRPr="00C27A3B">
              <w:rPr>
                <w:color w:val="000000"/>
                <w:sz w:val="20"/>
                <w:szCs w:val="20"/>
              </w:rPr>
              <w:t>22</w:t>
            </w:r>
          </w:p>
        </w:tc>
        <w:tc>
          <w:tcPr>
            <w:tcW w:w="1440" w:type="pct"/>
            <w:shd w:val="clear" w:color="auto" w:fill="auto"/>
            <w:vAlign w:val="center"/>
            <w:hideMark/>
          </w:tcPr>
          <w:p w14:paraId="55BBAEA3" w14:textId="7217826F"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1C278E37" w14:textId="77777777" w:rsidR="00F358A2" w:rsidRPr="00C27A3B" w:rsidRDefault="00F358A2" w:rsidP="00F358A2">
            <w:pPr>
              <w:jc w:val="center"/>
              <w:rPr>
                <w:color w:val="000000"/>
                <w:sz w:val="20"/>
                <w:szCs w:val="20"/>
              </w:rPr>
            </w:pPr>
            <w:r w:rsidRPr="00C27A3B">
              <w:rPr>
                <w:sz w:val="20"/>
                <w:szCs w:val="20"/>
              </w:rPr>
              <w:t>Котельная №22</w:t>
            </w:r>
          </w:p>
        </w:tc>
        <w:tc>
          <w:tcPr>
            <w:tcW w:w="683" w:type="pct"/>
            <w:shd w:val="clear" w:color="auto" w:fill="auto"/>
            <w:vAlign w:val="center"/>
          </w:tcPr>
          <w:p w14:paraId="34879625" w14:textId="77777777" w:rsidR="00F358A2" w:rsidRPr="00C27A3B" w:rsidRDefault="00F358A2" w:rsidP="00F358A2">
            <w:pPr>
              <w:jc w:val="center"/>
              <w:rPr>
                <w:color w:val="000000"/>
                <w:sz w:val="20"/>
                <w:szCs w:val="20"/>
              </w:rPr>
            </w:pPr>
            <w:r w:rsidRPr="00C27A3B">
              <w:rPr>
                <w:sz w:val="20"/>
                <w:szCs w:val="20"/>
              </w:rPr>
              <w:t>0,003</w:t>
            </w:r>
          </w:p>
        </w:tc>
        <w:tc>
          <w:tcPr>
            <w:tcW w:w="607" w:type="pct"/>
            <w:shd w:val="clear" w:color="auto" w:fill="auto"/>
            <w:vAlign w:val="center"/>
          </w:tcPr>
          <w:p w14:paraId="5097CBD4" w14:textId="77777777" w:rsidR="00F358A2" w:rsidRPr="00C27A3B" w:rsidRDefault="00F358A2" w:rsidP="00F358A2">
            <w:pPr>
              <w:jc w:val="center"/>
              <w:rPr>
                <w:color w:val="000000"/>
                <w:sz w:val="20"/>
                <w:szCs w:val="20"/>
              </w:rPr>
            </w:pPr>
            <w:r>
              <w:rPr>
                <w:color w:val="000000"/>
                <w:sz w:val="20"/>
                <w:szCs w:val="20"/>
              </w:rPr>
              <w:t>0,042</w:t>
            </w:r>
          </w:p>
        </w:tc>
        <w:tc>
          <w:tcPr>
            <w:tcW w:w="679" w:type="pct"/>
            <w:shd w:val="clear" w:color="auto" w:fill="auto"/>
            <w:noWrap/>
            <w:vAlign w:val="center"/>
          </w:tcPr>
          <w:p w14:paraId="6A735B4E" w14:textId="77777777" w:rsidR="00F358A2" w:rsidRPr="00C27A3B" w:rsidRDefault="00F358A2" w:rsidP="00F358A2">
            <w:pPr>
              <w:jc w:val="center"/>
              <w:rPr>
                <w:color w:val="000000"/>
                <w:sz w:val="20"/>
                <w:szCs w:val="20"/>
              </w:rPr>
            </w:pPr>
            <w:r w:rsidRPr="00C27A3B">
              <w:rPr>
                <w:color w:val="000000"/>
                <w:sz w:val="20"/>
                <w:szCs w:val="20"/>
              </w:rPr>
              <w:t>13,333</w:t>
            </w:r>
          </w:p>
        </w:tc>
      </w:tr>
      <w:tr w:rsidR="00F358A2" w:rsidRPr="00C27A3B" w14:paraId="02EB7257" w14:textId="77777777" w:rsidTr="00F358A2">
        <w:trPr>
          <w:trHeight w:val="20"/>
        </w:trPr>
        <w:tc>
          <w:tcPr>
            <w:tcW w:w="302" w:type="pct"/>
            <w:shd w:val="clear" w:color="auto" w:fill="auto"/>
            <w:noWrap/>
            <w:vAlign w:val="center"/>
            <w:hideMark/>
          </w:tcPr>
          <w:p w14:paraId="3EBEDC8A" w14:textId="77777777" w:rsidR="00F358A2" w:rsidRPr="00C27A3B" w:rsidRDefault="00F358A2" w:rsidP="00F358A2">
            <w:pPr>
              <w:jc w:val="center"/>
              <w:rPr>
                <w:color w:val="000000"/>
                <w:sz w:val="20"/>
                <w:szCs w:val="20"/>
              </w:rPr>
            </w:pPr>
            <w:r w:rsidRPr="00C27A3B">
              <w:rPr>
                <w:color w:val="000000"/>
                <w:sz w:val="20"/>
                <w:szCs w:val="20"/>
              </w:rPr>
              <w:t>23</w:t>
            </w:r>
          </w:p>
        </w:tc>
        <w:tc>
          <w:tcPr>
            <w:tcW w:w="380" w:type="pct"/>
            <w:shd w:val="clear" w:color="auto" w:fill="auto"/>
            <w:vAlign w:val="center"/>
            <w:hideMark/>
          </w:tcPr>
          <w:p w14:paraId="3B1F81FC" w14:textId="77777777" w:rsidR="00F358A2" w:rsidRPr="00C27A3B" w:rsidRDefault="00F358A2" w:rsidP="00F358A2">
            <w:pPr>
              <w:jc w:val="center"/>
              <w:rPr>
                <w:color w:val="000000"/>
                <w:sz w:val="20"/>
                <w:szCs w:val="20"/>
              </w:rPr>
            </w:pPr>
            <w:r w:rsidRPr="00C27A3B">
              <w:rPr>
                <w:color w:val="000000"/>
                <w:sz w:val="20"/>
                <w:szCs w:val="20"/>
              </w:rPr>
              <w:t>23</w:t>
            </w:r>
          </w:p>
        </w:tc>
        <w:tc>
          <w:tcPr>
            <w:tcW w:w="1440" w:type="pct"/>
            <w:shd w:val="clear" w:color="auto" w:fill="auto"/>
            <w:vAlign w:val="center"/>
            <w:hideMark/>
          </w:tcPr>
          <w:p w14:paraId="42CA70F2" w14:textId="45355D42"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6B5BC9EE" w14:textId="77777777" w:rsidR="00F358A2" w:rsidRPr="00C27A3B" w:rsidRDefault="00F358A2" w:rsidP="00F358A2">
            <w:pPr>
              <w:jc w:val="center"/>
              <w:rPr>
                <w:color w:val="000000"/>
                <w:sz w:val="20"/>
                <w:szCs w:val="20"/>
              </w:rPr>
            </w:pPr>
            <w:r w:rsidRPr="00C27A3B">
              <w:rPr>
                <w:sz w:val="20"/>
                <w:szCs w:val="20"/>
              </w:rPr>
              <w:t>Котельная №23</w:t>
            </w:r>
          </w:p>
        </w:tc>
        <w:tc>
          <w:tcPr>
            <w:tcW w:w="683" w:type="pct"/>
            <w:shd w:val="clear" w:color="auto" w:fill="auto"/>
            <w:vAlign w:val="center"/>
          </w:tcPr>
          <w:p w14:paraId="3B5E9D62" w14:textId="77777777" w:rsidR="00F358A2" w:rsidRPr="00C27A3B" w:rsidRDefault="00F358A2" w:rsidP="00F358A2">
            <w:pPr>
              <w:jc w:val="center"/>
              <w:rPr>
                <w:color w:val="000000"/>
                <w:sz w:val="20"/>
                <w:szCs w:val="20"/>
              </w:rPr>
            </w:pPr>
            <w:r w:rsidRPr="00C27A3B">
              <w:rPr>
                <w:sz w:val="20"/>
                <w:szCs w:val="20"/>
              </w:rPr>
              <w:t>0,003</w:t>
            </w:r>
          </w:p>
        </w:tc>
        <w:tc>
          <w:tcPr>
            <w:tcW w:w="607" w:type="pct"/>
            <w:shd w:val="clear" w:color="auto" w:fill="auto"/>
            <w:vAlign w:val="center"/>
          </w:tcPr>
          <w:p w14:paraId="37C87E10" w14:textId="77777777" w:rsidR="00F358A2" w:rsidRPr="00C27A3B" w:rsidRDefault="00F358A2" w:rsidP="00F358A2">
            <w:pPr>
              <w:jc w:val="center"/>
              <w:rPr>
                <w:color w:val="000000"/>
                <w:sz w:val="20"/>
                <w:szCs w:val="20"/>
              </w:rPr>
            </w:pPr>
            <w:r>
              <w:rPr>
                <w:color w:val="000000"/>
                <w:sz w:val="20"/>
                <w:szCs w:val="20"/>
              </w:rPr>
              <w:t>0,039</w:t>
            </w:r>
          </w:p>
        </w:tc>
        <w:tc>
          <w:tcPr>
            <w:tcW w:w="679" w:type="pct"/>
            <w:shd w:val="clear" w:color="auto" w:fill="auto"/>
            <w:noWrap/>
            <w:vAlign w:val="center"/>
          </w:tcPr>
          <w:p w14:paraId="2198EDE7" w14:textId="77777777" w:rsidR="00F358A2" w:rsidRPr="00C27A3B" w:rsidRDefault="00F358A2" w:rsidP="00F358A2">
            <w:pPr>
              <w:jc w:val="center"/>
              <w:rPr>
                <w:color w:val="000000"/>
                <w:sz w:val="20"/>
                <w:szCs w:val="20"/>
              </w:rPr>
            </w:pPr>
            <w:r w:rsidRPr="00C27A3B">
              <w:rPr>
                <w:color w:val="000000"/>
                <w:sz w:val="20"/>
                <w:szCs w:val="20"/>
              </w:rPr>
              <w:t>13,333</w:t>
            </w:r>
          </w:p>
        </w:tc>
      </w:tr>
      <w:tr w:rsidR="00F358A2" w:rsidRPr="00C27A3B" w14:paraId="0DB5202A" w14:textId="77777777" w:rsidTr="00F358A2">
        <w:trPr>
          <w:trHeight w:val="20"/>
        </w:trPr>
        <w:tc>
          <w:tcPr>
            <w:tcW w:w="302" w:type="pct"/>
            <w:shd w:val="clear" w:color="auto" w:fill="auto"/>
            <w:noWrap/>
            <w:vAlign w:val="center"/>
            <w:hideMark/>
          </w:tcPr>
          <w:p w14:paraId="1D8E28A8" w14:textId="77777777" w:rsidR="00F358A2" w:rsidRPr="00C27A3B" w:rsidRDefault="00F358A2" w:rsidP="00F358A2">
            <w:pPr>
              <w:jc w:val="center"/>
              <w:rPr>
                <w:color w:val="000000"/>
                <w:sz w:val="20"/>
                <w:szCs w:val="20"/>
              </w:rPr>
            </w:pPr>
            <w:r w:rsidRPr="00C27A3B">
              <w:rPr>
                <w:color w:val="000000"/>
                <w:sz w:val="20"/>
                <w:szCs w:val="20"/>
              </w:rPr>
              <w:t>24</w:t>
            </w:r>
          </w:p>
        </w:tc>
        <w:tc>
          <w:tcPr>
            <w:tcW w:w="380" w:type="pct"/>
            <w:shd w:val="clear" w:color="auto" w:fill="auto"/>
            <w:vAlign w:val="center"/>
            <w:hideMark/>
          </w:tcPr>
          <w:p w14:paraId="71BA7F96" w14:textId="77777777" w:rsidR="00F358A2" w:rsidRPr="00C27A3B" w:rsidRDefault="00F358A2" w:rsidP="00F358A2">
            <w:pPr>
              <w:jc w:val="center"/>
              <w:rPr>
                <w:color w:val="000000"/>
                <w:sz w:val="20"/>
                <w:szCs w:val="20"/>
              </w:rPr>
            </w:pPr>
            <w:r w:rsidRPr="00C27A3B">
              <w:rPr>
                <w:color w:val="000000"/>
                <w:sz w:val="20"/>
                <w:szCs w:val="20"/>
              </w:rPr>
              <w:t>24</w:t>
            </w:r>
          </w:p>
        </w:tc>
        <w:tc>
          <w:tcPr>
            <w:tcW w:w="1440" w:type="pct"/>
            <w:shd w:val="clear" w:color="auto" w:fill="auto"/>
            <w:vAlign w:val="center"/>
            <w:hideMark/>
          </w:tcPr>
          <w:p w14:paraId="1ABD8412" w14:textId="74B512F2"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38073A3" w14:textId="468E9E1D" w:rsidR="00F358A2" w:rsidRPr="00C27A3B" w:rsidRDefault="00F358A2" w:rsidP="00F358A2">
            <w:pPr>
              <w:jc w:val="center"/>
              <w:rPr>
                <w:color w:val="000000"/>
                <w:sz w:val="20"/>
                <w:szCs w:val="20"/>
              </w:rPr>
            </w:pPr>
            <w:r w:rsidRPr="00C27A3B">
              <w:rPr>
                <w:color w:val="000000"/>
                <w:sz w:val="20"/>
                <w:szCs w:val="20"/>
              </w:rPr>
              <w:t>Котельная</w:t>
            </w:r>
            <w:r>
              <w:rPr>
                <w:color w:val="000000"/>
                <w:sz w:val="20"/>
                <w:szCs w:val="20"/>
              </w:rPr>
              <w:t xml:space="preserve"> №24</w:t>
            </w:r>
            <w:r w:rsidRPr="00C27A3B">
              <w:rPr>
                <w:color w:val="000000"/>
                <w:sz w:val="20"/>
                <w:szCs w:val="20"/>
              </w:rPr>
              <w:t xml:space="preserve"> </w:t>
            </w:r>
          </w:p>
        </w:tc>
        <w:tc>
          <w:tcPr>
            <w:tcW w:w="683" w:type="pct"/>
            <w:shd w:val="clear" w:color="auto" w:fill="auto"/>
            <w:vAlign w:val="center"/>
          </w:tcPr>
          <w:p w14:paraId="21E130E6" w14:textId="77777777" w:rsidR="00F358A2" w:rsidRPr="00C27A3B" w:rsidRDefault="00F358A2" w:rsidP="00F358A2">
            <w:pPr>
              <w:jc w:val="center"/>
              <w:rPr>
                <w:color w:val="000000"/>
                <w:sz w:val="20"/>
                <w:szCs w:val="20"/>
              </w:rPr>
            </w:pPr>
            <w:r w:rsidRPr="00C27A3B">
              <w:rPr>
                <w:sz w:val="20"/>
                <w:szCs w:val="20"/>
              </w:rPr>
              <w:t>0,</w:t>
            </w:r>
            <w:r w:rsidRPr="00C27A3B">
              <w:rPr>
                <w:sz w:val="20"/>
                <w:szCs w:val="20"/>
                <w:lang w:val="en-US"/>
              </w:rPr>
              <w:t>12</w:t>
            </w:r>
            <w:r w:rsidRPr="00C27A3B">
              <w:rPr>
                <w:sz w:val="20"/>
                <w:szCs w:val="20"/>
              </w:rPr>
              <w:t>9</w:t>
            </w:r>
          </w:p>
        </w:tc>
        <w:tc>
          <w:tcPr>
            <w:tcW w:w="607" w:type="pct"/>
            <w:shd w:val="clear" w:color="auto" w:fill="auto"/>
            <w:vAlign w:val="center"/>
          </w:tcPr>
          <w:p w14:paraId="571DA49F" w14:textId="77777777" w:rsidR="00F358A2" w:rsidRPr="00C27A3B" w:rsidRDefault="00F358A2" w:rsidP="00F358A2">
            <w:pPr>
              <w:jc w:val="center"/>
              <w:rPr>
                <w:color w:val="000000"/>
                <w:sz w:val="20"/>
                <w:szCs w:val="20"/>
              </w:rPr>
            </w:pPr>
            <w:r>
              <w:rPr>
                <w:color w:val="000000"/>
                <w:sz w:val="20"/>
                <w:szCs w:val="20"/>
              </w:rPr>
              <w:t>0,659</w:t>
            </w:r>
          </w:p>
        </w:tc>
        <w:tc>
          <w:tcPr>
            <w:tcW w:w="679" w:type="pct"/>
            <w:shd w:val="clear" w:color="auto" w:fill="auto"/>
            <w:noWrap/>
            <w:vAlign w:val="center"/>
          </w:tcPr>
          <w:p w14:paraId="27414307" w14:textId="77777777" w:rsidR="00F358A2" w:rsidRPr="00C27A3B" w:rsidRDefault="00F358A2" w:rsidP="00F358A2">
            <w:pPr>
              <w:jc w:val="center"/>
              <w:rPr>
                <w:color w:val="000000"/>
                <w:sz w:val="20"/>
                <w:szCs w:val="20"/>
              </w:rPr>
            </w:pPr>
            <w:r w:rsidRPr="00C27A3B">
              <w:rPr>
                <w:color w:val="000000"/>
                <w:sz w:val="20"/>
                <w:szCs w:val="20"/>
              </w:rPr>
              <w:t>6,667</w:t>
            </w:r>
          </w:p>
        </w:tc>
      </w:tr>
      <w:tr w:rsidR="00F358A2" w:rsidRPr="002E25F1" w14:paraId="64523D1C" w14:textId="77777777" w:rsidTr="00F358A2">
        <w:trPr>
          <w:trHeight w:val="20"/>
        </w:trPr>
        <w:tc>
          <w:tcPr>
            <w:tcW w:w="3031" w:type="pct"/>
            <w:gridSpan w:val="4"/>
            <w:shd w:val="clear" w:color="auto" w:fill="auto"/>
            <w:noWrap/>
            <w:vAlign w:val="center"/>
          </w:tcPr>
          <w:p w14:paraId="789F9CB5" w14:textId="77777777" w:rsidR="00F358A2" w:rsidRPr="00C27A3B" w:rsidRDefault="00F358A2" w:rsidP="00F358A2">
            <w:pPr>
              <w:rPr>
                <w:color w:val="000000"/>
                <w:sz w:val="20"/>
                <w:szCs w:val="20"/>
              </w:rPr>
            </w:pPr>
            <w:r w:rsidRPr="00C27A3B">
              <w:rPr>
                <w:color w:val="000000"/>
                <w:sz w:val="20"/>
                <w:szCs w:val="20"/>
              </w:rPr>
              <w:t>Итого:</w:t>
            </w:r>
          </w:p>
        </w:tc>
        <w:tc>
          <w:tcPr>
            <w:tcW w:w="683" w:type="pct"/>
            <w:shd w:val="clear" w:color="auto" w:fill="auto"/>
            <w:vAlign w:val="bottom"/>
          </w:tcPr>
          <w:p w14:paraId="1E4BC777" w14:textId="77777777" w:rsidR="00F358A2" w:rsidRPr="00C27A3B" w:rsidRDefault="00F358A2" w:rsidP="00F358A2">
            <w:pPr>
              <w:jc w:val="center"/>
              <w:rPr>
                <w:sz w:val="20"/>
                <w:szCs w:val="20"/>
              </w:rPr>
            </w:pPr>
            <w:r w:rsidRPr="00C27A3B">
              <w:rPr>
                <w:color w:val="000000"/>
                <w:sz w:val="20"/>
                <w:szCs w:val="20"/>
              </w:rPr>
              <w:t>5,324</w:t>
            </w:r>
          </w:p>
        </w:tc>
        <w:tc>
          <w:tcPr>
            <w:tcW w:w="607" w:type="pct"/>
            <w:shd w:val="clear" w:color="auto" w:fill="auto"/>
            <w:vAlign w:val="bottom"/>
          </w:tcPr>
          <w:p w14:paraId="5C2FCF82" w14:textId="602B6BD6" w:rsidR="00F358A2" w:rsidRPr="00C27A3B" w:rsidRDefault="00F358A2" w:rsidP="00F358A2">
            <w:pPr>
              <w:jc w:val="center"/>
              <w:rPr>
                <w:color w:val="000000"/>
                <w:sz w:val="20"/>
                <w:szCs w:val="20"/>
              </w:rPr>
            </w:pPr>
            <w:r w:rsidRPr="006E436A">
              <w:rPr>
                <w:color w:val="000000"/>
                <w:sz w:val="20"/>
                <w:szCs w:val="20"/>
              </w:rPr>
              <w:t>42,</w:t>
            </w:r>
            <w:r>
              <w:rPr>
                <w:color w:val="000000"/>
                <w:sz w:val="20"/>
                <w:szCs w:val="20"/>
              </w:rPr>
              <w:t>9</w:t>
            </w:r>
            <w:r w:rsidR="00866AD7">
              <w:rPr>
                <w:color w:val="000000"/>
                <w:sz w:val="20"/>
                <w:szCs w:val="20"/>
              </w:rPr>
              <w:t>4</w:t>
            </w:r>
          </w:p>
        </w:tc>
        <w:tc>
          <w:tcPr>
            <w:tcW w:w="679" w:type="pct"/>
            <w:shd w:val="clear" w:color="auto" w:fill="auto"/>
            <w:noWrap/>
            <w:vAlign w:val="bottom"/>
          </w:tcPr>
          <w:p w14:paraId="31389FAB" w14:textId="77777777" w:rsidR="00F358A2" w:rsidRPr="00C27A3B" w:rsidRDefault="00F358A2" w:rsidP="00F358A2">
            <w:pPr>
              <w:jc w:val="center"/>
              <w:rPr>
                <w:sz w:val="20"/>
                <w:szCs w:val="20"/>
              </w:rPr>
            </w:pPr>
            <w:r>
              <w:rPr>
                <w:color w:val="000000"/>
                <w:sz w:val="20"/>
                <w:szCs w:val="20"/>
              </w:rPr>
              <w:t>228,6</w:t>
            </w:r>
          </w:p>
        </w:tc>
      </w:tr>
      <w:bookmarkEnd w:id="36"/>
    </w:tbl>
    <w:p w14:paraId="5B7C793B" w14:textId="12FE6DCA" w:rsidR="00B83DEF" w:rsidRDefault="00B83DEF" w:rsidP="00B83DEF">
      <w:pPr>
        <w:rPr>
          <w:lang w:eastAsia="en-US"/>
        </w:rPr>
      </w:pPr>
    </w:p>
    <w:p w14:paraId="79F12BB0" w14:textId="4DFCA0D4" w:rsidR="00B83DEF" w:rsidRPr="002E53E7" w:rsidRDefault="00B83DEF" w:rsidP="00B83DEF">
      <w:pPr>
        <w:pStyle w:val="Maximyz"/>
      </w:pPr>
      <w:r>
        <w:lastRenderedPageBreak/>
        <w:t>Перспективные</w:t>
      </w:r>
      <w:r w:rsidRPr="00B83DEF">
        <w:t xml:space="preserve"> величины средневзвешенной плотности тепловой нагрузки</w:t>
      </w:r>
      <w:r>
        <w:t xml:space="preserve"> в </w:t>
      </w:r>
      <w:r w:rsidRPr="00B83DEF">
        <w:t xml:space="preserve">зоне действия каждого источника тепловой энергии и по </w:t>
      </w:r>
      <w:r w:rsidR="00FF6319">
        <w:t>муниципальному</w:t>
      </w:r>
      <w:r w:rsidRPr="00B83DEF">
        <w:t xml:space="preserve"> округу</w:t>
      </w:r>
      <w:r>
        <w:t xml:space="preserve"> </w:t>
      </w:r>
      <w:r w:rsidRPr="002E53E7">
        <w:t>приведены в таблице</w:t>
      </w:r>
      <w:r w:rsidR="0093663E">
        <w:t xml:space="preserve"> </w:t>
      </w:r>
      <w:r w:rsidR="0093663E">
        <w:fldChar w:fldCharType="begin"/>
      </w:r>
      <w:r w:rsidR="0093663E">
        <w:instrText xml:space="preserve"> REF _Ref22721138 \h  \* MERGEFORMAT </w:instrText>
      </w:r>
      <w:r w:rsidR="0093663E">
        <w:fldChar w:fldCharType="separate"/>
      </w:r>
      <w:r w:rsidR="00730D11" w:rsidRPr="00730D11">
        <w:rPr>
          <w:vanish/>
        </w:rPr>
        <w:t xml:space="preserve">Таблица </w:t>
      </w:r>
      <w:r w:rsidR="00730D11">
        <w:rPr>
          <w:noProof/>
        </w:rPr>
        <w:t>1</w:t>
      </w:r>
      <w:r w:rsidR="00730D11">
        <w:t>.</w:t>
      </w:r>
      <w:r w:rsidR="00730D11">
        <w:rPr>
          <w:noProof/>
        </w:rPr>
        <w:t>7</w:t>
      </w:r>
      <w:r w:rsidR="0093663E">
        <w:fldChar w:fldCharType="end"/>
      </w:r>
      <w:r w:rsidRPr="002E53E7">
        <w:t>.</w:t>
      </w:r>
    </w:p>
    <w:p w14:paraId="34260476" w14:textId="77777777" w:rsidR="00B83DEF" w:rsidRPr="002E53E7" w:rsidRDefault="00B83DEF" w:rsidP="00B83DEF">
      <w:pPr>
        <w:pStyle w:val="Maximyz"/>
      </w:pPr>
    </w:p>
    <w:p w14:paraId="3185F0B8" w14:textId="036882B3" w:rsidR="00B83DEF" w:rsidRPr="002E53E7" w:rsidRDefault="00B83DEF" w:rsidP="00B83DEF">
      <w:pPr>
        <w:pStyle w:val="aff6"/>
        <w:keepNext/>
      </w:pPr>
      <w:bookmarkStart w:id="37" w:name="_Ref22721138"/>
      <w:r w:rsidRPr="002E53E7">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730D11">
        <w:rPr>
          <w:noProof/>
        </w:rPr>
        <w:t>1</w:t>
      </w:r>
      <w:r w:rsidR="00C51621">
        <w:rPr>
          <w:noProof/>
        </w:rPr>
        <w:fldChar w:fldCharType="end"/>
      </w:r>
      <w:r w:rsidR="00FD323D">
        <w:t>.</w:t>
      </w:r>
      <w:r w:rsidR="00C51621">
        <w:rPr>
          <w:noProof/>
        </w:rPr>
        <w:fldChar w:fldCharType="begin"/>
      </w:r>
      <w:r w:rsidR="00C51621">
        <w:rPr>
          <w:noProof/>
        </w:rPr>
        <w:instrText xml:space="preserve"> SEQ Таблица \* ARABIC \s 1 </w:instrText>
      </w:r>
      <w:r w:rsidR="00C51621">
        <w:rPr>
          <w:noProof/>
        </w:rPr>
        <w:fldChar w:fldCharType="separate"/>
      </w:r>
      <w:r w:rsidR="00730D11">
        <w:rPr>
          <w:noProof/>
        </w:rPr>
        <w:t>7</w:t>
      </w:r>
      <w:r w:rsidR="00C51621">
        <w:rPr>
          <w:noProof/>
        </w:rPr>
        <w:fldChar w:fldCharType="end"/>
      </w:r>
      <w:bookmarkEnd w:id="37"/>
      <w:r w:rsidRPr="002E53E7">
        <w:t xml:space="preserve"> - Характеристики </w:t>
      </w:r>
      <w:r w:rsidR="0093663E">
        <w:t xml:space="preserve">перспективных </w:t>
      </w:r>
      <w:r w:rsidRPr="002E53E7">
        <w:t>зон теплоснабжения</w:t>
      </w:r>
      <w:r>
        <w:t xml:space="preserve"> котельных</w:t>
      </w:r>
      <w:r w:rsidRPr="002E53E7">
        <w:t xml:space="preserve"> </w:t>
      </w:r>
      <w:r w:rsidR="005C72BD">
        <w:t>муниципального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710"/>
        <w:gridCol w:w="2691"/>
        <w:gridCol w:w="1699"/>
        <w:gridCol w:w="1276"/>
        <w:gridCol w:w="1134"/>
        <w:gridCol w:w="1269"/>
      </w:tblGrid>
      <w:tr w:rsidR="009F6207" w:rsidRPr="00C27A3B" w14:paraId="33742D65" w14:textId="77777777" w:rsidTr="0070749E">
        <w:trPr>
          <w:trHeight w:val="20"/>
          <w:tblHeader/>
        </w:trPr>
        <w:tc>
          <w:tcPr>
            <w:tcW w:w="302" w:type="pct"/>
            <w:shd w:val="clear" w:color="auto" w:fill="auto"/>
            <w:vAlign w:val="center"/>
            <w:hideMark/>
          </w:tcPr>
          <w:p w14:paraId="22DD2792" w14:textId="77777777" w:rsidR="009F6207" w:rsidRPr="00C27A3B" w:rsidRDefault="009F6207" w:rsidP="0070749E">
            <w:pPr>
              <w:jc w:val="center"/>
              <w:rPr>
                <w:color w:val="000000"/>
                <w:sz w:val="20"/>
                <w:szCs w:val="20"/>
              </w:rPr>
            </w:pPr>
            <w:r w:rsidRPr="00C27A3B">
              <w:rPr>
                <w:color w:val="000000"/>
                <w:sz w:val="20"/>
                <w:szCs w:val="20"/>
              </w:rPr>
              <w:t>№ п/п</w:t>
            </w:r>
          </w:p>
        </w:tc>
        <w:tc>
          <w:tcPr>
            <w:tcW w:w="380" w:type="pct"/>
            <w:shd w:val="clear" w:color="auto" w:fill="auto"/>
            <w:vAlign w:val="center"/>
            <w:hideMark/>
          </w:tcPr>
          <w:p w14:paraId="1943C43D" w14:textId="77777777" w:rsidR="009F6207" w:rsidRPr="00C27A3B" w:rsidRDefault="009F6207" w:rsidP="0070749E">
            <w:pPr>
              <w:jc w:val="center"/>
              <w:rPr>
                <w:color w:val="000000"/>
                <w:sz w:val="20"/>
                <w:szCs w:val="20"/>
              </w:rPr>
            </w:pPr>
            <w:r w:rsidRPr="00C27A3B">
              <w:rPr>
                <w:color w:val="000000"/>
                <w:sz w:val="20"/>
                <w:szCs w:val="20"/>
              </w:rPr>
              <w:t>№ п/сх</w:t>
            </w:r>
          </w:p>
        </w:tc>
        <w:tc>
          <w:tcPr>
            <w:tcW w:w="1440" w:type="pct"/>
            <w:shd w:val="clear" w:color="auto" w:fill="auto"/>
            <w:vAlign w:val="center"/>
            <w:hideMark/>
          </w:tcPr>
          <w:p w14:paraId="57CC147A" w14:textId="77777777" w:rsidR="009F6207" w:rsidRPr="00C27A3B" w:rsidRDefault="009F6207" w:rsidP="0070749E">
            <w:pPr>
              <w:jc w:val="center"/>
              <w:rPr>
                <w:color w:val="000000"/>
                <w:sz w:val="20"/>
                <w:szCs w:val="20"/>
              </w:rPr>
            </w:pPr>
            <w:r w:rsidRPr="00C27A3B">
              <w:rPr>
                <w:color w:val="000000"/>
                <w:sz w:val="20"/>
                <w:szCs w:val="20"/>
              </w:rPr>
              <w:t>Наименование ТСО</w:t>
            </w:r>
          </w:p>
        </w:tc>
        <w:tc>
          <w:tcPr>
            <w:tcW w:w="909" w:type="pct"/>
            <w:shd w:val="clear" w:color="auto" w:fill="auto"/>
            <w:vAlign w:val="center"/>
            <w:hideMark/>
          </w:tcPr>
          <w:p w14:paraId="4B3A6EA0" w14:textId="77777777" w:rsidR="009F6207" w:rsidRPr="00C27A3B" w:rsidRDefault="009F6207" w:rsidP="0070749E">
            <w:pPr>
              <w:jc w:val="center"/>
              <w:rPr>
                <w:color w:val="000000"/>
                <w:sz w:val="20"/>
                <w:szCs w:val="20"/>
              </w:rPr>
            </w:pPr>
            <w:r w:rsidRPr="00C27A3B">
              <w:rPr>
                <w:color w:val="000000"/>
                <w:sz w:val="20"/>
                <w:szCs w:val="20"/>
              </w:rPr>
              <w:t>Наименование котельной</w:t>
            </w:r>
          </w:p>
        </w:tc>
        <w:tc>
          <w:tcPr>
            <w:tcW w:w="683" w:type="pct"/>
            <w:shd w:val="clear" w:color="auto" w:fill="auto"/>
            <w:vAlign w:val="center"/>
            <w:hideMark/>
          </w:tcPr>
          <w:p w14:paraId="1BB2D5F5" w14:textId="77777777" w:rsidR="009F6207" w:rsidRPr="00C27A3B" w:rsidRDefault="009F6207" w:rsidP="0070749E">
            <w:pPr>
              <w:jc w:val="center"/>
              <w:rPr>
                <w:color w:val="000000"/>
                <w:sz w:val="20"/>
                <w:szCs w:val="20"/>
              </w:rPr>
            </w:pPr>
            <w:r w:rsidRPr="00C27A3B">
              <w:rPr>
                <w:color w:val="000000"/>
                <w:sz w:val="20"/>
                <w:szCs w:val="20"/>
              </w:rPr>
              <w:t>Площадь зоны теплоснабжения, км</w:t>
            </w:r>
            <w:r w:rsidRPr="00C27A3B">
              <w:rPr>
                <w:color w:val="000000"/>
                <w:sz w:val="20"/>
                <w:szCs w:val="20"/>
                <w:vertAlign w:val="superscript"/>
              </w:rPr>
              <w:t>2</w:t>
            </w:r>
          </w:p>
        </w:tc>
        <w:tc>
          <w:tcPr>
            <w:tcW w:w="607" w:type="pct"/>
            <w:shd w:val="clear" w:color="auto" w:fill="auto"/>
            <w:vAlign w:val="center"/>
            <w:hideMark/>
          </w:tcPr>
          <w:p w14:paraId="36C6C5B6" w14:textId="77777777" w:rsidR="009F6207" w:rsidRPr="00C27A3B" w:rsidRDefault="009F6207" w:rsidP="0070749E">
            <w:pPr>
              <w:jc w:val="center"/>
              <w:rPr>
                <w:color w:val="000000"/>
                <w:sz w:val="20"/>
                <w:szCs w:val="20"/>
              </w:rPr>
            </w:pPr>
            <w:r w:rsidRPr="00C27A3B">
              <w:rPr>
                <w:color w:val="000000"/>
                <w:sz w:val="20"/>
                <w:szCs w:val="20"/>
              </w:rPr>
              <w:t>Подключенная тепловая нагрузка,</w:t>
            </w:r>
          </w:p>
          <w:p w14:paraId="029BA951" w14:textId="77777777" w:rsidR="009F6207" w:rsidRPr="00C27A3B" w:rsidRDefault="009F6207" w:rsidP="0070749E">
            <w:pPr>
              <w:jc w:val="center"/>
              <w:rPr>
                <w:color w:val="000000"/>
                <w:sz w:val="20"/>
                <w:szCs w:val="20"/>
              </w:rPr>
            </w:pPr>
            <w:r w:rsidRPr="00C27A3B">
              <w:rPr>
                <w:color w:val="000000"/>
                <w:sz w:val="20"/>
                <w:szCs w:val="20"/>
              </w:rPr>
              <w:t>Гкал/ч</w:t>
            </w:r>
          </w:p>
        </w:tc>
        <w:tc>
          <w:tcPr>
            <w:tcW w:w="679" w:type="pct"/>
            <w:shd w:val="clear" w:color="auto" w:fill="auto"/>
            <w:vAlign w:val="center"/>
            <w:hideMark/>
          </w:tcPr>
          <w:p w14:paraId="28BB45DE" w14:textId="77777777" w:rsidR="009F6207" w:rsidRPr="009F6207" w:rsidRDefault="009F6207" w:rsidP="0070749E">
            <w:pPr>
              <w:jc w:val="center"/>
              <w:rPr>
                <w:color w:val="000000"/>
                <w:sz w:val="20"/>
                <w:szCs w:val="20"/>
              </w:rPr>
            </w:pPr>
            <w:r w:rsidRPr="009F6207">
              <w:rPr>
                <w:color w:val="000000"/>
                <w:sz w:val="20"/>
                <w:szCs w:val="20"/>
              </w:rPr>
              <w:t>Плотность тепловой нагрузки, Гкал/(ч·км</w:t>
            </w:r>
            <w:r w:rsidRPr="009F6207">
              <w:rPr>
                <w:color w:val="000000"/>
                <w:sz w:val="20"/>
                <w:szCs w:val="20"/>
                <w:vertAlign w:val="superscript"/>
              </w:rPr>
              <w:t>2</w:t>
            </w:r>
            <w:r w:rsidRPr="009F6207">
              <w:rPr>
                <w:color w:val="000000"/>
                <w:sz w:val="20"/>
                <w:szCs w:val="20"/>
              </w:rPr>
              <w:t>)</w:t>
            </w:r>
          </w:p>
        </w:tc>
      </w:tr>
      <w:tr w:rsidR="009F6207" w:rsidRPr="00C27A3B" w14:paraId="5B516FCB" w14:textId="77777777" w:rsidTr="0070749E">
        <w:trPr>
          <w:trHeight w:val="20"/>
        </w:trPr>
        <w:tc>
          <w:tcPr>
            <w:tcW w:w="302" w:type="pct"/>
            <w:shd w:val="clear" w:color="auto" w:fill="auto"/>
            <w:noWrap/>
            <w:vAlign w:val="center"/>
            <w:hideMark/>
          </w:tcPr>
          <w:p w14:paraId="0AFE3AB6" w14:textId="77777777" w:rsidR="009F6207" w:rsidRPr="00C27A3B" w:rsidRDefault="009F6207" w:rsidP="009F6207">
            <w:pPr>
              <w:jc w:val="center"/>
              <w:rPr>
                <w:color w:val="000000"/>
                <w:sz w:val="20"/>
                <w:szCs w:val="20"/>
              </w:rPr>
            </w:pPr>
            <w:r w:rsidRPr="00C27A3B">
              <w:rPr>
                <w:color w:val="000000"/>
                <w:sz w:val="20"/>
                <w:szCs w:val="20"/>
              </w:rPr>
              <w:t>1</w:t>
            </w:r>
          </w:p>
        </w:tc>
        <w:tc>
          <w:tcPr>
            <w:tcW w:w="380" w:type="pct"/>
            <w:shd w:val="clear" w:color="auto" w:fill="auto"/>
            <w:vAlign w:val="center"/>
            <w:hideMark/>
          </w:tcPr>
          <w:p w14:paraId="561F0260" w14:textId="77777777" w:rsidR="009F6207" w:rsidRPr="00C27A3B" w:rsidRDefault="009F6207" w:rsidP="009F6207">
            <w:pPr>
              <w:jc w:val="center"/>
              <w:rPr>
                <w:color w:val="000000"/>
                <w:sz w:val="20"/>
                <w:szCs w:val="20"/>
              </w:rPr>
            </w:pPr>
            <w:r w:rsidRPr="00C27A3B">
              <w:rPr>
                <w:color w:val="000000"/>
                <w:sz w:val="20"/>
                <w:szCs w:val="20"/>
              </w:rPr>
              <w:t>1</w:t>
            </w:r>
          </w:p>
        </w:tc>
        <w:tc>
          <w:tcPr>
            <w:tcW w:w="1440" w:type="pct"/>
            <w:shd w:val="clear" w:color="auto" w:fill="auto"/>
            <w:vAlign w:val="center"/>
            <w:hideMark/>
          </w:tcPr>
          <w:p w14:paraId="7EAB07CB"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0256FEAC" w14:textId="77777777" w:rsidR="009F6207" w:rsidRPr="00C27A3B" w:rsidRDefault="009F6207" w:rsidP="009F6207">
            <w:pPr>
              <w:jc w:val="center"/>
              <w:rPr>
                <w:color w:val="000000"/>
                <w:sz w:val="20"/>
                <w:szCs w:val="20"/>
              </w:rPr>
            </w:pPr>
            <w:r w:rsidRPr="00C27A3B">
              <w:rPr>
                <w:sz w:val="20"/>
                <w:szCs w:val="20"/>
              </w:rPr>
              <w:t>Котельная №1</w:t>
            </w:r>
          </w:p>
        </w:tc>
        <w:tc>
          <w:tcPr>
            <w:tcW w:w="683" w:type="pct"/>
            <w:shd w:val="clear" w:color="auto" w:fill="auto"/>
            <w:vAlign w:val="center"/>
          </w:tcPr>
          <w:p w14:paraId="5E74ACC7" w14:textId="77777777" w:rsidR="009F6207" w:rsidRPr="00C27A3B" w:rsidRDefault="009F6207" w:rsidP="009F6207">
            <w:pPr>
              <w:jc w:val="center"/>
              <w:rPr>
                <w:color w:val="000000"/>
                <w:sz w:val="20"/>
                <w:szCs w:val="20"/>
              </w:rPr>
            </w:pPr>
            <w:r w:rsidRPr="00C27A3B">
              <w:rPr>
                <w:sz w:val="20"/>
                <w:szCs w:val="20"/>
              </w:rPr>
              <w:t>0,309</w:t>
            </w:r>
          </w:p>
        </w:tc>
        <w:tc>
          <w:tcPr>
            <w:tcW w:w="607" w:type="pct"/>
            <w:shd w:val="clear" w:color="auto" w:fill="auto"/>
            <w:vAlign w:val="center"/>
          </w:tcPr>
          <w:p w14:paraId="3D153326" w14:textId="01560AA9" w:rsidR="009F6207" w:rsidRPr="00C27A3B" w:rsidRDefault="009F6207" w:rsidP="009F6207">
            <w:pPr>
              <w:jc w:val="center"/>
              <w:rPr>
                <w:color w:val="000000"/>
                <w:sz w:val="20"/>
                <w:szCs w:val="20"/>
              </w:rPr>
            </w:pPr>
            <w:r>
              <w:rPr>
                <w:sz w:val="20"/>
                <w:szCs w:val="20"/>
              </w:rPr>
              <w:t>3,233</w:t>
            </w:r>
          </w:p>
        </w:tc>
        <w:tc>
          <w:tcPr>
            <w:tcW w:w="679" w:type="pct"/>
            <w:shd w:val="clear" w:color="auto" w:fill="auto"/>
            <w:noWrap/>
            <w:vAlign w:val="bottom"/>
          </w:tcPr>
          <w:p w14:paraId="71581603" w14:textId="33EE1511" w:rsidR="009F6207" w:rsidRPr="009F6207" w:rsidRDefault="009F6207" w:rsidP="009F6207">
            <w:pPr>
              <w:jc w:val="center"/>
              <w:rPr>
                <w:color w:val="000000"/>
                <w:sz w:val="20"/>
                <w:szCs w:val="20"/>
              </w:rPr>
            </w:pPr>
            <w:r w:rsidRPr="009F6207">
              <w:rPr>
                <w:color w:val="000000"/>
                <w:sz w:val="20"/>
                <w:szCs w:val="20"/>
              </w:rPr>
              <w:t>10,462</w:t>
            </w:r>
          </w:p>
        </w:tc>
      </w:tr>
      <w:tr w:rsidR="009F6207" w:rsidRPr="00C27A3B" w14:paraId="6FBB058E" w14:textId="77777777" w:rsidTr="0070749E">
        <w:trPr>
          <w:trHeight w:val="20"/>
        </w:trPr>
        <w:tc>
          <w:tcPr>
            <w:tcW w:w="302" w:type="pct"/>
            <w:shd w:val="clear" w:color="auto" w:fill="auto"/>
            <w:noWrap/>
            <w:vAlign w:val="center"/>
            <w:hideMark/>
          </w:tcPr>
          <w:p w14:paraId="5E3A9E94" w14:textId="77777777" w:rsidR="009F6207" w:rsidRPr="00C27A3B" w:rsidRDefault="009F6207" w:rsidP="009F6207">
            <w:pPr>
              <w:jc w:val="center"/>
              <w:rPr>
                <w:color w:val="000000"/>
                <w:sz w:val="20"/>
                <w:szCs w:val="20"/>
              </w:rPr>
            </w:pPr>
            <w:r w:rsidRPr="00C27A3B">
              <w:rPr>
                <w:color w:val="000000"/>
                <w:sz w:val="20"/>
                <w:szCs w:val="20"/>
              </w:rPr>
              <w:t>2</w:t>
            </w:r>
          </w:p>
        </w:tc>
        <w:tc>
          <w:tcPr>
            <w:tcW w:w="380" w:type="pct"/>
            <w:shd w:val="clear" w:color="auto" w:fill="auto"/>
            <w:vAlign w:val="center"/>
            <w:hideMark/>
          </w:tcPr>
          <w:p w14:paraId="09E279D2" w14:textId="77777777" w:rsidR="009F6207" w:rsidRPr="00C27A3B" w:rsidRDefault="009F6207" w:rsidP="009F6207">
            <w:pPr>
              <w:jc w:val="center"/>
              <w:rPr>
                <w:color w:val="000000"/>
                <w:sz w:val="20"/>
                <w:szCs w:val="20"/>
              </w:rPr>
            </w:pPr>
            <w:r w:rsidRPr="00C27A3B">
              <w:rPr>
                <w:color w:val="000000"/>
                <w:sz w:val="20"/>
                <w:szCs w:val="20"/>
              </w:rPr>
              <w:t>2</w:t>
            </w:r>
          </w:p>
        </w:tc>
        <w:tc>
          <w:tcPr>
            <w:tcW w:w="1440" w:type="pct"/>
            <w:shd w:val="clear" w:color="auto" w:fill="auto"/>
            <w:vAlign w:val="center"/>
            <w:hideMark/>
          </w:tcPr>
          <w:p w14:paraId="50682FE6"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480276C0" w14:textId="77777777" w:rsidR="009F6207" w:rsidRPr="00C27A3B" w:rsidRDefault="009F6207" w:rsidP="009F6207">
            <w:pPr>
              <w:jc w:val="center"/>
              <w:rPr>
                <w:color w:val="000000"/>
                <w:sz w:val="20"/>
                <w:szCs w:val="20"/>
              </w:rPr>
            </w:pPr>
            <w:r w:rsidRPr="00C27A3B">
              <w:rPr>
                <w:sz w:val="20"/>
                <w:szCs w:val="20"/>
              </w:rPr>
              <w:t>Котельная №2а</w:t>
            </w:r>
          </w:p>
        </w:tc>
        <w:tc>
          <w:tcPr>
            <w:tcW w:w="683" w:type="pct"/>
            <w:shd w:val="clear" w:color="auto" w:fill="auto"/>
            <w:vAlign w:val="center"/>
          </w:tcPr>
          <w:p w14:paraId="219288AE" w14:textId="77777777" w:rsidR="009F6207" w:rsidRPr="00C27A3B" w:rsidRDefault="009F6207" w:rsidP="009F6207">
            <w:pPr>
              <w:jc w:val="center"/>
              <w:rPr>
                <w:color w:val="000000"/>
                <w:sz w:val="20"/>
                <w:szCs w:val="20"/>
              </w:rPr>
            </w:pPr>
            <w:r w:rsidRPr="00C27A3B">
              <w:rPr>
                <w:sz w:val="20"/>
                <w:szCs w:val="20"/>
              </w:rPr>
              <w:t>0,725</w:t>
            </w:r>
          </w:p>
        </w:tc>
        <w:tc>
          <w:tcPr>
            <w:tcW w:w="607" w:type="pct"/>
            <w:shd w:val="clear" w:color="auto" w:fill="auto"/>
            <w:vAlign w:val="center"/>
          </w:tcPr>
          <w:p w14:paraId="0D924864" w14:textId="220964C2" w:rsidR="009F6207" w:rsidRPr="00C27A3B" w:rsidRDefault="009F6207" w:rsidP="009F6207">
            <w:pPr>
              <w:jc w:val="center"/>
              <w:rPr>
                <w:color w:val="000000"/>
                <w:sz w:val="20"/>
                <w:szCs w:val="20"/>
              </w:rPr>
            </w:pPr>
            <w:r>
              <w:rPr>
                <w:sz w:val="20"/>
                <w:szCs w:val="20"/>
              </w:rPr>
              <w:t>5,893</w:t>
            </w:r>
          </w:p>
        </w:tc>
        <w:tc>
          <w:tcPr>
            <w:tcW w:w="679" w:type="pct"/>
            <w:shd w:val="clear" w:color="auto" w:fill="auto"/>
            <w:noWrap/>
            <w:vAlign w:val="bottom"/>
          </w:tcPr>
          <w:p w14:paraId="3FEFDB40" w14:textId="6C33B8E9" w:rsidR="009F6207" w:rsidRPr="009F6207" w:rsidRDefault="009F6207" w:rsidP="009F6207">
            <w:pPr>
              <w:jc w:val="center"/>
              <w:rPr>
                <w:color w:val="000000"/>
                <w:sz w:val="20"/>
                <w:szCs w:val="20"/>
              </w:rPr>
            </w:pPr>
            <w:r w:rsidRPr="009F6207">
              <w:rPr>
                <w:color w:val="000000"/>
                <w:sz w:val="20"/>
                <w:szCs w:val="20"/>
              </w:rPr>
              <w:t>8,129</w:t>
            </w:r>
          </w:p>
        </w:tc>
      </w:tr>
      <w:tr w:rsidR="009F6207" w:rsidRPr="00C27A3B" w14:paraId="01B0C532" w14:textId="77777777" w:rsidTr="0070749E">
        <w:trPr>
          <w:trHeight w:val="20"/>
        </w:trPr>
        <w:tc>
          <w:tcPr>
            <w:tcW w:w="302" w:type="pct"/>
            <w:shd w:val="clear" w:color="auto" w:fill="auto"/>
            <w:noWrap/>
            <w:vAlign w:val="center"/>
            <w:hideMark/>
          </w:tcPr>
          <w:p w14:paraId="74D11A95" w14:textId="77777777" w:rsidR="009F6207" w:rsidRPr="00C27A3B" w:rsidRDefault="009F6207" w:rsidP="009F6207">
            <w:pPr>
              <w:jc w:val="center"/>
              <w:rPr>
                <w:color w:val="000000"/>
                <w:sz w:val="20"/>
                <w:szCs w:val="20"/>
              </w:rPr>
            </w:pPr>
            <w:r w:rsidRPr="00C27A3B">
              <w:rPr>
                <w:color w:val="000000"/>
                <w:sz w:val="20"/>
                <w:szCs w:val="20"/>
              </w:rPr>
              <w:t>3</w:t>
            </w:r>
          </w:p>
        </w:tc>
        <w:tc>
          <w:tcPr>
            <w:tcW w:w="380" w:type="pct"/>
            <w:shd w:val="clear" w:color="auto" w:fill="auto"/>
            <w:vAlign w:val="center"/>
            <w:hideMark/>
          </w:tcPr>
          <w:p w14:paraId="14F5CC07" w14:textId="77777777" w:rsidR="009F6207" w:rsidRPr="00C27A3B" w:rsidRDefault="009F6207" w:rsidP="009F6207">
            <w:pPr>
              <w:jc w:val="center"/>
              <w:rPr>
                <w:color w:val="000000"/>
                <w:sz w:val="20"/>
                <w:szCs w:val="20"/>
              </w:rPr>
            </w:pPr>
            <w:r w:rsidRPr="00C27A3B">
              <w:rPr>
                <w:color w:val="000000"/>
                <w:sz w:val="20"/>
                <w:szCs w:val="20"/>
              </w:rPr>
              <w:t>3</w:t>
            </w:r>
          </w:p>
        </w:tc>
        <w:tc>
          <w:tcPr>
            <w:tcW w:w="1440" w:type="pct"/>
            <w:shd w:val="clear" w:color="auto" w:fill="auto"/>
            <w:vAlign w:val="center"/>
            <w:hideMark/>
          </w:tcPr>
          <w:p w14:paraId="34A0F2CC"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1D8F562D" w14:textId="77777777" w:rsidR="009F6207" w:rsidRPr="00C27A3B" w:rsidRDefault="009F6207" w:rsidP="009F6207">
            <w:pPr>
              <w:jc w:val="center"/>
              <w:rPr>
                <w:color w:val="000000"/>
                <w:sz w:val="20"/>
                <w:szCs w:val="20"/>
              </w:rPr>
            </w:pPr>
            <w:r w:rsidRPr="00C27A3B">
              <w:rPr>
                <w:sz w:val="20"/>
                <w:szCs w:val="20"/>
              </w:rPr>
              <w:t>Котельная №3а</w:t>
            </w:r>
          </w:p>
        </w:tc>
        <w:tc>
          <w:tcPr>
            <w:tcW w:w="683" w:type="pct"/>
            <w:shd w:val="clear" w:color="auto" w:fill="auto"/>
            <w:vAlign w:val="center"/>
          </w:tcPr>
          <w:p w14:paraId="1EE9BC90" w14:textId="77777777" w:rsidR="009F6207" w:rsidRPr="00C27A3B" w:rsidRDefault="009F6207" w:rsidP="009F6207">
            <w:pPr>
              <w:jc w:val="center"/>
              <w:rPr>
                <w:color w:val="000000"/>
                <w:sz w:val="20"/>
                <w:szCs w:val="20"/>
              </w:rPr>
            </w:pPr>
            <w:r w:rsidRPr="00C27A3B">
              <w:rPr>
                <w:sz w:val="20"/>
                <w:szCs w:val="20"/>
              </w:rPr>
              <w:t>0,905</w:t>
            </w:r>
          </w:p>
        </w:tc>
        <w:tc>
          <w:tcPr>
            <w:tcW w:w="607" w:type="pct"/>
            <w:shd w:val="clear" w:color="auto" w:fill="auto"/>
            <w:vAlign w:val="center"/>
          </w:tcPr>
          <w:p w14:paraId="07F3AD58" w14:textId="7624D9E1" w:rsidR="009F6207" w:rsidRPr="00C27A3B" w:rsidRDefault="009F6207" w:rsidP="009F6207">
            <w:pPr>
              <w:jc w:val="center"/>
              <w:rPr>
                <w:color w:val="000000"/>
                <w:sz w:val="20"/>
                <w:szCs w:val="20"/>
              </w:rPr>
            </w:pPr>
            <w:r>
              <w:rPr>
                <w:sz w:val="20"/>
                <w:szCs w:val="20"/>
              </w:rPr>
              <w:t>12,032</w:t>
            </w:r>
          </w:p>
        </w:tc>
        <w:tc>
          <w:tcPr>
            <w:tcW w:w="679" w:type="pct"/>
            <w:shd w:val="clear" w:color="auto" w:fill="auto"/>
            <w:noWrap/>
            <w:vAlign w:val="bottom"/>
          </w:tcPr>
          <w:p w14:paraId="2A4DB1F5" w14:textId="031B3823" w:rsidR="009F6207" w:rsidRPr="009F6207" w:rsidRDefault="009F6207" w:rsidP="009F6207">
            <w:pPr>
              <w:jc w:val="center"/>
              <w:rPr>
                <w:color w:val="000000"/>
                <w:sz w:val="20"/>
                <w:szCs w:val="20"/>
              </w:rPr>
            </w:pPr>
            <w:r w:rsidRPr="009F6207">
              <w:rPr>
                <w:color w:val="000000"/>
                <w:sz w:val="20"/>
                <w:szCs w:val="20"/>
              </w:rPr>
              <w:t>13,295</w:t>
            </w:r>
          </w:p>
        </w:tc>
      </w:tr>
      <w:tr w:rsidR="009F6207" w:rsidRPr="00C27A3B" w14:paraId="4D31B4F7" w14:textId="77777777" w:rsidTr="0070749E">
        <w:trPr>
          <w:trHeight w:val="20"/>
        </w:trPr>
        <w:tc>
          <w:tcPr>
            <w:tcW w:w="302" w:type="pct"/>
            <w:shd w:val="clear" w:color="auto" w:fill="auto"/>
            <w:noWrap/>
            <w:vAlign w:val="center"/>
            <w:hideMark/>
          </w:tcPr>
          <w:p w14:paraId="7589C3B0" w14:textId="77777777" w:rsidR="009F6207" w:rsidRPr="00C27A3B" w:rsidRDefault="009F6207" w:rsidP="009F6207">
            <w:pPr>
              <w:jc w:val="center"/>
              <w:rPr>
                <w:color w:val="000000"/>
                <w:sz w:val="20"/>
                <w:szCs w:val="20"/>
              </w:rPr>
            </w:pPr>
            <w:r w:rsidRPr="00C27A3B">
              <w:rPr>
                <w:color w:val="000000"/>
                <w:sz w:val="20"/>
                <w:szCs w:val="20"/>
              </w:rPr>
              <w:t>4</w:t>
            </w:r>
          </w:p>
        </w:tc>
        <w:tc>
          <w:tcPr>
            <w:tcW w:w="380" w:type="pct"/>
            <w:shd w:val="clear" w:color="auto" w:fill="auto"/>
            <w:vAlign w:val="center"/>
            <w:hideMark/>
          </w:tcPr>
          <w:p w14:paraId="41251D71" w14:textId="77777777" w:rsidR="009F6207" w:rsidRPr="00C27A3B" w:rsidRDefault="009F6207" w:rsidP="009F6207">
            <w:pPr>
              <w:jc w:val="center"/>
              <w:rPr>
                <w:color w:val="000000"/>
                <w:sz w:val="20"/>
                <w:szCs w:val="20"/>
              </w:rPr>
            </w:pPr>
            <w:r w:rsidRPr="00C27A3B">
              <w:rPr>
                <w:color w:val="000000"/>
                <w:sz w:val="20"/>
                <w:szCs w:val="20"/>
              </w:rPr>
              <w:t>4</w:t>
            </w:r>
          </w:p>
        </w:tc>
        <w:tc>
          <w:tcPr>
            <w:tcW w:w="1440" w:type="pct"/>
            <w:shd w:val="clear" w:color="auto" w:fill="auto"/>
            <w:vAlign w:val="center"/>
            <w:hideMark/>
          </w:tcPr>
          <w:p w14:paraId="47E75530"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10BBE3D0" w14:textId="77777777" w:rsidR="009F6207" w:rsidRPr="00C27A3B" w:rsidRDefault="009F6207" w:rsidP="009F6207">
            <w:pPr>
              <w:jc w:val="center"/>
              <w:rPr>
                <w:color w:val="000000"/>
                <w:sz w:val="20"/>
                <w:szCs w:val="20"/>
              </w:rPr>
            </w:pPr>
            <w:r w:rsidRPr="00C27A3B">
              <w:rPr>
                <w:sz w:val="20"/>
                <w:szCs w:val="20"/>
              </w:rPr>
              <w:t>Котельная №4</w:t>
            </w:r>
          </w:p>
        </w:tc>
        <w:tc>
          <w:tcPr>
            <w:tcW w:w="683" w:type="pct"/>
            <w:shd w:val="clear" w:color="auto" w:fill="auto"/>
            <w:vAlign w:val="center"/>
          </w:tcPr>
          <w:p w14:paraId="131F6015" w14:textId="77777777" w:rsidR="009F6207" w:rsidRPr="00C27A3B" w:rsidRDefault="009F6207" w:rsidP="009F6207">
            <w:pPr>
              <w:jc w:val="center"/>
              <w:rPr>
                <w:color w:val="000000"/>
                <w:sz w:val="20"/>
                <w:szCs w:val="20"/>
              </w:rPr>
            </w:pPr>
            <w:r w:rsidRPr="00C27A3B">
              <w:rPr>
                <w:sz w:val="20"/>
                <w:szCs w:val="20"/>
              </w:rPr>
              <w:t>0,219</w:t>
            </w:r>
          </w:p>
        </w:tc>
        <w:tc>
          <w:tcPr>
            <w:tcW w:w="607" w:type="pct"/>
            <w:shd w:val="clear" w:color="auto" w:fill="auto"/>
            <w:vAlign w:val="center"/>
          </w:tcPr>
          <w:p w14:paraId="35B5BDFA" w14:textId="48402DAE" w:rsidR="009F6207" w:rsidRPr="00C27A3B" w:rsidRDefault="009F6207" w:rsidP="009F6207">
            <w:pPr>
              <w:jc w:val="center"/>
              <w:rPr>
                <w:color w:val="000000"/>
                <w:sz w:val="20"/>
                <w:szCs w:val="20"/>
              </w:rPr>
            </w:pPr>
            <w:r>
              <w:rPr>
                <w:sz w:val="20"/>
                <w:szCs w:val="20"/>
              </w:rPr>
              <w:t>1,463</w:t>
            </w:r>
          </w:p>
        </w:tc>
        <w:tc>
          <w:tcPr>
            <w:tcW w:w="679" w:type="pct"/>
            <w:shd w:val="clear" w:color="auto" w:fill="auto"/>
            <w:noWrap/>
            <w:vAlign w:val="bottom"/>
          </w:tcPr>
          <w:p w14:paraId="1845EA14" w14:textId="6D1C15E0" w:rsidR="009F6207" w:rsidRPr="009F6207" w:rsidRDefault="009F6207" w:rsidP="009F6207">
            <w:pPr>
              <w:jc w:val="center"/>
              <w:rPr>
                <w:color w:val="000000"/>
                <w:sz w:val="20"/>
                <w:szCs w:val="20"/>
              </w:rPr>
            </w:pPr>
            <w:r w:rsidRPr="009F6207">
              <w:rPr>
                <w:color w:val="000000"/>
                <w:sz w:val="20"/>
                <w:szCs w:val="20"/>
              </w:rPr>
              <w:t>6,682</w:t>
            </w:r>
          </w:p>
        </w:tc>
      </w:tr>
      <w:tr w:rsidR="009F6207" w:rsidRPr="00C27A3B" w14:paraId="14BB2FDA" w14:textId="77777777" w:rsidTr="0070749E">
        <w:trPr>
          <w:trHeight w:val="20"/>
        </w:trPr>
        <w:tc>
          <w:tcPr>
            <w:tcW w:w="302" w:type="pct"/>
            <w:shd w:val="clear" w:color="auto" w:fill="auto"/>
            <w:noWrap/>
            <w:vAlign w:val="center"/>
            <w:hideMark/>
          </w:tcPr>
          <w:p w14:paraId="06F84E50" w14:textId="77777777" w:rsidR="009F6207" w:rsidRPr="00C27A3B" w:rsidRDefault="009F6207" w:rsidP="009F6207">
            <w:pPr>
              <w:jc w:val="center"/>
              <w:rPr>
                <w:color w:val="000000"/>
                <w:sz w:val="20"/>
                <w:szCs w:val="20"/>
              </w:rPr>
            </w:pPr>
            <w:r w:rsidRPr="00C27A3B">
              <w:rPr>
                <w:color w:val="000000"/>
                <w:sz w:val="20"/>
                <w:szCs w:val="20"/>
              </w:rPr>
              <w:t>5</w:t>
            </w:r>
          </w:p>
        </w:tc>
        <w:tc>
          <w:tcPr>
            <w:tcW w:w="380" w:type="pct"/>
            <w:shd w:val="clear" w:color="auto" w:fill="auto"/>
            <w:vAlign w:val="center"/>
            <w:hideMark/>
          </w:tcPr>
          <w:p w14:paraId="7EE0F9B9" w14:textId="77777777" w:rsidR="009F6207" w:rsidRPr="00C27A3B" w:rsidRDefault="009F6207" w:rsidP="009F6207">
            <w:pPr>
              <w:jc w:val="center"/>
              <w:rPr>
                <w:color w:val="000000"/>
                <w:sz w:val="20"/>
                <w:szCs w:val="20"/>
              </w:rPr>
            </w:pPr>
            <w:r w:rsidRPr="00C27A3B">
              <w:rPr>
                <w:color w:val="000000"/>
                <w:sz w:val="20"/>
                <w:szCs w:val="20"/>
              </w:rPr>
              <w:t>5</w:t>
            </w:r>
          </w:p>
        </w:tc>
        <w:tc>
          <w:tcPr>
            <w:tcW w:w="1440" w:type="pct"/>
            <w:shd w:val="clear" w:color="auto" w:fill="auto"/>
            <w:vAlign w:val="center"/>
            <w:hideMark/>
          </w:tcPr>
          <w:p w14:paraId="17D923EC"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0043D600" w14:textId="77777777" w:rsidR="009F6207" w:rsidRPr="00C27A3B" w:rsidRDefault="009F6207" w:rsidP="009F6207">
            <w:pPr>
              <w:jc w:val="center"/>
              <w:rPr>
                <w:color w:val="000000"/>
                <w:sz w:val="20"/>
                <w:szCs w:val="20"/>
              </w:rPr>
            </w:pPr>
            <w:r w:rsidRPr="00C27A3B">
              <w:rPr>
                <w:sz w:val="20"/>
                <w:szCs w:val="20"/>
              </w:rPr>
              <w:t>Котельная №5</w:t>
            </w:r>
          </w:p>
        </w:tc>
        <w:tc>
          <w:tcPr>
            <w:tcW w:w="683" w:type="pct"/>
            <w:shd w:val="clear" w:color="auto" w:fill="auto"/>
            <w:vAlign w:val="center"/>
          </w:tcPr>
          <w:p w14:paraId="4575797E" w14:textId="77777777" w:rsidR="009F6207" w:rsidRPr="00C27A3B" w:rsidRDefault="009F6207" w:rsidP="009F6207">
            <w:pPr>
              <w:jc w:val="center"/>
              <w:rPr>
                <w:color w:val="000000"/>
                <w:sz w:val="20"/>
                <w:szCs w:val="20"/>
              </w:rPr>
            </w:pPr>
            <w:r w:rsidRPr="00C27A3B">
              <w:rPr>
                <w:sz w:val="20"/>
                <w:szCs w:val="20"/>
              </w:rPr>
              <w:t>0,440</w:t>
            </w:r>
          </w:p>
        </w:tc>
        <w:tc>
          <w:tcPr>
            <w:tcW w:w="607" w:type="pct"/>
            <w:shd w:val="clear" w:color="auto" w:fill="auto"/>
            <w:vAlign w:val="center"/>
          </w:tcPr>
          <w:p w14:paraId="46C2B928" w14:textId="6E2B3053" w:rsidR="009F6207" w:rsidRPr="00C27A3B" w:rsidRDefault="009F6207" w:rsidP="009F6207">
            <w:pPr>
              <w:jc w:val="center"/>
              <w:rPr>
                <w:color w:val="000000"/>
                <w:sz w:val="20"/>
                <w:szCs w:val="20"/>
              </w:rPr>
            </w:pPr>
            <w:r>
              <w:rPr>
                <w:sz w:val="20"/>
                <w:szCs w:val="20"/>
              </w:rPr>
              <w:t>2,152</w:t>
            </w:r>
          </w:p>
        </w:tc>
        <w:tc>
          <w:tcPr>
            <w:tcW w:w="679" w:type="pct"/>
            <w:shd w:val="clear" w:color="auto" w:fill="auto"/>
            <w:noWrap/>
            <w:vAlign w:val="bottom"/>
          </w:tcPr>
          <w:p w14:paraId="3746085A" w14:textId="741BC0CA" w:rsidR="009F6207" w:rsidRPr="009F6207" w:rsidRDefault="009F6207" w:rsidP="009F6207">
            <w:pPr>
              <w:jc w:val="center"/>
              <w:rPr>
                <w:color w:val="000000"/>
                <w:sz w:val="20"/>
                <w:szCs w:val="20"/>
              </w:rPr>
            </w:pPr>
            <w:r w:rsidRPr="009F6207">
              <w:rPr>
                <w:color w:val="000000"/>
                <w:sz w:val="20"/>
                <w:szCs w:val="20"/>
              </w:rPr>
              <w:t>4,892</w:t>
            </w:r>
          </w:p>
        </w:tc>
      </w:tr>
      <w:tr w:rsidR="009F6207" w:rsidRPr="00C27A3B" w14:paraId="6A78031D" w14:textId="77777777" w:rsidTr="0070749E">
        <w:trPr>
          <w:trHeight w:val="20"/>
        </w:trPr>
        <w:tc>
          <w:tcPr>
            <w:tcW w:w="302" w:type="pct"/>
            <w:shd w:val="clear" w:color="auto" w:fill="auto"/>
            <w:noWrap/>
            <w:vAlign w:val="center"/>
            <w:hideMark/>
          </w:tcPr>
          <w:p w14:paraId="6C2778C9" w14:textId="77777777" w:rsidR="009F6207" w:rsidRPr="00C27A3B" w:rsidRDefault="009F6207" w:rsidP="009F6207">
            <w:pPr>
              <w:jc w:val="center"/>
              <w:rPr>
                <w:color w:val="000000"/>
                <w:sz w:val="20"/>
                <w:szCs w:val="20"/>
              </w:rPr>
            </w:pPr>
            <w:r w:rsidRPr="00C27A3B">
              <w:rPr>
                <w:color w:val="000000"/>
                <w:sz w:val="20"/>
                <w:szCs w:val="20"/>
              </w:rPr>
              <w:t>6</w:t>
            </w:r>
          </w:p>
        </w:tc>
        <w:tc>
          <w:tcPr>
            <w:tcW w:w="380" w:type="pct"/>
            <w:shd w:val="clear" w:color="auto" w:fill="auto"/>
            <w:vAlign w:val="center"/>
            <w:hideMark/>
          </w:tcPr>
          <w:p w14:paraId="4151B8DF" w14:textId="77777777" w:rsidR="009F6207" w:rsidRPr="00C27A3B" w:rsidRDefault="009F6207" w:rsidP="009F6207">
            <w:pPr>
              <w:jc w:val="center"/>
              <w:rPr>
                <w:color w:val="000000"/>
                <w:sz w:val="20"/>
                <w:szCs w:val="20"/>
              </w:rPr>
            </w:pPr>
            <w:r w:rsidRPr="00C27A3B">
              <w:rPr>
                <w:color w:val="000000"/>
                <w:sz w:val="20"/>
                <w:szCs w:val="20"/>
              </w:rPr>
              <w:t>6</w:t>
            </w:r>
          </w:p>
        </w:tc>
        <w:tc>
          <w:tcPr>
            <w:tcW w:w="1440" w:type="pct"/>
            <w:shd w:val="clear" w:color="auto" w:fill="auto"/>
            <w:vAlign w:val="center"/>
            <w:hideMark/>
          </w:tcPr>
          <w:p w14:paraId="772E149B"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3DD97718" w14:textId="77777777" w:rsidR="009F6207" w:rsidRPr="00C27A3B" w:rsidRDefault="009F6207" w:rsidP="009F6207">
            <w:pPr>
              <w:jc w:val="center"/>
              <w:rPr>
                <w:color w:val="000000"/>
                <w:sz w:val="20"/>
                <w:szCs w:val="20"/>
              </w:rPr>
            </w:pPr>
            <w:r w:rsidRPr="00C27A3B">
              <w:rPr>
                <w:sz w:val="20"/>
                <w:szCs w:val="20"/>
              </w:rPr>
              <w:t>Котельная №6</w:t>
            </w:r>
          </w:p>
        </w:tc>
        <w:tc>
          <w:tcPr>
            <w:tcW w:w="683" w:type="pct"/>
            <w:shd w:val="clear" w:color="auto" w:fill="auto"/>
            <w:vAlign w:val="center"/>
          </w:tcPr>
          <w:p w14:paraId="5ABAA610" w14:textId="77777777" w:rsidR="009F6207" w:rsidRPr="00C27A3B" w:rsidRDefault="009F6207" w:rsidP="009F6207">
            <w:pPr>
              <w:jc w:val="center"/>
              <w:rPr>
                <w:color w:val="000000"/>
                <w:sz w:val="20"/>
                <w:szCs w:val="20"/>
              </w:rPr>
            </w:pPr>
            <w:r w:rsidRPr="00C27A3B">
              <w:rPr>
                <w:sz w:val="20"/>
                <w:szCs w:val="20"/>
              </w:rPr>
              <w:t>0,082</w:t>
            </w:r>
          </w:p>
        </w:tc>
        <w:tc>
          <w:tcPr>
            <w:tcW w:w="607" w:type="pct"/>
            <w:shd w:val="clear" w:color="auto" w:fill="auto"/>
            <w:vAlign w:val="center"/>
          </w:tcPr>
          <w:p w14:paraId="4581A58E" w14:textId="681DC52C" w:rsidR="009F6207" w:rsidRPr="00C27A3B" w:rsidRDefault="009F6207" w:rsidP="009F6207">
            <w:pPr>
              <w:jc w:val="center"/>
              <w:rPr>
                <w:color w:val="000000"/>
                <w:sz w:val="20"/>
                <w:szCs w:val="20"/>
              </w:rPr>
            </w:pPr>
            <w:r>
              <w:rPr>
                <w:sz w:val="20"/>
                <w:szCs w:val="20"/>
              </w:rPr>
              <w:t>0,773</w:t>
            </w:r>
          </w:p>
        </w:tc>
        <w:tc>
          <w:tcPr>
            <w:tcW w:w="679" w:type="pct"/>
            <w:shd w:val="clear" w:color="auto" w:fill="auto"/>
            <w:noWrap/>
            <w:vAlign w:val="bottom"/>
          </w:tcPr>
          <w:p w14:paraId="19B90816" w14:textId="49CBDE08" w:rsidR="009F6207" w:rsidRPr="009F6207" w:rsidRDefault="009F6207" w:rsidP="009F6207">
            <w:pPr>
              <w:jc w:val="center"/>
              <w:rPr>
                <w:color w:val="000000"/>
                <w:sz w:val="20"/>
                <w:szCs w:val="20"/>
              </w:rPr>
            </w:pPr>
            <w:r w:rsidRPr="009F6207">
              <w:rPr>
                <w:color w:val="000000"/>
                <w:sz w:val="20"/>
                <w:szCs w:val="20"/>
              </w:rPr>
              <w:t>9,430</w:t>
            </w:r>
          </w:p>
        </w:tc>
      </w:tr>
      <w:tr w:rsidR="009F6207" w:rsidRPr="00C27A3B" w14:paraId="3400A9A9" w14:textId="77777777" w:rsidTr="0070749E">
        <w:trPr>
          <w:trHeight w:val="20"/>
        </w:trPr>
        <w:tc>
          <w:tcPr>
            <w:tcW w:w="302" w:type="pct"/>
            <w:shd w:val="clear" w:color="auto" w:fill="auto"/>
            <w:noWrap/>
            <w:vAlign w:val="center"/>
            <w:hideMark/>
          </w:tcPr>
          <w:p w14:paraId="191C688C" w14:textId="77777777" w:rsidR="009F6207" w:rsidRPr="00C27A3B" w:rsidRDefault="009F6207" w:rsidP="009F6207">
            <w:pPr>
              <w:jc w:val="center"/>
              <w:rPr>
                <w:color w:val="000000"/>
                <w:sz w:val="20"/>
                <w:szCs w:val="20"/>
              </w:rPr>
            </w:pPr>
            <w:r w:rsidRPr="00C27A3B">
              <w:rPr>
                <w:color w:val="000000"/>
                <w:sz w:val="20"/>
                <w:szCs w:val="20"/>
              </w:rPr>
              <w:t>7</w:t>
            </w:r>
          </w:p>
        </w:tc>
        <w:tc>
          <w:tcPr>
            <w:tcW w:w="380" w:type="pct"/>
            <w:shd w:val="clear" w:color="auto" w:fill="auto"/>
            <w:vAlign w:val="center"/>
            <w:hideMark/>
          </w:tcPr>
          <w:p w14:paraId="71E383BF" w14:textId="77777777" w:rsidR="009F6207" w:rsidRPr="00C27A3B" w:rsidRDefault="009F6207" w:rsidP="009F6207">
            <w:pPr>
              <w:jc w:val="center"/>
              <w:rPr>
                <w:color w:val="000000"/>
                <w:sz w:val="20"/>
                <w:szCs w:val="20"/>
              </w:rPr>
            </w:pPr>
            <w:r w:rsidRPr="00C27A3B">
              <w:rPr>
                <w:color w:val="000000"/>
                <w:sz w:val="20"/>
                <w:szCs w:val="20"/>
              </w:rPr>
              <w:t>7</w:t>
            </w:r>
          </w:p>
        </w:tc>
        <w:tc>
          <w:tcPr>
            <w:tcW w:w="1440" w:type="pct"/>
            <w:shd w:val="clear" w:color="auto" w:fill="auto"/>
            <w:vAlign w:val="center"/>
            <w:hideMark/>
          </w:tcPr>
          <w:p w14:paraId="40421BC4"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432FFEE7" w14:textId="77777777" w:rsidR="009F6207" w:rsidRPr="00C27A3B" w:rsidRDefault="009F6207" w:rsidP="009F6207">
            <w:pPr>
              <w:jc w:val="center"/>
              <w:rPr>
                <w:color w:val="000000"/>
                <w:sz w:val="20"/>
                <w:szCs w:val="20"/>
              </w:rPr>
            </w:pPr>
            <w:r w:rsidRPr="00C27A3B">
              <w:rPr>
                <w:sz w:val="20"/>
                <w:szCs w:val="20"/>
              </w:rPr>
              <w:t>Котельная №7</w:t>
            </w:r>
          </w:p>
        </w:tc>
        <w:tc>
          <w:tcPr>
            <w:tcW w:w="683" w:type="pct"/>
            <w:shd w:val="clear" w:color="auto" w:fill="auto"/>
            <w:vAlign w:val="center"/>
          </w:tcPr>
          <w:p w14:paraId="2352AF73" w14:textId="77777777" w:rsidR="009F6207" w:rsidRPr="00C27A3B" w:rsidRDefault="009F6207" w:rsidP="009F6207">
            <w:pPr>
              <w:jc w:val="center"/>
              <w:rPr>
                <w:color w:val="000000"/>
                <w:sz w:val="20"/>
                <w:szCs w:val="20"/>
              </w:rPr>
            </w:pPr>
            <w:r w:rsidRPr="00C27A3B">
              <w:rPr>
                <w:sz w:val="20"/>
                <w:szCs w:val="20"/>
              </w:rPr>
              <w:t>0,323</w:t>
            </w:r>
          </w:p>
        </w:tc>
        <w:tc>
          <w:tcPr>
            <w:tcW w:w="607" w:type="pct"/>
            <w:shd w:val="clear" w:color="auto" w:fill="auto"/>
            <w:vAlign w:val="center"/>
          </w:tcPr>
          <w:p w14:paraId="362185DA" w14:textId="0ACFF370" w:rsidR="009F6207" w:rsidRPr="00C27A3B" w:rsidRDefault="009F6207" w:rsidP="009F6207">
            <w:pPr>
              <w:jc w:val="center"/>
              <w:rPr>
                <w:color w:val="000000"/>
                <w:sz w:val="20"/>
                <w:szCs w:val="20"/>
              </w:rPr>
            </w:pPr>
            <w:r>
              <w:rPr>
                <w:sz w:val="20"/>
                <w:szCs w:val="20"/>
              </w:rPr>
              <w:t>3,567</w:t>
            </w:r>
          </w:p>
        </w:tc>
        <w:tc>
          <w:tcPr>
            <w:tcW w:w="679" w:type="pct"/>
            <w:shd w:val="clear" w:color="auto" w:fill="auto"/>
            <w:noWrap/>
            <w:vAlign w:val="bottom"/>
          </w:tcPr>
          <w:p w14:paraId="3F18C314" w14:textId="1E0E1803" w:rsidR="009F6207" w:rsidRPr="009F6207" w:rsidRDefault="009F6207" w:rsidP="009F6207">
            <w:pPr>
              <w:jc w:val="center"/>
              <w:rPr>
                <w:color w:val="000000"/>
                <w:sz w:val="20"/>
                <w:szCs w:val="20"/>
              </w:rPr>
            </w:pPr>
            <w:r w:rsidRPr="009F6207">
              <w:rPr>
                <w:color w:val="000000"/>
                <w:sz w:val="20"/>
                <w:szCs w:val="20"/>
              </w:rPr>
              <w:t>11,045</w:t>
            </w:r>
          </w:p>
        </w:tc>
      </w:tr>
      <w:tr w:rsidR="009F6207" w:rsidRPr="00C27A3B" w14:paraId="063E1AF2" w14:textId="77777777" w:rsidTr="0070749E">
        <w:trPr>
          <w:trHeight w:val="20"/>
        </w:trPr>
        <w:tc>
          <w:tcPr>
            <w:tcW w:w="302" w:type="pct"/>
            <w:shd w:val="clear" w:color="auto" w:fill="auto"/>
            <w:noWrap/>
            <w:vAlign w:val="center"/>
            <w:hideMark/>
          </w:tcPr>
          <w:p w14:paraId="1879989B" w14:textId="77777777" w:rsidR="009F6207" w:rsidRPr="00C27A3B" w:rsidRDefault="009F6207" w:rsidP="009F6207">
            <w:pPr>
              <w:jc w:val="center"/>
              <w:rPr>
                <w:color w:val="000000"/>
                <w:sz w:val="20"/>
                <w:szCs w:val="20"/>
              </w:rPr>
            </w:pPr>
            <w:r w:rsidRPr="00C27A3B">
              <w:rPr>
                <w:color w:val="000000"/>
                <w:sz w:val="20"/>
                <w:szCs w:val="20"/>
              </w:rPr>
              <w:t>8</w:t>
            </w:r>
          </w:p>
        </w:tc>
        <w:tc>
          <w:tcPr>
            <w:tcW w:w="380" w:type="pct"/>
            <w:shd w:val="clear" w:color="auto" w:fill="auto"/>
            <w:vAlign w:val="center"/>
            <w:hideMark/>
          </w:tcPr>
          <w:p w14:paraId="0BE02E7B" w14:textId="77777777" w:rsidR="009F6207" w:rsidRPr="00C27A3B" w:rsidRDefault="009F6207" w:rsidP="009F6207">
            <w:pPr>
              <w:jc w:val="center"/>
              <w:rPr>
                <w:color w:val="000000"/>
                <w:sz w:val="20"/>
                <w:szCs w:val="20"/>
              </w:rPr>
            </w:pPr>
            <w:r w:rsidRPr="00C27A3B">
              <w:rPr>
                <w:color w:val="000000"/>
                <w:sz w:val="20"/>
                <w:szCs w:val="20"/>
              </w:rPr>
              <w:t>8</w:t>
            </w:r>
          </w:p>
        </w:tc>
        <w:tc>
          <w:tcPr>
            <w:tcW w:w="1440" w:type="pct"/>
            <w:shd w:val="clear" w:color="auto" w:fill="auto"/>
            <w:vAlign w:val="center"/>
            <w:hideMark/>
          </w:tcPr>
          <w:p w14:paraId="3263D2B1"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3A969802" w14:textId="77777777" w:rsidR="009F6207" w:rsidRPr="00C27A3B" w:rsidRDefault="009F6207" w:rsidP="009F6207">
            <w:pPr>
              <w:jc w:val="center"/>
              <w:rPr>
                <w:color w:val="000000"/>
                <w:sz w:val="20"/>
                <w:szCs w:val="20"/>
              </w:rPr>
            </w:pPr>
            <w:r w:rsidRPr="00C27A3B">
              <w:rPr>
                <w:sz w:val="20"/>
                <w:szCs w:val="20"/>
              </w:rPr>
              <w:t>Котельная № 8</w:t>
            </w:r>
          </w:p>
        </w:tc>
        <w:tc>
          <w:tcPr>
            <w:tcW w:w="683" w:type="pct"/>
            <w:shd w:val="clear" w:color="auto" w:fill="auto"/>
            <w:vAlign w:val="center"/>
          </w:tcPr>
          <w:p w14:paraId="3E52580C" w14:textId="77777777" w:rsidR="009F6207" w:rsidRPr="00C27A3B" w:rsidRDefault="009F6207" w:rsidP="009F6207">
            <w:pPr>
              <w:jc w:val="center"/>
              <w:rPr>
                <w:color w:val="000000"/>
                <w:sz w:val="20"/>
                <w:szCs w:val="20"/>
              </w:rPr>
            </w:pPr>
            <w:r w:rsidRPr="00C27A3B">
              <w:rPr>
                <w:sz w:val="20"/>
                <w:szCs w:val="20"/>
              </w:rPr>
              <w:t>0,124</w:t>
            </w:r>
          </w:p>
        </w:tc>
        <w:tc>
          <w:tcPr>
            <w:tcW w:w="607" w:type="pct"/>
            <w:shd w:val="clear" w:color="auto" w:fill="auto"/>
            <w:vAlign w:val="center"/>
          </w:tcPr>
          <w:p w14:paraId="78089D99" w14:textId="25B8959D" w:rsidR="009F6207" w:rsidRPr="00C27A3B" w:rsidRDefault="009F6207" w:rsidP="009F6207">
            <w:pPr>
              <w:jc w:val="center"/>
              <w:rPr>
                <w:color w:val="000000"/>
                <w:sz w:val="20"/>
                <w:szCs w:val="20"/>
              </w:rPr>
            </w:pPr>
            <w:r>
              <w:rPr>
                <w:sz w:val="20"/>
                <w:szCs w:val="20"/>
              </w:rPr>
              <w:t>0,695</w:t>
            </w:r>
          </w:p>
        </w:tc>
        <w:tc>
          <w:tcPr>
            <w:tcW w:w="679" w:type="pct"/>
            <w:shd w:val="clear" w:color="auto" w:fill="auto"/>
            <w:noWrap/>
            <w:vAlign w:val="bottom"/>
          </w:tcPr>
          <w:p w14:paraId="7D92DD3B" w14:textId="5060D848" w:rsidR="009F6207" w:rsidRPr="009F6207" w:rsidRDefault="009F6207" w:rsidP="009F6207">
            <w:pPr>
              <w:jc w:val="center"/>
              <w:rPr>
                <w:color w:val="000000"/>
                <w:sz w:val="20"/>
                <w:szCs w:val="20"/>
              </w:rPr>
            </w:pPr>
            <w:r w:rsidRPr="009F6207">
              <w:rPr>
                <w:color w:val="000000"/>
                <w:sz w:val="20"/>
                <w:szCs w:val="20"/>
              </w:rPr>
              <w:t>5,605</w:t>
            </w:r>
          </w:p>
        </w:tc>
      </w:tr>
      <w:tr w:rsidR="009F6207" w:rsidRPr="00C27A3B" w14:paraId="5A13B11D" w14:textId="77777777" w:rsidTr="0070749E">
        <w:trPr>
          <w:trHeight w:val="20"/>
        </w:trPr>
        <w:tc>
          <w:tcPr>
            <w:tcW w:w="302" w:type="pct"/>
            <w:shd w:val="clear" w:color="auto" w:fill="auto"/>
            <w:noWrap/>
            <w:vAlign w:val="center"/>
            <w:hideMark/>
          </w:tcPr>
          <w:p w14:paraId="179C68CB" w14:textId="77777777" w:rsidR="009F6207" w:rsidRPr="00C27A3B" w:rsidRDefault="009F6207" w:rsidP="009F6207">
            <w:pPr>
              <w:jc w:val="center"/>
              <w:rPr>
                <w:color w:val="000000"/>
                <w:sz w:val="20"/>
                <w:szCs w:val="20"/>
              </w:rPr>
            </w:pPr>
            <w:r w:rsidRPr="00C27A3B">
              <w:rPr>
                <w:color w:val="000000"/>
                <w:sz w:val="20"/>
                <w:szCs w:val="20"/>
              </w:rPr>
              <w:t>9</w:t>
            </w:r>
          </w:p>
        </w:tc>
        <w:tc>
          <w:tcPr>
            <w:tcW w:w="380" w:type="pct"/>
            <w:shd w:val="clear" w:color="auto" w:fill="auto"/>
            <w:vAlign w:val="center"/>
            <w:hideMark/>
          </w:tcPr>
          <w:p w14:paraId="666CF408" w14:textId="77777777" w:rsidR="009F6207" w:rsidRPr="00C27A3B" w:rsidRDefault="009F6207" w:rsidP="009F6207">
            <w:pPr>
              <w:jc w:val="center"/>
              <w:rPr>
                <w:color w:val="000000"/>
                <w:sz w:val="20"/>
                <w:szCs w:val="20"/>
              </w:rPr>
            </w:pPr>
            <w:r w:rsidRPr="00C27A3B">
              <w:rPr>
                <w:color w:val="000000"/>
                <w:sz w:val="20"/>
                <w:szCs w:val="20"/>
              </w:rPr>
              <w:t>9</w:t>
            </w:r>
          </w:p>
        </w:tc>
        <w:tc>
          <w:tcPr>
            <w:tcW w:w="1440" w:type="pct"/>
            <w:shd w:val="clear" w:color="auto" w:fill="auto"/>
            <w:vAlign w:val="center"/>
            <w:hideMark/>
          </w:tcPr>
          <w:p w14:paraId="7CDAD143"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19AE8EE" w14:textId="77777777" w:rsidR="009F6207" w:rsidRPr="00C27A3B" w:rsidRDefault="009F6207" w:rsidP="009F6207">
            <w:pPr>
              <w:jc w:val="center"/>
              <w:rPr>
                <w:color w:val="000000"/>
                <w:sz w:val="20"/>
                <w:szCs w:val="20"/>
              </w:rPr>
            </w:pPr>
            <w:r w:rsidRPr="00C27A3B">
              <w:rPr>
                <w:sz w:val="20"/>
                <w:szCs w:val="20"/>
              </w:rPr>
              <w:t>Котельная №9</w:t>
            </w:r>
          </w:p>
        </w:tc>
        <w:tc>
          <w:tcPr>
            <w:tcW w:w="683" w:type="pct"/>
            <w:shd w:val="clear" w:color="auto" w:fill="auto"/>
            <w:vAlign w:val="center"/>
          </w:tcPr>
          <w:p w14:paraId="5EE6DA63" w14:textId="77777777" w:rsidR="009F6207" w:rsidRPr="00C27A3B" w:rsidRDefault="009F6207" w:rsidP="009F6207">
            <w:pPr>
              <w:jc w:val="center"/>
              <w:rPr>
                <w:color w:val="000000"/>
                <w:sz w:val="20"/>
                <w:szCs w:val="20"/>
              </w:rPr>
            </w:pPr>
            <w:r w:rsidRPr="00C27A3B">
              <w:rPr>
                <w:sz w:val="20"/>
                <w:szCs w:val="20"/>
              </w:rPr>
              <w:t>0,024</w:t>
            </w:r>
          </w:p>
        </w:tc>
        <w:tc>
          <w:tcPr>
            <w:tcW w:w="607" w:type="pct"/>
            <w:shd w:val="clear" w:color="auto" w:fill="auto"/>
            <w:vAlign w:val="center"/>
          </w:tcPr>
          <w:p w14:paraId="5954DF68" w14:textId="6909C8C8" w:rsidR="009F6207" w:rsidRPr="00C27A3B" w:rsidRDefault="009F6207" w:rsidP="009F6207">
            <w:pPr>
              <w:jc w:val="center"/>
              <w:rPr>
                <w:color w:val="000000"/>
                <w:sz w:val="20"/>
                <w:szCs w:val="20"/>
              </w:rPr>
            </w:pPr>
            <w:r>
              <w:rPr>
                <w:sz w:val="20"/>
                <w:szCs w:val="20"/>
              </w:rPr>
              <w:t>0,340</w:t>
            </w:r>
          </w:p>
        </w:tc>
        <w:tc>
          <w:tcPr>
            <w:tcW w:w="679" w:type="pct"/>
            <w:shd w:val="clear" w:color="auto" w:fill="auto"/>
            <w:noWrap/>
            <w:vAlign w:val="bottom"/>
          </w:tcPr>
          <w:p w14:paraId="280B71A6" w14:textId="3715877A" w:rsidR="009F6207" w:rsidRPr="009F6207" w:rsidRDefault="009F6207" w:rsidP="009F6207">
            <w:pPr>
              <w:jc w:val="center"/>
              <w:rPr>
                <w:color w:val="000000"/>
                <w:sz w:val="20"/>
                <w:szCs w:val="20"/>
              </w:rPr>
            </w:pPr>
            <w:r w:rsidRPr="009F6207">
              <w:rPr>
                <w:color w:val="000000"/>
                <w:sz w:val="20"/>
                <w:szCs w:val="20"/>
              </w:rPr>
              <w:t>14,178</w:t>
            </w:r>
          </w:p>
        </w:tc>
      </w:tr>
      <w:tr w:rsidR="009F6207" w:rsidRPr="00C27A3B" w14:paraId="00AF5223" w14:textId="77777777" w:rsidTr="0070749E">
        <w:trPr>
          <w:trHeight w:val="20"/>
        </w:trPr>
        <w:tc>
          <w:tcPr>
            <w:tcW w:w="302" w:type="pct"/>
            <w:shd w:val="clear" w:color="auto" w:fill="auto"/>
            <w:noWrap/>
            <w:vAlign w:val="center"/>
            <w:hideMark/>
          </w:tcPr>
          <w:p w14:paraId="407E8E23" w14:textId="77777777" w:rsidR="009F6207" w:rsidRPr="00C27A3B" w:rsidRDefault="009F6207" w:rsidP="009F6207">
            <w:pPr>
              <w:jc w:val="center"/>
              <w:rPr>
                <w:color w:val="000000"/>
                <w:sz w:val="20"/>
                <w:szCs w:val="20"/>
              </w:rPr>
            </w:pPr>
            <w:r w:rsidRPr="00C27A3B">
              <w:rPr>
                <w:color w:val="000000"/>
                <w:sz w:val="20"/>
                <w:szCs w:val="20"/>
              </w:rPr>
              <w:t>10</w:t>
            </w:r>
          </w:p>
        </w:tc>
        <w:tc>
          <w:tcPr>
            <w:tcW w:w="380" w:type="pct"/>
            <w:shd w:val="clear" w:color="auto" w:fill="auto"/>
            <w:vAlign w:val="center"/>
            <w:hideMark/>
          </w:tcPr>
          <w:p w14:paraId="521F9E12" w14:textId="77777777" w:rsidR="009F6207" w:rsidRPr="00C27A3B" w:rsidRDefault="009F6207" w:rsidP="009F6207">
            <w:pPr>
              <w:jc w:val="center"/>
              <w:rPr>
                <w:color w:val="000000"/>
                <w:sz w:val="20"/>
                <w:szCs w:val="20"/>
              </w:rPr>
            </w:pPr>
            <w:r w:rsidRPr="00C27A3B">
              <w:rPr>
                <w:color w:val="000000"/>
                <w:sz w:val="20"/>
                <w:szCs w:val="20"/>
              </w:rPr>
              <w:t>10</w:t>
            </w:r>
          </w:p>
        </w:tc>
        <w:tc>
          <w:tcPr>
            <w:tcW w:w="1440" w:type="pct"/>
            <w:shd w:val="clear" w:color="auto" w:fill="auto"/>
            <w:vAlign w:val="center"/>
            <w:hideMark/>
          </w:tcPr>
          <w:p w14:paraId="21FFEBB6"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202706B" w14:textId="77777777" w:rsidR="009F6207" w:rsidRPr="00C27A3B" w:rsidRDefault="009F6207" w:rsidP="009F6207">
            <w:pPr>
              <w:jc w:val="center"/>
              <w:rPr>
                <w:color w:val="000000"/>
                <w:sz w:val="20"/>
                <w:szCs w:val="20"/>
              </w:rPr>
            </w:pPr>
            <w:r w:rsidRPr="00C27A3B">
              <w:rPr>
                <w:sz w:val="20"/>
                <w:szCs w:val="20"/>
              </w:rPr>
              <w:t>Котельная №10</w:t>
            </w:r>
          </w:p>
        </w:tc>
        <w:tc>
          <w:tcPr>
            <w:tcW w:w="683" w:type="pct"/>
            <w:shd w:val="clear" w:color="auto" w:fill="auto"/>
            <w:vAlign w:val="center"/>
          </w:tcPr>
          <w:p w14:paraId="629FA7C3" w14:textId="77777777" w:rsidR="009F6207" w:rsidRPr="00C27A3B" w:rsidRDefault="009F6207" w:rsidP="009F6207">
            <w:pPr>
              <w:jc w:val="center"/>
              <w:rPr>
                <w:color w:val="000000"/>
                <w:sz w:val="20"/>
                <w:szCs w:val="20"/>
              </w:rPr>
            </w:pPr>
            <w:r w:rsidRPr="00C27A3B">
              <w:rPr>
                <w:sz w:val="20"/>
                <w:szCs w:val="20"/>
              </w:rPr>
              <w:t>0,040</w:t>
            </w:r>
          </w:p>
        </w:tc>
        <w:tc>
          <w:tcPr>
            <w:tcW w:w="607" w:type="pct"/>
            <w:shd w:val="clear" w:color="auto" w:fill="auto"/>
            <w:vAlign w:val="center"/>
          </w:tcPr>
          <w:p w14:paraId="21F3DD73" w14:textId="42F0151B" w:rsidR="009F6207" w:rsidRPr="00C27A3B" w:rsidRDefault="009F6207" w:rsidP="009F6207">
            <w:pPr>
              <w:jc w:val="center"/>
              <w:rPr>
                <w:color w:val="000000"/>
                <w:sz w:val="20"/>
                <w:szCs w:val="20"/>
              </w:rPr>
            </w:pPr>
            <w:r>
              <w:rPr>
                <w:sz w:val="20"/>
                <w:szCs w:val="20"/>
              </w:rPr>
              <w:t>0,363</w:t>
            </w:r>
          </w:p>
        </w:tc>
        <w:tc>
          <w:tcPr>
            <w:tcW w:w="679" w:type="pct"/>
            <w:shd w:val="clear" w:color="auto" w:fill="auto"/>
            <w:noWrap/>
            <w:vAlign w:val="bottom"/>
          </w:tcPr>
          <w:p w14:paraId="2383570D" w14:textId="6EA4D63B" w:rsidR="009F6207" w:rsidRPr="009F6207" w:rsidRDefault="009F6207" w:rsidP="009F6207">
            <w:pPr>
              <w:jc w:val="center"/>
              <w:rPr>
                <w:color w:val="000000"/>
                <w:sz w:val="20"/>
                <w:szCs w:val="20"/>
              </w:rPr>
            </w:pPr>
            <w:r w:rsidRPr="009F6207">
              <w:rPr>
                <w:color w:val="000000"/>
                <w:sz w:val="20"/>
                <w:szCs w:val="20"/>
              </w:rPr>
              <w:t>9,066</w:t>
            </w:r>
          </w:p>
        </w:tc>
      </w:tr>
      <w:tr w:rsidR="009F6207" w:rsidRPr="00C27A3B" w14:paraId="5A21A87E" w14:textId="77777777" w:rsidTr="0070749E">
        <w:trPr>
          <w:trHeight w:val="20"/>
        </w:trPr>
        <w:tc>
          <w:tcPr>
            <w:tcW w:w="302" w:type="pct"/>
            <w:shd w:val="clear" w:color="auto" w:fill="auto"/>
            <w:noWrap/>
            <w:vAlign w:val="center"/>
            <w:hideMark/>
          </w:tcPr>
          <w:p w14:paraId="60EEB5F8" w14:textId="77777777" w:rsidR="009F6207" w:rsidRPr="00C27A3B" w:rsidRDefault="009F6207" w:rsidP="009F6207">
            <w:pPr>
              <w:jc w:val="center"/>
              <w:rPr>
                <w:color w:val="000000"/>
                <w:sz w:val="20"/>
                <w:szCs w:val="20"/>
              </w:rPr>
            </w:pPr>
            <w:r w:rsidRPr="00C27A3B">
              <w:rPr>
                <w:color w:val="000000"/>
                <w:sz w:val="20"/>
                <w:szCs w:val="20"/>
              </w:rPr>
              <w:t>11</w:t>
            </w:r>
          </w:p>
        </w:tc>
        <w:tc>
          <w:tcPr>
            <w:tcW w:w="380" w:type="pct"/>
            <w:shd w:val="clear" w:color="auto" w:fill="auto"/>
            <w:vAlign w:val="center"/>
            <w:hideMark/>
          </w:tcPr>
          <w:p w14:paraId="40C7E035" w14:textId="77777777" w:rsidR="009F6207" w:rsidRPr="00C27A3B" w:rsidRDefault="009F6207" w:rsidP="009F6207">
            <w:pPr>
              <w:jc w:val="center"/>
              <w:rPr>
                <w:color w:val="000000"/>
                <w:sz w:val="20"/>
                <w:szCs w:val="20"/>
              </w:rPr>
            </w:pPr>
            <w:r w:rsidRPr="00C27A3B">
              <w:rPr>
                <w:color w:val="000000"/>
                <w:sz w:val="20"/>
                <w:szCs w:val="20"/>
              </w:rPr>
              <w:t>11</w:t>
            </w:r>
          </w:p>
        </w:tc>
        <w:tc>
          <w:tcPr>
            <w:tcW w:w="1440" w:type="pct"/>
            <w:shd w:val="clear" w:color="auto" w:fill="auto"/>
            <w:vAlign w:val="center"/>
            <w:hideMark/>
          </w:tcPr>
          <w:p w14:paraId="4EF132E3"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1639FBF2" w14:textId="77777777" w:rsidR="009F6207" w:rsidRPr="00C27A3B" w:rsidRDefault="009F6207" w:rsidP="009F6207">
            <w:pPr>
              <w:jc w:val="center"/>
              <w:rPr>
                <w:color w:val="000000"/>
                <w:sz w:val="20"/>
                <w:szCs w:val="20"/>
              </w:rPr>
            </w:pPr>
            <w:r w:rsidRPr="00C27A3B">
              <w:rPr>
                <w:sz w:val="20"/>
                <w:szCs w:val="20"/>
              </w:rPr>
              <w:t>Котельная №11</w:t>
            </w:r>
          </w:p>
        </w:tc>
        <w:tc>
          <w:tcPr>
            <w:tcW w:w="683" w:type="pct"/>
            <w:shd w:val="clear" w:color="auto" w:fill="auto"/>
            <w:vAlign w:val="center"/>
          </w:tcPr>
          <w:p w14:paraId="49831F59" w14:textId="77777777" w:rsidR="009F6207" w:rsidRPr="00C27A3B" w:rsidRDefault="009F6207" w:rsidP="009F6207">
            <w:pPr>
              <w:jc w:val="center"/>
              <w:rPr>
                <w:color w:val="000000"/>
                <w:sz w:val="20"/>
                <w:szCs w:val="20"/>
              </w:rPr>
            </w:pPr>
            <w:r w:rsidRPr="00C27A3B">
              <w:rPr>
                <w:sz w:val="20"/>
                <w:szCs w:val="20"/>
              </w:rPr>
              <w:t>0,287</w:t>
            </w:r>
          </w:p>
        </w:tc>
        <w:tc>
          <w:tcPr>
            <w:tcW w:w="607" w:type="pct"/>
            <w:shd w:val="clear" w:color="auto" w:fill="auto"/>
            <w:vAlign w:val="center"/>
          </w:tcPr>
          <w:p w14:paraId="46566828" w14:textId="68B05DD9" w:rsidR="009F6207" w:rsidRPr="00C27A3B" w:rsidRDefault="009F6207" w:rsidP="009F6207">
            <w:pPr>
              <w:jc w:val="center"/>
              <w:rPr>
                <w:color w:val="000000"/>
                <w:sz w:val="20"/>
                <w:szCs w:val="20"/>
              </w:rPr>
            </w:pPr>
            <w:r>
              <w:rPr>
                <w:sz w:val="20"/>
                <w:szCs w:val="20"/>
              </w:rPr>
              <w:t>2,682</w:t>
            </w:r>
          </w:p>
        </w:tc>
        <w:tc>
          <w:tcPr>
            <w:tcW w:w="679" w:type="pct"/>
            <w:shd w:val="clear" w:color="auto" w:fill="auto"/>
            <w:noWrap/>
            <w:vAlign w:val="bottom"/>
          </w:tcPr>
          <w:p w14:paraId="7BE6A3AA" w14:textId="6C0678EC" w:rsidR="009F6207" w:rsidRPr="009F6207" w:rsidRDefault="009F6207" w:rsidP="009F6207">
            <w:pPr>
              <w:jc w:val="center"/>
              <w:rPr>
                <w:color w:val="000000"/>
                <w:sz w:val="20"/>
                <w:szCs w:val="20"/>
              </w:rPr>
            </w:pPr>
            <w:r w:rsidRPr="009F6207">
              <w:rPr>
                <w:color w:val="000000"/>
                <w:sz w:val="20"/>
                <w:szCs w:val="20"/>
              </w:rPr>
              <w:t>9,345</w:t>
            </w:r>
          </w:p>
        </w:tc>
      </w:tr>
      <w:tr w:rsidR="009F6207" w:rsidRPr="00C27A3B" w14:paraId="2F2E89D4" w14:textId="77777777" w:rsidTr="0070749E">
        <w:trPr>
          <w:trHeight w:val="20"/>
        </w:trPr>
        <w:tc>
          <w:tcPr>
            <w:tcW w:w="302" w:type="pct"/>
            <w:shd w:val="clear" w:color="auto" w:fill="auto"/>
            <w:noWrap/>
            <w:vAlign w:val="center"/>
            <w:hideMark/>
          </w:tcPr>
          <w:p w14:paraId="5849CDCD" w14:textId="77777777" w:rsidR="009F6207" w:rsidRPr="00C27A3B" w:rsidRDefault="009F6207" w:rsidP="009F6207">
            <w:pPr>
              <w:jc w:val="center"/>
              <w:rPr>
                <w:color w:val="000000"/>
                <w:sz w:val="20"/>
                <w:szCs w:val="20"/>
              </w:rPr>
            </w:pPr>
            <w:r w:rsidRPr="00C27A3B">
              <w:rPr>
                <w:color w:val="000000"/>
                <w:sz w:val="20"/>
                <w:szCs w:val="20"/>
              </w:rPr>
              <w:t>12</w:t>
            </w:r>
          </w:p>
        </w:tc>
        <w:tc>
          <w:tcPr>
            <w:tcW w:w="380" w:type="pct"/>
            <w:shd w:val="clear" w:color="auto" w:fill="auto"/>
            <w:vAlign w:val="center"/>
            <w:hideMark/>
          </w:tcPr>
          <w:p w14:paraId="22691E1F" w14:textId="77777777" w:rsidR="009F6207" w:rsidRPr="00C27A3B" w:rsidRDefault="009F6207" w:rsidP="009F6207">
            <w:pPr>
              <w:jc w:val="center"/>
              <w:rPr>
                <w:color w:val="000000"/>
                <w:sz w:val="20"/>
                <w:szCs w:val="20"/>
              </w:rPr>
            </w:pPr>
            <w:r w:rsidRPr="00C27A3B">
              <w:rPr>
                <w:color w:val="000000"/>
                <w:sz w:val="20"/>
                <w:szCs w:val="20"/>
              </w:rPr>
              <w:t>12</w:t>
            </w:r>
          </w:p>
        </w:tc>
        <w:tc>
          <w:tcPr>
            <w:tcW w:w="1440" w:type="pct"/>
            <w:shd w:val="clear" w:color="auto" w:fill="auto"/>
            <w:vAlign w:val="center"/>
            <w:hideMark/>
          </w:tcPr>
          <w:p w14:paraId="35B54D46"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0762513F" w14:textId="77777777" w:rsidR="009F6207" w:rsidRPr="00C27A3B" w:rsidRDefault="009F6207" w:rsidP="009F6207">
            <w:pPr>
              <w:jc w:val="center"/>
              <w:rPr>
                <w:color w:val="000000"/>
                <w:sz w:val="20"/>
                <w:szCs w:val="20"/>
              </w:rPr>
            </w:pPr>
            <w:r w:rsidRPr="00C27A3B">
              <w:rPr>
                <w:sz w:val="20"/>
                <w:szCs w:val="20"/>
              </w:rPr>
              <w:t>Котельная №12</w:t>
            </w:r>
          </w:p>
        </w:tc>
        <w:tc>
          <w:tcPr>
            <w:tcW w:w="683" w:type="pct"/>
            <w:shd w:val="clear" w:color="auto" w:fill="auto"/>
            <w:vAlign w:val="center"/>
          </w:tcPr>
          <w:p w14:paraId="61D3970E" w14:textId="77777777" w:rsidR="009F6207" w:rsidRPr="00C27A3B" w:rsidRDefault="009F6207" w:rsidP="009F6207">
            <w:pPr>
              <w:jc w:val="center"/>
              <w:rPr>
                <w:color w:val="000000"/>
                <w:sz w:val="20"/>
                <w:szCs w:val="20"/>
              </w:rPr>
            </w:pPr>
            <w:r w:rsidRPr="00C27A3B">
              <w:rPr>
                <w:sz w:val="20"/>
                <w:szCs w:val="20"/>
              </w:rPr>
              <w:t>0,228</w:t>
            </w:r>
          </w:p>
        </w:tc>
        <w:tc>
          <w:tcPr>
            <w:tcW w:w="607" w:type="pct"/>
            <w:shd w:val="clear" w:color="auto" w:fill="auto"/>
            <w:vAlign w:val="center"/>
          </w:tcPr>
          <w:p w14:paraId="0D56E4A2" w14:textId="05552E02" w:rsidR="009F6207" w:rsidRPr="00C27A3B" w:rsidRDefault="009F6207" w:rsidP="009F6207">
            <w:pPr>
              <w:jc w:val="center"/>
              <w:rPr>
                <w:color w:val="000000"/>
                <w:sz w:val="20"/>
                <w:szCs w:val="20"/>
              </w:rPr>
            </w:pPr>
            <w:r>
              <w:rPr>
                <w:sz w:val="20"/>
                <w:szCs w:val="20"/>
              </w:rPr>
              <w:t>1,827</w:t>
            </w:r>
          </w:p>
        </w:tc>
        <w:tc>
          <w:tcPr>
            <w:tcW w:w="679" w:type="pct"/>
            <w:shd w:val="clear" w:color="auto" w:fill="auto"/>
            <w:noWrap/>
            <w:vAlign w:val="bottom"/>
          </w:tcPr>
          <w:p w14:paraId="598DC795" w14:textId="46098EDE" w:rsidR="009F6207" w:rsidRPr="009F6207" w:rsidRDefault="009F6207" w:rsidP="009F6207">
            <w:pPr>
              <w:jc w:val="center"/>
              <w:rPr>
                <w:color w:val="000000"/>
                <w:sz w:val="20"/>
                <w:szCs w:val="20"/>
              </w:rPr>
            </w:pPr>
            <w:r w:rsidRPr="009F6207">
              <w:rPr>
                <w:color w:val="000000"/>
                <w:sz w:val="20"/>
                <w:szCs w:val="20"/>
              </w:rPr>
              <w:t>8,015</w:t>
            </w:r>
          </w:p>
        </w:tc>
      </w:tr>
      <w:tr w:rsidR="009F6207" w:rsidRPr="00C27A3B" w14:paraId="5039D0A5" w14:textId="77777777" w:rsidTr="0070749E">
        <w:trPr>
          <w:trHeight w:val="20"/>
        </w:trPr>
        <w:tc>
          <w:tcPr>
            <w:tcW w:w="302" w:type="pct"/>
            <w:shd w:val="clear" w:color="auto" w:fill="auto"/>
            <w:noWrap/>
            <w:vAlign w:val="center"/>
            <w:hideMark/>
          </w:tcPr>
          <w:p w14:paraId="276A56AB" w14:textId="77777777" w:rsidR="009F6207" w:rsidRPr="00C27A3B" w:rsidRDefault="009F6207" w:rsidP="009F6207">
            <w:pPr>
              <w:jc w:val="center"/>
              <w:rPr>
                <w:color w:val="000000"/>
                <w:sz w:val="20"/>
                <w:szCs w:val="20"/>
              </w:rPr>
            </w:pPr>
            <w:r w:rsidRPr="00C27A3B">
              <w:rPr>
                <w:color w:val="000000"/>
                <w:sz w:val="20"/>
                <w:szCs w:val="20"/>
              </w:rPr>
              <w:t>13</w:t>
            </w:r>
          </w:p>
        </w:tc>
        <w:tc>
          <w:tcPr>
            <w:tcW w:w="380" w:type="pct"/>
            <w:shd w:val="clear" w:color="auto" w:fill="auto"/>
            <w:vAlign w:val="center"/>
            <w:hideMark/>
          </w:tcPr>
          <w:p w14:paraId="358BB0FE" w14:textId="77777777" w:rsidR="009F6207" w:rsidRPr="00C27A3B" w:rsidRDefault="009F6207" w:rsidP="009F6207">
            <w:pPr>
              <w:jc w:val="center"/>
              <w:rPr>
                <w:color w:val="000000"/>
                <w:sz w:val="20"/>
                <w:szCs w:val="20"/>
              </w:rPr>
            </w:pPr>
            <w:r w:rsidRPr="00C27A3B">
              <w:rPr>
                <w:color w:val="000000"/>
                <w:sz w:val="20"/>
                <w:szCs w:val="20"/>
              </w:rPr>
              <w:t>13</w:t>
            </w:r>
          </w:p>
        </w:tc>
        <w:tc>
          <w:tcPr>
            <w:tcW w:w="1440" w:type="pct"/>
            <w:shd w:val="clear" w:color="auto" w:fill="auto"/>
            <w:vAlign w:val="center"/>
            <w:hideMark/>
          </w:tcPr>
          <w:p w14:paraId="4B11D611"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064E2332" w14:textId="77777777" w:rsidR="009F6207" w:rsidRPr="00C27A3B" w:rsidRDefault="009F6207" w:rsidP="009F6207">
            <w:pPr>
              <w:jc w:val="center"/>
              <w:rPr>
                <w:color w:val="000000"/>
                <w:sz w:val="20"/>
                <w:szCs w:val="20"/>
              </w:rPr>
            </w:pPr>
            <w:r w:rsidRPr="00C27A3B">
              <w:rPr>
                <w:sz w:val="20"/>
                <w:szCs w:val="20"/>
              </w:rPr>
              <w:t>Котельная №13</w:t>
            </w:r>
          </w:p>
        </w:tc>
        <w:tc>
          <w:tcPr>
            <w:tcW w:w="683" w:type="pct"/>
            <w:shd w:val="clear" w:color="auto" w:fill="auto"/>
            <w:vAlign w:val="center"/>
          </w:tcPr>
          <w:p w14:paraId="7EA8E08B" w14:textId="77777777" w:rsidR="009F6207" w:rsidRPr="00C27A3B" w:rsidRDefault="009F6207" w:rsidP="009F6207">
            <w:pPr>
              <w:jc w:val="center"/>
              <w:rPr>
                <w:color w:val="000000"/>
                <w:sz w:val="20"/>
                <w:szCs w:val="20"/>
              </w:rPr>
            </w:pPr>
            <w:r w:rsidRPr="00C27A3B">
              <w:rPr>
                <w:sz w:val="20"/>
                <w:szCs w:val="20"/>
              </w:rPr>
              <w:t>0,223</w:t>
            </w:r>
          </w:p>
        </w:tc>
        <w:tc>
          <w:tcPr>
            <w:tcW w:w="607" w:type="pct"/>
            <w:shd w:val="clear" w:color="auto" w:fill="auto"/>
            <w:vAlign w:val="center"/>
          </w:tcPr>
          <w:p w14:paraId="2FBB3B38" w14:textId="40B6254C" w:rsidR="009F6207" w:rsidRPr="00C27A3B" w:rsidRDefault="009F6207" w:rsidP="009F6207">
            <w:pPr>
              <w:jc w:val="center"/>
              <w:rPr>
                <w:color w:val="000000"/>
                <w:sz w:val="20"/>
                <w:szCs w:val="20"/>
              </w:rPr>
            </w:pPr>
            <w:r>
              <w:rPr>
                <w:sz w:val="20"/>
                <w:szCs w:val="20"/>
              </w:rPr>
              <w:t>0,586</w:t>
            </w:r>
          </w:p>
        </w:tc>
        <w:tc>
          <w:tcPr>
            <w:tcW w:w="679" w:type="pct"/>
            <w:shd w:val="clear" w:color="auto" w:fill="auto"/>
            <w:noWrap/>
            <w:vAlign w:val="bottom"/>
          </w:tcPr>
          <w:p w14:paraId="3CDB9D99" w14:textId="507A1348" w:rsidR="009F6207" w:rsidRPr="009F6207" w:rsidRDefault="009F6207" w:rsidP="009F6207">
            <w:pPr>
              <w:jc w:val="center"/>
              <w:rPr>
                <w:color w:val="000000"/>
                <w:sz w:val="20"/>
                <w:szCs w:val="20"/>
              </w:rPr>
            </w:pPr>
            <w:r w:rsidRPr="009F6207">
              <w:rPr>
                <w:color w:val="000000"/>
                <w:sz w:val="20"/>
                <w:szCs w:val="20"/>
              </w:rPr>
              <w:t>2,628</w:t>
            </w:r>
          </w:p>
        </w:tc>
      </w:tr>
      <w:tr w:rsidR="009F6207" w:rsidRPr="00C27A3B" w14:paraId="037D4A26" w14:textId="77777777" w:rsidTr="0070749E">
        <w:trPr>
          <w:trHeight w:val="20"/>
        </w:trPr>
        <w:tc>
          <w:tcPr>
            <w:tcW w:w="302" w:type="pct"/>
            <w:shd w:val="clear" w:color="auto" w:fill="auto"/>
            <w:noWrap/>
            <w:vAlign w:val="center"/>
            <w:hideMark/>
          </w:tcPr>
          <w:p w14:paraId="55063084" w14:textId="77777777" w:rsidR="009F6207" w:rsidRPr="00C27A3B" w:rsidRDefault="009F6207" w:rsidP="009F6207">
            <w:pPr>
              <w:jc w:val="center"/>
              <w:rPr>
                <w:color w:val="000000"/>
                <w:sz w:val="20"/>
                <w:szCs w:val="20"/>
              </w:rPr>
            </w:pPr>
            <w:r w:rsidRPr="00C27A3B">
              <w:rPr>
                <w:color w:val="000000"/>
                <w:sz w:val="20"/>
                <w:szCs w:val="20"/>
              </w:rPr>
              <w:t>14</w:t>
            </w:r>
          </w:p>
        </w:tc>
        <w:tc>
          <w:tcPr>
            <w:tcW w:w="380" w:type="pct"/>
            <w:shd w:val="clear" w:color="auto" w:fill="auto"/>
            <w:vAlign w:val="center"/>
            <w:hideMark/>
          </w:tcPr>
          <w:p w14:paraId="69802B57" w14:textId="77777777" w:rsidR="009F6207" w:rsidRPr="00C27A3B" w:rsidRDefault="009F6207" w:rsidP="009F6207">
            <w:pPr>
              <w:jc w:val="center"/>
              <w:rPr>
                <w:color w:val="000000"/>
                <w:sz w:val="20"/>
                <w:szCs w:val="20"/>
              </w:rPr>
            </w:pPr>
            <w:r w:rsidRPr="00C27A3B">
              <w:rPr>
                <w:color w:val="000000"/>
                <w:sz w:val="20"/>
                <w:szCs w:val="20"/>
              </w:rPr>
              <w:t>14</w:t>
            </w:r>
          </w:p>
        </w:tc>
        <w:tc>
          <w:tcPr>
            <w:tcW w:w="1440" w:type="pct"/>
            <w:shd w:val="clear" w:color="auto" w:fill="auto"/>
            <w:vAlign w:val="center"/>
            <w:hideMark/>
          </w:tcPr>
          <w:p w14:paraId="750B9E51"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59C570FA" w14:textId="77777777" w:rsidR="009F6207" w:rsidRPr="00C27A3B" w:rsidRDefault="009F6207" w:rsidP="009F6207">
            <w:pPr>
              <w:jc w:val="center"/>
              <w:rPr>
                <w:color w:val="000000"/>
                <w:sz w:val="20"/>
                <w:szCs w:val="20"/>
              </w:rPr>
            </w:pPr>
            <w:r w:rsidRPr="00C27A3B">
              <w:rPr>
                <w:sz w:val="20"/>
                <w:szCs w:val="20"/>
              </w:rPr>
              <w:t>Котельная №14</w:t>
            </w:r>
          </w:p>
        </w:tc>
        <w:tc>
          <w:tcPr>
            <w:tcW w:w="683" w:type="pct"/>
            <w:shd w:val="clear" w:color="auto" w:fill="auto"/>
            <w:vAlign w:val="center"/>
          </w:tcPr>
          <w:p w14:paraId="068C01DD" w14:textId="77777777" w:rsidR="009F6207" w:rsidRPr="00C27A3B" w:rsidRDefault="009F6207" w:rsidP="009F6207">
            <w:pPr>
              <w:jc w:val="center"/>
              <w:rPr>
                <w:color w:val="000000"/>
                <w:sz w:val="20"/>
                <w:szCs w:val="20"/>
              </w:rPr>
            </w:pPr>
            <w:r w:rsidRPr="00C27A3B">
              <w:rPr>
                <w:sz w:val="20"/>
                <w:szCs w:val="20"/>
              </w:rPr>
              <w:t>0,209</w:t>
            </w:r>
          </w:p>
        </w:tc>
        <w:tc>
          <w:tcPr>
            <w:tcW w:w="607" w:type="pct"/>
            <w:shd w:val="clear" w:color="auto" w:fill="auto"/>
            <w:vAlign w:val="center"/>
          </w:tcPr>
          <w:p w14:paraId="443022FF" w14:textId="6EC169C9" w:rsidR="009F6207" w:rsidRPr="00C27A3B" w:rsidRDefault="009F6207" w:rsidP="009F6207">
            <w:pPr>
              <w:jc w:val="center"/>
              <w:rPr>
                <w:color w:val="000000"/>
                <w:sz w:val="20"/>
                <w:szCs w:val="20"/>
              </w:rPr>
            </w:pPr>
            <w:r>
              <w:rPr>
                <w:sz w:val="20"/>
                <w:szCs w:val="20"/>
              </w:rPr>
              <w:t>1,081</w:t>
            </w:r>
          </w:p>
        </w:tc>
        <w:tc>
          <w:tcPr>
            <w:tcW w:w="679" w:type="pct"/>
            <w:shd w:val="clear" w:color="auto" w:fill="auto"/>
            <w:noWrap/>
            <w:vAlign w:val="bottom"/>
          </w:tcPr>
          <w:p w14:paraId="05BB74D2" w14:textId="70CCF676" w:rsidR="009F6207" w:rsidRPr="009F6207" w:rsidRDefault="009F6207" w:rsidP="009F6207">
            <w:pPr>
              <w:jc w:val="center"/>
              <w:rPr>
                <w:color w:val="000000"/>
                <w:sz w:val="20"/>
                <w:szCs w:val="20"/>
              </w:rPr>
            </w:pPr>
            <w:r w:rsidRPr="009F6207">
              <w:rPr>
                <w:color w:val="000000"/>
                <w:sz w:val="20"/>
                <w:szCs w:val="20"/>
              </w:rPr>
              <w:t>5,171</w:t>
            </w:r>
          </w:p>
        </w:tc>
      </w:tr>
      <w:tr w:rsidR="009F6207" w:rsidRPr="00C27A3B" w14:paraId="22DE1FE8" w14:textId="77777777" w:rsidTr="0070749E">
        <w:trPr>
          <w:trHeight w:val="20"/>
        </w:trPr>
        <w:tc>
          <w:tcPr>
            <w:tcW w:w="302" w:type="pct"/>
            <w:shd w:val="clear" w:color="auto" w:fill="auto"/>
            <w:noWrap/>
            <w:vAlign w:val="center"/>
            <w:hideMark/>
          </w:tcPr>
          <w:p w14:paraId="78924D92" w14:textId="77777777" w:rsidR="009F6207" w:rsidRPr="00C27A3B" w:rsidRDefault="009F6207" w:rsidP="009F6207">
            <w:pPr>
              <w:jc w:val="center"/>
              <w:rPr>
                <w:color w:val="000000"/>
                <w:sz w:val="20"/>
                <w:szCs w:val="20"/>
              </w:rPr>
            </w:pPr>
            <w:r w:rsidRPr="00C27A3B">
              <w:rPr>
                <w:color w:val="000000"/>
                <w:sz w:val="20"/>
                <w:szCs w:val="20"/>
              </w:rPr>
              <w:t>15</w:t>
            </w:r>
          </w:p>
        </w:tc>
        <w:tc>
          <w:tcPr>
            <w:tcW w:w="380" w:type="pct"/>
            <w:shd w:val="clear" w:color="auto" w:fill="auto"/>
            <w:vAlign w:val="center"/>
            <w:hideMark/>
          </w:tcPr>
          <w:p w14:paraId="1FB6DBF8" w14:textId="77777777" w:rsidR="009F6207" w:rsidRPr="00C27A3B" w:rsidRDefault="009F6207" w:rsidP="009F6207">
            <w:pPr>
              <w:jc w:val="center"/>
              <w:rPr>
                <w:color w:val="000000"/>
                <w:sz w:val="20"/>
                <w:szCs w:val="20"/>
              </w:rPr>
            </w:pPr>
            <w:r w:rsidRPr="00C27A3B">
              <w:rPr>
                <w:color w:val="000000"/>
                <w:sz w:val="20"/>
                <w:szCs w:val="20"/>
              </w:rPr>
              <w:t>15</w:t>
            </w:r>
          </w:p>
        </w:tc>
        <w:tc>
          <w:tcPr>
            <w:tcW w:w="1440" w:type="pct"/>
            <w:shd w:val="clear" w:color="auto" w:fill="auto"/>
            <w:vAlign w:val="center"/>
            <w:hideMark/>
          </w:tcPr>
          <w:p w14:paraId="45216B5F"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2E20F0C8" w14:textId="77777777" w:rsidR="009F6207" w:rsidRPr="00C27A3B" w:rsidRDefault="009F6207" w:rsidP="009F6207">
            <w:pPr>
              <w:jc w:val="center"/>
              <w:rPr>
                <w:color w:val="000000"/>
                <w:sz w:val="20"/>
                <w:szCs w:val="20"/>
              </w:rPr>
            </w:pPr>
            <w:r w:rsidRPr="00C27A3B">
              <w:rPr>
                <w:sz w:val="20"/>
                <w:szCs w:val="20"/>
              </w:rPr>
              <w:t>Котельная №15</w:t>
            </w:r>
          </w:p>
          <w:p w14:paraId="40C1F742" w14:textId="77777777" w:rsidR="009F6207" w:rsidRPr="00C27A3B" w:rsidRDefault="009F6207" w:rsidP="009F6207">
            <w:pPr>
              <w:jc w:val="center"/>
              <w:rPr>
                <w:color w:val="000000"/>
                <w:sz w:val="20"/>
                <w:szCs w:val="20"/>
              </w:rPr>
            </w:pPr>
          </w:p>
        </w:tc>
        <w:tc>
          <w:tcPr>
            <w:tcW w:w="683" w:type="pct"/>
            <w:shd w:val="clear" w:color="auto" w:fill="auto"/>
            <w:vAlign w:val="center"/>
          </w:tcPr>
          <w:p w14:paraId="6C376734" w14:textId="77777777" w:rsidR="009F6207" w:rsidRPr="00C27A3B" w:rsidRDefault="009F6207" w:rsidP="009F6207">
            <w:pPr>
              <w:jc w:val="center"/>
              <w:rPr>
                <w:color w:val="000000"/>
                <w:sz w:val="20"/>
                <w:szCs w:val="20"/>
              </w:rPr>
            </w:pPr>
            <w:r w:rsidRPr="00C27A3B">
              <w:rPr>
                <w:sz w:val="20"/>
                <w:szCs w:val="20"/>
              </w:rPr>
              <w:t>0,204</w:t>
            </w:r>
          </w:p>
        </w:tc>
        <w:tc>
          <w:tcPr>
            <w:tcW w:w="607" w:type="pct"/>
            <w:shd w:val="clear" w:color="auto" w:fill="auto"/>
            <w:vAlign w:val="center"/>
          </w:tcPr>
          <w:p w14:paraId="247F39FE" w14:textId="736D21E8" w:rsidR="009F6207" w:rsidRPr="00C27A3B" w:rsidRDefault="009F6207" w:rsidP="009F6207">
            <w:pPr>
              <w:jc w:val="center"/>
              <w:rPr>
                <w:color w:val="000000"/>
                <w:sz w:val="20"/>
                <w:szCs w:val="20"/>
              </w:rPr>
            </w:pPr>
            <w:r>
              <w:rPr>
                <w:sz w:val="20"/>
                <w:szCs w:val="20"/>
              </w:rPr>
              <w:t>1,082</w:t>
            </w:r>
          </w:p>
        </w:tc>
        <w:tc>
          <w:tcPr>
            <w:tcW w:w="679" w:type="pct"/>
            <w:shd w:val="clear" w:color="auto" w:fill="auto"/>
            <w:noWrap/>
            <w:vAlign w:val="bottom"/>
          </w:tcPr>
          <w:p w14:paraId="3FE081BE" w14:textId="7038B798" w:rsidR="009F6207" w:rsidRPr="009F6207" w:rsidRDefault="009F6207" w:rsidP="009F6207">
            <w:pPr>
              <w:jc w:val="center"/>
              <w:rPr>
                <w:color w:val="000000"/>
                <w:sz w:val="20"/>
                <w:szCs w:val="20"/>
              </w:rPr>
            </w:pPr>
            <w:r w:rsidRPr="009F6207">
              <w:rPr>
                <w:color w:val="000000"/>
                <w:sz w:val="20"/>
                <w:szCs w:val="20"/>
              </w:rPr>
              <w:t>5,303</w:t>
            </w:r>
          </w:p>
        </w:tc>
      </w:tr>
      <w:tr w:rsidR="009F6207" w:rsidRPr="00C27A3B" w14:paraId="75B32379" w14:textId="77777777" w:rsidTr="0070749E">
        <w:trPr>
          <w:trHeight w:val="20"/>
        </w:trPr>
        <w:tc>
          <w:tcPr>
            <w:tcW w:w="302" w:type="pct"/>
            <w:shd w:val="clear" w:color="auto" w:fill="auto"/>
            <w:noWrap/>
            <w:vAlign w:val="center"/>
            <w:hideMark/>
          </w:tcPr>
          <w:p w14:paraId="3E7ABE81" w14:textId="77777777" w:rsidR="009F6207" w:rsidRPr="00C27A3B" w:rsidRDefault="009F6207" w:rsidP="009F6207">
            <w:pPr>
              <w:jc w:val="center"/>
              <w:rPr>
                <w:color w:val="000000"/>
                <w:sz w:val="20"/>
                <w:szCs w:val="20"/>
              </w:rPr>
            </w:pPr>
            <w:r w:rsidRPr="00C27A3B">
              <w:rPr>
                <w:color w:val="000000"/>
                <w:sz w:val="20"/>
                <w:szCs w:val="20"/>
              </w:rPr>
              <w:t>16</w:t>
            </w:r>
          </w:p>
        </w:tc>
        <w:tc>
          <w:tcPr>
            <w:tcW w:w="380" w:type="pct"/>
            <w:shd w:val="clear" w:color="auto" w:fill="auto"/>
            <w:vAlign w:val="center"/>
            <w:hideMark/>
          </w:tcPr>
          <w:p w14:paraId="05EB2FB0" w14:textId="77777777" w:rsidR="009F6207" w:rsidRPr="00C27A3B" w:rsidRDefault="009F6207" w:rsidP="009F6207">
            <w:pPr>
              <w:jc w:val="center"/>
              <w:rPr>
                <w:color w:val="000000"/>
                <w:sz w:val="20"/>
                <w:szCs w:val="20"/>
              </w:rPr>
            </w:pPr>
            <w:r w:rsidRPr="00C27A3B">
              <w:rPr>
                <w:color w:val="000000"/>
                <w:sz w:val="20"/>
                <w:szCs w:val="20"/>
              </w:rPr>
              <w:t>16</w:t>
            </w:r>
          </w:p>
        </w:tc>
        <w:tc>
          <w:tcPr>
            <w:tcW w:w="1440" w:type="pct"/>
            <w:shd w:val="clear" w:color="auto" w:fill="auto"/>
            <w:vAlign w:val="center"/>
            <w:hideMark/>
          </w:tcPr>
          <w:p w14:paraId="2A9117BB"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1B481B88" w14:textId="77777777" w:rsidR="009F6207" w:rsidRPr="00C27A3B" w:rsidRDefault="009F6207" w:rsidP="009F6207">
            <w:pPr>
              <w:jc w:val="center"/>
              <w:rPr>
                <w:color w:val="000000"/>
                <w:sz w:val="20"/>
                <w:szCs w:val="20"/>
              </w:rPr>
            </w:pPr>
            <w:r w:rsidRPr="00C27A3B">
              <w:rPr>
                <w:sz w:val="20"/>
                <w:szCs w:val="20"/>
              </w:rPr>
              <w:t>Котельная №16</w:t>
            </w:r>
          </w:p>
        </w:tc>
        <w:tc>
          <w:tcPr>
            <w:tcW w:w="683" w:type="pct"/>
            <w:shd w:val="clear" w:color="auto" w:fill="auto"/>
            <w:vAlign w:val="center"/>
          </w:tcPr>
          <w:p w14:paraId="3854E588" w14:textId="77777777" w:rsidR="009F6207" w:rsidRPr="00C27A3B" w:rsidRDefault="009F6207" w:rsidP="009F6207">
            <w:pPr>
              <w:jc w:val="center"/>
              <w:rPr>
                <w:color w:val="000000"/>
                <w:sz w:val="20"/>
                <w:szCs w:val="20"/>
              </w:rPr>
            </w:pPr>
            <w:r w:rsidRPr="00C27A3B">
              <w:rPr>
                <w:sz w:val="20"/>
                <w:szCs w:val="20"/>
              </w:rPr>
              <w:t>0,259</w:t>
            </w:r>
          </w:p>
        </w:tc>
        <w:tc>
          <w:tcPr>
            <w:tcW w:w="607" w:type="pct"/>
            <w:shd w:val="clear" w:color="auto" w:fill="auto"/>
            <w:vAlign w:val="center"/>
          </w:tcPr>
          <w:p w14:paraId="2BF663EE" w14:textId="645E1B34" w:rsidR="009F6207" w:rsidRPr="00C27A3B" w:rsidRDefault="009F6207" w:rsidP="009F6207">
            <w:pPr>
              <w:jc w:val="center"/>
              <w:rPr>
                <w:color w:val="000000"/>
                <w:sz w:val="20"/>
                <w:szCs w:val="20"/>
              </w:rPr>
            </w:pPr>
            <w:r>
              <w:rPr>
                <w:sz w:val="20"/>
                <w:szCs w:val="20"/>
              </w:rPr>
              <w:t>1,732</w:t>
            </w:r>
          </w:p>
        </w:tc>
        <w:tc>
          <w:tcPr>
            <w:tcW w:w="679" w:type="pct"/>
            <w:shd w:val="clear" w:color="auto" w:fill="auto"/>
            <w:noWrap/>
            <w:vAlign w:val="bottom"/>
          </w:tcPr>
          <w:p w14:paraId="26646CEA" w14:textId="4815D6D8" w:rsidR="009F6207" w:rsidRPr="009F6207" w:rsidRDefault="009F6207" w:rsidP="009F6207">
            <w:pPr>
              <w:jc w:val="center"/>
              <w:rPr>
                <w:color w:val="000000"/>
                <w:sz w:val="20"/>
                <w:szCs w:val="20"/>
              </w:rPr>
            </w:pPr>
            <w:r w:rsidRPr="009F6207">
              <w:rPr>
                <w:color w:val="000000"/>
                <w:sz w:val="20"/>
                <w:szCs w:val="20"/>
              </w:rPr>
              <w:t>6,688</w:t>
            </w:r>
          </w:p>
        </w:tc>
      </w:tr>
      <w:tr w:rsidR="009F6207" w:rsidRPr="00C27A3B" w14:paraId="6014E90E" w14:textId="77777777" w:rsidTr="0070749E">
        <w:trPr>
          <w:trHeight w:val="20"/>
        </w:trPr>
        <w:tc>
          <w:tcPr>
            <w:tcW w:w="302" w:type="pct"/>
            <w:shd w:val="clear" w:color="auto" w:fill="auto"/>
            <w:noWrap/>
            <w:vAlign w:val="center"/>
            <w:hideMark/>
          </w:tcPr>
          <w:p w14:paraId="7464CA52" w14:textId="77777777" w:rsidR="009F6207" w:rsidRPr="00C27A3B" w:rsidRDefault="009F6207" w:rsidP="009F6207">
            <w:pPr>
              <w:jc w:val="center"/>
              <w:rPr>
                <w:color w:val="000000"/>
                <w:sz w:val="20"/>
                <w:szCs w:val="20"/>
              </w:rPr>
            </w:pPr>
            <w:r w:rsidRPr="00C27A3B">
              <w:rPr>
                <w:color w:val="000000"/>
                <w:sz w:val="20"/>
                <w:szCs w:val="20"/>
              </w:rPr>
              <w:t>17</w:t>
            </w:r>
          </w:p>
        </w:tc>
        <w:tc>
          <w:tcPr>
            <w:tcW w:w="380" w:type="pct"/>
            <w:shd w:val="clear" w:color="auto" w:fill="auto"/>
            <w:vAlign w:val="center"/>
            <w:hideMark/>
          </w:tcPr>
          <w:p w14:paraId="59B2A53F" w14:textId="77777777" w:rsidR="009F6207" w:rsidRPr="00C27A3B" w:rsidRDefault="009F6207" w:rsidP="009F6207">
            <w:pPr>
              <w:jc w:val="center"/>
              <w:rPr>
                <w:color w:val="000000"/>
                <w:sz w:val="20"/>
                <w:szCs w:val="20"/>
              </w:rPr>
            </w:pPr>
            <w:r w:rsidRPr="00C27A3B">
              <w:rPr>
                <w:color w:val="000000"/>
                <w:sz w:val="20"/>
                <w:szCs w:val="20"/>
              </w:rPr>
              <w:t>17</w:t>
            </w:r>
          </w:p>
        </w:tc>
        <w:tc>
          <w:tcPr>
            <w:tcW w:w="1440" w:type="pct"/>
            <w:shd w:val="clear" w:color="auto" w:fill="auto"/>
            <w:vAlign w:val="center"/>
            <w:hideMark/>
          </w:tcPr>
          <w:p w14:paraId="357A4CA9"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2FDBC304" w14:textId="77777777" w:rsidR="009F6207" w:rsidRPr="00C27A3B" w:rsidRDefault="009F6207" w:rsidP="009F6207">
            <w:pPr>
              <w:jc w:val="center"/>
              <w:rPr>
                <w:color w:val="000000"/>
                <w:sz w:val="20"/>
                <w:szCs w:val="20"/>
              </w:rPr>
            </w:pPr>
            <w:r w:rsidRPr="00C27A3B">
              <w:rPr>
                <w:sz w:val="20"/>
                <w:szCs w:val="20"/>
              </w:rPr>
              <w:t>Котельная №17</w:t>
            </w:r>
          </w:p>
        </w:tc>
        <w:tc>
          <w:tcPr>
            <w:tcW w:w="683" w:type="pct"/>
            <w:shd w:val="clear" w:color="auto" w:fill="auto"/>
            <w:vAlign w:val="center"/>
          </w:tcPr>
          <w:p w14:paraId="1CD53F35" w14:textId="77777777" w:rsidR="009F6207" w:rsidRPr="00C27A3B" w:rsidRDefault="009F6207" w:rsidP="009F6207">
            <w:pPr>
              <w:jc w:val="center"/>
              <w:rPr>
                <w:color w:val="000000"/>
                <w:sz w:val="20"/>
                <w:szCs w:val="20"/>
              </w:rPr>
            </w:pPr>
            <w:r w:rsidRPr="00C27A3B">
              <w:rPr>
                <w:sz w:val="20"/>
                <w:szCs w:val="20"/>
              </w:rPr>
              <w:t>0,200</w:t>
            </w:r>
          </w:p>
        </w:tc>
        <w:tc>
          <w:tcPr>
            <w:tcW w:w="607" w:type="pct"/>
            <w:shd w:val="clear" w:color="auto" w:fill="auto"/>
            <w:vAlign w:val="center"/>
          </w:tcPr>
          <w:p w14:paraId="3BE6840F" w14:textId="6FB5B463" w:rsidR="009F6207" w:rsidRPr="00C27A3B" w:rsidRDefault="009F6207" w:rsidP="009F6207">
            <w:pPr>
              <w:jc w:val="center"/>
              <w:rPr>
                <w:color w:val="000000"/>
                <w:sz w:val="20"/>
                <w:szCs w:val="20"/>
              </w:rPr>
            </w:pPr>
            <w:r>
              <w:rPr>
                <w:sz w:val="20"/>
                <w:szCs w:val="20"/>
              </w:rPr>
              <w:t>1,914</w:t>
            </w:r>
          </w:p>
        </w:tc>
        <w:tc>
          <w:tcPr>
            <w:tcW w:w="679" w:type="pct"/>
            <w:shd w:val="clear" w:color="auto" w:fill="auto"/>
            <w:noWrap/>
            <w:vAlign w:val="bottom"/>
          </w:tcPr>
          <w:p w14:paraId="156508F2" w14:textId="10610440" w:rsidR="009F6207" w:rsidRPr="009F6207" w:rsidRDefault="009F6207" w:rsidP="009F6207">
            <w:pPr>
              <w:jc w:val="center"/>
              <w:rPr>
                <w:color w:val="000000"/>
                <w:sz w:val="20"/>
                <w:szCs w:val="20"/>
              </w:rPr>
            </w:pPr>
            <w:r w:rsidRPr="009F6207">
              <w:rPr>
                <w:color w:val="000000"/>
                <w:sz w:val="20"/>
                <w:szCs w:val="20"/>
              </w:rPr>
              <w:t>9,572</w:t>
            </w:r>
          </w:p>
        </w:tc>
      </w:tr>
      <w:tr w:rsidR="009F6207" w:rsidRPr="00C27A3B" w14:paraId="043B6E3D" w14:textId="77777777" w:rsidTr="0070749E">
        <w:trPr>
          <w:trHeight w:val="20"/>
        </w:trPr>
        <w:tc>
          <w:tcPr>
            <w:tcW w:w="302" w:type="pct"/>
            <w:shd w:val="clear" w:color="auto" w:fill="auto"/>
            <w:noWrap/>
            <w:vAlign w:val="center"/>
            <w:hideMark/>
          </w:tcPr>
          <w:p w14:paraId="1D3DA052" w14:textId="77777777" w:rsidR="009F6207" w:rsidRPr="00C27A3B" w:rsidRDefault="009F6207" w:rsidP="009F6207">
            <w:pPr>
              <w:jc w:val="center"/>
              <w:rPr>
                <w:color w:val="000000"/>
                <w:sz w:val="20"/>
                <w:szCs w:val="20"/>
              </w:rPr>
            </w:pPr>
            <w:r w:rsidRPr="00C27A3B">
              <w:rPr>
                <w:color w:val="000000"/>
                <w:sz w:val="20"/>
                <w:szCs w:val="20"/>
              </w:rPr>
              <w:t>18</w:t>
            </w:r>
          </w:p>
        </w:tc>
        <w:tc>
          <w:tcPr>
            <w:tcW w:w="380" w:type="pct"/>
            <w:shd w:val="clear" w:color="auto" w:fill="auto"/>
            <w:vAlign w:val="center"/>
            <w:hideMark/>
          </w:tcPr>
          <w:p w14:paraId="603C2249" w14:textId="77777777" w:rsidR="009F6207" w:rsidRPr="00C27A3B" w:rsidRDefault="009F6207" w:rsidP="009F6207">
            <w:pPr>
              <w:jc w:val="center"/>
              <w:rPr>
                <w:color w:val="000000"/>
                <w:sz w:val="20"/>
                <w:szCs w:val="20"/>
              </w:rPr>
            </w:pPr>
            <w:r w:rsidRPr="00C27A3B">
              <w:rPr>
                <w:color w:val="000000"/>
                <w:sz w:val="20"/>
                <w:szCs w:val="20"/>
              </w:rPr>
              <w:t>18</w:t>
            </w:r>
          </w:p>
        </w:tc>
        <w:tc>
          <w:tcPr>
            <w:tcW w:w="1440" w:type="pct"/>
            <w:shd w:val="clear" w:color="auto" w:fill="auto"/>
            <w:vAlign w:val="center"/>
            <w:hideMark/>
          </w:tcPr>
          <w:p w14:paraId="7DFC22B5"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4CCC71F0" w14:textId="77777777" w:rsidR="009F6207" w:rsidRPr="00C27A3B" w:rsidRDefault="009F6207" w:rsidP="009F6207">
            <w:pPr>
              <w:jc w:val="center"/>
              <w:rPr>
                <w:color w:val="000000"/>
                <w:sz w:val="20"/>
                <w:szCs w:val="20"/>
              </w:rPr>
            </w:pPr>
            <w:r w:rsidRPr="00C27A3B">
              <w:rPr>
                <w:sz w:val="20"/>
                <w:szCs w:val="20"/>
              </w:rPr>
              <w:t>Котельная №18</w:t>
            </w:r>
          </w:p>
        </w:tc>
        <w:tc>
          <w:tcPr>
            <w:tcW w:w="683" w:type="pct"/>
            <w:shd w:val="clear" w:color="auto" w:fill="auto"/>
            <w:vAlign w:val="center"/>
          </w:tcPr>
          <w:p w14:paraId="5A3BEB83" w14:textId="77777777" w:rsidR="009F6207" w:rsidRPr="00C27A3B" w:rsidRDefault="009F6207" w:rsidP="009F6207">
            <w:pPr>
              <w:jc w:val="center"/>
              <w:rPr>
                <w:color w:val="000000"/>
                <w:sz w:val="20"/>
                <w:szCs w:val="20"/>
              </w:rPr>
            </w:pPr>
            <w:r w:rsidRPr="00C27A3B">
              <w:rPr>
                <w:sz w:val="20"/>
                <w:szCs w:val="20"/>
              </w:rPr>
              <w:t>0,303</w:t>
            </w:r>
          </w:p>
        </w:tc>
        <w:tc>
          <w:tcPr>
            <w:tcW w:w="607" w:type="pct"/>
            <w:shd w:val="clear" w:color="auto" w:fill="auto"/>
            <w:vAlign w:val="center"/>
          </w:tcPr>
          <w:p w14:paraId="47C6ECF0" w14:textId="3AA55646" w:rsidR="009F6207" w:rsidRPr="00C27A3B" w:rsidRDefault="009F6207" w:rsidP="009F6207">
            <w:pPr>
              <w:jc w:val="center"/>
              <w:rPr>
                <w:color w:val="000000"/>
                <w:sz w:val="20"/>
                <w:szCs w:val="20"/>
              </w:rPr>
            </w:pPr>
            <w:r>
              <w:rPr>
                <w:sz w:val="20"/>
                <w:szCs w:val="20"/>
              </w:rPr>
              <w:t>1,088</w:t>
            </w:r>
          </w:p>
        </w:tc>
        <w:tc>
          <w:tcPr>
            <w:tcW w:w="679" w:type="pct"/>
            <w:shd w:val="clear" w:color="auto" w:fill="auto"/>
            <w:noWrap/>
            <w:vAlign w:val="bottom"/>
          </w:tcPr>
          <w:p w14:paraId="357C7FB1" w14:textId="383B644E" w:rsidR="009F6207" w:rsidRPr="009F6207" w:rsidRDefault="009F6207" w:rsidP="009F6207">
            <w:pPr>
              <w:jc w:val="center"/>
              <w:rPr>
                <w:color w:val="000000"/>
                <w:sz w:val="20"/>
                <w:szCs w:val="20"/>
              </w:rPr>
            </w:pPr>
            <w:r w:rsidRPr="009F6207">
              <w:rPr>
                <w:color w:val="000000"/>
                <w:sz w:val="20"/>
                <w:szCs w:val="20"/>
              </w:rPr>
              <w:t>3,591</w:t>
            </w:r>
          </w:p>
        </w:tc>
      </w:tr>
      <w:tr w:rsidR="009F6207" w:rsidRPr="00C27A3B" w14:paraId="4BD189A7" w14:textId="77777777" w:rsidTr="0070749E">
        <w:trPr>
          <w:trHeight w:val="20"/>
        </w:trPr>
        <w:tc>
          <w:tcPr>
            <w:tcW w:w="302" w:type="pct"/>
            <w:shd w:val="clear" w:color="auto" w:fill="auto"/>
            <w:noWrap/>
            <w:vAlign w:val="center"/>
            <w:hideMark/>
          </w:tcPr>
          <w:p w14:paraId="7700D1D4" w14:textId="77777777" w:rsidR="009F6207" w:rsidRPr="00C27A3B" w:rsidRDefault="009F6207" w:rsidP="009F6207">
            <w:pPr>
              <w:jc w:val="center"/>
              <w:rPr>
                <w:color w:val="000000"/>
                <w:sz w:val="20"/>
                <w:szCs w:val="20"/>
              </w:rPr>
            </w:pPr>
            <w:r w:rsidRPr="00C27A3B">
              <w:rPr>
                <w:color w:val="000000"/>
                <w:sz w:val="20"/>
                <w:szCs w:val="20"/>
              </w:rPr>
              <w:t>19</w:t>
            </w:r>
          </w:p>
        </w:tc>
        <w:tc>
          <w:tcPr>
            <w:tcW w:w="380" w:type="pct"/>
            <w:shd w:val="clear" w:color="auto" w:fill="auto"/>
            <w:vAlign w:val="center"/>
            <w:hideMark/>
          </w:tcPr>
          <w:p w14:paraId="757EB0A4" w14:textId="77777777" w:rsidR="009F6207" w:rsidRPr="00C27A3B" w:rsidRDefault="009F6207" w:rsidP="009F6207">
            <w:pPr>
              <w:jc w:val="center"/>
              <w:rPr>
                <w:color w:val="000000"/>
                <w:sz w:val="20"/>
                <w:szCs w:val="20"/>
              </w:rPr>
            </w:pPr>
            <w:r w:rsidRPr="00C27A3B">
              <w:rPr>
                <w:color w:val="000000"/>
                <w:sz w:val="20"/>
                <w:szCs w:val="20"/>
              </w:rPr>
              <w:t>19</w:t>
            </w:r>
          </w:p>
        </w:tc>
        <w:tc>
          <w:tcPr>
            <w:tcW w:w="1440" w:type="pct"/>
            <w:shd w:val="clear" w:color="auto" w:fill="auto"/>
            <w:vAlign w:val="center"/>
            <w:hideMark/>
          </w:tcPr>
          <w:p w14:paraId="184B82E2"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23E8E2F5" w14:textId="77777777" w:rsidR="009F6207" w:rsidRPr="00C27A3B" w:rsidRDefault="009F6207" w:rsidP="009F6207">
            <w:pPr>
              <w:jc w:val="center"/>
              <w:rPr>
                <w:color w:val="000000"/>
                <w:sz w:val="20"/>
                <w:szCs w:val="20"/>
              </w:rPr>
            </w:pPr>
            <w:r w:rsidRPr="00C27A3B">
              <w:rPr>
                <w:sz w:val="20"/>
                <w:szCs w:val="20"/>
              </w:rPr>
              <w:t>Котельная №19</w:t>
            </w:r>
          </w:p>
        </w:tc>
        <w:tc>
          <w:tcPr>
            <w:tcW w:w="683" w:type="pct"/>
            <w:shd w:val="clear" w:color="auto" w:fill="auto"/>
            <w:vAlign w:val="center"/>
          </w:tcPr>
          <w:p w14:paraId="38579617" w14:textId="77777777" w:rsidR="009F6207" w:rsidRPr="00C27A3B" w:rsidRDefault="009F6207" w:rsidP="009F6207">
            <w:pPr>
              <w:jc w:val="center"/>
              <w:rPr>
                <w:color w:val="000000"/>
                <w:sz w:val="20"/>
                <w:szCs w:val="20"/>
              </w:rPr>
            </w:pPr>
            <w:r w:rsidRPr="00C27A3B">
              <w:rPr>
                <w:sz w:val="20"/>
                <w:szCs w:val="20"/>
              </w:rPr>
              <w:t>0,002</w:t>
            </w:r>
          </w:p>
        </w:tc>
        <w:tc>
          <w:tcPr>
            <w:tcW w:w="607" w:type="pct"/>
            <w:shd w:val="clear" w:color="auto" w:fill="auto"/>
            <w:vAlign w:val="center"/>
          </w:tcPr>
          <w:p w14:paraId="1325B5F8" w14:textId="2C3B12BC" w:rsidR="009F6207" w:rsidRPr="00C27A3B" w:rsidRDefault="009F6207" w:rsidP="009F6207">
            <w:pPr>
              <w:jc w:val="center"/>
              <w:rPr>
                <w:color w:val="000000"/>
                <w:sz w:val="20"/>
                <w:szCs w:val="20"/>
              </w:rPr>
            </w:pPr>
            <w:r>
              <w:rPr>
                <w:sz w:val="20"/>
                <w:szCs w:val="20"/>
              </w:rPr>
              <w:t>0,036</w:t>
            </w:r>
          </w:p>
        </w:tc>
        <w:tc>
          <w:tcPr>
            <w:tcW w:w="679" w:type="pct"/>
            <w:shd w:val="clear" w:color="auto" w:fill="auto"/>
            <w:noWrap/>
            <w:vAlign w:val="bottom"/>
          </w:tcPr>
          <w:p w14:paraId="28C294C1" w14:textId="320380A0" w:rsidR="009F6207" w:rsidRPr="009F6207" w:rsidRDefault="009F6207" w:rsidP="009F6207">
            <w:pPr>
              <w:jc w:val="center"/>
              <w:rPr>
                <w:color w:val="000000"/>
                <w:sz w:val="20"/>
                <w:szCs w:val="20"/>
              </w:rPr>
            </w:pPr>
            <w:r w:rsidRPr="009F6207">
              <w:rPr>
                <w:color w:val="000000"/>
                <w:sz w:val="20"/>
                <w:szCs w:val="20"/>
              </w:rPr>
              <w:t>18,068</w:t>
            </w:r>
          </w:p>
        </w:tc>
      </w:tr>
      <w:tr w:rsidR="009F6207" w:rsidRPr="00C27A3B" w14:paraId="0998CFB1" w14:textId="77777777" w:rsidTr="0070749E">
        <w:trPr>
          <w:trHeight w:val="20"/>
        </w:trPr>
        <w:tc>
          <w:tcPr>
            <w:tcW w:w="302" w:type="pct"/>
            <w:shd w:val="clear" w:color="auto" w:fill="auto"/>
            <w:noWrap/>
            <w:vAlign w:val="center"/>
            <w:hideMark/>
          </w:tcPr>
          <w:p w14:paraId="409AA7D4" w14:textId="77777777" w:rsidR="009F6207" w:rsidRPr="00C27A3B" w:rsidRDefault="009F6207" w:rsidP="009F6207">
            <w:pPr>
              <w:jc w:val="center"/>
              <w:rPr>
                <w:color w:val="000000"/>
                <w:sz w:val="20"/>
                <w:szCs w:val="20"/>
              </w:rPr>
            </w:pPr>
            <w:r w:rsidRPr="00C27A3B">
              <w:rPr>
                <w:color w:val="000000"/>
                <w:sz w:val="20"/>
                <w:szCs w:val="20"/>
              </w:rPr>
              <w:t>20</w:t>
            </w:r>
          </w:p>
        </w:tc>
        <w:tc>
          <w:tcPr>
            <w:tcW w:w="380" w:type="pct"/>
            <w:shd w:val="clear" w:color="auto" w:fill="auto"/>
            <w:vAlign w:val="center"/>
            <w:hideMark/>
          </w:tcPr>
          <w:p w14:paraId="082559E5" w14:textId="77777777" w:rsidR="009F6207" w:rsidRPr="00C27A3B" w:rsidRDefault="009F6207" w:rsidP="009F6207">
            <w:pPr>
              <w:jc w:val="center"/>
              <w:rPr>
                <w:color w:val="000000"/>
                <w:sz w:val="20"/>
                <w:szCs w:val="20"/>
              </w:rPr>
            </w:pPr>
            <w:r w:rsidRPr="00C27A3B">
              <w:rPr>
                <w:color w:val="000000"/>
                <w:sz w:val="20"/>
                <w:szCs w:val="20"/>
              </w:rPr>
              <w:t>20</w:t>
            </w:r>
          </w:p>
        </w:tc>
        <w:tc>
          <w:tcPr>
            <w:tcW w:w="1440" w:type="pct"/>
            <w:shd w:val="clear" w:color="auto" w:fill="auto"/>
            <w:vAlign w:val="center"/>
            <w:hideMark/>
          </w:tcPr>
          <w:p w14:paraId="1BF64C8F"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52E3BD6D" w14:textId="77777777" w:rsidR="009F6207" w:rsidRPr="00C27A3B" w:rsidRDefault="009F6207" w:rsidP="009F6207">
            <w:pPr>
              <w:jc w:val="center"/>
              <w:rPr>
                <w:color w:val="000000"/>
                <w:sz w:val="20"/>
                <w:szCs w:val="20"/>
              </w:rPr>
            </w:pPr>
            <w:r w:rsidRPr="00C27A3B">
              <w:rPr>
                <w:sz w:val="20"/>
                <w:szCs w:val="20"/>
              </w:rPr>
              <w:t>Котельная №20</w:t>
            </w:r>
          </w:p>
        </w:tc>
        <w:tc>
          <w:tcPr>
            <w:tcW w:w="683" w:type="pct"/>
            <w:shd w:val="clear" w:color="auto" w:fill="auto"/>
            <w:vAlign w:val="center"/>
          </w:tcPr>
          <w:p w14:paraId="05E6D046" w14:textId="77777777" w:rsidR="009F6207" w:rsidRPr="00C27A3B" w:rsidRDefault="009F6207" w:rsidP="009F6207">
            <w:pPr>
              <w:jc w:val="center"/>
              <w:rPr>
                <w:color w:val="000000"/>
                <w:sz w:val="20"/>
                <w:szCs w:val="20"/>
              </w:rPr>
            </w:pPr>
            <w:r w:rsidRPr="00C27A3B">
              <w:rPr>
                <w:sz w:val="20"/>
                <w:szCs w:val="20"/>
              </w:rPr>
              <w:t>0,073</w:t>
            </w:r>
          </w:p>
        </w:tc>
        <w:tc>
          <w:tcPr>
            <w:tcW w:w="607" w:type="pct"/>
            <w:shd w:val="clear" w:color="auto" w:fill="auto"/>
            <w:vAlign w:val="center"/>
          </w:tcPr>
          <w:p w14:paraId="02D0C076" w14:textId="54C79D8A" w:rsidR="009F6207" w:rsidRPr="00C27A3B" w:rsidRDefault="009F6207" w:rsidP="009F6207">
            <w:pPr>
              <w:jc w:val="center"/>
              <w:rPr>
                <w:color w:val="000000"/>
                <w:sz w:val="20"/>
                <w:szCs w:val="20"/>
              </w:rPr>
            </w:pPr>
            <w:r>
              <w:rPr>
                <w:sz w:val="20"/>
                <w:szCs w:val="20"/>
              </w:rPr>
              <w:t>0,635</w:t>
            </w:r>
          </w:p>
        </w:tc>
        <w:tc>
          <w:tcPr>
            <w:tcW w:w="679" w:type="pct"/>
            <w:shd w:val="clear" w:color="auto" w:fill="auto"/>
            <w:noWrap/>
            <w:vAlign w:val="bottom"/>
          </w:tcPr>
          <w:p w14:paraId="1D7416BB" w14:textId="47F909DA" w:rsidR="009F6207" w:rsidRPr="009F6207" w:rsidRDefault="009F6207" w:rsidP="009F6207">
            <w:pPr>
              <w:jc w:val="center"/>
              <w:rPr>
                <w:color w:val="000000"/>
                <w:sz w:val="20"/>
                <w:szCs w:val="20"/>
              </w:rPr>
            </w:pPr>
            <w:r w:rsidRPr="009F6207">
              <w:rPr>
                <w:color w:val="000000"/>
                <w:sz w:val="20"/>
                <w:szCs w:val="20"/>
              </w:rPr>
              <w:t>8,697</w:t>
            </w:r>
          </w:p>
        </w:tc>
      </w:tr>
      <w:tr w:rsidR="009F6207" w:rsidRPr="00C27A3B" w14:paraId="25B6EB5A" w14:textId="77777777" w:rsidTr="0070749E">
        <w:trPr>
          <w:trHeight w:val="20"/>
        </w:trPr>
        <w:tc>
          <w:tcPr>
            <w:tcW w:w="302" w:type="pct"/>
            <w:shd w:val="clear" w:color="auto" w:fill="auto"/>
            <w:noWrap/>
            <w:vAlign w:val="center"/>
            <w:hideMark/>
          </w:tcPr>
          <w:p w14:paraId="466475EB" w14:textId="77777777" w:rsidR="009F6207" w:rsidRPr="00C27A3B" w:rsidRDefault="009F6207" w:rsidP="009F6207">
            <w:pPr>
              <w:jc w:val="center"/>
              <w:rPr>
                <w:color w:val="000000"/>
                <w:sz w:val="20"/>
                <w:szCs w:val="20"/>
              </w:rPr>
            </w:pPr>
            <w:r w:rsidRPr="00C27A3B">
              <w:rPr>
                <w:color w:val="000000"/>
                <w:sz w:val="20"/>
                <w:szCs w:val="20"/>
              </w:rPr>
              <w:t>21</w:t>
            </w:r>
          </w:p>
        </w:tc>
        <w:tc>
          <w:tcPr>
            <w:tcW w:w="380" w:type="pct"/>
            <w:shd w:val="clear" w:color="auto" w:fill="auto"/>
            <w:vAlign w:val="center"/>
            <w:hideMark/>
          </w:tcPr>
          <w:p w14:paraId="170C9031" w14:textId="77777777" w:rsidR="009F6207" w:rsidRPr="00C27A3B" w:rsidRDefault="009F6207" w:rsidP="009F6207">
            <w:pPr>
              <w:jc w:val="center"/>
              <w:rPr>
                <w:color w:val="000000"/>
                <w:sz w:val="20"/>
                <w:szCs w:val="20"/>
              </w:rPr>
            </w:pPr>
            <w:r w:rsidRPr="00C27A3B">
              <w:rPr>
                <w:color w:val="000000"/>
                <w:sz w:val="20"/>
                <w:szCs w:val="20"/>
              </w:rPr>
              <w:t>21</w:t>
            </w:r>
          </w:p>
        </w:tc>
        <w:tc>
          <w:tcPr>
            <w:tcW w:w="1440" w:type="pct"/>
            <w:shd w:val="clear" w:color="auto" w:fill="auto"/>
            <w:vAlign w:val="center"/>
            <w:hideMark/>
          </w:tcPr>
          <w:p w14:paraId="580456C8"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39820C3A" w14:textId="77777777" w:rsidR="009F6207" w:rsidRPr="00C27A3B" w:rsidRDefault="009F6207" w:rsidP="009F6207">
            <w:pPr>
              <w:jc w:val="center"/>
              <w:rPr>
                <w:color w:val="000000"/>
                <w:sz w:val="20"/>
                <w:szCs w:val="20"/>
              </w:rPr>
            </w:pPr>
            <w:r w:rsidRPr="00C27A3B">
              <w:rPr>
                <w:sz w:val="20"/>
                <w:szCs w:val="20"/>
              </w:rPr>
              <w:t>Котельная №21</w:t>
            </w:r>
          </w:p>
        </w:tc>
        <w:tc>
          <w:tcPr>
            <w:tcW w:w="683" w:type="pct"/>
            <w:shd w:val="clear" w:color="auto" w:fill="auto"/>
            <w:vAlign w:val="center"/>
          </w:tcPr>
          <w:p w14:paraId="4D1BD12E" w14:textId="77777777" w:rsidR="009F6207" w:rsidRPr="00C27A3B" w:rsidRDefault="009F6207" w:rsidP="009F6207">
            <w:pPr>
              <w:jc w:val="center"/>
              <w:rPr>
                <w:color w:val="000000"/>
                <w:sz w:val="20"/>
                <w:szCs w:val="20"/>
              </w:rPr>
            </w:pPr>
            <w:r w:rsidRPr="00C27A3B">
              <w:rPr>
                <w:sz w:val="20"/>
                <w:szCs w:val="20"/>
              </w:rPr>
              <w:t>0,010</w:t>
            </w:r>
          </w:p>
        </w:tc>
        <w:tc>
          <w:tcPr>
            <w:tcW w:w="607" w:type="pct"/>
            <w:shd w:val="clear" w:color="auto" w:fill="auto"/>
            <w:vAlign w:val="center"/>
          </w:tcPr>
          <w:p w14:paraId="3F34AFD2" w14:textId="06A548C0" w:rsidR="009F6207" w:rsidRPr="00C27A3B" w:rsidRDefault="009F6207" w:rsidP="009F6207">
            <w:pPr>
              <w:jc w:val="center"/>
              <w:rPr>
                <w:color w:val="000000"/>
                <w:sz w:val="20"/>
                <w:szCs w:val="20"/>
              </w:rPr>
            </w:pPr>
            <w:r>
              <w:rPr>
                <w:sz w:val="20"/>
                <w:szCs w:val="20"/>
              </w:rPr>
              <w:t>0,060</w:t>
            </w:r>
          </w:p>
        </w:tc>
        <w:tc>
          <w:tcPr>
            <w:tcW w:w="679" w:type="pct"/>
            <w:shd w:val="clear" w:color="auto" w:fill="auto"/>
            <w:noWrap/>
            <w:vAlign w:val="bottom"/>
          </w:tcPr>
          <w:p w14:paraId="6349EA85" w14:textId="526E4256" w:rsidR="009F6207" w:rsidRPr="009F6207" w:rsidRDefault="009F6207" w:rsidP="009F6207">
            <w:pPr>
              <w:jc w:val="center"/>
              <w:rPr>
                <w:color w:val="000000"/>
                <w:sz w:val="20"/>
                <w:szCs w:val="20"/>
              </w:rPr>
            </w:pPr>
            <w:r w:rsidRPr="009F6207">
              <w:rPr>
                <w:color w:val="000000"/>
                <w:sz w:val="20"/>
                <w:szCs w:val="20"/>
              </w:rPr>
              <w:t>6,023</w:t>
            </w:r>
          </w:p>
        </w:tc>
      </w:tr>
      <w:tr w:rsidR="009F6207" w:rsidRPr="00C27A3B" w14:paraId="293B5005" w14:textId="77777777" w:rsidTr="0070749E">
        <w:trPr>
          <w:trHeight w:val="20"/>
        </w:trPr>
        <w:tc>
          <w:tcPr>
            <w:tcW w:w="302" w:type="pct"/>
            <w:shd w:val="clear" w:color="auto" w:fill="auto"/>
            <w:noWrap/>
            <w:vAlign w:val="center"/>
            <w:hideMark/>
          </w:tcPr>
          <w:p w14:paraId="756F98E9" w14:textId="77777777" w:rsidR="009F6207" w:rsidRPr="00C27A3B" w:rsidRDefault="009F6207" w:rsidP="009F6207">
            <w:pPr>
              <w:jc w:val="center"/>
              <w:rPr>
                <w:color w:val="000000"/>
                <w:sz w:val="20"/>
                <w:szCs w:val="20"/>
              </w:rPr>
            </w:pPr>
            <w:r w:rsidRPr="00C27A3B">
              <w:rPr>
                <w:color w:val="000000"/>
                <w:sz w:val="20"/>
                <w:szCs w:val="20"/>
              </w:rPr>
              <w:t>22</w:t>
            </w:r>
          </w:p>
        </w:tc>
        <w:tc>
          <w:tcPr>
            <w:tcW w:w="380" w:type="pct"/>
            <w:shd w:val="clear" w:color="auto" w:fill="auto"/>
            <w:vAlign w:val="center"/>
            <w:hideMark/>
          </w:tcPr>
          <w:p w14:paraId="554A0BD8" w14:textId="77777777" w:rsidR="009F6207" w:rsidRPr="00C27A3B" w:rsidRDefault="009F6207" w:rsidP="009F6207">
            <w:pPr>
              <w:jc w:val="center"/>
              <w:rPr>
                <w:color w:val="000000"/>
                <w:sz w:val="20"/>
                <w:szCs w:val="20"/>
              </w:rPr>
            </w:pPr>
            <w:r w:rsidRPr="00C27A3B">
              <w:rPr>
                <w:color w:val="000000"/>
                <w:sz w:val="20"/>
                <w:szCs w:val="20"/>
              </w:rPr>
              <w:t>22</w:t>
            </w:r>
          </w:p>
        </w:tc>
        <w:tc>
          <w:tcPr>
            <w:tcW w:w="1440" w:type="pct"/>
            <w:shd w:val="clear" w:color="auto" w:fill="auto"/>
            <w:vAlign w:val="center"/>
            <w:hideMark/>
          </w:tcPr>
          <w:p w14:paraId="14B53836"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073A21D3" w14:textId="77777777" w:rsidR="009F6207" w:rsidRPr="00C27A3B" w:rsidRDefault="009F6207" w:rsidP="009F6207">
            <w:pPr>
              <w:jc w:val="center"/>
              <w:rPr>
                <w:color w:val="000000"/>
                <w:sz w:val="20"/>
                <w:szCs w:val="20"/>
              </w:rPr>
            </w:pPr>
            <w:r w:rsidRPr="00C27A3B">
              <w:rPr>
                <w:sz w:val="20"/>
                <w:szCs w:val="20"/>
              </w:rPr>
              <w:t>Котельная №22</w:t>
            </w:r>
          </w:p>
        </w:tc>
        <w:tc>
          <w:tcPr>
            <w:tcW w:w="683" w:type="pct"/>
            <w:shd w:val="clear" w:color="auto" w:fill="auto"/>
            <w:vAlign w:val="center"/>
          </w:tcPr>
          <w:p w14:paraId="5C304396" w14:textId="77777777" w:rsidR="009F6207" w:rsidRPr="00C27A3B" w:rsidRDefault="009F6207" w:rsidP="009F6207">
            <w:pPr>
              <w:jc w:val="center"/>
              <w:rPr>
                <w:color w:val="000000"/>
                <w:sz w:val="20"/>
                <w:szCs w:val="20"/>
              </w:rPr>
            </w:pPr>
            <w:r w:rsidRPr="00C27A3B">
              <w:rPr>
                <w:sz w:val="20"/>
                <w:szCs w:val="20"/>
              </w:rPr>
              <w:t>0,003</w:t>
            </w:r>
          </w:p>
        </w:tc>
        <w:tc>
          <w:tcPr>
            <w:tcW w:w="607" w:type="pct"/>
            <w:shd w:val="clear" w:color="auto" w:fill="auto"/>
            <w:vAlign w:val="center"/>
          </w:tcPr>
          <w:p w14:paraId="429DCA94" w14:textId="14D0D95A" w:rsidR="009F6207" w:rsidRPr="00C27A3B" w:rsidRDefault="009F6207" w:rsidP="009F6207">
            <w:pPr>
              <w:jc w:val="center"/>
              <w:rPr>
                <w:color w:val="000000"/>
                <w:sz w:val="20"/>
                <w:szCs w:val="20"/>
              </w:rPr>
            </w:pPr>
            <w:r>
              <w:rPr>
                <w:sz w:val="20"/>
                <w:szCs w:val="20"/>
              </w:rPr>
              <w:t>0,042</w:t>
            </w:r>
          </w:p>
        </w:tc>
        <w:tc>
          <w:tcPr>
            <w:tcW w:w="679" w:type="pct"/>
            <w:shd w:val="clear" w:color="auto" w:fill="auto"/>
            <w:noWrap/>
            <w:vAlign w:val="bottom"/>
          </w:tcPr>
          <w:p w14:paraId="3A71579F" w14:textId="23CBE668" w:rsidR="009F6207" w:rsidRPr="009F6207" w:rsidRDefault="009F6207" w:rsidP="009F6207">
            <w:pPr>
              <w:jc w:val="center"/>
              <w:rPr>
                <w:color w:val="000000"/>
                <w:sz w:val="20"/>
                <w:szCs w:val="20"/>
              </w:rPr>
            </w:pPr>
            <w:r w:rsidRPr="009F6207">
              <w:rPr>
                <w:color w:val="000000"/>
                <w:sz w:val="20"/>
                <w:szCs w:val="20"/>
              </w:rPr>
              <w:t>14,071</w:t>
            </w:r>
          </w:p>
        </w:tc>
      </w:tr>
      <w:tr w:rsidR="009F6207" w:rsidRPr="00C27A3B" w14:paraId="310C3B43" w14:textId="77777777" w:rsidTr="0070749E">
        <w:trPr>
          <w:trHeight w:val="20"/>
        </w:trPr>
        <w:tc>
          <w:tcPr>
            <w:tcW w:w="302" w:type="pct"/>
            <w:shd w:val="clear" w:color="auto" w:fill="auto"/>
            <w:noWrap/>
            <w:vAlign w:val="center"/>
            <w:hideMark/>
          </w:tcPr>
          <w:p w14:paraId="6379A0D0" w14:textId="77777777" w:rsidR="009F6207" w:rsidRPr="00C27A3B" w:rsidRDefault="009F6207" w:rsidP="009F6207">
            <w:pPr>
              <w:jc w:val="center"/>
              <w:rPr>
                <w:color w:val="000000"/>
                <w:sz w:val="20"/>
                <w:szCs w:val="20"/>
              </w:rPr>
            </w:pPr>
            <w:r w:rsidRPr="00C27A3B">
              <w:rPr>
                <w:color w:val="000000"/>
                <w:sz w:val="20"/>
                <w:szCs w:val="20"/>
              </w:rPr>
              <w:t>23</w:t>
            </w:r>
          </w:p>
        </w:tc>
        <w:tc>
          <w:tcPr>
            <w:tcW w:w="380" w:type="pct"/>
            <w:shd w:val="clear" w:color="auto" w:fill="auto"/>
            <w:vAlign w:val="center"/>
            <w:hideMark/>
          </w:tcPr>
          <w:p w14:paraId="4C1B32F7" w14:textId="77777777" w:rsidR="009F6207" w:rsidRPr="00C27A3B" w:rsidRDefault="009F6207" w:rsidP="009F6207">
            <w:pPr>
              <w:jc w:val="center"/>
              <w:rPr>
                <w:color w:val="000000"/>
                <w:sz w:val="20"/>
                <w:szCs w:val="20"/>
              </w:rPr>
            </w:pPr>
            <w:r w:rsidRPr="00C27A3B">
              <w:rPr>
                <w:color w:val="000000"/>
                <w:sz w:val="20"/>
                <w:szCs w:val="20"/>
              </w:rPr>
              <w:t>23</w:t>
            </w:r>
          </w:p>
        </w:tc>
        <w:tc>
          <w:tcPr>
            <w:tcW w:w="1440" w:type="pct"/>
            <w:shd w:val="clear" w:color="auto" w:fill="auto"/>
            <w:vAlign w:val="center"/>
            <w:hideMark/>
          </w:tcPr>
          <w:p w14:paraId="4A7EFAAE"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0463D3F5" w14:textId="77777777" w:rsidR="009F6207" w:rsidRPr="00C27A3B" w:rsidRDefault="009F6207" w:rsidP="009F6207">
            <w:pPr>
              <w:jc w:val="center"/>
              <w:rPr>
                <w:color w:val="000000"/>
                <w:sz w:val="20"/>
                <w:szCs w:val="20"/>
              </w:rPr>
            </w:pPr>
            <w:r w:rsidRPr="00C27A3B">
              <w:rPr>
                <w:sz w:val="20"/>
                <w:szCs w:val="20"/>
              </w:rPr>
              <w:t>Котельная №23</w:t>
            </w:r>
          </w:p>
        </w:tc>
        <w:tc>
          <w:tcPr>
            <w:tcW w:w="683" w:type="pct"/>
            <w:shd w:val="clear" w:color="auto" w:fill="auto"/>
            <w:vAlign w:val="center"/>
          </w:tcPr>
          <w:p w14:paraId="04C72351" w14:textId="77777777" w:rsidR="009F6207" w:rsidRPr="00C27A3B" w:rsidRDefault="009F6207" w:rsidP="009F6207">
            <w:pPr>
              <w:jc w:val="center"/>
              <w:rPr>
                <w:color w:val="000000"/>
                <w:sz w:val="20"/>
                <w:szCs w:val="20"/>
              </w:rPr>
            </w:pPr>
            <w:r w:rsidRPr="00C27A3B">
              <w:rPr>
                <w:sz w:val="20"/>
                <w:szCs w:val="20"/>
              </w:rPr>
              <w:t>0,003</w:t>
            </w:r>
          </w:p>
        </w:tc>
        <w:tc>
          <w:tcPr>
            <w:tcW w:w="607" w:type="pct"/>
            <w:shd w:val="clear" w:color="auto" w:fill="auto"/>
            <w:vAlign w:val="center"/>
          </w:tcPr>
          <w:p w14:paraId="66A28E93" w14:textId="4761A996" w:rsidR="009F6207" w:rsidRPr="00C27A3B" w:rsidRDefault="009F6207" w:rsidP="009F6207">
            <w:pPr>
              <w:jc w:val="center"/>
              <w:rPr>
                <w:color w:val="000000"/>
                <w:sz w:val="20"/>
                <w:szCs w:val="20"/>
              </w:rPr>
            </w:pPr>
            <w:r>
              <w:rPr>
                <w:sz w:val="20"/>
                <w:szCs w:val="20"/>
              </w:rPr>
              <w:t>0,039</w:t>
            </w:r>
          </w:p>
        </w:tc>
        <w:tc>
          <w:tcPr>
            <w:tcW w:w="679" w:type="pct"/>
            <w:shd w:val="clear" w:color="auto" w:fill="auto"/>
            <w:noWrap/>
            <w:vAlign w:val="bottom"/>
          </w:tcPr>
          <w:p w14:paraId="0544876E" w14:textId="65B9C967" w:rsidR="009F6207" w:rsidRPr="009F6207" w:rsidRDefault="009F6207" w:rsidP="009F6207">
            <w:pPr>
              <w:jc w:val="center"/>
              <w:rPr>
                <w:color w:val="000000"/>
                <w:sz w:val="20"/>
                <w:szCs w:val="20"/>
              </w:rPr>
            </w:pPr>
            <w:r w:rsidRPr="009F6207">
              <w:rPr>
                <w:color w:val="000000"/>
                <w:sz w:val="20"/>
                <w:szCs w:val="20"/>
              </w:rPr>
              <w:t>13,162</w:t>
            </w:r>
          </w:p>
        </w:tc>
      </w:tr>
      <w:tr w:rsidR="009F6207" w:rsidRPr="00C27A3B" w14:paraId="04F7E4A4" w14:textId="77777777" w:rsidTr="0070749E">
        <w:trPr>
          <w:trHeight w:val="20"/>
        </w:trPr>
        <w:tc>
          <w:tcPr>
            <w:tcW w:w="302" w:type="pct"/>
            <w:shd w:val="clear" w:color="auto" w:fill="auto"/>
            <w:noWrap/>
            <w:vAlign w:val="center"/>
            <w:hideMark/>
          </w:tcPr>
          <w:p w14:paraId="3D4A4AF0" w14:textId="77777777" w:rsidR="009F6207" w:rsidRPr="00C27A3B" w:rsidRDefault="009F6207" w:rsidP="009F6207">
            <w:pPr>
              <w:jc w:val="center"/>
              <w:rPr>
                <w:color w:val="000000"/>
                <w:sz w:val="20"/>
                <w:szCs w:val="20"/>
              </w:rPr>
            </w:pPr>
            <w:r w:rsidRPr="00C27A3B">
              <w:rPr>
                <w:color w:val="000000"/>
                <w:sz w:val="20"/>
                <w:szCs w:val="20"/>
              </w:rPr>
              <w:t>24</w:t>
            </w:r>
          </w:p>
        </w:tc>
        <w:tc>
          <w:tcPr>
            <w:tcW w:w="380" w:type="pct"/>
            <w:shd w:val="clear" w:color="auto" w:fill="auto"/>
            <w:vAlign w:val="center"/>
            <w:hideMark/>
          </w:tcPr>
          <w:p w14:paraId="6629AB9B" w14:textId="77777777" w:rsidR="009F6207" w:rsidRPr="00C27A3B" w:rsidRDefault="009F6207" w:rsidP="009F6207">
            <w:pPr>
              <w:jc w:val="center"/>
              <w:rPr>
                <w:color w:val="000000"/>
                <w:sz w:val="20"/>
                <w:szCs w:val="20"/>
              </w:rPr>
            </w:pPr>
            <w:r w:rsidRPr="00C27A3B">
              <w:rPr>
                <w:color w:val="000000"/>
                <w:sz w:val="20"/>
                <w:szCs w:val="20"/>
              </w:rPr>
              <w:t>24</w:t>
            </w:r>
          </w:p>
        </w:tc>
        <w:tc>
          <w:tcPr>
            <w:tcW w:w="1440" w:type="pct"/>
            <w:shd w:val="clear" w:color="auto" w:fill="auto"/>
            <w:vAlign w:val="center"/>
            <w:hideMark/>
          </w:tcPr>
          <w:p w14:paraId="67A95204" w14:textId="77777777" w:rsidR="009F6207" w:rsidRPr="00C27A3B" w:rsidRDefault="009F6207" w:rsidP="009F6207">
            <w:pPr>
              <w:jc w:val="center"/>
              <w:rPr>
                <w:color w:val="000000"/>
                <w:sz w:val="20"/>
                <w:szCs w:val="20"/>
              </w:rPr>
            </w:pPr>
            <w:r>
              <w:rPr>
                <w:sz w:val="20"/>
                <w:szCs w:val="20"/>
              </w:rPr>
              <w:t>МКП «Лотошинское ЖКХ»</w:t>
            </w:r>
          </w:p>
        </w:tc>
        <w:tc>
          <w:tcPr>
            <w:tcW w:w="909" w:type="pct"/>
            <w:shd w:val="clear" w:color="auto" w:fill="auto"/>
            <w:vAlign w:val="center"/>
            <w:hideMark/>
          </w:tcPr>
          <w:p w14:paraId="65BC5531" w14:textId="77777777" w:rsidR="009F6207" w:rsidRPr="00C27A3B" w:rsidRDefault="009F6207" w:rsidP="009F6207">
            <w:pPr>
              <w:jc w:val="center"/>
              <w:rPr>
                <w:color w:val="000000"/>
                <w:sz w:val="20"/>
                <w:szCs w:val="20"/>
              </w:rPr>
            </w:pPr>
            <w:r w:rsidRPr="00C27A3B">
              <w:rPr>
                <w:color w:val="000000"/>
                <w:sz w:val="20"/>
                <w:szCs w:val="20"/>
              </w:rPr>
              <w:t>Котельная</w:t>
            </w:r>
            <w:r>
              <w:rPr>
                <w:color w:val="000000"/>
                <w:sz w:val="20"/>
                <w:szCs w:val="20"/>
              </w:rPr>
              <w:t xml:space="preserve"> №24</w:t>
            </w:r>
            <w:r w:rsidRPr="00C27A3B">
              <w:rPr>
                <w:color w:val="000000"/>
                <w:sz w:val="20"/>
                <w:szCs w:val="20"/>
              </w:rPr>
              <w:t xml:space="preserve"> </w:t>
            </w:r>
          </w:p>
        </w:tc>
        <w:tc>
          <w:tcPr>
            <w:tcW w:w="683" w:type="pct"/>
            <w:shd w:val="clear" w:color="auto" w:fill="auto"/>
            <w:vAlign w:val="center"/>
          </w:tcPr>
          <w:p w14:paraId="051D2EAB" w14:textId="77777777" w:rsidR="009F6207" w:rsidRPr="00C27A3B" w:rsidRDefault="009F6207" w:rsidP="009F6207">
            <w:pPr>
              <w:jc w:val="center"/>
              <w:rPr>
                <w:color w:val="000000"/>
                <w:sz w:val="20"/>
                <w:szCs w:val="20"/>
              </w:rPr>
            </w:pPr>
            <w:r w:rsidRPr="00C27A3B">
              <w:rPr>
                <w:sz w:val="20"/>
                <w:szCs w:val="20"/>
              </w:rPr>
              <w:t>0,</w:t>
            </w:r>
            <w:r w:rsidRPr="00C27A3B">
              <w:rPr>
                <w:sz w:val="20"/>
                <w:szCs w:val="20"/>
                <w:lang w:val="en-US"/>
              </w:rPr>
              <w:t>12</w:t>
            </w:r>
            <w:r w:rsidRPr="00C27A3B">
              <w:rPr>
                <w:sz w:val="20"/>
                <w:szCs w:val="20"/>
              </w:rPr>
              <w:t>9</w:t>
            </w:r>
          </w:p>
        </w:tc>
        <w:tc>
          <w:tcPr>
            <w:tcW w:w="607" w:type="pct"/>
            <w:shd w:val="clear" w:color="auto" w:fill="auto"/>
            <w:vAlign w:val="center"/>
          </w:tcPr>
          <w:p w14:paraId="4B93FEE2" w14:textId="70C01039" w:rsidR="009F6207" w:rsidRPr="00C27A3B" w:rsidRDefault="009F6207" w:rsidP="009F6207">
            <w:pPr>
              <w:jc w:val="center"/>
              <w:rPr>
                <w:color w:val="000000"/>
                <w:sz w:val="20"/>
                <w:szCs w:val="20"/>
              </w:rPr>
            </w:pPr>
            <w:r>
              <w:rPr>
                <w:sz w:val="20"/>
                <w:szCs w:val="20"/>
              </w:rPr>
              <w:t>0,659</w:t>
            </w:r>
          </w:p>
        </w:tc>
        <w:tc>
          <w:tcPr>
            <w:tcW w:w="679" w:type="pct"/>
            <w:shd w:val="clear" w:color="auto" w:fill="auto"/>
            <w:noWrap/>
            <w:vAlign w:val="bottom"/>
          </w:tcPr>
          <w:p w14:paraId="07A5F6C0" w14:textId="2C0E8B3F" w:rsidR="009F6207" w:rsidRPr="009F6207" w:rsidRDefault="009F6207" w:rsidP="009F6207">
            <w:pPr>
              <w:jc w:val="center"/>
              <w:rPr>
                <w:color w:val="000000"/>
                <w:sz w:val="20"/>
                <w:szCs w:val="20"/>
              </w:rPr>
            </w:pPr>
            <w:r w:rsidRPr="009F6207">
              <w:rPr>
                <w:color w:val="000000"/>
                <w:sz w:val="20"/>
                <w:szCs w:val="20"/>
              </w:rPr>
              <w:t>5,112</w:t>
            </w:r>
          </w:p>
        </w:tc>
      </w:tr>
      <w:tr w:rsidR="009F6207" w:rsidRPr="002E25F1" w14:paraId="1BC9961B" w14:textId="77777777" w:rsidTr="0070749E">
        <w:trPr>
          <w:trHeight w:val="20"/>
        </w:trPr>
        <w:tc>
          <w:tcPr>
            <w:tcW w:w="3031" w:type="pct"/>
            <w:gridSpan w:val="4"/>
            <w:shd w:val="clear" w:color="auto" w:fill="auto"/>
            <w:noWrap/>
            <w:vAlign w:val="center"/>
          </w:tcPr>
          <w:p w14:paraId="350B2698" w14:textId="77777777" w:rsidR="009F6207" w:rsidRPr="00C27A3B" w:rsidRDefault="009F6207" w:rsidP="009F6207">
            <w:pPr>
              <w:rPr>
                <w:color w:val="000000"/>
                <w:sz w:val="20"/>
                <w:szCs w:val="20"/>
              </w:rPr>
            </w:pPr>
            <w:r w:rsidRPr="00C27A3B">
              <w:rPr>
                <w:color w:val="000000"/>
                <w:sz w:val="20"/>
                <w:szCs w:val="20"/>
              </w:rPr>
              <w:t>Итого:</w:t>
            </w:r>
          </w:p>
        </w:tc>
        <w:tc>
          <w:tcPr>
            <w:tcW w:w="683" w:type="pct"/>
            <w:shd w:val="clear" w:color="auto" w:fill="auto"/>
            <w:vAlign w:val="bottom"/>
          </w:tcPr>
          <w:p w14:paraId="07D465D8" w14:textId="77777777" w:rsidR="009F6207" w:rsidRPr="00C27A3B" w:rsidRDefault="009F6207" w:rsidP="009F6207">
            <w:pPr>
              <w:jc w:val="center"/>
              <w:rPr>
                <w:sz w:val="20"/>
                <w:szCs w:val="20"/>
              </w:rPr>
            </w:pPr>
            <w:r w:rsidRPr="00C27A3B">
              <w:rPr>
                <w:color w:val="000000"/>
                <w:sz w:val="20"/>
                <w:szCs w:val="20"/>
              </w:rPr>
              <w:t>5,324</w:t>
            </w:r>
          </w:p>
        </w:tc>
        <w:tc>
          <w:tcPr>
            <w:tcW w:w="607" w:type="pct"/>
            <w:shd w:val="clear" w:color="auto" w:fill="auto"/>
            <w:vAlign w:val="bottom"/>
          </w:tcPr>
          <w:p w14:paraId="7A53D406" w14:textId="39D555AD" w:rsidR="009F6207" w:rsidRPr="00C27A3B" w:rsidRDefault="009F6207" w:rsidP="009F6207">
            <w:pPr>
              <w:jc w:val="center"/>
              <w:rPr>
                <w:color w:val="000000"/>
                <w:sz w:val="20"/>
                <w:szCs w:val="20"/>
              </w:rPr>
            </w:pPr>
            <w:r>
              <w:rPr>
                <w:color w:val="000000"/>
                <w:sz w:val="20"/>
                <w:szCs w:val="20"/>
              </w:rPr>
              <w:t>43,977</w:t>
            </w:r>
          </w:p>
        </w:tc>
        <w:tc>
          <w:tcPr>
            <w:tcW w:w="679" w:type="pct"/>
            <w:shd w:val="clear" w:color="auto" w:fill="auto"/>
            <w:noWrap/>
            <w:vAlign w:val="bottom"/>
          </w:tcPr>
          <w:p w14:paraId="7CF9F219" w14:textId="17DB9D82" w:rsidR="009F6207" w:rsidRPr="009F6207" w:rsidRDefault="009F6207" w:rsidP="009F6207">
            <w:pPr>
              <w:jc w:val="center"/>
              <w:rPr>
                <w:sz w:val="20"/>
                <w:szCs w:val="20"/>
              </w:rPr>
            </w:pPr>
            <w:r w:rsidRPr="009F6207">
              <w:rPr>
                <w:color w:val="000000"/>
                <w:sz w:val="20"/>
                <w:szCs w:val="20"/>
              </w:rPr>
              <w:t>8,26</w:t>
            </w:r>
          </w:p>
        </w:tc>
      </w:tr>
    </w:tbl>
    <w:p w14:paraId="45C6A20B" w14:textId="77777777" w:rsidR="00B83DEF" w:rsidRPr="00B83DEF" w:rsidRDefault="00B83DEF" w:rsidP="00B83DEF">
      <w:pPr>
        <w:rPr>
          <w:lang w:eastAsia="en-US"/>
        </w:rPr>
        <w:sectPr w:rsidR="00B83DEF" w:rsidRPr="00B83DEF" w:rsidSect="00B83DEF">
          <w:footerReference w:type="default" r:id="rId25"/>
          <w:pgSz w:w="11906" w:h="16838" w:code="9"/>
          <w:pgMar w:top="1134" w:right="851" w:bottom="1134" w:left="1701" w:header="709" w:footer="709" w:gutter="0"/>
          <w:cols w:space="720"/>
        </w:sectPr>
      </w:pPr>
    </w:p>
    <w:p w14:paraId="6DC5B130" w14:textId="77777777" w:rsidR="00A87ECE" w:rsidRDefault="001636B6" w:rsidP="00FB39F5">
      <w:pPr>
        <w:pStyle w:val="1c"/>
        <w:rPr>
          <w:lang w:val="ru-RU"/>
        </w:rPr>
      </w:pPr>
      <w:bookmarkStart w:id="38" w:name="_Toc210839300"/>
      <w:r w:rsidRPr="00462DA6">
        <w:rPr>
          <w:rStyle w:val="afff6"/>
          <w:b/>
          <w:lang w:val="ru-RU"/>
        </w:rPr>
        <w:lastRenderedPageBreak/>
        <w:t>РАЗДЕЛ</w:t>
      </w:r>
      <w:r w:rsidR="00C2547D" w:rsidRPr="00462DA6">
        <w:rPr>
          <w:rStyle w:val="afff6"/>
          <w:b/>
          <w:lang w:val="ru-RU"/>
        </w:rPr>
        <w:t>.</w:t>
      </w:r>
      <w:r w:rsidR="00C2547D" w:rsidRPr="00462DA6">
        <w:rPr>
          <w:rStyle w:val="afff6"/>
          <w:lang w:val="ru-RU"/>
        </w:rPr>
        <w:t xml:space="preserve"> </w:t>
      </w:r>
      <w:bookmarkEnd w:id="32"/>
      <w:bookmarkEnd w:id="33"/>
      <w:r w:rsidR="00FB39F5" w:rsidRPr="00FB39F5">
        <w:rPr>
          <w:lang w:val="ru-RU"/>
        </w:rPr>
        <w:t>СУЩЕСТВУЮЩИЕ И ПЕРСПЕКТИВНЫЕ БАЛАНСЫ ТЕПЛОВОЙ МОЩНОСТИ ИСТОЧНИКОВ ТЕПЛОВОЙ ЭНЕРГИИ И ТЕПЛОВОЙ НАГРУЗКИ ПОТРЕБИТЕЛЕЙ</w:t>
      </w:r>
      <w:bookmarkEnd w:id="38"/>
    </w:p>
    <w:p w14:paraId="4478CB6B" w14:textId="4914C038" w:rsidR="00C2547D" w:rsidRDefault="006B70AB" w:rsidP="006B70AB">
      <w:pPr>
        <w:pStyle w:val="23"/>
      </w:pPr>
      <w:bookmarkStart w:id="39" w:name="_Toc210839301"/>
      <w:r>
        <w:t>Описание существующих и перспективных зон действия систем теплоснабжения и источников тепловой энерги</w:t>
      </w:r>
      <w:bookmarkEnd w:id="39"/>
    </w:p>
    <w:p w14:paraId="35DAC526" w14:textId="77777777" w:rsidR="00D9713C" w:rsidRPr="000C0180" w:rsidRDefault="00D9713C" w:rsidP="00D9713C">
      <w:pPr>
        <w:pStyle w:val="30"/>
        <w:numPr>
          <w:ilvl w:val="2"/>
          <w:numId w:val="4"/>
        </w:numPr>
        <w:rPr>
          <w:lang w:val="ru-RU"/>
        </w:rPr>
      </w:pPr>
      <w:bookmarkStart w:id="40" w:name="_Toc210839302"/>
      <w:r w:rsidRPr="000C0180">
        <w:rPr>
          <w:lang w:val="ru-RU"/>
        </w:rPr>
        <w:t>Существующие зоны действия систем теплоснабжения и источников тепловой энергии</w:t>
      </w:r>
      <w:bookmarkEnd w:id="40"/>
    </w:p>
    <w:p w14:paraId="7B0A59BB" w14:textId="2844E975" w:rsidR="00B76594" w:rsidRDefault="00B76594" w:rsidP="00B76594">
      <w:pPr>
        <w:pStyle w:val="Maximyz"/>
        <w:ind w:firstLine="708"/>
      </w:pPr>
      <w:r>
        <w:t xml:space="preserve">Расположение источников тепловой энергии </w:t>
      </w:r>
      <w:r w:rsidR="005C72BD">
        <w:t>муниципального округа Лотошино</w:t>
      </w:r>
      <w:r>
        <w:t xml:space="preserve"> приведено на рисунке </w:t>
      </w:r>
      <w:r>
        <w:fldChar w:fldCharType="begin"/>
      </w:r>
      <w:r>
        <w:instrText xml:space="preserve"> REF _Ref24380824 \h  \* MERGEFORMAT </w:instrText>
      </w:r>
      <w:r>
        <w:fldChar w:fldCharType="separate"/>
      </w:r>
      <w:r w:rsidR="00730D11" w:rsidRPr="00730D11">
        <w:rPr>
          <w:vanish/>
        </w:rPr>
        <w:t xml:space="preserve">Рисунок </w:t>
      </w:r>
      <w:r w:rsidR="00730D11">
        <w:rPr>
          <w:noProof/>
        </w:rPr>
        <w:t>2</w:t>
      </w:r>
      <w:r w:rsidR="00730D11">
        <w:t>.</w:t>
      </w:r>
      <w:r w:rsidR="00730D11">
        <w:rPr>
          <w:noProof/>
        </w:rPr>
        <w:t>1</w:t>
      </w:r>
      <w:r>
        <w:fldChar w:fldCharType="end"/>
      </w:r>
      <w:r>
        <w:t>.</w:t>
      </w:r>
    </w:p>
    <w:p w14:paraId="5E106233" w14:textId="7893D4A4" w:rsidR="00B76594" w:rsidRDefault="00A24B42" w:rsidP="00B76594">
      <w:pPr>
        <w:rPr>
          <w:rFonts w:eastAsia="Calibri"/>
          <w:szCs w:val="20"/>
        </w:rPr>
      </w:pPr>
      <w:r w:rsidRPr="005005F6">
        <w:rPr>
          <w:noProof/>
        </w:rPr>
        <w:drawing>
          <wp:inline distT="0" distB="0" distL="0" distR="0" wp14:anchorId="5A519B00" wp14:editId="0EBB44E1">
            <wp:extent cx="5939790" cy="4699768"/>
            <wp:effectExtent l="0" t="0" r="3810" b="5715"/>
            <wp:docPr id="6" name="Рисунок 6" descr="C:\Users\kb01\Downloads\Вс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C:\Users\kb01\Downloads\Всё.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4699768"/>
                    </a:xfrm>
                    <a:prstGeom prst="rect">
                      <a:avLst/>
                    </a:prstGeom>
                    <a:noFill/>
                    <a:ln>
                      <a:noFill/>
                    </a:ln>
                  </pic:spPr>
                </pic:pic>
              </a:graphicData>
            </a:graphic>
          </wp:inline>
        </w:drawing>
      </w:r>
    </w:p>
    <w:p w14:paraId="35D1BE1D" w14:textId="128022CD" w:rsidR="00B76594" w:rsidRDefault="00B76594" w:rsidP="00B76594">
      <w:pPr>
        <w:pStyle w:val="Maximyz"/>
        <w:keepNext/>
        <w:spacing w:line="240" w:lineRule="auto"/>
        <w:ind w:firstLine="0"/>
        <w:jc w:val="center"/>
      </w:pPr>
    </w:p>
    <w:p w14:paraId="4A773EE5" w14:textId="381AA68F" w:rsidR="00B76594" w:rsidRDefault="00B76594" w:rsidP="00B76594">
      <w:pPr>
        <w:pStyle w:val="aff6"/>
        <w:jc w:val="center"/>
      </w:pPr>
      <w:bookmarkStart w:id="41" w:name="_Ref24380824"/>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1</w:t>
      </w:r>
      <w:r w:rsidR="00C51621">
        <w:rPr>
          <w:noProof/>
        </w:rPr>
        <w:fldChar w:fldCharType="end"/>
      </w:r>
      <w:bookmarkEnd w:id="41"/>
      <w:r>
        <w:t xml:space="preserve"> – Расположение источников тепловой энергии на территории </w:t>
      </w:r>
      <w:r w:rsidR="005C72BD">
        <w:t>муниципального округа Лотошино</w:t>
      </w:r>
      <w:r>
        <w:t xml:space="preserve"> </w:t>
      </w:r>
    </w:p>
    <w:p w14:paraId="38EFC166" w14:textId="212319CB" w:rsidR="001E627B" w:rsidRPr="002E53E7" w:rsidRDefault="001E627B" w:rsidP="001E627B">
      <w:pPr>
        <w:pStyle w:val="aff6"/>
        <w:jc w:val="center"/>
      </w:pPr>
    </w:p>
    <w:p w14:paraId="25404F18" w14:textId="77777777" w:rsidR="0093663E" w:rsidRDefault="0093663E" w:rsidP="00AB7419">
      <w:pPr>
        <w:pStyle w:val="aff6"/>
        <w:jc w:val="center"/>
        <w:sectPr w:rsidR="0093663E" w:rsidSect="00C51621">
          <w:pgSz w:w="11906" w:h="16838" w:code="9"/>
          <w:pgMar w:top="851" w:right="851" w:bottom="851" w:left="1701" w:header="709" w:footer="709" w:gutter="0"/>
          <w:cols w:space="708"/>
          <w:docGrid w:linePitch="360"/>
        </w:sectPr>
      </w:pPr>
    </w:p>
    <w:p w14:paraId="6B56BF14" w14:textId="67062F03" w:rsidR="0041675C" w:rsidRDefault="0041675C" w:rsidP="0041675C">
      <w:pPr>
        <w:pStyle w:val="Maximyz"/>
        <w:ind w:firstLine="708"/>
      </w:pPr>
      <w:r w:rsidRPr="00BD3E56">
        <w:lastRenderedPageBreak/>
        <w:t>Графическое представление зон действия существующих систем теплоснабжения (источников тепловой энергии)</w:t>
      </w:r>
      <w:r>
        <w:t xml:space="preserve"> представлено</w:t>
      </w:r>
      <w:r w:rsidRPr="002E53E7">
        <w:t xml:space="preserve"> на рисунк</w:t>
      </w:r>
      <w:r>
        <w:t xml:space="preserve">ах </w:t>
      </w:r>
      <w:r w:rsidR="00B76594">
        <w:rPr>
          <w:lang w:eastAsia="en-US"/>
        </w:rPr>
        <w:fldChar w:fldCharType="begin"/>
      </w:r>
      <w:r w:rsidR="00B76594">
        <w:rPr>
          <w:lang w:eastAsia="en-US"/>
        </w:rPr>
        <w:instrText xml:space="preserve"> REF _Ref46995926 \h  \* MERGEFORMAT </w:instrText>
      </w:r>
      <w:r w:rsidR="00B76594">
        <w:rPr>
          <w:lang w:eastAsia="en-US"/>
        </w:rPr>
      </w:r>
      <w:r w:rsidR="00B76594">
        <w:rPr>
          <w:lang w:eastAsia="en-US"/>
        </w:rPr>
        <w:fldChar w:fldCharType="separate"/>
      </w:r>
      <w:r w:rsidR="00730D11" w:rsidRPr="00730D11">
        <w:rPr>
          <w:vanish/>
        </w:rPr>
        <w:t xml:space="preserve">Рисунок </w:t>
      </w:r>
      <w:r w:rsidR="00730D11">
        <w:rPr>
          <w:noProof/>
        </w:rPr>
        <w:t>2</w:t>
      </w:r>
      <w:r w:rsidR="00730D11">
        <w:t>.</w:t>
      </w:r>
      <w:r w:rsidR="00730D11">
        <w:rPr>
          <w:noProof/>
        </w:rPr>
        <w:t>2</w:t>
      </w:r>
      <w:r w:rsidR="00B76594">
        <w:rPr>
          <w:lang w:eastAsia="en-US"/>
        </w:rPr>
        <w:fldChar w:fldCharType="end"/>
      </w:r>
      <w:r w:rsidR="00B76594">
        <w:rPr>
          <w:lang w:eastAsia="en-US"/>
        </w:rPr>
        <w:t xml:space="preserve"> - </w:t>
      </w:r>
      <w:r w:rsidR="00B76594">
        <w:rPr>
          <w:lang w:eastAsia="en-US"/>
        </w:rPr>
        <w:fldChar w:fldCharType="begin"/>
      </w:r>
      <w:r w:rsidR="00B76594">
        <w:rPr>
          <w:lang w:eastAsia="en-US"/>
        </w:rPr>
        <w:instrText xml:space="preserve"> REF _Ref46995928 \h  \* MERGEFORMAT </w:instrText>
      </w:r>
      <w:r w:rsidR="00B76594">
        <w:rPr>
          <w:lang w:eastAsia="en-US"/>
        </w:rPr>
      </w:r>
      <w:r w:rsidR="00B76594">
        <w:rPr>
          <w:lang w:eastAsia="en-US"/>
        </w:rPr>
        <w:fldChar w:fldCharType="separate"/>
      </w:r>
      <w:r w:rsidR="00730D11" w:rsidRPr="00730D11">
        <w:rPr>
          <w:vanish/>
        </w:rPr>
        <w:t xml:space="preserve">Рисунок </w:t>
      </w:r>
      <w:r w:rsidR="00730D11">
        <w:rPr>
          <w:noProof/>
        </w:rPr>
        <w:t>2</w:t>
      </w:r>
      <w:r w:rsidR="00730D11">
        <w:t>.</w:t>
      </w:r>
      <w:r w:rsidR="00730D11">
        <w:rPr>
          <w:noProof/>
        </w:rPr>
        <w:t>25</w:t>
      </w:r>
      <w:r w:rsidR="00B76594">
        <w:rPr>
          <w:lang w:eastAsia="en-US"/>
        </w:rPr>
        <w:fldChar w:fldCharType="end"/>
      </w:r>
      <w:r>
        <w:t>.</w:t>
      </w:r>
    </w:p>
    <w:p w14:paraId="6016C674" w14:textId="77777777" w:rsidR="00B76594" w:rsidRPr="002E53E7" w:rsidRDefault="00B76594" w:rsidP="0041675C">
      <w:pPr>
        <w:pStyle w:val="Maximyz"/>
        <w:ind w:firstLine="708"/>
      </w:pPr>
    </w:p>
    <w:p w14:paraId="794E29B5" w14:textId="77777777" w:rsidR="00B76594" w:rsidRDefault="00B76594" w:rsidP="00B76594">
      <w:pPr>
        <w:pStyle w:val="Maximyz"/>
        <w:keepNext/>
      </w:pPr>
      <w:bookmarkStart w:id="42" w:name="_Hlk514583"/>
      <w:r>
        <w:rPr>
          <w:noProof/>
        </w:rPr>
        <w:drawing>
          <wp:inline distT="0" distB="0" distL="0" distR="0" wp14:anchorId="71F61621" wp14:editId="7E19E683">
            <wp:extent cx="4933950" cy="3400425"/>
            <wp:effectExtent l="0" t="0" r="0" b="9525"/>
            <wp:docPr id="11507" name="Рисунок 11507"/>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4940019" cy="3404608"/>
                    </a:xfrm>
                    <a:prstGeom prst="rect">
                      <a:avLst/>
                    </a:prstGeom>
                  </pic:spPr>
                </pic:pic>
              </a:graphicData>
            </a:graphic>
          </wp:inline>
        </w:drawing>
      </w:r>
    </w:p>
    <w:p w14:paraId="46A2FC0A" w14:textId="42AAFF0D" w:rsidR="00B76594" w:rsidRDefault="00B76594" w:rsidP="00B76594">
      <w:pPr>
        <w:pStyle w:val="aff6"/>
        <w:jc w:val="center"/>
      </w:pPr>
      <w:bookmarkStart w:id="43" w:name="_Ref46995926"/>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2</w:t>
      </w:r>
      <w:r w:rsidR="00C51621">
        <w:rPr>
          <w:noProof/>
        </w:rPr>
        <w:fldChar w:fldCharType="end"/>
      </w:r>
      <w:bookmarkEnd w:id="43"/>
      <w:r>
        <w:t xml:space="preserve"> - </w:t>
      </w:r>
      <w:r w:rsidR="007B1AFD">
        <w:t>З</w:t>
      </w:r>
      <w:r w:rsidRPr="0060630A">
        <w:t>он</w:t>
      </w:r>
      <w:r>
        <w:t>а</w:t>
      </w:r>
      <w:r w:rsidRPr="0060630A">
        <w:t xml:space="preserve"> действия</w:t>
      </w:r>
      <w:r>
        <w:t xml:space="preserve"> котельной №1 </w:t>
      </w:r>
      <w:r w:rsidR="006F563E">
        <w:t>МКП «Лотошинское ЖКХ»</w:t>
      </w:r>
    </w:p>
    <w:p w14:paraId="75ABEC10" w14:textId="77777777" w:rsidR="00B76594" w:rsidRPr="00EC6D12" w:rsidRDefault="00B76594" w:rsidP="00B76594"/>
    <w:p w14:paraId="5F8C193F" w14:textId="77777777" w:rsidR="00B76594" w:rsidRDefault="00B76594" w:rsidP="00B76594">
      <w:pPr>
        <w:pStyle w:val="aff6"/>
        <w:keepNext/>
        <w:jc w:val="center"/>
      </w:pPr>
      <w:r>
        <w:rPr>
          <w:noProof/>
        </w:rPr>
        <w:drawing>
          <wp:inline distT="0" distB="0" distL="0" distR="0" wp14:anchorId="2A5C97C2" wp14:editId="3D36AF90">
            <wp:extent cx="4638675" cy="4319312"/>
            <wp:effectExtent l="0" t="0" r="0" b="5080"/>
            <wp:docPr id="8" name="Рисунок 8"/>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8">
                      <a:extLst>
                        <a:ext uri="{28A0092B-C50C-407E-A947-70E740481C1C}">
                          <a14:useLocalDpi xmlns:a14="http://schemas.microsoft.com/office/drawing/2010/main" val="0"/>
                        </a:ext>
                      </a:extLst>
                    </a:blip>
                    <a:stretch>
                      <a:fillRect/>
                    </a:stretch>
                  </pic:blipFill>
                  <pic:spPr>
                    <a:xfrm>
                      <a:off x="0" y="0"/>
                      <a:ext cx="4650229" cy="4330070"/>
                    </a:xfrm>
                    <a:prstGeom prst="rect">
                      <a:avLst/>
                    </a:prstGeom>
                  </pic:spPr>
                </pic:pic>
              </a:graphicData>
            </a:graphic>
          </wp:inline>
        </w:drawing>
      </w:r>
    </w:p>
    <w:p w14:paraId="1CB17469" w14:textId="24B64D14"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3</w:t>
      </w:r>
      <w:r w:rsidR="00C51621">
        <w:rPr>
          <w:noProof/>
        </w:rPr>
        <w:fldChar w:fldCharType="end"/>
      </w:r>
      <w:r>
        <w:t xml:space="preserve"> - </w:t>
      </w:r>
      <w:r w:rsidR="007B1AFD">
        <w:t>З</w:t>
      </w:r>
      <w:r w:rsidRPr="0060630A">
        <w:t>он</w:t>
      </w:r>
      <w:r>
        <w:t>а</w:t>
      </w:r>
      <w:r w:rsidRPr="0060630A">
        <w:t xml:space="preserve"> действия</w:t>
      </w:r>
      <w:r>
        <w:t xml:space="preserve"> котельной №2а </w:t>
      </w:r>
      <w:r w:rsidR="006F563E">
        <w:t>МКП «Лотошинское ЖКХ»</w:t>
      </w:r>
      <w:r>
        <w:t xml:space="preserve"> </w:t>
      </w:r>
    </w:p>
    <w:p w14:paraId="5ECB908C" w14:textId="77777777" w:rsidR="00B76594" w:rsidRDefault="00B76594" w:rsidP="00B76594">
      <w:pPr>
        <w:pStyle w:val="aff6"/>
        <w:keepNext/>
        <w:jc w:val="center"/>
      </w:pPr>
      <w:r>
        <w:rPr>
          <w:noProof/>
        </w:rPr>
        <w:lastRenderedPageBreak/>
        <w:drawing>
          <wp:inline distT="0" distB="0" distL="0" distR="0" wp14:anchorId="75FA0917" wp14:editId="143BB922">
            <wp:extent cx="4340295" cy="4276725"/>
            <wp:effectExtent l="0" t="0" r="3175" b="0"/>
            <wp:docPr id="13" name="Рисунок 1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9">
                      <a:extLst>
                        <a:ext uri="{28A0092B-C50C-407E-A947-70E740481C1C}">
                          <a14:useLocalDpi xmlns:a14="http://schemas.microsoft.com/office/drawing/2010/main" val="0"/>
                        </a:ext>
                      </a:extLst>
                    </a:blip>
                    <a:stretch>
                      <a:fillRect/>
                    </a:stretch>
                  </pic:blipFill>
                  <pic:spPr>
                    <a:xfrm>
                      <a:off x="0" y="0"/>
                      <a:ext cx="4351902" cy="4288162"/>
                    </a:xfrm>
                    <a:prstGeom prst="rect">
                      <a:avLst/>
                    </a:prstGeom>
                  </pic:spPr>
                </pic:pic>
              </a:graphicData>
            </a:graphic>
          </wp:inline>
        </w:drawing>
      </w:r>
    </w:p>
    <w:p w14:paraId="427531BC" w14:textId="7F0DD432"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4</w:t>
      </w:r>
      <w:r w:rsidR="00C51621">
        <w:rPr>
          <w:noProof/>
        </w:rPr>
        <w:fldChar w:fldCharType="end"/>
      </w:r>
      <w:r>
        <w:t xml:space="preserve"> - </w:t>
      </w:r>
      <w:r w:rsidR="007B1AFD">
        <w:t>З</w:t>
      </w:r>
      <w:r w:rsidRPr="0060630A">
        <w:t>он</w:t>
      </w:r>
      <w:r>
        <w:t>а</w:t>
      </w:r>
      <w:r w:rsidRPr="0060630A">
        <w:t xml:space="preserve"> действия</w:t>
      </w:r>
      <w:r>
        <w:t xml:space="preserve"> котельной №3а </w:t>
      </w:r>
      <w:r w:rsidR="006F563E">
        <w:t>МКП «Лотошинское ЖКХ»</w:t>
      </w:r>
    </w:p>
    <w:p w14:paraId="2501E233" w14:textId="77777777" w:rsidR="00B76594" w:rsidRPr="00EC6D12" w:rsidRDefault="00B76594" w:rsidP="00B76594"/>
    <w:p w14:paraId="544F7D64" w14:textId="77777777" w:rsidR="00B76594" w:rsidRDefault="00B76594" w:rsidP="00B76594">
      <w:pPr>
        <w:pStyle w:val="aff6"/>
        <w:jc w:val="center"/>
      </w:pPr>
      <w:r>
        <w:rPr>
          <w:noProof/>
        </w:rPr>
        <w:drawing>
          <wp:inline distT="0" distB="0" distL="0" distR="0" wp14:anchorId="523A17E8" wp14:editId="6E8D5CF5">
            <wp:extent cx="4731026" cy="4094921"/>
            <wp:effectExtent l="0" t="0" r="0" b="1270"/>
            <wp:docPr id="14" name="Рисунок 1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0">
                      <a:extLst>
                        <a:ext uri="{28A0092B-C50C-407E-A947-70E740481C1C}">
                          <a14:useLocalDpi xmlns:a14="http://schemas.microsoft.com/office/drawing/2010/main" val="0"/>
                        </a:ext>
                      </a:extLst>
                    </a:blip>
                    <a:stretch>
                      <a:fillRect/>
                    </a:stretch>
                  </pic:blipFill>
                  <pic:spPr>
                    <a:xfrm>
                      <a:off x="0" y="0"/>
                      <a:ext cx="4736197" cy="4099396"/>
                    </a:xfrm>
                    <a:prstGeom prst="rect">
                      <a:avLst/>
                    </a:prstGeom>
                  </pic:spPr>
                </pic:pic>
              </a:graphicData>
            </a:graphic>
          </wp:inline>
        </w:drawing>
      </w:r>
    </w:p>
    <w:p w14:paraId="088A4E62" w14:textId="72431FAB"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5</w:t>
      </w:r>
      <w:r w:rsidR="00C51621">
        <w:rPr>
          <w:noProof/>
        </w:rPr>
        <w:fldChar w:fldCharType="end"/>
      </w:r>
      <w:r>
        <w:t xml:space="preserve"> - </w:t>
      </w:r>
      <w:r w:rsidR="007B1AFD">
        <w:t>З</w:t>
      </w:r>
      <w:r w:rsidRPr="0060630A">
        <w:t>он</w:t>
      </w:r>
      <w:r>
        <w:t>а</w:t>
      </w:r>
      <w:r w:rsidRPr="0060630A">
        <w:t xml:space="preserve"> действия</w:t>
      </w:r>
      <w:r>
        <w:t xml:space="preserve"> котельной №4 </w:t>
      </w:r>
      <w:r w:rsidR="006F563E">
        <w:t>МКП «Лотошинское ЖКХ»</w:t>
      </w:r>
    </w:p>
    <w:p w14:paraId="31C8A086" w14:textId="77777777" w:rsidR="007B1AFD" w:rsidRPr="007B1AFD" w:rsidRDefault="007B1AFD" w:rsidP="007B1AFD"/>
    <w:p w14:paraId="3CEDAC0A" w14:textId="77777777" w:rsidR="00B76594" w:rsidRDefault="00B76594" w:rsidP="00B76594">
      <w:pPr>
        <w:pStyle w:val="aff6"/>
        <w:keepNext/>
        <w:jc w:val="center"/>
      </w:pPr>
      <w:r>
        <w:rPr>
          <w:noProof/>
        </w:rPr>
        <w:lastRenderedPageBreak/>
        <w:drawing>
          <wp:inline distT="0" distB="0" distL="0" distR="0" wp14:anchorId="26DF1DA7" wp14:editId="41C5973D">
            <wp:extent cx="4301655" cy="4089980"/>
            <wp:effectExtent l="0" t="0" r="3810" b="6350"/>
            <wp:docPr id="40367" name="Рисунок 40367"/>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1">
                      <a:extLst>
                        <a:ext uri="{28A0092B-C50C-407E-A947-70E740481C1C}">
                          <a14:useLocalDpi xmlns:a14="http://schemas.microsoft.com/office/drawing/2010/main" val="0"/>
                        </a:ext>
                      </a:extLst>
                    </a:blip>
                    <a:stretch>
                      <a:fillRect/>
                    </a:stretch>
                  </pic:blipFill>
                  <pic:spPr>
                    <a:xfrm>
                      <a:off x="0" y="0"/>
                      <a:ext cx="4310283" cy="4098183"/>
                    </a:xfrm>
                    <a:prstGeom prst="rect">
                      <a:avLst/>
                    </a:prstGeom>
                  </pic:spPr>
                </pic:pic>
              </a:graphicData>
            </a:graphic>
          </wp:inline>
        </w:drawing>
      </w:r>
    </w:p>
    <w:p w14:paraId="04EDDC72" w14:textId="41592626"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6</w:t>
      </w:r>
      <w:r w:rsidR="00C51621">
        <w:rPr>
          <w:noProof/>
        </w:rPr>
        <w:fldChar w:fldCharType="end"/>
      </w:r>
      <w:r>
        <w:t xml:space="preserve"> - </w:t>
      </w:r>
      <w:r w:rsidR="007B1AFD">
        <w:t>З</w:t>
      </w:r>
      <w:r w:rsidRPr="0060630A">
        <w:t>он</w:t>
      </w:r>
      <w:r>
        <w:t>а</w:t>
      </w:r>
      <w:r w:rsidRPr="0060630A">
        <w:t xml:space="preserve"> действия</w:t>
      </w:r>
      <w:r>
        <w:t xml:space="preserve"> котельной №5 </w:t>
      </w:r>
      <w:r w:rsidR="006F563E">
        <w:t>МКП «Лотошинское ЖКХ»</w:t>
      </w:r>
    </w:p>
    <w:p w14:paraId="342EA89A" w14:textId="77777777" w:rsidR="00B76594" w:rsidRPr="00D53384" w:rsidRDefault="00B76594" w:rsidP="00B76594"/>
    <w:p w14:paraId="7D06F5B5" w14:textId="77777777" w:rsidR="00B76594" w:rsidRDefault="00B76594" w:rsidP="00B76594">
      <w:pPr>
        <w:pStyle w:val="aff6"/>
        <w:jc w:val="center"/>
      </w:pPr>
      <w:r>
        <w:rPr>
          <w:noProof/>
        </w:rPr>
        <w:drawing>
          <wp:inline distT="0" distB="0" distL="0" distR="0" wp14:anchorId="7607656C" wp14:editId="14CAE875">
            <wp:extent cx="3631092" cy="3943350"/>
            <wp:effectExtent l="0" t="0" r="7620" b="0"/>
            <wp:docPr id="16" name="Рисунок 16"/>
            <wp:cNvGraphicFramePr/>
            <a:graphic xmlns:a="http://schemas.openxmlformats.org/drawingml/2006/main">
              <a:graphicData uri="http://schemas.openxmlformats.org/drawingml/2006/picture">
                <pic:pic xmlns:pic="http://schemas.openxmlformats.org/drawingml/2006/picture">
                  <pic:nvPicPr>
                    <pic:cNvPr id="6" name=""/>
                    <pic:cNvPicPr/>
                  </pic:nvPicPr>
                  <pic:blipFill rotWithShape="1">
                    <a:blip r:embed="rId32">
                      <a:extLst>
                        <a:ext uri="{28A0092B-C50C-407E-A947-70E740481C1C}">
                          <a14:useLocalDpi xmlns:a14="http://schemas.microsoft.com/office/drawing/2010/main" val="0"/>
                        </a:ext>
                      </a:extLst>
                    </a:blip>
                    <a:srcRect l="12213" t="8190" r="12213" b="8190"/>
                    <a:stretch/>
                  </pic:blipFill>
                  <pic:spPr bwMode="auto">
                    <a:xfrm>
                      <a:off x="0" y="0"/>
                      <a:ext cx="3642357" cy="3955583"/>
                    </a:xfrm>
                    <a:prstGeom prst="rect">
                      <a:avLst/>
                    </a:prstGeom>
                    <a:ln>
                      <a:noFill/>
                    </a:ln>
                    <a:extLst>
                      <a:ext uri="{53640926-AAD7-44D8-BBD7-CCE9431645EC}">
                        <a14:shadowObscured xmlns:a14="http://schemas.microsoft.com/office/drawing/2010/main"/>
                      </a:ext>
                    </a:extLst>
                  </pic:spPr>
                </pic:pic>
              </a:graphicData>
            </a:graphic>
          </wp:inline>
        </w:drawing>
      </w:r>
    </w:p>
    <w:p w14:paraId="0F0D11D3" w14:textId="27CD0A5B"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7</w:t>
      </w:r>
      <w:r w:rsidR="00C51621">
        <w:rPr>
          <w:noProof/>
        </w:rPr>
        <w:fldChar w:fldCharType="end"/>
      </w:r>
      <w:r>
        <w:t xml:space="preserve"> - </w:t>
      </w:r>
      <w:r w:rsidR="007B1AFD">
        <w:t>З</w:t>
      </w:r>
      <w:r w:rsidRPr="0060630A">
        <w:t>он</w:t>
      </w:r>
      <w:r>
        <w:t>а</w:t>
      </w:r>
      <w:r w:rsidRPr="0060630A">
        <w:t xml:space="preserve"> действия</w:t>
      </w:r>
      <w:r>
        <w:t xml:space="preserve"> котельной №6 </w:t>
      </w:r>
      <w:r w:rsidR="006F563E">
        <w:t>МКП «Лотошинское ЖКХ»</w:t>
      </w:r>
      <w:r>
        <w:t xml:space="preserve"> </w:t>
      </w:r>
    </w:p>
    <w:p w14:paraId="28CFE881" w14:textId="77777777" w:rsidR="007B1AFD" w:rsidRPr="007B1AFD" w:rsidRDefault="007B1AFD" w:rsidP="007B1AFD"/>
    <w:p w14:paraId="037182E1" w14:textId="77777777" w:rsidR="00B76594" w:rsidRDefault="00B76594" w:rsidP="00B76594">
      <w:pPr>
        <w:pStyle w:val="aff6"/>
        <w:keepNext/>
        <w:jc w:val="center"/>
      </w:pPr>
      <w:r>
        <w:rPr>
          <w:noProof/>
        </w:rPr>
        <w:lastRenderedPageBreak/>
        <w:drawing>
          <wp:inline distT="0" distB="0" distL="0" distR="0" wp14:anchorId="47448CAC" wp14:editId="2BD576DB">
            <wp:extent cx="4800600" cy="4143174"/>
            <wp:effectExtent l="0" t="0" r="0" b="0"/>
            <wp:docPr id="40368" name="Рисунок 40368"/>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33">
                      <a:extLst>
                        <a:ext uri="{28A0092B-C50C-407E-A947-70E740481C1C}">
                          <a14:useLocalDpi xmlns:a14="http://schemas.microsoft.com/office/drawing/2010/main" val="0"/>
                        </a:ext>
                      </a:extLst>
                    </a:blip>
                    <a:stretch>
                      <a:fillRect/>
                    </a:stretch>
                  </pic:blipFill>
                  <pic:spPr>
                    <a:xfrm>
                      <a:off x="0" y="0"/>
                      <a:ext cx="4804686" cy="4146700"/>
                    </a:xfrm>
                    <a:prstGeom prst="rect">
                      <a:avLst/>
                    </a:prstGeom>
                  </pic:spPr>
                </pic:pic>
              </a:graphicData>
            </a:graphic>
          </wp:inline>
        </w:drawing>
      </w:r>
    </w:p>
    <w:p w14:paraId="34B6A032" w14:textId="798356D6"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8</w:t>
      </w:r>
      <w:r w:rsidR="00C51621">
        <w:rPr>
          <w:noProof/>
        </w:rPr>
        <w:fldChar w:fldCharType="end"/>
      </w:r>
      <w:r>
        <w:t xml:space="preserve"> - </w:t>
      </w:r>
      <w:r w:rsidR="007B1AFD">
        <w:t>З</w:t>
      </w:r>
      <w:r w:rsidRPr="0060630A">
        <w:t>он</w:t>
      </w:r>
      <w:r>
        <w:t>а</w:t>
      </w:r>
      <w:r w:rsidRPr="0060630A">
        <w:t xml:space="preserve"> действия</w:t>
      </w:r>
      <w:r>
        <w:t xml:space="preserve"> котельной №7 </w:t>
      </w:r>
      <w:r w:rsidR="006F563E">
        <w:t>МКП «Лотошинское ЖКХ»</w:t>
      </w:r>
    </w:p>
    <w:p w14:paraId="5D2C6951" w14:textId="77777777" w:rsidR="00B76594" w:rsidRPr="00D53384" w:rsidRDefault="00B76594" w:rsidP="00B76594"/>
    <w:p w14:paraId="0BD12963" w14:textId="77777777" w:rsidR="00B76594" w:rsidRDefault="00B76594" w:rsidP="00B76594">
      <w:pPr>
        <w:pStyle w:val="aff6"/>
        <w:jc w:val="center"/>
      </w:pPr>
      <w:r>
        <w:rPr>
          <w:noProof/>
        </w:rPr>
        <w:drawing>
          <wp:inline distT="0" distB="0" distL="0" distR="0" wp14:anchorId="373D7744" wp14:editId="4C153F06">
            <wp:extent cx="4333875" cy="4130014"/>
            <wp:effectExtent l="0" t="0" r="0" b="4445"/>
            <wp:docPr id="40369" name="Рисунок 40369"/>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34">
                      <a:extLst>
                        <a:ext uri="{28A0092B-C50C-407E-A947-70E740481C1C}">
                          <a14:useLocalDpi xmlns:a14="http://schemas.microsoft.com/office/drawing/2010/main" val="0"/>
                        </a:ext>
                      </a:extLst>
                    </a:blip>
                    <a:stretch>
                      <a:fillRect/>
                    </a:stretch>
                  </pic:blipFill>
                  <pic:spPr>
                    <a:xfrm>
                      <a:off x="0" y="0"/>
                      <a:ext cx="4339625" cy="4135494"/>
                    </a:xfrm>
                    <a:prstGeom prst="rect">
                      <a:avLst/>
                    </a:prstGeom>
                  </pic:spPr>
                </pic:pic>
              </a:graphicData>
            </a:graphic>
          </wp:inline>
        </w:drawing>
      </w:r>
    </w:p>
    <w:p w14:paraId="722D7016" w14:textId="52566D7D"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9</w:t>
      </w:r>
      <w:r w:rsidR="00C51621">
        <w:rPr>
          <w:noProof/>
        </w:rPr>
        <w:fldChar w:fldCharType="end"/>
      </w:r>
      <w:r>
        <w:t xml:space="preserve"> - </w:t>
      </w:r>
      <w:r w:rsidR="007B1AFD">
        <w:t>З</w:t>
      </w:r>
      <w:r w:rsidRPr="0060630A">
        <w:t>он</w:t>
      </w:r>
      <w:r>
        <w:t>а</w:t>
      </w:r>
      <w:r w:rsidRPr="0060630A">
        <w:t xml:space="preserve"> действия</w:t>
      </w:r>
      <w:r>
        <w:t xml:space="preserve"> котельной №8 </w:t>
      </w:r>
      <w:r w:rsidR="006F563E">
        <w:t>МКП «Лотошинское ЖКХ»</w:t>
      </w:r>
      <w:r>
        <w:t xml:space="preserve"> </w:t>
      </w:r>
    </w:p>
    <w:p w14:paraId="0DD63A57" w14:textId="77777777" w:rsidR="007B1AFD" w:rsidRPr="007B1AFD" w:rsidRDefault="007B1AFD" w:rsidP="007B1AFD"/>
    <w:p w14:paraId="5431F3E0" w14:textId="77777777" w:rsidR="00B76594" w:rsidRDefault="00B76594" w:rsidP="00B76594">
      <w:pPr>
        <w:pStyle w:val="aff6"/>
        <w:keepNext/>
        <w:jc w:val="center"/>
      </w:pPr>
      <w:r>
        <w:rPr>
          <w:noProof/>
        </w:rPr>
        <w:lastRenderedPageBreak/>
        <w:drawing>
          <wp:inline distT="0" distB="0" distL="0" distR="0" wp14:anchorId="661FA26B" wp14:editId="66A6C985">
            <wp:extent cx="5011626" cy="4162425"/>
            <wp:effectExtent l="0" t="0" r="0" b="0"/>
            <wp:docPr id="19" name="Рисунок 1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35">
                      <a:extLst>
                        <a:ext uri="{28A0092B-C50C-407E-A947-70E740481C1C}">
                          <a14:useLocalDpi xmlns:a14="http://schemas.microsoft.com/office/drawing/2010/main" val="0"/>
                        </a:ext>
                      </a:extLst>
                    </a:blip>
                    <a:stretch>
                      <a:fillRect/>
                    </a:stretch>
                  </pic:blipFill>
                  <pic:spPr>
                    <a:xfrm>
                      <a:off x="0" y="0"/>
                      <a:ext cx="5017908" cy="4167643"/>
                    </a:xfrm>
                    <a:prstGeom prst="rect">
                      <a:avLst/>
                    </a:prstGeom>
                  </pic:spPr>
                </pic:pic>
              </a:graphicData>
            </a:graphic>
          </wp:inline>
        </w:drawing>
      </w:r>
    </w:p>
    <w:p w14:paraId="1B65CA32" w14:textId="337848FD"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10</w:t>
      </w:r>
      <w:r w:rsidR="00C51621">
        <w:rPr>
          <w:noProof/>
        </w:rPr>
        <w:fldChar w:fldCharType="end"/>
      </w:r>
      <w:r>
        <w:t xml:space="preserve"> - </w:t>
      </w:r>
      <w:r w:rsidR="007B1AFD">
        <w:t>З</w:t>
      </w:r>
      <w:r w:rsidRPr="0060630A">
        <w:t>он</w:t>
      </w:r>
      <w:r>
        <w:t>а</w:t>
      </w:r>
      <w:r w:rsidRPr="0060630A">
        <w:t xml:space="preserve"> действия</w:t>
      </w:r>
      <w:r>
        <w:t xml:space="preserve"> котельной №9 </w:t>
      </w:r>
      <w:r w:rsidR="006F563E">
        <w:t>МКП «Лотошинское ЖКХ»</w:t>
      </w:r>
    </w:p>
    <w:p w14:paraId="2B0A9045" w14:textId="77777777" w:rsidR="00B76594" w:rsidRPr="00725BCF" w:rsidRDefault="00B76594" w:rsidP="00B76594"/>
    <w:p w14:paraId="4F4D7212" w14:textId="77777777" w:rsidR="00B76594" w:rsidRDefault="00B76594" w:rsidP="00B76594">
      <w:pPr>
        <w:pStyle w:val="aff6"/>
        <w:jc w:val="center"/>
      </w:pPr>
      <w:r>
        <w:rPr>
          <w:noProof/>
        </w:rPr>
        <w:drawing>
          <wp:inline distT="0" distB="0" distL="0" distR="0" wp14:anchorId="278DEDAD" wp14:editId="0AE3D114">
            <wp:extent cx="5600700" cy="4249921"/>
            <wp:effectExtent l="0" t="0" r="0" b="0"/>
            <wp:docPr id="20" name="Рисунок 2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36">
                      <a:extLst>
                        <a:ext uri="{28A0092B-C50C-407E-A947-70E740481C1C}">
                          <a14:useLocalDpi xmlns:a14="http://schemas.microsoft.com/office/drawing/2010/main" val="0"/>
                        </a:ext>
                      </a:extLst>
                    </a:blip>
                    <a:stretch>
                      <a:fillRect/>
                    </a:stretch>
                  </pic:blipFill>
                  <pic:spPr>
                    <a:xfrm>
                      <a:off x="0" y="0"/>
                      <a:ext cx="5604803" cy="4253034"/>
                    </a:xfrm>
                    <a:prstGeom prst="rect">
                      <a:avLst/>
                    </a:prstGeom>
                  </pic:spPr>
                </pic:pic>
              </a:graphicData>
            </a:graphic>
          </wp:inline>
        </w:drawing>
      </w:r>
    </w:p>
    <w:p w14:paraId="691DEF8F" w14:textId="3DF51EA4"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11</w:t>
      </w:r>
      <w:r w:rsidR="00C51621">
        <w:rPr>
          <w:noProof/>
        </w:rPr>
        <w:fldChar w:fldCharType="end"/>
      </w:r>
      <w:r>
        <w:t xml:space="preserve"> - </w:t>
      </w:r>
      <w:r w:rsidR="007B1AFD">
        <w:t>З</w:t>
      </w:r>
      <w:r w:rsidRPr="0060630A">
        <w:t>он</w:t>
      </w:r>
      <w:r>
        <w:t>а</w:t>
      </w:r>
      <w:r w:rsidRPr="0060630A">
        <w:t xml:space="preserve"> действия</w:t>
      </w:r>
      <w:r>
        <w:t xml:space="preserve"> котельной №10 </w:t>
      </w:r>
      <w:r w:rsidR="006F563E">
        <w:t>МКП «Лотошинское ЖКХ»</w:t>
      </w:r>
    </w:p>
    <w:p w14:paraId="2D7B7E3D" w14:textId="77777777" w:rsidR="007B1AFD" w:rsidRPr="007B1AFD" w:rsidRDefault="007B1AFD" w:rsidP="007B1AFD"/>
    <w:p w14:paraId="3C7C24AE" w14:textId="77777777" w:rsidR="00B76594" w:rsidRDefault="00B76594" w:rsidP="00B76594">
      <w:pPr>
        <w:pStyle w:val="aff6"/>
        <w:keepNext/>
        <w:jc w:val="center"/>
      </w:pPr>
      <w:r>
        <w:rPr>
          <w:noProof/>
        </w:rPr>
        <w:lastRenderedPageBreak/>
        <w:drawing>
          <wp:inline distT="0" distB="0" distL="0" distR="0" wp14:anchorId="60D8ADD4" wp14:editId="73917561">
            <wp:extent cx="4895850" cy="4199209"/>
            <wp:effectExtent l="0" t="0" r="0" b="0"/>
            <wp:docPr id="40370" name="Рисунок 40370"/>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37">
                      <a:extLst>
                        <a:ext uri="{28A0092B-C50C-407E-A947-70E740481C1C}">
                          <a14:useLocalDpi xmlns:a14="http://schemas.microsoft.com/office/drawing/2010/main" val="0"/>
                        </a:ext>
                      </a:extLst>
                    </a:blip>
                    <a:stretch>
                      <a:fillRect/>
                    </a:stretch>
                  </pic:blipFill>
                  <pic:spPr>
                    <a:xfrm>
                      <a:off x="0" y="0"/>
                      <a:ext cx="4899227" cy="4202105"/>
                    </a:xfrm>
                    <a:prstGeom prst="rect">
                      <a:avLst/>
                    </a:prstGeom>
                  </pic:spPr>
                </pic:pic>
              </a:graphicData>
            </a:graphic>
          </wp:inline>
        </w:drawing>
      </w:r>
    </w:p>
    <w:p w14:paraId="0197F7FD" w14:textId="09435AAF"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12</w:t>
      </w:r>
      <w:r w:rsidR="00C51621">
        <w:rPr>
          <w:noProof/>
        </w:rPr>
        <w:fldChar w:fldCharType="end"/>
      </w:r>
      <w:r>
        <w:t xml:space="preserve"> - </w:t>
      </w:r>
      <w:r w:rsidR="007B1AFD">
        <w:t>З</w:t>
      </w:r>
      <w:r w:rsidRPr="0060630A">
        <w:t>он</w:t>
      </w:r>
      <w:r>
        <w:t>а</w:t>
      </w:r>
      <w:r w:rsidRPr="0060630A">
        <w:t xml:space="preserve"> действия</w:t>
      </w:r>
      <w:r>
        <w:t xml:space="preserve"> котельной №11 </w:t>
      </w:r>
      <w:r w:rsidR="006F563E">
        <w:t>МКП «Лотошинское ЖКХ»</w:t>
      </w:r>
    </w:p>
    <w:p w14:paraId="3E11510B" w14:textId="77777777" w:rsidR="00B76594" w:rsidRPr="00725BCF" w:rsidRDefault="00B76594" w:rsidP="00B76594"/>
    <w:p w14:paraId="395EEC50" w14:textId="77777777" w:rsidR="00B76594" w:rsidRDefault="00B76594" w:rsidP="00B76594">
      <w:pPr>
        <w:pStyle w:val="aff6"/>
        <w:jc w:val="center"/>
      </w:pPr>
      <w:r>
        <w:rPr>
          <w:noProof/>
        </w:rPr>
        <w:drawing>
          <wp:inline distT="0" distB="0" distL="0" distR="0" wp14:anchorId="2E510280" wp14:editId="74D9B081">
            <wp:extent cx="4322197" cy="4143375"/>
            <wp:effectExtent l="0" t="0" r="2540" b="0"/>
            <wp:docPr id="22" name="Рисунок 2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38">
                      <a:extLst>
                        <a:ext uri="{28A0092B-C50C-407E-A947-70E740481C1C}">
                          <a14:useLocalDpi xmlns:a14="http://schemas.microsoft.com/office/drawing/2010/main" val="0"/>
                        </a:ext>
                      </a:extLst>
                    </a:blip>
                    <a:stretch>
                      <a:fillRect/>
                    </a:stretch>
                  </pic:blipFill>
                  <pic:spPr>
                    <a:xfrm>
                      <a:off x="0" y="0"/>
                      <a:ext cx="4335054" cy="4155700"/>
                    </a:xfrm>
                    <a:prstGeom prst="rect">
                      <a:avLst/>
                    </a:prstGeom>
                  </pic:spPr>
                </pic:pic>
              </a:graphicData>
            </a:graphic>
          </wp:inline>
        </w:drawing>
      </w:r>
    </w:p>
    <w:p w14:paraId="099C8BC9" w14:textId="319F93AD"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13</w:t>
      </w:r>
      <w:r w:rsidR="00C51621">
        <w:rPr>
          <w:noProof/>
        </w:rPr>
        <w:fldChar w:fldCharType="end"/>
      </w:r>
      <w:r>
        <w:t xml:space="preserve"> - </w:t>
      </w:r>
      <w:r w:rsidR="007B1AFD">
        <w:t>З</w:t>
      </w:r>
      <w:r w:rsidRPr="0060630A">
        <w:t>он</w:t>
      </w:r>
      <w:r>
        <w:t>а</w:t>
      </w:r>
      <w:r w:rsidRPr="0060630A">
        <w:t xml:space="preserve"> действия</w:t>
      </w:r>
      <w:r>
        <w:t xml:space="preserve"> котельной №12 </w:t>
      </w:r>
      <w:r w:rsidR="006F563E">
        <w:t>МКП «Лотошинское ЖКХ»</w:t>
      </w:r>
    </w:p>
    <w:p w14:paraId="141C4170" w14:textId="77777777" w:rsidR="007B1AFD" w:rsidRPr="007B1AFD" w:rsidRDefault="007B1AFD" w:rsidP="007B1AFD"/>
    <w:p w14:paraId="55AB65E0" w14:textId="77777777" w:rsidR="00B76594" w:rsidRDefault="00B76594" w:rsidP="00B76594">
      <w:pPr>
        <w:pStyle w:val="aff6"/>
        <w:keepNext/>
        <w:jc w:val="center"/>
      </w:pPr>
      <w:r>
        <w:rPr>
          <w:noProof/>
        </w:rPr>
        <w:lastRenderedPageBreak/>
        <w:drawing>
          <wp:inline distT="0" distB="0" distL="0" distR="0" wp14:anchorId="5E55340E" wp14:editId="05BAEC35">
            <wp:extent cx="5650963" cy="4572000"/>
            <wp:effectExtent l="0" t="0" r="6985" b="0"/>
            <wp:docPr id="40371" name="Рисунок 4037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39">
                      <a:extLst>
                        <a:ext uri="{28A0092B-C50C-407E-A947-70E740481C1C}">
                          <a14:useLocalDpi xmlns:a14="http://schemas.microsoft.com/office/drawing/2010/main" val="0"/>
                        </a:ext>
                      </a:extLst>
                    </a:blip>
                    <a:stretch>
                      <a:fillRect/>
                    </a:stretch>
                  </pic:blipFill>
                  <pic:spPr>
                    <a:xfrm>
                      <a:off x="0" y="0"/>
                      <a:ext cx="5660383" cy="4579622"/>
                    </a:xfrm>
                    <a:prstGeom prst="rect">
                      <a:avLst/>
                    </a:prstGeom>
                  </pic:spPr>
                </pic:pic>
              </a:graphicData>
            </a:graphic>
          </wp:inline>
        </w:drawing>
      </w:r>
    </w:p>
    <w:p w14:paraId="2B7023A2" w14:textId="38FBAFF2"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14</w:t>
      </w:r>
      <w:r w:rsidR="00C51621">
        <w:rPr>
          <w:noProof/>
        </w:rPr>
        <w:fldChar w:fldCharType="end"/>
      </w:r>
      <w:r>
        <w:t xml:space="preserve"> - </w:t>
      </w:r>
      <w:r w:rsidR="007B1AFD">
        <w:t>З</w:t>
      </w:r>
      <w:r w:rsidRPr="0060630A">
        <w:t>он</w:t>
      </w:r>
      <w:r>
        <w:t>а</w:t>
      </w:r>
      <w:r w:rsidRPr="0060630A">
        <w:t xml:space="preserve"> действия</w:t>
      </w:r>
      <w:r>
        <w:t xml:space="preserve"> котельной №13 </w:t>
      </w:r>
      <w:r w:rsidR="006F563E">
        <w:t>МКП «Лотошинское ЖКХ»</w:t>
      </w:r>
    </w:p>
    <w:p w14:paraId="0813CEDA" w14:textId="77777777" w:rsidR="00B76594" w:rsidRPr="00D238DA" w:rsidRDefault="00B76594" w:rsidP="00B76594"/>
    <w:p w14:paraId="7AF3423B" w14:textId="77777777" w:rsidR="00B76594" w:rsidRDefault="00B76594" w:rsidP="00B76594">
      <w:pPr>
        <w:pStyle w:val="aff6"/>
        <w:jc w:val="center"/>
      </w:pPr>
      <w:r>
        <w:rPr>
          <w:noProof/>
        </w:rPr>
        <w:drawing>
          <wp:inline distT="0" distB="0" distL="0" distR="0" wp14:anchorId="6F046F0A" wp14:editId="1824BEE8">
            <wp:extent cx="5781675" cy="3444933"/>
            <wp:effectExtent l="0" t="0" r="0" b="3175"/>
            <wp:docPr id="40372" name="Рисунок 40372"/>
            <wp:cNvGraphicFramePr/>
            <a:graphic xmlns:a="http://schemas.openxmlformats.org/drawingml/2006/main">
              <a:graphicData uri="http://schemas.openxmlformats.org/drawingml/2006/picture">
                <pic:pic xmlns:pic="http://schemas.openxmlformats.org/drawingml/2006/picture">
                  <pic:nvPicPr>
                    <pic:cNvPr id="14" name=""/>
                    <pic:cNvPicPr/>
                  </pic:nvPicPr>
                  <pic:blipFill rotWithShape="1">
                    <a:blip r:embed="rId40">
                      <a:extLst>
                        <a:ext uri="{28A0092B-C50C-407E-A947-70E740481C1C}">
                          <a14:useLocalDpi xmlns:a14="http://schemas.microsoft.com/office/drawing/2010/main" val="0"/>
                        </a:ext>
                      </a:extLst>
                    </a:blip>
                    <a:srcRect t="19015" b="9031"/>
                    <a:stretch/>
                  </pic:blipFill>
                  <pic:spPr bwMode="auto">
                    <a:xfrm>
                      <a:off x="0" y="0"/>
                      <a:ext cx="5786838" cy="3448009"/>
                    </a:xfrm>
                    <a:prstGeom prst="rect">
                      <a:avLst/>
                    </a:prstGeom>
                    <a:ln>
                      <a:noFill/>
                    </a:ln>
                    <a:extLst>
                      <a:ext uri="{53640926-AAD7-44D8-BBD7-CCE9431645EC}">
                        <a14:shadowObscured xmlns:a14="http://schemas.microsoft.com/office/drawing/2010/main"/>
                      </a:ext>
                    </a:extLst>
                  </pic:spPr>
                </pic:pic>
              </a:graphicData>
            </a:graphic>
          </wp:inline>
        </w:drawing>
      </w:r>
    </w:p>
    <w:p w14:paraId="758A8FD6" w14:textId="33AFAAFA" w:rsidR="007B1AFD"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15</w:t>
      </w:r>
      <w:r w:rsidR="00C51621">
        <w:rPr>
          <w:noProof/>
        </w:rPr>
        <w:fldChar w:fldCharType="end"/>
      </w:r>
      <w:r>
        <w:t xml:space="preserve"> - </w:t>
      </w:r>
      <w:r w:rsidR="007B1AFD">
        <w:t>З</w:t>
      </w:r>
      <w:r w:rsidRPr="0060630A">
        <w:t>он</w:t>
      </w:r>
      <w:r>
        <w:t>а</w:t>
      </w:r>
      <w:r w:rsidRPr="0060630A">
        <w:t xml:space="preserve"> действия</w:t>
      </w:r>
      <w:r>
        <w:t xml:space="preserve"> котельной №14 </w:t>
      </w:r>
      <w:r w:rsidR="006F563E">
        <w:t>МКП «Лотошинское ЖКХ»</w:t>
      </w:r>
      <w:r>
        <w:t xml:space="preserve"> </w:t>
      </w:r>
    </w:p>
    <w:p w14:paraId="6140C4BF" w14:textId="5A457326" w:rsidR="00B76594" w:rsidRDefault="00B76594" w:rsidP="00B76594">
      <w:pPr>
        <w:pStyle w:val="aff6"/>
        <w:jc w:val="center"/>
      </w:pPr>
    </w:p>
    <w:p w14:paraId="0CC8C236" w14:textId="77777777" w:rsidR="00B76594" w:rsidRDefault="00B76594" w:rsidP="00B76594">
      <w:pPr>
        <w:pStyle w:val="aff6"/>
        <w:keepNext/>
        <w:jc w:val="center"/>
      </w:pPr>
      <w:r>
        <w:rPr>
          <w:noProof/>
        </w:rPr>
        <w:lastRenderedPageBreak/>
        <w:drawing>
          <wp:inline distT="0" distB="0" distL="0" distR="0" wp14:anchorId="54BC8FE4" wp14:editId="60E8EDDA">
            <wp:extent cx="4305300" cy="4169982"/>
            <wp:effectExtent l="0" t="0" r="0" b="2540"/>
            <wp:docPr id="25" name="Рисунок 25"/>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41">
                      <a:extLst>
                        <a:ext uri="{28A0092B-C50C-407E-A947-70E740481C1C}">
                          <a14:useLocalDpi xmlns:a14="http://schemas.microsoft.com/office/drawing/2010/main" val="0"/>
                        </a:ext>
                      </a:extLst>
                    </a:blip>
                    <a:stretch>
                      <a:fillRect/>
                    </a:stretch>
                  </pic:blipFill>
                  <pic:spPr>
                    <a:xfrm>
                      <a:off x="0" y="0"/>
                      <a:ext cx="4309573" cy="4174121"/>
                    </a:xfrm>
                    <a:prstGeom prst="rect">
                      <a:avLst/>
                    </a:prstGeom>
                  </pic:spPr>
                </pic:pic>
              </a:graphicData>
            </a:graphic>
          </wp:inline>
        </w:drawing>
      </w:r>
    </w:p>
    <w:p w14:paraId="0CCF3789" w14:textId="42A28427"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16</w:t>
      </w:r>
      <w:r w:rsidR="00C51621">
        <w:rPr>
          <w:noProof/>
        </w:rPr>
        <w:fldChar w:fldCharType="end"/>
      </w:r>
      <w:r>
        <w:t xml:space="preserve"> - </w:t>
      </w:r>
      <w:r w:rsidR="007B1AFD">
        <w:t>З</w:t>
      </w:r>
      <w:r w:rsidRPr="0060630A">
        <w:t>он</w:t>
      </w:r>
      <w:r>
        <w:t>а</w:t>
      </w:r>
      <w:r w:rsidRPr="0060630A">
        <w:t xml:space="preserve"> действия</w:t>
      </w:r>
      <w:r>
        <w:t xml:space="preserve"> котельной №15 </w:t>
      </w:r>
      <w:r w:rsidR="006F563E">
        <w:t>МКП «Лотошинское ЖКХ»</w:t>
      </w:r>
    </w:p>
    <w:p w14:paraId="049232CD" w14:textId="77777777" w:rsidR="00B76594" w:rsidRPr="007D06F5" w:rsidRDefault="00B76594" w:rsidP="00B76594"/>
    <w:p w14:paraId="77B3A681" w14:textId="77777777" w:rsidR="00B76594" w:rsidRDefault="00B76594" w:rsidP="00B76594">
      <w:pPr>
        <w:pStyle w:val="aff6"/>
        <w:jc w:val="center"/>
      </w:pPr>
      <w:r>
        <w:rPr>
          <w:noProof/>
        </w:rPr>
        <w:drawing>
          <wp:inline distT="0" distB="0" distL="0" distR="0" wp14:anchorId="62F99DBC" wp14:editId="1D251176">
            <wp:extent cx="4685672" cy="4143375"/>
            <wp:effectExtent l="0" t="0" r="635" b="0"/>
            <wp:docPr id="40373" name="Рисунок 40373"/>
            <wp:cNvGraphicFramePr/>
            <a:graphic xmlns:a="http://schemas.openxmlformats.org/drawingml/2006/main">
              <a:graphicData uri="http://schemas.openxmlformats.org/drawingml/2006/picture">
                <pic:pic xmlns:pic="http://schemas.openxmlformats.org/drawingml/2006/picture">
                  <pic:nvPicPr>
                    <pic:cNvPr id="16" name=""/>
                    <pic:cNvPicPr/>
                  </pic:nvPicPr>
                  <pic:blipFill rotWithShape="1">
                    <a:blip r:embed="rId42">
                      <a:extLst>
                        <a:ext uri="{28A0092B-C50C-407E-A947-70E740481C1C}">
                          <a14:useLocalDpi xmlns:a14="http://schemas.microsoft.com/office/drawing/2010/main" val="0"/>
                        </a:ext>
                      </a:extLst>
                    </a:blip>
                    <a:srcRect b="10897"/>
                    <a:stretch/>
                  </pic:blipFill>
                  <pic:spPr bwMode="auto">
                    <a:xfrm>
                      <a:off x="0" y="0"/>
                      <a:ext cx="4689273" cy="4146560"/>
                    </a:xfrm>
                    <a:prstGeom prst="rect">
                      <a:avLst/>
                    </a:prstGeom>
                    <a:ln>
                      <a:noFill/>
                    </a:ln>
                    <a:extLst>
                      <a:ext uri="{53640926-AAD7-44D8-BBD7-CCE9431645EC}">
                        <a14:shadowObscured xmlns:a14="http://schemas.microsoft.com/office/drawing/2010/main"/>
                      </a:ext>
                    </a:extLst>
                  </pic:spPr>
                </pic:pic>
              </a:graphicData>
            </a:graphic>
          </wp:inline>
        </w:drawing>
      </w:r>
    </w:p>
    <w:p w14:paraId="716333A8" w14:textId="1CD8EA27" w:rsidR="007B1AFD"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17</w:t>
      </w:r>
      <w:r w:rsidR="00C51621">
        <w:rPr>
          <w:noProof/>
        </w:rPr>
        <w:fldChar w:fldCharType="end"/>
      </w:r>
      <w:r>
        <w:t xml:space="preserve"> - </w:t>
      </w:r>
      <w:r w:rsidR="007B1AFD">
        <w:t>З</w:t>
      </w:r>
      <w:r w:rsidRPr="0060630A">
        <w:t>он</w:t>
      </w:r>
      <w:r>
        <w:t>а</w:t>
      </w:r>
      <w:r w:rsidRPr="0060630A">
        <w:t xml:space="preserve"> действия</w:t>
      </w:r>
      <w:r>
        <w:t xml:space="preserve"> котельной №16 </w:t>
      </w:r>
      <w:r w:rsidR="006F563E">
        <w:t>МКП «Лотошинское ЖКХ»</w:t>
      </w:r>
      <w:r>
        <w:t xml:space="preserve"> </w:t>
      </w:r>
    </w:p>
    <w:p w14:paraId="4207A05E" w14:textId="27752222" w:rsidR="00B76594" w:rsidRDefault="00B76594" w:rsidP="00B76594">
      <w:pPr>
        <w:pStyle w:val="aff6"/>
        <w:jc w:val="center"/>
      </w:pPr>
    </w:p>
    <w:p w14:paraId="39A01994" w14:textId="77777777" w:rsidR="00B76594" w:rsidRDefault="00B76594" w:rsidP="00B76594">
      <w:pPr>
        <w:pStyle w:val="aff6"/>
        <w:keepNext/>
        <w:jc w:val="center"/>
      </w:pPr>
      <w:r>
        <w:rPr>
          <w:noProof/>
        </w:rPr>
        <w:lastRenderedPageBreak/>
        <w:drawing>
          <wp:inline distT="0" distB="0" distL="0" distR="0" wp14:anchorId="321B9F61" wp14:editId="68BE18F6">
            <wp:extent cx="5010150" cy="4187979"/>
            <wp:effectExtent l="0" t="0" r="0" b="3175"/>
            <wp:docPr id="40375" name="Рисунок 40375"/>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43">
                      <a:extLst>
                        <a:ext uri="{28A0092B-C50C-407E-A947-70E740481C1C}">
                          <a14:useLocalDpi xmlns:a14="http://schemas.microsoft.com/office/drawing/2010/main" val="0"/>
                        </a:ext>
                      </a:extLst>
                    </a:blip>
                    <a:stretch>
                      <a:fillRect/>
                    </a:stretch>
                  </pic:blipFill>
                  <pic:spPr>
                    <a:xfrm>
                      <a:off x="0" y="0"/>
                      <a:ext cx="5013703" cy="4190949"/>
                    </a:xfrm>
                    <a:prstGeom prst="rect">
                      <a:avLst/>
                    </a:prstGeom>
                  </pic:spPr>
                </pic:pic>
              </a:graphicData>
            </a:graphic>
          </wp:inline>
        </w:drawing>
      </w:r>
    </w:p>
    <w:p w14:paraId="4E021E07" w14:textId="1B4E286E"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18</w:t>
      </w:r>
      <w:r w:rsidR="00C51621">
        <w:rPr>
          <w:noProof/>
        </w:rPr>
        <w:fldChar w:fldCharType="end"/>
      </w:r>
      <w:r>
        <w:t xml:space="preserve"> - </w:t>
      </w:r>
      <w:r w:rsidR="007B1AFD">
        <w:t>З</w:t>
      </w:r>
      <w:r w:rsidRPr="0060630A">
        <w:t>зон</w:t>
      </w:r>
      <w:r>
        <w:t>а</w:t>
      </w:r>
      <w:r w:rsidRPr="0060630A">
        <w:t xml:space="preserve"> действия</w:t>
      </w:r>
      <w:r>
        <w:t xml:space="preserve"> котельной №17 </w:t>
      </w:r>
      <w:r w:rsidR="006F563E">
        <w:t>МКП «Лотошинское ЖКХ»</w:t>
      </w:r>
    </w:p>
    <w:p w14:paraId="4246D586" w14:textId="77777777" w:rsidR="00B76594" w:rsidRPr="007D06F5" w:rsidRDefault="00B76594" w:rsidP="00B76594"/>
    <w:p w14:paraId="327A4D7F" w14:textId="77777777" w:rsidR="00B76594" w:rsidRDefault="00B76594" w:rsidP="00B76594">
      <w:pPr>
        <w:pStyle w:val="aff6"/>
        <w:jc w:val="center"/>
      </w:pPr>
      <w:r>
        <w:rPr>
          <w:noProof/>
        </w:rPr>
        <w:drawing>
          <wp:inline distT="0" distB="0" distL="0" distR="0" wp14:anchorId="5FD09591" wp14:editId="6006D3B6">
            <wp:extent cx="4800600" cy="4237300"/>
            <wp:effectExtent l="0" t="0" r="0" b="0"/>
            <wp:docPr id="40376" name="Рисунок 40376"/>
            <wp:cNvGraphicFramePr/>
            <a:graphic xmlns:a="http://schemas.openxmlformats.org/drawingml/2006/main">
              <a:graphicData uri="http://schemas.openxmlformats.org/drawingml/2006/picture">
                <pic:pic xmlns:pic="http://schemas.openxmlformats.org/drawingml/2006/picture">
                  <pic:nvPicPr>
                    <pic:cNvPr id="18" name=""/>
                    <pic:cNvPicPr/>
                  </pic:nvPicPr>
                  <pic:blipFill rotWithShape="1">
                    <a:blip r:embed="rId44">
                      <a:extLst>
                        <a:ext uri="{28A0092B-C50C-407E-A947-70E740481C1C}">
                          <a14:useLocalDpi xmlns:a14="http://schemas.microsoft.com/office/drawing/2010/main" val="0"/>
                        </a:ext>
                      </a:extLst>
                    </a:blip>
                    <a:srcRect t="8098"/>
                    <a:stretch/>
                  </pic:blipFill>
                  <pic:spPr bwMode="auto">
                    <a:xfrm>
                      <a:off x="0" y="0"/>
                      <a:ext cx="4807035" cy="4242980"/>
                    </a:xfrm>
                    <a:prstGeom prst="rect">
                      <a:avLst/>
                    </a:prstGeom>
                    <a:ln>
                      <a:noFill/>
                    </a:ln>
                    <a:extLst>
                      <a:ext uri="{53640926-AAD7-44D8-BBD7-CCE9431645EC}">
                        <a14:shadowObscured xmlns:a14="http://schemas.microsoft.com/office/drawing/2010/main"/>
                      </a:ext>
                    </a:extLst>
                  </pic:spPr>
                </pic:pic>
              </a:graphicData>
            </a:graphic>
          </wp:inline>
        </w:drawing>
      </w:r>
    </w:p>
    <w:p w14:paraId="18FBD67C" w14:textId="0114D931"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19</w:t>
      </w:r>
      <w:r w:rsidR="00C51621">
        <w:rPr>
          <w:noProof/>
        </w:rPr>
        <w:fldChar w:fldCharType="end"/>
      </w:r>
      <w:r>
        <w:t xml:space="preserve"> - </w:t>
      </w:r>
      <w:r w:rsidR="007B1AFD">
        <w:t>З</w:t>
      </w:r>
      <w:r w:rsidRPr="0060630A">
        <w:t>он</w:t>
      </w:r>
      <w:r>
        <w:t>а</w:t>
      </w:r>
      <w:r w:rsidRPr="0060630A">
        <w:t xml:space="preserve"> действия</w:t>
      </w:r>
      <w:r>
        <w:t xml:space="preserve"> котельной №18 </w:t>
      </w:r>
      <w:r w:rsidR="006F563E">
        <w:t>МКП «Лотошинское ЖКХ»</w:t>
      </w:r>
      <w:r>
        <w:t xml:space="preserve"> </w:t>
      </w:r>
    </w:p>
    <w:p w14:paraId="68010768" w14:textId="77777777" w:rsidR="007B1AFD" w:rsidRPr="007B1AFD" w:rsidRDefault="007B1AFD" w:rsidP="007B1AFD"/>
    <w:p w14:paraId="10600241" w14:textId="77777777" w:rsidR="00B76594" w:rsidRDefault="00B76594" w:rsidP="00B76594">
      <w:pPr>
        <w:pStyle w:val="aff6"/>
        <w:keepNext/>
        <w:jc w:val="center"/>
      </w:pPr>
      <w:r>
        <w:rPr>
          <w:noProof/>
        </w:rPr>
        <w:lastRenderedPageBreak/>
        <w:drawing>
          <wp:inline distT="0" distB="0" distL="0" distR="0" wp14:anchorId="00F4C683" wp14:editId="49703774">
            <wp:extent cx="4057650" cy="3377904"/>
            <wp:effectExtent l="0" t="0" r="0" b="0"/>
            <wp:docPr id="11459" name="Рисунок 11459"/>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45">
                      <a:extLst>
                        <a:ext uri="{28A0092B-C50C-407E-A947-70E740481C1C}">
                          <a14:useLocalDpi xmlns:a14="http://schemas.microsoft.com/office/drawing/2010/main" val="0"/>
                        </a:ext>
                      </a:extLst>
                    </a:blip>
                    <a:stretch>
                      <a:fillRect/>
                    </a:stretch>
                  </pic:blipFill>
                  <pic:spPr>
                    <a:xfrm>
                      <a:off x="0" y="0"/>
                      <a:ext cx="4063957" cy="3383155"/>
                    </a:xfrm>
                    <a:prstGeom prst="rect">
                      <a:avLst/>
                    </a:prstGeom>
                  </pic:spPr>
                </pic:pic>
              </a:graphicData>
            </a:graphic>
          </wp:inline>
        </w:drawing>
      </w:r>
    </w:p>
    <w:p w14:paraId="4E433BB9" w14:textId="1D59A897"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20</w:t>
      </w:r>
      <w:r w:rsidR="00C51621">
        <w:rPr>
          <w:noProof/>
        </w:rPr>
        <w:fldChar w:fldCharType="end"/>
      </w:r>
      <w:r>
        <w:t xml:space="preserve"> - </w:t>
      </w:r>
      <w:r w:rsidR="007B1AFD">
        <w:t>З</w:t>
      </w:r>
      <w:r w:rsidRPr="0060630A">
        <w:t>он</w:t>
      </w:r>
      <w:r>
        <w:t>а</w:t>
      </w:r>
      <w:r w:rsidRPr="0060630A">
        <w:t xml:space="preserve"> действия</w:t>
      </w:r>
      <w:r>
        <w:t xml:space="preserve"> котельной №19 </w:t>
      </w:r>
      <w:r w:rsidR="006F563E">
        <w:t>МКП «Лотошинское ЖКХ»</w:t>
      </w:r>
    </w:p>
    <w:p w14:paraId="04570652" w14:textId="77777777" w:rsidR="00B76594" w:rsidRPr="007D06F5" w:rsidRDefault="00B76594" w:rsidP="00B76594"/>
    <w:p w14:paraId="199A30AA" w14:textId="77777777" w:rsidR="00B76594" w:rsidRDefault="00B76594" w:rsidP="00B76594">
      <w:pPr>
        <w:pStyle w:val="aff6"/>
        <w:keepNext/>
        <w:jc w:val="center"/>
      </w:pPr>
      <w:r>
        <w:rPr>
          <w:noProof/>
        </w:rPr>
        <w:drawing>
          <wp:inline distT="0" distB="0" distL="0" distR="0" wp14:anchorId="710C28E4" wp14:editId="7A89B0A1">
            <wp:extent cx="5867791" cy="4402411"/>
            <wp:effectExtent l="0" t="0" r="0" b="0"/>
            <wp:docPr id="11460" name="Рисунок 11460"/>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46">
                      <a:extLst>
                        <a:ext uri="{28A0092B-C50C-407E-A947-70E740481C1C}">
                          <a14:useLocalDpi xmlns:a14="http://schemas.microsoft.com/office/drawing/2010/main" val="0"/>
                        </a:ext>
                      </a:extLst>
                    </a:blip>
                    <a:stretch>
                      <a:fillRect/>
                    </a:stretch>
                  </pic:blipFill>
                  <pic:spPr>
                    <a:xfrm>
                      <a:off x="0" y="0"/>
                      <a:ext cx="5867791" cy="4402411"/>
                    </a:xfrm>
                    <a:prstGeom prst="rect">
                      <a:avLst/>
                    </a:prstGeom>
                  </pic:spPr>
                </pic:pic>
              </a:graphicData>
            </a:graphic>
          </wp:inline>
        </w:drawing>
      </w:r>
    </w:p>
    <w:p w14:paraId="4B499810" w14:textId="1AC8FB7F"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21</w:t>
      </w:r>
      <w:r w:rsidR="00C51621">
        <w:rPr>
          <w:noProof/>
        </w:rPr>
        <w:fldChar w:fldCharType="end"/>
      </w:r>
      <w:r>
        <w:t xml:space="preserve"> - </w:t>
      </w:r>
      <w:r w:rsidR="007B1AFD">
        <w:t>З</w:t>
      </w:r>
      <w:r w:rsidRPr="0060630A">
        <w:t>он</w:t>
      </w:r>
      <w:r>
        <w:t>а</w:t>
      </w:r>
      <w:r w:rsidRPr="0060630A">
        <w:t xml:space="preserve"> действия</w:t>
      </w:r>
      <w:r>
        <w:t xml:space="preserve"> котельной №20 </w:t>
      </w:r>
      <w:r w:rsidR="006F563E">
        <w:t>МКП «Лотошинское ЖКХ»</w:t>
      </w:r>
      <w:r>
        <w:t xml:space="preserve"> </w:t>
      </w:r>
    </w:p>
    <w:p w14:paraId="6D9D2155" w14:textId="77777777" w:rsidR="007B1AFD" w:rsidRPr="007B1AFD" w:rsidRDefault="007B1AFD" w:rsidP="007B1AFD"/>
    <w:p w14:paraId="615B8164" w14:textId="77777777" w:rsidR="00B76594" w:rsidRDefault="00B76594" w:rsidP="00B76594">
      <w:pPr>
        <w:pStyle w:val="aff6"/>
        <w:keepNext/>
        <w:jc w:val="center"/>
      </w:pPr>
      <w:r>
        <w:rPr>
          <w:noProof/>
        </w:rPr>
        <w:lastRenderedPageBreak/>
        <w:drawing>
          <wp:inline distT="0" distB="0" distL="0" distR="0" wp14:anchorId="0F4A0FCB" wp14:editId="274CA99A">
            <wp:extent cx="4210050" cy="3719462"/>
            <wp:effectExtent l="0" t="0" r="0" b="0"/>
            <wp:docPr id="11461" name="Рисунок 1146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47">
                      <a:extLst>
                        <a:ext uri="{28A0092B-C50C-407E-A947-70E740481C1C}">
                          <a14:useLocalDpi xmlns:a14="http://schemas.microsoft.com/office/drawing/2010/main" val="0"/>
                        </a:ext>
                      </a:extLst>
                    </a:blip>
                    <a:stretch>
                      <a:fillRect/>
                    </a:stretch>
                  </pic:blipFill>
                  <pic:spPr>
                    <a:xfrm>
                      <a:off x="0" y="0"/>
                      <a:ext cx="4212955" cy="3722028"/>
                    </a:xfrm>
                    <a:prstGeom prst="rect">
                      <a:avLst/>
                    </a:prstGeom>
                  </pic:spPr>
                </pic:pic>
              </a:graphicData>
            </a:graphic>
          </wp:inline>
        </w:drawing>
      </w:r>
    </w:p>
    <w:p w14:paraId="0E7FC288" w14:textId="4634E011"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22</w:t>
      </w:r>
      <w:r w:rsidR="00C51621">
        <w:rPr>
          <w:noProof/>
        </w:rPr>
        <w:fldChar w:fldCharType="end"/>
      </w:r>
      <w:r>
        <w:t xml:space="preserve"> - </w:t>
      </w:r>
      <w:r w:rsidR="007B1AFD">
        <w:t>З</w:t>
      </w:r>
      <w:r w:rsidRPr="0060630A">
        <w:t>он</w:t>
      </w:r>
      <w:r>
        <w:t>а</w:t>
      </w:r>
      <w:r w:rsidRPr="0060630A">
        <w:t xml:space="preserve"> действия</w:t>
      </w:r>
      <w:r>
        <w:t xml:space="preserve"> котельной №21 </w:t>
      </w:r>
      <w:r w:rsidR="006F563E">
        <w:t>МКП «Лотошинское ЖКХ»</w:t>
      </w:r>
    </w:p>
    <w:p w14:paraId="56568FC8" w14:textId="77777777" w:rsidR="00B76594" w:rsidRPr="00F74B7A" w:rsidRDefault="00B76594" w:rsidP="00B76594"/>
    <w:p w14:paraId="51D6C439" w14:textId="77777777" w:rsidR="00B76594" w:rsidRDefault="00B76594" w:rsidP="00B76594">
      <w:pPr>
        <w:pStyle w:val="aff6"/>
        <w:keepNext/>
        <w:jc w:val="center"/>
      </w:pPr>
      <w:r>
        <w:rPr>
          <w:noProof/>
        </w:rPr>
        <w:drawing>
          <wp:inline distT="0" distB="0" distL="0" distR="0" wp14:anchorId="43133E08" wp14:editId="543F7E84">
            <wp:extent cx="4362450" cy="4269175"/>
            <wp:effectExtent l="0" t="0" r="0" b="0"/>
            <wp:docPr id="11462" name="Рисунок 11462"/>
            <wp:cNvGraphicFramePr/>
            <a:graphic xmlns:a="http://schemas.openxmlformats.org/drawingml/2006/main">
              <a:graphicData uri="http://schemas.openxmlformats.org/drawingml/2006/picture">
                <pic:pic xmlns:pic="http://schemas.openxmlformats.org/drawingml/2006/picture">
                  <pic:nvPicPr>
                    <pic:cNvPr id="22" name=""/>
                    <pic:cNvPicPr/>
                  </pic:nvPicPr>
                  <pic:blipFill>
                    <a:blip r:embed="rId48">
                      <a:extLst>
                        <a:ext uri="{28A0092B-C50C-407E-A947-70E740481C1C}">
                          <a14:useLocalDpi xmlns:a14="http://schemas.microsoft.com/office/drawing/2010/main" val="0"/>
                        </a:ext>
                      </a:extLst>
                    </a:blip>
                    <a:stretch>
                      <a:fillRect/>
                    </a:stretch>
                  </pic:blipFill>
                  <pic:spPr>
                    <a:xfrm>
                      <a:off x="0" y="0"/>
                      <a:ext cx="4365124" cy="4271792"/>
                    </a:xfrm>
                    <a:prstGeom prst="rect">
                      <a:avLst/>
                    </a:prstGeom>
                  </pic:spPr>
                </pic:pic>
              </a:graphicData>
            </a:graphic>
          </wp:inline>
        </w:drawing>
      </w:r>
    </w:p>
    <w:p w14:paraId="799B3162" w14:textId="23555437" w:rsidR="007B1AFD"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23</w:t>
      </w:r>
      <w:r w:rsidR="00C51621">
        <w:rPr>
          <w:noProof/>
        </w:rPr>
        <w:fldChar w:fldCharType="end"/>
      </w:r>
      <w:r>
        <w:t xml:space="preserve"> - </w:t>
      </w:r>
      <w:r w:rsidR="007B1AFD">
        <w:t>З</w:t>
      </w:r>
      <w:r w:rsidRPr="0060630A">
        <w:t>он</w:t>
      </w:r>
      <w:r>
        <w:t>а</w:t>
      </w:r>
      <w:r w:rsidRPr="0060630A">
        <w:t xml:space="preserve"> действия</w:t>
      </w:r>
      <w:r>
        <w:t xml:space="preserve"> котельной №22 </w:t>
      </w:r>
      <w:r w:rsidR="006F563E">
        <w:t>МКП «Лотошинское ЖКХ»</w:t>
      </w:r>
      <w:r>
        <w:t xml:space="preserve"> </w:t>
      </w:r>
    </w:p>
    <w:p w14:paraId="37328D02" w14:textId="23121F0C" w:rsidR="00B76594" w:rsidRDefault="00B76594" w:rsidP="00B76594">
      <w:pPr>
        <w:pStyle w:val="aff6"/>
        <w:jc w:val="center"/>
      </w:pPr>
    </w:p>
    <w:p w14:paraId="29585873" w14:textId="77777777" w:rsidR="00B76594" w:rsidRDefault="00B76594" w:rsidP="00B76594">
      <w:pPr>
        <w:pStyle w:val="aff6"/>
        <w:keepNext/>
        <w:jc w:val="center"/>
      </w:pPr>
      <w:r>
        <w:rPr>
          <w:noProof/>
        </w:rPr>
        <w:lastRenderedPageBreak/>
        <w:drawing>
          <wp:inline distT="0" distB="0" distL="0" distR="0" wp14:anchorId="22E55DFB" wp14:editId="5453195C">
            <wp:extent cx="4267200" cy="3857997"/>
            <wp:effectExtent l="0" t="0" r="0" b="9525"/>
            <wp:docPr id="11463" name="Рисунок 11463"/>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49">
                      <a:extLst>
                        <a:ext uri="{28A0092B-C50C-407E-A947-70E740481C1C}">
                          <a14:useLocalDpi xmlns:a14="http://schemas.microsoft.com/office/drawing/2010/main" val="0"/>
                        </a:ext>
                      </a:extLst>
                    </a:blip>
                    <a:stretch>
                      <a:fillRect/>
                    </a:stretch>
                  </pic:blipFill>
                  <pic:spPr>
                    <a:xfrm>
                      <a:off x="0" y="0"/>
                      <a:ext cx="4270730" cy="3861188"/>
                    </a:xfrm>
                    <a:prstGeom prst="rect">
                      <a:avLst/>
                    </a:prstGeom>
                  </pic:spPr>
                </pic:pic>
              </a:graphicData>
            </a:graphic>
          </wp:inline>
        </w:drawing>
      </w:r>
    </w:p>
    <w:p w14:paraId="3D45FBA2" w14:textId="03AAD8C8"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24</w:t>
      </w:r>
      <w:r w:rsidR="00C51621">
        <w:rPr>
          <w:noProof/>
        </w:rPr>
        <w:fldChar w:fldCharType="end"/>
      </w:r>
      <w:r>
        <w:t xml:space="preserve"> - </w:t>
      </w:r>
      <w:r w:rsidR="007B1AFD">
        <w:t>З</w:t>
      </w:r>
      <w:r w:rsidRPr="0060630A">
        <w:t>он</w:t>
      </w:r>
      <w:r>
        <w:t>а</w:t>
      </w:r>
      <w:r w:rsidRPr="0060630A">
        <w:t xml:space="preserve"> действия</w:t>
      </w:r>
      <w:r>
        <w:t xml:space="preserve"> котельной №23 </w:t>
      </w:r>
      <w:r w:rsidR="006F563E">
        <w:t>МКП «Лотошинское ЖКХ»</w:t>
      </w:r>
    </w:p>
    <w:p w14:paraId="40D3571C" w14:textId="77777777" w:rsidR="00B76594" w:rsidRPr="007D06F5" w:rsidRDefault="00B76594" w:rsidP="00B76594"/>
    <w:p w14:paraId="06C19E2C" w14:textId="77777777" w:rsidR="00B76594" w:rsidRDefault="00B76594" w:rsidP="00B76594">
      <w:pPr>
        <w:pStyle w:val="aff6"/>
        <w:keepNext/>
        <w:jc w:val="center"/>
      </w:pPr>
      <w:r w:rsidRPr="005969DF">
        <w:rPr>
          <w:noProof/>
        </w:rPr>
        <w:drawing>
          <wp:inline distT="0" distB="0" distL="0" distR="0" wp14:anchorId="1300BA96" wp14:editId="1E02D001">
            <wp:extent cx="5939790" cy="4469951"/>
            <wp:effectExtent l="0" t="0" r="3810" b="6985"/>
            <wp:docPr id="11464" name="Рисунок 11464" descr="\\kb03\Users\kb3\Desktop\Лотошинский район\Лотошинский ГО\Схема ТС\Картинки\Зоны ТС\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kb03\Users\kb3\Desktop\Лотошинский район\Лотошинский ГО\Схема ТС\Картинки\Зоны ТС\24.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9790" cy="4469951"/>
                    </a:xfrm>
                    <a:prstGeom prst="rect">
                      <a:avLst/>
                    </a:prstGeom>
                    <a:noFill/>
                    <a:ln>
                      <a:noFill/>
                    </a:ln>
                  </pic:spPr>
                </pic:pic>
              </a:graphicData>
            </a:graphic>
          </wp:inline>
        </w:drawing>
      </w:r>
    </w:p>
    <w:p w14:paraId="560F33F0" w14:textId="1B057F46" w:rsidR="0041675C" w:rsidRDefault="00B76594" w:rsidP="00B76594">
      <w:pPr>
        <w:pStyle w:val="aff6"/>
        <w:jc w:val="center"/>
      </w:pPr>
      <w:bookmarkStart w:id="44" w:name="_Ref46995928"/>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25</w:t>
      </w:r>
      <w:r w:rsidR="00C51621">
        <w:rPr>
          <w:noProof/>
        </w:rPr>
        <w:fldChar w:fldCharType="end"/>
      </w:r>
      <w:bookmarkEnd w:id="44"/>
      <w:r>
        <w:t xml:space="preserve"> - </w:t>
      </w:r>
      <w:r w:rsidR="007B1AFD">
        <w:t>З</w:t>
      </w:r>
      <w:r w:rsidRPr="0060630A">
        <w:t>он</w:t>
      </w:r>
      <w:r>
        <w:t>а</w:t>
      </w:r>
      <w:r w:rsidRPr="0060630A">
        <w:t xml:space="preserve"> действия</w:t>
      </w:r>
      <w:r>
        <w:t xml:space="preserve"> котельной №24 </w:t>
      </w:r>
      <w:r w:rsidR="006F563E">
        <w:t>МКП «Лотошинское ЖКХ»</w:t>
      </w:r>
    </w:p>
    <w:p w14:paraId="76179DE6" w14:textId="77777777" w:rsidR="007B1AFD" w:rsidRPr="007B1AFD" w:rsidRDefault="007B1AFD" w:rsidP="007B1AFD"/>
    <w:p w14:paraId="3943F2BC" w14:textId="77AE8A29" w:rsidR="00D9713C" w:rsidRPr="00375928" w:rsidRDefault="00D9713C" w:rsidP="004520EE">
      <w:pPr>
        <w:pStyle w:val="30"/>
        <w:rPr>
          <w:lang w:val="ru-RU"/>
        </w:rPr>
      </w:pPr>
      <w:bookmarkStart w:id="45" w:name="_Toc210839303"/>
      <w:bookmarkEnd w:id="42"/>
      <w:r w:rsidRPr="00375928">
        <w:rPr>
          <w:lang w:val="ru-RU"/>
        </w:rPr>
        <w:lastRenderedPageBreak/>
        <w:t>Перспективные зоны действия систем теплоснабжения и источников тепловой энергии</w:t>
      </w:r>
      <w:bookmarkEnd w:id="45"/>
    </w:p>
    <w:p w14:paraId="7D2B1A4D" w14:textId="3BEBCC61" w:rsidR="00DC6A59" w:rsidRPr="002E53E7" w:rsidRDefault="00DC6A59" w:rsidP="00DC6A59">
      <w:pPr>
        <w:pStyle w:val="Maximyz"/>
        <w:ind w:firstLine="708"/>
      </w:pPr>
      <w:r w:rsidRPr="002E53E7">
        <w:t xml:space="preserve">Расположение </w:t>
      </w:r>
      <w:r>
        <w:t xml:space="preserve">перспективных </w:t>
      </w:r>
      <w:r w:rsidRPr="002E53E7">
        <w:t xml:space="preserve">источников тепловой энергии </w:t>
      </w:r>
      <w:r w:rsidR="005C72BD">
        <w:t>муниципального округа Лотошино</w:t>
      </w:r>
      <w:r>
        <w:t xml:space="preserve"> </w:t>
      </w:r>
      <w:r w:rsidRPr="002E53E7">
        <w:t>приведено на рисунк</w:t>
      </w:r>
      <w:r w:rsidR="007B1AFD">
        <w:t>е</w:t>
      </w:r>
      <w:r>
        <w:t xml:space="preserve"> </w:t>
      </w:r>
      <w:r>
        <w:fldChar w:fldCharType="begin"/>
      </w:r>
      <w:r>
        <w:instrText xml:space="preserve"> REF _Ref25760697 \h  \* MERGEFORMAT </w:instrText>
      </w:r>
      <w:r>
        <w:fldChar w:fldCharType="separate"/>
      </w:r>
      <w:r w:rsidR="00730D11" w:rsidRPr="00730D11">
        <w:rPr>
          <w:vanish/>
        </w:rPr>
        <w:t xml:space="preserve">Рисунок </w:t>
      </w:r>
      <w:r w:rsidR="00730D11">
        <w:rPr>
          <w:noProof/>
        </w:rPr>
        <w:t>2</w:t>
      </w:r>
      <w:r w:rsidR="00730D11">
        <w:t>.</w:t>
      </w:r>
      <w:r w:rsidR="00730D11">
        <w:rPr>
          <w:noProof/>
        </w:rPr>
        <w:t>26</w:t>
      </w:r>
      <w:r>
        <w:fldChar w:fldCharType="end"/>
      </w:r>
      <w:r w:rsidRPr="002E53E7">
        <w:t>.</w:t>
      </w:r>
    </w:p>
    <w:p w14:paraId="4CACEE1B" w14:textId="77777777" w:rsidR="00DC6A59" w:rsidRDefault="00DC6A59" w:rsidP="00DC6A59">
      <w:pPr>
        <w:pStyle w:val="Maximyz"/>
        <w:keepNext/>
        <w:spacing w:line="240" w:lineRule="auto"/>
        <w:ind w:firstLine="0"/>
      </w:pPr>
    </w:p>
    <w:p w14:paraId="16665D64" w14:textId="37879524" w:rsidR="00DC6A59" w:rsidRPr="002E53E7" w:rsidRDefault="00A24B42" w:rsidP="00DC6A59">
      <w:pPr>
        <w:pStyle w:val="Maximyz"/>
        <w:keepNext/>
        <w:spacing w:line="240" w:lineRule="auto"/>
        <w:ind w:firstLine="0"/>
        <w:jc w:val="center"/>
      </w:pPr>
      <w:r w:rsidRPr="005005F6">
        <w:rPr>
          <w:noProof/>
        </w:rPr>
        <w:drawing>
          <wp:inline distT="0" distB="0" distL="0" distR="0" wp14:anchorId="677150B4" wp14:editId="0132064D">
            <wp:extent cx="5940425" cy="4700657"/>
            <wp:effectExtent l="0" t="0" r="3175" b="5080"/>
            <wp:docPr id="27" name="Рисунок 27" descr="C:\Users\kb01\Downloads\Вс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C:\Users\kb01\Downloads\Всё.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4700657"/>
                    </a:xfrm>
                    <a:prstGeom prst="rect">
                      <a:avLst/>
                    </a:prstGeom>
                    <a:noFill/>
                    <a:ln>
                      <a:noFill/>
                    </a:ln>
                  </pic:spPr>
                </pic:pic>
              </a:graphicData>
            </a:graphic>
          </wp:inline>
        </w:drawing>
      </w:r>
    </w:p>
    <w:p w14:paraId="7019823E" w14:textId="394C242B" w:rsidR="00DC6A59" w:rsidRDefault="00DC6A59" w:rsidP="00DC6A59">
      <w:pPr>
        <w:pStyle w:val="aff6"/>
        <w:jc w:val="center"/>
      </w:pPr>
      <w:bookmarkStart w:id="46" w:name="_Ref25760697"/>
      <w:r w:rsidRPr="002E53E7">
        <w:t xml:space="preserve">Рисунок </w:t>
      </w:r>
      <w:r>
        <w:rPr>
          <w:noProof/>
        </w:rPr>
        <w:fldChar w:fldCharType="begin"/>
      </w:r>
      <w:r>
        <w:rPr>
          <w:noProof/>
        </w:rPr>
        <w:instrText xml:space="preserve"> STYLEREF 1 \s </w:instrText>
      </w:r>
      <w:r>
        <w:rPr>
          <w:noProof/>
        </w:rPr>
        <w:fldChar w:fldCharType="separate"/>
      </w:r>
      <w:r w:rsidR="00730D11">
        <w:rPr>
          <w:noProof/>
        </w:rPr>
        <w:t>2</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30D11">
        <w:rPr>
          <w:noProof/>
        </w:rPr>
        <w:t>26</w:t>
      </w:r>
      <w:r>
        <w:rPr>
          <w:noProof/>
        </w:rPr>
        <w:fldChar w:fldCharType="end"/>
      </w:r>
      <w:bookmarkEnd w:id="46"/>
      <w:r w:rsidRPr="002E53E7">
        <w:t xml:space="preserve"> </w:t>
      </w:r>
      <w:r>
        <w:t>–</w:t>
      </w:r>
      <w:r w:rsidRPr="002E53E7">
        <w:t xml:space="preserve"> Расположение </w:t>
      </w:r>
      <w:r>
        <w:t xml:space="preserve">перспективных </w:t>
      </w:r>
      <w:r w:rsidRPr="002E53E7">
        <w:t>источников тепловой энергии</w:t>
      </w:r>
      <w:r>
        <w:t xml:space="preserve"> на территории</w:t>
      </w:r>
      <w:r w:rsidRPr="002E53E7">
        <w:t xml:space="preserve"> </w:t>
      </w:r>
      <w:r>
        <w:t xml:space="preserve">города </w:t>
      </w:r>
      <w:r w:rsidR="007B1AFD">
        <w:t>Лотошино</w:t>
      </w:r>
    </w:p>
    <w:p w14:paraId="65842CCD" w14:textId="77777777" w:rsidR="00DC6A59" w:rsidRDefault="00DC6A59" w:rsidP="00DC6A59">
      <w:pPr>
        <w:pStyle w:val="Maximyz"/>
      </w:pPr>
    </w:p>
    <w:p w14:paraId="28072727" w14:textId="64B47590" w:rsidR="007B1AFD" w:rsidRDefault="007B1AFD" w:rsidP="0061670B">
      <w:pPr>
        <w:pStyle w:val="Maximyz"/>
        <w:rPr>
          <w:lang w:eastAsia="en-US"/>
        </w:rPr>
      </w:pPr>
      <w:r w:rsidRPr="0060630A">
        <w:t xml:space="preserve">Перспективные зоны действия источников тепловой энергии представлены </w:t>
      </w:r>
      <w:r>
        <w:rPr>
          <w:lang w:eastAsia="en-US"/>
        </w:rPr>
        <w:t xml:space="preserve">на рисунах </w:t>
      </w:r>
      <w:r w:rsidR="0061670B">
        <w:rPr>
          <w:lang w:eastAsia="en-US"/>
        </w:rPr>
        <w:fldChar w:fldCharType="begin"/>
      </w:r>
      <w:r w:rsidR="0061670B">
        <w:rPr>
          <w:lang w:eastAsia="en-US"/>
        </w:rPr>
        <w:instrText xml:space="preserve"> REF _Ref47518749 \h  \* MERGEFORMAT </w:instrText>
      </w:r>
      <w:r w:rsidR="0061670B">
        <w:rPr>
          <w:lang w:eastAsia="en-US"/>
        </w:rPr>
      </w:r>
      <w:r w:rsidR="0061670B">
        <w:rPr>
          <w:lang w:eastAsia="en-US"/>
        </w:rPr>
        <w:fldChar w:fldCharType="separate"/>
      </w:r>
      <w:r w:rsidR="00730D11" w:rsidRPr="00730D11">
        <w:rPr>
          <w:vanish/>
        </w:rPr>
        <w:t xml:space="preserve">Рисунок </w:t>
      </w:r>
      <w:r w:rsidR="00730D11">
        <w:rPr>
          <w:noProof/>
        </w:rPr>
        <w:t>2</w:t>
      </w:r>
      <w:r w:rsidR="00730D11">
        <w:t>.</w:t>
      </w:r>
      <w:r w:rsidR="00730D11">
        <w:rPr>
          <w:noProof/>
        </w:rPr>
        <w:t>27</w:t>
      </w:r>
      <w:r w:rsidR="0061670B">
        <w:rPr>
          <w:lang w:eastAsia="en-US"/>
        </w:rPr>
        <w:fldChar w:fldCharType="end"/>
      </w:r>
      <w:r w:rsidR="0061670B">
        <w:rPr>
          <w:lang w:eastAsia="en-US"/>
        </w:rPr>
        <w:t xml:space="preserve"> - </w:t>
      </w:r>
      <w:r w:rsidR="0061670B">
        <w:rPr>
          <w:lang w:eastAsia="en-US"/>
        </w:rPr>
        <w:fldChar w:fldCharType="begin"/>
      </w:r>
      <w:r w:rsidR="0061670B">
        <w:rPr>
          <w:lang w:eastAsia="en-US"/>
        </w:rPr>
        <w:instrText xml:space="preserve"> REF _Ref47518755 \h  \* MERGEFORMAT </w:instrText>
      </w:r>
      <w:r w:rsidR="0061670B">
        <w:rPr>
          <w:lang w:eastAsia="en-US"/>
        </w:rPr>
      </w:r>
      <w:r w:rsidR="0061670B">
        <w:rPr>
          <w:lang w:eastAsia="en-US"/>
        </w:rPr>
        <w:fldChar w:fldCharType="separate"/>
      </w:r>
      <w:r w:rsidR="00730D11" w:rsidRPr="00730D11">
        <w:rPr>
          <w:vanish/>
        </w:rPr>
        <w:t xml:space="preserve">Рисунок </w:t>
      </w:r>
      <w:r w:rsidR="00730D11">
        <w:rPr>
          <w:noProof/>
        </w:rPr>
        <w:t>2</w:t>
      </w:r>
      <w:r w:rsidR="00730D11">
        <w:t>.</w:t>
      </w:r>
      <w:r w:rsidR="00730D11">
        <w:rPr>
          <w:noProof/>
        </w:rPr>
        <w:t>49</w:t>
      </w:r>
      <w:r w:rsidR="0061670B">
        <w:rPr>
          <w:lang w:eastAsia="en-US"/>
        </w:rPr>
        <w:fldChar w:fldCharType="end"/>
      </w:r>
      <w:r w:rsidR="0061670B">
        <w:rPr>
          <w:lang w:eastAsia="en-US"/>
        </w:rPr>
        <w:t>.</w:t>
      </w:r>
    </w:p>
    <w:p w14:paraId="504F9920" w14:textId="41329CD2" w:rsidR="0061670B" w:rsidRDefault="0061670B" w:rsidP="0061670B">
      <w:pPr>
        <w:pStyle w:val="Maximyz"/>
        <w:rPr>
          <w:lang w:eastAsia="en-US"/>
        </w:rPr>
      </w:pPr>
    </w:p>
    <w:p w14:paraId="3575D84A" w14:textId="2E6206DB" w:rsidR="007B1AFD" w:rsidRDefault="006B70AB" w:rsidP="007B1AFD">
      <w:pPr>
        <w:pStyle w:val="Maximyz"/>
        <w:keepNext/>
      </w:pPr>
      <w:r>
        <w:rPr>
          <w:noProof/>
        </w:rPr>
        <w:lastRenderedPageBreak/>
        <w:drawing>
          <wp:inline distT="0" distB="0" distL="0" distR="0" wp14:anchorId="01ADD1AF" wp14:editId="6B5C2E80">
            <wp:extent cx="5079495" cy="2647507"/>
            <wp:effectExtent l="0" t="0" r="6985"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087686" cy="2651776"/>
                    </a:xfrm>
                    <a:prstGeom prst="rect">
                      <a:avLst/>
                    </a:prstGeom>
                  </pic:spPr>
                </pic:pic>
              </a:graphicData>
            </a:graphic>
          </wp:inline>
        </w:drawing>
      </w:r>
    </w:p>
    <w:p w14:paraId="721059FE" w14:textId="6191C4EB" w:rsidR="0061670B" w:rsidRDefault="007B1AFD" w:rsidP="0061670B">
      <w:pPr>
        <w:pStyle w:val="aff6"/>
        <w:jc w:val="center"/>
      </w:pPr>
      <w:bookmarkStart w:id="47" w:name="_Ref47518749"/>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27</w:t>
      </w:r>
      <w:r w:rsidR="00C51621">
        <w:rPr>
          <w:noProof/>
        </w:rPr>
        <w:fldChar w:fldCharType="end"/>
      </w:r>
      <w:bookmarkEnd w:id="47"/>
      <w:r>
        <w:t xml:space="preserve"> - </w:t>
      </w:r>
      <w:r w:rsidRPr="0060630A">
        <w:t>Перспективн</w:t>
      </w:r>
      <w:r>
        <w:t>ая</w:t>
      </w:r>
      <w:r w:rsidRPr="0060630A">
        <w:t xml:space="preserve"> зон</w:t>
      </w:r>
      <w:r>
        <w:t>а</w:t>
      </w:r>
      <w:r w:rsidRPr="0060630A">
        <w:t xml:space="preserve"> действия</w:t>
      </w:r>
      <w:r>
        <w:t xml:space="preserve"> котельной №1 </w:t>
      </w:r>
      <w:r w:rsidR="006F563E">
        <w:t>МКП «Лотошинское ЖКХ»</w:t>
      </w:r>
    </w:p>
    <w:p w14:paraId="67025FDD" w14:textId="3323570B" w:rsidR="007B1AFD" w:rsidRDefault="006B70AB" w:rsidP="0061670B">
      <w:pPr>
        <w:pStyle w:val="aff6"/>
        <w:jc w:val="center"/>
      </w:pPr>
      <w:r>
        <w:rPr>
          <w:noProof/>
        </w:rPr>
        <w:drawing>
          <wp:inline distT="0" distB="0" distL="0" distR="0" wp14:anchorId="6DCF19EF" wp14:editId="60D1375C">
            <wp:extent cx="4976037" cy="485907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982181" cy="4865079"/>
                    </a:xfrm>
                    <a:prstGeom prst="rect">
                      <a:avLst/>
                    </a:prstGeom>
                  </pic:spPr>
                </pic:pic>
              </a:graphicData>
            </a:graphic>
          </wp:inline>
        </w:drawing>
      </w:r>
    </w:p>
    <w:p w14:paraId="61248B15" w14:textId="343D3F8B"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28</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№2а </w:t>
      </w:r>
      <w:r w:rsidR="006F563E">
        <w:t>МКП «Лотошинское ЖКХ»</w:t>
      </w:r>
      <w:r>
        <w:t xml:space="preserve"> </w:t>
      </w:r>
      <w:r>
        <w:br w:type="page"/>
      </w:r>
    </w:p>
    <w:p w14:paraId="51F890C0" w14:textId="04690C83" w:rsidR="007B1AFD" w:rsidRDefault="006B70AB" w:rsidP="007B1AFD">
      <w:pPr>
        <w:pStyle w:val="aff6"/>
        <w:keepNext/>
        <w:jc w:val="center"/>
      </w:pPr>
      <w:r>
        <w:rPr>
          <w:noProof/>
        </w:rPr>
        <w:lastRenderedPageBreak/>
        <w:drawing>
          <wp:inline distT="0" distB="0" distL="0" distR="0" wp14:anchorId="4D11B5EF" wp14:editId="3B7D8271">
            <wp:extent cx="5524500" cy="431482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524500" cy="4314825"/>
                    </a:xfrm>
                    <a:prstGeom prst="rect">
                      <a:avLst/>
                    </a:prstGeom>
                  </pic:spPr>
                </pic:pic>
              </a:graphicData>
            </a:graphic>
          </wp:inline>
        </w:drawing>
      </w:r>
    </w:p>
    <w:p w14:paraId="47D5F3B6" w14:textId="1CC8D636"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29</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№3а </w:t>
      </w:r>
      <w:r w:rsidR="006F563E">
        <w:t>МКП «Лотошинское ЖКХ»</w:t>
      </w:r>
    </w:p>
    <w:p w14:paraId="75F35E69" w14:textId="77777777" w:rsidR="007B1AFD" w:rsidRPr="00EC6D12" w:rsidRDefault="007B1AFD" w:rsidP="007B1AFD"/>
    <w:p w14:paraId="1479E56C" w14:textId="702EF15E" w:rsidR="007B1AFD" w:rsidRDefault="006B70AB" w:rsidP="007B1AFD">
      <w:pPr>
        <w:pStyle w:val="aff6"/>
        <w:jc w:val="center"/>
      </w:pPr>
      <w:r>
        <w:rPr>
          <w:noProof/>
        </w:rPr>
        <w:drawing>
          <wp:inline distT="0" distB="0" distL="0" distR="0" wp14:anchorId="53EEA9B8" wp14:editId="756E48B0">
            <wp:extent cx="4571489" cy="3362325"/>
            <wp:effectExtent l="0" t="0" r="63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576471" cy="3365989"/>
                    </a:xfrm>
                    <a:prstGeom prst="rect">
                      <a:avLst/>
                    </a:prstGeom>
                  </pic:spPr>
                </pic:pic>
              </a:graphicData>
            </a:graphic>
          </wp:inline>
        </w:drawing>
      </w:r>
    </w:p>
    <w:p w14:paraId="23631CB4" w14:textId="40600E08"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30</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№4 </w:t>
      </w:r>
      <w:r w:rsidR="006F563E">
        <w:t>МКП «Лотошинское ЖКХ»</w:t>
      </w:r>
      <w:r>
        <w:br w:type="page"/>
      </w:r>
    </w:p>
    <w:p w14:paraId="2C50EF45" w14:textId="298C92AF" w:rsidR="007B1AFD" w:rsidRDefault="006B70AB" w:rsidP="007B1AFD">
      <w:pPr>
        <w:pStyle w:val="aff6"/>
        <w:keepNext/>
        <w:jc w:val="center"/>
      </w:pPr>
      <w:r>
        <w:rPr>
          <w:noProof/>
        </w:rPr>
        <w:lastRenderedPageBreak/>
        <w:drawing>
          <wp:inline distT="0" distB="0" distL="0" distR="0" wp14:anchorId="10E4007E" wp14:editId="15F3AF1A">
            <wp:extent cx="4514850" cy="3857625"/>
            <wp:effectExtent l="0" t="0" r="0"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514850" cy="3857625"/>
                    </a:xfrm>
                    <a:prstGeom prst="rect">
                      <a:avLst/>
                    </a:prstGeom>
                  </pic:spPr>
                </pic:pic>
              </a:graphicData>
            </a:graphic>
          </wp:inline>
        </w:drawing>
      </w:r>
    </w:p>
    <w:p w14:paraId="37F807A7" w14:textId="22BD7549"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31</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№5 </w:t>
      </w:r>
      <w:r w:rsidR="006F563E">
        <w:t>МКП «Лотошинское ЖКХ»</w:t>
      </w:r>
    </w:p>
    <w:p w14:paraId="414A667D" w14:textId="77777777" w:rsidR="007B1AFD" w:rsidRPr="00D53384" w:rsidRDefault="007B1AFD" w:rsidP="007B1AFD"/>
    <w:p w14:paraId="5E4A9490" w14:textId="7387FC35" w:rsidR="007B1AFD" w:rsidRDefault="006B70AB" w:rsidP="007B1AFD">
      <w:pPr>
        <w:pStyle w:val="aff6"/>
        <w:jc w:val="center"/>
      </w:pPr>
      <w:r>
        <w:rPr>
          <w:noProof/>
        </w:rPr>
        <w:drawing>
          <wp:inline distT="0" distB="0" distL="0" distR="0" wp14:anchorId="42E361CF" wp14:editId="282C130C">
            <wp:extent cx="4924425" cy="3276600"/>
            <wp:effectExtent l="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924425" cy="3276600"/>
                    </a:xfrm>
                    <a:prstGeom prst="rect">
                      <a:avLst/>
                    </a:prstGeom>
                  </pic:spPr>
                </pic:pic>
              </a:graphicData>
            </a:graphic>
          </wp:inline>
        </w:drawing>
      </w:r>
    </w:p>
    <w:p w14:paraId="6E323944" w14:textId="1D5FF256"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32</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№6 </w:t>
      </w:r>
      <w:r w:rsidR="006F563E">
        <w:t>МКП «Лотошинское ЖКХ»</w:t>
      </w:r>
      <w:r>
        <w:t xml:space="preserve"> </w:t>
      </w:r>
      <w:r>
        <w:br w:type="page"/>
      </w:r>
    </w:p>
    <w:p w14:paraId="17CBE78E" w14:textId="5FA53EA8" w:rsidR="007B1AFD" w:rsidRDefault="00A54661" w:rsidP="007B1AFD">
      <w:pPr>
        <w:pStyle w:val="aff6"/>
        <w:keepNext/>
        <w:jc w:val="center"/>
      </w:pPr>
      <w:r>
        <w:rPr>
          <w:noProof/>
        </w:rPr>
        <w:lastRenderedPageBreak/>
        <w:drawing>
          <wp:inline distT="0" distB="0" distL="0" distR="0" wp14:anchorId="6161926A" wp14:editId="773ACF1C">
            <wp:extent cx="4505325" cy="3390900"/>
            <wp:effectExtent l="0" t="0" r="952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505325" cy="3390900"/>
                    </a:xfrm>
                    <a:prstGeom prst="rect">
                      <a:avLst/>
                    </a:prstGeom>
                  </pic:spPr>
                </pic:pic>
              </a:graphicData>
            </a:graphic>
          </wp:inline>
        </w:drawing>
      </w:r>
    </w:p>
    <w:p w14:paraId="047F0430" w14:textId="0CB6D641"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33</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№7 </w:t>
      </w:r>
      <w:r w:rsidR="006F563E">
        <w:t>МКП «Лотошинское ЖКХ»</w:t>
      </w:r>
    </w:p>
    <w:p w14:paraId="17D05180" w14:textId="77777777" w:rsidR="007B1AFD" w:rsidRPr="00D53384" w:rsidRDefault="007B1AFD" w:rsidP="007B1AFD"/>
    <w:p w14:paraId="2DD3477C" w14:textId="7D0DF106" w:rsidR="007B1AFD" w:rsidRDefault="00A54661" w:rsidP="007B1AFD">
      <w:pPr>
        <w:pStyle w:val="aff6"/>
        <w:jc w:val="center"/>
      </w:pPr>
      <w:r>
        <w:rPr>
          <w:noProof/>
        </w:rPr>
        <w:drawing>
          <wp:inline distT="0" distB="0" distL="0" distR="0" wp14:anchorId="1AE45C28" wp14:editId="45B03070">
            <wp:extent cx="5276850" cy="3705225"/>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76850" cy="3705225"/>
                    </a:xfrm>
                    <a:prstGeom prst="rect">
                      <a:avLst/>
                    </a:prstGeom>
                  </pic:spPr>
                </pic:pic>
              </a:graphicData>
            </a:graphic>
          </wp:inline>
        </w:drawing>
      </w:r>
    </w:p>
    <w:p w14:paraId="1D6A2B6D" w14:textId="6E8B0E5D"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34</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№8 </w:t>
      </w:r>
      <w:r w:rsidR="006F563E">
        <w:t>МКП «Лотошинское ЖКХ»</w:t>
      </w:r>
      <w:r>
        <w:t xml:space="preserve"> </w:t>
      </w:r>
      <w:r>
        <w:br w:type="page"/>
      </w:r>
    </w:p>
    <w:p w14:paraId="0D10C41A" w14:textId="1EBBED47" w:rsidR="007B1AFD" w:rsidRDefault="00A54661" w:rsidP="007B1AFD">
      <w:pPr>
        <w:pStyle w:val="aff6"/>
        <w:keepNext/>
        <w:jc w:val="center"/>
      </w:pPr>
      <w:r>
        <w:rPr>
          <w:noProof/>
        </w:rPr>
        <w:lastRenderedPageBreak/>
        <w:drawing>
          <wp:inline distT="0" distB="0" distL="0" distR="0" wp14:anchorId="2A8A82DA" wp14:editId="1ECAB8AB">
            <wp:extent cx="5191125" cy="2771775"/>
            <wp:effectExtent l="0" t="0" r="9525"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191125" cy="2771775"/>
                    </a:xfrm>
                    <a:prstGeom prst="rect">
                      <a:avLst/>
                    </a:prstGeom>
                  </pic:spPr>
                </pic:pic>
              </a:graphicData>
            </a:graphic>
          </wp:inline>
        </w:drawing>
      </w:r>
    </w:p>
    <w:p w14:paraId="573FC235" w14:textId="35B67EDD"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35</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№9 </w:t>
      </w:r>
      <w:r w:rsidR="006F563E">
        <w:t>МКП «Лотошинское ЖКХ»</w:t>
      </w:r>
    </w:p>
    <w:p w14:paraId="440A3DE6" w14:textId="77777777" w:rsidR="007B1AFD" w:rsidRPr="00725BCF" w:rsidRDefault="007B1AFD" w:rsidP="007B1AFD"/>
    <w:p w14:paraId="57F587CE" w14:textId="594904C7" w:rsidR="007B1AFD" w:rsidRDefault="00A54661" w:rsidP="007B1AFD">
      <w:pPr>
        <w:pStyle w:val="aff6"/>
        <w:jc w:val="center"/>
      </w:pPr>
      <w:r>
        <w:rPr>
          <w:noProof/>
        </w:rPr>
        <w:drawing>
          <wp:inline distT="0" distB="0" distL="0" distR="0" wp14:anchorId="61491D82" wp14:editId="4CFDEE8D">
            <wp:extent cx="5210175" cy="2809875"/>
            <wp:effectExtent l="0" t="0" r="9525" b="952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10175" cy="2809875"/>
                    </a:xfrm>
                    <a:prstGeom prst="rect">
                      <a:avLst/>
                    </a:prstGeom>
                  </pic:spPr>
                </pic:pic>
              </a:graphicData>
            </a:graphic>
          </wp:inline>
        </w:drawing>
      </w:r>
    </w:p>
    <w:p w14:paraId="0167CF38" w14:textId="0CE8AA18"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36</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№10 </w:t>
      </w:r>
      <w:r w:rsidR="006F563E">
        <w:t>МКП «Лотошинское ЖКХ»</w:t>
      </w:r>
      <w:r>
        <w:br w:type="page"/>
      </w:r>
    </w:p>
    <w:p w14:paraId="0685419B" w14:textId="1BC6002A" w:rsidR="007B1AFD" w:rsidRDefault="00A54661" w:rsidP="007B1AFD">
      <w:pPr>
        <w:pStyle w:val="aff6"/>
        <w:keepNext/>
        <w:jc w:val="center"/>
      </w:pPr>
      <w:r>
        <w:rPr>
          <w:noProof/>
        </w:rPr>
        <w:lastRenderedPageBreak/>
        <w:drawing>
          <wp:inline distT="0" distB="0" distL="0" distR="0" wp14:anchorId="1601009C" wp14:editId="3F8120BC">
            <wp:extent cx="4667250" cy="413385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667250" cy="4133850"/>
                    </a:xfrm>
                    <a:prstGeom prst="rect">
                      <a:avLst/>
                    </a:prstGeom>
                  </pic:spPr>
                </pic:pic>
              </a:graphicData>
            </a:graphic>
          </wp:inline>
        </w:drawing>
      </w:r>
    </w:p>
    <w:p w14:paraId="41329BDF" w14:textId="61D6F153"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37</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№11 </w:t>
      </w:r>
      <w:r w:rsidR="006F563E">
        <w:t>МКП «Лотошинское ЖКХ»</w:t>
      </w:r>
    </w:p>
    <w:p w14:paraId="4D9280B4" w14:textId="77777777" w:rsidR="007B1AFD" w:rsidRPr="00725BCF" w:rsidRDefault="007B1AFD" w:rsidP="007B1AFD"/>
    <w:p w14:paraId="086046F2" w14:textId="115D4C5D" w:rsidR="007B1AFD" w:rsidRDefault="00A54661" w:rsidP="007B1AFD">
      <w:pPr>
        <w:pStyle w:val="aff6"/>
        <w:jc w:val="center"/>
      </w:pPr>
      <w:r>
        <w:rPr>
          <w:noProof/>
        </w:rPr>
        <w:lastRenderedPageBreak/>
        <w:drawing>
          <wp:inline distT="0" distB="0" distL="0" distR="0" wp14:anchorId="43474C4C" wp14:editId="2146E883">
            <wp:extent cx="5657850" cy="48768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657850" cy="4876800"/>
                    </a:xfrm>
                    <a:prstGeom prst="rect">
                      <a:avLst/>
                    </a:prstGeom>
                  </pic:spPr>
                </pic:pic>
              </a:graphicData>
            </a:graphic>
          </wp:inline>
        </w:drawing>
      </w:r>
    </w:p>
    <w:p w14:paraId="708E6550" w14:textId="51F26620"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38</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№12 </w:t>
      </w:r>
      <w:r w:rsidR="006F563E">
        <w:t>МКП «Лотошинское ЖКХ»</w:t>
      </w:r>
      <w:r>
        <w:br w:type="page"/>
      </w:r>
    </w:p>
    <w:p w14:paraId="21D19F22" w14:textId="1131B2BF" w:rsidR="007B1AFD" w:rsidRDefault="00A54661" w:rsidP="007B1AFD">
      <w:pPr>
        <w:pStyle w:val="aff6"/>
        <w:keepNext/>
        <w:jc w:val="center"/>
      </w:pPr>
      <w:r>
        <w:rPr>
          <w:noProof/>
        </w:rPr>
        <w:lastRenderedPageBreak/>
        <w:drawing>
          <wp:inline distT="0" distB="0" distL="0" distR="0" wp14:anchorId="3AA30208" wp14:editId="7A9A147B">
            <wp:extent cx="6210935" cy="336169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210935" cy="3361690"/>
                    </a:xfrm>
                    <a:prstGeom prst="rect">
                      <a:avLst/>
                    </a:prstGeom>
                  </pic:spPr>
                </pic:pic>
              </a:graphicData>
            </a:graphic>
          </wp:inline>
        </w:drawing>
      </w:r>
    </w:p>
    <w:p w14:paraId="01D29294" w14:textId="4730CB80"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39</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№13 </w:t>
      </w:r>
      <w:r w:rsidR="006F563E">
        <w:t>МКП «Лотошинское ЖКХ»</w:t>
      </w:r>
    </w:p>
    <w:p w14:paraId="064DE63A" w14:textId="77777777" w:rsidR="007B1AFD" w:rsidRPr="00D238DA" w:rsidRDefault="007B1AFD" w:rsidP="007B1AFD"/>
    <w:p w14:paraId="7585E3DC" w14:textId="1D0FAA65" w:rsidR="007B1AFD" w:rsidRDefault="002C5CC5" w:rsidP="007B1AFD">
      <w:pPr>
        <w:pStyle w:val="aff6"/>
        <w:jc w:val="center"/>
      </w:pPr>
      <w:r>
        <w:rPr>
          <w:noProof/>
        </w:rPr>
        <w:drawing>
          <wp:inline distT="0" distB="0" distL="0" distR="0" wp14:anchorId="7D089B63" wp14:editId="62C3D253">
            <wp:extent cx="6210935" cy="3003550"/>
            <wp:effectExtent l="0" t="0" r="0" b="635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210935" cy="3003550"/>
                    </a:xfrm>
                    <a:prstGeom prst="rect">
                      <a:avLst/>
                    </a:prstGeom>
                  </pic:spPr>
                </pic:pic>
              </a:graphicData>
            </a:graphic>
          </wp:inline>
        </w:drawing>
      </w:r>
    </w:p>
    <w:p w14:paraId="2C8366E0" w14:textId="05473697"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40</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№14 </w:t>
      </w:r>
      <w:r w:rsidR="006F563E">
        <w:t>МКП «Лотошинское ЖКХ»</w:t>
      </w:r>
      <w:r>
        <w:t xml:space="preserve"> </w:t>
      </w:r>
      <w:r>
        <w:br w:type="page"/>
      </w:r>
    </w:p>
    <w:p w14:paraId="480E6296" w14:textId="5C8601DC" w:rsidR="007B1AFD" w:rsidRDefault="00A54661" w:rsidP="007B1AFD">
      <w:pPr>
        <w:pStyle w:val="aff6"/>
        <w:keepNext/>
        <w:jc w:val="center"/>
      </w:pPr>
      <w:r>
        <w:rPr>
          <w:noProof/>
        </w:rPr>
        <w:lastRenderedPageBreak/>
        <w:drawing>
          <wp:inline distT="0" distB="0" distL="0" distR="0" wp14:anchorId="1C0244CB" wp14:editId="1E15DA7E">
            <wp:extent cx="4581525" cy="3762375"/>
            <wp:effectExtent l="0" t="0" r="9525"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581525" cy="3762375"/>
                    </a:xfrm>
                    <a:prstGeom prst="rect">
                      <a:avLst/>
                    </a:prstGeom>
                  </pic:spPr>
                </pic:pic>
              </a:graphicData>
            </a:graphic>
          </wp:inline>
        </w:drawing>
      </w:r>
    </w:p>
    <w:p w14:paraId="6AE8EBB5" w14:textId="599A6B2A"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41</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№15 </w:t>
      </w:r>
      <w:r w:rsidR="006F563E">
        <w:t>МКП «Лотошинское ЖКХ»</w:t>
      </w:r>
    </w:p>
    <w:p w14:paraId="04A76915" w14:textId="77777777" w:rsidR="007B1AFD" w:rsidRPr="007D06F5" w:rsidRDefault="007B1AFD" w:rsidP="007B1AFD"/>
    <w:p w14:paraId="2576F484" w14:textId="5DB2155D" w:rsidR="007B1AFD" w:rsidRDefault="00A54661" w:rsidP="007B1AFD">
      <w:pPr>
        <w:pStyle w:val="aff6"/>
        <w:jc w:val="center"/>
      </w:pPr>
      <w:r>
        <w:rPr>
          <w:noProof/>
        </w:rPr>
        <w:drawing>
          <wp:inline distT="0" distB="0" distL="0" distR="0" wp14:anchorId="13EA71AC" wp14:editId="794B1009">
            <wp:extent cx="4534112" cy="38481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538920" cy="3852181"/>
                    </a:xfrm>
                    <a:prstGeom prst="rect">
                      <a:avLst/>
                    </a:prstGeom>
                  </pic:spPr>
                </pic:pic>
              </a:graphicData>
            </a:graphic>
          </wp:inline>
        </w:drawing>
      </w:r>
    </w:p>
    <w:p w14:paraId="5F8F3408" w14:textId="4DA0AED9"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42</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№16 </w:t>
      </w:r>
      <w:r w:rsidR="006F563E">
        <w:t>МКП «Лотошинское ЖКХ»</w:t>
      </w:r>
      <w:r>
        <w:t xml:space="preserve"> </w:t>
      </w:r>
      <w:r>
        <w:br w:type="page"/>
      </w:r>
    </w:p>
    <w:p w14:paraId="13CC0D12" w14:textId="131173A6" w:rsidR="007B1AFD" w:rsidRDefault="00A54661" w:rsidP="007B1AFD">
      <w:pPr>
        <w:pStyle w:val="aff6"/>
        <w:keepNext/>
        <w:jc w:val="center"/>
      </w:pPr>
      <w:r>
        <w:rPr>
          <w:noProof/>
        </w:rPr>
        <w:lastRenderedPageBreak/>
        <w:drawing>
          <wp:inline distT="0" distB="0" distL="0" distR="0" wp14:anchorId="1F8E5B15" wp14:editId="6688A11F">
            <wp:extent cx="4635092" cy="313372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639843" cy="3136937"/>
                    </a:xfrm>
                    <a:prstGeom prst="rect">
                      <a:avLst/>
                    </a:prstGeom>
                  </pic:spPr>
                </pic:pic>
              </a:graphicData>
            </a:graphic>
          </wp:inline>
        </w:drawing>
      </w:r>
    </w:p>
    <w:p w14:paraId="161E302D" w14:textId="1555943F"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43</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№17 </w:t>
      </w:r>
      <w:r w:rsidR="006F563E">
        <w:t>МКП «Лотошинское ЖКХ»</w:t>
      </w:r>
    </w:p>
    <w:p w14:paraId="1F2AF083" w14:textId="77777777" w:rsidR="007B1AFD" w:rsidRPr="007D06F5" w:rsidRDefault="007B1AFD" w:rsidP="007B1AFD"/>
    <w:p w14:paraId="4D5993FA" w14:textId="54AC3DD7" w:rsidR="007B1AFD" w:rsidRDefault="00A54661" w:rsidP="007B1AFD">
      <w:pPr>
        <w:pStyle w:val="aff6"/>
        <w:jc w:val="center"/>
      </w:pPr>
      <w:r>
        <w:rPr>
          <w:noProof/>
        </w:rPr>
        <w:drawing>
          <wp:inline distT="0" distB="0" distL="0" distR="0" wp14:anchorId="6ECD51CC" wp14:editId="55C7EB9B">
            <wp:extent cx="4791075" cy="3695700"/>
            <wp:effectExtent l="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791075" cy="3695700"/>
                    </a:xfrm>
                    <a:prstGeom prst="rect">
                      <a:avLst/>
                    </a:prstGeom>
                  </pic:spPr>
                </pic:pic>
              </a:graphicData>
            </a:graphic>
          </wp:inline>
        </w:drawing>
      </w:r>
    </w:p>
    <w:p w14:paraId="008EB51E" w14:textId="72786D42"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44</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№18 </w:t>
      </w:r>
      <w:r w:rsidR="006F563E">
        <w:t>МКП «Лотошинское ЖКХ»</w:t>
      </w:r>
      <w:r>
        <w:t xml:space="preserve"> </w:t>
      </w:r>
      <w:r>
        <w:br w:type="page"/>
      </w:r>
    </w:p>
    <w:p w14:paraId="7DC6E476" w14:textId="6F8CA35D" w:rsidR="007B1AFD" w:rsidRDefault="00A54661" w:rsidP="007B1AFD">
      <w:pPr>
        <w:pStyle w:val="aff6"/>
        <w:keepNext/>
        <w:jc w:val="center"/>
      </w:pPr>
      <w:r>
        <w:rPr>
          <w:noProof/>
        </w:rPr>
        <w:lastRenderedPageBreak/>
        <w:drawing>
          <wp:inline distT="0" distB="0" distL="0" distR="0" wp14:anchorId="016409EB" wp14:editId="5467EB62">
            <wp:extent cx="5102802" cy="2705100"/>
            <wp:effectExtent l="0" t="0" r="3175" b="0"/>
            <wp:docPr id="40320" name="Рисунок 40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108142" cy="2707931"/>
                    </a:xfrm>
                    <a:prstGeom prst="rect">
                      <a:avLst/>
                    </a:prstGeom>
                  </pic:spPr>
                </pic:pic>
              </a:graphicData>
            </a:graphic>
          </wp:inline>
        </w:drawing>
      </w:r>
    </w:p>
    <w:p w14:paraId="52377548" w14:textId="40E09DE6"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45</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№19 </w:t>
      </w:r>
      <w:r w:rsidR="006F563E">
        <w:t>МКП «Лотошинское ЖКХ»</w:t>
      </w:r>
    </w:p>
    <w:p w14:paraId="349B3E9F" w14:textId="77777777" w:rsidR="007B1AFD" w:rsidRPr="007D06F5" w:rsidRDefault="007B1AFD" w:rsidP="007B1AFD"/>
    <w:p w14:paraId="42BE3014" w14:textId="65DE8694" w:rsidR="007B1AFD" w:rsidRDefault="00A54661" w:rsidP="007B1AFD">
      <w:pPr>
        <w:pStyle w:val="aff6"/>
        <w:keepNext/>
        <w:jc w:val="center"/>
      </w:pPr>
      <w:r>
        <w:rPr>
          <w:noProof/>
        </w:rPr>
        <w:drawing>
          <wp:inline distT="0" distB="0" distL="0" distR="0" wp14:anchorId="24DDCF9B" wp14:editId="6C72401A">
            <wp:extent cx="5286375" cy="2495550"/>
            <wp:effectExtent l="0" t="0" r="9525" b="0"/>
            <wp:docPr id="40321" name="Рисунок 40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286375" cy="2495550"/>
                    </a:xfrm>
                    <a:prstGeom prst="rect">
                      <a:avLst/>
                    </a:prstGeom>
                  </pic:spPr>
                </pic:pic>
              </a:graphicData>
            </a:graphic>
          </wp:inline>
        </w:drawing>
      </w:r>
    </w:p>
    <w:p w14:paraId="154752B3" w14:textId="2F0662A6"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46</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№20 </w:t>
      </w:r>
      <w:r w:rsidR="006F563E">
        <w:t>МКП «Лотошинское ЖКХ»</w:t>
      </w:r>
      <w:r>
        <w:t xml:space="preserve"> </w:t>
      </w:r>
      <w:r>
        <w:br w:type="page"/>
      </w:r>
    </w:p>
    <w:p w14:paraId="6C3C51ED" w14:textId="11106C71" w:rsidR="007B1AFD" w:rsidRDefault="00A54661" w:rsidP="007B1AFD">
      <w:pPr>
        <w:pStyle w:val="aff6"/>
        <w:keepNext/>
        <w:jc w:val="center"/>
      </w:pPr>
      <w:r>
        <w:rPr>
          <w:noProof/>
        </w:rPr>
        <w:lastRenderedPageBreak/>
        <w:drawing>
          <wp:inline distT="0" distB="0" distL="0" distR="0" wp14:anchorId="3E1CE33F" wp14:editId="7546CA90">
            <wp:extent cx="5553075" cy="2238375"/>
            <wp:effectExtent l="0" t="0" r="9525" b="9525"/>
            <wp:docPr id="40322" name="Рисунок 40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553075" cy="2238375"/>
                    </a:xfrm>
                    <a:prstGeom prst="rect">
                      <a:avLst/>
                    </a:prstGeom>
                  </pic:spPr>
                </pic:pic>
              </a:graphicData>
            </a:graphic>
          </wp:inline>
        </w:drawing>
      </w:r>
    </w:p>
    <w:p w14:paraId="611FD414" w14:textId="5AB29F2B"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47</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№21 </w:t>
      </w:r>
      <w:r w:rsidR="006F563E">
        <w:t>МКП «Лотошинское ЖКХ»</w:t>
      </w:r>
    </w:p>
    <w:p w14:paraId="1D17DB29" w14:textId="77777777" w:rsidR="007B1AFD" w:rsidRPr="00F74B7A" w:rsidRDefault="007B1AFD" w:rsidP="007B1AFD"/>
    <w:p w14:paraId="373F69D8" w14:textId="6AA6FB93" w:rsidR="007B1AFD" w:rsidRDefault="00A54661" w:rsidP="007B1AFD">
      <w:pPr>
        <w:pStyle w:val="aff6"/>
        <w:keepNext/>
        <w:jc w:val="center"/>
      </w:pPr>
      <w:r>
        <w:rPr>
          <w:noProof/>
        </w:rPr>
        <w:drawing>
          <wp:inline distT="0" distB="0" distL="0" distR="0" wp14:anchorId="230E2200" wp14:editId="703B2D8B">
            <wp:extent cx="5410200" cy="3057525"/>
            <wp:effectExtent l="0" t="0" r="0" b="9525"/>
            <wp:docPr id="40324" name="Рисунок 4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410200" cy="3057525"/>
                    </a:xfrm>
                    <a:prstGeom prst="rect">
                      <a:avLst/>
                    </a:prstGeom>
                  </pic:spPr>
                </pic:pic>
              </a:graphicData>
            </a:graphic>
          </wp:inline>
        </w:drawing>
      </w:r>
    </w:p>
    <w:p w14:paraId="16CC54EB" w14:textId="6C44D497"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48</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№22</w:t>
      </w:r>
      <w:r w:rsidR="00A54661">
        <w:t xml:space="preserve"> (слева) и №23 (справа)</w:t>
      </w:r>
      <w:r>
        <w:t xml:space="preserve"> </w:t>
      </w:r>
      <w:r w:rsidR="006F563E">
        <w:t>МКП «Лотошинское ЖКХ»</w:t>
      </w:r>
      <w:r>
        <w:t xml:space="preserve"> </w:t>
      </w:r>
      <w:r>
        <w:br w:type="page"/>
      </w:r>
    </w:p>
    <w:p w14:paraId="1BCAAF70" w14:textId="77777777" w:rsidR="007B1AFD" w:rsidRPr="007D06F5" w:rsidRDefault="007B1AFD" w:rsidP="007B1AFD"/>
    <w:p w14:paraId="49B90BDE" w14:textId="642067F9" w:rsidR="007B1AFD" w:rsidRDefault="00A54661" w:rsidP="007B1AFD">
      <w:pPr>
        <w:pStyle w:val="aff6"/>
        <w:keepNext/>
        <w:jc w:val="center"/>
      </w:pPr>
      <w:r>
        <w:rPr>
          <w:noProof/>
        </w:rPr>
        <w:drawing>
          <wp:inline distT="0" distB="0" distL="0" distR="0" wp14:anchorId="4A41A4BB" wp14:editId="53597BA4">
            <wp:extent cx="5572125" cy="3886200"/>
            <wp:effectExtent l="0" t="0" r="9525" b="0"/>
            <wp:docPr id="40325" name="Рисунок 40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572125" cy="3886200"/>
                    </a:xfrm>
                    <a:prstGeom prst="rect">
                      <a:avLst/>
                    </a:prstGeom>
                  </pic:spPr>
                </pic:pic>
              </a:graphicData>
            </a:graphic>
          </wp:inline>
        </w:drawing>
      </w:r>
    </w:p>
    <w:p w14:paraId="79A62BDC" w14:textId="113D079F" w:rsidR="007B1AFD" w:rsidRDefault="0061670B" w:rsidP="007B1AFD">
      <w:pPr>
        <w:pStyle w:val="aff6"/>
        <w:jc w:val="center"/>
      </w:pPr>
      <w:bookmarkStart w:id="48" w:name="_Ref47518755"/>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49</w:t>
      </w:r>
      <w:r w:rsidR="00C51621">
        <w:rPr>
          <w:noProof/>
        </w:rPr>
        <w:fldChar w:fldCharType="end"/>
      </w:r>
      <w:bookmarkEnd w:id="48"/>
      <w:r>
        <w:t xml:space="preserve"> - </w:t>
      </w:r>
      <w:r w:rsidRPr="0060630A">
        <w:t>Перспективн</w:t>
      </w:r>
      <w:r>
        <w:t>ая</w:t>
      </w:r>
      <w:r w:rsidRPr="0060630A">
        <w:t xml:space="preserve"> зон</w:t>
      </w:r>
      <w:r>
        <w:t>а</w:t>
      </w:r>
      <w:r w:rsidRPr="0060630A">
        <w:t xml:space="preserve"> действия</w:t>
      </w:r>
      <w:r>
        <w:t xml:space="preserve"> котельной №24 </w:t>
      </w:r>
      <w:r w:rsidR="006F563E">
        <w:t>МКП «Лотошинское ЖКХ»</w:t>
      </w:r>
    </w:p>
    <w:p w14:paraId="4DA8D317" w14:textId="60B6FC7C" w:rsidR="00A54661" w:rsidRDefault="00A54661" w:rsidP="00A54661"/>
    <w:p w14:paraId="670106CC" w14:textId="77777777" w:rsidR="00A54661" w:rsidRPr="00A54661" w:rsidRDefault="00A54661" w:rsidP="00A54661"/>
    <w:p w14:paraId="35AC74EC" w14:textId="49EC099F" w:rsidR="005E46E9" w:rsidRPr="00462DA6" w:rsidRDefault="00A54661" w:rsidP="002518C4">
      <w:pPr>
        <w:pStyle w:val="23"/>
      </w:pPr>
      <w:bookmarkStart w:id="49" w:name="_Toc210839304"/>
      <w:r>
        <w:t>Описание с</w:t>
      </w:r>
      <w:r w:rsidR="00BA6916" w:rsidRPr="00462DA6">
        <w:t>уществующи</w:t>
      </w:r>
      <w:r>
        <w:t>х</w:t>
      </w:r>
      <w:r w:rsidR="00BA6916" w:rsidRPr="00462DA6">
        <w:t xml:space="preserve"> и перспективны</w:t>
      </w:r>
      <w:r>
        <w:t>х</w:t>
      </w:r>
      <w:r w:rsidR="00BA6916" w:rsidRPr="00462DA6">
        <w:t xml:space="preserve"> зоны действия индивидуальных источников тепловой энергии</w:t>
      </w:r>
      <w:bookmarkEnd w:id="49"/>
    </w:p>
    <w:p w14:paraId="3AFE8961" w14:textId="72D791D4" w:rsidR="00F16725" w:rsidRPr="002E53E7" w:rsidRDefault="00F16725" w:rsidP="00F16725">
      <w:pPr>
        <w:pStyle w:val="Maximyz"/>
      </w:pPr>
      <w:bookmarkStart w:id="50" w:name="_Toc352234923"/>
      <w:r w:rsidRPr="002E53E7">
        <w:t xml:space="preserve">Зоны действия индивидуального теплоснабжения в </w:t>
      </w:r>
      <w:r w:rsidR="005C72BD">
        <w:t>муниципальном округе Лотошино</w:t>
      </w:r>
      <w:r>
        <w:t xml:space="preserve"> </w:t>
      </w:r>
      <w:r w:rsidRPr="002E53E7">
        <w:t xml:space="preserve">сформированы в микрорайонах с коттеджной и усадебной застройкой. Данные здания, как правило, не присоединены к системам централизованного теплоснабжения. </w:t>
      </w:r>
    </w:p>
    <w:p w14:paraId="51E91618" w14:textId="214F328F" w:rsidR="00F16725" w:rsidRPr="002E53E7" w:rsidRDefault="00F16725" w:rsidP="00F16725">
      <w:pPr>
        <w:pStyle w:val="Maximyz"/>
      </w:pPr>
      <w:r w:rsidRPr="003C79CE">
        <w:rPr>
          <w:lang w:eastAsia="en-US"/>
        </w:rPr>
        <w:t xml:space="preserve">Теплоснабжение индивидуальных жилых домов на территории городского округа осуществляется децентрализовано – в основном от ёмкостных водонагревателей с отводом продуктов сгорания в дымоход типа АГВ, АОГВ (аппаратов отопительных газовых бытовых с водяным контуром), АКГВ (аппаратов, комбинированных с водяным контуром для отопления и горячего водоснабжения) и пр. Для отопления и приготовления горячей воды, население в индивидуальных домах также использует теплогенераторы на жидком (дизельном) и твёрдом (пиллеты) топливе, дровяные печи и электроводонагреватели.  </w:t>
      </w:r>
    </w:p>
    <w:p w14:paraId="316482D2" w14:textId="77777777" w:rsidR="00F16725" w:rsidRPr="002E53E7" w:rsidRDefault="00F16725" w:rsidP="00F16725">
      <w:pPr>
        <w:pStyle w:val="Maximyz"/>
      </w:pPr>
      <w:r w:rsidRPr="002E53E7">
        <w:t xml:space="preserve">Централизованное теплоснабжение проектируемого частного сектора не рассматривается в связи с высокой стоимостью отпускаемой тепловой энергии и в целях сокращения затрат на производство и транспортировку тепловой энергии (строительство котельных и наружных тепловых сетей).  </w:t>
      </w:r>
    </w:p>
    <w:p w14:paraId="77FB7366" w14:textId="77777777" w:rsidR="00F16725" w:rsidRPr="002E53E7" w:rsidRDefault="00F16725" w:rsidP="00F16725">
      <w:pPr>
        <w:pStyle w:val="Maximyz"/>
      </w:pPr>
      <w:r w:rsidRPr="002E53E7">
        <w:lastRenderedPageBreak/>
        <w:t>В качестве генераторов тепла частной застройки предусмотрено использование индивидуальных автоматизированных настенных газовых котлов с закрытой камерой сгорания, которые работают одновременно на отопление и горячее водоснабжение. Настенные котлы отличаются компактностью, минимальными размерами, наличием циркуляционного насоса, высоким коэффициентом полезного</w:t>
      </w:r>
      <w:r w:rsidRPr="002E53E7">
        <w:rPr>
          <w:color w:val="0000FF"/>
        </w:rPr>
        <w:t xml:space="preserve"> </w:t>
      </w:r>
      <w:r w:rsidRPr="002E53E7">
        <w:t xml:space="preserve">действия (к.п.д. более 91%). В котлах используется осушенный природный газ с теплотворной способностью </w:t>
      </w:r>
      <w:r w:rsidRPr="002E53E7">
        <w:rPr>
          <w:rFonts w:eastAsia="Times New Roman"/>
          <w:i/>
        </w:rPr>
        <w:t>Q</w:t>
      </w:r>
      <w:r w:rsidRPr="002E53E7">
        <w:rPr>
          <w:rFonts w:eastAsia="Times New Roman"/>
          <w:i/>
          <w:sz w:val="22"/>
          <w:vertAlign w:val="subscript"/>
        </w:rPr>
        <w:t>н</w:t>
      </w:r>
      <w:r w:rsidRPr="002E53E7">
        <w:rPr>
          <w:rFonts w:eastAsia="Times New Roman"/>
          <w:i/>
          <w:sz w:val="22"/>
          <w:vertAlign w:val="superscript"/>
        </w:rPr>
        <w:t xml:space="preserve">р </w:t>
      </w:r>
      <w:r w:rsidRPr="002E53E7">
        <w:rPr>
          <w:rFonts w:eastAsia="Times New Roman"/>
          <w:i/>
        </w:rPr>
        <w:t>=</w:t>
      </w:r>
      <w:r w:rsidRPr="002E53E7">
        <w:t xml:space="preserve">8000 </w:t>
      </w:r>
      <w:r w:rsidRPr="002E53E7">
        <w:rPr>
          <w:rFonts w:eastAsia="Times New Roman"/>
          <w:i/>
        </w:rPr>
        <w:t>ккал</w:t>
      </w:r>
      <w:r w:rsidRPr="002E53E7">
        <w:t>/</w:t>
      </w:r>
      <w:r w:rsidRPr="002E53E7">
        <w:rPr>
          <w:rFonts w:eastAsia="Times New Roman"/>
          <w:i/>
        </w:rPr>
        <w:t>нм</w:t>
      </w:r>
      <w:r w:rsidRPr="002E53E7">
        <w:rPr>
          <w:rFonts w:eastAsia="Times New Roman"/>
          <w:i/>
          <w:sz w:val="22"/>
          <w:vertAlign w:val="superscript"/>
        </w:rPr>
        <w:t xml:space="preserve">3 </w:t>
      </w:r>
      <w:r w:rsidRPr="002E53E7">
        <w:t xml:space="preserve">(35000 </w:t>
      </w:r>
      <w:r w:rsidRPr="002E53E7">
        <w:rPr>
          <w:rFonts w:eastAsia="Times New Roman"/>
        </w:rPr>
        <w:t>кдж/нм</w:t>
      </w:r>
      <w:r w:rsidRPr="002E53E7">
        <w:rPr>
          <w:rFonts w:eastAsia="Times New Roman"/>
          <w:vertAlign w:val="superscript"/>
        </w:rPr>
        <w:t>3</w:t>
      </w:r>
      <w:r w:rsidRPr="002E53E7">
        <w:t xml:space="preserve">). </w:t>
      </w:r>
    </w:p>
    <w:p w14:paraId="04870A57" w14:textId="77777777" w:rsidR="00F16725" w:rsidRPr="002E53E7" w:rsidRDefault="00F16725" w:rsidP="00F16725">
      <w:pPr>
        <w:pStyle w:val="Maximyz"/>
      </w:pPr>
      <w:r w:rsidRPr="002E53E7">
        <w:t xml:space="preserve">Применение автономного теплоснабжения здания вместо централизованного теплоснабжения позволяет: </w:t>
      </w:r>
    </w:p>
    <w:p w14:paraId="4BA46FDD" w14:textId="77777777" w:rsidR="00F16725" w:rsidRPr="002E53E7" w:rsidRDefault="00F16725" w:rsidP="00602F02">
      <w:pPr>
        <w:pStyle w:val="Maximyz"/>
        <w:numPr>
          <w:ilvl w:val="0"/>
          <w:numId w:val="74"/>
        </w:numPr>
      </w:pPr>
      <w:r w:rsidRPr="002E53E7">
        <w:t xml:space="preserve">снизить затраты на монтаж и эксплуатацию теплотрассы; </w:t>
      </w:r>
    </w:p>
    <w:p w14:paraId="7E645D54" w14:textId="77777777" w:rsidR="00F16725" w:rsidRPr="002E53E7" w:rsidRDefault="00F16725" w:rsidP="00602F02">
      <w:pPr>
        <w:pStyle w:val="Maximyz"/>
        <w:numPr>
          <w:ilvl w:val="0"/>
          <w:numId w:val="74"/>
        </w:numPr>
      </w:pPr>
      <w:r w:rsidRPr="002E53E7">
        <w:t xml:space="preserve">снизить потери тепла и теплоносителя при транспортировке к потребителю; </w:t>
      </w:r>
    </w:p>
    <w:p w14:paraId="6B5D5CDE" w14:textId="77777777" w:rsidR="00F16725" w:rsidRPr="002E53E7" w:rsidRDefault="00F16725" w:rsidP="00602F02">
      <w:pPr>
        <w:pStyle w:val="Maximyz"/>
        <w:numPr>
          <w:ilvl w:val="0"/>
          <w:numId w:val="74"/>
        </w:numPr>
      </w:pPr>
      <w:r w:rsidRPr="002E53E7">
        <w:t xml:space="preserve">осуществлять оперативное регулирование тепловой мощности газовых котлов в соответствии с конкретными условиями. </w:t>
      </w:r>
    </w:p>
    <w:p w14:paraId="77C0AC80" w14:textId="77777777" w:rsidR="00F16725" w:rsidRPr="002E53E7" w:rsidRDefault="00F16725" w:rsidP="00F16725">
      <w:pPr>
        <w:pStyle w:val="Maximyz"/>
      </w:pPr>
      <w:r w:rsidRPr="002E53E7">
        <w:t xml:space="preserve">Учитывая, что проектируемые общественные здания (магазины) в районах малоэтажной застройки имеют небольшую площадь и тепловую нагрузку, их теплоснабжение также предлагается решить за счет установки индивидуальных источников тепла, размещаемых во вспомогательных помещениях с отдельным входом для обслуживания.  </w:t>
      </w:r>
    </w:p>
    <w:p w14:paraId="311F3C36" w14:textId="51DC6D60" w:rsidR="0061670B" w:rsidRDefault="0061670B" w:rsidP="0061670B">
      <w:pPr>
        <w:pStyle w:val="Maximyz"/>
      </w:pPr>
      <w:r>
        <w:t xml:space="preserve">Зоны действия индивидуальных источников теплоснабжения </w:t>
      </w:r>
      <w:r w:rsidR="005C72BD">
        <w:t>муниципального округа Лотошино</w:t>
      </w:r>
      <w:r>
        <w:t xml:space="preserve"> представлены на рисунке </w:t>
      </w:r>
      <w:r>
        <w:fldChar w:fldCharType="begin"/>
      </w:r>
      <w:r>
        <w:instrText xml:space="preserve"> REF _Ref454373323 \h  \* MERGEFORMAT </w:instrText>
      </w:r>
      <w:r>
        <w:fldChar w:fldCharType="separate"/>
      </w:r>
      <w:r w:rsidR="00730D11" w:rsidRPr="00730D11">
        <w:rPr>
          <w:vanish/>
        </w:rPr>
        <w:t xml:space="preserve">Рисунок </w:t>
      </w:r>
      <w:r w:rsidR="00730D11">
        <w:rPr>
          <w:noProof/>
        </w:rPr>
        <w:t>2</w:t>
      </w:r>
      <w:r w:rsidR="00730D11">
        <w:t>.</w:t>
      </w:r>
      <w:r w:rsidR="00730D11">
        <w:rPr>
          <w:noProof/>
        </w:rPr>
        <w:t>50</w:t>
      </w:r>
      <w:r>
        <w:fldChar w:fldCharType="end"/>
      </w:r>
      <w:r>
        <w:t>.</w:t>
      </w:r>
    </w:p>
    <w:p w14:paraId="1655BD62" w14:textId="77777777" w:rsidR="0061670B" w:rsidRDefault="0061670B" w:rsidP="0061670B">
      <w:pPr>
        <w:pStyle w:val="Maximyz"/>
        <w:keepNext/>
        <w:spacing w:line="240" w:lineRule="auto"/>
        <w:ind w:firstLine="0"/>
      </w:pPr>
    </w:p>
    <w:p w14:paraId="724F234D" w14:textId="50E02614" w:rsidR="0061670B" w:rsidRDefault="0061670B" w:rsidP="0061670B">
      <w:pPr>
        <w:pStyle w:val="Maximyz"/>
        <w:keepNext/>
        <w:spacing w:line="240" w:lineRule="auto"/>
        <w:ind w:firstLine="0"/>
        <w:jc w:val="center"/>
      </w:pPr>
      <w:r>
        <w:rPr>
          <w:noProof/>
        </w:rPr>
        <w:drawing>
          <wp:inline distT="0" distB="0" distL="0" distR="0" wp14:anchorId="16B4CCBD" wp14:editId="32D5D885">
            <wp:extent cx="5407025" cy="4667250"/>
            <wp:effectExtent l="0" t="0" r="3175" b="0"/>
            <wp:docPr id="40398" name="Рисунок 40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407025" cy="4667250"/>
                    </a:xfrm>
                    <a:prstGeom prst="rect">
                      <a:avLst/>
                    </a:prstGeom>
                    <a:noFill/>
                    <a:ln>
                      <a:noFill/>
                    </a:ln>
                  </pic:spPr>
                </pic:pic>
              </a:graphicData>
            </a:graphic>
          </wp:inline>
        </w:drawing>
      </w:r>
    </w:p>
    <w:p w14:paraId="610A44D8" w14:textId="272AEB6D" w:rsidR="0061670B" w:rsidRDefault="0061670B" w:rsidP="0061670B">
      <w:pPr>
        <w:pStyle w:val="aff6"/>
        <w:jc w:val="center"/>
        <w:rPr>
          <w:lang w:eastAsia="en-US"/>
        </w:rPr>
      </w:pPr>
      <w:bookmarkStart w:id="51" w:name="_Ref454373323"/>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50</w:t>
      </w:r>
      <w:r w:rsidR="00C51621">
        <w:rPr>
          <w:noProof/>
        </w:rPr>
        <w:fldChar w:fldCharType="end"/>
      </w:r>
      <w:bookmarkEnd w:id="51"/>
      <w:r>
        <w:t xml:space="preserve"> – Зоны действия индивидуального теплоснабжения </w:t>
      </w:r>
      <w:r w:rsidR="005C72BD">
        <w:t>муниципального округа Лотошино</w:t>
      </w:r>
      <w:r>
        <w:t xml:space="preserve"> </w:t>
      </w:r>
    </w:p>
    <w:p w14:paraId="60E938EF" w14:textId="146C8859" w:rsidR="000103BB" w:rsidRDefault="000103BB" w:rsidP="000103BB">
      <w:pPr>
        <w:pStyle w:val="Maximyz"/>
        <w:rPr>
          <w:lang w:eastAsia="en-US"/>
        </w:rPr>
      </w:pPr>
    </w:p>
    <w:p w14:paraId="3DD5866E" w14:textId="77777777" w:rsidR="00F16725" w:rsidRPr="00A149A4" w:rsidRDefault="00F16725" w:rsidP="00F16725">
      <w:pPr>
        <w:pStyle w:val="Maximyz"/>
      </w:pPr>
      <w:r>
        <w:rPr>
          <w:lang w:eastAsia="en-US"/>
        </w:rPr>
        <w:t xml:space="preserve">Индивидуальное теплоснабжение в зонах индивидуальной застройки в зонах, где реализованы и планируются к реализации проекты по газификации частного сектора, нет СЦТ. Централизованное теплоснабжение в этих зонах нерентабельно, из-за высоких тепловых потерь на транспортировку теплоносителя. При небольшой присоединенной тепловой </w:t>
      </w:r>
      <w:r w:rsidRPr="00A149A4">
        <w:t xml:space="preserve">нагрузке малоэтажной застройки наблюдается значительная протяженность квартальных тепловых сетей, что характеризуется высокими тепловыми потерями. </w:t>
      </w:r>
    </w:p>
    <w:p w14:paraId="4392F617" w14:textId="2025F646" w:rsidR="00F16725" w:rsidRDefault="00F16725" w:rsidP="00F16725">
      <w:pPr>
        <w:pStyle w:val="Maximyz"/>
      </w:pPr>
      <w:r w:rsidRPr="00273549">
        <w:t xml:space="preserve">В рамках </w:t>
      </w:r>
      <w:r>
        <w:t xml:space="preserve">генерального плана </w:t>
      </w:r>
      <w:r w:rsidR="005C72BD">
        <w:t>муниципального округа Лотошино</w:t>
      </w:r>
      <w:r w:rsidRPr="00273549">
        <w:t xml:space="preserve"> предлагается следующая концепция развития системы теплоснабжения: для индивидуальных жилых домов целесообразно применение теплогенераторов, устанавливаемых в каждом доме, работающих на природном газе в автоматическом режиме в соответствие с СП 55.13330.2011 «СНиП 31-02-2001. Дома жилые одноквартирные» и СП 31-106-2002 «Проектирование и строительство инженерных систем одноквартирных жилых домов».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w:t>
      </w:r>
      <w:r>
        <w:t>ные капвложения по их прокладке</w:t>
      </w:r>
    </w:p>
    <w:p w14:paraId="77F7AFD0" w14:textId="3BF2AC36" w:rsidR="00F16725" w:rsidRDefault="00F16725" w:rsidP="00F16725">
      <w:pPr>
        <w:pStyle w:val="Maximyz"/>
      </w:pPr>
      <w:r w:rsidRPr="00A149A4">
        <w:lastRenderedPageBreak/>
        <w:t xml:space="preserve"> Таким образом, теплоснабжение вновь строящихся индивидуальных жилых зданий предусматривается путем установки индивидуальных газовых котлов.</w:t>
      </w:r>
    </w:p>
    <w:p w14:paraId="67C5759F" w14:textId="77777777" w:rsidR="00A57643" w:rsidRDefault="00A57643" w:rsidP="00F16725">
      <w:pPr>
        <w:pStyle w:val="Maximyz"/>
      </w:pPr>
    </w:p>
    <w:p w14:paraId="56A3101C" w14:textId="70476B25" w:rsidR="00C2547D" w:rsidRDefault="006101B4" w:rsidP="00BA6916">
      <w:pPr>
        <w:pStyle w:val="23"/>
      </w:pPr>
      <w:bookmarkStart w:id="52" w:name="_Toc210839305"/>
      <w:r>
        <w:rPr>
          <w:color w:val="000000" w:themeColor="text1"/>
        </w:rPr>
        <w:t>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w:t>
      </w:r>
      <w:bookmarkEnd w:id="50"/>
      <w:bookmarkEnd w:id="52"/>
    </w:p>
    <w:p w14:paraId="666BBC8A" w14:textId="7339FB1D" w:rsidR="0061670B" w:rsidRDefault="00CD0114" w:rsidP="0061670B">
      <w:pPr>
        <w:pStyle w:val="Maximyz"/>
      </w:pPr>
      <w:r w:rsidRPr="00CD0114">
        <w:t xml:space="preserve">Перспективные </w:t>
      </w:r>
      <w:r w:rsidR="0061670B">
        <w:t>б</w:t>
      </w:r>
      <w:r w:rsidR="0061670B" w:rsidRPr="001775B0">
        <w:t xml:space="preserve">алансы тепловой мощности источников централизованного теплоснабжения населенных пунктов, входящих в состав </w:t>
      </w:r>
      <w:r w:rsidR="005C72BD">
        <w:t>муниципального округа Лотошино</w:t>
      </w:r>
      <w:r w:rsidR="0061670B">
        <w:t xml:space="preserve">, представлены в таблице </w:t>
      </w:r>
      <w:r w:rsidR="0061670B">
        <w:fldChar w:fldCharType="begin"/>
      </w:r>
      <w:r w:rsidR="0061670B">
        <w:instrText xml:space="preserve"> REF _Ref19713195 \h  \* MERGEFORMAT </w:instrText>
      </w:r>
      <w:r w:rsidR="0061670B">
        <w:fldChar w:fldCharType="separate"/>
      </w:r>
      <w:r w:rsidR="00730D11" w:rsidRPr="00730D11">
        <w:rPr>
          <w:vanish/>
        </w:rPr>
        <w:t xml:space="preserve">Таблица </w:t>
      </w:r>
      <w:r w:rsidR="00730D11">
        <w:rPr>
          <w:noProof/>
        </w:rPr>
        <w:t>2</w:t>
      </w:r>
      <w:r w:rsidR="00730D11">
        <w:t>.</w:t>
      </w:r>
      <w:r w:rsidR="00730D11">
        <w:rPr>
          <w:noProof/>
        </w:rPr>
        <w:t>1</w:t>
      </w:r>
      <w:r w:rsidR="0061670B">
        <w:fldChar w:fldCharType="end"/>
      </w:r>
    </w:p>
    <w:p w14:paraId="4E2CF6AA" w14:textId="77777777" w:rsidR="0061670B" w:rsidRDefault="0061670B" w:rsidP="0061670B">
      <w:pPr>
        <w:pStyle w:val="Maximyz"/>
      </w:pPr>
    </w:p>
    <w:p w14:paraId="2DFFAD41" w14:textId="77777777" w:rsidR="0061670B" w:rsidRDefault="0061670B" w:rsidP="0061670B">
      <w:pPr>
        <w:spacing w:line="276" w:lineRule="auto"/>
      </w:pPr>
    </w:p>
    <w:p w14:paraId="44A653C1" w14:textId="77777777" w:rsidR="0061670B" w:rsidRDefault="0061670B" w:rsidP="0061670B">
      <w:pPr>
        <w:spacing w:line="276" w:lineRule="auto"/>
      </w:pPr>
    </w:p>
    <w:p w14:paraId="3BE7F558" w14:textId="77777777" w:rsidR="0061670B" w:rsidRDefault="0061670B" w:rsidP="0061670B">
      <w:pPr>
        <w:spacing w:line="276" w:lineRule="auto"/>
      </w:pPr>
    </w:p>
    <w:p w14:paraId="4CBC0FD4" w14:textId="77777777" w:rsidR="0061670B" w:rsidRDefault="0061670B" w:rsidP="0061670B">
      <w:pPr>
        <w:spacing w:line="276" w:lineRule="auto"/>
      </w:pPr>
    </w:p>
    <w:p w14:paraId="65B81034" w14:textId="77777777" w:rsidR="0061670B" w:rsidRDefault="0061670B" w:rsidP="0061670B">
      <w:pPr>
        <w:spacing w:line="276" w:lineRule="auto"/>
      </w:pPr>
    </w:p>
    <w:p w14:paraId="61529313" w14:textId="77777777" w:rsidR="0061670B" w:rsidRDefault="0061670B" w:rsidP="0061670B">
      <w:pPr>
        <w:spacing w:line="276" w:lineRule="auto"/>
      </w:pPr>
    </w:p>
    <w:p w14:paraId="37E1273B" w14:textId="77777777" w:rsidR="0061670B" w:rsidRDefault="0061670B" w:rsidP="0061670B">
      <w:pPr>
        <w:spacing w:line="276" w:lineRule="auto"/>
      </w:pPr>
    </w:p>
    <w:p w14:paraId="53AAC86A" w14:textId="77777777" w:rsidR="0061670B" w:rsidRDefault="0061670B" w:rsidP="0061670B">
      <w:pPr>
        <w:spacing w:line="276" w:lineRule="auto"/>
      </w:pPr>
    </w:p>
    <w:p w14:paraId="59D77D5F" w14:textId="77777777" w:rsidR="0061670B" w:rsidRDefault="0061670B" w:rsidP="0061670B">
      <w:pPr>
        <w:spacing w:line="276" w:lineRule="auto"/>
      </w:pPr>
    </w:p>
    <w:p w14:paraId="3AF190CF" w14:textId="77777777" w:rsidR="0061670B" w:rsidRDefault="0061670B" w:rsidP="0061670B">
      <w:pPr>
        <w:spacing w:line="276" w:lineRule="auto"/>
      </w:pPr>
    </w:p>
    <w:p w14:paraId="604D333C" w14:textId="77777777" w:rsidR="0061670B" w:rsidRDefault="0061670B" w:rsidP="0061670B">
      <w:pPr>
        <w:spacing w:line="276" w:lineRule="auto"/>
      </w:pPr>
    </w:p>
    <w:p w14:paraId="0CB35D11" w14:textId="77777777" w:rsidR="0061670B" w:rsidRDefault="0061670B" w:rsidP="0061670B">
      <w:pPr>
        <w:spacing w:line="276" w:lineRule="auto"/>
      </w:pPr>
    </w:p>
    <w:p w14:paraId="5806079A" w14:textId="77777777" w:rsidR="0061670B" w:rsidRPr="00114C78" w:rsidRDefault="0061670B" w:rsidP="0061670B">
      <w:pPr>
        <w:spacing w:line="276" w:lineRule="auto"/>
      </w:pPr>
    </w:p>
    <w:p w14:paraId="7A5E8226" w14:textId="77777777" w:rsidR="0061670B" w:rsidRDefault="0061670B" w:rsidP="0061670B">
      <w:pPr>
        <w:jc w:val="center"/>
        <w:rPr>
          <w:b/>
          <w:bCs/>
          <w:color w:val="000000"/>
          <w:sz w:val="20"/>
        </w:rPr>
        <w:sectPr w:rsidR="0061670B" w:rsidSect="0061670B">
          <w:footerReference w:type="default" r:id="rId75"/>
          <w:pgSz w:w="11906" w:h="16838" w:code="9"/>
          <w:pgMar w:top="1134" w:right="707" w:bottom="1134" w:left="1418" w:header="708" w:footer="708" w:gutter="0"/>
          <w:cols w:space="708"/>
          <w:docGrid w:linePitch="360"/>
        </w:sectPr>
      </w:pPr>
    </w:p>
    <w:p w14:paraId="2B10C1D1" w14:textId="7C2A2B9D" w:rsidR="00CD0114" w:rsidRPr="000A150F" w:rsidRDefault="0061670B" w:rsidP="000A150F">
      <w:pPr>
        <w:pStyle w:val="aff6"/>
        <w:keepNext/>
      </w:pPr>
      <w:bookmarkStart w:id="53" w:name="_Ref19713195"/>
      <w:r>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730D11">
        <w:rPr>
          <w:noProof/>
        </w:rPr>
        <w:t>1</w:t>
      </w:r>
      <w:r w:rsidR="00C51621">
        <w:rPr>
          <w:noProof/>
        </w:rPr>
        <w:fldChar w:fldCharType="end"/>
      </w:r>
      <w:bookmarkEnd w:id="53"/>
      <w:r>
        <w:t xml:space="preserve"> – Перспективные б</w:t>
      </w:r>
      <w:r w:rsidRPr="00AB15F9">
        <w:t>алансы тепловой мощности котельных и перспективной тепловой нагрузки в каждой зоне действия источников тепловой энергии</w:t>
      </w:r>
    </w:p>
    <w:tbl>
      <w:tblPr>
        <w:tblW w:w="0" w:type="auto"/>
        <w:tblLayout w:type="fixed"/>
        <w:tblLook w:val="04A0" w:firstRow="1" w:lastRow="0" w:firstColumn="1" w:lastColumn="0" w:noHBand="0" w:noVBand="1"/>
      </w:tblPr>
      <w:tblGrid>
        <w:gridCol w:w="557"/>
        <w:gridCol w:w="4510"/>
        <w:gridCol w:w="1097"/>
        <w:gridCol w:w="998"/>
        <w:gridCol w:w="1097"/>
        <w:gridCol w:w="1097"/>
        <w:gridCol w:w="998"/>
        <w:gridCol w:w="1097"/>
        <w:gridCol w:w="1097"/>
        <w:gridCol w:w="998"/>
        <w:gridCol w:w="1004"/>
      </w:tblGrid>
      <w:tr w:rsidR="009F6207" w:rsidRPr="00205F80" w14:paraId="49AE6B68" w14:textId="77777777" w:rsidTr="0070749E">
        <w:trPr>
          <w:trHeight w:val="20"/>
          <w:tblHeader/>
        </w:trPr>
        <w:tc>
          <w:tcPr>
            <w:tcW w:w="55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1C76AC5" w14:textId="77777777" w:rsidR="009F6207" w:rsidRPr="00205F80" w:rsidRDefault="009F6207" w:rsidP="0070749E">
            <w:pPr>
              <w:jc w:val="center"/>
              <w:rPr>
                <w:color w:val="000000"/>
                <w:sz w:val="20"/>
                <w:szCs w:val="20"/>
              </w:rPr>
            </w:pPr>
            <w:r w:rsidRPr="00205F80">
              <w:rPr>
                <w:color w:val="000000"/>
                <w:sz w:val="20"/>
                <w:szCs w:val="20"/>
              </w:rPr>
              <w:t>№ п/п</w:t>
            </w:r>
          </w:p>
        </w:tc>
        <w:tc>
          <w:tcPr>
            <w:tcW w:w="4510" w:type="dxa"/>
            <w:tcBorders>
              <w:top w:val="single" w:sz="8" w:space="0" w:color="auto"/>
              <w:left w:val="nil"/>
              <w:bottom w:val="single" w:sz="8" w:space="0" w:color="auto"/>
              <w:right w:val="single" w:sz="8" w:space="0" w:color="auto"/>
            </w:tcBorders>
            <w:shd w:val="clear" w:color="auto" w:fill="auto"/>
            <w:vAlign w:val="center"/>
            <w:hideMark/>
          </w:tcPr>
          <w:p w14:paraId="7A57D27E" w14:textId="77777777" w:rsidR="009F6207" w:rsidRPr="00205F80" w:rsidRDefault="009F6207" w:rsidP="0070749E">
            <w:pPr>
              <w:jc w:val="center"/>
              <w:rPr>
                <w:color w:val="000000"/>
                <w:sz w:val="20"/>
                <w:szCs w:val="20"/>
              </w:rPr>
            </w:pPr>
            <w:r w:rsidRPr="00205F80">
              <w:rPr>
                <w:color w:val="000000"/>
                <w:sz w:val="20"/>
                <w:szCs w:val="20"/>
              </w:rPr>
              <w:t>Наименование параметра</w:t>
            </w:r>
          </w:p>
        </w:tc>
        <w:tc>
          <w:tcPr>
            <w:tcW w:w="1097" w:type="dxa"/>
            <w:tcBorders>
              <w:top w:val="single" w:sz="8" w:space="0" w:color="auto"/>
              <w:left w:val="nil"/>
              <w:bottom w:val="single" w:sz="8" w:space="0" w:color="auto"/>
              <w:right w:val="single" w:sz="8" w:space="0" w:color="auto"/>
            </w:tcBorders>
            <w:shd w:val="clear" w:color="auto" w:fill="auto"/>
            <w:vAlign w:val="center"/>
            <w:hideMark/>
          </w:tcPr>
          <w:p w14:paraId="16331E31" w14:textId="77777777" w:rsidR="009F6207" w:rsidRPr="00205F80" w:rsidRDefault="009F6207" w:rsidP="0070749E">
            <w:pPr>
              <w:jc w:val="center"/>
              <w:rPr>
                <w:color w:val="000000"/>
                <w:sz w:val="20"/>
                <w:szCs w:val="20"/>
              </w:rPr>
            </w:pPr>
            <w:r w:rsidRPr="00205F80">
              <w:rPr>
                <w:color w:val="000000"/>
                <w:sz w:val="20"/>
                <w:szCs w:val="20"/>
              </w:rPr>
              <w:t xml:space="preserve"> 2024 г.</w:t>
            </w:r>
          </w:p>
        </w:tc>
        <w:tc>
          <w:tcPr>
            <w:tcW w:w="998" w:type="dxa"/>
            <w:tcBorders>
              <w:top w:val="single" w:sz="8" w:space="0" w:color="auto"/>
              <w:left w:val="nil"/>
              <w:bottom w:val="single" w:sz="8" w:space="0" w:color="auto"/>
              <w:right w:val="single" w:sz="8" w:space="0" w:color="auto"/>
            </w:tcBorders>
            <w:shd w:val="clear" w:color="auto" w:fill="auto"/>
            <w:vAlign w:val="center"/>
            <w:hideMark/>
          </w:tcPr>
          <w:p w14:paraId="4219FF5D" w14:textId="77777777" w:rsidR="009F6207" w:rsidRPr="00205F80" w:rsidRDefault="009F6207" w:rsidP="0070749E">
            <w:pPr>
              <w:jc w:val="center"/>
              <w:rPr>
                <w:color w:val="000000"/>
                <w:sz w:val="20"/>
                <w:szCs w:val="20"/>
              </w:rPr>
            </w:pPr>
            <w:r w:rsidRPr="00205F80">
              <w:rPr>
                <w:color w:val="000000"/>
                <w:sz w:val="20"/>
                <w:szCs w:val="20"/>
              </w:rPr>
              <w:t xml:space="preserve"> 2025 г.</w:t>
            </w:r>
          </w:p>
        </w:tc>
        <w:tc>
          <w:tcPr>
            <w:tcW w:w="1097" w:type="dxa"/>
            <w:tcBorders>
              <w:top w:val="single" w:sz="8" w:space="0" w:color="auto"/>
              <w:left w:val="nil"/>
              <w:bottom w:val="single" w:sz="8" w:space="0" w:color="auto"/>
              <w:right w:val="single" w:sz="8" w:space="0" w:color="auto"/>
            </w:tcBorders>
            <w:shd w:val="clear" w:color="auto" w:fill="auto"/>
            <w:vAlign w:val="center"/>
            <w:hideMark/>
          </w:tcPr>
          <w:p w14:paraId="7A666A26" w14:textId="77777777" w:rsidR="009F6207" w:rsidRPr="00205F80" w:rsidRDefault="009F6207" w:rsidP="0070749E">
            <w:pPr>
              <w:jc w:val="center"/>
              <w:rPr>
                <w:color w:val="000000"/>
                <w:sz w:val="20"/>
                <w:szCs w:val="20"/>
              </w:rPr>
            </w:pPr>
            <w:r w:rsidRPr="00205F80">
              <w:rPr>
                <w:color w:val="000000"/>
                <w:sz w:val="20"/>
                <w:szCs w:val="20"/>
              </w:rPr>
              <w:t xml:space="preserve"> 2026 г.</w:t>
            </w:r>
          </w:p>
        </w:tc>
        <w:tc>
          <w:tcPr>
            <w:tcW w:w="1097" w:type="dxa"/>
            <w:tcBorders>
              <w:top w:val="single" w:sz="8" w:space="0" w:color="auto"/>
              <w:left w:val="nil"/>
              <w:bottom w:val="single" w:sz="8" w:space="0" w:color="auto"/>
              <w:right w:val="single" w:sz="8" w:space="0" w:color="auto"/>
            </w:tcBorders>
            <w:shd w:val="clear" w:color="auto" w:fill="auto"/>
            <w:vAlign w:val="center"/>
            <w:hideMark/>
          </w:tcPr>
          <w:p w14:paraId="46032C11" w14:textId="77777777" w:rsidR="009F6207" w:rsidRPr="00205F80" w:rsidRDefault="009F6207" w:rsidP="0070749E">
            <w:pPr>
              <w:jc w:val="center"/>
              <w:rPr>
                <w:color w:val="000000"/>
                <w:sz w:val="20"/>
                <w:szCs w:val="20"/>
              </w:rPr>
            </w:pPr>
            <w:r w:rsidRPr="00205F80">
              <w:rPr>
                <w:color w:val="000000"/>
                <w:sz w:val="20"/>
                <w:szCs w:val="20"/>
              </w:rPr>
              <w:t xml:space="preserve"> 2027 г.</w:t>
            </w:r>
          </w:p>
        </w:tc>
        <w:tc>
          <w:tcPr>
            <w:tcW w:w="998" w:type="dxa"/>
            <w:tcBorders>
              <w:top w:val="single" w:sz="8" w:space="0" w:color="auto"/>
              <w:left w:val="nil"/>
              <w:bottom w:val="single" w:sz="8" w:space="0" w:color="auto"/>
              <w:right w:val="single" w:sz="8" w:space="0" w:color="auto"/>
            </w:tcBorders>
            <w:shd w:val="clear" w:color="auto" w:fill="auto"/>
            <w:vAlign w:val="center"/>
            <w:hideMark/>
          </w:tcPr>
          <w:p w14:paraId="02BE5030" w14:textId="77777777" w:rsidR="009F6207" w:rsidRPr="00205F80" w:rsidRDefault="009F6207" w:rsidP="0070749E">
            <w:pPr>
              <w:jc w:val="center"/>
              <w:rPr>
                <w:color w:val="000000"/>
                <w:sz w:val="20"/>
                <w:szCs w:val="20"/>
              </w:rPr>
            </w:pPr>
            <w:r w:rsidRPr="00205F80">
              <w:rPr>
                <w:color w:val="000000"/>
                <w:sz w:val="20"/>
                <w:szCs w:val="20"/>
              </w:rPr>
              <w:t xml:space="preserve"> 2028 г.</w:t>
            </w:r>
          </w:p>
        </w:tc>
        <w:tc>
          <w:tcPr>
            <w:tcW w:w="1097" w:type="dxa"/>
            <w:tcBorders>
              <w:top w:val="single" w:sz="8" w:space="0" w:color="auto"/>
              <w:left w:val="nil"/>
              <w:bottom w:val="single" w:sz="8" w:space="0" w:color="auto"/>
              <w:right w:val="single" w:sz="8" w:space="0" w:color="auto"/>
            </w:tcBorders>
            <w:shd w:val="clear" w:color="auto" w:fill="auto"/>
            <w:vAlign w:val="center"/>
            <w:hideMark/>
          </w:tcPr>
          <w:p w14:paraId="5A16E3E7" w14:textId="77777777" w:rsidR="009F6207" w:rsidRPr="00205F80" w:rsidRDefault="009F6207" w:rsidP="0070749E">
            <w:pPr>
              <w:jc w:val="center"/>
              <w:rPr>
                <w:color w:val="000000"/>
                <w:sz w:val="20"/>
                <w:szCs w:val="20"/>
              </w:rPr>
            </w:pPr>
            <w:r w:rsidRPr="00205F80">
              <w:rPr>
                <w:color w:val="000000"/>
                <w:sz w:val="20"/>
                <w:szCs w:val="20"/>
              </w:rPr>
              <w:t xml:space="preserve"> 2029 г.</w:t>
            </w:r>
          </w:p>
        </w:tc>
        <w:tc>
          <w:tcPr>
            <w:tcW w:w="1097" w:type="dxa"/>
            <w:tcBorders>
              <w:top w:val="single" w:sz="8" w:space="0" w:color="auto"/>
              <w:left w:val="nil"/>
              <w:bottom w:val="single" w:sz="8" w:space="0" w:color="auto"/>
              <w:right w:val="single" w:sz="8" w:space="0" w:color="auto"/>
            </w:tcBorders>
            <w:shd w:val="clear" w:color="auto" w:fill="auto"/>
            <w:vAlign w:val="center"/>
            <w:hideMark/>
          </w:tcPr>
          <w:p w14:paraId="3B32040A" w14:textId="77777777" w:rsidR="009F6207" w:rsidRPr="00205F80" w:rsidRDefault="009F6207" w:rsidP="0070749E">
            <w:pPr>
              <w:jc w:val="center"/>
              <w:rPr>
                <w:color w:val="000000"/>
                <w:sz w:val="20"/>
                <w:szCs w:val="20"/>
              </w:rPr>
            </w:pPr>
            <w:r w:rsidRPr="00205F80">
              <w:rPr>
                <w:color w:val="000000"/>
                <w:sz w:val="20"/>
                <w:szCs w:val="20"/>
              </w:rPr>
              <w:t xml:space="preserve"> 2030 г.</w:t>
            </w:r>
          </w:p>
        </w:tc>
        <w:tc>
          <w:tcPr>
            <w:tcW w:w="998" w:type="dxa"/>
            <w:tcBorders>
              <w:top w:val="single" w:sz="8" w:space="0" w:color="auto"/>
              <w:left w:val="nil"/>
              <w:bottom w:val="single" w:sz="8" w:space="0" w:color="auto"/>
              <w:right w:val="single" w:sz="8" w:space="0" w:color="auto"/>
            </w:tcBorders>
            <w:shd w:val="clear" w:color="auto" w:fill="auto"/>
            <w:vAlign w:val="center"/>
            <w:hideMark/>
          </w:tcPr>
          <w:p w14:paraId="08D1CC6D" w14:textId="77777777" w:rsidR="009F6207" w:rsidRPr="00205F80" w:rsidRDefault="009F6207" w:rsidP="0070749E">
            <w:pPr>
              <w:jc w:val="center"/>
              <w:rPr>
                <w:color w:val="000000"/>
                <w:sz w:val="20"/>
                <w:szCs w:val="20"/>
              </w:rPr>
            </w:pPr>
            <w:r w:rsidRPr="00205F80">
              <w:rPr>
                <w:color w:val="000000"/>
                <w:sz w:val="20"/>
                <w:szCs w:val="20"/>
              </w:rPr>
              <w:t xml:space="preserve"> 2031 -  2035 гг.</w:t>
            </w:r>
          </w:p>
        </w:tc>
        <w:tc>
          <w:tcPr>
            <w:tcW w:w="1004" w:type="dxa"/>
            <w:tcBorders>
              <w:top w:val="single" w:sz="8" w:space="0" w:color="auto"/>
              <w:left w:val="nil"/>
              <w:bottom w:val="single" w:sz="8" w:space="0" w:color="auto"/>
              <w:right w:val="single" w:sz="8" w:space="0" w:color="auto"/>
            </w:tcBorders>
            <w:shd w:val="clear" w:color="auto" w:fill="auto"/>
            <w:vAlign w:val="center"/>
            <w:hideMark/>
          </w:tcPr>
          <w:p w14:paraId="739C2E70" w14:textId="77777777" w:rsidR="009F6207" w:rsidRPr="00205F80" w:rsidRDefault="009F6207" w:rsidP="0070749E">
            <w:pPr>
              <w:jc w:val="center"/>
              <w:rPr>
                <w:color w:val="000000"/>
                <w:sz w:val="20"/>
                <w:szCs w:val="20"/>
              </w:rPr>
            </w:pPr>
            <w:r w:rsidRPr="00205F80">
              <w:rPr>
                <w:color w:val="000000"/>
                <w:sz w:val="20"/>
                <w:szCs w:val="20"/>
              </w:rPr>
              <w:t xml:space="preserve"> 2036 -  2040 гг.</w:t>
            </w:r>
          </w:p>
        </w:tc>
      </w:tr>
      <w:tr w:rsidR="009F6207" w:rsidRPr="00205F80" w14:paraId="7468CB39"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35B6433" w14:textId="77777777" w:rsidR="009F6207" w:rsidRPr="00205F80" w:rsidRDefault="009F6207" w:rsidP="0070749E">
            <w:pPr>
              <w:jc w:val="center"/>
              <w:rPr>
                <w:color w:val="000000"/>
                <w:sz w:val="20"/>
                <w:szCs w:val="20"/>
              </w:rPr>
            </w:pPr>
            <w:r w:rsidRPr="00205F80">
              <w:rPr>
                <w:color w:val="000000"/>
                <w:sz w:val="20"/>
                <w:szCs w:val="20"/>
              </w:rPr>
              <w:t>1</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241FD631" w14:textId="77777777" w:rsidR="009F6207" w:rsidRPr="00205F80" w:rsidRDefault="009F6207" w:rsidP="0070749E">
            <w:pPr>
              <w:jc w:val="center"/>
              <w:rPr>
                <w:b/>
                <w:bCs/>
                <w:color w:val="000000"/>
                <w:sz w:val="20"/>
                <w:szCs w:val="20"/>
              </w:rPr>
            </w:pPr>
            <w:r w:rsidRPr="00205F80">
              <w:rPr>
                <w:b/>
                <w:bCs/>
                <w:color w:val="000000"/>
                <w:sz w:val="20"/>
                <w:szCs w:val="20"/>
              </w:rPr>
              <w:t>Котельная №1</w:t>
            </w:r>
          </w:p>
        </w:tc>
      </w:tr>
      <w:tr w:rsidR="009F6207" w:rsidRPr="00205F80" w14:paraId="50A54F05"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3493719"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AD3C1C7"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08BDC756" w14:textId="77777777" w:rsidR="009F6207" w:rsidRPr="00205F80" w:rsidRDefault="009F6207" w:rsidP="0070749E">
            <w:pPr>
              <w:jc w:val="center"/>
              <w:rPr>
                <w:color w:val="000000"/>
                <w:sz w:val="20"/>
                <w:szCs w:val="20"/>
              </w:rPr>
            </w:pPr>
            <w:r w:rsidRPr="00205F80">
              <w:rPr>
                <w:color w:val="000000"/>
                <w:sz w:val="20"/>
                <w:szCs w:val="20"/>
              </w:rPr>
              <w:t>4,480</w:t>
            </w:r>
          </w:p>
        </w:tc>
        <w:tc>
          <w:tcPr>
            <w:tcW w:w="998" w:type="dxa"/>
            <w:tcBorders>
              <w:top w:val="nil"/>
              <w:left w:val="nil"/>
              <w:bottom w:val="single" w:sz="8" w:space="0" w:color="auto"/>
              <w:right w:val="single" w:sz="8" w:space="0" w:color="auto"/>
            </w:tcBorders>
            <w:shd w:val="clear" w:color="auto" w:fill="auto"/>
            <w:vAlign w:val="center"/>
            <w:hideMark/>
          </w:tcPr>
          <w:p w14:paraId="7394F220" w14:textId="77777777" w:rsidR="009F6207" w:rsidRPr="00205F80" w:rsidRDefault="009F6207" w:rsidP="0070749E">
            <w:pPr>
              <w:jc w:val="center"/>
              <w:rPr>
                <w:color w:val="000000"/>
                <w:sz w:val="20"/>
                <w:szCs w:val="20"/>
              </w:rPr>
            </w:pPr>
            <w:r w:rsidRPr="00205F80">
              <w:rPr>
                <w:color w:val="000000"/>
                <w:sz w:val="20"/>
                <w:szCs w:val="20"/>
              </w:rPr>
              <w:t>4,480</w:t>
            </w:r>
          </w:p>
        </w:tc>
        <w:tc>
          <w:tcPr>
            <w:tcW w:w="1097" w:type="dxa"/>
            <w:tcBorders>
              <w:top w:val="nil"/>
              <w:left w:val="nil"/>
              <w:bottom w:val="single" w:sz="8" w:space="0" w:color="auto"/>
              <w:right w:val="single" w:sz="8" w:space="0" w:color="auto"/>
            </w:tcBorders>
            <w:shd w:val="clear" w:color="auto" w:fill="auto"/>
            <w:vAlign w:val="center"/>
            <w:hideMark/>
          </w:tcPr>
          <w:p w14:paraId="3419A532" w14:textId="77777777" w:rsidR="009F6207" w:rsidRPr="00205F80" w:rsidRDefault="009F6207" w:rsidP="0070749E">
            <w:pPr>
              <w:jc w:val="center"/>
              <w:rPr>
                <w:color w:val="000000"/>
                <w:sz w:val="20"/>
                <w:szCs w:val="20"/>
              </w:rPr>
            </w:pPr>
            <w:r w:rsidRPr="00205F80">
              <w:rPr>
                <w:color w:val="000000"/>
                <w:sz w:val="20"/>
                <w:szCs w:val="20"/>
              </w:rPr>
              <w:t>4,470</w:t>
            </w:r>
          </w:p>
        </w:tc>
        <w:tc>
          <w:tcPr>
            <w:tcW w:w="1097" w:type="dxa"/>
            <w:tcBorders>
              <w:top w:val="nil"/>
              <w:left w:val="nil"/>
              <w:bottom w:val="single" w:sz="8" w:space="0" w:color="auto"/>
              <w:right w:val="single" w:sz="8" w:space="0" w:color="auto"/>
            </w:tcBorders>
            <w:shd w:val="clear" w:color="auto" w:fill="auto"/>
            <w:vAlign w:val="center"/>
            <w:hideMark/>
          </w:tcPr>
          <w:p w14:paraId="56E33479" w14:textId="77777777" w:rsidR="009F6207" w:rsidRPr="00205F80" w:rsidRDefault="009F6207" w:rsidP="0070749E">
            <w:pPr>
              <w:jc w:val="center"/>
              <w:rPr>
                <w:color w:val="000000"/>
                <w:sz w:val="20"/>
                <w:szCs w:val="20"/>
              </w:rPr>
            </w:pPr>
            <w:r w:rsidRPr="00205F80">
              <w:rPr>
                <w:color w:val="000000"/>
                <w:sz w:val="20"/>
                <w:szCs w:val="20"/>
              </w:rPr>
              <w:t>4,470</w:t>
            </w:r>
          </w:p>
        </w:tc>
        <w:tc>
          <w:tcPr>
            <w:tcW w:w="998" w:type="dxa"/>
            <w:tcBorders>
              <w:top w:val="nil"/>
              <w:left w:val="nil"/>
              <w:bottom w:val="single" w:sz="8" w:space="0" w:color="auto"/>
              <w:right w:val="single" w:sz="8" w:space="0" w:color="auto"/>
            </w:tcBorders>
            <w:shd w:val="clear" w:color="auto" w:fill="auto"/>
            <w:vAlign w:val="center"/>
            <w:hideMark/>
          </w:tcPr>
          <w:p w14:paraId="6560E078" w14:textId="77777777" w:rsidR="009F6207" w:rsidRPr="00205F80" w:rsidRDefault="009F6207" w:rsidP="0070749E">
            <w:pPr>
              <w:jc w:val="center"/>
              <w:rPr>
                <w:color w:val="000000"/>
                <w:sz w:val="20"/>
                <w:szCs w:val="20"/>
              </w:rPr>
            </w:pPr>
            <w:r w:rsidRPr="00205F80">
              <w:rPr>
                <w:color w:val="000000"/>
                <w:sz w:val="20"/>
                <w:szCs w:val="20"/>
              </w:rPr>
              <w:t>4,470</w:t>
            </w:r>
          </w:p>
        </w:tc>
        <w:tc>
          <w:tcPr>
            <w:tcW w:w="1097" w:type="dxa"/>
            <w:tcBorders>
              <w:top w:val="nil"/>
              <w:left w:val="nil"/>
              <w:bottom w:val="single" w:sz="8" w:space="0" w:color="auto"/>
              <w:right w:val="single" w:sz="8" w:space="0" w:color="auto"/>
            </w:tcBorders>
            <w:shd w:val="clear" w:color="auto" w:fill="auto"/>
            <w:vAlign w:val="center"/>
            <w:hideMark/>
          </w:tcPr>
          <w:p w14:paraId="5090459E" w14:textId="77777777" w:rsidR="009F6207" w:rsidRPr="00205F80" w:rsidRDefault="009F6207" w:rsidP="0070749E">
            <w:pPr>
              <w:jc w:val="center"/>
              <w:rPr>
                <w:color w:val="000000"/>
                <w:sz w:val="20"/>
                <w:szCs w:val="20"/>
              </w:rPr>
            </w:pPr>
            <w:r w:rsidRPr="00205F80">
              <w:rPr>
                <w:color w:val="000000"/>
                <w:sz w:val="20"/>
                <w:szCs w:val="20"/>
              </w:rPr>
              <w:t>4,470</w:t>
            </w:r>
          </w:p>
        </w:tc>
        <w:tc>
          <w:tcPr>
            <w:tcW w:w="1097" w:type="dxa"/>
            <w:tcBorders>
              <w:top w:val="nil"/>
              <w:left w:val="nil"/>
              <w:bottom w:val="single" w:sz="8" w:space="0" w:color="auto"/>
              <w:right w:val="single" w:sz="8" w:space="0" w:color="auto"/>
            </w:tcBorders>
            <w:shd w:val="clear" w:color="auto" w:fill="auto"/>
            <w:vAlign w:val="center"/>
            <w:hideMark/>
          </w:tcPr>
          <w:p w14:paraId="49CB9910" w14:textId="77777777" w:rsidR="009F6207" w:rsidRPr="00205F80" w:rsidRDefault="009F6207" w:rsidP="0070749E">
            <w:pPr>
              <w:jc w:val="center"/>
              <w:rPr>
                <w:color w:val="000000"/>
                <w:sz w:val="20"/>
                <w:szCs w:val="20"/>
              </w:rPr>
            </w:pPr>
            <w:r w:rsidRPr="00205F80">
              <w:rPr>
                <w:color w:val="000000"/>
                <w:sz w:val="20"/>
                <w:szCs w:val="20"/>
              </w:rPr>
              <w:t>4,470</w:t>
            </w:r>
          </w:p>
        </w:tc>
        <w:tc>
          <w:tcPr>
            <w:tcW w:w="998" w:type="dxa"/>
            <w:tcBorders>
              <w:top w:val="nil"/>
              <w:left w:val="nil"/>
              <w:bottom w:val="single" w:sz="8" w:space="0" w:color="auto"/>
              <w:right w:val="single" w:sz="8" w:space="0" w:color="auto"/>
            </w:tcBorders>
            <w:shd w:val="clear" w:color="auto" w:fill="auto"/>
            <w:vAlign w:val="center"/>
            <w:hideMark/>
          </w:tcPr>
          <w:p w14:paraId="22BBCC69" w14:textId="77777777" w:rsidR="009F6207" w:rsidRPr="00205F80" w:rsidRDefault="009F6207" w:rsidP="0070749E">
            <w:pPr>
              <w:jc w:val="center"/>
              <w:rPr>
                <w:color w:val="000000"/>
                <w:sz w:val="20"/>
                <w:szCs w:val="20"/>
              </w:rPr>
            </w:pPr>
            <w:r w:rsidRPr="00205F80">
              <w:rPr>
                <w:color w:val="000000"/>
                <w:sz w:val="20"/>
                <w:szCs w:val="20"/>
              </w:rPr>
              <w:t>4,470</w:t>
            </w:r>
          </w:p>
        </w:tc>
        <w:tc>
          <w:tcPr>
            <w:tcW w:w="1004" w:type="dxa"/>
            <w:tcBorders>
              <w:top w:val="nil"/>
              <w:left w:val="nil"/>
              <w:bottom w:val="single" w:sz="8" w:space="0" w:color="auto"/>
              <w:right w:val="single" w:sz="8" w:space="0" w:color="auto"/>
            </w:tcBorders>
            <w:shd w:val="clear" w:color="auto" w:fill="auto"/>
            <w:vAlign w:val="center"/>
            <w:hideMark/>
          </w:tcPr>
          <w:p w14:paraId="199DAA91" w14:textId="77777777" w:rsidR="009F6207" w:rsidRPr="00205F80" w:rsidRDefault="009F6207" w:rsidP="0070749E">
            <w:pPr>
              <w:jc w:val="center"/>
              <w:rPr>
                <w:color w:val="000000"/>
                <w:sz w:val="20"/>
                <w:szCs w:val="20"/>
              </w:rPr>
            </w:pPr>
            <w:r w:rsidRPr="00205F80">
              <w:rPr>
                <w:color w:val="000000"/>
                <w:sz w:val="20"/>
                <w:szCs w:val="20"/>
              </w:rPr>
              <w:t>4,470</w:t>
            </w:r>
          </w:p>
        </w:tc>
      </w:tr>
      <w:tr w:rsidR="009F6207" w:rsidRPr="00205F80" w14:paraId="6D9997A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0D5648E"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457F9173"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49FBB7FA" w14:textId="77777777" w:rsidR="009F6207" w:rsidRPr="00205F80" w:rsidRDefault="009F6207" w:rsidP="0070749E">
            <w:pPr>
              <w:jc w:val="center"/>
              <w:rPr>
                <w:color w:val="000000"/>
                <w:sz w:val="20"/>
                <w:szCs w:val="20"/>
              </w:rPr>
            </w:pPr>
            <w:r w:rsidRPr="00205F80">
              <w:rPr>
                <w:color w:val="000000"/>
                <w:sz w:val="20"/>
                <w:szCs w:val="20"/>
              </w:rPr>
              <w:t>4,000</w:t>
            </w:r>
          </w:p>
        </w:tc>
        <w:tc>
          <w:tcPr>
            <w:tcW w:w="998" w:type="dxa"/>
            <w:tcBorders>
              <w:top w:val="nil"/>
              <w:left w:val="nil"/>
              <w:bottom w:val="single" w:sz="8" w:space="0" w:color="auto"/>
              <w:right w:val="single" w:sz="8" w:space="0" w:color="auto"/>
            </w:tcBorders>
            <w:shd w:val="clear" w:color="auto" w:fill="auto"/>
            <w:vAlign w:val="center"/>
            <w:hideMark/>
          </w:tcPr>
          <w:p w14:paraId="58CDCB6F" w14:textId="77777777" w:rsidR="009F6207" w:rsidRPr="00205F80" w:rsidRDefault="009F6207" w:rsidP="0070749E">
            <w:pPr>
              <w:jc w:val="center"/>
              <w:rPr>
                <w:color w:val="000000"/>
                <w:sz w:val="20"/>
                <w:szCs w:val="20"/>
              </w:rPr>
            </w:pPr>
            <w:r w:rsidRPr="00205F80">
              <w:rPr>
                <w:color w:val="000000"/>
                <w:sz w:val="20"/>
                <w:szCs w:val="20"/>
              </w:rPr>
              <w:t>4,000</w:t>
            </w:r>
          </w:p>
        </w:tc>
        <w:tc>
          <w:tcPr>
            <w:tcW w:w="1097" w:type="dxa"/>
            <w:tcBorders>
              <w:top w:val="nil"/>
              <w:left w:val="nil"/>
              <w:bottom w:val="single" w:sz="8" w:space="0" w:color="auto"/>
              <w:right w:val="single" w:sz="8" w:space="0" w:color="auto"/>
            </w:tcBorders>
            <w:shd w:val="clear" w:color="auto" w:fill="auto"/>
            <w:vAlign w:val="center"/>
            <w:hideMark/>
          </w:tcPr>
          <w:p w14:paraId="6A024474" w14:textId="77777777" w:rsidR="009F6207" w:rsidRPr="00205F80" w:rsidRDefault="009F6207" w:rsidP="0070749E">
            <w:pPr>
              <w:jc w:val="center"/>
              <w:rPr>
                <w:color w:val="000000"/>
                <w:sz w:val="20"/>
                <w:szCs w:val="20"/>
              </w:rPr>
            </w:pPr>
            <w:r w:rsidRPr="00205F80">
              <w:rPr>
                <w:color w:val="000000"/>
                <w:sz w:val="20"/>
                <w:szCs w:val="20"/>
              </w:rPr>
              <w:t>4,470</w:t>
            </w:r>
          </w:p>
        </w:tc>
        <w:tc>
          <w:tcPr>
            <w:tcW w:w="1097" w:type="dxa"/>
            <w:tcBorders>
              <w:top w:val="nil"/>
              <w:left w:val="nil"/>
              <w:bottom w:val="single" w:sz="8" w:space="0" w:color="auto"/>
              <w:right w:val="single" w:sz="8" w:space="0" w:color="auto"/>
            </w:tcBorders>
            <w:shd w:val="clear" w:color="auto" w:fill="auto"/>
            <w:vAlign w:val="center"/>
            <w:hideMark/>
          </w:tcPr>
          <w:p w14:paraId="7408FBE4" w14:textId="77777777" w:rsidR="009F6207" w:rsidRPr="00205F80" w:rsidRDefault="009F6207" w:rsidP="0070749E">
            <w:pPr>
              <w:jc w:val="center"/>
              <w:rPr>
                <w:color w:val="000000"/>
                <w:sz w:val="20"/>
                <w:szCs w:val="20"/>
              </w:rPr>
            </w:pPr>
            <w:r w:rsidRPr="00205F80">
              <w:rPr>
                <w:color w:val="000000"/>
                <w:sz w:val="20"/>
                <w:szCs w:val="20"/>
              </w:rPr>
              <w:t>4,470</w:t>
            </w:r>
          </w:p>
        </w:tc>
        <w:tc>
          <w:tcPr>
            <w:tcW w:w="998" w:type="dxa"/>
            <w:tcBorders>
              <w:top w:val="nil"/>
              <w:left w:val="nil"/>
              <w:bottom w:val="single" w:sz="8" w:space="0" w:color="auto"/>
              <w:right w:val="single" w:sz="8" w:space="0" w:color="auto"/>
            </w:tcBorders>
            <w:shd w:val="clear" w:color="auto" w:fill="auto"/>
            <w:vAlign w:val="center"/>
            <w:hideMark/>
          </w:tcPr>
          <w:p w14:paraId="17B44D4C" w14:textId="77777777" w:rsidR="009F6207" w:rsidRPr="00205F80" w:rsidRDefault="009F6207" w:rsidP="0070749E">
            <w:pPr>
              <w:jc w:val="center"/>
              <w:rPr>
                <w:color w:val="000000"/>
                <w:sz w:val="20"/>
                <w:szCs w:val="20"/>
              </w:rPr>
            </w:pPr>
            <w:r w:rsidRPr="00205F80">
              <w:rPr>
                <w:color w:val="000000"/>
                <w:sz w:val="20"/>
                <w:szCs w:val="20"/>
              </w:rPr>
              <w:t>4,470</w:t>
            </w:r>
          </w:p>
        </w:tc>
        <w:tc>
          <w:tcPr>
            <w:tcW w:w="1097" w:type="dxa"/>
            <w:tcBorders>
              <w:top w:val="nil"/>
              <w:left w:val="nil"/>
              <w:bottom w:val="single" w:sz="8" w:space="0" w:color="auto"/>
              <w:right w:val="single" w:sz="8" w:space="0" w:color="auto"/>
            </w:tcBorders>
            <w:shd w:val="clear" w:color="auto" w:fill="auto"/>
            <w:vAlign w:val="center"/>
            <w:hideMark/>
          </w:tcPr>
          <w:p w14:paraId="7B060CA3" w14:textId="77777777" w:rsidR="009F6207" w:rsidRPr="00205F80" w:rsidRDefault="009F6207" w:rsidP="0070749E">
            <w:pPr>
              <w:jc w:val="center"/>
              <w:rPr>
                <w:color w:val="000000"/>
                <w:sz w:val="20"/>
                <w:szCs w:val="20"/>
              </w:rPr>
            </w:pPr>
            <w:r w:rsidRPr="00205F80">
              <w:rPr>
                <w:color w:val="000000"/>
                <w:sz w:val="20"/>
                <w:szCs w:val="20"/>
              </w:rPr>
              <w:t>4,470</w:t>
            </w:r>
          </w:p>
        </w:tc>
        <w:tc>
          <w:tcPr>
            <w:tcW w:w="1097" w:type="dxa"/>
            <w:tcBorders>
              <w:top w:val="nil"/>
              <w:left w:val="nil"/>
              <w:bottom w:val="single" w:sz="8" w:space="0" w:color="auto"/>
              <w:right w:val="single" w:sz="8" w:space="0" w:color="auto"/>
            </w:tcBorders>
            <w:shd w:val="clear" w:color="auto" w:fill="auto"/>
            <w:vAlign w:val="center"/>
            <w:hideMark/>
          </w:tcPr>
          <w:p w14:paraId="321FB39D" w14:textId="77777777" w:rsidR="009F6207" w:rsidRPr="00205F80" w:rsidRDefault="009F6207" w:rsidP="0070749E">
            <w:pPr>
              <w:jc w:val="center"/>
              <w:rPr>
                <w:color w:val="000000"/>
                <w:sz w:val="20"/>
                <w:szCs w:val="20"/>
              </w:rPr>
            </w:pPr>
            <w:r w:rsidRPr="00205F80">
              <w:rPr>
                <w:color w:val="000000"/>
                <w:sz w:val="20"/>
                <w:szCs w:val="20"/>
              </w:rPr>
              <w:t>4,470</w:t>
            </w:r>
          </w:p>
        </w:tc>
        <w:tc>
          <w:tcPr>
            <w:tcW w:w="998" w:type="dxa"/>
            <w:tcBorders>
              <w:top w:val="nil"/>
              <w:left w:val="nil"/>
              <w:bottom w:val="single" w:sz="8" w:space="0" w:color="auto"/>
              <w:right w:val="single" w:sz="8" w:space="0" w:color="auto"/>
            </w:tcBorders>
            <w:shd w:val="clear" w:color="auto" w:fill="auto"/>
            <w:vAlign w:val="center"/>
            <w:hideMark/>
          </w:tcPr>
          <w:p w14:paraId="053A652E" w14:textId="77777777" w:rsidR="009F6207" w:rsidRPr="00205F80" w:rsidRDefault="009F6207" w:rsidP="0070749E">
            <w:pPr>
              <w:jc w:val="center"/>
              <w:rPr>
                <w:color w:val="000000"/>
                <w:sz w:val="20"/>
                <w:szCs w:val="20"/>
              </w:rPr>
            </w:pPr>
            <w:r w:rsidRPr="00205F80">
              <w:rPr>
                <w:color w:val="000000"/>
                <w:sz w:val="20"/>
                <w:szCs w:val="20"/>
              </w:rPr>
              <w:t>4,470</w:t>
            </w:r>
          </w:p>
        </w:tc>
        <w:tc>
          <w:tcPr>
            <w:tcW w:w="1004" w:type="dxa"/>
            <w:tcBorders>
              <w:top w:val="nil"/>
              <w:left w:val="nil"/>
              <w:bottom w:val="single" w:sz="8" w:space="0" w:color="auto"/>
              <w:right w:val="single" w:sz="8" w:space="0" w:color="auto"/>
            </w:tcBorders>
            <w:shd w:val="clear" w:color="auto" w:fill="auto"/>
            <w:vAlign w:val="center"/>
            <w:hideMark/>
          </w:tcPr>
          <w:p w14:paraId="2C4852B4" w14:textId="77777777" w:rsidR="009F6207" w:rsidRPr="00205F80" w:rsidRDefault="009F6207" w:rsidP="0070749E">
            <w:pPr>
              <w:jc w:val="center"/>
              <w:rPr>
                <w:color w:val="000000"/>
                <w:sz w:val="20"/>
                <w:szCs w:val="20"/>
              </w:rPr>
            </w:pPr>
            <w:r w:rsidRPr="00205F80">
              <w:rPr>
                <w:color w:val="000000"/>
                <w:sz w:val="20"/>
                <w:szCs w:val="20"/>
              </w:rPr>
              <w:t>4,470</w:t>
            </w:r>
          </w:p>
        </w:tc>
      </w:tr>
      <w:tr w:rsidR="009F6207" w:rsidRPr="00205F80" w14:paraId="7299FFD3"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385CFBAD"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22FF34A"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649536BF" w14:textId="77777777" w:rsidR="009F6207" w:rsidRPr="00205F80" w:rsidRDefault="009F6207" w:rsidP="0070749E">
            <w:pPr>
              <w:jc w:val="center"/>
              <w:rPr>
                <w:color w:val="000000"/>
                <w:sz w:val="20"/>
                <w:szCs w:val="20"/>
              </w:rPr>
            </w:pPr>
            <w:r w:rsidRPr="00205F80">
              <w:rPr>
                <w:color w:val="000000"/>
                <w:sz w:val="20"/>
                <w:szCs w:val="20"/>
              </w:rPr>
              <w:t>0,053</w:t>
            </w:r>
          </w:p>
        </w:tc>
        <w:tc>
          <w:tcPr>
            <w:tcW w:w="998" w:type="dxa"/>
            <w:tcBorders>
              <w:top w:val="nil"/>
              <w:left w:val="nil"/>
              <w:bottom w:val="single" w:sz="8" w:space="0" w:color="auto"/>
              <w:right w:val="single" w:sz="8" w:space="0" w:color="auto"/>
            </w:tcBorders>
            <w:shd w:val="clear" w:color="auto" w:fill="auto"/>
            <w:vAlign w:val="center"/>
            <w:hideMark/>
          </w:tcPr>
          <w:p w14:paraId="4B62278F" w14:textId="77777777" w:rsidR="009F6207" w:rsidRPr="00205F80" w:rsidRDefault="009F6207" w:rsidP="0070749E">
            <w:pPr>
              <w:jc w:val="center"/>
              <w:rPr>
                <w:color w:val="000000"/>
                <w:sz w:val="20"/>
                <w:szCs w:val="20"/>
              </w:rPr>
            </w:pPr>
            <w:r w:rsidRPr="00205F80">
              <w:rPr>
                <w:color w:val="000000"/>
                <w:sz w:val="20"/>
                <w:szCs w:val="20"/>
              </w:rPr>
              <w:t>0,053</w:t>
            </w:r>
          </w:p>
        </w:tc>
        <w:tc>
          <w:tcPr>
            <w:tcW w:w="1097" w:type="dxa"/>
            <w:tcBorders>
              <w:top w:val="nil"/>
              <w:left w:val="nil"/>
              <w:bottom w:val="single" w:sz="8" w:space="0" w:color="auto"/>
              <w:right w:val="single" w:sz="8" w:space="0" w:color="auto"/>
            </w:tcBorders>
            <w:shd w:val="clear" w:color="auto" w:fill="auto"/>
            <w:vAlign w:val="center"/>
            <w:hideMark/>
          </w:tcPr>
          <w:p w14:paraId="0F94818D" w14:textId="77777777" w:rsidR="009F6207" w:rsidRPr="00205F80" w:rsidRDefault="009F6207" w:rsidP="0070749E">
            <w:pPr>
              <w:jc w:val="center"/>
              <w:rPr>
                <w:color w:val="000000"/>
                <w:sz w:val="20"/>
                <w:szCs w:val="20"/>
              </w:rPr>
            </w:pPr>
            <w:r w:rsidRPr="00205F80">
              <w:rPr>
                <w:color w:val="000000"/>
                <w:sz w:val="20"/>
                <w:szCs w:val="20"/>
              </w:rPr>
              <w:t>0,053</w:t>
            </w:r>
          </w:p>
        </w:tc>
        <w:tc>
          <w:tcPr>
            <w:tcW w:w="1097" w:type="dxa"/>
            <w:tcBorders>
              <w:top w:val="nil"/>
              <w:left w:val="nil"/>
              <w:bottom w:val="single" w:sz="8" w:space="0" w:color="auto"/>
              <w:right w:val="single" w:sz="8" w:space="0" w:color="auto"/>
            </w:tcBorders>
            <w:shd w:val="clear" w:color="auto" w:fill="auto"/>
            <w:vAlign w:val="center"/>
            <w:hideMark/>
          </w:tcPr>
          <w:p w14:paraId="4F3AC794" w14:textId="77777777" w:rsidR="009F6207" w:rsidRPr="00205F80" w:rsidRDefault="009F6207" w:rsidP="0070749E">
            <w:pPr>
              <w:jc w:val="center"/>
              <w:rPr>
                <w:color w:val="000000"/>
                <w:sz w:val="20"/>
                <w:szCs w:val="20"/>
              </w:rPr>
            </w:pPr>
            <w:r w:rsidRPr="00205F80">
              <w:rPr>
                <w:color w:val="000000"/>
                <w:sz w:val="20"/>
                <w:szCs w:val="20"/>
              </w:rPr>
              <w:t>0,053</w:t>
            </w:r>
          </w:p>
        </w:tc>
        <w:tc>
          <w:tcPr>
            <w:tcW w:w="998" w:type="dxa"/>
            <w:tcBorders>
              <w:top w:val="nil"/>
              <w:left w:val="nil"/>
              <w:bottom w:val="single" w:sz="8" w:space="0" w:color="auto"/>
              <w:right w:val="single" w:sz="8" w:space="0" w:color="auto"/>
            </w:tcBorders>
            <w:shd w:val="clear" w:color="auto" w:fill="auto"/>
            <w:vAlign w:val="center"/>
            <w:hideMark/>
          </w:tcPr>
          <w:p w14:paraId="1D074BF0" w14:textId="77777777" w:rsidR="009F6207" w:rsidRPr="00205F80" w:rsidRDefault="009F6207" w:rsidP="0070749E">
            <w:pPr>
              <w:jc w:val="center"/>
              <w:rPr>
                <w:color w:val="000000"/>
                <w:sz w:val="20"/>
                <w:szCs w:val="20"/>
              </w:rPr>
            </w:pPr>
            <w:r w:rsidRPr="00205F80">
              <w:rPr>
                <w:color w:val="000000"/>
                <w:sz w:val="20"/>
                <w:szCs w:val="20"/>
              </w:rPr>
              <w:t>0,053</w:t>
            </w:r>
          </w:p>
        </w:tc>
        <w:tc>
          <w:tcPr>
            <w:tcW w:w="1097" w:type="dxa"/>
            <w:tcBorders>
              <w:top w:val="nil"/>
              <w:left w:val="nil"/>
              <w:bottom w:val="single" w:sz="8" w:space="0" w:color="auto"/>
              <w:right w:val="single" w:sz="8" w:space="0" w:color="auto"/>
            </w:tcBorders>
            <w:shd w:val="clear" w:color="auto" w:fill="auto"/>
            <w:vAlign w:val="center"/>
            <w:hideMark/>
          </w:tcPr>
          <w:p w14:paraId="3BF9017E" w14:textId="77777777" w:rsidR="009F6207" w:rsidRPr="00205F80" w:rsidRDefault="009F6207" w:rsidP="0070749E">
            <w:pPr>
              <w:jc w:val="center"/>
              <w:rPr>
                <w:color w:val="000000"/>
                <w:sz w:val="20"/>
                <w:szCs w:val="20"/>
              </w:rPr>
            </w:pPr>
            <w:r w:rsidRPr="00205F80">
              <w:rPr>
                <w:color w:val="000000"/>
                <w:sz w:val="20"/>
                <w:szCs w:val="20"/>
              </w:rPr>
              <w:t>0,053</w:t>
            </w:r>
          </w:p>
        </w:tc>
        <w:tc>
          <w:tcPr>
            <w:tcW w:w="1097" w:type="dxa"/>
            <w:tcBorders>
              <w:top w:val="nil"/>
              <w:left w:val="nil"/>
              <w:bottom w:val="single" w:sz="8" w:space="0" w:color="auto"/>
              <w:right w:val="single" w:sz="8" w:space="0" w:color="auto"/>
            </w:tcBorders>
            <w:shd w:val="clear" w:color="auto" w:fill="auto"/>
            <w:vAlign w:val="center"/>
            <w:hideMark/>
          </w:tcPr>
          <w:p w14:paraId="5ABB074D" w14:textId="77777777" w:rsidR="009F6207" w:rsidRPr="00205F80" w:rsidRDefault="009F6207" w:rsidP="0070749E">
            <w:pPr>
              <w:jc w:val="center"/>
              <w:rPr>
                <w:color w:val="000000"/>
                <w:sz w:val="20"/>
                <w:szCs w:val="20"/>
              </w:rPr>
            </w:pPr>
            <w:r w:rsidRPr="00205F80">
              <w:rPr>
                <w:color w:val="000000"/>
                <w:sz w:val="20"/>
                <w:szCs w:val="20"/>
              </w:rPr>
              <w:t>0,053</w:t>
            </w:r>
          </w:p>
        </w:tc>
        <w:tc>
          <w:tcPr>
            <w:tcW w:w="998" w:type="dxa"/>
            <w:tcBorders>
              <w:top w:val="nil"/>
              <w:left w:val="nil"/>
              <w:bottom w:val="single" w:sz="8" w:space="0" w:color="auto"/>
              <w:right w:val="single" w:sz="8" w:space="0" w:color="auto"/>
            </w:tcBorders>
            <w:shd w:val="clear" w:color="auto" w:fill="auto"/>
            <w:vAlign w:val="center"/>
            <w:hideMark/>
          </w:tcPr>
          <w:p w14:paraId="54140E95" w14:textId="77777777" w:rsidR="009F6207" w:rsidRPr="00205F80" w:rsidRDefault="009F6207" w:rsidP="0070749E">
            <w:pPr>
              <w:jc w:val="center"/>
              <w:rPr>
                <w:color w:val="000000"/>
                <w:sz w:val="20"/>
                <w:szCs w:val="20"/>
              </w:rPr>
            </w:pPr>
            <w:r w:rsidRPr="00205F80">
              <w:rPr>
                <w:color w:val="000000"/>
                <w:sz w:val="20"/>
                <w:szCs w:val="20"/>
              </w:rPr>
              <w:t>0,053</w:t>
            </w:r>
          </w:p>
        </w:tc>
        <w:tc>
          <w:tcPr>
            <w:tcW w:w="1004" w:type="dxa"/>
            <w:tcBorders>
              <w:top w:val="nil"/>
              <w:left w:val="nil"/>
              <w:bottom w:val="single" w:sz="8" w:space="0" w:color="auto"/>
              <w:right w:val="single" w:sz="8" w:space="0" w:color="auto"/>
            </w:tcBorders>
            <w:shd w:val="clear" w:color="auto" w:fill="auto"/>
            <w:vAlign w:val="center"/>
            <w:hideMark/>
          </w:tcPr>
          <w:p w14:paraId="20803C67" w14:textId="77777777" w:rsidR="009F6207" w:rsidRPr="00205F80" w:rsidRDefault="009F6207" w:rsidP="0070749E">
            <w:pPr>
              <w:jc w:val="center"/>
              <w:rPr>
                <w:color w:val="000000"/>
                <w:sz w:val="20"/>
                <w:szCs w:val="20"/>
              </w:rPr>
            </w:pPr>
            <w:r w:rsidRPr="00205F80">
              <w:rPr>
                <w:color w:val="000000"/>
                <w:sz w:val="20"/>
                <w:szCs w:val="20"/>
              </w:rPr>
              <w:t>0,053</w:t>
            </w:r>
          </w:p>
        </w:tc>
      </w:tr>
      <w:tr w:rsidR="009F6207" w:rsidRPr="00205F80" w14:paraId="3CF80E94"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8F83BA3"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614AAF8"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61EF9BE5" w14:textId="77777777" w:rsidR="009F6207" w:rsidRPr="00205F80" w:rsidRDefault="009F6207" w:rsidP="0070749E">
            <w:pPr>
              <w:jc w:val="center"/>
              <w:rPr>
                <w:color w:val="000000"/>
                <w:sz w:val="20"/>
                <w:szCs w:val="20"/>
              </w:rPr>
            </w:pPr>
            <w:r w:rsidRPr="00205F80">
              <w:rPr>
                <w:color w:val="000000"/>
                <w:sz w:val="20"/>
                <w:szCs w:val="20"/>
              </w:rPr>
              <w:t>3,947</w:t>
            </w:r>
          </w:p>
        </w:tc>
        <w:tc>
          <w:tcPr>
            <w:tcW w:w="998" w:type="dxa"/>
            <w:tcBorders>
              <w:top w:val="nil"/>
              <w:left w:val="nil"/>
              <w:bottom w:val="single" w:sz="8" w:space="0" w:color="auto"/>
              <w:right w:val="single" w:sz="8" w:space="0" w:color="auto"/>
            </w:tcBorders>
            <w:shd w:val="clear" w:color="auto" w:fill="auto"/>
            <w:vAlign w:val="center"/>
            <w:hideMark/>
          </w:tcPr>
          <w:p w14:paraId="403C9C0C" w14:textId="77777777" w:rsidR="009F6207" w:rsidRPr="00205F80" w:rsidRDefault="009F6207" w:rsidP="0070749E">
            <w:pPr>
              <w:jc w:val="center"/>
              <w:rPr>
                <w:color w:val="000000"/>
                <w:sz w:val="20"/>
                <w:szCs w:val="20"/>
              </w:rPr>
            </w:pPr>
            <w:r w:rsidRPr="00205F80">
              <w:rPr>
                <w:color w:val="000000"/>
                <w:sz w:val="20"/>
                <w:szCs w:val="20"/>
              </w:rPr>
              <w:t>3,947</w:t>
            </w:r>
          </w:p>
        </w:tc>
        <w:tc>
          <w:tcPr>
            <w:tcW w:w="1097" w:type="dxa"/>
            <w:tcBorders>
              <w:top w:val="nil"/>
              <w:left w:val="nil"/>
              <w:bottom w:val="single" w:sz="8" w:space="0" w:color="auto"/>
              <w:right w:val="single" w:sz="8" w:space="0" w:color="auto"/>
            </w:tcBorders>
            <w:shd w:val="clear" w:color="auto" w:fill="auto"/>
            <w:vAlign w:val="center"/>
            <w:hideMark/>
          </w:tcPr>
          <w:p w14:paraId="703B5BDD" w14:textId="77777777" w:rsidR="009F6207" w:rsidRPr="00205F80" w:rsidRDefault="009F6207" w:rsidP="0070749E">
            <w:pPr>
              <w:jc w:val="center"/>
              <w:rPr>
                <w:color w:val="000000"/>
                <w:sz w:val="20"/>
                <w:szCs w:val="20"/>
              </w:rPr>
            </w:pPr>
            <w:r w:rsidRPr="00205F80">
              <w:rPr>
                <w:color w:val="000000"/>
                <w:sz w:val="20"/>
                <w:szCs w:val="20"/>
              </w:rPr>
              <w:t>4,417</w:t>
            </w:r>
          </w:p>
        </w:tc>
        <w:tc>
          <w:tcPr>
            <w:tcW w:w="1097" w:type="dxa"/>
            <w:tcBorders>
              <w:top w:val="nil"/>
              <w:left w:val="nil"/>
              <w:bottom w:val="single" w:sz="8" w:space="0" w:color="auto"/>
              <w:right w:val="single" w:sz="8" w:space="0" w:color="auto"/>
            </w:tcBorders>
            <w:shd w:val="clear" w:color="auto" w:fill="auto"/>
            <w:vAlign w:val="center"/>
            <w:hideMark/>
          </w:tcPr>
          <w:p w14:paraId="30400F84" w14:textId="77777777" w:rsidR="009F6207" w:rsidRPr="00205F80" w:rsidRDefault="009F6207" w:rsidP="0070749E">
            <w:pPr>
              <w:jc w:val="center"/>
              <w:rPr>
                <w:color w:val="000000"/>
                <w:sz w:val="20"/>
                <w:szCs w:val="20"/>
              </w:rPr>
            </w:pPr>
            <w:r w:rsidRPr="00205F80">
              <w:rPr>
                <w:color w:val="000000"/>
                <w:sz w:val="20"/>
                <w:szCs w:val="20"/>
              </w:rPr>
              <w:t>4,417</w:t>
            </w:r>
          </w:p>
        </w:tc>
        <w:tc>
          <w:tcPr>
            <w:tcW w:w="998" w:type="dxa"/>
            <w:tcBorders>
              <w:top w:val="nil"/>
              <w:left w:val="nil"/>
              <w:bottom w:val="single" w:sz="8" w:space="0" w:color="auto"/>
              <w:right w:val="single" w:sz="8" w:space="0" w:color="auto"/>
            </w:tcBorders>
            <w:shd w:val="clear" w:color="auto" w:fill="auto"/>
            <w:vAlign w:val="center"/>
            <w:hideMark/>
          </w:tcPr>
          <w:p w14:paraId="24A019E4" w14:textId="77777777" w:rsidR="009F6207" w:rsidRPr="00205F80" w:rsidRDefault="009F6207" w:rsidP="0070749E">
            <w:pPr>
              <w:jc w:val="center"/>
              <w:rPr>
                <w:color w:val="000000"/>
                <w:sz w:val="20"/>
                <w:szCs w:val="20"/>
              </w:rPr>
            </w:pPr>
            <w:r w:rsidRPr="00205F80">
              <w:rPr>
                <w:color w:val="000000"/>
                <w:sz w:val="20"/>
                <w:szCs w:val="20"/>
              </w:rPr>
              <w:t>4,417</w:t>
            </w:r>
          </w:p>
        </w:tc>
        <w:tc>
          <w:tcPr>
            <w:tcW w:w="1097" w:type="dxa"/>
            <w:tcBorders>
              <w:top w:val="nil"/>
              <w:left w:val="nil"/>
              <w:bottom w:val="single" w:sz="8" w:space="0" w:color="auto"/>
              <w:right w:val="single" w:sz="8" w:space="0" w:color="auto"/>
            </w:tcBorders>
            <w:shd w:val="clear" w:color="auto" w:fill="auto"/>
            <w:vAlign w:val="center"/>
            <w:hideMark/>
          </w:tcPr>
          <w:p w14:paraId="2D0DF8A0" w14:textId="77777777" w:rsidR="009F6207" w:rsidRPr="00205F80" w:rsidRDefault="009F6207" w:rsidP="0070749E">
            <w:pPr>
              <w:jc w:val="center"/>
              <w:rPr>
                <w:color w:val="000000"/>
                <w:sz w:val="20"/>
                <w:szCs w:val="20"/>
              </w:rPr>
            </w:pPr>
            <w:r w:rsidRPr="00205F80">
              <w:rPr>
                <w:color w:val="000000"/>
                <w:sz w:val="20"/>
                <w:szCs w:val="20"/>
              </w:rPr>
              <w:t>4,417</w:t>
            </w:r>
          </w:p>
        </w:tc>
        <w:tc>
          <w:tcPr>
            <w:tcW w:w="1097" w:type="dxa"/>
            <w:tcBorders>
              <w:top w:val="nil"/>
              <w:left w:val="nil"/>
              <w:bottom w:val="single" w:sz="8" w:space="0" w:color="auto"/>
              <w:right w:val="single" w:sz="8" w:space="0" w:color="auto"/>
            </w:tcBorders>
            <w:shd w:val="clear" w:color="auto" w:fill="auto"/>
            <w:vAlign w:val="center"/>
            <w:hideMark/>
          </w:tcPr>
          <w:p w14:paraId="0C07DFD4" w14:textId="77777777" w:rsidR="009F6207" w:rsidRPr="00205F80" w:rsidRDefault="009F6207" w:rsidP="0070749E">
            <w:pPr>
              <w:jc w:val="center"/>
              <w:rPr>
                <w:color w:val="000000"/>
                <w:sz w:val="20"/>
                <w:szCs w:val="20"/>
              </w:rPr>
            </w:pPr>
            <w:r w:rsidRPr="00205F80">
              <w:rPr>
                <w:color w:val="000000"/>
                <w:sz w:val="20"/>
                <w:szCs w:val="20"/>
              </w:rPr>
              <w:t>4,417</w:t>
            </w:r>
          </w:p>
        </w:tc>
        <w:tc>
          <w:tcPr>
            <w:tcW w:w="998" w:type="dxa"/>
            <w:tcBorders>
              <w:top w:val="nil"/>
              <w:left w:val="nil"/>
              <w:bottom w:val="single" w:sz="8" w:space="0" w:color="auto"/>
              <w:right w:val="single" w:sz="8" w:space="0" w:color="auto"/>
            </w:tcBorders>
            <w:shd w:val="clear" w:color="auto" w:fill="auto"/>
            <w:vAlign w:val="center"/>
            <w:hideMark/>
          </w:tcPr>
          <w:p w14:paraId="2522895B" w14:textId="77777777" w:rsidR="009F6207" w:rsidRPr="00205F80" w:rsidRDefault="009F6207" w:rsidP="0070749E">
            <w:pPr>
              <w:jc w:val="center"/>
              <w:rPr>
                <w:color w:val="000000"/>
                <w:sz w:val="20"/>
                <w:szCs w:val="20"/>
              </w:rPr>
            </w:pPr>
            <w:r w:rsidRPr="00205F80">
              <w:rPr>
                <w:color w:val="000000"/>
                <w:sz w:val="20"/>
                <w:szCs w:val="20"/>
              </w:rPr>
              <w:t>4,417</w:t>
            </w:r>
          </w:p>
        </w:tc>
        <w:tc>
          <w:tcPr>
            <w:tcW w:w="1004" w:type="dxa"/>
            <w:tcBorders>
              <w:top w:val="nil"/>
              <w:left w:val="nil"/>
              <w:bottom w:val="single" w:sz="8" w:space="0" w:color="auto"/>
              <w:right w:val="single" w:sz="8" w:space="0" w:color="auto"/>
            </w:tcBorders>
            <w:shd w:val="clear" w:color="auto" w:fill="auto"/>
            <w:vAlign w:val="center"/>
            <w:hideMark/>
          </w:tcPr>
          <w:p w14:paraId="38FC2A85" w14:textId="77777777" w:rsidR="009F6207" w:rsidRPr="00205F80" w:rsidRDefault="009F6207" w:rsidP="0070749E">
            <w:pPr>
              <w:jc w:val="center"/>
              <w:rPr>
                <w:color w:val="000000"/>
                <w:sz w:val="20"/>
                <w:szCs w:val="20"/>
              </w:rPr>
            </w:pPr>
            <w:r w:rsidRPr="00205F80">
              <w:rPr>
                <w:color w:val="000000"/>
                <w:sz w:val="20"/>
                <w:szCs w:val="20"/>
              </w:rPr>
              <w:t>4,417</w:t>
            </w:r>
          </w:p>
        </w:tc>
      </w:tr>
      <w:tr w:rsidR="009F6207" w:rsidRPr="00205F80" w14:paraId="7AEBBD3D"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3540A93"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A2675D5"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50832A58" w14:textId="77777777" w:rsidR="009F6207" w:rsidRPr="00205F80" w:rsidRDefault="009F6207" w:rsidP="0070749E">
            <w:pPr>
              <w:jc w:val="center"/>
              <w:rPr>
                <w:color w:val="000000"/>
                <w:sz w:val="20"/>
                <w:szCs w:val="20"/>
              </w:rPr>
            </w:pPr>
            <w:r w:rsidRPr="00205F80">
              <w:rPr>
                <w:color w:val="000000"/>
                <w:sz w:val="20"/>
                <w:szCs w:val="20"/>
              </w:rPr>
              <w:t>0,312</w:t>
            </w:r>
          </w:p>
        </w:tc>
        <w:tc>
          <w:tcPr>
            <w:tcW w:w="998" w:type="dxa"/>
            <w:tcBorders>
              <w:top w:val="nil"/>
              <w:left w:val="nil"/>
              <w:bottom w:val="single" w:sz="8" w:space="0" w:color="auto"/>
              <w:right w:val="single" w:sz="8" w:space="0" w:color="auto"/>
            </w:tcBorders>
            <w:shd w:val="clear" w:color="auto" w:fill="auto"/>
            <w:vAlign w:val="center"/>
            <w:hideMark/>
          </w:tcPr>
          <w:p w14:paraId="52FC5420" w14:textId="77777777" w:rsidR="009F6207" w:rsidRPr="00205F80" w:rsidRDefault="009F6207" w:rsidP="0070749E">
            <w:pPr>
              <w:jc w:val="center"/>
              <w:rPr>
                <w:color w:val="000000"/>
                <w:sz w:val="20"/>
                <w:szCs w:val="20"/>
              </w:rPr>
            </w:pPr>
            <w:r w:rsidRPr="00205F80">
              <w:rPr>
                <w:color w:val="000000"/>
                <w:sz w:val="20"/>
                <w:szCs w:val="20"/>
              </w:rPr>
              <w:t>0,312</w:t>
            </w:r>
          </w:p>
        </w:tc>
        <w:tc>
          <w:tcPr>
            <w:tcW w:w="1097" w:type="dxa"/>
            <w:tcBorders>
              <w:top w:val="nil"/>
              <w:left w:val="nil"/>
              <w:bottom w:val="single" w:sz="8" w:space="0" w:color="auto"/>
              <w:right w:val="single" w:sz="8" w:space="0" w:color="auto"/>
            </w:tcBorders>
            <w:shd w:val="clear" w:color="auto" w:fill="auto"/>
            <w:vAlign w:val="center"/>
            <w:hideMark/>
          </w:tcPr>
          <w:p w14:paraId="35342784" w14:textId="77777777" w:rsidR="009F6207" w:rsidRPr="00205F80" w:rsidRDefault="009F6207" w:rsidP="0070749E">
            <w:pPr>
              <w:jc w:val="center"/>
              <w:rPr>
                <w:color w:val="000000"/>
                <w:sz w:val="20"/>
                <w:szCs w:val="20"/>
              </w:rPr>
            </w:pPr>
            <w:r w:rsidRPr="00205F80">
              <w:rPr>
                <w:color w:val="000000"/>
                <w:sz w:val="20"/>
                <w:szCs w:val="20"/>
              </w:rPr>
              <w:t>0,312</w:t>
            </w:r>
          </w:p>
        </w:tc>
        <w:tc>
          <w:tcPr>
            <w:tcW w:w="1097" w:type="dxa"/>
            <w:tcBorders>
              <w:top w:val="nil"/>
              <w:left w:val="nil"/>
              <w:bottom w:val="single" w:sz="8" w:space="0" w:color="auto"/>
              <w:right w:val="single" w:sz="8" w:space="0" w:color="auto"/>
            </w:tcBorders>
            <w:shd w:val="clear" w:color="auto" w:fill="auto"/>
            <w:vAlign w:val="center"/>
            <w:hideMark/>
          </w:tcPr>
          <w:p w14:paraId="2CDCCF44" w14:textId="77777777" w:rsidR="009F6207" w:rsidRPr="00205F80" w:rsidRDefault="009F6207" w:rsidP="0070749E">
            <w:pPr>
              <w:jc w:val="center"/>
              <w:rPr>
                <w:color w:val="000000"/>
                <w:sz w:val="20"/>
                <w:szCs w:val="20"/>
              </w:rPr>
            </w:pPr>
            <w:r w:rsidRPr="00205F80">
              <w:rPr>
                <w:color w:val="000000"/>
                <w:sz w:val="20"/>
                <w:szCs w:val="20"/>
              </w:rPr>
              <w:t>0,312</w:t>
            </w:r>
          </w:p>
        </w:tc>
        <w:tc>
          <w:tcPr>
            <w:tcW w:w="998" w:type="dxa"/>
            <w:tcBorders>
              <w:top w:val="nil"/>
              <w:left w:val="nil"/>
              <w:bottom w:val="single" w:sz="8" w:space="0" w:color="auto"/>
              <w:right w:val="single" w:sz="8" w:space="0" w:color="auto"/>
            </w:tcBorders>
            <w:shd w:val="clear" w:color="auto" w:fill="auto"/>
            <w:vAlign w:val="center"/>
            <w:hideMark/>
          </w:tcPr>
          <w:p w14:paraId="2E083527" w14:textId="77777777" w:rsidR="009F6207" w:rsidRPr="00205F80" w:rsidRDefault="009F6207" w:rsidP="0070749E">
            <w:pPr>
              <w:jc w:val="center"/>
              <w:rPr>
                <w:color w:val="000000"/>
                <w:sz w:val="20"/>
                <w:szCs w:val="20"/>
              </w:rPr>
            </w:pPr>
            <w:r w:rsidRPr="00205F80">
              <w:rPr>
                <w:color w:val="000000"/>
                <w:sz w:val="20"/>
                <w:szCs w:val="20"/>
              </w:rPr>
              <w:t>0,312</w:t>
            </w:r>
          </w:p>
        </w:tc>
        <w:tc>
          <w:tcPr>
            <w:tcW w:w="1097" w:type="dxa"/>
            <w:tcBorders>
              <w:top w:val="nil"/>
              <w:left w:val="nil"/>
              <w:bottom w:val="single" w:sz="8" w:space="0" w:color="auto"/>
              <w:right w:val="single" w:sz="8" w:space="0" w:color="auto"/>
            </w:tcBorders>
            <w:shd w:val="clear" w:color="auto" w:fill="auto"/>
            <w:vAlign w:val="center"/>
            <w:hideMark/>
          </w:tcPr>
          <w:p w14:paraId="0BEBDDA8" w14:textId="77777777" w:rsidR="009F6207" w:rsidRPr="00205F80" w:rsidRDefault="009F6207" w:rsidP="0070749E">
            <w:pPr>
              <w:jc w:val="center"/>
              <w:rPr>
                <w:color w:val="000000"/>
                <w:sz w:val="20"/>
                <w:szCs w:val="20"/>
              </w:rPr>
            </w:pPr>
            <w:r w:rsidRPr="00205F80">
              <w:rPr>
                <w:color w:val="000000"/>
                <w:sz w:val="20"/>
                <w:szCs w:val="20"/>
              </w:rPr>
              <w:t>0,312</w:t>
            </w:r>
          </w:p>
        </w:tc>
        <w:tc>
          <w:tcPr>
            <w:tcW w:w="1097" w:type="dxa"/>
            <w:tcBorders>
              <w:top w:val="nil"/>
              <w:left w:val="nil"/>
              <w:bottom w:val="single" w:sz="8" w:space="0" w:color="auto"/>
              <w:right w:val="single" w:sz="8" w:space="0" w:color="auto"/>
            </w:tcBorders>
            <w:shd w:val="clear" w:color="auto" w:fill="auto"/>
            <w:vAlign w:val="center"/>
            <w:hideMark/>
          </w:tcPr>
          <w:p w14:paraId="72A32A41" w14:textId="77777777" w:rsidR="009F6207" w:rsidRPr="00205F80" w:rsidRDefault="009F6207" w:rsidP="0070749E">
            <w:pPr>
              <w:jc w:val="center"/>
              <w:rPr>
                <w:color w:val="000000"/>
                <w:sz w:val="20"/>
                <w:szCs w:val="20"/>
              </w:rPr>
            </w:pPr>
            <w:r w:rsidRPr="00205F80">
              <w:rPr>
                <w:color w:val="000000"/>
                <w:sz w:val="20"/>
                <w:szCs w:val="20"/>
              </w:rPr>
              <w:t>0,312</w:t>
            </w:r>
          </w:p>
        </w:tc>
        <w:tc>
          <w:tcPr>
            <w:tcW w:w="998" w:type="dxa"/>
            <w:tcBorders>
              <w:top w:val="nil"/>
              <w:left w:val="nil"/>
              <w:bottom w:val="single" w:sz="8" w:space="0" w:color="auto"/>
              <w:right w:val="single" w:sz="8" w:space="0" w:color="auto"/>
            </w:tcBorders>
            <w:shd w:val="clear" w:color="auto" w:fill="auto"/>
            <w:vAlign w:val="center"/>
            <w:hideMark/>
          </w:tcPr>
          <w:p w14:paraId="7898F09A" w14:textId="77777777" w:rsidR="009F6207" w:rsidRPr="00205F80" w:rsidRDefault="009F6207" w:rsidP="0070749E">
            <w:pPr>
              <w:jc w:val="center"/>
              <w:rPr>
                <w:color w:val="000000"/>
                <w:sz w:val="20"/>
                <w:szCs w:val="20"/>
              </w:rPr>
            </w:pPr>
            <w:r w:rsidRPr="00205F80">
              <w:rPr>
                <w:color w:val="000000"/>
                <w:sz w:val="20"/>
                <w:szCs w:val="20"/>
              </w:rPr>
              <w:t>0,312</w:t>
            </w:r>
          </w:p>
        </w:tc>
        <w:tc>
          <w:tcPr>
            <w:tcW w:w="1004" w:type="dxa"/>
            <w:tcBorders>
              <w:top w:val="nil"/>
              <w:left w:val="nil"/>
              <w:bottom w:val="single" w:sz="8" w:space="0" w:color="auto"/>
              <w:right w:val="single" w:sz="8" w:space="0" w:color="auto"/>
            </w:tcBorders>
            <w:shd w:val="clear" w:color="auto" w:fill="auto"/>
            <w:vAlign w:val="center"/>
            <w:hideMark/>
          </w:tcPr>
          <w:p w14:paraId="1E5340DA" w14:textId="77777777" w:rsidR="009F6207" w:rsidRPr="00205F80" w:rsidRDefault="009F6207" w:rsidP="0070749E">
            <w:pPr>
              <w:jc w:val="center"/>
              <w:rPr>
                <w:color w:val="000000"/>
                <w:sz w:val="20"/>
                <w:szCs w:val="20"/>
              </w:rPr>
            </w:pPr>
            <w:r w:rsidRPr="00205F80">
              <w:rPr>
                <w:color w:val="000000"/>
                <w:sz w:val="20"/>
                <w:szCs w:val="20"/>
              </w:rPr>
              <w:t>0,312</w:t>
            </w:r>
          </w:p>
        </w:tc>
      </w:tr>
      <w:tr w:rsidR="009F6207" w:rsidRPr="00205F80" w14:paraId="20F814DD"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0C7C964"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4B85E176"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6A27476D" w14:textId="77777777" w:rsidR="009F6207" w:rsidRPr="00205F80" w:rsidRDefault="009F6207" w:rsidP="0070749E">
            <w:pPr>
              <w:jc w:val="center"/>
              <w:rPr>
                <w:color w:val="000000"/>
                <w:sz w:val="20"/>
                <w:szCs w:val="20"/>
              </w:rPr>
            </w:pPr>
            <w:r w:rsidRPr="00205F80">
              <w:rPr>
                <w:color w:val="000000"/>
                <w:sz w:val="20"/>
                <w:szCs w:val="20"/>
              </w:rPr>
              <w:t>3,233</w:t>
            </w:r>
          </w:p>
        </w:tc>
        <w:tc>
          <w:tcPr>
            <w:tcW w:w="998" w:type="dxa"/>
            <w:tcBorders>
              <w:top w:val="nil"/>
              <w:left w:val="nil"/>
              <w:bottom w:val="single" w:sz="8" w:space="0" w:color="auto"/>
              <w:right w:val="single" w:sz="8" w:space="0" w:color="auto"/>
            </w:tcBorders>
            <w:shd w:val="clear" w:color="auto" w:fill="auto"/>
            <w:vAlign w:val="center"/>
            <w:hideMark/>
          </w:tcPr>
          <w:p w14:paraId="7FEC1F73" w14:textId="77777777" w:rsidR="009F6207" w:rsidRPr="00205F80" w:rsidRDefault="009F6207" w:rsidP="0070749E">
            <w:pPr>
              <w:jc w:val="center"/>
              <w:rPr>
                <w:color w:val="000000"/>
                <w:sz w:val="20"/>
                <w:szCs w:val="20"/>
              </w:rPr>
            </w:pPr>
            <w:r w:rsidRPr="00205F80">
              <w:rPr>
                <w:color w:val="000000"/>
                <w:sz w:val="20"/>
                <w:szCs w:val="20"/>
              </w:rPr>
              <w:t>3,233</w:t>
            </w:r>
          </w:p>
        </w:tc>
        <w:tc>
          <w:tcPr>
            <w:tcW w:w="1097" w:type="dxa"/>
            <w:tcBorders>
              <w:top w:val="nil"/>
              <w:left w:val="nil"/>
              <w:bottom w:val="single" w:sz="8" w:space="0" w:color="auto"/>
              <w:right w:val="single" w:sz="8" w:space="0" w:color="auto"/>
            </w:tcBorders>
            <w:shd w:val="clear" w:color="auto" w:fill="auto"/>
            <w:vAlign w:val="center"/>
            <w:hideMark/>
          </w:tcPr>
          <w:p w14:paraId="207F6C7A" w14:textId="77777777" w:rsidR="009F6207" w:rsidRPr="00205F80" w:rsidRDefault="009F6207" w:rsidP="0070749E">
            <w:pPr>
              <w:jc w:val="center"/>
              <w:rPr>
                <w:color w:val="000000"/>
                <w:sz w:val="20"/>
                <w:szCs w:val="20"/>
              </w:rPr>
            </w:pPr>
            <w:r w:rsidRPr="00205F80">
              <w:rPr>
                <w:color w:val="000000"/>
                <w:sz w:val="20"/>
                <w:szCs w:val="20"/>
              </w:rPr>
              <w:t>3,233</w:t>
            </w:r>
          </w:p>
        </w:tc>
        <w:tc>
          <w:tcPr>
            <w:tcW w:w="1097" w:type="dxa"/>
            <w:tcBorders>
              <w:top w:val="nil"/>
              <w:left w:val="nil"/>
              <w:bottom w:val="single" w:sz="8" w:space="0" w:color="auto"/>
              <w:right w:val="single" w:sz="8" w:space="0" w:color="auto"/>
            </w:tcBorders>
            <w:shd w:val="clear" w:color="auto" w:fill="auto"/>
            <w:vAlign w:val="center"/>
            <w:hideMark/>
          </w:tcPr>
          <w:p w14:paraId="537134CC" w14:textId="77777777" w:rsidR="009F6207" w:rsidRPr="00205F80" w:rsidRDefault="009F6207" w:rsidP="0070749E">
            <w:pPr>
              <w:jc w:val="center"/>
              <w:rPr>
                <w:color w:val="000000"/>
                <w:sz w:val="20"/>
                <w:szCs w:val="20"/>
              </w:rPr>
            </w:pPr>
            <w:r w:rsidRPr="00205F80">
              <w:rPr>
                <w:color w:val="000000"/>
                <w:sz w:val="20"/>
                <w:szCs w:val="20"/>
              </w:rPr>
              <w:t>3,233</w:t>
            </w:r>
          </w:p>
        </w:tc>
        <w:tc>
          <w:tcPr>
            <w:tcW w:w="998" w:type="dxa"/>
            <w:tcBorders>
              <w:top w:val="nil"/>
              <w:left w:val="nil"/>
              <w:bottom w:val="single" w:sz="8" w:space="0" w:color="auto"/>
              <w:right w:val="single" w:sz="8" w:space="0" w:color="auto"/>
            </w:tcBorders>
            <w:shd w:val="clear" w:color="auto" w:fill="auto"/>
            <w:vAlign w:val="center"/>
            <w:hideMark/>
          </w:tcPr>
          <w:p w14:paraId="390363F4" w14:textId="77777777" w:rsidR="009F6207" w:rsidRPr="00205F80" w:rsidRDefault="009F6207" w:rsidP="0070749E">
            <w:pPr>
              <w:jc w:val="center"/>
              <w:rPr>
                <w:color w:val="000000"/>
                <w:sz w:val="20"/>
                <w:szCs w:val="20"/>
              </w:rPr>
            </w:pPr>
            <w:r w:rsidRPr="00205F80">
              <w:rPr>
                <w:color w:val="000000"/>
                <w:sz w:val="20"/>
                <w:szCs w:val="20"/>
              </w:rPr>
              <w:t>3,233</w:t>
            </w:r>
          </w:p>
        </w:tc>
        <w:tc>
          <w:tcPr>
            <w:tcW w:w="1097" w:type="dxa"/>
            <w:tcBorders>
              <w:top w:val="nil"/>
              <w:left w:val="nil"/>
              <w:bottom w:val="single" w:sz="8" w:space="0" w:color="auto"/>
              <w:right w:val="single" w:sz="8" w:space="0" w:color="auto"/>
            </w:tcBorders>
            <w:shd w:val="clear" w:color="auto" w:fill="auto"/>
            <w:vAlign w:val="center"/>
            <w:hideMark/>
          </w:tcPr>
          <w:p w14:paraId="521E6C6B" w14:textId="77777777" w:rsidR="009F6207" w:rsidRPr="00205F80" w:rsidRDefault="009F6207" w:rsidP="0070749E">
            <w:pPr>
              <w:jc w:val="center"/>
              <w:rPr>
                <w:color w:val="000000"/>
                <w:sz w:val="20"/>
                <w:szCs w:val="20"/>
              </w:rPr>
            </w:pPr>
            <w:r w:rsidRPr="00205F80">
              <w:rPr>
                <w:color w:val="000000"/>
                <w:sz w:val="20"/>
                <w:szCs w:val="20"/>
              </w:rPr>
              <w:t>3,233</w:t>
            </w:r>
          </w:p>
        </w:tc>
        <w:tc>
          <w:tcPr>
            <w:tcW w:w="1097" w:type="dxa"/>
            <w:tcBorders>
              <w:top w:val="nil"/>
              <w:left w:val="nil"/>
              <w:bottom w:val="single" w:sz="8" w:space="0" w:color="auto"/>
              <w:right w:val="single" w:sz="8" w:space="0" w:color="auto"/>
            </w:tcBorders>
            <w:shd w:val="clear" w:color="auto" w:fill="auto"/>
            <w:vAlign w:val="center"/>
            <w:hideMark/>
          </w:tcPr>
          <w:p w14:paraId="74322A79" w14:textId="77777777" w:rsidR="009F6207" w:rsidRPr="00205F80" w:rsidRDefault="009F6207" w:rsidP="0070749E">
            <w:pPr>
              <w:jc w:val="center"/>
              <w:rPr>
                <w:color w:val="000000"/>
                <w:sz w:val="20"/>
                <w:szCs w:val="20"/>
              </w:rPr>
            </w:pPr>
            <w:r w:rsidRPr="00205F80">
              <w:rPr>
                <w:color w:val="000000"/>
                <w:sz w:val="20"/>
                <w:szCs w:val="20"/>
              </w:rPr>
              <w:t>3,233</w:t>
            </w:r>
          </w:p>
        </w:tc>
        <w:tc>
          <w:tcPr>
            <w:tcW w:w="998" w:type="dxa"/>
            <w:tcBorders>
              <w:top w:val="nil"/>
              <w:left w:val="nil"/>
              <w:bottom w:val="single" w:sz="8" w:space="0" w:color="auto"/>
              <w:right w:val="single" w:sz="8" w:space="0" w:color="auto"/>
            </w:tcBorders>
            <w:shd w:val="clear" w:color="auto" w:fill="auto"/>
            <w:vAlign w:val="center"/>
            <w:hideMark/>
          </w:tcPr>
          <w:p w14:paraId="4394497C" w14:textId="77777777" w:rsidR="009F6207" w:rsidRPr="00205F80" w:rsidRDefault="009F6207" w:rsidP="0070749E">
            <w:pPr>
              <w:jc w:val="center"/>
              <w:rPr>
                <w:color w:val="000000"/>
                <w:sz w:val="20"/>
                <w:szCs w:val="20"/>
              </w:rPr>
            </w:pPr>
            <w:r w:rsidRPr="00205F80">
              <w:rPr>
                <w:color w:val="000000"/>
                <w:sz w:val="20"/>
                <w:szCs w:val="20"/>
              </w:rPr>
              <w:t>3,233</w:t>
            </w:r>
          </w:p>
        </w:tc>
        <w:tc>
          <w:tcPr>
            <w:tcW w:w="1004" w:type="dxa"/>
            <w:tcBorders>
              <w:top w:val="nil"/>
              <w:left w:val="nil"/>
              <w:bottom w:val="single" w:sz="8" w:space="0" w:color="auto"/>
              <w:right w:val="single" w:sz="8" w:space="0" w:color="auto"/>
            </w:tcBorders>
            <w:shd w:val="clear" w:color="auto" w:fill="auto"/>
            <w:vAlign w:val="center"/>
            <w:hideMark/>
          </w:tcPr>
          <w:p w14:paraId="2AD3F8AF" w14:textId="77777777" w:rsidR="009F6207" w:rsidRPr="00205F80" w:rsidRDefault="009F6207" w:rsidP="0070749E">
            <w:pPr>
              <w:jc w:val="center"/>
              <w:rPr>
                <w:color w:val="000000"/>
                <w:sz w:val="20"/>
                <w:szCs w:val="20"/>
              </w:rPr>
            </w:pPr>
            <w:r w:rsidRPr="00205F80">
              <w:rPr>
                <w:color w:val="000000"/>
                <w:sz w:val="20"/>
                <w:szCs w:val="20"/>
              </w:rPr>
              <w:t>3,233</w:t>
            </w:r>
          </w:p>
        </w:tc>
      </w:tr>
      <w:tr w:rsidR="009F6207" w:rsidRPr="00205F80" w14:paraId="3E812DF0"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68451A1B"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E076403"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3C9497A3" w14:textId="77777777" w:rsidR="009F6207" w:rsidRPr="00205F80" w:rsidRDefault="009F6207" w:rsidP="0070749E">
            <w:pPr>
              <w:jc w:val="center"/>
              <w:rPr>
                <w:b/>
                <w:bCs/>
                <w:color w:val="000000"/>
                <w:sz w:val="20"/>
                <w:szCs w:val="20"/>
              </w:rPr>
            </w:pPr>
            <w:r w:rsidRPr="00205F80">
              <w:rPr>
                <w:b/>
                <w:bCs/>
                <w:color w:val="000000"/>
                <w:sz w:val="20"/>
                <w:szCs w:val="20"/>
              </w:rPr>
              <w:t>0,403</w:t>
            </w:r>
          </w:p>
        </w:tc>
        <w:tc>
          <w:tcPr>
            <w:tcW w:w="998" w:type="dxa"/>
            <w:tcBorders>
              <w:top w:val="nil"/>
              <w:left w:val="nil"/>
              <w:bottom w:val="single" w:sz="8" w:space="0" w:color="auto"/>
              <w:right w:val="single" w:sz="8" w:space="0" w:color="auto"/>
            </w:tcBorders>
            <w:shd w:val="clear" w:color="auto" w:fill="auto"/>
            <w:vAlign w:val="center"/>
            <w:hideMark/>
          </w:tcPr>
          <w:p w14:paraId="2B8A2C2C" w14:textId="77777777" w:rsidR="009F6207" w:rsidRPr="00205F80" w:rsidRDefault="009F6207" w:rsidP="0070749E">
            <w:pPr>
              <w:jc w:val="center"/>
              <w:rPr>
                <w:b/>
                <w:bCs/>
                <w:color w:val="000000"/>
                <w:sz w:val="20"/>
                <w:szCs w:val="20"/>
              </w:rPr>
            </w:pPr>
            <w:r w:rsidRPr="00205F80">
              <w:rPr>
                <w:b/>
                <w:bCs/>
                <w:color w:val="000000"/>
                <w:sz w:val="20"/>
                <w:szCs w:val="20"/>
              </w:rPr>
              <w:t>0,403</w:t>
            </w:r>
          </w:p>
        </w:tc>
        <w:tc>
          <w:tcPr>
            <w:tcW w:w="1097" w:type="dxa"/>
            <w:tcBorders>
              <w:top w:val="nil"/>
              <w:left w:val="nil"/>
              <w:bottom w:val="single" w:sz="8" w:space="0" w:color="auto"/>
              <w:right w:val="single" w:sz="8" w:space="0" w:color="auto"/>
            </w:tcBorders>
            <w:shd w:val="clear" w:color="auto" w:fill="auto"/>
            <w:vAlign w:val="center"/>
            <w:hideMark/>
          </w:tcPr>
          <w:p w14:paraId="6ECD534C" w14:textId="77777777" w:rsidR="009F6207" w:rsidRPr="00205F80" w:rsidRDefault="009F6207" w:rsidP="0070749E">
            <w:pPr>
              <w:jc w:val="center"/>
              <w:rPr>
                <w:b/>
                <w:bCs/>
                <w:color w:val="000000"/>
                <w:sz w:val="20"/>
                <w:szCs w:val="20"/>
              </w:rPr>
            </w:pPr>
            <w:r w:rsidRPr="00205F80">
              <w:rPr>
                <w:b/>
                <w:bCs/>
                <w:color w:val="000000"/>
                <w:sz w:val="20"/>
                <w:szCs w:val="20"/>
              </w:rPr>
              <w:t>0,873</w:t>
            </w:r>
          </w:p>
        </w:tc>
        <w:tc>
          <w:tcPr>
            <w:tcW w:w="1097" w:type="dxa"/>
            <w:tcBorders>
              <w:top w:val="nil"/>
              <w:left w:val="nil"/>
              <w:bottom w:val="single" w:sz="8" w:space="0" w:color="auto"/>
              <w:right w:val="single" w:sz="8" w:space="0" w:color="auto"/>
            </w:tcBorders>
            <w:shd w:val="clear" w:color="auto" w:fill="auto"/>
            <w:vAlign w:val="center"/>
            <w:hideMark/>
          </w:tcPr>
          <w:p w14:paraId="5601771B" w14:textId="77777777" w:rsidR="009F6207" w:rsidRPr="00205F80" w:rsidRDefault="009F6207" w:rsidP="0070749E">
            <w:pPr>
              <w:jc w:val="center"/>
              <w:rPr>
                <w:b/>
                <w:bCs/>
                <w:color w:val="000000"/>
                <w:sz w:val="20"/>
                <w:szCs w:val="20"/>
              </w:rPr>
            </w:pPr>
            <w:r w:rsidRPr="00205F80">
              <w:rPr>
                <w:b/>
                <w:bCs/>
                <w:color w:val="000000"/>
                <w:sz w:val="20"/>
                <w:szCs w:val="20"/>
              </w:rPr>
              <w:t>0,873</w:t>
            </w:r>
          </w:p>
        </w:tc>
        <w:tc>
          <w:tcPr>
            <w:tcW w:w="998" w:type="dxa"/>
            <w:tcBorders>
              <w:top w:val="nil"/>
              <w:left w:val="nil"/>
              <w:bottom w:val="single" w:sz="8" w:space="0" w:color="auto"/>
              <w:right w:val="single" w:sz="8" w:space="0" w:color="auto"/>
            </w:tcBorders>
            <w:shd w:val="clear" w:color="auto" w:fill="auto"/>
            <w:vAlign w:val="center"/>
            <w:hideMark/>
          </w:tcPr>
          <w:p w14:paraId="11432140" w14:textId="77777777" w:rsidR="009F6207" w:rsidRPr="00205F80" w:rsidRDefault="009F6207" w:rsidP="0070749E">
            <w:pPr>
              <w:jc w:val="center"/>
              <w:rPr>
                <w:b/>
                <w:bCs/>
                <w:color w:val="000000"/>
                <w:sz w:val="20"/>
                <w:szCs w:val="20"/>
              </w:rPr>
            </w:pPr>
            <w:r w:rsidRPr="00205F80">
              <w:rPr>
                <w:b/>
                <w:bCs/>
                <w:color w:val="000000"/>
                <w:sz w:val="20"/>
                <w:szCs w:val="20"/>
              </w:rPr>
              <w:t>0,873</w:t>
            </w:r>
          </w:p>
        </w:tc>
        <w:tc>
          <w:tcPr>
            <w:tcW w:w="1097" w:type="dxa"/>
            <w:tcBorders>
              <w:top w:val="nil"/>
              <w:left w:val="nil"/>
              <w:bottom w:val="single" w:sz="8" w:space="0" w:color="auto"/>
              <w:right w:val="single" w:sz="8" w:space="0" w:color="auto"/>
            </w:tcBorders>
            <w:shd w:val="clear" w:color="auto" w:fill="auto"/>
            <w:vAlign w:val="center"/>
            <w:hideMark/>
          </w:tcPr>
          <w:p w14:paraId="575F50F1" w14:textId="77777777" w:rsidR="009F6207" w:rsidRPr="00205F80" w:rsidRDefault="009F6207" w:rsidP="0070749E">
            <w:pPr>
              <w:jc w:val="center"/>
              <w:rPr>
                <w:b/>
                <w:bCs/>
                <w:color w:val="000000"/>
                <w:sz w:val="20"/>
                <w:szCs w:val="20"/>
              </w:rPr>
            </w:pPr>
            <w:r w:rsidRPr="00205F80">
              <w:rPr>
                <w:b/>
                <w:bCs/>
                <w:color w:val="000000"/>
                <w:sz w:val="20"/>
                <w:szCs w:val="20"/>
              </w:rPr>
              <w:t>0,873</w:t>
            </w:r>
          </w:p>
        </w:tc>
        <w:tc>
          <w:tcPr>
            <w:tcW w:w="1097" w:type="dxa"/>
            <w:tcBorders>
              <w:top w:val="nil"/>
              <w:left w:val="nil"/>
              <w:bottom w:val="single" w:sz="8" w:space="0" w:color="auto"/>
              <w:right w:val="single" w:sz="8" w:space="0" w:color="auto"/>
            </w:tcBorders>
            <w:shd w:val="clear" w:color="auto" w:fill="auto"/>
            <w:vAlign w:val="center"/>
            <w:hideMark/>
          </w:tcPr>
          <w:p w14:paraId="7EB10C55" w14:textId="77777777" w:rsidR="009F6207" w:rsidRPr="00205F80" w:rsidRDefault="009F6207" w:rsidP="0070749E">
            <w:pPr>
              <w:jc w:val="center"/>
              <w:rPr>
                <w:b/>
                <w:bCs/>
                <w:color w:val="000000"/>
                <w:sz w:val="20"/>
                <w:szCs w:val="20"/>
              </w:rPr>
            </w:pPr>
            <w:r w:rsidRPr="00205F80">
              <w:rPr>
                <w:b/>
                <w:bCs/>
                <w:color w:val="000000"/>
                <w:sz w:val="20"/>
                <w:szCs w:val="20"/>
              </w:rPr>
              <w:t>0,873</w:t>
            </w:r>
          </w:p>
        </w:tc>
        <w:tc>
          <w:tcPr>
            <w:tcW w:w="998" w:type="dxa"/>
            <w:tcBorders>
              <w:top w:val="nil"/>
              <w:left w:val="nil"/>
              <w:bottom w:val="single" w:sz="8" w:space="0" w:color="auto"/>
              <w:right w:val="single" w:sz="8" w:space="0" w:color="auto"/>
            </w:tcBorders>
            <w:shd w:val="clear" w:color="auto" w:fill="auto"/>
            <w:vAlign w:val="center"/>
            <w:hideMark/>
          </w:tcPr>
          <w:p w14:paraId="69331076" w14:textId="77777777" w:rsidR="009F6207" w:rsidRPr="00205F80" w:rsidRDefault="009F6207" w:rsidP="0070749E">
            <w:pPr>
              <w:jc w:val="center"/>
              <w:rPr>
                <w:b/>
                <w:bCs/>
                <w:color w:val="000000"/>
                <w:sz w:val="20"/>
                <w:szCs w:val="20"/>
              </w:rPr>
            </w:pPr>
            <w:r w:rsidRPr="00205F80">
              <w:rPr>
                <w:b/>
                <w:bCs/>
                <w:color w:val="000000"/>
                <w:sz w:val="20"/>
                <w:szCs w:val="20"/>
              </w:rPr>
              <w:t>0,873</w:t>
            </w:r>
          </w:p>
        </w:tc>
        <w:tc>
          <w:tcPr>
            <w:tcW w:w="1004" w:type="dxa"/>
            <w:tcBorders>
              <w:top w:val="nil"/>
              <w:left w:val="nil"/>
              <w:bottom w:val="single" w:sz="8" w:space="0" w:color="auto"/>
              <w:right w:val="single" w:sz="8" w:space="0" w:color="auto"/>
            </w:tcBorders>
            <w:shd w:val="clear" w:color="auto" w:fill="auto"/>
            <w:vAlign w:val="center"/>
            <w:hideMark/>
          </w:tcPr>
          <w:p w14:paraId="670B7B2C" w14:textId="77777777" w:rsidR="009F6207" w:rsidRPr="00205F80" w:rsidRDefault="009F6207" w:rsidP="0070749E">
            <w:pPr>
              <w:jc w:val="center"/>
              <w:rPr>
                <w:b/>
                <w:bCs/>
                <w:color w:val="000000"/>
                <w:sz w:val="20"/>
                <w:szCs w:val="20"/>
              </w:rPr>
            </w:pPr>
            <w:r w:rsidRPr="00205F80">
              <w:rPr>
                <w:b/>
                <w:bCs/>
                <w:color w:val="000000"/>
                <w:sz w:val="20"/>
                <w:szCs w:val="20"/>
              </w:rPr>
              <w:t>0,873</w:t>
            </w:r>
          </w:p>
        </w:tc>
      </w:tr>
      <w:tr w:rsidR="009F6207" w:rsidRPr="00205F80" w14:paraId="236B8B35"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CCC19B0" w14:textId="77777777" w:rsidR="009F6207" w:rsidRPr="00205F80" w:rsidRDefault="009F6207" w:rsidP="0070749E">
            <w:pPr>
              <w:jc w:val="center"/>
              <w:rPr>
                <w:color w:val="000000"/>
                <w:sz w:val="20"/>
                <w:szCs w:val="20"/>
              </w:rPr>
            </w:pPr>
            <w:r w:rsidRPr="00205F80">
              <w:rPr>
                <w:color w:val="000000"/>
                <w:sz w:val="20"/>
                <w:szCs w:val="20"/>
              </w:rPr>
              <w:t>2</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3D027C69" w14:textId="77777777" w:rsidR="009F6207" w:rsidRPr="00205F80" w:rsidRDefault="009F6207" w:rsidP="0070749E">
            <w:pPr>
              <w:jc w:val="center"/>
              <w:rPr>
                <w:b/>
                <w:bCs/>
                <w:color w:val="000000"/>
                <w:sz w:val="20"/>
                <w:szCs w:val="20"/>
              </w:rPr>
            </w:pPr>
            <w:r w:rsidRPr="00205F80">
              <w:rPr>
                <w:b/>
                <w:bCs/>
                <w:color w:val="000000"/>
                <w:sz w:val="20"/>
                <w:szCs w:val="20"/>
              </w:rPr>
              <w:t>Котельная №2а</w:t>
            </w:r>
          </w:p>
        </w:tc>
      </w:tr>
      <w:tr w:rsidR="009F6207" w:rsidRPr="00205F80" w14:paraId="25EE0FFA"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6FC83988"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F5408F8"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05E907F6" w14:textId="77777777" w:rsidR="009F6207" w:rsidRPr="00205F80" w:rsidRDefault="009F6207" w:rsidP="0070749E">
            <w:pPr>
              <w:jc w:val="center"/>
              <w:rPr>
                <w:color w:val="000000"/>
                <w:sz w:val="20"/>
                <w:szCs w:val="20"/>
              </w:rPr>
            </w:pPr>
            <w:r w:rsidRPr="00205F80">
              <w:rPr>
                <w:color w:val="000000"/>
                <w:sz w:val="20"/>
                <w:szCs w:val="20"/>
              </w:rPr>
              <w:t>7,740</w:t>
            </w:r>
          </w:p>
        </w:tc>
        <w:tc>
          <w:tcPr>
            <w:tcW w:w="998" w:type="dxa"/>
            <w:tcBorders>
              <w:top w:val="nil"/>
              <w:left w:val="nil"/>
              <w:bottom w:val="single" w:sz="8" w:space="0" w:color="auto"/>
              <w:right w:val="single" w:sz="8" w:space="0" w:color="auto"/>
            </w:tcBorders>
            <w:shd w:val="clear" w:color="auto" w:fill="auto"/>
            <w:vAlign w:val="center"/>
            <w:hideMark/>
          </w:tcPr>
          <w:p w14:paraId="57E31134" w14:textId="77777777" w:rsidR="009F6207" w:rsidRPr="00205F80" w:rsidRDefault="009F6207" w:rsidP="0070749E">
            <w:pPr>
              <w:jc w:val="center"/>
              <w:rPr>
                <w:color w:val="000000"/>
                <w:sz w:val="20"/>
                <w:szCs w:val="20"/>
              </w:rPr>
            </w:pPr>
            <w:r w:rsidRPr="00205F80">
              <w:rPr>
                <w:color w:val="000000"/>
                <w:sz w:val="20"/>
                <w:szCs w:val="20"/>
              </w:rPr>
              <w:t>7,740</w:t>
            </w:r>
          </w:p>
        </w:tc>
        <w:tc>
          <w:tcPr>
            <w:tcW w:w="1097" w:type="dxa"/>
            <w:tcBorders>
              <w:top w:val="nil"/>
              <w:left w:val="nil"/>
              <w:bottom w:val="single" w:sz="8" w:space="0" w:color="auto"/>
              <w:right w:val="single" w:sz="8" w:space="0" w:color="auto"/>
            </w:tcBorders>
            <w:shd w:val="clear" w:color="auto" w:fill="auto"/>
            <w:vAlign w:val="center"/>
            <w:hideMark/>
          </w:tcPr>
          <w:p w14:paraId="3D17D181" w14:textId="77777777" w:rsidR="009F6207" w:rsidRPr="00205F80" w:rsidRDefault="009F6207" w:rsidP="0070749E">
            <w:pPr>
              <w:jc w:val="center"/>
              <w:rPr>
                <w:color w:val="000000"/>
                <w:sz w:val="20"/>
                <w:szCs w:val="20"/>
              </w:rPr>
            </w:pPr>
            <w:r w:rsidRPr="00205F80">
              <w:rPr>
                <w:color w:val="000000"/>
                <w:sz w:val="20"/>
                <w:szCs w:val="20"/>
              </w:rPr>
              <w:t>7,740</w:t>
            </w:r>
          </w:p>
        </w:tc>
        <w:tc>
          <w:tcPr>
            <w:tcW w:w="1097" w:type="dxa"/>
            <w:tcBorders>
              <w:top w:val="nil"/>
              <w:left w:val="nil"/>
              <w:bottom w:val="single" w:sz="8" w:space="0" w:color="auto"/>
              <w:right w:val="single" w:sz="8" w:space="0" w:color="auto"/>
            </w:tcBorders>
            <w:shd w:val="clear" w:color="auto" w:fill="auto"/>
            <w:vAlign w:val="center"/>
            <w:hideMark/>
          </w:tcPr>
          <w:p w14:paraId="55CD24FE" w14:textId="77777777" w:rsidR="009F6207" w:rsidRPr="00205F80" w:rsidRDefault="009F6207" w:rsidP="0070749E">
            <w:pPr>
              <w:jc w:val="center"/>
              <w:rPr>
                <w:color w:val="000000"/>
                <w:sz w:val="20"/>
                <w:szCs w:val="20"/>
              </w:rPr>
            </w:pPr>
            <w:r w:rsidRPr="00205F80">
              <w:rPr>
                <w:color w:val="000000"/>
                <w:sz w:val="20"/>
                <w:szCs w:val="20"/>
              </w:rPr>
              <w:t>7,740</w:t>
            </w:r>
          </w:p>
        </w:tc>
        <w:tc>
          <w:tcPr>
            <w:tcW w:w="998" w:type="dxa"/>
            <w:tcBorders>
              <w:top w:val="nil"/>
              <w:left w:val="nil"/>
              <w:bottom w:val="single" w:sz="8" w:space="0" w:color="auto"/>
              <w:right w:val="single" w:sz="8" w:space="0" w:color="auto"/>
            </w:tcBorders>
            <w:shd w:val="clear" w:color="auto" w:fill="auto"/>
            <w:vAlign w:val="center"/>
            <w:hideMark/>
          </w:tcPr>
          <w:p w14:paraId="3A110A07" w14:textId="77777777" w:rsidR="009F6207" w:rsidRPr="00205F80" w:rsidRDefault="009F6207" w:rsidP="0070749E">
            <w:pPr>
              <w:jc w:val="center"/>
              <w:rPr>
                <w:color w:val="000000"/>
                <w:sz w:val="20"/>
                <w:szCs w:val="20"/>
              </w:rPr>
            </w:pPr>
            <w:r w:rsidRPr="00205F80">
              <w:rPr>
                <w:color w:val="000000"/>
                <w:sz w:val="20"/>
                <w:szCs w:val="20"/>
              </w:rPr>
              <w:t>7,740</w:t>
            </w:r>
          </w:p>
        </w:tc>
        <w:tc>
          <w:tcPr>
            <w:tcW w:w="1097" w:type="dxa"/>
            <w:tcBorders>
              <w:top w:val="nil"/>
              <w:left w:val="nil"/>
              <w:bottom w:val="single" w:sz="8" w:space="0" w:color="auto"/>
              <w:right w:val="single" w:sz="8" w:space="0" w:color="auto"/>
            </w:tcBorders>
            <w:shd w:val="clear" w:color="auto" w:fill="auto"/>
            <w:vAlign w:val="center"/>
            <w:hideMark/>
          </w:tcPr>
          <w:p w14:paraId="3ABA7BA5" w14:textId="77777777" w:rsidR="009F6207" w:rsidRPr="00205F80" w:rsidRDefault="009F6207" w:rsidP="0070749E">
            <w:pPr>
              <w:jc w:val="center"/>
              <w:rPr>
                <w:color w:val="000000"/>
                <w:sz w:val="20"/>
                <w:szCs w:val="20"/>
              </w:rPr>
            </w:pPr>
            <w:r w:rsidRPr="00205F80">
              <w:rPr>
                <w:color w:val="000000"/>
                <w:sz w:val="20"/>
                <w:szCs w:val="20"/>
              </w:rPr>
              <w:t>7,740</w:t>
            </w:r>
          </w:p>
        </w:tc>
        <w:tc>
          <w:tcPr>
            <w:tcW w:w="1097" w:type="dxa"/>
            <w:tcBorders>
              <w:top w:val="nil"/>
              <w:left w:val="nil"/>
              <w:bottom w:val="single" w:sz="8" w:space="0" w:color="auto"/>
              <w:right w:val="single" w:sz="8" w:space="0" w:color="auto"/>
            </w:tcBorders>
            <w:shd w:val="clear" w:color="auto" w:fill="auto"/>
            <w:vAlign w:val="center"/>
            <w:hideMark/>
          </w:tcPr>
          <w:p w14:paraId="1F263F43" w14:textId="77777777" w:rsidR="009F6207" w:rsidRPr="00205F80" w:rsidRDefault="009F6207" w:rsidP="0070749E">
            <w:pPr>
              <w:jc w:val="center"/>
              <w:rPr>
                <w:color w:val="000000"/>
                <w:sz w:val="20"/>
                <w:szCs w:val="20"/>
              </w:rPr>
            </w:pPr>
            <w:r w:rsidRPr="00205F80">
              <w:rPr>
                <w:color w:val="000000"/>
                <w:sz w:val="20"/>
                <w:szCs w:val="20"/>
              </w:rPr>
              <w:t>7,740</w:t>
            </w:r>
          </w:p>
        </w:tc>
        <w:tc>
          <w:tcPr>
            <w:tcW w:w="998" w:type="dxa"/>
            <w:tcBorders>
              <w:top w:val="nil"/>
              <w:left w:val="nil"/>
              <w:bottom w:val="single" w:sz="8" w:space="0" w:color="auto"/>
              <w:right w:val="single" w:sz="8" w:space="0" w:color="auto"/>
            </w:tcBorders>
            <w:shd w:val="clear" w:color="auto" w:fill="auto"/>
            <w:vAlign w:val="center"/>
            <w:hideMark/>
          </w:tcPr>
          <w:p w14:paraId="1955AA69" w14:textId="77777777" w:rsidR="009F6207" w:rsidRPr="00205F80" w:rsidRDefault="009F6207" w:rsidP="0070749E">
            <w:pPr>
              <w:jc w:val="center"/>
              <w:rPr>
                <w:color w:val="000000"/>
                <w:sz w:val="20"/>
                <w:szCs w:val="20"/>
              </w:rPr>
            </w:pPr>
            <w:r w:rsidRPr="00205F80">
              <w:rPr>
                <w:color w:val="000000"/>
                <w:sz w:val="20"/>
                <w:szCs w:val="20"/>
              </w:rPr>
              <w:t>7,740</w:t>
            </w:r>
          </w:p>
        </w:tc>
        <w:tc>
          <w:tcPr>
            <w:tcW w:w="1004" w:type="dxa"/>
            <w:tcBorders>
              <w:top w:val="nil"/>
              <w:left w:val="nil"/>
              <w:bottom w:val="single" w:sz="8" w:space="0" w:color="auto"/>
              <w:right w:val="single" w:sz="8" w:space="0" w:color="auto"/>
            </w:tcBorders>
            <w:shd w:val="clear" w:color="auto" w:fill="auto"/>
            <w:vAlign w:val="center"/>
            <w:hideMark/>
          </w:tcPr>
          <w:p w14:paraId="0677330C" w14:textId="77777777" w:rsidR="009F6207" w:rsidRPr="00205F80" w:rsidRDefault="009F6207" w:rsidP="0070749E">
            <w:pPr>
              <w:jc w:val="center"/>
              <w:rPr>
                <w:color w:val="000000"/>
                <w:sz w:val="20"/>
                <w:szCs w:val="20"/>
              </w:rPr>
            </w:pPr>
            <w:r w:rsidRPr="00205F80">
              <w:rPr>
                <w:color w:val="000000"/>
                <w:sz w:val="20"/>
                <w:szCs w:val="20"/>
              </w:rPr>
              <w:t>7,740</w:t>
            </w:r>
          </w:p>
        </w:tc>
      </w:tr>
      <w:tr w:rsidR="009F6207" w:rsidRPr="00205F80" w14:paraId="7AECF075"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38E7C1A3"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DFC5F8F"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45EAC684" w14:textId="77777777" w:rsidR="009F6207" w:rsidRPr="00205F80" w:rsidRDefault="009F6207" w:rsidP="0070749E">
            <w:pPr>
              <w:jc w:val="center"/>
              <w:rPr>
                <w:color w:val="000000"/>
                <w:sz w:val="20"/>
                <w:szCs w:val="20"/>
              </w:rPr>
            </w:pPr>
            <w:r w:rsidRPr="00205F80">
              <w:rPr>
                <w:color w:val="000000"/>
                <w:sz w:val="20"/>
                <w:szCs w:val="20"/>
              </w:rPr>
              <w:t>7,690</w:t>
            </w:r>
          </w:p>
        </w:tc>
        <w:tc>
          <w:tcPr>
            <w:tcW w:w="998" w:type="dxa"/>
            <w:tcBorders>
              <w:top w:val="nil"/>
              <w:left w:val="nil"/>
              <w:bottom w:val="single" w:sz="8" w:space="0" w:color="auto"/>
              <w:right w:val="single" w:sz="8" w:space="0" w:color="auto"/>
            </w:tcBorders>
            <w:shd w:val="clear" w:color="auto" w:fill="auto"/>
            <w:vAlign w:val="center"/>
            <w:hideMark/>
          </w:tcPr>
          <w:p w14:paraId="5ACEA06D" w14:textId="77777777" w:rsidR="009F6207" w:rsidRPr="00205F80" w:rsidRDefault="009F6207" w:rsidP="0070749E">
            <w:pPr>
              <w:jc w:val="center"/>
              <w:rPr>
                <w:color w:val="000000"/>
                <w:sz w:val="20"/>
                <w:szCs w:val="20"/>
              </w:rPr>
            </w:pPr>
            <w:r w:rsidRPr="00205F80">
              <w:rPr>
                <w:color w:val="000000"/>
                <w:sz w:val="20"/>
                <w:szCs w:val="20"/>
              </w:rPr>
              <w:t>7,690</w:t>
            </w:r>
          </w:p>
        </w:tc>
        <w:tc>
          <w:tcPr>
            <w:tcW w:w="1097" w:type="dxa"/>
            <w:tcBorders>
              <w:top w:val="nil"/>
              <w:left w:val="nil"/>
              <w:bottom w:val="single" w:sz="8" w:space="0" w:color="auto"/>
              <w:right w:val="single" w:sz="8" w:space="0" w:color="auto"/>
            </w:tcBorders>
            <w:shd w:val="clear" w:color="auto" w:fill="auto"/>
            <w:vAlign w:val="center"/>
            <w:hideMark/>
          </w:tcPr>
          <w:p w14:paraId="43ED53B5" w14:textId="77777777" w:rsidR="009F6207" w:rsidRPr="00205F80" w:rsidRDefault="009F6207" w:rsidP="0070749E">
            <w:pPr>
              <w:jc w:val="center"/>
              <w:rPr>
                <w:color w:val="000000"/>
                <w:sz w:val="20"/>
                <w:szCs w:val="20"/>
              </w:rPr>
            </w:pPr>
            <w:r w:rsidRPr="00205F80">
              <w:rPr>
                <w:color w:val="000000"/>
                <w:sz w:val="20"/>
                <w:szCs w:val="20"/>
              </w:rPr>
              <w:t>7,690</w:t>
            </w:r>
          </w:p>
        </w:tc>
        <w:tc>
          <w:tcPr>
            <w:tcW w:w="1097" w:type="dxa"/>
            <w:tcBorders>
              <w:top w:val="nil"/>
              <w:left w:val="nil"/>
              <w:bottom w:val="single" w:sz="8" w:space="0" w:color="auto"/>
              <w:right w:val="single" w:sz="8" w:space="0" w:color="auto"/>
            </w:tcBorders>
            <w:shd w:val="clear" w:color="auto" w:fill="auto"/>
            <w:vAlign w:val="center"/>
            <w:hideMark/>
          </w:tcPr>
          <w:p w14:paraId="02B125FE" w14:textId="77777777" w:rsidR="009F6207" w:rsidRPr="00205F80" w:rsidRDefault="009F6207" w:rsidP="0070749E">
            <w:pPr>
              <w:jc w:val="center"/>
              <w:rPr>
                <w:color w:val="000000"/>
                <w:sz w:val="20"/>
                <w:szCs w:val="20"/>
              </w:rPr>
            </w:pPr>
            <w:r w:rsidRPr="00205F80">
              <w:rPr>
                <w:color w:val="000000"/>
                <w:sz w:val="20"/>
                <w:szCs w:val="20"/>
              </w:rPr>
              <w:t>7,740</w:t>
            </w:r>
          </w:p>
        </w:tc>
        <w:tc>
          <w:tcPr>
            <w:tcW w:w="998" w:type="dxa"/>
            <w:tcBorders>
              <w:top w:val="nil"/>
              <w:left w:val="nil"/>
              <w:bottom w:val="single" w:sz="8" w:space="0" w:color="auto"/>
              <w:right w:val="single" w:sz="8" w:space="0" w:color="auto"/>
            </w:tcBorders>
            <w:shd w:val="clear" w:color="auto" w:fill="auto"/>
            <w:vAlign w:val="center"/>
            <w:hideMark/>
          </w:tcPr>
          <w:p w14:paraId="610B2F94" w14:textId="77777777" w:rsidR="009F6207" w:rsidRPr="00205F80" w:rsidRDefault="009F6207" w:rsidP="0070749E">
            <w:pPr>
              <w:jc w:val="center"/>
              <w:rPr>
                <w:color w:val="000000"/>
                <w:sz w:val="20"/>
                <w:szCs w:val="20"/>
              </w:rPr>
            </w:pPr>
            <w:r w:rsidRPr="00205F80">
              <w:rPr>
                <w:color w:val="000000"/>
                <w:sz w:val="20"/>
                <w:szCs w:val="20"/>
              </w:rPr>
              <w:t>7,740</w:t>
            </w:r>
          </w:p>
        </w:tc>
        <w:tc>
          <w:tcPr>
            <w:tcW w:w="1097" w:type="dxa"/>
            <w:tcBorders>
              <w:top w:val="nil"/>
              <w:left w:val="nil"/>
              <w:bottom w:val="single" w:sz="8" w:space="0" w:color="auto"/>
              <w:right w:val="single" w:sz="8" w:space="0" w:color="auto"/>
            </w:tcBorders>
            <w:shd w:val="clear" w:color="auto" w:fill="auto"/>
            <w:vAlign w:val="center"/>
            <w:hideMark/>
          </w:tcPr>
          <w:p w14:paraId="052D245A" w14:textId="77777777" w:rsidR="009F6207" w:rsidRPr="00205F80" w:rsidRDefault="009F6207" w:rsidP="0070749E">
            <w:pPr>
              <w:jc w:val="center"/>
              <w:rPr>
                <w:color w:val="000000"/>
                <w:sz w:val="20"/>
                <w:szCs w:val="20"/>
              </w:rPr>
            </w:pPr>
            <w:r w:rsidRPr="00205F80">
              <w:rPr>
                <w:color w:val="000000"/>
                <w:sz w:val="20"/>
                <w:szCs w:val="20"/>
              </w:rPr>
              <w:t>7,740</w:t>
            </w:r>
          </w:p>
        </w:tc>
        <w:tc>
          <w:tcPr>
            <w:tcW w:w="1097" w:type="dxa"/>
            <w:tcBorders>
              <w:top w:val="nil"/>
              <w:left w:val="nil"/>
              <w:bottom w:val="single" w:sz="8" w:space="0" w:color="auto"/>
              <w:right w:val="single" w:sz="8" w:space="0" w:color="auto"/>
            </w:tcBorders>
            <w:shd w:val="clear" w:color="auto" w:fill="auto"/>
            <w:vAlign w:val="center"/>
            <w:hideMark/>
          </w:tcPr>
          <w:p w14:paraId="2FD8442C" w14:textId="77777777" w:rsidR="009F6207" w:rsidRPr="00205F80" w:rsidRDefault="009F6207" w:rsidP="0070749E">
            <w:pPr>
              <w:jc w:val="center"/>
              <w:rPr>
                <w:color w:val="000000"/>
                <w:sz w:val="20"/>
                <w:szCs w:val="20"/>
              </w:rPr>
            </w:pPr>
            <w:r w:rsidRPr="00205F80">
              <w:rPr>
                <w:color w:val="000000"/>
                <w:sz w:val="20"/>
                <w:szCs w:val="20"/>
              </w:rPr>
              <w:t>7,740</w:t>
            </w:r>
          </w:p>
        </w:tc>
        <w:tc>
          <w:tcPr>
            <w:tcW w:w="998" w:type="dxa"/>
            <w:tcBorders>
              <w:top w:val="nil"/>
              <w:left w:val="nil"/>
              <w:bottom w:val="single" w:sz="8" w:space="0" w:color="auto"/>
              <w:right w:val="single" w:sz="8" w:space="0" w:color="auto"/>
            </w:tcBorders>
            <w:shd w:val="clear" w:color="auto" w:fill="auto"/>
            <w:vAlign w:val="center"/>
            <w:hideMark/>
          </w:tcPr>
          <w:p w14:paraId="16BC1DA9" w14:textId="77777777" w:rsidR="009F6207" w:rsidRPr="00205F80" w:rsidRDefault="009F6207" w:rsidP="0070749E">
            <w:pPr>
              <w:jc w:val="center"/>
              <w:rPr>
                <w:color w:val="000000"/>
                <w:sz w:val="20"/>
                <w:szCs w:val="20"/>
              </w:rPr>
            </w:pPr>
            <w:r w:rsidRPr="00205F80">
              <w:rPr>
                <w:color w:val="000000"/>
                <w:sz w:val="20"/>
                <w:szCs w:val="20"/>
              </w:rPr>
              <w:t>7,740</w:t>
            </w:r>
          </w:p>
        </w:tc>
        <w:tc>
          <w:tcPr>
            <w:tcW w:w="1004" w:type="dxa"/>
            <w:tcBorders>
              <w:top w:val="nil"/>
              <w:left w:val="nil"/>
              <w:bottom w:val="single" w:sz="8" w:space="0" w:color="auto"/>
              <w:right w:val="single" w:sz="8" w:space="0" w:color="auto"/>
            </w:tcBorders>
            <w:shd w:val="clear" w:color="auto" w:fill="auto"/>
            <w:vAlign w:val="center"/>
            <w:hideMark/>
          </w:tcPr>
          <w:p w14:paraId="49CA8F6C" w14:textId="77777777" w:rsidR="009F6207" w:rsidRPr="00205F80" w:rsidRDefault="009F6207" w:rsidP="0070749E">
            <w:pPr>
              <w:jc w:val="center"/>
              <w:rPr>
                <w:color w:val="000000"/>
                <w:sz w:val="20"/>
                <w:szCs w:val="20"/>
              </w:rPr>
            </w:pPr>
            <w:r w:rsidRPr="00205F80">
              <w:rPr>
                <w:color w:val="000000"/>
                <w:sz w:val="20"/>
                <w:szCs w:val="20"/>
              </w:rPr>
              <w:t>7,740</w:t>
            </w:r>
          </w:p>
        </w:tc>
      </w:tr>
      <w:tr w:rsidR="009F6207" w:rsidRPr="00205F80" w14:paraId="7DEA3B0C"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6ED1AA9E"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7C8B61D0"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0A34507E" w14:textId="77777777" w:rsidR="009F6207" w:rsidRPr="00205F80" w:rsidRDefault="009F6207" w:rsidP="0070749E">
            <w:pPr>
              <w:jc w:val="center"/>
              <w:rPr>
                <w:color w:val="000000"/>
                <w:sz w:val="20"/>
                <w:szCs w:val="20"/>
              </w:rPr>
            </w:pPr>
            <w:r w:rsidRPr="00205F80">
              <w:rPr>
                <w:color w:val="000000"/>
                <w:sz w:val="20"/>
                <w:szCs w:val="20"/>
              </w:rPr>
              <w:t>0,087</w:t>
            </w:r>
          </w:p>
        </w:tc>
        <w:tc>
          <w:tcPr>
            <w:tcW w:w="998" w:type="dxa"/>
            <w:tcBorders>
              <w:top w:val="nil"/>
              <w:left w:val="nil"/>
              <w:bottom w:val="single" w:sz="8" w:space="0" w:color="auto"/>
              <w:right w:val="single" w:sz="8" w:space="0" w:color="auto"/>
            </w:tcBorders>
            <w:shd w:val="clear" w:color="auto" w:fill="auto"/>
            <w:vAlign w:val="center"/>
            <w:hideMark/>
          </w:tcPr>
          <w:p w14:paraId="1400A2DB" w14:textId="77777777" w:rsidR="009F6207" w:rsidRPr="00205F80" w:rsidRDefault="009F6207" w:rsidP="0070749E">
            <w:pPr>
              <w:jc w:val="center"/>
              <w:rPr>
                <w:color w:val="000000"/>
                <w:sz w:val="20"/>
                <w:szCs w:val="20"/>
              </w:rPr>
            </w:pPr>
            <w:r w:rsidRPr="00205F80">
              <w:rPr>
                <w:color w:val="000000"/>
                <w:sz w:val="20"/>
                <w:szCs w:val="20"/>
              </w:rPr>
              <w:t>0,087</w:t>
            </w:r>
          </w:p>
        </w:tc>
        <w:tc>
          <w:tcPr>
            <w:tcW w:w="1097" w:type="dxa"/>
            <w:tcBorders>
              <w:top w:val="nil"/>
              <w:left w:val="nil"/>
              <w:bottom w:val="single" w:sz="8" w:space="0" w:color="auto"/>
              <w:right w:val="single" w:sz="8" w:space="0" w:color="auto"/>
            </w:tcBorders>
            <w:shd w:val="clear" w:color="auto" w:fill="auto"/>
            <w:vAlign w:val="center"/>
            <w:hideMark/>
          </w:tcPr>
          <w:p w14:paraId="77745E0F" w14:textId="77777777" w:rsidR="009F6207" w:rsidRPr="00205F80" w:rsidRDefault="009F6207" w:rsidP="0070749E">
            <w:pPr>
              <w:jc w:val="center"/>
              <w:rPr>
                <w:color w:val="000000"/>
                <w:sz w:val="20"/>
                <w:szCs w:val="20"/>
              </w:rPr>
            </w:pPr>
            <w:r w:rsidRPr="00205F80">
              <w:rPr>
                <w:color w:val="000000"/>
                <w:sz w:val="20"/>
                <w:szCs w:val="20"/>
              </w:rPr>
              <w:t>0,087</w:t>
            </w:r>
          </w:p>
        </w:tc>
        <w:tc>
          <w:tcPr>
            <w:tcW w:w="1097" w:type="dxa"/>
            <w:tcBorders>
              <w:top w:val="nil"/>
              <w:left w:val="nil"/>
              <w:bottom w:val="single" w:sz="8" w:space="0" w:color="auto"/>
              <w:right w:val="single" w:sz="8" w:space="0" w:color="auto"/>
            </w:tcBorders>
            <w:shd w:val="clear" w:color="auto" w:fill="auto"/>
            <w:vAlign w:val="center"/>
            <w:hideMark/>
          </w:tcPr>
          <w:p w14:paraId="46494F9F" w14:textId="77777777" w:rsidR="009F6207" w:rsidRPr="00205F80" w:rsidRDefault="009F6207" w:rsidP="0070749E">
            <w:pPr>
              <w:jc w:val="center"/>
              <w:rPr>
                <w:color w:val="000000"/>
                <w:sz w:val="20"/>
                <w:szCs w:val="20"/>
              </w:rPr>
            </w:pPr>
            <w:r w:rsidRPr="00205F80">
              <w:rPr>
                <w:color w:val="000000"/>
                <w:sz w:val="20"/>
                <w:szCs w:val="20"/>
              </w:rPr>
              <w:t>0,087</w:t>
            </w:r>
          </w:p>
        </w:tc>
        <w:tc>
          <w:tcPr>
            <w:tcW w:w="998" w:type="dxa"/>
            <w:tcBorders>
              <w:top w:val="nil"/>
              <w:left w:val="nil"/>
              <w:bottom w:val="single" w:sz="8" w:space="0" w:color="auto"/>
              <w:right w:val="single" w:sz="8" w:space="0" w:color="auto"/>
            </w:tcBorders>
            <w:shd w:val="clear" w:color="auto" w:fill="auto"/>
            <w:vAlign w:val="center"/>
            <w:hideMark/>
          </w:tcPr>
          <w:p w14:paraId="05806F71" w14:textId="77777777" w:rsidR="009F6207" w:rsidRPr="00205F80" w:rsidRDefault="009F6207" w:rsidP="0070749E">
            <w:pPr>
              <w:jc w:val="center"/>
              <w:rPr>
                <w:color w:val="000000"/>
                <w:sz w:val="20"/>
                <w:szCs w:val="20"/>
              </w:rPr>
            </w:pPr>
            <w:r w:rsidRPr="00205F80">
              <w:rPr>
                <w:color w:val="000000"/>
                <w:sz w:val="20"/>
                <w:szCs w:val="20"/>
              </w:rPr>
              <w:t>0,087</w:t>
            </w:r>
          </w:p>
        </w:tc>
        <w:tc>
          <w:tcPr>
            <w:tcW w:w="1097" w:type="dxa"/>
            <w:tcBorders>
              <w:top w:val="nil"/>
              <w:left w:val="nil"/>
              <w:bottom w:val="single" w:sz="8" w:space="0" w:color="auto"/>
              <w:right w:val="single" w:sz="8" w:space="0" w:color="auto"/>
            </w:tcBorders>
            <w:shd w:val="clear" w:color="auto" w:fill="auto"/>
            <w:vAlign w:val="center"/>
            <w:hideMark/>
          </w:tcPr>
          <w:p w14:paraId="2B3FEC03" w14:textId="77777777" w:rsidR="009F6207" w:rsidRPr="00205F80" w:rsidRDefault="009F6207" w:rsidP="0070749E">
            <w:pPr>
              <w:jc w:val="center"/>
              <w:rPr>
                <w:color w:val="000000"/>
                <w:sz w:val="20"/>
                <w:szCs w:val="20"/>
              </w:rPr>
            </w:pPr>
            <w:r w:rsidRPr="00205F80">
              <w:rPr>
                <w:color w:val="000000"/>
                <w:sz w:val="20"/>
                <w:szCs w:val="20"/>
              </w:rPr>
              <w:t>0,087</w:t>
            </w:r>
          </w:p>
        </w:tc>
        <w:tc>
          <w:tcPr>
            <w:tcW w:w="1097" w:type="dxa"/>
            <w:tcBorders>
              <w:top w:val="nil"/>
              <w:left w:val="nil"/>
              <w:bottom w:val="single" w:sz="8" w:space="0" w:color="auto"/>
              <w:right w:val="single" w:sz="8" w:space="0" w:color="auto"/>
            </w:tcBorders>
            <w:shd w:val="clear" w:color="auto" w:fill="auto"/>
            <w:vAlign w:val="center"/>
            <w:hideMark/>
          </w:tcPr>
          <w:p w14:paraId="4E4DFE23" w14:textId="77777777" w:rsidR="009F6207" w:rsidRPr="00205F80" w:rsidRDefault="009F6207" w:rsidP="0070749E">
            <w:pPr>
              <w:jc w:val="center"/>
              <w:rPr>
                <w:color w:val="000000"/>
                <w:sz w:val="20"/>
                <w:szCs w:val="20"/>
              </w:rPr>
            </w:pPr>
            <w:r w:rsidRPr="00205F80">
              <w:rPr>
                <w:color w:val="000000"/>
                <w:sz w:val="20"/>
                <w:szCs w:val="20"/>
              </w:rPr>
              <w:t>0,087</w:t>
            </w:r>
          </w:p>
        </w:tc>
        <w:tc>
          <w:tcPr>
            <w:tcW w:w="998" w:type="dxa"/>
            <w:tcBorders>
              <w:top w:val="nil"/>
              <w:left w:val="nil"/>
              <w:bottom w:val="single" w:sz="8" w:space="0" w:color="auto"/>
              <w:right w:val="single" w:sz="8" w:space="0" w:color="auto"/>
            </w:tcBorders>
            <w:shd w:val="clear" w:color="auto" w:fill="auto"/>
            <w:vAlign w:val="center"/>
            <w:hideMark/>
          </w:tcPr>
          <w:p w14:paraId="211B76C2" w14:textId="77777777" w:rsidR="009F6207" w:rsidRPr="00205F80" w:rsidRDefault="009F6207" w:rsidP="0070749E">
            <w:pPr>
              <w:jc w:val="center"/>
              <w:rPr>
                <w:color w:val="000000"/>
                <w:sz w:val="20"/>
                <w:szCs w:val="20"/>
              </w:rPr>
            </w:pPr>
            <w:r w:rsidRPr="00205F80">
              <w:rPr>
                <w:color w:val="000000"/>
                <w:sz w:val="20"/>
                <w:szCs w:val="20"/>
              </w:rPr>
              <w:t>0,087</w:t>
            </w:r>
          </w:p>
        </w:tc>
        <w:tc>
          <w:tcPr>
            <w:tcW w:w="1004" w:type="dxa"/>
            <w:tcBorders>
              <w:top w:val="nil"/>
              <w:left w:val="nil"/>
              <w:bottom w:val="single" w:sz="8" w:space="0" w:color="auto"/>
              <w:right w:val="single" w:sz="8" w:space="0" w:color="auto"/>
            </w:tcBorders>
            <w:shd w:val="clear" w:color="auto" w:fill="auto"/>
            <w:vAlign w:val="center"/>
            <w:hideMark/>
          </w:tcPr>
          <w:p w14:paraId="35A7B57D" w14:textId="77777777" w:rsidR="009F6207" w:rsidRPr="00205F80" w:rsidRDefault="009F6207" w:rsidP="0070749E">
            <w:pPr>
              <w:jc w:val="center"/>
              <w:rPr>
                <w:color w:val="000000"/>
                <w:sz w:val="20"/>
                <w:szCs w:val="20"/>
              </w:rPr>
            </w:pPr>
            <w:r w:rsidRPr="00205F80">
              <w:rPr>
                <w:color w:val="000000"/>
                <w:sz w:val="20"/>
                <w:szCs w:val="20"/>
              </w:rPr>
              <w:t>0,087</w:t>
            </w:r>
          </w:p>
        </w:tc>
      </w:tr>
      <w:tr w:rsidR="009F6207" w:rsidRPr="00205F80" w14:paraId="1B06FF87"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DE835DF"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70675EE3"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48B0111E" w14:textId="77777777" w:rsidR="009F6207" w:rsidRPr="00205F80" w:rsidRDefault="009F6207" w:rsidP="0070749E">
            <w:pPr>
              <w:jc w:val="center"/>
              <w:rPr>
                <w:color w:val="000000"/>
                <w:sz w:val="20"/>
                <w:szCs w:val="20"/>
              </w:rPr>
            </w:pPr>
            <w:r w:rsidRPr="00205F80">
              <w:rPr>
                <w:color w:val="000000"/>
                <w:sz w:val="20"/>
                <w:szCs w:val="20"/>
              </w:rPr>
              <w:t>7,603</w:t>
            </w:r>
          </w:p>
        </w:tc>
        <w:tc>
          <w:tcPr>
            <w:tcW w:w="998" w:type="dxa"/>
            <w:tcBorders>
              <w:top w:val="nil"/>
              <w:left w:val="nil"/>
              <w:bottom w:val="single" w:sz="8" w:space="0" w:color="auto"/>
              <w:right w:val="single" w:sz="8" w:space="0" w:color="auto"/>
            </w:tcBorders>
            <w:shd w:val="clear" w:color="auto" w:fill="auto"/>
            <w:vAlign w:val="center"/>
            <w:hideMark/>
          </w:tcPr>
          <w:p w14:paraId="258D800B" w14:textId="77777777" w:rsidR="009F6207" w:rsidRPr="00205F80" w:rsidRDefault="009F6207" w:rsidP="0070749E">
            <w:pPr>
              <w:jc w:val="center"/>
              <w:rPr>
                <w:color w:val="000000"/>
                <w:sz w:val="20"/>
                <w:szCs w:val="20"/>
              </w:rPr>
            </w:pPr>
            <w:r w:rsidRPr="00205F80">
              <w:rPr>
                <w:color w:val="000000"/>
                <w:sz w:val="20"/>
                <w:szCs w:val="20"/>
              </w:rPr>
              <w:t>7,603</w:t>
            </w:r>
          </w:p>
        </w:tc>
        <w:tc>
          <w:tcPr>
            <w:tcW w:w="1097" w:type="dxa"/>
            <w:tcBorders>
              <w:top w:val="nil"/>
              <w:left w:val="nil"/>
              <w:bottom w:val="single" w:sz="8" w:space="0" w:color="auto"/>
              <w:right w:val="single" w:sz="8" w:space="0" w:color="auto"/>
            </w:tcBorders>
            <w:shd w:val="clear" w:color="auto" w:fill="auto"/>
            <w:vAlign w:val="center"/>
            <w:hideMark/>
          </w:tcPr>
          <w:p w14:paraId="4075FF29" w14:textId="77777777" w:rsidR="009F6207" w:rsidRPr="00205F80" w:rsidRDefault="009F6207" w:rsidP="0070749E">
            <w:pPr>
              <w:jc w:val="center"/>
              <w:rPr>
                <w:color w:val="000000"/>
                <w:sz w:val="20"/>
                <w:szCs w:val="20"/>
              </w:rPr>
            </w:pPr>
            <w:r w:rsidRPr="00205F80">
              <w:rPr>
                <w:color w:val="000000"/>
                <w:sz w:val="20"/>
                <w:szCs w:val="20"/>
              </w:rPr>
              <w:t>7,603</w:t>
            </w:r>
          </w:p>
        </w:tc>
        <w:tc>
          <w:tcPr>
            <w:tcW w:w="1097" w:type="dxa"/>
            <w:tcBorders>
              <w:top w:val="nil"/>
              <w:left w:val="nil"/>
              <w:bottom w:val="single" w:sz="8" w:space="0" w:color="auto"/>
              <w:right w:val="single" w:sz="8" w:space="0" w:color="auto"/>
            </w:tcBorders>
            <w:shd w:val="clear" w:color="auto" w:fill="auto"/>
            <w:vAlign w:val="center"/>
            <w:hideMark/>
          </w:tcPr>
          <w:p w14:paraId="09CAA795" w14:textId="77777777" w:rsidR="009F6207" w:rsidRPr="00205F80" w:rsidRDefault="009F6207" w:rsidP="0070749E">
            <w:pPr>
              <w:jc w:val="center"/>
              <w:rPr>
                <w:color w:val="000000"/>
                <w:sz w:val="20"/>
                <w:szCs w:val="20"/>
              </w:rPr>
            </w:pPr>
            <w:r w:rsidRPr="00205F80">
              <w:rPr>
                <w:color w:val="000000"/>
                <w:sz w:val="20"/>
                <w:szCs w:val="20"/>
              </w:rPr>
              <w:t>7,653</w:t>
            </w:r>
          </w:p>
        </w:tc>
        <w:tc>
          <w:tcPr>
            <w:tcW w:w="998" w:type="dxa"/>
            <w:tcBorders>
              <w:top w:val="nil"/>
              <w:left w:val="nil"/>
              <w:bottom w:val="single" w:sz="8" w:space="0" w:color="auto"/>
              <w:right w:val="single" w:sz="8" w:space="0" w:color="auto"/>
            </w:tcBorders>
            <w:shd w:val="clear" w:color="auto" w:fill="auto"/>
            <w:vAlign w:val="center"/>
            <w:hideMark/>
          </w:tcPr>
          <w:p w14:paraId="3E8BB0E2" w14:textId="77777777" w:rsidR="009F6207" w:rsidRPr="00205F80" w:rsidRDefault="009F6207" w:rsidP="0070749E">
            <w:pPr>
              <w:jc w:val="center"/>
              <w:rPr>
                <w:color w:val="000000"/>
                <w:sz w:val="20"/>
                <w:szCs w:val="20"/>
              </w:rPr>
            </w:pPr>
            <w:r w:rsidRPr="00205F80">
              <w:rPr>
                <w:color w:val="000000"/>
                <w:sz w:val="20"/>
                <w:szCs w:val="20"/>
              </w:rPr>
              <w:t>7,653</w:t>
            </w:r>
          </w:p>
        </w:tc>
        <w:tc>
          <w:tcPr>
            <w:tcW w:w="1097" w:type="dxa"/>
            <w:tcBorders>
              <w:top w:val="nil"/>
              <w:left w:val="nil"/>
              <w:bottom w:val="single" w:sz="8" w:space="0" w:color="auto"/>
              <w:right w:val="single" w:sz="8" w:space="0" w:color="auto"/>
            </w:tcBorders>
            <w:shd w:val="clear" w:color="auto" w:fill="auto"/>
            <w:vAlign w:val="center"/>
            <w:hideMark/>
          </w:tcPr>
          <w:p w14:paraId="100D98F5" w14:textId="77777777" w:rsidR="009F6207" w:rsidRPr="00205F80" w:rsidRDefault="009F6207" w:rsidP="0070749E">
            <w:pPr>
              <w:jc w:val="center"/>
              <w:rPr>
                <w:color w:val="000000"/>
                <w:sz w:val="20"/>
                <w:szCs w:val="20"/>
              </w:rPr>
            </w:pPr>
            <w:r w:rsidRPr="00205F80">
              <w:rPr>
                <w:color w:val="000000"/>
                <w:sz w:val="20"/>
                <w:szCs w:val="20"/>
              </w:rPr>
              <w:t>7,653</w:t>
            </w:r>
          </w:p>
        </w:tc>
        <w:tc>
          <w:tcPr>
            <w:tcW w:w="1097" w:type="dxa"/>
            <w:tcBorders>
              <w:top w:val="nil"/>
              <w:left w:val="nil"/>
              <w:bottom w:val="single" w:sz="8" w:space="0" w:color="auto"/>
              <w:right w:val="single" w:sz="8" w:space="0" w:color="auto"/>
            </w:tcBorders>
            <w:shd w:val="clear" w:color="auto" w:fill="auto"/>
            <w:vAlign w:val="center"/>
            <w:hideMark/>
          </w:tcPr>
          <w:p w14:paraId="74B1B416" w14:textId="77777777" w:rsidR="009F6207" w:rsidRPr="00205F80" w:rsidRDefault="009F6207" w:rsidP="0070749E">
            <w:pPr>
              <w:jc w:val="center"/>
              <w:rPr>
                <w:color w:val="000000"/>
                <w:sz w:val="20"/>
                <w:szCs w:val="20"/>
              </w:rPr>
            </w:pPr>
            <w:r w:rsidRPr="00205F80">
              <w:rPr>
                <w:color w:val="000000"/>
                <w:sz w:val="20"/>
                <w:szCs w:val="20"/>
              </w:rPr>
              <w:t>7,653</w:t>
            </w:r>
          </w:p>
        </w:tc>
        <w:tc>
          <w:tcPr>
            <w:tcW w:w="998" w:type="dxa"/>
            <w:tcBorders>
              <w:top w:val="nil"/>
              <w:left w:val="nil"/>
              <w:bottom w:val="single" w:sz="8" w:space="0" w:color="auto"/>
              <w:right w:val="single" w:sz="8" w:space="0" w:color="auto"/>
            </w:tcBorders>
            <w:shd w:val="clear" w:color="auto" w:fill="auto"/>
            <w:vAlign w:val="center"/>
            <w:hideMark/>
          </w:tcPr>
          <w:p w14:paraId="60569BF6" w14:textId="77777777" w:rsidR="009F6207" w:rsidRPr="00205F80" w:rsidRDefault="009F6207" w:rsidP="0070749E">
            <w:pPr>
              <w:jc w:val="center"/>
              <w:rPr>
                <w:color w:val="000000"/>
                <w:sz w:val="20"/>
                <w:szCs w:val="20"/>
              </w:rPr>
            </w:pPr>
            <w:r w:rsidRPr="00205F80">
              <w:rPr>
                <w:color w:val="000000"/>
                <w:sz w:val="20"/>
                <w:szCs w:val="20"/>
              </w:rPr>
              <w:t>7,653</w:t>
            </w:r>
          </w:p>
        </w:tc>
        <w:tc>
          <w:tcPr>
            <w:tcW w:w="1004" w:type="dxa"/>
            <w:tcBorders>
              <w:top w:val="nil"/>
              <w:left w:val="nil"/>
              <w:bottom w:val="single" w:sz="8" w:space="0" w:color="auto"/>
              <w:right w:val="single" w:sz="8" w:space="0" w:color="auto"/>
            </w:tcBorders>
            <w:shd w:val="clear" w:color="auto" w:fill="auto"/>
            <w:vAlign w:val="center"/>
            <w:hideMark/>
          </w:tcPr>
          <w:p w14:paraId="75AA22D3" w14:textId="77777777" w:rsidR="009F6207" w:rsidRPr="00205F80" w:rsidRDefault="009F6207" w:rsidP="0070749E">
            <w:pPr>
              <w:jc w:val="center"/>
              <w:rPr>
                <w:color w:val="000000"/>
                <w:sz w:val="20"/>
                <w:szCs w:val="20"/>
              </w:rPr>
            </w:pPr>
            <w:r w:rsidRPr="00205F80">
              <w:rPr>
                <w:color w:val="000000"/>
                <w:sz w:val="20"/>
                <w:szCs w:val="20"/>
              </w:rPr>
              <w:t>7,653</w:t>
            </w:r>
          </w:p>
        </w:tc>
      </w:tr>
      <w:tr w:rsidR="009F6207" w:rsidRPr="00205F80" w14:paraId="094649B6"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6858FB8"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7CE77017"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55C41213" w14:textId="77777777" w:rsidR="009F6207" w:rsidRPr="00205F80" w:rsidRDefault="009F6207" w:rsidP="0070749E">
            <w:pPr>
              <w:jc w:val="center"/>
              <w:rPr>
                <w:color w:val="000000"/>
                <w:sz w:val="20"/>
                <w:szCs w:val="20"/>
              </w:rPr>
            </w:pPr>
            <w:r w:rsidRPr="00205F80">
              <w:rPr>
                <w:color w:val="000000"/>
                <w:sz w:val="20"/>
                <w:szCs w:val="20"/>
              </w:rPr>
              <w:t>0,852</w:t>
            </w:r>
          </w:p>
        </w:tc>
        <w:tc>
          <w:tcPr>
            <w:tcW w:w="998" w:type="dxa"/>
            <w:tcBorders>
              <w:top w:val="nil"/>
              <w:left w:val="nil"/>
              <w:bottom w:val="single" w:sz="8" w:space="0" w:color="auto"/>
              <w:right w:val="single" w:sz="8" w:space="0" w:color="auto"/>
            </w:tcBorders>
            <w:shd w:val="clear" w:color="auto" w:fill="auto"/>
            <w:vAlign w:val="center"/>
            <w:hideMark/>
          </w:tcPr>
          <w:p w14:paraId="5DF63625" w14:textId="77777777" w:rsidR="009F6207" w:rsidRPr="00205F80" w:rsidRDefault="009F6207" w:rsidP="0070749E">
            <w:pPr>
              <w:jc w:val="center"/>
              <w:rPr>
                <w:color w:val="000000"/>
                <w:sz w:val="20"/>
                <w:szCs w:val="20"/>
              </w:rPr>
            </w:pPr>
            <w:r w:rsidRPr="00205F80">
              <w:rPr>
                <w:color w:val="000000"/>
                <w:sz w:val="20"/>
                <w:szCs w:val="20"/>
              </w:rPr>
              <w:t>0,852</w:t>
            </w:r>
          </w:p>
        </w:tc>
        <w:tc>
          <w:tcPr>
            <w:tcW w:w="1097" w:type="dxa"/>
            <w:tcBorders>
              <w:top w:val="nil"/>
              <w:left w:val="nil"/>
              <w:bottom w:val="single" w:sz="8" w:space="0" w:color="auto"/>
              <w:right w:val="single" w:sz="8" w:space="0" w:color="auto"/>
            </w:tcBorders>
            <w:shd w:val="clear" w:color="auto" w:fill="auto"/>
            <w:vAlign w:val="center"/>
            <w:hideMark/>
          </w:tcPr>
          <w:p w14:paraId="49882213" w14:textId="77777777" w:rsidR="009F6207" w:rsidRPr="00205F80" w:rsidRDefault="009F6207" w:rsidP="0070749E">
            <w:pPr>
              <w:jc w:val="center"/>
              <w:rPr>
                <w:color w:val="000000"/>
                <w:sz w:val="20"/>
                <w:szCs w:val="20"/>
              </w:rPr>
            </w:pPr>
            <w:r w:rsidRPr="00205F80">
              <w:rPr>
                <w:color w:val="000000"/>
                <w:sz w:val="20"/>
                <w:szCs w:val="20"/>
              </w:rPr>
              <w:t>0,852</w:t>
            </w:r>
          </w:p>
        </w:tc>
        <w:tc>
          <w:tcPr>
            <w:tcW w:w="1097" w:type="dxa"/>
            <w:tcBorders>
              <w:top w:val="nil"/>
              <w:left w:val="nil"/>
              <w:bottom w:val="single" w:sz="8" w:space="0" w:color="auto"/>
              <w:right w:val="single" w:sz="8" w:space="0" w:color="auto"/>
            </w:tcBorders>
            <w:shd w:val="clear" w:color="auto" w:fill="auto"/>
            <w:vAlign w:val="center"/>
            <w:hideMark/>
          </w:tcPr>
          <w:p w14:paraId="06901DAE" w14:textId="77777777" w:rsidR="009F6207" w:rsidRPr="00205F80" w:rsidRDefault="009F6207" w:rsidP="0070749E">
            <w:pPr>
              <w:jc w:val="center"/>
              <w:rPr>
                <w:color w:val="000000"/>
                <w:sz w:val="20"/>
                <w:szCs w:val="20"/>
              </w:rPr>
            </w:pPr>
            <w:r w:rsidRPr="00205F80">
              <w:rPr>
                <w:color w:val="000000"/>
                <w:sz w:val="20"/>
                <w:szCs w:val="20"/>
              </w:rPr>
              <w:t>0,852</w:t>
            </w:r>
          </w:p>
        </w:tc>
        <w:tc>
          <w:tcPr>
            <w:tcW w:w="998" w:type="dxa"/>
            <w:tcBorders>
              <w:top w:val="nil"/>
              <w:left w:val="nil"/>
              <w:bottom w:val="single" w:sz="8" w:space="0" w:color="auto"/>
              <w:right w:val="single" w:sz="8" w:space="0" w:color="auto"/>
            </w:tcBorders>
            <w:shd w:val="clear" w:color="auto" w:fill="auto"/>
            <w:vAlign w:val="center"/>
            <w:hideMark/>
          </w:tcPr>
          <w:p w14:paraId="61CF4977" w14:textId="77777777" w:rsidR="009F6207" w:rsidRPr="00205F80" w:rsidRDefault="009F6207" w:rsidP="0070749E">
            <w:pPr>
              <w:jc w:val="center"/>
              <w:rPr>
                <w:color w:val="000000"/>
                <w:sz w:val="20"/>
                <w:szCs w:val="20"/>
              </w:rPr>
            </w:pPr>
            <w:r w:rsidRPr="00205F80">
              <w:rPr>
                <w:color w:val="000000"/>
                <w:sz w:val="20"/>
                <w:szCs w:val="20"/>
              </w:rPr>
              <w:t>0,852</w:t>
            </w:r>
          </w:p>
        </w:tc>
        <w:tc>
          <w:tcPr>
            <w:tcW w:w="1097" w:type="dxa"/>
            <w:tcBorders>
              <w:top w:val="nil"/>
              <w:left w:val="nil"/>
              <w:bottom w:val="single" w:sz="8" w:space="0" w:color="auto"/>
              <w:right w:val="single" w:sz="8" w:space="0" w:color="auto"/>
            </w:tcBorders>
            <w:shd w:val="clear" w:color="auto" w:fill="auto"/>
            <w:vAlign w:val="center"/>
            <w:hideMark/>
          </w:tcPr>
          <w:p w14:paraId="68424F57" w14:textId="77777777" w:rsidR="009F6207" w:rsidRPr="00205F80" w:rsidRDefault="009F6207" w:rsidP="0070749E">
            <w:pPr>
              <w:jc w:val="center"/>
              <w:rPr>
                <w:color w:val="000000"/>
                <w:sz w:val="20"/>
                <w:szCs w:val="20"/>
              </w:rPr>
            </w:pPr>
            <w:r w:rsidRPr="00205F80">
              <w:rPr>
                <w:color w:val="000000"/>
                <w:sz w:val="20"/>
                <w:szCs w:val="20"/>
              </w:rPr>
              <w:t>0,852</w:t>
            </w:r>
          </w:p>
        </w:tc>
        <w:tc>
          <w:tcPr>
            <w:tcW w:w="1097" w:type="dxa"/>
            <w:tcBorders>
              <w:top w:val="nil"/>
              <w:left w:val="nil"/>
              <w:bottom w:val="single" w:sz="8" w:space="0" w:color="auto"/>
              <w:right w:val="single" w:sz="8" w:space="0" w:color="auto"/>
            </w:tcBorders>
            <w:shd w:val="clear" w:color="auto" w:fill="auto"/>
            <w:vAlign w:val="center"/>
            <w:hideMark/>
          </w:tcPr>
          <w:p w14:paraId="52EAB923" w14:textId="77777777" w:rsidR="009F6207" w:rsidRPr="00205F80" w:rsidRDefault="009F6207" w:rsidP="0070749E">
            <w:pPr>
              <w:jc w:val="center"/>
              <w:rPr>
                <w:color w:val="000000"/>
                <w:sz w:val="20"/>
                <w:szCs w:val="20"/>
              </w:rPr>
            </w:pPr>
            <w:r w:rsidRPr="00205F80">
              <w:rPr>
                <w:color w:val="000000"/>
                <w:sz w:val="20"/>
                <w:szCs w:val="20"/>
              </w:rPr>
              <w:t>0,852</w:t>
            </w:r>
          </w:p>
        </w:tc>
        <w:tc>
          <w:tcPr>
            <w:tcW w:w="998" w:type="dxa"/>
            <w:tcBorders>
              <w:top w:val="nil"/>
              <w:left w:val="nil"/>
              <w:bottom w:val="single" w:sz="8" w:space="0" w:color="auto"/>
              <w:right w:val="single" w:sz="8" w:space="0" w:color="auto"/>
            </w:tcBorders>
            <w:shd w:val="clear" w:color="auto" w:fill="auto"/>
            <w:vAlign w:val="center"/>
            <w:hideMark/>
          </w:tcPr>
          <w:p w14:paraId="11CD4936" w14:textId="77777777" w:rsidR="009F6207" w:rsidRPr="00205F80" w:rsidRDefault="009F6207" w:rsidP="0070749E">
            <w:pPr>
              <w:jc w:val="center"/>
              <w:rPr>
                <w:color w:val="000000"/>
                <w:sz w:val="20"/>
                <w:szCs w:val="20"/>
              </w:rPr>
            </w:pPr>
            <w:r w:rsidRPr="00205F80">
              <w:rPr>
                <w:color w:val="000000"/>
                <w:sz w:val="20"/>
                <w:szCs w:val="20"/>
              </w:rPr>
              <w:t>0,852</w:t>
            </w:r>
          </w:p>
        </w:tc>
        <w:tc>
          <w:tcPr>
            <w:tcW w:w="1004" w:type="dxa"/>
            <w:tcBorders>
              <w:top w:val="nil"/>
              <w:left w:val="nil"/>
              <w:bottom w:val="single" w:sz="8" w:space="0" w:color="auto"/>
              <w:right w:val="single" w:sz="8" w:space="0" w:color="auto"/>
            </w:tcBorders>
            <w:shd w:val="clear" w:color="auto" w:fill="auto"/>
            <w:vAlign w:val="center"/>
            <w:hideMark/>
          </w:tcPr>
          <w:p w14:paraId="0B7E59C3" w14:textId="77777777" w:rsidR="009F6207" w:rsidRPr="00205F80" w:rsidRDefault="009F6207" w:rsidP="0070749E">
            <w:pPr>
              <w:jc w:val="center"/>
              <w:rPr>
                <w:color w:val="000000"/>
                <w:sz w:val="20"/>
                <w:szCs w:val="20"/>
              </w:rPr>
            </w:pPr>
            <w:r w:rsidRPr="00205F80">
              <w:rPr>
                <w:color w:val="000000"/>
                <w:sz w:val="20"/>
                <w:szCs w:val="20"/>
              </w:rPr>
              <w:t>0,852</w:t>
            </w:r>
          </w:p>
        </w:tc>
      </w:tr>
      <w:tr w:rsidR="009F6207" w:rsidRPr="00205F80" w14:paraId="63C753BD"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6886839C"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B73F63B"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7AB9E0E4" w14:textId="77777777" w:rsidR="009F6207" w:rsidRPr="00205F80" w:rsidRDefault="009F6207" w:rsidP="0070749E">
            <w:pPr>
              <w:jc w:val="center"/>
              <w:rPr>
                <w:color w:val="000000"/>
                <w:sz w:val="20"/>
                <w:szCs w:val="20"/>
              </w:rPr>
            </w:pPr>
            <w:r w:rsidRPr="00205F80">
              <w:rPr>
                <w:color w:val="000000"/>
                <w:sz w:val="20"/>
                <w:szCs w:val="20"/>
              </w:rPr>
              <w:t>5,573</w:t>
            </w:r>
          </w:p>
        </w:tc>
        <w:tc>
          <w:tcPr>
            <w:tcW w:w="998" w:type="dxa"/>
            <w:tcBorders>
              <w:top w:val="nil"/>
              <w:left w:val="nil"/>
              <w:bottom w:val="single" w:sz="8" w:space="0" w:color="auto"/>
              <w:right w:val="single" w:sz="8" w:space="0" w:color="auto"/>
            </w:tcBorders>
            <w:shd w:val="clear" w:color="auto" w:fill="auto"/>
            <w:vAlign w:val="center"/>
            <w:hideMark/>
          </w:tcPr>
          <w:p w14:paraId="47F57227" w14:textId="77777777" w:rsidR="009F6207" w:rsidRPr="00205F80" w:rsidRDefault="009F6207" w:rsidP="0070749E">
            <w:pPr>
              <w:jc w:val="center"/>
              <w:rPr>
                <w:color w:val="000000"/>
                <w:sz w:val="20"/>
                <w:szCs w:val="20"/>
              </w:rPr>
            </w:pPr>
            <w:r w:rsidRPr="00205F80">
              <w:rPr>
                <w:color w:val="000000"/>
                <w:sz w:val="20"/>
                <w:szCs w:val="20"/>
              </w:rPr>
              <w:t>5,573</w:t>
            </w:r>
          </w:p>
        </w:tc>
        <w:tc>
          <w:tcPr>
            <w:tcW w:w="1097" w:type="dxa"/>
            <w:tcBorders>
              <w:top w:val="nil"/>
              <w:left w:val="nil"/>
              <w:bottom w:val="single" w:sz="8" w:space="0" w:color="auto"/>
              <w:right w:val="single" w:sz="8" w:space="0" w:color="auto"/>
            </w:tcBorders>
            <w:shd w:val="clear" w:color="auto" w:fill="auto"/>
            <w:vAlign w:val="center"/>
            <w:hideMark/>
          </w:tcPr>
          <w:p w14:paraId="2E292E97" w14:textId="77777777" w:rsidR="009F6207" w:rsidRPr="00205F80" w:rsidRDefault="009F6207" w:rsidP="0070749E">
            <w:pPr>
              <w:jc w:val="center"/>
              <w:rPr>
                <w:color w:val="000000"/>
                <w:sz w:val="20"/>
                <w:szCs w:val="20"/>
              </w:rPr>
            </w:pPr>
            <w:r w:rsidRPr="00205F80">
              <w:rPr>
                <w:color w:val="000000"/>
                <w:sz w:val="20"/>
                <w:szCs w:val="20"/>
              </w:rPr>
              <w:t>5,573</w:t>
            </w:r>
          </w:p>
        </w:tc>
        <w:tc>
          <w:tcPr>
            <w:tcW w:w="1097" w:type="dxa"/>
            <w:tcBorders>
              <w:top w:val="nil"/>
              <w:left w:val="nil"/>
              <w:bottom w:val="single" w:sz="8" w:space="0" w:color="auto"/>
              <w:right w:val="single" w:sz="8" w:space="0" w:color="auto"/>
            </w:tcBorders>
            <w:shd w:val="clear" w:color="auto" w:fill="auto"/>
            <w:vAlign w:val="center"/>
            <w:hideMark/>
          </w:tcPr>
          <w:p w14:paraId="7CED2A52" w14:textId="77777777" w:rsidR="009F6207" w:rsidRPr="00205F80" w:rsidRDefault="009F6207" w:rsidP="0070749E">
            <w:pPr>
              <w:jc w:val="center"/>
              <w:rPr>
                <w:color w:val="000000"/>
                <w:sz w:val="20"/>
                <w:szCs w:val="20"/>
              </w:rPr>
            </w:pPr>
            <w:r w:rsidRPr="00205F80">
              <w:rPr>
                <w:color w:val="000000"/>
                <w:sz w:val="20"/>
                <w:szCs w:val="20"/>
              </w:rPr>
              <w:t>5,893</w:t>
            </w:r>
          </w:p>
        </w:tc>
        <w:tc>
          <w:tcPr>
            <w:tcW w:w="998" w:type="dxa"/>
            <w:tcBorders>
              <w:top w:val="nil"/>
              <w:left w:val="nil"/>
              <w:bottom w:val="single" w:sz="8" w:space="0" w:color="auto"/>
              <w:right w:val="single" w:sz="8" w:space="0" w:color="auto"/>
            </w:tcBorders>
            <w:shd w:val="clear" w:color="auto" w:fill="auto"/>
            <w:vAlign w:val="center"/>
            <w:hideMark/>
          </w:tcPr>
          <w:p w14:paraId="317D9954" w14:textId="77777777" w:rsidR="009F6207" w:rsidRPr="00205F80" w:rsidRDefault="009F6207" w:rsidP="0070749E">
            <w:pPr>
              <w:jc w:val="center"/>
              <w:rPr>
                <w:color w:val="000000"/>
                <w:sz w:val="20"/>
                <w:szCs w:val="20"/>
              </w:rPr>
            </w:pPr>
            <w:r w:rsidRPr="00205F80">
              <w:rPr>
                <w:color w:val="000000"/>
                <w:sz w:val="20"/>
                <w:szCs w:val="20"/>
              </w:rPr>
              <w:t>5,893</w:t>
            </w:r>
          </w:p>
        </w:tc>
        <w:tc>
          <w:tcPr>
            <w:tcW w:w="1097" w:type="dxa"/>
            <w:tcBorders>
              <w:top w:val="nil"/>
              <w:left w:val="nil"/>
              <w:bottom w:val="single" w:sz="8" w:space="0" w:color="auto"/>
              <w:right w:val="single" w:sz="8" w:space="0" w:color="auto"/>
            </w:tcBorders>
            <w:shd w:val="clear" w:color="auto" w:fill="auto"/>
            <w:vAlign w:val="center"/>
            <w:hideMark/>
          </w:tcPr>
          <w:p w14:paraId="3A700A00" w14:textId="77777777" w:rsidR="009F6207" w:rsidRPr="00205F80" w:rsidRDefault="009F6207" w:rsidP="0070749E">
            <w:pPr>
              <w:jc w:val="center"/>
              <w:rPr>
                <w:color w:val="000000"/>
                <w:sz w:val="20"/>
                <w:szCs w:val="20"/>
              </w:rPr>
            </w:pPr>
            <w:r w:rsidRPr="00205F80">
              <w:rPr>
                <w:color w:val="000000"/>
                <w:sz w:val="20"/>
                <w:szCs w:val="20"/>
              </w:rPr>
              <w:t>5,893</w:t>
            </w:r>
          </w:p>
        </w:tc>
        <w:tc>
          <w:tcPr>
            <w:tcW w:w="1097" w:type="dxa"/>
            <w:tcBorders>
              <w:top w:val="nil"/>
              <w:left w:val="nil"/>
              <w:bottom w:val="single" w:sz="8" w:space="0" w:color="auto"/>
              <w:right w:val="single" w:sz="8" w:space="0" w:color="auto"/>
            </w:tcBorders>
            <w:shd w:val="clear" w:color="auto" w:fill="auto"/>
            <w:vAlign w:val="center"/>
            <w:hideMark/>
          </w:tcPr>
          <w:p w14:paraId="773C7DB6" w14:textId="77777777" w:rsidR="009F6207" w:rsidRPr="00205F80" w:rsidRDefault="009F6207" w:rsidP="0070749E">
            <w:pPr>
              <w:jc w:val="center"/>
              <w:rPr>
                <w:color w:val="000000"/>
                <w:sz w:val="20"/>
                <w:szCs w:val="20"/>
              </w:rPr>
            </w:pPr>
            <w:r w:rsidRPr="00205F80">
              <w:rPr>
                <w:color w:val="000000"/>
                <w:sz w:val="20"/>
                <w:szCs w:val="20"/>
              </w:rPr>
              <w:t>5,893</w:t>
            </w:r>
          </w:p>
        </w:tc>
        <w:tc>
          <w:tcPr>
            <w:tcW w:w="998" w:type="dxa"/>
            <w:tcBorders>
              <w:top w:val="nil"/>
              <w:left w:val="nil"/>
              <w:bottom w:val="single" w:sz="8" w:space="0" w:color="auto"/>
              <w:right w:val="single" w:sz="8" w:space="0" w:color="auto"/>
            </w:tcBorders>
            <w:shd w:val="clear" w:color="auto" w:fill="auto"/>
            <w:vAlign w:val="center"/>
            <w:hideMark/>
          </w:tcPr>
          <w:p w14:paraId="66AF958B" w14:textId="77777777" w:rsidR="009F6207" w:rsidRPr="00205F80" w:rsidRDefault="009F6207" w:rsidP="0070749E">
            <w:pPr>
              <w:jc w:val="center"/>
              <w:rPr>
                <w:color w:val="000000"/>
                <w:sz w:val="20"/>
                <w:szCs w:val="20"/>
              </w:rPr>
            </w:pPr>
            <w:r w:rsidRPr="00205F80">
              <w:rPr>
                <w:color w:val="000000"/>
                <w:sz w:val="20"/>
                <w:szCs w:val="20"/>
              </w:rPr>
              <w:t>5,893</w:t>
            </w:r>
          </w:p>
        </w:tc>
        <w:tc>
          <w:tcPr>
            <w:tcW w:w="1004" w:type="dxa"/>
            <w:tcBorders>
              <w:top w:val="nil"/>
              <w:left w:val="nil"/>
              <w:bottom w:val="single" w:sz="8" w:space="0" w:color="auto"/>
              <w:right w:val="single" w:sz="8" w:space="0" w:color="auto"/>
            </w:tcBorders>
            <w:shd w:val="clear" w:color="auto" w:fill="auto"/>
            <w:vAlign w:val="center"/>
            <w:hideMark/>
          </w:tcPr>
          <w:p w14:paraId="7908DB05" w14:textId="77777777" w:rsidR="009F6207" w:rsidRPr="00205F80" w:rsidRDefault="009F6207" w:rsidP="0070749E">
            <w:pPr>
              <w:jc w:val="center"/>
              <w:rPr>
                <w:color w:val="000000"/>
                <w:sz w:val="20"/>
                <w:szCs w:val="20"/>
              </w:rPr>
            </w:pPr>
            <w:r w:rsidRPr="00205F80">
              <w:rPr>
                <w:color w:val="000000"/>
                <w:sz w:val="20"/>
                <w:szCs w:val="20"/>
              </w:rPr>
              <w:t>5,893</w:t>
            </w:r>
          </w:p>
        </w:tc>
      </w:tr>
      <w:tr w:rsidR="009F6207" w:rsidRPr="00205F80" w14:paraId="5C091BF2"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0E45C7D"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3BD17A8"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08413F68" w14:textId="77777777" w:rsidR="009F6207" w:rsidRPr="00205F80" w:rsidRDefault="009F6207" w:rsidP="0070749E">
            <w:pPr>
              <w:jc w:val="center"/>
              <w:rPr>
                <w:b/>
                <w:bCs/>
                <w:color w:val="000000"/>
                <w:sz w:val="20"/>
                <w:szCs w:val="20"/>
              </w:rPr>
            </w:pPr>
            <w:r w:rsidRPr="00205F80">
              <w:rPr>
                <w:b/>
                <w:bCs/>
                <w:color w:val="000000"/>
                <w:sz w:val="20"/>
                <w:szCs w:val="20"/>
              </w:rPr>
              <w:t>1,178</w:t>
            </w:r>
          </w:p>
        </w:tc>
        <w:tc>
          <w:tcPr>
            <w:tcW w:w="998" w:type="dxa"/>
            <w:tcBorders>
              <w:top w:val="nil"/>
              <w:left w:val="nil"/>
              <w:bottom w:val="single" w:sz="8" w:space="0" w:color="auto"/>
              <w:right w:val="single" w:sz="8" w:space="0" w:color="auto"/>
            </w:tcBorders>
            <w:shd w:val="clear" w:color="auto" w:fill="auto"/>
            <w:vAlign w:val="center"/>
            <w:hideMark/>
          </w:tcPr>
          <w:p w14:paraId="4A2A352C" w14:textId="77777777" w:rsidR="009F6207" w:rsidRPr="00205F80" w:rsidRDefault="009F6207" w:rsidP="0070749E">
            <w:pPr>
              <w:jc w:val="center"/>
              <w:rPr>
                <w:b/>
                <w:bCs/>
                <w:color w:val="000000"/>
                <w:sz w:val="20"/>
                <w:szCs w:val="20"/>
              </w:rPr>
            </w:pPr>
            <w:r w:rsidRPr="00205F80">
              <w:rPr>
                <w:b/>
                <w:bCs/>
                <w:color w:val="000000"/>
                <w:sz w:val="20"/>
                <w:szCs w:val="20"/>
              </w:rPr>
              <w:t>1,178</w:t>
            </w:r>
          </w:p>
        </w:tc>
        <w:tc>
          <w:tcPr>
            <w:tcW w:w="1097" w:type="dxa"/>
            <w:tcBorders>
              <w:top w:val="nil"/>
              <w:left w:val="nil"/>
              <w:bottom w:val="single" w:sz="8" w:space="0" w:color="auto"/>
              <w:right w:val="single" w:sz="8" w:space="0" w:color="auto"/>
            </w:tcBorders>
            <w:shd w:val="clear" w:color="auto" w:fill="auto"/>
            <w:vAlign w:val="center"/>
            <w:hideMark/>
          </w:tcPr>
          <w:p w14:paraId="5046C242" w14:textId="77777777" w:rsidR="009F6207" w:rsidRPr="00205F80" w:rsidRDefault="009F6207" w:rsidP="0070749E">
            <w:pPr>
              <w:jc w:val="center"/>
              <w:rPr>
                <w:b/>
                <w:bCs/>
                <w:color w:val="000000"/>
                <w:sz w:val="20"/>
                <w:szCs w:val="20"/>
              </w:rPr>
            </w:pPr>
            <w:r w:rsidRPr="00205F80">
              <w:rPr>
                <w:b/>
                <w:bCs/>
                <w:color w:val="000000"/>
                <w:sz w:val="20"/>
                <w:szCs w:val="20"/>
              </w:rPr>
              <w:t>1,178</w:t>
            </w:r>
          </w:p>
        </w:tc>
        <w:tc>
          <w:tcPr>
            <w:tcW w:w="1097" w:type="dxa"/>
            <w:tcBorders>
              <w:top w:val="nil"/>
              <w:left w:val="nil"/>
              <w:bottom w:val="single" w:sz="8" w:space="0" w:color="auto"/>
              <w:right w:val="single" w:sz="8" w:space="0" w:color="auto"/>
            </w:tcBorders>
            <w:shd w:val="clear" w:color="auto" w:fill="auto"/>
            <w:vAlign w:val="center"/>
            <w:hideMark/>
          </w:tcPr>
          <w:p w14:paraId="45973FAF" w14:textId="77777777" w:rsidR="009F6207" w:rsidRPr="00205F80" w:rsidRDefault="009F6207" w:rsidP="0070749E">
            <w:pPr>
              <w:jc w:val="center"/>
              <w:rPr>
                <w:b/>
                <w:bCs/>
                <w:color w:val="000000"/>
                <w:sz w:val="20"/>
                <w:szCs w:val="20"/>
              </w:rPr>
            </w:pPr>
            <w:r w:rsidRPr="00205F80">
              <w:rPr>
                <w:b/>
                <w:bCs/>
                <w:color w:val="000000"/>
                <w:sz w:val="20"/>
                <w:szCs w:val="20"/>
              </w:rPr>
              <w:t>0,908</w:t>
            </w:r>
          </w:p>
        </w:tc>
        <w:tc>
          <w:tcPr>
            <w:tcW w:w="998" w:type="dxa"/>
            <w:tcBorders>
              <w:top w:val="nil"/>
              <w:left w:val="nil"/>
              <w:bottom w:val="single" w:sz="8" w:space="0" w:color="auto"/>
              <w:right w:val="single" w:sz="8" w:space="0" w:color="auto"/>
            </w:tcBorders>
            <w:shd w:val="clear" w:color="auto" w:fill="auto"/>
            <w:vAlign w:val="center"/>
            <w:hideMark/>
          </w:tcPr>
          <w:p w14:paraId="5672F104" w14:textId="77777777" w:rsidR="009F6207" w:rsidRPr="00205F80" w:rsidRDefault="009F6207" w:rsidP="0070749E">
            <w:pPr>
              <w:jc w:val="center"/>
              <w:rPr>
                <w:b/>
                <w:bCs/>
                <w:color w:val="000000"/>
                <w:sz w:val="20"/>
                <w:szCs w:val="20"/>
              </w:rPr>
            </w:pPr>
            <w:r w:rsidRPr="00205F80">
              <w:rPr>
                <w:b/>
                <w:bCs/>
                <w:color w:val="000000"/>
                <w:sz w:val="20"/>
                <w:szCs w:val="20"/>
              </w:rPr>
              <w:t>0,908</w:t>
            </w:r>
          </w:p>
        </w:tc>
        <w:tc>
          <w:tcPr>
            <w:tcW w:w="1097" w:type="dxa"/>
            <w:tcBorders>
              <w:top w:val="nil"/>
              <w:left w:val="nil"/>
              <w:bottom w:val="single" w:sz="8" w:space="0" w:color="auto"/>
              <w:right w:val="single" w:sz="8" w:space="0" w:color="auto"/>
            </w:tcBorders>
            <w:shd w:val="clear" w:color="auto" w:fill="auto"/>
            <w:vAlign w:val="center"/>
            <w:hideMark/>
          </w:tcPr>
          <w:p w14:paraId="12951B7F" w14:textId="77777777" w:rsidR="009F6207" w:rsidRPr="00205F80" w:rsidRDefault="009F6207" w:rsidP="0070749E">
            <w:pPr>
              <w:jc w:val="center"/>
              <w:rPr>
                <w:b/>
                <w:bCs/>
                <w:color w:val="000000"/>
                <w:sz w:val="20"/>
                <w:szCs w:val="20"/>
              </w:rPr>
            </w:pPr>
            <w:r w:rsidRPr="00205F80">
              <w:rPr>
                <w:b/>
                <w:bCs/>
                <w:color w:val="000000"/>
                <w:sz w:val="20"/>
                <w:szCs w:val="20"/>
              </w:rPr>
              <w:t>0,908</w:t>
            </w:r>
          </w:p>
        </w:tc>
        <w:tc>
          <w:tcPr>
            <w:tcW w:w="1097" w:type="dxa"/>
            <w:tcBorders>
              <w:top w:val="nil"/>
              <w:left w:val="nil"/>
              <w:bottom w:val="single" w:sz="8" w:space="0" w:color="auto"/>
              <w:right w:val="single" w:sz="8" w:space="0" w:color="auto"/>
            </w:tcBorders>
            <w:shd w:val="clear" w:color="auto" w:fill="auto"/>
            <w:vAlign w:val="center"/>
            <w:hideMark/>
          </w:tcPr>
          <w:p w14:paraId="7D4C7FF8" w14:textId="77777777" w:rsidR="009F6207" w:rsidRPr="00205F80" w:rsidRDefault="009F6207" w:rsidP="0070749E">
            <w:pPr>
              <w:jc w:val="center"/>
              <w:rPr>
                <w:b/>
                <w:bCs/>
                <w:color w:val="000000"/>
                <w:sz w:val="20"/>
                <w:szCs w:val="20"/>
              </w:rPr>
            </w:pPr>
            <w:r w:rsidRPr="00205F80">
              <w:rPr>
                <w:b/>
                <w:bCs/>
                <w:color w:val="000000"/>
                <w:sz w:val="20"/>
                <w:szCs w:val="20"/>
              </w:rPr>
              <w:t>0,908</w:t>
            </w:r>
          </w:p>
        </w:tc>
        <w:tc>
          <w:tcPr>
            <w:tcW w:w="998" w:type="dxa"/>
            <w:tcBorders>
              <w:top w:val="nil"/>
              <w:left w:val="nil"/>
              <w:bottom w:val="single" w:sz="8" w:space="0" w:color="auto"/>
              <w:right w:val="single" w:sz="8" w:space="0" w:color="auto"/>
            </w:tcBorders>
            <w:shd w:val="clear" w:color="auto" w:fill="auto"/>
            <w:vAlign w:val="center"/>
            <w:hideMark/>
          </w:tcPr>
          <w:p w14:paraId="7AD64D11" w14:textId="77777777" w:rsidR="009F6207" w:rsidRPr="00205F80" w:rsidRDefault="009F6207" w:rsidP="0070749E">
            <w:pPr>
              <w:jc w:val="center"/>
              <w:rPr>
                <w:b/>
                <w:bCs/>
                <w:color w:val="000000"/>
                <w:sz w:val="20"/>
                <w:szCs w:val="20"/>
              </w:rPr>
            </w:pPr>
            <w:r w:rsidRPr="00205F80">
              <w:rPr>
                <w:b/>
                <w:bCs/>
                <w:color w:val="000000"/>
                <w:sz w:val="20"/>
                <w:szCs w:val="20"/>
              </w:rPr>
              <w:t>0,908</w:t>
            </w:r>
          </w:p>
        </w:tc>
        <w:tc>
          <w:tcPr>
            <w:tcW w:w="1004" w:type="dxa"/>
            <w:tcBorders>
              <w:top w:val="nil"/>
              <w:left w:val="nil"/>
              <w:bottom w:val="single" w:sz="8" w:space="0" w:color="auto"/>
              <w:right w:val="single" w:sz="8" w:space="0" w:color="auto"/>
            </w:tcBorders>
            <w:shd w:val="clear" w:color="auto" w:fill="auto"/>
            <w:vAlign w:val="center"/>
            <w:hideMark/>
          </w:tcPr>
          <w:p w14:paraId="0A578EAC" w14:textId="77777777" w:rsidR="009F6207" w:rsidRPr="00205F80" w:rsidRDefault="009F6207" w:rsidP="0070749E">
            <w:pPr>
              <w:jc w:val="center"/>
              <w:rPr>
                <w:b/>
                <w:bCs/>
                <w:color w:val="000000"/>
                <w:sz w:val="20"/>
                <w:szCs w:val="20"/>
              </w:rPr>
            </w:pPr>
            <w:r w:rsidRPr="00205F80">
              <w:rPr>
                <w:b/>
                <w:bCs/>
                <w:color w:val="000000"/>
                <w:sz w:val="20"/>
                <w:szCs w:val="20"/>
              </w:rPr>
              <w:t>0,908</w:t>
            </w:r>
          </w:p>
        </w:tc>
      </w:tr>
      <w:tr w:rsidR="009F6207" w:rsidRPr="00205F80" w14:paraId="7646DBD8"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4820D58" w14:textId="77777777" w:rsidR="009F6207" w:rsidRPr="00205F80" w:rsidRDefault="009F6207" w:rsidP="0070749E">
            <w:pPr>
              <w:jc w:val="center"/>
              <w:rPr>
                <w:color w:val="000000"/>
                <w:sz w:val="20"/>
                <w:szCs w:val="20"/>
              </w:rPr>
            </w:pPr>
            <w:r w:rsidRPr="00205F80">
              <w:rPr>
                <w:color w:val="000000"/>
                <w:sz w:val="20"/>
                <w:szCs w:val="20"/>
              </w:rPr>
              <w:t>3</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6C46E187" w14:textId="77777777" w:rsidR="009F6207" w:rsidRPr="00205F80" w:rsidRDefault="009F6207" w:rsidP="0070749E">
            <w:pPr>
              <w:jc w:val="center"/>
              <w:rPr>
                <w:b/>
                <w:bCs/>
                <w:color w:val="000000"/>
                <w:sz w:val="20"/>
                <w:szCs w:val="20"/>
              </w:rPr>
            </w:pPr>
            <w:r w:rsidRPr="00205F80">
              <w:rPr>
                <w:b/>
                <w:bCs/>
                <w:color w:val="000000"/>
                <w:sz w:val="20"/>
                <w:szCs w:val="20"/>
              </w:rPr>
              <w:t>Котельная №3а</w:t>
            </w:r>
          </w:p>
        </w:tc>
      </w:tr>
      <w:tr w:rsidR="009F6207" w:rsidRPr="00205F80" w14:paraId="7191A554"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76CEB93"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489634DA"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45766FDA" w14:textId="77777777" w:rsidR="009F6207" w:rsidRPr="00205F80" w:rsidRDefault="009F6207" w:rsidP="0070749E">
            <w:pPr>
              <w:jc w:val="center"/>
              <w:rPr>
                <w:color w:val="000000"/>
                <w:sz w:val="20"/>
                <w:szCs w:val="20"/>
              </w:rPr>
            </w:pPr>
            <w:r w:rsidRPr="00205F80">
              <w:rPr>
                <w:color w:val="000000"/>
                <w:sz w:val="20"/>
                <w:szCs w:val="20"/>
              </w:rPr>
              <w:t>20,000</w:t>
            </w:r>
          </w:p>
        </w:tc>
        <w:tc>
          <w:tcPr>
            <w:tcW w:w="998" w:type="dxa"/>
            <w:tcBorders>
              <w:top w:val="nil"/>
              <w:left w:val="nil"/>
              <w:bottom w:val="single" w:sz="8" w:space="0" w:color="auto"/>
              <w:right w:val="single" w:sz="8" w:space="0" w:color="auto"/>
            </w:tcBorders>
            <w:shd w:val="clear" w:color="auto" w:fill="auto"/>
            <w:vAlign w:val="center"/>
            <w:hideMark/>
          </w:tcPr>
          <w:p w14:paraId="6BADE42C" w14:textId="77777777" w:rsidR="009F6207" w:rsidRPr="00205F80" w:rsidRDefault="009F6207" w:rsidP="0070749E">
            <w:pPr>
              <w:jc w:val="center"/>
              <w:rPr>
                <w:color w:val="000000"/>
                <w:sz w:val="20"/>
                <w:szCs w:val="20"/>
              </w:rPr>
            </w:pPr>
            <w:r w:rsidRPr="00205F80">
              <w:rPr>
                <w:color w:val="000000"/>
                <w:sz w:val="20"/>
                <w:szCs w:val="20"/>
              </w:rPr>
              <w:t>20,000</w:t>
            </w:r>
          </w:p>
        </w:tc>
        <w:tc>
          <w:tcPr>
            <w:tcW w:w="1097" w:type="dxa"/>
            <w:tcBorders>
              <w:top w:val="nil"/>
              <w:left w:val="nil"/>
              <w:bottom w:val="single" w:sz="8" w:space="0" w:color="auto"/>
              <w:right w:val="single" w:sz="8" w:space="0" w:color="auto"/>
            </w:tcBorders>
            <w:shd w:val="clear" w:color="auto" w:fill="auto"/>
            <w:vAlign w:val="center"/>
            <w:hideMark/>
          </w:tcPr>
          <w:p w14:paraId="09174DFF" w14:textId="77777777" w:rsidR="009F6207" w:rsidRPr="00205F80" w:rsidRDefault="009F6207" w:rsidP="0070749E">
            <w:pPr>
              <w:jc w:val="center"/>
              <w:rPr>
                <w:color w:val="000000"/>
                <w:sz w:val="20"/>
                <w:szCs w:val="20"/>
              </w:rPr>
            </w:pPr>
            <w:r w:rsidRPr="00205F80">
              <w:rPr>
                <w:color w:val="000000"/>
                <w:sz w:val="20"/>
                <w:szCs w:val="20"/>
              </w:rPr>
              <w:t>20,000</w:t>
            </w:r>
          </w:p>
        </w:tc>
        <w:tc>
          <w:tcPr>
            <w:tcW w:w="1097" w:type="dxa"/>
            <w:tcBorders>
              <w:top w:val="nil"/>
              <w:left w:val="nil"/>
              <w:bottom w:val="single" w:sz="8" w:space="0" w:color="auto"/>
              <w:right w:val="single" w:sz="8" w:space="0" w:color="auto"/>
            </w:tcBorders>
            <w:shd w:val="clear" w:color="auto" w:fill="auto"/>
            <w:vAlign w:val="center"/>
            <w:hideMark/>
          </w:tcPr>
          <w:p w14:paraId="5E17D33A" w14:textId="77777777" w:rsidR="009F6207" w:rsidRPr="00205F80" w:rsidRDefault="009F6207" w:rsidP="0070749E">
            <w:pPr>
              <w:jc w:val="center"/>
              <w:rPr>
                <w:color w:val="000000"/>
                <w:sz w:val="20"/>
                <w:szCs w:val="20"/>
              </w:rPr>
            </w:pPr>
            <w:r w:rsidRPr="00205F80">
              <w:rPr>
                <w:color w:val="000000"/>
                <w:sz w:val="20"/>
                <w:szCs w:val="20"/>
              </w:rPr>
              <w:t>20,000</w:t>
            </w:r>
          </w:p>
        </w:tc>
        <w:tc>
          <w:tcPr>
            <w:tcW w:w="998" w:type="dxa"/>
            <w:tcBorders>
              <w:top w:val="nil"/>
              <w:left w:val="nil"/>
              <w:bottom w:val="single" w:sz="8" w:space="0" w:color="auto"/>
              <w:right w:val="single" w:sz="8" w:space="0" w:color="auto"/>
            </w:tcBorders>
            <w:shd w:val="clear" w:color="auto" w:fill="auto"/>
            <w:vAlign w:val="center"/>
            <w:hideMark/>
          </w:tcPr>
          <w:p w14:paraId="530F3CA0" w14:textId="77777777" w:rsidR="009F6207" w:rsidRPr="00205F80" w:rsidRDefault="009F6207" w:rsidP="0070749E">
            <w:pPr>
              <w:jc w:val="center"/>
              <w:rPr>
                <w:color w:val="000000"/>
                <w:sz w:val="20"/>
                <w:szCs w:val="20"/>
              </w:rPr>
            </w:pPr>
            <w:r w:rsidRPr="00205F80">
              <w:rPr>
                <w:color w:val="000000"/>
                <w:sz w:val="20"/>
                <w:szCs w:val="20"/>
              </w:rPr>
              <w:t>20,000</w:t>
            </w:r>
          </w:p>
        </w:tc>
        <w:tc>
          <w:tcPr>
            <w:tcW w:w="1097" w:type="dxa"/>
            <w:tcBorders>
              <w:top w:val="nil"/>
              <w:left w:val="nil"/>
              <w:bottom w:val="single" w:sz="8" w:space="0" w:color="auto"/>
              <w:right w:val="single" w:sz="8" w:space="0" w:color="auto"/>
            </w:tcBorders>
            <w:shd w:val="clear" w:color="auto" w:fill="auto"/>
            <w:vAlign w:val="center"/>
            <w:hideMark/>
          </w:tcPr>
          <w:p w14:paraId="0A9596D4" w14:textId="77777777" w:rsidR="009F6207" w:rsidRPr="00205F80" w:rsidRDefault="009F6207" w:rsidP="0070749E">
            <w:pPr>
              <w:jc w:val="center"/>
              <w:rPr>
                <w:color w:val="000000"/>
                <w:sz w:val="20"/>
                <w:szCs w:val="20"/>
              </w:rPr>
            </w:pPr>
            <w:r w:rsidRPr="00205F80">
              <w:rPr>
                <w:color w:val="000000"/>
                <w:sz w:val="20"/>
                <w:szCs w:val="20"/>
              </w:rPr>
              <w:t>20,000</w:t>
            </w:r>
          </w:p>
        </w:tc>
        <w:tc>
          <w:tcPr>
            <w:tcW w:w="1097" w:type="dxa"/>
            <w:tcBorders>
              <w:top w:val="nil"/>
              <w:left w:val="nil"/>
              <w:bottom w:val="single" w:sz="8" w:space="0" w:color="auto"/>
              <w:right w:val="single" w:sz="8" w:space="0" w:color="auto"/>
            </w:tcBorders>
            <w:shd w:val="clear" w:color="auto" w:fill="auto"/>
            <w:vAlign w:val="center"/>
            <w:hideMark/>
          </w:tcPr>
          <w:p w14:paraId="27C7E82F" w14:textId="77777777" w:rsidR="009F6207" w:rsidRPr="00205F80" w:rsidRDefault="009F6207" w:rsidP="0070749E">
            <w:pPr>
              <w:jc w:val="center"/>
              <w:rPr>
                <w:color w:val="000000"/>
                <w:sz w:val="20"/>
                <w:szCs w:val="20"/>
              </w:rPr>
            </w:pPr>
            <w:r w:rsidRPr="00205F80">
              <w:rPr>
                <w:color w:val="000000"/>
                <w:sz w:val="20"/>
                <w:szCs w:val="20"/>
              </w:rPr>
              <w:t>20,000</w:t>
            </w:r>
          </w:p>
        </w:tc>
        <w:tc>
          <w:tcPr>
            <w:tcW w:w="998" w:type="dxa"/>
            <w:tcBorders>
              <w:top w:val="nil"/>
              <w:left w:val="nil"/>
              <w:bottom w:val="single" w:sz="8" w:space="0" w:color="auto"/>
              <w:right w:val="single" w:sz="8" w:space="0" w:color="auto"/>
            </w:tcBorders>
            <w:shd w:val="clear" w:color="auto" w:fill="auto"/>
            <w:vAlign w:val="center"/>
            <w:hideMark/>
          </w:tcPr>
          <w:p w14:paraId="3B230A26" w14:textId="77777777" w:rsidR="009F6207" w:rsidRPr="00205F80" w:rsidRDefault="009F6207" w:rsidP="0070749E">
            <w:pPr>
              <w:jc w:val="center"/>
              <w:rPr>
                <w:color w:val="000000"/>
                <w:sz w:val="20"/>
                <w:szCs w:val="20"/>
              </w:rPr>
            </w:pPr>
            <w:r w:rsidRPr="00205F80">
              <w:rPr>
                <w:color w:val="000000"/>
                <w:sz w:val="20"/>
                <w:szCs w:val="20"/>
              </w:rPr>
              <w:t>20,000</w:t>
            </w:r>
          </w:p>
        </w:tc>
        <w:tc>
          <w:tcPr>
            <w:tcW w:w="1004" w:type="dxa"/>
            <w:tcBorders>
              <w:top w:val="nil"/>
              <w:left w:val="nil"/>
              <w:bottom w:val="single" w:sz="8" w:space="0" w:color="auto"/>
              <w:right w:val="single" w:sz="8" w:space="0" w:color="auto"/>
            </w:tcBorders>
            <w:shd w:val="clear" w:color="auto" w:fill="auto"/>
            <w:vAlign w:val="center"/>
            <w:hideMark/>
          </w:tcPr>
          <w:p w14:paraId="4A491AB0" w14:textId="77777777" w:rsidR="009F6207" w:rsidRPr="00205F80" w:rsidRDefault="009F6207" w:rsidP="0070749E">
            <w:pPr>
              <w:jc w:val="center"/>
              <w:rPr>
                <w:color w:val="000000"/>
                <w:sz w:val="20"/>
                <w:szCs w:val="20"/>
              </w:rPr>
            </w:pPr>
            <w:r w:rsidRPr="00205F80">
              <w:rPr>
                <w:color w:val="000000"/>
                <w:sz w:val="20"/>
                <w:szCs w:val="20"/>
              </w:rPr>
              <w:t>20,000</w:t>
            </w:r>
          </w:p>
        </w:tc>
      </w:tr>
      <w:tr w:rsidR="009F6207" w:rsidRPr="00205F80" w14:paraId="0202A564"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B808E15"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DD7C487"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299B1D20" w14:textId="77777777" w:rsidR="009F6207" w:rsidRPr="00205F80" w:rsidRDefault="009F6207" w:rsidP="0070749E">
            <w:pPr>
              <w:jc w:val="center"/>
              <w:rPr>
                <w:color w:val="000000"/>
                <w:sz w:val="20"/>
                <w:szCs w:val="20"/>
              </w:rPr>
            </w:pPr>
            <w:r w:rsidRPr="00205F80">
              <w:rPr>
                <w:color w:val="000000"/>
                <w:sz w:val="20"/>
                <w:szCs w:val="20"/>
              </w:rPr>
              <w:t>14,100</w:t>
            </w:r>
          </w:p>
        </w:tc>
        <w:tc>
          <w:tcPr>
            <w:tcW w:w="998" w:type="dxa"/>
            <w:tcBorders>
              <w:top w:val="nil"/>
              <w:left w:val="nil"/>
              <w:bottom w:val="single" w:sz="8" w:space="0" w:color="auto"/>
              <w:right w:val="single" w:sz="8" w:space="0" w:color="auto"/>
            </w:tcBorders>
            <w:shd w:val="clear" w:color="auto" w:fill="auto"/>
            <w:vAlign w:val="center"/>
            <w:hideMark/>
          </w:tcPr>
          <w:p w14:paraId="3EB9234D" w14:textId="77777777" w:rsidR="009F6207" w:rsidRPr="00205F80" w:rsidRDefault="009F6207" w:rsidP="0070749E">
            <w:pPr>
              <w:jc w:val="center"/>
              <w:rPr>
                <w:color w:val="000000"/>
                <w:sz w:val="20"/>
                <w:szCs w:val="20"/>
              </w:rPr>
            </w:pPr>
            <w:r w:rsidRPr="00205F80">
              <w:rPr>
                <w:color w:val="000000"/>
                <w:sz w:val="20"/>
                <w:szCs w:val="20"/>
              </w:rPr>
              <w:t>14,100</w:t>
            </w:r>
          </w:p>
        </w:tc>
        <w:tc>
          <w:tcPr>
            <w:tcW w:w="1097" w:type="dxa"/>
            <w:tcBorders>
              <w:top w:val="nil"/>
              <w:left w:val="nil"/>
              <w:bottom w:val="single" w:sz="8" w:space="0" w:color="auto"/>
              <w:right w:val="single" w:sz="8" w:space="0" w:color="auto"/>
            </w:tcBorders>
            <w:shd w:val="clear" w:color="auto" w:fill="auto"/>
            <w:vAlign w:val="center"/>
            <w:hideMark/>
          </w:tcPr>
          <w:p w14:paraId="5F8C102C" w14:textId="77777777" w:rsidR="009F6207" w:rsidRPr="00205F80" w:rsidRDefault="009F6207" w:rsidP="0070749E">
            <w:pPr>
              <w:jc w:val="center"/>
              <w:rPr>
                <w:color w:val="000000"/>
                <w:sz w:val="20"/>
                <w:szCs w:val="20"/>
              </w:rPr>
            </w:pPr>
            <w:r w:rsidRPr="00205F80">
              <w:rPr>
                <w:color w:val="000000"/>
                <w:sz w:val="20"/>
                <w:szCs w:val="20"/>
              </w:rPr>
              <w:t>14,100</w:t>
            </w:r>
          </w:p>
        </w:tc>
        <w:tc>
          <w:tcPr>
            <w:tcW w:w="1097" w:type="dxa"/>
            <w:tcBorders>
              <w:top w:val="nil"/>
              <w:left w:val="nil"/>
              <w:bottom w:val="single" w:sz="8" w:space="0" w:color="auto"/>
              <w:right w:val="single" w:sz="8" w:space="0" w:color="auto"/>
            </w:tcBorders>
            <w:shd w:val="clear" w:color="auto" w:fill="auto"/>
            <w:vAlign w:val="center"/>
            <w:hideMark/>
          </w:tcPr>
          <w:p w14:paraId="1B55419A" w14:textId="77777777" w:rsidR="009F6207" w:rsidRPr="00205F80" w:rsidRDefault="009F6207" w:rsidP="0070749E">
            <w:pPr>
              <w:jc w:val="center"/>
              <w:rPr>
                <w:color w:val="000000"/>
                <w:sz w:val="20"/>
                <w:szCs w:val="20"/>
              </w:rPr>
            </w:pPr>
            <w:r w:rsidRPr="00205F80">
              <w:rPr>
                <w:color w:val="000000"/>
                <w:sz w:val="20"/>
                <w:szCs w:val="20"/>
              </w:rPr>
              <w:t>20,000</w:t>
            </w:r>
          </w:p>
        </w:tc>
        <w:tc>
          <w:tcPr>
            <w:tcW w:w="998" w:type="dxa"/>
            <w:tcBorders>
              <w:top w:val="nil"/>
              <w:left w:val="nil"/>
              <w:bottom w:val="single" w:sz="8" w:space="0" w:color="auto"/>
              <w:right w:val="single" w:sz="8" w:space="0" w:color="auto"/>
            </w:tcBorders>
            <w:shd w:val="clear" w:color="auto" w:fill="auto"/>
            <w:vAlign w:val="center"/>
            <w:hideMark/>
          </w:tcPr>
          <w:p w14:paraId="30C26DB7" w14:textId="77777777" w:rsidR="009F6207" w:rsidRPr="00205F80" w:rsidRDefault="009F6207" w:rsidP="0070749E">
            <w:pPr>
              <w:jc w:val="center"/>
              <w:rPr>
                <w:color w:val="000000"/>
                <w:sz w:val="20"/>
                <w:szCs w:val="20"/>
              </w:rPr>
            </w:pPr>
            <w:r w:rsidRPr="00205F80">
              <w:rPr>
                <w:color w:val="000000"/>
                <w:sz w:val="20"/>
                <w:szCs w:val="20"/>
              </w:rPr>
              <w:t>20,000</w:t>
            </w:r>
          </w:p>
        </w:tc>
        <w:tc>
          <w:tcPr>
            <w:tcW w:w="1097" w:type="dxa"/>
            <w:tcBorders>
              <w:top w:val="nil"/>
              <w:left w:val="nil"/>
              <w:bottom w:val="single" w:sz="8" w:space="0" w:color="auto"/>
              <w:right w:val="single" w:sz="8" w:space="0" w:color="auto"/>
            </w:tcBorders>
            <w:shd w:val="clear" w:color="auto" w:fill="auto"/>
            <w:vAlign w:val="center"/>
            <w:hideMark/>
          </w:tcPr>
          <w:p w14:paraId="2DF7C4DF" w14:textId="77777777" w:rsidR="009F6207" w:rsidRPr="00205F80" w:rsidRDefault="009F6207" w:rsidP="0070749E">
            <w:pPr>
              <w:jc w:val="center"/>
              <w:rPr>
                <w:color w:val="000000"/>
                <w:sz w:val="20"/>
                <w:szCs w:val="20"/>
              </w:rPr>
            </w:pPr>
            <w:r w:rsidRPr="00205F80">
              <w:rPr>
                <w:color w:val="000000"/>
                <w:sz w:val="20"/>
                <w:szCs w:val="20"/>
              </w:rPr>
              <w:t>20,000</w:t>
            </w:r>
          </w:p>
        </w:tc>
        <w:tc>
          <w:tcPr>
            <w:tcW w:w="1097" w:type="dxa"/>
            <w:tcBorders>
              <w:top w:val="nil"/>
              <w:left w:val="nil"/>
              <w:bottom w:val="single" w:sz="8" w:space="0" w:color="auto"/>
              <w:right w:val="single" w:sz="8" w:space="0" w:color="auto"/>
            </w:tcBorders>
            <w:shd w:val="clear" w:color="auto" w:fill="auto"/>
            <w:vAlign w:val="center"/>
            <w:hideMark/>
          </w:tcPr>
          <w:p w14:paraId="15486C1E" w14:textId="77777777" w:rsidR="009F6207" w:rsidRPr="00205F80" w:rsidRDefault="009F6207" w:rsidP="0070749E">
            <w:pPr>
              <w:jc w:val="center"/>
              <w:rPr>
                <w:color w:val="000000"/>
                <w:sz w:val="20"/>
                <w:szCs w:val="20"/>
              </w:rPr>
            </w:pPr>
            <w:r w:rsidRPr="00205F80">
              <w:rPr>
                <w:color w:val="000000"/>
                <w:sz w:val="20"/>
                <w:szCs w:val="20"/>
              </w:rPr>
              <w:t>20,000</w:t>
            </w:r>
          </w:p>
        </w:tc>
        <w:tc>
          <w:tcPr>
            <w:tcW w:w="998" w:type="dxa"/>
            <w:tcBorders>
              <w:top w:val="nil"/>
              <w:left w:val="nil"/>
              <w:bottom w:val="single" w:sz="8" w:space="0" w:color="auto"/>
              <w:right w:val="single" w:sz="8" w:space="0" w:color="auto"/>
            </w:tcBorders>
            <w:shd w:val="clear" w:color="auto" w:fill="auto"/>
            <w:vAlign w:val="center"/>
            <w:hideMark/>
          </w:tcPr>
          <w:p w14:paraId="16686ADB" w14:textId="77777777" w:rsidR="009F6207" w:rsidRPr="00205F80" w:rsidRDefault="009F6207" w:rsidP="0070749E">
            <w:pPr>
              <w:jc w:val="center"/>
              <w:rPr>
                <w:color w:val="000000"/>
                <w:sz w:val="20"/>
                <w:szCs w:val="20"/>
              </w:rPr>
            </w:pPr>
            <w:r w:rsidRPr="00205F80">
              <w:rPr>
                <w:color w:val="000000"/>
                <w:sz w:val="20"/>
                <w:szCs w:val="20"/>
              </w:rPr>
              <w:t>20,000</w:t>
            </w:r>
          </w:p>
        </w:tc>
        <w:tc>
          <w:tcPr>
            <w:tcW w:w="1004" w:type="dxa"/>
            <w:tcBorders>
              <w:top w:val="nil"/>
              <w:left w:val="nil"/>
              <w:bottom w:val="single" w:sz="8" w:space="0" w:color="auto"/>
              <w:right w:val="single" w:sz="8" w:space="0" w:color="auto"/>
            </w:tcBorders>
            <w:shd w:val="clear" w:color="auto" w:fill="auto"/>
            <w:vAlign w:val="center"/>
            <w:hideMark/>
          </w:tcPr>
          <w:p w14:paraId="3ED810A0" w14:textId="77777777" w:rsidR="009F6207" w:rsidRPr="00205F80" w:rsidRDefault="009F6207" w:rsidP="0070749E">
            <w:pPr>
              <w:jc w:val="center"/>
              <w:rPr>
                <w:color w:val="000000"/>
                <w:sz w:val="20"/>
                <w:szCs w:val="20"/>
              </w:rPr>
            </w:pPr>
            <w:r w:rsidRPr="00205F80">
              <w:rPr>
                <w:color w:val="000000"/>
                <w:sz w:val="20"/>
                <w:szCs w:val="20"/>
              </w:rPr>
              <w:t>20,000</w:t>
            </w:r>
          </w:p>
        </w:tc>
      </w:tr>
      <w:tr w:rsidR="009F6207" w:rsidRPr="00205F80" w14:paraId="01387E74"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3A8FA9F2"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47780BC"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67927247" w14:textId="77777777" w:rsidR="009F6207" w:rsidRPr="00205F80" w:rsidRDefault="009F6207" w:rsidP="0070749E">
            <w:pPr>
              <w:jc w:val="center"/>
              <w:rPr>
                <w:color w:val="000000"/>
                <w:sz w:val="20"/>
                <w:szCs w:val="20"/>
              </w:rPr>
            </w:pPr>
            <w:r w:rsidRPr="00205F80">
              <w:rPr>
                <w:color w:val="000000"/>
                <w:sz w:val="20"/>
                <w:szCs w:val="20"/>
              </w:rPr>
              <w:t>0,381</w:t>
            </w:r>
          </w:p>
        </w:tc>
        <w:tc>
          <w:tcPr>
            <w:tcW w:w="998" w:type="dxa"/>
            <w:tcBorders>
              <w:top w:val="nil"/>
              <w:left w:val="nil"/>
              <w:bottom w:val="single" w:sz="8" w:space="0" w:color="auto"/>
              <w:right w:val="single" w:sz="8" w:space="0" w:color="auto"/>
            </w:tcBorders>
            <w:shd w:val="clear" w:color="auto" w:fill="auto"/>
            <w:vAlign w:val="center"/>
            <w:hideMark/>
          </w:tcPr>
          <w:p w14:paraId="783700A8" w14:textId="77777777" w:rsidR="009F6207" w:rsidRPr="00205F80" w:rsidRDefault="009F6207" w:rsidP="0070749E">
            <w:pPr>
              <w:jc w:val="center"/>
              <w:rPr>
                <w:color w:val="000000"/>
                <w:sz w:val="20"/>
                <w:szCs w:val="20"/>
              </w:rPr>
            </w:pPr>
            <w:r w:rsidRPr="00205F80">
              <w:rPr>
                <w:color w:val="000000"/>
                <w:sz w:val="20"/>
                <w:szCs w:val="20"/>
              </w:rPr>
              <w:t>0,381</w:t>
            </w:r>
          </w:p>
        </w:tc>
        <w:tc>
          <w:tcPr>
            <w:tcW w:w="1097" w:type="dxa"/>
            <w:tcBorders>
              <w:top w:val="nil"/>
              <w:left w:val="nil"/>
              <w:bottom w:val="single" w:sz="8" w:space="0" w:color="auto"/>
              <w:right w:val="single" w:sz="8" w:space="0" w:color="auto"/>
            </w:tcBorders>
            <w:shd w:val="clear" w:color="auto" w:fill="auto"/>
            <w:vAlign w:val="center"/>
            <w:hideMark/>
          </w:tcPr>
          <w:p w14:paraId="71211853" w14:textId="77777777" w:rsidR="009F6207" w:rsidRPr="00205F80" w:rsidRDefault="009F6207" w:rsidP="0070749E">
            <w:pPr>
              <w:jc w:val="center"/>
              <w:rPr>
                <w:color w:val="000000"/>
                <w:sz w:val="20"/>
                <w:szCs w:val="20"/>
              </w:rPr>
            </w:pPr>
            <w:r w:rsidRPr="00205F80">
              <w:rPr>
                <w:color w:val="000000"/>
                <w:sz w:val="20"/>
                <w:szCs w:val="20"/>
              </w:rPr>
              <w:t>0,381</w:t>
            </w:r>
          </w:p>
        </w:tc>
        <w:tc>
          <w:tcPr>
            <w:tcW w:w="1097" w:type="dxa"/>
            <w:tcBorders>
              <w:top w:val="nil"/>
              <w:left w:val="nil"/>
              <w:bottom w:val="single" w:sz="8" w:space="0" w:color="auto"/>
              <w:right w:val="single" w:sz="8" w:space="0" w:color="auto"/>
            </w:tcBorders>
            <w:shd w:val="clear" w:color="auto" w:fill="auto"/>
            <w:vAlign w:val="center"/>
            <w:hideMark/>
          </w:tcPr>
          <w:p w14:paraId="1DAF2C8E" w14:textId="77777777" w:rsidR="009F6207" w:rsidRPr="00205F80" w:rsidRDefault="009F6207" w:rsidP="0070749E">
            <w:pPr>
              <w:jc w:val="center"/>
              <w:rPr>
                <w:color w:val="000000"/>
                <w:sz w:val="20"/>
                <w:szCs w:val="20"/>
              </w:rPr>
            </w:pPr>
            <w:r w:rsidRPr="00205F80">
              <w:rPr>
                <w:color w:val="000000"/>
                <w:sz w:val="20"/>
                <w:szCs w:val="20"/>
              </w:rPr>
              <w:t>0,381</w:t>
            </w:r>
          </w:p>
        </w:tc>
        <w:tc>
          <w:tcPr>
            <w:tcW w:w="998" w:type="dxa"/>
            <w:tcBorders>
              <w:top w:val="nil"/>
              <w:left w:val="nil"/>
              <w:bottom w:val="single" w:sz="8" w:space="0" w:color="auto"/>
              <w:right w:val="single" w:sz="8" w:space="0" w:color="auto"/>
            </w:tcBorders>
            <w:shd w:val="clear" w:color="auto" w:fill="auto"/>
            <w:vAlign w:val="center"/>
            <w:hideMark/>
          </w:tcPr>
          <w:p w14:paraId="644CF590" w14:textId="77777777" w:rsidR="009F6207" w:rsidRPr="00205F80" w:rsidRDefault="009F6207" w:rsidP="0070749E">
            <w:pPr>
              <w:jc w:val="center"/>
              <w:rPr>
                <w:color w:val="000000"/>
                <w:sz w:val="20"/>
                <w:szCs w:val="20"/>
              </w:rPr>
            </w:pPr>
            <w:r w:rsidRPr="00205F80">
              <w:rPr>
                <w:color w:val="000000"/>
                <w:sz w:val="20"/>
                <w:szCs w:val="20"/>
              </w:rPr>
              <w:t>0,381</w:t>
            </w:r>
          </w:p>
        </w:tc>
        <w:tc>
          <w:tcPr>
            <w:tcW w:w="1097" w:type="dxa"/>
            <w:tcBorders>
              <w:top w:val="nil"/>
              <w:left w:val="nil"/>
              <w:bottom w:val="single" w:sz="8" w:space="0" w:color="auto"/>
              <w:right w:val="single" w:sz="8" w:space="0" w:color="auto"/>
            </w:tcBorders>
            <w:shd w:val="clear" w:color="auto" w:fill="auto"/>
            <w:vAlign w:val="center"/>
            <w:hideMark/>
          </w:tcPr>
          <w:p w14:paraId="77757511" w14:textId="77777777" w:rsidR="009F6207" w:rsidRPr="00205F80" w:rsidRDefault="009F6207" w:rsidP="0070749E">
            <w:pPr>
              <w:jc w:val="center"/>
              <w:rPr>
                <w:color w:val="000000"/>
                <w:sz w:val="20"/>
                <w:szCs w:val="20"/>
              </w:rPr>
            </w:pPr>
            <w:r w:rsidRPr="00205F80">
              <w:rPr>
                <w:color w:val="000000"/>
                <w:sz w:val="20"/>
                <w:szCs w:val="20"/>
              </w:rPr>
              <w:t>0,381</w:t>
            </w:r>
          </w:p>
        </w:tc>
        <w:tc>
          <w:tcPr>
            <w:tcW w:w="1097" w:type="dxa"/>
            <w:tcBorders>
              <w:top w:val="nil"/>
              <w:left w:val="nil"/>
              <w:bottom w:val="single" w:sz="8" w:space="0" w:color="auto"/>
              <w:right w:val="single" w:sz="8" w:space="0" w:color="auto"/>
            </w:tcBorders>
            <w:shd w:val="clear" w:color="auto" w:fill="auto"/>
            <w:vAlign w:val="center"/>
            <w:hideMark/>
          </w:tcPr>
          <w:p w14:paraId="7019129F" w14:textId="77777777" w:rsidR="009F6207" w:rsidRPr="00205F80" w:rsidRDefault="009F6207" w:rsidP="0070749E">
            <w:pPr>
              <w:jc w:val="center"/>
              <w:rPr>
                <w:color w:val="000000"/>
                <w:sz w:val="20"/>
                <w:szCs w:val="20"/>
              </w:rPr>
            </w:pPr>
            <w:r w:rsidRPr="00205F80">
              <w:rPr>
                <w:color w:val="000000"/>
                <w:sz w:val="20"/>
                <w:szCs w:val="20"/>
              </w:rPr>
              <w:t>0,381</w:t>
            </w:r>
          </w:p>
        </w:tc>
        <w:tc>
          <w:tcPr>
            <w:tcW w:w="998" w:type="dxa"/>
            <w:tcBorders>
              <w:top w:val="nil"/>
              <w:left w:val="nil"/>
              <w:bottom w:val="single" w:sz="8" w:space="0" w:color="auto"/>
              <w:right w:val="single" w:sz="8" w:space="0" w:color="auto"/>
            </w:tcBorders>
            <w:shd w:val="clear" w:color="auto" w:fill="auto"/>
            <w:vAlign w:val="center"/>
            <w:hideMark/>
          </w:tcPr>
          <w:p w14:paraId="0CEC4AF0" w14:textId="77777777" w:rsidR="009F6207" w:rsidRPr="00205F80" w:rsidRDefault="009F6207" w:rsidP="0070749E">
            <w:pPr>
              <w:jc w:val="center"/>
              <w:rPr>
                <w:color w:val="000000"/>
                <w:sz w:val="20"/>
                <w:szCs w:val="20"/>
              </w:rPr>
            </w:pPr>
            <w:r w:rsidRPr="00205F80">
              <w:rPr>
                <w:color w:val="000000"/>
                <w:sz w:val="20"/>
                <w:szCs w:val="20"/>
              </w:rPr>
              <w:t>0,381</w:t>
            </w:r>
          </w:p>
        </w:tc>
        <w:tc>
          <w:tcPr>
            <w:tcW w:w="1004" w:type="dxa"/>
            <w:tcBorders>
              <w:top w:val="nil"/>
              <w:left w:val="nil"/>
              <w:bottom w:val="single" w:sz="8" w:space="0" w:color="auto"/>
              <w:right w:val="single" w:sz="8" w:space="0" w:color="auto"/>
            </w:tcBorders>
            <w:shd w:val="clear" w:color="auto" w:fill="auto"/>
            <w:vAlign w:val="center"/>
            <w:hideMark/>
          </w:tcPr>
          <w:p w14:paraId="60037F53" w14:textId="77777777" w:rsidR="009F6207" w:rsidRPr="00205F80" w:rsidRDefault="009F6207" w:rsidP="0070749E">
            <w:pPr>
              <w:jc w:val="center"/>
              <w:rPr>
                <w:color w:val="000000"/>
                <w:sz w:val="20"/>
                <w:szCs w:val="20"/>
              </w:rPr>
            </w:pPr>
            <w:r w:rsidRPr="00205F80">
              <w:rPr>
                <w:color w:val="000000"/>
                <w:sz w:val="20"/>
                <w:szCs w:val="20"/>
              </w:rPr>
              <w:t>0,381</w:t>
            </w:r>
          </w:p>
        </w:tc>
      </w:tr>
      <w:tr w:rsidR="009F6207" w:rsidRPr="00205F80" w14:paraId="294D362B"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6F57DFCF"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93206D5"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2F3CD759" w14:textId="77777777" w:rsidR="009F6207" w:rsidRPr="00205F80" w:rsidRDefault="009F6207" w:rsidP="0070749E">
            <w:pPr>
              <w:jc w:val="center"/>
              <w:rPr>
                <w:color w:val="000000"/>
                <w:sz w:val="20"/>
                <w:szCs w:val="20"/>
              </w:rPr>
            </w:pPr>
            <w:r w:rsidRPr="00205F80">
              <w:rPr>
                <w:color w:val="000000"/>
                <w:sz w:val="20"/>
                <w:szCs w:val="20"/>
              </w:rPr>
              <w:t>13,719</w:t>
            </w:r>
          </w:p>
        </w:tc>
        <w:tc>
          <w:tcPr>
            <w:tcW w:w="998" w:type="dxa"/>
            <w:tcBorders>
              <w:top w:val="nil"/>
              <w:left w:val="nil"/>
              <w:bottom w:val="single" w:sz="8" w:space="0" w:color="auto"/>
              <w:right w:val="single" w:sz="8" w:space="0" w:color="auto"/>
            </w:tcBorders>
            <w:shd w:val="clear" w:color="auto" w:fill="auto"/>
            <w:vAlign w:val="center"/>
            <w:hideMark/>
          </w:tcPr>
          <w:p w14:paraId="4C1E2D20" w14:textId="77777777" w:rsidR="009F6207" w:rsidRPr="00205F80" w:rsidRDefault="009F6207" w:rsidP="0070749E">
            <w:pPr>
              <w:jc w:val="center"/>
              <w:rPr>
                <w:color w:val="000000"/>
                <w:sz w:val="20"/>
                <w:szCs w:val="20"/>
              </w:rPr>
            </w:pPr>
            <w:r w:rsidRPr="00205F80">
              <w:rPr>
                <w:color w:val="000000"/>
                <w:sz w:val="20"/>
                <w:szCs w:val="20"/>
              </w:rPr>
              <w:t>13,719</w:t>
            </w:r>
          </w:p>
        </w:tc>
        <w:tc>
          <w:tcPr>
            <w:tcW w:w="1097" w:type="dxa"/>
            <w:tcBorders>
              <w:top w:val="nil"/>
              <w:left w:val="nil"/>
              <w:bottom w:val="single" w:sz="8" w:space="0" w:color="auto"/>
              <w:right w:val="single" w:sz="8" w:space="0" w:color="auto"/>
            </w:tcBorders>
            <w:shd w:val="clear" w:color="auto" w:fill="auto"/>
            <w:vAlign w:val="center"/>
            <w:hideMark/>
          </w:tcPr>
          <w:p w14:paraId="3CB5FC84" w14:textId="77777777" w:rsidR="009F6207" w:rsidRPr="00205F80" w:rsidRDefault="009F6207" w:rsidP="0070749E">
            <w:pPr>
              <w:jc w:val="center"/>
              <w:rPr>
                <w:color w:val="000000"/>
                <w:sz w:val="20"/>
                <w:szCs w:val="20"/>
              </w:rPr>
            </w:pPr>
            <w:r w:rsidRPr="00205F80">
              <w:rPr>
                <w:color w:val="000000"/>
                <w:sz w:val="20"/>
                <w:szCs w:val="20"/>
              </w:rPr>
              <w:t>13,719</w:t>
            </w:r>
          </w:p>
        </w:tc>
        <w:tc>
          <w:tcPr>
            <w:tcW w:w="1097" w:type="dxa"/>
            <w:tcBorders>
              <w:top w:val="nil"/>
              <w:left w:val="nil"/>
              <w:bottom w:val="single" w:sz="8" w:space="0" w:color="auto"/>
              <w:right w:val="single" w:sz="8" w:space="0" w:color="auto"/>
            </w:tcBorders>
            <w:shd w:val="clear" w:color="auto" w:fill="auto"/>
            <w:vAlign w:val="center"/>
            <w:hideMark/>
          </w:tcPr>
          <w:p w14:paraId="2CA53044" w14:textId="77777777" w:rsidR="009F6207" w:rsidRPr="00205F80" w:rsidRDefault="009F6207" w:rsidP="0070749E">
            <w:pPr>
              <w:jc w:val="center"/>
              <w:rPr>
                <w:color w:val="000000"/>
                <w:sz w:val="20"/>
                <w:szCs w:val="20"/>
              </w:rPr>
            </w:pPr>
            <w:r w:rsidRPr="00205F80">
              <w:rPr>
                <w:color w:val="000000"/>
                <w:sz w:val="20"/>
                <w:szCs w:val="20"/>
              </w:rPr>
              <w:t>19,619</w:t>
            </w:r>
          </w:p>
        </w:tc>
        <w:tc>
          <w:tcPr>
            <w:tcW w:w="998" w:type="dxa"/>
            <w:tcBorders>
              <w:top w:val="nil"/>
              <w:left w:val="nil"/>
              <w:bottom w:val="single" w:sz="8" w:space="0" w:color="auto"/>
              <w:right w:val="single" w:sz="8" w:space="0" w:color="auto"/>
            </w:tcBorders>
            <w:shd w:val="clear" w:color="auto" w:fill="auto"/>
            <w:vAlign w:val="center"/>
            <w:hideMark/>
          </w:tcPr>
          <w:p w14:paraId="58397226" w14:textId="77777777" w:rsidR="009F6207" w:rsidRPr="00205F80" w:rsidRDefault="009F6207" w:rsidP="0070749E">
            <w:pPr>
              <w:jc w:val="center"/>
              <w:rPr>
                <w:color w:val="000000"/>
                <w:sz w:val="20"/>
                <w:szCs w:val="20"/>
              </w:rPr>
            </w:pPr>
            <w:r w:rsidRPr="00205F80">
              <w:rPr>
                <w:color w:val="000000"/>
                <w:sz w:val="20"/>
                <w:szCs w:val="20"/>
              </w:rPr>
              <w:t>19,619</w:t>
            </w:r>
          </w:p>
        </w:tc>
        <w:tc>
          <w:tcPr>
            <w:tcW w:w="1097" w:type="dxa"/>
            <w:tcBorders>
              <w:top w:val="nil"/>
              <w:left w:val="nil"/>
              <w:bottom w:val="single" w:sz="8" w:space="0" w:color="auto"/>
              <w:right w:val="single" w:sz="8" w:space="0" w:color="auto"/>
            </w:tcBorders>
            <w:shd w:val="clear" w:color="auto" w:fill="auto"/>
            <w:vAlign w:val="center"/>
            <w:hideMark/>
          </w:tcPr>
          <w:p w14:paraId="2EDD06A7" w14:textId="77777777" w:rsidR="009F6207" w:rsidRPr="00205F80" w:rsidRDefault="009F6207" w:rsidP="0070749E">
            <w:pPr>
              <w:jc w:val="center"/>
              <w:rPr>
                <w:color w:val="000000"/>
                <w:sz w:val="20"/>
                <w:szCs w:val="20"/>
              </w:rPr>
            </w:pPr>
            <w:r w:rsidRPr="00205F80">
              <w:rPr>
                <w:color w:val="000000"/>
                <w:sz w:val="20"/>
                <w:szCs w:val="20"/>
              </w:rPr>
              <w:t>19,619</w:t>
            </w:r>
          </w:p>
        </w:tc>
        <w:tc>
          <w:tcPr>
            <w:tcW w:w="1097" w:type="dxa"/>
            <w:tcBorders>
              <w:top w:val="nil"/>
              <w:left w:val="nil"/>
              <w:bottom w:val="single" w:sz="8" w:space="0" w:color="auto"/>
              <w:right w:val="single" w:sz="8" w:space="0" w:color="auto"/>
            </w:tcBorders>
            <w:shd w:val="clear" w:color="auto" w:fill="auto"/>
            <w:vAlign w:val="center"/>
            <w:hideMark/>
          </w:tcPr>
          <w:p w14:paraId="70550F41" w14:textId="77777777" w:rsidR="009F6207" w:rsidRPr="00205F80" w:rsidRDefault="009F6207" w:rsidP="0070749E">
            <w:pPr>
              <w:jc w:val="center"/>
              <w:rPr>
                <w:color w:val="000000"/>
                <w:sz w:val="20"/>
                <w:szCs w:val="20"/>
              </w:rPr>
            </w:pPr>
            <w:r w:rsidRPr="00205F80">
              <w:rPr>
                <w:color w:val="000000"/>
                <w:sz w:val="20"/>
                <w:szCs w:val="20"/>
              </w:rPr>
              <w:t>19,619</w:t>
            </w:r>
          </w:p>
        </w:tc>
        <w:tc>
          <w:tcPr>
            <w:tcW w:w="998" w:type="dxa"/>
            <w:tcBorders>
              <w:top w:val="nil"/>
              <w:left w:val="nil"/>
              <w:bottom w:val="single" w:sz="8" w:space="0" w:color="auto"/>
              <w:right w:val="single" w:sz="8" w:space="0" w:color="auto"/>
            </w:tcBorders>
            <w:shd w:val="clear" w:color="auto" w:fill="auto"/>
            <w:vAlign w:val="center"/>
            <w:hideMark/>
          </w:tcPr>
          <w:p w14:paraId="0A37219C" w14:textId="77777777" w:rsidR="009F6207" w:rsidRPr="00205F80" w:rsidRDefault="009F6207" w:rsidP="0070749E">
            <w:pPr>
              <w:jc w:val="center"/>
              <w:rPr>
                <w:color w:val="000000"/>
                <w:sz w:val="20"/>
                <w:szCs w:val="20"/>
              </w:rPr>
            </w:pPr>
            <w:r w:rsidRPr="00205F80">
              <w:rPr>
                <w:color w:val="000000"/>
                <w:sz w:val="20"/>
                <w:szCs w:val="20"/>
              </w:rPr>
              <w:t>19,619</w:t>
            </w:r>
          </w:p>
        </w:tc>
        <w:tc>
          <w:tcPr>
            <w:tcW w:w="1004" w:type="dxa"/>
            <w:tcBorders>
              <w:top w:val="nil"/>
              <w:left w:val="nil"/>
              <w:bottom w:val="single" w:sz="8" w:space="0" w:color="auto"/>
              <w:right w:val="single" w:sz="8" w:space="0" w:color="auto"/>
            </w:tcBorders>
            <w:shd w:val="clear" w:color="auto" w:fill="auto"/>
            <w:vAlign w:val="center"/>
            <w:hideMark/>
          </w:tcPr>
          <w:p w14:paraId="00110DDB" w14:textId="77777777" w:rsidR="009F6207" w:rsidRPr="00205F80" w:rsidRDefault="009F6207" w:rsidP="0070749E">
            <w:pPr>
              <w:jc w:val="center"/>
              <w:rPr>
                <w:color w:val="000000"/>
                <w:sz w:val="20"/>
                <w:szCs w:val="20"/>
              </w:rPr>
            </w:pPr>
            <w:r w:rsidRPr="00205F80">
              <w:rPr>
                <w:color w:val="000000"/>
                <w:sz w:val="20"/>
                <w:szCs w:val="20"/>
              </w:rPr>
              <w:t>19,619</w:t>
            </w:r>
          </w:p>
        </w:tc>
      </w:tr>
      <w:tr w:rsidR="009F6207" w:rsidRPr="00205F80" w14:paraId="5B64E003"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223DE86"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51C8610"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324FBCF3" w14:textId="77777777" w:rsidR="009F6207" w:rsidRPr="00205F80" w:rsidRDefault="009F6207" w:rsidP="0070749E">
            <w:pPr>
              <w:jc w:val="center"/>
              <w:rPr>
                <w:color w:val="000000"/>
                <w:sz w:val="20"/>
                <w:szCs w:val="20"/>
              </w:rPr>
            </w:pPr>
            <w:r w:rsidRPr="00205F80">
              <w:rPr>
                <w:color w:val="000000"/>
                <w:sz w:val="20"/>
                <w:szCs w:val="20"/>
              </w:rPr>
              <w:t>2,000</w:t>
            </w:r>
          </w:p>
        </w:tc>
        <w:tc>
          <w:tcPr>
            <w:tcW w:w="998" w:type="dxa"/>
            <w:tcBorders>
              <w:top w:val="nil"/>
              <w:left w:val="nil"/>
              <w:bottom w:val="single" w:sz="8" w:space="0" w:color="auto"/>
              <w:right w:val="single" w:sz="8" w:space="0" w:color="auto"/>
            </w:tcBorders>
            <w:shd w:val="clear" w:color="auto" w:fill="auto"/>
            <w:vAlign w:val="center"/>
            <w:hideMark/>
          </w:tcPr>
          <w:p w14:paraId="38108567" w14:textId="77777777" w:rsidR="009F6207" w:rsidRPr="00205F80" w:rsidRDefault="009F6207" w:rsidP="0070749E">
            <w:pPr>
              <w:jc w:val="center"/>
              <w:rPr>
                <w:color w:val="000000"/>
                <w:sz w:val="20"/>
                <w:szCs w:val="20"/>
              </w:rPr>
            </w:pPr>
            <w:r w:rsidRPr="00205F80">
              <w:rPr>
                <w:color w:val="000000"/>
                <w:sz w:val="20"/>
                <w:szCs w:val="20"/>
              </w:rPr>
              <w:t>2,000</w:t>
            </w:r>
          </w:p>
        </w:tc>
        <w:tc>
          <w:tcPr>
            <w:tcW w:w="1097" w:type="dxa"/>
            <w:tcBorders>
              <w:top w:val="nil"/>
              <w:left w:val="nil"/>
              <w:bottom w:val="single" w:sz="8" w:space="0" w:color="auto"/>
              <w:right w:val="single" w:sz="8" w:space="0" w:color="auto"/>
            </w:tcBorders>
            <w:shd w:val="clear" w:color="auto" w:fill="auto"/>
            <w:vAlign w:val="center"/>
            <w:hideMark/>
          </w:tcPr>
          <w:p w14:paraId="6CDA9310" w14:textId="77777777" w:rsidR="009F6207" w:rsidRPr="00205F80" w:rsidRDefault="009F6207" w:rsidP="0070749E">
            <w:pPr>
              <w:jc w:val="center"/>
              <w:rPr>
                <w:color w:val="000000"/>
                <w:sz w:val="20"/>
                <w:szCs w:val="20"/>
              </w:rPr>
            </w:pPr>
            <w:r w:rsidRPr="00205F80">
              <w:rPr>
                <w:color w:val="000000"/>
                <w:sz w:val="20"/>
                <w:szCs w:val="20"/>
              </w:rPr>
              <w:t>2,000</w:t>
            </w:r>
          </w:p>
        </w:tc>
        <w:tc>
          <w:tcPr>
            <w:tcW w:w="1097" w:type="dxa"/>
            <w:tcBorders>
              <w:top w:val="nil"/>
              <w:left w:val="nil"/>
              <w:bottom w:val="single" w:sz="8" w:space="0" w:color="auto"/>
              <w:right w:val="single" w:sz="8" w:space="0" w:color="auto"/>
            </w:tcBorders>
            <w:shd w:val="clear" w:color="auto" w:fill="auto"/>
            <w:vAlign w:val="center"/>
            <w:hideMark/>
          </w:tcPr>
          <w:p w14:paraId="1848B411" w14:textId="77777777" w:rsidR="009F6207" w:rsidRPr="00205F80" w:rsidRDefault="009F6207" w:rsidP="0070749E">
            <w:pPr>
              <w:jc w:val="center"/>
              <w:rPr>
                <w:color w:val="000000"/>
                <w:sz w:val="20"/>
                <w:szCs w:val="20"/>
              </w:rPr>
            </w:pPr>
            <w:r w:rsidRPr="00205F80">
              <w:rPr>
                <w:color w:val="000000"/>
                <w:sz w:val="20"/>
                <w:szCs w:val="20"/>
              </w:rPr>
              <w:t>2,000</w:t>
            </w:r>
          </w:p>
        </w:tc>
        <w:tc>
          <w:tcPr>
            <w:tcW w:w="998" w:type="dxa"/>
            <w:tcBorders>
              <w:top w:val="nil"/>
              <w:left w:val="nil"/>
              <w:bottom w:val="single" w:sz="8" w:space="0" w:color="auto"/>
              <w:right w:val="single" w:sz="8" w:space="0" w:color="auto"/>
            </w:tcBorders>
            <w:shd w:val="clear" w:color="auto" w:fill="auto"/>
            <w:vAlign w:val="center"/>
            <w:hideMark/>
          </w:tcPr>
          <w:p w14:paraId="3830AF57" w14:textId="77777777" w:rsidR="009F6207" w:rsidRPr="00205F80" w:rsidRDefault="009F6207" w:rsidP="0070749E">
            <w:pPr>
              <w:jc w:val="center"/>
              <w:rPr>
                <w:color w:val="000000"/>
                <w:sz w:val="20"/>
                <w:szCs w:val="20"/>
              </w:rPr>
            </w:pPr>
            <w:r w:rsidRPr="00205F80">
              <w:rPr>
                <w:color w:val="000000"/>
                <w:sz w:val="20"/>
                <w:szCs w:val="20"/>
              </w:rPr>
              <w:t>2,000</w:t>
            </w:r>
          </w:p>
        </w:tc>
        <w:tc>
          <w:tcPr>
            <w:tcW w:w="1097" w:type="dxa"/>
            <w:tcBorders>
              <w:top w:val="nil"/>
              <w:left w:val="nil"/>
              <w:bottom w:val="single" w:sz="8" w:space="0" w:color="auto"/>
              <w:right w:val="single" w:sz="8" w:space="0" w:color="auto"/>
            </w:tcBorders>
            <w:shd w:val="clear" w:color="auto" w:fill="auto"/>
            <w:vAlign w:val="center"/>
            <w:hideMark/>
          </w:tcPr>
          <w:p w14:paraId="3EC37B2A" w14:textId="77777777" w:rsidR="009F6207" w:rsidRPr="00205F80" w:rsidRDefault="009F6207" w:rsidP="0070749E">
            <w:pPr>
              <w:jc w:val="center"/>
              <w:rPr>
                <w:color w:val="000000"/>
                <w:sz w:val="20"/>
                <w:szCs w:val="20"/>
              </w:rPr>
            </w:pPr>
            <w:r w:rsidRPr="00205F80">
              <w:rPr>
                <w:color w:val="000000"/>
                <w:sz w:val="20"/>
                <w:szCs w:val="20"/>
              </w:rPr>
              <w:t>2,000</w:t>
            </w:r>
          </w:p>
        </w:tc>
        <w:tc>
          <w:tcPr>
            <w:tcW w:w="1097" w:type="dxa"/>
            <w:tcBorders>
              <w:top w:val="nil"/>
              <w:left w:val="nil"/>
              <w:bottom w:val="single" w:sz="8" w:space="0" w:color="auto"/>
              <w:right w:val="single" w:sz="8" w:space="0" w:color="auto"/>
            </w:tcBorders>
            <w:shd w:val="clear" w:color="auto" w:fill="auto"/>
            <w:vAlign w:val="center"/>
            <w:hideMark/>
          </w:tcPr>
          <w:p w14:paraId="6C58DCF0" w14:textId="77777777" w:rsidR="009F6207" w:rsidRPr="00205F80" w:rsidRDefault="009F6207" w:rsidP="0070749E">
            <w:pPr>
              <w:jc w:val="center"/>
              <w:rPr>
                <w:color w:val="000000"/>
                <w:sz w:val="20"/>
                <w:szCs w:val="20"/>
              </w:rPr>
            </w:pPr>
            <w:r w:rsidRPr="00205F80">
              <w:rPr>
                <w:color w:val="000000"/>
                <w:sz w:val="20"/>
                <w:szCs w:val="20"/>
              </w:rPr>
              <w:t>2,000</w:t>
            </w:r>
          </w:p>
        </w:tc>
        <w:tc>
          <w:tcPr>
            <w:tcW w:w="998" w:type="dxa"/>
            <w:tcBorders>
              <w:top w:val="nil"/>
              <w:left w:val="nil"/>
              <w:bottom w:val="single" w:sz="8" w:space="0" w:color="auto"/>
              <w:right w:val="single" w:sz="8" w:space="0" w:color="auto"/>
            </w:tcBorders>
            <w:shd w:val="clear" w:color="auto" w:fill="auto"/>
            <w:vAlign w:val="center"/>
            <w:hideMark/>
          </w:tcPr>
          <w:p w14:paraId="2820C57F" w14:textId="77777777" w:rsidR="009F6207" w:rsidRPr="00205F80" w:rsidRDefault="009F6207" w:rsidP="0070749E">
            <w:pPr>
              <w:jc w:val="center"/>
              <w:rPr>
                <w:color w:val="000000"/>
                <w:sz w:val="20"/>
                <w:szCs w:val="20"/>
              </w:rPr>
            </w:pPr>
            <w:r w:rsidRPr="00205F80">
              <w:rPr>
                <w:color w:val="000000"/>
                <w:sz w:val="20"/>
                <w:szCs w:val="20"/>
              </w:rPr>
              <w:t>2,000</w:t>
            </w:r>
          </w:p>
        </w:tc>
        <w:tc>
          <w:tcPr>
            <w:tcW w:w="1004" w:type="dxa"/>
            <w:tcBorders>
              <w:top w:val="nil"/>
              <w:left w:val="nil"/>
              <w:bottom w:val="single" w:sz="8" w:space="0" w:color="auto"/>
              <w:right w:val="single" w:sz="8" w:space="0" w:color="auto"/>
            </w:tcBorders>
            <w:shd w:val="clear" w:color="auto" w:fill="auto"/>
            <w:vAlign w:val="center"/>
            <w:hideMark/>
          </w:tcPr>
          <w:p w14:paraId="0C45589B" w14:textId="77777777" w:rsidR="009F6207" w:rsidRPr="00205F80" w:rsidRDefault="009F6207" w:rsidP="0070749E">
            <w:pPr>
              <w:jc w:val="center"/>
              <w:rPr>
                <w:color w:val="000000"/>
                <w:sz w:val="20"/>
                <w:szCs w:val="20"/>
              </w:rPr>
            </w:pPr>
            <w:r w:rsidRPr="00205F80">
              <w:rPr>
                <w:color w:val="000000"/>
                <w:sz w:val="20"/>
                <w:szCs w:val="20"/>
              </w:rPr>
              <w:t>2,000</w:t>
            </w:r>
          </w:p>
        </w:tc>
      </w:tr>
      <w:tr w:rsidR="009F6207" w:rsidRPr="00205F80" w14:paraId="7ECA6246"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7F2CBA6"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487B831C"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4561A0EA" w14:textId="77777777" w:rsidR="009F6207" w:rsidRPr="00205F80" w:rsidRDefault="009F6207" w:rsidP="0070749E">
            <w:pPr>
              <w:jc w:val="center"/>
              <w:rPr>
                <w:color w:val="000000"/>
                <w:sz w:val="20"/>
                <w:szCs w:val="20"/>
              </w:rPr>
            </w:pPr>
            <w:r w:rsidRPr="00205F80">
              <w:rPr>
                <w:color w:val="000000"/>
                <w:sz w:val="20"/>
                <w:szCs w:val="20"/>
              </w:rPr>
              <w:t>11,722</w:t>
            </w:r>
          </w:p>
        </w:tc>
        <w:tc>
          <w:tcPr>
            <w:tcW w:w="998" w:type="dxa"/>
            <w:tcBorders>
              <w:top w:val="nil"/>
              <w:left w:val="nil"/>
              <w:bottom w:val="single" w:sz="8" w:space="0" w:color="auto"/>
              <w:right w:val="single" w:sz="8" w:space="0" w:color="auto"/>
            </w:tcBorders>
            <w:shd w:val="clear" w:color="auto" w:fill="auto"/>
            <w:vAlign w:val="center"/>
            <w:hideMark/>
          </w:tcPr>
          <w:p w14:paraId="4D66FF62" w14:textId="77777777" w:rsidR="009F6207" w:rsidRPr="00205F80" w:rsidRDefault="009F6207" w:rsidP="0070749E">
            <w:pPr>
              <w:jc w:val="center"/>
              <w:rPr>
                <w:color w:val="000000"/>
                <w:sz w:val="20"/>
                <w:szCs w:val="20"/>
              </w:rPr>
            </w:pPr>
            <w:r w:rsidRPr="00205F80">
              <w:rPr>
                <w:color w:val="000000"/>
                <w:sz w:val="20"/>
                <w:szCs w:val="20"/>
              </w:rPr>
              <w:t>11,722</w:t>
            </w:r>
          </w:p>
        </w:tc>
        <w:tc>
          <w:tcPr>
            <w:tcW w:w="1097" w:type="dxa"/>
            <w:tcBorders>
              <w:top w:val="nil"/>
              <w:left w:val="nil"/>
              <w:bottom w:val="single" w:sz="8" w:space="0" w:color="auto"/>
              <w:right w:val="single" w:sz="8" w:space="0" w:color="auto"/>
            </w:tcBorders>
            <w:shd w:val="clear" w:color="auto" w:fill="auto"/>
            <w:vAlign w:val="center"/>
            <w:hideMark/>
          </w:tcPr>
          <w:p w14:paraId="03602C4B" w14:textId="77777777" w:rsidR="009F6207" w:rsidRPr="00205F80" w:rsidRDefault="009F6207" w:rsidP="0070749E">
            <w:pPr>
              <w:jc w:val="center"/>
              <w:rPr>
                <w:color w:val="000000"/>
                <w:sz w:val="20"/>
                <w:szCs w:val="20"/>
              </w:rPr>
            </w:pPr>
            <w:r w:rsidRPr="00205F80">
              <w:rPr>
                <w:color w:val="000000"/>
                <w:sz w:val="20"/>
                <w:szCs w:val="20"/>
              </w:rPr>
              <w:t>11,722</w:t>
            </w:r>
          </w:p>
        </w:tc>
        <w:tc>
          <w:tcPr>
            <w:tcW w:w="1097" w:type="dxa"/>
            <w:tcBorders>
              <w:top w:val="nil"/>
              <w:left w:val="nil"/>
              <w:bottom w:val="single" w:sz="8" w:space="0" w:color="auto"/>
              <w:right w:val="single" w:sz="8" w:space="0" w:color="auto"/>
            </w:tcBorders>
            <w:shd w:val="clear" w:color="auto" w:fill="auto"/>
            <w:vAlign w:val="center"/>
            <w:hideMark/>
          </w:tcPr>
          <w:p w14:paraId="1B8FFCFC" w14:textId="77777777" w:rsidR="009F6207" w:rsidRPr="00205F80" w:rsidRDefault="009F6207" w:rsidP="0070749E">
            <w:pPr>
              <w:jc w:val="center"/>
              <w:rPr>
                <w:color w:val="000000"/>
                <w:sz w:val="20"/>
                <w:szCs w:val="20"/>
              </w:rPr>
            </w:pPr>
            <w:r w:rsidRPr="00205F80">
              <w:rPr>
                <w:color w:val="000000"/>
                <w:sz w:val="20"/>
                <w:szCs w:val="20"/>
              </w:rPr>
              <w:t>12,032</w:t>
            </w:r>
          </w:p>
        </w:tc>
        <w:tc>
          <w:tcPr>
            <w:tcW w:w="998" w:type="dxa"/>
            <w:tcBorders>
              <w:top w:val="nil"/>
              <w:left w:val="nil"/>
              <w:bottom w:val="single" w:sz="8" w:space="0" w:color="auto"/>
              <w:right w:val="single" w:sz="8" w:space="0" w:color="auto"/>
            </w:tcBorders>
            <w:shd w:val="clear" w:color="auto" w:fill="auto"/>
            <w:vAlign w:val="center"/>
            <w:hideMark/>
          </w:tcPr>
          <w:p w14:paraId="7DE90AD0" w14:textId="77777777" w:rsidR="009F6207" w:rsidRPr="00205F80" w:rsidRDefault="009F6207" w:rsidP="0070749E">
            <w:pPr>
              <w:jc w:val="center"/>
              <w:rPr>
                <w:color w:val="000000"/>
                <w:sz w:val="20"/>
                <w:szCs w:val="20"/>
              </w:rPr>
            </w:pPr>
            <w:r w:rsidRPr="00205F80">
              <w:rPr>
                <w:color w:val="000000"/>
                <w:sz w:val="20"/>
                <w:szCs w:val="20"/>
              </w:rPr>
              <w:t>12,032</w:t>
            </w:r>
          </w:p>
        </w:tc>
        <w:tc>
          <w:tcPr>
            <w:tcW w:w="1097" w:type="dxa"/>
            <w:tcBorders>
              <w:top w:val="nil"/>
              <w:left w:val="nil"/>
              <w:bottom w:val="single" w:sz="8" w:space="0" w:color="auto"/>
              <w:right w:val="single" w:sz="8" w:space="0" w:color="auto"/>
            </w:tcBorders>
            <w:shd w:val="clear" w:color="auto" w:fill="auto"/>
            <w:vAlign w:val="center"/>
            <w:hideMark/>
          </w:tcPr>
          <w:p w14:paraId="7050C166" w14:textId="77777777" w:rsidR="009F6207" w:rsidRPr="00205F80" w:rsidRDefault="009F6207" w:rsidP="0070749E">
            <w:pPr>
              <w:jc w:val="center"/>
              <w:rPr>
                <w:color w:val="000000"/>
                <w:sz w:val="20"/>
                <w:szCs w:val="20"/>
              </w:rPr>
            </w:pPr>
            <w:r w:rsidRPr="00205F80">
              <w:rPr>
                <w:color w:val="000000"/>
                <w:sz w:val="20"/>
                <w:szCs w:val="20"/>
              </w:rPr>
              <w:t>12,032</w:t>
            </w:r>
          </w:p>
        </w:tc>
        <w:tc>
          <w:tcPr>
            <w:tcW w:w="1097" w:type="dxa"/>
            <w:tcBorders>
              <w:top w:val="nil"/>
              <w:left w:val="nil"/>
              <w:bottom w:val="single" w:sz="8" w:space="0" w:color="auto"/>
              <w:right w:val="single" w:sz="8" w:space="0" w:color="auto"/>
            </w:tcBorders>
            <w:shd w:val="clear" w:color="auto" w:fill="auto"/>
            <w:vAlign w:val="center"/>
            <w:hideMark/>
          </w:tcPr>
          <w:p w14:paraId="65185F5D" w14:textId="77777777" w:rsidR="009F6207" w:rsidRPr="00205F80" w:rsidRDefault="009F6207" w:rsidP="0070749E">
            <w:pPr>
              <w:jc w:val="center"/>
              <w:rPr>
                <w:color w:val="000000"/>
                <w:sz w:val="20"/>
                <w:szCs w:val="20"/>
              </w:rPr>
            </w:pPr>
            <w:r w:rsidRPr="00205F80">
              <w:rPr>
                <w:color w:val="000000"/>
                <w:sz w:val="20"/>
                <w:szCs w:val="20"/>
              </w:rPr>
              <w:t>12,032</w:t>
            </w:r>
          </w:p>
        </w:tc>
        <w:tc>
          <w:tcPr>
            <w:tcW w:w="998" w:type="dxa"/>
            <w:tcBorders>
              <w:top w:val="nil"/>
              <w:left w:val="nil"/>
              <w:bottom w:val="single" w:sz="8" w:space="0" w:color="auto"/>
              <w:right w:val="single" w:sz="8" w:space="0" w:color="auto"/>
            </w:tcBorders>
            <w:shd w:val="clear" w:color="auto" w:fill="auto"/>
            <w:vAlign w:val="center"/>
            <w:hideMark/>
          </w:tcPr>
          <w:p w14:paraId="730F4F9E" w14:textId="77777777" w:rsidR="009F6207" w:rsidRPr="00205F80" w:rsidRDefault="009F6207" w:rsidP="0070749E">
            <w:pPr>
              <w:jc w:val="center"/>
              <w:rPr>
                <w:color w:val="000000"/>
                <w:sz w:val="20"/>
                <w:szCs w:val="20"/>
              </w:rPr>
            </w:pPr>
            <w:r w:rsidRPr="00205F80">
              <w:rPr>
                <w:color w:val="000000"/>
                <w:sz w:val="20"/>
                <w:szCs w:val="20"/>
              </w:rPr>
              <w:t>12,032</w:t>
            </w:r>
          </w:p>
        </w:tc>
        <w:tc>
          <w:tcPr>
            <w:tcW w:w="1004" w:type="dxa"/>
            <w:tcBorders>
              <w:top w:val="nil"/>
              <w:left w:val="nil"/>
              <w:bottom w:val="single" w:sz="8" w:space="0" w:color="auto"/>
              <w:right w:val="single" w:sz="8" w:space="0" w:color="auto"/>
            </w:tcBorders>
            <w:shd w:val="clear" w:color="auto" w:fill="auto"/>
            <w:vAlign w:val="center"/>
            <w:hideMark/>
          </w:tcPr>
          <w:p w14:paraId="2D6E62A0" w14:textId="77777777" w:rsidR="009F6207" w:rsidRPr="00205F80" w:rsidRDefault="009F6207" w:rsidP="0070749E">
            <w:pPr>
              <w:jc w:val="center"/>
              <w:rPr>
                <w:color w:val="000000"/>
                <w:sz w:val="20"/>
                <w:szCs w:val="20"/>
              </w:rPr>
            </w:pPr>
            <w:r w:rsidRPr="00205F80">
              <w:rPr>
                <w:color w:val="000000"/>
                <w:sz w:val="20"/>
                <w:szCs w:val="20"/>
              </w:rPr>
              <w:t>12,032</w:t>
            </w:r>
          </w:p>
        </w:tc>
      </w:tr>
      <w:tr w:rsidR="009F6207" w:rsidRPr="00205F80" w14:paraId="07E9E2FD"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35290294"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154B805"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2A243989" w14:textId="77777777" w:rsidR="009F6207" w:rsidRPr="00205F80" w:rsidRDefault="009F6207" w:rsidP="0070749E">
            <w:pPr>
              <w:jc w:val="center"/>
              <w:rPr>
                <w:b/>
                <w:bCs/>
                <w:color w:val="000000"/>
                <w:sz w:val="20"/>
                <w:szCs w:val="20"/>
              </w:rPr>
            </w:pPr>
            <w:r w:rsidRPr="00205F80">
              <w:rPr>
                <w:b/>
                <w:bCs/>
                <w:color w:val="000000"/>
                <w:sz w:val="20"/>
                <w:szCs w:val="20"/>
              </w:rPr>
              <w:t>-0,003</w:t>
            </w:r>
          </w:p>
        </w:tc>
        <w:tc>
          <w:tcPr>
            <w:tcW w:w="998" w:type="dxa"/>
            <w:tcBorders>
              <w:top w:val="nil"/>
              <w:left w:val="nil"/>
              <w:bottom w:val="single" w:sz="8" w:space="0" w:color="auto"/>
              <w:right w:val="single" w:sz="8" w:space="0" w:color="auto"/>
            </w:tcBorders>
            <w:shd w:val="clear" w:color="auto" w:fill="auto"/>
            <w:vAlign w:val="center"/>
            <w:hideMark/>
          </w:tcPr>
          <w:p w14:paraId="4AC00C92" w14:textId="77777777" w:rsidR="009F6207" w:rsidRPr="00205F80" w:rsidRDefault="009F6207" w:rsidP="0070749E">
            <w:pPr>
              <w:jc w:val="center"/>
              <w:rPr>
                <w:b/>
                <w:bCs/>
                <w:color w:val="000000"/>
                <w:sz w:val="20"/>
                <w:szCs w:val="20"/>
              </w:rPr>
            </w:pPr>
            <w:r w:rsidRPr="00205F80">
              <w:rPr>
                <w:b/>
                <w:bCs/>
                <w:color w:val="000000"/>
                <w:sz w:val="20"/>
                <w:szCs w:val="20"/>
              </w:rPr>
              <w:t>-0,003</w:t>
            </w:r>
          </w:p>
        </w:tc>
        <w:tc>
          <w:tcPr>
            <w:tcW w:w="1097" w:type="dxa"/>
            <w:tcBorders>
              <w:top w:val="nil"/>
              <w:left w:val="nil"/>
              <w:bottom w:val="single" w:sz="8" w:space="0" w:color="auto"/>
              <w:right w:val="single" w:sz="8" w:space="0" w:color="auto"/>
            </w:tcBorders>
            <w:shd w:val="clear" w:color="auto" w:fill="auto"/>
            <w:vAlign w:val="center"/>
            <w:hideMark/>
          </w:tcPr>
          <w:p w14:paraId="44AF0D2D" w14:textId="77777777" w:rsidR="009F6207" w:rsidRPr="00205F80" w:rsidRDefault="009F6207" w:rsidP="0070749E">
            <w:pPr>
              <w:jc w:val="center"/>
              <w:rPr>
                <w:b/>
                <w:bCs/>
                <w:color w:val="000000"/>
                <w:sz w:val="20"/>
                <w:szCs w:val="20"/>
              </w:rPr>
            </w:pPr>
            <w:r w:rsidRPr="00205F80">
              <w:rPr>
                <w:b/>
                <w:bCs/>
                <w:color w:val="000000"/>
                <w:sz w:val="20"/>
                <w:szCs w:val="20"/>
              </w:rPr>
              <w:t>-0,003</w:t>
            </w:r>
          </w:p>
        </w:tc>
        <w:tc>
          <w:tcPr>
            <w:tcW w:w="1097" w:type="dxa"/>
            <w:tcBorders>
              <w:top w:val="nil"/>
              <w:left w:val="nil"/>
              <w:bottom w:val="single" w:sz="8" w:space="0" w:color="auto"/>
              <w:right w:val="single" w:sz="8" w:space="0" w:color="auto"/>
            </w:tcBorders>
            <w:shd w:val="clear" w:color="auto" w:fill="auto"/>
            <w:vAlign w:val="center"/>
            <w:hideMark/>
          </w:tcPr>
          <w:p w14:paraId="0A994820" w14:textId="77777777" w:rsidR="009F6207" w:rsidRPr="00205F80" w:rsidRDefault="009F6207" w:rsidP="0070749E">
            <w:pPr>
              <w:jc w:val="center"/>
              <w:rPr>
                <w:b/>
                <w:bCs/>
                <w:color w:val="000000"/>
                <w:sz w:val="20"/>
                <w:szCs w:val="20"/>
              </w:rPr>
            </w:pPr>
            <w:r w:rsidRPr="00205F80">
              <w:rPr>
                <w:b/>
                <w:bCs/>
                <w:color w:val="000000"/>
                <w:sz w:val="20"/>
                <w:szCs w:val="20"/>
              </w:rPr>
              <w:t>5,587</w:t>
            </w:r>
          </w:p>
        </w:tc>
        <w:tc>
          <w:tcPr>
            <w:tcW w:w="998" w:type="dxa"/>
            <w:tcBorders>
              <w:top w:val="nil"/>
              <w:left w:val="nil"/>
              <w:bottom w:val="single" w:sz="8" w:space="0" w:color="auto"/>
              <w:right w:val="single" w:sz="8" w:space="0" w:color="auto"/>
            </w:tcBorders>
            <w:shd w:val="clear" w:color="auto" w:fill="auto"/>
            <w:vAlign w:val="center"/>
            <w:hideMark/>
          </w:tcPr>
          <w:p w14:paraId="35709FC2" w14:textId="77777777" w:rsidR="009F6207" w:rsidRPr="00205F80" w:rsidRDefault="009F6207" w:rsidP="0070749E">
            <w:pPr>
              <w:jc w:val="center"/>
              <w:rPr>
                <w:b/>
                <w:bCs/>
                <w:color w:val="000000"/>
                <w:sz w:val="20"/>
                <w:szCs w:val="20"/>
              </w:rPr>
            </w:pPr>
            <w:r w:rsidRPr="00205F80">
              <w:rPr>
                <w:b/>
                <w:bCs/>
                <w:color w:val="000000"/>
                <w:sz w:val="20"/>
                <w:szCs w:val="20"/>
              </w:rPr>
              <w:t>5,587</w:t>
            </w:r>
          </w:p>
        </w:tc>
        <w:tc>
          <w:tcPr>
            <w:tcW w:w="1097" w:type="dxa"/>
            <w:tcBorders>
              <w:top w:val="nil"/>
              <w:left w:val="nil"/>
              <w:bottom w:val="single" w:sz="8" w:space="0" w:color="auto"/>
              <w:right w:val="single" w:sz="8" w:space="0" w:color="auto"/>
            </w:tcBorders>
            <w:shd w:val="clear" w:color="auto" w:fill="auto"/>
            <w:vAlign w:val="center"/>
            <w:hideMark/>
          </w:tcPr>
          <w:p w14:paraId="3CADAECB" w14:textId="77777777" w:rsidR="009F6207" w:rsidRPr="00205F80" w:rsidRDefault="009F6207" w:rsidP="0070749E">
            <w:pPr>
              <w:jc w:val="center"/>
              <w:rPr>
                <w:b/>
                <w:bCs/>
                <w:color w:val="000000"/>
                <w:sz w:val="20"/>
                <w:szCs w:val="20"/>
              </w:rPr>
            </w:pPr>
            <w:r w:rsidRPr="00205F80">
              <w:rPr>
                <w:b/>
                <w:bCs/>
                <w:color w:val="000000"/>
                <w:sz w:val="20"/>
                <w:szCs w:val="20"/>
              </w:rPr>
              <w:t>5,587</w:t>
            </w:r>
          </w:p>
        </w:tc>
        <w:tc>
          <w:tcPr>
            <w:tcW w:w="1097" w:type="dxa"/>
            <w:tcBorders>
              <w:top w:val="nil"/>
              <w:left w:val="nil"/>
              <w:bottom w:val="single" w:sz="8" w:space="0" w:color="auto"/>
              <w:right w:val="single" w:sz="8" w:space="0" w:color="auto"/>
            </w:tcBorders>
            <w:shd w:val="clear" w:color="auto" w:fill="auto"/>
            <w:vAlign w:val="center"/>
            <w:hideMark/>
          </w:tcPr>
          <w:p w14:paraId="6E176900" w14:textId="77777777" w:rsidR="009F6207" w:rsidRPr="00205F80" w:rsidRDefault="009F6207" w:rsidP="0070749E">
            <w:pPr>
              <w:jc w:val="center"/>
              <w:rPr>
                <w:b/>
                <w:bCs/>
                <w:color w:val="000000"/>
                <w:sz w:val="20"/>
                <w:szCs w:val="20"/>
              </w:rPr>
            </w:pPr>
            <w:r w:rsidRPr="00205F80">
              <w:rPr>
                <w:b/>
                <w:bCs/>
                <w:color w:val="000000"/>
                <w:sz w:val="20"/>
                <w:szCs w:val="20"/>
              </w:rPr>
              <w:t>5,587</w:t>
            </w:r>
          </w:p>
        </w:tc>
        <w:tc>
          <w:tcPr>
            <w:tcW w:w="998" w:type="dxa"/>
            <w:tcBorders>
              <w:top w:val="nil"/>
              <w:left w:val="nil"/>
              <w:bottom w:val="single" w:sz="8" w:space="0" w:color="auto"/>
              <w:right w:val="single" w:sz="8" w:space="0" w:color="auto"/>
            </w:tcBorders>
            <w:shd w:val="clear" w:color="auto" w:fill="auto"/>
            <w:vAlign w:val="center"/>
            <w:hideMark/>
          </w:tcPr>
          <w:p w14:paraId="13241B3D" w14:textId="77777777" w:rsidR="009F6207" w:rsidRPr="00205F80" w:rsidRDefault="009F6207" w:rsidP="0070749E">
            <w:pPr>
              <w:jc w:val="center"/>
              <w:rPr>
                <w:b/>
                <w:bCs/>
                <w:color w:val="000000"/>
                <w:sz w:val="20"/>
                <w:szCs w:val="20"/>
              </w:rPr>
            </w:pPr>
            <w:r w:rsidRPr="00205F80">
              <w:rPr>
                <w:b/>
                <w:bCs/>
                <w:color w:val="000000"/>
                <w:sz w:val="20"/>
                <w:szCs w:val="20"/>
              </w:rPr>
              <w:t>5,587</w:t>
            </w:r>
          </w:p>
        </w:tc>
        <w:tc>
          <w:tcPr>
            <w:tcW w:w="1004" w:type="dxa"/>
            <w:tcBorders>
              <w:top w:val="nil"/>
              <w:left w:val="nil"/>
              <w:bottom w:val="single" w:sz="8" w:space="0" w:color="auto"/>
              <w:right w:val="single" w:sz="8" w:space="0" w:color="auto"/>
            </w:tcBorders>
            <w:shd w:val="clear" w:color="auto" w:fill="auto"/>
            <w:vAlign w:val="center"/>
            <w:hideMark/>
          </w:tcPr>
          <w:p w14:paraId="6B35BEE9" w14:textId="77777777" w:rsidR="009F6207" w:rsidRPr="00205F80" w:rsidRDefault="009F6207" w:rsidP="0070749E">
            <w:pPr>
              <w:jc w:val="center"/>
              <w:rPr>
                <w:b/>
                <w:bCs/>
                <w:color w:val="000000"/>
                <w:sz w:val="20"/>
                <w:szCs w:val="20"/>
              </w:rPr>
            </w:pPr>
            <w:r w:rsidRPr="00205F80">
              <w:rPr>
                <w:b/>
                <w:bCs/>
                <w:color w:val="000000"/>
                <w:sz w:val="20"/>
                <w:szCs w:val="20"/>
              </w:rPr>
              <w:t>5,587</w:t>
            </w:r>
          </w:p>
        </w:tc>
      </w:tr>
      <w:tr w:rsidR="009F6207" w:rsidRPr="00205F80" w14:paraId="6B2A561B"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2B5BE95" w14:textId="77777777" w:rsidR="009F6207" w:rsidRPr="00205F80" w:rsidRDefault="009F6207" w:rsidP="0070749E">
            <w:pPr>
              <w:jc w:val="center"/>
              <w:rPr>
                <w:color w:val="000000"/>
                <w:sz w:val="20"/>
                <w:szCs w:val="20"/>
              </w:rPr>
            </w:pPr>
            <w:r w:rsidRPr="00205F80">
              <w:rPr>
                <w:color w:val="000000"/>
                <w:sz w:val="20"/>
                <w:szCs w:val="20"/>
              </w:rPr>
              <w:t>4</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015D163A" w14:textId="77777777" w:rsidR="009F6207" w:rsidRPr="00205F80" w:rsidRDefault="009F6207" w:rsidP="0070749E">
            <w:pPr>
              <w:jc w:val="center"/>
              <w:rPr>
                <w:b/>
                <w:bCs/>
                <w:color w:val="000000"/>
                <w:sz w:val="20"/>
                <w:szCs w:val="20"/>
              </w:rPr>
            </w:pPr>
            <w:r w:rsidRPr="00205F80">
              <w:rPr>
                <w:b/>
                <w:bCs/>
                <w:color w:val="000000"/>
                <w:sz w:val="20"/>
                <w:szCs w:val="20"/>
              </w:rPr>
              <w:t>Котельная №4</w:t>
            </w:r>
          </w:p>
        </w:tc>
      </w:tr>
      <w:tr w:rsidR="009F6207" w:rsidRPr="00205F80" w14:paraId="560561C6"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52363C00"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5A8AA7D"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32A132C3" w14:textId="77777777" w:rsidR="009F6207" w:rsidRPr="00205F80" w:rsidRDefault="009F6207" w:rsidP="0070749E">
            <w:pPr>
              <w:jc w:val="center"/>
              <w:rPr>
                <w:color w:val="000000"/>
                <w:sz w:val="20"/>
                <w:szCs w:val="20"/>
              </w:rPr>
            </w:pPr>
            <w:r w:rsidRPr="00205F80">
              <w:rPr>
                <w:color w:val="000000"/>
                <w:sz w:val="20"/>
                <w:szCs w:val="20"/>
              </w:rPr>
              <w:t>3,480</w:t>
            </w:r>
          </w:p>
        </w:tc>
        <w:tc>
          <w:tcPr>
            <w:tcW w:w="998" w:type="dxa"/>
            <w:tcBorders>
              <w:top w:val="nil"/>
              <w:left w:val="nil"/>
              <w:bottom w:val="single" w:sz="8" w:space="0" w:color="auto"/>
              <w:right w:val="single" w:sz="8" w:space="0" w:color="auto"/>
            </w:tcBorders>
            <w:shd w:val="clear" w:color="auto" w:fill="auto"/>
            <w:vAlign w:val="center"/>
            <w:hideMark/>
          </w:tcPr>
          <w:p w14:paraId="6D2522E7" w14:textId="77777777" w:rsidR="009F6207" w:rsidRPr="00205F80" w:rsidRDefault="009F6207" w:rsidP="0070749E">
            <w:pPr>
              <w:jc w:val="center"/>
              <w:rPr>
                <w:color w:val="000000"/>
                <w:sz w:val="20"/>
                <w:szCs w:val="20"/>
              </w:rPr>
            </w:pPr>
            <w:r w:rsidRPr="00205F80">
              <w:rPr>
                <w:color w:val="000000"/>
                <w:sz w:val="20"/>
                <w:szCs w:val="20"/>
              </w:rPr>
              <w:t>3,480</w:t>
            </w:r>
          </w:p>
        </w:tc>
        <w:tc>
          <w:tcPr>
            <w:tcW w:w="1097" w:type="dxa"/>
            <w:tcBorders>
              <w:top w:val="nil"/>
              <w:left w:val="nil"/>
              <w:bottom w:val="single" w:sz="8" w:space="0" w:color="auto"/>
              <w:right w:val="single" w:sz="8" w:space="0" w:color="auto"/>
            </w:tcBorders>
            <w:shd w:val="clear" w:color="auto" w:fill="auto"/>
            <w:vAlign w:val="center"/>
            <w:hideMark/>
          </w:tcPr>
          <w:p w14:paraId="44B8DD5F" w14:textId="77777777" w:rsidR="009F6207" w:rsidRPr="00205F80" w:rsidRDefault="009F6207" w:rsidP="0070749E">
            <w:pPr>
              <w:jc w:val="center"/>
              <w:rPr>
                <w:color w:val="000000"/>
                <w:sz w:val="20"/>
                <w:szCs w:val="20"/>
              </w:rPr>
            </w:pPr>
            <w:r w:rsidRPr="00205F80">
              <w:rPr>
                <w:color w:val="000000"/>
                <w:sz w:val="20"/>
                <w:szCs w:val="20"/>
              </w:rPr>
              <w:t>3,480</w:t>
            </w:r>
          </w:p>
        </w:tc>
        <w:tc>
          <w:tcPr>
            <w:tcW w:w="1097" w:type="dxa"/>
            <w:tcBorders>
              <w:top w:val="nil"/>
              <w:left w:val="nil"/>
              <w:bottom w:val="single" w:sz="8" w:space="0" w:color="auto"/>
              <w:right w:val="single" w:sz="8" w:space="0" w:color="auto"/>
            </w:tcBorders>
            <w:shd w:val="clear" w:color="auto" w:fill="auto"/>
            <w:vAlign w:val="center"/>
            <w:hideMark/>
          </w:tcPr>
          <w:p w14:paraId="03115D42"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4C3354FD"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68504799"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6AD7B9AE"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70FB4723" w14:textId="77777777" w:rsidR="009F6207" w:rsidRPr="00205F80" w:rsidRDefault="009F6207" w:rsidP="0070749E">
            <w:pPr>
              <w:jc w:val="center"/>
              <w:rPr>
                <w:color w:val="000000"/>
                <w:sz w:val="20"/>
                <w:szCs w:val="20"/>
              </w:rPr>
            </w:pPr>
            <w:r w:rsidRPr="00205F80">
              <w:rPr>
                <w:color w:val="000000"/>
                <w:sz w:val="20"/>
                <w:szCs w:val="20"/>
              </w:rPr>
              <w:t>3,440</w:t>
            </w:r>
          </w:p>
        </w:tc>
        <w:tc>
          <w:tcPr>
            <w:tcW w:w="1004" w:type="dxa"/>
            <w:tcBorders>
              <w:top w:val="nil"/>
              <w:left w:val="nil"/>
              <w:bottom w:val="single" w:sz="8" w:space="0" w:color="auto"/>
              <w:right w:val="single" w:sz="8" w:space="0" w:color="auto"/>
            </w:tcBorders>
            <w:shd w:val="clear" w:color="auto" w:fill="auto"/>
            <w:vAlign w:val="center"/>
            <w:hideMark/>
          </w:tcPr>
          <w:p w14:paraId="72E4FE86" w14:textId="77777777" w:rsidR="009F6207" w:rsidRPr="00205F80" w:rsidRDefault="009F6207" w:rsidP="0070749E">
            <w:pPr>
              <w:jc w:val="center"/>
              <w:rPr>
                <w:color w:val="000000"/>
                <w:sz w:val="20"/>
                <w:szCs w:val="20"/>
              </w:rPr>
            </w:pPr>
            <w:r w:rsidRPr="00205F80">
              <w:rPr>
                <w:color w:val="000000"/>
                <w:sz w:val="20"/>
                <w:szCs w:val="20"/>
              </w:rPr>
              <w:t>3,440</w:t>
            </w:r>
          </w:p>
        </w:tc>
      </w:tr>
      <w:tr w:rsidR="009F6207" w:rsidRPr="00205F80" w14:paraId="0C7E9A1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784D5F4"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E10B022"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5141CE8F" w14:textId="77777777" w:rsidR="009F6207" w:rsidRPr="00205F80" w:rsidRDefault="009F6207" w:rsidP="0070749E">
            <w:pPr>
              <w:jc w:val="center"/>
              <w:rPr>
                <w:color w:val="000000"/>
                <w:sz w:val="20"/>
                <w:szCs w:val="20"/>
              </w:rPr>
            </w:pPr>
            <w:r w:rsidRPr="00205F80">
              <w:rPr>
                <w:color w:val="000000"/>
                <w:sz w:val="20"/>
                <w:szCs w:val="20"/>
              </w:rPr>
              <w:t>2,320</w:t>
            </w:r>
          </w:p>
        </w:tc>
        <w:tc>
          <w:tcPr>
            <w:tcW w:w="998" w:type="dxa"/>
            <w:tcBorders>
              <w:top w:val="nil"/>
              <w:left w:val="nil"/>
              <w:bottom w:val="single" w:sz="8" w:space="0" w:color="auto"/>
              <w:right w:val="single" w:sz="8" w:space="0" w:color="auto"/>
            </w:tcBorders>
            <w:shd w:val="clear" w:color="auto" w:fill="auto"/>
            <w:vAlign w:val="center"/>
            <w:hideMark/>
          </w:tcPr>
          <w:p w14:paraId="649E255B" w14:textId="77777777" w:rsidR="009F6207" w:rsidRPr="00205F80" w:rsidRDefault="009F6207" w:rsidP="0070749E">
            <w:pPr>
              <w:jc w:val="center"/>
              <w:rPr>
                <w:color w:val="000000"/>
                <w:sz w:val="20"/>
                <w:szCs w:val="20"/>
              </w:rPr>
            </w:pPr>
            <w:r w:rsidRPr="00205F80">
              <w:rPr>
                <w:color w:val="000000"/>
                <w:sz w:val="20"/>
                <w:szCs w:val="20"/>
              </w:rPr>
              <w:t>2,320</w:t>
            </w:r>
          </w:p>
        </w:tc>
        <w:tc>
          <w:tcPr>
            <w:tcW w:w="1097" w:type="dxa"/>
            <w:tcBorders>
              <w:top w:val="nil"/>
              <w:left w:val="nil"/>
              <w:bottom w:val="single" w:sz="8" w:space="0" w:color="auto"/>
              <w:right w:val="single" w:sz="8" w:space="0" w:color="auto"/>
            </w:tcBorders>
            <w:shd w:val="clear" w:color="auto" w:fill="auto"/>
            <w:vAlign w:val="center"/>
            <w:hideMark/>
          </w:tcPr>
          <w:p w14:paraId="220BF2FF" w14:textId="77777777" w:rsidR="009F6207" w:rsidRPr="00205F80" w:rsidRDefault="009F6207" w:rsidP="0070749E">
            <w:pPr>
              <w:jc w:val="center"/>
              <w:rPr>
                <w:color w:val="000000"/>
                <w:sz w:val="20"/>
                <w:szCs w:val="20"/>
              </w:rPr>
            </w:pPr>
            <w:r w:rsidRPr="00205F80">
              <w:rPr>
                <w:color w:val="000000"/>
                <w:sz w:val="20"/>
                <w:szCs w:val="20"/>
              </w:rPr>
              <w:t>2,320</w:t>
            </w:r>
          </w:p>
        </w:tc>
        <w:tc>
          <w:tcPr>
            <w:tcW w:w="1097" w:type="dxa"/>
            <w:tcBorders>
              <w:top w:val="nil"/>
              <w:left w:val="nil"/>
              <w:bottom w:val="single" w:sz="8" w:space="0" w:color="auto"/>
              <w:right w:val="single" w:sz="8" w:space="0" w:color="auto"/>
            </w:tcBorders>
            <w:shd w:val="clear" w:color="auto" w:fill="auto"/>
            <w:vAlign w:val="center"/>
            <w:hideMark/>
          </w:tcPr>
          <w:p w14:paraId="3F75D96F"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27234507"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0F1BDEE2"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3B424690"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7899E092" w14:textId="77777777" w:rsidR="009F6207" w:rsidRPr="00205F80" w:rsidRDefault="009F6207" w:rsidP="0070749E">
            <w:pPr>
              <w:jc w:val="center"/>
              <w:rPr>
                <w:color w:val="000000"/>
                <w:sz w:val="20"/>
                <w:szCs w:val="20"/>
              </w:rPr>
            </w:pPr>
            <w:r w:rsidRPr="00205F80">
              <w:rPr>
                <w:color w:val="000000"/>
                <w:sz w:val="20"/>
                <w:szCs w:val="20"/>
              </w:rPr>
              <w:t>3,440</w:t>
            </w:r>
          </w:p>
        </w:tc>
        <w:tc>
          <w:tcPr>
            <w:tcW w:w="1004" w:type="dxa"/>
            <w:tcBorders>
              <w:top w:val="nil"/>
              <w:left w:val="nil"/>
              <w:bottom w:val="single" w:sz="8" w:space="0" w:color="auto"/>
              <w:right w:val="single" w:sz="8" w:space="0" w:color="auto"/>
            </w:tcBorders>
            <w:shd w:val="clear" w:color="auto" w:fill="auto"/>
            <w:vAlign w:val="center"/>
            <w:hideMark/>
          </w:tcPr>
          <w:p w14:paraId="42492E36" w14:textId="77777777" w:rsidR="009F6207" w:rsidRPr="00205F80" w:rsidRDefault="009F6207" w:rsidP="0070749E">
            <w:pPr>
              <w:jc w:val="center"/>
              <w:rPr>
                <w:color w:val="000000"/>
                <w:sz w:val="20"/>
                <w:szCs w:val="20"/>
              </w:rPr>
            </w:pPr>
            <w:r w:rsidRPr="00205F80">
              <w:rPr>
                <w:color w:val="000000"/>
                <w:sz w:val="20"/>
                <w:szCs w:val="20"/>
              </w:rPr>
              <w:t>3,440</w:t>
            </w:r>
          </w:p>
        </w:tc>
      </w:tr>
      <w:tr w:rsidR="009F6207" w:rsidRPr="00205F80" w14:paraId="63ECBE6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6FEB5C31"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33CC833"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3DD924DE" w14:textId="77777777" w:rsidR="009F6207" w:rsidRPr="00205F80" w:rsidRDefault="009F6207" w:rsidP="0070749E">
            <w:pPr>
              <w:jc w:val="center"/>
              <w:rPr>
                <w:color w:val="000000"/>
                <w:sz w:val="20"/>
                <w:szCs w:val="20"/>
              </w:rPr>
            </w:pPr>
            <w:r w:rsidRPr="00205F80">
              <w:rPr>
                <w:color w:val="000000"/>
                <w:sz w:val="20"/>
                <w:szCs w:val="20"/>
              </w:rPr>
              <w:t>0,040</w:t>
            </w:r>
          </w:p>
        </w:tc>
        <w:tc>
          <w:tcPr>
            <w:tcW w:w="998" w:type="dxa"/>
            <w:tcBorders>
              <w:top w:val="nil"/>
              <w:left w:val="nil"/>
              <w:bottom w:val="single" w:sz="8" w:space="0" w:color="auto"/>
              <w:right w:val="single" w:sz="8" w:space="0" w:color="auto"/>
            </w:tcBorders>
            <w:shd w:val="clear" w:color="auto" w:fill="auto"/>
            <w:vAlign w:val="center"/>
            <w:hideMark/>
          </w:tcPr>
          <w:p w14:paraId="4E683868" w14:textId="77777777" w:rsidR="009F6207" w:rsidRPr="00205F80" w:rsidRDefault="009F6207" w:rsidP="0070749E">
            <w:pPr>
              <w:jc w:val="center"/>
              <w:rPr>
                <w:color w:val="000000"/>
                <w:sz w:val="20"/>
                <w:szCs w:val="20"/>
              </w:rPr>
            </w:pPr>
            <w:r w:rsidRPr="00205F80">
              <w:rPr>
                <w:color w:val="000000"/>
                <w:sz w:val="20"/>
                <w:szCs w:val="20"/>
              </w:rPr>
              <w:t>0,040</w:t>
            </w:r>
          </w:p>
        </w:tc>
        <w:tc>
          <w:tcPr>
            <w:tcW w:w="1097" w:type="dxa"/>
            <w:tcBorders>
              <w:top w:val="nil"/>
              <w:left w:val="nil"/>
              <w:bottom w:val="single" w:sz="8" w:space="0" w:color="auto"/>
              <w:right w:val="single" w:sz="8" w:space="0" w:color="auto"/>
            </w:tcBorders>
            <w:shd w:val="clear" w:color="auto" w:fill="auto"/>
            <w:vAlign w:val="center"/>
            <w:hideMark/>
          </w:tcPr>
          <w:p w14:paraId="0F48CCDE" w14:textId="77777777" w:rsidR="009F6207" w:rsidRPr="00205F80" w:rsidRDefault="009F6207" w:rsidP="0070749E">
            <w:pPr>
              <w:jc w:val="center"/>
              <w:rPr>
                <w:color w:val="000000"/>
                <w:sz w:val="20"/>
                <w:szCs w:val="20"/>
              </w:rPr>
            </w:pPr>
            <w:r w:rsidRPr="00205F80">
              <w:rPr>
                <w:color w:val="000000"/>
                <w:sz w:val="20"/>
                <w:szCs w:val="20"/>
              </w:rPr>
              <w:t>0,040</w:t>
            </w:r>
          </w:p>
        </w:tc>
        <w:tc>
          <w:tcPr>
            <w:tcW w:w="1097" w:type="dxa"/>
            <w:tcBorders>
              <w:top w:val="nil"/>
              <w:left w:val="nil"/>
              <w:bottom w:val="single" w:sz="8" w:space="0" w:color="auto"/>
              <w:right w:val="single" w:sz="8" w:space="0" w:color="auto"/>
            </w:tcBorders>
            <w:shd w:val="clear" w:color="auto" w:fill="auto"/>
            <w:vAlign w:val="center"/>
            <w:hideMark/>
          </w:tcPr>
          <w:p w14:paraId="76E82761" w14:textId="77777777" w:rsidR="009F6207" w:rsidRPr="00205F80" w:rsidRDefault="009F6207" w:rsidP="0070749E">
            <w:pPr>
              <w:jc w:val="center"/>
              <w:rPr>
                <w:color w:val="000000"/>
                <w:sz w:val="20"/>
                <w:szCs w:val="20"/>
              </w:rPr>
            </w:pPr>
            <w:r w:rsidRPr="00205F80">
              <w:rPr>
                <w:color w:val="000000"/>
                <w:sz w:val="20"/>
                <w:szCs w:val="20"/>
              </w:rPr>
              <w:t>0,040</w:t>
            </w:r>
          </w:p>
        </w:tc>
        <w:tc>
          <w:tcPr>
            <w:tcW w:w="998" w:type="dxa"/>
            <w:tcBorders>
              <w:top w:val="nil"/>
              <w:left w:val="nil"/>
              <w:bottom w:val="single" w:sz="8" w:space="0" w:color="auto"/>
              <w:right w:val="single" w:sz="8" w:space="0" w:color="auto"/>
            </w:tcBorders>
            <w:shd w:val="clear" w:color="auto" w:fill="auto"/>
            <w:vAlign w:val="center"/>
            <w:hideMark/>
          </w:tcPr>
          <w:p w14:paraId="433BA00F" w14:textId="77777777" w:rsidR="009F6207" w:rsidRPr="00205F80" w:rsidRDefault="009F6207" w:rsidP="0070749E">
            <w:pPr>
              <w:jc w:val="center"/>
              <w:rPr>
                <w:color w:val="000000"/>
                <w:sz w:val="20"/>
                <w:szCs w:val="20"/>
              </w:rPr>
            </w:pPr>
            <w:r w:rsidRPr="00205F80">
              <w:rPr>
                <w:color w:val="000000"/>
                <w:sz w:val="20"/>
                <w:szCs w:val="20"/>
              </w:rPr>
              <w:t>0,040</w:t>
            </w:r>
          </w:p>
        </w:tc>
        <w:tc>
          <w:tcPr>
            <w:tcW w:w="1097" w:type="dxa"/>
            <w:tcBorders>
              <w:top w:val="nil"/>
              <w:left w:val="nil"/>
              <w:bottom w:val="single" w:sz="8" w:space="0" w:color="auto"/>
              <w:right w:val="single" w:sz="8" w:space="0" w:color="auto"/>
            </w:tcBorders>
            <w:shd w:val="clear" w:color="auto" w:fill="auto"/>
            <w:vAlign w:val="center"/>
            <w:hideMark/>
          </w:tcPr>
          <w:p w14:paraId="617847F9" w14:textId="77777777" w:rsidR="009F6207" w:rsidRPr="00205F80" w:rsidRDefault="009F6207" w:rsidP="0070749E">
            <w:pPr>
              <w:jc w:val="center"/>
              <w:rPr>
                <w:color w:val="000000"/>
                <w:sz w:val="20"/>
                <w:szCs w:val="20"/>
              </w:rPr>
            </w:pPr>
            <w:r w:rsidRPr="00205F80">
              <w:rPr>
                <w:color w:val="000000"/>
                <w:sz w:val="20"/>
                <w:szCs w:val="20"/>
              </w:rPr>
              <w:t>0,040</w:t>
            </w:r>
          </w:p>
        </w:tc>
        <w:tc>
          <w:tcPr>
            <w:tcW w:w="1097" w:type="dxa"/>
            <w:tcBorders>
              <w:top w:val="nil"/>
              <w:left w:val="nil"/>
              <w:bottom w:val="single" w:sz="8" w:space="0" w:color="auto"/>
              <w:right w:val="single" w:sz="8" w:space="0" w:color="auto"/>
            </w:tcBorders>
            <w:shd w:val="clear" w:color="auto" w:fill="auto"/>
            <w:vAlign w:val="center"/>
            <w:hideMark/>
          </w:tcPr>
          <w:p w14:paraId="5E6E0435" w14:textId="77777777" w:rsidR="009F6207" w:rsidRPr="00205F80" w:rsidRDefault="009F6207" w:rsidP="0070749E">
            <w:pPr>
              <w:jc w:val="center"/>
              <w:rPr>
                <w:color w:val="000000"/>
                <w:sz w:val="20"/>
                <w:szCs w:val="20"/>
              </w:rPr>
            </w:pPr>
            <w:r w:rsidRPr="00205F80">
              <w:rPr>
                <w:color w:val="000000"/>
                <w:sz w:val="20"/>
                <w:szCs w:val="20"/>
              </w:rPr>
              <w:t>0,040</w:t>
            </w:r>
          </w:p>
        </w:tc>
        <w:tc>
          <w:tcPr>
            <w:tcW w:w="998" w:type="dxa"/>
            <w:tcBorders>
              <w:top w:val="nil"/>
              <w:left w:val="nil"/>
              <w:bottom w:val="single" w:sz="8" w:space="0" w:color="auto"/>
              <w:right w:val="single" w:sz="8" w:space="0" w:color="auto"/>
            </w:tcBorders>
            <w:shd w:val="clear" w:color="auto" w:fill="auto"/>
            <w:vAlign w:val="center"/>
            <w:hideMark/>
          </w:tcPr>
          <w:p w14:paraId="3DA43C8C" w14:textId="77777777" w:rsidR="009F6207" w:rsidRPr="00205F80" w:rsidRDefault="009F6207" w:rsidP="0070749E">
            <w:pPr>
              <w:jc w:val="center"/>
              <w:rPr>
                <w:color w:val="000000"/>
                <w:sz w:val="20"/>
                <w:szCs w:val="20"/>
              </w:rPr>
            </w:pPr>
            <w:r w:rsidRPr="00205F80">
              <w:rPr>
                <w:color w:val="000000"/>
                <w:sz w:val="20"/>
                <w:szCs w:val="20"/>
              </w:rPr>
              <w:t>0,040</w:t>
            </w:r>
          </w:p>
        </w:tc>
        <w:tc>
          <w:tcPr>
            <w:tcW w:w="1004" w:type="dxa"/>
            <w:tcBorders>
              <w:top w:val="nil"/>
              <w:left w:val="nil"/>
              <w:bottom w:val="single" w:sz="8" w:space="0" w:color="auto"/>
              <w:right w:val="single" w:sz="8" w:space="0" w:color="auto"/>
            </w:tcBorders>
            <w:shd w:val="clear" w:color="auto" w:fill="auto"/>
            <w:vAlign w:val="center"/>
            <w:hideMark/>
          </w:tcPr>
          <w:p w14:paraId="60B391C9" w14:textId="77777777" w:rsidR="009F6207" w:rsidRPr="00205F80" w:rsidRDefault="009F6207" w:rsidP="0070749E">
            <w:pPr>
              <w:jc w:val="center"/>
              <w:rPr>
                <w:color w:val="000000"/>
                <w:sz w:val="20"/>
                <w:szCs w:val="20"/>
              </w:rPr>
            </w:pPr>
            <w:r w:rsidRPr="00205F80">
              <w:rPr>
                <w:color w:val="000000"/>
                <w:sz w:val="20"/>
                <w:szCs w:val="20"/>
              </w:rPr>
              <w:t>0,040</w:t>
            </w:r>
          </w:p>
        </w:tc>
      </w:tr>
      <w:tr w:rsidR="009F6207" w:rsidRPr="00205F80" w14:paraId="2E8AFB7A"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0C52902E"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671DEBF"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697B1B67" w14:textId="77777777" w:rsidR="009F6207" w:rsidRPr="00205F80" w:rsidRDefault="009F6207" w:rsidP="0070749E">
            <w:pPr>
              <w:jc w:val="center"/>
              <w:rPr>
                <w:color w:val="000000"/>
                <w:sz w:val="20"/>
                <w:szCs w:val="20"/>
              </w:rPr>
            </w:pPr>
            <w:r w:rsidRPr="00205F80">
              <w:rPr>
                <w:color w:val="000000"/>
                <w:sz w:val="20"/>
                <w:szCs w:val="20"/>
              </w:rPr>
              <w:t>2,280</w:t>
            </w:r>
          </w:p>
        </w:tc>
        <w:tc>
          <w:tcPr>
            <w:tcW w:w="998" w:type="dxa"/>
            <w:tcBorders>
              <w:top w:val="nil"/>
              <w:left w:val="nil"/>
              <w:bottom w:val="single" w:sz="8" w:space="0" w:color="auto"/>
              <w:right w:val="single" w:sz="8" w:space="0" w:color="auto"/>
            </w:tcBorders>
            <w:shd w:val="clear" w:color="auto" w:fill="auto"/>
            <w:vAlign w:val="center"/>
            <w:hideMark/>
          </w:tcPr>
          <w:p w14:paraId="32D72C57" w14:textId="77777777" w:rsidR="009F6207" w:rsidRPr="00205F80" w:rsidRDefault="009F6207" w:rsidP="0070749E">
            <w:pPr>
              <w:jc w:val="center"/>
              <w:rPr>
                <w:color w:val="000000"/>
                <w:sz w:val="20"/>
                <w:szCs w:val="20"/>
              </w:rPr>
            </w:pPr>
            <w:r w:rsidRPr="00205F80">
              <w:rPr>
                <w:color w:val="000000"/>
                <w:sz w:val="20"/>
                <w:szCs w:val="20"/>
              </w:rPr>
              <w:t>2,280</w:t>
            </w:r>
          </w:p>
        </w:tc>
        <w:tc>
          <w:tcPr>
            <w:tcW w:w="1097" w:type="dxa"/>
            <w:tcBorders>
              <w:top w:val="nil"/>
              <w:left w:val="nil"/>
              <w:bottom w:val="single" w:sz="8" w:space="0" w:color="auto"/>
              <w:right w:val="single" w:sz="8" w:space="0" w:color="auto"/>
            </w:tcBorders>
            <w:shd w:val="clear" w:color="auto" w:fill="auto"/>
            <w:vAlign w:val="center"/>
            <w:hideMark/>
          </w:tcPr>
          <w:p w14:paraId="03CCCAFE" w14:textId="77777777" w:rsidR="009F6207" w:rsidRPr="00205F80" w:rsidRDefault="009F6207" w:rsidP="0070749E">
            <w:pPr>
              <w:jc w:val="center"/>
              <w:rPr>
                <w:color w:val="000000"/>
                <w:sz w:val="20"/>
                <w:szCs w:val="20"/>
              </w:rPr>
            </w:pPr>
            <w:r w:rsidRPr="00205F80">
              <w:rPr>
                <w:color w:val="000000"/>
                <w:sz w:val="20"/>
                <w:szCs w:val="20"/>
              </w:rPr>
              <w:t>2,280</w:t>
            </w:r>
          </w:p>
        </w:tc>
        <w:tc>
          <w:tcPr>
            <w:tcW w:w="1097" w:type="dxa"/>
            <w:tcBorders>
              <w:top w:val="nil"/>
              <w:left w:val="nil"/>
              <w:bottom w:val="single" w:sz="8" w:space="0" w:color="auto"/>
              <w:right w:val="single" w:sz="8" w:space="0" w:color="auto"/>
            </w:tcBorders>
            <w:shd w:val="clear" w:color="auto" w:fill="auto"/>
            <w:vAlign w:val="center"/>
            <w:hideMark/>
          </w:tcPr>
          <w:p w14:paraId="62942D64" w14:textId="77777777" w:rsidR="009F6207" w:rsidRPr="00205F80" w:rsidRDefault="009F6207" w:rsidP="0070749E">
            <w:pPr>
              <w:jc w:val="center"/>
              <w:rPr>
                <w:color w:val="000000"/>
                <w:sz w:val="20"/>
                <w:szCs w:val="20"/>
              </w:rPr>
            </w:pPr>
            <w:r w:rsidRPr="00205F80">
              <w:rPr>
                <w:color w:val="000000"/>
                <w:sz w:val="20"/>
                <w:szCs w:val="20"/>
              </w:rPr>
              <w:t>3,400</w:t>
            </w:r>
          </w:p>
        </w:tc>
        <w:tc>
          <w:tcPr>
            <w:tcW w:w="998" w:type="dxa"/>
            <w:tcBorders>
              <w:top w:val="nil"/>
              <w:left w:val="nil"/>
              <w:bottom w:val="single" w:sz="8" w:space="0" w:color="auto"/>
              <w:right w:val="single" w:sz="8" w:space="0" w:color="auto"/>
            </w:tcBorders>
            <w:shd w:val="clear" w:color="auto" w:fill="auto"/>
            <w:vAlign w:val="center"/>
            <w:hideMark/>
          </w:tcPr>
          <w:p w14:paraId="699E3B3A" w14:textId="77777777" w:rsidR="009F6207" w:rsidRPr="00205F80" w:rsidRDefault="009F6207" w:rsidP="0070749E">
            <w:pPr>
              <w:jc w:val="center"/>
              <w:rPr>
                <w:color w:val="000000"/>
                <w:sz w:val="20"/>
                <w:szCs w:val="20"/>
              </w:rPr>
            </w:pPr>
            <w:r w:rsidRPr="00205F80">
              <w:rPr>
                <w:color w:val="000000"/>
                <w:sz w:val="20"/>
                <w:szCs w:val="20"/>
              </w:rPr>
              <w:t>3,400</w:t>
            </w:r>
          </w:p>
        </w:tc>
        <w:tc>
          <w:tcPr>
            <w:tcW w:w="1097" w:type="dxa"/>
            <w:tcBorders>
              <w:top w:val="nil"/>
              <w:left w:val="nil"/>
              <w:bottom w:val="single" w:sz="8" w:space="0" w:color="auto"/>
              <w:right w:val="single" w:sz="8" w:space="0" w:color="auto"/>
            </w:tcBorders>
            <w:shd w:val="clear" w:color="auto" w:fill="auto"/>
            <w:vAlign w:val="center"/>
            <w:hideMark/>
          </w:tcPr>
          <w:p w14:paraId="76532178" w14:textId="77777777" w:rsidR="009F6207" w:rsidRPr="00205F80" w:rsidRDefault="009F6207" w:rsidP="0070749E">
            <w:pPr>
              <w:jc w:val="center"/>
              <w:rPr>
                <w:color w:val="000000"/>
                <w:sz w:val="20"/>
                <w:szCs w:val="20"/>
              </w:rPr>
            </w:pPr>
            <w:r w:rsidRPr="00205F80">
              <w:rPr>
                <w:color w:val="000000"/>
                <w:sz w:val="20"/>
                <w:szCs w:val="20"/>
              </w:rPr>
              <w:t>3,400</w:t>
            </w:r>
          </w:p>
        </w:tc>
        <w:tc>
          <w:tcPr>
            <w:tcW w:w="1097" w:type="dxa"/>
            <w:tcBorders>
              <w:top w:val="nil"/>
              <w:left w:val="nil"/>
              <w:bottom w:val="single" w:sz="8" w:space="0" w:color="auto"/>
              <w:right w:val="single" w:sz="8" w:space="0" w:color="auto"/>
            </w:tcBorders>
            <w:shd w:val="clear" w:color="auto" w:fill="auto"/>
            <w:vAlign w:val="center"/>
            <w:hideMark/>
          </w:tcPr>
          <w:p w14:paraId="6E37ED08" w14:textId="77777777" w:rsidR="009F6207" w:rsidRPr="00205F80" w:rsidRDefault="009F6207" w:rsidP="0070749E">
            <w:pPr>
              <w:jc w:val="center"/>
              <w:rPr>
                <w:color w:val="000000"/>
                <w:sz w:val="20"/>
                <w:szCs w:val="20"/>
              </w:rPr>
            </w:pPr>
            <w:r w:rsidRPr="00205F80">
              <w:rPr>
                <w:color w:val="000000"/>
                <w:sz w:val="20"/>
                <w:szCs w:val="20"/>
              </w:rPr>
              <w:t>3,400</w:t>
            </w:r>
          </w:p>
        </w:tc>
        <w:tc>
          <w:tcPr>
            <w:tcW w:w="998" w:type="dxa"/>
            <w:tcBorders>
              <w:top w:val="nil"/>
              <w:left w:val="nil"/>
              <w:bottom w:val="single" w:sz="8" w:space="0" w:color="auto"/>
              <w:right w:val="single" w:sz="8" w:space="0" w:color="auto"/>
            </w:tcBorders>
            <w:shd w:val="clear" w:color="auto" w:fill="auto"/>
            <w:vAlign w:val="center"/>
            <w:hideMark/>
          </w:tcPr>
          <w:p w14:paraId="728D303C" w14:textId="77777777" w:rsidR="009F6207" w:rsidRPr="00205F80" w:rsidRDefault="009F6207" w:rsidP="0070749E">
            <w:pPr>
              <w:jc w:val="center"/>
              <w:rPr>
                <w:color w:val="000000"/>
                <w:sz w:val="20"/>
                <w:szCs w:val="20"/>
              </w:rPr>
            </w:pPr>
            <w:r w:rsidRPr="00205F80">
              <w:rPr>
                <w:color w:val="000000"/>
                <w:sz w:val="20"/>
                <w:szCs w:val="20"/>
              </w:rPr>
              <w:t>3,400</w:t>
            </w:r>
          </w:p>
        </w:tc>
        <w:tc>
          <w:tcPr>
            <w:tcW w:w="1004" w:type="dxa"/>
            <w:tcBorders>
              <w:top w:val="nil"/>
              <w:left w:val="nil"/>
              <w:bottom w:val="single" w:sz="8" w:space="0" w:color="auto"/>
              <w:right w:val="single" w:sz="8" w:space="0" w:color="auto"/>
            </w:tcBorders>
            <w:shd w:val="clear" w:color="auto" w:fill="auto"/>
            <w:vAlign w:val="center"/>
            <w:hideMark/>
          </w:tcPr>
          <w:p w14:paraId="2D805008" w14:textId="77777777" w:rsidR="009F6207" w:rsidRPr="00205F80" w:rsidRDefault="009F6207" w:rsidP="0070749E">
            <w:pPr>
              <w:jc w:val="center"/>
              <w:rPr>
                <w:color w:val="000000"/>
                <w:sz w:val="20"/>
                <w:szCs w:val="20"/>
              </w:rPr>
            </w:pPr>
            <w:r w:rsidRPr="00205F80">
              <w:rPr>
                <w:color w:val="000000"/>
                <w:sz w:val="20"/>
                <w:szCs w:val="20"/>
              </w:rPr>
              <w:t>3,400</w:t>
            </w:r>
          </w:p>
        </w:tc>
      </w:tr>
      <w:tr w:rsidR="009F6207" w:rsidRPr="00205F80" w14:paraId="593A1EEE"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4DE567B"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0A87A63"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5A6BE94D" w14:textId="77777777" w:rsidR="009F6207" w:rsidRPr="00205F80" w:rsidRDefault="009F6207" w:rsidP="0070749E">
            <w:pPr>
              <w:jc w:val="center"/>
              <w:rPr>
                <w:color w:val="000000"/>
                <w:sz w:val="20"/>
                <w:szCs w:val="20"/>
              </w:rPr>
            </w:pPr>
            <w:r w:rsidRPr="00205F80">
              <w:rPr>
                <w:color w:val="000000"/>
                <w:sz w:val="20"/>
                <w:szCs w:val="20"/>
              </w:rPr>
              <w:t>0,819</w:t>
            </w:r>
          </w:p>
        </w:tc>
        <w:tc>
          <w:tcPr>
            <w:tcW w:w="998" w:type="dxa"/>
            <w:tcBorders>
              <w:top w:val="nil"/>
              <w:left w:val="nil"/>
              <w:bottom w:val="single" w:sz="8" w:space="0" w:color="auto"/>
              <w:right w:val="single" w:sz="8" w:space="0" w:color="auto"/>
            </w:tcBorders>
            <w:shd w:val="clear" w:color="auto" w:fill="auto"/>
            <w:vAlign w:val="center"/>
            <w:hideMark/>
          </w:tcPr>
          <w:p w14:paraId="78E217CC" w14:textId="77777777" w:rsidR="009F6207" w:rsidRPr="00205F80" w:rsidRDefault="009F6207" w:rsidP="0070749E">
            <w:pPr>
              <w:jc w:val="center"/>
              <w:rPr>
                <w:color w:val="000000"/>
                <w:sz w:val="20"/>
                <w:szCs w:val="20"/>
              </w:rPr>
            </w:pPr>
            <w:r w:rsidRPr="00205F80">
              <w:rPr>
                <w:color w:val="000000"/>
                <w:sz w:val="20"/>
                <w:szCs w:val="20"/>
              </w:rPr>
              <w:t>0,819</w:t>
            </w:r>
          </w:p>
        </w:tc>
        <w:tc>
          <w:tcPr>
            <w:tcW w:w="1097" w:type="dxa"/>
            <w:tcBorders>
              <w:top w:val="nil"/>
              <w:left w:val="nil"/>
              <w:bottom w:val="single" w:sz="8" w:space="0" w:color="auto"/>
              <w:right w:val="single" w:sz="8" w:space="0" w:color="auto"/>
            </w:tcBorders>
            <w:shd w:val="clear" w:color="auto" w:fill="auto"/>
            <w:vAlign w:val="center"/>
            <w:hideMark/>
          </w:tcPr>
          <w:p w14:paraId="14B7D6D6" w14:textId="77777777" w:rsidR="009F6207" w:rsidRPr="00205F80" w:rsidRDefault="009F6207" w:rsidP="0070749E">
            <w:pPr>
              <w:jc w:val="center"/>
              <w:rPr>
                <w:color w:val="000000"/>
                <w:sz w:val="20"/>
                <w:szCs w:val="20"/>
              </w:rPr>
            </w:pPr>
            <w:r w:rsidRPr="00205F80">
              <w:rPr>
                <w:color w:val="000000"/>
                <w:sz w:val="20"/>
                <w:szCs w:val="20"/>
              </w:rPr>
              <w:t>0,819</w:t>
            </w:r>
          </w:p>
        </w:tc>
        <w:tc>
          <w:tcPr>
            <w:tcW w:w="1097" w:type="dxa"/>
            <w:tcBorders>
              <w:top w:val="nil"/>
              <w:left w:val="nil"/>
              <w:bottom w:val="single" w:sz="8" w:space="0" w:color="auto"/>
              <w:right w:val="single" w:sz="8" w:space="0" w:color="auto"/>
            </w:tcBorders>
            <w:shd w:val="clear" w:color="auto" w:fill="auto"/>
            <w:vAlign w:val="center"/>
            <w:hideMark/>
          </w:tcPr>
          <w:p w14:paraId="6BB98E9B" w14:textId="77777777" w:rsidR="009F6207" w:rsidRPr="00205F80" w:rsidRDefault="009F6207" w:rsidP="0070749E">
            <w:pPr>
              <w:jc w:val="center"/>
              <w:rPr>
                <w:color w:val="000000"/>
                <w:sz w:val="20"/>
                <w:szCs w:val="20"/>
              </w:rPr>
            </w:pPr>
            <w:r w:rsidRPr="00205F80">
              <w:rPr>
                <w:color w:val="000000"/>
                <w:sz w:val="20"/>
                <w:szCs w:val="20"/>
              </w:rPr>
              <w:t>0,819</w:t>
            </w:r>
          </w:p>
        </w:tc>
        <w:tc>
          <w:tcPr>
            <w:tcW w:w="998" w:type="dxa"/>
            <w:tcBorders>
              <w:top w:val="nil"/>
              <w:left w:val="nil"/>
              <w:bottom w:val="single" w:sz="8" w:space="0" w:color="auto"/>
              <w:right w:val="single" w:sz="8" w:space="0" w:color="auto"/>
            </w:tcBorders>
            <w:shd w:val="clear" w:color="auto" w:fill="auto"/>
            <w:vAlign w:val="center"/>
            <w:hideMark/>
          </w:tcPr>
          <w:p w14:paraId="48A0B95C" w14:textId="77777777" w:rsidR="009F6207" w:rsidRPr="00205F80" w:rsidRDefault="009F6207" w:rsidP="0070749E">
            <w:pPr>
              <w:jc w:val="center"/>
              <w:rPr>
                <w:color w:val="000000"/>
                <w:sz w:val="20"/>
                <w:szCs w:val="20"/>
              </w:rPr>
            </w:pPr>
            <w:r w:rsidRPr="00205F80">
              <w:rPr>
                <w:color w:val="000000"/>
                <w:sz w:val="20"/>
                <w:szCs w:val="20"/>
              </w:rPr>
              <w:t>0,819</w:t>
            </w:r>
          </w:p>
        </w:tc>
        <w:tc>
          <w:tcPr>
            <w:tcW w:w="1097" w:type="dxa"/>
            <w:tcBorders>
              <w:top w:val="nil"/>
              <w:left w:val="nil"/>
              <w:bottom w:val="single" w:sz="8" w:space="0" w:color="auto"/>
              <w:right w:val="single" w:sz="8" w:space="0" w:color="auto"/>
            </w:tcBorders>
            <w:shd w:val="clear" w:color="auto" w:fill="auto"/>
            <w:vAlign w:val="center"/>
            <w:hideMark/>
          </w:tcPr>
          <w:p w14:paraId="58F3CB5F" w14:textId="77777777" w:rsidR="009F6207" w:rsidRPr="00205F80" w:rsidRDefault="009F6207" w:rsidP="0070749E">
            <w:pPr>
              <w:jc w:val="center"/>
              <w:rPr>
                <w:color w:val="000000"/>
                <w:sz w:val="20"/>
                <w:szCs w:val="20"/>
              </w:rPr>
            </w:pPr>
            <w:r w:rsidRPr="00205F80">
              <w:rPr>
                <w:color w:val="000000"/>
                <w:sz w:val="20"/>
                <w:szCs w:val="20"/>
              </w:rPr>
              <w:t>0,819</w:t>
            </w:r>
          </w:p>
        </w:tc>
        <w:tc>
          <w:tcPr>
            <w:tcW w:w="1097" w:type="dxa"/>
            <w:tcBorders>
              <w:top w:val="nil"/>
              <w:left w:val="nil"/>
              <w:bottom w:val="single" w:sz="8" w:space="0" w:color="auto"/>
              <w:right w:val="single" w:sz="8" w:space="0" w:color="auto"/>
            </w:tcBorders>
            <w:shd w:val="clear" w:color="auto" w:fill="auto"/>
            <w:vAlign w:val="center"/>
            <w:hideMark/>
          </w:tcPr>
          <w:p w14:paraId="1BCDEA42" w14:textId="77777777" w:rsidR="009F6207" w:rsidRPr="00205F80" w:rsidRDefault="009F6207" w:rsidP="0070749E">
            <w:pPr>
              <w:jc w:val="center"/>
              <w:rPr>
                <w:color w:val="000000"/>
                <w:sz w:val="20"/>
                <w:szCs w:val="20"/>
              </w:rPr>
            </w:pPr>
            <w:r w:rsidRPr="00205F80">
              <w:rPr>
                <w:color w:val="000000"/>
                <w:sz w:val="20"/>
                <w:szCs w:val="20"/>
              </w:rPr>
              <w:t>0,819</w:t>
            </w:r>
          </w:p>
        </w:tc>
        <w:tc>
          <w:tcPr>
            <w:tcW w:w="998" w:type="dxa"/>
            <w:tcBorders>
              <w:top w:val="nil"/>
              <w:left w:val="nil"/>
              <w:bottom w:val="single" w:sz="8" w:space="0" w:color="auto"/>
              <w:right w:val="single" w:sz="8" w:space="0" w:color="auto"/>
            </w:tcBorders>
            <w:shd w:val="clear" w:color="auto" w:fill="auto"/>
            <w:vAlign w:val="center"/>
            <w:hideMark/>
          </w:tcPr>
          <w:p w14:paraId="45A0AB49" w14:textId="77777777" w:rsidR="009F6207" w:rsidRPr="00205F80" w:rsidRDefault="009F6207" w:rsidP="0070749E">
            <w:pPr>
              <w:jc w:val="center"/>
              <w:rPr>
                <w:color w:val="000000"/>
                <w:sz w:val="20"/>
                <w:szCs w:val="20"/>
              </w:rPr>
            </w:pPr>
            <w:r w:rsidRPr="00205F80">
              <w:rPr>
                <w:color w:val="000000"/>
                <w:sz w:val="20"/>
                <w:szCs w:val="20"/>
              </w:rPr>
              <w:t>0,819</w:t>
            </w:r>
          </w:p>
        </w:tc>
        <w:tc>
          <w:tcPr>
            <w:tcW w:w="1004" w:type="dxa"/>
            <w:tcBorders>
              <w:top w:val="nil"/>
              <w:left w:val="nil"/>
              <w:bottom w:val="single" w:sz="8" w:space="0" w:color="auto"/>
              <w:right w:val="single" w:sz="8" w:space="0" w:color="auto"/>
            </w:tcBorders>
            <w:shd w:val="clear" w:color="auto" w:fill="auto"/>
            <w:vAlign w:val="center"/>
            <w:hideMark/>
          </w:tcPr>
          <w:p w14:paraId="3FD7EA09" w14:textId="77777777" w:rsidR="009F6207" w:rsidRPr="00205F80" w:rsidRDefault="009F6207" w:rsidP="0070749E">
            <w:pPr>
              <w:jc w:val="center"/>
              <w:rPr>
                <w:color w:val="000000"/>
                <w:sz w:val="20"/>
                <w:szCs w:val="20"/>
              </w:rPr>
            </w:pPr>
            <w:r w:rsidRPr="00205F80">
              <w:rPr>
                <w:color w:val="000000"/>
                <w:sz w:val="20"/>
                <w:szCs w:val="20"/>
              </w:rPr>
              <w:t>0,819</w:t>
            </w:r>
          </w:p>
        </w:tc>
      </w:tr>
      <w:tr w:rsidR="009F6207" w:rsidRPr="00205F80" w14:paraId="4DBD55F8"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5C16B20"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8377C3A"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53A56921" w14:textId="77777777" w:rsidR="009F6207" w:rsidRPr="00205F80" w:rsidRDefault="009F6207" w:rsidP="0070749E">
            <w:pPr>
              <w:jc w:val="center"/>
              <w:rPr>
                <w:color w:val="000000"/>
                <w:sz w:val="20"/>
                <w:szCs w:val="20"/>
              </w:rPr>
            </w:pPr>
            <w:r w:rsidRPr="00205F80">
              <w:rPr>
                <w:color w:val="000000"/>
                <w:sz w:val="20"/>
                <w:szCs w:val="20"/>
              </w:rPr>
              <w:t>1,331</w:t>
            </w:r>
          </w:p>
        </w:tc>
        <w:tc>
          <w:tcPr>
            <w:tcW w:w="998" w:type="dxa"/>
            <w:tcBorders>
              <w:top w:val="nil"/>
              <w:left w:val="nil"/>
              <w:bottom w:val="single" w:sz="8" w:space="0" w:color="auto"/>
              <w:right w:val="single" w:sz="8" w:space="0" w:color="auto"/>
            </w:tcBorders>
            <w:shd w:val="clear" w:color="auto" w:fill="auto"/>
            <w:vAlign w:val="center"/>
            <w:hideMark/>
          </w:tcPr>
          <w:p w14:paraId="0BBEE957" w14:textId="77777777" w:rsidR="009F6207" w:rsidRPr="00205F80" w:rsidRDefault="009F6207" w:rsidP="0070749E">
            <w:pPr>
              <w:jc w:val="center"/>
              <w:rPr>
                <w:color w:val="000000"/>
                <w:sz w:val="20"/>
                <w:szCs w:val="20"/>
              </w:rPr>
            </w:pPr>
            <w:r w:rsidRPr="00205F80">
              <w:rPr>
                <w:color w:val="000000"/>
                <w:sz w:val="20"/>
                <w:szCs w:val="20"/>
              </w:rPr>
              <w:t>1,331</w:t>
            </w:r>
          </w:p>
        </w:tc>
        <w:tc>
          <w:tcPr>
            <w:tcW w:w="1097" w:type="dxa"/>
            <w:tcBorders>
              <w:top w:val="nil"/>
              <w:left w:val="nil"/>
              <w:bottom w:val="single" w:sz="8" w:space="0" w:color="auto"/>
              <w:right w:val="single" w:sz="8" w:space="0" w:color="auto"/>
            </w:tcBorders>
            <w:shd w:val="clear" w:color="auto" w:fill="auto"/>
            <w:vAlign w:val="center"/>
            <w:hideMark/>
          </w:tcPr>
          <w:p w14:paraId="360A539F" w14:textId="77777777" w:rsidR="009F6207" w:rsidRPr="00205F80" w:rsidRDefault="009F6207" w:rsidP="0070749E">
            <w:pPr>
              <w:jc w:val="center"/>
              <w:rPr>
                <w:color w:val="000000"/>
                <w:sz w:val="20"/>
                <w:szCs w:val="20"/>
              </w:rPr>
            </w:pPr>
            <w:r w:rsidRPr="00205F80">
              <w:rPr>
                <w:color w:val="000000"/>
                <w:sz w:val="20"/>
                <w:szCs w:val="20"/>
              </w:rPr>
              <w:t>1,331</w:t>
            </w:r>
          </w:p>
        </w:tc>
        <w:tc>
          <w:tcPr>
            <w:tcW w:w="1097" w:type="dxa"/>
            <w:tcBorders>
              <w:top w:val="nil"/>
              <w:left w:val="nil"/>
              <w:bottom w:val="single" w:sz="8" w:space="0" w:color="auto"/>
              <w:right w:val="single" w:sz="8" w:space="0" w:color="auto"/>
            </w:tcBorders>
            <w:shd w:val="clear" w:color="auto" w:fill="auto"/>
            <w:vAlign w:val="center"/>
            <w:hideMark/>
          </w:tcPr>
          <w:p w14:paraId="4536CA43" w14:textId="77777777" w:rsidR="009F6207" w:rsidRPr="00205F80" w:rsidRDefault="009F6207" w:rsidP="0070749E">
            <w:pPr>
              <w:jc w:val="center"/>
              <w:rPr>
                <w:color w:val="000000"/>
                <w:sz w:val="20"/>
                <w:szCs w:val="20"/>
              </w:rPr>
            </w:pPr>
            <w:r w:rsidRPr="00205F80">
              <w:rPr>
                <w:color w:val="000000"/>
                <w:sz w:val="20"/>
                <w:szCs w:val="20"/>
              </w:rPr>
              <w:t>1,463</w:t>
            </w:r>
          </w:p>
        </w:tc>
        <w:tc>
          <w:tcPr>
            <w:tcW w:w="998" w:type="dxa"/>
            <w:tcBorders>
              <w:top w:val="nil"/>
              <w:left w:val="nil"/>
              <w:bottom w:val="single" w:sz="8" w:space="0" w:color="auto"/>
              <w:right w:val="single" w:sz="8" w:space="0" w:color="auto"/>
            </w:tcBorders>
            <w:shd w:val="clear" w:color="auto" w:fill="auto"/>
            <w:vAlign w:val="center"/>
            <w:hideMark/>
          </w:tcPr>
          <w:p w14:paraId="61FA3B76" w14:textId="77777777" w:rsidR="009F6207" w:rsidRPr="00205F80" w:rsidRDefault="009F6207" w:rsidP="0070749E">
            <w:pPr>
              <w:jc w:val="center"/>
              <w:rPr>
                <w:color w:val="000000"/>
                <w:sz w:val="20"/>
                <w:szCs w:val="20"/>
              </w:rPr>
            </w:pPr>
            <w:r w:rsidRPr="00205F80">
              <w:rPr>
                <w:color w:val="000000"/>
                <w:sz w:val="20"/>
                <w:szCs w:val="20"/>
              </w:rPr>
              <w:t>1,463</w:t>
            </w:r>
          </w:p>
        </w:tc>
        <w:tc>
          <w:tcPr>
            <w:tcW w:w="1097" w:type="dxa"/>
            <w:tcBorders>
              <w:top w:val="nil"/>
              <w:left w:val="nil"/>
              <w:bottom w:val="single" w:sz="8" w:space="0" w:color="auto"/>
              <w:right w:val="single" w:sz="8" w:space="0" w:color="auto"/>
            </w:tcBorders>
            <w:shd w:val="clear" w:color="auto" w:fill="auto"/>
            <w:vAlign w:val="center"/>
            <w:hideMark/>
          </w:tcPr>
          <w:p w14:paraId="57C816E0" w14:textId="77777777" w:rsidR="009F6207" w:rsidRPr="00205F80" w:rsidRDefault="009F6207" w:rsidP="0070749E">
            <w:pPr>
              <w:jc w:val="center"/>
              <w:rPr>
                <w:color w:val="000000"/>
                <w:sz w:val="20"/>
                <w:szCs w:val="20"/>
              </w:rPr>
            </w:pPr>
            <w:r w:rsidRPr="00205F80">
              <w:rPr>
                <w:color w:val="000000"/>
                <w:sz w:val="20"/>
                <w:szCs w:val="20"/>
              </w:rPr>
              <w:t>1,463</w:t>
            </w:r>
          </w:p>
        </w:tc>
        <w:tc>
          <w:tcPr>
            <w:tcW w:w="1097" w:type="dxa"/>
            <w:tcBorders>
              <w:top w:val="nil"/>
              <w:left w:val="nil"/>
              <w:bottom w:val="single" w:sz="8" w:space="0" w:color="auto"/>
              <w:right w:val="single" w:sz="8" w:space="0" w:color="auto"/>
            </w:tcBorders>
            <w:shd w:val="clear" w:color="auto" w:fill="auto"/>
            <w:vAlign w:val="center"/>
            <w:hideMark/>
          </w:tcPr>
          <w:p w14:paraId="322276A1" w14:textId="77777777" w:rsidR="009F6207" w:rsidRPr="00205F80" w:rsidRDefault="009F6207" w:rsidP="0070749E">
            <w:pPr>
              <w:jc w:val="center"/>
              <w:rPr>
                <w:color w:val="000000"/>
                <w:sz w:val="20"/>
                <w:szCs w:val="20"/>
              </w:rPr>
            </w:pPr>
            <w:r w:rsidRPr="00205F80">
              <w:rPr>
                <w:color w:val="000000"/>
                <w:sz w:val="20"/>
                <w:szCs w:val="20"/>
              </w:rPr>
              <w:t>1,463</w:t>
            </w:r>
          </w:p>
        </w:tc>
        <w:tc>
          <w:tcPr>
            <w:tcW w:w="998" w:type="dxa"/>
            <w:tcBorders>
              <w:top w:val="nil"/>
              <w:left w:val="nil"/>
              <w:bottom w:val="single" w:sz="8" w:space="0" w:color="auto"/>
              <w:right w:val="single" w:sz="8" w:space="0" w:color="auto"/>
            </w:tcBorders>
            <w:shd w:val="clear" w:color="auto" w:fill="auto"/>
            <w:vAlign w:val="center"/>
            <w:hideMark/>
          </w:tcPr>
          <w:p w14:paraId="6F2DBD80" w14:textId="77777777" w:rsidR="009F6207" w:rsidRPr="00205F80" w:rsidRDefault="009F6207" w:rsidP="0070749E">
            <w:pPr>
              <w:jc w:val="center"/>
              <w:rPr>
                <w:color w:val="000000"/>
                <w:sz w:val="20"/>
                <w:szCs w:val="20"/>
              </w:rPr>
            </w:pPr>
            <w:r w:rsidRPr="00205F80">
              <w:rPr>
                <w:color w:val="000000"/>
                <w:sz w:val="20"/>
                <w:szCs w:val="20"/>
              </w:rPr>
              <w:t>1,463</w:t>
            </w:r>
          </w:p>
        </w:tc>
        <w:tc>
          <w:tcPr>
            <w:tcW w:w="1004" w:type="dxa"/>
            <w:tcBorders>
              <w:top w:val="nil"/>
              <w:left w:val="nil"/>
              <w:bottom w:val="single" w:sz="8" w:space="0" w:color="auto"/>
              <w:right w:val="single" w:sz="8" w:space="0" w:color="auto"/>
            </w:tcBorders>
            <w:shd w:val="clear" w:color="auto" w:fill="auto"/>
            <w:vAlign w:val="center"/>
            <w:hideMark/>
          </w:tcPr>
          <w:p w14:paraId="48CBCE7C" w14:textId="77777777" w:rsidR="009F6207" w:rsidRPr="00205F80" w:rsidRDefault="009F6207" w:rsidP="0070749E">
            <w:pPr>
              <w:jc w:val="center"/>
              <w:rPr>
                <w:color w:val="000000"/>
                <w:sz w:val="20"/>
                <w:szCs w:val="20"/>
              </w:rPr>
            </w:pPr>
            <w:r w:rsidRPr="00205F80">
              <w:rPr>
                <w:color w:val="000000"/>
                <w:sz w:val="20"/>
                <w:szCs w:val="20"/>
              </w:rPr>
              <w:t>1,463</w:t>
            </w:r>
          </w:p>
        </w:tc>
      </w:tr>
      <w:tr w:rsidR="009F6207" w:rsidRPr="00205F80" w14:paraId="6061BB33"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397ECA6"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65E892D"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13C15A58" w14:textId="77777777" w:rsidR="009F6207" w:rsidRPr="00205F80" w:rsidRDefault="009F6207" w:rsidP="0070749E">
            <w:pPr>
              <w:jc w:val="center"/>
              <w:rPr>
                <w:b/>
                <w:bCs/>
                <w:color w:val="000000"/>
                <w:sz w:val="20"/>
                <w:szCs w:val="20"/>
              </w:rPr>
            </w:pPr>
            <w:r w:rsidRPr="00205F80">
              <w:rPr>
                <w:b/>
                <w:bCs/>
                <w:color w:val="000000"/>
                <w:sz w:val="20"/>
                <w:szCs w:val="20"/>
              </w:rPr>
              <w:t>0,130</w:t>
            </w:r>
          </w:p>
        </w:tc>
        <w:tc>
          <w:tcPr>
            <w:tcW w:w="998" w:type="dxa"/>
            <w:tcBorders>
              <w:top w:val="nil"/>
              <w:left w:val="nil"/>
              <w:bottom w:val="single" w:sz="8" w:space="0" w:color="auto"/>
              <w:right w:val="single" w:sz="8" w:space="0" w:color="auto"/>
            </w:tcBorders>
            <w:shd w:val="clear" w:color="auto" w:fill="auto"/>
            <w:vAlign w:val="center"/>
            <w:hideMark/>
          </w:tcPr>
          <w:p w14:paraId="7BB39105" w14:textId="77777777" w:rsidR="009F6207" w:rsidRPr="00205F80" w:rsidRDefault="009F6207" w:rsidP="0070749E">
            <w:pPr>
              <w:jc w:val="center"/>
              <w:rPr>
                <w:b/>
                <w:bCs/>
                <w:color w:val="000000"/>
                <w:sz w:val="20"/>
                <w:szCs w:val="20"/>
              </w:rPr>
            </w:pPr>
            <w:r w:rsidRPr="00205F80">
              <w:rPr>
                <w:b/>
                <w:bCs/>
                <w:color w:val="000000"/>
                <w:sz w:val="20"/>
                <w:szCs w:val="20"/>
              </w:rPr>
              <w:t>0,130</w:t>
            </w:r>
          </w:p>
        </w:tc>
        <w:tc>
          <w:tcPr>
            <w:tcW w:w="1097" w:type="dxa"/>
            <w:tcBorders>
              <w:top w:val="nil"/>
              <w:left w:val="nil"/>
              <w:bottom w:val="single" w:sz="8" w:space="0" w:color="auto"/>
              <w:right w:val="single" w:sz="8" w:space="0" w:color="auto"/>
            </w:tcBorders>
            <w:shd w:val="clear" w:color="auto" w:fill="auto"/>
            <w:vAlign w:val="center"/>
            <w:hideMark/>
          </w:tcPr>
          <w:p w14:paraId="32CF6FB8" w14:textId="77777777" w:rsidR="009F6207" w:rsidRPr="00205F80" w:rsidRDefault="009F6207" w:rsidP="0070749E">
            <w:pPr>
              <w:jc w:val="center"/>
              <w:rPr>
                <w:b/>
                <w:bCs/>
                <w:color w:val="000000"/>
                <w:sz w:val="20"/>
                <w:szCs w:val="20"/>
              </w:rPr>
            </w:pPr>
            <w:r w:rsidRPr="00205F80">
              <w:rPr>
                <w:b/>
                <w:bCs/>
                <w:color w:val="000000"/>
                <w:sz w:val="20"/>
                <w:szCs w:val="20"/>
              </w:rPr>
              <w:t>0,130</w:t>
            </w:r>
          </w:p>
        </w:tc>
        <w:tc>
          <w:tcPr>
            <w:tcW w:w="1097" w:type="dxa"/>
            <w:tcBorders>
              <w:top w:val="nil"/>
              <w:left w:val="nil"/>
              <w:bottom w:val="single" w:sz="8" w:space="0" w:color="auto"/>
              <w:right w:val="single" w:sz="8" w:space="0" w:color="auto"/>
            </w:tcBorders>
            <w:shd w:val="clear" w:color="auto" w:fill="auto"/>
            <w:vAlign w:val="center"/>
            <w:hideMark/>
          </w:tcPr>
          <w:p w14:paraId="5AFDA5E8" w14:textId="77777777" w:rsidR="009F6207" w:rsidRPr="00205F80" w:rsidRDefault="009F6207" w:rsidP="0070749E">
            <w:pPr>
              <w:jc w:val="center"/>
              <w:rPr>
                <w:b/>
                <w:bCs/>
                <w:color w:val="000000"/>
                <w:sz w:val="20"/>
                <w:szCs w:val="20"/>
              </w:rPr>
            </w:pPr>
            <w:r w:rsidRPr="00205F80">
              <w:rPr>
                <w:b/>
                <w:bCs/>
                <w:color w:val="000000"/>
                <w:sz w:val="20"/>
                <w:szCs w:val="20"/>
              </w:rPr>
              <w:t>1,118</w:t>
            </w:r>
          </w:p>
        </w:tc>
        <w:tc>
          <w:tcPr>
            <w:tcW w:w="998" w:type="dxa"/>
            <w:tcBorders>
              <w:top w:val="nil"/>
              <w:left w:val="nil"/>
              <w:bottom w:val="single" w:sz="8" w:space="0" w:color="auto"/>
              <w:right w:val="single" w:sz="8" w:space="0" w:color="auto"/>
            </w:tcBorders>
            <w:shd w:val="clear" w:color="auto" w:fill="auto"/>
            <w:vAlign w:val="center"/>
            <w:hideMark/>
          </w:tcPr>
          <w:p w14:paraId="4FD29ABC" w14:textId="77777777" w:rsidR="009F6207" w:rsidRPr="00205F80" w:rsidRDefault="009F6207" w:rsidP="0070749E">
            <w:pPr>
              <w:jc w:val="center"/>
              <w:rPr>
                <w:b/>
                <w:bCs/>
                <w:color w:val="000000"/>
                <w:sz w:val="20"/>
                <w:szCs w:val="20"/>
              </w:rPr>
            </w:pPr>
            <w:r w:rsidRPr="00205F80">
              <w:rPr>
                <w:b/>
                <w:bCs/>
                <w:color w:val="000000"/>
                <w:sz w:val="20"/>
                <w:szCs w:val="20"/>
              </w:rPr>
              <w:t>1,118</w:t>
            </w:r>
          </w:p>
        </w:tc>
        <w:tc>
          <w:tcPr>
            <w:tcW w:w="1097" w:type="dxa"/>
            <w:tcBorders>
              <w:top w:val="nil"/>
              <w:left w:val="nil"/>
              <w:bottom w:val="single" w:sz="8" w:space="0" w:color="auto"/>
              <w:right w:val="single" w:sz="8" w:space="0" w:color="auto"/>
            </w:tcBorders>
            <w:shd w:val="clear" w:color="auto" w:fill="auto"/>
            <w:vAlign w:val="center"/>
            <w:hideMark/>
          </w:tcPr>
          <w:p w14:paraId="5D86F5E3" w14:textId="77777777" w:rsidR="009F6207" w:rsidRPr="00205F80" w:rsidRDefault="009F6207" w:rsidP="0070749E">
            <w:pPr>
              <w:jc w:val="center"/>
              <w:rPr>
                <w:b/>
                <w:bCs/>
                <w:color w:val="000000"/>
                <w:sz w:val="20"/>
                <w:szCs w:val="20"/>
              </w:rPr>
            </w:pPr>
            <w:r w:rsidRPr="00205F80">
              <w:rPr>
                <w:b/>
                <w:bCs/>
                <w:color w:val="000000"/>
                <w:sz w:val="20"/>
                <w:szCs w:val="20"/>
              </w:rPr>
              <w:t>1,118</w:t>
            </w:r>
          </w:p>
        </w:tc>
        <w:tc>
          <w:tcPr>
            <w:tcW w:w="1097" w:type="dxa"/>
            <w:tcBorders>
              <w:top w:val="nil"/>
              <w:left w:val="nil"/>
              <w:bottom w:val="single" w:sz="8" w:space="0" w:color="auto"/>
              <w:right w:val="single" w:sz="8" w:space="0" w:color="auto"/>
            </w:tcBorders>
            <w:shd w:val="clear" w:color="auto" w:fill="auto"/>
            <w:vAlign w:val="center"/>
            <w:hideMark/>
          </w:tcPr>
          <w:p w14:paraId="1D93EC45" w14:textId="77777777" w:rsidR="009F6207" w:rsidRPr="00205F80" w:rsidRDefault="009F6207" w:rsidP="0070749E">
            <w:pPr>
              <w:jc w:val="center"/>
              <w:rPr>
                <w:b/>
                <w:bCs/>
                <w:color w:val="000000"/>
                <w:sz w:val="20"/>
                <w:szCs w:val="20"/>
              </w:rPr>
            </w:pPr>
            <w:r w:rsidRPr="00205F80">
              <w:rPr>
                <w:b/>
                <w:bCs/>
                <w:color w:val="000000"/>
                <w:sz w:val="20"/>
                <w:szCs w:val="20"/>
              </w:rPr>
              <w:t>1,118</w:t>
            </w:r>
          </w:p>
        </w:tc>
        <w:tc>
          <w:tcPr>
            <w:tcW w:w="998" w:type="dxa"/>
            <w:tcBorders>
              <w:top w:val="nil"/>
              <w:left w:val="nil"/>
              <w:bottom w:val="single" w:sz="8" w:space="0" w:color="auto"/>
              <w:right w:val="single" w:sz="8" w:space="0" w:color="auto"/>
            </w:tcBorders>
            <w:shd w:val="clear" w:color="auto" w:fill="auto"/>
            <w:vAlign w:val="center"/>
            <w:hideMark/>
          </w:tcPr>
          <w:p w14:paraId="4EDBCEA2" w14:textId="77777777" w:rsidR="009F6207" w:rsidRPr="00205F80" w:rsidRDefault="009F6207" w:rsidP="0070749E">
            <w:pPr>
              <w:jc w:val="center"/>
              <w:rPr>
                <w:b/>
                <w:bCs/>
                <w:color w:val="000000"/>
                <w:sz w:val="20"/>
                <w:szCs w:val="20"/>
              </w:rPr>
            </w:pPr>
            <w:r w:rsidRPr="00205F80">
              <w:rPr>
                <w:b/>
                <w:bCs/>
                <w:color w:val="000000"/>
                <w:sz w:val="20"/>
                <w:szCs w:val="20"/>
              </w:rPr>
              <w:t>1,118</w:t>
            </w:r>
          </w:p>
        </w:tc>
        <w:tc>
          <w:tcPr>
            <w:tcW w:w="1004" w:type="dxa"/>
            <w:tcBorders>
              <w:top w:val="nil"/>
              <w:left w:val="nil"/>
              <w:bottom w:val="single" w:sz="8" w:space="0" w:color="auto"/>
              <w:right w:val="single" w:sz="8" w:space="0" w:color="auto"/>
            </w:tcBorders>
            <w:shd w:val="clear" w:color="auto" w:fill="auto"/>
            <w:vAlign w:val="center"/>
            <w:hideMark/>
          </w:tcPr>
          <w:p w14:paraId="61930633" w14:textId="77777777" w:rsidR="009F6207" w:rsidRPr="00205F80" w:rsidRDefault="009F6207" w:rsidP="0070749E">
            <w:pPr>
              <w:jc w:val="center"/>
              <w:rPr>
                <w:b/>
                <w:bCs/>
                <w:color w:val="000000"/>
                <w:sz w:val="20"/>
                <w:szCs w:val="20"/>
              </w:rPr>
            </w:pPr>
            <w:r w:rsidRPr="00205F80">
              <w:rPr>
                <w:b/>
                <w:bCs/>
                <w:color w:val="000000"/>
                <w:sz w:val="20"/>
                <w:szCs w:val="20"/>
              </w:rPr>
              <w:t>1,118</w:t>
            </w:r>
          </w:p>
        </w:tc>
      </w:tr>
      <w:tr w:rsidR="009F6207" w:rsidRPr="00205F80" w14:paraId="0D3F1196"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0578A37" w14:textId="77777777" w:rsidR="009F6207" w:rsidRPr="00205F80" w:rsidRDefault="009F6207" w:rsidP="0070749E">
            <w:pPr>
              <w:jc w:val="center"/>
              <w:rPr>
                <w:color w:val="000000"/>
                <w:sz w:val="20"/>
                <w:szCs w:val="20"/>
              </w:rPr>
            </w:pPr>
            <w:r w:rsidRPr="00205F80">
              <w:rPr>
                <w:color w:val="000000"/>
                <w:sz w:val="20"/>
                <w:szCs w:val="20"/>
              </w:rPr>
              <w:t>5</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595E2F07" w14:textId="77777777" w:rsidR="009F6207" w:rsidRPr="00205F80" w:rsidRDefault="009F6207" w:rsidP="0070749E">
            <w:pPr>
              <w:jc w:val="center"/>
              <w:rPr>
                <w:b/>
                <w:bCs/>
                <w:color w:val="000000"/>
                <w:sz w:val="20"/>
                <w:szCs w:val="20"/>
              </w:rPr>
            </w:pPr>
            <w:r w:rsidRPr="00205F80">
              <w:rPr>
                <w:b/>
                <w:bCs/>
                <w:color w:val="000000"/>
                <w:sz w:val="20"/>
                <w:szCs w:val="20"/>
              </w:rPr>
              <w:t>Котельная №5</w:t>
            </w:r>
          </w:p>
        </w:tc>
      </w:tr>
      <w:tr w:rsidR="009F6207" w:rsidRPr="00205F80" w14:paraId="084255D8"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7926C80"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7594F81"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184BDC03" w14:textId="77777777" w:rsidR="009F6207" w:rsidRPr="00205F80" w:rsidRDefault="009F6207" w:rsidP="0070749E">
            <w:pPr>
              <w:jc w:val="center"/>
              <w:rPr>
                <w:color w:val="000000"/>
                <w:sz w:val="20"/>
                <w:szCs w:val="20"/>
              </w:rPr>
            </w:pPr>
            <w:r w:rsidRPr="00205F80">
              <w:rPr>
                <w:color w:val="000000"/>
                <w:sz w:val="20"/>
                <w:szCs w:val="20"/>
              </w:rPr>
              <w:t>2,400</w:t>
            </w:r>
          </w:p>
        </w:tc>
        <w:tc>
          <w:tcPr>
            <w:tcW w:w="998" w:type="dxa"/>
            <w:tcBorders>
              <w:top w:val="nil"/>
              <w:left w:val="nil"/>
              <w:bottom w:val="single" w:sz="8" w:space="0" w:color="auto"/>
              <w:right w:val="single" w:sz="8" w:space="0" w:color="auto"/>
            </w:tcBorders>
            <w:shd w:val="clear" w:color="auto" w:fill="auto"/>
            <w:vAlign w:val="center"/>
            <w:hideMark/>
          </w:tcPr>
          <w:p w14:paraId="314411E4" w14:textId="77777777" w:rsidR="009F6207" w:rsidRPr="00205F80" w:rsidRDefault="009F6207" w:rsidP="0070749E">
            <w:pPr>
              <w:jc w:val="center"/>
              <w:rPr>
                <w:color w:val="000000"/>
                <w:sz w:val="20"/>
                <w:szCs w:val="20"/>
              </w:rPr>
            </w:pPr>
            <w:r w:rsidRPr="00205F80">
              <w:rPr>
                <w:color w:val="000000"/>
                <w:sz w:val="20"/>
                <w:szCs w:val="20"/>
              </w:rPr>
              <w:t>3,870</w:t>
            </w:r>
          </w:p>
        </w:tc>
        <w:tc>
          <w:tcPr>
            <w:tcW w:w="1097" w:type="dxa"/>
            <w:tcBorders>
              <w:top w:val="nil"/>
              <w:left w:val="nil"/>
              <w:bottom w:val="single" w:sz="8" w:space="0" w:color="auto"/>
              <w:right w:val="single" w:sz="8" w:space="0" w:color="auto"/>
            </w:tcBorders>
            <w:shd w:val="clear" w:color="auto" w:fill="auto"/>
            <w:vAlign w:val="center"/>
            <w:hideMark/>
          </w:tcPr>
          <w:p w14:paraId="1B6F3784" w14:textId="77777777" w:rsidR="009F6207" w:rsidRPr="00205F80" w:rsidRDefault="009F6207" w:rsidP="0070749E">
            <w:pPr>
              <w:jc w:val="center"/>
              <w:rPr>
                <w:color w:val="000000"/>
                <w:sz w:val="20"/>
                <w:szCs w:val="20"/>
              </w:rPr>
            </w:pPr>
            <w:r w:rsidRPr="00205F80">
              <w:rPr>
                <w:color w:val="000000"/>
                <w:sz w:val="20"/>
                <w:szCs w:val="20"/>
              </w:rPr>
              <w:t>3,870</w:t>
            </w:r>
          </w:p>
        </w:tc>
        <w:tc>
          <w:tcPr>
            <w:tcW w:w="1097" w:type="dxa"/>
            <w:tcBorders>
              <w:top w:val="nil"/>
              <w:left w:val="nil"/>
              <w:bottom w:val="single" w:sz="8" w:space="0" w:color="auto"/>
              <w:right w:val="single" w:sz="8" w:space="0" w:color="auto"/>
            </w:tcBorders>
            <w:shd w:val="clear" w:color="auto" w:fill="auto"/>
            <w:vAlign w:val="center"/>
            <w:hideMark/>
          </w:tcPr>
          <w:p w14:paraId="14B174B5" w14:textId="77777777" w:rsidR="009F6207" w:rsidRPr="00205F80" w:rsidRDefault="009F6207" w:rsidP="0070749E">
            <w:pPr>
              <w:jc w:val="center"/>
              <w:rPr>
                <w:color w:val="000000"/>
                <w:sz w:val="20"/>
                <w:szCs w:val="20"/>
              </w:rPr>
            </w:pPr>
            <w:r w:rsidRPr="00205F80">
              <w:rPr>
                <w:color w:val="000000"/>
                <w:sz w:val="20"/>
                <w:szCs w:val="20"/>
              </w:rPr>
              <w:t>3,870</w:t>
            </w:r>
          </w:p>
        </w:tc>
        <w:tc>
          <w:tcPr>
            <w:tcW w:w="998" w:type="dxa"/>
            <w:tcBorders>
              <w:top w:val="nil"/>
              <w:left w:val="nil"/>
              <w:bottom w:val="single" w:sz="8" w:space="0" w:color="auto"/>
              <w:right w:val="single" w:sz="8" w:space="0" w:color="auto"/>
            </w:tcBorders>
            <w:shd w:val="clear" w:color="auto" w:fill="auto"/>
            <w:vAlign w:val="center"/>
            <w:hideMark/>
          </w:tcPr>
          <w:p w14:paraId="76D70E9B" w14:textId="77777777" w:rsidR="009F6207" w:rsidRPr="00205F80" w:rsidRDefault="009F6207" w:rsidP="0070749E">
            <w:pPr>
              <w:jc w:val="center"/>
              <w:rPr>
                <w:color w:val="000000"/>
                <w:sz w:val="20"/>
                <w:szCs w:val="20"/>
              </w:rPr>
            </w:pPr>
            <w:r w:rsidRPr="00205F80">
              <w:rPr>
                <w:color w:val="000000"/>
                <w:sz w:val="20"/>
                <w:szCs w:val="20"/>
              </w:rPr>
              <w:t>3,870</w:t>
            </w:r>
          </w:p>
        </w:tc>
        <w:tc>
          <w:tcPr>
            <w:tcW w:w="1097" w:type="dxa"/>
            <w:tcBorders>
              <w:top w:val="nil"/>
              <w:left w:val="nil"/>
              <w:bottom w:val="single" w:sz="8" w:space="0" w:color="auto"/>
              <w:right w:val="single" w:sz="8" w:space="0" w:color="auto"/>
            </w:tcBorders>
            <w:shd w:val="clear" w:color="auto" w:fill="auto"/>
            <w:vAlign w:val="center"/>
            <w:hideMark/>
          </w:tcPr>
          <w:p w14:paraId="33583BC2" w14:textId="77777777" w:rsidR="009F6207" w:rsidRPr="00205F80" w:rsidRDefault="009F6207" w:rsidP="0070749E">
            <w:pPr>
              <w:jc w:val="center"/>
              <w:rPr>
                <w:color w:val="000000"/>
                <w:sz w:val="20"/>
                <w:szCs w:val="20"/>
              </w:rPr>
            </w:pPr>
            <w:r w:rsidRPr="00205F80">
              <w:rPr>
                <w:color w:val="000000"/>
                <w:sz w:val="20"/>
                <w:szCs w:val="20"/>
              </w:rPr>
              <w:t>3,870</w:t>
            </w:r>
          </w:p>
        </w:tc>
        <w:tc>
          <w:tcPr>
            <w:tcW w:w="1097" w:type="dxa"/>
            <w:tcBorders>
              <w:top w:val="nil"/>
              <w:left w:val="nil"/>
              <w:bottom w:val="single" w:sz="8" w:space="0" w:color="auto"/>
              <w:right w:val="single" w:sz="8" w:space="0" w:color="auto"/>
            </w:tcBorders>
            <w:shd w:val="clear" w:color="auto" w:fill="auto"/>
            <w:vAlign w:val="center"/>
            <w:hideMark/>
          </w:tcPr>
          <w:p w14:paraId="5AF9473C" w14:textId="77777777" w:rsidR="009F6207" w:rsidRPr="00205F80" w:rsidRDefault="009F6207" w:rsidP="0070749E">
            <w:pPr>
              <w:jc w:val="center"/>
              <w:rPr>
                <w:color w:val="000000"/>
                <w:sz w:val="20"/>
                <w:szCs w:val="20"/>
              </w:rPr>
            </w:pPr>
            <w:r w:rsidRPr="00205F80">
              <w:rPr>
                <w:color w:val="000000"/>
                <w:sz w:val="20"/>
                <w:szCs w:val="20"/>
              </w:rPr>
              <w:t>3,870</w:t>
            </w:r>
          </w:p>
        </w:tc>
        <w:tc>
          <w:tcPr>
            <w:tcW w:w="998" w:type="dxa"/>
            <w:tcBorders>
              <w:top w:val="nil"/>
              <w:left w:val="nil"/>
              <w:bottom w:val="single" w:sz="8" w:space="0" w:color="auto"/>
              <w:right w:val="single" w:sz="8" w:space="0" w:color="auto"/>
            </w:tcBorders>
            <w:shd w:val="clear" w:color="auto" w:fill="auto"/>
            <w:vAlign w:val="center"/>
            <w:hideMark/>
          </w:tcPr>
          <w:p w14:paraId="282EA6C2" w14:textId="77777777" w:rsidR="009F6207" w:rsidRPr="00205F80" w:rsidRDefault="009F6207" w:rsidP="0070749E">
            <w:pPr>
              <w:jc w:val="center"/>
              <w:rPr>
                <w:color w:val="000000"/>
                <w:sz w:val="20"/>
                <w:szCs w:val="20"/>
              </w:rPr>
            </w:pPr>
            <w:r w:rsidRPr="00205F80">
              <w:rPr>
                <w:color w:val="000000"/>
                <w:sz w:val="20"/>
                <w:szCs w:val="20"/>
              </w:rPr>
              <w:t>3,870</w:t>
            </w:r>
          </w:p>
        </w:tc>
        <w:tc>
          <w:tcPr>
            <w:tcW w:w="1004" w:type="dxa"/>
            <w:tcBorders>
              <w:top w:val="nil"/>
              <w:left w:val="nil"/>
              <w:bottom w:val="single" w:sz="8" w:space="0" w:color="auto"/>
              <w:right w:val="single" w:sz="8" w:space="0" w:color="auto"/>
            </w:tcBorders>
            <w:shd w:val="clear" w:color="auto" w:fill="auto"/>
            <w:vAlign w:val="center"/>
            <w:hideMark/>
          </w:tcPr>
          <w:p w14:paraId="20C031C7" w14:textId="77777777" w:rsidR="009F6207" w:rsidRPr="00205F80" w:rsidRDefault="009F6207" w:rsidP="0070749E">
            <w:pPr>
              <w:jc w:val="center"/>
              <w:rPr>
                <w:color w:val="000000"/>
                <w:sz w:val="20"/>
                <w:szCs w:val="20"/>
              </w:rPr>
            </w:pPr>
            <w:r w:rsidRPr="00205F80">
              <w:rPr>
                <w:color w:val="000000"/>
                <w:sz w:val="20"/>
                <w:szCs w:val="20"/>
              </w:rPr>
              <w:t>3,870</w:t>
            </w:r>
          </w:p>
        </w:tc>
      </w:tr>
      <w:tr w:rsidR="009F6207" w:rsidRPr="00205F80" w14:paraId="32548BA2"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3E3FBEF"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C44F012"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4BBA99E9" w14:textId="77777777" w:rsidR="009F6207" w:rsidRPr="00205F80" w:rsidRDefault="009F6207" w:rsidP="0070749E">
            <w:pPr>
              <w:jc w:val="center"/>
              <w:rPr>
                <w:color w:val="000000"/>
                <w:sz w:val="20"/>
                <w:szCs w:val="20"/>
              </w:rPr>
            </w:pPr>
            <w:r w:rsidRPr="00205F80">
              <w:rPr>
                <w:color w:val="000000"/>
                <w:sz w:val="20"/>
                <w:szCs w:val="20"/>
              </w:rPr>
              <w:t>2,400</w:t>
            </w:r>
          </w:p>
        </w:tc>
        <w:tc>
          <w:tcPr>
            <w:tcW w:w="998" w:type="dxa"/>
            <w:tcBorders>
              <w:top w:val="nil"/>
              <w:left w:val="nil"/>
              <w:bottom w:val="single" w:sz="8" w:space="0" w:color="auto"/>
              <w:right w:val="single" w:sz="8" w:space="0" w:color="auto"/>
            </w:tcBorders>
            <w:shd w:val="clear" w:color="auto" w:fill="auto"/>
            <w:vAlign w:val="center"/>
            <w:hideMark/>
          </w:tcPr>
          <w:p w14:paraId="50AF6266" w14:textId="77777777" w:rsidR="009F6207" w:rsidRPr="00205F80" w:rsidRDefault="009F6207" w:rsidP="0070749E">
            <w:pPr>
              <w:jc w:val="center"/>
              <w:rPr>
                <w:color w:val="000000"/>
                <w:sz w:val="20"/>
                <w:szCs w:val="20"/>
              </w:rPr>
            </w:pPr>
            <w:r w:rsidRPr="00205F80">
              <w:rPr>
                <w:color w:val="000000"/>
                <w:sz w:val="20"/>
                <w:szCs w:val="20"/>
              </w:rPr>
              <w:t>3,870</w:t>
            </w:r>
          </w:p>
        </w:tc>
        <w:tc>
          <w:tcPr>
            <w:tcW w:w="1097" w:type="dxa"/>
            <w:tcBorders>
              <w:top w:val="nil"/>
              <w:left w:val="nil"/>
              <w:bottom w:val="single" w:sz="8" w:space="0" w:color="auto"/>
              <w:right w:val="single" w:sz="8" w:space="0" w:color="auto"/>
            </w:tcBorders>
            <w:shd w:val="clear" w:color="auto" w:fill="auto"/>
            <w:vAlign w:val="center"/>
            <w:hideMark/>
          </w:tcPr>
          <w:p w14:paraId="735ECC53" w14:textId="77777777" w:rsidR="009F6207" w:rsidRPr="00205F80" w:rsidRDefault="009F6207" w:rsidP="0070749E">
            <w:pPr>
              <w:jc w:val="center"/>
              <w:rPr>
                <w:color w:val="000000"/>
                <w:sz w:val="20"/>
                <w:szCs w:val="20"/>
              </w:rPr>
            </w:pPr>
            <w:r w:rsidRPr="00205F80">
              <w:rPr>
                <w:color w:val="000000"/>
                <w:sz w:val="20"/>
                <w:szCs w:val="20"/>
              </w:rPr>
              <w:t>3,870</w:t>
            </w:r>
          </w:p>
        </w:tc>
        <w:tc>
          <w:tcPr>
            <w:tcW w:w="1097" w:type="dxa"/>
            <w:tcBorders>
              <w:top w:val="nil"/>
              <w:left w:val="nil"/>
              <w:bottom w:val="single" w:sz="8" w:space="0" w:color="auto"/>
              <w:right w:val="single" w:sz="8" w:space="0" w:color="auto"/>
            </w:tcBorders>
            <w:shd w:val="clear" w:color="auto" w:fill="auto"/>
            <w:vAlign w:val="center"/>
            <w:hideMark/>
          </w:tcPr>
          <w:p w14:paraId="16D1943A" w14:textId="77777777" w:rsidR="009F6207" w:rsidRPr="00205F80" w:rsidRDefault="009F6207" w:rsidP="0070749E">
            <w:pPr>
              <w:jc w:val="center"/>
              <w:rPr>
                <w:color w:val="000000"/>
                <w:sz w:val="20"/>
                <w:szCs w:val="20"/>
              </w:rPr>
            </w:pPr>
            <w:r w:rsidRPr="00205F80">
              <w:rPr>
                <w:color w:val="000000"/>
                <w:sz w:val="20"/>
                <w:szCs w:val="20"/>
              </w:rPr>
              <w:t>3,870</w:t>
            </w:r>
          </w:p>
        </w:tc>
        <w:tc>
          <w:tcPr>
            <w:tcW w:w="998" w:type="dxa"/>
            <w:tcBorders>
              <w:top w:val="nil"/>
              <w:left w:val="nil"/>
              <w:bottom w:val="single" w:sz="8" w:space="0" w:color="auto"/>
              <w:right w:val="single" w:sz="8" w:space="0" w:color="auto"/>
            </w:tcBorders>
            <w:shd w:val="clear" w:color="auto" w:fill="auto"/>
            <w:vAlign w:val="center"/>
            <w:hideMark/>
          </w:tcPr>
          <w:p w14:paraId="01302328" w14:textId="77777777" w:rsidR="009F6207" w:rsidRPr="00205F80" w:rsidRDefault="009F6207" w:rsidP="0070749E">
            <w:pPr>
              <w:jc w:val="center"/>
              <w:rPr>
                <w:color w:val="000000"/>
                <w:sz w:val="20"/>
                <w:szCs w:val="20"/>
              </w:rPr>
            </w:pPr>
            <w:r w:rsidRPr="00205F80">
              <w:rPr>
                <w:color w:val="000000"/>
                <w:sz w:val="20"/>
                <w:szCs w:val="20"/>
              </w:rPr>
              <w:t>3,870</w:t>
            </w:r>
          </w:p>
        </w:tc>
        <w:tc>
          <w:tcPr>
            <w:tcW w:w="1097" w:type="dxa"/>
            <w:tcBorders>
              <w:top w:val="nil"/>
              <w:left w:val="nil"/>
              <w:bottom w:val="single" w:sz="8" w:space="0" w:color="auto"/>
              <w:right w:val="single" w:sz="8" w:space="0" w:color="auto"/>
            </w:tcBorders>
            <w:shd w:val="clear" w:color="auto" w:fill="auto"/>
            <w:vAlign w:val="center"/>
            <w:hideMark/>
          </w:tcPr>
          <w:p w14:paraId="2EC15DD8" w14:textId="77777777" w:rsidR="009F6207" w:rsidRPr="00205F80" w:rsidRDefault="009F6207" w:rsidP="0070749E">
            <w:pPr>
              <w:jc w:val="center"/>
              <w:rPr>
                <w:color w:val="000000"/>
                <w:sz w:val="20"/>
                <w:szCs w:val="20"/>
              </w:rPr>
            </w:pPr>
            <w:r w:rsidRPr="00205F80">
              <w:rPr>
                <w:color w:val="000000"/>
                <w:sz w:val="20"/>
                <w:szCs w:val="20"/>
              </w:rPr>
              <w:t>3,870</w:t>
            </w:r>
          </w:p>
        </w:tc>
        <w:tc>
          <w:tcPr>
            <w:tcW w:w="1097" w:type="dxa"/>
            <w:tcBorders>
              <w:top w:val="nil"/>
              <w:left w:val="nil"/>
              <w:bottom w:val="single" w:sz="8" w:space="0" w:color="auto"/>
              <w:right w:val="single" w:sz="8" w:space="0" w:color="auto"/>
            </w:tcBorders>
            <w:shd w:val="clear" w:color="auto" w:fill="auto"/>
            <w:vAlign w:val="center"/>
            <w:hideMark/>
          </w:tcPr>
          <w:p w14:paraId="4B39F6AB" w14:textId="77777777" w:rsidR="009F6207" w:rsidRPr="00205F80" w:rsidRDefault="009F6207" w:rsidP="0070749E">
            <w:pPr>
              <w:jc w:val="center"/>
              <w:rPr>
                <w:color w:val="000000"/>
                <w:sz w:val="20"/>
                <w:szCs w:val="20"/>
              </w:rPr>
            </w:pPr>
            <w:r w:rsidRPr="00205F80">
              <w:rPr>
                <w:color w:val="000000"/>
                <w:sz w:val="20"/>
                <w:szCs w:val="20"/>
              </w:rPr>
              <w:t>3,870</w:t>
            </w:r>
          </w:p>
        </w:tc>
        <w:tc>
          <w:tcPr>
            <w:tcW w:w="998" w:type="dxa"/>
            <w:tcBorders>
              <w:top w:val="nil"/>
              <w:left w:val="nil"/>
              <w:bottom w:val="single" w:sz="8" w:space="0" w:color="auto"/>
              <w:right w:val="single" w:sz="8" w:space="0" w:color="auto"/>
            </w:tcBorders>
            <w:shd w:val="clear" w:color="auto" w:fill="auto"/>
            <w:vAlign w:val="center"/>
            <w:hideMark/>
          </w:tcPr>
          <w:p w14:paraId="09B8E33E" w14:textId="77777777" w:rsidR="009F6207" w:rsidRPr="00205F80" w:rsidRDefault="009F6207" w:rsidP="0070749E">
            <w:pPr>
              <w:jc w:val="center"/>
              <w:rPr>
                <w:color w:val="000000"/>
                <w:sz w:val="20"/>
                <w:szCs w:val="20"/>
              </w:rPr>
            </w:pPr>
            <w:r w:rsidRPr="00205F80">
              <w:rPr>
                <w:color w:val="000000"/>
                <w:sz w:val="20"/>
                <w:szCs w:val="20"/>
              </w:rPr>
              <w:t>3,870</w:t>
            </w:r>
          </w:p>
        </w:tc>
        <w:tc>
          <w:tcPr>
            <w:tcW w:w="1004" w:type="dxa"/>
            <w:tcBorders>
              <w:top w:val="nil"/>
              <w:left w:val="nil"/>
              <w:bottom w:val="single" w:sz="8" w:space="0" w:color="auto"/>
              <w:right w:val="single" w:sz="8" w:space="0" w:color="auto"/>
            </w:tcBorders>
            <w:shd w:val="clear" w:color="auto" w:fill="auto"/>
            <w:vAlign w:val="center"/>
            <w:hideMark/>
          </w:tcPr>
          <w:p w14:paraId="14F2668A" w14:textId="77777777" w:rsidR="009F6207" w:rsidRPr="00205F80" w:rsidRDefault="009F6207" w:rsidP="0070749E">
            <w:pPr>
              <w:jc w:val="center"/>
              <w:rPr>
                <w:color w:val="000000"/>
                <w:sz w:val="20"/>
                <w:szCs w:val="20"/>
              </w:rPr>
            </w:pPr>
            <w:r w:rsidRPr="00205F80">
              <w:rPr>
                <w:color w:val="000000"/>
                <w:sz w:val="20"/>
                <w:szCs w:val="20"/>
              </w:rPr>
              <w:t>3,870</w:t>
            </w:r>
          </w:p>
        </w:tc>
      </w:tr>
      <w:tr w:rsidR="009F6207" w:rsidRPr="00205F80" w14:paraId="4C1F776B"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07D94F9"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CC90D78"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6816758E" w14:textId="77777777" w:rsidR="009F6207" w:rsidRPr="00205F80" w:rsidRDefault="009F6207" w:rsidP="0070749E">
            <w:pPr>
              <w:jc w:val="center"/>
              <w:rPr>
                <w:color w:val="000000"/>
                <w:sz w:val="20"/>
                <w:szCs w:val="20"/>
              </w:rPr>
            </w:pPr>
            <w:r w:rsidRPr="00205F80">
              <w:rPr>
                <w:color w:val="000000"/>
                <w:sz w:val="20"/>
                <w:szCs w:val="20"/>
              </w:rPr>
              <w:t>0,021</w:t>
            </w:r>
          </w:p>
        </w:tc>
        <w:tc>
          <w:tcPr>
            <w:tcW w:w="998" w:type="dxa"/>
            <w:tcBorders>
              <w:top w:val="nil"/>
              <w:left w:val="nil"/>
              <w:bottom w:val="single" w:sz="8" w:space="0" w:color="auto"/>
              <w:right w:val="single" w:sz="8" w:space="0" w:color="auto"/>
            </w:tcBorders>
            <w:shd w:val="clear" w:color="auto" w:fill="auto"/>
            <w:vAlign w:val="center"/>
            <w:hideMark/>
          </w:tcPr>
          <w:p w14:paraId="40A8B4EF" w14:textId="77777777" w:rsidR="009F6207" w:rsidRPr="00205F80" w:rsidRDefault="009F6207" w:rsidP="0070749E">
            <w:pPr>
              <w:jc w:val="center"/>
              <w:rPr>
                <w:color w:val="000000"/>
                <w:sz w:val="20"/>
                <w:szCs w:val="20"/>
              </w:rPr>
            </w:pPr>
            <w:r w:rsidRPr="00205F80">
              <w:rPr>
                <w:color w:val="000000"/>
                <w:sz w:val="20"/>
                <w:szCs w:val="20"/>
              </w:rPr>
              <w:t>0,021</w:t>
            </w:r>
          </w:p>
        </w:tc>
        <w:tc>
          <w:tcPr>
            <w:tcW w:w="1097" w:type="dxa"/>
            <w:tcBorders>
              <w:top w:val="nil"/>
              <w:left w:val="nil"/>
              <w:bottom w:val="single" w:sz="8" w:space="0" w:color="auto"/>
              <w:right w:val="single" w:sz="8" w:space="0" w:color="auto"/>
            </w:tcBorders>
            <w:shd w:val="clear" w:color="auto" w:fill="auto"/>
            <w:vAlign w:val="center"/>
            <w:hideMark/>
          </w:tcPr>
          <w:p w14:paraId="23320154" w14:textId="77777777" w:rsidR="009F6207" w:rsidRPr="00205F80" w:rsidRDefault="009F6207" w:rsidP="0070749E">
            <w:pPr>
              <w:jc w:val="center"/>
              <w:rPr>
                <w:color w:val="000000"/>
                <w:sz w:val="20"/>
                <w:szCs w:val="20"/>
              </w:rPr>
            </w:pPr>
            <w:r w:rsidRPr="00205F80">
              <w:rPr>
                <w:color w:val="000000"/>
                <w:sz w:val="20"/>
                <w:szCs w:val="20"/>
              </w:rPr>
              <w:t>0,021</w:t>
            </w:r>
          </w:p>
        </w:tc>
        <w:tc>
          <w:tcPr>
            <w:tcW w:w="1097" w:type="dxa"/>
            <w:tcBorders>
              <w:top w:val="nil"/>
              <w:left w:val="nil"/>
              <w:bottom w:val="single" w:sz="8" w:space="0" w:color="auto"/>
              <w:right w:val="single" w:sz="8" w:space="0" w:color="auto"/>
            </w:tcBorders>
            <w:shd w:val="clear" w:color="auto" w:fill="auto"/>
            <w:vAlign w:val="center"/>
            <w:hideMark/>
          </w:tcPr>
          <w:p w14:paraId="5069B873" w14:textId="77777777" w:rsidR="009F6207" w:rsidRPr="00205F80" w:rsidRDefault="009F6207" w:rsidP="0070749E">
            <w:pPr>
              <w:jc w:val="center"/>
              <w:rPr>
                <w:color w:val="000000"/>
                <w:sz w:val="20"/>
                <w:szCs w:val="20"/>
              </w:rPr>
            </w:pPr>
            <w:r w:rsidRPr="00205F80">
              <w:rPr>
                <w:color w:val="000000"/>
                <w:sz w:val="20"/>
                <w:szCs w:val="20"/>
              </w:rPr>
              <w:t>0,021</w:t>
            </w:r>
          </w:p>
        </w:tc>
        <w:tc>
          <w:tcPr>
            <w:tcW w:w="998" w:type="dxa"/>
            <w:tcBorders>
              <w:top w:val="nil"/>
              <w:left w:val="nil"/>
              <w:bottom w:val="single" w:sz="8" w:space="0" w:color="auto"/>
              <w:right w:val="single" w:sz="8" w:space="0" w:color="auto"/>
            </w:tcBorders>
            <w:shd w:val="clear" w:color="auto" w:fill="auto"/>
            <w:vAlign w:val="center"/>
            <w:hideMark/>
          </w:tcPr>
          <w:p w14:paraId="02D5F1D1" w14:textId="77777777" w:rsidR="009F6207" w:rsidRPr="00205F80" w:rsidRDefault="009F6207" w:rsidP="0070749E">
            <w:pPr>
              <w:jc w:val="center"/>
              <w:rPr>
                <w:color w:val="000000"/>
                <w:sz w:val="20"/>
                <w:szCs w:val="20"/>
              </w:rPr>
            </w:pPr>
            <w:r w:rsidRPr="00205F80">
              <w:rPr>
                <w:color w:val="000000"/>
                <w:sz w:val="20"/>
                <w:szCs w:val="20"/>
              </w:rPr>
              <w:t>0,021</w:t>
            </w:r>
          </w:p>
        </w:tc>
        <w:tc>
          <w:tcPr>
            <w:tcW w:w="1097" w:type="dxa"/>
            <w:tcBorders>
              <w:top w:val="nil"/>
              <w:left w:val="nil"/>
              <w:bottom w:val="single" w:sz="8" w:space="0" w:color="auto"/>
              <w:right w:val="single" w:sz="8" w:space="0" w:color="auto"/>
            </w:tcBorders>
            <w:shd w:val="clear" w:color="auto" w:fill="auto"/>
            <w:vAlign w:val="center"/>
            <w:hideMark/>
          </w:tcPr>
          <w:p w14:paraId="64AA90D3" w14:textId="77777777" w:rsidR="009F6207" w:rsidRPr="00205F80" w:rsidRDefault="009F6207" w:rsidP="0070749E">
            <w:pPr>
              <w:jc w:val="center"/>
              <w:rPr>
                <w:color w:val="000000"/>
                <w:sz w:val="20"/>
                <w:szCs w:val="20"/>
              </w:rPr>
            </w:pPr>
            <w:r w:rsidRPr="00205F80">
              <w:rPr>
                <w:color w:val="000000"/>
                <w:sz w:val="20"/>
                <w:szCs w:val="20"/>
              </w:rPr>
              <w:t>0,021</w:t>
            </w:r>
          </w:p>
        </w:tc>
        <w:tc>
          <w:tcPr>
            <w:tcW w:w="1097" w:type="dxa"/>
            <w:tcBorders>
              <w:top w:val="nil"/>
              <w:left w:val="nil"/>
              <w:bottom w:val="single" w:sz="8" w:space="0" w:color="auto"/>
              <w:right w:val="single" w:sz="8" w:space="0" w:color="auto"/>
            </w:tcBorders>
            <w:shd w:val="clear" w:color="auto" w:fill="auto"/>
            <w:vAlign w:val="center"/>
            <w:hideMark/>
          </w:tcPr>
          <w:p w14:paraId="7E82EDCE" w14:textId="77777777" w:rsidR="009F6207" w:rsidRPr="00205F80" w:rsidRDefault="009F6207" w:rsidP="0070749E">
            <w:pPr>
              <w:jc w:val="center"/>
              <w:rPr>
                <w:color w:val="000000"/>
                <w:sz w:val="20"/>
                <w:szCs w:val="20"/>
              </w:rPr>
            </w:pPr>
            <w:r w:rsidRPr="00205F80">
              <w:rPr>
                <w:color w:val="000000"/>
                <w:sz w:val="20"/>
                <w:szCs w:val="20"/>
              </w:rPr>
              <w:t>0,021</w:t>
            </w:r>
          </w:p>
        </w:tc>
        <w:tc>
          <w:tcPr>
            <w:tcW w:w="998" w:type="dxa"/>
            <w:tcBorders>
              <w:top w:val="nil"/>
              <w:left w:val="nil"/>
              <w:bottom w:val="single" w:sz="8" w:space="0" w:color="auto"/>
              <w:right w:val="single" w:sz="8" w:space="0" w:color="auto"/>
            </w:tcBorders>
            <w:shd w:val="clear" w:color="auto" w:fill="auto"/>
            <w:vAlign w:val="center"/>
            <w:hideMark/>
          </w:tcPr>
          <w:p w14:paraId="7FE9F20A" w14:textId="77777777" w:rsidR="009F6207" w:rsidRPr="00205F80" w:rsidRDefault="009F6207" w:rsidP="0070749E">
            <w:pPr>
              <w:jc w:val="center"/>
              <w:rPr>
                <w:color w:val="000000"/>
                <w:sz w:val="20"/>
                <w:szCs w:val="20"/>
              </w:rPr>
            </w:pPr>
            <w:r w:rsidRPr="00205F80">
              <w:rPr>
                <w:color w:val="000000"/>
                <w:sz w:val="20"/>
                <w:szCs w:val="20"/>
              </w:rPr>
              <w:t>0,021</w:t>
            </w:r>
          </w:p>
        </w:tc>
        <w:tc>
          <w:tcPr>
            <w:tcW w:w="1004" w:type="dxa"/>
            <w:tcBorders>
              <w:top w:val="nil"/>
              <w:left w:val="nil"/>
              <w:bottom w:val="single" w:sz="8" w:space="0" w:color="auto"/>
              <w:right w:val="single" w:sz="8" w:space="0" w:color="auto"/>
            </w:tcBorders>
            <w:shd w:val="clear" w:color="auto" w:fill="auto"/>
            <w:vAlign w:val="center"/>
            <w:hideMark/>
          </w:tcPr>
          <w:p w14:paraId="4CF773BA" w14:textId="77777777" w:rsidR="009F6207" w:rsidRPr="00205F80" w:rsidRDefault="009F6207" w:rsidP="0070749E">
            <w:pPr>
              <w:jc w:val="center"/>
              <w:rPr>
                <w:color w:val="000000"/>
                <w:sz w:val="20"/>
                <w:szCs w:val="20"/>
              </w:rPr>
            </w:pPr>
            <w:r w:rsidRPr="00205F80">
              <w:rPr>
                <w:color w:val="000000"/>
                <w:sz w:val="20"/>
                <w:szCs w:val="20"/>
              </w:rPr>
              <w:t>0,021</w:t>
            </w:r>
          </w:p>
        </w:tc>
      </w:tr>
      <w:tr w:rsidR="009F6207" w:rsidRPr="00205F80" w14:paraId="07ACD693"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6E351D55"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6B34171"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25E22D65" w14:textId="77777777" w:rsidR="009F6207" w:rsidRPr="00205F80" w:rsidRDefault="009F6207" w:rsidP="0070749E">
            <w:pPr>
              <w:jc w:val="center"/>
              <w:rPr>
                <w:color w:val="000000"/>
                <w:sz w:val="20"/>
                <w:szCs w:val="20"/>
              </w:rPr>
            </w:pPr>
            <w:r w:rsidRPr="00205F80">
              <w:rPr>
                <w:color w:val="000000"/>
                <w:sz w:val="20"/>
                <w:szCs w:val="20"/>
              </w:rPr>
              <w:t>2,379</w:t>
            </w:r>
          </w:p>
        </w:tc>
        <w:tc>
          <w:tcPr>
            <w:tcW w:w="998" w:type="dxa"/>
            <w:tcBorders>
              <w:top w:val="nil"/>
              <w:left w:val="nil"/>
              <w:bottom w:val="single" w:sz="8" w:space="0" w:color="auto"/>
              <w:right w:val="single" w:sz="8" w:space="0" w:color="auto"/>
            </w:tcBorders>
            <w:shd w:val="clear" w:color="auto" w:fill="auto"/>
            <w:vAlign w:val="center"/>
            <w:hideMark/>
          </w:tcPr>
          <w:p w14:paraId="70F44F02" w14:textId="77777777" w:rsidR="009F6207" w:rsidRPr="00205F80" w:rsidRDefault="009F6207" w:rsidP="0070749E">
            <w:pPr>
              <w:jc w:val="center"/>
              <w:rPr>
                <w:color w:val="000000"/>
                <w:sz w:val="20"/>
                <w:szCs w:val="20"/>
              </w:rPr>
            </w:pPr>
            <w:r w:rsidRPr="00205F80">
              <w:rPr>
                <w:color w:val="000000"/>
                <w:sz w:val="20"/>
                <w:szCs w:val="20"/>
              </w:rPr>
              <w:t>3,849</w:t>
            </w:r>
          </w:p>
        </w:tc>
        <w:tc>
          <w:tcPr>
            <w:tcW w:w="1097" w:type="dxa"/>
            <w:tcBorders>
              <w:top w:val="nil"/>
              <w:left w:val="nil"/>
              <w:bottom w:val="single" w:sz="8" w:space="0" w:color="auto"/>
              <w:right w:val="single" w:sz="8" w:space="0" w:color="auto"/>
            </w:tcBorders>
            <w:shd w:val="clear" w:color="auto" w:fill="auto"/>
            <w:vAlign w:val="center"/>
            <w:hideMark/>
          </w:tcPr>
          <w:p w14:paraId="6787FF54" w14:textId="77777777" w:rsidR="009F6207" w:rsidRPr="00205F80" w:rsidRDefault="009F6207" w:rsidP="0070749E">
            <w:pPr>
              <w:jc w:val="center"/>
              <w:rPr>
                <w:color w:val="000000"/>
                <w:sz w:val="20"/>
                <w:szCs w:val="20"/>
              </w:rPr>
            </w:pPr>
            <w:r w:rsidRPr="00205F80">
              <w:rPr>
                <w:color w:val="000000"/>
                <w:sz w:val="20"/>
                <w:szCs w:val="20"/>
              </w:rPr>
              <w:t>3,849</w:t>
            </w:r>
          </w:p>
        </w:tc>
        <w:tc>
          <w:tcPr>
            <w:tcW w:w="1097" w:type="dxa"/>
            <w:tcBorders>
              <w:top w:val="nil"/>
              <w:left w:val="nil"/>
              <w:bottom w:val="single" w:sz="8" w:space="0" w:color="auto"/>
              <w:right w:val="single" w:sz="8" w:space="0" w:color="auto"/>
            </w:tcBorders>
            <w:shd w:val="clear" w:color="auto" w:fill="auto"/>
            <w:vAlign w:val="center"/>
            <w:hideMark/>
          </w:tcPr>
          <w:p w14:paraId="675B203E" w14:textId="77777777" w:rsidR="009F6207" w:rsidRPr="00205F80" w:rsidRDefault="009F6207" w:rsidP="0070749E">
            <w:pPr>
              <w:jc w:val="center"/>
              <w:rPr>
                <w:color w:val="000000"/>
                <w:sz w:val="20"/>
                <w:szCs w:val="20"/>
              </w:rPr>
            </w:pPr>
            <w:r w:rsidRPr="00205F80">
              <w:rPr>
                <w:color w:val="000000"/>
                <w:sz w:val="20"/>
                <w:szCs w:val="20"/>
              </w:rPr>
              <w:t>3,849</w:t>
            </w:r>
          </w:p>
        </w:tc>
        <w:tc>
          <w:tcPr>
            <w:tcW w:w="998" w:type="dxa"/>
            <w:tcBorders>
              <w:top w:val="nil"/>
              <w:left w:val="nil"/>
              <w:bottom w:val="single" w:sz="8" w:space="0" w:color="auto"/>
              <w:right w:val="single" w:sz="8" w:space="0" w:color="auto"/>
            </w:tcBorders>
            <w:shd w:val="clear" w:color="auto" w:fill="auto"/>
            <w:vAlign w:val="center"/>
            <w:hideMark/>
          </w:tcPr>
          <w:p w14:paraId="2DF0C57D" w14:textId="77777777" w:rsidR="009F6207" w:rsidRPr="00205F80" w:rsidRDefault="009F6207" w:rsidP="0070749E">
            <w:pPr>
              <w:jc w:val="center"/>
              <w:rPr>
                <w:color w:val="000000"/>
                <w:sz w:val="20"/>
                <w:szCs w:val="20"/>
              </w:rPr>
            </w:pPr>
            <w:r w:rsidRPr="00205F80">
              <w:rPr>
                <w:color w:val="000000"/>
                <w:sz w:val="20"/>
                <w:szCs w:val="20"/>
              </w:rPr>
              <w:t>3,849</w:t>
            </w:r>
          </w:p>
        </w:tc>
        <w:tc>
          <w:tcPr>
            <w:tcW w:w="1097" w:type="dxa"/>
            <w:tcBorders>
              <w:top w:val="nil"/>
              <w:left w:val="nil"/>
              <w:bottom w:val="single" w:sz="8" w:space="0" w:color="auto"/>
              <w:right w:val="single" w:sz="8" w:space="0" w:color="auto"/>
            </w:tcBorders>
            <w:shd w:val="clear" w:color="auto" w:fill="auto"/>
            <w:vAlign w:val="center"/>
            <w:hideMark/>
          </w:tcPr>
          <w:p w14:paraId="08D51385" w14:textId="77777777" w:rsidR="009F6207" w:rsidRPr="00205F80" w:rsidRDefault="009F6207" w:rsidP="0070749E">
            <w:pPr>
              <w:jc w:val="center"/>
              <w:rPr>
                <w:color w:val="000000"/>
                <w:sz w:val="20"/>
                <w:szCs w:val="20"/>
              </w:rPr>
            </w:pPr>
            <w:r w:rsidRPr="00205F80">
              <w:rPr>
                <w:color w:val="000000"/>
                <w:sz w:val="20"/>
                <w:szCs w:val="20"/>
              </w:rPr>
              <w:t>3,849</w:t>
            </w:r>
          </w:p>
        </w:tc>
        <w:tc>
          <w:tcPr>
            <w:tcW w:w="1097" w:type="dxa"/>
            <w:tcBorders>
              <w:top w:val="nil"/>
              <w:left w:val="nil"/>
              <w:bottom w:val="single" w:sz="8" w:space="0" w:color="auto"/>
              <w:right w:val="single" w:sz="8" w:space="0" w:color="auto"/>
            </w:tcBorders>
            <w:shd w:val="clear" w:color="auto" w:fill="auto"/>
            <w:vAlign w:val="center"/>
            <w:hideMark/>
          </w:tcPr>
          <w:p w14:paraId="715A9740" w14:textId="77777777" w:rsidR="009F6207" w:rsidRPr="00205F80" w:rsidRDefault="009F6207" w:rsidP="0070749E">
            <w:pPr>
              <w:jc w:val="center"/>
              <w:rPr>
                <w:color w:val="000000"/>
                <w:sz w:val="20"/>
                <w:szCs w:val="20"/>
              </w:rPr>
            </w:pPr>
            <w:r w:rsidRPr="00205F80">
              <w:rPr>
                <w:color w:val="000000"/>
                <w:sz w:val="20"/>
                <w:szCs w:val="20"/>
              </w:rPr>
              <w:t>3,849</w:t>
            </w:r>
          </w:p>
        </w:tc>
        <w:tc>
          <w:tcPr>
            <w:tcW w:w="998" w:type="dxa"/>
            <w:tcBorders>
              <w:top w:val="nil"/>
              <w:left w:val="nil"/>
              <w:bottom w:val="single" w:sz="8" w:space="0" w:color="auto"/>
              <w:right w:val="single" w:sz="8" w:space="0" w:color="auto"/>
            </w:tcBorders>
            <w:shd w:val="clear" w:color="auto" w:fill="auto"/>
            <w:vAlign w:val="center"/>
            <w:hideMark/>
          </w:tcPr>
          <w:p w14:paraId="3B696C75" w14:textId="77777777" w:rsidR="009F6207" w:rsidRPr="00205F80" w:rsidRDefault="009F6207" w:rsidP="0070749E">
            <w:pPr>
              <w:jc w:val="center"/>
              <w:rPr>
                <w:color w:val="000000"/>
                <w:sz w:val="20"/>
                <w:szCs w:val="20"/>
              </w:rPr>
            </w:pPr>
            <w:r w:rsidRPr="00205F80">
              <w:rPr>
                <w:color w:val="000000"/>
                <w:sz w:val="20"/>
                <w:szCs w:val="20"/>
              </w:rPr>
              <w:t>3,849</w:t>
            </w:r>
          </w:p>
        </w:tc>
        <w:tc>
          <w:tcPr>
            <w:tcW w:w="1004" w:type="dxa"/>
            <w:tcBorders>
              <w:top w:val="nil"/>
              <w:left w:val="nil"/>
              <w:bottom w:val="single" w:sz="8" w:space="0" w:color="auto"/>
              <w:right w:val="single" w:sz="8" w:space="0" w:color="auto"/>
            </w:tcBorders>
            <w:shd w:val="clear" w:color="auto" w:fill="auto"/>
            <w:vAlign w:val="center"/>
            <w:hideMark/>
          </w:tcPr>
          <w:p w14:paraId="5672A83B" w14:textId="77777777" w:rsidR="009F6207" w:rsidRPr="00205F80" w:rsidRDefault="009F6207" w:rsidP="0070749E">
            <w:pPr>
              <w:jc w:val="center"/>
              <w:rPr>
                <w:color w:val="000000"/>
                <w:sz w:val="20"/>
                <w:szCs w:val="20"/>
              </w:rPr>
            </w:pPr>
            <w:r w:rsidRPr="00205F80">
              <w:rPr>
                <w:color w:val="000000"/>
                <w:sz w:val="20"/>
                <w:szCs w:val="20"/>
              </w:rPr>
              <w:t>3,849</w:t>
            </w:r>
          </w:p>
        </w:tc>
      </w:tr>
      <w:tr w:rsidR="009F6207" w:rsidRPr="00205F80" w14:paraId="2226A7B4"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0CB0718A"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8006E15"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738C093F" w14:textId="77777777" w:rsidR="009F6207" w:rsidRPr="00205F80" w:rsidRDefault="009F6207" w:rsidP="0070749E">
            <w:pPr>
              <w:jc w:val="center"/>
              <w:rPr>
                <w:color w:val="000000"/>
                <w:sz w:val="20"/>
                <w:szCs w:val="20"/>
              </w:rPr>
            </w:pPr>
            <w:r w:rsidRPr="00205F80">
              <w:rPr>
                <w:color w:val="000000"/>
                <w:sz w:val="20"/>
                <w:szCs w:val="20"/>
              </w:rPr>
              <w:t>0,199</w:t>
            </w:r>
          </w:p>
        </w:tc>
        <w:tc>
          <w:tcPr>
            <w:tcW w:w="998" w:type="dxa"/>
            <w:tcBorders>
              <w:top w:val="nil"/>
              <w:left w:val="nil"/>
              <w:bottom w:val="single" w:sz="8" w:space="0" w:color="auto"/>
              <w:right w:val="single" w:sz="8" w:space="0" w:color="auto"/>
            </w:tcBorders>
            <w:shd w:val="clear" w:color="auto" w:fill="auto"/>
            <w:vAlign w:val="center"/>
            <w:hideMark/>
          </w:tcPr>
          <w:p w14:paraId="5E4BAC1F" w14:textId="77777777" w:rsidR="009F6207" w:rsidRPr="00205F80" w:rsidRDefault="009F6207" w:rsidP="0070749E">
            <w:pPr>
              <w:jc w:val="center"/>
              <w:rPr>
                <w:color w:val="000000"/>
                <w:sz w:val="20"/>
                <w:szCs w:val="20"/>
              </w:rPr>
            </w:pPr>
            <w:r w:rsidRPr="00205F80">
              <w:rPr>
                <w:color w:val="000000"/>
                <w:sz w:val="20"/>
                <w:szCs w:val="20"/>
              </w:rPr>
              <w:t>0,199</w:t>
            </w:r>
          </w:p>
        </w:tc>
        <w:tc>
          <w:tcPr>
            <w:tcW w:w="1097" w:type="dxa"/>
            <w:tcBorders>
              <w:top w:val="nil"/>
              <w:left w:val="nil"/>
              <w:bottom w:val="single" w:sz="8" w:space="0" w:color="auto"/>
              <w:right w:val="single" w:sz="8" w:space="0" w:color="auto"/>
            </w:tcBorders>
            <w:shd w:val="clear" w:color="auto" w:fill="auto"/>
            <w:vAlign w:val="center"/>
            <w:hideMark/>
          </w:tcPr>
          <w:p w14:paraId="18171361" w14:textId="77777777" w:rsidR="009F6207" w:rsidRPr="00205F80" w:rsidRDefault="009F6207" w:rsidP="0070749E">
            <w:pPr>
              <w:jc w:val="center"/>
              <w:rPr>
                <w:color w:val="000000"/>
                <w:sz w:val="20"/>
                <w:szCs w:val="20"/>
              </w:rPr>
            </w:pPr>
            <w:r w:rsidRPr="00205F80">
              <w:rPr>
                <w:color w:val="000000"/>
                <w:sz w:val="20"/>
                <w:szCs w:val="20"/>
              </w:rPr>
              <w:t>0,199</w:t>
            </w:r>
          </w:p>
        </w:tc>
        <w:tc>
          <w:tcPr>
            <w:tcW w:w="1097" w:type="dxa"/>
            <w:tcBorders>
              <w:top w:val="nil"/>
              <w:left w:val="nil"/>
              <w:bottom w:val="single" w:sz="8" w:space="0" w:color="auto"/>
              <w:right w:val="single" w:sz="8" w:space="0" w:color="auto"/>
            </w:tcBorders>
            <w:shd w:val="clear" w:color="auto" w:fill="auto"/>
            <w:vAlign w:val="center"/>
            <w:hideMark/>
          </w:tcPr>
          <w:p w14:paraId="484F3C37" w14:textId="77777777" w:rsidR="009F6207" w:rsidRPr="00205F80" w:rsidRDefault="009F6207" w:rsidP="0070749E">
            <w:pPr>
              <w:jc w:val="center"/>
              <w:rPr>
                <w:color w:val="000000"/>
                <w:sz w:val="20"/>
                <w:szCs w:val="20"/>
              </w:rPr>
            </w:pPr>
            <w:r w:rsidRPr="00205F80">
              <w:rPr>
                <w:color w:val="000000"/>
                <w:sz w:val="20"/>
                <w:szCs w:val="20"/>
              </w:rPr>
              <w:t>0,199</w:t>
            </w:r>
          </w:p>
        </w:tc>
        <w:tc>
          <w:tcPr>
            <w:tcW w:w="998" w:type="dxa"/>
            <w:tcBorders>
              <w:top w:val="nil"/>
              <w:left w:val="nil"/>
              <w:bottom w:val="single" w:sz="8" w:space="0" w:color="auto"/>
              <w:right w:val="single" w:sz="8" w:space="0" w:color="auto"/>
            </w:tcBorders>
            <w:shd w:val="clear" w:color="auto" w:fill="auto"/>
            <w:vAlign w:val="center"/>
            <w:hideMark/>
          </w:tcPr>
          <w:p w14:paraId="22C5EADD" w14:textId="77777777" w:rsidR="009F6207" w:rsidRPr="00205F80" w:rsidRDefault="009F6207" w:rsidP="0070749E">
            <w:pPr>
              <w:jc w:val="center"/>
              <w:rPr>
                <w:color w:val="000000"/>
                <w:sz w:val="20"/>
                <w:szCs w:val="20"/>
              </w:rPr>
            </w:pPr>
            <w:r w:rsidRPr="00205F80">
              <w:rPr>
                <w:color w:val="000000"/>
                <w:sz w:val="20"/>
                <w:szCs w:val="20"/>
              </w:rPr>
              <w:t>0,199</w:t>
            </w:r>
          </w:p>
        </w:tc>
        <w:tc>
          <w:tcPr>
            <w:tcW w:w="1097" w:type="dxa"/>
            <w:tcBorders>
              <w:top w:val="nil"/>
              <w:left w:val="nil"/>
              <w:bottom w:val="single" w:sz="8" w:space="0" w:color="auto"/>
              <w:right w:val="single" w:sz="8" w:space="0" w:color="auto"/>
            </w:tcBorders>
            <w:shd w:val="clear" w:color="auto" w:fill="auto"/>
            <w:vAlign w:val="center"/>
            <w:hideMark/>
          </w:tcPr>
          <w:p w14:paraId="1DCFF4CF" w14:textId="77777777" w:rsidR="009F6207" w:rsidRPr="00205F80" w:rsidRDefault="009F6207" w:rsidP="0070749E">
            <w:pPr>
              <w:jc w:val="center"/>
              <w:rPr>
                <w:color w:val="000000"/>
                <w:sz w:val="20"/>
                <w:szCs w:val="20"/>
              </w:rPr>
            </w:pPr>
            <w:r w:rsidRPr="00205F80">
              <w:rPr>
                <w:color w:val="000000"/>
                <w:sz w:val="20"/>
                <w:szCs w:val="20"/>
              </w:rPr>
              <w:t>0,199</w:t>
            </w:r>
          </w:p>
        </w:tc>
        <w:tc>
          <w:tcPr>
            <w:tcW w:w="1097" w:type="dxa"/>
            <w:tcBorders>
              <w:top w:val="nil"/>
              <w:left w:val="nil"/>
              <w:bottom w:val="single" w:sz="8" w:space="0" w:color="auto"/>
              <w:right w:val="single" w:sz="8" w:space="0" w:color="auto"/>
            </w:tcBorders>
            <w:shd w:val="clear" w:color="auto" w:fill="auto"/>
            <w:vAlign w:val="center"/>
            <w:hideMark/>
          </w:tcPr>
          <w:p w14:paraId="4DEF587A" w14:textId="77777777" w:rsidR="009F6207" w:rsidRPr="00205F80" w:rsidRDefault="009F6207" w:rsidP="0070749E">
            <w:pPr>
              <w:jc w:val="center"/>
              <w:rPr>
                <w:color w:val="000000"/>
                <w:sz w:val="20"/>
                <w:szCs w:val="20"/>
              </w:rPr>
            </w:pPr>
            <w:r w:rsidRPr="00205F80">
              <w:rPr>
                <w:color w:val="000000"/>
                <w:sz w:val="20"/>
                <w:szCs w:val="20"/>
              </w:rPr>
              <w:t>0,199</w:t>
            </w:r>
          </w:p>
        </w:tc>
        <w:tc>
          <w:tcPr>
            <w:tcW w:w="998" w:type="dxa"/>
            <w:tcBorders>
              <w:top w:val="nil"/>
              <w:left w:val="nil"/>
              <w:bottom w:val="single" w:sz="8" w:space="0" w:color="auto"/>
              <w:right w:val="single" w:sz="8" w:space="0" w:color="auto"/>
            </w:tcBorders>
            <w:shd w:val="clear" w:color="auto" w:fill="auto"/>
            <w:vAlign w:val="center"/>
            <w:hideMark/>
          </w:tcPr>
          <w:p w14:paraId="722231C2" w14:textId="77777777" w:rsidR="009F6207" w:rsidRPr="00205F80" w:rsidRDefault="009F6207" w:rsidP="0070749E">
            <w:pPr>
              <w:jc w:val="center"/>
              <w:rPr>
                <w:color w:val="000000"/>
                <w:sz w:val="20"/>
                <w:szCs w:val="20"/>
              </w:rPr>
            </w:pPr>
            <w:r w:rsidRPr="00205F80">
              <w:rPr>
                <w:color w:val="000000"/>
                <w:sz w:val="20"/>
                <w:szCs w:val="20"/>
              </w:rPr>
              <w:t>0,199</w:t>
            </w:r>
          </w:p>
        </w:tc>
        <w:tc>
          <w:tcPr>
            <w:tcW w:w="1004" w:type="dxa"/>
            <w:tcBorders>
              <w:top w:val="nil"/>
              <w:left w:val="nil"/>
              <w:bottom w:val="single" w:sz="8" w:space="0" w:color="auto"/>
              <w:right w:val="single" w:sz="8" w:space="0" w:color="auto"/>
            </w:tcBorders>
            <w:shd w:val="clear" w:color="auto" w:fill="auto"/>
            <w:vAlign w:val="center"/>
            <w:hideMark/>
          </w:tcPr>
          <w:p w14:paraId="24DBDFD5" w14:textId="77777777" w:rsidR="009F6207" w:rsidRPr="00205F80" w:rsidRDefault="009F6207" w:rsidP="0070749E">
            <w:pPr>
              <w:jc w:val="center"/>
              <w:rPr>
                <w:color w:val="000000"/>
                <w:sz w:val="20"/>
                <w:szCs w:val="20"/>
              </w:rPr>
            </w:pPr>
            <w:r w:rsidRPr="00205F80">
              <w:rPr>
                <w:color w:val="000000"/>
                <w:sz w:val="20"/>
                <w:szCs w:val="20"/>
              </w:rPr>
              <w:t>0,199</w:t>
            </w:r>
          </w:p>
        </w:tc>
      </w:tr>
      <w:tr w:rsidR="009F6207" w:rsidRPr="00205F80" w14:paraId="64F78945"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3FFC5625"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4E81944B"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5C22ECB1" w14:textId="77777777" w:rsidR="009F6207" w:rsidRPr="00205F80" w:rsidRDefault="009F6207" w:rsidP="0070749E">
            <w:pPr>
              <w:jc w:val="center"/>
              <w:rPr>
                <w:color w:val="000000"/>
                <w:sz w:val="20"/>
                <w:szCs w:val="20"/>
              </w:rPr>
            </w:pPr>
            <w:r w:rsidRPr="00205F80">
              <w:rPr>
                <w:color w:val="000000"/>
                <w:sz w:val="20"/>
                <w:szCs w:val="20"/>
              </w:rPr>
              <w:t>2,152</w:t>
            </w:r>
          </w:p>
        </w:tc>
        <w:tc>
          <w:tcPr>
            <w:tcW w:w="998" w:type="dxa"/>
            <w:tcBorders>
              <w:top w:val="nil"/>
              <w:left w:val="nil"/>
              <w:bottom w:val="single" w:sz="8" w:space="0" w:color="auto"/>
              <w:right w:val="single" w:sz="8" w:space="0" w:color="auto"/>
            </w:tcBorders>
            <w:shd w:val="clear" w:color="auto" w:fill="auto"/>
            <w:vAlign w:val="center"/>
            <w:hideMark/>
          </w:tcPr>
          <w:p w14:paraId="42DF2E46" w14:textId="77777777" w:rsidR="009F6207" w:rsidRPr="00205F80" w:rsidRDefault="009F6207" w:rsidP="0070749E">
            <w:pPr>
              <w:jc w:val="center"/>
              <w:rPr>
                <w:color w:val="000000"/>
                <w:sz w:val="20"/>
                <w:szCs w:val="20"/>
              </w:rPr>
            </w:pPr>
            <w:r w:rsidRPr="00205F80">
              <w:rPr>
                <w:color w:val="000000"/>
                <w:sz w:val="20"/>
                <w:szCs w:val="20"/>
              </w:rPr>
              <w:t>2,152</w:t>
            </w:r>
          </w:p>
        </w:tc>
        <w:tc>
          <w:tcPr>
            <w:tcW w:w="1097" w:type="dxa"/>
            <w:tcBorders>
              <w:top w:val="nil"/>
              <w:left w:val="nil"/>
              <w:bottom w:val="single" w:sz="8" w:space="0" w:color="auto"/>
              <w:right w:val="single" w:sz="8" w:space="0" w:color="auto"/>
            </w:tcBorders>
            <w:shd w:val="clear" w:color="auto" w:fill="auto"/>
            <w:vAlign w:val="center"/>
            <w:hideMark/>
          </w:tcPr>
          <w:p w14:paraId="06FF0375" w14:textId="77777777" w:rsidR="009F6207" w:rsidRPr="00205F80" w:rsidRDefault="009F6207" w:rsidP="0070749E">
            <w:pPr>
              <w:jc w:val="center"/>
              <w:rPr>
                <w:color w:val="000000"/>
                <w:sz w:val="20"/>
                <w:szCs w:val="20"/>
              </w:rPr>
            </w:pPr>
            <w:r w:rsidRPr="00205F80">
              <w:rPr>
                <w:color w:val="000000"/>
                <w:sz w:val="20"/>
                <w:szCs w:val="20"/>
              </w:rPr>
              <w:t>2,152</w:t>
            </w:r>
          </w:p>
        </w:tc>
        <w:tc>
          <w:tcPr>
            <w:tcW w:w="1097" w:type="dxa"/>
            <w:tcBorders>
              <w:top w:val="nil"/>
              <w:left w:val="nil"/>
              <w:bottom w:val="single" w:sz="8" w:space="0" w:color="auto"/>
              <w:right w:val="single" w:sz="8" w:space="0" w:color="auto"/>
            </w:tcBorders>
            <w:shd w:val="clear" w:color="auto" w:fill="auto"/>
            <w:vAlign w:val="center"/>
            <w:hideMark/>
          </w:tcPr>
          <w:p w14:paraId="003452AF" w14:textId="77777777" w:rsidR="009F6207" w:rsidRPr="00205F80" w:rsidRDefault="009F6207" w:rsidP="0070749E">
            <w:pPr>
              <w:jc w:val="center"/>
              <w:rPr>
                <w:color w:val="000000"/>
                <w:sz w:val="20"/>
                <w:szCs w:val="20"/>
              </w:rPr>
            </w:pPr>
            <w:r w:rsidRPr="00205F80">
              <w:rPr>
                <w:color w:val="000000"/>
                <w:sz w:val="20"/>
                <w:szCs w:val="20"/>
              </w:rPr>
              <w:t>2,152</w:t>
            </w:r>
          </w:p>
        </w:tc>
        <w:tc>
          <w:tcPr>
            <w:tcW w:w="998" w:type="dxa"/>
            <w:tcBorders>
              <w:top w:val="nil"/>
              <w:left w:val="nil"/>
              <w:bottom w:val="single" w:sz="8" w:space="0" w:color="auto"/>
              <w:right w:val="single" w:sz="8" w:space="0" w:color="auto"/>
            </w:tcBorders>
            <w:shd w:val="clear" w:color="auto" w:fill="auto"/>
            <w:vAlign w:val="center"/>
            <w:hideMark/>
          </w:tcPr>
          <w:p w14:paraId="7254B95F" w14:textId="77777777" w:rsidR="009F6207" w:rsidRPr="00205F80" w:rsidRDefault="009F6207" w:rsidP="0070749E">
            <w:pPr>
              <w:jc w:val="center"/>
              <w:rPr>
                <w:color w:val="000000"/>
                <w:sz w:val="20"/>
                <w:szCs w:val="20"/>
              </w:rPr>
            </w:pPr>
            <w:r w:rsidRPr="00205F80">
              <w:rPr>
                <w:color w:val="000000"/>
                <w:sz w:val="20"/>
                <w:szCs w:val="20"/>
              </w:rPr>
              <w:t>2,152</w:t>
            </w:r>
          </w:p>
        </w:tc>
        <w:tc>
          <w:tcPr>
            <w:tcW w:w="1097" w:type="dxa"/>
            <w:tcBorders>
              <w:top w:val="nil"/>
              <w:left w:val="nil"/>
              <w:bottom w:val="single" w:sz="8" w:space="0" w:color="auto"/>
              <w:right w:val="single" w:sz="8" w:space="0" w:color="auto"/>
            </w:tcBorders>
            <w:shd w:val="clear" w:color="auto" w:fill="auto"/>
            <w:vAlign w:val="center"/>
            <w:hideMark/>
          </w:tcPr>
          <w:p w14:paraId="37585B63" w14:textId="77777777" w:rsidR="009F6207" w:rsidRPr="00205F80" w:rsidRDefault="009F6207" w:rsidP="0070749E">
            <w:pPr>
              <w:jc w:val="center"/>
              <w:rPr>
                <w:color w:val="000000"/>
                <w:sz w:val="20"/>
                <w:szCs w:val="20"/>
              </w:rPr>
            </w:pPr>
            <w:r w:rsidRPr="00205F80">
              <w:rPr>
                <w:color w:val="000000"/>
                <w:sz w:val="20"/>
                <w:szCs w:val="20"/>
              </w:rPr>
              <w:t>2,152</w:t>
            </w:r>
          </w:p>
        </w:tc>
        <w:tc>
          <w:tcPr>
            <w:tcW w:w="1097" w:type="dxa"/>
            <w:tcBorders>
              <w:top w:val="nil"/>
              <w:left w:val="nil"/>
              <w:bottom w:val="single" w:sz="8" w:space="0" w:color="auto"/>
              <w:right w:val="single" w:sz="8" w:space="0" w:color="auto"/>
            </w:tcBorders>
            <w:shd w:val="clear" w:color="auto" w:fill="auto"/>
            <w:vAlign w:val="center"/>
            <w:hideMark/>
          </w:tcPr>
          <w:p w14:paraId="53B6C027" w14:textId="77777777" w:rsidR="009F6207" w:rsidRPr="00205F80" w:rsidRDefault="009F6207" w:rsidP="0070749E">
            <w:pPr>
              <w:jc w:val="center"/>
              <w:rPr>
                <w:color w:val="000000"/>
                <w:sz w:val="20"/>
                <w:szCs w:val="20"/>
              </w:rPr>
            </w:pPr>
            <w:r w:rsidRPr="00205F80">
              <w:rPr>
                <w:color w:val="000000"/>
                <w:sz w:val="20"/>
                <w:szCs w:val="20"/>
              </w:rPr>
              <w:t>2,152</w:t>
            </w:r>
          </w:p>
        </w:tc>
        <w:tc>
          <w:tcPr>
            <w:tcW w:w="998" w:type="dxa"/>
            <w:tcBorders>
              <w:top w:val="nil"/>
              <w:left w:val="nil"/>
              <w:bottom w:val="single" w:sz="8" w:space="0" w:color="auto"/>
              <w:right w:val="single" w:sz="8" w:space="0" w:color="auto"/>
            </w:tcBorders>
            <w:shd w:val="clear" w:color="auto" w:fill="auto"/>
            <w:vAlign w:val="center"/>
            <w:hideMark/>
          </w:tcPr>
          <w:p w14:paraId="24F6742F" w14:textId="77777777" w:rsidR="009F6207" w:rsidRPr="00205F80" w:rsidRDefault="009F6207" w:rsidP="0070749E">
            <w:pPr>
              <w:jc w:val="center"/>
              <w:rPr>
                <w:color w:val="000000"/>
                <w:sz w:val="20"/>
                <w:szCs w:val="20"/>
              </w:rPr>
            </w:pPr>
            <w:r w:rsidRPr="00205F80">
              <w:rPr>
                <w:color w:val="000000"/>
                <w:sz w:val="20"/>
                <w:szCs w:val="20"/>
              </w:rPr>
              <w:t>2,152</w:t>
            </w:r>
          </w:p>
        </w:tc>
        <w:tc>
          <w:tcPr>
            <w:tcW w:w="1004" w:type="dxa"/>
            <w:tcBorders>
              <w:top w:val="nil"/>
              <w:left w:val="nil"/>
              <w:bottom w:val="single" w:sz="8" w:space="0" w:color="auto"/>
              <w:right w:val="single" w:sz="8" w:space="0" w:color="auto"/>
            </w:tcBorders>
            <w:shd w:val="clear" w:color="auto" w:fill="auto"/>
            <w:vAlign w:val="center"/>
            <w:hideMark/>
          </w:tcPr>
          <w:p w14:paraId="1DD3E4A6" w14:textId="77777777" w:rsidR="009F6207" w:rsidRPr="00205F80" w:rsidRDefault="009F6207" w:rsidP="0070749E">
            <w:pPr>
              <w:jc w:val="center"/>
              <w:rPr>
                <w:color w:val="000000"/>
                <w:sz w:val="20"/>
                <w:szCs w:val="20"/>
              </w:rPr>
            </w:pPr>
            <w:r w:rsidRPr="00205F80">
              <w:rPr>
                <w:color w:val="000000"/>
                <w:sz w:val="20"/>
                <w:szCs w:val="20"/>
              </w:rPr>
              <w:t>2,152</w:t>
            </w:r>
          </w:p>
        </w:tc>
      </w:tr>
      <w:tr w:rsidR="009F6207" w:rsidRPr="00205F80" w14:paraId="29C0AB8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075A1B86"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6DE9609"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442E8D25" w14:textId="77777777" w:rsidR="009F6207" w:rsidRPr="00205F80" w:rsidRDefault="009F6207" w:rsidP="0070749E">
            <w:pPr>
              <w:jc w:val="center"/>
              <w:rPr>
                <w:b/>
                <w:bCs/>
                <w:color w:val="000000"/>
                <w:sz w:val="20"/>
                <w:szCs w:val="20"/>
              </w:rPr>
            </w:pPr>
            <w:r w:rsidRPr="00205F80">
              <w:rPr>
                <w:b/>
                <w:bCs/>
                <w:color w:val="000000"/>
                <w:sz w:val="20"/>
                <w:szCs w:val="20"/>
              </w:rPr>
              <w:t>0,027</w:t>
            </w:r>
          </w:p>
        </w:tc>
        <w:tc>
          <w:tcPr>
            <w:tcW w:w="998" w:type="dxa"/>
            <w:tcBorders>
              <w:top w:val="nil"/>
              <w:left w:val="nil"/>
              <w:bottom w:val="single" w:sz="8" w:space="0" w:color="auto"/>
              <w:right w:val="single" w:sz="8" w:space="0" w:color="auto"/>
            </w:tcBorders>
            <w:shd w:val="clear" w:color="auto" w:fill="auto"/>
            <w:vAlign w:val="center"/>
            <w:hideMark/>
          </w:tcPr>
          <w:p w14:paraId="48E98EEB" w14:textId="77777777" w:rsidR="009F6207" w:rsidRPr="00205F80" w:rsidRDefault="009F6207" w:rsidP="0070749E">
            <w:pPr>
              <w:jc w:val="center"/>
              <w:rPr>
                <w:b/>
                <w:bCs/>
                <w:color w:val="000000"/>
                <w:sz w:val="20"/>
                <w:szCs w:val="20"/>
              </w:rPr>
            </w:pPr>
            <w:r w:rsidRPr="00205F80">
              <w:rPr>
                <w:b/>
                <w:bCs/>
                <w:color w:val="000000"/>
                <w:sz w:val="20"/>
                <w:szCs w:val="20"/>
              </w:rPr>
              <w:t>1,497</w:t>
            </w:r>
          </w:p>
        </w:tc>
        <w:tc>
          <w:tcPr>
            <w:tcW w:w="1097" w:type="dxa"/>
            <w:tcBorders>
              <w:top w:val="nil"/>
              <w:left w:val="nil"/>
              <w:bottom w:val="single" w:sz="8" w:space="0" w:color="auto"/>
              <w:right w:val="single" w:sz="8" w:space="0" w:color="auto"/>
            </w:tcBorders>
            <w:shd w:val="clear" w:color="auto" w:fill="auto"/>
            <w:vAlign w:val="center"/>
            <w:hideMark/>
          </w:tcPr>
          <w:p w14:paraId="431CBC57" w14:textId="77777777" w:rsidR="009F6207" w:rsidRPr="00205F80" w:rsidRDefault="009F6207" w:rsidP="0070749E">
            <w:pPr>
              <w:jc w:val="center"/>
              <w:rPr>
                <w:b/>
                <w:bCs/>
                <w:color w:val="000000"/>
                <w:sz w:val="20"/>
                <w:szCs w:val="20"/>
              </w:rPr>
            </w:pPr>
            <w:r w:rsidRPr="00205F80">
              <w:rPr>
                <w:b/>
                <w:bCs/>
                <w:color w:val="000000"/>
                <w:sz w:val="20"/>
                <w:szCs w:val="20"/>
              </w:rPr>
              <w:t>1,497</w:t>
            </w:r>
          </w:p>
        </w:tc>
        <w:tc>
          <w:tcPr>
            <w:tcW w:w="1097" w:type="dxa"/>
            <w:tcBorders>
              <w:top w:val="nil"/>
              <w:left w:val="nil"/>
              <w:bottom w:val="single" w:sz="8" w:space="0" w:color="auto"/>
              <w:right w:val="single" w:sz="8" w:space="0" w:color="auto"/>
            </w:tcBorders>
            <w:shd w:val="clear" w:color="auto" w:fill="auto"/>
            <w:vAlign w:val="center"/>
            <w:hideMark/>
          </w:tcPr>
          <w:p w14:paraId="40722FD2" w14:textId="77777777" w:rsidR="009F6207" w:rsidRPr="00205F80" w:rsidRDefault="009F6207" w:rsidP="0070749E">
            <w:pPr>
              <w:jc w:val="center"/>
              <w:rPr>
                <w:b/>
                <w:bCs/>
                <w:color w:val="000000"/>
                <w:sz w:val="20"/>
                <w:szCs w:val="20"/>
              </w:rPr>
            </w:pPr>
            <w:r w:rsidRPr="00205F80">
              <w:rPr>
                <w:b/>
                <w:bCs/>
                <w:color w:val="000000"/>
                <w:sz w:val="20"/>
                <w:szCs w:val="20"/>
              </w:rPr>
              <w:t>1,497</w:t>
            </w:r>
          </w:p>
        </w:tc>
        <w:tc>
          <w:tcPr>
            <w:tcW w:w="998" w:type="dxa"/>
            <w:tcBorders>
              <w:top w:val="nil"/>
              <w:left w:val="nil"/>
              <w:bottom w:val="single" w:sz="8" w:space="0" w:color="auto"/>
              <w:right w:val="single" w:sz="8" w:space="0" w:color="auto"/>
            </w:tcBorders>
            <w:shd w:val="clear" w:color="auto" w:fill="auto"/>
            <w:vAlign w:val="center"/>
            <w:hideMark/>
          </w:tcPr>
          <w:p w14:paraId="77A15970" w14:textId="77777777" w:rsidR="009F6207" w:rsidRPr="00205F80" w:rsidRDefault="009F6207" w:rsidP="0070749E">
            <w:pPr>
              <w:jc w:val="center"/>
              <w:rPr>
                <w:b/>
                <w:bCs/>
                <w:color w:val="000000"/>
                <w:sz w:val="20"/>
                <w:szCs w:val="20"/>
              </w:rPr>
            </w:pPr>
            <w:r w:rsidRPr="00205F80">
              <w:rPr>
                <w:b/>
                <w:bCs/>
                <w:color w:val="000000"/>
                <w:sz w:val="20"/>
                <w:szCs w:val="20"/>
              </w:rPr>
              <w:t>1,497</w:t>
            </w:r>
          </w:p>
        </w:tc>
        <w:tc>
          <w:tcPr>
            <w:tcW w:w="1097" w:type="dxa"/>
            <w:tcBorders>
              <w:top w:val="nil"/>
              <w:left w:val="nil"/>
              <w:bottom w:val="single" w:sz="8" w:space="0" w:color="auto"/>
              <w:right w:val="single" w:sz="8" w:space="0" w:color="auto"/>
            </w:tcBorders>
            <w:shd w:val="clear" w:color="auto" w:fill="auto"/>
            <w:vAlign w:val="center"/>
            <w:hideMark/>
          </w:tcPr>
          <w:p w14:paraId="03F108D7" w14:textId="77777777" w:rsidR="009F6207" w:rsidRPr="00205F80" w:rsidRDefault="009F6207" w:rsidP="0070749E">
            <w:pPr>
              <w:jc w:val="center"/>
              <w:rPr>
                <w:b/>
                <w:bCs/>
                <w:color w:val="000000"/>
                <w:sz w:val="20"/>
                <w:szCs w:val="20"/>
              </w:rPr>
            </w:pPr>
            <w:r w:rsidRPr="00205F80">
              <w:rPr>
                <w:b/>
                <w:bCs/>
                <w:color w:val="000000"/>
                <w:sz w:val="20"/>
                <w:szCs w:val="20"/>
              </w:rPr>
              <w:t>1,497</w:t>
            </w:r>
          </w:p>
        </w:tc>
        <w:tc>
          <w:tcPr>
            <w:tcW w:w="1097" w:type="dxa"/>
            <w:tcBorders>
              <w:top w:val="nil"/>
              <w:left w:val="nil"/>
              <w:bottom w:val="single" w:sz="8" w:space="0" w:color="auto"/>
              <w:right w:val="single" w:sz="8" w:space="0" w:color="auto"/>
            </w:tcBorders>
            <w:shd w:val="clear" w:color="auto" w:fill="auto"/>
            <w:vAlign w:val="center"/>
            <w:hideMark/>
          </w:tcPr>
          <w:p w14:paraId="50ECC9FD" w14:textId="77777777" w:rsidR="009F6207" w:rsidRPr="00205F80" w:rsidRDefault="009F6207" w:rsidP="0070749E">
            <w:pPr>
              <w:jc w:val="center"/>
              <w:rPr>
                <w:b/>
                <w:bCs/>
                <w:color w:val="000000"/>
                <w:sz w:val="20"/>
                <w:szCs w:val="20"/>
              </w:rPr>
            </w:pPr>
            <w:r w:rsidRPr="00205F80">
              <w:rPr>
                <w:b/>
                <w:bCs/>
                <w:color w:val="000000"/>
                <w:sz w:val="20"/>
                <w:szCs w:val="20"/>
              </w:rPr>
              <w:t>1,497</w:t>
            </w:r>
          </w:p>
        </w:tc>
        <w:tc>
          <w:tcPr>
            <w:tcW w:w="998" w:type="dxa"/>
            <w:tcBorders>
              <w:top w:val="nil"/>
              <w:left w:val="nil"/>
              <w:bottom w:val="single" w:sz="8" w:space="0" w:color="auto"/>
              <w:right w:val="single" w:sz="8" w:space="0" w:color="auto"/>
            </w:tcBorders>
            <w:shd w:val="clear" w:color="auto" w:fill="auto"/>
            <w:vAlign w:val="center"/>
            <w:hideMark/>
          </w:tcPr>
          <w:p w14:paraId="270DDD5B" w14:textId="77777777" w:rsidR="009F6207" w:rsidRPr="00205F80" w:rsidRDefault="009F6207" w:rsidP="0070749E">
            <w:pPr>
              <w:jc w:val="center"/>
              <w:rPr>
                <w:b/>
                <w:bCs/>
                <w:color w:val="000000"/>
                <w:sz w:val="20"/>
                <w:szCs w:val="20"/>
              </w:rPr>
            </w:pPr>
            <w:r w:rsidRPr="00205F80">
              <w:rPr>
                <w:b/>
                <w:bCs/>
                <w:color w:val="000000"/>
                <w:sz w:val="20"/>
                <w:szCs w:val="20"/>
              </w:rPr>
              <w:t>1,497</w:t>
            </w:r>
          </w:p>
        </w:tc>
        <w:tc>
          <w:tcPr>
            <w:tcW w:w="1004" w:type="dxa"/>
            <w:tcBorders>
              <w:top w:val="nil"/>
              <w:left w:val="nil"/>
              <w:bottom w:val="single" w:sz="8" w:space="0" w:color="auto"/>
              <w:right w:val="single" w:sz="8" w:space="0" w:color="auto"/>
            </w:tcBorders>
            <w:shd w:val="clear" w:color="auto" w:fill="auto"/>
            <w:vAlign w:val="center"/>
            <w:hideMark/>
          </w:tcPr>
          <w:p w14:paraId="59F1BBDB" w14:textId="77777777" w:rsidR="009F6207" w:rsidRPr="00205F80" w:rsidRDefault="009F6207" w:rsidP="0070749E">
            <w:pPr>
              <w:jc w:val="center"/>
              <w:rPr>
                <w:b/>
                <w:bCs/>
                <w:color w:val="000000"/>
                <w:sz w:val="20"/>
                <w:szCs w:val="20"/>
              </w:rPr>
            </w:pPr>
            <w:r w:rsidRPr="00205F80">
              <w:rPr>
                <w:b/>
                <w:bCs/>
                <w:color w:val="000000"/>
                <w:sz w:val="20"/>
                <w:szCs w:val="20"/>
              </w:rPr>
              <w:t>1,497</w:t>
            </w:r>
          </w:p>
        </w:tc>
      </w:tr>
      <w:tr w:rsidR="009F6207" w:rsidRPr="00205F80" w14:paraId="1CE5AE07"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F824F1C" w14:textId="77777777" w:rsidR="009F6207" w:rsidRPr="00205F80" w:rsidRDefault="009F6207" w:rsidP="0070749E">
            <w:pPr>
              <w:jc w:val="center"/>
              <w:rPr>
                <w:color w:val="000000"/>
                <w:sz w:val="20"/>
                <w:szCs w:val="20"/>
              </w:rPr>
            </w:pPr>
            <w:r w:rsidRPr="00205F80">
              <w:rPr>
                <w:color w:val="000000"/>
                <w:sz w:val="20"/>
                <w:szCs w:val="20"/>
              </w:rPr>
              <w:t>6</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2521CDEC" w14:textId="77777777" w:rsidR="009F6207" w:rsidRPr="00205F80" w:rsidRDefault="009F6207" w:rsidP="0070749E">
            <w:pPr>
              <w:jc w:val="center"/>
              <w:rPr>
                <w:b/>
                <w:bCs/>
                <w:color w:val="000000"/>
                <w:sz w:val="20"/>
                <w:szCs w:val="20"/>
              </w:rPr>
            </w:pPr>
            <w:r w:rsidRPr="00205F80">
              <w:rPr>
                <w:b/>
                <w:bCs/>
                <w:color w:val="000000"/>
                <w:sz w:val="20"/>
                <w:szCs w:val="20"/>
              </w:rPr>
              <w:t>Котельная №6</w:t>
            </w:r>
          </w:p>
        </w:tc>
      </w:tr>
      <w:tr w:rsidR="009F6207" w:rsidRPr="00205F80" w14:paraId="56E26DA8"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32520D79"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0DBA703"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55A2DF94" w14:textId="77777777" w:rsidR="009F6207" w:rsidRPr="00205F80" w:rsidRDefault="009F6207" w:rsidP="0070749E">
            <w:pPr>
              <w:jc w:val="center"/>
              <w:rPr>
                <w:color w:val="000000"/>
                <w:sz w:val="20"/>
                <w:szCs w:val="20"/>
              </w:rPr>
            </w:pPr>
            <w:r w:rsidRPr="00205F80">
              <w:rPr>
                <w:color w:val="000000"/>
                <w:sz w:val="20"/>
                <w:szCs w:val="20"/>
              </w:rPr>
              <w:t>2,400</w:t>
            </w:r>
          </w:p>
        </w:tc>
        <w:tc>
          <w:tcPr>
            <w:tcW w:w="998" w:type="dxa"/>
            <w:tcBorders>
              <w:top w:val="nil"/>
              <w:left w:val="nil"/>
              <w:bottom w:val="single" w:sz="8" w:space="0" w:color="auto"/>
              <w:right w:val="single" w:sz="8" w:space="0" w:color="auto"/>
            </w:tcBorders>
            <w:shd w:val="clear" w:color="auto" w:fill="auto"/>
            <w:vAlign w:val="center"/>
            <w:hideMark/>
          </w:tcPr>
          <w:p w14:paraId="64680129" w14:textId="77777777" w:rsidR="009F6207" w:rsidRPr="00205F80" w:rsidRDefault="009F6207" w:rsidP="0070749E">
            <w:pPr>
              <w:jc w:val="center"/>
              <w:rPr>
                <w:color w:val="000000"/>
                <w:sz w:val="20"/>
                <w:szCs w:val="20"/>
              </w:rPr>
            </w:pPr>
            <w:r w:rsidRPr="00205F80">
              <w:rPr>
                <w:color w:val="000000"/>
                <w:sz w:val="20"/>
                <w:szCs w:val="20"/>
              </w:rPr>
              <w:t>2,410</w:t>
            </w:r>
          </w:p>
        </w:tc>
        <w:tc>
          <w:tcPr>
            <w:tcW w:w="1097" w:type="dxa"/>
            <w:tcBorders>
              <w:top w:val="nil"/>
              <w:left w:val="nil"/>
              <w:bottom w:val="single" w:sz="8" w:space="0" w:color="auto"/>
              <w:right w:val="single" w:sz="8" w:space="0" w:color="auto"/>
            </w:tcBorders>
            <w:shd w:val="clear" w:color="auto" w:fill="auto"/>
            <w:vAlign w:val="center"/>
            <w:hideMark/>
          </w:tcPr>
          <w:p w14:paraId="05017E48" w14:textId="77777777" w:rsidR="009F6207" w:rsidRPr="00205F80" w:rsidRDefault="009F6207" w:rsidP="0070749E">
            <w:pPr>
              <w:jc w:val="center"/>
              <w:rPr>
                <w:color w:val="000000"/>
                <w:sz w:val="20"/>
                <w:szCs w:val="20"/>
              </w:rPr>
            </w:pPr>
            <w:r w:rsidRPr="00205F80">
              <w:rPr>
                <w:color w:val="000000"/>
                <w:sz w:val="20"/>
                <w:szCs w:val="20"/>
              </w:rPr>
              <w:t>2,410</w:t>
            </w:r>
          </w:p>
        </w:tc>
        <w:tc>
          <w:tcPr>
            <w:tcW w:w="1097" w:type="dxa"/>
            <w:tcBorders>
              <w:top w:val="nil"/>
              <w:left w:val="nil"/>
              <w:bottom w:val="single" w:sz="8" w:space="0" w:color="auto"/>
              <w:right w:val="single" w:sz="8" w:space="0" w:color="auto"/>
            </w:tcBorders>
            <w:shd w:val="clear" w:color="auto" w:fill="auto"/>
            <w:vAlign w:val="center"/>
            <w:hideMark/>
          </w:tcPr>
          <w:p w14:paraId="2556315A" w14:textId="77777777" w:rsidR="009F6207" w:rsidRPr="00205F80" w:rsidRDefault="009F6207" w:rsidP="0070749E">
            <w:pPr>
              <w:jc w:val="center"/>
              <w:rPr>
                <w:color w:val="000000"/>
                <w:sz w:val="20"/>
                <w:szCs w:val="20"/>
              </w:rPr>
            </w:pPr>
            <w:r w:rsidRPr="00205F80">
              <w:rPr>
                <w:color w:val="000000"/>
                <w:sz w:val="20"/>
                <w:szCs w:val="20"/>
              </w:rPr>
              <w:t>2,410</w:t>
            </w:r>
          </w:p>
        </w:tc>
        <w:tc>
          <w:tcPr>
            <w:tcW w:w="998" w:type="dxa"/>
            <w:tcBorders>
              <w:top w:val="nil"/>
              <w:left w:val="nil"/>
              <w:bottom w:val="single" w:sz="8" w:space="0" w:color="auto"/>
              <w:right w:val="single" w:sz="8" w:space="0" w:color="auto"/>
            </w:tcBorders>
            <w:shd w:val="clear" w:color="auto" w:fill="auto"/>
            <w:vAlign w:val="center"/>
            <w:hideMark/>
          </w:tcPr>
          <w:p w14:paraId="76B00F13" w14:textId="77777777" w:rsidR="009F6207" w:rsidRPr="00205F80" w:rsidRDefault="009F6207" w:rsidP="0070749E">
            <w:pPr>
              <w:jc w:val="center"/>
              <w:rPr>
                <w:color w:val="000000"/>
                <w:sz w:val="20"/>
                <w:szCs w:val="20"/>
              </w:rPr>
            </w:pPr>
            <w:r w:rsidRPr="00205F80">
              <w:rPr>
                <w:color w:val="000000"/>
                <w:sz w:val="20"/>
                <w:szCs w:val="20"/>
              </w:rPr>
              <w:t>2,410</w:t>
            </w:r>
          </w:p>
        </w:tc>
        <w:tc>
          <w:tcPr>
            <w:tcW w:w="1097" w:type="dxa"/>
            <w:tcBorders>
              <w:top w:val="nil"/>
              <w:left w:val="nil"/>
              <w:bottom w:val="single" w:sz="8" w:space="0" w:color="auto"/>
              <w:right w:val="single" w:sz="8" w:space="0" w:color="auto"/>
            </w:tcBorders>
            <w:shd w:val="clear" w:color="auto" w:fill="auto"/>
            <w:vAlign w:val="center"/>
            <w:hideMark/>
          </w:tcPr>
          <w:p w14:paraId="5B3F53BF" w14:textId="77777777" w:rsidR="009F6207" w:rsidRPr="00205F80" w:rsidRDefault="009F6207" w:rsidP="0070749E">
            <w:pPr>
              <w:jc w:val="center"/>
              <w:rPr>
                <w:color w:val="000000"/>
                <w:sz w:val="20"/>
                <w:szCs w:val="20"/>
              </w:rPr>
            </w:pPr>
            <w:r w:rsidRPr="00205F80">
              <w:rPr>
                <w:color w:val="000000"/>
                <w:sz w:val="20"/>
                <w:szCs w:val="20"/>
              </w:rPr>
              <w:t>2,410</w:t>
            </w:r>
          </w:p>
        </w:tc>
        <w:tc>
          <w:tcPr>
            <w:tcW w:w="1097" w:type="dxa"/>
            <w:tcBorders>
              <w:top w:val="nil"/>
              <w:left w:val="nil"/>
              <w:bottom w:val="single" w:sz="8" w:space="0" w:color="auto"/>
              <w:right w:val="single" w:sz="8" w:space="0" w:color="auto"/>
            </w:tcBorders>
            <w:shd w:val="clear" w:color="auto" w:fill="auto"/>
            <w:vAlign w:val="center"/>
            <w:hideMark/>
          </w:tcPr>
          <w:p w14:paraId="277CAC5E" w14:textId="77777777" w:rsidR="009F6207" w:rsidRPr="00205F80" w:rsidRDefault="009F6207" w:rsidP="0070749E">
            <w:pPr>
              <w:jc w:val="center"/>
              <w:rPr>
                <w:color w:val="000000"/>
                <w:sz w:val="20"/>
                <w:szCs w:val="20"/>
              </w:rPr>
            </w:pPr>
            <w:r w:rsidRPr="00205F80">
              <w:rPr>
                <w:color w:val="000000"/>
                <w:sz w:val="20"/>
                <w:szCs w:val="20"/>
              </w:rPr>
              <w:t>2,410</w:t>
            </w:r>
          </w:p>
        </w:tc>
        <w:tc>
          <w:tcPr>
            <w:tcW w:w="998" w:type="dxa"/>
            <w:tcBorders>
              <w:top w:val="nil"/>
              <w:left w:val="nil"/>
              <w:bottom w:val="single" w:sz="8" w:space="0" w:color="auto"/>
              <w:right w:val="single" w:sz="8" w:space="0" w:color="auto"/>
            </w:tcBorders>
            <w:shd w:val="clear" w:color="auto" w:fill="auto"/>
            <w:vAlign w:val="center"/>
            <w:hideMark/>
          </w:tcPr>
          <w:p w14:paraId="74ED4DCA" w14:textId="77777777" w:rsidR="009F6207" w:rsidRPr="00205F80" w:rsidRDefault="009F6207" w:rsidP="0070749E">
            <w:pPr>
              <w:jc w:val="center"/>
              <w:rPr>
                <w:color w:val="000000"/>
                <w:sz w:val="20"/>
                <w:szCs w:val="20"/>
              </w:rPr>
            </w:pPr>
            <w:r w:rsidRPr="00205F80">
              <w:rPr>
                <w:color w:val="000000"/>
                <w:sz w:val="20"/>
                <w:szCs w:val="20"/>
              </w:rPr>
              <w:t>2,410</w:t>
            </w:r>
          </w:p>
        </w:tc>
        <w:tc>
          <w:tcPr>
            <w:tcW w:w="1004" w:type="dxa"/>
            <w:tcBorders>
              <w:top w:val="nil"/>
              <w:left w:val="nil"/>
              <w:bottom w:val="single" w:sz="8" w:space="0" w:color="auto"/>
              <w:right w:val="single" w:sz="8" w:space="0" w:color="auto"/>
            </w:tcBorders>
            <w:shd w:val="clear" w:color="auto" w:fill="auto"/>
            <w:vAlign w:val="center"/>
            <w:hideMark/>
          </w:tcPr>
          <w:p w14:paraId="4ECE2EB3" w14:textId="77777777" w:rsidR="009F6207" w:rsidRPr="00205F80" w:rsidRDefault="009F6207" w:rsidP="0070749E">
            <w:pPr>
              <w:jc w:val="center"/>
              <w:rPr>
                <w:color w:val="000000"/>
                <w:sz w:val="20"/>
                <w:szCs w:val="20"/>
              </w:rPr>
            </w:pPr>
            <w:r w:rsidRPr="00205F80">
              <w:rPr>
                <w:color w:val="000000"/>
                <w:sz w:val="20"/>
                <w:szCs w:val="20"/>
              </w:rPr>
              <w:t>2,410</w:t>
            </w:r>
          </w:p>
        </w:tc>
      </w:tr>
      <w:tr w:rsidR="009F6207" w:rsidRPr="00205F80" w14:paraId="0D1895B1"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7959DB2"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1CFA36F"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25BDB723" w14:textId="77777777" w:rsidR="009F6207" w:rsidRPr="00205F80" w:rsidRDefault="009F6207" w:rsidP="0070749E">
            <w:pPr>
              <w:jc w:val="center"/>
              <w:rPr>
                <w:color w:val="000000"/>
                <w:sz w:val="20"/>
                <w:szCs w:val="20"/>
              </w:rPr>
            </w:pPr>
            <w:r w:rsidRPr="00205F80">
              <w:rPr>
                <w:color w:val="000000"/>
                <w:sz w:val="20"/>
                <w:szCs w:val="20"/>
              </w:rPr>
              <w:t>2,140</w:t>
            </w:r>
          </w:p>
        </w:tc>
        <w:tc>
          <w:tcPr>
            <w:tcW w:w="998" w:type="dxa"/>
            <w:tcBorders>
              <w:top w:val="nil"/>
              <w:left w:val="nil"/>
              <w:bottom w:val="single" w:sz="8" w:space="0" w:color="auto"/>
              <w:right w:val="single" w:sz="8" w:space="0" w:color="auto"/>
            </w:tcBorders>
            <w:shd w:val="clear" w:color="auto" w:fill="auto"/>
            <w:vAlign w:val="center"/>
            <w:hideMark/>
          </w:tcPr>
          <w:p w14:paraId="7A277D12" w14:textId="77777777" w:rsidR="009F6207" w:rsidRPr="00205F80" w:rsidRDefault="009F6207" w:rsidP="0070749E">
            <w:pPr>
              <w:jc w:val="center"/>
              <w:rPr>
                <w:color w:val="000000"/>
                <w:sz w:val="20"/>
                <w:szCs w:val="20"/>
              </w:rPr>
            </w:pPr>
            <w:r w:rsidRPr="00205F80">
              <w:rPr>
                <w:color w:val="000000"/>
                <w:sz w:val="20"/>
                <w:szCs w:val="20"/>
              </w:rPr>
              <w:t>2,410</w:t>
            </w:r>
          </w:p>
        </w:tc>
        <w:tc>
          <w:tcPr>
            <w:tcW w:w="1097" w:type="dxa"/>
            <w:tcBorders>
              <w:top w:val="nil"/>
              <w:left w:val="nil"/>
              <w:bottom w:val="single" w:sz="8" w:space="0" w:color="auto"/>
              <w:right w:val="single" w:sz="8" w:space="0" w:color="auto"/>
            </w:tcBorders>
            <w:shd w:val="clear" w:color="auto" w:fill="auto"/>
            <w:vAlign w:val="center"/>
            <w:hideMark/>
          </w:tcPr>
          <w:p w14:paraId="57F6270E" w14:textId="77777777" w:rsidR="009F6207" w:rsidRPr="00205F80" w:rsidRDefault="009F6207" w:rsidP="0070749E">
            <w:pPr>
              <w:jc w:val="center"/>
              <w:rPr>
                <w:color w:val="000000"/>
                <w:sz w:val="20"/>
                <w:szCs w:val="20"/>
              </w:rPr>
            </w:pPr>
            <w:r w:rsidRPr="00205F80">
              <w:rPr>
                <w:color w:val="000000"/>
                <w:sz w:val="20"/>
                <w:szCs w:val="20"/>
              </w:rPr>
              <w:t>2,410</w:t>
            </w:r>
          </w:p>
        </w:tc>
        <w:tc>
          <w:tcPr>
            <w:tcW w:w="1097" w:type="dxa"/>
            <w:tcBorders>
              <w:top w:val="nil"/>
              <w:left w:val="nil"/>
              <w:bottom w:val="single" w:sz="8" w:space="0" w:color="auto"/>
              <w:right w:val="single" w:sz="8" w:space="0" w:color="auto"/>
            </w:tcBorders>
            <w:shd w:val="clear" w:color="auto" w:fill="auto"/>
            <w:vAlign w:val="center"/>
            <w:hideMark/>
          </w:tcPr>
          <w:p w14:paraId="19452652" w14:textId="77777777" w:rsidR="009F6207" w:rsidRPr="00205F80" w:rsidRDefault="009F6207" w:rsidP="0070749E">
            <w:pPr>
              <w:jc w:val="center"/>
              <w:rPr>
                <w:color w:val="000000"/>
                <w:sz w:val="20"/>
                <w:szCs w:val="20"/>
              </w:rPr>
            </w:pPr>
            <w:r w:rsidRPr="00205F80">
              <w:rPr>
                <w:color w:val="000000"/>
                <w:sz w:val="20"/>
                <w:szCs w:val="20"/>
              </w:rPr>
              <w:t>2,410</w:t>
            </w:r>
          </w:p>
        </w:tc>
        <w:tc>
          <w:tcPr>
            <w:tcW w:w="998" w:type="dxa"/>
            <w:tcBorders>
              <w:top w:val="nil"/>
              <w:left w:val="nil"/>
              <w:bottom w:val="single" w:sz="8" w:space="0" w:color="auto"/>
              <w:right w:val="single" w:sz="8" w:space="0" w:color="auto"/>
            </w:tcBorders>
            <w:shd w:val="clear" w:color="auto" w:fill="auto"/>
            <w:vAlign w:val="center"/>
            <w:hideMark/>
          </w:tcPr>
          <w:p w14:paraId="0CDBD04A" w14:textId="77777777" w:rsidR="009F6207" w:rsidRPr="00205F80" w:rsidRDefault="009F6207" w:rsidP="0070749E">
            <w:pPr>
              <w:jc w:val="center"/>
              <w:rPr>
                <w:color w:val="000000"/>
                <w:sz w:val="20"/>
                <w:szCs w:val="20"/>
              </w:rPr>
            </w:pPr>
            <w:r w:rsidRPr="00205F80">
              <w:rPr>
                <w:color w:val="000000"/>
                <w:sz w:val="20"/>
                <w:szCs w:val="20"/>
              </w:rPr>
              <w:t>2,410</w:t>
            </w:r>
          </w:p>
        </w:tc>
        <w:tc>
          <w:tcPr>
            <w:tcW w:w="1097" w:type="dxa"/>
            <w:tcBorders>
              <w:top w:val="nil"/>
              <w:left w:val="nil"/>
              <w:bottom w:val="single" w:sz="8" w:space="0" w:color="auto"/>
              <w:right w:val="single" w:sz="8" w:space="0" w:color="auto"/>
            </w:tcBorders>
            <w:shd w:val="clear" w:color="auto" w:fill="auto"/>
            <w:vAlign w:val="center"/>
            <w:hideMark/>
          </w:tcPr>
          <w:p w14:paraId="67D258B5" w14:textId="77777777" w:rsidR="009F6207" w:rsidRPr="00205F80" w:rsidRDefault="009F6207" w:rsidP="0070749E">
            <w:pPr>
              <w:jc w:val="center"/>
              <w:rPr>
                <w:color w:val="000000"/>
                <w:sz w:val="20"/>
                <w:szCs w:val="20"/>
              </w:rPr>
            </w:pPr>
            <w:r w:rsidRPr="00205F80">
              <w:rPr>
                <w:color w:val="000000"/>
                <w:sz w:val="20"/>
                <w:szCs w:val="20"/>
              </w:rPr>
              <w:t>2,410</w:t>
            </w:r>
          </w:p>
        </w:tc>
        <w:tc>
          <w:tcPr>
            <w:tcW w:w="1097" w:type="dxa"/>
            <w:tcBorders>
              <w:top w:val="nil"/>
              <w:left w:val="nil"/>
              <w:bottom w:val="single" w:sz="8" w:space="0" w:color="auto"/>
              <w:right w:val="single" w:sz="8" w:space="0" w:color="auto"/>
            </w:tcBorders>
            <w:shd w:val="clear" w:color="auto" w:fill="auto"/>
            <w:vAlign w:val="center"/>
            <w:hideMark/>
          </w:tcPr>
          <w:p w14:paraId="0BA20FF1" w14:textId="77777777" w:rsidR="009F6207" w:rsidRPr="00205F80" w:rsidRDefault="009F6207" w:rsidP="0070749E">
            <w:pPr>
              <w:jc w:val="center"/>
              <w:rPr>
                <w:color w:val="000000"/>
                <w:sz w:val="20"/>
                <w:szCs w:val="20"/>
              </w:rPr>
            </w:pPr>
            <w:r w:rsidRPr="00205F80">
              <w:rPr>
                <w:color w:val="000000"/>
                <w:sz w:val="20"/>
                <w:szCs w:val="20"/>
              </w:rPr>
              <w:t>2,410</w:t>
            </w:r>
          </w:p>
        </w:tc>
        <w:tc>
          <w:tcPr>
            <w:tcW w:w="998" w:type="dxa"/>
            <w:tcBorders>
              <w:top w:val="nil"/>
              <w:left w:val="nil"/>
              <w:bottom w:val="single" w:sz="8" w:space="0" w:color="auto"/>
              <w:right w:val="single" w:sz="8" w:space="0" w:color="auto"/>
            </w:tcBorders>
            <w:shd w:val="clear" w:color="auto" w:fill="auto"/>
            <w:vAlign w:val="center"/>
            <w:hideMark/>
          </w:tcPr>
          <w:p w14:paraId="634A5183" w14:textId="77777777" w:rsidR="009F6207" w:rsidRPr="00205F80" w:rsidRDefault="009F6207" w:rsidP="0070749E">
            <w:pPr>
              <w:jc w:val="center"/>
              <w:rPr>
                <w:color w:val="000000"/>
                <w:sz w:val="20"/>
                <w:szCs w:val="20"/>
              </w:rPr>
            </w:pPr>
            <w:r w:rsidRPr="00205F80">
              <w:rPr>
                <w:color w:val="000000"/>
                <w:sz w:val="20"/>
                <w:szCs w:val="20"/>
              </w:rPr>
              <w:t>2,410</w:t>
            </w:r>
          </w:p>
        </w:tc>
        <w:tc>
          <w:tcPr>
            <w:tcW w:w="1004" w:type="dxa"/>
            <w:tcBorders>
              <w:top w:val="nil"/>
              <w:left w:val="nil"/>
              <w:bottom w:val="single" w:sz="8" w:space="0" w:color="auto"/>
              <w:right w:val="single" w:sz="8" w:space="0" w:color="auto"/>
            </w:tcBorders>
            <w:shd w:val="clear" w:color="auto" w:fill="auto"/>
            <w:vAlign w:val="center"/>
            <w:hideMark/>
          </w:tcPr>
          <w:p w14:paraId="3525FAF0" w14:textId="77777777" w:rsidR="009F6207" w:rsidRPr="00205F80" w:rsidRDefault="009F6207" w:rsidP="0070749E">
            <w:pPr>
              <w:jc w:val="center"/>
              <w:rPr>
                <w:color w:val="000000"/>
                <w:sz w:val="20"/>
                <w:szCs w:val="20"/>
              </w:rPr>
            </w:pPr>
            <w:r w:rsidRPr="00205F80">
              <w:rPr>
                <w:color w:val="000000"/>
                <w:sz w:val="20"/>
                <w:szCs w:val="20"/>
              </w:rPr>
              <w:t>2,410</w:t>
            </w:r>
          </w:p>
        </w:tc>
      </w:tr>
      <w:tr w:rsidR="009F6207" w:rsidRPr="00205F80" w14:paraId="23AF67BC"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03336C3D"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6CC17D4"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3EBB1EA6" w14:textId="77777777" w:rsidR="009F6207" w:rsidRPr="00205F80" w:rsidRDefault="009F6207" w:rsidP="0070749E">
            <w:pPr>
              <w:jc w:val="center"/>
              <w:rPr>
                <w:color w:val="000000"/>
                <w:sz w:val="20"/>
                <w:szCs w:val="20"/>
              </w:rPr>
            </w:pPr>
            <w:r w:rsidRPr="00205F80">
              <w:rPr>
                <w:color w:val="000000"/>
                <w:sz w:val="20"/>
                <w:szCs w:val="20"/>
              </w:rPr>
              <w:t>0,029</w:t>
            </w:r>
          </w:p>
        </w:tc>
        <w:tc>
          <w:tcPr>
            <w:tcW w:w="998" w:type="dxa"/>
            <w:tcBorders>
              <w:top w:val="nil"/>
              <w:left w:val="nil"/>
              <w:bottom w:val="single" w:sz="8" w:space="0" w:color="auto"/>
              <w:right w:val="single" w:sz="8" w:space="0" w:color="auto"/>
            </w:tcBorders>
            <w:shd w:val="clear" w:color="auto" w:fill="auto"/>
            <w:vAlign w:val="center"/>
            <w:hideMark/>
          </w:tcPr>
          <w:p w14:paraId="2B938FBC" w14:textId="77777777" w:rsidR="009F6207" w:rsidRPr="00205F80" w:rsidRDefault="009F6207" w:rsidP="0070749E">
            <w:pPr>
              <w:jc w:val="center"/>
              <w:rPr>
                <w:color w:val="000000"/>
                <w:sz w:val="20"/>
                <w:szCs w:val="20"/>
              </w:rPr>
            </w:pPr>
            <w:r w:rsidRPr="00205F80">
              <w:rPr>
                <w:color w:val="000000"/>
                <w:sz w:val="20"/>
                <w:szCs w:val="20"/>
              </w:rPr>
              <w:t>0,029</w:t>
            </w:r>
          </w:p>
        </w:tc>
        <w:tc>
          <w:tcPr>
            <w:tcW w:w="1097" w:type="dxa"/>
            <w:tcBorders>
              <w:top w:val="nil"/>
              <w:left w:val="nil"/>
              <w:bottom w:val="single" w:sz="8" w:space="0" w:color="auto"/>
              <w:right w:val="single" w:sz="8" w:space="0" w:color="auto"/>
            </w:tcBorders>
            <w:shd w:val="clear" w:color="auto" w:fill="auto"/>
            <w:vAlign w:val="center"/>
            <w:hideMark/>
          </w:tcPr>
          <w:p w14:paraId="56FDF96F" w14:textId="77777777" w:rsidR="009F6207" w:rsidRPr="00205F80" w:rsidRDefault="009F6207" w:rsidP="0070749E">
            <w:pPr>
              <w:jc w:val="center"/>
              <w:rPr>
                <w:color w:val="000000"/>
                <w:sz w:val="20"/>
                <w:szCs w:val="20"/>
              </w:rPr>
            </w:pPr>
            <w:r w:rsidRPr="00205F80">
              <w:rPr>
                <w:color w:val="000000"/>
                <w:sz w:val="20"/>
                <w:szCs w:val="20"/>
              </w:rPr>
              <w:t>0,029</w:t>
            </w:r>
          </w:p>
        </w:tc>
        <w:tc>
          <w:tcPr>
            <w:tcW w:w="1097" w:type="dxa"/>
            <w:tcBorders>
              <w:top w:val="nil"/>
              <w:left w:val="nil"/>
              <w:bottom w:val="single" w:sz="8" w:space="0" w:color="auto"/>
              <w:right w:val="single" w:sz="8" w:space="0" w:color="auto"/>
            </w:tcBorders>
            <w:shd w:val="clear" w:color="auto" w:fill="auto"/>
            <w:vAlign w:val="center"/>
            <w:hideMark/>
          </w:tcPr>
          <w:p w14:paraId="685704DE" w14:textId="77777777" w:rsidR="009F6207" w:rsidRPr="00205F80" w:rsidRDefault="009F6207" w:rsidP="0070749E">
            <w:pPr>
              <w:jc w:val="center"/>
              <w:rPr>
                <w:color w:val="000000"/>
                <w:sz w:val="20"/>
                <w:szCs w:val="20"/>
              </w:rPr>
            </w:pPr>
            <w:r w:rsidRPr="00205F80">
              <w:rPr>
                <w:color w:val="000000"/>
                <w:sz w:val="20"/>
                <w:szCs w:val="20"/>
              </w:rPr>
              <w:t>0,029</w:t>
            </w:r>
          </w:p>
        </w:tc>
        <w:tc>
          <w:tcPr>
            <w:tcW w:w="998" w:type="dxa"/>
            <w:tcBorders>
              <w:top w:val="nil"/>
              <w:left w:val="nil"/>
              <w:bottom w:val="single" w:sz="8" w:space="0" w:color="auto"/>
              <w:right w:val="single" w:sz="8" w:space="0" w:color="auto"/>
            </w:tcBorders>
            <w:shd w:val="clear" w:color="auto" w:fill="auto"/>
            <w:vAlign w:val="center"/>
            <w:hideMark/>
          </w:tcPr>
          <w:p w14:paraId="6D62A7EA" w14:textId="77777777" w:rsidR="009F6207" w:rsidRPr="00205F80" w:rsidRDefault="009F6207" w:rsidP="0070749E">
            <w:pPr>
              <w:jc w:val="center"/>
              <w:rPr>
                <w:color w:val="000000"/>
                <w:sz w:val="20"/>
                <w:szCs w:val="20"/>
              </w:rPr>
            </w:pPr>
            <w:r w:rsidRPr="00205F80">
              <w:rPr>
                <w:color w:val="000000"/>
                <w:sz w:val="20"/>
                <w:szCs w:val="20"/>
              </w:rPr>
              <w:t>0,029</w:t>
            </w:r>
          </w:p>
        </w:tc>
        <w:tc>
          <w:tcPr>
            <w:tcW w:w="1097" w:type="dxa"/>
            <w:tcBorders>
              <w:top w:val="nil"/>
              <w:left w:val="nil"/>
              <w:bottom w:val="single" w:sz="8" w:space="0" w:color="auto"/>
              <w:right w:val="single" w:sz="8" w:space="0" w:color="auto"/>
            </w:tcBorders>
            <w:shd w:val="clear" w:color="auto" w:fill="auto"/>
            <w:vAlign w:val="center"/>
            <w:hideMark/>
          </w:tcPr>
          <w:p w14:paraId="7CD0B217" w14:textId="77777777" w:rsidR="009F6207" w:rsidRPr="00205F80" w:rsidRDefault="009F6207" w:rsidP="0070749E">
            <w:pPr>
              <w:jc w:val="center"/>
              <w:rPr>
                <w:color w:val="000000"/>
                <w:sz w:val="20"/>
                <w:szCs w:val="20"/>
              </w:rPr>
            </w:pPr>
            <w:r w:rsidRPr="00205F80">
              <w:rPr>
                <w:color w:val="000000"/>
                <w:sz w:val="20"/>
                <w:szCs w:val="20"/>
              </w:rPr>
              <w:t>0,029</w:t>
            </w:r>
          </w:p>
        </w:tc>
        <w:tc>
          <w:tcPr>
            <w:tcW w:w="1097" w:type="dxa"/>
            <w:tcBorders>
              <w:top w:val="nil"/>
              <w:left w:val="nil"/>
              <w:bottom w:val="single" w:sz="8" w:space="0" w:color="auto"/>
              <w:right w:val="single" w:sz="8" w:space="0" w:color="auto"/>
            </w:tcBorders>
            <w:shd w:val="clear" w:color="auto" w:fill="auto"/>
            <w:vAlign w:val="center"/>
            <w:hideMark/>
          </w:tcPr>
          <w:p w14:paraId="6D4D26BF" w14:textId="77777777" w:rsidR="009F6207" w:rsidRPr="00205F80" w:rsidRDefault="009F6207" w:rsidP="0070749E">
            <w:pPr>
              <w:jc w:val="center"/>
              <w:rPr>
                <w:color w:val="000000"/>
                <w:sz w:val="20"/>
                <w:szCs w:val="20"/>
              </w:rPr>
            </w:pPr>
            <w:r w:rsidRPr="00205F80">
              <w:rPr>
                <w:color w:val="000000"/>
                <w:sz w:val="20"/>
                <w:szCs w:val="20"/>
              </w:rPr>
              <w:t>0,029</w:t>
            </w:r>
          </w:p>
        </w:tc>
        <w:tc>
          <w:tcPr>
            <w:tcW w:w="998" w:type="dxa"/>
            <w:tcBorders>
              <w:top w:val="nil"/>
              <w:left w:val="nil"/>
              <w:bottom w:val="single" w:sz="8" w:space="0" w:color="auto"/>
              <w:right w:val="single" w:sz="8" w:space="0" w:color="auto"/>
            </w:tcBorders>
            <w:shd w:val="clear" w:color="auto" w:fill="auto"/>
            <w:vAlign w:val="center"/>
            <w:hideMark/>
          </w:tcPr>
          <w:p w14:paraId="43D45A1C" w14:textId="77777777" w:rsidR="009F6207" w:rsidRPr="00205F80" w:rsidRDefault="009F6207" w:rsidP="0070749E">
            <w:pPr>
              <w:jc w:val="center"/>
              <w:rPr>
                <w:color w:val="000000"/>
                <w:sz w:val="20"/>
                <w:szCs w:val="20"/>
              </w:rPr>
            </w:pPr>
            <w:r w:rsidRPr="00205F80">
              <w:rPr>
                <w:color w:val="000000"/>
                <w:sz w:val="20"/>
                <w:szCs w:val="20"/>
              </w:rPr>
              <w:t>0,029</w:t>
            </w:r>
          </w:p>
        </w:tc>
        <w:tc>
          <w:tcPr>
            <w:tcW w:w="1004" w:type="dxa"/>
            <w:tcBorders>
              <w:top w:val="nil"/>
              <w:left w:val="nil"/>
              <w:bottom w:val="single" w:sz="8" w:space="0" w:color="auto"/>
              <w:right w:val="single" w:sz="8" w:space="0" w:color="auto"/>
            </w:tcBorders>
            <w:shd w:val="clear" w:color="auto" w:fill="auto"/>
            <w:vAlign w:val="center"/>
            <w:hideMark/>
          </w:tcPr>
          <w:p w14:paraId="4491AD3A" w14:textId="77777777" w:rsidR="009F6207" w:rsidRPr="00205F80" w:rsidRDefault="009F6207" w:rsidP="0070749E">
            <w:pPr>
              <w:jc w:val="center"/>
              <w:rPr>
                <w:color w:val="000000"/>
                <w:sz w:val="20"/>
                <w:szCs w:val="20"/>
              </w:rPr>
            </w:pPr>
            <w:r w:rsidRPr="00205F80">
              <w:rPr>
                <w:color w:val="000000"/>
                <w:sz w:val="20"/>
                <w:szCs w:val="20"/>
              </w:rPr>
              <w:t>0,029</w:t>
            </w:r>
          </w:p>
        </w:tc>
      </w:tr>
      <w:tr w:rsidR="009F6207" w:rsidRPr="00205F80" w14:paraId="534A206B"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B2B4CB9"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72B1C3D"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7BE7317D" w14:textId="77777777" w:rsidR="009F6207" w:rsidRPr="00205F80" w:rsidRDefault="009F6207" w:rsidP="0070749E">
            <w:pPr>
              <w:jc w:val="center"/>
              <w:rPr>
                <w:color w:val="000000"/>
                <w:sz w:val="20"/>
                <w:szCs w:val="20"/>
              </w:rPr>
            </w:pPr>
            <w:r w:rsidRPr="00205F80">
              <w:rPr>
                <w:color w:val="000000"/>
                <w:sz w:val="20"/>
                <w:szCs w:val="20"/>
              </w:rPr>
              <w:t>2,111</w:t>
            </w:r>
          </w:p>
        </w:tc>
        <w:tc>
          <w:tcPr>
            <w:tcW w:w="998" w:type="dxa"/>
            <w:tcBorders>
              <w:top w:val="nil"/>
              <w:left w:val="nil"/>
              <w:bottom w:val="single" w:sz="8" w:space="0" w:color="auto"/>
              <w:right w:val="single" w:sz="8" w:space="0" w:color="auto"/>
            </w:tcBorders>
            <w:shd w:val="clear" w:color="auto" w:fill="auto"/>
            <w:vAlign w:val="center"/>
            <w:hideMark/>
          </w:tcPr>
          <w:p w14:paraId="6F6286BD" w14:textId="77777777" w:rsidR="009F6207" w:rsidRPr="00205F80" w:rsidRDefault="009F6207" w:rsidP="0070749E">
            <w:pPr>
              <w:jc w:val="center"/>
              <w:rPr>
                <w:color w:val="000000"/>
                <w:sz w:val="20"/>
                <w:szCs w:val="20"/>
              </w:rPr>
            </w:pPr>
            <w:r w:rsidRPr="00205F80">
              <w:rPr>
                <w:color w:val="000000"/>
                <w:sz w:val="20"/>
                <w:szCs w:val="20"/>
              </w:rPr>
              <w:t>2,381</w:t>
            </w:r>
          </w:p>
        </w:tc>
        <w:tc>
          <w:tcPr>
            <w:tcW w:w="1097" w:type="dxa"/>
            <w:tcBorders>
              <w:top w:val="nil"/>
              <w:left w:val="nil"/>
              <w:bottom w:val="single" w:sz="8" w:space="0" w:color="auto"/>
              <w:right w:val="single" w:sz="8" w:space="0" w:color="auto"/>
            </w:tcBorders>
            <w:shd w:val="clear" w:color="auto" w:fill="auto"/>
            <w:vAlign w:val="center"/>
            <w:hideMark/>
          </w:tcPr>
          <w:p w14:paraId="31D7E417" w14:textId="77777777" w:rsidR="009F6207" w:rsidRPr="00205F80" w:rsidRDefault="009F6207" w:rsidP="0070749E">
            <w:pPr>
              <w:jc w:val="center"/>
              <w:rPr>
                <w:color w:val="000000"/>
                <w:sz w:val="20"/>
                <w:szCs w:val="20"/>
              </w:rPr>
            </w:pPr>
            <w:r w:rsidRPr="00205F80">
              <w:rPr>
                <w:color w:val="000000"/>
                <w:sz w:val="20"/>
                <w:szCs w:val="20"/>
              </w:rPr>
              <w:t>2,381</w:t>
            </w:r>
          </w:p>
        </w:tc>
        <w:tc>
          <w:tcPr>
            <w:tcW w:w="1097" w:type="dxa"/>
            <w:tcBorders>
              <w:top w:val="nil"/>
              <w:left w:val="nil"/>
              <w:bottom w:val="single" w:sz="8" w:space="0" w:color="auto"/>
              <w:right w:val="single" w:sz="8" w:space="0" w:color="auto"/>
            </w:tcBorders>
            <w:shd w:val="clear" w:color="auto" w:fill="auto"/>
            <w:vAlign w:val="center"/>
            <w:hideMark/>
          </w:tcPr>
          <w:p w14:paraId="425621B1" w14:textId="77777777" w:rsidR="009F6207" w:rsidRPr="00205F80" w:rsidRDefault="009F6207" w:rsidP="0070749E">
            <w:pPr>
              <w:jc w:val="center"/>
              <w:rPr>
                <w:color w:val="000000"/>
                <w:sz w:val="20"/>
                <w:szCs w:val="20"/>
              </w:rPr>
            </w:pPr>
            <w:r w:rsidRPr="00205F80">
              <w:rPr>
                <w:color w:val="000000"/>
                <w:sz w:val="20"/>
                <w:szCs w:val="20"/>
              </w:rPr>
              <w:t>2,381</w:t>
            </w:r>
          </w:p>
        </w:tc>
        <w:tc>
          <w:tcPr>
            <w:tcW w:w="998" w:type="dxa"/>
            <w:tcBorders>
              <w:top w:val="nil"/>
              <w:left w:val="nil"/>
              <w:bottom w:val="single" w:sz="8" w:space="0" w:color="auto"/>
              <w:right w:val="single" w:sz="8" w:space="0" w:color="auto"/>
            </w:tcBorders>
            <w:shd w:val="clear" w:color="auto" w:fill="auto"/>
            <w:vAlign w:val="center"/>
            <w:hideMark/>
          </w:tcPr>
          <w:p w14:paraId="7D576D3F" w14:textId="77777777" w:rsidR="009F6207" w:rsidRPr="00205F80" w:rsidRDefault="009F6207" w:rsidP="0070749E">
            <w:pPr>
              <w:jc w:val="center"/>
              <w:rPr>
                <w:color w:val="000000"/>
                <w:sz w:val="20"/>
                <w:szCs w:val="20"/>
              </w:rPr>
            </w:pPr>
            <w:r w:rsidRPr="00205F80">
              <w:rPr>
                <w:color w:val="000000"/>
                <w:sz w:val="20"/>
                <w:szCs w:val="20"/>
              </w:rPr>
              <w:t>2,381</w:t>
            </w:r>
          </w:p>
        </w:tc>
        <w:tc>
          <w:tcPr>
            <w:tcW w:w="1097" w:type="dxa"/>
            <w:tcBorders>
              <w:top w:val="nil"/>
              <w:left w:val="nil"/>
              <w:bottom w:val="single" w:sz="8" w:space="0" w:color="auto"/>
              <w:right w:val="single" w:sz="8" w:space="0" w:color="auto"/>
            </w:tcBorders>
            <w:shd w:val="clear" w:color="auto" w:fill="auto"/>
            <w:vAlign w:val="center"/>
            <w:hideMark/>
          </w:tcPr>
          <w:p w14:paraId="1E0703F3" w14:textId="77777777" w:rsidR="009F6207" w:rsidRPr="00205F80" w:rsidRDefault="009F6207" w:rsidP="0070749E">
            <w:pPr>
              <w:jc w:val="center"/>
              <w:rPr>
                <w:color w:val="000000"/>
                <w:sz w:val="20"/>
                <w:szCs w:val="20"/>
              </w:rPr>
            </w:pPr>
            <w:r w:rsidRPr="00205F80">
              <w:rPr>
                <w:color w:val="000000"/>
                <w:sz w:val="20"/>
                <w:szCs w:val="20"/>
              </w:rPr>
              <w:t>2,381</w:t>
            </w:r>
          </w:p>
        </w:tc>
        <w:tc>
          <w:tcPr>
            <w:tcW w:w="1097" w:type="dxa"/>
            <w:tcBorders>
              <w:top w:val="nil"/>
              <w:left w:val="nil"/>
              <w:bottom w:val="single" w:sz="8" w:space="0" w:color="auto"/>
              <w:right w:val="single" w:sz="8" w:space="0" w:color="auto"/>
            </w:tcBorders>
            <w:shd w:val="clear" w:color="auto" w:fill="auto"/>
            <w:vAlign w:val="center"/>
            <w:hideMark/>
          </w:tcPr>
          <w:p w14:paraId="0E2F30B6" w14:textId="77777777" w:rsidR="009F6207" w:rsidRPr="00205F80" w:rsidRDefault="009F6207" w:rsidP="0070749E">
            <w:pPr>
              <w:jc w:val="center"/>
              <w:rPr>
                <w:color w:val="000000"/>
                <w:sz w:val="20"/>
                <w:szCs w:val="20"/>
              </w:rPr>
            </w:pPr>
            <w:r w:rsidRPr="00205F80">
              <w:rPr>
                <w:color w:val="000000"/>
                <w:sz w:val="20"/>
                <w:szCs w:val="20"/>
              </w:rPr>
              <w:t>2,381</w:t>
            </w:r>
          </w:p>
        </w:tc>
        <w:tc>
          <w:tcPr>
            <w:tcW w:w="998" w:type="dxa"/>
            <w:tcBorders>
              <w:top w:val="nil"/>
              <w:left w:val="nil"/>
              <w:bottom w:val="single" w:sz="8" w:space="0" w:color="auto"/>
              <w:right w:val="single" w:sz="8" w:space="0" w:color="auto"/>
            </w:tcBorders>
            <w:shd w:val="clear" w:color="auto" w:fill="auto"/>
            <w:vAlign w:val="center"/>
            <w:hideMark/>
          </w:tcPr>
          <w:p w14:paraId="436C68C5" w14:textId="77777777" w:rsidR="009F6207" w:rsidRPr="00205F80" w:rsidRDefault="009F6207" w:rsidP="0070749E">
            <w:pPr>
              <w:jc w:val="center"/>
              <w:rPr>
                <w:color w:val="000000"/>
                <w:sz w:val="20"/>
                <w:szCs w:val="20"/>
              </w:rPr>
            </w:pPr>
            <w:r w:rsidRPr="00205F80">
              <w:rPr>
                <w:color w:val="000000"/>
                <w:sz w:val="20"/>
                <w:szCs w:val="20"/>
              </w:rPr>
              <w:t>2,381</w:t>
            </w:r>
          </w:p>
        </w:tc>
        <w:tc>
          <w:tcPr>
            <w:tcW w:w="1004" w:type="dxa"/>
            <w:tcBorders>
              <w:top w:val="nil"/>
              <w:left w:val="nil"/>
              <w:bottom w:val="single" w:sz="8" w:space="0" w:color="auto"/>
              <w:right w:val="single" w:sz="8" w:space="0" w:color="auto"/>
            </w:tcBorders>
            <w:shd w:val="clear" w:color="auto" w:fill="auto"/>
            <w:vAlign w:val="center"/>
            <w:hideMark/>
          </w:tcPr>
          <w:p w14:paraId="30FC1F50" w14:textId="77777777" w:rsidR="009F6207" w:rsidRPr="00205F80" w:rsidRDefault="009F6207" w:rsidP="0070749E">
            <w:pPr>
              <w:jc w:val="center"/>
              <w:rPr>
                <w:color w:val="000000"/>
                <w:sz w:val="20"/>
                <w:szCs w:val="20"/>
              </w:rPr>
            </w:pPr>
            <w:r w:rsidRPr="00205F80">
              <w:rPr>
                <w:color w:val="000000"/>
                <w:sz w:val="20"/>
                <w:szCs w:val="20"/>
              </w:rPr>
              <w:t>2,381</w:t>
            </w:r>
          </w:p>
        </w:tc>
      </w:tr>
      <w:tr w:rsidR="009F6207" w:rsidRPr="00205F80" w14:paraId="1FA64F68"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5DCA9956"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40696ABC"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273076C1" w14:textId="77777777" w:rsidR="009F6207" w:rsidRPr="00205F80" w:rsidRDefault="009F6207" w:rsidP="0070749E">
            <w:pPr>
              <w:jc w:val="center"/>
              <w:rPr>
                <w:color w:val="000000"/>
                <w:sz w:val="20"/>
                <w:szCs w:val="20"/>
              </w:rPr>
            </w:pPr>
            <w:r w:rsidRPr="00205F80">
              <w:rPr>
                <w:color w:val="000000"/>
                <w:sz w:val="20"/>
                <w:szCs w:val="20"/>
              </w:rPr>
              <w:t>0,219</w:t>
            </w:r>
          </w:p>
        </w:tc>
        <w:tc>
          <w:tcPr>
            <w:tcW w:w="998" w:type="dxa"/>
            <w:tcBorders>
              <w:top w:val="nil"/>
              <w:left w:val="nil"/>
              <w:bottom w:val="single" w:sz="8" w:space="0" w:color="auto"/>
              <w:right w:val="single" w:sz="8" w:space="0" w:color="auto"/>
            </w:tcBorders>
            <w:shd w:val="clear" w:color="auto" w:fill="auto"/>
            <w:vAlign w:val="center"/>
            <w:hideMark/>
          </w:tcPr>
          <w:p w14:paraId="09489665" w14:textId="77777777" w:rsidR="009F6207" w:rsidRPr="00205F80" w:rsidRDefault="009F6207" w:rsidP="0070749E">
            <w:pPr>
              <w:jc w:val="center"/>
              <w:rPr>
                <w:color w:val="000000"/>
                <w:sz w:val="20"/>
                <w:szCs w:val="20"/>
              </w:rPr>
            </w:pPr>
            <w:r w:rsidRPr="00205F80">
              <w:rPr>
                <w:color w:val="000000"/>
                <w:sz w:val="20"/>
                <w:szCs w:val="20"/>
              </w:rPr>
              <w:t>0,219</w:t>
            </w:r>
          </w:p>
        </w:tc>
        <w:tc>
          <w:tcPr>
            <w:tcW w:w="1097" w:type="dxa"/>
            <w:tcBorders>
              <w:top w:val="nil"/>
              <w:left w:val="nil"/>
              <w:bottom w:val="single" w:sz="8" w:space="0" w:color="auto"/>
              <w:right w:val="single" w:sz="8" w:space="0" w:color="auto"/>
            </w:tcBorders>
            <w:shd w:val="clear" w:color="auto" w:fill="auto"/>
            <w:vAlign w:val="center"/>
            <w:hideMark/>
          </w:tcPr>
          <w:p w14:paraId="40BE50B9" w14:textId="77777777" w:rsidR="009F6207" w:rsidRPr="00205F80" w:rsidRDefault="009F6207" w:rsidP="0070749E">
            <w:pPr>
              <w:jc w:val="center"/>
              <w:rPr>
                <w:color w:val="000000"/>
                <w:sz w:val="20"/>
                <w:szCs w:val="20"/>
              </w:rPr>
            </w:pPr>
            <w:r w:rsidRPr="00205F80">
              <w:rPr>
                <w:color w:val="000000"/>
                <w:sz w:val="20"/>
                <w:szCs w:val="20"/>
              </w:rPr>
              <w:t>0,219</w:t>
            </w:r>
          </w:p>
        </w:tc>
        <w:tc>
          <w:tcPr>
            <w:tcW w:w="1097" w:type="dxa"/>
            <w:tcBorders>
              <w:top w:val="nil"/>
              <w:left w:val="nil"/>
              <w:bottom w:val="single" w:sz="8" w:space="0" w:color="auto"/>
              <w:right w:val="single" w:sz="8" w:space="0" w:color="auto"/>
            </w:tcBorders>
            <w:shd w:val="clear" w:color="auto" w:fill="auto"/>
            <w:vAlign w:val="center"/>
            <w:hideMark/>
          </w:tcPr>
          <w:p w14:paraId="602B8D3E" w14:textId="77777777" w:rsidR="009F6207" w:rsidRPr="00205F80" w:rsidRDefault="009F6207" w:rsidP="0070749E">
            <w:pPr>
              <w:jc w:val="center"/>
              <w:rPr>
                <w:color w:val="000000"/>
                <w:sz w:val="20"/>
                <w:szCs w:val="20"/>
              </w:rPr>
            </w:pPr>
            <w:r w:rsidRPr="00205F80">
              <w:rPr>
                <w:color w:val="000000"/>
                <w:sz w:val="20"/>
                <w:szCs w:val="20"/>
              </w:rPr>
              <w:t>0,219</w:t>
            </w:r>
          </w:p>
        </w:tc>
        <w:tc>
          <w:tcPr>
            <w:tcW w:w="998" w:type="dxa"/>
            <w:tcBorders>
              <w:top w:val="nil"/>
              <w:left w:val="nil"/>
              <w:bottom w:val="single" w:sz="8" w:space="0" w:color="auto"/>
              <w:right w:val="single" w:sz="8" w:space="0" w:color="auto"/>
            </w:tcBorders>
            <w:shd w:val="clear" w:color="auto" w:fill="auto"/>
            <w:vAlign w:val="center"/>
            <w:hideMark/>
          </w:tcPr>
          <w:p w14:paraId="01D65AAB" w14:textId="77777777" w:rsidR="009F6207" w:rsidRPr="00205F80" w:rsidRDefault="009F6207" w:rsidP="0070749E">
            <w:pPr>
              <w:jc w:val="center"/>
              <w:rPr>
                <w:color w:val="000000"/>
                <w:sz w:val="20"/>
                <w:szCs w:val="20"/>
              </w:rPr>
            </w:pPr>
            <w:r w:rsidRPr="00205F80">
              <w:rPr>
                <w:color w:val="000000"/>
                <w:sz w:val="20"/>
                <w:szCs w:val="20"/>
              </w:rPr>
              <w:t>0,219</w:t>
            </w:r>
          </w:p>
        </w:tc>
        <w:tc>
          <w:tcPr>
            <w:tcW w:w="1097" w:type="dxa"/>
            <w:tcBorders>
              <w:top w:val="nil"/>
              <w:left w:val="nil"/>
              <w:bottom w:val="single" w:sz="8" w:space="0" w:color="auto"/>
              <w:right w:val="single" w:sz="8" w:space="0" w:color="auto"/>
            </w:tcBorders>
            <w:shd w:val="clear" w:color="auto" w:fill="auto"/>
            <w:vAlign w:val="center"/>
            <w:hideMark/>
          </w:tcPr>
          <w:p w14:paraId="17610F1E" w14:textId="77777777" w:rsidR="009F6207" w:rsidRPr="00205F80" w:rsidRDefault="009F6207" w:rsidP="0070749E">
            <w:pPr>
              <w:jc w:val="center"/>
              <w:rPr>
                <w:color w:val="000000"/>
                <w:sz w:val="20"/>
                <w:szCs w:val="20"/>
              </w:rPr>
            </w:pPr>
            <w:r w:rsidRPr="00205F80">
              <w:rPr>
                <w:color w:val="000000"/>
                <w:sz w:val="20"/>
                <w:szCs w:val="20"/>
              </w:rPr>
              <w:t>0,219</w:t>
            </w:r>
          </w:p>
        </w:tc>
        <w:tc>
          <w:tcPr>
            <w:tcW w:w="1097" w:type="dxa"/>
            <w:tcBorders>
              <w:top w:val="nil"/>
              <w:left w:val="nil"/>
              <w:bottom w:val="single" w:sz="8" w:space="0" w:color="auto"/>
              <w:right w:val="single" w:sz="8" w:space="0" w:color="auto"/>
            </w:tcBorders>
            <w:shd w:val="clear" w:color="auto" w:fill="auto"/>
            <w:vAlign w:val="center"/>
            <w:hideMark/>
          </w:tcPr>
          <w:p w14:paraId="018D9FD6" w14:textId="77777777" w:rsidR="009F6207" w:rsidRPr="00205F80" w:rsidRDefault="009F6207" w:rsidP="0070749E">
            <w:pPr>
              <w:jc w:val="center"/>
              <w:rPr>
                <w:color w:val="000000"/>
                <w:sz w:val="20"/>
                <w:szCs w:val="20"/>
              </w:rPr>
            </w:pPr>
            <w:r w:rsidRPr="00205F80">
              <w:rPr>
                <w:color w:val="000000"/>
                <w:sz w:val="20"/>
                <w:szCs w:val="20"/>
              </w:rPr>
              <w:t>0,219</w:t>
            </w:r>
          </w:p>
        </w:tc>
        <w:tc>
          <w:tcPr>
            <w:tcW w:w="998" w:type="dxa"/>
            <w:tcBorders>
              <w:top w:val="nil"/>
              <w:left w:val="nil"/>
              <w:bottom w:val="single" w:sz="8" w:space="0" w:color="auto"/>
              <w:right w:val="single" w:sz="8" w:space="0" w:color="auto"/>
            </w:tcBorders>
            <w:shd w:val="clear" w:color="auto" w:fill="auto"/>
            <w:vAlign w:val="center"/>
            <w:hideMark/>
          </w:tcPr>
          <w:p w14:paraId="3139861F" w14:textId="77777777" w:rsidR="009F6207" w:rsidRPr="00205F80" w:rsidRDefault="009F6207" w:rsidP="0070749E">
            <w:pPr>
              <w:jc w:val="center"/>
              <w:rPr>
                <w:color w:val="000000"/>
                <w:sz w:val="20"/>
                <w:szCs w:val="20"/>
              </w:rPr>
            </w:pPr>
            <w:r w:rsidRPr="00205F80">
              <w:rPr>
                <w:color w:val="000000"/>
                <w:sz w:val="20"/>
                <w:szCs w:val="20"/>
              </w:rPr>
              <w:t>0,219</w:t>
            </w:r>
          </w:p>
        </w:tc>
        <w:tc>
          <w:tcPr>
            <w:tcW w:w="1004" w:type="dxa"/>
            <w:tcBorders>
              <w:top w:val="nil"/>
              <w:left w:val="nil"/>
              <w:bottom w:val="single" w:sz="8" w:space="0" w:color="auto"/>
              <w:right w:val="single" w:sz="8" w:space="0" w:color="auto"/>
            </w:tcBorders>
            <w:shd w:val="clear" w:color="auto" w:fill="auto"/>
            <w:vAlign w:val="center"/>
            <w:hideMark/>
          </w:tcPr>
          <w:p w14:paraId="06DB21A4" w14:textId="77777777" w:rsidR="009F6207" w:rsidRPr="00205F80" w:rsidRDefault="009F6207" w:rsidP="0070749E">
            <w:pPr>
              <w:jc w:val="center"/>
              <w:rPr>
                <w:color w:val="000000"/>
                <w:sz w:val="20"/>
                <w:szCs w:val="20"/>
              </w:rPr>
            </w:pPr>
            <w:r w:rsidRPr="00205F80">
              <w:rPr>
                <w:color w:val="000000"/>
                <w:sz w:val="20"/>
                <w:szCs w:val="20"/>
              </w:rPr>
              <w:t>0,219</w:t>
            </w:r>
          </w:p>
        </w:tc>
      </w:tr>
      <w:tr w:rsidR="009F6207" w:rsidRPr="00205F80" w14:paraId="71EC4B3C"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A411B2A"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EBBFC4D"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4CCAF6A1" w14:textId="77777777" w:rsidR="009F6207" w:rsidRPr="00205F80" w:rsidRDefault="009F6207" w:rsidP="0070749E">
            <w:pPr>
              <w:jc w:val="center"/>
              <w:rPr>
                <w:color w:val="000000"/>
                <w:sz w:val="20"/>
                <w:szCs w:val="20"/>
              </w:rPr>
            </w:pPr>
            <w:r w:rsidRPr="00205F80">
              <w:rPr>
                <w:color w:val="000000"/>
                <w:sz w:val="20"/>
                <w:szCs w:val="20"/>
              </w:rPr>
              <w:t>0,773</w:t>
            </w:r>
          </w:p>
        </w:tc>
        <w:tc>
          <w:tcPr>
            <w:tcW w:w="998" w:type="dxa"/>
            <w:tcBorders>
              <w:top w:val="nil"/>
              <w:left w:val="nil"/>
              <w:bottom w:val="single" w:sz="8" w:space="0" w:color="auto"/>
              <w:right w:val="single" w:sz="8" w:space="0" w:color="auto"/>
            </w:tcBorders>
            <w:shd w:val="clear" w:color="auto" w:fill="auto"/>
            <w:vAlign w:val="center"/>
            <w:hideMark/>
          </w:tcPr>
          <w:p w14:paraId="21646478" w14:textId="77777777" w:rsidR="009F6207" w:rsidRPr="00205F80" w:rsidRDefault="009F6207" w:rsidP="0070749E">
            <w:pPr>
              <w:jc w:val="center"/>
              <w:rPr>
                <w:color w:val="000000"/>
                <w:sz w:val="20"/>
                <w:szCs w:val="20"/>
              </w:rPr>
            </w:pPr>
            <w:r w:rsidRPr="00205F80">
              <w:rPr>
                <w:color w:val="000000"/>
                <w:sz w:val="20"/>
                <w:szCs w:val="20"/>
              </w:rPr>
              <w:t>0,773</w:t>
            </w:r>
          </w:p>
        </w:tc>
        <w:tc>
          <w:tcPr>
            <w:tcW w:w="1097" w:type="dxa"/>
            <w:tcBorders>
              <w:top w:val="nil"/>
              <w:left w:val="nil"/>
              <w:bottom w:val="single" w:sz="8" w:space="0" w:color="auto"/>
              <w:right w:val="single" w:sz="8" w:space="0" w:color="auto"/>
            </w:tcBorders>
            <w:shd w:val="clear" w:color="auto" w:fill="auto"/>
            <w:vAlign w:val="center"/>
            <w:hideMark/>
          </w:tcPr>
          <w:p w14:paraId="236F0B3D" w14:textId="77777777" w:rsidR="009F6207" w:rsidRPr="00205F80" w:rsidRDefault="009F6207" w:rsidP="0070749E">
            <w:pPr>
              <w:jc w:val="center"/>
              <w:rPr>
                <w:color w:val="000000"/>
                <w:sz w:val="20"/>
                <w:szCs w:val="20"/>
              </w:rPr>
            </w:pPr>
            <w:r w:rsidRPr="00205F80">
              <w:rPr>
                <w:color w:val="000000"/>
                <w:sz w:val="20"/>
                <w:szCs w:val="20"/>
              </w:rPr>
              <w:t>0,773</w:t>
            </w:r>
          </w:p>
        </w:tc>
        <w:tc>
          <w:tcPr>
            <w:tcW w:w="1097" w:type="dxa"/>
            <w:tcBorders>
              <w:top w:val="nil"/>
              <w:left w:val="nil"/>
              <w:bottom w:val="single" w:sz="8" w:space="0" w:color="auto"/>
              <w:right w:val="single" w:sz="8" w:space="0" w:color="auto"/>
            </w:tcBorders>
            <w:shd w:val="clear" w:color="auto" w:fill="auto"/>
            <w:vAlign w:val="center"/>
            <w:hideMark/>
          </w:tcPr>
          <w:p w14:paraId="760EED1D" w14:textId="77777777" w:rsidR="009F6207" w:rsidRPr="00205F80" w:rsidRDefault="009F6207" w:rsidP="0070749E">
            <w:pPr>
              <w:jc w:val="center"/>
              <w:rPr>
                <w:color w:val="000000"/>
                <w:sz w:val="20"/>
                <w:szCs w:val="20"/>
              </w:rPr>
            </w:pPr>
            <w:r w:rsidRPr="00205F80">
              <w:rPr>
                <w:color w:val="000000"/>
                <w:sz w:val="20"/>
                <w:szCs w:val="20"/>
              </w:rPr>
              <w:t>0,773</w:t>
            </w:r>
          </w:p>
        </w:tc>
        <w:tc>
          <w:tcPr>
            <w:tcW w:w="998" w:type="dxa"/>
            <w:tcBorders>
              <w:top w:val="nil"/>
              <w:left w:val="nil"/>
              <w:bottom w:val="single" w:sz="8" w:space="0" w:color="auto"/>
              <w:right w:val="single" w:sz="8" w:space="0" w:color="auto"/>
            </w:tcBorders>
            <w:shd w:val="clear" w:color="auto" w:fill="auto"/>
            <w:vAlign w:val="center"/>
            <w:hideMark/>
          </w:tcPr>
          <w:p w14:paraId="35AB5617" w14:textId="77777777" w:rsidR="009F6207" w:rsidRPr="00205F80" w:rsidRDefault="009F6207" w:rsidP="0070749E">
            <w:pPr>
              <w:jc w:val="center"/>
              <w:rPr>
                <w:color w:val="000000"/>
                <w:sz w:val="20"/>
                <w:szCs w:val="20"/>
              </w:rPr>
            </w:pPr>
            <w:r w:rsidRPr="00205F80">
              <w:rPr>
                <w:color w:val="000000"/>
                <w:sz w:val="20"/>
                <w:szCs w:val="20"/>
              </w:rPr>
              <w:t>0,773</w:t>
            </w:r>
          </w:p>
        </w:tc>
        <w:tc>
          <w:tcPr>
            <w:tcW w:w="1097" w:type="dxa"/>
            <w:tcBorders>
              <w:top w:val="nil"/>
              <w:left w:val="nil"/>
              <w:bottom w:val="single" w:sz="8" w:space="0" w:color="auto"/>
              <w:right w:val="single" w:sz="8" w:space="0" w:color="auto"/>
            </w:tcBorders>
            <w:shd w:val="clear" w:color="auto" w:fill="auto"/>
            <w:vAlign w:val="center"/>
            <w:hideMark/>
          </w:tcPr>
          <w:p w14:paraId="09128135" w14:textId="77777777" w:rsidR="009F6207" w:rsidRPr="00205F80" w:rsidRDefault="009F6207" w:rsidP="0070749E">
            <w:pPr>
              <w:jc w:val="center"/>
              <w:rPr>
                <w:color w:val="000000"/>
                <w:sz w:val="20"/>
                <w:szCs w:val="20"/>
              </w:rPr>
            </w:pPr>
            <w:r w:rsidRPr="00205F80">
              <w:rPr>
                <w:color w:val="000000"/>
                <w:sz w:val="20"/>
                <w:szCs w:val="20"/>
              </w:rPr>
              <w:t>0,773</w:t>
            </w:r>
          </w:p>
        </w:tc>
        <w:tc>
          <w:tcPr>
            <w:tcW w:w="1097" w:type="dxa"/>
            <w:tcBorders>
              <w:top w:val="nil"/>
              <w:left w:val="nil"/>
              <w:bottom w:val="single" w:sz="8" w:space="0" w:color="auto"/>
              <w:right w:val="single" w:sz="8" w:space="0" w:color="auto"/>
            </w:tcBorders>
            <w:shd w:val="clear" w:color="auto" w:fill="auto"/>
            <w:vAlign w:val="center"/>
            <w:hideMark/>
          </w:tcPr>
          <w:p w14:paraId="25F3815B" w14:textId="77777777" w:rsidR="009F6207" w:rsidRPr="00205F80" w:rsidRDefault="009F6207" w:rsidP="0070749E">
            <w:pPr>
              <w:jc w:val="center"/>
              <w:rPr>
                <w:color w:val="000000"/>
                <w:sz w:val="20"/>
                <w:szCs w:val="20"/>
              </w:rPr>
            </w:pPr>
            <w:r w:rsidRPr="00205F80">
              <w:rPr>
                <w:color w:val="000000"/>
                <w:sz w:val="20"/>
                <w:szCs w:val="20"/>
              </w:rPr>
              <w:t>0,773</w:t>
            </w:r>
          </w:p>
        </w:tc>
        <w:tc>
          <w:tcPr>
            <w:tcW w:w="998" w:type="dxa"/>
            <w:tcBorders>
              <w:top w:val="nil"/>
              <w:left w:val="nil"/>
              <w:bottom w:val="single" w:sz="8" w:space="0" w:color="auto"/>
              <w:right w:val="single" w:sz="8" w:space="0" w:color="auto"/>
            </w:tcBorders>
            <w:shd w:val="clear" w:color="auto" w:fill="auto"/>
            <w:vAlign w:val="center"/>
            <w:hideMark/>
          </w:tcPr>
          <w:p w14:paraId="09B65541" w14:textId="77777777" w:rsidR="009F6207" w:rsidRPr="00205F80" w:rsidRDefault="009F6207" w:rsidP="0070749E">
            <w:pPr>
              <w:jc w:val="center"/>
              <w:rPr>
                <w:color w:val="000000"/>
                <w:sz w:val="20"/>
                <w:szCs w:val="20"/>
              </w:rPr>
            </w:pPr>
            <w:r w:rsidRPr="00205F80">
              <w:rPr>
                <w:color w:val="000000"/>
                <w:sz w:val="20"/>
                <w:szCs w:val="20"/>
              </w:rPr>
              <w:t>0,773</w:t>
            </w:r>
          </w:p>
        </w:tc>
        <w:tc>
          <w:tcPr>
            <w:tcW w:w="1004" w:type="dxa"/>
            <w:tcBorders>
              <w:top w:val="nil"/>
              <w:left w:val="nil"/>
              <w:bottom w:val="single" w:sz="8" w:space="0" w:color="auto"/>
              <w:right w:val="single" w:sz="8" w:space="0" w:color="auto"/>
            </w:tcBorders>
            <w:shd w:val="clear" w:color="auto" w:fill="auto"/>
            <w:vAlign w:val="center"/>
            <w:hideMark/>
          </w:tcPr>
          <w:p w14:paraId="32F1663F" w14:textId="77777777" w:rsidR="009F6207" w:rsidRPr="00205F80" w:rsidRDefault="009F6207" w:rsidP="0070749E">
            <w:pPr>
              <w:jc w:val="center"/>
              <w:rPr>
                <w:color w:val="000000"/>
                <w:sz w:val="20"/>
                <w:szCs w:val="20"/>
              </w:rPr>
            </w:pPr>
            <w:r w:rsidRPr="00205F80">
              <w:rPr>
                <w:color w:val="000000"/>
                <w:sz w:val="20"/>
                <w:szCs w:val="20"/>
              </w:rPr>
              <w:t>0,773</w:t>
            </w:r>
          </w:p>
        </w:tc>
      </w:tr>
      <w:tr w:rsidR="009F6207" w:rsidRPr="00205F80" w14:paraId="697A0446"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10F4086"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12B14BF"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3CC7A27A" w14:textId="77777777" w:rsidR="009F6207" w:rsidRPr="00205F80" w:rsidRDefault="009F6207" w:rsidP="0070749E">
            <w:pPr>
              <w:jc w:val="center"/>
              <w:rPr>
                <w:b/>
                <w:bCs/>
                <w:color w:val="000000"/>
                <w:sz w:val="20"/>
                <w:szCs w:val="20"/>
              </w:rPr>
            </w:pPr>
            <w:r w:rsidRPr="00205F80">
              <w:rPr>
                <w:b/>
                <w:bCs/>
                <w:color w:val="000000"/>
                <w:sz w:val="20"/>
                <w:szCs w:val="20"/>
              </w:rPr>
              <w:t>1,119</w:t>
            </w:r>
          </w:p>
        </w:tc>
        <w:tc>
          <w:tcPr>
            <w:tcW w:w="998" w:type="dxa"/>
            <w:tcBorders>
              <w:top w:val="nil"/>
              <w:left w:val="nil"/>
              <w:bottom w:val="single" w:sz="8" w:space="0" w:color="auto"/>
              <w:right w:val="single" w:sz="8" w:space="0" w:color="auto"/>
            </w:tcBorders>
            <w:shd w:val="clear" w:color="auto" w:fill="auto"/>
            <w:vAlign w:val="center"/>
            <w:hideMark/>
          </w:tcPr>
          <w:p w14:paraId="51B0F9E9" w14:textId="77777777" w:rsidR="009F6207" w:rsidRPr="00205F80" w:rsidRDefault="009F6207" w:rsidP="0070749E">
            <w:pPr>
              <w:jc w:val="center"/>
              <w:rPr>
                <w:b/>
                <w:bCs/>
                <w:color w:val="000000"/>
                <w:sz w:val="20"/>
                <w:szCs w:val="20"/>
              </w:rPr>
            </w:pPr>
            <w:r w:rsidRPr="00205F80">
              <w:rPr>
                <w:b/>
                <w:bCs/>
                <w:color w:val="000000"/>
                <w:sz w:val="20"/>
                <w:szCs w:val="20"/>
              </w:rPr>
              <w:t>1,389</w:t>
            </w:r>
          </w:p>
        </w:tc>
        <w:tc>
          <w:tcPr>
            <w:tcW w:w="1097" w:type="dxa"/>
            <w:tcBorders>
              <w:top w:val="nil"/>
              <w:left w:val="nil"/>
              <w:bottom w:val="single" w:sz="8" w:space="0" w:color="auto"/>
              <w:right w:val="single" w:sz="8" w:space="0" w:color="auto"/>
            </w:tcBorders>
            <w:shd w:val="clear" w:color="auto" w:fill="auto"/>
            <w:vAlign w:val="center"/>
            <w:hideMark/>
          </w:tcPr>
          <w:p w14:paraId="0D704673" w14:textId="77777777" w:rsidR="009F6207" w:rsidRPr="00205F80" w:rsidRDefault="009F6207" w:rsidP="0070749E">
            <w:pPr>
              <w:jc w:val="center"/>
              <w:rPr>
                <w:b/>
                <w:bCs/>
                <w:color w:val="000000"/>
                <w:sz w:val="20"/>
                <w:szCs w:val="20"/>
              </w:rPr>
            </w:pPr>
            <w:r w:rsidRPr="00205F80">
              <w:rPr>
                <w:b/>
                <w:bCs/>
                <w:color w:val="000000"/>
                <w:sz w:val="20"/>
                <w:szCs w:val="20"/>
              </w:rPr>
              <w:t>1,389</w:t>
            </w:r>
          </w:p>
        </w:tc>
        <w:tc>
          <w:tcPr>
            <w:tcW w:w="1097" w:type="dxa"/>
            <w:tcBorders>
              <w:top w:val="nil"/>
              <w:left w:val="nil"/>
              <w:bottom w:val="single" w:sz="8" w:space="0" w:color="auto"/>
              <w:right w:val="single" w:sz="8" w:space="0" w:color="auto"/>
            </w:tcBorders>
            <w:shd w:val="clear" w:color="auto" w:fill="auto"/>
            <w:vAlign w:val="center"/>
            <w:hideMark/>
          </w:tcPr>
          <w:p w14:paraId="274B6559" w14:textId="77777777" w:rsidR="009F6207" w:rsidRPr="00205F80" w:rsidRDefault="009F6207" w:rsidP="0070749E">
            <w:pPr>
              <w:jc w:val="center"/>
              <w:rPr>
                <w:b/>
                <w:bCs/>
                <w:color w:val="000000"/>
                <w:sz w:val="20"/>
                <w:szCs w:val="20"/>
              </w:rPr>
            </w:pPr>
            <w:r w:rsidRPr="00205F80">
              <w:rPr>
                <w:b/>
                <w:bCs/>
                <w:color w:val="000000"/>
                <w:sz w:val="20"/>
                <w:szCs w:val="20"/>
              </w:rPr>
              <w:t>1,389</w:t>
            </w:r>
          </w:p>
        </w:tc>
        <w:tc>
          <w:tcPr>
            <w:tcW w:w="998" w:type="dxa"/>
            <w:tcBorders>
              <w:top w:val="nil"/>
              <w:left w:val="nil"/>
              <w:bottom w:val="single" w:sz="8" w:space="0" w:color="auto"/>
              <w:right w:val="single" w:sz="8" w:space="0" w:color="auto"/>
            </w:tcBorders>
            <w:shd w:val="clear" w:color="auto" w:fill="auto"/>
            <w:vAlign w:val="center"/>
            <w:hideMark/>
          </w:tcPr>
          <w:p w14:paraId="127BCA52" w14:textId="77777777" w:rsidR="009F6207" w:rsidRPr="00205F80" w:rsidRDefault="009F6207" w:rsidP="0070749E">
            <w:pPr>
              <w:jc w:val="center"/>
              <w:rPr>
                <w:b/>
                <w:bCs/>
                <w:color w:val="000000"/>
                <w:sz w:val="20"/>
                <w:szCs w:val="20"/>
              </w:rPr>
            </w:pPr>
            <w:r w:rsidRPr="00205F80">
              <w:rPr>
                <w:b/>
                <w:bCs/>
                <w:color w:val="000000"/>
                <w:sz w:val="20"/>
                <w:szCs w:val="20"/>
              </w:rPr>
              <w:t>1,389</w:t>
            </w:r>
          </w:p>
        </w:tc>
        <w:tc>
          <w:tcPr>
            <w:tcW w:w="1097" w:type="dxa"/>
            <w:tcBorders>
              <w:top w:val="nil"/>
              <w:left w:val="nil"/>
              <w:bottom w:val="single" w:sz="8" w:space="0" w:color="auto"/>
              <w:right w:val="single" w:sz="8" w:space="0" w:color="auto"/>
            </w:tcBorders>
            <w:shd w:val="clear" w:color="auto" w:fill="auto"/>
            <w:vAlign w:val="center"/>
            <w:hideMark/>
          </w:tcPr>
          <w:p w14:paraId="320D6E1A" w14:textId="77777777" w:rsidR="009F6207" w:rsidRPr="00205F80" w:rsidRDefault="009F6207" w:rsidP="0070749E">
            <w:pPr>
              <w:jc w:val="center"/>
              <w:rPr>
                <w:b/>
                <w:bCs/>
                <w:color w:val="000000"/>
                <w:sz w:val="20"/>
                <w:szCs w:val="20"/>
              </w:rPr>
            </w:pPr>
            <w:r w:rsidRPr="00205F80">
              <w:rPr>
                <w:b/>
                <w:bCs/>
                <w:color w:val="000000"/>
                <w:sz w:val="20"/>
                <w:szCs w:val="20"/>
              </w:rPr>
              <w:t>1,389</w:t>
            </w:r>
          </w:p>
        </w:tc>
        <w:tc>
          <w:tcPr>
            <w:tcW w:w="1097" w:type="dxa"/>
            <w:tcBorders>
              <w:top w:val="nil"/>
              <w:left w:val="nil"/>
              <w:bottom w:val="single" w:sz="8" w:space="0" w:color="auto"/>
              <w:right w:val="single" w:sz="8" w:space="0" w:color="auto"/>
            </w:tcBorders>
            <w:shd w:val="clear" w:color="auto" w:fill="auto"/>
            <w:vAlign w:val="center"/>
            <w:hideMark/>
          </w:tcPr>
          <w:p w14:paraId="4845ABC5" w14:textId="77777777" w:rsidR="009F6207" w:rsidRPr="00205F80" w:rsidRDefault="009F6207" w:rsidP="0070749E">
            <w:pPr>
              <w:jc w:val="center"/>
              <w:rPr>
                <w:b/>
                <w:bCs/>
                <w:color w:val="000000"/>
                <w:sz w:val="20"/>
                <w:szCs w:val="20"/>
              </w:rPr>
            </w:pPr>
            <w:r w:rsidRPr="00205F80">
              <w:rPr>
                <w:b/>
                <w:bCs/>
                <w:color w:val="000000"/>
                <w:sz w:val="20"/>
                <w:szCs w:val="20"/>
              </w:rPr>
              <w:t>1,389</w:t>
            </w:r>
          </w:p>
        </w:tc>
        <w:tc>
          <w:tcPr>
            <w:tcW w:w="998" w:type="dxa"/>
            <w:tcBorders>
              <w:top w:val="nil"/>
              <w:left w:val="nil"/>
              <w:bottom w:val="single" w:sz="8" w:space="0" w:color="auto"/>
              <w:right w:val="single" w:sz="8" w:space="0" w:color="auto"/>
            </w:tcBorders>
            <w:shd w:val="clear" w:color="auto" w:fill="auto"/>
            <w:vAlign w:val="center"/>
            <w:hideMark/>
          </w:tcPr>
          <w:p w14:paraId="33DB739E" w14:textId="77777777" w:rsidR="009F6207" w:rsidRPr="00205F80" w:rsidRDefault="009F6207" w:rsidP="0070749E">
            <w:pPr>
              <w:jc w:val="center"/>
              <w:rPr>
                <w:b/>
                <w:bCs/>
                <w:color w:val="000000"/>
                <w:sz w:val="20"/>
                <w:szCs w:val="20"/>
              </w:rPr>
            </w:pPr>
            <w:r w:rsidRPr="00205F80">
              <w:rPr>
                <w:b/>
                <w:bCs/>
                <w:color w:val="000000"/>
                <w:sz w:val="20"/>
                <w:szCs w:val="20"/>
              </w:rPr>
              <w:t>1,389</w:t>
            </w:r>
          </w:p>
        </w:tc>
        <w:tc>
          <w:tcPr>
            <w:tcW w:w="1004" w:type="dxa"/>
            <w:tcBorders>
              <w:top w:val="nil"/>
              <w:left w:val="nil"/>
              <w:bottom w:val="single" w:sz="8" w:space="0" w:color="auto"/>
              <w:right w:val="single" w:sz="8" w:space="0" w:color="auto"/>
            </w:tcBorders>
            <w:shd w:val="clear" w:color="auto" w:fill="auto"/>
            <w:vAlign w:val="center"/>
            <w:hideMark/>
          </w:tcPr>
          <w:p w14:paraId="04EF4014" w14:textId="77777777" w:rsidR="009F6207" w:rsidRPr="00205F80" w:rsidRDefault="009F6207" w:rsidP="0070749E">
            <w:pPr>
              <w:jc w:val="center"/>
              <w:rPr>
                <w:b/>
                <w:bCs/>
                <w:color w:val="000000"/>
                <w:sz w:val="20"/>
                <w:szCs w:val="20"/>
              </w:rPr>
            </w:pPr>
            <w:r w:rsidRPr="00205F80">
              <w:rPr>
                <w:b/>
                <w:bCs/>
                <w:color w:val="000000"/>
                <w:sz w:val="20"/>
                <w:szCs w:val="20"/>
              </w:rPr>
              <w:t>1,389</w:t>
            </w:r>
          </w:p>
        </w:tc>
      </w:tr>
      <w:tr w:rsidR="009F6207" w:rsidRPr="00205F80" w14:paraId="298EB8C3"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902D670" w14:textId="77777777" w:rsidR="009F6207" w:rsidRPr="00205F80" w:rsidRDefault="009F6207" w:rsidP="0070749E">
            <w:pPr>
              <w:jc w:val="center"/>
              <w:rPr>
                <w:color w:val="000000"/>
                <w:sz w:val="20"/>
                <w:szCs w:val="20"/>
              </w:rPr>
            </w:pPr>
            <w:r w:rsidRPr="00205F80">
              <w:rPr>
                <w:color w:val="000000"/>
                <w:sz w:val="20"/>
                <w:szCs w:val="20"/>
              </w:rPr>
              <w:t>7</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4CE93478" w14:textId="77777777" w:rsidR="009F6207" w:rsidRPr="00205F80" w:rsidRDefault="009F6207" w:rsidP="0070749E">
            <w:pPr>
              <w:jc w:val="center"/>
              <w:rPr>
                <w:b/>
                <w:bCs/>
                <w:color w:val="000000"/>
                <w:sz w:val="20"/>
                <w:szCs w:val="20"/>
              </w:rPr>
            </w:pPr>
            <w:r w:rsidRPr="00205F80">
              <w:rPr>
                <w:b/>
                <w:bCs/>
                <w:color w:val="000000"/>
                <w:sz w:val="20"/>
                <w:szCs w:val="20"/>
              </w:rPr>
              <w:t>Котельная №7</w:t>
            </w:r>
          </w:p>
        </w:tc>
      </w:tr>
      <w:tr w:rsidR="009F6207" w:rsidRPr="00205F80" w14:paraId="7CF2328B"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6352CA28"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7A225F02"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13A3C0F2" w14:textId="77777777" w:rsidR="009F6207" w:rsidRPr="00205F80" w:rsidRDefault="009F6207" w:rsidP="0070749E">
            <w:pPr>
              <w:jc w:val="center"/>
              <w:rPr>
                <w:color w:val="000000"/>
                <w:sz w:val="20"/>
                <w:szCs w:val="20"/>
              </w:rPr>
            </w:pPr>
            <w:r w:rsidRPr="00205F80">
              <w:rPr>
                <w:color w:val="000000"/>
                <w:sz w:val="20"/>
                <w:szCs w:val="20"/>
              </w:rPr>
              <w:t>4,470</w:t>
            </w:r>
          </w:p>
        </w:tc>
        <w:tc>
          <w:tcPr>
            <w:tcW w:w="998" w:type="dxa"/>
            <w:tcBorders>
              <w:top w:val="nil"/>
              <w:left w:val="nil"/>
              <w:bottom w:val="single" w:sz="8" w:space="0" w:color="auto"/>
              <w:right w:val="single" w:sz="8" w:space="0" w:color="auto"/>
            </w:tcBorders>
            <w:shd w:val="clear" w:color="auto" w:fill="auto"/>
            <w:vAlign w:val="center"/>
            <w:hideMark/>
          </w:tcPr>
          <w:p w14:paraId="0C2DC914" w14:textId="77777777" w:rsidR="009F6207" w:rsidRPr="00205F80" w:rsidRDefault="009F6207" w:rsidP="0070749E">
            <w:pPr>
              <w:jc w:val="center"/>
              <w:rPr>
                <w:color w:val="000000"/>
                <w:sz w:val="20"/>
                <w:szCs w:val="20"/>
              </w:rPr>
            </w:pPr>
            <w:r w:rsidRPr="00205F80">
              <w:rPr>
                <w:color w:val="000000"/>
                <w:sz w:val="20"/>
                <w:szCs w:val="20"/>
              </w:rPr>
              <w:t>4,470</w:t>
            </w:r>
          </w:p>
        </w:tc>
        <w:tc>
          <w:tcPr>
            <w:tcW w:w="1097" w:type="dxa"/>
            <w:tcBorders>
              <w:top w:val="nil"/>
              <w:left w:val="nil"/>
              <w:bottom w:val="single" w:sz="8" w:space="0" w:color="auto"/>
              <w:right w:val="single" w:sz="8" w:space="0" w:color="auto"/>
            </w:tcBorders>
            <w:shd w:val="clear" w:color="auto" w:fill="auto"/>
            <w:vAlign w:val="center"/>
            <w:hideMark/>
          </w:tcPr>
          <w:p w14:paraId="5387AA7A" w14:textId="77777777" w:rsidR="009F6207" w:rsidRPr="00205F80" w:rsidRDefault="009F6207" w:rsidP="0070749E">
            <w:pPr>
              <w:jc w:val="center"/>
              <w:rPr>
                <w:color w:val="000000"/>
                <w:sz w:val="20"/>
                <w:szCs w:val="20"/>
              </w:rPr>
            </w:pPr>
            <w:r w:rsidRPr="00205F80">
              <w:rPr>
                <w:color w:val="000000"/>
                <w:sz w:val="20"/>
                <w:szCs w:val="20"/>
              </w:rPr>
              <w:t>4,470</w:t>
            </w:r>
          </w:p>
        </w:tc>
        <w:tc>
          <w:tcPr>
            <w:tcW w:w="1097" w:type="dxa"/>
            <w:tcBorders>
              <w:top w:val="nil"/>
              <w:left w:val="nil"/>
              <w:bottom w:val="single" w:sz="8" w:space="0" w:color="auto"/>
              <w:right w:val="single" w:sz="8" w:space="0" w:color="auto"/>
            </w:tcBorders>
            <w:shd w:val="clear" w:color="auto" w:fill="auto"/>
            <w:vAlign w:val="center"/>
            <w:hideMark/>
          </w:tcPr>
          <w:p w14:paraId="16A3FC97" w14:textId="77777777" w:rsidR="009F6207" w:rsidRPr="00205F80" w:rsidRDefault="009F6207" w:rsidP="0070749E">
            <w:pPr>
              <w:jc w:val="center"/>
              <w:rPr>
                <w:color w:val="000000"/>
                <w:sz w:val="20"/>
                <w:szCs w:val="20"/>
              </w:rPr>
            </w:pPr>
            <w:r w:rsidRPr="00205F80">
              <w:rPr>
                <w:color w:val="000000"/>
                <w:sz w:val="20"/>
                <w:szCs w:val="20"/>
              </w:rPr>
              <w:t>4,470</w:t>
            </w:r>
          </w:p>
        </w:tc>
        <w:tc>
          <w:tcPr>
            <w:tcW w:w="998" w:type="dxa"/>
            <w:tcBorders>
              <w:top w:val="nil"/>
              <w:left w:val="nil"/>
              <w:bottom w:val="single" w:sz="8" w:space="0" w:color="auto"/>
              <w:right w:val="single" w:sz="8" w:space="0" w:color="auto"/>
            </w:tcBorders>
            <w:shd w:val="clear" w:color="auto" w:fill="auto"/>
            <w:vAlign w:val="center"/>
            <w:hideMark/>
          </w:tcPr>
          <w:p w14:paraId="2C1DE068" w14:textId="77777777" w:rsidR="009F6207" w:rsidRPr="00205F80" w:rsidRDefault="009F6207" w:rsidP="0070749E">
            <w:pPr>
              <w:jc w:val="center"/>
              <w:rPr>
                <w:color w:val="000000"/>
                <w:sz w:val="20"/>
                <w:szCs w:val="20"/>
              </w:rPr>
            </w:pPr>
            <w:r w:rsidRPr="00205F80">
              <w:rPr>
                <w:color w:val="000000"/>
                <w:sz w:val="20"/>
                <w:szCs w:val="20"/>
              </w:rPr>
              <w:t>4,470</w:t>
            </w:r>
          </w:p>
        </w:tc>
        <w:tc>
          <w:tcPr>
            <w:tcW w:w="1097" w:type="dxa"/>
            <w:tcBorders>
              <w:top w:val="nil"/>
              <w:left w:val="nil"/>
              <w:bottom w:val="single" w:sz="8" w:space="0" w:color="auto"/>
              <w:right w:val="single" w:sz="8" w:space="0" w:color="auto"/>
            </w:tcBorders>
            <w:shd w:val="clear" w:color="auto" w:fill="auto"/>
            <w:vAlign w:val="center"/>
            <w:hideMark/>
          </w:tcPr>
          <w:p w14:paraId="1136CE6D" w14:textId="77777777" w:rsidR="009F6207" w:rsidRPr="00205F80" w:rsidRDefault="009F6207" w:rsidP="0070749E">
            <w:pPr>
              <w:jc w:val="center"/>
              <w:rPr>
                <w:color w:val="000000"/>
                <w:sz w:val="20"/>
                <w:szCs w:val="20"/>
              </w:rPr>
            </w:pPr>
            <w:r w:rsidRPr="00205F80">
              <w:rPr>
                <w:color w:val="000000"/>
                <w:sz w:val="20"/>
                <w:szCs w:val="20"/>
              </w:rPr>
              <w:t>4,470</w:t>
            </w:r>
          </w:p>
        </w:tc>
        <w:tc>
          <w:tcPr>
            <w:tcW w:w="1097" w:type="dxa"/>
            <w:tcBorders>
              <w:top w:val="nil"/>
              <w:left w:val="nil"/>
              <w:bottom w:val="single" w:sz="8" w:space="0" w:color="auto"/>
              <w:right w:val="single" w:sz="8" w:space="0" w:color="auto"/>
            </w:tcBorders>
            <w:shd w:val="clear" w:color="auto" w:fill="auto"/>
            <w:vAlign w:val="center"/>
            <w:hideMark/>
          </w:tcPr>
          <w:p w14:paraId="7E99DA80" w14:textId="77777777" w:rsidR="009F6207" w:rsidRPr="00205F80" w:rsidRDefault="009F6207" w:rsidP="0070749E">
            <w:pPr>
              <w:jc w:val="center"/>
              <w:rPr>
                <w:color w:val="000000"/>
                <w:sz w:val="20"/>
                <w:szCs w:val="20"/>
              </w:rPr>
            </w:pPr>
            <w:r w:rsidRPr="00205F80">
              <w:rPr>
                <w:color w:val="000000"/>
                <w:sz w:val="20"/>
                <w:szCs w:val="20"/>
              </w:rPr>
              <w:t>4,470</w:t>
            </w:r>
          </w:p>
        </w:tc>
        <w:tc>
          <w:tcPr>
            <w:tcW w:w="998" w:type="dxa"/>
            <w:tcBorders>
              <w:top w:val="nil"/>
              <w:left w:val="nil"/>
              <w:bottom w:val="single" w:sz="8" w:space="0" w:color="auto"/>
              <w:right w:val="single" w:sz="8" w:space="0" w:color="auto"/>
            </w:tcBorders>
            <w:shd w:val="clear" w:color="auto" w:fill="auto"/>
            <w:vAlign w:val="center"/>
            <w:hideMark/>
          </w:tcPr>
          <w:p w14:paraId="6F605576" w14:textId="77777777" w:rsidR="009F6207" w:rsidRPr="00205F80" w:rsidRDefault="009F6207" w:rsidP="0070749E">
            <w:pPr>
              <w:jc w:val="center"/>
              <w:rPr>
                <w:color w:val="000000"/>
                <w:sz w:val="20"/>
                <w:szCs w:val="20"/>
              </w:rPr>
            </w:pPr>
            <w:r w:rsidRPr="00205F80">
              <w:rPr>
                <w:color w:val="000000"/>
                <w:sz w:val="20"/>
                <w:szCs w:val="20"/>
              </w:rPr>
              <w:t>4,470</w:t>
            </w:r>
          </w:p>
        </w:tc>
        <w:tc>
          <w:tcPr>
            <w:tcW w:w="1004" w:type="dxa"/>
            <w:tcBorders>
              <w:top w:val="nil"/>
              <w:left w:val="nil"/>
              <w:bottom w:val="single" w:sz="8" w:space="0" w:color="auto"/>
              <w:right w:val="single" w:sz="8" w:space="0" w:color="auto"/>
            </w:tcBorders>
            <w:shd w:val="clear" w:color="auto" w:fill="auto"/>
            <w:vAlign w:val="center"/>
            <w:hideMark/>
          </w:tcPr>
          <w:p w14:paraId="5DBB7E89" w14:textId="77777777" w:rsidR="009F6207" w:rsidRPr="00205F80" w:rsidRDefault="009F6207" w:rsidP="0070749E">
            <w:pPr>
              <w:jc w:val="center"/>
              <w:rPr>
                <w:color w:val="000000"/>
                <w:sz w:val="20"/>
                <w:szCs w:val="20"/>
              </w:rPr>
            </w:pPr>
            <w:r w:rsidRPr="00205F80">
              <w:rPr>
                <w:color w:val="000000"/>
                <w:sz w:val="20"/>
                <w:szCs w:val="20"/>
              </w:rPr>
              <w:t>4,470</w:t>
            </w:r>
          </w:p>
        </w:tc>
      </w:tr>
      <w:tr w:rsidR="009F6207" w:rsidRPr="00205F80" w14:paraId="343547EA"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28A0A76"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4C03665"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4CF39F53" w14:textId="77777777" w:rsidR="009F6207" w:rsidRPr="00205F80" w:rsidRDefault="009F6207" w:rsidP="0070749E">
            <w:pPr>
              <w:jc w:val="center"/>
              <w:rPr>
                <w:color w:val="000000"/>
                <w:sz w:val="20"/>
                <w:szCs w:val="20"/>
              </w:rPr>
            </w:pPr>
            <w:r w:rsidRPr="00205F80">
              <w:rPr>
                <w:color w:val="000000"/>
                <w:sz w:val="20"/>
                <w:szCs w:val="20"/>
              </w:rPr>
              <w:t>3,930</w:t>
            </w:r>
          </w:p>
        </w:tc>
        <w:tc>
          <w:tcPr>
            <w:tcW w:w="998" w:type="dxa"/>
            <w:tcBorders>
              <w:top w:val="nil"/>
              <w:left w:val="nil"/>
              <w:bottom w:val="single" w:sz="8" w:space="0" w:color="auto"/>
              <w:right w:val="single" w:sz="8" w:space="0" w:color="auto"/>
            </w:tcBorders>
            <w:shd w:val="clear" w:color="auto" w:fill="auto"/>
            <w:vAlign w:val="center"/>
            <w:hideMark/>
          </w:tcPr>
          <w:p w14:paraId="39341CCD" w14:textId="77777777" w:rsidR="009F6207" w:rsidRPr="00205F80" w:rsidRDefault="009F6207" w:rsidP="0070749E">
            <w:pPr>
              <w:jc w:val="center"/>
              <w:rPr>
                <w:color w:val="000000"/>
                <w:sz w:val="20"/>
                <w:szCs w:val="20"/>
              </w:rPr>
            </w:pPr>
            <w:r w:rsidRPr="00205F80">
              <w:rPr>
                <w:color w:val="000000"/>
                <w:sz w:val="20"/>
                <w:szCs w:val="20"/>
              </w:rPr>
              <w:t>3,930</w:t>
            </w:r>
          </w:p>
        </w:tc>
        <w:tc>
          <w:tcPr>
            <w:tcW w:w="1097" w:type="dxa"/>
            <w:tcBorders>
              <w:top w:val="nil"/>
              <w:left w:val="nil"/>
              <w:bottom w:val="single" w:sz="8" w:space="0" w:color="auto"/>
              <w:right w:val="single" w:sz="8" w:space="0" w:color="auto"/>
            </w:tcBorders>
            <w:shd w:val="clear" w:color="auto" w:fill="auto"/>
            <w:vAlign w:val="center"/>
            <w:hideMark/>
          </w:tcPr>
          <w:p w14:paraId="1F41C2A9" w14:textId="77777777" w:rsidR="009F6207" w:rsidRPr="00205F80" w:rsidRDefault="009F6207" w:rsidP="0070749E">
            <w:pPr>
              <w:jc w:val="center"/>
              <w:rPr>
                <w:color w:val="000000"/>
                <w:sz w:val="20"/>
                <w:szCs w:val="20"/>
              </w:rPr>
            </w:pPr>
            <w:r w:rsidRPr="00205F80">
              <w:rPr>
                <w:color w:val="000000"/>
                <w:sz w:val="20"/>
                <w:szCs w:val="20"/>
              </w:rPr>
              <w:t>4,470</w:t>
            </w:r>
          </w:p>
        </w:tc>
        <w:tc>
          <w:tcPr>
            <w:tcW w:w="1097" w:type="dxa"/>
            <w:tcBorders>
              <w:top w:val="nil"/>
              <w:left w:val="nil"/>
              <w:bottom w:val="single" w:sz="8" w:space="0" w:color="auto"/>
              <w:right w:val="single" w:sz="8" w:space="0" w:color="auto"/>
            </w:tcBorders>
            <w:shd w:val="clear" w:color="auto" w:fill="auto"/>
            <w:vAlign w:val="center"/>
            <w:hideMark/>
          </w:tcPr>
          <w:p w14:paraId="38D58D3C" w14:textId="77777777" w:rsidR="009F6207" w:rsidRPr="00205F80" w:rsidRDefault="009F6207" w:rsidP="0070749E">
            <w:pPr>
              <w:jc w:val="center"/>
              <w:rPr>
                <w:color w:val="000000"/>
                <w:sz w:val="20"/>
                <w:szCs w:val="20"/>
              </w:rPr>
            </w:pPr>
            <w:r w:rsidRPr="00205F80">
              <w:rPr>
                <w:color w:val="000000"/>
                <w:sz w:val="20"/>
                <w:szCs w:val="20"/>
              </w:rPr>
              <w:t>4,470</w:t>
            </w:r>
          </w:p>
        </w:tc>
        <w:tc>
          <w:tcPr>
            <w:tcW w:w="998" w:type="dxa"/>
            <w:tcBorders>
              <w:top w:val="nil"/>
              <w:left w:val="nil"/>
              <w:bottom w:val="single" w:sz="8" w:space="0" w:color="auto"/>
              <w:right w:val="single" w:sz="8" w:space="0" w:color="auto"/>
            </w:tcBorders>
            <w:shd w:val="clear" w:color="auto" w:fill="auto"/>
            <w:vAlign w:val="center"/>
            <w:hideMark/>
          </w:tcPr>
          <w:p w14:paraId="73980758" w14:textId="77777777" w:rsidR="009F6207" w:rsidRPr="00205F80" w:rsidRDefault="009F6207" w:rsidP="0070749E">
            <w:pPr>
              <w:jc w:val="center"/>
              <w:rPr>
                <w:color w:val="000000"/>
                <w:sz w:val="20"/>
                <w:szCs w:val="20"/>
              </w:rPr>
            </w:pPr>
            <w:r w:rsidRPr="00205F80">
              <w:rPr>
                <w:color w:val="000000"/>
                <w:sz w:val="20"/>
                <w:szCs w:val="20"/>
              </w:rPr>
              <w:t>4,470</w:t>
            </w:r>
          </w:p>
        </w:tc>
        <w:tc>
          <w:tcPr>
            <w:tcW w:w="1097" w:type="dxa"/>
            <w:tcBorders>
              <w:top w:val="nil"/>
              <w:left w:val="nil"/>
              <w:bottom w:val="single" w:sz="8" w:space="0" w:color="auto"/>
              <w:right w:val="single" w:sz="8" w:space="0" w:color="auto"/>
            </w:tcBorders>
            <w:shd w:val="clear" w:color="auto" w:fill="auto"/>
            <w:vAlign w:val="center"/>
            <w:hideMark/>
          </w:tcPr>
          <w:p w14:paraId="2A5E9EED" w14:textId="77777777" w:rsidR="009F6207" w:rsidRPr="00205F80" w:rsidRDefault="009F6207" w:rsidP="0070749E">
            <w:pPr>
              <w:jc w:val="center"/>
              <w:rPr>
                <w:color w:val="000000"/>
                <w:sz w:val="20"/>
                <w:szCs w:val="20"/>
              </w:rPr>
            </w:pPr>
            <w:r w:rsidRPr="00205F80">
              <w:rPr>
                <w:color w:val="000000"/>
                <w:sz w:val="20"/>
                <w:szCs w:val="20"/>
              </w:rPr>
              <w:t>4,470</w:t>
            </w:r>
          </w:p>
        </w:tc>
        <w:tc>
          <w:tcPr>
            <w:tcW w:w="1097" w:type="dxa"/>
            <w:tcBorders>
              <w:top w:val="nil"/>
              <w:left w:val="nil"/>
              <w:bottom w:val="single" w:sz="8" w:space="0" w:color="auto"/>
              <w:right w:val="single" w:sz="8" w:space="0" w:color="auto"/>
            </w:tcBorders>
            <w:shd w:val="clear" w:color="auto" w:fill="auto"/>
            <w:vAlign w:val="center"/>
            <w:hideMark/>
          </w:tcPr>
          <w:p w14:paraId="0B03A991" w14:textId="77777777" w:rsidR="009F6207" w:rsidRPr="00205F80" w:rsidRDefault="009F6207" w:rsidP="0070749E">
            <w:pPr>
              <w:jc w:val="center"/>
              <w:rPr>
                <w:color w:val="000000"/>
                <w:sz w:val="20"/>
                <w:szCs w:val="20"/>
              </w:rPr>
            </w:pPr>
            <w:r w:rsidRPr="00205F80">
              <w:rPr>
                <w:color w:val="000000"/>
                <w:sz w:val="20"/>
                <w:szCs w:val="20"/>
              </w:rPr>
              <w:t>4,470</w:t>
            </w:r>
          </w:p>
        </w:tc>
        <w:tc>
          <w:tcPr>
            <w:tcW w:w="998" w:type="dxa"/>
            <w:tcBorders>
              <w:top w:val="nil"/>
              <w:left w:val="nil"/>
              <w:bottom w:val="single" w:sz="8" w:space="0" w:color="auto"/>
              <w:right w:val="single" w:sz="8" w:space="0" w:color="auto"/>
            </w:tcBorders>
            <w:shd w:val="clear" w:color="auto" w:fill="auto"/>
            <w:vAlign w:val="center"/>
            <w:hideMark/>
          </w:tcPr>
          <w:p w14:paraId="268CCD62" w14:textId="77777777" w:rsidR="009F6207" w:rsidRPr="00205F80" w:rsidRDefault="009F6207" w:rsidP="0070749E">
            <w:pPr>
              <w:jc w:val="center"/>
              <w:rPr>
                <w:color w:val="000000"/>
                <w:sz w:val="20"/>
                <w:szCs w:val="20"/>
              </w:rPr>
            </w:pPr>
            <w:r w:rsidRPr="00205F80">
              <w:rPr>
                <w:color w:val="000000"/>
                <w:sz w:val="20"/>
                <w:szCs w:val="20"/>
              </w:rPr>
              <w:t>4,470</w:t>
            </w:r>
          </w:p>
        </w:tc>
        <w:tc>
          <w:tcPr>
            <w:tcW w:w="1004" w:type="dxa"/>
            <w:tcBorders>
              <w:top w:val="nil"/>
              <w:left w:val="nil"/>
              <w:bottom w:val="single" w:sz="8" w:space="0" w:color="auto"/>
              <w:right w:val="single" w:sz="8" w:space="0" w:color="auto"/>
            </w:tcBorders>
            <w:shd w:val="clear" w:color="auto" w:fill="auto"/>
            <w:vAlign w:val="center"/>
            <w:hideMark/>
          </w:tcPr>
          <w:p w14:paraId="02AFFACD" w14:textId="77777777" w:rsidR="009F6207" w:rsidRPr="00205F80" w:rsidRDefault="009F6207" w:rsidP="0070749E">
            <w:pPr>
              <w:jc w:val="center"/>
              <w:rPr>
                <w:color w:val="000000"/>
                <w:sz w:val="20"/>
                <w:szCs w:val="20"/>
              </w:rPr>
            </w:pPr>
            <w:r w:rsidRPr="00205F80">
              <w:rPr>
                <w:color w:val="000000"/>
                <w:sz w:val="20"/>
                <w:szCs w:val="20"/>
              </w:rPr>
              <w:t>4,470</w:t>
            </w:r>
          </w:p>
        </w:tc>
      </w:tr>
      <w:tr w:rsidR="009F6207" w:rsidRPr="00205F80" w14:paraId="6CB04B30"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B14B3BF"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440B220"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20FE6CB0" w14:textId="77777777" w:rsidR="009F6207" w:rsidRPr="00205F80" w:rsidRDefault="009F6207" w:rsidP="0070749E">
            <w:pPr>
              <w:jc w:val="center"/>
              <w:rPr>
                <w:color w:val="000000"/>
                <w:sz w:val="20"/>
                <w:szCs w:val="20"/>
              </w:rPr>
            </w:pPr>
            <w:r w:rsidRPr="00205F80">
              <w:rPr>
                <w:color w:val="000000"/>
                <w:sz w:val="20"/>
                <w:szCs w:val="20"/>
              </w:rPr>
              <w:t>0,042</w:t>
            </w:r>
          </w:p>
        </w:tc>
        <w:tc>
          <w:tcPr>
            <w:tcW w:w="998" w:type="dxa"/>
            <w:tcBorders>
              <w:top w:val="nil"/>
              <w:left w:val="nil"/>
              <w:bottom w:val="single" w:sz="8" w:space="0" w:color="auto"/>
              <w:right w:val="single" w:sz="8" w:space="0" w:color="auto"/>
            </w:tcBorders>
            <w:shd w:val="clear" w:color="auto" w:fill="auto"/>
            <w:vAlign w:val="center"/>
            <w:hideMark/>
          </w:tcPr>
          <w:p w14:paraId="5B9C6777" w14:textId="77777777" w:rsidR="009F6207" w:rsidRPr="00205F80" w:rsidRDefault="009F6207" w:rsidP="0070749E">
            <w:pPr>
              <w:jc w:val="center"/>
              <w:rPr>
                <w:color w:val="000000"/>
                <w:sz w:val="20"/>
                <w:szCs w:val="20"/>
              </w:rPr>
            </w:pPr>
            <w:r w:rsidRPr="00205F80">
              <w:rPr>
                <w:color w:val="000000"/>
                <w:sz w:val="20"/>
                <w:szCs w:val="20"/>
              </w:rPr>
              <w:t>0,042</w:t>
            </w:r>
          </w:p>
        </w:tc>
        <w:tc>
          <w:tcPr>
            <w:tcW w:w="1097" w:type="dxa"/>
            <w:tcBorders>
              <w:top w:val="nil"/>
              <w:left w:val="nil"/>
              <w:bottom w:val="single" w:sz="8" w:space="0" w:color="auto"/>
              <w:right w:val="single" w:sz="8" w:space="0" w:color="auto"/>
            </w:tcBorders>
            <w:shd w:val="clear" w:color="auto" w:fill="auto"/>
            <w:vAlign w:val="center"/>
            <w:hideMark/>
          </w:tcPr>
          <w:p w14:paraId="1A3A1DAB" w14:textId="77777777" w:rsidR="009F6207" w:rsidRPr="00205F80" w:rsidRDefault="009F6207" w:rsidP="0070749E">
            <w:pPr>
              <w:jc w:val="center"/>
              <w:rPr>
                <w:color w:val="000000"/>
                <w:sz w:val="20"/>
                <w:szCs w:val="20"/>
              </w:rPr>
            </w:pPr>
            <w:r w:rsidRPr="00205F80">
              <w:rPr>
                <w:color w:val="000000"/>
                <w:sz w:val="20"/>
                <w:szCs w:val="20"/>
              </w:rPr>
              <w:t>0,042</w:t>
            </w:r>
          </w:p>
        </w:tc>
        <w:tc>
          <w:tcPr>
            <w:tcW w:w="1097" w:type="dxa"/>
            <w:tcBorders>
              <w:top w:val="nil"/>
              <w:left w:val="nil"/>
              <w:bottom w:val="single" w:sz="8" w:space="0" w:color="auto"/>
              <w:right w:val="single" w:sz="8" w:space="0" w:color="auto"/>
            </w:tcBorders>
            <w:shd w:val="clear" w:color="auto" w:fill="auto"/>
            <w:vAlign w:val="center"/>
            <w:hideMark/>
          </w:tcPr>
          <w:p w14:paraId="4290F001" w14:textId="77777777" w:rsidR="009F6207" w:rsidRPr="00205F80" w:rsidRDefault="009F6207" w:rsidP="0070749E">
            <w:pPr>
              <w:jc w:val="center"/>
              <w:rPr>
                <w:color w:val="000000"/>
                <w:sz w:val="20"/>
                <w:szCs w:val="20"/>
              </w:rPr>
            </w:pPr>
            <w:r w:rsidRPr="00205F80">
              <w:rPr>
                <w:color w:val="000000"/>
                <w:sz w:val="20"/>
                <w:szCs w:val="20"/>
              </w:rPr>
              <w:t>0,042</w:t>
            </w:r>
          </w:p>
        </w:tc>
        <w:tc>
          <w:tcPr>
            <w:tcW w:w="998" w:type="dxa"/>
            <w:tcBorders>
              <w:top w:val="nil"/>
              <w:left w:val="nil"/>
              <w:bottom w:val="single" w:sz="8" w:space="0" w:color="auto"/>
              <w:right w:val="single" w:sz="8" w:space="0" w:color="auto"/>
            </w:tcBorders>
            <w:shd w:val="clear" w:color="auto" w:fill="auto"/>
            <w:vAlign w:val="center"/>
            <w:hideMark/>
          </w:tcPr>
          <w:p w14:paraId="4D5429C2" w14:textId="77777777" w:rsidR="009F6207" w:rsidRPr="00205F80" w:rsidRDefault="009F6207" w:rsidP="0070749E">
            <w:pPr>
              <w:jc w:val="center"/>
              <w:rPr>
                <w:color w:val="000000"/>
                <w:sz w:val="20"/>
                <w:szCs w:val="20"/>
              </w:rPr>
            </w:pPr>
            <w:r w:rsidRPr="00205F80">
              <w:rPr>
                <w:color w:val="000000"/>
                <w:sz w:val="20"/>
                <w:szCs w:val="20"/>
              </w:rPr>
              <w:t>0,042</w:t>
            </w:r>
          </w:p>
        </w:tc>
        <w:tc>
          <w:tcPr>
            <w:tcW w:w="1097" w:type="dxa"/>
            <w:tcBorders>
              <w:top w:val="nil"/>
              <w:left w:val="nil"/>
              <w:bottom w:val="single" w:sz="8" w:space="0" w:color="auto"/>
              <w:right w:val="single" w:sz="8" w:space="0" w:color="auto"/>
            </w:tcBorders>
            <w:shd w:val="clear" w:color="auto" w:fill="auto"/>
            <w:vAlign w:val="center"/>
            <w:hideMark/>
          </w:tcPr>
          <w:p w14:paraId="30D2D7B0" w14:textId="77777777" w:rsidR="009F6207" w:rsidRPr="00205F80" w:rsidRDefault="009F6207" w:rsidP="0070749E">
            <w:pPr>
              <w:jc w:val="center"/>
              <w:rPr>
                <w:color w:val="000000"/>
                <w:sz w:val="20"/>
                <w:szCs w:val="20"/>
              </w:rPr>
            </w:pPr>
            <w:r w:rsidRPr="00205F80">
              <w:rPr>
                <w:color w:val="000000"/>
                <w:sz w:val="20"/>
                <w:szCs w:val="20"/>
              </w:rPr>
              <w:t>0,042</w:t>
            </w:r>
          </w:p>
        </w:tc>
        <w:tc>
          <w:tcPr>
            <w:tcW w:w="1097" w:type="dxa"/>
            <w:tcBorders>
              <w:top w:val="nil"/>
              <w:left w:val="nil"/>
              <w:bottom w:val="single" w:sz="8" w:space="0" w:color="auto"/>
              <w:right w:val="single" w:sz="8" w:space="0" w:color="auto"/>
            </w:tcBorders>
            <w:shd w:val="clear" w:color="auto" w:fill="auto"/>
            <w:vAlign w:val="center"/>
            <w:hideMark/>
          </w:tcPr>
          <w:p w14:paraId="23A9371B" w14:textId="77777777" w:rsidR="009F6207" w:rsidRPr="00205F80" w:rsidRDefault="009F6207" w:rsidP="0070749E">
            <w:pPr>
              <w:jc w:val="center"/>
              <w:rPr>
                <w:color w:val="000000"/>
                <w:sz w:val="20"/>
                <w:szCs w:val="20"/>
              </w:rPr>
            </w:pPr>
            <w:r w:rsidRPr="00205F80">
              <w:rPr>
                <w:color w:val="000000"/>
                <w:sz w:val="20"/>
                <w:szCs w:val="20"/>
              </w:rPr>
              <w:t>0,042</w:t>
            </w:r>
          </w:p>
        </w:tc>
        <w:tc>
          <w:tcPr>
            <w:tcW w:w="998" w:type="dxa"/>
            <w:tcBorders>
              <w:top w:val="nil"/>
              <w:left w:val="nil"/>
              <w:bottom w:val="single" w:sz="8" w:space="0" w:color="auto"/>
              <w:right w:val="single" w:sz="8" w:space="0" w:color="auto"/>
            </w:tcBorders>
            <w:shd w:val="clear" w:color="auto" w:fill="auto"/>
            <w:vAlign w:val="center"/>
            <w:hideMark/>
          </w:tcPr>
          <w:p w14:paraId="2DB3DB2E" w14:textId="77777777" w:rsidR="009F6207" w:rsidRPr="00205F80" w:rsidRDefault="009F6207" w:rsidP="0070749E">
            <w:pPr>
              <w:jc w:val="center"/>
              <w:rPr>
                <w:color w:val="000000"/>
                <w:sz w:val="20"/>
                <w:szCs w:val="20"/>
              </w:rPr>
            </w:pPr>
            <w:r w:rsidRPr="00205F80">
              <w:rPr>
                <w:color w:val="000000"/>
                <w:sz w:val="20"/>
                <w:szCs w:val="20"/>
              </w:rPr>
              <w:t>0,042</w:t>
            </w:r>
          </w:p>
        </w:tc>
        <w:tc>
          <w:tcPr>
            <w:tcW w:w="1004" w:type="dxa"/>
            <w:tcBorders>
              <w:top w:val="nil"/>
              <w:left w:val="nil"/>
              <w:bottom w:val="single" w:sz="8" w:space="0" w:color="auto"/>
              <w:right w:val="single" w:sz="8" w:space="0" w:color="auto"/>
            </w:tcBorders>
            <w:shd w:val="clear" w:color="auto" w:fill="auto"/>
            <w:vAlign w:val="center"/>
            <w:hideMark/>
          </w:tcPr>
          <w:p w14:paraId="67EC3B6A" w14:textId="77777777" w:rsidR="009F6207" w:rsidRPr="00205F80" w:rsidRDefault="009F6207" w:rsidP="0070749E">
            <w:pPr>
              <w:jc w:val="center"/>
              <w:rPr>
                <w:color w:val="000000"/>
                <w:sz w:val="20"/>
                <w:szCs w:val="20"/>
              </w:rPr>
            </w:pPr>
            <w:r w:rsidRPr="00205F80">
              <w:rPr>
                <w:color w:val="000000"/>
                <w:sz w:val="20"/>
                <w:szCs w:val="20"/>
              </w:rPr>
              <w:t>0,042</w:t>
            </w:r>
          </w:p>
        </w:tc>
      </w:tr>
      <w:tr w:rsidR="009F6207" w:rsidRPr="00205F80" w14:paraId="0CA08286"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241700A"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374165C"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778AA262" w14:textId="77777777" w:rsidR="009F6207" w:rsidRPr="00205F80" w:rsidRDefault="009F6207" w:rsidP="0070749E">
            <w:pPr>
              <w:jc w:val="center"/>
              <w:rPr>
                <w:color w:val="000000"/>
                <w:sz w:val="20"/>
                <w:szCs w:val="20"/>
              </w:rPr>
            </w:pPr>
            <w:r w:rsidRPr="00205F80">
              <w:rPr>
                <w:color w:val="000000"/>
                <w:sz w:val="20"/>
                <w:szCs w:val="20"/>
              </w:rPr>
              <w:t>3,888</w:t>
            </w:r>
          </w:p>
        </w:tc>
        <w:tc>
          <w:tcPr>
            <w:tcW w:w="998" w:type="dxa"/>
            <w:tcBorders>
              <w:top w:val="nil"/>
              <w:left w:val="nil"/>
              <w:bottom w:val="single" w:sz="8" w:space="0" w:color="auto"/>
              <w:right w:val="single" w:sz="8" w:space="0" w:color="auto"/>
            </w:tcBorders>
            <w:shd w:val="clear" w:color="auto" w:fill="auto"/>
            <w:vAlign w:val="center"/>
            <w:hideMark/>
          </w:tcPr>
          <w:p w14:paraId="1C847713" w14:textId="77777777" w:rsidR="009F6207" w:rsidRPr="00205F80" w:rsidRDefault="009F6207" w:rsidP="0070749E">
            <w:pPr>
              <w:jc w:val="center"/>
              <w:rPr>
                <w:color w:val="000000"/>
                <w:sz w:val="20"/>
                <w:szCs w:val="20"/>
              </w:rPr>
            </w:pPr>
            <w:r w:rsidRPr="00205F80">
              <w:rPr>
                <w:color w:val="000000"/>
                <w:sz w:val="20"/>
                <w:szCs w:val="20"/>
              </w:rPr>
              <w:t>3,888</w:t>
            </w:r>
          </w:p>
        </w:tc>
        <w:tc>
          <w:tcPr>
            <w:tcW w:w="1097" w:type="dxa"/>
            <w:tcBorders>
              <w:top w:val="nil"/>
              <w:left w:val="nil"/>
              <w:bottom w:val="single" w:sz="8" w:space="0" w:color="auto"/>
              <w:right w:val="single" w:sz="8" w:space="0" w:color="auto"/>
            </w:tcBorders>
            <w:shd w:val="clear" w:color="auto" w:fill="auto"/>
            <w:vAlign w:val="center"/>
            <w:hideMark/>
          </w:tcPr>
          <w:p w14:paraId="20D8D5EB" w14:textId="77777777" w:rsidR="009F6207" w:rsidRPr="00205F80" w:rsidRDefault="009F6207" w:rsidP="0070749E">
            <w:pPr>
              <w:jc w:val="center"/>
              <w:rPr>
                <w:color w:val="000000"/>
                <w:sz w:val="20"/>
                <w:szCs w:val="20"/>
              </w:rPr>
            </w:pPr>
            <w:r w:rsidRPr="00205F80">
              <w:rPr>
                <w:color w:val="000000"/>
                <w:sz w:val="20"/>
                <w:szCs w:val="20"/>
              </w:rPr>
              <w:t>4,428</w:t>
            </w:r>
          </w:p>
        </w:tc>
        <w:tc>
          <w:tcPr>
            <w:tcW w:w="1097" w:type="dxa"/>
            <w:tcBorders>
              <w:top w:val="nil"/>
              <w:left w:val="nil"/>
              <w:bottom w:val="single" w:sz="8" w:space="0" w:color="auto"/>
              <w:right w:val="single" w:sz="8" w:space="0" w:color="auto"/>
            </w:tcBorders>
            <w:shd w:val="clear" w:color="auto" w:fill="auto"/>
            <w:vAlign w:val="center"/>
            <w:hideMark/>
          </w:tcPr>
          <w:p w14:paraId="39934CD2" w14:textId="77777777" w:rsidR="009F6207" w:rsidRPr="00205F80" w:rsidRDefault="009F6207" w:rsidP="0070749E">
            <w:pPr>
              <w:jc w:val="center"/>
              <w:rPr>
                <w:color w:val="000000"/>
                <w:sz w:val="20"/>
                <w:szCs w:val="20"/>
              </w:rPr>
            </w:pPr>
            <w:r w:rsidRPr="00205F80">
              <w:rPr>
                <w:color w:val="000000"/>
                <w:sz w:val="20"/>
                <w:szCs w:val="20"/>
              </w:rPr>
              <w:t>4,428</w:t>
            </w:r>
          </w:p>
        </w:tc>
        <w:tc>
          <w:tcPr>
            <w:tcW w:w="998" w:type="dxa"/>
            <w:tcBorders>
              <w:top w:val="nil"/>
              <w:left w:val="nil"/>
              <w:bottom w:val="single" w:sz="8" w:space="0" w:color="auto"/>
              <w:right w:val="single" w:sz="8" w:space="0" w:color="auto"/>
            </w:tcBorders>
            <w:shd w:val="clear" w:color="auto" w:fill="auto"/>
            <w:vAlign w:val="center"/>
            <w:hideMark/>
          </w:tcPr>
          <w:p w14:paraId="62F6F3D2" w14:textId="77777777" w:rsidR="009F6207" w:rsidRPr="00205F80" w:rsidRDefault="009F6207" w:rsidP="0070749E">
            <w:pPr>
              <w:jc w:val="center"/>
              <w:rPr>
                <w:color w:val="000000"/>
                <w:sz w:val="20"/>
                <w:szCs w:val="20"/>
              </w:rPr>
            </w:pPr>
            <w:r w:rsidRPr="00205F80">
              <w:rPr>
                <w:color w:val="000000"/>
                <w:sz w:val="20"/>
                <w:szCs w:val="20"/>
              </w:rPr>
              <w:t>4,428</w:t>
            </w:r>
          </w:p>
        </w:tc>
        <w:tc>
          <w:tcPr>
            <w:tcW w:w="1097" w:type="dxa"/>
            <w:tcBorders>
              <w:top w:val="nil"/>
              <w:left w:val="nil"/>
              <w:bottom w:val="single" w:sz="8" w:space="0" w:color="auto"/>
              <w:right w:val="single" w:sz="8" w:space="0" w:color="auto"/>
            </w:tcBorders>
            <w:shd w:val="clear" w:color="auto" w:fill="auto"/>
            <w:vAlign w:val="center"/>
            <w:hideMark/>
          </w:tcPr>
          <w:p w14:paraId="36F4AFD5" w14:textId="77777777" w:rsidR="009F6207" w:rsidRPr="00205F80" w:rsidRDefault="009F6207" w:rsidP="0070749E">
            <w:pPr>
              <w:jc w:val="center"/>
              <w:rPr>
                <w:color w:val="000000"/>
                <w:sz w:val="20"/>
                <w:szCs w:val="20"/>
              </w:rPr>
            </w:pPr>
            <w:r w:rsidRPr="00205F80">
              <w:rPr>
                <w:color w:val="000000"/>
                <w:sz w:val="20"/>
                <w:szCs w:val="20"/>
              </w:rPr>
              <w:t>4,428</w:t>
            </w:r>
          </w:p>
        </w:tc>
        <w:tc>
          <w:tcPr>
            <w:tcW w:w="1097" w:type="dxa"/>
            <w:tcBorders>
              <w:top w:val="nil"/>
              <w:left w:val="nil"/>
              <w:bottom w:val="single" w:sz="8" w:space="0" w:color="auto"/>
              <w:right w:val="single" w:sz="8" w:space="0" w:color="auto"/>
            </w:tcBorders>
            <w:shd w:val="clear" w:color="auto" w:fill="auto"/>
            <w:vAlign w:val="center"/>
            <w:hideMark/>
          </w:tcPr>
          <w:p w14:paraId="640A5179" w14:textId="77777777" w:rsidR="009F6207" w:rsidRPr="00205F80" w:rsidRDefault="009F6207" w:rsidP="0070749E">
            <w:pPr>
              <w:jc w:val="center"/>
              <w:rPr>
                <w:color w:val="000000"/>
                <w:sz w:val="20"/>
                <w:szCs w:val="20"/>
              </w:rPr>
            </w:pPr>
            <w:r w:rsidRPr="00205F80">
              <w:rPr>
                <w:color w:val="000000"/>
                <w:sz w:val="20"/>
                <w:szCs w:val="20"/>
              </w:rPr>
              <w:t>4,428</w:t>
            </w:r>
          </w:p>
        </w:tc>
        <w:tc>
          <w:tcPr>
            <w:tcW w:w="998" w:type="dxa"/>
            <w:tcBorders>
              <w:top w:val="nil"/>
              <w:left w:val="nil"/>
              <w:bottom w:val="single" w:sz="8" w:space="0" w:color="auto"/>
              <w:right w:val="single" w:sz="8" w:space="0" w:color="auto"/>
            </w:tcBorders>
            <w:shd w:val="clear" w:color="auto" w:fill="auto"/>
            <w:vAlign w:val="center"/>
            <w:hideMark/>
          </w:tcPr>
          <w:p w14:paraId="7AE479A7" w14:textId="77777777" w:rsidR="009F6207" w:rsidRPr="00205F80" w:rsidRDefault="009F6207" w:rsidP="0070749E">
            <w:pPr>
              <w:jc w:val="center"/>
              <w:rPr>
                <w:color w:val="000000"/>
                <w:sz w:val="20"/>
                <w:szCs w:val="20"/>
              </w:rPr>
            </w:pPr>
            <w:r w:rsidRPr="00205F80">
              <w:rPr>
                <w:color w:val="000000"/>
                <w:sz w:val="20"/>
                <w:szCs w:val="20"/>
              </w:rPr>
              <w:t>4,428</w:t>
            </w:r>
          </w:p>
        </w:tc>
        <w:tc>
          <w:tcPr>
            <w:tcW w:w="1004" w:type="dxa"/>
            <w:tcBorders>
              <w:top w:val="nil"/>
              <w:left w:val="nil"/>
              <w:bottom w:val="single" w:sz="8" w:space="0" w:color="auto"/>
              <w:right w:val="single" w:sz="8" w:space="0" w:color="auto"/>
            </w:tcBorders>
            <w:shd w:val="clear" w:color="auto" w:fill="auto"/>
            <w:vAlign w:val="center"/>
            <w:hideMark/>
          </w:tcPr>
          <w:p w14:paraId="2A1BEEAF" w14:textId="77777777" w:rsidR="009F6207" w:rsidRPr="00205F80" w:rsidRDefault="009F6207" w:rsidP="0070749E">
            <w:pPr>
              <w:jc w:val="center"/>
              <w:rPr>
                <w:color w:val="000000"/>
                <w:sz w:val="20"/>
                <w:szCs w:val="20"/>
              </w:rPr>
            </w:pPr>
            <w:r w:rsidRPr="00205F80">
              <w:rPr>
                <w:color w:val="000000"/>
                <w:sz w:val="20"/>
                <w:szCs w:val="20"/>
              </w:rPr>
              <w:t>4,428</w:t>
            </w:r>
          </w:p>
        </w:tc>
      </w:tr>
      <w:tr w:rsidR="009F6207" w:rsidRPr="00205F80" w14:paraId="7BA9ED8D"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04BC0515"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C1BA529"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0B9BE805" w14:textId="77777777" w:rsidR="009F6207" w:rsidRPr="00205F80" w:rsidRDefault="009F6207" w:rsidP="0070749E">
            <w:pPr>
              <w:jc w:val="center"/>
              <w:rPr>
                <w:color w:val="000000"/>
                <w:sz w:val="20"/>
                <w:szCs w:val="20"/>
              </w:rPr>
            </w:pPr>
            <w:r w:rsidRPr="00205F80">
              <w:rPr>
                <w:color w:val="000000"/>
                <w:sz w:val="20"/>
                <w:szCs w:val="20"/>
              </w:rPr>
              <w:t>0,320</w:t>
            </w:r>
          </w:p>
        </w:tc>
        <w:tc>
          <w:tcPr>
            <w:tcW w:w="998" w:type="dxa"/>
            <w:tcBorders>
              <w:top w:val="nil"/>
              <w:left w:val="nil"/>
              <w:bottom w:val="single" w:sz="8" w:space="0" w:color="auto"/>
              <w:right w:val="single" w:sz="8" w:space="0" w:color="auto"/>
            </w:tcBorders>
            <w:shd w:val="clear" w:color="auto" w:fill="auto"/>
            <w:vAlign w:val="center"/>
            <w:hideMark/>
          </w:tcPr>
          <w:p w14:paraId="7720BE49" w14:textId="77777777" w:rsidR="009F6207" w:rsidRPr="00205F80" w:rsidRDefault="009F6207" w:rsidP="0070749E">
            <w:pPr>
              <w:jc w:val="center"/>
              <w:rPr>
                <w:color w:val="000000"/>
                <w:sz w:val="20"/>
                <w:szCs w:val="20"/>
              </w:rPr>
            </w:pPr>
            <w:r w:rsidRPr="00205F80">
              <w:rPr>
                <w:color w:val="000000"/>
                <w:sz w:val="20"/>
                <w:szCs w:val="20"/>
              </w:rPr>
              <w:t>0,320</w:t>
            </w:r>
          </w:p>
        </w:tc>
        <w:tc>
          <w:tcPr>
            <w:tcW w:w="1097" w:type="dxa"/>
            <w:tcBorders>
              <w:top w:val="nil"/>
              <w:left w:val="nil"/>
              <w:bottom w:val="single" w:sz="8" w:space="0" w:color="auto"/>
              <w:right w:val="single" w:sz="8" w:space="0" w:color="auto"/>
            </w:tcBorders>
            <w:shd w:val="clear" w:color="auto" w:fill="auto"/>
            <w:vAlign w:val="center"/>
            <w:hideMark/>
          </w:tcPr>
          <w:p w14:paraId="3E30F8BF" w14:textId="77777777" w:rsidR="009F6207" w:rsidRPr="00205F80" w:rsidRDefault="009F6207" w:rsidP="0070749E">
            <w:pPr>
              <w:jc w:val="center"/>
              <w:rPr>
                <w:color w:val="000000"/>
                <w:sz w:val="20"/>
                <w:szCs w:val="20"/>
              </w:rPr>
            </w:pPr>
            <w:r w:rsidRPr="00205F80">
              <w:rPr>
                <w:color w:val="000000"/>
                <w:sz w:val="20"/>
                <w:szCs w:val="20"/>
              </w:rPr>
              <w:t>0,320</w:t>
            </w:r>
          </w:p>
        </w:tc>
        <w:tc>
          <w:tcPr>
            <w:tcW w:w="1097" w:type="dxa"/>
            <w:tcBorders>
              <w:top w:val="nil"/>
              <w:left w:val="nil"/>
              <w:bottom w:val="single" w:sz="8" w:space="0" w:color="auto"/>
              <w:right w:val="single" w:sz="8" w:space="0" w:color="auto"/>
            </w:tcBorders>
            <w:shd w:val="clear" w:color="auto" w:fill="auto"/>
            <w:vAlign w:val="center"/>
            <w:hideMark/>
          </w:tcPr>
          <w:p w14:paraId="77C38589" w14:textId="77777777" w:rsidR="009F6207" w:rsidRPr="00205F80" w:rsidRDefault="009F6207" w:rsidP="0070749E">
            <w:pPr>
              <w:jc w:val="center"/>
              <w:rPr>
                <w:color w:val="000000"/>
                <w:sz w:val="20"/>
                <w:szCs w:val="20"/>
              </w:rPr>
            </w:pPr>
            <w:r w:rsidRPr="00205F80">
              <w:rPr>
                <w:color w:val="000000"/>
                <w:sz w:val="20"/>
                <w:szCs w:val="20"/>
              </w:rPr>
              <w:t>0,320</w:t>
            </w:r>
          </w:p>
        </w:tc>
        <w:tc>
          <w:tcPr>
            <w:tcW w:w="998" w:type="dxa"/>
            <w:tcBorders>
              <w:top w:val="nil"/>
              <w:left w:val="nil"/>
              <w:bottom w:val="single" w:sz="8" w:space="0" w:color="auto"/>
              <w:right w:val="single" w:sz="8" w:space="0" w:color="auto"/>
            </w:tcBorders>
            <w:shd w:val="clear" w:color="auto" w:fill="auto"/>
            <w:vAlign w:val="center"/>
            <w:hideMark/>
          </w:tcPr>
          <w:p w14:paraId="22E6C3EB" w14:textId="77777777" w:rsidR="009F6207" w:rsidRPr="00205F80" w:rsidRDefault="009F6207" w:rsidP="0070749E">
            <w:pPr>
              <w:jc w:val="center"/>
              <w:rPr>
                <w:color w:val="000000"/>
                <w:sz w:val="20"/>
                <w:szCs w:val="20"/>
              </w:rPr>
            </w:pPr>
            <w:r w:rsidRPr="00205F80">
              <w:rPr>
                <w:color w:val="000000"/>
                <w:sz w:val="20"/>
                <w:szCs w:val="20"/>
              </w:rPr>
              <w:t>0,320</w:t>
            </w:r>
          </w:p>
        </w:tc>
        <w:tc>
          <w:tcPr>
            <w:tcW w:w="1097" w:type="dxa"/>
            <w:tcBorders>
              <w:top w:val="nil"/>
              <w:left w:val="nil"/>
              <w:bottom w:val="single" w:sz="8" w:space="0" w:color="auto"/>
              <w:right w:val="single" w:sz="8" w:space="0" w:color="auto"/>
            </w:tcBorders>
            <w:shd w:val="clear" w:color="auto" w:fill="auto"/>
            <w:vAlign w:val="center"/>
            <w:hideMark/>
          </w:tcPr>
          <w:p w14:paraId="09F6DE9F" w14:textId="77777777" w:rsidR="009F6207" w:rsidRPr="00205F80" w:rsidRDefault="009F6207" w:rsidP="0070749E">
            <w:pPr>
              <w:jc w:val="center"/>
              <w:rPr>
                <w:color w:val="000000"/>
                <w:sz w:val="20"/>
                <w:szCs w:val="20"/>
              </w:rPr>
            </w:pPr>
            <w:r w:rsidRPr="00205F80">
              <w:rPr>
                <w:color w:val="000000"/>
                <w:sz w:val="20"/>
                <w:szCs w:val="20"/>
              </w:rPr>
              <w:t>0,320</w:t>
            </w:r>
          </w:p>
        </w:tc>
        <w:tc>
          <w:tcPr>
            <w:tcW w:w="1097" w:type="dxa"/>
            <w:tcBorders>
              <w:top w:val="nil"/>
              <w:left w:val="nil"/>
              <w:bottom w:val="single" w:sz="8" w:space="0" w:color="auto"/>
              <w:right w:val="single" w:sz="8" w:space="0" w:color="auto"/>
            </w:tcBorders>
            <w:shd w:val="clear" w:color="auto" w:fill="auto"/>
            <w:vAlign w:val="center"/>
            <w:hideMark/>
          </w:tcPr>
          <w:p w14:paraId="5EC741D7" w14:textId="77777777" w:rsidR="009F6207" w:rsidRPr="00205F80" w:rsidRDefault="009F6207" w:rsidP="0070749E">
            <w:pPr>
              <w:jc w:val="center"/>
              <w:rPr>
                <w:color w:val="000000"/>
                <w:sz w:val="20"/>
                <w:szCs w:val="20"/>
              </w:rPr>
            </w:pPr>
            <w:r w:rsidRPr="00205F80">
              <w:rPr>
                <w:color w:val="000000"/>
                <w:sz w:val="20"/>
                <w:szCs w:val="20"/>
              </w:rPr>
              <w:t>0,320</w:t>
            </w:r>
          </w:p>
        </w:tc>
        <w:tc>
          <w:tcPr>
            <w:tcW w:w="998" w:type="dxa"/>
            <w:tcBorders>
              <w:top w:val="nil"/>
              <w:left w:val="nil"/>
              <w:bottom w:val="single" w:sz="8" w:space="0" w:color="auto"/>
              <w:right w:val="single" w:sz="8" w:space="0" w:color="auto"/>
            </w:tcBorders>
            <w:shd w:val="clear" w:color="auto" w:fill="auto"/>
            <w:vAlign w:val="center"/>
            <w:hideMark/>
          </w:tcPr>
          <w:p w14:paraId="1D35CB45" w14:textId="77777777" w:rsidR="009F6207" w:rsidRPr="00205F80" w:rsidRDefault="009F6207" w:rsidP="0070749E">
            <w:pPr>
              <w:jc w:val="center"/>
              <w:rPr>
                <w:color w:val="000000"/>
                <w:sz w:val="20"/>
                <w:szCs w:val="20"/>
              </w:rPr>
            </w:pPr>
            <w:r w:rsidRPr="00205F80">
              <w:rPr>
                <w:color w:val="000000"/>
                <w:sz w:val="20"/>
                <w:szCs w:val="20"/>
              </w:rPr>
              <w:t>0,320</w:t>
            </w:r>
          </w:p>
        </w:tc>
        <w:tc>
          <w:tcPr>
            <w:tcW w:w="1004" w:type="dxa"/>
            <w:tcBorders>
              <w:top w:val="nil"/>
              <w:left w:val="nil"/>
              <w:bottom w:val="single" w:sz="8" w:space="0" w:color="auto"/>
              <w:right w:val="single" w:sz="8" w:space="0" w:color="auto"/>
            </w:tcBorders>
            <w:shd w:val="clear" w:color="auto" w:fill="auto"/>
            <w:vAlign w:val="center"/>
            <w:hideMark/>
          </w:tcPr>
          <w:p w14:paraId="33C3DAB4" w14:textId="77777777" w:rsidR="009F6207" w:rsidRPr="00205F80" w:rsidRDefault="009F6207" w:rsidP="0070749E">
            <w:pPr>
              <w:jc w:val="center"/>
              <w:rPr>
                <w:color w:val="000000"/>
                <w:sz w:val="20"/>
                <w:szCs w:val="20"/>
              </w:rPr>
            </w:pPr>
            <w:r w:rsidRPr="00205F80">
              <w:rPr>
                <w:color w:val="000000"/>
                <w:sz w:val="20"/>
                <w:szCs w:val="20"/>
              </w:rPr>
              <w:t>0,320</w:t>
            </w:r>
          </w:p>
        </w:tc>
      </w:tr>
      <w:tr w:rsidR="009F6207" w:rsidRPr="00205F80" w14:paraId="5FD25A4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10B22F9"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34981E6"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16092D6C" w14:textId="77777777" w:rsidR="009F6207" w:rsidRPr="00205F80" w:rsidRDefault="009F6207" w:rsidP="0070749E">
            <w:pPr>
              <w:jc w:val="center"/>
              <w:rPr>
                <w:color w:val="000000"/>
                <w:sz w:val="20"/>
                <w:szCs w:val="20"/>
              </w:rPr>
            </w:pPr>
            <w:r w:rsidRPr="00205F80">
              <w:rPr>
                <w:color w:val="000000"/>
                <w:sz w:val="20"/>
                <w:szCs w:val="20"/>
              </w:rPr>
              <w:t>3,343</w:t>
            </w:r>
          </w:p>
        </w:tc>
        <w:tc>
          <w:tcPr>
            <w:tcW w:w="998" w:type="dxa"/>
            <w:tcBorders>
              <w:top w:val="nil"/>
              <w:left w:val="nil"/>
              <w:bottom w:val="single" w:sz="8" w:space="0" w:color="auto"/>
              <w:right w:val="single" w:sz="8" w:space="0" w:color="auto"/>
            </w:tcBorders>
            <w:shd w:val="clear" w:color="auto" w:fill="auto"/>
            <w:vAlign w:val="center"/>
            <w:hideMark/>
          </w:tcPr>
          <w:p w14:paraId="79204C0B" w14:textId="77777777" w:rsidR="009F6207" w:rsidRPr="00205F80" w:rsidRDefault="009F6207" w:rsidP="0070749E">
            <w:pPr>
              <w:jc w:val="center"/>
              <w:rPr>
                <w:color w:val="000000"/>
                <w:sz w:val="20"/>
                <w:szCs w:val="20"/>
              </w:rPr>
            </w:pPr>
            <w:r w:rsidRPr="00205F80">
              <w:rPr>
                <w:color w:val="000000"/>
                <w:sz w:val="20"/>
                <w:szCs w:val="20"/>
              </w:rPr>
              <w:t>3,446</w:t>
            </w:r>
          </w:p>
        </w:tc>
        <w:tc>
          <w:tcPr>
            <w:tcW w:w="1097" w:type="dxa"/>
            <w:tcBorders>
              <w:top w:val="nil"/>
              <w:left w:val="nil"/>
              <w:bottom w:val="single" w:sz="8" w:space="0" w:color="auto"/>
              <w:right w:val="single" w:sz="8" w:space="0" w:color="auto"/>
            </w:tcBorders>
            <w:shd w:val="clear" w:color="auto" w:fill="auto"/>
            <w:vAlign w:val="center"/>
            <w:hideMark/>
          </w:tcPr>
          <w:p w14:paraId="67122A98" w14:textId="77777777" w:rsidR="009F6207" w:rsidRPr="00205F80" w:rsidRDefault="009F6207" w:rsidP="0070749E">
            <w:pPr>
              <w:jc w:val="center"/>
              <w:rPr>
                <w:color w:val="000000"/>
                <w:sz w:val="20"/>
                <w:szCs w:val="20"/>
              </w:rPr>
            </w:pPr>
            <w:r w:rsidRPr="00205F80">
              <w:rPr>
                <w:color w:val="000000"/>
                <w:sz w:val="20"/>
                <w:szCs w:val="20"/>
              </w:rPr>
              <w:t>3,446</w:t>
            </w:r>
          </w:p>
        </w:tc>
        <w:tc>
          <w:tcPr>
            <w:tcW w:w="1097" w:type="dxa"/>
            <w:tcBorders>
              <w:top w:val="nil"/>
              <w:left w:val="nil"/>
              <w:bottom w:val="single" w:sz="8" w:space="0" w:color="auto"/>
              <w:right w:val="single" w:sz="8" w:space="0" w:color="auto"/>
            </w:tcBorders>
            <w:shd w:val="clear" w:color="auto" w:fill="auto"/>
            <w:vAlign w:val="center"/>
            <w:hideMark/>
          </w:tcPr>
          <w:p w14:paraId="3EF8F8F0" w14:textId="77777777" w:rsidR="009F6207" w:rsidRPr="00205F80" w:rsidRDefault="009F6207" w:rsidP="0070749E">
            <w:pPr>
              <w:jc w:val="center"/>
              <w:rPr>
                <w:color w:val="000000"/>
                <w:sz w:val="20"/>
                <w:szCs w:val="20"/>
              </w:rPr>
            </w:pPr>
            <w:r w:rsidRPr="00205F80">
              <w:rPr>
                <w:color w:val="000000"/>
                <w:sz w:val="20"/>
                <w:szCs w:val="20"/>
              </w:rPr>
              <w:t>3,567</w:t>
            </w:r>
          </w:p>
        </w:tc>
        <w:tc>
          <w:tcPr>
            <w:tcW w:w="998" w:type="dxa"/>
            <w:tcBorders>
              <w:top w:val="nil"/>
              <w:left w:val="nil"/>
              <w:bottom w:val="single" w:sz="8" w:space="0" w:color="auto"/>
              <w:right w:val="single" w:sz="8" w:space="0" w:color="auto"/>
            </w:tcBorders>
            <w:shd w:val="clear" w:color="auto" w:fill="auto"/>
            <w:vAlign w:val="center"/>
            <w:hideMark/>
          </w:tcPr>
          <w:p w14:paraId="7072E25B" w14:textId="77777777" w:rsidR="009F6207" w:rsidRPr="00205F80" w:rsidRDefault="009F6207" w:rsidP="0070749E">
            <w:pPr>
              <w:jc w:val="center"/>
              <w:rPr>
                <w:color w:val="000000"/>
                <w:sz w:val="20"/>
                <w:szCs w:val="20"/>
              </w:rPr>
            </w:pPr>
            <w:r w:rsidRPr="00205F80">
              <w:rPr>
                <w:color w:val="000000"/>
                <w:sz w:val="20"/>
                <w:szCs w:val="20"/>
              </w:rPr>
              <w:t>3,567</w:t>
            </w:r>
          </w:p>
        </w:tc>
        <w:tc>
          <w:tcPr>
            <w:tcW w:w="1097" w:type="dxa"/>
            <w:tcBorders>
              <w:top w:val="nil"/>
              <w:left w:val="nil"/>
              <w:bottom w:val="single" w:sz="8" w:space="0" w:color="auto"/>
              <w:right w:val="single" w:sz="8" w:space="0" w:color="auto"/>
            </w:tcBorders>
            <w:shd w:val="clear" w:color="auto" w:fill="auto"/>
            <w:vAlign w:val="center"/>
            <w:hideMark/>
          </w:tcPr>
          <w:p w14:paraId="0262AEBB" w14:textId="77777777" w:rsidR="009F6207" w:rsidRPr="00205F80" w:rsidRDefault="009F6207" w:rsidP="0070749E">
            <w:pPr>
              <w:jc w:val="center"/>
              <w:rPr>
                <w:color w:val="000000"/>
                <w:sz w:val="20"/>
                <w:szCs w:val="20"/>
              </w:rPr>
            </w:pPr>
            <w:r w:rsidRPr="00205F80">
              <w:rPr>
                <w:color w:val="000000"/>
                <w:sz w:val="20"/>
                <w:szCs w:val="20"/>
              </w:rPr>
              <w:t>3,567</w:t>
            </w:r>
          </w:p>
        </w:tc>
        <w:tc>
          <w:tcPr>
            <w:tcW w:w="1097" w:type="dxa"/>
            <w:tcBorders>
              <w:top w:val="nil"/>
              <w:left w:val="nil"/>
              <w:bottom w:val="single" w:sz="8" w:space="0" w:color="auto"/>
              <w:right w:val="single" w:sz="8" w:space="0" w:color="auto"/>
            </w:tcBorders>
            <w:shd w:val="clear" w:color="auto" w:fill="auto"/>
            <w:vAlign w:val="center"/>
            <w:hideMark/>
          </w:tcPr>
          <w:p w14:paraId="1ED5DE2E" w14:textId="77777777" w:rsidR="009F6207" w:rsidRPr="00205F80" w:rsidRDefault="009F6207" w:rsidP="0070749E">
            <w:pPr>
              <w:jc w:val="center"/>
              <w:rPr>
                <w:color w:val="000000"/>
                <w:sz w:val="20"/>
                <w:szCs w:val="20"/>
              </w:rPr>
            </w:pPr>
            <w:r w:rsidRPr="00205F80">
              <w:rPr>
                <w:color w:val="000000"/>
                <w:sz w:val="20"/>
                <w:szCs w:val="20"/>
              </w:rPr>
              <w:t>3,567</w:t>
            </w:r>
          </w:p>
        </w:tc>
        <w:tc>
          <w:tcPr>
            <w:tcW w:w="998" w:type="dxa"/>
            <w:tcBorders>
              <w:top w:val="nil"/>
              <w:left w:val="nil"/>
              <w:bottom w:val="single" w:sz="8" w:space="0" w:color="auto"/>
              <w:right w:val="single" w:sz="8" w:space="0" w:color="auto"/>
            </w:tcBorders>
            <w:shd w:val="clear" w:color="auto" w:fill="auto"/>
            <w:vAlign w:val="center"/>
            <w:hideMark/>
          </w:tcPr>
          <w:p w14:paraId="0DB93E91" w14:textId="77777777" w:rsidR="009F6207" w:rsidRPr="00205F80" w:rsidRDefault="009F6207" w:rsidP="0070749E">
            <w:pPr>
              <w:jc w:val="center"/>
              <w:rPr>
                <w:color w:val="000000"/>
                <w:sz w:val="20"/>
                <w:szCs w:val="20"/>
              </w:rPr>
            </w:pPr>
            <w:r w:rsidRPr="00205F80">
              <w:rPr>
                <w:color w:val="000000"/>
                <w:sz w:val="20"/>
                <w:szCs w:val="20"/>
              </w:rPr>
              <w:t>3,567</w:t>
            </w:r>
          </w:p>
        </w:tc>
        <w:tc>
          <w:tcPr>
            <w:tcW w:w="1004" w:type="dxa"/>
            <w:tcBorders>
              <w:top w:val="nil"/>
              <w:left w:val="nil"/>
              <w:bottom w:val="single" w:sz="8" w:space="0" w:color="auto"/>
              <w:right w:val="single" w:sz="8" w:space="0" w:color="auto"/>
            </w:tcBorders>
            <w:shd w:val="clear" w:color="auto" w:fill="auto"/>
            <w:vAlign w:val="center"/>
            <w:hideMark/>
          </w:tcPr>
          <w:p w14:paraId="16A1FF78" w14:textId="77777777" w:rsidR="009F6207" w:rsidRPr="00205F80" w:rsidRDefault="009F6207" w:rsidP="0070749E">
            <w:pPr>
              <w:jc w:val="center"/>
              <w:rPr>
                <w:color w:val="000000"/>
                <w:sz w:val="20"/>
                <w:szCs w:val="20"/>
              </w:rPr>
            </w:pPr>
            <w:r w:rsidRPr="00205F80">
              <w:rPr>
                <w:color w:val="000000"/>
                <w:sz w:val="20"/>
                <w:szCs w:val="20"/>
              </w:rPr>
              <w:t>3,567</w:t>
            </w:r>
          </w:p>
        </w:tc>
      </w:tr>
      <w:tr w:rsidR="009F6207" w:rsidRPr="00205F80" w14:paraId="281371E8"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3DF7FFD"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03DC6FB"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6D075C41" w14:textId="77777777" w:rsidR="009F6207" w:rsidRPr="00205F80" w:rsidRDefault="009F6207" w:rsidP="0070749E">
            <w:pPr>
              <w:jc w:val="center"/>
              <w:rPr>
                <w:b/>
                <w:bCs/>
                <w:color w:val="000000"/>
                <w:sz w:val="20"/>
                <w:szCs w:val="20"/>
              </w:rPr>
            </w:pPr>
            <w:r w:rsidRPr="00205F80">
              <w:rPr>
                <w:b/>
                <w:bCs/>
                <w:color w:val="000000"/>
                <w:sz w:val="20"/>
                <w:szCs w:val="20"/>
              </w:rPr>
              <w:t>0,225</w:t>
            </w:r>
          </w:p>
        </w:tc>
        <w:tc>
          <w:tcPr>
            <w:tcW w:w="998" w:type="dxa"/>
            <w:tcBorders>
              <w:top w:val="nil"/>
              <w:left w:val="nil"/>
              <w:bottom w:val="single" w:sz="8" w:space="0" w:color="auto"/>
              <w:right w:val="single" w:sz="8" w:space="0" w:color="auto"/>
            </w:tcBorders>
            <w:shd w:val="clear" w:color="auto" w:fill="auto"/>
            <w:vAlign w:val="center"/>
            <w:hideMark/>
          </w:tcPr>
          <w:p w14:paraId="4E6B17FB" w14:textId="77777777" w:rsidR="009F6207" w:rsidRPr="00205F80" w:rsidRDefault="009F6207" w:rsidP="0070749E">
            <w:pPr>
              <w:jc w:val="center"/>
              <w:rPr>
                <w:b/>
                <w:bCs/>
                <w:color w:val="000000"/>
                <w:sz w:val="20"/>
                <w:szCs w:val="20"/>
              </w:rPr>
            </w:pPr>
            <w:r w:rsidRPr="00205F80">
              <w:rPr>
                <w:b/>
                <w:bCs/>
                <w:color w:val="000000"/>
                <w:sz w:val="20"/>
                <w:szCs w:val="20"/>
              </w:rPr>
              <w:t>0,122</w:t>
            </w:r>
          </w:p>
        </w:tc>
        <w:tc>
          <w:tcPr>
            <w:tcW w:w="1097" w:type="dxa"/>
            <w:tcBorders>
              <w:top w:val="nil"/>
              <w:left w:val="nil"/>
              <w:bottom w:val="single" w:sz="8" w:space="0" w:color="auto"/>
              <w:right w:val="single" w:sz="8" w:space="0" w:color="auto"/>
            </w:tcBorders>
            <w:shd w:val="clear" w:color="auto" w:fill="auto"/>
            <w:vAlign w:val="center"/>
            <w:hideMark/>
          </w:tcPr>
          <w:p w14:paraId="7D83E773" w14:textId="77777777" w:rsidR="009F6207" w:rsidRPr="00205F80" w:rsidRDefault="009F6207" w:rsidP="0070749E">
            <w:pPr>
              <w:jc w:val="center"/>
              <w:rPr>
                <w:b/>
                <w:bCs/>
                <w:color w:val="000000"/>
                <w:sz w:val="20"/>
                <w:szCs w:val="20"/>
              </w:rPr>
            </w:pPr>
            <w:r w:rsidRPr="00205F80">
              <w:rPr>
                <w:b/>
                <w:bCs/>
                <w:color w:val="000000"/>
                <w:sz w:val="20"/>
                <w:szCs w:val="20"/>
              </w:rPr>
              <w:t>0,662</w:t>
            </w:r>
          </w:p>
        </w:tc>
        <w:tc>
          <w:tcPr>
            <w:tcW w:w="1097" w:type="dxa"/>
            <w:tcBorders>
              <w:top w:val="nil"/>
              <w:left w:val="nil"/>
              <w:bottom w:val="single" w:sz="8" w:space="0" w:color="auto"/>
              <w:right w:val="single" w:sz="8" w:space="0" w:color="auto"/>
            </w:tcBorders>
            <w:shd w:val="clear" w:color="auto" w:fill="auto"/>
            <w:vAlign w:val="center"/>
            <w:hideMark/>
          </w:tcPr>
          <w:p w14:paraId="48531CDD" w14:textId="77777777" w:rsidR="009F6207" w:rsidRPr="00205F80" w:rsidRDefault="009F6207" w:rsidP="0070749E">
            <w:pPr>
              <w:jc w:val="center"/>
              <w:rPr>
                <w:b/>
                <w:bCs/>
                <w:color w:val="000000"/>
                <w:sz w:val="20"/>
                <w:szCs w:val="20"/>
              </w:rPr>
            </w:pPr>
            <w:r w:rsidRPr="00205F80">
              <w:rPr>
                <w:b/>
                <w:bCs/>
                <w:color w:val="000000"/>
                <w:sz w:val="20"/>
                <w:szCs w:val="20"/>
              </w:rPr>
              <w:t>0,541</w:t>
            </w:r>
          </w:p>
        </w:tc>
        <w:tc>
          <w:tcPr>
            <w:tcW w:w="998" w:type="dxa"/>
            <w:tcBorders>
              <w:top w:val="nil"/>
              <w:left w:val="nil"/>
              <w:bottom w:val="single" w:sz="8" w:space="0" w:color="auto"/>
              <w:right w:val="single" w:sz="8" w:space="0" w:color="auto"/>
            </w:tcBorders>
            <w:shd w:val="clear" w:color="auto" w:fill="auto"/>
            <w:vAlign w:val="center"/>
            <w:hideMark/>
          </w:tcPr>
          <w:p w14:paraId="37872E51" w14:textId="77777777" w:rsidR="009F6207" w:rsidRPr="00205F80" w:rsidRDefault="009F6207" w:rsidP="0070749E">
            <w:pPr>
              <w:jc w:val="center"/>
              <w:rPr>
                <w:b/>
                <w:bCs/>
                <w:color w:val="000000"/>
                <w:sz w:val="20"/>
                <w:szCs w:val="20"/>
              </w:rPr>
            </w:pPr>
            <w:r w:rsidRPr="00205F80">
              <w:rPr>
                <w:b/>
                <w:bCs/>
                <w:color w:val="000000"/>
                <w:sz w:val="20"/>
                <w:szCs w:val="20"/>
              </w:rPr>
              <w:t>0,541</w:t>
            </w:r>
          </w:p>
        </w:tc>
        <w:tc>
          <w:tcPr>
            <w:tcW w:w="1097" w:type="dxa"/>
            <w:tcBorders>
              <w:top w:val="nil"/>
              <w:left w:val="nil"/>
              <w:bottom w:val="single" w:sz="8" w:space="0" w:color="auto"/>
              <w:right w:val="single" w:sz="8" w:space="0" w:color="auto"/>
            </w:tcBorders>
            <w:shd w:val="clear" w:color="auto" w:fill="auto"/>
            <w:vAlign w:val="center"/>
            <w:hideMark/>
          </w:tcPr>
          <w:p w14:paraId="58089FB5" w14:textId="77777777" w:rsidR="009F6207" w:rsidRPr="00205F80" w:rsidRDefault="009F6207" w:rsidP="0070749E">
            <w:pPr>
              <w:jc w:val="center"/>
              <w:rPr>
                <w:b/>
                <w:bCs/>
                <w:color w:val="000000"/>
                <w:sz w:val="20"/>
                <w:szCs w:val="20"/>
              </w:rPr>
            </w:pPr>
            <w:r w:rsidRPr="00205F80">
              <w:rPr>
                <w:b/>
                <w:bCs/>
                <w:color w:val="000000"/>
                <w:sz w:val="20"/>
                <w:szCs w:val="20"/>
              </w:rPr>
              <w:t>0,541</w:t>
            </w:r>
          </w:p>
        </w:tc>
        <w:tc>
          <w:tcPr>
            <w:tcW w:w="1097" w:type="dxa"/>
            <w:tcBorders>
              <w:top w:val="nil"/>
              <w:left w:val="nil"/>
              <w:bottom w:val="single" w:sz="8" w:space="0" w:color="auto"/>
              <w:right w:val="single" w:sz="8" w:space="0" w:color="auto"/>
            </w:tcBorders>
            <w:shd w:val="clear" w:color="auto" w:fill="auto"/>
            <w:vAlign w:val="center"/>
            <w:hideMark/>
          </w:tcPr>
          <w:p w14:paraId="5DE3CB21" w14:textId="77777777" w:rsidR="009F6207" w:rsidRPr="00205F80" w:rsidRDefault="009F6207" w:rsidP="0070749E">
            <w:pPr>
              <w:jc w:val="center"/>
              <w:rPr>
                <w:b/>
                <w:bCs/>
                <w:color w:val="000000"/>
                <w:sz w:val="20"/>
                <w:szCs w:val="20"/>
              </w:rPr>
            </w:pPr>
            <w:r w:rsidRPr="00205F80">
              <w:rPr>
                <w:b/>
                <w:bCs/>
                <w:color w:val="000000"/>
                <w:sz w:val="20"/>
                <w:szCs w:val="20"/>
              </w:rPr>
              <w:t>0,541</w:t>
            </w:r>
          </w:p>
        </w:tc>
        <w:tc>
          <w:tcPr>
            <w:tcW w:w="998" w:type="dxa"/>
            <w:tcBorders>
              <w:top w:val="nil"/>
              <w:left w:val="nil"/>
              <w:bottom w:val="single" w:sz="8" w:space="0" w:color="auto"/>
              <w:right w:val="single" w:sz="8" w:space="0" w:color="auto"/>
            </w:tcBorders>
            <w:shd w:val="clear" w:color="auto" w:fill="auto"/>
            <w:vAlign w:val="center"/>
            <w:hideMark/>
          </w:tcPr>
          <w:p w14:paraId="06F48BCE" w14:textId="77777777" w:rsidR="009F6207" w:rsidRPr="00205F80" w:rsidRDefault="009F6207" w:rsidP="0070749E">
            <w:pPr>
              <w:jc w:val="center"/>
              <w:rPr>
                <w:b/>
                <w:bCs/>
                <w:color w:val="000000"/>
                <w:sz w:val="20"/>
                <w:szCs w:val="20"/>
              </w:rPr>
            </w:pPr>
            <w:r w:rsidRPr="00205F80">
              <w:rPr>
                <w:b/>
                <w:bCs/>
                <w:color w:val="000000"/>
                <w:sz w:val="20"/>
                <w:szCs w:val="20"/>
              </w:rPr>
              <w:t>0,541</w:t>
            </w:r>
          </w:p>
        </w:tc>
        <w:tc>
          <w:tcPr>
            <w:tcW w:w="1004" w:type="dxa"/>
            <w:tcBorders>
              <w:top w:val="nil"/>
              <w:left w:val="nil"/>
              <w:bottom w:val="single" w:sz="8" w:space="0" w:color="auto"/>
              <w:right w:val="single" w:sz="8" w:space="0" w:color="auto"/>
            </w:tcBorders>
            <w:shd w:val="clear" w:color="auto" w:fill="auto"/>
            <w:vAlign w:val="center"/>
            <w:hideMark/>
          </w:tcPr>
          <w:p w14:paraId="6EA41701" w14:textId="77777777" w:rsidR="009F6207" w:rsidRPr="00205F80" w:rsidRDefault="009F6207" w:rsidP="0070749E">
            <w:pPr>
              <w:jc w:val="center"/>
              <w:rPr>
                <w:b/>
                <w:bCs/>
                <w:color w:val="000000"/>
                <w:sz w:val="20"/>
                <w:szCs w:val="20"/>
              </w:rPr>
            </w:pPr>
            <w:r w:rsidRPr="00205F80">
              <w:rPr>
                <w:b/>
                <w:bCs/>
                <w:color w:val="000000"/>
                <w:sz w:val="20"/>
                <w:szCs w:val="20"/>
              </w:rPr>
              <w:t>0,541</w:t>
            </w:r>
          </w:p>
        </w:tc>
      </w:tr>
      <w:tr w:rsidR="009F6207" w:rsidRPr="00205F80" w14:paraId="1D8A64D6"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D05A488" w14:textId="77777777" w:rsidR="009F6207" w:rsidRPr="00205F80" w:rsidRDefault="009F6207" w:rsidP="0070749E">
            <w:pPr>
              <w:jc w:val="center"/>
              <w:rPr>
                <w:color w:val="000000"/>
                <w:sz w:val="20"/>
                <w:szCs w:val="20"/>
              </w:rPr>
            </w:pPr>
            <w:r w:rsidRPr="00205F80">
              <w:rPr>
                <w:color w:val="000000"/>
                <w:sz w:val="20"/>
                <w:szCs w:val="20"/>
              </w:rPr>
              <w:t>8</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2C85A151" w14:textId="77777777" w:rsidR="009F6207" w:rsidRPr="00205F80" w:rsidRDefault="009F6207" w:rsidP="0070749E">
            <w:pPr>
              <w:jc w:val="center"/>
              <w:rPr>
                <w:b/>
                <w:bCs/>
                <w:color w:val="000000"/>
                <w:sz w:val="20"/>
                <w:szCs w:val="20"/>
              </w:rPr>
            </w:pPr>
            <w:r w:rsidRPr="00205F80">
              <w:rPr>
                <w:b/>
                <w:bCs/>
                <w:color w:val="000000"/>
                <w:sz w:val="20"/>
                <w:szCs w:val="20"/>
              </w:rPr>
              <w:t>Котельная №8</w:t>
            </w:r>
          </w:p>
        </w:tc>
      </w:tr>
      <w:tr w:rsidR="009F6207" w:rsidRPr="00205F80" w14:paraId="68DDA58D"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614B395C"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DE4738A"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603124EF" w14:textId="77777777" w:rsidR="009F6207" w:rsidRPr="00205F80" w:rsidRDefault="009F6207" w:rsidP="0070749E">
            <w:pPr>
              <w:jc w:val="center"/>
              <w:rPr>
                <w:color w:val="000000"/>
                <w:sz w:val="20"/>
                <w:szCs w:val="20"/>
              </w:rPr>
            </w:pPr>
            <w:r w:rsidRPr="00205F80">
              <w:rPr>
                <w:color w:val="000000"/>
                <w:sz w:val="20"/>
                <w:szCs w:val="20"/>
              </w:rPr>
              <w:t>1,290</w:t>
            </w:r>
          </w:p>
        </w:tc>
        <w:tc>
          <w:tcPr>
            <w:tcW w:w="998" w:type="dxa"/>
            <w:tcBorders>
              <w:top w:val="nil"/>
              <w:left w:val="nil"/>
              <w:bottom w:val="single" w:sz="8" w:space="0" w:color="auto"/>
              <w:right w:val="single" w:sz="8" w:space="0" w:color="auto"/>
            </w:tcBorders>
            <w:shd w:val="clear" w:color="auto" w:fill="auto"/>
            <w:vAlign w:val="center"/>
            <w:hideMark/>
          </w:tcPr>
          <w:p w14:paraId="5862E0AE" w14:textId="77777777" w:rsidR="009F6207" w:rsidRPr="00205F80" w:rsidRDefault="009F6207" w:rsidP="0070749E">
            <w:pPr>
              <w:jc w:val="center"/>
              <w:rPr>
                <w:color w:val="000000"/>
                <w:sz w:val="20"/>
                <w:szCs w:val="20"/>
              </w:rPr>
            </w:pPr>
            <w:r w:rsidRPr="00205F80">
              <w:rPr>
                <w:color w:val="000000"/>
                <w:sz w:val="20"/>
                <w:szCs w:val="20"/>
              </w:rPr>
              <w:t>1,290</w:t>
            </w:r>
          </w:p>
        </w:tc>
        <w:tc>
          <w:tcPr>
            <w:tcW w:w="1097" w:type="dxa"/>
            <w:tcBorders>
              <w:top w:val="nil"/>
              <w:left w:val="nil"/>
              <w:bottom w:val="single" w:sz="8" w:space="0" w:color="auto"/>
              <w:right w:val="single" w:sz="8" w:space="0" w:color="auto"/>
            </w:tcBorders>
            <w:shd w:val="clear" w:color="auto" w:fill="auto"/>
            <w:vAlign w:val="center"/>
            <w:hideMark/>
          </w:tcPr>
          <w:p w14:paraId="645256B7" w14:textId="77777777" w:rsidR="009F6207" w:rsidRPr="00205F80" w:rsidRDefault="009F6207" w:rsidP="0070749E">
            <w:pPr>
              <w:jc w:val="center"/>
              <w:rPr>
                <w:color w:val="000000"/>
                <w:sz w:val="20"/>
                <w:szCs w:val="20"/>
              </w:rPr>
            </w:pPr>
            <w:r w:rsidRPr="00205F80">
              <w:rPr>
                <w:color w:val="000000"/>
                <w:sz w:val="20"/>
                <w:szCs w:val="20"/>
              </w:rPr>
              <w:t>1,290</w:t>
            </w:r>
          </w:p>
        </w:tc>
        <w:tc>
          <w:tcPr>
            <w:tcW w:w="1097" w:type="dxa"/>
            <w:tcBorders>
              <w:top w:val="nil"/>
              <w:left w:val="nil"/>
              <w:bottom w:val="single" w:sz="8" w:space="0" w:color="auto"/>
              <w:right w:val="single" w:sz="8" w:space="0" w:color="auto"/>
            </w:tcBorders>
            <w:shd w:val="clear" w:color="auto" w:fill="auto"/>
            <w:vAlign w:val="center"/>
            <w:hideMark/>
          </w:tcPr>
          <w:p w14:paraId="45D58CB6" w14:textId="77777777" w:rsidR="009F6207" w:rsidRPr="00205F80" w:rsidRDefault="009F6207" w:rsidP="0070749E">
            <w:pPr>
              <w:jc w:val="center"/>
              <w:rPr>
                <w:color w:val="000000"/>
                <w:sz w:val="20"/>
                <w:szCs w:val="20"/>
              </w:rPr>
            </w:pPr>
            <w:r w:rsidRPr="00205F80">
              <w:rPr>
                <w:color w:val="000000"/>
                <w:sz w:val="20"/>
                <w:szCs w:val="20"/>
              </w:rPr>
              <w:t>1,290</w:t>
            </w:r>
          </w:p>
        </w:tc>
        <w:tc>
          <w:tcPr>
            <w:tcW w:w="998" w:type="dxa"/>
            <w:tcBorders>
              <w:top w:val="nil"/>
              <w:left w:val="nil"/>
              <w:bottom w:val="single" w:sz="8" w:space="0" w:color="auto"/>
              <w:right w:val="single" w:sz="8" w:space="0" w:color="auto"/>
            </w:tcBorders>
            <w:shd w:val="clear" w:color="auto" w:fill="auto"/>
            <w:vAlign w:val="center"/>
            <w:hideMark/>
          </w:tcPr>
          <w:p w14:paraId="2C8400FA" w14:textId="77777777" w:rsidR="009F6207" w:rsidRPr="00205F80" w:rsidRDefault="009F6207" w:rsidP="0070749E">
            <w:pPr>
              <w:jc w:val="center"/>
              <w:rPr>
                <w:color w:val="000000"/>
                <w:sz w:val="20"/>
                <w:szCs w:val="20"/>
              </w:rPr>
            </w:pPr>
            <w:r w:rsidRPr="00205F80">
              <w:rPr>
                <w:color w:val="000000"/>
                <w:sz w:val="20"/>
                <w:szCs w:val="20"/>
              </w:rPr>
              <w:t>1,290</w:t>
            </w:r>
          </w:p>
        </w:tc>
        <w:tc>
          <w:tcPr>
            <w:tcW w:w="1097" w:type="dxa"/>
            <w:tcBorders>
              <w:top w:val="nil"/>
              <w:left w:val="nil"/>
              <w:bottom w:val="single" w:sz="8" w:space="0" w:color="auto"/>
              <w:right w:val="single" w:sz="8" w:space="0" w:color="auto"/>
            </w:tcBorders>
            <w:shd w:val="clear" w:color="auto" w:fill="auto"/>
            <w:vAlign w:val="center"/>
            <w:hideMark/>
          </w:tcPr>
          <w:p w14:paraId="5F264F02" w14:textId="77777777" w:rsidR="009F6207" w:rsidRPr="00205F80" w:rsidRDefault="009F6207" w:rsidP="0070749E">
            <w:pPr>
              <w:jc w:val="center"/>
              <w:rPr>
                <w:color w:val="000000"/>
                <w:sz w:val="20"/>
                <w:szCs w:val="20"/>
              </w:rPr>
            </w:pPr>
            <w:r w:rsidRPr="00205F80">
              <w:rPr>
                <w:color w:val="000000"/>
                <w:sz w:val="20"/>
                <w:szCs w:val="20"/>
              </w:rPr>
              <w:t>1,290</w:t>
            </w:r>
          </w:p>
        </w:tc>
        <w:tc>
          <w:tcPr>
            <w:tcW w:w="1097" w:type="dxa"/>
            <w:tcBorders>
              <w:top w:val="nil"/>
              <w:left w:val="nil"/>
              <w:bottom w:val="single" w:sz="8" w:space="0" w:color="auto"/>
              <w:right w:val="single" w:sz="8" w:space="0" w:color="auto"/>
            </w:tcBorders>
            <w:shd w:val="clear" w:color="auto" w:fill="auto"/>
            <w:vAlign w:val="center"/>
            <w:hideMark/>
          </w:tcPr>
          <w:p w14:paraId="5BB1F7E9" w14:textId="77777777" w:rsidR="009F6207" w:rsidRPr="00205F80" w:rsidRDefault="009F6207" w:rsidP="0070749E">
            <w:pPr>
              <w:jc w:val="center"/>
              <w:rPr>
                <w:color w:val="000000"/>
                <w:sz w:val="20"/>
                <w:szCs w:val="20"/>
              </w:rPr>
            </w:pPr>
            <w:r w:rsidRPr="00205F80">
              <w:rPr>
                <w:color w:val="000000"/>
                <w:sz w:val="20"/>
                <w:szCs w:val="20"/>
              </w:rPr>
              <w:t>1,290</w:t>
            </w:r>
          </w:p>
        </w:tc>
        <w:tc>
          <w:tcPr>
            <w:tcW w:w="998" w:type="dxa"/>
            <w:tcBorders>
              <w:top w:val="nil"/>
              <w:left w:val="nil"/>
              <w:bottom w:val="single" w:sz="8" w:space="0" w:color="auto"/>
              <w:right w:val="single" w:sz="8" w:space="0" w:color="auto"/>
            </w:tcBorders>
            <w:shd w:val="clear" w:color="auto" w:fill="auto"/>
            <w:vAlign w:val="center"/>
            <w:hideMark/>
          </w:tcPr>
          <w:p w14:paraId="55808CF8" w14:textId="77777777" w:rsidR="009F6207" w:rsidRPr="00205F80" w:rsidRDefault="009F6207" w:rsidP="0070749E">
            <w:pPr>
              <w:jc w:val="center"/>
              <w:rPr>
                <w:color w:val="000000"/>
                <w:sz w:val="20"/>
                <w:szCs w:val="20"/>
              </w:rPr>
            </w:pPr>
            <w:r w:rsidRPr="00205F80">
              <w:rPr>
                <w:color w:val="000000"/>
                <w:sz w:val="20"/>
                <w:szCs w:val="20"/>
              </w:rPr>
              <w:t>1,290</w:t>
            </w:r>
          </w:p>
        </w:tc>
        <w:tc>
          <w:tcPr>
            <w:tcW w:w="1004" w:type="dxa"/>
            <w:tcBorders>
              <w:top w:val="nil"/>
              <w:left w:val="nil"/>
              <w:bottom w:val="single" w:sz="8" w:space="0" w:color="auto"/>
              <w:right w:val="single" w:sz="8" w:space="0" w:color="auto"/>
            </w:tcBorders>
            <w:shd w:val="clear" w:color="auto" w:fill="auto"/>
            <w:vAlign w:val="center"/>
            <w:hideMark/>
          </w:tcPr>
          <w:p w14:paraId="3FACF271" w14:textId="77777777" w:rsidR="009F6207" w:rsidRPr="00205F80" w:rsidRDefault="009F6207" w:rsidP="0070749E">
            <w:pPr>
              <w:jc w:val="center"/>
              <w:rPr>
                <w:color w:val="000000"/>
                <w:sz w:val="20"/>
                <w:szCs w:val="20"/>
              </w:rPr>
            </w:pPr>
            <w:r w:rsidRPr="00205F80">
              <w:rPr>
                <w:color w:val="000000"/>
                <w:sz w:val="20"/>
                <w:szCs w:val="20"/>
              </w:rPr>
              <w:t>1,290</w:t>
            </w:r>
          </w:p>
        </w:tc>
      </w:tr>
      <w:tr w:rsidR="009F6207" w:rsidRPr="00205F80" w14:paraId="5C132DBB"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A24FD86"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81EB55B"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6D2015F5" w14:textId="77777777" w:rsidR="009F6207" w:rsidRPr="00205F80" w:rsidRDefault="009F6207" w:rsidP="0070749E">
            <w:pPr>
              <w:jc w:val="center"/>
              <w:rPr>
                <w:color w:val="000000"/>
                <w:sz w:val="20"/>
                <w:szCs w:val="20"/>
              </w:rPr>
            </w:pPr>
            <w:r w:rsidRPr="00205F80">
              <w:rPr>
                <w:color w:val="000000"/>
                <w:sz w:val="20"/>
                <w:szCs w:val="20"/>
              </w:rPr>
              <w:t>0,820</w:t>
            </w:r>
          </w:p>
        </w:tc>
        <w:tc>
          <w:tcPr>
            <w:tcW w:w="998" w:type="dxa"/>
            <w:tcBorders>
              <w:top w:val="nil"/>
              <w:left w:val="nil"/>
              <w:bottom w:val="single" w:sz="8" w:space="0" w:color="auto"/>
              <w:right w:val="single" w:sz="8" w:space="0" w:color="auto"/>
            </w:tcBorders>
            <w:shd w:val="clear" w:color="auto" w:fill="auto"/>
            <w:vAlign w:val="center"/>
            <w:hideMark/>
          </w:tcPr>
          <w:p w14:paraId="02F75729" w14:textId="77777777" w:rsidR="009F6207" w:rsidRPr="00205F80" w:rsidRDefault="009F6207" w:rsidP="0070749E">
            <w:pPr>
              <w:jc w:val="center"/>
              <w:rPr>
                <w:color w:val="000000"/>
                <w:sz w:val="20"/>
                <w:szCs w:val="20"/>
              </w:rPr>
            </w:pPr>
            <w:r w:rsidRPr="00205F80">
              <w:rPr>
                <w:color w:val="000000"/>
                <w:sz w:val="20"/>
                <w:szCs w:val="20"/>
              </w:rPr>
              <w:t>0,820</w:t>
            </w:r>
          </w:p>
        </w:tc>
        <w:tc>
          <w:tcPr>
            <w:tcW w:w="1097" w:type="dxa"/>
            <w:tcBorders>
              <w:top w:val="nil"/>
              <w:left w:val="nil"/>
              <w:bottom w:val="single" w:sz="8" w:space="0" w:color="auto"/>
              <w:right w:val="single" w:sz="8" w:space="0" w:color="auto"/>
            </w:tcBorders>
            <w:shd w:val="clear" w:color="auto" w:fill="auto"/>
            <w:vAlign w:val="center"/>
            <w:hideMark/>
          </w:tcPr>
          <w:p w14:paraId="65D77CCF" w14:textId="77777777" w:rsidR="009F6207" w:rsidRPr="00205F80" w:rsidRDefault="009F6207" w:rsidP="0070749E">
            <w:pPr>
              <w:jc w:val="center"/>
              <w:rPr>
                <w:color w:val="000000"/>
                <w:sz w:val="20"/>
                <w:szCs w:val="20"/>
              </w:rPr>
            </w:pPr>
            <w:r w:rsidRPr="00205F80">
              <w:rPr>
                <w:color w:val="000000"/>
                <w:sz w:val="20"/>
                <w:szCs w:val="20"/>
              </w:rPr>
              <w:t>1,290</w:t>
            </w:r>
          </w:p>
        </w:tc>
        <w:tc>
          <w:tcPr>
            <w:tcW w:w="1097" w:type="dxa"/>
            <w:tcBorders>
              <w:top w:val="nil"/>
              <w:left w:val="nil"/>
              <w:bottom w:val="single" w:sz="8" w:space="0" w:color="auto"/>
              <w:right w:val="single" w:sz="8" w:space="0" w:color="auto"/>
            </w:tcBorders>
            <w:shd w:val="clear" w:color="auto" w:fill="auto"/>
            <w:vAlign w:val="center"/>
            <w:hideMark/>
          </w:tcPr>
          <w:p w14:paraId="16DC04E5" w14:textId="77777777" w:rsidR="009F6207" w:rsidRPr="00205F80" w:rsidRDefault="009F6207" w:rsidP="0070749E">
            <w:pPr>
              <w:jc w:val="center"/>
              <w:rPr>
                <w:color w:val="000000"/>
                <w:sz w:val="20"/>
                <w:szCs w:val="20"/>
              </w:rPr>
            </w:pPr>
            <w:r w:rsidRPr="00205F80">
              <w:rPr>
                <w:color w:val="000000"/>
                <w:sz w:val="20"/>
                <w:szCs w:val="20"/>
              </w:rPr>
              <w:t>1,290</w:t>
            </w:r>
          </w:p>
        </w:tc>
        <w:tc>
          <w:tcPr>
            <w:tcW w:w="998" w:type="dxa"/>
            <w:tcBorders>
              <w:top w:val="nil"/>
              <w:left w:val="nil"/>
              <w:bottom w:val="single" w:sz="8" w:space="0" w:color="auto"/>
              <w:right w:val="single" w:sz="8" w:space="0" w:color="auto"/>
            </w:tcBorders>
            <w:shd w:val="clear" w:color="auto" w:fill="auto"/>
            <w:vAlign w:val="center"/>
            <w:hideMark/>
          </w:tcPr>
          <w:p w14:paraId="11B47AB2" w14:textId="77777777" w:rsidR="009F6207" w:rsidRPr="00205F80" w:rsidRDefault="009F6207" w:rsidP="0070749E">
            <w:pPr>
              <w:jc w:val="center"/>
              <w:rPr>
                <w:color w:val="000000"/>
                <w:sz w:val="20"/>
                <w:szCs w:val="20"/>
              </w:rPr>
            </w:pPr>
            <w:r w:rsidRPr="00205F80">
              <w:rPr>
                <w:color w:val="000000"/>
                <w:sz w:val="20"/>
                <w:szCs w:val="20"/>
              </w:rPr>
              <w:t>1,290</w:t>
            </w:r>
          </w:p>
        </w:tc>
        <w:tc>
          <w:tcPr>
            <w:tcW w:w="1097" w:type="dxa"/>
            <w:tcBorders>
              <w:top w:val="nil"/>
              <w:left w:val="nil"/>
              <w:bottom w:val="single" w:sz="8" w:space="0" w:color="auto"/>
              <w:right w:val="single" w:sz="8" w:space="0" w:color="auto"/>
            </w:tcBorders>
            <w:shd w:val="clear" w:color="auto" w:fill="auto"/>
            <w:vAlign w:val="center"/>
            <w:hideMark/>
          </w:tcPr>
          <w:p w14:paraId="53D3A64D" w14:textId="77777777" w:rsidR="009F6207" w:rsidRPr="00205F80" w:rsidRDefault="009F6207" w:rsidP="0070749E">
            <w:pPr>
              <w:jc w:val="center"/>
              <w:rPr>
                <w:color w:val="000000"/>
                <w:sz w:val="20"/>
                <w:szCs w:val="20"/>
              </w:rPr>
            </w:pPr>
            <w:r w:rsidRPr="00205F80">
              <w:rPr>
                <w:color w:val="000000"/>
                <w:sz w:val="20"/>
                <w:szCs w:val="20"/>
              </w:rPr>
              <w:t>1,290</w:t>
            </w:r>
          </w:p>
        </w:tc>
        <w:tc>
          <w:tcPr>
            <w:tcW w:w="1097" w:type="dxa"/>
            <w:tcBorders>
              <w:top w:val="nil"/>
              <w:left w:val="nil"/>
              <w:bottom w:val="single" w:sz="8" w:space="0" w:color="auto"/>
              <w:right w:val="single" w:sz="8" w:space="0" w:color="auto"/>
            </w:tcBorders>
            <w:shd w:val="clear" w:color="auto" w:fill="auto"/>
            <w:vAlign w:val="center"/>
            <w:hideMark/>
          </w:tcPr>
          <w:p w14:paraId="799FB52E" w14:textId="77777777" w:rsidR="009F6207" w:rsidRPr="00205F80" w:rsidRDefault="009F6207" w:rsidP="0070749E">
            <w:pPr>
              <w:jc w:val="center"/>
              <w:rPr>
                <w:color w:val="000000"/>
                <w:sz w:val="20"/>
                <w:szCs w:val="20"/>
              </w:rPr>
            </w:pPr>
            <w:r w:rsidRPr="00205F80">
              <w:rPr>
                <w:color w:val="000000"/>
                <w:sz w:val="20"/>
                <w:szCs w:val="20"/>
              </w:rPr>
              <w:t>1,290</w:t>
            </w:r>
          </w:p>
        </w:tc>
        <w:tc>
          <w:tcPr>
            <w:tcW w:w="998" w:type="dxa"/>
            <w:tcBorders>
              <w:top w:val="nil"/>
              <w:left w:val="nil"/>
              <w:bottom w:val="single" w:sz="8" w:space="0" w:color="auto"/>
              <w:right w:val="single" w:sz="8" w:space="0" w:color="auto"/>
            </w:tcBorders>
            <w:shd w:val="clear" w:color="auto" w:fill="auto"/>
            <w:vAlign w:val="center"/>
            <w:hideMark/>
          </w:tcPr>
          <w:p w14:paraId="7EF6A469" w14:textId="77777777" w:rsidR="009F6207" w:rsidRPr="00205F80" w:rsidRDefault="009F6207" w:rsidP="0070749E">
            <w:pPr>
              <w:jc w:val="center"/>
              <w:rPr>
                <w:color w:val="000000"/>
                <w:sz w:val="20"/>
                <w:szCs w:val="20"/>
              </w:rPr>
            </w:pPr>
            <w:r w:rsidRPr="00205F80">
              <w:rPr>
                <w:color w:val="000000"/>
                <w:sz w:val="20"/>
                <w:szCs w:val="20"/>
              </w:rPr>
              <w:t>1,290</w:t>
            </w:r>
          </w:p>
        </w:tc>
        <w:tc>
          <w:tcPr>
            <w:tcW w:w="1004" w:type="dxa"/>
            <w:tcBorders>
              <w:top w:val="nil"/>
              <w:left w:val="nil"/>
              <w:bottom w:val="single" w:sz="8" w:space="0" w:color="auto"/>
              <w:right w:val="single" w:sz="8" w:space="0" w:color="auto"/>
            </w:tcBorders>
            <w:shd w:val="clear" w:color="auto" w:fill="auto"/>
            <w:vAlign w:val="center"/>
            <w:hideMark/>
          </w:tcPr>
          <w:p w14:paraId="570E5657" w14:textId="77777777" w:rsidR="009F6207" w:rsidRPr="00205F80" w:rsidRDefault="009F6207" w:rsidP="0070749E">
            <w:pPr>
              <w:jc w:val="center"/>
              <w:rPr>
                <w:color w:val="000000"/>
                <w:sz w:val="20"/>
                <w:szCs w:val="20"/>
              </w:rPr>
            </w:pPr>
            <w:r w:rsidRPr="00205F80">
              <w:rPr>
                <w:color w:val="000000"/>
                <w:sz w:val="20"/>
                <w:szCs w:val="20"/>
              </w:rPr>
              <w:t>1,290</w:t>
            </w:r>
          </w:p>
        </w:tc>
      </w:tr>
      <w:tr w:rsidR="009F6207" w:rsidRPr="00205F80" w14:paraId="26F1CE90"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66CE4EE0"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3B4CF74"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1A875415" w14:textId="77777777" w:rsidR="009F6207" w:rsidRPr="00205F80" w:rsidRDefault="009F6207" w:rsidP="0070749E">
            <w:pPr>
              <w:jc w:val="center"/>
              <w:rPr>
                <w:color w:val="000000"/>
                <w:sz w:val="20"/>
                <w:szCs w:val="20"/>
              </w:rPr>
            </w:pPr>
            <w:r w:rsidRPr="00205F80">
              <w:rPr>
                <w:color w:val="000000"/>
                <w:sz w:val="20"/>
                <w:szCs w:val="20"/>
              </w:rPr>
              <w:t>0,019</w:t>
            </w:r>
          </w:p>
        </w:tc>
        <w:tc>
          <w:tcPr>
            <w:tcW w:w="998" w:type="dxa"/>
            <w:tcBorders>
              <w:top w:val="nil"/>
              <w:left w:val="nil"/>
              <w:bottom w:val="single" w:sz="8" w:space="0" w:color="auto"/>
              <w:right w:val="single" w:sz="8" w:space="0" w:color="auto"/>
            </w:tcBorders>
            <w:shd w:val="clear" w:color="auto" w:fill="auto"/>
            <w:vAlign w:val="center"/>
            <w:hideMark/>
          </w:tcPr>
          <w:p w14:paraId="54B17348" w14:textId="77777777" w:rsidR="009F6207" w:rsidRPr="00205F80" w:rsidRDefault="009F6207" w:rsidP="0070749E">
            <w:pPr>
              <w:jc w:val="center"/>
              <w:rPr>
                <w:color w:val="000000"/>
                <w:sz w:val="20"/>
                <w:szCs w:val="20"/>
              </w:rPr>
            </w:pPr>
            <w:r w:rsidRPr="00205F80">
              <w:rPr>
                <w:color w:val="000000"/>
                <w:sz w:val="20"/>
                <w:szCs w:val="20"/>
              </w:rPr>
              <w:t>0,019</w:t>
            </w:r>
          </w:p>
        </w:tc>
        <w:tc>
          <w:tcPr>
            <w:tcW w:w="1097" w:type="dxa"/>
            <w:tcBorders>
              <w:top w:val="nil"/>
              <w:left w:val="nil"/>
              <w:bottom w:val="single" w:sz="8" w:space="0" w:color="auto"/>
              <w:right w:val="single" w:sz="8" w:space="0" w:color="auto"/>
            </w:tcBorders>
            <w:shd w:val="clear" w:color="auto" w:fill="auto"/>
            <w:vAlign w:val="center"/>
            <w:hideMark/>
          </w:tcPr>
          <w:p w14:paraId="36A08033" w14:textId="77777777" w:rsidR="009F6207" w:rsidRPr="00205F80" w:rsidRDefault="009F6207" w:rsidP="0070749E">
            <w:pPr>
              <w:jc w:val="center"/>
              <w:rPr>
                <w:color w:val="000000"/>
                <w:sz w:val="20"/>
                <w:szCs w:val="20"/>
              </w:rPr>
            </w:pPr>
            <w:r w:rsidRPr="00205F80">
              <w:rPr>
                <w:color w:val="000000"/>
                <w:sz w:val="20"/>
                <w:szCs w:val="20"/>
              </w:rPr>
              <w:t>0,019</w:t>
            </w:r>
          </w:p>
        </w:tc>
        <w:tc>
          <w:tcPr>
            <w:tcW w:w="1097" w:type="dxa"/>
            <w:tcBorders>
              <w:top w:val="nil"/>
              <w:left w:val="nil"/>
              <w:bottom w:val="single" w:sz="8" w:space="0" w:color="auto"/>
              <w:right w:val="single" w:sz="8" w:space="0" w:color="auto"/>
            </w:tcBorders>
            <w:shd w:val="clear" w:color="auto" w:fill="auto"/>
            <w:vAlign w:val="center"/>
            <w:hideMark/>
          </w:tcPr>
          <w:p w14:paraId="466305B6" w14:textId="77777777" w:rsidR="009F6207" w:rsidRPr="00205F80" w:rsidRDefault="009F6207" w:rsidP="0070749E">
            <w:pPr>
              <w:jc w:val="center"/>
              <w:rPr>
                <w:color w:val="000000"/>
                <w:sz w:val="20"/>
                <w:szCs w:val="20"/>
              </w:rPr>
            </w:pPr>
            <w:r w:rsidRPr="00205F80">
              <w:rPr>
                <w:color w:val="000000"/>
                <w:sz w:val="20"/>
                <w:szCs w:val="20"/>
              </w:rPr>
              <w:t>0,019</w:t>
            </w:r>
          </w:p>
        </w:tc>
        <w:tc>
          <w:tcPr>
            <w:tcW w:w="998" w:type="dxa"/>
            <w:tcBorders>
              <w:top w:val="nil"/>
              <w:left w:val="nil"/>
              <w:bottom w:val="single" w:sz="8" w:space="0" w:color="auto"/>
              <w:right w:val="single" w:sz="8" w:space="0" w:color="auto"/>
            </w:tcBorders>
            <w:shd w:val="clear" w:color="auto" w:fill="auto"/>
            <w:vAlign w:val="center"/>
            <w:hideMark/>
          </w:tcPr>
          <w:p w14:paraId="5FDEE125" w14:textId="77777777" w:rsidR="009F6207" w:rsidRPr="00205F80" w:rsidRDefault="009F6207" w:rsidP="0070749E">
            <w:pPr>
              <w:jc w:val="center"/>
              <w:rPr>
                <w:color w:val="000000"/>
                <w:sz w:val="20"/>
                <w:szCs w:val="20"/>
              </w:rPr>
            </w:pPr>
            <w:r w:rsidRPr="00205F80">
              <w:rPr>
                <w:color w:val="000000"/>
                <w:sz w:val="20"/>
                <w:szCs w:val="20"/>
              </w:rPr>
              <w:t>0,019</w:t>
            </w:r>
          </w:p>
        </w:tc>
        <w:tc>
          <w:tcPr>
            <w:tcW w:w="1097" w:type="dxa"/>
            <w:tcBorders>
              <w:top w:val="nil"/>
              <w:left w:val="nil"/>
              <w:bottom w:val="single" w:sz="8" w:space="0" w:color="auto"/>
              <w:right w:val="single" w:sz="8" w:space="0" w:color="auto"/>
            </w:tcBorders>
            <w:shd w:val="clear" w:color="auto" w:fill="auto"/>
            <w:vAlign w:val="center"/>
            <w:hideMark/>
          </w:tcPr>
          <w:p w14:paraId="047033F8" w14:textId="77777777" w:rsidR="009F6207" w:rsidRPr="00205F80" w:rsidRDefault="009F6207" w:rsidP="0070749E">
            <w:pPr>
              <w:jc w:val="center"/>
              <w:rPr>
                <w:color w:val="000000"/>
                <w:sz w:val="20"/>
                <w:szCs w:val="20"/>
              </w:rPr>
            </w:pPr>
            <w:r w:rsidRPr="00205F80">
              <w:rPr>
                <w:color w:val="000000"/>
                <w:sz w:val="20"/>
                <w:szCs w:val="20"/>
              </w:rPr>
              <w:t>0,019</w:t>
            </w:r>
          </w:p>
        </w:tc>
        <w:tc>
          <w:tcPr>
            <w:tcW w:w="1097" w:type="dxa"/>
            <w:tcBorders>
              <w:top w:val="nil"/>
              <w:left w:val="nil"/>
              <w:bottom w:val="single" w:sz="8" w:space="0" w:color="auto"/>
              <w:right w:val="single" w:sz="8" w:space="0" w:color="auto"/>
            </w:tcBorders>
            <w:shd w:val="clear" w:color="auto" w:fill="auto"/>
            <w:vAlign w:val="center"/>
            <w:hideMark/>
          </w:tcPr>
          <w:p w14:paraId="5F86574E" w14:textId="77777777" w:rsidR="009F6207" w:rsidRPr="00205F80" w:rsidRDefault="009F6207" w:rsidP="0070749E">
            <w:pPr>
              <w:jc w:val="center"/>
              <w:rPr>
                <w:color w:val="000000"/>
                <w:sz w:val="20"/>
                <w:szCs w:val="20"/>
              </w:rPr>
            </w:pPr>
            <w:r w:rsidRPr="00205F80">
              <w:rPr>
                <w:color w:val="000000"/>
                <w:sz w:val="20"/>
                <w:szCs w:val="20"/>
              </w:rPr>
              <w:t>0,019</w:t>
            </w:r>
          </w:p>
        </w:tc>
        <w:tc>
          <w:tcPr>
            <w:tcW w:w="998" w:type="dxa"/>
            <w:tcBorders>
              <w:top w:val="nil"/>
              <w:left w:val="nil"/>
              <w:bottom w:val="single" w:sz="8" w:space="0" w:color="auto"/>
              <w:right w:val="single" w:sz="8" w:space="0" w:color="auto"/>
            </w:tcBorders>
            <w:shd w:val="clear" w:color="auto" w:fill="auto"/>
            <w:vAlign w:val="center"/>
            <w:hideMark/>
          </w:tcPr>
          <w:p w14:paraId="3FD03D9A" w14:textId="77777777" w:rsidR="009F6207" w:rsidRPr="00205F80" w:rsidRDefault="009F6207" w:rsidP="0070749E">
            <w:pPr>
              <w:jc w:val="center"/>
              <w:rPr>
                <w:color w:val="000000"/>
                <w:sz w:val="20"/>
                <w:szCs w:val="20"/>
              </w:rPr>
            </w:pPr>
            <w:r w:rsidRPr="00205F80">
              <w:rPr>
                <w:color w:val="000000"/>
                <w:sz w:val="20"/>
                <w:szCs w:val="20"/>
              </w:rPr>
              <w:t>0,019</w:t>
            </w:r>
          </w:p>
        </w:tc>
        <w:tc>
          <w:tcPr>
            <w:tcW w:w="1004" w:type="dxa"/>
            <w:tcBorders>
              <w:top w:val="nil"/>
              <w:left w:val="nil"/>
              <w:bottom w:val="single" w:sz="8" w:space="0" w:color="auto"/>
              <w:right w:val="single" w:sz="8" w:space="0" w:color="auto"/>
            </w:tcBorders>
            <w:shd w:val="clear" w:color="auto" w:fill="auto"/>
            <w:vAlign w:val="center"/>
            <w:hideMark/>
          </w:tcPr>
          <w:p w14:paraId="32D816DC" w14:textId="77777777" w:rsidR="009F6207" w:rsidRPr="00205F80" w:rsidRDefault="009F6207" w:rsidP="0070749E">
            <w:pPr>
              <w:jc w:val="center"/>
              <w:rPr>
                <w:color w:val="000000"/>
                <w:sz w:val="20"/>
                <w:szCs w:val="20"/>
              </w:rPr>
            </w:pPr>
            <w:r w:rsidRPr="00205F80">
              <w:rPr>
                <w:color w:val="000000"/>
                <w:sz w:val="20"/>
                <w:szCs w:val="20"/>
              </w:rPr>
              <w:t>0,019</w:t>
            </w:r>
          </w:p>
        </w:tc>
      </w:tr>
      <w:tr w:rsidR="009F6207" w:rsidRPr="00205F80" w14:paraId="5A5301F1"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58E3F95"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D2A05BA"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302A9F2A" w14:textId="77777777" w:rsidR="009F6207" w:rsidRPr="00205F80" w:rsidRDefault="009F6207" w:rsidP="0070749E">
            <w:pPr>
              <w:jc w:val="center"/>
              <w:rPr>
                <w:color w:val="000000"/>
                <w:sz w:val="20"/>
                <w:szCs w:val="20"/>
              </w:rPr>
            </w:pPr>
            <w:r w:rsidRPr="00205F80">
              <w:rPr>
                <w:color w:val="000000"/>
                <w:sz w:val="20"/>
                <w:szCs w:val="20"/>
              </w:rPr>
              <w:t>0,801</w:t>
            </w:r>
          </w:p>
        </w:tc>
        <w:tc>
          <w:tcPr>
            <w:tcW w:w="998" w:type="dxa"/>
            <w:tcBorders>
              <w:top w:val="nil"/>
              <w:left w:val="nil"/>
              <w:bottom w:val="single" w:sz="8" w:space="0" w:color="auto"/>
              <w:right w:val="single" w:sz="8" w:space="0" w:color="auto"/>
            </w:tcBorders>
            <w:shd w:val="clear" w:color="auto" w:fill="auto"/>
            <w:vAlign w:val="center"/>
            <w:hideMark/>
          </w:tcPr>
          <w:p w14:paraId="6E28EBFE" w14:textId="77777777" w:rsidR="009F6207" w:rsidRPr="00205F80" w:rsidRDefault="009F6207" w:rsidP="0070749E">
            <w:pPr>
              <w:jc w:val="center"/>
              <w:rPr>
                <w:color w:val="000000"/>
                <w:sz w:val="20"/>
                <w:szCs w:val="20"/>
              </w:rPr>
            </w:pPr>
            <w:r w:rsidRPr="00205F80">
              <w:rPr>
                <w:color w:val="000000"/>
                <w:sz w:val="20"/>
                <w:szCs w:val="20"/>
              </w:rPr>
              <w:t>0,801</w:t>
            </w:r>
          </w:p>
        </w:tc>
        <w:tc>
          <w:tcPr>
            <w:tcW w:w="1097" w:type="dxa"/>
            <w:tcBorders>
              <w:top w:val="nil"/>
              <w:left w:val="nil"/>
              <w:bottom w:val="single" w:sz="8" w:space="0" w:color="auto"/>
              <w:right w:val="single" w:sz="8" w:space="0" w:color="auto"/>
            </w:tcBorders>
            <w:shd w:val="clear" w:color="auto" w:fill="auto"/>
            <w:vAlign w:val="center"/>
            <w:hideMark/>
          </w:tcPr>
          <w:p w14:paraId="32F25208" w14:textId="77777777" w:rsidR="009F6207" w:rsidRPr="00205F80" w:rsidRDefault="009F6207" w:rsidP="0070749E">
            <w:pPr>
              <w:jc w:val="center"/>
              <w:rPr>
                <w:color w:val="000000"/>
                <w:sz w:val="20"/>
                <w:szCs w:val="20"/>
              </w:rPr>
            </w:pPr>
            <w:r w:rsidRPr="00205F80">
              <w:rPr>
                <w:color w:val="000000"/>
                <w:sz w:val="20"/>
                <w:szCs w:val="20"/>
              </w:rPr>
              <w:t>1,271</w:t>
            </w:r>
          </w:p>
        </w:tc>
        <w:tc>
          <w:tcPr>
            <w:tcW w:w="1097" w:type="dxa"/>
            <w:tcBorders>
              <w:top w:val="nil"/>
              <w:left w:val="nil"/>
              <w:bottom w:val="single" w:sz="8" w:space="0" w:color="auto"/>
              <w:right w:val="single" w:sz="8" w:space="0" w:color="auto"/>
            </w:tcBorders>
            <w:shd w:val="clear" w:color="auto" w:fill="auto"/>
            <w:vAlign w:val="center"/>
            <w:hideMark/>
          </w:tcPr>
          <w:p w14:paraId="1541BFF8" w14:textId="77777777" w:rsidR="009F6207" w:rsidRPr="00205F80" w:rsidRDefault="009F6207" w:rsidP="0070749E">
            <w:pPr>
              <w:jc w:val="center"/>
              <w:rPr>
                <w:color w:val="000000"/>
                <w:sz w:val="20"/>
                <w:szCs w:val="20"/>
              </w:rPr>
            </w:pPr>
            <w:r w:rsidRPr="00205F80">
              <w:rPr>
                <w:color w:val="000000"/>
                <w:sz w:val="20"/>
                <w:szCs w:val="20"/>
              </w:rPr>
              <w:t>1,271</w:t>
            </w:r>
          </w:p>
        </w:tc>
        <w:tc>
          <w:tcPr>
            <w:tcW w:w="998" w:type="dxa"/>
            <w:tcBorders>
              <w:top w:val="nil"/>
              <w:left w:val="nil"/>
              <w:bottom w:val="single" w:sz="8" w:space="0" w:color="auto"/>
              <w:right w:val="single" w:sz="8" w:space="0" w:color="auto"/>
            </w:tcBorders>
            <w:shd w:val="clear" w:color="auto" w:fill="auto"/>
            <w:vAlign w:val="center"/>
            <w:hideMark/>
          </w:tcPr>
          <w:p w14:paraId="166E5660" w14:textId="77777777" w:rsidR="009F6207" w:rsidRPr="00205F80" w:rsidRDefault="009F6207" w:rsidP="0070749E">
            <w:pPr>
              <w:jc w:val="center"/>
              <w:rPr>
                <w:color w:val="000000"/>
                <w:sz w:val="20"/>
                <w:szCs w:val="20"/>
              </w:rPr>
            </w:pPr>
            <w:r w:rsidRPr="00205F80">
              <w:rPr>
                <w:color w:val="000000"/>
                <w:sz w:val="20"/>
                <w:szCs w:val="20"/>
              </w:rPr>
              <w:t>1,271</w:t>
            </w:r>
          </w:p>
        </w:tc>
        <w:tc>
          <w:tcPr>
            <w:tcW w:w="1097" w:type="dxa"/>
            <w:tcBorders>
              <w:top w:val="nil"/>
              <w:left w:val="nil"/>
              <w:bottom w:val="single" w:sz="8" w:space="0" w:color="auto"/>
              <w:right w:val="single" w:sz="8" w:space="0" w:color="auto"/>
            </w:tcBorders>
            <w:shd w:val="clear" w:color="auto" w:fill="auto"/>
            <w:vAlign w:val="center"/>
            <w:hideMark/>
          </w:tcPr>
          <w:p w14:paraId="21F46D14" w14:textId="77777777" w:rsidR="009F6207" w:rsidRPr="00205F80" w:rsidRDefault="009F6207" w:rsidP="0070749E">
            <w:pPr>
              <w:jc w:val="center"/>
              <w:rPr>
                <w:color w:val="000000"/>
                <w:sz w:val="20"/>
                <w:szCs w:val="20"/>
              </w:rPr>
            </w:pPr>
            <w:r w:rsidRPr="00205F80">
              <w:rPr>
                <w:color w:val="000000"/>
                <w:sz w:val="20"/>
                <w:szCs w:val="20"/>
              </w:rPr>
              <w:t>1,271</w:t>
            </w:r>
          </w:p>
        </w:tc>
        <w:tc>
          <w:tcPr>
            <w:tcW w:w="1097" w:type="dxa"/>
            <w:tcBorders>
              <w:top w:val="nil"/>
              <w:left w:val="nil"/>
              <w:bottom w:val="single" w:sz="8" w:space="0" w:color="auto"/>
              <w:right w:val="single" w:sz="8" w:space="0" w:color="auto"/>
            </w:tcBorders>
            <w:shd w:val="clear" w:color="auto" w:fill="auto"/>
            <w:vAlign w:val="center"/>
            <w:hideMark/>
          </w:tcPr>
          <w:p w14:paraId="390967B1" w14:textId="77777777" w:rsidR="009F6207" w:rsidRPr="00205F80" w:rsidRDefault="009F6207" w:rsidP="0070749E">
            <w:pPr>
              <w:jc w:val="center"/>
              <w:rPr>
                <w:color w:val="000000"/>
                <w:sz w:val="20"/>
                <w:szCs w:val="20"/>
              </w:rPr>
            </w:pPr>
            <w:r w:rsidRPr="00205F80">
              <w:rPr>
                <w:color w:val="000000"/>
                <w:sz w:val="20"/>
                <w:szCs w:val="20"/>
              </w:rPr>
              <w:t>1,271</w:t>
            </w:r>
          </w:p>
        </w:tc>
        <w:tc>
          <w:tcPr>
            <w:tcW w:w="998" w:type="dxa"/>
            <w:tcBorders>
              <w:top w:val="nil"/>
              <w:left w:val="nil"/>
              <w:bottom w:val="single" w:sz="8" w:space="0" w:color="auto"/>
              <w:right w:val="single" w:sz="8" w:space="0" w:color="auto"/>
            </w:tcBorders>
            <w:shd w:val="clear" w:color="auto" w:fill="auto"/>
            <w:vAlign w:val="center"/>
            <w:hideMark/>
          </w:tcPr>
          <w:p w14:paraId="38DBB975" w14:textId="77777777" w:rsidR="009F6207" w:rsidRPr="00205F80" w:rsidRDefault="009F6207" w:rsidP="0070749E">
            <w:pPr>
              <w:jc w:val="center"/>
              <w:rPr>
                <w:color w:val="000000"/>
                <w:sz w:val="20"/>
                <w:szCs w:val="20"/>
              </w:rPr>
            </w:pPr>
            <w:r w:rsidRPr="00205F80">
              <w:rPr>
                <w:color w:val="000000"/>
                <w:sz w:val="20"/>
                <w:szCs w:val="20"/>
              </w:rPr>
              <w:t>1,271</w:t>
            </w:r>
          </w:p>
        </w:tc>
        <w:tc>
          <w:tcPr>
            <w:tcW w:w="1004" w:type="dxa"/>
            <w:tcBorders>
              <w:top w:val="nil"/>
              <w:left w:val="nil"/>
              <w:bottom w:val="single" w:sz="8" w:space="0" w:color="auto"/>
              <w:right w:val="single" w:sz="8" w:space="0" w:color="auto"/>
            </w:tcBorders>
            <w:shd w:val="clear" w:color="auto" w:fill="auto"/>
            <w:vAlign w:val="center"/>
            <w:hideMark/>
          </w:tcPr>
          <w:p w14:paraId="60669445" w14:textId="77777777" w:rsidR="009F6207" w:rsidRPr="00205F80" w:rsidRDefault="009F6207" w:rsidP="0070749E">
            <w:pPr>
              <w:jc w:val="center"/>
              <w:rPr>
                <w:color w:val="000000"/>
                <w:sz w:val="20"/>
                <w:szCs w:val="20"/>
              </w:rPr>
            </w:pPr>
            <w:r w:rsidRPr="00205F80">
              <w:rPr>
                <w:color w:val="000000"/>
                <w:sz w:val="20"/>
                <w:szCs w:val="20"/>
              </w:rPr>
              <w:t>1,271</w:t>
            </w:r>
          </w:p>
        </w:tc>
      </w:tr>
      <w:tr w:rsidR="009F6207" w:rsidRPr="00205F80" w14:paraId="1C382DE4"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3D7E6373"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4BA1802"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6237C769" w14:textId="77777777" w:rsidR="009F6207" w:rsidRPr="00205F80" w:rsidRDefault="009F6207" w:rsidP="0070749E">
            <w:pPr>
              <w:jc w:val="center"/>
              <w:rPr>
                <w:color w:val="000000"/>
                <w:sz w:val="20"/>
                <w:szCs w:val="20"/>
              </w:rPr>
            </w:pPr>
            <w:r w:rsidRPr="00205F80">
              <w:rPr>
                <w:color w:val="000000"/>
                <w:sz w:val="20"/>
                <w:szCs w:val="20"/>
              </w:rPr>
              <w:t>0,060</w:t>
            </w:r>
          </w:p>
        </w:tc>
        <w:tc>
          <w:tcPr>
            <w:tcW w:w="998" w:type="dxa"/>
            <w:tcBorders>
              <w:top w:val="nil"/>
              <w:left w:val="nil"/>
              <w:bottom w:val="single" w:sz="8" w:space="0" w:color="auto"/>
              <w:right w:val="single" w:sz="8" w:space="0" w:color="auto"/>
            </w:tcBorders>
            <w:shd w:val="clear" w:color="auto" w:fill="auto"/>
            <w:vAlign w:val="center"/>
            <w:hideMark/>
          </w:tcPr>
          <w:p w14:paraId="10E9FA50" w14:textId="77777777" w:rsidR="009F6207" w:rsidRPr="00205F80" w:rsidRDefault="009F6207" w:rsidP="0070749E">
            <w:pPr>
              <w:jc w:val="center"/>
              <w:rPr>
                <w:color w:val="000000"/>
                <w:sz w:val="20"/>
                <w:szCs w:val="20"/>
              </w:rPr>
            </w:pPr>
            <w:r w:rsidRPr="00205F80">
              <w:rPr>
                <w:color w:val="000000"/>
                <w:sz w:val="20"/>
                <w:szCs w:val="20"/>
              </w:rPr>
              <w:t>0,060</w:t>
            </w:r>
          </w:p>
        </w:tc>
        <w:tc>
          <w:tcPr>
            <w:tcW w:w="1097" w:type="dxa"/>
            <w:tcBorders>
              <w:top w:val="nil"/>
              <w:left w:val="nil"/>
              <w:bottom w:val="single" w:sz="8" w:space="0" w:color="auto"/>
              <w:right w:val="single" w:sz="8" w:space="0" w:color="auto"/>
            </w:tcBorders>
            <w:shd w:val="clear" w:color="auto" w:fill="auto"/>
            <w:vAlign w:val="center"/>
            <w:hideMark/>
          </w:tcPr>
          <w:p w14:paraId="7B348981" w14:textId="77777777" w:rsidR="009F6207" w:rsidRPr="00205F80" w:rsidRDefault="009F6207" w:rsidP="0070749E">
            <w:pPr>
              <w:jc w:val="center"/>
              <w:rPr>
                <w:color w:val="000000"/>
                <w:sz w:val="20"/>
                <w:szCs w:val="20"/>
              </w:rPr>
            </w:pPr>
            <w:r w:rsidRPr="00205F80">
              <w:rPr>
                <w:color w:val="000000"/>
                <w:sz w:val="20"/>
                <w:szCs w:val="20"/>
              </w:rPr>
              <w:t>0,060</w:t>
            </w:r>
          </w:p>
        </w:tc>
        <w:tc>
          <w:tcPr>
            <w:tcW w:w="1097" w:type="dxa"/>
            <w:tcBorders>
              <w:top w:val="nil"/>
              <w:left w:val="nil"/>
              <w:bottom w:val="single" w:sz="8" w:space="0" w:color="auto"/>
              <w:right w:val="single" w:sz="8" w:space="0" w:color="auto"/>
            </w:tcBorders>
            <w:shd w:val="clear" w:color="auto" w:fill="auto"/>
            <w:vAlign w:val="center"/>
            <w:hideMark/>
          </w:tcPr>
          <w:p w14:paraId="298C0DC7" w14:textId="77777777" w:rsidR="009F6207" w:rsidRPr="00205F80" w:rsidRDefault="009F6207" w:rsidP="0070749E">
            <w:pPr>
              <w:jc w:val="center"/>
              <w:rPr>
                <w:color w:val="000000"/>
                <w:sz w:val="20"/>
                <w:szCs w:val="20"/>
              </w:rPr>
            </w:pPr>
            <w:r w:rsidRPr="00205F80">
              <w:rPr>
                <w:color w:val="000000"/>
                <w:sz w:val="20"/>
                <w:szCs w:val="20"/>
              </w:rPr>
              <w:t>0,060</w:t>
            </w:r>
          </w:p>
        </w:tc>
        <w:tc>
          <w:tcPr>
            <w:tcW w:w="998" w:type="dxa"/>
            <w:tcBorders>
              <w:top w:val="nil"/>
              <w:left w:val="nil"/>
              <w:bottom w:val="single" w:sz="8" w:space="0" w:color="auto"/>
              <w:right w:val="single" w:sz="8" w:space="0" w:color="auto"/>
            </w:tcBorders>
            <w:shd w:val="clear" w:color="auto" w:fill="auto"/>
            <w:vAlign w:val="center"/>
            <w:hideMark/>
          </w:tcPr>
          <w:p w14:paraId="7CF96521" w14:textId="77777777" w:rsidR="009F6207" w:rsidRPr="00205F80" w:rsidRDefault="009F6207" w:rsidP="0070749E">
            <w:pPr>
              <w:jc w:val="center"/>
              <w:rPr>
                <w:color w:val="000000"/>
                <w:sz w:val="20"/>
                <w:szCs w:val="20"/>
              </w:rPr>
            </w:pPr>
            <w:r w:rsidRPr="00205F80">
              <w:rPr>
                <w:color w:val="000000"/>
                <w:sz w:val="20"/>
                <w:szCs w:val="20"/>
              </w:rPr>
              <w:t>0,060</w:t>
            </w:r>
          </w:p>
        </w:tc>
        <w:tc>
          <w:tcPr>
            <w:tcW w:w="1097" w:type="dxa"/>
            <w:tcBorders>
              <w:top w:val="nil"/>
              <w:left w:val="nil"/>
              <w:bottom w:val="single" w:sz="8" w:space="0" w:color="auto"/>
              <w:right w:val="single" w:sz="8" w:space="0" w:color="auto"/>
            </w:tcBorders>
            <w:shd w:val="clear" w:color="auto" w:fill="auto"/>
            <w:vAlign w:val="center"/>
            <w:hideMark/>
          </w:tcPr>
          <w:p w14:paraId="06A99B07" w14:textId="77777777" w:rsidR="009F6207" w:rsidRPr="00205F80" w:rsidRDefault="009F6207" w:rsidP="0070749E">
            <w:pPr>
              <w:jc w:val="center"/>
              <w:rPr>
                <w:color w:val="000000"/>
                <w:sz w:val="20"/>
                <w:szCs w:val="20"/>
              </w:rPr>
            </w:pPr>
            <w:r w:rsidRPr="00205F80">
              <w:rPr>
                <w:color w:val="000000"/>
                <w:sz w:val="20"/>
                <w:szCs w:val="20"/>
              </w:rPr>
              <w:t>0,060</w:t>
            </w:r>
          </w:p>
        </w:tc>
        <w:tc>
          <w:tcPr>
            <w:tcW w:w="1097" w:type="dxa"/>
            <w:tcBorders>
              <w:top w:val="nil"/>
              <w:left w:val="nil"/>
              <w:bottom w:val="single" w:sz="8" w:space="0" w:color="auto"/>
              <w:right w:val="single" w:sz="8" w:space="0" w:color="auto"/>
            </w:tcBorders>
            <w:shd w:val="clear" w:color="auto" w:fill="auto"/>
            <w:vAlign w:val="center"/>
            <w:hideMark/>
          </w:tcPr>
          <w:p w14:paraId="33AD0EB8" w14:textId="77777777" w:rsidR="009F6207" w:rsidRPr="00205F80" w:rsidRDefault="009F6207" w:rsidP="0070749E">
            <w:pPr>
              <w:jc w:val="center"/>
              <w:rPr>
                <w:color w:val="000000"/>
                <w:sz w:val="20"/>
                <w:szCs w:val="20"/>
              </w:rPr>
            </w:pPr>
            <w:r w:rsidRPr="00205F80">
              <w:rPr>
                <w:color w:val="000000"/>
                <w:sz w:val="20"/>
                <w:szCs w:val="20"/>
              </w:rPr>
              <w:t>0,060</w:t>
            </w:r>
          </w:p>
        </w:tc>
        <w:tc>
          <w:tcPr>
            <w:tcW w:w="998" w:type="dxa"/>
            <w:tcBorders>
              <w:top w:val="nil"/>
              <w:left w:val="nil"/>
              <w:bottom w:val="single" w:sz="8" w:space="0" w:color="auto"/>
              <w:right w:val="single" w:sz="8" w:space="0" w:color="auto"/>
            </w:tcBorders>
            <w:shd w:val="clear" w:color="auto" w:fill="auto"/>
            <w:vAlign w:val="center"/>
            <w:hideMark/>
          </w:tcPr>
          <w:p w14:paraId="111A8502" w14:textId="77777777" w:rsidR="009F6207" w:rsidRPr="00205F80" w:rsidRDefault="009F6207" w:rsidP="0070749E">
            <w:pPr>
              <w:jc w:val="center"/>
              <w:rPr>
                <w:color w:val="000000"/>
                <w:sz w:val="20"/>
                <w:szCs w:val="20"/>
              </w:rPr>
            </w:pPr>
            <w:r w:rsidRPr="00205F80">
              <w:rPr>
                <w:color w:val="000000"/>
                <w:sz w:val="20"/>
                <w:szCs w:val="20"/>
              </w:rPr>
              <w:t>0,060</w:t>
            </w:r>
          </w:p>
        </w:tc>
        <w:tc>
          <w:tcPr>
            <w:tcW w:w="1004" w:type="dxa"/>
            <w:tcBorders>
              <w:top w:val="nil"/>
              <w:left w:val="nil"/>
              <w:bottom w:val="single" w:sz="8" w:space="0" w:color="auto"/>
              <w:right w:val="single" w:sz="8" w:space="0" w:color="auto"/>
            </w:tcBorders>
            <w:shd w:val="clear" w:color="auto" w:fill="auto"/>
            <w:vAlign w:val="center"/>
            <w:hideMark/>
          </w:tcPr>
          <w:p w14:paraId="416D613D" w14:textId="77777777" w:rsidR="009F6207" w:rsidRPr="00205F80" w:rsidRDefault="009F6207" w:rsidP="0070749E">
            <w:pPr>
              <w:jc w:val="center"/>
              <w:rPr>
                <w:color w:val="000000"/>
                <w:sz w:val="20"/>
                <w:szCs w:val="20"/>
              </w:rPr>
            </w:pPr>
            <w:r w:rsidRPr="00205F80">
              <w:rPr>
                <w:color w:val="000000"/>
                <w:sz w:val="20"/>
                <w:szCs w:val="20"/>
              </w:rPr>
              <w:t>0,060</w:t>
            </w:r>
          </w:p>
        </w:tc>
      </w:tr>
      <w:tr w:rsidR="009F6207" w:rsidRPr="00205F80" w14:paraId="09A42585"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3245374E"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4677D03"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31338F1E" w14:textId="77777777" w:rsidR="009F6207" w:rsidRPr="00205F80" w:rsidRDefault="009F6207" w:rsidP="0070749E">
            <w:pPr>
              <w:jc w:val="center"/>
              <w:rPr>
                <w:color w:val="000000"/>
                <w:sz w:val="20"/>
                <w:szCs w:val="20"/>
              </w:rPr>
            </w:pPr>
            <w:r w:rsidRPr="00205F80">
              <w:rPr>
                <w:color w:val="000000"/>
                <w:sz w:val="20"/>
                <w:szCs w:val="20"/>
              </w:rPr>
              <w:t>0,695</w:t>
            </w:r>
          </w:p>
        </w:tc>
        <w:tc>
          <w:tcPr>
            <w:tcW w:w="998" w:type="dxa"/>
            <w:tcBorders>
              <w:top w:val="nil"/>
              <w:left w:val="nil"/>
              <w:bottom w:val="single" w:sz="8" w:space="0" w:color="auto"/>
              <w:right w:val="single" w:sz="8" w:space="0" w:color="auto"/>
            </w:tcBorders>
            <w:shd w:val="clear" w:color="auto" w:fill="auto"/>
            <w:vAlign w:val="center"/>
            <w:hideMark/>
          </w:tcPr>
          <w:p w14:paraId="22064020" w14:textId="77777777" w:rsidR="009F6207" w:rsidRPr="00205F80" w:rsidRDefault="009F6207" w:rsidP="0070749E">
            <w:pPr>
              <w:jc w:val="center"/>
              <w:rPr>
                <w:color w:val="000000"/>
                <w:sz w:val="20"/>
                <w:szCs w:val="20"/>
              </w:rPr>
            </w:pPr>
            <w:r w:rsidRPr="00205F80">
              <w:rPr>
                <w:color w:val="000000"/>
                <w:sz w:val="20"/>
                <w:szCs w:val="20"/>
              </w:rPr>
              <w:t>0,695</w:t>
            </w:r>
          </w:p>
        </w:tc>
        <w:tc>
          <w:tcPr>
            <w:tcW w:w="1097" w:type="dxa"/>
            <w:tcBorders>
              <w:top w:val="nil"/>
              <w:left w:val="nil"/>
              <w:bottom w:val="single" w:sz="8" w:space="0" w:color="auto"/>
              <w:right w:val="single" w:sz="8" w:space="0" w:color="auto"/>
            </w:tcBorders>
            <w:shd w:val="clear" w:color="auto" w:fill="auto"/>
            <w:vAlign w:val="center"/>
            <w:hideMark/>
          </w:tcPr>
          <w:p w14:paraId="64D6D760" w14:textId="77777777" w:rsidR="009F6207" w:rsidRPr="00205F80" w:rsidRDefault="009F6207" w:rsidP="0070749E">
            <w:pPr>
              <w:jc w:val="center"/>
              <w:rPr>
                <w:color w:val="000000"/>
                <w:sz w:val="20"/>
                <w:szCs w:val="20"/>
              </w:rPr>
            </w:pPr>
            <w:r w:rsidRPr="00205F80">
              <w:rPr>
                <w:color w:val="000000"/>
                <w:sz w:val="20"/>
                <w:szCs w:val="20"/>
              </w:rPr>
              <w:t>0,695</w:t>
            </w:r>
          </w:p>
        </w:tc>
        <w:tc>
          <w:tcPr>
            <w:tcW w:w="1097" w:type="dxa"/>
            <w:tcBorders>
              <w:top w:val="nil"/>
              <w:left w:val="nil"/>
              <w:bottom w:val="single" w:sz="8" w:space="0" w:color="auto"/>
              <w:right w:val="single" w:sz="8" w:space="0" w:color="auto"/>
            </w:tcBorders>
            <w:shd w:val="clear" w:color="auto" w:fill="auto"/>
            <w:vAlign w:val="center"/>
            <w:hideMark/>
          </w:tcPr>
          <w:p w14:paraId="21117038" w14:textId="77777777" w:rsidR="009F6207" w:rsidRPr="00205F80" w:rsidRDefault="009F6207" w:rsidP="0070749E">
            <w:pPr>
              <w:jc w:val="center"/>
              <w:rPr>
                <w:color w:val="000000"/>
                <w:sz w:val="20"/>
                <w:szCs w:val="20"/>
              </w:rPr>
            </w:pPr>
            <w:r w:rsidRPr="00205F80">
              <w:rPr>
                <w:color w:val="000000"/>
                <w:sz w:val="20"/>
                <w:szCs w:val="20"/>
              </w:rPr>
              <w:t>0,695</w:t>
            </w:r>
          </w:p>
        </w:tc>
        <w:tc>
          <w:tcPr>
            <w:tcW w:w="998" w:type="dxa"/>
            <w:tcBorders>
              <w:top w:val="nil"/>
              <w:left w:val="nil"/>
              <w:bottom w:val="single" w:sz="8" w:space="0" w:color="auto"/>
              <w:right w:val="single" w:sz="8" w:space="0" w:color="auto"/>
            </w:tcBorders>
            <w:shd w:val="clear" w:color="auto" w:fill="auto"/>
            <w:vAlign w:val="center"/>
            <w:hideMark/>
          </w:tcPr>
          <w:p w14:paraId="350ACEDD" w14:textId="77777777" w:rsidR="009F6207" w:rsidRPr="00205F80" w:rsidRDefault="009F6207" w:rsidP="0070749E">
            <w:pPr>
              <w:jc w:val="center"/>
              <w:rPr>
                <w:color w:val="000000"/>
                <w:sz w:val="20"/>
                <w:szCs w:val="20"/>
              </w:rPr>
            </w:pPr>
            <w:r w:rsidRPr="00205F80">
              <w:rPr>
                <w:color w:val="000000"/>
                <w:sz w:val="20"/>
                <w:szCs w:val="20"/>
              </w:rPr>
              <w:t>0,695</w:t>
            </w:r>
          </w:p>
        </w:tc>
        <w:tc>
          <w:tcPr>
            <w:tcW w:w="1097" w:type="dxa"/>
            <w:tcBorders>
              <w:top w:val="nil"/>
              <w:left w:val="nil"/>
              <w:bottom w:val="single" w:sz="8" w:space="0" w:color="auto"/>
              <w:right w:val="single" w:sz="8" w:space="0" w:color="auto"/>
            </w:tcBorders>
            <w:shd w:val="clear" w:color="auto" w:fill="auto"/>
            <w:vAlign w:val="center"/>
            <w:hideMark/>
          </w:tcPr>
          <w:p w14:paraId="7AAEC8CD" w14:textId="77777777" w:rsidR="009F6207" w:rsidRPr="00205F80" w:rsidRDefault="009F6207" w:rsidP="0070749E">
            <w:pPr>
              <w:jc w:val="center"/>
              <w:rPr>
                <w:color w:val="000000"/>
                <w:sz w:val="20"/>
                <w:szCs w:val="20"/>
              </w:rPr>
            </w:pPr>
            <w:r w:rsidRPr="00205F80">
              <w:rPr>
                <w:color w:val="000000"/>
                <w:sz w:val="20"/>
                <w:szCs w:val="20"/>
              </w:rPr>
              <w:t>0,695</w:t>
            </w:r>
          </w:p>
        </w:tc>
        <w:tc>
          <w:tcPr>
            <w:tcW w:w="1097" w:type="dxa"/>
            <w:tcBorders>
              <w:top w:val="nil"/>
              <w:left w:val="nil"/>
              <w:bottom w:val="single" w:sz="8" w:space="0" w:color="auto"/>
              <w:right w:val="single" w:sz="8" w:space="0" w:color="auto"/>
            </w:tcBorders>
            <w:shd w:val="clear" w:color="auto" w:fill="auto"/>
            <w:vAlign w:val="center"/>
            <w:hideMark/>
          </w:tcPr>
          <w:p w14:paraId="1E5A5C7B" w14:textId="77777777" w:rsidR="009F6207" w:rsidRPr="00205F80" w:rsidRDefault="009F6207" w:rsidP="0070749E">
            <w:pPr>
              <w:jc w:val="center"/>
              <w:rPr>
                <w:color w:val="000000"/>
                <w:sz w:val="20"/>
                <w:szCs w:val="20"/>
              </w:rPr>
            </w:pPr>
            <w:r w:rsidRPr="00205F80">
              <w:rPr>
                <w:color w:val="000000"/>
                <w:sz w:val="20"/>
                <w:szCs w:val="20"/>
              </w:rPr>
              <w:t>0,695</w:t>
            </w:r>
          </w:p>
        </w:tc>
        <w:tc>
          <w:tcPr>
            <w:tcW w:w="998" w:type="dxa"/>
            <w:tcBorders>
              <w:top w:val="nil"/>
              <w:left w:val="nil"/>
              <w:bottom w:val="single" w:sz="8" w:space="0" w:color="auto"/>
              <w:right w:val="single" w:sz="8" w:space="0" w:color="auto"/>
            </w:tcBorders>
            <w:shd w:val="clear" w:color="auto" w:fill="auto"/>
            <w:vAlign w:val="center"/>
            <w:hideMark/>
          </w:tcPr>
          <w:p w14:paraId="0B9AA5D7" w14:textId="77777777" w:rsidR="009F6207" w:rsidRPr="00205F80" w:rsidRDefault="009F6207" w:rsidP="0070749E">
            <w:pPr>
              <w:jc w:val="center"/>
              <w:rPr>
                <w:color w:val="000000"/>
                <w:sz w:val="20"/>
                <w:szCs w:val="20"/>
              </w:rPr>
            </w:pPr>
            <w:r w:rsidRPr="00205F80">
              <w:rPr>
                <w:color w:val="000000"/>
                <w:sz w:val="20"/>
                <w:szCs w:val="20"/>
              </w:rPr>
              <w:t>0,695</w:t>
            </w:r>
          </w:p>
        </w:tc>
        <w:tc>
          <w:tcPr>
            <w:tcW w:w="1004" w:type="dxa"/>
            <w:tcBorders>
              <w:top w:val="nil"/>
              <w:left w:val="nil"/>
              <w:bottom w:val="single" w:sz="8" w:space="0" w:color="auto"/>
              <w:right w:val="single" w:sz="8" w:space="0" w:color="auto"/>
            </w:tcBorders>
            <w:shd w:val="clear" w:color="auto" w:fill="auto"/>
            <w:vAlign w:val="center"/>
            <w:hideMark/>
          </w:tcPr>
          <w:p w14:paraId="46D8E3B3" w14:textId="77777777" w:rsidR="009F6207" w:rsidRPr="00205F80" w:rsidRDefault="009F6207" w:rsidP="0070749E">
            <w:pPr>
              <w:jc w:val="center"/>
              <w:rPr>
                <w:color w:val="000000"/>
                <w:sz w:val="20"/>
                <w:szCs w:val="20"/>
              </w:rPr>
            </w:pPr>
            <w:r w:rsidRPr="00205F80">
              <w:rPr>
                <w:color w:val="000000"/>
                <w:sz w:val="20"/>
                <w:szCs w:val="20"/>
              </w:rPr>
              <w:t>0,695</w:t>
            </w:r>
          </w:p>
        </w:tc>
      </w:tr>
      <w:tr w:rsidR="009F6207" w:rsidRPr="00205F80" w14:paraId="32C8255E"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9400A79"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8DEB5C6"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02F0437A" w14:textId="77777777" w:rsidR="009F6207" w:rsidRPr="00205F80" w:rsidRDefault="009F6207" w:rsidP="0070749E">
            <w:pPr>
              <w:jc w:val="center"/>
              <w:rPr>
                <w:b/>
                <w:bCs/>
                <w:color w:val="000000"/>
                <w:sz w:val="20"/>
                <w:szCs w:val="20"/>
              </w:rPr>
            </w:pPr>
            <w:r w:rsidRPr="00205F80">
              <w:rPr>
                <w:b/>
                <w:bCs/>
                <w:color w:val="000000"/>
                <w:sz w:val="20"/>
                <w:szCs w:val="20"/>
              </w:rPr>
              <w:t>0,046</w:t>
            </w:r>
          </w:p>
        </w:tc>
        <w:tc>
          <w:tcPr>
            <w:tcW w:w="998" w:type="dxa"/>
            <w:tcBorders>
              <w:top w:val="nil"/>
              <w:left w:val="nil"/>
              <w:bottom w:val="single" w:sz="8" w:space="0" w:color="auto"/>
              <w:right w:val="single" w:sz="8" w:space="0" w:color="auto"/>
            </w:tcBorders>
            <w:shd w:val="clear" w:color="auto" w:fill="auto"/>
            <w:vAlign w:val="center"/>
            <w:hideMark/>
          </w:tcPr>
          <w:p w14:paraId="56594AED" w14:textId="77777777" w:rsidR="009F6207" w:rsidRPr="00205F80" w:rsidRDefault="009F6207" w:rsidP="0070749E">
            <w:pPr>
              <w:jc w:val="center"/>
              <w:rPr>
                <w:b/>
                <w:bCs/>
                <w:color w:val="000000"/>
                <w:sz w:val="20"/>
                <w:szCs w:val="20"/>
              </w:rPr>
            </w:pPr>
            <w:r w:rsidRPr="00205F80">
              <w:rPr>
                <w:b/>
                <w:bCs/>
                <w:color w:val="000000"/>
                <w:sz w:val="20"/>
                <w:szCs w:val="20"/>
              </w:rPr>
              <w:t>0,046</w:t>
            </w:r>
          </w:p>
        </w:tc>
        <w:tc>
          <w:tcPr>
            <w:tcW w:w="1097" w:type="dxa"/>
            <w:tcBorders>
              <w:top w:val="nil"/>
              <w:left w:val="nil"/>
              <w:bottom w:val="single" w:sz="8" w:space="0" w:color="auto"/>
              <w:right w:val="single" w:sz="8" w:space="0" w:color="auto"/>
            </w:tcBorders>
            <w:shd w:val="clear" w:color="auto" w:fill="auto"/>
            <w:vAlign w:val="center"/>
            <w:hideMark/>
          </w:tcPr>
          <w:p w14:paraId="3A9C5B5D" w14:textId="77777777" w:rsidR="009F6207" w:rsidRPr="00205F80" w:rsidRDefault="009F6207" w:rsidP="0070749E">
            <w:pPr>
              <w:jc w:val="center"/>
              <w:rPr>
                <w:b/>
                <w:bCs/>
                <w:color w:val="000000"/>
                <w:sz w:val="20"/>
                <w:szCs w:val="20"/>
              </w:rPr>
            </w:pPr>
            <w:r w:rsidRPr="00205F80">
              <w:rPr>
                <w:b/>
                <w:bCs/>
                <w:color w:val="000000"/>
                <w:sz w:val="20"/>
                <w:szCs w:val="20"/>
              </w:rPr>
              <w:t>0,516</w:t>
            </w:r>
          </w:p>
        </w:tc>
        <w:tc>
          <w:tcPr>
            <w:tcW w:w="1097" w:type="dxa"/>
            <w:tcBorders>
              <w:top w:val="nil"/>
              <w:left w:val="nil"/>
              <w:bottom w:val="single" w:sz="8" w:space="0" w:color="auto"/>
              <w:right w:val="single" w:sz="8" w:space="0" w:color="auto"/>
            </w:tcBorders>
            <w:shd w:val="clear" w:color="auto" w:fill="auto"/>
            <w:vAlign w:val="center"/>
            <w:hideMark/>
          </w:tcPr>
          <w:p w14:paraId="1B69D388" w14:textId="77777777" w:rsidR="009F6207" w:rsidRPr="00205F80" w:rsidRDefault="009F6207" w:rsidP="0070749E">
            <w:pPr>
              <w:jc w:val="center"/>
              <w:rPr>
                <w:b/>
                <w:bCs/>
                <w:color w:val="000000"/>
                <w:sz w:val="20"/>
                <w:szCs w:val="20"/>
              </w:rPr>
            </w:pPr>
            <w:r w:rsidRPr="00205F80">
              <w:rPr>
                <w:b/>
                <w:bCs/>
                <w:color w:val="000000"/>
                <w:sz w:val="20"/>
                <w:szCs w:val="20"/>
              </w:rPr>
              <w:t>0,516</w:t>
            </w:r>
          </w:p>
        </w:tc>
        <w:tc>
          <w:tcPr>
            <w:tcW w:w="998" w:type="dxa"/>
            <w:tcBorders>
              <w:top w:val="nil"/>
              <w:left w:val="nil"/>
              <w:bottom w:val="single" w:sz="8" w:space="0" w:color="auto"/>
              <w:right w:val="single" w:sz="8" w:space="0" w:color="auto"/>
            </w:tcBorders>
            <w:shd w:val="clear" w:color="auto" w:fill="auto"/>
            <w:vAlign w:val="center"/>
            <w:hideMark/>
          </w:tcPr>
          <w:p w14:paraId="45E4CC97" w14:textId="77777777" w:rsidR="009F6207" w:rsidRPr="00205F80" w:rsidRDefault="009F6207" w:rsidP="0070749E">
            <w:pPr>
              <w:jc w:val="center"/>
              <w:rPr>
                <w:b/>
                <w:bCs/>
                <w:color w:val="000000"/>
                <w:sz w:val="20"/>
                <w:szCs w:val="20"/>
              </w:rPr>
            </w:pPr>
            <w:r w:rsidRPr="00205F80">
              <w:rPr>
                <w:b/>
                <w:bCs/>
                <w:color w:val="000000"/>
                <w:sz w:val="20"/>
                <w:szCs w:val="20"/>
              </w:rPr>
              <w:t>0,516</w:t>
            </w:r>
          </w:p>
        </w:tc>
        <w:tc>
          <w:tcPr>
            <w:tcW w:w="1097" w:type="dxa"/>
            <w:tcBorders>
              <w:top w:val="nil"/>
              <w:left w:val="nil"/>
              <w:bottom w:val="single" w:sz="8" w:space="0" w:color="auto"/>
              <w:right w:val="single" w:sz="8" w:space="0" w:color="auto"/>
            </w:tcBorders>
            <w:shd w:val="clear" w:color="auto" w:fill="auto"/>
            <w:vAlign w:val="center"/>
            <w:hideMark/>
          </w:tcPr>
          <w:p w14:paraId="7589A1EE" w14:textId="77777777" w:rsidR="009F6207" w:rsidRPr="00205F80" w:rsidRDefault="009F6207" w:rsidP="0070749E">
            <w:pPr>
              <w:jc w:val="center"/>
              <w:rPr>
                <w:b/>
                <w:bCs/>
                <w:color w:val="000000"/>
                <w:sz w:val="20"/>
                <w:szCs w:val="20"/>
              </w:rPr>
            </w:pPr>
            <w:r w:rsidRPr="00205F80">
              <w:rPr>
                <w:b/>
                <w:bCs/>
                <w:color w:val="000000"/>
                <w:sz w:val="20"/>
                <w:szCs w:val="20"/>
              </w:rPr>
              <w:t>0,516</w:t>
            </w:r>
          </w:p>
        </w:tc>
        <w:tc>
          <w:tcPr>
            <w:tcW w:w="1097" w:type="dxa"/>
            <w:tcBorders>
              <w:top w:val="nil"/>
              <w:left w:val="nil"/>
              <w:bottom w:val="single" w:sz="8" w:space="0" w:color="auto"/>
              <w:right w:val="single" w:sz="8" w:space="0" w:color="auto"/>
            </w:tcBorders>
            <w:shd w:val="clear" w:color="auto" w:fill="auto"/>
            <w:vAlign w:val="center"/>
            <w:hideMark/>
          </w:tcPr>
          <w:p w14:paraId="3C1628F0" w14:textId="77777777" w:rsidR="009F6207" w:rsidRPr="00205F80" w:rsidRDefault="009F6207" w:rsidP="0070749E">
            <w:pPr>
              <w:jc w:val="center"/>
              <w:rPr>
                <w:b/>
                <w:bCs/>
                <w:color w:val="000000"/>
                <w:sz w:val="20"/>
                <w:szCs w:val="20"/>
              </w:rPr>
            </w:pPr>
            <w:r w:rsidRPr="00205F80">
              <w:rPr>
                <w:b/>
                <w:bCs/>
                <w:color w:val="000000"/>
                <w:sz w:val="20"/>
                <w:szCs w:val="20"/>
              </w:rPr>
              <w:t>0,516</w:t>
            </w:r>
          </w:p>
        </w:tc>
        <w:tc>
          <w:tcPr>
            <w:tcW w:w="998" w:type="dxa"/>
            <w:tcBorders>
              <w:top w:val="nil"/>
              <w:left w:val="nil"/>
              <w:bottom w:val="single" w:sz="8" w:space="0" w:color="auto"/>
              <w:right w:val="single" w:sz="8" w:space="0" w:color="auto"/>
            </w:tcBorders>
            <w:shd w:val="clear" w:color="auto" w:fill="auto"/>
            <w:vAlign w:val="center"/>
            <w:hideMark/>
          </w:tcPr>
          <w:p w14:paraId="392D543B" w14:textId="77777777" w:rsidR="009F6207" w:rsidRPr="00205F80" w:rsidRDefault="009F6207" w:rsidP="0070749E">
            <w:pPr>
              <w:jc w:val="center"/>
              <w:rPr>
                <w:b/>
                <w:bCs/>
                <w:color w:val="000000"/>
                <w:sz w:val="20"/>
                <w:szCs w:val="20"/>
              </w:rPr>
            </w:pPr>
            <w:r w:rsidRPr="00205F80">
              <w:rPr>
                <w:b/>
                <w:bCs/>
                <w:color w:val="000000"/>
                <w:sz w:val="20"/>
                <w:szCs w:val="20"/>
              </w:rPr>
              <w:t>0,516</w:t>
            </w:r>
          </w:p>
        </w:tc>
        <w:tc>
          <w:tcPr>
            <w:tcW w:w="1004" w:type="dxa"/>
            <w:tcBorders>
              <w:top w:val="nil"/>
              <w:left w:val="nil"/>
              <w:bottom w:val="single" w:sz="8" w:space="0" w:color="auto"/>
              <w:right w:val="single" w:sz="8" w:space="0" w:color="auto"/>
            </w:tcBorders>
            <w:shd w:val="clear" w:color="auto" w:fill="auto"/>
            <w:vAlign w:val="center"/>
            <w:hideMark/>
          </w:tcPr>
          <w:p w14:paraId="1B053B7F" w14:textId="77777777" w:rsidR="009F6207" w:rsidRPr="00205F80" w:rsidRDefault="009F6207" w:rsidP="0070749E">
            <w:pPr>
              <w:jc w:val="center"/>
              <w:rPr>
                <w:b/>
                <w:bCs/>
                <w:color w:val="000000"/>
                <w:sz w:val="20"/>
                <w:szCs w:val="20"/>
              </w:rPr>
            </w:pPr>
            <w:r w:rsidRPr="00205F80">
              <w:rPr>
                <w:b/>
                <w:bCs/>
                <w:color w:val="000000"/>
                <w:sz w:val="20"/>
                <w:szCs w:val="20"/>
              </w:rPr>
              <w:t>0,516</w:t>
            </w:r>
          </w:p>
        </w:tc>
      </w:tr>
      <w:tr w:rsidR="009F6207" w:rsidRPr="00205F80" w14:paraId="49E9CA79"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34E63C3" w14:textId="77777777" w:rsidR="009F6207" w:rsidRPr="00205F80" w:rsidRDefault="009F6207" w:rsidP="0070749E">
            <w:pPr>
              <w:jc w:val="center"/>
              <w:rPr>
                <w:color w:val="000000"/>
                <w:sz w:val="20"/>
                <w:szCs w:val="20"/>
              </w:rPr>
            </w:pPr>
            <w:r w:rsidRPr="00205F80">
              <w:rPr>
                <w:color w:val="000000"/>
                <w:sz w:val="20"/>
                <w:szCs w:val="20"/>
              </w:rPr>
              <w:t>9</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3155F6CC" w14:textId="77777777" w:rsidR="009F6207" w:rsidRPr="00205F80" w:rsidRDefault="009F6207" w:rsidP="0070749E">
            <w:pPr>
              <w:jc w:val="center"/>
              <w:rPr>
                <w:b/>
                <w:bCs/>
                <w:color w:val="000000"/>
                <w:sz w:val="20"/>
                <w:szCs w:val="20"/>
              </w:rPr>
            </w:pPr>
            <w:r w:rsidRPr="00205F80">
              <w:rPr>
                <w:b/>
                <w:bCs/>
                <w:color w:val="000000"/>
                <w:sz w:val="20"/>
                <w:szCs w:val="20"/>
              </w:rPr>
              <w:t>Котельная №9</w:t>
            </w:r>
          </w:p>
        </w:tc>
      </w:tr>
      <w:tr w:rsidR="009F6207" w:rsidRPr="00205F80" w14:paraId="305FEA68"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909600C"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7B668E6"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5BE336C4" w14:textId="77777777" w:rsidR="009F6207" w:rsidRPr="00205F80" w:rsidRDefault="009F6207" w:rsidP="0070749E">
            <w:pPr>
              <w:jc w:val="center"/>
              <w:rPr>
                <w:color w:val="000000"/>
                <w:sz w:val="20"/>
                <w:szCs w:val="20"/>
              </w:rPr>
            </w:pPr>
            <w:r w:rsidRPr="00205F80">
              <w:rPr>
                <w:color w:val="000000"/>
                <w:sz w:val="20"/>
                <w:szCs w:val="20"/>
              </w:rPr>
              <w:t>0,679</w:t>
            </w:r>
          </w:p>
        </w:tc>
        <w:tc>
          <w:tcPr>
            <w:tcW w:w="998" w:type="dxa"/>
            <w:tcBorders>
              <w:top w:val="nil"/>
              <w:left w:val="nil"/>
              <w:bottom w:val="single" w:sz="8" w:space="0" w:color="auto"/>
              <w:right w:val="single" w:sz="8" w:space="0" w:color="auto"/>
            </w:tcBorders>
            <w:shd w:val="clear" w:color="auto" w:fill="auto"/>
            <w:vAlign w:val="center"/>
            <w:hideMark/>
          </w:tcPr>
          <w:p w14:paraId="36B8D6AB" w14:textId="77777777" w:rsidR="009F6207" w:rsidRPr="00205F80" w:rsidRDefault="009F6207" w:rsidP="0070749E">
            <w:pPr>
              <w:jc w:val="center"/>
              <w:rPr>
                <w:color w:val="000000"/>
                <w:sz w:val="20"/>
                <w:szCs w:val="20"/>
              </w:rPr>
            </w:pPr>
            <w:r w:rsidRPr="00205F80">
              <w:rPr>
                <w:color w:val="000000"/>
                <w:sz w:val="20"/>
                <w:szCs w:val="20"/>
              </w:rPr>
              <w:t>0,679</w:t>
            </w:r>
          </w:p>
        </w:tc>
        <w:tc>
          <w:tcPr>
            <w:tcW w:w="1097" w:type="dxa"/>
            <w:tcBorders>
              <w:top w:val="nil"/>
              <w:left w:val="nil"/>
              <w:bottom w:val="single" w:sz="8" w:space="0" w:color="auto"/>
              <w:right w:val="single" w:sz="8" w:space="0" w:color="auto"/>
            </w:tcBorders>
            <w:shd w:val="clear" w:color="auto" w:fill="auto"/>
            <w:vAlign w:val="center"/>
            <w:hideMark/>
          </w:tcPr>
          <w:p w14:paraId="6C103350" w14:textId="77777777" w:rsidR="009F6207" w:rsidRPr="00205F80" w:rsidRDefault="009F6207" w:rsidP="0070749E">
            <w:pPr>
              <w:jc w:val="center"/>
              <w:rPr>
                <w:color w:val="000000"/>
                <w:sz w:val="20"/>
                <w:szCs w:val="20"/>
              </w:rPr>
            </w:pPr>
            <w:r w:rsidRPr="00205F80">
              <w:rPr>
                <w:color w:val="000000"/>
                <w:sz w:val="20"/>
                <w:szCs w:val="20"/>
              </w:rPr>
              <w:t>0,688</w:t>
            </w:r>
          </w:p>
        </w:tc>
        <w:tc>
          <w:tcPr>
            <w:tcW w:w="1097" w:type="dxa"/>
            <w:tcBorders>
              <w:top w:val="nil"/>
              <w:left w:val="nil"/>
              <w:bottom w:val="single" w:sz="8" w:space="0" w:color="auto"/>
              <w:right w:val="single" w:sz="8" w:space="0" w:color="auto"/>
            </w:tcBorders>
            <w:shd w:val="clear" w:color="auto" w:fill="auto"/>
            <w:vAlign w:val="center"/>
            <w:hideMark/>
          </w:tcPr>
          <w:p w14:paraId="448D720F" w14:textId="77777777" w:rsidR="009F6207" w:rsidRPr="00205F80" w:rsidRDefault="009F6207" w:rsidP="0070749E">
            <w:pPr>
              <w:jc w:val="center"/>
              <w:rPr>
                <w:color w:val="000000"/>
                <w:sz w:val="20"/>
                <w:szCs w:val="20"/>
              </w:rPr>
            </w:pPr>
            <w:r w:rsidRPr="00205F80">
              <w:rPr>
                <w:color w:val="000000"/>
                <w:sz w:val="20"/>
                <w:szCs w:val="20"/>
              </w:rPr>
              <w:t>0,688</w:t>
            </w:r>
          </w:p>
        </w:tc>
        <w:tc>
          <w:tcPr>
            <w:tcW w:w="998" w:type="dxa"/>
            <w:tcBorders>
              <w:top w:val="nil"/>
              <w:left w:val="nil"/>
              <w:bottom w:val="single" w:sz="8" w:space="0" w:color="auto"/>
              <w:right w:val="single" w:sz="8" w:space="0" w:color="auto"/>
            </w:tcBorders>
            <w:shd w:val="clear" w:color="auto" w:fill="auto"/>
            <w:vAlign w:val="center"/>
            <w:hideMark/>
          </w:tcPr>
          <w:p w14:paraId="015D75CE" w14:textId="77777777" w:rsidR="009F6207" w:rsidRPr="00205F80" w:rsidRDefault="009F6207" w:rsidP="0070749E">
            <w:pPr>
              <w:jc w:val="center"/>
              <w:rPr>
                <w:color w:val="000000"/>
                <w:sz w:val="20"/>
                <w:szCs w:val="20"/>
              </w:rPr>
            </w:pPr>
            <w:r w:rsidRPr="00205F80">
              <w:rPr>
                <w:color w:val="000000"/>
                <w:sz w:val="20"/>
                <w:szCs w:val="20"/>
              </w:rPr>
              <w:t>0,688</w:t>
            </w:r>
          </w:p>
        </w:tc>
        <w:tc>
          <w:tcPr>
            <w:tcW w:w="1097" w:type="dxa"/>
            <w:tcBorders>
              <w:top w:val="nil"/>
              <w:left w:val="nil"/>
              <w:bottom w:val="single" w:sz="8" w:space="0" w:color="auto"/>
              <w:right w:val="single" w:sz="8" w:space="0" w:color="auto"/>
            </w:tcBorders>
            <w:shd w:val="clear" w:color="auto" w:fill="auto"/>
            <w:vAlign w:val="center"/>
            <w:hideMark/>
          </w:tcPr>
          <w:p w14:paraId="797D16D5" w14:textId="77777777" w:rsidR="009F6207" w:rsidRPr="00205F80" w:rsidRDefault="009F6207" w:rsidP="0070749E">
            <w:pPr>
              <w:jc w:val="center"/>
              <w:rPr>
                <w:color w:val="000000"/>
                <w:sz w:val="20"/>
                <w:szCs w:val="20"/>
              </w:rPr>
            </w:pPr>
            <w:r w:rsidRPr="00205F80">
              <w:rPr>
                <w:color w:val="000000"/>
                <w:sz w:val="20"/>
                <w:szCs w:val="20"/>
              </w:rPr>
              <w:t>0,688</w:t>
            </w:r>
          </w:p>
        </w:tc>
        <w:tc>
          <w:tcPr>
            <w:tcW w:w="1097" w:type="dxa"/>
            <w:tcBorders>
              <w:top w:val="nil"/>
              <w:left w:val="nil"/>
              <w:bottom w:val="single" w:sz="8" w:space="0" w:color="auto"/>
              <w:right w:val="single" w:sz="8" w:space="0" w:color="auto"/>
            </w:tcBorders>
            <w:shd w:val="clear" w:color="auto" w:fill="auto"/>
            <w:vAlign w:val="center"/>
            <w:hideMark/>
          </w:tcPr>
          <w:p w14:paraId="4EE1CFA8" w14:textId="77777777" w:rsidR="009F6207" w:rsidRPr="00205F80" w:rsidRDefault="009F6207" w:rsidP="0070749E">
            <w:pPr>
              <w:jc w:val="center"/>
              <w:rPr>
                <w:color w:val="000000"/>
                <w:sz w:val="20"/>
                <w:szCs w:val="20"/>
              </w:rPr>
            </w:pPr>
            <w:r w:rsidRPr="00205F80">
              <w:rPr>
                <w:color w:val="000000"/>
                <w:sz w:val="20"/>
                <w:szCs w:val="20"/>
              </w:rPr>
              <w:t>0,688</w:t>
            </w:r>
          </w:p>
        </w:tc>
        <w:tc>
          <w:tcPr>
            <w:tcW w:w="998" w:type="dxa"/>
            <w:tcBorders>
              <w:top w:val="nil"/>
              <w:left w:val="nil"/>
              <w:bottom w:val="single" w:sz="8" w:space="0" w:color="auto"/>
              <w:right w:val="single" w:sz="8" w:space="0" w:color="auto"/>
            </w:tcBorders>
            <w:shd w:val="clear" w:color="auto" w:fill="auto"/>
            <w:vAlign w:val="center"/>
            <w:hideMark/>
          </w:tcPr>
          <w:p w14:paraId="47E84329" w14:textId="77777777" w:rsidR="009F6207" w:rsidRPr="00205F80" w:rsidRDefault="009F6207" w:rsidP="0070749E">
            <w:pPr>
              <w:jc w:val="center"/>
              <w:rPr>
                <w:color w:val="000000"/>
                <w:sz w:val="20"/>
                <w:szCs w:val="20"/>
              </w:rPr>
            </w:pPr>
            <w:r w:rsidRPr="00205F80">
              <w:rPr>
                <w:color w:val="000000"/>
                <w:sz w:val="20"/>
                <w:szCs w:val="20"/>
              </w:rPr>
              <w:t>0,688</w:t>
            </w:r>
          </w:p>
        </w:tc>
        <w:tc>
          <w:tcPr>
            <w:tcW w:w="1004" w:type="dxa"/>
            <w:tcBorders>
              <w:top w:val="nil"/>
              <w:left w:val="nil"/>
              <w:bottom w:val="single" w:sz="8" w:space="0" w:color="auto"/>
              <w:right w:val="single" w:sz="8" w:space="0" w:color="auto"/>
            </w:tcBorders>
            <w:shd w:val="clear" w:color="auto" w:fill="auto"/>
            <w:vAlign w:val="center"/>
            <w:hideMark/>
          </w:tcPr>
          <w:p w14:paraId="346561A6" w14:textId="77777777" w:rsidR="009F6207" w:rsidRPr="00205F80" w:rsidRDefault="009F6207" w:rsidP="0070749E">
            <w:pPr>
              <w:jc w:val="center"/>
              <w:rPr>
                <w:color w:val="000000"/>
                <w:sz w:val="20"/>
                <w:szCs w:val="20"/>
              </w:rPr>
            </w:pPr>
            <w:r w:rsidRPr="00205F80">
              <w:rPr>
                <w:color w:val="000000"/>
                <w:sz w:val="20"/>
                <w:szCs w:val="20"/>
              </w:rPr>
              <w:t>0,688</w:t>
            </w:r>
          </w:p>
        </w:tc>
      </w:tr>
      <w:tr w:rsidR="009F6207" w:rsidRPr="00205F80" w14:paraId="15401B58"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6AB06E19"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D7C9884"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7FF3B4D9" w14:textId="77777777" w:rsidR="009F6207" w:rsidRPr="00205F80" w:rsidRDefault="009F6207" w:rsidP="0070749E">
            <w:pPr>
              <w:jc w:val="center"/>
              <w:rPr>
                <w:color w:val="000000"/>
                <w:sz w:val="20"/>
                <w:szCs w:val="20"/>
              </w:rPr>
            </w:pPr>
            <w:r w:rsidRPr="00205F80">
              <w:rPr>
                <w:color w:val="000000"/>
                <w:sz w:val="20"/>
                <w:szCs w:val="20"/>
              </w:rPr>
              <w:t>0,300</w:t>
            </w:r>
          </w:p>
        </w:tc>
        <w:tc>
          <w:tcPr>
            <w:tcW w:w="998" w:type="dxa"/>
            <w:tcBorders>
              <w:top w:val="nil"/>
              <w:left w:val="nil"/>
              <w:bottom w:val="single" w:sz="8" w:space="0" w:color="auto"/>
              <w:right w:val="single" w:sz="8" w:space="0" w:color="auto"/>
            </w:tcBorders>
            <w:shd w:val="clear" w:color="auto" w:fill="auto"/>
            <w:vAlign w:val="center"/>
            <w:hideMark/>
          </w:tcPr>
          <w:p w14:paraId="436DF22D" w14:textId="77777777" w:rsidR="009F6207" w:rsidRPr="00205F80" w:rsidRDefault="009F6207" w:rsidP="0070749E">
            <w:pPr>
              <w:jc w:val="center"/>
              <w:rPr>
                <w:color w:val="000000"/>
                <w:sz w:val="20"/>
                <w:szCs w:val="20"/>
              </w:rPr>
            </w:pPr>
            <w:r w:rsidRPr="00205F80">
              <w:rPr>
                <w:color w:val="000000"/>
                <w:sz w:val="20"/>
                <w:szCs w:val="20"/>
              </w:rPr>
              <w:t>0,300</w:t>
            </w:r>
          </w:p>
        </w:tc>
        <w:tc>
          <w:tcPr>
            <w:tcW w:w="1097" w:type="dxa"/>
            <w:tcBorders>
              <w:top w:val="nil"/>
              <w:left w:val="nil"/>
              <w:bottom w:val="single" w:sz="8" w:space="0" w:color="auto"/>
              <w:right w:val="single" w:sz="8" w:space="0" w:color="auto"/>
            </w:tcBorders>
            <w:shd w:val="clear" w:color="auto" w:fill="auto"/>
            <w:vAlign w:val="center"/>
            <w:hideMark/>
          </w:tcPr>
          <w:p w14:paraId="6BF0803C" w14:textId="77777777" w:rsidR="009F6207" w:rsidRPr="00205F80" w:rsidRDefault="009F6207" w:rsidP="0070749E">
            <w:pPr>
              <w:jc w:val="center"/>
              <w:rPr>
                <w:color w:val="000000"/>
                <w:sz w:val="20"/>
                <w:szCs w:val="20"/>
              </w:rPr>
            </w:pPr>
            <w:r w:rsidRPr="00205F80">
              <w:rPr>
                <w:color w:val="000000"/>
                <w:sz w:val="20"/>
                <w:szCs w:val="20"/>
              </w:rPr>
              <w:t>0,688</w:t>
            </w:r>
          </w:p>
        </w:tc>
        <w:tc>
          <w:tcPr>
            <w:tcW w:w="1097" w:type="dxa"/>
            <w:tcBorders>
              <w:top w:val="nil"/>
              <w:left w:val="nil"/>
              <w:bottom w:val="single" w:sz="8" w:space="0" w:color="auto"/>
              <w:right w:val="single" w:sz="8" w:space="0" w:color="auto"/>
            </w:tcBorders>
            <w:shd w:val="clear" w:color="auto" w:fill="auto"/>
            <w:vAlign w:val="center"/>
            <w:hideMark/>
          </w:tcPr>
          <w:p w14:paraId="0474807A" w14:textId="77777777" w:rsidR="009F6207" w:rsidRPr="00205F80" w:rsidRDefault="009F6207" w:rsidP="0070749E">
            <w:pPr>
              <w:jc w:val="center"/>
              <w:rPr>
                <w:color w:val="000000"/>
                <w:sz w:val="20"/>
                <w:szCs w:val="20"/>
              </w:rPr>
            </w:pPr>
            <w:r w:rsidRPr="00205F80">
              <w:rPr>
                <w:color w:val="000000"/>
                <w:sz w:val="20"/>
                <w:szCs w:val="20"/>
              </w:rPr>
              <w:t>0,688</w:t>
            </w:r>
          </w:p>
        </w:tc>
        <w:tc>
          <w:tcPr>
            <w:tcW w:w="998" w:type="dxa"/>
            <w:tcBorders>
              <w:top w:val="nil"/>
              <w:left w:val="nil"/>
              <w:bottom w:val="single" w:sz="8" w:space="0" w:color="auto"/>
              <w:right w:val="single" w:sz="8" w:space="0" w:color="auto"/>
            </w:tcBorders>
            <w:shd w:val="clear" w:color="auto" w:fill="auto"/>
            <w:vAlign w:val="center"/>
            <w:hideMark/>
          </w:tcPr>
          <w:p w14:paraId="04717368" w14:textId="77777777" w:rsidR="009F6207" w:rsidRPr="00205F80" w:rsidRDefault="009F6207" w:rsidP="0070749E">
            <w:pPr>
              <w:jc w:val="center"/>
              <w:rPr>
                <w:color w:val="000000"/>
                <w:sz w:val="20"/>
                <w:szCs w:val="20"/>
              </w:rPr>
            </w:pPr>
            <w:r w:rsidRPr="00205F80">
              <w:rPr>
                <w:color w:val="000000"/>
                <w:sz w:val="20"/>
                <w:szCs w:val="20"/>
              </w:rPr>
              <w:t>0,688</w:t>
            </w:r>
          </w:p>
        </w:tc>
        <w:tc>
          <w:tcPr>
            <w:tcW w:w="1097" w:type="dxa"/>
            <w:tcBorders>
              <w:top w:val="nil"/>
              <w:left w:val="nil"/>
              <w:bottom w:val="single" w:sz="8" w:space="0" w:color="auto"/>
              <w:right w:val="single" w:sz="8" w:space="0" w:color="auto"/>
            </w:tcBorders>
            <w:shd w:val="clear" w:color="auto" w:fill="auto"/>
            <w:vAlign w:val="center"/>
            <w:hideMark/>
          </w:tcPr>
          <w:p w14:paraId="0F652145" w14:textId="77777777" w:rsidR="009F6207" w:rsidRPr="00205F80" w:rsidRDefault="009F6207" w:rsidP="0070749E">
            <w:pPr>
              <w:jc w:val="center"/>
              <w:rPr>
                <w:color w:val="000000"/>
                <w:sz w:val="20"/>
                <w:szCs w:val="20"/>
              </w:rPr>
            </w:pPr>
            <w:r w:rsidRPr="00205F80">
              <w:rPr>
                <w:color w:val="000000"/>
                <w:sz w:val="20"/>
                <w:szCs w:val="20"/>
              </w:rPr>
              <w:t>0,688</w:t>
            </w:r>
          </w:p>
        </w:tc>
        <w:tc>
          <w:tcPr>
            <w:tcW w:w="1097" w:type="dxa"/>
            <w:tcBorders>
              <w:top w:val="nil"/>
              <w:left w:val="nil"/>
              <w:bottom w:val="single" w:sz="8" w:space="0" w:color="auto"/>
              <w:right w:val="single" w:sz="8" w:space="0" w:color="auto"/>
            </w:tcBorders>
            <w:shd w:val="clear" w:color="auto" w:fill="auto"/>
            <w:vAlign w:val="center"/>
            <w:hideMark/>
          </w:tcPr>
          <w:p w14:paraId="35BA084B" w14:textId="77777777" w:rsidR="009F6207" w:rsidRPr="00205F80" w:rsidRDefault="009F6207" w:rsidP="0070749E">
            <w:pPr>
              <w:jc w:val="center"/>
              <w:rPr>
                <w:color w:val="000000"/>
                <w:sz w:val="20"/>
                <w:szCs w:val="20"/>
              </w:rPr>
            </w:pPr>
            <w:r w:rsidRPr="00205F80">
              <w:rPr>
                <w:color w:val="000000"/>
                <w:sz w:val="20"/>
                <w:szCs w:val="20"/>
              </w:rPr>
              <w:t>0,688</w:t>
            </w:r>
          </w:p>
        </w:tc>
        <w:tc>
          <w:tcPr>
            <w:tcW w:w="998" w:type="dxa"/>
            <w:tcBorders>
              <w:top w:val="nil"/>
              <w:left w:val="nil"/>
              <w:bottom w:val="single" w:sz="8" w:space="0" w:color="auto"/>
              <w:right w:val="single" w:sz="8" w:space="0" w:color="auto"/>
            </w:tcBorders>
            <w:shd w:val="clear" w:color="auto" w:fill="auto"/>
            <w:vAlign w:val="center"/>
            <w:hideMark/>
          </w:tcPr>
          <w:p w14:paraId="3CDCEFE0" w14:textId="77777777" w:rsidR="009F6207" w:rsidRPr="00205F80" w:rsidRDefault="009F6207" w:rsidP="0070749E">
            <w:pPr>
              <w:jc w:val="center"/>
              <w:rPr>
                <w:color w:val="000000"/>
                <w:sz w:val="20"/>
                <w:szCs w:val="20"/>
              </w:rPr>
            </w:pPr>
            <w:r w:rsidRPr="00205F80">
              <w:rPr>
                <w:color w:val="000000"/>
                <w:sz w:val="20"/>
                <w:szCs w:val="20"/>
              </w:rPr>
              <w:t>0,688</w:t>
            </w:r>
          </w:p>
        </w:tc>
        <w:tc>
          <w:tcPr>
            <w:tcW w:w="1004" w:type="dxa"/>
            <w:tcBorders>
              <w:top w:val="nil"/>
              <w:left w:val="nil"/>
              <w:bottom w:val="single" w:sz="8" w:space="0" w:color="auto"/>
              <w:right w:val="single" w:sz="8" w:space="0" w:color="auto"/>
            </w:tcBorders>
            <w:shd w:val="clear" w:color="auto" w:fill="auto"/>
            <w:vAlign w:val="center"/>
            <w:hideMark/>
          </w:tcPr>
          <w:p w14:paraId="02EB3AEC" w14:textId="77777777" w:rsidR="009F6207" w:rsidRPr="00205F80" w:rsidRDefault="009F6207" w:rsidP="0070749E">
            <w:pPr>
              <w:jc w:val="center"/>
              <w:rPr>
                <w:color w:val="000000"/>
                <w:sz w:val="20"/>
                <w:szCs w:val="20"/>
              </w:rPr>
            </w:pPr>
            <w:r w:rsidRPr="00205F80">
              <w:rPr>
                <w:color w:val="000000"/>
                <w:sz w:val="20"/>
                <w:szCs w:val="20"/>
              </w:rPr>
              <w:t>0,688</w:t>
            </w:r>
          </w:p>
        </w:tc>
      </w:tr>
      <w:tr w:rsidR="009F6207" w:rsidRPr="00205F80" w14:paraId="3E206CAE"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5765CDDF"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7797B8C1"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1297AEAA" w14:textId="77777777" w:rsidR="009F6207" w:rsidRPr="00205F80" w:rsidRDefault="009F6207" w:rsidP="0070749E">
            <w:pPr>
              <w:jc w:val="center"/>
              <w:rPr>
                <w:color w:val="000000"/>
                <w:sz w:val="20"/>
                <w:szCs w:val="20"/>
              </w:rPr>
            </w:pPr>
            <w:r w:rsidRPr="00205F80">
              <w:rPr>
                <w:color w:val="000000"/>
                <w:sz w:val="20"/>
                <w:szCs w:val="20"/>
              </w:rPr>
              <w:t>0,001</w:t>
            </w:r>
          </w:p>
        </w:tc>
        <w:tc>
          <w:tcPr>
            <w:tcW w:w="998" w:type="dxa"/>
            <w:tcBorders>
              <w:top w:val="nil"/>
              <w:left w:val="nil"/>
              <w:bottom w:val="single" w:sz="8" w:space="0" w:color="auto"/>
              <w:right w:val="single" w:sz="8" w:space="0" w:color="auto"/>
            </w:tcBorders>
            <w:shd w:val="clear" w:color="auto" w:fill="auto"/>
            <w:vAlign w:val="center"/>
            <w:hideMark/>
          </w:tcPr>
          <w:p w14:paraId="60146E9F" w14:textId="77777777" w:rsidR="009F6207" w:rsidRPr="00205F80" w:rsidRDefault="009F6207" w:rsidP="0070749E">
            <w:pPr>
              <w:jc w:val="center"/>
              <w:rPr>
                <w:color w:val="000000"/>
                <w:sz w:val="20"/>
                <w:szCs w:val="20"/>
              </w:rPr>
            </w:pPr>
            <w:r w:rsidRPr="00205F80">
              <w:rPr>
                <w:color w:val="000000"/>
                <w:sz w:val="20"/>
                <w:szCs w:val="20"/>
              </w:rPr>
              <w:t>0,001</w:t>
            </w:r>
          </w:p>
        </w:tc>
        <w:tc>
          <w:tcPr>
            <w:tcW w:w="1097" w:type="dxa"/>
            <w:tcBorders>
              <w:top w:val="nil"/>
              <w:left w:val="nil"/>
              <w:bottom w:val="single" w:sz="8" w:space="0" w:color="auto"/>
              <w:right w:val="single" w:sz="8" w:space="0" w:color="auto"/>
            </w:tcBorders>
            <w:shd w:val="clear" w:color="auto" w:fill="auto"/>
            <w:vAlign w:val="center"/>
            <w:hideMark/>
          </w:tcPr>
          <w:p w14:paraId="0AE4B2D1" w14:textId="77777777" w:rsidR="009F6207" w:rsidRPr="00205F80" w:rsidRDefault="009F6207" w:rsidP="0070749E">
            <w:pPr>
              <w:jc w:val="center"/>
              <w:rPr>
                <w:color w:val="000000"/>
                <w:sz w:val="20"/>
                <w:szCs w:val="20"/>
              </w:rPr>
            </w:pPr>
            <w:r w:rsidRPr="00205F80">
              <w:rPr>
                <w:color w:val="000000"/>
                <w:sz w:val="20"/>
                <w:szCs w:val="20"/>
              </w:rPr>
              <w:t>0,001</w:t>
            </w:r>
          </w:p>
        </w:tc>
        <w:tc>
          <w:tcPr>
            <w:tcW w:w="1097" w:type="dxa"/>
            <w:tcBorders>
              <w:top w:val="nil"/>
              <w:left w:val="nil"/>
              <w:bottom w:val="single" w:sz="8" w:space="0" w:color="auto"/>
              <w:right w:val="single" w:sz="8" w:space="0" w:color="auto"/>
            </w:tcBorders>
            <w:shd w:val="clear" w:color="auto" w:fill="auto"/>
            <w:vAlign w:val="center"/>
            <w:hideMark/>
          </w:tcPr>
          <w:p w14:paraId="02ACA25E" w14:textId="77777777" w:rsidR="009F6207" w:rsidRPr="00205F80" w:rsidRDefault="009F6207" w:rsidP="0070749E">
            <w:pPr>
              <w:jc w:val="center"/>
              <w:rPr>
                <w:color w:val="000000"/>
                <w:sz w:val="20"/>
                <w:szCs w:val="20"/>
              </w:rPr>
            </w:pPr>
            <w:r w:rsidRPr="00205F80">
              <w:rPr>
                <w:color w:val="000000"/>
                <w:sz w:val="20"/>
                <w:szCs w:val="20"/>
              </w:rPr>
              <w:t>0,001</w:t>
            </w:r>
          </w:p>
        </w:tc>
        <w:tc>
          <w:tcPr>
            <w:tcW w:w="998" w:type="dxa"/>
            <w:tcBorders>
              <w:top w:val="nil"/>
              <w:left w:val="nil"/>
              <w:bottom w:val="single" w:sz="8" w:space="0" w:color="auto"/>
              <w:right w:val="single" w:sz="8" w:space="0" w:color="auto"/>
            </w:tcBorders>
            <w:shd w:val="clear" w:color="auto" w:fill="auto"/>
            <w:vAlign w:val="center"/>
            <w:hideMark/>
          </w:tcPr>
          <w:p w14:paraId="33DDAA98" w14:textId="77777777" w:rsidR="009F6207" w:rsidRPr="00205F80" w:rsidRDefault="009F6207" w:rsidP="0070749E">
            <w:pPr>
              <w:jc w:val="center"/>
              <w:rPr>
                <w:color w:val="000000"/>
                <w:sz w:val="20"/>
                <w:szCs w:val="20"/>
              </w:rPr>
            </w:pPr>
            <w:r w:rsidRPr="00205F80">
              <w:rPr>
                <w:color w:val="000000"/>
                <w:sz w:val="20"/>
                <w:szCs w:val="20"/>
              </w:rPr>
              <w:t>0,001</w:t>
            </w:r>
          </w:p>
        </w:tc>
        <w:tc>
          <w:tcPr>
            <w:tcW w:w="1097" w:type="dxa"/>
            <w:tcBorders>
              <w:top w:val="nil"/>
              <w:left w:val="nil"/>
              <w:bottom w:val="single" w:sz="8" w:space="0" w:color="auto"/>
              <w:right w:val="single" w:sz="8" w:space="0" w:color="auto"/>
            </w:tcBorders>
            <w:shd w:val="clear" w:color="auto" w:fill="auto"/>
            <w:vAlign w:val="center"/>
            <w:hideMark/>
          </w:tcPr>
          <w:p w14:paraId="59E656C5" w14:textId="77777777" w:rsidR="009F6207" w:rsidRPr="00205F80" w:rsidRDefault="009F6207" w:rsidP="0070749E">
            <w:pPr>
              <w:jc w:val="center"/>
              <w:rPr>
                <w:color w:val="000000"/>
                <w:sz w:val="20"/>
                <w:szCs w:val="20"/>
              </w:rPr>
            </w:pPr>
            <w:r w:rsidRPr="00205F80">
              <w:rPr>
                <w:color w:val="000000"/>
                <w:sz w:val="20"/>
                <w:szCs w:val="20"/>
              </w:rPr>
              <w:t>0,001</w:t>
            </w:r>
          </w:p>
        </w:tc>
        <w:tc>
          <w:tcPr>
            <w:tcW w:w="1097" w:type="dxa"/>
            <w:tcBorders>
              <w:top w:val="nil"/>
              <w:left w:val="nil"/>
              <w:bottom w:val="single" w:sz="8" w:space="0" w:color="auto"/>
              <w:right w:val="single" w:sz="8" w:space="0" w:color="auto"/>
            </w:tcBorders>
            <w:shd w:val="clear" w:color="auto" w:fill="auto"/>
            <w:vAlign w:val="center"/>
            <w:hideMark/>
          </w:tcPr>
          <w:p w14:paraId="749BB455" w14:textId="77777777" w:rsidR="009F6207" w:rsidRPr="00205F80" w:rsidRDefault="009F6207" w:rsidP="0070749E">
            <w:pPr>
              <w:jc w:val="center"/>
              <w:rPr>
                <w:color w:val="000000"/>
                <w:sz w:val="20"/>
                <w:szCs w:val="20"/>
              </w:rPr>
            </w:pPr>
            <w:r w:rsidRPr="00205F80">
              <w:rPr>
                <w:color w:val="000000"/>
                <w:sz w:val="20"/>
                <w:szCs w:val="20"/>
              </w:rPr>
              <w:t>0,001</w:t>
            </w:r>
          </w:p>
        </w:tc>
        <w:tc>
          <w:tcPr>
            <w:tcW w:w="998" w:type="dxa"/>
            <w:tcBorders>
              <w:top w:val="nil"/>
              <w:left w:val="nil"/>
              <w:bottom w:val="single" w:sz="8" w:space="0" w:color="auto"/>
              <w:right w:val="single" w:sz="8" w:space="0" w:color="auto"/>
            </w:tcBorders>
            <w:shd w:val="clear" w:color="auto" w:fill="auto"/>
            <w:vAlign w:val="center"/>
            <w:hideMark/>
          </w:tcPr>
          <w:p w14:paraId="146208E2" w14:textId="77777777" w:rsidR="009F6207" w:rsidRPr="00205F80" w:rsidRDefault="009F6207" w:rsidP="0070749E">
            <w:pPr>
              <w:jc w:val="center"/>
              <w:rPr>
                <w:color w:val="000000"/>
                <w:sz w:val="20"/>
                <w:szCs w:val="20"/>
              </w:rPr>
            </w:pPr>
            <w:r w:rsidRPr="00205F80">
              <w:rPr>
                <w:color w:val="000000"/>
                <w:sz w:val="20"/>
                <w:szCs w:val="20"/>
              </w:rPr>
              <w:t>0,001</w:t>
            </w:r>
          </w:p>
        </w:tc>
        <w:tc>
          <w:tcPr>
            <w:tcW w:w="1004" w:type="dxa"/>
            <w:tcBorders>
              <w:top w:val="nil"/>
              <w:left w:val="nil"/>
              <w:bottom w:val="single" w:sz="8" w:space="0" w:color="auto"/>
              <w:right w:val="single" w:sz="8" w:space="0" w:color="auto"/>
            </w:tcBorders>
            <w:shd w:val="clear" w:color="auto" w:fill="auto"/>
            <w:vAlign w:val="center"/>
            <w:hideMark/>
          </w:tcPr>
          <w:p w14:paraId="0FFB7E14" w14:textId="77777777" w:rsidR="009F6207" w:rsidRPr="00205F80" w:rsidRDefault="009F6207" w:rsidP="0070749E">
            <w:pPr>
              <w:jc w:val="center"/>
              <w:rPr>
                <w:color w:val="000000"/>
                <w:sz w:val="20"/>
                <w:szCs w:val="20"/>
              </w:rPr>
            </w:pPr>
            <w:r w:rsidRPr="00205F80">
              <w:rPr>
                <w:color w:val="000000"/>
                <w:sz w:val="20"/>
                <w:szCs w:val="20"/>
              </w:rPr>
              <w:t>0,001</w:t>
            </w:r>
          </w:p>
        </w:tc>
      </w:tr>
      <w:tr w:rsidR="009F6207" w:rsidRPr="00205F80" w14:paraId="3E2DCC72"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CF61783"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7F107A9"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44BF96AA" w14:textId="77777777" w:rsidR="009F6207" w:rsidRPr="00205F80" w:rsidRDefault="009F6207" w:rsidP="0070749E">
            <w:pPr>
              <w:jc w:val="center"/>
              <w:rPr>
                <w:color w:val="000000"/>
                <w:sz w:val="20"/>
                <w:szCs w:val="20"/>
              </w:rPr>
            </w:pPr>
            <w:r w:rsidRPr="00205F80">
              <w:rPr>
                <w:color w:val="000000"/>
                <w:sz w:val="20"/>
                <w:szCs w:val="20"/>
              </w:rPr>
              <w:t>0,299</w:t>
            </w:r>
          </w:p>
        </w:tc>
        <w:tc>
          <w:tcPr>
            <w:tcW w:w="998" w:type="dxa"/>
            <w:tcBorders>
              <w:top w:val="nil"/>
              <w:left w:val="nil"/>
              <w:bottom w:val="single" w:sz="8" w:space="0" w:color="auto"/>
              <w:right w:val="single" w:sz="8" w:space="0" w:color="auto"/>
            </w:tcBorders>
            <w:shd w:val="clear" w:color="auto" w:fill="auto"/>
            <w:vAlign w:val="center"/>
            <w:hideMark/>
          </w:tcPr>
          <w:p w14:paraId="0503E169" w14:textId="77777777" w:rsidR="009F6207" w:rsidRPr="00205F80" w:rsidRDefault="009F6207" w:rsidP="0070749E">
            <w:pPr>
              <w:jc w:val="center"/>
              <w:rPr>
                <w:color w:val="000000"/>
                <w:sz w:val="20"/>
                <w:szCs w:val="20"/>
              </w:rPr>
            </w:pPr>
            <w:r w:rsidRPr="00205F80">
              <w:rPr>
                <w:color w:val="000000"/>
                <w:sz w:val="20"/>
                <w:szCs w:val="20"/>
              </w:rPr>
              <w:t>0,299</w:t>
            </w:r>
          </w:p>
        </w:tc>
        <w:tc>
          <w:tcPr>
            <w:tcW w:w="1097" w:type="dxa"/>
            <w:tcBorders>
              <w:top w:val="nil"/>
              <w:left w:val="nil"/>
              <w:bottom w:val="single" w:sz="8" w:space="0" w:color="auto"/>
              <w:right w:val="single" w:sz="8" w:space="0" w:color="auto"/>
            </w:tcBorders>
            <w:shd w:val="clear" w:color="auto" w:fill="auto"/>
            <w:vAlign w:val="center"/>
            <w:hideMark/>
          </w:tcPr>
          <w:p w14:paraId="00EB30F8" w14:textId="77777777" w:rsidR="009F6207" w:rsidRPr="00205F80" w:rsidRDefault="009F6207" w:rsidP="0070749E">
            <w:pPr>
              <w:jc w:val="center"/>
              <w:rPr>
                <w:color w:val="000000"/>
                <w:sz w:val="20"/>
                <w:szCs w:val="20"/>
              </w:rPr>
            </w:pPr>
            <w:r w:rsidRPr="00205F80">
              <w:rPr>
                <w:color w:val="000000"/>
                <w:sz w:val="20"/>
                <w:szCs w:val="20"/>
              </w:rPr>
              <w:t>0,687</w:t>
            </w:r>
          </w:p>
        </w:tc>
        <w:tc>
          <w:tcPr>
            <w:tcW w:w="1097" w:type="dxa"/>
            <w:tcBorders>
              <w:top w:val="nil"/>
              <w:left w:val="nil"/>
              <w:bottom w:val="single" w:sz="8" w:space="0" w:color="auto"/>
              <w:right w:val="single" w:sz="8" w:space="0" w:color="auto"/>
            </w:tcBorders>
            <w:shd w:val="clear" w:color="auto" w:fill="auto"/>
            <w:vAlign w:val="center"/>
            <w:hideMark/>
          </w:tcPr>
          <w:p w14:paraId="59C259EE" w14:textId="77777777" w:rsidR="009F6207" w:rsidRPr="00205F80" w:rsidRDefault="009F6207" w:rsidP="0070749E">
            <w:pPr>
              <w:jc w:val="center"/>
              <w:rPr>
                <w:color w:val="000000"/>
                <w:sz w:val="20"/>
                <w:szCs w:val="20"/>
              </w:rPr>
            </w:pPr>
            <w:r w:rsidRPr="00205F80">
              <w:rPr>
                <w:color w:val="000000"/>
                <w:sz w:val="20"/>
                <w:szCs w:val="20"/>
              </w:rPr>
              <w:t>0,687</w:t>
            </w:r>
          </w:p>
        </w:tc>
        <w:tc>
          <w:tcPr>
            <w:tcW w:w="998" w:type="dxa"/>
            <w:tcBorders>
              <w:top w:val="nil"/>
              <w:left w:val="nil"/>
              <w:bottom w:val="single" w:sz="8" w:space="0" w:color="auto"/>
              <w:right w:val="single" w:sz="8" w:space="0" w:color="auto"/>
            </w:tcBorders>
            <w:shd w:val="clear" w:color="auto" w:fill="auto"/>
            <w:vAlign w:val="center"/>
            <w:hideMark/>
          </w:tcPr>
          <w:p w14:paraId="1000F660" w14:textId="77777777" w:rsidR="009F6207" w:rsidRPr="00205F80" w:rsidRDefault="009F6207" w:rsidP="0070749E">
            <w:pPr>
              <w:jc w:val="center"/>
              <w:rPr>
                <w:color w:val="000000"/>
                <w:sz w:val="20"/>
                <w:szCs w:val="20"/>
              </w:rPr>
            </w:pPr>
            <w:r w:rsidRPr="00205F80">
              <w:rPr>
                <w:color w:val="000000"/>
                <w:sz w:val="20"/>
                <w:szCs w:val="20"/>
              </w:rPr>
              <w:t>0,687</w:t>
            </w:r>
          </w:p>
        </w:tc>
        <w:tc>
          <w:tcPr>
            <w:tcW w:w="1097" w:type="dxa"/>
            <w:tcBorders>
              <w:top w:val="nil"/>
              <w:left w:val="nil"/>
              <w:bottom w:val="single" w:sz="8" w:space="0" w:color="auto"/>
              <w:right w:val="single" w:sz="8" w:space="0" w:color="auto"/>
            </w:tcBorders>
            <w:shd w:val="clear" w:color="auto" w:fill="auto"/>
            <w:vAlign w:val="center"/>
            <w:hideMark/>
          </w:tcPr>
          <w:p w14:paraId="0FF889EF" w14:textId="77777777" w:rsidR="009F6207" w:rsidRPr="00205F80" w:rsidRDefault="009F6207" w:rsidP="0070749E">
            <w:pPr>
              <w:jc w:val="center"/>
              <w:rPr>
                <w:color w:val="000000"/>
                <w:sz w:val="20"/>
                <w:szCs w:val="20"/>
              </w:rPr>
            </w:pPr>
            <w:r w:rsidRPr="00205F80">
              <w:rPr>
                <w:color w:val="000000"/>
                <w:sz w:val="20"/>
                <w:szCs w:val="20"/>
              </w:rPr>
              <w:t>0,687</w:t>
            </w:r>
          </w:p>
        </w:tc>
        <w:tc>
          <w:tcPr>
            <w:tcW w:w="1097" w:type="dxa"/>
            <w:tcBorders>
              <w:top w:val="nil"/>
              <w:left w:val="nil"/>
              <w:bottom w:val="single" w:sz="8" w:space="0" w:color="auto"/>
              <w:right w:val="single" w:sz="8" w:space="0" w:color="auto"/>
            </w:tcBorders>
            <w:shd w:val="clear" w:color="auto" w:fill="auto"/>
            <w:vAlign w:val="center"/>
            <w:hideMark/>
          </w:tcPr>
          <w:p w14:paraId="4CD04D1F" w14:textId="77777777" w:rsidR="009F6207" w:rsidRPr="00205F80" w:rsidRDefault="009F6207" w:rsidP="0070749E">
            <w:pPr>
              <w:jc w:val="center"/>
              <w:rPr>
                <w:color w:val="000000"/>
                <w:sz w:val="20"/>
                <w:szCs w:val="20"/>
              </w:rPr>
            </w:pPr>
            <w:r w:rsidRPr="00205F80">
              <w:rPr>
                <w:color w:val="000000"/>
                <w:sz w:val="20"/>
                <w:szCs w:val="20"/>
              </w:rPr>
              <w:t>0,687</w:t>
            </w:r>
          </w:p>
        </w:tc>
        <w:tc>
          <w:tcPr>
            <w:tcW w:w="998" w:type="dxa"/>
            <w:tcBorders>
              <w:top w:val="nil"/>
              <w:left w:val="nil"/>
              <w:bottom w:val="single" w:sz="8" w:space="0" w:color="auto"/>
              <w:right w:val="single" w:sz="8" w:space="0" w:color="auto"/>
            </w:tcBorders>
            <w:shd w:val="clear" w:color="auto" w:fill="auto"/>
            <w:vAlign w:val="center"/>
            <w:hideMark/>
          </w:tcPr>
          <w:p w14:paraId="6E2B7A0C" w14:textId="77777777" w:rsidR="009F6207" w:rsidRPr="00205F80" w:rsidRDefault="009F6207" w:rsidP="0070749E">
            <w:pPr>
              <w:jc w:val="center"/>
              <w:rPr>
                <w:color w:val="000000"/>
                <w:sz w:val="20"/>
                <w:szCs w:val="20"/>
              </w:rPr>
            </w:pPr>
            <w:r w:rsidRPr="00205F80">
              <w:rPr>
                <w:color w:val="000000"/>
                <w:sz w:val="20"/>
                <w:szCs w:val="20"/>
              </w:rPr>
              <w:t>0,687</w:t>
            </w:r>
          </w:p>
        </w:tc>
        <w:tc>
          <w:tcPr>
            <w:tcW w:w="1004" w:type="dxa"/>
            <w:tcBorders>
              <w:top w:val="nil"/>
              <w:left w:val="nil"/>
              <w:bottom w:val="single" w:sz="8" w:space="0" w:color="auto"/>
              <w:right w:val="single" w:sz="8" w:space="0" w:color="auto"/>
            </w:tcBorders>
            <w:shd w:val="clear" w:color="auto" w:fill="auto"/>
            <w:vAlign w:val="center"/>
            <w:hideMark/>
          </w:tcPr>
          <w:p w14:paraId="14F60BC2" w14:textId="77777777" w:rsidR="009F6207" w:rsidRPr="00205F80" w:rsidRDefault="009F6207" w:rsidP="0070749E">
            <w:pPr>
              <w:jc w:val="center"/>
              <w:rPr>
                <w:color w:val="000000"/>
                <w:sz w:val="20"/>
                <w:szCs w:val="20"/>
              </w:rPr>
            </w:pPr>
            <w:r w:rsidRPr="00205F80">
              <w:rPr>
                <w:color w:val="000000"/>
                <w:sz w:val="20"/>
                <w:szCs w:val="20"/>
              </w:rPr>
              <w:t>0,687</w:t>
            </w:r>
          </w:p>
        </w:tc>
      </w:tr>
      <w:tr w:rsidR="009F6207" w:rsidRPr="00205F80" w14:paraId="0B9C3C2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E090960"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BB9B185"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5DDC08B7" w14:textId="77777777" w:rsidR="009F6207" w:rsidRPr="00205F80" w:rsidRDefault="009F6207" w:rsidP="0070749E">
            <w:pPr>
              <w:jc w:val="center"/>
              <w:rPr>
                <w:color w:val="000000"/>
                <w:sz w:val="20"/>
                <w:szCs w:val="20"/>
              </w:rPr>
            </w:pPr>
            <w:r w:rsidRPr="00205F80">
              <w:rPr>
                <w:color w:val="000000"/>
                <w:sz w:val="20"/>
                <w:szCs w:val="20"/>
              </w:rPr>
              <w:t>0,003</w:t>
            </w:r>
          </w:p>
        </w:tc>
        <w:tc>
          <w:tcPr>
            <w:tcW w:w="998" w:type="dxa"/>
            <w:tcBorders>
              <w:top w:val="nil"/>
              <w:left w:val="nil"/>
              <w:bottom w:val="single" w:sz="8" w:space="0" w:color="auto"/>
              <w:right w:val="single" w:sz="8" w:space="0" w:color="auto"/>
            </w:tcBorders>
            <w:shd w:val="clear" w:color="auto" w:fill="auto"/>
            <w:vAlign w:val="center"/>
            <w:hideMark/>
          </w:tcPr>
          <w:p w14:paraId="5D4746AB" w14:textId="77777777" w:rsidR="009F6207" w:rsidRPr="00205F80" w:rsidRDefault="009F6207" w:rsidP="0070749E">
            <w:pPr>
              <w:jc w:val="center"/>
              <w:rPr>
                <w:color w:val="000000"/>
                <w:sz w:val="20"/>
                <w:szCs w:val="20"/>
              </w:rPr>
            </w:pPr>
            <w:r w:rsidRPr="00205F80">
              <w:rPr>
                <w:color w:val="000000"/>
                <w:sz w:val="20"/>
                <w:szCs w:val="20"/>
              </w:rPr>
              <w:t>0,003</w:t>
            </w:r>
          </w:p>
        </w:tc>
        <w:tc>
          <w:tcPr>
            <w:tcW w:w="1097" w:type="dxa"/>
            <w:tcBorders>
              <w:top w:val="nil"/>
              <w:left w:val="nil"/>
              <w:bottom w:val="single" w:sz="8" w:space="0" w:color="auto"/>
              <w:right w:val="single" w:sz="8" w:space="0" w:color="auto"/>
            </w:tcBorders>
            <w:shd w:val="clear" w:color="auto" w:fill="auto"/>
            <w:vAlign w:val="center"/>
            <w:hideMark/>
          </w:tcPr>
          <w:p w14:paraId="126F076F" w14:textId="77777777" w:rsidR="009F6207" w:rsidRPr="00205F80" w:rsidRDefault="009F6207" w:rsidP="0070749E">
            <w:pPr>
              <w:jc w:val="center"/>
              <w:rPr>
                <w:color w:val="000000"/>
                <w:sz w:val="20"/>
                <w:szCs w:val="20"/>
              </w:rPr>
            </w:pPr>
            <w:r w:rsidRPr="00205F80">
              <w:rPr>
                <w:color w:val="000000"/>
                <w:sz w:val="20"/>
                <w:szCs w:val="20"/>
              </w:rPr>
              <w:t>0,003</w:t>
            </w:r>
          </w:p>
        </w:tc>
        <w:tc>
          <w:tcPr>
            <w:tcW w:w="1097" w:type="dxa"/>
            <w:tcBorders>
              <w:top w:val="nil"/>
              <w:left w:val="nil"/>
              <w:bottom w:val="single" w:sz="8" w:space="0" w:color="auto"/>
              <w:right w:val="single" w:sz="8" w:space="0" w:color="auto"/>
            </w:tcBorders>
            <w:shd w:val="clear" w:color="auto" w:fill="auto"/>
            <w:vAlign w:val="center"/>
            <w:hideMark/>
          </w:tcPr>
          <w:p w14:paraId="487CE3B9" w14:textId="77777777" w:rsidR="009F6207" w:rsidRPr="00205F80" w:rsidRDefault="009F6207" w:rsidP="0070749E">
            <w:pPr>
              <w:jc w:val="center"/>
              <w:rPr>
                <w:color w:val="000000"/>
                <w:sz w:val="20"/>
                <w:szCs w:val="20"/>
              </w:rPr>
            </w:pPr>
            <w:r w:rsidRPr="00205F80">
              <w:rPr>
                <w:color w:val="000000"/>
                <w:sz w:val="20"/>
                <w:szCs w:val="20"/>
              </w:rPr>
              <w:t>0,003</w:t>
            </w:r>
          </w:p>
        </w:tc>
        <w:tc>
          <w:tcPr>
            <w:tcW w:w="998" w:type="dxa"/>
            <w:tcBorders>
              <w:top w:val="nil"/>
              <w:left w:val="nil"/>
              <w:bottom w:val="single" w:sz="8" w:space="0" w:color="auto"/>
              <w:right w:val="single" w:sz="8" w:space="0" w:color="auto"/>
            </w:tcBorders>
            <w:shd w:val="clear" w:color="auto" w:fill="auto"/>
            <w:vAlign w:val="center"/>
            <w:hideMark/>
          </w:tcPr>
          <w:p w14:paraId="7A390519" w14:textId="77777777" w:rsidR="009F6207" w:rsidRPr="00205F80" w:rsidRDefault="009F6207" w:rsidP="0070749E">
            <w:pPr>
              <w:jc w:val="center"/>
              <w:rPr>
                <w:color w:val="000000"/>
                <w:sz w:val="20"/>
                <w:szCs w:val="20"/>
              </w:rPr>
            </w:pPr>
            <w:r w:rsidRPr="00205F80">
              <w:rPr>
                <w:color w:val="000000"/>
                <w:sz w:val="20"/>
                <w:szCs w:val="20"/>
              </w:rPr>
              <w:t>0,003</w:t>
            </w:r>
          </w:p>
        </w:tc>
        <w:tc>
          <w:tcPr>
            <w:tcW w:w="1097" w:type="dxa"/>
            <w:tcBorders>
              <w:top w:val="nil"/>
              <w:left w:val="nil"/>
              <w:bottom w:val="single" w:sz="8" w:space="0" w:color="auto"/>
              <w:right w:val="single" w:sz="8" w:space="0" w:color="auto"/>
            </w:tcBorders>
            <w:shd w:val="clear" w:color="auto" w:fill="auto"/>
            <w:vAlign w:val="center"/>
            <w:hideMark/>
          </w:tcPr>
          <w:p w14:paraId="78858890" w14:textId="77777777" w:rsidR="009F6207" w:rsidRPr="00205F80" w:rsidRDefault="009F6207" w:rsidP="0070749E">
            <w:pPr>
              <w:jc w:val="center"/>
              <w:rPr>
                <w:color w:val="000000"/>
                <w:sz w:val="20"/>
                <w:szCs w:val="20"/>
              </w:rPr>
            </w:pPr>
            <w:r w:rsidRPr="00205F80">
              <w:rPr>
                <w:color w:val="000000"/>
                <w:sz w:val="20"/>
                <w:szCs w:val="20"/>
              </w:rPr>
              <w:t>0,003</w:t>
            </w:r>
          </w:p>
        </w:tc>
        <w:tc>
          <w:tcPr>
            <w:tcW w:w="1097" w:type="dxa"/>
            <w:tcBorders>
              <w:top w:val="nil"/>
              <w:left w:val="nil"/>
              <w:bottom w:val="single" w:sz="8" w:space="0" w:color="auto"/>
              <w:right w:val="single" w:sz="8" w:space="0" w:color="auto"/>
            </w:tcBorders>
            <w:shd w:val="clear" w:color="auto" w:fill="auto"/>
            <w:vAlign w:val="center"/>
            <w:hideMark/>
          </w:tcPr>
          <w:p w14:paraId="35D4FF83" w14:textId="77777777" w:rsidR="009F6207" w:rsidRPr="00205F80" w:rsidRDefault="009F6207" w:rsidP="0070749E">
            <w:pPr>
              <w:jc w:val="center"/>
              <w:rPr>
                <w:color w:val="000000"/>
                <w:sz w:val="20"/>
                <w:szCs w:val="20"/>
              </w:rPr>
            </w:pPr>
            <w:r w:rsidRPr="00205F80">
              <w:rPr>
                <w:color w:val="000000"/>
                <w:sz w:val="20"/>
                <w:szCs w:val="20"/>
              </w:rPr>
              <w:t>0,003</w:t>
            </w:r>
          </w:p>
        </w:tc>
        <w:tc>
          <w:tcPr>
            <w:tcW w:w="998" w:type="dxa"/>
            <w:tcBorders>
              <w:top w:val="nil"/>
              <w:left w:val="nil"/>
              <w:bottom w:val="single" w:sz="8" w:space="0" w:color="auto"/>
              <w:right w:val="single" w:sz="8" w:space="0" w:color="auto"/>
            </w:tcBorders>
            <w:shd w:val="clear" w:color="auto" w:fill="auto"/>
            <w:vAlign w:val="center"/>
            <w:hideMark/>
          </w:tcPr>
          <w:p w14:paraId="475B2087" w14:textId="77777777" w:rsidR="009F6207" w:rsidRPr="00205F80" w:rsidRDefault="009F6207" w:rsidP="0070749E">
            <w:pPr>
              <w:jc w:val="center"/>
              <w:rPr>
                <w:color w:val="000000"/>
                <w:sz w:val="20"/>
                <w:szCs w:val="20"/>
              </w:rPr>
            </w:pPr>
            <w:r w:rsidRPr="00205F80">
              <w:rPr>
                <w:color w:val="000000"/>
                <w:sz w:val="20"/>
                <w:szCs w:val="20"/>
              </w:rPr>
              <w:t>0,003</w:t>
            </w:r>
          </w:p>
        </w:tc>
        <w:tc>
          <w:tcPr>
            <w:tcW w:w="1004" w:type="dxa"/>
            <w:tcBorders>
              <w:top w:val="nil"/>
              <w:left w:val="nil"/>
              <w:bottom w:val="single" w:sz="8" w:space="0" w:color="auto"/>
              <w:right w:val="single" w:sz="8" w:space="0" w:color="auto"/>
            </w:tcBorders>
            <w:shd w:val="clear" w:color="auto" w:fill="auto"/>
            <w:vAlign w:val="center"/>
            <w:hideMark/>
          </w:tcPr>
          <w:p w14:paraId="0DFBB004" w14:textId="77777777" w:rsidR="009F6207" w:rsidRPr="00205F80" w:rsidRDefault="009F6207" w:rsidP="0070749E">
            <w:pPr>
              <w:jc w:val="center"/>
              <w:rPr>
                <w:color w:val="000000"/>
                <w:sz w:val="20"/>
                <w:szCs w:val="20"/>
              </w:rPr>
            </w:pPr>
            <w:r w:rsidRPr="00205F80">
              <w:rPr>
                <w:color w:val="000000"/>
                <w:sz w:val="20"/>
                <w:szCs w:val="20"/>
              </w:rPr>
              <w:t>0,003</w:t>
            </w:r>
          </w:p>
        </w:tc>
      </w:tr>
      <w:tr w:rsidR="009F6207" w:rsidRPr="00205F80" w14:paraId="558DFCF8"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03BD896E"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94DF6D6"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5F033A38" w14:textId="77777777" w:rsidR="009F6207" w:rsidRPr="00205F80" w:rsidRDefault="009F6207" w:rsidP="0070749E">
            <w:pPr>
              <w:jc w:val="center"/>
              <w:rPr>
                <w:color w:val="000000"/>
                <w:sz w:val="20"/>
                <w:szCs w:val="20"/>
              </w:rPr>
            </w:pPr>
            <w:r w:rsidRPr="00205F80">
              <w:rPr>
                <w:color w:val="000000"/>
                <w:sz w:val="20"/>
                <w:szCs w:val="20"/>
              </w:rPr>
              <w:t>0,340</w:t>
            </w:r>
          </w:p>
        </w:tc>
        <w:tc>
          <w:tcPr>
            <w:tcW w:w="998" w:type="dxa"/>
            <w:tcBorders>
              <w:top w:val="nil"/>
              <w:left w:val="nil"/>
              <w:bottom w:val="single" w:sz="8" w:space="0" w:color="auto"/>
              <w:right w:val="single" w:sz="8" w:space="0" w:color="auto"/>
            </w:tcBorders>
            <w:shd w:val="clear" w:color="auto" w:fill="auto"/>
            <w:vAlign w:val="center"/>
            <w:hideMark/>
          </w:tcPr>
          <w:p w14:paraId="19DD6551" w14:textId="77777777" w:rsidR="009F6207" w:rsidRPr="00205F80" w:rsidRDefault="009F6207" w:rsidP="0070749E">
            <w:pPr>
              <w:jc w:val="center"/>
              <w:rPr>
                <w:color w:val="000000"/>
                <w:sz w:val="20"/>
                <w:szCs w:val="20"/>
              </w:rPr>
            </w:pPr>
            <w:r w:rsidRPr="00205F80">
              <w:rPr>
                <w:color w:val="000000"/>
                <w:sz w:val="20"/>
                <w:szCs w:val="20"/>
              </w:rPr>
              <w:t>0,340</w:t>
            </w:r>
          </w:p>
        </w:tc>
        <w:tc>
          <w:tcPr>
            <w:tcW w:w="1097" w:type="dxa"/>
            <w:tcBorders>
              <w:top w:val="nil"/>
              <w:left w:val="nil"/>
              <w:bottom w:val="single" w:sz="8" w:space="0" w:color="auto"/>
              <w:right w:val="single" w:sz="8" w:space="0" w:color="auto"/>
            </w:tcBorders>
            <w:shd w:val="clear" w:color="auto" w:fill="auto"/>
            <w:vAlign w:val="center"/>
            <w:hideMark/>
          </w:tcPr>
          <w:p w14:paraId="5D848846" w14:textId="77777777" w:rsidR="009F6207" w:rsidRPr="00205F80" w:rsidRDefault="009F6207" w:rsidP="0070749E">
            <w:pPr>
              <w:jc w:val="center"/>
              <w:rPr>
                <w:color w:val="000000"/>
                <w:sz w:val="20"/>
                <w:szCs w:val="20"/>
              </w:rPr>
            </w:pPr>
            <w:r w:rsidRPr="00205F80">
              <w:rPr>
                <w:color w:val="000000"/>
                <w:sz w:val="20"/>
                <w:szCs w:val="20"/>
              </w:rPr>
              <w:t>0,340</w:t>
            </w:r>
          </w:p>
        </w:tc>
        <w:tc>
          <w:tcPr>
            <w:tcW w:w="1097" w:type="dxa"/>
            <w:tcBorders>
              <w:top w:val="nil"/>
              <w:left w:val="nil"/>
              <w:bottom w:val="single" w:sz="8" w:space="0" w:color="auto"/>
              <w:right w:val="single" w:sz="8" w:space="0" w:color="auto"/>
            </w:tcBorders>
            <w:shd w:val="clear" w:color="auto" w:fill="auto"/>
            <w:vAlign w:val="center"/>
            <w:hideMark/>
          </w:tcPr>
          <w:p w14:paraId="406CD9F2" w14:textId="77777777" w:rsidR="009F6207" w:rsidRPr="00205F80" w:rsidRDefault="009F6207" w:rsidP="0070749E">
            <w:pPr>
              <w:jc w:val="center"/>
              <w:rPr>
                <w:color w:val="000000"/>
                <w:sz w:val="20"/>
                <w:szCs w:val="20"/>
              </w:rPr>
            </w:pPr>
            <w:r w:rsidRPr="00205F80">
              <w:rPr>
                <w:color w:val="000000"/>
                <w:sz w:val="20"/>
                <w:szCs w:val="20"/>
              </w:rPr>
              <w:t>0,340</w:t>
            </w:r>
          </w:p>
        </w:tc>
        <w:tc>
          <w:tcPr>
            <w:tcW w:w="998" w:type="dxa"/>
            <w:tcBorders>
              <w:top w:val="nil"/>
              <w:left w:val="nil"/>
              <w:bottom w:val="single" w:sz="8" w:space="0" w:color="auto"/>
              <w:right w:val="single" w:sz="8" w:space="0" w:color="auto"/>
            </w:tcBorders>
            <w:shd w:val="clear" w:color="auto" w:fill="auto"/>
            <w:vAlign w:val="center"/>
            <w:hideMark/>
          </w:tcPr>
          <w:p w14:paraId="2AF1DDB3" w14:textId="77777777" w:rsidR="009F6207" w:rsidRPr="00205F80" w:rsidRDefault="009F6207" w:rsidP="0070749E">
            <w:pPr>
              <w:jc w:val="center"/>
              <w:rPr>
                <w:color w:val="000000"/>
                <w:sz w:val="20"/>
                <w:szCs w:val="20"/>
              </w:rPr>
            </w:pPr>
            <w:r w:rsidRPr="00205F80">
              <w:rPr>
                <w:color w:val="000000"/>
                <w:sz w:val="20"/>
                <w:szCs w:val="20"/>
              </w:rPr>
              <w:t>0,340</w:t>
            </w:r>
          </w:p>
        </w:tc>
        <w:tc>
          <w:tcPr>
            <w:tcW w:w="1097" w:type="dxa"/>
            <w:tcBorders>
              <w:top w:val="nil"/>
              <w:left w:val="nil"/>
              <w:bottom w:val="single" w:sz="8" w:space="0" w:color="auto"/>
              <w:right w:val="single" w:sz="8" w:space="0" w:color="auto"/>
            </w:tcBorders>
            <w:shd w:val="clear" w:color="auto" w:fill="auto"/>
            <w:vAlign w:val="center"/>
            <w:hideMark/>
          </w:tcPr>
          <w:p w14:paraId="1BD2EC21" w14:textId="77777777" w:rsidR="009F6207" w:rsidRPr="00205F80" w:rsidRDefault="009F6207" w:rsidP="0070749E">
            <w:pPr>
              <w:jc w:val="center"/>
              <w:rPr>
                <w:color w:val="000000"/>
                <w:sz w:val="20"/>
                <w:szCs w:val="20"/>
              </w:rPr>
            </w:pPr>
            <w:r w:rsidRPr="00205F80">
              <w:rPr>
                <w:color w:val="000000"/>
                <w:sz w:val="20"/>
                <w:szCs w:val="20"/>
              </w:rPr>
              <w:t>0,340</w:t>
            </w:r>
          </w:p>
        </w:tc>
        <w:tc>
          <w:tcPr>
            <w:tcW w:w="1097" w:type="dxa"/>
            <w:tcBorders>
              <w:top w:val="nil"/>
              <w:left w:val="nil"/>
              <w:bottom w:val="single" w:sz="8" w:space="0" w:color="auto"/>
              <w:right w:val="single" w:sz="8" w:space="0" w:color="auto"/>
            </w:tcBorders>
            <w:shd w:val="clear" w:color="auto" w:fill="auto"/>
            <w:vAlign w:val="center"/>
            <w:hideMark/>
          </w:tcPr>
          <w:p w14:paraId="05B96823" w14:textId="77777777" w:rsidR="009F6207" w:rsidRPr="00205F80" w:rsidRDefault="009F6207" w:rsidP="0070749E">
            <w:pPr>
              <w:jc w:val="center"/>
              <w:rPr>
                <w:color w:val="000000"/>
                <w:sz w:val="20"/>
                <w:szCs w:val="20"/>
              </w:rPr>
            </w:pPr>
            <w:r w:rsidRPr="00205F80">
              <w:rPr>
                <w:color w:val="000000"/>
                <w:sz w:val="20"/>
                <w:szCs w:val="20"/>
              </w:rPr>
              <w:t>0,340</w:t>
            </w:r>
          </w:p>
        </w:tc>
        <w:tc>
          <w:tcPr>
            <w:tcW w:w="998" w:type="dxa"/>
            <w:tcBorders>
              <w:top w:val="nil"/>
              <w:left w:val="nil"/>
              <w:bottom w:val="single" w:sz="8" w:space="0" w:color="auto"/>
              <w:right w:val="single" w:sz="8" w:space="0" w:color="auto"/>
            </w:tcBorders>
            <w:shd w:val="clear" w:color="auto" w:fill="auto"/>
            <w:vAlign w:val="center"/>
            <w:hideMark/>
          </w:tcPr>
          <w:p w14:paraId="34DCB865" w14:textId="77777777" w:rsidR="009F6207" w:rsidRPr="00205F80" w:rsidRDefault="009F6207" w:rsidP="0070749E">
            <w:pPr>
              <w:jc w:val="center"/>
              <w:rPr>
                <w:color w:val="000000"/>
                <w:sz w:val="20"/>
                <w:szCs w:val="20"/>
              </w:rPr>
            </w:pPr>
            <w:r w:rsidRPr="00205F80">
              <w:rPr>
                <w:color w:val="000000"/>
                <w:sz w:val="20"/>
                <w:szCs w:val="20"/>
              </w:rPr>
              <w:t>0,340</w:t>
            </w:r>
          </w:p>
        </w:tc>
        <w:tc>
          <w:tcPr>
            <w:tcW w:w="1004" w:type="dxa"/>
            <w:tcBorders>
              <w:top w:val="nil"/>
              <w:left w:val="nil"/>
              <w:bottom w:val="single" w:sz="8" w:space="0" w:color="auto"/>
              <w:right w:val="single" w:sz="8" w:space="0" w:color="auto"/>
            </w:tcBorders>
            <w:shd w:val="clear" w:color="auto" w:fill="auto"/>
            <w:vAlign w:val="center"/>
            <w:hideMark/>
          </w:tcPr>
          <w:p w14:paraId="129ABE94" w14:textId="77777777" w:rsidR="009F6207" w:rsidRPr="00205F80" w:rsidRDefault="009F6207" w:rsidP="0070749E">
            <w:pPr>
              <w:jc w:val="center"/>
              <w:rPr>
                <w:color w:val="000000"/>
                <w:sz w:val="20"/>
                <w:szCs w:val="20"/>
              </w:rPr>
            </w:pPr>
            <w:r w:rsidRPr="00205F80">
              <w:rPr>
                <w:color w:val="000000"/>
                <w:sz w:val="20"/>
                <w:szCs w:val="20"/>
              </w:rPr>
              <w:t>0,340</w:t>
            </w:r>
          </w:p>
        </w:tc>
      </w:tr>
      <w:tr w:rsidR="009F6207" w:rsidRPr="00205F80" w14:paraId="38ECC1A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32EA1B1"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EFDD6D8"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1B280A9E" w14:textId="77777777" w:rsidR="009F6207" w:rsidRPr="00205F80" w:rsidRDefault="009F6207" w:rsidP="0070749E">
            <w:pPr>
              <w:jc w:val="center"/>
              <w:rPr>
                <w:b/>
                <w:bCs/>
                <w:color w:val="000000"/>
                <w:sz w:val="20"/>
                <w:szCs w:val="20"/>
              </w:rPr>
            </w:pPr>
            <w:r w:rsidRPr="00205F80">
              <w:rPr>
                <w:b/>
                <w:bCs/>
                <w:color w:val="000000"/>
                <w:sz w:val="20"/>
                <w:szCs w:val="20"/>
              </w:rPr>
              <w:t>-0,044</w:t>
            </w:r>
          </w:p>
        </w:tc>
        <w:tc>
          <w:tcPr>
            <w:tcW w:w="998" w:type="dxa"/>
            <w:tcBorders>
              <w:top w:val="nil"/>
              <w:left w:val="nil"/>
              <w:bottom w:val="single" w:sz="8" w:space="0" w:color="auto"/>
              <w:right w:val="single" w:sz="8" w:space="0" w:color="auto"/>
            </w:tcBorders>
            <w:shd w:val="clear" w:color="auto" w:fill="auto"/>
            <w:vAlign w:val="center"/>
            <w:hideMark/>
          </w:tcPr>
          <w:p w14:paraId="6A2C0379" w14:textId="77777777" w:rsidR="009F6207" w:rsidRPr="00205F80" w:rsidRDefault="009F6207" w:rsidP="0070749E">
            <w:pPr>
              <w:jc w:val="center"/>
              <w:rPr>
                <w:b/>
                <w:bCs/>
                <w:color w:val="000000"/>
                <w:sz w:val="20"/>
                <w:szCs w:val="20"/>
              </w:rPr>
            </w:pPr>
            <w:r w:rsidRPr="00205F80">
              <w:rPr>
                <w:b/>
                <w:bCs/>
                <w:color w:val="000000"/>
                <w:sz w:val="20"/>
                <w:szCs w:val="20"/>
              </w:rPr>
              <w:t>-0,044</w:t>
            </w:r>
          </w:p>
        </w:tc>
        <w:tc>
          <w:tcPr>
            <w:tcW w:w="1097" w:type="dxa"/>
            <w:tcBorders>
              <w:top w:val="nil"/>
              <w:left w:val="nil"/>
              <w:bottom w:val="single" w:sz="8" w:space="0" w:color="auto"/>
              <w:right w:val="single" w:sz="8" w:space="0" w:color="auto"/>
            </w:tcBorders>
            <w:shd w:val="clear" w:color="auto" w:fill="auto"/>
            <w:vAlign w:val="center"/>
            <w:hideMark/>
          </w:tcPr>
          <w:p w14:paraId="358E1C03" w14:textId="77777777" w:rsidR="009F6207" w:rsidRPr="00205F80" w:rsidRDefault="009F6207" w:rsidP="0070749E">
            <w:pPr>
              <w:jc w:val="center"/>
              <w:rPr>
                <w:b/>
                <w:bCs/>
                <w:color w:val="000000"/>
                <w:sz w:val="20"/>
                <w:szCs w:val="20"/>
              </w:rPr>
            </w:pPr>
            <w:r w:rsidRPr="00205F80">
              <w:rPr>
                <w:b/>
                <w:bCs/>
                <w:color w:val="000000"/>
                <w:sz w:val="20"/>
                <w:szCs w:val="20"/>
              </w:rPr>
              <w:t>0,344</w:t>
            </w:r>
          </w:p>
        </w:tc>
        <w:tc>
          <w:tcPr>
            <w:tcW w:w="1097" w:type="dxa"/>
            <w:tcBorders>
              <w:top w:val="nil"/>
              <w:left w:val="nil"/>
              <w:bottom w:val="single" w:sz="8" w:space="0" w:color="auto"/>
              <w:right w:val="single" w:sz="8" w:space="0" w:color="auto"/>
            </w:tcBorders>
            <w:shd w:val="clear" w:color="auto" w:fill="auto"/>
            <w:vAlign w:val="center"/>
            <w:hideMark/>
          </w:tcPr>
          <w:p w14:paraId="27D57DE0" w14:textId="77777777" w:rsidR="009F6207" w:rsidRPr="00205F80" w:rsidRDefault="009F6207" w:rsidP="0070749E">
            <w:pPr>
              <w:jc w:val="center"/>
              <w:rPr>
                <w:b/>
                <w:bCs/>
                <w:color w:val="000000"/>
                <w:sz w:val="20"/>
                <w:szCs w:val="20"/>
              </w:rPr>
            </w:pPr>
            <w:r w:rsidRPr="00205F80">
              <w:rPr>
                <w:b/>
                <w:bCs/>
                <w:color w:val="000000"/>
                <w:sz w:val="20"/>
                <w:szCs w:val="20"/>
              </w:rPr>
              <w:t>0,344</w:t>
            </w:r>
          </w:p>
        </w:tc>
        <w:tc>
          <w:tcPr>
            <w:tcW w:w="998" w:type="dxa"/>
            <w:tcBorders>
              <w:top w:val="nil"/>
              <w:left w:val="nil"/>
              <w:bottom w:val="single" w:sz="8" w:space="0" w:color="auto"/>
              <w:right w:val="single" w:sz="8" w:space="0" w:color="auto"/>
            </w:tcBorders>
            <w:shd w:val="clear" w:color="auto" w:fill="auto"/>
            <w:vAlign w:val="center"/>
            <w:hideMark/>
          </w:tcPr>
          <w:p w14:paraId="444ACB99" w14:textId="77777777" w:rsidR="009F6207" w:rsidRPr="00205F80" w:rsidRDefault="009F6207" w:rsidP="0070749E">
            <w:pPr>
              <w:jc w:val="center"/>
              <w:rPr>
                <w:b/>
                <w:bCs/>
                <w:color w:val="000000"/>
                <w:sz w:val="20"/>
                <w:szCs w:val="20"/>
              </w:rPr>
            </w:pPr>
            <w:r w:rsidRPr="00205F80">
              <w:rPr>
                <w:b/>
                <w:bCs/>
                <w:color w:val="000000"/>
                <w:sz w:val="20"/>
                <w:szCs w:val="20"/>
              </w:rPr>
              <w:t>0,344</w:t>
            </w:r>
          </w:p>
        </w:tc>
        <w:tc>
          <w:tcPr>
            <w:tcW w:w="1097" w:type="dxa"/>
            <w:tcBorders>
              <w:top w:val="nil"/>
              <w:left w:val="nil"/>
              <w:bottom w:val="single" w:sz="8" w:space="0" w:color="auto"/>
              <w:right w:val="single" w:sz="8" w:space="0" w:color="auto"/>
            </w:tcBorders>
            <w:shd w:val="clear" w:color="auto" w:fill="auto"/>
            <w:vAlign w:val="center"/>
            <w:hideMark/>
          </w:tcPr>
          <w:p w14:paraId="04718287" w14:textId="77777777" w:rsidR="009F6207" w:rsidRPr="00205F80" w:rsidRDefault="009F6207" w:rsidP="0070749E">
            <w:pPr>
              <w:jc w:val="center"/>
              <w:rPr>
                <w:b/>
                <w:bCs/>
                <w:color w:val="000000"/>
                <w:sz w:val="20"/>
                <w:szCs w:val="20"/>
              </w:rPr>
            </w:pPr>
            <w:r w:rsidRPr="00205F80">
              <w:rPr>
                <w:b/>
                <w:bCs/>
                <w:color w:val="000000"/>
                <w:sz w:val="20"/>
                <w:szCs w:val="20"/>
              </w:rPr>
              <w:t>0,344</w:t>
            </w:r>
          </w:p>
        </w:tc>
        <w:tc>
          <w:tcPr>
            <w:tcW w:w="1097" w:type="dxa"/>
            <w:tcBorders>
              <w:top w:val="nil"/>
              <w:left w:val="nil"/>
              <w:bottom w:val="single" w:sz="8" w:space="0" w:color="auto"/>
              <w:right w:val="single" w:sz="8" w:space="0" w:color="auto"/>
            </w:tcBorders>
            <w:shd w:val="clear" w:color="auto" w:fill="auto"/>
            <w:vAlign w:val="center"/>
            <w:hideMark/>
          </w:tcPr>
          <w:p w14:paraId="11A935A2" w14:textId="77777777" w:rsidR="009F6207" w:rsidRPr="00205F80" w:rsidRDefault="009F6207" w:rsidP="0070749E">
            <w:pPr>
              <w:jc w:val="center"/>
              <w:rPr>
                <w:b/>
                <w:bCs/>
                <w:color w:val="000000"/>
                <w:sz w:val="20"/>
                <w:szCs w:val="20"/>
              </w:rPr>
            </w:pPr>
            <w:r w:rsidRPr="00205F80">
              <w:rPr>
                <w:b/>
                <w:bCs/>
                <w:color w:val="000000"/>
                <w:sz w:val="20"/>
                <w:szCs w:val="20"/>
              </w:rPr>
              <w:t>0,344</w:t>
            </w:r>
          </w:p>
        </w:tc>
        <w:tc>
          <w:tcPr>
            <w:tcW w:w="998" w:type="dxa"/>
            <w:tcBorders>
              <w:top w:val="nil"/>
              <w:left w:val="nil"/>
              <w:bottom w:val="single" w:sz="8" w:space="0" w:color="auto"/>
              <w:right w:val="single" w:sz="8" w:space="0" w:color="auto"/>
            </w:tcBorders>
            <w:shd w:val="clear" w:color="auto" w:fill="auto"/>
            <w:vAlign w:val="center"/>
            <w:hideMark/>
          </w:tcPr>
          <w:p w14:paraId="237B515C" w14:textId="77777777" w:rsidR="009F6207" w:rsidRPr="00205F80" w:rsidRDefault="009F6207" w:rsidP="0070749E">
            <w:pPr>
              <w:jc w:val="center"/>
              <w:rPr>
                <w:b/>
                <w:bCs/>
                <w:color w:val="000000"/>
                <w:sz w:val="20"/>
                <w:szCs w:val="20"/>
              </w:rPr>
            </w:pPr>
            <w:r w:rsidRPr="00205F80">
              <w:rPr>
                <w:b/>
                <w:bCs/>
                <w:color w:val="000000"/>
                <w:sz w:val="20"/>
                <w:szCs w:val="20"/>
              </w:rPr>
              <w:t>0,344</w:t>
            </w:r>
          </w:p>
        </w:tc>
        <w:tc>
          <w:tcPr>
            <w:tcW w:w="1004" w:type="dxa"/>
            <w:tcBorders>
              <w:top w:val="nil"/>
              <w:left w:val="nil"/>
              <w:bottom w:val="single" w:sz="8" w:space="0" w:color="auto"/>
              <w:right w:val="single" w:sz="8" w:space="0" w:color="auto"/>
            </w:tcBorders>
            <w:shd w:val="clear" w:color="auto" w:fill="auto"/>
            <w:vAlign w:val="center"/>
            <w:hideMark/>
          </w:tcPr>
          <w:p w14:paraId="4CECF12A" w14:textId="77777777" w:rsidR="009F6207" w:rsidRPr="00205F80" w:rsidRDefault="009F6207" w:rsidP="0070749E">
            <w:pPr>
              <w:jc w:val="center"/>
              <w:rPr>
                <w:b/>
                <w:bCs/>
                <w:color w:val="000000"/>
                <w:sz w:val="20"/>
                <w:szCs w:val="20"/>
              </w:rPr>
            </w:pPr>
            <w:r w:rsidRPr="00205F80">
              <w:rPr>
                <w:b/>
                <w:bCs/>
                <w:color w:val="000000"/>
                <w:sz w:val="20"/>
                <w:szCs w:val="20"/>
              </w:rPr>
              <w:t>0,344</w:t>
            </w:r>
          </w:p>
        </w:tc>
      </w:tr>
      <w:tr w:rsidR="009F6207" w:rsidRPr="00205F80" w14:paraId="028C6858"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DCF1FDA" w14:textId="77777777" w:rsidR="009F6207" w:rsidRPr="00205F80" w:rsidRDefault="009F6207" w:rsidP="0070749E">
            <w:pPr>
              <w:jc w:val="center"/>
              <w:rPr>
                <w:color w:val="000000"/>
                <w:sz w:val="20"/>
                <w:szCs w:val="20"/>
              </w:rPr>
            </w:pPr>
            <w:r w:rsidRPr="00205F80">
              <w:rPr>
                <w:color w:val="000000"/>
                <w:sz w:val="20"/>
                <w:szCs w:val="20"/>
              </w:rPr>
              <w:t>10</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3E05E0C3" w14:textId="77777777" w:rsidR="009F6207" w:rsidRPr="00205F80" w:rsidRDefault="009F6207" w:rsidP="0070749E">
            <w:pPr>
              <w:jc w:val="center"/>
              <w:rPr>
                <w:b/>
                <w:bCs/>
                <w:color w:val="000000"/>
                <w:sz w:val="20"/>
                <w:szCs w:val="20"/>
              </w:rPr>
            </w:pPr>
            <w:r w:rsidRPr="00205F80">
              <w:rPr>
                <w:b/>
                <w:bCs/>
                <w:color w:val="000000"/>
                <w:sz w:val="20"/>
                <w:szCs w:val="20"/>
              </w:rPr>
              <w:t>Котельная №10</w:t>
            </w:r>
          </w:p>
        </w:tc>
      </w:tr>
      <w:tr w:rsidR="009F6207" w:rsidRPr="00205F80" w14:paraId="4DA569D4"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5F8BA0BA"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AA1F896"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02CA4406" w14:textId="77777777" w:rsidR="009F6207" w:rsidRPr="00205F80" w:rsidRDefault="009F6207" w:rsidP="0070749E">
            <w:pPr>
              <w:jc w:val="center"/>
              <w:rPr>
                <w:color w:val="000000"/>
                <w:sz w:val="20"/>
                <w:szCs w:val="20"/>
              </w:rPr>
            </w:pPr>
            <w:r w:rsidRPr="00205F80">
              <w:rPr>
                <w:color w:val="000000"/>
                <w:sz w:val="20"/>
                <w:szCs w:val="20"/>
              </w:rPr>
              <w:t>0,700</w:t>
            </w:r>
          </w:p>
        </w:tc>
        <w:tc>
          <w:tcPr>
            <w:tcW w:w="998" w:type="dxa"/>
            <w:tcBorders>
              <w:top w:val="nil"/>
              <w:left w:val="nil"/>
              <w:bottom w:val="single" w:sz="8" w:space="0" w:color="auto"/>
              <w:right w:val="single" w:sz="8" w:space="0" w:color="auto"/>
            </w:tcBorders>
            <w:shd w:val="clear" w:color="auto" w:fill="auto"/>
            <w:vAlign w:val="center"/>
            <w:hideMark/>
          </w:tcPr>
          <w:p w14:paraId="24A05021" w14:textId="77777777" w:rsidR="009F6207" w:rsidRPr="00205F80" w:rsidRDefault="009F6207" w:rsidP="0070749E">
            <w:pPr>
              <w:jc w:val="center"/>
              <w:rPr>
                <w:color w:val="000000"/>
                <w:sz w:val="20"/>
                <w:szCs w:val="20"/>
              </w:rPr>
            </w:pPr>
            <w:r w:rsidRPr="00205F80">
              <w:rPr>
                <w:color w:val="000000"/>
                <w:sz w:val="20"/>
                <w:szCs w:val="20"/>
              </w:rPr>
              <w:t>0,700</w:t>
            </w:r>
          </w:p>
        </w:tc>
        <w:tc>
          <w:tcPr>
            <w:tcW w:w="1097" w:type="dxa"/>
            <w:tcBorders>
              <w:top w:val="nil"/>
              <w:left w:val="nil"/>
              <w:bottom w:val="single" w:sz="8" w:space="0" w:color="auto"/>
              <w:right w:val="single" w:sz="8" w:space="0" w:color="auto"/>
            </w:tcBorders>
            <w:shd w:val="clear" w:color="auto" w:fill="auto"/>
            <w:vAlign w:val="center"/>
            <w:hideMark/>
          </w:tcPr>
          <w:p w14:paraId="352ED370" w14:textId="77777777" w:rsidR="009F6207" w:rsidRPr="00205F80" w:rsidRDefault="009F6207" w:rsidP="0070749E">
            <w:pPr>
              <w:jc w:val="center"/>
              <w:rPr>
                <w:color w:val="000000"/>
                <w:sz w:val="20"/>
                <w:szCs w:val="20"/>
              </w:rPr>
            </w:pPr>
            <w:r w:rsidRPr="00205F80">
              <w:rPr>
                <w:color w:val="000000"/>
                <w:sz w:val="20"/>
                <w:szCs w:val="20"/>
              </w:rPr>
              <w:t>0,688</w:t>
            </w:r>
          </w:p>
        </w:tc>
        <w:tc>
          <w:tcPr>
            <w:tcW w:w="1097" w:type="dxa"/>
            <w:tcBorders>
              <w:top w:val="nil"/>
              <w:left w:val="nil"/>
              <w:bottom w:val="single" w:sz="8" w:space="0" w:color="auto"/>
              <w:right w:val="single" w:sz="8" w:space="0" w:color="auto"/>
            </w:tcBorders>
            <w:shd w:val="clear" w:color="auto" w:fill="auto"/>
            <w:vAlign w:val="center"/>
            <w:hideMark/>
          </w:tcPr>
          <w:p w14:paraId="60724B2C" w14:textId="77777777" w:rsidR="009F6207" w:rsidRPr="00205F80" w:rsidRDefault="009F6207" w:rsidP="0070749E">
            <w:pPr>
              <w:jc w:val="center"/>
              <w:rPr>
                <w:color w:val="000000"/>
                <w:sz w:val="20"/>
                <w:szCs w:val="20"/>
              </w:rPr>
            </w:pPr>
            <w:r w:rsidRPr="00205F80">
              <w:rPr>
                <w:color w:val="000000"/>
                <w:sz w:val="20"/>
                <w:szCs w:val="20"/>
              </w:rPr>
              <w:t>0,688</w:t>
            </w:r>
          </w:p>
        </w:tc>
        <w:tc>
          <w:tcPr>
            <w:tcW w:w="998" w:type="dxa"/>
            <w:tcBorders>
              <w:top w:val="nil"/>
              <w:left w:val="nil"/>
              <w:bottom w:val="single" w:sz="8" w:space="0" w:color="auto"/>
              <w:right w:val="single" w:sz="8" w:space="0" w:color="auto"/>
            </w:tcBorders>
            <w:shd w:val="clear" w:color="auto" w:fill="auto"/>
            <w:vAlign w:val="center"/>
            <w:hideMark/>
          </w:tcPr>
          <w:p w14:paraId="1BBACEDF" w14:textId="77777777" w:rsidR="009F6207" w:rsidRPr="00205F80" w:rsidRDefault="009F6207" w:rsidP="0070749E">
            <w:pPr>
              <w:jc w:val="center"/>
              <w:rPr>
                <w:color w:val="000000"/>
                <w:sz w:val="20"/>
                <w:szCs w:val="20"/>
              </w:rPr>
            </w:pPr>
            <w:r w:rsidRPr="00205F80">
              <w:rPr>
                <w:color w:val="000000"/>
                <w:sz w:val="20"/>
                <w:szCs w:val="20"/>
              </w:rPr>
              <w:t>0,688</w:t>
            </w:r>
          </w:p>
        </w:tc>
        <w:tc>
          <w:tcPr>
            <w:tcW w:w="1097" w:type="dxa"/>
            <w:tcBorders>
              <w:top w:val="nil"/>
              <w:left w:val="nil"/>
              <w:bottom w:val="single" w:sz="8" w:space="0" w:color="auto"/>
              <w:right w:val="single" w:sz="8" w:space="0" w:color="auto"/>
            </w:tcBorders>
            <w:shd w:val="clear" w:color="auto" w:fill="auto"/>
            <w:vAlign w:val="center"/>
            <w:hideMark/>
          </w:tcPr>
          <w:p w14:paraId="689F0C76" w14:textId="77777777" w:rsidR="009F6207" w:rsidRPr="00205F80" w:rsidRDefault="009F6207" w:rsidP="0070749E">
            <w:pPr>
              <w:jc w:val="center"/>
              <w:rPr>
                <w:color w:val="000000"/>
                <w:sz w:val="20"/>
                <w:szCs w:val="20"/>
              </w:rPr>
            </w:pPr>
            <w:r w:rsidRPr="00205F80">
              <w:rPr>
                <w:color w:val="000000"/>
                <w:sz w:val="20"/>
                <w:szCs w:val="20"/>
              </w:rPr>
              <w:t>0,688</w:t>
            </w:r>
          </w:p>
        </w:tc>
        <w:tc>
          <w:tcPr>
            <w:tcW w:w="1097" w:type="dxa"/>
            <w:tcBorders>
              <w:top w:val="nil"/>
              <w:left w:val="nil"/>
              <w:bottom w:val="single" w:sz="8" w:space="0" w:color="auto"/>
              <w:right w:val="single" w:sz="8" w:space="0" w:color="auto"/>
            </w:tcBorders>
            <w:shd w:val="clear" w:color="auto" w:fill="auto"/>
            <w:vAlign w:val="center"/>
            <w:hideMark/>
          </w:tcPr>
          <w:p w14:paraId="38AE07B3" w14:textId="77777777" w:rsidR="009F6207" w:rsidRPr="00205F80" w:rsidRDefault="009F6207" w:rsidP="0070749E">
            <w:pPr>
              <w:jc w:val="center"/>
              <w:rPr>
                <w:color w:val="000000"/>
                <w:sz w:val="20"/>
                <w:szCs w:val="20"/>
              </w:rPr>
            </w:pPr>
            <w:r w:rsidRPr="00205F80">
              <w:rPr>
                <w:color w:val="000000"/>
                <w:sz w:val="20"/>
                <w:szCs w:val="20"/>
              </w:rPr>
              <w:t>0,688</w:t>
            </w:r>
          </w:p>
        </w:tc>
        <w:tc>
          <w:tcPr>
            <w:tcW w:w="998" w:type="dxa"/>
            <w:tcBorders>
              <w:top w:val="nil"/>
              <w:left w:val="nil"/>
              <w:bottom w:val="single" w:sz="8" w:space="0" w:color="auto"/>
              <w:right w:val="single" w:sz="8" w:space="0" w:color="auto"/>
            </w:tcBorders>
            <w:shd w:val="clear" w:color="auto" w:fill="auto"/>
            <w:vAlign w:val="center"/>
            <w:hideMark/>
          </w:tcPr>
          <w:p w14:paraId="076A2909" w14:textId="77777777" w:rsidR="009F6207" w:rsidRPr="00205F80" w:rsidRDefault="009F6207" w:rsidP="0070749E">
            <w:pPr>
              <w:jc w:val="center"/>
              <w:rPr>
                <w:color w:val="000000"/>
                <w:sz w:val="20"/>
                <w:szCs w:val="20"/>
              </w:rPr>
            </w:pPr>
            <w:r w:rsidRPr="00205F80">
              <w:rPr>
                <w:color w:val="000000"/>
                <w:sz w:val="20"/>
                <w:szCs w:val="20"/>
              </w:rPr>
              <w:t>0,688</w:t>
            </w:r>
          </w:p>
        </w:tc>
        <w:tc>
          <w:tcPr>
            <w:tcW w:w="1004" w:type="dxa"/>
            <w:tcBorders>
              <w:top w:val="nil"/>
              <w:left w:val="nil"/>
              <w:bottom w:val="single" w:sz="8" w:space="0" w:color="auto"/>
              <w:right w:val="single" w:sz="8" w:space="0" w:color="auto"/>
            </w:tcBorders>
            <w:shd w:val="clear" w:color="auto" w:fill="auto"/>
            <w:vAlign w:val="center"/>
            <w:hideMark/>
          </w:tcPr>
          <w:p w14:paraId="0EB4EAEE" w14:textId="77777777" w:rsidR="009F6207" w:rsidRPr="00205F80" w:rsidRDefault="009F6207" w:rsidP="0070749E">
            <w:pPr>
              <w:jc w:val="center"/>
              <w:rPr>
                <w:color w:val="000000"/>
                <w:sz w:val="20"/>
                <w:szCs w:val="20"/>
              </w:rPr>
            </w:pPr>
            <w:r w:rsidRPr="00205F80">
              <w:rPr>
                <w:color w:val="000000"/>
                <w:sz w:val="20"/>
                <w:szCs w:val="20"/>
              </w:rPr>
              <w:t>0,688</w:t>
            </w:r>
          </w:p>
        </w:tc>
      </w:tr>
      <w:tr w:rsidR="009F6207" w:rsidRPr="00205F80" w14:paraId="1EF58413"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5DD9BAC9"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4DFA9E2"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1384F60E" w14:textId="77777777" w:rsidR="009F6207" w:rsidRPr="00205F80" w:rsidRDefault="009F6207" w:rsidP="0070749E">
            <w:pPr>
              <w:jc w:val="center"/>
              <w:rPr>
                <w:color w:val="000000"/>
                <w:sz w:val="20"/>
                <w:szCs w:val="20"/>
              </w:rPr>
            </w:pPr>
            <w:r w:rsidRPr="00205F80">
              <w:rPr>
                <w:color w:val="000000"/>
                <w:sz w:val="20"/>
                <w:szCs w:val="20"/>
              </w:rPr>
              <w:t>0,666</w:t>
            </w:r>
          </w:p>
        </w:tc>
        <w:tc>
          <w:tcPr>
            <w:tcW w:w="998" w:type="dxa"/>
            <w:tcBorders>
              <w:top w:val="nil"/>
              <w:left w:val="nil"/>
              <w:bottom w:val="single" w:sz="8" w:space="0" w:color="auto"/>
              <w:right w:val="single" w:sz="8" w:space="0" w:color="auto"/>
            </w:tcBorders>
            <w:shd w:val="clear" w:color="auto" w:fill="auto"/>
            <w:vAlign w:val="center"/>
            <w:hideMark/>
          </w:tcPr>
          <w:p w14:paraId="6EE03E57" w14:textId="77777777" w:rsidR="009F6207" w:rsidRPr="00205F80" w:rsidRDefault="009F6207" w:rsidP="0070749E">
            <w:pPr>
              <w:jc w:val="center"/>
              <w:rPr>
                <w:color w:val="000000"/>
                <w:sz w:val="20"/>
                <w:szCs w:val="20"/>
              </w:rPr>
            </w:pPr>
            <w:r w:rsidRPr="00205F80">
              <w:rPr>
                <w:color w:val="000000"/>
                <w:sz w:val="20"/>
                <w:szCs w:val="20"/>
              </w:rPr>
              <w:t>0,666</w:t>
            </w:r>
          </w:p>
        </w:tc>
        <w:tc>
          <w:tcPr>
            <w:tcW w:w="1097" w:type="dxa"/>
            <w:tcBorders>
              <w:top w:val="nil"/>
              <w:left w:val="nil"/>
              <w:bottom w:val="single" w:sz="8" w:space="0" w:color="auto"/>
              <w:right w:val="single" w:sz="8" w:space="0" w:color="auto"/>
            </w:tcBorders>
            <w:shd w:val="clear" w:color="auto" w:fill="auto"/>
            <w:vAlign w:val="center"/>
            <w:hideMark/>
          </w:tcPr>
          <w:p w14:paraId="2BC485D8" w14:textId="77777777" w:rsidR="009F6207" w:rsidRPr="00205F80" w:rsidRDefault="009F6207" w:rsidP="0070749E">
            <w:pPr>
              <w:jc w:val="center"/>
              <w:rPr>
                <w:color w:val="000000"/>
                <w:sz w:val="20"/>
                <w:szCs w:val="20"/>
              </w:rPr>
            </w:pPr>
            <w:r w:rsidRPr="00205F80">
              <w:rPr>
                <w:color w:val="000000"/>
                <w:sz w:val="20"/>
                <w:szCs w:val="20"/>
              </w:rPr>
              <w:t>0,688</w:t>
            </w:r>
          </w:p>
        </w:tc>
        <w:tc>
          <w:tcPr>
            <w:tcW w:w="1097" w:type="dxa"/>
            <w:tcBorders>
              <w:top w:val="nil"/>
              <w:left w:val="nil"/>
              <w:bottom w:val="single" w:sz="8" w:space="0" w:color="auto"/>
              <w:right w:val="single" w:sz="8" w:space="0" w:color="auto"/>
            </w:tcBorders>
            <w:shd w:val="clear" w:color="auto" w:fill="auto"/>
            <w:vAlign w:val="center"/>
            <w:hideMark/>
          </w:tcPr>
          <w:p w14:paraId="2D4F7B39" w14:textId="77777777" w:rsidR="009F6207" w:rsidRPr="00205F80" w:rsidRDefault="009F6207" w:rsidP="0070749E">
            <w:pPr>
              <w:jc w:val="center"/>
              <w:rPr>
                <w:color w:val="000000"/>
                <w:sz w:val="20"/>
                <w:szCs w:val="20"/>
              </w:rPr>
            </w:pPr>
            <w:r w:rsidRPr="00205F80">
              <w:rPr>
                <w:color w:val="000000"/>
                <w:sz w:val="20"/>
                <w:szCs w:val="20"/>
              </w:rPr>
              <w:t>0,688</w:t>
            </w:r>
          </w:p>
        </w:tc>
        <w:tc>
          <w:tcPr>
            <w:tcW w:w="998" w:type="dxa"/>
            <w:tcBorders>
              <w:top w:val="nil"/>
              <w:left w:val="nil"/>
              <w:bottom w:val="single" w:sz="8" w:space="0" w:color="auto"/>
              <w:right w:val="single" w:sz="8" w:space="0" w:color="auto"/>
            </w:tcBorders>
            <w:shd w:val="clear" w:color="auto" w:fill="auto"/>
            <w:vAlign w:val="center"/>
            <w:hideMark/>
          </w:tcPr>
          <w:p w14:paraId="5D3705AF" w14:textId="77777777" w:rsidR="009F6207" w:rsidRPr="00205F80" w:rsidRDefault="009F6207" w:rsidP="0070749E">
            <w:pPr>
              <w:jc w:val="center"/>
              <w:rPr>
                <w:color w:val="000000"/>
                <w:sz w:val="20"/>
                <w:szCs w:val="20"/>
              </w:rPr>
            </w:pPr>
            <w:r w:rsidRPr="00205F80">
              <w:rPr>
                <w:color w:val="000000"/>
                <w:sz w:val="20"/>
                <w:szCs w:val="20"/>
              </w:rPr>
              <w:t>0,688</w:t>
            </w:r>
          </w:p>
        </w:tc>
        <w:tc>
          <w:tcPr>
            <w:tcW w:w="1097" w:type="dxa"/>
            <w:tcBorders>
              <w:top w:val="nil"/>
              <w:left w:val="nil"/>
              <w:bottom w:val="single" w:sz="8" w:space="0" w:color="auto"/>
              <w:right w:val="single" w:sz="8" w:space="0" w:color="auto"/>
            </w:tcBorders>
            <w:shd w:val="clear" w:color="auto" w:fill="auto"/>
            <w:vAlign w:val="center"/>
            <w:hideMark/>
          </w:tcPr>
          <w:p w14:paraId="22E1EB75" w14:textId="77777777" w:rsidR="009F6207" w:rsidRPr="00205F80" w:rsidRDefault="009F6207" w:rsidP="0070749E">
            <w:pPr>
              <w:jc w:val="center"/>
              <w:rPr>
                <w:color w:val="000000"/>
                <w:sz w:val="20"/>
                <w:szCs w:val="20"/>
              </w:rPr>
            </w:pPr>
            <w:r w:rsidRPr="00205F80">
              <w:rPr>
                <w:color w:val="000000"/>
                <w:sz w:val="20"/>
                <w:szCs w:val="20"/>
              </w:rPr>
              <w:t>0,688</w:t>
            </w:r>
          </w:p>
        </w:tc>
        <w:tc>
          <w:tcPr>
            <w:tcW w:w="1097" w:type="dxa"/>
            <w:tcBorders>
              <w:top w:val="nil"/>
              <w:left w:val="nil"/>
              <w:bottom w:val="single" w:sz="8" w:space="0" w:color="auto"/>
              <w:right w:val="single" w:sz="8" w:space="0" w:color="auto"/>
            </w:tcBorders>
            <w:shd w:val="clear" w:color="auto" w:fill="auto"/>
            <w:vAlign w:val="center"/>
            <w:hideMark/>
          </w:tcPr>
          <w:p w14:paraId="5012BC06" w14:textId="77777777" w:rsidR="009F6207" w:rsidRPr="00205F80" w:rsidRDefault="009F6207" w:rsidP="0070749E">
            <w:pPr>
              <w:jc w:val="center"/>
              <w:rPr>
                <w:color w:val="000000"/>
                <w:sz w:val="20"/>
                <w:szCs w:val="20"/>
              </w:rPr>
            </w:pPr>
            <w:r w:rsidRPr="00205F80">
              <w:rPr>
                <w:color w:val="000000"/>
                <w:sz w:val="20"/>
                <w:szCs w:val="20"/>
              </w:rPr>
              <w:t>0,688</w:t>
            </w:r>
          </w:p>
        </w:tc>
        <w:tc>
          <w:tcPr>
            <w:tcW w:w="998" w:type="dxa"/>
            <w:tcBorders>
              <w:top w:val="nil"/>
              <w:left w:val="nil"/>
              <w:bottom w:val="single" w:sz="8" w:space="0" w:color="auto"/>
              <w:right w:val="single" w:sz="8" w:space="0" w:color="auto"/>
            </w:tcBorders>
            <w:shd w:val="clear" w:color="auto" w:fill="auto"/>
            <w:vAlign w:val="center"/>
            <w:hideMark/>
          </w:tcPr>
          <w:p w14:paraId="79C407D2" w14:textId="77777777" w:rsidR="009F6207" w:rsidRPr="00205F80" w:rsidRDefault="009F6207" w:rsidP="0070749E">
            <w:pPr>
              <w:jc w:val="center"/>
              <w:rPr>
                <w:color w:val="000000"/>
                <w:sz w:val="20"/>
                <w:szCs w:val="20"/>
              </w:rPr>
            </w:pPr>
            <w:r w:rsidRPr="00205F80">
              <w:rPr>
                <w:color w:val="000000"/>
                <w:sz w:val="20"/>
                <w:szCs w:val="20"/>
              </w:rPr>
              <w:t>0,688</w:t>
            </w:r>
          </w:p>
        </w:tc>
        <w:tc>
          <w:tcPr>
            <w:tcW w:w="1004" w:type="dxa"/>
            <w:tcBorders>
              <w:top w:val="nil"/>
              <w:left w:val="nil"/>
              <w:bottom w:val="single" w:sz="8" w:space="0" w:color="auto"/>
              <w:right w:val="single" w:sz="8" w:space="0" w:color="auto"/>
            </w:tcBorders>
            <w:shd w:val="clear" w:color="auto" w:fill="auto"/>
            <w:vAlign w:val="center"/>
            <w:hideMark/>
          </w:tcPr>
          <w:p w14:paraId="706CF4BA" w14:textId="77777777" w:rsidR="009F6207" w:rsidRPr="00205F80" w:rsidRDefault="009F6207" w:rsidP="0070749E">
            <w:pPr>
              <w:jc w:val="center"/>
              <w:rPr>
                <w:color w:val="000000"/>
                <w:sz w:val="20"/>
                <w:szCs w:val="20"/>
              </w:rPr>
            </w:pPr>
            <w:r w:rsidRPr="00205F80">
              <w:rPr>
                <w:color w:val="000000"/>
                <w:sz w:val="20"/>
                <w:szCs w:val="20"/>
              </w:rPr>
              <w:t>0,688</w:t>
            </w:r>
          </w:p>
        </w:tc>
      </w:tr>
      <w:tr w:rsidR="009F6207" w:rsidRPr="00205F80" w14:paraId="2D366021"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BD89429"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4EB8B8C4"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1F95292C" w14:textId="77777777" w:rsidR="009F6207" w:rsidRPr="00205F80" w:rsidRDefault="009F6207" w:rsidP="0070749E">
            <w:pPr>
              <w:jc w:val="center"/>
              <w:rPr>
                <w:color w:val="000000"/>
                <w:sz w:val="20"/>
                <w:szCs w:val="20"/>
              </w:rPr>
            </w:pPr>
            <w:r w:rsidRPr="00205F80">
              <w:rPr>
                <w:color w:val="000000"/>
                <w:sz w:val="20"/>
                <w:szCs w:val="20"/>
              </w:rPr>
              <w:t>0,033</w:t>
            </w:r>
          </w:p>
        </w:tc>
        <w:tc>
          <w:tcPr>
            <w:tcW w:w="998" w:type="dxa"/>
            <w:tcBorders>
              <w:top w:val="nil"/>
              <w:left w:val="nil"/>
              <w:bottom w:val="single" w:sz="8" w:space="0" w:color="auto"/>
              <w:right w:val="single" w:sz="8" w:space="0" w:color="auto"/>
            </w:tcBorders>
            <w:shd w:val="clear" w:color="auto" w:fill="auto"/>
            <w:vAlign w:val="center"/>
            <w:hideMark/>
          </w:tcPr>
          <w:p w14:paraId="38593B07" w14:textId="77777777" w:rsidR="009F6207" w:rsidRPr="00205F80" w:rsidRDefault="009F6207" w:rsidP="0070749E">
            <w:pPr>
              <w:jc w:val="center"/>
              <w:rPr>
                <w:color w:val="000000"/>
                <w:sz w:val="20"/>
                <w:szCs w:val="20"/>
              </w:rPr>
            </w:pPr>
            <w:r w:rsidRPr="00205F80">
              <w:rPr>
                <w:color w:val="000000"/>
                <w:sz w:val="20"/>
                <w:szCs w:val="20"/>
              </w:rPr>
              <w:t>0,033</w:t>
            </w:r>
          </w:p>
        </w:tc>
        <w:tc>
          <w:tcPr>
            <w:tcW w:w="1097" w:type="dxa"/>
            <w:tcBorders>
              <w:top w:val="nil"/>
              <w:left w:val="nil"/>
              <w:bottom w:val="single" w:sz="8" w:space="0" w:color="auto"/>
              <w:right w:val="single" w:sz="8" w:space="0" w:color="auto"/>
            </w:tcBorders>
            <w:shd w:val="clear" w:color="auto" w:fill="auto"/>
            <w:vAlign w:val="center"/>
            <w:hideMark/>
          </w:tcPr>
          <w:p w14:paraId="523A3E4E" w14:textId="77777777" w:rsidR="009F6207" w:rsidRPr="00205F80" w:rsidRDefault="009F6207" w:rsidP="0070749E">
            <w:pPr>
              <w:jc w:val="center"/>
              <w:rPr>
                <w:color w:val="000000"/>
                <w:sz w:val="20"/>
                <w:szCs w:val="20"/>
              </w:rPr>
            </w:pPr>
            <w:r w:rsidRPr="00205F80">
              <w:rPr>
                <w:color w:val="000000"/>
                <w:sz w:val="20"/>
                <w:szCs w:val="20"/>
              </w:rPr>
              <w:t>0,033</w:t>
            </w:r>
          </w:p>
        </w:tc>
        <w:tc>
          <w:tcPr>
            <w:tcW w:w="1097" w:type="dxa"/>
            <w:tcBorders>
              <w:top w:val="nil"/>
              <w:left w:val="nil"/>
              <w:bottom w:val="single" w:sz="8" w:space="0" w:color="auto"/>
              <w:right w:val="single" w:sz="8" w:space="0" w:color="auto"/>
            </w:tcBorders>
            <w:shd w:val="clear" w:color="auto" w:fill="auto"/>
            <w:vAlign w:val="center"/>
            <w:hideMark/>
          </w:tcPr>
          <w:p w14:paraId="1F750A1C" w14:textId="77777777" w:rsidR="009F6207" w:rsidRPr="00205F80" w:rsidRDefault="009F6207" w:rsidP="0070749E">
            <w:pPr>
              <w:jc w:val="center"/>
              <w:rPr>
                <w:color w:val="000000"/>
                <w:sz w:val="20"/>
                <w:szCs w:val="20"/>
              </w:rPr>
            </w:pPr>
            <w:r w:rsidRPr="00205F80">
              <w:rPr>
                <w:color w:val="000000"/>
                <w:sz w:val="20"/>
                <w:szCs w:val="20"/>
              </w:rPr>
              <w:t>0,033</w:t>
            </w:r>
          </w:p>
        </w:tc>
        <w:tc>
          <w:tcPr>
            <w:tcW w:w="998" w:type="dxa"/>
            <w:tcBorders>
              <w:top w:val="nil"/>
              <w:left w:val="nil"/>
              <w:bottom w:val="single" w:sz="8" w:space="0" w:color="auto"/>
              <w:right w:val="single" w:sz="8" w:space="0" w:color="auto"/>
            </w:tcBorders>
            <w:shd w:val="clear" w:color="auto" w:fill="auto"/>
            <w:vAlign w:val="center"/>
            <w:hideMark/>
          </w:tcPr>
          <w:p w14:paraId="68118A7E" w14:textId="77777777" w:rsidR="009F6207" w:rsidRPr="00205F80" w:rsidRDefault="009F6207" w:rsidP="0070749E">
            <w:pPr>
              <w:jc w:val="center"/>
              <w:rPr>
                <w:color w:val="000000"/>
                <w:sz w:val="20"/>
                <w:szCs w:val="20"/>
              </w:rPr>
            </w:pPr>
            <w:r w:rsidRPr="00205F80">
              <w:rPr>
                <w:color w:val="000000"/>
                <w:sz w:val="20"/>
                <w:szCs w:val="20"/>
              </w:rPr>
              <w:t>0,033</w:t>
            </w:r>
          </w:p>
        </w:tc>
        <w:tc>
          <w:tcPr>
            <w:tcW w:w="1097" w:type="dxa"/>
            <w:tcBorders>
              <w:top w:val="nil"/>
              <w:left w:val="nil"/>
              <w:bottom w:val="single" w:sz="8" w:space="0" w:color="auto"/>
              <w:right w:val="single" w:sz="8" w:space="0" w:color="auto"/>
            </w:tcBorders>
            <w:shd w:val="clear" w:color="auto" w:fill="auto"/>
            <w:vAlign w:val="center"/>
            <w:hideMark/>
          </w:tcPr>
          <w:p w14:paraId="03FAF811" w14:textId="77777777" w:rsidR="009F6207" w:rsidRPr="00205F80" w:rsidRDefault="009F6207" w:rsidP="0070749E">
            <w:pPr>
              <w:jc w:val="center"/>
              <w:rPr>
                <w:color w:val="000000"/>
                <w:sz w:val="20"/>
                <w:szCs w:val="20"/>
              </w:rPr>
            </w:pPr>
            <w:r w:rsidRPr="00205F80">
              <w:rPr>
                <w:color w:val="000000"/>
                <w:sz w:val="20"/>
                <w:szCs w:val="20"/>
              </w:rPr>
              <w:t>0,033</w:t>
            </w:r>
          </w:p>
        </w:tc>
        <w:tc>
          <w:tcPr>
            <w:tcW w:w="1097" w:type="dxa"/>
            <w:tcBorders>
              <w:top w:val="nil"/>
              <w:left w:val="nil"/>
              <w:bottom w:val="single" w:sz="8" w:space="0" w:color="auto"/>
              <w:right w:val="single" w:sz="8" w:space="0" w:color="auto"/>
            </w:tcBorders>
            <w:shd w:val="clear" w:color="auto" w:fill="auto"/>
            <w:vAlign w:val="center"/>
            <w:hideMark/>
          </w:tcPr>
          <w:p w14:paraId="4E0B540E" w14:textId="77777777" w:rsidR="009F6207" w:rsidRPr="00205F80" w:rsidRDefault="009F6207" w:rsidP="0070749E">
            <w:pPr>
              <w:jc w:val="center"/>
              <w:rPr>
                <w:color w:val="000000"/>
                <w:sz w:val="20"/>
                <w:szCs w:val="20"/>
              </w:rPr>
            </w:pPr>
            <w:r w:rsidRPr="00205F80">
              <w:rPr>
                <w:color w:val="000000"/>
                <w:sz w:val="20"/>
                <w:szCs w:val="20"/>
              </w:rPr>
              <w:t>0,033</w:t>
            </w:r>
          </w:p>
        </w:tc>
        <w:tc>
          <w:tcPr>
            <w:tcW w:w="998" w:type="dxa"/>
            <w:tcBorders>
              <w:top w:val="nil"/>
              <w:left w:val="nil"/>
              <w:bottom w:val="single" w:sz="8" w:space="0" w:color="auto"/>
              <w:right w:val="single" w:sz="8" w:space="0" w:color="auto"/>
            </w:tcBorders>
            <w:shd w:val="clear" w:color="auto" w:fill="auto"/>
            <w:vAlign w:val="center"/>
            <w:hideMark/>
          </w:tcPr>
          <w:p w14:paraId="23A4798D" w14:textId="77777777" w:rsidR="009F6207" w:rsidRPr="00205F80" w:rsidRDefault="009F6207" w:rsidP="0070749E">
            <w:pPr>
              <w:jc w:val="center"/>
              <w:rPr>
                <w:color w:val="000000"/>
                <w:sz w:val="20"/>
                <w:szCs w:val="20"/>
              </w:rPr>
            </w:pPr>
            <w:r w:rsidRPr="00205F80">
              <w:rPr>
                <w:color w:val="000000"/>
                <w:sz w:val="20"/>
                <w:szCs w:val="20"/>
              </w:rPr>
              <w:t>0,033</w:t>
            </w:r>
          </w:p>
        </w:tc>
        <w:tc>
          <w:tcPr>
            <w:tcW w:w="1004" w:type="dxa"/>
            <w:tcBorders>
              <w:top w:val="nil"/>
              <w:left w:val="nil"/>
              <w:bottom w:val="single" w:sz="8" w:space="0" w:color="auto"/>
              <w:right w:val="single" w:sz="8" w:space="0" w:color="auto"/>
            </w:tcBorders>
            <w:shd w:val="clear" w:color="auto" w:fill="auto"/>
            <w:vAlign w:val="center"/>
            <w:hideMark/>
          </w:tcPr>
          <w:p w14:paraId="77D7CF3D" w14:textId="77777777" w:rsidR="009F6207" w:rsidRPr="00205F80" w:rsidRDefault="009F6207" w:rsidP="0070749E">
            <w:pPr>
              <w:jc w:val="center"/>
              <w:rPr>
                <w:color w:val="000000"/>
                <w:sz w:val="20"/>
                <w:szCs w:val="20"/>
              </w:rPr>
            </w:pPr>
            <w:r w:rsidRPr="00205F80">
              <w:rPr>
                <w:color w:val="000000"/>
                <w:sz w:val="20"/>
                <w:szCs w:val="20"/>
              </w:rPr>
              <w:t>0,033</w:t>
            </w:r>
          </w:p>
        </w:tc>
      </w:tr>
      <w:tr w:rsidR="009F6207" w:rsidRPr="00205F80" w14:paraId="358956B5"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A12AD54"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990331A"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0C054025" w14:textId="77777777" w:rsidR="009F6207" w:rsidRPr="00205F80" w:rsidRDefault="009F6207" w:rsidP="0070749E">
            <w:pPr>
              <w:jc w:val="center"/>
              <w:rPr>
                <w:color w:val="000000"/>
                <w:sz w:val="20"/>
                <w:szCs w:val="20"/>
              </w:rPr>
            </w:pPr>
            <w:r w:rsidRPr="00205F80">
              <w:rPr>
                <w:color w:val="000000"/>
                <w:sz w:val="20"/>
                <w:szCs w:val="20"/>
              </w:rPr>
              <w:t>0,633</w:t>
            </w:r>
          </w:p>
        </w:tc>
        <w:tc>
          <w:tcPr>
            <w:tcW w:w="998" w:type="dxa"/>
            <w:tcBorders>
              <w:top w:val="nil"/>
              <w:left w:val="nil"/>
              <w:bottom w:val="single" w:sz="8" w:space="0" w:color="auto"/>
              <w:right w:val="single" w:sz="8" w:space="0" w:color="auto"/>
            </w:tcBorders>
            <w:shd w:val="clear" w:color="auto" w:fill="auto"/>
            <w:vAlign w:val="center"/>
            <w:hideMark/>
          </w:tcPr>
          <w:p w14:paraId="407A7ACC" w14:textId="77777777" w:rsidR="009F6207" w:rsidRPr="00205F80" w:rsidRDefault="009F6207" w:rsidP="0070749E">
            <w:pPr>
              <w:jc w:val="center"/>
              <w:rPr>
                <w:color w:val="000000"/>
                <w:sz w:val="20"/>
                <w:szCs w:val="20"/>
              </w:rPr>
            </w:pPr>
            <w:r w:rsidRPr="00205F80">
              <w:rPr>
                <w:color w:val="000000"/>
                <w:sz w:val="20"/>
                <w:szCs w:val="20"/>
              </w:rPr>
              <w:t>0,633</w:t>
            </w:r>
          </w:p>
        </w:tc>
        <w:tc>
          <w:tcPr>
            <w:tcW w:w="1097" w:type="dxa"/>
            <w:tcBorders>
              <w:top w:val="nil"/>
              <w:left w:val="nil"/>
              <w:bottom w:val="single" w:sz="8" w:space="0" w:color="auto"/>
              <w:right w:val="single" w:sz="8" w:space="0" w:color="auto"/>
            </w:tcBorders>
            <w:shd w:val="clear" w:color="auto" w:fill="auto"/>
            <w:vAlign w:val="center"/>
            <w:hideMark/>
          </w:tcPr>
          <w:p w14:paraId="35C5B628" w14:textId="77777777" w:rsidR="009F6207" w:rsidRPr="00205F80" w:rsidRDefault="009F6207" w:rsidP="0070749E">
            <w:pPr>
              <w:jc w:val="center"/>
              <w:rPr>
                <w:color w:val="000000"/>
                <w:sz w:val="20"/>
                <w:szCs w:val="20"/>
              </w:rPr>
            </w:pPr>
            <w:r w:rsidRPr="00205F80">
              <w:rPr>
                <w:color w:val="000000"/>
                <w:sz w:val="20"/>
                <w:szCs w:val="20"/>
              </w:rPr>
              <w:t>0,655</w:t>
            </w:r>
          </w:p>
        </w:tc>
        <w:tc>
          <w:tcPr>
            <w:tcW w:w="1097" w:type="dxa"/>
            <w:tcBorders>
              <w:top w:val="nil"/>
              <w:left w:val="nil"/>
              <w:bottom w:val="single" w:sz="8" w:space="0" w:color="auto"/>
              <w:right w:val="single" w:sz="8" w:space="0" w:color="auto"/>
            </w:tcBorders>
            <w:shd w:val="clear" w:color="auto" w:fill="auto"/>
            <w:vAlign w:val="center"/>
            <w:hideMark/>
          </w:tcPr>
          <w:p w14:paraId="7CE9F265" w14:textId="77777777" w:rsidR="009F6207" w:rsidRPr="00205F80" w:rsidRDefault="009F6207" w:rsidP="0070749E">
            <w:pPr>
              <w:jc w:val="center"/>
              <w:rPr>
                <w:color w:val="000000"/>
                <w:sz w:val="20"/>
                <w:szCs w:val="20"/>
              </w:rPr>
            </w:pPr>
            <w:r w:rsidRPr="00205F80">
              <w:rPr>
                <w:color w:val="000000"/>
                <w:sz w:val="20"/>
                <w:szCs w:val="20"/>
              </w:rPr>
              <w:t>0,655</w:t>
            </w:r>
          </w:p>
        </w:tc>
        <w:tc>
          <w:tcPr>
            <w:tcW w:w="998" w:type="dxa"/>
            <w:tcBorders>
              <w:top w:val="nil"/>
              <w:left w:val="nil"/>
              <w:bottom w:val="single" w:sz="8" w:space="0" w:color="auto"/>
              <w:right w:val="single" w:sz="8" w:space="0" w:color="auto"/>
            </w:tcBorders>
            <w:shd w:val="clear" w:color="auto" w:fill="auto"/>
            <w:vAlign w:val="center"/>
            <w:hideMark/>
          </w:tcPr>
          <w:p w14:paraId="3605130A" w14:textId="77777777" w:rsidR="009F6207" w:rsidRPr="00205F80" w:rsidRDefault="009F6207" w:rsidP="0070749E">
            <w:pPr>
              <w:jc w:val="center"/>
              <w:rPr>
                <w:color w:val="000000"/>
                <w:sz w:val="20"/>
                <w:szCs w:val="20"/>
              </w:rPr>
            </w:pPr>
            <w:r w:rsidRPr="00205F80">
              <w:rPr>
                <w:color w:val="000000"/>
                <w:sz w:val="20"/>
                <w:szCs w:val="20"/>
              </w:rPr>
              <w:t>0,655</w:t>
            </w:r>
          </w:p>
        </w:tc>
        <w:tc>
          <w:tcPr>
            <w:tcW w:w="1097" w:type="dxa"/>
            <w:tcBorders>
              <w:top w:val="nil"/>
              <w:left w:val="nil"/>
              <w:bottom w:val="single" w:sz="8" w:space="0" w:color="auto"/>
              <w:right w:val="single" w:sz="8" w:space="0" w:color="auto"/>
            </w:tcBorders>
            <w:shd w:val="clear" w:color="auto" w:fill="auto"/>
            <w:vAlign w:val="center"/>
            <w:hideMark/>
          </w:tcPr>
          <w:p w14:paraId="7BB83455" w14:textId="77777777" w:rsidR="009F6207" w:rsidRPr="00205F80" w:rsidRDefault="009F6207" w:rsidP="0070749E">
            <w:pPr>
              <w:jc w:val="center"/>
              <w:rPr>
                <w:color w:val="000000"/>
                <w:sz w:val="20"/>
                <w:szCs w:val="20"/>
              </w:rPr>
            </w:pPr>
            <w:r w:rsidRPr="00205F80">
              <w:rPr>
                <w:color w:val="000000"/>
                <w:sz w:val="20"/>
                <w:szCs w:val="20"/>
              </w:rPr>
              <w:t>0,655</w:t>
            </w:r>
          </w:p>
        </w:tc>
        <w:tc>
          <w:tcPr>
            <w:tcW w:w="1097" w:type="dxa"/>
            <w:tcBorders>
              <w:top w:val="nil"/>
              <w:left w:val="nil"/>
              <w:bottom w:val="single" w:sz="8" w:space="0" w:color="auto"/>
              <w:right w:val="single" w:sz="8" w:space="0" w:color="auto"/>
            </w:tcBorders>
            <w:shd w:val="clear" w:color="auto" w:fill="auto"/>
            <w:vAlign w:val="center"/>
            <w:hideMark/>
          </w:tcPr>
          <w:p w14:paraId="64BC8894" w14:textId="77777777" w:rsidR="009F6207" w:rsidRPr="00205F80" w:rsidRDefault="009F6207" w:rsidP="0070749E">
            <w:pPr>
              <w:jc w:val="center"/>
              <w:rPr>
                <w:color w:val="000000"/>
                <w:sz w:val="20"/>
                <w:szCs w:val="20"/>
              </w:rPr>
            </w:pPr>
            <w:r w:rsidRPr="00205F80">
              <w:rPr>
                <w:color w:val="000000"/>
                <w:sz w:val="20"/>
                <w:szCs w:val="20"/>
              </w:rPr>
              <w:t>0,655</w:t>
            </w:r>
          </w:p>
        </w:tc>
        <w:tc>
          <w:tcPr>
            <w:tcW w:w="998" w:type="dxa"/>
            <w:tcBorders>
              <w:top w:val="nil"/>
              <w:left w:val="nil"/>
              <w:bottom w:val="single" w:sz="8" w:space="0" w:color="auto"/>
              <w:right w:val="single" w:sz="8" w:space="0" w:color="auto"/>
            </w:tcBorders>
            <w:shd w:val="clear" w:color="auto" w:fill="auto"/>
            <w:vAlign w:val="center"/>
            <w:hideMark/>
          </w:tcPr>
          <w:p w14:paraId="2FD07E97" w14:textId="77777777" w:rsidR="009F6207" w:rsidRPr="00205F80" w:rsidRDefault="009F6207" w:rsidP="0070749E">
            <w:pPr>
              <w:jc w:val="center"/>
              <w:rPr>
                <w:color w:val="000000"/>
                <w:sz w:val="20"/>
                <w:szCs w:val="20"/>
              </w:rPr>
            </w:pPr>
            <w:r w:rsidRPr="00205F80">
              <w:rPr>
                <w:color w:val="000000"/>
                <w:sz w:val="20"/>
                <w:szCs w:val="20"/>
              </w:rPr>
              <w:t>0,655</w:t>
            </w:r>
          </w:p>
        </w:tc>
        <w:tc>
          <w:tcPr>
            <w:tcW w:w="1004" w:type="dxa"/>
            <w:tcBorders>
              <w:top w:val="nil"/>
              <w:left w:val="nil"/>
              <w:bottom w:val="single" w:sz="8" w:space="0" w:color="auto"/>
              <w:right w:val="single" w:sz="8" w:space="0" w:color="auto"/>
            </w:tcBorders>
            <w:shd w:val="clear" w:color="auto" w:fill="auto"/>
            <w:vAlign w:val="center"/>
            <w:hideMark/>
          </w:tcPr>
          <w:p w14:paraId="6C95451D" w14:textId="77777777" w:rsidR="009F6207" w:rsidRPr="00205F80" w:rsidRDefault="009F6207" w:rsidP="0070749E">
            <w:pPr>
              <w:jc w:val="center"/>
              <w:rPr>
                <w:color w:val="000000"/>
                <w:sz w:val="20"/>
                <w:szCs w:val="20"/>
              </w:rPr>
            </w:pPr>
            <w:r w:rsidRPr="00205F80">
              <w:rPr>
                <w:color w:val="000000"/>
                <w:sz w:val="20"/>
                <w:szCs w:val="20"/>
              </w:rPr>
              <w:t>0,655</w:t>
            </w:r>
          </w:p>
        </w:tc>
      </w:tr>
      <w:tr w:rsidR="009F6207" w:rsidRPr="00205F80" w14:paraId="7C377FA4"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0D02A41"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7CF1EAE8"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67CDCAAD" w14:textId="77777777" w:rsidR="009F6207" w:rsidRPr="00205F80" w:rsidRDefault="009F6207" w:rsidP="0070749E">
            <w:pPr>
              <w:jc w:val="center"/>
              <w:rPr>
                <w:color w:val="000000"/>
                <w:sz w:val="20"/>
                <w:szCs w:val="20"/>
              </w:rPr>
            </w:pPr>
            <w:r w:rsidRPr="00205F80">
              <w:rPr>
                <w:color w:val="000000"/>
                <w:sz w:val="20"/>
                <w:szCs w:val="20"/>
              </w:rPr>
              <w:t>0,003</w:t>
            </w:r>
          </w:p>
        </w:tc>
        <w:tc>
          <w:tcPr>
            <w:tcW w:w="998" w:type="dxa"/>
            <w:tcBorders>
              <w:top w:val="nil"/>
              <w:left w:val="nil"/>
              <w:bottom w:val="single" w:sz="8" w:space="0" w:color="auto"/>
              <w:right w:val="single" w:sz="8" w:space="0" w:color="auto"/>
            </w:tcBorders>
            <w:shd w:val="clear" w:color="auto" w:fill="auto"/>
            <w:vAlign w:val="center"/>
            <w:hideMark/>
          </w:tcPr>
          <w:p w14:paraId="5CE54D8D" w14:textId="77777777" w:rsidR="009F6207" w:rsidRPr="00205F80" w:rsidRDefault="009F6207" w:rsidP="0070749E">
            <w:pPr>
              <w:jc w:val="center"/>
              <w:rPr>
                <w:color w:val="000000"/>
                <w:sz w:val="20"/>
                <w:szCs w:val="20"/>
              </w:rPr>
            </w:pPr>
            <w:r w:rsidRPr="00205F80">
              <w:rPr>
                <w:color w:val="000000"/>
                <w:sz w:val="20"/>
                <w:szCs w:val="20"/>
              </w:rPr>
              <w:t>0,003</w:t>
            </w:r>
          </w:p>
        </w:tc>
        <w:tc>
          <w:tcPr>
            <w:tcW w:w="1097" w:type="dxa"/>
            <w:tcBorders>
              <w:top w:val="nil"/>
              <w:left w:val="nil"/>
              <w:bottom w:val="single" w:sz="8" w:space="0" w:color="auto"/>
              <w:right w:val="single" w:sz="8" w:space="0" w:color="auto"/>
            </w:tcBorders>
            <w:shd w:val="clear" w:color="auto" w:fill="auto"/>
            <w:vAlign w:val="center"/>
            <w:hideMark/>
          </w:tcPr>
          <w:p w14:paraId="63DCF9FB" w14:textId="77777777" w:rsidR="009F6207" w:rsidRPr="00205F80" w:rsidRDefault="009F6207" w:rsidP="0070749E">
            <w:pPr>
              <w:jc w:val="center"/>
              <w:rPr>
                <w:color w:val="000000"/>
                <w:sz w:val="20"/>
                <w:szCs w:val="20"/>
              </w:rPr>
            </w:pPr>
            <w:r w:rsidRPr="00205F80">
              <w:rPr>
                <w:color w:val="000000"/>
                <w:sz w:val="20"/>
                <w:szCs w:val="20"/>
              </w:rPr>
              <w:t>0,003</w:t>
            </w:r>
          </w:p>
        </w:tc>
        <w:tc>
          <w:tcPr>
            <w:tcW w:w="1097" w:type="dxa"/>
            <w:tcBorders>
              <w:top w:val="nil"/>
              <w:left w:val="nil"/>
              <w:bottom w:val="single" w:sz="8" w:space="0" w:color="auto"/>
              <w:right w:val="single" w:sz="8" w:space="0" w:color="auto"/>
            </w:tcBorders>
            <w:shd w:val="clear" w:color="auto" w:fill="auto"/>
            <w:vAlign w:val="center"/>
            <w:hideMark/>
          </w:tcPr>
          <w:p w14:paraId="2F6EF145" w14:textId="77777777" w:rsidR="009F6207" w:rsidRPr="00205F80" w:rsidRDefault="009F6207" w:rsidP="0070749E">
            <w:pPr>
              <w:jc w:val="center"/>
              <w:rPr>
                <w:color w:val="000000"/>
                <w:sz w:val="20"/>
                <w:szCs w:val="20"/>
              </w:rPr>
            </w:pPr>
            <w:r w:rsidRPr="00205F80">
              <w:rPr>
                <w:color w:val="000000"/>
                <w:sz w:val="20"/>
                <w:szCs w:val="20"/>
              </w:rPr>
              <w:t>0,003</w:t>
            </w:r>
          </w:p>
        </w:tc>
        <w:tc>
          <w:tcPr>
            <w:tcW w:w="998" w:type="dxa"/>
            <w:tcBorders>
              <w:top w:val="nil"/>
              <w:left w:val="nil"/>
              <w:bottom w:val="single" w:sz="8" w:space="0" w:color="auto"/>
              <w:right w:val="single" w:sz="8" w:space="0" w:color="auto"/>
            </w:tcBorders>
            <w:shd w:val="clear" w:color="auto" w:fill="auto"/>
            <w:vAlign w:val="center"/>
            <w:hideMark/>
          </w:tcPr>
          <w:p w14:paraId="4E2AAACC" w14:textId="77777777" w:rsidR="009F6207" w:rsidRPr="00205F80" w:rsidRDefault="009F6207" w:rsidP="0070749E">
            <w:pPr>
              <w:jc w:val="center"/>
              <w:rPr>
                <w:color w:val="000000"/>
                <w:sz w:val="20"/>
                <w:szCs w:val="20"/>
              </w:rPr>
            </w:pPr>
            <w:r w:rsidRPr="00205F80">
              <w:rPr>
                <w:color w:val="000000"/>
                <w:sz w:val="20"/>
                <w:szCs w:val="20"/>
              </w:rPr>
              <w:t>0,003</w:t>
            </w:r>
          </w:p>
        </w:tc>
        <w:tc>
          <w:tcPr>
            <w:tcW w:w="1097" w:type="dxa"/>
            <w:tcBorders>
              <w:top w:val="nil"/>
              <w:left w:val="nil"/>
              <w:bottom w:val="single" w:sz="8" w:space="0" w:color="auto"/>
              <w:right w:val="single" w:sz="8" w:space="0" w:color="auto"/>
            </w:tcBorders>
            <w:shd w:val="clear" w:color="auto" w:fill="auto"/>
            <w:vAlign w:val="center"/>
            <w:hideMark/>
          </w:tcPr>
          <w:p w14:paraId="55E73FEE" w14:textId="77777777" w:rsidR="009F6207" w:rsidRPr="00205F80" w:rsidRDefault="009F6207" w:rsidP="0070749E">
            <w:pPr>
              <w:jc w:val="center"/>
              <w:rPr>
                <w:color w:val="000000"/>
                <w:sz w:val="20"/>
                <w:szCs w:val="20"/>
              </w:rPr>
            </w:pPr>
            <w:r w:rsidRPr="00205F80">
              <w:rPr>
                <w:color w:val="000000"/>
                <w:sz w:val="20"/>
                <w:szCs w:val="20"/>
              </w:rPr>
              <w:t>0,003</w:t>
            </w:r>
          </w:p>
        </w:tc>
        <w:tc>
          <w:tcPr>
            <w:tcW w:w="1097" w:type="dxa"/>
            <w:tcBorders>
              <w:top w:val="nil"/>
              <w:left w:val="nil"/>
              <w:bottom w:val="single" w:sz="8" w:space="0" w:color="auto"/>
              <w:right w:val="single" w:sz="8" w:space="0" w:color="auto"/>
            </w:tcBorders>
            <w:shd w:val="clear" w:color="auto" w:fill="auto"/>
            <w:vAlign w:val="center"/>
            <w:hideMark/>
          </w:tcPr>
          <w:p w14:paraId="238C75EA" w14:textId="77777777" w:rsidR="009F6207" w:rsidRPr="00205F80" w:rsidRDefault="009F6207" w:rsidP="0070749E">
            <w:pPr>
              <w:jc w:val="center"/>
              <w:rPr>
                <w:color w:val="000000"/>
                <w:sz w:val="20"/>
                <w:szCs w:val="20"/>
              </w:rPr>
            </w:pPr>
            <w:r w:rsidRPr="00205F80">
              <w:rPr>
                <w:color w:val="000000"/>
                <w:sz w:val="20"/>
                <w:szCs w:val="20"/>
              </w:rPr>
              <w:t>0,003</w:t>
            </w:r>
          </w:p>
        </w:tc>
        <w:tc>
          <w:tcPr>
            <w:tcW w:w="998" w:type="dxa"/>
            <w:tcBorders>
              <w:top w:val="nil"/>
              <w:left w:val="nil"/>
              <w:bottom w:val="single" w:sz="8" w:space="0" w:color="auto"/>
              <w:right w:val="single" w:sz="8" w:space="0" w:color="auto"/>
            </w:tcBorders>
            <w:shd w:val="clear" w:color="auto" w:fill="auto"/>
            <w:vAlign w:val="center"/>
            <w:hideMark/>
          </w:tcPr>
          <w:p w14:paraId="5E944D6D" w14:textId="77777777" w:rsidR="009F6207" w:rsidRPr="00205F80" w:rsidRDefault="009F6207" w:rsidP="0070749E">
            <w:pPr>
              <w:jc w:val="center"/>
              <w:rPr>
                <w:color w:val="000000"/>
                <w:sz w:val="20"/>
                <w:szCs w:val="20"/>
              </w:rPr>
            </w:pPr>
            <w:r w:rsidRPr="00205F80">
              <w:rPr>
                <w:color w:val="000000"/>
                <w:sz w:val="20"/>
                <w:szCs w:val="20"/>
              </w:rPr>
              <w:t>0,003</w:t>
            </w:r>
          </w:p>
        </w:tc>
        <w:tc>
          <w:tcPr>
            <w:tcW w:w="1004" w:type="dxa"/>
            <w:tcBorders>
              <w:top w:val="nil"/>
              <w:left w:val="nil"/>
              <w:bottom w:val="single" w:sz="8" w:space="0" w:color="auto"/>
              <w:right w:val="single" w:sz="8" w:space="0" w:color="auto"/>
            </w:tcBorders>
            <w:shd w:val="clear" w:color="auto" w:fill="auto"/>
            <w:vAlign w:val="center"/>
            <w:hideMark/>
          </w:tcPr>
          <w:p w14:paraId="7A6B2A02" w14:textId="77777777" w:rsidR="009F6207" w:rsidRPr="00205F80" w:rsidRDefault="009F6207" w:rsidP="0070749E">
            <w:pPr>
              <w:jc w:val="center"/>
              <w:rPr>
                <w:color w:val="000000"/>
                <w:sz w:val="20"/>
                <w:szCs w:val="20"/>
              </w:rPr>
            </w:pPr>
            <w:r w:rsidRPr="00205F80">
              <w:rPr>
                <w:color w:val="000000"/>
                <w:sz w:val="20"/>
                <w:szCs w:val="20"/>
              </w:rPr>
              <w:t>0,003</w:t>
            </w:r>
          </w:p>
        </w:tc>
      </w:tr>
      <w:tr w:rsidR="009F6207" w:rsidRPr="00205F80" w14:paraId="2A10A22E"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828AC96"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4B71F9FE"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6E9056B8" w14:textId="77777777" w:rsidR="009F6207" w:rsidRPr="00205F80" w:rsidRDefault="009F6207" w:rsidP="0070749E">
            <w:pPr>
              <w:jc w:val="center"/>
              <w:rPr>
                <w:color w:val="000000"/>
                <w:sz w:val="20"/>
                <w:szCs w:val="20"/>
              </w:rPr>
            </w:pPr>
            <w:r w:rsidRPr="00205F80">
              <w:rPr>
                <w:color w:val="000000"/>
                <w:sz w:val="20"/>
                <w:szCs w:val="20"/>
              </w:rPr>
              <w:t>0,363</w:t>
            </w:r>
          </w:p>
        </w:tc>
        <w:tc>
          <w:tcPr>
            <w:tcW w:w="998" w:type="dxa"/>
            <w:tcBorders>
              <w:top w:val="nil"/>
              <w:left w:val="nil"/>
              <w:bottom w:val="single" w:sz="8" w:space="0" w:color="auto"/>
              <w:right w:val="single" w:sz="8" w:space="0" w:color="auto"/>
            </w:tcBorders>
            <w:shd w:val="clear" w:color="auto" w:fill="auto"/>
            <w:vAlign w:val="center"/>
            <w:hideMark/>
          </w:tcPr>
          <w:p w14:paraId="325BBBB1" w14:textId="77777777" w:rsidR="009F6207" w:rsidRPr="00205F80" w:rsidRDefault="009F6207" w:rsidP="0070749E">
            <w:pPr>
              <w:jc w:val="center"/>
              <w:rPr>
                <w:color w:val="000000"/>
                <w:sz w:val="20"/>
                <w:szCs w:val="20"/>
              </w:rPr>
            </w:pPr>
            <w:r w:rsidRPr="00205F80">
              <w:rPr>
                <w:color w:val="000000"/>
                <w:sz w:val="20"/>
                <w:szCs w:val="20"/>
              </w:rPr>
              <w:t>0,363</w:t>
            </w:r>
          </w:p>
        </w:tc>
        <w:tc>
          <w:tcPr>
            <w:tcW w:w="1097" w:type="dxa"/>
            <w:tcBorders>
              <w:top w:val="nil"/>
              <w:left w:val="nil"/>
              <w:bottom w:val="single" w:sz="8" w:space="0" w:color="auto"/>
              <w:right w:val="single" w:sz="8" w:space="0" w:color="auto"/>
            </w:tcBorders>
            <w:shd w:val="clear" w:color="auto" w:fill="auto"/>
            <w:vAlign w:val="center"/>
            <w:hideMark/>
          </w:tcPr>
          <w:p w14:paraId="043C500B" w14:textId="77777777" w:rsidR="009F6207" w:rsidRPr="00205F80" w:rsidRDefault="009F6207" w:rsidP="0070749E">
            <w:pPr>
              <w:jc w:val="center"/>
              <w:rPr>
                <w:color w:val="000000"/>
                <w:sz w:val="20"/>
                <w:szCs w:val="20"/>
              </w:rPr>
            </w:pPr>
            <w:r w:rsidRPr="00205F80">
              <w:rPr>
                <w:color w:val="000000"/>
                <w:sz w:val="20"/>
                <w:szCs w:val="20"/>
              </w:rPr>
              <w:t>0,363</w:t>
            </w:r>
          </w:p>
        </w:tc>
        <w:tc>
          <w:tcPr>
            <w:tcW w:w="1097" w:type="dxa"/>
            <w:tcBorders>
              <w:top w:val="nil"/>
              <w:left w:val="nil"/>
              <w:bottom w:val="single" w:sz="8" w:space="0" w:color="auto"/>
              <w:right w:val="single" w:sz="8" w:space="0" w:color="auto"/>
            </w:tcBorders>
            <w:shd w:val="clear" w:color="auto" w:fill="auto"/>
            <w:vAlign w:val="center"/>
            <w:hideMark/>
          </w:tcPr>
          <w:p w14:paraId="18D76833" w14:textId="77777777" w:rsidR="009F6207" w:rsidRPr="00205F80" w:rsidRDefault="009F6207" w:rsidP="0070749E">
            <w:pPr>
              <w:jc w:val="center"/>
              <w:rPr>
                <w:color w:val="000000"/>
                <w:sz w:val="20"/>
                <w:szCs w:val="20"/>
              </w:rPr>
            </w:pPr>
            <w:r w:rsidRPr="00205F80">
              <w:rPr>
                <w:color w:val="000000"/>
                <w:sz w:val="20"/>
                <w:szCs w:val="20"/>
              </w:rPr>
              <w:t>0,363</w:t>
            </w:r>
          </w:p>
        </w:tc>
        <w:tc>
          <w:tcPr>
            <w:tcW w:w="998" w:type="dxa"/>
            <w:tcBorders>
              <w:top w:val="nil"/>
              <w:left w:val="nil"/>
              <w:bottom w:val="single" w:sz="8" w:space="0" w:color="auto"/>
              <w:right w:val="single" w:sz="8" w:space="0" w:color="auto"/>
            </w:tcBorders>
            <w:shd w:val="clear" w:color="auto" w:fill="auto"/>
            <w:vAlign w:val="center"/>
            <w:hideMark/>
          </w:tcPr>
          <w:p w14:paraId="1AC53AD4" w14:textId="77777777" w:rsidR="009F6207" w:rsidRPr="00205F80" w:rsidRDefault="009F6207" w:rsidP="0070749E">
            <w:pPr>
              <w:jc w:val="center"/>
              <w:rPr>
                <w:color w:val="000000"/>
                <w:sz w:val="20"/>
                <w:szCs w:val="20"/>
              </w:rPr>
            </w:pPr>
            <w:r w:rsidRPr="00205F80">
              <w:rPr>
                <w:color w:val="000000"/>
                <w:sz w:val="20"/>
                <w:szCs w:val="20"/>
              </w:rPr>
              <w:t>0,363</w:t>
            </w:r>
          </w:p>
        </w:tc>
        <w:tc>
          <w:tcPr>
            <w:tcW w:w="1097" w:type="dxa"/>
            <w:tcBorders>
              <w:top w:val="nil"/>
              <w:left w:val="nil"/>
              <w:bottom w:val="single" w:sz="8" w:space="0" w:color="auto"/>
              <w:right w:val="single" w:sz="8" w:space="0" w:color="auto"/>
            </w:tcBorders>
            <w:shd w:val="clear" w:color="auto" w:fill="auto"/>
            <w:vAlign w:val="center"/>
            <w:hideMark/>
          </w:tcPr>
          <w:p w14:paraId="1B6EA9BD" w14:textId="77777777" w:rsidR="009F6207" w:rsidRPr="00205F80" w:rsidRDefault="009F6207" w:rsidP="0070749E">
            <w:pPr>
              <w:jc w:val="center"/>
              <w:rPr>
                <w:color w:val="000000"/>
                <w:sz w:val="20"/>
                <w:szCs w:val="20"/>
              </w:rPr>
            </w:pPr>
            <w:r w:rsidRPr="00205F80">
              <w:rPr>
                <w:color w:val="000000"/>
                <w:sz w:val="20"/>
                <w:szCs w:val="20"/>
              </w:rPr>
              <w:t>0,363</w:t>
            </w:r>
          </w:p>
        </w:tc>
        <w:tc>
          <w:tcPr>
            <w:tcW w:w="1097" w:type="dxa"/>
            <w:tcBorders>
              <w:top w:val="nil"/>
              <w:left w:val="nil"/>
              <w:bottom w:val="single" w:sz="8" w:space="0" w:color="auto"/>
              <w:right w:val="single" w:sz="8" w:space="0" w:color="auto"/>
            </w:tcBorders>
            <w:shd w:val="clear" w:color="auto" w:fill="auto"/>
            <w:vAlign w:val="center"/>
            <w:hideMark/>
          </w:tcPr>
          <w:p w14:paraId="7F727F83" w14:textId="77777777" w:rsidR="009F6207" w:rsidRPr="00205F80" w:rsidRDefault="009F6207" w:rsidP="0070749E">
            <w:pPr>
              <w:jc w:val="center"/>
              <w:rPr>
                <w:color w:val="000000"/>
                <w:sz w:val="20"/>
                <w:szCs w:val="20"/>
              </w:rPr>
            </w:pPr>
            <w:r w:rsidRPr="00205F80">
              <w:rPr>
                <w:color w:val="000000"/>
                <w:sz w:val="20"/>
                <w:szCs w:val="20"/>
              </w:rPr>
              <w:t>0,363</w:t>
            </w:r>
          </w:p>
        </w:tc>
        <w:tc>
          <w:tcPr>
            <w:tcW w:w="998" w:type="dxa"/>
            <w:tcBorders>
              <w:top w:val="nil"/>
              <w:left w:val="nil"/>
              <w:bottom w:val="single" w:sz="8" w:space="0" w:color="auto"/>
              <w:right w:val="single" w:sz="8" w:space="0" w:color="auto"/>
            </w:tcBorders>
            <w:shd w:val="clear" w:color="auto" w:fill="auto"/>
            <w:vAlign w:val="center"/>
            <w:hideMark/>
          </w:tcPr>
          <w:p w14:paraId="6692CC35" w14:textId="77777777" w:rsidR="009F6207" w:rsidRPr="00205F80" w:rsidRDefault="009F6207" w:rsidP="0070749E">
            <w:pPr>
              <w:jc w:val="center"/>
              <w:rPr>
                <w:color w:val="000000"/>
                <w:sz w:val="20"/>
                <w:szCs w:val="20"/>
              </w:rPr>
            </w:pPr>
            <w:r w:rsidRPr="00205F80">
              <w:rPr>
                <w:color w:val="000000"/>
                <w:sz w:val="20"/>
                <w:szCs w:val="20"/>
              </w:rPr>
              <w:t>0,363</w:t>
            </w:r>
          </w:p>
        </w:tc>
        <w:tc>
          <w:tcPr>
            <w:tcW w:w="1004" w:type="dxa"/>
            <w:tcBorders>
              <w:top w:val="nil"/>
              <w:left w:val="nil"/>
              <w:bottom w:val="single" w:sz="8" w:space="0" w:color="auto"/>
              <w:right w:val="single" w:sz="8" w:space="0" w:color="auto"/>
            </w:tcBorders>
            <w:shd w:val="clear" w:color="auto" w:fill="auto"/>
            <w:vAlign w:val="center"/>
            <w:hideMark/>
          </w:tcPr>
          <w:p w14:paraId="28B104C4" w14:textId="77777777" w:rsidR="009F6207" w:rsidRPr="00205F80" w:rsidRDefault="009F6207" w:rsidP="0070749E">
            <w:pPr>
              <w:jc w:val="center"/>
              <w:rPr>
                <w:color w:val="000000"/>
                <w:sz w:val="20"/>
                <w:szCs w:val="20"/>
              </w:rPr>
            </w:pPr>
            <w:r w:rsidRPr="00205F80">
              <w:rPr>
                <w:color w:val="000000"/>
                <w:sz w:val="20"/>
                <w:szCs w:val="20"/>
              </w:rPr>
              <w:t>0,363</w:t>
            </w:r>
          </w:p>
        </w:tc>
      </w:tr>
      <w:tr w:rsidR="009F6207" w:rsidRPr="00205F80" w14:paraId="475052FE"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5B2A836B"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9008F5E"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7588C769" w14:textId="77777777" w:rsidR="009F6207" w:rsidRPr="00205F80" w:rsidRDefault="009F6207" w:rsidP="0070749E">
            <w:pPr>
              <w:jc w:val="center"/>
              <w:rPr>
                <w:b/>
                <w:bCs/>
                <w:color w:val="000000"/>
                <w:sz w:val="20"/>
                <w:szCs w:val="20"/>
              </w:rPr>
            </w:pPr>
            <w:r w:rsidRPr="00205F80">
              <w:rPr>
                <w:b/>
                <w:bCs/>
                <w:color w:val="000000"/>
                <w:sz w:val="20"/>
                <w:szCs w:val="20"/>
              </w:rPr>
              <w:t>0,267</w:t>
            </w:r>
          </w:p>
        </w:tc>
        <w:tc>
          <w:tcPr>
            <w:tcW w:w="998" w:type="dxa"/>
            <w:tcBorders>
              <w:top w:val="nil"/>
              <w:left w:val="nil"/>
              <w:bottom w:val="single" w:sz="8" w:space="0" w:color="auto"/>
              <w:right w:val="single" w:sz="8" w:space="0" w:color="auto"/>
            </w:tcBorders>
            <w:shd w:val="clear" w:color="auto" w:fill="auto"/>
            <w:vAlign w:val="center"/>
            <w:hideMark/>
          </w:tcPr>
          <w:p w14:paraId="1B57052D" w14:textId="77777777" w:rsidR="009F6207" w:rsidRPr="00205F80" w:rsidRDefault="009F6207" w:rsidP="0070749E">
            <w:pPr>
              <w:jc w:val="center"/>
              <w:rPr>
                <w:b/>
                <w:bCs/>
                <w:color w:val="000000"/>
                <w:sz w:val="20"/>
                <w:szCs w:val="20"/>
              </w:rPr>
            </w:pPr>
            <w:r w:rsidRPr="00205F80">
              <w:rPr>
                <w:b/>
                <w:bCs/>
                <w:color w:val="000000"/>
                <w:sz w:val="20"/>
                <w:szCs w:val="20"/>
              </w:rPr>
              <w:t>0,267</w:t>
            </w:r>
          </w:p>
        </w:tc>
        <w:tc>
          <w:tcPr>
            <w:tcW w:w="1097" w:type="dxa"/>
            <w:tcBorders>
              <w:top w:val="nil"/>
              <w:left w:val="nil"/>
              <w:bottom w:val="single" w:sz="8" w:space="0" w:color="auto"/>
              <w:right w:val="single" w:sz="8" w:space="0" w:color="auto"/>
            </w:tcBorders>
            <w:shd w:val="clear" w:color="auto" w:fill="auto"/>
            <w:vAlign w:val="center"/>
            <w:hideMark/>
          </w:tcPr>
          <w:p w14:paraId="746E56E7" w14:textId="77777777" w:rsidR="009F6207" w:rsidRPr="00205F80" w:rsidRDefault="009F6207" w:rsidP="0070749E">
            <w:pPr>
              <w:jc w:val="center"/>
              <w:rPr>
                <w:b/>
                <w:bCs/>
                <w:color w:val="000000"/>
                <w:sz w:val="20"/>
                <w:szCs w:val="20"/>
              </w:rPr>
            </w:pPr>
            <w:r w:rsidRPr="00205F80">
              <w:rPr>
                <w:b/>
                <w:bCs/>
                <w:color w:val="000000"/>
                <w:sz w:val="20"/>
                <w:szCs w:val="20"/>
              </w:rPr>
              <w:t>0,289</w:t>
            </w:r>
          </w:p>
        </w:tc>
        <w:tc>
          <w:tcPr>
            <w:tcW w:w="1097" w:type="dxa"/>
            <w:tcBorders>
              <w:top w:val="nil"/>
              <w:left w:val="nil"/>
              <w:bottom w:val="single" w:sz="8" w:space="0" w:color="auto"/>
              <w:right w:val="single" w:sz="8" w:space="0" w:color="auto"/>
            </w:tcBorders>
            <w:shd w:val="clear" w:color="auto" w:fill="auto"/>
            <w:vAlign w:val="center"/>
            <w:hideMark/>
          </w:tcPr>
          <w:p w14:paraId="4808C7AA" w14:textId="77777777" w:rsidR="009F6207" w:rsidRPr="00205F80" w:rsidRDefault="009F6207" w:rsidP="0070749E">
            <w:pPr>
              <w:jc w:val="center"/>
              <w:rPr>
                <w:b/>
                <w:bCs/>
                <w:color w:val="000000"/>
                <w:sz w:val="20"/>
                <w:szCs w:val="20"/>
              </w:rPr>
            </w:pPr>
            <w:r w:rsidRPr="00205F80">
              <w:rPr>
                <w:b/>
                <w:bCs/>
                <w:color w:val="000000"/>
                <w:sz w:val="20"/>
                <w:szCs w:val="20"/>
              </w:rPr>
              <w:t>0,289</w:t>
            </w:r>
          </w:p>
        </w:tc>
        <w:tc>
          <w:tcPr>
            <w:tcW w:w="998" w:type="dxa"/>
            <w:tcBorders>
              <w:top w:val="nil"/>
              <w:left w:val="nil"/>
              <w:bottom w:val="single" w:sz="8" w:space="0" w:color="auto"/>
              <w:right w:val="single" w:sz="8" w:space="0" w:color="auto"/>
            </w:tcBorders>
            <w:shd w:val="clear" w:color="auto" w:fill="auto"/>
            <w:vAlign w:val="center"/>
            <w:hideMark/>
          </w:tcPr>
          <w:p w14:paraId="13E0A664" w14:textId="77777777" w:rsidR="009F6207" w:rsidRPr="00205F80" w:rsidRDefault="009F6207" w:rsidP="0070749E">
            <w:pPr>
              <w:jc w:val="center"/>
              <w:rPr>
                <w:b/>
                <w:bCs/>
                <w:color w:val="000000"/>
                <w:sz w:val="20"/>
                <w:szCs w:val="20"/>
              </w:rPr>
            </w:pPr>
            <w:r w:rsidRPr="00205F80">
              <w:rPr>
                <w:b/>
                <w:bCs/>
                <w:color w:val="000000"/>
                <w:sz w:val="20"/>
                <w:szCs w:val="20"/>
              </w:rPr>
              <w:t>0,289</w:t>
            </w:r>
          </w:p>
        </w:tc>
        <w:tc>
          <w:tcPr>
            <w:tcW w:w="1097" w:type="dxa"/>
            <w:tcBorders>
              <w:top w:val="nil"/>
              <w:left w:val="nil"/>
              <w:bottom w:val="single" w:sz="8" w:space="0" w:color="auto"/>
              <w:right w:val="single" w:sz="8" w:space="0" w:color="auto"/>
            </w:tcBorders>
            <w:shd w:val="clear" w:color="auto" w:fill="auto"/>
            <w:vAlign w:val="center"/>
            <w:hideMark/>
          </w:tcPr>
          <w:p w14:paraId="2C5C17CE" w14:textId="77777777" w:rsidR="009F6207" w:rsidRPr="00205F80" w:rsidRDefault="009F6207" w:rsidP="0070749E">
            <w:pPr>
              <w:jc w:val="center"/>
              <w:rPr>
                <w:b/>
                <w:bCs/>
                <w:color w:val="000000"/>
                <w:sz w:val="20"/>
                <w:szCs w:val="20"/>
              </w:rPr>
            </w:pPr>
            <w:r w:rsidRPr="00205F80">
              <w:rPr>
                <w:b/>
                <w:bCs/>
                <w:color w:val="000000"/>
                <w:sz w:val="20"/>
                <w:szCs w:val="20"/>
              </w:rPr>
              <w:t>0,289</w:t>
            </w:r>
          </w:p>
        </w:tc>
        <w:tc>
          <w:tcPr>
            <w:tcW w:w="1097" w:type="dxa"/>
            <w:tcBorders>
              <w:top w:val="nil"/>
              <w:left w:val="nil"/>
              <w:bottom w:val="single" w:sz="8" w:space="0" w:color="auto"/>
              <w:right w:val="single" w:sz="8" w:space="0" w:color="auto"/>
            </w:tcBorders>
            <w:shd w:val="clear" w:color="auto" w:fill="auto"/>
            <w:vAlign w:val="center"/>
            <w:hideMark/>
          </w:tcPr>
          <w:p w14:paraId="640A0CA1" w14:textId="77777777" w:rsidR="009F6207" w:rsidRPr="00205F80" w:rsidRDefault="009F6207" w:rsidP="0070749E">
            <w:pPr>
              <w:jc w:val="center"/>
              <w:rPr>
                <w:b/>
                <w:bCs/>
                <w:color w:val="000000"/>
                <w:sz w:val="20"/>
                <w:szCs w:val="20"/>
              </w:rPr>
            </w:pPr>
            <w:r w:rsidRPr="00205F80">
              <w:rPr>
                <w:b/>
                <w:bCs/>
                <w:color w:val="000000"/>
                <w:sz w:val="20"/>
                <w:szCs w:val="20"/>
              </w:rPr>
              <w:t>0,289</w:t>
            </w:r>
          </w:p>
        </w:tc>
        <w:tc>
          <w:tcPr>
            <w:tcW w:w="998" w:type="dxa"/>
            <w:tcBorders>
              <w:top w:val="nil"/>
              <w:left w:val="nil"/>
              <w:bottom w:val="single" w:sz="8" w:space="0" w:color="auto"/>
              <w:right w:val="single" w:sz="8" w:space="0" w:color="auto"/>
            </w:tcBorders>
            <w:shd w:val="clear" w:color="auto" w:fill="auto"/>
            <w:vAlign w:val="center"/>
            <w:hideMark/>
          </w:tcPr>
          <w:p w14:paraId="709371AC" w14:textId="77777777" w:rsidR="009F6207" w:rsidRPr="00205F80" w:rsidRDefault="009F6207" w:rsidP="0070749E">
            <w:pPr>
              <w:jc w:val="center"/>
              <w:rPr>
                <w:b/>
                <w:bCs/>
                <w:color w:val="000000"/>
                <w:sz w:val="20"/>
                <w:szCs w:val="20"/>
              </w:rPr>
            </w:pPr>
            <w:r w:rsidRPr="00205F80">
              <w:rPr>
                <w:b/>
                <w:bCs/>
                <w:color w:val="000000"/>
                <w:sz w:val="20"/>
                <w:szCs w:val="20"/>
              </w:rPr>
              <w:t>0,289</w:t>
            </w:r>
          </w:p>
        </w:tc>
        <w:tc>
          <w:tcPr>
            <w:tcW w:w="1004" w:type="dxa"/>
            <w:tcBorders>
              <w:top w:val="nil"/>
              <w:left w:val="nil"/>
              <w:bottom w:val="single" w:sz="8" w:space="0" w:color="auto"/>
              <w:right w:val="single" w:sz="8" w:space="0" w:color="auto"/>
            </w:tcBorders>
            <w:shd w:val="clear" w:color="auto" w:fill="auto"/>
            <w:vAlign w:val="center"/>
            <w:hideMark/>
          </w:tcPr>
          <w:p w14:paraId="637CD6FB" w14:textId="77777777" w:rsidR="009F6207" w:rsidRPr="00205F80" w:rsidRDefault="009F6207" w:rsidP="0070749E">
            <w:pPr>
              <w:jc w:val="center"/>
              <w:rPr>
                <w:b/>
                <w:bCs/>
                <w:color w:val="000000"/>
                <w:sz w:val="20"/>
                <w:szCs w:val="20"/>
              </w:rPr>
            </w:pPr>
            <w:r w:rsidRPr="00205F80">
              <w:rPr>
                <w:b/>
                <w:bCs/>
                <w:color w:val="000000"/>
                <w:sz w:val="20"/>
                <w:szCs w:val="20"/>
              </w:rPr>
              <w:t>0,289</w:t>
            </w:r>
          </w:p>
        </w:tc>
      </w:tr>
      <w:tr w:rsidR="009F6207" w:rsidRPr="00205F80" w14:paraId="075A45E7"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F8CC51E" w14:textId="77777777" w:rsidR="009F6207" w:rsidRPr="00205F80" w:rsidRDefault="009F6207" w:rsidP="0070749E">
            <w:pPr>
              <w:jc w:val="center"/>
              <w:rPr>
                <w:color w:val="000000"/>
                <w:sz w:val="20"/>
                <w:szCs w:val="20"/>
              </w:rPr>
            </w:pPr>
            <w:r w:rsidRPr="00205F80">
              <w:rPr>
                <w:color w:val="000000"/>
                <w:sz w:val="20"/>
                <w:szCs w:val="20"/>
              </w:rPr>
              <w:t>11</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067310DB" w14:textId="77777777" w:rsidR="009F6207" w:rsidRPr="00205F80" w:rsidRDefault="009F6207" w:rsidP="0070749E">
            <w:pPr>
              <w:jc w:val="center"/>
              <w:rPr>
                <w:b/>
                <w:bCs/>
                <w:color w:val="000000"/>
                <w:sz w:val="20"/>
                <w:szCs w:val="20"/>
              </w:rPr>
            </w:pPr>
            <w:r w:rsidRPr="00205F80">
              <w:rPr>
                <w:b/>
                <w:bCs/>
                <w:color w:val="000000"/>
                <w:sz w:val="20"/>
                <w:szCs w:val="20"/>
              </w:rPr>
              <w:t>Котельная №11</w:t>
            </w:r>
          </w:p>
        </w:tc>
      </w:tr>
      <w:tr w:rsidR="009F6207" w:rsidRPr="00205F80" w14:paraId="721358D2"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D386611"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7B06806"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7593A3D0"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3C006982"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76DC7F4F"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040CE6CC"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7DFEE590"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36B9D420"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120BB18F"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65A77DEF" w14:textId="77777777" w:rsidR="009F6207" w:rsidRPr="00205F80" w:rsidRDefault="009F6207" w:rsidP="0070749E">
            <w:pPr>
              <w:jc w:val="center"/>
              <w:rPr>
                <w:color w:val="000000"/>
                <w:sz w:val="20"/>
                <w:szCs w:val="20"/>
              </w:rPr>
            </w:pPr>
            <w:r w:rsidRPr="00205F80">
              <w:rPr>
                <w:color w:val="000000"/>
                <w:sz w:val="20"/>
                <w:szCs w:val="20"/>
              </w:rPr>
              <w:t>3,440</w:t>
            </w:r>
          </w:p>
        </w:tc>
        <w:tc>
          <w:tcPr>
            <w:tcW w:w="1004" w:type="dxa"/>
            <w:tcBorders>
              <w:top w:val="nil"/>
              <w:left w:val="nil"/>
              <w:bottom w:val="single" w:sz="8" w:space="0" w:color="auto"/>
              <w:right w:val="single" w:sz="8" w:space="0" w:color="auto"/>
            </w:tcBorders>
            <w:shd w:val="clear" w:color="auto" w:fill="auto"/>
            <w:vAlign w:val="center"/>
            <w:hideMark/>
          </w:tcPr>
          <w:p w14:paraId="6597227F" w14:textId="77777777" w:rsidR="009F6207" w:rsidRPr="00205F80" w:rsidRDefault="009F6207" w:rsidP="0070749E">
            <w:pPr>
              <w:jc w:val="center"/>
              <w:rPr>
                <w:color w:val="000000"/>
                <w:sz w:val="20"/>
                <w:szCs w:val="20"/>
              </w:rPr>
            </w:pPr>
            <w:r w:rsidRPr="00205F80">
              <w:rPr>
                <w:color w:val="000000"/>
                <w:sz w:val="20"/>
                <w:szCs w:val="20"/>
              </w:rPr>
              <w:t>3,440</w:t>
            </w:r>
          </w:p>
        </w:tc>
      </w:tr>
      <w:tr w:rsidR="009F6207" w:rsidRPr="00205F80" w14:paraId="27C2A283"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6B4365B3"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3A17625"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343E357F" w14:textId="77777777" w:rsidR="009F6207" w:rsidRPr="00205F80" w:rsidRDefault="009F6207" w:rsidP="0070749E">
            <w:pPr>
              <w:jc w:val="center"/>
              <w:rPr>
                <w:color w:val="000000"/>
                <w:sz w:val="20"/>
                <w:szCs w:val="20"/>
              </w:rPr>
            </w:pPr>
            <w:r w:rsidRPr="00205F80">
              <w:rPr>
                <w:color w:val="000000"/>
                <w:sz w:val="20"/>
                <w:szCs w:val="20"/>
              </w:rPr>
              <w:t>3,270</w:t>
            </w:r>
          </w:p>
        </w:tc>
        <w:tc>
          <w:tcPr>
            <w:tcW w:w="998" w:type="dxa"/>
            <w:tcBorders>
              <w:top w:val="nil"/>
              <w:left w:val="nil"/>
              <w:bottom w:val="single" w:sz="8" w:space="0" w:color="auto"/>
              <w:right w:val="single" w:sz="8" w:space="0" w:color="auto"/>
            </w:tcBorders>
            <w:shd w:val="clear" w:color="auto" w:fill="auto"/>
            <w:vAlign w:val="center"/>
            <w:hideMark/>
          </w:tcPr>
          <w:p w14:paraId="51970AA0" w14:textId="77777777" w:rsidR="009F6207" w:rsidRPr="00205F80" w:rsidRDefault="009F6207" w:rsidP="0070749E">
            <w:pPr>
              <w:jc w:val="center"/>
              <w:rPr>
                <w:color w:val="000000"/>
                <w:sz w:val="20"/>
                <w:szCs w:val="20"/>
              </w:rPr>
            </w:pPr>
            <w:r w:rsidRPr="00205F80">
              <w:rPr>
                <w:color w:val="000000"/>
                <w:sz w:val="20"/>
                <w:szCs w:val="20"/>
              </w:rPr>
              <w:t>3,270</w:t>
            </w:r>
          </w:p>
        </w:tc>
        <w:tc>
          <w:tcPr>
            <w:tcW w:w="1097" w:type="dxa"/>
            <w:tcBorders>
              <w:top w:val="nil"/>
              <w:left w:val="nil"/>
              <w:bottom w:val="single" w:sz="8" w:space="0" w:color="auto"/>
              <w:right w:val="single" w:sz="8" w:space="0" w:color="auto"/>
            </w:tcBorders>
            <w:shd w:val="clear" w:color="auto" w:fill="auto"/>
            <w:vAlign w:val="center"/>
            <w:hideMark/>
          </w:tcPr>
          <w:p w14:paraId="2A7F6C86"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757326B2"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5DA06895"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6DD907F3"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3A12DDBA"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00D10A81" w14:textId="77777777" w:rsidR="009F6207" w:rsidRPr="00205F80" w:rsidRDefault="009F6207" w:rsidP="0070749E">
            <w:pPr>
              <w:jc w:val="center"/>
              <w:rPr>
                <w:color w:val="000000"/>
                <w:sz w:val="20"/>
                <w:szCs w:val="20"/>
              </w:rPr>
            </w:pPr>
            <w:r w:rsidRPr="00205F80">
              <w:rPr>
                <w:color w:val="000000"/>
                <w:sz w:val="20"/>
                <w:szCs w:val="20"/>
              </w:rPr>
              <w:t>3,440</w:t>
            </w:r>
          </w:p>
        </w:tc>
        <w:tc>
          <w:tcPr>
            <w:tcW w:w="1004" w:type="dxa"/>
            <w:tcBorders>
              <w:top w:val="nil"/>
              <w:left w:val="nil"/>
              <w:bottom w:val="single" w:sz="8" w:space="0" w:color="auto"/>
              <w:right w:val="single" w:sz="8" w:space="0" w:color="auto"/>
            </w:tcBorders>
            <w:shd w:val="clear" w:color="auto" w:fill="auto"/>
            <w:vAlign w:val="center"/>
            <w:hideMark/>
          </w:tcPr>
          <w:p w14:paraId="6E8CB9D9" w14:textId="77777777" w:rsidR="009F6207" w:rsidRPr="00205F80" w:rsidRDefault="009F6207" w:rsidP="0070749E">
            <w:pPr>
              <w:jc w:val="center"/>
              <w:rPr>
                <w:color w:val="000000"/>
                <w:sz w:val="20"/>
                <w:szCs w:val="20"/>
              </w:rPr>
            </w:pPr>
            <w:r w:rsidRPr="00205F80">
              <w:rPr>
                <w:color w:val="000000"/>
                <w:sz w:val="20"/>
                <w:szCs w:val="20"/>
              </w:rPr>
              <w:t>3,440</w:t>
            </w:r>
          </w:p>
        </w:tc>
      </w:tr>
      <w:tr w:rsidR="009F6207" w:rsidRPr="00205F80" w14:paraId="69FD08E1"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0E13129"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A27ED3B"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38C4A350" w14:textId="77777777" w:rsidR="009F6207" w:rsidRPr="00205F80" w:rsidRDefault="009F6207" w:rsidP="0070749E">
            <w:pPr>
              <w:jc w:val="center"/>
              <w:rPr>
                <w:color w:val="000000"/>
                <w:sz w:val="20"/>
                <w:szCs w:val="20"/>
              </w:rPr>
            </w:pPr>
            <w:r w:rsidRPr="00205F80">
              <w:rPr>
                <w:color w:val="000000"/>
                <w:sz w:val="20"/>
                <w:szCs w:val="20"/>
              </w:rPr>
              <w:t>0,039</w:t>
            </w:r>
          </w:p>
        </w:tc>
        <w:tc>
          <w:tcPr>
            <w:tcW w:w="998" w:type="dxa"/>
            <w:tcBorders>
              <w:top w:val="nil"/>
              <w:left w:val="nil"/>
              <w:bottom w:val="single" w:sz="8" w:space="0" w:color="auto"/>
              <w:right w:val="single" w:sz="8" w:space="0" w:color="auto"/>
            </w:tcBorders>
            <w:shd w:val="clear" w:color="auto" w:fill="auto"/>
            <w:vAlign w:val="center"/>
            <w:hideMark/>
          </w:tcPr>
          <w:p w14:paraId="6AB9F459" w14:textId="77777777" w:rsidR="009F6207" w:rsidRPr="00205F80" w:rsidRDefault="009F6207" w:rsidP="0070749E">
            <w:pPr>
              <w:jc w:val="center"/>
              <w:rPr>
                <w:color w:val="000000"/>
                <w:sz w:val="20"/>
                <w:szCs w:val="20"/>
              </w:rPr>
            </w:pPr>
            <w:r w:rsidRPr="00205F80">
              <w:rPr>
                <w:color w:val="000000"/>
                <w:sz w:val="20"/>
                <w:szCs w:val="20"/>
              </w:rPr>
              <w:t>0,039</w:t>
            </w:r>
          </w:p>
        </w:tc>
        <w:tc>
          <w:tcPr>
            <w:tcW w:w="1097" w:type="dxa"/>
            <w:tcBorders>
              <w:top w:val="nil"/>
              <w:left w:val="nil"/>
              <w:bottom w:val="single" w:sz="8" w:space="0" w:color="auto"/>
              <w:right w:val="single" w:sz="8" w:space="0" w:color="auto"/>
            </w:tcBorders>
            <w:shd w:val="clear" w:color="auto" w:fill="auto"/>
            <w:vAlign w:val="center"/>
            <w:hideMark/>
          </w:tcPr>
          <w:p w14:paraId="7ADFF4B0" w14:textId="77777777" w:rsidR="009F6207" w:rsidRPr="00205F80" w:rsidRDefault="009F6207" w:rsidP="0070749E">
            <w:pPr>
              <w:jc w:val="center"/>
              <w:rPr>
                <w:color w:val="000000"/>
                <w:sz w:val="20"/>
                <w:szCs w:val="20"/>
              </w:rPr>
            </w:pPr>
            <w:r w:rsidRPr="00205F80">
              <w:rPr>
                <w:color w:val="000000"/>
                <w:sz w:val="20"/>
                <w:szCs w:val="20"/>
              </w:rPr>
              <w:t>0,039</w:t>
            </w:r>
          </w:p>
        </w:tc>
        <w:tc>
          <w:tcPr>
            <w:tcW w:w="1097" w:type="dxa"/>
            <w:tcBorders>
              <w:top w:val="nil"/>
              <w:left w:val="nil"/>
              <w:bottom w:val="single" w:sz="8" w:space="0" w:color="auto"/>
              <w:right w:val="single" w:sz="8" w:space="0" w:color="auto"/>
            </w:tcBorders>
            <w:shd w:val="clear" w:color="auto" w:fill="auto"/>
            <w:vAlign w:val="center"/>
            <w:hideMark/>
          </w:tcPr>
          <w:p w14:paraId="7CBAF587" w14:textId="77777777" w:rsidR="009F6207" w:rsidRPr="00205F80" w:rsidRDefault="009F6207" w:rsidP="0070749E">
            <w:pPr>
              <w:jc w:val="center"/>
              <w:rPr>
                <w:color w:val="000000"/>
                <w:sz w:val="20"/>
                <w:szCs w:val="20"/>
              </w:rPr>
            </w:pPr>
            <w:r w:rsidRPr="00205F80">
              <w:rPr>
                <w:color w:val="000000"/>
                <w:sz w:val="20"/>
                <w:szCs w:val="20"/>
              </w:rPr>
              <w:t>0,039</w:t>
            </w:r>
          </w:p>
        </w:tc>
        <w:tc>
          <w:tcPr>
            <w:tcW w:w="998" w:type="dxa"/>
            <w:tcBorders>
              <w:top w:val="nil"/>
              <w:left w:val="nil"/>
              <w:bottom w:val="single" w:sz="8" w:space="0" w:color="auto"/>
              <w:right w:val="single" w:sz="8" w:space="0" w:color="auto"/>
            </w:tcBorders>
            <w:shd w:val="clear" w:color="auto" w:fill="auto"/>
            <w:vAlign w:val="center"/>
            <w:hideMark/>
          </w:tcPr>
          <w:p w14:paraId="2B6A23F8" w14:textId="77777777" w:rsidR="009F6207" w:rsidRPr="00205F80" w:rsidRDefault="009F6207" w:rsidP="0070749E">
            <w:pPr>
              <w:jc w:val="center"/>
              <w:rPr>
                <w:color w:val="000000"/>
                <w:sz w:val="20"/>
                <w:szCs w:val="20"/>
              </w:rPr>
            </w:pPr>
            <w:r w:rsidRPr="00205F80">
              <w:rPr>
                <w:color w:val="000000"/>
                <w:sz w:val="20"/>
                <w:szCs w:val="20"/>
              </w:rPr>
              <w:t>0,039</w:t>
            </w:r>
          </w:p>
        </w:tc>
        <w:tc>
          <w:tcPr>
            <w:tcW w:w="1097" w:type="dxa"/>
            <w:tcBorders>
              <w:top w:val="nil"/>
              <w:left w:val="nil"/>
              <w:bottom w:val="single" w:sz="8" w:space="0" w:color="auto"/>
              <w:right w:val="single" w:sz="8" w:space="0" w:color="auto"/>
            </w:tcBorders>
            <w:shd w:val="clear" w:color="auto" w:fill="auto"/>
            <w:vAlign w:val="center"/>
            <w:hideMark/>
          </w:tcPr>
          <w:p w14:paraId="21F2B88A" w14:textId="77777777" w:rsidR="009F6207" w:rsidRPr="00205F80" w:rsidRDefault="009F6207" w:rsidP="0070749E">
            <w:pPr>
              <w:jc w:val="center"/>
              <w:rPr>
                <w:color w:val="000000"/>
                <w:sz w:val="20"/>
                <w:szCs w:val="20"/>
              </w:rPr>
            </w:pPr>
            <w:r w:rsidRPr="00205F80">
              <w:rPr>
                <w:color w:val="000000"/>
                <w:sz w:val="20"/>
                <w:szCs w:val="20"/>
              </w:rPr>
              <w:t>0,039</w:t>
            </w:r>
          </w:p>
        </w:tc>
        <w:tc>
          <w:tcPr>
            <w:tcW w:w="1097" w:type="dxa"/>
            <w:tcBorders>
              <w:top w:val="nil"/>
              <w:left w:val="nil"/>
              <w:bottom w:val="single" w:sz="8" w:space="0" w:color="auto"/>
              <w:right w:val="single" w:sz="8" w:space="0" w:color="auto"/>
            </w:tcBorders>
            <w:shd w:val="clear" w:color="auto" w:fill="auto"/>
            <w:vAlign w:val="center"/>
            <w:hideMark/>
          </w:tcPr>
          <w:p w14:paraId="779E38A2" w14:textId="77777777" w:rsidR="009F6207" w:rsidRPr="00205F80" w:rsidRDefault="009F6207" w:rsidP="0070749E">
            <w:pPr>
              <w:jc w:val="center"/>
              <w:rPr>
                <w:color w:val="000000"/>
                <w:sz w:val="20"/>
                <w:szCs w:val="20"/>
              </w:rPr>
            </w:pPr>
            <w:r w:rsidRPr="00205F80">
              <w:rPr>
                <w:color w:val="000000"/>
                <w:sz w:val="20"/>
                <w:szCs w:val="20"/>
              </w:rPr>
              <w:t>0,039</w:t>
            </w:r>
          </w:p>
        </w:tc>
        <w:tc>
          <w:tcPr>
            <w:tcW w:w="998" w:type="dxa"/>
            <w:tcBorders>
              <w:top w:val="nil"/>
              <w:left w:val="nil"/>
              <w:bottom w:val="single" w:sz="8" w:space="0" w:color="auto"/>
              <w:right w:val="single" w:sz="8" w:space="0" w:color="auto"/>
            </w:tcBorders>
            <w:shd w:val="clear" w:color="auto" w:fill="auto"/>
            <w:vAlign w:val="center"/>
            <w:hideMark/>
          </w:tcPr>
          <w:p w14:paraId="0BEF8907" w14:textId="77777777" w:rsidR="009F6207" w:rsidRPr="00205F80" w:rsidRDefault="009F6207" w:rsidP="0070749E">
            <w:pPr>
              <w:jc w:val="center"/>
              <w:rPr>
                <w:color w:val="000000"/>
                <w:sz w:val="20"/>
                <w:szCs w:val="20"/>
              </w:rPr>
            </w:pPr>
            <w:r w:rsidRPr="00205F80">
              <w:rPr>
                <w:color w:val="000000"/>
                <w:sz w:val="20"/>
                <w:szCs w:val="20"/>
              </w:rPr>
              <w:t>0,039</w:t>
            </w:r>
          </w:p>
        </w:tc>
        <w:tc>
          <w:tcPr>
            <w:tcW w:w="1004" w:type="dxa"/>
            <w:tcBorders>
              <w:top w:val="nil"/>
              <w:left w:val="nil"/>
              <w:bottom w:val="single" w:sz="8" w:space="0" w:color="auto"/>
              <w:right w:val="single" w:sz="8" w:space="0" w:color="auto"/>
            </w:tcBorders>
            <w:shd w:val="clear" w:color="auto" w:fill="auto"/>
            <w:vAlign w:val="center"/>
            <w:hideMark/>
          </w:tcPr>
          <w:p w14:paraId="7F6893DA" w14:textId="77777777" w:rsidR="009F6207" w:rsidRPr="00205F80" w:rsidRDefault="009F6207" w:rsidP="0070749E">
            <w:pPr>
              <w:jc w:val="center"/>
              <w:rPr>
                <w:color w:val="000000"/>
                <w:sz w:val="20"/>
                <w:szCs w:val="20"/>
              </w:rPr>
            </w:pPr>
            <w:r w:rsidRPr="00205F80">
              <w:rPr>
                <w:color w:val="000000"/>
                <w:sz w:val="20"/>
                <w:szCs w:val="20"/>
              </w:rPr>
              <w:t>0,039</w:t>
            </w:r>
          </w:p>
        </w:tc>
      </w:tr>
      <w:tr w:rsidR="009F6207" w:rsidRPr="00205F80" w14:paraId="2A012E12"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B4A9527"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748C4D8"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6DB47DD7" w14:textId="77777777" w:rsidR="009F6207" w:rsidRPr="00205F80" w:rsidRDefault="009F6207" w:rsidP="0070749E">
            <w:pPr>
              <w:jc w:val="center"/>
              <w:rPr>
                <w:color w:val="000000"/>
                <w:sz w:val="20"/>
                <w:szCs w:val="20"/>
              </w:rPr>
            </w:pPr>
            <w:r w:rsidRPr="00205F80">
              <w:rPr>
                <w:color w:val="000000"/>
                <w:sz w:val="20"/>
                <w:szCs w:val="20"/>
              </w:rPr>
              <w:t>3,231</w:t>
            </w:r>
          </w:p>
        </w:tc>
        <w:tc>
          <w:tcPr>
            <w:tcW w:w="998" w:type="dxa"/>
            <w:tcBorders>
              <w:top w:val="nil"/>
              <w:left w:val="nil"/>
              <w:bottom w:val="single" w:sz="8" w:space="0" w:color="auto"/>
              <w:right w:val="single" w:sz="8" w:space="0" w:color="auto"/>
            </w:tcBorders>
            <w:shd w:val="clear" w:color="auto" w:fill="auto"/>
            <w:vAlign w:val="center"/>
            <w:hideMark/>
          </w:tcPr>
          <w:p w14:paraId="404C861C" w14:textId="77777777" w:rsidR="009F6207" w:rsidRPr="00205F80" w:rsidRDefault="009F6207" w:rsidP="0070749E">
            <w:pPr>
              <w:jc w:val="center"/>
              <w:rPr>
                <w:color w:val="000000"/>
                <w:sz w:val="20"/>
                <w:szCs w:val="20"/>
              </w:rPr>
            </w:pPr>
            <w:r w:rsidRPr="00205F80">
              <w:rPr>
                <w:color w:val="000000"/>
                <w:sz w:val="20"/>
                <w:szCs w:val="20"/>
              </w:rPr>
              <w:t>3,231</w:t>
            </w:r>
          </w:p>
        </w:tc>
        <w:tc>
          <w:tcPr>
            <w:tcW w:w="1097" w:type="dxa"/>
            <w:tcBorders>
              <w:top w:val="nil"/>
              <w:left w:val="nil"/>
              <w:bottom w:val="single" w:sz="8" w:space="0" w:color="auto"/>
              <w:right w:val="single" w:sz="8" w:space="0" w:color="auto"/>
            </w:tcBorders>
            <w:shd w:val="clear" w:color="auto" w:fill="auto"/>
            <w:vAlign w:val="center"/>
            <w:hideMark/>
          </w:tcPr>
          <w:p w14:paraId="52C1B451" w14:textId="77777777" w:rsidR="009F6207" w:rsidRPr="00205F80" w:rsidRDefault="009F6207" w:rsidP="0070749E">
            <w:pPr>
              <w:jc w:val="center"/>
              <w:rPr>
                <w:color w:val="000000"/>
                <w:sz w:val="20"/>
                <w:szCs w:val="20"/>
              </w:rPr>
            </w:pPr>
            <w:r w:rsidRPr="00205F80">
              <w:rPr>
                <w:color w:val="000000"/>
                <w:sz w:val="20"/>
                <w:szCs w:val="20"/>
              </w:rPr>
              <w:t>3,401</w:t>
            </w:r>
          </w:p>
        </w:tc>
        <w:tc>
          <w:tcPr>
            <w:tcW w:w="1097" w:type="dxa"/>
            <w:tcBorders>
              <w:top w:val="nil"/>
              <w:left w:val="nil"/>
              <w:bottom w:val="single" w:sz="8" w:space="0" w:color="auto"/>
              <w:right w:val="single" w:sz="8" w:space="0" w:color="auto"/>
            </w:tcBorders>
            <w:shd w:val="clear" w:color="auto" w:fill="auto"/>
            <w:vAlign w:val="center"/>
            <w:hideMark/>
          </w:tcPr>
          <w:p w14:paraId="6C2F6097" w14:textId="77777777" w:rsidR="009F6207" w:rsidRPr="00205F80" w:rsidRDefault="009F6207" w:rsidP="0070749E">
            <w:pPr>
              <w:jc w:val="center"/>
              <w:rPr>
                <w:color w:val="000000"/>
                <w:sz w:val="20"/>
                <w:szCs w:val="20"/>
              </w:rPr>
            </w:pPr>
            <w:r w:rsidRPr="00205F80">
              <w:rPr>
                <w:color w:val="000000"/>
                <w:sz w:val="20"/>
                <w:szCs w:val="20"/>
              </w:rPr>
              <w:t>3,401</w:t>
            </w:r>
          </w:p>
        </w:tc>
        <w:tc>
          <w:tcPr>
            <w:tcW w:w="998" w:type="dxa"/>
            <w:tcBorders>
              <w:top w:val="nil"/>
              <w:left w:val="nil"/>
              <w:bottom w:val="single" w:sz="8" w:space="0" w:color="auto"/>
              <w:right w:val="single" w:sz="8" w:space="0" w:color="auto"/>
            </w:tcBorders>
            <w:shd w:val="clear" w:color="auto" w:fill="auto"/>
            <w:vAlign w:val="center"/>
            <w:hideMark/>
          </w:tcPr>
          <w:p w14:paraId="70996089" w14:textId="77777777" w:rsidR="009F6207" w:rsidRPr="00205F80" w:rsidRDefault="009F6207" w:rsidP="0070749E">
            <w:pPr>
              <w:jc w:val="center"/>
              <w:rPr>
                <w:color w:val="000000"/>
                <w:sz w:val="20"/>
                <w:szCs w:val="20"/>
              </w:rPr>
            </w:pPr>
            <w:r w:rsidRPr="00205F80">
              <w:rPr>
                <w:color w:val="000000"/>
                <w:sz w:val="20"/>
                <w:szCs w:val="20"/>
              </w:rPr>
              <w:t>3,401</w:t>
            </w:r>
          </w:p>
        </w:tc>
        <w:tc>
          <w:tcPr>
            <w:tcW w:w="1097" w:type="dxa"/>
            <w:tcBorders>
              <w:top w:val="nil"/>
              <w:left w:val="nil"/>
              <w:bottom w:val="single" w:sz="8" w:space="0" w:color="auto"/>
              <w:right w:val="single" w:sz="8" w:space="0" w:color="auto"/>
            </w:tcBorders>
            <w:shd w:val="clear" w:color="auto" w:fill="auto"/>
            <w:vAlign w:val="center"/>
            <w:hideMark/>
          </w:tcPr>
          <w:p w14:paraId="47196653" w14:textId="77777777" w:rsidR="009F6207" w:rsidRPr="00205F80" w:rsidRDefault="009F6207" w:rsidP="0070749E">
            <w:pPr>
              <w:jc w:val="center"/>
              <w:rPr>
                <w:color w:val="000000"/>
                <w:sz w:val="20"/>
                <w:szCs w:val="20"/>
              </w:rPr>
            </w:pPr>
            <w:r w:rsidRPr="00205F80">
              <w:rPr>
                <w:color w:val="000000"/>
                <w:sz w:val="20"/>
                <w:szCs w:val="20"/>
              </w:rPr>
              <w:t>3,401</w:t>
            </w:r>
          </w:p>
        </w:tc>
        <w:tc>
          <w:tcPr>
            <w:tcW w:w="1097" w:type="dxa"/>
            <w:tcBorders>
              <w:top w:val="nil"/>
              <w:left w:val="nil"/>
              <w:bottom w:val="single" w:sz="8" w:space="0" w:color="auto"/>
              <w:right w:val="single" w:sz="8" w:space="0" w:color="auto"/>
            </w:tcBorders>
            <w:shd w:val="clear" w:color="auto" w:fill="auto"/>
            <w:vAlign w:val="center"/>
            <w:hideMark/>
          </w:tcPr>
          <w:p w14:paraId="3477500D" w14:textId="77777777" w:rsidR="009F6207" w:rsidRPr="00205F80" w:rsidRDefault="009F6207" w:rsidP="0070749E">
            <w:pPr>
              <w:jc w:val="center"/>
              <w:rPr>
                <w:color w:val="000000"/>
                <w:sz w:val="20"/>
                <w:szCs w:val="20"/>
              </w:rPr>
            </w:pPr>
            <w:r w:rsidRPr="00205F80">
              <w:rPr>
                <w:color w:val="000000"/>
                <w:sz w:val="20"/>
                <w:szCs w:val="20"/>
              </w:rPr>
              <w:t>3,401</w:t>
            </w:r>
          </w:p>
        </w:tc>
        <w:tc>
          <w:tcPr>
            <w:tcW w:w="998" w:type="dxa"/>
            <w:tcBorders>
              <w:top w:val="nil"/>
              <w:left w:val="nil"/>
              <w:bottom w:val="single" w:sz="8" w:space="0" w:color="auto"/>
              <w:right w:val="single" w:sz="8" w:space="0" w:color="auto"/>
            </w:tcBorders>
            <w:shd w:val="clear" w:color="auto" w:fill="auto"/>
            <w:vAlign w:val="center"/>
            <w:hideMark/>
          </w:tcPr>
          <w:p w14:paraId="6046CAA7" w14:textId="77777777" w:rsidR="009F6207" w:rsidRPr="00205F80" w:rsidRDefault="009F6207" w:rsidP="0070749E">
            <w:pPr>
              <w:jc w:val="center"/>
              <w:rPr>
                <w:color w:val="000000"/>
                <w:sz w:val="20"/>
                <w:szCs w:val="20"/>
              </w:rPr>
            </w:pPr>
            <w:r w:rsidRPr="00205F80">
              <w:rPr>
                <w:color w:val="000000"/>
                <w:sz w:val="20"/>
                <w:szCs w:val="20"/>
              </w:rPr>
              <w:t>3,401</w:t>
            </w:r>
          </w:p>
        </w:tc>
        <w:tc>
          <w:tcPr>
            <w:tcW w:w="1004" w:type="dxa"/>
            <w:tcBorders>
              <w:top w:val="nil"/>
              <w:left w:val="nil"/>
              <w:bottom w:val="single" w:sz="8" w:space="0" w:color="auto"/>
              <w:right w:val="single" w:sz="8" w:space="0" w:color="auto"/>
            </w:tcBorders>
            <w:shd w:val="clear" w:color="auto" w:fill="auto"/>
            <w:vAlign w:val="center"/>
            <w:hideMark/>
          </w:tcPr>
          <w:p w14:paraId="16D950E5" w14:textId="77777777" w:rsidR="009F6207" w:rsidRPr="00205F80" w:rsidRDefault="009F6207" w:rsidP="0070749E">
            <w:pPr>
              <w:jc w:val="center"/>
              <w:rPr>
                <w:color w:val="000000"/>
                <w:sz w:val="20"/>
                <w:szCs w:val="20"/>
              </w:rPr>
            </w:pPr>
            <w:r w:rsidRPr="00205F80">
              <w:rPr>
                <w:color w:val="000000"/>
                <w:sz w:val="20"/>
                <w:szCs w:val="20"/>
              </w:rPr>
              <w:t>3,401</w:t>
            </w:r>
          </w:p>
        </w:tc>
      </w:tr>
      <w:tr w:rsidR="009F6207" w:rsidRPr="00205F80" w14:paraId="00B144A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0A5129F4"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6C33F11"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6B576FAD" w14:textId="77777777" w:rsidR="009F6207" w:rsidRPr="00205F80" w:rsidRDefault="009F6207" w:rsidP="0070749E">
            <w:pPr>
              <w:jc w:val="center"/>
              <w:rPr>
                <w:color w:val="000000"/>
                <w:sz w:val="20"/>
                <w:szCs w:val="20"/>
              </w:rPr>
            </w:pPr>
            <w:r w:rsidRPr="00205F80">
              <w:rPr>
                <w:color w:val="000000"/>
                <w:sz w:val="20"/>
                <w:szCs w:val="20"/>
              </w:rPr>
              <w:t>0,227</w:t>
            </w:r>
          </w:p>
        </w:tc>
        <w:tc>
          <w:tcPr>
            <w:tcW w:w="998" w:type="dxa"/>
            <w:tcBorders>
              <w:top w:val="nil"/>
              <w:left w:val="nil"/>
              <w:bottom w:val="single" w:sz="8" w:space="0" w:color="auto"/>
              <w:right w:val="single" w:sz="8" w:space="0" w:color="auto"/>
            </w:tcBorders>
            <w:shd w:val="clear" w:color="auto" w:fill="auto"/>
            <w:vAlign w:val="center"/>
            <w:hideMark/>
          </w:tcPr>
          <w:p w14:paraId="14642D65" w14:textId="77777777" w:rsidR="009F6207" w:rsidRPr="00205F80" w:rsidRDefault="009F6207" w:rsidP="0070749E">
            <w:pPr>
              <w:jc w:val="center"/>
              <w:rPr>
                <w:color w:val="000000"/>
                <w:sz w:val="20"/>
                <w:szCs w:val="20"/>
              </w:rPr>
            </w:pPr>
            <w:r w:rsidRPr="00205F80">
              <w:rPr>
                <w:color w:val="000000"/>
                <w:sz w:val="20"/>
                <w:szCs w:val="20"/>
              </w:rPr>
              <w:t>0,227</w:t>
            </w:r>
          </w:p>
        </w:tc>
        <w:tc>
          <w:tcPr>
            <w:tcW w:w="1097" w:type="dxa"/>
            <w:tcBorders>
              <w:top w:val="nil"/>
              <w:left w:val="nil"/>
              <w:bottom w:val="single" w:sz="8" w:space="0" w:color="auto"/>
              <w:right w:val="single" w:sz="8" w:space="0" w:color="auto"/>
            </w:tcBorders>
            <w:shd w:val="clear" w:color="auto" w:fill="auto"/>
            <w:vAlign w:val="center"/>
            <w:hideMark/>
          </w:tcPr>
          <w:p w14:paraId="622E44BF" w14:textId="77777777" w:rsidR="009F6207" w:rsidRPr="00205F80" w:rsidRDefault="009F6207" w:rsidP="0070749E">
            <w:pPr>
              <w:jc w:val="center"/>
              <w:rPr>
                <w:color w:val="000000"/>
                <w:sz w:val="20"/>
                <w:szCs w:val="20"/>
              </w:rPr>
            </w:pPr>
            <w:r w:rsidRPr="00205F80">
              <w:rPr>
                <w:color w:val="000000"/>
                <w:sz w:val="20"/>
                <w:szCs w:val="20"/>
              </w:rPr>
              <w:t>0,227</w:t>
            </w:r>
          </w:p>
        </w:tc>
        <w:tc>
          <w:tcPr>
            <w:tcW w:w="1097" w:type="dxa"/>
            <w:tcBorders>
              <w:top w:val="nil"/>
              <w:left w:val="nil"/>
              <w:bottom w:val="single" w:sz="8" w:space="0" w:color="auto"/>
              <w:right w:val="single" w:sz="8" w:space="0" w:color="auto"/>
            </w:tcBorders>
            <w:shd w:val="clear" w:color="auto" w:fill="auto"/>
            <w:vAlign w:val="center"/>
            <w:hideMark/>
          </w:tcPr>
          <w:p w14:paraId="2410310D" w14:textId="77777777" w:rsidR="009F6207" w:rsidRPr="00205F80" w:rsidRDefault="009F6207" w:rsidP="0070749E">
            <w:pPr>
              <w:jc w:val="center"/>
              <w:rPr>
                <w:color w:val="000000"/>
                <w:sz w:val="20"/>
                <w:szCs w:val="20"/>
              </w:rPr>
            </w:pPr>
            <w:r w:rsidRPr="00205F80">
              <w:rPr>
                <w:color w:val="000000"/>
                <w:sz w:val="20"/>
                <w:szCs w:val="20"/>
              </w:rPr>
              <w:t>0,227</w:t>
            </w:r>
          </w:p>
        </w:tc>
        <w:tc>
          <w:tcPr>
            <w:tcW w:w="998" w:type="dxa"/>
            <w:tcBorders>
              <w:top w:val="nil"/>
              <w:left w:val="nil"/>
              <w:bottom w:val="single" w:sz="8" w:space="0" w:color="auto"/>
              <w:right w:val="single" w:sz="8" w:space="0" w:color="auto"/>
            </w:tcBorders>
            <w:shd w:val="clear" w:color="auto" w:fill="auto"/>
            <w:vAlign w:val="center"/>
            <w:hideMark/>
          </w:tcPr>
          <w:p w14:paraId="1C367526" w14:textId="77777777" w:rsidR="009F6207" w:rsidRPr="00205F80" w:rsidRDefault="009F6207" w:rsidP="0070749E">
            <w:pPr>
              <w:jc w:val="center"/>
              <w:rPr>
                <w:color w:val="000000"/>
                <w:sz w:val="20"/>
                <w:szCs w:val="20"/>
              </w:rPr>
            </w:pPr>
            <w:r w:rsidRPr="00205F80">
              <w:rPr>
                <w:color w:val="000000"/>
                <w:sz w:val="20"/>
                <w:szCs w:val="20"/>
              </w:rPr>
              <w:t>0,227</w:t>
            </w:r>
          </w:p>
        </w:tc>
        <w:tc>
          <w:tcPr>
            <w:tcW w:w="1097" w:type="dxa"/>
            <w:tcBorders>
              <w:top w:val="nil"/>
              <w:left w:val="nil"/>
              <w:bottom w:val="single" w:sz="8" w:space="0" w:color="auto"/>
              <w:right w:val="single" w:sz="8" w:space="0" w:color="auto"/>
            </w:tcBorders>
            <w:shd w:val="clear" w:color="auto" w:fill="auto"/>
            <w:vAlign w:val="center"/>
            <w:hideMark/>
          </w:tcPr>
          <w:p w14:paraId="7038F9D6" w14:textId="77777777" w:rsidR="009F6207" w:rsidRPr="00205F80" w:rsidRDefault="009F6207" w:rsidP="0070749E">
            <w:pPr>
              <w:jc w:val="center"/>
              <w:rPr>
                <w:color w:val="000000"/>
                <w:sz w:val="20"/>
                <w:szCs w:val="20"/>
              </w:rPr>
            </w:pPr>
            <w:r w:rsidRPr="00205F80">
              <w:rPr>
                <w:color w:val="000000"/>
                <w:sz w:val="20"/>
                <w:szCs w:val="20"/>
              </w:rPr>
              <w:t>0,227</w:t>
            </w:r>
          </w:p>
        </w:tc>
        <w:tc>
          <w:tcPr>
            <w:tcW w:w="1097" w:type="dxa"/>
            <w:tcBorders>
              <w:top w:val="nil"/>
              <w:left w:val="nil"/>
              <w:bottom w:val="single" w:sz="8" w:space="0" w:color="auto"/>
              <w:right w:val="single" w:sz="8" w:space="0" w:color="auto"/>
            </w:tcBorders>
            <w:shd w:val="clear" w:color="auto" w:fill="auto"/>
            <w:vAlign w:val="center"/>
            <w:hideMark/>
          </w:tcPr>
          <w:p w14:paraId="54D56813" w14:textId="77777777" w:rsidR="009F6207" w:rsidRPr="00205F80" w:rsidRDefault="009F6207" w:rsidP="0070749E">
            <w:pPr>
              <w:jc w:val="center"/>
              <w:rPr>
                <w:color w:val="000000"/>
                <w:sz w:val="20"/>
                <w:szCs w:val="20"/>
              </w:rPr>
            </w:pPr>
            <w:r w:rsidRPr="00205F80">
              <w:rPr>
                <w:color w:val="000000"/>
                <w:sz w:val="20"/>
                <w:szCs w:val="20"/>
              </w:rPr>
              <w:t>0,227</w:t>
            </w:r>
          </w:p>
        </w:tc>
        <w:tc>
          <w:tcPr>
            <w:tcW w:w="998" w:type="dxa"/>
            <w:tcBorders>
              <w:top w:val="nil"/>
              <w:left w:val="nil"/>
              <w:bottom w:val="single" w:sz="8" w:space="0" w:color="auto"/>
              <w:right w:val="single" w:sz="8" w:space="0" w:color="auto"/>
            </w:tcBorders>
            <w:shd w:val="clear" w:color="auto" w:fill="auto"/>
            <w:vAlign w:val="center"/>
            <w:hideMark/>
          </w:tcPr>
          <w:p w14:paraId="1A0678F2" w14:textId="77777777" w:rsidR="009F6207" w:rsidRPr="00205F80" w:rsidRDefault="009F6207" w:rsidP="0070749E">
            <w:pPr>
              <w:jc w:val="center"/>
              <w:rPr>
                <w:color w:val="000000"/>
                <w:sz w:val="20"/>
                <w:szCs w:val="20"/>
              </w:rPr>
            </w:pPr>
            <w:r w:rsidRPr="00205F80">
              <w:rPr>
                <w:color w:val="000000"/>
                <w:sz w:val="20"/>
                <w:szCs w:val="20"/>
              </w:rPr>
              <w:t>0,227</w:t>
            </w:r>
          </w:p>
        </w:tc>
        <w:tc>
          <w:tcPr>
            <w:tcW w:w="1004" w:type="dxa"/>
            <w:tcBorders>
              <w:top w:val="nil"/>
              <w:left w:val="nil"/>
              <w:bottom w:val="single" w:sz="8" w:space="0" w:color="auto"/>
              <w:right w:val="single" w:sz="8" w:space="0" w:color="auto"/>
            </w:tcBorders>
            <w:shd w:val="clear" w:color="auto" w:fill="auto"/>
            <w:vAlign w:val="center"/>
            <w:hideMark/>
          </w:tcPr>
          <w:p w14:paraId="055A9FCE" w14:textId="77777777" w:rsidR="009F6207" w:rsidRPr="00205F80" w:rsidRDefault="009F6207" w:rsidP="0070749E">
            <w:pPr>
              <w:jc w:val="center"/>
              <w:rPr>
                <w:color w:val="000000"/>
                <w:sz w:val="20"/>
                <w:szCs w:val="20"/>
              </w:rPr>
            </w:pPr>
            <w:r w:rsidRPr="00205F80">
              <w:rPr>
                <w:color w:val="000000"/>
                <w:sz w:val="20"/>
                <w:szCs w:val="20"/>
              </w:rPr>
              <w:t>0,227</w:t>
            </w:r>
          </w:p>
        </w:tc>
      </w:tr>
      <w:tr w:rsidR="009F6207" w:rsidRPr="00205F80" w14:paraId="574CCF0E"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BA48C72"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2ACC4F5"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190CE4A7" w14:textId="77777777" w:rsidR="009F6207" w:rsidRPr="00205F80" w:rsidRDefault="009F6207" w:rsidP="0070749E">
            <w:pPr>
              <w:jc w:val="center"/>
              <w:rPr>
                <w:color w:val="000000"/>
                <w:sz w:val="20"/>
                <w:szCs w:val="20"/>
              </w:rPr>
            </w:pPr>
            <w:r w:rsidRPr="00205F80">
              <w:rPr>
                <w:color w:val="000000"/>
                <w:sz w:val="20"/>
                <w:szCs w:val="20"/>
              </w:rPr>
              <w:t>2,682</w:t>
            </w:r>
          </w:p>
        </w:tc>
        <w:tc>
          <w:tcPr>
            <w:tcW w:w="998" w:type="dxa"/>
            <w:tcBorders>
              <w:top w:val="nil"/>
              <w:left w:val="nil"/>
              <w:bottom w:val="single" w:sz="8" w:space="0" w:color="auto"/>
              <w:right w:val="single" w:sz="8" w:space="0" w:color="auto"/>
            </w:tcBorders>
            <w:shd w:val="clear" w:color="auto" w:fill="auto"/>
            <w:vAlign w:val="center"/>
            <w:hideMark/>
          </w:tcPr>
          <w:p w14:paraId="1EAC9D35" w14:textId="77777777" w:rsidR="009F6207" w:rsidRPr="00205F80" w:rsidRDefault="009F6207" w:rsidP="0070749E">
            <w:pPr>
              <w:jc w:val="center"/>
              <w:rPr>
                <w:color w:val="000000"/>
                <w:sz w:val="20"/>
                <w:szCs w:val="20"/>
              </w:rPr>
            </w:pPr>
            <w:r w:rsidRPr="00205F80">
              <w:rPr>
                <w:color w:val="000000"/>
                <w:sz w:val="20"/>
                <w:szCs w:val="20"/>
              </w:rPr>
              <w:t>2,682</w:t>
            </w:r>
          </w:p>
        </w:tc>
        <w:tc>
          <w:tcPr>
            <w:tcW w:w="1097" w:type="dxa"/>
            <w:tcBorders>
              <w:top w:val="nil"/>
              <w:left w:val="nil"/>
              <w:bottom w:val="single" w:sz="8" w:space="0" w:color="auto"/>
              <w:right w:val="single" w:sz="8" w:space="0" w:color="auto"/>
            </w:tcBorders>
            <w:shd w:val="clear" w:color="auto" w:fill="auto"/>
            <w:vAlign w:val="center"/>
            <w:hideMark/>
          </w:tcPr>
          <w:p w14:paraId="5F17B91E" w14:textId="77777777" w:rsidR="009F6207" w:rsidRPr="00205F80" w:rsidRDefault="009F6207" w:rsidP="0070749E">
            <w:pPr>
              <w:jc w:val="center"/>
              <w:rPr>
                <w:color w:val="000000"/>
                <w:sz w:val="20"/>
                <w:szCs w:val="20"/>
              </w:rPr>
            </w:pPr>
            <w:r w:rsidRPr="00205F80">
              <w:rPr>
                <w:color w:val="000000"/>
                <w:sz w:val="20"/>
                <w:szCs w:val="20"/>
              </w:rPr>
              <w:t>2,682</w:t>
            </w:r>
          </w:p>
        </w:tc>
        <w:tc>
          <w:tcPr>
            <w:tcW w:w="1097" w:type="dxa"/>
            <w:tcBorders>
              <w:top w:val="nil"/>
              <w:left w:val="nil"/>
              <w:bottom w:val="single" w:sz="8" w:space="0" w:color="auto"/>
              <w:right w:val="single" w:sz="8" w:space="0" w:color="auto"/>
            </w:tcBorders>
            <w:shd w:val="clear" w:color="auto" w:fill="auto"/>
            <w:vAlign w:val="center"/>
            <w:hideMark/>
          </w:tcPr>
          <w:p w14:paraId="2C259CF3" w14:textId="77777777" w:rsidR="009F6207" w:rsidRPr="00205F80" w:rsidRDefault="009F6207" w:rsidP="0070749E">
            <w:pPr>
              <w:jc w:val="center"/>
              <w:rPr>
                <w:color w:val="000000"/>
                <w:sz w:val="20"/>
                <w:szCs w:val="20"/>
              </w:rPr>
            </w:pPr>
            <w:r w:rsidRPr="00205F80">
              <w:rPr>
                <w:color w:val="000000"/>
                <w:sz w:val="20"/>
                <w:szCs w:val="20"/>
              </w:rPr>
              <w:t>2,682</w:t>
            </w:r>
          </w:p>
        </w:tc>
        <w:tc>
          <w:tcPr>
            <w:tcW w:w="998" w:type="dxa"/>
            <w:tcBorders>
              <w:top w:val="nil"/>
              <w:left w:val="nil"/>
              <w:bottom w:val="single" w:sz="8" w:space="0" w:color="auto"/>
              <w:right w:val="single" w:sz="8" w:space="0" w:color="auto"/>
            </w:tcBorders>
            <w:shd w:val="clear" w:color="auto" w:fill="auto"/>
            <w:vAlign w:val="center"/>
            <w:hideMark/>
          </w:tcPr>
          <w:p w14:paraId="3A02E314" w14:textId="77777777" w:rsidR="009F6207" w:rsidRPr="00205F80" w:rsidRDefault="009F6207" w:rsidP="0070749E">
            <w:pPr>
              <w:jc w:val="center"/>
              <w:rPr>
                <w:color w:val="000000"/>
                <w:sz w:val="20"/>
                <w:szCs w:val="20"/>
              </w:rPr>
            </w:pPr>
            <w:r w:rsidRPr="00205F80">
              <w:rPr>
                <w:color w:val="000000"/>
                <w:sz w:val="20"/>
                <w:szCs w:val="20"/>
              </w:rPr>
              <w:t>2,682</w:t>
            </w:r>
          </w:p>
        </w:tc>
        <w:tc>
          <w:tcPr>
            <w:tcW w:w="1097" w:type="dxa"/>
            <w:tcBorders>
              <w:top w:val="nil"/>
              <w:left w:val="nil"/>
              <w:bottom w:val="single" w:sz="8" w:space="0" w:color="auto"/>
              <w:right w:val="single" w:sz="8" w:space="0" w:color="auto"/>
            </w:tcBorders>
            <w:shd w:val="clear" w:color="auto" w:fill="auto"/>
            <w:vAlign w:val="center"/>
            <w:hideMark/>
          </w:tcPr>
          <w:p w14:paraId="1BCE5713" w14:textId="77777777" w:rsidR="009F6207" w:rsidRPr="00205F80" w:rsidRDefault="009F6207" w:rsidP="0070749E">
            <w:pPr>
              <w:jc w:val="center"/>
              <w:rPr>
                <w:color w:val="000000"/>
                <w:sz w:val="20"/>
                <w:szCs w:val="20"/>
              </w:rPr>
            </w:pPr>
            <w:r w:rsidRPr="00205F80">
              <w:rPr>
                <w:color w:val="000000"/>
                <w:sz w:val="20"/>
                <w:szCs w:val="20"/>
              </w:rPr>
              <w:t>2,682</w:t>
            </w:r>
          </w:p>
        </w:tc>
        <w:tc>
          <w:tcPr>
            <w:tcW w:w="1097" w:type="dxa"/>
            <w:tcBorders>
              <w:top w:val="nil"/>
              <w:left w:val="nil"/>
              <w:bottom w:val="single" w:sz="8" w:space="0" w:color="auto"/>
              <w:right w:val="single" w:sz="8" w:space="0" w:color="auto"/>
            </w:tcBorders>
            <w:shd w:val="clear" w:color="auto" w:fill="auto"/>
            <w:vAlign w:val="center"/>
            <w:hideMark/>
          </w:tcPr>
          <w:p w14:paraId="55EF4174" w14:textId="77777777" w:rsidR="009F6207" w:rsidRPr="00205F80" w:rsidRDefault="009F6207" w:rsidP="0070749E">
            <w:pPr>
              <w:jc w:val="center"/>
              <w:rPr>
                <w:color w:val="000000"/>
                <w:sz w:val="20"/>
                <w:szCs w:val="20"/>
              </w:rPr>
            </w:pPr>
            <w:r w:rsidRPr="00205F80">
              <w:rPr>
                <w:color w:val="000000"/>
                <w:sz w:val="20"/>
                <w:szCs w:val="20"/>
              </w:rPr>
              <w:t>2,682</w:t>
            </w:r>
          </w:p>
        </w:tc>
        <w:tc>
          <w:tcPr>
            <w:tcW w:w="998" w:type="dxa"/>
            <w:tcBorders>
              <w:top w:val="nil"/>
              <w:left w:val="nil"/>
              <w:bottom w:val="single" w:sz="8" w:space="0" w:color="auto"/>
              <w:right w:val="single" w:sz="8" w:space="0" w:color="auto"/>
            </w:tcBorders>
            <w:shd w:val="clear" w:color="auto" w:fill="auto"/>
            <w:vAlign w:val="center"/>
            <w:hideMark/>
          </w:tcPr>
          <w:p w14:paraId="56AED8E7" w14:textId="77777777" w:rsidR="009F6207" w:rsidRPr="00205F80" w:rsidRDefault="009F6207" w:rsidP="0070749E">
            <w:pPr>
              <w:jc w:val="center"/>
              <w:rPr>
                <w:color w:val="000000"/>
                <w:sz w:val="20"/>
                <w:szCs w:val="20"/>
              </w:rPr>
            </w:pPr>
            <w:r w:rsidRPr="00205F80">
              <w:rPr>
                <w:color w:val="000000"/>
                <w:sz w:val="20"/>
                <w:szCs w:val="20"/>
              </w:rPr>
              <w:t>2,682</w:t>
            </w:r>
          </w:p>
        </w:tc>
        <w:tc>
          <w:tcPr>
            <w:tcW w:w="1004" w:type="dxa"/>
            <w:tcBorders>
              <w:top w:val="nil"/>
              <w:left w:val="nil"/>
              <w:bottom w:val="single" w:sz="8" w:space="0" w:color="auto"/>
              <w:right w:val="single" w:sz="8" w:space="0" w:color="auto"/>
            </w:tcBorders>
            <w:shd w:val="clear" w:color="auto" w:fill="auto"/>
            <w:vAlign w:val="center"/>
            <w:hideMark/>
          </w:tcPr>
          <w:p w14:paraId="0CC406FD" w14:textId="77777777" w:rsidR="009F6207" w:rsidRPr="00205F80" w:rsidRDefault="009F6207" w:rsidP="0070749E">
            <w:pPr>
              <w:jc w:val="center"/>
              <w:rPr>
                <w:color w:val="000000"/>
                <w:sz w:val="20"/>
                <w:szCs w:val="20"/>
              </w:rPr>
            </w:pPr>
            <w:r w:rsidRPr="00205F80">
              <w:rPr>
                <w:color w:val="000000"/>
                <w:sz w:val="20"/>
                <w:szCs w:val="20"/>
              </w:rPr>
              <w:t>2,682</w:t>
            </w:r>
          </w:p>
        </w:tc>
      </w:tr>
      <w:tr w:rsidR="009F6207" w:rsidRPr="00205F80" w14:paraId="39E8A570"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38B0404D"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C9F993F"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71C6E677" w14:textId="77777777" w:rsidR="009F6207" w:rsidRPr="00205F80" w:rsidRDefault="009F6207" w:rsidP="0070749E">
            <w:pPr>
              <w:jc w:val="center"/>
              <w:rPr>
                <w:b/>
                <w:bCs/>
                <w:color w:val="000000"/>
                <w:sz w:val="20"/>
                <w:szCs w:val="20"/>
              </w:rPr>
            </w:pPr>
            <w:r w:rsidRPr="00205F80">
              <w:rPr>
                <w:b/>
                <w:bCs/>
                <w:color w:val="000000"/>
                <w:sz w:val="20"/>
                <w:szCs w:val="20"/>
              </w:rPr>
              <w:t>0,322</w:t>
            </w:r>
          </w:p>
        </w:tc>
        <w:tc>
          <w:tcPr>
            <w:tcW w:w="998" w:type="dxa"/>
            <w:tcBorders>
              <w:top w:val="nil"/>
              <w:left w:val="nil"/>
              <w:bottom w:val="single" w:sz="8" w:space="0" w:color="auto"/>
              <w:right w:val="single" w:sz="8" w:space="0" w:color="auto"/>
            </w:tcBorders>
            <w:shd w:val="clear" w:color="auto" w:fill="auto"/>
            <w:vAlign w:val="center"/>
            <w:hideMark/>
          </w:tcPr>
          <w:p w14:paraId="7684689A" w14:textId="77777777" w:rsidR="009F6207" w:rsidRPr="00205F80" w:rsidRDefault="009F6207" w:rsidP="0070749E">
            <w:pPr>
              <w:jc w:val="center"/>
              <w:rPr>
                <w:b/>
                <w:bCs/>
                <w:color w:val="000000"/>
                <w:sz w:val="20"/>
                <w:szCs w:val="20"/>
              </w:rPr>
            </w:pPr>
            <w:r w:rsidRPr="00205F80">
              <w:rPr>
                <w:b/>
                <w:bCs/>
                <w:color w:val="000000"/>
                <w:sz w:val="20"/>
                <w:szCs w:val="20"/>
              </w:rPr>
              <w:t>0,322</w:t>
            </w:r>
          </w:p>
        </w:tc>
        <w:tc>
          <w:tcPr>
            <w:tcW w:w="1097" w:type="dxa"/>
            <w:tcBorders>
              <w:top w:val="nil"/>
              <w:left w:val="nil"/>
              <w:bottom w:val="single" w:sz="8" w:space="0" w:color="auto"/>
              <w:right w:val="single" w:sz="8" w:space="0" w:color="auto"/>
            </w:tcBorders>
            <w:shd w:val="clear" w:color="auto" w:fill="auto"/>
            <w:vAlign w:val="center"/>
            <w:hideMark/>
          </w:tcPr>
          <w:p w14:paraId="50ADC212" w14:textId="77777777" w:rsidR="009F6207" w:rsidRPr="00205F80" w:rsidRDefault="009F6207" w:rsidP="0070749E">
            <w:pPr>
              <w:jc w:val="center"/>
              <w:rPr>
                <w:b/>
                <w:bCs/>
                <w:color w:val="000000"/>
                <w:sz w:val="20"/>
                <w:szCs w:val="20"/>
              </w:rPr>
            </w:pPr>
            <w:r w:rsidRPr="00205F80">
              <w:rPr>
                <w:b/>
                <w:bCs/>
                <w:color w:val="000000"/>
                <w:sz w:val="20"/>
                <w:szCs w:val="20"/>
              </w:rPr>
              <w:t>0,492</w:t>
            </w:r>
          </w:p>
        </w:tc>
        <w:tc>
          <w:tcPr>
            <w:tcW w:w="1097" w:type="dxa"/>
            <w:tcBorders>
              <w:top w:val="nil"/>
              <w:left w:val="nil"/>
              <w:bottom w:val="single" w:sz="8" w:space="0" w:color="auto"/>
              <w:right w:val="single" w:sz="8" w:space="0" w:color="auto"/>
            </w:tcBorders>
            <w:shd w:val="clear" w:color="auto" w:fill="auto"/>
            <w:vAlign w:val="center"/>
            <w:hideMark/>
          </w:tcPr>
          <w:p w14:paraId="34FB1C8F" w14:textId="77777777" w:rsidR="009F6207" w:rsidRPr="00205F80" w:rsidRDefault="009F6207" w:rsidP="0070749E">
            <w:pPr>
              <w:jc w:val="center"/>
              <w:rPr>
                <w:b/>
                <w:bCs/>
                <w:color w:val="000000"/>
                <w:sz w:val="20"/>
                <w:szCs w:val="20"/>
              </w:rPr>
            </w:pPr>
            <w:r w:rsidRPr="00205F80">
              <w:rPr>
                <w:b/>
                <w:bCs/>
                <w:color w:val="000000"/>
                <w:sz w:val="20"/>
                <w:szCs w:val="20"/>
              </w:rPr>
              <w:t>0,492</w:t>
            </w:r>
          </w:p>
        </w:tc>
        <w:tc>
          <w:tcPr>
            <w:tcW w:w="998" w:type="dxa"/>
            <w:tcBorders>
              <w:top w:val="nil"/>
              <w:left w:val="nil"/>
              <w:bottom w:val="single" w:sz="8" w:space="0" w:color="auto"/>
              <w:right w:val="single" w:sz="8" w:space="0" w:color="auto"/>
            </w:tcBorders>
            <w:shd w:val="clear" w:color="auto" w:fill="auto"/>
            <w:vAlign w:val="center"/>
            <w:hideMark/>
          </w:tcPr>
          <w:p w14:paraId="208362A2" w14:textId="77777777" w:rsidR="009F6207" w:rsidRPr="00205F80" w:rsidRDefault="009F6207" w:rsidP="0070749E">
            <w:pPr>
              <w:jc w:val="center"/>
              <w:rPr>
                <w:b/>
                <w:bCs/>
                <w:color w:val="000000"/>
                <w:sz w:val="20"/>
                <w:szCs w:val="20"/>
              </w:rPr>
            </w:pPr>
            <w:r w:rsidRPr="00205F80">
              <w:rPr>
                <w:b/>
                <w:bCs/>
                <w:color w:val="000000"/>
                <w:sz w:val="20"/>
                <w:szCs w:val="20"/>
              </w:rPr>
              <w:t>0,492</w:t>
            </w:r>
          </w:p>
        </w:tc>
        <w:tc>
          <w:tcPr>
            <w:tcW w:w="1097" w:type="dxa"/>
            <w:tcBorders>
              <w:top w:val="nil"/>
              <w:left w:val="nil"/>
              <w:bottom w:val="single" w:sz="8" w:space="0" w:color="auto"/>
              <w:right w:val="single" w:sz="8" w:space="0" w:color="auto"/>
            </w:tcBorders>
            <w:shd w:val="clear" w:color="auto" w:fill="auto"/>
            <w:vAlign w:val="center"/>
            <w:hideMark/>
          </w:tcPr>
          <w:p w14:paraId="6B6B9BAB" w14:textId="77777777" w:rsidR="009F6207" w:rsidRPr="00205F80" w:rsidRDefault="009F6207" w:rsidP="0070749E">
            <w:pPr>
              <w:jc w:val="center"/>
              <w:rPr>
                <w:b/>
                <w:bCs/>
                <w:color w:val="000000"/>
                <w:sz w:val="20"/>
                <w:szCs w:val="20"/>
              </w:rPr>
            </w:pPr>
            <w:r w:rsidRPr="00205F80">
              <w:rPr>
                <w:b/>
                <w:bCs/>
                <w:color w:val="000000"/>
                <w:sz w:val="20"/>
                <w:szCs w:val="20"/>
              </w:rPr>
              <w:t>0,492</w:t>
            </w:r>
          </w:p>
        </w:tc>
        <w:tc>
          <w:tcPr>
            <w:tcW w:w="1097" w:type="dxa"/>
            <w:tcBorders>
              <w:top w:val="nil"/>
              <w:left w:val="nil"/>
              <w:bottom w:val="single" w:sz="8" w:space="0" w:color="auto"/>
              <w:right w:val="single" w:sz="8" w:space="0" w:color="auto"/>
            </w:tcBorders>
            <w:shd w:val="clear" w:color="auto" w:fill="auto"/>
            <w:vAlign w:val="center"/>
            <w:hideMark/>
          </w:tcPr>
          <w:p w14:paraId="1A3FDF84" w14:textId="77777777" w:rsidR="009F6207" w:rsidRPr="00205F80" w:rsidRDefault="009F6207" w:rsidP="0070749E">
            <w:pPr>
              <w:jc w:val="center"/>
              <w:rPr>
                <w:b/>
                <w:bCs/>
                <w:color w:val="000000"/>
                <w:sz w:val="20"/>
                <w:szCs w:val="20"/>
              </w:rPr>
            </w:pPr>
            <w:r w:rsidRPr="00205F80">
              <w:rPr>
                <w:b/>
                <w:bCs/>
                <w:color w:val="000000"/>
                <w:sz w:val="20"/>
                <w:szCs w:val="20"/>
              </w:rPr>
              <w:t>0,492</w:t>
            </w:r>
          </w:p>
        </w:tc>
        <w:tc>
          <w:tcPr>
            <w:tcW w:w="998" w:type="dxa"/>
            <w:tcBorders>
              <w:top w:val="nil"/>
              <w:left w:val="nil"/>
              <w:bottom w:val="single" w:sz="8" w:space="0" w:color="auto"/>
              <w:right w:val="single" w:sz="8" w:space="0" w:color="auto"/>
            </w:tcBorders>
            <w:shd w:val="clear" w:color="auto" w:fill="auto"/>
            <w:vAlign w:val="center"/>
            <w:hideMark/>
          </w:tcPr>
          <w:p w14:paraId="1F6E901D" w14:textId="77777777" w:rsidR="009F6207" w:rsidRPr="00205F80" w:rsidRDefault="009F6207" w:rsidP="0070749E">
            <w:pPr>
              <w:jc w:val="center"/>
              <w:rPr>
                <w:b/>
                <w:bCs/>
                <w:color w:val="000000"/>
                <w:sz w:val="20"/>
                <w:szCs w:val="20"/>
              </w:rPr>
            </w:pPr>
            <w:r w:rsidRPr="00205F80">
              <w:rPr>
                <w:b/>
                <w:bCs/>
                <w:color w:val="000000"/>
                <w:sz w:val="20"/>
                <w:szCs w:val="20"/>
              </w:rPr>
              <w:t>0,492</w:t>
            </w:r>
          </w:p>
        </w:tc>
        <w:tc>
          <w:tcPr>
            <w:tcW w:w="1004" w:type="dxa"/>
            <w:tcBorders>
              <w:top w:val="nil"/>
              <w:left w:val="nil"/>
              <w:bottom w:val="single" w:sz="8" w:space="0" w:color="auto"/>
              <w:right w:val="single" w:sz="8" w:space="0" w:color="auto"/>
            </w:tcBorders>
            <w:shd w:val="clear" w:color="auto" w:fill="auto"/>
            <w:vAlign w:val="center"/>
            <w:hideMark/>
          </w:tcPr>
          <w:p w14:paraId="6F9B751C" w14:textId="77777777" w:rsidR="009F6207" w:rsidRPr="00205F80" w:rsidRDefault="009F6207" w:rsidP="0070749E">
            <w:pPr>
              <w:jc w:val="center"/>
              <w:rPr>
                <w:b/>
                <w:bCs/>
                <w:color w:val="000000"/>
                <w:sz w:val="20"/>
                <w:szCs w:val="20"/>
              </w:rPr>
            </w:pPr>
            <w:r w:rsidRPr="00205F80">
              <w:rPr>
                <w:b/>
                <w:bCs/>
                <w:color w:val="000000"/>
                <w:sz w:val="20"/>
                <w:szCs w:val="20"/>
              </w:rPr>
              <w:t>0,492</w:t>
            </w:r>
          </w:p>
        </w:tc>
      </w:tr>
      <w:tr w:rsidR="009F6207" w:rsidRPr="00205F80" w14:paraId="24CFE0A7"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D1F93AE" w14:textId="77777777" w:rsidR="009F6207" w:rsidRPr="00205F80" w:rsidRDefault="009F6207" w:rsidP="0070749E">
            <w:pPr>
              <w:jc w:val="center"/>
              <w:rPr>
                <w:color w:val="000000"/>
                <w:sz w:val="20"/>
                <w:szCs w:val="20"/>
              </w:rPr>
            </w:pPr>
            <w:r w:rsidRPr="00205F80">
              <w:rPr>
                <w:color w:val="000000"/>
                <w:sz w:val="20"/>
                <w:szCs w:val="20"/>
              </w:rPr>
              <w:t>12</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2F713375" w14:textId="77777777" w:rsidR="009F6207" w:rsidRPr="00205F80" w:rsidRDefault="009F6207" w:rsidP="0070749E">
            <w:pPr>
              <w:jc w:val="center"/>
              <w:rPr>
                <w:b/>
                <w:bCs/>
                <w:color w:val="000000"/>
                <w:sz w:val="20"/>
                <w:szCs w:val="20"/>
              </w:rPr>
            </w:pPr>
            <w:r w:rsidRPr="00205F80">
              <w:rPr>
                <w:b/>
                <w:bCs/>
                <w:color w:val="000000"/>
                <w:sz w:val="20"/>
                <w:szCs w:val="20"/>
              </w:rPr>
              <w:t>Котельная №12</w:t>
            </w:r>
          </w:p>
        </w:tc>
      </w:tr>
      <w:tr w:rsidR="009F6207" w:rsidRPr="00205F80" w14:paraId="7C20CA36"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55EA35A4"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518BFA7"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717D32CC" w14:textId="77777777" w:rsidR="009F6207" w:rsidRPr="00205F80" w:rsidRDefault="009F6207" w:rsidP="0070749E">
            <w:pPr>
              <w:jc w:val="center"/>
              <w:rPr>
                <w:color w:val="000000"/>
                <w:sz w:val="20"/>
                <w:szCs w:val="20"/>
              </w:rPr>
            </w:pPr>
            <w:r w:rsidRPr="00205F80">
              <w:rPr>
                <w:color w:val="000000"/>
                <w:sz w:val="20"/>
                <w:szCs w:val="20"/>
              </w:rPr>
              <w:t>2,580</w:t>
            </w:r>
          </w:p>
        </w:tc>
        <w:tc>
          <w:tcPr>
            <w:tcW w:w="998" w:type="dxa"/>
            <w:tcBorders>
              <w:top w:val="nil"/>
              <w:left w:val="nil"/>
              <w:bottom w:val="single" w:sz="8" w:space="0" w:color="auto"/>
              <w:right w:val="single" w:sz="8" w:space="0" w:color="auto"/>
            </w:tcBorders>
            <w:shd w:val="clear" w:color="auto" w:fill="auto"/>
            <w:vAlign w:val="center"/>
            <w:hideMark/>
          </w:tcPr>
          <w:p w14:paraId="6B12A0BC" w14:textId="77777777" w:rsidR="009F6207" w:rsidRPr="00205F80" w:rsidRDefault="009F6207" w:rsidP="0070749E">
            <w:pPr>
              <w:jc w:val="center"/>
              <w:rPr>
                <w:color w:val="000000"/>
                <w:sz w:val="20"/>
                <w:szCs w:val="20"/>
              </w:rPr>
            </w:pPr>
            <w:r w:rsidRPr="00205F80">
              <w:rPr>
                <w:color w:val="000000"/>
                <w:sz w:val="20"/>
                <w:szCs w:val="20"/>
              </w:rPr>
              <w:t>2,580</w:t>
            </w:r>
          </w:p>
        </w:tc>
        <w:tc>
          <w:tcPr>
            <w:tcW w:w="1097" w:type="dxa"/>
            <w:tcBorders>
              <w:top w:val="nil"/>
              <w:left w:val="nil"/>
              <w:bottom w:val="single" w:sz="8" w:space="0" w:color="auto"/>
              <w:right w:val="single" w:sz="8" w:space="0" w:color="auto"/>
            </w:tcBorders>
            <w:shd w:val="clear" w:color="auto" w:fill="auto"/>
            <w:vAlign w:val="center"/>
            <w:hideMark/>
          </w:tcPr>
          <w:p w14:paraId="44AD4A67" w14:textId="77777777" w:rsidR="009F6207" w:rsidRPr="00205F80" w:rsidRDefault="009F6207" w:rsidP="0070749E">
            <w:pPr>
              <w:jc w:val="center"/>
              <w:rPr>
                <w:color w:val="000000"/>
                <w:sz w:val="20"/>
                <w:szCs w:val="20"/>
              </w:rPr>
            </w:pPr>
            <w:r w:rsidRPr="00205F80">
              <w:rPr>
                <w:color w:val="000000"/>
                <w:sz w:val="20"/>
                <w:szCs w:val="20"/>
              </w:rPr>
              <w:t>2,580</w:t>
            </w:r>
          </w:p>
        </w:tc>
        <w:tc>
          <w:tcPr>
            <w:tcW w:w="1097" w:type="dxa"/>
            <w:tcBorders>
              <w:top w:val="nil"/>
              <w:left w:val="nil"/>
              <w:bottom w:val="single" w:sz="8" w:space="0" w:color="auto"/>
              <w:right w:val="single" w:sz="8" w:space="0" w:color="auto"/>
            </w:tcBorders>
            <w:shd w:val="clear" w:color="auto" w:fill="auto"/>
            <w:vAlign w:val="center"/>
            <w:hideMark/>
          </w:tcPr>
          <w:p w14:paraId="470C1FDE" w14:textId="77777777" w:rsidR="009F6207" w:rsidRPr="00205F80" w:rsidRDefault="009F6207" w:rsidP="0070749E">
            <w:pPr>
              <w:jc w:val="center"/>
              <w:rPr>
                <w:color w:val="000000"/>
                <w:sz w:val="20"/>
                <w:szCs w:val="20"/>
              </w:rPr>
            </w:pPr>
            <w:r w:rsidRPr="00205F80">
              <w:rPr>
                <w:color w:val="000000"/>
                <w:sz w:val="20"/>
                <w:szCs w:val="20"/>
              </w:rPr>
              <w:t>2,580</w:t>
            </w:r>
          </w:p>
        </w:tc>
        <w:tc>
          <w:tcPr>
            <w:tcW w:w="998" w:type="dxa"/>
            <w:tcBorders>
              <w:top w:val="nil"/>
              <w:left w:val="nil"/>
              <w:bottom w:val="single" w:sz="8" w:space="0" w:color="auto"/>
              <w:right w:val="single" w:sz="8" w:space="0" w:color="auto"/>
            </w:tcBorders>
            <w:shd w:val="clear" w:color="auto" w:fill="auto"/>
            <w:vAlign w:val="center"/>
            <w:hideMark/>
          </w:tcPr>
          <w:p w14:paraId="372F684F" w14:textId="77777777" w:rsidR="009F6207" w:rsidRPr="00205F80" w:rsidRDefault="009F6207" w:rsidP="0070749E">
            <w:pPr>
              <w:jc w:val="center"/>
              <w:rPr>
                <w:color w:val="000000"/>
                <w:sz w:val="20"/>
                <w:szCs w:val="20"/>
              </w:rPr>
            </w:pPr>
            <w:r w:rsidRPr="00205F80">
              <w:rPr>
                <w:color w:val="000000"/>
                <w:sz w:val="20"/>
                <w:szCs w:val="20"/>
              </w:rPr>
              <w:t>2,580</w:t>
            </w:r>
          </w:p>
        </w:tc>
        <w:tc>
          <w:tcPr>
            <w:tcW w:w="1097" w:type="dxa"/>
            <w:tcBorders>
              <w:top w:val="nil"/>
              <w:left w:val="nil"/>
              <w:bottom w:val="single" w:sz="8" w:space="0" w:color="auto"/>
              <w:right w:val="single" w:sz="8" w:space="0" w:color="auto"/>
            </w:tcBorders>
            <w:shd w:val="clear" w:color="auto" w:fill="auto"/>
            <w:vAlign w:val="center"/>
            <w:hideMark/>
          </w:tcPr>
          <w:p w14:paraId="30C15E51" w14:textId="77777777" w:rsidR="009F6207" w:rsidRPr="00205F80" w:rsidRDefault="009F6207" w:rsidP="0070749E">
            <w:pPr>
              <w:jc w:val="center"/>
              <w:rPr>
                <w:color w:val="000000"/>
                <w:sz w:val="20"/>
                <w:szCs w:val="20"/>
              </w:rPr>
            </w:pPr>
            <w:r w:rsidRPr="00205F80">
              <w:rPr>
                <w:color w:val="000000"/>
                <w:sz w:val="20"/>
                <w:szCs w:val="20"/>
              </w:rPr>
              <w:t>2,580</w:t>
            </w:r>
          </w:p>
        </w:tc>
        <w:tc>
          <w:tcPr>
            <w:tcW w:w="1097" w:type="dxa"/>
            <w:tcBorders>
              <w:top w:val="nil"/>
              <w:left w:val="nil"/>
              <w:bottom w:val="single" w:sz="8" w:space="0" w:color="auto"/>
              <w:right w:val="single" w:sz="8" w:space="0" w:color="auto"/>
            </w:tcBorders>
            <w:shd w:val="clear" w:color="auto" w:fill="auto"/>
            <w:vAlign w:val="center"/>
            <w:hideMark/>
          </w:tcPr>
          <w:p w14:paraId="054C0513" w14:textId="77777777" w:rsidR="009F6207" w:rsidRPr="00205F80" w:rsidRDefault="009F6207" w:rsidP="0070749E">
            <w:pPr>
              <w:jc w:val="center"/>
              <w:rPr>
                <w:color w:val="000000"/>
                <w:sz w:val="20"/>
                <w:szCs w:val="20"/>
              </w:rPr>
            </w:pPr>
            <w:r w:rsidRPr="00205F80">
              <w:rPr>
                <w:color w:val="000000"/>
                <w:sz w:val="20"/>
                <w:szCs w:val="20"/>
              </w:rPr>
              <w:t>2,580</w:t>
            </w:r>
          </w:p>
        </w:tc>
        <w:tc>
          <w:tcPr>
            <w:tcW w:w="998" w:type="dxa"/>
            <w:tcBorders>
              <w:top w:val="nil"/>
              <w:left w:val="nil"/>
              <w:bottom w:val="single" w:sz="8" w:space="0" w:color="auto"/>
              <w:right w:val="single" w:sz="8" w:space="0" w:color="auto"/>
            </w:tcBorders>
            <w:shd w:val="clear" w:color="auto" w:fill="auto"/>
            <w:vAlign w:val="center"/>
            <w:hideMark/>
          </w:tcPr>
          <w:p w14:paraId="506B4D7E" w14:textId="77777777" w:rsidR="009F6207" w:rsidRPr="00205F80" w:rsidRDefault="009F6207" w:rsidP="0070749E">
            <w:pPr>
              <w:jc w:val="center"/>
              <w:rPr>
                <w:color w:val="000000"/>
                <w:sz w:val="20"/>
                <w:szCs w:val="20"/>
              </w:rPr>
            </w:pPr>
            <w:r w:rsidRPr="00205F80">
              <w:rPr>
                <w:color w:val="000000"/>
                <w:sz w:val="20"/>
                <w:szCs w:val="20"/>
              </w:rPr>
              <w:t>2,580</w:t>
            </w:r>
          </w:p>
        </w:tc>
        <w:tc>
          <w:tcPr>
            <w:tcW w:w="1004" w:type="dxa"/>
            <w:tcBorders>
              <w:top w:val="nil"/>
              <w:left w:val="nil"/>
              <w:bottom w:val="single" w:sz="8" w:space="0" w:color="auto"/>
              <w:right w:val="single" w:sz="8" w:space="0" w:color="auto"/>
            </w:tcBorders>
            <w:shd w:val="clear" w:color="auto" w:fill="auto"/>
            <w:vAlign w:val="center"/>
            <w:hideMark/>
          </w:tcPr>
          <w:p w14:paraId="3F88BF54" w14:textId="77777777" w:rsidR="009F6207" w:rsidRPr="00205F80" w:rsidRDefault="009F6207" w:rsidP="0070749E">
            <w:pPr>
              <w:jc w:val="center"/>
              <w:rPr>
                <w:color w:val="000000"/>
                <w:sz w:val="20"/>
                <w:szCs w:val="20"/>
              </w:rPr>
            </w:pPr>
            <w:r w:rsidRPr="00205F80">
              <w:rPr>
                <w:color w:val="000000"/>
                <w:sz w:val="20"/>
                <w:szCs w:val="20"/>
              </w:rPr>
              <w:t>2,580</w:t>
            </w:r>
          </w:p>
        </w:tc>
      </w:tr>
      <w:tr w:rsidR="009F6207" w:rsidRPr="00205F80" w14:paraId="2A8A44B4"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0FA6B83"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71FB37A9"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4D933BA4" w14:textId="77777777" w:rsidR="009F6207" w:rsidRPr="00205F80" w:rsidRDefault="009F6207" w:rsidP="0070749E">
            <w:pPr>
              <w:jc w:val="center"/>
              <w:rPr>
                <w:color w:val="000000"/>
                <w:sz w:val="20"/>
                <w:szCs w:val="20"/>
              </w:rPr>
            </w:pPr>
            <w:r w:rsidRPr="00205F80">
              <w:rPr>
                <w:color w:val="000000"/>
                <w:sz w:val="20"/>
                <w:szCs w:val="20"/>
              </w:rPr>
              <w:t>2,480</w:t>
            </w:r>
          </w:p>
        </w:tc>
        <w:tc>
          <w:tcPr>
            <w:tcW w:w="998" w:type="dxa"/>
            <w:tcBorders>
              <w:top w:val="nil"/>
              <w:left w:val="nil"/>
              <w:bottom w:val="single" w:sz="8" w:space="0" w:color="auto"/>
              <w:right w:val="single" w:sz="8" w:space="0" w:color="auto"/>
            </w:tcBorders>
            <w:shd w:val="clear" w:color="auto" w:fill="auto"/>
            <w:vAlign w:val="center"/>
            <w:hideMark/>
          </w:tcPr>
          <w:p w14:paraId="2463D620" w14:textId="77777777" w:rsidR="009F6207" w:rsidRPr="00205F80" w:rsidRDefault="009F6207" w:rsidP="0070749E">
            <w:pPr>
              <w:jc w:val="center"/>
              <w:rPr>
                <w:color w:val="000000"/>
                <w:sz w:val="20"/>
                <w:szCs w:val="20"/>
              </w:rPr>
            </w:pPr>
            <w:r w:rsidRPr="00205F80">
              <w:rPr>
                <w:color w:val="000000"/>
                <w:sz w:val="20"/>
                <w:szCs w:val="20"/>
              </w:rPr>
              <w:t>2,480</w:t>
            </w:r>
          </w:p>
        </w:tc>
        <w:tc>
          <w:tcPr>
            <w:tcW w:w="1097" w:type="dxa"/>
            <w:tcBorders>
              <w:top w:val="nil"/>
              <w:left w:val="nil"/>
              <w:bottom w:val="single" w:sz="8" w:space="0" w:color="auto"/>
              <w:right w:val="single" w:sz="8" w:space="0" w:color="auto"/>
            </w:tcBorders>
            <w:shd w:val="clear" w:color="auto" w:fill="auto"/>
            <w:vAlign w:val="center"/>
            <w:hideMark/>
          </w:tcPr>
          <w:p w14:paraId="251A5169" w14:textId="77777777" w:rsidR="009F6207" w:rsidRPr="00205F80" w:rsidRDefault="009F6207" w:rsidP="0070749E">
            <w:pPr>
              <w:jc w:val="center"/>
              <w:rPr>
                <w:color w:val="000000"/>
                <w:sz w:val="20"/>
                <w:szCs w:val="20"/>
              </w:rPr>
            </w:pPr>
            <w:r w:rsidRPr="00205F80">
              <w:rPr>
                <w:color w:val="000000"/>
                <w:sz w:val="20"/>
                <w:szCs w:val="20"/>
              </w:rPr>
              <w:t>2,580</w:t>
            </w:r>
          </w:p>
        </w:tc>
        <w:tc>
          <w:tcPr>
            <w:tcW w:w="1097" w:type="dxa"/>
            <w:tcBorders>
              <w:top w:val="nil"/>
              <w:left w:val="nil"/>
              <w:bottom w:val="single" w:sz="8" w:space="0" w:color="auto"/>
              <w:right w:val="single" w:sz="8" w:space="0" w:color="auto"/>
            </w:tcBorders>
            <w:shd w:val="clear" w:color="auto" w:fill="auto"/>
            <w:vAlign w:val="center"/>
            <w:hideMark/>
          </w:tcPr>
          <w:p w14:paraId="7DB1DD11" w14:textId="77777777" w:rsidR="009F6207" w:rsidRPr="00205F80" w:rsidRDefault="009F6207" w:rsidP="0070749E">
            <w:pPr>
              <w:jc w:val="center"/>
              <w:rPr>
                <w:color w:val="000000"/>
                <w:sz w:val="20"/>
                <w:szCs w:val="20"/>
              </w:rPr>
            </w:pPr>
            <w:r w:rsidRPr="00205F80">
              <w:rPr>
                <w:color w:val="000000"/>
                <w:sz w:val="20"/>
                <w:szCs w:val="20"/>
              </w:rPr>
              <w:t>2,580</w:t>
            </w:r>
          </w:p>
        </w:tc>
        <w:tc>
          <w:tcPr>
            <w:tcW w:w="998" w:type="dxa"/>
            <w:tcBorders>
              <w:top w:val="nil"/>
              <w:left w:val="nil"/>
              <w:bottom w:val="single" w:sz="8" w:space="0" w:color="auto"/>
              <w:right w:val="single" w:sz="8" w:space="0" w:color="auto"/>
            </w:tcBorders>
            <w:shd w:val="clear" w:color="auto" w:fill="auto"/>
            <w:vAlign w:val="center"/>
            <w:hideMark/>
          </w:tcPr>
          <w:p w14:paraId="2B7AD0A9" w14:textId="77777777" w:rsidR="009F6207" w:rsidRPr="00205F80" w:rsidRDefault="009F6207" w:rsidP="0070749E">
            <w:pPr>
              <w:jc w:val="center"/>
              <w:rPr>
                <w:color w:val="000000"/>
                <w:sz w:val="20"/>
                <w:szCs w:val="20"/>
              </w:rPr>
            </w:pPr>
            <w:r w:rsidRPr="00205F80">
              <w:rPr>
                <w:color w:val="000000"/>
                <w:sz w:val="20"/>
                <w:szCs w:val="20"/>
              </w:rPr>
              <w:t>2,580</w:t>
            </w:r>
          </w:p>
        </w:tc>
        <w:tc>
          <w:tcPr>
            <w:tcW w:w="1097" w:type="dxa"/>
            <w:tcBorders>
              <w:top w:val="nil"/>
              <w:left w:val="nil"/>
              <w:bottom w:val="single" w:sz="8" w:space="0" w:color="auto"/>
              <w:right w:val="single" w:sz="8" w:space="0" w:color="auto"/>
            </w:tcBorders>
            <w:shd w:val="clear" w:color="auto" w:fill="auto"/>
            <w:vAlign w:val="center"/>
            <w:hideMark/>
          </w:tcPr>
          <w:p w14:paraId="21A3A40F" w14:textId="77777777" w:rsidR="009F6207" w:rsidRPr="00205F80" w:rsidRDefault="009F6207" w:rsidP="0070749E">
            <w:pPr>
              <w:jc w:val="center"/>
              <w:rPr>
                <w:color w:val="000000"/>
                <w:sz w:val="20"/>
                <w:szCs w:val="20"/>
              </w:rPr>
            </w:pPr>
            <w:r w:rsidRPr="00205F80">
              <w:rPr>
                <w:color w:val="000000"/>
                <w:sz w:val="20"/>
                <w:szCs w:val="20"/>
              </w:rPr>
              <w:t>2,580</w:t>
            </w:r>
          </w:p>
        </w:tc>
        <w:tc>
          <w:tcPr>
            <w:tcW w:w="1097" w:type="dxa"/>
            <w:tcBorders>
              <w:top w:val="nil"/>
              <w:left w:val="nil"/>
              <w:bottom w:val="single" w:sz="8" w:space="0" w:color="auto"/>
              <w:right w:val="single" w:sz="8" w:space="0" w:color="auto"/>
            </w:tcBorders>
            <w:shd w:val="clear" w:color="auto" w:fill="auto"/>
            <w:vAlign w:val="center"/>
            <w:hideMark/>
          </w:tcPr>
          <w:p w14:paraId="1DD9A3ED" w14:textId="77777777" w:rsidR="009F6207" w:rsidRPr="00205F80" w:rsidRDefault="009F6207" w:rsidP="0070749E">
            <w:pPr>
              <w:jc w:val="center"/>
              <w:rPr>
                <w:color w:val="000000"/>
                <w:sz w:val="20"/>
                <w:szCs w:val="20"/>
              </w:rPr>
            </w:pPr>
            <w:r w:rsidRPr="00205F80">
              <w:rPr>
                <w:color w:val="000000"/>
                <w:sz w:val="20"/>
                <w:szCs w:val="20"/>
              </w:rPr>
              <w:t>2,580</w:t>
            </w:r>
          </w:p>
        </w:tc>
        <w:tc>
          <w:tcPr>
            <w:tcW w:w="998" w:type="dxa"/>
            <w:tcBorders>
              <w:top w:val="nil"/>
              <w:left w:val="nil"/>
              <w:bottom w:val="single" w:sz="8" w:space="0" w:color="auto"/>
              <w:right w:val="single" w:sz="8" w:space="0" w:color="auto"/>
            </w:tcBorders>
            <w:shd w:val="clear" w:color="auto" w:fill="auto"/>
            <w:vAlign w:val="center"/>
            <w:hideMark/>
          </w:tcPr>
          <w:p w14:paraId="417271B8" w14:textId="77777777" w:rsidR="009F6207" w:rsidRPr="00205F80" w:rsidRDefault="009F6207" w:rsidP="0070749E">
            <w:pPr>
              <w:jc w:val="center"/>
              <w:rPr>
                <w:color w:val="000000"/>
                <w:sz w:val="20"/>
                <w:szCs w:val="20"/>
              </w:rPr>
            </w:pPr>
            <w:r w:rsidRPr="00205F80">
              <w:rPr>
                <w:color w:val="000000"/>
                <w:sz w:val="20"/>
                <w:szCs w:val="20"/>
              </w:rPr>
              <w:t>2,580</w:t>
            </w:r>
          </w:p>
        </w:tc>
        <w:tc>
          <w:tcPr>
            <w:tcW w:w="1004" w:type="dxa"/>
            <w:tcBorders>
              <w:top w:val="nil"/>
              <w:left w:val="nil"/>
              <w:bottom w:val="single" w:sz="8" w:space="0" w:color="auto"/>
              <w:right w:val="single" w:sz="8" w:space="0" w:color="auto"/>
            </w:tcBorders>
            <w:shd w:val="clear" w:color="auto" w:fill="auto"/>
            <w:vAlign w:val="center"/>
            <w:hideMark/>
          </w:tcPr>
          <w:p w14:paraId="5E8189A4" w14:textId="77777777" w:rsidR="009F6207" w:rsidRPr="00205F80" w:rsidRDefault="009F6207" w:rsidP="0070749E">
            <w:pPr>
              <w:jc w:val="center"/>
              <w:rPr>
                <w:color w:val="000000"/>
                <w:sz w:val="20"/>
                <w:szCs w:val="20"/>
              </w:rPr>
            </w:pPr>
            <w:r w:rsidRPr="00205F80">
              <w:rPr>
                <w:color w:val="000000"/>
                <w:sz w:val="20"/>
                <w:szCs w:val="20"/>
              </w:rPr>
              <w:t>2,580</w:t>
            </w:r>
          </w:p>
        </w:tc>
      </w:tr>
      <w:tr w:rsidR="009F6207" w:rsidRPr="00205F80" w14:paraId="27D3598A"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57A64FE"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3810F36"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5931412A" w14:textId="77777777" w:rsidR="009F6207" w:rsidRPr="00205F80" w:rsidRDefault="009F6207" w:rsidP="0070749E">
            <w:pPr>
              <w:jc w:val="center"/>
              <w:rPr>
                <w:color w:val="000000"/>
                <w:sz w:val="20"/>
                <w:szCs w:val="20"/>
              </w:rPr>
            </w:pPr>
            <w:r w:rsidRPr="00205F80">
              <w:rPr>
                <w:color w:val="000000"/>
                <w:sz w:val="20"/>
                <w:szCs w:val="20"/>
              </w:rPr>
              <w:t>0,051</w:t>
            </w:r>
          </w:p>
        </w:tc>
        <w:tc>
          <w:tcPr>
            <w:tcW w:w="998" w:type="dxa"/>
            <w:tcBorders>
              <w:top w:val="nil"/>
              <w:left w:val="nil"/>
              <w:bottom w:val="single" w:sz="8" w:space="0" w:color="auto"/>
              <w:right w:val="single" w:sz="8" w:space="0" w:color="auto"/>
            </w:tcBorders>
            <w:shd w:val="clear" w:color="auto" w:fill="auto"/>
            <w:vAlign w:val="center"/>
            <w:hideMark/>
          </w:tcPr>
          <w:p w14:paraId="519DCB16" w14:textId="77777777" w:rsidR="009F6207" w:rsidRPr="00205F80" w:rsidRDefault="009F6207" w:rsidP="0070749E">
            <w:pPr>
              <w:jc w:val="center"/>
              <w:rPr>
                <w:color w:val="000000"/>
                <w:sz w:val="20"/>
                <w:szCs w:val="20"/>
              </w:rPr>
            </w:pPr>
            <w:r w:rsidRPr="00205F80">
              <w:rPr>
                <w:color w:val="000000"/>
                <w:sz w:val="20"/>
                <w:szCs w:val="20"/>
              </w:rPr>
              <w:t>0,051</w:t>
            </w:r>
          </w:p>
        </w:tc>
        <w:tc>
          <w:tcPr>
            <w:tcW w:w="1097" w:type="dxa"/>
            <w:tcBorders>
              <w:top w:val="nil"/>
              <w:left w:val="nil"/>
              <w:bottom w:val="single" w:sz="8" w:space="0" w:color="auto"/>
              <w:right w:val="single" w:sz="8" w:space="0" w:color="auto"/>
            </w:tcBorders>
            <w:shd w:val="clear" w:color="auto" w:fill="auto"/>
            <w:vAlign w:val="center"/>
            <w:hideMark/>
          </w:tcPr>
          <w:p w14:paraId="2D84FB3C" w14:textId="77777777" w:rsidR="009F6207" w:rsidRPr="00205F80" w:rsidRDefault="009F6207" w:rsidP="0070749E">
            <w:pPr>
              <w:jc w:val="center"/>
              <w:rPr>
                <w:color w:val="000000"/>
                <w:sz w:val="20"/>
                <w:szCs w:val="20"/>
              </w:rPr>
            </w:pPr>
            <w:r w:rsidRPr="00205F80">
              <w:rPr>
                <w:color w:val="000000"/>
                <w:sz w:val="20"/>
                <w:szCs w:val="20"/>
              </w:rPr>
              <w:t>0,051</w:t>
            </w:r>
          </w:p>
        </w:tc>
        <w:tc>
          <w:tcPr>
            <w:tcW w:w="1097" w:type="dxa"/>
            <w:tcBorders>
              <w:top w:val="nil"/>
              <w:left w:val="nil"/>
              <w:bottom w:val="single" w:sz="8" w:space="0" w:color="auto"/>
              <w:right w:val="single" w:sz="8" w:space="0" w:color="auto"/>
            </w:tcBorders>
            <w:shd w:val="clear" w:color="auto" w:fill="auto"/>
            <w:vAlign w:val="center"/>
            <w:hideMark/>
          </w:tcPr>
          <w:p w14:paraId="61A70A61" w14:textId="77777777" w:rsidR="009F6207" w:rsidRPr="00205F80" w:rsidRDefault="009F6207" w:rsidP="0070749E">
            <w:pPr>
              <w:jc w:val="center"/>
              <w:rPr>
                <w:color w:val="000000"/>
                <w:sz w:val="20"/>
                <w:szCs w:val="20"/>
              </w:rPr>
            </w:pPr>
            <w:r w:rsidRPr="00205F80">
              <w:rPr>
                <w:color w:val="000000"/>
                <w:sz w:val="20"/>
                <w:szCs w:val="20"/>
              </w:rPr>
              <w:t>0,051</w:t>
            </w:r>
          </w:p>
        </w:tc>
        <w:tc>
          <w:tcPr>
            <w:tcW w:w="998" w:type="dxa"/>
            <w:tcBorders>
              <w:top w:val="nil"/>
              <w:left w:val="nil"/>
              <w:bottom w:val="single" w:sz="8" w:space="0" w:color="auto"/>
              <w:right w:val="single" w:sz="8" w:space="0" w:color="auto"/>
            </w:tcBorders>
            <w:shd w:val="clear" w:color="auto" w:fill="auto"/>
            <w:vAlign w:val="center"/>
            <w:hideMark/>
          </w:tcPr>
          <w:p w14:paraId="6046266B" w14:textId="77777777" w:rsidR="009F6207" w:rsidRPr="00205F80" w:rsidRDefault="009F6207" w:rsidP="0070749E">
            <w:pPr>
              <w:jc w:val="center"/>
              <w:rPr>
                <w:color w:val="000000"/>
                <w:sz w:val="20"/>
                <w:szCs w:val="20"/>
              </w:rPr>
            </w:pPr>
            <w:r w:rsidRPr="00205F80">
              <w:rPr>
                <w:color w:val="000000"/>
                <w:sz w:val="20"/>
                <w:szCs w:val="20"/>
              </w:rPr>
              <w:t>0,051</w:t>
            </w:r>
          </w:p>
        </w:tc>
        <w:tc>
          <w:tcPr>
            <w:tcW w:w="1097" w:type="dxa"/>
            <w:tcBorders>
              <w:top w:val="nil"/>
              <w:left w:val="nil"/>
              <w:bottom w:val="single" w:sz="8" w:space="0" w:color="auto"/>
              <w:right w:val="single" w:sz="8" w:space="0" w:color="auto"/>
            </w:tcBorders>
            <w:shd w:val="clear" w:color="auto" w:fill="auto"/>
            <w:vAlign w:val="center"/>
            <w:hideMark/>
          </w:tcPr>
          <w:p w14:paraId="7E3CC862" w14:textId="77777777" w:rsidR="009F6207" w:rsidRPr="00205F80" w:rsidRDefault="009F6207" w:rsidP="0070749E">
            <w:pPr>
              <w:jc w:val="center"/>
              <w:rPr>
                <w:color w:val="000000"/>
                <w:sz w:val="20"/>
                <w:szCs w:val="20"/>
              </w:rPr>
            </w:pPr>
            <w:r w:rsidRPr="00205F80">
              <w:rPr>
                <w:color w:val="000000"/>
                <w:sz w:val="20"/>
                <w:szCs w:val="20"/>
              </w:rPr>
              <w:t>0,051</w:t>
            </w:r>
          </w:p>
        </w:tc>
        <w:tc>
          <w:tcPr>
            <w:tcW w:w="1097" w:type="dxa"/>
            <w:tcBorders>
              <w:top w:val="nil"/>
              <w:left w:val="nil"/>
              <w:bottom w:val="single" w:sz="8" w:space="0" w:color="auto"/>
              <w:right w:val="single" w:sz="8" w:space="0" w:color="auto"/>
            </w:tcBorders>
            <w:shd w:val="clear" w:color="auto" w:fill="auto"/>
            <w:vAlign w:val="center"/>
            <w:hideMark/>
          </w:tcPr>
          <w:p w14:paraId="7CE05EEB" w14:textId="77777777" w:rsidR="009F6207" w:rsidRPr="00205F80" w:rsidRDefault="009F6207" w:rsidP="0070749E">
            <w:pPr>
              <w:jc w:val="center"/>
              <w:rPr>
                <w:color w:val="000000"/>
                <w:sz w:val="20"/>
                <w:szCs w:val="20"/>
              </w:rPr>
            </w:pPr>
            <w:r w:rsidRPr="00205F80">
              <w:rPr>
                <w:color w:val="000000"/>
                <w:sz w:val="20"/>
                <w:szCs w:val="20"/>
              </w:rPr>
              <w:t>0,051</w:t>
            </w:r>
          </w:p>
        </w:tc>
        <w:tc>
          <w:tcPr>
            <w:tcW w:w="998" w:type="dxa"/>
            <w:tcBorders>
              <w:top w:val="nil"/>
              <w:left w:val="nil"/>
              <w:bottom w:val="single" w:sz="8" w:space="0" w:color="auto"/>
              <w:right w:val="single" w:sz="8" w:space="0" w:color="auto"/>
            </w:tcBorders>
            <w:shd w:val="clear" w:color="auto" w:fill="auto"/>
            <w:vAlign w:val="center"/>
            <w:hideMark/>
          </w:tcPr>
          <w:p w14:paraId="46A65F5F" w14:textId="77777777" w:rsidR="009F6207" w:rsidRPr="00205F80" w:rsidRDefault="009F6207" w:rsidP="0070749E">
            <w:pPr>
              <w:jc w:val="center"/>
              <w:rPr>
                <w:color w:val="000000"/>
                <w:sz w:val="20"/>
                <w:szCs w:val="20"/>
              </w:rPr>
            </w:pPr>
            <w:r w:rsidRPr="00205F80">
              <w:rPr>
                <w:color w:val="000000"/>
                <w:sz w:val="20"/>
                <w:szCs w:val="20"/>
              </w:rPr>
              <w:t>0,051</w:t>
            </w:r>
          </w:p>
        </w:tc>
        <w:tc>
          <w:tcPr>
            <w:tcW w:w="1004" w:type="dxa"/>
            <w:tcBorders>
              <w:top w:val="nil"/>
              <w:left w:val="nil"/>
              <w:bottom w:val="single" w:sz="8" w:space="0" w:color="auto"/>
              <w:right w:val="single" w:sz="8" w:space="0" w:color="auto"/>
            </w:tcBorders>
            <w:shd w:val="clear" w:color="auto" w:fill="auto"/>
            <w:vAlign w:val="center"/>
            <w:hideMark/>
          </w:tcPr>
          <w:p w14:paraId="77A59F0B" w14:textId="77777777" w:rsidR="009F6207" w:rsidRPr="00205F80" w:rsidRDefault="009F6207" w:rsidP="0070749E">
            <w:pPr>
              <w:jc w:val="center"/>
              <w:rPr>
                <w:color w:val="000000"/>
                <w:sz w:val="20"/>
                <w:szCs w:val="20"/>
              </w:rPr>
            </w:pPr>
            <w:r w:rsidRPr="00205F80">
              <w:rPr>
                <w:color w:val="000000"/>
                <w:sz w:val="20"/>
                <w:szCs w:val="20"/>
              </w:rPr>
              <w:t>0,051</w:t>
            </w:r>
          </w:p>
        </w:tc>
      </w:tr>
      <w:tr w:rsidR="009F6207" w:rsidRPr="00205F80" w14:paraId="11375360"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21ED660"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4131983"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0BC67B27" w14:textId="77777777" w:rsidR="009F6207" w:rsidRPr="00205F80" w:rsidRDefault="009F6207" w:rsidP="0070749E">
            <w:pPr>
              <w:jc w:val="center"/>
              <w:rPr>
                <w:color w:val="000000"/>
                <w:sz w:val="20"/>
                <w:szCs w:val="20"/>
              </w:rPr>
            </w:pPr>
            <w:r w:rsidRPr="00205F80">
              <w:rPr>
                <w:color w:val="000000"/>
                <w:sz w:val="20"/>
                <w:szCs w:val="20"/>
              </w:rPr>
              <w:t>2,429</w:t>
            </w:r>
          </w:p>
        </w:tc>
        <w:tc>
          <w:tcPr>
            <w:tcW w:w="998" w:type="dxa"/>
            <w:tcBorders>
              <w:top w:val="nil"/>
              <w:left w:val="nil"/>
              <w:bottom w:val="single" w:sz="8" w:space="0" w:color="auto"/>
              <w:right w:val="single" w:sz="8" w:space="0" w:color="auto"/>
            </w:tcBorders>
            <w:shd w:val="clear" w:color="auto" w:fill="auto"/>
            <w:vAlign w:val="center"/>
            <w:hideMark/>
          </w:tcPr>
          <w:p w14:paraId="586F425C" w14:textId="77777777" w:rsidR="009F6207" w:rsidRPr="00205F80" w:rsidRDefault="009F6207" w:rsidP="0070749E">
            <w:pPr>
              <w:jc w:val="center"/>
              <w:rPr>
                <w:color w:val="000000"/>
                <w:sz w:val="20"/>
                <w:szCs w:val="20"/>
              </w:rPr>
            </w:pPr>
            <w:r w:rsidRPr="00205F80">
              <w:rPr>
                <w:color w:val="000000"/>
                <w:sz w:val="20"/>
                <w:szCs w:val="20"/>
              </w:rPr>
              <w:t>2,429</w:t>
            </w:r>
          </w:p>
        </w:tc>
        <w:tc>
          <w:tcPr>
            <w:tcW w:w="1097" w:type="dxa"/>
            <w:tcBorders>
              <w:top w:val="nil"/>
              <w:left w:val="nil"/>
              <w:bottom w:val="single" w:sz="8" w:space="0" w:color="auto"/>
              <w:right w:val="single" w:sz="8" w:space="0" w:color="auto"/>
            </w:tcBorders>
            <w:shd w:val="clear" w:color="auto" w:fill="auto"/>
            <w:vAlign w:val="center"/>
            <w:hideMark/>
          </w:tcPr>
          <w:p w14:paraId="3F51B04B" w14:textId="77777777" w:rsidR="009F6207" w:rsidRPr="00205F80" w:rsidRDefault="009F6207" w:rsidP="0070749E">
            <w:pPr>
              <w:jc w:val="center"/>
              <w:rPr>
                <w:color w:val="000000"/>
                <w:sz w:val="20"/>
                <w:szCs w:val="20"/>
              </w:rPr>
            </w:pPr>
            <w:r w:rsidRPr="00205F80">
              <w:rPr>
                <w:color w:val="000000"/>
                <w:sz w:val="20"/>
                <w:szCs w:val="20"/>
              </w:rPr>
              <w:t>2,529</w:t>
            </w:r>
          </w:p>
        </w:tc>
        <w:tc>
          <w:tcPr>
            <w:tcW w:w="1097" w:type="dxa"/>
            <w:tcBorders>
              <w:top w:val="nil"/>
              <w:left w:val="nil"/>
              <w:bottom w:val="single" w:sz="8" w:space="0" w:color="auto"/>
              <w:right w:val="single" w:sz="8" w:space="0" w:color="auto"/>
            </w:tcBorders>
            <w:shd w:val="clear" w:color="auto" w:fill="auto"/>
            <w:vAlign w:val="center"/>
            <w:hideMark/>
          </w:tcPr>
          <w:p w14:paraId="3BE5042A" w14:textId="77777777" w:rsidR="009F6207" w:rsidRPr="00205F80" w:rsidRDefault="009F6207" w:rsidP="0070749E">
            <w:pPr>
              <w:jc w:val="center"/>
              <w:rPr>
                <w:color w:val="000000"/>
                <w:sz w:val="20"/>
                <w:szCs w:val="20"/>
              </w:rPr>
            </w:pPr>
            <w:r w:rsidRPr="00205F80">
              <w:rPr>
                <w:color w:val="000000"/>
                <w:sz w:val="20"/>
                <w:szCs w:val="20"/>
              </w:rPr>
              <w:t>2,529</w:t>
            </w:r>
          </w:p>
        </w:tc>
        <w:tc>
          <w:tcPr>
            <w:tcW w:w="998" w:type="dxa"/>
            <w:tcBorders>
              <w:top w:val="nil"/>
              <w:left w:val="nil"/>
              <w:bottom w:val="single" w:sz="8" w:space="0" w:color="auto"/>
              <w:right w:val="single" w:sz="8" w:space="0" w:color="auto"/>
            </w:tcBorders>
            <w:shd w:val="clear" w:color="auto" w:fill="auto"/>
            <w:vAlign w:val="center"/>
            <w:hideMark/>
          </w:tcPr>
          <w:p w14:paraId="5BDD8DB5" w14:textId="77777777" w:rsidR="009F6207" w:rsidRPr="00205F80" w:rsidRDefault="009F6207" w:rsidP="0070749E">
            <w:pPr>
              <w:jc w:val="center"/>
              <w:rPr>
                <w:color w:val="000000"/>
                <w:sz w:val="20"/>
                <w:szCs w:val="20"/>
              </w:rPr>
            </w:pPr>
            <w:r w:rsidRPr="00205F80">
              <w:rPr>
                <w:color w:val="000000"/>
                <w:sz w:val="20"/>
                <w:szCs w:val="20"/>
              </w:rPr>
              <w:t>2,529</w:t>
            </w:r>
          </w:p>
        </w:tc>
        <w:tc>
          <w:tcPr>
            <w:tcW w:w="1097" w:type="dxa"/>
            <w:tcBorders>
              <w:top w:val="nil"/>
              <w:left w:val="nil"/>
              <w:bottom w:val="single" w:sz="8" w:space="0" w:color="auto"/>
              <w:right w:val="single" w:sz="8" w:space="0" w:color="auto"/>
            </w:tcBorders>
            <w:shd w:val="clear" w:color="auto" w:fill="auto"/>
            <w:vAlign w:val="center"/>
            <w:hideMark/>
          </w:tcPr>
          <w:p w14:paraId="5D923969" w14:textId="77777777" w:rsidR="009F6207" w:rsidRPr="00205F80" w:rsidRDefault="009F6207" w:rsidP="0070749E">
            <w:pPr>
              <w:jc w:val="center"/>
              <w:rPr>
                <w:color w:val="000000"/>
                <w:sz w:val="20"/>
                <w:szCs w:val="20"/>
              </w:rPr>
            </w:pPr>
            <w:r w:rsidRPr="00205F80">
              <w:rPr>
                <w:color w:val="000000"/>
                <w:sz w:val="20"/>
                <w:szCs w:val="20"/>
              </w:rPr>
              <w:t>2,529</w:t>
            </w:r>
          </w:p>
        </w:tc>
        <w:tc>
          <w:tcPr>
            <w:tcW w:w="1097" w:type="dxa"/>
            <w:tcBorders>
              <w:top w:val="nil"/>
              <w:left w:val="nil"/>
              <w:bottom w:val="single" w:sz="8" w:space="0" w:color="auto"/>
              <w:right w:val="single" w:sz="8" w:space="0" w:color="auto"/>
            </w:tcBorders>
            <w:shd w:val="clear" w:color="auto" w:fill="auto"/>
            <w:vAlign w:val="center"/>
            <w:hideMark/>
          </w:tcPr>
          <w:p w14:paraId="4DB1571F" w14:textId="77777777" w:rsidR="009F6207" w:rsidRPr="00205F80" w:rsidRDefault="009F6207" w:rsidP="0070749E">
            <w:pPr>
              <w:jc w:val="center"/>
              <w:rPr>
                <w:color w:val="000000"/>
                <w:sz w:val="20"/>
                <w:szCs w:val="20"/>
              </w:rPr>
            </w:pPr>
            <w:r w:rsidRPr="00205F80">
              <w:rPr>
                <w:color w:val="000000"/>
                <w:sz w:val="20"/>
                <w:szCs w:val="20"/>
              </w:rPr>
              <w:t>2,529</w:t>
            </w:r>
          </w:p>
        </w:tc>
        <w:tc>
          <w:tcPr>
            <w:tcW w:w="998" w:type="dxa"/>
            <w:tcBorders>
              <w:top w:val="nil"/>
              <w:left w:val="nil"/>
              <w:bottom w:val="single" w:sz="8" w:space="0" w:color="auto"/>
              <w:right w:val="single" w:sz="8" w:space="0" w:color="auto"/>
            </w:tcBorders>
            <w:shd w:val="clear" w:color="auto" w:fill="auto"/>
            <w:vAlign w:val="center"/>
            <w:hideMark/>
          </w:tcPr>
          <w:p w14:paraId="27682245" w14:textId="77777777" w:rsidR="009F6207" w:rsidRPr="00205F80" w:rsidRDefault="009F6207" w:rsidP="0070749E">
            <w:pPr>
              <w:jc w:val="center"/>
              <w:rPr>
                <w:color w:val="000000"/>
                <w:sz w:val="20"/>
                <w:szCs w:val="20"/>
              </w:rPr>
            </w:pPr>
            <w:r w:rsidRPr="00205F80">
              <w:rPr>
                <w:color w:val="000000"/>
                <w:sz w:val="20"/>
                <w:szCs w:val="20"/>
              </w:rPr>
              <w:t>2,529</w:t>
            </w:r>
          </w:p>
        </w:tc>
        <w:tc>
          <w:tcPr>
            <w:tcW w:w="1004" w:type="dxa"/>
            <w:tcBorders>
              <w:top w:val="nil"/>
              <w:left w:val="nil"/>
              <w:bottom w:val="single" w:sz="8" w:space="0" w:color="auto"/>
              <w:right w:val="single" w:sz="8" w:space="0" w:color="auto"/>
            </w:tcBorders>
            <w:shd w:val="clear" w:color="auto" w:fill="auto"/>
            <w:vAlign w:val="center"/>
            <w:hideMark/>
          </w:tcPr>
          <w:p w14:paraId="60F77B05" w14:textId="77777777" w:rsidR="009F6207" w:rsidRPr="00205F80" w:rsidRDefault="009F6207" w:rsidP="0070749E">
            <w:pPr>
              <w:jc w:val="center"/>
              <w:rPr>
                <w:color w:val="000000"/>
                <w:sz w:val="20"/>
                <w:szCs w:val="20"/>
              </w:rPr>
            </w:pPr>
            <w:r w:rsidRPr="00205F80">
              <w:rPr>
                <w:color w:val="000000"/>
                <w:sz w:val="20"/>
                <w:szCs w:val="20"/>
              </w:rPr>
              <w:t>2,529</w:t>
            </w:r>
          </w:p>
        </w:tc>
      </w:tr>
      <w:tr w:rsidR="009F6207" w:rsidRPr="00205F80" w14:paraId="18B5D880"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2863436"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418DC725"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771DB3E0" w14:textId="77777777" w:rsidR="009F6207" w:rsidRPr="00205F80" w:rsidRDefault="009F6207" w:rsidP="0070749E">
            <w:pPr>
              <w:jc w:val="center"/>
              <w:rPr>
                <w:color w:val="000000"/>
                <w:sz w:val="20"/>
                <w:szCs w:val="20"/>
              </w:rPr>
            </w:pPr>
            <w:r w:rsidRPr="00205F80">
              <w:rPr>
                <w:color w:val="000000"/>
                <w:sz w:val="20"/>
                <w:szCs w:val="20"/>
              </w:rPr>
              <w:t>0,288</w:t>
            </w:r>
          </w:p>
        </w:tc>
        <w:tc>
          <w:tcPr>
            <w:tcW w:w="998" w:type="dxa"/>
            <w:tcBorders>
              <w:top w:val="nil"/>
              <w:left w:val="nil"/>
              <w:bottom w:val="single" w:sz="8" w:space="0" w:color="auto"/>
              <w:right w:val="single" w:sz="8" w:space="0" w:color="auto"/>
            </w:tcBorders>
            <w:shd w:val="clear" w:color="auto" w:fill="auto"/>
            <w:vAlign w:val="center"/>
            <w:hideMark/>
          </w:tcPr>
          <w:p w14:paraId="498A859F" w14:textId="77777777" w:rsidR="009F6207" w:rsidRPr="00205F80" w:rsidRDefault="009F6207" w:rsidP="0070749E">
            <w:pPr>
              <w:jc w:val="center"/>
              <w:rPr>
                <w:color w:val="000000"/>
                <w:sz w:val="20"/>
                <w:szCs w:val="20"/>
              </w:rPr>
            </w:pPr>
            <w:r w:rsidRPr="00205F80">
              <w:rPr>
                <w:color w:val="000000"/>
                <w:sz w:val="20"/>
                <w:szCs w:val="20"/>
              </w:rPr>
              <w:t>0,288</w:t>
            </w:r>
          </w:p>
        </w:tc>
        <w:tc>
          <w:tcPr>
            <w:tcW w:w="1097" w:type="dxa"/>
            <w:tcBorders>
              <w:top w:val="nil"/>
              <w:left w:val="nil"/>
              <w:bottom w:val="single" w:sz="8" w:space="0" w:color="auto"/>
              <w:right w:val="single" w:sz="8" w:space="0" w:color="auto"/>
            </w:tcBorders>
            <w:shd w:val="clear" w:color="auto" w:fill="auto"/>
            <w:vAlign w:val="center"/>
            <w:hideMark/>
          </w:tcPr>
          <w:p w14:paraId="6234F84E" w14:textId="77777777" w:rsidR="009F6207" w:rsidRPr="00205F80" w:rsidRDefault="009F6207" w:rsidP="0070749E">
            <w:pPr>
              <w:jc w:val="center"/>
              <w:rPr>
                <w:color w:val="000000"/>
                <w:sz w:val="20"/>
                <w:szCs w:val="20"/>
              </w:rPr>
            </w:pPr>
            <w:r w:rsidRPr="00205F80">
              <w:rPr>
                <w:color w:val="000000"/>
                <w:sz w:val="20"/>
                <w:szCs w:val="20"/>
              </w:rPr>
              <w:t>0,288</w:t>
            </w:r>
          </w:p>
        </w:tc>
        <w:tc>
          <w:tcPr>
            <w:tcW w:w="1097" w:type="dxa"/>
            <w:tcBorders>
              <w:top w:val="nil"/>
              <w:left w:val="nil"/>
              <w:bottom w:val="single" w:sz="8" w:space="0" w:color="auto"/>
              <w:right w:val="single" w:sz="8" w:space="0" w:color="auto"/>
            </w:tcBorders>
            <w:shd w:val="clear" w:color="auto" w:fill="auto"/>
            <w:vAlign w:val="center"/>
            <w:hideMark/>
          </w:tcPr>
          <w:p w14:paraId="2526B67C" w14:textId="77777777" w:rsidR="009F6207" w:rsidRPr="00205F80" w:rsidRDefault="009F6207" w:rsidP="0070749E">
            <w:pPr>
              <w:jc w:val="center"/>
              <w:rPr>
                <w:color w:val="000000"/>
                <w:sz w:val="20"/>
                <w:szCs w:val="20"/>
              </w:rPr>
            </w:pPr>
            <w:r w:rsidRPr="00205F80">
              <w:rPr>
                <w:color w:val="000000"/>
                <w:sz w:val="20"/>
                <w:szCs w:val="20"/>
              </w:rPr>
              <w:t>0,288</w:t>
            </w:r>
          </w:p>
        </w:tc>
        <w:tc>
          <w:tcPr>
            <w:tcW w:w="998" w:type="dxa"/>
            <w:tcBorders>
              <w:top w:val="nil"/>
              <w:left w:val="nil"/>
              <w:bottom w:val="single" w:sz="8" w:space="0" w:color="auto"/>
              <w:right w:val="single" w:sz="8" w:space="0" w:color="auto"/>
            </w:tcBorders>
            <w:shd w:val="clear" w:color="auto" w:fill="auto"/>
            <w:vAlign w:val="center"/>
            <w:hideMark/>
          </w:tcPr>
          <w:p w14:paraId="593366F9" w14:textId="77777777" w:rsidR="009F6207" w:rsidRPr="00205F80" w:rsidRDefault="009F6207" w:rsidP="0070749E">
            <w:pPr>
              <w:jc w:val="center"/>
              <w:rPr>
                <w:color w:val="000000"/>
                <w:sz w:val="20"/>
                <w:szCs w:val="20"/>
              </w:rPr>
            </w:pPr>
            <w:r w:rsidRPr="00205F80">
              <w:rPr>
                <w:color w:val="000000"/>
                <w:sz w:val="20"/>
                <w:szCs w:val="20"/>
              </w:rPr>
              <w:t>0,288</w:t>
            </w:r>
          </w:p>
        </w:tc>
        <w:tc>
          <w:tcPr>
            <w:tcW w:w="1097" w:type="dxa"/>
            <w:tcBorders>
              <w:top w:val="nil"/>
              <w:left w:val="nil"/>
              <w:bottom w:val="single" w:sz="8" w:space="0" w:color="auto"/>
              <w:right w:val="single" w:sz="8" w:space="0" w:color="auto"/>
            </w:tcBorders>
            <w:shd w:val="clear" w:color="auto" w:fill="auto"/>
            <w:vAlign w:val="center"/>
            <w:hideMark/>
          </w:tcPr>
          <w:p w14:paraId="24023394" w14:textId="77777777" w:rsidR="009F6207" w:rsidRPr="00205F80" w:rsidRDefault="009F6207" w:rsidP="0070749E">
            <w:pPr>
              <w:jc w:val="center"/>
              <w:rPr>
                <w:color w:val="000000"/>
                <w:sz w:val="20"/>
                <w:szCs w:val="20"/>
              </w:rPr>
            </w:pPr>
            <w:r w:rsidRPr="00205F80">
              <w:rPr>
                <w:color w:val="000000"/>
                <w:sz w:val="20"/>
                <w:szCs w:val="20"/>
              </w:rPr>
              <w:t>0,288</w:t>
            </w:r>
          </w:p>
        </w:tc>
        <w:tc>
          <w:tcPr>
            <w:tcW w:w="1097" w:type="dxa"/>
            <w:tcBorders>
              <w:top w:val="nil"/>
              <w:left w:val="nil"/>
              <w:bottom w:val="single" w:sz="8" w:space="0" w:color="auto"/>
              <w:right w:val="single" w:sz="8" w:space="0" w:color="auto"/>
            </w:tcBorders>
            <w:shd w:val="clear" w:color="auto" w:fill="auto"/>
            <w:vAlign w:val="center"/>
            <w:hideMark/>
          </w:tcPr>
          <w:p w14:paraId="0381756F" w14:textId="77777777" w:rsidR="009F6207" w:rsidRPr="00205F80" w:rsidRDefault="009F6207" w:rsidP="0070749E">
            <w:pPr>
              <w:jc w:val="center"/>
              <w:rPr>
                <w:color w:val="000000"/>
                <w:sz w:val="20"/>
                <w:szCs w:val="20"/>
              </w:rPr>
            </w:pPr>
            <w:r w:rsidRPr="00205F80">
              <w:rPr>
                <w:color w:val="000000"/>
                <w:sz w:val="20"/>
                <w:szCs w:val="20"/>
              </w:rPr>
              <w:t>0,288</w:t>
            </w:r>
          </w:p>
        </w:tc>
        <w:tc>
          <w:tcPr>
            <w:tcW w:w="998" w:type="dxa"/>
            <w:tcBorders>
              <w:top w:val="nil"/>
              <w:left w:val="nil"/>
              <w:bottom w:val="single" w:sz="8" w:space="0" w:color="auto"/>
              <w:right w:val="single" w:sz="8" w:space="0" w:color="auto"/>
            </w:tcBorders>
            <w:shd w:val="clear" w:color="auto" w:fill="auto"/>
            <w:vAlign w:val="center"/>
            <w:hideMark/>
          </w:tcPr>
          <w:p w14:paraId="1882CD70" w14:textId="77777777" w:rsidR="009F6207" w:rsidRPr="00205F80" w:rsidRDefault="009F6207" w:rsidP="0070749E">
            <w:pPr>
              <w:jc w:val="center"/>
              <w:rPr>
                <w:color w:val="000000"/>
                <w:sz w:val="20"/>
                <w:szCs w:val="20"/>
              </w:rPr>
            </w:pPr>
            <w:r w:rsidRPr="00205F80">
              <w:rPr>
                <w:color w:val="000000"/>
                <w:sz w:val="20"/>
                <w:szCs w:val="20"/>
              </w:rPr>
              <w:t>0,288</w:t>
            </w:r>
          </w:p>
        </w:tc>
        <w:tc>
          <w:tcPr>
            <w:tcW w:w="1004" w:type="dxa"/>
            <w:tcBorders>
              <w:top w:val="nil"/>
              <w:left w:val="nil"/>
              <w:bottom w:val="single" w:sz="8" w:space="0" w:color="auto"/>
              <w:right w:val="single" w:sz="8" w:space="0" w:color="auto"/>
            </w:tcBorders>
            <w:shd w:val="clear" w:color="auto" w:fill="auto"/>
            <w:vAlign w:val="center"/>
            <w:hideMark/>
          </w:tcPr>
          <w:p w14:paraId="6D0FF84F" w14:textId="77777777" w:rsidR="009F6207" w:rsidRPr="00205F80" w:rsidRDefault="009F6207" w:rsidP="0070749E">
            <w:pPr>
              <w:jc w:val="center"/>
              <w:rPr>
                <w:color w:val="000000"/>
                <w:sz w:val="20"/>
                <w:szCs w:val="20"/>
              </w:rPr>
            </w:pPr>
            <w:r w:rsidRPr="00205F80">
              <w:rPr>
                <w:color w:val="000000"/>
                <w:sz w:val="20"/>
                <w:szCs w:val="20"/>
              </w:rPr>
              <w:t>0,288</w:t>
            </w:r>
          </w:p>
        </w:tc>
      </w:tr>
      <w:tr w:rsidR="009F6207" w:rsidRPr="00205F80" w14:paraId="3A376F81"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33F6C43"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328FDF1"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56A2B17C" w14:textId="77777777" w:rsidR="009F6207" w:rsidRPr="00205F80" w:rsidRDefault="009F6207" w:rsidP="0070749E">
            <w:pPr>
              <w:jc w:val="center"/>
              <w:rPr>
                <w:color w:val="000000"/>
                <w:sz w:val="20"/>
                <w:szCs w:val="20"/>
              </w:rPr>
            </w:pPr>
            <w:r w:rsidRPr="00205F80">
              <w:rPr>
                <w:color w:val="000000"/>
                <w:sz w:val="20"/>
                <w:szCs w:val="20"/>
              </w:rPr>
              <w:t>1,827</w:t>
            </w:r>
          </w:p>
        </w:tc>
        <w:tc>
          <w:tcPr>
            <w:tcW w:w="998" w:type="dxa"/>
            <w:tcBorders>
              <w:top w:val="nil"/>
              <w:left w:val="nil"/>
              <w:bottom w:val="single" w:sz="8" w:space="0" w:color="auto"/>
              <w:right w:val="single" w:sz="8" w:space="0" w:color="auto"/>
            </w:tcBorders>
            <w:shd w:val="clear" w:color="auto" w:fill="auto"/>
            <w:vAlign w:val="center"/>
            <w:hideMark/>
          </w:tcPr>
          <w:p w14:paraId="3A7FBEF6" w14:textId="77777777" w:rsidR="009F6207" w:rsidRPr="00205F80" w:rsidRDefault="009F6207" w:rsidP="0070749E">
            <w:pPr>
              <w:jc w:val="center"/>
              <w:rPr>
                <w:color w:val="000000"/>
                <w:sz w:val="20"/>
                <w:szCs w:val="20"/>
              </w:rPr>
            </w:pPr>
            <w:r w:rsidRPr="00205F80">
              <w:rPr>
                <w:color w:val="000000"/>
                <w:sz w:val="20"/>
                <w:szCs w:val="20"/>
              </w:rPr>
              <w:t>1,827</w:t>
            </w:r>
          </w:p>
        </w:tc>
        <w:tc>
          <w:tcPr>
            <w:tcW w:w="1097" w:type="dxa"/>
            <w:tcBorders>
              <w:top w:val="nil"/>
              <w:left w:val="nil"/>
              <w:bottom w:val="single" w:sz="8" w:space="0" w:color="auto"/>
              <w:right w:val="single" w:sz="8" w:space="0" w:color="auto"/>
            </w:tcBorders>
            <w:shd w:val="clear" w:color="auto" w:fill="auto"/>
            <w:vAlign w:val="center"/>
            <w:hideMark/>
          </w:tcPr>
          <w:p w14:paraId="51CDB6D6" w14:textId="77777777" w:rsidR="009F6207" w:rsidRPr="00205F80" w:rsidRDefault="009F6207" w:rsidP="0070749E">
            <w:pPr>
              <w:jc w:val="center"/>
              <w:rPr>
                <w:color w:val="000000"/>
                <w:sz w:val="20"/>
                <w:szCs w:val="20"/>
              </w:rPr>
            </w:pPr>
            <w:r w:rsidRPr="00205F80">
              <w:rPr>
                <w:color w:val="000000"/>
                <w:sz w:val="20"/>
                <w:szCs w:val="20"/>
              </w:rPr>
              <w:t>1,827</w:t>
            </w:r>
          </w:p>
        </w:tc>
        <w:tc>
          <w:tcPr>
            <w:tcW w:w="1097" w:type="dxa"/>
            <w:tcBorders>
              <w:top w:val="nil"/>
              <w:left w:val="nil"/>
              <w:bottom w:val="single" w:sz="8" w:space="0" w:color="auto"/>
              <w:right w:val="single" w:sz="8" w:space="0" w:color="auto"/>
            </w:tcBorders>
            <w:shd w:val="clear" w:color="auto" w:fill="auto"/>
            <w:vAlign w:val="center"/>
            <w:hideMark/>
          </w:tcPr>
          <w:p w14:paraId="5BEC16EB" w14:textId="77777777" w:rsidR="009F6207" w:rsidRPr="00205F80" w:rsidRDefault="009F6207" w:rsidP="0070749E">
            <w:pPr>
              <w:jc w:val="center"/>
              <w:rPr>
                <w:color w:val="000000"/>
                <w:sz w:val="20"/>
                <w:szCs w:val="20"/>
              </w:rPr>
            </w:pPr>
            <w:r w:rsidRPr="00205F80">
              <w:rPr>
                <w:color w:val="000000"/>
                <w:sz w:val="20"/>
                <w:szCs w:val="20"/>
              </w:rPr>
              <w:t>1,827</w:t>
            </w:r>
          </w:p>
        </w:tc>
        <w:tc>
          <w:tcPr>
            <w:tcW w:w="998" w:type="dxa"/>
            <w:tcBorders>
              <w:top w:val="nil"/>
              <w:left w:val="nil"/>
              <w:bottom w:val="single" w:sz="8" w:space="0" w:color="auto"/>
              <w:right w:val="single" w:sz="8" w:space="0" w:color="auto"/>
            </w:tcBorders>
            <w:shd w:val="clear" w:color="auto" w:fill="auto"/>
            <w:vAlign w:val="center"/>
            <w:hideMark/>
          </w:tcPr>
          <w:p w14:paraId="0B3813C9" w14:textId="77777777" w:rsidR="009F6207" w:rsidRPr="00205F80" w:rsidRDefault="009F6207" w:rsidP="0070749E">
            <w:pPr>
              <w:jc w:val="center"/>
              <w:rPr>
                <w:color w:val="000000"/>
                <w:sz w:val="20"/>
                <w:szCs w:val="20"/>
              </w:rPr>
            </w:pPr>
            <w:r w:rsidRPr="00205F80">
              <w:rPr>
                <w:color w:val="000000"/>
                <w:sz w:val="20"/>
                <w:szCs w:val="20"/>
              </w:rPr>
              <w:t>1,827</w:t>
            </w:r>
          </w:p>
        </w:tc>
        <w:tc>
          <w:tcPr>
            <w:tcW w:w="1097" w:type="dxa"/>
            <w:tcBorders>
              <w:top w:val="nil"/>
              <w:left w:val="nil"/>
              <w:bottom w:val="single" w:sz="8" w:space="0" w:color="auto"/>
              <w:right w:val="single" w:sz="8" w:space="0" w:color="auto"/>
            </w:tcBorders>
            <w:shd w:val="clear" w:color="auto" w:fill="auto"/>
            <w:vAlign w:val="center"/>
            <w:hideMark/>
          </w:tcPr>
          <w:p w14:paraId="015BB468" w14:textId="77777777" w:rsidR="009F6207" w:rsidRPr="00205F80" w:rsidRDefault="009F6207" w:rsidP="0070749E">
            <w:pPr>
              <w:jc w:val="center"/>
              <w:rPr>
                <w:color w:val="000000"/>
                <w:sz w:val="20"/>
                <w:szCs w:val="20"/>
              </w:rPr>
            </w:pPr>
            <w:r w:rsidRPr="00205F80">
              <w:rPr>
                <w:color w:val="000000"/>
                <w:sz w:val="20"/>
                <w:szCs w:val="20"/>
              </w:rPr>
              <w:t>1,827</w:t>
            </w:r>
          </w:p>
        </w:tc>
        <w:tc>
          <w:tcPr>
            <w:tcW w:w="1097" w:type="dxa"/>
            <w:tcBorders>
              <w:top w:val="nil"/>
              <w:left w:val="nil"/>
              <w:bottom w:val="single" w:sz="8" w:space="0" w:color="auto"/>
              <w:right w:val="single" w:sz="8" w:space="0" w:color="auto"/>
            </w:tcBorders>
            <w:shd w:val="clear" w:color="auto" w:fill="auto"/>
            <w:vAlign w:val="center"/>
            <w:hideMark/>
          </w:tcPr>
          <w:p w14:paraId="3624979B" w14:textId="77777777" w:rsidR="009F6207" w:rsidRPr="00205F80" w:rsidRDefault="009F6207" w:rsidP="0070749E">
            <w:pPr>
              <w:jc w:val="center"/>
              <w:rPr>
                <w:color w:val="000000"/>
                <w:sz w:val="20"/>
                <w:szCs w:val="20"/>
              </w:rPr>
            </w:pPr>
            <w:r w:rsidRPr="00205F80">
              <w:rPr>
                <w:color w:val="000000"/>
                <w:sz w:val="20"/>
                <w:szCs w:val="20"/>
              </w:rPr>
              <w:t>1,827</w:t>
            </w:r>
          </w:p>
        </w:tc>
        <w:tc>
          <w:tcPr>
            <w:tcW w:w="998" w:type="dxa"/>
            <w:tcBorders>
              <w:top w:val="nil"/>
              <w:left w:val="nil"/>
              <w:bottom w:val="single" w:sz="8" w:space="0" w:color="auto"/>
              <w:right w:val="single" w:sz="8" w:space="0" w:color="auto"/>
            </w:tcBorders>
            <w:shd w:val="clear" w:color="auto" w:fill="auto"/>
            <w:vAlign w:val="center"/>
            <w:hideMark/>
          </w:tcPr>
          <w:p w14:paraId="34D8D407" w14:textId="77777777" w:rsidR="009F6207" w:rsidRPr="00205F80" w:rsidRDefault="009F6207" w:rsidP="0070749E">
            <w:pPr>
              <w:jc w:val="center"/>
              <w:rPr>
                <w:color w:val="000000"/>
                <w:sz w:val="20"/>
                <w:szCs w:val="20"/>
              </w:rPr>
            </w:pPr>
            <w:r w:rsidRPr="00205F80">
              <w:rPr>
                <w:color w:val="000000"/>
                <w:sz w:val="20"/>
                <w:szCs w:val="20"/>
              </w:rPr>
              <w:t>1,827</w:t>
            </w:r>
          </w:p>
        </w:tc>
        <w:tc>
          <w:tcPr>
            <w:tcW w:w="1004" w:type="dxa"/>
            <w:tcBorders>
              <w:top w:val="nil"/>
              <w:left w:val="nil"/>
              <w:bottom w:val="single" w:sz="8" w:space="0" w:color="auto"/>
              <w:right w:val="single" w:sz="8" w:space="0" w:color="auto"/>
            </w:tcBorders>
            <w:shd w:val="clear" w:color="auto" w:fill="auto"/>
            <w:vAlign w:val="center"/>
            <w:hideMark/>
          </w:tcPr>
          <w:p w14:paraId="7D4AD0C1" w14:textId="77777777" w:rsidR="009F6207" w:rsidRPr="00205F80" w:rsidRDefault="009F6207" w:rsidP="0070749E">
            <w:pPr>
              <w:jc w:val="center"/>
              <w:rPr>
                <w:color w:val="000000"/>
                <w:sz w:val="20"/>
                <w:szCs w:val="20"/>
              </w:rPr>
            </w:pPr>
            <w:r w:rsidRPr="00205F80">
              <w:rPr>
                <w:color w:val="000000"/>
                <w:sz w:val="20"/>
                <w:szCs w:val="20"/>
              </w:rPr>
              <w:t>1,827</w:t>
            </w:r>
          </w:p>
        </w:tc>
      </w:tr>
      <w:tr w:rsidR="009F6207" w:rsidRPr="00205F80" w14:paraId="0017CEE7"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BBD7736"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E933A2B"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612B5EA8" w14:textId="77777777" w:rsidR="009F6207" w:rsidRPr="00205F80" w:rsidRDefault="009F6207" w:rsidP="0070749E">
            <w:pPr>
              <w:jc w:val="center"/>
              <w:rPr>
                <w:b/>
                <w:bCs/>
                <w:color w:val="000000"/>
                <w:sz w:val="20"/>
                <w:szCs w:val="20"/>
              </w:rPr>
            </w:pPr>
            <w:r w:rsidRPr="00205F80">
              <w:rPr>
                <w:b/>
                <w:bCs/>
                <w:color w:val="000000"/>
                <w:sz w:val="20"/>
                <w:szCs w:val="20"/>
              </w:rPr>
              <w:t>0,314</w:t>
            </w:r>
          </w:p>
        </w:tc>
        <w:tc>
          <w:tcPr>
            <w:tcW w:w="998" w:type="dxa"/>
            <w:tcBorders>
              <w:top w:val="nil"/>
              <w:left w:val="nil"/>
              <w:bottom w:val="single" w:sz="8" w:space="0" w:color="auto"/>
              <w:right w:val="single" w:sz="8" w:space="0" w:color="auto"/>
            </w:tcBorders>
            <w:shd w:val="clear" w:color="auto" w:fill="auto"/>
            <w:vAlign w:val="center"/>
            <w:hideMark/>
          </w:tcPr>
          <w:p w14:paraId="57DB4778" w14:textId="77777777" w:rsidR="009F6207" w:rsidRPr="00205F80" w:rsidRDefault="009F6207" w:rsidP="0070749E">
            <w:pPr>
              <w:jc w:val="center"/>
              <w:rPr>
                <w:b/>
                <w:bCs/>
                <w:color w:val="000000"/>
                <w:sz w:val="20"/>
                <w:szCs w:val="20"/>
              </w:rPr>
            </w:pPr>
            <w:r w:rsidRPr="00205F80">
              <w:rPr>
                <w:b/>
                <w:bCs/>
                <w:color w:val="000000"/>
                <w:sz w:val="20"/>
                <w:szCs w:val="20"/>
              </w:rPr>
              <w:t>0,314</w:t>
            </w:r>
          </w:p>
        </w:tc>
        <w:tc>
          <w:tcPr>
            <w:tcW w:w="1097" w:type="dxa"/>
            <w:tcBorders>
              <w:top w:val="nil"/>
              <w:left w:val="nil"/>
              <w:bottom w:val="single" w:sz="8" w:space="0" w:color="auto"/>
              <w:right w:val="single" w:sz="8" w:space="0" w:color="auto"/>
            </w:tcBorders>
            <w:shd w:val="clear" w:color="auto" w:fill="auto"/>
            <w:vAlign w:val="center"/>
            <w:hideMark/>
          </w:tcPr>
          <w:p w14:paraId="1251AAC7" w14:textId="77777777" w:rsidR="009F6207" w:rsidRPr="00205F80" w:rsidRDefault="009F6207" w:rsidP="0070749E">
            <w:pPr>
              <w:jc w:val="center"/>
              <w:rPr>
                <w:b/>
                <w:bCs/>
                <w:color w:val="000000"/>
                <w:sz w:val="20"/>
                <w:szCs w:val="20"/>
              </w:rPr>
            </w:pPr>
            <w:r w:rsidRPr="00205F80">
              <w:rPr>
                <w:b/>
                <w:bCs/>
                <w:color w:val="000000"/>
                <w:sz w:val="20"/>
                <w:szCs w:val="20"/>
              </w:rPr>
              <w:t>0,414</w:t>
            </w:r>
          </w:p>
        </w:tc>
        <w:tc>
          <w:tcPr>
            <w:tcW w:w="1097" w:type="dxa"/>
            <w:tcBorders>
              <w:top w:val="nil"/>
              <w:left w:val="nil"/>
              <w:bottom w:val="single" w:sz="8" w:space="0" w:color="auto"/>
              <w:right w:val="single" w:sz="8" w:space="0" w:color="auto"/>
            </w:tcBorders>
            <w:shd w:val="clear" w:color="auto" w:fill="auto"/>
            <w:vAlign w:val="center"/>
            <w:hideMark/>
          </w:tcPr>
          <w:p w14:paraId="62114226" w14:textId="77777777" w:rsidR="009F6207" w:rsidRPr="00205F80" w:rsidRDefault="009F6207" w:rsidP="0070749E">
            <w:pPr>
              <w:jc w:val="center"/>
              <w:rPr>
                <w:b/>
                <w:bCs/>
                <w:color w:val="000000"/>
                <w:sz w:val="20"/>
                <w:szCs w:val="20"/>
              </w:rPr>
            </w:pPr>
            <w:r w:rsidRPr="00205F80">
              <w:rPr>
                <w:b/>
                <w:bCs/>
                <w:color w:val="000000"/>
                <w:sz w:val="20"/>
                <w:szCs w:val="20"/>
              </w:rPr>
              <w:t>0,414</w:t>
            </w:r>
          </w:p>
        </w:tc>
        <w:tc>
          <w:tcPr>
            <w:tcW w:w="998" w:type="dxa"/>
            <w:tcBorders>
              <w:top w:val="nil"/>
              <w:left w:val="nil"/>
              <w:bottom w:val="single" w:sz="8" w:space="0" w:color="auto"/>
              <w:right w:val="single" w:sz="8" w:space="0" w:color="auto"/>
            </w:tcBorders>
            <w:shd w:val="clear" w:color="auto" w:fill="auto"/>
            <w:vAlign w:val="center"/>
            <w:hideMark/>
          </w:tcPr>
          <w:p w14:paraId="4B238BF0" w14:textId="77777777" w:rsidR="009F6207" w:rsidRPr="00205F80" w:rsidRDefault="009F6207" w:rsidP="0070749E">
            <w:pPr>
              <w:jc w:val="center"/>
              <w:rPr>
                <w:b/>
                <w:bCs/>
                <w:color w:val="000000"/>
                <w:sz w:val="20"/>
                <w:szCs w:val="20"/>
              </w:rPr>
            </w:pPr>
            <w:r w:rsidRPr="00205F80">
              <w:rPr>
                <w:b/>
                <w:bCs/>
                <w:color w:val="000000"/>
                <w:sz w:val="20"/>
                <w:szCs w:val="20"/>
              </w:rPr>
              <w:t>0,414</w:t>
            </w:r>
          </w:p>
        </w:tc>
        <w:tc>
          <w:tcPr>
            <w:tcW w:w="1097" w:type="dxa"/>
            <w:tcBorders>
              <w:top w:val="nil"/>
              <w:left w:val="nil"/>
              <w:bottom w:val="single" w:sz="8" w:space="0" w:color="auto"/>
              <w:right w:val="single" w:sz="8" w:space="0" w:color="auto"/>
            </w:tcBorders>
            <w:shd w:val="clear" w:color="auto" w:fill="auto"/>
            <w:vAlign w:val="center"/>
            <w:hideMark/>
          </w:tcPr>
          <w:p w14:paraId="2DBC51C0" w14:textId="77777777" w:rsidR="009F6207" w:rsidRPr="00205F80" w:rsidRDefault="009F6207" w:rsidP="0070749E">
            <w:pPr>
              <w:jc w:val="center"/>
              <w:rPr>
                <w:b/>
                <w:bCs/>
                <w:color w:val="000000"/>
                <w:sz w:val="20"/>
                <w:szCs w:val="20"/>
              </w:rPr>
            </w:pPr>
            <w:r w:rsidRPr="00205F80">
              <w:rPr>
                <w:b/>
                <w:bCs/>
                <w:color w:val="000000"/>
                <w:sz w:val="20"/>
                <w:szCs w:val="20"/>
              </w:rPr>
              <w:t>0,414</w:t>
            </w:r>
          </w:p>
        </w:tc>
        <w:tc>
          <w:tcPr>
            <w:tcW w:w="1097" w:type="dxa"/>
            <w:tcBorders>
              <w:top w:val="nil"/>
              <w:left w:val="nil"/>
              <w:bottom w:val="single" w:sz="8" w:space="0" w:color="auto"/>
              <w:right w:val="single" w:sz="8" w:space="0" w:color="auto"/>
            </w:tcBorders>
            <w:shd w:val="clear" w:color="auto" w:fill="auto"/>
            <w:vAlign w:val="center"/>
            <w:hideMark/>
          </w:tcPr>
          <w:p w14:paraId="2C990B3E" w14:textId="77777777" w:rsidR="009F6207" w:rsidRPr="00205F80" w:rsidRDefault="009F6207" w:rsidP="0070749E">
            <w:pPr>
              <w:jc w:val="center"/>
              <w:rPr>
                <w:b/>
                <w:bCs/>
                <w:color w:val="000000"/>
                <w:sz w:val="20"/>
                <w:szCs w:val="20"/>
              </w:rPr>
            </w:pPr>
            <w:r w:rsidRPr="00205F80">
              <w:rPr>
                <w:b/>
                <w:bCs/>
                <w:color w:val="000000"/>
                <w:sz w:val="20"/>
                <w:szCs w:val="20"/>
              </w:rPr>
              <w:t>0,414</w:t>
            </w:r>
          </w:p>
        </w:tc>
        <w:tc>
          <w:tcPr>
            <w:tcW w:w="998" w:type="dxa"/>
            <w:tcBorders>
              <w:top w:val="nil"/>
              <w:left w:val="nil"/>
              <w:bottom w:val="single" w:sz="8" w:space="0" w:color="auto"/>
              <w:right w:val="single" w:sz="8" w:space="0" w:color="auto"/>
            </w:tcBorders>
            <w:shd w:val="clear" w:color="auto" w:fill="auto"/>
            <w:vAlign w:val="center"/>
            <w:hideMark/>
          </w:tcPr>
          <w:p w14:paraId="065110DC" w14:textId="77777777" w:rsidR="009F6207" w:rsidRPr="00205F80" w:rsidRDefault="009F6207" w:rsidP="0070749E">
            <w:pPr>
              <w:jc w:val="center"/>
              <w:rPr>
                <w:b/>
                <w:bCs/>
                <w:color w:val="000000"/>
                <w:sz w:val="20"/>
                <w:szCs w:val="20"/>
              </w:rPr>
            </w:pPr>
            <w:r w:rsidRPr="00205F80">
              <w:rPr>
                <w:b/>
                <w:bCs/>
                <w:color w:val="000000"/>
                <w:sz w:val="20"/>
                <w:szCs w:val="20"/>
              </w:rPr>
              <w:t>0,414</w:t>
            </w:r>
          </w:p>
        </w:tc>
        <w:tc>
          <w:tcPr>
            <w:tcW w:w="1004" w:type="dxa"/>
            <w:tcBorders>
              <w:top w:val="nil"/>
              <w:left w:val="nil"/>
              <w:bottom w:val="single" w:sz="8" w:space="0" w:color="auto"/>
              <w:right w:val="single" w:sz="8" w:space="0" w:color="auto"/>
            </w:tcBorders>
            <w:shd w:val="clear" w:color="auto" w:fill="auto"/>
            <w:vAlign w:val="center"/>
            <w:hideMark/>
          </w:tcPr>
          <w:p w14:paraId="6F007866" w14:textId="77777777" w:rsidR="009F6207" w:rsidRPr="00205F80" w:rsidRDefault="009F6207" w:rsidP="0070749E">
            <w:pPr>
              <w:jc w:val="center"/>
              <w:rPr>
                <w:b/>
                <w:bCs/>
                <w:color w:val="000000"/>
                <w:sz w:val="20"/>
                <w:szCs w:val="20"/>
              </w:rPr>
            </w:pPr>
            <w:r w:rsidRPr="00205F80">
              <w:rPr>
                <w:b/>
                <w:bCs/>
                <w:color w:val="000000"/>
                <w:sz w:val="20"/>
                <w:szCs w:val="20"/>
              </w:rPr>
              <w:t>0,414</w:t>
            </w:r>
          </w:p>
        </w:tc>
      </w:tr>
      <w:tr w:rsidR="009F6207" w:rsidRPr="00205F80" w14:paraId="748A51A0"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C69327C" w14:textId="77777777" w:rsidR="009F6207" w:rsidRPr="00205F80" w:rsidRDefault="009F6207" w:rsidP="0070749E">
            <w:pPr>
              <w:jc w:val="center"/>
              <w:rPr>
                <w:color w:val="000000"/>
                <w:sz w:val="20"/>
                <w:szCs w:val="20"/>
              </w:rPr>
            </w:pPr>
            <w:r w:rsidRPr="00205F80">
              <w:rPr>
                <w:color w:val="000000"/>
                <w:sz w:val="20"/>
                <w:szCs w:val="20"/>
              </w:rPr>
              <w:t>13</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5AC28C39" w14:textId="77777777" w:rsidR="009F6207" w:rsidRPr="00205F80" w:rsidRDefault="009F6207" w:rsidP="0070749E">
            <w:pPr>
              <w:jc w:val="center"/>
              <w:rPr>
                <w:b/>
                <w:bCs/>
                <w:color w:val="000000"/>
                <w:sz w:val="20"/>
                <w:szCs w:val="20"/>
              </w:rPr>
            </w:pPr>
            <w:r w:rsidRPr="00205F80">
              <w:rPr>
                <w:b/>
                <w:bCs/>
                <w:color w:val="000000"/>
                <w:sz w:val="20"/>
                <w:szCs w:val="20"/>
              </w:rPr>
              <w:t>Котельная №13</w:t>
            </w:r>
          </w:p>
        </w:tc>
      </w:tr>
      <w:tr w:rsidR="009F6207" w:rsidRPr="00205F80" w14:paraId="71FA6440"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96A6F0B"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332E605"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52AF0C61" w14:textId="77777777" w:rsidR="009F6207" w:rsidRPr="00205F80" w:rsidRDefault="009F6207" w:rsidP="0070749E">
            <w:pPr>
              <w:jc w:val="center"/>
              <w:rPr>
                <w:color w:val="000000"/>
                <w:sz w:val="20"/>
                <w:szCs w:val="20"/>
              </w:rPr>
            </w:pPr>
            <w:r w:rsidRPr="00205F80">
              <w:rPr>
                <w:color w:val="000000"/>
                <w:sz w:val="20"/>
                <w:szCs w:val="20"/>
              </w:rPr>
              <w:t>1,720</w:t>
            </w:r>
          </w:p>
        </w:tc>
        <w:tc>
          <w:tcPr>
            <w:tcW w:w="998" w:type="dxa"/>
            <w:tcBorders>
              <w:top w:val="nil"/>
              <w:left w:val="nil"/>
              <w:bottom w:val="single" w:sz="8" w:space="0" w:color="auto"/>
              <w:right w:val="single" w:sz="8" w:space="0" w:color="auto"/>
            </w:tcBorders>
            <w:shd w:val="clear" w:color="auto" w:fill="auto"/>
            <w:vAlign w:val="center"/>
            <w:hideMark/>
          </w:tcPr>
          <w:p w14:paraId="207AD8C8" w14:textId="77777777" w:rsidR="009F6207" w:rsidRPr="00205F80" w:rsidRDefault="009F6207" w:rsidP="0070749E">
            <w:pPr>
              <w:jc w:val="center"/>
              <w:rPr>
                <w:color w:val="000000"/>
                <w:sz w:val="20"/>
                <w:szCs w:val="20"/>
              </w:rPr>
            </w:pPr>
            <w:r w:rsidRPr="00205F80">
              <w:rPr>
                <w:color w:val="000000"/>
                <w:sz w:val="20"/>
                <w:szCs w:val="20"/>
              </w:rPr>
              <w:t>1,720</w:t>
            </w:r>
          </w:p>
        </w:tc>
        <w:tc>
          <w:tcPr>
            <w:tcW w:w="1097" w:type="dxa"/>
            <w:tcBorders>
              <w:top w:val="nil"/>
              <w:left w:val="nil"/>
              <w:bottom w:val="single" w:sz="8" w:space="0" w:color="auto"/>
              <w:right w:val="single" w:sz="8" w:space="0" w:color="auto"/>
            </w:tcBorders>
            <w:shd w:val="clear" w:color="auto" w:fill="auto"/>
            <w:vAlign w:val="center"/>
            <w:hideMark/>
          </w:tcPr>
          <w:p w14:paraId="23DB3E95" w14:textId="77777777" w:rsidR="009F6207" w:rsidRPr="00205F80" w:rsidRDefault="009F6207" w:rsidP="0070749E">
            <w:pPr>
              <w:jc w:val="center"/>
              <w:rPr>
                <w:color w:val="000000"/>
                <w:sz w:val="20"/>
                <w:szCs w:val="20"/>
              </w:rPr>
            </w:pPr>
            <w:r w:rsidRPr="00205F80">
              <w:rPr>
                <w:color w:val="000000"/>
                <w:sz w:val="20"/>
                <w:szCs w:val="20"/>
              </w:rPr>
              <w:t>1,720</w:t>
            </w:r>
          </w:p>
        </w:tc>
        <w:tc>
          <w:tcPr>
            <w:tcW w:w="1097" w:type="dxa"/>
            <w:tcBorders>
              <w:top w:val="nil"/>
              <w:left w:val="nil"/>
              <w:bottom w:val="single" w:sz="8" w:space="0" w:color="auto"/>
              <w:right w:val="single" w:sz="8" w:space="0" w:color="auto"/>
            </w:tcBorders>
            <w:shd w:val="clear" w:color="auto" w:fill="auto"/>
            <w:vAlign w:val="center"/>
            <w:hideMark/>
          </w:tcPr>
          <w:p w14:paraId="2CFCB05F" w14:textId="77777777" w:rsidR="009F6207" w:rsidRPr="00205F80" w:rsidRDefault="009F6207" w:rsidP="0070749E">
            <w:pPr>
              <w:jc w:val="center"/>
              <w:rPr>
                <w:color w:val="000000"/>
                <w:sz w:val="20"/>
                <w:szCs w:val="20"/>
              </w:rPr>
            </w:pPr>
            <w:r w:rsidRPr="00205F80">
              <w:rPr>
                <w:color w:val="000000"/>
                <w:sz w:val="20"/>
                <w:szCs w:val="20"/>
              </w:rPr>
              <w:t>1,720</w:t>
            </w:r>
          </w:p>
        </w:tc>
        <w:tc>
          <w:tcPr>
            <w:tcW w:w="998" w:type="dxa"/>
            <w:tcBorders>
              <w:top w:val="nil"/>
              <w:left w:val="nil"/>
              <w:bottom w:val="single" w:sz="8" w:space="0" w:color="auto"/>
              <w:right w:val="single" w:sz="8" w:space="0" w:color="auto"/>
            </w:tcBorders>
            <w:shd w:val="clear" w:color="auto" w:fill="auto"/>
            <w:vAlign w:val="center"/>
            <w:hideMark/>
          </w:tcPr>
          <w:p w14:paraId="750708F8" w14:textId="77777777" w:rsidR="009F6207" w:rsidRPr="00205F80" w:rsidRDefault="009F6207" w:rsidP="0070749E">
            <w:pPr>
              <w:jc w:val="center"/>
              <w:rPr>
                <w:color w:val="000000"/>
                <w:sz w:val="20"/>
                <w:szCs w:val="20"/>
              </w:rPr>
            </w:pPr>
            <w:r w:rsidRPr="00205F80">
              <w:rPr>
                <w:color w:val="000000"/>
                <w:sz w:val="20"/>
                <w:szCs w:val="20"/>
              </w:rPr>
              <w:t>1,720</w:t>
            </w:r>
          </w:p>
        </w:tc>
        <w:tc>
          <w:tcPr>
            <w:tcW w:w="1097" w:type="dxa"/>
            <w:tcBorders>
              <w:top w:val="nil"/>
              <w:left w:val="nil"/>
              <w:bottom w:val="single" w:sz="8" w:space="0" w:color="auto"/>
              <w:right w:val="single" w:sz="8" w:space="0" w:color="auto"/>
            </w:tcBorders>
            <w:shd w:val="clear" w:color="auto" w:fill="auto"/>
            <w:vAlign w:val="center"/>
            <w:hideMark/>
          </w:tcPr>
          <w:p w14:paraId="29F017D8" w14:textId="77777777" w:rsidR="009F6207" w:rsidRPr="00205F80" w:rsidRDefault="009F6207" w:rsidP="0070749E">
            <w:pPr>
              <w:jc w:val="center"/>
              <w:rPr>
                <w:color w:val="000000"/>
                <w:sz w:val="20"/>
                <w:szCs w:val="20"/>
              </w:rPr>
            </w:pPr>
            <w:r w:rsidRPr="00205F80">
              <w:rPr>
                <w:color w:val="000000"/>
                <w:sz w:val="20"/>
                <w:szCs w:val="20"/>
              </w:rPr>
              <w:t>1,720</w:t>
            </w:r>
          </w:p>
        </w:tc>
        <w:tc>
          <w:tcPr>
            <w:tcW w:w="1097" w:type="dxa"/>
            <w:tcBorders>
              <w:top w:val="nil"/>
              <w:left w:val="nil"/>
              <w:bottom w:val="single" w:sz="8" w:space="0" w:color="auto"/>
              <w:right w:val="single" w:sz="8" w:space="0" w:color="auto"/>
            </w:tcBorders>
            <w:shd w:val="clear" w:color="auto" w:fill="auto"/>
            <w:vAlign w:val="center"/>
            <w:hideMark/>
          </w:tcPr>
          <w:p w14:paraId="7ACF75C8" w14:textId="77777777" w:rsidR="009F6207" w:rsidRPr="00205F80" w:rsidRDefault="009F6207" w:rsidP="0070749E">
            <w:pPr>
              <w:jc w:val="center"/>
              <w:rPr>
                <w:color w:val="000000"/>
                <w:sz w:val="20"/>
                <w:szCs w:val="20"/>
              </w:rPr>
            </w:pPr>
            <w:r w:rsidRPr="00205F80">
              <w:rPr>
                <w:color w:val="000000"/>
                <w:sz w:val="20"/>
                <w:szCs w:val="20"/>
              </w:rPr>
              <w:t>1,720</w:t>
            </w:r>
          </w:p>
        </w:tc>
        <w:tc>
          <w:tcPr>
            <w:tcW w:w="998" w:type="dxa"/>
            <w:tcBorders>
              <w:top w:val="nil"/>
              <w:left w:val="nil"/>
              <w:bottom w:val="single" w:sz="8" w:space="0" w:color="auto"/>
              <w:right w:val="single" w:sz="8" w:space="0" w:color="auto"/>
            </w:tcBorders>
            <w:shd w:val="clear" w:color="auto" w:fill="auto"/>
            <w:vAlign w:val="center"/>
            <w:hideMark/>
          </w:tcPr>
          <w:p w14:paraId="03E68254" w14:textId="77777777" w:rsidR="009F6207" w:rsidRPr="00205F80" w:rsidRDefault="009F6207" w:rsidP="0070749E">
            <w:pPr>
              <w:jc w:val="center"/>
              <w:rPr>
                <w:color w:val="000000"/>
                <w:sz w:val="20"/>
                <w:szCs w:val="20"/>
              </w:rPr>
            </w:pPr>
            <w:r w:rsidRPr="00205F80">
              <w:rPr>
                <w:color w:val="000000"/>
                <w:sz w:val="20"/>
                <w:szCs w:val="20"/>
              </w:rPr>
              <w:t>1,720</w:t>
            </w:r>
          </w:p>
        </w:tc>
        <w:tc>
          <w:tcPr>
            <w:tcW w:w="1004" w:type="dxa"/>
            <w:tcBorders>
              <w:top w:val="nil"/>
              <w:left w:val="nil"/>
              <w:bottom w:val="single" w:sz="8" w:space="0" w:color="auto"/>
              <w:right w:val="single" w:sz="8" w:space="0" w:color="auto"/>
            </w:tcBorders>
            <w:shd w:val="clear" w:color="auto" w:fill="auto"/>
            <w:vAlign w:val="center"/>
            <w:hideMark/>
          </w:tcPr>
          <w:p w14:paraId="3D228FFB" w14:textId="77777777" w:rsidR="009F6207" w:rsidRPr="00205F80" w:rsidRDefault="009F6207" w:rsidP="0070749E">
            <w:pPr>
              <w:jc w:val="center"/>
              <w:rPr>
                <w:color w:val="000000"/>
                <w:sz w:val="20"/>
                <w:szCs w:val="20"/>
              </w:rPr>
            </w:pPr>
            <w:r w:rsidRPr="00205F80">
              <w:rPr>
                <w:color w:val="000000"/>
                <w:sz w:val="20"/>
                <w:szCs w:val="20"/>
              </w:rPr>
              <w:t>1,720</w:t>
            </w:r>
          </w:p>
        </w:tc>
      </w:tr>
      <w:tr w:rsidR="009F6207" w:rsidRPr="00205F80" w14:paraId="65E989A1"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DE4E3D0"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41046014"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5FE6BDF9" w14:textId="77777777" w:rsidR="009F6207" w:rsidRPr="00205F80" w:rsidRDefault="009F6207" w:rsidP="0070749E">
            <w:pPr>
              <w:jc w:val="center"/>
              <w:rPr>
                <w:color w:val="000000"/>
                <w:sz w:val="20"/>
                <w:szCs w:val="20"/>
              </w:rPr>
            </w:pPr>
            <w:r w:rsidRPr="00205F80">
              <w:rPr>
                <w:color w:val="000000"/>
                <w:sz w:val="20"/>
                <w:szCs w:val="20"/>
              </w:rPr>
              <w:t>1,253</w:t>
            </w:r>
          </w:p>
        </w:tc>
        <w:tc>
          <w:tcPr>
            <w:tcW w:w="998" w:type="dxa"/>
            <w:tcBorders>
              <w:top w:val="nil"/>
              <w:left w:val="nil"/>
              <w:bottom w:val="single" w:sz="8" w:space="0" w:color="auto"/>
              <w:right w:val="single" w:sz="8" w:space="0" w:color="auto"/>
            </w:tcBorders>
            <w:shd w:val="clear" w:color="auto" w:fill="auto"/>
            <w:vAlign w:val="center"/>
            <w:hideMark/>
          </w:tcPr>
          <w:p w14:paraId="3212EA13" w14:textId="77777777" w:rsidR="009F6207" w:rsidRPr="00205F80" w:rsidRDefault="009F6207" w:rsidP="0070749E">
            <w:pPr>
              <w:jc w:val="center"/>
              <w:rPr>
                <w:color w:val="000000"/>
                <w:sz w:val="20"/>
                <w:szCs w:val="20"/>
              </w:rPr>
            </w:pPr>
            <w:r w:rsidRPr="00205F80">
              <w:rPr>
                <w:color w:val="000000"/>
                <w:sz w:val="20"/>
                <w:szCs w:val="20"/>
              </w:rPr>
              <w:t>1,253</w:t>
            </w:r>
          </w:p>
        </w:tc>
        <w:tc>
          <w:tcPr>
            <w:tcW w:w="1097" w:type="dxa"/>
            <w:tcBorders>
              <w:top w:val="nil"/>
              <w:left w:val="nil"/>
              <w:bottom w:val="single" w:sz="8" w:space="0" w:color="auto"/>
              <w:right w:val="single" w:sz="8" w:space="0" w:color="auto"/>
            </w:tcBorders>
            <w:shd w:val="clear" w:color="auto" w:fill="auto"/>
            <w:vAlign w:val="center"/>
            <w:hideMark/>
          </w:tcPr>
          <w:p w14:paraId="1AAAB4F8" w14:textId="77777777" w:rsidR="009F6207" w:rsidRPr="00205F80" w:rsidRDefault="009F6207" w:rsidP="0070749E">
            <w:pPr>
              <w:jc w:val="center"/>
              <w:rPr>
                <w:color w:val="000000"/>
                <w:sz w:val="20"/>
                <w:szCs w:val="20"/>
              </w:rPr>
            </w:pPr>
            <w:r w:rsidRPr="00205F80">
              <w:rPr>
                <w:color w:val="000000"/>
                <w:sz w:val="20"/>
                <w:szCs w:val="20"/>
              </w:rPr>
              <w:t>1,720</w:t>
            </w:r>
          </w:p>
        </w:tc>
        <w:tc>
          <w:tcPr>
            <w:tcW w:w="1097" w:type="dxa"/>
            <w:tcBorders>
              <w:top w:val="nil"/>
              <w:left w:val="nil"/>
              <w:bottom w:val="single" w:sz="8" w:space="0" w:color="auto"/>
              <w:right w:val="single" w:sz="8" w:space="0" w:color="auto"/>
            </w:tcBorders>
            <w:shd w:val="clear" w:color="auto" w:fill="auto"/>
            <w:vAlign w:val="center"/>
            <w:hideMark/>
          </w:tcPr>
          <w:p w14:paraId="21ED4E4F" w14:textId="77777777" w:rsidR="009F6207" w:rsidRPr="00205F80" w:rsidRDefault="009F6207" w:rsidP="0070749E">
            <w:pPr>
              <w:jc w:val="center"/>
              <w:rPr>
                <w:color w:val="000000"/>
                <w:sz w:val="20"/>
                <w:szCs w:val="20"/>
              </w:rPr>
            </w:pPr>
            <w:r w:rsidRPr="00205F80">
              <w:rPr>
                <w:color w:val="000000"/>
                <w:sz w:val="20"/>
                <w:szCs w:val="20"/>
              </w:rPr>
              <w:t>1,720</w:t>
            </w:r>
          </w:p>
        </w:tc>
        <w:tc>
          <w:tcPr>
            <w:tcW w:w="998" w:type="dxa"/>
            <w:tcBorders>
              <w:top w:val="nil"/>
              <w:left w:val="nil"/>
              <w:bottom w:val="single" w:sz="8" w:space="0" w:color="auto"/>
              <w:right w:val="single" w:sz="8" w:space="0" w:color="auto"/>
            </w:tcBorders>
            <w:shd w:val="clear" w:color="auto" w:fill="auto"/>
            <w:vAlign w:val="center"/>
            <w:hideMark/>
          </w:tcPr>
          <w:p w14:paraId="27E1F9BA" w14:textId="77777777" w:rsidR="009F6207" w:rsidRPr="00205F80" w:rsidRDefault="009F6207" w:rsidP="0070749E">
            <w:pPr>
              <w:jc w:val="center"/>
              <w:rPr>
                <w:color w:val="000000"/>
                <w:sz w:val="20"/>
                <w:szCs w:val="20"/>
              </w:rPr>
            </w:pPr>
            <w:r w:rsidRPr="00205F80">
              <w:rPr>
                <w:color w:val="000000"/>
                <w:sz w:val="20"/>
                <w:szCs w:val="20"/>
              </w:rPr>
              <w:t>1,720</w:t>
            </w:r>
          </w:p>
        </w:tc>
        <w:tc>
          <w:tcPr>
            <w:tcW w:w="1097" w:type="dxa"/>
            <w:tcBorders>
              <w:top w:val="nil"/>
              <w:left w:val="nil"/>
              <w:bottom w:val="single" w:sz="8" w:space="0" w:color="auto"/>
              <w:right w:val="single" w:sz="8" w:space="0" w:color="auto"/>
            </w:tcBorders>
            <w:shd w:val="clear" w:color="auto" w:fill="auto"/>
            <w:vAlign w:val="center"/>
            <w:hideMark/>
          </w:tcPr>
          <w:p w14:paraId="233623EC" w14:textId="77777777" w:rsidR="009F6207" w:rsidRPr="00205F80" w:rsidRDefault="009F6207" w:rsidP="0070749E">
            <w:pPr>
              <w:jc w:val="center"/>
              <w:rPr>
                <w:color w:val="000000"/>
                <w:sz w:val="20"/>
                <w:szCs w:val="20"/>
              </w:rPr>
            </w:pPr>
            <w:r w:rsidRPr="00205F80">
              <w:rPr>
                <w:color w:val="000000"/>
                <w:sz w:val="20"/>
                <w:szCs w:val="20"/>
              </w:rPr>
              <w:t>1,720</w:t>
            </w:r>
          </w:p>
        </w:tc>
        <w:tc>
          <w:tcPr>
            <w:tcW w:w="1097" w:type="dxa"/>
            <w:tcBorders>
              <w:top w:val="nil"/>
              <w:left w:val="nil"/>
              <w:bottom w:val="single" w:sz="8" w:space="0" w:color="auto"/>
              <w:right w:val="single" w:sz="8" w:space="0" w:color="auto"/>
            </w:tcBorders>
            <w:shd w:val="clear" w:color="auto" w:fill="auto"/>
            <w:vAlign w:val="center"/>
            <w:hideMark/>
          </w:tcPr>
          <w:p w14:paraId="6F0CD5EB" w14:textId="77777777" w:rsidR="009F6207" w:rsidRPr="00205F80" w:rsidRDefault="009F6207" w:rsidP="0070749E">
            <w:pPr>
              <w:jc w:val="center"/>
              <w:rPr>
                <w:color w:val="000000"/>
                <w:sz w:val="20"/>
                <w:szCs w:val="20"/>
              </w:rPr>
            </w:pPr>
            <w:r w:rsidRPr="00205F80">
              <w:rPr>
                <w:color w:val="000000"/>
                <w:sz w:val="20"/>
                <w:szCs w:val="20"/>
              </w:rPr>
              <w:t>1,720</w:t>
            </w:r>
          </w:p>
        </w:tc>
        <w:tc>
          <w:tcPr>
            <w:tcW w:w="998" w:type="dxa"/>
            <w:tcBorders>
              <w:top w:val="nil"/>
              <w:left w:val="nil"/>
              <w:bottom w:val="single" w:sz="8" w:space="0" w:color="auto"/>
              <w:right w:val="single" w:sz="8" w:space="0" w:color="auto"/>
            </w:tcBorders>
            <w:shd w:val="clear" w:color="auto" w:fill="auto"/>
            <w:vAlign w:val="center"/>
            <w:hideMark/>
          </w:tcPr>
          <w:p w14:paraId="5A77999F" w14:textId="77777777" w:rsidR="009F6207" w:rsidRPr="00205F80" w:rsidRDefault="009F6207" w:rsidP="0070749E">
            <w:pPr>
              <w:jc w:val="center"/>
              <w:rPr>
                <w:color w:val="000000"/>
                <w:sz w:val="20"/>
                <w:szCs w:val="20"/>
              </w:rPr>
            </w:pPr>
            <w:r w:rsidRPr="00205F80">
              <w:rPr>
                <w:color w:val="000000"/>
                <w:sz w:val="20"/>
                <w:szCs w:val="20"/>
              </w:rPr>
              <w:t>1,720</w:t>
            </w:r>
          </w:p>
        </w:tc>
        <w:tc>
          <w:tcPr>
            <w:tcW w:w="1004" w:type="dxa"/>
            <w:tcBorders>
              <w:top w:val="nil"/>
              <w:left w:val="nil"/>
              <w:bottom w:val="single" w:sz="8" w:space="0" w:color="auto"/>
              <w:right w:val="single" w:sz="8" w:space="0" w:color="auto"/>
            </w:tcBorders>
            <w:shd w:val="clear" w:color="auto" w:fill="auto"/>
            <w:vAlign w:val="center"/>
            <w:hideMark/>
          </w:tcPr>
          <w:p w14:paraId="394D4F57" w14:textId="77777777" w:rsidR="009F6207" w:rsidRPr="00205F80" w:rsidRDefault="009F6207" w:rsidP="0070749E">
            <w:pPr>
              <w:jc w:val="center"/>
              <w:rPr>
                <w:color w:val="000000"/>
                <w:sz w:val="20"/>
                <w:szCs w:val="20"/>
              </w:rPr>
            </w:pPr>
            <w:r w:rsidRPr="00205F80">
              <w:rPr>
                <w:color w:val="000000"/>
                <w:sz w:val="20"/>
                <w:szCs w:val="20"/>
              </w:rPr>
              <w:t>1,720</w:t>
            </w:r>
          </w:p>
        </w:tc>
      </w:tr>
      <w:tr w:rsidR="009F6207" w:rsidRPr="00205F80" w14:paraId="382F0A68"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B51DB33"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E531B15"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7542A927" w14:textId="77777777" w:rsidR="009F6207" w:rsidRPr="00205F80" w:rsidRDefault="009F6207" w:rsidP="0070749E">
            <w:pPr>
              <w:jc w:val="center"/>
              <w:rPr>
                <w:color w:val="000000"/>
                <w:sz w:val="20"/>
                <w:szCs w:val="20"/>
              </w:rPr>
            </w:pPr>
            <w:r w:rsidRPr="00205F80">
              <w:rPr>
                <w:color w:val="000000"/>
                <w:sz w:val="20"/>
                <w:szCs w:val="20"/>
              </w:rPr>
              <w:t>0,015</w:t>
            </w:r>
          </w:p>
        </w:tc>
        <w:tc>
          <w:tcPr>
            <w:tcW w:w="998" w:type="dxa"/>
            <w:tcBorders>
              <w:top w:val="nil"/>
              <w:left w:val="nil"/>
              <w:bottom w:val="single" w:sz="8" w:space="0" w:color="auto"/>
              <w:right w:val="single" w:sz="8" w:space="0" w:color="auto"/>
            </w:tcBorders>
            <w:shd w:val="clear" w:color="auto" w:fill="auto"/>
            <w:vAlign w:val="center"/>
            <w:hideMark/>
          </w:tcPr>
          <w:p w14:paraId="196023AC" w14:textId="77777777" w:rsidR="009F6207" w:rsidRPr="00205F80" w:rsidRDefault="009F6207" w:rsidP="0070749E">
            <w:pPr>
              <w:jc w:val="center"/>
              <w:rPr>
                <w:color w:val="000000"/>
                <w:sz w:val="20"/>
                <w:szCs w:val="20"/>
              </w:rPr>
            </w:pPr>
            <w:r w:rsidRPr="00205F80">
              <w:rPr>
                <w:color w:val="000000"/>
                <w:sz w:val="20"/>
                <w:szCs w:val="20"/>
              </w:rPr>
              <w:t>0,015</w:t>
            </w:r>
          </w:p>
        </w:tc>
        <w:tc>
          <w:tcPr>
            <w:tcW w:w="1097" w:type="dxa"/>
            <w:tcBorders>
              <w:top w:val="nil"/>
              <w:left w:val="nil"/>
              <w:bottom w:val="single" w:sz="8" w:space="0" w:color="auto"/>
              <w:right w:val="single" w:sz="8" w:space="0" w:color="auto"/>
            </w:tcBorders>
            <w:shd w:val="clear" w:color="auto" w:fill="auto"/>
            <w:vAlign w:val="center"/>
            <w:hideMark/>
          </w:tcPr>
          <w:p w14:paraId="1845438C" w14:textId="77777777" w:rsidR="009F6207" w:rsidRPr="00205F80" w:rsidRDefault="009F6207" w:rsidP="0070749E">
            <w:pPr>
              <w:jc w:val="center"/>
              <w:rPr>
                <w:color w:val="000000"/>
                <w:sz w:val="20"/>
                <w:szCs w:val="20"/>
              </w:rPr>
            </w:pPr>
            <w:r w:rsidRPr="00205F80">
              <w:rPr>
                <w:color w:val="000000"/>
                <w:sz w:val="20"/>
                <w:szCs w:val="20"/>
              </w:rPr>
              <w:t>0,015</w:t>
            </w:r>
          </w:p>
        </w:tc>
        <w:tc>
          <w:tcPr>
            <w:tcW w:w="1097" w:type="dxa"/>
            <w:tcBorders>
              <w:top w:val="nil"/>
              <w:left w:val="nil"/>
              <w:bottom w:val="single" w:sz="8" w:space="0" w:color="auto"/>
              <w:right w:val="single" w:sz="8" w:space="0" w:color="auto"/>
            </w:tcBorders>
            <w:shd w:val="clear" w:color="auto" w:fill="auto"/>
            <w:vAlign w:val="center"/>
            <w:hideMark/>
          </w:tcPr>
          <w:p w14:paraId="343CFEF8" w14:textId="77777777" w:rsidR="009F6207" w:rsidRPr="00205F80" w:rsidRDefault="009F6207" w:rsidP="0070749E">
            <w:pPr>
              <w:jc w:val="center"/>
              <w:rPr>
                <w:color w:val="000000"/>
                <w:sz w:val="20"/>
                <w:szCs w:val="20"/>
              </w:rPr>
            </w:pPr>
            <w:r w:rsidRPr="00205F80">
              <w:rPr>
                <w:color w:val="000000"/>
                <w:sz w:val="20"/>
                <w:szCs w:val="20"/>
              </w:rPr>
              <w:t>0,015</w:t>
            </w:r>
          </w:p>
        </w:tc>
        <w:tc>
          <w:tcPr>
            <w:tcW w:w="998" w:type="dxa"/>
            <w:tcBorders>
              <w:top w:val="nil"/>
              <w:left w:val="nil"/>
              <w:bottom w:val="single" w:sz="8" w:space="0" w:color="auto"/>
              <w:right w:val="single" w:sz="8" w:space="0" w:color="auto"/>
            </w:tcBorders>
            <w:shd w:val="clear" w:color="auto" w:fill="auto"/>
            <w:vAlign w:val="center"/>
            <w:hideMark/>
          </w:tcPr>
          <w:p w14:paraId="230E30E9" w14:textId="77777777" w:rsidR="009F6207" w:rsidRPr="00205F80" w:rsidRDefault="009F6207" w:rsidP="0070749E">
            <w:pPr>
              <w:jc w:val="center"/>
              <w:rPr>
                <w:color w:val="000000"/>
                <w:sz w:val="20"/>
                <w:szCs w:val="20"/>
              </w:rPr>
            </w:pPr>
            <w:r w:rsidRPr="00205F80">
              <w:rPr>
                <w:color w:val="000000"/>
                <w:sz w:val="20"/>
                <w:szCs w:val="20"/>
              </w:rPr>
              <w:t>0,015</w:t>
            </w:r>
          </w:p>
        </w:tc>
        <w:tc>
          <w:tcPr>
            <w:tcW w:w="1097" w:type="dxa"/>
            <w:tcBorders>
              <w:top w:val="nil"/>
              <w:left w:val="nil"/>
              <w:bottom w:val="single" w:sz="8" w:space="0" w:color="auto"/>
              <w:right w:val="single" w:sz="8" w:space="0" w:color="auto"/>
            </w:tcBorders>
            <w:shd w:val="clear" w:color="auto" w:fill="auto"/>
            <w:vAlign w:val="center"/>
            <w:hideMark/>
          </w:tcPr>
          <w:p w14:paraId="727712B0" w14:textId="77777777" w:rsidR="009F6207" w:rsidRPr="00205F80" w:rsidRDefault="009F6207" w:rsidP="0070749E">
            <w:pPr>
              <w:jc w:val="center"/>
              <w:rPr>
                <w:color w:val="000000"/>
                <w:sz w:val="20"/>
                <w:szCs w:val="20"/>
              </w:rPr>
            </w:pPr>
            <w:r w:rsidRPr="00205F80">
              <w:rPr>
                <w:color w:val="000000"/>
                <w:sz w:val="20"/>
                <w:szCs w:val="20"/>
              </w:rPr>
              <w:t>0,015</w:t>
            </w:r>
          </w:p>
        </w:tc>
        <w:tc>
          <w:tcPr>
            <w:tcW w:w="1097" w:type="dxa"/>
            <w:tcBorders>
              <w:top w:val="nil"/>
              <w:left w:val="nil"/>
              <w:bottom w:val="single" w:sz="8" w:space="0" w:color="auto"/>
              <w:right w:val="single" w:sz="8" w:space="0" w:color="auto"/>
            </w:tcBorders>
            <w:shd w:val="clear" w:color="auto" w:fill="auto"/>
            <w:vAlign w:val="center"/>
            <w:hideMark/>
          </w:tcPr>
          <w:p w14:paraId="5D14E50B" w14:textId="77777777" w:rsidR="009F6207" w:rsidRPr="00205F80" w:rsidRDefault="009F6207" w:rsidP="0070749E">
            <w:pPr>
              <w:jc w:val="center"/>
              <w:rPr>
                <w:color w:val="000000"/>
                <w:sz w:val="20"/>
                <w:szCs w:val="20"/>
              </w:rPr>
            </w:pPr>
            <w:r w:rsidRPr="00205F80">
              <w:rPr>
                <w:color w:val="000000"/>
                <w:sz w:val="20"/>
                <w:szCs w:val="20"/>
              </w:rPr>
              <w:t>0,015</w:t>
            </w:r>
          </w:p>
        </w:tc>
        <w:tc>
          <w:tcPr>
            <w:tcW w:w="998" w:type="dxa"/>
            <w:tcBorders>
              <w:top w:val="nil"/>
              <w:left w:val="nil"/>
              <w:bottom w:val="single" w:sz="8" w:space="0" w:color="auto"/>
              <w:right w:val="single" w:sz="8" w:space="0" w:color="auto"/>
            </w:tcBorders>
            <w:shd w:val="clear" w:color="auto" w:fill="auto"/>
            <w:vAlign w:val="center"/>
            <w:hideMark/>
          </w:tcPr>
          <w:p w14:paraId="05A3C19F" w14:textId="77777777" w:rsidR="009F6207" w:rsidRPr="00205F80" w:rsidRDefault="009F6207" w:rsidP="0070749E">
            <w:pPr>
              <w:jc w:val="center"/>
              <w:rPr>
                <w:color w:val="000000"/>
                <w:sz w:val="20"/>
                <w:szCs w:val="20"/>
              </w:rPr>
            </w:pPr>
            <w:r w:rsidRPr="00205F80">
              <w:rPr>
                <w:color w:val="000000"/>
                <w:sz w:val="20"/>
                <w:szCs w:val="20"/>
              </w:rPr>
              <w:t>0,015</w:t>
            </w:r>
          </w:p>
        </w:tc>
        <w:tc>
          <w:tcPr>
            <w:tcW w:w="1004" w:type="dxa"/>
            <w:tcBorders>
              <w:top w:val="nil"/>
              <w:left w:val="nil"/>
              <w:bottom w:val="single" w:sz="8" w:space="0" w:color="auto"/>
              <w:right w:val="single" w:sz="8" w:space="0" w:color="auto"/>
            </w:tcBorders>
            <w:shd w:val="clear" w:color="auto" w:fill="auto"/>
            <w:vAlign w:val="center"/>
            <w:hideMark/>
          </w:tcPr>
          <w:p w14:paraId="7647B671" w14:textId="77777777" w:rsidR="009F6207" w:rsidRPr="00205F80" w:rsidRDefault="009F6207" w:rsidP="0070749E">
            <w:pPr>
              <w:jc w:val="center"/>
              <w:rPr>
                <w:color w:val="000000"/>
                <w:sz w:val="20"/>
                <w:szCs w:val="20"/>
              </w:rPr>
            </w:pPr>
            <w:r w:rsidRPr="00205F80">
              <w:rPr>
                <w:color w:val="000000"/>
                <w:sz w:val="20"/>
                <w:szCs w:val="20"/>
              </w:rPr>
              <w:t>0,015</w:t>
            </w:r>
          </w:p>
        </w:tc>
      </w:tr>
      <w:tr w:rsidR="009F6207" w:rsidRPr="00205F80" w14:paraId="29B535BB"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FAF0D45"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799D19EE"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1AF8C80F" w14:textId="77777777" w:rsidR="009F6207" w:rsidRPr="00205F80" w:rsidRDefault="009F6207" w:rsidP="0070749E">
            <w:pPr>
              <w:jc w:val="center"/>
              <w:rPr>
                <w:color w:val="000000"/>
                <w:sz w:val="20"/>
                <w:szCs w:val="20"/>
              </w:rPr>
            </w:pPr>
            <w:r w:rsidRPr="00205F80">
              <w:rPr>
                <w:color w:val="000000"/>
                <w:sz w:val="20"/>
                <w:szCs w:val="20"/>
              </w:rPr>
              <w:t>1,238</w:t>
            </w:r>
          </w:p>
        </w:tc>
        <w:tc>
          <w:tcPr>
            <w:tcW w:w="998" w:type="dxa"/>
            <w:tcBorders>
              <w:top w:val="nil"/>
              <w:left w:val="nil"/>
              <w:bottom w:val="single" w:sz="8" w:space="0" w:color="auto"/>
              <w:right w:val="single" w:sz="8" w:space="0" w:color="auto"/>
            </w:tcBorders>
            <w:shd w:val="clear" w:color="auto" w:fill="auto"/>
            <w:vAlign w:val="center"/>
            <w:hideMark/>
          </w:tcPr>
          <w:p w14:paraId="551FA005" w14:textId="77777777" w:rsidR="009F6207" w:rsidRPr="00205F80" w:rsidRDefault="009F6207" w:rsidP="0070749E">
            <w:pPr>
              <w:jc w:val="center"/>
              <w:rPr>
                <w:color w:val="000000"/>
                <w:sz w:val="20"/>
                <w:szCs w:val="20"/>
              </w:rPr>
            </w:pPr>
            <w:r w:rsidRPr="00205F80">
              <w:rPr>
                <w:color w:val="000000"/>
                <w:sz w:val="20"/>
                <w:szCs w:val="20"/>
              </w:rPr>
              <w:t>1,238</w:t>
            </w:r>
          </w:p>
        </w:tc>
        <w:tc>
          <w:tcPr>
            <w:tcW w:w="1097" w:type="dxa"/>
            <w:tcBorders>
              <w:top w:val="nil"/>
              <w:left w:val="nil"/>
              <w:bottom w:val="single" w:sz="8" w:space="0" w:color="auto"/>
              <w:right w:val="single" w:sz="8" w:space="0" w:color="auto"/>
            </w:tcBorders>
            <w:shd w:val="clear" w:color="auto" w:fill="auto"/>
            <w:vAlign w:val="center"/>
            <w:hideMark/>
          </w:tcPr>
          <w:p w14:paraId="394ABEFA" w14:textId="77777777" w:rsidR="009F6207" w:rsidRPr="00205F80" w:rsidRDefault="009F6207" w:rsidP="0070749E">
            <w:pPr>
              <w:jc w:val="center"/>
              <w:rPr>
                <w:color w:val="000000"/>
                <w:sz w:val="20"/>
                <w:szCs w:val="20"/>
              </w:rPr>
            </w:pPr>
            <w:r w:rsidRPr="00205F80">
              <w:rPr>
                <w:color w:val="000000"/>
                <w:sz w:val="20"/>
                <w:szCs w:val="20"/>
              </w:rPr>
              <w:t>1,705</w:t>
            </w:r>
          </w:p>
        </w:tc>
        <w:tc>
          <w:tcPr>
            <w:tcW w:w="1097" w:type="dxa"/>
            <w:tcBorders>
              <w:top w:val="nil"/>
              <w:left w:val="nil"/>
              <w:bottom w:val="single" w:sz="8" w:space="0" w:color="auto"/>
              <w:right w:val="single" w:sz="8" w:space="0" w:color="auto"/>
            </w:tcBorders>
            <w:shd w:val="clear" w:color="auto" w:fill="auto"/>
            <w:vAlign w:val="center"/>
            <w:hideMark/>
          </w:tcPr>
          <w:p w14:paraId="038D4A86" w14:textId="77777777" w:rsidR="009F6207" w:rsidRPr="00205F80" w:rsidRDefault="009F6207" w:rsidP="0070749E">
            <w:pPr>
              <w:jc w:val="center"/>
              <w:rPr>
                <w:color w:val="000000"/>
                <w:sz w:val="20"/>
                <w:szCs w:val="20"/>
              </w:rPr>
            </w:pPr>
            <w:r w:rsidRPr="00205F80">
              <w:rPr>
                <w:color w:val="000000"/>
                <w:sz w:val="20"/>
                <w:szCs w:val="20"/>
              </w:rPr>
              <w:t>1,705</w:t>
            </w:r>
          </w:p>
        </w:tc>
        <w:tc>
          <w:tcPr>
            <w:tcW w:w="998" w:type="dxa"/>
            <w:tcBorders>
              <w:top w:val="nil"/>
              <w:left w:val="nil"/>
              <w:bottom w:val="single" w:sz="8" w:space="0" w:color="auto"/>
              <w:right w:val="single" w:sz="8" w:space="0" w:color="auto"/>
            </w:tcBorders>
            <w:shd w:val="clear" w:color="auto" w:fill="auto"/>
            <w:vAlign w:val="center"/>
            <w:hideMark/>
          </w:tcPr>
          <w:p w14:paraId="5E70B804" w14:textId="77777777" w:rsidR="009F6207" w:rsidRPr="00205F80" w:rsidRDefault="009F6207" w:rsidP="0070749E">
            <w:pPr>
              <w:jc w:val="center"/>
              <w:rPr>
                <w:color w:val="000000"/>
                <w:sz w:val="20"/>
                <w:szCs w:val="20"/>
              </w:rPr>
            </w:pPr>
            <w:r w:rsidRPr="00205F80">
              <w:rPr>
                <w:color w:val="000000"/>
                <w:sz w:val="20"/>
                <w:szCs w:val="20"/>
              </w:rPr>
              <w:t>1,705</w:t>
            </w:r>
          </w:p>
        </w:tc>
        <w:tc>
          <w:tcPr>
            <w:tcW w:w="1097" w:type="dxa"/>
            <w:tcBorders>
              <w:top w:val="nil"/>
              <w:left w:val="nil"/>
              <w:bottom w:val="single" w:sz="8" w:space="0" w:color="auto"/>
              <w:right w:val="single" w:sz="8" w:space="0" w:color="auto"/>
            </w:tcBorders>
            <w:shd w:val="clear" w:color="auto" w:fill="auto"/>
            <w:vAlign w:val="center"/>
            <w:hideMark/>
          </w:tcPr>
          <w:p w14:paraId="25505A48" w14:textId="77777777" w:rsidR="009F6207" w:rsidRPr="00205F80" w:rsidRDefault="009F6207" w:rsidP="0070749E">
            <w:pPr>
              <w:jc w:val="center"/>
              <w:rPr>
                <w:color w:val="000000"/>
                <w:sz w:val="20"/>
                <w:szCs w:val="20"/>
              </w:rPr>
            </w:pPr>
            <w:r w:rsidRPr="00205F80">
              <w:rPr>
                <w:color w:val="000000"/>
                <w:sz w:val="20"/>
                <w:szCs w:val="20"/>
              </w:rPr>
              <w:t>1,705</w:t>
            </w:r>
          </w:p>
        </w:tc>
        <w:tc>
          <w:tcPr>
            <w:tcW w:w="1097" w:type="dxa"/>
            <w:tcBorders>
              <w:top w:val="nil"/>
              <w:left w:val="nil"/>
              <w:bottom w:val="single" w:sz="8" w:space="0" w:color="auto"/>
              <w:right w:val="single" w:sz="8" w:space="0" w:color="auto"/>
            </w:tcBorders>
            <w:shd w:val="clear" w:color="auto" w:fill="auto"/>
            <w:vAlign w:val="center"/>
            <w:hideMark/>
          </w:tcPr>
          <w:p w14:paraId="16A4340E" w14:textId="77777777" w:rsidR="009F6207" w:rsidRPr="00205F80" w:rsidRDefault="009F6207" w:rsidP="0070749E">
            <w:pPr>
              <w:jc w:val="center"/>
              <w:rPr>
                <w:color w:val="000000"/>
                <w:sz w:val="20"/>
                <w:szCs w:val="20"/>
              </w:rPr>
            </w:pPr>
            <w:r w:rsidRPr="00205F80">
              <w:rPr>
                <w:color w:val="000000"/>
                <w:sz w:val="20"/>
                <w:szCs w:val="20"/>
              </w:rPr>
              <w:t>1,705</w:t>
            </w:r>
          </w:p>
        </w:tc>
        <w:tc>
          <w:tcPr>
            <w:tcW w:w="998" w:type="dxa"/>
            <w:tcBorders>
              <w:top w:val="nil"/>
              <w:left w:val="nil"/>
              <w:bottom w:val="single" w:sz="8" w:space="0" w:color="auto"/>
              <w:right w:val="single" w:sz="8" w:space="0" w:color="auto"/>
            </w:tcBorders>
            <w:shd w:val="clear" w:color="auto" w:fill="auto"/>
            <w:vAlign w:val="center"/>
            <w:hideMark/>
          </w:tcPr>
          <w:p w14:paraId="346DC3E5" w14:textId="77777777" w:rsidR="009F6207" w:rsidRPr="00205F80" w:rsidRDefault="009F6207" w:rsidP="0070749E">
            <w:pPr>
              <w:jc w:val="center"/>
              <w:rPr>
                <w:color w:val="000000"/>
                <w:sz w:val="20"/>
                <w:szCs w:val="20"/>
              </w:rPr>
            </w:pPr>
            <w:r w:rsidRPr="00205F80">
              <w:rPr>
                <w:color w:val="000000"/>
                <w:sz w:val="20"/>
                <w:szCs w:val="20"/>
              </w:rPr>
              <w:t>1,705</w:t>
            </w:r>
          </w:p>
        </w:tc>
        <w:tc>
          <w:tcPr>
            <w:tcW w:w="1004" w:type="dxa"/>
            <w:tcBorders>
              <w:top w:val="nil"/>
              <w:left w:val="nil"/>
              <w:bottom w:val="single" w:sz="8" w:space="0" w:color="auto"/>
              <w:right w:val="single" w:sz="8" w:space="0" w:color="auto"/>
            </w:tcBorders>
            <w:shd w:val="clear" w:color="auto" w:fill="auto"/>
            <w:vAlign w:val="center"/>
            <w:hideMark/>
          </w:tcPr>
          <w:p w14:paraId="7200F49E" w14:textId="77777777" w:rsidR="009F6207" w:rsidRPr="00205F80" w:rsidRDefault="009F6207" w:rsidP="0070749E">
            <w:pPr>
              <w:jc w:val="center"/>
              <w:rPr>
                <w:color w:val="000000"/>
                <w:sz w:val="20"/>
                <w:szCs w:val="20"/>
              </w:rPr>
            </w:pPr>
            <w:r w:rsidRPr="00205F80">
              <w:rPr>
                <w:color w:val="000000"/>
                <w:sz w:val="20"/>
                <w:szCs w:val="20"/>
              </w:rPr>
              <w:t>1,705</w:t>
            </w:r>
          </w:p>
        </w:tc>
      </w:tr>
      <w:tr w:rsidR="009F6207" w:rsidRPr="00205F80" w14:paraId="62169337"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7DB02CE"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8075156"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6BC80211" w14:textId="77777777" w:rsidR="009F6207" w:rsidRPr="00205F80" w:rsidRDefault="009F6207" w:rsidP="0070749E">
            <w:pPr>
              <w:jc w:val="center"/>
              <w:rPr>
                <w:color w:val="000000"/>
                <w:sz w:val="20"/>
                <w:szCs w:val="20"/>
              </w:rPr>
            </w:pPr>
            <w:r w:rsidRPr="00205F80">
              <w:rPr>
                <w:color w:val="000000"/>
                <w:sz w:val="20"/>
                <w:szCs w:val="20"/>
              </w:rPr>
              <w:t>0,135</w:t>
            </w:r>
          </w:p>
        </w:tc>
        <w:tc>
          <w:tcPr>
            <w:tcW w:w="998" w:type="dxa"/>
            <w:tcBorders>
              <w:top w:val="nil"/>
              <w:left w:val="nil"/>
              <w:bottom w:val="single" w:sz="8" w:space="0" w:color="auto"/>
              <w:right w:val="single" w:sz="8" w:space="0" w:color="auto"/>
            </w:tcBorders>
            <w:shd w:val="clear" w:color="auto" w:fill="auto"/>
            <w:vAlign w:val="center"/>
            <w:hideMark/>
          </w:tcPr>
          <w:p w14:paraId="73043E5C" w14:textId="77777777" w:rsidR="009F6207" w:rsidRPr="00205F80" w:rsidRDefault="009F6207" w:rsidP="0070749E">
            <w:pPr>
              <w:jc w:val="center"/>
              <w:rPr>
                <w:color w:val="000000"/>
                <w:sz w:val="20"/>
                <w:szCs w:val="20"/>
              </w:rPr>
            </w:pPr>
            <w:r w:rsidRPr="00205F80">
              <w:rPr>
                <w:color w:val="000000"/>
                <w:sz w:val="20"/>
                <w:szCs w:val="20"/>
              </w:rPr>
              <w:t>0,135</w:t>
            </w:r>
          </w:p>
        </w:tc>
        <w:tc>
          <w:tcPr>
            <w:tcW w:w="1097" w:type="dxa"/>
            <w:tcBorders>
              <w:top w:val="nil"/>
              <w:left w:val="nil"/>
              <w:bottom w:val="single" w:sz="8" w:space="0" w:color="auto"/>
              <w:right w:val="single" w:sz="8" w:space="0" w:color="auto"/>
            </w:tcBorders>
            <w:shd w:val="clear" w:color="auto" w:fill="auto"/>
            <w:vAlign w:val="center"/>
            <w:hideMark/>
          </w:tcPr>
          <w:p w14:paraId="04D936C0" w14:textId="77777777" w:rsidR="009F6207" w:rsidRPr="00205F80" w:rsidRDefault="009F6207" w:rsidP="0070749E">
            <w:pPr>
              <w:jc w:val="center"/>
              <w:rPr>
                <w:color w:val="000000"/>
                <w:sz w:val="20"/>
                <w:szCs w:val="20"/>
              </w:rPr>
            </w:pPr>
            <w:r w:rsidRPr="00205F80">
              <w:rPr>
                <w:color w:val="000000"/>
                <w:sz w:val="20"/>
                <w:szCs w:val="20"/>
              </w:rPr>
              <w:t>0,135</w:t>
            </w:r>
          </w:p>
        </w:tc>
        <w:tc>
          <w:tcPr>
            <w:tcW w:w="1097" w:type="dxa"/>
            <w:tcBorders>
              <w:top w:val="nil"/>
              <w:left w:val="nil"/>
              <w:bottom w:val="single" w:sz="8" w:space="0" w:color="auto"/>
              <w:right w:val="single" w:sz="8" w:space="0" w:color="auto"/>
            </w:tcBorders>
            <w:shd w:val="clear" w:color="auto" w:fill="auto"/>
            <w:vAlign w:val="center"/>
            <w:hideMark/>
          </w:tcPr>
          <w:p w14:paraId="1C1629CF" w14:textId="77777777" w:rsidR="009F6207" w:rsidRPr="00205F80" w:rsidRDefault="009F6207" w:rsidP="0070749E">
            <w:pPr>
              <w:jc w:val="center"/>
              <w:rPr>
                <w:color w:val="000000"/>
                <w:sz w:val="20"/>
                <w:szCs w:val="20"/>
              </w:rPr>
            </w:pPr>
            <w:r w:rsidRPr="00205F80">
              <w:rPr>
                <w:color w:val="000000"/>
                <w:sz w:val="20"/>
                <w:szCs w:val="20"/>
              </w:rPr>
              <w:t>0,135</w:t>
            </w:r>
          </w:p>
        </w:tc>
        <w:tc>
          <w:tcPr>
            <w:tcW w:w="998" w:type="dxa"/>
            <w:tcBorders>
              <w:top w:val="nil"/>
              <w:left w:val="nil"/>
              <w:bottom w:val="single" w:sz="8" w:space="0" w:color="auto"/>
              <w:right w:val="single" w:sz="8" w:space="0" w:color="auto"/>
            </w:tcBorders>
            <w:shd w:val="clear" w:color="auto" w:fill="auto"/>
            <w:vAlign w:val="center"/>
            <w:hideMark/>
          </w:tcPr>
          <w:p w14:paraId="194EBDAC" w14:textId="77777777" w:rsidR="009F6207" w:rsidRPr="00205F80" w:rsidRDefault="009F6207" w:rsidP="0070749E">
            <w:pPr>
              <w:jc w:val="center"/>
              <w:rPr>
                <w:color w:val="000000"/>
                <w:sz w:val="20"/>
                <w:szCs w:val="20"/>
              </w:rPr>
            </w:pPr>
            <w:r w:rsidRPr="00205F80">
              <w:rPr>
                <w:color w:val="000000"/>
                <w:sz w:val="20"/>
                <w:szCs w:val="20"/>
              </w:rPr>
              <w:t>0,135</w:t>
            </w:r>
          </w:p>
        </w:tc>
        <w:tc>
          <w:tcPr>
            <w:tcW w:w="1097" w:type="dxa"/>
            <w:tcBorders>
              <w:top w:val="nil"/>
              <w:left w:val="nil"/>
              <w:bottom w:val="single" w:sz="8" w:space="0" w:color="auto"/>
              <w:right w:val="single" w:sz="8" w:space="0" w:color="auto"/>
            </w:tcBorders>
            <w:shd w:val="clear" w:color="auto" w:fill="auto"/>
            <w:vAlign w:val="center"/>
            <w:hideMark/>
          </w:tcPr>
          <w:p w14:paraId="7CCF304B" w14:textId="77777777" w:rsidR="009F6207" w:rsidRPr="00205F80" w:rsidRDefault="009F6207" w:rsidP="0070749E">
            <w:pPr>
              <w:jc w:val="center"/>
              <w:rPr>
                <w:color w:val="000000"/>
                <w:sz w:val="20"/>
                <w:szCs w:val="20"/>
              </w:rPr>
            </w:pPr>
            <w:r w:rsidRPr="00205F80">
              <w:rPr>
                <w:color w:val="000000"/>
                <w:sz w:val="20"/>
                <w:szCs w:val="20"/>
              </w:rPr>
              <w:t>0,135</w:t>
            </w:r>
          </w:p>
        </w:tc>
        <w:tc>
          <w:tcPr>
            <w:tcW w:w="1097" w:type="dxa"/>
            <w:tcBorders>
              <w:top w:val="nil"/>
              <w:left w:val="nil"/>
              <w:bottom w:val="single" w:sz="8" w:space="0" w:color="auto"/>
              <w:right w:val="single" w:sz="8" w:space="0" w:color="auto"/>
            </w:tcBorders>
            <w:shd w:val="clear" w:color="auto" w:fill="auto"/>
            <w:vAlign w:val="center"/>
            <w:hideMark/>
          </w:tcPr>
          <w:p w14:paraId="337CB205" w14:textId="77777777" w:rsidR="009F6207" w:rsidRPr="00205F80" w:rsidRDefault="009F6207" w:rsidP="0070749E">
            <w:pPr>
              <w:jc w:val="center"/>
              <w:rPr>
                <w:color w:val="000000"/>
                <w:sz w:val="20"/>
                <w:szCs w:val="20"/>
              </w:rPr>
            </w:pPr>
            <w:r w:rsidRPr="00205F80">
              <w:rPr>
                <w:color w:val="000000"/>
                <w:sz w:val="20"/>
                <w:szCs w:val="20"/>
              </w:rPr>
              <w:t>0,135</w:t>
            </w:r>
          </w:p>
        </w:tc>
        <w:tc>
          <w:tcPr>
            <w:tcW w:w="998" w:type="dxa"/>
            <w:tcBorders>
              <w:top w:val="nil"/>
              <w:left w:val="nil"/>
              <w:bottom w:val="single" w:sz="8" w:space="0" w:color="auto"/>
              <w:right w:val="single" w:sz="8" w:space="0" w:color="auto"/>
            </w:tcBorders>
            <w:shd w:val="clear" w:color="auto" w:fill="auto"/>
            <w:vAlign w:val="center"/>
            <w:hideMark/>
          </w:tcPr>
          <w:p w14:paraId="51C63E8F" w14:textId="77777777" w:rsidR="009F6207" w:rsidRPr="00205F80" w:rsidRDefault="009F6207" w:rsidP="0070749E">
            <w:pPr>
              <w:jc w:val="center"/>
              <w:rPr>
                <w:color w:val="000000"/>
                <w:sz w:val="20"/>
                <w:szCs w:val="20"/>
              </w:rPr>
            </w:pPr>
            <w:r w:rsidRPr="00205F80">
              <w:rPr>
                <w:color w:val="000000"/>
                <w:sz w:val="20"/>
                <w:szCs w:val="20"/>
              </w:rPr>
              <w:t>0,135</w:t>
            </w:r>
          </w:p>
        </w:tc>
        <w:tc>
          <w:tcPr>
            <w:tcW w:w="1004" w:type="dxa"/>
            <w:tcBorders>
              <w:top w:val="nil"/>
              <w:left w:val="nil"/>
              <w:bottom w:val="single" w:sz="8" w:space="0" w:color="auto"/>
              <w:right w:val="single" w:sz="8" w:space="0" w:color="auto"/>
            </w:tcBorders>
            <w:shd w:val="clear" w:color="auto" w:fill="auto"/>
            <w:vAlign w:val="center"/>
            <w:hideMark/>
          </w:tcPr>
          <w:p w14:paraId="3D5ADE7F" w14:textId="77777777" w:rsidR="009F6207" w:rsidRPr="00205F80" w:rsidRDefault="009F6207" w:rsidP="0070749E">
            <w:pPr>
              <w:jc w:val="center"/>
              <w:rPr>
                <w:color w:val="000000"/>
                <w:sz w:val="20"/>
                <w:szCs w:val="20"/>
              </w:rPr>
            </w:pPr>
            <w:r w:rsidRPr="00205F80">
              <w:rPr>
                <w:color w:val="000000"/>
                <w:sz w:val="20"/>
                <w:szCs w:val="20"/>
              </w:rPr>
              <w:t>0,135</w:t>
            </w:r>
          </w:p>
        </w:tc>
      </w:tr>
      <w:tr w:rsidR="009F6207" w:rsidRPr="00205F80" w14:paraId="5CF91DD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71A8019"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EB0EDC3"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149E31E7" w14:textId="77777777" w:rsidR="009F6207" w:rsidRPr="00205F80" w:rsidRDefault="009F6207" w:rsidP="0070749E">
            <w:pPr>
              <w:jc w:val="center"/>
              <w:rPr>
                <w:color w:val="000000"/>
                <w:sz w:val="20"/>
                <w:szCs w:val="20"/>
              </w:rPr>
            </w:pPr>
            <w:r w:rsidRPr="00205F80">
              <w:rPr>
                <w:color w:val="000000"/>
                <w:sz w:val="20"/>
                <w:szCs w:val="20"/>
              </w:rPr>
              <w:t>0,536</w:t>
            </w:r>
          </w:p>
        </w:tc>
        <w:tc>
          <w:tcPr>
            <w:tcW w:w="998" w:type="dxa"/>
            <w:tcBorders>
              <w:top w:val="nil"/>
              <w:left w:val="nil"/>
              <w:bottom w:val="single" w:sz="8" w:space="0" w:color="auto"/>
              <w:right w:val="single" w:sz="8" w:space="0" w:color="auto"/>
            </w:tcBorders>
            <w:shd w:val="clear" w:color="auto" w:fill="auto"/>
            <w:vAlign w:val="center"/>
            <w:hideMark/>
          </w:tcPr>
          <w:p w14:paraId="13ED194D" w14:textId="77777777" w:rsidR="009F6207" w:rsidRPr="00205F80" w:rsidRDefault="009F6207" w:rsidP="0070749E">
            <w:pPr>
              <w:jc w:val="center"/>
              <w:rPr>
                <w:color w:val="000000"/>
                <w:sz w:val="20"/>
                <w:szCs w:val="20"/>
              </w:rPr>
            </w:pPr>
            <w:r w:rsidRPr="00205F80">
              <w:rPr>
                <w:color w:val="000000"/>
                <w:sz w:val="20"/>
                <w:szCs w:val="20"/>
              </w:rPr>
              <w:t>0,536</w:t>
            </w:r>
          </w:p>
        </w:tc>
        <w:tc>
          <w:tcPr>
            <w:tcW w:w="1097" w:type="dxa"/>
            <w:tcBorders>
              <w:top w:val="nil"/>
              <w:left w:val="nil"/>
              <w:bottom w:val="single" w:sz="8" w:space="0" w:color="auto"/>
              <w:right w:val="single" w:sz="8" w:space="0" w:color="auto"/>
            </w:tcBorders>
            <w:shd w:val="clear" w:color="auto" w:fill="auto"/>
            <w:vAlign w:val="center"/>
            <w:hideMark/>
          </w:tcPr>
          <w:p w14:paraId="09F06329" w14:textId="77777777" w:rsidR="009F6207" w:rsidRPr="00205F80" w:rsidRDefault="009F6207" w:rsidP="0070749E">
            <w:pPr>
              <w:jc w:val="center"/>
              <w:rPr>
                <w:color w:val="000000"/>
                <w:sz w:val="20"/>
                <w:szCs w:val="20"/>
              </w:rPr>
            </w:pPr>
            <w:r w:rsidRPr="00205F80">
              <w:rPr>
                <w:color w:val="000000"/>
                <w:sz w:val="20"/>
                <w:szCs w:val="20"/>
              </w:rPr>
              <w:t>0,536</w:t>
            </w:r>
          </w:p>
        </w:tc>
        <w:tc>
          <w:tcPr>
            <w:tcW w:w="1097" w:type="dxa"/>
            <w:tcBorders>
              <w:top w:val="nil"/>
              <w:left w:val="nil"/>
              <w:bottom w:val="single" w:sz="8" w:space="0" w:color="auto"/>
              <w:right w:val="single" w:sz="8" w:space="0" w:color="auto"/>
            </w:tcBorders>
            <w:shd w:val="clear" w:color="auto" w:fill="auto"/>
            <w:vAlign w:val="center"/>
            <w:hideMark/>
          </w:tcPr>
          <w:p w14:paraId="6618DA9C" w14:textId="77777777" w:rsidR="009F6207" w:rsidRPr="00205F80" w:rsidRDefault="009F6207" w:rsidP="0070749E">
            <w:pPr>
              <w:jc w:val="center"/>
              <w:rPr>
                <w:color w:val="000000"/>
                <w:sz w:val="20"/>
                <w:szCs w:val="20"/>
              </w:rPr>
            </w:pPr>
            <w:r w:rsidRPr="00205F80">
              <w:rPr>
                <w:color w:val="000000"/>
                <w:sz w:val="20"/>
                <w:szCs w:val="20"/>
              </w:rPr>
              <w:t>0,586</w:t>
            </w:r>
          </w:p>
        </w:tc>
        <w:tc>
          <w:tcPr>
            <w:tcW w:w="998" w:type="dxa"/>
            <w:tcBorders>
              <w:top w:val="nil"/>
              <w:left w:val="nil"/>
              <w:bottom w:val="single" w:sz="8" w:space="0" w:color="auto"/>
              <w:right w:val="single" w:sz="8" w:space="0" w:color="auto"/>
            </w:tcBorders>
            <w:shd w:val="clear" w:color="auto" w:fill="auto"/>
            <w:vAlign w:val="center"/>
            <w:hideMark/>
          </w:tcPr>
          <w:p w14:paraId="62876DC8" w14:textId="77777777" w:rsidR="009F6207" w:rsidRPr="00205F80" w:rsidRDefault="009F6207" w:rsidP="0070749E">
            <w:pPr>
              <w:jc w:val="center"/>
              <w:rPr>
                <w:color w:val="000000"/>
                <w:sz w:val="20"/>
                <w:szCs w:val="20"/>
              </w:rPr>
            </w:pPr>
            <w:r w:rsidRPr="00205F80">
              <w:rPr>
                <w:color w:val="000000"/>
                <w:sz w:val="20"/>
                <w:szCs w:val="20"/>
              </w:rPr>
              <w:t>0,586</w:t>
            </w:r>
          </w:p>
        </w:tc>
        <w:tc>
          <w:tcPr>
            <w:tcW w:w="1097" w:type="dxa"/>
            <w:tcBorders>
              <w:top w:val="nil"/>
              <w:left w:val="nil"/>
              <w:bottom w:val="single" w:sz="8" w:space="0" w:color="auto"/>
              <w:right w:val="single" w:sz="8" w:space="0" w:color="auto"/>
            </w:tcBorders>
            <w:shd w:val="clear" w:color="auto" w:fill="auto"/>
            <w:vAlign w:val="center"/>
            <w:hideMark/>
          </w:tcPr>
          <w:p w14:paraId="008B8D11" w14:textId="77777777" w:rsidR="009F6207" w:rsidRPr="00205F80" w:rsidRDefault="009F6207" w:rsidP="0070749E">
            <w:pPr>
              <w:jc w:val="center"/>
              <w:rPr>
                <w:color w:val="000000"/>
                <w:sz w:val="20"/>
                <w:szCs w:val="20"/>
              </w:rPr>
            </w:pPr>
            <w:r w:rsidRPr="00205F80">
              <w:rPr>
                <w:color w:val="000000"/>
                <w:sz w:val="20"/>
                <w:szCs w:val="20"/>
              </w:rPr>
              <w:t>0,586</w:t>
            </w:r>
          </w:p>
        </w:tc>
        <w:tc>
          <w:tcPr>
            <w:tcW w:w="1097" w:type="dxa"/>
            <w:tcBorders>
              <w:top w:val="nil"/>
              <w:left w:val="nil"/>
              <w:bottom w:val="single" w:sz="8" w:space="0" w:color="auto"/>
              <w:right w:val="single" w:sz="8" w:space="0" w:color="auto"/>
            </w:tcBorders>
            <w:shd w:val="clear" w:color="auto" w:fill="auto"/>
            <w:vAlign w:val="center"/>
            <w:hideMark/>
          </w:tcPr>
          <w:p w14:paraId="04AF7EE0" w14:textId="77777777" w:rsidR="009F6207" w:rsidRPr="00205F80" w:rsidRDefault="009F6207" w:rsidP="0070749E">
            <w:pPr>
              <w:jc w:val="center"/>
              <w:rPr>
                <w:color w:val="000000"/>
                <w:sz w:val="20"/>
                <w:szCs w:val="20"/>
              </w:rPr>
            </w:pPr>
            <w:r w:rsidRPr="00205F80">
              <w:rPr>
                <w:color w:val="000000"/>
                <w:sz w:val="20"/>
                <w:szCs w:val="20"/>
              </w:rPr>
              <w:t>0,586</w:t>
            </w:r>
          </w:p>
        </w:tc>
        <w:tc>
          <w:tcPr>
            <w:tcW w:w="998" w:type="dxa"/>
            <w:tcBorders>
              <w:top w:val="nil"/>
              <w:left w:val="nil"/>
              <w:bottom w:val="single" w:sz="8" w:space="0" w:color="auto"/>
              <w:right w:val="single" w:sz="8" w:space="0" w:color="auto"/>
            </w:tcBorders>
            <w:shd w:val="clear" w:color="auto" w:fill="auto"/>
            <w:vAlign w:val="center"/>
            <w:hideMark/>
          </w:tcPr>
          <w:p w14:paraId="5BA3059B" w14:textId="77777777" w:rsidR="009F6207" w:rsidRPr="00205F80" w:rsidRDefault="009F6207" w:rsidP="0070749E">
            <w:pPr>
              <w:jc w:val="center"/>
              <w:rPr>
                <w:color w:val="000000"/>
                <w:sz w:val="20"/>
                <w:szCs w:val="20"/>
              </w:rPr>
            </w:pPr>
            <w:r w:rsidRPr="00205F80">
              <w:rPr>
                <w:color w:val="000000"/>
                <w:sz w:val="20"/>
                <w:szCs w:val="20"/>
              </w:rPr>
              <w:t>0,586</w:t>
            </w:r>
          </w:p>
        </w:tc>
        <w:tc>
          <w:tcPr>
            <w:tcW w:w="1004" w:type="dxa"/>
            <w:tcBorders>
              <w:top w:val="nil"/>
              <w:left w:val="nil"/>
              <w:bottom w:val="single" w:sz="8" w:space="0" w:color="auto"/>
              <w:right w:val="single" w:sz="8" w:space="0" w:color="auto"/>
            </w:tcBorders>
            <w:shd w:val="clear" w:color="auto" w:fill="auto"/>
            <w:vAlign w:val="center"/>
            <w:hideMark/>
          </w:tcPr>
          <w:p w14:paraId="181AF36B" w14:textId="77777777" w:rsidR="009F6207" w:rsidRPr="00205F80" w:rsidRDefault="009F6207" w:rsidP="0070749E">
            <w:pPr>
              <w:jc w:val="center"/>
              <w:rPr>
                <w:color w:val="000000"/>
                <w:sz w:val="20"/>
                <w:szCs w:val="20"/>
              </w:rPr>
            </w:pPr>
            <w:r w:rsidRPr="00205F80">
              <w:rPr>
                <w:color w:val="000000"/>
                <w:sz w:val="20"/>
                <w:szCs w:val="20"/>
              </w:rPr>
              <w:t>0,586</w:t>
            </w:r>
          </w:p>
        </w:tc>
      </w:tr>
      <w:tr w:rsidR="009F6207" w:rsidRPr="00205F80" w14:paraId="1C143BB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5BFBD139"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696500C"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2F89BC1E" w14:textId="77777777" w:rsidR="009F6207" w:rsidRPr="00205F80" w:rsidRDefault="009F6207" w:rsidP="0070749E">
            <w:pPr>
              <w:jc w:val="center"/>
              <w:rPr>
                <w:b/>
                <w:bCs/>
                <w:color w:val="000000"/>
                <w:sz w:val="20"/>
                <w:szCs w:val="20"/>
              </w:rPr>
            </w:pPr>
            <w:r w:rsidRPr="00205F80">
              <w:rPr>
                <w:b/>
                <w:bCs/>
                <w:color w:val="000000"/>
                <w:sz w:val="20"/>
                <w:szCs w:val="20"/>
              </w:rPr>
              <w:t>0,567</w:t>
            </w:r>
          </w:p>
        </w:tc>
        <w:tc>
          <w:tcPr>
            <w:tcW w:w="998" w:type="dxa"/>
            <w:tcBorders>
              <w:top w:val="nil"/>
              <w:left w:val="nil"/>
              <w:bottom w:val="single" w:sz="8" w:space="0" w:color="auto"/>
              <w:right w:val="single" w:sz="8" w:space="0" w:color="auto"/>
            </w:tcBorders>
            <w:shd w:val="clear" w:color="auto" w:fill="auto"/>
            <w:vAlign w:val="center"/>
            <w:hideMark/>
          </w:tcPr>
          <w:p w14:paraId="5202A9FB" w14:textId="77777777" w:rsidR="009F6207" w:rsidRPr="00205F80" w:rsidRDefault="009F6207" w:rsidP="0070749E">
            <w:pPr>
              <w:jc w:val="center"/>
              <w:rPr>
                <w:b/>
                <w:bCs/>
                <w:color w:val="000000"/>
                <w:sz w:val="20"/>
                <w:szCs w:val="20"/>
              </w:rPr>
            </w:pPr>
            <w:r w:rsidRPr="00205F80">
              <w:rPr>
                <w:b/>
                <w:bCs/>
                <w:color w:val="000000"/>
                <w:sz w:val="20"/>
                <w:szCs w:val="20"/>
              </w:rPr>
              <w:t>0,567</w:t>
            </w:r>
          </w:p>
        </w:tc>
        <w:tc>
          <w:tcPr>
            <w:tcW w:w="1097" w:type="dxa"/>
            <w:tcBorders>
              <w:top w:val="nil"/>
              <w:left w:val="nil"/>
              <w:bottom w:val="single" w:sz="8" w:space="0" w:color="auto"/>
              <w:right w:val="single" w:sz="8" w:space="0" w:color="auto"/>
            </w:tcBorders>
            <w:shd w:val="clear" w:color="auto" w:fill="auto"/>
            <w:vAlign w:val="center"/>
            <w:hideMark/>
          </w:tcPr>
          <w:p w14:paraId="4B3FEF47" w14:textId="77777777" w:rsidR="009F6207" w:rsidRPr="00205F80" w:rsidRDefault="009F6207" w:rsidP="0070749E">
            <w:pPr>
              <w:jc w:val="center"/>
              <w:rPr>
                <w:b/>
                <w:bCs/>
                <w:color w:val="000000"/>
                <w:sz w:val="20"/>
                <w:szCs w:val="20"/>
              </w:rPr>
            </w:pPr>
            <w:r w:rsidRPr="00205F80">
              <w:rPr>
                <w:b/>
                <w:bCs/>
                <w:color w:val="000000"/>
                <w:sz w:val="20"/>
                <w:szCs w:val="20"/>
              </w:rPr>
              <w:t>1,034</w:t>
            </w:r>
          </w:p>
        </w:tc>
        <w:tc>
          <w:tcPr>
            <w:tcW w:w="1097" w:type="dxa"/>
            <w:tcBorders>
              <w:top w:val="nil"/>
              <w:left w:val="nil"/>
              <w:bottom w:val="single" w:sz="8" w:space="0" w:color="auto"/>
              <w:right w:val="single" w:sz="8" w:space="0" w:color="auto"/>
            </w:tcBorders>
            <w:shd w:val="clear" w:color="auto" w:fill="auto"/>
            <w:vAlign w:val="center"/>
            <w:hideMark/>
          </w:tcPr>
          <w:p w14:paraId="6ECB629D" w14:textId="77777777" w:rsidR="009F6207" w:rsidRPr="00205F80" w:rsidRDefault="009F6207" w:rsidP="0070749E">
            <w:pPr>
              <w:jc w:val="center"/>
              <w:rPr>
                <w:b/>
                <w:bCs/>
                <w:color w:val="000000"/>
                <w:sz w:val="20"/>
                <w:szCs w:val="20"/>
              </w:rPr>
            </w:pPr>
            <w:r w:rsidRPr="00205F80">
              <w:rPr>
                <w:b/>
                <w:bCs/>
                <w:color w:val="000000"/>
                <w:sz w:val="20"/>
                <w:szCs w:val="20"/>
              </w:rPr>
              <w:t>0,984</w:t>
            </w:r>
          </w:p>
        </w:tc>
        <w:tc>
          <w:tcPr>
            <w:tcW w:w="998" w:type="dxa"/>
            <w:tcBorders>
              <w:top w:val="nil"/>
              <w:left w:val="nil"/>
              <w:bottom w:val="single" w:sz="8" w:space="0" w:color="auto"/>
              <w:right w:val="single" w:sz="8" w:space="0" w:color="auto"/>
            </w:tcBorders>
            <w:shd w:val="clear" w:color="auto" w:fill="auto"/>
            <w:vAlign w:val="center"/>
            <w:hideMark/>
          </w:tcPr>
          <w:p w14:paraId="0B93097D" w14:textId="77777777" w:rsidR="009F6207" w:rsidRPr="00205F80" w:rsidRDefault="009F6207" w:rsidP="0070749E">
            <w:pPr>
              <w:jc w:val="center"/>
              <w:rPr>
                <w:b/>
                <w:bCs/>
                <w:color w:val="000000"/>
                <w:sz w:val="20"/>
                <w:szCs w:val="20"/>
              </w:rPr>
            </w:pPr>
            <w:r w:rsidRPr="00205F80">
              <w:rPr>
                <w:b/>
                <w:bCs/>
                <w:color w:val="000000"/>
                <w:sz w:val="20"/>
                <w:szCs w:val="20"/>
              </w:rPr>
              <w:t>0,984</w:t>
            </w:r>
          </w:p>
        </w:tc>
        <w:tc>
          <w:tcPr>
            <w:tcW w:w="1097" w:type="dxa"/>
            <w:tcBorders>
              <w:top w:val="nil"/>
              <w:left w:val="nil"/>
              <w:bottom w:val="single" w:sz="8" w:space="0" w:color="auto"/>
              <w:right w:val="single" w:sz="8" w:space="0" w:color="auto"/>
            </w:tcBorders>
            <w:shd w:val="clear" w:color="auto" w:fill="auto"/>
            <w:vAlign w:val="center"/>
            <w:hideMark/>
          </w:tcPr>
          <w:p w14:paraId="22DFBBFB" w14:textId="77777777" w:rsidR="009F6207" w:rsidRPr="00205F80" w:rsidRDefault="009F6207" w:rsidP="0070749E">
            <w:pPr>
              <w:jc w:val="center"/>
              <w:rPr>
                <w:b/>
                <w:bCs/>
                <w:color w:val="000000"/>
                <w:sz w:val="20"/>
                <w:szCs w:val="20"/>
              </w:rPr>
            </w:pPr>
            <w:r w:rsidRPr="00205F80">
              <w:rPr>
                <w:b/>
                <w:bCs/>
                <w:color w:val="000000"/>
                <w:sz w:val="20"/>
                <w:szCs w:val="20"/>
              </w:rPr>
              <w:t>0,984</w:t>
            </w:r>
          </w:p>
        </w:tc>
        <w:tc>
          <w:tcPr>
            <w:tcW w:w="1097" w:type="dxa"/>
            <w:tcBorders>
              <w:top w:val="nil"/>
              <w:left w:val="nil"/>
              <w:bottom w:val="single" w:sz="8" w:space="0" w:color="auto"/>
              <w:right w:val="single" w:sz="8" w:space="0" w:color="auto"/>
            </w:tcBorders>
            <w:shd w:val="clear" w:color="auto" w:fill="auto"/>
            <w:vAlign w:val="center"/>
            <w:hideMark/>
          </w:tcPr>
          <w:p w14:paraId="7C3B4F2B" w14:textId="77777777" w:rsidR="009F6207" w:rsidRPr="00205F80" w:rsidRDefault="009F6207" w:rsidP="0070749E">
            <w:pPr>
              <w:jc w:val="center"/>
              <w:rPr>
                <w:b/>
                <w:bCs/>
                <w:color w:val="000000"/>
                <w:sz w:val="20"/>
                <w:szCs w:val="20"/>
              </w:rPr>
            </w:pPr>
            <w:r w:rsidRPr="00205F80">
              <w:rPr>
                <w:b/>
                <w:bCs/>
                <w:color w:val="000000"/>
                <w:sz w:val="20"/>
                <w:szCs w:val="20"/>
              </w:rPr>
              <w:t>0,984</w:t>
            </w:r>
          </w:p>
        </w:tc>
        <w:tc>
          <w:tcPr>
            <w:tcW w:w="998" w:type="dxa"/>
            <w:tcBorders>
              <w:top w:val="nil"/>
              <w:left w:val="nil"/>
              <w:bottom w:val="single" w:sz="8" w:space="0" w:color="auto"/>
              <w:right w:val="single" w:sz="8" w:space="0" w:color="auto"/>
            </w:tcBorders>
            <w:shd w:val="clear" w:color="auto" w:fill="auto"/>
            <w:vAlign w:val="center"/>
            <w:hideMark/>
          </w:tcPr>
          <w:p w14:paraId="0A590D4D" w14:textId="77777777" w:rsidR="009F6207" w:rsidRPr="00205F80" w:rsidRDefault="009F6207" w:rsidP="0070749E">
            <w:pPr>
              <w:jc w:val="center"/>
              <w:rPr>
                <w:b/>
                <w:bCs/>
                <w:color w:val="000000"/>
                <w:sz w:val="20"/>
                <w:szCs w:val="20"/>
              </w:rPr>
            </w:pPr>
            <w:r w:rsidRPr="00205F80">
              <w:rPr>
                <w:b/>
                <w:bCs/>
                <w:color w:val="000000"/>
                <w:sz w:val="20"/>
                <w:szCs w:val="20"/>
              </w:rPr>
              <w:t>0,984</w:t>
            </w:r>
          </w:p>
        </w:tc>
        <w:tc>
          <w:tcPr>
            <w:tcW w:w="1004" w:type="dxa"/>
            <w:tcBorders>
              <w:top w:val="nil"/>
              <w:left w:val="nil"/>
              <w:bottom w:val="single" w:sz="8" w:space="0" w:color="auto"/>
              <w:right w:val="single" w:sz="8" w:space="0" w:color="auto"/>
            </w:tcBorders>
            <w:shd w:val="clear" w:color="auto" w:fill="auto"/>
            <w:vAlign w:val="center"/>
            <w:hideMark/>
          </w:tcPr>
          <w:p w14:paraId="155FED03" w14:textId="77777777" w:rsidR="009F6207" w:rsidRPr="00205F80" w:rsidRDefault="009F6207" w:rsidP="0070749E">
            <w:pPr>
              <w:jc w:val="center"/>
              <w:rPr>
                <w:b/>
                <w:bCs/>
                <w:color w:val="000000"/>
                <w:sz w:val="20"/>
                <w:szCs w:val="20"/>
              </w:rPr>
            </w:pPr>
            <w:r w:rsidRPr="00205F80">
              <w:rPr>
                <w:b/>
                <w:bCs/>
                <w:color w:val="000000"/>
                <w:sz w:val="20"/>
                <w:szCs w:val="20"/>
              </w:rPr>
              <w:t>0,984</w:t>
            </w:r>
          </w:p>
        </w:tc>
      </w:tr>
      <w:tr w:rsidR="009F6207" w:rsidRPr="00205F80" w14:paraId="3C8AC717"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F44D5F1" w14:textId="77777777" w:rsidR="009F6207" w:rsidRPr="00205F80" w:rsidRDefault="009F6207" w:rsidP="0070749E">
            <w:pPr>
              <w:jc w:val="center"/>
              <w:rPr>
                <w:color w:val="000000"/>
                <w:sz w:val="20"/>
                <w:szCs w:val="20"/>
              </w:rPr>
            </w:pPr>
            <w:r w:rsidRPr="00205F80">
              <w:rPr>
                <w:color w:val="000000"/>
                <w:sz w:val="20"/>
                <w:szCs w:val="20"/>
              </w:rPr>
              <w:t>14</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1ED06A4D" w14:textId="77777777" w:rsidR="009F6207" w:rsidRPr="00205F80" w:rsidRDefault="009F6207" w:rsidP="0070749E">
            <w:pPr>
              <w:jc w:val="center"/>
              <w:rPr>
                <w:b/>
                <w:bCs/>
                <w:color w:val="000000"/>
                <w:sz w:val="20"/>
                <w:szCs w:val="20"/>
              </w:rPr>
            </w:pPr>
            <w:r w:rsidRPr="00205F80">
              <w:rPr>
                <w:b/>
                <w:bCs/>
                <w:color w:val="000000"/>
                <w:sz w:val="20"/>
                <w:szCs w:val="20"/>
              </w:rPr>
              <w:t>Котельная №14</w:t>
            </w:r>
          </w:p>
        </w:tc>
      </w:tr>
      <w:tr w:rsidR="009F6207" w:rsidRPr="00205F80" w14:paraId="300DC1E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3304A342"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3F7F603"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6AA5C587" w14:textId="77777777" w:rsidR="009F6207" w:rsidRPr="00205F80" w:rsidRDefault="009F6207" w:rsidP="0070749E">
            <w:pPr>
              <w:jc w:val="center"/>
              <w:rPr>
                <w:color w:val="000000"/>
                <w:sz w:val="20"/>
                <w:szCs w:val="20"/>
              </w:rPr>
            </w:pPr>
            <w:r w:rsidRPr="00205F80">
              <w:rPr>
                <w:color w:val="000000"/>
                <w:sz w:val="20"/>
                <w:szCs w:val="20"/>
              </w:rPr>
              <w:t>3,600</w:t>
            </w:r>
          </w:p>
        </w:tc>
        <w:tc>
          <w:tcPr>
            <w:tcW w:w="998" w:type="dxa"/>
            <w:tcBorders>
              <w:top w:val="nil"/>
              <w:left w:val="nil"/>
              <w:bottom w:val="single" w:sz="8" w:space="0" w:color="auto"/>
              <w:right w:val="single" w:sz="8" w:space="0" w:color="auto"/>
            </w:tcBorders>
            <w:shd w:val="clear" w:color="auto" w:fill="auto"/>
            <w:vAlign w:val="center"/>
            <w:hideMark/>
          </w:tcPr>
          <w:p w14:paraId="7497B038" w14:textId="77777777" w:rsidR="009F6207" w:rsidRPr="00205F80" w:rsidRDefault="009F6207" w:rsidP="0070749E">
            <w:pPr>
              <w:jc w:val="center"/>
              <w:rPr>
                <w:color w:val="000000"/>
                <w:sz w:val="20"/>
                <w:szCs w:val="20"/>
              </w:rPr>
            </w:pPr>
            <w:r w:rsidRPr="00205F80">
              <w:rPr>
                <w:color w:val="000000"/>
                <w:sz w:val="20"/>
                <w:szCs w:val="20"/>
              </w:rPr>
              <w:t>3,600</w:t>
            </w:r>
          </w:p>
        </w:tc>
        <w:tc>
          <w:tcPr>
            <w:tcW w:w="1097" w:type="dxa"/>
            <w:tcBorders>
              <w:top w:val="nil"/>
              <w:left w:val="nil"/>
              <w:bottom w:val="single" w:sz="8" w:space="0" w:color="auto"/>
              <w:right w:val="single" w:sz="8" w:space="0" w:color="auto"/>
            </w:tcBorders>
            <w:shd w:val="clear" w:color="auto" w:fill="auto"/>
            <w:vAlign w:val="center"/>
            <w:hideMark/>
          </w:tcPr>
          <w:p w14:paraId="7A504EEC"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75F0BA3A"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2F254512"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43D7A313"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4297DA15"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56962AB9" w14:textId="77777777" w:rsidR="009F6207" w:rsidRPr="00205F80" w:rsidRDefault="009F6207" w:rsidP="0070749E">
            <w:pPr>
              <w:jc w:val="center"/>
              <w:rPr>
                <w:color w:val="000000"/>
                <w:sz w:val="20"/>
                <w:szCs w:val="20"/>
              </w:rPr>
            </w:pPr>
            <w:r w:rsidRPr="00205F80">
              <w:rPr>
                <w:color w:val="000000"/>
                <w:sz w:val="20"/>
                <w:szCs w:val="20"/>
              </w:rPr>
              <w:t>3,440</w:t>
            </w:r>
          </w:p>
        </w:tc>
        <w:tc>
          <w:tcPr>
            <w:tcW w:w="1004" w:type="dxa"/>
            <w:tcBorders>
              <w:top w:val="nil"/>
              <w:left w:val="nil"/>
              <w:bottom w:val="single" w:sz="8" w:space="0" w:color="auto"/>
              <w:right w:val="single" w:sz="8" w:space="0" w:color="auto"/>
            </w:tcBorders>
            <w:shd w:val="clear" w:color="auto" w:fill="auto"/>
            <w:vAlign w:val="center"/>
            <w:hideMark/>
          </w:tcPr>
          <w:p w14:paraId="59F1E5E7" w14:textId="77777777" w:rsidR="009F6207" w:rsidRPr="00205F80" w:rsidRDefault="009F6207" w:rsidP="0070749E">
            <w:pPr>
              <w:jc w:val="center"/>
              <w:rPr>
                <w:color w:val="000000"/>
                <w:sz w:val="20"/>
                <w:szCs w:val="20"/>
              </w:rPr>
            </w:pPr>
            <w:r w:rsidRPr="00205F80">
              <w:rPr>
                <w:color w:val="000000"/>
                <w:sz w:val="20"/>
                <w:szCs w:val="20"/>
              </w:rPr>
              <w:t>3,440</w:t>
            </w:r>
          </w:p>
        </w:tc>
      </w:tr>
      <w:tr w:rsidR="009F6207" w:rsidRPr="00205F80" w14:paraId="007D8F58"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AD5C0B3"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54E4276"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76585B84" w14:textId="77777777" w:rsidR="009F6207" w:rsidRPr="00205F80" w:rsidRDefault="009F6207" w:rsidP="0070749E">
            <w:pPr>
              <w:jc w:val="center"/>
              <w:rPr>
                <w:color w:val="000000"/>
                <w:sz w:val="20"/>
                <w:szCs w:val="20"/>
              </w:rPr>
            </w:pPr>
            <w:r w:rsidRPr="00205F80">
              <w:rPr>
                <w:color w:val="000000"/>
                <w:sz w:val="20"/>
                <w:szCs w:val="20"/>
              </w:rPr>
              <w:t>2,870</w:t>
            </w:r>
          </w:p>
        </w:tc>
        <w:tc>
          <w:tcPr>
            <w:tcW w:w="998" w:type="dxa"/>
            <w:tcBorders>
              <w:top w:val="nil"/>
              <w:left w:val="nil"/>
              <w:bottom w:val="single" w:sz="8" w:space="0" w:color="auto"/>
              <w:right w:val="single" w:sz="8" w:space="0" w:color="auto"/>
            </w:tcBorders>
            <w:shd w:val="clear" w:color="auto" w:fill="auto"/>
            <w:vAlign w:val="center"/>
            <w:hideMark/>
          </w:tcPr>
          <w:p w14:paraId="36BBCF10" w14:textId="77777777" w:rsidR="009F6207" w:rsidRPr="00205F80" w:rsidRDefault="009F6207" w:rsidP="0070749E">
            <w:pPr>
              <w:jc w:val="center"/>
              <w:rPr>
                <w:color w:val="000000"/>
                <w:sz w:val="20"/>
                <w:szCs w:val="20"/>
              </w:rPr>
            </w:pPr>
            <w:r w:rsidRPr="00205F80">
              <w:rPr>
                <w:color w:val="000000"/>
                <w:sz w:val="20"/>
                <w:szCs w:val="20"/>
              </w:rPr>
              <w:t>2,870</w:t>
            </w:r>
          </w:p>
        </w:tc>
        <w:tc>
          <w:tcPr>
            <w:tcW w:w="1097" w:type="dxa"/>
            <w:tcBorders>
              <w:top w:val="nil"/>
              <w:left w:val="nil"/>
              <w:bottom w:val="single" w:sz="8" w:space="0" w:color="auto"/>
              <w:right w:val="single" w:sz="8" w:space="0" w:color="auto"/>
            </w:tcBorders>
            <w:shd w:val="clear" w:color="auto" w:fill="auto"/>
            <w:vAlign w:val="center"/>
            <w:hideMark/>
          </w:tcPr>
          <w:p w14:paraId="5E03793E"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464F36F6"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67FC435F"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53B182B4"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5BF02282"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2668BD61" w14:textId="77777777" w:rsidR="009F6207" w:rsidRPr="00205F80" w:rsidRDefault="009F6207" w:rsidP="0070749E">
            <w:pPr>
              <w:jc w:val="center"/>
              <w:rPr>
                <w:color w:val="000000"/>
                <w:sz w:val="20"/>
                <w:szCs w:val="20"/>
              </w:rPr>
            </w:pPr>
            <w:r w:rsidRPr="00205F80">
              <w:rPr>
                <w:color w:val="000000"/>
                <w:sz w:val="20"/>
                <w:szCs w:val="20"/>
              </w:rPr>
              <w:t>3,440</w:t>
            </w:r>
          </w:p>
        </w:tc>
        <w:tc>
          <w:tcPr>
            <w:tcW w:w="1004" w:type="dxa"/>
            <w:tcBorders>
              <w:top w:val="nil"/>
              <w:left w:val="nil"/>
              <w:bottom w:val="single" w:sz="8" w:space="0" w:color="auto"/>
              <w:right w:val="single" w:sz="8" w:space="0" w:color="auto"/>
            </w:tcBorders>
            <w:shd w:val="clear" w:color="auto" w:fill="auto"/>
            <w:vAlign w:val="center"/>
            <w:hideMark/>
          </w:tcPr>
          <w:p w14:paraId="1B35F826" w14:textId="77777777" w:rsidR="009F6207" w:rsidRPr="00205F80" w:rsidRDefault="009F6207" w:rsidP="0070749E">
            <w:pPr>
              <w:jc w:val="center"/>
              <w:rPr>
                <w:color w:val="000000"/>
                <w:sz w:val="20"/>
                <w:szCs w:val="20"/>
              </w:rPr>
            </w:pPr>
            <w:r w:rsidRPr="00205F80">
              <w:rPr>
                <w:color w:val="000000"/>
                <w:sz w:val="20"/>
                <w:szCs w:val="20"/>
              </w:rPr>
              <w:t>3,440</w:t>
            </w:r>
          </w:p>
        </w:tc>
      </w:tr>
      <w:tr w:rsidR="009F6207" w:rsidRPr="00205F80" w14:paraId="4D58298B"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6BF0C5A8"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EDBC20F"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1FB07A6A" w14:textId="77777777" w:rsidR="009F6207" w:rsidRPr="00205F80" w:rsidRDefault="009F6207" w:rsidP="0070749E">
            <w:pPr>
              <w:jc w:val="center"/>
              <w:rPr>
                <w:color w:val="000000"/>
                <w:sz w:val="20"/>
                <w:szCs w:val="20"/>
              </w:rPr>
            </w:pPr>
            <w:r w:rsidRPr="00205F80">
              <w:rPr>
                <w:color w:val="000000"/>
                <w:sz w:val="20"/>
                <w:szCs w:val="20"/>
              </w:rPr>
              <w:t>0,013</w:t>
            </w:r>
          </w:p>
        </w:tc>
        <w:tc>
          <w:tcPr>
            <w:tcW w:w="998" w:type="dxa"/>
            <w:tcBorders>
              <w:top w:val="nil"/>
              <w:left w:val="nil"/>
              <w:bottom w:val="single" w:sz="8" w:space="0" w:color="auto"/>
              <w:right w:val="single" w:sz="8" w:space="0" w:color="auto"/>
            </w:tcBorders>
            <w:shd w:val="clear" w:color="auto" w:fill="auto"/>
            <w:vAlign w:val="center"/>
            <w:hideMark/>
          </w:tcPr>
          <w:p w14:paraId="5054FA7D" w14:textId="77777777" w:rsidR="009F6207" w:rsidRPr="00205F80" w:rsidRDefault="009F6207" w:rsidP="0070749E">
            <w:pPr>
              <w:jc w:val="center"/>
              <w:rPr>
                <w:color w:val="000000"/>
                <w:sz w:val="20"/>
                <w:szCs w:val="20"/>
              </w:rPr>
            </w:pPr>
            <w:r w:rsidRPr="00205F80">
              <w:rPr>
                <w:color w:val="000000"/>
                <w:sz w:val="20"/>
                <w:szCs w:val="20"/>
              </w:rPr>
              <w:t>0,013</w:t>
            </w:r>
          </w:p>
        </w:tc>
        <w:tc>
          <w:tcPr>
            <w:tcW w:w="1097" w:type="dxa"/>
            <w:tcBorders>
              <w:top w:val="nil"/>
              <w:left w:val="nil"/>
              <w:bottom w:val="single" w:sz="8" w:space="0" w:color="auto"/>
              <w:right w:val="single" w:sz="8" w:space="0" w:color="auto"/>
            </w:tcBorders>
            <w:shd w:val="clear" w:color="auto" w:fill="auto"/>
            <w:vAlign w:val="center"/>
            <w:hideMark/>
          </w:tcPr>
          <w:p w14:paraId="671A8046" w14:textId="77777777" w:rsidR="009F6207" w:rsidRPr="00205F80" w:rsidRDefault="009F6207" w:rsidP="0070749E">
            <w:pPr>
              <w:jc w:val="center"/>
              <w:rPr>
                <w:color w:val="000000"/>
                <w:sz w:val="20"/>
                <w:szCs w:val="20"/>
              </w:rPr>
            </w:pPr>
            <w:r w:rsidRPr="00205F80">
              <w:rPr>
                <w:color w:val="000000"/>
                <w:sz w:val="20"/>
                <w:szCs w:val="20"/>
              </w:rPr>
              <w:t>0,013</w:t>
            </w:r>
          </w:p>
        </w:tc>
        <w:tc>
          <w:tcPr>
            <w:tcW w:w="1097" w:type="dxa"/>
            <w:tcBorders>
              <w:top w:val="nil"/>
              <w:left w:val="nil"/>
              <w:bottom w:val="single" w:sz="8" w:space="0" w:color="auto"/>
              <w:right w:val="single" w:sz="8" w:space="0" w:color="auto"/>
            </w:tcBorders>
            <w:shd w:val="clear" w:color="auto" w:fill="auto"/>
            <w:vAlign w:val="center"/>
            <w:hideMark/>
          </w:tcPr>
          <w:p w14:paraId="7EB7E8B9" w14:textId="77777777" w:rsidR="009F6207" w:rsidRPr="00205F80" w:rsidRDefault="009F6207" w:rsidP="0070749E">
            <w:pPr>
              <w:jc w:val="center"/>
              <w:rPr>
                <w:color w:val="000000"/>
                <w:sz w:val="20"/>
                <w:szCs w:val="20"/>
              </w:rPr>
            </w:pPr>
            <w:r w:rsidRPr="00205F80">
              <w:rPr>
                <w:color w:val="000000"/>
                <w:sz w:val="20"/>
                <w:szCs w:val="20"/>
              </w:rPr>
              <w:t>0,013</w:t>
            </w:r>
          </w:p>
        </w:tc>
        <w:tc>
          <w:tcPr>
            <w:tcW w:w="998" w:type="dxa"/>
            <w:tcBorders>
              <w:top w:val="nil"/>
              <w:left w:val="nil"/>
              <w:bottom w:val="single" w:sz="8" w:space="0" w:color="auto"/>
              <w:right w:val="single" w:sz="8" w:space="0" w:color="auto"/>
            </w:tcBorders>
            <w:shd w:val="clear" w:color="auto" w:fill="auto"/>
            <w:vAlign w:val="center"/>
            <w:hideMark/>
          </w:tcPr>
          <w:p w14:paraId="7068059A" w14:textId="77777777" w:rsidR="009F6207" w:rsidRPr="00205F80" w:rsidRDefault="009F6207" w:rsidP="0070749E">
            <w:pPr>
              <w:jc w:val="center"/>
              <w:rPr>
                <w:color w:val="000000"/>
                <w:sz w:val="20"/>
                <w:szCs w:val="20"/>
              </w:rPr>
            </w:pPr>
            <w:r w:rsidRPr="00205F80">
              <w:rPr>
                <w:color w:val="000000"/>
                <w:sz w:val="20"/>
                <w:szCs w:val="20"/>
              </w:rPr>
              <w:t>0,013</w:t>
            </w:r>
          </w:p>
        </w:tc>
        <w:tc>
          <w:tcPr>
            <w:tcW w:w="1097" w:type="dxa"/>
            <w:tcBorders>
              <w:top w:val="nil"/>
              <w:left w:val="nil"/>
              <w:bottom w:val="single" w:sz="8" w:space="0" w:color="auto"/>
              <w:right w:val="single" w:sz="8" w:space="0" w:color="auto"/>
            </w:tcBorders>
            <w:shd w:val="clear" w:color="auto" w:fill="auto"/>
            <w:vAlign w:val="center"/>
            <w:hideMark/>
          </w:tcPr>
          <w:p w14:paraId="61ABE3A6" w14:textId="77777777" w:rsidR="009F6207" w:rsidRPr="00205F80" w:rsidRDefault="009F6207" w:rsidP="0070749E">
            <w:pPr>
              <w:jc w:val="center"/>
              <w:rPr>
                <w:color w:val="000000"/>
                <w:sz w:val="20"/>
                <w:szCs w:val="20"/>
              </w:rPr>
            </w:pPr>
            <w:r w:rsidRPr="00205F80">
              <w:rPr>
                <w:color w:val="000000"/>
                <w:sz w:val="20"/>
                <w:szCs w:val="20"/>
              </w:rPr>
              <w:t>0,013</w:t>
            </w:r>
          </w:p>
        </w:tc>
        <w:tc>
          <w:tcPr>
            <w:tcW w:w="1097" w:type="dxa"/>
            <w:tcBorders>
              <w:top w:val="nil"/>
              <w:left w:val="nil"/>
              <w:bottom w:val="single" w:sz="8" w:space="0" w:color="auto"/>
              <w:right w:val="single" w:sz="8" w:space="0" w:color="auto"/>
            </w:tcBorders>
            <w:shd w:val="clear" w:color="auto" w:fill="auto"/>
            <w:vAlign w:val="center"/>
            <w:hideMark/>
          </w:tcPr>
          <w:p w14:paraId="1A493724" w14:textId="77777777" w:rsidR="009F6207" w:rsidRPr="00205F80" w:rsidRDefault="009F6207" w:rsidP="0070749E">
            <w:pPr>
              <w:jc w:val="center"/>
              <w:rPr>
                <w:color w:val="000000"/>
                <w:sz w:val="20"/>
                <w:szCs w:val="20"/>
              </w:rPr>
            </w:pPr>
            <w:r w:rsidRPr="00205F80">
              <w:rPr>
                <w:color w:val="000000"/>
                <w:sz w:val="20"/>
                <w:szCs w:val="20"/>
              </w:rPr>
              <w:t>0,013</w:t>
            </w:r>
          </w:p>
        </w:tc>
        <w:tc>
          <w:tcPr>
            <w:tcW w:w="998" w:type="dxa"/>
            <w:tcBorders>
              <w:top w:val="nil"/>
              <w:left w:val="nil"/>
              <w:bottom w:val="single" w:sz="8" w:space="0" w:color="auto"/>
              <w:right w:val="single" w:sz="8" w:space="0" w:color="auto"/>
            </w:tcBorders>
            <w:shd w:val="clear" w:color="auto" w:fill="auto"/>
            <w:vAlign w:val="center"/>
            <w:hideMark/>
          </w:tcPr>
          <w:p w14:paraId="05D51FC5" w14:textId="77777777" w:rsidR="009F6207" w:rsidRPr="00205F80" w:rsidRDefault="009F6207" w:rsidP="0070749E">
            <w:pPr>
              <w:jc w:val="center"/>
              <w:rPr>
                <w:color w:val="000000"/>
                <w:sz w:val="20"/>
                <w:szCs w:val="20"/>
              </w:rPr>
            </w:pPr>
            <w:r w:rsidRPr="00205F80">
              <w:rPr>
                <w:color w:val="000000"/>
                <w:sz w:val="20"/>
                <w:szCs w:val="20"/>
              </w:rPr>
              <w:t>0,013</w:t>
            </w:r>
          </w:p>
        </w:tc>
        <w:tc>
          <w:tcPr>
            <w:tcW w:w="1004" w:type="dxa"/>
            <w:tcBorders>
              <w:top w:val="nil"/>
              <w:left w:val="nil"/>
              <w:bottom w:val="single" w:sz="8" w:space="0" w:color="auto"/>
              <w:right w:val="single" w:sz="8" w:space="0" w:color="auto"/>
            </w:tcBorders>
            <w:shd w:val="clear" w:color="auto" w:fill="auto"/>
            <w:vAlign w:val="center"/>
            <w:hideMark/>
          </w:tcPr>
          <w:p w14:paraId="5C308B2D" w14:textId="77777777" w:rsidR="009F6207" w:rsidRPr="00205F80" w:rsidRDefault="009F6207" w:rsidP="0070749E">
            <w:pPr>
              <w:jc w:val="center"/>
              <w:rPr>
                <w:color w:val="000000"/>
                <w:sz w:val="20"/>
                <w:szCs w:val="20"/>
              </w:rPr>
            </w:pPr>
            <w:r w:rsidRPr="00205F80">
              <w:rPr>
                <w:color w:val="000000"/>
                <w:sz w:val="20"/>
                <w:szCs w:val="20"/>
              </w:rPr>
              <w:t>0,013</w:t>
            </w:r>
          </w:p>
        </w:tc>
      </w:tr>
      <w:tr w:rsidR="009F6207" w:rsidRPr="00205F80" w14:paraId="5C2423BC"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A3E9E6D"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F5088C6"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2F9BF137" w14:textId="77777777" w:rsidR="009F6207" w:rsidRPr="00205F80" w:rsidRDefault="009F6207" w:rsidP="0070749E">
            <w:pPr>
              <w:jc w:val="center"/>
              <w:rPr>
                <w:color w:val="000000"/>
                <w:sz w:val="20"/>
                <w:szCs w:val="20"/>
              </w:rPr>
            </w:pPr>
            <w:r w:rsidRPr="00205F80">
              <w:rPr>
                <w:color w:val="000000"/>
                <w:sz w:val="20"/>
                <w:szCs w:val="20"/>
              </w:rPr>
              <w:t>2,857</w:t>
            </w:r>
          </w:p>
        </w:tc>
        <w:tc>
          <w:tcPr>
            <w:tcW w:w="998" w:type="dxa"/>
            <w:tcBorders>
              <w:top w:val="nil"/>
              <w:left w:val="nil"/>
              <w:bottom w:val="single" w:sz="8" w:space="0" w:color="auto"/>
              <w:right w:val="single" w:sz="8" w:space="0" w:color="auto"/>
            </w:tcBorders>
            <w:shd w:val="clear" w:color="auto" w:fill="auto"/>
            <w:vAlign w:val="center"/>
            <w:hideMark/>
          </w:tcPr>
          <w:p w14:paraId="0C81AA4B" w14:textId="77777777" w:rsidR="009F6207" w:rsidRPr="00205F80" w:rsidRDefault="009F6207" w:rsidP="0070749E">
            <w:pPr>
              <w:jc w:val="center"/>
              <w:rPr>
                <w:color w:val="000000"/>
                <w:sz w:val="20"/>
                <w:szCs w:val="20"/>
              </w:rPr>
            </w:pPr>
            <w:r w:rsidRPr="00205F80">
              <w:rPr>
                <w:color w:val="000000"/>
                <w:sz w:val="20"/>
                <w:szCs w:val="20"/>
              </w:rPr>
              <w:t>2,857</w:t>
            </w:r>
          </w:p>
        </w:tc>
        <w:tc>
          <w:tcPr>
            <w:tcW w:w="1097" w:type="dxa"/>
            <w:tcBorders>
              <w:top w:val="nil"/>
              <w:left w:val="nil"/>
              <w:bottom w:val="single" w:sz="8" w:space="0" w:color="auto"/>
              <w:right w:val="single" w:sz="8" w:space="0" w:color="auto"/>
            </w:tcBorders>
            <w:shd w:val="clear" w:color="auto" w:fill="auto"/>
            <w:vAlign w:val="center"/>
            <w:hideMark/>
          </w:tcPr>
          <w:p w14:paraId="656EB485" w14:textId="77777777" w:rsidR="009F6207" w:rsidRPr="00205F80" w:rsidRDefault="009F6207" w:rsidP="0070749E">
            <w:pPr>
              <w:jc w:val="center"/>
              <w:rPr>
                <w:color w:val="000000"/>
                <w:sz w:val="20"/>
                <w:szCs w:val="20"/>
              </w:rPr>
            </w:pPr>
            <w:r w:rsidRPr="00205F80">
              <w:rPr>
                <w:color w:val="000000"/>
                <w:sz w:val="20"/>
                <w:szCs w:val="20"/>
              </w:rPr>
              <w:t>3,427</w:t>
            </w:r>
          </w:p>
        </w:tc>
        <w:tc>
          <w:tcPr>
            <w:tcW w:w="1097" w:type="dxa"/>
            <w:tcBorders>
              <w:top w:val="nil"/>
              <w:left w:val="nil"/>
              <w:bottom w:val="single" w:sz="8" w:space="0" w:color="auto"/>
              <w:right w:val="single" w:sz="8" w:space="0" w:color="auto"/>
            </w:tcBorders>
            <w:shd w:val="clear" w:color="auto" w:fill="auto"/>
            <w:vAlign w:val="center"/>
            <w:hideMark/>
          </w:tcPr>
          <w:p w14:paraId="631031C6" w14:textId="77777777" w:rsidR="009F6207" w:rsidRPr="00205F80" w:rsidRDefault="009F6207" w:rsidP="0070749E">
            <w:pPr>
              <w:jc w:val="center"/>
              <w:rPr>
                <w:color w:val="000000"/>
                <w:sz w:val="20"/>
                <w:szCs w:val="20"/>
              </w:rPr>
            </w:pPr>
            <w:r w:rsidRPr="00205F80">
              <w:rPr>
                <w:color w:val="000000"/>
                <w:sz w:val="20"/>
                <w:szCs w:val="20"/>
              </w:rPr>
              <w:t>3,427</w:t>
            </w:r>
          </w:p>
        </w:tc>
        <w:tc>
          <w:tcPr>
            <w:tcW w:w="998" w:type="dxa"/>
            <w:tcBorders>
              <w:top w:val="nil"/>
              <w:left w:val="nil"/>
              <w:bottom w:val="single" w:sz="8" w:space="0" w:color="auto"/>
              <w:right w:val="single" w:sz="8" w:space="0" w:color="auto"/>
            </w:tcBorders>
            <w:shd w:val="clear" w:color="auto" w:fill="auto"/>
            <w:vAlign w:val="center"/>
            <w:hideMark/>
          </w:tcPr>
          <w:p w14:paraId="7F526280" w14:textId="77777777" w:rsidR="009F6207" w:rsidRPr="00205F80" w:rsidRDefault="009F6207" w:rsidP="0070749E">
            <w:pPr>
              <w:jc w:val="center"/>
              <w:rPr>
                <w:color w:val="000000"/>
                <w:sz w:val="20"/>
                <w:szCs w:val="20"/>
              </w:rPr>
            </w:pPr>
            <w:r w:rsidRPr="00205F80">
              <w:rPr>
                <w:color w:val="000000"/>
                <w:sz w:val="20"/>
                <w:szCs w:val="20"/>
              </w:rPr>
              <w:t>3,427</w:t>
            </w:r>
          </w:p>
        </w:tc>
        <w:tc>
          <w:tcPr>
            <w:tcW w:w="1097" w:type="dxa"/>
            <w:tcBorders>
              <w:top w:val="nil"/>
              <w:left w:val="nil"/>
              <w:bottom w:val="single" w:sz="8" w:space="0" w:color="auto"/>
              <w:right w:val="single" w:sz="8" w:space="0" w:color="auto"/>
            </w:tcBorders>
            <w:shd w:val="clear" w:color="auto" w:fill="auto"/>
            <w:vAlign w:val="center"/>
            <w:hideMark/>
          </w:tcPr>
          <w:p w14:paraId="1699C615" w14:textId="77777777" w:rsidR="009F6207" w:rsidRPr="00205F80" w:rsidRDefault="009F6207" w:rsidP="0070749E">
            <w:pPr>
              <w:jc w:val="center"/>
              <w:rPr>
                <w:color w:val="000000"/>
                <w:sz w:val="20"/>
                <w:szCs w:val="20"/>
              </w:rPr>
            </w:pPr>
            <w:r w:rsidRPr="00205F80">
              <w:rPr>
                <w:color w:val="000000"/>
                <w:sz w:val="20"/>
                <w:szCs w:val="20"/>
              </w:rPr>
              <w:t>3,427</w:t>
            </w:r>
          </w:p>
        </w:tc>
        <w:tc>
          <w:tcPr>
            <w:tcW w:w="1097" w:type="dxa"/>
            <w:tcBorders>
              <w:top w:val="nil"/>
              <w:left w:val="nil"/>
              <w:bottom w:val="single" w:sz="8" w:space="0" w:color="auto"/>
              <w:right w:val="single" w:sz="8" w:space="0" w:color="auto"/>
            </w:tcBorders>
            <w:shd w:val="clear" w:color="auto" w:fill="auto"/>
            <w:vAlign w:val="center"/>
            <w:hideMark/>
          </w:tcPr>
          <w:p w14:paraId="2450D797" w14:textId="77777777" w:rsidR="009F6207" w:rsidRPr="00205F80" w:rsidRDefault="009F6207" w:rsidP="0070749E">
            <w:pPr>
              <w:jc w:val="center"/>
              <w:rPr>
                <w:color w:val="000000"/>
                <w:sz w:val="20"/>
                <w:szCs w:val="20"/>
              </w:rPr>
            </w:pPr>
            <w:r w:rsidRPr="00205F80">
              <w:rPr>
                <w:color w:val="000000"/>
                <w:sz w:val="20"/>
                <w:szCs w:val="20"/>
              </w:rPr>
              <w:t>3,427</w:t>
            </w:r>
          </w:p>
        </w:tc>
        <w:tc>
          <w:tcPr>
            <w:tcW w:w="998" w:type="dxa"/>
            <w:tcBorders>
              <w:top w:val="nil"/>
              <w:left w:val="nil"/>
              <w:bottom w:val="single" w:sz="8" w:space="0" w:color="auto"/>
              <w:right w:val="single" w:sz="8" w:space="0" w:color="auto"/>
            </w:tcBorders>
            <w:shd w:val="clear" w:color="auto" w:fill="auto"/>
            <w:vAlign w:val="center"/>
            <w:hideMark/>
          </w:tcPr>
          <w:p w14:paraId="4C6B8C07" w14:textId="77777777" w:rsidR="009F6207" w:rsidRPr="00205F80" w:rsidRDefault="009F6207" w:rsidP="0070749E">
            <w:pPr>
              <w:jc w:val="center"/>
              <w:rPr>
                <w:color w:val="000000"/>
                <w:sz w:val="20"/>
                <w:szCs w:val="20"/>
              </w:rPr>
            </w:pPr>
            <w:r w:rsidRPr="00205F80">
              <w:rPr>
                <w:color w:val="000000"/>
                <w:sz w:val="20"/>
                <w:szCs w:val="20"/>
              </w:rPr>
              <w:t>3,427</w:t>
            </w:r>
          </w:p>
        </w:tc>
        <w:tc>
          <w:tcPr>
            <w:tcW w:w="1004" w:type="dxa"/>
            <w:tcBorders>
              <w:top w:val="nil"/>
              <w:left w:val="nil"/>
              <w:bottom w:val="single" w:sz="8" w:space="0" w:color="auto"/>
              <w:right w:val="single" w:sz="8" w:space="0" w:color="auto"/>
            </w:tcBorders>
            <w:shd w:val="clear" w:color="auto" w:fill="auto"/>
            <w:vAlign w:val="center"/>
            <w:hideMark/>
          </w:tcPr>
          <w:p w14:paraId="54E7D005" w14:textId="77777777" w:rsidR="009F6207" w:rsidRPr="00205F80" w:rsidRDefault="009F6207" w:rsidP="0070749E">
            <w:pPr>
              <w:jc w:val="center"/>
              <w:rPr>
                <w:color w:val="000000"/>
                <w:sz w:val="20"/>
                <w:szCs w:val="20"/>
              </w:rPr>
            </w:pPr>
            <w:r w:rsidRPr="00205F80">
              <w:rPr>
                <w:color w:val="000000"/>
                <w:sz w:val="20"/>
                <w:szCs w:val="20"/>
              </w:rPr>
              <w:t>3,427</w:t>
            </w:r>
          </w:p>
        </w:tc>
      </w:tr>
      <w:tr w:rsidR="009F6207" w:rsidRPr="00205F80" w14:paraId="5781526D"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17BCDEB"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5979C6B"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14588C04" w14:textId="77777777" w:rsidR="009F6207" w:rsidRPr="00205F80" w:rsidRDefault="009F6207" w:rsidP="0070749E">
            <w:pPr>
              <w:jc w:val="center"/>
              <w:rPr>
                <w:color w:val="000000"/>
                <w:sz w:val="20"/>
                <w:szCs w:val="20"/>
              </w:rPr>
            </w:pPr>
            <w:r w:rsidRPr="00205F80">
              <w:rPr>
                <w:color w:val="000000"/>
                <w:sz w:val="20"/>
                <w:szCs w:val="20"/>
              </w:rPr>
              <w:t>0,956</w:t>
            </w:r>
          </w:p>
        </w:tc>
        <w:tc>
          <w:tcPr>
            <w:tcW w:w="998" w:type="dxa"/>
            <w:tcBorders>
              <w:top w:val="nil"/>
              <w:left w:val="nil"/>
              <w:bottom w:val="single" w:sz="8" w:space="0" w:color="auto"/>
              <w:right w:val="single" w:sz="8" w:space="0" w:color="auto"/>
            </w:tcBorders>
            <w:shd w:val="clear" w:color="auto" w:fill="auto"/>
            <w:vAlign w:val="center"/>
            <w:hideMark/>
          </w:tcPr>
          <w:p w14:paraId="24003272" w14:textId="77777777" w:rsidR="009F6207" w:rsidRPr="00205F80" w:rsidRDefault="009F6207" w:rsidP="0070749E">
            <w:pPr>
              <w:jc w:val="center"/>
              <w:rPr>
                <w:color w:val="000000"/>
                <w:sz w:val="20"/>
                <w:szCs w:val="20"/>
              </w:rPr>
            </w:pPr>
            <w:r w:rsidRPr="00205F80">
              <w:rPr>
                <w:color w:val="000000"/>
                <w:sz w:val="20"/>
                <w:szCs w:val="20"/>
              </w:rPr>
              <w:t>0,956</w:t>
            </w:r>
          </w:p>
        </w:tc>
        <w:tc>
          <w:tcPr>
            <w:tcW w:w="1097" w:type="dxa"/>
            <w:tcBorders>
              <w:top w:val="nil"/>
              <w:left w:val="nil"/>
              <w:bottom w:val="single" w:sz="8" w:space="0" w:color="auto"/>
              <w:right w:val="single" w:sz="8" w:space="0" w:color="auto"/>
            </w:tcBorders>
            <w:shd w:val="clear" w:color="auto" w:fill="auto"/>
            <w:vAlign w:val="center"/>
            <w:hideMark/>
          </w:tcPr>
          <w:p w14:paraId="369C13B6" w14:textId="77777777" w:rsidR="009F6207" w:rsidRPr="00205F80" w:rsidRDefault="009F6207" w:rsidP="0070749E">
            <w:pPr>
              <w:jc w:val="center"/>
              <w:rPr>
                <w:color w:val="000000"/>
                <w:sz w:val="20"/>
                <w:szCs w:val="20"/>
              </w:rPr>
            </w:pPr>
            <w:r w:rsidRPr="00205F80">
              <w:rPr>
                <w:color w:val="000000"/>
                <w:sz w:val="20"/>
                <w:szCs w:val="20"/>
              </w:rPr>
              <w:t>0,956</w:t>
            </w:r>
          </w:p>
        </w:tc>
        <w:tc>
          <w:tcPr>
            <w:tcW w:w="1097" w:type="dxa"/>
            <w:tcBorders>
              <w:top w:val="nil"/>
              <w:left w:val="nil"/>
              <w:bottom w:val="single" w:sz="8" w:space="0" w:color="auto"/>
              <w:right w:val="single" w:sz="8" w:space="0" w:color="auto"/>
            </w:tcBorders>
            <w:shd w:val="clear" w:color="auto" w:fill="auto"/>
            <w:vAlign w:val="center"/>
            <w:hideMark/>
          </w:tcPr>
          <w:p w14:paraId="1CACEDDC" w14:textId="77777777" w:rsidR="009F6207" w:rsidRPr="00205F80" w:rsidRDefault="009F6207" w:rsidP="0070749E">
            <w:pPr>
              <w:jc w:val="center"/>
              <w:rPr>
                <w:color w:val="000000"/>
                <w:sz w:val="20"/>
                <w:szCs w:val="20"/>
              </w:rPr>
            </w:pPr>
            <w:r w:rsidRPr="00205F80">
              <w:rPr>
                <w:color w:val="000000"/>
                <w:sz w:val="20"/>
                <w:szCs w:val="20"/>
              </w:rPr>
              <w:t>0,956</w:t>
            </w:r>
          </w:p>
        </w:tc>
        <w:tc>
          <w:tcPr>
            <w:tcW w:w="998" w:type="dxa"/>
            <w:tcBorders>
              <w:top w:val="nil"/>
              <w:left w:val="nil"/>
              <w:bottom w:val="single" w:sz="8" w:space="0" w:color="auto"/>
              <w:right w:val="single" w:sz="8" w:space="0" w:color="auto"/>
            </w:tcBorders>
            <w:shd w:val="clear" w:color="auto" w:fill="auto"/>
            <w:vAlign w:val="center"/>
            <w:hideMark/>
          </w:tcPr>
          <w:p w14:paraId="312DC200" w14:textId="77777777" w:rsidR="009F6207" w:rsidRPr="00205F80" w:rsidRDefault="009F6207" w:rsidP="0070749E">
            <w:pPr>
              <w:jc w:val="center"/>
              <w:rPr>
                <w:color w:val="000000"/>
                <w:sz w:val="20"/>
                <w:szCs w:val="20"/>
              </w:rPr>
            </w:pPr>
            <w:r w:rsidRPr="00205F80">
              <w:rPr>
                <w:color w:val="000000"/>
                <w:sz w:val="20"/>
                <w:szCs w:val="20"/>
              </w:rPr>
              <w:t>0,956</w:t>
            </w:r>
          </w:p>
        </w:tc>
        <w:tc>
          <w:tcPr>
            <w:tcW w:w="1097" w:type="dxa"/>
            <w:tcBorders>
              <w:top w:val="nil"/>
              <w:left w:val="nil"/>
              <w:bottom w:val="single" w:sz="8" w:space="0" w:color="auto"/>
              <w:right w:val="single" w:sz="8" w:space="0" w:color="auto"/>
            </w:tcBorders>
            <w:shd w:val="clear" w:color="auto" w:fill="auto"/>
            <w:vAlign w:val="center"/>
            <w:hideMark/>
          </w:tcPr>
          <w:p w14:paraId="437852DD" w14:textId="77777777" w:rsidR="009F6207" w:rsidRPr="00205F80" w:rsidRDefault="009F6207" w:rsidP="0070749E">
            <w:pPr>
              <w:jc w:val="center"/>
              <w:rPr>
                <w:color w:val="000000"/>
                <w:sz w:val="20"/>
                <w:szCs w:val="20"/>
              </w:rPr>
            </w:pPr>
            <w:r w:rsidRPr="00205F80">
              <w:rPr>
                <w:color w:val="000000"/>
                <w:sz w:val="20"/>
                <w:szCs w:val="20"/>
              </w:rPr>
              <w:t>0,956</w:t>
            </w:r>
          </w:p>
        </w:tc>
        <w:tc>
          <w:tcPr>
            <w:tcW w:w="1097" w:type="dxa"/>
            <w:tcBorders>
              <w:top w:val="nil"/>
              <w:left w:val="nil"/>
              <w:bottom w:val="single" w:sz="8" w:space="0" w:color="auto"/>
              <w:right w:val="single" w:sz="8" w:space="0" w:color="auto"/>
            </w:tcBorders>
            <w:shd w:val="clear" w:color="auto" w:fill="auto"/>
            <w:vAlign w:val="center"/>
            <w:hideMark/>
          </w:tcPr>
          <w:p w14:paraId="7A0FD275" w14:textId="77777777" w:rsidR="009F6207" w:rsidRPr="00205F80" w:rsidRDefault="009F6207" w:rsidP="0070749E">
            <w:pPr>
              <w:jc w:val="center"/>
              <w:rPr>
                <w:color w:val="000000"/>
                <w:sz w:val="20"/>
                <w:szCs w:val="20"/>
              </w:rPr>
            </w:pPr>
            <w:r w:rsidRPr="00205F80">
              <w:rPr>
                <w:color w:val="000000"/>
                <w:sz w:val="20"/>
                <w:szCs w:val="20"/>
              </w:rPr>
              <w:t>0,956</w:t>
            </w:r>
          </w:p>
        </w:tc>
        <w:tc>
          <w:tcPr>
            <w:tcW w:w="998" w:type="dxa"/>
            <w:tcBorders>
              <w:top w:val="nil"/>
              <w:left w:val="nil"/>
              <w:bottom w:val="single" w:sz="8" w:space="0" w:color="auto"/>
              <w:right w:val="single" w:sz="8" w:space="0" w:color="auto"/>
            </w:tcBorders>
            <w:shd w:val="clear" w:color="auto" w:fill="auto"/>
            <w:vAlign w:val="center"/>
            <w:hideMark/>
          </w:tcPr>
          <w:p w14:paraId="4C09BB1A" w14:textId="77777777" w:rsidR="009F6207" w:rsidRPr="00205F80" w:rsidRDefault="009F6207" w:rsidP="0070749E">
            <w:pPr>
              <w:jc w:val="center"/>
              <w:rPr>
                <w:color w:val="000000"/>
                <w:sz w:val="20"/>
                <w:szCs w:val="20"/>
              </w:rPr>
            </w:pPr>
            <w:r w:rsidRPr="00205F80">
              <w:rPr>
                <w:color w:val="000000"/>
                <w:sz w:val="20"/>
                <w:szCs w:val="20"/>
              </w:rPr>
              <w:t>0,956</w:t>
            </w:r>
          </w:p>
        </w:tc>
        <w:tc>
          <w:tcPr>
            <w:tcW w:w="1004" w:type="dxa"/>
            <w:tcBorders>
              <w:top w:val="nil"/>
              <w:left w:val="nil"/>
              <w:bottom w:val="single" w:sz="8" w:space="0" w:color="auto"/>
              <w:right w:val="single" w:sz="8" w:space="0" w:color="auto"/>
            </w:tcBorders>
            <w:shd w:val="clear" w:color="auto" w:fill="auto"/>
            <w:vAlign w:val="center"/>
            <w:hideMark/>
          </w:tcPr>
          <w:p w14:paraId="2C5BC42A" w14:textId="77777777" w:rsidR="009F6207" w:rsidRPr="00205F80" w:rsidRDefault="009F6207" w:rsidP="0070749E">
            <w:pPr>
              <w:jc w:val="center"/>
              <w:rPr>
                <w:color w:val="000000"/>
                <w:sz w:val="20"/>
                <w:szCs w:val="20"/>
              </w:rPr>
            </w:pPr>
            <w:r w:rsidRPr="00205F80">
              <w:rPr>
                <w:color w:val="000000"/>
                <w:sz w:val="20"/>
                <w:szCs w:val="20"/>
              </w:rPr>
              <w:t>0,956</w:t>
            </w:r>
          </w:p>
        </w:tc>
      </w:tr>
      <w:tr w:rsidR="009F6207" w:rsidRPr="00205F80" w14:paraId="1354B36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7441144"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957263C"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0F629F0C" w14:textId="77777777" w:rsidR="009F6207" w:rsidRPr="00205F80" w:rsidRDefault="009F6207" w:rsidP="0070749E">
            <w:pPr>
              <w:jc w:val="center"/>
              <w:rPr>
                <w:color w:val="000000"/>
                <w:sz w:val="20"/>
                <w:szCs w:val="20"/>
              </w:rPr>
            </w:pPr>
            <w:r w:rsidRPr="00205F80">
              <w:rPr>
                <w:color w:val="000000"/>
                <w:sz w:val="20"/>
                <w:szCs w:val="20"/>
              </w:rPr>
              <w:t>1,081</w:t>
            </w:r>
          </w:p>
        </w:tc>
        <w:tc>
          <w:tcPr>
            <w:tcW w:w="998" w:type="dxa"/>
            <w:tcBorders>
              <w:top w:val="nil"/>
              <w:left w:val="nil"/>
              <w:bottom w:val="single" w:sz="8" w:space="0" w:color="auto"/>
              <w:right w:val="single" w:sz="8" w:space="0" w:color="auto"/>
            </w:tcBorders>
            <w:shd w:val="clear" w:color="auto" w:fill="auto"/>
            <w:vAlign w:val="center"/>
            <w:hideMark/>
          </w:tcPr>
          <w:p w14:paraId="557C3B44" w14:textId="77777777" w:rsidR="009F6207" w:rsidRPr="00205F80" w:rsidRDefault="009F6207" w:rsidP="0070749E">
            <w:pPr>
              <w:jc w:val="center"/>
              <w:rPr>
                <w:color w:val="000000"/>
                <w:sz w:val="20"/>
                <w:szCs w:val="20"/>
              </w:rPr>
            </w:pPr>
            <w:r w:rsidRPr="00205F80">
              <w:rPr>
                <w:color w:val="000000"/>
                <w:sz w:val="20"/>
                <w:szCs w:val="20"/>
              </w:rPr>
              <w:t>1,081</w:t>
            </w:r>
          </w:p>
        </w:tc>
        <w:tc>
          <w:tcPr>
            <w:tcW w:w="1097" w:type="dxa"/>
            <w:tcBorders>
              <w:top w:val="nil"/>
              <w:left w:val="nil"/>
              <w:bottom w:val="single" w:sz="8" w:space="0" w:color="auto"/>
              <w:right w:val="single" w:sz="8" w:space="0" w:color="auto"/>
            </w:tcBorders>
            <w:shd w:val="clear" w:color="auto" w:fill="auto"/>
            <w:vAlign w:val="center"/>
            <w:hideMark/>
          </w:tcPr>
          <w:p w14:paraId="19FA8A7B" w14:textId="77777777" w:rsidR="009F6207" w:rsidRPr="00205F80" w:rsidRDefault="009F6207" w:rsidP="0070749E">
            <w:pPr>
              <w:jc w:val="center"/>
              <w:rPr>
                <w:color w:val="000000"/>
                <w:sz w:val="20"/>
                <w:szCs w:val="20"/>
              </w:rPr>
            </w:pPr>
            <w:r w:rsidRPr="00205F80">
              <w:rPr>
                <w:color w:val="000000"/>
                <w:sz w:val="20"/>
                <w:szCs w:val="20"/>
              </w:rPr>
              <w:t>1,081</w:t>
            </w:r>
          </w:p>
        </w:tc>
        <w:tc>
          <w:tcPr>
            <w:tcW w:w="1097" w:type="dxa"/>
            <w:tcBorders>
              <w:top w:val="nil"/>
              <w:left w:val="nil"/>
              <w:bottom w:val="single" w:sz="8" w:space="0" w:color="auto"/>
              <w:right w:val="single" w:sz="8" w:space="0" w:color="auto"/>
            </w:tcBorders>
            <w:shd w:val="clear" w:color="auto" w:fill="auto"/>
            <w:vAlign w:val="center"/>
            <w:hideMark/>
          </w:tcPr>
          <w:p w14:paraId="3B9F3DF1" w14:textId="77777777" w:rsidR="009F6207" w:rsidRPr="00205F80" w:rsidRDefault="009F6207" w:rsidP="0070749E">
            <w:pPr>
              <w:jc w:val="center"/>
              <w:rPr>
                <w:color w:val="000000"/>
                <w:sz w:val="20"/>
                <w:szCs w:val="20"/>
              </w:rPr>
            </w:pPr>
            <w:r w:rsidRPr="00205F80">
              <w:rPr>
                <w:color w:val="000000"/>
                <w:sz w:val="20"/>
                <w:szCs w:val="20"/>
              </w:rPr>
              <w:t>1,081</w:t>
            </w:r>
          </w:p>
        </w:tc>
        <w:tc>
          <w:tcPr>
            <w:tcW w:w="998" w:type="dxa"/>
            <w:tcBorders>
              <w:top w:val="nil"/>
              <w:left w:val="nil"/>
              <w:bottom w:val="single" w:sz="8" w:space="0" w:color="auto"/>
              <w:right w:val="single" w:sz="8" w:space="0" w:color="auto"/>
            </w:tcBorders>
            <w:shd w:val="clear" w:color="auto" w:fill="auto"/>
            <w:vAlign w:val="center"/>
            <w:hideMark/>
          </w:tcPr>
          <w:p w14:paraId="6718154C" w14:textId="77777777" w:rsidR="009F6207" w:rsidRPr="00205F80" w:rsidRDefault="009F6207" w:rsidP="0070749E">
            <w:pPr>
              <w:jc w:val="center"/>
              <w:rPr>
                <w:color w:val="000000"/>
                <w:sz w:val="20"/>
                <w:szCs w:val="20"/>
              </w:rPr>
            </w:pPr>
            <w:r w:rsidRPr="00205F80">
              <w:rPr>
                <w:color w:val="000000"/>
                <w:sz w:val="20"/>
                <w:szCs w:val="20"/>
              </w:rPr>
              <w:t>1,081</w:t>
            </w:r>
          </w:p>
        </w:tc>
        <w:tc>
          <w:tcPr>
            <w:tcW w:w="1097" w:type="dxa"/>
            <w:tcBorders>
              <w:top w:val="nil"/>
              <w:left w:val="nil"/>
              <w:bottom w:val="single" w:sz="8" w:space="0" w:color="auto"/>
              <w:right w:val="single" w:sz="8" w:space="0" w:color="auto"/>
            </w:tcBorders>
            <w:shd w:val="clear" w:color="auto" w:fill="auto"/>
            <w:vAlign w:val="center"/>
            <w:hideMark/>
          </w:tcPr>
          <w:p w14:paraId="21F60124" w14:textId="77777777" w:rsidR="009F6207" w:rsidRPr="00205F80" w:rsidRDefault="009F6207" w:rsidP="0070749E">
            <w:pPr>
              <w:jc w:val="center"/>
              <w:rPr>
                <w:color w:val="000000"/>
                <w:sz w:val="20"/>
                <w:szCs w:val="20"/>
              </w:rPr>
            </w:pPr>
            <w:r w:rsidRPr="00205F80">
              <w:rPr>
                <w:color w:val="000000"/>
                <w:sz w:val="20"/>
                <w:szCs w:val="20"/>
              </w:rPr>
              <w:t>1,081</w:t>
            </w:r>
          </w:p>
        </w:tc>
        <w:tc>
          <w:tcPr>
            <w:tcW w:w="1097" w:type="dxa"/>
            <w:tcBorders>
              <w:top w:val="nil"/>
              <w:left w:val="nil"/>
              <w:bottom w:val="single" w:sz="8" w:space="0" w:color="auto"/>
              <w:right w:val="single" w:sz="8" w:space="0" w:color="auto"/>
            </w:tcBorders>
            <w:shd w:val="clear" w:color="auto" w:fill="auto"/>
            <w:vAlign w:val="center"/>
            <w:hideMark/>
          </w:tcPr>
          <w:p w14:paraId="75969792" w14:textId="77777777" w:rsidR="009F6207" w:rsidRPr="00205F80" w:rsidRDefault="009F6207" w:rsidP="0070749E">
            <w:pPr>
              <w:jc w:val="center"/>
              <w:rPr>
                <w:color w:val="000000"/>
                <w:sz w:val="20"/>
                <w:szCs w:val="20"/>
              </w:rPr>
            </w:pPr>
            <w:r w:rsidRPr="00205F80">
              <w:rPr>
                <w:color w:val="000000"/>
                <w:sz w:val="20"/>
                <w:szCs w:val="20"/>
              </w:rPr>
              <w:t>1,081</w:t>
            </w:r>
          </w:p>
        </w:tc>
        <w:tc>
          <w:tcPr>
            <w:tcW w:w="998" w:type="dxa"/>
            <w:tcBorders>
              <w:top w:val="nil"/>
              <w:left w:val="nil"/>
              <w:bottom w:val="single" w:sz="8" w:space="0" w:color="auto"/>
              <w:right w:val="single" w:sz="8" w:space="0" w:color="auto"/>
            </w:tcBorders>
            <w:shd w:val="clear" w:color="auto" w:fill="auto"/>
            <w:vAlign w:val="center"/>
            <w:hideMark/>
          </w:tcPr>
          <w:p w14:paraId="2D419F8C" w14:textId="77777777" w:rsidR="009F6207" w:rsidRPr="00205F80" w:rsidRDefault="009F6207" w:rsidP="0070749E">
            <w:pPr>
              <w:jc w:val="center"/>
              <w:rPr>
                <w:color w:val="000000"/>
                <w:sz w:val="20"/>
                <w:szCs w:val="20"/>
              </w:rPr>
            </w:pPr>
            <w:r w:rsidRPr="00205F80">
              <w:rPr>
                <w:color w:val="000000"/>
                <w:sz w:val="20"/>
                <w:szCs w:val="20"/>
              </w:rPr>
              <w:t>1,081</w:t>
            </w:r>
          </w:p>
        </w:tc>
        <w:tc>
          <w:tcPr>
            <w:tcW w:w="1004" w:type="dxa"/>
            <w:tcBorders>
              <w:top w:val="nil"/>
              <w:left w:val="nil"/>
              <w:bottom w:val="single" w:sz="8" w:space="0" w:color="auto"/>
              <w:right w:val="single" w:sz="8" w:space="0" w:color="auto"/>
            </w:tcBorders>
            <w:shd w:val="clear" w:color="auto" w:fill="auto"/>
            <w:vAlign w:val="center"/>
            <w:hideMark/>
          </w:tcPr>
          <w:p w14:paraId="499279BA" w14:textId="77777777" w:rsidR="009F6207" w:rsidRPr="00205F80" w:rsidRDefault="009F6207" w:rsidP="0070749E">
            <w:pPr>
              <w:jc w:val="center"/>
              <w:rPr>
                <w:color w:val="000000"/>
                <w:sz w:val="20"/>
                <w:szCs w:val="20"/>
              </w:rPr>
            </w:pPr>
            <w:r w:rsidRPr="00205F80">
              <w:rPr>
                <w:color w:val="000000"/>
                <w:sz w:val="20"/>
                <w:szCs w:val="20"/>
              </w:rPr>
              <w:t>1,081</w:t>
            </w:r>
          </w:p>
        </w:tc>
      </w:tr>
      <w:tr w:rsidR="009F6207" w:rsidRPr="00205F80" w14:paraId="05E22701"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33745B27"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1D9B8FE"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689AA93C" w14:textId="77777777" w:rsidR="009F6207" w:rsidRPr="00205F80" w:rsidRDefault="009F6207" w:rsidP="0070749E">
            <w:pPr>
              <w:jc w:val="center"/>
              <w:rPr>
                <w:b/>
                <w:bCs/>
                <w:color w:val="000000"/>
                <w:sz w:val="20"/>
                <w:szCs w:val="20"/>
              </w:rPr>
            </w:pPr>
            <w:r w:rsidRPr="00205F80">
              <w:rPr>
                <w:b/>
                <w:bCs/>
                <w:color w:val="000000"/>
                <w:sz w:val="20"/>
                <w:szCs w:val="20"/>
              </w:rPr>
              <w:t>0,821</w:t>
            </w:r>
          </w:p>
        </w:tc>
        <w:tc>
          <w:tcPr>
            <w:tcW w:w="998" w:type="dxa"/>
            <w:tcBorders>
              <w:top w:val="nil"/>
              <w:left w:val="nil"/>
              <w:bottom w:val="single" w:sz="8" w:space="0" w:color="auto"/>
              <w:right w:val="single" w:sz="8" w:space="0" w:color="auto"/>
            </w:tcBorders>
            <w:shd w:val="clear" w:color="auto" w:fill="auto"/>
            <w:vAlign w:val="center"/>
            <w:hideMark/>
          </w:tcPr>
          <w:p w14:paraId="105B4F25" w14:textId="77777777" w:rsidR="009F6207" w:rsidRPr="00205F80" w:rsidRDefault="009F6207" w:rsidP="0070749E">
            <w:pPr>
              <w:jc w:val="center"/>
              <w:rPr>
                <w:b/>
                <w:bCs/>
                <w:color w:val="000000"/>
                <w:sz w:val="20"/>
                <w:szCs w:val="20"/>
              </w:rPr>
            </w:pPr>
            <w:r w:rsidRPr="00205F80">
              <w:rPr>
                <w:b/>
                <w:bCs/>
                <w:color w:val="000000"/>
                <w:sz w:val="20"/>
                <w:szCs w:val="20"/>
              </w:rPr>
              <w:t>0,821</w:t>
            </w:r>
          </w:p>
        </w:tc>
        <w:tc>
          <w:tcPr>
            <w:tcW w:w="1097" w:type="dxa"/>
            <w:tcBorders>
              <w:top w:val="nil"/>
              <w:left w:val="nil"/>
              <w:bottom w:val="single" w:sz="8" w:space="0" w:color="auto"/>
              <w:right w:val="single" w:sz="8" w:space="0" w:color="auto"/>
            </w:tcBorders>
            <w:shd w:val="clear" w:color="auto" w:fill="auto"/>
            <w:vAlign w:val="center"/>
            <w:hideMark/>
          </w:tcPr>
          <w:p w14:paraId="19F80AF2" w14:textId="77777777" w:rsidR="009F6207" w:rsidRPr="00205F80" w:rsidRDefault="009F6207" w:rsidP="0070749E">
            <w:pPr>
              <w:jc w:val="center"/>
              <w:rPr>
                <w:b/>
                <w:bCs/>
                <w:color w:val="000000"/>
                <w:sz w:val="20"/>
                <w:szCs w:val="20"/>
              </w:rPr>
            </w:pPr>
            <w:r w:rsidRPr="00205F80">
              <w:rPr>
                <w:b/>
                <w:bCs/>
                <w:color w:val="000000"/>
                <w:sz w:val="20"/>
                <w:szCs w:val="20"/>
              </w:rPr>
              <w:t>1,391</w:t>
            </w:r>
          </w:p>
        </w:tc>
        <w:tc>
          <w:tcPr>
            <w:tcW w:w="1097" w:type="dxa"/>
            <w:tcBorders>
              <w:top w:val="nil"/>
              <w:left w:val="nil"/>
              <w:bottom w:val="single" w:sz="8" w:space="0" w:color="auto"/>
              <w:right w:val="single" w:sz="8" w:space="0" w:color="auto"/>
            </w:tcBorders>
            <w:shd w:val="clear" w:color="auto" w:fill="auto"/>
            <w:vAlign w:val="center"/>
            <w:hideMark/>
          </w:tcPr>
          <w:p w14:paraId="5BC8AAD9" w14:textId="77777777" w:rsidR="009F6207" w:rsidRPr="00205F80" w:rsidRDefault="009F6207" w:rsidP="0070749E">
            <w:pPr>
              <w:jc w:val="center"/>
              <w:rPr>
                <w:b/>
                <w:bCs/>
                <w:color w:val="000000"/>
                <w:sz w:val="20"/>
                <w:szCs w:val="20"/>
              </w:rPr>
            </w:pPr>
            <w:r w:rsidRPr="00205F80">
              <w:rPr>
                <w:b/>
                <w:bCs/>
                <w:color w:val="000000"/>
                <w:sz w:val="20"/>
                <w:szCs w:val="20"/>
              </w:rPr>
              <w:t>1,391</w:t>
            </w:r>
          </w:p>
        </w:tc>
        <w:tc>
          <w:tcPr>
            <w:tcW w:w="998" w:type="dxa"/>
            <w:tcBorders>
              <w:top w:val="nil"/>
              <w:left w:val="nil"/>
              <w:bottom w:val="single" w:sz="8" w:space="0" w:color="auto"/>
              <w:right w:val="single" w:sz="8" w:space="0" w:color="auto"/>
            </w:tcBorders>
            <w:shd w:val="clear" w:color="auto" w:fill="auto"/>
            <w:vAlign w:val="center"/>
            <w:hideMark/>
          </w:tcPr>
          <w:p w14:paraId="3C4F24DE" w14:textId="77777777" w:rsidR="009F6207" w:rsidRPr="00205F80" w:rsidRDefault="009F6207" w:rsidP="0070749E">
            <w:pPr>
              <w:jc w:val="center"/>
              <w:rPr>
                <w:b/>
                <w:bCs/>
                <w:color w:val="000000"/>
                <w:sz w:val="20"/>
                <w:szCs w:val="20"/>
              </w:rPr>
            </w:pPr>
            <w:r w:rsidRPr="00205F80">
              <w:rPr>
                <w:b/>
                <w:bCs/>
                <w:color w:val="000000"/>
                <w:sz w:val="20"/>
                <w:szCs w:val="20"/>
              </w:rPr>
              <w:t>1,391</w:t>
            </w:r>
          </w:p>
        </w:tc>
        <w:tc>
          <w:tcPr>
            <w:tcW w:w="1097" w:type="dxa"/>
            <w:tcBorders>
              <w:top w:val="nil"/>
              <w:left w:val="nil"/>
              <w:bottom w:val="single" w:sz="8" w:space="0" w:color="auto"/>
              <w:right w:val="single" w:sz="8" w:space="0" w:color="auto"/>
            </w:tcBorders>
            <w:shd w:val="clear" w:color="auto" w:fill="auto"/>
            <w:vAlign w:val="center"/>
            <w:hideMark/>
          </w:tcPr>
          <w:p w14:paraId="434630EA" w14:textId="77777777" w:rsidR="009F6207" w:rsidRPr="00205F80" w:rsidRDefault="009F6207" w:rsidP="0070749E">
            <w:pPr>
              <w:jc w:val="center"/>
              <w:rPr>
                <w:b/>
                <w:bCs/>
                <w:color w:val="000000"/>
                <w:sz w:val="20"/>
                <w:szCs w:val="20"/>
              </w:rPr>
            </w:pPr>
            <w:r w:rsidRPr="00205F80">
              <w:rPr>
                <w:b/>
                <w:bCs/>
                <w:color w:val="000000"/>
                <w:sz w:val="20"/>
                <w:szCs w:val="20"/>
              </w:rPr>
              <w:t>1,391</w:t>
            </w:r>
          </w:p>
        </w:tc>
        <w:tc>
          <w:tcPr>
            <w:tcW w:w="1097" w:type="dxa"/>
            <w:tcBorders>
              <w:top w:val="nil"/>
              <w:left w:val="nil"/>
              <w:bottom w:val="single" w:sz="8" w:space="0" w:color="auto"/>
              <w:right w:val="single" w:sz="8" w:space="0" w:color="auto"/>
            </w:tcBorders>
            <w:shd w:val="clear" w:color="auto" w:fill="auto"/>
            <w:vAlign w:val="center"/>
            <w:hideMark/>
          </w:tcPr>
          <w:p w14:paraId="76CF59CB" w14:textId="77777777" w:rsidR="009F6207" w:rsidRPr="00205F80" w:rsidRDefault="009F6207" w:rsidP="0070749E">
            <w:pPr>
              <w:jc w:val="center"/>
              <w:rPr>
                <w:b/>
                <w:bCs/>
                <w:color w:val="000000"/>
                <w:sz w:val="20"/>
                <w:szCs w:val="20"/>
              </w:rPr>
            </w:pPr>
            <w:r w:rsidRPr="00205F80">
              <w:rPr>
                <w:b/>
                <w:bCs/>
                <w:color w:val="000000"/>
                <w:sz w:val="20"/>
                <w:szCs w:val="20"/>
              </w:rPr>
              <w:t>1,391</w:t>
            </w:r>
          </w:p>
        </w:tc>
        <w:tc>
          <w:tcPr>
            <w:tcW w:w="998" w:type="dxa"/>
            <w:tcBorders>
              <w:top w:val="nil"/>
              <w:left w:val="nil"/>
              <w:bottom w:val="single" w:sz="8" w:space="0" w:color="auto"/>
              <w:right w:val="single" w:sz="8" w:space="0" w:color="auto"/>
            </w:tcBorders>
            <w:shd w:val="clear" w:color="auto" w:fill="auto"/>
            <w:vAlign w:val="center"/>
            <w:hideMark/>
          </w:tcPr>
          <w:p w14:paraId="0BB4CA51" w14:textId="77777777" w:rsidR="009F6207" w:rsidRPr="00205F80" w:rsidRDefault="009F6207" w:rsidP="0070749E">
            <w:pPr>
              <w:jc w:val="center"/>
              <w:rPr>
                <w:b/>
                <w:bCs/>
                <w:color w:val="000000"/>
                <w:sz w:val="20"/>
                <w:szCs w:val="20"/>
              </w:rPr>
            </w:pPr>
            <w:r w:rsidRPr="00205F80">
              <w:rPr>
                <w:b/>
                <w:bCs/>
                <w:color w:val="000000"/>
                <w:sz w:val="20"/>
                <w:szCs w:val="20"/>
              </w:rPr>
              <w:t>1,391</w:t>
            </w:r>
          </w:p>
        </w:tc>
        <w:tc>
          <w:tcPr>
            <w:tcW w:w="1004" w:type="dxa"/>
            <w:tcBorders>
              <w:top w:val="nil"/>
              <w:left w:val="nil"/>
              <w:bottom w:val="single" w:sz="8" w:space="0" w:color="auto"/>
              <w:right w:val="single" w:sz="8" w:space="0" w:color="auto"/>
            </w:tcBorders>
            <w:shd w:val="clear" w:color="auto" w:fill="auto"/>
            <w:vAlign w:val="center"/>
            <w:hideMark/>
          </w:tcPr>
          <w:p w14:paraId="31C24BC9" w14:textId="77777777" w:rsidR="009F6207" w:rsidRPr="00205F80" w:rsidRDefault="009F6207" w:rsidP="0070749E">
            <w:pPr>
              <w:jc w:val="center"/>
              <w:rPr>
                <w:b/>
                <w:bCs/>
                <w:color w:val="000000"/>
                <w:sz w:val="20"/>
                <w:szCs w:val="20"/>
              </w:rPr>
            </w:pPr>
            <w:r w:rsidRPr="00205F80">
              <w:rPr>
                <w:b/>
                <w:bCs/>
                <w:color w:val="000000"/>
                <w:sz w:val="20"/>
                <w:szCs w:val="20"/>
              </w:rPr>
              <w:t>1,391</w:t>
            </w:r>
          </w:p>
        </w:tc>
      </w:tr>
      <w:tr w:rsidR="009F6207" w:rsidRPr="00205F80" w14:paraId="237DB547"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FFF01B1" w14:textId="77777777" w:rsidR="009F6207" w:rsidRPr="00205F80" w:rsidRDefault="009F6207" w:rsidP="0070749E">
            <w:pPr>
              <w:jc w:val="center"/>
              <w:rPr>
                <w:color w:val="000000"/>
                <w:sz w:val="20"/>
                <w:szCs w:val="20"/>
              </w:rPr>
            </w:pPr>
            <w:r w:rsidRPr="00205F80">
              <w:rPr>
                <w:color w:val="000000"/>
                <w:sz w:val="20"/>
                <w:szCs w:val="20"/>
              </w:rPr>
              <w:t>15</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04F0C337" w14:textId="77777777" w:rsidR="009F6207" w:rsidRPr="00205F80" w:rsidRDefault="009F6207" w:rsidP="0070749E">
            <w:pPr>
              <w:jc w:val="center"/>
              <w:rPr>
                <w:b/>
                <w:bCs/>
                <w:color w:val="000000"/>
                <w:sz w:val="20"/>
                <w:szCs w:val="20"/>
              </w:rPr>
            </w:pPr>
            <w:r w:rsidRPr="00205F80">
              <w:rPr>
                <w:b/>
                <w:bCs/>
                <w:color w:val="000000"/>
                <w:sz w:val="20"/>
                <w:szCs w:val="20"/>
              </w:rPr>
              <w:t>Котельная №15</w:t>
            </w:r>
          </w:p>
        </w:tc>
      </w:tr>
      <w:tr w:rsidR="009F6207" w:rsidRPr="00205F80" w14:paraId="7367E629"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8A02349"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2766DBB"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345C59FA" w14:textId="77777777" w:rsidR="009F6207" w:rsidRPr="00205F80" w:rsidRDefault="009F6207" w:rsidP="0070749E">
            <w:pPr>
              <w:jc w:val="center"/>
              <w:rPr>
                <w:color w:val="000000"/>
                <w:sz w:val="20"/>
                <w:szCs w:val="20"/>
              </w:rPr>
            </w:pPr>
            <w:r w:rsidRPr="00205F80">
              <w:rPr>
                <w:color w:val="000000"/>
                <w:sz w:val="20"/>
                <w:szCs w:val="20"/>
              </w:rPr>
              <w:t>4,800</w:t>
            </w:r>
          </w:p>
        </w:tc>
        <w:tc>
          <w:tcPr>
            <w:tcW w:w="998" w:type="dxa"/>
            <w:tcBorders>
              <w:top w:val="nil"/>
              <w:left w:val="nil"/>
              <w:bottom w:val="single" w:sz="8" w:space="0" w:color="auto"/>
              <w:right w:val="single" w:sz="8" w:space="0" w:color="auto"/>
            </w:tcBorders>
            <w:shd w:val="clear" w:color="auto" w:fill="auto"/>
            <w:vAlign w:val="center"/>
            <w:hideMark/>
          </w:tcPr>
          <w:p w14:paraId="55F4AAC1" w14:textId="77777777" w:rsidR="009F6207" w:rsidRPr="00205F80" w:rsidRDefault="009F6207" w:rsidP="0070749E">
            <w:pPr>
              <w:jc w:val="center"/>
              <w:rPr>
                <w:color w:val="000000"/>
                <w:sz w:val="20"/>
                <w:szCs w:val="20"/>
              </w:rPr>
            </w:pPr>
            <w:r w:rsidRPr="00205F80">
              <w:rPr>
                <w:color w:val="000000"/>
                <w:sz w:val="20"/>
                <w:szCs w:val="20"/>
              </w:rPr>
              <w:t>4,800</w:t>
            </w:r>
          </w:p>
        </w:tc>
        <w:tc>
          <w:tcPr>
            <w:tcW w:w="1097" w:type="dxa"/>
            <w:tcBorders>
              <w:top w:val="nil"/>
              <w:left w:val="nil"/>
              <w:bottom w:val="single" w:sz="8" w:space="0" w:color="auto"/>
              <w:right w:val="single" w:sz="8" w:space="0" w:color="auto"/>
            </w:tcBorders>
            <w:shd w:val="clear" w:color="auto" w:fill="auto"/>
            <w:vAlign w:val="center"/>
            <w:hideMark/>
          </w:tcPr>
          <w:p w14:paraId="26478D46" w14:textId="77777777" w:rsidR="009F6207" w:rsidRPr="00205F80" w:rsidRDefault="009F6207" w:rsidP="0070749E">
            <w:pPr>
              <w:jc w:val="center"/>
              <w:rPr>
                <w:color w:val="000000"/>
                <w:sz w:val="20"/>
                <w:szCs w:val="20"/>
              </w:rPr>
            </w:pPr>
            <w:r w:rsidRPr="00205F80">
              <w:rPr>
                <w:color w:val="000000"/>
                <w:sz w:val="20"/>
                <w:szCs w:val="20"/>
              </w:rPr>
              <w:t>2,580</w:t>
            </w:r>
          </w:p>
        </w:tc>
        <w:tc>
          <w:tcPr>
            <w:tcW w:w="1097" w:type="dxa"/>
            <w:tcBorders>
              <w:top w:val="nil"/>
              <w:left w:val="nil"/>
              <w:bottom w:val="single" w:sz="8" w:space="0" w:color="auto"/>
              <w:right w:val="single" w:sz="8" w:space="0" w:color="auto"/>
            </w:tcBorders>
            <w:shd w:val="clear" w:color="auto" w:fill="auto"/>
            <w:vAlign w:val="center"/>
            <w:hideMark/>
          </w:tcPr>
          <w:p w14:paraId="22038422" w14:textId="77777777" w:rsidR="009F6207" w:rsidRPr="00205F80" w:rsidRDefault="009F6207" w:rsidP="0070749E">
            <w:pPr>
              <w:jc w:val="center"/>
              <w:rPr>
                <w:color w:val="000000"/>
                <w:sz w:val="20"/>
                <w:szCs w:val="20"/>
              </w:rPr>
            </w:pPr>
            <w:r w:rsidRPr="00205F80">
              <w:rPr>
                <w:color w:val="000000"/>
                <w:sz w:val="20"/>
                <w:szCs w:val="20"/>
              </w:rPr>
              <w:t>2,580</w:t>
            </w:r>
          </w:p>
        </w:tc>
        <w:tc>
          <w:tcPr>
            <w:tcW w:w="998" w:type="dxa"/>
            <w:tcBorders>
              <w:top w:val="nil"/>
              <w:left w:val="nil"/>
              <w:bottom w:val="single" w:sz="8" w:space="0" w:color="auto"/>
              <w:right w:val="single" w:sz="8" w:space="0" w:color="auto"/>
            </w:tcBorders>
            <w:shd w:val="clear" w:color="auto" w:fill="auto"/>
            <w:vAlign w:val="center"/>
            <w:hideMark/>
          </w:tcPr>
          <w:p w14:paraId="7BF0CDB0" w14:textId="77777777" w:rsidR="009F6207" w:rsidRPr="00205F80" w:rsidRDefault="009F6207" w:rsidP="0070749E">
            <w:pPr>
              <w:jc w:val="center"/>
              <w:rPr>
                <w:color w:val="000000"/>
                <w:sz w:val="20"/>
                <w:szCs w:val="20"/>
              </w:rPr>
            </w:pPr>
            <w:r w:rsidRPr="00205F80">
              <w:rPr>
                <w:color w:val="000000"/>
                <w:sz w:val="20"/>
                <w:szCs w:val="20"/>
              </w:rPr>
              <w:t>2,580</w:t>
            </w:r>
          </w:p>
        </w:tc>
        <w:tc>
          <w:tcPr>
            <w:tcW w:w="1097" w:type="dxa"/>
            <w:tcBorders>
              <w:top w:val="nil"/>
              <w:left w:val="nil"/>
              <w:bottom w:val="single" w:sz="8" w:space="0" w:color="auto"/>
              <w:right w:val="single" w:sz="8" w:space="0" w:color="auto"/>
            </w:tcBorders>
            <w:shd w:val="clear" w:color="auto" w:fill="auto"/>
            <w:vAlign w:val="center"/>
            <w:hideMark/>
          </w:tcPr>
          <w:p w14:paraId="600FC1C3" w14:textId="77777777" w:rsidR="009F6207" w:rsidRPr="00205F80" w:rsidRDefault="009F6207" w:rsidP="0070749E">
            <w:pPr>
              <w:jc w:val="center"/>
              <w:rPr>
                <w:color w:val="000000"/>
                <w:sz w:val="20"/>
                <w:szCs w:val="20"/>
              </w:rPr>
            </w:pPr>
            <w:r w:rsidRPr="00205F80">
              <w:rPr>
                <w:color w:val="000000"/>
                <w:sz w:val="20"/>
                <w:szCs w:val="20"/>
              </w:rPr>
              <w:t>2,580</w:t>
            </w:r>
          </w:p>
        </w:tc>
        <w:tc>
          <w:tcPr>
            <w:tcW w:w="1097" w:type="dxa"/>
            <w:tcBorders>
              <w:top w:val="nil"/>
              <w:left w:val="nil"/>
              <w:bottom w:val="single" w:sz="8" w:space="0" w:color="auto"/>
              <w:right w:val="single" w:sz="8" w:space="0" w:color="auto"/>
            </w:tcBorders>
            <w:shd w:val="clear" w:color="auto" w:fill="auto"/>
            <w:vAlign w:val="center"/>
            <w:hideMark/>
          </w:tcPr>
          <w:p w14:paraId="5789342C" w14:textId="77777777" w:rsidR="009F6207" w:rsidRPr="00205F80" w:rsidRDefault="009F6207" w:rsidP="0070749E">
            <w:pPr>
              <w:jc w:val="center"/>
              <w:rPr>
                <w:color w:val="000000"/>
                <w:sz w:val="20"/>
                <w:szCs w:val="20"/>
              </w:rPr>
            </w:pPr>
            <w:r w:rsidRPr="00205F80">
              <w:rPr>
                <w:color w:val="000000"/>
                <w:sz w:val="20"/>
                <w:szCs w:val="20"/>
              </w:rPr>
              <w:t>2,580</w:t>
            </w:r>
          </w:p>
        </w:tc>
        <w:tc>
          <w:tcPr>
            <w:tcW w:w="998" w:type="dxa"/>
            <w:tcBorders>
              <w:top w:val="nil"/>
              <w:left w:val="nil"/>
              <w:bottom w:val="single" w:sz="8" w:space="0" w:color="auto"/>
              <w:right w:val="single" w:sz="8" w:space="0" w:color="auto"/>
            </w:tcBorders>
            <w:shd w:val="clear" w:color="auto" w:fill="auto"/>
            <w:vAlign w:val="center"/>
            <w:hideMark/>
          </w:tcPr>
          <w:p w14:paraId="45A37020" w14:textId="77777777" w:rsidR="009F6207" w:rsidRPr="00205F80" w:rsidRDefault="009F6207" w:rsidP="0070749E">
            <w:pPr>
              <w:jc w:val="center"/>
              <w:rPr>
                <w:color w:val="000000"/>
                <w:sz w:val="20"/>
                <w:szCs w:val="20"/>
              </w:rPr>
            </w:pPr>
            <w:r w:rsidRPr="00205F80">
              <w:rPr>
                <w:color w:val="000000"/>
                <w:sz w:val="20"/>
                <w:szCs w:val="20"/>
              </w:rPr>
              <w:t>2,580</w:t>
            </w:r>
          </w:p>
        </w:tc>
        <w:tc>
          <w:tcPr>
            <w:tcW w:w="1004" w:type="dxa"/>
            <w:tcBorders>
              <w:top w:val="nil"/>
              <w:left w:val="nil"/>
              <w:bottom w:val="single" w:sz="8" w:space="0" w:color="auto"/>
              <w:right w:val="single" w:sz="8" w:space="0" w:color="auto"/>
            </w:tcBorders>
            <w:shd w:val="clear" w:color="auto" w:fill="auto"/>
            <w:vAlign w:val="center"/>
            <w:hideMark/>
          </w:tcPr>
          <w:p w14:paraId="2A1143EF" w14:textId="77777777" w:rsidR="009F6207" w:rsidRPr="00205F80" w:rsidRDefault="009F6207" w:rsidP="0070749E">
            <w:pPr>
              <w:jc w:val="center"/>
              <w:rPr>
                <w:color w:val="000000"/>
                <w:sz w:val="20"/>
                <w:szCs w:val="20"/>
              </w:rPr>
            </w:pPr>
            <w:r w:rsidRPr="00205F80">
              <w:rPr>
                <w:color w:val="000000"/>
                <w:sz w:val="20"/>
                <w:szCs w:val="20"/>
              </w:rPr>
              <w:t>2,580</w:t>
            </w:r>
          </w:p>
        </w:tc>
      </w:tr>
      <w:tr w:rsidR="009F6207" w:rsidRPr="00205F80" w14:paraId="390BD499"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3F5B7E4"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49C8F8E"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753BF973" w14:textId="77777777" w:rsidR="009F6207" w:rsidRPr="00205F80" w:rsidRDefault="009F6207" w:rsidP="0070749E">
            <w:pPr>
              <w:jc w:val="center"/>
              <w:rPr>
                <w:color w:val="000000"/>
                <w:sz w:val="20"/>
                <w:szCs w:val="20"/>
              </w:rPr>
            </w:pPr>
            <w:r w:rsidRPr="00205F80">
              <w:rPr>
                <w:color w:val="000000"/>
                <w:sz w:val="20"/>
                <w:szCs w:val="20"/>
              </w:rPr>
              <w:t>4,320</w:t>
            </w:r>
          </w:p>
        </w:tc>
        <w:tc>
          <w:tcPr>
            <w:tcW w:w="998" w:type="dxa"/>
            <w:tcBorders>
              <w:top w:val="nil"/>
              <w:left w:val="nil"/>
              <w:bottom w:val="single" w:sz="8" w:space="0" w:color="auto"/>
              <w:right w:val="single" w:sz="8" w:space="0" w:color="auto"/>
            </w:tcBorders>
            <w:shd w:val="clear" w:color="auto" w:fill="auto"/>
            <w:vAlign w:val="center"/>
            <w:hideMark/>
          </w:tcPr>
          <w:p w14:paraId="18DD99D4" w14:textId="77777777" w:rsidR="009F6207" w:rsidRPr="00205F80" w:rsidRDefault="009F6207" w:rsidP="0070749E">
            <w:pPr>
              <w:jc w:val="center"/>
              <w:rPr>
                <w:color w:val="000000"/>
                <w:sz w:val="20"/>
                <w:szCs w:val="20"/>
              </w:rPr>
            </w:pPr>
            <w:r w:rsidRPr="00205F80">
              <w:rPr>
                <w:color w:val="000000"/>
                <w:sz w:val="20"/>
                <w:szCs w:val="20"/>
              </w:rPr>
              <w:t>4,320</w:t>
            </w:r>
          </w:p>
        </w:tc>
        <w:tc>
          <w:tcPr>
            <w:tcW w:w="1097" w:type="dxa"/>
            <w:tcBorders>
              <w:top w:val="nil"/>
              <w:left w:val="nil"/>
              <w:bottom w:val="single" w:sz="8" w:space="0" w:color="auto"/>
              <w:right w:val="single" w:sz="8" w:space="0" w:color="auto"/>
            </w:tcBorders>
            <w:shd w:val="clear" w:color="auto" w:fill="auto"/>
            <w:vAlign w:val="center"/>
            <w:hideMark/>
          </w:tcPr>
          <w:p w14:paraId="086326F8" w14:textId="77777777" w:rsidR="009F6207" w:rsidRPr="00205F80" w:rsidRDefault="009F6207" w:rsidP="0070749E">
            <w:pPr>
              <w:jc w:val="center"/>
              <w:rPr>
                <w:color w:val="000000"/>
                <w:sz w:val="20"/>
                <w:szCs w:val="20"/>
              </w:rPr>
            </w:pPr>
            <w:r w:rsidRPr="00205F80">
              <w:rPr>
                <w:color w:val="000000"/>
                <w:sz w:val="20"/>
                <w:szCs w:val="20"/>
              </w:rPr>
              <w:t>2,580</w:t>
            </w:r>
          </w:p>
        </w:tc>
        <w:tc>
          <w:tcPr>
            <w:tcW w:w="1097" w:type="dxa"/>
            <w:tcBorders>
              <w:top w:val="nil"/>
              <w:left w:val="nil"/>
              <w:bottom w:val="single" w:sz="8" w:space="0" w:color="auto"/>
              <w:right w:val="single" w:sz="8" w:space="0" w:color="auto"/>
            </w:tcBorders>
            <w:shd w:val="clear" w:color="auto" w:fill="auto"/>
            <w:vAlign w:val="center"/>
            <w:hideMark/>
          </w:tcPr>
          <w:p w14:paraId="5EDAC079" w14:textId="77777777" w:rsidR="009F6207" w:rsidRPr="00205F80" w:rsidRDefault="009F6207" w:rsidP="0070749E">
            <w:pPr>
              <w:jc w:val="center"/>
              <w:rPr>
                <w:color w:val="000000"/>
                <w:sz w:val="20"/>
                <w:szCs w:val="20"/>
              </w:rPr>
            </w:pPr>
            <w:r w:rsidRPr="00205F80">
              <w:rPr>
                <w:color w:val="000000"/>
                <w:sz w:val="20"/>
                <w:szCs w:val="20"/>
              </w:rPr>
              <w:t>2,580</w:t>
            </w:r>
          </w:p>
        </w:tc>
        <w:tc>
          <w:tcPr>
            <w:tcW w:w="998" w:type="dxa"/>
            <w:tcBorders>
              <w:top w:val="nil"/>
              <w:left w:val="nil"/>
              <w:bottom w:val="single" w:sz="8" w:space="0" w:color="auto"/>
              <w:right w:val="single" w:sz="8" w:space="0" w:color="auto"/>
            </w:tcBorders>
            <w:shd w:val="clear" w:color="auto" w:fill="auto"/>
            <w:vAlign w:val="center"/>
            <w:hideMark/>
          </w:tcPr>
          <w:p w14:paraId="0916CDA2" w14:textId="77777777" w:rsidR="009F6207" w:rsidRPr="00205F80" w:rsidRDefault="009F6207" w:rsidP="0070749E">
            <w:pPr>
              <w:jc w:val="center"/>
              <w:rPr>
                <w:color w:val="000000"/>
                <w:sz w:val="20"/>
                <w:szCs w:val="20"/>
              </w:rPr>
            </w:pPr>
            <w:r w:rsidRPr="00205F80">
              <w:rPr>
                <w:color w:val="000000"/>
                <w:sz w:val="20"/>
                <w:szCs w:val="20"/>
              </w:rPr>
              <w:t>2,580</w:t>
            </w:r>
          </w:p>
        </w:tc>
        <w:tc>
          <w:tcPr>
            <w:tcW w:w="1097" w:type="dxa"/>
            <w:tcBorders>
              <w:top w:val="nil"/>
              <w:left w:val="nil"/>
              <w:bottom w:val="single" w:sz="8" w:space="0" w:color="auto"/>
              <w:right w:val="single" w:sz="8" w:space="0" w:color="auto"/>
            </w:tcBorders>
            <w:shd w:val="clear" w:color="auto" w:fill="auto"/>
            <w:vAlign w:val="center"/>
            <w:hideMark/>
          </w:tcPr>
          <w:p w14:paraId="4ADB7400" w14:textId="77777777" w:rsidR="009F6207" w:rsidRPr="00205F80" w:rsidRDefault="009F6207" w:rsidP="0070749E">
            <w:pPr>
              <w:jc w:val="center"/>
              <w:rPr>
                <w:color w:val="000000"/>
                <w:sz w:val="20"/>
                <w:szCs w:val="20"/>
              </w:rPr>
            </w:pPr>
            <w:r w:rsidRPr="00205F80">
              <w:rPr>
                <w:color w:val="000000"/>
                <w:sz w:val="20"/>
                <w:szCs w:val="20"/>
              </w:rPr>
              <w:t>2,580</w:t>
            </w:r>
          </w:p>
        </w:tc>
        <w:tc>
          <w:tcPr>
            <w:tcW w:w="1097" w:type="dxa"/>
            <w:tcBorders>
              <w:top w:val="nil"/>
              <w:left w:val="nil"/>
              <w:bottom w:val="single" w:sz="8" w:space="0" w:color="auto"/>
              <w:right w:val="single" w:sz="8" w:space="0" w:color="auto"/>
            </w:tcBorders>
            <w:shd w:val="clear" w:color="auto" w:fill="auto"/>
            <w:vAlign w:val="center"/>
            <w:hideMark/>
          </w:tcPr>
          <w:p w14:paraId="5FFE0E06" w14:textId="77777777" w:rsidR="009F6207" w:rsidRPr="00205F80" w:rsidRDefault="009F6207" w:rsidP="0070749E">
            <w:pPr>
              <w:jc w:val="center"/>
              <w:rPr>
                <w:color w:val="000000"/>
                <w:sz w:val="20"/>
                <w:szCs w:val="20"/>
              </w:rPr>
            </w:pPr>
            <w:r w:rsidRPr="00205F80">
              <w:rPr>
                <w:color w:val="000000"/>
                <w:sz w:val="20"/>
                <w:szCs w:val="20"/>
              </w:rPr>
              <w:t>2,580</w:t>
            </w:r>
          </w:p>
        </w:tc>
        <w:tc>
          <w:tcPr>
            <w:tcW w:w="998" w:type="dxa"/>
            <w:tcBorders>
              <w:top w:val="nil"/>
              <w:left w:val="nil"/>
              <w:bottom w:val="single" w:sz="8" w:space="0" w:color="auto"/>
              <w:right w:val="single" w:sz="8" w:space="0" w:color="auto"/>
            </w:tcBorders>
            <w:shd w:val="clear" w:color="auto" w:fill="auto"/>
            <w:vAlign w:val="center"/>
            <w:hideMark/>
          </w:tcPr>
          <w:p w14:paraId="306CD6D8" w14:textId="77777777" w:rsidR="009F6207" w:rsidRPr="00205F80" w:rsidRDefault="009F6207" w:rsidP="0070749E">
            <w:pPr>
              <w:jc w:val="center"/>
              <w:rPr>
                <w:color w:val="000000"/>
                <w:sz w:val="20"/>
                <w:szCs w:val="20"/>
              </w:rPr>
            </w:pPr>
            <w:r w:rsidRPr="00205F80">
              <w:rPr>
                <w:color w:val="000000"/>
                <w:sz w:val="20"/>
                <w:szCs w:val="20"/>
              </w:rPr>
              <w:t>2,580</w:t>
            </w:r>
          </w:p>
        </w:tc>
        <w:tc>
          <w:tcPr>
            <w:tcW w:w="1004" w:type="dxa"/>
            <w:tcBorders>
              <w:top w:val="nil"/>
              <w:left w:val="nil"/>
              <w:bottom w:val="single" w:sz="8" w:space="0" w:color="auto"/>
              <w:right w:val="single" w:sz="8" w:space="0" w:color="auto"/>
            </w:tcBorders>
            <w:shd w:val="clear" w:color="auto" w:fill="auto"/>
            <w:vAlign w:val="center"/>
            <w:hideMark/>
          </w:tcPr>
          <w:p w14:paraId="5A7AEE10" w14:textId="77777777" w:rsidR="009F6207" w:rsidRPr="00205F80" w:rsidRDefault="009F6207" w:rsidP="0070749E">
            <w:pPr>
              <w:jc w:val="center"/>
              <w:rPr>
                <w:color w:val="000000"/>
                <w:sz w:val="20"/>
                <w:szCs w:val="20"/>
              </w:rPr>
            </w:pPr>
            <w:r w:rsidRPr="00205F80">
              <w:rPr>
                <w:color w:val="000000"/>
                <w:sz w:val="20"/>
                <w:szCs w:val="20"/>
              </w:rPr>
              <w:t>2,580</w:t>
            </w:r>
          </w:p>
        </w:tc>
      </w:tr>
      <w:tr w:rsidR="009F6207" w:rsidRPr="00205F80" w14:paraId="77554CF3"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5E7C3EE"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77544CD6"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7814A39A" w14:textId="77777777" w:rsidR="009F6207" w:rsidRPr="00205F80" w:rsidRDefault="009F6207" w:rsidP="0070749E">
            <w:pPr>
              <w:jc w:val="center"/>
              <w:rPr>
                <w:color w:val="000000"/>
                <w:sz w:val="20"/>
                <w:szCs w:val="20"/>
              </w:rPr>
            </w:pPr>
            <w:r w:rsidRPr="00205F80">
              <w:rPr>
                <w:color w:val="000000"/>
                <w:sz w:val="20"/>
                <w:szCs w:val="20"/>
              </w:rPr>
              <w:t>0,018</w:t>
            </w:r>
          </w:p>
        </w:tc>
        <w:tc>
          <w:tcPr>
            <w:tcW w:w="998" w:type="dxa"/>
            <w:tcBorders>
              <w:top w:val="nil"/>
              <w:left w:val="nil"/>
              <w:bottom w:val="single" w:sz="8" w:space="0" w:color="auto"/>
              <w:right w:val="single" w:sz="8" w:space="0" w:color="auto"/>
            </w:tcBorders>
            <w:shd w:val="clear" w:color="auto" w:fill="auto"/>
            <w:vAlign w:val="center"/>
            <w:hideMark/>
          </w:tcPr>
          <w:p w14:paraId="4AD54082" w14:textId="77777777" w:rsidR="009F6207" w:rsidRPr="00205F80" w:rsidRDefault="009F6207" w:rsidP="0070749E">
            <w:pPr>
              <w:jc w:val="center"/>
              <w:rPr>
                <w:color w:val="000000"/>
                <w:sz w:val="20"/>
                <w:szCs w:val="20"/>
              </w:rPr>
            </w:pPr>
            <w:r w:rsidRPr="00205F80">
              <w:rPr>
                <w:color w:val="000000"/>
                <w:sz w:val="20"/>
                <w:szCs w:val="20"/>
              </w:rPr>
              <w:t>0,018</w:t>
            </w:r>
          </w:p>
        </w:tc>
        <w:tc>
          <w:tcPr>
            <w:tcW w:w="1097" w:type="dxa"/>
            <w:tcBorders>
              <w:top w:val="nil"/>
              <w:left w:val="nil"/>
              <w:bottom w:val="single" w:sz="8" w:space="0" w:color="auto"/>
              <w:right w:val="single" w:sz="8" w:space="0" w:color="auto"/>
            </w:tcBorders>
            <w:shd w:val="clear" w:color="auto" w:fill="auto"/>
            <w:vAlign w:val="center"/>
            <w:hideMark/>
          </w:tcPr>
          <w:p w14:paraId="721894EA" w14:textId="77777777" w:rsidR="009F6207" w:rsidRPr="00205F80" w:rsidRDefault="009F6207" w:rsidP="0070749E">
            <w:pPr>
              <w:jc w:val="center"/>
              <w:rPr>
                <w:color w:val="000000"/>
                <w:sz w:val="20"/>
                <w:szCs w:val="20"/>
              </w:rPr>
            </w:pPr>
            <w:r w:rsidRPr="00205F80">
              <w:rPr>
                <w:color w:val="000000"/>
                <w:sz w:val="20"/>
                <w:szCs w:val="20"/>
              </w:rPr>
              <w:t>0,018</w:t>
            </w:r>
          </w:p>
        </w:tc>
        <w:tc>
          <w:tcPr>
            <w:tcW w:w="1097" w:type="dxa"/>
            <w:tcBorders>
              <w:top w:val="nil"/>
              <w:left w:val="nil"/>
              <w:bottom w:val="single" w:sz="8" w:space="0" w:color="auto"/>
              <w:right w:val="single" w:sz="8" w:space="0" w:color="auto"/>
            </w:tcBorders>
            <w:shd w:val="clear" w:color="auto" w:fill="auto"/>
            <w:vAlign w:val="center"/>
            <w:hideMark/>
          </w:tcPr>
          <w:p w14:paraId="3415BF1B" w14:textId="77777777" w:rsidR="009F6207" w:rsidRPr="00205F80" w:rsidRDefault="009F6207" w:rsidP="0070749E">
            <w:pPr>
              <w:jc w:val="center"/>
              <w:rPr>
                <w:color w:val="000000"/>
                <w:sz w:val="20"/>
                <w:szCs w:val="20"/>
              </w:rPr>
            </w:pPr>
            <w:r w:rsidRPr="00205F80">
              <w:rPr>
                <w:color w:val="000000"/>
                <w:sz w:val="20"/>
                <w:szCs w:val="20"/>
              </w:rPr>
              <w:t>0,018</w:t>
            </w:r>
          </w:p>
        </w:tc>
        <w:tc>
          <w:tcPr>
            <w:tcW w:w="998" w:type="dxa"/>
            <w:tcBorders>
              <w:top w:val="nil"/>
              <w:left w:val="nil"/>
              <w:bottom w:val="single" w:sz="8" w:space="0" w:color="auto"/>
              <w:right w:val="single" w:sz="8" w:space="0" w:color="auto"/>
            </w:tcBorders>
            <w:shd w:val="clear" w:color="auto" w:fill="auto"/>
            <w:vAlign w:val="center"/>
            <w:hideMark/>
          </w:tcPr>
          <w:p w14:paraId="41515071" w14:textId="77777777" w:rsidR="009F6207" w:rsidRPr="00205F80" w:rsidRDefault="009F6207" w:rsidP="0070749E">
            <w:pPr>
              <w:jc w:val="center"/>
              <w:rPr>
                <w:color w:val="000000"/>
                <w:sz w:val="20"/>
                <w:szCs w:val="20"/>
              </w:rPr>
            </w:pPr>
            <w:r w:rsidRPr="00205F80">
              <w:rPr>
                <w:color w:val="000000"/>
                <w:sz w:val="20"/>
                <w:szCs w:val="20"/>
              </w:rPr>
              <w:t>0,018</w:t>
            </w:r>
          </w:p>
        </w:tc>
        <w:tc>
          <w:tcPr>
            <w:tcW w:w="1097" w:type="dxa"/>
            <w:tcBorders>
              <w:top w:val="nil"/>
              <w:left w:val="nil"/>
              <w:bottom w:val="single" w:sz="8" w:space="0" w:color="auto"/>
              <w:right w:val="single" w:sz="8" w:space="0" w:color="auto"/>
            </w:tcBorders>
            <w:shd w:val="clear" w:color="auto" w:fill="auto"/>
            <w:vAlign w:val="center"/>
            <w:hideMark/>
          </w:tcPr>
          <w:p w14:paraId="6787CC86" w14:textId="77777777" w:rsidR="009F6207" w:rsidRPr="00205F80" w:rsidRDefault="009F6207" w:rsidP="0070749E">
            <w:pPr>
              <w:jc w:val="center"/>
              <w:rPr>
                <w:color w:val="000000"/>
                <w:sz w:val="20"/>
                <w:szCs w:val="20"/>
              </w:rPr>
            </w:pPr>
            <w:r w:rsidRPr="00205F80">
              <w:rPr>
                <w:color w:val="000000"/>
                <w:sz w:val="20"/>
                <w:szCs w:val="20"/>
              </w:rPr>
              <w:t>0,018</w:t>
            </w:r>
          </w:p>
        </w:tc>
        <w:tc>
          <w:tcPr>
            <w:tcW w:w="1097" w:type="dxa"/>
            <w:tcBorders>
              <w:top w:val="nil"/>
              <w:left w:val="nil"/>
              <w:bottom w:val="single" w:sz="8" w:space="0" w:color="auto"/>
              <w:right w:val="single" w:sz="8" w:space="0" w:color="auto"/>
            </w:tcBorders>
            <w:shd w:val="clear" w:color="auto" w:fill="auto"/>
            <w:vAlign w:val="center"/>
            <w:hideMark/>
          </w:tcPr>
          <w:p w14:paraId="5FBE29D6" w14:textId="77777777" w:rsidR="009F6207" w:rsidRPr="00205F80" w:rsidRDefault="009F6207" w:rsidP="0070749E">
            <w:pPr>
              <w:jc w:val="center"/>
              <w:rPr>
                <w:color w:val="000000"/>
                <w:sz w:val="20"/>
                <w:szCs w:val="20"/>
              </w:rPr>
            </w:pPr>
            <w:r w:rsidRPr="00205F80">
              <w:rPr>
                <w:color w:val="000000"/>
                <w:sz w:val="20"/>
                <w:szCs w:val="20"/>
              </w:rPr>
              <w:t>0,018</w:t>
            </w:r>
          </w:p>
        </w:tc>
        <w:tc>
          <w:tcPr>
            <w:tcW w:w="998" w:type="dxa"/>
            <w:tcBorders>
              <w:top w:val="nil"/>
              <w:left w:val="nil"/>
              <w:bottom w:val="single" w:sz="8" w:space="0" w:color="auto"/>
              <w:right w:val="single" w:sz="8" w:space="0" w:color="auto"/>
            </w:tcBorders>
            <w:shd w:val="clear" w:color="auto" w:fill="auto"/>
            <w:vAlign w:val="center"/>
            <w:hideMark/>
          </w:tcPr>
          <w:p w14:paraId="1D57EBEF" w14:textId="77777777" w:rsidR="009F6207" w:rsidRPr="00205F80" w:rsidRDefault="009F6207" w:rsidP="0070749E">
            <w:pPr>
              <w:jc w:val="center"/>
              <w:rPr>
                <w:color w:val="000000"/>
                <w:sz w:val="20"/>
                <w:szCs w:val="20"/>
              </w:rPr>
            </w:pPr>
            <w:r w:rsidRPr="00205F80">
              <w:rPr>
                <w:color w:val="000000"/>
                <w:sz w:val="20"/>
                <w:szCs w:val="20"/>
              </w:rPr>
              <w:t>0,018</w:t>
            </w:r>
          </w:p>
        </w:tc>
        <w:tc>
          <w:tcPr>
            <w:tcW w:w="1004" w:type="dxa"/>
            <w:tcBorders>
              <w:top w:val="nil"/>
              <w:left w:val="nil"/>
              <w:bottom w:val="single" w:sz="8" w:space="0" w:color="auto"/>
              <w:right w:val="single" w:sz="8" w:space="0" w:color="auto"/>
            </w:tcBorders>
            <w:shd w:val="clear" w:color="auto" w:fill="auto"/>
            <w:vAlign w:val="center"/>
            <w:hideMark/>
          </w:tcPr>
          <w:p w14:paraId="5102E699" w14:textId="77777777" w:rsidR="009F6207" w:rsidRPr="00205F80" w:rsidRDefault="009F6207" w:rsidP="0070749E">
            <w:pPr>
              <w:jc w:val="center"/>
              <w:rPr>
                <w:color w:val="000000"/>
                <w:sz w:val="20"/>
                <w:szCs w:val="20"/>
              </w:rPr>
            </w:pPr>
            <w:r w:rsidRPr="00205F80">
              <w:rPr>
                <w:color w:val="000000"/>
                <w:sz w:val="20"/>
                <w:szCs w:val="20"/>
              </w:rPr>
              <w:t>0,018</w:t>
            </w:r>
          </w:p>
        </w:tc>
      </w:tr>
      <w:tr w:rsidR="009F6207" w:rsidRPr="00205F80" w14:paraId="6BDD716D"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E761086"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2649D1A"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58EBBFAB" w14:textId="77777777" w:rsidR="009F6207" w:rsidRPr="00205F80" w:rsidRDefault="009F6207" w:rsidP="0070749E">
            <w:pPr>
              <w:jc w:val="center"/>
              <w:rPr>
                <w:color w:val="000000"/>
                <w:sz w:val="20"/>
                <w:szCs w:val="20"/>
              </w:rPr>
            </w:pPr>
            <w:r w:rsidRPr="00205F80">
              <w:rPr>
                <w:color w:val="000000"/>
                <w:sz w:val="20"/>
                <w:szCs w:val="20"/>
              </w:rPr>
              <w:t>4,302</w:t>
            </w:r>
          </w:p>
        </w:tc>
        <w:tc>
          <w:tcPr>
            <w:tcW w:w="998" w:type="dxa"/>
            <w:tcBorders>
              <w:top w:val="nil"/>
              <w:left w:val="nil"/>
              <w:bottom w:val="single" w:sz="8" w:space="0" w:color="auto"/>
              <w:right w:val="single" w:sz="8" w:space="0" w:color="auto"/>
            </w:tcBorders>
            <w:shd w:val="clear" w:color="auto" w:fill="auto"/>
            <w:vAlign w:val="center"/>
            <w:hideMark/>
          </w:tcPr>
          <w:p w14:paraId="6724D910" w14:textId="77777777" w:rsidR="009F6207" w:rsidRPr="00205F80" w:rsidRDefault="009F6207" w:rsidP="0070749E">
            <w:pPr>
              <w:jc w:val="center"/>
              <w:rPr>
                <w:color w:val="000000"/>
                <w:sz w:val="20"/>
                <w:szCs w:val="20"/>
              </w:rPr>
            </w:pPr>
            <w:r w:rsidRPr="00205F80">
              <w:rPr>
                <w:color w:val="000000"/>
                <w:sz w:val="20"/>
                <w:szCs w:val="20"/>
              </w:rPr>
              <w:t>4,302</w:t>
            </w:r>
          </w:p>
        </w:tc>
        <w:tc>
          <w:tcPr>
            <w:tcW w:w="1097" w:type="dxa"/>
            <w:tcBorders>
              <w:top w:val="nil"/>
              <w:left w:val="nil"/>
              <w:bottom w:val="single" w:sz="8" w:space="0" w:color="auto"/>
              <w:right w:val="single" w:sz="8" w:space="0" w:color="auto"/>
            </w:tcBorders>
            <w:shd w:val="clear" w:color="auto" w:fill="auto"/>
            <w:vAlign w:val="center"/>
            <w:hideMark/>
          </w:tcPr>
          <w:p w14:paraId="0BA821C4" w14:textId="77777777" w:rsidR="009F6207" w:rsidRPr="00205F80" w:rsidRDefault="009F6207" w:rsidP="0070749E">
            <w:pPr>
              <w:jc w:val="center"/>
              <w:rPr>
                <w:color w:val="000000"/>
                <w:sz w:val="20"/>
                <w:szCs w:val="20"/>
              </w:rPr>
            </w:pPr>
            <w:r w:rsidRPr="00205F80">
              <w:rPr>
                <w:color w:val="000000"/>
                <w:sz w:val="20"/>
                <w:szCs w:val="20"/>
              </w:rPr>
              <w:t>2,562</w:t>
            </w:r>
          </w:p>
        </w:tc>
        <w:tc>
          <w:tcPr>
            <w:tcW w:w="1097" w:type="dxa"/>
            <w:tcBorders>
              <w:top w:val="nil"/>
              <w:left w:val="nil"/>
              <w:bottom w:val="single" w:sz="8" w:space="0" w:color="auto"/>
              <w:right w:val="single" w:sz="8" w:space="0" w:color="auto"/>
            </w:tcBorders>
            <w:shd w:val="clear" w:color="auto" w:fill="auto"/>
            <w:vAlign w:val="center"/>
            <w:hideMark/>
          </w:tcPr>
          <w:p w14:paraId="4C2425B5" w14:textId="77777777" w:rsidR="009F6207" w:rsidRPr="00205F80" w:rsidRDefault="009F6207" w:rsidP="0070749E">
            <w:pPr>
              <w:jc w:val="center"/>
              <w:rPr>
                <w:color w:val="000000"/>
                <w:sz w:val="20"/>
                <w:szCs w:val="20"/>
              </w:rPr>
            </w:pPr>
            <w:r w:rsidRPr="00205F80">
              <w:rPr>
                <w:color w:val="000000"/>
                <w:sz w:val="20"/>
                <w:szCs w:val="20"/>
              </w:rPr>
              <w:t>2,562</w:t>
            </w:r>
          </w:p>
        </w:tc>
        <w:tc>
          <w:tcPr>
            <w:tcW w:w="998" w:type="dxa"/>
            <w:tcBorders>
              <w:top w:val="nil"/>
              <w:left w:val="nil"/>
              <w:bottom w:val="single" w:sz="8" w:space="0" w:color="auto"/>
              <w:right w:val="single" w:sz="8" w:space="0" w:color="auto"/>
            </w:tcBorders>
            <w:shd w:val="clear" w:color="auto" w:fill="auto"/>
            <w:vAlign w:val="center"/>
            <w:hideMark/>
          </w:tcPr>
          <w:p w14:paraId="21C771DD" w14:textId="77777777" w:rsidR="009F6207" w:rsidRPr="00205F80" w:rsidRDefault="009F6207" w:rsidP="0070749E">
            <w:pPr>
              <w:jc w:val="center"/>
              <w:rPr>
                <w:color w:val="000000"/>
                <w:sz w:val="20"/>
                <w:szCs w:val="20"/>
              </w:rPr>
            </w:pPr>
            <w:r w:rsidRPr="00205F80">
              <w:rPr>
                <w:color w:val="000000"/>
                <w:sz w:val="20"/>
                <w:szCs w:val="20"/>
              </w:rPr>
              <w:t>2,562</w:t>
            </w:r>
          </w:p>
        </w:tc>
        <w:tc>
          <w:tcPr>
            <w:tcW w:w="1097" w:type="dxa"/>
            <w:tcBorders>
              <w:top w:val="nil"/>
              <w:left w:val="nil"/>
              <w:bottom w:val="single" w:sz="8" w:space="0" w:color="auto"/>
              <w:right w:val="single" w:sz="8" w:space="0" w:color="auto"/>
            </w:tcBorders>
            <w:shd w:val="clear" w:color="auto" w:fill="auto"/>
            <w:vAlign w:val="center"/>
            <w:hideMark/>
          </w:tcPr>
          <w:p w14:paraId="7B67EE58" w14:textId="77777777" w:rsidR="009F6207" w:rsidRPr="00205F80" w:rsidRDefault="009F6207" w:rsidP="0070749E">
            <w:pPr>
              <w:jc w:val="center"/>
              <w:rPr>
                <w:color w:val="000000"/>
                <w:sz w:val="20"/>
                <w:szCs w:val="20"/>
              </w:rPr>
            </w:pPr>
            <w:r w:rsidRPr="00205F80">
              <w:rPr>
                <w:color w:val="000000"/>
                <w:sz w:val="20"/>
                <w:szCs w:val="20"/>
              </w:rPr>
              <w:t>2,562</w:t>
            </w:r>
          </w:p>
        </w:tc>
        <w:tc>
          <w:tcPr>
            <w:tcW w:w="1097" w:type="dxa"/>
            <w:tcBorders>
              <w:top w:val="nil"/>
              <w:left w:val="nil"/>
              <w:bottom w:val="single" w:sz="8" w:space="0" w:color="auto"/>
              <w:right w:val="single" w:sz="8" w:space="0" w:color="auto"/>
            </w:tcBorders>
            <w:shd w:val="clear" w:color="auto" w:fill="auto"/>
            <w:vAlign w:val="center"/>
            <w:hideMark/>
          </w:tcPr>
          <w:p w14:paraId="5D2F959C" w14:textId="77777777" w:rsidR="009F6207" w:rsidRPr="00205F80" w:rsidRDefault="009F6207" w:rsidP="0070749E">
            <w:pPr>
              <w:jc w:val="center"/>
              <w:rPr>
                <w:color w:val="000000"/>
                <w:sz w:val="20"/>
                <w:szCs w:val="20"/>
              </w:rPr>
            </w:pPr>
            <w:r w:rsidRPr="00205F80">
              <w:rPr>
                <w:color w:val="000000"/>
                <w:sz w:val="20"/>
                <w:szCs w:val="20"/>
              </w:rPr>
              <w:t>2,562</w:t>
            </w:r>
          </w:p>
        </w:tc>
        <w:tc>
          <w:tcPr>
            <w:tcW w:w="998" w:type="dxa"/>
            <w:tcBorders>
              <w:top w:val="nil"/>
              <w:left w:val="nil"/>
              <w:bottom w:val="single" w:sz="8" w:space="0" w:color="auto"/>
              <w:right w:val="single" w:sz="8" w:space="0" w:color="auto"/>
            </w:tcBorders>
            <w:shd w:val="clear" w:color="auto" w:fill="auto"/>
            <w:vAlign w:val="center"/>
            <w:hideMark/>
          </w:tcPr>
          <w:p w14:paraId="058B7464" w14:textId="77777777" w:rsidR="009F6207" w:rsidRPr="00205F80" w:rsidRDefault="009F6207" w:rsidP="0070749E">
            <w:pPr>
              <w:jc w:val="center"/>
              <w:rPr>
                <w:color w:val="000000"/>
                <w:sz w:val="20"/>
                <w:szCs w:val="20"/>
              </w:rPr>
            </w:pPr>
            <w:r w:rsidRPr="00205F80">
              <w:rPr>
                <w:color w:val="000000"/>
                <w:sz w:val="20"/>
                <w:szCs w:val="20"/>
              </w:rPr>
              <w:t>2,562</w:t>
            </w:r>
          </w:p>
        </w:tc>
        <w:tc>
          <w:tcPr>
            <w:tcW w:w="1004" w:type="dxa"/>
            <w:tcBorders>
              <w:top w:val="nil"/>
              <w:left w:val="nil"/>
              <w:bottom w:val="single" w:sz="8" w:space="0" w:color="auto"/>
              <w:right w:val="single" w:sz="8" w:space="0" w:color="auto"/>
            </w:tcBorders>
            <w:shd w:val="clear" w:color="auto" w:fill="auto"/>
            <w:vAlign w:val="center"/>
            <w:hideMark/>
          </w:tcPr>
          <w:p w14:paraId="51FCD753" w14:textId="77777777" w:rsidR="009F6207" w:rsidRPr="00205F80" w:rsidRDefault="009F6207" w:rsidP="0070749E">
            <w:pPr>
              <w:jc w:val="center"/>
              <w:rPr>
                <w:color w:val="000000"/>
                <w:sz w:val="20"/>
                <w:szCs w:val="20"/>
              </w:rPr>
            </w:pPr>
            <w:r w:rsidRPr="00205F80">
              <w:rPr>
                <w:color w:val="000000"/>
                <w:sz w:val="20"/>
                <w:szCs w:val="20"/>
              </w:rPr>
              <w:t>2,562</w:t>
            </w:r>
          </w:p>
        </w:tc>
      </w:tr>
      <w:tr w:rsidR="009F6207" w:rsidRPr="00205F80" w14:paraId="1AAFE926"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955607B"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4B630827"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313CA639" w14:textId="77777777" w:rsidR="009F6207" w:rsidRPr="00205F80" w:rsidRDefault="009F6207" w:rsidP="0070749E">
            <w:pPr>
              <w:jc w:val="center"/>
              <w:rPr>
                <w:color w:val="000000"/>
                <w:sz w:val="20"/>
                <w:szCs w:val="20"/>
              </w:rPr>
            </w:pPr>
            <w:r w:rsidRPr="00205F80">
              <w:rPr>
                <w:color w:val="000000"/>
                <w:sz w:val="20"/>
                <w:szCs w:val="20"/>
              </w:rPr>
              <w:t>0,444</w:t>
            </w:r>
          </w:p>
        </w:tc>
        <w:tc>
          <w:tcPr>
            <w:tcW w:w="998" w:type="dxa"/>
            <w:tcBorders>
              <w:top w:val="nil"/>
              <w:left w:val="nil"/>
              <w:bottom w:val="single" w:sz="8" w:space="0" w:color="auto"/>
              <w:right w:val="single" w:sz="8" w:space="0" w:color="auto"/>
            </w:tcBorders>
            <w:shd w:val="clear" w:color="auto" w:fill="auto"/>
            <w:vAlign w:val="center"/>
            <w:hideMark/>
          </w:tcPr>
          <w:p w14:paraId="7EC19B51" w14:textId="77777777" w:rsidR="009F6207" w:rsidRPr="00205F80" w:rsidRDefault="009F6207" w:rsidP="0070749E">
            <w:pPr>
              <w:jc w:val="center"/>
              <w:rPr>
                <w:color w:val="000000"/>
                <w:sz w:val="20"/>
                <w:szCs w:val="20"/>
              </w:rPr>
            </w:pPr>
            <w:r w:rsidRPr="00205F80">
              <w:rPr>
                <w:color w:val="000000"/>
                <w:sz w:val="20"/>
                <w:szCs w:val="20"/>
              </w:rPr>
              <w:t>0,444</w:t>
            </w:r>
          </w:p>
        </w:tc>
        <w:tc>
          <w:tcPr>
            <w:tcW w:w="1097" w:type="dxa"/>
            <w:tcBorders>
              <w:top w:val="nil"/>
              <w:left w:val="nil"/>
              <w:bottom w:val="single" w:sz="8" w:space="0" w:color="auto"/>
              <w:right w:val="single" w:sz="8" w:space="0" w:color="auto"/>
            </w:tcBorders>
            <w:shd w:val="clear" w:color="auto" w:fill="auto"/>
            <w:vAlign w:val="center"/>
            <w:hideMark/>
          </w:tcPr>
          <w:p w14:paraId="64705E9F" w14:textId="77777777" w:rsidR="009F6207" w:rsidRPr="00205F80" w:rsidRDefault="009F6207" w:rsidP="0070749E">
            <w:pPr>
              <w:jc w:val="center"/>
              <w:rPr>
                <w:color w:val="000000"/>
                <w:sz w:val="20"/>
                <w:szCs w:val="20"/>
              </w:rPr>
            </w:pPr>
            <w:r w:rsidRPr="00205F80">
              <w:rPr>
                <w:color w:val="000000"/>
                <w:sz w:val="20"/>
                <w:szCs w:val="20"/>
              </w:rPr>
              <w:t>0,444</w:t>
            </w:r>
          </w:p>
        </w:tc>
        <w:tc>
          <w:tcPr>
            <w:tcW w:w="1097" w:type="dxa"/>
            <w:tcBorders>
              <w:top w:val="nil"/>
              <w:left w:val="nil"/>
              <w:bottom w:val="single" w:sz="8" w:space="0" w:color="auto"/>
              <w:right w:val="single" w:sz="8" w:space="0" w:color="auto"/>
            </w:tcBorders>
            <w:shd w:val="clear" w:color="auto" w:fill="auto"/>
            <w:vAlign w:val="center"/>
            <w:hideMark/>
          </w:tcPr>
          <w:p w14:paraId="45EADEB1" w14:textId="77777777" w:rsidR="009F6207" w:rsidRPr="00205F80" w:rsidRDefault="009F6207" w:rsidP="0070749E">
            <w:pPr>
              <w:jc w:val="center"/>
              <w:rPr>
                <w:color w:val="000000"/>
                <w:sz w:val="20"/>
                <w:szCs w:val="20"/>
              </w:rPr>
            </w:pPr>
            <w:r w:rsidRPr="00205F80">
              <w:rPr>
                <w:color w:val="000000"/>
                <w:sz w:val="20"/>
                <w:szCs w:val="20"/>
              </w:rPr>
              <w:t>0,444</w:t>
            </w:r>
          </w:p>
        </w:tc>
        <w:tc>
          <w:tcPr>
            <w:tcW w:w="998" w:type="dxa"/>
            <w:tcBorders>
              <w:top w:val="nil"/>
              <w:left w:val="nil"/>
              <w:bottom w:val="single" w:sz="8" w:space="0" w:color="auto"/>
              <w:right w:val="single" w:sz="8" w:space="0" w:color="auto"/>
            </w:tcBorders>
            <w:shd w:val="clear" w:color="auto" w:fill="auto"/>
            <w:vAlign w:val="center"/>
            <w:hideMark/>
          </w:tcPr>
          <w:p w14:paraId="5E6DF97A" w14:textId="77777777" w:rsidR="009F6207" w:rsidRPr="00205F80" w:rsidRDefault="009F6207" w:rsidP="0070749E">
            <w:pPr>
              <w:jc w:val="center"/>
              <w:rPr>
                <w:color w:val="000000"/>
                <w:sz w:val="20"/>
                <w:szCs w:val="20"/>
              </w:rPr>
            </w:pPr>
            <w:r w:rsidRPr="00205F80">
              <w:rPr>
                <w:color w:val="000000"/>
                <w:sz w:val="20"/>
                <w:szCs w:val="20"/>
              </w:rPr>
              <w:t>0,444</w:t>
            </w:r>
          </w:p>
        </w:tc>
        <w:tc>
          <w:tcPr>
            <w:tcW w:w="1097" w:type="dxa"/>
            <w:tcBorders>
              <w:top w:val="nil"/>
              <w:left w:val="nil"/>
              <w:bottom w:val="single" w:sz="8" w:space="0" w:color="auto"/>
              <w:right w:val="single" w:sz="8" w:space="0" w:color="auto"/>
            </w:tcBorders>
            <w:shd w:val="clear" w:color="auto" w:fill="auto"/>
            <w:vAlign w:val="center"/>
            <w:hideMark/>
          </w:tcPr>
          <w:p w14:paraId="3C089A9B" w14:textId="77777777" w:rsidR="009F6207" w:rsidRPr="00205F80" w:rsidRDefault="009F6207" w:rsidP="0070749E">
            <w:pPr>
              <w:jc w:val="center"/>
              <w:rPr>
                <w:color w:val="000000"/>
                <w:sz w:val="20"/>
                <w:szCs w:val="20"/>
              </w:rPr>
            </w:pPr>
            <w:r w:rsidRPr="00205F80">
              <w:rPr>
                <w:color w:val="000000"/>
                <w:sz w:val="20"/>
                <w:szCs w:val="20"/>
              </w:rPr>
              <w:t>0,444</w:t>
            </w:r>
          </w:p>
        </w:tc>
        <w:tc>
          <w:tcPr>
            <w:tcW w:w="1097" w:type="dxa"/>
            <w:tcBorders>
              <w:top w:val="nil"/>
              <w:left w:val="nil"/>
              <w:bottom w:val="single" w:sz="8" w:space="0" w:color="auto"/>
              <w:right w:val="single" w:sz="8" w:space="0" w:color="auto"/>
            </w:tcBorders>
            <w:shd w:val="clear" w:color="auto" w:fill="auto"/>
            <w:vAlign w:val="center"/>
            <w:hideMark/>
          </w:tcPr>
          <w:p w14:paraId="31200B9E" w14:textId="77777777" w:rsidR="009F6207" w:rsidRPr="00205F80" w:rsidRDefault="009F6207" w:rsidP="0070749E">
            <w:pPr>
              <w:jc w:val="center"/>
              <w:rPr>
                <w:color w:val="000000"/>
                <w:sz w:val="20"/>
                <w:szCs w:val="20"/>
              </w:rPr>
            </w:pPr>
            <w:r w:rsidRPr="00205F80">
              <w:rPr>
                <w:color w:val="000000"/>
                <w:sz w:val="20"/>
                <w:szCs w:val="20"/>
              </w:rPr>
              <w:t>0,444</w:t>
            </w:r>
          </w:p>
        </w:tc>
        <w:tc>
          <w:tcPr>
            <w:tcW w:w="998" w:type="dxa"/>
            <w:tcBorders>
              <w:top w:val="nil"/>
              <w:left w:val="nil"/>
              <w:bottom w:val="single" w:sz="8" w:space="0" w:color="auto"/>
              <w:right w:val="single" w:sz="8" w:space="0" w:color="auto"/>
            </w:tcBorders>
            <w:shd w:val="clear" w:color="auto" w:fill="auto"/>
            <w:vAlign w:val="center"/>
            <w:hideMark/>
          </w:tcPr>
          <w:p w14:paraId="356A8809" w14:textId="77777777" w:rsidR="009F6207" w:rsidRPr="00205F80" w:rsidRDefault="009F6207" w:rsidP="0070749E">
            <w:pPr>
              <w:jc w:val="center"/>
              <w:rPr>
                <w:color w:val="000000"/>
                <w:sz w:val="20"/>
                <w:szCs w:val="20"/>
              </w:rPr>
            </w:pPr>
            <w:r w:rsidRPr="00205F80">
              <w:rPr>
                <w:color w:val="000000"/>
                <w:sz w:val="20"/>
                <w:szCs w:val="20"/>
              </w:rPr>
              <w:t>0,444</w:t>
            </w:r>
          </w:p>
        </w:tc>
        <w:tc>
          <w:tcPr>
            <w:tcW w:w="1004" w:type="dxa"/>
            <w:tcBorders>
              <w:top w:val="nil"/>
              <w:left w:val="nil"/>
              <w:bottom w:val="single" w:sz="8" w:space="0" w:color="auto"/>
              <w:right w:val="single" w:sz="8" w:space="0" w:color="auto"/>
            </w:tcBorders>
            <w:shd w:val="clear" w:color="auto" w:fill="auto"/>
            <w:vAlign w:val="center"/>
            <w:hideMark/>
          </w:tcPr>
          <w:p w14:paraId="52F1A0BA" w14:textId="77777777" w:rsidR="009F6207" w:rsidRPr="00205F80" w:rsidRDefault="009F6207" w:rsidP="0070749E">
            <w:pPr>
              <w:jc w:val="center"/>
              <w:rPr>
                <w:color w:val="000000"/>
                <w:sz w:val="20"/>
                <w:szCs w:val="20"/>
              </w:rPr>
            </w:pPr>
            <w:r w:rsidRPr="00205F80">
              <w:rPr>
                <w:color w:val="000000"/>
                <w:sz w:val="20"/>
                <w:szCs w:val="20"/>
              </w:rPr>
              <w:t>0,444</w:t>
            </w:r>
          </w:p>
        </w:tc>
      </w:tr>
      <w:tr w:rsidR="009F6207" w:rsidRPr="00205F80" w14:paraId="153049A8"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699007A8"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582A25A"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0F9B4D3C" w14:textId="77777777" w:rsidR="009F6207" w:rsidRPr="00205F80" w:rsidRDefault="009F6207" w:rsidP="0070749E">
            <w:pPr>
              <w:jc w:val="center"/>
              <w:rPr>
                <w:color w:val="000000"/>
                <w:sz w:val="20"/>
                <w:szCs w:val="20"/>
              </w:rPr>
            </w:pPr>
            <w:r w:rsidRPr="00205F80">
              <w:rPr>
                <w:color w:val="000000"/>
                <w:sz w:val="20"/>
                <w:szCs w:val="20"/>
              </w:rPr>
              <w:t>1,082</w:t>
            </w:r>
          </w:p>
        </w:tc>
        <w:tc>
          <w:tcPr>
            <w:tcW w:w="998" w:type="dxa"/>
            <w:tcBorders>
              <w:top w:val="nil"/>
              <w:left w:val="nil"/>
              <w:bottom w:val="single" w:sz="8" w:space="0" w:color="auto"/>
              <w:right w:val="single" w:sz="8" w:space="0" w:color="auto"/>
            </w:tcBorders>
            <w:shd w:val="clear" w:color="auto" w:fill="auto"/>
            <w:vAlign w:val="center"/>
            <w:hideMark/>
          </w:tcPr>
          <w:p w14:paraId="53EEB7E9" w14:textId="77777777" w:rsidR="009F6207" w:rsidRPr="00205F80" w:rsidRDefault="009F6207" w:rsidP="0070749E">
            <w:pPr>
              <w:jc w:val="center"/>
              <w:rPr>
                <w:color w:val="000000"/>
                <w:sz w:val="20"/>
                <w:szCs w:val="20"/>
              </w:rPr>
            </w:pPr>
            <w:r w:rsidRPr="00205F80">
              <w:rPr>
                <w:color w:val="000000"/>
                <w:sz w:val="20"/>
                <w:szCs w:val="20"/>
              </w:rPr>
              <w:t>1,082</w:t>
            </w:r>
          </w:p>
        </w:tc>
        <w:tc>
          <w:tcPr>
            <w:tcW w:w="1097" w:type="dxa"/>
            <w:tcBorders>
              <w:top w:val="nil"/>
              <w:left w:val="nil"/>
              <w:bottom w:val="single" w:sz="8" w:space="0" w:color="auto"/>
              <w:right w:val="single" w:sz="8" w:space="0" w:color="auto"/>
            </w:tcBorders>
            <w:shd w:val="clear" w:color="auto" w:fill="auto"/>
            <w:vAlign w:val="center"/>
            <w:hideMark/>
          </w:tcPr>
          <w:p w14:paraId="08123991" w14:textId="77777777" w:rsidR="009F6207" w:rsidRPr="00205F80" w:rsidRDefault="009F6207" w:rsidP="0070749E">
            <w:pPr>
              <w:jc w:val="center"/>
              <w:rPr>
                <w:color w:val="000000"/>
                <w:sz w:val="20"/>
                <w:szCs w:val="20"/>
              </w:rPr>
            </w:pPr>
            <w:r w:rsidRPr="00205F80">
              <w:rPr>
                <w:color w:val="000000"/>
                <w:sz w:val="20"/>
                <w:szCs w:val="20"/>
              </w:rPr>
              <w:t>1,082</w:t>
            </w:r>
          </w:p>
        </w:tc>
        <w:tc>
          <w:tcPr>
            <w:tcW w:w="1097" w:type="dxa"/>
            <w:tcBorders>
              <w:top w:val="nil"/>
              <w:left w:val="nil"/>
              <w:bottom w:val="single" w:sz="8" w:space="0" w:color="auto"/>
              <w:right w:val="single" w:sz="8" w:space="0" w:color="auto"/>
            </w:tcBorders>
            <w:shd w:val="clear" w:color="auto" w:fill="auto"/>
            <w:vAlign w:val="center"/>
            <w:hideMark/>
          </w:tcPr>
          <w:p w14:paraId="3E3733F0" w14:textId="77777777" w:rsidR="009F6207" w:rsidRPr="00205F80" w:rsidRDefault="009F6207" w:rsidP="0070749E">
            <w:pPr>
              <w:jc w:val="center"/>
              <w:rPr>
                <w:color w:val="000000"/>
                <w:sz w:val="20"/>
                <w:szCs w:val="20"/>
              </w:rPr>
            </w:pPr>
            <w:r w:rsidRPr="00205F80">
              <w:rPr>
                <w:color w:val="000000"/>
                <w:sz w:val="20"/>
                <w:szCs w:val="20"/>
              </w:rPr>
              <w:t>1,082</w:t>
            </w:r>
          </w:p>
        </w:tc>
        <w:tc>
          <w:tcPr>
            <w:tcW w:w="998" w:type="dxa"/>
            <w:tcBorders>
              <w:top w:val="nil"/>
              <w:left w:val="nil"/>
              <w:bottom w:val="single" w:sz="8" w:space="0" w:color="auto"/>
              <w:right w:val="single" w:sz="8" w:space="0" w:color="auto"/>
            </w:tcBorders>
            <w:shd w:val="clear" w:color="auto" w:fill="auto"/>
            <w:vAlign w:val="center"/>
            <w:hideMark/>
          </w:tcPr>
          <w:p w14:paraId="66D043DE" w14:textId="77777777" w:rsidR="009F6207" w:rsidRPr="00205F80" w:rsidRDefault="009F6207" w:rsidP="0070749E">
            <w:pPr>
              <w:jc w:val="center"/>
              <w:rPr>
                <w:color w:val="000000"/>
                <w:sz w:val="20"/>
                <w:szCs w:val="20"/>
              </w:rPr>
            </w:pPr>
            <w:r w:rsidRPr="00205F80">
              <w:rPr>
                <w:color w:val="000000"/>
                <w:sz w:val="20"/>
                <w:szCs w:val="20"/>
              </w:rPr>
              <w:t>1,082</w:t>
            </w:r>
          </w:p>
        </w:tc>
        <w:tc>
          <w:tcPr>
            <w:tcW w:w="1097" w:type="dxa"/>
            <w:tcBorders>
              <w:top w:val="nil"/>
              <w:left w:val="nil"/>
              <w:bottom w:val="single" w:sz="8" w:space="0" w:color="auto"/>
              <w:right w:val="single" w:sz="8" w:space="0" w:color="auto"/>
            </w:tcBorders>
            <w:shd w:val="clear" w:color="auto" w:fill="auto"/>
            <w:vAlign w:val="center"/>
            <w:hideMark/>
          </w:tcPr>
          <w:p w14:paraId="5EC89900" w14:textId="77777777" w:rsidR="009F6207" w:rsidRPr="00205F80" w:rsidRDefault="009F6207" w:rsidP="0070749E">
            <w:pPr>
              <w:jc w:val="center"/>
              <w:rPr>
                <w:color w:val="000000"/>
                <w:sz w:val="20"/>
                <w:szCs w:val="20"/>
              </w:rPr>
            </w:pPr>
            <w:r w:rsidRPr="00205F80">
              <w:rPr>
                <w:color w:val="000000"/>
                <w:sz w:val="20"/>
                <w:szCs w:val="20"/>
              </w:rPr>
              <w:t>1,082</w:t>
            </w:r>
          </w:p>
        </w:tc>
        <w:tc>
          <w:tcPr>
            <w:tcW w:w="1097" w:type="dxa"/>
            <w:tcBorders>
              <w:top w:val="nil"/>
              <w:left w:val="nil"/>
              <w:bottom w:val="single" w:sz="8" w:space="0" w:color="auto"/>
              <w:right w:val="single" w:sz="8" w:space="0" w:color="auto"/>
            </w:tcBorders>
            <w:shd w:val="clear" w:color="auto" w:fill="auto"/>
            <w:vAlign w:val="center"/>
            <w:hideMark/>
          </w:tcPr>
          <w:p w14:paraId="50A290C8" w14:textId="77777777" w:rsidR="009F6207" w:rsidRPr="00205F80" w:rsidRDefault="009F6207" w:rsidP="0070749E">
            <w:pPr>
              <w:jc w:val="center"/>
              <w:rPr>
                <w:color w:val="000000"/>
                <w:sz w:val="20"/>
                <w:szCs w:val="20"/>
              </w:rPr>
            </w:pPr>
            <w:r w:rsidRPr="00205F80">
              <w:rPr>
                <w:color w:val="000000"/>
                <w:sz w:val="20"/>
                <w:szCs w:val="20"/>
              </w:rPr>
              <w:t>1,082</w:t>
            </w:r>
          </w:p>
        </w:tc>
        <w:tc>
          <w:tcPr>
            <w:tcW w:w="998" w:type="dxa"/>
            <w:tcBorders>
              <w:top w:val="nil"/>
              <w:left w:val="nil"/>
              <w:bottom w:val="single" w:sz="8" w:space="0" w:color="auto"/>
              <w:right w:val="single" w:sz="8" w:space="0" w:color="auto"/>
            </w:tcBorders>
            <w:shd w:val="clear" w:color="auto" w:fill="auto"/>
            <w:vAlign w:val="center"/>
            <w:hideMark/>
          </w:tcPr>
          <w:p w14:paraId="07992532" w14:textId="77777777" w:rsidR="009F6207" w:rsidRPr="00205F80" w:rsidRDefault="009F6207" w:rsidP="0070749E">
            <w:pPr>
              <w:jc w:val="center"/>
              <w:rPr>
                <w:color w:val="000000"/>
                <w:sz w:val="20"/>
                <w:szCs w:val="20"/>
              </w:rPr>
            </w:pPr>
            <w:r w:rsidRPr="00205F80">
              <w:rPr>
                <w:color w:val="000000"/>
                <w:sz w:val="20"/>
                <w:szCs w:val="20"/>
              </w:rPr>
              <w:t>1,082</w:t>
            </w:r>
          </w:p>
        </w:tc>
        <w:tc>
          <w:tcPr>
            <w:tcW w:w="1004" w:type="dxa"/>
            <w:tcBorders>
              <w:top w:val="nil"/>
              <w:left w:val="nil"/>
              <w:bottom w:val="single" w:sz="8" w:space="0" w:color="auto"/>
              <w:right w:val="single" w:sz="8" w:space="0" w:color="auto"/>
            </w:tcBorders>
            <w:shd w:val="clear" w:color="auto" w:fill="auto"/>
            <w:vAlign w:val="center"/>
            <w:hideMark/>
          </w:tcPr>
          <w:p w14:paraId="1934AF28" w14:textId="77777777" w:rsidR="009F6207" w:rsidRPr="00205F80" w:rsidRDefault="009F6207" w:rsidP="0070749E">
            <w:pPr>
              <w:jc w:val="center"/>
              <w:rPr>
                <w:color w:val="000000"/>
                <w:sz w:val="20"/>
                <w:szCs w:val="20"/>
              </w:rPr>
            </w:pPr>
            <w:r w:rsidRPr="00205F80">
              <w:rPr>
                <w:color w:val="000000"/>
                <w:sz w:val="20"/>
                <w:szCs w:val="20"/>
              </w:rPr>
              <w:t>1,082</w:t>
            </w:r>
          </w:p>
        </w:tc>
      </w:tr>
      <w:tr w:rsidR="009F6207" w:rsidRPr="00205F80" w14:paraId="13FB028D"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8866761"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738DAAA"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3B299149" w14:textId="77777777" w:rsidR="009F6207" w:rsidRPr="00205F80" w:rsidRDefault="009F6207" w:rsidP="0070749E">
            <w:pPr>
              <w:jc w:val="center"/>
              <w:rPr>
                <w:b/>
                <w:bCs/>
                <w:color w:val="000000"/>
                <w:sz w:val="20"/>
                <w:szCs w:val="20"/>
              </w:rPr>
            </w:pPr>
            <w:r w:rsidRPr="00205F80">
              <w:rPr>
                <w:b/>
                <w:bCs/>
                <w:color w:val="000000"/>
                <w:sz w:val="20"/>
                <w:szCs w:val="20"/>
              </w:rPr>
              <w:t>2,776</w:t>
            </w:r>
          </w:p>
        </w:tc>
        <w:tc>
          <w:tcPr>
            <w:tcW w:w="998" w:type="dxa"/>
            <w:tcBorders>
              <w:top w:val="nil"/>
              <w:left w:val="nil"/>
              <w:bottom w:val="single" w:sz="8" w:space="0" w:color="auto"/>
              <w:right w:val="single" w:sz="8" w:space="0" w:color="auto"/>
            </w:tcBorders>
            <w:shd w:val="clear" w:color="auto" w:fill="auto"/>
            <w:vAlign w:val="center"/>
            <w:hideMark/>
          </w:tcPr>
          <w:p w14:paraId="44B77C14" w14:textId="77777777" w:rsidR="009F6207" w:rsidRPr="00205F80" w:rsidRDefault="009F6207" w:rsidP="0070749E">
            <w:pPr>
              <w:jc w:val="center"/>
              <w:rPr>
                <w:b/>
                <w:bCs/>
                <w:color w:val="000000"/>
                <w:sz w:val="20"/>
                <w:szCs w:val="20"/>
              </w:rPr>
            </w:pPr>
            <w:r w:rsidRPr="00205F80">
              <w:rPr>
                <w:b/>
                <w:bCs/>
                <w:color w:val="000000"/>
                <w:sz w:val="20"/>
                <w:szCs w:val="20"/>
              </w:rPr>
              <w:t>2,776</w:t>
            </w:r>
          </w:p>
        </w:tc>
        <w:tc>
          <w:tcPr>
            <w:tcW w:w="1097" w:type="dxa"/>
            <w:tcBorders>
              <w:top w:val="nil"/>
              <w:left w:val="nil"/>
              <w:bottom w:val="single" w:sz="8" w:space="0" w:color="auto"/>
              <w:right w:val="single" w:sz="8" w:space="0" w:color="auto"/>
            </w:tcBorders>
            <w:shd w:val="clear" w:color="auto" w:fill="auto"/>
            <w:vAlign w:val="center"/>
            <w:hideMark/>
          </w:tcPr>
          <w:p w14:paraId="4E1FEDF2" w14:textId="77777777" w:rsidR="009F6207" w:rsidRPr="00205F80" w:rsidRDefault="009F6207" w:rsidP="0070749E">
            <w:pPr>
              <w:jc w:val="center"/>
              <w:rPr>
                <w:b/>
                <w:bCs/>
                <w:color w:val="000000"/>
                <w:sz w:val="20"/>
                <w:szCs w:val="20"/>
              </w:rPr>
            </w:pPr>
            <w:r w:rsidRPr="00205F80">
              <w:rPr>
                <w:b/>
                <w:bCs/>
                <w:color w:val="000000"/>
                <w:sz w:val="20"/>
                <w:szCs w:val="20"/>
              </w:rPr>
              <w:t>1,036</w:t>
            </w:r>
          </w:p>
        </w:tc>
        <w:tc>
          <w:tcPr>
            <w:tcW w:w="1097" w:type="dxa"/>
            <w:tcBorders>
              <w:top w:val="nil"/>
              <w:left w:val="nil"/>
              <w:bottom w:val="single" w:sz="8" w:space="0" w:color="auto"/>
              <w:right w:val="single" w:sz="8" w:space="0" w:color="auto"/>
            </w:tcBorders>
            <w:shd w:val="clear" w:color="auto" w:fill="auto"/>
            <w:vAlign w:val="center"/>
            <w:hideMark/>
          </w:tcPr>
          <w:p w14:paraId="39F83F38" w14:textId="77777777" w:rsidR="009F6207" w:rsidRPr="00205F80" w:rsidRDefault="009F6207" w:rsidP="0070749E">
            <w:pPr>
              <w:jc w:val="center"/>
              <w:rPr>
                <w:b/>
                <w:bCs/>
                <w:color w:val="000000"/>
                <w:sz w:val="20"/>
                <w:szCs w:val="20"/>
              </w:rPr>
            </w:pPr>
            <w:r w:rsidRPr="00205F80">
              <w:rPr>
                <w:b/>
                <w:bCs/>
                <w:color w:val="000000"/>
                <w:sz w:val="20"/>
                <w:szCs w:val="20"/>
              </w:rPr>
              <w:t>1,036</w:t>
            </w:r>
          </w:p>
        </w:tc>
        <w:tc>
          <w:tcPr>
            <w:tcW w:w="998" w:type="dxa"/>
            <w:tcBorders>
              <w:top w:val="nil"/>
              <w:left w:val="nil"/>
              <w:bottom w:val="single" w:sz="8" w:space="0" w:color="auto"/>
              <w:right w:val="single" w:sz="8" w:space="0" w:color="auto"/>
            </w:tcBorders>
            <w:shd w:val="clear" w:color="auto" w:fill="auto"/>
            <w:vAlign w:val="center"/>
            <w:hideMark/>
          </w:tcPr>
          <w:p w14:paraId="039E2D2D" w14:textId="77777777" w:rsidR="009F6207" w:rsidRPr="00205F80" w:rsidRDefault="009F6207" w:rsidP="0070749E">
            <w:pPr>
              <w:jc w:val="center"/>
              <w:rPr>
                <w:b/>
                <w:bCs/>
                <w:color w:val="000000"/>
                <w:sz w:val="20"/>
                <w:szCs w:val="20"/>
              </w:rPr>
            </w:pPr>
            <w:r w:rsidRPr="00205F80">
              <w:rPr>
                <w:b/>
                <w:bCs/>
                <w:color w:val="000000"/>
                <w:sz w:val="20"/>
                <w:szCs w:val="20"/>
              </w:rPr>
              <w:t>1,036</w:t>
            </w:r>
          </w:p>
        </w:tc>
        <w:tc>
          <w:tcPr>
            <w:tcW w:w="1097" w:type="dxa"/>
            <w:tcBorders>
              <w:top w:val="nil"/>
              <w:left w:val="nil"/>
              <w:bottom w:val="single" w:sz="8" w:space="0" w:color="auto"/>
              <w:right w:val="single" w:sz="8" w:space="0" w:color="auto"/>
            </w:tcBorders>
            <w:shd w:val="clear" w:color="auto" w:fill="auto"/>
            <w:vAlign w:val="center"/>
            <w:hideMark/>
          </w:tcPr>
          <w:p w14:paraId="6637C50D" w14:textId="77777777" w:rsidR="009F6207" w:rsidRPr="00205F80" w:rsidRDefault="009F6207" w:rsidP="0070749E">
            <w:pPr>
              <w:jc w:val="center"/>
              <w:rPr>
                <w:b/>
                <w:bCs/>
                <w:color w:val="000000"/>
                <w:sz w:val="20"/>
                <w:szCs w:val="20"/>
              </w:rPr>
            </w:pPr>
            <w:r w:rsidRPr="00205F80">
              <w:rPr>
                <w:b/>
                <w:bCs/>
                <w:color w:val="000000"/>
                <w:sz w:val="20"/>
                <w:szCs w:val="20"/>
              </w:rPr>
              <w:t>1,036</w:t>
            </w:r>
          </w:p>
        </w:tc>
        <w:tc>
          <w:tcPr>
            <w:tcW w:w="1097" w:type="dxa"/>
            <w:tcBorders>
              <w:top w:val="nil"/>
              <w:left w:val="nil"/>
              <w:bottom w:val="single" w:sz="8" w:space="0" w:color="auto"/>
              <w:right w:val="single" w:sz="8" w:space="0" w:color="auto"/>
            </w:tcBorders>
            <w:shd w:val="clear" w:color="auto" w:fill="auto"/>
            <w:vAlign w:val="center"/>
            <w:hideMark/>
          </w:tcPr>
          <w:p w14:paraId="048F7C49" w14:textId="77777777" w:rsidR="009F6207" w:rsidRPr="00205F80" w:rsidRDefault="009F6207" w:rsidP="0070749E">
            <w:pPr>
              <w:jc w:val="center"/>
              <w:rPr>
                <w:b/>
                <w:bCs/>
                <w:color w:val="000000"/>
                <w:sz w:val="20"/>
                <w:szCs w:val="20"/>
              </w:rPr>
            </w:pPr>
            <w:r w:rsidRPr="00205F80">
              <w:rPr>
                <w:b/>
                <w:bCs/>
                <w:color w:val="000000"/>
                <w:sz w:val="20"/>
                <w:szCs w:val="20"/>
              </w:rPr>
              <w:t>1,036</w:t>
            </w:r>
          </w:p>
        </w:tc>
        <w:tc>
          <w:tcPr>
            <w:tcW w:w="998" w:type="dxa"/>
            <w:tcBorders>
              <w:top w:val="nil"/>
              <w:left w:val="nil"/>
              <w:bottom w:val="single" w:sz="8" w:space="0" w:color="auto"/>
              <w:right w:val="single" w:sz="8" w:space="0" w:color="auto"/>
            </w:tcBorders>
            <w:shd w:val="clear" w:color="auto" w:fill="auto"/>
            <w:vAlign w:val="center"/>
            <w:hideMark/>
          </w:tcPr>
          <w:p w14:paraId="0F9FB9F7" w14:textId="77777777" w:rsidR="009F6207" w:rsidRPr="00205F80" w:rsidRDefault="009F6207" w:rsidP="0070749E">
            <w:pPr>
              <w:jc w:val="center"/>
              <w:rPr>
                <w:b/>
                <w:bCs/>
                <w:color w:val="000000"/>
                <w:sz w:val="20"/>
                <w:szCs w:val="20"/>
              </w:rPr>
            </w:pPr>
            <w:r w:rsidRPr="00205F80">
              <w:rPr>
                <w:b/>
                <w:bCs/>
                <w:color w:val="000000"/>
                <w:sz w:val="20"/>
                <w:szCs w:val="20"/>
              </w:rPr>
              <w:t>1,036</w:t>
            </w:r>
          </w:p>
        </w:tc>
        <w:tc>
          <w:tcPr>
            <w:tcW w:w="1004" w:type="dxa"/>
            <w:tcBorders>
              <w:top w:val="nil"/>
              <w:left w:val="nil"/>
              <w:bottom w:val="single" w:sz="8" w:space="0" w:color="auto"/>
              <w:right w:val="single" w:sz="8" w:space="0" w:color="auto"/>
            </w:tcBorders>
            <w:shd w:val="clear" w:color="auto" w:fill="auto"/>
            <w:vAlign w:val="center"/>
            <w:hideMark/>
          </w:tcPr>
          <w:p w14:paraId="7DADEA1B" w14:textId="77777777" w:rsidR="009F6207" w:rsidRPr="00205F80" w:rsidRDefault="009F6207" w:rsidP="0070749E">
            <w:pPr>
              <w:jc w:val="center"/>
              <w:rPr>
                <w:b/>
                <w:bCs/>
                <w:color w:val="000000"/>
                <w:sz w:val="20"/>
                <w:szCs w:val="20"/>
              </w:rPr>
            </w:pPr>
            <w:r w:rsidRPr="00205F80">
              <w:rPr>
                <w:b/>
                <w:bCs/>
                <w:color w:val="000000"/>
                <w:sz w:val="20"/>
                <w:szCs w:val="20"/>
              </w:rPr>
              <w:t>1,036</w:t>
            </w:r>
          </w:p>
        </w:tc>
      </w:tr>
      <w:tr w:rsidR="009F6207" w:rsidRPr="00205F80" w14:paraId="7170BE6A"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F9D8EB3" w14:textId="77777777" w:rsidR="009F6207" w:rsidRPr="00205F80" w:rsidRDefault="009F6207" w:rsidP="0070749E">
            <w:pPr>
              <w:jc w:val="center"/>
              <w:rPr>
                <w:color w:val="000000"/>
                <w:sz w:val="20"/>
                <w:szCs w:val="20"/>
              </w:rPr>
            </w:pPr>
            <w:r w:rsidRPr="00205F80">
              <w:rPr>
                <w:color w:val="000000"/>
                <w:sz w:val="20"/>
                <w:szCs w:val="20"/>
              </w:rPr>
              <w:t>16</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7A783AB2" w14:textId="77777777" w:rsidR="009F6207" w:rsidRPr="00205F80" w:rsidRDefault="009F6207" w:rsidP="0070749E">
            <w:pPr>
              <w:jc w:val="center"/>
              <w:rPr>
                <w:b/>
                <w:bCs/>
                <w:color w:val="000000"/>
                <w:sz w:val="20"/>
                <w:szCs w:val="20"/>
              </w:rPr>
            </w:pPr>
            <w:r w:rsidRPr="00205F80">
              <w:rPr>
                <w:b/>
                <w:bCs/>
                <w:color w:val="000000"/>
                <w:sz w:val="20"/>
                <w:szCs w:val="20"/>
              </w:rPr>
              <w:t>Котельная №16</w:t>
            </w:r>
          </w:p>
        </w:tc>
      </w:tr>
      <w:tr w:rsidR="009F6207" w:rsidRPr="00205F80" w14:paraId="523B5650"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0D45DD2D"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4C42B3C8"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35F7CE7B" w14:textId="77777777" w:rsidR="009F6207" w:rsidRPr="00205F80" w:rsidRDefault="009F6207" w:rsidP="0070749E">
            <w:pPr>
              <w:jc w:val="center"/>
              <w:rPr>
                <w:color w:val="000000"/>
                <w:sz w:val="20"/>
                <w:szCs w:val="20"/>
              </w:rPr>
            </w:pPr>
            <w:r w:rsidRPr="00205F80">
              <w:rPr>
                <w:color w:val="000000"/>
                <w:sz w:val="20"/>
                <w:szCs w:val="20"/>
              </w:rPr>
              <w:t>3,600</w:t>
            </w:r>
          </w:p>
        </w:tc>
        <w:tc>
          <w:tcPr>
            <w:tcW w:w="998" w:type="dxa"/>
            <w:tcBorders>
              <w:top w:val="nil"/>
              <w:left w:val="nil"/>
              <w:bottom w:val="single" w:sz="8" w:space="0" w:color="auto"/>
              <w:right w:val="single" w:sz="8" w:space="0" w:color="auto"/>
            </w:tcBorders>
            <w:shd w:val="clear" w:color="auto" w:fill="auto"/>
            <w:vAlign w:val="center"/>
            <w:hideMark/>
          </w:tcPr>
          <w:p w14:paraId="7EB921D1"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1F5346AA"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58CAA56C"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71390CE1"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34AFFC1D"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5E67BF6C"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4D2778BC" w14:textId="77777777" w:rsidR="009F6207" w:rsidRPr="00205F80" w:rsidRDefault="009F6207" w:rsidP="0070749E">
            <w:pPr>
              <w:jc w:val="center"/>
              <w:rPr>
                <w:color w:val="000000"/>
                <w:sz w:val="20"/>
                <w:szCs w:val="20"/>
              </w:rPr>
            </w:pPr>
            <w:r w:rsidRPr="00205F80">
              <w:rPr>
                <w:color w:val="000000"/>
                <w:sz w:val="20"/>
                <w:szCs w:val="20"/>
              </w:rPr>
              <w:t>3,440</w:t>
            </w:r>
          </w:p>
        </w:tc>
        <w:tc>
          <w:tcPr>
            <w:tcW w:w="1004" w:type="dxa"/>
            <w:tcBorders>
              <w:top w:val="nil"/>
              <w:left w:val="nil"/>
              <w:bottom w:val="single" w:sz="8" w:space="0" w:color="auto"/>
              <w:right w:val="single" w:sz="8" w:space="0" w:color="auto"/>
            </w:tcBorders>
            <w:shd w:val="clear" w:color="auto" w:fill="auto"/>
            <w:vAlign w:val="center"/>
            <w:hideMark/>
          </w:tcPr>
          <w:p w14:paraId="7E4FB0B7" w14:textId="77777777" w:rsidR="009F6207" w:rsidRPr="00205F80" w:rsidRDefault="009F6207" w:rsidP="0070749E">
            <w:pPr>
              <w:jc w:val="center"/>
              <w:rPr>
                <w:color w:val="000000"/>
                <w:sz w:val="20"/>
                <w:szCs w:val="20"/>
              </w:rPr>
            </w:pPr>
            <w:r w:rsidRPr="00205F80">
              <w:rPr>
                <w:color w:val="000000"/>
                <w:sz w:val="20"/>
                <w:szCs w:val="20"/>
              </w:rPr>
              <w:t>3,440</w:t>
            </w:r>
          </w:p>
        </w:tc>
      </w:tr>
      <w:tr w:rsidR="009F6207" w:rsidRPr="00205F80" w14:paraId="3B9BBAD9"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96B2263"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E131C50"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2E31F591" w14:textId="77777777" w:rsidR="009F6207" w:rsidRPr="00205F80" w:rsidRDefault="009F6207" w:rsidP="0070749E">
            <w:pPr>
              <w:jc w:val="center"/>
              <w:rPr>
                <w:color w:val="000000"/>
                <w:sz w:val="20"/>
                <w:szCs w:val="20"/>
              </w:rPr>
            </w:pPr>
            <w:r w:rsidRPr="00205F80">
              <w:rPr>
                <w:color w:val="000000"/>
                <w:sz w:val="20"/>
                <w:szCs w:val="20"/>
              </w:rPr>
              <w:t>1,789</w:t>
            </w:r>
          </w:p>
        </w:tc>
        <w:tc>
          <w:tcPr>
            <w:tcW w:w="998" w:type="dxa"/>
            <w:tcBorders>
              <w:top w:val="nil"/>
              <w:left w:val="nil"/>
              <w:bottom w:val="single" w:sz="8" w:space="0" w:color="auto"/>
              <w:right w:val="single" w:sz="8" w:space="0" w:color="auto"/>
            </w:tcBorders>
            <w:shd w:val="clear" w:color="auto" w:fill="auto"/>
            <w:vAlign w:val="center"/>
            <w:hideMark/>
          </w:tcPr>
          <w:p w14:paraId="4DA6809C"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07A0BEB6"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3CC0FE05"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52DDDE9B"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24B1C384"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52A6654F"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5489770B" w14:textId="77777777" w:rsidR="009F6207" w:rsidRPr="00205F80" w:rsidRDefault="009F6207" w:rsidP="0070749E">
            <w:pPr>
              <w:jc w:val="center"/>
              <w:rPr>
                <w:color w:val="000000"/>
                <w:sz w:val="20"/>
                <w:szCs w:val="20"/>
              </w:rPr>
            </w:pPr>
            <w:r w:rsidRPr="00205F80">
              <w:rPr>
                <w:color w:val="000000"/>
                <w:sz w:val="20"/>
                <w:szCs w:val="20"/>
              </w:rPr>
              <w:t>3,440</w:t>
            </w:r>
          </w:p>
        </w:tc>
        <w:tc>
          <w:tcPr>
            <w:tcW w:w="1004" w:type="dxa"/>
            <w:tcBorders>
              <w:top w:val="nil"/>
              <w:left w:val="nil"/>
              <w:bottom w:val="single" w:sz="8" w:space="0" w:color="auto"/>
              <w:right w:val="single" w:sz="8" w:space="0" w:color="auto"/>
            </w:tcBorders>
            <w:shd w:val="clear" w:color="auto" w:fill="auto"/>
            <w:vAlign w:val="center"/>
            <w:hideMark/>
          </w:tcPr>
          <w:p w14:paraId="38A8B7B0" w14:textId="77777777" w:rsidR="009F6207" w:rsidRPr="00205F80" w:rsidRDefault="009F6207" w:rsidP="0070749E">
            <w:pPr>
              <w:jc w:val="center"/>
              <w:rPr>
                <w:color w:val="000000"/>
                <w:sz w:val="20"/>
                <w:szCs w:val="20"/>
              </w:rPr>
            </w:pPr>
            <w:r w:rsidRPr="00205F80">
              <w:rPr>
                <w:color w:val="000000"/>
                <w:sz w:val="20"/>
                <w:szCs w:val="20"/>
              </w:rPr>
              <w:t>3,440</w:t>
            </w:r>
          </w:p>
        </w:tc>
      </w:tr>
      <w:tr w:rsidR="009F6207" w:rsidRPr="00205F80" w14:paraId="093E265D"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605BDD7D"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F4CE944"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049D9BEA" w14:textId="77777777" w:rsidR="009F6207" w:rsidRPr="00205F80" w:rsidRDefault="009F6207" w:rsidP="0070749E">
            <w:pPr>
              <w:jc w:val="center"/>
              <w:rPr>
                <w:color w:val="000000"/>
                <w:sz w:val="20"/>
                <w:szCs w:val="20"/>
              </w:rPr>
            </w:pPr>
            <w:r w:rsidRPr="00205F80">
              <w:rPr>
                <w:color w:val="000000"/>
                <w:sz w:val="20"/>
                <w:szCs w:val="20"/>
              </w:rPr>
              <w:t>0,058</w:t>
            </w:r>
          </w:p>
        </w:tc>
        <w:tc>
          <w:tcPr>
            <w:tcW w:w="998" w:type="dxa"/>
            <w:tcBorders>
              <w:top w:val="nil"/>
              <w:left w:val="nil"/>
              <w:bottom w:val="single" w:sz="8" w:space="0" w:color="auto"/>
              <w:right w:val="single" w:sz="8" w:space="0" w:color="auto"/>
            </w:tcBorders>
            <w:shd w:val="clear" w:color="auto" w:fill="auto"/>
            <w:vAlign w:val="center"/>
            <w:hideMark/>
          </w:tcPr>
          <w:p w14:paraId="2D731B0E" w14:textId="77777777" w:rsidR="009F6207" w:rsidRPr="00205F80" w:rsidRDefault="009F6207" w:rsidP="0070749E">
            <w:pPr>
              <w:jc w:val="center"/>
              <w:rPr>
                <w:color w:val="000000"/>
                <w:sz w:val="20"/>
                <w:szCs w:val="20"/>
              </w:rPr>
            </w:pPr>
            <w:r w:rsidRPr="00205F80">
              <w:rPr>
                <w:color w:val="000000"/>
                <w:sz w:val="20"/>
                <w:szCs w:val="20"/>
              </w:rPr>
              <w:t>0,058</w:t>
            </w:r>
          </w:p>
        </w:tc>
        <w:tc>
          <w:tcPr>
            <w:tcW w:w="1097" w:type="dxa"/>
            <w:tcBorders>
              <w:top w:val="nil"/>
              <w:left w:val="nil"/>
              <w:bottom w:val="single" w:sz="8" w:space="0" w:color="auto"/>
              <w:right w:val="single" w:sz="8" w:space="0" w:color="auto"/>
            </w:tcBorders>
            <w:shd w:val="clear" w:color="auto" w:fill="auto"/>
            <w:vAlign w:val="center"/>
            <w:hideMark/>
          </w:tcPr>
          <w:p w14:paraId="33E1A0A8" w14:textId="77777777" w:rsidR="009F6207" w:rsidRPr="00205F80" w:rsidRDefault="009F6207" w:rsidP="0070749E">
            <w:pPr>
              <w:jc w:val="center"/>
              <w:rPr>
                <w:color w:val="000000"/>
                <w:sz w:val="20"/>
                <w:szCs w:val="20"/>
              </w:rPr>
            </w:pPr>
            <w:r w:rsidRPr="00205F80">
              <w:rPr>
                <w:color w:val="000000"/>
                <w:sz w:val="20"/>
                <w:szCs w:val="20"/>
              </w:rPr>
              <w:t>0,058</w:t>
            </w:r>
          </w:p>
        </w:tc>
        <w:tc>
          <w:tcPr>
            <w:tcW w:w="1097" w:type="dxa"/>
            <w:tcBorders>
              <w:top w:val="nil"/>
              <w:left w:val="nil"/>
              <w:bottom w:val="single" w:sz="8" w:space="0" w:color="auto"/>
              <w:right w:val="single" w:sz="8" w:space="0" w:color="auto"/>
            </w:tcBorders>
            <w:shd w:val="clear" w:color="auto" w:fill="auto"/>
            <w:vAlign w:val="center"/>
            <w:hideMark/>
          </w:tcPr>
          <w:p w14:paraId="71DD2C30" w14:textId="77777777" w:rsidR="009F6207" w:rsidRPr="00205F80" w:rsidRDefault="009F6207" w:rsidP="0070749E">
            <w:pPr>
              <w:jc w:val="center"/>
              <w:rPr>
                <w:color w:val="000000"/>
                <w:sz w:val="20"/>
                <w:szCs w:val="20"/>
              </w:rPr>
            </w:pPr>
            <w:r w:rsidRPr="00205F80">
              <w:rPr>
                <w:color w:val="000000"/>
                <w:sz w:val="20"/>
                <w:szCs w:val="20"/>
              </w:rPr>
              <w:t>0,058</w:t>
            </w:r>
          </w:p>
        </w:tc>
        <w:tc>
          <w:tcPr>
            <w:tcW w:w="998" w:type="dxa"/>
            <w:tcBorders>
              <w:top w:val="nil"/>
              <w:left w:val="nil"/>
              <w:bottom w:val="single" w:sz="8" w:space="0" w:color="auto"/>
              <w:right w:val="single" w:sz="8" w:space="0" w:color="auto"/>
            </w:tcBorders>
            <w:shd w:val="clear" w:color="auto" w:fill="auto"/>
            <w:vAlign w:val="center"/>
            <w:hideMark/>
          </w:tcPr>
          <w:p w14:paraId="4CF52180" w14:textId="77777777" w:rsidR="009F6207" w:rsidRPr="00205F80" w:rsidRDefault="009F6207" w:rsidP="0070749E">
            <w:pPr>
              <w:jc w:val="center"/>
              <w:rPr>
                <w:color w:val="000000"/>
                <w:sz w:val="20"/>
                <w:szCs w:val="20"/>
              </w:rPr>
            </w:pPr>
            <w:r w:rsidRPr="00205F80">
              <w:rPr>
                <w:color w:val="000000"/>
                <w:sz w:val="20"/>
                <w:szCs w:val="20"/>
              </w:rPr>
              <w:t>0,058</w:t>
            </w:r>
          </w:p>
        </w:tc>
        <w:tc>
          <w:tcPr>
            <w:tcW w:w="1097" w:type="dxa"/>
            <w:tcBorders>
              <w:top w:val="nil"/>
              <w:left w:val="nil"/>
              <w:bottom w:val="single" w:sz="8" w:space="0" w:color="auto"/>
              <w:right w:val="single" w:sz="8" w:space="0" w:color="auto"/>
            </w:tcBorders>
            <w:shd w:val="clear" w:color="auto" w:fill="auto"/>
            <w:vAlign w:val="center"/>
            <w:hideMark/>
          </w:tcPr>
          <w:p w14:paraId="73131346" w14:textId="77777777" w:rsidR="009F6207" w:rsidRPr="00205F80" w:rsidRDefault="009F6207" w:rsidP="0070749E">
            <w:pPr>
              <w:jc w:val="center"/>
              <w:rPr>
                <w:color w:val="000000"/>
                <w:sz w:val="20"/>
                <w:szCs w:val="20"/>
              </w:rPr>
            </w:pPr>
            <w:r w:rsidRPr="00205F80">
              <w:rPr>
                <w:color w:val="000000"/>
                <w:sz w:val="20"/>
                <w:szCs w:val="20"/>
              </w:rPr>
              <w:t>0,058</w:t>
            </w:r>
          </w:p>
        </w:tc>
        <w:tc>
          <w:tcPr>
            <w:tcW w:w="1097" w:type="dxa"/>
            <w:tcBorders>
              <w:top w:val="nil"/>
              <w:left w:val="nil"/>
              <w:bottom w:val="single" w:sz="8" w:space="0" w:color="auto"/>
              <w:right w:val="single" w:sz="8" w:space="0" w:color="auto"/>
            </w:tcBorders>
            <w:shd w:val="clear" w:color="auto" w:fill="auto"/>
            <w:vAlign w:val="center"/>
            <w:hideMark/>
          </w:tcPr>
          <w:p w14:paraId="3DD75439" w14:textId="77777777" w:rsidR="009F6207" w:rsidRPr="00205F80" w:rsidRDefault="009F6207" w:rsidP="0070749E">
            <w:pPr>
              <w:jc w:val="center"/>
              <w:rPr>
                <w:color w:val="000000"/>
                <w:sz w:val="20"/>
                <w:szCs w:val="20"/>
              </w:rPr>
            </w:pPr>
            <w:r w:rsidRPr="00205F80">
              <w:rPr>
                <w:color w:val="000000"/>
                <w:sz w:val="20"/>
                <w:szCs w:val="20"/>
              </w:rPr>
              <w:t>0,058</w:t>
            </w:r>
          </w:p>
        </w:tc>
        <w:tc>
          <w:tcPr>
            <w:tcW w:w="998" w:type="dxa"/>
            <w:tcBorders>
              <w:top w:val="nil"/>
              <w:left w:val="nil"/>
              <w:bottom w:val="single" w:sz="8" w:space="0" w:color="auto"/>
              <w:right w:val="single" w:sz="8" w:space="0" w:color="auto"/>
            </w:tcBorders>
            <w:shd w:val="clear" w:color="auto" w:fill="auto"/>
            <w:vAlign w:val="center"/>
            <w:hideMark/>
          </w:tcPr>
          <w:p w14:paraId="08C6E8D9" w14:textId="77777777" w:rsidR="009F6207" w:rsidRPr="00205F80" w:rsidRDefault="009F6207" w:rsidP="0070749E">
            <w:pPr>
              <w:jc w:val="center"/>
              <w:rPr>
                <w:color w:val="000000"/>
                <w:sz w:val="20"/>
                <w:szCs w:val="20"/>
              </w:rPr>
            </w:pPr>
            <w:r w:rsidRPr="00205F80">
              <w:rPr>
                <w:color w:val="000000"/>
                <w:sz w:val="20"/>
                <w:szCs w:val="20"/>
              </w:rPr>
              <w:t>0,058</w:t>
            </w:r>
          </w:p>
        </w:tc>
        <w:tc>
          <w:tcPr>
            <w:tcW w:w="1004" w:type="dxa"/>
            <w:tcBorders>
              <w:top w:val="nil"/>
              <w:left w:val="nil"/>
              <w:bottom w:val="single" w:sz="8" w:space="0" w:color="auto"/>
              <w:right w:val="single" w:sz="8" w:space="0" w:color="auto"/>
            </w:tcBorders>
            <w:shd w:val="clear" w:color="auto" w:fill="auto"/>
            <w:vAlign w:val="center"/>
            <w:hideMark/>
          </w:tcPr>
          <w:p w14:paraId="51DF9403" w14:textId="77777777" w:rsidR="009F6207" w:rsidRPr="00205F80" w:rsidRDefault="009F6207" w:rsidP="0070749E">
            <w:pPr>
              <w:jc w:val="center"/>
              <w:rPr>
                <w:color w:val="000000"/>
                <w:sz w:val="20"/>
                <w:szCs w:val="20"/>
              </w:rPr>
            </w:pPr>
            <w:r w:rsidRPr="00205F80">
              <w:rPr>
                <w:color w:val="000000"/>
                <w:sz w:val="20"/>
                <w:szCs w:val="20"/>
              </w:rPr>
              <w:t>0,058</w:t>
            </w:r>
          </w:p>
        </w:tc>
      </w:tr>
      <w:tr w:rsidR="009F6207" w:rsidRPr="00205F80" w14:paraId="79B907F0"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30526726"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44BDA78"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4D091A3D" w14:textId="77777777" w:rsidR="009F6207" w:rsidRPr="00205F80" w:rsidRDefault="009F6207" w:rsidP="0070749E">
            <w:pPr>
              <w:jc w:val="center"/>
              <w:rPr>
                <w:color w:val="000000"/>
                <w:sz w:val="20"/>
                <w:szCs w:val="20"/>
              </w:rPr>
            </w:pPr>
            <w:r w:rsidRPr="00205F80">
              <w:rPr>
                <w:color w:val="000000"/>
                <w:sz w:val="20"/>
                <w:szCs w:val="20"/>
              </w:rPr>
              <w:t>1,731</w:t>
            </w:r>
          </w:p>
        </w:tc>
        <w:tc>
          <w:tcPr>
            <w:tcW w:w="998" w:type="dxa"/>
            <w:tcBorders>
              <w:top w:val="nil"/>
              <w:left w:val="nil"/>
              <w:bottom w:val="single" w:sz="8" w:space="0" w:color="auto"/>
              <w:right w:val="single" w:sz="8" w:space="0" w:color="auto"/>
            </w:tcBorders>
            <w:shd w:val="clear" w:color="auto" w:fill="auto"/>
            <w:vAlign w:val="center"/>
            <w:hideMark/>
          </w:tcPr>
          <w:p w14:paraId="71407E88" w14:textId="77777777" w:rsidR="009F6207" w:rsidRPr="00205F80" w:rsidRDefault="009F6207" w:rsidP="0070749E">
            <w:pPr>
              <w:jc w:val="center"/>
              <w:rPr>
                <w:color w:val="000000"/>
                <w:sz w:val="20"/>
                <w:szCs w:val="20"/>
              </w:rPr>
            </w:pPr>
            <w:r w:rsidRPr="00205F80">
              <w:rPr>
                <w:color w:val="000000"/>
                <w:sz w:val="20"/>
                <w:szCs w:val="20"/>
              </w:rPr>
              <w:t>3,382</w:t>
            </w:r>
          </w:p>
        </w:tc>
        <w:tc>
          <w:tcPr>
            <w:tcW w:w="1097" w:type="dxa"/>
            <w:tcBorders>
              <w:top w:val="nil"/>
              <w:left w:val="nil"/>
              <w:bottom w:val="single" w:sz="8" w:space="0" w:color="auto"/>
              <w:right w:val="single" w:sz="8" w:space="0" w:color="auto"/>
            </w:tcBorders>
            <w:shd w:val="clear" w:color="auto" w:fill="auto"/>
            <w:vAlign w:val="center"/>
            <w:hideMark/>
          </w:tcPr>
          <w:p w14:paraId="52432895" w14:textId="77777777" w:rsidR="009F6207" w:rsidRPr="00205F80" w:rsidRDefault="009F6207" w:rsidP="0070749E">
            <w:pPr>
              <w:jc w:val="center"/>
              <w:rPr>
                <w:color w:val="000000"/>
                <w:sz w:val="20"/>
                <w:szCs w:val="20"/>
              </w:rPr>
            </w:pPr>
            <w:r w:rsidRPr="00205F80">
              <w:rPr>
                <w:color w:val="000000"/>
                <w:sz w:val="20"/>
                <w:szCs w:val="20"/>
              </w:rPr>
              <w:t>3,382</w:t>
            </w:r>
          </w:p>
        </w:tc>
        <w:tc>
          <w:tcPr>
            <w:tcW w:w="1097" w:type="dxa"/>
            <w:tcBorders>
              <w:top w:val="nil"/>
              <w:left w:val="nil"/>
              <w:bottom w:val="single" w:sz="8" w:space="0" w:color="auto"/>
              <w:right w:val="single" w:sz="8" w:space="0" w:color="auto"/>
            </w:tcBorders>
            <w:shd w:val="clear" w:color="auto" w:fill="auto"/>
            <w:vAlign w:val="center"/>
            <w:hideMark/>
          </w:tcPr>
          <w:p w14:paraId="7578BBA9" w14:textId="77777777" w:rsidR="009F6207" w:rsidRPr="00205F80" w:rsidRDefault="009F6207" w:rsidP="0070749E">
            <w:pPr>
              <w:jc w:val="center"/>
              <w:rPr>
                <w:color w:val="000000"/>
                <w:sz w:val="20"/>
                <w:szCs w:val="20"/>
              </w:rPr>
            </w:pPr>
            <w:r w:rsidRPr="00205F80">
              <w:rPr>
                <w:color w:val="000000"/>
                <w:sz w:val="20"/>
                <w:szCs w:val="20"/>
              </w:rPr>
              <w:t>3,382</w:t>
            </w:r>
          </w:p>
        </w:tc>
        <w:tc>
          <w:tcPr>
            <w:tcW w:w="998" w:type="dxa"/>
            <w:tcBorders>
              <w:top w:val="nil"/>
              <w:left w:val="nil"/>
              <w:bottom w:val="single" w:sz="8" w:space="0" w:color="auto"/>
              <w:right w:val="single" w:sz="8" w:space="0" w:color="auto"/>
            </w:tcBorders>
            <w:shd w:val="clear" w:color="auto" w:fill="auto"/>
            <w:vAlign w:val="center"/>
            <w:hideMark/>
          </w:tcPr>
          <w:p w14:paraId="33C432F0" w14:textId="77777777" w:rsidR="009F6207" w:rsidRPr="00205F80" w:rsidRDefault="009F6207" w:rsidP="0070749E">
            <w:pPr>
              <w:jc w:val="center"/>
              <w:rPr>
                <w:color w:val="000000"/>
                <w:sz w:val="20"/>
                <w:szCs w:val="20"/>
              </w:rPr>
            </w:pPr>
            <w:r w:rsidRPr="00205F80">
              <w:rPr>
                <w:color w:val="000000"/>
                <w:sz w:val="20"/>
                <w:szCs w:val="20"/>
              </w:rPr>
              <w:t>3,382</w:t>
            </w:r>
          </w:p>
        </w:tc>
        <w:tc>
          <w:tcPr>
            <w:tcW w:w="1097" w:type="dxa"/>
            <w:tcBorders>
              <w:top w:val="nil"/>
              <w:left w:val="nil"/>
              <w:bottom w:val="single" w:sz="8" w:space="0" w:color="auto"/>
              <w:right w:val="single" w:sz="8" w:space="0" w:color="auto"/>
            </w:tcBorders>
            <w:shd w:val="clear" w:color="auto" w:fill="auto"/>
            <w:vAlign w:val="center"/>
            <w:hideMark/>
          </w:tcPr>
          <w:p w14:paraId="08E2F470" w14:textId="77777777" w:rsidR="009F6207" w:rsidRPr="00205F80" w:rsidRDefault="009F6207" w:rsidP="0070749E">
            <w:pPr>
              <w:jc w:val="center"/>
              <w:rPr>
                <w:color w:val="000000"/>
                <w:sz w:val="20"/>
                <w:szCs w:val="20"/>
              </w:rPr>
            </w:pPr>
            <w:r w:rsidRPr="00205F80">
              <w:rPr>
                <w:color w:val="000000"/>
                <w:sz w:val="20"/>
                <w:szCs w:val="20"/>
              </w:rPr>
              <w:t>3,382</w:t>
            </w:r>
          </w:p>
        </w:tc>
        <w:tc>
          <w:tcPr>
            <w:tcW w:w="1097" w:type="dxa"/>
            <w:tcBorders>
              <w:top w:val="nil"/>
              <w:left w:val="nil"/>
              <w:bottom w:val="single" w:sz="8" w:space="0" w:color="auto"/>
              <w:right w:val="single" w:sz="8" w:space="0" w:color="auto"/>
            </w:tcBorders>
            <w:shd w:val="clear" w:color="auto" w:fill="auto"/>
            <w:vAlign w:val="center"/>
            <w:hideMark/>
          </w:tcPr>
          <w:p w14:paraId="05C81899" w14:textId="77777777" w:rsidR="009F6207" w:rsidRPr="00205F80" w:rsidRDefault="009F6207" w:rsidP="0070749E">
            <w:pPr>
              <w:jc w:val="center"/>
              <w:rPr>
                <w:color w:val="000000"/>
                <w:sz w:val="20"/>
                <w:szCs w:val="20"/>
              </w:rPr>
            </w:pPr>
            <w:r w:rsidRPr="00205F80">
              <w:rPr>
                <w:color w:val="000000"/>
                <w:sz w:val="20"/>
                <w:szCs w:val="20"/>
              </w:rPr>
              <w:t>3,382</w:t>
            </w:r>
          </w:p>
        </w:tc>
        <w:tc>
          <w:tcPr>
            <w:tcW w:w="998" w:type="dxa"/>
            <w:tcBorders>
              <w:top w:val="nil"/>
              <w:left w:val="nil"/>
              <w:bottom w:val="single" w:sz="8" w:space="0" w:color="auto"/>
              <w:right w:val="single" w:sz="8" w:space="0" w:color="auto"/>
            </w:tcBorders>
            <w:shd w:val="clear" w:color="auto" w:fill="auto"/>
            <w:vAlign w:val="center"/>
            <w:hideMark/>
          </w:tcPr>
          <w:p w14:paraId="686469FD" w14:textId="77777777" w:rsidR="009F6207" w:rsidRPr="00205F80" w:rsidRDefault="009F6207" w:rsidP="0070749E">
            <w:pPr>
              <w:jc w:val="center"/>
              <w:rPr>
                <w:color w:val="000000"/>
                <w:sz w:val="20"/>
                <w:szCs w:val="20"/>
              </w:rPr>
            </w:pPr>
            <w:r w:rsidRPr="00205F80">
              <w:rPr>
                <w:color w:val="000000"/>
                <w:sz w:val="20"/>
                <w:szCs w:val="20"/>
              </w:rPr>
              <w:t>3,382</w:t>
            </w:r>
          </w:p>
        </w:tc>
        <w:tc>
          <w:tcPr>
            <w:tcW w:w="1004" w:type="dxa"/>
            <w:tcBorders>
              <w:top w:val="nil"/>
              <w:left w:val="nil"/>
              <w:bottom w:val="single" w:sz="8" w:space="0" w:color="auto"/>
              <w:right w:val="single" w:sz="8" w:space="0" w:color="auto"/>
            </w:tcBorders>
            <w:shd w:val="clear" w:color="auto" w:fill="auto"/>
            <w:vAlign w:val="center"/>
            <w:hideMark/>
          </w:tcPr>
          <w:p w14:paraId="6F4308E4" w14:textId="77777777" w:rsidR="009F6207" w:rsidRPr="00205F80" w:rsidRDefault="009F6207" w:rsidP="0070749E">
            <w:pPr>
              <w:jc w:val="center"/>
              <w:rPr>
                <w:color w:val="000000"/>
                <w:sz w:val="20"/>
                <w:szCs w:val="20"/>
              </w:rPr>
            </w:pPr>
            <w:r w:rsidRPr="00205F80">
              <w:rPr>
                <w:color w:val="000000"/>
                <w:sz w:val="20"/>
                <w:szCs w:val="20"/>
              </w:rPr>
              <w:t>3,382</w:t>
            </w:r>
          </w:p>
        </w:tc>
      </w:tr>
      <w:tr w:rsidR="009F6207" w:rsidRPr="00205F80" w14:paraId="58BEF194"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A727ECB"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5770E49"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636BC682" w14:textId="77777777" w:rsidR="009F6207" w:rsidRPr="00205F80" w:rsidRDefault="009F6207" w:rsidP="0070749E">
            <w:pPr>
              <w:jc w:val="center"/>
              <w:rPr>
                <w:color w:val="000000"/>
                <w:sz w:val="20"/>
                <w:szCs w:val="20"/>
              </w:rPr>
            </w:pPr>
            <w:r w:rsidRPr="00205F80">
              <w:rPr>
                <w:color w:val="000000"/>
                <w:sz w:val="20"/>
                <w:szCs w:val="20"/>
              </w:rPr>
              <w:t>0,925</w:t>
            </w:r>
          </w:p>
        </w:tc>
        <w:tc>
          <w:tcPr>
            <w:tcW w:w="998" w:type="dxa"/>
            <w:tcBorders>
              <w:top w:val="nil"/>
              <w:left w:val="nil"/>
              <w:bottom w:val="single" w:sz="8" w:space="0" w:color="auto"/>
              <w:right w:val="single" w:sz="8" w:space="0" w:color="auto"/>
            </w:tcBorders>
            <w:shd w:val="clear" w:color="auto" w:fill="auto"/>
            <w:vAlign w:val="center"/>
            <w:hideMark/>
          </w:tcPr>
          <w:p w14:paraId="38AB47B6" w14:textId="77777777" w:rsidR="009F6207" w:rsidRPr="00205F80" w:rsidRDefault="009F6207" w:rsidP="0070749E">
            <w:pPr>
              <w:jc w:val="center"/>
              <w:rPr>
                <w:color w:val="000000"/>
                <w:sz w:val="20"/>
                <w:szCs w:val="20"/>
              </w:rPr>
            </w:pPr>
            <w:r w:rsidRPr="00205F80">
              <w:rPr>
                <w:color w:val="000000"/>
                <w:sz w:val="20"/>
                <w:szCs w:val="20"/>
              </w:rPr>
              <w:t>0,925</w:t>
            </w:r>
          </w:p>
        </w:tc>
        <w:tc>
          <w:tcPr>
            <w:tcW w:w="1097" w:type="dxa"/>
            <w:tcBorders>
              <w:top w:val="nil"/>
              <w:left w:val="nil"/>
              <w:bottom w:val="single" w:sz="8" w:space="0" w:color="auto"/>
              <w:right w:val="single" w:sz="8" w:space="0" w:color="auto"/>
            </w:tcBorders>
            <w:shd w:val="clear" w:color="auto" w:fill="auto"/>
            <w:vAlign w:val="center"/>
            <w:hideMark/>
          </w:tcPr>
          <w:p w14:paraId="1DEAECD5" w14:textId="77777777" w:rsidR="009F6207" w:rsidRPr="00205F80" w:rsidRDefault="009F6207" w:rsidP="0070749E">
            <w:pPr>
              <w:jc w:val="center"/>
              <w:rPr>
                <w:color w:val="000000"/>
                <w:sz w:val="20"/>
                <w:szCs w:val="20"/>
              </w:rPr>
            </w:pPr>
            <w:r w:rsidRPr="00205F80">
              <w:rPr>
                <w:color w:val="000000"/>
                <w:sz w:val="20"/>
                <w:szCs w:val="20"/>
              </w:rPr>
              <w:t>0,925</w:t>
            </w:r>
          </w:p>
        </w:tc>
        <w:tc>
          <w:tcPr>
            <w:tcW w:w="1097" w:type="dxa"/>
            <w:tcBorders>
              <w:top w:val="nil"/>
              <w:left w:val="nil"/>
              <w:bottom w:val="single" w:sz="8" w:space="0" w:color="auto"/>
              <w:right w:val="single" w:sz="8" w:space="0" w:color="auto"/>
            </w:tcBorders>
            <w:shd w:val="clear" w:color="auto" w:fill="auto"/>
            <w:vAlign w:val="center"/>
            <w:hideMark/>
          </w:tcPr>
          <w:p w14:paraId="588C6771" w14:textId="77777777" w:rsidR="009F6207" w:rsidRPr="00205F80" w:rsidRDefault="009F6207" w:rsidP="0070749E">
            <w:pPr>
              <w:jc w:val="center"/>
              <w:rPr>
                <w:color w:val="000000"/>
                <w:sz w:val="20"/>
                <w:szCs w:val="20"/>
              </w:rPr>
            </w:pPr>
            <w:r w:rsidRPr="00205F80">
              <w:rPr>
                <w:color w:val="000000"/>
                <w:sz w:val="20"/>
                <w:szCs w:val="20"/>
              </w:rPr>
              <w:t>0,925</w:t>
            </w:r>
          </w:p>
        </w:tc>
        <w:tc>
          <w:tcPr>
            <w:tcW w:w="998" w:type="dxa"/>
            <w:tcBorders>
              <w:top w:val="nil"/>
              <w:left w:val="nil"/>
              <w:bottom w:val="single" w:sz="8" w:space="0" w:color="auto"/>
              <w:right w:val="single" w:sz="8" w:space="0" w:color="auto"/>
            </w:tcBorders>
            <w:shd w:val="clear" w:color="auto" w:fill="auto"/>
            <w:vAlign w:val="center"/>
            <w:hideMark/>
          </w:tcPr>
          <w:p w14:paraId="1D693F82" w14:textId="77777777" w:rsidR="009F6207" w:rsidRPr="00205F80" w:rsidRDefault="009F6207" w:rsidP="0070749E">
            <w:pPr>
              <w:jc w:val="center"/>
              <w:rPr>
                <w:color w:val="000000"/>
                <w:sz w:val="20"/>
                <w:szCs w:val="20"/>
              </w:rPr>
            </w:pPr>
            <w:r w:rsidRPr="00205F80">
              <w:rPr>
                <w:color w:val="000000"/>
                <w:sz w:val="20"/>
                <w:szCs w:val="20"/>
              </w:rPr>
              <w:t>0,925</w:t>
            </w:r>
          </w:p>
        </w:tc>
        <w:tc>
          <w:tcPr>
            <w:tcW w:w="1097" w:type="dxa"/>
            <w:tcBorders>
              <w:top w:val="nil"/>
              <w:left w:val="nil"/>
              <w:bottom w:val="single" w:sz="8" w:space="0" w:color="auto"/>
              <w:right w:val="single" w:sz="8" w:space="0" w:color="auto"/>
            </w:tcBorders>
            <w:shd w:val="clear" w:color="auto" w:fill="auto"/>
            <w:vAlign w:val="center"/>
            <w:hideMark/>
          </w:tcPr>
          <w:p w14:paraId="69B60F74" w14:textId="77777777" w:rsidR="009F6207" w:rsidRPr="00205F80" w:rsidRDefault="009F6207" w:rsidP="0070749E">
            <w:pPr>
              <w:jc w:val="center"/>
              <w:rPr>
                <w:color w:val="000000"/>
                <w:sz w:val="20"/>
                <w:szCs w:val="20"/>
              </w:rPr>
            </w:pPr>
            <w:r w:rsidRPr="00205F80">
              <w:rPr>
                <w:color w:val="000000"/>
                <w:sz w:val="20"/>
                <w:szCs w:val="20"/>
              </w:rPr>
              <w:t>0,925</w:t>
            </w:r>
          </w:p>
        </w:tc>
        <w:tc>
          <w:tcPr>
            <w:tcW w:w="1097" w:type="dxa"/>
            <w:tcBorders>
              <w:top w:val="nil"/>
              <w:left w:val="nil"/>
              <w:bottom w:val="single" w:sz="8" w:space="0" w:color="auto"/>
              <w:right w:val="single" w:sz="8" w:space="0" w:color="auto"/>
            </w:tcBorders>
            <w:shd w:val="clear" w:color="auto" w:fill="auto"/>
            <w:vAlign w:val="center"/>
            <w:hideMark/>
          </w:tcPr>
          <w:p w14:paraId="087BBBF2" w14:textId="77777777" w:rsidR="009F6207" w:rsidRPr="00205F80" w:rsidRDefault="009F6207" w:rsidP="0070749E">
            <w:pPr>
              <w:jc w:val="center"/>
              <w:rPr>
                <w:color w:val="000000"/>
                <w:sz w:val="20"/>
                <w:szCs w:val="20"/>
              </w:rPr>
            </w:pPr>
            <w:r w:rsidRPr="00205F80">
              <w:rPr>
                <w:color w:val="000000"/>
                <w:sz w:val="20"/>
                <w:szCs w:val="20"/>
              </w:rPr>
              <w:t>0,925</w:t>
            </w:r>
          </w:p>
        </w:tc>
        <w:tc>
          <w:tcPr>
            <w:tcW w:w="998" w:type="dxa"/>
            <w:tcBorders>
              <w:top w:val="nil"/>
              <w:left w:val="nil"/>
              <w:bottom w:val="single" w:sz="8" w:space="0" w:color="auto"/>
              <w:right w:val="single" w:sz="8" w:space="0" w:color="auto"/>
            </w:tcBorders>
            <w:shd w:val="clear" w:color="auto" w:fill="auto"/>
            <w:vAlign w:val="center"/>
            <w:hideMark/>
          </w:tcPr>
          <w:p w14:paraId="0DE5EE7C" w14:textId="77777777" w:rsidR="009F6207" w:rsidRPr="00205F80" w:rsidRDefault="009F6207" w:rsidP="0070749E">
            <w:pPr>
              <w:jc w:val="center"/>
              <w:rPr>
                <w:color w:val="000000"/>
                <w:sz w:val="20"/>
                <w:szCs w:val="20"/>
              </w:rPr>
            </w:pPr>
            <w:r w:rsidRPr="00205F80">
              <w:rPr>
                <w:color w:val="000000"/>
                <w:sz w:val="20"/>
                <w:szCs w:val="20"/>
              </w:rPr>
              <w:t>0,925</w:t>
            </w:r>
          </w:p>
        </w:tc>
        <w:tc>
          <w:tcPr>
            <w:tcW w:w="1004" w:type="dxa"/>
            <w:tcBorders>
              <w:top w:val="nil"/>
              <w:left w:val="nil"/>
              <w:bottom w:val="single" w:sz="8" w:space="0" w:color="auto"/>
              <w:right w:val="single" w:sz="8" w:space="0" w:color="auto"/>
            </w:tcBorders>
            <w:shd w:val="clear" w:color="auto" w:fill="auto"/>
            <w:vAlign w:val="center"/>
            <w:hideMark/>
          </w:tcPr>
          <w:p w14:paraId="48FACE08" w14:textId="77777777" w:rsidR="009F6207" w:rsidRPr="00205F80" w:rsidRDefault="009F6207" w:rsidP="0070749E">
            <w:pPr>
              <w:jc w:val="center"/>
              <w:rPr>
                <w:color w:val="000000"/>
                <w:sz w:val="20"/>
                <w:szCs w:val="20"/>
              </w:rPr>
            </w:pPr>
            <w:r w:rsidRPr="00205F80">
              <w:rPr>
                <w:color w:val="000000"/>
                <w:sz w:val="20"/>
                <w:szCs w:val="20"/>
              </w:rPr>
              <w:t>0,925</w:t>
            </w:r>
          </w:p>
        </w:tc>
      </w:tr>
      <w:tr w:rsidR="009F6207" w:rsidRPr="00205F80" w14:paraId="0C69AA0E"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3046B174"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3127E31"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177FE97B" w14:textId="77777777" w:rsidR="009F6207" w:rsidRPr="00205F80" w:rsidRDefault="009F6207" w:rsidP="0070749E">
            <w:pPr>
              <w:jc w:val="center"/>
              <w:rPr>
                <w:color w:val="000000"/>
                <w:sz w:val="20"/>
                <w:szCs w:val="20"/>
              </w:rPr>
            </w:pPr>
            <w:r w:rsidRPr="00205F80">
              <w:rPr>
                <w:color w:val="000000"/>
                <w:sz w:val="20"/>
                <w:szCs w:val="20"/>
              </w:rPr>
              <w:t>1,732</w:t>
            </w:r>
          </w:p>
        </w:tc>
        <w:tc>
          <w:tcPr>
            <w:tcW w:w="998" w:type="dxa"/>
            <w:tcBorders>
              <w:top w:val="nil"/>
              <w:left w:val="nil"/>
              <w:bottom w:val="single" w:sz="8" w:space="0" w:color="auto"/>
              <w:right w:val="single" w:sz="8" w:space="0" w:color="auto"/>
            </w:tcBorders>
            <w:shd w:val="clear" w:color="auto" w:fill="auto"/>
            <w:vAlign w:val="center"/>
            <w:hideMark/>
          </w:tcPr>
          <w:p w14:paraId="212CD8B2" w14:textId="77777777" w:rsidR="009F6207" w:rsidRPr="00205F80" w:rsidRDefault="009F6207" w:rsidP="0070749E">
            <w:pPr>
              <w:jc w:val="center"/>
              <w:rPr>
                <w:color w:val="000000"/>
                <w:sz w:val="20"/>
                <w:szCs w:val="20"/>
              </w:rPr>
            </w:pPr>
            <w:r w:rsidRPr="00205F80">
              <w:rPr>
                <w:color w:val="000000"/>
                <w:sz w:val="20"/>
                <w:szCs w:val="20"/>
              </w:rPr>
              <w:t>1,732</w:t>
            </w:r>
          </w:p>
        </w:tc>
        <w:tc>
          <w:tcPr>
            <w:tcW w:w="1097" w:type="dxa"/>
            <w:tcBorders>
              <w:top w:val="nil"/>
              <w:left w:val="nil"/>
              <w:bottom w:val="single" w:sz="8" w:space="0" w:color="auto"/>
              <w:right w:val="single" w:sz="8" w:space="0" w:color="auto"/>
            </w:tcBorders>
            <w:shd w:val="clear" w:color="auto" w:fill="auto"/>
            <w:vAlign w:val="center"/>
            <w:hideMark/>
          </w:tcPr>
          <w:p w14:paraId="5081E34E" w14:textId="77777777" w:rsidR="009F6207" w:rsidRPr="00205F80" w:rsidRDefault="009F6207" w:rsidP="0070749E">
            <w:pPr>
              <w:jc w:val="center"/>
              <w:rPr>
                <w:color w:val="000000"/>
                <w:sz w:val="20"/>
                <w:szCs w:val="20"/>
              </w:rPr>
            </w:pPr>
            <w:r w:rsidRPr="00205F80">
              <w:rPr>
                <w:color w:val="000000"/>
                <w:sz w:val="20"/>
                <w:szCs w:val="20"/>
              </w:rPr>
              <w:t>1,732</w:t>
            </w:r>
          </w:p>
        </w:tc>
        <w:tc>
          <w:tcPr>
            <w:tcW w:w="1097" w:type="dxa"/>
            <w:tcBorders>
              <w:top w:val="nil"/>
              <w:left w:val="nil"/>
              <w:bottom w:val="single" w:sz="8" w:space="0" w:color="auto"/>
              <w:right w:val="single" w:sz="8" w:space="0" w:color="auto"/>
            </w:tcBorders>
            <w:shd w:val="clear" w:color="auto" w:fill="auto"/>
            <w:vAlign w:val="center"/>
            <w:hideMark/>
          </w:tcPr>
          <w:p w14:paraId="21F9FB7C" w14:textId="77777777" w:rsidR="009F6207" w:rsidRPr="00205F80" w:rsidRDefault="009F6207" w:rsidP="0070749E">
            <w:pPr>
              <w:jc w:val="center"/>
              <w:rPr>
                <w:color w:val="000000"/>
                <w:sz w:val="20"/>
                <w:szCs w:val="20"/>
              </w:rPr>
            </w:pPr>
            <w:r w:rsidRPr="00205F80">
              <w:rPr>
                <w:color w:val="000000"/>
                <w:sz w:val="20"/>
                <w:szCs w:val="20"/>
              </w:rPr>
              <w:t>1,732</w:t>
            </w:r>
          </w:p>
        </w:tc>
        <w:tc>
          <w:tcPr>
            <w:tcW w:w="998" w:type="dxa"/>
            <w:tcBorders>
              <w:top w:val="nil"/>
              <w:left w:val="nil"/>
              <w:bottom w:val="single" w:sz="8" w:space="0" w:color="auto"/>
              <w:right w:val="single" w:sz="8" w:space="0" w:color="auto"/>
            </w:tcBorders>
            <w:shd w:val="clear" w:color="auto" w:fill="auto"/>
            <w:vAlign w:val="center"/>
            <w:hideMark/>
          </w:tcPr>
          <w:p w14:paraId="0E3176DA" w14:textId="77777777" w:rsidR="009F6207" w:rsidRPr="00205F80" w:rsidRDefault="009F6207" w:rsidP="0070749E">
            <w:pPr>
              <w:jc w:val="center"/>
              <w:rPr>
                <w:color w:val="000000"/>
                <w:sz w:val="20"/>
                <w:szCs w:val="20"/>
              </w:rPr>
            </w:pPr>
            <w:r w:rsidRPr="00205F80">
              <w:rPr>
                <w:color w:val="000000"/>
                <w:sz w:val="20"/>
                <w:szCs w:val="20"/>
              </w:rPr>
              <w:t>1,732</w:t>
            </w:r>
          </w:p>
        </w:tc>
        <w:tc>
          <w:tcPr>
            <w:tcW w:w="1097" w:type="dxa"/>
            <w:tcBorders>
              <w:top w:val="nil"/>
              <w:left w:val="nil"/>
              <w:bottom w:val="single" w:sz="8" w:space="0" w:color="auto"/>
              <w:right w:val="single" w:sz="8" w:space="0" w:color="auto"/>
            </w:tcBorders>
            <w:shd w:val="clear" w:color="auto" w:fill="auto"/>
            <w:vAlign w:val="center"/>
            <w:hideMark/>
          </w:tcPr>
          <w:p w14:paraId="1AA94285" w14:textId="77777777" w:rsidR="009F6207" w:rsidRPr="00205F80" w:rsidRDefault="009F6207" w:rsidP="0070749E">
            <w:pPr>
              <w:jc w:val="center"/>
              <w:rPr>
                <w:color w:val="000000"/>
                <w:sz w:val="20"/>
                <w:szCs w:val="20"/>
              </w:rPr>
            </w:pPr>
            <w:r w:rsidRPr="00205F80">
              <w:rPr>
                <w:color w:val="000000"/>
                <w:sz w:val="20"/>
                <w:szCs w:val="20"/>
              </w:rPr>
              <w:t>1,732</w:t>
            </w:r>
          </w:p>
        </w:tc>
        <w:tc>
          <w:tcPr>
            <w:tcW w:w="1097" w:type="dxa"/>
            <w:tcBorders>
              <w:top w:val="nil"/>
              <w:left w:val="nil"/>
              <w:bottom w:val="single" w:sz="8" w:space="0" w:color="auto"/>
              <w:right w:val="single" w:sz="8" w:space="0" w:color="auto"/>
            </w:tcBorders>
            <w:shd w:val="clear" w:color="auto" w:fill="auto"/>
            <w:vAlign w:val="center"/>
            <w:hideMark/>
          </w:tcPr>
          <w:p w14:paraId="6A699A11" w14:textId="77777777" w:rsidR="009F6207" w:rsidRPr="00205F80" w:rsidRDefault="009F6207" w:rsidP="0070749E">
            <w:pPr>
              <w:jc w:val="center"/>
              <w:rPr>
                <w:color w:val="000000"/>
                <w:sz w:val="20"/>
                <w:szCs w:val="20"/>
              </w:rPr>
            </w:pPr>
            <w:r w:rsidRPr="00205F80">
              <w:rPr>
                <w:color w:val="000000"/>
                <w:sz w:val="20"/>
                <w:szCs w:val="20"/>
              </w:rPr>
              <w:t>1,732</w:t>
            </w:r>
          </w:p>
        </w:tc>
        <w:tc>
          <w:tcPr>
            <w:tcW w:w="998" w:type="dxa"/>
            <w:tcBorders>
              <w:top w:val="nil"/>
              <w:left w:val="nil"/>
              <w:bottom w:val="single" w:sz="8" w:space="0" w:color="auto"/>
              <w:right w:val="single" w:sz="8" w:space="0" w:color="auto"/>
            </w:tcBorders>
            <w:shd w:val="clear" w:color="auto" w:fill="auto"/>
            <w:vAlign w:val="center"/>
            <w:hideMark/>
          </w:tcPr>
          <w:p w14:paraId="70486F64" w14:textId="77777777" w:rsidR="009F6207" w:rsidRPr="00205F80" w:rsidRDefault="009F6207" w:rsidP="0070749E">
            <w:pPr>
              <w:jc w:val="center"/>
              <w:rPr>
                <w:color w:val="000000"/>
                <w:sz w:val="20"/>
                <w:szCs w:val="20"/>
              </w:rPr>
            </w:pPr>
            <w:r w:rsidRPr="00205F80">
              <w:rPr>
                <w:color w:val="000000"/>
                <w:sz w:val="20"/>
                <w:szCs w:val="20"/>
              </w:rPr>
              <w:t>1,732</w:t>
            </w:r>
          </w:p>
        </w:tc>
        <w:tc>
          <w:tcPr>
            <w:tcW w:w="1004" w:type="dxa"/>
            <w:tcBorders>
              <w:top w:val="nil"/>
              <w:left w:val="nil"/>
              <w:bottom w:val="single" w:sz="8" w:space="0" w:color="auto"/>
              <w:right w:val="single" w:sz="8" w:space="0" w:color="auto"/>
            </w:tcBorders>
            <w:shd w:val="clear" w:color="auto" w:fill="auto"/>
            <w:vAlign w:val="center"/>
            <w:hideMark/>
          </w:tcPr>
          <w:p w14:paraId="25E63AC7" w14:textId="77777777" w:rsidR="009F6207" w:rsidRPr="00205F80" w:rsidRDefault="009F6207" w:rsidP="0070749E">
            <w:pPr>
              <w:jc w:val="center"/>
              <w:rPr>
                <w:color w:val="000000"/>
                <w:sz w:val="20"/>
                <w:szCs w:val="20"/>
              </w:rPr>
            </w:pPr>
            <w:r w:rsidRPr="00205F80">
              <w:rPr>
                <w:color w:val="000000"/>
                <w:sz w:val="20"/>
                <w:szCs w:val="20"/>
              </w:rPr>
              <w:t>1,732</w:t>
            </w:r>
          </w:p>
        </w:tc>
      </w:tr>
      <w:tr w:rsidR="009F6207" w:rsidRPr="00205F80" w14:paraId="1442A6E5"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CAD92AF"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9E114DF"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0AEA8BED" w14:textId="77777777" w:rsidR="009F6207" w:rsidRPr="00205F80" w:rsidRDefault="009F6207" w:rsidP="0070749E">
            <w:pPr>
              <w:jc w:val="center"/>
              <w:rPr>
                <w:b/>
                <w:bCs/>
                <w:color w:val="000000"/>
                <w:sz w:val="20"/>
                <w:szCs w:val="20"/>
              </w:rPr>
            </w:pPr>
            <w:r w:rsidRPr="00205F80">
              <w:rPr>
                <w:b/>
                <w:bCs/>
                <w:color w:val="000000"/>
                <w:sz w:val="20"/>
                <w:szCs w:val="20"/>
              </w:rPr>
              <w:t>-0,927</w:t>
            </w:r>
          </w:p>
        </w:tc>
        <w:tc>
          <w:tcPr>
            <w:tcW w:w="998" w:type="dxa"/>
            <w:tcBorders>
              <w:top w:val="nil"/>
              <w:left w:val="nil"/>
              <w:bottom w:val="single" w:sz="8" w:space="0" w:color="auto"/>
              <w:right w:val="single" w:sz="8" w:space="0" w:color="auto"/>
            </w:tcBorders>
            <w:shd w:val="clear" w:color="auto" w:fill="auto"/>
            <w:vAlign w:val="center"/>
            <w:hideMark/>
          </w:tcPr>
          <w:p w14:paraId="6306BF90" w14:textId="77777777" w:rsidR="009F6207" w:rsidRPr="00205F80" w:rsidRDefault="009F6207" w:rsidP="0070749E">
            <w:pPr>
              <w:jc w:val="center"/>
              <w:rPr>
                <w:b/>
                <w:bCs/>
                <w:color w:val="000000"/>
                <w:sz w:val="20"/>
                <w:szCs w:val="20"/>
              </w:rPr>
            </w:pPr>
            <w:r w:rsidRPr="00205F80">
              <w:rPr>
                <w:b/>
                <w:bCs/>
                <w:color w:val="000000"/>
                <w:sz w:val="20"/>
                <w:szCs w:val="20"/>
              </w:rPr>
              <w:t>0,724</w:t>
            </w:r>
          </w:p>
        </w:tc>
        <w:tc>
          <w:tcPr>
            <w:tcW w:w="1097" w:type="dxa"/>
            <w:tcBorders>
              <w:top w:val="nil"/>
              <w:left w:val="nil"/>
              <w:bottom w:val="single" w:sz="8" w:space="0" w:color="auto"/>
              <w:right w:val="single" w:sz="8" w:space="0" w:color="auto"/>
            </w:tcBorders>
            <w:shd w:val="clear" w:color="auto" w:fill="auto"/>
            <w:vAlign w:val="center"/>
            <w:hideMark/>
          </w:tcPr>
          <w:p w14:paraId="14EFE78F" w14:textId="77777777" w:rsidR="009F6207" w:rsidRPr="00205F80" w:rsidRDefault="009F6207" w:rsidP="0070749E">
            <w:pPr>
              <w:jc w:val="center"/>
              <w:rPr>
                <w:b/>
                <w:bCs/>
                <w:color w:val="000000"/>
                <w:sz w:val="20"/>
                <w:szCs w:val="20"/>
              </w:rPr>
            </w:pPr>
            <w:r w:rsidRPr="00205F80">
              <w:rPr>
                <w:b/>
                <w:bCs/>
                <w:color w:val="000000"/>
                <w:sz w:val="20"/>
                <w:szCs w:val="20"/>
              </w:rPr>
              <w:t>0,724</w:t>
            </w:r>
          </w:p>
        </w:tc>
        <w:tc>
          <w:tcPr>
            <w:tcW w:w="1097" w:type="dxa"/>
            <w:tcBorders>
              <w:top w:val="nil"/>
              <w:left w:val="nil"/>
              <w:bottom w:val="single" w:sz="8" w:space="0" w:color="auto"/>
              <w:right w:val="single" w:sz="8" w:space="0" w:color="auto"/>
            </w:tcBorders>
            <w:shd w:val="clear" w:color="auto" w:fill="auto"/>
            <w:vAlign w:val="center"/>
            <w:hideMark/>
          </w:tcPr>
          <w:p w14:paraId="5293102C" w14:textId="77777777" w:rsidR="009F6207" w:rsidRPr="00205F80" w:rsidRDefault="009F6207" w:rsidP="0070749E">
            <w:pPr>
              <w:jc w:val="center"/>
              <w:rPr>
                <w:b/>
                <w:bCs/>
                <w:color w:val="000000"/>
                <w:sz w:val="20"/>
                <w:szCs w:val="20"/>
              </w:rPr>
            </w:pPr>
            <w:r w:rsidRPr="00205F80">
              <w:rPr>
                <w:b/>
                <w:bCs/>
                <w:color w:val="000000"/>
                <w:sz w:val="20"/>
                <w:szCs w:val="20"/>
              </w:rPr>
              <w:t>0,724</w:t>
            </w:r>
          </w:p>
        </w:tc>
        <w:tc>
          <w:tcPr>
            <w:tcW w:w="998" w:type="dxa"/>
            <w:tcBorders>
              <w:top w:val="nil"/>
              <w:left w:val="nil"/>
              <w:bottom w:val="single" w:sz="8" w:space="0" w:color="auto"/>
              <w:right w:val="single" w:sz="8" w:space="0" w:color="auto"/>
            </w:tcBorders>
            <w:shd w:val="clear" w:color="auto" w:fill="auto"/>
            <w:vAlign w:val="center"/>
            <w:hideMark/>
          </w:tcPr>
          <w:p w14:paraId="6EE03CCD" w14:textId="77777777" w:rsidR="009F6207" w:rsidRPr="00205F80" w:rsidRDefault="009F6207" w:rsidP="0070749E">
            <w:pPr>
              <w:jc w:val="center"/>
              <w:rPr>
                <w:b/>
                <w:bCs/>
                <w:color w:val="000000"/>
                <w:sz w:val="20"/>
                <w:szCs w:val="20"/>
              </w:rPr>
            </w:pPr>
            <w:r w:rsidRPr="00205F80">
              <w:rPr>
                <w:b/>
                <w:bCs/>
                <w:color w:val="000000"/>
                <w:sz w:val="20"/>
                <w:szCs w:val="20"/>
              </w:rPr>
              <w:t>0,724</w:t>
            </w:r>
          </w:p>
        </w:tc>
        <w:tc>
          <w:tcPr>
            <w:tcW w:w="1097" w:type="dxa"/>
            <w:tcBorders>
              <w:top w:val="nil"/>
              <w:left w:val="nil"/>
              <w:bottom w:val="single" w:sz="8" w:space="0" w:color="auto"/>
              <w:right w:val="single" w:sz="8" w:space="0" w:color="auto"/>
            </w:tcBorders>
            <w:shd w:val="clear" w:color="auto" w:fill="auto"/>
            <w:vAlign w:val="center"/>
            <w:hideMark/>
          </w:tcPr>
          <w:p w14:paraId="2B8975FE" w14:textId="77777777" w:rsidR="009F6207" w:rsidRPr="00205F80" w:rsidRDefault="009F6207" w:rsidP="0070749E">
            <w:pPr>
              <w:jc w:val="center"/>
              <w:rPr>
                <w:b/>
                <w:bCs/>
                <w:color w:val="000000"/>
                <w:sz w:val="20"/>
                <w:szCs w:val="20"/>
              </w:rPr>
            </w:pPr>
            <w:r w:rsidRPr="00205F80">
              <w:rPr>
                <w:b/>
                <w:bCs/>
                <w:color w:val="000000"/>
                <w:sz w:val="20"/>
                <w:szCs w:val="20"/>
              </w:rPr>
              <w:t>0,724</w:t>
            </w:r>
          </w:p>
        </w:tc>
        <w:tc>
          <w:tcPr>
            <w:tcW w:w="1097" w:type="dxa"/>
            <w:tcBorders>
              <w:top w:val="nil"/>
              <w:left w:val="nil"/>
              <w:bottom w:val="single" w:sz="8" w:space="0" w:color="auto"/>
              <w:right w:val="single" w:sz="8" w:space="0" w:color="auto"/>
            </w:tcBorders>
            <w:shd w:val="clear" w:color="auto" w:fill="auto"/>
            <w:vAlign w:val="center"/>
            <w:hideMark/>
          </w:tcPr>
          <w:p w14:paraId="53804BF1" w14:textId="77777777" w:rsidR="009F6207" w:rsidRPr="00205F80" w:rsidRDefault="009F6207" w:rsidP="0070749E">
            <w:pPr>
              <w:jc w:val="center"/>
              <w:rPr>
                <w:b/>
                <w:bCs/>
                <w:color w:val="000000"/>
                <w:sz w:val="20"/>
                <w:szCs w:val="20"/>
              </w:rPr>
            </w:pPr>
            <w:r w:rsidRPr="00205F80">
              <w:rPr>
                <w:b/>
                <w:bCs/>
                <w:color w:val="000000"/>
                <w:sz w:val="20"/>
                <w:szCs w:val="20"/>
              </w:rPr>
              <w:t>0,724</w:t>
            </w:r>
          </w:p>
        </w:tc>
        <w:tc>
          <w:tcPr>
            <w:tcW w:w="998" w:type="dxa"/>
            <w:tcBorders>
              <w:top w:val="nil"/>
              <w:left w:val="nil"/>
              <w:bottom w:val="single" w:sz="8" w:space="0" w:color="auto"/>
              <w:right w:val="single" w:sz="8" w:space="0" w:color="auto"/>
            </w:tcBorders>
            <w:shd w:val="clear" w:color="auto" w:fill="auto"/>
            <w:vAlign w:val="center"/>
            <w:hideMark/>
          </w:tcPr>
          <w:p w14:paraId="7BEE3F01" w14:textId="77777777" w:rsidR="009F6207" w:rsidRPr="00205F80" w:rsidRDefault="009F6207" w:rsidP="0070749E">
            <w:pPr>
              <w:jc w:val="center"/>
              <w:rPr>
                <w:b/>
                <w:bCs/>
                <w:color w:val="000000"/>
                <w:sz w:val="20"/>
                <w:szCs w:val="20"/>
              </w:rPr>
            </w:pPr>
            <w:r w:rsidRPr="00205F80">
              <w:rPr>
                <w:b/>
                <w:bCs/>
                <w:color w:val="000000"/>
                <w:sz w:val="20"/>
                <w:szCs w:val="20"/>
              </w:rPr>
              <w:t>0,724</w:t>
            </w:r>
          </w:p>
        </w:tc>
        <w:tc>
          <w:tcPr>
            <w:tcW w:w="1004" w:type="dxa"/>
            <w:tcBorders>
              <w:top w:val="nil"/>
              <w:left w:val="nil"/>
              <w:bottom w:val="single" w:sz="8" w:space="0" w:color="auto"/>
              <w:right w:val="single" w:sz="8" w:space="0" w:color="auto"/>
            </w:tcBorders>
            <w:shd w:val="clear" w:color="auto" w:fill="auto"/>
            <w:vAlign w:val="center"/>
            <w:hideMark/>
          </w:tcPr>
          <w:p w14:paraId="7DF3FD20" w14:textId="77777777" w:rsidR="009F6207" w:rsidRPr="00205F80" w:rsidRDefault="009F6207" w:rsidP="0070749E">
            <w:pPr>
              <w:jc w:val="center"/>
              <w:rPr>
                <w:b/>
                <w:bCs/>
                <w:color w:val="000000"/>
                <w:sz w:val="20"/>
                <w:szCs w:val="20"/>
              </w:rPr>
            </w:pPr>
            <w:r w:rsidRPr="00205F80">
              <w:rPr>
                <w:b/>
                <w:bCs/>
                <w:color w:val="000000"/>
                <w:sz w:val="20"/>
                <w:szCs w:val="20"/>
              </w:rPr>
              <w:t>0,724</w:t>
            </w:r>
          </w:p>
        </w:tc>
      </w:tr>
      <w:tr w:rsidR="009F6207" w:rsidRPr="00205F80" w14:paraId="5C5087EA"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C0952D1" w14:textId="77777777" w:rsidR="009F6207" w:rsidRPr="00205F80" w:rsidRDefault="009F6207" w:rsidP="0070749E">
            <w:pPr>
              <w:jc w:val="center"/>
              <w:rPr>
                <w:color w:val="000000"/>
                <w:sz w:val="20"/>
                <w:szCs w:val="20"/>
              </w:rPr>
            </w:pPr>
            <w:r w:rsidRPr="00205F80">
              <w:rPr>
                <w:color w:val="000000"/>
                <w:sz w:val="20"/>
                <w:szCs w:val="20"/>
              </w:rPr>
              <w:t>17</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6CBAFB88" w14:textId="77777777" w:rsidR="009F6207" w:rsidRPr="00205F80" w:rsidRDefault="009F6207" w:rsidP="0070749E">
            <w:pPr>
              <w:jc w:val="center"/>
              <w:rPr>
                <w:b/>
                <w:bCs/>
                <w:color w:val="000000"/>
                <w:sz w:val="20"/>
                <w:szCs w:val="20"/>
              </w:rPr>
            </w:pPr>
            <w:r w:rsidRPr="00205F80">
              <w:rPr>
                <w:b/>
                <w:bCs/>
                <w:color w:val="000000"/>
                <w:sz w:val="20"/>
                <w:szCs w:val="20"/>
              </w:rPr>
              <w:t>Котельная №17</w:t>
            </w:r>
          </w:p>
        </w:tc>
      </w:tr>
      <w:tr w:rsidR="009F6207" w:rsidRPr="00205F80" w14:paraId="5A998BC6"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87B116C"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445827E9"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05000105"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6C33DB74"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1C76EBA7"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193B188C"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0B297327"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50334CCC"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5B161FB3"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7ACAFDF3" w14:textId="77777777" w:rsidR="009F6207" w:rsidRPr="00205F80" w:rsidRDefault="009F6207" w:rsidP="0070749E">
            <w:pPr>
              <w:jc w:val="center"/>
              <w:rPr>
                <w:color w:val="000000"/>
                <w:sz w:val="20"/>
                <w:szCs w:val="20"/>
              </w:rPr>
            </w:pPr>
            <w:r w:rsidRPr="00205F80">
              <w:rPr>
                <w:color w:val="000000"/>
                <w:sz w:val="20"/>
                <w:szCs w:val="20"/>
              </w:rPr>
              <w:t>3,440</w:t>
            </w:r>
          </w:p>
        </w:tc>
        <w:tc>
          <w:tcPr>
            <w:tcW w:w="1004" w:type="dxa"/>
            <w:tcBorders>
              <w:top w:val="nil"/>
              <w:left w:val="nil"/>
              <w:bottom w:val="single" w:sz="8" w:space="0" w:color="auto"/>
              <w:right w:val="single" w:sz="8" w:space="0" w:color="auto"/>
            </w:tcBorders>
            <w:shd w:val="clear" w:color="auto" w:fill="auto"/>
            <w:vAlign w:val="center"/>
            <w:hideMark/>
          </w:tcPr>
          <w:p w14:paraId="587D5102" w14:textId="77777777" w:rsidR="009F6207" w:rsidRPr="00205F80" w:rsidRDefault="009F6207" w:rsidP="0070749E">
            <w:pPr>
              <w:jc w:val="center"/>
              <w:rPr>
                <w:color w:val="000000"/>
                <w:sz w:val="20"/>
                <w:szCs w:val="20"/>
              </w:rPr>
            </w:pPr>
            <w:r w:rsidRPr="00205F80">
              <w:rPr>
                <w:color w:val="000000"/>
                <w:sz w:val="20"/>
                <w:szCs w:val="20"/>
              </w:rPr>
              <w:t>3,440</w:t>
            </w:r>
          </w:p>
        </w:tc>
      </w:tr>
      <w:tr w:rsidR="009F6207" w:rsidRPr="00205F80" w14:paraId="33D35526"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F9400CC"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7BEF7217"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2BF8D059" w14:textId="77777777" w:rsidR="009F6207" w:rsidRPr="00205F80" w:rsidRDefault="009F6207" w:rsidP="0070749E">
            <w:pPr>
              <w:jc w:val="center"/>
              <w:rPr>
                <w:color w:val="000000"/>
                <w:sz w:val="20"/>
                <w:szCs w:val="20"/>
              </w:rPr>
            </w:pPr>
            <w:r w:rsidRPr="00205F80">
              <w:rPr>
                <w:color w:val="000000"/>
                <w:sz w:val="20"/>
                <w:szCs w:val="20"/>
              </w:rPr>
              <w:t>2,370</w:t>
            </w:r>
          </w:p>
        </w:tc>
        <w:tc>
          <w:tcPr>
            <w:tcW w:w="998" w:type="dxa"/>
            <w:tcBorders>
              <w:top w:val="nil"/>
              <w:left w:val="nil"/>
              <w:bottom w:val="single" w:sz="8" w:space="0" w:color="auto"/>
              <w:right w:val="single" w:sz="8" w:space="0" w:color="auto"/>
            </w:tcBorders>
            <w:shd w:val="clear" w:color="auto" w:fill="auto"/>
            <w:vAlign w:val="center"/>
            <w:hideMark/>
          </w:tcPr>
          <w:p w14:paraId="035DA0B5" w14:textId="77777777" w:rsidR="009F6207" w:rsidRPr="00205F80" w:rsidRDefault="009F6207" w:rsidP="0070749E">
            <w:pPr>
              <w:jc w:val="center"/>
              <w:rPr>
                <w:color w:val="000000"/>
                <w:sz w:val="20"/>
                <w:szCs w:val="20"/>
              </w:rPr>
            </w:pPr>
            <w:r w:rsidRPr="00205F80">
              <w:rPr>
                <w:color w:val="000000"/>
                <w:sz w:val="20"/>
                <w:szCs w:val="20"/>
              </w:rPr>
              <w:t>2,370</w:t>
            </w:r>
          </w:p>
        </w:tc>
        <w:tc>
          <w:tcPr>
            <w:tcW w:w="1097" w:type="dxa"/>
            <w:tcBorders>
              <w:top w:val="nil"/>
              <w:left w:val="nil"/>
              <w:bottom w:val="single" w:sz="8" w:space="0" w:color="auto"/>
              <w:right w:val="single" w:sz="8" w:space="0" w:color="auto"/>
            </w:tcBorders>
            <w:shd w:val="clear" w:color="auto" w:fill="auto"/>
            <w:vAlign w:val="center"/>
            <w:hideMark/>
          </w:tcPr>
          <w:p w14:paraId="39EADFF9"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029F3159"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3034C74D"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73CE8FA4" w14:textId="77777777" w:rsidR="009F6207" w:rsidRPr="00205F80" w:rsidRDefault="009F6207" w:rsidP="0070749E">
            <w:pPr>
              <w:jc w:val="center"/>
              <w:rPr>
                <w:color w:val="000000"/>
                <w:sz w:val="20"/>
                <w:szCs w:val="20"/>
              </w:rPr>
            </w:pPr>
            <w:r w:rsidRPr="00205F80">
              <w:rPr>
                <w:color w:val="000000"/>
                <w:sz w:val="20"/>
                <w:szCs w:val="20"/>
              </w:rPr>
              <w:t>3,440</w:t>
            </w:r>
          </w:p>
        </w:tc>
        <w:tc>
          <w:tcPr>
            <w:tcW w:w="1097" w:type="dxa"/>
            <w:tcBorders>
              <w:top w:val="nil"/>
              <w:left w:val="nil"/>
              <w:bottom w:val="single" w:sz="8" w:space="0" w:color="auto"/>
              <w:right w:val="single" w:sz="8" w:space="0" w:color="auto"/>
            </w:tcBorders>
            <w:shd w:val="clear" w:color="auto" w:fill="auto"/>
            <w:vAlign w:val="center"/>
            <w:hideMark/>
          </w:tcPr>
          <w:p w14:paraId="56698009" w14:textId="77777777" w:rsidR="009F6207" w:rsidRPr="00205F80" w:rsidRDefault="009F6207" w:rsidP="0070749E">
            <w:pPr>
              <w:jc w:val="center"/>
              <w:rPr>
                <w:color w:val="000000"/>
                <w:sz w:val="20"/>
                <w:szCs w:val="20"/>
              </w:rPr>
            </w:pPr>
            <w:r w:rsidRPr="00205F80">
              <w:rPr>
                <w:color w:val="000000"/>
                <w:sz w:val="20"/>
                <w:szCs w:val="20"/>
              </w:rPr>
              <w:t>3,440</w:t>
            </w:r>
          </w:p>
        </w:tc>
        <w:tc>
          <w:tcPr>
            <w:tcW w:w="998" w:type="dxa"/>
            <w:tcBorders>
              <w:top w:val="nil"/>
              <w:left w:val="nil"/>
              <w:bottom w:val="single" w:sz="8" w:space="0" w:color="auto"/>
              <w:right w:val="single" w:sz="8" w:space="0" w:color="auto"/>
            </w:tcBorders>
            <w:shd w:val="clear" w:color="auto" w:fill="auto"/>
            <w:vAlign w:val="center"/>
            <w:hideMark/>
          </w:tcPr>
          <w:p w14:paraId="2861C40B" w14:textId="77777777" w:rsidR="009F6207" w:rsidRPr="00205F80" w:rsidRDefault="009F6207" w:rsidP="0070749E">
            <w:pPr>
              <w:jc w:val="center"/>
              <w:rPr>
                <w:color w:val="000000"/>
                <w:sz w:val="20"/>
                <w:szCs w:val="20"/>
              </w:rPr>
            </w:pPr>
            <w:r w:rsidRPr="00205F80">
              <w:rPr>
                <w:color w:val="000000"/>
                <w:sz w:val="20"/>
                <w:szCs w:val="20"/>
              </w:rPr>
              <w:t>3,440</w:t>
            </w:r>
          </w:p>
        </w:tc>
        <w:tc>
          <w:tcPr>
            <w:tcW w:w="1004" w:type="dxa"/>
            <w:tcBorders>
              <w:top w:val="nil"/>
              <w:left w:val="nil"/>
              <w:bottom w:val="single" w:sz="8" w:space="0" w:color="auto"/>
              <w:right w:val="single" w:sz="8" w:space="0" w:color="auto"/>
            </w:tcBorders>
            <w:shd w:val="clear" w:color="auto" w:fill="auto"/>
            <w:vAlign w:val="center"/>
            <w:hideMark/>
          </w:tcPr>
          <w:p w14:paraId="49AAAD9E" w14:textId="77777777" w:rsidR="009F6207" w:rsidRPr="00205F80" w:rsidRDefault="009F6207" w:rsidP="0070749E">
            <w:pPr>
              <w:jc w:val="center"/>
              <w:rPr>
                <w:color w:val="000000"/>
                <w:sz w:val="20"/>
                <w:szCs w:val="20"/>
              </w:rPr>
            </w:pPr>
            <w:r w:rsidRPr="00205F80">
              <w:rPr>
                <w:color w:val="000000"/>
                <w:sz w:val="20"/>
                <w:szCs w:val="20"/>
              </w:rPr>
              <w:t>3,440</w:t>
            </w:r>
          </w:p>
        </w:tc>
      </w:tr>
      <w:tr w:rsidR="009F6207" w:rsidRPr="00205F80" w14:paraId="172FA5A8"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D7668F9"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2A5EDF3"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42A666C8" w14:textId="77777777" w:rsidR="009F6207" w:rsidRPr="00205F80" w:rsidRDefault="009F6207" w:rsidP="0070749E">
            <w:pPr>
              <w:jc w:val="center"/>
              <w:rPr>
                <w:color w:val="000000"/>
                <w:sz w:val="20"/>
                <w:szCs w:val="20"/>
              </w:rPr>
            </w:pPr>
            <w:r w:rsidRPr="00205F80">
              <w:rPr>
                <w:color w:val="000000"/>
                <w:sz w:val="20"/>
                <w:szCs w:val="20"/>
              </w:rPr>
              <w:t>0,031</w:t>
            </w:r>
          </w:p>
        </w:tc>
        <w:tc>
          <w:tcPr>
            <w:tcW w:w="998" w:type="dxa"/>
            <w:tcBorders>
              <w:top w:val="nil"/>
              <w:left w:val="nil"/>
              <w:bottom w:val="single" w:sz="8" w:space="0" w:color="auto"/>
              <w:right w:val="single" w:sz="8" w:space="0" w:color="auto"/>
            </w:tcBorders>
            <w:shd w:val="clear" w:color="auto" w:fill="auto"/>
            <w:vAlign w:val="center"/>
            <w:hideMark/>
          </w:tcPr>
          <w:p w14:paraId="04C1E8E4" w14:textId="77777777" w:rsidR="009F6207" w:rsidRPr="00205F80" w:rsidRDefault="009F6207" w:rsidP="0070749E">
            <w:pPr>
              <w:jc w:val="center"/>
              <w:rPr>
                <w:color w:val="000000"/>
                <w:sz w:val="20"/>
                <w:szCs w:val="20"/>
              </w:rPr>
            </w:pPr>
            <w:r w:rsidRPr="00205F80">
              <w:rPr>
                <w:color w:val="000000"/>
                <w:sz w:val="20"/>
                <w:szCs w:val="20"/>
              </w:rPr>
              <w:t>0,031</w:t>
            </w:r>
          </w:p>
        </w:tc>
        <w:tc>
          <w:tcPr>
            <w:tcW w:w="1097" w:type="dxa"/>
            <w:tcBorders>
              <w:top w:val="nil"/>
              <w:left w:val="nil"/>
              <w:bottom w:val="single" w:sz="8" w:space="0" w:color="auto"/>
              <w:right w:val="single" w:sz="8" w:space="0" w:color="auto"/>
            </w:tcBorders>
            <w:shd w:val="clear" w:color="auto" w:fill="auto"/>
            <w:vAlign w:val="center"/>
            <w:hideMark/>
          </w:tcPr>
          <w:p w14:paraId="1E102B54" w14:textId="77777777" w:rsidR="009F6207" w:rsidRPr="00205F80" w:rsidRDefault="009F6207" w:rsidP="0070749E">
            <w:pPr>
              <w:jc w:val="center"/>
              <w:rPr>
                <w:color w:val="000000"/>
                <w:sz w:val="20"/>
                <w:szCs w:val="20"/>
              </w:rPr>
            </w:pPr>
            <w:r w:rsidRPr="00205F80">
              <w:rPr>
                <w:color w:val="000000"/>
                <w:sz w:val="20"/>
                <w:szCs w:val="20"/>
              </w:rPr>
              <w:t>0,031</w:t>
            </w:r>
          </w:p>
        </w:tc>
        <w:tc>
          <w:tcPr>
            <w:tcW w:w="1097" w:type="dxa"/>
            <w:tcBorders>
              <w:top w:val="nil"/>
              <w:left w:val="nil"/>
              <w:bottom w:val="single" w:sz="8" w:space="0" w:color="auto"/>
              <w:right w:val="single" w:sz="8" w:space="0" w:color="auto"/>
            </w:tcBorders>
            <w:shd w:val="clear" w:color="auto" w:fill="auto"/>
            <w:vAlign w:val="center"/>
            <w:hideMark/>
          </w:tcPr>
          <w:p w14:paraId="6D5AE757" w14:textId="77777777" w:rsidR="009F6207" w:rsidRPr="00205F80" w:rsidRDefault="009F6207" w:rsidP="0070749E">
            <w:pPr>
              <w:jc w:val="center"/>
              <w:rPr>
                <w:color w:val="000000"/>
                <w:sz w:val="20"/>
                <w:szCs w:val="20"/>
              </w:rPr>
            </w:pPr>
            <w:r w:rsidRPr="00205F80">
              <w:rPr>
                <w:color w:val="000000"/>
                <w:sz w:val="20"/>
                <w:szCs w:val="20"/>
              </w:rPr>
              <w:t>0,031</w:t>
            </w:r>
          </w:p>
        </w:tc>
        <w:tc>
          <w:tcPr>
            <w:tcW w:w="998" w:type="dxa"/>
            <w:tcBorders>
              <w:top w:val="nil"/>
              <w:left w:val="nil"/>
              <w:bottom w:val="single" w:sz="8" w:space="0" w:color="auto"/>
              <w:right w:val="single" w:sz="8" w:space="0" w:color="auto"/>
            </w:tcBorders>
            <w:shd w:val="clear" w:color="auto" w:fill="auto"/>
            <w:vAlign w:val="center"/>
            <w:hideMark/>
          </w:tcPr>
          <w:p w14:paraId="5369ECCA" w14:textId="77777777" w:rsidR="009F6207" w:rsidRPr="00205F80" w:rsidRDefault="009F6207" w:rsidP="0070749E">
            <w:pPr>
              <w:jc w:val="center"/>
              <w:rPr>
                <w:color w:val="000000"/>
                <w:sz w:val="20"/>
                <w:szCs w:val="20"/>
              </w:rPr>
            </w:pPr>
            <w:r w:rsidRPr="00205F80">
              <w:rPr>
                <w:color w:val="000000"/>
                <w:sz w:val="20"/>
                <w:szCs w:val="20"/>
              </w:rPr>
              <w:t>0,031</w:t>
            </w:r>
          </w:p>
        </w:tc>
        <w:tc>
          <w:tcPr>
            <w:tcW w:w="1097" w:type="dxa"/>
            <w:tcBorders>
              <w:top w:val="nil"/>
              <w:left w:val="nil"/>
              <w:bottom w:val="single" w:sz="8" w:space="0" w:color="auto"/>
              <w:right w:val="single" w:sz="8" w:space="0" w:color="auto"/>
            </w:tcBorders>
            <w:shd w:val="clear" w:color="auto" w:fill="auto"/>
            <w:vAlign w:val="center"/>
            <w:hideMark/>
          </w:tcPr>
          <w:p w14:paraId="21ADE8B6" w14:textId="77777777" w:rsidR="009F6207" w:rsidRPr="00205F80" w:rsidRDefault="009F6207" w:rsidP="0070749E">
            <w:pPr>
              <w:jc w:val="center"/>
              <w:rPr>
                <w:color w:val="000000"/>
                <w:sz w:val="20"/>
                <w:szCs w:val="20"/>
              </w:rPr>
            </w:pPr>
            <w:r w:rsidRPr="00205F80">
              <w:rPr>
                <w:color w:val="000000"/>
                <w:sz w:val="20"/>
                <w:szCs w:val="20"/>
              </w:rPr>
              <w:t>0,031</w:t>
            </w:r>
          </w:p>
        </w:tc>
        <w:tc>
          <w:tcPr>
            <w:tcW w:w="1097" w:type="dxa"/>
            <w:tcBorders>
              <w:top w:val="nil"/>
              <w:left w:val="nil"/>
              <w:bottom w:val="single" w:sz="8" w:space="0" w:color="auto"/>
              <w:right w:val="single" w:sz="8" w:space="0" w:color="auto"/>
            </w:tcBorders>
            <w:shd w:val="clear" w:color="auto" w:fill="auto"/>
            <w:vAlign w:val="center"/>
            <w:hideMark/>
          </w:tcPr>
          <w:p w14:paraId="27C5541A" w14:textId="77777777" w:rsidR="009F6207" w:rsidRPr="00205F80" w:rsidRDefault="009F6207" w:rsidP="0070749E">
            <w:pPr>
              <w:jc w:val="center"/>
              <w:rPr>
                <w:color w:val="000000"/>
                <w:sz w:val="20"/>
                <w:szCs w:val="20"/>
              </w:rPr>
            </w:pPr>
            <w:r w:rsidRPr="00205F80">
              <w:rPr>
                <w:color w:val="000000"/>
                <w:sz w:val="20"/>
                <w:szCs w:val="20"/>
              </w:rPr>
              <w:t>0,031</w:t>
            </w:r>
          </w:p>
        </w:tc>
        <w:tc>
          <w:tcPr>
            <w:tcW w:w="998" w:type="dxa"/>
            <w:tcBorders>
              <w:top w:val="nil"/>
              <w:left w:val="nil"/>
              <w:bottom w:val="single" w:sz="8" w:space="0" w:color="auto"/>
              <w:right w:val="single" w:sz="8" w:space="0" w:color="auto"/>
            </w:tcBorders>
            <w:shd w:val="clear" w:color="auto" w:fill="auto"/>
            <w:vAlign w:val="center"/>
            <w:hideMark/>
          </w:tcPr>
          <w:p w14:paraId="583835F2" w14:textId="77777777" w:rsidR="009F6207" w:rsidRPr="00205F80" w:rsidRDefault="009F6207" w:rsidP="0070749E">
            <w:pPr>
              <w:jc w:val="center"/>
              <w:rPr>
                <w:color w:val="000000"/>
                <w:sz w:val="20"/>
                <w:szCs w:val="20"/>
              </w:rPr>
            </w:pPr>
            <w:r w:rsidRPr="00205F80">
              <w:rPr>
                <w:color w:val="000000"/>
                <w:sz w:val="20"/>
                <w:szCs w:val="20"/>
              </w:rPr>
              <w:t>0,031</w:t>
            </w:r>
          </w:p>
        </w:tc>
        <w:tc>
          <w:tcPr>
            <w:tcW w:w="1004" w:type="dxa"/>
            <w:tcBorders>
              <w:top w:val="nil"/>
              <w:left w:val="nil"/>
              <w:bottom w:val="single" w:sz="8" w:space="0" w:color="auto"/>
              <w:right w:val="single" w:sz="8" w:space="0" w:color="auto"/>
            </w:tcBorders>
            <w:shd w:val="clear" w:color="auto" w:fill="auto"/>
            <w:vAlign w:val="center"/>
            <w:hideMark/>
          </w:tcPr>
          <w:p w14:paraId="7F7A7035" w14:textId="77777777" w:rsidR="009F6207" w:rsidRPr="00205F80" w:rsidRDefault="009F6207" w:rsidP="0070749E">
            <w:pPr>
              <w:jc w:val="center"/>
              <w:rPr>
                <w:color w:val="000000"/>
                <w:sz w:val="20"/>
                <w:szCs w:val="20"/>
              </w:rPr>
            </w:pPr>
            <w:r w:rsidRPr="00205F80">
              <w:rPr>
                <w:color w:val="000000"/>
                <w:sz w:val="20"/>
                <w:szCs w:val="20"/>
              </w:rPr>
              <w:t>0,031</w:t>
            </w:r>
          </w:p>
        </w:tc>
      </w:tr>
      <w:tr w:rsidR="009F6207" w:rsidRPr="00205F80" w14:paraId="55BD1E2A"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9F2D003"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322BC7D"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36A5C022" w14:textId="77777777" w:rsidR="009F6207" w:rsidRPr="00205F80" w:rsidRDefault="009F6207" w:rsidP="0070749E">
            <w:pPr>
              <w:jc w:val="center"/>
              <w:rPr>
                <w:color w:val="000000"/>
                <w:sz w:val="20"/>
                <w:szCs w:val="20"/>
              </w:rPr>
            </w:pPr>
            <w:r w:rsidRPr="00205F80">
              <w:rPr>
                <w:color w:val="000000"/>
                <w:sz w:val="20"/>
                <w:szCs w:val="20"/>
              </w:rPr>
              <w:t>2,339</w:t>
            </w:r>
          </w:p>
        </w:tc>
        <w:tc>
          <w:tcPr>
            <w:tcW w:w="998" w:type="dxa"/>
            <w:tcBorders>
              <w:top w:val="nil"/>
              <w:left w:val="nil"/>
              <w:bottom w:val="single" w:sz="8" w:space="0" w:color="auto"/>
              <w:right w:val="single" w:sz="8" w:space="0" w:color="auto"/>
            </w:tcBorders>
            <w:shd w:val="clear" w:color="auto" w:fill="auto"/>
            <w:vAlign w:val="center"/>
            <w:hideMark/>
          </w:tcPr>
          <w:p w14:paraId="0FC89F16" w14:textId="77777777" w:rsidR="009F6207" w:rsidRPr="00205F80" w:rsidRDefault="009F6207" w:rsidP="0070749E">
            <w:pPr>
              <w:jc w:val="center"/>
              <w:rPr>
                <w:color w:val="000000"/>
                <w:sz w:val="20"/>
                <w:szCs w:val="20"/>
              </w:rPr>
            </w:pPr>
            <w:r w:rsidRPr="00205F80">
              <w:rPr>
                <w:color w:val="000000"/>
                <w:sz w:val="20"/>
                <w:szCs w:val="20"/>
              </w:rPr>
              <w:t>2,339</w:t>
            </w:r>
          </w:p>
        </w:tc>
        <w:tc>
          <w:tcPr>
            <w:tcW w:w="1097" w:type="dxa"/>
            <w:tcBorders>
              <w:top w:val="nil"/>
              <w:left w:val="nil"/>
              <w:bottom w:val="single" w:sz="8" w:space="0" w:color="auto"/>
              <w:right w:val="single" w:sz="8" w:space="0" w:color="auto"/>
            </w:tcBorders>
            <w:shd w:val="clear" w:color="auto" w:fill="auto"/>
            <w:vAlign w:val="center"/>
            <w:hideMark/>
          </w:tcPr>
          <w:p w14:paraId="1E8BD474" w14:textId="77777777" w:rsidR="009F6207" w:rsidRPr="00205F80" w:rsidRDefault="009F6207" w:rsidP="0070749E">
            <w:pPr>
              <w:jc w:val="center"/>
              <w:rPr>
                <w:color w:val="000000"/>
                <w:sz w:val="20"/>
                <w:szCs w:val="20"/>
              </w:rPr>
            </w:pPr>
            <w:r w:rsidRPr="00205F80">
              <w:rPr>
                <w:color w:val="000000"/>
                <w:sz w:val="20"/>
                <w:szCs w:val="20"/>
              </w:rPr>
              <w:t>3,409</w:t>
            </w:r>
          </w:p>
        </w:tc>
        <w:tc>
          <w:tcPr>
            <w:tcW w:w="1097" w:type="dxa"/>
            <w:tcBorders>
              <w:top w:val="nil"/>
              <w:left w:val="nil"/>
              <w:bottom w:val="single" w:sz="8" w:space="0" w:color="auto"/>
              <w:right w:val="single" w:sz="8" w:space="0" w:color="auto"/>
            </w:tcBorders>
            <w:shd w:val="clear" w:color="auto" w:fill="auto"/>
            <w:vAlign w:val="center"/>
            <w:hideMark/>
          </w:tcPr>
          <w:p w14:paraId="75622839" w14:textId="77777777" w:rsidR="009F6207" w:rsidRPr="00205F80" w:rsidRDefault="009F6207" w:rsidP="0070749E">
            <w:pPr>
              <w:jc w:val="center"/>
              <w:rPr>
                <w:color w:val="000000"/>
                <w:sz w:val="20"/>
                <w:szCs w:val="20"/>
              </w:rPr>
            </w:pPr>
            <w:r w:rsidRPr="00205F80">
              <w:rPr>
                <w:color w:val="000000"/>
                <w:sz w:val="20"/>
                <w:szCs w:val="20"/>
              </w:rPr>
              <w:t>3,409</w:t>
            </w:r>
          </w:p>
        </w:tc>
        <w:tc>
          <w:tcPr>
            <w:tcW w:w="998" w:type="dxa"/>
            <w:tcBorders>
              <w:top w:val="nil"/>
              <w:left w:val="nil"/>
              <w:bottom w:val="single" w:sz="8" w:space="0" w:color="auto"/>
              <w:right w:val="single" w:sz="8" w:space="0" w:color="auto"/>
            </w:tcBorders>
            <w:shd w:val="clear" w:color="auto" w:fill="auto"/>
            <w:vAlign w:val="center"/>
            <w:hideMark/>
          </w:tcPr>
          <w:p w14:paraId="51AE1ADA" w14:textId="77777777" w:rsidR="009F6207" w:rsidRPr="00205F80" w:rsidRDefault="009F6207" w:rsidP="0070749E">
            <w:pPr>
              <w:jc w:val="center"/>
              <w:rPr>
                <w:color w:val="000000"/>
                <w:sz w:val="20"/>
                <w:szCs w:val="20"/>
              </w:rPr>
            </w:pPr>
            <w:r w:rsidRPr="00205F80">
              <w:rPr>
                <w:color w:val="000000"/>
                <w:sz w:val="20"/>
                <w:szCs w:val="20"/>
              </w:rPr>
              <w:t>3,409</w:t>
            </w:r>
          </w:p>
        </w:tc>
        <w:tc>
          <w:tcPr>
            <w:tcW w:w="1097" w:type="dxa"/>
            <w:tcBorders>
              <w:top w:val="nil"/>
              <w:left w:val="nil"/>
              <w:bottom w:val="single" w:sz="8" w:space="0" w:color="auto"/>
              <w:right w:val="single" w:sz="8" w:space="0" w:color="auto"/>
            </w:tcBorders>
            <w:shd w:val="clear" w:color="auto" w:fill="auto"/>
            <w:vAlign w:val="center"/>
            <w:hideMark/>
          </w:tcPr>
          <w:p w14:paraId="1F48F8AF" w14:textId="77777777" w:rsidR="009F6207" w:rsidRPr="00205F80" w:rsidRDefault="009F6207" w:rsidP="0070749E">
            <w:pPr>
              <w:jc w:val="center"/>
              <w:rPr>
                <w:color w:val="000000"/>
                <w:sz w:val="20"/>
                <w:szCs w:val="20"/>
              </w:rPr>
            </w:pPr>
            <w:r w:rsidRPr="00205F80">
              <w:rPr>
                <w:color w:val="000000"/>
                <w:sz w:val="20"/>
                <w:szCs w:val="20"/>
              </w:rPr>
              <w:t>3,409</w:t>
            </w:r>
          </w:p>
        </w:tc>
        <w:tc>
          <w:tcPr>
            <w:tcW w:w="1097" w:type="dxa"/>
            <w:tcBorders>
              <w:top w:val="nil"/>
              <w:left w:val="nil"/>
              <w:bottom w:val="single" w:sz="8" w:space="0" w:color="auto"/>
              <w:right w:val="single" w:sz="8" w:space="0" w:color="auto"/>
            </w:tcBorders>
            <w:shd w:val="clear" w:color="auto" w:fill="auto"/>
            <w:vAlign w:val="center"/>
            <w:hideMark/>
          </w:tcPr>
          <w:p w14:paraId="4D792319" w14:textId="77777777" w:rsidR="009F6207" w:rsidRPr="00205F80" w:rsidRDefault="009F6207" w:rsidP="0070749E">
            <w:pPr>
              <w:jc w:val="center"/>
              <w:rPr>
                <w:color w:val="000000"/>
                <w:sz w:val="20"/>
                <w:szCs w:val="20"/>
              </w:rPr>
            </w:pPr>
            <w:r w:rsidRPr="00205F80">
              <w:rPr>
                <w:color w:val="000000"/>
                <w:sz w:val="20"/>
                <w:szCs w:val="20"/>
              </w:rPr>
              <w:t>3,409</w:t>
            </w:r>
          </w:p>
        </w:tc>
        <w:tc>
          <w:tcPr>
            <w:tcW w:w="998" w:type="dxa"/>
            <w:tcBorders>
              <w:top w:val="nil"/>
              <w:left w:val="nil"/>
              <w:bottom w:val="single" w:sz="8" w:space="0" w:color="auto"/>
              <w:right w:val="single" w:sz="8" w:space="0" w:color="auto"/>
            </w:tcBorders>
            <w:shd w:val="clear" w:color="auto" w:fill="auto"/>
            <w:vAlign w:val="center"/>
            <w:hideMark/>
          </w:tcPr>
          <w:p w14:paraId="3B444189" w14:textId="77777777" w:rsidR="009F6207" w:rsidRPr="00205F80" w:rsidRDefault="009F6207" w:rsidP="0070749E">
            <w:pPr>
              <w:jc w:val="center"/>
              <w:rPr>
                <w:color w:val="000000"/>
                <w:sz w:val="20"/>
                <w:szCs w:val="20"/>
              </w:rPr>
            </w:pPr>
            <w:r w:rsidRPr="00205F80">
              <w:rPr>
                <w:color w:val="000000"/>
                <w:sz w:val="20"/>
                <w:szCs w:val="20"/>
              </w:rPr>
              <w:t>3,409</w:t>
            </w:r>
          </w:p>
        </w:tc>
        <w:tc>
          <w:tcPr>
            <w:tcW w:w="1004" w:type="dxa"/>
            <w:tcBorders>
              <w:top w:val="nil"/>
              <w:left w:val="nil"/>
              <w:bottom w:val="single" w:sz="8" w:space="0" w:color="auto"/>
              <w:right w:val="single" w:sz="8" w:space="0" w:color="auto"/>
            </w:tcBorders>
            <w:shd w:val="clear" w:color="auto" w:fill="auto"/>
            <w:vAlign w:val="center"/>
            <w:hideMark/>
          </w:tcPr>
          <w:p w14:paraId="4492FB3D" w14:textId="77777777" w:rsidR="009F6207" w:rsidRPr="00205F80" w:rsidRDefault="009F6207" w:rsidP="0070749E">
            <w:pPr>
              <w:jc w:val="center"/>
              <w:rPr>
                <w:color w:val="000000"/>
                <w:sz w:val="20"/>
                <w:szCs w:val="20"/>
              </w:rPr>
            </w:pPr>
            <w:r w:rsidRPr="00205F80">
              <w:rPr>
                <w:color w:val="000000"/>
                <w:sz w:val="20"/>
                <w:szCs w:val="20"/>
              </w:rPr>
              <w:t>3,409</w:t>
            </w:r>
          </w:p>
        </w:tc>
      </w:tr>
      <w:tr w:rsidR="009F6207" w:rsidRPr="00205F80" w14:paraId="7005BFD4"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533B0447"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A1FFB86"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58011474" w14:textId="77777777" w:rsidR="009F6207" w:rsidRPr="00205F80" w:rsidRDefault="009F6207" w:rsidP="0070749E">
            <w:pPr>
              <w:jc w:val="center"/>
              <w:rPr>
                <w:color w:val="000000"/>
                <w:sz w:val="20"/>
                <w:szCs w:val="20"/>
              </w:rPr>
            </w:pPr>
            <w:r w:rsidRPr="00205F80">
              <w:rPr>
                <w:color w:val="000000"/>
                <w:sz w:val="20"/>
                <w:szCs w:val="20"/>
              </w:rPr>
              <w:t>0,600</w:t>
            </w:r>
          </w:p>
        </w:tc>
        <w:tc>
          <w:tcPr>
            <w:tcW w:w="998" w:type="dxa"/>
            <w:tcBorders>
              <w:top w:val="nil"/>
              <w:left w:val="nil"/>
              <w:bottom w:val="single" w:sz="8" w:space="0" w:color="auto"/>
              <w:right w:val="single" w:sz="8" w:space="0" w:color="auto"/>
            </w:tcBorders>
            <w:shd w:val="clear" w:color="auto" w:fill="auto"/>
            <w:vAlign w:val="center"/>
            <w:hideMark/>
          </w:tcPr>
          <w:p w14:paraId="3C7A78A3" w14:textId="77777777" w:rsidR="009F6207" w:rsidRPr="00205F80" w:rsidRDefault="009F6207" w:rsidP="0070749E">
            <w:pPr>
              <w:jc w:val="center"/>
              <w:rPr>
                <w:color w:val="000000"/>
                <w:sz w:val="20"/>
                <w:szCs w:val="20"/>
              </w:rPr>
            </w:pPr>
            <w:r w:rsidRPr="00205F80">
              <w:rPr>
                <w:color w:val="000000"/>
                <w:sz w:val="20"/>
                <w:szCs w:val="20"/>
              </w:rPr>
              <w:t>0,600</w:t>
            </w:r>
          </w:p>
        </w:tc>
        <w:tc>
          <w:tcPr>
            <w:tcW w:w="1097" w:type="dxa"/>
            <w:tcBorders>
              <w:top w:val="nil"/>
              <w:left w:val="nil"/>
              <w:bottom w:val="single" w:sz="8" w:space="0" w:color="auto"/>
              <w:right w:val="single" w:sz="8" w:space="0" w:color="auto"/>
            </w:tcBorders>
            <w:shd w:val="clear" w:color="auto" w:fill="auto"/>
            <w:vAlign w:val="center"/>
            <w:hideMark/>
          </w:tcPr>
          <w:p w14:paraId="4172DE88" w14:textId="77777777" w:rsidR="009F6207" w:rsidRPr="00205F80" w:rsidRDefault="009F6207" w:rsidP="0070749E">
            <w:pPr>
              <w:jc w:val="center"/>
              <w:rPr>
                <w:color w:val="000000"/>
                <w:sz w:val="20"/>
                <w:szCs w:val="20"/>
              </w:rPr>
            </w:pPr>
            <w:r w:rsidRPr="00205F80">
              <w:rPr>
                <w:color w:val="000000"/>
                <w:sz w:val="20"/>
                <w:szCs w:val="20"/>
              </w:rPr>
              <w:t>0,600</w:t>
            </w:r>
          </w:p>
        </w:tc>
        <w:tc>
          <w:tcPr>
            <w:tcW w:w="1097" w:type="dxa"/>
            <w:tcBorders>
              <w:top w:val="nil"/>
              <w:left w:val="nil"/>
              <w:bottom w:val="single" w:sz="8" w:space="0" w:color="auto"/>
              <w:right w:val="single" w:sz="8" w:space="0" w:color="auto"/>
            </w:tcBorders>
            <w:shd w:val="clear" w:color="auto" w:fill="auto"/>
            <w:vAlign w:val="center"/>
            <w:hideMark/>
          </w:tcPr>
          <w:p w14:paraId="6ECFCEA9" w14:textId="77777777" w:rsidR="009F6207" w:rsidRPr="00205F80" w:rsidRDefault="009F6207" w:rsidP="0070749E">
            <w:pPr>
              <w:jc w:val="center"/>
              <w:rPr>
                <w:color w:val="000000"/>
                <w:sz w:val="20"/>
                <w:szCs w:val="20"/>
              </w:rPr>
            </w:pPr>
            <w:r w:rsidRPr="00205F80">
              <w:rPr>
                <w:color w:val="000000"/>
                <w:sz w:val="20"/>
                <w:szCs w:val="20"/>
              </w:rPr>
              <w:t>0,600</w:t>
            </w:r>
          </w:p>
        </w:tc>
        <w:tc>
          <w:tcPr>
            <w:tcW w:w="998" w:type="dxa"/>
            <w:tcBorders>
              <w:top w:val="nil"/>
              <w:left w:val="nil"/>
              <w:bottom w:val="single" w:sz="8" w:space="0" w:color="auto"/>
              <w:right w:val="single" w:sz="8" w:space="0" w:color="auto"/>
            </w:tcBorders>
            <w:shd w:val="clear" w:color="auto" w:fill="auto"/>
            <w:vAlign w:val="center"/>
            <w:hideMark/>
          </w:tcPr>
          <w:p w14:paraId="35381FA2" w14:textId="77777777" w:rsidR="009F6207" w:rsidRPr="00205F80" w:rsidRDefault="009F6207" w:rsidP="0070749E">
            <w:pPr>
              <w:jc w:val="center"/>
              <w:rPr>
                <w:color w:val="000000"/>
                <w:sz w:val="20"/>
                <w:szCs w:val="20"/>
              </w:rPr>
            </w:pPr>
            <w:r w:rsidRPr="00205F80">
              <w:rPr>
                <w:color w:val="000000"/>
                <w:sz w:val="20"/>
                <w:szCs w:val="20"/>
              </w:rPr>
              <w:t>0,600</w:t>
            </w:r>
          </w:p>
        </w:tc>
        <w:tc>
          <w:tcPr>
            <w:tcW w:w="1097" w:type="dxa"/>
            <w:tcBorders>
              <w:top w:val="nil"/>
              <w:left w:val="nil"/>
              <w:bottom w:val="single" w:sz="8" w:space="0" w:color="auto"/>
              <w:right w:val="single" w:sz="8" w:space="0" w:color="auto"/>
            </w:tcBorders>
            <w:shd w:val="clear" w:color="auto" w:fill="auto"/>
            <w:vAlign w:val="center"/>
            <w:hideMark/>
          </w:tcPr>
          <w:p w14:paraId="4522559B" w14:textId="77777777" w:rsidR="009F6207" w:rsidRPr="00205F80" w:rsidRDefault="009F6207" w:rsidP="0070749E">
            <w:pPr>
              <w:jc w:val="center"/>
              <w:rPr>
                <w:color w:val="000000"/>
                <w:sz w:val="20"/>
                <w:szCs w:val="20"/>
              </w:rPr>
            </w:pPr>
            <w:r w:rsidRPr="00205F80">
              <w:rPr>
                <w:color w:val="000000"/>
                <w:sz w:val="20"/>
                <w:szCs w:val="20"/>
              </w:rPr>
              <w:t>0,600</w:t>
            </w:r>
          </w:p>
        </w:tc>
        <w:tc>
          <w:tcPr>
            <w:tcW w:w="1097" w:type="dxa"/>
            <w:tcBorders>
              <w:top w:val="nil"/>
              <w:left w:val="nil"/>
              <w:bottom w:val="single" w:sz="8" w:space="0" w:color="auto"/>
              <w:right w:val="single" w:sz="8" w:space="0" w:color="auto"/>
            </w:tcBorders>
            <w:shd w:val="clear" w:color="auto" w:fill="auto"/>
            <w:vAlign w:val="center"/>
            <w:hideMark/>
          </w:tcPr>
          <w:p w14:paraId="513AE749" w14:textId="77777777" w:rsidR="009F6207" w:rsidRPr="00205F80" w:rsidRDefault="009F6207" w:rsidP="0070749E">
            <w:pPr>
              <w:jc w:val="center"/>
              <w:rPr>
                <w:color w:val="000000"/>
                <w:sz w:val="20"/>
                <w:szCs w:val="20"/>
              </w:rPr>
            </w:pPr>
            <w:r w:rsidRPr="00205F80">
              <w:rPr>
                <w:color w:val="000000"/>
                <w:sz w:val="20"/>
                <w:szCs w:val="20"/>
              </w:rPr>
              <w:t>0,600</w:t>
            </w:r>
          </w:p>
        </w:tc>
        <w:tc>
          <w:tcPr>
            <w:tcW w:w="998" w:type="dxa"/>
            <w:tcBorders>
              <w:top w:val="nil"/>
              <w:left w:val="nil"/>
              <w:bottom w:val="single" w:sz="8" w:space="0" w:color="auto"/>
              <w:right w:val="single" w:sz="8" w:space="0" w:color="auto"/>
            </w:tcBorders>
            <w:shd w:val="clear" w:color="auto" w:fill="auto"/>
            <w:vAlign w:val="center"/>
            <w:hideMark/>
          </w:tcPr>
          <w:p w14:paraId="5BC7BC67" w14:textId="77777777" w:rsidR="009F6207" w:rsidRPr="00205F80" w:rsidRDefault="009F6207" w:rsidP="0070749E">
            <w:pPr>
              <w:jc w:val="center"/>
              <w:rPr>
                <w:color w:val="000000"/>
                <w:sz w:val="20"/>
                <w:szCs w:val="20"/>
              </w:rPr>
            </w:pPr>
            <w:r w:rsidRPr="00205F80">
              <w:rPr>
                <w:color w:val="000000"/>
                <w:sz w:val="20"/>
                <w:szCs w:val="20"/>
              </w:rPr>
              <w:t>0,600</w:t>
            </w:r>
          </w:p>
        </w:tc>
        <w:tc>
          <w:tcPr>
            <w:tcW w:w="1004" w:type="dxa"/>
            <w:tcBorders>
              <w:top w:val="nil"/>
              <w:left w:val="nil"/>
              <w:bottom w:val="single" w:sz="8" w:space="0" w:color="auto"/>
              <w:right w:val="single" w:sz="8" w:space="0" w:color="auto"/>
            </w:tcBorders>
            <w:shd w:val="clear" w:color="auto" w:fill="auto"/>
            <w:vAlign w:val="center"/>
            <w:hideMark/>
          </w:tcPr>
          <w:p w14:paraId="18938FF1" w14:textId="77777777" w:rsidR="009F6207" w:rsidRPr="00205F80" w:rsidRDefault="009F6207" w:rsidP="0070749E">
            <w:pPr>
              <w:jc w:val="center"/>
              <w:rPr>
                <w:color w:val="000000"/>
                <w:sz w:val="20"/>
                <w:szCs w:val="20"/>
              </w:rPr>
            </w:pPr>
            <w:r w:rsidRPr="00205F80">
              <w:rPr>
                <w:color w:val="000000"/>
                <w:sz w:val="20"/>
                <w:szCs w:val="20"/>
              </w:rPr>
              <w:t>0,600</w:t>
            </w:r>
          </w:p>
        </w:tc>
      </w:tr>
      <w:tr w:rsidR="009F6207" w:rsidRPr="00205F80" w14:paraId="2262703D"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79D1975"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0E677A4"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3488BC20" w14:textId="77777777" w:rsidR="009F6207" w:rsidRPr="00205F80" w:rsidRDefault="009F6207" w:rsidP="0070749E">
            <w:pPr>
              <w:jc w:val="center"/>
              <w:rPr>
                <w:color w:val="000000"/>
                <w:sz w:val="20"/>
                <w:szCs w:val="20"/>
              </w:rPr>
            </w:pPr>
            <w:r w:rsidRPr="00205F80">
              <w:rPr>
                <w:color w:val="000000"/>
                <w:sz w:val="20"/>
                <w:szCs w:val="20"/>
              </w:rPr>
              <w:t>1,914</w:t>
            </w:r>
          </w:p>
        </w:tc>
        <w:tc>
          <w:tcPr>
            <w:tcW w:w="998" w:type="dxa"/>
            <w:tcBorders>
              <w:top w:val="nil"/>
              <w:left w:val="nil"/>
              <w:bottom w:val="single" w:sz="8" w:space="0" w:color="auto"/>
              <w:right w:val="single" w:sz="8" w:space="0" w:color="auto"/>
            </w:tcBorders>
            <w:shd w:val="clear" w:color="auto" w:fill="auto"/>
            <w:vAlign w:val="center"/>
            <w:hideMark/>
          </w:tcPr>
          <w:p w14:paraId="7CA5E087" w14:textId="77777777" w:rsidR="009F6207" w:rsidRPr="00205F80" w:rsidRDefault="009F6207" w:rsidP="0070749E">
            <w:pPr>
              <w:jc w:val="center"/>
              <w:rPr>
                <w:color w:val="000000"/>
                <w:sz w:val="20"/>
                <w:szCs w:val="20"/>
              </w:rPr>
            </w:pPr>
            <w:r w:rsidRPr="00205F80">
              <w:rPr>
                <w:color w:val="000000"/>
                <w:sz w:val="20"/>
                <w:szCs w:val="20"/>
              </w:rPr>
              <w:t>1,914</w:t>
            </w:r>
          </w:p>
        </w:tc>
        <w:tc>
          <w:tcPr>
            <w:tcW w:w="1097" w:type="dxa"/>
            <w:tcBorders>
              <w:top w:val="nil"/>
              <w:left w:val="nil"/>
              <w:bottom w:val="single" w:sz="8" w:space="0" w:color="auto"/>
              <w:right w:val="single" w:sz="8" w:space="0" w:color="auto"/>
            </w:tcBorders>
            <w:shd w:val="clear" w:color="auto" w:fill="auto"/>
            <w:vAlign w:val="center"/>
            <w:hideMark/>
          </w:tcPr>
          <w:p w14:paraId="02A39122" w14:textId="77777777" w:rsidR="009F6207" w:rsidRPr="00205F80" w:rsidRDefault="009F6207" w:rsidP="0070749E">
            <w:pPr>
              <w:jc w:val="center"/>
              <w:rPr>
                <w:color w:val="000000"/>
                <w:sz w:val="20"/>
                <w:szCs w:val="20"/>
              </w:rPr>
            </w:pPr>
            <w:r w:rsidRPr="00205F80">
              <w:rPr>
                <w:color w:val="000000"/>
                <w:sz w:val="20"/>
                <w:szCs w:val="20"/>
              </w:rPr>
              <w:t>1,914</w:t>
            </w:r>
          </w:p>
        </w:tc>
        <w:tc>
          <w:tcPr>
            <w:tcW w:w="1097" w:type="dxa"/>
            <w:tcBorders>
              <w:top w:val="nil"/>
              <w:left w:val="nil"/>
              <w:bottom w:val="single" w:sz="8" w:space="0" w:color="auto"/>
              <w:right w:val="single" w:sz="8" w:space="0" w:color="auto"/>
            </w:tcBorders>
            <w:shd w:val="clear" w:color="auto" w:fill="auto"/>
            <w:vAlign w:val="center"/>
            <w:hideMark/>
          </w:tcPr>
          <w:p w14:paraId="58038304" w14:textId="77777777" w:rsidR="009F6207" w:rsidRPr="00205F80" w:rsidRDefault="009F6207" w:rsidP="0070749E">
            <w:pPr>
              <w:jc w:val="center"/>
              <w:rPr>
                <w:color w:val="000000"/>
                <w:sz w:val="20"/>
                <w:szCs w:val="20"/>
              </w:rPr>
            </w:pPr>
            <w:r w:rsidRPr="00205F80">
              <w:rPr>
                <w:color w:val="000000"/>
                <w:sz w:val="20"/>
                <w:szCs w:val="20"/>
              </w:rPr>
              <w:t>1,914</w:t>
            </w:r>
          </w:p>
        </w:tc>
        <w:tc>
          <w:tcPr>
            <w:tcW w:w="998" w:type="dxa"/>
            <w:tcBorders>
              <w:top w:val="nil"/>
              <w:left w:val="nil"/>
              <w:bottom w:val="single" w:sz="8" w:space="0" w:color="auto"/>
              <w:right w:val="single" w:sz="8" w:space="0" w:color="auto"/>
            </w:tcBorders>
            <w:shd w:val="clear" w:color="auto" w:fill="auto"/>
            <w:vAlign w:val="center"/>
            <w:hideMark/>
          </w:tcPr>
          <w:p w14:paraId="19C61D1B" w14:textId="77777777" w:rsidR="009F6207" w:rsidRPr="00205F80" w:rsidRDefault="009F6207" w:rsidP="0070749E">
            <w:pPr>
              <w:jc w:val="center"/>
              <w:rPr>
                <w:color w:val="000000"/>
                <w:sz w:val="20"/>
                <w:szCs w:val="20"/>
              </w:rPr>
            </w:pPr>
            <w:r w:rsidRPr="00205F80">
              <w:rPr>
                <w:color w:val="000000"/>
                <w:sz w:val="20"/>
                <w:szCs w:val="20"/>
              </w:rPr>
              <w:t>1,914</w:t>
            </w:r>
          </w:p>
        </w:tc>
        <w:tc>
          <w:tcPr>
            <w:tcW w:w="1097" w:type="dxa"/>
            <w:tcBorders>
              <w:top w:val="nil"/>
              <w:left w:val="nil"/>
              <w:bottom w:val="single" w:sz="8" w:space="0" w:color="auto"/>
              <w:right w:val="single" w:sz="8" w:space="0" w:color="auto"/>
            </w:tcBorders>
            <w:shd w:val="clear" w:color="auto" w:fill="auto"/>
            <w:vAlign w:val="center"/>
            <w:hideMark/>
          </w:tcPr>
          <w:p w14:paraId="60574775" w14:textId="77777777" w:rsidR="009F6207" w:rsidRPr="00205F80" w:rsidRDefault="009F6207" w:rsidP="0070749E">
            <w:pPr>
              <w:jc w:val="center"/>
              <w:rPr>
                <w:color w:val="000000"/>
                <w:sz w:val="20"/>
                <w:szCs w:val="20"/>
              </w:rPr>
            </w:pPr>
            <w:r w:rsidRPr="00205F80">
              <w:rPr>
                <w:color w:val="000000"/>
                <w:sz w:val="20"/>
                <w:szCs w:val="20"/>
              </w:rPr>
              <w:t>1,914</w:t>
            </w:r>
          </w:p>
        </w:tc>
        <w:tc>
          <w:tcPr>
            <w:tcW w:w="1097" w:type="dxa"/>
            <w:tcBorders>
              <w:top w:val="nil"/>
              <w:left w:val="nil"/>
              <w:bottom w:val="single" w:sz="8" w:space="0" w:color="auto"/>
              <w:right w:val="single" w:sz="8" w:space="0" w:color="auto"/>
            </w:tcBorders>
            <w:shd w:val="clear" w:color="auto" w:fill="auto"/>
            <w:vAlign w:val="center"/>
            <w:hideMark/>
          </w:tcPr>
          <w:p w14:paraId="0F5D4B9E" w14:textId="77777777" w:rsidR="009F6207" w:rsidRPr="00205F80" w:rsidRDefault="009F6207" w:rsidP="0070749E">
            <w:pPr>
              <w:jc w:val="center"/>
              <w:rPr>
                <w:color w:val="000000"/>
                <w:sz w:val="20"/>
                <w:szCs w:val="20"/>
              </w:rPr>
            </w:pPr>
            <w:r w:rsidRPr="00205F80">
              <w:rPr>
                <w:color w:val="000000"/>
                <w:sz w:val="20"/>
                <w:szCs w:val="20"/>
              </w:rPr>
              <w:t>1,914</w:t>
            </w:r>
          </w:p>
        </w:tc>
        <w:tc>
          <w:tcPr>
            <w:tcW w:w="998" w:type="dxa"/>
            <w:tcBorders>
              <w:top w:val="nil"/>
              <w:left w:val="nil"/>
              <w:bottom w:val="single" w:sz="8" w:space="0" w:color="auto"/>
              <w:right w:val="single" w:sz="8" w:space="0" w:color="auto"/>
            </w:tcBorders>
            <w:shd w:val="clear" w:color="auto" w:fill="auto"/>
            <w:vAlign w:val="center"/>
            <w:hideMark/>
          </w:tcPr>
          <w:p w14:paraId="092AA666" w14:textId="77777777" w:rsidR="009F6207" w:rsidRPr="00205F80" w:rsidRDefault="009F6207" w:rsidP="0070749E">
            <w:pPr>
              <w:jc w:val="center"/>
              <w:rPr>
                <w:color w:val="000000"/>
                <w:sz w:val="20"/>
                <w:szCs w:val="20"/>
              </w:rPr>
            </w:pPr>
            <w:r w:rsidRPr="00205F80">
              <w:rPr>
                <w:color w:val="000000"/>
                <w:sz w:val="20"/>
                <w:szCs w:val="20"/>
              </w:rPr>
              <w:t>1,914</w:t>
            </w:r>
          </w:p>
        </w:tc>
        <w:tc>
          <w:tcPr>
            <w:tcW w:w="1004" w:type="dxa"/>
            <w:tcBorders>
              <w:top w:val="nil"/>
              <w:left w:val="nil"/>
              <w:bottom w:val="single" w:sz="8" w:space="0" w:color="auto"/>
              <w:right w:val="single" w:sz="8" w:space="0" w:color="auto"/>
            </w:tcBorders>
            <w:shd w:val="clear" w:color="auto" w:fill="auto"/>
            <w:vAlign w:val="center"/>
            <w:hideMark/>
          </w:tcPr>
          <w:p w14:paraId="443E3ACC" w14:textId="77777777" w:rsidR="009F6207" w:rsidRPr="00205F80" w:rsidRDefault="009F6207" w:rsidP="0070749E">
            <w:pPr>
              <w:jc w:val="center"/>
              <w:rPr>
                <w:color w:val="000000"/>
                <w:sz w:val="20"/>
                <w:szCs w:val="20"/>
              </w:rPr>
            </w:pPr>
            <w:r w:rsidRPr="00205F80">
              <w:rPr>
                <w:color w:val="000000"/>
                <w:sz w:val="20"/>
                <w:szCs w:val="20"/>
              </w:rPr>
              <w:t>1,914</w:t>
            </w:r>
          </w:p>
        </w:tc>
      </w:tr>
      <w:tr w:rsidR="009F6207" w:rsidRPr="00205F80" w14:paraId="0F872D8C"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35789C9E"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F1D25AC"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4C3B343D" w14:textId="77777777" w:rsidR="009F6207" w:rsidRPr="00205F80" w:rsidRDefault="009F6207" w:rsidP="0070749E">
            <w:pPr>
              <w:jc w:val="center"/>
              <w:rPr>
                <w:b/>
                <w:bCs/>
                <w:color w:val="000000"/>
                <w:sz w:val="20"/>
                <w:szCs w:val="20"/>
              </w:rPr>
            </w:pPr>
            <w:r w:rsidRPr="00205F80">
              <w:rPr>
                <w:b/>
                <w:bCs/>
                <w:color w:val="000000"/>
                <w:sz w:val="20"/>
                <w:szCs w:val="20"/>
              </w:rPr>
              <w:t>-0,175</w:t>
            </w:r>
          </w:p>
        </w:tc>
        <w:tc>
          <w:tcPr>
            <w:tcW w:w="998" w:type="dxa"/>
            <w:tcBorders>
              <w:top w:val="nil"/>
              <w:left w:val="nil"/>
              <w:bottom w:val="single" w:sz="8" w:space="0" w:color="auto"/>
              <w:right w:val="single" w:sz="8" w:space="0" w:color="auto"/>
            </w:tcBorders>
            <w:shd w:val="clear" w:color="auto" w:fill="auto"/>
            <w:vAlign w:val="center"/>
            <w:hideMark/>
          </w:tcPr>
          <w:p w14:paraId="164FF2A3" w14:textId="77777777" w:rsidR="009F6207" w:rsidRPr="00205F80" w:rsidRDefault="009F6207" w:rsidP="0070749E">
            <w:pPr>
              <w:jc w:val="center"/>
              <w:rPr>
                <w:b/>
                <w:bCs/>
                <w:color w:val="000000"/>
                <w:sz w:val="20"/>
                <w:szCs w:val="20"/>
              </w:rPr>
            </w:pPr>
            <w:r w:rsidRPr="00205F80">
              <w:rPr>
                <w:b/>
                <w:bCs/>
                <w:color w:val="000000"/>
                <w:sz w:val="20"/>
                <w:szCs w:val="20"/>
              </w:rPr>
              <w:t>-0,175</w:t>
            </w:r>
          </w:p>
        </w:tc>
        <w:tc>
          <w:tcPr>
            <w:tcW w:w="1097" w:type="dxa"/>
            <w:tcBorders>
              <w:top w:val="nil"/>
              <w:left w:val="nil"/>
              <w:bottom w:val="single" w:sz="8" w:space="0" w:color="auto"/>
              <w:right w:val="single" w:sz="8" w:space="0" w:color="auto"/>
            </w:tcBorders>
            <w:shd w:val="clear" w:color="auto" w:fill="auto"/>
            <w:vAlign w:val="center"/>
            <w:hideMark/>
          </w:tcPr>
          <w:p w14:paraId="141C0EF7" w14:textId="77777777" w:rsidR="009F6207" w:rsidRPr="00205F80" w:rsidRDefault="009F6207" w:rsidP="0070749E">
            <w:pPr>
              <w:jc w:val="center"/>
              <w:rPr>
                <w:b/>
                <w:bCs/>
                <w:color w:val="000000"/>
                <w:sz w:val="20"/>
                <w:szCs w:val="20"/>
              </w:rPr>
            </w:pPr>
            <w:r w:rsidRPr="00205F80">
              <w:rPr>
                <w:b/>
                <w:bCs/>
                <w:color w:val="000000"/>
                <w:sz w:val="20"/>
                <w:szCs w:val="20"/>
              </w:rPr>
              <w:t>0,895</w:t>
            </w:r>
          </w:p>
        </w:tc>
        <w:tc>
          <w:tcPr>
            <w:tcW w:w="1097" w:type="dxa"/>
            <w:tcBorders>
              <w:top w:val="nil"/>
              <w:left w:val="nil"/>
              <w:bottom w:val="single" w:sz="8" w:space="0" w:color="auto"/>
              <w:right w:val="single" w:sz="8" w:space="0" w:color="auto"/>
            </w:tcBorders>
            <w:shd w:val="clear" w:color="auto" w:fill="auto"/>
            <w:vAlign w:val="center"/>
            <w:hideMark/>
          </w:tcPr>
          <w:p w14:paraId="1376D29B" w14:textId="77777777" w:rsidR="009F6207" w:rsidRPr="00205F80" w:rsidRDefault="009F6207" w:rsidP="0070749E">
            <w:pPr>
              <w:jc w:val="center"/>
              <w:rPr>
                <w:b/>
                <w:bCs/>
                <w:color w:val="000000"/>
                <w:sz w:val="20"/>
                <w:szCs w:val="20"/>
              </w:rPr>
            </w:pPr>
            <w:r w:rsidRPr="00205F80">
              <w:rPr>
                <w:b/>
                <w:bCs/>
                <w:color w:val="000000"/>
                <w:sz w:val="20"/>
                <w:szCs w:val="20"/>
              </w:rPr>
              <w:t>0,895</w:t>
            </w:r>
          </w:p>
        </w:tc>
        <w:tc>
          <w:tcPr>
            <w:tcW w:w="998" w:type="dxa"/>
            <w:tcBorders>
              <w:top w:val="nil"/>
              <w:left w:val="nil"/>
              <w:bottom w:val="single" w:sz="8" w:space="0" w:color="auto"/>
              <w:right w:val="single" w:sz="8" w:space="0" w:color="auto"/>
            </w:tcBorders>
            <w:shd w:val="clear" w:color="auto" w:fill="auto"/>
            <w:vAlign w:val="center"/>
            <w:hideMark/>
          </w:tcPr>
          <w:p w14:paraId="507A329D" w14:textId="77777777" w:rsidR="009F6207" w:rsidRPr="00205F80" w:rsidRDefault="009F6207" w:rsidP="0070749E">
            <w:pPr>
              <w:jc w:val="center"/>
              <w:rPr>
                <w:b/>
                <w:bCs/>
                <w:color w:val="000000"/>
                <w:sz w:val="20"/>
                <w:szCs w:val="20"/>
              </w:rPr>
            </w:pPr>
            <w:r w:rsidRPr="00205F80">
              <w:rPr>
                <w:b/>
                <w:bCs/>
                <w:color w:val="000000"/>
                <w:sz w:val="20"/>
                <w:szCs w:val="20"/>
              </w:rPr>
              <w:t>0,895</w:t>
            </w:r>
          </w:p>
        </w:tc>
        <w:tc>
          <w:tcPr>
            <w:tcW w:w="1097" w:type="dxa"/>
            <w:tcBorders>
              <w:top w:val="nil"/>
              <w:left w:val="nil"/>
              <w:bottom w:val="single" w:sz="8" w:space="0" w:color="auto"/>
              <w:right w:val="single" w:sz="8" w:space="0" w:color="auto"/>
            </w:tcBorders>
            <w:shd w:val="clear" w:color="auto" w:fill="auto"/>
            <w:vAlign w:val="center"/>
            <w:hideMark/>
          </w:tcPr>
          <w:p w14:paraId="7AF4949D" w14:textId="77777777" w:rsidR="009F6207" w:rsidRPr="00205F80" w:rsidRDefault="009F6207" w:rsidP="0070749E">
            <w:pPr>
              <w:jc w:val="center"/>
              <w:rPr>
                <w:b/>
                <w:bCs/>
                <w:color w:val="000000"/>
                <w:sz w:val="20"/>
                <w:szCs w:val="20"/>
              </w:rPr>
            </w:pPr>
            <w:r w:rsidRPr="00205F80">
              <w:rPr>
                <w:b/>
                <w:bCs/>
                <w:color w:val="000000"/>
                <w:sz w:val="20"/>
                <w:szCs w:val="20"/>
              </w:rPr>
              <w:t>0,895</w:t>
            </w:r>
          </w:p>
        </w:tc>
        <w:tc>
          <w:tcPr>
            <w:tcW w:w="1097" w:type="dxa"/>
            <w:tcBorders>
              <w:top w:val="nil"/>
              <w:left w:val="nil"/>
              <w:bottom w:val="single" w:sz="8" w:space="0" w:color="auto"/>
              <w:right w:val="single" w:sz="8" w:space="0" w:color="auto"/>
            </w:tcBorders>
            <w:shd w:val="clear" w:color="auto" w:fill="auto"/>
            <w:vAlign w:val="center"/>
            <w:hideMark/>
          </w:tcPr>
          <w:p w14:paraId="13F6343D" w14:textId="77777777" w:rsidR="009F6207" w:rsidRPr="00205F80" w:rsidRDefault="009F6207" w:rsidP="0070749E">
            <w:pPr>
              <w:jc w:val="center"/>
              <w:rPr>
                <w:b/>
                <w:bCs/>
                <w:color w:val="000000"/>
                <w:sz w:val="20"/>
                <w:szCs w:val="20"/>
              </w:rPr>
            </w:pPr>
            <w:r w:rsidRPr="00205F80">
              <w:rPr>
                <w:b/>
                <w:bCs/>
                <w:color w:val="000000"/>
                <w:sz w:val="20"/>
                <w:szCs w:val="20"/>
              </w:rPr>
              <w:t>0,895</w:t>
            </w:r>
          </w:p>
        </w:tc>
        <w:tc>
          <w:tcPr>
            <w:tcW w:w="998" w:type="dxa"/>
            <w:tcBorders>
              <w:top w:val="nil"/>
              <w:left w:val="nil"/>
              <w:bottom w:val="single" w:sz="8" w:space="0" w:color="auto"/>
              <w:right w:val="single" w:sz="8" w:space="0" w:color="auto"/>
            </w:tcBorders>
            <w:shd w:val="clear" w:color="auto" w:fill="auto"/>
            <w:vAlign w:val="center"/>
            <w:hideMark/>
          </w:tcPr>
          <w:p w14:paraId="673EBC88" w14:textId="77777777" w:rsidR="009F6207" w:rsidRPr="00205F80" w:rsidRDefault="009F6207" w:rsidP="0070749E">
            <w:pPr>
              <w:jc w:val="center"/>
              <w:rPr>
                <w:b/>
                <w:bCs/>
                <w:color w:val="000000"/>
                <w:sz w:val="20"/>
                <w:szCs w:val="20"/>
              </w:rPr>
            </w:pPr>
            <w:r w:rsidRPr="00205F80">
              <w:rPr>
                <w:b/>
                <w:bCs/>
                <w:color w:val="000000"/>
                <w:sz w:val="20"/>
                <w:szCs w:val="20"/>
              </w:rPr>
              <w:t>0,895</w:t>
            </w:r>
          </w:p>
        </w:tc>
        <w:tc>
          <w:tcPr>
            <w:tcW w:w="1004" w:type="dxa"/>
            <w:tcBorders>
              <w:top w:val="nil"/>
              <w:left w:val="nil"/>
              <w:bottom w:val="single" w:sz="8" w:space="0" w:color="auto"/>
              <w:right w:val="single" w:sz="8" w:space="0" w:color="auto"/>
            </w:tcBorders>
            <w:shd w:val="clear" w:color="auto" w:fill="auto"/>
            <w:vAlign w:val="center"/>
            <w:hideMark/>
          </w:tcPr>
          <w:p w14:paraId="6CD3AC55" w14:textId="77777777" w:rsidR="009F6207" w:rsidRPr="00205F80" w:rsidRDefault="009F6207" w:rsidP="0070749E">
            <w:pPr>
              <w:jc w:val="center"/>
              <w:rPr>
                <w:b/>
                <w:bCs/>
                <w:color w:val="000000"/>
                <w:sz w:val="20"/>
                <w:szCs w:val="20"/>
              </w:rPr>
            </w:pPr>
            <w:r w:rsidRPr="00205F80">
              <w:rPr>
                <w:b/>
                <w:bCs/>
                <w:color w:val="000000"/>
                <w:sz w:val="20"/>
                <w:szCs w:val="20"/>
              </w:rPr>
              <w:t>0,895</w:t>
            </w:r>
          </w:p>
        </w:tc>
      </w:tr>
      <w:tr w:rsidR="009F6207" w:rsidRPr="00205F80" w14:paraId="4316EBAD"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FEB004B" w14:textId="77777777" w:rsidR="009F6207" w:rsidRPr="00205F80" w:rsidRDefault="009F6207" w:rsidP="0070749E">
            <w:pPr>
              <w:jc w:val="center"/>
              <w:rPr>
                <w:color w:val="000000"/>
                <w:sz w:val="20"/>
                <w:szCs w:val="20"/>
              </w:rPr>
            </w:pPr>
            <w:r w:rsidRPr="00205F80">
              <w:rPr>
                <w:color w:val="000000"/>
                <w:sz w:val="20"/>
                <w:szCs w:val="20"/>
              </w:rPr>
              <w:t>18</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05770C13" w14:textId="77777777" w:rsidR="009F6207" w:rsidRPr="00205F80" w:rsidRDefault="009F6207" w:rsidP="0070749E">
            <w:pPr>
              <w:jc w:val="center"/>
              <w:rPr>
                <w:b/>
                <w:bCs/>
                <w:color w:val="000000"/>
                <w:sz w:val="20"/>
                <w:szCs w:val="20"/>
              </w:rPr>
            </w:pPr>
            <w:r w:rsidRPr="00205F80">
              <w:rPr>
                <w:b/>
                <w:bCs/>
                <w:color w:val="000000"/>
                <w:sz w:val="20"/>
                <w:szCs w:val="20"/>
              </w:rPr>
              <w:t>Котельная №18</w:t>
            </w:r>
          </w:p>
        </w:tc>
      </w:tr>
      <w:tr w:rsidR="009F6207" w:rsidRPr="00205F80" w14:paraId="7CD030E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615C1D38"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5D9D13A"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303C566B" w14:textId="77777777" w:rsidR="009F6207" w:rsidRPr="00205F80" w:rsidRDefault="009F6207" w:rsidP="0070749E">
            <w:pPr>
              <w:jc w:val="center"/>
              <w:rPr>
                <w:color w:val="000000"/>
                <w:sz w:val="20"/>
                <w:szCs w:val="20"/>
              </w:rPr>
            </w:pPr>
            <w:r w:rsidRPr="00205F80">
              <w:rPr>
                <w:color w:val="000000"/>
                <w:sz w:val="20"/>
                <w:szCs w:val="20"/>
              </w:rPr>
              <w:t>2,200</w:t>
            </w:r>
          </w:p>
        </w:tc>
        <w:tc>
          <w:tcPr>
            <w:tcW w:w="998" w:type="dxa"/>
            <w:tcBorders>
              <w:top w:val="nil"/>
              <w:left w:val="nil"/>
              <w:bottom w:val="single" w:sz="8" w:space="0" w:color="auto"/>
              <w:right w:val="single" w:sz="8" w:space="0" w:color="auto"/>
            </w:tcBorders>
            <w:shd w:val="clear" w:color="auto" w:fill="auto"/>
            <w:vAlign w:val="center"/>
            <w:hideMark/>
          </w:tcPr>
          <w:p w14:paraId="15CC1121" w14:textId="77777777" w:rsidR="009F6207" w:rsidRPr="00205F80" w:rsidRDefault="009F6207" w:rsidP="0070749E">
            <w:pPr>
              <w:jc w:val="center"/>
              <w:rPr>
                <w:color w:val="000000"/>
                <w:sz w:val="20"/>
                <w:szCs w:val="20"/>
              </w:rPr>
            </w:pPr>
            <w:r w:rsidRPr="00205F80">
              <w:rPr>
                <w:color w:val="000000"/>
                <w:sz w:val="20"/>
                <w:szCs w:val="20"/>
              </w:rPr>
              <w:t>2,200</w:t>
            </w:r>
          </w:p>
        </w:tc>
        <w:tc>
          <w:tcPr>
            <w:tcW w:w="1097" w:type="dxa"/>
            <w:tcBorders>
              <w:top w:val="nil"/>
              <w:left w:val="nil"/>
              <w:bottom w:val="single" w:sz="8" w:space="0" w:color="auto"/>
              <w:right w:val="single" w:sz="8" w:space="0" w:color="auto"/>
            </w:tcBorders>
            <w:shd w:val="clear" w:color="auto" w:fill="auto"/>
            <w:vAlign w:val="center"/>
            <w:hideMark/>
          </w:tcPr>
          <w:p w14:paraId="50B9D2B0" w14:textId="77777777" w:rsidR="009F6207" w:rsidRPr="00205F80" w:rsidRDefault="009F6207" w:rsidP="0070749E">
            <w:pPr>
              <w:jc w:val="center"/>
              <w:rPr>
                <w:color w:val="000000"/>
                <w:sz w:val="20"/>
                <w:szCs w:val="20"/>
              </w:rPr>
            </w:pPr>
            <w:r w:rsidRPr="00205F80">
              <w:rPr>
                <w:color w:val="000000"/>
                <w:sz w:val="20"/>
                <w:szCs w:val="20"/>
              </w:rPr>
              <w:t>2,150</w:t>
            </w:r>
          </w:p>
        </w:tc>
        <w:tc>
          <w:tcPr>
            <w:tcW w:w="1097" w:type="dxa"/>
            <w:tcBorders>
              <w:top w:val="nil"/>
              <w:left w:val="nil"/>
              <w:bottom w:val="single" w:sz="8" w:space="0" w:color="auto"/>
              <w:right w:val="single" w:sz="8" w:space="0" w:color="auto"/>
            </w:tcBorders>
            <w:shd w:val="clear" w:color="auto" w:fill="auto"/>
            <w:vAlign w:val="center"/>
            <w:hideMark/>
          </w:tcPr>
          <w:p w14:paraId="03D49085" w14:textId="77777777" w:rsidR="009F6207" w:rsidRPr="00205F80" w:rsidRDefault="009F6207" w:rsidP="0070749E">
            <w:pPr>
              <w:jc w:val="center"/>
              <w:rPr>
                <w:color w:val="000000"/>
                <w:sz w:val="20"/>
                <w:szCs w:val="20"/>
              </w:rPr>
            </w:pPr>
            <w:r w:rsidRPr="00205F80">
              <w:rPr>
                <w:color w:val="000000"/>
                <w:sz w:val="20"/>
                <w:szCs w:val="20"/>
              </w:rPr>
              <w:t>2,150</w:t>
            </w:r>
          </w:p>
        </w:tc>
        <w:tc>
          <w:tcPr>
            <w:tcW w:w="998" w:type="dxa"/>
            <w:tcBorders>
              <w:top w:val="nil"/>
              <w:left w:val="nil"/>
              <w:bottom w:val="single" w:sz="8" w:space="0" w:color="auto"/>
              <w:right w:val="single" w:sz="8" w:space="0" w:color="auto"/>
            </w:tcBorders>
            <w:shd w:val="clear" w:color="auto" w:fill="auto"/>
            <w:vAlign w:val="center"/>
            <w:hideMark/>
          </w:tcPr>
          <w:p w14:paraId="0CB8E4FC" w14:textId="77777777" w:rsidR="009F6207" w:rsidRPr="00205F80" w:rsidRDefault="009F6207" w:rsidP="0070749E">
            <w:pPr>
              <w:jc w:val="center"/>
              <w:rPr>
                <w:color w:val="000000"/>
                <w:sz w:val="20"/>
                <w:szCs w:val="20"/>
              </w:rPr>
            </w:pPr>
            <w:r w:rsidRPr="00205F80">
              <w:rPr>
                <w:color w:val="000000"/>
                <w:sz w:val="20"/>
                <w:szCs w:val="20"/>
              </w:rPr>
              <w:t>2,150</w:t>
            </w:r>
          </w:p>
        </w:tc>
        <w:tc>
          <w:tcPr>
            <w:tcW w:w="1097" w:type="dxa"/>
            <w:tcBorders>
              <w:top w:val="nil"/>
              <w:left w:val="nil"/>
              <w:bottom w:val="single" w:sz="8" w:space="0" w:color="auto"/>
              <w:right w:val="single" w:sz="8" w:space="0" w:color="auto"/>
            </w:tcBorders>
            <w:shd w:val="clear" w:color="auto" w:fill="auto"/>
            <w:vAlign w:val="center"/>
            <w:hideMark/>
          </w:tcPr>
          <w:p w14:paraId="2C354089" w14:textId="77777777" w:rsidR="009F6207" w:rsidRPr="00205F80" w:rsidRDefault="009F6207" w:rsidP="0070749E">
            <w:pPr>
              <w:jc w:val="center"/>
              <w:rPr>
                <w:color w:val="000000"/>
                <w:sz w:val="20"/>
                <w:szCs w:val="20"/>
              </w:rPr>
            </w:pPr>
            <w:r w:rsidRPr="00205F80">
              <w:rPr>
                <w:color w:val="000000"/>
                <w:sz w:val="20"/>
                <w:szCs w:val="20"/>
              </w:rPr>
              <w:t>2,150</w:t>
            </w:r>
          </w:p>
        </w:tc>
        <w:tc>
          <w:tcPr>
            <w:tcW w:w="1097" w:type="dxa"/>
            <w:tcBorders>
              <w:top w:val="nil"/>
              <w:left w:val="nil"/>
              <w:bottom w:val="single" w:sz="8" w:space="0" w:color="auto"/>
              <w:right w:val="single" w:sz="8" w:space="0" w:color="auto"/>
            </w:tcBorders>
            <w:shd w:val="clear" w:color="auto" w:fill="auto"/>
            <w:vAlign w:val="center"/>
            <w:hideMark/>
          </w:tcPr>
          <w:p w14:paraId="11F988F6" w14:textId="77777777" w:rsidR="009F6207" w:rsidRPr="00205F80" w:rsidRDefault="009F6207" w:rsidP="0070749E">
            <w:pPr>
              <w:jc w:val="center"/>
              <w:rPr>
                <w:color w:val="000000"/>
                <w:sz w:val="20"/>
                <w:szCs w:val="20"/>
              </w:rPr>
            </w:pPr>
            <w:r w:rsidRPr="00205F80">
              <w:rPr>
                <w:color w:val="000000"/>
                <w:sz w:val="20"/>
                <w:szCs w:val="20"/>
              </w:rPr>
              <w:t>2,150</w:t>
            </w:r>
          </w:p>
        </w:tc>
        <w:tc>
          <w:tcPr>
            <w:tcW w:w="998" w:type="dxa"/>
            <w:tcBorders>
              <w:top w:val="nil"/>
              <w:left w:val="nil"/>
              <w:bottom w:val="single" w:sz="8" w:space="0" w:color="auto"/>
              <w:right w:val="single" w:sz="8" w:space="0" w:color="auto"/>
            </w:tcBorders>
            <w:shd w:val="clear" w:color="auto" w:fill="auto"/>
            <w:vAlign w:val="center"/>
            <w:hideMark/>
          </w:tcPr>
          <w:p w14:paraId="2D07F9E5" w14:textId="77777777" w:rsidR="009F6207" w:rsidRPr="00205F80" w:rsidRDefault="009F6207" w:rsidP="0070749E">
            <w:pPr>
              <w:jc w:val="center"/>
              <w:rPr>
                <w:color w:val="000000"/>
                <w:sz w:val="20"/>
                <w:szCs w:val="20"/>
              </w:rPr>
            </w:pPr>
            <w:r w:rsidRPr="00205F80">
              <w:rPr>
                <w:color w:val="000000"/>
                <w:sz w:val="20"/>
                <w:szCs w:val="20"/>
              </w:rPr>
              <w:t>2,150</w:t>
            </w:r>
          </w:p>
        </w:tc>
        <w:tc>
          <w:tcPr>
            <w:tcW w:w="1004" w:type="dxa"/>
            <w:tcBorders>
              <w:top w:val="nil"/>
              <w:left w:val="nil"/>
              <w:bottom w:val="single" w:sz="8" w:space="0" w:color="auto"/>
              <w:right w:val="single" w:sz="8" w:space="0" w:color="auto"/>
            </w:tcBorders>
            <w:shd w:val="clear" w:color="auto" w:fill="auto"/>
            <w:vAlign w:val="center"/>
            <w:hideMark/>
          </w:tcPr>
          <w:p w14:paraId="260A8655" w14:textId="77777777" w:rsidR="009F6207" w:rsidRPr="00205F80" w:rsidRDefault="009F6207" w:rsidP="0070749E">
            <w:pPr>
              <w:jc w:val="center"/>
              <w:rPr>
                <w:color w:val="000000"/>
                <w:sz w:val="20"/>
                <w:szCs w:val="20"/>
              </w:rPr>
            </w:pPr>
            <w:r w:rsidRPr="00205F80">
              <w:rPr>
                <w:color w:val="000000"/>
                <w:sz w:val="20"/>
                <w:szCs w:val="20"/>
              </w:rPr>
              <w:t>2,150</w:t>
            </w:r>
          </w:p>
        </w:tc>
      </w:tr>
      <w:tr w:rsidR="009F6207" w:rsidRPr="00205F80" w14:paraId="4FF4C068"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59F23AA8"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CC1265C"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58E95D67" w14:textId="77777777" w:rsidR="009F6207" w:rsidRPr="00205F80" w:rsidRDefault="009F6207" w:rsidP="0070749E">
            <w:pPr>
              <w:jc w:val="center"/>
              <w:rPr>
                <w:color w:val="000000"/>
                <w:sz w:val="20"/>
                <w:szCs w:val="20"/>
              </w:rPr>
            </w:pPr>
            <w:r w:rsidRPr="00205F80">
              <w:rPr>
                <w:color w:val="000000"/>
                <w:sz w:val="20"/>
                <w:szCs w:val="20"/>
              </w:rPr>
              <w:t>1,870</w:t>
            </w:r>
          </w:p>
        </w:tc>
        <w:tc>
          <w:tcPr>
            <w:tcW w:w="998" w:type="dxa"/>
            <w:tcBorders>
              <w:top w:val="nil"/>
              <w:left w:val="nil"/>
              <w:bottom w:val="single" w:sz="8" w:space="0" w:color="auto"/>
              <w:right w:val="single" w:sz="8" w:space="0" w:color="auto"/>
            </w:tcBorders>
            <w:shd w:val="clear" w:color="auto" w:fill="auto"/>
            <w:vAlign w:val="center"/>
            <w:hideMark/>
          </w:tcPr>
          <w:p w14:paraId="0BB12B49" w14:textId="77777777" w:rsidR="009F6207" w:rsidRPr="00205F80" w:rsidRDefault="009F6207" w:rsidP="0070749E">
            <w:pPr>
              <w:jc w:val="center"/>
              <w:rPr>
                <w:color w:val="000000"/>
                <w:sz w:val="20"/>
                <w:szCs w:val="20"/>
              </w:rPr>
            </w:pPr>
            <w:r w:rsidRPr="00205F80">
              <w:rPr>
                <w:color w:val="000000"/>
                <w:sz w:val="20"/>
                <w:szCs w:val="20"/>
              </w:rPr>
              <w:t>1,870</w:t>
            </w:r>
          </w:p>
        </w:tc>
        <w:tc>
          <w:tcPr>
            <w:tcW w:w="1097" w:type="dxa"/>
            <w:tcBorders>
              <w:top w:val="nil"/>
              <w:left w:val="nil"/>
              <w:bottom w:val="single" w:sz="8" w:space="0" w:color="auto"/>
              <w:right w:val="single" w:sz="8" w:space="0" w:color="auto"/>
            </w:tcBorders>
            <w:shd w:val="clear" w:color="auto" w:fill="auto"/>
            <w:vAlign w:val="center"/>
            <w:hideMark/>
          </w:tcPr>
          <w:p w14:paraId="26D65475" w14:textId="77777777" w:rsidR="009F6207" w:rsidRPr="00205F80" w:rsidRDefault="009F6207" w:rsidP="0070749E">
            <w:pPr>
              <w:jc w:val="center"/>
              <w:rPr>
                <w:color w:val="000000"/>
                <w:sz w:val="20"/>
                <w:szCs w:val="20"/>
              </w:rPr>
            </w:pPr>
            <w:r w:rsidRPr="00205F80">
              <w:rPr>
                <w:color w:val="000000"/>
                <w:sz w:val="20"/>
                <w:szCs w:val="20"/>
              </w:rPr>
              <w:t>2,150</w:t>
            </w:r>
          </w:p>
        </w:tc>
        <w:tc>
          <w:tcPr>
            <w:tcW w:w="1097" w:type="dxa"/>
            <w:tcBorders>
              <w:top w:val="nil"/>
              <w:left w:val="nil"/>
              <w:bottom w:val="single" w:sz="8" w:space="0" w:color="auto"/>
              <w:right w:val="single" w:sz="8" w:space="0" w:color="auto"/>
            </w:tcBorders>
            <w:shd w:val="clear" w:color="auto" w:fill="auto"/>
            <w:vAlign w:val="center"/>
            <w:hideMark/>
          </w:tcPr>
          <w:p w14:paraId="0772C42E" w14:textId="77777777" w:rsidR="009F6207" w:rsidRPr="00205F80" w:rsidRDefault="009F6207" w:rsidP="0070749E">
            <w:pPr>
              <w:jc w:val="center"/>
              <w:rPr>
                <w:color w:val="000000"/>
                <w:sz w:val="20"/>
                <w:szCs w:val="20"/>
              </w:rPr>
            </w:pPr>
            <w:r w:rsidRPr="00205F80">
              <w:rPr>
                <w:color w:val="000000"/>
                <w:sz w:val="20"/>
                <w:szCs w:val="20"/>
              </w:rPr>
              <w:t>2,150</w:t>
            </w:r>
          </w:p>
        </w:tc>
        <w:tc>
          <w:tcPr>
            <w:tcW w:w="998" w:type="dxa"/>
            <w:tcBorders>
              <w:top w:val="nil"/>
              <w:left w:val="nil"/>
              <w:bottom w:val="single" w:sz="8" w:space="0" w:color="auto"/>
              <w:right w:val="single" w:sz="8" w:space="0" w:color="auto"/>
            </w:tcBorders>
            <w:shd w:val="clear" w:color="auto" w:fill="auto"/>
            <w:vAlign w:val="center"/>
            <w:hideMark/>
          </w:tcPr>
          <w:p w14:paraId="58DCCA9D" w14:textId="77777777" w:rsidR="009F6207" w:rsidRPr="00205F80" w:rsidRDefault="009F6207" w:rsidP="0070749E">
            <w:pPr>
              <w:jc w:val="center"/>
              <w:rPr>
                <w:color w:val="000000"/>
                <w:sz w:val="20"/>
                <w:szCs w:val="20"/>
              </w:rPr>
            </w:pPr>
            <w:r w:rsidRPr="00205F80">
              <w:rPr>
                <w:color w:val="000000"/>
                <w:sz w:val="20"/>
                <w:szCs w:val="20"/>
              </w:rPr>
              <w:t>2,150</w:t>
            </w:r>
          </w:p>
        </w:tc>
        <w:tc>
          <w:tcPr>
            <w:tcW w:w="1097" w:type="dxa"/>
            <w:tcBorders>
              <w:top w:val="nil"/>
              <w:left w:val="nil"/>
              <w:bottom w:val="single" w:sz="8" w:space="0" w:color="auto"/>
              <w:right w:val="single" w:sz="8" w:space="0" w:color="auto"/>
            </w:tcBorders>
            <w:shd w:val="clear" w:color="auto" w:fill="auto"/>
            <w:vAlign w:val="center"/>
            <w:hideMark/>
          </w:tcPr>
          <w:p w14:paraId="2955C1D4" w14:textId="77777777" w:rsidR="009F6207" w:rsidRPr="00205F80" w:rsidRDefault="009F6207" w:rsidP="0070749E">
            <w:pPr>
              <w:jc w:val="center"/>
              <w:rPr>
                <w:color w:val="000000"/>
                <w:sz w:val="20"/>
                <w:szCs w:val="20"/>
              </w:rPr>
            </w:pPr>
            <w:r w:rsidRPr="00205F80">
              <w:rPr>
                <w:color w:val="000000"/>
                <w:sz w:val="20"/>
                <w:szCs w:val="20"/>
              </w:rPr>
              <w:t>2,150</w:t>
            </w:r>
          </w:p>
        </w:tc>
        <w:tc>
          <w:tcPr>
            <w:tcW w:w="1097" w:type="dxa"/>
            <w:tcBorders>
              <w:top w:val="nil"/>
              <w:left w:val="nil"/>
              <w:bottom w:val="single" w:sz="8" w:space="0" w:color="auto"/>
              <w:right w:val="single" w:sz="8" w:space="0" w:color="auto"/>
            </w:tcBorders>
            <w:shd w:val="clear" w:color="auto" w:fill="auto"/>
            <w:vAlign w:val="center"/>
            <w:hideMark/>
          </w:tcPr>
          <w:p w14:paraId="59F99EDB" w14:textId="77777777" w:rsidR="009F6207" w:rsidRPr="00205F80" w:rsidRDefault="009F6207" w:rsidP="0070749E">
            <w:pPr>
              <w:jc w:val="center"/>
              <w:rPr>
                <w:color w:val="000000"/>
                <w:sz w:val="20"/>
                <w:szCs w:val="20"/>
              </w:rPr>
            </w:pPr>
            <w:r w:rsidRPr="00205F80">
              <w:rPr>
                <w:color w:val="000000"/>
                <w:sz w:val="20"/>
                <w:szCs w:val="20"/>
              </w:rPr>
              <w:t>2,150</w:t>
            </w:r>
          </w:p>
        </w:tc>
        <w:tc>
          <w:tcPr>
            <w:tcW w:w="998" w:type="dxa"/>
            <w:tcBorders>
              <w:top w:val="nil"/>
              <w:left w:val="nil"/>
              <w:bottom w:val="single" w:sz="8" w:space="0" w:color="auto"/>
              <w:right w:val="single" w:sz="8" w:space="0" w:color="auto"/>
            </w:tcBorders>
            <w:shd w:val="clear" w:color="auto" w:fill="auto"/>
            <w:vAlign w:val="center"/>
            <w:hideMark/>
          </w:tcPr>
          <w:p w14:paraId="58502447" w14:textId="77777777" w:rsidR="009F6207" w:rsidRPr="00205F80" w:rsidRDefault="009F6207" w:rsidP="0070749E">
            <w:pPr>
              <w:jc w:val="center"/>
              <w:rPr>
                <w:color w:val="000000"/>
                <w:sz w:val="20"/>
                <w:szCs w:val="20"/>
              </w:rPr>
            </w:pPr>
            <w:r w:rsidRPr="00205F80">
              <w:rPr>
                <w:color w:val="000000"/>
                <w:sz w:val="20"/>
                <w:szCs w:val="20"/>
              </w:rPr>
              <w:t>2,150</w:t>
            </w:r>
          </w:p>
        </w:tc>
        <w:tc>
          <w:tcPr>
            <w:tcW w:w="1004" w:type="dxa"/>
            <w:tcBorders>
              <w:top w:val="nil"/>
              <w:left w:val="nil"/>
              <w:bottom w:val="single" w:sz="8" w:space="0" w:color="auto"/>
              <w:right w:val="single" w:sz="8" w:space="0" w:color="auto"/>
            </w:tcBorders>
            <w:shd w:val="clear" w:color="auto" w:fill="auto"/>
            <w:vAlign w:val="center"/>
            <w:hideMark/>
          </w:tcPr>
          <w:p w14:paraId="158CA724" w14:textId="77777777" w:rsidR="009F6207" w:rsidRPr="00205F80" w:rsidRDefault="009F6207" w:rsidP="0070749E">
            <w:pPr>
              <w:jc w:val="center"/>
              <w:rPr>
                <w:color w:val="000000"/>
                <w:sz w:val="20"/>
                <w:szCs w:val="20"/>
              </w:rPr>
            </w:pPr>
            <w:r w:rsidRPr="00205F80">
              <w:rPr>
                <w:color w:val="000000"/>
                <w:sz w:val="20"/>
                <w:szCs w:val="20"/>
              </w:rPr>
              <w:t>2,150</w:t>
            </w:r>
          </w:p>
        </w:tc>
      </w:tr>
      <w:tr w:rsidR="009F6207" w:rsidRPr="00205F80" w14:paraId="6F9430D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B8635B0"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6C68DF5"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6A40D4EE" w14:textId="77777777" w:rsidR="009F6207" w:rsidRPr="00205F80" w:rsidRDefault="009F6207" w:rsidP="0070749E">
            <w:pPr>
              <w:jc w:val="center"/>
              <w:rPr>
                <w:color w:val="000000"/>
                <w:sz w:val="20"/>
                <w:szCs w:val="20"/>
              </w:rPr>
            </w:pPr>
            <w:r w:rsidRPr="00205F80">
              <w:rPr>
                <w:color w:val="000000"/>
                <w:sz w:val="20"/>
                <w:szCs w:val="20"/>
              </w:rPr>
              <w:t>0,008</w:t>
            </w:r>
          </w:p>
        </w:tc>
        <w:tc>
          <w:tcPr>
            <w:tcW w:w="998" w:type="dxa"/>
            <w:tcBorders>
              <w:top w:val="nil"/>
              <w:left w:val="nil"/>
              <w:bottom w:val="single" w:sz="8" w:space="0" w:color="auto"/>
              <w:right w:val="single" w:sz="8" w:space="0" w:color="auto"/>
            </w:tcBorders>
            <w:shd w:val="clear" w:color="auto" w:fill="auto"/>
            <w:vAlign w:val="center"/>
            <w:hideMark/>
          </w:tcPr>
          <w:p w14:paraId="5435A200" w14:textId="77777777" w:rsidR="009F6207" w:rsidRPr="00205F80" w:rsidRDefault="009F6207" w:rsidP="0070749E">
            <w:pPr>
              <w:jc w:val="center"/>
              <w:rPr>
                <w:color w:val="000000"/>
                <w:sz w:val="20"/>
                <w:szCs w:val="20"/>
              </w:rPr>
            </w:pPr>
            <w:r w:rsidRPr="00205F80">
              <w:rPr>
                <w:color w:val="000000"/>
                <w:sz w:val="20"/>
                <w:szCs w:val="20"/>
              </w:rPr>
              <w:t>0,008</w:t>
            </w:r>
          </w:p>
        </w:tc>
        <w:tc>
          <w:tcPr>
            <w:tcW w:w="1097" w:type="dxa"/>
            <w:tcBorders>
              <w:top w:val="nil"/>
              <w:left w:val="nil"/>
              <w:bottom w:val="single" w:sz="8" w:space="0" w:color="auto"/>
              <w:right w:val="single" w:sz="8" w:space="0" w:color="auto"/>
            </w:tcBorders>
            <w:shd w:val="clear" w:color="auto" w:fill="auto"/>
            <w:vAlign w:val="center"/>
            <w:hideMark/>
          </w:tcPr>
          <w:p w14:paraId="2894B74A" w14:textId="77777777" w:rsidR="009F6207" w:rsidRPr="00205F80" w:rsidRDefault="009F6207" w:rsidP="0070749E">
            <w:pPr>
              <w:jc w:val="center"/>
              <w:rPr>
                <w:color w:val="000000"/>
                <w:sz w:val="20"/>
                <w:szCs w:val="20"/>
              </w:rPr>
            </w:pPr>
            <w:r w:rsidRPr="00205F80">
              <w:rPr>
                <w:color w:val="000000"/>
                <w:sz w:val="20"/>
                <w:szCs w:val="20"/>
              </w:rPr>
              <w:t>0,008</w:t>
            </w:r>
          </w:p>
        </w:tc>
        <w:tc>
          <w:tcPr>
            <w:tcW w:w="1097" w:type="dxa"/>
            <w:tcBorders>
              <w:top w:val="nil"/>
              <w:left w:val="nil"/>
              <w:bottom w:val="single" w:sz="8" w:space="0" w:color="auto"/>
              <w:right w:val="single" w:sz="8" w:space="0" w:color="auto"/>
            </w:tcBorders>
            <w:shd w:val="clear" w:color="auto" w:fill="auto"/>
            <w:vAlign w:val="center"/>
            <w:hideMark/>
          </w:tcPr>
          <w:p w14:paraId="6C484AD3" w14:textId="77777777" w:rsidR="009F6207" w:rsidRPr="00205F80" w:rsidRDefault="009F6207" w:rsidP="0070749E">
            <w:pPr>
              <w:jc w:val="center"/>
              <w:rPr>
                <w:color w:val="000000"/>
                <w:sz w:val="20"/>
                <w:szCs w:val="20"/>
              </w:rPr>
            </w:pPr>
            <w:r w:rsidRPr="00205F80">
              <w:rPr>
                <w:color w:val="000000"/>
                <w:sz w:val="20"/>
                <w:szCs w:val="20"/>
              </w:rPr>
              <w:t>0,008</w:t>
            </w:r>
          </w:p>
        </w:tc>
        <w:tc>
          <w:tcPr>
            <w:tcW w:w="998" w:type="dxa"/>
            <w:tcBorders>
              <w:top w:val="nil"/>
              <w:left w:val="nil"/>
              <w:bottom w:val="single" w:sz="8" w:space="0" w:color="auto"/>
              <w:right w:val="single" w:sz="8" w:space="0" w:color="auto"/>
            </w:tcBorders>
            <w:shd w:val="clear" w:color="auto" w:fill="auto"/>
            <w:vAlign w:val="center"/>
            <w:hideMark/>
          </w:tcPr>
          <w:p w14:paraId="2C6B82A8" w14:textId="77777777" w:rsidR="009F6207" w:rsidRPr="00205F80" w:rsidRDefault="009F6207" w:rsidP="0070749E">
            <w:pPr>
              <w:jc w:val="center"/>
              <w:rPr>
                <w:color w:val="000000"/>
                <w:sz w:val="20"/>
                <w:szCs w:val="20"/>
              </w:rPr>
            </w:pPr>
            <w:r w:rsidRPr="00205F80">
              <w:rPr>
                <w:color w:val="000000"/>
                <w:sz w:val="20"/>
                <w:szCs w:val="20"/>
              </w:rPr>
              <w:t>0,008</w:t>
            </w:r>
          </w:p>
        </w:tc>
        <w:tc>
          <w:tcPr>
            <w:tcW w:w="1097" w:type="dxa"/>
            <w:tcBorders>
              <w:top w:val="nil"/>
              <w:left w:val="nil"/>
              <w:bottom w:val="single" w:sz="8" w:space="0" w:color="auto"/>
              <w:right w:val="single" w:sz="8" w:space="0" w:color="auto"/>
            </w:tcBorders>
            <w:shd w:val="clear" w:color="auto" w:fill="auto"/>
            <w:vAlign w:val="center"/>
            <w:hideMark/>
          </w:tcPr>
          <w:p w14:paraId="33802034" w14:textId="77777777" w:rsidR="009F6207" w:rsidRPr="00205F80" w:rsidRDefault="009F6207" w:rsidP="0070749E">
            <w:pPr>
              <w:jc w:val="center"/>
              <w:rPr>
                <w:color w:val="000000"/>
                <w:sz w:val="20"/>
                <w:szCs w:val="20"/>
              </w:rPr>
            </w:pPr>
            <w:r w:rsidRPr="00205F80">
              <w:rPr>
                <w:color w:val="000000"/>
                <w:sz w:val="20"/>
                <w:szCs w:val="20"/>
              </w:rPr>
              <w:t>0,008</w:t>
            </w:r>
          </w:p>
        </w:tc>
        <w:tc>
          <w:tcPr>
            <w:tcW w:w="1097" w:type="dxa"/>
            <w:tcBorders>
              <w:top w:val="nil"/>
              <w:left w:val="nil"/>
              <w:bottom w:val="single" w:sz="8" w:space="0" w:color="auto"/>
              <w:right w:val="single" w:sz="8" w:space="0" w:color="auto"/>
            </w:tcBorders>
            <w:shd w:val="clear" w:color="auto" w:fill="auto"/>
            <w:vAlign w:val="center"/>
            <w:hideMark/>
          </w:tcPr>
          <w:p w14:paraId="55603512" w14:textId="77777777" w:rsidR="009F6207" w:rsidRPr="00205F80" w:rsidRDefault="009F6207" w:rsidP="0070749E">
            <w:pPr>
              <w:jc w:val="center"/>
              <w:rPr>
                <w:color w:val="000000"/>
                <w:sz w:val="20"/>
                <w:szCs w:val="20"/>
              </w:rPr>
            </w:pPr>
            <w:r w:rsidRPr="00205F80">
              <w:rPr>
                <w:color w:val="000000"/>
                <w:sz w:val="20"/>
                <w:szCs w:val="20"/>
              </w:rPr>
              <w:t>0,008</w:t>
            </w:r>
          </w:p>
        </w:tc>
        <w:tc>
          <w:tcPr>
            <w:tcW w:w="998" w:type="dxa"/>
            <w:tcBorders>
              <w:top w:val="nil"/>
              <w:left w:val="nil"/>
              <w:bottom w:val="single" w:sz="8" w:space="0" w:color="auto"/>
              <w:right w:val="single" w:sz="8" w:space="0" w:color="auto"/>
            </w:tcBorders>
            <w:shd w:val="clear" w:color="auto" w:fill="auto"/>
            <w:vAlign w:val="center"/>
            <w:hideMark/>
          </w:tcPr>
          <w:p w14:paraId="66E0C6A2" w14:textId="77777777" w:rsidR="009F6207" w:rsidRPr="00205F80" w:rsidRDefault="009F6207" w:rsidP="0070749E">
            <w:pPr>
              <w:jc w:val="center"/>
              <w:rPr>
                <w:color w:val="000000"/>
                <w:sz w:val="20"/>
                <w:szCs w:val="20"/>
              </w:rPr>
            </w:pPr>
            <w:r w:rsidRPr="00205F80">
              <w:rPr>
                <w:color w:val="000000"/>
                <w:sz w:val="20"/>
                <w:szCs w:val="20"/>
              </w:rPr>
              <w:t>0,008</w:t>
            </w:r>
          </w:p>
        </w:tc>
        <w:tc>
          <w:tcPr>
            <w:tcW w:w="1004" w:type="dxa"/>
            <w:tcBorders>
              <w:top w:val="nil"/>
              <w:left w:val="nil"/>
              <w:bottom w:val="single" w:sz="8" w:space="0" w:color="auto"/>
              <w:right w:val="single" w:sz="8" w:space="0" w:color="auto"/>
            </w:tcBorders>
            <w:shd w:val="clear" w:color="auto" w:fill="auto"/>
            <w:vAlign w:val="center"/>
            <w:hideMark/>
          </w:tcPr>
          <w:p w14:paraId="58311F8C" w14:textId="77777777" w:rsidR="009F6207" w:rsidRPr="00205F80" w:rsidRDefault="009F6207" w:rsidP="0070749E">
            <w:pPr>
              <w:jc w:val="center"/>
              <w:rPr>
                <w:color w:val="000000"/>
                <w:sz w:val="20"/>
                <w:szCs w:val="20"/>
              </w:rPr>
            </w:pPr>
            <w:r w:rsidRPr="00205F80">
              <w:rPr>
                <w:color w:val="000000"/>
                <w:sz w:val="20"/>
                <w:szCs w:val="20"/>
              </w:rPr>
              <w:t>0,008</w:t>
            </w:r>
          </w:p>
        </w:tc>
      </w:tr>
      <w:tr w:rsidR="009F6207" w:rsidRPr="00205F80" w14:paraId="2D895BC2"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323D43F"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0924AD5"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774D8DF7" w14:textId="77777777" w:rsidR="009F6207" w:rsidRPr="00205F80" w:rsidRDefault="009F6207" w:rsidP="0070749E">
            <w:pPr>
              <w:jc w:val="center"/>
              <w:rPr>
                <w:color w:val="000000"/>
                <w:sz w:val="20"/>
                <w:szCs w:val="20"/>
              </w:rPr>
            </w:pPr>
            <w:r w:rsidRPr="00205F80">
              <w:rPr>
                <w:color w:val="000000"/>
                <w:sz w:val="20"/>
                <w:szCs w:val="20"/>
              </w:rPr>
              <w:t>1,862</w:t>
            </w:r>
          </w:p>
        </w:tc>
        <w:tc>
          <w:tcPr>
            <w:tcW w:w="998" w:type="dxa"/>
            <w:tcBorders>
              <w:top w:val="nil"/>
              <w:left w:val="nil"/>
              <w:bottom w:val="single" w:sz="8" w:space="0" w:color="auto"/>
              <w:right w:val="single" w:sz="8" w:space="0" w:color="auto"/>
            </w:tcBorders>
            <w:shd w:val="clear" w:color="auto" w:fill="auto"/>
            <w:vAlign w:val="center"/>
            <w:hideMark/>
          </w:tcPr>
          <w:p w14:paraId="754C2C98" w14:textId="77777777" w:rsidR="009F6207" w:rsidRPr="00205F80" w:rsidRDefault="009F6207" w:rsidP="0070749E">
            <w:pPr>
              <w:jc w:val="center"/>
              <w:rPr>
                <w:color w:val="000000"/>
                <w:sz w:val="20"/>
                <w:szCs w:val="20"/>
              </w:rPr>
            </w:pPr>
            <w:r w:rsidRPr="00205F80">
              <w:rPr>
                <w:color w:val="000000"/>
                <w:sz w:val="20"/>
                <w:szCs w:val="20"/>
              </w:rPr>
              <w:t>1,862</w:t>
            </w:r>
          </w:p>
        </w:tc>
        <w:tc>
          <w:tcPr>
            <w:tcW w:w="1097" w:type="dxa"/>
            <w:tcBorders>
              <w:top w:val="nil"/>
              <w:left w:val="nil"/>
              <w:bottom w:val="single" w:sz="8" w:space="0" w:color="auto"/>
              <w:right w:val="single" w:sz="8" w:space="0" w:color="auto"/>
            </w:tcBorders>
            <w:shd w:val="clear" w:color="auto" w:fill="auto"/>
            <w:vAlign w:val="center"/>
            <w:hideMark/>
          </w:tcPr>
          <w:p w14:paraId="0657CAC5" w14:textId="77777777" w:rsidR="009F6207" w:rsidRPr="00205F80" w:rsidRDefault="009F6207" w:rsidP="0070749E">
            <w:pPr>
              <w:jc w:val="center"/>
              <w:rPr>
                <w:color w:val="000000"/>
                <w:sz w:val="20"/>
                <w:szCs w:val="20"/>
              </w:rPr>
            </w:pPr>
            <w:r w:rsidRPr="00205F80">
              <w:rPr>
                <w:color w:val="000000"/>
                <w:sz w:val="20"/>
                <w:szCs w:val="20"/>
              </w:rPr>
              <w:t>2,142</w:t>
            </w:r>
          </w:p>
        </w:tc>
        <w:tc>
          <w:tcPr>
            <w:tcW w:w="1097" w:type="dxa"/>
            <w:tcBorders>
              <w:top w:val="nil"/>
              <w:left w:val="nil"/>
              <w:bottom w:val="single" w:sz="8" w:space="0" w:color="auto"/>
              <w:right w:val="single" w:sz="8" w:space="0" w:color="auto"/>
            </w:tcBorders>
            <w:shd w:val="clear" w:color="auto" w:fill="auto"/>
            <w:vAlign w:val="center"/>
            <w:hideMark/>
          </w:tcPr>
          <w:p w14:paraId="710A8B4E" w14:textId="77777777" w:rsidR="009F6207" w:rsidRPr="00205F80" w:rsidRDefault="009F6207" w:rsidP="0070749E">
            <w:pPr>
              <w:jc w:val="center"/>
              <w:rPr>
                <w:color w:val="000000"/>
                <w:sz w:val="20"/>
                <w:szCs w:val="20"/>
              </w:rPr>
            </w:pPr>
            <w:r w:rsidRPr="00205F80">
              <w:rPr>
                <w:color w:val="000000"/>
                <w:sz w:val="20"/>
                <w:szCs w:val="20"/>
              </w:rPr>
              <w:t>2,142</w:t>
            </w:r>
          </w:p>
        </w:tc>
        <w:tc>
          <w:tcPr>
            <w:tcW w:w="998" w:type="dxa"/>
            <w:tcBorders>
              <w:top w:val="nil"/>
              <w:left w:val="nil"/>
              <w:bottom w:val="single" w:sz="8" w:space="0" w:color="auto"/>
              <w:right w:val="single" w:sz="8" w:space="0" w:color="auto"/>
            </w:tcBorders>
            <w:shd w:val="clear" w:color="auto" w:fill="auto"/>
            <w:vAlign w:val="center"/>
            <w:hideMark/>
          </w:tcPr>
          <w:p w14:paraId="3C8F21D4" w14:textId="77777777" w:rsidR="009F6207" w:rsidRPr="00205F80" w:rsidRDefault="009F6207" w:rsidP="0070749E">
            <w:pPr>
              <w:jc w:val="center"/>
              <w:rPr>
                <w:color w:val="000000"/>
                <w:sz w:val="20"/>
                <w:szCs w:val="20"/>
              </w:rPr>
            </w:pPr>
            <w:r w:rsidRPr="00205F80">
              <w:rPr>
                <w:color w:val="000000"/>
                <w:sz w:val="20"/>
                <w:szCs w:val="20"/>
              </w:rPr>
              <w:t>2,142</w:t>
            </w:r>
          </w:p>
        </w:tc>
        <w:tc>
          <w:tcPr>
            <w:tcW w:w="1097" w:type="dxa"/>
            <w:tcBorders>
              <w:top w:val="nil"/>
              <w:left w:val="nil"/>
              <w:bottom w:val="single" w:sz="8" w:space="0" w:color="auto"/>
              <w:right w:val="single" w:sz="8" w:space="0" w:color="auto"/>
            </w:tcBorders>
            <w:shd w:val="clear" w:color="auto" w:fill="auto"/>
            <w:vAlign w:val="center"/>
            <w:hideMark/>
          </w:tcPr>
          <w:p w14:paraId="5A118A78" w14:textId="77777777" w:rsidR="009F6207" w:rsidRPr="00205F80" w:rsidRDefault="009F6207" w:rsidP="0070749E">
            <w:pPr>
              <w:jc w:val="center"/>
              <w:rPr>
                <w:color w:val="000000"/>
                <w:sz w:val="20"/>
                <w:szCs w:val="20"/>
              </w:rPr>
            </w:pPr>
            <w:r w:rsidRPr="00205F80">
              <w:rPr>
                <w:color w:val="000000"/>
                <w:sz w:val="20"/>
                <w:szCs w:val="20"/>
              </w:rPr>
              <w:t>2,142</w:t>
            </w:r>
          </w:p>
        </w:tc>
        <w:tc>
          <w:tcPr>
            <w:tcW w:w="1097" w:type="dxa"/>
            <w:tcBorders>
              <w:top w:val="nil"/>
              <w:left w:val="nil"/>
              <w:bottom w:val="single" w:sz="8" w:space="0" w:color="auto"/>
              <w:right w:val="single" w:sz="8" w:space="0" w:color="auto"/>
            </w:tcBorders>
            <w:shd w:val="clear" w:color="auto" w:fill="auto"/>
            <w:vAlign w:val="center"/>
            <w:hideMark/>
          </w:tcPr>
          <w:p w14:paraId="6DFA103B" w14:textId="77777777" w:rsidR="009F6207" w:rsidRPr="00205F80" w:rsidRDefault="009F6207" w:rsidP="0070749E">
            <w:pPr>
              <w:jc w:val="center"/>
              <w:rPr>
                <w:color w:val="000000"/>
                <w:sz w:val="20"/>
                <w:szCs w:val="20"/>
              </w:rPr>
            </w:pPr>
            <w:r w:rsidRPr="00205F80">
              <w:rPr>
                <w:color w:val="000000"/>
                <w:sz w:val="20"/>
                <w:szCs w:val="20"/>
              </w:rPr>
              <w:t>2,142</w:t>
            </w:r>
          </w:p>
        </w:tc>
        <w:tc>
          <w:tcPr>
            <w:tcW w:w="998" w:type="dxa"/>
            <w:tcBorders>
              <w:top w:val="nil"/>
              <w:left w:val="nil"/>
              <w:bottom w:val="single" w:sz="8" w:space="0" w:color="auto"/>
              <w:right w:val="single" w:sz="8" w:space="0" w:color="auto"/>
            </w:tcBorders>
            <w:shd w:val="clear" w:color="auto" w:fill="auto"/>
            <w:vAlign w:val="center"/>
            <w:hideMark/>
          </w:tcPr>
          <w:p w14:paraId="2D4DA431" w14:textId="77777777" w:rsidR="009F6207" w:rsidRPr="00205F80" w:rsidRDefault="009F6207" w:rsidP="0070749E">
            <w:pPr>
              <w:jc w:val="center"/>
              <w:rPr>
                <w:color w:val="000000"/>
                <w:sz w:val="20"/>
                <w:szCs w:val="20"/>
              </w:rPr>
            </w:pPr>
            <w:r w:rsidRPr="00205F80">
              <w:rPr>
                <w:color w:val="000000"/>
                <w:sz w:val="20"/>
                <w:szCs w:val="20"/>
              </w:rPr>
              <w:t>2,142</w:t>
            </w:r>
          </w:p>
        </w:tc>
        <w:tc>
          <w:tcPr>
            <w:tcW w:w="1004" w:type="dxa"/>
            <w:tcBorders>
              <w:top w:val="nil"/>
              <w:left w:val="nil"/>
              <w:bottom w:val="single" w:sz="8" w:space="0" w:color="auto"/>
              <w:right w:val="single" w:sz="8" w:space="0" w:color="auto"/>
            </w:tcBorders>
            <w:shd w:val="clear" w:color="auto" w:fill="auto"/>
            <w:vAlign w:val="center"/>
            <w:hideMark/>
          </w:tcPr>
          <w:p w14:paraId="16A0AFEA" w14:textId="77777777" w:rsidR="009F6207" w:rsidRPr="00205F80" w:rsidRDefault="009F6207" w:rsidP="0070749E">
            <w:pPr>
              <w:jc w:val="center"/>
              <w:rPr>
                <w:color w:val="000000"/>
                <w:sz w:val="20"/>
                <w:szCs w:val="20"/>
              </w:rPr>
            </w:pPr>
            <w:r w:rsidRPr="00205F80">
              <w:rPr>
                <w:color w:val="000000"/>
                <w:sz w:val="20"/>
                <w:szCs w:val="20"/>
              </w:rPr>
              <w:t>2,142</w:t>
            </w:r>
          </w:p>
        </w:tc>
      </w:tr>
      <w:tr w:rsidR="009F6207" w:rsidRPr="00205F80" w14:paraId="0FD2DB47"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0991DA5A"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B725D00"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2D66AC95" w14:textId="77777777" w:rsidR="009F6207" w:rsidRPr="00205F80" w:rsidRDefault="009F6207" w:rsidP="0070749E">
            <w:pPr>
              <w:jc w:val="center"/>
              <w:rPr>
                <w:color w:val="000000"/>
                <w:sz w:val="20"/>
                <w:szCs w:val="20"/>
              </w:rPr>
            </w:pPr>
            <w:r w:rsidRPr="00205F80">
              <w:rPr>
                <w:color w:val="000000"/>
                <w:sz w:val="20"/>
                <w:szCs w:val="20"/>
              </w:rPr>
              <w:t>0,514</w:t>
            </w:r>
          </w:p>
        </w:tc>
        <w:tc>
          <w:tcPr>
            <w:tcW w:w="998" w:type="dxa"/>
            <w:tcBorders>
              <w:top w:val="nil"/>
              <w:left w:val="nil"/>
              <w:bottom w:val="single" w:sz="8" w:space="0" w:color="auto"/>
              <w:right w:val="single" w:sz="8" w:space="0" w:color="auto"/>
            </w:tcBorders>
            <w:shd w:val="clear" w:color="auto" w:fill="auto"/>
            <w:vAlign w:val="center"/>
            <w:hideMark/>
          </w:tcPr>
          <w:p w14:paraId="56F792F7" w14:textId="77777777" w:rsidR="009F6207" w:rsidRPr="00205F80" w:rsidRDefault="009F6207" w:rsidP="0070749E">
            <w:pPr>
              <w:jc w:val="center"/>
              <w:rPr>
                <w:color w:val="000000"/>
                <w:sz w:val="20"/>
                <w:szCs w:val="20"/>
              </w:rPr>
            </w:pPr>
            <w:r w:rsidRPr="00205F80">
              <w:rPr>
                <w:color w:val="000000"/>
                <w:sz w:val="20"/>
                <w:szCs w:val="20"/>
              </w:rPr>
              <w:t>0,514</w:t>
            </w:r>
          </w:p>
        </w:tc>
        <w:tc>
          <w:tcPr>
            <w:tcW w:w="1097" w:type="dxa"/>
            <w:tcBorders>
              <w:top w:val="nil"/>
              <w:left w:val="nil"/>
              <w:bottom w:val="single" w:sz="8" w:space="0" w:color="auto"/>
              <w:right w:val="single" w:sz="8" w:space="0" w:color="auto"/>
            </w:tcBorders>
            <w:shd w:val="clear" w:color="auto" w:fill="auto"/>
            <w:vAlign w:val="center"/>
            <w:hideMark/>
          </w:tcPr>
          <w:p w14:paraId="72CDE877" w14:textId="77777777" w:rsidR="009F6207" w:rsidRPr="00205F80" w:rsidRDefault="009F6207" w:rsidP="0070749E">
            <w:pPr>
              <w:jc w:val="center"/>
              <w:rPr>
                <w:color w:val="000000"/>
                <w:sz w:val="20"/>
                <w:szCs w:val="20"/>
              </w:rPr>
            </w:pPr>
            <w:r w:rsidRPr="00205F80">
              <w:rPr>
                <w:color w:val="000000"/>
                <w:sz w:val="20"/>
                <w:szCs w:val="20"/>
              </w:rPr>
              <w:t>0,514</w:t>
            </w:r>
          </w:p>
        </w:tc>
        <w:tc>
          <w:tcPr>
            <w:tcW w:w="1097" w:type="dxa"/>
            <w:tcBorders>
              <w:top w:val="nil"/>
              <w:left w:val="nil"/>
              <w:bottom w:val="single" w:sz="8" w:space="0" w:color="auto"/>
              <w:right w:val="single" w:sz="8" w:space="0" w:color="auto"/>
            </w:tcBorders>
            <w:shd w:val="clear" w:color="auto" w:fill="auto"/>
            <w:vAlign w:val="center"/>
            <w:hideMark/>
          </w:tcPr>
          <w:p w14:paraId="605C1C28" w14:textId="77777777" w:rsidR="009F6207" w:rsidRPr="00205F80" w:rsidRDefault="009F6207" w:rsidP="0070749E">
            <w:pPr>
              <w:jc w:val="center"/>
              <w:rPr>
                <w:color w:val="000000"/>
                <w:sz w:val="20"/>
                <w:szCs w:val="20"/>
              </w:rPr>
            </w:pPr>
            <w:r w:rsidRPr="00205F80">
              <w:rPr>
                <w:color w:val="000000"/>
                <w:sz w:val="20"/>
                <w:szCs w:val="20"/>
              </w:rPr>
              <w:t>0,514</w:t>
            </w:r>
          </w:p>
        </w:tc>
        <w:tc>
          <w:tcPr>
            <w:tcW w:w="998" w:type="dxa"/>
            <w:tcBorders>
              <w:top w:val="nil"/>
              <w:left w:val="nil"/>
              <w:bottom w:val="single" w:sz="8" w:space="0" w:color="auto"/>
              <w:right w:val="single" w:sz="8" w:space="0" w:color="auto"/>
            </w:tcBorders>
            <w:shd w:val="clear" w:color="auto" w:fill="auto"/>
            <w:vAlign w:val="center"/>
            <w:hideMark/>
          </w:tcPr>
          <w:p w14:paraId="48B11F58" w14:textId="77777777" w:rsidR="009F6207" w:rsidRPr="00205F80" w:rsidRDefault="009F6207" w:rsidP="0070749E">
            <w:pPr>
              <w:jc w:val="center"/>
              <w:rPr>
                <w:color w:val="000000"/>
                <w:sz w:val="20"/>
                <w:szCs w:val="20"/>
              </w:rPr>
            </w:pPr>
            <w:r w:rsidRPr="00205F80">
              <w:rPr>
                <w:color w:val="000000"/>
                <w:sz w:val="20"/>
                <w:szCs w:val="20"/>
              </w:rPr>
              <w:t>0,514</w:t>
            </w:r>
          </w:p>
        </w:tc>
        <w:tc>
          <w:tcPr>
            <w:tcW w:w="1097" w:type="dxa"/>
            <w:tcBorders>
              <w:top w:val="nil"/>
              <w:left w:val="nil"/>
              <w:bottom w:val="single" w:sz="8" w:space="0" w:color="auto"/>
              <w:right w:val="single" w:sz="8" w:space="0" w:color="auto"/>
            </w:tcBorders>
            <w:shd w:val="clear" w:color="auto" w:fill="auto"/>
            <w:vAlign w:val="center"/>
            <w:hideMark/>
          </w:tcPr>
          <w:p w14:paraId="4E0C53A0" w14:textId="77777777" w:rsidR="009F6207" w:rsidRPr="00205F80" w:rsidRDefault="009F6207" w:rsidP="0070749E">
            <w:pPr>
              <w:jc w:val="center"/>
              <w:rPr>
                <w:color w:val="000000"/>
                <w:sz w:val="20"/>
                <w:szCs w:val="20"/>
              </w:rPr>
            </w:pPr>
            <w:r w:rsidRPr="00205F80">
              <w:rPr>
                <w:color w:val="000000"/>
                <w:sz w:val="20"/>
                <w:szCs w:val="20"/>
              </w:rPr>
              <w:t>0,514</w:t>
            </w:r>
          </w:p>
        </w:tc>
        <w:tc>
          <w:tcPr>
            <w:tcW w:w="1097" w:type="dxa"/>
            <w:tcBorders>
              <w:top w:val="nil"/>
              <w:left w:val="nil"/>
              <w:bottom w:val="single" w:sz="8" w:space="0" w:color="auto"/>
              <w:right w:val="single" w:sz="8" w:space="0" w:color="auto"/>
            </w:tcBorders>
            <w:shd w:val="clear" w:color="auto" w:fill="auto"/>
            <w:vAlign w:val="center"/>
            <w:hideMark/>
          </w:tcPr>
          <w:p w14:paraId="49F1071A" w14:textId="77777777" w:rsidR="009F6207" w:rsidRPr="00205F80" w:rsidRDefault="009F6207" w:rsidP="0070749E">
            <w:pPr>
              <w:jc w:val="center"/>
              <w:rPr>
                <w:color w:val="000000"/>
                <w:sz w:val="20"/>
                <w:szCs w:val="20"/>
              </w:rPr>
            </w:pPr>
            <w:r w:rsidRPr="00205F80">
              <w:rPr>
                <w:color w:val="000000"/>
                <w:sz w:val="20"/>
                <w:szCs w:val="20"/>
              </w:rPr>
              <w:t>0,514</w:t>
            </w:r>
          </w:p>
        </w:tc>
        <w:tc>
          <w:tcPr>
            <w:tcW w:w="998" w:type="dxa"/>
            <w:tcBorders>
              <w:top w:val="nil"/>
              <w:left w:val="nil"/>
              <w:bottom w:val="single" w:sz="8" w:space="0" w:color="auto"/>
              <w:right w:val="single" w:sz="8" w:space="0" w:color="auto"/>
            </w:tcBorders>
            <w:shd w:val="clear" w:color="auto" w:fill="auto"/>
            <w:vAlign w:val="center"/>
            <w:hideMark/>
          </w:tcPr>
          <w:p w14:paraId="3EAA5274" w14:textId="77777777" w:rsidR="009F6207" w:rsidRPr="00205F80" w:rsidRDefault="009F6207" w:rsidP="0070749E">
            <w:pPr>
              <w:jc w:val="center"/>
              <w:rPr>
                <w:color w:val="000000"/>
                <w:sz w:val="20"/>
                <w:szCs w:val="20"/>
              </w:rPr>
            </w:pPr>
            <w:r w:rsidRPr="00205F80">
              <w:rPr>
                <w:color w:val="000000"/>
                <w:sz w:val="20"/>
                <w:szCs w:val="20"/>
              </w:rPr>
              <w:t>0,514</w:t>
            </w:r>
          </w:p>
        </w:tc>
        <w:tc>
          <w:tcPr>
            <w:tcW w:w="1004" w:type="dxa"/>
            <w:tcBorders>
              <w:top w:val="nil"/>
              <w:left w:val="nil"/>
              <w:bottom w:val="single" w:sz="8" w:space="0" w:color="auto"/>
              <w:right w:val="single" w:sz="8" w:space="0" w:color="auto"/>
            </w:tcBorders>
            <w:shd w:val="clear" w:color="auto" w:fill="auto"/>
            <w:vAlign w:val="center"/>
            <w:hideMark/>
          </w:tcPr>
          <w:p w14:paraId="2729F619" w14:textId="77777777" w:rsidR="009F6207" w:rsidRPr="00205F80" w:rsidRDefault="009F6207" w:rsidP="0070749E">
            <w:pPr>
              <w:jc w:val="center"/>
              <w:rPr>
                <w:color w:val="000000"/>
                <w:sz w:val="20"/>
                <w:szCs w:val="20"/>
              </w:rPr>
            </w:pPr>
            <w:r w:rsidRPr="00205F80">
              <w:rPr>
                <w:color w:val="000000"/>
                <w:sz w:val="20"/>
                <w:szCs w:val="20"/>
              </w:rPr>
              <w:t>0,514</w:t>
            </w:r>
          </w:p>
        </w:tc>
      </w:tr>
      <w:tr w:rsidR="009F6207" w:rsidRPr="00205F80" w14:paraId="1AEBA99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732DD21"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55A0684"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49B8D363" w14:textId="77777777" w:rsidR="009F6207" w:rsidRPr="00205F80" w:rsidRDefault="009F6207" w:rsidP="0070749E">
            <w:pPr>
              <w:jc w:val="center"/>
              <w:rPr>
                <w:color w:val="000000"/>
                <w:sz w:val="20"/>
                <w:szCs w:val="20"/>
              </w:rPr>
            </w:pPr>
            <w:r w:rsidRPr="00205F80">
              <w:rPr>
                <w:color w:val="000000"/>
                <w:sz w:val="20"/>
                <w:szCs w:val="20"/>
              </w:rPr>
              <w:t>1,088</w:t>
            </w:r>
          </w:p>
        </w:tc>
        <w:tc>
          <w:tcPr>
            <w:tcW w:w="998" w:type="dxa"/>
            <w:tcBorders>
              <w:top w:val="nil"/>
              <w:left w:val="nil"/>
              <w:bottom w:val="single" w:sz="8" w:space="0" w:color="auto"/>
              <w:right w:val="single" w:sz="8" w:space="0" w:color="auto"/>
            </w:tcBorders>
            <w:shd w:val="clear" w:color="auto" w:fill="auto"/>
            <w:vAlign w:val="center"/>
            <w:hideMark/>
          </w:tcPr>
          <w:p w14:paraId="52926A36" w14:textId="77777777" w:rsidR="009F6207" w:rsidRPr="00205F80" w:rsidRDefault="009F6207" w:rsidP="0070749E">
            <w:pPr>
              <w:jc w:val="center"/>
              <w:rPr>
                <w:color w:val="000000"/>
                <w:sz w:val="20"/>
                <w:szCs w:val="20"/>
              </w:rPr>
            </w:pPr>
            <w:r w:rsidRPr="00205F80">
              <w:rPr>
                <w:color w:val="000000"/>
                <w:sz w:val="20"/>
                <w:szCs w:val="20"/>
              </w:rPr>
              <w:t>1,088</w:t>
            </w:r>
          </w:p>
        </w:tc>
        <w:tc>
          <w:tcPr>
            <w:tcW w:w="1097" w:type="dxa"/>
            <w:tcBorders>
              <w:top w:val="nil"/>
              <w:left w:val="nil"/>
              <w:bottom w:val="single" w:sz="8" w:space="0" w:color="auto"/>
              <w:right w:val="single" w:sz="8" w:space="0" w:color="auto"/>
            </w:tcBorders>
            <w:shd w:val="clear" w:color="auto" w:fill="auto"/>
            <w:vAlign w:val="center"/>
            <w:hideMark/>
          </w:tcPr>
          <w:p w14:paraId="56016D03" w14:textId="77777777" w:rsidR="009F6207" w:rsidRPr="00205F80" w:rsidRDefault="009F6207" w:rsidP="0070749E">
            <w:pPr>
              <w:jc w:val="center"/>
              <w:rPr>
                <w:color w:val="000000"/>
                <w:sz w:val="20"/>
                <w:szCs w:val="20"/>
              </w:rPr>
            </w:pPr>
            <w:r w:rsidRPr="00205F80">
              <w:rPr>
                <w:color w:val="000000"/>
                <w:sz w:val="20"/>
                <w:szCs w:val="20"/>
              </w:rPr>
              <w:t>1,088</w:t>
            </w:r>
          </w:p>
        </w:tc>
        <w:tc>
          <w:tcPr>
            <w:tcW w:w="1097" w:type="dxa"/>
            <w:tcBorders>
              <w:top w:val="nil"/>
              <w:left w:val="nil"/>
              <w:bottom w:val="single" w:sz="8" w:space="0" w:color="auto"/>
              <w:right w:val="single" w:sz="8" w:space="0" w:color="auto"/>
            </w:tcBorders>
            <w:shd w:val="clear" w:color="auto" w:fill="auto"/>
            <w:vAlign w:val="center"/>
            <w:hideMark/>
          </w:tcPr>
          <w:p w14:paraId="0FBFEC4D" w14:textId="77777777" w:rsidR="009F6207" w:rsidRPr="00205F80" w:rsidRDefault="009F6207" w:rsidP="0070749E">
            <w:pPr>
              <w:jc w:val="center"/>
              <w:rPr>
                <w:color w:val="000000"/>
                <w:sz w:val="20"/>
                <w:szCs w:val="20"/>
              </w:rPr>
            </w:pPr>
            <w:r w:rsidRPr="00205F80">
              <w:rPr>
                <w:color w:val="000000"/>
                <w:sz w:val="20"/>
                <w:szCs w:val="20"/>
              </w:rPr>
              <w:t>1,088</w:t>
            </w:r>
          </w:p>
        </w:tc>
        <w:tc>
          <w:tcPr>
            <w:tcW w:w="998" w:type="dxa"/>
            <w:tcBorders>
              <w:top w:val="nil"/>
              <w:left w:val="nil"/>
              <w:bottom w:val="single" w:sz="8" w:space="0" w:color="auto"/>
              <w:right w:val="single" w:sz="8" w:space="0" w:color="auto"/>
            </w:tcBorders>
            <w:shd w:val="clear" w:color="auto" w:fill="auto"/>
            <w:vAlign w:val="center"/>
            <w:hideMark/>
          </w:tcPr>
          <w:p w14:paraId="50D90224" w14:textId="77777777" w:rsidR="009F6207" w:rsidRPr="00205F80" w:rsidRDefault="009F6207" w:rsidP="0070749E">
            <w:pPr>
              <w:jc w:val="center"/>
              <w:rPr>
                <w:color w:val="000000"/>
                <w:sz w:val="20"/>
                <w:szCs w:val="20"/>
              </w:rPr>
            </w:pPr>
            <w:r w:rsidRPr="00205F80">
              <w:rPr>
                <w:color w:val="000000"/>
                <w:sz w:val="20"/>
                <w:szCs w:val="20"/>
              </w:rPr>
              <w:t>1,088</w:t>
            </w:r>
          </w:p>
        </w:tc>
        <w:tc>
          <w:tcPr>
            <w:tcW w:w="1097" w:type="dxa"/>
            <w:tcBorders>
              <w:top w:val="nil"/>
              <w:left w:val="nil"/>
              <w:bottom w:val="single" w:sz="8" w:space="0" w:color="auto"/>
              <w:right w:val="single" w:sz="8" w:space="0" w:color="auto"/>
            </w:tcBorders>
            <w:shd w:val="clear" w:color="auto" w:fill="auto"/>
            <w:vAlign w:val="center"/>
            <w:hideMark/>
          </w:tcPr>
          <w:p w14:paraId="3033F373" w14:textId="77777777" w:rsidR="009F6207" w:rsidRPr="00205F80" w:rsidRDefault="009F6207" w:rsidP="0070749E">
            <w:pPr>
              <w:jc w:val="center"/>
              <w:rPr>
                <w:color w:val="000000"/>
                <w:sz w:val="20"/>
                <w:szCs w:val="20"/>
              </w:rPr>
            </w:pPr>
            <w:r w:rsidRPr="00205F80">
              <w:rPr>
                <w:color w:val="000000"/>
                <w:sz w:val="20"/>
                <w:szCs w:val="20"/>
              </w:rPr>
              <w:t>1,088</w:t>
            </w:r>
          </w:p>
        </w:tc>
        <w:tc>
          <w:tcPr>
            <w:tcW w:w="1097" w:type="dxa"/>
            <w:tcBorders>
              <w:top w:val="nil"/>
              <w:left w:val="nil"/>
              <w:bottom w:val="single" w:sz="8" w:space="0" w:color="auto"/>
              <w:right w:val="single" w:sz="8" w:space="0" w:color="auto"/>
            </w:tcBorders>
            <w:shd w:val="clear" w:color="auto" w:fill="auto"/>
            <w:vAlign w:val="center"/>
            <w:hideMark/>
          </w:tcPr>
          <w:p w14:paraId="540F4A7C" w14:textId="77777777" w:rsidR="009F6207" w:rsidRPr="00205F80" w:rsidRDefault="009F6207" w:rsidP="0070749E">
            <w:pPr>
              <w:jc w:val="center"/>
              <w:rPr>
                <w:color w:val="000000"/>
                <w:sz w:val="20"/>
                <w:szCs w:val="20"/>
              </w:rPr>
            </w:pPr>
            <w:r w:rsidRPr="00205F80">
              <w:rPr>
                <w:color w:val="000000"/>
                <w:sz w:val="20"/>
                <w:szCs w:val="20"/>
              </w:rPr>
              <w:t>1,088</w:t>
            </w:r>
          </w:p>
        </w:tc>
        <w:tc>
          <w:tcPr>
            <w:tcW w:w="998" w:type="dxa"/>
            <w:tcBorders>
              <w:top w:val="nil"/>
              <w:left w:val="nil"/>
              <w:bottom w:val="single" w:sz="8" w:space="0" w:color="auto"/>
              <w:right w:val="single" w:sz="8" w:space="0" w:color="auto"/>
            </w:tcBorders>
            <w:shd w:val="clear" w:color="auto" w:fill="auto"/>
            <w:vAlign w:val="center"/>
            <w:hideMark/>
          </w:tcPr>
          <w:p w14:paraId="69A94A5D" w14:textId="77777777" w:rsidR="009F6207" w:rsidRPr="00205F80" w:rsidRDefault="009F6207" w:rsidP="0070749E">
            <w:pPr>
              <w:jc w:val="center"/>
              <w:rPr>
                <w:color w:val="000000"/>
                <w:sz w:val="20"/>
                <w:szCs w:val="20"/>
              </w:rPr>
            </w:pPr>
            <w:r w:rsidRPr="00205F80">
              <w:rPr>
                <w:color w:val="000000"/>
                <w:sz w:val="20"/>
                <w:szCs w:val="20"/>
              </w:rPr>
              <w:t>1,088</w:t>
            </w:r>
          </w:p>
        </w:tc>
        <w:tc>
          <w:tcPr>
            <w:tcW w:w="1004" w:type="dxa"/>
            <w:tcBorders>
              <w:top w:val="nil"/>
              <w:left w:val="nil"/>
              <w:bottom w:val="single" w:sz="8" w:space="0" w:color="auto"/>
              <w:right w:val="single" w:sz="8" w:space="0" w:color="auto"/>
            </w:tcBorders>
            <w:shd w:val="clear" w:color="auto" w:fill="auto"/>
            <w:vAlign w:val="center"/>
            <w:hideMark/>
          </w:tcPr>
          <w:p w14:paraId="1E96D164" w14:textId="77777777" w:rsidR="009F6207" w:rsidRPr="00205F80" w:rsidRDefault="009F6207" w:rsidP="0070749E">
            <w:pPr>
              <w:jc w:val="center"/>
              <w:rPr>
                <w:color w:val="000000"/>
                <w:sz w:val="20"/>
                <w:szCs w:val="20"/>
              </w:rPr>
            </w:pPr>
            <w:r w:rsidRPr="00205F80">
              <w:rPr>
                <w:color w:val="000000"/>
                <w:sz w:val="20"/>
                <w:szCs w:val="20"/>
              </w:rPr>
              <w:t>1,088</w:t>
            </w:r>
          </w:p>
        </w:tc>
      </w:tr>
      <w:tr w:rsidR="009F6207" w:rsidRPr="00205F80" w14:paraId="5937686B"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5DD6E664"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8517BEC"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090BCE4D" w14:textId="77777777" w:rsidR="009F6207" w:rsidRPr="00205F80" w:rsidRDefault="009F6207" w:rsidP="0070749E">
            <w:pPr>
              <w:jc w:val="center"/>
              <w:rPr>
                <w:b/>
                <w:bCs/>
                <w:color w:val="000000"/>
                <w:sz w:val="20"/>
                <w:szCs w:val="20"/>
              </w:rPr>
            </w:pPr>
            <w:r w:rsidRPr="00205F80">
              <w:rPr>
                <w:b/>
                <w:bCs/>
                <w:color w:val="000000"/>
                <w:sz w:val="20"/>
                <w:szCs w:val="20"/>
              </w:rPr>
              <w:t>0,260</w:t>
            </w:r>
          </w:p>
        </w:tc>
        <w:tc>
          <w:tcPr>
            <w:tcW w:w="998" w:type="dxa"/>
            <w:tcBorders>
              <w:top w:val="nil"/>
              <w:left w:val="nil"/>
              <w:bottom w:val="single" w:sz="8" w:space="0" w:color="auto"/>
              <w:right w:val="single" w:sz="8" w:space="0" w:color="auto"/>
            </w:tcBorders>
            <w:shd w:val="clear" w:color="auto" w:fill="auto"/>
            <w:vAlign w:val="center"/>
            <w:hideMark/>
          </w:tcPr>
          <w:p w14:paraId="24F610FA" w14:textId="77777777" w:rsidR="009F6207" w:rsidRPr="00205F80" w:rsidRDefault="009F6207" w:rsidP="0070749E">
            <w:pPr>
              <w:jc w:val="center"/>
              <w:rPr>
                <w:b/>
                <w:bCs/>
                <w:color w:val="000000"/>
                <w:sz w:val="20"/>
                <w:szCs w:val="20"/>
              </w:rPr>
            </w:pPr>
            <w:r w:rsidRPr="00205F80">
              <w:rPr>
                <w:b/>
                <w:bCs/>
                <w:color w:val="000000"/>
                <w:sz w:val="20"/>
                <w:szCs w:val="20"/>
              </w:rPr>
              <w:t>0,260</w:t>
            </w:r>
          </w:p>
        </w:tc>
        <w:tc>
          <w:tcPr>
            <w:tcW w:w="1097" w:type="dxa"/>
            <w:tcBorders>
              <w:top w:val="nil"/>
              <w:left w:val="nil"/>
              <w:bottom w:val="single" w:sz="8" w:space="0" w:color="auto"/>
              <w:right w:val="single" w:sz="8" w:space="0" w:color="auto"/>
            </w:tcBorders>
            <w:shd w:val="clear" w:color="auto" w:fill="auto"/>
            <w:vAlign w:val="center"/>
            <w:hideMark/>
          </w:tcPr>
          <w:p w14:paraId="0EF618B8" w14:textId="77777777" w:rsidR="009F6207" w:rsidRPr="00205F80" w:rsidRDefault="009F6207" w:rsidP="0070749E">
            <w:pPr>
              <w:jc w:val="center"/>
              <w:rPr>
                <w:b/>
                <w:bCs/>
                <w:color w:val="000000"/>
                <w:sz w:val="20"/>
                <w:szCs w:val="20"/>
              </w:rPr>
            </w:pPr>
            <w:r w:rsidRPr="00205F80">
              <w:rPr>
                <w:b/>
                <w:bCs/>
                <w:color w:val="000000"/>
                <w:sz w:val="20"/>
                <w:szCs w:val="20"/>
              </w:rPr>
              <w:t>0,540</w:t>
            </w:r>
          </w:p>
        </w:tc>
        <w:tc>
          <w:tcPr>
            <w:tcW w:w="1097" w:type="dxa"/>
            <w:tcBorders>
              <w:top w:val="nil"/>
              <w:left w:val="nil"/>
              <w:bottom w:val="single" w:sz="8" w:space="0" w:color="auto"/>
              <w:right w:val="single" w:sz="8" w:space="0" w:color="auto"/>
            </w:tcBorders>
            <w:shd w:val="clear" w:color="auto" w:fill="auto"/>
            <w:vAlign w:val="center"/>
            <w:hideMark/>
          </w:tcPr>
          <w:p w14:paraId="121F12C7" w14:textId="77777777" w:rsidR="009F6207" w:rsidRPr="00205F80" w:rsidRDefault="009F6207" w:rsidP="0070749E">
            <w:pPr>
              <w:jc w:val="center"/>
              <w:rPr>
                <w:b/>
                <w:bCs/>
                <w:color w:val="000000"/>
                <w:sz w:val="20"/>
                <w:szCs w:val="20"/>
              </w:rPr>
            </w:pPr>
            <w:r w:rsidRPr="00205F80">
              <w:rPr>
                <w:b/>
                <w:bCs/>
                <w:color w:val="000000"/>
                <w:sz w:val="20"/>
                <w:szCs w:val="20"/>
              </w:rPr>
              <w:t>0,540</w:t>
            </w:r>
          </w:p>
        </w:tc>
        <w:tc>
          <w:tcPr>
            <w:tcW w:w="998" w:type="dxa"/>
            <w:tcBorders>
              <w:top w:val="nil"/>
              <w:left w:val="nil"/>
              <w:bottom w:val="single" w:sz="8" w:space="0" w:color="auto"/>
              <w:right w:val="single" w:sz="8" w:space="0" w:color="auto"/>
            </w:tcBorders>
            <w:shd w:val="clear" w:color="auto" w:fill="auto"/>
            <w:vAlign w:val="center"/>
            <w:hideMark/>
          </w:tcPr>
          <w:p w14:paraId="4D201E28" w14:textId="77777777" w:rsidR="009F6207" w:rsidRPr="00205F80" w:rsidRDefault="009F6207" w:rsidP="0070749E">
            <w:pPr>
              <w:jc w:val="center"/>
              <w:rPr>
                <w:b/>
                <w:bCs/>
                <w:color w:val="000000"/>
                <w:sz w:val="20"/>
                <w:szCs w:val="20"/>
              </w:rPr>
            </w:pPr>
            <w:r w:rsidRPr="00205F80">
              <w:rPr>
                <w:b/>
                <w:bCs/>
                <w:color w:val="000000"/>
                <w:sz w:val="20"/>
                <w:szCs w:val="20"/>
              </w:rPr>
              <w:t>0,540</w:t>
            </w:r>
          </w:p>
        </w:tc>
        <w:tc>
          <w:tcPr>
            <w:tcW w:w="1097" w:type="dxa"/>
            <w:tcBorders>
              <w:top w:val="nil"/>
              <w:left w:val="nil"/>
              <w:bottom w:val="single" w:sz="8" w:space="0" w:color="auto"/>
              <w:right w:val="single" w:sz="8" w:space="0" w:color="auto"/>
            </w:tcBorders>
            <w:shd w:val="clear" w:color="auto" w:fill="auto"/>
            <w:vAlign w:val="center"/>
            <w:hideMark/>
          </w:tcPr>
          <w:p w14:paraId="6431B168" w14:textId="77777777" w:rsidR="009F6207" w:rsidRPr="00205F80" w:rsidRDefault="009F6207" w:rsidP="0070749E">
            <w:pPr>
              <w:jc w:val="center"/>
              <w:rPr>
                <w:b/>
                <w:bCs/>
                <w:color w:val="000000"/>
                <w:sz w:val="20"/>
                <w:szCs w:val="20"/>
              </w:rPr>
            </w:pPr>
            <w:r w:rsidRPr="00205F80">
              <w:rPr>
                <w:b/>
                <w:bCs/>
                <w:color w:val="000000"/>
                <w:sz w:val="20"/>
                <w:szCs w:val="20"/>
              </w:rPr>
              <w:t>0,540</w:t>
            </w:r>
          </w:p>
        </w:tc>
        <w:tc>
          <w:tcPr>
            <w:tcW w:w="1097" w:type="dxa"/>
            <w:tcBorders>
              <w:top w:val="nil"/>
              <w:left w:val="nil"/>
              <w:bottom w:val="single" w:sz="8" w:space="0" w:color="auto"/>
              <w:right w:val="single" w:sz="8" w:space="0" w:color="auto"/>
            </w:tcBorders>
            <w:shd w:val="clear" w:color="auto" w:fill="auto"/>
            <w:vAlign w:val="center"/>
            <w:hideMark/>
          </w:tcPr>
          <w:p w14:paraId="616FCA8E" w14:textId="77777777" w:rsidR="009F6207" w:rsidRPr="00205F80" w:rsidRDefault="009F6207" w:rsidP="0070749E">
            <w:pPr>
              <w:jc w:val="center"/>
              <w:rPr>
                <w:b/>
                <w:bCs/>
                <w:color w:val="000000"/>
                <w:sz w:val="20"/>
                <w:szCs w:val="20"/>
              </w:rPr>
            </w:pPr>
            <w:r w:rsidRPr="00205F80">
              <w:rPr>
                <w:b/>
                <w:bCs/>
                <w:color w:val="000000"/>
                <w:sz w:val="20"/>
                <w:szCs w:val="20"/>
              </w:rPr>
              <w:t>0,540</w:t>
            </w:r>
          </w:p>
        </w:tc>
        <w:tc>
          <w:tcPr>
            <w:tcW w:w="998" w:type="dxa"/>
            <w:tcBorders>
              <w:top w:val="nil"/>
              <w:left w:val="nil"/>
              <w:bottom w:val="single" w:sz="8" w:space="0" w:color="auto"/>
              <w:right w:val="single" w:sz="8" w:space="0" w:color="auto"/>
            </w:tcBorders>
            <w:shd w:val="clear" w:color="auto" w:fill="auto"/>
            <w:vAlign w:val="center"/>
            <w:hideMark/>
          </w:tcPr>
          <w:p w14:paraId="18BA9962" w14:textId="77777777" w:rsidR="009F6207" w:rsidRPr="00205F80" w:rsidRDefault="009F6207" w:rsidP="0070749E">
            <w:pPr>
              <w:jc w:val="center"/>
              <w:rPr>
                <w:b/>
                <w:bCs/>
                <w:color w:val="000000"/>
                <w:sz w:val="20"/>
                <w:szCs w:val="20"/>
              </w:rPr>
            </w:pPr>
            <w:r w:rsidRPr="00205F80">
              <w:rPr>
                <w:b/>
                <w:bCs/>
                <w:color w:val="000000"/>
                <w:sz w:val="20"/>
                <w:szCs w:val="20"/>
              </w:rPr>
              <w:t>0,540</w:t>
            </w:r>
          </w:p>
        </w:tc>
        <w:tc>
          <w:tcPr>
            <w:tcW w:w="1004" w:type="dxa"/>
            <w:tcBorders>
              <w:top w:val="nil"/>
              <w:left w:val="nil"/>
              <w:bottom w:val="single" w:sz="8" w:space="0" w:color="auto"/>
              <w:right w:val="single" w:sz="8" w:space="0" w:color="auto"/>
            </w:tcBorders>
            <w:shd w:val="clear" w:color="auto" w:fill="auto"/>
            <w:vAlign w:val="center"/>
            <w:hideMark/>
          </w:tcPr>
          <w:p w14:paraId="499AF860" w14:textId="77777777" w:rsidR="009F6207" w:rsidRPr="00205F80" w:rsidRDefault="009F6207" w:rsidP="0070749E">
            <w:pPr>
              <w:jc w:val="center"/>
              <w:rPr>
                <w:b/>
                <w:bCs/>
                <w:color w:val="000000"/>
                <w:sz w:val="20"/>
                <w:szCs w:val="20"/>
              </w:rPr>
            </w:pPr>
            <w:r w:rsidRPr="00205F80">
              <w:rPr>
                <w:b/>
                <w:bCs/>
                <w:color w:val="000000"/>
                <w:sz w:val="20"/>
                <w:szCs w:val="20"/>
              </w:rPr>
              <w:t>0,540</w:t>
            </w:r>
          </w:p>
        </w:tc>
      </w:tr>
      <w:tr w:rsidR="009F6207" w:rsidRPr="00205F80" w14:paraId="18AC4081"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DADC024" w14:textId="77777777" w:rsidR="009F6207" w:rsidRPr="00205F80" w:rsidRDefault="009F6207" w:rsidP="0070749E">
            <w:pPr>
              <w:jc w:val="center"/>
              <w:rPr>
                <w:color w:val="000000"/>
                <w:sz w:val="20"/>
                <w:szCs w:val="20"/>
              </w:rPr>
            </w:pPr>
            <w:r w:rsidRPr="00205F80">
              <w:rPr>
                <w:color w:val="000000"/>
                <w:sz w:val="20"/>
                <w:szCs w:val="20"/>
              </w:rPr>
              <w:t>19</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4DB0F4CD" w14:textId="77777777" w:rsidR="009F6207" w:rsidRPr="00205F80" w:rsidRDefault="009F6207" w:rsidP="0070749E">
            <w:pPr>
              <w:jc w:val="center"/>
              <w:rPr>
                <w:b/>
                <w:bCs/>
                <w:color w:val="000000"/>
                <w:sz w:val="20"/>
                <w:szCs w:val="20"/>
              </w:rPr>
            </w:pPr>
            <w:r w:rsidRPr="00205F80">
              <w:rPr>
                <w:b/>
                <w:bCs/>
                <w:color w:val="000000"/>
                <w:sz w:val="20"/>
                <w:szCs w:val="20"/>
              </w:rPr>
              <w:t>Котельная №19</w:t>
            </w:r>
          </w:p>
        </w:tc>
      </w:tr>
      <w:tr w:rsidR="009F6207" w:rsidRPr="00205F80" w14:paraId="3378C78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3335B26"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43C82D2"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207366BE" w14:textId="77777777" w:rsidR="009F6207" w:rsidRPr="00205F80" w:rsidRDefault="009F6207" w:rsidP="0070749E">
            <w:pPr>
              <w:jc w:val="center"/>
              <w:rPr>
                <w:color w:val="000000"/>
                <w:sz w:val="20"/>
                <w:szCs w:val="20"/>
              </w:rPr>
            </w:pPr>
            <w:r w:rsidRPr="00205F80">
              <w:rPr>
                <w:color w:val="000000"/>
                <w:sz w:val="20"/>
                <w:szCs w:val="20"/>
              </w:rPr>
              <w:t>0,060</w:t>
            </w:r>
          </w:p>
        </w:tc>
        <w:tc>
          <w:tcPr>
            <w:tcW w:w="998" w:type="dxa"/>
            <w:tcBorders>
              <w:top w:val="nil"/>
              <w:left w:val="nil"/>
              <w:bottom w:val="single" w:sz="8" w:space="0" w:color="auto"/>
              <w:right w:val="single" w:sz="8" w:space="0" w:color="auto"/>
            </w:tcBorders>
            <w:shd w:val="clear" w:color="auto" w:fill="auto"/>
            <w:vAlign w:val="center"/>
            <w:hideMark/>
          </w:tcPr>
          <w:p w14:paraId="06394033" w14:textId="77777777" w:rsidR="009F6207" w:rsidRPr="00205F80" w:rsidRDefault="009F6207" w:rsidP="0070749E">
            <w:pPr>
              <w:jc w:val="center"/>
              <w:rPr>
                <w:color w:val="000000"/>
                <w:sz w:val="20"/>
                <w:szCs w:val="20"/>
              </w:rPr>
            </w:pPr>
            <w:r w:rsidRPr="00205F80">
              <w:rPr>
                <w:color w:val="000000"/>
                <w:sz w:val="20"/>
                <w:szCs w:val="20"/>
              </w:rPr>
              <w:t>0,060</w:t>
            </w:r>
          </w:p>
        </w:tc>
        <w:tc>
          <w:tcPr>
            <w:tcW w:w="1097" w:type="dxa"/>
            <w:tcBorders>
              <w:top w:val="nil"/>
              <w:left w:val="nil"/>
              <w:bottom w:val="single" w:sz="8" w:space="0" w:color="auto"/>
              <w:right w:val="single" w:sz="8" w:space="0" w:color="auto"/>
            </w:tcBorders>
            <w:shd w:val="clear" w:color="auto" w:fill="auto"/>
            <w:vAlign w:val="center"/>
            <w:hideMark/>
          </w:tcPr>
          <w:p w14:paraId="5D608857" w14:textId="77777777" w:rsidR="009F6207" w:rsidRPr="00205F80" w:rsidRDefault="009F6207" w:rsidP="0070749E">
            <w:pPr>
              <w:jc w:val="center"/>
              <w:rPr>
                <w:color w:val="000000"/>
                <w:sz w:val="20"/>
                <w:szCs w:val="20"/>
              </w:rPr>
            </w:pPr>
            <w:r w:rsidRPr="00205F80">
              <w:rPr>
                <w:color w:val="000000"/>
                <w:sz w:val="20"/>
                <w:szCs w:val="20"/>
              </w:rPr>
              <w:t>0,060</w:t>
            </w:r>
          </w:p>
        </w:tc>
        <w:tc>
          <w:tcPr>
            <w:tcW w:w="1097" w:type="dxa"/>
            <w:tcBorders>
              <w:top w:val="nil"/>
              <w:left w:val="nil"/>
              <w:bottom w:val="single" w:sz="8" w:space="0" w:color="auto"/>
              <w:right w:val="single" w:sz="8" w:space="0" w:color="auto"/>
            </w:tcBorders>
            <w:shd w:val="clear" w:color="auto" w:fill="auto"/>
            <w:vAlign w:val="center"/>
            <w:hideMark/>
          </w:tcPr>
          <w:p w14:paraId="5B5B6B10" w14:textId="77777777" w:rsidR="009F6207" w:rsidRPr="00205F80" w:rsidRDefault="009F6207" w:rsidP="0070749E">
            <w:pPr>
              <w:jc w:val="center"/>
              <w:rPr>
                <w:color w:val="000000"/>
                <w:sz w:val="20"/>
                <w:szCs w:val="20"/>
              </w:rPr>
            </w:pPr>
            <w:r w:rsidRPr="00205F80">
              <w:rPr>
                <w:color w:val="000000"/>
                <w:sz w:val="20"/>
                <w:szCs w:val="20"/>
              </w:rPr>
              <w:t>0,060</w:t>
            </w:r>
          </w:p>
        </w:tc>
        <w:tc>
          <w:tcPr>
            <w:tcW w:w="998" w:type="dxa"/>
            <w:tcBorders>
              <w:top w:val="nil"/>
              <w:left w:val="nil"/>
              <w:bottom w:val="single" w:sz="8" w:space="0" w:color="auto"/>
              <w:right w:val="single" w:sz="8" w:space="0" w:color="auto"/>
            </w:tcBorders>
            <w:shd w:val="clear" w:color="auto" w:fill="auto"/>
            <w:vAlign w:val="center"/>
            <w:hideMark/>
          </w:tcPr>
          <w:p w14:paraId="5D272F82" w14:textId="77777777" w:rsidR="009F6207" w:rsidRPr="00205F80" w:rsidRDefault="009F6207" w:rsidP="0070749E">
            <w:pPr>
              <w:jc w:val="center"/>
              <w:rPr>
                <w:color w:val="000000"/>
                <w:sz w:val="20"/>
                <w:szCs w:val="20"/>
              </w:rPr>
            </w:pPr>
            <w:r w:rsidRPr="00205F80">
              <w:rPr>
                <w:color w:val="000000"/>
                <w:sz w:val="20"/>
                <w:szCs w:val="20"/>
              </w:rPr>
              <w:t>0,060</w:t>
            </w:r>
          </w:p>
        </w:tc>
        <w:tc>
          <w:tcPr>
            <w:tcW w:w="1097" w:type="dxa"/>
            <w:tcBorders>
              <w:top w:val="nil"/>
              <w:left w:val="nil"/>
              <w:bottom w:val="single" w:sz="8" w:space="0" w:color="auto"/>
              <w:right w:val="single" w:sz="8" w:space="0" w:color="auto"/>
            </w:tcBorders>
            <w:shd w:val="clear" w:color="auto" w:fill="auto"/>
            <w:vAlign w:val="center"/>
            <w:hideMark/>
          </w:tcPr>
          <w:p w14:paraId="4356813E" w14:textId="77777777" w:rsidR="009F6207" w:rsidRPr="00205F80" w:rsidRDefault="009F6207" w:rsidP="0070749E">
            <w:pPr>
              <w:jc w:val="center"/>
              <w:rPr>
                <w:color w:val="000000"/>
                <w:sz w:val="20"/>
                <w:szCs w:val="20"/>
              </w:rPr>
            </w:pPr>
            <w:r w:rsidRPr="00205F80">
              <w:rPr>
                <w:color w:val="000000"/>
                <w:sz w:val="20"/>
                <w:szCs w:val="20"/>
              </w:rPr>
              <w:t>0,060</w:t>
            </w:r>
          </w:p>
        </w:tc>
        <w:tc>
          <w:tcPr>
            <w:tcW w:w="1097" w:type="dxa"/>
            <w:tcBorders>
              <w:top w:val="nil"/>
              <w:left w:val="nil"/>
              <w:bottom w:val="single" w:sz="8" w:space="0" w:color="auto"/>
              <w:right w:val="single" w:sz="8" w:space="0" w:color="auto"/>
            </w:tcBorders>
            <w:shd w:val="clear" w:color="auto" w:fill="auto"/>
            <w:vAlign w:val="center"/>
            <w:hideMark/>
          </w:tcPr>
          <w:p w14:paraId="68A8FA64" w14:textId="77777777" w:rsidR="009F6207" w:rsidRPr="00205F80" w:rsidRDefault="009F6207" w:rsidP="0070749E">
            <w:pPr>
              <w:jc w:val="center"/>
              <w:rPr>
                <w:color w:val="000000"/>
                <w:sz w:val="20"/>
                <w:szCs w:val="20"/>
              </w:rPr>
            </w:pPr>
            <w:r w:rsidRPr="00205F80">
              <w:rPr>
                <w:color w:val="000000"/>
                <w:sz w:val="20"/>
                <w:szCs w:val="20"/>
              </w:rPr>
              <w:t>0,060</w:t>
            </w:r>
          </w:p>
        </w:tc>
        <w:tc>
          <w:tcPr>
            <w:tcW w:w="998" w:type="dxa"/>
            <w:tcBorders>
              <w:top w:val="nil"/>
              <w:left w:val="nil"/>
              <w:bottom w:val="single" w:sz="8" w:space="0" w:color="auto"/>
              <w:right w:val="single" w:sz="8" w:space="0" w:color="auto"/>
            </w:tcBorders>
            <w:shd w:val="clear" w:color="auto" w:fill="auto"/>
            <w:vAlign w:val="center"/>
            <w:hideMark/>
          </w:tcPr>
          <w:p w14:paraId="359ACA7C" w14:textId="77777777" w:rsidR="009F6207" w:rsidRPr="00205F80" w:rsidRDefault="009F6207" w:rsidP="0070749E">
            <w:pPr>
              <w:jc w:val="center"/>
              <w:rPr>
                <w:color w:val="000000"/>
                <w:sz w:val="20"/>
                <w:szCs w:val="20"/>
              </w:rPr>
            </w:pPr>
            <w:r w:rsidRPr="00205F80">
              <w:rPr>
                <w:color w:val="000000"/>
                <w:sz w:val="20"/>
                <w:szCs w:val="20"/>
              </w:rPr>
              <w:t>0,060</w:t>
            </w:r>
          </w:p>
        </w:tc>
        <w:tc>
          <w:tcPr>
            <w:tcW w:w="1004" w:type="dxa"/>
            <w:tcBorders>
              <w:top w:val="nil"/>
              <w:left w:val="nil"/>
              <w:bottom w:val="single" w:sz="8" w:space="0" w:color="auto"/>
              <w:right w:val="single" w:sz="8" w:space="0" w:color="auto"/>
            </w:tcBorders>
            <w:shd w:val="clear" w:color="auto" w:fill="auto"/>
            <w:vAlign w:val="center"/>
            <w:hideMark/>
          </w:tcPr>
          <w:p w14:paraId="0E56D011" w14:textId="77777777" w:rsidR="009F6207" w:rsidRPr="00205F80" w:rsidRDefault="009F6207" w:rsidP="0070749E">
            <w:pPr>
              <w:jc w:val="center"/>
              <w:rPr>
                <w:color w:val="000000"/>
                <w:sz w:val="20"/>
                <w:szCs w:val="20"/>
              </w:rPr>
            </w:pPr>
            <w:r w:rsidRPr="00205F80">
              <w:rPr>
                <w:color w:val="000000"/>
                <w:sz w:val="20"/>
                <w:szCs w:val="20"/>
              </w:rPr>
              <w:t>0,060</w:t>
            </w:r>
          </w:p>
        </w:tc>
      </w:tr>
      <w:tr w:rsidR="009F6207" w:rsidRPr="00205F80" w14:paraId="5C44CB26"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3B8C994F"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BE235CE"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5036EBF6" w14:textId="77777777" w:rsidR="009F6207" w:rsidRPr="00205F80" w:rsidRDefault="009F6207" w:rsidP="0070749E">
            <w:pPr>
              <w:jc w:val="center"/>
              <w:rPr>
                <w:color w:val="000000"/>
                <w:sz w:val="20"/>
                <w:szCs w:val="20"/>
              </w:rPr>
            </w:pPr>
            <w:r w:rsidRPr="00205F80">
              <w:rPr>
                <w:color w:val="000000"/>
                <w:sz w:val="20"/>
                <w:szCs w:val="20"/>
              </w:rPr>
              <w:t>0,060</w:t>
            </w:r>
          </w:p>
        </w:tc>
        <w:tc>
          <w:tcPr>
            <w:tcW w:w="998" w:type="dxa"/>
            <w:tcBorders>
              <w:top w:val="nil"/>
              <w:left w:val="nil"/>
              <w:bottom w:val="single" w:sz="8" w:space="0" w:color="auto"/>
              <w:right w:val="single" w:sz="8" w:space="0" w:color="auto"/>
            </w:tcBorders>
            <w:shd w:val="clear" w:color="auto" w:fill="auto"/>
            <w:vAlign w:val="center"/>
            <w:hideMark/>
          </w:tcPr>
          <w:p w14:paraId="66072B2F" w14:textId="77777777" w:rsidR="009F6207" w:rsidRPr="00205F80" w:rsidRDefault="009F6207" w:rsidP="0070749E">
            <w:pPr>
              <w:jc w:val="center"/>
              <w:rPr>
                <w:color w:val="000000"/>
                <w:sz w:val="20"/>
                <w:szCs w:val="20"/>
              </w:rPr>
            </w:pPr>
            <w:r w:rsidRPr="00205F80">
              <w:rPr>
                <w:color w:val="000000"/>
                <w:sz w:val="20"/>
                <w:szCs w:val="20"/>
              </w:rPr>
              <w:t>0,060</w:t>
            </w:r>
          </w:p>
        </w:tc>
        <w:tc>
          <w:tcPr>
            <w:tcW w:w="1097" w:type="dxa"/>
            <w:tcBorders>
              <w:top w:val="nil"/>
              <w:left w:val="nil"/>
              <w:bottom w:val="single" w:sz="8" w:space="0" w:color="auto"/>
              <w:right w:val="single" w:sz="8" w:space="0" w:color="auto"/>
            </w:tcBorders>
            <w:shd w:val="clear" w:color="auto" w:fill="auto"/>
            <w:vAlign w:val="center"/>
            <w:hideMark/>
          </w:tcPr>
          <w:p w14:paraId="3C109CB7" w14:textId="77777777" w:rsidR="009F6207" w:rsidRPr="00205F80" w:rsidRDefault="009F6207" w:rsidP="0070749E">
            <w:pPr>
              <w:jc w:val="center"/>
              <w:rPr>
                <w:color w:val="000000"/>
                <w:sz w:val="20"/>
                <w:szCs w:val="20"/>
              </w:rPr>
            </w:pPr>
            <w:r w:rsidRPr="00205F80">
              <w:rPr>
                <w:color w:val="000000"/>
                <w:sz w:val="20"/>
                <w:szCs w:val="20"/>
              </w:rPr>
              <w:t>0,060</w:t>
            </w:r>
          </w:p>
        </w:tc>
        <w:tc>
          <w:tcPr>
            <w:tcW w:w="1097" w:type="dxa"/>
            <w:tcBorders>
              <w:top w:val="nil"/>
              <w:left w:val="nil"/>
              <w:bottom w:val="single" w:sz="8" w:space="0" w:color="auto"/>
              <w:right w:val="single" w:sz="8" w:space="0" w:color="auto"/>
            </w:tcBorders>
            <w:shd w:val="clear" w:color="auto" w:fill="auto"/>
            <w:vAlign w:val="center"/>
            <w:hideMark/>
          </w:tcPr>
          <w:p w14:paraId="6458EEDF" w14:textId="77777777" w:rsidR="009F6207" w:rsidRPr="00205F80" w:rsidRDefault="009F6207" w:rsidP="0070749E">
            <w:pPr>
              <w:jc w:val="center"/>
              <w:rPr>
                <w:color w:val="000000"/>
                <w:sz w:val="20"/>
                <w:szCs w:val="20"/>
              </w:rPr>
            </w:pPr>
            <w:r w:rsidRPr="00205F80">
              <w:rPr>
                <w:color w:val="000000"/>
                <w:sz w:val="20"/>
                <w:szCs w:val="20"/>
              </w:rPr>
              <w:t>0,060</w:t>
            </w:r>
          </w:p>
        </w:tc>
        <w:tc>
          <w:tcPr>
            <w:tcW w:w="998" w:type="dxa"/>
            <w:tcBorders>
              <w:top w:val="nil"/>
              <w:left w:val="nil"/>
              <w:bottom w:val="single" w:sz="8" w:space="0" w:color="auto"/>
              <w:right w:val="single" w:sz="8" w:space="0" w:color="auto"/>
            </w:tcBorders>
            <w:shd w:val="clear" w:color="auto" w:fill="auto"/>
            <w:vAlign w:val="center"/>
            <w:hideMark/>
          </w:tcPr>
          <w:p w14:paraId="42D0CB69" w14:textId="77777777" w:rsidR="009F6207" w:rsidRPr="00205F80" w:rsidRDefault="009F6207" w:rsidP="0070749E">
            <w:pPr>
              <w:jc w:val="center"/>
              <w:rPr>
                <w:color w:val="000000"/>
                <w:sz w:val="20"/>
                <w:szCs w:val="20"/>
              </w:rPr>
            </w:pPr>
            <w:r w:rsidRPr="00205F80">
              <w:rPr>
                <w:color w:val="000000"/>
                <w:sz w:val="20"/>
                <w:szCs w:val="20"/>
              </w:rPr>
              <w:t>0,060</w:t>
            </w:r>
          </w:p>
        </w:tc>
        <w:tc>
          <w:tcPr>
            <w:tcW w:w="1097" w:type="dxa"/>
            <w:tcBorders>
              <w:top w:val="nil"/>
              <w:left w:val="nil"/>
              <w:bottom w:val="single" w:sz="8" w:space="0" w:color="auto"/>
              <w:right w:val="single" w:sz="8" w:space="0" w:color="auto"/>
            </w:tcBorders>
            <w:shd w:val="clear" w:color="auto" w:fill="auto"/>
            <w:vAlign w:val="center"/>
            <w:hideMark/>
          </w:tcPr>
          <w:p w14:paraId="5F185249" w14:textId="77777777" w:rsidR="009F6207" w:rsidRPr="00205F80" w:rsidRDefault="009F6207" w:rsidP="0070749E">
            <w:pPr>
              <w:jc w:val="center"/>
              <w:rPr>
                <w:color w:val="000000"/>
                <w:sz w:val="20"/>
                <w:szCs w:val="20"/>
              </w:rPr>
            </w:pPr>
            <w:r w:rsidRPr="00205F80">
              <w:rPr>
                <w:color w:val="000000"/>
                <w:sz w:val="20"/>
                <w:szCs w:val="20"/>
              </w:rPr>
              <w:t>0,060</w:t>
            </w:r>
          </w:p>
        </w:tc>
        <w:tc>
          <w:tcPr>
            <w:tcW w:w="1097" w:type="dxa"/>
            <w:tcBorders>
              <w:top w:val="nil"/>
              <w:left w:val="nil"/>
              <w:bottom w:val="single" w:sz="8" w:space="0" w:color="auto"/>
              <w:right w:val="single" w:sz="8" w:space="0" w:color="auto"/>
            </w:tcBorders>
            <w:shd w:val="clear" w:color="auto" w:fill="auto"/>
            <w:vAlign w:val="center"/>
            <w:hideMark/>
          </w:tcPr>
          <w:p w14:paraId="43199DE0" w14:textId="77777777" w:rsidR="009F6207" w:rsidRPr="00205F80" w:rsidRDefault="009F6207" w:rsidP="0070749E">
            <w:pPr>
              <w:jc w:val="center"/>
              <w:rPr>
                <w:color w:val="000000"/>
                <w:sz w:val="20"/>
                <w:szCs w:val="20"/>
              </w:rPr>
            </w:pPr>
            <w:r w:rsidRPr="00205F80">
              <w:rPr>
                <w:color w:val="000000"/>
                <w:sz w:val="20"/>
                <w:szCs w:val="20"/>
              </w:rPr>
              <w:t>0,060</w:t>
            </w:r>
          </w:p>
        </w:tc>
        <w:tc>
          <w:tcPr>
            <w:tcW w:w="998" w:type="dxa"/>
            <w:tcBorders>
              <w:top w:val="nil"/>
              <w:left w:val="nil"/>
              <w:bottom w:val="single" w:sz="8" w:space="0" w:color="auto"/>
              <w:right w:val="single" w:sz="8" w:space="0" w:color="auto"/>
            </w:tcBorders>
            <w:shd w:val="clear" w:color="auto" w:fill="auto"/>
            <w:vAlign w:val="center"/>
            <w:hideMark/>
          </w:tcPr>
          <w:p w14:paraId="48CA6EAB" w14:textId="77777777" w:rsidR="009F6207" w:rsidRPr="00205F80" w:rsidRDefault="009F6207" w:rsidP="0070749E">
            <w:pPr>
              <w:jc w:val="center"/>
              <w:rPr>
                <w:color w:val="000000"/>
                <w:sz w:val="20"/>
                <w:szCs w:val="20"/>
              </w:rPr>
            </w:pPr>
            <w:r w:rsidRPr="00205F80">
              <w:rPr>
                <w:color w:val="000000"/>
                <w:sz w:val="20"/>
                <w:szCs w:val="20"/>
              </w:rPr>
              <w:t>0,060</w:t>
            </w:r>
          </w:p>
        </w:tc>
        <w:tc>
          <w:tcPr>
            <w:tcW w:w="1004" w:type="dxa"/>
            <w:tcBorders>
              <w:top w:val="nil"/>
              <w:left w:val="nil"/>
              <w:bottom w:val="single" w:sz="8" w:space="0" w:color="auto"/>
              <w:right w:val="single" w:sz="8" w:space="0" w:color="auto"/>
            </w:tcBorders>
            <w:shd w:val="clear" w:color="auto" w:fill="auto"/>
            <w:vAlign w:val="center"/>
            <w:hideMark/>
          </w:tcPr>
          <w:p w14:paraId="19047D3A" w14:textId="77777777" w:rsidR="009F6207" w:rsidRPr="00205F80" w:rsidRDefault="009F6207" w:rsidP="0070749E">
            <w:pPr>
              <w:jc w:val="center"/>
              <w:rPr>
                <w:color w:val="000000"/>
                <w:sz w:val="20"/>
                <w:szCs w:val="20"/>
              </w:rPr>
            </w:pPr>
            <w:r w:rsidRPr="00205F80">
              <w:rPr>
                <w:color w:val="000000"/>
                <w:sz w:val="20"/>
                <w:szCs w:val="20"/>
              </w:rPr>
              <w:t>0,060</w:t>
            </w:r>
          </w:p>
        </w:tc>
      </w:tr>
      <w:tr w:rsidR="009F6207" w:rsidRPr="00205F80" w14:paraId="4428D7F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563249AB"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2410F4B"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74F498D8" w14:textId="77777777" w:rsidR="009F6207" w:rsidRPr="00205F80" w:rsidRDefault="009F6207" w:rsidP="0070749E">
            <w:pPr>
              <w:jc w:val="center"/>
              <w:rPr>
                <w:color w:val="000000"/>
                <w:sz w:val="20"/>
                <w:szCs w:val="20"/>
              </w:rPr>
            </w:pPr>
            <w:r w:rsidRPr="00205F80">
              <w:rPr>
                <w:color w:val="000000"/>
                <w:sz w:val="20"/>
                <w:szCs w:val="20"/>
              </w:rPr>
              <w:t>0,001</w:t>
            </w:r>
          </w:p>
        </w:tc>
        <w:tc>
          <w:tcPr>
            <w:tcW w:w="998" w:type="dxa"/>
            <w:tcBorders>
              <w:top w:val="nil"/>
              <w:left w:val="nil"/>
              <w:bottom w:val="single" w:sz="8" w:space="0" w:color="auto"/>
              <w:right w:val="single" w:sz="8" w:space="0" w:color="auto"/>
            </w:tcBorders>
            <w:shd w:val="clear" w:color="auto" w:fill="auto"/>
            <w:vAlign w:val="center"/>
            <w:hideMark/>
          </w:tcPr>
          <w:p w14:paraId="6698862F" w14:textId="77777777" w:rsidR="009F6207" w:rsidRPr="00205F80" w:rsidRDefault="009F6207" w:rsidP="0070749E">
            <w:pPr>
              <w:jc w:val="center"/>
              <w:rPr>
                <w:color w:val="000000"/>
                <w:sz w:val="20"/>
                <w:szCs w:val="20"/>
              </w:rPr>
            </w:pPr>
            <w:r w:rsidRPr="00205F80">
              <w:rPr>
                <w:color w:val="000000"/>
                <w:sz w:val="20"/>
                <w:szCs w:val="20"/>
              </w:rPr>
              <w:t>0,001</w:t>
            </w:r>
          </w:p>
        </w:tc>
        <w:tc>
          <w:tcPr>
            <w:tcW w:w="1097" w:type="dxa"/>
            <w:tcBorders>
              <w:top w:val="nil"/>
              <w:left w:val="nil"/>
              <w:bottom w:val="single" w:sz="8" w:space="0" w:color="auto"/>
              <w:right w:val="single" w:sz="8" w:space="0" w:color="auto"/>
            </w:tcBorders>
            <w:shd w:val="clear" w:color="auto" w:fill="auto"/>
            <w:vAlign w:val="center"/>
            <w:hideMark/>
          </w:tcPr>
          <w:p w14:paraId="0460B2B0" w14:textId="77777777" w:rsidR="009F6207" w:rsidRPr="00205F80" w:rsidRDefault="009F6207" w:rsidP="0070749E">
            <w:pPr>
              <w:jc w:val="center"/>
              <w:rPr>
                <w:color w:val="000000"/>
                <w:sz w:val="20"/>
                <w:szCs w:val="20"/>
              </w:rPr>
            </w:pPr>
            <w:r w:rsidRPr="00205F80">
              <w:rPr>
                <w:color w:val="000000"/>
                <w:sz w:val="20"/>
                <w:szCs w:val="20"/>
              </w:rPr>
              <w:t>0,001</w:t>
            </w:r>
          </w:p>
        </w:tc>
        <w:tc>
          <w:tcPr>
            <w:tcW w:w="1097" w:type="dxa"/>
            <w:tcBorders>
              <w:top w:val="nil"/>
              <w:left w:val="nil"/>
              <w:bottom w:val="single" w:sz="8" w:space="0" w:color="auto"/>
              <w:right w:val="single" w:sz="8" w:space="0" w:color="auto"/>
            </w:tcBorders>
            <w:shd w:val="clear" w:color="auto" w:fill="auto"/>
            <w:vAlign w:val="center"/>
            <w:hideMark/>
          </w:tcPr>
          <w:p w14:paraId="0CB3B5D9" w14:textId="77777777" w:rsidR="009F6207" w:rsidRPr="00205F80" w:rsidRDefault="009F6207" w:rsidP="0070749E">
            <w:pPr>
              <w:jc w:val="center"/>
              <w:rPr>
                <w:color w:val="000000"/>
                <w:sz w:val="20"/>
                <w:szCs w:val="20"/>
              </w:rPr>
            </w:pPr>
            <w:r w:rsidRPr="00205F80">
              <w:rPr>
                <w:color w:val="000000"/>
                <w:sz w:val="20"/>
                <w:szCs w:val="20"/>
              </w:rPr>
              <w:t>0,001</w:t>
            </w:r>
          </w:p>
        </w:tc>
        <w:tc>
          <w:tcPr>
            <w:tcW w:w="998" w:type="dxa"/>
            <w:tcBorders>
              <w:top w:val="nil"/>
              <w:left w:val="nil"/>
              <w:bottom w:val="single" w:sz="8" w:space="0" w:color="auto"/>
              <w:right w:val="single" w:sz="8" w:space="0" w:color="auto"/>
            </w:tcBorders>
            <w:shd w:val="clear" w:color="auto" w:fill="auto"/>
            <w:vAlign w:val="center"/>
            <w:hideMark/>
          </w:tcPr>
          <w:p w14:paraId="65540A3D" w14:textId="77777777" w:rsidR="009F6207" w:rsidRPr="00205F80" w:rsidRDefault="009F6207" w:rsidP="0070749E">
            <w:pPr>
              <w:jc w:val="center"/>
              <w:rPr>
                <w:color w:val="000000"/>
                <w:sz w:val="20"/>
                <w:szCs w:val="20"/>
              </w:rPr>
            </w:pPr>
            <w:r w:rsidRPr="00205F80">
              <w:rPr>
                <w:color w:val="000000"/>
                <w:sz w:val="20"/>
                <w:szCs w:val="20"/>
              </w:rPr>
              <w:t>0,001</w:t>
            </w:r>
          </w:p>
        </w:tc>
        <w:tc>
          <w:tcPr>
            <w:tcW w:w="1097" w:type="dxa"/>
            <w:tcBorders>
              <w:top w:val="nil"/>
              <w:left w:val="nil"/>
              <w:bottom w:val="single" w:sz="8" w:space="0" w:color="auto"/>
              <w:right w:val="single" w:sz="8" w:space="0" w:color="auto"/>
            </w:tcBorders>
            <w:shd w:val="clear" w:color="auto" w:fill="auto"/>
            <w:vAlign w:val="center"/>
            <w:hideMark/>
          </w:tcPr>
          <w:p w14:paraId="6419C024" w14:textId="77777777" w:rsidR="009F6207" w:rsidRPr="00205F80" w:rsidRDefault="009F6207" w:rsidP="0070749E">
            <w:pPr>
              <w:jc w:val="center"/>
              <w:rPr>
                <w:color w:val="000000"/>
                <w:sz w:val="20"/>
                <w:szCs w:val="20"/>
              </w:rPr>
            </w:pPr>
            <w:r w:rsidRPr="00205F80">
              <w:rPr>
                <w:color w:val="000000"/>
                <w:sz w:val="20"/>
                <w:szCs w:val="20"/>
              </w:rPr>
              <w:t>0,001</w:t>
            </w:r>
          </w:p>
        </w:tc>
        <w:tc>
          <w:tcPr>
            <w:tcW w:w="1097" w:type="dxa"/>
            <w:tcBorders>
              <w:top w:val="nil"/>
              <w:left w:val="nil"/>
              <w:bottom w:val="single" w:sz="8" w:space="0" w:color="auto"/>
              <w:right w:val="single" w:sz="8" w:space="0" w:color="auto"/>
            </w:tcBorders>
            <w:shd w:val="clear" w:color="auto" w:fill="auto"/>
            <w:vAlign w:val="center"/>
            <w:hideMark/>
          </w:tcPr>
          <w:p w14:paraId="4AED1A31" w14:textId="77777777" w:rsidR="009F6207" w:rsidRPr="00205F80" w:rsidRDefault="009F6207" w:rsidP="0070749E">
            <w:pPr>
              <w:jc w:val="center"/>
              <w:rPr>
                <w:color w:val="000000"/>
                <w:sz w:val="20"/>
                <w:szCs w:val="20"/>
              </w:rPr>
            </w:pPr>
            <w:r w:rsidRPr="00205F80">
              <w:rPr>
                <w:color w:val="000000"/>
                <w:sz w:val="20"/>
                <w:szCs w:val="20"/>
              </w:rPr>
              <w:t>0,001</w:t>
            </w:r>
          </w:p>
        </w:tc>
        <w:tc>
          <w:tcPr>
            <w:tcW w:w="998" w:type="dxa"/>
            <w:tcBorders>
              <w:top w:val="nil"/>
              <w:left w:val="nil"/>
              <w:bottom w:val="single" w:sz="8" w:space="0" w:color="auto"/>
              <w:right w:val="single" w:sz="8" w:space="0" w:color="auto"/>
            </w:tcBorders>
            <w:shd w:val="clear" w:color="auto" w:fill="auto"/>
            <w:vAlign w:val="center"/>
            <w:hideMark/>
          </w:tcPr>
          <w:p w14:paraId="05129FF9" w14:textId="77777777" w:rsidR="009F6207" w:rsidRPr="00205F80" w:rsidRDefault="009F6207" w:rsidP="0070749E">
            <w:pPr>
              <w:jc w:val="center"/>
              <w:rPr>
                <w:color w:val="000000"/>
                <w:sz w:val="20"/>
                <w:szCs w:val="20"/>
              </w:rPr>
            </w:pPr>
            <w:r w:rsidRPr="00205F80">
              <w:rPr>
                <w:color w:val="000000"/>
                <w:sz w:val="20"/>
                <w:szCs w:val="20"/>
              </w:rPr>
              <w:t>0,001</w:t>
            </w:r>
          </w:p>
        </w:tc>
        <w:tc>
          <w:tcPr>
            <w:tcW w:w="1004" w:type="dxa"/>
            <w:tcBorders>
              <w:top w:val="nil"/>
              <w:left w:val="nil"/>
              <w:bottom w:val="single" w:sz="8" w:space="0" w:color="auto"/>
              <w:right w:val="single" w:sz="8" w:space="0" w:color="auto"/>
            </w:tcBorders>
            <w:shd w:val="clear" w:color="auto" w:fill="auto"/>
            <w:vAlign w:val="center"/>
            <w:hideMark/>
          </w:tcPr>
          <w:p w14:paraId="368FC296" w14:textId="77777777" w:rsidR="009F6207" w:rsidRPr="00205F80" w:rsidRDefault="009F6207" w:rsidP="0070749E">
            <w:pPr>
              <w:jc w:val="center"/>
              <w:rPr>
                <w:color w:val="000000"/>
                <w:sz w:val="20"/>
                <w:szCs w:val="20"/>
              </w:rPr>
            </w:pPr>
            <w:r w:rsidRPr="00205F80">
              <w:rPr>
                <w:color w:val="000000"/>
                <w:sz w:val="20"/>
                <w:szCs w:val="20"/>
              </w:rPr>
              <w:t>0,001</w:t>
            </w:r>
          </w:p>
        </w:tc>
      </w:tr>
      <w:tr w:rsidR="009F6207" w:rsidRPr="00205F80" w14:paraId="77B2769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6DF333DD"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619AA82"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41AF1591" w14:textId="77777777" w:rsidR="009F6207" w:rsidRPr="00205F80" w:rsidRDefault="009F6207" w:rsidP="0070749E">
            <w:pPr>
              <w:jc w:val="center"/>
              <w:rPr>
                <w:color w:val="000000"/>
                <w:sz w:val="20"/>
                <w:szCs w:val="20"/>
              </w:rPr>
            </w:pPr>
            <w:r w:rsidRPr="00205F80">
              <w:rPr>
                <w:color w:val="000000"/>
                <w:sz w:val="20"/>
                <w:szCs w:val="20"/>
              </w:rPr>
              <w:t>0,059</w:t>
            </w:r>
          </w:p>
        </w:tc>
        <w:tc>
          <w:tcPr>
            <w:tcW w:w="998" w:type="dxa"/>
            <w:tcBorders>
              <w:top w:val="nil"/>
              <w:left w:val="nil"/>
              <w:bottom w:val="single" w:sz="8" w:space="0" w:color="auto"/>
              <w:right w:val="single" w:sz="8" w:space="0" w:color="auto"/>
            </w:tcBorders>
            <w:shd w:val="clear" w:color="auto" w:fill="auto"/>
            <w:vAlign w:val="center"/>
            <w:hideMark/>
          </w:tcPr>
          <w:p w14:paraId="74DB3B6E" w14:textId="77777777" w:rsidR="009F6207" w:rsidRPr="00205F80" w:rsidRDefault="009F6207" w:rsidP="0070749E">
            <w:pPr>
              <w:jc w:val="center"/>
              <w:rPr>
                <w:color w:val="000000"/>
                <w:sz w:val="20"/>
                <w:szCs w:val="20"/>
              </w:rPr>
            </w:pPr>
            <w:r w:rsidRPr="00205F80">
              <w:rPr>
                <w:color w:val="000000"/>
                <w:sz w:val="20"/>
                <w:szCs w:val="20"/>
              </w:rPr>
              <w:t>0,059</w:t>
            </w:r>
          </w:p>
        </w:tc>
        <w:tc>
          <w:tcPr>
            <w:tcW w:w="1097" w:type="dxa"/>
            <w:tcBorders>
              <w:top w:val="nil"/>
              <w:left w:val="nil"/>
              <w:bottom w:val="single" w:sz="8" w:space="0" w:color="auto"/>
              <w:right w:val="single" w:sz="8" w:space="0" w:color="auto"/>
            </w:tcBorders>
            <w:shd w:val="clear" w:color="auto" w:fill="auto"/>
            <w:vAlign w:val="center"/>
            <w:hideMark/>
          </w:tcPr>
          <w:p w14:paraId="1983F069" w14:textId="77777777" w:rsidR="009F6207" w:rsidRPr="00205F80" w:rsidRDefault="009F6207" w:rsidP="0070749E">
            <w:pPr>
              <w:jc w:val="center"/>
              <w:rPr>
                <w:color w:val="000000"/>
                <w:sz w:val="20"/>
                <w:szCs w:val="20"/>
              </w:rPr>
            </w:pPr>
            <w:r w:rsidRPr="00205F80">
              <w:rPr>
                <w:color w:val="000000"/>
                <w:sz w:val="20"/>
                <w:szCs w:val="20"/>
              </w:rPr>
              <w:t>0,059</w:t>
            </w:r>
          </w:p>
        </w:tc>
        <w:tc>
          <w:tcPr>
            <w:tcW w:w="1097" w:type="dxa"/>
            <w:tcBorders>
              <w:top w:val="nil"/>
              <w:left w:val="nil"/>
              <w:bottom w:val="single" w:sz="8" w:space="0" w:color="auto"/>
              <w:right w:val="single" w:sz="8" w:space="0" w:color="auto"/>
            </w:tcBorders>
            <w:shd w:val="clear" w:color="auto" w:fill="auto"/>
            <w:vAlign w:val="center"/>
            <w:hideMark/>
          </w:tcPr>
          <w:p w14:paraId="75AAB2F3" w14:textId="77777777" w:rsidR="009F6207" w:rsidRPr="00205F80" w:rsidRDefault="009F6207" w:rsidP="0070749E">
            <w:pPr>
              <w:jc w:val="center"/>
              <w:rPr>
                <w:color w:val="000000"/>
                <w:sz w:val="20"/>
                <w:szCs w:val="20"/>
              </w:rPr>
            </w:pPr>
            <w:r w:rsidRPr="00205F80">
              <w:rPr>
                <w:color w:val="000000"/>
                <w:sz w:val="20"/>
                <w:szCs w:val="20"/>
              </w:rPr>
              <w:t>0,059</w:t>
            </w:r>
          </w:p>
        </w:tc>
        <w:tc>
          <w:tcPr>
            <w:tcW w:w="998" w:type="dxa"/>
            <w:tcBorders>
              <w:top w:val="nil"/>
              <w:left w:val="nil"/>
              <w:bottom w:val="single" w:sz="8" w:space="0" w:color="auto"/>
              <w:right w:val="single" w:sz="8" w:space="0" w:color="auto"/>
            </w:tcBorders>
            <w:shd w:val="clear" w:color="auto" w:fill="auto"/>
            <w:vAlign w:val="center"/>
            <w:hideMark/>
          </w:tcPr>
          <w:p w14:paraId="30A00712" w14:textId="77777777" w:rsidR="009F6207" w:rsidRPr="00205F80" w:rsidRDefault="009F6207" w:rsidP="0070749E">
            <w:pPr>
              <w:jc w:val="center"/>
              <w:rPr>
                <w:color w:val="000000"/>
                <w:sz w:val="20"/>
                <w:szCs w:val="20"/>
              </w:rPr>
            </w:pPr>
            <w:r w:rsidRPr="00205F80">
              <w:rPr>
                <w:color w:val="000000"/>
                <w:sz w:val="20"/>
                <w:szCs w:val="20"/>
              </w:rPr>
              <w:t>0,059</w:t>
            </w:r>
          </w:p>
        </w:tc>
        <w:tc>
          <w:tcPr>
            <w:tcW w:w="1097" w:type="dxa"/>
            <w:tcBorders>
              <w:top w:val="nil"/>
              <w:left w:val="nil"/>
              <w:bottom w:val="single" w:sz="8" w:space="0" w:color="auto"/>
              <w:right w:val="single" w:sz="8" w:space="0" w:color="auto"/>
            </w:tcBorders>
            <w:shd w:val="clear" w:color="auto" w:fill="auto"/>
            <w:vAlign w:val="center"/>
            <w:hideMark/>
          </w:tcPr>
          <w:p w14:paraId="063BFB82" w14:textId="77777777" w:rsidR="009F6207" w:rsidRPr="00205F80" w:rsidRDefault="009F6207" w:rsidP="0070749E">
            <w:pPr>
              <w:jc w:val="center"/>
              <w:rPr>
                <w:color w:val="000000"/>
                <w:sz w:val="20"/>
                <w:szCs w:val="20"/>
              </w:rPr>
            </w:pPr>
            <w:r w:rsidRPr="00205F80">
              <w:rPr>
                <w:color w:val="000000"/>
                <w:sz w:val="20"/>
                <w:szCs w:val="20"/>
              </w:rPr>
              <w:t>0,059</w:t>
            </w:r>
          </w:p>
        </w:tc>
        <w:tc>
          <w:tcPr>
            <w:tcW w:w="1097" w:type="dxa"/>
            <w:tcBorders>
              <w:top w:val="nil"/>
              <w:left w:val="nil"/>
              <w:bottom w:val="single" w:sz="8" w:space="0" w:color="auto"/>
              <w:right w:val="single" w:sz="8" w:space="0" w:color="auto"/>
            </w:tcBorders>
            <w:shd w:val="clear" w:color="auto" w:fill="auto"/>
            <w:vAlign w:val="center"/>
            <w:hideMark/>
          </w:tcPr>
          <w:p w14:paraId="462C6605" w14:textId="77777777" w:rsidR="009F6207" w:rsidRPr="00205F80" w:rsidRDefault="009F6207" w:rsidP="0070749E">
            <w:pPr>
              <w:jc w:val="center"/>
              <w:rPr>
                <w:color w:val="000000"/>
                <w:sz w:val="20"/>
                <w:szCs w:val="20"/>
              </w:rPr>
            </w:pPr>
            <w:r w:rsidRPr="00205F80">
              <w:rPr>
                <w:color w:val="000000"/>
                <w:sz w:val="20"/>
                <w:szCs w:val="20"/>
              </w:rPr>
              <w:t>0,059</w:t>
            </w:r>
          </w:p>
        </w:tc>
        <w:tc>
          <w:tcPr>
            <w:tcW w:w="998" w:type="dxa"/>
            <w:tcBorders>
              <w:top w:val="nil"/>
              <w:left w:val="nil"/>
              <w:bottom w:val="single" w:sz="8" w:space="0" w:color="auto"/>
              <w:right w:val="single" w:sz="8" w:space="0" w:color="auto"/>
            </w:tcBorders>
            <w:shd w:val="clear" w:color="auto" w:fill="auto"/>
            <w:vAlign w:val="center"/>
            <w:hideMark/>
          </w:tcPr>
          <w:p w14:paraId="3052A5B5" w14:textId="77777777" w:rsidR="009F6207" w:rsidRPr="00205F80" w:rsidRDefault="009F6207" w:rsidP="0070749E">
            <w:pPr>
              <w:jc w:val="center"/>
              <w:rPr>
                <w:color w:val="000000"/>
                <w:sz w:val="20"/>
                <w:szCs w:val="20"/>
              </w:rPr>
            </w:pPr>
            <w:r w:rsidRPr="00205F80">
              <w:rPr>
                <w:color w:val="000000"/>
                <w:sz w:val="20"/>
                <w:szCs w:val="20"/>
              </w:rPr>
              <w:t>0,059</w:t>
            </w:r>
          </w:p>
        </w:tc>
        <w:tc>
          <w:tcPr>
            <w:tcW w:w="1004" w:type="dxa"/>
            <w:tcBorders>
              <w:top w:val="nil"/>
              <w:left w:val="nil"/>
              <w:bottom w:val="single" w:sz="8" w:space="0" w:color="auto"/>
              <w:right w:val="single" w:sz="8" w:space="0" w:color="auto"/>
            </w:tcBorders>
            <w:shd w:val="clear" w:color="auto" w:fill="auto"/>
            <w:vAlign w:val="center"/>
            <w:hideMark/>
          </w:tcPr>
          <w:p w14:paraId="6DABED10" w14:textId="77777777" w:rsidR="009F6207" w:rsidRPr="00205F80" w:rsidRDefault="009F6207" w:rsidP="0070749E">
            <w:pPr>
              <w:jc w:val="center"/>
              <w:rPr>
                <w:color w:val="000000"/>
                <w:sz w:val="20"/>
                <w:szCs w:val="20"/>
              </w:rPr>
            </w:pPr>
            <w:r w:rsidRPr="00205F80">
              <w:rPr>
                <w:color w:val="000000"/>
                <w:sz w:val="20"/>
                <w:szCs w:val="20"/>
              </w:rPr>
              <w:t>0,059</w:t>
            </w:r>
          </w:p>
        </w:tc>
      </w:tr>
      <w:tr w:rsidR="009F6207" w:rsidRPr="00205F80" w14:paraId="466A43F0"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47D9CB0"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1F0C735"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7D1709BA" w14:textId="77777777" w:rsidR="009F6207" w:rsidRPr="00205F80" w:rsidRDefault="009F6207" w:rsidP="0070749E">
            <w:pPr>
              <w:jc w:val="center"/>
              <w:rPr>
                <w:color w:val="000000"/>
                <w:sz w:val="20"/>
                <w:szCs w:val="20"/>
              </w:rPr>
            </w:pPr>
            <w:r w:rsidRPr="00205F80">
              <w:rPr>
                <w:color w:val="000000"/>
                <w:sz w:val="20"/>
                <w:szCs w:val="20"/>
              </w:rPr>
              <w:t>0,000</w:t>
            </w:r>
          </w:p>
        </w:tc>
        <w:tc>
          <w:tcPr>
            <w:tcW w:w="998" w:type="dxa"/>
            <w:tcBorders>
              <w:top w:val="nil"/>
              <w:left w:val="nil"/>
              <w:bottom w:val="single" w:sz="8" w:space="0" w:color="auto"/>
              <w:right w:val="single" w:sz="8" w:space="0" w:color="auto"/>
            </w:tcBorders>
            <w:shd w:val="clear" w:color="auto" w:fill="auto"/>
            <w:vAlign w:val="center"/>
            <w:hideMark/>
          </w:tcPr>
          <w:p w14:paraId="77DD1DBA"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78CA5DD4"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067E9890" w14:textId="77777777" w:rsidR="009F6207" w:rsidRPr="00205F80" w:rsidRDefault="009F6207" w:rsidP="0070749E">
            <w:pPr>
              <w:jc w:val="center"/>
              <w:rPr>
                <w:color w:val="000000"/>
                <w:sz w:val="20"/>
                <w:szCs w:val="20"/>
              </w:rPr>
            </w:pPr>
            <w:r w:rsidRPr="00205F80">
              <w:rPr>
                <w:color w:val="000000"/>
                <w:sz w:val="20"/>
                <w:szCs w:val="20"/>
              </w:rPr>
              <w:t>0,000</w:t>
            </w:r>
          </w:p>
        </w:tc>
        <w:tc>
          <w:tcPr>
            <w:tcW w:w="998" w:type="dxa"/>
            <w:tcBorders>
              <w:top w:val="nil"/>
              <w:left w:val="nil"/>
              <w:bottom w:val="single" w:sz="8" w:space="0" w:color="auto"/>
              <w:right w:val="single" w:sz="8" w:space="0" w:color="auto"/>
            </w:tcBorders>
            <w:shd w:val="clear" w:color="auto" w:fill="auto"/>
            <w:vAlign w:val="center"/>
            <w:hideMark/>
          </w:tcPr>
          <w:p w14:paraId="41AF7A3E"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03F183A1"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63536891" w14:textId="77777777" w:rsidR="009F6207" w:rsidRPr="00205F80" w:rsidRDefault="009F6207" w:rsidP="0070749E">
            <w:pPr>
              <w:jc w:val="center"/>
              <w:rPr>
                <w:color w:val="000000"/>
                <w:sz w:val="20"/>
                <w:szCs w:val="20"/>
              </w:rPr>
            </w:pPr>
            <w:r w:rsidRPr="00205F80">
              <w:rPr>
                <w:color w:val="000000"/>
                <w:sz w:val="20"/>
                <w:szCs w:val="20"/>
              </w:rPr>
              <w:t>0,000</w:t>
            </w:r>
          </w:p>
        </w:tc>
        <w:tc>
          <w:tcPr>
            <w:tcW w:w="998" w:type="dxa"/>
            <w:tcBorders>
              <w:top w:val="nil"/>
              <w:left w:val="nil"/>
              <w:bottom w:val="single" w:sz="8" w:space="0" w:color="auto"/>
              <w:right w:val="single" w:sz="8" w:space="0" w:color="auto"/>
            </w:tcBorders>
            <w:shd w:val="clear" w:color="auto" w:fill="auto"/>
            <w:vAlign w:val="center"/>
            <w:hideMark/>
          </w:tcPr>
          <w:p w14:paraId="11DF5B8B" w14:textId="77777777" w:rsidR="009F6207" w:rsidRPr="00205F80" w:rsidRDefault="009F6207" w:rsidP="0070749E">
            <w:pPr>
              <w:jc w:val="center"/>
              <w:rPr>
                <w:color w:val="000000"/>
                <w:sz w:val="20"/>
                <w:szCs w:val="20"/>
              </w:rPr>
            </w:pPr>
            <w:r w:rsidRPr="00205F80">
              <w:rPr>
                <w:color w:val="000000"/>
                <w:sz w:val="20"/>
                <w:szCs w:val="20"/>
              </w:rPr>
              <w:t>0,000</w:t>
            </w:r>
          </w:p>
        </w:tc>
        <w:tc>
          <w:tcPr>
            <w:tcW w:w="1004" w:type="dxa"/>
            <w:tcBorders>
              <w:top w:val="nil"/>
              <w:left w:val="nil"/>
              <w:bottom w:val="single" w:sz="8" w:space="0" w:color="auto"/>
              <w:right w:val="single" w:sz="8" w:space="0" w:color="auto"/>
            </w:tcBorders>
            <w:shd w:val="clear" w:color="auto" w:fill="auto"/>
            <w:vAlign w:val="center"/>
            <w:hideMark/>
          </w:tcPr>
          <w:p w14:paraId="40C7A74E" w14:textId="77777777" w:rsidR="009F6207" w:rsidRPr="00205F80" w:rsidRDefault="009F6207" w:rsidP="0070749E">
            <w:pPr>
              <w:jc w:val="center"/>
              <w:rPr>
                <w:color w:val="000000"/>
                <w:sz w:val="20"/>
                <w:szCs w:val="20"/>
              </w:rPr>
            </w:pPr>
            <w:r w:rsidRPr="00205F80">
              <w:rPr>
                <w:color w:val="000000"/>
                <w:sz w:val="20"/>
                <w:szCs w:val="20"/>
              </w:rPr>
              <w:t>0,000</w:t>
            </w:r>
          </w:p>
        </w:tc>
      </w:tr>
      <w:tr w:rsidR="009F6207" w:rsidRPr="00205F80" w14:paraId="6BD34E4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5BD178A"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723D02AA"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299C2593" w14:textId="77777777" w:rsidR="009F6207" w:rsidRPr="00205F80" w:rsidRDefault="009F6207" w:rsidP="0070749E">
            <w:pPr>
              <w:jc w:val="center"/>
              <w:rPr>
                <w:color w:val="000000"/>
                <w:sz w:val="20"/>
                <w:szCs w:val="20"/>
              </w:rPr>
            </w:pPr>
            <w:r w:rsidRPr="00205F80">
              <w:rPr>
                <w:color w:val="000000"/>
                <w:sz w:val="20"/>
                <w:szCs w:val="20"/>
              </w:rPr>
              <w:t>0,036</w:t>
            </w:r>
          </w:p>
        </w:tc>
        <w:tc>
          <w:tcPr>
            <w:tcW w:w="998" w:type="dxa"/>
            <w:tcBorders>
              <w:top w:val="nil"/>
              <w:left w:val="nil"/>
              <w:bottom w:val="single" w:sz="8" w:space="0" w:color="auto"/>
              <w:right w:val="single" w:sz="8" w:space="0" w:color="auto"/>
            </w:tcBorders>
            <w:shd w:val="clear" w:color="auto" w:fill="auto"/>
            <w:vAlign w:val="center"/>
            <w:hideMark/>
          </w:tcPr>
          <w:p w14:paraId="665A4EF1" w14:textId="77777777" w:rsidR="009F6207" w:rsidRPr="00205F80" w:rsidRDefault="009F6207" w:rsidP="0070749E">
            <w:pPr>
              <w:jc w:val="center"/>
              <w:rPr>
                <w:color w:val="000000"/>
                <w:sz w:val="20"/>
                <w:szCs w:val="20"/>
              </w:rPr>
            </w:pPr>
            <w:r w:rsidRPr="00205F80">
              <w:rPr>
                <w:color w:val="000000"/>
                <w:sz w:val="20"/>
                <w:szCs w:val="20"/>
              </w:rPr>
              <w:t>0,036</w:t>
            </w:r>
          </w:p>
        </w:tc>
        <w:tc>
          <w:tcPr>
            <w:tcW w:w="1097" w:type="dxa"/>
            <w:tcBorders>
              <w:top w:val="nil"/>
              <w:left w:val="nil"/>
              <w:bottom w:val="single" w:sz="8" w:space="0" w:color="auto"/>
              <w:right w:val="single" w:sz="8" w:space="0" w:color="auto"/>
            </w:tcBorders>
            <w:shd w:val="clear" w:color="auto" w:fill="auto"/>
            <w:vAlign w:val="center"/>
            <w:hideMark/>
          </w:tcPr>
          <w:p w14:paraId="31936BE3" w14:textId="77777777" w:rsidR="009F6207" w:rsidRPr="00205F80" w:rsidRDefault="009F6207" w:rsidP="0070749E">
            <w:pPr>
              <w:jc w:val="center"/>
              <w:rPr>
                <w:color w:val="000000"/>
                <w:sz w:val="20"/>
                <w:szCs w:val="20"/>
              </w:rPr>
            </w:pPr>
            <w:r w:rsidRPr="00205F80">
              <w:rPr>
                <w:color w:val="000000"/>
                <w:sz w:val="20"/>
                <w:szCs w:val="20"/>
              </w:rPr>
              <w:t>0,036</w:t>
            </w:r>
          </w:p>
        </w:tc>
        <w:tc>
          <w:tcPr>
            <w:tcW w:w="1097" w:type="dxa"/>
            <w:tcBorders>
              <w:top w:val="nil"/>
              <w:left w:val="nil"/>
              <w:bottom w:val="single" w:sz="8" w:space="0" w:color="auto"/>
              <w:right w:val="single" w:sz="8" w:space="0" w:color="auto"/>
            </w:tcBorders>
            <w:shd w:val="clear" w:color="auto" w:fill="auto"/>
            <w:vAlign w:val="center"/>
            <w:hideMark/>
          </w:tcPr>
          <w:p w14:paraId="7F9EB25C" w14:textId="77777777" w:rsidR="009F6207" w:rsidRPr="00205F80" w:rsidRDefault="009F6207" w:rsidP="0070749E">
            <w:pPr>
              <w:jc w:val="center"/>
              <w:rPr>
                <w:color w:val="000000"/>
                <w:sz w:val="20"/>
                <w:szCs w:val="20"/>
              </w:rPr>
            </w:pPr>
            <w:r w:rsidRPr="00205F80">
              <w:rPr>
                <w:color w:val="000000"/>
                <w:sz w:val="20"/>
                <w:szCs w:val="20"/>
              </w:rPr>
              <w:t>0,036</w:t>
            </w:r>
          </w:p>
        </w:tc>
        <w:tc>
          <w:tcPr>
            <w:tcW w:w="998" w:type="dxa"/>
            <w:tcBorders>
              <w:top w:val="nil"/>
              <w:left w:val="nil"/>
              <w:bottom w:val="single" w:sz="8" w:space="0" w:color="auto"/>
              <w:right w:val="single" w:sz="8" w:space="0" w:color="auto"/>
            </w:tcBorders>
            <w:shd w:val="clear" w:color="auto" w:fill="auto"/>
            <w:vAlign w:val="center"/>
            <w:hideMark/>
          </w:tcPr>
          <w:p w14:paraId="062D7DE5" w14:textId="77777777" w:rsidR="009F6207" w:rsidRPr="00205F80" w:rsidRDefault="009F6207" w:rsidP="0070749E">
            <w:pPr>
              <w:jc w:val="center"/>
              <w:rPr>
                <w:color w:val="000000"/>
                <w:sz w:val="20"/>
                <w:szCs w:val="20"/>
              </w:rPr>
            </w:pPr>
            <w:r w:rsidRPr="00205F80">
              <w:rPr>
                <w:color w:val="000000"/>
                <w:sz w:val="20"/>
                <w:szCs w:val="20"/>
              </w:rPr>
              <w:t>0,036</w:t>
            </w:r>
          </w:p>
        </w:tc>
        <w:tc>
          <w:tcPr>
            <w:tcW w:w="1097" w:type="dxa"/>
            <w:tcBorders>
              <w:top w:val="nil"/>
              <w:left w:val="nil"/>
              <w:bottom w:val="single" w:sz="8" w:space="0" w:color="auto"/>
              <w:right w:val="single" w:sz="8" w:space="0" w:color="auto"/>
            </w:tcBorders>
            <w:shd w:val="clear" w:color="auto" w:fill="auto"/>
            <w:vAlign w:val="center"/>
            <w:hideMark/>
          </w:tcPr>
          <w:p w14:paraId="1A436115" w14:textId="77777777" w:rsidR="009F6207" w:rsidRPr="00205F80" w:rsidRDefault="009F6207" w:rsidP="0070749E">
            <w:pPr>
              <w:jc w:val="center"/>
              <w:rPr>
                <w:color w:val="000000"/>
                <w:sz w:val="20"/>
                <w:szCs w:val="20"/>
              </w:rPr>
            </w:pPr>
            <w:r w:rsidRPr="00205F80">
              <w:rPr>
                <w:color w:val="000000"/>
                <w:sz w:val="20"/>
                <w:szCs w:val="20"/>
              </w:rPr>
              <w:t>0,036</w:t>
            </w:r>
          </w:p>
        </w:tc>
        <w:tc>
          <w:tcPr>
            <w:tcW w:w="1097" w:type="dxa"/>
            <w:tcBorders>
              <w:top w:val="nil"/>
              <w:left w:val="nil"/>
              <w:bottom w:val="single" w:sz="8" w:space="0" w:color="auto"/>
              <w:right w:val="single" w:sz="8" w:space="0" w:color="auto"/>
            </w:tcBorders>
            <w:shd w:val="clear" w:color="auto" w:fill="auto"/>
            <w:vAlign w:val="center"/>
            <w:hideMark/>
          </w:tcPr>
          <w:p w14:paraId="25F02086" w14:textId="77777777" w:rsidR="009F6207" w:rsidRPr="00205F80" w:rsidRDefault="009F6207" w:rsidP="0070749E">
            <w:pPr>
              <w:jc w:val="center"/>
              <w:rPr>
                <w:color w:val="000000"/>
                <w:sz w:val="20"/>
                <w:szCs w:val="20"/>
              </w:rPr>
            </w:pPr>
            <w:r w:rsidRPr="00205F80">
              <w:rPr>
                <w:color w:val="000000"/>
                <w:sz w:val="20"/>
                <w:szCs w:val="20"/>
              </w:rPr>
              <w:t>0,036</w:t>
            </w:r>
          </w:p>
        </w:tc>
        <w:tc>
          <w:tcPr>
            <w:tcW w:w="998" w:type="dxa"/>
            <w:tcBorders>
              <w:top w:val="nil"/>
              <w:left w:val="nil"/>
              <w:bottom w:val="single" w:sz="8" w:space="0" w:color="auto"/>
              <w:right w:val="single" w:sz="8" w:space="0" w:color="auto"/>
            </w:tcBorders>
            <w:shd w:val="clear" w:color="auto" w:fill="auto"/>
            <w:vAlign w:val="center"/>
            <w:hideMark/>
          </w:tcPr>
          <w:p w14:paraId="081C6982" w14:textId="77777777" w:rsidR="009F6207" w:rsidRPr="00205F80" w:rsidRDefault="009F6207" w:rsidP="0070749E">
            <w:pPr>
              <w:jc w:val="center"/>
              <w:rPr>
                <w:color w:val="000000"/>
                <w:sz w:val="20"/>
                <w:szCs w:val="20"/>
              </w:rPr>
            </w:pPr>
            <w:r w:rsidRPr="00205F80">
              <w:rPr>
                <w:color w:val="000000"/>
                <w:sz w:val="20"/>
                <w:szCs w:val="20"/>
              </w:rPr>
              <w:t>0,036</w:t>
            </w:r>
          </w:p>
        </w:tc>
        <w:tc>
          <w:tcPr>
            <w:tcW w:w="1004" w:type="dxa"/>
            <w:tcBorders>
              <w:top w:val="nil"/>
              <w:left w:val="nil"/>
              <w:bottom w:val="single" w:sz="8" w:space="0" w:color="auto"/>
              <w:right w:val="single" w:sz="8" w:space="0" w:color="auto"/>
            </w:tcBorders>
            <w:shd w:val="clear" w:color="auto" w:fill="auto"/>
            <w:vAlign w:val="center"/>
            <w:hideMark/>
          </w:tcPr>
          <w:p w14:paraId="450855E0" w14:textId="77777777" w:rsidR="009F6207" w:rsidRPr="00205F80" w:rsidRDefault="009F6207" w:rsidP="0070749E">
            <w:pPr>
              <w:jc w:val="center"/>
              <w:rPr>
                <w:color w:val="000000"/>
                <w:sz w:val="20"/>
                <w:szCs w:val="20"/>
              </w:rPr>
            </w:pPr>
            <w:r w:rsidRPr="00205F80">
              <w:rPr>
                <w:color w:val="000000"/>
                <w:sz w:val="20"/>
                <w:szCs w:val="20"/>
              </w:rPr>
              <w:t>0,036</w:t>
            </w:r>
          </w:p>
        </w:tc>
      </w:tr>
      <w:tr w:rsidR="009F6207" w:rsidRPr="00205F80" w14:paraId="41B49DB9"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4702809"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7DBC9424"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468C3618" w14:textId="77777777" w:rsidR="009F6207" w:rsidRPr="00205F80" w:rsidRDefault="009F6207" w:rsidP="0070749E">
            <w:pPr>
              <w:jc w:val="center"/>
              <w:rPr>
                <w:b/>
                <w:bCs/>
                <w:color w:val="000000"/>
                <w:sz w:val="20"/>
                <w:szCs w:val="20"/>
              </w:rPr>
            </w:pPr>
            <w:r w:rsidRPr="00205F80">
              <w:rPr>
                <w:b/>
                <w:bCs/>
                <w:color w:val="000000"/>
                <w:sz w:val="20"/>
                <w:szCs w:val="20"/>
              </w:rPr>
              <w:t>0,023</w:t>
            </w:r>
          </w:p>
        </w:tc>
        <w:tc>
          <w:tcPr>
            <w:tcW w:w="998" w:type="dxa"/>
            <w:tcBorders>
              <w:top w:val="nil"/>
              <w:left w:val="nil"/>
              <w:bottom w:val="single" w:sz="8" w:space="0" w:color="auto"/>
              <w:right w:val="single" w:sz="8" w:space="0" w:color="auto"/>
            </w:tcBorders>
            <w:shd w:val="clear" w:color="auto" w:fill="auto"/>
            <w:vAlign w:val="center"/>
            <w:hideMark/>
          </w:tcPr>
          <w:p w14:paraId="0C040ADE" w14:textId="77777777" w:rsidR="009F6207" w:rsidRPr="00205F80" w:rsidRDefault="009F6207" w:rsidP="0070749E">
            <w:pPr>
              <w:jc w:val="center"/>
              <w:rPr>
                <w:b/>
                <w:bCs/>
                <w:color w:val="000000"/>
                <w:sz w:val="20"/>
                <w:szCs w:val="20"/>
              </w:rPr>
            </w:pPr>
            <w:r w:rsidRPr="00205F80">
              <w:rPr>
                <w:b/>
                <w:bCs/>
                <w:color w:val="000000"/>
                <w:sz w:val="20"/>
                <w:szCs w:val="20"/>
              </w:rPr>
              <w:t>0,023</w:t>
            </w:r>
          </w:p>
        </w:tc>
        <w:tc>
          <w:tcPr>
            <w:tcW w:w="1097" w:type="dxa"/>
            <w:tcBorders>
              <w:top w:val="nil"/>
              <w:left w:val="nil"/>
              <w:bottom w:val="single" w:sz="8" w:space="0" w:color="auto"/>
              <w:right w:val="single" w:sz="8" w:space="0" w:color="auto"/>
            </w:tcBorders>
            <w:shd w:val="clear" w:color="auto" w:fill="auto"/>
            <w:vAlign w:val="center"/>
            <w:hideMark/>
          </w:tcPr>
          <w:p w14:paraId="12219974" w14:textId="77777777" w:rsidR="009F6207" w:rsidRPr="00205F80" w:rsidRDefault="009F6207" w:rsidP="0070749E">
            <w:pPr>
              <w:jc w:val="center"/>
              <w:rPr>
                <w:b/>
                <w:bCs/>
                <w:color w:val="000000"/>
                <w:sz w:val="20"/>
                <w:szCs w:val="20"/>
              </w:rPr>
            </w:pPr>
            <w:r w:rsidRPr="00205F80">
              <w:rPr>
                <w:b/>
                <w:bCs/>
                <w:color w:val="000000"/>
                <w:sz w:val="20"/>
                <w:szCs w:val="20"/>
              </w:rPr>
              <w:t>0,023</w:t>
            </w:r>
          </w:p>
        </w:tc>
        <w:tc>
          <w:tcPr>
            <w:tcW w:w="1097" w:type="dxa"/>
            <w:tcBorders>
              <w:top w:val="nil"/>
              <w:left w:val="nil"/>
              <w:bottom w:val="single" w:sz="8" w:space="0" w:color="auto"/>
              <w:right w:val="single" w:sz="8" w:space="0" w:color="auto"/>
            </w:tcBorders>
            <w:shd w:val="clear" w:color="auto" w:fill="auto"/>
            <w:vAlign w:val="center"/>
            <w:hideMark/>
          </w:tcPr>
          <w:p w14:paraId="2E08B076" w14:textId="77777777" w:rsidR="009F6207" w:rsidRPr="00205F80" w:rsidRDefault="009F6207" w:rsidP="0070749E">
            <w:pPr>
              <w:jc w:val="center"/>
              <w:rPr>
                <w:b/>
                <w:bCs/>
                <w:color w:val="000000"/>
                <w:sz w:val="20"/>
                <w:szCs w:val="20"/>
              </w:rPr>
            </w:pPr>
            <w:r w:rsidRPr="00205F80">
              <w:rPr>
                <w:b/>
                <w:bCs/>
                <w:color w:val="000000"/>
                <w:sz w:val="20"/>
                <w:szCs w:val="20"/>
              </w:rPr>
              <w:t>0,023</w:t>
            </w:r>
          </w:p>
        </w:tc>
        <w:tc>
          <w:tcPr>
            <w:tcW w:w="998" w:type="dxa"/>
            <w:tcBorders>
              <w:top w:val="nil"/>
              <w:left w:val="nil"/>
              <w:bottom w:val="single" w:sz="8" w:space="0" w:color="auto"/>
              <w:right w:val="single" w:sz="8" w:space="0" w:color="auto"/>
            </w:tcBorders>
            <w:shd w:val="clear" w:color="auto" w:fill="auto"/>
            <w:vAlign w:val="center"/>
            <w:hideMark/>
          </w:tcPr>
          <w:p w14:paraId="1E6676FC" w14:textId="77777777" w:rsidR="009F6207" w:rsidRPr="00205F80" w:rsidRDefault="009F6207" w:rsidP="0070749E">
            <w:pPr>
              <w:jc w:val="center"/>
              <w:rPr>
                <w:b/>
                <w:bCs/>
                <w:color w:val="000000"/>
                <w:sz w:val="20"/>
                <w:szCs w:val="20"/>
              </w:rPr>
            </w:pPr>
            <w:r w:rsidRPr="00205F80">
              <w:rPr>
                <w:b/>
                <w:bCs/>
                <w:color w:val="000000"/>
                <w:sz w:val="20"/>
                <w:szCs w:val="20"/>
              </w:rPr>
              <w:t>0,023</w:t>
            </w:r>
          </w:p>
        </w:tc>
        <w:tc>
          <w:tcPr>
            <w:tcW w:w="1097" w:type="dxa"/>
            <w:tcBorders>
              <w:top w:val="nil"/>
              <w:left w:val="nil"/>
              <w:bottom w:val="single" w:sz="8" w:space="0" w:color="auto"/>
              <w:right w:val="single" w:sz="8" w:space="0" w:color="auto"/>
            </w:tcBorders>
            <w:shd w:val="clear" w:color="auto" w:fill="auto"/>
            <w:vAlign w:val="center"/>
            <w:hideMark/>
          </w:tcPr>
          <w:p w14:paraId="5BEF6C66" w14:textId="77777777" w:rsidR="009F6207" w:rsidRPr="00205F80" w:rsidRDefault="009F6207" w:rsidP="0070749E">
            <w:pPr>
              <w:jc w:val="center"/>
              <w:rPr>
                <w:b/>
                <w:bCs/>
                <w:color w:val="000000"/>
                <w:sz w:val="20"/>
                <w:szCs w:val="20"/>
              </w:rPr>
            </w:pPr>
            <w:r w:rsidRPr="00205F80">
              <w:rPr>
                <w:b/>
                <w:bCs/>
                <w:color w:val="000000"/>
                <w:sz w:val="20"/>
                <w:szCs w:val="20"/>
              </w:rPr>
              <w:t>0,023</w:t>
            </w:r>
          </w:p>
        </w:tc>
        <w:tc>
          <w:tcPr>
            <w:tcW w:w="1097" w:type="dxa"/>
            <w:tcBorders>
              <w:top w:val="nil"/>
              <w:left w:val="nil"/>
              <w:bottom w:val="single" w:sz="8" w:space="0" w:color="auto"/>
              <w:right w:val="single" w:sz="8" w:space="0" w:color="auto"/>
            </w:tcBorders>
            <w:shd w:val="clear" w:color="auto" w:fill="auto"/>
            <w:vAlign w:val="center"/>
            <w:hideMark/>
          </w:tcPr>
          <w:p w14:paraId="0B1E7081" w14:textId="77777777" w:rsidR="009F6207" w:rsidRPr="00205F80" w:rsidRDefault="009F6207" w:rsidP="0070749E">
            <w:pPr>
              <w:jc w:val="center"/>
              <w:rPr>
                <w:b/>
                <w:bCs/>
                <w:color w:val="000000"/>
                <w:sz w:val="20"/>
                <w:szCs w:val="20"/>
              </w:rPr>
            </w:pPr>
            <w:r w:rsidRPr="00205F80">
              <w:rPr>
                <w:b/>
                <w:bCs/>
                <w:color w:val="000000"/>
                <w:sz w:val="20"/>
                <w:szCs w:val="20"/>
              </w:rPr>
              <w:t>0,023</w:t>
            </w:r>
          </w:p>
        </w:tc>
        <w:tc>
          <w:tcPr>
            <w:tcW w:w="998" w:type="dxa"/>
            <w:tcBorders>
              <w:top w:val="nil"/>
              <w:left w:val="nil"/>
              <w:bottom w:val="single" w:sz="8" w:space="0" w:color="auto"/>
              <w:right w:val="single" w:sz="8" w:space="0" w:color="auto"/>
            </w:tcBorders>
            <w:shd w:val="clear" w:color="auto" w:fill="auto"/>
            <w:vAlign w:val="center"/>
            <w:hideMark/>
          </w:tcPr>
          <w:p w14:paraId="29CECA79" w14:textId="77777777" w:rsidR="009F6207" w:rsidRPr="00205F80" w:rsidRDefault="009F6207" w:rsidP="0070749E">
            <w:pPr>
              <w:jc w:val="center"/>
              <w:rPr>
                <w:b/>
                <w:bCs/>
                <w:color w:val="000000"/>
                <w:sz w:val="20"/>
                <w:szCs w:val="20"/>
              </w:rPr>
            </w:pPr>
            <w:r w:rsidRPr="00205F80">
              <w:rPr>
                <w:b/>
                <w:bCs/>
                <w:color w:val="000000"/>
                <w:sz w:val="20"/>
                <w:szCs w:val="20"/>
              </w:rPr>
              <w:t>0,023</w:t>
            </w:r>
          </w:p>
        </w:tc>
        <w:tc>
          <w:tcPr>
            <w:tcW w:w="1004" w:type="dxa"/>
            <w:tcBorders>
              <w:top w:val="nil"/>
              <w:left w:val="nil"/>
              <w:bottom w:val="single" w:sz="8" w:space="0" w:color="auto"/>
              <w:right w:val="single" w:sz="8" w:space="0" w:color="auto"/>
            </w:tcBorders>
            <w:shd w:val="clear" w:color="auto" w:fill="auto"/>
            <w:vAlign w:val="center"/>
            <w:hideMark/>
          </w:tcPr>
          <w:p w14:paraId="7D3A53FA" w14:textId="77777777" w:rsidR="009F6207" w:rsidRPr="00205F80" w:rsidRDefault="009F6207" w:rsidP="0070749E">
            <w:pPr>
              <w:jc w:val="center"/>
              <w:rPr>
                <w:b/>
                <w:bCs/>
                <w:color w:val="000000"/>
                <w:sz w:val="20"/>
                <w:szCs w:val="20"/>
              </w:rPr>
            </w:pPr>
            <w:r w:rsidRPr="00205F80">
              <w:rPr>
                <w:b/>
                <w:bCs/>
                <w:color w:val="000000"/>
                <w:sz w:val="20"/>
                <w:szCs w:val="20"/>
              </w:rPr>
              <w:t>0,023</w:t>
            </w:r>
          </w:p>
        </w:tc>
      </w:tr>
      <w:tr w:rsidR="009F6207" w:rsidRPr="00205F80" w14:paraId="22302ACD"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9139E72" w14:textId="77777777" w:rsidR="009F6207" w:rsidRPr="00205F80" w:rsidRDefault="009F6207" w:rsidP="0070749E">
            <w:pPr>
              <w:jc w:val="center"/>
              <w:rPr>
                <w:color w:val="000000"/>
                <w:sz w:val="20"/>
                <w:szCs w:val="20"/>
              </w:rPr>
            </w:pPr>
            <w:r w:rsidRPr="00205F80">
              <w:rPr>
                <w:color w:val="000000"/>
                <w:sz w:val="20"/>
                <w:szCs w:val="20"/>
              </w:rPr>
              <w:t>20</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10B245E5" w14:textId="77777777" w:rsidR="009F6207" w:rsidRPr="00205F80" w:rsidRDefault="009F6207" w:rsidP="0070749E">
            <w:pPr>
              <w:jc w:val="center"/>
              <w:rPr>
                <w:b/>
                <w:bCs/>
                <w:color w:val="000000"/>
                <w:sz w:val="20"/>
                <w:szCs w:val="20"/>
              </w:rPr>
            </w:pPr>
            <w:r w:rsidRPr="00205F80">
              <w:rPr>
                <w:b/>
                <w:bCs/>
                <w:color w:val="000000"/>
                <w:sz w:val="20"/>
                <w:szCs w:val="20"/>
              </w:rPr>
              <w:t>Котельная №20</w:t>
            </w:r>
          </w:p>
        </w:tc>
      </w:tr>
      <w:tr w:rsidR="009F6207" w:rsidRPr="00205F80" w14:paraId="4625A70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CE6AE53"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8BA744E"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140C9920" w14:textId="77777777" w:rsidR="009F6207" w:rsidRPr="00205F80" w:rsidRDefault="009F6207" w:rsidP="0070749E">
            <w:pPr>
              <w:jc w:val="center"/>
              <w:rPr>
                <w:color w:val="000000"/>
                <w:sz w:val="20"/>
                <w:szCs w:val="20"/>
              </w:rPr>
            </w:pPr>
            <w:r w:rsidRPr="00205F80">
              <w:rPr>
                <w:color w:val="000000"/>
                <w:sz w:val="20"/>
                <w:szCs w:val="20"/>
              </w:rPr>
              <w:t>0,860</w:t>
            </w:r>
          </w:p>
        </w:tc>
        <w:tc>
          <w:tcPr>
            <w:tcW w:w="998" w:type="dxa"/>
            <w:tcBorders>
              <w:top w:val="nil"/>
              <w:left w:val="nil"/>
              <w:bottom w:val="single" w:sz="8" w:space="0" w:color="auto"/>
              <w:right w:val="single" w:sz="8" w:space="0" w:color="auto"/>
            </w:tcBorders>
            <w:shd w:val="clear" w:color="auto" w:fill="auto"/>
            <w:vAlign w:val="center"/>
            <w:hideMark/>
          </w:tcPr>
          <w:p w14:paraId="425B0A5C" w14:textId="77777777" w:rsidR="009F6207" w:rsidRPr="00205F80" w:rsidRDefault="009F6207" w:rsidP="0070749E">
            <w:pPr>
              <w:jc w:val="center"/>
              <w:rPr>
                <w:color w:val="000000"/>
                <w:sz w:val="20"/>
                <w:szCs w:val="20"/>
              </w:rPr>
            </w:pPr>
            <w:r w:rsidRPr="00205F80">
              <w:rPr>
                <w:color w:val="000000"/>
                <w:sz w:val="20"/>
                <w:szCs w:val="20"/>
              </w:rPr>
              <w:t>0,860</w:t>
            </w:r>
          </w:p>
        </w:tc>
        <w:tc>
          <w:tcPr>
            <w:tcW w:w="1097" w:type="dxa"/>
            <w:tcBorders>
              <w:top w:val="nil"/>
              <w:left w:val="nil"/>
              <w:bottom w:val="single" w:sz="8" w:space="0" w:color="auto"/>
              <w:right w:val="single" w:sz="8" w:space="0" w:color="auto"/>
            </w:tcBorders>
            <w:shd w:val="clear" w:color="auto" w:fill="auto"/>
            <w:vAlign w:val="center"/>
            <w:hideMark/>
          </w:tcPr>
          <w:p w14:paraId="39A94BEE" w14:textId="77777777" w:rsidR="009F6207" w:rsidRPr="00205F80" w:rsidRDefault="009F6207" w:rsidP="0070749E">
            <w:pPr>
              <w:jc w:val="center"/>
              <w:rPr>
                <w:color w:val="000000"/>
                <w:sz w:val="20"/>
                <w:szCs w:val="20"/>
              </w:rPr>
            </w:pPr>
            <w:r w:rsidRPr="00205F80">
              <w:rPr>
                <w:color w:val="000000"/>
                <w:sz w:val="20"/>
                <w:szCs w:val="20"/>
              </w:rPr>
              <w:t>0,860</w:t>
            </w:r>
          </w:p>
        </w:tc>
        <w:tc>
          <w:tcPr>
            <w:tcW w:w="1097" w:type="dxa"/>
            <w:tcBorders>
              <w:top w:val="nil"/>
              <w:left w:val="nil"/>
              <w:bottom w:val="single" w:sz="8" w:space="0" w:color="auto"/>
              <w:right w:val="single" w:sz="8" w:space="0" w:color="auto"/>
            </w:tcBorders>
            <w:shd w:val="clear" w:color="auto" w:fill="auto"/>
            <w:vAlign w:val="center"/>
            <w:hideMark/>
          </w:tcPr>
          <w:p w14:paraId="2ED2C181" w14:textId="77777777" w:rsidR="009F6207" w:rsidRPr="00205F80" w:rsidRDefault="009F6207" w:rsidP="0070749E">
            <w:pPr>
              <w:jc w:val="center"/>
              <w:rPr>
                <w:color w:val="000000"/>
                <w:sz w:val="20"/>
                <w:szCs w:val="20"/>
              </w:rPr>
            </w:pPr>
            <w:r w:rsidRPr="00205F80">
              <w:rPr>
                <w:color w:val="000000"/>
                <w:sz w:val="20"/>
                <w:szCs w:val="20"/>
              </w:rPr>
              <w:t>1,032</w:t>
            </w:r>
          </w:p>
        </w:tc>
        <w:tc>
          <w:tcPr>
            <w:tcW w:w="998" w:type="dxa"/>
            <w:tcBorders>
              <w:top w:val="nil"/>
              <w:left w:val="nil"/>
              <w:bottom w:val="single" w:sz="8" w:space="0" w:color="auto"/>
              <w:right w:val="single" w:sz="8" w:space="0" w:color="auto"/>
            </w:tcBorders>
            <w:shd w:val="clear" w:color="auto" w:fill="auto"/>
            <w:vAlign w:val="center"/>
            <w:hideMark/>
          </w:tcPr>
          <w:p w14:paraId="665635BF" w14:textId="77777777" w:rsidR="009F6207" w:rsidRPr="00205F80" w:rsidRDefault="009F6207" w:rsidP="0070749E">
            <w:pPr>
              <w:jc w:val="center"/>
              <w:rPr>
                <w:color w:val="000000"/>
                <w:sz w:val="20"/>
                <w:szCs w:val="20"/>
              </w:rPr>
            </w:pPr>
            <w:r w:rsidRPr="00205F80">
              <w:rPr>
                <w:color w:val="000000"/>
                <w:sz w:val="20"/>
                <w:szCs w:val="20"/>
              </w:rPr>
              <w:t>1,032</w:t>
            </w:r>
          </w:p>
        </w:tc>
        <w:tc>
          <w:tcPr>
            <w:tcW w:w="1097" w:type="dxa"/>
            <w:tcBorders>
              <w:top w:val="nil"/>
              <w:left w:val="nil"/>
              <w:bottom w:val="single" w:sz="8" w:space="0" w:color="auto"/>
              <w:right w:val="single" w:sz="8" w:space="0" w:color="auto"/>
            </w:tcBorders>
            <w:shd w:val="clear" w:color="auto" w:fill="auto"/>
            <w:vAlign w:val="center"/>
            <w:hideMark/>
          </w:tcPr>
          <w:p w14:paraId="1458CFF5" w14:textId="77777777" w:rsidR="009F6207" w:rsidRPr="00205F80" w:rsidRDefault="009F6207" w:rsidP="0070749E">
            <w:pPr>
              <w:jc w:val="center"/>
              <w:rPr>
                <w:color w:val="000000"/>
                <w:sz w:val="20"/>
                <w:szCs w:val="20"/>
              </w:rPr>
            </w:pPr>
            <w:r w:rsidRPr="00205F80">
              <w:rPr>
                <w:color w:val="000000"/>
                <w:sz w:val="20"/>
                <w:szCs w:val="20"/>
              </w:rPr>
              <w:t>1,032</w:t>
            </w:r>
          </w:p>
        </w:tc>
        <w:tc>
          <w:tcPr>
            <w:tcW w:w="1097" w:type="dxa"/>
            <w:tcBorders>
              <w:top w:val="nil"/>
              <w:left w:val="nil"/>
              <w:bottom w:val="single" w:sz="8" w:space="0" w:color="auto"/>
              <w:right w:val="single" w:sz="8" w:space="0" w:color="auto"/>
            </w:tcBorders>
            <w:shd w:val="clear" w:color="auto" w:fill="auto"/>
            <w:vAlign w:val="center"/>
            <w:hideMark/>
          </w:tcPr>
          <w:p w14:paraId="2E2EAF3D" w14:textId="77777777" w:rsidR="009F6207" w:rsidRPr="00205F80" w:rsidRDefault="009F6207" w:rsidP="0070749E">
            <w:pPr>
              <w:jc w:val="center"/>
              <w:rPr>
                <w:color w:val="000000"/>
                <w:sz w:val="20"/>
                <w:szCs w:val="20"/>
              </w:rPr>
            </w:pPr>
            <w:r w:rsidRPr="00205F80">
              <w:rPr>
                <w:color w:val="000000"/>
                <w:sz w:val="20"/>
                <w:szCs w:val="20"/>
              </w:rPr>
              <w:t>1,032</w:t>
            </w:r>
          </w:p>
        </w:tc>
        <w:tc>
          <w:tcPr>
            <w:tcW w:w="998" w:type="dxa"/>
            <w:tcBorders>
              <w:top w:val="nil"/>
              <w:left w:val="nil"/>
              <w:bottom w:val="single" w:sz="8" w:space="0" w:color="auto"/>
              <w:right w:val="single" w:sz="8" w:space="0" w:color="auto"/>
            </w:tcBorders>
            <w:shd w:val="clear" w:color="auto" w:fill="auto"/>
            <w:vAlign w:val="center"/>
            <w:hideMark/>
          </w:tcPr>
          <w:p w14:paraId="50058AB4" w14:textId="77777777" w:rsidR="009F6207" w:rsidRPr="00205F80" w:rsidRDefault="009F6207" w:rsidP="0070749E">
            <w:pPr>
              <w:jc w:val="center"/>
              <w:rPr>
                <w:color w:val="000000"/>
                <w:sz w:val="20"/>
                <w:szCs w:val="20"/>
              </w:rPr>
            </w:pPr>
            <w:r w:rsidRPr="00205F80">
              <w:rPr>
                <w:color w:val="000000"/>
                <w:sz w:val="20"/>
                <w:szCs w:val="20"/>
              </w:rPr>
              <w:t>1,032</w:t>
            </w:r>
          </w:p>
        </w:tc>
        <w:tc>
          <w:tcPr>
            <w:tcW w:w="1004" w:type="dxa"/>
            <w:tcBorders>
              <w:top w:val="nil"/>
              <w:left w:val="nil"/>
              <w:bottom w:val="single" w:sz="8" w:space="0" w:color="auto"/>
              <w:right w:val="single" w:sz="8" w:space="0" w:color="auto"/>
            </w:tcBorders>
            <w:shd w:val="clear" w:color="auto" w:fill="auto"/>
            <w:vAlign w:val="center"/>
            <w:hideMark/>
          </w:tcPr>
          <w:p w14:paraId="7FA70988" w14:textId="77777777" w:rsidR="009F6207" w:rsidRPr="00205F80" w:rsidRDefault="009F6207" w:rsidP="0070749E">
            <w:pPr>
              <w:jc w:val="center"/>
              <w:rPr>
                <w:color w:val="000000"/>
                <w:sz w:val="20"/>
                <w:szCs w:val="20"/>
              </w:rPr>
            </w:pPr>
            <w:r w:rsidRPr="00205F80">
              <w:rPr>
                <w:color w:val="000000"/>
                <w:sz w:val="20"/>
                <w:szCs w:val="20"/>
              </w:rPr>
              <w:t>1,032</w:t>
            </w:r>
          </w:p>
        </w:tc>
      </w:tr>
      <w:tr w:rsidR="009F6207" w:rsidRPr="00205F80" w14:paraId="79AE724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D86BFA5"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572E493"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43B7A7C1" w14:textId="77777777" w:rsidR="009F6207" w:rsidRPr="00205F80" w:rsidRDefault="009F6207" w:rsidP="0070749E">
            <w:pPr>
              <w:jc w:val="center"/>
              <w:rPr>
                <w:color w:val="000000"/>
                <w:sz w:val="20"/>
                <w:szCs w:val="20"/>
              </w:rPr>
            </w:pPr>
            <w:r w:rsidRPr="00205F80">
              <w:rPr>
                <w:color w:val="000000"/>
                <w:sz w:val="20"/>
                <w:szCs w:val="20"/>
              </w:rPr>
              <w:t>0,800</w:t>
            </w:r>
          </w:p>
        </w:tc>
        <w:tc>
          <w:tcPr>
            <w:tcW w:w="998" w:type="dxa"/>
            <w:tcBorders>
              <w:top w:val="nil"/>
              <w:left w:val="nil"/>
              <w:bottom w:val="single" w:sz="8" w:space="0" w:color="auto"/>
              <w:right w:val="single" w:sz="8" w:space="0" w:color="auto"/>
            </w:tcBorders>
            <w:shd w:val="clear" w:color="auto" w:fill="auto"/>
            <w:vAlign w:val="center"/>
            <w:hideMark/>
          </w:tcPr>
          <w:p w14:paraId="77AB7479" w14:textId="77777777" w:rsidR="009F6207" w:rsidRPr="00205F80" w:rsidRDefault="009F6207" w:rsidP="0070749E">
            <w:pPr>
              <w:jc w:val="center"/>
              <w:rPr>
                <w:color w:val="000000"/>
                <w:sz w:val="20"/>
                <w:szCs w:val="20"/>
              </w:rPr>
            </w:pPr>
            <w:r w:rsidRPr="00205F80">
              <w:rPr>
                <w:color w:val="000000"/>
                <w:sz w:val="20"/>
                <w:szCs w:val="20"/>
              </w:rPr>
              <w:t>0,800</w:t>
            </w:r>
          </w:p>
        </w:tc>
        <w:tc>
          <w:tcPr>
            <w:tcW w:w="1097" w:type="dxa"/>
            <w:tcBorders>
              <w:top w:val="nil"/>
              <w:left w:val="nil"/>
              <w:bottom w:val="single" w:sz="8" w:space="0" w:color="auto"/>
              <w:right w:val="single" w:sz="8" w:space="0" w:color="auto"/>
            </w:tcBorders>
            <w:shd w:val="clear" w:color="auto" w:fill="auto"/>
            <w:vAlign w:val="center"/>
            <w:hideMark/>
          </w:tcPr>
          <w:p w14:paraId="07A02C3D" w14:textId="77777777" w:rsidR="009F6207" w:rsidRPr="00205F80" w:rsidRDefault="009F6207" w:rsidP="0070749E">
            <w:pPr>
              <w:jc w:val="center"/>
              <w:rPr>
                <w:color w:val="000000"/>
                <w:sz w:val="20"/>
                <w:szCs w:val="20"/>
              </w:rPr>
            </w:pPr>
            <w:r w:rsidRPr="00205F80">
              <w:rPr>
                <w:color w:val="000000"/>
                <w:sz w:val="20"/>
                <w:szCs w:val="20"/>
              </w:rPr>
              <w:t>0,800</w:t>
            </w:r>
          </w:p>
        </w:tc>
        <w:tc>
          <w:tcPr>
            <w:tcW w:w="1097" w:type="dxa"/>
            <w:tcBorders>
              <w:top w:val="nil"/>
              <w:left w:val="nil"/>
              <w:bottom w:val="single" w:sz="8" w:space="0" w:color="auto"/>
              <w:right w:val="single" w:sz="8" w:space="0" w:color="auto"/>
            </w:tcBorders>
            <w:shd w:val="clear" w:color="auto" w:fill="auto"/>
            <w:vAlign w:val="center"/>
            <w:hideMark/>
          </w:tcPr>
          <w:p w14:paraId="26CDD164" w14:textId="77777777" w:rsidR="009F6207" w:rsidRPr="00205F80" w:rsidRDefault="009F6207" w:rsidP="0070749E">
            <w:pPr>
              <w:jc w:val="center"/>
              <w:rPr>
                <w:color w:val="000000"/>
                <w:sz w:val="20"/>
                <w:szCs w:val="20"/>
              </w:rPr>
            </w:pPr>
            <w:r w:rsidRPr="00205F80">
              <w:rPr>
                <w:color w:val="000000"/>
                <w:sz w:val="20"/>
                <w:szCs w:val="20"/>
              </w:rPr>
              <w:t>1,032</w:t>
            </w:r>
          </w:p>
        </w:tc>
        <w:tc>
          <w:tcPr>
            <w:tcW w:w="998" w:type="dxa"/>
            <w:tcBorders>
              <w:top w:val="nil"/>
              <w:left w:val="nil"/>
              <w:bottom w:val="single" w:sz="8" w:space="0" w:color="auto"/>
              <w:right w:val="single" w:sz="8" w:space="0" w:color="auto"/>
            </w:tcBorders>
            <w:shd w:val="clear" w:color="auto" w:fill="auto"/>
            <w:vAlign w:val="center"/>
            <w:hideMark/>
          </w:tcPr>
          <w:p w14:paraId="40E6A9C4" w14:textId="77777777" w:rsidR="009F6207" w:rsidRPr="00205F80" w:rsidRDefault="009F6207" w:rsidP="0070749E">
            <w:pPr>
              <w:jc w:val="center"/>
              <w:rPr>
                <w:color w:val="000000"/>
                <w:sz w:val="20"/>
                <w:szCs w:val="20"/>
              </w:rPr>
            </w:pPr>
            <w:r w:rsidRPr="00205F80">
              <w:rPr>
                <w:color w:val="000000"/>
                <w:sz w:val="20"/>
                <w:szCs w:val="20"/>
              </w:rPr>
              <w:t>1,032</w:t>
            </w:r>
          </w:p>
        </w:tc>
        <w:tc>
          <w:tcPr>
            <w:tcW w:w="1097" w:type="dxa"/>
            <w:tcBorders>
              <w:top w:val="nil"/>
              <w:left w:val="nil"/>
              <w:bottom w:val="single" w:sz="8" w:space="0" w:color="auto"/>
              <w:right w:val="single" w:sz="8" w:space="0" w:color="auto"/>
            </w:tcBorders>
            <w:shd w:val="clear" w:color="auto" w:fill="auto"/>
            <w:vAlign w:val="center"/>
            <w:hideMark/>
          </w:tcPr>
          <w:p w14:paraId="6C0BA622" w14:textId="77777777" w:rsidR="009F6207" w:rsidRPr="00205F80" w:rsidRDefault="009F6207" w:rsidP="0070749E">
            <w:pPr>
              <w:jc w:val="center"/>
              <w:rPr>
                <w:color w:val="000000"/>
                <w:sz w:val="20"/>
                <w:szCs w:val="20"/>
              </w:rPr>
            </w:pPr>
            <w:r w:rsidRPr="00205F80">
              <w:rPr>
                <w:color w:val="000000"/>
                <w:sz w:val="20"/>
                <w:szCs w:val="20"/>
              </w:rPr>
              <w:t>1,032</w:t>
            </w:r>
          </w:p>
        </w:tc>
        <w:tc>
          <w:tcPr>
            <w:tcW w:w="1097" w:type="dxa"/>
            <w:tcBorders>
              <w:top w:val="nil"/>
              <w:left w:val="nil"/>
              <w:bottom w:val="single" w:sz="8" w:space="0" w:color="auto"/>
              <w:right w:val="single" w:sz="8" w:space="0" w:color="auto"/>
            </w:tcBorders>
            <w:shd w:val="clear" w:color="auto" w:fill="auto"/>
            <w:vAlign w:val="center"/>
            <w:hideMark/>
          </w:tcPr>
          <w:p w14:paraId="15F14FB4" w14:textId="77777777" w:rsidR="009F6207" w:rsidRPr="00205F80" w:rsidRDefault="009F6207" w:rsidP="0070749E">
            <w:pPr>
              <w:jc w:val="center"/>
              <w:rPr>
                <w:color w:val="000000"/>
                <w:sz w:val="20"/>
                <w:szCs w:val="20"/>
              </w:rPr>
            </w:pPr>
            <w:r w:rsidRPr="00205F80">
              <w:rPr>
                <w:color w:val="000000"/>
                <w:sz w:val="20"/>
                <w:szCs w:val="20"/>
              </w:rPr>
              <w:t>1,032</w:t>
            </w:r>
          </w:p>
        </w:tc>
        <w:tc>
          <w:tcPr>
            <w:tcW w:w="998" w:type="dxa"/>
            <w:tcBorders>
              <w:top w:val="nil"/>
              <w:left w:val="nil"/>
              <w:bottom w:val="single" w:sz="8" w:space="0" w:color="auto"/>
              <w:right w:val="single" w:sz="8" w:space="0" w:color="auto"/>
            </w:tcBorders>
            <w:shd w:val="clear" w:color="auto" w:fill="auto"/>
            <w:vAlign w:val="center"/>
            <w:hideMark/>
          </w:tcPr>
          <w:p w14:paraId="658B6EDA" w14:textId="77777777" w:rsidR="009F6207" w:rsidRPr="00205F80" w:rsidRDefault="009F6207" w:rsidP="0070749E">
            <w:pPr>
              <w:jc w:val="center"/>
              <w:rPr>
                <w:color w:val="000000"/>
                <w:sz w:val="20"/>
                <w:szCs w:val="20"/>
              </w:rPr>
            </w:pPr>
            <w:r w:rsidRPr="00205F80">
              <w:rPr>
                <w:color w:val="000000"/>
                <w:sz w:val="20"/>
                <w:szCs w:val="20"/>
              </w:rPr>
              <w:t>1,032</w:t>
            </w:r>
          </w:p>
        </w:tc>
        <w:tc>
          <w:tcPr>
            <w:tcW w:w="1004" w:type="dxa"/>
            <w:tcBorders>
              <w:top w:val="nil"/>
              <w:left w:val="nil"/>
              <w:bottom w:val="single" w:sz="8" w:space="0" w:color="auto"/>
              <w:right w:val="single" w:sz="8" w:space="0" w:color="auto"/>
            </w:tcBorders>
            <w:shd w:val="clear" w:color="auto" w:fill="auto"/>
            <w:vAlign w:val="center"/>
            <w:hideMark/>
          </w:tcPr>
          <w:p w14:paraId="31287F75" w14:textId="77777777" w:rsidR="009F6207" w:rsidRPr="00205F80" w:rsidRDefault="009F6207" w:rsidP="0070749E">
            <w:pPr>
              <w:jc w:val="center"/>
              <w:rPr>
                <w:color w:val="000000"/>
                <w:sz w:val="20"/>
                <w:szCs w:val="20"/>
              </w:rPr>
            </w:pPr>
            <w:r w:rsidRPr="00205F80">
              <w:rPr>
                <w:color w:val="000000"/>
                <w:sz w:val="20"/>
                <w:szCs w:val="20"/>
              </w:rPr>
              <w:t>1,032</w:t>
            </w:r>
          </w:p>
        </w:tc>
      </w:tr>
      <w:tr w:rsidR="009F6207" w:rsidRPr="00205F80" w14:paraId="7FF3597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3464337E"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31826BE"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509302D1" w14:textId="77777777" w:rsidR="009F6207" w:rsidRPr="00205F80" w:rsidRDefault="009F6207" w:rsidP="0070749E">
            <w:pPr>
              <w:jc w:val="center"/>
              <w:rPr>
                <w:color w:val="000000"/>
                <w:sz w:val="20"/>
                <w:szCs w:val="20"/>
              </w:rPr>
            </w:pPr>
            <w:r w:rsidRPr="00205F80">
              <w:rPr>
                <w:color w:val="000000"/>
                <w:sz w:val="20"/>
                <w:szCs w:val="20"/>
              </w:rPr>
              <w:t>0,018</w:t>
            </w:r>
          </w:p>
        </w:tc>
        <w:tc>
          <w:tcPr>
            <w:tcW w:w="998" w:type="dxa"/>
            <w:tcBorders>
              <w:top w:val="nil"/>
              <w:left w:val="nil"/>
              <w:bottom w:val="single" w:sz="8" w:space="0" w:color="auto"/>
              <w:right w:val="single" w:sz="8" w:space="0" w:color="auto"/>
            </w:tcBorders>
            <w:shd w:val="clear" w:color="auto" w:fill="auto"/>
            <w:vAlign w:val="center"/>
            <w:hideMark/>
          </w:tcPr>
          <w:p w14:paraId="32DFE3D2" w14:textId="77777777" w:rsidR="009F6207" w:rsidRPr="00205F80" w:rsidRDefault="009F6207" w:rsidP="0070749E">
            <w:pPr>
              <w:jc w:val="center"/>
              <w:rPr>
                <w:color w:val="000000"/>
                <w:sz w:val="20"/>
                <w:szCs w:val="20"/>
              </w:rPr>
            </w:pPr>
            <w:r w:rsidRPr="00205F80">
              <w:rPr>
                <w:color w:val="000000"/>
                <w:sz w:val="20"/>
                <w:szCs w:val="20"/>
              </w:rPr>
              <w:t>0,018</w:t>
            </w:r>
          </w:p>
        </w:tc>
        <w:tc>
          <w:tcPr>
            <w:tcW w:w="1097" w:type="dxa"/>
            <w:tcBorders>
              <w:top w:val="nil"/>
              <w:left w:val="nil"/>
              <w:bottom w:val="single" w:sz="8" w:space="0" w:color="auto"/>
              <w:right w:val="single" w:sz="8" w:space="0" w:color="auto"/>
            </w:tcBorders>
            <w:shd w:val="clear" w:color="auto" w:fill="auto"/>
            <w:vAlign w:val="center"/>
            <w:hideMark/>
          </w:tcPr>
          <w:p w14:paraId="5233BC3D" w14:textId="77777777" w:rsidR="009F6207" w:rsidRPr="00205F80" w:rsidRDefault="009F6207" w:rsidP="0070749E">
            <w:pPr>
              <w:jc w:val="center"/>
              <w:rPr>
                <w:color w:val="000000"/>
                <w:sz w:val="20"/>
                <w:szCs w:val="20"/>
              </w:rPr>
            </w:pPr>
            <w:r w:rsidRPr="00205F80">
              <w:rPr>
                <w:color w:val="000000"/>
                <w:sz w:val="20"/>
                <w:szCs w:val="20"/>
              </w:rPr>
              <w:t>0,018</w:t>
            </w:r>
          </w:p>
        </w:tc>
        <w:tc>
          <w:tcPr>
            <w:tcW w:w="1097" w:type="dxa"/>
            <w:tcBorders>
              <w:top w:val="nil"/>
              <w:left w:val="nil"/>
              <w:bottom w:val="single" w:sz="8" w:space="0" w:color="auto"/>
              <w:right w:val="single" w:sz="8" w:space="0" w:color="auto"/>
            </w:tcBorders>
            <w:shd w:val="clear" w:color="auto" w:fill="auto"/>
            <w:vAlign w:val="center"/>
            <w:hideMark/>
          </w:tcPr>
          <w:p w14:paraId="25C95EE8" w14:textId="77777777" w:rsidR="009F6207" w:rsidRPr="00205F80" w:rsidRDefault="009F6207" w:rsidP="0070749E">
            <w:pPr>
              <w:jc w:val="center"/>
              <w:rPr>
                <w:color w:val="000000"/>
                <w:sz w:val="20"/>
                <w:szCs w:val="20"/>
              </w:rPr>
            </w:pPr>
            <w:r w:rsidRPr="00205F80">
              <w:rPr>
                <w:color w:val="000000"/>
                <w:sz w:val="20"/>
                <w:szCs w:val="20"/>
              </w:rPr>
              <w:t>0,018</w:t>
            </w:r>
          </w:p>
        </w:tc>
        <w:tc>
          <w:tcPr>
            <w:tcW w:w="998" w:type="dxa"/>
            <w:tcBorders>
              <w:top w:val="nil"/>
              <w:left w:val="nil"/>
              <w:bottom w:val="single" w:sz="8" w:space="0" w:color="auto"/>
              <w:right w:val="single" w:sz="8" w:space="0" w:color="auto"/>
            </w:tcBorders>
            <w:shd w:val="clear" w:color="auto" w:fill="auto"/>
            <w:vAlign w:val="center"/>
            <w:hideMark/>
          </w:tcPr>
          <w:p w14:paraId="394AAF97" w14:textId="77777777" w:rsidR="009F6207" w:rsidRPr="00205F80" w:rsidRDefault="009F6207" w:rsidP="0070749E">
            <w:pPr>
              <w:jc w:val="center"/>
              <w:rPr>
                <w:color w:val="000000"/>
                <w:sz w:val="20"/>
                <w:szCs w:val="20"/>
              </w:rPr>
            </w:pPr>
            <w:r w:rsidRPr="00205F80">
              <w:rPr>
                <w:color w:val="000000"/>
                <w:sz w:val="20"/>
                <w:szCs w:val="20"/>
              </w:rPr>
              <w:t>0,018</w:t>
            </w:r>
          </w:p>
        </w:tc>
        <w:tc>
          <w:tcPr>
            <w:tcW w:w="1097" w:type="dxa"/>
            <w:tcBorders>
              <w:top w:val="nil"/>
              <w:left w:val="nil"/>
              <w:bottom w:val="single" w:sz="8" w:space="0" w:color="auto"/>
              <w:right w:val="single" w:sz="8" w:space="0" w:color="auto"/>
            </w:tcBorders>
            <w:shd w:val="clear" w:color="auto" w:fill="auto"/>
            <w:vAlign w:val="center"/>
            <w:hideMark/>
          </w:tcPr>
          <w:p w14:paraId="013F0E5F" w14:textId="77777777" w:rsidR="009F6207" w:rsidRPr="00205F80" w:rsidRDefault="009F6207" w:rsidP="0070749E">
            <w:pPr>
              <w:jc w:val="center"/>
              <w:rPr>
                <w:color w:val="000000"/>
                <w:sz w:val="20"/>
                <w:szCs w:val="20"/>
              </w:rPr>
            </w:pPr>
            <w:r w:rsidRPr="00205F80">
              <w:rPr>
                <w:color w:val="000000"/>
                <w:sz w:val="20"/>
                <w:szCs w:val="20"/>
              </w:rPr>
              <w:t>0,018</w:t>
            </w:r>
          </w:p>
        </w:tc>
        <w:tc>
          <w:tcPr>
            <w:tcW w:w="1097" w:type="dxa"/>
            <w:tcBorders>
              <w:top w:val="nil"/>
              <w:left w:val="nil"/>
              <w:bottom w:val="single" w:sz="8" w:space="0" w:color="auto"/>
              <w:right w:val="single" w:sz="8" w:space="0" w:color="auto"/>
            </w:tcBorders>
            <w:shd w:val="clear" w:color="auto" w:fill="auto"/>
            <w:vAlign w:val="center"/>
            <w:hideMark/>
          </w:tcPr>
          <w:p w14:paraId="6B17162B" w14:textId="77777777" w:rsidR="009F6207" w:rsidRPr="00205F80" w:rsidRDefault="009F6207" w:rsidP="0070749E">
            <w:pPr>
              <w:jc w:val="center"/>
              <w:rPr>
                <w:color w:val="000000"/>
                <w:sz w:val="20"/>
                <w:szCs w:val="20"/>
              </w:rPr>
            </w:pPr>
            <w:r w:rsidRPr="00205F80">
              <w:rPr>
                <w:color w:val="000000"/>
                <w:sz w:val="20"/>
                <w:szCs w:val="20"/>
              </w:rPr>
              <w:t>0,018</w:t>
            </w:r>
          </w:p>
        </w:tc>
        <w:tc>
          <w:tcPr>
            <w:tcW w:w="998" w:type="dxa"/>
            <w:tcBorders>
              <w:top w:val="nil"/>
              <w:left w:val="nil"/>
              <w:bottom w:val="single" w:sz="8" w:space="0" w:color="auto"/>
              <w:right w:val="single" w:sz="8" w:space="0" w:color="auto"/>
            </w:tcBorders>
            <w:shd w:val="clear" w:color="auto" w:fill="auto"/>
            <w:vAlign w:val="center"/>
            <w:hideMark/>
          </w:tcPr>
          <w:p w14:paraId="6FBA70A5" w14:textId="77777777" w:rsidR="009F6207" w:rsidRPr="00205F80" w:rsidRDefault="009F6207" w:rsidP="0070749E">
            <w:pPr>
              <w:jc w:val="center"/>
              <w:rPr>
                <w:color w:val="000000"/>
                <w:sz w:val="20"/>
                <w:szCs w:val="20"/>
              </w:rPr>
            </w:pPr>
            <w:r w:rsidRPr="00205F80">
              <w:rPr>
                <w:color w:val="000000"/>
                <w:sz w:val="20"/>
                <w:szCs w:val="20"/>
              </w:rPr>
              <w:t>0,018</w:t>
            </w:r>
          </w:p>
        </w:tc>
        <w:tc>
          <w:tcPr>
            <w:tcW w:w="1004" w:type="dxa"/>
            <w:tcBorders>
              <w:top w:val="nil"/>
              <w:left w:val="nil"/>
              <w:bottom w:val="single" w:sz="8" w:space="0" w:color="auto"/>
              <w:right w:val="single" w:sz="8" w:space="0" w:color="auto"/>
            </w:tcBorders>
            <w:shd w:val="clear" w:color="auto" w:fill="auto"/>
            <w:vAlign w:val="center"/>
            <w:hideMark/>
          </w:tcPr>
          <w:p w14:paraId="5E806D70" w14:textId="77777777" w:rsidR="009F6207" w:rsidRPr="00205F80" w:rsidRDefault="009F6207" w:rsidP="0070749E">
            <w:pPr>
              <w:jc w:val="center"/>
              <w:rPr>
                <w:color w:val="000000"/>
                <w:sz w:val="20"/>
                <w:szCs w:val="20"/>
              </w:rPr>
            </w:pPr>
            <w:r w:rsidRPr="00205F80">
              <w:rPr>
                <w:color w:val="000000"/>
                <w:sz w:val="20"/>
                <w:szCs w:val="20"/>
              </w:rPr>
              <w:t>0,018</w:t>
            </w:r>
          </w:p>
        </w:tc>
      </w:tr>
      <w:tr w:rsidR="009F6207" w:rsidRPr="00205F80" w14:paraId="782E2063"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35BD47FC"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97F6949"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67F6EE15" w14:textId="77777777" w:rsidR="009F6207" w:rsidRPr="00205F80" w:rsidRDefault="009F6207" w:rsidP="0070749E">
            <w:pPr>
              <w:jc w:val="center"/>
              <w:rPr>
                <w:color w:val="000000"/>
                <w:sz w:val="20"/>
                <w:szCs w:val="20"/>
              </w:rPr>
            </w:pPr>
            <w:r w:rsidRPr="00205F80">
              <w:rPr>
                <w:color w:val="000000"/>
                <w:sz w:val="20"/>
                <w:szCs w:val="20"/>
              </w:rPr>
              <w:t>0,782</w:t>
            </w:r>
          </w:p>
        </w:tc>
        <w:tc>
          <w:tcPr>
            <w:tcW w:w="998" w:type="dxa"/>
            <w:tcBorders>
              <w:top w:val="nil"/>
              <w:left w:val="nil"/>
              <w:bottom w:val="single" w:sz="8" w:space="0" w:color="auto"/>
              <w:right w:val="single" w:sz="8" w:space="0" w:color="auto"/>
            </w:tcBorders>
            <w:shd w:val="clear" w:color="auto" w:fill="auto"/>
            <w:vAlign w:val="center"/>
            <w:hideMark/>
          </w:tcPr>
          <w:p w14:paraId="0718904C" w14:textId="77777777" w:rsidR="009F6207" w:rsidRPr="00205F80" w:rsidRDefault="009F6207" w:rsidP="0070749E">
            <w:pPr>
              <w:jc w:val="center"/>
              <w:rPr>
                <w:color w:val="000000"/>
                <w:sz w:val="20"/>
                <w:szCs w:val="20"/>
              </w:rPr>
            </w:pPr>
            <w:r w:rsidRPr="00205F80">
              <w:rPr>
                <w:color w:val="000000"/>
                <w:sz w:val="20"/>
                <w:szCs w:val="20"/>
              </w:rPr>
              <w:t>0,782</w:t>
            </w:r>
          </w:p>
        </w:tc>
        <w:tc>
          <w:tcPr>
            <w:tcW w:w="1097" w:type="dxa"/>
            <w:tcBorders>
              <w:top w:val="nil"/>
              <w:left w:val="nil"/>
              <w:bottom w:val="single" w:sz="8" w:space="0" w:color="auto"/>
              <w:right w:val="single" w:sz="8" w:space="0" w:color="auto"/>
            </w:tcBorders>
            <w:shd w:val="clear" w:color="auto" w:fill="auto"/>
            <w:vAlign w:val="center"/>
            <w:hideMark/>
          </w:tcPr>
          <w:p w14:paraId="54645FF7" w14:textId="77777777" w:rsidR="009F6207" w:rsidRPr="00205F80" w:rsidRDefault="009F6207" w:rsidP="0070749E">
            <w:pPr>
              <w:jc w:val="center"/>
              <w:rPr>
                <w:color w:val="000000"/>
                <w:sz w:val="20"/>
                <w:szCs w:val="20"/>
              </w:rPr>
            </w:pPr>
            <w:r w:rsidRPr="00205F80">
              <w:rPr>
                <w:color w:val="000000"/>
                <w:sz w:val="20"/>
                <w:szCs w:val="20"/>
              </w:rPr>
              <w:t>0,782</w:t>
            </w:r>
          </w:p>
        </w:tc>
        <w:tc>
          <w:tcPr>
            <w:tcW w:w="1097" w:type="dxa"/>
            <w:tcBorders>
              <w:top w:val="nil"/>
              <w:left w:val="nil"/>
              <w:bottom w:val="single" w:sz="8" w:space="0" w:color="auto"/>
              <w:right w:val="single" w:sz="8" w:space="0" w:color="auto"/>
            </w:tcBorders>
            <w:shd w:val="clear" w:color="auto" w:fill="auto"/>
            <w:vAlign w:val="center"/>
            <w:hideMark/>
          </w:tcPr>
          <w:p w14:paraId="29C274F4" w14:textId="77777777" w:rsidR="009F6207" w:rsidRPr="00205F80" w:rsidRDefault="009F6207" w:rsidP="0070749E">
            <w:pPr>
              <w:jc w:val="center"/>
              <w:rPr>
                <w:color w:val="000000"/>
                <w:sz w:val="20"/>
                <w:szCs w:val="20"/>
              </w:rPr>
            </w:pPr>
            <w:r w:rsidRPr="00205F80">
              <w:rPr>
                <w:color w:val="000000"/>
                <w:sz w:val="20"/>
                <w:szCs w:val="20"/>
              </w:rPr>
              <w:t>1,014</w:t>
            </w:r>
          </w:p>
        </w:tc>
        <w:tc>
          <w:tcPr>
            <w:tcW w:w="998" w:type="dxa"/>
            <w:tcBorders>
              <w:top w:val="nil"/>
              <w:left w:val="nil"/>
              <w:bottom w:val="single" w:sz="8" w:space="0" w:color="auto"/>
              <w:right w:val="single" w:sz="8" w:space="0" w:color="auto"/>
            </w:tcBorders>
            <w:shd w:val="clear" w:color="auto" w:fill="auto"/>
            <w:vAlign w:val="center"/>
            <w:hideMark/>
          </w:tcPr>
          <w:p w14:paraId="240D6F89" w14:textId="77777777" w:rsidR="009F6207" w:rsidRPr="00205F80" w:rsidRDefault="009F6207" w:rsidP="0070749E">
            <w:pPr>
              <w:jc w:val="center"/>
              <w:rPr>
                <w:color w:val="000000"/>
                <w:sz w:val="20"/>
                <w:szCs w:val="20"/>
              </w:rPr>
            </w:pPr>
            <w:r w:rsidRPr="00205F80">
              <w:rPr>
                <w:color w:val="000000"/>
                <w:sz w:val="20"/>
                <w:szCs w:val="20"/>
              </w:rPr>
              <w:t>1,014</w:t>
            </w:r>
          </w:p>
        </w:tc>
        <w:tc>
          <w:tcPr>
            <w:tcW w:w="1097" w:type="dxa"/>
            <w:tcBorders>
              <w:top w:val="nil"/>
              <w:left w:val="nil"/>
              <w:bottom w:val="single" w:sz="8" w:space="0" w:color="auto"/>
              <w:right w:val="single" w:sz="8" w:space="0" w:color="auto"/>
            </w:tcBorders>
            <w:shd w:val="clear" w:color="auto" w:fill="auto"/>
            <w:vAlign w:val="center"/>
            <w:hideMark/>
          </w:tcPr>
          <w:p w14:paraId="327CABC5" w14:textId="77777777" w:rsidR="009F6207" w:rsidRPr="00205F80" w:rsidRDefault="009F6207" w:rsidP="0070749E">
            <w:pPr>
              <w:jc w:val="center"/>
              <w:rPr>
                <w:color w:val="000000"/>
                <w:sz w:val="20"/>
                <w:szCs w:val="20"/>
              </w:rPr>
            </w:pPr>
            <w:r w:rsidRPr="00205F80">
              <w:rPr>
                <w:color w:val="000000"/>
                <w:sz w:val="20"/>
                <w:szCs w:val="20"/>
              </w:rPr>
              <w:t>1,014</w:t>
            </w:r>
          </w:p>
        </w:tc>
        <w:tc>
          <w:tcPr>
            <w:tcW w:w="1097" w:type="dxa"/>
            <w:tcBorders>
              <w:top w:val="nil"/>
              <w:left w:val="nil"/>
              <w:bottom w:val="single" w:sz="8" w:space="0" w:color="auto"/>
              <w:right w:val="single" w:sz="8" w:space="0" w:color="auto"/>
            </w:tcBorders>
            <w:shd w:val="clear" w:color="auto" w:fill="auto"/>
            <w:vAlign w:val="center"/>
            <w:hideMark/>
          </w:tcPr>
          <w:p w14:paraId="73D6659A" w14:textId="77777777" w:rsidR="009F6207" w:rsidRPr="00205F80" w:rsidRDefault="009F6207" w:rsidP="0070749E">
            <w:pPr>
              <w:jc w:val="center"/>
              <w:rPr>
                <w:color w:val="000000"/>
                <w:sz w:val="20"/>
                <w:szCs w:val="20"/>
              </w:rPr>
            </w:pPr>
            <w:r w:rsidRPr="00205F80">
              <w:rPr>
                <w:color w:val="000000"/>
                <w:sz w:val="20"/>
                <w:szCs w:val="20"/>
              </w:rPr>
              <w:t>1,014</w:t>
            </w:r>
          </w:p>
        </w:tc>
        <w:tc>
          <w:tcPr>
            <w:tcW w:w="998" w:type="dxa"/>
            <w:tcBorders>
              <w:top w:val="nil"/>
              <w:left w:val="nil"/>
              <w:bottom w:val="single" w:sz="8" w:space="0" w:color="auto"/>
              <w:right w:val="single" w:sz="8" w:space="0" w:color="auto"/>
            </w:tcBorders>
            <w:shd w:val="clear" w:color="auto" w:fill="auto"/>
            <w:vAlign w:val="center"/>
            <w:hideMark/>
          </w:tcPr>
          <w:p w14:paraId="0304B844" w14:textId="77777777" w:rsidR="009F6207" w:rsidRPr="00205F80" w:rsidRDefault="009F6207" w:rsidP="0070749E">
            <w:pPr>
              <w:jc w:val="center"/>
              <w:rPr>
                <w:color w:val="000000"/>
                <w:sz w:val="20"/>
                <w:szCs w:val="20"/>
              </w:rPr>
            </w:pPr>
            <w:r w:rsidRPr="00205F80">
              <w:rPr>
                <w:color w:val="000000"/>
                <w:sz w:val="20"/>
                <w:szCs w:val="20"/>
              </w:rPr>
              <w:t>1,014</w:t>
            </w:r>
          </w:p>
        </w:tc>
        <w:tc>
          <w:tcPr>
            <w:tcW w:w="1004" w:type="dxa"/>
            <w:tcBorders>
              <w:top w:val="nil"/>
              <w:left w:val="nil"/>
              <w:bottom w:val="single" w:sz="8" w:space="0" w:color="auto"/>
              <w:right w:val="single" w:sz="8" w:space="0" w:color="auto"/>
            </w:tcBorders>
            <w:shd w:val="clear" w:color="auto" w:fill="auto"/>
            <w:vAlign w:val="center"/>
            <w:hideMark/>
          </w:tcPr>
          <w:p w14:paraId="671DAACB" w14:textId="77777777" w:rsidR="009F6207" w:rsidRPr="00205F80" w:rsidRDefault="009F6207" w:rsidP="0070749E">
            <w:pPr>
              <w:jc w:val="center"/>
              <w:rPr>
                <w:color w:val="000000"/>
                <w:sz w:val="20"/>
                <w:szCs w:val="20"/>
              </w:rPr>
            </w:pPr>
            <w:r w:rsidRPr="00205F80">
              <w:rPr>
                <w:color w:val="000000"/>
                <w:sz w:val="20"/>
                <w:szCs w:val="20"/>
              </w:rPr>
              <w:t>1,014</w:t>
            </w:r>
          </w:p>
        </w:tc>
      </w:tr>
      <w:tr w:rsidR="009F6207" w:rsidRPr="00205F80" w14:paraId="04579ADC"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C9D635D"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CF9A1C1"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6FBF4114" w14:textId="77777777" w:rsidR="009F6207" w:rsidRPr="00205F80" w:rsidRDefault="009F6207" w:rsidP="0070749E">
            <w:pPr>
              <w:jc w:val="center"/>
              <w:rPr>
                <w:color w:val="000000"/>
                <w:sz w:val="20"/>
                <w:szCs w:val="20"/>
              </w:rPr>
            </w:pPr>
            <w:r w:rsidRPr="00205F80">
              <w:rPr>
                <w:color w:val="000000"/>
                <w:sz w:val="20"/>
                <w:szCs w:val="20"/>
              </w:rPr>
              <w:t>0,084</w:t>
            </w:r>
          </w:p>
        </w:tc>
        <w:tc>
          <w:tcPr>
            <w:tcW w:w="998" w:type="dxa"/>
            <w:tcBorders>
              <w:top w:val="nil"/>
              <w:left w:val="nil"/>
              <w:bottom w:val="single" w:sz="8" w:space="0" w:color="auto"/>
              <w:right w:val="single" w:sz="8" w:space="0" w:color="auto"/>
            </w:tcBorders>
            <w:shd w:val="clear" w:color="auto" w:fill="auto"/>
            <w:vAlign w:val="center"/>
            <w:hideMark/>
          </w:tcPr>
          <w:p w14:paraId="17307F8C" w14:textId="77777777" w:rsidR="009F6207" w:rsidRPr="00205F80" w:rsidRDefault="009F6207" w:rsidP="0070749E">
            <w:pPr>
              <w:jc w:val="center"/>
              <w:rPr>
                <w:color w:val="000000"/>
                <w:sz w:val="20"/>
                <w:szCs w:val="20"/>
              </w:rPr>
            </w:pPr>
            <w:r w:rsidRPr="00205F80">
              <w:rPr>
                <w:color w:val="000000"/>
                <w:sz w:val="20"/>
                <w:szCs w:val="20"/>
              </w:rPr>
              <w:t>0,084</w:t>
            </w:r>
          </w:p>
        </w:tc>
        <w:tc>
          <w:tcPr>
            <w:tcW w:w="1097" w:type="dxa"/>
            <w:tcBorders>
              <w:top w:val="nil"/>
              <w:left w:val="nil"/>
              <w:bottom w:val="single" w:sz="8" w:space="0" w:color="auto"/>
              <w:right w:val="single" w:sz="8" w:space="0" w:color="auto"/>
            </w:tcBorders>
            <w:shd w:val="clear" w:color="auto" w:fill="auto"/>
            <w:vAlign w:val="center"/>
            <w:hideMark/>
          </w:tcPr>
          <w:p w14:paraId="3A99EB43" w14:textId="77777777" w:rsidR="009F6207" w:rsidRPr="00205F80" w:rsidRDefault="009F6207" w:rsidP="0070749E">
            <w:pPr>
              <w:jc w:val="center"/>
              <w:rPr>
                <w:color w:val="000000"/>
                <w:sz w:val="20"/>
                <w:szCs w:val="20"/>
              </w:rPr>
            </w:pPr>
            <w:r w:rsidRPr="00205F80">
              <w:rPr>
                <w:color w:val="000000"/>
                <w:sz w:val="20"/>
                <w:szCs w:val="20"/>
              </w:rPr>
              <w:t>0,084</w:t>
            </w:r>
          </w:p>
        </w:tc>
        <w:tc>
          <w:tcPr>
            <w:tcW w:w="1097" w:type="dxa"/>
            <w:tcBorders>
              <w:top w:val="nil"/>
              <w:left w:val="nil"/>
              <w:bottom w:val="single" w:sz="8" w:space="0" w:color="auto"/>
              <w:right w:val="single" w:sz="8" w:space="0" w:color="auto"/>
            </w:tcBorders>
            <w:shd w:val="clear" w:color="auto" w:fill="auto"/>
            <w:vAlign w:val="center"/>
            <w:hideMark/>
          </w:tcPr>
          <w:p w14:paraId="3DE3352B" w14:textId="77777777" w:rsidR="009F6207" w:rsidRPr="00205F80" w:rsidRDefault="009F6207" w:rsidP="0070749E">
            <w:pPr>
              <w:jc w:val="center"/>
              <w:rPr>
                <w:color w:val="000000"/>
                <w:sz w:val="20"/>
                <w:szCs w:val="20"/>
              </w:rPr>
            </w:pPr>
            <w:r w:rsidRPr="00205F80">
              <w:rPr>
                <w:color w:val="000000"/>
                <w:sz w:val="20"/>
                <w:szCs w:val="20"/>
              </w:rPr>
              <w:t>0,084</w:t>
            </w:r>
          </w:p>
        </w:tc>
        <w:tc>
          <w:tcPr>
            <w:tcW w:w="998" w:type="dxa"/>
            <w:tcBorders>
              <w:top w:val="nil"/>
              <w:left w:val="nil"/>
              <w:bottom w:val="single" w:sz="8" w:space="0" w:color="auto"/>
              <w:right w:val="single" w:sz="8" w:space="0" w:color="auto"/>
            </w:tcBorders>
            <w:shd w:val="clear" w:color="auto" w:fill="auto"/>
            <w:vAlign w:val="center"/>
            <w:hideMark/>
          </w:tcPr>
          <w:p w14:paraId="507B8591" w14:textId="77777777" w:rsidR="009F6207" w:rsidRPr="00205F80" w:rsidRDefault="009F6207" w:rsidP="0070749E">
            <w:pPr>
              <w:jc w:val="center"/>
              <w:rPr>
                <w:color w:val="000000"/>
                <w:sz w:val="20"/>
                <w:szCs w:val="20"/>
              </w:rPr>
            </w:pPr>
            <w:r w:rsidRPr="00205F80">
              <w:rPr>
                <w:color w:val="000000"/>
                <w:sz w:val="20"/>
                <w:szCs w:val="20"/>
              </w:rPr>
              <w:t>0,084</w:t>
            </w:r>
          </w:p>
        </w:tc>
        <w:tc>
          <w:tcPr>
            <w:tcW w:w="1097" w:type="dxa"/>
            <w:tcBorders>
              <w:top w:val="nil"/>
              <w:left w:val="nil"/>
              <w:bottom w:val="single" w:sz="8" w:space="0" w:color="auto"/>
              <w:right w:val="single" w:sz="8" w:space="0" w:color="auto"/>
            </w:tcBorders>
            <w:shd w:val="clear" w:color="auto" w:fill="auto"/>
            <w:vAlign w:val="center"/>
            <w:hideMark/>
          </w:tcPr>
          <w:p w14:paraId="2DBFE870" w14:textId="77777777" w:rsidR="009F6207" w:rsidRPr="00205F80" w:rsidRDefault="009F6207" w:rsidP="0070749E">
            <w:pPr>
              <w:jc w:val="center"/>
              <w:rPr>
                <w:color w:val="000000"/>
                <w:sz w:val="20"/>
                <w:szCs w:val="20"/>
              </w:rPr>
            </w:pPr>
            <w:r w:rsidRPr="00205F80">
              <w:rPr>
                <w:color w:val="000000"/>
                <w:sz w:val="20"/>
                <w:szCs w:val="20"/>
              </w:rPr>
              <w:t>0,084</w:t>
            </w:r>
          </w:p>
        </w:tc>
        <w:tc>
          <w:tcPr>
            <w:tcW w:w="1097" w:type="dxa"/>
            <w:tcBorders>
              <w:top w:val="nil"/>
              <w:left w:val="nil"/>
              <w:bottom w:val="single" w:sz="8" w:space="0" w:color="auto"/>
              <w:right w:val="single" w:sz="8" w:space="0" w:color="auto"/>
            </w:tcBorders>
            <w:shd w:val="clear" w:color="auto" w:fill="auto"/>
            <w:vAlign w:val="center"/>
            <w:hideMark/>
          </w:tcPr>
          <w:p w14:paraId="3644E595" w14:textId="77777777" w:rsidR="009F6207" w:rsidRPr="00205F80" w:rsidRDefault="009F6207" w:rsidP="0070749E">
            <w:pPr>
              <w:jc w:val="center"/>
              <w:rPr>
                <w:color w:val="000000"/>
                <w:sz w:val="20"/>
                <w:szCs w:val="20"/>
              </w:rPr>
            </w:pPr>
            <w:r w:rsidRPr="00205F80">
              <w:rPr>
                <w:color w:val="000000"/>
                <w:sz w:val="20"/>
                <w:szCs w:val="20"/>
              </w:rPr>
              <w:t>0,084</w:t>
            </w:r>
          </w:p>
        </w:tc>
        <w:tc>
          <w:tcPr>
            <w:tcW w:w="998" w:type="dxa"/>
            <w:tcBorders>
              <w:top w:val="nil"/>
              <w:left w:val="nil"/>
              <w:bottom w:val="single" w:sz="8" w:space="0" w:color="auto"/>
              <w:right w:val="single" w:sz="8" w:space="0" w:color="auto"/>
            </w:tcBorders>
            <w:shd w:val="clear" w:color="auto" w:fill="auto"/>
            <w:vAlign w:val="center"/>
            <w:hideMark/>
          </w:tcPr>
          <w:p w14:paraId="0C285741" w14:textId="77777777" w:rsidR="009F6207" w:rsidRPr="00205F80" w:rsidRDefault="009F6207" w:rsidP="0070749E">
            <w:pPr>
              <w:jc w:val="center"/>
              <w:rPr>
                <w:color w:val="000000"/>
                <w:sz w:val="20"/>
                <w:szCs w:val="20"/>
              </w:rPr>
            </w:pPr>
            <w:r w:rsidRPr="00205F80">
              <w:rPr>
                <w:color w:val="000000"/>
                <w:sz w:val="20"/>
                <w:szCs w:val="20"/>
              </w:rPr>
              <w:t>0,084</w:t>
            </w:r>
          </w:p>
        </w:tc>
        <w:tc>
          <w:tcPr>
            <w:tcW w:w="1004" w:type="dxa"/>
            <w:tcBorders>
              <w:top w:val="nil"/>
              <w:left w:val="nil"/>
              <w:bottom w:val="single" w:sz="8" w:space="0" w:color="auto"/>
              <w:right w:val="single" w:sz="8" w:space="0" w:color="auto"/>
            </w:tcBorders>
            <w:shd w:val="clear" w:color="auto" w:fill="auto"/>
            <w:vAlign w:val="center"/>
            <w:hideMark/>
          </w:tcPr>
          <w:p w14:paraId="02A80F17" w14:textId="77777777" w:rsidR="009F6207" w:rsidRPr="00205F80" w:rsidRDefault="009F6207" w:rsidP="0070749E">
            <w:pPr>
              <w:jc w:val="center"/>
              <w:rPr>
                <w:color w:val="000000"/>
                <w:sz w:val="20"/>
                <w:szCs w:val="20"/>
              </w:rPr>
            </w:pPr>
            <w:r w:rsidRPr="00205F80">
              <w:rPr>
                <w:color w:val="000000"/>
                <w:sz w:val="20"/>
                <w:szCs w:val="20"/>
              </w:rPr>
              <w:t>0,084</w:t>
            </w:r>
          </w:p>
        </w:tc>
      </w:tr>
      <w:tr w:rsidR="009F6207" w:rsidRPr="00205F80" w14:paraId="296809A8"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FDC9190"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BC90F27"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2B57318F" w14:textId="77777777" w:rsidR="009F6207" w:rsidRPr="00205F80" w:rsidRDefault="009F6207" w:rsidP="0070749E">
            <w:pPr>
              <w:jc w:val="center"/>
              <w:rPr>
                <w:color w:val="000000"/>
                <w:sz w:val="20"/>
                <w:szCs w:val="20"/>
              </w:rPr>
            </w:pPr>
            <w:r w:rsidRPr="00205F80">
              <w:rPr>
                <w:color w:val="000000"/>
                <w:sz w:val="20"/>
                <w:szCs w:val="20"/>
              </w:rPr>
              <w:t>0,635</w:t>
            </w:r>
          </w:p>
        </w:tc>
        <w:tc>
          <w:tcPr>
            <w:tcW w:w="998" w:type="dxa"/>
            <w:tcBorders>
              <w:top w:val="nil"/>
              <w:left w:val="nil"/>
              <w:bottom w:val="single" w:sz="8" w:space="0" w:color="auto"/>
              <w:right w:val="single" w:sz="8" w:space="0" w:color="auto"/>
            </w:tcBorders>
            <w:shd w:val="clear" w:color="auto" w:fill="auto"/>
            <w:vAlign w:val="center"/>
            <w:hideMark/>
          </w:tcPr>
          <w:p w14:paraId="4B1509C6" w14:textId="77777777" w:rsidR="009F6207" w:rsidRPr="00205F80" w:rsidRDefault="009F6207" w:rsidP="0070749E">
            <w:pPr>
              <w:jc w:val="center"/>
              <w:rPr>
                <w:color w:val="000000"/>
                <w:sz w:val="20"/>
                <w:szCs w:val="20"/>
              </w:rPr>
            </w:pPr>
            <w:r w:rsidRPr="00205F80">
              <w:rPr>
                <w:color w:val="000000"/>
                <w:sz w:val="20"/>
                <w:szCs w:val="20"/>
              </w:rPr>
              <w:t>0,635</w:t>
            </w:r>
          </w:p>
        </w:tc>
        <w:tc>
          <w:tcPr>
            <w:tcW w:w="1097" w:type="dxa"/>
            <w:tcBorders>
              <w:top w:val="nil"/>
              <w:left w:val="nil"/>
              <w:bottom w:val="single" w:sz="8" w:space="0" w:color="auto"/>
              <w:right w:val="single" w:sz="8" w:space="0" w:color="auto"/>
            </w:tcBorders>
            <w:shd w:val="clear" w:color="auto" w:fill="auto"/>
            <w:vAlign w:val="center"/>
            <w:hideMark/>
          </w:tcPr>
          <w:p w14:paraId="0124CE12" w14:textId="77777777" w:rsidR="009F6207" w:rsidRPr="00205F80" w:rsidRDefault="009F6207" w:rsidP="0070749E">
            <w:pPr>
              <w:jc w:val="center"/>
              <w:rPr>
                <w:color w:val="000000"/>
                <w:sz w:val="20"/>
                <w:szCs w:val="20"/>
              </w:rPr>
            </w:pPr>
            <w:r w:rsidRPr="00205F80">
              <w:rPr>
                <w:color w:val="000000"/>
                <w:sz w:val="20"/>
                <w:szCs w:val="20"/>
              </w:rPr>
              <w:t>0,635</w:t>
            </w:r>
          </w:p>
        </w:tc>
        <w:tc>
          <w:tcPr>
            <w:tcW w:w="1097" w:type="dxa"/>
            <w:tcBorders>
              <w:top w:val="nil"/>
              <w:left w:val="nil"/>
              <w:bottom w:val="single" w:sz="8" w:space="0" w:color="auto"/>
              <w:right w:val="single" w:sz="8" w:space="0" w:color="auto"/>
            </w:tcBorders>
            <w:shd w:val="clear" w:color="auto" w:fill="auto"/>
            <w:vAlign w:val="center"/>
            <w:hideMark/>
          </w:tcPr>
          <w:p w14:paraId="7C02338B" w14:textId="77777777" w:rsidR="009F6207" w:rsidRPr="00205F80" w:rsidRDefault="009F6207" w:rsidP="0070749E">
            <w:pPr>
              <w:jc w:val="center"/>
              <w:rPr>
                <w:color w:val="000000"/>
                <w:sz w:val="20"/>
                <w:szCs w:val="20"/>
              </w:rPr>
            </w:pPr>
            <w:r w:rsidRPr="00205F80">
              <w:rPr>
                <w:color w:val="000000"/>
                <w:sz w:val="20"/>
                <w:szCs w:val="20"/>
              </w:rPr>
              <w:t>0,635</w:t>
            </w:r>
          </w:p>
        </w:tc>
        <w:tc>
          <w:tcPr>
            <w:tcW w:w="998" w:type="dxa"/>
            <w:tcBorders>
              <w:top w:val="nil"/>
              <w:left w:val="nil"/>
              <w:bottom w:val="single" w:sz="8" w:space="0" w:color="auto"/>
              <w:right w:val="single" w:sz="8" w:space="0" w:color="auto"/>
            </w:tcBorders>
            <w:shd w:val="clear" w:color="auto" w:fill="auto"/>
            <w:vAlign w:val="center"/>
            <w:hideMark/>
          </w:tcPr>
          <w:p w14:paraId="7B8065BD" w14:textId="77777777" w:rsidR="009F6207" w:rsidRPr="00205F80" w:rsidRDefault="009F6207" w:rsidP="0070749E">
            <w:pPr>
              <w:jc w:val="center"/>
              <w:rPr>
                <w:color w:val="000000"/>
                <w:sz w:val="20"/>
                <w:szCs w:val="20"/>
              </w:rPr>
            </w:pPr>
            <w:r w:rsidRPr="00205F80">
              <w:rPr>
                <w:color w:val="000000"/>
                <w:sz w:val="20"/>
                <w:szCs w:val="20"/>
              </w:rPr>
              <w:t>0,635</w:t>
            </w:r>
          </w:p>
        </w:tc>
        <w:tc>
          <w:tcPr>
            <w:tcW w:w="1097" w:type="dxa"/>
            <w:tcBorders>
              <w:top w:val="nil"/>
              <w:left w:val="nil"/>
              <w:bottom w:val="single" w:sz="8" w:space="0" w:color="auto"/>
              <w:right w:val="single" w:sz="8" w:space="0" w:color="auto"/>
            </w:tcBorders>
            <w:shd w:val="clear" w:color="auto" w:fill="auto"/>
            <w:vAlign w:val="center"/>
            <w:hideMark/>
          </w:tcPr>
          <w:p w14:paraId="07CBEDFD" w14:textId="77777777" w:rsidR="009F6207" w:rsidRPr="00205F80" w:rsidRDefault="009F6207" w:rsidP="0070749E">
            <w:pPr>
              <w:jc w:val="center"/>
              <w:rPr>
                <w:color w:val="000000"/>
                <w:sz w:val="20"/>
                <w:szCs w:val="20"/>
              </w:rPr>
            </w:pPr>
            <w:r w:rsidRPr="00205F80">
              <w:rPr>
                <w:color w:val="000000"/>
                <w:sz w:val="20"/>
                <w:szCs w:val="20"/>
              </w:rPr>
              <w:t>0,635</w:t>
            </w:r>
          </w:p>
        </w:tc>
        <w:tc>
          <w:tcPr>
            <w:tcW w:w="1097" w:type="dxa"/>
            <w:tcBorders>
              <w:top w:val="nil"/>
              <w:left w:val="nil"/>
              <w:bottom w:val="single" w:sz="8" w:space="0" w:color="auto"/>
              <w:right w:val="single" w:sz="8" w:space="0" w:color="auto"/>
            </w:tcBorders>
            <w:shd w:val="clear" w:color="auto" w:fill="auto"/>
            <w:vAlign w:val="center"/>
            <w:hideMark/>
          </w:tcPr>
          <w:p w14:paraId="3575ACCC" w14:textId="77777777" w:rsidR="009F6207" w:rsidRPr="00205F80" w:rsidRDefault="009F6207" w:rsidP="0070749E">
            <w:pPr>
              <w:jc w:val="center"/>
              <w:rPr>
                <w:color w:val="000000"/>
                <w:sz w:val="20"/>
                <w:szCs w:val="20"/>
              </w:rPr>
            </w:pPr>
            <w:r w:rsidRPr="00205F80">
              <w:rPr>
                <w:color w:val="000000"/>
                <w:sz w:val="20"/>
                <w:szCs w:val="20"/>
              </w:rPr>
              <w:t>0,635</w:t>
            </w:r>
          </w:p>
        </w:tc>
        <w:tc>
          <w:tcPr>
            <w:tcW w:w="998" w:type="dxa"/>
            <w:tcBorders>
              <w:top w:val="nil"/>
              <w:left w:val="nil"/>
              <w:bottom w:val="single" w:sz="8" w:space="0" w:color="auto"/>
              <w:right w:val="single" w:sz="8" w:space="0" w:color="auto"/>
            </w:tcBorders>
            <w:shd w:val="clear" w:color="auto" w:fill="auto"/>
            <w:vAlign w:val="center"/>
            <w:hideMark/>
          </w:tcPr>
          <w:p w14:paraId="7E72D630" w14:textId="77777777" w:rsidR="009F6207" w:rsidRPr="00205F80" w:rsidRDefault="009F6207" w:rsidP="0070749E">
            <w:pPr>
              <w:jc w:val="center"/>
              <w:rPr>
                <w:color w:val="000000"/>
                <w:sz w:val="20"/>
                <w:szCs w:val="20"/>
              </w:rPr>
            </w:pPr>
            <w:r w:rsidRPr="00205F80">
              <w:rPr>
                <w:color w:val="000000"/>
                <w:sz w:val="20"/>
                <w:szCs w:val="20"/>
              </w:rPr>
              <w:t>0,635</w:t>
            </w:r>
          </w:p>
        </w:tc>
        <w:tc>
          <w:tcPr>
            <w:tcW w:w="1004" w:type="dxa"/>
            <w:tcBorders>
              <w:top w:val="nil"/>
              <w:left w:val="nil"/>
              <w:bottom w:val="single" w:sz="8" w:space="0" w:color="auto"/>
              <w:right w:val="single" w:sz="8" w:space="0" w:color="auto"/>
            </w:tcBorders>
            <w:shd w:val="clear" w:color="auto" w:fill="auto"/>
            <w:vAlign w:val="center"/>
            <w:hideMark/>
          </w:tcPr>
          <w:p w14:paraId="168FE59A" w14:textId="77777777" w:rsidR="009F6207" w:rsidRPr="00205F80" w:rsidRDefault="009F6207" w:rsidP="0070749E">
            <w:pPr>
              <w:jc w:val="center"/>
              <w:rPr>
                <w:color w:val="000000"/>
                <w:sz w:val="20"/>
                <w:szCs w:val="20"/>
              </w:rPr>
            </w:pPr>
            <w:r w:rsidRPr="00205F80">
              <w:rPr>
                <w:color w:val="000000"/>
                <w:sz w:val="20"/>
                <w:szCs w:val="20"/>
              </w:rPr>
              <w:t>0,635</w:t>
            </w:r>
          </w:p>
        </w:tc>
      </w:tr>
      <w:tr w:rsidR="009F6207" w:rsidRPr="00205F80" w14:paraId="68B8D1FA"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7473B2A"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2B57886"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26DD8459" w14:textId="77777777" w:rsidR="009F6207" w:rsidRPr="00205F80" w:rsidRDefault="009F6207" w:rsidP="0070749E">
            <w:pPr>
              <w:jc w:val="center"/>
              <w:rPr>
                <w:b/>
                <w:bCs/>
                <w:color w:val="000000"/>
                <w:sz w:val="20"/>
                <w:szCs w:val="20"/>
              </w:rPr>
            </w:pPr>
            <w:r w:rsidRPr="00205F80">
              <w:rPr>
                <w:b/>
                <w:bCs/>
                <w:color w:val="000000"/>
                <w:sz w:val="20"/>
                <w:szCs w:val="20"/>
              </w:rPr>
              <w:t>0,063</w:t>
            </w:r>
          </w:p>
        </w:tc>
        <w:tc>
          <w:tcPr>
            <w:tcW w:w="998" w:type="dxa"/>
            <w:tcBorders>
              <w:top w:val="nil"/>
              <w:left w:val="nil"/>
              <w:bottom w:val="single" w:sz="8" w:space="0" w:color="auto"/>
              <w:right w:val="single" w:sz="8" w:space="0" w:color="auto"/>
            </w:tcBorders>
            <w:shd w:val="clear" w:color="auto" w:fill="auto"/>
            <w:vAlign w:val="center"/>
            <w:hideMark/>
          </w:tcPr>
          <w:p w14:paraId="1B2B11BE" w14:textId="77777777" w:rsidR="009F6207" w:rsidRPr="00205F80" w:rsidRDefault="009F6207" w:rsidP="0070749E">
            <w:pPr>
              <w:jc w:val="center"/>
              <w:rPr>
                <w:b/>
                <w:bCs/>
                <w:color w:val="000000"/>
                <w:sz w:val="20"/>
                <w:szCs w:val="20"/>
              </w:rPr>
            </w:pPr>
            <w:r w:rsidRPr="00205F80">
              <w:rPr>
                <w:b/>
                <w:bCs/>
                <w:color w:val="000000"/>
                <w:sz w:val="20"/>
                <w:szCs w:val="20"/>
              </w:rPr>
              <w:t>0,063</w:t>
            </w:r>
          </w:p>
        </w:tc>
        <w:tc>
          <w:tcPr>
            <w:tcW w:w="1097" w:type="dxa"/>
            <w:tcBorders>
              <w:top w:val="nil"/>
              <w:left w:val="nil"/>
              <w:bottom w:val="single" w:sz="8" w:space="0" w:color="auto"/>
              <w:right w:val="single" w:sz="8" w:space="0" w:color="auto"/>
            </w:tcBorders>
            <w:shd w:val="clear" w:color="auto" w:fill="auto"/>
            <w:vAlign w:val="center"/>
            <w:hideMark/>
          </w:tcPr>
          <w:p w14:paraId="5E545D78" w14:textId="77777777" w:rsidR="009F6207" w:rsidRPr="00205F80" w:rsidRDefault="009F6207" w:rsidP="0070749E">
            <w:pPr>
              <w:jc w:val="center"/>
              <w:rPr>
                <w:b/>
                <w:bCs/>
                <w:color w:val="000000"/>
                <w:sz w:val="20"/>
                <w:szCs w:val="20"/>
              </w:rPr>
            </w:pPr>
            <w:r w:rsidRPr="00205F80">
              <w:rPr>
                <w:b/>
                <w:bCs/>
                <w:color w:val="000000"/>
                <w:sz w:val="20"/>
                <w:szCs w:val="20"/>
              </w:rPr>
              <w:t>0,063</w:t>
            </w:r>
          </w:p>
        </w:tc>
        <w:tc>
          <w:tcPr>
            <w:tcW w:w="1097" w:type="dxa"/>
            <w:tcBorders>
              <w:top w:val="nil"/>
              <w:left w:val="nil"/>
              <w:bottom w:val="single" w:sz="8" w:space="0" w:color="auto"/>
              <w:right w:val="single" w:sz="8" w:space="0" w:color="auto"/>
            </w:tcBorders>
            <w:shd w:val="clear" w:color="auto" w:fill="auto"/>
            <w:vAlign w:val="center"/>
            <w:hideMark/>
          </w:tcPr>
          <w:p w14:paraId="6592AE51" w14:textId="77777777" w:rsidR="009F6207" w:rsidRPr="00205F80" w:rsidRDefault="009F6207" w:rsidP="0070749E">
            <w:pPr>
              <w:jc w:val="center"/>
              <w:rPr>
                <w:b/>
                <w:bCs/>
                <w:color w:val="000000"/>
                <w:sz w:val="20"/>
                <w:szCs w:val="20"/>
              </w:rPr>
            </w:pPr>
            <w:r w:rsidRPr="00205F80">
              <w:rPr>
                <w:b/>
                <w:bCs/>
                <w:color w:val="000000"/>
                <w:sz w:val="20"/>
                <w:szCs w:val="20"/>
              </w:rPr>
              <w:t>0,295</w:t>
            </w:r>
          </w:p>
        </w:tc>
        <w:tc>
          <w:tcPr>
            <w:tcW w:w="998" w:type="dxa"/>
            <w:tcBorders>
              <w:top w:val="nil"/>
              <w:left w:val="nil"/>
              <w:bottom w:val="single" w:sz="8" w:space="0" w:color="auto"/>
              <w:right w:val="single" w:sz="8" w:space="0" w:color="auto"/>
            </w:tcBorders>
            <w:shd w:val="clear" w:color="auto" w:fill="auto"/>
            <w:vAlign w:val="center"/>
            <w:hideMark/>
          </w:tcPr>
          <w:p w14:paraId="47363E94" w14:textId="77777777" w:rsidR="009F6207" w:rsidRPr="00205F80" w:rsidRDefault="009F6207" w:rsidP="0070749E">
            <w:pPr>
              <w:jc w:val="center"/>
              <w:rPr>
                <w:b/>
                <w:bCs/>
                <w:color w:val="000000"/>
                <w:sz w:val="20"/>
                <w:szCs w:val="20"/>
              </w:rPr>
            </w:pPr>
            <w:r w:rsidRPr="00205F80">
              <w:rPr>
                <w:b/>
                <w:bCs/>
                <w:color w:val="000000"/>
                <w:sz w:val="20"/>
                <w:szCs w:val="20"/>
              </w:rPr>
              <w:t>0,295</w:t>
            </w:r>
          </w:p>
        </w:tc>
        <w:tc>
          <w:tcPr>
            <w:tcW w:w="1097" w:type="dxa"/>
            <w:tcBorders>
              <w:top w:val="nil"/>
              <w:left w:val="nil"/>
              <w:bottom w:val="single" w:sz="8" w:space="0" w:color="auto"/>
              <w:right w:val="single" w:sz="8" w:space="0" w:color="auto"/>
            </w:tcBorders>
            <w:shd w:val="clear" w:color="auto" w:fill="auto"/>
            <w:vAlign w:val="center"/>
            <w:hideMark/>
          </w:tcPr>
          <w:p w14:paraId="070B95DA" w14:textId="77777777" w:rsidR="009F6207" w:rsidRPr="00205F80" w:rsidRDefault="009F6207" w:rsidP="0070749E">
            <w:pPr>
              <w:jc w:val="center"/>
              <w:rPr>
                <w:b/>
                <w:bCs/>
                <w:color w:val="000000"/>
                <w:sz w:val="20"/>
                <w:szCs w:val="20"/>
              </w:rPr>
            </w:pPr>
            <w:r w:rsidRPr="00205F80">
              <w:rPr>
                <w:b/>
                <w:bCs/>
                <w:color w:val="000000"/>
                <w:sz w:val="20"/>
                <w:szCs w:val="20"/>
              </w:rPr>
              <w:t>0,295</w:t>
            </w:r>
          </w:p>
        </w:tc>
        <w:tc>
          <w:tcPr>
            <w:tcW w:w="1097" w:type="dxa"/>
            <w:tcBorders>
              <w:top w:val="nil"/>
              <w:left w:val="nil"/>
              <w:bottom w:val="single" w:sz="8" w:space="0" w:color="auto"/>
              <w:right w:val="single" w:sz="8" w:space="0" w:color="auto"/>
            </w:tcBorders>
            <w:shd w:val="clear" w:color="auto" w:fill="auto"/>
            <w:vAlign w:val="center"/>
            <w:hideMark/>
          </w:tcPr>
          <w:p w14:paraId="628076C1" w14:textId="77777777" w:rsidR="009F6207" w:rsidRPr="00205F80" w:rsidRDefault="009F6207" w:rsidP="0070749E">
            <w:pPr>
              <w:jc w:val="center"/>
              <w:rPr>
                <w:b/>
                <w:bCs/>
                <w:color w:val="000000"/>
                <w:sz w:val="20"/>
                <w:szCs w:val="20"/>
              </w:rPr>
            </w:pPr>
            <w:r w:rsidRPr="00205F80">
              <w:rPr>
                <w:b/>
                <w:bCs/>
                <w:color w:val="000000"/>
                <w:sz w:val="20"/>
                <w:szCs w:val="20"/>
              </w:rPr>
              <w:t>0,295</w:t>
            </w:r>
          </w:p>
        </w:tc>
        <w:tc>
          <w:tcPr>
            <w:tcW w:w="998" w:type="dxa"/>
            <w:tcBorders>
              <w:top w:val="nil"/>
              <w:left w:val="nil"/>
              <w:bottom w:val="single" w:sz="8" w:space="0" w:color="auto"/>
              <w:right w:val="single" w:sz="8" w:space="0" w:color="auto"/>
            </w:tcBorders>
            <w:shd w:val="clear" w:color="auto" w:fill="auto"/>
            <w:vAlign w:val="center"/>
            <w:hideMark/>
          </w:tcPr>
          <w:p w14:paraId="7558AA8B" w14:textId="77777777" w:rsidR="009F6207" w:rsidRPr="00205F80" w:rsidRDefault="009F6207" w:rsidP="0070749E">
            <w:pPr>
              <w:jc w:val="center"/>
              <w:rPr>
                <w:b/>
                <w:bCs/>
                <w:color w:val="000000"/>
                <w:sz w:val="20"/>
                <w:szCs w:val="20"/>
              </w:rPr>
            </w:pPr>
            <w:r w:rsidRPr="00205F80">
              <w:rPr>
                <w:b/>
                <w:bCs/>
                <w:color w:val="000000"/>
                <w:sz w:val="20"/>
                <w:szCs w:val="20"/>
              </w:rPr>
              <w:t>0,295</w:t>
            </w:r>
          </w:p>
        </w:tc>
        <w:tc>
          <w:tcPr>
            <w:tcW w:w="1004" w:type="dxa"/>
            <w:tcBorders>
              <w:top w:val="nil"/>
              <w:left w:val="nil"/>
              <w:bottom w:val="single" w:sz="8" w:space="0" w:color="auto"/>
              <w:right w:val="single" w:sz="8" w:space="0" w:color="auto"/>
            </w:tcBorders>
            <w:shd w:val="clear" w:color="auto" w:fill="auto"/>
            <w:vAlign w:val="center"/>
            <w:hideMark/>
          </w:tcPr>
          <w:p w14:paraId="65938DEE" w14:textId="77777777" w:rsidR="009F6207" w:rsidRPr="00205F80" w:rsidRDefault="009F6207" w:rsidP="0070749E">
            <w:pPr>
              <w:jc w:val="center"/>
              <w:rPr>
                <w:b/>
                <w:bCs/>
                <w:color w:val="000000"/>
                <w:sz w:val="20"/>
                <w:szCs w:val="20"/>
              </w:rPr>
            </w:pPr>
            <w:r w:rsidRPr="00205F80">
              <w:rPr>
                <w:b/>
                <w:bCs/>
                <w:color w:val="000000"/>
                <w:sz w:val="20"/>
                <w:szCs w:val="20"/>
              </w:rPr>
              <w:t>0,295</w:t>
            </w:r>
          </w:p>
        </w:tc>
      </w:tr>
      <w:tr w:rsidR="009F6207" w:rsidRPr="00205F80" w14:paraId="666A8E11"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55C60F4" w14:textId="77777777" w:rsidR="009F6207" w:rsidRPr="00205F80" w:rsidRDefault="009F6207" w:rsidP="0070749E">
            <w:pPr>
              <w:jc w:val="center"/>
              <w:rPr>
                <w:color w:val="000000"/>
                <w:sz w:val="20"/>
                <w:szCs w:val="20"/>
              </w:rPr>
            </w:pPr>
            <w:r w:rsidRPr="00205F80">
              <w:rPr>
                <w:color w:val="000000"/>
                <w:sz w:val="20"/>
                <w:szCs w:val="20"/>
              </w:rPr>
              <w:t>21</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14003128" w14:textId="77777777" w:rsidR="009F6207" w:rsidRPr="00205F80" w:rsidRDefault="009F6207" w:rsidP="0070749E">
            <w:pPr>
              <w:jc w:val="center"/>
              <w:rPr>
                <w:b/>
                <w:bCs/>
                <w:color w:val="000000"/>
                <w:sz w:val="20"/>
                <w:szCs w:val="20"/>
              </w:rPr>
            </w:pPr>
            <w:r w:rsidRPr="00205F80">
              <w:rPr>
                <w:b/>
                <w:bCs/>
                <w:color w:val="000000"/>
                <w:sz w:val="20"/>
                <w:szCs w:val="20"/>
              </w:rPr>
              <w:t>Котельная №21</w:t>
            </w:r>
          </w:p>
        </w:tc>
      </w:tr>
      <w:tr w:rsidR="009F6207" w:rsidRPr="00205F80" w14:paraId="40219427"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0D90768"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40FDE378"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670C3F65" w14:textId="77777777" w:rsidR="009F6207" w:rsidRPr="00205F80" w:rsidRDefault="009F6207" w:rsidP="0070749E">
            <w:pPr>
              <w:jc w:val="center"/>
              <w:rPr>
                <w:color w:val="000000"/>
                <w:sz w:val="20"/>
                <w:szCs w:val="20"/>
              </w:rPr>
            </w:pPr>
            <w:r w:rsidRPr="00205F80">
              <w:rPr>
                <w:color w:val="000000"/>
                <w:sz w:val="20"/>
                <w:szCs w:val="20"/>
              </w:rPr>
              <w:t>0,086</w:t>
            </w:r>
          </w:p>
        </w:tc>
        <w:tc>
          <w:tcPr>
            <w:tcW w:w="998" w:type="dxa"/>
            <w:tcBorders>
              <w:top w:val="nil"/>
              <w:left w:val="nil"/>
              <w:bottom w:val="single" w:sz="8" w:space="0" w:color="auto"/>
              <w:right w:val="single" w:sz="8" w:space="0" w:color="auto"/>
            </w:tcBorders>
            <w:shd w:val="clear" w:color="auto" w:fill="auto"/>
            <w:vAlign w:val="center"/>
            <w:hideMark/>
          </w:tcPr>
          <w:p w14:paraId="5BE8E67F" w14:textId="77777777" w:rsidR="009F6207" w:rsidRPr="00205F80" w:rsidRDefault="009F6207" w:rsidP="0070749E">
            <w:pPr>
              <w:jc w:val="center"/>
              <w:rPr>
                <w:color w:val="000000"/>
                <w:sz w:val="20"/>
                <w:szCs w:val="20"/>
              </w:rPr>
            </w:pPr>
            <w:r w:rsidRPr="00205F80">
              <w:rPr>
                <w:color w:val="000000"/>
                <w:sz w:val="20"/>
                <w:szCs w:val="20"/>
              </w:rPr>
              <w:t>0,086</w:t>
            </w:r>
          </w:p>
        </w:tc>
        <w:tc>
          <w:tcPr>
            <w:tcW w:w="1097" w:type="dxa"/>
            <w:tcBorders>
              <w:top w:val="nil"/>
              <w:left w:val="nil"/>
              <w:bottom w:val="single" w:sz="8" w:space="0" w:color="auto"/>
              <w:right w:val="single" w:sz="8" w:space="0" w:color="auto"/>
            </w:tcBorders>
            <w:shd w:val="clear" w:color="auto" w:fill="auto"/>
            <w:vAlign w:val="center"/>
            <w:hideMark/>
          </w:tcPr>
          <w:p w14:paraId="10DF8A0E" w14:textId="77777777" w:rsidR="009F6207" w:rsidRPr="00205F80" w:rsidRDefault="009F6207" w:rsidP="0070749E">
            <w:pPr>
              <w:jc w:val="center"/>
              <w:rPr>
                <w:color w:val="000000"/>
                <w:sz w:val="20"/>
                <w:szCs w:val="20"/>
              </w:rPr>
            </w:pPr>
            <w:r w:rsidRPr="00205F80">
              <w:rPr>
                <w:color w:val="000000"/>
                <w:sz w:val="20"/>
                <w:szCs w:val="20"/>
              </w:rPr>
              <w:t>0,086</w:t>
            </w:r>
          </w:p>
        </w:tc>
        <w:tc>
          <w:tcPr>
            <w:tcW w:w="1097" w:type="dxa"/>
            <w:tcBorders>
              <w:top w:val="nil"/>
              <w:left w:val="nil"/>
              <w:bottom w:val="single" w:sz="8" w:space="0" w:color="auto"/>
              <w:right w:val="single" w:sz="8" w:space="0" w:color="auto"/>
            </w:tcBorders>
            <w:shd w:val="clear" w:color="auto" w:fill="auto"/>
            <w:vAlign w:val="center"/>
            <w:hideMark/>
          </w:tcPr>
          <w:p w14:paraId="6ABFEE7C" w14:textId="77777777" w:rsidR="009F6207" w:rsidRPr="00205F80" w:rsidRDefault="009F6207" w:rsidP="0070749E">
            <w:pPr>
              <w:jc w:val="center"/>
              <w:rPr>
                <w:color w:val="000000"/>
                <w:sz w:val="20"/>
                <w:szCs w:val="20"/>
              </w:rPr>
            </w:pPr>
            <w:r w:rsidRPr="00205F80">
              <w:rPr>
                <w:color w:val="000000"/>
                <w:sz w:val="20"/>
                <w:szCs w:val="20"/>
              </w:rPr>
              <w:t>0,086</w:t>
            </w:r>
          </w:p>
        </w:tc>
        <w:tc>
          <w:tcPr>
            <w:tcW w:w="998" w:type="dxa"/>
            <w:tcBorders>
              <w:top w:val="nil"/>
              <w:left w:val="nil"/>
              <w:bottom w:val="single" w:sz="8" w:space="0" w:color="auto"/>
              <w:right w:val="single" w:sz="8" w:space="0" w:color="auto"/>
            </w:tcBorders>
            <w:shd w:val="clear" w:color="auto" w:fill="auto"/>
            <w:vAlign w:val="center"/>
            <w:hideMark/>
          </w:tcPr>
          <w:p w14:paraId="602CFC1D" w14:textId="77777777" w:rsidR="009F6207" w:rsidRPr="00205F80" w:rsidRDefault="009F6207" w:rsidP="0070749E">
            <w:pPr>
              <w:jc w:val="center"/>
              <w:rPr>
                <w:color w:val="000000"/>
                <w:sz w:val="20"/>
                <w:szCs w:val="20"/>
              </w:rPr>
            </w:pPr>
            <w:r w:rsidRPr="00205F80">
              <w:rPr>
                <w:color w:val="000000"/>
                <w:sz w:val="20"/>
                <w:szCs w:val="20"/>
              </w:rPr>
              <w:t>0,086</w:t>
            </w:r>
          </w:p>
        </w:tc>
        <w:tc>
          <w:tcPr>
            <w:tcW w:w="1097" w:type="dxa"/>
            <w:tcBorders>
              <w:top w:val="nil"/>
              <w:left w:val="nil"/>
              <w:bottom w:val="single" w:sz="8" w:space="0" w:color="auto"/>
              <w:right w:val="single" w:sz="8" w:space="0" w:color="auto"/>
            </w:tcBorders>
            <w:shd w:val="clear" w:color="auto" w:fill="auto"/>
            <w:vAlign w:val="center"/>
            <w:hideMark/>
          </w:tcPr>
          <w:p w14:paraId="38D0C20C" w14:textId="77777777" w:rsidR="009F6207" w:rsidRPr="00205F80" w:rsidRDefault="009F6207" w:rsidP="0070749E">
            <w:pPr>
              <w:jc w:val="center"/>
              <w:rPr>
                <w:color w:val="000000"/>
                <w:sz w:val="20"/>
                <w:szCs w:val="20"/>
              </w:rPr>
            </w:pPr>
            <w:r w:rsidRPr="00205F80">
              <w:rPr>
                <w:color w:val="000000"/>
                <w:sz w:val="20"/>
                <w:szCs w:val="20"/>
              </w:rPr>
              <w:t>0,086</w:t>
            </w:r>
          </w:p>
        </w:tc>
        <w:tc>
          <w:tcPr>
            <w:tcW w:w="1097" w:type="dxa"/>
            <w:tcBorders>
              <w:top w:val="nil"/>
              <w:left w:val="nil"/>
              <w:bottom w:val="single" w:sz="8" w:space="0" w:color="auto"/>
              <w:right w:val="single" w:sz="8" w:space="0" w:color="auto"/>
            </w:tcBorders>
            <w:shd w:val="clear" w:color="auto" w:fill="auto"/>
            <w:vAlign w:val="center"/>
            <w:hideMark/>
          </w:tcPr>
          <w:p w14:paraId="3BB11436" w14:textId="77777777" w:rsidR="009F6207" w:rsidRPr="00205F80" w:rsidRDefault="009F6207" w:rsidP="0070749E">
            <w:pPr>
              <w:jc w:val="center"/>
              <w:rPr>
                <w:color w:val="000000"/>
                <w:sz w:val="20"/>
                <w:szCs w:val="20"/>
              </w:rPr>
            </w:pPr>
            <w:r w:rsidRPr="00205F80">
              <w:rPr>
                <w:color w:val="000000"/>
                <w:sz w:val="20"/>
                <w:szCs w:val="20"/>
              </w:rPr>
              <w:t>0,086</w:t>
            </w:r>
          </w:p>
        </w:tc>
        <w:tc>
          <w:tcPr>
            <w:tcW w:w="998" w:type="dxa"/>
            <w:tcBorders>
              <w:top w:val="nil"/>
              <w:left w:val="nil"/>
              <w:bottom w:val="single" w:sz="8" w:space="0" w:color="auto"/>
              <w:right w:val="single" w:sz="8" w:space="0" w:color="auto"/>
            </w:tcBorders>
            <w:shd w:val="clear" w:color="auto" w:fill="auto"/>
            <w:vAlign w:val="center"/>
            <w:hideMark/>
          </w:tcPr>
          <w:p w14:paraId="13612AE5" w14:textId="77777777" w:rsidR="009F6207" w:rsidRPr="00205F80" w:rsidRDefault="009F6207" w:rsidP="0070749E">
            <w:pPr>
              <w:jc w:val="center"/>
              <w:rPr>
                <w:color w:val="000000"/>
                <w:sz w:val="20"/>
                <w:szCs w:val="20"/>
              </w:rPr>
            </w:pPr>
            <w:r w:rsidRPr="00205F80">
              <w:rPr>
                <w:color w:val="000000"/>
                <w:sz w:val="20"/>
                <w:szCs w:val="20"/>
              </w:rPr>
              <w:t>0,086</w:t>
            </w:r>
          </w:p>
        </w:tc>
        <w:tc>
          <w:tcPr>
            <w:tcW w:w="1004" w:type="dxa"/>
            <w:tcBorders>
              <w:top w:val="nil"/>
              <w:left w:val="nil"/>
              <w:bottom w:val="single" w:sz="8" w:space="0" w:color="auto"/>
              <w:right w:val="single" w:sz="8" w:space="0" w:color="auto"/>
            </w:tcBorders>
            <w:shd w:val="clear" w:color="auto" w:fill="auto"/>
            <w:vAlign w:val="center"/>
            <w:hideMark/>
          </w:tcPr>
          <w:p w14:paraId="11B74D6A" w14:textId="77777777" w:rsidR="009F6207" w:rsidRPr="00205F80" w:rsidRDefault="009F6207" w:rsidP="0070749E">
            <w:pPr>
              <w:jc w:val="center"/>
              <w:rPr>
                <w:color w:val="000000"/>
                <w:sz w:val="20"/>
                <w:szCs w:val="20"/>
              </w:rPr>
            </w:pPr>
            <w:r w:rsidRPr="00205F80">
              <w:rPr>
                <w:color w:val="000000"/>
                <w:sz w:val="20"/>
                <w:szCs w:val="20"/>
              </w:rPr>
              <w:t>0,086</w:t>
            </w:r>
          </w:p>
        </w:tc>
      </w:tr>
      <w:tr w:rsidR="009F6207" w:rsidRPr="00205F80" w14:paraId="6DB4D70A"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633D824B"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49BC6730"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5BCF8483" w14:textId="77777777" w:rsidR="009F6207" w:rsidRPr="00205F80" w:rsidRDefault="009F6207" w:rsidP="0070749E">
            <w:pPr>
              <w:jc w:val="center"/>
              <w:rPr>
                <w:color w:val="000000"/>
                <w:sz w:val="20"/>
                <w:szCs w:val="20"/>
              </w:rPr>
            </w:pPr>
            <w:r w:rsidRPr="00205F80">
              <w:rPr>
                <w:color w:val="000000"/>
                <w:sz w:val="20"/>
                <w:szCs w:val="20"/>
              </w:rPr>
              <w:t>0,064</w:t>
            </w:r>
          </w:p>
        </w:tc>
        <w:tc>
          <w:tcPr>
            <w:tcW w:w="998" w:type="dxa"/>
            <w:tcBorders>
              <w:top w:val="nil"/>
              <w:left w:val="nil"/>
              <w:bottom w:val="single" w:sz="8" w:space="0" w:color="auto"/>
              <w:right w:val="single" w:sz="8" w:space="0" w:color="auto"/>
            </w:tcBorders>
            <w:shd w:val="clear" w:color="auto" w:fill="auto"/>
            <w:vAlign w:val="center"/>
            <w:hideMark/>
          </w:tcPr>
          <w:p w14:paraId="431B7AE5" w14:textId="77777777" w:rsidR="009F6207" w:rsidRPr="00205F80" w:rsidRDefault="009F6207" w:rsidP="0070749E">
            <w:pPr>
              <w:jc w:val="center"/>
              <w:rPr>
                <w:color w:val="000000"/>
                <w:sz w:val="20"/>
                <w:szCs w:val="20"/>
              </w:rPr>
            </w:pPr>
            <w:r w:rsidRPr="00205F80">
              <w:rPr>
                <w:color w:val="000000"/>
                <w:sz w:val="20"/>
                <w:szCs w:val="20"/>
              </w:rPr>
              <w:t>0,064</w:t>
            </w:r>
          </w:p>
        </w:tc>
        <w:tc>
          <w:tcPr>
            <w:tcW w:w="1097" w:type="dxa"/>
            <w:tcBorders>
              <w:top w:val="nil"/>
              <w:left w:val="nil"/>
              <w:bottom w:val="single" w:sz="8" w:space="0" w:color="auto"/>
              <w:right w:val="single" w:sz="8" w:space="0" w:color="auto"/>
            </w:tcBorders>
            <w:shd w:val="clear" w:color="auto" w:fill="auto"/>
            <w:vAlign w:val="center"/>
            <w:hideMark/>
          </w:tcPr>
          <w:p w14:paraId="10466CD9" w14:textId="77777777" w:rsidR="009F6207" w:rsidRPr="00205F80" w:rsidRDefault="009F6207" w:rsidP="0070749E">
            <w:pPr>
              <w:jc w:val="center"/>
              <w:rPr>
                <w:color w:val="000000"/>
                <w:sz w:val="20"/>
                <w:szCs w:val="20"/>
              </w:rPr>
            </w:pPr>
            <w:r w:rsidRPr="00205F80">
              <w:rPr>
                <w:color w:val="000000"/>
                <w:sz w:val="20"/>
                <w:szCs w:val="20"/>
              </w:rPr>
              <w:t>0,064</w:t>
            </w:r>
          </w:p>
        </w:tc>
        <w:tc>
          <w:tcPr>
            <w:tcW w:w="1097" w:type="dxa"/>
            <w:tcBorders>
              <w:top w:val="nil"/>
              <w:left w:val="nil"/>
              <w:bottom w:val="single" w:sz="8" w:space="0" w:color="auto"/>
              <w:right w:val="single" w:sz="8" w:space="0" w:color="auto"/>
            </w:tcBorders>
            <w:shd w:val="clear" w:color="auto" w:fill="auto"/>
            <w:vAlign w:val="center"/>
            <w:hideMark/>
          </w:tcPr>
          <w:p w14:paraId="78CA8982" w14:textId="77777777" w:rsidR="009F6207" w:rsidRPr="00205F80" w:rsidRDefault="009F6207" w:rsidP="0070749E">
            <w:pPr>
              <w:jc w:val="center"/>
              <w:rPr>
                <w:color w:val="000000"/>
                <w:sz w:val="20"/>
                <w:szCs w:val="20"/>
              </w:rPr>
            </w:pPr>
            <w:r w:rsidRPr="00205F80">
              <w:rPr>
                <w:color w:val="000000"/>
                <w:sz w:val="20"/>
                <w:szCs w:val="20"/>
              </w:rPr>
              <w:t>0,064</w:t>
            </w:r>
          </w:p>
        </w:tc>
        <w:tc>
          <w:tcPr>
            <w:tcW w:w="998" w:type="dxa"/>
            <w:tcBorders>
              <w:top w:val="nil"/>
              <w:left w:val="nil"/>
              <w:bottom w:val="single" w:sz="8" w:space="0" w:color="auto"/>
              <w:right w:val="single" w:sz="8" w:space="0" w:color="auto"/>
            </w:tcBorders>
            <w:shd w:val="clear" w:color="auto" w:fill="auto"/>
            <w:vAlign w:val="center"/>
            <w:hideMark/>
          </w:tcPr>
          <w:p w14:paraId="0D0A47C6" w14:textId="77777777" w:rsidR="009F6207" w:rsidRPr="00205F80" w:rsidRDefault="009F6207" w:rsidP="0070749E">
            <w:pPr>
              <w:jc w:val="center"/>
              <w:rPr>
                <w:color w:val="000000"/>
                <w:sz w:val="20"/>
                <w:szCs w:val="20"/>
              </w:rPr>
            </w:pPr>
            <w:r w:rsidRPr="00205F80">
              <w:rPr>
                <w:color w:val="000000"/>
                <w:sz w:val="20"/>
                <w:szCs w:val="20"/>
              </w:rPr>
              <w:t>0,064</w:t>
            </w:r>
          </w:p>
        </w:tc>
        <w:tc>
          <w:tcPr>
            <w:tcW w:w="1097" w:type="dxa"/>
            <w:tcBorders>
              <w:top w:val="nil"/>
              <w:left w:val="nil"/>
              <w:bottom w:val="single" w:sz="8" w:space="0" w:color="auto"/>
              <w:right w:val="single" w:sz="8" w:space="0" w:color="auto"/>
            </w:tcBorders>
            <w:shd w:val="clear" w:color="auto" w:fill="auto"/>
            <w:vAlign w:val="center"/>
            <w:hideMark/>
          </w:tcPr>
          <w:p w14:paraId="5E704108" w14:textId="77777777" w:rsidR="009F6207" w:rsidRPr="00205F80" w:rsidRDefault="009F6207" w:rsidP="0070749E">
            <w:pPr>
              <w:jc w:val="center"/>
              <w:rPr>
                <w:color w:val="000000"/>
                <w:sz w:val="20"/>
                <w:szCs w:val="20"/>
              </w:rPr>
            </w:pPr>
            <w:r w:rsidRPr="00205F80">
              <w:rPr>
                <w:color w:val="000000"/>
                <w:sz w:val="20"/>
                <w:szCs w:val="20"/>
              </w:rPr>
              <w:t>0,064</w:t>
            </w:r>
          </w:p>
        </w:tc>
        <w:tc>
          <w:tcPr>
            <w:tcW w:w="1097" w:type="dxa"/>
            <w:tcBorders>
              <w:top w:val="nil"/>
              <w:left w:val="nil"/>
              <w:bottom w:val="single" w:sz="8" w:space="0" w:color="auto"/>
              <w:right w:val="single" w:sz="8" w:space="0" w:color="auto"/>
            </w:tcBorders>
            <w:shd w:val="clear" w:color="auto" w:fill="auto"/>
            <w:vAlign w:val="center"/>
            <w:hideMark/>
          </w:tcPr>
          <w:p w14:paraId="137BC266" w14:textId="77777777" w:rsidR="009F6207" w:rsidRPr="00205F80" w:rsidRDefault="009F6207" w:rsidP="0070749E">
            <w:pPr>
              <w:jc w:val="center"/>
              <w:rPr>
                <w:color w:val="000000"/>
                <w:sz w:val="20"/>
                <w:szCs w:val="20"/>
              </w:rPr>
            </w:pPr>
            <w:r w:rsidRPr="00205F80">
              <w:rPr>
                <w:color w:val="000000"/>
                <w:sz w:val="20"/>
                <w:szCs w:val="20"/>
              </w:rPr>
              <w:t>0,064</w:t>
            </w:r>
          </w:p>
        </w:tc>
        <w:tc>
          <w:tcPr>
            <w:tcW w:w="998" w:type="dxa"/>
            <w:tcBorders>
              <w:top w:val="nil"/>
              <w:left w:val="nil"/>
              <w:bottom w:val="single" w:sz="8" w:space="0" w:color="auto"/>
              <w:right w:val="single" w:sz="8" w:space="0" w:color="auto"/>
            </w:tcBorders>
            <w:shd w:val="clear" w:color="auto" w:fill="auto"/>
            <w:vAlign w:val="center"/>
            <w:hideMark/>
          </w:tcPr>
          <w:p w14:paraId="0DDD8B84" w14:textId="77777777" w:rsidR="009F6207" w:rsidRPr="00205F80" w:rsidRDefault="009F6207" w:rsidP="0070749E">
            <w:pPr>
              <w:jc w:val="center"/>
              <w:rPr>
                <w:color w:val="000000"/>
                <w:sz w:val="20"/>
                <w:szCs w:val="20"/>
              </w:rPr>
            </w:pPr>
            <w:r w:rsidRPr="00205F80">
              <w:rPr>
                <w:color w:val="000000"/>
                <w:sz w:val="20"/>
                <w:szCs w:val="20"/>
              </w:rPr>
              <w:t>0,064</w:t>
            </w:r>
          </w:p>
        </w:tc>
        <w:tc>
          <w:tcPr>
            <w:tcW w:w="1004" w:type="dxa"/>
            <w:tcBorders>
              <w:top w:val="nil"/>
              <w:left w:val="nil"/>
              <w:bottom w:val="single" w:sz="8" w:space="0" w:color="auto"/>
              <w:right w:val="single" w:sz="8" w:space="0" w:color="auto"/>
            </w:tcBorders>
            <w:shd w:val="clear" w:color="auto" w:fill="auto"/>
            <w:vAlign w:val="center"/>
            <w:hideMark/>
          </w:tcPr>
          <w:p w14:paraId="073DECDF" w14:textId="77777777" w:rsidR="009F6207" w:rsidRPr="00205F80" w:rsidRDefault="009F6207" w:rsidP="0070749E">
            <w:pPr>
              <w:jc w:val="center"/>
              <w:rPr>
                <w:color w:val="000000"/>
                <w:sz w:val="20"/>
                <w:szCs w:val="20"/>
              </w:rPr>
            </w:pPr>
            <w:r w:rsidRPr="00205F80">
              <w:rPr>
                <w:color w:val="000000"/>
                <w:sz w:val="20"/>
                <w:szCs w:val="20"/>
              </w:rPr>
              <w:t>0,064</w:t>
            </w:r>
          </w:p>
        </w:tc>
      </w:tr>
      <w:tr w:rsidR="009F6207" w:rsidRPr="00205F80" w14:paraId="64E26A44"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DAA8508"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1BE5B0D"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1EB7BEB7" w14:textId="77777777" w:rsidR="009F6207" w:rsidRPr="00205F80" w:rsidRDefault="009F6207" w:rsidP="0070749E">
            <w:pPr>
              <w:jc w:val="center"/>
              <w:rPr>
                <w:color w:val="000000"/>
                <w:sz w:val="20"/>
                <w:szCs w:val="20"/>
              </w:rPr>
            </w:pPr>
            <w:r w:rsidRPr="00205F80">
              <w:rPr>
                <w:color w:val="000000"/>
                <w:sz w:val="20"/>
                <w:szCs w:val="20"/>
              </w:rPr>
              <w:t>0,003</w:t>
            </w:r>
          </w:p>
        </w:tc>
        <w:tc>
          <w:tcPr>
            <w:tcW w:w="998" w:type="dxa"/>
            <w:tcBorders>
              <w:top w:val="nil"/>
              <w:left w:val="nil"/>
              <w:bottom w:val="single" w:sz="8" w:space="0" w:color="auto"/>
              <w:right w:val="single" w:sz="8" w:space="0" w:color="auto"/>
            </w:tcBorders>
            <w:shd w:val="clear" w:color="auto" w:fill="auto"/>
            <w:vAlign w:val="center"/>
            <w:hideMark/>
          </w:tcPr>
          <w:p w14:paraId="0A1C46C7" w14:textId="77777777" w:rsidR="009F6207" w:rsidRPr="00205F80" w:rsidRDefault="009F6207" w:rsidP="0070749E">
            <w:pPr>
              <w:jc w:val="center"/>
              <w:rPr>
                <w:color w:val="000000"/>
                <w:sz w:val="20"/>
                <w:szCs w:val="20"/>
              </w:rPr>
            </w:pPr>
            <w:r w:rsidRPr="00205F80">
              <w:rPr>
                <w:color w:val="000000"/>
                <w:sz w:val="20"/>
                <w:szCs w:val="20"/>
              </w:rPr>
              <w:t>0,003</w:t>
            </w:r>
          </w:p>
        </w:tc>
        <w:tc>
          <w:tcPr>
            <w:tcW w:w="1097" w:type="dxa"/>
            <w:tcBorders>
              <w:top w:val="nil"/>
              <w:left w:val="nil"/>
              <w:bottom w:val="single" w:sz="8" w:space="0" w:color="auto"/>
              <w:right w:val="single" w:sz="8" w:space="0" w:color="auto"/>
            </w:tcBorders>
            <w:shd w:val="clear" w:color="auto" w:fill="auto"/>
            <w:vAlign w:val="center"/>
            <w:hideMark/>
          </w:tcPr>
          <w:p w14:paraId="79D40107" w14:textId="77777777" w:rsidR="009F6207" w:rsidRPr="00205F80" w:rsidRDefault="009F6207" w:rsidP="0070749E">
            <w:pPr>
              <w:jc w:val="center"/>
              <w:rPr>
                <w:color w:val="000000"/>
                <w:sz w:val="20"/>
                <w:szCs w:val="20"/>
              </w:rPr>
            </w:pPr>
            <w:r w:rsidRPr="00205F80">
              <w:rPr>
                <w:color w:val="000000"/>
                <w:sz w:val="20"/>
                <w:szCs w:val="20"/>
              </w:rPr>
              <w:t>0,003</w:t>
            </w:r>
          </w:p>
        </w:tc>
        <w:tc>
          <w:tcPr>
            <w:tcW w:w="1097" w:type="dxa"/>
            <w:tcBorders>
              <w:top w:val="nil"/>
              <w:left w:val="nil"/>
              <w:bottom w:val="single" w:sz="8" w:space="0" w:color="auto"/>
              <w:right w:val="single" w:sz="8" w:space="0" w:color="auto"/>
            </w:tcBorders>
            <w:shd w:val="clear" w:color="auto" w:fill="auto"/>
            <w:vAlign w:val="center"/>
            <w:hideMark/>
          </w:tcPr>
          <w:p w14:paraId="55386759" w14:textId="77777777" w:rsidR="009F6207" w:rsidRPr="00205F80" w:rsidRDefault="009F6207" w:rsidP="0070749E">
            <w:pPr>
              <w:jc w:val="center"/>
              <w:rPr>
                <w:color w:val="000000"/>
                <w:sz w:val="20"/>
                <w:szCs w:val="20"/>
              </w:rPr>
            </w:pPr>
            <w:r w:rsidRPr="00205F80">
              <w:rPr>
                <w:color w:val="000000"/>
                <w:sz w:val="20"/>
                <w:szCs w:val="20"/>
              </w:rPr>
              <w:t>0,003</w:t>
            </w:r>
          </w:p>
        </w:tc>
        <w:tc>
          <w:tcPr>
            <w:tcW w:w="998" w:type="dxa"/>
            <w:tcBorders>
              <w:top w:val="nil"/>
              <w:left w:val="nil"/>
              <w:bottom w:val="single" w:sz="8" w:space="0" w:color="auto"/>
              <w:right w:val="single" w:sz="8" w:space="0" w:color="auto"/>
            </w:tcBorders>
            <w:shd w:val="clear" w:color="auto" w:fill="auto"/>
            <w:vAlign w:val="center"/>
            <w:hideMark/>
          </w:tcPr>
          <w:p w14:paraId="6FE19A45" w14:textId="77777777" w:rsidR="009F6207" w:rsidRPr="00205F80" w:rsidRDefault="009F6207" w:rsidP="0070749E">
            <w:pPr>
              <w:jc w:val="center"/>
              <w:rPr>
                <w:color w:val="000000"/>
                <w:sz w:val="20"/>
                <w:szCs w:val="20"/>
              </w:rPr>
            </w:pPr>
            <w:r w:rsidRPr="00205F80">
              <w:rPr>
                <w:color w:val="000000"/>
                <w:sz w:val="20"/>
                <w:szCs w:val="20"/>
              </w:rPr>
              <w:t>0,003</w:t>
            </w:r>
          </w:p>
        </w:tc>
        <w:tc>
          <w:tcPr>
            <w:tcW w:w="1097" w:type="dxa"/>
            <w:tcBorders>
              <w:top w:val="nil"/>
              <w:left w:val="nil"/>
              <w:bottom w:val="single" w:sz="8" w:space="0" w:color="auto"/>
              <w:right w:val="single" w:sz="8" w:space="0" w:color="auto"/>
            </w:tcBorders>
            <w:shd w:val="clear" w:color="auto" w:fill="auto"/>
            <w:vAlign w:val="center"/>
            <w:hideMark/>
          </w:tcPr>
          <w:p w14:paraId="3CE83A35" w14:textId="77777777" w:rsidR="009F6207" w:rsidRPr="00205F80" w:rsidRDefault="009F6207" w:rsidP="0070749E">
            <w:pPr>
              <w:jc w:val="center"/>
              <w:rPr>
                <w:color w:val="000000"/>
                <w:sz w:val="20"/>
                <w:szCs w:val="20"/>
              </w:rPr>
            </w:pPr>
            <w:r w:rsidRPr="00205F80">
              <w:rPr>
                <w:color w:val="000000"/>
                <w:sz w:val="20"/>
                <w:szCs w:val="20"/>
              </w:rPr>
              <w:t>0,003</w:t>
            </w:r>
          </w:p>
        </w:tc>
        <w:tc>
          <w:tcPr>
            <w:tcW w:w="1097" w:type="dxa"/>
            <w:tcBorders>
              <w:top w:val="nil"/>
              <w:left w:val="nil"/>
              <w:bottom w:val="single" w:sz="8" w:space="0" w:color="auto"/>
              <w:right w:val="single" w:sz="8" w:space="0" w:color="auto"/>
            </w:tcBorders>
            <w:shd w:val="clear" w:color="auto" w:fill="auto"/>
            <w:vAlign w:val="center"/>
            <w:hideMark/>
          </w:tcPr>
          <w:p w14:paraId="340DE7E2" w14:textId="77777777" w:rsidR="009F6207" w:rsidRPr="00205F80" w:rsidRDefault="009F6207" w:rsidP="0070749E">
            <w:pPr>
              <w:jc w:val="center"/>
              <w:rPr>
                <w:color w:val="000000"/>
                <w:sz w:val="20"/>
                <w:szCs w:val="20"/>
              </w:rPr>
            </w:pPr>
            <w:r w:rsidRPr="00205F80">
              <w:rPr>
                <w:color w:val="000000"/>
                <w:sz w:val="20"/>
                <w:szCs w:val="20"/>
              </w:rPr>
              <w:t>0,003</w:t>
            </w:r>
          </w:p>
        </w:tc>
        <w:tc>
          <w:tcPr>
            <w:tcW w:w="998" w:type="dxa"/>
            <w:tcBorders>
              <w:top w:val="nil"/>
              <w:left w:val="nil"/>
              <w:bottom w:val="single" w:sz="8" w:space="0" w:color="auto"/>
              <w:right w:val="single" w:sz="8" w:space="0" w:color="auto"/>
            </w:tcBorders>
            <w:shd w:val="clear" w:color="auto" w:fill="auto"/>
            <w:vAlign w:val="center"/>
            <w:hideMark/>
          </w:tcPr>
          <w:p w14:paraId="1485A0C5" w14:textId="77777777" w:rsidR="009F6207" w:rsidRPr="00205F80" w:rsidRDefault="009F6207" w:rsidP="0070749E">
            <w:pPr>
              <w:jc w:val="center"/>
              <w:rPr>
                <w:color w:val="000000"/>
                <w:sz w:val="20"/>
                <w:szCs w:val="20"/>
              </w:rPr>
            </w:pPr>
            <w:r w:rsidRPr="00205F80">
              <w:rPr>
                <w:color w:val="000000"/>
                <w:sz w:val="20"/>
                <w:szCs w:val="20"/>
              </w:rPr>
              <w:t>0,003</w:t>
            </w:r>
          </w:p>
        </w:tc>
        <w:tc>
          <w:tcPr>
            <w:tcW w:w="1004" w:type="dxa"/>
            <w:tcBorders>
              <w:top w:val="nil"/>
              <w:left w:val="nil"/>
              <w:bottom w:val="single" w:sz="8" w:space="0" w:color="auto"/>
              <w:right w:val="single" w:sz="8" w:space="0" w:color="auto"/>
            </w:tcBorders>
            <w:shd w:val="clear" w:color="auto" w:fill="auto"/>
            <w:vAlign w:val="center"/>
            <w:hideMark/>
          </w:tcPr>
          <w:p w14:paraId="65756CF9" w14:textId="77777777" w:rsidR="009F6207" w:rsidRPr="00205F80" w:rsidRDefault="009F6207" w:rsidP="0070749E">
            <w:pPr>
              <w:jc w:val="center"/>
              <w:rPr>
                <w:color w:val="000000"/>
                <w:sz w:val="20"/>
                <w:szCs w:val="20"/>
              </w:rPr>
            </w:pPr>
            <w:r w:rsidRPr="00205F80">
              <w:rPr>
                <w:color w:val="000000"/>
                <w:sz w:val="20"/>
                <w:szCs w:val="20"/>
              </w:rPr>
              <w:t>0,003</w:t>
            </w:r>
          </w:p>
        </w:tc>
      </w:tr>
      <w:tr w:rsidR="009F6207" w:rsidRPr="00205F80" w14:paraId="02B857FC"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5D139C6D"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464E6C0"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3DF535D5" w14:textId="77777777" w:rsidR="009F6207" w:rsidRPr="00205F80" w:rsidRDefault="009F6207" w:rsidP="0070749E">
            <w:pPr>
              <w:jc w:val="center"/>
              <w:rPr>
                <w:color w:val="000000"/>
                <w:sz w:val="20"/>
                <w:szCs w:val="20"/>
              </w:rPr>
            </w:pPr>
            <w:r w:rsidRPr="00205F80">
              <w:rPr>
                <w:color w:val="000000"/>
                <w:sz w:val="20"/>
                <w:szCs w:val="20"/>
              </w:rPr>
              <w:t>0,061</w:t>
            </w:r>
          </w:p>
        </w:tc>
        <w:tc>
          <w:tcPr>
            <w:tcW w:w="998" w:type="dxa"/>
            <w:tcBorders>
              <w:top w:val="nil"/>
              <w:left w:val="nil"/>
              <w:bottom w:val="single" w:sz="8" w:space="0" w:color="auto"/>
              <w:right w:val="single" w:sz="8" w:space="0" w:color="auto"/>
            </w:tcBorders>
            <w:shd w:val="clear" w:color="auto" w:fill="auto"/>
            <w:vAlign w:val="center"/>
            <w:hideMark/>
          </w:tcPr>
          <w:p w14:paraId="031EFD4E" w14:textId="77777777" w:rsidR="009F6207" w:rsidRPr="00205F80" w:rsidRDefault="009F6207" w:rsidP="0070749E">
            <w:pPr>
              <w:jc w:val="center"/>
              <w:rPr>
                <w:color w:val="000000"/>
                <w:sz w:val="20"/>
                <w:szCs w:val="20"/>
              </w:rPr>
            </w:pPr>
            <w:r w:rsidRPr="00205F80">
              <w:rPr>
                <w:color w:val="000000"/>
                <w:sz w:val="20"/>
                <w:szCs w:val="20"/>
              </w:rPr>
              <w:t>0,061</w:t>
            </w:r>
          </w:p>
        </w:tc>
        <w:tc>
          <w:tcPr>
            <w:tcW w:w="1097" w:type="dxa"/>
            <w:tcBorders>
              <w:top w:val="nil"/>
              <w:left w:val="nil"/>
              <w:bottom w:val="single" w:sz="8" w:space="0" w:color="auto"/>
              <w:right w:val="single" w:sz="8" w:space="0" w:color="auto"/>
            </w:tcBorders>
            <w:shd w:val="clear" w:color="auto" w:fill="auto"/>
            <w:vAlign w:val="center"/>
            <w:hideMark/>
          </w:tcPr>
          <w:p w14:paraId="56E85367" w14:textId="77777777" w:rsidR="009F6207" w:rsidRPr="00205F80" w:rsidRDefault="009F6207" w:rsidP="0070749E">
            <w:pPr>
              <w:jc w:val="center"/>
              <w:rPr>
                <w:color w:val="000000"/>
                <w:sz w:val="20"/>
                <w:szCs w:val="20"/>
              </w:rPr>
            </w:pPr>
            <w:r w:rsidRPr="00205F80">
              <w:rPr>
                <w:color w:val="000000"/>
                <w:sz w:val="20"/>
                <w:szCs w:val="20"/>
              </w:rPr>
              <w:t>0,061</w:t>
            </w:r>
          </w:p>
        </w:tc>
        <w:tc>
          <w:tcPr>
            <w:tcW w:w="1097" w:type="dxa"/>
            <w:tcBorders>
              <w:top w:val="nil"/>
              <w:left w:val="nil"/>
              <w:bottom w:val="single" w:sz="8" w:space="0" w:color="auto"/>
              <w:right w:val="single" w:sz="8" w:space="0" w:color="auto"/>
            </w:tcBorders>
            <w:shd w:val="clear" w:color="auto" w:fill="auto"/>
            <w:vAlign w:val="center"/>
            <w:hideMark/>
          </w:tcPr>
          <w:p w14:paraId="29D48DDC" w14:textId="77777777" w:rsidR="009F6207" w:rsidRPr="00205F80" w:rsidRDefault="009F6207" w:rsidP="0070749E">
            <w:pPr>
              <w:jc w:val="center"/>
              <w:rPr>
                <w:color w:val="000000"/>
                <w:sz w:val="20"/>
                <w:szCs w:val="20"/>
              </w:rPr>
            </w:pPr>
            <w:r w:rsidRPr="00205F80">
              <w:rPr>
                <w:color w:val="000000"/>
                <w:sz w:val="20"/>
                <w:szCs w:val="20"/>
              </w:rPr>
              <w:t>0,061</w:t>
            </w:r>
          </w:p>
        </w:tc>
        <w:tc>
          <w:tcPr>
            <w:tcW w:w="998" w:type="dxa"/>
            <w:tcBorders>
              <w:top w:val="nil"/>
              <w:left w:val="nil"/>
              <w:bottom w:val="single" w:sz="8" w:space="0" w:color="auto"/>
              <w:right w:val="single" w:sz="8" w:space="0" w:color="auto"/>
            </w:tcBorders>
            <w:shd w:val="clear" w:color="auto" w:fill="auto"/>
            <w:vAlign w:val="center"/>
            <w:hideMark/>
          </w:tcPr>
          <w:p w14:paraId="5A52E991" w14:textId="77777777" w:rsidR="009F6207" w:rsidRPr="00205F80" w:rsidRDefault="009F6207" w:rsidP="0070749E">
            <w:pPr>
              <w:jc w:val="center"/>
              <w:rPr>
                <w:color w:val="000000"/>
                <w:sz w:val="20"/>
                <w:szCs w:val="20"/>
              </w:rPr>
            </w:pPr>
            <w:r w:rsidRPr="00205F80">
              <w:rPr>
                <w:color w:val="000000"/>
                <w:sz w:val="20"/>
                <w:szCs w:val="20"/>
              </w:rPr>
              <w:t>0,061</w:t>
            </w:r>
          </w:p>
        </w:tc>
        <w:tc>
          <w:tcPr>
            <w:tcW w:w="1097" w:type="dxa"/>
            <w:tcBorders>
              <w:top w:val="nil"/>
              <w:left w:val="nil"/>
              <w:bottom w:val="single" w:sz="8" w:space="0" w:color="auto"/>
              <w:right w:val="single" w:sz="8" w:space="0" w:color="auto"/>
            </w:tcBorders>
            <w:shd w:val="clear" w:color="auto" w:fill="auto"/>
            <w:vAlign w:val="center"/>
            <w:hideMark/>
          </w:tcPr>
          <w:p w14:paraId="39D745CE" w14:textId="77777777" w:rsidR="009F6207" w:rsidRPr="00205F80" w:rsidRDefault="009F6207" w:rsidP="0070749E">
            <w:pPr>
              <w:jc w:val="center"/>
              <w:rPr>
                <w:color w:val="000000"/>
                <w:sz w:val="20"/>
                <w:szCs w:val="20"/>
              </w:rPr>
            </w:pPr>
            <w:r w:rsidRPr="00205F80">
              <w:rPr>
                <w:color w:val="000000"/>
                <w:sz w:val="20"/>
                <w:szCs w:val="20"/>
              </w:rPr>
              <w:t>0,061</w:t>
            </w:r>
          </w:p>
        </w:tc>
        <w:tc>
          <w:tcPr>
            <w:tcW w:w="1097" w:type="dxa"/>
            <w:tcBorders>
              <w:top w:val="nil"/>
              <w:left w:val="nil"/>
              <w:bottom w:val="single" w:sz="8" w:space="0" w:color="auto"/>
              <w:right w:val="single" w:sz="8" w:space="0" w:color="auto"/>
            </w:tcBorders>
            <w:shd w:val="clear" w:color="auto" w:fill="auto"/>
            <w:vAlign w:val="center"/>
            <w:hideMark/>
          </w:tcPr>
          <w:p w14:paraId="129DB96B" w14:textId="77777777" w:rsidR="009F6207" w:rsidRPr="00205F80" w:rsidRDefault="009F6207" w:rsidP="0070749E">
            <w:pPr>
              <w:jc w:val="center"/>
              <w:rPr>
                <w:color w:val="000000"/>
                <w:sz w:val="20"/>
                <w:szCs w:val="20"/>
              </w:rPr>
            </w:pPr>
            <w:r w:rsidRPr="00205F80">
              <w:rPr>
                <w:color w:val="000000"/>
                <w:sz w:val="20"/>
                <w:szCs w:val="20"/>
              </w:rPr>
              <w:t>0,061</w:t>
            </w:r>
          </w:p>
        </w:tc>
        <w:tc>
          <w:tcPr>
            <w:tcW w:w="998" w:type="dxa"/>
            <w:tcBorders>
              <w:top w:val="nil"/>
              <w:left w:val="nil"/>
              <w:bottom w:val="single" w:sz="8" w:space="0" w:color="auto"/>
              <w:right w:val="single" w:sz="8" w:space="0" w:color="auto"/>
            </w:tcBorders>
            <w:shd w:val="clear" w:color="auto" w:fill="auto"/>
            <w:vAlign w:val="center"/>
            <w:hideMark/>
          </w:tcPr>
          <w:p w14:paraId="47DEFF95" w14:textId="77777777" w:rsidR="009F6207" w:rsidRPr="00205F80" w:rsidRDefault="009F6207" w:rsidP="0070749E">
            <w:pPr>
              <w:jc w:val="center"/>
              <w:rPr>
                <w:color w:val="000000"/>
                <w:sz w:val="20"/>
                <w:szCs w:val="20"/>
              </w:rPr>
            </w:pPr>
            <w:r w:rsidRPr="00205F80">
              <w:rPr>
                <w:color w:val="000000"/>
                <w:sz w:val="20"/>
                <w:szCs w:val="20"/>
              </w:rPr>
              <w:t>0,061</w:t>
            </w:r>
          </w:p>
        </w:tc>
        <w:tc>
          <w:tcPr>
            <w:tcW w:w="1004" w:type="dxa"/>
            <w:tcBorders>
              <w:top w:val="nil"/>
              <w:left w:val="nil"/>
              <w:bottom w:val="single" w:sz="8" w:space="0" w:color="auto"/>
              <w:right w:val="single" w:sz="8" w:space="0" w:color="auto"/>
            </w:tcBorders>
            <w:shd w:val="clear" w:color="auto" w:fill="auto"/>
            <w:vAlign w:val="center"/>
            <w:hideMark/>
          </w:tcPr>
          <w:p w14:paraId="50FFDC6E" w14:textId="77777777" w:rsidR="009F6207" w:rsidRPr="00205F80" w:rsidRDefault="009F6207" w:rsidP="0070749E">
            <w:pPr>
              <w:jc w:val="center"/>
              <w:rPr>
                <w:color w:val="000000"/>
                <w:sz w:val="20"/>
                <w:szCs w:val="20"/>
              </w:rPr>
            </w:pPr>
            <w:r w:rsidRPr="00205F80">
              <w:rPr>
                <w:color w:val="000000"/>
                <w:sz w:val="20"/>
                <w:szCs w:val="20"/>
              </w:rPr>
              <w:t>0,061</w:t>
            </w:r>
          </w:p>
        </w:tc>
      </w:tr>
      <w:tr w:rsidR="009F6207" w:rsidRPr="00205F80" w14:paraId="2C6B2953"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51400DC"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B71FF79"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7F627F9F" w14:textId="77777777" w:rsidR="009F6207" w:rsidRPr="00205F80" w:rsidRDefault="009F6207" w:rsidP="0070749E">
            <w:pPr>
              <w:jc w:val="center"/>
              <w:rPr>
                <w:color w:val="000000"/>
                <w:sz w:val="20"/>
                <w:szCs w:val="20"/>
              </w:rPr>
            </w:pPr>
            <w:r w:rsidRPr="00205F80">
              <w:rPr>
                <w:color w:val="000000"/>
                <w:sz w:val="20"/>
                <w:szCs w:val="20"/>
              </w:rPr>
              <w:t>0,000</w:t>
            </w:r>
          </w:p>
        </w:tc>
        <w:tc>
          <w:tcPr>
            <w:tcW w:w="998" w:type="dxa"/>
            <w:tcBorders>
              <w:top w:val="nil"/>
              <w:left w:val="nil"/>
              <w:bottom w:val="single" w:sz="8" w:space="0" w:color="auto"/>
              <w:right w:val="single" w:sz="8" w:space="0" w:color="auto"/>
            </w:tcBorders>
            <w:shd w:val="clear" w:color="auto" w:fill="auto"/>
            <w:vAlign w:val="center"/>
            <w:hideMark/>
          </w:tcPr>
          <w:p w14:paraId="00C6FF96"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6D47C4AD"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755120F9" w14:textId="77777777" w:rsidR="009F6207" w:rsidRPr="00205F80" w:rsidRDefault="009F6207" w:rsidP="0070749E">
            <w:pPr>
              <w:jc w:val="center"/>
              <w:rPr>
                <w:color w:val="000000"/>
                <w:sz w:val="20"/>
                <w:szCs w:val="20"/>
              </w:rPr>
            </w:pPr>
            <w:r w:rsidRPr="00205F80">
              <w:rPr>
                <w:color w:val="000000"/>
                <w:sz w:val="20"/>
                <w:szCs w:val="20"/>
              </w:rPr>
              <w:t>0,000</w:t>
            </w:r>
          </w:p>
        </w:tc>
        <w:tc>
          <w:tcPr>
            <w:tcW w:w="998" w:type="dxa"/>
            <w:tcBorders>
              <w:top w:val="nil"/>
              <w:left w:val="nil"/>
              <w:bottom w:val="single" w:sz="8" w:space="0" w:color="auto"/>
              <w:right w:val="single" w:sz="8" w:space="0" w:color="auto"/>
            </w:tcBorders>
            <w:shd w:val="clear" w:color="auto" w:fill="auto"/>
            <w:vAlign w:val="center"/>
            <w:hideMark/>
          </w:tcPr>
          <w:p w14:paraId="446AED10"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55155B59"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2F5E4BAF" w14:textId="77777777" w:rsidR="009F6207" w:rsidRPr="00205F80" w:rsidRDefault="009F6207" w:rsidP="0070749E">
            <w:pPr>
              <w:jc w:val="center"/>
              <w:rPr>
                <w:color w:val="000000"/>
                <w:sz w:val="20"/>
                <w:szCs w:val="20"/>
              </w:rPr>
            </w:pPr>
            <w:r w:rsidRPr="00205F80">
              <w:rPr>
                <w:color w:val="000000"/>
                <w:sz w:val="20"/>
                <w:szCs w:val="20"/>
              </w:rPr>
              <w:t>0,000</w:t>
            </w:r>
          </w:p>
        </w:tc>
        <w:tc>
          <w:tcPr>
            <w:tcW w:w="998" w:type="dxa"/>
            <w:tcBorders>
              <w:top w:val="nil"/>
              <w:left w:val="nil"/>
              <w:bottom w:val="single" w:sz="8" w:space="0" w:color="auto"/>
              <w:right w:val="single" w:sz="8" w:space="0" w:color="auto"/>
            </w:tcBorders>
            <w:shd w:val="clear" w:color="auto" w:fill="auto"/>
            <w:vAlign w:val="center"/>
            <w:hideMark/>
          </w:tcPr>
          <w:p w14:paraId="4F8A570F" w14:textId="77777777" w:rsidR="009F6207" w:rsidRPr="00205F80" w:rsidRDefault="009F6207" w:rsidP="0070749E">
            <w:pPr>
              <w:jc w:val="center"/>
              <w:rPr>
                <w:color w:val="000000"/>
                <w:sz w:val="20"/>
                <w:szCs w:val="20"/>
              </w:rPr>
            </w:pPr>
            <w:r w:rsidRPr="00205F80">
              <w:rPr>
                <w:color w:val="000000"/>
                <w:sz w:val="20"/>
                <w:szCs w:val="20"/>
              </w:rPr>
              <w:t>0,000</w:t>
            </w:r>
          </w:p>
        </w:tc>
        <w:tc>
          <w:tcPr>
            <w:tcW w:w="1004" w:type="dxa"/>
            <w:tcBorders>
              <w:top w:val="nil"/>
              <w:left w:val="nil"/>
              <w:bottom w:val="single" w:sz="8" w:space="0" w:color="auto"/>
              <w:right w:val="single" w:sz="8" w:space="0" w:color="auto"/>
            </w:tcBorders>
            <w:shd w:val="clear" w:color="auto" w:fill="auto"/>
            <w:vAlign w:val="center"/>
            <w:hideMark/>
          </w:tcPr>
          <w:p w14:paraId="093AB62A" w14:textId="77777777" w:rsidR="009F6207" w:rsidRPr="00205F80" w:rsidRDefault="009F6207" w:rsidP="0070749E">
            <w:pPr>
              <w:jc w:val="center"/>
              <w:rPr>
                <w:color w:val="000000"/>
                <w:sz w:val="20"/>
                <w:szCs w:val="20"/>
              </w:rPr>
            </w:pPr>
            <w:r w:rsidRPr="00205F80">
              <w:rPr>
                <w:color w:val="000000"/>
                <w:sz w:val="20"/>
                <w:szCs w:val="20"/>
              </w:rPr>
              <w:t>0,000</w:t>
            </w:r>
          </w:p>
        </w:tc>
      </w:tr>
      <w:tr w:rsidR="009F6207" w:rsidRPr="00205F80" w14:paraId="776FB516"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61D143E"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449E661D"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0BC04D57" w14:textId="77777777" w:rsidR="009F6207" w:rsidRPr="00205F80" w:rsidRDefault="009F6207" w:rsidP="0070749E">
            <w:pPr>
              <w:jc w:val="center"/>
              <w:rPr>
                <w:color w:val="000000"/>
                <w:sz w:val="20"/>
                <w:szCs w:val="20"/>
              </w:rPr>
            </w:pPr>
            <w:r w:rsidRPr="00205F80">
              <w:rPr>
                <w:color w:val="000000"/>
                <w:sz w:val="20"/>
                <w:szCs w:val="20"/>
              </w:rPr>
              <w:t>0,060</w:t>
            </w:r>
          </w:p>
        </w:tc>
        <w:tc>
          <w:tcPr>
            <w:tcW w:w="998" w:type="dxa"/>
            <w:tcBorders>
              <w:top w:val="nil"/>
              <w:left w:val="nil"/>
              <w:bottom w:val="single" w:sz="8" w:space="0" w:color="auto"/>
              <w:right w:val="single" w:sz="8" w:space="0" w:color="auto"/>
            </w:tcBorders>
            <w:shd w:val="clear" w:color="auto" w:fill="auto"/>
            <w:vAlign w:val="center"/>
            <w:hideMark/>
          </w:tcPr>
          <w:p w14:paraId="6B63BE2C" w14:textId="77777777" w:rsidR="009F6207" w:rsidRPr="00205F80" w:rsidRDefault="009F6207" w:rsidP="0070749E">
            <w:pPr>
              <w:jc w:val="center"/>
              <w:rPr>
                <w:color w:val="000000"/>
                <w:sz w:val="20"/>
                <w:szCs w:val="20"/>
              </w:rPr>
            </w:pPr>
            <w:r w:rsidRPr="00205F80">
              <w:rPr>
                <w:color w:val="000000"/>
                <w:sz w:val="20"/>
                <w:szCs w:val="20"/>
              </w:rPr>
              <w:t>0,060</w:t>
            </w:r>
          </w:p>
        </w:tc>
        <w:tc>
          <w:tcPr>
            <w:tcW w:w="1097" w:type="dxa"/>
            <w:tcBorders>
              <w:top w:val="nil"/>
              <w:left w:val="nil"/>
              <w:bottom w:val="single" w:sz="8" w:space="0" w:color="auto"/>
              <w:right w:val="single" w:sz="8" w:space="0" w:color="auto"/>
            </w:tcBorders>
            <w:shd w:val="clear" w:color="auto" w:fill="auto"/>
            <w:vAlign w:val="center"/>
            <w:hideMark/>
          </w:tcPr>
          <w:p w14:paraId="6C838755" w14:textId="77777777" w:rsidR="009F6207" w:rsidRPr="00205F80" w:rsidRDefault="009F6207" w:rsidP="0070749E">
            <w:pPr>
              <w:jc w:val="center"/>
              <w:rPr>
                <w:color w:val="000000"/>
                <w:sz w:val="20"/>
                <w:szCs w:val="20"/>
              </w:rPr>
            </w:pPr>
            <w:r w:rsidRPr="00205F80">
              <w:rPr>
                <w:color w:val="000000"/>
                <w:sz w:val="20"/>
                <w:szCs w:val="20"/>
              </w:rPr>
              <w:t>0,060</w:t>
            </w:r>
          </w:p>
        </w:tc>
        <w:tc>
          <w:tcPr>
            <w:tcW w:w="1097" w:type="dxa"/>
            <w:tcBorders>
              <w:top w:val="nil"/>
              <w:left w:val="nil"/>
              <w:bottom w:val="single" w:sz="8" w:space="0" w:color="auto"/>
              <w:right w:val="single" w:sz="8" w:space="0" w:color="auto"/>
            </w:tcBorders>
            <w:shd w:val="clear" w:color="auto" w:fill="auto"/>
            <w:vAlign w:val="center"/>
            <w:hideMark/>
          </w:tcPr>
          <w:p w14:paraId="0CEBB0B5" w14:textId="77777777" w:rsidR="009F6207" w:rsidRPr="00205F80" w:rsidRDefault="009F6207" w:rsidP="0070749E">
            <w:pPr>
              <w:jc w:val="center"/>
              <w:rPr>
                <w:color w:val="000000"/>
                <w:sz w:val="20"/>
                <w:szCs w:val="20"/>
              </w:rPr>
            </w:pPr>
            <w:r w:rsidRPr="00205F80">
              <w:rPr>
                <w:color w:val="000000"/>
                <w:sz w:val="20"/>
                <w:szCs w:val="20"/>
              </w:rPr>
              <w:t>0,060</w:t>
            </w:r>
          </w:p>
        </w:tc>
        <w:tc>
          <w:tcPr>
            <w:tcW w:w="998" w:type="dxa"/>
            <w:tcBorders>
              <w:top w:val="nil"/>
              <w:left w:val="nil"/>
              <w:bottom w:val="single" w:sz="8" w:space="0" w:color="auto"/>
              <w:right w:val="single" w:sz="8" w:space="0" w:color="auto"/>
            </w:tcBorders>
            <w:shd w:val="clear" w:color="auto" w:fill="auto"/>
            <w:vAlign w:val="center"/>
            <w:hideMark/>
          </w:tcPr>
          <w:p w14:paraId="48E6C7BA" w14:textId="77777777" w:rsidR="009F6207" w:rsidRPr="00205F80" w:rsidRDefault="009F6207" w:rsidP="0070749E">
            <w:pPr>
              <w:jc w:val="center"/>
              <w:rPr>
                <w:color w:val="000000"/>
                <w:sz w:val="20"/>
                <w:szCs w:val="20"/>
              </w:rPr>
            </w:pPr>
            <w:r w:rsidRPr="00205F80">
              <w:rPr>
                <w:color w:val="000000"/>
                <w:sz w:val="20"/>
                <w:szCs w:val="20"/>
              </w:rPr>
              <w:t>0,060</w:t>
            </w:r>
          </w:p>
        </w:tc>
        <w:tc>
          <w:tcPr>
            <w:tcW w:w="1097" w:type="dxa"/>
            <w:tcBorders>
              <w:top w:val="nil"/>
              <w:left w:val="nil"/>
              <w:bottom w:val="single" w:sz="8" w:space="0" w:color="auto"/>
              <w:right w:val="single" w:sz="8" w:space="0" w:color="auto"/>
            </w:tcBorders>
            <w:shd w:val="clear" w:color="auto" w:fill="auto"/>
            <w:vAlign w:val="center"/>
            <w:hideMark/>
          </w:tcPr>
          <w:p w14:paraId="5888F858" w14:textId="77777777" w:rsidR="009F6207" w:rsidRPr="00205F80" w:rsidRDefault="009F6207" w:rsidP="0070749E">
            <w:pPr>
              <w:jc w:val="center"/>
              <w:rPr>
                <w:color w:val="000000"/>
                <w:sz w:val="20"/>
                <w:szCs w:val="20"/>
              </w:rPr>
            </w:pPr>
            <w:r w:rsidRPr="00205F80">
              <w:rPr>
                <w:color w:val="000000"/>
                <w:sz w:val="20"/>
                <w:szCs w:val="20"/>
              </w:rPr>
              <w:t>0,060</w:t>
            </w:r>
          </w:p>
        </w:tc>
        <w:tc>
          <w:tcPr>
            <w:tcW w:w="1097" w:type="dxa"/>
            <w:tcBorders>
              <w:top w:val="nil"/>
              <w:left w:val="nil"/>
              <w:bottom w:val="single" w:sz="8" w:space="0" w:color="auto"/>
              <w:right w:val="single" w:sz="8" w:space="0" w:color="auto"/>
            </w:tcBorders>
            <w:shd w:val="clear" w:color="auto" w:fill="auto"/>
            <w:vAlign w:val="center"/>
            <w:hideMark/>
          </w:tcPr>
          <w:p w14:paraId="19AC36A4" w14:textId="77777777" w:rsidR="009F6207" w:rsidRPr="00205F80" w:rsidRDefault="009F6207" w:rsidP="0070749E">
            <w:pPr>
              <w:jc w:val="center"/>
              <w:rPr>
                <w:color w:val="000000"/>
                <w:sz w:val="20"/>
                <w:szCs w:val="20"/>
              </w:rPr>
            </w:pPr>
            <w:r w:rsidRPr="00205F80">
              <w:rPr>
                <w:color w:val="000000"/>
                <w:sz w:val="20"/>
                <w:szCs w:val="20"/>
              </w:rPr>
              <w:t>0,060</w:t>
            </w:r>
          </w:p>
        </w:tc>
        <w:tc>
          <w:tcPr>
            <w:tcW w:w="998" w:type="dxa"/>
            <w:tcBorders>
              <w:top w:val="nil"/>
              <w:left w:val="nil"/>
              <w:bottom w:val="single" w:sz="8" w:space="0" w:color="auto"/>
              <w:right w:val="single" w:sz="8" w:space="0" w:color="auto"/>
            </w:tcBorders>
            <w:shd w:val="clear" w:color="auto" w:fill="auto"/>
            <w:vAlign w:val="center"/>
            <w:hideMark/>
          </w:tcPr>
          <w:p w14:paraId="7EB8EFEA" w14:textId="77777777" w:rsidR="009F6207" w:rsidRPr="00205F80" w:rsidRDefault="009F6207" w:rsidP="0070749E">
            <w:pPr>
              <w:jc w:val="center"/>
              <w:rPr>
                <w:color w:val="000000"/>
                <w:sz w:val="20"/>
                <w:szCs w:val="20"/>
              </w:rPr>
            </w:pPr>
            <w:r w:rsidRPr="00205F80">
              <w:rPr>
                <w:color w:val="000000"/>
                <w:sz w:val="20"/>
                <w:szCs w:val="20"/>
              </w:rPr>
              <w:t>0,060</w:t>
            </w:r>
          </w:p>
        </w:tc>
        <w:tc>
          <w:tcPr>
            <w:tcW w:w="1004" w:type="dxa"/>
            <w:tcBorders>
              <w:top w:val="nil"/>
              <w:left w:val="nil"/>
              <w:bottom w:val="single" w:sz="8" w:space="0" w:color="auto"/>
              <w:right w:val="single" w:sz="8" w:space="0" w:color="auto"/>
            </w:tcBorders>
            <w:shd w:val="clear" w:color="auto" w:fill="auto"/>
            <w:vAlign w:val="center"/>
            <w:hideMark/>
          </w:tcPr>
          <w:p w14:paraId="17D8E902" w14:textId="77777777" w:rsidR="009F6207" w:rsidRPr="00205F80" w:rsidRDefault="009F6207" w:rsidP="0070749E">
            <w:pPr>
              <w:jc w:val="center"/>
              <w:rPr>
                <w:color w:val="000000"/>
                <w:sz w:val="20"/>
                <w:szCs w:val="20"/>
              </w:rPr>
            </w:pPr>
            <w:r w:rsidRPr="00205F80">
              <w:rPr>
                <w:color w:val="000000"/>
                <w:sz w:val="20"/>
                <w:szCs w:val="20"/>
              </w:rPr>
              <w:t>0,060</w:t>
            </w:r>
          </w:p>
        </w:tc>
      </w:tr>
      <w:tr w:rsidR="009F6207" w:rsidRPr="00205F80" w14:paraId="4D4C180E"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382F226"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19057AD"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39804058" w14:textId="77777777" w:rsidR="009F6207" w:rsidRPr="00205F80" w:rsidRDefault="009F6207" w:rsidP="0070749E">
            <w:pPr>
              <w:jc w:val="center"/>
              <w:rPr>
                <w:b/>
                <w:bCs/>
                <w:color w:val="000000"/>
                <w:sz w:val="20"/>
                <w:szCs w:val="20"/>
              </w:rPr>
            </w:pPr>
            <w:r w:rsidRPr="00205F80">
              <w:rPr>
                <w:b/>
                <w:bCs/>
                <w:color w:val="000000"/>
                <w:sz w:val="20"/>
                <w:szCs w:val="20"/>
              </w:rPr>
              <w:t>0,001</w:t>
            </w:r>
          </w:p>
        </w:tc>
        <w:tc>
          <w:tcPr>
            <w:tcW w:w="998" w:type="dxa"/>
            <w:tcBorders>
              <w:top w:val="nil"/>
              <w:left w:val="nil"/>
              <w:bottom w:val="single" w:sz="8" w:space="0" w:color="auto"/>
              <w:right w:val="single" w:sz="8" w:space="0" w:color="auto"/>
            </w:tcBorders>
            <w:shd w:val="clear" w:color="auto" w:fill="auto"/>
            <w:vAlign w:val="center"/>
            <w:hideMark/>
          </w:tcPr>
          <w:p w14:paraId="0831482A" w14:textId="77777777" w:rsidR="009F6207" w:rsidRPr="00205F80" w:rsidRDefault="009F6207" w:rsidP="0070749E">
            <w:pPr>
              <w:jc w:val="center"/>
              <w:rPr>
                <w:b/>
                <w:bCs/>
                <w:color w:val="000000"/>
                <w:sz w:val="20"/>
                <w:szCs w:val="20"/>
              </w:rPr>
            </w:pPr>
            <w:r w:rsidRPr="00205F80">
              <w:rPr>
                <w:b/>
                <w:bCs/>
                <w:color w:val="000000"/>
                <w:sz w:val="20"/>
                <w:szCs w:val="20"/>
              </w:rPr>
              <w:t>0,001</w:t>
            </w:r>
          </w:p>
        </w:tc>
        <w:tc>
          <w:tcPr>
            <w:tcW w:w="1097" w:type="dxa"/>
            <w:tcBorders>
              <w:top w:val="nil"/>
              <w:left w:val="nil"/>
              <w:bottom w:val="single" w:sz="8" w:space="0" w:color="auto"/>
              <w:right w:val="single" w:sz="8" w:space="0" w:color="auto"/>
            </w:tcBorders>
            <w:shd w:val="clear" w:color="auto" w:fill="auto"/>
            <w:vAlign w:val="center"/>
            <w:hideMark/>
          </w:tcPr>
          <w:p w14:paraId="65AA1EB7" w14:textId="77777777" w:rsidR="009F6207" w:rsidRPr="00205F80" w:rsidRDefault="009F6207" w:rsidP="0070749E">
            <w:pPr>
              <w:jc w:val="center"/>
              <w:rPr>
                <w:b/>
                <w:bCs/>
                <w:color w:val="000000"/>
                <w:sz w:val="20"/>
                <w:szCs w:val="20"/>
              </w:rPr>
            </w:pPr>
            <w:r w:rsidRPr="00205F80">
              <w:rPr>
                <w:b/>
                <w:bCs/>
                <w:color w:val="000000"/>
                <w:sz w:val="20"/>
                <w:szCs w:val="20"/>
              </w:rPr>
              <w:t>0,001</w:t>
            </w:r>
          </w:p>
        </w:tc>
        <w:tc>
          <w:tcPr>
            <w:tcW w:w="1097" w:type="dxa"/>
            <w:tcBorders>
              <w:top w:val="nil"/>
              <w:left w:val="nil"/>
              <w:bottom w:val="single" w:sz="8" w:space="0" w:color="auto"/>
              <w:right w:val="single" w:sz="8" w:space="0" w:color="auto"/>
            </w:tcBorders>
            <w:shd w:val="clear" w:color="auto" w:fill="auto"/>
            <w:vAlign w:val="center"/>
            <w:hideMark/>
          </w:tcPr>
          <w:p w14:paraId="4A6939CE" w14:textId="77777777" w:rsidR="009F6207" w:rsidRPr="00205F80" w:rsidRDefault="009F6207" w:rsidP="0070749E">
            <w:pPr>
              <w:jc w:val="center"/>
              <w:rPr>
                <w:b/>
                <w:bCs/>
                <w:color w:val="000000"/>
                <w:sz w:val="20"/>
                <w:szCs w:val="20"/>
              </w:rPr>
            </w:pPr>
            <w:r w:rsidRPr="00205F80">
              <w:rPr>
                <w:b/>
                <w:bCs/>
                <w:color w:val="000000"/>
                <w:sz w:val="20"/>
                <w:szCs w:val="20"/>
              </w:rPr>
              <w:t>0,001</w:t>
            </w:r>
          </w:p>
        </w:tc>
        <w:tc>
          <w:tcPr>
            <w:tcW w:w="998" w:type="dxa"/>
            <w:tcBorders>
              <w:top w:val="nil"/>
              <w:left w:val="nil"/>
              <w:bottom w:val="single" w:sz="8" w:space="0" w:color="auto"/>
              <w:right w:val="single" w:sz="8" w:space="0" w:color="auto"/>
            </w:tcBorders>
            <w:shd w:val="clear" w:color="auto" w:fill="auto"/>
            <w:vAlign w:val="center"/>
            <w:hideMark/>
          </w:tcPr>
          <w:p w14:paraId="41DB802F" w14:textId="77777777" w:rsidR="009F6207" w:rsidRPr="00205F80" w:rsidRDefault="009F6207" w:rsidP="0070749E">
            <w:pPr>
              <w:jc w:val="center"/>
              <w:rPr>
                <w:b/>
                <w:bCs/>
                <w:color w:val="000000"/>
                <w:sz w:val="20"/>
                <w:szCs w:val="20"/>
              </w:rPr>
            </w:pPr>
            <w:r w:rsidRPr="00205F80">
              <w:rPr>
                <w:b/>
                <w:bCs/>
                <w:color w:val="000000"/>
                <w:sz w:val="20"/>
                <w:szCs w:val="20"/>
              </w:rPr>
              <w:t>0,001</w:t>
            </w:r>
          </w:p>
        </w:tc>
        <w:tc>
          <w:tcPr>
            <w:tcW w:w="1097" w:type="dxa"/>
            <w:tcBorders>
              <w:top w:val="nil"/>
              <w:left w:val="nil"/>
              <w:bottom w:val="single" w:sz="8" w:space="0" w:color="auto"/>
              <w:right w:val="single" w:sz="8" w:space="0" w:color="auto"/>
            </w:tcBorders>
            <w:shd w:val="clear" w:color="auto" w:fill="auto"/>
            <w:vAlign w:val="center"/>
            <w:hideMark/>
          </w:tcPr>
          <w:p w14:paraId="1CD15794" w14:textId="77777777" w:rsidR="009F6207" w:rsidRPr="00205F80" w:rsidRDefault="009F6207" w:rsidP="0070749E">
            <w:pPr>
              <w:jc w:val="center"/>
              <w:rPr>
                <w:b/>
                <w:bCs/>
                <w:color w:val="000000"/>
                <w:sz w:val="20"/>
                <w:szCs w:val="20"/>
              </w:rPr>
            </w:pPr>
            <w:r w:rsidRPr="00205F80">
              <w:rPr>
                <w:b/>
                <w:bCs/>
                <w:color w:val="000000"/>
                <w:sz w:val="20"/>
                <w:szCs w:val="20"/>
              </w:rPr>
              <w:t>0,001</w:t>
            </w:r>
          </w:p>
        </w:tc>
        <w:tc>
          <w:tcPr>
            <w:tcW w:w="1097" w:type="dxa"/>
            <w:tcBorders>
              <w:top w:val="nil"/>
              <w:left w:val="nil"/>
              <w:bottom w:val="single" w:sz="8" w:space="0" w:color="auto"/>
              <w:right w:val="single" w:sz="8" w:space="0" w:color="auto"/>
            </w:tcBorders>
            <w:shd w:val="clear" w:color="auto" w:fill="auto"/>
            <w:vAlign w:val="center"/>
            <w:hideMark/>
          </w:tcPr>
          <w:p w14:paraId="26198DB4" w14:textId="77777777" w:rsidR="009F6207" w:rsidRPr="00205F80" w:rsidRDefault="009F6207" w:rsidP="0070749E">
            <w:pPr>
              <w:jc w:val="center"/>
              <w:rPr>
                <w:b/>
                <w:bCs/>
                <w:color w:val="000000"/>
                <w:sz w:val="20"/>
                <w:szCs w:val="20"/>
              </w:rPr>
            </w:pPr>
            <w:r w:rsidRPr="00205F80">
              <w:rPr>
                <w:b/>
                <w:bCs/>
                <w:color w:val="000000"/>
                <w:sz w:val="20"/>
                <w:szCs w:val="20"/>
              </w:rPr>
              <w:t>0,001</w:t>
            </w:r>
          </w:p>
        </w:tc>
        <w:tc>
          <w:tcPr>
            <w:tcW w:w="998" w:type="dxa"/>
            <w:tcBorders>
              <w:top w:val="nil"/>
              <w:left w:val="nil"/>
              <w:bottom w:val="single" w:sz="8" w:space="0" w:color="auto"/>
              <w:right w:val="single" w:sz="8" w:space="0" w:color="auto"/>
            </w:tcBorders>
            <w:shd w:val="clear" w:color="auto" w:fill="auto"/>
            <w:vAlign w:val="center"/>
            <w:hideMark/>
          </w:tcPr>
          <w:p w14:paraId="3D5DEA10" w14:textId="77777777" w:rsidR="009F6207" w:rsidRPr="00205F80" w:rsidRDefault="009F6207" w:rsidP="0070749E">
            <w:pPr>
              <w:jc w:val="center"/>
              <w:rPr>
                <w:b/>
                <w:bCs/>
                <w:color w:val="000000"/>
                <w:sz w:val="20"/>
                <w:szCs w:val="20"/>
              </w:rPr>
            </w:pPr>
            <w:r w:rsidRPr="00205F80">
              <w:rPr>
                <w:b/>
                <w:bCs/>
                <w:color w:val="000000"/>
                <w:sz w:val="20"/>
                <w:szCs w:val="20"/>
              </w:rPr>
              <w:t>0,001</w:t>
            </w:r>
          </w:p>
        </w:tc>
        <w:tc>
          <w:tcPr>
            <w:tcW w:w="1004" w:type="dxa"/>
            <w:tcBorders>
              <w:top w:val="nil"/>
              <w:left w:val="nil"/>
              <w:bottom w:val="single" w:sz="8" w:space="0" w:color="auto"/>
              <w:right w:val="single" w:sz="8" w:space="0" w:color="auto"/>
            </w:tcBorders>
            <w:shd w:val="clear" w:color="auto" w:fill="auto"/>
            <w:vAlign w:val="center"/>
            <w:hideMark/>
          </w:tcPr>
          <w:p w14:paraId="56E94014" w14:textId="77777777" w:rsidR="009F6207" w:rsidRPr="00205F80" w:rsidRDefault="009F6207" w:rsidP="0070749E">
            <w:pPr>
              <w:jc w:val="center"/>
              <w:rPr>
                <w:b/>
                <w:bCs/>
                <w:color w:val="000000"/>
                <w:sz w:val="20"/>
                <w:szCs w:val="20"/>
              </w:rPr>
            </w:pPr>
            <w:r w:rsidRPr="00205F80">
              <w:rPr>
                <w:b/>
                <w:bCs/>
                <w:color w:val="000000"/>
                <w:sz w:val="20"/>
                <w:szCs w:val="20"/>
              </w:rPr>
              <w:t>0,001</w:t>
            </w:r>
          </w:p>
        </w:tc>
      </w:tr>
      <w:tr w:rsidR="009F6207" w:rsidRPr="00205F80" w14:paraId="135B6E5E"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B43B44A" w14:textId="77777777" w:rsidR="009F6207" w:rsidRPr="00205F80" w:rsidRDefault="009F6207" w:rsidP="0070749E">
            <w:pPr>
              <w:jc w:val="center"/>
              <w:rPr>
                <w:color w:val="000000"/>
                <w:sz w:val="20"/>
                <w:szCs w:val="20"/>
              </w:rPr>
            </w:pPr>
            <w:r w:rsidRPr="00205F80">
              <w:rPr>
                <w:color w:val="000000"/>
                <w:sz w:val="20"/>
                <w:szCs w:val="20"/>
              </w:rPr>
              <w:t>22</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6F68679A" w14:textId="77777777" w:rsidR="009F6207" w:rsidRPr="00205F80" w:rsidRDefault="009F6207" w:rsidP="0070749E">
            <w:pPr>
              <w:jc w:val="center"/>
              <w:rPr>
                <w:b/>
                <w:bCs/>
                <w:color w:val="000000"/>
                <w:sz w:val="20"/>
                <w:szCs w:val="20"/>
              </w:rPr>
            </w:pPr>
            <w:r w:rsidRPr="00205F80">
              <w:rPr>
                <w:b/>
                <w:bCs/>
                <w:color w:val="000000"/>
                <w:sz w:val="20"/>
                <w:szCs w:val="20"/>
              </w:rPr>
              <w:t>Котельная №22</w:t>
            </w:r>
          </w:p>
        </w:tc>
      </w:tr>
      <w:tr w:rsidR="009F6207" w:rsidRPr="00205F80" w14:paraId="07078A01"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35A5C385"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34AA813"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521EA3D0" w14:textId="77777777" w:rsidR="009F6207" w:rsidRPr="00205F80" w:rsidRDefault="009F6207" w:rsidP="0070749E">
            <w:pPr>
              <w:jc w:val="center"/>
              <w:rPr>
                <w:color w:val="000000"/>
                <w:sz w:val="20"/>
                <w:szCs w:val="20"/>
              </w:rPr>
            </w:pPr>
            <w:r w:rsidRPr="00205F80">
              <w:rPr>
                <w:color w:val="000000"/>
                <w:sz w:val="20"/>
                <w:szCs w:val="20"/>
              </w:rPr>
              <w:t>0,040</w:t>
            </w:r>
          </w:p>
        </w:tc>
        <w:tc>
          <w:tcPr>
            <w:tcW w:w="998" w:type="dxa"/>
            <w:tcBorders>
              <w:top w:val="nil"/>
              <w:left w:val="nil"/>
              <w:bottom w:val="single" w:sz="8" w:space="0" w:color="auto"/>
              <w:right w:val="single" w:sz="8" w:space="0" w:color="auto"/>
            </w:tcBorders>
            <w:shd w:val="clear" w:color="auto" w:fill="auto"/>
            <w:vAlign w:val="center"/>
            <w:hideMark/>
          </w:tcPr>
          <w:p w14:paraId="7C7F4444" w14:textId="77777777" w:rsidR="009F6207" w:rsidRPr="00205F80" w:rsidRDefault="009F6207" w:rsidP="0070749E">
            <w:pPr>
              <w:jc w:val="center"/>
              <w:rPr>
                <w:color w:val="000000"/>
                <w:sz w:val="20"/>
                <w:szCs w:val="20"/>
              </w:rPr>
            </w:pPr>
            <w:r w:rsidRPr="00205F80">
              <w:rPr>
                <w:color w:val="000000"/>
                <w:sz w:val="20"/>
                <w:szCs w:val="20"/>
              </w:rPr>
              <w:t>0,040</w:t>
            </w:r>
          </w:p>
        </w:tc>
        <w:tc>
          <w:tcPr>
            <w:tcW w:w="1097" w:type="dxa"/>
            <w:tcBorders>
              <w:top w:val="nil"/>
              <w:left w:val="nil"/>
              <w:bottom w:val="single" w:sz="8" w:space="0" w:color="auto"/>
              <w:right w:val="single" w:sz="8" w:space="0" w:color="auto"/>
            </w:tcBorders>
            <w:shd w:val="clear" w:color="auto" w:fill="auto"/>
            <w:vAlign w:val="center"/>
            <w:hideMark/>
          </w:tcPr>
          <w:p w14:paraId="396ADF83" w14:textId="77777777" w:rsidR="009F6207" w:rsidRPr="00205F80" w:rsidRDefault="009F6207" w:rsidP="0070749E">
            <w:pPr>
              <w:jc w:val="center"/>
              <w:rPr>
                <w:color w:val="000000"/>
                <w:sz w:val="20"/>
                <w:szCs w:val="20"/>
              </w:rPr>
            </w:pPr>
            <w:r w:rsidRPr="00205F80">
              <w:rPr>
                <w:color w:val="000000"/>
                <w:sz w:val="20"/>
                <w:szCs w:val="20"/>
              </w:rPr>
              <w:t>0,042</w:t>
            </w:r>
          </w:p>
        </w:tc>
        <w:tc>
          <w:tcPr>
            <w:tcW w:w="1097" w:type="dxa"/>
            <w:tcBorders>
              <w:top w:val="nil"/>
              <w:left w:val="nil"/>
              <w:bottom w:val="single" w:sz="8" w:space="0" w:color="auto"/>
              <w:right w:val="single" w:sz="8" w:space="0" w:color="auto"/>
            </w:tcBorders>
            <w:shd w:val="clear" w:color="auto" w:fill="auto"/>
            <w:vAlign w:val="center"/>
            <w:hideMark/>
          </w:tcPr>
          <w:p w14:paraId="540D7357" w14:textId="77777777" w:rsidR="009F6207" w:rsidRPr="00205F80" w:rsidRDefault="009F6207" w:rsidP="0070749E">
            <w:pPr>
              <w:jc w:val="center"/>
              <w:rPr>
                <w:color w:val="000000"/>
                <w:sz w:val="20"/>
                <w:szCs w:val="20"/>
              </w:rPr>
            </w:pPr>
            <w:r w:rsidRPr="00205F80">
              <w:rPr>
                <w:color w:val="000000"/>
                <w:sz w:val="20"/>
                <w:szCs w:val="20"/>
              </w:rPr>
              <w:t>0,042</w:t>
            </w:r>
          </w:p>
        </w:tc>
        <w:tc>
          <w:tcPr>
            <w:tcW w:w="998" w:type="dxa"/>
            <w:tcBorders>
              <w:top w:val="nil"/>
              <w:left w:val="nil"/>
              <w:bottom w:val="single" w:sz="8" w:space="0" w:color="auto"/>
              <w:right w:val="single" w:sz="8" w:space="0" w:color="auto"/>
            </w:tcBorders>
            <w:shd w:val="clear" w:color="auto" w:fill="auto"/>
            <w:vAlign w:val="center"/>
            <w:hideMark/>
          </w:tcPr>
          <w:p w14:paraId="230EA6C6" w14:textId="77777777" w:rsidR="009F6207" w:rsidRPr="00205F80" w:rsidRDefault="009F6207" w:rsidP="0070749E">
            <w:pPr>
              <w:jc w:val="center"/>
              <w:rPr>
                <w:color w:val="000000"/>
                <w:sz w:val="20"/>
                <w:szCs w:val="20"/>
              </w:rPr>
            </w:pPr>
            <w:r w:rsidRPr="00205F80">
              <w:rPr>
                <w:color w:val="000000"/>
                <w:sz w:val="20"/>
                <w:szCs w:val="20"/>
              </w:rPr>
              <w:t>0,042</w:t>
            </w:r>
          </w:p>
        </w:tc>
        <w:tc>
          <w:tcPr>
            <w:tcW w:w="1097" w:type="dxa"/>
            <w:tcBorders>
              <w:top w:val="nil"/>
              <w:left w:val="nil"/>
              <w:bottom w:val="single" w:sz="8" w:space="0" w:color="auto"/>
              <w:right w:val="single" w:sz="8" w:space="0" w:color="auto"/>
            </w:tcBorders>
            <w:shd w:val="clear" w:color="auto" w:fill="auto"/>
            <w:vAlign w:val="center"/>
            <w:hideMark/>
          </w:tcPr>
          <w:p w14:paraId="0420CF6D" w14:textId="77777777" w:rsidR="009F6207" w:rsidRPr="00205F80" w:rsidRDefault="009F6207" w:rsidP="0070749E">
            <w:pPr>
              <w:jc w:val="center"/>
              <w:rPr>
                <w:color w:val="000000"/>
                <w:sz w:val="20"/>
                <w:szCs w:val="20"/>
              </w:rPr>
            </w:pPr>
            <w:r w:rsidRPr="00205F80">
              <w:rPr>
                <w:color w:val="000000"/>
                <w:sz w:val="20"/>
                <w:szCs w:val="20"/>
              </w:rPr>
              <w:t>0,042</w:t>
            </w:r>
          </w:p>
        </w:tc>
        <w:tc>
          <w:tcPr>
            <w:tcW w:w="1097" w:type="dxa"/>
            <w:tcBorders>
              <w:top w:val="nil"/>
              <w:left w:val="nil"/>
              <w:bottom w:val="single" w:sz="8" w:space="0" w:color="auto"/>
              <w:right w:val="single" w:sz="8" w:space="0" w:color="auto"/>
            </w:tcBorders>
            <w:shd w:val="clear" w:color="auto" w:fill="auto"/>
            <w:vAlign w:val="center"/>
            <w:hideMark/>
          </w:tcPr>
          <w:p w14:paraId="79C245BC" w14:textId="77777777" w:rsidR="009F6207" w:rsidRPr="00205F80" w:rsidRDefault="009F6207" w:rsidP="0070749E">
            <w:pPr>
              <w:jc w:val="center"/>
              <w:rPr>
                <w:color w:val="000000"/>
                <w:sz w:val="20"/>
                <w:szCs w:val="20"/>
              </w:rPr>
            </w:pPr>
            <w:r w:rsidRPr="00205F80">
              <w:rPr>
                <w:color w:val="000000"/>
                <w:sz w:val="20"/>
                <w:szCs w:val="20"/>
              </w:rPr>
              <w:t>0,042</w:t>
            </w:r>
          </w:p>
        </w:tc>
        <w:tc>
          <w:tcPr>
            <w:tcW w:w="998" w:type="dxa"/>
            <w:tcBorders>
              <w:top w:val="nil"/>
              <w:left w:val="nil"/>
              <w:bottom w:val="single" w:sz="8" w:space="0" w:color="auto"/>
              <w:right w:val="single" w:sz="8" w:space="0" w:color="auto"/>
            </w:tcBorders>
            <w:shd w:val="clear" w:color="auto" w:fill="auto"/>
            <w:vAlign w:val="center"/>
            <w:hideMark/>
          </w:tcPr>
          <w:p w14:paraId="2CFA45E5" w14:textId="77777777" w:rsidR="009F6207" w:rsidRPr="00205F80" w:rsidRDefault="009F6207" w:rsidP="0070749E">
            <w:pPr>
              <w:jc w:val="center"/>
              <w:rPr>
                <w:color w:val="000000"/>
                <w:sz w:val="20"/>
                <w:szCs w:val="20"/>
              </w:rPr>
            </w:pPr>
            <w:r w:rsidRPr="00205F80">
              <w:rPr>
                <w:color w:val="000000"/>
                <w:sz w:val="20"/>
                <w:szCs w:val="20"/>
              </w:rPr>
              <w:t>0,042</w:t>
            </w:r>
          </w:p>
        </w:tc>
        <w:tc>
          <w:tcPr>
            <w:tcW w:w="1004" w:type="dxa"/>
            <w:tcBorders>
              <w:top w:val="nil"/>
              <w:left w:val="nil"/>
              <w:bottom w:val="single" w:sz="8" w:space="0" w:color="auto"/>
              <w:right w:val="single" w:sz="8" w:space="0" w:color="auto"/>
            </w:tcBorders>
            <w:shd w:val="clear" w:color="auto" w:fill="auto"/>
            <w:vAlign w:val="center"/>
            <w:hideMark/>
          </w:tcPr>
          <w:p w14:paraId="18581AC4" w14:textId="77777777" w:rsidR="009F6207" w:rsidRPr="00205F80" w:rsidRDefault="009F6207" w:rsidP="0070749E">
            <w:pPr>
              <w:jc w:val="center"/>
              <w:rPr>
                <w:color w:val="000000"/>
                <w:sz w:val="20"/>
                <w:szCs w:val="20"/>
              </w:rPr>
            </w:pPr>
            <w:r w:rsidRPr="00205F80">
              <w:rPr>
                <w:color w:val="000000"/>
                <w:sz w:val="20"/>
                <w:szCs w:val="20"/>
              </w:rPr>
              <w:t>0,042</w:t>
            </w:r>
          </w:p>
        </w:tc>
      </w:tr>
      <w:tr w:rsidR="009F6207" w:rsidRPr="00205F80" w14:paraId="1AEB6921"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745EFB3"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1098DBA"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468F0165" w14:textId="77777777" w:rsidR="009F6207" w:rsidRPr="00205F80" w:rsidRDefault="009F6207" w:rsidP="0070749E">
            <w:pPr>
              <w:jc w:val="center"/>
              <w:rPr>
                <w:color w:val="000000"/>
                <w:sz w:val="20"/>
                <w:szCs w:val="20"/>
              </w:rPr>
            </w:pPr>
            <w:r w:rsidRPr="00205F80">
              <w:rPr>
                <w:color w:val="000000"/>
                <w:sz w:val="20"/>
                <w:szCs w:val="20"/>
              </w:rPr>
              <w:t>0,040</w:t>
            </w:r>
          </w:p>
        </w:tc>
        <w:tc>
          <w:tcPr>
            <w:tcW w:w="998" w:type="dxa"/>
            <w:tcBorders>
              <w:top w:val="nil"/>
              <w:left w:val="nil"/>
              <w:bottom w:val="single" w:sz="8" w:space="0" w:color="auto"/>
              <w:right w:val="single" w:sz="8" w:space="0" w:color="auto"/>
            </w:tcBorders>
            <w:shd w:val="clear" w:color="auto" w:fill="auto"/>
            <w:vAlign w:val="center"/>
            <w:hideMark/>
          </w:tcPr>
          <w:p w14:paraId="77355DF3" w14:textId="77777777" w:rsidR="009F6207" w:rsidRPr="00205F80" w:rsidRDefault="009F6207" w:rsidP="0070749E">
            <w:pPr>
              <w:jc w:val="center"/>
              <w:rPr>
                <w:color w:val="000000"/>
                <w:sz w:val="20"/>
                <w:szCs w:val="20"/>
              </w:rPr>
            </w:pPr>
            <w:r w:rsidRPr="00205F80">
              <w:rPr>
                <w:color w:val="000000"/>
                <w:sz w:val="20"/>
                <w:szCs w:val="20"/>
              </w:rPr>
              <w:t>0,040</w:t>
            </w:r>
          </w:p>
        </w:tc>
        <w:tc>
          <w:tcPr>
            <w:tcW w:w="1097" w:type="dxa"/>
            <w:tcBorders>
              <w:top w:val="nil"/>
              <w:left w:val="nil"/>
              <w:bottom w:val="single" w:sz="8" w:space="0" w:color="auto"/>
              <w:right w:val="single" w:sz="8" w:space="0" w:color="auto"/>
            </w:tcBorders>
            <w:shd w:val="clear" w:color="auto" w:fill="auto"/>
            <w:vAlign w:val="center"/>
            <w:hideMark/>
          </w:tcPr>
          <w:p w14:paraId="55622072" w14:textId="77777777" w:rsidR="009F6207" w:rsidRPr="00205F80" w:rsidRDefault="009F6207" w:rsidP="0070749E">
            <w:pPr>
              <w:jc w:val="center"/>
              <w:rPr>
                <w:color w:val="000000"/>
                <w:sz w:val="20"/>
                <w:szCs w:val="20"/>
              </w:rPr>
            </w:pPr>
            <w:r w:rsidRPr="00205F80">
              <w:rPr>
                <w:color w:val="000000"/>
                <w:sz w:val="20"/>
                <w:szCs w:val="20"/>
              </w:rPr>
              <w:t>0,042</w:t>
            </w:r>
          </w:p>
        </w:tc>
        <w:tc>
          <w:tcPr>
            <w:tcW w:w="1097" w:type="dxa"/>
            <w:tcBorders>
              <w:top w:val="nil"/>
              <w:left w:val="nil"/>
              <w:bottom w:val="single" w:sz="8" w:space="0" w:color="auto"/>
              <w:right w:val="single" w:sz="8" w:space="0" w:color="auto"/>
            </w:tcBorders>
            <w:shd w:val="clear" w:color="auto" w:fill="auto"/>
            <w:vAlign w:val="center"/>
            <w:hideMark/>
          </w:tcPr>
          <w:p w14:paraId="3083A848" w14:textId="77777777" w:rsidR="009F6207" w:rsidRPr="00205F80" w:rsidRDefault="009F6207" w:rsidP="0070749E">
            <w:pPr>
              <w:jc w:val="center"/>
              <w:rPr>
                <w:color w:val="000000"/>
                <w:sz w:val="20"/>
                <w:szCs w:val="20"/>
              </w:rPr>
            </w:pPr>
            <w:r w:rsidRPr="00205F80">
              <w:rPr>
                <w:color w:val="000000"/>
                <w:sz w:val="20"/>
                <w:szCs w:val="20"/>
              </w:rPr>
              <w:t>0,042</w:t>
            </w:r>
          </w:p>
        </w:tc>
        <w:tc>
          <w:tcPr>
            <w:tcW w:w="998" w:type="dxa"/>
            <w:tcBorders>
              <w:top w:val="nil"/>
              <w:left w:val="nil"/>
              <w:bottom w:val="single" w:sz="8" w:space="0" w:color="auto"/>
              <w:right w:val="single" w:sz="8" w:space="0" w:color="auto"/>
            </w:tcBorders>
            <w:shd w:val="clear" w:color="auto" w:fill="auto"/>
            <w:vAlign w:val="center"/>
            <w:hideMark/>
          </w:tcPr>
          <w:p w14:paraId="45DB9717" w14:textId="77777777" w:rsidR="009F6207" w:rsidRPr="00205F80" w:rsidRDefault="009F6207" w:rsidP="0070749E">
            <w:pPr>
              <w:jc w:val="center"/>
              <w:rPr>
                <w:color w:val="000000"/>
                <w:sz w:val="20"/>
                <w:szCs w:val="20"/>
              </w:rPr>
            </w:pPr>
            <w:r w:rsidRPr="00205F80">
              <w:rPr>
                <w:color w:val="000000"/>
                <w:sz w:val="20"/>
                <w:szCs w:val="20"/>
              </w:rPr>
              <w:t>0,042</w:t>
            </w:r>
          </w:p>
        </w:tc>
        <w:tc>
          <w:tcPr>
            <w:tcW w:w="1097" w:type="dxa"/>
            <w:tcBorders>
              <w:top w:val="nil"/>
              <w:left w:val="nil"/>
              <w:bottom w:val="single" w:sz="8" w:space="0" w:color="auto"/>
              <w:right w:val="single" w:sz="8" w:space="0" w:color="auto"/>
            </w:tcBorders>
            <w:shd w:val="clear" w:color="auto" w:fill="auto"/>
            <w:vAlign w:val="center"/>
            <w:hideMark/>
          </w:tcPr>
          <w:p w14:paraId="14402B65" w14:textId="77777777" w:rsidR="009F6207" w:rsidRPr="00205F80" w:rsidRDefault="009F6207" w:rsidP="0070749E">
            <w:pPr>
              <w:jc w:val="center"/>
              <w:rPr>
                <w:color w:val="000000"/>
                <w:sz w:val="20"/>
                <w:szCs w:val="20"/>
              </w:rPr>
            </w:pPr>
            <w:r w:rsidRPr="00205F80">
              <w:rPr>
                <w:color w:val="000000"/>
                <w:sz w:val="20"/>
                <w:szCs w:val="20"/>
              </w:rPr>
              <w:t>0,042</w:t>
            </w:r>
          </w:p>
        </w:tc>
        <w:tc>
          <w:tcPr>
            <w:tcW w:w="1097" w:type="dxa"/>
            <w:tcBorders>
              <w:top w:val="nil"/>
              <w:left w:val="nil"/>
              <w:bottom w:val="single" w:sz="8" w:space="0" w:color="auto"/>
              <w:right w:val="single" w:sz="8" w:space="0" w:color="auto"/>
            </w:tcBorders>
            <w:shd w:val="clear" w:color="auto" w:fill="auto"/>
            <w:vAlign w:val="center"/>
            <w:hideMark/>
          </w:tcPr>
          <w:p w14:paraId="7CCD7397" w14:textId="77777777" w:rsidR="009F6207" w:rsidRPr="00205F80" w:rsidRDefault="009F6207" w:rsidP="0070749E">
            <w:pPr>
              <w:jc w:val="center"/>
              <w:rPr>
                <w:color w:val="000000"/>
                <w:sz w:val="20"/>
                <w:szCs w:val="20"/>
              </w:rPr>
            </w:pPr>
            <w:r w:rsidRPr="00205F80">
              <w:rPr>
                <w:color w:val="000000"/>
                <w:sz w:val="20"/>
                <w:szCs w:val="20"/>
              </w:rPr>
              <w:t>0,042</w:t>
            </w:r>
          </w:p>
        </w:tc>
        <w:tc>
          <w:tcPr>
            <w:tcW w:w="998" w:type="dxa"/>
            <w:tcBorders>
              <w:top w:val="nil"/>
              <w:left w:val="nil"/>
              <w:bottom w:val="single" w:sz="8" w:space="0" w:color="auto"/>
              <w:right w:val="single" w:sz="8" w:space="0" w:color="auto"/>
            </w:tcBorders>
            <w:shd w:val="clear" w:color="auto" w:fill="auto"/>
            <w:vAlign w:val="center"/>
            <w:hideMark/>
          </w:tcPr>
          <w:p w14:paraId="70D86702" w14:textId="77777777" w:rsidR="009F6207" w:rsidRPr="00205F80" w:rsidRDefault="009F6207" w:rsidP="0070749E">
            <w:pPr>
              <w:jc w:val="center"/>
              <w:rPr>
                <w:color w:val="000000"/>
                <w:sz w:val="20"/>
                <w:szCs w:val="20"/>
              </w:rPr>
            </w:pPr>
            <w:r w:rsidRPr="00205F80">
              <w:rPr>
                <w:color w:val="000000"/>
                <w:sz w:val="20"/>
                <w:szCs w:val="20"/>
              </w:rPr>
              <w:t>0,042</w:t>
            </w:r>
          </w:p>
        </w:tc>
        <w:tc>
          <w:tcPr>
            <w:tcW w:w="1004" w:type="dxa"/>
            <w:tcBorders>
              <w:top w:val="nil"/>
              <w:left w:val="nil"/>
              <w:bottom w:val="single" w:sz="8" w:space="0" w:color="auto"/>
              <w:right w:val="single" w:sz="8" w:space="0" w:color="auto"/>
            </w:tcBorders>
            <w:shd w:val="clear" w:color="auto" w:fill="auto"/>
            <w:vAlign w:val="center"/>
            <w:hideMark/>
          </w:tcPr>
          <w:p w14:paraId="38F49B02" w14:textId="77777777" w:rsidR="009F6207" w:rsidRPr="00205F80" w:rsidRDefault="009F6207" w:rsidP="0070749E">
            <w:pPr>
              <w:jc w:val="center"/>
              <w:rPr>
                <w:color w:val="000000"/>
                <w:sz w:val="20"/>
                <w:szCs w:val="20"/>
              </w:rPr>
            </w:pPr>
            <w:r w:rsidRPr="00205F80">
              <w:rPr>
                <w:color w:val="000000"/>
                <w:sz w:val="20"/>
                <w:szCs w:val="20"/>
              </w:rPr>
              <w:t>0,042</w:t>
            </w:r>
          </w:p>
        </w:tc>
      </w:tr>
      <w:tr w:rsidR="009F6207" w:rsidRPr="00205F80" w14:paraId="156211F1"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542CE2D1"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9063EDF"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5FA6CDC5" w14:textId="77777777" w:rsidR="009F6207" w:rsidRPr="00205F80" w:rsidRDefault="009F6207" w:rsidP="0070749E">
            <w:pPr>
              <w:jc w:val="center"/>
              <w:rPr>
                <w:color w:val="000000"/>
                <w:sz w:val="20"/>
                <w:szCs w:val="20"/>
              </w:rPr>
            </w:pPr>
            <w:r w:rsidRPr="00205F80">
              <w:rPr>
                <w:color w:val="000000"/>
                <w:sz w:val="20"/>
                <w:szCs w:val="20"/>
              </w:rPr>
              <w:t>0,000</w:t>
            </w:r>
          </w:p>
        </w:tc>
        <w:tc>
          <w:tcPr>
            <w:tcW w:w="998" w:type="dxa"/>
            <w:tcBorders>
              <w:top w:val="nil"/>
              <w:left w:val="nil"/>
              <w:bottom w:val="single" w:sz="8" w:space="0" w:color="auto"/>
              <w:right w:val="single" w:sz="8" w:space="0" w:color="auto"/>
            </w:tcBorders>
            <w:shd w:val="clear" w:color="auto" w:fill="auto"/>
            <w:vAlign w:val="center"/>
            <w:hideMark/>
          </w:tcPr>
          <w:p w14:paraId="1D30F9D3"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7AECE5C5"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6D37B9C3" w14:textId="77777777" w:rsidR="009F6207" w:rsidRPr="00205F80" w:rsidRDefault="009F6207" w:rsidP="0070749E">
            <w:pPr>
              <w:jc w:val="center"/>
              <w:rPr>
                <w:color w:val="000000"/>
                <w:sz w:val="20"/>
                <w:szCs w:val="20"/>
              </w:rPr>
            </w:pPr>
            <w:r w:rsidRPr="00205F80">
              <w:rPr>
                <w:color w:val="000000"/>
                <w:sz w:val="20"/>
                <w:szCs w:val="20"/>
              </w:rPr>
              <w:t>0,000</w:t>
            </w:r>
          </w:p>
        </w:tc>
        <w:tc>
          <w:tcPr>
            <w:tcW w:w="998" w:type="dxa"/>
            <w:tcBorders>
              <w:top w:val="nil"/>
              <w:left w:val="nil"/>
              <w:bottom w:val="single" w:sz="8" w:space="0" w:color="auto"/>
              <w:right w:val="single" w:sz="8" w:space="0" w:color="auto"/>
            </w:tcBorders>
            <w:shd w:val="clear" w:color="auto" w:fill="auto"/>
            <w:vAlign w:val="center"/>
            <w:hideMark/>
          </w:tcPr>
          <w:p w14:paraId="0DDE7025"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2980EA20"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51A28752" w14:textId="77777777" w:rsidR="009F6207" w:rsidRPr="00205F80" w:rsidRDefault="009F6207" w:rsidP="0070749E">
            <w:pPr>
              <w:jc w:val="center"/>
              <w:rPr>
                <w:color w:val="000000"/>
                <w:sz w:val="20"/>
                <w:szCs w:val="20"/>
              </w:rPr>
            </w:pPr>
            <w:r w:rsidRPr="00205F80">
              <w:rPr>
                <w:color w:val="000000"/>
                <w:sz w:val="20"/>
                <w:szCs w:val="20"/>
              </w:rPr>
              <w:t>0,000</w:t>
            </w:r>
          </w:p>
        </w:tc>
        <w:tc>
          <w:tcPr>
            <w:tcW w:w="998" w:type="dxa"/>
            <w:tcBorders>
              <w:top w:val="nil"/>
              <w:left w:val="nil"/>
              <w:bottom w:val="single" w:sz="8" w:space="0" w:color="auto"/>
              <w:right w:val="single" w:sz="8" w:space="0" w:color="auto"/>
            </w:tcBorders>
            <w:shd w:val="clear" w:color="auto" w:fill="auto"/>
            <w:vAlign w:val="center"/>
            <w:hideMark/>
          </w:tcPr>
          <w:p w14:paraId="632E2962" w14:textId="77777777" w:rsidR="009F6207" w:rsidRPr="00205F80" w:rsidRDefault="009F6207" w:rsidP="0070749E">
            <w:pPr>
              <w:jc w:val="center"/>
              <w:rPr>
                <w:color w:val="000000"/>
                <w:sz w:val="20"/>
                <w:szCs w:val="20"/>
              </w:rPr>
            </w:pPr>
            <w:r w:rsidRPr="00205F80">
              <w:rPr>
                <w:color w:val="000000"/>
                <w:sz w:val="20"/>
                <w:szCs w:val="20"/>
              </w:rPr>
              <w:t>0,000</w:t>
            </w:r>
          </w:p>
        </w:tc>
        <w:tc>
          <w:tcPr>
            <w:tcW w:w="1004" w:type="dxa"/>
            <w:tcBorders>
              <w:top w:val="nil"/>
              <w:left w:val="nil"/>
              <w:bottom w:val="single" w:sz="8" w:space="0" w:color="auto"/>
              <w:right w:val="single" w:sz="8" w:space="0" w:color="auto"/>
            </w:tcBorders>
            <w:shd w:val="clear" w:color="auto" w:fill="auto"/>
            <w:vAlign w:val="center"/>
            <w:hideMark/>
          </w:tcPr>
          <w:p w14:paraId="7CF67136" w14:textId="77777777" w:rsidR="009F6207" w:rsidRPr="00205F80" w:rsidRDefault="009F6207" w:rsidP="0070749E">
            <w:pPr>
              <w:jc w:val="center"/>
              <w:rPr>
                <w:color w:val="000000"/>
                <w:sz w:val="20"/>
                <w:szCs w:val="20"/>
              </w:rPr>
            </w:pPr>
            <w:r w:rsidRPr="00205F80">
              <w:rPr>
                <w:color w:val="000000"/>
                <w:sz w:val="20"/>
                <w:szCs w:val="20"/>
              </w:rPr>
              <w:t>0,000</w:t>
            </w:r>
          </w:p>
        </w:tc>
      </w:tr>
      <w:tr w:rsidR="009F6207" w:rsidRPr="00205F80" w14:paraId="1089C2DB"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6E56FEA0"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A73232F"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4E197AA5" w14:textId="77777777" w:rsidR="009F6207" w:rsidRPr="00205F80" w:rsidRDefault="009F6207" w:rsidP="0070749E">
            <w:pPr>
              <w:jc w:val="center"/>
              <w:rPr>
                <w:color w:val="000000"/>
                <w:sz w:val="20"/>
                <w:szCs w:val="20"/>
              </w:rPr>
            </w:pPr>
            <w:r w:rsidRPr="00205F80">
              <w:rPr>
                <w:color w:val="000000"/>
                <w:sz w:val="20"/>
                <w:szCs w:val="20"/>
              </w:rPr>
              <w:t>0,040</w:t>
            </w:r>
          </w:p>
        </w:tc>
        <w:tc>
          <w:tcPr>
            <w:tcW w:w="998" w:type="dxa"/>
            <w:tcBorders>
              <w:top w:val="nil"/>
              <w:left w:val="nil"/>
              <w:bottom w:val="single" w:sz="8" w:space="0" w:color="auto"/>
              <w:right w:val="single" w:sz="8" w:space="0" w:color="auto"/>
            </w:tcBorders>
            <w:shd w:val="clear" w:color="auto" w:fill="auto"/>
            <w:vAlign w:val="center"/>
            <w:hideMark/>
          </w:tcPr>
          <w:p w14:paraId="4282EB1A" w14:textId="77777777" w:rsidR="009F6207" w:rsidRPr="00205F80" w:rsidRDefault="009F6207" w:rsidP="0070749E">
            <w:pPr>
              <w:jc w:val="center"/>
              <w:rPr>
                <w:color w:val="000000"/>
                <w:sz w:val="20"/>
                <w:szCs w:val="20"/>
              </w:rPr>
            </w:pPr>
            <w:r w:rsidRPr="00205F80">
              <w:rPr>
                <w:color w:val="000000"/>
                <w:sz w:val="20"/>
                <w:szCs w:val="20"/>
              </w:rPr>
              <w:t>0,040</w:t>
            </w:r>
          </w:p>
        </w:tc>
        <w:tc>
          <w:tcPr>
            <w:tcW w:w="1097" w:type="dxa"/>
            <w:tcBorders>
              <w:top w:val="nil"/>
              <w:left w:val="nil"/>
              <w:bottom w:val="single" w:sz="8" w:space="0" w:color="auto"/>
              <w:right w:val="single" w:sz="8" w:space="0" w:color="auto"/>
            </w:tcBorders>
            <w:shd w:val="clear" w:color="auto" w:fill="auto"/>
            <w:vAlign w:val="center"/>
            <w:hideMark/>
          </w:tcPr>
          <w:p w14:paraId="33821226" w14:textId="77777777" w:rsidR="009F6207" w:rsidRPr="00205F80" w:rsidRDefault="009F6207" w:rsidP="0070749E">
            <w:pPr>
              <w:jc w:val="center"/>
              <w:rPr>
                <w:color w:val="000000"/>
                <w:sz w:val="20"/>
                <w:szCs w:val="20"/>
              </w:rPr>
            </w:pPr>
            <w:r w:rsidRPr="00205F80">
              <w:rPr>
                <w:color w:val="000000"/>
                <w:sz w:val="20"/>
                <w:szCs w:val="20"/>
              </w:rPr>
              <w:t>0,042</w:t>
            </w:r>
          </w:p>
        </w:tc>
        <w:tc>
          <w:tcPr>
            <w:tcW w:w="1097" w:type="dxa"/>
            <w:tcBorders>
              <w:top w:val="nil"/>
              <w:left w:val="nil"/>
              <w:bottom w:val="single" w:sz="8" w:space="0" w:color="auto"/>
              <w:right w:val="single" w:sz="8" w:space="0" w:color="auto"/>
            </w:tcBorders>
            <w:shd w:val="clear" w:color="auto" w:fill="auto"/>
            <w:vAlign w:val="center"/>
            <w:hideMark/>
          </w:tcPr>
          <w:p w14:paraId="1FFEFD25" w14:textId="77777777" w:rsidR="009F6207" w:rsidRPr="00205F80" w:rsidRDefault="009F6207" w:rsidP="0070749E">
            <w:pPr>
              <w:jc w:val="center"/>
              <w:rPr>
                <w:color w:val="000000"/>
                <w:sz w:val="20"/>
                <w:szCs w:val="20"/>
              </w:rPr>
            </w:pPr>
            <w:r w:rsidRPr="00205F80">
              <w:rPr>
                <w:color w:val="000000"/>
                <w:sz w:val="20"/>
                <w:szCs w:val="20"/>
              </w:rPr>
              <w:t>0,042</w:t>
            </w:r>
          </w:p>
        </w:tc>
        <w:tc>
          <w:tcPr>
            <w:tcW w:w="998" w:type="dxa"/>
            <w:tcBorders>
              <w:top w:val="nil"/>
              <w:left w:val="nil"/>
              <w:bottom w:val="single" w:sz="8" w:space="0" w:color="auto"/>
              <w:right w:val="single" w:sz="8" w:space="0" w:color="auto"/>
            </w:tcBorders>
            <w:shd w:val="clear" w:color="auto" w:fill="auto"/>
            <w:vAlign w:val="center"/>
            <w:hideMark/>
          </w:tcPr>
          <w:p w14:paraId="144236E8" w14:textId="77777777" w:rsidR="009F6207" w:rsidRPr="00205F80" w:rsidRDefault="009F6207" w:rsidP="0070749E">
            <w:pPr>
              <w:jc w:val="center"/>
              <w:rPr>
                <w:color w:val="000000"/>
                <w:sz w:val="20"/>
                <w:szCs w:val="20"/>
              </w:rPr>
            </w:pPr>
            <w:r w:rsidRPr="00205F80">
              <w:rPr>
                <w:color w:val="000000"/>
                <w:sz w:val="20"/>
                <w:szCs w:val="20"/>
              </w:rPr>
              <w:t>0,042</w:t>
            </w:r>
          </w:p>
        </w:tc>
        <w:tc>
          <w:tcPr>
            <w:tcW w:w="1097" w:type="dxa"/>
            <w:tcBorders>
              <w:top w:val="nil"/>
              <w:left w:val="nil"/>
              <w:bottom w:val="single" w:sz="8" w:space="0" w:color="auto"/>
              <w:right w:val="single" w:sz="8" w:space="0" w:color="auto"/>
            </w:tcBorders>
            <w:shd w:val="clear" w:color="auto" w:fill="auto"/>
            <w:vAlign w:val="center"/>
            <w:hideMark/>
          </w:tcPr>
          <w:p w14:paraId="4B411A2D" w14:textId="77777777" w:rsidR="009F6207" w:rsidRPr="00205F80" w:rsidRDefault="009F6207" w:rsidP="0070749E">
            <w:pPr>
              <w:jc w:val="center"/>
              <w:rPr>
                <w:color w:val="000000"/>
                <w:sz w:val="20"/>
                <w:szCs w:val="20"/>
              </w:rPr>
            </w:pPr>
            <w:r w:rsidRPr="00205F80">
              <w:rPr>
                <w:color w:val="000000"/>
                <w:sz w:val="20"/>
                <w:szCs w:val="20"/>
              </w:rPr>
              <w:t>0,042</w:t>
            </w:r>
          </w:p>
        </w:tc>
        <w:tc>
          <w:tcPr>
            <w:tcW w:w="1097" w:type="dxa"/>
            <w:tcBorders>
              <w:top w:val="nil"/>
              <w:left w:val="nil"/>
              <w:bottom w:val="single" w:sz="8" w:space="0" w:color="auto"/>
              <w:right w:val="single" w:sz="8" w:space="0" w:color="auto"/>
            </w:tcBorders>
            <w:shd w:val="clear" w:color="auto" w:fill="auto"/>
            <w:vAlign w:val="center"/>
            <w:hideMark/>
          </w:tcPr>
          <w:p w14:paraId="1B961D85" w14:textId="77777777" w:rsidR="009F6207" w:rsidRPr="00205F80" w:rsidRDefault="009F6207" w:rsidP="0070749E">
            <w:pPr>
              <w:jc w:val="center"/>
              <w:rPr>
                <w:color w:val="000000"/>
                <w:sz w:val="20"/>
                <w:szCs w:val="20"/>
              </w:rPr>
            </w:pPr>
            <w:r w:rsidRPr="00205F80">
              <w:rPr>
                <w:color w:val="000000"/>
                <w:sz w:val="20"/>
                <w:szCs w:val="20"/>
              </w:rPr>
              <w:t>0,042</w:t>
            </w:r>
          </w:p>
        </w:tc>
        <w:tc>
          <w:tcPr>
            <w:tcW w:w="998" w:type="dxa"/>
            <w:tcBorders>
              <w:top w:val="nil"/>
              <w:left w:val="nil"/>
              <w:bottom w:val="single" w:sz="8" w:space="0" w:color="auto"/>
              <w:right w:val="single" w:sz="8" w:space="0" w:color="auto"/>
            </w:tcBorders>
            <w:shd w:val="clear" w:color="auto" w:fill="auto"/>
            <w:vAlign w:val="center"/>
            <w:hideMark/>
          </w:tcPr>
          <w:p w14:paraId="68F743BE" w14:textId="77777777" w:rsidR="009F6207" w:rsidRPr="00205F80" w:rsidRDefault="009F6207" w:rsidP="0070749E">
            <w:pPr>
              <w:jc w:val="center"/>
              <w:rPr>
                <w:color w:val="000000"/>
                <w:sz w:val="20"/>
                <w:szCs w:val="20"/>
              </w:rPr>
            </w:pPr>
            <w:r w:rsidRPr="00205F80">
              <w:rPr>
                <w:color w:val="000000"/>
                <w:sz w:val="20"/>
                <w:szCs w:val="20"/>
              </w:rPr>
              <w:t>0,042</w:t>
            </w:r>
          </w:p>
        </w:tc>
        <w:tc>
          <w:tcPr>
            <w:tcW w:w="1004" w:type="dxa"/>
            <w:tcBorders>
              <w:top w:val="nil"/>
              <w:left w:val="nil"/>
              <w:bottom w:val="single" w:sz="8" w:space="0" w:color="auto"/>
              <w:right w:val="single" w:sz="8" w:space="0" w:color="auto"/>
            </w:tcBorders>
            <w:shd w:val="clear" w:color="auto" w:fill="auto"/>
            <w:vAlign w:val="center"/>
            <w:hideMark/>
          </w:tcPr>
          <w:p w14:paraId="70EEB45A" w14:textId="77777777" w:rsidR="009F6207" w:rsidRPr="00205F80" w:rsidRDefault="009F6207" w:rsidP="0070749E">
            <w:pPr>
              <w:jc w:val="center"/>
              <w:rPr>
                <w:color w:val="000000"/>
                <w:sz w:val="20"/>
                <w:szCs w:val="20"/>
              </w:rPr>
            </w:pPr>
            <w:r w:rsidRPr="00205F80">
              <w:rPr>
                <w:color w:val="000000"/>
                <w:sz w:val="20"/>
                <w:szCs w:val="20"/>
              </w:rPr>
              <w:t>0,042</w:t>
            </w:r>
          </w:p>
        </w:tc>
      </w:tr>
      <w:tr w:rsidR="009F6207" w:rsidRPr="00205F80" w14:paraId="14AD2B0A"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004FD3D"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A73D10C"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38278291" w14:textId="77777777" w:rsidR="009F6207" w:rsidRPr="00205F80" w:rsidRDefault="009F6207" w:rsidP="0070749E">
            <w:pPr>
              <w:jc w:val="center"/>
              <w:rPr>
                <w:color w:val="000000"/>
                <w:sz w:val="20"/>
                <w:szCs w:val="20"/>
              </w:rPr>
            </w:pPr>
            <w:r w:rsidRPr="00205F80">
              <w:rPr>
                <w:color w:val="000000"/>
                <w:sz w:val="20"/>
                <w:szCs w:val="20"/>
              </w:rPr>
              <w:t>0,000</w:t>
            </w:r>
          </w:p>
        </w:tc>
        <w:tc>
          <w:tcPr>
            <w:tcW w:w="998" w:type="dxa"/>
            <w:tcBorders>
              <w:top w:val="nil"/>
              <w:left w:val="nil"/>
              <w:bottom w:val="single" w:sz="8" w:space="0" w:color="auto"/>
              <w:right w:val="single" w:sz="8" w:space="0" w:color="auto"/>
            </w:tcBorders>
            <w:shd w:val="clear" w:color="auto" w:fill="auto"/>
            <w:vAlign w:val="center"/>
            <w:hideMark/>
          </w:tcPr>
          <w:p w14:paraId="5EC8B9E8"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5590F330"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34CE6695" w14:textId="77777777" w:rsidR="009F6207" w:rsidRPr="00205F80" w:rsidRDefault="009F6207" w:rsidP="0070749E">
            <w:pPr>
              <w:jc w:val="center"/>
              <w:rPr>
                <w:color w:val="000000"/>
                <w:sz w:val="20"/>
                <w:szCs w:val="20"/>
              </w:rPr>
            </w:pPr>
            <w:r w:rsidRPr="00205F80">
              <w:rPr>
                <w:color w:val="000000"/>
                <w:sz w:val="20"/>
                <w:szCs w:val="20"/>
              </w:rPr>
              <w:t>0,000</w:t>
            </w:r>
          </w:p>
        </w:tc>
        <w:tc>
          <w:tcPr>
            <w:tcW w:w="998" w:type="dxa"/>
            <w:tcBorders>
              <w:top w:val="nil"/>
              <w:left w:val="nil"/>
              <w:bottom w:val="single" w:sz="8" w:space="0" w:color="auto"/>
              <w:right w:val="single" w:sz="8" w:space="0" w:color="auto"/>
            </w:tcBorders>
            <w:shd w:val="clear" w:color="auto" w:fill="auto"/>
            <w:vAlign w:val="center"/>
            <w:hideMark/>
          </w:tcPr>
          <w:p w14:paraId="6D423C6A"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2114A9FE"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30CA35F0" w14:textId="77777777" w:rsidR="009F6207" w:rsidRPr="00205F80" w:rsidRDefault="009F6207" w:rsidP="0070749E">
            <w:pPr>
              <w:jc w:val="center"/>
              <w:rPr>
                <w:color w:val="000000"/>
                <w:sz w:val="20"/>
                <w:szCs w:val="20"/>
              </w:rPr>
            </w:pPr>
            <w:r w:rsidRPr="00205F80">
              <w:rPr>
                <w:color w:val="000000"/>
                <w:sz w:val="20"/>
                <w:szCs w:val="20"/>
              </w:rPr>
              <w:t>0,000</w:t>
            </w:r>
          </w:p>
        </w:tc>
        <w:tc>
          <w:tcPr>
            <w:tcW w:w="998" w:type="dxa"/>
            <w:tcBorders>
              <w:top w:val="nil"/>
              <w:left w:val="nil"/>
              <w:bottom w:val="single" w:sz="8" w:space="0" w:color="auto"/>
              <w:right w:val="single" w:sz="8" w:space="0" w:color="auto"/>
            </w:tcBorders>
            <w:shd w:val="clear" w:color="auto" w:fill="auto"/>
            <w:vAlign w:val="center"/>
            <w:hideMark/>
          </w:tcPr>
          <w:p w14:paraId="588408A9" w14:textId="77777777" w:rsidR="009F6207" w:rsidRPr="00205F80" w:rsidRDefault="009F6207" w:rsidP="0070749E">
            <w:pPr>
              <w:jc w:val="center"/>
              <w:rPr>
                <w:color w:val="000000"/>
                <w:sz w:val="20"/>
                <w:szCs w:val="20"/>
              </w:rPr>
            </w:pPr>
            <w:r w:rsidRPr="00205F80">
              <w:rPr>
                <w:color w:val="000000"/>
                <w:sz w:val="20"/>
                <w:szCs w:val="20"/>
              </w:rPr>
              <w:t>0,000</w:t>
            </w:r>
          </w:p>
        </w:tc>
        <w:tc>
          <w:tcPr>
            <w:tcW w:w="1004" w:type="dxa"/>
            <w:tcBorders>
              <w:top w:val="nil"/>
              <w:left w:val="nil"/>
              <w:bottom w:val="single" w:sz="8" w:space="0" w:color="auto"/>
              <w:right w:val="single" w:sz="8" w:space="0" w:color="auto"/>
            </w:tcBorders>
            <w:shd w:val="clear" w:color="auto" w:fill="auto"/>
            <w:vAlign w:val="center"/>
            <w:hideMark/>
          </w:tcPr>
          <w:p w14:paraId="5C4D1861" w14:textId="77777777" w:rsidR="009F6207" w:rsidRPr="00205F80" w:rsidRDefault="009F6207" w:rsidP="0070749E">
            <w:pPr>
              <w:jc w:val="center"/>
              <w:rPr>
                <w:color w:val="000000"/>
                <w:sz w:val="20"/>
                <w:szCs w:val="20"/>
              </w:rPr>
            </w:pPr>
            <w:r w:rsidRPr="00205F80">
              <w:rPr>
                <w:color w:val="000000"/>
                <w:sz w:val="20"/>
                <w:szCs w:val="20"/>
              </w:rPr>
              <w:t>0,000</w:t>
            </w:r>
          </w:p>
        </w:tc>
      </w:tr>
      <w:tr w:rsidR="009F6207" w:rsidRPr="00205F80" w14:paraId="2E82C6F8"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5258E464"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73EAE4A"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7AB11E2D" w14:textId="77777777" w:rsidR="009F6207" w:rsidRPr="00205F80" w:rsidRDefault="009F6207" w:rsidP="0070749E">
            <w:pPr>
              <w:jc w:val="center"/>
              <w:rPr>
                <w:color w:val="000000"/>
                <w:sz w:val="20"/>
                <w:szCs w:val="20"/>
              </w:rPr>
            </w:pPr>
            <w:r w:rsidRPr="00205F80">
              <w:rPr>
                <w:color w:val="000000"/>
                <w:sz w:val="20"/>
                <w:szCs w:val="20"/>
              </w:rPr>
              <w:t>0,042</w:t>
            </w:r>
          </w:p>
        </w:tc>
        <w:tc>
          <w:tcPr>
            <w:tcW w:w="998" w:type="dxa"/>
            <w:tcBorders>
              <w:top w:val="nil"/>
              <w:left w:val="nil"/>
              <w:bottom w:val="single" w:sz="8" w:space="0" w:color="auto"/>
              <w:right w:val="single" w:sz="8" w:space="0" w:color="auto"/>
            </w:tcBorders>
            <w:shd w:val="clear" w:color="auto" w:fill="auto"/>
            <w:vAlign w:val="center"/>
            <w:hideMark/>
          </w:tcPr>
          <w:p w14:paraId="77DFA79E" w14:textId="77777777" w:rsidR="009F6207" w:rsidRPr="00205F80" w:rsidRDefault="009F6207" w:rsidP="0070749E">
            <w:pPr>
              <w:jc w:val="center"/>
              <w:rPr>
                <w:color w:val="000000"/>
                <w:sz w:val="20"/>
                <w:szCs w:val="20"/>
              </w:rPr>
            </w:pPr>
            <w:r w:rsidRPr="00205F80">
              <w:rPr>
                <w:color w:val="000000"/>
                <w:sz w:val="20"/>
                <w:szCs w:val="20"/>
              </w:rPr>
              <w:t>0,042</w:t>
            </w:r>
          </w:p>
        </w:tc>
        <w:tc>
          <w:tcPr>
            <w:tcW w:w="1097" w:type="dxa"/>
            <w:tcBorders>
              <w:top w:val="nil"/>
              <w:left w:val="nil"/>
              <w:bottom w:val="single" w:sz="8" w:space="0" w:color="auto"/>
              <w:right w:val="single" w:sz="8" w:space="0" w:color="auto"/>
            </w:tcBorders>
            <w:shd w:val="clear" w:color="auto" w:fill="auto"/>
            <w:vAlign w:val="center"/>
            <w:hideMark/>
          </w:tcPr>
          <w:p w14:paraId="5A2E6197" w14:textId="77777777" w:rsidR="009F6207" w:rsidRPr="00205F80" w:rsidRDefault="009F6207" w:rsidP="0070749E">
            <w:pPr>
              <w:jc w:val="center"/>
              <w:rPr>
                <w:color w:val="000000"/>
                <w:sz w:val="20"/>
                <w:szCs w:val="20"/>
              </w:rPr>
            </w:pPr>
            <w:r w:rsidRPr="00205F80">
              <w:rPr>
                <w:color w:val="000000"/>
                <w:sz w:val="20"/>
                <w:szCs w:val="20"/>
              </w:rPr>
              <w:t>0,042</w:t>
            </w:r>
          </w:p>
        </w:tc>
        <w:tc>
          <w:tcPr>
            <w:tcW w:w="1097" w:type="dxa"/>
            <w:tcBorders>
              <w:top w:val="nil"/>
              <w:left w:val="nil"/>
              <w:bottom w:val="single" w:sz="8" w:space="0" w:color="auto"/>
              <w:right w:val="single" w:sz="8" w:space="0" w:color="auto"/>
            </w:tcBorders>
            <w:shd w:val="clear" w:color="auto" w:fill="auto"/>
            <w:vAlign w:val="center"/>
            <w:hideMark/>
          </w:tcPr>
          <w:p w14:paraId="4062CE2C" w14:textId="77777777" w:rsidR="009F6207" w:rsidRPr="00205F80" w:rsidRDefault="009F6207" w:rsidP="0070749E">
            <w:pPr>
              <w:jc w:val="center"/>
              <w:rPr>
                <w:color w:val="000000"/>
                <w:sz w:val="20"/>
                <w:szCs w:val="20"/>
              </w:rPr>
            </w:pPr>
            <w:r w:rsidRPr="00205F80">
              <w:rPr>
                <w:color w:val="000000"/>
                <w:sz w:val="20"/>
                <w:szCs w:val="20"/>
              </w:rPr>
              <w:t>0,042</w:t>
            </w:r>
          </w:p>
        </w:tc>
        <w:tc>
          <w:tcPr>
            <w:tcW w:w="998" w:type="dxa"/>
            <w:tcBorders>
              <w:top w:val="nil"/>
              <w:left w:val="nil"/>
              <w:bottom w:val="single" w:sz="8" w:space="0" w:color="auto"/>
              <w:right w:val="single" w:sz="8" w:space="0" w:color="auto"/>
            </w:tcBorders>
            <w:shd w:val="clear" w:color="auto" w:fill="auto"/>
            <w:vAlign w:val="center"/>
            <w:hideMark/>
          </w:tcPr>
          <w:p w14:paraId="298C528A" w14:textId="77777777" w:rsidR="009F6207" w:rsidRPr="00205F80" w:rsidRDefault="009F6207" w:rsidP="0070749E">
            <w:pPr>
              <w:jc w:val="center"/>
              <w:rPr>
                <w:color w:val="000000"/>
                <w:sz w:val="20"/>
                <w:szCs w:val="20"/>
              </w:rPr>
            </w:pPr>
            <w:r w:rsidRPr="00205F80">
              <w:rPr>
                <w:color w:val="000000"/>
                <w:sz w:val="20"/>
                <w:szCs w:val="20"/>
              </w:rPr>
              <w:t>0,042</w:t>
            </w:r>
          </w:p>
        </w:tc>
        <w:tc>
          <w:tcPr>
            <w:tcW w:w="1097" w:type="dxa"/>
            <w:tcBorders>
              <w:top w:val="nil"/>
              <w:left w:val="nil"/>
              <w:bottom w:val="single" w:sz="8" w:space="0" w:color="auto"/>
              <w:right w:val="single" w:sz="8" w:space="0" w:color="auto"/>
            </w:tcBorders>
            <w:shd w:val="clear" w:color="auto" w:fill="auto"/>
            <w:vAlign w:val="center"/>
            <w:hideMark/>
          </w:tcPr>
          <w:p w14:paraId="074748D6" w14:textId="77777777" w:rsidR="009F6207" w:rsidRPr="00205F80" w:rsidRDefault="009F6207" w:rsidP="0070749E">
            <w:pPr>
              <w:jc w:val="center"/>
              <w:rPr>
                <w:color w:val="000000"/>
                <w:sz w:val="20"/>
                <w:szCs w:val="20"/>
              </w:rPr>
            </w:pPr>
            <w:r w:rsidRPr="00205F80">
              <w:rPr>
                <w:color w:val="000000"/>
                <w:sz w:val="20"/>
                <w:szCs w:val="20"/>
              </w:rPr>
              <w:t>0,042</w:t>
            </w:r>
          </w:p>
        </w:tc>
        <w:tc>
          <w:tcPr>
            <w:tcW w:w="1097" w:type="dxa"/>
            <w:tcBorders>
              <w:top w:val="nil"/>
              <w:left w:val="nil"/>
              <w:bottom w:val="single" w:sz="8" w:space="0" w:color="auto"/>
              <w:right w:val="single" w:sz="8" w:space="0" w:color="auto"/>
            </w:tcBorders>
            <w:shd w:val="clear" w:color="auto" w:fill="auto"/>
            <w:vAlign w:val="center"/>
            <w:hideMark/>
          </w:tcPr>
          <w:p w14:paraId="54C1DEE8" w14:textId="77777777" w:rsidR="009F6207" w:rsidRPr="00205F80" w:rsidRDefault="009F6207" w:rsidP="0070749E">
            <w:pPr>
              <w:jc w:val="center"/>
              <w:rPr>
                <w:color w:val="000000"/>
                <w:sz w:val="20"/>
                <w:szCs w:val="20"/>
              </w:rPr>
            </w:pPr>
            <w:r w:rsidRPr="00205F80">
              <w:rPr>
                <w:color w:val="000000"/>
                <w:sz w:val="20"/>
                <w:szCs w:val="20"/>
              </w:rPr>
              <w:t>0,042</w:t>
            </w:r>
          </w:p>
        </w:tc>
        <w:tc>
          <w:tcPr>
            <w:tcW w:w="998" w:type="dxa"/>
            <w:tcBorders>
              <w:top w:val="nil"/>
              <w:left w:val="nil"/>
              <w:bottom w:val="single" w:sz="8" w:space="0" w:color="auto"/>
              <w:right w:val="single" w:sz="8" w:space="0" w:color="auto"/>
            </w:tcBorders>
            <w:shd w:val="clear" w:color="auto" w:fill="auto"/>
            <w:vAlign w:val="center"/>
            <w:hideMark/>
          </w:tcPr>
          <w:p w14:paraId="2C9147B8" w14:textId="77777777" w:rsidR="009F6207" w:rsidRPr="00205F80" w:rsidRDefault="009F6207" w:rsidP="0070749E">
            <w:pPr>
              <w:jc w:val="center"/>
              <w:rPr>
                <w:color w:val="000000"/>
                <w:sz w:val="20"/>
                <w:szCs w:val="20"/>
              </w:rPr>
            </w:pPr>
            <w:r w:rsidRPr="00205F80">
              <w:rPr>
                <w:color w:val="000000"/>
                <w:sz w:val="20"/>
                <w:szCs w:val="20"/>
              </w:rPr>
              <w:t>0,042</w:t>
            </w:r>
          </w:p>
        </w:tc>
        <w:tc>
          <w:tcPr>
            <w:tcW w:w="1004" w:type="dxa"/>
            <w:tcBorders>
              <w:top w:val="nil"/>
              <w:left w:val="nil"/>
              <w:bottom w:val="single" w:sz="8" w:space="0" w:color="auto"/>
              <w:right w:val="single" w:sz="8" w:space="0" w:color="auto"/>
            </w:tcBorders>
            <w:shd w:val="clear" w:color="auto" w:fill="auto"/>
            <w:vAlign w:val="center"/>
            <w:hideMark/>
          </w:tcPr>
          <w:p w14:paraId="5C7924B9" w14:textId="77777777" w:rsidR="009F6207" w:rsidRPr="00205F80" w:rsidRDefault="009F6207" w:rsidP="0070749E">
            <w:pPr>
              <w:jc w:val="center"/>
              <w:rPr>
                <w:color w:val="000000"/>
                <w:sz w:val="20"/>
                <w:szCs w:val="20"/>
              </w:rPr>
            </w:pPr>
            <w:r w:rsidRPr="00205F80">
              <w:rPr>
                <w:color w:val="000000"/>
                <w:sz w:val="20"/>
                <w:szCs w:val="20"/>
              </w:rPr>
              <w:t>0,042</w:t>
            </w:r>
          </w:p>
        </w:tc>
      </w:tr>
      <w:tr w:rsidR="009F6207" w:rsidRPr="00205F80" w14:paraId="600FE237"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6A17D1F0"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2EDDC6B8"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0D1D5537" w14:textId="77777777" w:rsidR="009F6207" w:rsidRPr="00205F80" w:rsidRDefault="009F6207" w:rsidP="0070749E">
            <w:pPr>
              <w:jc w:val="center"/>
              <w:rPr>
                <w:b/>
                <w:bCs/>
                <w:color w:val="000000"/>
                <w:sz w:val="20"/>
                <w:szCs w:val="20"/>
              </w:rPr>
            </w:pPr>
            <w:r w:rsidRPr="00205F80">
              <w:rPr>
                <w:b/>
                <w:bCs/>
                <w:color w:val="000000"/>
                <w:sz w:val="20"/>
                <w:szCs w:val="20"/>
              </w:rPr>
              <w:t>-0,002</w:t>
            </w:r>
          </w:p>
        </w:tc>
        <w:tc>
          <w:tcPr>
            <w:tcW w:w="998" w:type="dxa"/>
            <w:tcBorders>
              <w:top w:val="nil"/>
              <w:left w:val="nil"/>
              <w:bottom w:val="single" w:sz="8" w:space="0" w:color="auto"/>
              <w:right w:val="single" w:sz="8" w:space="0" w:color="auto"/>
            </w:tcBorders>
            <w:shd w:val="clear" w:color="auto" w:fill="auto"/>
            <w:vAlign w:val="center"/>
            <w:hideMark/>
          </w:tcPr>
          <w:p w14:paraId="395AE6B0" w14:textId="77777777" w:rsidR="009F6207" w:rsidRPr="00205F80" w:rsidRDefault="009F6207" w:rsidP="0070749E">
            <w:pPr>
              <w:jc w:val="center"/>
              <w:rPr>
                <w:b/>
                <w:bCs/>
                <w:color w:val="000000"/>
                <w:sz w:val="20"/>
                <w:szCs w:val="20"/>
              </w:rPr>
            </w:pPr>
            <w:r w:rsidRPr="00205F80">
              <w:rPr>
                <w:b/>
                <w:bCs/>
                <w:color w:val="000000"/>
                <w:sz w:val="20"/>
                <w:szCs w:val="20"/>
              </w:rPr>
              <w:t>-0,002</w:t>
            </w:r>
          </w:p>
        </w:tc>
        <w:tc>
          <w:tcPr>
            <w:tcW w:w="1097" w:type="dxa"/>
            <w:tcBorders>
              <w:top w:val="nil"/>
              <w:left w:val="nil"/>
              <w:bottom w:val="single" w:sz="8" w:space="0" w:color="auto"/>
              <w:right w:val="single" w:sz="8" w:space="0" w:color="auto"/>
            </w:tcBorders>
            <w:shd w:val="clear" w:color="auto" w:fill="auto"/>
            <w:vAlign w:val="center"/>
            <w:hideMark/>
          </w:tcPr>
          <w:p w14:paraId="6F50C141" w14:textId="77777777" w:rsidR="009F6207" w:rsidRPr="00205F80" w:rsidRDefault="009F6207" w:rsidP="0070749E">
            <w:pPr>
              <w:jc w:val="center"/>
              <w:rPr>
                <w:b/>
                <w:bCs/>
                <w:color w:val="000000"/>
                <w:sz w:val="20"/>
                <w:szCs w:val="20"/>
              </w:rPr>
            </w:pPr>
            <w:r w:rsidRPr="00205F80">
              <w:rPr>
                <w:b/>
                <w:bCs/>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0812DA38" w14:textId="77777777" w:rsidR="009F6207" w:rsidRPr="00205F80" w:rsidRDefault="009F6207" w:rsidP="0070749E">
            <w:pPr>
              <w:jc w:val="center"/>
              <w:rPr>
                <w:b/>
                <w:bCs/>
                <w:color w:val="000000"/>
                <w:sz w:val="20"/>
                <w:szCs w:val="20"/>
              </w:rPr>
            </w:pPr>
            <w:r w:rsidRPr="00205F80">
              <w:rPr>
                <w:b/>
                <w:bCs/>
                <w:color w:val="000000"/>
                <w:sz w:val="20"/>
                <w:szCs w:val="20"/>
              </w:rPr>
              <w:t>0,000</w:t>
            </w:r>
          </w:p>
        </w:tc>
        <w:tc>
          <w:tcPr>
            <w:tcW w:w="998" w:type="dxa"/>
            <w:tcBorders>
              <w:top w:val="nil"/>
              <w:left w:val="nil"/>
              <w:bottom w:val="single" w:sz="8" w:space="0" w:color="auto"/>
              <w:right w:val="single" w:sz="8" w:space="0" w:color="auto"/>
            </w:tcBorders>
            <w:shd w:val="clear" w:color="auto" w:fill="auto"/>
            <w:vAlign w:val="center"/>
            <w:hideMark/>
          </w:tcPr>
          <w:p w14:paraId="564A56B5" w14:textId="77777777" w:rsidR="009F6207" w:rsidRPr="00205F80" w:rsidRDefault="009F6207" w:rsidP="0070749E">
            <w:pPr>
              <w:jc w:val="center"/>
              <w:rPr>
                <w:b/>
                <w:bCs/>
                <w:color w:val="000000"/>
                <w:sz w:val="20"/>
                <w:szCs w:val="20"/>
              </w:rPr>
            </w:pPr>
            <w:r w:rsidRPr="00205F80">
              <w:rPr>
                <w:b/>
                <w:bCs/>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7CED38B7" w14:textId="77777777" w:rsidR="009F6207" w:rsidRPr="00205F80" w:rsidRDefault="009F6207" w:rsidP="0070749E">
            <w:pPr>
              <w:jc w:val="center"/>
              <w:rPr>
                <w:b/>
                <w:bCs/>
                <w:color w:val="000000"/>
                <w:sz w:val="20"/>
                <w:szCs w:val="20"/>
              </w:rPr>
            </w:pPr>
            <w:r w:rsidRPr="00205F80">
              <w:rPr>
                <w:b/>
                <w:bCs/>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33A5B1F4" w14:textId="77777777" w:rsidR="009F6207" w:rsidRPr="00205F80" w:rsidRDefault="009F6207" w:rsidP="0070749E">
            <w:pPr>
              <w:jc w:val="center"/>
              <w:rPr>
                <w:b/>
                <w:bCs/>
                <w:color w:val="000000"/>
                <w:sz w:val="20"/>
                <w:szCs w:val="20"/>
              </w:rPr>
            </w:pPr>
            <w:r w:rsidRPr="00205F80">
              <w:rPr>
                <w:b/>
                <w:bCs/>
                <w:color w:val="000000"/>
                <w:sz w:val="20"/>
                <w:szCs w:val="20"/>
              </w:rPr>
              <w:t>0,000</w:t>
            </w:r>
          </w:p>
        </w:tc>
        <w:tc>
          <w:tcPr>
            <w:tcW w:w="998" w:type="dxa"/>
            <w:tcBorders>
              <w:top w:val="nil"/>
              <w:left w:val="nil"/>
              <w:bottom w:val="single" w:sz="8" w:space="0" w:color="auto"/>
              <w:right w:val="single" w:sz="8" w:space="0" w:color="auto"/>
            </w:tcBorders>
            <w:shd w:val="clear" w:color="auto" w:fill="auto"/>
            <w:vAlign w:val="center"/>
            <w:hideMark/>
          </w:tcPr>
          <w:p w14:paraId="76A89FA6" w14:textId="77777777" w:rsidR="009F6207" w:rsidRPr="00205F80" w:rsidRDefault="009F6207" w:rsidP="0070749E">
            <w:pPr>
              <w:jc w:val="center"/>
              <w:rPr>
                <w:b/>
                <w:bCs/>
                <w:color w:val="000000"/>
                <w:sz w:val="20"/>
                <w:szCs w:val="20"/>
              </w:rPr>
            </w:pPr>
            <w:r w:rsidRPr="00205F80">
              <w:rPr>
                <w:b/>
                <w:bCs/>
                <w:color w:val="000000"/>
                <w:sz w:val="20"/>
                <w:szCs w:val="20"/>
              </w:rPr>
              <w:t>0,000</w:t>
            </w:r>
          </w:p>
        </w:tc>
        <w:tc>
          <w:tcPr>
            <w:tcW w:w="1004" w:type="dxa"/>
            <w:tcBorders>
              <w:top w:val="nil"/>
              <w:left w:val="nil"/>
              <w:bottom w:val="single" w:sz="8" w:space="0" w:color="auto"/>
              <w:right w:val="single" w:sz="8" w:space="0" w:color="auto"/>
            </w:tcBorders>
            <w:shd w:val="clear" w:color="auto" w:fill="auto"/>
            <w:vAlign w:val="center"/>
            <w:hideMark/>
          </w:tcPr>
          <w:p w14:paraId="3E01A47B" w14:textId="77777777" w:rsidR="009F6207" w:rsidRPr="00205F80" w:rsidRDefault="009F6207" w:rsidP="0070749E">
            <w:pPr>
              <w:jc w:val="center"/>
              <w:rPr>
                <w:b/>
                <w:bCs/>
                <w:color w:val="000000"/>
                <w:sz w:val="20"/>
                <w:szCs w:val="20"/>
              </w:rPr>
            </w:pPr>
            <w:r w:rsidRPr="00205F80">
              <w:rPr>
                <w:b/>
                <w:bCs/>
                <w:color w:val="000000"/>
                <w:sz w:val="20"/>
                <w:szCs w:val="20"/>
              </w:rPr>
              <w:t>0,000</w:t>
            </w:r>
          </w:p>
        </w:tc>
      </w:tr>
      <w:tr w:rsidR="009F6207" w:rsidRPr="00205F80" w14:paraId="1FDF09A1"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C664885" w14:textId="77777777" w:rsidR="009F6207" w:rsidRPr="00205F80" w:rsidRDefault="009F6207" w:rsidP="0070749E">
            <w:pPr>
              <w:jc w:val="center"/>
              <w:rPr>
                <w:color w:val="000000"/>
                <w:sz w:val="20"/>
                <w:szCs w:val="20"/>
              </w:rPr>
            </w:pPr>
            <w:r w:rsidRPr="00205F80">
              <w:rPr>
                <w:color w:val="000000"/>
                <w:sz w:val="20"/>
                <w:szCs w:val="20"/>
              </w:rPr>
              <w:t>23</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5AF90FC6" w14:textId="77777777" w:rsidR="009F6207" w:rsidRPr="00205F80" w:rsidRDefault="009F6207" w:rsidP="0070749E">
            <w:pPr>
              <w:jc w:val="center"/>
              <w:rPr>
                <w:b/>
                <w:bCs/>
                <w:color w:val="000000"/>
                <w:sz w:val="20"/>
                <w:szCs w:val="20"/>
              </w:rPr>
            </w:pPr>
            <w:r w:rsidRPr="00205F80">
              <w:rPr>
                <w:b/>
                <w:bCs/>
                <w:color w:val="000000"/>
                <w:sz w:val="20"/>
                <w:szCs w:val="20"/>
              </w:rPr>
              <w:t>Котельная №23</w:t>
            </w:r>
          </w:p>
        </w:tc>
      </w:tr>
      <w:tr w:rsidR="009F6207" w:rsidRPr="00205F80" w14:paraId="6FFB0EA6"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A813224"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96D61F3"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54537D12" w14:textId="77777777" w:rsidR="009F6207" w:rsidRPr="00205F80" w:rsidRDefault="009F6207" w:rsidP="0070749E">
            <w:pPr>
              <w:jc w:val="center"/>
              <w:rPr>
                <w:color w:val="000000"/>
                <w:sz w:val="20"/>
                <w:szCs w:val="20"/>
              </w:rPr>
            </w:pPr>
            <w:r w:rsidRPr="00205F80">
              <w:rPr>
                <w:color w:val="000000"/>
                <w:sz w:val="20"/>
                <w:szCs w:val="20"/>
              </w:rPr>
              <w:t>0,040</w:t>
            </w:r>
          </w:p>
        </w:tc>
        <w:tc>
          <w:tcPr>
            <w:tcW w:w="998" w:type="dxa"/>
            <w:tcBorders>
              <w:top w:val="nil"/>
              <w:left w:val="nil"/>
              <w:bottom w:val="single" w:sz="8" w:space="0" w:color="auto"/>
              <w:right w:val="single" w:sz="8" w:space="0" w:color="auto"/>
            </w:tcBorders>
            <w:shd w:val="clear" w:color="auto" w:fill="auto"/>
            <w:vAlign w:val="center"/>
            <w:hideMark/>
          </w:tcPr>
          <w:p w14:paraId="21F1F48E" w14:textId="77777777" w:rsidR="009F6207" w:rsidRPr="00205F80" w:rsidRDefault="009F6207" w:rsidP="0070749E">
            <w:pPr>
              <w:jc w:val="center"/>
              <w:rPr>
                <w:color w:val="000000"/>
                <w:sz w:val="20"/>
                <w:szCs w:val="20"/>
              </w:rPr>
            </w:pPr>
            <w:r w:rsidRPr="00205F80">
              <w:rPr>
                <w:color w:val="000000"/>
                <w:sz w:val="20"/>
                <w:szCs w:val="20"/>
              </w:rPr>
              <w:t>0,040</w:t>
            </w:r>
          </w:p>
        </w:tc>
        <w:tc>
          <w:tcPr>
            <w:tcW w:w="1097" w:type="dxa"/>
            <w:tcBorders>
              <w:top w:val="nil"/>
              <w:left w:val="nil"/>
              <w:bottom w:val="single" w:sz="8" w:space="0" w:color="auto"/>
              <w:right w:val="single" w:sz="8" w:space="0" w:color="auto"/>
            </w:tcBorders>
            <w:shd w:val="clear" w:color="auto" w:fill="auto"/>
            <w:vAlign w:val="center"/>
            <w:hideMark/>
          </w:tcPr>
          <w:p w14:paraId="5A3FBD55" w14:textId="77777777" w:rsidR="009F6207" w:rsidRPr="00205F80" w:rsidRDefault="009F6207" w:rsidP="0070749E">
            <w:pPr>
              <w:jc w:val="center"/>
              <w:rPr>
                <w:color w:val="000000"/>
                <w:sz w:val="20"/>
                <w:szCs w:val="20"/>
              </w:rPr>
            </w:pPr>
            <w:r w:rsidRPr="00205F80">
              <w:rPr>
                <w:color w:val="000000"/>
                <w:sz w:val="20"/>
                <w:szCs w:val="20"/>
              </w:rPr>
              <w:t>0,040</w:t>
            </w:r>
          </w:p>
        </w:tc>
        <w:tc>
          <w:tcPr>
            <w:tcW w:w="1097" w:type="dxa"/>
            <w:tcBorders>
              <w:top w:val="nil"/>
              <w:left w:val="nil"/>
              <w:bottom w:val="single" w:sz="8" w:space="0" w:color="auto"/>
              <w:right w:val="single" w:sz="8" w:space="0" w:color="auto"/>
            </w:tcBorders>
            <w:shd w:val="clear" w:color="auto" w:fill="auto"/>
            <w:vAlign w:val="center"/>
            <w:hideMark/>
          </w:tcPr>
          <w:p w14:paraId="5A4F463C" w14:textId="77777777" w:rsidR="009F6207" w:rsidRPr="00205F80" w:rsidRDefault="009F6207" w:rsidP="0070749E">
            <w:pPr>
              <w:jc w:val="center"/>
              <w:rPr>
                <w:color w:val="000000"/>
                <w:sz w:val="20"/>
                <w:szCs w:val="20"/>
              </w:rPr>
            </w:pPr>
            <w:r w:rsidRPr="00205F80">
              <w:rPr>
                <w:color w:val="000000"/>
                <w:sz w:val="20"/>
                <w:szCs w:val="20"/>
              </w:rPr>
              <w:t>0,040</w:t>
            </w:r>
          </w:p>
        </w:tc>
        <w:tc>
          <w:tcPr>
            <w:tcW w:w="998" w:type="dxa"/>
            <w:tcBorders>
              <w:top w:val="nil"/>
              <w:left w:val="nil"/>
              <w:bottom w:val="single" w:sz="8" w:space="0" w:color="auto"/>
              <w:right w:val="single" w:sz="8" w:space="0" w:color="auto"/>
            </w:tcBorders>
            <w:shd w:val="clear" w:color="auto" w:fill="auto"/>
            <w:vAlign w:val="center"/>
            <w:hideMark/>
          </w:tcPr>
          <w:p w14:paraId="2E465C44" w14:textId="77777777" w:rsidR="009F6207" w:rsidRPr="00205F80" w:rsidRDefault="009F6207" w:rsidP="0070749E">
            <w:pPr>
              <w:jc w:val="center"/>
              <w:rPr>
                <w:color w:val="000000"/>
                <w:sz w:val="20"/>
                <w:szCs w:val="20"/>
              </w:rPr>
            </w:pPr>
            <w:r w:rsidRPr="00205F80">
              <w:rPr>
                <w:color w:val="000000"/>
                <w:sz w:val="20"/>
                <w:szCs w:val="20"/>
              </w:rPr>
              <w:t>0,040</w:t>
            </w:r>
          </w:p>
        </w:tc>
        <w:tc>
          <w:tcPr>
            <w:tcW w:w="1097" w:type="dxa"/>
            <w:tcBorders>
              <w:top w:val="nil"/>
              <w:left w:val="nil"/>
              <w:bottom w:val="single" w:sz="8" w:space="0" w:color="auto"/>
              <w:right w:val="single" w:sz="8" w:space="0" w:color="auto"/>
            </w:tcBorders>
            <w:shd w:val="clear" w:color="auto" w:fill="auto"/>
            <w:vAlign w:val="center"/>
            <w:hideMark/>
          </w:tcPr>
          <w:p w14:paraId="5C4E68D4" w14:textId="77777777" w:rsidR="009F6207" w:rsidRPr="00205F80" w:rsidRDefault="009F6207" w:rsidP="0070749E">
            <w:pPr>
              <w:jc w:val="center"/>
              <w:rPr>
                <w:color w:val="000000"/>
                <w:sz w:val="20"/>
                <w:szCs w:val="20"/>
              </w:rPr>
            </w:pPr>
            <w:r w:rsidRPr="00205F80">
              <w:rPr>
                <w:color w:val="000000"/>
                <w:sz w:val="20"/>
                <w:szCs w:val="20"/>
              </w:rPr>
              <w:t>0,040</w:t>
            </w:r>
          </w:p>
        </w:tc>
        <w:tc>
          <w:tcPr>
            <w:tcW w:w="1097" w:type="dxa"/>
            <w:tcBorders>
              <w:top w:val="nil"/>
              <w:left w:val="nil"/>
              <w:bottom w:val="single" w:sz="8" w:space="0" w:color="auto"/>
              <w:right w:val="single" w:sz="8" w:space="0" w:color="auto"/>
            </w:tcBorders>
            <w:shd w:val="clear" w:color="auto" w:fill="auto"/>
            <w:vAlign w:val="center"/>
            <w:hideMark/>
          </w:tcPr>
          <w:p w14:paraId="47187BD6" w14:textId="77777777" w:rsidR="009F6207" w:rsidRPr="00205F80" w:rsidRDefault="009F6207" w:rsidP="0070749E">
            <w:pPr>
              <w:jc w:val="center"/>
              <w:rPr>
                <w:color w:val="000000"/>
                <w:sz w:val="20"/>
                <w:szCs w:val="20"/>
              </w:rPr>
            </w:pPr>
            <w:r w:rsidRPr="00205F80">
              <w:rPr>
                <w:color w:val="000000"/>
                <w:sz w:val="20"/>
                <w:szCs w:val="20"/>
              </w:rPr>
              <w:t>0,040</w:t>
            </w:r>
          </w:p>
        </w:tc>
        <w:tc>
          <w:tcPr>
            <w:tcW w:w="998" w:type="dxa"/>
            <w:tcBorders>
              <w:top w:val="nil"/>
              <w:left w:val="nil"/>
              <w:bottom w:val="single" w:sz="8" w:space="0" w:color="auto"/>
              <w:right w:val="single" w:sz="8" w:space="0" w:color="auto"/>
            </w:tcBorders>
            <w:shd w:val="clear" w:color="auto" w:fill="auto"/>
            <w:vAlign w:val="center"/>
            <w:hideMark/>
          </w:tcPr>
          <w:p w14:paraId="11538D06" w14:textId="77777777" w:rsidR="009F6207" w:rsidRPr="00205F80" w:rsidRDefault="009F6207" w:rsidP="0070749E">
            <w:pPr>
              <w:jc w:val="center"/>
              <w:rPr>
                <w:color w:val="000000"/>
                <w:sz w:val="20"/>
                <w:szCs w:val="20"/>
              </w:rPr>
            </w:pPr>
            <w:r w:rsidRPr="00205F80">
              <w:rPr>
                <w:color w:val="000000"/>
                <w:sz w:val="20"/>
                <w:szCs w:val="20"/>
              </w:rPr>
              <w:t>0,040</w:t>
            </w:r>
          </w:p>
        </w:tc>
        <w:tc>
          <w:tcPr>
            <w:tcW w:w="1004" w:type="dxa"/>
            <w:tcBorders>
              <w:top w:val="nil"/>
              <w:left w:val="nil"/>
              <w:bottom w:val="single" w:sz="8" w:space="0" w:color="auto"/>
              <w:right w:val="single" w:sz="8" w:space="0" w:color="auto"/>
            </w:tcBorders>
            <w:shd w:val="clear" w:color="auto" w:fill="auto"/>
            <w:vAlign w:val="center"/>
            <w:hideMark/>
          </w:tcPr>
          <w:p w14:paraId="4D55CF35" w14:textId="77777777" w:rsidR="009F6207" w:rsidRPr="00205F80" w:rsidRDefault="009F6207" w:rsidP="0070749E">
            <w:pPr>
              <w:jc w:val="center"/>
              <w:rPr>
                <w:color w:val="000000"/>
                <w:sz w:val="20"/>
                <w:szCs w:val="20"/>
              </w:rPr>
            </w:pPr>
            <w:r w:rsidRPr="00205F80">
              <w:rPr>
                <w:color w:val="000000"/>
                <w:sz w:val="20"/>
                <w:szCs w:val="20"/>
              </w:rPr>
              <w:t>0,040</w:t>
            </w:r>
          </w:p>
        </w:tc>
      </w:tr>
      <w:tr w:rsidR="009F6207" w:rsidRPr="00205F80" w14:paraId="28817AB7"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0D6DF3D0"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4E2F2FA1"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03430EC1" w14:textId="77777777" w:rsidR="009F6207" w:rsidRPr="00205F80" w:rsidRDefault="009F6207" w:rsidP="0070749E">
            <w:pPr>
              <w:jc w:val="center"/>
              <w:rPr>
                <w:color w:val="000000"/>
                <w:sz w:val="20"/>
                <w:szCs w:val="20"/>
              </w:rPr>
            </w:pPr>
            <w:r w:rsidRPr="00205F80">
              <w:rPr>
                <w:color w:val="000000"/>
                <w:sz w:val="20"/>
                <w:szCs w:val="20"/>
              </w:rPr>
              <w:t>0,040</w:t>
            </w:r>
          </w:p>
        </w:tc>
        <w:tc>
          <w:tcPr>
            <w:tcW w:w="998" w:type="dxa"/>
            <w:tcBorders>
              <w:top w:val="nil"/>
              <w:left w:val="nil"/>
              <w:bottom w:val="single" w:sz="8" w:space="0" w:color="auto"/>
              <w:right w:val="single" w:sz="8" w:space="0" w:color="auto"/>
            </w:tcBorders>
            <w:shd w:val="clear" w:color="auto" w:fill="auto"/>
            <w:vAlign w:val="center"/>
            <w:hideMark/>
          </w:tcPr>
          <w:p w14:paraId="3E99BEBB" w14:textId="77777777" w:rsidR="009F6207" w:rsidRPr="00205F80" w:rsidRDefault="009F6207" w:rsidP="0070749E">
            <w:pPr>
              <w:jc w:val="center"/>
              <w:rPr>
                <w:color w:val="000000"/>
                <w:sz w:val="20"/>
                <w:szCs w:val="20"/>
              </w:rPr>
            </w:pPr>
            <w:r w:rsidRPr="00205F80">
              <w:rPr>
                <w:color w:val="000000"/>
                <w:sz w:val="20"/>
                <w:szCs w:val="20"/>
              </w:rPr>
              <w:t>0,040</w:t>
            </w:r>
          </w:p>
        </w:tc>
        <w:tc>
          <w:tcPr>
            <w:tcW w:w="1097" w:type="dxa"/>
            <w:tcBorders>
              <w:top w:val="nil"/>
              <w:left w:val="nil"/>
              <w:bottom w:val="single" w:sz="8" w:space="0" w:color="auto"/>
              <w:right w:val="single" w:sz="8" w:space="0" w:color="auto"/>
            </w:tcBorders>
            <w:shd w:val="clear" w:color="auto" w:fill="auto"/>
            <w:vAlign w:val="center"/>
            <w:hideMark/>
          </w:tcPr>
          <w:p w14:paraId="2B36E3C1" w14:textId="77777777" w:rsidR="009F6207" w:rsidRPr="00205F80" w:rsidRDefault="009F6207" w:rsidP="0070749E">
            <w:pPr>
              <w:jc w:val="center"/>
              <w:rPr>
                <w:color w:val="000000"/>
                <w:sz w:val="20"/>
                <w:szCs w:val="20"/>
              </w:rPr>
            </w:pPr>
            <w:r w:rsidRPr="00205F80">
              <w:rPr>
                <w:color w:val="000000"/>
                <w:sz w:val="20"/>
                <w:szCs w:val="20"/>
              </w:rPr>
              <w:t>0,040</w:t>
            </w:r>
          </w:p>
        </w:tc>
        <w:tc>
          <w:tcPr>
            <w:tcW w:w="1097" w:type="dxa"/>
            <w:tcBorders>
              <w:top w:val="nil"/>
              <w:left w:val="nil"/>
              <w:bottom w:val="single" w:sz="8" w:space="0" w:color="auto"/>
              <w:right w:val="single" w:sz="8" w:space="0" w:color="auto"/>
            </w:tcBorders>
            <w:shd w:val="clear" w:color="auto" w:fill="auto"/>
            <w:vAlign w:val="center"/>
            <w:hideMark/>
          </w:tcPr>
          <w:p w14:paraId="73CC2918" w14:textId="77777777" w:rsidR="009F6207" w:rsidRPr="00205F80" w:rsidRDefault="009F6207" w:rsidP="0070749E">
            <w:pPr>
              <w:jc w:val="center"/>
              <w:rPr>
                <w:color w:val="000000"/>
                <w:sz w:val="20"/>
                <w:szCs w:val="20"/>
              </w:rPr>
            </w:pPr>
            <w:r w:rsidRPr="00205F80">
              <w:rPr>
                <w:color w:val="000000"/>
                <w:sz w:val="20"/>
                <w:szCs w:val="20"/>
              </w:rPr>
              <w:t>0,040</w:t>
            </w:r>
          </w:p>
        </w:tc>
        <w:tc>
          <w:tcPr>
            <w:tcW w:w="998" w:type="dxa"/>
            <w:tcBorders>
              <w:top w:val="nil"/>
              <w:left w:val="nil"/>
              <w:bottom w:val="single" w:sz="8" w:space="0" w:color="auto"/>
              <w:right w:val="single" w:sz="8" w:space="0" w:color="auto"/>
            </w:tcBorders>
            <w:shd w:val="clear" w:color="auto" w:fill="auto"/>
            <w:vAlign w:val="center"/>
            <w:hideMark/>
          </w:tcPr>
          <w:p w14:paraId="7A517095" w14:textId="77777777" w:rsidR="009F6207" w:rsidRPr="00205F80" w:rsidRDefault="009F6207" w:rsidP="0070749E">
            <w:pPr>
              <w:jc w:val="center"/>
              <w:rPr>
                <w:color w:val="000000"/>
                <w:sz w:val="20"/>
                <w:szCs w:val="20"/>
              </w:rPr>
            </w:pPr>
            <w:r w:rsidRPr="00205F80">
              <w:rPr>
                <w:color w:val="000000"/>
                <w:sz w:val="20"/>
                <w:szCs w:val="20"/>
              </w:rPr>
              <w:t>0,040</w:t>
            </w:r>
          </w:p>
        </w:tc>
        <w:tc>
          <w:tcPr>
            <w:tcW w:w="1097" w:type="dxa"/>
            <w:tcBorders>
              <w:top w:val="nil"/>
              <w:left w:val="nil"/>
              <w:bottom w:val="single" w:sz="8" w:space="0" w:color="auto"/>
              <w:right w:val="single" w:sz="8" w:space="0" w:color="auto"/>
            </w:tcBorders>
            <w:shd w:val="clear" w:color="auto" w:fill="auto"/>
            <w:vAlign w:val="center"/>
            <w:hideMark/>
          </w:tcPr>
          <w:p w14:paraId="2158EF81" w14:textId="77777777" w:rsidR="009F6207" w:rsidRPr="00205F80" w:rsidRDefault="009F6207" w:rsidP="0070749E">
            <w:pPr>
              <w:jc w:val="center"/>
              <w:rPr>
                <w:color w:val="000000"/>
                <w:sz w:val="20"/>
                <w:szCs w:val="20"/>
              </w:rPr>
            </w:pPr>
            <w:r w:rsidRPr="00205F80">
              <w:rPr>
                <w:color w:val="000000"/>
                <w:sz w:val="20"/>
                <w:szCs w:val="20"/>
              </w:rPr>
              <w:t>0,040</w:t>
            </w:r>
          </w:p>
        </w:tc>
        <w:tc>
          <w:tcPr>
            <w:tcW w:w="1097" w:type="dxa"/>
            <w:tcBorders>
              <w:top w:val="nil"/>
              <w:left w:val="nil"/>
              <w:bottom w:val="single" w:sz="8" w:space="0" w:color="auto"/>
              <w:right w:val="single" w:sz="8" w:space="0" w:color="auto"/>
            </w:tcBorders>
            <w:shd w:val="clear" w:color="auto" w:fill="auto"/>
            <w:vAlign w:val="center"/>
            <w:hideMark/>
          </w:tcPr>
          <w:p w14:paraId="6BE8E693" w14:textId="77777777" w:rsidR="009F6207" w:rsidRPr="00205F80" w:rsidRDefault="009F6207" w:rsidP="0070749E">
            <w:pPr>
              <w:jc w:val="center"/>
              <w:rPr>
                <w:color w:val="000000"/>
                <w:sz w:val="20"/>
                <w:szCs w:val="20"/>
              </w:rPr>
            </w:pPr>
            <w:r w:rsidRPr="00205F80">
              <w:rPr>
                <w:color w:val="000000"/>
                <w:sz w:val="20"/>
                <w:szCs w:val="20"/>
              </w:rPr>
              <w:t>0,040</w:t>
            </w:r>
          </w:p>
        </w:tc>
        <w:tc>
          <w:tcPr>
            <w:tcW w:w="998" w:type="dxa"/>
            <w:tcBorders>
              <w:top w:val="nil"/>
              <w:left w:val="nil"/>
              <w:bottom w:val="single" w:sz="8" w:space="0" w:color="auto"/>
              <w:right w:val="single" w:sz="8" w:space="0" w:color="auto"/>
            </w:tcBorders>
            <w:shd w:val="clear" w:color="auto" w:fill="auto"/>
            <w:vAlign w:val="center"/>
            <w:hideMark/>
          </w:tcPr>
          <w:p w14:paraId="60E296E0" w14:textId="77777777" w:rsidR="009F6207" w:rsidRPr="00205F80" w:rsidRDefault="009F6207" w:rsidP="0070749E">
            <w:pPr>
              <w:jc w:val="center"/>
              <w:rPr>
                <w:color w:val="000000"/>
                <w:sz w:val="20"/>
                <w:szCs w:val="20"/>
              </w:rPr>
            </w:pPr>
            <w:r w:rsidRPr="00205F80">
              <w:rPr>
                <w:color w:val="000000"/>
                <w:sz w:val="20"/>
                <w:szCs w:val="20"/>
              </w:rPr>
              <w:t>0,040</w:t>
            </w:r>
          </w:p>
        </w:tc>
        <w:tc>
          <w:tcPr>
            <w:tcW w:w="1004" w:type="dxa"/>
            <w:tcBorders>
              <w:top w:val="nil"/>
              <w:left w:val="nil"/>
              <w:bottom w:val="single" w:sz="8" w:space="0" w:color="auto"/>
              <w:right w:val="single" w:sz="8" w:space="0" w:color="auto"/>
            </w:tcBorders>
            <w:shd w:val="clear" w:color="auto" w:fill="auto"/>
            <w:vAlign w:val="center"/>
            <w:hideMark/>
          </w:tcPr>
          <w:p w14:paraId="6FC30AC8" w14:textId="77777777" w:rsidR="009F6207" w:rsidRPr="00205F80" w:rsidRDefault="009F6207" w:rsidP="0070749E">
            <w:pPr>
              <w:jc w:val="center"/>
              <w:rPr>
                <w:color w:val="000000"/>
                <w:sz w:val="20"/>
                <w:szCs w:val="20"/>
              </w:rPr>
            </w:pPr>
            <w:r w:rsidRPr="00205F80">
              <w:rPr>
                <w:color w:val="000000"/>
                <w:sz w:val="20"/>
                <w:szCs w:val="20"/>
              </w:rPr>
              <w:t>0,040</w:t>
            </w:r>
          </w:p>
        </w:tc>
      </w:tr>
      <w:tr w:rsidR="009F6207" w:rsidRPr="00205F80" w14:paraId="02988345"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0A4D933A"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D15DC41"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2AAF8EB1" w14:textId="77777777" w:rsidR="009F6207" w:rsidRPr="00205F80" w:rsidRDefault="009F6207" w:rsidP="0070749E">
            <w:pPr>
              <w:jc w:val="center"/>
              <w:rPr>
                <w:color w:val="000000"/>
                <w:sz w:val="20"/>
                <w:szCs w:val="20"/>
              </w:rPr>
            </w:pPr>
            <w:r w:rsidRPr="00205F80">
              <w:rPr>
                <w:color w:val="000000"/>
                <w:sz w:val="20"/>
                <w:szCs w:val="20"/>
              </w:rPr>
              <w:t>0,000</w:t>
            </w:r>
          </w:p>
        </w:tc>
        <w:tc>
          <w:tcPr>
            <w:tcW w:w="998" w:type="dxa"/>
            <w:tcBorders>
              <w:top w:val="nil"/>
              <w:left w:val="nil"/>
              <w:bottom w:val="single" w:sz="8" w:space="0" w:color="auto"/>
              <w:right w:val="single" w:sz="8" w:space="0" w:color="auto"/>
            </w:tcBorders>
            <w:shd w:val="clear" w:color="auto" w:fill="auto"/>
            <w:vAlign w:val="center"/>
            <w:hideMark/>
          </w:tcPr>
          <w:p w14:paraId="2C01F76A"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627D728D"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01A06B49" w14:textId="77777777" w:rsidR="009F6207" w:rsidRPr="00205F80" w:rsidRDefault="009F6207" w:rsidP="0070749E">
            <w:pPr>
              <w:jc w:val="center"/>
              <w:rPr>
                <w:color w:val="000000"/>
                <w:sz w:val="20"/>
                <w:szCs w:val="20"/>
              </w:rPr>
            </w:pPr>
            <w:r w:rsidRPr="00205F80">
              <w:rPr>
                <w:color w:val="000000"/>
                <w:sz w:val="20"/>
                <w:szCs w:val="20"/>
              </w:rPr>
              <w:t>0,000</w:t>
            </w:r>
          </w:p>
        </w:tc>
        <w:tc>
          <w:tcPr>
            <w:tcW w:w="998" w:type="dxa"/>
            <w:tcBorders>
              <w:top w:val="nil"/>
              <w:left w:val="nil"/>
              <w:bottom w:val="single" w:sz="8" w:space="0" w:color="auto"/>
              <w:right w:val="single" w:sz="8" w:space="0" w:color="auto"/>
            </w:tcBorders>
            <w:shd w:val="clear" w:color="auto" w:fill="auto"/>
            <w:vAlign w:val="center"/>
            <w:hideMark/>
          </w:tcPr>
          <w:p w14:paraId="02407DC1"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7F250B5C"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4B31C13E" w14:textId="77777777" w:rsidR="009F6207" w:rsidRPr="00205F80" w:rsidRDefault="009F6207" w:rsidP="0070749E">
            <w:pPr>
              <w:jc w:val="center"/>
              <w:rPr>
                <w:color w:val="000000"/>
                <w:sz w:val="20"/>
                <w:szCs w:val="20"/>
              </w:rPr>
            </w:pPr>
            <w:r w:rsidRPr="00205F80">
              <w:rPr>
                <w:color w:val="000000"/>
                <w:sz w:val="20"/>
                <w:szCs w:val="20"/>
              </w:rPr>
              <w:t>0,000</w:t>
            </w:r>
          </w:p>
        </w:tc>
        <w:tc>
          <w:tcPr>
            <w:tcW w:w="998" w:type="dxa"/>
            <w:tcBorders>
              <w:top w:val="nil"/>
              <w:left w:val="nil"/>
              <w:bottom w:val="single" w:sz="8" w:space="0" w:color="auto"/>
              <w:right w:val="single" w:sz="8" w:space="0" w:color="auto"/>
            </w:tcBorders>
            <w:shd w:val="clear" w:color="auto" w:fill="auto"/>
            <w:vAlign w:val="center"/>
            <w:hideMark/>
          </w:tcPr>
          <w:p w14:paraId="4ECF3992" w14:textId="77777777" w:rsidR="009F6207" w:rsidRPr="00205F80" w:rsidRDefault="009F6207" w:rsidP="0070749E">
            <w:pPr>
              <w:jc w:val="center"/>
              <w:rPr>
                <w:color w:val="000000"/>
                <w:sz w:val="20"/>
                <w:szCs w:val="20"/>
              </w:rPr>
            </w:pPr>
            <w:r w:rsidRPr="00205F80">
              <w:rPr>
                <w:color w:val="000000"/>
                <w:sz w:val="20"/>
                <w:szCs w:val="20"/>
              </w:rPr>
              <w:t>0,000</w:t>
            </w:r>
          </w:p>
        </w:tc>
        <w:tc>
          <w:tcPr>
            <w:tcW w:w="1004" w:type="dxa"/>
            <w:tcBorders>
              <w:top w:val="nil"/>
              <w:left w:val="nil"/>
              <w:bottom w:val="single" w:sz="8" w:space="0" w:color="auto"/>
              <w:right w:val="single" w:sz="8" w:space="0" w:color="auto"/>
            </w:tcBorders>
            <w:shd w:val="clear" w:color="auto" w:fill="auto"/>
            <w:vAlign w:val="center"/>
            <w:hideMark/>
          </w:tcPr>
          <w:p w14:paraId="7EE06BE7" w14:textId="77777777" w:rsidR="009F6207" w:rsidRPr="00205F80" w:rsidRDefault="009F6207" w:rsidP="0070749E">
            <w:pPr>
              <w:jc w:val="center"/>
              <w:rPr>
                <w:color w:val="000000"/>
                <w:sz w:val="20"/>
                <w:szCs w:val="20"/>
              </w:rPr>
            </w:pPr>
            <w:r w:rsidRPr="00205F80">
              <w:rPr>
                <w:color w:val="000000"/>
                <w:sz w:val="20"/>
                <w:szCs w:val="20"/>
              </w:rPr>
              <w:t>0,000</w:t>
            </w:r>
          </w:p>
        </w:tc>
      </w:tr>
      <w:tr w:rsidR="009F6207" w:rsidRPr="00205F80" w14:paraId="302D0DFF"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FF09568"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BA0781F"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162D16BB" w14:textId="77777777" w:rsidR="009F6207" w:rsidRPr="00205F80" w:rsidRDefault="009F6207" w:rsidP="0070749E">
            <w:pPr>
              <w:jc w:val="center"/>
              <w:rPr>
                <w:color w:val="000000"/>
                <w:sz w:val="20"/>
                <w:szCs w:val="20"/>
              </w:rPr>
            </w:pPr>
            <w:r w:rsidRPr="00205F80">
              <w:rPr>
                <w:color w:val="000000"/>
                <w:sz w:val="20"/>
                <w:szCs w:val="20"/>
              </w:rPr>
              <w:t>0,040</w:t>
            </w:r>
          </w:p>
        </w:tc>
        <w:tc>
          <w:tcPr>
            <w:tcW w:w="998" w:type="dxa"/>
            <w:tcBorders>
              <w:top w:val="nil"/>
              <w:left w:val="nil"/>
              <w:bottom w:val="single" w:sz="8" w:space="0" w:color="auto"/>
              <w:right w:val="single" w:sz="8" w:space="0" w:color="auto"/>
            </w:tcBorders>
            <w:shd w:val="clear" w:color="auto" w:fill="auto"/>
            <w:vAlign w:val="center"/>
            <w:hideMark/>
          </w:tcPr>
          <w:p w14:paraId="5ACDB2C3" w14:textId="77777777" w:rsidR="009F6207" w:rsidRPr="00205F80" w:rsidRDefault="009F6207" w:rsidP="0070749E">
            <w:pPr>
              <w:jc w:val="center"/>
              <w:rPr>
                <w:color w:val="000000"/>
                <w:sz w:val="20"/>
                <w:szCs w:val="20"/>
              </w:rPr>
            </w:pPr>
            <w:r w:rsidRPr="00205F80">
              <w:rPr>
                <w:color w:val="000000"/>
                <w:sz w:val="20"/>
                <w:szCs w:val="20"/>
              </w:rPr>
              <w:t>0,040</w:t>
            </w:r>
          </w:p>
        </w:tc>
        <w:tc>
          <w:tcPr>
            <w:tcW w:w="1097" w:type="dxa"/>
            <w:tcBorders>
              <w:top w:val="nil"/>
              <w:left w:val="nil"/>
              <w:bottom w:val="single" w:sz="8" w:space="0" w:color="auto"/>
              <w:right w:val="single" w:sz="8" w:space="0" w:color="auto"/>
            </w:tcBorders>
            <w:shd w:val="clear" w:color="auto" w:fill="auto"/>
            <w:vAlign w:val="center"/>
            <w:hideMark/>
          </w:tcPr>
          <w:p w14:paraId="204FD0D6" w14:textId="77777777" w:rsidR="009F6207" w:rsidRPr="00205F80" w:rsidRDefault="009F6207" w:rsidP="0070749E">
            <w:pPr>
              <w:jc w:val="center"/>
              <w:rPr>
                <w:color w:val="000000"/>
                <w:sz w:val="20"/>
                <w:szCs w:val="20"/>
              </w:rPr>
            </w:pPr>
            <w:r w:rsidRPr="00205F80">
              <w:rPr>
                <w:color w:val="000000"/>
                <w:sz w:val="20"/>
                <w:szCs w:val="20"/>
              </w:rPr>
              <w:t>0,040</w:t>
            </w:r>
          </w:p>
        </w:tc>
        <w:tc>
          <w:tcPr>
            <w:tcW w:w="1097" w:type="dxa"/>
            <w:tcBorders>
              <w:top w:val="nil"/>
              <w:left w:val="nil"/>
              <w:bottom w:val="single" w:sz="8" w:space="0" w:color="auto"/>
              <w:right w:val="single" w:sz="8" w:space="0" w:color="auto"/>
            </w:tcBorders>
            <w:shd w:val="clear" w:color="auto" w:fill="auto"/>
            <w:vAlign w:val="center"/>
            <w:hideMark/>
          </w:tcPr>
          <w:p w14:paraId="310B6E18" w14:textId="77777777" w:rsidR="009F6207" w:rsidRPr="00205F80" w:rsidRDefault="009F6207" w:rsidP="0070749E">
            <w:pPr>
              <w:jc w:val="center"/>
              <w:rPr>
                <w:color w:val="000000"/>
                <w:sz w:val="20"/>
                <w:szCs w:val="20"/>
              </w:rPr>
            </w:pPr>
            <w:r w:rsidRPr="00205F80">
              <w:rPr>
                <w:color w:val="000000"/>
                <w:sz w:val="20"/>
                <w:szCs w:val="20"/>
              </w:rPr>
              <w:t>0,040</w:t>
            </w:r>
          </w:p>
        </w:tc>
        <w:tc>
          <w:tcPr>
            <w:tcW w:w="998" w:type="dxa"/>
            <w:tcBorders>
              <w:top w:val="nil"/>
              <w:left w:val="nil"/>
              <w:bottom w:val="single" w:sz="8" w:space="0" w:color="auto"/>
              <w:right w:val="single" w:sz="8" w:space="0" w:color="auto"/>
            </w:tcBorders>
            <w:shd w:val="clear" w:color="auto" w:fill="auto"/>
            <w:vAlign w:val="center"/>
            <w:hideMark/>
          </w:tcPr>
          <w:p w14:paraId="1E8B6C15" w14:textId="77777777" w:rsidR="009F6207" w:rsidRPr="00205F80" w:rsidRDefault="009F6207" w:rsidP="0070749E">
            <w:pPr>
              <w:jc w:val="center"/>
              <w:rPr>
                <w:color w:val="000000"/>
                <w:sz w:val="20"/>
                <w:szCs w:val="20"/>
              </w:rPr>
            </w:pPr>
            <w:r w:rsidRPr="00205F80">
              <w:rPr>
                <w:color w:val="000000"/>
                <w:sz w:val="20"/>
                <w:szCs w:val="20"/>
              </w:rPr>
              <w:t>0,040</w:t>
            </w:r>
          </w:p>
        </w:tc>
        <w:tc>
          <w:tcPr>
            <w:tcW w:w="1097" w:type="dxa"/>
            <w:tcBorders>
              <w:top w:val="nil"/>
              <w:left w:val="nil"/>
              <w:bottom w:val="single" w:sz="8" w:space="0" w:color="auto"/>
              <w:right w:val="single" w:sz="8" w:space="0" w:color="auto"/>
            </w:tcBorders>
            <w:shd w:val="clear" w:color="auto" w:fill="auto"/>
            <w:vAlign w:val="center"/>
            <w:hideMark/>
          </w:tcPr>
          <w:p w14:paraId="65BE218A" w14:textId="77777777" w:rsidR="009F6207" w:rsidRPr="00205F80" w:rsidRDefault="009F6207" w:rsidP="0070749E">
            <w:pPr>
              <w:jc w:val="center"/>
              <w:rPr>
                <w:color w:val="000000"/>
                <w:sz w:val="20"/>
                <w:szCs w:val="20"/>
              </w:rPr>
            </w:pPr>
            <w:r w:rsidRPr="00205F80">
              <w:rPr>
                <w:color w:val="000000"/>
                <w:sz w:val="20"/>
                <w:szCs w:val="20"/>
              </w:rPr>
              <w:t>0,040</w:t>
            </w:r>
          </w:p>
        </w:tc>
        <w:tc>
          <w:tcPr>
            <w:tcW w:w="1097" w:type="dxa"/>
            <w:tcBorders>
              <w:top w:val="nil"/>
              <w:left w:val="nil"/>
              <w:bottom w:val="single" w:sz="8" w:space="0" w:color="auto"/>
              <w:right w:val="single" w:sz="8" w:space="0" w:color="auto"/>
            </w:tcBorders>
            <w:shd w:val="clear" w:color="auto" w:fill="auto"/>
            <w:vAlign w:val="center"/>
            <w:hideMark/>
          </w:tcPr>
          <w:p w14:paraId="4A19A903" w14:textId="77777777" w:rsidR="009F6207" w:rsidRPr="00205F80" w:rsidRDefault="009F6207" w:rsidP="0070749E">
            <w:pPr>
              <w:jc w:val="center"/>
              <w:rPr>
                <w:color w:val="000000"/>
                <w:sz w:val="20"/>
                <w:szCs w:val="20"/>
              </w:rPr>
            </w:pPr>
            <w:r w:rsidRPr="00205F80">
              <w:rPr>
                <w:color w:val="000000"/>
                <w:sz w:val="20"/>
                <w:szCs w:val="20"/>
              </w:rPr>
              <w:t>0,040</w:t>
            </w:r>
          </w:p>
        </w:tc>
        <w:tc>
          <w:tcPr>
            <w:tcW w:w="998" w:type="dxa"/>
            <w:tcBorders>
              <w:top w:val="nil"/>
              <w:left w:val="nil"/>
              <w:bottom w:val="single" w:sz="8" w:space="0" w:color="auto"/>
              <w:right w:val="single" w:sz="8" w:space="0" w:color="auto"/>
            </w:tcBorders>
            <w:shd w:val="clear" w:color="auto" w:fill="auto"/>
            <w:vAlign w:val="center"/>
            <w:hideMark/>
          </w:tcPr>
          <w:p w14:paraId="5575B7EC" w14:textId="77777777" w:rsidR="009F6207" w:rsidRPr="00205F80" w:rsidRDefault="009F6207" w:rsidP="0070749E">
            <w:pPr>
              <w:jc w:val="center"/>
              <w:rPr>
                <w:color w:val="000000"/>
                <w:sz w:val="20"/>
                <w:szCs w:val="20"/>
              </w:rPr>
            </w:pPr>
            <w:r w:rsidRPr="00205F80">
              <w:rPr>
                <w:color w:val="000000"/>
                <w:sz w:val="20"/>
                <w:szCs w:val="20"/>
              </w:rPr>
              <w:t>0,040</w:t>
            </w:r>
          </w:p>
        </w:tc>
        <w:tc>
          <w:tcPr>
            <w:tcW w:w="1004" w:type="dxa"/>
            <w:tcBorders>
              <w:top w:val="nil"/>
              <w:left w:val="nil"/>
              <w:bottom w:val="single" w:sz="8" w:space="0" w:color="auto"/>
              <w:right w:val="single" w:sz="8" w:space="0" w:color="auto"/>
            </w:tcBorders>
            <w:shd w:val="clear" w:color="auto" w:fill="auto"/>
            <w:vAlign w:val="center"/>
            <w:hideMark/>
          </w:tcPr>
          <w:p w14:paraId="201DBECA" w14:textId="77777777" w:rsidR="009F6207" w:rsidRPr="00205F80" w:rsidRDefault="009F6207" w:rsidP="0070749E">
            <w:pPr>
              <w:jc w:val="center"/>
              <w:rPr>
                <w:color w:val="000000"/>
                <w:sz w:val="20"/>
                <w:szCs w:val="20"/>
              </w:rPr>
            </w:pPr>
            <w:r w:rsidRPr="00205F80">
              <w:rPr>
                <w:color w:val="000000"/>
                <w:sz w:val="20"/>
                <w:szCs w:val="20"/>
              </w:rPr>
              <w:t>0,040</w:t>
            </w:r>
          </w:p>
        </w:tc>
      </w:tr>
      <w:tr w:rsidR="009F6207" w:rsidRPr="00205F80" w14:paraId="3CE7D046"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B7EB578"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704A185"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67B55EDB" w14:textId="77777777" w:rsidR="009F6207" w:rsidRPr="00205F80" w:rsidRDefault="009F6207" w:rsidP="0070749E">
            <w:pPr>
              <w:jc w:val="center"/>
              <w:rPr>
                <w:color w:val="000000"/>
                <w:sz w:val="20"/>
                <w:szCs w:val="20"/>
              </w:rPr>
            </w:pPr>
            <w:r w:rsidRPr="00205F80">
              <w:rPr>
                <w:color w:val="000000"/>
                <w:sz w:val="20"/>
                <w:szCs w:val="20"/>
              </w:rPr>
              <w:t>0,000</w:t>
            </w:r>
          </w:p>
        </w:tc>
        <w:tc>
          <w:tcPr>
            <w:tcW w:w="998" w:type="dxa"/>
            <w:tcBorders>
              <w:top w:val="nil"/>
              <w:left w:val="nil"/>
              <w:bottom w:val="single" w:sz="8" w:space="0" w:color="auto"/>
              <w:right w:val="single" w:sz="8" w:space="0" w:color="auto"/>
            </w:tcBorders>
            <w:shd w:val="clear" w:color="auto" w:fill="auto"/>
            <w:vAlign w:val="center"/>
            <w:hideMark/>
          </w:tcPr>
          <w:p w14:paraId="3404D4D8"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386641C7"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45F64AEE" w14:textId="77777777" w:rsidR="009F6207" w:rsidRPr="00205F80" w:rsidRDefault="009F6207" w:rsidP="0070749E">
            <w:pPr>
              <w:jc w:val="center"/>
              <w:rPr>
                <w:color w:val="000000"/>
                <w:sz w:val="20"/>
                <w:szCs w:val="20"/>
              </w:rPr>
            </w:pPr>
            <w:r w:rsidRPr="00205F80">
              <w:rPr>
                <w:color w:val="000000"/>
                <w:sz w:val="20"/>
                <w:szCs w:val="20"/>
              </w:rPr>
              <w:t>0,000</w:t>
            </w:r>
          </w:p>
        </w:tc>
        <w:tc>
          <w:tcPr>
            <w:tcW w:w="998" w:type="dxa"/>
            <w:tcBorders>
              <w:top w:val="nil"/>
              <w:left w:val="nil"/>
              <w:bottom w:val="single" w:sz="8" w:space="0" w:color="auto"/>
              <w:right w:val="single" w:sz="8" w:space="0" w:color="auto"/>
            </w:tcBorders>
            <w:shd w:val="clear" w:color="auto" w:fill="auto"/>
            <w:vAlign w:val="center"/>
            <w:hideMark/>
          </w:tcPr>
          <w:p w14:paraId="14A56BEC"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2929FFF2" w14:textId="77777777" w:rsidR="009F6207" w:rsidRPr="00205F80" w:rsidRDefault="009F6207" w:rsidP="0070749E">
            <w:pPr>
              <w:jc w:val="center"/>
              <w:rPr>
                <w:color w:val="000000"/>
                <w:sz w:val="20"/>
                <w:szCs w:val="20"/>
              </w:rPr>
            </w:pPr>
            <w:r w:rsidRPr="00205F80">
              <w:rPr>
                <w:color w:val="000000"/>
                <w:sz w:val="20"/>
                <w:szCs w:val="20"/>
              </w:rPr>
              <w:t>0,000</w:t>
            </w:r>
          </w:p>
        </w:tc>
        <w:tc>
          <w:tcPr>
            <w:tcW w:w="1097" w:type="dxa"/>
            <w:tcBorders>
              <w:top w:val="nil"/>
              <w:left w:val="nil"/>
              <w:bottom w:val="single" w:sz="8" w:space="0" w:color="auto"/>
              <w:right w:val="single" w:sz="8" w:space="0" w:color="auto"/>
            </w:tcBorders>
            <w:shd w:val="clear" w:color="auto" w:fill="auto"/>
            <w:vAlign w:val="center"/>
            <w:hideMark/>
          </w:tcPr>
          <w:p w14:paraId="4B4CBE21" w14:textId="77777777" w:rsidR="009F6207" w:rsidRPr="00205F80" w:rsidRDefault="009F6207" w:rsidP="0070749E">
            <w:pPr>
              <w:jc w:val="center"/>
              <w:rPr>
                <w:color w:val="000000"/>
                <w:sz w:val="20"/>
                <w:szCs w:val="20"/>
              </w:rPr>
            </w:pPr>
            <w:r w:rsidRPr="00205F80">
              <w:rPr>
                <w:color w:val="000000"/>
                <w:sz w:val="20"/>
                <w:szCs w:val="20"/>
              </w:rPr>
              <w:t>0,000</w:t>
            </w:r>
          </w:p>
        </w:tc>
        <w:tc>
          <w:tcPr>
            <w:tcW w:w="998" w:type="dxa"/>
            <w:tcBorders>
              <w:top w:val="nil"/>
              <w:left w:val="nil"/>
              <w:bottom w:val="single" w:sz="8" w:space="0" w:color="auto"/>
              <w:right w:val="single" w:sz="8" w:space="0" w:color="auto"/>
            </w:tcBorders>
            <w:shd w:val="clear" w:color="auto" w:fill="auto"/>
            <w:vAlign w:val="center"/>
            <w:hideMark/>
          </w:tcPr>
          <w:p w14:paraId="5A26E24F" w14:textId="77777777" w:rsidR="009F6207" w:rsidRPr="00205F80" w:rsidRDefault="009F6207" w:rsidP="0070749E">
            <w:pPr>
              <w:jc w:val="center"/>
              <w:rPr>
                <w:color w:val="000000"/>
                <w:sz w:val="20"/>
                <w:szCs w:val="20"/>
              </w:rPr>
            </w:pPr>
            <w:r w:rsidRPr="00205F80">
              <w:rPr>
                <w:color w:val="000000"/>
                <w:sz w:val="20"/>
                <w:szCs w:val="20"/>
              </w:rPr>
              <w:t>0,000</w:t>
            </w:r>
          </w:p>
        </w:tc>
        <w:tc>
          <w:tcPr>
            <w:tcW w:w="1004" w:type="dxa"/>
            <w:tcBorders>
              <w:top w:val="nil"/>
              <w:left w:val="nil"/>
              <w:bottom w:val="single" w:sz="8" w:space="0" w:color="auto"/>
              <w:right w:val="single" w:sz="8" w:space="0" w:color="auto"/>
            </w:tcBorders>
            <w:shd w:val="clear" w:color="auto" w:fill="auto"/>
            <w:vAlign w:val="center"/>
            <w:hideMark/>
          </w:tcPr>
          <w:p w14:paraId="20C4E73D" w14:textId="77777777" w:rsidR="009F6207" w:rsidRPr="00205F80" w:rsidRDefault="009F6207" w:rsidP="0070749E">
            <w:pPr>
              <w:jc w:val="center"/>
              <w:rPr>
                <w:color w:val="000000"/>
                <w:sz w:val="20"/>
                <w:szCs w:val="20"/>
              </w:rPr>
            </w:pPr>
            <w:r w:rsidRPr="00205F80">
              <w:rPr>
                <w:color w:val="000000"/>
                <w:sz w:val="20"/>
                <w:szCs w:val="20"/>
              </w:rPr>
              <w:t>0,000</w:t>
            </w:r>
          </w:p>
        </w:tc>
      </w:tr>
      <w:tr w:rsidR="009F6207" w:rsidRPr="00205F80" w14:paraId="391DBB8E"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242DE15A"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0F2AFDF5"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7F5D65AF" w14:textId="77777777" w:rsidR="009F6207" w:rsidRPr="00205F80" w:rsidRDefault="009F6207" w:rsidP="0070749E">
            <w:pPr>
              <w:jc w:val="center"/>
              <w:rPr>
                <w:color w:val="000000"/>
                <w:sz w:val="20"/>
                <w:szCs w:val="20"/>
              </w:rPr>
            </w:pPr>
            <w:r w:rsidRPr="00205F80">
              <w:rPr>
                <w:color w:val="000000"/>
                <w:sz w:val="20"/>
                <w:szCs w:val="20"/>
              </w:rPr>
              <w:t>0,039</w:t>
            </w:r>
          </w:p>
        </w:tc>
        <w:tc>
          <w:tcPr>
            <w:tcW w:w="998" w:type="dxa"/>
            <w:tcBorders>
              <w:top w:val="nil"/>
              <w:left w:val="nil"/>
              <w:bottom w:val="single" w:sz="8" w:space="0" w:color="auto"/>
              <w:right w:val="single" w:sz="8" w:space="0" w:color="auto"/>
            </w:tcBorders>
            <w:shd w:val="clear" w:color="auto" w:fill="auto"/>
            <w:vAlign w:val="center"/>
            <w:hideMark/>
          </w:tcPr>
          <w:p w14:paraId="3D12E7EE" w14:textId="77777777" w:rsidR="009F6207" w:rsidRPr="00205F80" w:rsidRDefault="009F6207" w:rsidP="0070749E">
            <w:pPr>
              <w:jc w:val="center"/>
              <w:rPr>
                <w:color w:val="000000"/>
                <w:sz w:val="20"/>
                <w:szCs w:val="20"/>
              </w:rPr>
            </w:pPr>
            <w:r w:rsidRPr="00205F80">
              <w:rPr>
                <w:color w:val="000000"/>
                <w:sz w:val="20"/>
                <w:szCs w:val="20"/>
              </w:rPr>
              <w:t>0,039</w:t>
            </w:r>
          </w:p>
        </w:tc>
        <w:tc>
          <w:tcPr>
            <w:tcW w:w="1097" w:type="dxa"/>
            <w:tcBorders>
              <w:top w:val="nil"/>
              <w:left w:val="nil"/>
              <w:bottom w:val="single" w:sz="8" w:space="0" w:color="auto"/>
              <w:right w:val="single" w:sz="8" w:space="0" w:color="auto"/>
            </w:tcBorders>
            <w:shd w:val="clear" w:color="auto" w:fill="auto"/>
            <w:vAlign w:val="center"/>
            <w:hideMark/>
          </w:tcPr>
          <w:p w14:paraId="19586AF5" w14:textId="77777777" w:rsidR="009F6207" w:rsidRPr="00205F80" w:rsidRDefault="009F6207" w:rsidP="0070749E">
            <w:pPr>
              <w:jc w:val="center"/>
              <w:rPr>
                <w:color w:val="000000"/>
                <w:sz w:val="20"/>
                <w:szCs w:val="20"/>
              </w:rPr>
            </w:pPr>
            <w:r w:rsidRPr="00205F80">
              <w:rPr>
                <w:color w:val="000000"/>
                <w:sz w:val="20"/>
                <w:szCs w:val="20"/>
              </w:rPr>
              <w:t>0,039</w:t>
            </w:r>
          </w:p>
        </w:tc>
        <w:tc>
          <w:tcPr>
            <w:tcW w:w="1097" w:type="dxa"/>
            <w:tcBorders>
              <w:top w:val="nil"/>
              <w:left w:val="nil"/>
              <w:bottom w:val="single" w:sz="8" w:space="0" w:color="auto"/>
              <w:right w:val="single" w:sz="8" w:space="0" w:color="auto"/>
            </w:tcBorders>
            <w:shd w:val="clear" w:color="auto" w:fill="auto"/>
            <w:vAlign w:val="center"/>
            <w:hideMark/>
          </w:tcPr>
          <w:p w14:paraId="700BF625" w14:textId="77777777" w:rsidR="009F6207" w:rsidRPr="00205F80" w:rsidRDefault="009F6207" w:rsidP="0070749E">
            <w:pPr>
              <w:jc w:val="center"/>
              <w:rPr>
                <w:color w:val="000000"/>
                <w:sz w:val="20"/>
                <w:szCs w:val="20"/>
              </w:rPr>
            </w:pPr>
            <w:r w:rsidRPr="00205F80">
              <w:rPr>
                <w:color w:val="000000"/>
                <w:sz w:val="20"/>
                <w:szCs w:val="20"/>
              </w:rPr>
              <w:t>0,039</w:t>
            </w:r>
          </w:p>
        </w:tc>
        <w:tc>
          <w:tcPr>
            <w:tcW w:w="998" w:type="dxa"/>
            <w:tcBorders>
              <w:top w:val="nil"/>
              <w:left w:val="nil"/>
              <w:bottom w:val="single" w:sz="8" w:space="0" w:color="auto"/>
              <w:right w:val="single" w:sz="8" w:space="0" w:color="auto"/>
            </w:tcBorders>
            <w:shd w:val="clear" w:color="auto" w:fill="auto"/>
            <w:vAlign w:val="center"/>
            <w:hideMark/>
          </w:tcPr>
          <w:p w14:paraId="15EECBAD" w14:textId="77777777" w:rsidR="009F6207" w:rsidRPr="00205F80" w:rsidRDefault="009F6207" w:rsidP="0070749E">
            <w:pPr>
              <w:jc w:val="center"/>
              <w:rPr>
                <w:color w:val="000000"/>
                <w:sz w:val="20"/>
                <w:szCs w:val="20"/>
              </w:rPr>
            </w:pPr>
            <w:r w:rsidRPr="00205F80">
              <w:rPr>
                <w:color w:val="000000"/>
                <w:sz w:val="20"/>
                <w:szCs w:val="20"/>
              </w:rPr>
              <w:t>0,039</w:t>
            </w:r>
          </w:p>
        </w:tc>
        <w:tc>
          <w:tcPr>
            <w:tcW w:w="1097" w:type="dxa"/>
            <w:tcBorders>
              <w:top w:val="nil"/>
              <w:left w:val="nil"/>
              <w:bottom w:val="single" w:sz="8" w:space="0" w:color="auto"/>
              <w:right w:val="single" w:sz="8" w:space="0" w:color="auto"/>
            </w:tcBorders>
            <w:shd w:val="clear" w:color="auto" w:fill="auto"/>
            <w:vAlign w:val="center"/>
            <w:hideMark/>
          </w:tcPr>
          <w:p w14:paraId="0508646C" w14:textId="77777777" w:rsidR="009F6207" w:rsidRPr="00205F80" w:rsidRDefault="009F6207" w:rsidP="0070749E">
            <w:pPr>
              <w:jc w:val="center"/>
              <w:rPr>
                <w:color w:val="000000"/>
                <w:sz w:val="20"/>
                <w:szCs w:val="20"/>
              </w:rPr>
            </w:pPr>
            <w:r w:rsidRPr="00205F80">
              <w:rPr>
                <w:color w:val="000000"/>
                <w:sz w:val="20"/>
                <w:szCs w:val="20"/>
              </w:rPr>
              <w:t>0,039</w:t>
            </w:r>
          </w:p>
        </w:tc>
        <w:tc>
          <w:tcPr>
            <w:tcW w:w="1097" w:type="dxa"/>
            <w:tcBorders>
              <w:top w:val="nil"/>
              <w:left w:val="nil"/>
              <w:bottom w:val="single" w:sz="8" w:space="0" w:color="auto"/>
              <w:right w:val="single" w:sz="8" w:space="0" w:color="auto"/>
            </w:tcBorders>
            <w:shd w:val="clear" w:color="auto" w:fill="auto"/>
            <w:vAlign w:val="center"/>
            <w:hideMark/>
          </w:tcPr>
          <w:p w14:paraId="2E013C08" w14:textId="77777777" w:rsidR="009F6207" w:rsidRPr="00205F80" w:rsidRDefault="009F6207" w:rsidP="0070749E">
            <w:pPr>
              <w:jc w:val="center"/>
              <w:rPr>
                <w:color w:val="000000"/>
                <w:sz w:val="20"/>
                <w:szCs w:val="20"/>
              </w:rPr>
            </w:pPr>
            <w:r w:rsidRPr="00205F80">
              <w:rPr>
                <w:color w:val="000000"/>
                <w:sz w:val="20"/>
                <w:szCs w:val="20"/>
              </w:rPr>
              <w:t>0,039</w:t>
            </w:r>
          </w:p>
        </w:tc>
        <w:tc>
          <w:tcPr>
            <w:tcW w:w="998" w:type="dxa"/>
            <w:tcBorders>
              <w:top w:val="nil"/>
              <w:left w:val="nil"/>
              <w:bottom w:val="single" w:sz="8" w:space="0" w:color="auto"/>
              <w:right w:val="single" w:sz="8" w:space="0" w:color="auto"/>
            </w:tcBorders>
            <w:shd w:val="clear" w:color="auto" w:fill="auto"/>
            <w:vAlign w:val="center"/>
            <w:hideMark/>
          </w:tcPr>
          <w:p w14:paraId="0068CC9C" w14:textId="77777777" w:rsidR="009F6207" w:rsidRPr="00205F80" w:rsidRDefault="009F6207" w:rsidP="0070749E">
            <w:pPr>
              <w:jc w:val="center"/>
              <w:rPr>
                <w:color w:val="000000"/>
                <w:sz w:val="20"/>
                <w:szCs w:val="20"/>
              </w:rPr>
            </w:pPr>
            <w:r w:rsidRPr="00205F80">
              <w:rPr>
                <w:color w:val="000000"/>
                <w:sz w:val="20"/>
                <w:szCs w:val="20"/>
              </w:rPr>
              <w:t>0,039</w:t>
            </w:r>
          </w:p>
        </w:tc>
        <w:tc>
          <w:tcPr>
            <w:tcW w:w="1004" w:type="dxa"/>
            <w:tcBorders>
              <w:top w:val="nil"/>
              <w:left w:val="nil"/>
              <w:bottom w:val="single" w:sz="8" w:space="0" w:color="auto"/>
              <w:right w:val="single" w:sz="8" w:space="0" w:color="auto"/>
            </w:tcBorders>
            <w:shd w:val="clear" w:color="auto" w:fill="auto"/>
            <w:vAlign w:val="center"/>
            <w:hideMark/>
          </w:tcPr>
          <w:p w14:paraId="4F7E3E02" w14:textId="77777777" w:rsidR="009F6207" w:rsidRPr="00205F80" w:rsidRDefault="009F6207" w:rsidP="0070749E">
            <w:pPr>
              <w:jc w:val="center"/>
              <w:rPr>
                <w:color w:val="000000"/>
                <w:sz w:val="20"/>
                <w:szCs w:val="20"/>
              </w:rPr>
            </w:pPr>
            <w:r w:rsidRPr="00205F80">
              <w:rPr>
                <w:color w:val="000000"/>
                <w:sz w:val="20"/>
                <w:szCs w:val="20"/>
              </w:rPr>
              <w:t>0,039</w:t>
            </w:r>
          </w:p>
        </w:tc>
      </w:tr>
      <w:tr w:rsidR="009F6207" w:rsidRPr="00205F80" w14:paraId="7737FF38"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4B0FCDE"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4E1B906"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7283F5FD" w14:textId="77777777" w:rsidR="009F6207" w:rsidRPr="00205F80" w:rsidRDefault="009F6207" w:rsidP="0070749E">
            <w:pPr>
              <w:jc w:val="center"/>
              <w:rPr>
                <w:b/>
                <w:bCs/>
                <w:color w:val="000000"/>
                <w:sz w:val="20"/>
                <w:szCs w:val="20"/>
              </w:rPr>
            </w:pPr>
            <w:r w:rsidRPr="00205F80">
              <w:rPr>
                <w:b/>
                <w:bCs/>
                <w:color w:val="000000"/>
                <w:sz w:val="20"/>
                <w:szCs w:val="20"/>
              </w:rPr>
              <w:t>0,001</w:t>
            </w:r>
          </w:p>
        </w:tc>
        <w:tc>
          <w:tcPr>
            <w:tcW w:w="998" w:type="dxa"/>
            <w:tcBorders>
              <w:top w:val="nil"/>
              <w:left w:val="nil"/>
              <w:bottom w:val="single" w:sz="8" w:space="0" w:color="auto"/>
              <w:right w:val="single" w:sz="8" w:space="0" w:color="auto"/>
            </w:tcBorders>
            <w:shd w:val="clear" w:color="auto" w:fill="auto"/>
            <w:vAlign w:val="center"/>
            <w:hideMark/>
          </w:tcPr>
          <w:p w14:paraId="4B80F0CE" w14:textId="77777777" w:rsidR="009F6207" w:rsidRPr="00205F80" w:rsidRDefault="009F6207" w:rsidP="0070749E">
            <w:pPr>
              <w:jc w:val="center"/>
              <w:rPr>
                <w:b/>
                <w:bCs/>
                <w:color w:val="000000"/>
                <w:sz w:val="20"/>
                <w:szCs w:val="20"/>
              </w:rPr>
            </w:pPr>
            <w:r w:rsidRPr="00205F80">
              <w:rPr>
                <w:b/>
                <w:bCs/>
                <w:color w:val="000000"/>
                <w:sz w:val="20"/>
                <w:szCs w:val="20"/>
              </w:rPr>
              <w:t>0,001</w:t>
            </w:r>
          </w:p>
        </w:tc>
        <w:tc>
          <w:tcPr>
            <w:tcW w:w="1097" w:type="dxa"/>
            <w:tcBorders>
              <w:top w:val="nil"/>
              <w:left w:val="nil"/>
              <w:bottom w:val="single" w:sz="8" w:space="0" w:color="auto"/>
              <w:right w:val="single" w:sz="8" w:space="0" w:color="auto"/>
            </w:tcBorders>
            <w:shd w:val="clear" w:color="auto" w:fill="auto"/>
            <w:vAlign w:val="center"/>
            <w:hideMark/>
          </w:tcPr>
          <w:p w14:paraId="2CA2FF74" w14:textId="77777777" w:rsidR="009F6207" w:rsidRPr="00205F80" w:rsidRDefault="009F6207" w:rsidP="0070749E">
            <w:pPr>
              <w:jc w:val="center"/>
              <w:rPr>
                <w:b/>
                <w:bCs/>
                <w:color w:val="000000"/>
                <w:sz w:val="20"/>
                <w:szCs w:val="20"/>
              </w:rPr>
            </w:pPr>
            <w:r w:rsidRPr="00205F80">
              <w:rPr>
                <w:b/>
                <w:bCs/>
                <w:color w:val="000000"/>
                <w:sz w:val="20"/>
                <w:szCs w:val="20"/>
              </w:rPr>
              <w:t>0,001</w:t>
            </w:r>
          </w:p>
        </w:tc>
        <w:tc>
          <w:tcPr>
            <w:tcW w:w="1097" w:type="dxa"/>
            <w:tcBorders>
              <w:top w:val="nil"/>
              <w:left w:val="nil"/>
              <w:bottom w:val="single" w:sz="8" w:space="0" w:color="auto"/>
              <w:right w:val="single" w:sz="8" w:space="0" w:color="auto"/>
            </w:tcBorders>
            <w:shd w:val="clear" w:color="auto" w:fill="auto"/>
            <w:vAlign w:val="center"/>
            <w:hideMark/>
          </w:tcPr>
          <w:p w14:paraId="042EDF35" w14:textId="77777777" w:rsidR="009F6207" w:rsidRPr="00205F80" w:rsidRDefault="009F6207" w:rsidP="0070749E">
            <w:pPr>
              <w:jc w:val="center"/>
              <w:rPr>
                <w:b/>
                <w:bCs/>
                <w:color w:val="000000"/>
                <w:sz w:val="20"/>
                <w:szCs w:val="20"/>
              </w:rPr>
            </w:pPr>
            <w:r w:rsidRPr="00205F80">
              <w:rPr>
                <w:b/>
                <w:bCs/>
                <w:color w:val="000000"/>
                <w:sz w:val="20"/>
                <w:szCs w:val="20"/>
              </w:rPr>
              <w:t>0,001</w:t>
            </w:r>
          </w:p>
        </w:tc>
        <w:tc>
          <w:tcPr>
            <w:tcW w:w="998" w:type="dxa"/>
            <w:tcBorders>
              <w:top w:val="nil"/>
              <w:left w:val="nil"/>
              <w:bottom w:val="single" w:sz="8" w:space="0" w:color="auto"/>
              <w:right w:val="single" w:sz="8" w:space="0" w:color="auto"/>
            </w:tcBorders>
            <w:shd w:val="clear" w:color="auto" w:fill="auto"/>
            <w:vAlign w:val="center"/>
            <w:hideMark/>
          </w:tcPr>
          <w:p w14:paraId="1535B478" w14:textId="77777777" w:rsidR="009F6207" w:rsidRPr="00205F80" w:rsidRDefault="009F6207" w:rsidP="0070749E">
            <w:pPr>
              <w:jc w:val="center"/>
              <w:rPr>
                <w:b/>
                <w:bCs/>
                <w:color w:val="000000"/>
                <w:sz w:val="20"/>
                <w:szCs w:val="20"/>
              </w:rPr>
            </w:pPr>
            <w:r w:rsidRPr="00205F80">
              <w:rPr>
                <w:b/>
                <w:bCs/>
                <w:color w:val="000000"/>
                <w:sz w:val="20"/>
                <w:szCs w:val="20"/>
              </w:rPr>
              <w:t>0,001</w:t>
            </w:r>
          </w:p>
        </w:tc>
        <w:tc>
          <w:tcPr>
            <w:tcW w:w="1097" w:type="dxa"/>
            <w:tcBorders>
              <w:top w:val="nil"/>
              <w:left w:val="nil"/>
              <w:bottom w:val="single" w:sz="8" w:space="0" w:color="auto"/>
              <w:right w:val="single" w:sz="8" w:space="0" w:color="auto"/>
            </w:tcBorders>
            <w:shd w:val="clear" w:color="auto" w:fill="auto"/>
            <w:vAlign w:val="center"/>
            <w:hideMark/>
          </w:tcPr>
          <w:p w14:paraId="48592C9F" w14:textId="77777777" w:rsidR="009F6207" w:rsidRPr="00205F80" w:rsidRDefault="009F6207" w:rsidP="0070749E">
            <w:pPr>
              <w:jc w:val="center"/>
              <w:rPr>
                <w:b/>
                <w:bCs/>
                <w:color w:val="000000"/>
                <w:sz w:val="20"/>
                <w:szCs w:val="20"/>
              </w:rPr>
            </w:pPr>
            <w:r w:rsidRPr="00205F80">
              <w:rPr>
                <w:b/>
                <w:bCs/>
                <w:color w:val="000000"/>
                <w:sz w:val="20"/>
                <w:szCs w:val="20"/>
              </w:rPr>
              <w:t>0,001</w:t>
            </w:r>
          </w:p>
        </w:tc>
        <w:tc>
          <w:tcPr>
            <w:tcW w:w="1097" w:type="dxa"/>
            <w:tcBorders>
              <w:top w:val="nil"/>
              <w:left w:val="nil"/>
              <w:bottom w:val="single" w:sz="8" w:space="0" w:color="auto"/>
              <w:right w:val="single" w:sz="8" w:space="0" w:color="auto"/>
            </w:tcBorders>
            <w:shd w:val="clear" w:color="auto" w:fill="auto"/>
            <w:vAlign w:val="center"/>
            <w:hideMark/>
          </w:tcPr>
          <w:p w14:paraId="20119F1D" w14:textId="77777777" w:rsidR="009F6207" w:rsidRPr="00205F80" w:rsidRDefault="009F6207" w:rsidP="0070749E">
            <w:pPr>
              <w:jc w:val="center"/>
              <w:rPr>
                <w:b/>
                <w:bCs/>
                <w:color w:val="000000"/>
                <w:sz w:val="20"/>
                <w:szCs w:val="20"/>
              </w:rPr>
            </w:pPr>
            <w:r w:rsidRPr="00205F80">
              <w:rPr>
                <w:b/>
                <w:bCs/>
                <w:color w:val="000000"/>
                <w:sz w:val="20"/>
                <w:szCs w:val="20"/>
              </w:rPr>
              <w:t>0,001</w:t>
            </w:r>
          </w:p>
        </w:tc>
        <w:tc>
          <w:tcPr>
            <w:tcW w:w="998" w:type="dxa"/>
            <w:tcBorders>
              <w:top w:val="nil"/>
              <w:left w:val="nil"/>
              <w:bottom w:val="single" w:sz="8" w:space="0" w:color="auto"/>
              <w:right w:val="single" w:sz="8" w:space="0" w:color="auto"/>
            </w:tcBorders>
            <w:shd w:val="clear" w:color="auto" w:fill="auto"/>
            <w:vAlign w:val="center"/>
            <w:hideMark/>
          </w:tcPr>
          <w:p w14:paraId="5F11DCB9" w14:textId="77777777" w:rsidR="009F6207" w:rsidRPr="00205F80" w:rsidRDefault="009F6207" w:rsidP="0070749E">
            <w:pPr>
              <w:jc w:val="center"/>
              <w:rPr>
                <w:b/>
                <w:bCs/>
                <w:color w:val="000000"/>
                <w:sz w:val="20"/>
                <w:szCs w:val="20"/>
              </w:rPr>
            </w:pPr>
            <w:r w:rsidRPr="00205F80">
              <w:rPr>
                <w:b/>
                <w:bCs/>
                <w:color w:val="000000"/>
                <w:sz w:val="20"/>
                <w:szCs w:val="20"/>
              </w:rPr>
              <w:t>0,001</w:t>
            </w:r>
          </w:p>
        </w:tc>
        <w:tc>
          <w:tcPr>
            <w:tcW w:w="1004" w:type="dxa"/>
            <w:tcBorders>
              <w:top w:val="nil"/>
              <w:left w:val="nil"/>
              <w:bottom w:val="single" w:sz="8" w:space="0" w:color="auto"/>
              <w:right w:val="single" w:sz="8" w:space="0" w:color="auto"/>
            </w:tcBorders>
            <w:shd w:val="clear" w:color="auto" w:fill="auto"/>
            <w:vAlign w:val="center"/>
            <w:hideMark/>
          </w:tcPr>
          <w:p w14:paraId="4B4D8018" w14:textId="77777777" w:rsidR="009F6207" w:rsidRPr="00205F80" w:rsidRDefault="009F6207" w:rsidP="0070749E">
            <w:pPr>
              <w:jc w:val="center"/>
              <w:rPr>
                <w:b/>
                <w:bCs/>
                <w:color w:val="000000"/>
                <w:sz w:val="20"/>
                <w:szCs w:val="20"/>
              </w:rPr>
            </w:pPr>
            <w:r w:rsidRPr="00205F80">
              <w:rPr>
                <w:b/>
                <w:bCs/>
                <w:color w:val="000000"/>
                <w:sz w:val="20"/>
                <w:szCs w:val="20"/>
              </w:rPr>
              <w:t>0,001</w:t>
            </w:r>
          </w:p>
        </w:tc>
      </w:tr>
      <w:tr w:rsidR="009F6207" w:rsidRPr="00205F80" w14:paraId="2D058288" w14:textId="77777777" w:rsidTr="0070749E">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A46F3C4" w14:textId="77777777" w:rsidR="009F6207" w:rsidRPr="00205F80" w:rsidRDefault="009F6207" w:rsidP="0070749E">
            <w:pPr>
              <w:jc w:val="center"/>
              <w:rPr>
                <w:color w:val="000000"/>
                <w:sz w:val="20"/>
                <w:szCs w:val="20"/>
              </w:rPr>
            </w:pPr>
            <w:r w:rsidRPr="00205F80">
              <w:rPr>
                <w:color w:val="000000"/>
                <w:sz w:val="20"/>
                <w:szCs w:val="20"/>
              </w:rPr>
              <w:t>24</w:t>
            </w:r>
          </w:p>
        </w:tc>
        <w:tc>
          <w:tcPr>
            <w:tcW w:w="13993" w:type="dxa"/>
            <w:gridSpan w:val="10"/>
            <w:tcBorders>
              <w:top w:val="single" w:sz="8" w:space="0" w:color="auto"/>
              <w:left w:val="nil"/>
              <w:bottom w:val="single" w:sz="8" w:space="0" w:color="auto"/>
              <w:right w:val="single" w:sz="8" w:space="0" w:color="000000"/>
            </w:tcBorders>
            <w:shd w:val="clear" w:color="auto" w:fill="auto"/>
            <w:vAlign w:val="center"/>
            <w:hideMark/>
          </w:tcPr>
          <w:p w14:paraId="4F0279BF" w14:textId="77777777" w:rsidR="009F6207" w:rsidRPr="00205F80" w:rsidRDefault="009F6207" w:rsidP="0070749E">
            <w:pPr>
              <w:jc w:val="center"/>
              <w:rPr>
                <w:b/>
                <w:bCs/>
                <w:color w:val="000000"/>
                <w:sz w:val="20"/>
                <w:szCs w:val="20"/>
              </w:rPr>
            </w:pPr>
            <w:r w:rsidRPr="00205F80">
              <w:rPr>
                <w:b/>
                <w:bCs/>
                <w:color w:val="000000"/>
                <w:sz w:val="20"/>
                <w:szCs w:val="20"/>
              </w:rPr>
              <w:t>Котельная №24</w:t>
            </w:r>
          </w:p>
        </w:tc>
      </w:tr>
      <w:tr w:rsidR="009F6207" w:rsidRPr="00205F80" w14:paraId="55F25440"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76D75B2"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4D4902C8" w14:textId="77777777" w:rsidR="009F6207" w:rsidRPr="00205F80" w:rsidRDefault="009F6207" w:rsidP="0070749E">
            <w:pPr>
              <w:rPr>
                <w:color w:val="000000"/>
                <w:sz w:val="20"/>
                <w:szCs w:val="20"/>
              </w:rPr>
            </w:pPr>
            <w:r w:rsidRPr="00205F80">
              <w:rPr>
                <w:color w:val="000000"/>
                <w:sz w:val="20"/>
                <w:szCs w:val="20"/>
              </w:rPr>
              <w:t>Установленная тепловая мощность основного оборудования, Гкал/ч</w:t>
            </w:r>
          </w:p>
        </w:tc>
        <w:tc>
          <w:tcPr>
            <w:tcW w:w="1097" w:type="dxa"/>
            <w:tcBorders>
              <w:top w:val="nil"/>
              <w:left w:val="nil"/>
              <w:bottom w:val="single" w:sz="8" w:space="0" w:color="auto"/>
              <w:right w:val="single" w:sz="8" w:space="0" w:color="auto"/>
            </w:tcBorders>
            <w:shd w:val="clear" w:color="auto" w:fill="auto"/>
            <w:vAlign w:val="center"/>
            <w:hideMark/>
          </w:tcPr>
          <w:p w14:paraId="04FC99B0" w14:textId="77777777" w:rsidR="009F6207" w:rsidRPr="00205F80" w:rsidRDefault="009F6207" w:rsidP="0070749E">
            <w:pPr>
              <w:jc w:val="center"/>
              <w:rPr>
                <w:color w:val="000000"/>
                <w:sz w:val="20"/>
                <w:szCs w:val="20"/>
              </w:rPr>
            </w:pPr>
            <w:r w:rsidRPr="00205F80">
              <w:rPr>
                <w:color w:val="000000"/>
                <w:sz w:val="20"/>
                <w:szCs w:val="20"/>
              </w:rPr>
              <w:t>6,450</w:t>
            </w:r>
          </w:p>
        </w:tc>
        <w:tc>
          <w:tcPr>
            <w:tcW w:w="998" w:type="dxa"/>
            <w:tcBorders>
              <w:top w:val="nil"/>
              <w:left w:val="nil"/>
              <w:bottom w:val="single" w:sz="8" w:space="0" w:color="auto"/>
              <w:right w:val="single" w:sz="8" w:space="0" w:color="auto"/>
            </w:tcBorders>
            <w:shd w:val="clear" w:color="auto" w:fill="auto"/>
            <w:vAlign w:val="center"/>
            <w:hideMark/>
          </w:tcPr>
          <w:p w14:paraId="69A09F0C" w14:textId="77777777" w:rsidR="009F6207" w:rsidRPr="00205F80" w:rsidRDefault="009F6207" w:rsidP="0070749E">
            <w:pPr>
              <w:jc w:val="center"/>
              <w:rPr>
                <w:color w:val="000000"/>
                <w:sz w:val="20"/>
                <w:szCs w:val="20"/>
              </w:rPr>
            </w:pPr>
            <w:r w:rsidRPr="00205F80">
              <w:rPr>
                <w:color w:val="000000"/>
                <w:sz w:val="20"/>
                <w:szCs w:val="20"/>
              </w:rPr>
              <w:t>6,450</w:t>
            </w:r>
          </w:p>
        </w:tc>
        <w:tc>
          <w:tcPr>
            <w:tcW w:w="1097" w:type="dxa"/>
            <w:tcBorders>
              <w:top w:val="nil"/>
              <w:left w:val="nil"/>
              <w:bottom w:val="single" w:sz="8" w:space="0" w:color="auto"/>
              <w:right w:val="single" w:sz="8" w:space="0" w:color="auto"/>
            </w:tcBorders>
            <w:shd w:val="clear" w:color="auto" w:fill="auto"/>
            <w:vAlign w:val="center"/>
            <w:hideMark/>
          </w:tcPr>
          <w:p w14:paraId="52026C58" w14:textId="77777777" w:rsidR="009F6207" w:rsidRPr="00205F80" w:rsidRDefault="009F6207" w:rsidP="0070749E">
            <w:pPr>
              <w:jc w:val="center"/>
              <w:rPr>
                <w:color w:val="000000"/>
                <w:sz w:val="20"/>
                <w:szCs w:val="20"/>
              </w:rPr>
            </w:pPr>
            <w:r w:rsidRPr="00205F80">
              <w:rPr>
                <w:color w:val="000000"/>
                <w:sz w:val="20"/>
                <w:szCs w:val="20"/>
              </w:rPr>
              <w:t>6,450</w:t>
            </w:r>
          </w:p>
        </w:tc>
        <w:tc>
          <w:tcPr>
            <w:tcW w:w="1097" w:type="dxa"/>
            <w:tcBorders>
              <w:top w:val="nil"/>
              <w:left w:val="nil"/>
              <w:bottom w:val="single" w:sz="8" w:space="0" w:color="auto"/>
              <w:right w:val="single" w:sz="8" w:space="0" w:color="auto"/>
            </w:tcBorders>
            <w:shd w:val="clear" w:color="auto" w:fill="auto"/>
            <w:vAlign w:val="center"/>
            <w:hideMark/>
          </w:tcPr>
          <w:p w14:paraId="420355C5" w14:textId="77777777" w:rsidR="009F6207" w:rsidRPr="00205F80" w:rsidRDefault="009F6207" w:rsidP="0070749E">
            <w:pPr>
              <w:jc w:val="center"/>
              <w:rPr>
                <w:color w:val="000000"/>
                <w:sz w:val="20"/>
                <w:szCs w:val="20"/>
              </w:rPr>
            </w:pPr>
            <w:r w:rsidRPr="00205F80">
              <w:rPr>
                <w:color w:val="000000"/>
                <w:sz w:val="20"/>
                <w:szCs w:val="20"/>
              </w:rPr>
              <w:t>1,978</w:t>
            </w:r>
          </w:p>
        </w:tc>
        <w:tc>
          <w:tcPr>
            <w:tcW w:w="998" w:type="dxa"/>
            <w:tcBorders>
              <w:top w:val="nil"/>
              <w:left w:val="nil"/>
              <w:bottom w:val="single" w:sz="8" w:space="0" w:color="auto"/>
              <w:right w:val="single" w:sz="8" w:space="0" w:color="auto"/>
            </w:tcBorders>
            <w:shd w:val="clear" w:color="auto" w:fill="auto"/>
            <w:vAlign w:val="center"/>
            <w:hideMark/>
          </w:tcPr>
          <w:p w14:paraId="14FE2C54" w14:textId="77777777" w:rsidR="009F6207" w:rsidRPr="00205F80" w:rsidRDefault="009F6207" w:rsidP="0070749E">
            <w:pPr>
              <w:jc w:val="center"/>
              <w:rPr>
                <w:color w:val="000000"/>
                <w:sz w:val="20"/>
                <w:szCs w:val="20"/>
              </w:rPr>
            </w:pPr>
            <w:r w:rsidRPr="00205F80">
              <w:rPr>
                <w:color w:val="000000"/>
                <w:sz w:val="20"/>
                <w:szCs w:val="20"/>
              </w:rPr>
              <w:t>1,978</w:t>
            </w:r>
          </w:p>
        </w:tc>
        <w:tc>
          <w:tcPr>
            <w:tcW w:w="1097" w:type="dxa"/>
            <w:tcBorders>
              <w:top w:val="nil"/>
              <w:left w:val="nil"/>
              <w:bottom w:val="single" w:sz="8" w:space="0" w:color="auto"/>
              <w:right w:val="single" w:sz="8" w:space="0" w:color="auto"/>
            </w:tcBorders>
            <w:shd w:val="clear" w:color="auto" w:fill="auto"/>
            <w:vAlign w:val="center"/>
            <w:hideMark/>
          </w:tcPr>
          <w:p w14:paraId="75F74A1C" w14:textId="77777777" w:rsidR="009F6207" w:rsidRPr="00205F80" w:rsidRDefault="009F6207" w:rsidP="0070749E">
            <w:pPr>
              <w:jc w:val="center"/>
              <w:rPr>
                <w:color w:val="000000"/>
                <w:sz w:val="20"/>
                <w:szCs w:val="20"/>
              </w:rPr>
            </w:pPr>
            <w:r w:rsidRPr="00205F80">
              <w:rPr>
                <w:color w:val="000000"/>
                <w:sz w:val="20"/>
                <w:szCs w:val="20"/>
              </w:rPr>
              <w:t>1,978</w:t>
            </w:r>
          </w:p>
        </w:tc>
        <w:tc>
          <w:tcPr>
            <w:tcW w:w="1097" w:type="dxa"/>
            <w:tcBorders>
              <w:top w:val="nil"/>
              <w:left w:val="nil"/>
              <w:bottom w:val="single" w:sz="8" w:space="0" w:color="auto"/>
              <w:right w:val="single" w:sz="8" w:space="0" w:color="auto"/>
            </w:tcBorders>
            <w:shd w:val="clear" w:color="auto" w:fill="auto"/>
            <w:vAlign w:val="center"/>
            <w:hideMark/>
          </w:tcPr>
          <w:p w14:paraId="2AE30BD5" w14:textId="77777777" w:rsidR="009F6207" w:rsidRPr="00205F80" w:rsidRDefault="009F6207" w:rsidP="0070749E">
            <w:pPr>
              <w:jc w:val="center"/>
              <w:rPr>
                <w:color w:val="000000"/>
                <w:sz w:val="20"/>
                <w:szCs w:val="20"/>
              </w:rPr>
            </w:pPr>
            <w:r w:rsidRPr="00205F80">
              <w:rPr>
                <w:color w:val="000000"/>
                <w:sz w:val="20"/>
                <w:szCs w:val="20"/>
              </w:rPr>
              <w:t>1,978</w:t>
            </w:r>
          </w:p>
        </w:tc>
        <w:tc>
          <w:tcPr>
            <w:tcW w:w="998" w:type="dxa"/>
            <w:tcBorders>
              <w:top w:val="nil"/>
              <w:left w:val="nil"/>
              <w:bottom w:val="single" w:sz="8" w:space="0" w:color="auto"/>
              <w:right w:val="single" w:sz="8" w:space="0" w:color="auto"/>
            </w:tcBorders>
            <w:shd w:val="clear" w:color="auto" w:fill="auto"/>
            <w:vAlign w:val="center"/>
            <w:hideMark/>
          </w:tcPr>
          <w:p w14:paraId="6349C75D" w14:textId="77777777" w:rsidR="009F6207" w:rsidRPr="00205F80" w:rsidRDefault="009F6207" w:rsidP="0070749E">
            <w:pPr>
              <w:jc w:val="center"/>
              <w:rPr>
                <w:color w:val="000000"/>
                <w:sz w:val="20"/>
                <w:szCs w:val="20"/>
              </w:rPr>
            </w:pPr>
            <w:r w:rsidRPr="00205F80">
              <w:rPr>
                <w:color w:val="000000"/>
                <w:sz w:val="20"/>
                <w:szCs w:val="20"/>
              </w:rPr>
              <w:t>1,978</w:t>
            </w:r>
          </w:p>
        </w:tc>
        <w:tc>
          <w:tcPr>
            <w:tcW w:w="1004" w:type="dxa"/>
            <w:tcBorders>
              <w:top w:val="nil"/>
              <w:left w:val="nil"/>
              <w:bottom w:val="single" w:sz="8" w:space="0" w:color="auto"/>
              <w:right w:val="single" w:sz="8" w:space="0" w:color="auto"/>
            </w:tcBorders>
            <w:shd w:val="clear" w:color="auto" w:fill="auto"/>
            <w:vAlign w:val="center"/>
            <w:hideMark/>
          </w:tcPr>
          <w:p w14:paraId="20722496" w14:textId="77777777" w:rsidR="009F6207" w:rsidRPr="00205F80" w:rsidRDefault="009F6207" w:rsidP="0070749E">
            <w:pPr>
              <w:jc w:val="center"/>
              <w:rPr>
                <w:color w:val="000000"/>
                <w:sz w:val="20"/>
                <w:szCs w:val="20"/>
              </w:rPr>
            </w:pPr>
            <w:r w:rsidRPr="00205F80">
              <w:rPr>
                <w:color w:val="000000"/>
                <w:sz w:val="20"/>
                <w:szCs w:val="20"/>
              </w:rPr>
              <w:t>1,978</w:t>
            </w:r>
          </w:p>
        </w:tc>
      </w:tr>
      <w:tr w:rsidR="009F6207" w:rsidRPr="00205F80" w14:paraId="28D36A0D"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4C96F936"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6E35DEA" w14:textId="77777777" w:rsidR="009F6207" w:rsidRPr="00205F80" w:rsidRDefault="009F6207" w:rsidP="0070749E">
            <w:pPr>
              <w:rPr>
                <w:color w:val="000000"/>
                <w:sz w:val="20"/>
                <w:szCs w:val="20"/>
              </w:rPr>
            </w:pPr>
            <w:r w:rsidRPr="00205F80">
              <w:rPr>
                <w:color w:val="000000"/>
                <w:sz w:val="20"/>
                <w:szCs w:val="20"/>
              </w:rPr>
              <w:t>Располагаемая мощность основного оборудования источников тепловой энергии, Гкал/ч</w:t>
            </w:r>
          </w:p>
        </w:tc>
        <w:tc>
          <w:tcPr>
            <w:tcW w:w="1097" w:type="dxa"/>
            <w:tcBorders>
              <w:top w:val="nil"/>
              <w:left w:val="nil"/>
              <w:bottom w:val="single" w:sz="8" w:space="0" w:color="auto"/>
              <w:right w:val="single" w:sz="8" w:space="0" w:color="auto"/>
            </w:tcBorders>
            <w:shd w:val="clear" w:color="auto" w:fill="auto"/>
            <w:vAlign w:val="center"/>
            <w:hideMark/>
          </w:tcPr>
          <w:p w14:paraId="6B96B6EB" w14:textId="77777777" w:rsidR="009F6207" w:rsidRPr="00205F80" w:rsidRDefault="009F6207" w:rsidP="0070749E">
            <w:pPr>
              <w:jc w:val="center"/>
              <w:rPr>
                <w:color w:val="000000"/>
                <w:sz w:val="20"/>
                <w:szCs w:val="20"/>
              </w:rPr>
            </w:pPr>
            <w:r w:rsidRPr="00205F80">
              <w:rPr>
                <w:color w:val="000000"/>
                <w:sz w:val="20"/>
                <w:szCs w:val="20"/>
              </w:rPr>
              <w:t>1,000</w:t>
            </w:r>
          </w:p>
        </w:tc>
        <w:tc>
          <w:tcPr>
            <w:tcW w:w="998" w:type="dxa"/>
            <w:tcBorders>
              <w:top w:val="nil"/>
              <w:left w:val="nil"/>
              <w:bottom w:val="single" w:sz="8" w:space="0" w:color="auto"/>
              <w:right w:val="single" w:sz="8" w:space="0" w:color="auto"/>
            </w:tcBorders>
            <w:shd w:val="clear" w:color="auto" w:fill="auto"/>
            <w:vAlign w:val="center"/>
            <w:hideMark/>
          </w:tcPr>
          <w:p w14:paraId="0FF43834" w14:textId="77777777" w:rsidR="009F6207" w:rsidRPr="00205F80" w:rsidRDefault="009F6207" w:rsidP="0070749E">
            <w:pPr>
              <w:jc w:val="center"/>
              <w:rPr>
                <w:color w:val="000000"/>
                <w:sz w:val="20"/>
                <w:szCs w:val="20"/>
              </w:rPr>
            </w:pPr>
            <w:r w:rsidRPr="00205F80">
              <w:rPr>
                <w:color w:val="000000"/>
                <w:sz w:val="20"/>
                <w:szCs w:val="20"/>
              </w:rPr>
              <w:t>1,000</w:t>
            </w:r>
          </w:p>
        </w:tc>
        <w:tc>
          <w:tcPr>
            <w:tcW w:w="1097" w:type="dxa"/>
            <w:tcBorders>
              <w:top w:val="nil"/>
              <w:left w:val="nil"/>
              <w:bottom w:val="single" w:sz="8" w:space="0" w:color="auto"/>
              <w:right w:val="single" w:sz="8" w:space="0" w:color="auto"/>
            </w:tcBorders>
            <w:shd w:val="clear" w:color="auto" w:fill="auto"/>
            <w:vAlign w:val="center"/>
            <w:hideMark/>
          </w:tcPr>
          <w:p w14:paraId="271CECD9" w14:textId="77777777" w:rsidR="009F6207" w:rsidRPr="00205F80" w:rsidRDefault="009F6207" w:rsidP="0070749E">
            <w:pPr>
              <w:jc w:val="center"/>
              <w:rPr>
                <w:color w:val="000000"/>
                <w:sz w:val="20"/>
                <w:szCs w:val="20"/>
              </w:rPr>
            </w:pPr>
            <w:r w:rsidRPr="00205F80">
              <w:rPr>
                <w:color w:val="000000"/>
                <w:sz w:val="20"/>
                <w:szCs w:val="20"/>
              </w:rPr>
              <w:t>1,000</w:t>
            </w:r>
          </w:p>
        </w:tc>
        <w:tc>
          <w:tcPr>
            <w:tcW w:w="1097" w:type="dxa"/>
            <w:tcBorders>
              <w:top w:val="nil"/>
              <w:left w:val="nil"/>
              <w:bottom w:val="single" w:sz="8" w:space="0" w:color="auto"/>
              <w:right w:val="single" w:sz="8" w:space="0" w:color="auto"/>
            </w:tcBorders>
            <w:shd w:val="clear" w:color="auto" w:fill="auto"/>
            <w:vAlign w:val="center"/>
            <w:hideMark/>
          </w:tcPr>
          <w:p w14:paraId="1BB6FF06" w14:textId="77777777" w:rsidR="009F6207" w:rsidRPr="00205F80" w:rsidRDefault="009F6207" w:rsidP="0070749E">
            <w:pPr>
              <w:jc w:val="center"/>
              <w:rPr>
                <w:color w:val="000000"/>
                <w:sz w:val="20"/>
                <w:szCs w:val="20"/>
              </w:rPr>
            </w:pPr>
            <w:r w:rsidRPr="00205F80">
              <w:rPr>
                <w:color w:val="000000"/>
                <w:sz w:val="20"/>
                <w:szCs w:val="20"/>
              </w:rPr>
              <w:t>1,978</w:t>
            </w:r>
          </w:p>
        </w:tc>
        <w:tc>
          <w:tcPr>
            <w:tcW w:w="998" w:type="dxa"/>
            <w:tcBorders>
              <w:top w:val="nil"/>
              <w:left w:val="nil"/>
              <w:bottom w:val="single" w:sz="8" w:space="0" w:color="auto"/>
              <w:right w:val="single" w:sz="8" w:space="0" w:color="auto"/>
            </w:tcBorders>
            <w:shd w:val="clear" w:color="auto" w:fill="auto"/>
            <w:vAlign w:val="center"/>
            <w:hideMark/>
          </w:tcPr>
          <w:p w14:paraId="566259E0" w14:textId="77777777" w:rsidR="009F6207" w:rsidRPr="00205F80" w:rsidRDefault="009F6207" w:rsidP="0070749E">
            <w:pPr>
              <w:jc w:val="center"/>
              <w:rPr>
                <w:color w:val="000000"/>
                <w:sz w:val="20"/>
                <w:szCs w:val="20"/>
              </w:rPr>
            </w:pPr>
            <w:r w:rsidRPr="00205F80">
              <w:rPr>
                <w:color w:val="000000"/>
                <w:sz w:val="20"/>
                <w:szCs w:val="20"/>
              </w:rPr>
              <w:t>1,978</w:t>
            </w:r>
          </w:p>
        </w:tc>
        <w:tc>
          <w:tcPr>
            <w:tcW w:w="1097" w:type="dxa"/>
            <w:tcBorders>
              <w:top w:val="nil"/>
              <w:left w:val="nil"/>
              <w:bottom w:val="single" w:sz="8" w:space="0" w:color="auto"/>
              <w:right w:val="single" w:sz="8" w:space="0" w:color="auto"/>
            </w:tcBorders>
            <w:shd w:val="clear" w:color="auto" w:fill="auto"/>
            <w:vAlign w:val="center"/>
            <w:hideMark/>
          </w:tcPr>
          <w:p w14:paraId="161ED845" w14:textId="77777777" w:rsidR="009F6207" w:rsidRPr="00205F80" w:rsidRDefault="009F6207" w:rsidP="0070749E">
            <w:pPr>
              <w:jc w:val="center"/>
              <w:rPr>
                <w:color w:val="000000"/>
                <w:sz w:val="20"/>
                <w:szCs w:val="20"/>
              </w:rPr>
            </w:pPr>
            <w:r w:rsidRPr="00205F80">
              <w:rPr>
                <w:color w:val="000000"/>
                <w:sz w:val="20"/>
                <w:szCs w:val="20"/>
              </w:rPr>
              <w:t>1,978</w:t>
            </w:r>
          </w:p>
        </w:tc>
        <w:tc>
          <w:tcPr>
            <w:tcW w:w="1097" w:type="dxa"/>
            <w:tcBorders>
              <w:top w:val="nil"/>
              <w:left w:val="nil"/>
              <w:bottom w:val="single" w:sz="8" w:space="0" w:color="auto"/>
              <w:right w:val="single" w:sz="8" w:space="0" w:color="auto"/>
            </w:tcBorders>
            <w:shd w:val="clear" w:color="auto" w:fill="auto"/>
            <w:vAlign w:val="center"/>
            <w:hideMark/>
          </w:tcPr>
          <w:p w14:paraId="385B8624" w14:textId="77777777" w:rsidR="009F6207" w:rsidRPr="00205F80" w:rsidRDefault="009F6207" w:rsidP="0070749E">
            <w:pPr>
              <w:jc w:val="center"/>
              <w:rPr>
                <w:color w:val="000000"/>
                <w:sz w:val="20"/>
                <w:szCs w:val="20"/>
              </w:rPr>
            </w:pPr>
            <w:r w:rsidRPr="00205F80">
              <w:rPr>
                <w:color w:val="000000"/>
                <w:sz w:val="20"/>
                <w:szCs w:val="20"/>
              </w:rPr>
              <w:t>1,978</w:t>
            </w:r>
          </w:p>
        </w:tc>
        <w:tc>
          <w:tcPr>
            <w:tcW w:w="998" w:type="dxa"/>
            <w:tcBorders>
              <w:top w:val="nil"/>
              <w:left w:val="nil"/>
              <w:bottom w:val="single" w:sz="8" w:space="0" w:color="auto"/>
              <w:right w:val="single" w:sz="8" w:space="0" w:color="auto"/>
            </w:tcBorders>
            <w:shd w:val="clear" w:color="auto" w:fill="auto"/>
            <w:vAlign w:val="center"/>
            <w:hideMark/>
          </w:tcPr>
          <w:p w14:paraId="2A35D9F6" w14:textId="77777777" w:rsidR="009F6207" w:rsidRPr="00205F80" w:rsidRDefault="009F6207" w:rsidP="0070749E">
            <w:pPr>
              <w:jc w:val="center"/>
              <w:rPr>
                <w:color w:val="000000"/>
                <w:sz w:val="20"/>
                <w:szCs w:val="20"/>
              </w:rPr>
            </w:pPr>
            <w:r w:rsidRPr="00205F80">
              <w:rPr>
                <w:color w:val="000000"/>
                <w:sz w:val="20"/>
                <w:szCs w:val="20"/>
              </w:rPr>
              <w:t>1,978</w:t>
            </w:r>
          </w:p>
        </w:tc>
        <w:tc>
          <w:tcPr>
            <w:tcW w:w="1004" w:type="dxa"/>
            <w:tcBorders>
              <w:top w:val="nil"/>
              <w:left w:val="nil"/>
              <w:bottom w:val="single" w:sz="8" w:space="0" w:color="auto"/>
              <w:right w:val="single" w:sz="8" w:space="0" w:color="auto"/>
            </w:tcBorders>
            <w:shd w:val="clear" w:color="auto" w:fill="auto"/>
            <w:vAlign w:val="center"/>
            <w:hideMark/>
          </w:tcPr>
          <w:p w14:paraId="6EF785C3" w14:textId="77777777" w:rsidR="009F6207" w:rsidRPr="00205F80" w:rsidRDefault="009F6207" w:rsidP="0070749E">
            <w:pPr>
              <w:jc w:val="center"/>
              <w:rPr>
                <w:color w:val="000000"/>
                <w:sz w:val="20"/>
                <w:szCs w:val="20"/>
              </w:rPr>
            </w:pPr>
            <w:r w:rsidRPr="00205F80">
              <w:rPr>
                <w:color w:val="000000"/>
                <w:sz w:val="20"/>
                <w:szCs w:val="20"/>
              </w:rPr>
              <w:t>1,978</w:t>
            </w:r>
          </w:p>
        </w:tc>
      </w:tr>
      <w:tr w:rsidR="009F6207" w:rsidRPr="00205F80" w14:paraId="6CCD1486"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519830E4"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56986F32" w14:textId="77777777" w:rsidR="009F6207" w:rsidRPr="00205F80" w:rsidRDefault="009F6207" w:rsidP="0070749E">
            <w:pPr>
              <w:rPr>
                <w:color w:val="000000"/>
                <w:sz w:val="20"/>
                <w:szCs w:val="20"/>
              </w:rPr>
            </w:pPr>
            <w:r w:rsidRPr="00205F80">
              <w:rPr>
                <w:color w:val="000000"/>
                <w:sz w:val="20"/>
                <w:szCs w:val="20"/>
              </w:rPr>
              <w:t>Затраты тепловой мощности на собственные и хозяйственные нужды, Гкал/ч</w:t>
            </w:r>
          </w:p>
        </w:tc>
        <w:tc>
          <w:tcPr>
            <w:tcW w:w="1097" w:type="dxa"/>
            <w:tcBorders>
              <w:top w:val="nil"/>
              <w:left w:val="nil"/>
              <w:bottom w:val="single" w:sz="8" w:space="0" w:color="auto"/>
              <w:right w:val="single" w:sz="8" w:space="0" w:color="auto"/>
            </w:tcBorders>
            <w:shd w:val="clear" w:color="auto" w:fill="auto"/>
            <w:vAlign w:val="center"/>
            <w:hideMark/>
          </w:tcPr>
          <w:p w14:paraId="30EEBF3C" w14:textId="77777777" w:rsidR="009F6207" w:rsidRPr="00205F80" w:rsidRDefault="009F6207" w:rsidP="0070749E">
            <w:pPr>
              <w:jc w:val="center"/>
              <w:rPr>
                <w:color w:val="000000"/>
                <w:sz w:val="20"/>
                <w:szCs w:val="20"/>
              </w:rPr>
            </w:pPr>
            <w:r w:rsidRPr="00205F80">
              <w:rPr>
                <w:color w:val="000000"/>
                <w:sz w:val="20"/>
                <w:szCs w:val="20"/>
              </w:rPr>
              <w:t>0,025</w:t>
            </w:r>
          </w:p>
        </w:tc>
        <w:tc>
          <w:tcPr>
            <w:tcW w:w="998" w:type="dxa"/>
            <w:tcBorders>
              <w:top w:val="nil"/>
              <w:left w:val="nil"/>
              <w:bottom w:val="single" w:sz="8" w:space="0" w:color="auto"/>
              <w:right w:val="single" w:sz="8" w:space="0" w:color="auto"/>
            </w:tcBorders>
            <w:shd w:val="clear" w:color="auto" w:fill="auto"/>
            <w:vAlign w:val="center"/>
            <w:hideMark/>
          </w:tcPr>
          <w:p w14:paraId="522B341E" w14:textId="77777777" w:rsidR="009F6207" w:rsidRPr="00205F80" w:rsidRDefault="009F6207" w:rsidP="0070749E">
            <w:pPr>
              <w:jc w:val="center"/>
              <w:rPr>
                <w:color w:val="000000"/>
                <w:sz w:val="20"/>
                <w:szCs w:val="20"/>
              </w:rPr>
            </w:pPr>
            <w:r w:rsidRPr="00205F80">
              <w:rPr>
                <w:color w:val="000000"/>
                <w:sz w:val="20"/>
                <w:szCs w:val="20"/>
              </w:rPr>
              <w:t>0,025</w:t>
            </w:r>
          </w:p>
        </w:tc>
        <w:tc>
          <w:tcPr>
            <w:tcW w:w="1097" w:type="dxa"/>
            <w:tcBorders>
              <w:top w:val="nil"/>
              <w:left w:val="nil"/>
              <w:bottom w:val="single" w:sz="8" w:space="0" w:color="auto"/>
              <w:right w:val="single" w:sz="8" w:space="0" w:color="auto"/>
            </w:tcBorders>
            <w:shd w:val="clear" w:color="auto" w:fill="auto"/>
            <w:vAlign w:val="center"/>
            <w:hideMark/>
          </w:tcPr>
          <w:p w14:paraId="5E7B3C23" w14:textId="77777777" w:rsidR="009F6207" w:rsidRPr="00205F80" w:rsidRDefault="009F6207" w:rsidP="0070749E">
            <w:pPr>
              <w:jc w:val="center"/>
              <w:rPr>
                <w:color w:val="000000"/>
                <w:sz w:val="20"/>
                <w:szCs w:val="20"/>
              </w:rPr>
            </w:pPr>
            <w:r w:rsidRPr="00205F80">
              <w:rPr>
                <w:color w:val="000000"/>
                <w:sz w:val="20"/>
                <w:szCs w:val="20"/>
              </w:rPr>
              <w:t>0,025</w:t>
            </w:r>
          </w:p>
        </w:tc>
        <w:tc>
          <w:tcPr>
            <w:tcW w:w="1097" w:type="dxa"/>
            <w:tcBorders>
              <w:top w:val="nil"/>
              <w:left w:val="nil"/>
              <w:bottom w:val="single" w:sz="8" w:space="0" w:color="auto"/>
              <w:right w:val="single" w:sz="8" w:space="0" w:color="auto"/>
            </w:tcBorders>
            <w:shd w:val="clear" w:color="auto" w:fill="auto"/>
            <w:vAlign w:val="center"/>
            <w:hideMark/>
          </w:tcPr>
          <w:p w14:paraId="38BEF15E" w14:textId="77777777" w:rsidR="009F6207" w:rsidRPr="00205F80" w:rsidRDefault="009F6207" w:rsidP="0070749E">
            <w:pPr>
              <w:jc w:val="center"/>
              <w:rPr>
                <w:color w:val="000000"/>
                <w:sz w:val="20"/>
                <w:szCs w:val="20"/>
              </w:rPr>
            </w:pPr>
            <w:r w:rsidRPr="00205F80">
              <w:rPr>
                <w:color w:val="000000"/>
                <w:sz w:val="20"/>
                <w:szCs w:val="20"/>
              </w:rPr>
              <w:t>0,025</w:t>
            </w:r>
          </w:p>
        </w:tc>
        <w:tc>
          <w:tcPr>
            <w:tcW w:w="998" w:type="dxa"/>
            <w:tcBorders>
              <w:top w:val="nil"/>
              <w:left w:val="nil"/>
              <w:bottom w:val="single" w:sz="8" w:space="0" w:color="auto"/>
              <w:right w:val="single" w:sz="8" w:space="0" w:color="auto"/>
            </w:tcBorders>
            <w:shd w:val="clear" w:color="auto" w:fill="auto"/>
            <w:vAlign w:val="center"/>
            <w:hideMark/>
          </w:tcPr>
          <w:p w14:paraId="103E7725" w14:textId="77777777" w:rsidR="009F6207" w:rsidRPr="00205F80" w:rsidRDefault="009F6207" w:rsidP="0070749E">
            <w:pPr>
              <w:jc w:val="center"/>
              <w:rPr>
                <w:color w:val="000000"/>
                <w:sz w:val="20"/>
                <w:szCs w:val="20"/>
              </w:rPr>
            </w:pPr>
            <w:r w:rsidRPr="00205F80">
              <w:rPr>
                <w:color w:val="000000"/>
                <w:sz w:val="20"/>
                <w:szCs w:val="20"/>
              </w:rPr>
              <w:t>0,025</w:t>
            </w:r>
          </w:p>
        </w:tc>
        <w:tc>
          <w:tcPr>
            <w:tcW w:w="1097" w:type="dxa"/>
            <w:tcBorders>
              <w:top w:val="nil"/>
              <w:left w:val="nil"/>
              <w:bottom w:val="single" w:sz="8" w:space="0" w:color="auto"/>
              <w:right w:val="single" w:sz="8" w:space="0" w:color="auto"/>
            </w:tcBorders>
            <w:shd w:val="clear" w:color="auto" w:fill="auto"/>
            <w:vAlign w:val="center"/>
            <w:hideMark/>
          </w:tcPr>
          <w:p w14:paraId="476D91AB" w14:textId="77777777" w:rsidR="009F6207" w:rsidRPr="00205F80" w:rsidRDefault="009F6207" w:rsidP="0070749E">
            <w:pPr>
              <w:jc w:val="center"/>
              <w:rPr>
                <w:color w:val="000000"/>
                <w:sz w:val="20"/>
                <w:szCs w:val="20"/>
              </w:rPr>
            </w:pPr>
            <w:r w:rsidRPr="00205F80">
              <w:rPr>
                <w:color w:val="000000"/>
                <w:sz w:val="20"/>
                <w:szCs w:val="20"/>
              </w:rPr>
              <w:t>0,025</w:t>
            </w:r>
          </w:p>
        </w:tc>
        <w:tc>
          <w:tcPr>
            <w:tcW w:w="1097" w:type="dxa"/>
            <w:tcBorders>
              <w:top w:val="nil"/>
              <w:left w:val="nil"/>
              <w:bottom w:val="single" w:sz="8" w:space="0" w:color="auto"/>
              <w:right w:val="single" w:sz="8" w:space="0" w:color="auto"/>
            </w:tcBorders>
            <w:shd w:val="clear" w:color="auto" w:fill="auto"/>
            <w:vAlign w:val="center"/>
            <w:hideMark/>
          </w:tcPr>
          <w:p w14:paraId="517A350C" w14:textId="77777777" w:rsidR="009F6207" w:rsidRPr="00205F80" w:rsidRDefault="009F6207" w:rsidP="0070749E">
            <w:pPr>
              <w:jc w:val="center"/>
              <w:rPr>
                <w:color w:val="000000"/>
                <w:sz w:val="20"/>
                <w:szCs w:val="20"/>
              </w:rPr>
            </w:pPr>
            <w:r w:rsidRPr="00205F80">
              <w:rPr>
                <w:color w:val="000000"/>
                <w:sz w:val="20"/>
                <w:szCs w:val="20"/>
              </w:rPr>
              <w:t>0,025</w:t>
            </w:r>
          </w:p>
        </w:tc>
        <w:tc>
          <w:tcPr>
            <w:tcW w:w="998" w:type="dxa"/>
            <w:tcBorders>
              <w:top w:val="nil"/>
              <w:left w:val="nil"/>
              <w:bottom w:val="single" w:sz="8" w:space="0" w:color="auto"/>
              <w:right w:val="single" w:sz="8" w:space="0" w:color="auto"/>
            </w:tcBorders>
            <w:shd w:val="clear" w:color="auto" w:fill="auto"/>
            <w:vAlign w:val="center"/>
            <w:hideMark/>
          </w:tcPr>
          <w:p w14:paraId="5851E4B9" w14:textId="77777777" w:rsidR="009F6207" w:rsidRPr="00205F80" w:rsidRDefault="009F6207" w:rsidP="0070749E">
            <w:pPr>
              <w:jc w:val="center"/>
              <w:rPr>
                <w:color w:val="000000"/>
                <w:sz w:val="20"/>
                <w:szCs w:val="20"/>
              </w:rPr>
            </w:pPr>
            <w:r w:rsidRPr="00205F80">
              <w:rPr>
                <w:color w:val="000000"/>
                <w:sz w:val="20"/>
                <w:szCs w:val="20"/>
              </w:rPr>
              <w:t>0,025</w:t>
            </w:r>
          </w:p>
        </w:tc>
        <w:tc>
          <w:tcPr>
            <w:tcW w:w="1004" w:type="dxa"/>
            <w:tcBorders>
              <w:top w:val="nil"/>
              <w:left w:val="nil"/>
              <w:bottom w:val="single" w:sz="8" w:space="0" w:color="auto"/>
              <w:right w:val="single" w:sz="8" w:space="0" w:color="auto"/>
            </w:tcBorders>
            <w:shd w:val="clear" w:color="auto" w:fill="auto"/>
            <w:vAlign w:val="center"/>
            <w:hideMark/>
          </w:tcPr>
          <w:p w14:paraId="58C08577" w14:textId="77777777" w:rsidR="009F6207" w:rsidRPr="00205F80" w:rsidRDefault="009F6207" w:rsidP="0070749E">
            <w:pPr>
              <w:jc w:val="center"/>
              <w:rPr>
                <w:color w:val="000000"/>
                <w:sz w:val="20"/>
                <w:szCs w:val="20"/>
              </w:rPr>
            </w:pPr>
            <w:r w:rsidRPr="00205F80">
              <w:rPr>
                <w:color w:val="000000"/>
                <w:sz w:val="20"/>
                <w:szCs w:val="20"/>
              </w:rPr>
              <w:t>0,025</w:t>
            </w:r>
          </w:p>
        </w:tc>
      </w:tr>
      <w:tr w:rsidR="009F6207" w:rsidRPr="00205F80" w14:paraId="1DBDB24B"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29940E8"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1C5BD13C" w14:textId="77777777" w:rsidR="009F6207" w:rsidRPr="00205F80" w:rsidRDefault="009F6207" w:rsidP="0070749E">
            <w:pPr>
              <w:rPr>
                <w:color w:val="000000"/>
                <w:sz w:val="20"/>
                <w:szCs w:val="20"/>
              </w:rPr>
            </w:pPr>
            <w:r w:rsidRPr="00205F80">
              <w:rPr>
                <w:color w:val="000000"/>
                <w:sz w:val="20"/>
                <w:szCs w:val="20"/>
              </w:rPr>
              <w:t>Тепловая мощность источника нетто, Гкал/ч</w:t>
            </w:r>
          </w:p>
        </w:tc>
        <w:tc>
          <w:tcPr>
            <w:tcW w:w="1097" w:type="dxa"/>
            <w:tcBorders>
              <w:top w:val="nil"/>
              <w:left w:val="nil"/>
              <w:bottom w:val="single" w:sz="8" w:space="0" w:color="auto"/>
              <w:right w:val="single" w:sz="8" w:space="0" w:color="auto"/>
            </w:tcBorders>
            <w:shd w:val="clear" w:color="auto" w:fill="auto"/>
            <w:vAlign w:val="center"/>
            <w:hideMark/>
          </w:tcPr>
          <w:p w14:paraId="0976B32E" w14:textId="77777777" w:rsidR="009F6207" w:rsidRPr="00205F80" w:rsidRDefault="009F6207" w:rsidP="0070749E">
            <w:pPr>
              <w:jc w:val="center"/>
              <w:rPr>
                <w:color w:val="000000"/>
                <w:sz w:val="20"/>
                <w:szCs w:val="20"/>
              </w:rPr>
            </w:pPr>
            <w:r w:rsidRPr="00205F80">
              <w:rPr>
                <w:color w:val="000000"/>
                <w:sz w:val="20"/>
                <w:szCs w:val="20"/>
              </w:rPr>
              <w:t>0,975</w:t>
            </w:r>
          </w:p>
        </w:tc>
        <w:tc>
          <w:tcPr>
            <w:tcW w:w="998" w:type="dxa"/>
            <w:tcBorders>
              <w:top w:val="nil"/>
              <w:left w:val="nil"/>
              <w:bottom w:val="single" w:sz="8" w:space="0" w:color="auto"/>
              <w:right w:val="single" w:sz="8" w:space="0" w:color="auto"/>
            </w:tcBorders>
            <w:shd w:val="clear" w:color="auto" w:fill="auto"/>
            <w:vAlign w:val="center"/>
            <w:hideMark/>
          </w:tcPr>
          <w:p w14:paraId="29C4B105" w14:textId="77777777" w:rsidR="009F6207" w:rsidRPr="00205F80" w:rsidRDefault="009F6207" w:rsidP="0070749E">
            <w:pPr>
              <w:jc w:val="center"/>
              <w:rPr>
                <w:color w:val="000000"/>
                <w:sz w:val="20"/>
                <w:szCs w:val="20"/>
              </w:rPr>
            </w:pPr>
            <w:r w:rsidRPr="00205F80">
              <w:rPr>
                <w:color w:val="000000"/>
                <w:sz w:val="20"/>
                <w:szCs w:val="20"/>
              </w:rPr>
              <w:t>0,975</w:t>
            </w:r>
          </w:p>
        </w:tc>
        <w:tc>
          <w:tcPr>
            <w:tcW w:w="1097" w:type="dxa"/>
            <w:tcBorders>
              <w:top w:val="nil"/>
              <w:left w:val="nil"/>
              <w:bottom w:val="single" w:sz="8" w:space="0" w:color="auto"/>
              <w:right w:val="single" w:sz="8" w:space="0" w:color="auto"/>
            </w:tcBorders>
            <w:shd w:val="clear" w:color="auto" w:fill="auto"/>
            <w:vAlign w:val="center"/>
            <w:hideMark/>
          </w:tcPr>
          <w:p w14:paraId="79C7E754" w14:textId="77777777" w:rsidR="009F6207" w:rsidRPr="00205F80" w:rsidRDefault="009F6207" w:rsidP="0070749E">
            <w:pPr>
              <w:jc w:val="center"/>
              <w:rPr>
                <w:color w:val="000000"/>
                <w:sz w:val="20"/>
                <w:szCs w:val="20"/>
              </w:rPr>
            </w:pPr>
            <w:r w:rsidRPr="00205F80">
              <w:rPr>
                <w:color w:val="000000"/>
                <w:sz w:val="20"/>
                <w:szCs w:val="20"/>
              </w:rPr>
              <w:t>0,975</w:t>
            </w:r>
          </w:p>
        </w:tc>
        <w:tc>
          <w:tcPr>
            <w:tcW w:w="1097" w:type="dxa"/>
            <w:tcBorders>
              <w:top w:val="nil"/>
              <w:left w:val="nil"/>
              <w:bottom w:val="single" w:sz="8" w:space="0" w:color="auto"/>
              <w:right w:val="single" w:sz="8" w:space="0" w:color="auto"/>
            </w:tcBorders>
            <w:shd w:val="clear" w:color="auto" w:fill="auto"/>
            <w:vAlign w:val="center"/>
            <w:hideMark/>
          </w:tcPr>
          <w:p w14:paraId="05026B8B" w14:textId="77777777" w:rsidR="009F6207" w:rsidRPr="00205F80" w:rsidRDefault="009F6207" w:rsidP="0070749E">
            <w:pPr>
              <w:jc w:val="center"/>
              <w:rPr>
                <w:color w:val="000000"/>
                <w:sz w:val="20"/>
                <w:szCs w:val="20"/>
              </w:rPr>
            </w:pPr>
            <w:r w:rsidRPr="00205F80">
              <w:rPr>
                <w:color w:val="000000"/>
                <w:sz w:val="20"/>
                <w:szCs w:val="20"/>
              </w:rPr>
              <w:t>1,953</w:t>
            </w:r>
          </w:p>
        </w:tc>
        <w:tc>
          <w:tcPr>
            <w:tcW w:w="998" w:type="dxa"/>
            <w:tcBorders>
              <w:top w:val="nil"/>
              <w:left w:val="nil"/>
              <w:bottom w:val="single" w:sz="8" w:space="0" w:color="auto"/>
              <w:right w:val="single" w:sz="8" w:space="0" w:color="auto"/>
            </w:tcBorders>
            <w:shd w:val="clear" w:color="auto" w:fill="auto"/>
            <w:vAlign w:val="center"/>
            <w:hideMark/>
          </w:tcPr>
          <w:p w14:paraId="48E467DF" w14:textId="77777777" w:rsidR="009F6207" w:rsidRPr="00205F80" w:rsidRDefault="009F6207" w:rsidP="0070749E">
            <w:pPr>
              <w:jc w:val="center"/>
              <w:rPr>
                <w:color w:val="000000"/>
                <w:sz w:val="20"/>
                <w:szCs w:val="20"/>
              </w:rPr>
            </w:pPr>
            <w:r w:rsidRPr="00205F80">
              <w:rPr>
                <w:color w:val="000000"/>
                <w:sz w:val="20"/>
                <w:szCs w:val="20"/>
              </w:rPr>
              <w:t>1,953</w:t>
            </w:r>
          </w:p>
        </w:tc>
        <w:tc>
          <w:tcPr>
            <w:tcW w:w="1097" w:type="dxa"/>
            <w:tcBorders>
              <w:top w:val="nil"/>
              <w:left w:val="nil"/>
              <w:bottom w:val="single" w:sz="8" w:space="0" w:color="auto"/>
              <w:right w:val="single" w:sz="8" w:space="0" w:color="auto"/>
            </w:tcBorders>
            <w:shd w:val="clear" w:color="auto" w:fill="auto"/>
            <w:vAlign w:val="center"/>
            <w:hideMark/>
          </w:tcPr>
          <w:p w14:paraId="7D71AE93" w14:textId="77777777" w:rsidR="009F6207" w:rsidRPr="00205F80" w:rsidRDefault="009F6207" w:rsidP="0070749E">
            <w:pPr>
              <w:jc w:val="center"/>
              <w:rPr>
                <w:color w:val="000000"/>
                <w:sz w:val="20"/>
                <w:szCs w:val="20"/>
              </w:rPr>
            </w:pPr>
            <w:r w:rsidRPr="00205F80">
              <w:rPr>
                <w:color w:val="000000"/>
                <w:sz w:val="20"/>
                <w:szCs w:val="20"/>
              </w:rPr>
              <w:t>1,953</w:t>
            </w:r>
          </w:p>
        </w:tc>
        <w:tc>
          <w:tcPr>
            <w:tcW w:w="1097" w:type="dxa"/>
            <w:tcBorders>
              <w:top w:val="nil"/>
              <w:left w:val="nil"/>
              <w:bottom w:val="single" w:sz="8" w:space="0" w:color="auto"/>
              <w:right w:val="single" w:sz="8" w:space="0" w:color="auto"/>
            </w:tcBorders>
            <w:shd w:val="clear" w:color="auto" w:fill="auto"/>
            <w:vAlign w:val="center"/>
            <w:hideMark/>
          </w:tcPr>
          <w:p w14:paraId="0D433212" w14:textId="77777777" w:rsidR="009F6207" w:rsidRPr="00205F80" w:rsidRDefault="009F6207" w:rsidP="0070749E">
            <w:pPr>
              <w:jc w:val="center"/>
              <w:rPr>
                <w:color w:val="000000"/>
                <w:sz w:val="20"/>
                <w:szCs w:val="20"/>
              </w:rPr>
            </w:pPr>
            <w:r w:rsidRPr="00205F80">
              <w:rPr>
                <w:color w:val="000000"/>
                <w:sz w:val="20"/>
                <w:szCs w:val="20"/>
              </w:rPr>
              <w:t>1,953</w:t>
            </w:r>
          </w:p>
        </w:tc>
        <w:tc>
          <w:tcPr>
            <w:tcW w:w="998" w:type="dxa"/>
            <w:tcBorders>
              <w:top w:val="nil"/>
              <w:left w:val="nil"/>
              <w:bottom w:val="single" w:sz="8" w:space="0" w:color="auto"/>
              <w:right w:val="single" w:sz="8" w:space="0" w:color="auto"/>
            </w:tcBorders>
            <w:shd w:val="clear" w:color="auto" w:fill="auto"/>
            <w:vAlign w:val="center"/>
            <w:hideMark/>
          </w:tcPr>
          <w:p w14:paraId="65E488F8" w14:textId="77777777" w:rsidR="009F6207" w:rsidRPr="00205F80" w:rsidRDefault="009F6207" w:rsidP="0070749E">
            <w:pPr>
              <w:jc w:val="center"/>
              <w:rPr>
                <w:color w:val="000000"/>
                <w:sz w:val="20"/>
                <w:szCs w:val="20"/>
              </w:rPr>
            </w:pPr>
            <w:r w:rsidRPr="00205F80">
              <w:rPr>
                <w:color w:val="000000"/>
                <w:sz w:val="20"/>
                <w:szCs w:val="20"/>
              </w:rPr>
              <w:t>1,953</w:t>
            </w:r>
          </w:p>
        </w:tc>
        <w:tc>
          <w:tcPr>
            <w:tcW w:w="1004" w:type="dxa"/>
            <w:tcBorders>
              <w:top w:val="nil"/>
              <w:left w:val="nil"/>
              <w:bottom w:val="single" w:sz="8" w:space="0" w:color="auto"/>
              <w:right w:val="single" w:sz="8" w:space="0" w:color="auto"/>
            </w:tcBorders>
            <w:shd w:val="clear" w:color="auto" w:fill="auto"/>
            <w:vAlign w:val="center"/>
            <w:hideMark/>
          </w:tcPr>
          <w:p w14:paraId="0B678749" w14:textId="77777777" w:rsidR="009F6207" w:rsidRPr="00205F80" w:rsidRDefault="009F6207" w:rsidP="0070749E">
            <w:pPr>
              <w:jc w:val="center"/>
              <w:rPr>
                <w:color w:val="000000"/>
                <w:sz w:val="20"/>
                <w:szCs w:val="20"/>
              </w:rPr>
            </w:pPr>
            <w:r w:rsidRPr="00205F80">
              <w:rPr>
                <w:color w:val="000000"/>
                <w:sz w:val="20"/>
                <w:szCs w:val="20"/>
              </w:rPr>
              <w:t>1,953</w:t>
            </w:r>
          </w:p>
        </w:tc>
      </w:tr>
      <w:tr w:rsidR="009F6207" w:rsidRPr="00205F80" w14:paraId="5519D8AE"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116DB89F"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39506947" w14:textId="77777777" w:rsidR="009F6207" w:rsidRPr="00205F80" w:rsidRDefault="009F6207" w:rsidP="0070749E">
            <w:pPr>
              <w:rPr>
                <w:color w:val="000000"/>
                <w:sz w:val="20"/>
                <w:szCs w:val="20"/>
              </w:rPr>
            </w:pPr>
            <w:r w:rsidRPr="00205F80">
              <w:rPr>
                <w:color w:val="000000"/>
                <w:sz w:val="20"/>
                <w:szCs w:val="20"/>
              </w:rPr>
              <w:t>Потери тепловой энергии при ее передаче тепловыми сетями, Гкал/ч</w:t>
            </w:r>
          </w:p>
        </w:tc>
        <w:tc>
          <w:tcPr>
            <w:tcW w:w="1097" w:type="dxa"/>
            <w:tcBorders>
              <w:top w:val="nil"/>
              <w:left w:val="nil"/>
              <w:bottom w:val="single" w:sz="8" w:space="0" w:color="auto"/>
              <w:right w:val="single" w:sz="8" w:space="0" w:color="auto"/>
            </w:tcBorders>
            <w:shd w:val="clear" w:color="auto" w:fill="auto"/>
            <w:vAlign w:val="center"/>
            <w:hideMark/>
          </w:tcPr>
          <w:p w14:paraId="5CE3A780" w14:textId="77777777" w:rsidR="009F6207" w:rsidRPr="00205F80" w:rsidRDefault="009F6207" w:rsidP="0070749E">
            <w:pPr>
              <w:jc w:val="center"/>
              <w:rPr>
                <w:color w:val="000000"/>
                <w:sz w:val="20"/>
                <w:szCs w:val="20"/>
              </w:rPr>
            </w:pPr>
            <w:r w:rsidRPr="00205F80">
              <w:rPr>
                <w:color w:val="000000"/>
                <w:sz w:val="20"/>
                <w:szCs w:val="20"/>
              </w:rPr>
              <w:t>0,150</w:t>
            </w:r>
          </w:p>
        </w:tc>
        <w:tc>
          <w:tcPr>
            <w:tcW w:w="998" w:type="dxa"/>
            <w:tcBorders>
              <w:top w:val="nil"/>
              <w:left w:val="nil"/>
              <w:bottom w:val="single" w:sz="8" w:space="0" w:color="auto"/>
              <w:right w:val="single" w:sz="8" w:space="0" w:color="auto"/>
            </w:tcBorders>
            <w:shd w:val="clear" w:color="auto" w:fill="auto"/>
            <w:vAlign w:val="center"/>
            <w:hideMark/>
          </w:tcPr>
          <w:p w14:paraId="249DCA1F" w14:textId="77777777" w:rsidR="009F6207" w:rsidRPr="00205F80" w:rsidRDefault="009F6207" w:rsidP="0070749E">
            <w:pPr>
              <w:jc w:val="center"/>
              <w:rPr>
                <w:color w:val="000000"/>
                <w:sz w:val="20"/>
                <w:szCs w:val="20"/>
              </w:rPr>
            </w:pPr>
            <w:r w:rsidRPr="00205F80">
              <w:rPr>
                <w:color w:val="000000"/>
                <w:sz w:val="20"/>
                <w:szCs w:val="20"/>
              </w:rPr>
              <w:t>0,150</w:t>
            </w:r>
          </w:p>
        </w:tc>
        <w:tc>
          <w:tcPr>
            <w:tcW w:w="1097" w:type="dxa"/>
            <w:tcBorders>
              <w:top w:val="nil"/>
              <w:left w:val="nil"/>
              <w:bottom w:val="single" w:sz="8" w:space="0" w:color="auto"/>
              <w:right w:val="single" w:sz="8" w:space="0" w:color="auto"/>
            </w:tcBorders>
            <w:shd w:val="clear" w:color="auto" w:fill="auto"/>
            <w:vAlign w:val="center"/>
            <w:hideMark/>
          </w:tcPr>
          <w:p w14:paraId="545FBAF6" w14:textId="77777777" w:rsidR="009F6207" w:rsidRPr="00205F80" w:rsidRDefault="009F6207" w:rsidP="0070749E">
            <w:pPr>
              <w:jc w:val="center"/>
              <w:rPr>
                <w:color w:val="000000"/>
                <w:sz w:val="20"/>
                <w:szCs w:val="20"/>
              </w:rPr>
            </w:pPr>
            <w:r w:rsidRPr="00205F80">
              <w:rPr>
                <w:color w:val="000000"/>
                <w:sz w:val="20"/>
                <w:szCs w:val="20"/>
              </w:rPr>
              <w:t>0,150</w:t>
            </w:r>
          </w:p>
        </w:tc>
        <w:tc>
          <w:tcPr>
            <w:tcW w:w="1097" w:type="dxa"/>
            <w:tcBorders>
              <w:top w:val="nil"/>
              <w:left w:val="nil"/>
              <w:bottom w:val="single" w:sz="8" w:space="0" w:color="auto"/>
              <w:right w:val="single" w:sz="8" w:space="0" w:color="auto"/>
            </w:tcBorders>
            <w:shd w:val="clear" w:color="auto" w:fill="auto"/>
            <w:vAlign w:val="center"/>
            <w:hideMark/>
          </w:tcPr>
          <w:p w14:paraId="779455F1" w14:textId="77777777" w:rsidR="009F6207" w:rsidRPr="00205F80" w:rsidRDefault="009F6207" w:rsidP="0070749E">
            <w:pPr>
              <w:jc w:val="center"/>
              <w:rPr>
                <w:color w:val="000000"/>
                <w:sz w:val="20"/>
                <w:szCs w:val="20"/>
              </w:rPr>
            </w:pPr>
            <w:r w:rsidRPr="00205F80">
              <w:rPr>
                <w:color w:val="000000"/>
                <w:sz w:val="20"/>
                <w:szCs w:val="20"/>
              </w:rPr>
              <w:t>0,150</w:t>
            </w:r>
          </w:p>
        </w:tc>
        <w:tc>
          <w:tcPr>
            <w:tcW w:w="998" w:type="dxa"/>
            <w:tcBorders>
              <w:top w:val="nil"/>
              <w:left w:val="nil"/>
              <w:bottom w:val="single" w:sz="8" w:space="0" w:color="auto"/>
              <w:right w:val="single" w:sz="8" w:space="0" w:color="auto"/>
            </w:tcBorders>
            <w:shd w:val="clear" w:color="auto" w:fill="auto"/>
            <w:vAlign w:val="center"/>
            <w:hideMark/>
          </w:tcPr>
          <w:p w14:paraId="10B1F1F2" w14:textId="77777777" w:rsidR="009F6207" w:rsidRPr="00205F80" w:rsidRDefault="009F6207" w:rsidP="0070749E">
            <w:pPr>
              <w:jc w:val="center"/>
              <w:rPr>
                <w:color w:val="000000"/>
                <w:sz w:val="20"/>
                <w:szCs w:val="20"/>
              </w:rPr>
            </w:pPr>
            <w:r w:rsidRPr="00205F80">
              <w:rPr>
                <w:color w:val="000000"/>
                <w:sz w:val="20"/>
                <w:szCs w:val="20"/>
              </w:rPr>
              <w:t>0,150</w:t>
            </w:r>
          </w:p>
        </w:tc>
        <w:tc>
          <w:tcPr>
            <w:tcW w:w="1097" w:type="dxa"/>
            <w:tcBorders>
              <w:top w:val="nil"/>
              <w:left w:val="nil"/>
              <w:bottom w:val="single" w:sz="8" w:space="0" w:color="auto"/>
              <w:right w:val="single" w:sz="8" w:space="0" w:color="auto"/>
            </w:tcBorders>
            <w:shd w:val="clear" w:color="auto" w:fill="auto"/>
            <w:vAlign w:val="center"/>
            <w:hideMark/>
          </w:tcPr>
          <w:p w14:paraId="159B79E7" w14:textId="77777777" w:rsidR="009F6207" w:rsidRPr="00205F80" w:rsidRDefault="009F6207" w:rsidP="0070749E">
            <w:pPr>
              <w:jc w:val="center"/>
              <w:rPr>
                <w:color w:val="000000"/>
                <w:sz w:val="20"/>
                <w:szCs w:val="20"/>
              </w:rPr>
            </w:pPr>
            <w:r w:rsidRPr="00205F80">
              <w:rPr>
                <w:color w:val="000000"/>
                <w:sz w:val="20"/>
                <w:szCs w:val="20"/>
              </w:rPr>
              <w:t>0,150</w:t>
            </w:r>
          </w:p>
        </w:tc>
        <w:tc>
          <w:tcPr>
            <w:tcW w:w="1097" w:type="dxa"/>
            <w:tcBorders>
              <w:top w:val="nil"/>
              <w:left w:val="nil"/>
              <w:bottom w:val="single" w:sz="8" w:space="0" w:color="auto"/>
              <w:right w:val="single" w:sz="8" w:space="0" w:color="auto"/>
            </w:tcBorders>
            <w:shd w:val="clear" w:color="auto" w:fill="auto"/>
            <w:vAlign w:val="center"/>
            <w:hideMark/>
          </w:tcPr>
          <w:p w14:paraId="08A0541C" w14:textId="77777777" w:rsidR="009F6207" w:rsidRPr="00205F80" w:rsidRDefault="009F6207" w:rsidP="0070749E">
            <w:pPr>
              <w:jc w:val="center"/>
              <w:rPr>
                <w:color w:val="000000"/>
                <w:sz w:val="20"/>
                <w:szCs w:val="20"/>
              </w:rPr>
            </w:pPr>
            <w:r w:rsidRPr="00205F80">
              <w:rPr>
                <w:color w:val="000000"/>
                <w:sz w:val="20"/>
                <w:szCs w:val="20"/>
              </w:rPr>
              <w:t>0,150</w:t>
            </w:r>
          </w:p>
        </w:tc>
        <w:tc>
          <w:tcPr>
            <w:tcW w:w="998" w:type="dxa"/>
            <w:tcBorders>
              <w:top w:val="nil"/>
              <w:left w:val="nil"/>
              <w:bottom w:val="single" w:sz="8" w:space="0" w:color="auto"/>
              <w:right w:val="single" w:sz="8" w:space="0" w:color="auto"/>
            </w:tcBorders>
            <w:shd w:val="clear" w:color="auto" w:fill="auto"/>
            <w:vAlign w:val="center"/>
            <w:hideMark/>
          </w:tcPr>
          <w:p w14:paraId="09C76AB3" w14:textId="77777777" w:rsidR="009F6207" w:rsidRPr="00205F80" w:rsidRDefault="009F6207" w:rsidP="0070749E">
            <w:pPr>
              <w:jc w:val="center"/>
              <w:rPr>
                <w:color w:val="000000"/>
                <w:sz w:val="20"/>
                <w:szCs w:val="20"/>
              </w:rPr>
            </w:pPr>
            <w:r w:rsidRPr="00205F80">
              <w:rPr>
                <w:color w:val="000000"/>
                <w:sz w:val="20"/>
                <w:szCs w:val="20"/>
              </w:rPr>
              <w:t>0,150</w:t>
            </w:r>
          </w:p>
        </w:tc>
        <w:tc>
          <w:tcPr>
            <w:tcW w:w="1004" w:type="dxa"/>
            <w:tcBorders>
              <w:top w:val="nil"/>
              <w:left w:val="nil"/>
              <w:bottom w:val="single" w:sz="8" w:space="0" w:color="auto"/>
              <w:right w:val="single" w:sz="8" w:space="0" w:color="auto"/>
            </w:tcBorders>
            <w:shd w:val="clear" w:color="auto" w:fill="auto"/>
            <w:vAlign w:val="center"/>
            <w:hideMark/>
          </w:tcPr>
          <w:p w14:paraId="4255152B" w14:textId="77777777" w:rsidR="009F6207" w:rsidRPr="00205F80" w:rsidRDefault="009F6207" w:rsidP="0070749E">
            <w:pPr>
              <w:jc w:val="center"/>
              <w:rPr>
                <w:color w:val="000000"/>
                <w:sz w:val="20"/>
                <w:szCs w:val="20"/>
              </w:rPr>
            </w:pPr>
            <w:r w:rsidRPr="00205F80">
              <w:rPr>
                <w:color w:val="000000"/>
                <w:sz w:val="20"/>
                <w:szCs w:val="20"/>
              </w:rPr>
              <w:t>0,150</w:t>
            </w:r>
          </w:p>
        </w:tc>
      </w:tr>
      <w:tr w:rsidR="009F6207" w:rsidRPr="00205F80" w14:paraId="27763522"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5B9A5EAE"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4C2F2063" w14:textId="77777777" w:rsidR="009F6207" w:rsidRPr="00205F80" w:rsidRDefault="009F6207" w:rsidP="0070749E">
            <w:pPr>
              <w:rPr>
                <w:color w:val="000000"/>
                <w:sz w:val="20"/>
                <w:szCs w:val="20"/>
              </w:rPr>
            </w:pPr>
            <w:r w:rsidRPr="00205F80">
              <w:rPr>
                <w:color w:val="000000"/>
                <w:sz w:val="20"/>
                <w:szCs w:val="20"/>
              </w:rPr>
              <w:t>Тепловая нагрузка потребителей, Гкал/ч</w:t>
            </w:r>
          </w:p>
        </w:tc>
        <w:tc>
          <w:tcPr>
            <w:tcW w:w="1097" w:type="dxa"/>
            <w:tcBorders>
              <w:top w:val="nil"/>
              <w:left w:val="nil"/>
              <w:bottom w:val="single" w:sz="8" w:space="0" w:color="auto"/>
              <w:right w:val="single" w:sz="8" w:space="0" w:color="auto"/>
            </w:tcBorders>
            <w:shd w:val="clear" w:color="auto" w:fill="auto"/>
            <w:vAlign w:val="center"/>
            <w:hideMark/>
          </w:tcPr>
          <w:p w14:paraId="46FA5460" w14:textId="77777777" w:rsidR="009F6207" w:rsidRPr="00205F80" w:rsidRDefault="009F6207" w:rsidP="0070749E">
            <w:pPr>
              <w:jc w:val="center"/>
              <w:rPr>
                <w:color w:val="000000"/>
                <w:sz w:val="20"/>
                <w:szCs w:val="20"/>
              </w:rPr>
            </w:pPr>
            <w:r w:rsidRPr="00205F80">
              <w:rPr>
                <w:color w:val="000000"/>
                <w:sz w:val="20"/>
                <w:szCs w:val="20"/>
              </w:rPr>
              <w:t>0,659</w:t>
            </w:r>
          </w:p>
        </w:tc>
        <w:tc>
          <w:tcPr>
            <w:tcW w:w="998" w:type="dxa"/>
            <w:tcBorders>
              <w:top w:val="nil"/>
              <w:left w:val="nil"/>
              <w:bottom w:val="single" w:sz="8" w:space="0" w:color="auto"/>
              <w:right w:val="single" w:sz="8" w:space="0" w:color="auto"/>
            </w:tcBorders>
            <w:shd w:val="clear" w:color="auto" w:fill="auto"/>
            <w:vAlign w:val="center"/>
            <w:hideMark/>
          </w:tcPr>
          <w:p w14:paraId="0C83BB9F" w14:textId="77777777" w:rsidR="009F6207" w:rsidRPr="00205F80" w:rsidRDefault="009F6207" w:rsidP="0070749E">
            <w:pPr>
              <w:jc w:val="center"/>
              <w:rPr>
                <w:color w:val="000000"/>
                <w:sz w:val="20"/>
                <w:szCs w:val="20"/>
              </w:rPr>
            </w:pPr>
            <w:r w:rsidRPr="00205F80">
              <w:rPr>
                <w:color w:val="000000"/>
                <w:sz w:val="20"/>
                <w:szCs w:val="20"/>
              </w:rPr>
              <w:t>0,659</w:t>
            </w:r>
          </w:p>
        </w:tc>
        <w:tc>
          <w:tcPr>
            <w:tcW w:w="1097" w:type="dxa"/>
            <w:tcBorders>
              <w:top w:val="nil"/>
              <w:left w:val="nil"/>
              <w:bottom w:val="single" w:sz="8" w:space="0" w:color="auto"/>
              <w:right w:val="single" w:sz="8" w:space="0" w:color="auto"/>
            </w:tcBorders>
            <w:shd w:val="clear" w:color="auto" w:fill="auto"/>
            <w:vAlign w:val="center"/>
            <w:hideMark/>
          </w:tcPr>
          <w:p w14:paraId="34C186F3" w14:textId="77777777" w:rsidR="009F6207" w:rsidRPr="00205F80" w:rsidRDefault="009F6207" w:rsidP="0070749E">
            <w:pPr>
              <w:jc w:val="center"/>
              <w:rPr>
                <w:color w:val="000000"/>
                <w:sz w:val="20"/>
                <w:szCs w:val="20"/>
              </w:rPr>
            </w:pPr>
            <w:r w:rsidRPr="00205F80">
              <w:rPr>
                <w:color w:val="000000"/>
                <w:sz w:val="20"/>
                <w:szCs w:val="20"/>
              </w:rPr>
              <w:t>0,659</w:t>
            </w:r>
          </w:p>
        </w:tc>
        <w:tc>
          <w:tcPr>
            <w:tcW w:w="1097" w:type="dxa"/>
            <w:tcBorders>
              <w:top w:val="nil"/>
              <w:left w:val="nil"/>
              <w:bottom w:val="single" w:sz="8" w:space="0" w:color="auto"/>
              <w:right w:val="single" w:sz="8" w:space="0" w:color="auto"/>
            </w:tcBorders>
            <w:shd w:val="clear" w:color="auto" w:fill="auto"/>
            <w:vAlign w:val="center"/>
            <w:hideMark/>
          </w:tcPr>
          <w:p w14:paraId="7F62D6FD" w14:textId="77777777" w:rsidR="009F6207" w:rsidRPr="00205F80" w:rsidRDefault="009F6207" w:rsidP="0070749E">
            <w:pPr>
              <w:jc w:val="center"/>
              <w:rPr>
                <w:color w:val="000000"/>
                <w:sz w:val="20"/>
                <w:szCs w:val="20"/>
              </w:rPr>
            </w:pPr>
            <w:r w:rsidRPr="00205F80">
              <w:rPr>
                <w:color w:val="000000"/>
                <w:sz w:val="20"/>
                <w:szCs w:val="20"/>
              </w:rPr>
              <w:t>0,659</w:t>
            </w:r>
          </w:p>
        </w:tc>
        <w:tc>
          <w:tcPr>
            <w:tcW w:w="998" w:type="dxa"/>
            <w:tcBorders>
              <w:top w:val="nil"/>
              <w:left w:val="nil"/>
              <w:bottom w:val="single" w:sz="8" w:space="0" w:color="auto"/>
              <w:right w:val="single" w:sz="8" w:space="0" w:color="auto"/>
            </w:tcBorders>
            <w:shd w:val="clear" w:color="auto" w:fill="auto"/>
            <w:vAlign w:val="center"/>
            <w:hideMark/>
          </w:tcPr>
          <w:p w14:paraId="0DDEA964" w14:textId="77777777" w:rsidR="009F6207" w:rsidRPr="00205F80" w:rsidRDefault="009F6207" w:rsidP="0070749E">
            <w:pPr>
              <w:jc w:val="center"/>
              <w:rPr>
                <w:color w:val="000000"/>
                <w:sz w:val="20"/>
                <w:szCs w:val="20"/>
              </w:rPr>
            </w:pPr>
            <w:r w:rsidRPr="00205F80">
              <w:rPr>
                <w:color w:val="000000"/>
                <w:sz w:val="20"/>
                <w:szCs w:val="20"/>
              </w:rPr>
              <w:t>0,659</w:t>
            </w:r>
          </w:p>
        </w:tc>
        <w:tc>
          <w:tcPr>
            <w:tcW w:w="1097" w:type="dxa"/>
            <w:tcBorders>
              <w:top w:val="nil"/>
              <w:left w:val="nil"/>
              <w:bottom w:val="single" w:sz="8" w:space="0" w:color="auto"/>
              <w:right w:val="single" w:sz="8" w:space="0" w:color="auto"/>
            </w:tcBorders>
            <w:shd w:val="clear" w:color="auto" w:fill="auto"/>
            <w:vAlign w:val="center"/>
            <w:hideMark/>
          </w:tcPr>
          <w:p w14:paraId="32151002" w14:textId="77777777" w:rsidR="009F6207" w:rsidRPr="00205F80" w:rsidRDefault="009F6207" w:rsidP="0070749E">
            <w:pPr>
              <w:jc w:val="center"/>
              <w:rPr>
                <w:color w:val="000000"/>
                <w:sz w:val="20"/>
                <w:szCs w:val="20"/>
              </w:rPr>
            </w:pPr>
            <w:r w:rsidRPr="00205F80">
              <w:rPr>
                <w:color w:val="000000"/>
                <w:sz w:val="20"/>
                <w:szCs w:val="20"/>
              </w:rPr>
              <w:t>0,659</w:t>
            </w:r>
          </w:p>
        </w:tc>
        <w:tc>
          <w:tcPr>
            <w:tcW w:w="1097" w:type="dxa"/>
            <w:tcBorders>
              <w:top w:val="nil"/>
              <w:left w:val="nil"/>
              <w:bottom w:val="single" w:sz="8" w:space="0" w:color="auto"/>
              <w:right w:val="single" w:sz="8" w:space="0" w:color="auto"/>
            </w:tcBorders>
            <w:shd w:val="clear" w:color="auto" w:fill="auto"/>
            <w:vAlign w:val="center"/>
            <w:hideMark/>
          </w:tcPr>
          <w:p w14:paraId="6D13FCC8" w14:textId="77777777" w:rsidR="009F6207" w:rsidRPr="00205F80" w:rsidRDefault="009F6207" w:rsidP="0070749E">
            <w:pPr>
              <w:jc w:val="center"/>
              <w:rPr>
                <w:color w:val="000000"/>
                <w:sz w:val="20"/>
                <w:szCs w:val="20"/>
              </w:rPr>
            </w:pPr>
            <w:r w:rsidRPr="00205F80">
              <w:rPr>
                <w:color w:val="000000"/>
                <w:sz w:val="20"/>
                <w:szCs w:val="20"/>
              </w:rPr>
              <w:t>0,659</w:t>
            </w:r>
          </w:p>
        </w:tc>
        <w:tc>
          <w:tcPr>
            <w:tcW w:w="998" w:type="dxa"/>
            <w:tcBorders>
              <w:top w:val="nil"/>
              <w:left w:val="nil"/>
              <w:bottom w:val="single" w:sz="8" w:space="0" w:color="auto"/>
              <w:right w:val="single" w:sz="8" w:space="0" w:color="auto"/>
            </w:tcBorders>
            <w:shd w:val="clear" w:color="auto" w:fill="auto"/>
            <w:vAlign w:val="center"/>
            <w:hideMark/>
          </w:tcPr>
          <w:p w14:paraId="32D57F9D" w14:textId="77777777" w:rsidR="009F6207" w:rsidRPr="00205F80" w:rsidRDefault="009F6207" w:rsidP="0070749E">
            <w:pPr>
              <w:jc w:val="center"/>
              <w:rPr>
                <w:color w:val="000000"/>
                <w:sz w:val="20"/>
                <w:szCs w:val="20"/>
              </w:rPr>
            </w:pPr>
            <w:r w:rsidRPr="00205F80">
              <w:rPr>
                <w:color w:val="000000"/>
                <w:sz w:val="20"/>
                <w:szCs w:val="20"/>
              </w:rPr>
              <w:t>0,659</w:t>
            </w:r>
          </w:p>
        </w:tc>
        <w:tc>
          <w:tcPr>
            <w:tcW w:w="1004" w:type="dxa"/>
            <w:tcBorders>
              <w:top w:val="nil"/>
              <w:left w:val="nil"/>
              <w:bottom w:val="single" w:sz="8" w:space="0" w:color="auto"/>
              <w:right w:val="single" w:sz="8" w:space="0" w:color="auto"/>
            </w:tcBorders>
            <w:shd w:val="clear" w:color="auto" w:fill="auto"/>
            <w:vAlign w:val="center"/>
            <w:hideMark/>
          </w:tcPr>
          <w:p w14:paraId="438D86B9" w14:textId="77777777" w:rsidR="009F6207" w:rsidRPr="00205F80" w:rsidRDefault="009F6207" w:rsidP="0070749E">
            <w:pPr>
              <w:jc w:val="center"/>
              <w:rPr>
                <w:color w:val="000000"/>
                <w:sz w:val="20"/>
                <w:szCs w:val="20"/>
              </w:rPr>
            </w:pPr>
            <w:r w:rsidRPr="00205F80">
              <w:rPr>
                <w:color w:val="000000"/>
                <w:sz w:val="20"/>
                <w:szCs w:val="20"/>
              </w:rPr>
              <w:t>0,659</w:t>
            </w:r>
          </w:p>
        </w:tc>
      </w:tr>
      <w:tr w:rsidR="009F6207" w:rsidRPr="00205F80" w14:paraId="3277C690" w14:textId="77777777" w:rsidTr="0070749E">
        <w:trPr>
          <w:trHeight w:val="20"/>
        </w:trPr>
        <w:tc>
          <w:tcPr>
            <w:tcW w:w="557" w:type="dxa"/>
            <w:vMerge/>
            <w:tcBorders>
              <w:top w:val="nil"/>
              <w:left w:val="single" w:sz="8" w:space="0" w:color="auto"/>
              <w:bottom w:val="single" w:sz="8" w:space="0" w:color="000000"/>
              <w:right w:val="single" w:sz="8" w:space="0" w:color="auto"/>
            </w:tcBorders>
            <w:shd w:val="clear" w:color="auto" w:fill="auto"/>
            <w:vAlign w:val="center"/>
            <w:hideMark/>
          </w:tcPr>
          <w:p w14:paraId="7CE12F97" w14:textId="77777777" w:rsidR="009F6207" w:rsidRPr="00205F80" w:rsidRDefault="009F6207" w:rsidP="0070749E">
            <w:pPr>
              <w:rPr>
                <w:color w:val="000000"/>
                <w:sz w:val="20"/>
                <w:szCs w:val="20"/>
              </w:rPr>
            </w:pPr>
          </w:p>
        </w:tc>
        <w:tc>
          <w:tcPr>
            <w:tcW w:w="4510" w:type="dxa"/>
            <w:tcBorders>
              <w:top w:val="nil"/>
              <w:left w:val="nil"/>
              <w:bottom w:val="single" w:sz="8" w:space="0" w:color="auto"/>
              <w:right w:val="single" w:sz="8" w:space="0" w:color="auto"/>
            </w:tcBorders>
            <w:shd w:val="clear" w:color="auto" w:fill="auto"/>
            <w:vAlign w:val="center"/>
            <w:hideMark/>
          </w:tcPr>
          <w:p w14:paraId="65EBB6AE" w14:textId="77777777" w:rsidR="009F6207" w:rsidRPr="00205F80" w:rsidRDefault="009F6207" w:rsidP="0070749E">
            <w:pPr>
              <w:rPr>
                <w:b/>
                <w:bCs/>
                <w:color w:val="000000"/>
                <w:sz w:val="20"/>
                <w:szCs w:val="20"/>
              </w:rPr>
            </w:pPr>
            <w:r w:rsidRPr="00205F80">
              <w:rPr>
                <w:b/>
                <w:bCs/>
                <w:color w:val="000000"/>
                <w:sz w:val="20"/>
                <w:szCs w:val="20"/>
              </w:rPr>
              <w:t>Дефицит/резерв тепловой мощности источника теплоснабжения, Гкал/ч</w:t>
            </w:r>
          </w:p>
        </w:tc>
        <w:tc>
          <w:tcPr>
            <w:tcW w:w="1097" w:type="dxa"/>
            <w:tcBorders>
              <w:top w:val="nil"/>
              <w:left w:val="nil"/>
              <w:bottom w:val="single" w:sz="8" w:space="0" w:color="auto"/>
              <w:right w:val="single" w:sz="8" w:space="0" w:color="auto"/>
            </w:tcBorders>
            <w:shd w:val="clear" w:color="auto" w:fill="auto"/>
            <w:vAlign w:val="center"/>
            <w:hideMark/>
          </w:tcPr>
          <w:p w14:paraId="1ECC10BF" w14:textId="77777777" w:rsidR="009F6207" w:rsidRPr="00205F80" w:rsidRDefault="009F6207" w:rsidP="0070749E">
            <w:pPr>
              <w:jc w:val="center"/>
              <w:rPr>
                <w:b/>
                <w:bCs/>
                <w:color w:val="000000"/>
                <w:sz w:val="20"/>
                <w:szCs w:val="20"/>
              </w:rPr>
            </w:pPr>
            <w:r w:rsidRPr="00205F80">
              <w:rPr>
                <w:b/>
                <w:bCs/>
                <w:color w:val="000000"/>
                <w:sz w:val="20"/>
                <w:szCs w:val="20"/>
              </w:rPr>
              <w:t>0,166</w:t>
            </w:r>
          </w:p>
        </w:tc>
        <w:tc>
          <w:tcPr>
            <w:tcW w:w="998" w:type="dxa"/>
            <w:tcBorders>
              <w:top w:val="nil"/>
              <w:left w:val="nil"/>
              <w:bottom w:val="single" w:sz="8" w:space="0" w:color="auto"/>
              <w:right w:val="single" w:sz="8" w:space="0" w:color="auto"/>
            </w:tcBorders>
            <w:shd w:val="clear" w:color="auto" w:fill="auto"/>
            <w:vAlign w:val="center"/>
            <w:hideMark/>
          </w:tcPr>
          <w:p w14:paraId="15AB3992" w14:textId="77777777" w:rsidR="009F6207" w:rsidRPr="00205F80" w:rsidRDefault="009F6207" w:rsidP="0070749E">
            <w:pPr>
              <w:jc w:val="center"/>
              <w:rPr>
                <w:b/>
                <w:bCs/>
                <w:color w:val="000000"/>
                <w:sz w:val="20"/>
                <w:szCs w:val="20"/>
              </w:rPr>
            </w:pPr>
            <w:r w:rsidRPr="00205F80">
              <w:rPr>
                <w:b/>
                <w:bCs/>
                <w:color w:val="000000"/>
                <w:sz w:val="20"/>
                <w:szCs w:val="20"/>
              </w:rPr>
              <w:t>0,166</w:t>
            </w:r>
          </w:p>
        </w:tc>
        <w:tc>
          <w:tcPr>
            <w:tcW w:w="1097" w:type="dxa"/>
            <w:tcBorders>
              <w:top w:val="nil"/>
              <w:left w:val="nil"/>
              <w:bottom w:val="single" w:sz="8" w:space="0" w:color="auto"/>
              <w:right w:val="single" w:sz="8" w:space="0" w:color="auto"/>
            </w:tcBorders>
            <w:shd w:val="clear" w:color="auto" w:fill="auto"/>
            <w:vAlign w:val="center"/>
            <w:hideMark/>
          </w:tcPr>
          <w:p w14:paraId="64CC42C5" w14:textId="77777777" w:rsidR="009F6207" w:rsidRPr="00205F80" w:rsidRDefault="009F6207" w:rsidP="0070749E">
            <w:pPr>
              <w:jc w:val="center"/>
              <w:rPr>
                <w:b/>
                <w:bCs/>
                <w:color w:val="000000"/>
                <w:sz w:val="20"/>
                <w:szCs w:val="20"/>
              </w:rPr>
            </w:pPr>
            <w:r w:rsidRPr="00205F80">
              <w:rPr>
                <w:b/>
                <w:bCs/>
                <w:color w:val="000000"/>
                <w:sz w:val="20"/>
                <w:szCs w:val="20"/>
              </w:rPr>
              <w:t>0,166</w:t>
            </w:r>
          </w:p>
        </w:tc>
        <w:tc>
          <w:tcPr>
            <w:tcW w:w="1097" w:type="dxa"/>
            <w:tcBorders>
              <w:top w:val="nil"/>
              <w:left w:val="nil"/>
              <w:bottom w:val="single" w:sz="8" w:space="0" w:color="auto"/>
              <w:right w:val="single" w:sz="8" w:space="0" w:color="auto"/>
            </w:tcBorders>
            <w:shd w:val="clear" w:color="auto" w:fill="auto"/>
            <w:vAlign w:val="center"/>
            <w:hideMark/>
          </w:tcPr>
          <w:p w14:paraId="0B2A6A45" w14:textId="77777777" w:rsidR="009F6207" w:rsidRPr="00205F80" w:rsidRDefault="009F6207" w:rsidP="0070749E">
            <w:pPr>
              <w:jc w:val="center"/>
              <w:rPr>
                <w:b/>
                <w:bCs/>
                <w:color w:val="000000"/>
                <w:sz w:val="20"/>
                <w:szCs w:val="20"/>
              </w:rPr>
            </w:pPr>
            <w:r w:rsidRPr="00205F80">
              <w:rPr>
                <w:b/>
                <w:bCs/>
                <w:color w:val="000000"/>
                <w:sz w:val="20"/>
                <w:szCs w:val="20"/>
              </w:rPr>
              <w:t>1,144</w:t>
            </w:r>
          </w:p>
        </w:tc>
        <w:tc>
          <w:tcPr>
            <w:tcW w:w="998" w:type="dxa"/>
            <w:tcBorders>
              <w:top w:val="nil"/>
              <w:left w:val="nil"/>
              <w:bottom w:val="single" w:sz="8" w:space="0" w:color="auto"/>
              <w:right w:val="single" w:sz="8" w:space="0" w:color="auto"/>
            </w:tcBorders>
            <w:shd w:val="clear" w:color="auto" w:fill="auto"/>
            <w:vAlign w:val="center"/>
            <w:hideMark/>
          </w:tcPr>
          <w:p w14:paraId="753B7F5A" w14:textId="77777777" w:rsidR="009F6207" w:rsidRPr="00205F80" w:rsidRDefault="009F6207" w:rsidP="0070749E">
            <w:pPr>
              <w:jc w:val="center"/>
              <w:rPr>
                <w:b/>
                <w:bCs/>
                <w:color w:val="000000"/>
                <w:sz w:val="20"/>
                <w:szCs w:val="20"/>
              </w:rPr>
            </w:pPr>
            <w:r w:rsidRPr="00205F80">
              <w:rPr>
                <w:b/>
                <w:bCs/>
                <w:color w:val="000000"/>
                <w:sz w:val="20"/>
                <w:szCs w:val="20"/>
              </w:rPr>
              <w:t>1,144</w:t>
            </w:r>
          </w:p>
        </w:tc>
        <w:tc>
          <w:tcPr>
            <w:tcW w:w="1097" w:type="dxa"/>
            <w:tcBorders>
              <w:top w:val="nil"/>
              <w:left w:val="nil"/>
              <w:bottom w:val="single" w:sz="8" w:space="0" w:color="auto"/>
              <w:right w:val="single" w:sz="8" w:space="0" w:color="auto"/>
            </w:tcBorders>
            <w:shd w:val="clear" w:color="auto" w:fill="auto"/>
            <w:vAlign w:val="center"/>
            <w:hideMark/>
          </w:tcPr>
          <w:p w14:paraId="069198EF" w14:textId="77777777" w:rsidR="009F6207" w:rsidRPr="00205F80" w:rsidRDefault="009F6207" w:rsidP="0070749E">
            <w:pPr>
              <w:jc w:val="center"/>
              <w:rPr>
                <w:b/>
                <w:bCs/>
                <w:color w:val="000000"/>
                <w:sz w:val="20"/>
                <w:szCs w:val="20"/>
              </w:rPr>
            </w:pPr>
            <w:r w:rsidRPr="00205F80">
              <w:rPr>
                <w:b/>
                <w:bCs/>
                <w:color w:val="000000"/>
                <w:sz w:val="20"/>
                <w:szCs w:val="20"/>
              </w:rPr>
              <w:t>1,144</w:t>
            </w:r>
          </w:p>
        </w:tc>
        <w:tc>
          <w:tcPr>
            <w:tcW w:w="1097" w:type="dxa"/>
            <w:tcBorders>
              <w:top w:val="nil"/>
              <w:left w:val="nil"/>
              <w:bottom w:val="single" w:sz="8" w:space="0" w:color="auto"/>
              <w:right w:val="single" w:sz="8" w:space="0" w:color="auto"/>
            </w:tcBorders>
            <w:shd w:val="clear" w:color="auto" w:fill="auto"/>
            <w:vAlign w:val="center"/>
            <w:hideMark/>
          </w:tcPr>
          <w:p w14:paraId="1AA4B868" w14:textId="77777777" w:rsidR="009F6207" w:rsidRPr="00205F80" w:rsidRDefault="009F6207" w:rsidP="0070749E">
            <w:pPr>
              <w:jc w:val="center"/>
              <w:rPr>
                <w:b/>
                <w:bCs/>
                <w:color w:val="000000"/>
                <w:sz w:val="20"/>
                <w:szCs w:val="20"/>
              </w:rPr>
            </w:pPr>
            <w:r w:rsidRPr="00205F80">
              <w:rPr>
                <w:b/>
                <w:bCs/>
                <w:color w:val="000000"/>
                <w:sz w:val="20"/>
                <w:szCs w:val="20"/>
              </w:rPr>
              <w:t>1,144</w:t>
            </w:r>
          </w:p>
        </w:tc>
        <w:tc>
          <w:tcPr>
            <w:tcW w:w="998" w:type="dxa"/>
            <w:tcBorders>
              <w:top w:val="nil"/>
              <w:left w:val="nil"/>
              <w:bottom w:val="single" w:sz="8" w:space="0" w:color="auto"/>
              <w:right w:val="single" w:sz="8" w:space="0" w:color="auto"/>
            </w:tcBorders>
            <w:shd w:val="clear" w:color="auto" w:fill="auto"/>
            <w:vAlign w:val="center"/>
            <w:hideMark/>
          </w:tcPr>
          <w:p w14:paraId="3C432E5F" w14:textId="77777777" w:rsidR="009F6207" w:rsidRPr="00205F80" w:rsidRDefault="009F6207" w:rsidP="0070749E">
            <w:pPr>
              <w:jc w:val="center"/>
              <w:rPr>
                <w:b/>
                <w:bCs/>
                <w:color w:val="000000"/>
                <w:sz w:val="20"/>
                <w:szCs w:val="20"/>
              </w:rPr>
            </w:pPr>
            <w:r w:rsidRPr="00205F80">
              <w:rPr>
                <w:b/>
                <w:bCs/>
                <w:color w:val="000000"/>
                <w:sz w:val="20"/>
                <w:szCs w:val="20"/>
              </w:rPr>
              <w:t>1,144</w:t>
            </w:r>
          </w:p>
        </w:tc>
        <w:tc>
          <w:tcPr>
            <w:tcW w:w="1004" w:type="dxa"/>
            <w:tcBorders>
              <w:top w:val="nil"/>
              <w:left w:val="nil"/>
              <w:bottom w:val="single" w:sz="8" w:space="0" w:color="auto"/>
              <w:right w:val="single" w:sz="8" w:space="0" w:color="auto"/>
            </w:tcBorders>
            <w:shd w:val="clear" w:color="auto" w:fill="auto"/>
            <w:vAlign w:val="center"/>
            <w:hideMark/>
          </w:tcPr>
          <w:p w14:paraId="7856BC03" w14:textId="77777777" w:rsidR="009F6207" w:rsidRPr="00205F80" w:rsidRDefault="009F6207" w:rsidP="0070749E">
            <w:pPr>
              <w:jc w:val="center"/>
              <w:rPr>
                <w:b/>
                <w:bCs/>
                <w:color w:val="000000"/>
                <w:sz w:val="20"/>
                <w:szCs w:val="20"/>
              </w:rPr>
            </w:pPr>
            <w:r w:rsidRPr="00205F80">
              <w:rPr>
                <w:b/>
                <w:bCs/>
                <w:color w:val="000000"/>
                <w:sz w:val="20"/>
                <w:szCs w:val="20"/>
              </w:rPr>
              <w:t>1,144</w:t>
            </w:r>
          </w:p>
        </w:tc>
      </w:tr>
    </w:tbl>
    <w:p w14:paraId="335EACC6" w14:textId="4514F41E" w:rsidR="00F358A2" w:rsidRDefault="00F358A2" w:rsidP="0061670B">
      <w:pPr>
        <w:pStyle w:val="Maximyz"/>
        <w:rPr>
          <w:color w:val="000000"/>
          <w:sz w:val="20"/>
        </w:rPr>
        <w:sectPr w:rsidR="00F358A2" w:rsidSect="002B4318">
          <w:footerReference w:type="default" r:id="rId76"/>
          <w:pgSz w:w="16840" w:h="11907" w:orient="landscape" w:code="9"/>
          <w:pgMar w:top="1701" w:right="851" w:bottom="851" w:left="856" w:header="709" w:footer="709" w:gutter="0"/>
          <w:cols w:space="708"/>
          <w:docGrid w:linePitch="360"/>
        </w:sectPr>
      </w:pPr>
    </w:p>
    <w:p w14:paraId="20EE5DD6" w14:textId="7EE65EF4" w:rsidR="00F54261" w:rsidRDefault="006101B4" w:rsidP="00F54261">
      <w:pPr>
        <w:pStyle w:val="23"/>
      </w:pPr>
      <w:bookmarkStart w:id="54" w:name="_Toc210839306"/>
      <w:bookmarkStart w:id="55" w:name="_Toc456168690"/>
      <w:bookmarkStart w:id="56" w:name="_Toc308711780"/>
      <w:bookmarkStart w:id="57" w:name="_Toc352234924"/>
      <w:r>
        <w:rPr>
          <w:color w:val="000000" w:themeColor="text1"/>
        </w:rPr>
        <w:lastRenderedPageBreak/>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городского округа</w:t>
      </w:r>
      <w:bookmarkEnd w:id="54"/>
    </w:p>
    <w:p w14:paraId="4CA49A8B" w14:textId="3F0140D2" w:rsidR="006101B4" w:rsidRDefault="006101B4" w:rsidP="0061670B">
      <w:pPr>
        <w:pStyle w:val="Maximyz"/>
        <w:spacing w:after="240"/>
        <w:ind w:firstLine="708"/>
      </w:pPr>
      <w:r>
        <w:rPr>
          <w:color w:val="000000" w:themeColor="text1"/>
        </w:rPr>
        <w:t xml:space="preserve">Зоны действия источников тепловой энергии расположеных в границах двух или более поселений, городских округов либо в границах городского округа и города федерального значения или городских округов (поселений) и города федерального значения на территории </w:t>
      </w:r>
      <w:r w:rsidR="00FF6319">
        <w:rPr>
          <w:color w:val="000000" w:themeColor="text1"/>
        </w:rPr>
        <w:t>муниципального округа Лотошино</w:t>
      </w:r>
      <w:r>
        <w:rPr>
          <w:color w:val="000000" w:themeColor="text1"/>
        </w:rPr>
        <w:t>отсутствуют.</w:t>
      </w:r>
    </w:p>
    <w:p w14:paraId="08BDCF2E" w14:textId="77777777" w:rsidR="0047618E" w:rsidRPr="0047618E" w:rsidRDefault="0047618E" w:rsidP="0047618E">
      <w:pPr>
        <w:rPr>
          <w:lang w:eastAsia="en-US"/>
        </w:rPr>
      </w:pPr>
    </w:p>
    <w:p w14:paraId="75AF481F" w14:textId="77FBF298" w:rsidR="00924E1C" w:rsidRPr="00462DA6" w:rsidRDefault="00924E1C" w:rsidP="00305722">
      <w:pPr>
        <w:pStyle w:val="23"/>
      </w:pPr>
      <w:bookmarkStart w:id="58" w:name="_Toc210839307"/>
      <w:bookmarkEnd w:id="55"/>
      <w:r w:rsidRPr="00462DA6">
        <w:t>Радиус эффективного теплоснабжения источников тепловой энергии</w:t>
      </w:r>
      <w:bookmarkEnd w:id="58"/>
    </w:p>
    <w:p w14:paraId="606ED268" w14:textId="77777777" w:rsidR="00924E1C" w:rsidRPr="000B16C0" w:rsidRDefault="00924E1C" w:rsidP="00305722">
      <w:pPr>
        <w:pStyle w:val="Maximyz"/>
      </w:pPr>
      <w:bookmarkStart w:id="59" w:name="_Hlk531692042"/>
      <w:r w:rsidRPr="000B16C0">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14:paraId="168AD772" w14:textId="77777777" w:rsidR="00924E1C" w:rsidRPr="000B16C0" w:rsidRDefault="00924E1C" w:rsidP="00924E1C">
      <w:pPr>
        <w:pStyle w:val="Maximyz"/>
      </w:pPr>
      <w:r w:rsidRPr="000B16C0">
        <w:t xml:space="preserve">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 </w:t>
      </w:r>
    </w:p>
    <w:p w14:paraId="6777E6F6" w14:textId="77777777" w:rsidR="00924E1C" w:rsidRPr="000B16C0" w:rsidRDefault="00924E1C" w:rsidP="00924E1C">
      <w:pPr>
        <w:pStyle w:val="Maximyz"/>
      </w:pPr>
      <w:r w:rsidRPr="000B16C0">
        <w:t>В ФЗ №190 «О теплоснабжении» введено понятие об эффективном радиусе теплоснабжения без конкретной методики его расчета.</w:t>
      </w:r>
    </w:p>
    <w:p w14:paraId="7DE44E32" w14:textId="77777777" w:rsidR="00924E1C" w:rsidRPr="000B16C0" w:rsidRDefault="00924E1C" w:rsidP="00924E1C">
      <w:pPr>
        <w:pStyle w:val="Maximyz"/>
        <w:rPr>
          <w:szCs w:val="24"/>
        </w:rPr>
      </w:pPr>
      <w:r>
        <w:rPr>
          <w:szCs w:val="24"/>
        </w:rPr>
        <w:t>Методика</w:t>
      </w:r>
      <w:r w:rsidRPr="000B16C0">
        <w:rPr>
          <w:szCs w:val="24"/>
        </w:rPr>
        <w:t xml:space="preserve"> для определения </w:t>
      </w:r>
      <w:r w:rsidRPr="000B16C0">
        <w:t>эффективного (оптимального) радиуса теплоснабжения приведена в статье В.Н. Папушкина</w:t>
      </w:r>
      <w:r w:rsidRPr="000B16C0">
        <w:rPr>
          <w:rStyle w:val="affffd"/>
        </w:rPr>
        <w:footnoteReference w:id="1"/>
      </w:r>
      <w:r>
        <w:t>, согласно которой радиус эффективного теплоснабжения рассчитывается по формуле</w:t>
      </w:r>
    </w:p>
    <w:p w14:paraId="3A98C468" w14:textId="77777777" w:rsidR="00924E1C" w:rsidRPr="000B16C0" w:rsidRDefault="00924E1C" w:rsidP="00924E1C">
      <w:pPr>
        <w:jc w:val="center"/>
      </w:pPr>
      <w:r w:rsidRPr="000B16C0">
        <w:rPr>
          <w:position w:val="-28"/>
        </w:rPr>
        <w:object w:dxaOrig="2960" w:dyaOrig="740" w14:anchorId="6B02EB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36.85pt" o:ole="">
            <v:imagedata r:id="rId77" o:title=""/>
          </v:shape>
          <o:OLEObject Type="Embed" ProgID="Equation.DSMT4" ShapeID="_x0000_i1025" DrawAspect="Content" ObjectID="_1822577908" r:id="rId78"/>
        </w:object>
      </w:r>
      <w:r w:rsidRPr="000B16C0">
        <w:t xml:space="preserve"> ,</w:t>
      </w:r>
    </w:p>
    <w:p w14:paraId="11B3A785" w14:textId="77777777" w:rsidR="00924E1C" w:rsidRPr="000B16C0" w:rsidRDefault="00924E1C" w:rsidP="00924E1C"/>
    <w:p w14:paraId="342E55B6" w14:textId="77777777" w:rsidR="00924E1C" w:rsidRPr="000B16C0" w:rsidRDefault="00924E1C" w:rsidP="00924E1C">
      <w:r w:rsidRPr="000B16C0">
        <w:t>где:</w:t>
      </w:r>
    </w:p>
    <w:p w14:paraId="709AEA07" w14:textId="77777777" w:rsidR="00924E1C" w:rsidRPr="000B16C0" w:rsidRDefault="00924E1C" w:rsidP="00924E1C">
      <w:pPr>
        <w:pStyle w:val="Maximyz"/>
      </w:pPr>
      <w:r w:rsidRPr="000B16C0">
        <w:rPr>
          <w:position w:val="-24"/>
        </w:rPr>
        <w:object w:dxaOrig="700" w:dyaOrig="620" w14:anchorId="6A0278DF">
          <v:shape id="_x0000_i1026" type="#_x0000_t75" style="width:36.85pt;height:29.3pt" o:ole="">
            <v:imagedata r:id="rId79" o:title=""/>
          </v:shape>
          <o:OLEObject Type="Embed" ProgID="Equation.DSMT4" ShapeID="_x0000_i1026" DrawAspect="Content" ObjectID="_1822577909" r:id="rId80"/>
        </w:object>
      </w:r>
      <w:r>
        <w:t xml:space="preserve"> – удельная </w:t>
      </w:r>
      <w:r w:rsidRPr="000B16C0">
        <w:t>стоимость характеристики тепловой сети, руб./м</w:t>
      </w:r>
      <w:r w:rsidRPr="000B16C0">
        <w:rPr>
          <w:vertAlign w:val="superscript"/>
        </w:rPr>
        <w:t>2</w:t>
      </w:r>
      <w:r w:rsidRPr="000B16C0">
        <w:t>;</w:t>
      </w:r>
    </w:p>
    <w:p w14:paraId="0210F041" w14:textId="77777777" w:rsidR="00924E1C" w:rsidRPr="000B16C0" w:rsidRDefault="00924E1C" w:rsidP="00924E1C">
      <w:pPr>
        <w:pStyle w:val="Maximyz"/>
      </w:pPr>
      <w:r w:rsidRPr="000B16C0">
        <w:t>С - стоимость тепловой сети и сооружений на ней, млн.руб.;</w:t>
      </w:r>
    </w:p>
    <w:p w14:paraId="5EDD9BB1" w14:textId="77777777" w:rsidR="00924E1C" w:rsidRPr="000B16C0" w:rsidRDefault="00924E1C" w:rsidP="00924E1C">
      <w:pPr>
        <w:pStyle w:val="Maximyz"/>
      </w:pPr>
      <w:r w:rsidRPr="000B16C0">
        <w:rPr>
          <w:lang w:val="en-US"/>
        </w:rPr>
        <w:t>M</w:t>
      </w:r>
      <w:r w:rsidRPr="000B16C0">
        <w:t xml:space="preserve"> - материальная характеристика  тепловой сети, м</w:t>
      </w:r>
      <w:r w:rsidRPr="000B16C0">
        <w:rPr>
          <w:vertAlign w:val="superscript"/>
        </w:rPr>
        <w:t>2</w:t>
      </w:r>
      <w:r w:rsidRPr="000B16C0">
        <w:t>;</w:t>
      </w:r>
    </w:p>
    <w:p w14:paraId="76AACA57" w14:textId="77777777" w:rsidR="00924E1C" w:rsidRPr="000B16C0" w:rsidRDefault="00924E1C" w:rsidP="00924E1C">
      <w:pPr>
        <w:pStyle w:val="Maximyz"/>
      </w:pPr>
      <w:r w:rsidRPr="000B16C0">
        <w:rPr>
          <w:lang w:val="en-US"/>
        </w:rPr>
        <w:t>B</w:t>
      </w:r>
      <w:r w:rsidRPr="000B16C0">
        <w:t xml:space="preserve"> - среднее число абонентов на 1 км</w:t>
      </w:r>
      <w:r w:rsidRPr="000B16C0">
        <w:rPr>
          <w:vertAlign w:val="superscript"/>
        </w:rPr>
        <w:t>2</w:t>
      </w:r>
      <w:r w:rsidRPr="000B16C0">
        <w:t>;</w:t>
      </w:r>
    </w:p>
    <w:p w14:paraId="112151D0" w14:textId="77777777" w:rsidR="00924E1C" w:rsidRPr="000B16C0" w:rsidRDefault="00924E1C" w:rsidP="00924E1C">
      <w:pPr>
        <w:pStyle w:val="Maximyz"/>
      </w:pPr>
      <w:r w:rsidRPr="000B16C0">
        <w:t>Δ</w:t>
      </w:r>
      <w:r w:rsidRPr="000B16C0">
        <w:rPr>
          <w:lang w:val="en-US"/>
        </w:rPr>
        <w:t>τ</w:t>
      </w:r>
      <w:r w:rsidRPr="000B16C0">
        <w:t xml:space="preserve"> - расчётный перепад температур, </w:t>
      </w:r>
      <w:r w:rsidRPr="000B16C0">
        <w:rPr>
          <w:vertAlign w:val="superscript"/>
        </w:rPr>
        <w:t>о</w:t>
      </w:r>
      <w:r w:rsidRPr="000B16C0">
        <w:t>С;</w:t>
      </w:r>
    </w:p>
    <w:p w14:paraId="464C42BF" w14:textId="77777777" w:rsidR="00924E1C" w:rsidRPr="000B16C0" w:rsidRDefault="00924E1C" w:rsidP="00924E1C">
      <w:pPr>
        <w:pStyle w:val="Maximyz"/>
      </w:pPr>
      <w:r w:rsidRPr="000B16C0">
        <w:rPr>
          <w:position w:val="-24"/>
        </w:rPr>
        <w:object w:dxaOrig="820" w:dyaOrig="620" w14:anchorId="7BE3EBD5">
          <v:shape id="_x0000_i1027" type="#_x0000_t75" style="width:42.7pt;height:29.3pt" o:ole="">
            <v:imagedata r:id="rId81" o:title=""/>
          </v:shape>
          <o:OLEObject Type="Embed" ProgID="Equation.DSMT4" ShapeID="_x0000_i1027" DrawAspect="Content" ObjectID="_1822577910" r:id="rId82"/>
        </w:object>
      </w:r>
      <w:r w:rsidRPr="000B16C0">
        <w:t xml:space="preserve"> - теплоплотность района, Гкал/(ч∙км</w:t>
      </w:r>
      <w:r w:rsidRPr="000B16C0">
        <w:rPr>
          <w:vertAlign w:val="superscript"/>
        </w:rPr>
        <w:t>2</w:t>
      </w:r>
      <w:r w:rsidRPr="000B16C0">
        <w:t>);</w:t>
      </w:r>
    </w:p>
    <w:p w14:paraId="76A97D57" w14:textId="77777777" w:rsidR="00924E1C" w:rsidRPr="000B16C0" w:rsidRDefault="00924E1C" w:rsidP="00924E1C">
      <w:pPr>
        <w:pStyle w:val="Maximyz"/>
      </w:pPr>
      <w:r w:rsidRPr="000B16C0">
        <w:rPr>
          <w:lang w:val="en-US"/>
        </w:rPr>
        <w:t>S</w:t>
      </w:r>
      <w:r w:rsidRPr="000B16C0">
        <w:t xml:space="preserve"> - площадь зоны действия источника тепловой энергии, км</w:t>
      </w:r>
      <w:r w:rsidRPr="000B16C0">
        <w:rPr>
          <w:vertAlign w:val="superscript"/>
        </w:rPr>
        <w:t>2</w:t>
      </w:r>
      <w:r w:rsidRPr="000B16C0">
        <w:t>;</w:t>
      </w:r>
    </w:p>
    <w:p w14:paraId="5F3A5848" w14:textId="77777777" w:rsidR="00924E1C" w:rsidRPr="000B16C0" w:rsidRDefault="00924E1C" w:rsidP="00924E1C">
      <w:pPr>
        <w:pStyle w:val="Maximyz"/>
      </w:pPr>
      <w:r w:rsidRPr="004E153B">
        <w:rPr>
          <w:position w:val="-12"/>
          <w:lang w:val="en-US"/>
        </w:rPr>
        <w:object w:dxaOrig="320" w:dyaOrig="360" w14:anchorId="71DB4F00">
          <v:shape id="_x0000_i1028" type="#_x0000_t75" style="width:14.25pt;height:21.75pt" o:ole="">
            <v:imagedata r:id="rId83" o:title=""/>
          </v:shape>
          <o:OLEObject Type="Embed" ProgID="Equation.DSMT4" ShapeID="_x0000_i1028" DrawAspect="Content" ObjectID="_1822577911" r:id="rId84"/>
        </w:object>
      </w:r>
      <w:r w:rsidRPr="000B16C0">
        <w:t xml:space="preserve"> - тепловая нагрузка источника тепловой энергии, Гкал/ч;</w:t>
      </w:r>
    </w:p>
    <w:p w14:paraId="5C59AEBA" w14:textId="77777777" w:rsidR="00924E1C" w:rsidRPr="000B16C0" w:rsidRDefault="00924E1C" w:rsidP="00924E1C">
      <w:pPr>
        <w:pStyle w:val="Maximyz"/>
      </w:pPr>
      <w:r w:rsidRPr="000B16C0">
        <w:rPr>
          <w:lang w:val="en-US"/>
        </w:rPr>
        <w:t>N</w:t>
      </w:r>
      <w:r w:rsidRPr="000B16C0">
        <w:t xml:space="preserve"> – среднее число абонентов;</w:t>
      </w:r>
    </w:p>
    <w:p w14:paraId="7790F6F9" w14:textId="77777777" w:rsidR="00924E1C" w:rsidRPr="000B16C0" w:rsidRDefault="00924E1C" w:rsidP="00924E1C">
      <w:pPr>
        <w:pStyle w:val="Maximyz"/>
        <w:spacing w:after="240"/>
      </w:pPr>
      <w:r w:rsidRPr="000B16C0">
        <w:rPr>
          <w:position w:val="-10"/>
        </w:rPr>
        <w:object w:dxaOrig="220" w:dyaOrig="260" w14:anchorId="0572A053">
          <v:shape id="_x0000_i1029" type="#_x0000_t75" style="width:14.25pt;height:14.25pt" o:ole="">
            <v:imagedata r:id="rId85" o:title=""/>
          </v:shape>
          <o:OLEObject Type="Embed" ProgID="Equation.DSMT4" ShapeID="_x0000_i1029" DrawAspect="Content" ObjectID="_1822577912" r:id="rId86"/>
        </w:object>
      </w:r>
      <w:r w:rsidRPr="000B16C0">
        <w:t xml:space="preserve"> - поправочный коэффициент, принимаем </w:t>
      </w:r>
      <w:r w:rsidRPr="000B16C0">
        <w:rPr>
          <w:position w:val="-10"/>
        </w:rPr>
        <w:object w:dxaOrig="220" w:dyaOrig="260" w14:anchorId="197D443B">
          <v:shape id="_x0000_i1030" type="#_x0000_t75" style="width:14.25pt;height:14.25pt" o:ole="">
            <v:imagedata r:id="rId87" o:title=""/>
          </v:shape>
          <o:OLEObject Type="Embed" ProgID="Equation.DSMT4" ShapeID="_x0000_i1030" DrawAspect="Content" ObjectID="_1822577913" r:id="rId88"/>
        </w:object>
      </w:r>
      <w:r w:rsidRPr="000B16C0">
        <w:t>=1.</w:t>
      </w:r>
    </w:p>
    <w:p w14:paraId="0F5FB3C2" w14:textId="77777777" w:rsidR="00924E1C" w:rsidRPr="000B16C0" w:rsidRDefault="00924E1C" w:rsidP="00924E1C">
      <w:pPr>
        <w:pStyle w:val="Maximyz"/>
      </w:pPr>
      <w:r w:rsidRPr="000B16C0">
        <w:t xml:space="preserve">Стоимость тепловой сети и сооружений на ней определялись по </w:t>
      </w:r>
      <w:r w:rsidRPr="004E153B">
        <w:t>[7]</w:t>
      </w:r>
      <w:r>
        <w:t xml:space="preserve"> в ценах на 01.01.2014 г. для базового района (Московская область)</w:t>
      </w:r>
      <w:r w:rsidRPr="000B16C0">
        <w:t xml:space="preserve"> без учета отчислений на амортизацию, текущий и капитальный ремонты.</w:t>
      </w:r>
      <w:r w:rsidRPr="004E153B">
        <w:t xml:space="preserve"> </w:t>
      </w:r>
      <w:r w:rsidRPr="000B16C0">
        <w:t xml:space="preserve">При учёте отчислений на амортизацию, текущие и капитальные ремонты в размере 30% от текущих значений, эффективный радиус теплоснабжения </w:t>
      </w:r>
      <w:r>
        <w:t>уменьшается</w:t>
      </w:r>
      <w:r w:rsidRPr="000B16C0">
        <w:t xml:space="preserve"> в среднем на 15%.</w:t>
      </w:r>
    </w:p>
    <w:p w14:paraId="657FD258" w14:textId="77777777" w:rsidR="00924E1C" w:rsidRPr="000B16C0" w:rsidRDefault="00924E1C" w:rsidP="00924E1C">
      <w:pPr>
        <w:pStyle w:val="Maximyz"/>
      </w:pPr>
      <w:r w:rsidRPr="000B16C0">
        <w:t xml:space="preserve">Расчётная формула для определения эффективного радиуса теплоснабжения </w:t>
      </w:r>
      <w:r>
        <w:t xml:space="preserve">применима </w:t>
      </w:r>
      <w:r w:rsidRPr="000B16C0">
        <w:t xml:space="preserve">при подсоединённой суммарной нагрузке потребителей к котельной </w:t>
      </w:r>
      <w:r>
        <w:t>более</w:t>
      </w:r>
      <w:r w:rsidRPr="000B16C0">
        <w:t xml:space="preserve"> 3</w:t>
      </w:r>
      <w:r>
        <w:t>,0</w:t>
      </w:r>
      <w:r w:rsidRPr="000B16C0">
        <w:t xml:space="preserve"> Гкал/ч</w:t>
      </w:r>
      <w:r>
        <w:t>.</w:t>
      </w:r>
    </w:p>
    <w:bookmarkEnd w:id="59"/>
    <w:p w14:paraId="6BC30F55" w14:textId="441D5F86" w:rsidR="0061670B" w:rsidRPr="000B16C0" w:rsidRDefault="0061670B" w:rsidP="0061670B">
      <w:pPr>
        <w:pStyle w:val="Maximyz"/>
      </w:pPr>
      <w:r w:rsidRPr="000B16C0">
        <w:t xml:space="preserve">Расчет эффективного радиуса теплоснабжения от </w:t>
      </w:r>
      <w:r>
        <w:t xml:space="preserve">котельных </w:t>
      </w:r>
      <w:r w:rsidR="005C72BD">
        <w:rPr>
          <w:lang w:eastAsia="en-US"/>
        </w:rPr>
        <w:t>муниципального округа Лотошино</w:t>
      </w:r>
      <w:r>
        <w:rPr>
          <w:lang w:eastAsia="en-US"/>
        </w:rPr>
        <w:t xml:space="preserve"> </w:t>
      </w:r>
      <w:r w:rsidRPr="000B16C0">
        <w:t>представлен в таблице</w:t>
      </w:r>
      <w:r>
        <w:t xml:space="preserve"> </w:t>
      </w:r>
      <w:r>
        <w:fldChar w:fldCharType="begin"/>
      </w:r>
      <w:r>
        <w:instrText xml:space="preserve"> REF _Ref403985587 \h  \* MERGEFORMAT </w:instrText>
      </w:r>
      <w:r>
        <w:fldChar w:fldCharType="separate"/>
      </w:r>
      <w:r w:rsidR="00730D11" w:rsidRPr="00730D11">
        <w:rPr>
          <w:vanish/>
        </w:rPr>
        <w:t xml:space="preserve">Таблица </w:t>
      </w:r>
      <w:r w:rsidR="00730D11">
        <w:rPr>
          <w:noProof/>
        </w:rPr>
        <w:t>2</w:t>
      </w:r>
      <w:r w:rsidR="00730D11">
        <w:t>.</w:t>
      </w:r>
      <w:r w:rsidR="00730D11">
        <w:rPr>
          <w:noProof/>
        </w:rPr>
        <w:t>2</w:t>
      </w:r>
      <w:r>
        <w:fldChar w:fldCharType="end"/>
      </w:r>
      <w:r>
        <w:t>.</w:t>
      </w:r>
    </w:p>
    <w:p w14:paraId="35301A34" w14:textId="77777777" w:rsidR="0061670B" w:rsidRPr="000B16C0" w:rsidRDefault="0061670B" w:rsidP="0061670B">
      <w:pPr>
        <w:pStyle w:val="Maximyz"/>
      </w:pPr>
      <w:r w:rsidRPr="000B16C0">
        <w:t>Применение данной методики расчета эффективного радиуса теплоснабжения позволяет решить вопрос о целесообразности или нецелесообразности подключения новых потребителей к источнику теплоснабжения в зоне его действия. Подключения новых потребителей целесообразно в пределах зоны действия эффективного радиуса теплоснабжения.</w:t>
      </w:r>
    </w:p>
    <w:p w14:paraId="116A0D24" w14:textId="77777777" w:rsidR="0061670B" w:rsidRPr="000B16C0" w:rsidRDefault="0061670B" w:rsidP="0061670B">
      <w:pPr>
        <w:shd w:val="clear" w:color="auto" w:fill="F2DBDB" w:themeFill="accent2" w:themeFillTint="33"/>
        <w:ind w:firstLine="426"/>
        <w:sectPr w:rsidR="0061670B" w:rsidRPr="000B16C0" w:rsidSect="0061670B">
          <w:footerReference w:type="default" r:id="rId89"/>
          <w:pgSz w:w="11907" w:h="16840" w:code="9"/>
          <w:pgMar w:top="1134" w:right="851" w:bottom="1134" w:left="1701" w:header="709" w:footer="709" w:gutter="0"/>
          <w:cols w:space="708"/>
          <w:docGrid w:linePitch="360"/>
        </w:sectPr>
      </w:pPr>
    </w:p>
    <w:p w14:paraId="2C86E629" w14:textId="3E4B0A43" w:rsidR="0061670B" w:rsidRDefault="0061670B" w:rsidP="0061670B">
      <w:pPr>
        <w:pStyle w:val="aff6"/>
        <w:keepNext/>
      </w:pPr>
      <w:bookmarkStart w:id="60" w:name="_Ref403985587"/>
      <w:r>
        <w:lastRenderedPageBreak/>
        <w:t xml:space="preserve">Таблица </w:t>
      </w:r>
      <w:r>
        <w:rPr>
          <w:noProof/>
        </w:rPr>
        <w:fldChar w:fldCharType="begin"/>
      </w:r>
      <w:r>
        <w:rPr>
          <w:noProof/>
        </w:rPr>
        <w:instrText xml:space="preserve"> STYLEREF 1 \s </w:instrText>
      </w:r>
      <w:r>
        <w:rPr>
          <w:noProof/>
        </w:rPr>
        <w:fldChar w:fldCharType="separate"/>
      </w:r>
      <w:r w:rsidR="00730D11">
        <w:rPr>
          <w:noProof/>
        </w:rPr>
        <w:t>2</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730D11">
        <w:rPr>
          <w:noProof/>
        </w:rPr>
        <w:t>2</w:t>
      </w:r>
      <w:r>
        <w:rPr>
          <w:noProof/>
        </w:rPr>
        <w:fldChar w:fldCharType="end"/>
      </w:r>
      <w:bookmarkEnd w:id="60"/>
      <w:r>
        <w:t xml:space="preserve"> - Результаты расчета радиуса эффективного теплоснабжения источников тепловой энергии </w:t>
      </w:r>
      <w:r w:rsidR="005C72BD">
        <w:t>муниципального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3246"/>
        <w:gridCol w:w="978"/>
        <w:gridCol w:w="959"/>
        <w:gridCol w:w="1086"/>
        <w:gridCol w:w="1206"/>
        <w:gridCol w:w="713"/>
        <w:gridCol w:w="810"/>
        <w:gridCol w:w="1136"/>
        <w:gridCol w:w="1066"/>
        <w:gridCol w:w="1246"/>
        <w:gridCol w:w="1628"/>
      </w:tblGrid>
      <w:tr w:rsidR="00E821F3" w:rsidRPr="000A56C8" w14:paraId="53C32C74" w14:textId="77777777" w:rsidTr="00E821F3">
        <w:trPr>
          <w:trHeight w:val="1742"/>
          <w:tblHeader/>
        </w:trPr>
        <w:tc>
          <w:tcPr>
            <w:tcW w:w="167" w:type="pct"/>
            <w:shd w:val="clear" w:color="auto" w:fill="auto"/>
            <w:vAlign w:val="center"/>
          </w:tcPr>
          <w:p w14:paraId="519E34AB" w14:textId="77777777" w:rsidR="00E821F3" w:rsidRPr="000A56C8" w:rsidRDefault="00E821F3" w:rsidP="00E821F3">
            <w:pPr>
              <w:jc w:val="center"/>
              <w:rPr>
                <w:color w:val="000000"/>
                <w:sz w:val="20"/>
                <w:szCs w:val="20"/>
              </w:rPr>
            </w:pPr>
            <w:r w:rsidRPr="000A56C8">
              <w:rPr>
                <w:color w:val="000000"/>
                <w:sz w:val="20"/>
                <w:szCs w:val="20"/>
              </w:rPr>
              <w:t>№</w:t>
            </w:r>
          </w:p>
          <w:p w14:paraId="3D5762D5" w14:textId="77777777" w:rsidR="00E821F3" w:rsidRPr="000A56C8" w:rsidRDefault="00E821F3" w:rsidP="00E821F3">
            <w:pPr>
              <w:jc w:val="center"/>
              <w:rPr>
                <w:color w:val="000000"/>
                <w:sz w:val="20"/>
                <w:szCs w:val="20"/>
              </w:rPr>
            </w:pPr>
            <w:r w:rsidRPr="000A56C8">
              <w:rPr>
                <w:color w:val="000000"/>
                <w:sz w:val="20"/>
                <w:szCs w:val="20"/>
              </w:rPr>
              <w:t>п/п</w:t>
            </w:r>
          </w:p>
        </w:tc>
        <w:tc>
          <w:tcPr>
            <w:tcW w:w="1115" w:type="pct"/>
            <w:shd w:val="clear" w:color="auto" w:fill="auto"/>
            <w:vAlign w:val="center"/>
            <w:hideMark/>
          </w:tcPr>
          <w:p w14:paraId="5C774FA2" w14:textId="77777777" w:rsidR="00E821F3" w:rsidRPr="000A56C8" w:rsidRDefault="00E821F3" w:rsidP="00E821F3">
            <w:pPr>
              <w:jc w:val="center"/>
              <w:rPr>
                <w:color w:val="000000"/>
                <w:sz w:val="20"/>
                <w:szCs w:val="20"/>
              </w:rPr>
            </w:pPr>
            <w:bookmarkStart w:id="61" w:name="RANGE!A1:K16"/>
            <w:r w:rsidRPr="000A56C8">
              <w:rPr>
                <w:color w:val="000000"/>
                <w:sz w:val="20"/>
                <w:szCs w:val="20"/>
              </w:rPr>
              <w:t>Наименование источника тепловой сети</w:t>
            </w:r>
            <w:bookmarkEnd w:id="61"/>
          </w:p>
        </w:tc>
        <w:tc>
          <w:tcPr>
            <w:tcW w:w="336" w:type="pct"/>
            <w:shd w:val="clear" w:color="auto" w:fill="auto"/>
            <w:vAlign w:val="center"/>
            <w:hideMark/>
          </w:tcPr>
          <w:p w14:paraId="6836D3EA" w14:textId="77777777" w:rsidR="00E821F3" w:rsidRPr="007074F6" w:rsidRDefault="00E821F3" w:rsidP="00E821F3">
            <w:pPr>
              <w:jc w:val="center"/>
              <w:rPr>
                <w:color w:val="000000"/>
                <w:sz w:val="20"/>
                <w:szCs w:val="20"/>
              </w:rPr>
            </w:pPr>
            <w:r w:rsidRPr="007074F6">
              <w:rPr>
                <w:color w:val="000000"/>
                <w:sz w:val="20"/>
                <w:szCs w:val="20"/>
              </w:rPr>
              <w:t>Площадь зоны действия источника тепловой энергии, км</w:t>
            </w:r>
            <w:r w:rsidRPr="007074F6">
              <w:rPr>
                <w:color w:val="000000"/>
                <w:sz w:val="20"/>
                <w:szCs w:val="20"/>
                <w:vertAlign w:val="superscript"/>
              </w:rPr>
              <w:t>2</w:t>
            </w:r>
          </w:p>
        </w:tc>
        <w:tc>
          <w:tcPr>
            <w:tcW w:w="329" w:type="pct"/>
            <w:shd w:val="clear" w:color="auto" w:fill="auto"/>
            <w:vAlign w:val="center"/>
            <w:hideMark/>
          </w:tcPr>
          <w:p w14:paraId="1A6C9E96" w14:textId="77777777" w:rsidR="00E821F3" w:rsidRPr="007074F6" w:rsidRDefault="00E821F3" w:rsidP="00E821F3">
            <w:pPr>
              <w:jc w:val="center"/>
              <w:rPr>
                <w:color w:val="000000"/>
                <w:sz w:val="20"/>
                <w:szCs w:val="20"/>
              </w:rPr>
            </w:pPr>
            <w:r w:rsidRPr="007074F6">
              <w:rPr>
                <w:color w:val="000000"/>
                <w:sz w:val="20"/>
                <w:szCs w:val="20"/>
              </w:rPr>
              <w:t>Тепловая нагрузка источника тепловой энергии, Гкал/ч</w:t>
            </w:r>
          </w:p>
        </w:tc>
        <w:tc>
          <w:tcPr>
            <w:tcW w:w="373" w:type="pct"/>
            <w:shd w:val="clear" w:color="auto" w:fill="auto"/>
            <w:vAlign w:val="center"/>
            <w:hideMark/>
          </w:tcPr>
          <w:p w14:paraId="540CAD84" w14:textId="77777777" w:rsidR="00E821F3" w:rsidRPr="007074F6" w:rsidRDefault="00E821F3" w:rsidP="00E821F3">
            <w:pPr>
              <w:jc w:val="center"/>
              <w:rPr>
                <w:color w:val="000000"/>
                <w:sz w:val="20"/>
                <w:szCs w:val="20"/>
              </w:rPr>
            </w:pPr>
            <w:r w:rsidRPr="007074F6">
              <w:rPr>
                <w:color w:val="000000"/>
                <w:sz w:val="20"/>
                <w:szCs w:val="20"/>
              </w:rPr>
              <w:t>Стоимость тепловой сети и сооружений, млн.руб.</w:t>
            </w:r>
          </w:p>
        </w:tc>
        <w:tc>
          <w:tcPr>
            <w:tcW w:w="414" w:type="pct"/>
            <w:shd w:val="clear" w:color="auto" w:fill="auto"/>
            <w:vAlign w:val="center"/>
            <w:hideMark/>
          </w:tcPr>
          <w:p w14:paraId="056996AB" w14:textId="77777777" w:rsidR="00E821F3" w:rsidRPr="007074F6" w:rsidRDefault="00E821F3" w:rsidP="00E821F3">
            <w:pPr>
              <w:jc w:val="center"/>
              <w:rPr>
                <w:color w:val="000000"/>
                <w:sz w:val="20"/>
                <w:szCs w:val="20"/>
              </w:rPr>
            </w:pPr>
            <w:r w:rsidRPr="007074F6">
              <w:rPr>
                <w:color w:val="000000"/>
                <w:sz w:val="20"/>
                <w:szCs w:val="20"/>
              </w:rPr>
              <w:t>Материальная характеристика тепловой сети, м</w:t>
            </w:r>
            <w:r w:rsidRPr="007074F6">
              <w:rPr>
                <w:color w:val="000000"/>
                <w:sz w:val="20"/>
                <w:szCs w:val="20"/>
                <w:vertAlign w:val="superscript"/>
              </w:rPr>
              <w:t>2</w:t>
            </w:r>
          </w:p>
        </w:tc>
        <w:tc>
          <w:tcPr>
            <w:tcW w:w="245" w:type="pct"/>
            <w:shd w:val="clear" w:color="auto" w:fill="auto"/>
            <w:vAlign w:val="center"/>
            <w:hideMark/>
          </w:tcPr>
          <w:p w14:paraId="3EC5DF4F" w14:textId="77777777" w:rsidR="00E821F3" w:rsidRPr="007074F6" w:rsidRDefault="00E821F3" w:rsidP="00E821F3">
            <w:pPr>
              <w:jc w:val="center"/>
              <w:rPr>
                <w:color w:val="000000"/>
                <w:sz w:val="20"/>
                <w:szCs w:val="20"/>
              </w:rPr>
            </w:pPr>
            <w:r w:rsidRPr="007074F6">
              <w:rPr>
                <w:color w:val="000000"/>
                <w:sz w:val="20"/>
                <w:szCs w:val="20"/>
              </w:rPr>
              <w:t>Среднее число абонентов</w:t>
            </w:r>
          </w:p>
        </w:tc>
        <w:tc>
          <w:tcPr>
            <w:tcW w:w="278" w:type="pct"/>
            <w:shd w:val="clear" w:color="auto" w:fill="auto"/>
            <w:vAlign w:val="center"/>
            <w:hideMark/>
          </w:tcPr>
          <w:p w14:paraId="4814B496" w14:textId="77777777" w:rsidR="00E821F3" w:rsidRPr="007074F6" w:rsidRDefault="00E821F3" w:rsidP="00E821F3">
            <w:pPr>
              <w:jc w:val="center"/>
              <w:rPr>
                <w:color w:val="000000"/>
                <w:sz w:val="20"/>
                <w:szCs w:val="20"/>
              </w:rPr>
            </w:pPr>
            <w:r w:rsidRPr="007074F6">
              <w:rPr>
                <w:color w:val="000000"/>
                <w:sz w:val="20"/>
                <w:szCs w:val="20"/>
              </w:rPr>
              <w:t xml:space="preserve">Расчётный перепад температур, </w:t>
            </w:r>
            <w:r w:rsidRPr="007074F6">
              <w:rPr>
                <w:color w:val="000000"/>
                <w:sz w:val="20"/>
                <w:szCs w:val="20"/>
                <w:vertAlign w:val="superscript"/>
              </w:rPr>
              <w:t>о</w:t>
            </w:r>
            <w:r w:rsidRPr="007074F6">
              <w:rPr>
                <w:color w:val="000000"/>
                <w:sz w:val="20"/>
                <w:szCs w:val="20"/>
              </w:rPr>
              <w:t>С</w:t>
            </w:r>
          </w:p>
        </w:tc>
        <w:tc>
          <w:tcPr>
            <w:tcW w:w="390" w:type="pct"/>
            <w:shd w:val="clear" w:color="auto" w:fill="auto"/>
            <w:vAlign w:val="center"/>
            <w:hideMark/>
          </w:tcPr>
          <w:p w14:paraId="5D60C4FE" w14:textId="77777777" w:rsidR="00E821F3" w:rsidRPr="007074F6" w:rsidRDefault="00E821F3" w:rsidP="00E821F3">
            <w:pPr>
              <w:jc w:val="center"/>
              <w:rPr>
                <w:color w:val="000000"/>
                <w:sz w:val="20"/>
                <w:szCs w:val="20"/>
              </w:rPr>
            </w:pPr>
            <w:r w:rsidRPr="007074F6">
              <w:rPr>
                <w:color w:val="000000"/>
                <w:sz w:val="20"/>
                <w:szCs w:val="20"/>
              </w:rPr>
              <w:t>Удельная стоимость характеристики тепловой сети, руб/м</w:t>
            </w:r>
            <w:r w:rsidRPr="007074F6">
              <w:rPr>
                <w:color w:val="000000"/>
                <w:sz w:val="20"/>
                <w:szCs w:val="20"/>
                <w:vertAlign w:val="superscript"/>
              </w:rPr>
              <w:t>2</w:t>
            </w:r>
          </w:p>
        </w:tc>
        <w:tc>
          <w:tcPr>
            <w:tcW w:w="366" w:type="pct"/>
            <w:shd w:val="clear" w:color="auto" w:fill="auto"/>
            <w:vAlign w:val="center"/>
            <w:hideMark/>
          </w:tcPr>
          <w:p w14:paraId="647230B1" w14:textId="77777777" w:rsidR="00E821F3" w:rsidRPr="007074F6" w:rsidRDefault="00E821F3" w:rsidP="00E821F3">
            <w:pPr>
              <w:jc w:val="center"/>
              <w:rPr>
                <w:color w:val="000000"/>
                <w:sz w:val="20"/>
                <w:szCs w:val="20"/>
              </w:rPr>
            </w:pPr>
            <w:r w:rsidRPr="007074F6">
              <w:rPr>
                <w:color w:val="000000"/>
                <w:sz w:val="20"/>
                <w:szCs w:val="20"/>
              </w:rPr>
              <w:t>Среднее число абонентов на 1 км</w:t>
            </w:r>
            <w:r w:rsidRPr="007074F6">
              <w:rPr>
                <w:color w:val="000000"/>
                <w:sz w:val="20"/>
                <w:szCs w:val="20"/>
                <w:vertAlign w:val="superscript"/>
              </w:rPr>
              <w:t>2</w:t>
            </w:r>
          </w:p>
        </w:tc>
        <w:tc>
          <w:tcPr>
            <w:tcW w:w="428" w:type="pct"/>
            <w:shd w:val="clear" w:color="auto" w:fill="auto"/>
            <w:vAlign w:val="center"/>
            <w:hideMark/>
          </w:tcPr>
          <w:p w14:paraId="0BC2F023" w14:textId="77777777" w:rsidR="00E821F3" w:rsidRPr="007074F6" w:rsidRDefault="00E821F3" w:rsidP="00E821F3">
            <w:pPr>
              <w:jc w:val="center"/>
              <w:rPr>
                <w:color w:val="000000"/>
                <w:sz w:val="20"/>
                <w:szCs w:val="20"/>
              </w:rPr>
            </w:pPr>
            <w:r w:rsidRPr="007074F6">
              <w:rPr>
                <w:color w:val="000000"/>
                <w:sz w:val="20"/>
                <w:szCs w:val="20"/>
              </w:rPr>
              <w:t>Теплоплотность района, Гкал/(ч∙км</w:t>
            </w:r>
            <w:r w:rsidRPr="007074F6">
              <w:rPr>
                <w:color w:val="000000"/>
                <w:sz w:val="20"/>
                <w:szCs w:val="20"/>
                <w:vertAlign w:val="superscript"/>
              </w:rPr>
              <w:t>2</w:t>
            </w:r>
            <w:r w:rsidRPr="007074F6">
              <w:rPr>
                <w:color w:val="000000"/>
                <w:sz w:val="20"/>
                <w:szCs w:val="20"/>
              </w:rPr>
              <w:t>)</w:t>
            </w:r>
          </w:p>
        </w:tc>
        <w:tc>
          <w:tcPr>
            <w:tcW w:w="559" w:type="pct"/>
            <w:shd w:val="clear" w:color="auto" w:fill="auto"/>
            <w:vAlign w:val="center"/>
            <w:hideMark/>
          </w:tcPr>
          <w:p w14:paraId="50832F87" w14:textId="77777777" w:rsidR="00E821F3" w:rsidRPr="007074F6" w:rsidRDefault="00E821F3" w:rsidP="00E821F3">
            <w:pPr>
              <w:jc w:val="center"/>
              <w:rPr>
                <w:color w:val="000000"/>
                <w:sz w:val="20"/>
                <w:szCs w:val="20"/>
              </w:rPr>
            </w:pPr>
            <w:r w:rsidRPr="007074F6">
              <w:rPr>
                <w:color w:val="000000"/>
                <w:sz w:val="20"/>
                <w:szCs w:val="20"/>
              </w:rPr>
              <w:t>Оптимальный радиус теплоснабжения, км</w:t>
            </w:r>
          </w:p>
        </w:tc>
      </w:tr>
      <w:tr w:rsidR="00E821F3" w:rsidRPr="000A56C8" w14:paraId="200D2593"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018D32E3" w14:textId="77777777" w:rsidR="00E821F3" w:rsidRPr="000A56C8" w:rsidRDefault="00E821F3" w:rsidP="00E821F3">
            <w:pPr>
              <w:jc w:val="center"/>
              <w:rPr>
                <w:sz w:val="20"/>
                <w:szCs w:val="20"/>
              </w:rPr>
            </w:pPr>
            <w:r w:rsidRPr="000A56C8">
              <w:rPr>
                <w:color w:val="000000"/>
                <w:sz w:val="20"/>
                <w:szCs w:val="20"/>
              </w:rPr>
              <w:t>1</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20E5F2A7" w14:textId="77777777" w:rsidR="00E821F3" w:rsidRPr="000A56C8" w:rsidRDefault="00E821F3" w:rsidP="00E821F3">
            <w:pPr>
              <w:rPr>
                <w:sz w:val="20"/>
                <w:szCs w:val="20"/>
              </w:rPr>
            </w:pPr>
            <w:r w:rsidRPr="009B1386">
              <w:rPr>
                <w:sz w:val="20"/>
                <w:szCs w:val="20"/>
              </w:rPr>
              <w:t>Котельная №1</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9AAF63" w14:textId="77777777" w:rsidR="00E821F3" w:rsidRPr="007074F6" w:rsidRDefault="00E821F3" w:rsidP="00E821F3">
            <w:pPr>
              <w:jc w:val="center"/>
              <w:rPr>
                <w:sz w:val="20"/>
                <w:szCs w:val="20"/>
                <w:highlight w:val="red"/>
              </w:rPr>
            </w:pPr>
            <w:r w:rsidRPr="007074F6">
              <w:rPr>
                <w:sz w:val="20"/>
                <w:szCs w:val="20"/>
              </w:rPr>
              <w:t>0,309</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472937" w14:textId="77777777" w:rsidR="00E821F3" w:rsidRPr="007074F6" w:rsidRDefault="00E821F3" w:rsidP="00E821F3">
            <w:pPr>
              <w:jc w:val="center"/>
              <w:rPr>
                <w:color w:val="000000" w:themeColor="text1"/>
                <w:sz w:val="20"/>
                <w:szCs w:val="20"/>
                <w:highlight w:val="red"/>
              </w:rPr>
            </w:pPr>
            <w:r>
              <w:rPr>
                <w:color w:val="000000"/>
                <w:sz w:val="20"/>
                <w:szCs w:val="20"/>
              </w:rPr>
              <w:t>3,233</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0506AB" w14:textId="77777777" w:rsidR="00E821F3" w:rsidRPr="007074F6" w:rsidRDefault="00E821F3" w:rsidP="00E821F3">
            <w:pPr>
              <w:jc w:val="center"/>
              <w:rPr>
                <w:sz w:val="20"/>
                <w:szCs w:val="20"/>
                <w:highlight w:val="red"/>
              </w:rPr>
            </w:pPr>
            <w:r w:rsidRPr="007074F6">
              <w:rPr>
                <w:sz w:val="20"/>
                <w:szCs w:val="20"/>
              </w:rPr>
              <w:t>54,732</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D4FE" w14:textId="77777777" w:rsidR="00E821F3" w:rsidRPr="007074F6" w:rsidRDefault="00E821F3" w:rsidP="00E821F3">
            <w:pPr>
              <w:jc w:val="center"/>
              <w:rPr>
                <w:sz w:val="20"/>
                <w:szCs w:val="20"/>
                <w:highlight w:val="red"/>
              </w:rPr>
            </w:pPr>
            <w:r w:rsidRPr="00A20338">
              <w:rPr>
                <w:color w:val="000000"/>
                <w:sz w:val="20"/>
                <w:szCs w:val="20"/>
              </w:rPr>
              <w:t>603,4</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3240EC51" w14:textId="77777777" w:rsidR="00E821F3" w:rsidRPr="007074F6" w:rsidRDefault="00E821F3" w:rsidP="00E821F3">
            <w:pPr>
              <w:jc w:val="center"/>
              <w:rPr>
                <w:sz w:val="20"/>
                <w:szCs w:val="20"/>
              </w:rPr>
            </w:pPr>
            <w:r w:rsidRPr="007074F6">
              <w:rPr>
                <w:color w:val="000000"/>
                <w:sz w:val="20"/>
                <w:szCs w:val="20"/>
              </w:rPr>
              <w:t>22</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7FB6A34F"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A3FD45" w14:textId="77777777" w:rsidR="00E821F3" w:rsidRPr="007074F6" w:rsidRDefault="00E821F3" w:rsidP="00E821F3">
            <w:pPr>
              <w:jc w:val="center"/>
              <w:rPr>
                <w:sz w:val="20"/>
                <w:szCs w:val="20"/>
                <w:highlight w:val="red"/>
              </w:rPr>
            </w:pPr>
            <w:r>
              <w:rPr>
                <w:color w:val="000000"/>
                <w:sz w:val="20"/>
                <w:szCs w:val="20"/>
              </w:rPr>
              <w:t>90705,999</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A380560" w14:textId="77777777" w:rsidR="00E821F3" w:rsidRPr="007074F6" w:rsidRDefault="00E821F3" w:rsidP="00E821F3">
            <w:pPr>
              <w:jc w:val="center"/>
              <w:rPr>
                <w:sz w:val="20"/>
                <w:szCs w:val="20"/>
                <w:highlight w:val="red"/>
              </w:rPr>
            </w:pPr>
            <w:r>
              <w:rPr>
                <w:color w:val="000000"/>
                <w:sz w:val="20"/>
                <w:szCs w:val="20"/>
              </w:rPr>
              <w:t>71,197411</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32330E64" w14:textId="77777777" w:rsidR="00E821F3" w:rsidRPr="007074F6" w:rsidRDefault="00E821F3" w:rsidP="00E821F3">
            <w:pPr>
              <w:jc w:val="center"/>
              <w:rPr>
                <w:sz w:val="20"/>
                <w:szCs w:val="20"/>
                <w:highlight w:val="red"/>
              </w:rPr>
            </w:pPr>
            <w:r>
              <w:rPr>
                <w:color w:val="000000"/>
                <w:sz w:val="20"/>
                <w:szCs w:val="20"/>
              </w:rPr>
              <w:t>10,463</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BBD5FC" w14:textId="77777777" w:rsidR="00E821F3" w:rsidRPr="007074F6" w:rsidRDefault="00E821F3" w:rsidP="00E821F3">
            <w:pPr>
              <w:jc w:val="center"/>
              <w:rPr>
                <w:sz w:val="20"/>
                <w:szCs w:val="20"/>
                <w:highlight w:val="red"/>
              </w:rPr>
            </w:pPr>
            <w:r>
              <w:rPr>
                <w:color w:val="000000"/>
                <w:sz w:val="20"/>
                <w:szCs w:val="20"/>
              </w:rPr>
              <w:t>1,08</w:t>
            </w:r>
          </w:p>
        </w:tc>
      </w:tr>
      <w:tr w:rsidR="00E821F3" w:rsidRPr="000A56C8" w14:paraId="30AA0073"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33674A26" w14:textId="77777777" w:rsidR="00E821F3" w:rsidRPr="000A56C8" w:rsidRDefault="00E821F3" w:rsidP="00E821F3">
            <w:pPr>
              <w:jc w:val="center"/>
              <w:rPr>
                <w:sz w:val="20"/>
                <w:szCs w:val="20"/>
              </w:rPr>
            </w:pPr>
            <w:r w:rsidRPr="000A56C8">
              <w:rPr>
                <w:color w:val="000000"/>
                <w:sz w:val="20"/>
                <w:szCs w:val="20"/>
              </w:rPr>
              <w:t>2</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1C94742A" w14:textId="77777777" w:rsidR="00E821F3" w:rsidRPr="000A56C8" w:rsidRDefault="00E821F3" w:rsidP="00E821F3">
            <w:pPr>
              <w:rPr>
                <w:sz w:val="20"/>
                <w:szCs w:val="20"/>
              </w:rPr>
            </w:pPr>
            <w:r w:rsidRPr="009B1386">
              <w:rPr>
                <w:sz w:val="20"/>
                <w:szCs w:val="20"/>
              </w:rPr>
              <w:t>Котельная №2а</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39395E" w14:textId="77777777" w:rsidR="00E821F3" w:rsidRPr="007074F6" w:rsidRDefault="00E821F3" w:rsidP="00E821F3">
            <w:pPr>
              <w:jc w:val="center"/>
              <w:rPr>
                <w:sz w:val="20"/>
                <w:szCs w:val="20"/>
                <w:highlight w:val="red"/>
              </w:rPr>
            </w:pPr>
            <w:r w:rsidRPr="007074F6">
              <w:rPr>
                <w:sz w:val="20"/>
                <w:szCs w:val="20"/>
              </w:rPr>
              <w:t>0,725</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5A70E9" w14:textId="77777777" w:rsidR="00E821F3" w:rsidRPr="007074F6" w:rsidRDefault="00E821F3" w:rsidP="00E821F3">
            <w:pPr>
              <w:jc w:val="center"/>
              <w:rPr>
                <w:color w:val="000000" w:themeColor="text1"/>
                <w:sz w:val="20"/>
                <w:szCs w:val="20"/>
                <w:highlight w:val="red"/>
              </w:rPr>
            </w:pPr>
            <w:r>
              <w:rPr>
                <w:color w:val="000000"/>
                <w:sz w:val="20"/>
                <w:szCs w:val="20"/>
              </w:rPr>
              <w:t>5,573</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AA8977" w14:textId="77777777" w:rsidR="00E821F3" w:rsidRPr="007074F6" w:rsidRDefault="00E821F3" w:rsidP="00E821F3">
            <w:pPr>
              <w:jc w:val="center"/>
              <w:rPr>
                <w:sz w:val="20"/>
                <w:szCs w:val="20"/>
                <w:highlight w:val="red"/>
              </w:rPr>
            </w:pPr>
            <w:r w:rsidRPr="007074F6">
              <w:rPr>
                <w:sz w:val="20"/>
                <w:szCs w:val="20"/>
              </w:rPr>
              <w:t>166,156</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686681" w14:textId="77777777" w:rsidR="00E821F3" w:rsidRPr="007074F6" w:rsidRDefault="00E821F3" w:rsidP="00E821F3">
            <w:pPr>
              <w:jc w:val="center"/>
              <w:rPr>
                <w:sz w:val="20"/>
                <w:szCs w:val="20"/>
                <w:highlight w:val="red"/>
              </w:rPr>
            </w:pPr>
            <w:r w:rsidRPr="00A20338">
              <w:rPr>
                <w:color w:val="000000"/>
                <w:sz w:val="20"/>
                <w:szCs w:val="20"/>
              </w:rPr>
              <w:t>1334,6</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59315F9E" w14:textId="77777777" w:rsidR="00E821F3" w:rsidRPr="007074F6" w:rsidRDefault="00E821F3" w:rsidP="00E821F3">
            <w:pPr>
              <w:jc w:val="center"/>
              <w:rPr>
                <w:sz w:val="20"/>
                <w:szCs w:val="20"/>
              </w:rPr>
            </w:pPr>
            <w:r w:rsidRPr="007074F6">
              <w:rPr>
                <w:color w:val="000000"/>
                <w:sz w:val="20"/>
                <w:szCs w:val="20"/>
              </w:rPr>
              <w:t>42</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562E1ADF"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C9BB1F" w14:textId="77777777" w:rsidR="00E821F3" w:rsidRPr="007074F6" w:rsidRDefault="00E821F3" w:rsidP="00E821F3">
            <w:pPr>
              <w:jc w:val="center"/>
              <w:rPr>
                <w:sz w:val="20"/>
                <w:szCs w:val="20"/>
                <w:highlight w:val="red"/>
              </w:rPr>
            </w:pPr>
            <w:r>
              <w:rPr>
                <w:color w:val="000000"/>
                <w:sz w:val="20"/>
                <w:szCs w:val="20"/>
              </w:rPr>
              <w:t>124498,73</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731C737E" w14:textId="77777777" w:rsidR="00E821F3" w:rsidRPr="007074F6" w:rsidRDefault="00E821F3" w:rsidP="00E821F3">
            <w:pPr>
              <w:jc w:val="center"/>
              <w:rPr>
                <w:sz w:val="20"/>
                <w:szCs w:val="20"/>
                <w:highlight w:val="red"/>
              </w:rPr>
            </w:pPr>
            <w:r>
              <w:rPr>
                <w:color w:val="000000"/>
                <w:sz w:val="20"/>
                <w:szCs w:val="20"/>
              </w:rPr>
              <w:t>57,931034</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2587A3CF" w14:textId="77777777" w:rsidR="00E821F3" w:rsidRPr="007074F6" w:rsidRDefault="00E821F3" w:rsidP="00E821F3">
            <w:pPr>
              <w:jc w:val="center"/>
              <w:rPr>
                <w:sz w:val="20"/>
                <w:szCs w:val="20"/>
                <w:highlight w:val="red"/>
              </w:rPr>
            </w:pPr>
            <w:r>
              <w:rPr>
                <w:color w:val="000000"/>
                <w:sz w:val="20"/>
                <w:szCs w:val="20"/>
              </w:rPr>
              <w:t>7,687</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A3F990" w14:textId="77777777" w:rsidR="00E821F3" w:rsidRPr="007074F6" w:rsidRDefault="00E821F3" w:rsidP="00E821F3">
            <w:pPr>
              <w:jc w:val="center"/>
              <w:rPr>
                <w:sz w:val="20"/>
                <w:szCs w:val="20"/>
                <w:highlight w:val="red"/>
              </w:rPr>
            </w:pPr>
            <w:r>
              <w:rPr>
                <w:color w:val="000000"/>
                <w:sz w:val="20"/>
                <w:szCs w:val="20"/>
              </w:rPr>
              <w:t>1,02</w:t>
            </w:r>
          </w:p>
        </w:tc>
      </w:tr>
      <w:tr w:rsidR="00E821F3" w:rsidRPr="000A56C8" w14:paraId="689D2106"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04E00E47" w14:textId="77777777" w:rsidR="00E821F3" w:rsidRPr="000A56C8" w:rsidRDefault="00E821F3" w:rsidP="00E821F3">
            <w:pPr>
              <w:jc w:val="center"/>
              <w:rPr>
                <w:sz w:val="20"/>
                <w:szCs w:val="20"/>
              </w:rPr>
            </w:pPr>
            <w:r w:rsidRPr="000A56C8">
              <w:rPr>
                <w:color w:val="000000"/>
                <w:sz w:val="20"/>
                <w:szCs w:val="20"/>
              </w:rPr>
              <w:t>3</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22906CBF" w14:textId="77777777" w:rsidR="00E821F3" w:rsidRPr="000A56C8" w:rsidRDefault="00E821F3" w:rsidP="00E821F3">
            <w:pPr>
              <w:rPr>
                <w:sz w:val="20"/>
                <w:szCs w:val="20"/>
              </w:rPr>
            </w:pPr>
            <w:r w:rsidRPr="009B1386">
              <w:rPr>
                <w:sz w:val="20"/>
                <w:szCs w:val="20"/>
              </w:rPr>
              <w:t>Котельная №3а</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A8A2A5" w14:textId="77777777" w:rsidR="00E821F3" w:rsidRPr="007074F6" w:rsidRDefault="00E821F3" w:rsidP="00E821F3">
            <w:pPr>
              <w:jc w:val="center"/>
              <w:rPr>
                <w:sz w:val="20"/>
                <w:szCs w:val="20"/>
                <w:highlight w:val="red"/>
              </w:rPr>
            </w:pPr>
            <w:r w:rsidRPr="007074F6">
              <w:rPr>
                <w:sz w:val="20"/>
                <w:szCs w:val="20"/>
              </w:rPr>
              <w:t>0,905</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7463D0" w14:textId="77777777" w:rsidR="00E821F3" w:rsidRPr="007074F6" w:rsidRDefault="00E821F3" w:rsidP="00E821F3">
            <w:pPr>
              <w:jc w:val="center"/>
              <w:rPr>
                <w:color w:val="000000" w:themeColor="text1"/>
                <w:sz w:val="20"/>
                <w:szCs w:val="20"/>
                <w:highlight w:val="red"/>
              </w:rPr>
            </w:pPr>
            <w:r>
              <w:rPr>
                <w:color w:val="000000"/>
                <w:sz w:val="20"/>
                <w:szCs w:val="20"/>
              </w:rPr>
              <w:t>11,722</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261488" w14:textId="77777777" w:rsidR="00E821F3" w:rsidRPr="007074F6" w:rsidRDefault="00E821F3" w:rsidP="00E821F3">
            <w:pPr>
              <w:jc w:val="center"/>
              <w:rPr>
                <w:sz w:val="20"/>
                <w:szCs w:val="20"/>
                <w:highlight w:val="red"/>
              </w:rPr>
            </w:pPr>
            <w:r w:rsidRPr="007074F6">
              <w:rPr>
                <w:sz w:val="20"/>
                <w:szCs w:val="20"/>
              </w:rPr>
              <w:t>254,355</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EE6387" w14:textId="77777777" w:rsidR="00E821F3" w:rsidRPr="007074F6" w:rsidRDefault="00E821F3" w:rsidP="00E821F3">
            <w:pPr>
              <w:jc w:val="center"/>
              <w:rPr>
                <w:sz w:val="20"/>
                <w:szCs w:val="20"/>
                <w:highlight w:val="red"/>
              </w:rPr>
            </w:pPr>
            <w:r w:rsidRPr="00A20338">
              <w:rPr>
                <w:color w:val="000000"/>
                <w:sz w:val="20"/>
                <w:szCs w:val="20"/>
              </w:rPr>
              <w:t>2755,3</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3C6CD569" w14:textId="77777777" w:rsidR="00E821F3" w:rsidRPr="007074F6" w:rsidRDefault="00E821F3" w:rsidP="00E821F3">
            <w:pPr>
              <w:jc w:val="center"/>
              <w:rPr>
                <w:sz w:val="20"/>
                <w:szCs w:val="20"/>
              </w:rPr>
            </w:pPr>
            <w:r w:rsidRPr="007074F6">
              <w:rPr>
                <w:color w:val="000000"/>
                <w:sz w:val="20"/>
                <w:szCs w:val="20"/>
              </w:rPr>
              <w:t>54</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3643ECCB" w14:textId="77777777" w:rsidR="00E821F3" w:rsidRPr="007074F6" w:rsidRDefault="00E821F3" w:rsidP="00E821F3">
            <w:pPr>
              <w:jc w:val="center"/>
              <w:rPr>
                <w:sz w:val="20"/>
                <w:szCs w:val="20"/>
              </w:rPr>
            </w:pPr>
            <w:r w:rsidRPr="007074F6">
              <w:rPr>
                <w:color w:val="000000"/>
                <w:sz w:val="20"/>
                <w:szCs w:val="20"/>
              </w:rPr>
              <w:t>60</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E004CE" w14:textId="77777777" w:rsidR="00E821F3" w:rsidRPr="007074F6" w:rsidRDefault="00E821F3" w:rsidP="00E821F3">
            <w:pPr>
              <w:jc w:val="center"/>
              <w:rPr>
                <w:sz w:val="20"/>
                <w:szCs w:val="20"/>
                <w:highlight w:val="red"/>
              </w:rPr>
            </w:pPr>
            <w:r>
              <w:rPr>
                <w:color w:val="000000"/>
                <w:sz w:val="20"/>
                <w:szCs w:val="20"/>
              </w:rPr>
              <w:t>92314,811</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3B25439B" w14:textId="77777777" w:rsidR="00E821F3" w:rsidRPr="007074F6" w:rsidRDefault="00E821F3" w:rsidP="00E821F3">
            <w:pPr>
              <w:jc w:val="center"/>
              <w:rPr>
                <w:sz w:val="20"/>
                <w:szCs w:val="20"/>
                <w:highlight w:val="red"/>
              </w:rPr>
            </w:pPr>
            <w:r>
              <w:rPr>
                <w:color w:val="000000"/>
                <w:sz w:val="20"/>
                <w:szCs w:val="20"/>
              </w:rPr>
              <w:t>59,668508</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1F9F52F3" w14:textId="77777777" w:rsidR="00E821F3" w:rsidRPr="007074F6" w:rsidRDefault="00E821F3" w:rsidP="00E821F3">
            <w:pPr>
              <w:jc w:val="center"/>
              <w:rPr>
                <w:sz w:val="20"/>
                <w:szCs w:val="20"/>
                <w:highlight w:val="red"/>
              </w:rPr>
            </w:pPr>
            <w:r>
              <w:rPr>
                <w:color w:val="000000"/>
                <w:sz w:val="20"/>
                <w:szCs w:val="20"/>
              </w:rPr>
              <w:t>12,952</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3DEC40" w14:textId="77777777" w:rsidR="00E821F3" w:rsidRPr="007074F6" w:rsidRDefault="00E821F3" w:rsidP="00E821F3">
            <w:pPr>
              <w:jc w:val="center"/>
              <w:rPr>
                <w:sz w:val="20"/>
                <w:szCs w:val="20"/>
                <w:highlight w:val="red"/>
              </w:rPr>
            </w:pPr>
            <w:r>
              <w:rPr>
                <w:color w:val="000000"/>
                <w:sz w:val="20"/>
                <w:szCs w:val="20"/>
              </w:rPr>
              <w:t>1,21</w:t>
            </w:r>
          </w:p>
        </w:tc>
      </w:tr>
      <w:tr w:rsidR="00E821F3" w:rsidRPr="000A56C8" w14:paraId="71A06E49"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F08D1D9" w14:textId="77777777" w:rsidR="00E821F3" w:rsidRPr="000A56C8" w:rsidRDefault="00E821F3" w:rsidP="00E821F3">
            <w:pPr>
              <w:jc w:val="center"/>
              <w:rPr>
                <w:sz w:val="20"/>
                <w:szCs w:val="20"/>
                <w:lang w:val="en-US"/>
              </w:rPr>
            </w:pPr>
            <w:r w:rsidRPr="000A56C8">
              <w:rPr>
                <w:color w:val="000000"/>
                <w:sz w:val="20"/>
                <w:szCs w:val="20"/>
              </w:rPr>
              <w:t>4</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40675689" w14:textId="77777777" w:rsidR="00E821F3" w:rsidRPr="000A56C8" w:rsidRDefault="00E821F3" w:rsidP="00E821F3">
            <w:pPr>
              <w:rPr>
                <w:sz w:val="20"/>
                <w:szCs w:val="20"/>
              </w:rPr>
            </w:pPr>
            <w:r w:rsidRPr="009B1386">
              <w:rPr>
                <w:sz w:val="20"/>
                <w:szCs w:val="20"/>
              </w:rPr>
              <w:t>Котельная №4</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6FA467" w14:textId="77777777" w:rsidR="00E821F3" w:rsidRPr="007074F6" w:rsidRDefault="00E821F3" w:rsidP="00E821F3">
            <w:pPr>
              <w:jc w:val="center"/>
              <w:rPr>
                <w:sz w:val="20"/>
                <w:szCs w:val="20"/>
                <w:highlight w:val="red"/>
              </w:rPr>
            </w:pPr>
            <w:r w:rsidRPr="007074F6">
              <w:rPr>
                <w:sz w:val="20"/>
                <w:szCs w:val="20"/>
              </w:rPr>
              <w:t>0,219</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02ED10" w14:textId="77777777" w:rsidR="00E821F3" w:rsidRPr="007074F6" w:rsidRDefault="00E821F3" w:rsidP="00E821F3">
            <w:pPr>
              <w:jc w:val="center"/>
              <w:rPr>
                <w:color w:val="000000" w:themeColor="text1"/>
                <w:sz w:val="20"/>
                <w:szCs w:val="20"/>
                <w:highlight w:val="red"/>
              </w:rPr>
            </w:pPr>
            <w:r>
              <w:rPr>
                <w:color w:val="000000"/>
                <w:sz w:val="20"/>
                <w:szCs w:val="20"/>
              </w:rPr>
              <w:t>1,331</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4D835D" w14:textId="77777777" w:rsidR="00E821F3" w:rsidRPr="007074F6" w:rsidRDefault="00E821F3" w:rsidP="00E821F3">
            <w:pPr>
              <w:jc w:val="center"/>
              <w:rPr>
                <w:sz w:val="20"/>
                <w:szCs w:val="20"/>
                <w:highlight w:val="red"/>
              </w:rPr>
            </w:pPr>
            <w:r w:rsidRPr="007074F6">
              <w:rPr>
                <w:sz w:val="20"/>
                <w:szCs w:val="20"/>
              </w:rPr>
              <w:t>45,350</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B546B2" w14:textId="77777777" w:rsidR="00E821F3" w:rsidRPr="007074F6" w:rsidRDefault="00E821F3" w:rsidP="00E821F3">
            <w:pPr>
              <w:jc w:val="center"/>
              <w:rPr>
                <w:sz w:val="20"/>
                <w:szCs w:val="20"/>
                <w:highlight w:val="red"/>
              </w:rPr>
            </w:pPr>
            <w:r w:rsidRPr="00A20338">
              <w:rPr>
                <w:color w:val="000000"/>
                <w:sz w:val="20"/>
                <w:szCs w:val="20"/>
              </w:rPr>
              <w:t>432,5</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7566188A" w14:textId="77777777" w:rsidR="00E821F3" w:rsidRPr="007074F6" w:rsidRDefault="00E821F3" w:rsidP="00E821F3">
            <w:pPr>
              <w:jc w:val="center"/>
              <w:rPr>
                <w:sz w:val="20"/>
                <w:szCs w:val="20"/>
              </w:rPr>
            </w:pPr>
            <w:r w:rsidRPr="007074F6">
              <w:rPr>
                <w:color w:val="000000"/>
                <w:sz w:val="20"/>
                <w:szCs w:val="20"/>
              </w:rPr>
              <w:t>21</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68C86C54"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F0B8A4" w14:textId="77777777" w:rsidR="00E821F3" w:rsidRPr="007074F6" w:rsidRDefault="00E821F3" w:rsidP="00E821F3">
            <w:pPr>
              <w:jc w:val="center"/>
              <w:rPr>
                <w:sz w:val="20"/>
                <w:szCs w:val="20"/>
                <w:highlight w:val="red"/>
              </w:rPr>
            </w:pPr>
            <w:r>
              <w:rPr>
                <w:color w:val="000000"/>
                <w:sz w:val="20"/>
                <w:szCs w:val="20"/>
              </w:rPr>
              <w:t>104855,49</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CE85B86" w14:textId="77777777" w:rsidR="00E821F3" w:rsidRPr="007074F6" w:rsidRDefault="00E821F3" w:rsidP="00E821F3">
            <w:pPr>
              <w:jc w:val="center"/>
              <w:rPr>
                <w:sz w:val="20"/>
                <w:szCs w:val="20"/>
                <w:highlight w:val="red"/>
              </w:rPr>
            </w:pPr>
            <w:r>
              <w:rPr>
                <w:color w:val="000000"/>
                <w:sz w:val="20"/>
                <w:szCs w:val="20"/>
              </w:rPr>
              <w:t>95,890411</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490BE58B" w14:textId="77777777" w:rsidR="00E821F3" w:rsidRPr="007074F6" w:rsidRDefault="00E821F3" w:rsidP="00E821F3">
            <w:pPr>
              <w:jc w:val="center"/>
              <w:rPr>
                <w:sz w:val="20"/>
                <w:szCs w:val="20"/>
                <w:highlight w:val="red"/>
              </w:rPr>
            </w:pPr>
            <w:r>
              <w:rPr>
                <w:color w:val="000000"/>
                <w:sz w:val="20"/>
                <w:szCs w:val="20"/>
              </w:rPr>
              <w:t>6,078</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71D25F" w14:textId="77777777" w:rsidR="00E821F3" w:rsidRPr="007074F6" w:rsidRDefault="00E821F3" w:rsidP="00E821F3">
            <w:pPr>
              <w:jc w:val="center"/>
              <w:rPr>
                <w:sz w:val="20"/>
                <w:szCs w:val="20"/>
                <w:highlight w:val="red"/>
              </w:rPr>
            </w:pPr>
            <w:r>
              <w:rPr>
                <w:color w:val="000000"/>
                <w:sz w:val="20"/>
                <w:szCs w:val="20"/>
              </w:rPr>
              <w:t>1,08</w:t>
            </w:r>
          </w:p>
        </w:tc>
      </w:tr>
      <w:tr w:rsidR="00E821F3" w:rsidRPr="000A56C8" w14:paraId="39785302"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32B3D650" w14:textId="77777777" w:rsidR="00E821F3" w:rsidRPr="000A56C8" w:rsidRDefault="00E821F3" w:rsidP="00E821F3">
            <w:pPr>
              <w:jc w:val="center"/>
              <w:rPr>
                <w:color w:val="000000"/>
                <w:sz w:val="20"/>
                <w:szCs w:val="20"/>
                <w:lang w:val="en-US"/>
              </w:rPr>
            </w:pPr>
            <w:r w:rsidRPr="000A56C8">
              <w:rPr>
                <w:color w:val="000000"/>
                <w:sz w:val="20"/>
                <w:szCs w:val="20"/>
              </w:rPr>
              <w:t>5</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38319534" w14:textId="77777777" w:rsidR="00E821F3" w:rsidRPr="000A56C8" w:rsidRDefault="00E821F3" w:rsidP="00E821F3">
            <w:pPr>
              <w:rPr>
                <w:sz w:val="20"/>
                <w:szCs w:val="20"/>
              </w:rPr>
            </w:pPr>
            <w:r w:rsidRPr="009B1386">
              <w:rPr>
                <w:sz w:val="20"/>
                <w:szCs w:val="20"/>
              </w:rPr>
              <w:t>Котельная №5</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35B312" w14:textId="77777777" w:rsidR="00E821F3" w:rsidRPr="007074F6" w:rsidRDefault="00E821F3" w:rsidP="00E821F3">
            <w:pPr>
              <w:jc w:val="center"/>
              <w:rPr>
                <w:sz w:val="20"/>
                <w:szCs w:val="20"/>
                <w:highlight w:val="red"/>
              </w:rPr>
            </w:pPr>
            <w:r w:rsidRPr="007074F6">
              <w:rPr>
                <w:sz w:val="20"/>
                <w:szCs w:val="20"/>
              </w:rPr>
              <w:t>0,440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23A8CE" w14:textId="77777777" w:rsidR="00E821F3" w:rsidRPr="007074F6" w:rsidRDefault="00E821F3" w:rsidP="00E821F3">
            <w:pPr>
              <w:jc w:val="center"/>
              <w:rPr>
                <w:color w:val="000000" w:themeColor="text1"/>
                <w:sz w:val="20"/>
                <w:szCs w:val="20"/>
                <w:highlight w:val="red"/>
              </w:rPr>
            </w:pPr>
            <w:r>
              <w:rPr>
                <w:color w:val="000000"/>
                <w:sz w:val="20"/>
                <w:szCs w:val="20"/>
              </w:rPr>
              <w:t>2,152</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0FDCEC" w14:textId="77777777" w:rsidR="00E821F3" w:rsidRPr="007074F6" w:rsidRDefault="00E821F3" w:rsidP="00E821F3">
            <w:pPr>
              <w:jc w:val="center"/>
              <w:rPr>
                <w:sz w:val="20"/>
                <w:szCs w:val="20"/>
                <w:highlight w:val="red"/>
              </w:rPr>
            </w:pPr>
            <w:r w:rsidRPr="007074F6">
              <w:rPr>
                <w:sz w:val="20"/>
                <w:szCs w:val="20"/>
              </w:rPr>
              <w:t>105,102</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9B2DC3" w14:textId="77777777" w:rsidR="00E821F3" w:rsidRPr="007074F6" w:rsidRDefault="00E821F3" w:rsidP="00E821F3">
            <w:pPr>
              <w:jc w:val="center"/>
              <w:rPr>
                <w:sz w:val="20"/>
                <w:szCs w:val="20"/>
                <w:highlight w:val="red"/>
              </w:rPr>
            </w:pPr>
            <w:r>
              <w:rPr>
                <w:color w:val="000000"/>
                <w:sz w:val="20"/>
                <w:szCs w:val="20"/>
              </w:rPr>
              <w:t>922,4</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4A377E7C" w14:textId="77777777" w:rsidR="00E821F3" w:rsidRPr="007074F6" w:rsidRDefault="00E821F3" w:rsidP="00E821F3">
            <w:pPr>
              <w:jc w:val="center"/>
              <w:rPr>
                <w:sz w:val="20"/>
                <w:szCs w:val="20"/>
              </w:rPr>
            </w:pPr>
            <w:r w:rsidRPr="007074F6">
              <w:rPr>
                <w:color w:val="000000"/>
                <w:sz w:val="20"/>
                <w:szCs w:val="20"/>
              </w:rPr>
              <w:t>33</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4DFC436C"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B3610C" w14:textId="77777777" w:rsidR="00E821F3" w:rsidRPr="007074F6" w:rsidRDefault="00E821F3" w:rsidP="00E821F3">
            <w:pPr>
              <w:jc w:val="center"/>
              <w:rPr>
                <w:sz w:val="20"/>
                <w:szCs w:val="20"/>
                <w:highlight w:val="red"/>
              </w:rPr>
            </w:pPr>
            <w:r>
              <w:rPr>
                <w:color w:val="000000"/>
                <w:sz w:val="20"/>
                <w:szCs w:val="20"/>
              </w:rPr>
              <w:t>113944,06</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399EE8E5" w14:textId="77777777" w:rsidR="00E821F3" w:rsidRPr="007074F6" w:rsidRDefault="00E821F3" w:rsidP="00E821F3">
            <w:pPr>
              <w:jc w:val="center"/>
              <w:rPr>
                <w:sz w:val="20"/>
                <w:szCs w:val="20"/>
                <w:highlight w:val="red"/>
              </w:rPr>
            </w:pPr>
            <w:r>
              <w:rPr>
                <w:color w:val="000000"/>
                <w:sz w:val="20"/>
                <w:szCs w:val="20"/>
              </w:rPr>
              <w:t>75</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2059635F" w14:textId="77777777" w:rsidR="00E821F3" w:rsidRPr="007074F6" w:rsidRDefault="00E821F3" w:rsidP="00E821F3">
            <w:pPr>
              <w:jc w:val="center"/>
              <w:rPr>
                <w:sz w:val="20"/>
                <w:szCs w:val="20"/>
                <w:highlight w:val="red"/>
              </w:rPr>
            </w:pPr>
            <w:r>
              <w:rPr>
                <w:color w:val="000000"/>
                <w:sz w:val="20"/>
                <w:szCs w:val="20"/>
              </w:rPr>
              <w:t>4,891</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46069C" w14:textId="77777777" w:rsidR="00E821F3" w:rsidRPr="007074F6" w:rsidRDefault="00E821F3" w:rsidP="00E821F3">
            <w:pPr>
              <w:jc w:val="center"/>
              <w:rPr>
                <w:sz w:val="20"/>
                <w:szCs w:val="20"/>
                <w:highlight w:val="red"/>
              </w:rPr>
            </w:pPr>
            <w:r>
              <w:rPr>
                <w:color w:val="000000"/>
                <w:sz w:val="20"/>
                <w:szCs w:val="20"/>
              </w:rPr>
              <w:t>1,10</w:t>
            </w:r>
          </w:p>
        </w:tc>
      </w:tr>
      <w:tr w:rsidR="00E821F3" w:rsidRPr="000A56C8" w14:paraId="2FE7B6AF"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58154061" w14:textId="77777777" w:rsidR="00E821F3" w:rsidRPr="000A56C8" w:rsidRDefault="00E821F3" w:rsidP="00E821F3">
            <w:pPr>
              <w:jc w:val="center"/>
              <w:rPr>
                <w:color w:val="000000"/>
                <w:sz w:val="20"/>
                <w:szCs w:val="20"/>
                <w:lang w:val="en-US"/>
              </w:rPr>
            </w:pPr>
            <w:r w:rsidRPr="000A56C8">
              <w:rPr>
                <w:color w:val="000000"/>
                <w:sz w:val="20"/>
                <w:szCs w:val="20"/>
              </w:rPr>
              <w:t>6</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42539C1C" w14:textId="77777777" w:rsidR="00E821F3" w:rsidRPr="000A56C8" w:rsidRDefault="00E821F3" w:rsidP="00E821F3">
            <w:pPr>
              <w:rPr>
                <w:color w:val="000000"/>
                <w:sz w:val="20"/>
                <w:szCs w:val="20"/>
              </w:rPr>
            </w:pPr>
            <w:r w:rsidRPr="009B1386">
              <w:rPr>
                <w:sz w:val="20"/>
                <w:szCs w:val="20"/>
              </w:rPr>
              <w:t>Котельная №6</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98B3F8" w14:textId="77777777" w:rsidR="00E821F3" w:rsidRPr="007074F6" w:rsidRDefault="00E821F3" w:rsidP="00E821F3">
            <w:pPr>
              <w:jc w:val="center"/>
              <w:rPr>
                <w:sz w:val="20"/>
                <w:szCs w:val="20"/>
              </w:rPr>
            </w:pPr>
            <w:r w:rsidRPr="007074F6">
              <w:rPr>
                <w:sz w:val="20"/>
                <w:szCs w:val="20"/>
              </w:rPr>
              <w:t>0,082</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3CE3BF" w14:textId="77777777" w:rsidR="00E821F3" w:rsidRPr="007074F6" w:rsidRDefault="00E821F3" w:rsidP="00E821F3">
            <w:pPr>
              <w:jc w:val="center"/>
              <w:rPr>
                <w:sz w:val="20"/>
                <w:szCs w:val="20"/>
                <w:lang w:val="en-US"/>
              </w:rPr>
            </w:pPr>
            <w:r>
              <w:rPr>
                <w:color w:val="000000"/>
                <w:sz w:val="20"/>
                <w:szCs w:val="20"/>
              </w:rPr>
              <w:t>0,773</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F9E823" w14:textId="77777777" w:rsidR="00E821F3" w:rsidRPr="007074F6" w:rsidRDefault="00E821F3" w:rsidP="00E821F3">
            <w:pPr>
              <w:jc w:val="center"/>
              <w:rPr>
                <w:color w:val="000000"/>
                <w:sz w:val="20"/>
                <w:szCs w:val="20"/>
              </w:rPr>
            </w:pPr>
            <w:r w:rsidRPr="007074F6">
              <w:rPr>
                <w:sz w:val="20"/>
                <w:szCs w:val="20"/>
              </w:rPr>
              <w:t>18,413</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4B40B5" w14:textId="77777777" w:rsidR="00E821F3" w:rsidRPr="007074F6" w:rsidRDefault="00E821F3" w:rsidP="00E821F3">
            <w:pPr>
              <w:jc w:val="center"/>
              <w:rPr>
                <w:color w:val="000000"/>
                <w:sz w:val="20"/>
                <w:szCs w:val="20"/>
              </w:rPr>
            </w:pPr>
            <w:r w:rsidRPr="00A20338">
              <w:rPr>
                <w:color w:val="000000"/>
                <w:sz w:val="20"/>
                <w:szCs w:val="20"/>
              </w:rPr>
              <w:t>162,9</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4EFE5038" w14:textId="77777777" w:rsidR="00E821F3" w:rsidRPr="007074F6" w:rsidRDefault="00E821F3" w:rsidP="00E821F3">
            <w:pPr>
              <w:jc w:val="center"/>
              <w:rPr>
                <w:sz w:val="20"/>
                <w:szCs w:val="20"/>
              </w:rPr>
            </w:pPr>
            <w:r w:rsidRPr="007074F6">
              <w:rPr>
                <w:color w:val="000000"/>
                <w:sz w:val="20"/>
                <w:szCs w:val="20"/>
              </w:rPr>
              <w:t>7</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0D5866D6"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6DE833" w14:textId="77777777" w:rsidR="00E821F3" w:rsidRPr="007074F6" w:rsidRDefault="00E821F3" w:rsidP="00E821F3">
            <w:pPr>
              <w:jc w:val="center"/>
              <w:rPr>
                <w:color w:val="000000"/>
                <w:sz w:val="20"/>
                <w:szCs w:val="20"/>
              </w:rPr>
            </w:pPr>
            <w:r>
              <w:rPr>
                <w:color w:val="000000"/>
                <w:sz w:val="20"/>
                <w:szCs w:val="20"/>
              </w:rPr>
              <w:t>113032,54</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7A71B8CD" w14:textId="77777777" w:rsidR="00E821F3" w:rsidRPr="007074F6" w:rsidRDefault="00E821F3" w:rsidP="00E821F3">
            <w:pPr>
              <w:jc w:val="center"/>
              <w:rPr>
                <w:color w:val="000000"/>
                <w:sz w:val="20"/>
                <w:szCs w:val="20"/>
              </w:rPr>
            </w:pPr>
            <w:r>
              <w:rPr>
                <w:color w:val="000000"/>
                <w:sz w:val="20"/>
                <w:szCs w:val="20"/>
              </w:rPr>
              <w:t>85,365854</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77CB8D3A" w14:textId="77777777" w:rsidR="00E821F3" w:rsidRPr="007074F6" w:rsidRDefault="00E821F3" w:rsidP="00E821F3">
            <w:pPr>
              <w:jc w:val="center"/>
              <w:rPr>
                <w:color w:val="000000"/>
                <w:sz w:val="20"/>
                <w:szCs w:val="20"/>
              </w:rPr>
            </w:pPr>
            <w:r>
              <w:rPr>
                <w:color w:val="000000"/>
                <w:sz w:val="20"/>
                <w:szCs w:val="20"/>
              </w:rPr>
              <w:t>9,427</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F5D48B" w14:textId="77777777" w:rsidR="00E821F3" w:rsidRPr="007074F6" w:rsidRDefault="00E821F3" w:rsidP="00E821F3">
            <w:pPr>
              <w:jc w:val="center"/>
              <w:rPr>
                <w:color w:val="000000"/>
                <w:sz w:val="20"/>
                <w:szCs w:val="20"/>
              </w:rPr>
            </w:pPr>
            <w:r>
              <w:rPr>
                <w:color w:val="000000"/>
                <w:sz w:val="20"/>
                <w:szCs w:val="20"/>
              </w:rPr>
              <w:t>0,99</w:t>
            </w:r>
          </w:p>
        </w:tc>
      </w:tr>
      <w:tr w:rsidR="00E821F3" w:rsidRPr="000A56C8" w14:paraId="1BD6DAF3"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7581769" w14:textId="77777777" w:rsidR="00E821F3" w:rsidRPr="000A56C8" w:rsidRDefault="00E821F3" w:rsidP="00E821F3">
            <w:pPr>
              <w:jc w:val="center"/>
              <w:rPr>
                <w:color w:val="000000"/>
                <w:sz w:val="20"/>
                <w:szCs w:val="20"/>
                <w:lang w:val="en-US"/>
              </w:rPr>
            </w:pPr>
            <w:r w:rsidRPr="000A56C8">
              <w:rPr>
                <w:color w:val="000000"/>
                <w:sz w:val="20"/>
                <w:szCs w:val="20"/>
              </w:rPr>
              <w:t>7</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39870E0E" w14:textId="77777777" w:rsidR="00E821F3" w:rsidRPr="000A56C8" w:rsidRDefault="00E821F3" w:rsidP="00E821F3">
            <w:pPr>
              <w:rPr>
                <w:color w:val="000000"/>
                <w:sz w:val="20"/>
                <w:szCs w:val="20"/>
              </w:rPr>
            </w:pPr>
            <w:r w:rsidRPr="009B1386">
              <w:rPr>
                <w:sz w:val="20"/>
                <w:szCs w:val="20"/>
              </w:rPr>
              <w:t>Котельная №7</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33130B" w14:textId="77777777" w:rsidR="00E821F3" w:rsidRPr="007074F6" w:rsidRDefault="00E821F3" w:rsidP="00E821F3">
            <w:pPr>
              <w:jc w:val="center"/>
              <w:rPr>
                <w:sz w:val="20"/>
                <w:szCs w:val="20"/>
              </w:rPr>
            </w:pPr>
            <w:r w:rsidRPr="007074F6">
              <w:rPr>
                <w:sz w:val="20"/>
                <w:szCs w:val="20"/>
              </w:rPr>
              <w:t>0,323</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6E4C4F" w14:textId="77777777" w:rsidR="00E821F3" w:rsidRPr="007074F6" w:rsidRDefault="00E821F3" w:rsidP="00E821F3">
            <w:pPr>
              <w:jc w:val="center"/>
              <w:rPr>
                <w:sz w:val="20"/>
                <w:szCs w:val="20"/>
                <w:lang w:val="en-US"/>
              </w:rPr>
            </w:pPr>
            <w:r>
              <w:rPr>
                <w:color w:val="000000"/>
                <w:sz w:val="20"/>
                <w:szCs w:val="20"/>
              </w:rPr>
              <w:t>3,343</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725F32" w14:textId="77777777" w:rsidR="00E821F3" w:rsidRPr="007074F6" w:rsidRDefault="00E821F3" w:rsidP="00E821F3">
            <w:pPr>
              <w:jc w:val="center"/>
              <w:rPr>
                <w:color w:val="000000"/>
                <w:sz w:val="20"/>
                <w:szCs w:val="20"/>
              </w:rPr>
            </w:pPr>
            <w:r w:rsidRPr="007074F6">
              <w:rPr>
                <w:sz w:val="20"/>
                <w:szCs w:val="20"/>
              </w:rPr>
              <w:t>80,666</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BADB9B" w14:textId="77777777" w:rsidR="00E821F3" w:rsidRPr="007074F6" w:rsidRDefault="00E821F3" w:rsidP="00E821F3">
            <w:pPr>
              <w:jc w:val="center"/>
              <w:rPr>
                <w:color w:val="000000"/>
                <w:sz w:val="20"/>
                <w:szCs w:val="20"/>
              </w:rPr>
            </w:pPr>
            <w:r w:rsidRPr="00A20338">
              <w:rPr>
                <w:color w:val="000000"/>
                <w:sz w:val="20"/>
                <w:szCs w:val="20"/>
              </w:rPr>
              <w:t>746,4</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3A878600" w14:textId="77777777" w:rsidR="00E821F3" w:rsidRPr="007074F6" w:rsidRDefault="00E821F3" w:rsidP="00E821F3">
            <w:pPr>
              <w:jc w:val="center"/>
              <w:rPr>
                <w:sz w:val="20"/>
                <w:szCs w:val="20"/>
              </w:rPr>
            </w:pPr>
            <w:r w:rsidRPr="007074F6">
              <w:rPr>
                <w:color w:val="000000"/>
                <w:sz w:val="20"/>
                <w:szCs w:val="20"/>
              </w:rPr>
              <w:t>35</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7C2C8CC8"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21CC3E" w14:textId="77777777" w:rsidR="00E821F3" w:rsidRPr="007074F6" w:rsidRDefault="00E821F3" w:rsidP="00E821F3">
            <w:pPr>
              <w:jc w:val="center"/>
              <w:rPr>
                <w:color w:val="000000"/>
                <w:sz w:val="20"/>
                <w:szCs w:val="20"/>
              </w:rPr>
            </w:pPr>
            <w:r>
              <w:rPr>
                <w:color w:val="000000"/>
                <w:sz w:val="20"/>
                <w:szCs w:val="20"/>
              </w:rPr>
              <w:t>108073,42</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2FA53C78" w14:textId="77777777" w:rsidR="00E821F3" w:rsidRPr="007074F6" w:rsidRDefault="00E821F3" w:rsidP="00E821F3">
            <w:pPr>
              <w:jc w:val="center"/>
              <w:rPr>
                <w:color w:val="000000"/>
                <w:sz w:val="20"/>
                <w:szCs w:val="20"/>
              </w:rPr>
            </w:pPr>
            <w:r>
              <w:rPr>
                <w:color w:val="000000"/>
                <w:sz w:val="20"/>
                <w:szCs w:val="20"/>
              </w:rPr>
              <w:t>108,35913</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710D882E" w14:textId="77777777" w:rsidR="00E821F3" w:rsidRPr="007074F6" w:rsidRDefault="00E821F3" w:rsidP="00E821F3">
            <w:pPr>
              <w:jc w:val="center"/>
              <w:rPr>
                <w:color w:val="000000"/>
                <w:sz w:val="20"/>
                <w:szCs w:val="20"/>
              </w:rPr>
            </w:pPr>
            <w:r>
              <w:rPr>
                <w:color w:val="000000"/>
                <w:sz w:val="20"/>
                <w:szCs w:val="20"/>
              </w:rPr>
              <w:t>10,350</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2E3C95" w14:textId="77777777" w:rsidR="00E821F3" w:rsidRPr="007074F6" w:rsidRDefault="00E821F3" w:rsidP="00E821F3">
            <w:pPr>
              <w:jc w:val="center"/>
              <w:rPr>
                <w:color w:val="000000"/>
                <w:sz w:val="20"/>
                <w:szCs w:val="20"/>
              </w:rPr>
            </w:pPr>
            <w:r>
              <w:rPr>
                <w:color w:val="000000"/>
                <w:sz w:val="20"/>
                <w:szCs w:val="20"/>
              </w:rPr>
              <w:t>0,97</w:t>
            </w:r>
          </w:p>
        </w:tc>
      </w:tr>
      <w:tr w:rsidR="00E821F3" w:rsidRPr="000A56C8" w14:paraId="28050730"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1C9A664F" w14:textId="77777777" w:rsidR="00E821F3" w:rsidRPr="000A56C8" w:rsidRDefault="00E821F3" w:rsidP="00E821F3">
            <w:pPr>
              <w:jc w:val="center"/>
              <w:rPr>
                <w:color w:val="000000"/>
                <w:sz w:val="20"/>
                <w:szCs w:val="20"/>
                <w:lang w:val="en-US"/>
              </w:rPr>
            </w:pPr>
            <w:r w:rsidRPr="000A56C8">
              <w:rPr>
                <w:color w:val="000000"/>
                <w:sz w:val="20"/>
                <w:szCs w:val="20"/>
              </w:rPr>
              <w:t>8</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6A53A9DB" w14:textId="77777777" w:rsidR="00E821F3" w:rsidRPr="000A56C8" w:rsidRDefault="00E821F3" w:rsidP="00E821F3">
            <w:pPr>
              <w:rPr>
                <w:color w:val="000000"/>
                <w:sz w:val="20"/>
                <w:szCs w:val="20"/>
              </w:rPr>
            </w:pPr>
            <w:r w:rsidRPr="009B1386">
              <w:rPr>
                <w:sz w:val="20"/>
                <w:szCs w:val="20"/>
              </w:rPr>
              <w:t>Котельная № 8</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A82980" w14:textId="77777777" w:rsidR="00E821F3" w:rsidRPr="007074F6" w:rsidRDefault="00E821F3" w:rsidP="00E821F3">
            <w:pPr>
              <w:jc w:val="center"/>
              <w:rPr>
                <w:sz w:val="20"/>
                <w:szCs w:val="20"/>
              </w:rPr>
            </w:pPr>
            <w:r w:rsidRPr="007074F6">
              <w:rPr>
                <w:sz w:val="20"/>
                <w:szCs w:val="20"/>
              </w:rPr>
              <w:t>0,124</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4CDF68" w14:textId="77777777" w:rsidR="00E821F3" w:rsidRPr="007074F6" w:rsidRDefault="00E821F3" w:rsidP="00E821F3">
            <w:pPr>
              <w:jc w:val="center"/>
              <w:rPr>
                <w:sz w:val="20"/>
                <w:szCs w:val="20"/>
                <w:lang w:val="en-US"/>
              </w:rPr>
            </w:pPr>
            <w:r>
              <w:rPr>
                <w:color w:val="000000"/>
                <w:sz w:val="20"/>
                <w:szCs w:val="20"/>
              </w:rPr>
              <w:t>0,695</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234C55" w14:textId="77777777" w:rsidR="00E821F3" w:rsidRPr="007074F6" w:rsidRDefault="00E821F3" w:rsidP="00E821F3">
            <w:pPr>
              <w:jc w:val="center"/>
              <w:rPr>
                <w:color w:val="000000"/>
                <w:sz w:val="20"/>
                <w:szCs w:val="20"/>
              </w:rPr>
            </w:pPr>
            <w:r w:rsidRPr="007074F6">
              <w:rPr>
                <w:sz w:val="20"/>
                <w:szCs w:val="20"/>
              </w:rPr>
              <w:t>24,993</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343186" w14:textId="77777777" w:rsidR="00E821F3" w:rsidRPr="007074F6" w:rsidRDefault="00E821F3" w:rsidP="00E821F3">
            <w:pPr>
              <w:jc w:val="center"/>
              <w:rPr>
                <w:color w:val="000000"/>
                <w:sz w:val="20"/>
                <w:szCs w:val="20"/>
              </w:rPr>
            </w:pPr>
            <w:r w:rsidRPr="00A20338">
              <w:rPr>
                <w:color w:val="000000"/>
                <w:sz w:val="20"/>
                <w:szCs w:val="20"/>
              </w:rPr>
              <w:t>230,7</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4A5C9096" w14:textId="77777777" w:rsidR="00E821F3" w:rsidRPr="007074F6" w:rsidRDefault="00E821F3" w:rsidP="00E821F3">
            <w:pPr>
              <w:jc w:val="center"/>
              <w:rPr>
                <w:sz w:val="20"/>
                <w:szCs w:val="20"/>
              </w:rPr>
            </w:pPr>
            <w:r w:rsidRPr="007074F6">
              <w:rPr>
                <w:color w:val="000000"/>
                <w:sz w:val="20"/>
                <w:szCs w:val="20"/>
              </w:rPr>
              <w:t>12</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5C239917"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B5016A" w14:textId="77777777" w:rsidR="00E821F3" w:rsidRPr="007074F6" w:rsidRDefault="00E821F3" w:rsidP="00E821F3">
            <w:pPr>
              <w:jc w:val="center"/>
              <w:rPr>
                <w:color w:val="000000"/>
                <w:sz w:val="20"/>
                <w:szCs w:val="20"/>
              </w:rPr>
            </w:pPr>
            <w:r>
              <w:rPr>
                <w:color w:val="000000"/>
                <w:sz w:val="20"/>
                <w:szCs w:val="20"/>
              </w:rPr>
              <w:t>108335,5</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2704153A" w14:textId="77777777" w:rsidR="00E821F3" w:rsidRPr="007074F6" w:rsidRDefault="00E821F3" w:rsidP="00E821F3">
            <w:pPr>
              <w:jc w:val="center"/>
              <w:rPr>
                <w:color w:val="000000"/>
                <w:sz w:val="20"/>
                <w:szCs w:val="20"/>
              </w:rPr>
            </w:pPr>
            <w:r>
              <w:rPr>
                <w:color w:val="000000"/>
                <w:sz w:val="20"/>
                <w:szCs w:val="20"/>
              </w:rPr>
              <w:t>96,774194</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62AF241D" w14:textId="77777777" w:rsidR="00E821F3" w:rsidRPr="007074F6" w:rsidRDefault="00E821F3" w:rsidP="00E821F3">
            <w:pPr>
              <w:jc w:val="center"/>
              <w:rPr>
                <w:color w:val="000000"/>
                <w:sz w:val="20"/>
                <w:szCs w:val="20"/>
              </w:rPr>
            </w:pPr>
            <w:r>
              <w:rPr>
                <w:color w:val="000000"/>
                <w:sz w:val="20"/>
                <w:szCs w:val="20"/>
              </w:rPr>
              <w:t>5,605</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0968C3" w14:textId="77777777" w:rsidR="00E821F3" w:rsidRPr="007074F6" w:rsidRDefault="00E821F3" w:rsidP="00E821F3">
            <w:pPr>
              <w:jc w:val="center"/>
              <w:rPr>
                <w:color w:val="000000"/>
                <w:sz w:val="20"/>
                <w:szCs w:val="20"/>
              </w:rPr>
            </w:pPr>
            <w:r>
              <w:rPr>
                <w:color w:val="000000"/>
                <w:sz w:val="20"/>
                <w:szCs w:val="20"/>
              </w:rPr>
              <w:t>1,07</w:t>
            </w:r>
          </w:p>
        </w:tc>
      </w:tr>
      <w:tr w:rsidR="00E821F3" w:rsidRPr="000A56C8" w14:paraId="3A6FA64F"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3F18A23" w14:textId="77777777" w:rsidR="00E821F3" w:rsidRPr="000A56C8" w:rsidRDefault="00E821F3" w:rsidP="00E821F3">
            <w:pPr>
              <w:jc w:val="center"/>
              <w:rPr>
                <w:color w:val="000000"/>
                <w:sz w:val="20"/>
                <w:szCs w:val="20"/>
                <w:lang w:val="en-US"/>
              </w:rPr>
            </w:pPr>
            <w:r w:rsidRPr="000A56C8">
              <w:rPr>
                <w:color w:val="000000"/>
                <w:sz w:val="20"/>
                <w:szCs w:val="20"/>
              </w:rPr>
              <w:t>9</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444D486A" w14:textId="77777777" w:rsidR="00E821F3" w:rsidRPr="000A56C8" w:rsidRDefault="00E821F3" w:rsidP="00E821F3">
            <w:pPr>
              <w:rPr>
                <w:color w:val="000000"/>
                <w:sz w:val="20"/>
                <w:szCs w:val="20"/>
              </w:rPr>
            </w:pPr>
            <w:r w:rsidRPr="009B1386">
              <w:rPr>
                <w:sz w:val="20"/>
                <w:szCs w:val="20"/>
              </w:rPr>
              <w:t>Котельная №9</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DFF355" w14:textId="77777777" w:rsidR="00E821F3" w:rsidRPr="007074F6" w:rsidRDefault="00E821F3" w:rsidP="00E821F3">
            <w:pPr>
              <w:jc w:val="center"/>
              <w:rPr>
                <w:sz w:val="20"/>
                <w:szCs w:val="20"/>
              </w:rPr>
            </w:pPr>
            <w:r w:rsidRPr="007074F6">
              <w:rPr>
                <w:sz w:val="20"/>
                <w:szCs w:val="20"/>
              </w:rPr>
              <w:t>0,024</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86E224" w14:textId="77777777" w:rsidR="00E821F3" w:rsidRPr="007074F6" w:rsidRDefault="00E821F3" w:rsidP="00E821F3">
            <w:pPr>
              <w:jc w:val="center"/>
              <w:rPr>
                <w:sz w:val="20"/>
                <w:szCs w:val="20"/>
                <w:lang w:val="en-US"/>
              </w:rPr>
            </w:pPr>
            <w:r>
              <w:rPr>
                <w:color w:val="000000"/>
                <w:sz w:val="20"/>
                <w:szCs w:val="20"/>
              </w:rPr>
              <w:t>0,34</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9E45E3" w14:textId="77777777" w:rsidR="00E821F3" w:rsidRPr="007074F6" w:rsidRDefault="00E821F3" w:rsidP="00E821F3">
            <w:pPr>
              <w:jc w:val="center"/>
              <w:rPr>
                <w:color w:val="000000"/>
                <w:sz w:val="20"/>
                <w:szCs w:val="20"/>
              </w:rPr>
            </w:pPr>
            <w:r w:rsidRPr="007074F6">
              <w:rPr>
                <w:sz w:val="20"/>
                <w:szCs w:val="20"/>
              </w:rPr>
              <w:t>2,330</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EBE1E5" w14:textId="77777777" w:rsidR="00E821F3" w:rsidRPr="007074F6" w:rsidRDefault="00E821F3" w:rsidP="00E821F3">
            <w:pPr>
              <w:jc w:val="center"/>
              <w:rPr>
                <w:color w:val="000000"/>
                <w:sz w:val="20"/>
                <w:szCs w:val="20"/>
              </w:rPr>
            </w:pPr>
            <w:r w:rsidRPr="00A20338">
              <w:rPr>
                <w:color w:val="000000"/>
                <w:sz w:val="20"/>
                <w:szCs w:val="20"/>
              </w:rPr>
              <w:t>21,5</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7C45CC27" w14:textId="77777777" w:rsidR="00E821F3" w:rsidRPr="007074F6" w:rsidRDefault="00E821F3" w:rsidP="00E821F3">
            <w:pPr>
              <w:jc w:val="center"/>
              <w:rPr>
                <w:sz w:val="20"/>
                <w:szCs w:val="20"/>
              </w:rPr>
            </w:pPr>
            <w:r w:rsidRPr="007074F6">
              <w:rPr>
                <w:color w:val="000000"/>
                <w:sz w:val="20"/>
                <w:szCs w:val="20"/>
              </w:rPr>
              <w:t>1</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1CB5FCB1"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ABC3FB" w14:textId="77777777" w:rsidR="00E821F3" w:rsidRPr="007074F6" w:rsidRDefault="00E821F3" w:rsidP="00E821F3">
            <w:pPr>
              <w:jc w:val="center"/>
              <w:rPr>
                <w:color w:val="000000"/>
                <w:sz w:val="20"/>
                <w:szCs w:val="20"/>
              </w:rPr>
            </w:pPr>
            <w:r>
              <w:rPr>
                <w:color w:val="000000"/>
                <w:sz w:val="20"/>
                <w:szCs w:val="20"/>
              </w:rPr>
              <w:t>108372,09</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348A3812" w14:textId="77777777" w:rsidR="00E821F3" w:rsidRPr="007074F6" w:rsidRDefault="00E821F3" w:rsidP="00E821F3">
            <w:pPr>
              <w:jc w:val="center"/>
              <w:rPr>
                <w:color w:val="000000"/>
                <w:sz w:val="20"/>
                <w:szCs w:val="20"/>
              </w:rPr>
            </w:pPr>
            <w:r>
              <w:rPr>
                <w:color w:val="000000"/>
                <w:sz w:val="20"/>
                <w:szCs w:val="20"/>
              </w:rPr>
              <w:t>41,666667</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3595D3BF" w14:textId="77777777" w:rsidR="00E821F3" w:rsidRPr="007074F6" w:rsidRDefault="00E821F3" w:rsidP="00E821F3">
            <w:pPr>
              <w:jc w:val="center"/>
              <w:rPr>
                <w:color w:val="000000"/>
                <w:sz w:val="20"/>
                <w:szCs w:val="20"/>
              </w:rPr>
            </w:pPr>
            <w:r>
              <w:rPr>
                <w:color w:val="000000"/>
                <w:sz w:val="20"/>
                <w:szCs w:val="20"/>
              </w:rPr>
              <w:t>14,167</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E90B9F" w14:textId="77777777" w:rsidR="00E821F3" w:rsidRPr="007074F6" w:rsidRDefault="00E821F3" w:rsidP="00E821F3">
            <w:pPr>
              <w:jc w:val="center"/>
              <w:rPr>
                <w:color w:val="000000"/>
                <w:sz w:val="20"/>
                <w:szCs w:val="20"/>
              </w:rPr>
            </w:pPr>
            <w:r>
              <w:rPr>
                <w:color w:val="000000"/>
                <w:sz w:val="20"/>
                <w:szCs w:val="20"/>
              </w:rPr>
              <w:t>1,02</w:t>
            </w:r>
          </w:p>
        </w:tc>
      </w:tr>
      <w:tr w:rsidR="00E821F3" w:rsidRPr="000A56C8" w14:paraId="3AB34BFE"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84BEC7A" w14:textId="77777777" w:rsidR="00E821F3" w:rsidRPr="000A56C8" w:rsidRDefault="00E821F3" w:rsidP="00E821F3">
            <w:pPr>
              <w:jc w:val="center"/>
              <w:rPr>
                <w:color w:val="000000"/>
                <w:sz w:val="20"/>
                <w:szCs w:val="20"/>
                <w:lang w:val="en-US"/>
              </w:rPr>
            </w:pPr>
            <w:r w:rsidRPr="000A56C8">
              <w:rPr>
                <w:color w:val="000000"/>
                <w:sz w:val="20"/>
                <w:szCs w:val="20"/>
              </w:rPr>
              <w:t>10</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43BC04F9" w14:textId="77777777" w:rsidR="00E821F3" w:rsidRPr="000A56C8" w:rsidRDefault="00E821F3" w:rsidP="00E821F3">
            <w:pPr>
              <w:rPr>
                <w:color w:val="000000"/>
                <w:sz w:val="20"/>
                <w:szCs w:val="20"/>
              </w:rPr>
            </w:pPr>
            <w:r w:rsidRPr="009B1386">
              <w:rPr>
                <w:sz w:val="20"/>
                <w:szCs w:val="20"/>
              </w:rPr>
              <w:t>Котельная №10</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179994" w14:textId="77777777" w:rsidR="00E821F3" w:rsidRPr="007074F6" w:rsidRDefault="00E821F3" w:rsidP="00E821F3">
            <w:pPr>
              <w:jc w:val="center"/>
              <w:rPr>
                <w:sz w:val="20"/>
                <w:szCs w:val="20"/>
              </w:rPr>
            </w:pPr>
            <w:r w:rsidRPr="007074F6">
              <w:rPr>
                <w:sz w:val="20"/>
                <w:szCs w:val="20"/>
              </w:rPr>
              <w:t>0,040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6B836D" w14:textId="77777777" w:rsidR="00E821F3" w:rsidRPr="007074F6" w:rsidRDefault="00E821F3" w:rsidP="00E821F3">
            <w:pPr>
              <w:jc w:val="center"/>
              <w:rPr>
                <w:sz w:val="20"/>
                <w:szCs w:val="20"/>
                <w:lang w:val="en-US"/>
              </w:rPr>
            </w:pPr>
            <w:r>
              <w:rPr>
                <w:color w:val="000000"/>
                <w:sz w:val="20"/>
                <w:szCs w:val="20"/>
              </w:rPr>
              <w:t>0,363</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9DE370" w14:textId="77777777" w:rsidR="00E821F3" w:rsidRPr="007074F6" w:rsidRDefault="00E821F3" w:rsidP="00E821F3">
            <w:pPr>
              <w:jc w:val="center"/>
              <w:rPr>
                <w:color w:val="000000"/>
                <w:sz w:val="20"/>
                <w:szCs w:val="20"/>
              </w:rPr>
            </w:pPr>
            <w:r w:rsidRPr="007074F6">
              <w:rPr>
                <w:sz w:val="20"/>
                <w:szCs w:val="20"/>
              </w:rPr>
              <w:t>6,334</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2AF650" w14:textId="77777777" w:rsidR="00E821F3" w:rsidRPr="007074F6" w:rsidRDefault="00E821F3" w:rsidP="00E821F3">
            <w:pPr>
              <w:jc w:val="center"/>
              <w:rPr>
                <w:color w:val="000000"/>
                <w:sz w:val="20"/>
                <w:szCs w:val="20"/>
              </w:rPr>
            </w:pPr>
            <w:r w:rsidRPr="00A20338">
              <w:rPr>
                <w:color w:val="000000"/>
                <w:sz w:val="20"/>
                <w:szCs w:val="20"/>
              </w:rPr>
              <w:t>48,9</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71381E7F" w14:textId="77777777" w:rsidR="00E821F3" w:rsidRPr="007074F6" w:rsidRDefault="00E821F3" w:rsidP="00E821F3">
            <w:pPr>
              <w:jc w:val="center"/>
              <w:rPr>
                <w:sz w:val="20"/>
                <w:szCs w:val="20"/>
              </w:rPr>
            </w:pPr>
            <w:r w:rsidRPr="007074F6">
              <w:rPr>
                <w:color w:val="000000"/>
                <w:sz w:val="20"/>
                <w:szCs w:val="20"/>
              </w:rPr>
              <w:t>4</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10F6DA43"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1FF402" w14:textId="77777777" w:rsidR="00E821F3" w:rsidRPr="007074F6" w:rsidRDefault="00E821F3" w:rsidP="00E821F3">
            <w:pPr>
              <w:jc w:val="center"/>
              <w:rPr>
                <w:color w:val="000000"/>
                <w:sz w:val="20"/>
                <w:szCs w:val="20"/>
              </w:rPr>
            </w:pPr>
            <w:r>
              <w:rPr>
                <w:color w:val="000000"/>
                <w:sz w:val="20"/>
                <w:szCs w:val="20"/>
              </w:rPr>
              <w:t>129529,65</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9E0EF5C" w14:textId="77777777" w:rsidR="00E821F3" w:rsidRPr="007074F6" w:rsidRDefault="00E821F3" w:rsidP="00E821F3">
            <w:pPr>
              <w:jc w:val="center"/>
              <w:rPr>
                <w:color w:val="000000"/>
                <w:sz w:val="20"/>
                <w:szCs w:val="20"/>
              </w:rPr>
            </w:pPr>
            <w:r>
              <w:rPr>
                <w:color w:val="000000"/>
                <w:sz w:val="20"/>
                <w:szCs w:val="20"/>
              </w:rPr>
              <w:t>100</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154B4EDA" w14:textId="77777777" w:rsidR="00E821F3" w:rsidRPr="007074F6" w:rsidRDefault="00E821F3" w:rsidP="00E821F3">
            <w:pPr>
              <w:jc w:val="center"/>
              <w:rPr>
                <w:color w:val="000000"/>
                <w:sz w:val="20"/>
                <w:szCs w:val="20"/>
              </w:rPr>
            </w:pPr>
            <w:r>
              <w:rPr>
                <w:color w:val="000000"/>
                <w:sz w:val="20"/>
                <w:szCs w:val="20"/>
              </w:rPr>
              <w:t>9,075</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1CBE0A" w14:textId="77777777" w:rsidR="00E821F3" w:rsidRPr="007074F6" w:rsidRDefault="00E821F3" w:rsidP="00E821F3">
            <w:pPr>
              <w:jc w:val="center"/>
              <w:rPr>
                <w:color w:val="000000"/>
                <w:sz w:val="20"/>
                <w:szCs w:val="20"/>
              </w:rPr>
            </w:pPr>
            <w:r>
              <w:rPr>
                <w:color w:val="000000"/>
                <w:sz w:val="20"/>
                <w:szCs w:val="20"/>
              </w:rPr>
              <w:t>0,93</w:t>
            </w:r>
          </w:p>
        </w:tc>
      </w:tr>
      <w:tr w:rsidR="00E821F3" w:rsidRPr="000A56C8" w14:paraId="3F91FEA1"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0B771842" w14:textId="77777777" w:rsidR="00E821F3" w:rsidRPr="000A56C8" w:rsidRDefault="00E821F3" w:rsidP="00E821F3">
            <w:pPr>
              <w:jc w:val="center"/>
              <w:rPr>
                <w:color w:val="000000"/>
                <w:sz w:val="20"/>
                <w:szCs w:val="20"/>
                <w:lang w:val="en-US"/>
              </w:rPr>
            </w:pPr>
            <w:r w:rsidRPr="000A56C8">
              <w:rPr>
                <w:color w:val="000000"/>
                <w:sz w:val="20"/>
                <w:szCs w:val="20"/>
              </w:rPr>
              <w:t>11</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72EA4C4D" w14:textId="77777777" w:rsidR="00E821F3" w:rsidRPr="000A56C8" w:rsidRDefault="00E821F3" w:rsidP="00E821F3">
            <w:pPr>
              <w:rPr>
                <w:color w:val="000000"/>
                <w:sz w:val="20"/>
                <w:szCs w:val="20"/>
              </w:rPr>
            </w:pPr>
            <w:r w:rsidRPr="009B1386">
              <w:rPr>
                <w:sz w:val="20"/>
                <w:szCs w:val="20"/>
              </w:rPr>
              <w:t>Котельная №11</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7E2C3F" w14:textId="77777777" w:rsidR="00E821F3" w:rsidRPr="007074F6" w:rsidRDefault="00E821F3" w:rsidP="00E821F3">
            <w:pPr>
              <w:jc w:val="center"/>
              <w:rPr>
                <w:sz w:val="20"/>
                <w:szCs w:val="20"/>
              </w:rPr>
            </w:pPr>
            <w:r w:rsidRPr="007074F6">
              <w:rPr>
                <w:sz w:val="20"/>
                <w:szCs w:val="20"/>
              </w:rPr>
              <w:t>0,287</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74338C" w14:textId="77777777" w:rsidR="00E821F3" w:rsidRPr="007074F6" w:rsidRDefault="00E821F3" w:rsidP="00E821F3">
            <w:pPr>
              <w:jc w:val="center"/>
              <w:rPr>
                <w:sz w:val="20"/>
                <w:szCs w:val="20"/>
                <w:lang w:val="en-US"/>
              </w:rPr>
            </w:pPr>
            <w:r>
              <w:rPr>
                <w:color w:val="000000"/>
                <w:sz w:val="20"/>
                <w:szCs w:val="20"/>
              </w:rPr>
              <w:t>2,682</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EA405A" w14:textId="77777777" w:rsidR="00E821F3" w:rsidRPr="007074F6" w:rsidRDefault="00E821F3" w:rsidP="00E821F3">
            <w:pPr>
              <w:jc w:val="center"/>
              <w:rPr>
                <w:color w:val="000000"/>
                <w:sz w:val="20"/>
                <w:szCs w:val="20"/>
              </w:rPr>
            </w:pPr>
            <w:r w:rsidRPr="007074F6">
              <w:rPr>
                <w:sz w:val="20"/>
                <w:szCs w:val="20"/>
              </w:rPr>
              <w:t>82,095</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B382E8" w14:textId="77777777" w:rsidR="00E821F3" w:rsidRPr="007074F6" w:rsidRDefault="00E821F3" w:rsidP="00E821F3">
            <w:pPr>
              <w:jc w:val="center"/>
              <w:rPr>
                <w:color w:val="000000"/>
                <w:sz w:val="20"/>
                <w:szCs w:val="20"/>
              </w:rPr>
            </w:pPr>
            <w:r w:rsidRPr="00A20338">
              <w:rPr>
                <w:color w:val="000000"/>
                <w:sz w:val="20"/>
                <w:szCs w:val="20"/>
              </w:rPr>
              <w:t>759,3</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66B1C4D2" w14:textId="77777777" w:rsidR="00E821F3" w:rsidRPr="007074F6" w:rsidRDefault="00E821F3" w:rsidP="00E821F3">
            <w:pPr>
              <w:jc w:val="center"/>
              <w:rPr>
                <w:sz w:val="20"/>
                <w:szCs w:val="20"/>
              </w:rPr>
            </w:pPr>
            <w:r w:rsidRPr="007074F6">
              <w:rPr>
                <w:color w:val="000000"/>
                <w:sz w:val="20"/>
                <w:szCs w:val="20"/>
              </w:rPr>
              <w:t>29</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4CD8923B"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6EACD0" w14:textId="77777777" w:rsidR="00E821F3" w:rsidRPr="007074F6" w:rsidRDefault="00E821F3" w:rsidP="00E821F3">
            <w:pPr>
              <w:jc w:val="center"/>
              <w:rPr>
                <w:color w:val="000000"/>
                <w:sz w:val="20"/>
                <w:szCs w:val="20"/>
              </w:rPr>
            </w:pPr>
            <w:r>
              <w:rPr>
                <w:color w:val="000000"/>
                <w:sz w:val="20"/>
                <w:szCs w:val="20"/>
              </w:rPr>
              <w:t>108119,32</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4FE87710" w14:textId="77777777" w:rsidR="00E821F3" w:rsidRPr="007074F6" w:rsidRDefault="00E821F3" w:rsidP="00E821F3">
            <w:pPr>
              <w:jc w:val="center"/>
              <w:rPr>
                <w:color w:val="000000"/>
                <w:sz w:val="20"/>
                <w:szCs w:val="20"/>
              </w:rPr>
            </w:pPr>
            <w:r>
              <w:rPr>
                <w:color w:val="000000"/>
                <w:sz w:val="20"/>
                <w:szCs w:val="20"/>
              </w:rPr>
              <w:t>101,0453</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242C6FF0" w14:textId="77777777" w:rsidR="00E821F3" w:rsidRPr="007074F6" w:rsidRDefault="00E821F3" w:rsidP="00E821F3">
            <w:pPr>
              <w:jc w:val="center"/>
              <w:rPr>
                <w:color w:val="000000"/>
                <w:sz w:val="20"/>
                <w:szCs w:val="20"/>
              </w:rPr>
            </w:pPr>
            <w:r>
              <w:rPr>
                <w:color w:val="000000"/>
                <w:sz w:val="20"/>
                <w:szCs w:val="20"/>
              </w:rPr>
              <w:t>9,345</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CF1CD5" w14:textId="77777777" w:rsidR="00E821F3" w:rsidRPr="007074F6" w:rsidRDefault="00E821F3" w:rsidP="00E821F3">
            <w:pPr>
              <w:jc w:val="center"/>
              <w:rPr>
                <w:color w:val="000000"/>
                <w:sz w:val="20"/>
                <w:szCs w:val="20"/>
              </w:rPr>
            </w:pPr>
            <w:r>
              <w:rPr>
                <w:color w:val="000000"/>
                <w:sz w:val="20"/>
                <w:szCs w:val="20"/>
              </w:rPr>
              <w:t>0,99</w:t>
            </w:r>
          </w:p>
        </w:tc>
      </w:tr>
      <w:tr w:rsidR="00E821F3" w:rsidRPr="000A56C8" w14:paraId="2DB53E4D"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5EE24BDD" w14:textId="77777777" w:rsidR="00E821F3" w:rsidRPr="000A56C8" w:rsidRDefault="00E821F3" w:rsidP="00E821F3">
            <w:pPr>
              <w:jc w:val="center"/>
              <w:rPr>
                <w:color w:val="000000"/>
                <w:sz w:val="20"/>
                <w:szCs w:val="20"/>
                <w:lang w:val="en-US"/>
              </w:rPr>
            </w:pPr>
            <w:r w:rsidRPr="000A56C8">
              <w:rPr>
                <w:color w:val="000000"/>
                <w:sz w:val="20"/>
                <w:szCs w:val="20"/>
              </w:rPr>
              <w:t>12</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2A855446" w14:textId="77777777" w:rsidR="00E821F3" w:rsidRPr="000A56C8" w:rsidRDefault="00E821F3" w:rsidP="00E821F3">
            <w:pPr>
              <w:rPr>
                <w:color w:val="000000"/>
                <w:sz w:val="20"/>
                <w:szCs w:val="20"/>
              </w:rPr>
            </w:pPr>
            <w:r w:rsidRPr="009B1386">
              <w:rPr>
                <w:sz w:val="20"/>
                <w:szCs w:val="20"/>
              </w:rPr>
              <w:t>Котельная №12</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FEC5FD" w14:textId="77777777" w:rsidR="00E821F3" w:rsidRPr="007074F6" w:rsidRDefault="00E821F3" w:rsidP="00E821F3">
            <w:pPr>
              <w:jc w:val="center"/>
              <w:rPr>
                <w:sz w:val="20"/>
                <w:szCs w:val="20"/>
              </w:rPr>
            </w:pPr>
            <w:r w:rsidRPr="007074F6">
              <w:rPr>
                <w:sz w:val="20"/>
                <w:szCs w:val="20"/>
              </w:rPr>
              <w:t>0,228</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FE5C77" w14:textId="77777777" w:rsidR="00E821F3" w:rsidRPr="007074F6" w:rsidRDefault="00E821F3" w:rsidP="00E821F3">
            <w:pPr>
              <w:jc w:val="center"/>
              <w:rPr>
                <w:sz w:val="20"/>
                <w:szCs w:val="20"/>
                <w:lang w:val="en-US"/>
              </w:rPr>
            </w:pPr>
            <w:r>
              <w:rPr>
                <w:color w:val="000000"/>
                <w:sz w:val="20"/>
                <w:szCs w:val="20"/>
              </w:rPr>
              <w:t>1,827</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2E2E1A" w14:textId="77777777" w:rsidR="00E821F3" w:rsidRPr="007074F6" w:rsidRDefault="00E821F3" w:rsidP="00E821F3">
            <w:pPr>
              <w:jc w:val="center"/>
              <w:rPr>
                <w:color w:val="000000"/>
                <w:sz w:val="20"/>
                <w:szCs w:val="20"/>
              </w:rPr>
            </w:pPr>
            <w:r w:rsidRPr="007074F6">
              <w:rPr>
                <w:sz w:val="20"/>
                <w:szCs w:val="20"/>
              </w:rPr>
              <w:t>54,837</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AB725C" w14:textId="77777777" w:rsidR="00E821F3" w:rsidRPr="007074F6" w:rsidRDefault="00E821F3" w:rsidP="00E821F3">
            <w:pPr>
              <w:jc w:val="center"/>
              <w:rPr>
                <w:color w:val="000000"/>
                <w:sz w:val="20"/>
                <w:szCs w:val="20"/>
              </w:rPr>
            </w:pPr>
            <w:r w:rsidRPr="00A20338">
              <w:rPr>
                <w:color w:val="000000"/>
                <w:sz w:val="20"/>
                <w:szCs w:val="20"/>
              </w:rPr>
              <w:t>267,6</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2A4F283D" w14:textId="77777777" w:rsidR="00E821F3" w:rsidRPr="007074F6" w:rsidRDefault="00E821F3" w:rsidP="00E821F3">
            <w:pPr>
              <w:jc w:val="center"/>
              <w:rPr>
                <w:sz w:val="20"/>
                <w:szCs w:val="20"/>
              </w:rPr>
            </w:pPr>
            <w:r w:rsidRPr="007074F6">
              <w:rPr>
                <w:color w:val="000000"/>
                <w:sz w:val="20"/>
                <w:szCs w:val="20"/>
              </w:rPr>
              <w:t>19</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39C76688"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B535FD" w14:textId="77777777" w:rsidR="00E821F3" w:rsidRPr="007074F6" w:rsidRDefault="00E821F3" w:rsidP="00E821F3">
            <w:pPr>
              <w:jc w:val="center"/>
              <w:rPr>
                <w:color w:val="000000"/>
                <w:sz w:val="20"/>
                <w:szCs w:val="20"/>
              </w:rPr>
            </w:pPr>
            <w:r>
              <w:rPr>
                <w:color w:val="000000"/>
                <w:sz w:val="20"/>
                <w:szCs w:val="20"/>
              </w:rPr>
              <w:t>204921,52</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FE508CC" w14:textId="77777777" w:rsidR="00E821F3" w:rsidRPr="007074F6" w:rsidRDefault="00E821F3" w:rsidP="00E821F3">
            <w:pPr>
              <w:jc w:val="center"/>
              <w:rPr>
                <w:color w:val="000000"/>
                <w:sz w:val="20"/>
                <w:szCs w:val="20"/>
              </w:rPr>
            </w:pPr>
            <w:r>
              <w:rPr>
                <w:color w:val="000000"/>
                <w:sz w:val="20"/>
                <w:szCs w:val="20"/>
              </w:rPr>
              <w:t>83,333333</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608F4470" w14:textId="77777777" w:rsidR="00E821F3" w:rsidRPr="007074F6" w:rsidRDefault="00E821F3" w:rsidP="00E821F3">
            <w:pPr>
              <w:jc w:val="center"/>
              <w:rPr>
                <w:color w:val="000000"/>
                <w:sz w:val="20"/>
                <w:szCs w:val="20"/>
              </w:rPr>
            </w:pPr>
            <w:r>
              <w:rPr>
                <w:color w:val="000000"/>
                <w:sz w:val="20"/>
                <w:szCs w:val="20"/>
              </w:rPr>
              <w:t>8,013</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415DB8" w14:textId="77777777" w:rsidR="00E821F3" w:rsidRPr="007074F6" w:rsidRDefault="00E821F3" w:rsidP="00E821F3">
            <w:pPr>
              <w:jc w:val="center"/>
              <w:rPr>
                <w:color w:val="000000"/>
                <w:sz w:val="20"/>
                <w:szCs w:val="20"/>
              </w:rPr>
            </w:pPr>
            <w:r>
              <w:rPr>
                <w:color w:val="000000"/>
                <w:sz w:val="20"/>
                <w:szCs w:val="20"/>
              </w:rPr>
              <w:t>0,80</w:t>
            </w:r>
          </w:p>
        </w:tc>
      </w:tr>
      <w:tr w:rsidR="00E821F3" w:rsidRPr="000A56C8" w14:paraId="21E97139"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1D23DD87" w14:textId="77777777" w:rsidR="00E821F3" w:rsidRPr="000A56C8" w:rsidRDefault="00E821F3" w:rsidP="00E821F3">
            <w:pPr>
              <w:jc w:val="center"/>
              <w:rPr>
                <w:color w:val="000000"/>
                <w:sz w:val="20"/>
                <w:szCs w:val="20"/>
                <w:lang w:val="en-US"/>
              </w:rPr>
            </w:pPr>
            <w:r w:rsidRPr="000A56C8">
              <w:rPr>
                <w:color w:val="000000"/>
                <w:sz w:val="20"/>
                <w:szCs w:val="20"/>
              </w:rPr>
              <w:t>13</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03F63773" w14:textId="77777777" w:rsidR="00E821F3" w:rsidRPr="000A56C8" w:rsidRDefault="00E821F3" w:rsidP="00E821F3">
            <w:pPr>
              <w:rPr>
                <w:color w:val="000000"/>
                <w:sz w:val="20"/>
                <w:szCs w:val="20"/>
              </w:rPr>
            </w:pPr>
            <w:r w:rsidRPr="009B1386">
              <w:rPr>
                <w:sz w:val="20"/>
                <w:szCs w:val="20"/>
              </w:rPr>
              <w:t>Котельная №13</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B9DB1F" w14:textId="77777777" w:rsidR="00E821F3" w:rsidRPr="007074F6" w:rsidRDefault="00E821F3" w:rsidP="00E821F3">
            <w:pPr>
              <w:jc w:val="center"/>
              <w:rPr>
                <w:sz w:val="20"/>
                <w:szCs w:val="20"/>
              </w:rPr>
            </w:pPr>
            <w:r w:rsidRPr="007074F6">
              <w:rPr>
                <w:sz w:val="20"/>
                <w:szCs w:val="20"/>
              </w:rPr>
              <w:t>0,223</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17EB69" w14:textId="77777777" w:rsidR="00E821F3" w:rsidRPr="007074F6" w:rsidRDefault="00E821F3" w:rsidP="00E821F3">
            <w:pPr>
              <w:jc w:val="center"/>
              <w:rPr>
                <w:sz w:val="20"/>
                <w:szCs w:val="20"/>
                <w:lang w:val="en-US"/>
              </w:rPr>
            </w:pPr>
            <w:r>
              <w:rPr>
                <w:color w:val="000000"/>
                <w:sz w:val="20"/>
                <w:szCs w:val="20"/>
              </w:rPr>
              <w:t>0,536</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AEE8FF" w14:textId="77777777" w:rsidR="00E821F3" w:rsidRPr="007074F6" w:rsidRDefault="00E821F3" w:rsidP="00E821F3">
            <w:pPr>
              <w:jc w:val="center"/>
              <w:rPr>
                <w:color w:val="000000"/>
                <w:sz w:val="20"/>
                <w:szCs w:val="20"/>
              </w:rPr>
            </w:pPr>
            <w:r w:rsidRPr="007074F6">
              <w:rPr>
                <w:sz w:val="20"/>
                <w:szCs w:val="20"/>
              </w:rPr>
              <w:t>26,536</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2D4DEA" w14:textId="77777777" w:rsidR="00E821F3" w:rsidRPr="007074F6" w:rsidRDefault="00E821F3" w:rsidP="00E821F3">
            <w:pPr>
              <w:jc w:val="center"/>
              <w:rPr>
                <w:color w:val="000000"/>
                <w:sz w:val="20"/>
                <w:szCs w:val="20"/>
              </w:rPr>
            </w:pPr>
            <w:r w:rsidRPr="00A20338">
              <w:rPr>
                <w:color w:val="000000"/>
                <w:sz w:val="20"/>
                <w:szCs w:val="20"/>
              </w:rPr>
              <w:t>253</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1212C43B" w14:textId="77777777" w:rsidR="00E821F3" w:rsidRPr="007074F6" w:rsidRDefault="00E821F3" w:rsidP="00E821F3">
            <w:pPr>
              <w:jc w:val="center"/>
              <w:rPr>
                <w:sz w:val="20"/>
                <w:szCs w:val="20"/>
              </w:rPr>
            </w:pPr>
            <w:r w:rsidRPr="007074F6">
              <w:rPr>
                <w:color w:val="000000"/>
                <w:sz w:val="20"/>
                <w:szCs w:val="20"/>
              </w:rPr>
              <w:t>15</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74FEC414"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B51964" w14:textId="77777777" w:rsidR="00E821F3" w:rsidRPr="007074F6" w:rsidRDefault="00E821F3" w:rsidP="00E821F3">
            <w:pPr>
              <w:jc w:val="center"/>
              <w:rPr>
                <w:color w:val="000000"/>
                <w:sz w:val="20"/>
                <w:szCs w:val="20"/>
              </w:rPr>
            </w:pPr>
            <w:r>
              <w:rPr>
                <w:color w:val="000000"/>
                <w:sz w:val="20"/>
                <w:szCs w:val="20"/>
              </w:rPr>
              <w:t>104885,38</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7A9C0158" w14:textId="77777777" w:rsidR="00E821F3" w:rsidRPr="007074F6" w:rsidRDefault="00E821F3" w:rsidP="00E821F3">
            <w:pPr>
              <w:jc w:val="center"/>
              <w:rPr>
                <w:color w:val="000000"/>
                <w:sz w:val="20"/>
                <w:szCs w:val="20"/>
              </w:rPr>
            </w:pPr>
            <w:r>
              <w:rPr>
                <w:color w:val="000000"/>
                <w:sz w:val="20"/>
                <w:szCs w:val="20"/>
              </w:rPr>
              <w:t>67,264574</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4DEC7C16" w14:textId="77777777" w:rsidR="00E821F3" w:rsidRPr="007074F6" w:rsidRDefault="00E821F3" w:rsidP="00E821F3">
            <w:pPr>
              <w:jc w:val="center"/>
              <w:rPr>
                <w:color w:val="000000"/>
                <w:sz w:val="20"/>
                <w:szCs w:val="20"/>
              </w:rPr>
            </w:pPr>
            <w:r>
              <w:rPr>
                <w:color w:val="000000"/>
                <w:sz w:val="20"/>
                <w:szCs w:val="20"/>
              </w:rPr>
              <w:t>2,404</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614039" w14:textId="77777777" w:rsidR="00E821F3" w:rsidRPr="007074F6" w:rsidRDefault="00E821F3" w:rsidP="00E821F3">
            <w:pPr>
              <w:jc w:val="center"/>
              <w:rPr>
                <w:color w:val="000000"/>
                <w:sz w:val="20"/>
                <w:szCs w:val="20"/>
              </w:rPr>
            </w:pPr>
            <w:r>
              <w:rPr>
                <w:color w:val="000000"/>
                <w:sz w:val="20"/>
                <w:szCs w:val="20"/>
              </w:rPr>
              <w:t>1,28</w:t>
            </w:r>
          </w:p>
        </w:tc>
      </w:tr>
      <w:tr w:rsidR="00E821F3" w:rsidRPr="000A56C8" w14:paraId="3D11BEDE"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13A9591F" w14:textId="77777777" w:rsidR="00E821F3" w:rsidRPr="000A56C8" w:rsidRDefault="00E821F3" w:rsidP="00E821F3">
            <w:pPr>
              <w:jc w:val="center"/>
              <w:rPr>
                <w:color w:val="000000"/>
                <w:sz w:val="20"/>
                <w:szCs w:val="20"/>
                <w:lang w:val="en-US"/>
              </w:rPr>
            </w:pPr>
            <w:r w:rsidRPr="000A56C8">
              <w:rPr>
                <w:color w:val="000000"/>
                <w:sz w:val="20"/>
                <w:szCs w:val="20"/>
              </w:rPr>
              <w:lastRenderedPageBreak/>
              <w:t>14</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62CCC3B1" w14:textId="77777777" w:rsidR="00E821F3" w:rsidRPr="000A56C8" w:rsidRDefault="00E821F3" w:rsidP="00E821F3">
            <w:pPr>
              <w:rPr>
                <w:color w:val="000000"/>
                <w:sz w:val="20"/>
                <w:szCs w:val="20"/>
              </w:rPr>
            </w:pPr>
            <w:r w:rsidRPr="009B1386">
              <w:rPr>
                <w:sz w:val="20"/>
                <w:szCs w:val="20"/>
              </w:rPr>
              <w:t>Котельная №14</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7C3770" w14:textId="77777777" w:rsidR="00E821F3" w:rsidRPr="007074F6" w:rsidRDefault="00E821F3" w:rsidP="00E821F3">
            <w:pPr>
              <w:jc w:val="center"/>
              <w:rPr>
                <w:sz w:val="20"/>
                <w:szCs w:val="20"/>
              </w:rPr>
            </w:pPr>
            <w:r w:rsidRPr="007074F6">
              <w:rPr>
                <w:sz w:val="20"/>
                <w:szCs w:val="20"/>
              </w:rPr>
              <w:t>0,209</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67B13C" w14:textId="77777777" w:rsidR="00E821F3" w:rsidRPr="007074F6" w:rsidRDefault="00E821F3" w:rsidP="00E821F3">
            <w:pPr>
              <w:jc w:val="center"/>
              <w:rPr>
                <w:sz w:val="20"/>
                <w:szCs w:val="20"/>
                <w:lang w:val="en-US"/>
              </w:rPr>
            </w:pPr>
            <w:r>
              <w:rPr>
                <w:color w:val="000000"/>
                <w:sz w:val="20"/>
                <w:szCs w:val="20"/>
              </w:rPr>
              <w:t>1,081</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0713B5" w14:textId="77777777" w:rsidR="00E821F3" w:rsidRPr="007074F6" w:rsidRDefault="00E821F3" w:rsidP="00E821F3">
            <w:pPr>
              <w:jc w:val="center"/>
              <w:rPr>
                <w:color w:val="000000"/>
                <w:sz w:val="20"/>
                <w:szCs w:val="20"/>
              </w:rPr>
            </w:pPr>
            <w:r w:rsidRPr="007074F6">
              <w:rPr>
                <w:sz w:val="20"/>
                <w:szCs w:val="20"/>
              </w:rPr>
              <w:t>63,735</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8BB01E" w14:textId="77777777" w:rsidR="00E821F3" w:rsidRPr="007074F6" w:rsidRDefault="00E821F3" w:rsidP="00E821F3">
            <w:pPr>
              <w:jc w:val="center"/>
              <w:rPr>
                <w:color w:val="000000"/>
                <w:sz w:val="20"/>
                <w:szCs w:val="20"/>
              </w:rPr>
            </w:pPr>
            <w:r w:rsidRPr="00A20338">
              <w:rPr>
                <w:color w:val="000000"/>
                <w:sz w:val="20"/>
                <w:szCs w:val="20"/>
              </w:rPr>
              <w:t>483,7</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14F02C92" w14:textId="77777777" w:rsidR="00E821F3" w:rsidRPr="007074F6" w:rsidRDefault="00E821F3" w:rsidP="00E821F3">
            <w:pPr>
              <w:jc w:val="center"/>
              <w:rPr>
                <w:sz w:val="20"/>
                <w:szCs w:val="20"/>
              </w:rPr>
            </w:pPr>
            <w:r w:rsidRPr="007074F6">
              <w:rPr>
                <w:color w:val="000000"/>
                <w:sz w:val="20"/>
                <w:szCs w:val="20"/>
              </w:rPr>
              <w:t>23</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5CEA8875"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81E787" w14:textId="77777777" w:rsidR="00E821F3" w:rsidRPr="007074F6" w:rsidRDefault="00E821F3" w:rsidP="00E821F3">
            <w:pPr>
              <w:jc w:val="center"/>
              <w:rPr>
                <w:color w:val="000000"/>
                <w:sz w:val="20"/>
                <w:szCs w:val="20"/>
              </w:rPr>
            </w:pPr>
            <w:r>
              <w:rPr>
                <w:color w:val="000000"/>
                <w:sz w:val="20"/>
                <w:szCs w:val="20"/>
              </w:rPr>
              <w:t>131765,56</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E9C014F" w14:textId="77777777" w:rsidR="00E821F3" w:rsidRPr="007074F6" w:rsidRDefault="00E821F3" w:rsidP="00E821F3">
            <w:pPr>
              <w:jc w:val="center"/>
              <w:rPr>
                <w:color w:val="000000"/>
                <w:sz w:val="20"/>
                <w:szCs w:val="20"/>
              </w:rPr>
            </w:pPr>
            <w:r>
              <w:rPr>
                <w:color w:val="000000"/>
                <w:sz w:val="20"/>
                <w:szCs w:val="20"/>
              </w:rPr>
              <w:t>110,04785</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11EAF052" w14:textId="77777777" w:rsidR="00E821F3" w:rsidRPr="007074F6" w:rsidRDefault="00E821F3" w:rsidP="00E821F3">
            <w:pPr>
              <w:jc w:val="center"/>
              <w:rPr>
                <w:color w:val="000000"/>
                <w:sz w:val="20"/>
                <w:szCs w:val="20"/>
              </w:rPr>
            </w:pPr>
            <w:r>
              <w:rPr>
                <w:color w:val="000000"/>
                <w:sz w:val="20"/>
                <w:szCs w:val="20"/>
              </w:rPr>
              <w:t>5,172</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122B3D" w14:textId="77777777" w:rsidR="00E821F3" w:rsidRPr="007074F6" w:rsidRDefault="00E821F3" w:rsidP="00E821F3">
            <w:pPr>
              <w:jc w:val="center"/>
              <w:rPr>
                <w:color w:val="000000"/>
                <w:sz w:val="20"/>
                <w:szCs w:val="20"/>
              </w:rPr>
            </w:pPr>
            <w:r>
              <w:rPr>
                <w:color w:val="000000"/>
                <w:sz w:val="20"/>
                <w:szCs w:val="20"/>
              </w:rPr>
              <w:t>0,99</w:t>
            </w:r>
          </w:p>
        </w:tc>
      </w:tr>
      <w:tr w:rsidR="00E821F3" w:rsidRPr="000A56C8" w14:paraId="065B855C"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CD4204A" w14:textId="77777777" w:rsidR="00E821F3" w:rsidRPr="000A56C8" w:rsidRDefault="00E821F3" w:rsidP="00E821F3">
            <w:pPr>
              <w:jc w:val="center"/>
              <w:rPr>
                <w:color w:val="000000"/>
                <w:sz w:val="20"/>
                <w:szCs w:val="20"/>
                <w:lang w:val="en-US"/>
              </w:rPr>
            </w:pPr>
            <w:r w:rsidRPr="000A56C8">
              <w:rPr>
                <w:color w:val="000000"/>
                <w:sz w:val="20"/>
                <w:szCs w:val="20"/>
              </w:rPr>
              <w:t>15</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20E7A854" w14:textId="77777777" w:rsidR="00E821F3" w:rsidRPr="009B1386" w:rsidRDefault="00E821F3" w:rsidP="00E821F3">
            <w:pPr>
              <w:rPr>
                <w:color w:val="000000"/>
                <w:sz w:val="20"/>
                <w:szCs w:val="20"/>
              </w:rPr>
            </w:pPr>
            <w:r w:rsidRPr="009B1386">
              <w:rPr>
                <w:sz w:val="20"/>
                <w:szCs w:val="20"/>
              </w:rPr>
              <w:t>Котельная №15</w:t>
            </w:r>
          </w:p>
          <w:p w14:paraId="7231524A" w14:textId="77777777" w:rsidR="00E821F3" w:rsidRPr="000A56C8" w:rsidRDefault="00E821F3" w:rsidP="00E821F3">
            <w:pPr>
              <w:rPr>
                <w:color w:val="000000"/>
                <w:sz w:val="20"/>
                <w:szCs w:val="20"/>
              </w:rPr>
            </w:pP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2ECE6D" w14:textId="77777777" w:rsidR="00E821F3" w:rsidRPr="007074F6" w:rsidRDefault="00E821F3" w:rsidP="00E821F3">
            <w:pPr>
              <w:jc w:val="center"/>
              <w:rPr>
                <w:sz w:val="20"/>
                <w:szCs w:val="20"/>
              </w:rPr>
            </w:pPr>
            <w:r w:rsidRPr="007074F6">
              <w:rPr>
                <w:sz w:val="20"/>
                <w:szCs w:val="20"/>
              </w:rPr>
              <w:t>0,204</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B21B04" w14:textId="77777777" w:rsidR="00E821F3" w:rsidRPr="007074F6" w:rsidRDefault="00E821F3" w:rsidP="00E821F3">
            <w:pPr>
              <w:jc w:val="center"/>
              <w:rPr>
                <w:sz w:val="20"/>
                <w:szCs w:val="20"/>
                <w:lang w:val="en-US"/>
              </w:rPr>
            </w:pPr>
            <w:r>
              <w:rPr>
                <w:color w:val="000000"/>
                <w:sz w:val="20"/>
                <w:szCs w:val="20"/>
              </w:rPr>
              <w:t>1,082</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C3461E" w14:textId="77777777" w:rsidR="00E821F3" w:rsidRPr="007074F6" w:rsidRDefault="00E821F3" w:rsidP="00E821F3">
            <w:pPr>
              <w:jc w:val="center"/>
              <w:rPr>
                <w:color w:val="000000"/>
                <w:sz w:val="20"/>
                <w:szCs w:val="20"/>
              </w:rPr>
            </w:pPr>
            <w:r w:rsidRPr="007074F6">
              <w:rPr>
                <w:sz w:val="20"/>
                <w:szCs w:val="20"/>
              </w:rPr>
              <w:t>38,218</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65A253" w14:textId="77777777" w:rsidR="00E821F3" w:rsidRPr="007074F6" w:rsidRDefault="00E821F3" w:rsidP="00E821F3">
            <w:pPr>
              <w:jc w:val="center"/>
              <w:rPr>
                <w:color w:val="000000"/>
                <w:sz w:val="20"/>
                <w:szCs w:val="20"/>
              </w:rPr>
            </w:pPr>
            <w:r w:rsidRPr="00A20338">
              <w:rPr>
                <w:color w:val="000000"/>
                <w:sz w:val="20"/>
                <w:szCs w:val="20"/>
              </w:rPr>
              <w:t>343,5</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2E111130" w14:textId="77777777" w:rsidR="00E821F3" w:rsidRPr="007074F6" w:rsidRDefault="00E821F3" w:rsidP="00E821F3">
            <w:pPr>
              <w:jc w:val="center"/>
              <w:rPr>
                <w:sz w:val="20"/>
                <w:szCs w:val="20"/>
              </w:rPr>
            </w:pPr>
            <w:r w:rsidRPr="007074F6">
              <w:rPr>
                <w:color w:val="000000"/>
                <w:sz w:val="20"/>
                <w:szCs w:val="20"/>
              </w:rPr>
              <w:t>16</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5FCD1968"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5482BF" w14:textId="77777777" w:rsidR="00E821F3" w:rsidRPr="007074F6" w:rsidRDefault="00E821F3" w:rsidP="00E821F3">
            <w:pPr>
              <w:jc w:val="center"/>
              <w:rPr>
                <w:color w:val="000000"/>
                <w:sz w:val="20"/>
                <w:szCs w:val="20"/>
              </w:rPr>
            </w:pPr>
            <w:r>
              <w:rPr>
                <w:color w:val="000000"/>
                <w:sz w:val="20"/>
                <w:szCs w:val="20"/>
              </w:rPr>
              <w:t>111260,55</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7728BCAA" w14:textId="77777777" w:rsidR="00E821F3" w:rsidRPr="007074F6" w:rsidRDefault="00E821F3" w:rsidP="00E821F3">
            <w:pPr>
              <w:jc w:val="center"/>
              <w:rPr>
                <w:color w:val="000000"/>
                <w:sz w:val="20"/>
                <w:szCs w:val="20"/>
              </w:rPr>
            </w:pPr>
            <w:r>
              <w:rPr>
                <w:color w:val="000000"/>
                <w:sz w:val="20"/>
                <w:szCs w:val="20"/>
              </w:rPr>
              <w:t>78,431373</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70DAB972" w14:textId="77777777" w:rsidR="00E821F3" w:rsidRPr="007074F6" w:rsidRDefault="00E821F3" w:rsidP="00E821F3">
            <w:pPr>
              <w:jc w:val="center"/>
              <w:rPr>
                <w:color w:val="000000"/>
                <w:sz w:val="20"/>
                <w:szCs w:val="20"/>
              </w:rPr>
            </w:pPr>
            <w:r>
              <w:rPr>
                <w:color w:val="000000"/>
                <w:sz w:val="20"/>
                <w:szCs w:val="20"/>
              </w:rPr>
              <w:t>5,304</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0935A4" w14:textId="77777777" w:rsidR="00E821F3" w:rsidRPr="007074F6" w:rsidRDefault="00E821F3" w:rsidP="00E821F3">
            <w:pPr>
              <w:jc w:val="center"/>
              <w:rPr>
                <w:color w:val="000000"/>
                <w:sz w:val="20"/>
                <w:szCs w:val="20"/>
              </w:rPr>
            </w:pPr>
            <w:r>
              <w:rPr>
                <w:color w:val="000000"/>
                <w:sz w:val="20"/>
                <w:szCs w:val="20"/>
              </w:rPr>
              <w:t>1,09</w:t>
            </w:r>
          </w:p>
        </w:tc>
      </w:tr>
      <w:tr w:rsidR="00E821F3" w:rsidRPr="000A56C8" w14:paraId="01845B57"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0017D76B" w14:textId="77777777" w:rsidR="00E821F3" w:rsidRPr="000A56C8" w:rsidRDefault="00E821F3" w:rsidP="00E821F3">
            <w:pPr>
              <w:jc w:val="center"/>
              <w:rPr>
                <w:color w:val="000000"/>
                <w:sz w:val="20"/>
                <w:szCs w:val="20"/>
                <w:lang w:val="en-US"/>
              </w:rPr>
            </w:pPr>
            <w:r w:rsidRPr="000A56C8">
              <w:rPr>
                <w:color w:val="000000"/>
                <w:sz w:val="20"/>
                <w:szCs w:val="20"/>
              </w:rPr>
              <w:t>16</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2DAFD1CE" w14:textId="77777777" w:rsidR="00E821F3" w:rsidRPr="000A56C8" w:rsidRDefault="00E821F3" w:rsidP="00E821F3">
            <w:pPr>
              <w:rPr>
                <w:color w:val="000000"/>
                <w:sz w:val="20"/>
                <w:szCs w:val="20"/>
              </w:rPr>
            </w:pPr>
            <w:r w:rsidRPr="009B1386">
              <w:rPr>
                <w:sz w:val="20"/>
                <w:szCs w:val="20"/>
              </w:rPr>
              <w:t>Котельная №16</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108C93" w14:textId="77777777" w:rsidR="00E821F3" w:rsidRPr="007074F6" w:rsidRDefault="00E821F3" w:rsidP="00E821F3">
            <w:pPr>
              <w:jc w:val="center"/>
              <w:rPr>
                <w:sz w:val="20"/>
                <w:szCs w:val="20"/>
              </w:rPr>
            </w:pPr>
            <w:r w:rsidRPr="007074F6">
              <w:rPr>
                <w:sz w:val="20"/>
                <w:szCs w:val="20"/>
              </w:rPr>
              <w:t>0,259</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EDC87C" w14:textId="77777777" w:rsidR="00E821F3" w:rsidRPr="007074F6" w:rsidRDefault="00E821F3" w:rsidP="00E821F3">
            <w:pPr>
              <w:jc w:val="center"/>
              <w:rPr>
                <w:sz w:val="20"/>
                <w:szCs w:val="20"/>
                <w:lang w:val="en-US"/>
              </w:rPr>
            </w:pPr>
            <w:r>
              <w:rPr>
                <w:color w:val="000000"/>
                <w:sz w:val="20"/>
                <w:szCs w:val="20"/>
              </w:rPr>
              <w:t>1,732</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30F1CC" w14:textId="77777777" w:rsidR="00E821F3" w:rsidRPr="007074F6" w:rsidRDefault="00E821F3" w:rsidP="00E821F3">
            <w:pPr>
              <w:jc w:val="center"/>
              <w:rPr>
                <w:color w:val="000000"/>
                <w:sz w:val="20"/>
                <w:szCs w:val="20"/>
              </w:rPr>
            </w:pPr>
            <w:r w:rsidRPr="007074F6">
              <w:rPr>
                <w:sz w:val="20"/>
                <w:szCs w:val="20"/>
              </w:rPr>
              <w:t>64,929</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B8F428" w14:textId="77777777" w:rsidR="00E821F3" w:rsidRPr="007074F6" w:rsidRDefault="00E821F3" w:rsidP="00E821F3">
            <w:pPr>
              <w:jc w:val="center"/>
              <w:rPr>
                <w:color w:val="000000"/>
                <w:sz w:val="20"/>
                <w:szCs w:val="20"/>
              </w:rPr>
            </w:pPr>
            <w:r w:rsidRPr="00A20338">
              <w:rPr>
                <w:color w:val="000000"/>
                <w:sz w:val="20"/>
                <w:szCs w:val="20"/>
              </w:rPr>
              <w:t>576</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2D7B5C3A" w14:textId="77777777" w:rsidR="00E821F3" w:rsidRPr="007074F6" w:rsidRDefault="00E821F3" w:rsidP="00E821F3">
            <w:pPr>
              <w:jc w:val="center"/>
              <w:rPr>
                <w:sz w:val="20"/>
                <w:szCs w:val="20"/>
              </w:rPr>
            </w:pPr>
            <w:r w:rsidRPr="007074F6">
              <w:rPr>
                <w:color w:val="000000"/>
                <w:sz w:val="20"/>
                <w:szCs w:val="20"/>
              </w:rPr>
              <w:t>19</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708DF1A9"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7CE35F" w14:textId="77777777" w:rsidR="00E821F3" w:rsidRPr="007074F6" w:rsidRDefault="00E821F3" w:rsidP="00E821F3">
            <w:pPr>
              <w:jc w:val="center"/>
              <w:rPr>
                <w:color w:val="000000"/>
                <w:sz w:val="20"/>
                <w:szCs w:val="20"/>
              </w:rPr>
            </w:pPr>
            <w:r>
              <w:rPr>
                <w:color w:val="000000"/>
                <w:sz w:val="20"/>
                <w:szCs w:val="20"/>
              </w:rPr>
              <w:t>112723,96</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222B7A79" w14:textId="77777777" w:rsidR="00E821F3" w:rsidRPr="007074F6" w:rsidRDefault="00E821F3" w:rsidP="00E821F3">
            <w:pPr>
              <w:jc w:val="center"/>
              <w:rPr>
                <w:color w:val="000000"/>
                <w:sz w:val="20"/>
                <w:szCs w:val="20"/>
              </w:rPr>
            </w:pPr>
            <w:r>
              <w:rPr>
                <w:color w:val="000000"/>
                <w:sz w:val="20"/>
                <w:szCs w:val="20"/>
              </w:rPr>
              <w:t>73,359073</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790627F4" w14:textId="77777777" w:rsidR="00E821F3" w:rsidRPr="007074F6" w:rsidRDefault="00E821F3" w:rsidP="00E821F3">
            <w:pPr>
              <w:jc w:val="center"/>
              <w:rPr>
                <w:color w:val="000000"/>
                <w:sz w:val="20"/>
                <w:szCs w:val="20"/>
              </w:rPr>
            </w:pPr>
            <w:r>
              <w:rPr>
                <w:color w:val="000000"/>
                <w:sz w:val="20"/>
                <w:szCs w:val="20"/>
              </w:rPr>
              <w:t>6,687</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37BE16" w14:textId="77777777" w:rsidR="00E821F3" w:rsidRPr="007074F6" w:rsidRDefault="00E821F3" w:rsidP="00E821F3">
            <w:pPr>
              <w:jc w:val="center"/>
              <w:rPr>
                <w:color w:val="000000"/>
                <w:sz w:val="20"/>
                <w:szCs w:val="20"/>
              </w:rPr>
            </w:pPr>
            <w:r>
              <w:rPr>
                <w:color w:val="000000"/>
                <w:sz w:val="20"/>
                <w:szCs w:val="20"/>
              </w:rPr>
              <w:t>1,06</w:t>
            </w:r>
          </w:p>
        </w:tc>
      </w:tr>
      <w:tr w:rsidR="00E821F3" w:rsidRPr="000A56C8" w14:paraId="47BA12C7"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4DB0CA22" w14:textId="77777777" w:rsidR="00E821F3" w:rsidRPr="000A56C8" w:rsidRDefault="00E821F3" w:rsidP="00E821F3">
            <w:pPr>
              <w:jc w:val="center"/>
              <w:rPr>
                <w:color w:val="000000"/>
                <w:sz w:val="20"/>
                <w:szCs w:val="20"/>
                <w:lang w:val="en-US"/>
              </w:rPr>
            </w:pPr>
            <w:r w:rsidRPr="000A56C8">
              <w:rPr>
                <w:color w:val="000000"/>
                <w:sz w:val="20"/>
                <w:szCs w:val="20"/>
              </w:rPr>
              <w:t>17</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124756AB" w14:textId="77777777" w:rsidR="00E821F3" w:rsidRPr="000A56C8" w:rsidRDefault="00E821F3" w:rsidP="00E821F3">
            <w:pPr>
              <w:rPr>
                <w:color w:val="000000"/>
                <w:sz w:val="20"/>
                <w:szCs w:val="20"/>
              </w:rPr>
            </w:pPr>
            <w:r w:rsidRPr="009B1386">
              <w:rPr>
                <w:sz w:val="20"/>
                <w:szCs w:val="20"/>
              </w:rPr>
              <w:t>Котельная №17</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D494AB" w14:textId="77777777" w:rsidR="00E821F3" w:rsidRPr="007074F6" w:rsidRDefault="00E821F3" w:rsidP="00E821F3">
            <w:pPr>
              <w:jc w:val="center"/>
              <w:rPr>
                <w:sz w:val="20"/>
                <w:szCs w:val="20"/>
              </w:rPr>
            </w:pPr>
            <w:r w:rsidRPr="007074F6">
              <w:rPr>
                <w:sz w:val="20"/>
                <w:szCs w:val="20"/>
              </w:rPr>
              <w:t>0,200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5846F3" w14:textId="77777777" w:rsidR="00E821F3" w:rsidRPr="007074F6" w:rsidRDefault="00E821F3" w:rsidP="00E821F3">
            <w:pPr>
              <w:jc w:val="center"/>
              <w:rPr>
                <w:sz w:val="20"/>
                <w:szCs w:val="20"/>
                <w:lang w:val="en-US"/>
              </w:rPr>
            </w:pPr>
            <w:r>
              <w:rPr>
                <w:color w:val="000000"/>
                <w:sz w:val="20"/>
                <w:szCs w:val="20"/>
              </w:rPr>
              <w:t>1,914</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A6C884" w14:textId="77777777" w:rsidR="00E821F3" w:rsidRPr="007074F6" w:rsidRDefault="00E821F3" w:rsidP="00E821F3">
            <w:pPr>
              <w:jc w:val="center"/>
              <w:rPr>
                <w:color w:val="000000"/>
                <w:sz w:val="20"/>
                <w:szCs w:val="20"/>
              </w:rPr>
            </w:pPr>
            <w:r w:rsidRPr="007074F6">
              <w:rPr>
                <w:sz w:val="20"/>
                <w:szCs w:val="20"/>
              </w:rPr>
              <w:t>61,315</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6773E7" w14:textId="77777777" w:rsidR="00E821F3" w:rsidRPr="007074F6" w:rsidRDefault="00E821F3" w:rsidP="00E821F3">
            <w:pPr>
              <w:jc w:val="center"/>
              <w:rPr>
                <w:color w:val="000000"/>
                <w:sz w:val="20"/>
                <w:szCs w:val="20"/>
              </w:rPr>
            </w:pPr>
            <w:r w:rsidRPr="00A20338">
              <w:rPr>
                <w:color w:val="000000"/>
                <w:sz w:val="20"/>
                <w:szCs w:val="20"/>
              </w:rPr>
              <w:t>629,1</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20D639D0" w14:textId="77777777" w:rsidR="00E821F3" w:rsidRPr="007074F6" w:rsidRDefault="00E821F3" w:rsidP="00E821F3">
            <w:pPr>
              <w:jc w:val="center"/>
              <w:rPr>
                <w:sz w:val="20"/>
                <w:szCs w:val="20"/>
              </w:rPr>
            </w:pPr>
            <w:r w:rsidRPr="007074F6">
              <w:rPr>
                <w:color w:val="000000"/>
                <w:sz w:val="20"/>
                <w:szCs w:val="20"/>
              </w:rPr>
              <w:t>14</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5574B2AF"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F7C068" w14:textId="77777777" w:rsidR="00E821F3" w:rsidRPr="007074F6" w:rsidRDefault="00E821F3" w:rsidP="00E821F3">
            <w:pPr>
              <w:jc w:val="center"/>
              <w:rPr>
                <w:color w:val="000000"/>
                <w:sz w:val="20"/>
                <w:szCs w:val="20"/>
              </w:rPr>
            </w:pPr>
            <w:r>
              <w:rPr>
                <w:color w:val="000000"/>
                <w:sz w:val="20"/>
                <w:szCs w:val="20"/>
              </w:rPr>
              <w:t>97464,632</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39D5801" w14:textId="77777777" w:rsidR="00E821F3" w:rsidRPr="007074F6" w:rsidRDefault="00E821F3" w:rsidP="00E821F3">
            <w:pPr>
              <w:jc w:val="center"/>
              <w:rPr>
                <w:color w:val="000000"/>
                <w:sz w:val="20"/>
                <w:szCs w:val="20"/>
              </w:rPr>
            </w:pPr>
            <w:r>
              <w:rPr>
                <w:color w:val="000000"/>
                <w:sz w:val="20"/>
                <w:szCs w:val="20"/>
              </w:rPr>
              <w:t>70</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564612E0" w14:textId="77777777" w:rsidR="00E821F3" w:rsidRPr="007074F6" w:rsidRDefault="00E821F3" w:rsidP="00E821F3">
            <w:pPr>
              <w:jc w:val="center"/>
              <w:rPr>
                <w:color w:val="000000"/>
                <w:sz w:val="20"/>
                <w:szCs w:val="20"/>
              </w:rPr>
            </w:pPr>
            <w:r>
              <w:rPr>
                <w:color w:val="000000"/>
                <w:sz w:val="20"/>
                <w:szCs w:val="20"/>
              </w:rPr>
              <w:t>9,570</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4F0685" w14:textId="77777777" w:rsidR="00E821F3" w:rsidRPr="007074F6" w:rsidRDefault="00E821F3" w:rsidP="00E821F3">
            <w:pPr>
              <w:jc w:val="center"/>
              <w:rPr>
                <w:color w:val="000000"/>
                <w:sz w:val="20"/>
                <w:szCs w:val="20"/>
              </w:rPr>
            </w:pPr>
            <w:r>
              <w:rPr>
                <w:color w:val="000000"/>
                <w:sz w:val="20"/>
                <w:szCs w:val="20"/>
              </w:rPr>
              <w:t>1,07</w:t>
            </w:r>
          </w:p>
        </w:tc>
      </w:tr>
      <w:tr w:rsidR="00E821F3" w:rsidRPr="000A56C8" w14:paraId="0940B819"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486F3CCD" w14:textId="77777777" w:rsidR="00E821F3" w:rsidRPr="000A56C8" w:rsidRDefault="00E821F3" w:rsidP="00E821F3">
            <w:pPr>
              <w:jc w:val="center"/>
              <w:rPr>
                <w:color w:val="000000"/>
                <w:sz w:val="20"/>
                <w:szCs w:val="20"/>
                <w:lang w:val="en-US"/>
              </w:rPr>
            </w:pPr>
            <w:r w:rsidRPr="000A56C8">
              <w:rPr>
                <w:color w:val="000000"/>
                <w:sz w:val="20"/>
                <w:szCs w:val="20"/>
              </w:rPr>
              <w:t>18</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6E7C5C83" w14:textId="77777777" w:rsidR="00E821F3" w:rsidRPr="000A56C8" w:rsidRDefault="00E821F3" w:rsidP="00E821F3">
            <w:pPr>
              <w:rPr>
                <w:color w:val="000000"/>
                <w:sz w:val="20"/>
                <w:szCs w:val="20"/>
              </w:rPr>
            </w:pPr>
            <w:r w:rsidRPr="009B1386">
              <w:rPr>
                <w:sz w:val="20"/>
                <w:szCs w:val="20"/>
              </w:rPr>
              <w:t>Котельная №18</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F5F7D7" w14:textId="77777777" w:rsidR="00E821F3" w:rsidRPr="007074F6" w:rsidRDefault="00E821F3" w:rsidP="00E821F3">
            <w:pPr>
              <w:jc w:val="center"/>
              <w:rPr>
                <w:sz w:val="20"/>
                <w:szCs w:val="20"/>
              </w:rPr>
            </w:pPr>
            <w:r w:rsidRPr="007074F6">
              <w:rPr>
                <w:sz w:val="20"/>
                <w:szCs w:val="20"/>
              </w:rPr>
              <w:t>0,303</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31BC75" w14:textId="77777777" w:rsidR="00E821F3" w:rsidRPr="007074F6" w:rsidRDefault="00E821F3" w:rsidP="00E821F3">
            <w:pPr>
              <w:jc w:val="center"/>
              <w:rPr>
                <w:sz w:val="20"/>
                <w:szCs w:val="20"/>
                <w:lang w:val="en-US"/>
              </w:rPr>
            </w:pPr>
            <w:r>
              <w:rPr>
                <w:color w:val="000000"/>
                <w:sz w:val="20"/>
                <w:szCs w:val="20"/>
              </w:rPr>
              <w:t>1,088</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17CE09" w14:textId="77777777" w:rsidR="00E821F3" w:rsidRPr="007074F6" w:rsidRDefault="00E821F3" w:rsidP="00E821F3">
            <w:pPr>
              <w:jc w:val="center"/>
              <w:rPr>
                <w:color w:val="000000"/>
                <w:sz w:val="20"/>
                <w:szCs w:val="20"/>
              </w:rPr>
            </w:pPr>
            <w:r w:rsidRPr="007074F6">
              <w:rPr>
                <w:sz w:val="20"/>
                <w:szCs w:val="20"/>
              </w:rPr>
              <w:t>45,504</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482117" w14:textId="77777777" w:rsidR="00E821F3" w:rsidRPr="007074F6" w:rsidRDefault="00E821F3" w:rsidP="00E821F3">
            <w:pPr>
              <w:jc w:val="center"/>
              <w:rPr>
                <w:color w:val="000000"/>
                <w:sz w:val="20"/>
                <w:szCs w:val="20"/>
              </w:rPr>
            </w:pPr>
            <w:r w:rsidRPr="00A20338">
              <w:rPr>
                <w:color w:val="000000"/>
                <w:sz w:val="20"/>
                <w:szCs w:val="20"/>
              </w:rPr>
              <w:t>474,8</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232A1F76" w14:textId="77777777" w:rsidR="00E821F3" w:rsidRPr="007074F6" w:rsidRDefault="00E821F3" w:rsidP="00E821F3">
            <w:pPr>
              <w:jc w:val="center"/>
              <w:rPr>
                <w:sz w:val="20"/>
                <w:szCs w:val="20"/>
              </w:rPr>
            </w:pPr>
            <w:r w:rsidRPr="007074F6">
              <w:rPr>
                <w:color w:val="000000"/>
                <w:sz w:val="20"/>
                <w:szCs w:val="20"/>
              </w:rPr>
              <w:t>18</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2205BCDF"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2B8A08" w14:textId="77777777" w:rsidR="00E821F3" w:rsidRPr="007074F6" w:rsidRDefault="00E821F3" w:rsidP="00E821F3">
            <w:pPr>
              <w:jc w:val="center"/>
              <w:rPr>
                <w:color w:val="000000"/>
                <w:sz w:val="20"/>
                <w:szCs w:val="20"/>
              </w:rPr>
            </w:pPr>
            <w:r>
              <w:rPr>
                <w:color w:val="000000"/>
                <w:sz w:val="20"/>
                <w:szCs w:val="20"/>
              </w:rPr>
              <w:t>95838,248</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E5B38A4" w14:textId="77777777" w:rsidR="00E821F3" w:rsidRPr="007074F6" w:rsidRDefault="00E821F3" w:rsidP="00E821F3">
            <w:pPr>
              <w:jc w:val="center"/>
              <w:rPr>
                <w:color w:val="000000"/>
                <w:sz w:val="20"/>
                <w:szCs w:val="20"/>
              </w:rPr>
            </w:pPr>
            <w:r>
              <w:rPr>
                <w:color w:val="000000"/>
                <w:sz w:val="20"/>
                <w:szCs w:val="20"/>
              </w:rPr>
              <w:t>59,405941</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5C9895FC" w14:textId="77777777" w:rsidR="00E821F3" w:rsidRPr="007074F6" w:rsidRDefault="00E821F3" w:rsidP="00E821F3">
            <w:pPr>
              <w:jc w:val="center"/>
              <w:rPr>
                <w:color w:val="000000"/>
                <w:sz w:val="20"/>
                <w:szCs w:val="20"/>
              </w:rPr>
            </w:pPr>
            <w:r>
              <w:rPr>
                <w:color w:val="000000"/>
                <w:sz w:val="20"/>
                <w:szCs w:val="20"/>
              </w:rPr>
              <w:t>3,591</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BEDD67" w14:textId="77777777" w:rsidR="00E821F3" w:rsidRPr="007074F6" w:rsidRDefault="00E821F3" w:rsidP="00E821F3">
            <w:pPr>
              <w:jc w:val="center"/>
              <w:rPr>
                <w:color w:val="000000"/>
                <w:sz w:val="20"/>
                <w:szCs w:val="20"/>
              </w:rPr>
            </w:pPr>
            <w:r>
              <w:rPr>
                <w:color w:val="000000"/>
                <w:sz w:val="20"/>
                <w:szCs w:val="20"/>
              </w:rPr>
              <w:t>1,27</w:t>
            </w:r>
          </w:p>
        </w:tc>
      </w:tr>
      <w:tr w:rsidR="00E821F3" w:rsidRPr="000A56C8" w14:paraId="1A6FDB6A"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12E35E58" w14:textId="77777777" w:rsidR="00E821F3" w:rsidRPr="000A56C8" w:rsidRDefault="00E821F3" w:rsidP="00E821F3">
            <w:pPr>
              <w:jc w:val="center"/>
              <w:rPr>
                <w:color w:val="000000"/>
                <w:sz w:val="20"/>
                <w:szCs w:val="20"/>
                <w:lang w:val="en-US"/>
              </w:rPr>
            </w:pPr>
            <w:r w:rsidRPr="000A56C8">
              <w:rPr>
                <w:color w:val="000000"/>
                <w:sz w:val="20"/>
                <w:szCs w:val="20"/>
              </w:rPr>
              <w:t>19</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37A6FF7B" w14:textId="77777777" w:rsidR="00E821F3" w:rsidRPr="000A56C8" w:rsidRDefault="00E821F3" w:rsidP="00E821F3">
            <w:pPr>
              <w:rPr>
                <w:color w:val="000000"/>
                <w:sz w:val="20"/>
                <w:szCs w:val="20"/>
              </w:rPr>
            </w:pPr>
            <w:r w:rsidRPr="009B1386">
              <w:rPr>
                <w:sz w:val="20"/>
                <w:szCs w:val="20"/>
              </w:rPr>
              <w:t>Котельная №19</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A3DD4A" w14:textId="77777777" w:rsidR="00E821F3" w:rsidRPr="007074F6" w:rsidRDefault="00E821F3" w:rsidP="00E821F3">
            <w:pPr>
              <w:jc w:val="center"/>
              <w:rPr>
                <w:sz w:val="20"/>
                <w:szCs w:val="20"/>
              </w:rPr>
            </w:pPr>
            <w:r w:rsidRPr="007074F6">
              <w:rPr>
                <w:sz w:val="20"/>
                <w:szCs w:val="20"/>
              </w:rPr>
              <w:t>0,002</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D1DEC" w14:textId="77777777" w:rsidR="00E821F3" w:rsidRPr="007074F6" w:rsidRDefault="00E821F3" w:rsidP="00E821F3">
            <w:pPr>
              <w:jc w:val="center"/>
              <w:rPr>
                <w:sz w:val="20"/>
                <w:szCs w:val="20"/>
                <w:lang w:val="en-US"/>
              </w:rPr>
            </w:pPr>
            <w:r>
              <w:rPr>
                <w:color w:val="000000"/>
                <w:sz w:val="20"/>
                <w:szCs w:val="20"/>
              </w:rPr>
              <w:t>0,036</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21CFDC" w14:textId="77777777" w:rsidR="00E821F3" w:rsidRPr="007074F6" w:rsidRDefault="00E821F3" w:rsidP="00E821F3">
            <w:pPr>
              <w:jc w:val="center"/>
              <w:rPr>
                <w:color w:val="000000"/>
                <w:sz w:val="20"/>
                <w:szCs w:val="20"/>
                <w:lang w:val="en-US"/>
              </w:rPr>
            </w:pPr>
            <w:r w:rsidRPr="007074F6">
              <w:rPr>
                <w:color w:val="000000"/>
                <w:sz w:val="20"/>
                <w:szCs w:val="20"/>
                <w:lang w:val="en-US"/>
              </w:rPr>
              <w:t>-</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2FFEB1" w14:textId="77777777" w:rsidR="00E821F3" w:rsidRPr="007074F6" w:rsidRDefault="00E821F3" w:rsidP="00E821F3">
            <w:pPr>
              <w:jc w:val="center"/>
              <w:rPr>
                <w:color w:val="000000"/>
                <w:sz w:val="20"/>
                <w:szCs w:val="20"/>
              </w:rPr>
            </w:pPr>
            <w:r w:rsidRPr="00A20338">
              <w:rPr>
                <w:color w:val="000000"/>
                <w:sz w:val="20"/>
                <w:szCs w:val="20"/>
              </w:rPr>
              <w:t>0</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4E4AA8FD" w14:textId="77777777" w:rsidR="00E821F3" w:rsidRPr="007074F6" w:rsidRDefault="00E821F3" w:rsidP="00E821F3">
            <w:pPr>
              <w:jc w:val="center"/>
              <w:rPr>
                <w:sz w:val="20"/>
                <w:szCs w:val="20"/>
              </w:rPr>
            </w:pPr>
            <w:r w:rsidRPr="007074F6">
              <w:rPr>
                <w:color w:val="000000"/>
                <w:sz w:val="20"/>
                <w:szCs w:val="20"/>
              </w:rPr>
              <w:t>1</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2141BFD6"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694AFB" w14:textId="77777777" w:rsidR="00E821F3" w:rsidRPr="007074F6" w:rsidRDefault="00E821F3" w:rsidP="00E821F3">
            <w:pPr>
              <w:jc w:val="center"/>
              <w:rPr>
                <w:color w:val="000000"/>
                <w:sz w:val="20"/>
                <w:szCs w:val="20"/>
              </w:rPr>
            </w:pPr>
            <w:r w:rsidRPr="00D84580">
              <w:rPr>
                <w:color w:val="000000"/>
                <w:sz w:val="20"/>
                <w:szCs w:val="20"/>
              </w:rPr>
              <w:t>-</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4C6E8202" w14:textId="77777777" w:rsidR="00E821F3" w:rsidRPr="007074F6" w:rsidRDefault="00E821F3" w:rsidP="00E821F3">
            <w:pPr>
              <w:jc w:val="center"/>
              <w:rPr>
                <w:color w:val="000000"/>
                <w:sz w:val="20"/>
                <w:szCs w:val="20"/>
              </w:rPr>
            </w:pPr>
            <w:r w:rsidRPr="00D84580">
              <w:rPr>
                <w:color w:val="000000"/>
                <w:sz w:val="20"/>
                <w:szCs w:val="20"/>
              </w:rPr>
              <w:t>-</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467E6643" w14:textId="77777777" w:rsidR="00E821F3" w:rsidRPr="007074F6" w:rsidRDefault="00E821F3" w:rsidP="00E821F3">
            <w:pPr>
              <w:jc w:val="center"/>
              <w:rPr>
                <w:color w:val="000000"/>
                <w:sz w:val="20"/>
                <w:szCs w:val="20"/>
              </w:rPr>
            </w:pPr>
            <w:r w:rsidRPr="00D84580">
              <w:rPr>
                <w:color w:val="000000"/>
                <w:sz w:val="20"/>
                <w:szCs w:val="20"/>
              </w:rPr>
              <w:t>-</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25E284" w14:textId="77777777" w:rsidR="00E821F3" w:rsidRPr="007074F6" w:rsidRDefault="00E821F3" w:rsidP="00E821F3">
            <w:pPr>
              <w:jc w:val="center"/>
              <w:rPr>
                <w:color w:val="000000"/>
                <w:sz w:val="20"/>
                <w:szCs w:val="20"/>
              </w:rPr>
            </w:pPr>
            <w:r w:rsidRPr="00D84580">
              <w:rPr>
                <w:color w:val="000000"/>
                <w:sz w:val="20"/>
                <w:szCs w:val="20"/>
              </w:rPr>
              <w:t>-</w:t>
            </w:r>
          </w:p>
        </w:tc>
      </w:tr>
      <w:tr w:rsidR="00E821F3" w:rsidRPr="000A56C8" w14:paraId="097BA126"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504135EB" w14:textId="77777777" w:rsidR="00E821F3" w:rsidRPr="000A56C8" w:rsidRDefault="00E821F3" w:rsidP="00E821F3">
            <w:pPr>
              <w:jc w:val="center"/>
              <w:rPr>
                <w:color w:val="000000"/>
                <w:sz w:val="20"/>
                <w:szCs w:val="20"/>
                <w:lang w:val="en-US"/>
              </w:rPr>
            </w:pPr>
            <w:r w:rsidRPr="000A56C8">
              <w:rPr>
                <w:color w:val="000000"/>
                <w:sz w:val="20"/>
                <w:szCs w:val="20"/>
              </w:rPr>
              <w:t>20</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70BE4BFD" w14:textId="77777777" w:rsidR="00E821F3" w:rsidRPr="000A56C8" w:rsidRDefault="00E821F3" w:rsidP="00E821F3">
            <w:pPr>
              <w:rPr>
                <w:color w:val="000000"/>
                <w:sz w:val="20"/>
                <w:szCs w:val="20"/>
              </w:rPr>
            </w:pPr>
            <w:r w:rsidRPr="009B1386">
              <w:rPr>
                <w:sz w:val="20"/>
                <w:szCs w:val="20"/>
              </w:rPr>
              <w:t>Котельная №20</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761E06" w14:textId="77777777" w:rsidR="00E821F3" w:rsidRPr="007074F6" w:rsidRDefault="00E821F3" w:rsidP="00E821F3">
            <w:pPr>
              <w:jc w:val="center"/>
              <w:rPr>
                <w:sz w:val="20"/>
                <w:szCs w:val="20"/>
              </w:rPr>
            </w:pPr>
            <w:r w:rsidRPr="007074F6">
              <w:rPr>
                <w:sz w:val="20"/>
                <w:szCs w:val="20"/>
              </w:rPr>
              <w:t>0,073</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6AA26D" w14:textId="77777777" w:rsidR="00E821F3" w:rsidRPr="007074F6" w:rsidRDefault="00E821F3" w:rsidP="00E821F3">
            <w:pPr>
              <w:jc w:val="center"/>
              <w:rPr>
                <w:sz w:val="20"/>
                <w:szCs w:val="20"/>
                <w:lang w:val="en-US"/>
              </w:rPr>
            </w:pPr>
            <w:r>
              <w:rPr>
                <w:color w:val="000000"/>
                <w:sz w:val="20"/>
                <w:szCs w:val="20"/>
              </w:rPr>
              <w:t>0,635</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E5E5B1" w14:textId="77777777" w:rsidR="00E821F3" w:rsidRPr="007074F6" w:rsidRDefault="00E821F3" w:rsidP="00E821F3">
            <w:pPr>
              <w:jc w:val="center"/>
              <w:rPr>
                <w:color w:val="000000"/>
                <w:sz w:val="20"/>
                <w:szCs w:val="20"/>
              </w:rPr>
            </w:pPr>
            <w:r w:rsidRPr="007074F6">
              <w:rPr>
                <w:sz w:val="20"/>
                <w:szCs w:val="20"/>
              </w:rPr>
              <w:t>14,255</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A9BD0C" w14:textId="77777777" w:rsidR="00E821F3" w:rsidRPr="007074F6" w:rsidRDefault="00E821F3" w:rsidP="00E821F3">
            <w:pPr>
              <w:jc w:val="center"/>
              <w:rPr>
                <w:color w:val="000000"/>
                <w:sz w:val="20"/>
                <w:szCs w:val="20"/>
              </w:rPr>
            </w:pPr>
            <w:r w:rsidRPr="00A20338">
              <w:rPr>
                <w:color w:val="000000"/>
                <w:sz w:val="20"/>
                <w:szCs w:val="20"/>
              </w:rPr>
              <w:t>120,4</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22C66395" w14:textId="77777777" w:rsidR="00E821F3" w:rsidRPr="007074F6" w:rsidRDefault="00E821F3" w:rsidP="00E821F3">
            <w:pPr>
              <w:jc w:val="center"/>
              <w:rPr>
                <w:sz w:val="20"/>
                <w:szCs w:val="20"/>
              </w:rPr>
            </w:pPr>
            <w:r w:rsidRPr="007074F6">
              <w:rPr>
                <w:color w:val="000000"/>
                <w:sz w:val="20"/>
                <w:szCs w:val="20"/>
              </w:rPr>
              <w:t>14</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2FE70619"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1C50C" w14:textId="77777777" w:rsidR="00E821F3" w:rsidRPr="007074F6" w:rsidRDefault="00E821F3" w:rsidP="00E821F3">
            <w:pPr>
              <w:jc w:val="center"/>
              <w:rPr>
                <w:color w:val="000000"/>
                <w:sz w:val="20"/>
                <w:szCs w:val="20"/>
              </w:rPr>
            </w:pPr>
            <w:r>
              <w:rPr>
                <w:color w:val="000000"/>
                <w:sz w:val="20"/>
                <w:szCs w:val="20"/>
              </w:rPr>
              <w:t>118397,01</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C5140A5" w14:textId="77777777" w:rsidR="00E821F3" w:rsidRPr="007074F6" w:rsidRDefault="00E821F3" w:rsidP="00E821F3">
            <w:pPr>
              <w:jc w:val="center"/>
              <w:rPr>
                <w:color w:val="000000"/>
                <w:sz w:val="20"/>
                <w:szCs w:val="20"/>
              </w:rPr>
            </w:pPr>
            <w:r>
              <w:rPr>
                <w:color w:val="000000"/>
                <w:sz w:val="20"/>
                <w:szCs w:val="20"/>
              </w:rPr>
              <w:t>191,78082</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2429A0E8" w14:textId="77777777" w:rsidR="00E821F3" w:rsidRPr="007074F6" w:rsidRDefault="00E821F3" w:rsidP="00E821F3">
            <w:pPr>
              <w:jc w:val="center"/>
              <w:rPr>
                <w:color w:val="000000"/>
                <w:sz w:val="20"/>
                <w:szCs w:val="20"/>
              </w:rPr>
            </w:pPr>
            <w:r>
              <w:rPr>
                <w:color w:val="000000"/>
                <w:sz w:val="20"/>
                <w:szCs w:val="20"/>
              </w:rPr>
              <w:t>8,699</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0EA923" w14:textId="77777777" w:rsidR="00E821F3" w:rsidRPr="007074F6" w:rsidRDefault="00E821F3" w:rsidP="00E821F3">
            <w:pPr>
              <w:jc w:val="center"/>
              <w:rPr>
                <w:color w:val="000000"/>
                <w:sz w:val="20"/>
                <w:szCs w:val="20"/>
              </w:rPr>
            </w:pPr>
            <w:r>
              <w:rPr>
                <w:color w:val="000000"/>
                <w:sz w:val="20"/>
                <w:szCs w:val="20"/>
              </w:rPr>
              <w:t>0,91</w:t>
            </w:r>
          </w:p>
        </w:tc>
      </w:tr>
      <w:tr w:rsidR="00E821F3" w:rsidRPr="000A56C8" w14:paraId="4E69E495"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6E1E4FA" w14:textId="77777777" w:rsidR="00E821F3" w:rsidRPr="000A56C8" w:rsidRDefault="00E821F3" w:rsidP="00E821F3">
            <w:pPr>
              <w:jc w:val="center"/>
              <w:rPr>
                <w:color w:val="000000"/>
                <w:sz w:val="20"/>
                <w:szCs w:val="20"/>
                <w:lang w:val="en-US"/>
              </w:rPr>
            </w:pPr>
            <w:r w:rsidRPr="000A56C8">
              <w:rPr>
                <w:color w:val="000000"/>
                <w:sz w:val="20"/>
                <w:szCs w:val="20"/>
              </w:rPr>
              <w:t>21</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031A312D" w14:textId="77777777" w:rsidR="00E821F3" w:rsidRPr="000A56C8" w:rsidRDefault="00E821F3" w:rsidP="00E821F3">
            <w:pPr>
              <w:rPr>
                <w:color w:val="000000"/>
                <w:sz w:val="20"/>
                <w:szCs w:val="20"/>
              </w:rPr>
            </w:pPr>
            <w:r w:rsidRPr="009B1386">
              <w:rPr>
                <w:sz w:val="20"/>
                <w:szCs w:val="20"/>
              </w:rPr>
              <w:t>Котельная №21</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DD4379" w14:textId="77777777" w:rsidR="00E821F3" w:rsidRPr="007074F6" w:rsidRDefault="00E821F3" w:rsidP="00E821F3">
            <w:pPr>
              <w:jc w:val="center"/>
              <w:rPr>
                <w:sz w:val="20"/>
                <w:szCs w:val="20"/>
              </w:rPr>
            </w:pPr>
            <w:r w:rsidRPr="007074F6">
              <w:rPr>
                <w:sz w:val="20"/>
                <w:szCs w:val="20"/>
              </w:rPr>
              <w:t>0,010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722E4F" w14:textId="77777777" w:rsidR="00E821F3" w:rsidRPr="007074F6" w:rsidRDefault="00E821F3" w:rsidP="00E821F3">
            <w:pPr>
              <w:jc w:val="center"/>
              <w:rPr>
                <w:sz w:val="20"/>
                <w:szCs w:val="20"/>
                <w:lang w:val="en-US"/>
              </w:rPr>
            </w:pPr>
            <w:r>
              <w:rPr>
                <w:color w:val="000000"/>
                <w:sz w:val="20"/>
                <w:szCs w:val="20"/>
              </w:rPr>
              <w:t>0,06</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6763C5" w14:textId="77777777" w:rsidR="00E821F3" w:rsidRPr="007074F6" w:rsidRDefault="00E821F3" w:rsidP="00E821F3">
            <w:pPr>
              <w:jc w:val="center"/>
              <w:rPr>
                <w:color w:val="000000"/>
                <w:sz w:val="20"/>
                <w:szCs w:val="20"/>
                <w:lang w:val="en-US"/>
              </w:rPr>
            </w:pPr>
            <w:r w:rsidRPr="007074F6">
              <w:rPr>
                <w:color w:val="000000"/>
                <w:sz w:val="20"/>
                <w:szCs w:val="20"/>
                <w:lang w:val="en-US"/>
              </w:rPr>
              <w:t>-</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6B3297" w14:textId="77777777" w:rsidR="00E821F3" w:rsidRPr="007074F6" w:rsidRDefault="00E821F3" w:rsidP="00E821F3">
            <w:pPr>
              <w:jc w:val="center"/>
              <w:rPr>
                <w:color w:val="000000"/>
                <w:sz w:val="20"/>
                <w:szCs w:val="20"/>
              </w:rPr>
            </w:pPr>
            <w:r w:rsidRPr="00A20338">
              <w:rPr>
                <w:color w:val="000000"/>
                <w:sz w:val="20"/>
                <w:szCs w:val="20"/>
              </w:rPr>
              <w:t>0</w:t>
            </w:r>
            <w:r>
              <w:rPr>
                <w:color w:val="000000"/>
                <w:sz w:val="20"/>
                <w:szCs w:val="20"/>
              </w:rPr>
              <w:t>,0</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3C80A345" w14:textId="77777777" w:rsidR="00E821F3" w:rsidRPr="007074F6" w:rsidRDefault="00E821F3" w:rsidP="00E821F3">
            <w:pPr>
              <w:jc w:val="center"/>
              <w:rPr>
                <w:sz w:val="20"/>
                <w:szCs w:val="20"/>
              </w:rPr>
            </w:pPr>
            <w:r w:rsidRPr="007074F6">
              <w:rPr>
                <w:color w:val="000000"/>
                <w:sz w:val="20"/>
                <w:szCs w:val="20"/>
              </w:rPr>
              <w:t>1</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2E0474CB"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016AB5" w14:textId="77777777" w:rsidR="00E821F3" w:rsidRPr="007074F6" w:rsidRDefault="00E821F3" w:rsidP="00E821F3">
            <w:pPr>
              <w:jc w:val="center"/>
              <w:rPr>
                <w:color w:val="000000"/>
                <w:sz w:val="20"/>
                <w:szCs w:val="20"/>
              </w:rPr>
            </w:pPr>
            <w:r w:rsidRPr="00273D91">
              <w:rPr>
                <w:color w:val="000000"/>
                <w:sz w:val="20"/>
                <w:szCs w:val="20"/>
              </w:rPr>
              <w:t>-</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D678F39" w14:textId="77777777" w:rsidR="00E821F3" w:rsidRPr="007074F6" w:rsidRDefault="00E821F3" w:rsidP="00E821F3">
            <w:pPr>
              <w:jc w:val="center"/>
              <w:rPr>
                <w:color w:val="000000"/>
                <w:sz w:val="20"/>
                <w:szCs w:val="20"/>
              </w:rPr>
            </w:pPr>
            <w:r w:rsidRPr="00273D91">
              <w:rPr>
                <w:color w:val="000000"/>
                <w:sz w:val="20"/>
                <w:szCs w:val="20"/>
              </w:rPr>
              <w:t>-</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68EE6614" w14:textId="77777777" w:rsidR="00E821F3" w:rsidRPr="007074F6" w:rsidRDefault="00E821F3" w:rsidP="00E821F3">
            <w:pPr>
              <w:jc w:val="center"/>
              <w:rPr>
                <w:color w:val="000000"/>
                <w:sz w:val="20"/>
                <w:szCs w:val="20"/>
              </w:rPr>
            </w:pPr>
            <w:r w:rsidRPr="00273D91">
              <w:rPr>
                <w:color w:val="000000"/>
                <w:sz w:val="20"/>
                <w:szCs w:val="20"/>
              </w:rPr>
              <w:t>-</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CF0E72" w14:textId="77777777" w:rsidR="00E821F3" w:rsidRPr="007074F6" w:rsidRDefault="00E821F3" w:rsidP="00E821F3">
            <w:pPr>
              <w:jc w:val="center"/>
              <w:rPr>
                <w:color w:val="000000"/>
                <w:sz w:val="20"/>
                <w:szCs w:val="20"/>
              </w:rPr>
            </w:pPr>
            <w:r w:rsidRPr="00273D91">
              <w:rPr>
                <w:color w:val="000000"/>
                <w:sz w:val="20"/>
                <w:szCs w:val="20"/>
              </w:rPr>
              <w:t>-</w:t>
            </w:r>
          </w:p>
        </w:tc>
      </w:tr>
      <w:tr w:rsidR="00E821F3" w:rsidRPr="000A56C8" w14:paraId="7BDB2816"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4F7318AC" w14:textId="77777777" w:rsidR="00E821F3" w:rsidRPr="000A56C8" w:rsidRDefault="00E821F3" w:rsidP="00E821F3">
            <w:pPr>
              <w:jc w:val="center"/>
              <w:rPr>
                <w:color w:val="000000"/>
                <w:sz w:val="20"/>
                <w:szCs w:val="20"/>
                <w:lang w:val="en-US"/>
              </w:rPr>
            </w:pPr>
            <w:r w:rsidRPr="000A56C8">
              <w:rPr>
                <w:color w:val="000000"/>
                <w:sz w:val="20"/>
                <w:szCs w:val="20"/>
              </w:rPr>
              <w:t>22</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0D865195" w14:textId="77777777" w:rsidR="00E821F3" w:rsidRPr="000A56C8" w:rsidRDefault="00E821F3" w:rsidP="00E821F3">
            <w:pPr>
              <w:rPr>
                <w:color w:val="000000"/>
                <w:sz w:val="20"/>
                <w:szCs w:val="20"/>
              </w:rPr>
            </w:pPr>
            <w:r w:rsidRPr="009B1386">
              <w:rPr>
                <w:sz w:val="20"/>
                <w:szCs w:val="20"/>
              </w:rPr>
              <w:t>Котельная №22</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F48576" w14:textId="77777777" w:rsidR="00E821F3" w:rsidRPr="007074F6" w:rsidRDefault="00E821F3" w:rsidP="00E821F3">
            <w:pPr>
              <w:jc w:val="center"/>
              <w:rPr>
                <w:sz w:val="20"/>
                <w:szCs w:val="20"/>
              </w:rPr>
            </w:pPr>
            <w:r w:rsidRPr="007074F6">
              <w:rPr>
                <w:sz w:val="20"/>
                <w:szCs w:val="20"/>
              </w:rPr>
              <w:t>0,003</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B0F2E1" w14:textId="77777777" w:rsidR="00E821F3" w:rsidRPr="007074F6" w:rsidRDefault="00E821F3" w:rsidP="00E821F3">
            <w:pPr>
              <w:jc w:val="center"/>
              <w:rPr>
                <w:sz w:val="20"/>
                <w:szCs w:val="20"/>
                <w:lang w:val="en-US"/>
              </w:rPr>
            </w:pPr>
            <w:r>
              <w:rPr>
                <w:color w:val="000000"/>
                <w:sz w:val="20"/>
                <w:szCs w:val="20"/>
              </w:rPr>
              <w:t>0,042</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629B0D" w14:textId="77777777" w:rsidR="00E821F3" w:rsidRPr="007074F6" w:rsidRDefault="00E821F3" w:rsidP="00E821F3">
            <w:pPr>
              <w:jc w:val="center"/>
              <w:rPr>
                <w:color w:val="000000"/>
                <w:sz w:val="20"/>
                <w:szCs w:val="20"/>
                <w:lang w:val="en-US"/>
              </w:rPr>
            </w:pPr>
            <w:r w:rsidRPr="007074F6">
              <w:rPr>
                <w:color w:val="000000"/>
                <w:sz w:val="20"/>
                <w:szCs w:val="20"/>
                <w:lang w:val="en-US"/>
              </w:rPr>
              <w:t>-</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E2F81E" w14:textId="77777777" w:rsidR="00E821F3" w:rsidRPr="007074F6" w:rsidRDefault="00E821F3" w:rsidP="00E821F3">
            <w:pPr>
              <w:jc w:val="center"/>
              <w:rPr>
                <w:color w:val="000000"/>
                <w:sz w:val="20"/>
                <w:szCs w:val="20"/>
              </w:rPr>
            </w:pPr>
            <w:r w:rsidRPr="00A20338">
              <w:rPr>
                <w:color w:val="000000"/>
                <w:sz w:val="20"/>
                <w:szCs w:val="20"/>
              </w:rPr>
              <w:t>0</w:t>
            </w:r>
            <w:r>
              <w:rPr>
                <w:color w:val="000000"/>
                <w:sz w:val="20"/>
                <w:szCs w:val="20"/>
              </w:rPr>
              <w:t>,0</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21559228" w14:textId="77777777" w:rsidR="00E821F3" w:rsidRPr="007074F6" w:rsidRDefault="00E821F3" w:rsidP="00E821F3">
            <w:pPr>
              <w:jc w:val="center"/>
              <w:rPr>
                <w:sz w:val="20"/>
                <w:szCs w:val="20"/>
              </w:rPr>
            </w:pPr>
            <w:r w:rsidRPr="007074F6">
              <w:rPr>
                <w:color w:val="000000"/>
                <w:sz w:val="20"/>
                <w:szCs w:val="20"/>
              </w:rPr>
              <w:t>1</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6AD4DAA6"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D51582" w14:textId="77777777" w:rsidR="00E821F3" w:rsidRPr="007074F6" w:rsidRDefault="00E821F3" w:rsidP="00E821F3">
            <w:pPr>
              <w:jc w:val="center"/>
              <w:rPr>
                <w:color w:val="000000"/>
                <w:sz w:val="20"/>
                <w:szCs w:val="20"/>
              </w:rPr>
            </w:pPr>
            <w:r w:rsidRPr="00273D91">
              <w:rPr>
                <w:color w:val="000000"/>
                <w:sz w:val="20"/>
                <w:szCs w:val="20"/>
              </w:rPr>
              <w:t>-</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43A6D1CD" w14:textId="77777777" w:rsidR="00E821F3" w:rsidRPr="007074F6" w:rsidRDefault="00E821F3" w:rsidP="00E821F3">
            <w:pPr>
              <w:jc w:val="center"/>
              <w:rPr>
                <w:color w:val="000000"/>
                <w:sz w:val="20"/>
                <w:szCs w:val="20"/>
              </w:rPr>
            </w:pPr>
            <w:r w:rsidRPr="00273D91">
              <w:rPr>
                <w:color w:val="000000"/>
                <w:sz w:val="20"/>
                <w:szCs w:val="20"/>
              </w:rPr>
              <w:t>-</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71CB7A71" w14:textId="77777777" w:rsidR="00E821F3" w:rsidRPr="007074F6" w:rsidRDefault="00E821F3" w:rsidP="00E821F3">
            <w:pPr>
              <w:jc w:val="center"/>
              <w:rPr>
                <w:color w:val="000000"/>
                <w:sz w:val="20"/>
                <w:szCs w:val="20"/>
              </w:rPr>
            </w:pPr>
            <w:r w:rsidRPr="00273D91">
              <w:rPr>
                <w:color w:val="000000"/>
                <w:sz w:val="20"/>
                <w:szCs w:val="20"/>
              </w:rPr>
              <w:t>-</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253125" w14:textId="77777777" w:rsidR="00E821F3" w:rsidRPr="007074F6" w:rsidRDefault="00E821F3" w:rsidP="00E821F3">
            <w:pPr>
              <w:jc w:val="center"/>
              <w:rPr>
                <w:color w:val="000000"/>
                <w:sz w:val="20"/>
                <w:szCs w:val="20"/>
              </w:rPr>
            </w:pPr>
            <w:r w:rsidRPr="00273D91">
              <w:rPr>
                <w:color w:val="000000"/>
                <w:sz w:val="20"/>
                <w:szCs w:val="20"/>
              </w:rPr>
              <w:t>-</w:t>
            </w:r>
          </w:p>
        </w:tc>
      </w:tr>
      <w:tr w:rsidR="00E821F3" w:rsidRPr="000A56C8" w14:paraId="2E05D3EF"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219DD76B" w14:textId="77777777" w:rsidR="00E821F3" w:rsidRPr="000A56C8" w:rsidRDefault="00E821F3" w:rsidP="00E821F3">
            <w:pPr>
              <w:jc w:val="center"/>
              <w:rPr>
                <w:color w:val="000000"/>
                <w:sz w:val="20"/>
                <w:szCs w:val="20"/>
                <w:lang w:val="en-US"/>
              </w:rPr>
            </w:pPr>
            <w:r w:rsidRPr="000A56C8">
              <w:rPr>
                <w:color w:val="000000"/>
                <w:sz w:val="20"/>
                <w:szCs w:val="20"/>
              </w:rPr>
              <w:t>23</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3F5DEE6D" w14:textId="77777777" w:rsidR="00E821F3" w:rsidRPr="000A56C8" w:rsidRDefault="00E821F3" w:rsidP="00E821F3">
            <w:pPr>
              <w:rPr>
                <w:color w:val="000000"/>
                <w:sz w:val="20"/>
                <w:szCs w:val="20"/>
              </w:rPr>
            </w:pPr>
            <w:r w:rsidRPr="009B1386">
              <w:rPr>
                <w:sz w:val="20"/>
                <w:szCs w:val="20"/>
              </w:rPr>
              <w:t>Котельная №23</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909B2D" w14:textId="77777777" w:rsidR="00E821F3" w:rsidRPr="007074F6" w:rsidRDefault="00E821F3" w:rsidP="00E821F3">
            <w:pPr>
              <w:jc w:val="center"/>
              <w:rPr>
                <w:sz w:val="20"/>
                <w:szCs w:val="20"/>
              </w:rPr>
            </w:pPr>
            <w:r w:rsidRPr="007074F6">
              <w:rPr>
                <w:sz w:val="20"/>
                <w:szCs w:val="20"/>
              </w:rPr>
              <w:t>0,003</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9DBD13" w14:textId="77777777" w:rsidR="00E821F3" w:rsidRPr="007074F6" w:rsidRDefault="00E821F3" w:rsidP="00E821F3">
            <w:pPr>
              <w:jc w:val="center"/>
              <w:rPr>
                <w:sz w:val="20"/>
                <w:szCs w:val="20"/>
                <w:lang w:val="en-US"/>
              </w:rPr>
            </w:pPr>
            <w:r>
              <w:rPr>
                <w:color w:val="000000"/>
                <w:sz w:val="20"/>
                <w:szCs w:val="20"/>
              </w:rPr>
              <w:t>0,039</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6B76CB" w14:textId="77777777" w:rsidR="00E821F3" w:rsidRPr="007074F6" w:rsidRDefault="00E821F3" w:rsidP="00E821F3">
            <w:pPr>
              <w:jc w:val="center"/>
              <w:rPr>
                <w:color w:val="000000"/>
                <w:sz w:val="20"/>
                <w:szCs w:val="20"/>
                <w:lang w:val="en-US"/>
              </w:rPr>
            </w:pPr>
            <w:r w:rsidRPr="007074F6">
              <w:rPr>
                <w:color w:val="000000"/>
                <w:sz w:val="20"/>
                <w:szCs w:val="20"/>
                <w:lang w:val="en-US"/>
              </w:rPr>
              <w:t>-</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B90B03" w14:textId="77777777" w:rsidR="00E821F3" w:rsidRPr="007074F6" w:rsidRDefault="00E821F3" w:rsidP="00E821F3">
            <w:pPr>
              <w:jc w:val="center"/>
              <w:rPr>
                <w:color w:val="000000"/>
                <w:sz w:val="20"/>
                <w:szCs w:val="20"/>
              </w:rPr>
            </w:pPr>
            <w:r w:rsidRPr="00A20338">
              <w:rPr>
                <w:color w:val="000000"/>
                <w:sz w:val="20"/>
                <w:szCs w:val="20"/>
              </w:rPr>
              <w:t>0</w:t>
            </w:r>
            <w:r>
              <w:rPr>
                <w:color w:val="000000"/>
                <w:sz w:val="20"/>
                <w:szCs w:val="20"/>
              </w:rPr>
              <w:t>,0</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03E82D96" w14:textId="77777777" w:rsidR="00E821F3" w:rsidRPr="007074F6" w:rsidRDefault="00E821F3" w:rsidP="00E821F3">
            <w:pPr>
              <w:jc w:val="center"/>
              <w:rPr>
                <w:sz w:val="20"/>
                <w:szCs w:val="20"/>
              </w:rPr>
            </w:pPr>
            <w:r w:rsidRPr="007074F6">
              <w:rPr>
                <w:color w:val="000000"/>
                <w:sz w:val="20"/>
                <w:szCs w:val="20"/>
              </w:rPr>
              <w:t>1</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7D298F82"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735B06" w14:textId="77777777" w:rsidR="00E821F3" w:rsidRPr="007074F6" w:rsidRDefault="00E821F3" w:rsidP="00E821F3">
            <w:pPr>
              <w:jc w:val="center"/>
              <w:rPr>
                <w:color w:val="000000"/>
                <w:sz w:val="20"/>
                <w:szCs w:val="20"/>
              </w:rPr>
            </w:pPr>
            <w:r w:rsidRPr="00273D91">
              <w:rPr>
                <w:color w:val="000000"/>
                <w:sz w:val="20"/>
                <w:szCs w:val="20"/>
              </w:rPr>
              <w:t>-</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6A77C520" w14:textId="77777777" w:rsidR="00E821F3" w:rsidRPr="007074F6" w:rsidRDefault="00E821F3" w:rsidP="00E821F3">
            <w:pPr>
              <w:jc w:val="center"/>
              <w:rPr>
                <w:color w:val="000000"/>
                <w:sz w:val="20"/>
                <w:szCs w:val="20"/>
              </w:rPr>
            </w:pPr>
            <w:r w:rsidRPr="00273D91">
              <w:rPr>
                <w:color w:val="000000"/>
                <w:sz w:val="20"/>
                <w:szCs w:val="20"/>
              </w:rPr>
              <w:t>-</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0FD25590" w14:textId="77777777" w:rsidR="00E821F3" w:rsidRPr="007074F6" w:rsidRDefault="00E821F3" w:rsidP="00E821F3">
            <w:pPr>
              <w:jc w:val="center"/>
              <w:rPr>
                <w:color w:val="000000"/>
                <w:sz w:val="20"/>
                <w:szCs w:val="20"/>
              </w:rPr>
            </w:pPr>
            <w:r w:rsidRPr="00273D91">
              <w:rPr>
                <w:color w:val="000000"/>
                <w:sz w:val="20"/>
                <w:szCs w:val="20"/>
              </w:rPr>
              <w:t>-</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292F3C" w14:textId="77777777" w:rsidR="00E821F3" w:rsidRPr="007074F6" w:rsidRDefault="00E821F3" w:rsidP="00E821F3">
            <w:pPr>
              <w:jc w:val="center"/>
              <w:rPr>
                <w:color w:val="000000"/>
                <w:sz w:val="20"/>
                <w:szCs w:val="20"/>
              </w:rPr>
            </w:pPr>
            <w:r w:rsidRPr="00273D91">
              <w:rPr>
                <w:color w:val="000000"/>
                <w:sz w:val="20"/>
                <w:szCs w:val="20"/>
              </w:rPr>
              <w:t>-</w:t>
            </w:r>
          </w:p>
        </w:tc>
      </w:tr>
      <w:tr w:rsidR="00E821F3" w:rsidRPr="000A56C8" w14:paraId="054DA315"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30A04813" w14:textId="77777777" w:rsidR="00E821F3" w:rsidRPr="00257772" w:rsidRDefault="00E821F3" w:rsidP="00E821F3">
            <w:pPr>
              <w:jc w:val="center"/>
              <w:rPr>
                <w:color w:val="000000"/>
                <w:sz w:val="20"/>
                <w:szCs w:val="20"/>
                <w:lang w:val="en-US"/>
              </w:rPr>
            </w:pPr>
            <w:r>
              <w:rPr>
                <w:color w:val="000000"/>
                <w:sz w:val="20"/>
                <w:szCs w:val="20"/>
                <w:lang w:val="en-US"/>
              </w:rPr>
              <w:t>24</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0FF9C8FD" w14:textId="54373264" w:rsidR="00E821F3" w:rsidRPr="009B1386" w:rsidRDefault="00E821F3" w:rsidP="00E821F3">
            <w:pPr>
              <w:rPr>
                <w:sz w:val="20"/>
                <w:szCs w:val="20"/>
              </w:rPr>
            </w:pPr>
            <w:r w:rsidRPr="00257772">
              <w:rPr>
                <w:sz w:val="20"/>
                <w:szCs w:val="20"/>
              </w:rPr>
              <w:t xml:space="preserve">Котельная </w:t>
            </w:r>
            <w:r>
              <w:rPr>
                <w:sz w:val="20"/>
                <w:szCs w:val="20"/>
              </w:rPr>
              <w:t xml:space="preserve">№24 </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A03B58" w14:textId="77777777" w:rsidR="00E821F3" w:rsidRPr="007074F6" w:rsidRDefault="00E821F3" w:rsidP="00E821F3">
            <w:pPr>
              <w:jc w:val="center"/>
              <w:rPr>
                <w:sz w:val="20"/>
                <w:szCs w:val="20"/>
              </w:rPr>
            </w:pPr>
            <w:r>
              <w:rPr>
                <w:color w:val="000000"/>
                <w:sz w:val="20"/>
                <w:szCs w:val="20"/>
              </w:rPr>
              <w:t>0,129</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1189F8" w14:textId="77777777" w:rsidR="00E821F3" w:rsidRPr="007074F6" w:rsidRDefault="00E821F3" w:rsidP="00E821F3">
            <w:pPr>
              <w:jc w:val="center"/>
              <w:rPr>
                <w:sz w:val="20"/>
                <w:szCs w:val="20"/>
                <w:lang w:val="en-US"/>
              </w:rPr>
            </w:pPr>
            <w:r>
              <w:rPr>
                <w:color w:val="000000"/>
                <w:sz w:val="20"/>
                <w:szCs w:val="20"/>
              </w:rPr>
              <w:t>0,659</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E6B141" w14:textId="77777777" w:rsidR="00E821F3" w:rsidRPr="007074F6" w:rsidRDefault="00E821F3" w:rsidP="00E821F3">
            <w:pPr>
              <w:jc w:val="center"/>
              <w:rPr>
                <w:color w:val="000000"/>
                <w:sz w:val="20"/>
                <w:szCs w:val="20"/>
                <w:lang w:val="en-US"/>
              </w:rPr>
            </w:pPr>
            <w:r>
              <w:rPr>
                <w:color w:val="000000"/>
                <w:sz w:val="20"/>
                <w:szCs w:val="20"/>
              </w:rPr>
              <w:t>16,193681</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2AF35E" w14:textId="77777777" w:rsidR="00E821F3" w:rsidRPr="007074F6" w:rsidRDefault="00E821F3" w:rsidP="00E821F3">
            <w:pPr>
              <w:jc w:val="center"/>
              <w:rPr>
                <w:color w:val="000000"/>
                <w:sz w:val="20"/>
                <w:szCs w:val="20"/>
              </w:rPr>
            </w:pPr>
            <w:r>
              <w:rPr>
                <w:color w:val="000000"/>
                <w:sz w:val="20"/>
                <w:szCs w:val="20"/>
              </w:rPr>
              <w:t>165,5</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08C70E3B" w14:textId="77777777" w:rsidR="00E821F3" w:rsidRPr="007074F6" w:rsidRDefault="00E821F3" w:rsidP="00E821F3">
            <w:pPr>
              <w:jc w:val="center"/>
              <w:rPr>
                <w:sz w:val="20"/>
                <w:szCs w:val="20"/>
              </w:rPr>
            </w:pPr>
            <w:r>
              <w:rPr>
                <w:color w:val="000000"/>
                <w:sz w:val="20"/>
                <w:szCs w:val="20"/>
              </w:rPr>
              <w:t>8</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57799FEF" w14:textId="77777777" w:rsidR="00E821F3" w:rsidRPr="007074F6" w:rsidRDefault="00E821F3" w:rsidP="00E821F3">
            <w:pPr>
              <w:jc w:val="center"/>
              <w:rPr>
                <w:sz w:val="20"/>
                <w:szCs w:val="20"/>
              </w:rPr>
            </w:pPr>
            <w:r>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F97DFF" w14:textId="77777777" w:rsidR="00E821F3" w:rsidRPr="007074F6" w:rsidRDefault="00E821F3" w:rsidP="00E821F3">
            <w:pPr>
              <w:jc w:val="center"/>
              <w:rPr>
                <w:color w:val="000000"/>
                <w:sz w:val="20"/>
                <w:szCs w:val="20"/>
              </w:rPr>
            </w:pPr>
            <w:r>
              <w:rPr>
                <w:color w:val="000000"/>
                <w:sz w:val="20"/>
                <w:szCs w:val="20"/>
              </w:rPr>
              <w:t>97847,015</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163883C" w14:textId="77777777" w:rsidR="00E821F3" w:rsidRPr="007074F6" w:rsidRDefault="00E821F3" w:rsidP="00E821F3">
            <w:pPr>
              <w:jc w:val="center"/>
              <w:rPr>
                <w:color w:val="000000"/>
                <w:sz w:val="20"/>
                <w:szCs w:val="20"/>
              </w:rPr>
            </w:pPr>
            <w:r>
              <w:rPr>
                <w:color w:val="000000"/>
                <w:sz w:val="20"/>
                <w:szCs w:val="20"/>
              </w:rPr>
              <w:t>62,015504</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726E5583" w14:textId="77777777" w:rsidR="00E821F3" w:rsidRPr="007074F6" w:rsidRDefault="00E821F3" w:rsidP="00E821F3">
            <w:pPr>
              <w:jc w:val="center"/>
              <w:rPr>
                <w:color w:val="000000"/>
                <w:sz w:val="20"/>
                <w:szCs w:val="20"/>
              </w:rPr>
            </w:pPr>
            <w:r>
              <w:rPr>
                <w:color w:val="000000"/>
                <w:sz w:val="20"/>
                <w:szCs w:val="20"/>
              </w:rPr>
              <w:t>5,109</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D37C20" w14:textId="77777777" w:rsidR="00E821F3" w:rsidRPr="007074F6" w:rsidRDefault="00E821F3" w:rsidP="00E821F3">
            <w:pPr>
              <w:jc w:val="center"/>
              <w:rPr>
                <w:color w:val="000000"/>
                <w:sz w:val="20"/>
                <w:szCs w:val="20"/>
              </w:rPr>
            </w:pPr>
            <w:r>
              <w:rPr>
                <w:color w:val="000000"/>
                <w:sz w:val="20"/>
                <w:szCs w:val="20"/>
              </w:rPr>
              <w:t>1,19</w:t>
            </w:r>
          </w:p>
        </w:tc>
      </w:tr>
    </w:tbl>
    <w:p w14:paraId="135D75E3" w14:textId="6746C1DA" w:rsidR="0061670B" w:rsidRDefault="0061670B" w:rsidP="0061670B">
      <w:pPr>
        <w:tabs>
          <w:tab w:val="left" w:pos="1460"/>
        </w:tabs>
        <w:rPr>
          <w:lang w:eastAsia="en-US"/>
        </w:rPr>
      </w:pPr>
      <w:r>
        <w:rPr>
          <w:sz w:val="20"/>
        </w:rPr>
        <w:t>*</w:t>
      </w:r>
      <w:r w:rsidRPr="00B536E0">
        <w:rPr>
          <w:sz w:val="20"/>
        </w:rPr>
        <w:t>Стоимость тепловой сети и сооружений на них рассчитана в ценах 20</w:t>
      </w:r>
      <w:r w:rsidR="00A24B42">
        <w:rPr>
          <w:sz w:val="20"/>
        </w:rPr>
        <w:t>20</w:t>
      </w:r>
      <w:r w:rsidRPr="00B536E0">
        <w:rPr>
          <w:sz w:val="20"/>
        </w:rPr>
        <w:t xml:space="preserve"> года по НЦС 81-02-13-20</w:t>
      </w:r>
      <w:r w:rsidR="00A24B42">
        <w:rPr>
          <w:sz w:val="20"/>
        </w:rPr>
        <w:t>20</w:t>
      </w:r>
      <w:r w:rsidRPr="00B536E0">
        <w:rPr>
          <w:sz w:val="20"/>
        </w:rPr>
        <w:t xml:space="preserve"> «Государственные сметные нормативы.  Укрупненные нормативы цены строительства»</w:t>
      </w:r>
    </w:p>
    <w:p w14:paraId="038045C2" w14:textId="77777777" w:rsidR="0061670B" w:rsidRDefault="0061670B" w:rsidP="0061670B">
      <w:pPr>
        <w:pStyle w:val="Maximyz"/>
        <w:rPr>
          <w:lang w:eastAsia="en-US"/>
        </w:rPr>
      </w:pPr>
      <w:r>
        <w:rPr>
          <w:lang w:eastAsia="en-US"/>
        </w:rPr>
        <w:lastRenderedPageBreak/>
        <w:t>Автором методики отмечается, что формула для определения эффективного радиуса теплоснабжения носит эмпирический характер, и при этом минимальная присоединяемая нагрузка потребителей должна быть более 3,0 Гкал/ч. Таким образом расчет по данной методике эффективных радиусов источников с суммарной присоединенной тепловой мощностью менее 3,0 Гкал/ч – некорректен.</w:t>
      </w:r>
    </w:p>
    <w:p w14:paraId="6B00D11B" w14:textId="068CA2B8" w:rsidR="0061670B" w:rsidRPr="003D3DE8" w:rsidRDefault="0061670B" w:rsidP="0061670B">
      <w:pPr>
        <w:pStyle w:val="Maximyz"/>
        <w:rPr>
          <w:noProof/>
        </w:rPr>
      </w:pPr>
      <w:r w:rsidRPr="00415B0C">
        <w:rPr>
          <w:lang w:eastAsia="en-US"/>
        </w:rPr>
        <w:t>Действительный и эффективный радиусы теплоснабжения котельн</w:t>
      </w:r>
      <w:r>
        <w:rPr>
          <w:lang w:eastAsia="en-US"/>
        </w:rPr>
        <w:t>ых представлены на рисунках</w:t>
      </w:r>
      <w:r w:rsidRPr="003D3DE8">
        <w:rPr>
          <w:lang w:eastAsia="en-US"/>
        </w:rPr>
        <w:t xml:space="preserve"> </w:t>
      </w:r>
      <w:r>
        <w:rPr>
          <w:lang w:eastAsia="en-US"/>
        </w:rPr>
        <w:fldChar w:fldCharType="begin"/>
      </w:r>
      <w:r>
        <w:rPr>
          <w:lang w:eastAsia="en-US"/>
        </w:rPr>
        <w:instrText xml:space="preserve"> REF _Ref25570535 \h  \* MERGEFORMAT </w:instrText>
      </w:r>
      <w:r>
        <w:rPr>
          <w:lang w:eastAsia="en-US"/>
        </w:rPr>
      </w:r>
      <w:r>
        <w:rPr>
          <w:lang w:eastAsia="en-US"/>
        </w:rPr>
        <w:fldChar w:fldCharType="separate"/>
      </w:r>
      <w:r w:rsidR="00730D11" w:rsidRPr="00730D11">
        <w:rPr>
          <w:vanish/>
        </w:rPr>
        <w:t xml:space="preserve">Рисунок </w:t>
      </w:r>
      <w:r w:rsidR="00730D11">
        <w:rPr>
          <w:noProof/>
        </w:rPr>
        <w:t>2</w:t>
      </w:r>
      <w:r w:rsidR="00730D11">
        <w:t>.</w:t>
      </w:r>
      <w:r w:rsidR="00730D11">
        <w:rPr>
          <w:noProof/>
        </w:rPr>
        <w:t>51</w:t>
      </w:r>
      <w:r>
        <w:rPr>
          <w:lang w:eastAsia="en-US"/>
        </w:rPr>
        <w:fldChar w:fldCharType="end"/>
      </w:r>
      <w:r w:rsidRPr="003401E2">
        <w:rPr>
          <w:lang w:eastAsia="en-US"/>
        </w:rPr>
        <w:t xml:space="preserve"> - </w:t>
      </w:r>
      <w:r>
        <w:rPr>
          <w:lang w:eastAsia="en-US"/>
        </w:rPr>
        <w:fldChar w:fldCharType="begin"/>
      </w:r>
      <w:r>
        <w:rPr>
          <w:lang w:eastAsia="en-US"/>
        </w:rPr>
        <w:instrText xml:space="preserve"> REF _Ref47011374 \h  \* MERGEFORMAT </w:instrText>
      </w:r>
      <w:r>
        <w:rPr>
          <w:lang w:eastAsia="en-US"/>
        </w:rPr>
      </w:r>
      <w:r>
        <w:rPr>
          <w:lang w:eastAsia="en-US"/>
        </w:rPr>
        <w:fldChar w:fldCharType="separate"/>
      </w:r>
      <w:r w:rsidR="00730D11" w:rsidRPr="00730D11">
        <w:rPr>
          <w:vanish/>
        </w:rPr>
        <w:t xml:space="preserve">Рисунок </w:t>
      </w:r>
      <w:r w:rsidR="00730D11">
        <w:rPr>
          <w:noProof/>
        </w:rPr>
        <w:t>2</w:t>
      </w:r>
      <w:r w:rsidR="00730D11">
        <w:t>.</w:t>
      </w:r>
      <w:r w:rsidR="00730D11">
        <w:rPr>
          <w:noProof/>
        </w:rPr>
        <w:t>53</w:t>
      </w:r>
      <w:r>
        <w:rPr>
          <w:lang w:eastAsia="en-US"/>
        </w:rPr>
        <w:fldChar w:fldCharType="end"/>
      </w:r>
      <w:r>
        <w:rPr>
          <w:lang w:eastAsia="en-US"/>
        </w:rPr>
        <w:t>.</w:t>
      </w:r>
    </w:p>
    <w:p w14:paraId="1962EA67" w14:textId="77777777" w:rsidR="0061670B" w:rsidRDefault="0061670B" w:rsidP="0061670B">
      <w:pPr>
        <w:pStyle w:val="Maximyz"/>
        <w:keepNext/>
        <w:spacing w:line="240" w:lineRule="auto"/>
        <w:jc w:val="center"/>
      </w:pPr>
      <w:r>
        <w:rPr>
          <w:noProof/>
        </w:rPr>
        <w:lastRenderedPageBreak/>
        <w:drawing>
          <wp:inline distT="0" distB="0" distL="0" distR="0" wp14:anchorId="510167DA" wp14:editId="2552F328">
            <wp:extent cx="7429500" cy="5445106"/>
            <wp:effectExtent l="0" t="0" r="0" b="3810"/>
            <wp:docPr id="40402" name="Рисунок 40402"/>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extLst>
                        <a:ext uri="{28A0092B-C50C-407E-A947-70E740481C1C}">
                          <a14:useLocalDpi xmlns:a14="http://schemas.microsoft.com/office/drawing/2010/main" val="0"/>
                        </a:ext>
                      </a:extLst>
                    </a:blip>
                    <a:srcRect r="18950"/>
                    <a:stretch/>
                  </pic:blipFill>
                  <pic:spPr bwMode="auto">
                    <a:xfrm>
                      <a:off x="0" y="0"/>
                      <a:ext cx="7446373" cy="5457472"/>
                    </a:xfrm>
                    <a:prstGeom prst="rect">
                      <a:avLst/>
                    </a:prstGeom>
                    <a:ln>
                      <a:noFill/>
                    </a:ln>
                    <a:extLst>
                      <a:ext uri="{53640926-AAD7-44D8-BBD7-CCE9431645EC}">
                        <a14:shadowObscured xmlns:a14="http://schemas.microsoft.com/office/drawing/2010/main"/>
                      </a:ext>
                    </a:extLst>
                  </pic:spPr>
                </pic:pic>
              </a:graphicData>
            </a:graphic>
          </wp:inline>
        </w:drawing>
      </w:r>
    </w:p>
    <w:p w14:paraId="02C732FC" w14:textId="7035FF8F" w:rsidR="0061670B" w:rsidRDefault="0061670B" w:rsidP="0061670B">
      <w:pPr>
        <w:pStyle w:val="aff6"/>
        <w:jc w:val="center"/>
      </w:pPr>
      <w:bookmarkStart w:id="62" w:name="_Ref25570535"/>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51</w:t>
      </w:r>
      <w:r w:rsidR="00C51621">
        <w:rPr>
          <w:noProof/>
        </w:rPr>
        <w:fldChar w:fldCharType="end"/>
      </w:r>
      <w:bookmarkEnd w:id="62"/>
      <w:r>
        <w:t xml:space="preserve"> - Действительный и эффективный радиусы теплоснабжения котельной </w:t>
      </w:r>
      <w:r w:rsidRPr="00772665">
        <w:t xml:space="preserve">№2а </w:t>
      </w:r>
      <w:r>
        <w:br w:type="page"/>
      </w:r>
    </w:p>
    <w:p w14:paraId="2EFB9E8D" w14:textId="77777777" w:rsidR="0061670B" w:rsidRDefault="0061670B" w:rsidP="0061670B">
      <w:pPr>
        <w:pStyle w:val="aff6"/>
        <w:keepNext/>
        <w:jc w:val="center"/>
      </w:pPr>
      <w:r>
        <w:rPr>
          <w:noProof/>
        </w:rPr>
        <w:lastRenderedPageBreak/>
        <w:drawing>
          <wp:inline distT="0" distB="0" distL="0" distR="0" wp14:anchorId="3A9102E3" wp14:editId="57CD9E6D">
            <wp:extent cx="7315200" cy="5349612"/>
            <wp:effectExtent l="0" t="0" r="0" b="3810"/>
            <wp:docPr id="40403" name="Рисунок 40403"/>
            <wp:cNvGraphicFramePr/>
            <a:graphic xmlns:a="http://schemas.openxmlformats.org/drawingml/2006/main">
              <a:graphicData uri="http://schemas.openxmlformats.org/drawingml/2006/picture">
                <pic:pic xmlns:pic="http://schemas.openxmlformats.org/drawingml/2006/picture">
                  <pic:nvPicPr>
                    <pic:cNvPr id="2" name=""/>
                    <pic:cNvPicPr/>
                  </pic:nvPicPr>
                  <pic:blipFill rotWithShape="1">
                    <a:blip r:embed="rId91">
                      <a:extLst>
                        <a:ext uri="{28A0092B-C50C-407E-A947-70E740481C1C}">
                          <a14:useLocalDpi xmlns:a14="http://schemas.microsoft.com/office/drawing/2010/main" val="0"/>
                        </a:ext>
                      </a:extLst>
                    </a:blip>
                    <a:srcRect r="18773"/>
                    <a:stretch/>
                  </pic:blipFill>
                  <pic:spPr bwMode="auto">
                    <a:xfrm>
                      <a:off x="0" y="0"/>
                      <a:ext cx="7325902" cy="5357439"/>
                    </a:xfrm>
                    <a:prstGeom prst="rect">
                      <a:avLst/>
                    </a:prstGeom>
                    <a:ln>
                      <a:noFill/>
                    </a:ln>
                    <a:extLst>
                      <a:ext uri="{53640926-AAD7-44D8-BBD7-CCE9431645EC}">
                        <a14:shadowObscured xmlns:a14="http://schemas.microsoft.com/office/drawing/2010/main"/>
                      </a:ext>
                    </a:extLst>
                  </pic:spPr>
                </pic:pic>
              </a:graphicData>
            </a:graphic>
          </wp:inline>
        </w:drawing>
      </w:r>
    </w:p>
    <w:p w14:paraId="05FE5920" w14:textId="760ADEC6" w:rsidR="0061670B" w:rsidRDefault="0061670B" w:rsidP="0061670B">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52</w:t>
      </w:r>
      <w:r w:rsidR="00C51621">
        <w:rPr>
          <w:noProof/>
        </w:rPr>
        <w:fldChar w:fldCharType="end"/>
      </w:r>
      <w:r>
        <w:t xml:space="preserve"> - Действительный и эффективный радиусы теплоснабжения котельной №3а</w:t>
      </w:r>
      <w:r>
        <w:br w:type="page"/>
      </w:r>
    </w:p>
    <w:p w14:paraId="09ADD933" w14:textId="77777777" w:rsidR="0061670B" w:rsidRDefault="0061670B" w:rsidP="0061670B">
      <w:pPr>
        <w:pStyle w:val="aff6"/>
        <w:keepNext/>
        <w:jc w:val="center"/>
      </w:pPr>
      <w:r>
        <w:rPr>
          <w:noProof/>
        </w:rPr>
        <w:lastRenderedPageBreak/>
        <w:drawing>
          <wp:inline distT="0" distB="0" distL="0" distR="0" wp14:anchorId="7873397D" wp14:editId="77715FAD">
            <wp:extent cx="8272463" cy="5457825"/>
            <wp:effectExtent l="0" t="0" r="0" b="0"/>
            <wp:docPr id="40404" name="Рисунок 40404"/>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92">
                      <a:extLst>
                        <a:ext uri="{28A0092B-C50C-407E-A947-70E740481C1C}">
                          <a14:useLocalDpi xmlns:a14="http://schemas.microsoft.com/office/drawing/2010/main" val="0"/>
                        </a:ext>
                      </a:extLst>
                    </a:blip>
                    <a:stretch>
                      <a:fillRect/>
                    </a:stretch>
                  </pic:blipFill>
                  <pic:spPr>
                    <a:xfrm>
                      <a:off x="0" y="0"/>
                      <a:ext cx="8280225" cy="5462946"/>
                    </a:xfrm>
                    <a:prstGeom prst="rect">
                      <a:avLst/>
                    </a:prstGeom>
                  </pic:spPr>
                </pic:pic>
              </a:graphicData>
            </a:graphic>
          </wp:inline>
        </w:drawing>
      </w:r>
    </w:p>
    <w:p w14:paraId="26BDB229" w14:textId="42E34B2E" w:rsidR="00501277" w:rsidRDefault="0061670B" w:rsidP="0061670B">
      <w:pPr>
        <w:pStyle w:val="aff6"/>
        <w:jc w:val="center"/>
        <w:sectPr w:rsidR="00501277" w:rsidSect="00F57CF9">
          <w:pgSz w:w="16838" w:h="11906" w:orient="landscape" w:code="9"/>
          <w:pgMar w:top="1701" w:right="1134" w:bottom="851" w:left="1134" w:header="709" w:footer="709" w:gutter="0"/>
          <w:cols w:space="720"/>
        </w:sectPr>
      </w:pPr>
      <w:bookmarkStart w:id="63" w:name="_Ref47011374"/>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730D11">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730D11">
        <w:rPr>
          <w:noProof/>
        </w:rPr>
        <w:t>53</w:t>
      </w:r>
      <w:r w:rsidR="00C51621">
        <w:rPr>
          <w:noProof/>
        </w:rPr>
        <w:fldChar w:fldCharType="end"/>
      </w:r>
      <w:bookmarkEnd w:id="63"/>
      <w:r>
        <w:t xml:space="preserve"> - Действительный и эффективный радиусы теплоснабжения котельной №7</w:t>
      </w:r>
      <w:r w:rsidRPr="00A0373B">
        <w:rPr>
          <w:b/>
          <w:bCs w:val="0"/>
        </w:rPr>
        <w:t xml:space="preserve"> </w:t>
      </w:r>
      <w:r w:rsidR="003372AB" w:rsidRPr="00A0373B">
        <w:rPr>
          <w:b/>
          <w:bCs w:val="0"/>
        </w:rPr>
        <w:t xml:space="preserve"> </w:t>
      </w:r>
      <w:r w:rsidR="004F3B0C" w:rsidRPr="00A0373B">
        <w:rPr>
          <w:b/>
          <w:bCs w:val="0"/>
        </w:rPr>
        <w:t xml:space="preserve"> </w:t>
      </w:r>
    </w:p>
    <w:p w14:paraId="6D38D8B1" w14:textId="77777777" w:rsidR="00A54661" w:rsidRDefault="00A54661" w:rsidP="00A54661">
      <w:pPr>
        <w:pStyle w:val="23"/>
      </w:pPr>
      <w:bookmarkStart w:id="64" w:name="_Toc210839308"/>
      <w:r w:rsidRPr="00165834">
        <w:lastRenderedPageBreak/>
        <w:t>Существующие и перспективные значения установленной тепловой мощности основного оборудования источника (источников) тепловой энергии по поселению, городскому округу в цел</w:t>
      </w:r>
      <w:r>
        <w:t>ом и по каждой системе отдельно</w:t>
      </w:r>
      <w:bookmarkEnd w:id="64"/>
    </w:p>
    <w:p w14:paraId="38DDF67D" w14:textId="2ECE3B83" w:rsidR="00A54661" w:rsidRDefault="00A54661" w:rsidP="00A54661">
      <w:pPr>
        <w:pStyle w:val="Maximyz"/>
        <w:rPr>
          <w:lang w:eastAsia="en-US"/>
        </w:rPr>
      </w:pPr>
      <w:r w:rsidRPr="00165834">
        <w:t xml:space="preserve">Существующие и перспективные </w:t>
      </w:r>
      <w:r>
        <w:t>з</w:t>
      </w:r>
      <w:r w:rsidRPr="0047618E">
        <w:rPr>
          <w:lang w:eastAsia="en-US"/>
        </w:rPr>
        <w:t>начения</w:t>
      </w:r>
      <w:r>
        <w:rPr>
          <w:lang w:eastAsia="en-US"/>
        </w:rPr>
        <w:t xml:space="preserve"> установленной тепловой </w:t>
      </w:r>
      <w:r w:rsidRPr="0047618E">
        <w:rPr>
          <w:lang w:eastAsia="en-US"/>
        </w:rPr>
        <w:t>мощности основного оборудования источников тепловой энергии</w:t>
      </w:r>
      <w:r w:rsidRPr="0047618E">
        <w:t xml:space="preserve"> </w:t>
      </w:r>
      <w:r w:rsidR="005C72BD">
        <w:rPr>
          <w:lang w:eastAsia="en-US"/>
        </w:rPr>
        <w:t>муниципального округа Лотошино</w:t>
      </w:r>
      <w:r w:rsidRPr="0047618E">
        <w:rPr>
          <w:lang w:eastAsia="en-US"/>
        </w:rPr>
        <w:t xml:space="preserve"> представлены в </w:t>
      </w:r>
      <w:r>
        <w:t xml:space="preserve">таблице </w:t>
      </w:r>
      <w:r>
        <w:fldChar w:fldCharType="begin"/>
      </w:r>
      <w:r>
        <w:instrText xml:space="preserve"> REF _Ref19713195 \h  \* MERGEFORMAT </w:instrText>
      </w:r>
      <w:r>
        <w:fldChar w:fldCharType="separate"/>
      </w:r>
      <w:r w:rsidR="00730D11" w:rsidRPr="00730D11">
        <w:rPr>
          <w:vanish/>
        </w:rPr>
        <w:t xml:space="preserve">Таблица </w:t>
      </w:r>
      <w:r w:rsidR="00730D11">
        <w:rPr>
          <w:noProof/>
        </w:rPr>
        <w:t>2</w:t>
      </w:r>
      <w:r w:rsidR="00730D11">
        <w:t>.</w:t>
      </w:r>
      <w:r w:rsidR="00730D11">
        <w:rPr>
          <w:noProof/>
        </w:rPr>
        <w:t>1</w:t>
      </w:r>
      <w:r>
        <w:fldChar w:fldCharType="end"/>
      </w:r>
      <w:r w:rsidRPr="0047618E">
        <w:rPr>
          <w:lang w:eastAsia="en-US"/>
        </w:rPr>
        <w:t>.</w:t>
      </w:r>
    </w:p>
    <w:p w14:paraId="3645DA60" w14:textId="77777777" w:rsidR="00A54661" w:rsidRPr="0047618E" w:rsidRDefault="00A54661" w:rsidP="00A54661">
      <w:pPr>
        <w:rPr>
          <w:lang w:eastAsia="en-US"/>
        </w:rPr>
      </w:pPr>
    </w:p>
    <w:p w14:paraId="30D75ADC" w14:textId="386FF7A4" w:rsidR="00A54661" w:rsidRDefault="00A54661" w:rsidP="00A54661">
      <w:pPr>
        <w:pStyle w:val="23"/>
      </w:pPr>
      <w:bookmarkStart w:id="65" w:name="_Toc210839309"/>
      <w:r w:rsidRPr="00165834">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 по городскому округу в целом и по каждой системе отдельно</w:t>
      </w:r>
      <w:bookmarkEnd w:id="65"/>
    </w:p>
    <w:p w14:paraId="50C5766C" w14:textId="757F54E1" w:rsidR="00A54661" w:rsidRDefault="00A54661" w:rsidP="00A54661">
      <w:pPr>
        <w:pStyle w:val="Maximyz"/>
        <w:ind w:firstLine="708"/>
      </w:pPr>
      <w:r w:rsidRPr="00165834">
        <w:t xml:space="preserve">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w:t>
      </w:r>
      <w:r w:rsidRPr="0047618E">
        <w:t>энергии</w:t>
      </w:r>
      <w:r w:rsidRPr="0047618E">
        <w:rPr>
          <w:lang w:eastAsia="en-US"/>
        </w:rPr>
        <w:t xml:space="preserve"> </w:t>
      </w:r>
      <w:r w:rsidR="005C72BD">
        <w:rPr>
          <w:lang w:eastAsia="en-US"/>
        </w:rPr>
        <w:t>муниципального округа Лотошино</w:t>
      </w:r>
      <w:r w:rsidRPr="0047618E">
        <w:rPr>
          <w:lang w:eastAsia="en-US"/>
        </w:rPr>
        <w:t xml:space="preserve"> представлены в </w:t>
      </w:r>
      <w:r>
        <w:t xml:space="preserve">таблице </w:t>
      </w:r>
      <w:r>
        <w:fldChar w:fldCharType="begin"/>
      </w:r>
      <w:r>
        <w:instrText xml:space="preserve"> REF _Ref19713195 \h  \* MERGEFORMAT </w:instrText>
      </w:r>
      <w:r>
        <w:fldChar w:fldCharType="separate"/>
      </w:r>
      <w:r w:rsidR="00730D11" w:rsidRPr="00730D11">
        <w:rPr>
          <w:vanish/>
        </w:rPr>
        <w:t xml:space="preserve">Таблица </w:t>
      </w:r>
      <w:r w:rsidR="00730D11">
        <w:rPr>
          <w:noProof/>
        </w:rPr>
        <w:t>2</w:t>
      </w:r>
      <w:r w:rsidR="00730D11">
        <w:t>.</w:t>
      </w:r>
      <w:r w:rsidR="00730D11">
        <w:rPr>
          <w:noProof/>
        </w:rPr>
        <w:t>1</w:t>
      </w:r>
      <w:r>
        <w:fldChar w:fldCharType="end"/>
      </w:r>
      <w:r w:rsidRPr="0047618E">
        <w:rPr>
          <w:lang w:eastAsia="en-US"/>
        </w:rPr>
        <w:t>.</w:t>
      </w:r>
    </w:p>
    <w:p w14:paraId="425CF888" w14:textId="77777777" w:rsidR="00A54661" w:rsidRDefault="00A54661" w:rsidP="00A54661">
      <w:pPr>
        <w:pStyle w:val="Maximyz"/>
      </w:pPr>
    </w:p>
    <w:p w14:paraId="03B75772" w14:textId="77777777" w:rsidR="00A54661" w:rsidRDefault="00A54661" w:rsidP="00A54661">
      <w:pPr>
        <w:pStyle w:val="23"/>
      </w:pPr>
      <w:bookmarkStart w:id="66" w:name="_Toc210839310"/>
      <w:r w:rsidRPr="00165834">
        <w:t>Существующие и перспективные затраты тепловой мощности на собственные и хозяйственные нужды источников тепловой энергии по поселению, городскому округу в цел</w:t>
      </w:r>
      <w:r>
        <w:t>ом и по каждой системе отдельно</w:t>
      </w:r>
      <w:bookmarkEnd w:id="66"/>
    </w:p>
    <w:p w14:paraId="2BA26251" w14:textId="6B98E32D" w:rsidR="00A54661" w:rsidRDefault="00A54661" w:rsidP="00A54661">
      <w:pPr>
        <w:pStyle w:val="Maximyz"/>
        <w:rPr>
          <w:lang w:eastAsia="en-US"/>
        </w:rPr>
      </w:pPr>
      <w:r w:rsidRPr="00165834">
        <w:rPr>
          <w:lang w:eastAsia="en-US"/>
        </w:rPr>
        <w:t xml:space="preserve">Существующие и перспективные затраты тепловой мощности на собственные и хозяйственные нужды источников тепловой </w:t>
      </w:r>
      <w:r w:rsidRPr="0047618E">
        <w:rPr>
          <w:lang w:eastAsia="en-US"/>
        </w:rPr>
        <w:t>энергии</w:t>
      </w:r>
      <w:r w:rsidRPr="0047618E">
        <w:t xml:space="preserve"> </w:t>
      </w:r>
      <w:r w:rsidR="005C72BD">
        <w:rPr>
          <w:lang w:eastAsia="en-US"/>
        </w:rPr>
        <w:t>муниципального округа Лотошино</w:t>
      </w:r>
      <w:r w:rsidRPr="0047618E">
        <w:rPr>
          <w:lang w:eastAsia="en-US"/>
        </w:rPr>
        <w:t xml:space="preserve"> представлены в </w:t>
      </w:r>
      <w:r>
        <w:t xml:space="preserve">таблице </w:t>
      </w:r>
      <w:r>
        <w:fldChar w:fldCharType="begin"/>
      </w:r>
      <w:r>
        <w:instrText xml:space="preserve"> REF _Ref19713195 \h  \* MERGEFORMAT </w:instrText>
      </w:r>
      <w:r>
        <w:fldChar w:fldCharType="separate"/>
      </w:r>
      <w:r w:rsidR="00730D11" w:rsidRPr="00730D11">
        <w:rPr>
          <w:vanish/>
        </w:rPr>
        <w:t xml:space="preserve">Таблица </w:t>
      </w:r>
      <w:r w:rsidR="00730D11">
        <w:rPr>
          <w:noProof/>
        </w:rPr>
        <w:t>2</w:t>
      </w:r>
      <w:r w:rsidR="00730D11">
        <w:t>.</w:t>
      </w:r>
      <w:r w:rsidR="00730D11">
        <w:rPr>
          <w:noProof/>
        </w:rPr>
        <w:t>1</w:t>
      </w:r>
      <w:r>
        <w:fldChar w:fldCharType="end"/>
      </w:r>
      <w:r w:rsidRPr="0047618E">
        <w:rPr>
          <w:lang w:eastAsia="en-US"/>
        </w:rPr>
        <w:t>.</w:t>
      </w:r>
    </w:p>
    <w:p w14:paraId="0FA29638" w14:textId="77777777" w:rsidR="00A54661" w:rsidRDefault="00A54661" w:rsidP="00A54661">
      <w:pPr>
        <w:rPr>
          <w:lang w:eastAsia="en-US"/>
        </w:rPr>
      </w:pPr>
    </w:p>
    <w:p w14:paraId="6B699F2F" w14:textId="77777777" w:rsidR="00A54661" w:rsidRDefault="00A54661" w:rsidP="00A54661">
      <w:pPr>
        <w:pStyle w:val="23"/>
      </w:pPr>
      <w:bookmarkStart w:id="67" w:name="_Toc210839311"/>
      <w:r w:rsidRPr="0059477C">
        <w:t>Существующие и перспективные значения тепловой мощности нетто источников тепловой энергии по поселению, городскому округу в целом и по каждой системе отдельно.</w:t>
      </w:r>
      <w:bookmarkEnd w:id="67"/>
    </w:p>
    <w:p w14:paraId="4E0CBACB" w14:textId="63A98BBA" w:rsidR="00A54661" w:rsidRDefault="00A54661" w:rsidP="00A54661">
      <w:pPr>
        <w:pStyle w:val="Maximyz"/>
        <w:rPr>
          <w:lang w:eastAsia="en-US"/>
        </w:rPr>
      </w:pPr>
      <w:r w:rsidRPr="0059477C">
        <w:rPr>
          <w:lang w:eastAsia="en-US"/>
        </w:rPr>
        <w:t xml:space="preserve">Существующие и перспективные значения тепловой мощности нетто источников тепловой энергии </w:t>
      </w:r>
      <w:r w:rsidR="005C72BD">
        <w:rPr>
          <w:lang w:eastAsia="en-US"/>
        </w:rPr>
        <w:t>муниципального округа Лотошино</w:t>
      </w:r>
      <w:r w:rsidRPr="0047618E">
        <w:rPr>
          <w:lang w:eastAsia="en-US"/>
        </w:rPr>
        <w:t xml:space="preserve"> представлены в </w:t>
      </w:r>
      <w:r>
        <w:t xml:space="preserve">таблице </w:t>
      </w:r>
      <w:r>
        <w:fldChar w:fldCharType="begin"/>
      </w:r>
      <w:r>
        <w:instrText xml:space="preserve"> REF _Ref19713195 \h  \* MERGEFORMAT </w:instrText>
      </w:r>
      <w:r>
        <w:fldChar w:fldCharType="separate"/>
      </w:r>
      <w:r w:rsidR="00730D11" w:rsidRPr="00730D11">
        <w:rPr>
          <w:vanish/>
        </w:rPr>
        <w:t xml:space="preserve">Таблица </w:t>
      </w:r>
      <w:r w:rsidR="00730D11">
        <w:rPr>
          <w:noProof/>
        </w:rPr>
        <w:t>2</w:t>
      </w:r>
      <w:r w:rsidR="00730D11">
        <w:t>.</w:t>
      </w:r>
      <w:r w:rsidR="00730D11">
        <w:rPr>
          <w:noProof/>
        </w:rPr>
        <w:t>1</w:t>
      </w:r>
      <w:r>
        <w:fldChar w:fldCharType="end"/>
      </w:r>
      <w:r w:rsidRPr="0047618E">
        <w:rPr>
          <w:lang w:eastAsia="en-US"/>
        </w:rPr>
        <w:t>.</w:t>
      </w:r>
    </w:p>
    <w:p w14:paraId="5966ED2A" w14:textId="77777777" w:rsidR="00A54661" w:rsidRDefault="00A54661" w:rsidP="00A54661">
      <w:pPr>
        <w:pStyle w:val="Maximyz"/>
        <w:rPr>
          <w:lang w:eastAsia="en-US"/>
        </w:rPr>
      </w:pPr>
    </w:p>
    <w:p w14:paraId="5CA541EB" w14:textId="117ACACF" w:rsidR="00A54661" w:rsidRDefault="00A54661" w:rsidP="00A54661">
      <w:pPr>
        <w:pStyle w:val="23"/>
      </w:pPr>
      <w:r>
        <w:t xml:space="preserve"> </w:t>
      </w:r>
      <w:bookmarkStart w:id="68" w:name="_Toc210839312"/>
      <w:r>
        <w:t>Значения с</w:t>
      </w:r>
      <w:r w:rsidRPr="00DB3A27">
        <w:t>уществующи</w:t>
      </w:r>
      <w:r>
        <w:t>х</w:t>
      </w:r>
      <w:r w:rsidRPr="00DB3A27">
        <w:t xml:space="preserve"> и перспективны</w:t>
      </w:r>
      <w:r>
        <w:t>х</w:t>
      </w:r>
      <w:r w:rsidRPr="00DB3A27">
        <w:t xml:space="preserve"> потер</w:t>
      </w:r>
      <w:r>
        <w:t>ь</w:t>
      </w:r>
      <w:r w:rsidRPr="00DB3A27">
        <w:t xml:space="preserve">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 по городскому округу</w:t>
      </w:r>
      <w:bookmarkEnd w:id="68"/>
      <w:r w:rsidRPr="00DB3A27">
        <w:t xml:space="preserve"> </w:t>
      </w:r>
    </w:p>
    <w:p w14:paraId="4ADEB028" w14:textId="65175D85" w:rsidR="00A54661" w:rsidRDefault="00A54661" w:rsidP="00A54661">
      <w:pPr>
        <w:pStyle w:val="Maximyz"/>
      </w:pPr>
      <w:r w:rsidRPr="00DB3A27">
        <w:lastRenderedPageBreak/>
        <w:t>Существующие и перспективные потери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w:t>
      </w:r>
      <w:r>
        <w:t xml:space="preserve"> </w:t>
      </w:r>
      <w:r w:rsidRPr="0047618E">
        <w:t>представлены в</w:t>
      </w:r>
      <w:r w:rsidRPr="0047618E">
        <w:rPr>
          <w:lang w:eastAsia="en-US"/>
        </w:rPr>
        <w:t xml:space="preserve"> </w:t>
      </w:r>
      <w:r>
        <w:t xml:space="preserve">таблице </w:t>
      </w:r>
      <w:r>
        <w:fldChar w:fldCharType="begin"/>
      </w:r>
      <w:r>
        <w:instrText xml:space="preserve"> REF _Ref19713195 \h  \* MERGEFORMAT </w:instrText>
      </w:r>
      <w:r>
        <w:fldChar w:fldCharType="separate"/>
      </w:r>
      <w:r w:rsidR="00730D11" w:rsidRPr="00730D11">
        <w:rPr>
          <w:vanish/>
        </w:rPr>
        <w:t xml:space="preserve">Таблица </w:t>
      </w:r>
      <w:r w:rsidR="00730D11">
        <w:rPr>
          <w:noProof/>
        </w:rPr>
        <w:t>2</w:t>
      </w:r>
      <w:r w:rsidR="00730D11">
        <w:t>.</w:t>
      </w:r>
      <w:r w:rsidR="00730D11">
        <w:rPr>
          <w:noProof/>
        </w:rPr>
        <w:t>1</w:t>
      </w:r>
      <w:r>
        <w:fldChar w:fldCharType="end"/>
      </w:r>
      <w:r w:rsidRPr="0047618E">
        <w:t>.</w:t>
      </w:r>
    </w:p>
    <w:p w14:paraId="40B9F46E" w14:textId="4548394E" w:rsidR="00A54661" w:rsidRDefault="00A54661" w:rsidP="001D2F18">
      <w:pPr>
        <w:pStyle w:val="23"/>
      </w:pPr>
      <w:r>
        <w:t xml:space="preserve"> </w:t>
      </w:r>
      <w:bookmarkStart w:id="69" w:name="_Toc210839313"/>
      <w:r>
        <w:t>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bookmarkEnd w:id="69"/>
    </w:p>
    <w:p w14:paraId="38E2F7ED" w14:textId="6CEC9475" w:rsidR="00A54661" w:rsidRDefault="00A54661" w:rsidP="00A54661">
      <w:pPr>
        <w:pStyle w:val="Maximyz"/>
        <w:rPr>
          <w:lang w:eastAsia="en-US"/>
        </w:rPr>
      </w:pPr>
      <w:r w:rsidRPr="00DB3A27">
        <w:t>Затраты существующей и перспективной тепловой мощности на хозяйственные нужды тепловых</w:t>
      </w:r>
      <w:r w:rsidRPr="0047618E">
        <w:rPr>
          <w:lang w:eastAsia="en-US"/>
        </w:rPr>
        <w:t xml:space="preserve"> </w:t>
      </w:r>
      <w:r>
        <w:rPr>
          <w:lang w:eastAsia="en-US"/>
        </w:rPr>
        <w:t xml:space="preserve">сетей </w:t>
      </w:r>
      <w:r w:rsidR="005C72BD">
        <w:rPr>
          <w:lang w:eastAsia="en-US"/>
        </w:rPr>
        <w:t>муниципального округа Лотошино</w:t>
      </w:r>
      <w:r>
        <w:rPr>
          <w:lang w:eastAsia="en-US"/>
        </w:rPr>
        <w:t xml:space="preserve"> </w:t>
      </w:r>
      <w:r w:rsidRPr="0047618E">
        <w:rPr>
          <w:lang w:eastAsia="en-US"/>
        </w:rPr>
        <w:t xml:space="preserve">представлены </w:t>
      </w:r>
      <w:r>
        <w:rPr>
          <w:lang w:eastAsia="en-US"/>
        </w:rPr>
        <w:t xml:space="preserve">в </w:t>
      </w:r>
      <w:r>
        <w:t xml:space="preserve">таблице </w:t>
      </w:r>
      <w:r>
        <w:fldChar w:fldCharType="begin"/>
      </w:r>
      <w:r>
        <w:instrText xml:space="preserve"> REF _Ref19713195 \h  \* MERGEFORMAT </w:instrText>
      </w:r>
      <w:r>
        <w:fldChar w:fldCharType="separate"/>
      </w:r>
      <w:r w:rsidR="00730D11" w:rsidRPr="00730D11">
        <w:rPr>
          <w:vanish/>
        </w:rPr>
        <w:t xml:space="preserve">Таблица </w:t>
      </w:r>
      <w:r w:rsidR="00730D11">
        <w:rPr>
          <w:noProof/>
        </w:rPr>
        <w:t>2</w:t>
      </w:r>
      <w:r w:rsidR="00730D11">
        <w:t>.</w:t>
      </w:r>
      <w:r w:rsidR="00730D11">
        <w:rPr>
          <w:noProof/>
        </w:rPr>
        <w:t>1</w:t>
      </w:r>
      <w:r>
        <w:fldChar w:fldCharType="end"/>
      </w:r>
      <w:r w:rsidRPr="0047618E">
        <w:rPr>
          <w:lang w:eastAsia="en-US"/>
        </w:rPr>
        <w:t>.</w:t>
      </w:r>
    </w:p>
    <w:p w14:paraId="02089F24" w14:textId="77777777" w:rsidR="00632DDE" w:rsidRDefault="00632DDE" w:rsidP="00A54661">
      <w:pPr>
        <w:pStyle w:val="Maximyz"/>
        <w:rPr>
          <w:lang w:eastAsia="en-US"/>
        </w:rPr>
      </w:pPr>
    </w:p>
    <w:p w14:paraId="201C0F13" w14:textId="1C02FE08" w:rsidR="00632DDE" w:rsidRDefault="00632DDE" w:rsidP="005C72BD">
      <w:pPr>
        <w:pStyle w:val="23"/>
      </w:pPr>
      <w:r>
        <w:t xml:space="preserve"> </w:t>
      </w:r>
      <w:bookmarkStart w:id="70" w:name="_Toc210839314"/>
      <w:r>
        <w:t>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w:t>
      </w:r>
      <w:r w:rsidRPr="00632DDE">
        <w:t xml:space="preserve"> тепловой мощности</w:t>
      </w:r>
      <w:bookmarkEnd w:id="70"/>
    </w:p>
    <w:p w14:paraId="6F7B1973" w14:textId="1A6B26A2" w:rsidR="00632DDE" w:rsidRDefault="00632DDE" w:rsidP="00632DDE">
      <w:pPr>
        <w:pStyle w:val="Maximyz"/>
        <w:rPr>
          <w:lang w:eastAsia="en-US"/>
        </w:rPr>
      </w:pPr>
      <w:r w:rsidRPr="00DB3A27">
        <w:t>Затраты существующей и перспективной тепловой мощности на хозяйственные нужды тепловых</w:t>
      </w:r>
      <w:r w:rsidRPr="0047618E">
        <w:rPr>
          <w:lang w:eastAsia="en-US"/>
        </w:rPr>
        <w:t xml:space="preserve"> </w:t>
      </w:r>
      <w:r>
        <w:rPr>
          <w:lang w:eastAsia="en-US"/>
        </w:rPr>
        <w:t xml:space="preserve">сетей </w:t>
      </w:r>
      <w:r w:rsidR="005C72BD">
        <w:rPr>
          <w:lang w:eastAsia="en-US"/>
        </w:rPr>
        <w:t>муниципального округа Лотошино</w:t>
      </w:r>
      <w:r>
        <w:rPr>
          <w:lang w:eastAsia="en-US"/>
        </w:rPr>
        <w:t xml:space="preserve"> </w:t>
      </w:r>
      <w:r w:rsidRPr="0047618E">
        <w:rPr>
          <w:lang w:eastAsia="en-US"/>
        </w:rPr>
        <w:t xml:space="preserve">представлены </w:t>
      </w:r>
      <w:r>
        <w:rPr>
          <w:lang w:eastAsia="en-US"/>
        </w:rPr>
        <w:t xml:space="preserve">в </w:t>
      </w:r>
      <w:r>
        <w:t xml:space="preserve">таблице </w:t>
      </w:r>
      <w:r>
        <w:fldChar w:fldCharType="begin"/>
      </w:r>
      <w:r>
        <w:instrText xml:space="preserve"> REF _Ref19713195 \h  \* MERGEFORMAT </w:instrText>
      </w:r>
      <w:r>
        <w:fldChar w:fldCharType="separate"/>
      </w:r>
      <w:r w:rsidR="00730D11" w:rsidRPr="00730D11">
        <w:rPr>
          <w:vanish/>
        </w:rPr>
        <w:t xml:space="preserve">Таблица </w:t>
      </w:r>
      <w:r w:rsidR="00730D11">
        <w:rPr>
          <w:noProof/>
        </w:rPr>
        <w:t>2</w:t>
      </w:r>
      <w:r w:rsidR="00730D11">
        <w:t>.</w:t>
      </w:r>
      <w:r w:rsidR="00730D11">
        <w:rPr>
          <w:noProof/>
        </w:rPr>
        <w:t>1</w:t>
      </w:r>
      <w:r>
        <w:fldChar w:fldCharType="end"/>
      </w:r>
      <w:r w:rsidRPr="0047618E">
        <w:rPr>
          <w:lang w:eastAsia="en-US"/>
        </w:rPr>
        <w:t>.</w:t>
      </w:r>
    </w:p>
    <w:p w14:paraId="283BFB15" w14:textId="77777777" w:rsidR="00632DDE" w:rsidRDefault="00632DDE" w:rsidP="00A54661">
      <w:pPr>
        <w:pStyle w:val="Maximyz"/>
        <w:rPr>
          <w:lang w:eastAsia="en-US"/>
        </w:rPr>
      </w:pPr>
    </w:p>
    <w:p w14:paraId="7B493B46" w14:textId="77777777" w:rsidR="00A54661" w:rsidRDefault="00A54661" w:rsidP="00A54661">
      <w:pPr>
        <w:pStyle w:val="23"/>
        <w:ind w:left="1283"/>
      </w:pPr>
      <w:bookmarkStart w:id="71" w:name="_Toc456168691"/>
      <w:r>
        <w:t xml:space="preserve"> </w:t>
      </w:r>
      <w:bookmarkStart w:id="72" w:name="_Toc210839315"/>
      <w:bookmarkEnd w:id="71"/>
      <w:r w:rsidRPr="007D7C59">
        <w:t>Значения существующей и перспективной тепловой нагрузки потребителей, устанавливаемые с учетом расчетной тепловой нагрузки</w:t>
      </w:r>
      <w:bookmarkEnd w:id="72"/>
    </w:p>
    <w:p w14:paraId="4373F925" w14:textId="2CD80B3E" w:rsidR="00A54661" w:rsidRDefault="00A54661" w:rsidP="00A54661">
      <w:pPr>
        <w:pStyle w:val="Maximyz"/>
      </w:pPr>
      <w:r w:rsidRPr="007D7C59">
        <w:t>Значения существующей и перспективной тепловой нагрузки потребителей, устанавливаемые с учетом расчетной тепловой нагрузки</w:t>
      </w:r>
      <w:r>
        <w:t xml:space="preserve"> на котельных </w:t>
      </w:r>
      <w:r w:rsidR="005C72BD">
        <w:t>муниципального округа Лотошино</w:t>
      </w:r>
      <w:r>
        <w:t xml:space="preserve"> </w:t>
      </w:r>
      <w:r w:rsidRPr="00E65753">
        <w:t xml:space="preserve">представлены в </w:t>
      </w:r>
      <w:r>
        <w:t xml:space="preserve">таблице </w:t>
      </w:r>
      <w:r>
        <w:fldChar w:fldCharType="begin"/>
      </w:r>
      <w:r>
        <w:instrText xml:space="preserve"> REF _Ref19713195 \h  \* MERGEFORMAT </w:instrText>
      </w:r>
      <w:r>
        <w:fldChar w:fldCharType="separate"/>
      </w:r>
      <w:r w:rsidR="00730D11" w:rsidRPr="00730D11">
        <w:rPr>
          <w:vanish/>
        </w:rPr>
        <w:t xml:space="preserve">Таблица </w:t>
      </w:r>
      <w:r w:rsidR="00730D11">
        <w:rPr>
          <w:noProof/>
        </w:rPr>
        <w:t>2</w:t>
      </w:r>
      <w:r w:rsidR="00730D11">
        <w:t>.</w:t>
      </w:r>
      <w:r w:rsidR="00730D11">
        <w:rPr>
          <w:noProof/>
        </w:rPr>
        <w:t>1</w:t>
      </w:r>
      <w:r>
        <w:fldChar w:fldCharType="end"/>
      </w:r>
      <w:r>
        <w:t>.</w:t>
      </w:r>
    </w:p>
    <w:p w14:paraId="7C0C72BD" w14:textId="13EBF4EA" w:rsidR="001D2F18" w:rsidRDefault="001D2F18" w:rsidP="00A54661">
      <w:pPr>
        <w:pStyle w:val="Maximyz"/>
      </w:pPr>
    </w:p>
    <w:p w14:paraId="5E1F6C3A" w14:textId="7687E840" w:rsidR="001D2F18" w:rsidRDefault="001D2F18" w:rsidP="00A54661">
      <w:pPr>
        <w:pStyle w:val="Maximyz"/>
      </w:pPr>
    </w:p>
    <w:p w14:paraId="56E5D0C4" w14:textId="4986D03C" w:rsidR="001D2F18" w:rsidRDefault="001D2F18" w:rsidP="00A54661">
      <w:pPr>
        <w:pStyle w:val="Maximyz"/>
      </w:pPr>
    </w:p>
    <w:p w14:paraId="53EF7040" w14:textId="23B23B04" w:rsidR="001D2F18" w:rsidRDefault="001D2F18" w:rsidP="00A54661">
      <w:pPr>
        <w:pStyle w:val="Maximyz"/>
      </w:pPr>
    </w:p>
    <w:p w14:paraId="078ED449" w14:textId="0D72A11B" w:rsidR="001D2F18" w:rsidRDefault="001D2F18" w:rsidP="00A54661">
      <w:pPr>
        <w:pStyle w:val="Maximyz"/>
      </w:pPr>
    </w:p>
    <w:p w14:paraId="019B3F36" w14:textId="3BD4A926" w:rsidR="001D2F18" w:rsidRDefault="001D2F18" w:rsidP="00A54661">
      <w:pPr>
        <w:pStyle w:val="Maximyz"/>
      </w:pPr>
    </w:p>
    <w:p w14:paraId="6869E8ED" w14:textId="4219B466" w:rsidR="001D2F18" w:rsidRDefault="001D2F18" w:rsidP="00A54661">
      <w:pPr>
        <w:pStyle w:val="Maximyz"/>
      </w:pPr>
    </w:p>
    <w:p w14:paraId="6F2A80E6" w14:textId="4C9FDB35" w:rsidR="001D2F18" w:rsidRDefault="001D2F18" w:rsidP="00A54661">
      <w:pPr>
        <w:pStyle w:val="Maximyz"/>
      </w:pPr>
    </w:p>
    <w:p w14:paraId="2BA97093" w14:textId="1E507598" w:rsidR="001D2F18" w:rsidRDefault="001D2F18" w:rsidP="00A54661">
      <w:pPr>
        <w:pStyle w:val="Maximyz"/>
      </w:pPr>
    </w:p>
    <w:p w14:paraId="0FBC18EB" w14:textId="3E14BAE6" w:rsidR="001D2F18" w:rsidRDefault="001D2F18" w:rsidP="00A54661">
      <w:pPr>
        <w:pStyle w:val="Maximyz"/>
      </w:pPr>
    </w:p>
    <w:p w14:paraId="3C52E6FE" w14:textId="53746528" w:rsidR="001D2F18" w:rsidRDefault="001D2F18" w:rsidP="00A54661">
      <w:pPr>
        <w:pStyle w:val="Maximyz"/>
      </w:pPr>
    </w:p>
    <w:p w14:paraId="335982ED" w14:textId="0C009E4F" w:rsidR="001D2F18" w:rsidRDefault="001D2F18" w:rsidP="00A54661">
      <w:pPr>
        <w:pStyle w:val="Maximyz"/>
      </w:pPr>
    </w:p>
    <w:p w14:paraId="7367ACF2" w14:textId="559A2810" w:rsidR="00C2547D" w:rsidRPr="00021D44" w:rsidRDefault="00AD08B3" w:rsidP="0034499A">
      <w:pPr>
        <w:pStyle w:val="1c"/>
        <w:suppressAutoHyphens/>
        <w:ind w:left="499" w:hanging="357"/>
        <w:rPr>
          <w:rStyle w:val="afff6"/>
          <w:b/>
          <w:lang w:val="ru-RU"/>
        </w:rPr>
      </w:pPr>
      <w:bookmarkStart w:id="73" w:name="_Toc210839316"/>
      <w:r w:rsidRPr="00021D44">
        <w:rPr>
          <w:rStyle w:val="afff6"/>
          <w:b/>
          <w:lang w:val="ru-RU"/>
        </w:rPr>
        <w:lastRenderedPageBreak/>
        <w:t>РАЗДЕЛ</w:t>
      </w:r>
      <w:r w:rsidR="00C2547D" w:rsidRPr="00021D44">
        <w:rPr>
          <w:rStyle w:val="afff6"/>
          <w:b/>
          <w:lang w:val="ru-RU"/>
        </w:rPr>
        <w:t xml:space="preserve">. </w:t>
      </w:r>
      <w:bookmarkEnd w:id="56"/>
      <w:bookmarkEnd w:id="57"/>
      <w:r w:rsidR="00B94852" w:rsidRPr="00021D44">
        <w:rPr>
          <w:rStyle w:val="afff6"/>
          <w:b/>
          <w:lang w:val="ru-RU"/>
        </w:rPr>
        <w:t>СУЩЕСТВУЮЩИЕ И ПЕРСПЕКТИВНЫЕ БАЛАНСЫ ТЕПЛОНОСИТЕЛЯ</w:t>
      </w:r>
      <w:bookmarkEnd w:id="73"/>
    </w:p>
    <w:p w14:paraId="076E9CC2" w14:textId="4C5D93A4" w:rsidR="00A62A8F" w:rsidRPr="00462DA6" w:rsidRDefault="00A62A8F" w:rsidP="00636B40">
      <w:pPr>
        <w:pStyle w:val="Maximyz"/>
      </w:pPr>
      <w:r w:rsidRPr="00462DA6">
        <w:t xml:space="preserve">Перспективные балансы теплоносителя разрабатываются в соответствии </w:t>
      </w:r>
      <w:r w:rsidR="00C22AA8" w:rsidRPr="00462DA6">
        <w:t>пунктом 9</w:t>
      </w:r>
      <w:r w:rsidRPr="00462DA6">
        <w:t xml:space="preserve"> и пунктом 40 Постановления правительства РФ от 22 февраля 2012 г. № 154 «О требованиях к схемам теплоснабжения, порядку их разработки и утверждения». </w:t>
      </w:r>
    </w:p>
    <w:p w14:paraId="39807D91" w14:textId="77777777" w:rsidR="00A62A8F" w:rsidRPr="00462DA6" w:rsidRDefault="00A62A8F" w:rsidP="00636B40">
      <w:pPr>
        <w:pStyle w:val="Maximyz"/>
      </w:pPr>
      <w:r w:rsidRPr="00462DA6">
        <w:t xml:space="preserve">В результате разработки в соответствии с вышеуказанными пунктами должны быть решены следующие задачи: </w:t>
      </w:r>
    </w:p>
    <w:p w14:paraId="115DFB45" w14:textId="77777777" w:rsidR="00A62A8F" w:rsidRPr="00462DA6" w:rsidRDefault="00A62A8F" w:rsidP="00636B40">
      <w:pPr>
        <w:pStyle w:val="Maximyz"/>
      </w:pPr>
      <w:r w:rsidRPr="00462DA6">
        <w:t xml:space="preserve">- составлен и обоснован баланс производительности водоподготовительных установок (ВПУ) и подпитки тепловой сети и определены резервы и дефициты производительности ВПУ, в том числе в аварийных режимах работы системы теплоснабжения; </w:t>
      </w:r>
    </w:p>
    <w:p w14:paraId="04DC3A87" w14:textId="5D7D4681" w:rsidR="00A62A8F" w:rsidRPr="00462DA6" w:rsidRDefault="00A62A8F" w:rsidP="00636B40">
      <w:pPr>
        <w:pStyle w:val="Maximyz"/>
        <w:rPr>
          <w:lang w:eastAsia="en-US"/>
        </w:rPr>
      </w:pPr>
      <w:r w:rsidRPr="00462DA6">
        <w:t>- установлены перспективное потребление теплоносителя теплопотребляющими установками потребителей, а также объемы теплоносителя, необходимые для передачи теплоносителя от источника до потребителя в зоне действия источников тепловой энергии.</w:t>
      </w:r>
    </w:p>
    <w:p w14:paraId="0FBE0265" w14:textId="77777777" w:rsidR="00A62A8F" w:rsidRPr="00462DA6" w:rsidRDefault="00A62A8F" w:rsidP="00636B40">
      <w:pPr>
        <w:rPr>
          <w:lang w:eastAsia="en-US"/>
        </w:rPr>
      </w:pPr>
    </w:p>
    <w:p w14:paraId="132E98E7" w14:textId="721512C1" w:rsidR="00B94852" w:rsidRDefault="001D2F18" w:rsidP="001D2F18">
      <w:pPr>
        <w:pStyle w:val="23"/>
      </w:pPr>
      <w:bookmarkStart w:id="74" w:name="_Toc210839317"/>
      <w:bookmarkStart w:id="75" w:name="_Toc456104823"/>
      <w:bookmarkStart w:id="76" w:name="_Toc352234927"/>
      <w: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систем теплоснабжения и в целом по городскому округу</w:t>
      </w:r>
      <w:bookmarkEnd w:id="74"/>
    </w:p>
    <w:p w14:paraId="11A0FE65" w14:textId="16F7CDBE" w:rsidR="000B542A" w:rsidRDefault="000B542A" w:rsidP="000B542A">
      <w:pPr>
        <w:pStyle w:val="Maximyz"/>
        <w:rPr>
          <w:lang w:eastAsia="en-US"/>
        </w:rPr>
      </w:pPr>
      <w:r>
        <w:rPr>
          <w:lang w:eastAsia="en-US"/>
        </w:rPr>
        <w:t xml:space="preserve">Водоподготовительные установки для теплопотребляющих установок потребителей, подключенных к тепловым сетям источников централизованного теплоснабжения </w:t>
      </w:r>
      <w:r w:rsidR="00FF6319">
        <w:rPr>
          <w:lang w:eastAsia="en-US"/>
        </w:rPr>
        <w:t>муниципального округа Лтошино</w:t>
      </w:r>
      <w:r>
        <w:rPr>
          <w:lang w:eastAsia="en-US"/>
        </w:rPr>
        <w:t>, отсутствуют.</w:t>
      </w:r>
    </w:p>
    <w:p w14:paraId="66107F6F" w14:textId="77777777" w:rsidR="000B542A" w:rsidRPr="000B542A" w:rsidRDefault="000B542A" w:rsidP="000B542A">
      <w:pPr>
        <w:rPr>
          <w:lang w:eastAsia="en-US"/>
        </w:rPr>
      </w:pPr>
    </w:p>
    <w:p w14:paraId="4C0533D3" w14:textId="6FC715BD" w:rsidR="00B94852" w:rsidRDefault="006273CE" w:rsidP="006273CE">
      <w:pPr>
        <w:pStyle w:val="23"/>
      </w:pPr>
      <w:bookmarkStart w:id="77" w:name="_Toc210839318"/>
      <w:r w:rsidRPr="006273CE">
        <w:t>Существующие и перспективные балансы производительности водоподготовител</w:t>
      </w:r>
      <w:r>
        <w:t>ьных установок ис</w:t>
      </w:r>
      <w:r w:rsidRPr="006273CE">
        <w:t>точников тепловой энергии для компенсации потерь теплоносителя в аварийных режимах работы систем теплоснабжения</w:t>
      </w:r>
      <w:r w:rsidR="001D2F18">
        <w:t xml:space="preserve"> </w:t>
      </w:r>
      <w:r w:rsidR="001D2F18" w:rsidRPr="001D2F18">
        <w:t>и в целом по городскому округу</w:t>
      </w:r>
      <w:bookmarkEnd w:id="77"/>
    </w:p>
    <w:p w14:paraId="34072705" w14:textId="77567CF8" w:rsidR="00C346B7" w:rsidRPr="00BE41FB" w:rsidRDefault="00C346B7" w:rsidP="00C346B7">
      <w:pPr>
        <w:pStyle w:val="Maximyz"/>
      </w:pPr>
      <w:r>
        <w:t>Б</w:t>
      </w:r>
      <w:r w:rsidRPr="00BE41FB">
        <w:t xml:space="preserve">алансы теплоносителя разрабатываются в соответствии пунктом </w:t>
      </w:r>
      <w:r>
        <w:t>9</w:t>
      </w:r>
      <w:r w:rsidRPr="00BE41FB">
        <w:t xml:space="preserve"> и пунктом 40 Постановления правительства РФ от 22 февраля 2012 г. № 154 «О требованиях к схемам теплоснабжения, порядку их разработки и утверждения». </w:t>
      </w:r>
    </w:p>
    <w:p w14:paraId="1170C795" w14:textId="77777777" w:rsidR="00C346B7" w:rsidRPr="00BE41FB" w:rsidRDefault="00C346B7" w:rsidP="00C346B7">
      <w:pPr>
        <w:pStyle w:val="Maximyz"/>
      </w:pPr>
      <w:r w:rsidRPr="00BE41FB">
        <w:t xml:space="preserve">В результате разработки в соответствии с вышеуказанными пунктами должны быть решены следующие задачи: </w:t>
      </w:r>
    </w:p>
    <w:p w14:paraId="2EA54DA9" w14:textId="77777777" w:rsidR="00C346B7" w:rsidRDefault="00C346B7" w:rsidP="00C346B7">
      <w:pPr>
        <w:pStyle w:val="Maximyz"/>
      </w:pPr>
      <w:r w:rsidRPr="00BE41FB">
        <w:t xml:space="preserve">- составлен и обоснован баланс производительности водоподготовительных установок (ВПУ) и подпитки тепловой сети и определены резервы и дефициты производительности ВПУ, в том числе в аварийных режимах работы системы теплоснабжения; </w:t>
      </w:r>
    </w:p>
    <w:p w14:paraId="16A11E85" w14:textId="77777777" w:rsidR="00C346B7" w:rsidRPr="00A62A8F" w:rsidRDefault="00C346B7" w:rsidP="00C346B7">
      <w:pPr>
        <w:pStyle w:val="Maximyz"/>
        <w:rPr>
          <w:lang w:eastAsia="en-US"/>
        </w:rPr>
      </w:pPr>
      <w:r>
        <w:lastRenderedPageBreak/>
        <w:t xml:space="preserve">- </w:t>
      </w:r>
      <w:r w:rsidRPr="00BE41FB">
        <w:t>установлены перспективное потребление теплоносителя теплопотребляющими установками потребителей, а также объемы теплоносителя, необходимые для передачи теплоносителя от источника до потребителя в зоне действия источников тепловой энергии.</w:t>
      </w:r>
    </w:p>
    <w:p w14:paraId="3E1C8ACA" w14:textId="77777777" w:rsidR="00C346B7" w:rsidRDefault="00C346B7" w:rsidP="00C346B7">
      <w:pPr>
        <w:pStyle w:val="Maximyz"/>
      </w:pPr>
      <w:r>
        <w:t xml:space="preserve">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 </w:t>
      </w:r>
    </w:p>
    <w:p w14:paraId="6805433E" w14:textId="77777777" w:rsidR="00C346B7" w:rsidRDefault="00C346B7" w:rsidP="00C346B7">
      <w:pPr>
        <w:pStyle w:val="Maximyz"/>
      </w:pPr>
      <w:r>
        <w:t xml:space="preserve">Расход подпиточной воды в рабочем режиме должен компенсировать расчетные (нормируемые) потери сетевой воды в системе теплоснабжения. </w:t>
      </w:r>
    </w:p>
    <w:p w14:paraId="2CF195E3" w14:textId="77777777" w:rsidR="00C346B7" w:rsidRDefault="00C346B7" w:rsidP="00C346B7">
      <w:pPr>
        <w:pStyle w:val="Maximyz"/>
      </w:pPr>
      <w:r>
        <w:t xml:space="preserve">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w:t>
      </w:r>
    </w:p>
    <w:p w14:paraId="4B1002AD" w14:textId="77777777" w:rsidR="00C346B7" w:rsidRDefault="00C346B7" w:rsidP="00C346B7">
      <w:pPr>
        <w:pStyle w:val="Maximyz"/>
      </w:pPr>
      <w:r>
        <w:t>Среднегодовая утечка теплоносителя (м</w:t>
      </w:r>
      <w:r>
        <w:rPr>
          <w:vertAlign w:val="superscript"/>
        </w:rPr>
        <w:t>3</w:t>
      </w:r>
      <w:r>
        <w:t xml:space="preserve">/ч)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 </w:t>
      </w:r>
    </w:p>
    <w:p w14:paraId="40437F30" w14:textId="77777777" w:rsidR="00C346B7" w:rsidRDefault="00C346B7" w:rsidP="00C346B7">
      <w:pPr>
        <w:pStyle w:val="Maximyz"/>
      </w:pPr>
      <w:r>
        <w:t xml:space="preserve">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w:t>
      </w:r>
    </w:p>
    <w:p w14:paraId="78733431" w14:textId="77777777" w:rsidR="00C346B7" w:rsidRDefault="00C346B7" w:rsidP="00C346B7">
      <w:pPr>
        <w:pStyle w:val="Maximyz"/>
      </w:pPr>
      <w:r>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w:t>
      </w:r>
    </w:p>
    <w:p w14:paraId="76A6413F" w14:textId="77777777" w:rsidR="00C346B7" w:rsidRPr="00FD16D7" w:rsidRDefault="00C346B7" w:rsidP="00C346B7">
      <w:pPr>
        <w:pStyle w:val="Maximyz"/>
      </w:pPr>
      <w:r w:rsidRPr="00FD16D7">
        <w:t xml:space="preserve">Перспективные объемы теплоносителя, необходимые для передачи теплоносителя от источников тепловой энергии до потребителей в каждой зоне действия источников тепловой энергии, прогнозировались исходя из следующих условий: </w:t>
      </w:r>
    </w:p>
    <w:p w14:paraId="6321FB0E" w14:textId="77777777" w:rsidR="00C346B7" w:rsidRPr="00FD16D7" w:rsidRDefault="00C346B7" w:rsidP="00A24B42">
      <w:pPr>
        <w:pStyle w:val="Maximyz"/>
        <w:numPr>
          <w:ilvl w:val="0"/>
          <w:numId w:val="8"/>
        </w:numPr>
        <w:ind w:left="993" w:hanging="567"/>
      </w:pPr>
      <w:r w:rsidRPr="00FD16D7">
        <w:t>для водяных тепловых сетей принято качественное регулирование отпуска теплоты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w:t>
      </w:r>
    </w:p>
    <w:p w14:paraId="29A93AF4" w14:textId="77777777" w:rsidR="00C346B7" w:rsidRPr="00FD16D7" w:rsidRDefault="00C346B7" w:rsidP="00A24B42">
      <w:pPr>
        <w:pStyle w:val="Maximyz"/>
        <w:numPr>
          <w:ilvl w:val="0"/>
          <w:numId w:val="8"/>
        </w:numPr>
        <w:ind w:left="993" w:hanging="567"/>
      </w:pPr>
      <w:r w:rsidRPr="00FD16D7">
        <w:t>расчетный расход теплоносителя в тепловых сетях изменяется в связи с графиком присоединения перспективной тепловой нагрузки и с учетом реализации мероприятий</w:t>
      </w:r>
      <w:r>
        <w:t xml:space="preserve"> </w:t>
      </w:r>
      <w:r w:rsidRPr="00FD16D7">
        <w:t xml:space="preserve">по наладке гидравлических режимов тепловых сетей; </w:t>
      </w:r>
    </w:p>
    <w:p w14:paraId="5C476793" w14:textId="77777777" w:rsidR="00C346B7" w:rsidRPr="00FD16D7" w:rsidRDefault="00C346B7" w:rsidP="00A24B42">
      <w:pPr>
        <w:pStyle w:val="Maximyz"/>
        <w:numPr>
          <w:ilvl w:val="0"/>
          <w:numId w:val="8"/>
        </w:numPr>
        <w:ind w:left="993" w:hanging="567"/>
      </w:pPr>
      <w:r w:rsidRPr="00FD16D7">
        <w:lastRenderedPageBreak/>
        <w:t xml:space="preserve">сверхнормативный расход теплоносителя на компенсацию его потерь при передаче тепловой энергии по тепловым сетям будет сокращаться за счет работ по реконструкции тепловых сетей; </w:t>
      </w:r>
    </w:p>
    <w:p w14:paraId="3A5D5070" w14:textId="77777777" w:rsidR="00C346B7" w:rsidRPr="00BE41FB" w:rsidRDefault="00C346B7" w:rsidP="00A24B42">
      <w:pPr>
        <w:pStyle w:val="Maximyz"/>
        <w:numPr>
          <w:ilvl w:val="0"/>
          <w:numId w:val="8"/>
        </w:numPr>
        <w:ind w:left="993" w:hanging="567"/>
      </w:pPr>
      <w:r w:rsidRPr="00FD16D7">
        <w:t xml:space="preserve">присоединение потребителей во вновь создаваемых зонах теплоснабжения на базе запланированных к строительству новых и в результате реконструкции старых котельных будет осуществляться по </w:t>
      </w:r>
      <w:r w:rsidRPr="00A62A8F">
        <w:t>независимой схеме</w:t>
      </w:r>
      <w:r w:rsidRPr="00FD16D7">
        <w:t xml:space="preserve"> присоединения систем отопления потребителей и закрытой схеме присоединения систем горячего водоснабжения через индивидуальные тепловые пункты.</w:t>
      </w:r>
      <w:r w:rsidRPr="00BE41FB">
        <w:t xml:space="preserve"> </w:t>
      </w:r>
    </w:p>
    <w:p w14:paraId="5F98B837" w14:textId="6278DF26" w:rsidR="006E0180" w:rsidRDefault="001E1974" w:rsidP="006E0180">
      <w:pPr>
        <w:pStyle w:val="Maximyz"/>
        <w:rPr>
          <w:lang w:eastAsia="en-US"/>
        </w:rPr>
      </w:pPr>
      <w:r w:rsidRPr="002E53E7">
        <w:rPr>
          <w:lang w:eastAsia="en-US"/>
        </w:rPr>
        <w:t>Существующие</w:t>
      </w:r>
      <w:r>
        <w:rPr>
          <w:lang w:eastAsia="en-US"/>
        </w:rPr>
        <w:t xml:space="preserve"> и перспективне</w:t>
      </w:r>
      <w:r w:rsidRPr="002E53E7">
        <w:rPr>
          <w:lang w:eastAsia="en-US"/>
        </w:rPr>
        <w:t xml:space="preserve"> балансы водоподготовительных установок приведены в таблице</w:t>
      </w:r>
      <w:r w:rsidR="006E0180" w:rsidRPr="006E0180">
        <w:rPr>
          <w:lang w:eastAsia="en-US"/>
        </w:rPr>
        <w:t xml:space="preserve"> </w:t>
      </w:r>
      <w:r w:rsidR="004D6D70">
        <w:rPr>
          <w:lang w:eastAsia="en-US"/>
        </w:rPr>
        <w:fldChar w:fldCharType="begin"/>
      </w:r>
      <w:r w:rsidR="004D6D70">
        <w:rPr>
          <w:lang w:eastAsia="en-US"/>
        </w:rPr>
        <w:instrText xml:space="preserve"> REF _Ref184998251 \h  \* MERGEFORMAT </w:instrText>
      </w:r>
      <w:r w:rsidR="004D6D70">
        <w:rPr>
          <w:lang w:eastAsia="en-US"/>
        </w:rPr>
      </w:r>
      <w:r w:rsidR="004D6D70">
        <w:rPr>
          <w:lang w:eastAsia="en-US"/>
        </w:rPr>
        <w:fldChar w:fldCharType="separate"/>
      </w:r>
      <w:r w:rsidR="00730D11" w:rsidRPr="00730D11">
        <w:rPr>
          <w:vanish/>
        </w:rPr>
        <w:t xml:space="preserve">Таблица </w:t>
      </w:r>
      <w:r w:rsidR="00730D11">
        <w:rPr>
          <w:noProof/>
        </w:rPr>
        <w:t>3</w:t>
      </w:r>
      <w:r w:rsidR="00730D11">
        <w:t>.</w:t>
      </w:r>
      <w:r w:rsidR="00730D11">
        <w:rPr>
          <w:noProof/>
        </w:rPr>
        <w:t>1</w:t>
      </w:r>
      <w:r w:rsidR="004D6D70">
        <w:rPr>
          <w:lang w:eastAsia="en-US"/>
        </w:rPr>
        <w:fldChar w:fldCharType="end"/>
      </w:r>
      <w:r w:rsidR="004D6D70">
        <w:rPr>
          <w:lang w:eastAsia="en-US"/>
        </w:rPr>
        <w:t>.</w:t>
      </w:r>
    </w:p>
    <w:p w14:paraId="00DFF48B" w14:textId="77777777" w:rsidR="006E0180" w:rsidRDefault="006E0180" w:rsidP="006E0180">
      <w:pPr>
        <w:pStyle w:val="Maximyz"/>
        <w:rPr>
          <w:lang w:eastAsia="en-US"/>
        </w:rPr>
      </w:pPr>
      <w:r>
        <w:rPr>
          <w:lang w:eastAsia="en-US"/>
        </w:rPr>
        <w:t>Предложения по изменению балансов ВПУ на перспективу отсутствуют.</w:t>
      </w:r>
    </w:p>
    <w:p w14:paraId="2A5A5CDD" w14:textId="4C1A07FE" w:rsidR="001E1974" w:rsidRPr="002E53E7" w:rsidRDefault="001E1974" w:rsidP="006E0180">
      <w:pPr>
        <w:pStyle w:val="Maximyz"/>
        <w:ind w:firstLine="0"/>
        <w:rPr>
          <w:lang w:eastAsia="en-US"/>
        </w:rPr>
      </w:pPr>
      <w:r w:rsidRPr="002E53E7">
        <w:rPr>
          <w:lang w:eastAsia="en-US"/>
        </w:rPr>
        <w:t xml:space="preserve"> </w:t>
      </w:r>
    </w:p>
    <w:p w14:paraId="257BDAF2" w14:textId="77777777" w:rsidR="00A24B42" w:rsidRPr="00A24B42" w:rsidRDefault="00A24B42" w:rsidP="00A24B42">
      <w:pPr>
        <w:sectPr w:rsidR="00A24B42" w:rsidRPr="00A24B42" w:rsidSect="00C51621">
          <w:footerReference w:type="default" r:id="rId93"/>
          <w:pgSz w:w="11907" w:h="16839" w:code="9"/>
          <w:pgMar w:top="1134" w:right="851" w:bottom="1134" w:left="1418" w:header="709" w:footer="709" w:gutter="0"/>
          <w:cols w:space="708"/>
          <w:docGrid w:linePitch="360"/>
        </w:sectPr>
      </w:pPr>
      <w:bookmarkStart w:id="78" w:name="_Ref47447749"/>
    </w:p>
    <w:p w14:paraId="6B0484ED" w14:textId="7E000B6C" w:rsidR="00640E9A" w:rsidRPr="002E53E7" w:rsidRDefault="001E1974" w:rsidP="001E1974">
      <w:pPr>
        <w:pStyle w:val="aff6"/>
        <w:keepNext/>
      </w:pPr>
      <w:bookmarkStart w:id="79" w:name="_Ref184998251"/>
      <w:r w:rsidRPr="002E53E7">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730D11">
        <w:rPr>
          <w:noProof/>
        </w:rPr>
        <w:t>3</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730D11">
        <w:rPr>
          <w:noProof/>
        </w:rPr>
        <w:t>1</w:t>
      </w:r>
      <w:r w:rsidR="00C51621">
        <w:rPr>
          <w:noProof/>
        </w:rPr>
        <w:fldChar w:fldCharType="end"/>
      </w:r>
      <w:bookmarkEnd w:id="78"/>
      <w:bookmarkEnd w:id="79"/>
      <w:r w:rsidRPr="002E53E7">
        <w:t xml:space="preserve"> – </w:t>
      </w:r>
      <w:r w:rsidR="009F6207" w:rsidRPr="009F6207">
        <w:t>Перспективные балансы производительности водоподготовительных установок котельных муниципального округа Лотошино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699"/>
        <w:gridCol w:w="1091"/>
        <w:gridCol w:w="1091"/>
        <w:gridCol w:w="1091"/>
        <w:gridCol w:w="1091"/>
        <w:gridCol w:w="1091"/>
        <w:gridCol w:w="1091"/>
        <w:gridCol w:w="1091"/>
        <w:gridCol w:w="1333"/>
        <w:gridCol w:w="1330"/>
      </w:tblGrid>
      <w:tr w:rsidR="00640E9A" w:rsidRPr="008C1118" w14:paraId="1A14FEB1" w14:textId="77777777" w:rsidTr="00640E9A">
        <w:trPr>
          <w:trHeight w:val="525"/>
          <w:tblHeader/>
        </w:trPr>
        <w:tc>
          <w:tcPr>
            <w:tcW w:w="562" w:type="dxa"/>
            <w:shd w:val="clear" w:color="auto" w:fill="auto"/>
            <w:noWrap/>
            <w:vAlign w:val="center"/>
            <w:hideMark/>
          </w:tcPr>
          <w:p w14:paraId="276C6C17" w14:textId="77777777" w:rsidR="00640E9A" w:rsidRDefault="00640E9A" w:rsidP="00640E9A">
            <w:pPr>
              <w:jc w:val="center"/>
              <w:rPr>
                <w:color w:val="000000"/>
                <w:sz w:val="20"/>
                <w:szCs w:val="20"/>
              </w:rPr>
            </w:pPr>
            <w:r w:rsidRPr="008C1118">
              <w:rPr>
                <w:color w:val="000000"/>
                <w:sz w:val="20"/>
                <w:szCs w:val="20"/>
              </w:rPr>
              <w:t>№</w:t>
            </w:r>
          </w:p>
          <w:p w14:paraId="057B68BA" w14:textId="77777777" w:rsidR="00640E9A" w:rsidRPr="008C1118" w:rsidRDefault="00640E9A" w:rsidP="00640E9A">
            <w:pPr>
              <w:jc w:val="center"/>
              <w:rPr>
                <w:color w:val="000000"/>
                <w:sz w:val="20"/>
                <w:szCs w:val="20"/>
              </w:rPr>
            </w:pPr>
            <w:r w:rsidRPr="008C1118">
              <w:rPr>
                <w:color w:val="000000"/>
                <w:sz w:val="20"/>
                <w:szCs w:val="20"/>
              </w:rPr>
              <w:t xml:space="preserve"> п/п</w:t>
            </w:r>
          </w:p>
        </w:tc>
        <w:tc>
          <w:tcPr>
            <w:tcW w:w="3699" w:type="dxa"/>
            <w:shd w:val="clear" w:color="auto" w:fill="auto"/>
            <w:vAlign w:val="center"/>
            <w:hideMark/>
          </w:tcPr>
          <w:p w14:paraId="6A6D6E27" w14:textId="77777777" w:rsidR="00640E9A" w:rsidRPr="008C1118" w:rsidRDefault="00640E9A" w:rsidP="00640E9A">
            <w:pPr>
              <w:jc w:val="center"/>
              <w:rPr>
                <w:color w:val="000000"/>
                <w:sz w:val="20"/>
                <w:szCs w:val="20"/>
              </w:rPr>
            </w:pPr>
            <w:r w:rsidRPr="008C1118">
              <w:rPr>
                <w:color w:val="000000"/>
                <w:sz w:val="20"/>
                <w:szCs w:val="20"/>
              </w:rPr>
              <w:t>Параметр</w:t>
            </w:r>
          </w:p>
        </w:tc>
        <w:tc>
          <w:tcPr>
            <w:tcW w:w="1091" w:type="dxa"/>
            <w:shd w:val="clear" w:color="auto" w:fill="auto"/>
            <w:vAlign w:val="center"/>
            <w:hideMark/>
          </w:tcPr>
          <w:p w14:paraId="0327AC0F" w14:textId="77777777" w:rsidR="00640E9A" w:rsidRPr="008C1118" w:rsidRDefault="00640E9A" w:rsidP="00640E9A">
            <w:pPr>
              <w:jc w:val="center"/>
              <w:rPr>
                <w:color w:val="000000"/>
                <w:sz w:val="20"/>
                <w:szCs w:val="20"/>
              </w:rPr>
            </w:pPr>
            <w:r w:rsidRPr="008C1118">
              <w:rPr>
                <w:color w:val="000000"/>
                <w:sz w:val="20"/>
                <w:szCs w:val="20"/>
              </w:rPr>
              <w:t xml:space="preserve"> 2024 г.</w:t>
            </w:r>
          </w:p>
        </w:tc>
        <w:tc>
          <w:tcPr>
            <w:tcW w:w="1091" w:type="dxa"/>
            <w:shd w:val="clear" w:color="auto" w:fill="auto"/>
            <w:vAlign w:val="center"/>
            <w:hideMark/>
          </w:tcPr>
          <w:p w14:paraId="24005F6B" w14:textId="77777777" w:rsidR="00640E9A" w:rsidRPr="008C1118" w:rsidRDefault="00640E9A" w:rsidP="00640E9A">
            <w:pPr>
              <w:jc w:val="center"/>
              <w:rPr>
                <w:color w:val="000000"/>
                <w:sz w:val="20"/>
                <w:szCs w:val="20"/>
              </w:rPr>
            </w:pPr>
            <w:r w:rsidRPr="008C1118">
              <w:rPr>
                <w:color w:val="000000"/>
                <w:sz w:val="20"/>
                <w:szCs w:val="20"/>
              </w:rPr>
              <w:t xml:space="preserve"> 2025 г.</w:t>
            </w:r>
          </w:p>
        </w:tc>
        <w:tc>
          <w:tcPr>
            <w:tcW w:w="1091" w:type="dxa"/>
            <w:shd w:val="clear" w:color="auto" w:fill="auto"/>
            <w:vAlign w:val="center"/>
            <w:hideMark/>
          </w:tcPr>
          <w:p w14:paraId="3D59468B" w14:textId="77777777" w:rsidR="00640E9A" w:rsidRPr="008C1118" w:rsidRDefault="00640E9A" w:rsidP="00640E9A">
            <w:pPr>
              <w:jc w:val="center"/>
              <w:rPr>
                <w:color w:val="000000"/>
                <w:sz w:val="20"/>
                <w:szCs w:val="20"/>
              </w:rPr>
            </w:pPr>
            <w:r w:rsidRPr="008C1118">
              <w:rPr>
                <w:color w:val="000000"/>
                <w:sz w:val="20"/>
                <w:szCs w:val="20"/>
              </w:rPr>
              <w:t xml:space="preserve"> 2026 г.</w:t>
            </w:r>
          </w:p>
        </w:tc>
        <w:tc>
          <w:tcPr>
            <w:tcW w:w="1091" w:type="dxa"/>
            <w:shd w:val="clear" w:color="auto" w:fill="auto"/>
            <w:vAlign w:val="center"/>
            <w:hideMark/>
          </w:tcPr>
          <w:p w14:paraId="24F41598" w14:textId="77777777" w:rsidR="00640E9A" w:rsidRPr="008C1118" w:rsidRDefault="00640E9A" w:rsidP="00640E9A">
            <w:pPr>
              <w:jc w:val="center"/>
              <w:rPr>
                <w:color w:val="000000"/>
                <w:sz w:val="20"/>
                <w:szCs w:val="20"/>
              </w:rPr>
            </w:pPr>
            <w:r w:rsidRPr="008C1118">
              <w:rPr>
                <w:color w:val="000000"/>
                <w:sz w:val="20"/>
                <w:szCs w:val="20"/>
              </w:rPr>
              <w:t xml:space="preserve"> 2027 г.</w:t>
            </w:r>
          </w:p>
        </w:tc>
        <w:tc>
          <w:tcPr>
            <w:tcW w:w="1091" w:type="dxa"/>
            <w:shd w:val="clear" w:color="auto" w:fill="auto"/>
            <w:vAlign w:val="center"/>
            <w:hideMark/>
          </w:tcPr>
          <w:p w14:paraId="42ED2C8E" w14:textId="77777777" w:rsidR="00640E9A" w:rsidRPr="008C1118" w:rsidRDefault="00640E9A" w:rsidP="00640E9A">
            <w:pPr>
              <w:jc w:val="center"/>
              <w:rPr>
                <w:color w:val="000000"/>
                <w:sz w:val="20"/>
                <w:szCs w:val="20"/>
              </w:rPr>
            </w:pPr>
            <w:r w:rsidRPr="008C1118">
              <w:rPr>
                <w:color w:val="000000"/>
                <w:sz w:val="20"/>
                <w:szCs w:val="20"/>
              </w:rPr>
              <w:t xml:space="preserve"> 2028 г.</w:t>
            </w:r>
          </w:p>
        </w:tc>
        <w:tc>
          <w:tcPr>
            <w:tcW w:w="1091" w:type="dxa"/>
            <w:shd w:val="clear" w:color="auto" w:fill="auto"/>
            <w:vAlign w:val="center"/>
            <w:hideMark/>
          </w:tcPr>
          <w:p w14:paraId="1FD3103D" w14:textId="77777777" w:rsidR="00640E9A" w:rsidRPr="008C1118" w:rsidRDefault="00640E9A" w:rsidP="00640E9A">
            <w:pPr>
              <w:jc w:val="center"/>
              <w:rPr>
                <w:color w:val="000000"/>
                <w:sz w:val="20"/>
                <w:szCs w:val="20"/>
              </w:rPr>
            </w:pPr>
            <w:r w:rsidRPr="008C1118">
              <w:rPr>
                <w:color w:val="000000"/>
                <w:sz w:val="20"/>
                <w:szCs w:val="20"/>
              </w:rPr>
              <w:t xml:space="preserve"> 2029 г.</w:t>
            </w:r>
          </w:p>
        </w:tc>
        <w:tc>
          <w:tcPr>
            <w:tcW w:w="1091" w:type="dxa"/>
            <w:shd w:val="clear" w:color="auto" w:fill="auto"/>
            <w:vAlign w:val="center"/>
            <w:hideMark/>
          </w:tcPr>
          <w:p w14:paraId="7F22C707" w14:textId="77777777" w:rsidR="00640E9A" w:rsidRPr="008C1118" w:rsidRDefault="00640E9A" w:rsidP="00640E9A">
            <w:pPr>
              <w:jc w:val="center"/>
              <w:rPr>
                <w:color w:val="000000"/>
                <w:sz w:val="20"/>
                <w:szCs w:val="20"/>
              </w:rPr>
            </w:pPr>
            <w:r w:rsidRPr="008C1118">
              <w:rPr>
                <w:color w:val="000000"/>
                <w:sz w:val="20"/>
                <w:szCs w:val="20"/>
              </w:rPr>
              <w:t xml:space="preserve"> 2030 г.</w:t>
            </w:r>
          </w:p>
        </w:tc>
        <w:tc>
          <w:tcPr>
            <w:tcW w:w="1333" w:type="dxa"/>
            <w:shd w:val="clear" w:color="auto" w:fill="auto"/>
            <w:vAlign w:val="center"/>
            <w:hideMark/>
          </w:tcPr>
          <w:p w14:paraId="743A53B2" w14:textId="77777777" w:rsidR="00640E9A" w:rsidRPr="008C1118" w:rsidRDefault="00640E9A" w:rsidP="00640E9A">
            <w:pPr>
              <w:jc w:val="center"/>
              <w:rPr>
                <w:color w:val="000000"/>
                <w:sz w:val="20"/>
                <w:szCs w:val="20"/>
              </w:rPr>
            </w:pPr>
            <w:r w:rsidRPr="008C1118">
              <w:rPr>
                <w:color w:val="000000"/>
                <w:sz w:val="20"/>
                <w:szCs w:val="20"/>
              </w:rPr>
              <w:t xml:space="preserve"> 2031 -  2035 гг.</w:t>
            </w:r>
          </w:p>
        </w:tc>
        <w:tc>
          <w:tcPr>
            <w:tcW w:w="1330" w:type="dxa"/>
            <w:shd w:val="clear" w:color="auto" w:fill="auto"/>
            <w:vAlign w:val="center"/>
            <w:hideMark/>
          </w:tcPr>
          <w:p w14:paraId="7CA9D31D" w14:textId="77777777" w:rsidR="00640E9A" w:rsidRPr="008C1118" w:rsidRDefault="00640E9A" w:rsidP="00640E9A">
            <w:pPr>
              <w:jc w:val="center"/>
              <w:rPr>
                <w:color w:val="000000"/>
                <w:sz w:val="20"/>
                <w:szCs w:val="20"/>
              </w:rPr>
            </w:pPr>
            <w:r w:rsidRPr="008C1118">
              <w:rPr>
                <w:color w:val="000000"/>
                <w:sz w:val="20"/>
                <w:szCs w:val="20"/>
              </w:rPr>
              <w:t xml:space="preserve"> 2036 -  2040 гг.</w:t>
            </w:r>
          </w:p>
        </w:tc>
      </w:tr>
      <w:tr w:rsidR="00640E9A" w:rsidRPr="008C1118" w14:paraId="1BD7C692" w14:textId="77777777" w:rsidTr="00640E9A">
        <w:trPr>
          <w:trHeight w:val="270"/>
        </w:trPr>
        <w:tc>
          <w:tcPr>
            <w:tcW w:w="562" w:type="dxa"/>
            <w:shd w:val="clear" w:color="auto" w:fill="auto"/>
            <w:noWrap/>
            <w:vAlign w:val="center"/>
            <w:hideMark/>
          </w:tcPr>
          <w:p w14:paraId="327B8938"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484BF6AB" w14:textId="77777777" w:rsidR="00640E9A" w:rsidRPr="008C1118" w:rsidRDefault="00640E9A" w:rsidP="00640E9A">
            <w:pPr>
              <w:jc w:val="center"/>
              <w:rPr>
                <w:b/>
                <w:bCs/>
                <w:color w:val="000000"/>
                <w:sz w:val="20"/>
                <w:szCs w:val="20"/>
              </w:rPr>
            </w:pPr>
            <w:r w:rsidRPr="008C1118">
              <w:rPr>
                <w:b/>
                <w:bCs/>
                <w:color w:val="000000"/>
                <w:sz w:val="20"/>
                <w:szCs w:val="20"/>
              </w:rPr>
              <w:t>Котельная №1</w:t>
            </w:r>
          </w:p>
        </w:tc>
        <w:tc>
          <w:tcPr>
            <w:tcW w:w="1091" w:type="dxa"/>
            <w:shd w:val="clear" w:color="auto" w:fill="auto"/>
            <w:noWrap/>
            <w:vAlign w:val="center"/>
            <w:hideMark/>
          </w:tcPr>
          <w:p w14:paraId="2542E958"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12FEAC0A"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F1AB1A8"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E1E5272"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7C4DC623"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EB72E0A"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46E2340"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704B447C"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128F3B04"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419DEF88" w14:textId="77777777" w:rsidTr="00640E9A">
        <w:trPr>
          <w:trHeight w:val="270"/>
        </w:trPr>
        <w:tc>
          <w:tcPr>
            <w:tcW w:w="562" w:type="dxa"/>
            <w:vMerge w:val="restart"/>
            <w:shd w:val="clear" w:color="auto" w:fill="auto"/>
            <w:noWrap/>
            <w:vAlign w:val="center"/>
            <w:hideMark/>
          </w:tcPr>
          <w:p w14:paraId="3FE998C5" w14:textId="77777777" w:rsidR="00640E9A" w:rsidRPr="008C1118" w:rsidRDefault="00640E9A" w:rsidP="00640E9A">
            <w:pPr>
              <w:jc w:val="center"/>
              <w:rPr>
                <w:color w:val="000000"/>
                <w:sz w:val="20"/>
                <w:szCs w:val="20"/>
              </w:rPr>
            </w:pPr>
            <w:r w:rsidRPr="008C1118">
              <w:rPr>
                <w:color w:val="000000"/>
                <w:sz w:val="20"/>
                <w:szCs w:val="20"/>
              </w:rPr>
              <w:t>1</w:t>
            </w:r>
          </w:p>
        </w:tc>
        <w:tc>
          <w:tcPr>
            <w:tcW w:w="3699" w:type="dxa"/>
            <w:shd w:val="clear" w:color="auto" w:fill="auto"/>
            <w:vAlign w:val="center"/>
            <w:hideMark/>
          </w:tcPr>
          <w:p w14:paraId="7F968D36"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4DB4540A" w14:textId="77777777" w:rsidR="00640E9A" w:rsidRPr="008C1118" w:rsidRDefault="00640E9A" w:rsidP="00640E9A">
            <w:pPr>
              <w:jc w:val="center"/>
              <w:rPr>
                <w:color w:val="000000"/>
                <w:sz w:val="20"/>
                <w:szCs w:val="20"/>
              </w:rPr>
            </w:pPr>
            <w:r w:rsidRPr="008C1118">
              <w:rPr>
                <w:color w:val="000000"/>
                <w:sz w:val="20"/>
                <w:szCs w:val="20"/>
              </w:rPr>
              <w:t>3</w:t>
            </w:r>
          </w:p>
        </w:tc>
        <w:tc>
          <w:tcPr>
            <w:tcW w:w="1091" w:type="dxa"/>
            <w:shd w:val="clear" w:color="auto" w:fill="auto"/>
            <w:noWrap/>
            <w:vAlign w:val="center"/>
            <w:hideMark/>
          </w:tcPr>
          <w:p w14:paraId="1A08F48D" w14:textId="77777777" w:rsidR="00640E9A" w:rsidRPr="008C1118" w:rsidRDefault="00640E9A" w:rsidP="00640E9A">
            <w:pPr>
              <w:jc w:val="center"/>
              <w:rPr>
                <w:color w:val="000000"/>
                <w:sz w:val="20"/>
                <w:szCs w:val="20"/>
              </w:rPr>
            </w:pPr>
            <w:r w:rsidRPr="008C1118">
              <w:rPr>
                <w:color w:val="000000"/>
                <w:sz w:val="20"/>
                <w:szCs w:val="20"/>
              </w:rPr>
              <w:t>3</w:t>
            </w:r>
          </w:p>
        </w:tc>
        <w:tc>
          <w:tcPr>
            <w:tcW w:w="1091" w:type="dxa"/>
            <w:shd w:val="clear" w:color="auto" w:fill="auto"/>
            <w:noWrap/>
            <w:vAlign w:val="center"/>
            <w:hideMark/>
          </w:tcPr>
          <w:p w14:paraId="649A94CB" w14:textId="77777777" w:rsidR="00640E9A" w:rsidRPr="008C1118" w:rsidRDefault="00640E9A" w:rsidP="00640E9A">
            <w:pPr>
              <w:jc w:val="center"/>
              <w:rPr>
                <w:color w:val="000000"/>
                <w:sz w:val="20"/>
                <w:szCs w:val="20"/>
              </w:rPr>
            </w:pPr>
            <w:r w:rsidRPr="008C1118">
              <w:rPr>
                <w:color w:val="000000"/>
                <w:sz w:val="20"/>
                <w:szCs w:val="20"/>
              </w:rPr>
              <w:t>3</w:t>
            </w:r>
          </w:p>
        </w:tc>
        <w:tc>
          <w:tcPr>
            <w:tcW w:w="1091" w:type="dxa"/>
            <w:shd w:val="clear" w:color="auto" w:fill="auto"/>
            <w:noWrap/>
            <w:vAlign w:val="center"/>
            <w:hideMark/>
          </w:tcPr>
          <w:p w14:paraId="194B2C34" w14:textId="77777777" w:rsidR="00640E9A" w:rsidRPr="008C1118" w:rsidRDefault="00640E9A" w:rsidP="00640E9A">
            <w:pPr>
              <w:jc w:val="center"/>
              <w:rPr>
                <w:color w:val="000000"/>
                <w:sz w:val="20"/>
                <w:szCs w:val="20"/>
              </w:rPr>
            </w:pPr>
            <w:r w:rsidRPr="008C1118">
              <w:rPr>
                <w:color w:val="000000"/>
                <w:sz w:val="20"/>
                <w:szCs w:val="20"/>
              </w:rPr>
              <w:t>3</w:t>
            </w:r>
          </w:p>
        </w:tc>
        <w:tc>
          <w:tcPr>
            <w:tcW w:w="1091" w:type="dxa"/>
            <w:shd w:val="clear" w:color="auto" w:fill="auto"/>
            <w:noWrap/>
            <w:vAlign w:val="center"/>
            <w:hideMark/>
          </w:tcPr>
          <w:p w14:paraId="73EB956A" w14:textId="77777777" w:rsidR="00640E9A" w:rsidRPr="008C1118" w:rsidRDefault="00640E9A" w:rsidP="00640E9A">
            <w:pPr>
              <w:jc w:val="center"/>
              <w:rPr>
                <w:color w:val="000000"/>
                <w:sz w:val="20"/>
                <w:szCs w:val="20"/>
              </w:rPr>
            </w:pPr>
            <w:r w:rsidRPr="008C1118">
              <w:rPr>
                <w:color w:val="000000"/>
                <w:sz w:val="20"/>
                <w:szCs w:val="20"/>
              </w:rPr>
              <w:t>3</w:t>
            </w:r>
          </w:p>
        </w:tc>
        <w:tc>
          <w:tcPr>
            <w:tcW w:w="1091" w:type="dxa"/>
            <w:shd w:val="clear" w:color="auto" w:fill="auto"/>
            <w:noWrap/>
            <w:vAlign w:val="center"/>
            <w:hideMark/>
          </w:tcPr>
          <w:p w14:paraId="2FCFEB23" w14:textId="77777777" w:rsidR="00640E9A" w:rsidRPr="008C1118" w:rsidRDefault="00640E9A" w:rsidP="00640E9A">
            <w:pPr>
              <w:jc w:val="center"/>
              <w:rPr>
                <w:color w:val="000000"/>
                <w:sz w:val="20"/>
                <w:szCs w:val="20"/>
              </w:rPr>
            </w:pPr>
            <w:r w:rsidRPr="008C1118">
              <w:rPr>
                <w:color w:val="000000"/>
                <w:sz w:val="20"/>
                <w:szCs w:val="20"/>
              </w:rPr>
              <w:t>3</w:t>
            </w:r>
          </w:p>
        </w:tc>
        <w:tc>
          <w:tcPr>
            <w:tcW w:w="1091" w:type="dxa"/>
            <w:shd w:val="clear" w:color="auto" w:fill="auto"/>
            <w:noWrap/>
            <w:vAlign w:val="center"/>
            <w:hideMark/>
          </w:tcPr>
          <w:p w14:paraId="567C5948" w14:textId="77777777" w:rsidR="00640E9A" w:rsidRPr="008C1118" w:rsidRDefault="00640E9A" w:rsidP="00640E9A">
            <w:pPr>
              <w:jc w:val="center"/>
              <w:rPr>
                <w:color w:val="000000"/>
                <w:sz w:val="20"/>
                <w:szCs w:val="20"/>
              </w:rPr>
            </w:pPr>
            <w:r w:rsidRPr="008C1118">
              <w:rPr>
                <w:color w:val="000000"/>
                <w:sz w:val="20"/>
                <w:szCs w:val="20"/>
              </w:rPr>
              <w:t>3</w:t>
            </w:r>
          </w:p>
        </w:tc>
        <w:tc>
          <w:tcPr>
            <w:tcW w:w="1333" w:type="dxa"/>
            <w:shd w:val="clear" w:color="auto" w:fill="auto"/>
            <w:noWrap/>
            <w:vAlign w:val="center"/>
            <w:hideMark/>
          </w:tcPr>
          <w:p w14:paraId="7B7A0881" w14:textId="77777777" w:rsidR="00640E9A" w:rsidRPr="008C1118" w:rsidRDefault="00640E9A" w:rsidP="00640E9A">
            <w:pPr>
              <w:jc w:val="center"/>
              <w:rPr>
                <w:color w:val="000000"/>
                <w:sz w:val="20"/>
                <w:szCs w:val="20"/>
              </w:rPr>
            </w:pPr>
            <w:r w:rsidRPr="008C1118">
              <w:rPr>
                <w:color w:val="000000"/>
                <w:sz w:val="20"/>
                <w:szCs w:val="20"/>
              </w:rPr>
              <w:t>3</w:t>
            </w:r>
          </w:p>
        </w:tc>
        <w:tc>
          <w:tcPr>
            <w:tcW w:w="1330" w:type="dxa"/>
            <w:shd w:val="clear" w:color="auto" w:fill="auto"/>
            <w:noWrap/>
            <w:vAlign w:val="center"/>
            <w:hideMark/>
          </w:tcPr>
          <w:p w14:paraId="13A5258B" w14:textId="77777777" w:rsidR="00640E9A" w:rsidRPr="008C1118" w:rsidRDefault="00640E9A" w:rsidP="00640E9A">
            <w:pPr>
              <w:jc w:val="center"/>
              <w:rPr>
                <w:color w:val="000000"/>
                <w:sz w:val="20"/>
                <w:szCs w:val="20"/>
              </w:rPr>
            </w:pPr>
            <w:r w:rsidRPr="008C1118">
              <w:rPr>
                <w:color w:val="000000"/>
                <w:sz w:val="20"/>
                <w:szCs w:val="20"/>
              </w:rPr>
              <w:t>3</w:t>
            </w:r>
          </w:p>
        </w:tc>
      </w:tr>
      <w:tr w:rsidR="00640E9A" w:rsidRPr="008C1118" w14:paraId="08FEEF30" w14:textId="77777777" w:rsidTr="00640E9A">
        <w:trPr>
          <w:trHeight w:val="525"/>
        </w:trPr>
        <w:tc>
          <w:tcPr>
            <w:tcW w:w="562" w:type="dxa"/>
            <w:vMerge/>
            <w:shd w:val="clear" w:color="auto" w:fill="auto"/>
            <w:vAlign w:val="center"/>
            <w:hideMark/>
          </w:tcPr>
          <w:p w14:paraId="62FB0A6C" w14:textId="77777777" w:rsidR="00640E9A" w:rsidRPr="008C1118" w:rsidRDefault="00640E9A" w:rsidP="00640E9A">
            <w:pPr>
              <w:rPr>
                <w:color w:val="000000"/>
                <w:sz w:val="20"/>
                <w:szCs w:val="20"/>
              </w:rPr>
            </w:pPr>
          </w:p>
        </w:tc>
        <w:tc>
          <w:tcPr>
            <w:tcW w:w="3699" w:type="dxa"/>
            <w:shd w:val="clear" w:color="auto" w:fill="auto"/>
            <w:vAlign w:val="center"/>
            <w:hideMark/>
          </w:tcPr>
          <w:p w14:paraId="53CBBF27"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4A7126EA" w14:textId="77777777" w:rsidR="00640E9A" w:rsidRPr="008C1118" w:rsidRDefault="00640E9A" w:rsidP="00640E9A">
            <w:pPr>
              <w:jc w:val="center"/>
              <w:rPr>
                <w:color w:val="000000"/>
                <w:sz w:val="20"/>
                <w:szCs w:val="20"/>
              </w:rPr>
            </w:pPr>
            <w:r w:rsidRPr="008C1118">
              <w:rPr>
                <w:color w:val="000000"/>
                <w:sz w:val="20"/>
                <w:szCs w:val="20"/>
              </w:rPr>
              <w:t>20,000</w:t>
            </w:r>
          </w:p>
        </w:tc>
        <w:tc>
          <w:tcPr>
            <w:tcW w:w="1091" w:type="dxa"/>
            <w:shd w:val="clear" w:color="auto" w:fill="auto"/>
            <w:noWrap/>
            <w:vAlign w:val="center"/>
            <w:hideMark/>
          </w:tcPr>
          <w:p w14:paraId="71EEC07D" w14:textId="77777777" w:rsidR="00640E9A" w:rsidRPr="008C1118" w:rsidRDefault="00640E9A" w:rsidP="00640E9A">
            <w:pPr>
              <w:jc w:val="center"/>
              <w:rPr>
                <w:color w:val="000000"/>
                <w:sz w:val="20"/>
                <w:szCs w:val="20"/>
              </w:rPr>
            </w:pPr>
            <w:r w:rsidRPr="008C1118">
              <w:rPr>
                <w:color w:val="000000"/>
                <w:sz w:val="20"/>
                <w:szCs w:val="20"/>
              </w:rPr>
              <w:t>20,000</w:t>
            </w:r>
          </w:p>
        </w:tc>
        <w:tc>
          <w:tcPr>
            <w:tcW w:w="1091" w:type="dxa"/>
            <w:shd w:val="clear" w:color="auto" w:fill="auto"/>
            <w:noWrap/>
            <w:vAlign w:val="center"/>
            <w:hideMark/>
          </w:tcPr>
          <w:p w14:paraId="6F5B614F" w14:textId="77777777" w:rsidR="00640E9A" w:rsidRPr="008C1118" w:rsidRDefault="00640E9A" w:rsidP="00640E9A">
            <w:pPr>
              <w:jc w:val="center"/>
              <w:rPr>
                <w:color w:val="000000"/>
                <w:sz w:val="20"/>
                <w:szCs w:val="20"/>
              </w:rPr>
            </w:pPr>
            <w:r w:rsidRPr="008C1118">
              <w:rPr>
                <w:color w:val="000000"/>
                <w:sz w:val="20"/>
                <w:szCs w:val="20"/>
              </w:rPr>
              <w:t>20,000</w:t>
            </w:r>
          </w:p>
        </w:tc>
        <w:tc>
          <w:tcPr>
            <w:tcW w:w="1091" w:type="dxa"/>
            <w:shd w:val="clear" w:color="auto" w:fill="auto"/>
            <w:noWrap/>
            <w:vAlign w:val="center"/>
            <w:hideMark/>
          </w:tcPr>
          <w:p w14:paraId="1FB1151A" w14:textId="77777777" w:rsidR="00640E9A" w:rsidRPr="008C1118" w:rsidRDefault="00640E9A" w:rsidP="00640E9A">
            <w:pPr>
              <w:jc w:val="center"/>
              <w:rPr>
                <w:color w:val="000000"/>
                <w:sz w:val="20"/>
                <w:szCs w:val="20"/>
              </w:rPr>
            </w:pPr>
            <w:r w:rsidRPr="008C1118">
              <w:rPr>
                <w:color w:val="000000"/>
                <w:sz w:val="20"/>
                <w:szCs w:val="20"/>
              </w:rPr>
              <w:t>20,000</w:t>
            </w:r>
          </w:p>
        </w:tc>
        <w:tc>
          <w:tcPr>
            <w:tcW w:w="1091" w:type="dxa"/>
            <w:shd w:val="clear" w:color="auto" w:fill="auto"/>
            <w:noWrap/>
            <w:vAlign w:val="center"/>
            <w:hideMark/>
          </w:tcPr>
          <w:p w14:paraId="67835498" w14:textId="77777777" w:rsidR="00640E9A" w:rsidRPr="008C1118" w:rsidRDefault="00640E9A" w:rsidP="00640E9A">
            <w:pPr>
              <w:jc w:val="center"/>
              <w:rPr>
                <w:color w:val="000000"/>
                <w:sz w:val="20"/>
                <w:szCs w:val="20"/>
              </w:rPr>
            </w:pPr>
            <w:r w:rsidRPr="008C1118">
              <w:rPr>
                <w:color w:val="000000"/>
                <w:sz w:val="20"/>
                <w:szCs w:val="20"/>
              </w:rPr>
              <w:t>20,000</w:t>
            </w:r>
          </w:p>
        </w:tc>
        <w:tc>
          <w:tcPr>
            <w:tcW w:w="1091" w:type="dxa"/>
            <w:shd w:val="clear" w:color="auto" w:fill="auto"/>
            <w:noWrap/>
            <w:vAlign w:val="center"/>
            <w:hideMark/>
          </w:tcPr>
          <w:p w14:paraId="3451365E" w14:textId="77777777" w:rsidR="00640E9A" w:rsidRPr="008C1118" w:rsidRDefault="00640E9A" w:rsidP="00640E9A">
            <w:pPr>
              <w:jc w:val="center"/>
              <w:rPr>
                <w:color w:val="000000"/>
                <w:sz w:val="20"/>
                <w:szCs w:val="20"/>
              </w:rPr>
            </w:pPr>
            <w:r w:rsidRPr="008C1118">
              <w:rPr>
                <w:color w:val="000000"/>
                <w:sz w:val="20"/>
                <w:szCs w:val="20"/>
              </w:rPr>
              <w:t>20,000</w:t>
            </w:r>
          </w:p>
        </w:tc>
        <w:tc>
          <w:tcPr>
            <w:tcW w:w="1091" w:type="dxa"/>
            <w:shd w:val="clear" w:color="auto" w:fill="auto"/>
            <w:noWrap/>
            <w:vAlign w:val="center"/>
            <w:hideMark/>
          </w:tcPr>
          <w:p w14:paraId="2A9F8440" w14:textId="77777777" w:rsidR="00640E9A" w:rsidRPr="008C1118" w:rsidRDefault="00640E9A" w:rsidP="00640E9A">
            <w:pPr>
              <w:jc w:val="center"/>
              <w:rPr>
                <w:color w:val="000000"/>
                <w:sz w:val="20"/>
                <w:szCs w:val="20"/>
              </w:rPr>
            </w:pPr>
            <w:r w:rsidRPr="008C1118">
              <w:rPr>
                <w:color w:val="000000"/>
                <w:sz w:val="20"/>
                <w:szCs w:val="20"/>
              </w:rPr>
              <w:t>20,000</w:t>
            </w:r>
          </w:p>
        </w:tc>
        <w:tc>
          <w:tcPr>
            <w:tcW w:w="1333" w:type="dxa"/>
            <w:shd w:val="clear" w:color="auto" w:fill="auto"/>
            <w:noWrap/>
            <w:vAlign w:val="center"/>
            <w:hideMark/>
          </w:tcPr>
          <w:p w14:paraId="44A14565" w14:textId="77777777" w:rsidR="00640E9A" w:rsidRPr="008C1118" w:rsidRDefault="00640E9A" w:rsidP="00640E9A">
            <w:pPr>
              <w:jc w:val="center"/>
              <w:rPr>
                <w:color w:val="000000"/>
                <w:sz w:val="20"/>
                <w:szCs w:val="20"/>
              </w:rPr>
            </w:pPr>
            <w:r w:rsidRPr="008C1118">
              <w:rPr>
                <w:color w:val="000000"/>
                <w:sz w:val="20"/>
                <w:szCs w:val="20"/>
              </w:rPr>
              <w:t>20,000</w:t>
            </w:r>
          </w:p>
        </w:tc>
        <w:tc>
          <w:tcPr>
            <w:tcW w:w="1330" w:type="dxa"/>
            <w:shd w:val="clear" w:color="auto" w:fill="auto"/>
            <w:noWrap/>
            <w:vAlign w:val="center"/>
            <w:hideMark/>
          </w:tcPr>
          <w:p w14:paraId="79F00BBB" w14:textId="77777777" w:rsidR="00640E9A" w:rsidRPr="008C1118" w:rsidRDefault="00640E9A" w:rsidP="00640E9A">
            <w:pPr>
              <w:jc w:val="center"/>
              <w:rPr>
                <w:color w:val="000000"/>
                <w:sz w:val="20"/>
                <w:szCs w:val="20"/>
              </w:rPr>
            </w:pPr>
            <w:r w:rsidRPr="008C1118">
              <w:rPr>
                <w:color w:val="000000"/>
                <w:sz w:val="20"/>
                <w:szCs w:val="20"/>
              </w:rPr>
              <w:t>20,000</w:t>
            </w:r>
          </w:p>
        </w:tc>
      </w:tr>
      <w:tr w:rsidR="00640E9A" w:rsidRPr="008C1118" w14:paraId="6D3404A2" w14:textId="77777777" w:rsidTr="00640E9A">
        <w:trPr>
          <w:trHeight w:val="270"/>
        </w:trPr>
        <w:tc>
          <w:tcPr>
            <w:tcW w:w="562" w:type="dxa"/>
            <w:vMerge/>
            <w:shd w:val="clear" w:color="auto" w:fill="auto"/>
            <w:vAlign w:val="center"/>
            <w:hideMark/>
          </w:tcPr>
          <w:p w14:paraId="372AA76E" w14:textId="77777777" w:rsidR="00640E9A" w:rsidRPr="008C1118" w:rsidRDefault="00640E9A" w:rsidP="00640E9A">
            <w:pPr>
              <w:rPr>
                <w:color w:val="000000"/>
                <w:sz w:val="20"/>
                <w:szCs w:val="20"/>
              </w:rPr>
            </w:pPr>
          </w:p>
        </w:tc>
        <w:tc>
          <w:tcPr>
            <w:tcW w:w="3699" w:type="dxa"/>
            <w:shd w:val="clear" w:color="auto" w:fill="auto"/>
            <w:vAlign w:val="center"/>
            <w:hideMark/>
          </w:tcPr>
          <w:p w14:paraId="7A65FA21"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3539B5A8" w14:textId="77777777" w:rsidR="00640E9A" w:rsidRPr="008C1118" w:rsidRDefault="00640E9A" w:rsidP="00640E9A">
            <w:pPr>
              <w:jc w:val="center"/>
              <w:rPr>
                <w:color w:val="000000"/>
                <w:sz w:val="20"/>
                <w:szCs w:val="20"/>
              </w:rPr>
            </w:pPr>
            <w:r w:rsidRPr="008C1118">
              <w:rPr>
                <w:color w:val="000000"/>
                <w:sz w:val="20"/>
                <w:szCs w:val="20"/>
              </w:rPr>
              <w:t>1,949</w:t>
            </w:r>
          </w:p>
        </w:tc>
        <w:tc>
          <w:tcPr>
            <w:tcW w:w="1091" w:type="dxa"/>
            <w:shd w:val="clear" w:color="auto" w:fill="auto"/>
            <w:noWrap/>
            <w:vAlign w:val="center"/>
            <w:hideMark/>
          </w:tcPr>
          <w:p w14:paraId="01FAB6A4" w14:textId="77777777" w:rsidR="00640E9A" w:rsidRPr="008C1118" w:rsidRDefault="00640E9A" w:rsidP="00640E9A">
            <w:pPr>
              <w:jc w:val="center"/>
              <w:rPr>
                <w:color w:val="000000"/>
                <w:sz w:val="20"/>
                <w:szCs w:val="20"/>
              </w:rPr>
            </w:pPr>
            <w:r w:rsidRPr="008C1118">
              <w:rPr>
                <w:color w:val="000000"/>
                <w:sz w:val="20"/>
                <w:szCs w:val="20"/>
              </w:rPr>
              <w:t>1,949</w:t>
            </w:r>
          </w:p>
        </w:tc>
        <w:tc>
          <w:tcPr>
            <w:tcW w:w="1091" w:type="dxa"/>
            <w:shd w:val="clear" w:color="auto" w:fill="auto"/>
            <w:noWrap/>
            <w:vAlign w:val="center"/>
            <w:hideMark/>
          </w:tcPr>
          <w:p w14:paraId="0A3D656F" w14:textId="77777777" w:rsidR="00640E9A" w:rsidRPr="008C1118" w:rsidRDefault="00640E9A" w:rsidP="00640E9A">
            <w:pPr>
              <w:jc w:val="center"/>
              <w:rPr>
                <w:color w:val="000000"/>
                <w:sz w:val="20"/>
                <w:szCs w:val="20"/>
              </w:rPr>
            </w:pPr>
            <w:r w:rsidRPr="008C1118">
              <w:rPr>
                <w:color w:val="000000"/>
                <w:sz w:val="20"/>
                <w:szCs w:val="20"/>
              </w:rPr>
              <w:t>1,949</w:t>
            </w:r>
          </w:p>
        </w:tc>
        <w:tc>
          <w:tcPr>
            <w:tcW w:w="1091" w:type="dxa"/>
            <w:shd w:val="clear" w:color="auto" w:fill="auto"/>
            <w:noWrap/>
            <w:vAlign w:val="center"/>
            <w:hideMark/>
          </w:tcPr>
          <w:p w14:paraId="7068FB1C" w14:textId="77777777" w:rsidR="00640E9A" w:rsidRPr="008C1118" w:rsidRDefault="00640E9A" w:rsidP="00640E9A">
            <w:pPr>
              <w:jc w:val="center"/>
              <w:rPr>
                <w:color w:val="000000"/>
                <w:sz w:val="20"/>
                <w:szCs w:val="20"/>
              </w:rPr>
            </w:pPr>
            <w:r w:rsidRPr="008C1118">
              <w:rPr>
                <w:color w:val="000000"/>
                <w:sz w:val="20"/>
                <w:szCs w:val="20"/>
              </w:rPr>
              <w:t>1,949</w:t>
            </w:r>
          </w:p>
        </w:tc>
        <w:tc>
          <w:tcPr>
            <w:tcW w:w="1091" w:type="dxa"/>
            <w:shd w:val="clear" w:color="auto" w:fill="auto"/>
            <w:noWrap/>
            <w:vAlign w:val="center"/>
            <w:hideMark/>
          </w:tcPr>
          <w:p w14:paraId="06766351" w14:textId="77777777" w:rsidR="00640E9A" w:rsidRPr="008C1118" w:rsidRDefault="00640E9A" w:rsidP="00640E9A">
            <w:pPr>
              <w:jc w:val="center"/>
              <w:rPr>
                <w:color w:val="000000"/>
                <w:sz w:val="20"/>
                <w:szCs w:val="20"/>
              </w:rPr>
            </w:pPr>
            <w:r w:rsidRPr="008C1118">
              <w:rPr>
                <w:color w:val="000000"/>
                <w:sz w:val="20"/>
                <w:szCs w:val="20"/>
              </w:rPr>
              <w:t>1,949</w:t>
            </w:r>
          </w:p>
        </w:tc>
        <w:tc>
          <w:tcPr>
            <w:tcW w:w="1091" w:type="dxa"/>
            <w:shd w:val="clear" w:color="auto" w:fill="auto"/>
            <w:noWrap/>
            <w:vAlign w:val="center"/>
            <w:hideMark/>
          </w:tcPr>
          <w:p w14:paraId="06CCD240" w14:textId="77777777" w:rsidR="00640E9A" w:rsidRPr="008C1118" w:rsidRDefault="00640E9A" w:rsidP="00640E9A">
            <w:pPr>
              <w:jc w:val="center"/>
              <w:rPr>
                <w:color w:val="000000"/>
                <w:sz w:val="20"/>
                <w:szCs w:val="20"/>
              </w:rPr>
            </w:pPr>
            <w:r w:rsidRPr="008C1118">
              <w:rPr>
                <w:color w:val="000000"/>
                <w:sz w:val="20"/>
                <w:szCs w:val="20"/>
              </w:rPr>
              <w:t>1,949</w:t>
            </w:r>
          </w:p>
        </w:tc>
        <w:tc>
          <w:tcPr>
            <w:tcW w:w="1091" w:type="dxa"/>
            <w:shd w:val="clear" w:color="auto" w:fill="auto"/>
            <w:noWrap/>
            <w:vAlign w:val="center"/>
            <w:hideMark/>
          </w:tcPr>
          <w:p w14:paraId="7AAAA116" w14:textId="77777777" w:rsidR="00640E9A" w:rsidRPr="008C1118" w:rsidRDefault="00640E9A" w:rsidP="00640E9A">
            <w:pPr>
              <w:jc w:val="center"/>
              <w:rPr>
                <w:color w:val="000000"/>
                <w:sz w:val="20"/>
                <w:szCs w:val="20"/>
              </w:rPr>
            </w:pPr>
            <w:r w:rsidRPr="008C1118">
              <w:rPr>
                <w:color w:val="000000"/>
                <w:sz w:val="20"/>
                <w:szCs w:val="20"/>
              </w:rPr>
              <w:t>1,949</w:t>
            </w:r>
          </w:p>
        </w:tc>
        <w:tc>
          <w:tcPr>
            <w:tcW w:w="1333" w:type="dxa"/>
            <w:shd w:val="clear" w:color="auto" w:fill="auto"/>
            <w:noWrap/>
            <w:vAlign w:val="center"/>
            <w:hideMark/>
          </w:tcPr>
          <w:p w14:paraId="7EF2BFE6" w14:textId="77777777" w:rsidR="00640E9A" w:rsidRPr="008C1118" w:rsidRDefault="00640E9A" w:rsidP="00640E9A">
            <w:pPr>
              <w:jc w:val="center"/>
              <w:rPr>
                <w:color w:val="000000"/>
                <w:sz w:val="20"/>
                <w:szCs w:val="20"/>
              </w:rPr>
            </w:pPr>
            <w:r w:rsidRPr="008C1118">
              <w:rPr>
                <w:color w:val="000000"/>
                <w:sz w:val="20"/>
                <w:szCs w:val="20"/>
              </w:rPr>
              <w:t>1,949</w:t>
            </w:r>
          </w:p>
        </w:tc>
        <w:tc>
          <w:tcPr>
            <w:tcW w:w="1330" w:type="dxa"/>
            <w:shd w:val="clear" w:color="auto" w:fill="auto"/>
            <w:noWrap/>
            <w:vAlign w:val="center"/>
            <w:hideMark/>
          </w:tcPr>
          <w:p w14:paraId="41B8E4F3" w14:textId="77777777" w:rsidR="00640E9A" w:rsidRPr="008C1118" w:rsidRDefault="00640E9A" w:rsidP="00640E9A">
            <w:pPr>
              <w:jc w:val="center"/>
              <w:rPr>
                <w:color w:val="000000"/>
                <w:sz w:val="20"/>
                <w:szCs w:val="20"/>
              </w:rPr>
            </w:pPr>
            <w:r w:rsidRPr="008C1118">
              <w:rPr>
                <w:color w:val="000000"/>
                <w:sz w:val="20"/>
                <w:szCs w:val="20"/>
              </w:rPr>
              <w:t>1,949</w:t>
            </w:r>
          </w:p>
        </w:tc>
      </w:tr>
      <w:tr w:rsidR="00640E9A" w:rsidRPr="008C1118" w14:paraId="5172CC7A" w14:textId="77777777" w:rsidTr="00640E9A">
        <w:trPr>
          <w:trHeight w:val="270"/>
        </w:trPr>
        <w:tc>
          <w:tcPr>
            <w:tcW w:w="562" w:type="dxa"/>
            <w:vMerge/>
            <w:shd w:val="clear" w:color="auto" w:fill="auto"/>
            <w:vAlign w:val="center"/>
            <w:hideMark/>
          </w:tcPr>
          <w:p w14:paraId="7FA2AA31" w14:textId="77777777" w:rsidR="00640E9A" w:rsidRPr="008C1118" w:rsidRDefault="00640E9A" w:rsidP="00640E9A">
            <w:pPr>
              <w:rPr>
                <w:color w:val="000000"/>
                <w:sz w:val="20"/>
                <w:szCs w:val="20"/>
              </w:rPr>
            </w:pPr>
          </w:p>
        </w:tc>
        <w:tc>
          <w:tcPr>
            <w:tcW w:w="3699" w:type="dxa"/>
            <w:shd w:val="clear" w:color="auto" w:fill="auto"/>
            <w:vAlign w:val="center"/>
            <w:hideMark/>
          </w:tcPr>
          <w:p w14:paraId="1E681702"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1A476F49" w14:textId="77777777" w:rsidR="00640E9A" w:rsidRPr="008C1118" w:rsidRDefault="00640E9A" w:rsidP="00640E9A">
            <w:pPr>
              <w:jc w:val="center"/>
              <w:rPr>
                <w:color w:val="000000"/>
                <w:sz w:val="20"/>
                <w:szCs w:val="20"/>
              </w:rPr>
            </w:pPr>
            <w:r w:rsidRPr="008C1118">
              <w:rPr>
                <w:color w:val="000000"/>
                <w:sz w:val="20"/>
                <w:szCs w:val="20"/>
              </w:rPr>
              <w:t>0,094</w:t>
            </w:r>
          </w:p>
        </w:tc>
        <w:tc>
          <w:tcPr>
            <w:tcW w:w="1091" w:type="dxa"/>
            <w:shd w:val="clear" w:color="auto" w:fill="auto"/>
            <w:noWrap/>
            <w:vAlign w:val="center"/>
            <w:hideMark/>
          </w:tcPr>
          <w:p w14:paraId="418508E7" w14:textId="77777777" w:rsidR="00640E9A" w:rsidRPr="008C1118" w:rsidRDefault="00640E9A" w:rsidP="00640E9A">
            <w:pPr>
              <w:jc w:val="center"/>
              <w:rPr>
                <w:color w:val="000000"/>
                <w:sz w:val="20"/>
                <w:szCs w:val="20"/>
              </w:rPr>
            </w:pPr>
            <w:r w:rsidRPr="008C1118">
              <w:rPr>
                <w:color w:val="000000"/>
                <w:sz w:val="20"/>
                <w:szCs w:val="20"/>
              </w:rPr>
              <w:t>0,094</w:t>
            </w:r>
          </w:p>
        </w:tc>
        <w:tc>
          <w:tcPr>
            <w:tcW w:w="1091" w:type="dxa"/>
            <w:shd w:val="clear" w:color="auto" w:fill="auto"/>
            <w:noWrap/>
            <w:vAlign w:val="center"/>
            <w:hideMark/>
          </w:tcPr>
          <w:p w14:paraId="27B36767" w14:textId="77777777" w:rsidR="00640E9A" w:rsidRPr="008C1118" w:rsidRDefault="00640E9A" w:rsidP="00640E9A">
            <w:pPr>
              <w:jc w:val="center"/>
              <w:rPr>
                <w:color w:val="000000"/>
                <w:sz w:val="20"/>
                <w:szCs w:val="20"/>
              </w:rPr>
            </w:pPr>
            <w:r w:rsidRPr="008C1118">
              <w:rPr>
                <w:color w:val="000000"/>
                <w:sz w:val="20"/>
                <w:szCs w:val="20"/>
              </w:rPr>
              <w:t>0,094</w:t>
            </w:r>
          </w:p>
        </w:tc>
        <w:tc>
          <w:tcPr>
            <w:tcW w:w="1091" w:type="dxa"/>
            <w:shd w:val="clear" w:color="auto" w:fill="auto"/>
            <w:noWrap/>
            <w:vAlign w:val="center"/>
            <w:hideMark/>
          </w:tcPr>
          <w:p w14:paraId="289299F5" w14:textId="77777777" w:rsidR="00640E9A" w:rsidRPr="008C1118" w:rsidRDefault="00640E9A" w:rsidP="00640E9A">
            <w:pPr>
              <w:jc w:val="center"/>
              <w:rPr>
                <w:color w:val="000000"/>
                <w:sz w:val="20"/>
                <w:szCs w:val="20"/>
              </w:rPr>
            </w:pPr>
            <w:r w:rsidRPr="008C1118">
              <w:rPr>
                <w:color w:val="000000"/>
                <w:sz w:val="20"/>
                <w:szCs w:val="20"/>
              </w:rPr>
              <w:t>0,094</w:t>
            </w:r>
          </w:p>
        </w:tc>
        <w:tc>
          <w:tcPr>
            <w:tcW w:w="1091" w:type="dxa"/>
            <w:shd w:val="clear" w:color="auto" w:fill="auto"/>
            <w:noWrap/>
            <w:vAlign w:val="center"/>
            <w:hideMark/>
          </w:tcPr>
          <w:p w14:paraId="1B29270B" w14:textId="77777777" w:rsidR="00640E9A" w:rsidRPr="008C1118" w:rsidRDefault="00640E9A" w:rsidP="00640E9A">
            <w:pPr>
              <w:jc w:val="center"/>
              <w:rPr>
                <w:color w:val="000000"/>
                <w:sz w:val="20"/>
                <w:szCs w:val="20"/>
              </w:rPr>
            </w:pPr>
            <w:r w:rsidRPr="008C1118">
              <w:rPr>
                <w:color w:val="000000"/>
                <w:sz w:val="20"/>
                <w:szCs w:val="20"/>
              </w:rPr>
              <w:t>0,094</w:t>
            </w:r>
          </w:p>
        </w:tc>
        <w:tc>
          <w:tcPr>
            <w:tcW w:w="1091" w:type="dxa"/>
            <w:shd w:val="clear" w:color="auto" w:fill="auto"/>
            <w:noWrap/>
            <w:vAlign w:val="center"/>
            <w:hideMark/>
          </w:tcPr>
          <w:p w14:paraId="14CB9F13" w14:textId="77777777" w:rsidR="00640E9A" w:rsidRPr="008C1118" w:rsidRDefault="00640E9A" w:rsidP="00640E9A">
            <w:pPr>
              <w:jc w:val="center"/>
              <w:rPr>
                <w:color w:val="000000"/>
                <w:sz w:val="20"/>
                <w:szCs w:val="20"/>
              </w:rPr>
            </w:pPr>
            <w:r w:rsidRPr="008C1118">
              <w:rPr>
                <w:color w:val="000000"/>
                <w:sz w:val="20"/>
                <w:szCs w:val="20"/>
              </w:rPr>
              <w:t>0,094</w:t>
            </w:r>
          </w:p>
        </w:tc>
        <w:tc>
          <w:tcPr>
            <w:tcW w:w="1091" w:type="dxa"/>
            <w:shd w:val="clear" w:color="auto" w:fill="auto"/>
            <w:noWrap/>
            <w:vAlign w:val="center"/>
            <w:hideMark/>
          </w:tcPr>
          <w:p w14:paraId="62A259B7" w14:textId="77777777" w:rsidR="00640E9A" w:rsidRPr="008C1118" w:rsidRDefault="00640E9A" w:rsidP="00640E9A">
            <w:pPr>
              <w:jc w:val="center"/>
              <w:rPr>
                <w:color w:val="000000"/>
                <w:sz w:val="20"/>
                <w:szCs w:val="20"/>
              </w:rPr>
            </w:pPr>
            <w:r w:rsidRPr="008C1118">
              <w:rPr>
                <w:color w:val="000000"/>
                <w:sz w:val="20"/>
                <w:szCs w:val="20"/>
              </w:rPr>
              <w:t>0,094</w:t>
            </w:r>
          </w:p>
        </w:tc>
        <w:tc>
          <w:tcPr>
            <w:tcW w:w="1333" w:type="dxa"/>
            <w:shd w:val="clear" w:color="auto" w:fill="auto"/>
            <w:noWrap/>
            <w:vAlign w:val="center"/>
            <w:hideMark/>
          </w:tcPr>
          <w:p w14:paraId="0958BC11" w14:textId="77777777" w:rsidR="00640E9A" w:rsidRPr="008C1118" w:rsidRDefault="00640E9A" w:rsidP="00640E9A">
            <w:pPr>
              <w:jc w:val="center"/>
              <w:rPr>
                <w:color w:val="000000"/>
                <w:sz w:val="20"/>
                <w:szCs w:val="20"/>
              </w:rPr>
            </w:pPr>
            <w:r w:rsidRPr="008C1118">
              <w:rPr>
                <w:color w:val="000000"/>
                <w:sz w:val="20"/>
                <w:szCs w:val="20"/>
              </w:rPr>
              <w:t>0,094</w:t>
            </w:r>
          </w:p>
        </w:tc>
        <w:tc>
          <w:tcPr>
            <w:tcW w:w="1330" w:type="dxa"/>
            <w:shd w:val="clear" w:color="auto" w:fill="auto"/>
            <w:noWrap/>
            <w:vAlign w:val="center"/>
            <w:hideMark/>
          </w:tcPr>
          <w:p w14:paraId="2C3391F2" w14:textId="77777777" w:rsidR="00640E9A" w:rsidRPr="008C1118" w:rsidRDefault="00640E9A" w:rsidP="00640E9A">
            <w:pPr>
              <w:jc w:val="center"/>
              <w:rPr>
                <w:color w:val="000000"/>
                <w:sz w:val="20"/>
                <w:szCs w:val="20"/>
              </w:rPr>
            </w:pPr>
            <w:r w:rsidRPr="008C1118">
              <w:rPr>
                <w:color w:val="000000"/>
                <w:sz w:val="20"/>
                <w:szCs w:val="20"/>
              </w:rPr>
              <w:t>0,094</w:t>
            </w:r>
          </w:p>
        </w:tc>
      </w:tr>
      <w:tr w:rsidR="00640E9A" w:rsidRPr="008C1118" w14:paraId="39AE80DE" w14:textId="77777777" w:rsidTr="00640E9A">
        <w:trPr>
          <w:trHeight w:val="270"/>
        </w:trPr>
        <w:tc>
          <w:tcPr>
            <w:tcW w:w="562" w:type="dxa"/>
            <w:vMerge/>
            <w:shd w:val="clear" w:color="auto" w:fill="auto"/>
            <w:vAlign w:val="center"/>
            <w:hideMark/>
          </w:tcPr>
          <w:p w14:paraId="3C1B3CD0" w14:textId="77777777" w:rsidR="00640E9A" w:rsidRPr="008C1118" w:rsidRDefault="00640E9A" w:rsidP="00640E9A">
            <w:pPr>
              <w:rPr>
                <w:color w:val="000000"/>
                <w:sz w:val="20"/>
                <w:szCs w:val="20"/>
              </w:rPr>
            </w:pPr>
          </w:p>
        </w:tc>
        <w:tc>
          <w:tcPr>
            <w:tcW w:w="3699" w:type="dxa"/>
            <w:shd w:val="clear" w:color="auto" w:fill="auto"/>
            <w:vAlign w:val="center"/>
            <w:hideMark/>
          </w:tcPr>
          <w:p w14:paraId="7BF8BEE4"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10C02E09" w14:textId="77777777" w:rsidR="00640E9A" w:rsidRPr="008C1118" w:rsidRDefault="00640E9A" w:rsidP="00640E9A">
            <w:pPr>
              <w:jc w:val="center"/>
              <w:rPr>
                <w:color w:val="000000"/>
                <w:sz w:val="20"/>
                <w:szCs w:val="20"/>
              </w:rPr>
            </w:pPr>
            <w:r w:rsidRPr="008C1118">
              <w:rPr>
                <w:color w:val="000000"/>
                <w:sz w:val="20"/>
                <w:szCs w:val="20"/>
              </w:rPr>
              <w:t>1,86</w:t>
            </w:r>
          </w:p>
        </w:tc>
        <w:tc>
          <w:tcPr>
            <w:tcW w:w="1091" w:type="dxa"/>
            <w:shd w:val="clear" w:color="auto" w:fill="auto"/>
            <w:noWrap/>
            <w:vAlign w:val="center"/>
            <w:hideMark/>
          </w:tcPr>
          <w:p w14:paraId="37B2D6D4" w14:textId="77777777" w:rsidR="00640E9A" w:rsidRPr="008C1118" w:rsidRDefault="00640E9A" w:rsidP="00640E9A">
            <w:pPr>
              <w:jc w:val="center"/>
              <w:rPr>
                <w:color w:val="000000"/>
                <w:sz w:val="20"/>
                <w:szCs w:val="20"/>
              </w:rPr>
            </w:pPr>
            <w:r w:rsidRPr="008C1118">
              <w:rPr>
                <w:color w:val="000000"/>
                <w:sz w:val="20"/>
                <w:szCs w:val="20"/>
              </w:rPr>
              <w:t>1,86</w:t>
            </w:r>
          </w:p>
        </w:tc>
        <w:tc>
          <w:tcPr>
            <w:tcW w:w="1091" w:type="dxa"/>
            <w:shd w:val="clear" w:color="auto" w:fill="auto"/>
            <w:noWrap/>
            <w:vAlign w:val="center"/>
            <w:hideMark/>
          </w:tcPr>
          <w:p w14:paraId="62E84866" w14:textId="77777777" w:rsidR="00640E9A" w:rsidRPr="008C1118" w:rsidRDefault="00640E9A" w:rsidP="00640E9A">
            <w:pPr>
              <w:jc w:val="center"/>
              <w:rPr>
                <w:color w:val="000000"/>
                <w:sz w:val="20"/>
                <w:szCs w:val="20"/>
              </w:rPr>
            </w:pPr>
            <w:r w:rsidRPr="008C1118">
              <w:rPr>
                <w:color w:val="000000"/>
                <w:sz w:val="20"/>
                <w:szCs w:val="20"/>
              </w:rPr>
              <w:t>1,86</w:t>
            </w:r>
          </w:p>
        </w:tc>
        <w:tc>
          <w:tcPr>
            <w:tcW w:w="1091" w:type="dxa"/>
            <w:shd w:val="clear" w:color="auto" w:fill="auto"/>
            <w:noWrap/>
            <w:vAlign w:val="center"/>
            <w:hideMark/>
          </w:tcPr>
          <w:p w14:paraId="042E528A" w14:textId="77777777" w:rsidR="00640E9A" w:rsidRPr="008C1118" w:rsidRDefault="00640E9A" w:rsidP="00640E9A">
            <w:pPr>
              <w:jc w:val="center"/>
              <w:rPr>
                <w:color w:val="000000"/>
                <w:sz w:val="20"/>
                <w:szCs w:val="20"/>
              </w:rPr>
            </w:pPr>
            <w:r w:rsidRPr="008C1118">
              <w:rPr>
                <w:color w:val="000000"/>
                <w:sz w:val="20"/>
                <w:szCs w:val="20"/>
              </w:rPr>
              <w:t>1,86</w:t>
            </w:r>
          </w:p>
        </w:tc>
        <w:tc>
          <w:tcPr>
            <w:tcW w:w="1091" w:type="dxa"/>
            <w:shd w:val="clear" w:color="auto" w:fill="auto"/>
            <w:noWrap/>
            <w:vAlign w:val="center"/>
            <w:hideMark/>
          </w:tcPr>
          <w:p w14:paraId="002137AD" w14:textId="77777777" w:rsidR="00640E9A" w:rsidRPr="008C1118" w:rsidRDefault="00640E9A" w:rsidP="00640E9A">
            <w:pPr>
              <w:jc w:val="center"/>
              <w:rPr>
                <w:color w:val="000000"/>
                <w:sz w:val="20"/>
                <w:szCs w:val="20"/>
              </w:rPr>
            </w:pPr>
            <w:r w:rsidRPr="008C1118">
              <w:rPr>
                <w:color w:val="000000"/>
                <w:sz w:val="20"/>
                <w:szCs w:val="20"/>
              </w:rPr>
              <w:t>1,86</w:t>
            </w:r>
          </w:p>
        </w:tc>
        <w:tc>
          <w:tcPr>
            <w:tcW w:w="1091" w:type="dxa"/>
            <w:shd w:val="clear" w:color="auto" w:fill="auto"/>
            <w:noWrap/>
            <w:vAlign w:val="center"/>
            <w:hideMark/>
          </w:tcPr>
          <w:p w14:paraId="15619C86" w14:textId="77777777" w:rsidR="00640E9A" w:rsidRPr="008C1118" w:rsidRDefault="00640E9A" w:rsidP="00640E9A">
            <w:pPr>
              <w:jc w:val="center"/>
              <w:rPr>
                <w:color w:val="000000"/>
                <w:sz w:val="20"/>
                <w:szCs w:val="20"/>
              </w:rPr>
            </w:pPr>
            <w:r w:rsidRPr="008C1118">
              <w:rPr>
                <w:color w:val="000000"/>
                <w:sz w:val="20"/>
                <w:szCs w:val="20"/>
              </w:rPr>
              <w:t>1,86</w:t>
            </w:r>
          </w:p>
        </w:tc>
        <w:tc>
          <w:tcPr>
            <w:tcW w:w="1091" w:type="dxa"/>
            <w:shd w:val="clear" w:color="auto" w:fill="auto"/>
            <w:noWrap/>
            <w:vAlign w:val="center"/>
            <w:hideMark/>
          </w:tcPr>
          <w:p w14:paraId="5CBE8EC1" w14:textId="77777777" w:rsidR="00640E9A" w:rsidRPr="008C1118" w:rsidRDefault="00640E9A" w:rsidP="00640E9A">
            <w:pPr>
              <w:jc w:val="center"/>
              <w:rPr>
                <w:color w:val="000000"/>
                <w:sz w:val="20"/>
                <w:szCs w:val="20"/>
              </w:rPr>
            </w:pPr>
            <w:r w:rsidRPr="008C1118">
              <w:rPr>
                <w:color w:val="000000"/>
                <w:sz w:val="20"/>
                <w:szCs w:val="20"/>
              </w:rPr>
              <w:t>1,86</w:t>
            </w:r>
          </w:p>
        </w:tc>
        <w:tc>
          <w:tcPr>
            <w:tcW w:w="1333" w:type="dxa"/>
            <w:shd w:val="clear" w:color="auto" w:fill="auto"/>
            <w:noWrap/>
            <w:vAlign w:val="center"/>
            <w:hideMark/>
          </w:tcPr>
          <w:p w14:paraId="157774AA" w14:textId="77777777" w:rsidR="00640E9A" w:rsidRPr="008C1118" w:rsidRDefault="00640E9A" w:rsidP="00640E9A">
            <w:pPr>
              <w:jc w:val="center"/>
              <w:rPr>
                <w:color w:val="000000"/>
                <w:sz w:val="20"/>
                <w:szCs w:val="20"/>
              </w:rPr>
            </w:pPr>
            <w:r w:rsidRPr="008C1118">
              <w:rPr>
                <w:color w:val="000000"/>
                <w:sz w:val="20"/>
                <w:szCs w:val="20"/>
              </w:rPr>
              <w:t>1,86</w:t>
            </w:r>
          </w:p>
        </w:tc>
        <w:tc>
          <w:tcPr>
            <w:tcW w:w="1330" w:type="dxa"/>
            <w:shd w:val="clear" w:color="auto" w:fill="auto"/>
            <w:noWrap/>
            <w:vAlign w:val="center"/>
            <w:hideMark/>
          </w:tcPr>
          <w:p w14:paraId="22C34EB0" w14:textId="77777777" w:rsidR="00640E9A" w:rsidRPr="008C1118" w:rsidRDefault="00640E9A" w:rsidP="00640E9A">
            <w:pPr>
              <w:jc w:val="center"/>
              <w:rPr>
                <w:color w:val="000000"/>
                <w:sz w:val="20"/>
                <w:szCs w:val="20"/>
              </w:rPr>
            </w:pPr>
            <w:r w:rsidRPr="008C1118">
              <w:rPr>
                <w:color w:val="000000"/>
                <w:sz w:val="20"/>
                <w:szCs w:val="20"/>
              </w:rPr>
              <w:t>1,86</w:t>
            </w:r>
          </w:p>
        </w:tc>
      </w:tr>
      <w:tr w:rsidR="00640E9A" w:rsidRPr="008C1118" w14:paraId="7F918F10" w14:textId="77777777" w:rsidTr="00640E9A">
        <w:trPr>
          <w:trHeight w:val="270"/>
        </w:trPr>
        <w:tc>
          <w:tcPr>
            <w:tcW w:w="562" w:type="dxa"/>
            <w:vMerge/>
            <w:shd w:val="clear" w:color="auto" w:fill="auto"/>
            <w:vAlign w:val="center"/>
            <w:hideMark/>
          </w:tcPr>
          <w:p w14:paraId="769290B3" w14:textId="77777777" w:rsidR="00640E9A" w:rsidRPr="008C1118" w:rsidRDefault="00640E9A" w:rsidP="00640E9A">
            <w:pPr>
              <w:rPr>
                <w:color w:val="000000"/>
                <w:sz w:val="20"/>
                <w:szCs w:val="20"/>
              </w:rPr>
            </w:pPr>
          </w:p>
        </w:tc>
        <w:tc>
          <w:tcPr>
            <w:tcW w:w="3699" w:type="dxa"/>
            <w:shd w:val="clear" w:color="auto" w:fill="auto"/>
            <w:vAlign w:val="center"/>
            <w:hideMark/>
          </w:tcPr>
          <w:p w14:paraId="6FC60AE0"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1B9C2A4A" w14:textId="77777777" w:rsidR="00640E9A" w:rsidRPr="008C1118" w:rsidRDefault="00640E9A" w:rsidP="00640E9A">
            <w:pPr>
              <w:jc w:val="center"/>
              <w:rPr>
                <w:color w:val="000000"/>
                <w:sz w:val="20"/>
                <w:szCs w:val="20"/>
              </w:rPr>
            </w:pPr>
            <w:r w:rsidRPr="008C1118">
              <w:rPr>
                <w:color w:val="000000"/>
                <w:sz w:val="20"/>
                <w:szCs w:val="20"/>
              </w:rPr>
              <w:t>1,051</w:t>
            </w:r>
          </w:p>
        </w:tc>
        <w:tc>
          <w:tcPr>
            <w:tcW w:w="1091" w:type="dxa"/>
            <w:shd w:val="clear" w:color="auto" w:fill="auto"/>
            <w:noWrap/>
            <w:vAlign w:val="center"/>
            <w:hideMark/>
          </w:tcPr>
          <w:p w14:paraId="510F168C" w14:textId="77777777" w:rsidR="00640E9A" w:rsidRPr="008C1118" w:rsidRDefault="00640E9A" w:rsidP="00640E9A">
            <w:pPr>
              <w:jc w:val="center"/>
              <w:rPr>
                <w:color w:val="000000"/>
                <w:sz w:val="20"/>
                <w:szCs w:val="20"/>
              </w:rPr>
            </w:pPr>
            <w:r w:rsidRPr="008C1118">
              <w:rPr>
                <w:color w:val="000000"/>
                <w:sz w:val="20"/>
                <w:szCs w:val="20"/>
              </w:rPr>
              <w:t>1,051</w:t>
            </w:r>
          </w:p>
        </w:tc>
        <w:tc>
          <w:tcPr>
            <w:tcW w:w="1091" w:type="dxa"/>
            <w:shd w:val="clear" w:color="auto" w:fill="auto"/>
            <w:noWrap/>
            <w:vAlign w:val="center"/>
            <w:hideMark/>
          </w:tcPr>
          <w:p w14:paraId="4AE0E581" w14:textId="77777777" w:rsidR="00640E9A" w:rsidRPr="008C1118" w:rsidRDefault="00640E9A" w:rsidP="00640E9A">
            <w:pPr>
              <w:jc w:val="center"/>
              <w:rPr>
                <w:color w:val="000000"/>
                <w:sz w:val="20"/>
                <w:szCs w:val="20"/>
              </w:rPr>
            </w:pPr>
            <w:r w:rsidRPr="008C1118">
              <w:rPr>
                <w:color w:val="000000"/>
                <w:sz w:val="20"/>
                <w:szCs w:val="20"/>
              </w:rPr>
              <w:t>1,051</w:t>
            </w:r>
          </w:p>
        </w:tc>
        <w:tc>
          <w:tcPr>
            <w:tcW w:w="1091" w:type="dxa"/>
            <w:shd w:val="clear" w:color="auto" w:fill="auto"/>
            <w:noWrap/>
            <w:vAlign w:val="center"/>
            <w:hideMark/>
          </w:tcPr>
          <w:p w14:paraId="30D16E3D" w14:textId="77777777" w:rsidR="00640E9A" w:rsidRPr="008C1118" w:rsidRDefault="00640E9A" w:rsidP="00640E9A">
            <w:pPr>
              <w:jc w:val="center"/>
              <w:rPr>
                <w:color w:val="000000"/>
                <w:sz w:val="20"/>
                <w:szCs w:val="20"/>
              </w:rPr>
            </w:pPr>
            <w:r w:rsidRPr="008C1118">
              <w:rPr>
                <w:color w:val="000000"/>
                <w:sz w:val="20"/>
                <w:szCs w:val="20"/>
              </w:rPr>
              <w:t>1,051</w:t>
            </w:r>
          </w:p>
        </w:tc>
        <w:tc>
          <w:tcPr>
            <w:tcW w:w="1091" w:type="dxa"/>
            <w:shd w:val="clear" w:color="auto" w:fill="auto"/>
            <w:noWrap/>
            <w:vAlign w:val="center"/>
            <w:hideMark/>
          </w:tcPr>
          <w:p w14:paraId="6D7EF4F9" w14:textId="77777777" w:rsidR="00640E9A" w:rsidRPr="008C1118" w:rsidRDefault="00640E9A" w:rsidP="00640E9A">
            <w:pPr>
              <w:jc w:val="center"/>
              <w:rPr>
                <w:color w:val="000000"/>
                <w:sz w:val="20"/>
                <w:szCs w:val="20"/>
              </w:rPr>
            </w:pPr>
            <w:r w:rsidRPr="008C1118">
              <w:rPr>
                <w:color w:val="000000"/>
                <w:sz w:val="20"/>
                <w:szCs w:val="20"/>
              </w:rPr>
              <w:t>1,051</w:t>
            </w:r>
          </w:p>
        </w:tc>
        <w:tc>
          <w:tcPr>
            <w:tcW w:w="1091" w:type="dxa"/>
            <w:shd w:val="clear" w:color="auto" w:fill="auto"/>
            <w:noWrap/>
            <w:vAlign w:val="center"/>
            <w:hideMark/>
          </w:tcPr>
          <w:p w14:paraId="3A88D3FE" w14:textId="77777777" w:rsidR="00640E9A" w:rsidRPr="008C1118" w:rsidRDefault="00640E9A" w:rsidP="00640E9A">
            <w:pPr>
              <w:jc w:val="center"/>
              <w:rPr>
                <w:color w:val="000000"/>
                <w:sz w:val="20"/>
                <w:szCs w:val="20"/>
              </w:rPr>
            </w:pPr>
            <w:r w:rsidRPr="008C1118">
              <w:rPr>
                <w:color w:val="000000"/>
                <w:sz w:val="20"/>
                <w:szCs w:val="20"/>
              </w:rPr>
              <w:t>1,051</w:t>
            </w:r>
          </w:p>
        </w:tc>
        <w:tc>
          <w:tcPr>
            <w:tcW w:w="1091" w:type="dxa"/>
            <w:shd w:val="clear" w:color="auto" w:fill="auto"/>
            <w:noWrap/>
            <w:vAlign w:val="center"/>
            <w:hideMark/>
          </w:tcPr>
          <w:p w14:paraId="2E398187" w14:textId="77777777" w:rsidR="00640E9A" w:rsidRPr="008C1118" w:rsidRDefault="00640E9A" w:rsidP="00640E9A">
            <w:pPr>
              <w:jc w:val="center"/>
              <w:rPr>
                <w:color w:val="000000"/>
                <w:sz w:val="20"/>
                <w:szCs w:val="20"/>
              </w:rPr>
            </w:pPr>
            <w:r w:rsidRPr="008C1118">
              <w:rPr>
                <w:color w:val="000000"/>
                <w:sz w:val="20"/>
                <w:szCs w:val="20"/>
              </w:rPr>
              <w:t>1,051</w:t>
            </w:r>
          </w:p>
        </w:tc>
        <w:tc>
          <w:tcPr>
            <w:tcW w:w="1333" w:type="dxa"/>
            <w:shd w:val="clear" w:color="auto" w:fill="auto"/>
            <w:noWrap/>
            <w:vAlign w:val="center"/>
            <w:hideMark/>
          </w:tcPr>
          <w:p w14:paraId="6F2AF21B" w14:textId="77777777" w:rsidR="00640E9A" w:rsidRPr="008C1118" w:rsidRDefault="00640E9A" w:rsidP="00640E9A">
            <w:pPr>
              <w:jc w:val="center"/>
              <w:rPr>
                <w:color w:val="000000"/>
                <w:sz w:val="20"/>
                <w:szCs w:val="20"/>
              </w:rPr>
            </w:pPr>
            <w:r w:rsidRPr="008C1118">
              <w:rPr>
                <w:color w:val="000000"/>
                <w:sz w:val="20"/>
                <w:szCs w:val="20"/>
              </w:rPr>
              <w:t>1,051</w:t>
            </w:r>
          </w:p>
        </w:tc>
        <w:tc>
          <w:tcPr>
            <w:tcW w:w="1330" w:type="dxa"/>
            <w:shd w:val="clear" w:color="auto" w:fill="auto"/>
            <w:noWrap/>
            <w:vAlign w:val="center"/>
            <w:hideMark/>
          </w:tcPr>
          <w:p w14:paraId="5D96DC62" w14:textId="77777777" w:rsidR="00640E9A" w:rsidRPr="008C1118" w:rsidRDefault="00640E9A" w:rsidP="00640E9A">
            <w:pPr>
              <w:jc w:val="center"/>
              <w:rPr>
                <w:color w:val="000000"/>
                <w:sz w:val="20"/>
                <w:szCs w:val="20"/>
              </w:rPr>
            </w:pPr>
            <w:r w:rsidRPr="008C1118">
              <w:rPr>
                <w:color w:val="000000"/>
                <w:sz w:val="20"/>
                <w:szCs w:val="20"/>
              </w:rPr>
              <w:t>1,051</w:t>
            </w:r>
          </w:p>
        </w:tc>
      </w:tr>
      <w:tr w:rsidR="00640E9A" w:rsidRPr="008C1118" w14:paraId="341525D5" w14:textId="77777777" w:rsidTr="00640E9A">
        <w:trPr>
          <w:trHeight w:val="270"/>
        </w:trPr>
        <w:tc>
          <w:tcPr>
            <w:tcW w:w="562" w:type="dxa"/>
            <w:vMerge/>
            <w:shd w:val="clear" w:color="auto" w:fill="auto"/>
            <w:vAlign w:val="center"/>
            <w:hideMark/>
          </w:tcPr>
          <w:p w14:paraId="0E2A557F" w14:textId="77777777" w:rsidR="00640E9A" w:rsidRPr="008C1118" w:rsidRDefault="00640E9A" w:rsidP="00640E9A">
            <w:pPr>
              <w:rPr>
                <w:color w:val="000000"/>
                <w:sz w:val="20"/>
                <w:szCs w:val="20"/>
              </w:rPr>
            </w:pPr>
          </w:p>
        </w:tc>
        <w:tc>
          <w:tcPr>
            <w:tcW w:w="3699" w:type="dxa"/>
            <w:shd w:val="clear" w:color="auto" w:fill="auto"/>
            <w:vAlign w:val="center"/>
            <w:hideMark/>
          </w:tcPr>
          <w:p w14:paraId="091EA635"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77DAF426" w14:textId="77777777" w:rsidR="00640E9A" w:rsidRPr="008C1118" w:rsidRDefault="00640E9A" w:rsidP="00640E9A">
            <w:pPr>
              <w:jc w:val="center"/>
              <w:rPr>
                <w:color w:val="000000"/>
                <w:sz w:val="20"/>
                <w:szCs w:val="20"/>
              </w:rPr>
            </w:pPr>
            <w:r w:rsidRPr="008C1118">
              <w:rPr>
                <w:color w:val="000000"/>
                <w:sz w:val="20"/>
                <w:szCs w:val="20"/>
              </w:rPr>
              <w:t>35,0</w:t>
            </w:r>
          </w:p>
        </w:tc>
        <w:tc>
          <w:tcPr>
            <w:tcW w:w="1091" w:type="dxa"/>
            <w:shd w:val="clear" w:color="auto" w:fill="auto"/>
            <w:noWrap/>
            <w:vAlign w:val="center"/>
            <w:hideMark/>
          </w:tcPr>
          <w:p w14:paraId="25D55F26" w14:textId="77777777" w:rsidR="00640E9A" w:rsidRPr="008C1118" w:rsidRDefault="00640E9A" w:rsidP="00640E9A">
            <w:pPr>
              <w:jc w:val="center"/>
              <w:rPr>
                <w:color w:val="000000"/>
                <w:sz w:val="20"/>
                <w:szCs w:val="20"/>
              </w:rPr>
            </w:pPr>
            <w:r w:rsidRPr="008C1118">
              <w:rPr>
                <w:color w:val="000000"/>
                <w:sz w:val="20"/>
                <w:szCs w:val="20"/>
              </w:rPr>
              <w:t>35,0</w:t>
            </w:r>
          </w:p>
        </w:tc>
        <w:tc>
          <w:tcPr>
            <w:tcW w:w="1091" w:type="dxa"/>
            <w:shd w:val="clear" w:color="auto" w:fill="auto"/>
            <w:noWrap/>
            <w:vAlign w:val="center"/>
            <w:hideMark/>
          </w:tcPr>
          <w:p w14:paraId="05B00CB3" w14:textId="77777777" w:rsidR="00640E9A" w:rsidRPr="008C1118" w:rsidRDefault="00640E9A" w:rsidP="00640E9A">
            <w:pPr>
              <w:jc w:val="center"/>
              <w:rPr>
                <w:color w:val="000000"/>
                <w:sz w:val="20"/>
                <w:szCs w:val="20"/>
              </w:rPr>
            </w:pPr>
            <w:r w:rsidRPr="008C1118">
              <w:rPr>
                <w:color w:val="000000"/>
                <w:sz w:val="20"/>
                <w:szCs w:val="20"/>
              </w:rPr>
              <w:t>35,0</w:t>
            </w:r>
          </w:p>
        </w:tc>
        <w:tc>
          <w:tcPr>
            <w:tcW w:w="1091" w:type="dxa"/>
            <w:shd w:val="clear" w:color="auto" w:fill="auto"/>
            <w:noWrap/>
            <w:vAlign w:val="center"/>
            <w:hideMark/>
          </w:tcPr>
          <w:p w14:paraId="4DE3E4FA" w14:textId="77777777" w:rsidR="00640E9A" w:rsidRPr="008C1118" w:rsidRDefault="00640E9A" w:rsidP="00640E9A">
            <w:pPr>
              <w:jc w:val="center"/>
              <w:rPr>
                <w:color w:val="000000"/>
                <w:sz w:val="20"/>
                <w:szCs w:val="20"/>
              </w:rPr>
            </w:pPr>
            <w:r w:rsidRPr="008C1118">
              <w:rPr>
                <w:color w:val="000000"/>
                <w:sz w:val="20"/>
                <w:szCs w:val="20"/>
              </w:rPr>
              <w:t>35,0</w:t>
            </w:r>
          </w:p>
        </w:tc>
        <w:tc>
          <w:tcPr>
            <w:tcW w:w="1091" w:type="dxa"/>
            <w:shd w:val="clear" w:color="auto" w:fill="auto"/>
            <w:noWrap/>
            <w:vAlign w:val="center"/>
            <w:hideMark/>
          </w:tcPr>
          <w:p w14:paraId="3AD41C45" w14:textId="77777777" w:rsidR="00640E9A" w:rsidRPr="008C1118" w:rsidRDefault="00640E9A" w:rsidP="00640E9A">
            <w:pPr>
              <w:jc w:val="center"/>
              <w:rPr>
                <w:color w:val="000000"/>
                <w:sz w:val="20"/>
                <w:szCs w:val="20"/>
              </w:rPr>
            </w:pPr>
            <w:r w:rsidRPr="008C1118">
              <w:rPr>
                <w:color w:val="000000"/>
                <w:sz w:val="20"/>
                <w:szCs w:val="20"/>
              </w:rPr>
              <w:t>35,0</w:t>
            </w:r>
          </w:p>
        </w:tc>
        <w:tc>
          <w:tcPr>
            <w:tcW w:w="1091" w:type="dxa"/>
            <w:shd w:val="clear" w:color="auto" w:fill="auto"/>
            <w:noWrap/>
            <w:vAlign w:val="center"/>
            <w:hideMark/>
          </w:tcPr>
          <w:p w14:paraId="764D478C" w14:textId="77777777" w:rsidR="00640E9A" w:rsidRPr="008C1118" w:rsidRDefault="00640E9A" w:rsidP="00640E9A">
            <w:pPr>
              <w:jc w:val="center"/>
              <w:rPr>
                <w:color w:val="000000"/>
                <w:sz w:val="20"/>
                <w:szCs w:val="20"/>
              </w:rPr>
            </w:pPr>
            <w:r w:rsidRPr="008C1118">
              <w:rPr>
                <w:color w:val="000000"/>
                <w:sz w:val="20"/>
                <w:szCs w:val="20"/>
              </w:rPr>
              <w:t>35,0</w:t>
            </w:r>
          </w:p>
        </w:tc>
        <w:tc>
          <w:tcPr>
            <w:tcW w:w="1091" w:type="dxa"/>
            <w:shd w:val="clear" w:color="auto" w:fill="auto"/>
            <w:noWrap/>
            <w:vAlign w:val="center"/>
            <w:hideMark/>
          </w:tcPr>
          <w:p w14:paraId="0DBEC6D0" w14:textId="77777777" w:rsidR="00640E9A" w:rsidRPr="008C1118" w:rsidRDefault="00640E9A" w:rsidP="00640E9A">
            <w:pPr>
              <w:jc w:val="center"/>
              <w:rPr>
                <w:color w:val="000000"/>
                <w:sz w:val="20"/>
                <w:szCs w:val="20"/>
              </w:rPr>
            </w:pPr>
            <w:r w:rsidRPr="008C1118">
              <w:rPr>
                <w:color w:val="000000"/>
                <w:sz w:val="20"/>
                <w:szCs w:val="20"/>
              </w:rPr>
              <w:t>35,0</w:t>
            </w:r>
          </w:p>
        </w:tc>
        <w:tc>
          <w:tcPr>
            <w:tcW w:w="1333" w:type="dxa"/>
            <w:shd w:val="clear" w:color="auto" w:fill="auto"/>
            <w:noWrap/>
            <w:vAlign w:val="center"/>
            <w:hideMark/>
          </w:tcPr>
          <w:p w14:paraId="6ADDE444" w14:textId="77777777" w:rsidR="00640E9A" w:rsidRPr="008C1118" w:rsidRDefault="00640E9A" w:rsidP="00640E9A">
            <w:pPr>
              <w:jc w:val="center"/>
              <w:rPr>
                <w:color w:val="000000"/>
                <w:sz w:val="20"/>
                <w:szCs w:val="20"/>
              </w:rPr>
            </w:pPr>
            <w:r w:rsidRPr="008C1118">
              <w:rPr>
                <w:color w:val="000000"/>
                <w:sz w:val="20"/>
                <w:szCs w:val="20"/>
              </w:rPr>
              <w:t>35,0</w:t>
            </w:r>
          </w:p>
        </w:tc>
        <w:tc>
          <w:tcPr>
            <w:tcW w:w="1330" w:type="dxa"/>
            <w:shd w:val="clear" w:color="auto" w:fill="auto"/>
            <w:noWrap/>
            <w:vAlign w:val="center"/>
            <w:hideMark/>
          </w:tcPr>
          <w:p w14:paraId="5D8AE236" w14:textId="77777777" w:rsidR="00640E9A" w:rsidRPr="008C1118" w:rsidRDefault="00640E9A" w:rsidP="00640E9A">
            <w:pPr>
              <w:jc w:val="center"/>
              <w:rPr>
                <w:color w:val="000000"/>
                <w:sz w:val="20"/>
                <w:szCs w:val="20"/>
              </w:rPr>
            </w:pPr>
            <w:r w:rsidRPr="008C1118">
              <w:rPr>
                <w:color w:val="000000"/>
                <w:sz w:val="20"/>
                <w:szCs w:val="20"/>
              </w:rPr>
              <w:t>35,0</w:t>
            </w:r>
          </w:p>
        </w:tc>
      </w:tr>
      <w:tr w:rsidR="00640E9A" w:rsidRPr="008C1118" w14:paraId="06E947B7" w14:textId="77777777" w:rsidTr="00640E9A">
        <w:trPr>
          <w:trHeight w:val="270"/>
        </w:trPr>
        <w:tc>
          <w:tcPr>
            <w:tcW w:w="562" w:type="dxa"/>
            <w:shd w:val="clear" w:color="auto" w:fill="auto"/>
            <w:noWrap/>
            <w:vAlign w:val="center"/>
            <w:hideMark/>
          </w:tcPr>
          <w:p w14:paraId="2A592BA8"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39EC8640" w14:textId="77777777" w:rsidR="00640E9A" w:rsidRPr="008C1118" w:rsidRDefault="00640E9A" w:rsidP="00640E9A">
            <w:pPr>
              <w:jc w:val="center"/>
              <w:rPr>
                <w:b/>
                <w:bCs/>
                <w:color w:val="000000"/>
                <w:sz w:val="20"/>
                <w:szCs w:val="20"/>
              </w:rPr>
            </w:pPr>
            <w:r w:rsidRPr="008C1118">
              <w:rPr>
                <w:b/>
                <w:bCs/>
                <w:color w:val="000000"/>
                <w:sz w:val="20"/>
                <w:szCs w:val="20"/>
              </w:rPr>
              <w:t>Котельная №2а</w:t>
            </w:r>
          </w:p>
        </w:tc>
        <w:tc>
          <w:tcPr>
            <w:tcW w:w="1091" w:type="dxa"/>
            <w:shd w:val="clear" w:color="auto" w:fill="auto"/>
            <w:noWrap/>
            <w:vAlign w:val="center"/>
            <w:hideMark/>
          </w:tcPr>
          <w:p w14:paraId="41E72442"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5B66DE1A"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14637B64"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7816D0A"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B40FDEF"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175AA9D8"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0C328C27"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0A376EFE"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0BA9A9F1"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1FB90E7A" w14:textId="77777777" w:rsidTr="00640E9A">
        <w:trPr>
          <w:trHeight w:val="270"/>
        </w:trPr>
        <w:tc>
          <w:tcPr>
            <w:tcW w:w="562" w:type="dxa"/>
            <w:vMerge w:val="restart"/>
            <w:shd w:val="clear" w:color="auto" w:fill="auto"/>
            <w:noWrap/>
            <w:vAlign w:val="center"/>
            <w:hideMark/>
          </w:tcPr>
          <w:p w14:paraId="3E70DDB2" w14:textId="77777777" w:rsidR="00640E9A" w:rsidRPr="008C1118" w:rsidRDefault="00640E9A" w:rsidP="00640E9A">
            <w:pPr>
              <w:jc w:val="center"/>
              <w:rPr>
                <w:color w:val="000000"/>
                <w:sz w:val="20"/>
                <w:szCs w:val="20"/>
              </w:rPr>
            </w:pPr>
            <w:r w:rsidRPr="008C1118">
              <w:rPr>
                <w:color w:val="000000"/>
                <w:sz w:val="20"/>
                <w:szCs w:val="20"/>
              </w:rPr>
              <w:t>2</w:t>
            </w:r>
          </w:p>
        </w:tc>
        <w:tc>
          <w:tcPr>
            <w:tcW w:w="3699" w:type="dxa"/>
            <w:shd w:val="clear" w:color="auto" w:fill="auto"/>
            <w:vAlign w:val="center"/>
            <w:hideMark/>
          </w:tcPr>
          <w:p w14:paraId="0AF5C192"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110FB198" w14:textId="77777777" w:rsidR="00640E9A" w:rsidRPr="008C1118" w:rsidRDefault="00640E9A" w:rsidP="00640E9A">
            <w:pPr>
              <w:jc w:val="center"/>
              <w:rPr>
                <w:color w:val="000000"/>
                <w:sz w:val="20"/>
                <w:szCs w:val="20"/>
              </w:rPr>
            </w:pPr>
            <w:r w:rsidRPr="008C1118">
              <w:rPr>
                <w:color w:val="000000"/>
                <w:sz w:val="20"/>
                <w:szCs w:val="20"/>
              </w:rPr>
              <w:t>2,5</w:t>
            </w:r>
          </w:p>
        </w:tc>
        <w:tc>
          <w:tcPr>
            <w:tcW w:w="1091" w:type="dxa"/>
            <w:shd w:val="clear" w:color="auto" w:fill="auto"/>
            <w:noWrap/>
            <w:vAlign w:val="center"/>
            <w:hideMark/>
          </w:tcPr>
          <w:p w14:paraId="221CC67F" w14:textId="77777777" w:rsidR="00640E9A" w:rsidRPr="008C1118" w:rsidRDefault="00640E9A" w:rsidP="00640E9A">
            <w:pPr>
              <w:jc w:val="center"/>
              <w:rPr>
                <w:color w:val="000000"/>
                <w:sz w:val="20"/>
                <w:szCs w:val="20"/>
              </w:rPr>
            </w:pPr>
            <w:r w:rsidRPr="008C1118">
              <w:rPr>
                <w:color w:val="000000"/>
                <w:sz w:val="20"/>
                <w:szCs w:val="20"/>
              </w:rPr>
              <w:t>2,5</w:t>
            </w:r>
          </w:p>
        </w:tc>
        <w:tc>
          <w:tcPr>
            <w:tcW w:w="1091" w:type="dxa"/>
            <w:shd w:val="clear" w:color="auto" w:fill="auto"/>
            <w:noWrap/>
            <w:vAlign w:val="center"/>
            <w:hideMark/>
          </w:tcPr>
          <w:p w14:paraId="44F7CB68" w14:textId="77777777" w:rsidR="00640E9A" w:rsidRPr="008C1118" w:rsidRDefault="00640E9A" w:rsidP="00640E9A">
            <w:pPr>
              <w:jc w:val="center"/>
              <w:rPr>
                <w:color w:val="000000"/>
                <w:sz w:val="20"/>
                <w:szCs w:val="20"/>
              </w:rPr>
            </w:pPr>
            <w:r w:rsidRPr="008C1118">
              <w:rPr>
                <w:color w:val="000000"/>
                <w:sz w:val="20"/>
                <w:szCs w:val="20"/>
              </w:rPr>
              <w:t>2,5</w:t>
            </w:r>
          </w:p>
        </w:tc>
        <w:tc>
          <w:tcPr>
            <w:tcW w:w="1091" w:type="dxa"/>
            <w:shd w:val="clear" w:color="auto" w:fill="auto"/>
            <w:noWrap/>
            <w:vAlign w:val="center"/>
            <w:hideMark/>
          </w:tcPr>
          <w:p w14:paraId="71432361" w14:textId="77777777" w:rsidR="00640E9A" w:rsidRPr="008C1118" w:rsidRDefault="00640E9A" w:rsidP="00640E9A">
            <w:pPr>
              <w:jc w:val="center"/>
              <w:rPr>
                <w:color w:val="000000"/>
                <w:sz w:val="20"/>
                <w:szCs w:val="20"/>
              </w:rPr>
            </w:pPr>
            <w:r w:rsidRPr="008C1118">
              <w:rPr>
                <w:color w:val="000000"/>
                <w:sz w:val="20"/>
                <w:szCs w:val="20"/>
              </w:rPr>
              <w:t>2,5</w:t>
            </w:r>
          </w:p>
        </w:tc>
        <w:tc>
          <w:tcPr>
            <w:tcW w:w="1091" w:type="dxa"/>
            <w:shd w:val="clear" w:color="auto" w:fill="auto"/>
            <w:noWrap/>
            <w:vAlign w:val="center"/>
            <w:hideMark/>
          </w:tcPr>
          <w:p w14:paraId="37B12ED5" w14:textId="77777777" w:rsidR="00640E9A" w:rsidRPr="008C1118" w:rsidRDefault="00640E9A" w:rsidP="00640E9A">
            <w:pPr>
              <w:jc w:val="center"/>
              <w:rPr>
                <w:color w:val="000000"/>
                <w:sz w:val="20"/>
                <w:szCs w:val="20"/>
              </w:rPr>
            </w:pPr>
            <w:r w:rsidRPr="008C1118">
              <w:rPr>
                <w:color w:val="000000"/>
                <w:sz w:val="20"/>
                <w:szCs w:val="20"/>
              </w:rPr>
              <w:t>2,5</w:t>
            </w:r>
          </w:p>
        </w:tc>
        <w:tc>
          <w:tcPr>
            <w:tcW w:w="1091" w:type="dxa"/>
            <w:shd w:val="clear" w:color="auto" w:fill="auto"/>
            <w:noWrap/>
            <w:vAlign w:val="center"/>
            <w:hideMark/>
          </w:tcPr>
          <w:p w14:paraId="235E7F1E" w14:textId="77777777" w:rsidR="00640E9A" w:rsidRPr="008C1118" w:rsidRDefault="00640E9A" w:rsidP="00640E9A">
            <w:pPr>
              <w:jc w:val="center"/>
              <w:rPr>
                <w:color w:val="000000"/>
                <w:sz w:val="20"/>
                <w:szCs w:val="20"/>
              </w:rPr>
            </w:pPr>
            <w:r w:rsidRPr="008C1118">
              <w:rPr>
                <w:color w:val="000000"/>
                <w:sz w:val="20"/>
                <w:szCs w:val="20"/>
              </w:rPr>
              <w:t>2,5</w:t>
            </w:r>
          </w:p>
        </w:tc>
        <w:tc>
          <w:tcPr>
            <w:tcW w:w="1091" w:type="dxa"/>
            <w:shd w:val="clear" w:color="auto" w:fill="auto"/>
            <w:noWrap/>
            <w:vAlign w:val="center"/>
            <w:hideMark/>
          </w:tcPr>
          <w:p w14:paraId="7B3F5E4A" w14:textId="77777777" w:rsidR="00640E9A" w:rsidRPr="008C1118" w:rsidRDefault="00640E9A" w:rsidP="00640E9A">
            <w:pPr>
              <w:jc w:val="center"/>
              <w:rPr>
                <w:color w:val="000000"/>
                <w:sz w:val="20"/>
                <w:szCs w:val="20"/>
              </w:rPr>
            </w:pPr>
            <w:r w:rsidRPr="008C1118">
              <w:rPr>
                <w:color w:val="000000"/>
                <w:sz w:val="20"/>
                <w:szCs w:val="20"/>
              </w:rPr>
              <w:t>2,5</w:t>
            </w:r>
          </w:p>
        </w:tc>
        <w:tc>
          <w:tcPr>
            <w:tcW w:w="1333" w:type="dxa"/>
            <w:shd w:val="clear" w:color="auto" w:fill="auto"/>
            <w:noWrap/>
            <w:vAlign w:val="center"/>
            <w:hideMark/>
          </w:tcPr>
          <w:p w14:paraId="49112628" w14:textId="77777777" w:rsidR="00640E9A" w:rsidRPr="008C1118" w:rsidRDefault="00640E9A" w:rsidP="00640E9A">
            <w:pPr>
              <w:jc w:val="center"/>
              <w:rPr>
                <w:color w:val="000000"/>
                <w:sz w:val="20"/>
                <w:szCs w:val="20"/>
              </w:rPr>
            </w:pPr>
            <w:r w:rsidRPr="008C1118">
              <w:rPr>
                <w:color w:val="000000"/>
                <w:sz w:val="20"/>
                <w:szCs w:val="20"/>
              </w:rPr>
              <w:t>2,5</w:t>
            </w:r>
          </w:p>
        </w:tc>
        <w:tc>
          <w:tcPr>
            <w:tcW w:w="1330" w:type="dxa"/>
            <w:shd w:val="clear" w:color="auto" w:fill="auto"/>
            <w:noWrap/>
            <w:vAlign w:val="center"/>
            <w:hideMark/>
          </w:tcPr>
          <w:p w14:paraId="31F1AE50" w14:textId="77777777" w:rsidR="00640E9A" w:rsidRPr="008C1118" w:rsidRDefault="00640E9A" w:rsidP="00640E9A">
            <w:pPr>
              <w:jc w:val="center"/>
              <w:rPr>
                <w:color w:val="000000"/>
                <w:sz w:val="20"/>
                <w:szCs w:val="20"/>
              </w:rPr>
            </w:pPr>
            <w:r w:rsidRPr="008C1118">
              <w:rPr>
                <w:color w:val="000000"/>
                <w:sz w:val="20"/>
                <w:szCs w:val="20"/>
              </w:rPr>
              <w:t>2,5</w:t>
            </w:r>
          </w:p>
        </w:tc>
      </w:tr>
      <w:tr w:rsidR="00640E9A" w:rsidRPr="008C1118" w14:paraId="2D32AB2A" w14:textId="77777777" w:rsidTr="00640E9A">
        <w:trPr>
          <w:trHeight w:val="525"/>
        </w:trPr>
        <w:tc>
          <w:tcPr>
            <w:tcW w:w="562" w:type="dxa"/>
            <w:vMerge/>
            <w:shd w:val="clear" w:color="auto" w:fill="auto"/>
            <w:vAlign w:val="center"/>
            <w:hideMark/>
          </w:tcPr>
          <w:p w14:paraId="196D28E0" w14:textId="77777777" w:rsidR="00640E9A" w:rsidRPr="008C1118" w:rsidRDefault="00640E9A" w:rsidP="00640E9A">
            <w:pPr>
              <w:rPr>
                <w:color w:val="000000"/>
                <w:sz w:val="20"/>
                <w:szCs w:val="20"/>
              </w:rPr>
            </w:pPr>
          </w:p>
        </w:tc>
        <w:tc>
          <w:tcPr>
            <w:tcW w:w="3699" w:type="dxa"/>
            <w:shd w:val="clear" w:color="auto" w:fill="auto"/>
            <w:vAlign w:val="center"/>
            <w:hideMark/>
          </w:tcPr>
          <w:p w14:paraId="0BC5E8F4"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4286885F" w14:textId="77777777" w:rsidR="00640E9A" w:rsidRPr="008C1118" w:rsidRDefault="00640E9A" w:rsidP="00640E9A">
            <w:pPr>
              <w:jc w:val="center"/>
              <w:rPr>
                <w:color w:val="000000"/>
                <w:sz w:val="20"/>
                <w:szCs w:val="20"/>
              </w:rPr>
            </w:pPr>
            <w:r w:rsidRPr="008C1118">
              <w:rPr>
                <w:color w:val="000000"/>
                <w:sz w:val="20"/>
                <w:szCs w:val="20"/>
              </w:rPr>
              <w:t>25,000</w:t>
            </w:r>
          </w:p>
        </w:tc>
        <w:tc>
          <w:tcPr>
            <w:tcW w:w="1091" w:type="dxa"/>
            <w:shd w:val="clear" w:color="auto" w:fill="auto"/>
            <w:noWrap/>
            <w:vAlign w:val="center"/>
            <w:hideMark/>
          </w:tcPr>
          <w:p w14:paraId="3E2A7309" w14:textId="77777777" w:rsidR="00640E9A" w:rsidRPr="008C1118" w:rsidRDefault="00640E9A" w:rsidP="00640E9A">
            <w:pPr>
              <w:jc w:val="center"/>
              <w:rPr>
                <w:color w:val="000000"/>
                <w:sz w:val="20"/>
                <w:szCs w:val="20"/>
              </w:rPr>
            </w:pPr>
            <w:r w:rsidRPr="008C1118">
              <w:rPr>
                <w:color w:val="000000"/>
                <w:sz w:val="20"/>
                <w:szCs w:val="20"/>
              </w:rPr>
              <w:t>25,000</w:t>
            </w:r>
          </w:p>
        </w:tc>
        <w:tc>
          <w:tcPr>
            <w:tcW w:w="1091" w:type="dxa"/>
            <w:shd w:val="clear" w:color="auto" w:fill="auto"/>
            <w:noWrap/>
            <w:vAlign w:val="center"/>
            <w:hideMark/>
          </w:tcPr>
          <w:p w14:paraId="7D8C07E4" w14:textId="77777777" w:rsidR="00640E9A" w:rsidRPr="008C1118" w:rsidRDefault="00640E9A" w:rsidP="00640E9A">
            <w:pPr>
              <w:jc w:val="center"/>
              <w:rPr>
                <w:color w:val="000000"/>
                <w:sz w:val="20"/>
                <w:szCs w:val="20"/>
              </w:rPr>
            </w:pPr>
            <w:r w:rsidRPr="008C1118">
              <w:rPr>
                <w:color w:val="000000"/>
                <w:sz w:val="20"/>
                <w:szCs w:val="20"/>
              </w:rPr>
              <w:t>25,000</w:t>
            </w:r>
          </w:p>
        </w:tc>
        <w:tc>
          <w:tcPr>
            <w:tcW w:w="1091" w:type="dxa"/>
            <w:shd w:val="clear" w:color="auto" w:fill="auto"/>
            <w:noWrap/>
            <w:vAlign w:val="center"/>
            <w:hideMark/>
          </w:tcPr>
          <w:p w14:paraId="0017BE0D" w14:textId="77777777" w:rsidR="00640E9A" w:rsidRPr="008C1118" w:rsidRDefault="00640E9A" w:rsidP="00640E9A">
            <w:pPr>
              <w:jc w:val="center"/>
              <w:rPr>
                <w:color w:val="000000"/>
                <w:sz w:val="20"/>
                <w:szCs w:val="20"/>
              </w:rPr>
            </w:pPr>
            <w:r w:rsidRPr="008C1118">
              <w:rPr>
                <w:color w:val="000000"/>
                <w:sz w:val="20"/>
                <w:szCs w:val="20"/>
              </w:rPr>
              <w:t>25,000</w:t>
            </w:r>
          </w:p>
        </w:tc>
        <w:tc>
          <w:tcPr>
            <w:tcW w:w="1091" w:type="dxa"/>
            <w:shd w:val="clear" w:color="auto" w:fill="auto"/>
            <w:noWrap/>
            <w:vAlign w:val="center"/>
            <w:hideMark/>
          </w:tcPr>
          <w:p w14:paraId="29E2B4E4" w14:textId="77777777" w:rsidR="00640E9A" w:rsidRPr="008C1118" w:rsidRDefault="00640E9A" w:rsidP="00640E9A">
            <w:pPr>
              <w:jc w:val="center"/>
              <w:rPr>
                <w:color w:val="000000"/>
                <w:sz w:val="20"/>
                <w:szCs w:val="20"/>
              </w:rPr>
            </w:pPr>
            <w:r w:rsidRPr="008C1118">
              <w:rPr>
                <w:color w:val="000000"/>
                <w:sz w:val="20"/>
                <w:szCs w:val="20"/>
              </w:rPr>
              <w:t>25,000</w:t>
            </w:r>
          </w:p>
        </w:tc>
        <w:tc>
          <w:tcPr>
            <w:tcW w:w="1091" w:type="dxa"/>
            <w:shd w:val="clear" w:color="auto" w:fill="auto"/>
            <w:noWrap/>
            <w:vAlign w:val="center"/>
            <w:hideMark/>
          </w:tcPr>
          <w:p w14:paraId="79426332" w14:textId="77777777" w:rsidR="00640E9A" w:rsidRPr="008C1118" w:rsidRDefault="00640E9A" w:rsidP="00640E9A">
            <w:pPr>
              <w:jc w:val="center"/>
              <w:rPr>
                <w:color w:val="000000"/>
                <w:sz w:val="20"/>
                <w:szCs w:val="20"/>
              </w:rPr>
            </w:pPr>
            <w:r w:rsidRPr="008C1118">
              <w:rPr>
                <w:color w:val="000000"/>
                <w:sz w:val="20"/>
                <w:szCs w:val="20"/>
              </w:rPr>
              <w:t>25,000</w:t>
            </w:r>
          </w:p>
        </w:tc>
        <w:tc>
          <w:tcPr>
            <w:tcW w:w="1091" w:type="dxa"/>
            <w:shd w:val="clear" w:color="auto" w:fill="auto"/>
            <w:noWrap/>
            <w:vAlign w:val="center"/>
            <w:hideMark/>
          </w:tcPr>
          <w:p w14:paraId="02E470E0" w14:textId="77777777" w:rsidR="00640E9A" w:rsidRPr="008C1118" w:rsidRDefault="00640E9A" w:rsidP="00640E9A">
            <w:pPr>
              <w:jc w:val="center"/>
              <w:rPr>
                <w:color w:val="000000"/>
                <w:sz w:val="20"/>
                <w:szCs w:val="20"/>
              </w:rPr>
            </w:pPr>
            <w:r w:rsidRPr="008C1118">
              <w:rPr>
                <w:color w:val="000000"/>
                <w:sz w:val="20"/>
                <w:szCs w:val="20"/>
              </w:rPr>
              <w:t>25,000</w:t>
            </w:r>
          </w:p>
        </w:tc>
        <w:tc>
          <w:tcPr>
            <w:tcW w:w="1333" w:type="dxa"/>
            <w:shd w:val="clear" w:color="auto" w:fill="auto"/>
            <w:noWrap/>
            <w:vAlign w:val="center"/>
            <w:hideMark/>
          </w:tcPr>
          <w:p w14:paraId="10CAF0A8" w14:textId="77777777" w:rsidR="00640E9A" w:rsidRPr="008C1118" w:rsidRDefault="00640E9A" w:rsidP="00640E9A">
            <w:pPr>
              <w:jc w:val="center"/>
              <w:rPr>
                <w:color w:val="000000"/>
                <w:sz w:val="20"/>
                <w:szCs w:val="20"/>
              </w:rPr>
            </w:pPr>
            <w:r w:rsidRPr="008C1118">
              <w:rPr>
                <w:color w:val="000000"/>
                <w:sz w:val="20"/>
                <w:szCs w:val="20"/>
              </w:rPr>
              <w:t>25,000</w:t>
            </w:r>
          </w:p>
        </w:tc>
        <w:tc>
          <w:tcPr>
            <w:tcW w:w="1330" w:type="dxa"/>
            <w:shd w:val="clear" w:color="auto" w:fill="auto"/>
            <w:noWrap/>
            <w:vAlign w:val="center"/>
            <w:hideMark/>
          </w:tcPr>
          <w:p w14:paraId="547F281C" w14:textId="77777777" w:rsidR="00640E9A" w:rsidRPr="008C1118" w:rsidRDefault="00640E9A" w:rsidP="00640E9A">
            <w:pPr>
              <w:jc w:val="center"/>
              <w:rPr>
                <w:color w:val="000000"/>
                <w:sz w:val="20"/>
                <w:szCs w:val="20"/>
              </w:rPr>
            </w:pPr>
            <w:r w:rsidRPr="008C1118">
              <w:rPr>
                <w:color w:val="000000"/>
                <w:sz w:val="20"/>
                <w:szCs w:val="20"/>
              </w:rPr>
              <w:t>25,000</w:t>
            </w:r>
          </w:p>
        </w:tc>
      </w:tr>
      <w:tr w:rsidR="00640E9A" w:rsidRPr="008C1118" w14:paraId="278EFC02" w14:textId="77777777" w:rsidTr="00640E9A">
        <w:trPr>
          <w:trHeight w:val="270"/>
        </w:trPr>
        <w:tc>
          <w:tcPr>
            <w:tcW w:w="562" w:type="dxa"/>
            <w:vMerge/>
            <w:shd w:val="clear" w:color="auto" w:fill="auto"/>
            <w:vAlign w:val="center"/>
            <w:hideMark/>
          </w:tcPr>
          <w:p w14:paraId="0BDD40CE" w14:textId="77777777" w:rsidR="00640E9A" w:rsidRPr="008C1118" w:rsidRDefault="00640E9A" w:rsidP="00640E9A">
            <w:pPr>
              <w:rPr>
                <w:color w:val="000000"/>
                <w:sz w:val="20"/>
                <w:szCs w:val="20"/>
              </w:rPr>
            </w:pPr>
          </w:p>
        </w:tc>
        <w:tc>
          <w:tcPr>
            <w:tcW w:w="3699" w:type="dxa"/>
            <w:shd w:val="clear" w:color="auto" w:fill="auto"/>
            <w:vAlign w:val="center"/>
            <w:hideMark/>
          </w:tcPr>
          <w:p w14:paraId="420BCA72"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59624650" w14:textId="77777777" w:rsidR="00640E9A" w:rsidRPr="008C1118" w:rsidRDefault="00640E9A" w:rsidP="00640E9A">
            <w:pPr>
              <w:jc w:val="center"/>
              <w:rPr>
                <w:color w:val="000000"/>
                <w:sz w:val="20"/>
                <w:szCs w:val="20"/>
              </w:rPr>
            </w:pPr>
            <w:r w:rsidRPr="008C1118">
              <w:rPr>
                <w:color w:val="000000"/>
                <w:sz w:val="20"/>
                <w:szCs w:val="20"/>
              </w:rPr>
              <w:t>2,478</w:t>
            </w:r>
          </w:p>
        </w:tc>
        <w:tc>
          <w:tcPr>
            <w:tcW w:w="1091" w:type="dxa"/>
            <w:shd w:val="clear" w:color="auto" w:fill="auto"/>
            <w:noWrap/>
            <w:vAlign w:val="center"/>
            <w:hideMark/>
          </w:tcPr>
          <w:p w14:paraId="2A304F2B" w14:textId="77777777" w:rsidR="00640E9A" w:rsidRPr="008C1118" w:rsidRDefault="00640E9A" w:rsidP="00640E9A">
            <w:pPr>
              <w:jc w:val="center"/>
              <w:rPr>
                <w:color w:val="000000"/>
                <w:sz w:val="20"/>
                <w:szCs w:val="20"/>
              </w:rPr>
            </w:pPr>
            <w:r w:rsidRPr="008C1118">
              <w:rPr>
                <w:color w:val="000000"/>
                <w:sz w:val="20"/>
                <w:szCs w:val="20"/>
              </w:rPr>
              <w:t>2,478</w:t>
            </w:r>
          </w:p>
        </w:tc>
        <w:tc>
          <w:tcPr>
            <w:tcW w:w="1091" w:type="dxa"/>
            <w:shd w:val="clear" w:color="auto" w:fill="auto"/>
            <w:noWrap/>
            <w:vAlign w:val="center"/>
            <w:hideMark/>
          </w:tcPr>
          <w:p w14:paraId="1A59F1E0" w14:textId="77777777" w:rsidR="00640E9A" w:rsidRPr="008C1118" w:rsidRDefault="00640E9A" w:rsidP="00640E9A">
            <w:pPr>
              <w:jc w:val="center"/>
              <w:rPr>
                <w:color w:val="000000"/>
                <w:sz w:val="20"/>
                <w:szCs w:val="20"/>
              </w:rPr>
            </w:pPr>
            <w:r w:rsidRPr="008C1118">
              <w:rPr>
                <w:color w:val="000000"/>
                <w:sz w:val="20"/>
                <w:szCs w:val="20"/>
              </w:rPr>
              <w:t>2,478</w:t>
            </w:r>
          </w:p>
        </w:tc>
        <w:tc>
          <w:tcPr>
            <w:tcW w:w="1091" w:type="dxa"/>
            <w:shd w:val="clear" w:color="auto" w:fill="auto"/>
            <w:noWrap/>
            <w:vAlign w:val="center"/>
            <w:hideMark/>
          </w:tcPr>
          <w:p w14:paraId="07A0DC45" w14:textId="77777777" w:rsidR="00640E9A" w:rsidRPr="008C1118" w:rsidRDefault="00640E9A" w:rsidP="00640E9A">
            <w:pPr>
              <w:jc w:val="center"/>
              <w:rPr>
                <w:color w:val="000000"/>
                <w:sz w:val="20"/>
                <w:szCs w:val="20"/>
              </w:rPr>
            </w:pPr>
            <w:r w:rsidRPr="008C1118">
              <w:rPr>
                <w:color w:val="000000"/>
                <w:sz w:val="20"/>
                <w:szCs w:val="20"/>
              </w:rPr>
              <w:t>2,547</w:t>
            </w:r>
          </w:p>
        </w:tc>
        <w:tc>
          <w:tcPr>
            <w:tcW w:w="1091" w:type="dxa"/>
            <w:shd w:val="clear" w:color="auto" w:fill="auto"/>
            <w:noWrap/>
            <w:vAlign w:val="center"/>
            <w:hideMark/>
          </w:tcPr>
          <w:p w14:paraId="412EF7E4" w14:textId="77777777" w:rsidR="00640E9A" w:rsidRPr="008C1118" w:rsidRDefault="00640E9A" w:rsidP="00640E9A">
            <w:pPr>
              <w:jc w:val="center"/>
              <w:rPr>
                <w:color w:val="000000"/>
                <w:sz w:val="20"/>
                <w:szCs w:val="20"/>
              </w:rPr>
            </w:pPr>
            <w:r w:rsidRPr="008C1118">
              <w:rPr>
                <w:color w:val="000000"/>
                <w:sz w:val="20"/>
                <w:szCs w:val="20"/>
              </w:rPr>
              <w:t>2,547</w:t>
            </w:r>
          </w:p>
        </w:tc>
        <w:tc>
          <w:tcPr>
            <w:tcW w:w="1091" w:type="dxa"/>
            <w:shd w:val="clear" w:color="auto" w:fill="auto"/>
            <w:noWrap/>
            <w:vAlign w:val="center"/>
            <w:hideMark/>
          </w:tcPr>
          <w:p w14:paraId="41E8C1D7" w14:textId="77777777" w:rsidR="00640E9A" w:rsidRPr="008C1118" w:rsidRDefault="00640E9A" w:rsidP="00640E9A">
            <w:pPr>
              <w:jc w:val="center"/>
              <w:rPr>
                <w:color w:val="000000"/>
                <w:sz w:val="20"/>
                <w:szCs w:val="20"/>
              </w:rPr>
            </w:pPr>
            <w:r w:rsidRPr="008C1118">
              <w:rPr>
                <w:color w:val="000000"/>
                <w:sz w:val="20"/>
                <w:szCs w:val="20"/>
              </w:rPr>
              <w:t>2,547</w:t>
            </w:r>
          </w:p>
        </w:tc>
        <w:tc>
          <w:tcPr>
            <w:tcW w:w="1091" w:type="dxa"/>
            <w:shd w:val="clear" w:color="auto" w:fill="auto"/>
            <w:noWrap/>
            <w:vAlign w:val="center"/>
            <w:hideMark/>
          </w:tcPr>
          <w:p w14:paraId="1961310C" w14:textId="77777777" w:rsidR="00640E9A" w:rsidRPr="008C1118" w:rsidRDefault="00640E9A" w:rsidP="00640E9A">
            <w:pPr>
              <w:jc w:val="center"/>
              <w:rPr>
                <w:color w:val="000000"/>
                <w:sz w:val="20"/>
                <w:szCs w:val="20"/>
              </w:rPr>
            </w:pPr>
            <w:r w:rsidRPr="008C1118">
              <w:rPr>
                <w:color w:val="000000"/>
                <w:sz w:val="20"/>
                <w:szCs w:val="20"/>
              </w:rPr>
              <w:t>2,547</w:t>
            </w:r>
          </w:p>
        </w:tc>
        <w:tc>
          <w:tcPr>
            <w:tcW w:w="1333" w:type="dxa"/>
            <w:shd w:val="clear" w:color="auto" w:fill="auto"/>
            <w:noWrap/>
            <w:vAlign w:val="center"/>
            <w:hideMark/>
          </w:tcPr>
          <w:p w14:paraId="40A347F7" w14:textId="77777777" w:rsidR="00640E9A" w:rsidRPr="008C1118" w:rsidRDefault="00640E9A" w:rsidP="00640E9A">
            <w:pPr>
              <w:jc w:val="center"/>
              <w:rPr>
                <w:color w:val="000000"/>
                <w:sz w:val="20"/>
                <w:szCs w:val="20"/>
              </w:rPr>
            </w:pPr>
            <w:r w:rsidRPr="008C1118">
              <w:rPr>
                <w:color w:val="000000"/>
                <w:sz w:val="20"/>
                <w:szCs w:val="20"/>
              </w:rPr>
              <w:t>2,547</w:t>
            </w:r>
          </w:p>
        </w:tc>
        <w:tc>
          <w:tcPr>
            <w:tcW w:w="1330" w:type="dxa"/>
            <w:shd w:val="clear" w:color="auto" w:fill="auto"/>
            <w:noWrap/>
            <w:vAlign w:val="center"/>
            <w:hideMark/>
          </w:tcPr>
          <w:p w14:paraId="530CA7D2" w14:textId="77777777" w:rsidR="00640E9A" w:rsidRPr="008C1118" w:rsidRDefault="00640E9A" w:rsidP="00640E9A">
            <w:pPr>
              <w:jc w:val="center"/>
              <w:rPr>
                <w:color w:val="000000"/>
                <w:sz w:val="20"/>
                <w:szCs w:val="20"/>
              </w:rPr>
            </w:pPr>
            <w:r w:rsidRPr="008C1118">
              <w:rPr>
                <w:color w:val="000000"/>
                <w:sz w:val="20"/>
                <w:szCs w:val="20"/>
              </w:rPr>
              <w:t>2,547</w:t>
            </w:r>
          </w:p>
        </w:tc>
      </w:tr>
      <w:tr w:rsidR="00640E9A" w:rsidRPr="008C1118" w14:paraId="4D2A3641" w14:textId="77777777" w:rsidTr="00640E9A">
        <w:trPr>
          <w:trHeight w:val="270"/>
        </w:trPr>
        <w:tc>
          <w:tcPr>
            <w:tcW w:w="562" w:type="dxa"/>
            <w:vMerge/>
            <w:shd w:val="clear" w:color="auto" w:fill="auto"/>
            <w:vAlign w:val="center"/>
            <w:hideMark/>
          </w:tcPr>
          <w:p w14:paraId="33668E9A" w14:textId="77777777" w:rsidR="00640E9A" w:rsidRPr="008C1118" w:rsidRDefault="00640E9A" w:rsidP="00640E9A">
            <w:pPr>
              <w:rPr>
                <w:color w:val="000000"/>
                <w:sz w:val="20"/>
                <w:szCs w:val="20"/>
              </w:rPr>
            </w:pPr>
          </w:p>
        </w:tc>
        <w:tc>
          <w:tcPr>
            <w:tcW w:w="3699" w:type="dxa"/>
            <w:shd w:val="clear" w:color="auto" w:fill="auto"/>
            <w:vAlign w:val="center"/>
            <w:hideMark/>
          </w:tcPr>
          <w:p w14:paraId="0079746E"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4E744234" w14:textId="77777777" w:rsidR="00640E9A" w:rsidRPr="008C1118" w:rsidRDefault="00640E9A" w:rsidP="00640E9A">
            <w:pPr>
              <w:jc w:val="center"/>
              <w:rPr>
                <w:color w:val="000000"/>
                <w:sz w:val="20"/>
                <w:szCs w:val="20"/>
              </w:rPr>
            </w:pPr>
            <w:r w:rsidRPr="008C1118">
              <w:rPr>
                <w:color w:val="000000"/>
                <w:sz w:val="20"/>
                <w:szCs w:val="20"/>
              </w:rPr>
              <w:t>0,235</w:t>
            </w:r>
          </w:p>
        </w:tc>
        <w:tc>
          <w:tcPr>
            <w:tcW w:w="1091" w:type="dxa"/>
            <w:shd w:val="clear" w:color="auto" w:fill="auto"/>
            <w:noWrap/>
            <w:vAlign w:val="center"/>
            <w:hideMark/>
          </w:tcPr>
          <w:p w14:paraId="5D1C9F1B" w14:textId="77777777" w:rsidR="00640E9A" w:rsidRPr="008C1118" w:rsidRDefault="00640E9A" w:rsidP="00640E9A">
            <w:pPr>
              <w:jc w:val="center"/>
              <w:rPr>
                <w:color w:val="000000"/>
                <w:sz w:val="20"/>
                <w:szCs w:val="20"/>
              </w:rPr>
            </w:pPr>
            <w:r w:rsidRPr="008C1118">
              <w:rPr>
                <w:color w:val="000000"/>
                <w:sz w:val="20"/>
                <w:szCs w:val="20"/>
              </w:rPr>
              <w:t>0,235</w:t>
            </w:r>
          </w:p>
        </w:tc>
        <w:tc>
          <w:tcPr>
            <w:tcW w:w="1091" w:type="dxa"/>
            <w:shd w:val="clear" w:color="auto" w:fill="auto"/>
            <w:noWrap/>
            <w:vAlign w:val="center"/>
            <w:hideMark/>
          </w:tcPr>
          <w:p w14:paraId="2E10A86D" w14:textId="77777777" w:rsidR="00640E9A" w:rsidRPr="008C1118" w:rsidRDefault="00640E9A" w:rsidP="00640E9A">
            <w:pPr>
              <w:jc w:val="center"/>
              <w:rPr>
                <w:color w:val="000000"/>
                <w:sz w:val="20"/>
                <w:szCs w:val="20"/>
              </w:rPr>
            </w:pPr>
            <w:r w:rsidRPr="008C1118">
              <w:rPr>
                <w:color w:val="000000"/>
                <w:sz w:val="20"/>
                <w:szCs w:val="20"/>
              </w:rPr>
              <w:t>0,235</w:t>
            </w:r>
          </w:p>
        </w:tc>
        <w:tc>
          <w:tcPr>
            <w:tcW w:w="1091" w:type="dxa"/>
            <w:shd w:val="clear" w:color="auto" w:fill="auto"/>
            <w:noWrap/>
            <w:vAlign w:val="center"/>
            <w:hideMark/>
          </w:tcPr>
          <w:p w14:paraId="501A1A5D" w14:textId="77777777" w:rsidR="00640E9A" w:rsidRPr="008C1118" w:rsidRDefault="00640E9A" w:rsidP="00640E9A">
            <w:pPr>
              <w:jc w:val="center"/>
              <w:rPr>
                <w:color w:val="000000"/>
                <w:sz w:val="20"/>
                <w:szCs w:val="20"/>
              </w:rPr>
            </w:pPr>
            <w:r w:rsidRPr="008C1118">
              <w:rPr>
                <w:color w:val="000000"/>
                <w:sz w:val="20"/>
                <w:szCs w:val="20"/>
              </w:rPr>
              <w:t>0,304</w:t>
            </w:r>
          </w:p>
        </w:tc>
        <w:tc>
          <w:tcPr>
            <w:tcW w:w="1091" w:type="dxa"/>
            <w:shd w:val="clear" w:color="auto" w:fill="auto"/>
            <w:noWrap/>
            <w:vAlign w:val="center"/>
            <w:hideMark/>
          </w:tcPr>
          <w:p w14:paraId="1472478A" w14:textId="77777777" w:rsidR="00640E9A" w:rsidRPr="008C1118" w:rsidRDefault="00640E9A" w:rsidP="00640E9A">
            <w:pPr>
              <w:jc w:val="center"/>
              <w:rPr>
                <w:color w:val="000000"/>
                <w:sz w:val="20"/>
                <w:szCs w:val="20"/>
              </w:rPr>
            </w:pPr>
            <w:r w:rsidRPr="008C1118">
              <w:rPr>
                <w:color w:val="000000"/>
                <w:sz w:val="20"/>
                <w:szCs w:val="20"/>
              </w:rPr>
              <w:t>0,304</w:t>
            </w:r>
          </w:p>
        </w:tc>
        <w:tc>
          <w:tcPr>
            <w:tcW w:w="1091" w:type="dxa"/>
            <w:shd w:val="clear" w:color="auto" w:fill="auto"/>
            <w:noWrap/>
            <w:vAlign w:val="center"/>
            <w:hideMark/>
          </w:tcPr>
          <w:p w14:paraId="7F2F463B" w14:textId="77777777" w:rsidR="00640E9A" w:rsidRPr="008C1118" w:rsidRDefault="00640E9A" w:rsidP="00640E9A">
            <w:pPr>
              <w:jc w:val="center"/>
              <w:rPr>
                <w:color w:val="000000"/>
                <w:sz w:val="20"/>
                <w:szCs w:val="20"/>
              </w:rPr>
            </w:pPr>
            <w:r w:rsidRPr="008C1118">
              <w:rPr>
                <w:color w:val="000000"/>
                <w:sz w:val="20"/>
                <w:szCs w:val="20"/>
              </w:rPr>
              <w:t>0,304</w:t>
            </w:r>
          </w:p>
        </w:tc>
        <w:tc>
          <w:tcPr>
            <w:tcW w:w="1091" w:type="dxa"/>
            <w:shd w:val="clear" w:color="auto" w:fill="auto"/>
            <w:noWrap/>
            <w:vAlign w:val="center"/>
            <w:hideMark/>
          </w:tcPr>
          <w:p w14:paraId="53A6421D" w14:textId="77777777" w:rsidR="00640E9A" w:rsidRPr="008C1118" w:rsidRDefault="00640E9A" w:rsidP="00640E9A">
            <w:pPr>
              <w:jc w:val="center"/>
              <w:rPr>
                <w:color w:val="000000"/>
                <w:sz w:val="20"/>
                <w:szCs w:val="20"/>
              </w:rPr>
            </w:pPr>
            <w:r w:rsidRPr="008C1118">
              <w:rPr>
                <w:color w:val="000000"/>
                <w:sz w:val="20"/>
                <w:szCs w:val="20"/>
              </w:rPr>
              <w:t>0,304</w:t>
            </w:r>
          </w:p>
        </w:tc>
        <w:tc>
          <w:tcPr>
            <w:tcW w:w="1333" w:type="dxa"/>
            <w:shd w:val="clear" w:color="auto" w:fill="auto"/>
            <w:noWrap/>
            <w:vAlign w:val="center"/>
            <w:hideMark/>
          </w:tcPr>
          <w:p w14:paraId="2C4335F7" w14:textId="77777777" w:rsidR="00640E9A" w:rsidRPr="008C1118" w:rsidRDefault="00640E9A" w:rsidP="00640E9A">
            <w:pPr>
              <w:jc w:val="center"/>
              <w:rPr>
                <w:color w:val="000000"/>
                <w:sz w:val="20"/>
                <w:szCs w:val="20"/>
              </w:rPr>
            </w:pPr>
            <w:r w:rsidRPr="008C1118">
              <w:rPr>
                <w:color w:val="000000"/>
                <w:sz w:val="20"/>
                <w:szCs w:val="20"/>
              </w:rPr>
              <w:t>0,304</w:t>
            </w:r>
          </w:p>
        </w:tc>
        <w:tc>
          <w:tcPr>
            <w:tcW w:w="1330" w:type="dxa"/>
            <w:shd w:val="clear" w:color="auto" w:fill="auto"/>
            <w:noWrap/>
            <w:vAlign w:val="center"/>
            <w:hideMark/>
          </w:tcPr>
          <w:p w14:paraId="297A1FFF" w14:textId="77777777" w:rsidR="00640E9A" w:rsidRPr="008C1118" w:rsidRDefault="00640E9A" w:rsidP="00640E9A">
            <w:pPr>
              <w:jc w:val="center"/>
              <w:rPr>
                <w:color w:val="000000"/>
                <w:sz w:val="20"/>
                <w:szCs w:val="20"/>
              </w:rPr>
            </w:pPr>
            <w:r w:rsidRPr="008C1118">
              <w:rPr>
                <w:color w:val="000000"/>
                <w:sz w:val="20"/>
                <w:szCs w:val="20"/>
              </w:rPr>
              <w:t>0,304</w:t>
            </w:r>
          </w:p>
        </w:tc>
      </w:tr>
      <w:tr w:rsidR="00640E9A" w:rsidRPr="008C1118" w14:paraId="5A9C958C" w14:textId="77777777" w:rsidTr="00640E9A">
        <w:trPr>
          <w:trHeight w:val="270"/>
        </w:trPr>
        <w:tc>
          <w:tcPr>
            <w:tcW w:w="562" w:type="dxa"/>
            <w:vMerge/>
            <w:shd w:val="clear" w:color="auto" w:fill="auto"/>
            <w:vAlign w:val="center"/>
            <w:hideMark/>
          </w:tcPr>
          <w:p w14:paraId="6770336D" w14:textId="77777777" w:rsidR="00640E9A" w:rsidRPr="008C1118" w:rsidRDefault="00640E9A" w:rsidP="00640E9A">
            <w:pPr>
              <w:rPr>
                <w:color w:val="000000"/>
                <w:sz w:val="20"/>
                <w:szCs w:val="20"/>
              </w:rPr>
            </w:pPr>
          </w:p>
        </w:tc>
        <w:tc>
          <w:tcPr>
            <w:tcW w:w="3699" w:type="dxa"/>
            <w:shd w:val="clear" w:color="auto" w:fill="auto"/>
            <w:vAlign w:val="center"/>
            <w:hideMark/>
          </w:tcPr>
          <w:p w14:paraId="5671D84E"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6883FDE7" w14:textId="77777777" w:rsidR="00640E9A" w:rsidRPr="008C1118" w:rsidRDefault="00640E9A" w:rsidP="00640E9A">
            <w:pPr>
              <w:jc w:val="center"/>
              <w:rPr>
                <w:color w:val="000000"/>
                <w:sz w:val="20"/>
                <w:szCs w:val="20"/>
              </w:rPr>
            </w:pPr>
            <w:r w:rsidRPr="008C1118">
              <w:rPr>
                <w:color w:val="000000"/>
                <w:sz w:val="20"/>
                <w:szCs w:val="20"/>
              </w:rPr>
              <w:t>2,24</w:t>
            </w:r>
          </w:p>
        </w:tc>
        <w:tc>
          <w:tcPr>
            <w:tcW w:w="1091" w:type="dxa"/>
            <w:shd w:val="clear" w:color="auto" w:fill="auto"/>
            <w:noWrap/>
            <w:vAlign w:val="center"/>
            <w:hideMark/>
          </w:tcPr>
          <w:p w14:paraId="2AB07165" w14:textId="77777777" w:rsidR="00640E9A" w:rsidRPr="008C1118" w:rsidRDefault="00640E9A" w:rsidP="00640E9A">
            <w:pPr>
              <w:jc w:val="center"/>
              <w:rPr>
                <w:color w:val="000000"/>
                <w:sz w:val="20"/>
                <w:szCs w:val="20"/>
              </w:rPr>
            </w:pPr>
            <w:r w:rsidRPr="008C1118">
              <w:rPr>
                <w:color w:val="000000"/>
                <w:sz w:val="20"/>
                <w:szCs w:val="20"/>
              </w:rPr>
              <w:t>2,24</w:t>
            </w:r>
          </w:p>
        </w:tc>
        <w:tc>
          <w:tcPr>
            <w:tcW w:w="1091" w:type="dxa"/>
            <w:shd w:val="clear" w:color="auto" w:fill="auto"/>
            <w:noWrap/>
            <w:vAlign w:val="center"/>
            <w:hideMark/>
          </w:tcPr>
          <w:p w14:paraId="4DFAE770" w14:textId="77777777" w:rsidR="00640E9A" w:rsidRPr="008C1118" w:rsidRDefault="00640E9A" w:rsidP="00640E9A">
            <w:pPr>
              <w:jc w:val="center"/>
              <w:rPr>
                <w:color w:val="000000"/>
                <w:sz w:val="20"/>
                <w:szCs w:val="20"/>
              </w:rPr>
            </w:pPr>
            <w:r w:rsidRPr="008C1118">
              <w:rPr>
                <w:color w:val="000000"/>
                <w:sz w:val="20"/>
                <w:szCs w:val="20"/>
              </w:rPr>
              <w:t>2,24</w:t>
            </w:r>
          </w:p>
        </w:tc>
        <w:tc>
          <w:tcPr>
            <w:tcW w:w="1091" w:type="dxa"/>
            <w:shd w:val="clear" w:color="auto" w:fill="auto"/>
            <w:noWrap/>
            <w:vAlign w:val="center"/>
            <w:hideMark/>
          </w:tcPr>
          <w:p w14:paraId="2D8D92EC" w14:textId="77777777" w:rsidR="00640E9A" w:rsidRPr="008C1118" w:rsidRDefault="00640E9A" w:rsidP="00640E9A">
            <w:pPr>
              <w:jc w:val="center"/>
              <w:rPr>
                <w:color w:val="000000"/>
                <w:sz w:val="20"/>
                <w:szCs w:val="20"/>
              </w:rPr>
            </w:pPr>
            <w:r w:rsidRPr="008C1118">
              <w:rPr>
                <w:color w:val="000000"/>
                <w:sz w:val="20"/>
                <w:szCs w:val="20"/>
              </w:rPr>
              <w:t>2,24</w:t>
            </w:r>
          </w:p>
        </w:tc>
        <w:tc>
          <w:tcPr>
            <w:tcW w:w="1091" w:type="dxa"/>
            <w:shd w:val="clear" w:color="auto" w:fill="auto"/>
            <w:noWrap/>
            <w:vAlign w:val="center"/>
            <w:hideMark/>
          </w:tcPr>
          <w:p w14:paraId="2B4A3C68" w14:textId="77777777" w:rsidR="00640E9A" w:rsidRPr="008C1118" w:rsidRDefault="00640E9A" w:rsidP="00640E9A">
            <w:pPr>
              <w:jc w:val="center"/>
              <w:rPr>
                <w:color w:val="000000"/>
                <w:sz w:val="20"/>
                <w:szCs w:val="20"/>
              </w:rPr>
            </w:pPr>
            <w:r w:rsidRPr="008C1118">
              <w:rPr>
                <w:color w:val="000000"/>
                <w:sz w:val="20"/>
                <w:szCs w:val="20"/>
              </w:rPr>
              <w:t>2,24</w:t>
            </w:r>
          </w:p>
        </w:tc>
        <w:tc>
          <w:tcPr>
            <w:tcW w:w="1091" w:type="dxa"/>
            <w:shd w:val="clear" w:color="auto" w:fill="auto"/>
            <w:noWrap/>
            <w:vAlign w:val="center"/>
            <w:hideMark/>
          </w:tcPr>
          <w:p w14:paraId="59FC1EFF" w14:textId="77777777" w:rsidR="00640E9A" w:rsidRPr="008C1118" w:rsidRDefault="00640E9A" w:rsidP="00640E9A">
            <w:pPr>
              <w:jc w:val="center"/>
              <w:rPr>
                <w:color w:val="000000"/>
                <w:sz w:val="20"/>
                <w:szCs w:val="20"/>
              </w:rPr>
            </w:pPr>
            <w:r w:rsidRPr="008C1118">
              <w:rPr>
                <w:color w:val="000000"/>
                <w:sz w:val="20"/>
                <w:szCs w:val="20"/>
              </w:rPr>
              <w:t>2,24</w:t>
            </w:r>
          </w:p>
        </w:tc>
        <w:tc>
          <w:tcPr>
            <w:tcW w:w="1091" w:type="dxa"/>
            <w:shd w:val="clear" w:color="auto" w:fill="auto"/>
            <w:noWrap/>
            <w:vAlign w:val="center"/>
            <w:hideMark/>
          </w:tcPr>
          <w:p w14:paraId="383E05D6" w14:textId="77777777" w:rsidR="00640E9A" w:rsidRPr="008C1118" w:rsidRDefault="00640E9A" w:rsidP="00640E9A">
            <w:pPr>
              <w:jc w:val="center"/>
              <w:rPr>
                <w:color w:val="000000"/>
                <w:sz w:val="20"/>
                <w:szCs w:val="20"/>
              </w:rPr>
            </w:pPr>
            <w:r w:rsidRPr="008C1118">
              <w:rPr>
                <w:color w:val="000000"/>
                <w:sz w:val="20"/>
                <w:szCs w:val="20"/>
              </w:rPr>
              <w:t>2,24</w:t>
            </w:r>
          </w:p>
        </w:tc>
        <w:tc>
          <w:tcPr>
            <w:tcW w:w="1333" w:type="dxa"/>
            <w:shd w:val="clear" w:color="auto" w:fill="auto"/>
            <w:noWrap/>
            <w:vAlign w:val="center"/>
            <w:hideMark/>
          </w:tcPr>
          <w:p w14:paraId="3E72BD7B" w14:textId="77777777" w:rsidR="00640E9A" w:rsidRPr="008C1118" w:rsidRDefault="00640E9A" w:rsidP="00640E9A">
            <w:pPr>
              <w:jc w:val="center"/>
              <w:rPr>
                <w:color w:val="000000"/>
                <w:sz w:val="20"/>
                <w:szCs w:val="20"/>
              </w:rPr>
            </w:pPr>
            <w:r w:rsidRPr="008C1118">
              <w:rPr>
                <w:color w:val="000000"/>
                <w:sz w:val="20"/>
                <w:szCs w:val="20"/>
              </w:rPr>
              <w:t>2,24</w:t>
            </w:r>
          </w:p>
        </w:tc>
        <w:tc>
          <w:tcPr>
            <w:tcW w:w="1330" w:type="dxa"/>
            <w:shd w:val="clear" w:color="auto" w:fill="auto"/>
            <w:noWrap/>
            <w:vAlign w:val="center"/>
            <w:hideMark/>
          </w:tcPr>
          <w:p w14:paraId="52DBF03F" w14:textId="77777777" w:rsidR="00640E9A" w:rsidRPr="008C1118" w:rsidRDefault="00640E9A" w:rsidP="00640E9A">
            <w:pPr>
              <w:jc w:val="center"/>
              <w:rPr>
                <w:color w:val="000000"/>
                <w:sz w:val="20"/>
                <w:szCs w:val="20"/>
              </w:rPr>
            </w:pPr>
            <w:r w:rsidRPr="008C1118">
              <w:rPr>
                <w:color w:val="000000"/>
                <w:sz w:val="20"/>
                <w:szCs w:val="20"/>
              </w:rPr>
              <w:t>2,24</w:t>
            </w:r>
          </w:p>
        </w:tc>
      </w:tr>
      <w:tr w:rsidR="00640E9A" w:rsidRPr="008C1118" w14:paraId="2BA42486" w14:textId="77777777" w:rsidTr="00640E9A">
        <w:trPr>
          <w:trHeight w:val="270"/>
        </w:trPr>
        <w:tc>
          <w:tcPr>
            <w:tcW w:w="562" w:type="dxa"/>
            <w:vMerge/>
            <w:shd w:val="clear" w:color="auto" w:fill="auto"/>
            <w:vAlign w:val="center"/>
            <w:hideMark/>
          </w:tcPr>
          <w:p w14:paraId="442214F2" w14:textId="77777777" w:rsidR="00640E9A" w:rsidRPr="008C1118" w:rsidRDefault="00640E9A" w:rsidP="00640E9A">
            <w:pPr>
              <w:rPr>
                <w:color w:val="000000"/>
                <w:sz w:val="20"/>
                <w:szCs w:val="20"/>
              </w:rPr>
            </w:pPr>
          </w:p>
        </w:tc>
        <w:tc>
          <w:tcPr>
            <w:tcW w:w="3699" w:type="dxa"/>
            <w:shd w:val="clear" w:color="auto" w:fill="auto"/>
            <w:vAlign w:val="center"/>
            <w:hideMark/>
          </w:tcPr>
          <w:p w14:paraId="6A8A4FC5"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572319D2" w14:textId="77777777" w:rsidR="00640E9A" w:rsidRPr="008C1118" w:rsidRDefault="00640E9A" w:rsidP="00640E9A">
            <w:pPr>
              <w:jc w:val="center"/>
              <w:rPr>
                <w:color w:val="000000"/>
                <w:sz w:val="20"/>
                <w:szCs w:val="20"/>
              </w:rPr>
            </w:pPr>
            <w:r w:rsidRPr="008C1118">
              <w:rPr>
                <w:color w:val="000000"/>
                <w:sz w:val="20"/>
                <w:szCs w:val="20"/>
              </w:rPr>
              <w:t>0,022</w:t>
            </w:r>
          </w:p>
        </w:tc>
        <w:tc>
          <w:tcPr>
            <w:tcW w:w="1091" w:type="dxa"/>
            <w:shd w:val="clear" w:color="auto" w:fill="auto"/>
            <w:noWrap/>
            <w:vAlign w:val="center"/>
            <w:hideMark/>
          </w:tcPr>
          <w:p w14:paraId="78A284A6" w14:textId="77777777" w:rsidR="00640E9A" w:rsidRPr="008C1118" w:rsidRDefault="00640E9A" w:rsidP="00640E9A">
            <w:pPr>
              <w:jc w:val="center"/>
              <w:rPr>
                <w:color w:val="000000"/>
                <w:sz w:val="20"/>
                <w:szCs w:val="20"/>
              </w:rPr>
            </w:pPr>
            <w:r w:rsidRPr="008C1118">
              <w:rPr>
                <w:color w:val="000000"/>
                <w:sz w:val="20"/>
                <w:szCs w:val="20"/>
              </w:rPr>
              <w:t>0,022</w:t>
            </w:r>
          </w:p>
        </w:tc>
        <w:tc>
          <w:tcPr>
            <w:tcW w:w="1091" w:type="dxa"/>
            <w:shd w:val="clear" w:color="auto" w:fill="auto"/>
            <w:noWrap/>
            <w:vAlign w:val="center"/>
            <w:hideMark/>
          </w:tcPr>
          <w:p w14:paraId="0DC7BBB6" w14:textId="77777777" w:rsidR="00640E9A" w:rsidRPr="008C1118" w:rsidRDefault="00640E9A" w:rsidP="00640E9A">
            <w:pPr>
              <w:jc w:val="center"/>
              <w:rPr>
                <w:color w:val="000000"/>
                <w:sz w:val="20"/>
                <w:szCs w:val="20"/>
              </w:rPr>
            </w:pPr>
            <w:r w:rsidRPr="008C1118">
              <w:rPr>
                <w:color w:val="000000"/>
                <w:sz w:val="20"/>
                <w:szCs w:val="20"/>
              </w:rPr>
              <w:t>0,022</w:t>
            </w:r>
          </w:p>
        </w:tc>
        <w:tc>
          <w:tcPr>
            <w:tcW w:w="1091" w:type="dxa"/>
            <w:shd w:val="clear" w:color="auto" w:fill="auto"/>
            <w:noWrap/>
            <w:vAlign w:val="center"/>
            <w:hideMark/>
          </w:tcPr>
          <w:p w14:paraId="4278DBB5" w14:textId="77777777" w:rsidR="00640E9A" w:rsidRPr="008C1118" w:rsidRDefault="00640E9A" w:rsidP="00640E9A">
            <w:pPr>
              <w:jc w:val="center"/>
              <w:rPr>
                <w:color w:val="000000"/>
                <w:sz w:val="20"/>
                <w:szCs w:val="20"/>
              </w:rPr>
            </w:pPr>
            <w:r w:rsidRPr="008C1118">
              <w:rPr>
                <w:color w:val="000000"/>
                <w:sz w:val="20"/>
                <w:szCs w:val="20"/>
              </w:rPr>
              <w:t>-0,047</w:t>
            </w:r>
          </w:p>
        </w:tc>
        <w:tc>
          <w:tcPr>
            <w:tcW w:w="1091" w:type="dxa"/>
            <w:shd w:val="clear" w:color="auto" w:fill="auto"/>
            <w:noWrap/>
            <w:vAlign w:val="center"/>
            <w:hideMark/>
          </w:tcPr>
          <w:p w14:paraId="31917723" w14:textId="77777777" w:rsidR="00640E9A" w:rsidRPr="008C1118" w:rsidRDefault="00640E9A" w:rsidP="00640E9A">
            <w:pPr>
              <w:jc w:val="center"/>
              <w:rPr>
                <w:color w:val="000000"/>
                <w:sz w:val="20"/>
                <w:szCs w:val="20"/>
              </w:rPr>
            </w:pPr>
            <w:r w:rsidRPr="008C1118">
              <w:rPr>
                <w:color w:val="000000"/>
                <w:sz w:val="20"/>
                <w:szCs w:val="20"/>
              </w:rPr>
              <w:t>-0,047</w:t>
            </w:r>
          </w:p>
        </w:tc>
        <w:tc>
          <w:tcPr>
            <w:tcW w:w="1091" w:type="dxa"/>
            <w:shd w:val="clear" w:color="auto" w:fill="auto"/>
            <w:noWrap/>
            <w:vAlign w:val="center"/>
            <w:hideMark/>
          </w:tcPr>
          <w:p w14:paraId="34943F06" w14:textId="77777777" w:rsidR="00640E9A" w:rsidRPr="008C1118" w:rsidRDefault="00640E9A" w:rsidP="00640E9A">
            <w:pPr>
              <w:jc w:val="center"/>
              <w:rPr>
                <w:color w:val="000000"/>
                <w:sz w:val="20"/>
                <w:szCs w:val="20"/>
              </w:rPr>
            </w:pPr>
            <w:r w:rsidRPr="008C1118">
              <w:rPr>
                <w:color w:val="000000"/>
                <w:sz w:val="20"/>
                <w:szCs w:val="20"/>
              </w:rPr>
              <w:t>-0,047</w:t>
            </w:r>
          </w:p>
        </w:tc>
        <w:tc>
          <w:tcPr>
            <w:tcW w:w="1091" w:type="dxa"/>
            <w:shd w:val="clear" w:color="auto" w:fill="auto"/>
            <w:noWrap/>
            <w:vAlign w:val="center"/>
            <w:hideMark/>
          </w:tcPr>
          <w:p w14:paraId="3642A3B2" w14:textId="77777777" w:rsidR="00640E9A" w:rsidRPr="008C1118" w:rsidRDefault="00640E9A" w:rsidP="00640E9A">
            <w:pPr>
              <w:jc w:val="center"/>
              <w:rPr>
                <w:color w:val="000000"/>
                <w:sz w:val="20"/>
                <w:szCs w:val="20"/>
              </w:rPr>
            </w:pPr>
            <w:r w:rsidRPr="008C1118">
              <w:rPr>
                <w:color w:val="000000"/>
                <w:sz w:val="20"/>
                <w:szCs w:val="20"/>
              </w:rPr>
              <w:t>-0,047</w:t>
            </w:r>
          </w:p>
        </w:tc>
        <w:tc>
          <w:tcPr>
            <w:tcW w:w="1333" w:type="dxa"/>
            <w:shd w:val="clear" w:color="auto" w:fill="auto"/>
            <w:noWrap/>
            <w:vAlign w:val="center"/>
            <w:hideMark/>
          </w:tcPr>
          <w:p w14:paraId="358EA753" w14:textId="77777777" w:rsidR="00640E9A" w:rsidRPr="008C1118" w:rsidRDefault="00640E9A" w:rsidP="00640E9A">
            <w:pPr>
              <w:jc w:val="center"/>
              <w:rPr>
                <w:color w:val="000000"/>
                <w:sz w:val="20"/>
                <w:szCs w:val="20"/>
              </w:rPr>
            </w:pPr>
            <w:r w:rsidRPr="008C1118">
              <w:rPr>
                <w:color w:val="000000"/>
                <w:sz w:val="20"/>
                <w:szCs w:val="20"/>
              </w:rPr>
              <w:t>-0,047</w:t>
            </w:r>
          </w:p>
        </w:tc>
        <w:tc>
          <w:tcPr>
            <w:tcW w:w="1330" w:type="dxa"/>
            <w:shd w:val="clear" w:color="auto" w:fill="auto"/>
            <w:noWrap/>
            <w:vAlign w:val="center"/>
            <w:hideMark/>
          </w:tcPr>
          <w:p w14:paraId="3CB5F5D1" w14:textId="77777777" w:rsidR="00640E9A" w:rsidRPr="008C1118" w:rsidRDefault="00640E9A" w:rsidP="00640E9A">
            <w:pPr>
              <w:jc w:val="center"/>
              <w:rPr>
                <w:color w:val="000000"/>
                <w:sz w:val="20"/>
                <w:szCs w:val="20"/>
              </w:rPr>
            </w:pPr>
            <w:r w:rsidRPr="008C1118">
              <w:rPr>
                <w:color w:val="000000"/>
                <w:sz w:val="20"/>
                <w:szCs w:val="20"/>
              </w:rPr>
              <w:t>-0,047</w:t>
            </w:r>
          </w:p>
        </w:tc>
      </w:tr>
      <w:tr w:rsidR="00640E9A" w:rsidRPr="008C1118" w14:paraId="250F8D51" w14:textId="77777777" w:rsidTr="00640E9A">
        <w:trPr>
          <w:trHeight w:val="270"/>
        </w:trPr>
        <w:tc>
          <w:tcPr>
            <w:tcW w:w="562" w:type="dxa"/>
            <w:vMerge/>
            <w:shd w:val="clear" w:color="auto" w:fill="auto"/>
            <w:vAlign w:val="center"/>
            <w:hideMark/>
          </w:tcPr>
          <w:p w14:paraId="5319FB1A" w14:textId="77777777" w:rsidR="00640E9A" w:rsidRPr="008C1118" w:rsidRDefault="00640E9A" w:rsidP="00640E9A">
            <w:pPr>
              <w:rPr>
                <w:color w:val="000000"/>
                <w:sz w:val="20"/>
                <w:szCs w:val="20"/>
              </w:rPr>
            </w:pPr>
          </w:p>
        </w:tc>
        <w:tc>
          <w:tcPr>
            <w:tcW w:w="3699" w:type="dxa"/>
            <w:shd w:val="clear" w:color="auto" w:fill="auto"/>
            <w:vAlign w:val="center"/>
            <w:hideMark/>
          </w:tcPr>
          <w:p w14:paraId="26C2E6CB"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1E1CC520" w14:textId="77777777" w:rsidR="00640E9A" w:rsidRPr="008C1118" w:rsidRDefault="00640E9A" w:rsidP="00640E9A">
            <w:pPr>
              <w:jc w:val="center"/>
              <w:rPr>
                <w:color w:val="000000"/>
                <w:sz w:val="20"/>
                <w:szCs w:val="20"/>
              </w:rPr>
            </w:pPr>
            <w:r w:rsidRPr="008C1118">
              <w:rPr>
                <w:color w:val="000000"/>
                <w:sz w:val="20"/>
                <w:szCs w:val="20"/>
              </w:rPr>
              <w:t>0,9</w:t>
            </w:r>
          </w:p>
        </w:tc>
        <w:tc>
          <w:tcPr>
            <w:tcW w:w="1091" w:type="dxa"/>
            <w:shd w:val="clear" w:color="auto" w:fill="auto"/>
            <w:noWrap/>
            <w:vAlign w:val="center"/>
            <w:hideMark/>
          </w:tcPr>
          <w:p w14:paraId="50C32C20" w14:textId="77777777" w:rsidR="00640E9A" w:rsidRPr="008C1118" w:rsidRDefault="00640E9A" w:rsidP="00640E9A">
            <w:pPr>
              <w:jc w:val="center"/>
              <w:rPr>
                <w:color w:val="000000"/>
                <w:sz w:val="20"/>
                <w:szCs w:val="20"/>
              </w:rPr>
            </w:pPr>
            <w:r w:rsidRPr="008C1118">
              <w:rPr>
                <w:color w:val="000000"/>
                <w:sz w:val="20"/>
                <w:szCs w:val="20"/>
              </w:rPr>
              <w:t>0,9</w:t>
            </w:r>
          </w:p>
        </w:tc>
        <w:tc>
          <w:tcPr>
            <w:tcW w:w="1091" w:type="dxa"/>
            <w:shd w:val="clear" w:color="auto" w:fill="auto"/>
            <w:noWrap/>
            <w:vAlign w:val="center"/>
            <w:hideMark/>
          </w:tcPr>
          <w:p w14:paraId="6A8096BF" w14:textId="77777777" w:rsidR="00640E9A" w:rsidRPr="008C1118" w:rsidRDefault="00640E9A" w:rsidP="00640E9A">
            <w:pPr>
              <w:jc w:val="center"/>
              <w:rPr>
                <w:color w:val="000000"/>
                <w:sz w:val="20"/>
                <w:szCs w:val="20"/>
              </w:rPr>
            </w:pPr>
            <w:r w:rsidRPr="008C1118">
              <w:rPr>
                <w:color w:val="000000"/>
                <w:sz w:val="20"/>
                <w:szCs w:val="20"/>
              </w:rPr>
              <w:t>0,9</w:t>
            </w:r>
          </w:p>
        </w:tc>
        <w:tc>
          <w:tcPr>
            <w:tcW w:w="1091" w:type="dxa"/>
            <w:shd w:val="clear" w:color="auto" w:fill="auto"/>
            <w:noWrap/>
            <w:vAlign w:val="center"/>
            <w:hideMark/>
          </w:tcPr>
          <w:p w14:paraId="62241665" w14:textId="77777777" w:rsidR="00640E9A" w:rsidRPr="008C1118" w:rsidRDefault="00640E9A" w:rsidP="00640E9A">
            <w:pPr>
              <w:jc w:val="center"/>
              <w:rPr>
                <w:color w:val="000000"/>
                <w:sz w:val="20"/>
                <w:szCs w:val="20"/>
              </w:rPr>
            </w:pPr>
            <w:r w:rsidRPr="008C1118">
              <w:rPr>
                <w:color w:val="000000"/>
                <w:sz w:val="20"/>
                <w:szCs w:val="20"/>
              </w:rPr>
              <w:t>-1,9</w:t>
            </w:r>
          </w:p>
        </w:tc>
        <w:tc>
          <w:tcPr>
            <w:tcW w:w="1091" w:type="dxa"/>
            <w:shd w:val="clear" w:color="auto" w:fill="auto"/>
            <w:noWrap/>
            <w:vAlign w:val="center"/>
            <w:hideMark/>
          </w:tcPr>
          <w:p w14:paraId="1D7C07F2" w14:textId="77777777" w:rsidR="00640E9A" w:rsidRPr="008C1118" w:rsidRDefault="00640E9A" w:rsidP="00640E9A">
            <w:pPr>
              <w:jc w:val="center"/>
              <w:rPr>
                <w:color w:val="000000"/>
                <w:sz w:val="20"/>
                <w:szCs w:val="20"/>
              </w:rPr>
            </w:pPr>
            <w:r w:rsidRPr="008C1118">
              <w:rPr>
                <w:color w:val="000000"/>
                <w:sz w:val="20"/>
                <w:szCs w:val="20"/>
              </w:rPr>
              <w:t>-1,9</w:t>
            </w:r>
          </w:p>
        </w:tc>
        <w:tc>
          <w:tcPr>
            <w:tcW w:w="1091" w:type="dxa"/>
            <w:shd w:val="clear" w:color="auto" w:fill="auto"/>
            <w:noWrap/>
            <w:vAlign w:val="center"/>
            <w:hideMark/>
          </w:tcPr>
          <w:p w14:paraId="3A498DEE" w14:textId="77777777" w:rsidR="00640E9A" w:rsidRPr="008C1118" w:rsidRDefault="00640E9A" w:rsidP="00640E9A">
            <w:pPr>
              <w:jc w:val="center"/>
              <w:rPr>
                <w:color w:val="000000"/>
                <w:sz w:val="20"/>
                <w:szCs w:val="20"/>
              </w:rPr>
            </w:pPr>
            <w:r w:rsidRPr="008C1118">
              <w:rPr>
                <w:color w:val="000000"/>
                <w:sz w:val="20"/>
                <w:szCs w:val="20"/>
              </w:rPr>
              <w:t>-1,9</w:t>
            </w:r>
          </w:p>
        </w:tc>
        <w:tc>
          <w:tcPr>
            <w:tcW w:w="1091" w:type="dxa"/>
            <w:shd w:val="clear" w:color="auto" w:fill="auto"/>
            <w:noWrap/>
            <w:vAlign w:val="center"/>
            <w:hideMark/>
          </w:tcPr>
          <w:p w14:paraId="32D6B416" w14:textId="77777777" w:rsidR="00640E9A" w:rsidRPr="008C1118" w:rsidRDefault="00640E9A" w:rsidP="00640E9A">
            <w:pPr>
              <w:jc w:val="center"/>
              <w:rPr>
                <w:color w:val="000000"/>
                <w:sz w:val="20"/>
                <w:szCs w:val="20"/>
              </w:rPr>
            </w:pPr>
            <w:r w:rsidRPr="008C1118">
              <w:rPr>
                <w:color w:val="000000"/>
                <w:sz w:val="20"/>
                <w:szCs w:val="20"/>
              </w:rPr>
              <w:t>-1,9</w:t>
            </w:r>
          </w:p>
        </w:tc>
        <w:tc>
          <w:tcPr>
            <w:tcW w:w="1333" w:type="dxa"/>
            <w:shd w:val="clear" w:color="auto" w:fill="auto"/>
            <w:noWrap/>
            <w:vAlign w:val="center"/>
            <w:hideMark/>
          </w:tcPr>
          <w:p w14:paraId="71C7748D" w14:textId="77777777" w:rsidR="00640E9A" w:rsidRPr="008C1118" w:rsidRDefault="00640E9A" w:rsidP="00640E9A">
            <w:pPr>
              <w:jc w:val="center"/>
              <w:rPr>
                <w:color w:val="000000"/>
                <w:sz w:val="20"/>
                <w:szCs w:val="20"/>
              </w:rPr>
            </w:pPr>
            <w:r w:rsidRPr="008C1118">
              <w:rPr>
                <w:color w:val="000000"/>
                <w:sz w:val="20"/>
                <w:szCs w:val="20"/>
              </w:rPr>
              <w:t>-1,9</w:t>
            </w:r>
          </w:p>
        </w:tc>
        <w:tc>
          <w:tcPr>
            <w:tcW w:w="1330" w:type="dxa"/>
            <w:shd w:val="clear" w:color="auto" w:fill="auto"/>
            <w:noWrap/>
            <w:vAlign w:val="center"/>
            <w:hideMark/>
          </w:tcPr>
          <w:p w14:paraId="0BCF26C8" w14:textId="77777777" w:rsidR="00640E9A" w:rsidRPr="008C1118" w:rsidRDefault="00640E9A" w:rsidP="00640E9A">
            <w:pPr>
              <w:jc w:val="center"/>
              <w:rPr>
                <w:color w:val="000000"/>
                <w:sz w:val="20"/>
                <w:szCs w:val="20"/>
              </w:rPr>
            </w:pPr>
            <w:r w:rsidRPr="008C1118">
              <w:rPr>
                <w:color w:val="000000"/>
                <w:sz w:val="20"/>
                <w:szCs w:val="20"/>
              </w:rPr>
              <w:t>-1,9</w:t>
            </w:r>
          </w:p>
        </w:tc>
      </w:tr>
      <w:tr w:rsidR="00640E9A" w:rsidRPr="008C1118" w14:paraId="6B864660" w14:textId="77777777" w:rsidTr="00640E9A">
        <w:trPr>
          <w:trHeight w:val="270"/>
        </w:trPr>
        <w:tc>
          <w:tcPr>
            <w:tcW w:w="562" w:type="dxa"/>
            <w:shd w:val="clear" w:color="auto" w:fill="auto"/>
            <w:noWrap/>
            <w:vAlign w:val="center"/>
            <w:hideMark/>
          </w:tcPr>
          <w:p w14:paraId="60AD1AEA"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6BEE6F94" w14:textId="77777777" w:rsidR="00640E9A" w:rsidRPr="008C1118" w:rsidRDefault="00640E9A" w:rsidP="00640E9A">
            <w:pPr>
              <w:jc w:val="center"/>
              <w:rPr>
                <w:b/>
                <w:bCs/>
                <w:color w:val="000000"/>
                <w:sz w:val="20"/>
                <w:szCs w:val="20"/>
              </w:rPr>
            </w:pPr>
            <w:r w:rsidRPr="008C1118">
              <w:rPr>
                <w:b/>
                <w:bCs/>
                <w:color w:val="000000"/>
                <w:sz w:val="20"/>
                <w:szCs w:val="20"/>
              </w:rPr>
              <w:t>Котельная №3а</w:t>
            </w:r>
          </w:p>
        </w:tc>
        <w:tc>
          <w:tcPr>
            <w:tcW w:w="1091" w:type="dxa"/>
            <w:shd w:val="clear" w:color="auto" w:fill="auto"/>
            <w:noWrap/>
            <w:vAlign w:val="center"/>
            <w:hideMark/>
          </w:tcPr>
          <w:p w14:paraId="353B622C"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23210EB"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15BFE688"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7DFBBD1A"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3D929C83"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3C8B100D"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3DF3A0FC"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4673AA5B"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5E5B317C"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313F985F" w14:textId="77777777" w:rsidTr="00640E9A">
        <w:trPr>
          <w:trHeight w:val="270"/>
        </w:trPr>
        <w:tc>
          <w:tcPr>
            <w:tcW w:w="562" w:type="dxa"/>
            <w:vMerge w:val="restart"/>
            <w:shd w:val="clear" w:color="auto" w:fill="auto"/>
            <w:noWrap/>
            <w:vAlign w:val="center"/>
            <w:hideMark/>
          </w:tcPr>
          <w:p w14:paraId="1946B309" w14:textId="77777777" w:rsidR="00640E9A" w:rsidRPr="008C1118" w:rsidRDefault="00640E9A" w:rsidP="00640E9A">
            <w:pPr>
              <w:jc w:val="center"/>
              <w:rPr>
                <w:color w:val="000000"/>
                <w:sz w:val="20"/>
                <w:szCs w:val="20"/>
              </w:rPr>
            </w:pPr>
            <w:r w:rsidRPr="008C1118">
              <w:rPr>
                <w:color w:val="000000"/>
                <w:sz w:val="20"/>
                <w:szCs w:val="20"/>
              </w:rPr>
              <w:t>3</w:t>
            </w:r>
          </w:p>
        </w:tc>
        <w:tc>
          <w:tcPr>
            <w:tcW w:w="3699" w:type="dxa"/>
            <w:shd w:val="clear" w:color="auto" w:fill="auto"/>
            <w:vAlign w:val="center"/>
            <w:hideMark/>
          </w:tcPr>
          <w:p w14:paraId="484F11F2"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1C705B2A" w14:textId="77777777" w:rsidR="00640E9A" w:rsidRPr="008C1118" w:rsidRDefault="00640E9A" w:rsidP="00640E9A">
            <w:pPr>
              <w:jc w:val="center"/>
              <w:rPr>
                <w:color w:val="000000"/>
                <w:sz w:val="20"/>
                <w:szCs w:val="20"/>
              </w:rPr>
            </w:pPr>
            <w:r w:rsidRPr="008C1118">
              <w:rPr>
                <w:color w:val="000000"/>
                <w:sz w:val="20"/>
                <w:szCs w:val="20"/>
              </w:rPr>
              <w:t>38</w:t>
            </w:r>
          </w:p>
        </w:tc>
        <w:tc>
          <w:tcPr>
            <w:tcW w:w="1091" w:type="dxa"/>
            <w:shd w:val="clear" w:color="auto" w:fill="auto"/>
            <w:noWrap/>
            <w:vAlign w:val="center"/>
            <w:hideMark/>
          </w:tcPr>
          <w:p w14:paraId="1D662377" w14:textId="77777777" w:rsidR="00640E9A" w:rsidRPr="008C1118" w:rsidRDefault="00640E9A" w:rsidP="00640E9A">
            <w:pPr>
              <w:jc w:val="center"/>
              <w:rPr>
                <w:color w:val="000000"/>
                <w:sz w:val="20"/>
                <w:szCs w:val="20"/>
              </w:rPr>
            </w:pPr>
            <w:r w:rsidRPr="008C1118">
              <w:rPr>
                <w:color w:val="000000"/>
                <w:sz w:val="20"/>
                <w:szCs w:val="20"/>
              </w:rPr>
              <w:t>38</w:t>
            </w:r>
          </w:p>
        </w:tc>
        <w:tc>
          <w:tcPr>
            <w:tcW w:w="1091" w:type="dxa"/>
            <w:shd w:val="clear" w:color="auto" w:fill="auto"/>
            <w:noWrap/>
            <w:vAlign w:val="center"/>
            <w:hideMark/>
          </w:tcPr>
          <w:p w14:paraId="726B5176" w14:textId="77777777" w:rsidR="00640E9A" w:rsidRPr="008C1118" w:rsidRDefault="00640E9A" w:rsidP="00640E9A">
            <w:pPr>
              <w:jc w:val="center"/>
              <w:rPr>
                <w:color w:val="000000"/>
                <w:sz w:val="20"/>
                <w:szCs w:val="20"/>
              </w:rPr>
            </w:pPr>
            <w:r w:rsidRPr="008C1118">
              <w:rPr>
                <w:color w:val="000000"/>
                <w:sz w:val="20"/>
                <w:szCs w:val="20"/>
              </w:rPr>
              <w:t>38</w:t>
            </w:r>
          </w:p>
        </w:tc>
        <w:tc>
          <w:tcPr>
            <w:tcW w:w="1091" w:type="dxa"/>
            <w:shd w:val="clear" w:color="auto" w:fill="auto"/>
            <w:noWrap/>
            <w:vAlign w:val="center"/>
            <w:hideMark/>
          </w:tcPr>
          <w:p w14:paraId="1A2115C7" w14:textId="77777777" w:rsidR="00640E9A" w:rsidRPr="008C1118" w:rsidRDefault="00640E9A" w:rsidP="00640E9A">
            <w:pPr>
              <w:jc w:val="center"/>
              <w:rPr>
                <w:color w:val="000000"/>
                <w:sz w:val="20"/>
                <w:szCs w:val="20"/>
              </w:rPr>
            </w:pPr>
            <w:r w:rsidRPr="008C1118">
              <w:rPr>
                <w:color w:val="000000"/>
                <w:sz w:val="20"/>
                <w:szCs w:val="20"/>
              </w:rPr>
              <w:t>38</w:t>
            </w:r>
          </w:p>
        </w:tc>
        <w:tc>
          <w:tcPr>
            <w:tcW w:w="1091" w:type="dxa"/>
            <w:shd w:val="clear" w:color="auto" w:fill="auto"/>
            <w:noWrap/>
            <w:vAlign w:val="center"/>
            <w:hideMark/>
          </w:tcPr>
          <w:p w14:paraId="024D3B27" w14:textId="77777777" w:rsidR="00640E9A" w:rsidRPr="008C1118" w:rsidRDefault="00640E9A" w:rsidP="00640E9A">
            <w:pPr>
              <w:jc w:val="center"/>
              <w:rPr>
                <w:color w:val="000000"/>
                <w:sz w:val="20"/>
                <w:szCs w:val="20"/>
              </w:rPr>
            </w:pPr>
            <w:r w:rsidRPr="008C1118">
              <w:rPr>
                <w:color w:val="000000"/>
                <w:sz w:val="20"/>
                <w:szCs w:val="20"/>
              </w:rPr>
              <w:t>38</w:t>
            </w:r>
          </w:p>
        </w:tc>
        <w:tc>
          <w:tcPr>
            <w:tcW w:w="1091" w:type="dxa"/>
            <w:shd w:val="clear" w:color="auto" w:fill="auto"/>
            <w:noWrap/>
            <w:vAlign w:val="center"/>
            <w:hideMark/>
          </w:tcPr>
          <w:p w14:paraId="67E3020F" w14:textId="77777777" w:rsidR="00640E9A" w:rsidRPr="008C1118" w:rsidRDefault="00640E9A" w:rsidP="00640E9A">
            <w:pPr>
              <w:jc w:val="center"/>
              <w:rPr>
                <w:color w:val="000000"/>
                <w:sz w:val="20"/>
                <w:szCs w:val="20"/>
              </w:rPr>
            </w:pPr>
            <w:r w:rsidRPr="008C1118">
              <w:rPr>
                <w:color w:val="000000"/>
                <w:sz w:val="20"/>
                <w:szCs w:val="20"/>
              </w:rPr>
              <w:t>38</w:t>
            </w:r>
          </w:p>
        </w:tc>
        <w:tc>
          <w:tcPr>
            <w:tcW w:w="1091" w:type="dxa"/>
            <w:shd w:val="clear" w:color="auto" w:fill="auto"/>
            <w:noWrap/>
            <w:vAlign w:val="center"/>
            <w:hideMark/>
          </w:tcPr>
          <w:p w14:paraId="0AD2F0D1" w14:textId="77777777" w:rsidR="00640E9A" w:rsidRPr="008C1118" w:rsidRDefault="00640E9A" w:rsidP="00640E9A">
            <w:pPr>
              <w:jc w:val="center"/>
              <w:rPr>
                <w:color w:val="000000"/>
                <w:sz w:val="20"/>
                <w:szCs w:val="20"/>
              </w:rPr>
            </w:pPr>
            <w:r w:rsidRPr="008C1118">
              <w:rPr>
                <w:color w:val="000000"/>
                <w:sz w:val="20"/>
                <w:szCs w:val="20"/>
              </w:rPr>
              <w:t>38</w:t>
            </w:r>
          </w:p>
        </w:tc>
        <w:tc>
          <w:tcPr>
            <w:tcW w:w="1333" w:type="dxa"/>
            <w:shd w:val="clear" w:color="auto" w:fill="auto"/>
            <w:noWrap/>
            <w:vAlign w:val="center"/>
            <w:hideMark/>
          </w:tcPr>
          <w:p w14:paraId="596D339A" w14:textId="77777777" w:rsidR="00640E9A" w:rsidRPr="008C1118" w:rsidRDefault="00640E9A" w:rsidP="00640E9A">
            <w:pPr>
              <w:jc w:val="center"/>
              <w:rPr>
                <w:color w:val="000000"/>
                <w:sz w:val="20"/>
                <w:szCs w:val="20"/>
              </w:rPr>
            </w:pPr>
            <w:r w:rsidRPr="008C1118">
              <w:rPr>
                <w:color w:val="000000"/>
                <w:sz w:val="20"/>
                <w:szCs w:val="20"/>
              </w:rPr>
              <w:t>38</w:t>
            </w:r>
          </w:p>
        </w:tc>
        <w:tc>
          <w:tcPr>
            <w:tcW w:w="1330" w:type="dxa"/>
            <w:shd w:val="clear" w:color="auto" w:fill="auto"/>
            <w:noWrap/>
            <w:vAlign w:val="center"/>
            <w:hideMark/>
          </w:tcPr>
          <w:p w14:paraId="4D618531" w14:textId="77777777" w:rsidR="00640E9A" w:rsidRPr="008C1118" w:rsidRDefault="00640E9A" w:rsidP="00640E9A">
            <w:pPr>
              <w:jc w:val="center"/>
              <w:rPr>
                <w:color w:val="000000"/>
                <w:sz w:val="20"/>
                <w:szCs w:val="20"/>
              </w:rPr>
            </w:pPr>
            <w:r w:rsidRPr="008C1118">
              <w:rPr>
                <w:color w:val="000000"/>
                <w:sz w:val="20"/>
                <w:szCs w:val="20"/>
              </w:rPr>
              <w:t>38</w:t>
            </w:r>
          </w:p>
        </w:tc>
      </w:tr>
      <w:tr w:rsidR="00640E9A" w:rsidRPr="008C1118" w14:paraId="06438F9A" w14:textId="77777777" w:rsidTr="00640E9A">
        <w:trPr>
          <w:trHeight w:val="525"/>
        </w:trPr>
        <w:tc>
          <w:tcPr>
            <w:tcW w:w="562" w:type="dxa"/>
            <w:vMerge/>
            <w:shd w:val="clear" w:color="auto" w:fill="auto"/>
            <w:vAlign w:val="center"/>
            <w:hideMark/>
          </w:tcPr>
          <w:p w14:paraId="6FC539BE" w14:textId="77777777" w:rsidR="00640E9A" w:rsidRPr="008C1118" w:rsidRDefault="00640E9A" w:rsidP="00640E9A">
            <w:pPr>
              <w:rPr>
                <w:color w:val="000000"/>
                <w:sz w:val="20"/>
                <w:szCs w:val="20"/>
              </w:rPr>
            </w:pPr>
          </w:p>
        </w:tc>
        <w:tc>
          <w:tcPr>
            <w:tcW w:w="3699" w:type="dxa"/>
            <w:shd w:val="clear" w:color="auto" w:fill="auto"/>
            <w:vAlign w:val="center"/>
            <w:hideMark/>
          </w:tcPr>
          <w:p w14:paraId="7C4527EE"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0419C3AF" w14:textId="77777777" w:rsidR="00640E9A" w:rsidRPr="008C1118" w:rsidRDefault="00640E9A" w:rsidP="00640E9A">
            <w:pPr>
              <w:jc w:val="center"/>
              <w:rPr>
                <w:color w:val="000000"/>
                <w:sz w:val="20"/>
                <w:szCs w:val="20"/>
              </w:rPr>
            </w:pPr>
            <w:r w:rsidRPr="008C1118">
              <w:rPr>
                <w:color w:val="000000"/>
                <w:sz w:val="20"/>
                <w:szCs w:val="20"/>
              </w:rPr>
              <w:t>38,000</w:t>
            </w:r>
          </w:p>
        </w:tc>
        <w:tc>
          <w:tcPr>
            <w:tcW w:w="1091" w:type="dxa"/>
            <w:shd w:val="clear" w:color="auto" w:fill="auto"/>
            <w:noWrap/>
            <w:vAlign w:val="center"/>
            <w:hideMark/>
          </w:tcPr>
          <w:p w14:paraId="6B74CB8A" w14:textId="77777777" w:rsidR="00640E9A" w:rsidRPr="008C1118" w:rsidRDefault="00640E9A" w:rsidP="00640E9A">
            <w:pPr>
              <w:jc w:val="center"/>
              <w:rPr>
                <w:color w:val="000000"/>
                <w:sz w:val="20"/>
                <w:szCs w:val="20"/>
              </w:rPr>
            </w:pPr>
            <w:r w:rsidRPr="008C1118">
              <w:rPr>
                <w:color w:val="000000"/>
                <w:sz w:val="20"/>
                <w:szCs w:val="20"/>
              </w:rPr>
              <w:t>38,000</w:t>
            </w:r>
          </w:p>
        </w:tc>
        <w:tc>
          <w:tcPr>
            <w:tcW w:w="1091" w:type="dxa"/>
            <w:shd w:val="clear" w:color="auto" w:fill="auto"/>
            <w:noWrap/>
            <w:vAlign w:val="center"/>
            <w:hideMark/>
          </w:tcPr>
          <w:p w14:paraId="7AB16B75" w14:textId="77777777" w:rsidR="00640E9A" w:rsidRPr="008C1118" w:rsidRDefault="00640E9A" w:rsidP="00640E9A">
            <w:pPr>
              <w:jc w:val="center"/>
              <w:rPr>
                <w:color w:val="000000"/>
                <w:sz w:val="20"/>
                <w:szCs w:val="20"/>
              </w:rPr>
            </w:pPr>
            <w:r w:rsidRPr="008C1118">
              <w:rPr>
                <w:color w:val="000000"/>
                <w:sz w:val="20"/>
                <w:szCs w:val="20"/>
              </w:rPr>
              <w:t>38,000</w:t>
            </w:r>
          </w:p>
        </w:tc>
        <w:tc>
          <w:tcPr>
            <w:tcW w:w="1091" w:type="dxa"/>
            <w:shd w:val="clear" w:color="auto" w:fill="auto"/>
            <w:noWrap/>
            <w:vAlign w:val="center"/>
            <w:hideMark/>
          </w:tcPr>
          <w:p w14:paraId="0374714D" w14:textId="77777777" w:rsidR="00640E9A" w:rsidRPr="008C1118" w:rsidRDefault="00640E9A" w:rsidP="00640E9A">
            <w:pPr>
              <w:jc w:val="center"/>
              <w:rPr>
                <w:color w:val="000000"/>
                <w:sz w:val="20"/>
                <w:szCs w:val="20"/>
              </w:rPr>
            </w:pPr>
            <w:r w:rsidRPr="008C1118">
              <w:rPr>
                <w:color w:val="000000"/>
                <w:sz w:val="20"/>
                <w:szCs w:val="20"/>
              </w:rPr>
              <w:t>38,000</w:t>
            </w:r>
          </w:p>
        </w:tc>
        <w:tc>
          <w:tcPr>
            <w:tcW w:w="1091" w:type="dxa"/>
            <w:shd w:val="clear" w:color="auto" w:fill="auto"/>
            <w:noWrap/>
            <w:vAlign w:val="center"/>
            <w:hideMark/>
          </w:tcPr>
          <w:p w14:paraId="252B4BF3" w14:textId="77777777" w:rsidR="00640E9A" w:rsidRPr="008C1118" w:rsidRDefault="00640E9A" w:rsidP="00640E9A">
            <w:pPr>
              <w:jc w:val="center"/>
              <w:rPr>
                <w:color w:val="000000"/>
                <w:sz w:val="20"/>
                <w:szCs w:val="20"/>
              </w:rPr>
            </w:pPr>
            <w:r w:rsidRPr="008C1118">
              <w:rPr>
                <w:color w:val="000000"/>
                <w:sz w:val="20"/>
                <w:szCs w:val="20"/>
              </w:rPr>
              <w:t>38,000</w:t>
            </w:r>
          </w:p>
        </w:tc>
        <w:tc>
          <w:tcPr>
            <w:tcW w:w="1091" w:type="dxa"/>
            <w:shd w:val="clear" w:color="auto" w:fill="auto"/>
            <w:noWrap/>
            <w:vAlign w:val="center"/>
            <w:hideMark/>
          </w:tcPr>
          <w:p w14:paraId="090D6CDE" w14:textId="77777777" w:rsidR="00640E9A" w:rsidRPr="008C1118" w:rsidRDefault="00640E9A" w:rsidP="00640E9A">
            <w:pPr>
              <w:jc w:val="center"/>
              <w:rPr>
                <w:color w:val="000000"/>
                <w:sz w:val="20"/>
                <w:szCs w:val="20"/>
              </w:rPr>
            </w:pPr>
            <w:r w:rsidRPr="008C1118">
              <w:rPr>
                <w:color w:val="000000"/>
                <w:sz w:val="20"/>
                <w:szCs w:val="20"/>
              </w:rPr>
              <w:t>38,000</w:t>
            </w:r>
          </w:p>
        </w:tc>
        <w:tc>
          <w:tcPr>
            <w:tcW w:w="1091" w:type="dxa"/>
            <w:shd w:val="clear" w:color="auto" w:fill="auto"/>
            <w:noWrap/>
            <w:vAlign w:val="center"/>
            <w:hideMark/>
          </w:tcPr>
          <w:p w14:paraId="63162DFA" w14:textId="77777777" w:rsidR="00640E9A" w:rsidRPr="008C1118" w:rsidRDefault="00640E9A" w:rsidP="00640E9A">
            <w:pPr>
              <w:jc w:val="center"/>
              <w:rPr>
                <w:color w:val="000000"/>
                <w:sz w:val="20"/>
                <w:szCs w:val="20"/>
              </w:rPr>
            </w:pPr>
            <w:r w:rsidRPr="008C1118">
              <w:rPr>
                <w:color w:val="000000"/>
                <w:sz w:val="20"/>
                <w:szCs w:val="20"/>
              </w:rPr>
              <w:t>38,000</w:t>
            </w:r>
          </w:p>
        </w:tc>
        <w:tc>
          <w:tcPr>
            <w:tcW w:w="1333" w:type="dxa"/>
            <w:shd w:val="clear" w:color="auto" w:fill="auto"/>
            <w:noWrap/>
            <w:vAlign w:val="center"/>
            <w:hideMark/>
          </w:tcPr>
          <w:p w14:paraId="64EECBE6" w14:textId="77777777" w:rsidR="00640E9A" w:rsidRPr="008C1118" w:rsidRDefault="00640E9A" w:rsidP="00640E9A">
            <w:pPr>
              <w:jc w:val="center"/>
              <w:rPr>
                <w:color w:val="000000"/>
                <w:sz w:val="20"/>
                <w:szCs w:val="20"/>
              </w:rPr>
            </w:pPr>
            <w:r w:rsidRPr="008C1118">
              <w:rPr>
                <w:color w:val="000000"/>
                <w:sz w:val="20"/>
                <w:szCs w:val="20"/>
              </w:rPr>
              <w:t>38,000</w:t>
            </w:r>
          </w:p>
        </w:tc>
        <w:tc>
          <w:tcPr>
            <w:tcW w:w="1330" w:type="dxa"/>
            <w:shd w:val="clear" w:color="auto" w:fill="auto"/>
            <w:noWrap/>
            <w:vAlign w:val="center"/>
            <w:hideMark/>
          </w:tcPr>
          <w:p w14:paraId="38112EF7" w14:textId="77777777" w:rsidR="00640E9A" w:rsidRPr="008C1118" w:rsidRDefault="00640E9A" w:rsidP="00640E9A">
            <w:pPr>
              <w:jc w:val="center"/>
              <w:rPr>
                <w:color w:val="000000"/>
                <w:sz w:val="20"/>
                <w:szCs w:val="20"/>
              </w:rPr>
            </w:pPr>
            <w:r w:rsidRPr="008C1118">
              <w:rPr>
                <w:color w:val="000000"/>
                <w:sz w:val="20"/>
                <w:szCs w:val="20"/>
              </w:rPr>
              <w:t>38,000</w:t>
            </w:r>
          </w:p>
        </w:tc>
      </w:tr>
      <w:tr w:rsidR="00640E9A" w:rsidRPr="008C1118" w14:paraId="44753514" w14:textId="77777777" w:rsidTr="00640E9A">
        <w:trPr>
          <w:trHeight w:val="270"/>
        </w:trPr>
        <w:tc>
          <w:tcPr>
            <w:tcW w:w="562" w:type="dxa"/>
            <w:vMerge/>
            <w:shd w:val="clear" w:color="auto" w:fill="auto"/>
            <w:vAlign w:val="center"/>
            <w:hideMark/>
          </w:tcPr>
          <w:p w14:paraId="68E8C090" w14:textId="77777777" w:rsidR="00640E9A" w:rsidRPr="008C1118" w:rsidRDefault="00640E9A" w:rsidP="00640E9A">
            <w:pPr>
              <w:rPr>
                <w:color w:val="000000"/>
                <w:sz w:val="20"/>
                <w:szCs w:val="20"/>
              </w:rPr>
            </w:pPr>
          </w:p>
        </w:tc>
        <w:tc>
          <w:tcPr>
            <w:tcW w:w="3699" w:type="dxa"/>
            <w:shd w:val="clear" w:color="auto" w:fill="auto"/>
            <w:vAlign w:val="center"/>
            <w:hideMark/>
          </w:tcPr>
          <w:p w14:paraId="4430484D"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0B5292B5" w14:textId="77777777" w:rsidR="00640E9A" w:rsidRPr="008C1118" w:rsidRDefault="00640E9A" w:rsidP="00640E9A">
            <w:pPr>
              <w:jc w:val="center"/>
              <w:rPr>
                <w:color w:val="000000"/>
                <w:sz w:val="20"/>
                <w:szCs w:val="20"/>
              </w:rPr>
            </w:pPr>
            <w:r w:rsidRPr="008C1118">
              <w:rPr>
                <w:color w:val="000000"/>
                <w:sz w:val="20"/>
                <w:szCs w:val="20"/>
              </w:rPr>
              <w:t>4,270</w:t>
            </w:r>
          </w:p>
        </w:tc>
        <w:tc>
          <w:tcPr>
            <w:tcW w:w="1091" w:type="dxa"/>
            <w:shd w:val="clear" w:color="auto" w:fill="auto"/>
            <w:noWrap/>
            <w:vAlign w:val="center"/>
            <w:hideMark/>
          </w:tcPr>
          <w:p w14:paraId="79D2F055" w14:textId="77777777" w:rsidR="00640E9A" w:rsidRPr="008C1118" w:rsidRDefault="00640E9A" w:rsidP="00640E9A">
            <w:pPr>
              <w:jc w:val="center"/>
              <w:rPr>
                <w:color w:val="000000"/>
                <w:sz w:val="20"/>
                <w:szCs w:val="20"/>
              </w:rPr>
            </w:pPr>
            <w:r w:rsidRPr="008C1118">
              <w:rPr>
                <w:color w:val="000000"/>
                <w:sz w:val="20"/>
                <w:szCs w:val="20"/>
              </w:rPr>
              <w:t>4,270</w:t>
            </w:r>
          </w:p>
        </w:tc>
        <w:tc>
          <w:tcPr>
            <w:tcW w:w="1091" w:type="dxa"/>
            <w:shd w:val="clear" w:color="auto" w:fill="auto"/>
            <w:noWrap/>
            <w:vAlign w:val="center"/>
            <w:hideMark/>
          </w:tcPr>
          <w:p w14:paraId="2C5AF121" w14:textId="77777777" w:rsidR="00640E9A" w:rsidRPr="008C1118" w:rsidRDefault="00640E9A" w:rsidP="00640E9A">
            <w:pPr>
              <w:jc w:val="center"/>
              <w:rPr>
                <w:color w:val="000000"/>
                <w:sz w:val="20"/>
                <w:szCs w:val="20"/>
              </w:rPr>
            </w:pPr>
            <w:r w:rsidRPr="008C1118">
              <w:rPr>
                <w:color w:val="000000"/>
                <w:sz w:val="20"/>
                <w:szCs w:val="20"/>
              </w:rPr>
              <w:t>4,270</w:t>
            </w:r>
          </w:p>
        </w:tc>
        <w:tc>
          <w:tcPr>
            <w:tcW w:w="1091" w:type="dxa"/>
            <w:shd w:val="clear" w:color="auto" w:fill="auto"/>
            <w:noWrap/>
            <w:vAlign w:val="center"/>
            <w:hideMark/>
          </w:tcPr>
          <w:p w14:paraId="37E14965" w14:textId="77777777" w:rsidR="00640E9A" w:rsidRPr="008C1118" w:rsidRDefault="00640E9A" w:rsidP="00640E9A">
            <w:pPr>
              <w:jc w:val="center"/>
              <w:rPr>
                <w:color w:val="000000"/>
                <w:sz w:val="20"/>
                <w:szCs w:val="20"/>
              </w:rPr>
            </w:pPr>
            <w:r w:rsidRPr="008C1118">
              <w:rPr>
                <w:color w:val="000000"/>
                <w:sz w:val="20"/>
                <w:szCs w:val="20"/>
              </w:rPr>
              <w:t>4,337</w:t>
            </w:r>
          </w:p>
        </w:tc>
        <w:tc>
          <w:tcPr>
            <w:tcW w:w="1091" w:type="dxa"/>
            <w:shd w:val="clear" w:color="auto" w:fill="auto"/>
            <w:noWrap/>
            <w:vAlign w:val="center"/>
            <w:hideMark/>
          </w:tcPr>
          <w:p w14:paraId="58C96954" w14:textId="77777777" w:rsidR="00640E9A" w:rsidRPr="008C1118" w:rsidRDefault="00640E9A" w:rsidP="00640E9A">
            <w:pPr>
              <w:jc w:val="center"/>
              <w:rPr>
                <w:color w:val="000000"/>
                <w:sz w:val="20"/>
                <w:szCs w:val="20"/>
              </w:rPr>
            </w:pPr>
            <w:r w:rsidRPr="008C1118">
              <w:rPr>
                <w:color w:val="000000"/>
                <w:sz w:val="20"/>
                <w:szCs w:val="20"/>
              </w:rPr>
              <w:t>4,337</w:t>
            </w:r>
          </w:p>
        </w:tc>
        <w:tc>
          <w:tcPr>
            <w:tcW w:w="1091" w:type="dxa"/>
            <w:shd w:val="clear" w:color="auto" w:fill="auto"/>
            <w:noWrap/>
            <w:vAlign w:val="center"/>
            <w:hideMark/>
          </w:tcPr>
          <w:p w14:paraId="41DA99DA" w14:textId="77777777" w:rsidR="00640E9A" w:rsidRPr="008C1118" w:rsidRDefault="00640E9A" w:rsidP="00640E9A">
            <w:pPr>
              <w:jc w:val="center"/>
              <w:rPr>
                <w:color w:val="000000"/>
                <w:sz w:val="20"/>
                <w:szCs w:val="20"/>
              </w:rPr>
            </w:pPr>
            <w:r w:rsidRPr="008C1118">
              <w:rPr>
                <w:color w:val="000000"/>
                <w:sz w:val="20"/>
                <w:szCs w:val="20"/>
              </w:rPr>
              <w:t>4,337</w:t>
            </w:r>
          </w:p>
        </w:tc>
        <w:tc>
          <w:tcPr>
            <w:tcW w:w="1091" w:type="dxa"/>
            <w:shd w:val="clear" w:color="auto" w:fill="auto"/>
            <w:noWrap/>
            <w:vAlign w:val="center"/>
            <w:hideMark/>
          </w:tcPr>
          <w:p w14:paraId="7A4D0DF8" w14:textId="77777777" w:rsidR="00640E9A" w:rsidRPr="008C1118" w:rsidRDefault="00640E9A" w:rsidP="00640E9A">
            <w:pPr>
              <w:jc w:val="center"/>
              <w:rPr>
                <w:color w:val="000000"/>
                <w:sz w:val="20"/>
                <w:szCs w:val="20"/>
              </w:rPr>
            </w:pPr>
            <w:r w:rsidRPr="008C1118">
              <w:rPr>
                <w:color w:val="000000"/>
                <w:sz w:val="20"/>
                <w:szCs w:val="20"/>
              </w:rPr>
              <w:t>4,337</w:t>
            </w:r>
          </w:p>
        </w:tc>
        <w:tc>
          <w:tcPr>
            <w:tcW w:w="1333" w:type="dxa"/>
            <w:shd w:val="clear" w:color="auto" w:fill="auto"/>
            <w:noWrap/>
            <w:vAlign w:val="center"/>
            <w:hideMark/>
          </w:tcPr>
          <w:p w14:paraId="791DD1C2" w14:textId="77777777" w:rsidR="00640E9A" w:rsidRPr="008C1118" w:rsidRDefault="00640E9A" w:rsidP="00640E9A">
            <w:pPr>
              <w:jc w:val="center"/>
              <w:rPr>
                <w:color w:val="000000"/>
                <w:sz w:val="20"/>
                <w:szCs w:val="20"/>
              </w:rPr>
            </w:pPr>
            <w:r w:rsidRPr="008C1118">
              <w:rPr>
                <w:color w:val="000000"/>
                <w:sz w:val="20"/>
                <w:szCs w:val="20"/>
              </w:rPr>
              <w:t>4,337</w:t>
            </w:r>
          </w:p>
        </w:tc>
        <w:tc>
          <w:tcPr>
            <w:tcW w:w="1330" w:type="dxa"/>
            <w:shd w:val="clear" w:color="auto" w:fill="auto"/>
            <w:noWrap/>
            <w:vAlign w:val="center"/>
            <w:hideMark/>
          </w:tcPr>
          <w:p w14:paraId="08050A9F" w14:textId="77777777" w:rsidR="00640E9A" w:rsidRPr="008C1118" w:rsidRDefault="00640E9A" w:rsidP="00640E9A">
            <w:pPr>
              <w:jc w:val="center"/>
              <w:rPr>
                <w:color w:val="000000"/>
                <w:sz w:val="20"/>
                <w:szCs w:val="20"/>
              </w:rPr>
            </w:pPr>
            <w:r w:rsidRPr="008C1118">
              <w:rPr>
                <w:color w:val="000000"/>
                <w:sz w:val="20"/>
                <w:szCs w:val="20"/>
              </w:rPr>
              <w:t>4,337</w:t>
            </w:r>
          </w:p>
        </w:tc>
      </w:tr>
      <w:tr w:rsidR="00640E9A" w:rsidRPr="008C1118" w14:paraId="1D22E2CC" w14:textId="77777777" w:rsidTr="00640E9A">
        <w:trPr>
          <w:trHeight w:val="270"/>
        </w:trPr>
        <w:tc>
          <w:tcPr>
            <w:tcW w:w="562" w:type="dxa"/>
            <w:vMerge/>
            <w:shd w:val="clear" w:color="auto" w:fill="auto"/>
            <w:vAlign w:val="center"/>
            <w:hideMark/>
          </w:tcPr>
          <w:p w14:paraId="5F820666" w14:textId="77777777" w:rsidR="00640E9A" w:rsidRPr="008C1118" w:rsidRDefault="00640E9A" w:rsidP="00640E9A">
            <w:pPr>
              <w:rPr>
                <w:color w:val="000000"/>
                <w:sz w:val="20"/>
                <w:szCs w:val="20"/>
              </w:rPr>
            </w:pPr>
          </w:p>
        </w:tc>
        <w:tc>
          <w:tcPr>
            <w:tcW w:w="3699" w:type="dxa"/>
            <w:shd w:val="clear" w:color="auto" w:fill="auto"/>
            <w:vAlign w:val="center"/>
            <w:hideMark/>
          </w:tcPr>
          <w:p w14:paraId="1A3C517F"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170F31D5" w14:textId="77777777" w:rsidR="00640E9A" w:rsidRPr="008C1118" w:rsidRDefault="00640E9A" w:rsidP="00640E9A">
            <w:pPr>
              <w:jc w:val="center"/>
              <w:rPr>
                <w:color w:val="000000"/>
                <w:sz w:val="20"/>
                <w:szCs w:val="20"/>
              </w:rPr>
            </w:pPr>
            <w:r w:rsidRPr="008C1118">
              <w:rPr>
                <w:color w:val="000000"/>
                <w:sz w:val="20"/>
                <w:szCs w:val="20"/>
              </w:rPr>
              <w:t>0,413</w:t>
            </w:r>
          </w:p>
        </w:tc>
        <w:tc>
          <w:tcPr>
            <w:tcW w:w="1091" w:type="dxa"/>
            <w:shd w:val="clear" w:color="auto" w:fill="auto"/>
            <w:noWrap/>
            <w:vAlign w:val="center"/>
            <w:hideMark/>
          </w:tcPr>
          <w:p w14:paraId="3CF770CD" w14:textId="77777777" w:rsidR="00640E9A" w:rsidRPr="008C1118" w:rsidRDefault="00640E9A" w:rsidP="00640E9A">
            <w:pPr>
              <w:jc w:val="center"/>
              <w:rPr>
                <w:color w:val="000000"/>
                <w:sz w:val="20"/>
                <w:szCs w:val="20"/>
              </w:rPr>
            </w:pPr>
            <w:r w:rsidRPr="008C1118">
              <w:rPr>
                <w:color w:val="000000"/>
                <w:sz w:val="20"/>
                <w:szCs w:val="20"/>
              </w:rPr>
              <w:t>0,413</w:t>
            </w:r>
          </w:p>
        </w:tc>
        <w:tc>
          <w:tcPr>
            <w:tcW w:w="1091" w:type="dxa"/>
            <w:shd w:val="clear" w:color="auto" w:fill="auto"/>
            <w:noWrap/>
            <w:vAlign w:val="center"/>
            <w:hideMark/>
          </w:tcPr>
          <w:p w14:paraId="7BAF39B1" w14:textId="77777777" w:rsidR="00640E9A" w:rsidRPr="008C1118" w:rsidRDefault="00640E9A" w:rsidP="00640E9A">
            <w:pPr>
              <w:jc w:val="center"/>
              <w:rPr>
                <w:color w:val="000000"/>
                <w:sz w:val="20"/>
                <w:szCs w:val="20"/>
              </w:rPr>
            </w:pPr>
            <w:r w:rsidRPr="008C1118">
              <w:rPr>
                <w:color w:val="000000"/>
                <w:sz w:val="20"/>
                <w:szCs w:val="20"/>
              </w:rPr>
              <w:t>0,413</w:t>
            </w:r>
          </w:p>
        </w:tc>
        <w:tc>
          <w:tcPr>
            <w:tcW w:w="1091" w:type="dxa"/>
            <w:shd w:val="clear" w:color="auto" w:fill="auto"/>
            <w:noWrap/>
            <w:vAlign w:val="center"/>
            <w:hideMark/>
          </w:tcPr>
          <w:p w14:paraId="0C45379C" w14:textId="77777777" w:rsidR="00640E9A" w:rsidRPr="008C1118" w:rsidRDefault="00640E9A" w:rsidP="00640E9A">
            <w:pPr>
              <w:jc w:val="center"/>
              <w:rPr>
                <w:color w:val="000000"/>
                <w:sz w:val="20"/>
                <w:szCs w:val="20"/>
              </w:rPr>
            </w:pPr>
            <w:r w:rsidRPr="008C1118">
              <w:rPr>
                <w:color w:val="000000"/>
                <w:sz w:val="20"/>
                <w:szCs w:val="20"/>
              </w:rPr>
              <w:t>0,480</w:t>
            </w:r>
          </w:p>
        </w:tc>
        <w:tc>
          <w:tcPr>
            <w:tcW w:w="1091" w:type="dxa"/>
            <w:shd w:val="clear" w:color="auto" w:fill="auto"/>
            <w:noWrap/>
            <w:vAlign w:val="center"/>
            <w:hideMark/>
          </w:tcPr>
          <w:p w14:paraId="56731C55" w14:textId="77777777" w:rsidR="00640E9A" w:rsidRPr="008C1118" w:rsidRDefault="00640E9A" w:rsidP="00640E9A">
            <w:pPr>
              <w:jc w:val="center"/>
              <w:rPr>
                <w:color w:val="000000"/>
                <w:sz w:val="20"/>
                <w:szCs w:val="20"/>
              </w:rPr>
            </w:pPr>
            <w:r w:rsidRPr="008C1118">
              <w:rPr>
                <w:color w:val="000000"/>
                <w:sz w:val="20"/>
                <w:szCs w:val="20"/>
              </w:rPr>
              <w:t>0,480</w:t>
            </w:r>
          </w:p>
        </w:tc>
        <w:tc>
          <w:tcPr>
            <w:tcW w:w="1091" w:type="dxa"/>
            <w:shd w:val="clear" w:color="auto" w:fill="auto"/>
            <w:noWrap/>
            <w:vAlign w:val="center"/>
            <w:hideMark/>
          </w:tcPr>
          <w:p w14:paraId="1912DFB8" w14:textId="77777777" w:rsidR="00640E9A" w:rsidRPr="008C1118" w:rsidRDefault="00640E9A" w:rsidP="00640E9A">
            <w:pPr>
              <w:jc w:val="center"/>
              <w:rPr>
                <w:color w:val="000000"/>
                <w:sz w:val="20"/>
                <w:szCs w:val="20"/>
              </w:rPr>
            </w:pPr>
            <w:r w:rsidRPr="008C1118">
              <w:rPr>
                <w:color w:val="000000"/>
                <w:sz w:val="20"/>
                <w:szCs w:val="20"/>
              </w:rPr>
              <w:t>0,480</w:t>
            </w:r>
          </w:p>
        </w:tc>
        <w:tc>
          <w:tcPr>
            <w:tcW w:w="1091" w:type="dxa"/>
            <w:shd w:val="clear" w:color="auto" w:fill="auto"/>
            <w:noWrap/>
            <w:vAlign w:val="center"/>
            <w:hideMark/>
          </w:tcPr>
          <w:p w14:paraId="041D4C78" w14:textId="77777777" w:rsidR="00640E9A" w:rsidRPr="008C1118" w:rsidRDefault="00640E9A" w:rsidP="00640E9A">
            <w:pPr>
              <w:jc w:val="center"/>
              <w:rPr>
                <w:color w:val="000000"/>
                <w:sz w:val="20"/>
                <w:szCs w:val="20"/>
              </w:rPr>
            </w:pPr>
            <w:r w:rsidRPr="008C1118">
              <w:rPr>
                <w:color w:val="000000"/>
                <w:sz w:val="20"/>
                <w:szCs w:val="20"/>
              </w:rPr>
              <w:t>0,480</w:t>
            </w:r>
          </w:p>
        </w:tc>
        <w:tc>
          <w:tcPr>
            <w:tcW w:w="1333" w:type="dxa"/>
            <w:shd w:val="clear" w:color="auto" w:fill="auto"/>
            <w:noWrap/>
            <w:vAlign w:val="center"/>
            <w:hideMark/>
          </w:tcPr>
          <w:p w14:paraId="730B5B07" w14:textId="77777777" w:rsidR="00640E9A" w:rsidRPr="008C1118" w:rsidRDefault="00640E9A" w:rsidP="00640E9A">
            <w:pPr>
              <w:jc w:val="center"/>
              <w:rPr>
                <w:color w:val="000000"/>
                <w:sz w:val="20"/>
                <w:szCs w:val="20"/>
              </w:rPr>
            </w:pPr>
            <w:r w:rsidRPr="008C1118">
              <w:rPr>
                <w:color w:val="000000"/>
                <w:sz w:val="20"/>
                <w:szCs w:val="20"/>
              </w:rPr>
              <w:t>0,480</w:t>
            </w:r>
          </w:p>
        </w:tc>
        <w:tc>
          <w:tcPr>
            <w:tcW w:w="1330" w:type="dxa"/>
            <w:shd w:val="clear" w:color="auto" w:fill="auto"/>
            <w:noWrap/>
            <w:vAlign w:val="center"/>
            <w:hideMark/>
          </w:tcPr>
          <w:p w14:paraId="15B007AB" w14:textId="77777777" w:rsidR="00640E9A" w:rsidRPr="008C1118" w:rsidRDefault="00640E9A" w:rsidP="00640E9A">
            <w:pPr>
              <w:jc w:val="center"/>
              <w:rPr>
                <w:color w:val="000000"/>
                <w:sz w:val="20"/>
                <w:szCs w:val="20"/>
              </w:rPr>
            </w:pPr>
            <w:r w:rsidRPr="008C1118">
              <w:rPr>
                <w:color w:val="000000"/>
                <w:sz w:val="20"/>
                <w:szCs w:val="20"/>
              </w:rPr>
              <w:t>0,480</w:t>
            </w:r>
          </w:p>
        </w:tc>
      </w:tr>
      <w:tr w:rsidR="00640E9A" w:rsidRPr="008C1118" w14:paraId="03F7E9DD" w14:textId="77777777" w:rsidTr="00640E9A">
        <w:trPr>
          <w:trHeight w:val="270"/>
        </w:trPr>
        <w:tc>
          <w:tcPr>
            <w:tcW w:w="562" w:type="dxa"/>
            <w:vMerge/>
            <w:shd w:val="clear" w:color="auto" w:fill="auto"/>
            <w:vAlign w:val="center"/>
            <w:hideMark/>
          </w:tcPr>
          <w:p w14:paraId="5E635E03" w14:textId="77777777" w:rsidR="00640E9A" w:rsidRPr="008C1118" w:rsidRDefault="00640E9A" w:rsidP="00640E9A">
            <w:pPr>
              <w:rPr>
                <w:color w:val="000000"/>
                <w:sz w:val="20"/>
                <w:szCs w:val="20"/>
              </w:rPr>
            </w:pPr>
          </w:p>
        </w:tc>
        <w:tc>
          <w:tcPr>
            <w:tcW w:w="3699" w:type="dxa"/>
            <w:shd w:val="clear" w:color="auto" w:fill="auto"/>
            <w:vAlign w:val="center"/>
            <w:hideMark/>
          </w:tcPr>
          <w:p w14:paraId="251A71E2"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028FA7F3" w14:textId="77777777" w:rsidR="00640E9A" w:rsidRPr="008C1118" w:rsidRDefault="00640E9A" w:rsidP="00640E9A">
            <w:pPr>
              <w:jc w:val="center"/>
              <w:rPr>
                <w:color w:val="000000"/>
                <w:sz w:val="20"/>
                <w:szCs w:val="20"/>
              </w:rPr>
            </w:pPr>
            <w:r w:rsidRPr="008C1118">
              <w:rPr>
                <w:color w:val="000000"/>
                <w:sz w:val="20"/>
                <w:szCs w:val="20"/>
              </w:rPr>
              <w:t>3,86</w:t>
            </w:r>
          </w:p>
        </w:tc>
        <w:tc>
          <w:tcPr>
            <w:tcW w:w="1091" w:type="dxa"/>
            <w:shd w:val="clear" w:color="auto" w:fill="auto"/>
            <w:noWrap/>
            <w:vAlign w:val="center"/>
            <w:hideMark/>
          </w:tcPr>
          <w:p w14:paraId="5C2AB545" w14:textId="77777777" w:rsidR="00640E9A" w:rsidRPr="008C1118" w:rsidRDefault="00640E9A" w:rsidP="00640E9A">
            <w:pPr>
              <w:jc w:val="center"/>
              <w:rPr>
                <w:color w:val="000000"/>
                <w:sz w:val="20"/>
                <w:szCs w:val="20"/>
              </w:rPr>
            </w:pPr>
            <w:r w:rsidRPr="008C1118">
              <w:rPr>
                <w:color w:val="000000"/>
                <w:sz w:val="20"/>
                <w:szCs w:val="20"/>
              </w:rPr>
              <w:t>3,86</w:t>
            </w:r>
          </w:p>
        </w:tc>
        <w:tc>
          <w:tcPr>
            <w:tcW w:w="1091" w:type="dxa"/>
            <w:shd w:val="clear" w:color="auto" w:fill="auto"/>
            <w:noWrap/>
            <w:vAlign w:val="center"/>
            <w:hideMark/>
          </w:tcPr>
          <w:p w14:paraId="6D790769" w14:textId="77777777" w:rsidR="00640E9A" w:rsidRPr="008C1118" w:rsidRDefault="00640E9A" w:rsidP="00640E9A">
            <w:pPr>
              <w:jc w:val="center"/>
              <w:rPr>
                <w:color w:val="000000"/>
                <w:sz w:val="20"/>
                <w:szCs w:val="20"/>
              </w:rPr>
            </w:pPr>
            <w:r w:rsidRPr="008C1118">
              <w:rPr>
                <w:color w:val="000000"/>
                <w:sz w:val="20"/>
                <w:szCs w:val="20"/>
              </w:rPr>
              <w:t>3,86</w:t>
            </w:r>
          </w:p>
        </w:tc>
        <w:tc>
          <w:tcPr>
            <w:tcW w:w="1091" w:type="dxa"/>
            <w:shd w:val="clear" w:color="auto" w:fill="auto"/>
            <w:noWrap/>
            <w:vAlign w:val="center"/>
            <w:hideMark/>
          </w:tcPr>
          <w:p w14:paraId="571E34D7" w14:textId="77777777" w:rsidR="00640E9A" w:rsidRPr="008C1118" w:rsidRDefault="00640E9A" w:rsidP="00640E9A">
            <w:pPr>
              <w:jc w:val="center"/>
              <w:rPr>
                <w:color w:val="000000"/>
                <w:sz w:val="20"/>
                <w:szCs w:val="20"/>
              </w:rPr>
            </w:pPr>
            <w:r w:rsidRPr="008C1118">
              <w:rPr>
                <w:color w:val="000000"/>
                <w:sz w:val="20"/>
                <w:szCs w:val="20"/>
              </w:rPr>
              <w:t>3,86</w:t>
            </w:r>
          </w:p>
        </w:tc>
        <w:tc>
          <w:tcPr>
            <w:tcW w:w="1091" w:type="dxa"/>
            <w:shd w:val="clear" w:color="auto" w:fill="auto"/>
            <w:noWrap/>
            <w:vAlign w:val="center"/>
            <w:hideMark/>
          </w:tcPr>
          <w:p w14:paraId="3CDDF2F3" w14:textId="77777777" w:rsidR="00640E9A" w:rsidRPr="008C1118" w:rsidRDefault="00640E9A" w:rsidP="00640E9A">
            <w:pPr>
              <w:jc w:val="center"/>
              <w:rPr>
                <w:color w:val="000000"/>
                <w:sz w:val="20"/>
                <w:szCs w:val="20"/>
              </w:rPr>
            </w:pPr>
            <w:r w:rsidRPr="008C1118">
              <w:rPr>
                <w:color w:val="000000"/>
                <w:sz w:val="20"/>
                <w:szCs w:val="20"/>
              </w:rPr>
              <w:t>3,86</w:t>
            </w:r>
          </w:p>
        </w:tc>
        <w:tc>
          <w:tcPr>
            <w:tcW w:w="1091" w:type="dxa"/>
            <w:shd w:val="clear" w:color="auto" w:fill="auto"/>
            <w:noWrap/>
            <w:vAlign w:val="center"/>
            <w:hideMark/>
          </w:tcPr>
          <w:p w14:paraId="29BE1BC3" w14:textId="77777777" w:rsidR="00640E9A" w:rsidRPr="008C1118" w:rsidRDefault="00640E9A" w:rsidP="00640E9A">
            <w:pPr>
              <w:jc w:val="center"/>
              <w:rPr>
                <w:color w:val="000000"/>
                <w:sz w:val="20"/>
                <w:szCs w:val="20"/>
              </w:rPr>
            </w:pPr>
            <w:r w:rsidRPr="008C1118">
              <w:rPr>
                <w:color w:val="000000"/>
                <w:sz w:val="20"/>
                <w:szCs w:val="20"/>
              </w:rPr>
              <w:t>3,86</w:t>
            </w:r>
          </w:p>
        </w:tc>
        <w:tc>
          <w:tcPr>
            <w:tcW w:w="1091" w:type="dxa"/>
            <w:shd w:val="clear" w:color="auto" w:fill="auto"/>
            <w:noWrap/>
            <w:vAlign w:val="center"/>
            <w:hideMark/>
          </w:tcPr>
          <w:p w14:paraId="7D3BC640" w14:textId="77777777" w:rsidR="00640E9A" w:rsidRPr="008C1118" w:rsidRDefault="00640E9A" w:rsidP="00640E9A">
            <w:pPr>
              <w:jc w:val="center"/>
              <w:rPr>
                <w:color w:val="000000"/>
                <w:sz w:val="20"/>
                <w:szCs w:val="20"/>
              </w:rPr>
            </w:pPr>
            <w:r w:rsidRPr="008C1118">
              <w:rPr>
                <w:color w:val="000000"/>
                <w:sz w:val="20"/>
                <w:szCs w:val="20"/>
              </w:rPr>
              <w:t>3,86</w:t>
            </w:r>
          </w:p>
        </w:tc>
        <w:tc>
          <w:tcPr>
            <w:tcW w:w="1333" w:type="dxa"/>
            <w:shd w:val="clear" w:color="auto" w:fill="auto"/>
            <w:noWrap/>
            <w:vAlign w:val="center"/>
            <w:hideMark/>
          </w:tcPr>
          <w:p w14:paraId="79319136" w14:textId="77777777" w:rsidR="00640E9A" w:rsidRPr="008C1118" w:rsidRDefault="00640E9A" w:rsidP="00640E9A">
            <w:pPr>
              <w:jc w:val="center"/>
              <w:rPr>
                <w:color w:val="000000"/>
                <w:sz w:val="20"/>
                <w:szCs w:val="20"/>
              </w:rPr>
            </w:pPr>
            <w:r w:rsidRPr="008C1118">
              <w:rPr>
                <w:color w:val="000000"/>
                <w:sz w:val="20"/>
                <w:szCs w:val="20"/>
              </w:rPr>
              <w:t>3,86</w:t>
            </w:r>
          </w:p>
        </w:tc>
        <w:tc>
          <w:tcPr>
            <w:tcW w:w="1330" w:type="dxa"/>
            <w:shd w:val="clear" w:color="auto" w:fill="auto"/>
            <w:noWrap/>
            <w:vAlign w:val="center"/>
            <w:hideMark/>
          </w:tcPr>
          <w:p w14:paraId="7D9CD081" w14:textId="77777777" w:rsidR="00640E9A" w:rsidRPr="008C1118" w:rsidRDefault="00640E9A" w:rsidP="00640E9A">
            <w:pPr>
              <w:jc w:val="center"/>
              <w:rPr>
                <w:color w:val="000000"/>
                <w:sz w:val="20"/>
                <w:szCs w:val="20"/>
              </w:rPr>
            </w:pPr>
            <w:r w:rsidRPr="008C1118">
              <w:rPr>
                <w:color w:val="000000"/>
                <w:sz w:val="20"/>
                <w:szCs w:val="20"/>
              </w:rPr>
              <w:t>3,86</w:t>
            </w:r>
          </w:p>
        </w:tc>
      </w:tr>
      <w:tr w:rsidR="00640E9A" w:rsidRPr="008C1118" w14:paraId="7D819DCB" w14:textId="77777777" w:rsidTr="00640E9A">
        <w:trPr>
          <w:trHeight w:val="270"/>
        </w:trPr>
        <w:tc>
          <w:tcPr>
            <w:tcW w:w="562" w:type="dxa"/>
            <w:vMerge/>
            <w:shd w:val="clear" w:color="auto" w:fill="auto"/>
            <w:vAlign w:val="center"/>
            <w:hideMark/>
          </w:tcPr>
          <w:p w14:paraId="58D386A5" w14:textId="77777777" w:rsidR="00640E9A" w:rsidRPr="008C1118" w:rsidRDefault="00640E9A" w:rsidP="00640E9A">
            <w:pPr>
              <w:rPr>
                <w:color w:val="000000"/>
                <w:sz w:val="20"/>
                <w:szCs w:val="20"/>
              </w:rPr>
            </w:pPr>
          </w:p>
        </w:tc>
        <w:tc>
          <w:tcPr>
            <w:tcW w:w="3699" w:type="dxa"/>
            <w:shd w:val="clear" w:color="auto" w:fill="auto"/>
            <w:vAlign w:val="center"/>
            <w:hideMark/>
          </w:tcPr>
          <w:p w14:paraId="45E14D18"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6F5773CC" w14:textId="77777777" w:rsidR="00640E9A" w:rsidRPr="008C1118" w:rsidRDefault="00640E9A" w:rsidP="00640E9A">
            <w:pPr>
              <w:jc w:val="center"/>
              <w:rPr>
                <w:color w:val="000000"/>
                <w:sz w:val="20"/>
                <w:szCs w:val="20"/>
              </w:rPr>
            </w:pPr>
            <w:r w:rsidRPr="008C1118">
              <w:rPr>
                <w:color w:val="000000"/>
                <w:sz w:val="20"/>
                <w:szCs w:val="20"/>
              </w:rPr>
              <w:t>33,73</w:t>
            </w:r>
          </w:p>
        </w:tc>
        <w:tc>
          <w:tcPr>
            <w:tcW w:w="1091" w:type="dxa"/>
            <w:shd w:val="clear" w:color="auto" w:fill="auto"/>
            <w:noWrap/>
            <w:vAlign w:val="center"/>
            <w:hideMark/>
          </w:tcPr>
          <w:p w14:paraId="09025066" w14:textId="77777777" w:rsidR="00640E9A" w:rsidRPr="008C1118" w:rsidRDefault="00640E9A" w:rsidP="00640E9A">
            <w:pPr>
              <w:jc w:val="center"/>
              <w:rPr>
                <w:color w:val="000000"/>
                <w:sz w:val="20"/>
                <w:szCs w:val="20"/>
              </w:rPr>
            </w:pPr>
            <w:r w:rsidRPr="008C1118">
              <w:rPr>
                <w:color w:val="000000"/>
                <w:sz w:val="20"/>
                <w:szCs w:val="20"/>
              </w:rPr>
              <w:t>33,73</w:t>
            </w:r>
          </w:p>
        </w:tc>
        <w:tc>
          <w:tcPr>
            <w:tcW w:w="1091" w:type="dxa"/>
            <w:shd w:val="clear" w:color="auto" w:fill="auto"/>
            <w:noWrap/>
            <w:vAlign w:val="center"/>
            <w:hideMark/>
          </w:tcPr>
          <w:p w14:paraId="38D31320" w14:textId="77777777" w:rsidR="00640E9A" w:rsidRPr="008C1118" w:rsidRDefault="00640E9A" w:rsidP="00640E9A">
            <w:pPr>
              <w:jc w:val="center"/>
              <w:rPr>
                <w:color w:val="000000"/>
                <w:sz w:val="20"/>
                <w:szCs w:val="20"/>
              </w:rPr>
            </w:pPr>
            <w:r w:rsidRPr="008C1118">
              <w:rPr>
                <w:color w:val="000000"/>
                <w:sz w:val="20"/>
                <w:szCs w:val="20"/>
              </w:rPr>
              <w:t>33,73</w:t>
            </w:r>
          </w:p>
        </w:tc>
        <w:tc>
          <w:tcPr>
            <w:tcW w:w="1091" w:type="dxa"/>
            <w:shd w:val="clear" w:color="auto" w:fill="auto"/>
            <w:noWrap/>
            <w:vAlign w:val="center"/>
            <w:hideMark/>
          </w:tcPr>
          <w:p w14:paraId="149183B3" w14:textId="77777777" w:rsidR="00640E9A" w:rsidRPr="008C1118" w:rsidRDefault="00640E9A" w:rsidP="00640E9A">
            <w:pPr>
              <w:jc w:val="center"/>
              <w:rPr>
                <w:color w:val="000000"/>
                <w:sz w:val="20"/>
                <w:szCs w:val="20"/>
              </w:rPr>
            </w:pPr>
            <w:r w:rsidRPr="008C1118">
              <w:rPr>
                <w:color w:val="000000"/>
                <w:sz w:val="20"/>
                <w:szCs w:val="20"/>
              </w:rPr>
              <w:t>33,66</w:t>
            </w:r>
          </w:p>
        </w:tc>
        <w:tc>
          <w:tcPr>
            <w:tcW w:w="1091" w:type="dxa"/>
            <w:shd w:val="clear" w:color="auto" w:fill="auto"/>
            <w:noWrap/>
            <w:vAlign w:val="center"/>
            <w:hideMark/>
          </w:tcPr>
          <w:p w14:paraId="2D763209" w14:textId="77777777" w:rsidR="00640E9A" w:rsidRPr="008C1118" w:rsidRDefault="00640E9A" w:rsidP="00640E9A">
            <w:pPr>
              <w:jc w:val="center"/>
              <w:rPr>
                <w:color w:val="000000"/>
                <w:sz w:val="20"/>
                <w:szCs w:val="20"/>
              </w:rPr>
            </w:pPr>
            <w:r w:rsidRPr="008C1118">
              <w:rPr>
                <w:color w:val="000000"/>
                <w:sz w:val="20"/>
                <w:szCs w:val="20"/>
              </w:rPr>
              <w:t>33,66</w:t>
            </w:r>
          </w:p>
        </w:tc>
        <w:tc>
          <w:tcPr>
            <w:tcW w:w="1091" w:type="dxa"/>
            <w:shd w:val="clear" w:color="auto" w:fill="auto"/>
            <w:noWrap/>
            <w:vAlign w:val="center"/>
            <w:hideMark/>
          </w:tcPr>
          <w:p w14:paraId="2A6A4C1A" w14:textId="77777777" w:rsidR="00640E9A" w:rsidRPr="008C1118" w:rsidRDefault="00640E9A" w:rsidP="00640E9A">
            <w:pPr>
              <w:jc w:val="center"/>
              <w:rPr>
                <w:color w:val="000000"/>
                <w:sz w:val="20"/>
                <w:szCs w:val="20"/>
              </w:rPr>
            </w:pPr>
            <w:r w:rsidRPr="008C1118">
              <w:rPr>
                <w:color w:val="000000"/>
                <w:sz w:val="20"/>
                <w:szCs w:val="20"/>
              </w:rPr>
              <w:t>33,66</w:t>
            </w:r>
          </w:p>
        </w:tc>
        <w:tc>
          <w:tcPr>
            <w:tcW w:w="1091" w:type="dxa"/>
            <w:shd w:val="clear" w:color="auto" w:fill="auto"/>
            <w:noWrap/>
            <w:vAlign w:val="center"/>
            <w:hideMark/>
          </w:tcPr>
          <w:p w14:paraId="4AF64A33" w14:textId="77777777" w:rsidR="00640E9A" w:rsidRPr="008C1118" w:rsidRDefault="00640E9A" w:rsidP="00640E9A">
            <w:pPr>
              <w:jc w:val="center"/>
              <w:rPr>
                <w:color w:val="000000"/>
                <w:sz w:val="20"/>
                <w:szCs w:val="20"/>
              </w:rPr>
            </w:pPr>
            <w:r w:rsidRPr="008C1118">
              <w:rPr>
                <w:color w:val="000000"/>
                <w:sz w:val="20"/>
                <w:szCs w:val="20"/>
              </w:rPr>
              <w:t>33,66</w:t>
            </w:r>
          </w:p>
        </w:tc>
        <w:tc>
          <w:tcPr>
            <w:tcW w:w="1333" w:type="dxa"/>
            <w:shd w:val="clear" w:color="auto" w:fill="auto"/>
            <w:noWrap/>
            <w:vAlign w:val="center"/>
            <w:hideMark/>
          </w:tcPr>
          <w:p w14:paraId="65896EAD" w14:textId="77777777" w:rsidR="00640E9A" w:rsidRPr="008C1118" w:rsidRDefault="00640E9A" w:rsidP="00640E9A">
            <w:pPr>
              <w:jc w:val="center"/>
              <w:rPr>
                <w:color w:val="000000"/>
                <w:sz w:val="20"/>
                <w:szCs w:val="20"/>
              </w:rPr>
            </w:pPr>
            <w:r w:rsidRPr="008C1118">
              <w:rPr>
                <w:color w:val="000000"/>
                <w:sz w:val="20"/>
                <w:szCs w:val="20"/>
              </w:rPr>
              <w:t>33,66</w:t>
            </w:r>
          </w:p>
        </w:tc>
        <w:tc>
          <w:tcPr>
            <w:tcW w:w="1330" w:type="dxa"/>
            <w:shd w:val="clear" w:color="auto" w:fill="auto"/>
            <w:noWrap/>
            <w:vAlign w:val="center"/>
            <w:hideMark/>
          </w:tcPr>
          <w:p w14:paraId="6467CF1E" w14:textId="77777777" w:rsidR="00640E9A" w:rsidRPr="008C1118" w:rsidRDefault="00640E9A" w:rsidP="00640E9A">
            <w:pPr>
              <w:jc w:val="center"/>
              <w:rPr>
                <w:color w:val="000000"/>
                <w:sz w:val="20"/>
                <w:szCs w:val="20"/>
              </w:rPr>
            </w:pPr>
            <w:r w:rsidRPr="008C1118">
              <w:rPr>
                <w:color w:val="000000"/>
                <w:sz w:val="20"/>
                <w:szCs w:val="20"/>
              </w:rPr>
              <w:t>33,66</w:t>
            </w:r>
          </w:p>
        </w:tc>
      </w:tr>
      <w:tr w:rsidR="00640E9A" w:rsidRPr="008C1118" w14:paraId="19D0520B" w14:textId="77777777" w:rsidTr="00640E9A">
        <w:trPr>
          <w:trHeight w:val="270"/>
        </w:trPr>
        <w:tc>
          <w:tcPr>
            <w:tcW w:w="562" w:type="dxa"/>
            <w:vMerge/>
            <w:shd w:val="clear" w:color="auto" w:fill="auto"/>
            <w:vAlign w:val="center"/>
            <w:hideMark/>
          </w:tcPr>
          <w:p w14:paraId="708F6429" w14:textId="77777777" w:rsidR="00640E9A" w:rsidRPr="008C1118" w:rsidRDefault="00640E9A" w:rsidP="00640E9A">
            <w:pPr>
              <w:rPr>
                <w:color w:val="000000"/>
                <w:sz w:val="20"/>
                <w:szCs w:val="20"/>
              </w:rPr>
            </w:pPr>
          </w:p>
        </w:tc>
        <w:tc>
          <w:tcPr>
            <w:tcW w:w="3699" w:type="dxa"/>
            <w:shd w:val="clear" w:color="auto" w:fill="auto"/>
            <w:vAlign w:val="center"/>
            <w:hideMark/>
          </w:tcPr>
          <w:p w14:paraId="48027CFE"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2281FF1B" w14:textId="77777777" w:rsidR="00640E9A" w:rsidRPr="008C1118" w:rsidRDefault="00640E9A" w:rsidP="00640E9A">
            <w:pPr>
              <w:jc w:val="center"/>
              <w:rPr>
                <w:color w:val="000000"/>
                <w:sz w:val="20"/>
                <w:szCs w:val="20"/>
              </w:rPr>
            </w:pPr>
            <w:r w:rsidRPr="008C1118">
              <w:rPr>
                <w:color w:val="000000"/>
                <w:sz w:val="20"/>
                <w:szCs w:val="20"/>
              </w:rPr>
              <w:t>88,8</w:t>
            </w:r>
          </w:p>
        </w:tc>
        <w:tc>
          <w:tcPr>
            <w:tcW w:w="1091" w:type="dxa"/>
            <w:shd w:val="clear" w:color="auto" w:fill="auto"/>
            <w:noWrap/>
            <w:vAlign w:val="center"/>
            <w:hideMark/>
          </w:tcPr>
          <w:p w14:paraId="702478AF" w14:textId="77777777" w:rsidR="00640E9A" w:rsidRPr="008C1118" w:rsidRDefault="00640E9A" w:rsidP="00640E9A">
            <w:pPr>
              <w:jc w:val="center"/>
              <w:rPr>
                <w:color w:val="000000"/>
                <w:sz w:val="20"/>
                <w:szCs w:val="20"/>
              </w:rPr>
            </w:pPr>
            <w:r w:rsidRPr="008C1118">
              <w:rPr>
                <w:color w:val="000000"/>
                <w:sz w:val="20"/>
                <w:szCs w:val="20"/>
              </w:rPr>
              <w:t>88,8</w:t>
            </w:r>
          </w:p>
        </w:tc>
        <w:tc>
          <w:tcPr>
            <w:tcW w:w="1091" w:type="dxa"/>
            <w:shd w:val="clear" w:color="auto" w:fill="auto"/>
            <w:noWrap/>
            <w:vAlign w:val="center"/>
            <w:hideMark/>
          </w:tcPr>
          <w:p w14:paraId="4236D586" w14:textId="77777777" w:rsidR="00640E9A" w:rsidRPr="008C1118" w:rsidRDefault="00640E9A" w:rsidP="00640E9A">
            <w:pPr>
              <w:jc w:val="center"/>
              <w:rPr>
                <w:color w:val="000000"/>
                <w:sz w:val="20"/>
                <w:szCs w:val="20"/>
              </w:rPr>
            </w:pPr>
            <w:r w:rsidRPr="008C1118">
              <w:rPr>
                <w:color w:val="000000"/>
                <w:sz w:val="20"/>
                <w:szCs w:val="20"/>
              </w:rPr>
              <w:t>88,8</w:t>
            </w:r>
          </w:p>
        </w:tc>
        <w:tc>
          <w:tcPr>
            <w:tcW w:w="1091" w:type="dxa"/>
            <w:shd w:val="clear" w:color="auto" w:fill="auto"/>
            <w:noWrap/>
            <w:vAlign w:val="center"/>
            <w:hideMark/>
          </w:tcPr>
          <w:p w14:paraId="4CAA4A93" w14:textId="77777777" w:rsidR="00640E9A" w:rsidRPr="008C1118" w:rsidRDefault="00640E9A" w:rsidP="00640E9A">
            <w:pPr>
              <w:jc w:val="center"/>
              <w:rPr>
                <w:color w:val="000000"/>
                <w:sz w:val="20"/>
                <w:szCs w:val="20"/>
              </w:rPr>
            </w:pPr>
            <w:r w:rsidRPr="008C1118">
              <w:rPr>
                <w:color w:val="000000"/>
                <w:sz w:val="20"/>
                <w:szCs w:val="20"/>
              </w:rPr>
              <w:t>88,6</w:t>
            </w:r>
          </w:p>
        </w:tc>
        <w:tc>
          <w:tcPr>
            <w:tcW w:w="1091" w:type="dxa"/>
            <w:shd w:val="clear" w:color="auto" w:fill="auto"/>
            <w:noWrap/>
            <w:vAlign w:val="center"/>
            <w:hideMark/>
          </w:tcPr>
          <w:p w14:paraId="3BFBBB86" w14:textId="77777777" w:rsidR="00640E9A" w:rsidRPr="008C1118" w:rsidRDefault="00640E9A" w:rsidP="00640E9A">
            <w:pPr>
              <w:jc w:val="center"/>
              <w:rPr>
                <w:color w:val="000000"/>
                <w:sz w:val="20"/>
                <w:szCs w:val="20"/>
              </w:rPr>
            </w:pPr>
            <w:r w:rsidRPr="008C1118">
              <w:rPr>
                <w:color w:val="000000"/>
                <w:sz w:val="20"/>
                <w:szCs w:val="20"/>
              </w:rPr>
              <w:t>88,6</w:t>
            </w:r>
          </w:p>
        </w:tc>
        <w:tc>
          <w:tcPr>
            <w:tcW w:w="1091" w:type="dxa"/>
            <w:shd w:val="clear" w:color="auto" w:fill="auto"/>
            <w:noWrap/>
            <w:vAlign w:val="center"/>
            <w:hideMark/>
          </w:tcPr>
          <w:p w14:paraId="4355E084" w14:textId="77777777" w:rsidR="00640E9A" w:rsidRPr="008C1118" w:rsidRDefault="00640E9A" w:rsidP="00640E9A">
            <w:pPr>
              <w:jc w:val="center"/>
              <w:rPr>
                <w:color w:val="000000"/>
                <w:sz w:val="20"/>
                <w:szCs w:val="20"/>
              </w:rPr>
            </w:pPr>
            <w:r w:rsidRPr="008C1118">
              <w:rPr>
                <w:color w:val="000000"/>
                <w:sz w:val="20"/>
                <w:szCs w:val="20"/>
              </w:rPr>
              <w:t>88,6</w:t>
            </w:r>
          </w:p>
        </w:tc>
        <w:tc>
          <w:tcPr>
            <w:tcW w:w="1091" w:type="dxa"/>
            <w:shd w:val="clear" w:color="auto" w:fill="auto"/>
            <w:noWrap/>
            <w:vAlign w:val="center"/>
            <w:hideMark/>
          </w:tcPr>
          <w:p w14:paraId="509303D1" w14:textId="77777777" w:rsidR="00640E9A" w:rsidRPr="008C1118" w:rsidRDefault="00640E9A" w:rsidP="00640E9A">
            <w:pPr>
              <w:jc w:val="center"/>
              <w:rPr>
                <w:color w:val="000000"/>
                <w:sz w:val="20"/>
                <w:szCs w:val="20"/>
              </w:rPr>
            </w:pPr>
            <w:r w:rsidRPr="008C1118">
              <w:rPr>
                <w:color w:val="000000"/>
                <w:sz w:val="20"/>
                <w:szCs w:val="20"/>
              </w:rPr>
              <w:t>88,6</w:t>
            </w:r>
          </w:p>
        </w:tc>
        <w:tc>
          <w:tcPr>
            <w:tcW w:w="1333" w:type="dxa"/>
            <w:shd w:val="clear" w:color="auto" w:fill="auto"/>
            <w:noWrap/>
            <w:vAlign w:val="center"/>
            <w:hideMark/>
          </w:tcPr>
          <w:p w14:paraId="330636ED" w14:textId="77777777" w:rsidR="00640E9A" w:rsidRPr="008C1118" w:rsidRDefault="00640E9A" w:rsidP="00640E9A">
            <w:pPr>
              <w:jc w:val="center"/>
              <w:rPr>
                <w:color w:val="000000"/>
                <w:sz w:val="20"/>
                <w:szCs w:val="20"/>
              </w:rPr>
            </w:pPr>
            <w:r w:rsidRPr="008C1118">
              <w:rPr>
                <w:color w:val="000000"/>
                <w:sz w:val="20"/>
                <w:szCs w:val="20"/>
              </w:rPr>
              <w:t>88,6</w:t>
            </w:r>
          </w:p>
        </w:tc>
        <w:tc>
          <w:tcPr>
            <w:tcW w:w="1330" w:type="dxa"/>
            <w:shd w:val="clear" w:color="auto" w:fill="auto"/>
            <w:noWrap/>
            <w:vAlign w:val="center"/>
            <w:hideMark/>
          </w:tcPr>
          <w:p w14:paraId="1075FF50" w14:textId="77777777" w:rsidR="00640E9A" w:rsidRPr="008C1118" w:rsidRDefault="00640E9A" w:rsidP="00640E9A">
            <w:pPr>
              <w:jc w:val="center"/>
              <w:rPr>
                <w:color w:val="000000"/>
                <w:sz w:val="20"/>
                <w:szCs w:val="20"/>
              </w:rPr>
            </w:pPr>
            <w:r w:rsidRPr="008C1118">
              <w:rPr>
                <w:color w:val="000000"/>
                <w:sz w:val="20"/>
                <w:szCs w:val="20"/>
              </w:rPr>
              <w:t>88,6</w:t>
            </w:r>
          </w:p>
        </w:tc>
      </w:tr>
      <w:tr w:rsidR="00640E9A" w:rsidRPr="008C1118" w14:paraId="44F436E7" w14:textId="77777777" w:rsidTr="00640E9A">
        <w:trPr>
          <w:trHeight w:val="270"/>
        </w:trPr>
        <w:tc>
          <w:tcPr>
            <w:tcW w:w="562" w:type="dxa"/>
            <w:shd w:val="clear" w:color="auto" w:fill="auto"/>
            <w:noWrap/>
            <w:vAlign w:val="center"/>
            <w:hideMark/>
          </w:tcPr>
          <w:p w14:paraId="67E82964"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5088C069" w14:textId="77777777" w:rsidR="00640E9A" w:rsidRPr="008C1118" w:rsidRDefault="00640E9A" w:rsidP="00640E9A">
            <w:pPr>
              <w:jc w:val="center"/>
              <w:rPr>
                <w:b/>
                <w:bCs/>
                <w:color w:val="000000"/>
                <w:sz w:val="20"/>
                <w:szCs w:val="20"/>
              </w:rPr>
            </w:pPr>
            <w:r w:rsidRPr="008C1118">
              <w:rPr>
                <w:b/>
                <w:bCs/>
                <w:color w:val="000000"/>
                <w:sz w:val="20"/>
                <w:szCs w:val="20"/>
              </w:rPr>
              <w:t>Котельная №4</w:t>
            </w:r>
          </w:p>
        </w:tc>
        <w:tc>
          <w:tcPr>
            <w:tcW w:w="1091" w:type="dxa"/>
            <w:shd w:val="clear" w:color="auto" w:fill="auto"/>
            <w:noWrap/>
            <w:vAlign w:val="center"/>
            <w:hideMark/>
          </w:tcPr>
          <w:p w14:paraId="294A693E"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26B434FC"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A6169A2"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361E4DA2"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3951B44"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A43CA42"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25B3158D"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624E9850"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7C3629F3"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5B2B2CAE" w14:textId="77777777" w:rsidTr="00640E9A">
        <w:trPr>
          <w:trHeight w:val="270"/>
        </w:trPr>
        <w:tc>
          <w:tcPr>
            <w:tcW w:w="562" w:type="dxa"/>
            <w:vMerge w:val="restart"/>
            <w:shd w:val="clear" w:color="auto" w:fill="auto"/>
            <w:noWrap/>
            <w:vAlign w:val="center"/>
            <w:hideMark/>
          </w:tcPr>
          <w:p w14:paraId="67EB1DD9" w14:textId="77777777" w:rsidR="00640E9A" w:rsidRPr="008C1118" w:rsidRDefault="00640E9A" w:rsidP="00640E9A">
            <w:pPr>
              <w:jc w:val="center"/>
              <w:rPr>
                <w:color w:val="000000"/>
                <w:sz w:val="20"/>
                <w:szCs w:val="20"/>
              </w:rPr>
            </w:pPr>
            <w:r w:rsidRPr="008C1118">
              <w:rPr>
                <w:color w:val="000000"/>
                <w:sz w:val="20"/>
                <w:szCs w:val="20"/>
              </w:rPr>
              <w:t>4</w:t>
            </w:r>
          </w:p>
        </w:tc>
        <w:tc>
          <w:tcPr>
            <w:tcW w:w="3699" w:type="dxa"/>
            <w:shd w:val="clear" w:color="auto" w:fill="auto"/>
            <w:vAlign w:val="center"/>
            <w:hideMark/>
          </w:tcPr>
          <w:p w14:paraId="41E4F72E"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07EB8864" w14:textId="77777777" w:rsidR="00640E9A" w:rsidRPr="008C1118" w:rsidRDefault="00640E9A" w:rsidP="00640E9A">
            <w:pPr>
              <w:jc w:val="center"/>
              <w:rPr>
                <w:color w:val="000000"/>
                <w:sz w:val="20"/>
                <w:szCs w:val="20"/>
              </w:rPr>
            </w:pPr>
            <w:r w:rsidRPr="008C1118">
              <w:rPr>
                <w:color w:val="000000"/>
                <w:sz w:val="20"/>
                <w:szCs w:val="20"/>
              </w:rPr>
              <w:t>10</w:t>
            </w:r>
          </w:p>
        </w:tc>
        <w:tc>
          <w:tcPr>
            <w:tcW w:w="1091" w:type="dxa"/>
            <w:shd w:val="clear" w:color="auto" w:fill="auto"/>
            <w:noWrap/>
            <w:vAlign w:val="center"/>
            <w:hideMark/>
          </w:tcPr>
          <w:p w14:paraId="71DC0E49" w14:textId="77777777" w:rsidR="00640E9A" w:rsidRPr="008C1118" w:rsidRDefault="00640E9A" w:rsidP="00640E9A">
            <w:pPr>
              <w:jc w:val="center"/>
              <w:rPr>
                <w:color w:val="000000"/>
                <w:sz w:val="20"/>
                <w:szCs w:val="20"/>
              </w:rPr>
            </w:pPr>
            <w:r w:rsidRPr="008C1118">
              <w:rPr>
                <w:color w:val="000000"/>
                <w:sz w:val="20"/>
                <w:szCs w:val="20"/>
              </w:rPr>
              <w:t>10</w:t>
            </w:r>
          </w:p>
        </w:tc>
        <w:tc>
          <w:tcPr>
            <w:tcW w:w="1091" w:type="dxa"/>
            <w:shd w:val="clear" w:color="auto" w:fill="auto"/>
            <w:noWrap/>
            <w:vAlign w:val="center"/>
            <w:hideMark/>
          </w:tcPr>
          <w:p w14:paraId="221CFBEF" w14:textId="77777777" w:rsidR="00640E9A" w:rsidRPr="008C1118" w:rsidRDefault="00640E9A" w:rsidP="00640E9A">
            <w:pPr>
              <w:jc w:val="center"/>
              <w:rPr>
                <w:color w:val="000000"/>
                <w:sz w:val="20"/>
                <w:szCs w:val="20"/>
              </w:rPr>
            </w:pPr>
            <w:r w:rsidRPr="008C1118">
              <w:rPr>
                <w:color w:val="000000"/>
                <w:sz w:val="20"/>
                <w:szCs w:val="20"/>
              </w:rPr>
              <w:t>10</w:t>
            </w:r>
          </w:p>
        </w:tc>
        <w:tc>
          <w:tcPr>
            <w:tcW w:w="1091" w:type="dxa"/>
            <w:shd w:val="clear" w:color="auto" w:fill="auto"/>
            <w:noWrap/>
            <w:vAlign w:val="center"/>
            <w:hideMark/>
          </w:tcPr>
          <w:p w14:paraId="4CF9CB94" w14:textId="77777777" w:rsidR="00640E9A" w:rsidRPr="008C1118" w:rsidRDefault="00640E9A" w:rsidP="00640E9A">
            <w:pPr>
              <w:jc w:val="center"/>
              <w:rPr>
                <w:color w:val="000000"/>
                <w:sz w:val="20"/>
                <w:szCs w:val="20"/>
              </w:rPr>
            </w:pPr>
            <w:r w:rsidRPr="008C1118">
              <w:rPr>
                <w:color w:val="000000"/>
                <w:sz w:val="20"/>
                <w:szCs w:val="20"/>
              </w:rPr>
              <w:t>10</w:t>
            </w:r>
          </w:p>
        </w:tc>
        <w:tc>
          <w:tcPr>
            <w:tcW w:w="1091" w:type="dxa"/>
            <w:shd w:val="clear" w:color="auto" w:fill="auto"/>
            <w:noWrap/>
            <w:vAlign w:val="center"/>
            <w:hideMark/>
          </w:tcPr>
          <w:p w14:paraId="2603B8BF" w14:textId="77777777" w:rsidR="00640E9A" w:rsidRPr="008C1118" w:rsidRDefault="00640E9A" w:rsidP="00640E9A">
            <w:pPr>
              <w:jc w:val="center"/>
              <w:rPr>
                <w:color w:val="000000"/>
                <w:sz w:val="20"/>
                <w:szCs w:val="20"/>
              </w:rPr>
            </w:pPr>
            <w:r w:rsidRPr="008C1118">
              <w:rPr>
                <w:color w:val="000000"/>
                <w:sz w:val="20"/>
                <w:szCs w:val="20"/>
              </w:rPr>
              <w:t>10</w:t>
            </w:r>
          </w:p>
        </w:tc>
        <w:tc>
          <w:tcPr>
            <w:tcW w:w="1091" w:type="dxa"/>
            <w:shd w:val="clear" w:color="auto" w:fill="auto"/>
            <w:noWrap/>
            <w:vAlign w:val="center"/>
            <w:hideMark/>
          </w:tcPr>
          <w:p w14:paraId="77D331E7" w14:textId="77777777" w:rsidR="00640E9A" w:rsidRPr="008C1118" w:rsidRDefault="00640E9A" w:rsidP="00640E9A">
            <w:pPr>
              <w:jc w:val="center"/>
              <w:rPr>
                <w:color w:val="000000"/>
                <w:sz w:val="20"/>
                <w:szCs w:val="20"/>
              </w:rPr>
            </w:pPr>
            <w:r w:rsidRPr="008C1118">
              <w:rPr>
                <w:color w:val="000000"/>
                <w:sz w:val="20"/>
                <w:szCs w:val="20"/>
              </w:rPr>
              <w:t>10</w:t>
            </w:r>
          </w:p>
        </w:tc>
        <w:tc>
          <w:tcPr>
            <w:tcW w:w="1091" w:type="dxa"/>
            <w:shd w:val="clear" w:color="auto" w:fill="auto"/>
            <w:noWrap/>
            <w:vAlign w:val="center"/>
            <w:hideMark/>
          </w:tcPr>
          <w:p w14:paraId="7C2E65CC" w14:textId="77777777" w:rsidR="00640E9A" w:rsidRPr="008C1118" w:rsidRDefault="00640E9A" w:rsidP="00640E9A">
            <w:pPr>
              <w:jc w:val="center"/>
              <w:rPr>
                <w:color w:val="000000"/>
                <w:sz w:val="20"/>
                <w:szCs w:val="20"/>
              </w:rPr>
            </w:pPr>
            <w:r w:rsidRPr="008C1118">
              <w:rPr>
                <w:color w:val="000000"/>
                <w:sz w:val="20"/>
                <w:szCs w:val="20"/>
              </w:rPr>
              <w:t>10</w:t>
            </w:r>
          </w:p>
        </w:tc>
        <w:tc>
          <w:tcPr>
            <w:tcW w:w="1333" w:type="dxa"/>
            <w:shd w:val="clear" w:color="auto" w:fill="auto"/>
            <w:noWrap/>
            <w:vAlign w:val="center"/>
            <w:hideMark/>
          </w:tcPr>
          <w:p w14:paraId="1B043F1E" w14:textId="77777777" w:rsidR="00640E9A" w:rsidRPr="008C1118" w:rsidRDefault="00640E9A" w:rsidP="00640E9A">
            <w:pPr>
              <w:jc w:val="center"/>
              <w:rPr>
                <w:color w:val="000000"/>
                <w:sz w:val="20"/>
                <w:szCs w:val="20"/>
              </w:rPr>
            </w:pPr>
            <w:r w:rsidRPr="008C1118">
              <w:rPr>
                <w:color w:val="000000"/>
                <w:sz w:val="20"/>
                <w:szCs w:val="20"/>
              </w:rPr>
              <w:t>10</w:t>
            </w:r>
          </w:p>
        </w:tc>
        <w:tc>
          <w:tcPr>
            <w:tcW w:w="1330" w:type="dxa"/>
            <w:shd w:val="clear" w:color="auto" w:fill="auto"/>
            <w:noWrap/>
            <w:vAlign w:val="center"/>
            <w:hideMark/>
          </w:tcPr>
          <w:p w14:paraId="0CF62D0E" w14:textId="77777777" w:rsidR="00640E9A" w:rsidRPr="008C1118" w:rsidRDefault="00640E9A" w:rsidP="00640E9A">
            <w:pPr>
              <w:jc w:val="center"/>
              <w:rPr>
                <w:color w:val="000000"/>
                <w:sz w:val="20"/>
                <w:szCs w:val="20"/>
              </w:rPr>
            </w:pPr>
            <w:r w:rsidRPr="008C1118">
              <w:rPr>
                <w:color w:val="000000"/>
                <w:sz w:val="20"/>
                <w:szCs w:val="20"/>
              </w:rPr>
              <w:t>10</w:t>
            </w:r>
          </w:p>
        </w:tc>
      </w:tr>
      <w:tr w:rsidR="00640E9A" w:rsidRPr="008C1118" w14:paraId="44DD2649" w14:textId="77777777" w:rsidTr="00640E9A">
        <w:trPr>
          <w:trHeight w:val="525"/>
        </w:trPr>
        <w:tc>
          <w:tcPr>
            <w:tcW w:w="562" w:type="dxa"/>
            <w:vMerge/>
            <w:shd w:val="clear" w:color="auto" w:fill="auto"/>
            <w:vAlign w:val="center"/>
            <w:hideMark/>
          </w:tcPr>
          <w:p w14:paraId="225DEAB3" w14:textId="77777777" w:rsidR="00640E9A" w:rsidRPr="008C1118" w:rsidRDefault="00640E9A" w:rsidP="00640E9A">
            <w:pPr>
              <w:rPr>
                <w:color w:val="000000"/>
                <w:sz w:val="20"/>
                <w:szCs w:val="20"/>
              </w:rPr>
            </w:pPr>
          </w:p>
        </w:tc>
        <w:tc>
          <w:tcPr>
            <w:tcW w:w="3699" w:type="dxa"/>
            <w:shd w:val="clear" w:color="auto" w:fill="auto"/>
            <w:vAlign w:val="center"/>
            <w:hideMark/>
          </w:tcPr>
          <w:p w14:paraId="0801A68E"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425F3AAD"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5A5AD550"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69B64F6D"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121201FC"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57E2DDE9"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35682AC8"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783E0D26" w14:textId="77777777" w:rsidR="00640E9A" w:rsidRPr="008C1118" w:rsidRDefault="00640E9A" w:rsidP="00640E9A">
            <w:pPr>
              <w:jc w:val="center"/>
              <w:rPr>
                <w:color w:val="000000"/>
                <w:sz w:val="20"/>
                <w:szCs w:val="20"/>
              </w:rPr>
            </w:pPr>
            <w:r w:rsidRPr="008C1118">
              <w:rPr>
                <w:color w:val="000000"/>
                <w:sz w:val="20"/>
                <w:szCs w:val="20"/>
              </w:rPr>
              <w:t>15,000</w:t>
            </w:r>
          </w:p>
        </w:tc>
        <w:tc>
          <w:tcPr>
            <w:tcW w:w="1333" w:type="dxa"/>
            <w:shd w:val="clear" w:color="auto" w:fill="auto"/>
            <w:noWrap/>
            <w:vAlign w:val="center"/>
            <w:hideMark/>
          </w:tcPr>
          <w:p w14:paraId="7F8B6A7B" w14:textId="77777777" w:rsidR="00640E9A" w:rsidRPr="008C1118" w:rsidRDefault="00640E9A" w:rsidP="00640E9A">
            <w:pPr>
              <w:jc w:val="center"/>
              <w:rPr>
                <w:color w:val="000000"/>
                <w:sz w:val="20"/>
                <w:szCs w:val="20"/>
              </w:rPr>
            </w:pPr>
            <w:r w:rsidRPr="008C1118">
              <w:rPr>
                <w:color w:val="000000"/>
                <w:sz w:val="20"/>
                <w:szCs w:val="20"/>
              </w:rPr>
              <w:t>15,000</w:t>
            </w:r>
          </w:p>
        </w:tc>
        <w:tc>
          <w:tcPr>
            <w:tcW w:w="1330" w:type="dxa"/>
            <w:shd w:val="clear" w:color="auto" w:fill="auto"/>
            <w:noWrap/>
            <w:vAlign w:val="center"/>
            <w:hideMark/>
          </w:tcPr>
          <w:p w14:paraId="2280DE4E" w14:textId="77777777" w:rsidR="00640E9A" w:rsidRPr="008C1118" w:rsidRDefault="00640E9A" w:rsidP="00640E9A">
            <w:pPr>
              <w:jc w:val="center"/>
              <w:rPr>
                <w:color w:val="000000"/>
                <w:sz w:val="20"/>
                <w:szCs w:val="20"/>
              </w:rPr>
            </w:pPr>
            <w:r w:rsidRPr="008C1118">
              <w:rPr>
                <w:color w:val="000000"/>
                <w:sz w:val="20"/>
                <w:szCs w:val="20"/>
              </w:rPr>
              <w:t>15,000</w:t>
            </w:r>
          </w:p>
        </w:tc>
      </w:tr>
      <w:tr w:rsidR="00640E9A" w:rsidRPr="008C1118" w14:paraId="64D3A959" w14:textId="77777777" w:rsidTr="00640E9A">
        <w:trPr>
          <w:trHeight w:val="270"/>
        </w:trPr>
        <w:tc>
          <w:tcPr>
            <w:tcW w:w="562" w:type="dxa"/>
            <w:vMerge/>
            <w:shd w:val="clear" w:color="auto" w:fill="auto"/>
            <w:vAlign w:val="center"/>
            <w:hideMark/>
          </w:tcPr>
          <w:p w14:paraId="73129116" w14:textId="77777777" w:rsidR="00640E9A" w:rsidRPr="008C1118" w:rsidRDefault="00640E9A" w:rsidP="00640E9A">
            <w:pPr>
              <w:rPr>
                <w:color w:val="000000"/>
                <w:sz w:val="20"/>
                <w:szCs w:val="20"/>
              </w:rPr>
            </w:pPr>
          </w:p>
        </w:tc>
        <w:tc>
          <w:tcPr>
            <w:tcW w:w="3699" w:type="dxa"/>
            <w:shd w:val="clear" w:color="auto" w:fill="auto"/>
            <w:vAlign w:val="center"/>
            <w:hideMark/>
          </w:tcPr>
          <w:p w14:paraId="2A54FFA4"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19DFF9CB" w14:textId="77777777" w:rsidR="00640E9A" w:rsidRPr="008C1118" w:rsidRDefault="00640E9A" w:rsidP="00640E9A">
            <w:pPr>
              <w:jc w:val="center"/>
              <w:rPr>
                <w:color w:val="000000"/>
                <w:sz w:val="20"/>
                <w:szCs w:val="20"/>
              </w:rPr>
            </w:pPr>
            <w:r w:rsidRPr="008C1118">
              <w:rPr>
                <w:color w:val="000000"/>
                <w:sz w:val="20"/>
                <w:szCs w:val="20"/>
              </w:rPr>
              <w:t>0,052</w:t>
            </w:r>
          </w:p>
        </w:tc>
        <w:tc>
          <w:tcPr>
            <w:tcW w:w="1091" w:type="dxa"/>
            <w:shd w:val="clear" w:color="auto" w:fill="auto"/>
            <w:noWrap/>
            <w:vAlign w:val="center"/>
            <w:hideMark/>
          </w:tcPr>
          <w:p w14:paraId="407E919A" w14:textId="77777777" w:rsidR="00640E9A" w:rsidRPr="008C1118" w:rsidRDefault="00640E9A" w:rsidP="00640E9A">
            <w:pPr>
              <w:jc w:val="center"/>
              <w:rPr>
                <w:color w:val="000000"/>
                <w:sz w:val="20"/>
                <w:szCs w:val="20"/>
              </w:rPr>
            </w:pPr>
            <w:r w:rsidRPr="008C1118">
              <w:rPr>
                <w:color w:val="000000"/>
                <w:sz w:val="20"/>
                <w:szCs w:val="20"/>
              </w:rPr>
              <w:t>0,052</w:t>
            </w:r>
          </w:p>
        </w:tc>
        <w:tc>
          <w:tcPr>
            <w:tcW w:w="1091" w:type="dxa"/>
            <w:shd w:val="clear" w:color="auto" w:fill="auto"/>
            <w:noWrap/>
            <w:vAlign w:val="center"/>
            <w:hideMark/>
          </w:tcPr>
          <w:p w14:paraId="52A484E8" w14:textId="77777777" w:rsidR="00640E9A" w:rsidRPr="008C1118" w:rsidRDefault="00640E9A" w:rsidP="00640E9A">
            <w:pPr>
              <w:jc w:val="center"/>
              <w:rPr>
                <w:color w:val="000000"/>
                <w:sz w:val="20"/>
                <w:szCs w:val="20"/>
              </w:rPr>
            </w:pPr>
            <w:r w:rsidRPr="008C1118">
              <w:rPr>
                <w:color w:val="000000"/>
                <w:sz w:val="20"/>
                <w:szCs w:val="20"/>
              </w:rPr>
              <w:t>0,052</w:t>
            </w:r>
          </w:p>
        </w:tc>
        <w:tc>
          <w:tcPr>
            <w:tcW w:w="1091" w:type="dxa"/>
            <w:shd w:val="clear" w:color="auto" w:fill="auto"/>
            <w:noWrap/>
            <w:vAlign w:val="center"/>
            <w:hideMark/>
          </w:tcPr>
          <w:p w14:paraId="0C8B8875" w14:textId="77777777" w:rsidR="00640E9A" w:rsidRPr="008C1118" w:rsidRDefault="00640E9A" w:rsidP="00640E9A">
            <w:pPr>
              <w:jc w:val="center"/>
              <w:rPr>
                <w:color w:val="000000"/>
                <w:sz w:val="20"/>
                <w:szCs w:val="20"/>
              </w:rPr>
            </w:pPr>
            <w:r w:rsidRPr="008C1118">
              <w:rPr>
                <w:color w:val="000000"/>
                <w:sz w:val="20"/>
                <w:szCs w:val="20"/>
              </w:rPr>
              <w:t>0,080</w:t>
            </w:r>
          </w:p>
        </w:tc>
        <w:tc>
          <w:tcPr>
            <w:tcW w:w="1091" w:type="dxa"/>
            <w:shd w:val="clear" w:color="auto" w:fill="auto"/>
            <w:noWrap/>
            <w:vAlign w:val="center"/>
            <w:hideMark/>
          </w:tcPr>
          <w:p w14:paraId="5FFEB19D" w14:textId="77777777" w:rsidR="00640E9A" w:rsidRPr="008C1118" w:rsidRDefault="00640E9A" w:rsidP="00640E9A">
            <w:pPr>
              <w:jc w:val="center"/>
              <w:rPr>
                <w:color w:val="000000"/>
                <w:sz w:val="20"/>
                <w:szCs w:val="20"/>
              </w:rPr>
            </w:pPr>
            <w:r w:rsidRPr="008C1118">
              <w:rPr>
                <w:color w:val="000000"/>
                <w:sz w:val="20"/>
                <w:szCs w:val="20"/>
              </w:rPr>
              <w:t>0,080</w:t>
            </w:r>
          </w:p>
        </w:tc>
        <w:tc>
          <w:tcPr>
            <w:tcW w:w="1091" w:type="dxa"/>
            <w:shd w:val="clear" w:color="auto" w:fill="auto"/>
            <w:noWrap/>
            <w:vAlign w:val="center"/>
            <w:hideMark/>
          </w:tcPr>
          <w:p w14:paraId="48F0CE51" w14:textId="77777777" w:rsidR="00640E9A" w:rsidRPr="008C1118" w:rsidRDefault="00640E9A" w:rsidP="00640E9A">
            <w:pPr>
              <w:jc w:val="center"/>
              <w:rPr>
                <w:color w:val="000000"/>
                <w:sz w:val="20"/>
                <w:szCs w:val="20"/>
              </w:rPr>
            </w:pPr>
            <w:r w:rsidRPr="008C1118">
              <w:rPr>
                <w:color w:val="000000"/>
                <w:sz w:val="20"/>
                <w:szCs w:val="20"/>
              </w:rPr>
              <w:t>0,080</w:t>
            </w:r>
          </w:p>
        </w:tc>
        <w:tc>
          <w:tcPr>
            <w:tcW w:w="1091" w:type="dxa"/>
            <w:shd w:val="clear" w:color="auto" w:fill="auto"/>
            <w:noWrap/>
            <w:vAlign w:val="center"/>
            <w:hideMark/>
          </w:tcPr>
          <w:p w14:paraId="5927E40C" w14:textId="77777777" w:rsidR="00640E9A" w:rsidRPr="008C1118" w:rsidRDefault="00640E9A" w:rsidP="00640E9A">
            <w:pPr>
              <w:jc w:val="center"/>
              <w:rPr>
                <w:color w:val="000000"/>
                <w:sz w:val="20"/>
                <w:szCs w:val="20"/>
              </w:rPr>
            </w:pPr>
            <w:r w:rsidRPr="008C1118">
              <w:rPr>
                <w:color w:val="000000"/>
                <w:sz w:val="20"/>
                <w:szCs w:val="20"/>
              </w:rPr>
              <w:t>0,080</w:t>
            </w:r>
          </w:p>
        </w:tc>
        <w:tc>
          <w:tcPr>
            <w:tcW w:w="1333" w:type="dxa"/>
            <w:shd w:val="clear" w:color="auto" w:fill="auto"/>
            <w:noWrap/>
            <w:vAlign w:val="center"/>
            <w:hideMark/>
          </w:tcPr>
          <w:p w14:paraId="6A648C67" w14:textId="77777777" w:rsidR="00640E9A" w:rsidRPr="008C1118" w:rsidRDefault="00640E9A" w:rsidP="00640E9A">
            <w:pPr>
              <w:jc w:val="center"/>
              <w:rPr>
                <w:color w:val="000000"/>
                <w:sz w:val="20"/>
                <w:szCs w:val="20"/>
              </w:rPr>
            </w:pPr>
            <w:r w:rsidRPr="008C1118">
              <w:rPr>
                <w:color w:val="000000"/>
                <w:sz w:val="20"/>
                <w:szCs w:val="20"/>
              </w:rPr>
              <w:t>0,080</w:t>
            </w:r>
          </w:p>
        </w:tc>
        <w:tc>
          <w:tcPr>
            <w:tcW w:w="1330" w:type="dxa"/>
            <w:shd w:val="clear" w:color="auto" w:fill="auto"/>
            <w:noWrap/>
            <w:vAlign w:val="center"/>
            <w:hideMark/>
          </w:tcPr>
          <w:p w14:paraId="2E6B48C6" w14:textId="77777777" w:rsidR="00640E9A" w:rsidRPr="008C1118" w:rsidRDefault="00640E9A" w:rsidP="00640E9A">
            <w:pPr>
              <w:jc w:val="center"/>
              <w:rPr>
                <w:color w:val="000000"/>
                <w:sz w:val="20"/>
                <w:szCs w:val="20"/>
              </w:rPr>
            </w:pPr>
            <w:r w:rsidRPr="008C1118">
              <w:rPr>
                <w:color w:val="000000"/>
                <w:sz w:val="20"/>
                <w:szCs w:val="20"/>
              </w:rPr>
              <w:t>0,080</w:t>
            </w:r>
          </w:p>
        </w:tc>
      </w:tr>
      <w:tr w:rsidR="00640E9A" w:rsidRPr="008C1118" w14:paraId="32FA15E0" w14:textId="77777777" w:rsidTr="00640E9A">
        <w:trPr>
          <w:trHeight w:val="270"/>
        </w:trPr>
        <w:tc>
          <w:tcPr>
            <w:tcW w:w="562" w:type="dxa"/>
            <w:vMerge/>
            <w:shd w:val="clear" w:color="auto" w:fill="auto"/>
            <w:vAlign w:val="center"/>
            <w:hideMark/>
          </w:tcPr>
          <w:p w14:paraId="271497DF" w14:textId="77777777" w:rsidR="00640E9A" w:rsidRPr="008C1118" w:rsidRDefault="00640E9A" w:rsidP="00640E9A">
            <w:pPr>
              <w:rPr>
                <w:color w:val="000000"/>
                <w:sz w:val="20"/>
                <w:szCs w:val="20"/>
              </w:rPr>
            </w:pPr>
          </w:p>
        </w:tc>
        <w:tc>
          <w:tcPr>
            <w:tcW w:w="3699" w:type="dxa"/>
            <w:shd w:val="clear" w:color="auto" w:fill="auto"/>
            <w:vAlign w:val="center"/>
            <w:hideMark/>
          </w:tcPr>
          <w:p w14:paraId="5C130600"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60DA0C7C" w14:textId="77777777" w:rsidR="00640E9A" w:rsidRPr="008C1118" w:rsidRDefault="00640E9A" w:rsidP="00640E9A">
            <w:pPr>
              <w:jc w:val="center"/>
              <w:rPr>
                <w:color w:val="000000"/>
                <w:sz w:val="20"/>
                <w:szCs w:val="20"/>
              </w:rPr>
            </w:pPr>
            <w:r w:rsidRPr="008C1118">
              <w:rPr>
                <w:color w:val="000000"/>
                <w:sz w:val="20"/>
                <w:szCs w:val="20"/>
              </w:rPr>
              <w:t>0,052</w:t>
            </w:r>
          </w:p>
        </w:tc>
        <w:tc>
          <w:tcPr>
            <w:tcW w:w="1091" w:type="dxa"/>
            <w:shd w:val="clear" w:color="auto" w:fill="auto"/>
            <w:noWrap/>
            <w:vAlign w:val="center"/>
            <w:hideMark/>
          </w:tcPr>
          <w:p w14:paraId="281DCCC3" w14:textId="77777777" w:rsidR="00640E9A" w:rsidRPr="008C1118" w:rsidRDefault="00640E9A" w:rsidP="00640E9A">
            <w:pPr>
              <w:jc w:val="center"/>
              <w:rPr>
                <w:color w:val="000000"/>
                <w:sz w:val="20"/>
                <w:szCs w:val="20"/>
              </w:rPr>
            </w:pPr>
            <w:r w:rsidRPr="008C1118">
              <w:rPr>
                <w:color w:val="000000"/>
                <w:sz w:val="20"/>
                <w:szCs w:val="20"/>
              </w:rPr>
              <w:t>0,052</w:t>
            </w:r>
          </w:p>
        </w:tc>
        <w:tc>
          <w:tcPr>
            <w:tcW w:w="1091" w:type="dxa"/>
            <w:shd w:val="clear" w:color="auto" w:fill="auto"/>
            <w:noWrap/>
            <w:vAlign w:val="center"/>
            <w:hideMark/>
          </w:tcPr>
          <w:p w14:paraId="1A4514E8" w14:textId="77777777" w:rsidR="00640E9A" w:rsidRPr="008C1118" w:rsidRDefault="00640E9A" w:rsidP="00640E9A">
            <w:pPr>
              <w:jc w:val="center"/>
              <w:rPr>
                <w:color w:val="000000"/>
                <w:sz w:val="20"/>
                <w:szCs w:val="20"/>
              </w:rPr>
            </w:pPr>
            <w:r w:rsidRPr="008C1118">
              <w:rPr>
                <w:color w:val="000000"/>
                <w:sz w:val="20"/>
                <w:szCs w:val="20"/>
              </w:rPr>
              <w:t>0,052</w:t>
            </w:r>
          </w:p>
        </w:tc>
        <w:tc>
          <w:tcPr>
            <w:tcW w:w="1091" w:type="dxa"/>
            <w:shd w:val="clear" w:color="auto" w:fill="auto"/>
            <w:noWrap/>
            <w:vAlign w:val="center"/>
            <w:hideMark/>
          </w:tcPr>
          <w:p w14:paraId="673FC75E" w14:textId="77777777" w:rsidR="00640E9A" w:rsidRPr="008C1118" w:rsidRDefault="00640E9A" w:rsidP="00640E9A">
            <w:pPr>
              <w:jc w:val="center"/>
              <w:rPr>
                <w:color w:val="000000"/>
                <w:sz w:val="20"/>
                <w:szCs w:val="20"/>
              </w:rPr>
            </w:pPr>
            <w:r w:rsidRPr="008C1118">
              <w:rPr>
                <w:color w:val="000000"/>
                <w:sz w:val="20"/>
                <w:szCs w:val="20"/>
              </w:rPr>
              <w:t>0,080</w:t>
            </w:r>
          </w:p>
        </w:tc>
        <w:tc>
          <w:tcPr>
            <w:tcW w:w="1091" w:type="dxa"/>
            <w:shd w:val="clear" w:color="auto" w:fill="auto"/>
            <w:noWrap/>
            <w:vAlign w:val="center"/>
            <w:hideMark/>
          </w:tcPr>
          <w:p w14:paraId="14D05F1B" w14:textId="77777777" w:rsidR="00640E9A" w:rsidRPr="008C1118" w:rsidRDefault="00640E9A" w:rsidP="00640E9A">
            <w:pPr>
              <w:jc w:val="center"/>
              <w:rPr>
                <w:color w:val="000000"/>
                <w:sz w:val="20"/>
                <w:szCs w:val="20"/>
              </w:rPr>
            </w:pPr>
            <w:r w:rsidRPr="008C1118">
              <w:rPr>
                <w:color w:val="000000"/>
                <w:sz w:val="20"/>
                <w:szCs w:val="20"/>
              </w:rPr>
              <w:t>0,080</w:t>
            </w:r>
          </w:p>
        </w:tc>
        <w:tc>
          <w:tcPr>
            <w:tcW w:w="1091" w:type="dxa"/>
            <w:shd w:val="clear" w:color="auto" w:fill="auto"/>
            <w:noWrap/>
            <w:vAlign w:val="center"/>
            <w:hideMark/>
          </w:tcPr>
          <w:p w14:paraId="18DD4F40" w14:textId="77777777" w:rsidR="00640E9A" w:rsidRPr="008C1118" w:rsidRDefault="00640E9A" w:rsidP="00640E9A">
            <w:pPr>
              <w:jc w:val="center"/>
              <w:rPr>
                <w:color w:val="000000"/>
                <w:sz w:val="20"/>
                <w:szCs w:val="20"/>
              </w:rPr>
            </w:pPr>
            <w:r w:rsidRPr="008C1118">
              <w:rPr>
                <w:color w:val="000000"/>
                <w:sz w:val="20"/>
                <w:szCs w:val="20"/>
              </w:rPr>
              <w:t>0,080</w:t>
            </w:r>
          </w:p>
        </w:tc>
        <w:tc>
          <w:tcPr>
            <w:tcW w:w="1091" w:type="dxa"/>
            <w:shd w:val="clear" w:color="auto" w:fill="auto"/>
            <w:noWrap/>
            <w:vAlign w:val="center"/>
            <w:hideMark/>
          </w:tcPr>
          <w:p w14:paraId="7D3605D1" w14:textId="77777777" w:rsidR="00640E9A" w:rsidRPr="008C1118" w:rsidRDefault="00640E9A" w:rsidP="00640E9A">
            <w:pPr>
              <w:jc w:val="center"/>
              <w:rPr>
                <w:color w:val="000000"/>
                <w:sz w:val="20"/>
                <w:szCs w:val="20"/>
              </w:rPr>
            </w:pPr>
            <w:r w:rsidRPr="008C1118">
              <w:rPr>
                <w:color w:val="000000"/>
                <w:sz w:val="20"/>
                <w:szCs w:val="20"/>
              </w:rPr>
              <w:t>0,080</w:t>
            </w:r>
          </w:p>
        </w:tc>
        <w:tc>
          <w:tcPr>
            <w:tcW w:w="1333" w:type="dxa"/>
            <w:shd w:val="clear" w:color="auto" w:fill="auto"/>
            <w:noWrap/>
            <w:vAlign w:val="center"/>
            <w:hideMark/>
          </w:tcPr>
          <w:p w14:paraId="1C8A0C47" w14:textId="77777777" w:rsidR="00640E9A" w:rsidRPr="008C1118" w:rsidRDefault="00640E9A" w:rsidP="00640E9A">
            <w:pPr>
              <w:jc w:val="center"/>
              <w:rPr>
                <w:color w:val="000000"/>
                <w:sz w:val="20"/>
                <w:szCs w:val="20"/>
              </w:rPr>
            </w:pPr>
            <w:r w:rsidRPr="008C1118">
              <w:rPr>
                <w:color w:val="000000"/>
                <w:sz w:val="20"/>
                <w:szCs w:val="20"/>
              </w:rPr>
              <w:t>0,080</w:t>
            </w:r>
          </w:p>
        </w:tc>
        <w:tc>
          <w:tcPr>
            <w:tcW w:w="1330" w:type="dxa"/>
            <w:shd w:val="clear" w:color="auto" w:fill="auto"/>
            <w:noWrap/>
            <w:vAlign w:val="center"/>
            <w:hideMark/>
          </w:tcPr>
          <w:p w14:paraId="7705C240" w14:textId="77777777" w:rsidR="00640E9A" w:rsidRPr="008C1118" w:rsidRDefault="00640E9A" w:rsidP="00640E9A">
            <w:pPr>
              <w:jc w:val="center"/>
              <w:rPr>
                <w:color w:val="000000"/>
                <w:sz w:val="20"/>
                <w:szCs w:val="20"/>
              </w:rPr>
            </w:pPr>
            <w:r w:rsidRPr="008C1118">
              <w:rPr>
                <w:color w:val="000000"/>
                <w:sz w:val="20"/>
                <w:szCs w:val="20"/>
              </w:rPr>
              <w:t>0,080</w:t>
            </w:r>
          </w:p>
        </w:tc>
      </w:tr>
      <w:tr w:rsidR="00640E9A" w:rsidRPr="008C1118" w14:paraId="1042305A" w14:textId="77777777" w:rsidTr="00640E9A">
        <w:trPr>
          <w:trHeight w:val="270"/>
        </w:trPr>
        <w:tc>
          <w:tcPr>
            <w:tcW w:w="562" w:type="dxa"/>
            <w:vMerge/>
            <w:shd w:val="clear" w:color="auto" w:fill="auto"/>
            <w:vAlign w:val="center"/>
            <w:hideMark/>
          </w:tcPr>
          <w:p w14:paraId="3F25F955" w14:textId="77777777" w:rsidR="00640E9A" w:rsidRPr="008C1118" w:rsidRDefault="00640E9A" w:rsidP="00640E9A">
            <w:pPr>
              <w:rPr>
                <w:color w:val="000000"/>
                <w:sz w:val="20"/>
                <w:szCs w:val="20"/>
              </w:rPr>
            </w:pPr>
          </w:p>
        </w:tc>
        <w:tc>
          <w:tcPr>
            <w:tcW w:w="3699" w:type="dxa"/>
            <w:shd w:val="clear" w:color="auto" w:fill="auto"/>
            <w:vAlign w:val="center"/>
            <w:hideMark/>
          </w:tcPr>
          <w:p w14:paraId="2EDB0C3E"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2471829D"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31AC7D94"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415A679D"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4445CB80"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449CC2B2"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4CE5EE4C"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2BF3A5F6" w14:textId="77777777" w:rsidR="00640E9A" w:rsidRPr="008C1118" w:rsidRDefault="00640E9A" w:rsidP="00640E9A">
            <w:pPr>
              <w:jc w:val="center"/>
              <w:rPr>
                <w:color w:val="000000"/>
                <w:sz w:val="20"/>
                <w:szCs w:val="20"/>
              </w:rPr>
            </w:pPr>
            <w:r w:rsidRPr="008C1118">
              <w:rPr>
                <w:color w:val="000000"/>
                <w:sz w:val="20"/>
                <w:szCs w:val="20"/>
              </w:rPr>
              <w:t>0,00</w:t>
            </w:r>
          </w:p>
        </w:tc>
        <w:tc>
          <w:tcPr>
            <w:tcW w:w="1333" w:type="dxa"/>
            <w:shd w:val="clear" w:color="auto" w:fill="auto"/>
            <w:noWrap/>
            <w:vAlign w:val="center"/>
            <w:hideMark/>
          </w:tcPr>
          <w:p w14:paraId="3D32ABBA" w14:textId="77777777" w:rsidR="00640E9A" w:rsidRPr="008C1118" w:rsidRDefault="00640E9A" w:rsidP="00640E9A">
            <w:pPr>
              <w:jc w:val="center"/>
              <w:rPr>
                <w:color w:val="000000"/>
                <w:sz w:val="20"/>
                <w:szCs w:val="20"/>
              </w:rPr>
            </w:pPr>
            <w:r w:rsidRPr="008C1118">
              <w:rPr>
                <w:color w:val="000000"/>
                <w:sz w:val="20"/>
                <w:szCs w:val="20"/>
              </w:rPr>
              <w:t>0,00</w:t>
            </w:r>
          </w:p>
        </w:tc>
        <w:tc>
          <w:tcPr>
            <w:tcW w:w="1330" w:type="dxa"/>
            <w:shd w:val="clear" w:color="auto" w:fill="auto"/>
            <w:noWrap/>
            <w:vAlign w:val="center"/>
            <w:hideMark/>
          </w:tcPr>
          <w:p w14:paraId="5BF2E4D9" w14:textId="77777777" w:rsidR="00640E9A" w:rsidRPr="008C1118" w:rsidRDefault="00640E9A" w:rsidP="00640E9A">
            <w:pPr>
              <w:jc w:val="center"/>
              <w:rPr>
                <w:color w:val="000000"/>
                <w:sz w:val="20"/>
                <w:szCs w:val="20"/>
              </w:rPr>
            </w:pPr>
            <w:r w:rsidRPr="008C1118">
              <w:rPr>
                <w:color w:val="000000"/>
                <w:sz w:val="20"/>
                <w:szCs w:val="20"/>
              </w:rPr>
              <w:t>0,00</w:t>
            </w:r>
          </w:p>
        </w:tc>
      </w:tr>
      <w:tr w:rsidR="00640E9A" w:rsidRPr="008C1118" w14:paraId="35FA233E" w14:textId="77777777" w:rsidTr="00640E9A">
        <w:trPr>
          <w:trHeight w:val="270"/>
        </w:trPr>
        <w:tc>
          <w:tcPr>
            <w:tcW w:w="562" w:type="dxa"/>
            <w:vMerge/>
            <w:shd w:val="clear" w:color="auto" w:fill="auto"/>
            <w:vAlign w:val="center"/>
            <w:hideMark/>
          </w:tcPr>
          <w:p w14:paraId="5645A62A" w14:textId="77777777" w:rsidR="00640E9A" w:rsidRPr="008C1118" w:rsidRDefault="00640E9A" w:rsidP="00640E9A">
            <w:pPr>
              <w:rPr>
                <w:color w:val="000000"/>
                <w:sz w:val="20"/>
                <w:szCs w:val="20"/>
              </w:rPr>
            </w:pPr>
          </w:p>
        </w:tc>
        <w:tc>
          <w:tcPr>
            <w:tcW w:w="3699" w:type="dxa"/>
            <w:shd w:val="clear" w:color="auto" w:fill="auto"/>
            <w:vAlign w:val="center"/>
            <w:hideMark/>
          </w:tcPr>
          <w:p w14:paraId="49047F4F"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4C94E2AC" w14:textId="77777777" w:rsidR="00640E9A" w:rsidRPr="008C1118" w:rsidRDefault="00640E9A" w:rsidP="00640E9A">
            <w:pPr>
              <w:jc w:val="center"/>
              <w:rPr>
                <w:color w:val="000000"/>
                <w:sz w:val="20"/>
                <w:szCs w:val="20"/>
              </w:rPr>
            </w:pPr>
            <w:r w:rsidRPr="008C1118">
              <w:rPr>
                <w:color w:val="000000"/>
                <w:sz w:val="20"/>
                <w:szCs w:val="20"/>
              </w:rPr>
              <w:t>9,948</w:t>
            </w:r>
          </w:p>
        </w:tc>
        <w:tc>
          <w:tcPr>
            <w:tcW w:w="1091" w:type="dxa"/>
            <w:shd w:val="clear" w:color="auto" w:fill="auto"/>
            <w:noWrap/>
            <w:vAlign w:val="center"/>
            <w:hideMark/>
          </w:tcPr>
          <w:p w14:paraId="06C8CCAF" w14:textId="77777777" w:rsidR="00640E9A" w:rsidRPr="008C1118" w:rsidRDefault="00640E9A" w:rsidP="00640E9A">
            <w:pPr>
              <w:jc w:val="center"/>
              <w:rPr>
                <w:color w:val="000000"/>
                <w:sz w:val="20"/>
                <w:szCs w:val="20"/>
              </w:rPr>
            </w:pPr>
            <w:r w:rsidRPr="008C1118">
              <w:rPr>
                <w:color w:val="000000"/>
                <w:sz w:val="20"/>
                <w:szCs w:val="20"/>
              </w:rPr>
              <w:t>9,948</w:t>
            </w:r>
          </w:p>
        </w:tc>
        <w:tc>
          <w:tcPr>
            <w:tcW w:w="1091" w:type="dxa"/>
            <w:shd w:val="clear" w:color="auto" w:fill="auto"/>
            <w:noWrap/>
            <w:vAlign w:val="center"/>
            <w:hideMark/>
          </w:tcPr>
          <w:p w14:paraId="60611423" w14:textId="77777777" w:rsidR="00640E9A" w:rsidRPr="008C1118" w:rsidRDefault="00640E9A" w:rsidP="00640E9A">
            <w:pPr>
              <w:jc w:val="center"/>
              <w:rPr>
                <w:color w:val="000000"/>
                <w:sz w:val="20"/>
                <w:szCs w:val="20"/>
              </w:rPr>
            </w:pPr>
            <w:r w:rsidRPr="008C1118">
              <w:rPr>
                <w:color w:val="000000"/>
                <w:sz w:val="20"/>
                <w:szCs w:val="20"/>
              </w:rPr>
              <w:t>9,948</w:t>
            </w:r>
          </w:p>
        </w:tc>
        <w:tc>
          <w:tcPr>
            <w:tcW w:w="1091" w:type="dxa"/>
            <w:shd w:val="clear" w:color="auto" w:fill="auto"/>
            <w:noWrap/>
            <w:vAlign w:val="center"/>
            <w:hideMark/>
          </w:tcPr>
          <w:p w14:paraId="074E7642" w14:textId="77777777" w:rsidR="00640E9A" w:rsidRPr="008C1118" w:rsidRDefault="00640E9A" w:rsidP="00640E9A">
            <w:pPr>
              <w:jc w:val="center"/>
              <w:rPr>
                <w:color w:val="000000"/>
                <w:sz w:val="20"/>
                <w:szCs w:val="20"/>
              </w:rPr>
            </w:pPr>
            <w:r w:rsidRPr="008C1118">
              <w:rPr>
                <w:color w:val="000000"/>
                <w:sz w:val="20"/>
                <w:szCs w:val="20"/>
              </w:rPr>
              <w:t>9,920</w:t>
            </w:r>
          </w:p>
        </w:tc>
        <w:tc>
          <w:tcPr>
            <w:tcW w:w="1091" w:type="dxa"/>
            <w:shd w:val="clear" w:color="auto" w:fill="auto"/>
            <w:noWrap/>
            <w:vAlign w:val="center"/>
            <w:hideMark/>
          </w:tcPr>
          <w:p w14:paraId="681B78E6" w14:textId="77777777" w:rsidR="00640E9A" w:rsidRPr="008C1118" w:rsidRDefault="00640E9A" w:rsidP="00640E9A">
            <w:pPr>
              <w:jc w:val="center"/>
              <w:rPr>
                <w:color w:val="000000"/>
                <w:sz w:val="20"/>
                <w:szCs w:val="20"/>
              </w:rPr>
            </w:pPr>
            <w:r w:rsidRPr="008C1118">
              <w:rPr>
                <w:color w:val="000000"/>
                <w:sz w:val="20"/>
                <w:szCs w:val="20"/>
              </w:rPr>
              <w:t>9,920</w:t>
            </w:r>
          </w:p>
        </w:tc>
        <w:tc>
          <w:tcPr>
            <w:tcW w:w="1091" w:type="dxa"/>
            <w:shd w:val="clear" w:color="auto" w:fill="auto"/>
            <w:noWrap/>
            <w:vAlign w:val="center"/>
            <w:hideMark/>
          </w:tcPr>
          <w:p w14:paraId="00F9EEDE" w14:textId="77777777" w:rsidR="00640E9A" w:rsidRPr="008C1118" w:rsidRDefault="00640E9A" w:rsidP="00640E9A">
            <w:pPr>
              <w:jc w:val="center"/>
              <w:rPr>
                <w:color w:val="000000"/>
                <w:sz w:val="20"/>
                <w:szCs w:val="20"/>
              </w:rPr>
            </w:pPr>
            <w:r w:rsidRPr="008C1118">
              <w:rPr>
                <w:color w:val="000000"/>
                <w:sz w:val="20"/>
                <w:szCs w:val="20"/>
              </w:rPr>
              <w:t>9,920</w:t>
            </w:r>
          </w:p>
        </w:tc>
        <w:tc>
          <w:tcPr>
            <w:tcW w:w="1091" w:type="dxa"/>
            <w:shd w:val="clear" w:color="auto" w:fill="auto"/>
            <w:noWrap/>
            <w:vAlign w:val="center"/>
            <w:hideMark/>
          </w:tcPr>
          <w:p w14:paraId="0F4D6FED" w14:textId="77777777" w:rsidR="00640E9A" w:rsidRPr="008C1118" w:rsidRDefault="00640E9A" w:rsidP="00640E9A">
            <w:pPr>
              <w:jc w:val="center"/>
              <w:rPr>
                <w:color w:val="000000"/>
                <w:sz w:val="20"/>
                <w:szCs w:val="20"/>
              </w:rPr>
            </w:pPr>
            <w:r w:rsidRPr="008C1118">
              <w:rPr>
                <w:color w:val="000000"/>
                <w:sz w:val="20"/>
                <w:szCs w:val="20"/>
              </w:rPr>
              <w:t>9,920</w:t>
            </w:r>
          </w:p>
        </w:tc>
        <w:tc>
          <w:tcPr>
            <w:tcW w:w="1333" w:type="dxa"/>
            <w:shd w:val="clear" w:color="auto" w:fill="auto"/>
            <w:noWrap/>
            <w:vAlign w:val="center"/>
            <w:hideMark/>
          </w:tcPr>
          <w:p w14:paraId="28CB9032" w14:textId="77777777" w:rsidR="00640E9A" w:rsidRPr="008C1118" w:rsidRDefault="00640E9A" w:rsidP="00640E9A">
            <w:pPr>
              <w:jc w:val="center"/>
              <w:rPr>
                <w:color w:val="000000"/>
                <w:sz w:val="20"/>
                <w:szCs w:val="20"/>
              </w:rPr>
            </w:pPr>
            <w:r w:rsidRPr="008C1118">
              <w:rPr>
                <w:color w:val="000000"/>
                <w:sz w:val="20"/>
                <w:szCs w:val="20"/>
              </w:rPr>
              <w:t>9,920</w:t>
            </w:r>
          </w:p>
        </w:tc>
        <w:tc>
          <w:tcPr>
            <w:tcW w:w="1330" w:type="dxa"/>
            <w:shd w:val="clear" w:color="auto" w:fill="auto"/>
            <w:noWrap/>
            <w:vAlign w:val="center"/>
            <w:hideMark/>
          </w:tcPr>
          <w:p w14:paraId="24679CE1" w14:textId="77777777" w:rsidR="00640E9A" w:rsidRPr="008C1118" w:rsidRDefault="00640E9A" w:rsidP="00640E9A">
            <w:pPr>
              <w:jc w:val="center"/>
              <w:rPr>
                <w:color w:val="000000"/>
                <w:sz w:val="20"/>
                <w:szCs w:val="20"/>
              </w:rPr>
            </w:pPr>
            <w:r w:rsidRPr="008C1118">
              <w:rPr>
                <w:color w:val="000000"/>
                <w:sz w:val="20"/>
                <w:szCs w:val="20"/>
              </w:rPr>
              <w:t>9,920</w:t>
            </w:r>
          </w:p>
        </w:tc>
      </w:tr>
      <w:tr w:rsidR="00640E9A" w:rsidRPr="008C1118" w14:paraId="2BF729E6" w14:textId="77777777" w:rsidTr="00640E9A">
        <w:trPr>
          <w:trHeight w:val="270"/>
        </w:trPr>
        <w:tc>
          <w:tcPr>
            <w:tcW w:w="562" w:type="dxa"/>
            <w:vMerge/>
            <w:shd w:val="clear" w:color="auto" w:fill="auto"/>
            <w:vAlign w:val="center"/>
            <w:hideMark/>
          </w:tcPr>
          <w:p w14:paraId="5826C5E5" w14:textId="77777777" w:rsidR="00640E9A" w:rsidRPr="008C1118" w:rsidRDefault="00640E9A" w:rsidP="00640E9A">
            <w:pPr>
              <w:rPr>
                <w:color w:val="000000"/>
                <w:sz w:val="20"/>
                <w:szCs w:val="20"/>
              </w:rPr>
            </w:pPr>
          </w:p>
        </w:tc>
        <w:tc>
          <w:tcPr>
            <w:tcW w:w="3699" w:type="dxa"/>
            <w:shd w:val="clear" w:color="auto" w:fill="auto"/>
            <w:vAlign w:val="center"/>
            <w:hideMark/>
          </w:tcPr>
          <w:p w14:paraId="6282C58B"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4DE16027" w14:textId="77777777" w:rsidR="00640E9A" w:rsidRPr="008C1118" w:rsidRDefault="00640E9A" w:rsidP="00640E9A">
            <w:pPr>
              <w:jc w:val="center"/>
              <w:rPr>
                <w:color w:val="000000"/>
                <w:sz w:val="20"/>
                <w:szCs w:val="20"/>
              </w:rPr>
            </w:pPr>
            <w:r w:rsidRPr="008C1118">
              <w:rPr>
                <w:color w:val="000000"/>
                <w:sz w:val="20"/>
                <w:szCs w:val="20"/>
              </w:rPr>
              <w:t>99,5</w:t>
            </w:r>
          </w:p>
        </w:tc>
        <w:tc>
          <w:tcPr>
            <w:tcW w:w="1091" w:type="dxa"/>
            <w:shd w:val="clear" w:color="auto" w:fill="auto"/>
            <w:noWrap/>
            <w:vAlign w:val="center"/>
            <w:hideMark/>
          </w:tcPr>
          <w:p w14:paraId="5A329F45" w14:textId="77777777" w:rsidR="00640E9A" w:rsidRPr="008C1118" w:rsidRDefault="00640E9A" w:rsidP="00640E9A">
            <w:pPr>
              <w:jc w:val="center"/>
              <w:rPr>
                <w:color w:val="000000"/>
                <w:sz w:val="20"/>
                <w:szCs w:val="20"/>
              </w:rPr>
            </w:pPr>
            <w:r w:rsidRPr="008C1118">
              <w:rPr>
                <w:color w:val="000000"/>
                <w:sz w:val="20"/>
                <w:szCs w:val="20"/>
              </w:rPr>
              <w:t>99,5</w:t>
            </w:r>
          </w:p>
        </w:tc>
        <w:tc>
          <w:tcPr>
            <w:tcW w:w="1091" w:type="dxa"/>
            <w:shd w:val="clear" w:color="auto" w:fill="auto"/>
            <w:noWrap/>
            <w:vAlign w:val="center"/>
            <w:hideMark/>
          </w:tcPr>
          <w:p w14:paraId="6314F182" w14:textId="77777777" w:rsidR="00640E9A" w:rsidRPr="008C1118" w:rsidRDefault="00640E9A" w:rsidP="00640E9A">
            <w:pPr>
              <w:jc w:val="center"/>
              <w:rPr>
                <w:color w:val="000000"/>
                <w:sz w:val="20"/>
                <w:szCs w:val="20"/>
              </w:rPr>
            </w:pPr>
            <w:r w:rsidRPr="008C1118">
              <w:rPr>
                <w:color w:val="000000"/>
                <w:sz w:val="20"/>
                <w:szCs w:val="20"/>
              </w:rPr>
              <w:t>99,5</w:t>
            </w:r>
          </w:p>
        </w:tc>
        <w:tc>
          <w:tcPr>
            <w:tcW w:w="1091" w:type="dxa"/>
            <w:shd w:val="clear" w:color="auto" w:fill="auto"/>
            <w:noWrap/>
            <w:vAlign w:val="center"/>
            <w:hideMark/>
          </w:tcPr>
          <w:p w14:paraId="3581E118" w14:textId="77777777" w:rsidR="00640E9A" w:rsidRPr="008C1118" w:rsidRDefault="00640E9A" w:rsidP="00640E9A">
            <w:pPr>
              <w:jc w:val="center"/>
              <w:rPr>
                <w:color w:val="000000"/>
                <w:sz w:val="20"/>
                <w:szCs w:val="20"/>
              </w:rPr>
            </w:pPr>
            <w:r w:rsidRPr="008C1118">
              <w:rPr>
                <w:color w:val="000000"/>
                <w:sz w:val="20"/>
                <w:szCs w:val="20"/>
              </w:rPr>
              <w:t>99,2</w:t>
            </w:r>
          </w:p>
        </w:tc>
        <w:tc>
          <w:tcPr>
            <w:tcW w:w="1091" w:type="dxa"/>
            <w:shd w:val="clear" w:color="auto" w:fill="auto"/>
            <w:noWrap/>
            <w:vAlign w:val="center"/>
            <w:hideMark/>
          </w:tcPr>
          <w:p w14:paraId="52A51987" w14:textId="77777777" w:rsidR="00640E9A" w:rsidRPr="008C1118" w:rsidRDefault="00640E9A" w:rsidP="00640E9A">
            <w:pPr>
              <w:jc w:val="center"/>
              <w:rPr>
                <w:color w:val="000000"/>
                <w:sz w:val="20"/>
                <w:szCs w:val="20"/>
              </w:rPr>
            </w:pPr>
            <w:r w:rsidRPr="008C1118">
              <w:rPr>
                <w:color w:val="000000"/>
                <w:sz w:val="20"/>
                <w:szCs w:val="20"/>
              </w:rPr>
              <w:t>99,2</w:t>
            </w:r>
          </w:p>
        </w:tc>
        <w:tc>
          <w:tcPr>
            <w:tcW w:w="1091" w:type="dxa"/>
            <w:shd w:val="clear" w:color="auto" w:fill="auto"/>
            <w:noWrap/>
            <w:vAlign w:val="center"/>
            <w:hideMark/>
          </w:tcPr>
          <w:p w14:paraId="22D138A5" w14:textId="77777777" w:rsidR="00640E9A" w:rsidRPr="008C1118" w:rsidRDefault="00640E9A" w:rsidP="00640E9A">
            <w:pPr>
              <w:jc w:val="center"/>
              <w:rPr>
                <w:color w:val="000000"/>
                <w:sz w:val="20"/>
                <w:szCs w:val="20"/>
              </w:rPr>
            </w:pPr>
            <w:r w:rsidRPr="008C1118">
              <w:rPr>
                <w:color w:val="000000"/>
                <w:sz w:val="20"/>
                <w:szCs w:val="20"/>
              </w:rPr>
              <w:t>99,2</w:t>
            </w:r>
          </w:p>
        </w:tc>
        <w:tc>
          <w:tcPr>
            <w:tcW w:w="1091" w:type="dxa"/>
            <w:shd w:val="clear" w:color="auto" w:fill="auto"/>
            <w:noWrap/>
            <w:vAlign w:val="center"/>
            <w:hideMark/>
          </w:tcPr>
          <w:p w14:paraId="4F76DB4C" w14:textId="77777777" w:rsidR="00640E9A" w:rsidRPr="008C1118" w:rsidRDefault="00640E9A" w:rsidP="00640E9A">
            <w:pPr>
              <w:jc w:val="center"/>
              <w:rPr>
                <w:color w:val="000000"/>
                <w:sz w:val="20"/>
                <w:szCs w:val="20"/>
              </w:rPr>
            </w:pPr>
            <w:r w:rsidRPr="008C1118">
              <w:rPr>
                <w:color w:val="000000"/>
                <w:sz w:val="20"/>
                <w:szCs w:val="20"/>
              </w:rPr>
              <w:t>99,2</w:t>
            </w:r>
          </w:p>
        </w:tc>
        <w:tc>
          <w:tcPr>
            <w:tcW w:w="1333" w:type="dxa"/>
            <w:shd w:val="clear" w:color="auto" w:fill="auto"/>
            <w:noWrap/>
            <w:vAlign w:val="center"/>
            <w:hideMark/>
          </w:tcPr>
          <w:p w14:paraId="1DC7C5C8" w14:textId="77777777" w:rsidR="00640E9A" w:rsidRPr="008C1118" w:rsidRDefault="00640E9A" w:rsidP="00640E9A">
            <w:pPr>
              <w:jc w:val="center"/>
              <w:rPr>
                <w:color w:val="000000"/>
                <w:sz w:val="20"/>
                <w:szCs w:val="20"/>
              </w:rPr>
            </w:pPr>
            <w:r w:rsidRPr="008C1118">
              <w:rPr>
                <w:color w:val="000000"/>
                <w:sz w:val="20"/>
                <w:szCs w:val="20"/>
              </w:rPr>
              <w:t>99,2</w:t>
            </w:r>
          </w:p>
        </w:tc>
        <w:tc>
          <w:tcPr>
            <w:tcW w:w="1330" w:type="dxa"/>
            <w:shd w:val="clear" w:color="auto" w:fill="auto"/>
            <w:noWrap/>
            <w:vAlign w:val="center"/>
            <w:hideMark/>
          </w:tcPr>
          <w:p w14:paraId="13FB54F6" w14:textId="77777777" w:rsidR="00640E9A" w:rsidRPr="008C1118" w:rsidRDefault="00640E9A" w:rsidP="00640E9A">
            <w:pPr>
              <w:jc w:val="center"/>
              <w:rPr>
                <w:color w:val="000000"/>
                <w:sz w:val="20"/>
                <w:szCs w:val="20"/>
              </w:rPr>
            </w:pPr>
            <w:r w:rsidRPr="008C1118">
              <w:rPr>
                <w:color w:val="000000"/>
                <w:sz w:val="20"/>
                <w:szCs w:val="20"/>
              </w:rPr>
              <w:t>99,2</w:t>
            </w:r>
          </w:p>
        </w:tc>
      </w:tr>
      <w:tr w:rsidR="00640E9A" w:rsidRPr="008C1118" w14:paraId="6ADBEE16" w14:textId="77777777" w:rsidTr="00640E9A">
        <w:trPr>
          <w:trHeight w:val="270"/>
        </w:trPr>
        <w:tc>
          <w:tcPr>
            <w:tcW w:w="562" w:type="dxa"/>
            <w:shd w:val="clear" w:color="auto" w:fill="auto"/>
            <w:noWrap/>
            <w:vAlign w:val="center"/>
            <w:hideMark/>
          </w:tcPr>
          <w:p w14:paraId="440F2FCD"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15A99DBF" w14:textId="77777777" w:rsidR="00640E9A" w:rsidRPr="008C1118" w:rsidRDefault="00640E9A" w:rsidP="00640E9A">
            <w:pPr>
              <w:jc w:val="center"/>
              <w:rPr>
                <w:b/>
                <w:bCs/>
                <w:color w:val="000000"/>
                <w:sz w:val="20"/>
                <w:szCs w:val="20"/>
              </w:rPr>
            </w:pPr>
            <w:r w:rsidRPr="008C1118">
              <w:rPr>
                <w:b/>
                <w:bCs/>
                <w:color w:val="000000"/>
                <w:sz w:val="20"/>
                <w:szCs w:val="20"/>
              </w:rPr>
              <w:t>Котельная №5 д. Манихино</w:t>
            </w:r>
          </w:p>
        </w:tc>
        <w:tc>
          <w:tcPr>
            <w:tcW w:w="1091" w:type="dxa"/>
            <w:shd w:val="clear" w:color="auto" w:fill="auto"/>
            <w:noWrap/>
            <w:vAlign w:val="center"/>
            <w:hideMark/>
          </w:tcPr>
          <w:p w14:paraId="27156CCC"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7BFBA1BA"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7F7851AE"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5E27CD1"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1CDB3A77"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215EA739"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741EDD4"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474DB9BA"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0BDAFB00"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3CB71C58" w14:textId="77777777" w:rsidTr="00640E9A">
        <w:trPr>
          <w:trHeight w:val="270"/>
        </w:trPr>
        <w:tc>
          <w:tcPr>
            <w:tcW w:w="562" w:type="dxa"/>
            <w:vMerge w:val="restart"/>
            <w:shd w:val="clear" w:color="auto" w:fill="auto"/>
            <w:noWrap/>
            <w:vAlign w:val="center"/>
            <w:hideMark/>
          </w:tcPr>
          <w:p w14:paraId="1249BFF3" w14:textId="77777777" w:rsidR="00640E9A" w:rsidRPr="008C1118" w:rsidRDefault="00640E9A" w:rsidP="00640E9A">
            <w:pPr>
              <w:jc w:val="center"/>
              <w:rPr>
                <w:color w:val="000000"/>
                <w:sz w:val="20"/>
                <w:szCs w:val="20"/>
              </w:rPr>
            </w:pPr>
            <w:r w:rsidRPr="008C1118">
              <w:rPr>
                <w:color w:val="000000"/>
                <w:sz w:val="20"/>
                <w:szCs w:val="20"/>
              </w:rPr>
              <w:t>5</w:t>
            </w:r>
          </w:p>
        </w:tc>
        <w:tc>
          <w:tcPr>
            <w:tcW w:w="3699" w:type="dxa"/>
            <w:shd w:val="clear" w:color="auto" w:fill="auto"/>
            <w:vAlign w:val="center"/>
            <w:hideMark/>
          </w:tcPr>
          <w:p w14:paraId="32558DCB"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172D6749" w14:textId="77777777" w:rsidR="00640E9A" w:rsidRPr="008C1118" w:rsidRDefault="00640E9A" w:rsidP="00640E9A">
            <w:pPr>
              <w:jc w:val="center"/>
              <w:rPr>
                <w:color w:val="000000"/>
                <w:sz w:val="20"/>
                <w:szCs w:val="20"/>
              </w:rPr>
            </w:pPr>
            <w:r w:rsidRPr="008C1118">
              <w:rPr>
                <w:color w:val="000000"/>
                <w:sz w:val="20"/>
                <w:szCs w:val="20"/>
              </w:rPr>
              <w:t>20</w:t>
            </w:r>
          </w:p>
        </w:tc>
        <w:tc>
          <w:tcPr>
            <w:tcW w:w="1091" w:type="dxa"/>
            <w:shd w:val="clear" w:color="auto" w:fill="auto"/>
            <w:noWrap/>
            <w:vAlign w:val="center"/>
            <w:hideMark/>
          </w:tcPr>
          <w:p w14:paraId="43E01A62" w14:textId="77777777" w:rsidR="00640E9A" w:rsidRPr="008C1118" w:rsidRDefault="00640E9A" w:rsidP="00640E9A">
            <w:pPr>
              <w:jc w:val="center"/>
              <w:rPr>
                <w:color w:val="000000"/>
                <w:sz w:val="20"/>
                <w:szCs w:val="20"/>
              </w:rPr>
            </w:pPr>
            <w:r w:rsidRPr="008C1118">
              <w:rPr>
                <w:color w:val="000000"/>
                <w:sz w:val="20"/>
                <w:szCs w:val="20"/>
              </w:rPr>
              <w:t>20</w:t>
            </w:r>
          </w:p>
        </w:tc>
        <w:tc>
          <w:tcPr>
            <w:tcW w:w="1091" w:type="dxa"/>
            <w:shd w:val="clear" w:color="auto" w:fill="auto"/>
            <w:noWrap/>
            <w:vAlign w:val="center"/>
            <w:hideMark/>
          </w:tcPr>
          <w:p w14:paraId="07610AA8" w14:textId="77777777" w:rsidR="00640E9A" w:rsidRPr="008C1118" w:rsidRDefault="00640E9A" w:rsidP="00640E9A">
            <w:pPr>
              <w:jc w:val="center"/>
              <w:rPr>
                <w:color w:val="000000"/>
                <w:sz w:val="20"/>
                <w:szCs w:val="20"/>
              </w:rPr>
            </w:pPr>
            <w:r w:rsidRPr="008C1118">
              <w:rPr>
                <w:color w:val="000000"/>
                <w:sz w:val="20"/>
                <w:szCs w:val="20"/>
              </w:rPr>
              <w:t>20</w:t>
            </w:r>
          </w:p>
        </w:tc>
        <w:tc>
          <w:tcPr>
            <w:tcW w:w="1091" w:type="dxa"/>
            <w:shd w:val="clear" w:color="auto" w:fill="auto"/>
            <w:noWrap/>
            <w:vAlign w:val="center"/>
            <w:hideMark/>
          </w:tcPr>
          <w:p w14:paraId="30E27579" w14:textId="77777777" w:rsidR="00640E9A" w:rsidRPr="008C1118" w:rsidRDefault="00640E9A" w:rsidP="00640E9A">
            <w:pPr>
              <w:jc w:val="center"/>
              <w:rPr>
                <w:color w:val="000000"/>
                <w:sz w:val="20"/>
                <w:szCs w:val="20"/>
              </w:rPr>
            </w:pPr>
            <w:r w:rsidRPr="008C1118">
              <w:rPr>
                <w:color w:val="000000"/>
                <w:sz w:val="20"/>
                <w:szCs w:val="20"/>
              </w:rPr>
              <w:t>20</w:t>
            </w:r>
          </w:p>
        </w:tc>
        <w:tc>
          <w:tcPr>
            <w:tcW w:w="1091" w:type="dxa"/>
            <w:shd w:val="clear" w:color="auto" w:fill="auto"/>
            <w:noWrap/>
            <w:vAlign w:val="center"/>
            <w:hideMark/>
          </w:tcPr>
          <w:p w14:paraId="7AC15D66" w14:textId="77777777" w:rsidR="00640E9A" w:rsidRPr="008C1118" w:rsidRDefault="00640E9A" w:rsidP="00640E9A">
            <w:pPr>
              <w:jc w:val="center"/>
              <w:rPr>
                <w:color w:val="000000"/>
                <w:sz w:val="20"/>
                <w:szCs w:val="20"/>
              </w:rPr>
            </w:pPr>
            <w:r w:rsidRPr="008C1118">
              <w:rPr>
                <w:color w:val="000000"/>
                <w:sz w:val="20"/>
                <w:szCs w:val="20"/>
              </w:rPr>
              <w:t>20</w:t>
            </w:r>
          </w:p>
        </w:tc>
        <w:tc>
          <w:tcPr>
            <w:tcW w:w="1091" w:type="dxa"/>
            <w:shd w:val="clear" w:color="auto" w:fill="auto"/>
            <w:noWrap/>
            <w:vAlign w:val="center"/>
            <w:hideMark/>
          </w:tcPr>
          <w:p w14:paraId="672905F7" w14:textId="77777777" w:rsidR="00640E9A" w:rsidRPr="008C1118" w:rsidRDefault="00640E9A" w:rsidP="00640E9A">
            <w:pPr>
              <w:jc w:val="center"/>
              <w:rPr>
                <w:color w:val="000000"/>
                <w:sz w:val="20"/>
                <w:szCs w:val="20"/>
              </w:rPr>
            </w:pPr>
            <w:r w:rsidRPr="008C1118">
              <w:rPr>
                <w:color w:val="000000"/>
                <w:sz w:val="20"/>
                <w:szCs w:val="20"/>
              </w:rPr>
              <w:t>20</w:t>
            </w:r>
          </w:p>
        </w:tc>
        <w:tc>
          <w:tcPr>
            <w:tcW w:w="1091" w:type="dxa"/>
            <w:shd w:val="clear" w:color="auto" w:fill="auto"/>
            <w:noWrap/>
            <w:vAlign w:val="center"/>
            <w:hideMark/>
          </w:tcPr>
          <w:p w14:paraId="2BD6D4EF" w14:textId="77777777" w:rsidR="00640E9A" w:rsidRPr="008C1118" w:rsidRDefault="00640E9A" w:rsidP="00640E9A">
            <w:pPr>
              <w:jc w:val="center"/>
              <w:rPr>
                <w:color w:val="000000"/>
                <w:sz w:val="20"/>
                <w:szCs w:val="20"/>
              </w:rPr>
            </w:pPr>
            <w:r w:rsidRPr="008C1118">
              <w:rPr>
                <w:color w:val="000000"/>
                <w:sz w:val="20"/>
                <w:szCs w:val="20"/>
              </w:rPr>
              <w:t>20</w:t>
            </w:r>
          </w:p>
        </w:tc>
        <w:tc>
          <w:tcPr>
            <w:tcW w:w="1333" w:type="dxa"/>
            <w:shd w:val="clear" w:color="auto" w:fill="auto"/>
            <w:noWrap/>
            <w:vAlign w:val="center"/>
            <w:hideMark/>
          </w:tcPr>
          <w:p w14:paraId="6BB3A67E" w14:textId="77777777" w:rsidR="00640E9A" w:rsidRPr="008C1118" w:rsidRDefault="00640E9A" w:rsidP="00640E9A">
            <w:pPr>
              <w:jc w:val="center"/>
              <w:rPr>
                <w:color w:val="000000"/>
                <w:sz w:val="20"/>
                <w:szCs w:val="20"/>
              </w:rPr>
            </w:pPr>
            <w:r w:rsidRPr="008C1118">
              <w:rPr>
                <w:color w:val="000000"/>
                <w:sz w:val="20"/>
                <w:szCs w:val="20"/>
              </w:rPr>
              <w:t>20</w:t>
            </w:r>
          </w:p>
        </w:tc>
        <w:tc>
          <w:tcPr>
            <w:tcW w:w="1330" w:type="dxa"/>
            <w:shd w:val="clear" w:color="auto" w:fill="auto"/>
            <w:noWrap/>
            <w:vAlign w:val="center"/>
            <w:hideMark/>
          </w:tcPr>
          <w:p w14:paraId="66072F86" w14:textId="77777777" w:rsidR="00640E9A" w:rsidRPr="008C1118" w:rsidRDefault="00640E9A" w:rsidP="00640E9A">
            <w:pPr>
              <w:jc w:val="center"/>
              <w:rPr>
                <w:color w:val="000000"/>
                <w:sz w:val="20"/>
                <w:szCs w:val="20"/>
              </w:rPr>
            </w:pPr>
            <w:r w:rsidRPr="008C1118">
              <w:rPr>
                <w:color w:val="000000"/>
                <w:sz w:val="20"/>
                <w:szCs w:val="20"/>
              </w:rPr>
              <w:t>20</w:t>
            </w:r>
          </w:p>
        </w:tc>
      </w:tr>
      <w:tr w:rsidR="00640E9A" w:rsidRPr="008C1118" w14:paraId="729EF9FF" w14:textId="77777777" w:rsidTr="00640E9A">
        <w:trPr>
          <w:trHeight w:val="525"/>
        </w:trPr>
        <w:tc>
          <w:tcPr>
            <w:tcW w:w="562" w:type="dxa"/>
            <w:vMerge/>
            <w:shd w:val="clear" w:color="auto" w:fill="auto"/>
            <w:vAlign w:val="center"/>
            <w:hideMark/>
          </w:tcPr>
          <w:p w14:paraId="57C72EB0" w14:textId="77777777" w:rsidR="00640E9A" w:rsidRPr="008C1118" w:rsidRDefault="00640E9A" w:rsidP="00640E9A">
            <w:pPr>
              <w:rPr>
                <w:color w:val="000000"/>
                <w:sz w:val="20"/>
                <w:szCs w:val="20"/>
              </w:rPr>
            </w:pPr>
          </w:p>
        </w:tc>
        <w:tc>
          <w:tcPr>
            <w:tcW w:w="3699" w:type="dxa"/>
            <w:shd w:val="clear" w:color="auto" w:fill="auto"/>
            <w:vAlign w:val="center"/>
            <w:hideMark/>
          </w:tcPr>
          <w:p w14:paraId="0F570429"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184753CA" w14:textId="77777777" w:rsidR="00640E9A" w:rsidRPr="008C1118" w:rsidRDefault="00640E9A" w:rsidP="00640E9A">
            <w:pPr>
              <w:jc w:val="center"/>
              <w:rPr>
                <w:color w:val="000000"/>
                <w:sz w:val="20"/>
                <w:szCs w:val="20"/>
              </w:rPr>
            </w:pPr>
            <w:r w:rsidRPr="008C1118">
              <w:rPr>
                <w:color w:val="000000"/>
                <w:sz w:val="20"/>
                <w:szCs w:val="20"/>
              </w:rPr>
              <w:t>20,000</w:t>
            </w:r>
          </w:p>
        </w:tc>
        <w:tc>
          <w:tcPr>
            <w:tcW w:w="1091" w:type="dxa"/>
            <w:shd w:val="clear" w:color="auto" w:fill="auto"/>
            <w:noWrap/>
            <w:vAlign w:val="center"/>
            <w:hideMark/>
          </w:tcPr>
          <w:p w14:paraId="03663D62" w14:textId="77777777" w:rsidR="00640E9A" w:rsidRPr="008C1118" w:rsidRDefault="00640E9A" w:rsidP="00640E9A">
            <w:pPr>
              <w:jc w:val="center"/>
              <w:rPr>
                <w:color w:val="000000"/>
                <w:sz w:val="20"/>
                <w:szCs w:val="20"/>
              </w:rPr>
            </w:pPr>
            <w:r w:rsidRPr="008C1118">
              <w:rPr>
                <w:color w:val="000000"/>
                <w:sz w:val="20"/>
                <w:szCs w:val="20"/>
              </w:rPr>
              <w:t>20,000</w:t>
            </w:r>
          </w:p>
        </w:tc>
        <w:tc>
          <w:tcPr>
            <w:tcW w:w="1091" w:type="dxa"/>
            <w:shd w:val="clear" w:color="auto" w:fill="auto"/>
            <w:noWrap/>
            <w:vAlign w:val="center"/>
            <w:hideMark/>
          </w:tcPr>
          <w:p w14:paraId="044D99A5" w14:textId="77777777" w:rsidR="00640E9A" w:rsidRPr="008C1118" w:rsidRDefault="00640E9A" w:rsidP="00640E9A">
            <w:pPr>
              <w:jc w:val="center"/>
              <w:rPr>
                <w:color w:val="000000"/>
                <w:sz w:val="20"/>
                <w:szCs w:val="20"/>
              </w:rPr>
            </w:pPr>
            <w:r w:rsidRPr="008C1118">
              <w:rPr>
                <w:color w:val="000000"/>
                <w:sz w:val="20"/>
                <w:szCs w:val="20"/>
              </w:rPr>
              <w:t>20,000</w:t>
            </w:r>
          </w:p>
        </w:tc>
        <w:tc>
          <w:tcPr>
            <w:tcW w:w="1091" w:type="dxa"/>
            <w:shd w:val="clear" w:color="auto" w:fill="auto"/>
            <w:noWrap/>
            <w:vAlign w:val="center"/>
            <w:hideMark/>
          </w:tcPr>
          <w:p w14:paraId="300BF588" w14:textId="77777777" w:rsidR="00640E9A" w:rsidRPr="008C1118" w:rsidRDefault="00640E9A" w:rsidP="00640E9A">
            <w:pPr>
              <w:jc w:val="center"/>
              <w:rPr>
                <w:color w:val="000000"/>
                <w:sz w:val="20"/>
                <w:szCs w:val="20"/>
              </w:rPr>
            </w:pPr>
            <w:r w:rsidRPr="008C1118">
              <w:rPr>
                <w:color w:val="000000"/>
                <w:sz w:val="20"/>
                <w:szCs w:val="20"/>
              </w:rPr>
              <w:t>20,000</w:t>
            </w:r>
          </w:p>
        </w:tc>
        <w:tc>
          <w:tcPr>
            <w:tcW w:w="1091" w:type="dxa"/>
            <w:shd w:val="clear" w:color="auto" w:fill="auto"/>
            <w:noWrap/>
            <w:vAlign w:val="center"/>
            <w:hideMark/>
          </w:tcPr>
          <w:p w14:paraId="55D72AC9" w14:textId="77777777" w:rsidR="00640E9A" w:rsidRPr="008C1118" w:rsidRDefault="00640E9A" w:rsidP="00640E9A">
            <w:pPr>
              <w:jc w:val="center"/>
              <w:rPr>
                <w:color w:val="000000"/>
                <w:sz w:val="20"/>
                <w:szCs w:val="20"/>
              </w:rPr>
            </w:pPr>
            <w:r w:rsidRPr="008C1118">
              <w:rPr>
                <w:color w:val="000000"/>
                <w:sz w:val="20"/>
                <w:szCs w:val="20"/>
              </w:rPr>
              <w:t>20,000</w:t>
            </w:r>
          </w:p>
        </w:tc>
        <w:tc>
          <w:tcPr>
            <w:tcW w:w="1091" w:type="dxa"/>
            <w:shd w:val="clear" w:color="auto" w:fill="auto"/>
            <w:noWrap/>
            <w:vAlign w:val="center"/>
            <w:hideMark/>
          </w:tcPr>
          <w:p w14:paraId="3A914CB1" w14:textId="77777777" w:rsidR="00640E9A" w:rsidRPr="008C1118" w:rsidRDefault="00640E9A" w:rsidP="00640E9A">
            <w:pPr>
              <w:jc w:val="center"/>
              <w:rPr>
                <w:color w:val="000000"/>
                <w:sz w:val="20"/>
                <w:szCs w:val="20"/>
              </w:rPr>
            </w:pPr>
            <w:r w:rsidRPr="008C1118">
              <w:rPr>
                <w:color w:val="000000"/>
                <w:sz w:val="20"/>
                <w:szCs w:val="20"/>
              </w:rPr>
              <w:t>20,000</w:t>
            </w:r>
          </w:p>
        </w:tc>
        <w:tc>
          <w:tcPr>
            <w:tcW w:w="1091" w:type="dxa"/>
            <w:shd w:val="clear" w:color="auto" w:fill="auto"/>
            <w:noWrap/>
            <w:vAlign w:val="center"/>
            <w:hideMark/>
          </w:tcPr>
          <w:p w14:paraId="7337FCD0" w14:textId="77777777" w:rsidR="00640E9A" w:rsidRPr="008C1118" w:rsidRDefault="00640E9A" w:rsidP="00640E9A">
            <w:pPr>
              <w:jc w:val="center"/>
              <w:rPr>
                <w:color w:val="000000"/>
                <w:sz w:val="20"/>
                <w:szCs w:val="20"/>
              </w:rPr>
            </w:pPr>
            <w:r w:rsidRPr="008C1118">
              <w:rPr>
                <w:color w:val="000000"/>
                <w:sz w:val="20"/>
                <w:szCs w:val="20"/>
              </w:rPr>
              <w:t>20,000</w:t>
            </w:r>
          </w:p>
        </w:tc>
        <w:tc>
          <w:tcPr>
            <w:tcW w:w="1333" w:type="dxa"/>
            <w:shd w:val="clear" w:color="auto" w:fill="auto"/>
            <w:noWrap/>
            <w:vAlign w:val="center"/>
            <w:hideMark/>
          </w:tcPr>
          <w:p w14:paraId="45EAA196" w14:textId="77777777" w:rsidR="00640E9A" w:rsidRPr="008C1118" w:rsidRDefault="00640E9A" w:rsidP="00640E9A">
            <w:pPr>
              <w:jc w:val="center"/>
              <w:rPr>
                <w:color w:val="000000"/>
                <w:sz w:val="20"/>
                <w:szCs w:val="20"/>
              </w:rPr>
            </w:pPr>
            <w:r w:rsidRPr="008C1118">
              <w:rPr>
                <w:color w:val="000000"/>
                <w:sz w:val="20"/>
                <w:szCs w:val="20"/>
              </w:rPr>
              <w:t>20,000</w:t>
            </w:r>
          </w:p>
        </w:tc>
        <w:tc>
          <w:tcPr>
            <w:tcW w:w="1330" w:type="dxa"/>
            <w:shd w:val="clear" w:color="auto" w:fill="auto"/>
            <w:noWrap/>
            <w:vAlign w:val="center"/>
            <w:hideMark/>
          </w:tcPr>
          <w:p w14:paraId="5545D23B" w14:textId="77777777" w:rsidR="00640E9A" w:rsidRPr="008C1118" w:rsidRDefault="00640E9A" w:rsidP="00640E9A">
            <w:pPr>
              <w:jc w:val="center"/>
              <w:rPr>
                <w:color w:val="000000"/>
                <w:sz w:val="20"/>
                <w:szCs w:val="20"/>
              </w:rPr>
            </w:pPr>
            <w:r w:rsidRPr="008C1118">
              <w:rPr>
                <w:color w:val="000000"/>
                <w:sz w:val="20"/>
                <w:szCs w:val="20"/>
              </w:rPr>
              <w:t>20,000</w:t>
            </w:r>
          </w:p>
        </w:tc>
      </w:tr>
      <w:tr w:rsidR="00640E9A" w:rsidRPr="008C1118" w14:paraId="3C884F4F" w14:textId="77777777" w:rsidTr="00640E9A">
        <w:trPr>
          <w:trHeight w:val="270"/>
        </w:trPr>
        <w:tc>
          <w:tcPr>
            <w:tcW w:w="562" w:type="dxa"/>
            <w:vMerge/>
            <w:shd w:val="clear" w:color="auto" w:fill="auto"/>
            <w:vAlign w:val="center"/>
            <w:hideMark/>
          </w:tcPr>
          <w:p w14:paraId="57E9A04D" w14:textId="77777777" w:rsidR="00640E9A" w:rsidRPr="008C1118" w:rsidRDefault="00640E9A" w:rsidP="00640E9A">
            <w:pPr>
              <w:rPr>
                <w:color w:val="000000"/>
                <w:sz w:val="20"/>
                <w:szCs w:val="20"/>
              </w:rPr>
            </w:pPr>
          </w:p>
        </w:tc>
        <w:tc>
          <w:tcPr>
            <w:tcW w:w="3699" w:type="dxa"/>
            <w:shd w:val="clear" w:color="auto" w:fill="auto"/>
            <w:vAlign w:val="center"/>
            <w:hideMark/>
          </w:tcPr>
          <w:p w14:paraId="38B77CC5"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723A6063" w14:textId="77777777" w:rsidR="00640E9A" w:rsidRPr="008C1118" w:rsidRDefault="00640E9A" w:rsidP="00640E9A">
            <w:pPr>
              <w:jc w:val="center"/>
              <w:rPr>
                <w:color w:val="000000"/>
                <w:sz w:val="20"/>
                <w:szCs w:val="20"/>
              </w:rPr>
            </w:pPr>
            <w:r w:rsidRPr="008C1118">
              <w:rPr>
                <w:color w:val="000000"/>
                <w:sz w:val="20"/>
                <w:szCs w:val="20"/>
              </w:rPr>
              <w:t>0,310</w:t>
            </w:r>
          </w:p>
        </w:tc>
        <w:tc>
          <w:tcPr>
            <w:tcW w:w="1091" w:type="dxa"/>
            <w:shd w:val="clear" w:color="auto" w:fill="auto"/>
            <w:noWrap/>
            <w:vAlign w:val="center"/>
            <w:hideMark/>
          </w:tcPr>
          <w:p w14:paraId="4490B977" w14:textId="77777777" w:rsidR="00640E9A" w:rsidRPr="008C1118" w:rsidRDefault="00640E9A" w:rsidP="00640E9A">
            <w:pPr>
              <w:jc w:val="center"/>
              <w:rPr>
                <w:color w:val="000000"/>
                <w:sz w:val="20"/>
                <w:szCs w:val="20"/>
              </w:rPr>
            </w:pPr>
            <w:r w:rsidRPr="008C1118">
              <w:rPr>
                <w:color w:val="000000"/>
                <w:sz w:val="20"/>
                <w:szCs w:val="20"/>
              </w:rPr>
              <w:t>0,310</w:t>
            </w:r>
          </w:p>
        </w:tc>
        <w:tc>
          <w:tcPr>
            <w:tcW w:w="1091" w:type="dxa"/>
            <w:shd w:val="clear" w:color="auto" w:fill="auto"/>
            <w:noWrap/>
            <w:vAlign w:val="center"/>
            <w:hideMark/>
          </w:tcPr>
          <w:p w14:paraId="7F27DBAD" w14:textId="77777777" w:rsidR="00640E9A" w:rsidRPr="008C1118" w:rsidRDefault="00640E9A" w:rsidP="00640E9A">
            <w:pPr>
              <w:jc w:val="center"/>
              <w:rPr>
                <w:color w:val="000000"/>
                <w:sz w:val="20"/>
                <w:szCs w:val="20"/>
              </w:rPr>
            </w:pPr>
            <w:r w:rsidRPr="008C1118">
              <w:rPr>
                <w:color w:val="000000"/>
                <w:sz w:val="20"/>
                <w:szCs w:val="20"/>
              </w:rPr>
              <w:t>0,310</w:t>
            </w:r>
          </w:p>
        </w:tc>
        <w:tc>
          <w:tcPr>
            <w:tcW w:w="1091" w:type="dxa"/>
            <w:shd w:val="clear" w:color="auto" w:fill="auto"/>
            <w:noWrap/>
            <w:vAlign w:val="center"/>
            <w:hideMark/>
          </w:tcPr>
          <w:p w14:paraId="372366B2" w14:textId="77777777" w:rsidR="00640E9A" w:rsidRPr="008C1118" w:rsidRDefault="00640E9A" w:rsidP="00640E9A">
            <w:pPr>
              <w:jc w:val="center"/>
              <w:rPr>
                <w:color w:val="000000"/>
                <w:sz w:val="20"/>
                <w:szCs w:val="20"/>
              </w:rPr>
            </w:pPr>
            <w:r w:rsidRPr="008C1118">
              <w:rPr>
                <w:color w:val="000000"/>
                <w:sz w:val="20"/>
                <w:szCs w:val="20"/>
              </w:rPr>
              <w:t>0,310</w:t>
            </w:r>
          </w:p>
        </w:tc>
        <w:tc>
          <w:tcPr>
            <w:tcW w:w="1091" w:type="dxa"/>
            <w:shd w:val="clear" w:color="auto" w:fill="auto"/>
            <w:noWrap/>
            <w:vAlign w:val="center"/>
            <w:hideMark/>
          </w:tcPr>
          <w:p w14:paraId="64279566" w14:textId="77777777" w:rsidR="00640E9A" w:rsidRPr="008C1118" w:rsidRDefault="00640E9A" w:rsidP="00640E9A">
            <w:pPr>
              <w:jc w:val="center"/>
              <w:rPr>
                <w:color w:val="000000"/>
                <w:sz w:val="20"/>
                <w:szCs w:val="20"/>
              </w:rPr>
            </w:pPr>
            <w:r w:rsidRPr="008C1118">
              <w:rPr>
                <w:color w:val="000000"/>
                <w:sz w:val="20"/>
                <w:szCs w:val="20"/>
              </w:rPr>
              <w:t>0,310</w:t>
            </w:r>
          </w:p>
        </w:tc>
        <w:tc>
          <w:tcPr>
            <w:tcW w:w="1091" w:type="dxa"/>
            <w:shd w:val="clear" w:color="auto" w:fill="auto"/>
            <w:noWrap/>
            <w:vAlign w:val="center"/>
            <w:hideMark/>
          </w:tcPr>
          <w:p w14:paraId="5D9B68FB" w14:textId="77777777" w:rsidR="00640E9A" w:rsidRPr="008C1118" w:rsidRDefault="00640E9A" w:rsidP="00640E9A">
            <w:pPr>
              <w:jc w:val="center"/>
              <w:rPr>
                <w:color w:val="000000"/>
                <w:sz w:val="20"/>
                <w:szCs w:val="20"/>
              </w:rPr>
            </w:pPr>
            <w:r w:rsidRPr="008C1118">
              <w:rPr>
                <w:color w:val="000000"/>
                <w:sz w:val="20"/>
                <w:szCs w:val="20"/>
              </w:rPr>
              <w:t>0,310</w:t>
            </w:r>
          </w:p>
        </w:tc>
        <w:tc>
          <w:tcPr>
            <w:tcW w:w="1091" w:type="dxa"/>
            <w:shd w:val="clear" w:color="auto" w:fill="auto"/>
            <w:noWrap/>
            <w:vAlign w:val="center"/>
            <w:hideMark/>
          </w:tcPr>
          <w:p w14:paraId="2E1759D9" w14:textId="77777777" w:rsidR="00640E9A" w:rsidRPr="008C1118" w:rsidRDefault="00640E9A" w:rsidP="00640E9A">
            <w:pPr>
              <w:jc w:val="center"/>
              <w:rPr>
                <w:color w:val="000000"/>
                <w:sz w:val="20"/>
                <w:szCs w:val="20"/>
              </w:rPr>
            </w:pPr>
            <w:r w:rsidRPr="008C1118">
              <w:rPr>
                <w:color w:val="000000"/>
                <w:sz w:val="20"/>
                <w:szCs w:val="20"/>
              </w:rPr>
              <w:t>0,310</w:t>
            </w:r>
          </w:p>
        </w:tc>
        <w:tc>
          <w:tcPr>
            <w:tcW w:w="1333" w:type="dxa"/>
            <w:shd w:val="clear" w:color="auto" w:fill="auto"/>
            <w:noWrap/>
            <w:vAlign w:val="center"/>
            <w:hideMark/>
          </w:tcPr>
          <w:p w14:paraId="50DEAC8D" w14:textId="77777777" w:rsidR="00640E9A" w:rsidRPr="008C1118" w:rsidRDefault="00640E9A" w:rsidP="00640E9A">
            <w:pPr>
              <w:jc w:val="center"/>
              <w:rPr>
                <w:color w:val="000000"/>
                <w:sz w:val="20"/>
                <w:szCs w:val="20"/>
              </w:rPr>
            </w:pPr>
            <w:r w:rsidRPr="008C1118">
              <w:rPr>
                <w:color w:val="000000"/>
                <w:sz w:val="20"/>
                <w:szCs w:val="20"/>
              </w:rPr>
              <w:t>0,310</w:t>
            </w:r>
          </w:p>
        </w:tc>
        <w:tc>
          <w:tcPr>
            <w:tcW w:w="1330" w:type="dxa"/>
            <w:shd w:val="clear" w:color="auto" w:fill="auto"/>
            <w:noWrap/>
            <w:vAlign w:val="center"/>
            <w:hideMark/>
          </w:tcPr>
          <w:p w14:paraId="098E8B72" w14:textId="77777777" w:rsidR="00640E9A" w:rsidRPr="008C1118" w:rsidRDefault="00640E9A" w:rsidP="00640E9A">
            <w:pPr>
              <w:jc w:val="center"/>
              <w:rPr>
                <w:color w:val="000000"/>
                <w:sz w:val="20"/>
                <w:szCs w:val="20"/>
              </w:rPr>
            </w:pPr>
            <w:r w:rsidRPr="008C1118">
              <w:rPr>
                <w:color w:val="000000"/>
                <w:sz w:val="20"/>
                <w:szCs w:val="20"/>
              </w:rPr>
              <w:t>0,310</w:t>
            </w:r>
          </w:p>
        </w:tc>
      </w:tr>
      <w:tr w:rsidR="00640E9A" w:rsidRPr="008C1118" w14:paraId="242D2887" w14:textId="77777777" w:rsidTr="00640E9A">
        <w:trPr>
          <w:trHeight w:val="270"/>
        </w:trPr>
        <w:tc>
          <w:tcPr>
            <w:tcW w:w="562" w:type="dxa"/>
            <w:vMerge/>
            <w:shd w:val="clear" w:color="auto" w:fill="auto"/>
            <w:vAlign w:val="center"/>
            <w:hideMark/>
          </w:tcPr>
          <w:p w14:paraId="54575AB2" w14:textId="77777777" w:rsidR="00640E9A" w:rsidRPr="008C1118" w:rsidRDefault="00640E9A" w:rsidP="00640E9A">
            <w:pPr>
              <w:rPr>
                <w:color w:val="000000"/>
                <w:sz w:val="20"/>
                <w:szCs w:val="20"/>
              </w:rPr>
            </w:pPr>
          </w:p>
        </w:tc>
        <w:tc>
          <w:tcPr>
            <w:tcW w:w="3699" w:type="dxa"/>
            <w:shd w:val="clear" w:color="auto" w:fill="auto"/>
            <w:vAlign w:val="center"/>
            <w:hideMark/>
          </w:tcPr>
          <w:p w14:paraId="363F4611"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346FC721" w14:textId="77777777" w:rsidR="00640E9A" w:rsidRPr="008C1118" w:rsidRDefault="00640E9A" w:rsidP="00640E9A">
            <w:pPr>
              <w:jc w:val="center"/>
              <w:rPr>
                <w:color w:val="000000"/>
                <w:sz w:val="20"/>
                <w:szCs w:val="20"/>
              </w:rPr>
            </w:pPr>
            <w:r w:rsidRPr="008C1118">
              <w:rPr>
                <w:color w:val="000000"/>
                <w:sz w:val="20"/>
                <w:szCs w:val="20"/>
              </w:rPr>
              <w:t>0,297</w:t>
            </w:r>
          </w:p>
        </w:tc>
        <w:tc>
          <w:tcPr>
            <w:tcW w:w="1091" w:type="dxa"/>
            <w:shd w:val="clear" w:color="auto" w:fill="auto"/>
            <w:noWrap/>
            <w:vAlign w:val="center"/>
            <w:hideMark/>
          </w:tcPr>
          <w:p w14:paraId="3F37055F" w14:textId="77777777" w:rsidR="00640E9A" w:rsidRPr="008C1118" w:rsidRDefault="00640E9A" w:rsidP="00640E9A">
            <w:pPr>
              <w:jc w:val="center"/>
              <w:rPr>
                <w:color w:val="000000"/>
                <w:sz w:val="20"/>
                <w:szCs w:val="20"/>
              </w:rPr>
            </w:pPr>
            <w:r w:rsidRPr="008C1118">
              <w:rPr>
                <w:color w:val="000000"/>
                <w:sz w:val="20"/>
                <w:szCs w:val="20"/>
              </w:rPr>
              <w:t>0,297</w:t>
            </w:r>
          </w:p>
        </w:tc>
        <w:tc>
          <w:tcPr>
            <w:tcW w:w="1091" w:type="dxa"/>
            <w:shd w:val="clear" w:color="auto" w:fill="auto"/>
            <w:noWrap/>
            <w:vAlign w:val="center"/>
            <w:hideMark/>
          </w:tcPr>
          <w:p w14:paraId="3CD5D2D2" w14:textId="77777777" w:rsidR="00640E9A" w:rsidRPr="008C1118" w:rsidRDefault="00640E9A" w:rsidP="00640E9A">
            <w:pPr>
              <w:jc w:val="center"/>
              <w:rPr>
                <w:color w:val="000000"/>
                <w:sz w:val="20"/>
                <w:szCs w:val="20"/>
              </w:rPr>
            </w:pPr>
            <w:r w:rsidRPr="008C1118">
              <w:rPr>
                <w:color w:val="000000"/>
                <w:sz w:val="20"/>
                <w:szCs w:val="20"/>
              </w:rPr>
              <w:t>0,297</w:t>
            </w:r>
          </w:p>
        </w:tc>
        <w:tc>
          <w:tcPr>
            <w:tcW w:w="1091" w:type="dxa"/>
            <w:shd w:val="clear" w:color="auto" w:fill="auto"/>
            <w:noWrap/>
            <w:vAlign w:val="center"/>
            <w:hideMark/>
          </w:tcPr>
          <w:p w14:paraId="72059CCD" w14:textId="77777777" w:rsidR="00640E9A" w:rsidRPr="008C1118" w:rsidRDefault="00640E9A" w:rsidP="00640E9A">
            <w:pPr>
              <w:jc w:val="center"/>
              <w:rPr>
                <w:color w:val="000000"/>
                <w:sz w:val="20"/>
                <w:szCs w:val="20"/>
              </w:rPr>
            </w:pPr>
            <w:r w:rsidRPr="008C1118">
              <w:rPr>
                <w:color w:val="000000"/>
                <w:sz w:val="20"/>
                <w:szCs w:val="20"/>
              </w:rPr>
              <w:t>0,297</w:t>
            </w:r>
          </w:p>
        </w:tc>
        <w:tc>
          <w:tcPr>
            <w:tcW w:w="1091" w:type="dxa"/>
            <w:shd w:val="clear" w:color="auto" w:fill="auto"/>
            <w:noWrap/>
            <w:vAlign w:val="center"/>
            <w:hideMark/>
          </w:tcPr>
          <w:p w14:paraId="5C5D4E7F" w14:textId="77777777" w:rsidR="00640E9A" w:rsidRPr="008C1118" w:rsidRDefault="00640E9A" w:rsidP="00640E9A">
            <w:pPr>
              <w:jc w:val="center"/>
              <w:rPr>
                <w:color w:val="000000"/>
                <w:sz w:val="20"/>
                <w:szCs w:val="20"/>
              </w:rPr>
            </w:pPr>
            <w:r w:rsidRPr="008C1118">
              <w:rPr>
                <w:color w:val="000000"/>
                <w:sz w:val="20"/>
                <w:szCs w:val="20"/>
              </w:rPr>
              <w:t>0,297</w:t>
            </w:r>
          </w:p>
        </w:tc>
        <w:tc>
          <w:tcPr>
            <w:tcW w:w="1091" w:type="dxa"/>
            <w:shd w:val="clear" w:color="auto" w:fill="auto"/>
            <w:noWrap/>
            <w:vAlign w:val="center"/>
            <w:hideMark/>
          </w:tcPr>
          <w:p w14:paraId="029938E1" w14:textId="77777777" w:rsidR="00640E9A" w:rsidRPr="008C1118" w:rsidRDefault="00640E9A" w:rsidP="00640E9A">
            <w:pPr>
              <w:jc w:val="center"/>
              <w:rPr>
                <w:color w:val="000000"/>
                <w:sz w:val="20"/>
                <w:szCs w:val="20"/>
              </w:rPr>
            </w:pPr>
            <w:r w:rsidRPr="008C1118">
              <w:rPr>
                <w:color w:val="000000"/>
                <w:sz w:val="20"/>
                <w:szCs w:val="20"/>
              </w:rPr>
              <w:t>0,297</w:t>
            </w:r>
          </w:p>
        </w:tc>
        <w:tc>
          <w:tcPr>
            <w:tcW w:w="1091" w:type="dxa"/>
            <w:shd w:val="clear" w:color="auto" w:fill="auto"/>
            <w:noWrap/>
            <w:vAlign w:val="center"/>
            <w:hideMark/>
          </w:tcPr>
          <w:p w14:paraId="4B27C1F1" w14:textId="77777777" w:rsidR="00640E9A" w:rsidRPr="008C1118" w:rsidRDefault="00640E9A" w:rsidP="00640E9A">
            <w:pPr>
              <w:jc w:val="center"/>
              <w:rPr>
                <w:color w:val="000000"/>
                <w:sz w:val="20"/>
                <w:szCs w:val="20"/>
              </w:rPr>
            </w:pPr>
            <w:r w:rsidRPr="008C1118">
              <w:rPr>
                <w:color w:val="000000"/>
                <w:sz w:val="20"/>
                <w:szCs w:val="20"/>
              </w:rPr>
              <w:t>0,297</w:t>
            </w:r>
          </w:p>
        </w:tc>
        <w:tc>
          <w:tcPr>
            <w:tcW w:w="1333" w:type="dxa"/>
            <w:shd w:val="clear" w:color="auto" w:fill="auto"/>
            <w:noWrap/>
            <w:vAlign w:val="center"/>
            <w:hideMark/>
          </w:tcPr>
          <w:p w14:paraId="4F4808DA" w14:textId="77777777" w:rsidR="00640E9A" w:rsidRPr="008C1118" w:rsidRDefault="00640E9A" w:rsidP="00640E9A">
            <w:pPr>
              <w:jc w:val="center"/>
              <w:rPr>
                <w:color w:val="000000"/>
                <w:sz w:val="20"/>
                <w:szCs w:val="20"/>
              </w:rPr>
            </w:pPr>
            <w:r w:rsidRPr="008C1118">
              <w:rPr>
                <w:color w:val="000000"/>
                <w:sz w:val="20"/>
                <w:szCs w:val="20"/>
              </w:rPr>
              <w:t>0,297</w:t>
            </w:r>
          </w:p>
        </w:tc>
        <w:tc>
          <w:tcPr>
            <w:tcW w:w="1330" w:type="dxa"/>
            <w:shd w:val="clear" w:color="auto" w:fill="auto"/>
            <w:noWrap/>
            <w:vAlign w:val="center"/>
            <w:hideMark/>
          </w:tcPr>
          <w:p w14:paraId="19887CEC" w14:textId="77777777" w:rsidR="00640E9A" w:rsidRPr="008C1118" w:rsidRDefault="00640E9A" w:rsidP="00640E9A">
            <w:pPr>
              <w:jc w:val="center"/>
              <w:rPr>
                <w:color w:val="000000"/>
                <w:sz w:val="20"/>
                <w:szCs w:val="20"/>
              </w:rPr>
            </w:pPr>
            <w:r w:rsidRPr="008C1118">
              <w:rPr>
                <w:color w:val="000000"/>
                <w:sz w:val="20"/>
                <w:szCs w:val="20"/>
              </w:rPr>
              <w:t>0,297</w:t>
            </w:r>
          </w:p>
        </w:tc>
      </w:tr>
      <w:tr w:rsidR="00640E9A" w:rsidRPr="008C1118" w14:paraId="7F52DA44" w14:textId="77777777" w:rsidTr="00640E9A">
        <w:trPr>
          <w:trHeight w:val="270"/>
        </w:trPr>
        <w:tc>
          <w:tcPr>
            <w:tcW w:w="562" w:type="dxa"/>
            <w:vMerge/>
            <w:shd w:val="clear" w:color="auto" w:fill="auto"/>
            <w:vAlign w:val="center"/>
            <w:hideMark/>
          </w:tcPr>
          <w:p w14:paraId="73787EC2" w14:textId="77777777" w:rsidR="00640E9A" w:rsidRPr="008C1118" w:rsidRDefault="00640E9A" w:rsidP="00640E9A">
            <w:pPr>
              <w:rPr>
                <w:color w:val="000000"/>
                <w:sz w:val="20"/>
                <w:szCs w:val="20"/>
              </w:rPr>
            </w:pPr>
          </w:p>
        </w:tc>
        <w:tc>
          <w:tcPr>
            <w:tcW w:w="3699" w:type="dxa"/>
            <w:shd w:val="clear" w:color="auto" w:fill="auto"/>
            <w:vAlign w:val="center"/>
            <w:hideMark/>
          </w:tcPr>
          <w:p w14:paraId="70A3CFC2"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57664C45" w14:textId="77777777" w:rsidR="00640E9A" w:rsidRPr="008C1118" w:rsidRDefault="00640E9A" w:rsidP="00640E9A">
            <w:pPr>
              <w:jc w:val="center"/>
              <w:rPr>
                <w:color w:val="000000"/>
                <w:sz w:val="20"/>
                <w:szCs w:val="20"/>
              </w:rPr>
            </w:pPr>
            <w:r w:rsidRPr="008C1118">
              <w:rPr>
                <w:color w:val="000000"/>
                <w:sz w:val="20"/>
                <w:szCs w:val="20"/>
              </w:rPr>
              <w:t>0,01</w:t>
            </w:r>
          </w:p>
        </w:tc>
        <w:tc>
          <w:tcPr>
            <w:tcW w:w="1091" w:type="dxa"/>
            <w:shd w:val="clear" w:color="auto" w:fill="auto"/>
            <w:noWrap/>
            <w:vAlign w:val="center"/>
            <w:hideMark/>
          </w:tcPr>
          <w:p w14:paraId="0A88EA95" w14:textId="77777777" w:rsidR="00640E9A" w:rsidRPr="008C1118" w:rsidRDefault="00640E9A" w:rsidP="00640E9A">
            <w:pPr>
              <w:jc w:val="center"/>
              <w:rPr>
                <w:color w:val="000000"/>
                <w:sz w:val="20"/>
                <w:szCs w:val="20"/>
              </w:rPr>
            </w:pPr>
            <w:r w:rsidRPr="008C1118">
              <w:rPr>
                <w:color w:val="000000"/>
                <w:sz w:val="20"/>
                <w:szCs w:val="20"/>
              </w:rPr>
              <w:t>0,01</w:t>
            </w:r>
          </w:p>
        </w:tc>
        <w:tc>
          <w:tcPr>
            <w:tcW w:w="1091" w:type="dxa"/>
            <w:shd w:val="clear" w:color="auto" w:fill="auto"/>
            <w:noWrap/>
            <w:vAlign w:val="center"/>
            <w:hideMark/>
          </w:tcPr>
          <w:p w14:paraId="419BFEBE" w14:textId="77777777" w:rsidR="00640E9A" w:rsidRPr="008C1118" w:rsidRDefault="00640E9A" w:rsidP="00640E9A">
            <w:pPr>
              <w:jc w:val="center"/>
              <w:rPr>
                <w:color w:val="000000"/>
                <w:sz w:val="20"/>
                <w:szCs w:val="20"/>
              </w:rPr>
            </w:pPr>
            <w:r w:rsidRPr="008C1118">
              <w:rPr>
                <w:color w:val="000000"/>
                <w:sz w:val="20"/>
                <w:szCs w:val="20"/>
              </w:rPr>
              <w:t>0,01</w:t>
            </w:r>
          </w:p>
        </w:tc>
        <w:tc>
          <w:tcPr>
            <w:tcW w:w="1091" w:type="dxa"/>
            <w:shd w:val="clear" w:color="auto" w:fill="auto"/>
            <w:noWrap/>
            <w:vAlign w:val="center"/>
            <w:hideMark/>
          </w:tcPr>
          <w:p w14:paraId="188883BC" w14:textId="77777777" w:rsidR="00640E9A" w:rsidRPr="008C1118" w:rsidRDefault="00640E9A" w:rsidP="00640E9A">
            <w:pPr>
              <w:jc w:val="center"/>
              <w:rPr>
                <w:color w:val="000000"/>
                <w:sz w:val="20"/>
                <w:szCs w:val="20"/>
              </w:rPr>
            </w:pPr>
            <w:r w:rsidRPr="008C1118">
              <w:rPr>
                <w:color w:val="000000"/>
                <w:sz w:val="20"/>
                <w:szCs w:val="20"/>
              </w:rPr>
              <w:t>0,01</w:t>
            </w:r>
          </w:p>
        </w:tc>
        <w:tc>
          <w:tcPr>
            <w:tcW w:w="1091" w:type="dxa"/>
            <w:shd w:val="clear" w:color="auto" w:fill="auto"/>
            <w:noWrap/>
            <w:vAlign w:val="center"/>
            <w:hideMark/>
          </w:tcPr>
          <w:p w14:paraId="48328C6D" w14:textId="77777777" w:rsidR="00640E9A" w:rsidRPr="008C1118" w:rsidRDefault="00640E9A" w:rsidP="00640E9A">
            <w:pPr>
              <w:jc w:val="center"/>
              <w:rPr>
                <w:color w:val="000000"/>
                <w:sz w:val="20"/>
                <w:szCs w:val="20"/>
              </w:rPr>
            </w:pPr>
            <w:r w:rsidRPr="008C1118">
              <w:rPr>
                <w:color w:val="000000"/>
                <w:sz w:val="20"/>
                <w:szCs w:val="20"/>
              </w:rPr>
              <w:t>0,01</w:t>
            </w:r>
          </w:p>
        </w:tc>
        <w:tc>
          <w:tcPr>
            <w:tcW w:w="1091" w:type="dxa"/>
            <w:shd w:val="clear" w:color="auto" w:fill="auto"/>
            <w:noWrap/>
            <w:vAlign w:val="center"/>
            <w:hideMark/>
          </w:tcPr>
          <w:p w14:paraId="5642163A" w14:textId="77777777" w:rsidR="00640E9A" w:rsidRPr="008C1118" w:rsidRDefault="00640E9A" w:rsidP="00640E9A">
            <w:pPr>
              <w:jc w:val="center"/>
              <w:rPr>
                <w:color w:val="000000"/>
                <w:sz w:val="20"/>
                <w:szCs w:val="20"/>
              </w:rPr>
            </w:pPr>
            <w:r w:rsidRPr="008C1118">
              <w:rPr>
                <w:color w:val="000000"/>
                <w:sz w:val="20"/>
                <w:szCs w:val="20"/>
              </w:rPr>
              <w:t>0,01</w:t>
            </w:r>
          </w:p>
        </w:tc>
        <w:tc>
          <w:tcPr>
            <w:tcW w:w="1091" w:type="dxa"/>
            <w:shd w:val="clear" w:color="auto" w:fill="auto"/>
            <w:noWrap/>
            <w:vAlign w:val="center"/>
            <w:hideMark/>
          </w:tcPr>
          <w:p w14:paraId="405B86BD" w14:textId="77777777" w:rsidR="00640E9A" w:rsidRPr="008C1118" w:rsidRDefault="00640E9A" w:rsidP="00640E9A">
            <w:pPr>
              <w:jc w:val="center"/>
              <w:rPr>
                <w:color w:val="000000"/>
                <w:sz w:val="20"/>
                <w:szCs w:val="20"/>
              </w:rPr>
            </w:pPr>
            <w:r w:rsidRPr="008C1118">
              <w:rPr>
                <w:color w:val="000000"/>
                <w:sz w:val="20"/>
                <w:szCs w:val="20"/>
              </w:rPr>
              <w:t>0,01</w:t>
            </w:r>
          </w:p>
        </w:tc>
        <w:tc>
          <w:tcPr>
            <w:tcW w:w="1333" w:type="dxa"/>
            <w:shd w:val="clear" w:color="auto" w:fill="auto"/>
            <w:noWrap/>
            <w:vAlign w:val="center"/>
            <w:hideMark/>
          </w:tcPr>
          <w:p w14:paraId="124CC812" w14:textId="77777777" w:rsidR="00640E9A" w:rsidRPr="008C1118" w:rsidRDefault="00640E9A" w:rsidP="00640E9A">
            <w:pPr>
              <w:jc w:val="center"/>
              <w:rPr>
                <w:color w:val="000000"/>
                <w:sz w:val="20"/>
                <w:szCs w:val="20"/>
              </w:rPr>
            </w:pPr>
            <w:r w:rsidRPr="008C1118">
              <w:rPr>
                <w:color w:val="000000"/>
                <w:sz w:val="20"/>
                <w:szCs w:val="20"/>
              </w:rPr>
              <w:t>0,01</w:t>
            </w:r>
          </w:p>
        </w:tc>
        <w:tc>
          <w:tcPr>
            <w:tcW w:w="1330" w:type="dxa"/>
            <w:shd w:val="clear" w:color="auto" w:fill="auto"/>
            <w:noWrap/>
            <w:vAlign w:val="center"/>
            <w:hideMark/>
          </w:tcPr>
          <w:p w14:paraId="26A411FD" w14:textId="77777777" w:rsidR="00640E9A" w:rsidRPr="008C1118" w:rsidRDefault="00640E9A" w:rsidP="00640E9A">
            <w:pPr>
              <w:jc w:val="center"/>
              <w:rPr>
                <w:color w:val="000000"/>
                <w:sz w:val="20"/>
                <w:szCs w:val="20"/>
              </w:rPr>
            </w:pPr>
            <w:r w:rsidRPr="008C1118">
              <w:rPr>
                <w:color w:val="000000"/>
                <w:sz w:val="20"/>
                <w:szCs w:val="20"/>
              </w:rPr>
              <w:t>0,01</w:t>
            </w:r>
          </w:p>
        </w:tc>
      </w:tr>
      <w:tr w:rsidR="00640E9A" w:rsidRPr="008C1118" w14:paraId="1DF77C15" w14:textId="77777777" w:rsidTr="00640E9A">
        <w:trPr>
          <w:trHeight w:val="270"/>
        </w:trPr>
        <w:tc>
          <w:tcPr>
            <w:tcW w:w="562" w:type="dxa"/>
            <w:vMerge/>
            <w:shd w:val="clear" w:color="auto" w:fill="auto"/>
            <w:vAlign w:val="center"/>
            <w:hideMark/>
          </w:tcPr>
          <w:p w14:paraId="288C6E39" w14:textId="77777777" w:rsidR="00640E9A" w:rsidRPr="008C1118" w:rsidRDefault="00640E9A" w:rsidP="00640E9A">
            <w:pPr>
              <w:rPr>
                <w:color w:val="000000"/>
                <w:sz w:val="20"/>
                <w:szCs w:val="20"/>
              </w:rPr>
            </w:pPr>
          </w:p>
        </w:tc>
        <w:tc>
          <w:tcPr>
            <w:tcW w:w="3699" w:type="dxa"/>
            <w:shd w:val="clear" w:color="auto" w:fill="auto"/>
            <w:vAlign w:val="center"/>
            <w:hideMark/>
          </w:tcPr>
          <w:p w14:paraId="2E6D3C93"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2FB9B243" w14:textId="77777777" w:rsidR="00640E9A" w:rsidRPr="008C1118" w:rsidRDefault="00640E9A" w:rsidP="00640E9A">
            <w:pPr>
              <w:jc w:val="center"/>
              <w:rPr>
                <w:color w:val="000000"/>
                <w:sz w:val="20"/>
                <w:szCs w:val="20"/>
              </w:rPr>
            </w:pPr>
            <w:r w:rsidRPr="008C1118">
              <w:rPr>
                <w:color w:val="000000"/>
                <w:sz w:val="20"/>
                <w:szCs w:val="20"/>
              </w:rPr>
              <w:t>19,690</w:t>
            </w:r>
          </w:p>
        </w:tc>
        <w:tc>
          <w:tcPr>
            <w:tcW w:w="1091" w:type="dxa"/>
            <w:shd w:val="clear" w:color="auto" w:fill="auto"/>
            <w:noWrap/>
            <w:vAlign w:val="center"/>
            <w:hideMark/>
          </w:tcPr>
          <w:p w14:paraId="01F88C89" w14:textId="77777777" w:rsidR="00640E9A" w:rsidRPr="008C1118" w:rsidRDefault="00640E9A" w:rsidP="00640E9A">
            <w:pPr>
              <w:jc w:val="center"/>
              <w:rPr>
                <w:color w:val="000000"/>
                <w:sz w:val="20"/>
                <w:szCs w:val="20"/>
              </w:rPr>
            </w:pPr>
            <w:r w:rsidRPr="008C1118">
              <w:rPr>
                <w:color w:val="000000"/>
                <w:sz w:val="20"/>
                <w:szCs w:val="20"/>
              </w:rPr>
              <w:t>19,690</w:t>
            </w:r>
          </w:p>
        </w:tc>
        <w:tc>
          <w:tcPr>
            <w:tcW w:w="1091" w:type="dxa"/>
            <w:shd w:val="clear" w:color="auto" w:fill="auto"/>
            <w:noWrap/>
            <w:vAlign w:val="center"/>
            <w:hideMark/>
          </w:tcPr>
          <w:p w14:paraId="37340F3B" w14:textId="77777777" w:rsidR="00640E9A" w:rsidRPr="008C1118" w:rsidRDefault="00640E9A" w:rsidP="00640E9A">
            <w:pPr>
              <w:jc w:val="center"/>
              <w:rPr>
                <w:color w:val="000000"/>
                <w:sz w:val="20"/>
                <w:szCs w:val="20"/>
              </w:rPr>
            </w:pPr>
            <w:r w:rsidRPr="008C1118">
              <w:rPr>
                <w:color w:val="000000"/>
                <w:sz w:val="20"/>
                <w:szCs w:val="20"/>
              </w:rPr>
              <w:t>19,690</w:t>
            </w:r>
          </w:p>
        </w:tc>
        <w:tc>
          <w:tcPr>
            <w:tcW w:w="1091" w:type="dxa"/>
            <w:shd w:val="clear" w:color="auto" w:fill="auto"/>
            <w:noWrap/>
            <w:vAlign w:val="center"/>
            <w:hideMark/>
          </w:tcPr>
          <w:p w14:paraId="63390B66" w14:textId="77777777" w:rsidR="00640E9A" w:rsidRPr="008C1118" w:rsidRDefault="00640E9A" w:rsidP="00640E9A">
            <w:pPr>
              <w:jc w:val="center"/>
              <w:rPr>
                <w:color w:val="000000"/>
                <w:sz w:val="20"/>
                <w:szCs w:val="20"/>
              </w:rPr>
            </w:pPr>
            <w:r w:rsidRPr="008C1118">
              <w:rPr>
                <w:color w:val="000000"/>
                <w:sz w:val="20"/>
                <w:szCs w:val="20"/>
              </w:rPr>
              <w:t>19,690</w:t>
            </w:r>
          </w:p>
        </w:tc>
        <w:tc>
          <w:tcPr>
            <w:tcW w:w="1091" w:type="dxa"/>
            <w:shd w:val="clear" w:color="auto" w:fill="auto"/>
            <w:noWrap/>
            <w:vAlign w:val="center"/>
            <w:hideMark/>
          </w:tcPr>
          <w:p w14:paraId="1E77250B" w14:textId="77777777" w:rsidR="00640E9A" w:rsidRPr="008C1118" w:rsidRDefault="00640E9A" w:rsidP="00640E9A">
            <w:pPr>
              <w:jc w:val="center"/>
              <w:rPr>
                <w:color w:val="000000"/>
                <w:sz w:val="20"/>
                <w:szCs w:val="20"/>
              </w:rPr>
            </w:pPr>
            <w:r w:rsidRPr="008C1118">
              <w:rPr>
                <w:color w:val="000000"/>
                <w:sz w:val="20"/>
                <w:szCs w:val="20"/>
              </w:rPr>
              <w:t>19,690</w:t>
            </w:r>
          </w:p>
        </w:tc>
        <w:tc>
          <w:tcPr>
            <w:tcW w:w="1091" w:type="dxa"/>
            <w:shd w:val="clear" w:color="auto" w:fill="auto"/>
            <w:noWrap/>
            <w:vAlign w:val="center"/>
            <w:hideMark/>
          </w:tcPr>
          <w:p w14:paraId="5BD4DA6E" w14:textId="77777777" w:rsidR="00640E9A" w:rsidRPr="008C1118" w:rsidRDefault="00640E9A" w:rsidP="00640E9A">
            <w:pPr>
              <w:jc w:val="center"/>
              <w:rPr>
                <w:color w:val="000000"/>
                <w:sz w:val="20"/>
                <w:szCs w:val="20"/>
              </w:rPr>
            </w:pPr>
            <w:r w:rsidRPr="008C1118">
              <w:rPr>
                <w:color w:val="000000"/>
                <w:sz w:val="20"/>
                <w:szCs w:val="20"/>
              </w:rPr>
              <w:t>19,690</w:t>
            </w:r>
          </w:p>
        </w:tc>
        <w:tc>
          <w:tcPr>
            <w:tcW w:w="1091" w:type="dxa"/>
            <w:shd w:val="clear" w:color="auto" w:fill="auto"/>
            <w:noWrap/>
            <w:vAlign w:val="center"/>
            <w:hideMark/>
          </w:tcPr>
          <w:p w14:paraId="0FCC9A16" w14:textId="77777777" w:rsidR="00640E9A" w:rsidRPr="008C1118" w:rsidRDefault="00640E9A" w:rsidP="00640E9A">
            <w:pPr>
              <w:jc w:val="center"/>
              <w:rPr>
                <w:color w:val="000000"/>
                <w:sz w:val="20"/>
                <w:szCs w:val="20"/>
              </w:rPr>
            </w:pPr>
            <w:r w:rsidRPr="008C1118">
              <w:rPr>
                <w:color w:val="000000"/>
                <w:sz w:val="20"/>
                <w:szCs w:val="20"/>
              </w:rPr>
              <w:t>19,690</w:t>
            </w:r>
          </w:p>
        </w:tc>
        <w:tc>
          <w:tcPr>
            <w:tcW w:w="1333" w:type="dxa"/>
            <w:shd w:val="clear" w:color="auto" w:fill="auto"/>
            <w:noWrap/>
            <w:vAlign w:val="center"/>
            <w:hideMark/>
          </w:tcPr>
          <w:p w14:paraId="373FF597" w14:textId="77777777" w:rsidR="00640E9A" w:rsidRPr="008C1118" w:rsidRDefault="00640E9A" w:rsidP="00640E9A">
            <w:pPr>
              <w:jc w:val="center"/>
              <w:rPr>
                <w:color w:val="000000"/>
                <w:sz w:val="20"/>
                <w:szCs w:val="20"/>
              </w:rPr>
            </w:pPr>
            <w:r w:rsidRPr="008C1118">
              <w:rPr>
                <w:color w:val="000000"/>
                <w:sz w:val="20"/>
                <w:szCs w:val="20"/>
              </w:rPr>
              <w:t>19,690</w:t>
            </w:r>
          </w:p>
        </w:tc>
        <w:tc>
          <w:tcPr>
            <w:tcW w:w="1330" w:type="dxa"/>
            <w:shd w:val="clear" w:color="auto" w:fill="auto"/>
            <w:noWrap/>
            <w:vAlign w:val="center"/>
            <w:hideMark/>
          </w:tcPr>
          <w:p w14:paraId="2BBD7327" w14:textId="77777777" w:rsidR="00640E9A" w:rsidRPr="008C1118" w:rsidRDefault="00640E9A" w:rsidP="00640E9A">
            <w:pPr>
              <w:jc w:val="center"/>
              <w:rPr>
                <w:color w:val="000000"/>
                <w:sz w:val="20"/>
                <w:szCs w:val="20"/>
              </w:rPr>
            </w:pPr>
            <w:r w:rsidRPr="008C1118">
              <w:rPr>
                <w:color w:val="000000"/>
                <w:sz w:val="20"/>
                <w:szCs w:val="20"/>
              </w:rPr>
              <w:t>19,690</w:t>
            </w:r>
          </w:p>
        </w:tc>
      </w:tr>
      <w:tr w:rsidR="00640E9A" w:rsidRPr="008C1118" w14:paraId="25A85F54" w14:textId="77777777" w:rsidTr="00640E9A">
        <w:trPr>
          <w:trHeight w:val="270"/>
        </w:trPr>
        <w:tc>
          <w:tcPr>
            <w:tcW w:w="562" w:type="dxa"/>
            <w:vMerge/>
            <w:shd w:val="clear" w:color="auto" w:fill="auto"/>
            <w:vAlign w:val="center"/>
            <w:hideMark/>
          </w:tcPr>
          <w:p w14:paraId="3A5FEE19" w14:textId="77777777" w:rsidR="00640E9A" w:rsidRPr="008C1118" w:rsidRDefault="00640E9A" w:rsidP="00640E9A">
            <w:pPr>
              <w:rPr>
                <w:color w:val="000000"/>
                <w:sz w:val="20"/>
                <w:szCs w:val="20"/>
              </w:rPr>
            </w:pPr>
          </w:p>
        </w:tc>
        <w:tc>
          <w:tcPr>
            <w:tcW w:w="3699" w:type="dxa"/>
            <w:shd w:val="clear" w:color="auto" w:fill="auto"/>
            <w:vAlign w:val="center"/>
            <w:hideMark/>
          </w:tcPr>
          <w:p w14:paraId="0D3DFEF7"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1E6B00F4" w14:textId="77777777" w:rsidR="00640E9A" w:rsidRPr="008C1118" w:rsidRDefault="00640E9A" w:rsidP="00640E9A">
            <w:pPr>
              <w:jc w:val="center"/>
              <w:rPr>
                <w:color w:val="000000"/>
                <w:sz w:val="20"/>
                <w:szCs w:val="20"/>
              </w:rPr>
            </w:pPr>
            <w:r w:rsidRPr="008C1118">
              <w:rPr>
                <w:color w:val="000000"/>
                <w:sz w:val="20"/>
                <w:szCs w:val="20"/>
              </w:rPr>
              <w:t>98,4</w:t>
            </w:r>
          </w:p>
        </w:tc>
        <w:tc>
          <w:tcPr>
            <w:tcW w:w="1091" w:type="dxa"/>
            <w:shd w:val="clear" w:color="auto" w:fill="auto"/>
            <w:noWrap/>
            <w:vAlign w:val="center"/>
            <w:hideMark/>
          </w:tcPr>
          <w:p w14:paraId="0A106577" w14:textId="77777777" w:rsidR="00640E9A" w:rsidRPr="008C1118" w:rsidRDefault="00640E9A" w:rsidP="00640E9A">
            <w:pPr>
              <w:jc w:val="center"/>
              <w:rPr>
                <w:color w:val="000000"/>
                <w:sz w:val="20"/>
                <w:szCs w:val="20"/>
              </w:rPr>
            </w:pPr>
            <w:r w:rsidRPr="008C1118">
              <w:rPr>
                <w:color w:val="000000"/>
                <w:sz w:val="20"/>
                <w:szCs w:val="20"/>
              </w:rPr>
              <w:t>98,4</w:t>
            </w:r>
          </w:p>
        </w:tc>
        <w:tc>
          <w:tcPr>
            <w:tcW w:w="1091" w:type="dxa"/>
            <w:shd w:val="clear" w:color="auto" w:fill="auto"/>
            <w:noWrap/>
            <w:vAlign w:val="center"/>
            <w:hideMark/>
          </w:tcPr>
          <w:p w14:paraId="32112B05" w14:textId="77777777" w:rsidR="00640E9A" w:rsidRPr="008C1118" w:rsidRDefault="00640E9A" w:rsidP="00640E9A">
            <w:pPr>
              <w:jc w:val="center"/>
              <w:rPr>
                <w:color w:val="000000"/>
                <w:sz w:val="20"/>
                <w:szCs w:val="20"/>
              </w:rPr>
            </w:pPr>
            <w:r w:rsidRPr="008C1118">
              <w:rPr>
                <w:color w:val="000000"/>
                <w:sz w:val="20"/>
                <w:szCs w:val="20"/>
              </w:rPr>
              <w:t>98,4</w:t>
            </w:r>
          </w:p>
        </w:tc>
        <w:tc>
          <w:tcPr>
            <w:tcW w:w="1091" w:type="dxa"/>
            <w:shd w:val="clear" w:color="auto" w:fill="auto"/>
            <w:noWrap/>
            <w:vAlign w:val="center"/>
            <w:hideMark/>
          </w:tcPr>
          <w:p w14:paraId="57AC3FC6" w14:textId="77777777" w:rsidR="00640E9A" w:rsidRPr="008C1118" w:rsidRDefault="00640E9A" w:rsidP="00640E9A">
            <w:pPr>
              <w:jc w:val="center"/>
              <w:rPr>
                <w:color w:val="000000"/>
                <w:sz w:val="20"/>
                <w:szCs w:val="20"/>
              </w:rPr>
            </w:pPr>
            <w:r w:rsidRPr="008C1118">
              <w:rPr>
                <w:color w:val="000000"/>
                <w:sz w:val="20"/>
                <w:szCs w:val="20"/>
              </w:rPr>
              <w:t>98,4</w:t>
            </w:r>
          </w:p>
        </w:tc>
        <w:tc>
          <w:tcPr>
            <w:tcW w:w="1091" w:type="dxa"/>
            <w:shd w:val="clear" w:color="auto" w:fill="auto"/>
            <w:noWrap/>
            <w:vAlign w:val="center"/>
            <w:hideMark/>
          </w:tcPr>
          <w:p w14:paraId="06176A6C" w14:textId="77777777" w:rsidR="00640E9A" w:rsidRPr="008C1118" w:rsidRDefault="00640E9A" w:rsidP="00640E9A">
            <w:pPr>
              <w:jc w:val="center"/>
              <w:rPr>
                <w:color w:val="000000"/>
                <w:sz w:val="20"/>
                <w:szCs w:val="20"/>
              </w:rPr>
            </w:pPr>
            <w:r w:rsidRPr="008C1118">
              <w:rPr>
                <w:color w:val="000000"/>
                <w:sz w:val="20"/>
                <w:szCs w:val="20"/>
              </w:rPr>
              <w:t>98,4</w:t>
            </w:r>
          </w:p>
        </w:tc>
        <w:tc>
          <w:tcPr>
            <w:tcW w:w="1091" w:type="dxa"/>
            <w:shd w:val="clear" w:color="auto" w:fill="auto"/>
            <w:noWrap/>
            <w:vAlign w:val="center"/>
            <w:hideMark/>
          </w:tcPr>
          <w:p w14:paraId="4B5A5C65" w14:textId="77777777" w:rsidR="00640E9A" w:rsidRPr="008C1118" w:rsidRDefault="00640E9A" w:rsidP="00640E9A">
            <w:pPr>
              <w:jc w:val="center"/>
              <w:rPr>
                <w:color w:val="000000"/>
                <w:sz w:val="20"/>
                <w:szCs w:val="20"/>
              </w:rPr>
            </w:pPr>
            <w:r w:rsidRPr="008C1118">
              <w:rPr>
                <w:color w:val="000000"/>
                <w:sz w:val="20"/>
                <w:szCs w:val="20"/>
              </w:rPr>
              <w:t>98,4</w:t>
            </w:r>
          </w:p>
        </w:tc>
        <w:tc>
          <w:tcPr>
            <w:tcW w:w="1091" w:type="dxa"/>
            <w:shd w:val="clear" w:color="auto" w:fill="auto"/>
            <w:noWrap/>
            <w:vAlign w:val="center"/>
            <w:hideMark/>
          </w:tcPr>
          <w:p w14:paraId="64975A24" w14:textId="77777777" w:rsidR="00640E9A" w:rsidRPr="008C1118" w:rsidRDefault="00640E9A" w:rsidP="00640E9A">
            <w:pPr>
              <w:jc w:val="center"/>
              <w:rPr>
                <w:color w:val="000000"/>
                <w:sz w:val="20"/>
                <w:szCs w:val="20"/>
              </w:rPr>
            </w:pPr>
            <w:r w:rsidRPr="008C1118">
              <w:rPr>
                <w:color w:val="000000"/>
                <w:sz w:val="20"/>
                <w:szCs w:val="20"/>
              </w:rPr>
              <w:t>98,4</w:t>
            </w:r>
          </w:p>
        </w:tc>
        <w:tc>
          <w:tcPr>
            <w:tcW w:w="1333" w:type="dxa"/>
            <w:shd w:val="clear" w:color="auto" w:fill="auto"/>
            <w:noWrap/>
            <w:vAlign w:val="center"/>
            <w:hideMark/>
          </w:tcPr>
          <w:p w14:paraId="1D6A13E9" w14:textId="77777777" w:rsidR="00640E9A" w:rsidRPr="008C1118" w:rsidRDefault="00640E9A" w:rsidP="00640E9A">
            <w:pPr>
              <w:jc w:val="center"/>
              <w:rPr>
                <w:color w:val="000000"/>
                <w:sz w:val="20"/>
                <w:szCs w:val="20"/>
              </w:rPr>
            </w:pPr>
            <w:r w:rsidRPr="008C1118">
              <w:rPr>
                <w:color w:val="000000"/>
                <w:sz w:val="20"/>
                <w:szCs w:val="20"/>
              </w:rPr>
              <w:t>98,4</w:t>
            </w:r>
          </w:p>
        </w:tc>
        <w:tc>
          <w:tcPr>
            <w:tcW w:w="1330" w:type="dxa"/>
            <w:shd w:val="clear" w:color="auto" w:fill="auto"/>
            <w:noWrap/>
            <w:vAlign w:val="center"/>
            <w:hideMark/>
          </w:tcPr>
          <w:p w14:paraId="098A9CA7" w14:textId="77777777" w:rsidR="00640E9A" w:rsidRPr="008C1118" w:rsidRDefault="00640E9A" w:rsidP="00640E9A">
            <w:pPr>
              <w:jc w:val="center"/>
              <w:rPr>
                <w:color w:val="000000"/>
                <w:sz w:val="20"/>
                <w:szCs w:val="20"/>
              </w:rPr>
            </w:pPr>
            <w:r w:rsidRPr="008C1118">
              <w:rPr>
                <w:color w:val="000000"/>
                <w:sz w:val="20"/>
                <w:szCs w:val="20"/>
              </w:rPr>
              <w:t>98,4</w:t>
            </w:r>
          </w:p>
        </w:tc>
      </w:tr>
      <w:tr w:rsidR="00640E9A" w:rsidRPr="008C1118" w14:paraId="690E84A5" w14:textId="77777777" w:rsidTr="00640E9A">
        <w:trPr>
          <w:trHeight w:val="270"/>
        </w:trPr>
        <w:tc>
          <w:tcPr>
            <w:tcW w:w="562" w:type="dxa"/>
            <w:shd w:val="clear" w:color="auto" w:fill="auto"/>
            <w:noWrap/>
            <w:vAlign w:val="center"/>
            <w:hideMark/>
          </w:tcPr>
          <w:p w14:paraId="475DD6E2"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76096CDF" w14:textId="77777777" w:rsidR="00640E9A" w:rsidRPr="008C1118" w:rsidRDefault="00640E9A" w:rsidP="00640E9A">
            <w:pPr>
              <w:jc w:val="center"/>
              <w:rPr>
                <w:b/>
                <w:bCs/>
                <w:color w:val="000000"/>
                <w:sz w:val="20"/>
                <w:szCs w:val="20"/>
              </w:rPr>
            </w:pPr>
            <w:r w:rsidRPr="008C1118">
              <w:rPr>
                <w:b/>
                <w:bCs/>
                <w:color w:val="000000"/>
                <w:sz w:val="20"/>
                <w:szCs w:val="20"/>
              </w:rPr>
              <w:t>Котельная №6</w:t>
            </w:r>
          </w:p>
        </w:tc>
        <w:tc>
          <w:tcPr>
            <w:tcW w:w="1091" w:type="dxa"/>
            <w:shd w:val="clear" w:color="auto" w:fill="auto"/>
            <w:noWrap/>
            <w:vAlign w:val="center"/>
            <w:hideMark/>
          </w:tcPr>
          <w:p w14:paraId="62A29FDF"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13DC0767"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7B14C8A4"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7622DB1"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3C7FD1B8"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0E9D4156"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1E02A47"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4FC2BBCF"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7CABE21E"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665F6D34" w14:textId="77777777" w:rsidTr="00640E9A">
        <w:trPr>
          <w:trHeight w:val="270"/>
        </w:trPr>
        <w:tc>
          <w:tcPr>
            <w:tcW w:w="562" w:type="dxa"/>
            <w:vMerge w:val="restart"/>
            <w:shd w:val="clear" w:color="auto" w:fill="auto"/>
            <w:noWrap/>
            <w:vAlign w:val="center"/>
            <w:hideMark/>
          </w:tcPr>
          <w:p w14:paraId="6D038F92" w14:textId="77777777" w:rsidR="00640E9A" w:rsidRPr="008C1118" w:rsidRDefault="00640E9A" w:rsidP="00640E9A">
            <w:pPr>
              <w:jc w:val="center"/>
              <w:rPr>
                <w:color w:val="000000"/>
                <w:sz w:val="20"/>
                <w:szCs w:val="20"/>
              </w:rPr>
            </w:pPr>
            <w:r w:rsidRPr="008C1118">
              <w:rPr>
                <w:color w:val="000000"/>
                <w:sz w:val="20"/>
                <w:szCs w:val="20"/>
              </w:rPr>
              <w:t>6</w:t>
            </w:r>
          </w:p>
        </w:tc>
        <w:tc>
          <w:tcPr>
            <w:tcW w:w="3699" w:type="dxa"/>
            <w:shd w:val="clear" w:color="auto" w:fill="auto"/>
            <w:vAlign w:val="center"/>
            <w:hideMark/>
          </w:tcPr>
          <w:p w14:paraId="3CA7C7E1"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0BABD5B0" w14:textId="77777777" w:rsidR="00640E9A" w:rsidRPr="008C1118" w:rsidRDefault="00640E9A" w:rsidP="00640E9A">
            <w:pPr>
              <w:jc w:val="center"/>
              <w:rPr>
                <w:color w:val="000000"/>
                <w:sz w:val="20"/>
                <w:szCs w:val="20"/>
              </w:rPr>
            </w:pPr>
            <w:r w:rsidRPr="008C1118">
              <w:rPr>
                <w:color w:val="000000"/>
                <w:sz w:val="20"/>
                <w:szCs w:val="20"/>
              </w:rPr>
              <w:t>10</w:t>
            </w:r>
          </w:p>
        </w:tc>
        <w:tc>
          <w:tcPr>
            <w:tcW w:w="1091" w:type="dxa"/>
            <w:shd w:val="clear" w:color="auto" w:fill="auto"/>
            <w:noWrap/>
            <w:vAlign w:val="center"/>
            <w:hideMark/>
          </w:tcPr>
          <w:p w14:paraId="5A317756" w14:textId="77777777" w:rsidR="00640E9A" w:rsidRPr="008C1118" w:rsidRDefault="00640E9A" w:rsidP="00640E9A">
            <w:pPr>
              <w:jc w:val="center"/>
              <w:rPr>
                <w:color w:val="000000"/>
                <w:sz w:val="20"/>
                <w:szCs w:val="20"/>
              </w:rPr>
            </w:pPr>
            <w:r w:rsidRPr="008C1118">
              <w:rPr>
                <w:color w:val="000000"/>
                <w:sz w:val="20"/>
                <w:szCs w:val="20"/>
              </w:rPr>
              <w:t>10</w:t>
            </w:r>
          </w:p>
        </w:tc>
        <w:tc>
          <w:tcPr>
            <w:tcW w:w="1091" w:type="dxa"/>
            <w:shd w:val="clear" w:color="auto" w:fill="auto"/>
            <w:noWrap/>
            <w:vAlign w:val="center"/>
            <w:hideMark/>
          </w:tcPr>
          <w:p w14:paraId="36BBF323" w14:textId="77777777" w:rsidR="00640E9A" w:rsidRPr="008C1118" w:rsidRDefault="00640E9A" w:rsidP="00640E9A">
            <w:pPr>
              <w:jc w:val="center"/>
              <w:rPr>
                <w:color w:val="000000"/>
                <w:sz w:val="20"/>
                <w:szCs w:val="20"/>
              </w:rPr>
            </w:pPr>
            <w:r w:rsidRPr="008C1118">
              <w:rPr>
                <w:color w:val="000000"/>
                <w:sz w:val="20"/>
                <w:szCs w:val="20"/>
              </w:rPr>
              <w:t>10</w:t>
            </w:r>
          </w:p>
        </w:tc>
        <w:tc>
          <w:tcPr>
            <w:tcW w:w="1091" w:type="dxa"/>
            <w:shd w:val="clear" w:color="auto" w:fill="auto"/>
            <w:noWrap/>
            <w:vAlign w:val="center"/>
            <w:hideMark/>
          </w:tcPr>
          <w:p w14:paraId="636B57D6" w14:textId="77777777" w:rsidR="00640E9A" w:rsidRPr="008C1118" w:rsidRDefault="00640E9A" w:rsidP="00640E9A">
            <w:pPr>
              <w:jc w:val="center"/>
              <w:rPr>
                <w:color w:val="000000"/>
                <w:sz w:val="20"/>
                <w:szCs w:val="20"/>
              </w:rPr>
            </w:pPr>
            <w:r w:rsidRPr="008C1118">
              <w:rPr>
                <w:color w:val="000000"/>
                <w:sz w:val="20"/>
                <w:szCs w:val="20"/>
              </w:rPr>
              <w:t>10</w:t>
            </w:r>
          </w:p>
        </w:tc>
        <w:tc>
          <w:tcPr>
            <w:tcW w:w="1091" w:type="dxa"/>
            <w:shd w:val="clear" w:color="auto" w:fill="auto"/>
            <w:noWrap/>
            <w:vAlign w:val="center"/>
            <w:hideMark/>
          </w:tcPr>
          <w:p w14:paraId="28158995" w14:textId="77777777" w:rsidR="00640E9A" w:rsidRPr="008C1118" w:rsidRDefault="00640E9A" w:rsidP="00640E9A">
            <w:pPr>
              <w:jc w:val="center"/>
              <w:rPr>
                <w:color w:val="000000"/>
                <w:sz w:val="20"/>
                <w:szCs w:val="20"/>
              </w:rPr>
            </w:pPr>
            <w:r w:rsidRPr="008C1118">
              <w:rPr>
                <w:color w:val="000000"/>
                <w:sz w:val="20"/>
                <w:szCs w:val="20"/>
              </w:rPr>
              <w:t>10</w:t>
            </w:r>
          </w:p>
        </w:tc>
        <w:tc>
          <w:tcPr>
            <w:tcW w:w="1091" w:type="dxa"/>
            <w:shd w:val="clear" w:color="auto" w:fill="auto"/>
            <w:noWrap/>
            <w:vAlign w:val="center"/>
            <w:hideMark/>
          </w:tcPr>
          <w:p w14:paraId="5D4BCEA0" w14:textId="77777777" w:rsidR="00640E9A" w:rsidRPr="008C1118" w:rsidRDefault="00640E9A" w:rsidP="00640E9A">
            <w:pPr>
              <w:jc w:val="center"/>
              <w:rPr>
                <w:color w:val="000000"/>
                <w:sz w:val="20"/>
                <w:szCs w:val="20"/>
              </w:rPr>
            </w:pPr>
            <w:r w:rsidRPr="008C1118">
              <w:rPr>
                <w:color w:val="000000"/>
                <w:sz w:val="20"/>
                <w:szCs w:val="20"/>
              </w:rPr>
              <w:t>10</w:t>
            </w:r>
          </w:p>
        </w:tc>
        <w:tc>
          <w:tcPr>
            <w:tcW w:w="1091" w:type="dxa"/>
            <w:shd w:val="clear" w:color="auto" w:fill="auto"/>
            <w:noWrap/>
            <w:vAlign w:val="center"/>
            <w:hideMark/>
          </w:tcPr>
          <w:p w14:paraId="4042C47D" w14:textId="77777777" w:rsidR="00640E9A" w:rsidRPr="008C1118" w:rsidRDefault="00640E9A" w:rsidP="00640E9A">
            <w:pPr>
              <w:jc w:val="center"/>
              <w:rPr>
                <w:color w:val="000000"/>
                <w:sz w:val="20"/>
                <w:szCs w:val="20"/>
              </w:rPr>
            </w:pPr>
            <w:r w:rsidRPr="008C1118">
              <w:rPr>
                <w:color w:val="000000"/>
                <w:sz w:val="20"/>
                <w:szCs w:val="20"/>
              </w:rPr>
              <w:t>10</w:t>
            </w:r>
          </w:p>
        </w:tc>
        <w:tc>
          <w:tcPr>
            <w:tcW w:w="1333" w:type="dxa"/>
            <w:shd w:val="clear" w:color="auto" w:fill="auto"/>
            <w:noWrap/>
            <w:vAlign w:val="center"/>
            <w:hideMark/>
          </w:tcPr>
          <w:p w14:paraId="5C78CC9F" w14:textId="77777777" w:rsidR="00640E9A" w:rsidRPr="008C1118" w:rsidRDefault="00640E9A" w:rsidP="00640E9A">
            <w:pPr>
              <w:jc w:val="center"/>
              <w:rPr>
                <w:color w:val="000000"/>
                <w:sz w:val="20"/>
                <w:szCs w:val="20"/>
              </w:rPr>
            </w:pPr>
            <w:r w:rsidRPr="008C1118">
              <w:rPr>
                <w:color w:val="000000"/>
                <w:sz w:val="20"/>
                <w:szCs w:val="20"/>
              </w:rPr>
              <w:t>10</w:t>
            </w:r>
          </w:p>
        </w:tc>
        <w:tc>
          <w:tcPr>
            <w:tcW w:w="1330" w:type="dxa"/>
            <w:shd w:val="clear" w:color="auto" w:fill="auto"/>
            <w:noWrap/>
            <w:vAlign w:val="center"/>
            <w:hideMark/>
          </w:tcPr>
          <w:p w14:paraId="214EC81B" w14:textId="77777777" w:rsidR="00640E9A" w:rsidRPr="008C1118" w:rsidRDefault="00640E9A" w:rsidP="00640E9A">
            <w:pPr>
              <w:jc w:val="center"/>
              <w:rPr>
                <w:color w:val="000000"/>
                <w:sz w:val="20"/>
                <w:szCs w:val="20"/>
              </w:rPr>
            </w:pPr>
            <w:r w:rsidRPr="008C1118">
              <w:rPr>
                <w:color w:val="000000"/>
                <w:sz w:val="20"/>
                <w:szCs w:val="20"/>
              </w:rPr>
              <w:t>10</w:t>
            </w:r>
          </w:p>
        </w:tc>
      </w:tr>
      <w:tr w:rsidR="00640E9A" w:rsidRPr="008C1118" w14:paraId="41D9DDCE" w14:textId="77777777" w:rsidTr="00640E9A">
        <w:trPr>
          <w:trHeight w:val="525"/>
        </w:trPr>
        <w:tc>
          <w:tcPr>
            <w:tcW w:w="562" w:type="dxa"/>
            <w:vMerge/>
            <w:shd w:val="clear" w:color="auto" w:fill="auto"/>
            <w:vAlign w:val="center"/>
            <w:hideMark/>
          </w:tcPr>
          <w:p w14:paraId="75ED42F9" w14:textId="77777777" w:rsidR="00640E9A" w:rsidRPr="008C1118" w:rsidRDefault="00640E9A" w:rsidP="00640E9A">
            <w:pPr>
              <w:rPr>
                <w:color w:val="000000"/>
                <w:sz w:val="20"/>
                <w:szCs w:val="20"/>
              </w:rPr>
            </w:pPr>
          </w:p>
        </w:tc>
        <w:tc>
          <w:tcPr>
            <w:tcW w:w="3699" w:type="dxa"/>
            <w:shd w:val="clear" w:color="auto" w:fill="auto"/>
            <w:vAlign w:val="center"/>
            <w:hideMark/>
          </w:tcPr>
          <w:p w14:paraId="2A2F378E"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7073080B"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08087673"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47B4D558"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7F697A50"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0C865E1B"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19D4DBD9"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1602C37D" w14:textId="77777777" w:rsidR="00640E9A" w:rsidRPr="008C1118" w:rsidRDefault="00640E9A" w:rsidP="00640E9A">
            <w:pPr>
              <w:jc w:val="center"/>
              <w:rPr>
                <w:color w:val="000000"/>
                <w:sz w:val="20"/>
                <w:szCs w:val="20"/>
              </w:rPr>
            </w:pPr>
            <w:r w:rsidRPr="008C1118">
              <w:rPr>
                <w:color w:val="000000"/>
                <w:sz w:val="20"/>
                <w:szCs w:val="20"/>
              </w:rPr>
              <w:t>15,000</w:t>
            </w:r>
          </w:p>
        </w:tc>
        <w:tc>
          <w:tcPr>
            <w:tcW w:w="1333" w:type="dxa"/>
            <w:shd w:val="clear" w:color="auto" w:fill="auto"/>
            <w:noWrap/>
            <w:vAlign w:val="center"/>
            <w:hideMark/>
          </w:tcPr>
          <w:p w14:paraId="031259F9" w14:textId="77777777" w:rsidR="00640E9A" w:rsidRPr="008C1118" w:rsidRDefault="00640E9A" w:rsidP="00640E9A">
            <w:pPr>
              <w:jc w:val="center"/>
              <w:rPr>
                <w:color w:val="000000"/>
                <w:sz w:val="20"/>
                <w:szCs w:val="20"/>
              </w:rPr>
            </w:pPr>
            <w:r w:rsidRPr="008C1118">
              <w:rPr>
                <w:color w:val="000000"/>
                <w:sz w:val="20"/>
                <w:szCs w:val="20"/>
              </w:rPr>
              <w:t>15,000</w:t>
            </w:r>
          </w:p>
        </w:tc>
        <w:tc>
          <w:tcPr>
            <w:tcW w:w="1330" w:type="dxa"/>
            <w:shd w:val="clear" w:color="auto" w:fill="auto"/>
            <w:noWrap/>
            <w:vAlign w:val="center"/>
            <w:hideMark/>
          </w:tcPr>
          <w:p w14:paraId="7212447A" w14:textId="77777777" w:rsidR="00640E9A" w:rsidRPr="008C1118" w:rsidRDefault="00640E9A" w:rsidP="00640E9A">
            <w:pPr>
              <w:jc w:val="center"/>
              <w:rPr>
                <w:color w:val="000000"/>
                <w:sz w:val="20"/>
                <w:szCs w:val="20"/>
              </w:rPr>
            </w:pPr>
            <w:r w:rsidRPr="008C1118">
              <w:rPr>
                <w:color w:val="000000"/>
                <w:sz w:val="20"/>
                <w:szCs w:val="20"/>
              </w:rPr>
              <w:t>15,000</w:t>
            </w:r>
          </w:p>
        </w:tc>
      </w:tr>
      <w:tr w:rsidR="00640E9A" w:rsidRPr="008C1118" w14:paraId="19301E66" w14:textId="77777777" w:rsidTr="00640E9A">
        <w:trPr>
          <w:trHeight w:val="270"/>
        </w:trPr>
        <w:tc>
          <w:tcPr>
            <w:tcW w:w="562" w:type="dxa"/>
            <w:vMerge/>
            <w:shd w:val="clear" w:color="auto" w:fill="auto"/>
            <w:vAlign w:val="center"/>
            <w:hideMark/>
          </w:tcPr>
          <w:p w14:paraId="5E1EFE60" w14:textId="77777777" w:rsidR="00640E9A" w:rsidRPr="008C1118" w:rsidRDefault="00640E9A" w:rsidP="00640E9A">
            <w:pPr>
              <w:rPr>
                <w:color w:val="000000"/>
                <w:sz w:val="20"/>
                <w:szCs w:val="20"/>
              </w:rPr>
            </w:pPr>
          </w:p>
        </w:tc>
        <w:tc>
          <w:tcPr>
            <w:tcW w:w="3699" w:type="dxa"/>
            <w:shd w:val="clear" w:color="auto" w:fill="auto"/>
            <w:vAlign w:val="center"/>
            <w:hideMark/>
          </w:tcPr>
          <w:p w14:paraId="6611A135"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4D626384" w14:textId="77777777" w:rsidR="00640E9A" w:rsidRPr="008C1118" w:rsidRDefault="00640E9A" w:rsidP="00640E9A">
            <w:pPr>
              <w:jc w:val="center"/>
              <w:rPr>
                <w:color w:val="000000"/>
                <w:sz w:val="20"/>
                <w:szCs w:val="20"/>
              </w:rPr>
            </w:pPr>
            <w:r w:rsidRPr="008C1118">
              <w:rPr>
                <w:color w:val="000000"/>
                <w:sz w:val="20"/>
                <w:szCs w:val="20"/>
              </w:rPr>
              <w:t>0,033</w:t>
            </w:r>
          </w:p>
        </w:tc>
        <w:tc>
          <w:tcPr>
            <w:tcW w:w="1091" w:type="dxa"/>
            <w:shd w:val="clear" w:color="auto" w:fill="auto"/>
            <w:noWrap/>
            <w:vAlign w:val="center"/>
            <w:hideMark/>
          </w:tcPr>
          <w:p w14:paraId="5290A30E" w14:textId="77777777" w:rsidR="00640E9A" w:rsidRPr="008C1118" w:rsidRDefault="00640E9A" w:rsidP="00640E9A">
            <w:pPr>
              <w:jc w:val="center"/>
              <w:rPr>
                <w:color w:val="000000"/>
                <w:sz w:val="20"/>
                <w:szCs w:val="20"/>
              </w:rPr>
            </w:pPr>
            <w:r w:rsidRPr="008C1118">
              <w:rPr>
                <w:color w:val="000000"/>
                <w:sz w:val="20"/>
                <w:szCs w:val="20"/>
              </w:rPr>
              <w:t>0,033</w:t>
            </w:r>
          </w:p>
        </w:tc>
        <w:tc>
          <w:tcPr>
            <w:tcW w:w="1091" w:type="dxa"/>
            <w:shd w:val="clear" w:color="auto" w:fill="auto"/>
            <w:noWrap/>
            <w:vAlign w:val="center"/>
            <w:hideMark/>
          </w:tcPr>
          <w:p w14:paraId="11CC43B4" w14:textId="77777777" w:rsidR="00640E9A" w:rsidRPr="008C1118" w:rsidRDefault="00640E9A" w:rsidP="00640E9A">
            <w:pPr>
              <w:jc w:val="center"/>
              <w:rPr>
                <w:color w:val="000000"/>
                <w:sz w:val="20"/>
                <w:szCs w:val="20"/>
              </w:rPr>
            </w:pPr>
            <w:r w:rsidRPr="008C1118">
              <w:rPr>
                <w:color w:val="000000"/>
                <w:sz w:val="20"/>
                <w:szCs w:val="20"/>
              </w:rPr>
              <w:t>0,033</w:t>
            </w:r>
          </w:p>
        </w:tc>
        <w:tc>
          <w:tcPr>
            <w:tcW w:w="1091" w:type="dxa"/>
            <w:shd w:val="clear" w:color="auto" w:fill="auto"/>
            <w:noWrap/>
            <w:vAlign w:val="center"/>
            <w:hideMark/>
          </w:tcPr>
          <w:p w14:paraId="644E0E48" w14:textId="77777777" w:rsidR="00640E9A" w:rsidRPr="008C1118" w:rsidRDefault="00640E9A" w:rsidP="00640E9A">
            <w:pPr>
              <w:jc w:val="center"/>
              <w:rPr>
                <w:color w:val="000000"/>
                <w:sz w:val="20"/>
                <w:szCs w:val="20"/>
              </w:rPr>
            </w:pPr>
            <w:r w:rsidRPr="008C1118">
              <w:rPr>
                <w:color w:val="000000"/>
                <w:sz w:val="20"/>
                <w:szCs w:val="20"/>
              </w:rPr>
              <w:t>0,033</w:t>
            </w:r>
          </w:p>
        </w:tc>
        <w:tc>
          <w:tcPr>
            <w:tcW w:w="1091" w:type="dxa"/>
            <w:shd w:val="clear" w:color="auto" w:fill="auto"/>
            <w:noWrap/>
            <w:vAlign w:val="center"/>
            <w:hideMark/>
          </w:tcPr>
          <w:p w14:paraId="2186BB59" w14:textId="77777777" w:rsidR="00640E9A" w:rsidRPr="008C1118" w:rsidRDefault="00640E9A" w:rsidP="00640E9A">
            <w:pPr>
              <w:jc w:val="center"/>
              <w:rPr>
                <w:color w:val="000000"/>
                <w:sz w:val="20"/>
                <w:szCs w:val="20"/>
              </w:rPr>
            </w:pPr>
            <w:r w:rsidRPr="008C1118">
              <w:rPr>
                <w:color w:val="000000"/>
                <w:sz w:val="20"/>
                <w:szCs w:val="20"/>
              </w:rPr>
              <w:t>0,033</w:t>
            </w:r>
          </w:p>
        </w:tc>
        <w:tc>
          <w:tcPr>
            <w:tcW w:w="1091" w:type="dxa"/>
            <w:shd w:val="clear" w:color="auto" w:fill="auto"/>
            <w:noWrap/>
            <w:vAlign w:val="center"/>
            <w:hideMark/>
          </w:tcPr>
          <w:p w14:paraId="48CDFAFB" w14:textId="77777777" w:rsidR="00640E9A" w:rsidRPr="008C1118" w:rsidRDefault="00640E9A" w:rsidP="00640E9A">
            <w:pPr>
              <w:jc w:val="center"/>
              <w:rPr>
                <w:color w:val="000000"/>
                <w:sz w:val="20"/>
                <w:szCs w:val="20"/>
              </w:rPr>
            </w:pPr>
            <w:r w:rsidRPr="008C1118">
              <w:rPr>
                <w:color w:val="000000"/>
                <w:sz w:val="20"/>
                <w:szCs w:val="20"/>
              </w:rPr>
              <w:t>0,033</w:t>
            </w:r>
          </w:p>
        </w:tc>
        <w:tc>
          <w:tcPr>
            <w:tcW w:w="1091" w:type="dxa"/>
            <w:shd w:val="clear" w:color="auto" w:fill="auto"/>
            <w:noWrap/>
            <w:vAlign w:val="center"/>
            <w:hideMark/>
          </w:tcPr>
          <w:p w14:paraId="21224B1F" w14:textId="77777777" w:rsidR="00640E9A" w:rsidRPr="008C1118" w:rsidRDefault="00640E9A" w:rsidP="00640E9A">
            <w:pPr>
              <w:jc w:val="center"/>
              <w:rPr>
                <w:color w:val="000000"/>
                <w:sz w:val="20"/>
                <w:szCs w:val="20"/>
              </w:rPr>
            </w:pPr>
            <w:r w:rsidRPr="008C1118">
              <w:rPr>
                <w:color w:val="000000"/>
                <w:sz w:val="20"/>
                <w:szCs w:val="20"/>
              </w:rPr>
              <w:t>0,033</w:t>
            </w:r>
          </w:p>
        </w:tc>
        <w:tc>
          <w:tcPr>
            <w:tcW w:w="1333" w:type="dxa"/>
            <w:shd w:val="clear" w:color="auto" w:fill="auto"/>
            <w:noWrap/>
            <w:vAlign w:val="center"/>
            <w:hideMark/>
          </w:tcPr>
          <w:p w14:paraId="3BA8B93B" w14:textId="77777777" w:rsidR="00640E9A" w:rsidRPr="008C1118" w:rsidRDefault="00640E9A" w:rsidP="00640E9A">
            <w:pPr>
              <w:jc w:val="center"/>
              <w:rPr>
                <w:color w:val="000000"/>
                <w:sz w:val="20"/>
                <w:szCs w:val="20"/>
              </w:rPr>
            </w:pPr>
            <w:r w:rsidRPr="008C1118">
              <w:rPr>
                <w:color w:val="000000"/>
                <w:sz w:val="20"/>
                <w:szCs w:val="20"/>
              </w:rPr>
              <w:t>0,033</w:t>
            </w:r>
          </w:p>
        </w:tc>
        <w:tc>
          <w:tcPr>
            <w:tcW w:w="1330" w:type="dxa"/>
            <w:shd w:val="clear" w:color="auto" w:fill="auto"/>
            <w:noWrap/>
            <w:vAlign w:val="center"/>
            <w:hideMark/>
          </w:tcPr>
          <w:p w14:paraId="52D6E586" w14:textId="77777777" w:rsidR="00640E9A" w:rsidRPr="008C1118" w:rsidRDefault="00640E9A" w:rsidP="00640E9A">
            <w:pPr>
              <w:jc w:val="center"/>
              <w:rPr>
                <w:color w:val="000000"/>
                <w:sz w:val="20"/>
                <w:szCs w:val="20"/>
              </w:rPr>
            </w:pPr>
            <w:r w:rsidRPr="008C1118">
              <w:rPr>
                <w:color w:val="000000"/>
                <w:sz w:val="20"/>
                <w:szCs w:val="20"/>
              </w:rPr>
              <w:t>0,033</w:t>
            </w:r>
          </w:p>
        </w:tc>
      </w:tr>
      <w:tr w:rsidR="00640E9A" w:rsidRPr="008C1118" w14:paraId="48D1D18C" w14:textId="77777777" w:rsidTr="00640E9A">
        <w:trPr>
          <w:trHeight w:val="270"/>
        </w:trPr>
        <w:tc>
          <w:tcPr>
            <w:tcW w:w="562" w:type="dxa"/>
            <w:vMerge/>
            <w:shd w:val="clear" w:color="auto" w:fill="auto"/>
            <w:vAlign w:val="center"/>
            <w:hideMark/>
          </w:tcPr>
          <w:p w14:paraId="660AE4ED" w14:textId="77777777" w:rsidR="00640E9A" w:rsidRPr="008C1118" w:rsidRDefault="00640E9A" w:rsidP="00640E9A">
            <w:pPr>
              <w:rPr>
                <w:color w:val="000000"/>
                <w:sz w:val="20"/>
                <w:szCs w:val="20"/>
              </w:rPr>
            </w:pPr>
          </w:p>
        </w:tc>
        <w:tc>
          <w:tcPr>
            <w:tcW w:w="3699" w:type="dxa"/>
            <w:shd w:val="clear" w:color="auto" w:fill="auto"/>
            <w:vAlign w:val="center"/>
            <w:hideMark/>
          </w:tcPr>
          <w:p w14:paraId="4AFD48F0"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71E40E27" w14:textId="77777777" w:rsidR="00640E9A" w:rsidRPr="008C1118" w:rsidRDefault="00640E9A" w:rsidP="00640E9A">
            <w:pPr>
              <w:jc w:val="center"/>
              <w:rPr>
                <w:color w:val="000000"/>
                <w:sz w:val="20"/>
                <w:szCs w:val="20"/>
              </w:rPr>
            </w:pPr>
            <w:r w:rsidRPr="008C1118">
              <w:rPr>
                <w:color w:val="000000"/>
                <w:sz w:val="20"/>
                <w:szCs w:val="20"/>
              </w:rPr>
              <w:t>0,033</w:t>
            </w:r>
          </w:p>
        </w:tc>
        <w:tc>
          <w:tcPr>
            <w:tcW w:w="1091" w:type="dxa"/>
            <w:shd w:val="clear" w:color="auto" w:fill="auto"/>
            <w:noWrap/>
            <w:vAlign w:val="center"/>
            <w:hideMark/>
          </w:tcPr>
          <w:p w14:paraId="54FFEEBE" w14:textId="77777777" w:rsidR="00640E9A" w:rsidRPr="008C1118" w:rsidRDefault="00640E9A" w:rsidP="00640E9A">
            <w:pPr>
              <w:jc w:val="center"/>
              <w:rPr>
                <w:color w:val="000000"/>
                <w:sz w:val="20"/>
                <w:szCs w:val="20"/>
              </w:rPr>
            </w:pPr>
            <w:r w:rsidRPr="008C1118">
              <w:rPr>
                <w:color w:val="000000"/>
                <w:sz w:val="20"/>
                <w:szCs w:val="20"/>
              </w:rPr>
              <w:t>0,033</w:t>
            </w:r>
          </w:p>
        </w:tc>
        <w:tc>
          <w:tcPr>
            <w:tcW w:w="1091" w:type="dxa"/>
            <w:shd w:val="clear" w:color="auto" w:fill="auto"/>
            <w:noWrap/>
            <w:vAlign w:val="center"/>
            <w:hideMark/>
          </w:tcPr>
          <w:p w14:paraId="7976E389" w14:textId="77777777" w:rsidR="00640E9A" w:rsidRPr="008C1118" w:rsidRDefault="00640E9A" w:rsidP="00640E9A">
            <w:pPr>
              <w:jc w:val="center"/>
              <w:rPr>
                <w:color w:val="000000"/>
                <w:sz w:val="20"/>
                <w:szCs w:val="20"/>
              </w:rPr>
            </w:pPr>
            <w:r w:rsidRPr="008C1118">
              <w:rPr>
                <w:color w:val="000000"/>
                <w:sz w:val="20"/>
                <w:szCs w:val="20"/>
              </w:rPr>
              <w:t>0,033</w:t>
            </w:r>
          </w:p>
        </w:tc>
        <w:tc>
          <w:tcPr>
            <w:tcW w:w="1091" w:type="dxa"/>
            <w:shd w:val="clear" w:color="auto" w:fill="auto"/>
            <w:noWrap/>
            <w:vAlign w:val="center"/>
            <w:hideMark/>
          </w:tcPr>
          <w:p w14:paraId="6103E9EA" w14:textId="77777777" w:rsidR="00640E9A" w:rsidRPr="008C1118" w:rsidRDefault="00640E9A" w:rsidP="00640E9A">
            <w:pPr>
              <w:jc w:val="center"/>
              <w:rPr>
                <w:color w:val="000000"/>
                <w:sz w:val="20"/>
                <w:szCs w:val="20"/>
              </w:rPr>
            </w:pPr>
            <w:r w:rsidRPr="008C1118">
              <w:rPr>
                <w:color w:val="000000"/>
                <w:sz w:val="20"/>
                <w:szCs w:val="20"/>
              </w:rPr>
              <w:t>0,033</w:t>
            </w:r>
          </w:p>
        </w:tc>
        <w:tc>
          <w:tcPr>
            <w:tcW w:w="1091" w:type="dxa"/>
            <w:shd w:val="clear" w:color="auto" w:fill="auto"/>
            <w:noWrap/>
            <w:vAlign w:val="center"/>
            <w:hideMark/>
          </w:tcPr>
          <w:p w14:paraId="6E31AC9E" w14:textId="77777777" w:rsidR="00640E9A" w:rsidRPr="008C1118" w:rsidRDefault="00640E9A" w:rsidP="00640E9A">
            <w:pPr>
              <w:jc w:val="center"/>
              <w:rPr>
                <w:color w:val="000000"/>
                <w:sz w:val="20"/>
                <w:szCs w:val="20"/>
              </w:rPr>
            </w:pPr>
            <w:r w:rsidRPr="008C1118">
              <w:rPr>
                <w:color w:val="000000"/>
                <w:sz w:val="20"/>
                <w:szCs w:val="20"/>
              </w:rPr>
              <w:t>0,033</w:t>
            </w:r>
          </w:p>
        </w:tc>
        <w:tc>
          <w:tcPr>
            <w:tcW w:w="1091" w:type="dxa"/>
            <w:shd w:val="clear" w:color="auto" w:fill="auto"/>
            <w:noWrap/>
            <w:vAlign w:val="center"/>
            <w:hideMark/>
          </w:tcPr>
          <w:p w14:paraId="02B817D9" w14:textId="77777777" w:rsidR="00640E9A" w:rsidRPr="008C1118" w:rsidRDefault="00640E9A" w:rsidP="00640E9A">
            <w:pPr>
              <w:jc w:val="center"/>
              <w:rPr>
                <w:color w:val="000000"/>
                <w:sz w:val="20"/>
                <w:szCs w:val="20"/>
              </w:rPr>
            </w:pPr>
            <w:r w:rsidRPr="008C1118">
              <w:rPr>
                <w:color w:val="000000"/>
                <w:sz w:val="20"/>
                <w:szCs w:val="20"/>
              </w:rPr>
              <w:t>0,033</w:t>
            </w:r>
          </w:p>
        </w:tc>
        <w:tc>
          <w:tcPr>
            <w:tcW w:w="1091" w:type="dxa"/>
            <w:shd w:val="clear" w:color="auto" w:fill="auto"/>
            <w:noWrap/>
            <w:vAlign w:val="center"/>
            <w:hideMark/>
          </w:tcPr>
          <w:p w14:paraId="6B77896A" w14:textId="77777777" w:rsidR="00640E9A" w:rsidRPr="008C1118" w:rsidRDefault="00640E9A" w:rsidP="00640E9A">
            <w:pPr>
              <w:jc w:val="center"/>
              <w:rPr>
                <w:color w:val="000000"/>
                <w:sz w:val="20"/>
                <w:szCs w:val="20"/>
              </w:rPr>
            </w:pPr>
            <w:r w:rsidRPr="008C1118">
              <w:rPr>
                <w:color w:val="000000"/>
                <w:sz w:val="20"/>
                <w:szCs w:val="20"/>
              </w:rPr>
              <w:t>0,033</w:t>
            </w:r>
          </w:p>
        </w:tc>
        <w:tc>
          <w:tcPr>
            <w:tcW w:w="1333" w:type="dxa"/>
            <w:shd w:val="clear" w:color="auto" w:fill="auto"/>
            <w:noWrap/>
            <w:vAlign w:val="center"/>
            <w:hideMark/>
          </w:tcPr>
          <w:p w14:paraId="63DFA071" w14:textId="77777777" w:rsidR="00640E9A" w:rsidRPr="008C1118" w:rsidRDefault="00640E9A" w:rsidP="00640E9A">
            <w:pPr>
              <w:jc w:val="center"/>
              <w:rPr>
                <w:color w:val="000000"/>
                <w:sz w:val="20"/>
                <w:szCs w:val="20"/>
              </w:rPr>
            </w:pPr>
            <w:r w:rsidRPr="008C1118">
              <w:rPr>
                <w:color w:val="000000"/>
                <w:sz w:val="20"/>
                <w:szCs w:val="20"/>
              </w:rPr>
              <w:t>0,033</w:t>
            </w:r>
          </w:p>
        </w:tc>
        <w:tc>
          <w:tcPr>
            <w:tcW w:w="1330" w:type="dxa"/>
            <w:shd w:val="clear" w:color="auto" w:fill="auto"/>
            <w:noWrap/>
            <w:vAlign w:val="center"/>
            <w:hideMark/>
          </w:tcPr>
          <w:p w14:paraId="151B066A" w14:textId="77777777" w:rsidR="00640E9A" w:rsidRPr="008C1118" w:rsidRDefault="00640E9A" w:rsidP="00640E9A">
            <w:pPr>
              <w:jc w:val="center"/>
              <w:rPr>
                <w:color w:val="000000"/>
                <w:sz w:val="20"/>
                <w:szCs w:val="20"/>
              </w:rPr>
            </w:pPr>
            <w:r w:rsidRPr="008C1118">
              <w:rPr>
                <w:color w:val="000000"/>
                <w:sz w:val="20"/>
                <w:szCs w:val="20"/>
              </w:rPr>
              <w:t>0,033</w:t>
            </w:r>
          </w:p>
        </w:tc>
      </w:tr>
      <w:tr w:rsidR="00640E9A" w:rsidRPr="008C1118" w14:paraId="6AFD7EA6" w14:textId="77777777" w:rsidTr="00640E9A">
        <w:trPr>
          <w:trHeight w:val="270"/>
        </w:trPr>
        <w:tc>
          <w:tcPr>
            <w:tcW w:w="562" w:type="dxa"/>
            <w:vMerge/>
            <w:shd w:val="clear" w:color="auto" w:fill="auto"/>
            <w:vAlign w:val="center"/>
            <w:hideMark/>
          </w:tcPr>
          <w:p w14:paraId="3460B4D0" w14:textId="77777777" w:rsidR="00640E9A" w:rsidRPr="008C1118" w:rsidRDefault="00640E9A" w:rsidP="00640E9A">
            <w:pPr>
              <w:rPr>
                <w:color w:val="000000"/>
                <w:sz w:val="20"/>
                <w:szCs w:val="20"/>
              </w:rPr>
            </w:pPr>
          </w:p>
        </w:tc>
        <w:tc>
          <w:tcPr>
            <w:tcW w:w="3699" w:type="dxa"/>
            <w:shd w:val="clear" w:color="auto" w:fill="auto"/>
            <w:vAlign w:val="center"/>
            <w:hideMark/>
          </w:tcPr>
          <w:p w14:paraId="7D0557F1"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510BA439"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46A7F94C"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3513A33D"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4D6A31B4"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7E01985C"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1E3EF6B0"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708A7BC0" w14:textId="77777777" w:rsidR="00640E9A" w:rsidRPr="008C1118" w:rsidRDefault="00640E9A" w:rsidP="00640E9A">
            <w:pPr>
              <w:jc w:val="center"/>
              <w:rPr>
                <w:color w:val="000000"/>
                <w:sz w:val="20"/>
                <w:szCs w:val="20"/>
              </w:rPr>
            </w:pPr>
            <w:r w:rsidRPr="008C1118">
              <w:rPr>
                <w:color w:val="000000"/>
                <w:sz w:val="20"/>
                <w:szCs w:val="20"/>
              </w:rPr>
              <w:t>0,00</w:t>
            </w:r>
          </w:p>
        </w:tc>
        <w:tc>
          <w:tcPr>
            <w:tcW w:w="1333" w:type="dxa"/>
            <w:shd w:val="clear" w:color="auto" w:fill="auto"/>
            <w:noWrap/>
            <w:vAlign w:val="center"/>
            <w:hideMark/>
          </w:tcPr>
          <w:p w14:paraId="0BBA6F56" w14:textId="77777777" w:rsidR="00640E9A" w:rsidRPr="008C1118" w:rsidRDefault="00640E9A" w:rsidP="00640E9A">
            <w:pPr>
              <w:jc w:val="center"/>
              <w:rPr>
                <w:color w:val="000000"/>
                <w:sz w:val="20"/>
                <w:szCs w:val="20"/>
              </w:rPr>
            </w:pPr>
            <w:r w:rsidRPr="008C1118">
              <w:rPr>
                <w:color w:val="000000"/>
                <w:sz w:val="20"/>
                <w:szCs w:val="20"/>
              </w:rPr>
              <w:t>0,00</w:t>
            </w:r>
          </w:p>
        </w:tc>
        <w:tc>
          <w:tcPr>
            <w:tcW w:w="1330" w:type="dxa"/>
            <w:shd w:val="clear" w:color="auto" w:fill="auto"/>
            <w:noWrap/>
            <w:vAlign w:val="center"/>
            <w:hideMark/>
          </w:tcPr>
          <w:p w14:paraId="0A4DF004" w14:textId="77777777" w:rsidR="00640E9A" w:rsidRPr="008C1118" w:rsidRDefault="00640E9A" w:rsidP="00640E9A">
            <w:pPr>
              <w:jc w:val="center"/>
              <w:rPr>
                <w:color w:val="000000"/>
                <w:sz w:val="20"/>
                <w:szCs w:val="20"/>
              </w:rPr>
            </w:pPr>
            <w:r w:rsidRPr="008C1118">
              <w:rPr>
                <w:color w:val="000000"/>
                <w:sz w:val="20"/>
                <w:szCs w:val="20"/>
              </w:rPr>
              <w:t>0,00</w:t>
            </w:r>
          </w:p>
        </w:tc>
      </w:tr>
      <w:tr w:rsidR="00640E9A" w:rsidRPr="008C1118" w14:paraId="0BA58E16" w14:textId="77777777" w:rsidTr="00640E9A">
        <w:trPr>
          <w:trHeight w:val="270"/>
        </w:trPr>
        <w:tc>
          <w:tcPr>
            <w:tcW w:w="562" w:type="dxa"/>
            <w:vMerge/>
            <w:shd w:val="clear" w:color="auto" w:fill="auto"/>
            <w:vAlign w:val="center"/>
            <w:hideMark/>
          </w:tcPr>
          <w:p w14:paraId="19F0A529" w14:textId="77777777" w:rsidR="00640E9A" w:rsidRPr="008C1118" w:rsidRDefault="00640E9A" w:rsidP="00640E9A">
            <w:pPr>
              <w:rPr>
                <w:color w:val="000000"/>
                <w:sz w:val="20"/>
                <w:szCs w:val="20"/>
              </w:rPr>
            </w:pPr>
          </w:p>
        </w:tc>
        <w:tc>
          <w:tcPr>
            <w:tcW w:w="3699" w:type="dxa"/>
            <w:shd w:val="clear" w:color="auto" w:fill="auto"/>
            <w:vAlign w:val="center"/>
            <w:hideMark/>
          </w:tcPr>
          <w:p w14:paraId="3FFCDD4D"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62C2B0C8" w14:textId="77777777" w:rsidR="00640E9A" w:rsidRPr="008C1118" w:rsidRDefault="00640E9A" w:rsidP="00640E9A">
            <w:pPr>
              <w:jc w:val="center"/>
              <w:rPr>
                <w:color w:val="000000"/>
                <w:sz w:val="20"/>
                <w:szCs w:val="20"/>
              </w:rPr>
            </w:pPr>
            <w:r w:rsidRPr="008C1118">
              <w:rPr>
                <w:color w:val="000000"/>
                <w:sz w:val="20"/>
                <w:szCs w:val="20"/>
              </w:rPr>
              <w:t>9,967</w:t>
            </w:r>
          </w:p>
        </w:tc>
        <w:tc>
          <w:tcPr>
            <w:tcW w:w="1091" w:type="dxa"/>
            <w:shd w:val="clear" w:color="auto" w:fill="auto"/>
            <w:noWrap/>
            <w:vAlign w:val="center"/>
            <w:hideMark/>
          </w:tcPr>
          <w:p w14:paraId="6204D261" w14:textId="77777777" w:rsidR="00640E9A" w:rsidRPr="008C1118" w:rsidRDefault="00640E9A" w:rsidP="00640E9A">
            <w:pPr>
              <w:jc w:val="center"/>
              <w:rPr>
                <w:color w:val="000000"/>
                <w:sz w:val="20"/>
                <w:szCs w:val="20"/>
              </w:rPr>
            </w:pPr>
            <w:r w:rsidRPr="008C1118">
              <w:rPr>
                <w:color w:val="000000"/>
                <w:sz w:val="20"/>
                <w:szCs w:val="20"/>
              </w:rPr>
              <w:t>9,967</w:t>
            </w:r>
          </w:p>
        </w:tc>
        <w:tc>
          <w:tcPr>
            <w:tcW w:w="1091" w:type="dxa"/>
            <w:shd w:val="clear" w:color="auto" w:fill="auto"/>
            <w:noWrap/>
            <w:vAlign w:val="center"/>
            <w:hideMark/>
          </w:tcPr>
          <w:p w14:paraId="6E07B864" w14:textId="77777777" w:rsidR="00640E9A" w:rsidRPr="008C1118" w:rsidRDefault="00640E9A" w:rsidP="00640E9A">
            <w:pPr>
              <w:jc w:val="center"/>
              <w:rPr>
                <w:color w:val="000000"/>
                <w:sz w:val="20"/>
                <w:szCs w:val="20"/>
              </w:rPr>
            </w:pPr>
            <w:r w:rsidRPr="008C1118">
              <w:rPr>
                <w:color w:val="000000"/>
                <w:sz w:val="20"/>
                <w:szCs w:val="20"/>
              </w:rPr>
              <w:t>9,967</w:t>
            </w:r>
          </w:p>
        </w:tc>
        <w:tc>
          <w:tcPr>
            <w:tcW w:w="1091" w:type="dxa"/>
            <w:shd w:val="clear" w:color="auto" w:fill="auto"/>
            <w:noWrap/>
            <w:vAlign w:val="center"/>
            <w:hideMark/>
          </w:tcPr>
          <w:p w14:paraId="3939B669" w14:textId="77777777" w:rsidR="00640E9A" w:rsidRPr="008C1118" w:rsidRDefault="00640E9A" w:rsidP="00640E9A">
            <w:pPr>
              <w:jc w:val="center"/>
              <w:rPr>
                <w:color w:val="000000"/>
                <w:sz w:val="20"/>
                <w:szCs w:val="20"/>
              </w:rPr>
            </w:pPr>
            <w:r w:rsidRPr="008C1118">
              <w:rPr>
                <w:color w:val="000000"/>
                <w:sz w:val="20"/>
                <w:szCs w:val="20"/>
              </w:rPr>
              <w:t>9,967</w:t>
            </w:r>
          </w:p>
        </w:tc>
        <w:tc>
          <w:tcPr>
            <w:tcW w:w="1091" w:type="dxa"/>
            <w:shd w:val="clear" w:color="auto" w:fill="auto"/>
            <w:noWrap/>
            <w:vAlign w:val="center"/>
            <w:hideMark/>
          </w:tcPr>
          <w:p w14:paraId="7617AB24" w14:textId="77777777" w:rsidR="00640E9A" w:rsidRPr="008C1118" w:rsidRDefault="00640E9A" w:rsidP="00640E9A">
            <w:pPr>
              <w:jc w:val="center"/>
              <w:rPr>
                <w:color w:val="000000"/>
                <w:sz w:val="20"/>
                <w:szCs w:val="20"/>
              </w:rPr>
            </w:pPr>
            <w:r w:rsidRPr="008C1118">
              <w:rPr>
                <w:color w:val="000000"/>
                <w:sz w:val="20"/>
                <w:szCs w:val="20"/>
              </w:rPr>
              <w:t>9,967</w:t>
            </w:r>
          </w:p>
        </w:tc>
        <w:tc>
          <w:tcPr>
            <w:tcW w:w="1091" w:type="dxa"/>
            <w:shd w:val="clear" w:color="auto" w:fill="auto"/>
            <w:noWrap/>
            <w:vAlign w:val="center"/>
            <w:hideMark/>
          </w:tcPr>
          <w:p w14:paraId="050D6B7C" w14:textId="77777777" w:rsidR="00640E9A" w:rsidRPr="008C1118" w:rsidRDefault="00640E9A" w:rsidP="00640E9A">
            <w:pPr>
              <w:jc w:val="center"/>
              <w:rPr>
                <w:color w:val="000000"/>
                <w:sz w:val="20"/>
                <w:szCs w:val="20"/>
              </w:rPr>
            </w:pPr>
            <w:r w:rsidRPr="008C1118">
              <w:rPr>
                <w:color w:val="000000"/>
                <w:sz w:val="20"/>
                <w:szCs w:val="20"/>
              </w:rPr>
              <w:t>9,967</w:t>
            </w:r>
          </w:p>
        </w:tc>
        <w:tc>
          <w:tcPr>
            <w:tcW w:w="1091" w:type="dxa"/>
            <w:shd w:val="clear" w:color="auto" w:fill="auto"/>
            <w:noWrap/>
            <w:vAlign w:val="center"/>
            <w:hideMark/>
          </w:tcPr>
          <w:p w14:paraId="6EE11AA2" w14:textId="77777777" w:rsidR="00640E9A" w:rsidRPr="008C1118" w:rsidRDefault="00640E9A" w:rsidP="00640E9A">
            <w:pPr>
              <w:jc w:val="center"/>
              <w:rPr>
                <w:color w:val="000000"/>
                <w:sz w:val="20"/>
                <w:szCs w:val="20"/>
              </w:rPr>
            </w:pPr>
            <w:r w:rsidRPr="008C1118">
              <w:rPr>
                <w:color w:val="000000"/>
                <w:sz w:val="20"/>
                <w:szCs w:val="20"/>
              </w:rPr>
              <w:t>9,967</w:t>
            </w:r>
          </w:p>
        </w:tc>
        <w:tc>
          <w:tcPr>
            <w:tcW w:w="1333" w:type="dxa"/>
            <w:shd w:val="clear" w:color="auto" w:fill="auto"/>
            <w:noWrap/>
            <w:vAlign w:val="center"/>
            <w:hideMark/>
          </w:tcPr>
          <w:p w14:paraId="4CC7A798" w14:textId="77777777" w:rsidR="00640E9A" w:rsidRPr="008C1118" w:rsidRDefault="00640E9A" w:rsidP="00640E9A">
            <w:pPr>
              <w:jc w:val="center"/>
              <w:rPr>
                <w:color w:val="000000"/>
                <w:sz w:val="20"/>
                <w:szCs w:val="20"/>
              </w:rPr>
            </w:pPr>
            <w:r w:rsidRPr="008C1118">
              <w:rPr>
                <w:color w:val="000000"/>
                <w:sz w:val="20"/>
                <w:szCs w:val="20"/>
              </w:rPr>
              <w:t>9,967</w:t>
            </w:r>
          </w:p>
        </w:tc>
        <w:tc>
          <w:tcPr>
            <w:tcW w:w="1330" w:type="dxa"/>
            <w:shd w:val="clear" w:color="auto" w:fill="auto"/>
            <w:noWrap/>
            <w:vAlign w:val="center"/>
            <w:hideMark/>
          </w:tcPr>
          <w:p w14:paraId="22755E0B" w14:textId="77777777" w:rsidR="00640E9A" w:rsidRPr="008C1118" w:rsidRDefault="00640E9A" w:rsidP="00640E9A">
            <w:pPr>
              <w:jc w:val="center"/>
              <w:rPr>
                <w:color w:val="000000"/>
                <w:sz w:val="20"/>
                <w:szCs w:val="20"/>
              </w:rPr>
            </w:pPr>
            <w:r w:rsidRPr="008C1118">
              <w:rPr>
                <w:color w:val="000000"/>
                <w:sz w:val="20"/>
                <w:szCs w:val="20"/>
              </w:rPr>
              <w:t>9,967</w:t>
            </w:r>
          </w:p>
        </w:tc>
      </w:tr>
      <w:tr w:rsidR="00640E9A" w:rsidRPr="008C1118" w14:paraId="30304B16" w14:textId="77777777" w:rsidTr="00640E9A">
        <w:trPr>
          <w:trHeight w:val="270"/>
        </w:trPr>
        <w:tc>
          <w:tcPr>
            <w:tcW w:w="562" w:type="dxa"/>
            <w:vMerge/>
            <w:shd w:val="clear" w:color="auto" w:fill="auto"/>
            <w:vAlign w:val="center"/>
            <w:hideMark/>
          </w:tcPr>
          <w:p w14:paraId="69489D68" w14:textId="77777777" w:rsidR="00640E9A" w:rsidRPr="008C1118" w:rsidRDefault="00640E9A" w:rsidP="00640E9A">
            <w:pPr>
              <w:rPr>
                <w:color w:val="000000"/>
                <w:sz w:val="20"/>
                <w:szCs w:val="20"/>
              </w:rPr>
            </w:pPr>
          </w:p>
        </w:tc>
        <w:tc>
          <w:tcPr>
            <w:tcW w:w="3699" w:type="dxa"/>
            <w:shd w:val="clear" w:color="auto" w:fill="auto"/>
            <w:vAlign w:val="center"/>
            <w:hideMark/>
          </w:tcPr>
          <w:p w14:paraId="21CBA08F"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1BDB5881" w14:textId="77777777" w:rsidR="00640E9A" w:rsidRPr="008C1118" w:rsidRDefault="00640E9A" w:rsidP="00640E9A">
            <w:pPr>
              <w:jc w:val="center"/>
              <w:rPr>
                <w:color w:val="000000"/>
                <w:sz w:val="20"/>
                <w:szCs w:val="20"/>
              </w:rPr>
            </w:pPr>
            <w:r w:rsidRPr="008C1118">
              <w:rPr>
                <w:color w:val="000000"/>
                <w:sz w:val="20"/>
                <w:szCs w:val="20"/>
              </w:rPr>
              <w:t>99,7</w:t>
            </w:r>
          </w:p>
        </w:tc>
        <w:tc>
          <w:tcPr>
            <w:tcW w:w="1091" w:type="dxa"/>
            <w:shd w:val="clear" w:color="auto" w:fill="auto"/>
            <w:noWrap/>
            <w:vAlign w:val="center"/>
            <w:hideMark/>
          </w:tcPr>
          <w:p w14:paraId="48DF1C70" w14:textId="77777777" w:rsidR="00640E9A" w:rsidRPr="008C1118" w:rsidRDefault="00640E9A" w:rsidP="00640E9A">
            <w:pPr>
              <w:jc w:val="center"/>
              <w:rPr>
                <w:color w:val="000000"/>
                <w:sz w:val="20"/>
                <w:szCs w:val="20"/>
              </w:rPr>
            </w:pPr>
            <w:r w:rsidRPr="008C1118">
              <w:rPr>
                <w:color w:val="000000"/>
                <w:sz w:val="20"/>
                <w:szCs w:val="20"/>
              </w:rPr>
              <w:t>99,7</w:t>
            </w:r>
          </w:p>
        </w:tc>
        <w:tc>
          <w:tcPr>
            <w:tcW w:w="1091" w:type="dxa"/>
            <w:shd w:val="clear" w:color="auto" w:fill="auto"/>
            <w:noWrap/>
            <w:vAlign w:val="center"/>
            <w:hideMark/>
          </w:tcPr>
          <w:p w14:paraId="3252CAC8" w14:textId="77777777" w:rsidR="00640E9A" w:rsidRPr="008C1118" w:rsidRDefault="00640E9A" w:rsidP="00640E9A">
            <w:pPr>
              <w:jc w:val="center"/>
              <w:rPr>
                <w:color w:val="000000"/>
                <w:sz w:val="20"/>
                <w:szCs w:val="20"/>
              </w:rPr>
            </w:pPr>
            <w:r w:rsidRPr="008C1118">
              <w:rPr>
                <w:color w:val="000000"/>
                <w:sz w:val="20"/>
                <w:szCs w:val="20"/>
              </w:rPr>
              <w:t>99,7</w:t>
            </w:r>
          </w:p>
        </w:tc>
        <w:tc>
          <w:tcPr>
            <w:tcW w:w="1091" w:type="dxa"/>
            <w:shd w:val="clear" w:color="auto" w:fill="auto"/>
            <w:noWrap/>
            <w:vAlign w:val="center"/>
            <w:hideMark/>
          </w:tcPr>
          <w:p w14:paraId="2D3A292F" w14:textId="77777777" w:rsidR="00640E9A" w:rsidRPr="008C1118" w:rsidRDefault="00640E9A" w:rsidP="00640E9A">
            <w:pPr>
              <w:jc w:val="center"/>
              <w:rPr>
                <w:color w:val="000000"/>
                <w:sz w:val="20"/>
                <w:szCs w:val="20"/>
              </w:rPr>
            </w:pPr>
            <w:r w:rsidRPr="008C1118">
              <w:rPr>
                <w:color w:val="000000"/>
                <w:sz w:val="20"/>
                <w:szCs w:val="20"/>
              </w:rPr>
              <w:t>99,7</w:t>
            </w:r>
          </w:p>
        </w:tc>
        <w:tc>
          <w:tcPr>
            <w:tcW w:w="1091" w:type="dxa"/>
            <w:shd w:val="clear" w:color="auto" w:fill="auto"/>
            <w:noWrap/>
            <w:vAlign w:val="center"/>
            <w:hideMark/>
          </w:tcPr>
          <w:p w14:paraId="2B4AB157" w14:textId="77777777" w:rsidR="00640E9A" w:rsidRPr="008C1118" w:rsidRDefault="00640E9A" w:rsidP="00640E9A">
            <w:pPr>
              <w:jc w:val="center"/>
              <w:rPr>
                <w:color w:val="000000"/>
                <w:sz w:val="20"/>
                <w:szCs w:val="20"/>
              </w:rPr>
            </w:pPr>
            <w:r w:rsidRPr="008C1118">
              <w:rPr>
                <w:color w:val="000000"/>
                <w:sz w:val="20"/>
                <w:szCs w:val="20"/>
              </w:rPr>
              <w:t>99,7</w:t>
            </w:r>
          </w:p>
        </w:tc>
        <w:tc>
          <w:tcPr>
            <w:tcW w:w="1091" w:type="dxa"/>
            <w:shd w:val="clear" w:color="auto" w:fill="auto"/>
            <w:noWrap/>
            <w:vAlign w:val="center"/>
            <w:hideMark/>
          </w:tcPr>
          <w:p w14:paraId="6B821219" w14:textId="77777777" w:rsidR="00640E9A" w:rsidRPr="008C1118" w:rsidRDefault="00640E9A" w:rsidP="00640E9A">
            <w:pPr>
              <w:jc w:val="center"/>
              <w:rPr>
                <w:color w:val="000000"/>
                <w:sz w:val="20"/>
                <w:szCs w:val="20"/>
              </w:rPr>
            </w:pPr>
            <w:r w:rsidRPr="008C1118">
              <w:rPr>
                <w:color w:val="000000"/>
                <w:sz w:val="20"/>
                <w:szCs w:val="20"/>
              </w:rPr>
              <w:t>99,7</w:t>
            </w:r>
          </w:p>
        </w:tc>
        <w:tc>
          <w:tcPr>
            <w:tcW w:w="1091" w:type="dxa"/>
            <w:shd w:val="clear" w:color="auto" w:fill="auto"/>
            <w:noWrap/>
            <w:vAlign w:val="center"/>
            <w:hideMark/>
          </w:tcPr>
          <w:p w14:paraId="77FD2B76" w14:textId="77777777" w:rsidR="00640E9A" w:rsidRPr="008C1118" w:rsidRDefault="00640E9A" w:rsidP="00640E9A">
            <w:pPr>
              <w:jc w:val="center"/>
              <w:rPr>
                <w:color w:val="000000"/>
                <w:sz w:val="20"/>
                <w:szCs w:val="20"/>
              </w:rPr>
            </w:pPr>
            <w:r w:rsidRPr="008C1118">
              <w:rPr>
                <w:color w:val="000000"/>
                <w:sz w:val="20"/>
                <w:szCs w:val="20"/>
              </w:rPr>
              <w:t>99,7</w:t>
            </w:r>
          </w:p>
        </w:tc>
        <w:tc>
          <w:tcPr>
            <w:tcW w:w="1333" w:type="dxa"/>
            <w:shd w:val="clear" w:color="auto" w:fill="auto"/>
            <w:noWrap/>
            <w:vAlign w:val="center"/>
            <w:hideMark/>
          </w:tcPr>
          <w:p w14:paraId="46793ABD" w14:textId="77777777" w:rsidR="00640E9A" w:rsidRPr="008C1118" w:rsidRDefault="00640E9A" w:rsidP="00640E9A">
            <w:pPr>
              <w:jc w:val="center"/>
              <w:rPr>
                <w:color w:val="000000"/>
                <w:sz w:val="20"/>
                <w:szCs w:val="20"/>
              </w:rPr>
            </w:pPr>
            <w:r w:rsidRPr="008C1118">
              <w:rPr>
                <w:color w:val="000000"/>
                <w:sz w:val="20"/>
                <w:szCs w:val="20"/>
              </w:rPr>
              <w:t>99,7</w:t>
            </w:r>
          </w:p>
        </w:tc>
        <w:tc>
          <w:tcPr>
            <w:tcW w:w="1330" w:type="dxa"/>
            <w:shd w:val="clear" w:color="auto" w:fill="auto"/>
            <w:noWrap/>
            <w:vAlign w:val="center"/>
            <w:hideMark/>
          </w:tcPr>
          <w:p w14:paraId="33CF3BA7" w14:textId="77777777" w:rsidR="00640E9A" w:rsidRPr="008C1118" w:rsidRDefault="00640E9A" w:rsidP="00640E9A">
            <w:pPr>
              <w:jc w:val="center"/>
              <w:rPr>
                <w:color w:val="000000"/>
                <w:sz w:val="20"/>
                <w:szCs w:val="20"/>
              </w:rPr>
            </w:pPr>
            <w:r w:rsidRPr="008C1118">
              <w:rPr>
                <w:color w:val="000000"/>
                <w:sz w:val="20"/>
                <w:szCs w:val="20"/>
              </w:rPr>
              <w:t>99,7</w:t>
            </w:r>
          </w:p>
        </w:tc>
      </w:tr>
      <w:tr w:rsidR="00640E9A" w:rsidRPr="008C1118" w14:paraId="1F4B548F" w14:textId="77777777" w:rsidTr="00640E9A">
        <w:trPr>
          <w:trHeight w:val="270"/>
        </w:trPr>
        <w:tc>
          <w:tcPr>
            <w:tcW w:w="562" w:type="dxa"/>
            <w:shd w:val="clear" w:color="auto" w:fill="auto"/>
            <w:noWrap/>
            <w:vAlign w:val="center"/>
            <w:hideMark/>
          </w:tcPr>
          <w:p w14:paraId="47BD6787"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48398C65" w14:textId="77777777" w:rsidR="00640E9A" w:rsidRPr="008C1118" w:rsidRDefault="00640E9A" w:rsidP="00640E9A">
            <w:pPr>
              <w:jc w:val="center"/>
              <w:rPr>
                <w:b/>
                <w:bCs/>
                <w:color w:val="000000"/>
                <w:sz w:val="20"/>
                <w:szCs w:val="20"/>
              </w:rPr>
            </w:pPr>
            <w:r w:rsidRPr="008C1118">
              <w:rPr>
                <w:b/>
                <w:bCs/>
                <w:color w:val="000000"/>
                <w:sz w:val="20"/>
                <w:szCs w:val="20"/>
              </w:rPr>
              <w:t>Котельная №7</w:t>
            </w:r>
          </w:p>
        </w:tc>
        <w:tc>
          <w:tcPr>
            <w:tcW w:w="1091" w:type="dxa"/>
            <w:shd w:val="clear" w:color="auto" w:fill="auto"/>
            <w:noWrap/>
            <w:vAlign w:val="center"/>
            <w:hideMark/>
          </w:tcPr>
          <w:p w14:paraId="62CBDD2D"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1F0E30F"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51439CE0"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29E622D4"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7CD2F69A"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44B7F1C"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1F58371B"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1646C9CC"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34B8596C"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2621BF3B" w14:textId="77777777" w:rsidTr="00640E9A">
        <w:trPr>
          <w:trHeight w:val="270"/>
        </w:trPr>
        <w:tc>
          <w:tcPr>
            <w:tcW w:w="562" w:type="dxa"/>
            <w:vMerge w:val="restart"/>
            <w:shd w:val="clear" w:color="auto" w:fill="auto"/>
            <w:noWrap/>
            <w:vAlign w:val="center"/>
            <w:hideMark/>
          </w:tcPr>
          <w:p w14:paraId="27F7C100" w14:textId="77777777" w:rsidR="00640E9A" w:rsidRPr="008C1118" w:rsidRDefault="00640E9A" w:rsidP="00640E9A">
            <w:pPr>
              <w:jc w:val="center"/>
              <w:rPr>
                <w:color w:val="000000"/>
                <w:sz w:val="20"/>
                <w:szCs w:val="20"/>
              </w:rPr>
            </w:pPr>
            <w:r w:rsidRPr="008C1118">
              <w:rPr>
                <w:color w:val="000000"/>
                <w:sz w:val="20"/>
                <w:szCs w:val="20"/>
              </w:rPr>
              <w:t>7</w:t>
            </w:r>
          </w:p>
        </w:tc>
        <w:tc>
          <w:tcPr>
            <w:tcW w:w="3699" w:type="dxa"/>
            <w:shd w:val="clear" w:color="auto" w:fill="auto"/>
            <w:vAlign w:val="center"/>
            <w:hideMark/>
          </w:tcPr>
          <w:p w14:paraId="66B3E8AD"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1EF22039" w14:textId="77777777" w:rsidR="00640E9A" w:rsidRPr="008C1118" w:rsidRDefault="00640E9A" w:rsidP="00640E9A">
            <w:pPr>
              <w:jc w:val="center"/>
              <w:rPr>
                <w:color w:val="000000"/>
                <w:sz w:val="20"/>
                <w:szCs w:val="20"/>
              </w:rPr>
            </w:pPr>
            <w:r w:rsidRPr="008C1118">
              <w:rPr>
                <w:color w:val="000000"/>
                <w:sz w:val="20"/>
                <w:szCs w:val="20"/>
              </w:rPr>
              <w:t>3</w:t>
            </w:r>
          </w:p>
        </w:tc>
        <w:tc>
          <w:tcPr>
            <w:tcW w:w="1091" w:type="dxa"/>
            <w:shd w:val="clear" w:color="auto" w:fill="auto"/>
            <w:noWrap/>
            <w:vAlign w:val="center"/>
            <w:hideMark/>
          </w:tcPr>
          <w:p w14:paraId="49CAE959" w14:textId="77777777" w:rsidR="00640E9A" w:rsidRPr="008C1118" w:rsidRDefault="00640E9A" w:rsidP="00640E9A">
            <w:pPr>
              <w:jc w:val="center"/>
              <w:rPr>
                <w:color w:val="000000"/>
                <w:sz w:val="20"/>
                <w:szCs w:val="20"/>
              </w:rPr>
            </w:pPr>
            <w:r w:rsidRPr="008C1118">
              <w:rPr>
                <w:color w:val="000000"/>
                <w:sz w:val="20"/>
                <w:szCs w:val="20"/>
              </w:rPr>
              <w:t>3</w:t>
            </w:r>
          </w:p>
        </w:tc>
        <w:tc>
          <w:tcPr>
            <w:tcW w:w="1091" w:type="dxa"/>
            <w:shd w:val="clear" w:color="auto" w:fill="auto"/>
            <w:noWrap/>
            <w:vAlign w:val="center"/>
            <w:hideMark/>
          </w:tcPr>
          <w:p w14:paraId="0866CF7B" w14:textId="77777777" w:rsidR="00640E9A" w:rsidRPr="008C1118" w:rsidRDefault="00640E9A" w:rsidP="00640E9A">
            <w:pPr>
              <w:jc w:val="center"/>
              <w:rPr>
                <w:color w:val="000000"/>
                <w:sz w:val="20"/>
                <w:szCs w:val="20"/>
              </w:rPr>
            </w:pPr>
            <w:r w:rsidRPr="008C1118">
              <w:rPr>
                <w:color w:val="000000"/>
                <w:sz w:val="20"/>
                <w:szCs w:val="20"/>
              </w:rPr>
              <w:t>3</w:t>
            </w:r>
          </w:p>
        </w:tc>
        <w:tc>
          <w:tcPr>
            <w:tcW w:w="1091" w:type="dxa"/>
            <w:shd w:val="clear" w:color="auto" w:fill="auto"/>
            <w:noWrap/>
            <w:vAlign w:val="center"/>
            <w:hideMark/>
          </w:tcPr>
          <w:p w14:paraId="6B32547C" w14:textId="77777777" w:rsidR="00640E9A" w:rsidRPr="008C1118" w:rsidRDefault="00640E9A" w:rsidP="00640E9A">
            <w:pPr>
              <w:jc w:val="center"/>
              <w:rPr>
                <w:color w:val="000000"/>
                <w:sz w:val="20"/>
                <w:szCs w:val="20"/>
              </w:rPr>
            </w:pPr>
            <w:r w:rsidRPr="008C1118">
              <w:rPr>
                <w:color w:val="000000"/>
                <w:sz w:val="20"/>
                <w:szCs w:val="20"/>
              </w:rPr>
              <w:t>3</w:t>
            </w:r>
          </w:p>
        </w:tc>
        <w:tc>
          <w:tcPr>
            <w:tcW w:w="1091" w:type="dxa"/>
            <w:shd w:val="clear" w:color="auto" w:fill="auto"/>
            <w:noWrap/>
            <w:vAlign w:val="center"/>
            <w:hideMark/>
          </w:tcPr>
          <w:p w14:paraId="04DFF8BC" w14:textId="77777777" w:rsidR="00640E9A" w:rsidRPr="008C1118" w:rsidRDefault="00640E9A" w:rsidP="00640E9A">
            <w:pPr>
              <w:jc w:val="center"/>
              <w:rPr>
                <w:color w:val="000000"/>
                <w:sz w:val="20"/>
                <w:szCs w:val="20"/>
              </w:rPr>
            </w:pPr>
            <w:r w:rsidRPr="008C1118">
              <w:rPr>
                <w:color w:val="000000"/>
                <w:sz w:val="20"/>
                <w:szCs w:val="20"/>
              </w:rPr>
              <w:t>3</w:t>
            </w:r>
          </w:p>
        </w:tc>
        <w:tc>
          <w:tcPr>
            <w:tcW w:w="1091" w:type="dxa"/>
            <w:shd w:val="clear" w:color="auto" w:fill="auto"/>
            <w:noWrap/>
            <w:vAlign w:val="center"/>
            <w:hideMark/>
          </w:tcPr>
          <w:p w14:paraId="1F55F620" w14:textId="77777777" w:rsidR="00640E9A" w:rsidRPr="008C1118" w:rsidRDefault="00640E9A" w:rsidP="00640E9A">
            <w:pPr>
              <w:jc w:val="center"/>
              <w:rPr>
                <w:color w:val="000000"/>
                <w:sz w:val="20"/>
                <w:szCs w:val="20"/>
              </w:rPr>
            </w:pPr>
            <w:r w:rsidRPr="008C1118">
              <w:rPr>
                <w:color w:val="000000"/>
                <w:sz w:val="20"/>
                <w:szCs w:val="20"/>
              </w:rPr>
              <w:t>3</w:t>
            </w:r>
          </w:p>
        </w:tc>
        <w:tc>
          <w:tcPr>
            <w:tcW w:w="1091" w:type="dxa"/>
            <w:shd w:val="clear" w:color="auto" w:fill="auto"/>
            <w:noWrap/>
            <w:vAlign w:val="center"/>
            <w:hideMark/>
          </w:tcPr>
          <w:p w14:paraId="3FCFFB72" w14:textId="77777777" w:rsidR="00640E9A" w:rsidRPr="008C1118" w:rsidRDefault="00640E9A" w:rsidP="00640E9A">
            <w:pPr>
              <w:jc w:val="center"/>
              <w:rPr>
                <w:color w:val="000000"/>
                <w:sz w:val="20"/>
                <w:szCs w:val="20"/>
              </w:rPr>
            </w:pPr>
            <w:r w:rsidRPr="008C1118">
              <w:rPr>
                <w:color w:val="000000"/>
                <w:sz w:val="20"/>
                <w:szCs w:val="20"/>
              </w:rPr>
              <w:t>3</w:t>
            </w:r>
          </w:p>
        </w:tc>
        <w:tc>
          <w:tcPr>
            <w:tcW w:w="1333" w:type="dxa"/>
            <w:shd w:val="clear" w:color="auto" w:fill="auto"/>
            <w:noWrap/>
            <w:vAlign w:val="center"/>
            <w:hideMark/>
          </w:tcPr>
          <w:p w14:paraId="28EE2BBE" w14:textId="77777777" w:rsidR="00640E9A" w:rsidRPr="008C1118" w:rsidRDefault="00640E9A" w:rsidP="00640E9A">
            <w:pPr>
              <w:jc w:val="center"/>
              <w:rPr>
                <w:color w:val="000000"/>
                <w:sz w:val="20"/>
                <w:szCs w:val="20"/>
              </w:rPr>
            </w:pPr>
            <w:r w:rsidRPr="008C1118">
              <w:rPr>
                <w:color w:val="000000"/>
                <w:sz w:val="20"/>
                <w:szCs w:val="20"/>
              </w:rPr>
              <w:t>3</w:t>
            </w:r>
          </w:p>
        </w:tc>
        <w:tc>
          <w:tcPr>
            <w:tcW w:w="1330" w:type="dxa"/>
            <w:shd w:val="clear" w:color="auto" w:fill="auto"/>
            <w:noWrap/>
            <w:vAlign w:val="center"/>
            <w:hideMark/>
          </w:tcPr>
          <w:p w14:paraId="5410DE01" w14:textId="77777777" w:rsidR="00640E9A" w:rsidRPr="008C1118" w:rsidRDefault="00640E9A" w:rsidP="00640E9A">
            <w:pPr>
              <w:jc w:val="center"/>
              <w:rPr>
                <w:color w:val="000000"/>
                <w:sz w:val="20"/>
                <w:szCs w:val="20"/>
              </w:rPr>
            </w:pPr>
            <w:r w:rsidRPr="008C1118">
              <w:rPr>
                <w:color w:val="000000"/>
                <w:sz w:val="20"/>
                <w:szCs w:val="20"/>
              </w:rPr>
              <w:t>3</w:t>
            </w:r>
          </w:p>
        </w:tc>
      </w:tr>
      <w:tr w:rsidR="00640E9A" w:rsidRPr="008C1118" w14:paraId="204E4322" w14:textId="77777777" w:rsidTr="00640E9A">
        <w:trPr>
          <w:trHeight w:val="525"/>
        </w:trPr>
        <w:tc>
          <w:tcPr>
            <w:tcW w:w="562" w:type="dxa"/>
            <w:vMerge/>
            <w:shd w:val="clear" w:color="auto" w:fill="auto"/>
            <w:vAlign w:val="center"/>
            <w:hideMark/>
          </w:tcPr>
          <w:p w14:paraId="77B1FF5D" w14:textId="77777777" w:rsidR="00640E9A" w:rsidRPr="008C1118" w:rsidRDefault="00640E9A" w:rsidP="00640E9A">
            <w:pPr>
              <w:rPr>
                <w:color w:val="000000"/>
                <w:sz w:val="20"/>
                <w:szCs w:val="20"/>
              </w:rPr>
            </w:pPr>
          </w:p>
        </w:tc>
        <w:tc>
          <w:tcPr>
            <w:tcW w:w="3699" w:type="dxa"/>
            <w:shd w:val="clear" w:color="auto" w:fill="auto"/>
            <w:vAlign w:val="center"/>
            <w:hideMark/>
          </w:tcPr>
          <w:p w14:paraId="029E9730"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191ABE6B" w14:textId="77777777" w:rsidR="00640E9A" w:rsidRPr="008C1118" w:rsidRDefault="00640E9A" w:rsidP="00640E9A">
            <w:pPr>
              <w:jc w:val="center"/>
              <w:rPr>
                <w:color w:val="000000"/>
                <w:sz w:val="20"/>
                <w:szCs w:val="20"/>
              </w:rPr>
            </w:pPr>
            <w:r w:rsidRPr="008C1118">
              <w:rPr>
                <w:color w:val="000000"/>
                <w:sz w:val="20"/>
                <w:szCs w:val="20"/>
              </w:rPr>
              <w:t>0,151</w:t>
            </w:r>
          </w:p>
        </w:tc>
        <w:tc>
          <w:tcPr>
            <w:tcW w:w="1091" w:type="dxa"/>
            <w:shd w:val="clear" w:color="auto" w:fill="auto"/>
            <w:noWrap/>
            <w:vAlign w:val="center"/>
            <w:hideMark/>
          </w:tcPr>
          <w:p w14:paraId="3207C845" w14:textId="77777777" w:rsidR="00640E9A" w:rsidRPr="008C1118" w:rsidRDefault="00640E9A" w:rsidP="00640E9A">
            <w:pPr>
              <w:jc w:val="center"/>
              <w:rPr>
                <w:color w:val="000000"/>
                <w:sz w:val="20"/>
                <w:szCs w:val="20"/>
              </w:rPr>
            </w:pPr>
            <w:r w:rsidRPr="008C1118">
              <w:rPr>
                <w:color w:val="000000"/>
                <w:sz w:val="20"/>
                <w:szCs w:val="20"/>
              </w:rPr>
              <w:t>0,173</w:t>
            </w:r>
          </w:p>
        </w:tc>
        <w:tc>
          <w:tcPr>
            <w:tcW w:w="1091" w:type="dxa"/>
            <w:shd w:val="clear" w:color="auto" w:fill="auto"/>
            <w:noWrap/>
            <w:vAlign w:val="center"/>
            <w:hideMark/>
          </w:tcPr>
          <w:p w14:paraId="6F9ACECA" w14:textId="77777777" w:rsidR="00640E9A" w:rsidRPr="008C1118" w:rsidRDefault="00640E9A" w:rsidP="00640E9A">
            <w:pPr>
              <w:jc w:val="center"/>
              <w:rPr>
                <w:color w:val="000000"/>
                <w:sz w:val="20"/>
                <w:szCs w:val="20"/>
              </w:rPr>
            </w:pPr>
            <w:r w:rsidRPr="008C1118">
              <w:rPr>
                <w:color w:val="000000"/>
                <w:sz w:val="20"/>
                <w:szCs w:val="20"/>
              </w:rPr>
              <w:t>0,173</w:t>
            </w:r>
          </w:p>
        </w:tc>
        <w:tc>
          <w:tcPr>
            <w:tcW w:w="1091" w:type="dxa"/>
            <w:shd w:val="clear" w:color="auto" w:fill="auto"/>
            <w:noWrap/>
            <w:vAlign w:val="center"/>
            <w:hideMark/>
          </w:tcPr>
          <w:p w14:paraId="20FBFF6A" w14:textId="77777777" w:rsidR="00640E9A" w:rsidRPr="008C1118" w:rsidRDefault="00640E9A" w:rsidP="00640E9A">
            <w:pPr>
              <w:jc w:val="center"/>
              <w:rPr>
                <w:color w:val="000000"/>
                <w:sz w:val="20"/>
                <w:szCs w:val="20"/>
              </w:rPr>
            </w:pPr>
            <w:r w:rsidRPr="008C1118">
              <w:rPr>
                <w:color w:val="000000"/>
                <w:sz w:val="20"/>
                <w:szCs w:val="20"/>
              </w:rPr>
              <w:t>0,199</w:t>
            </w:r>
          </w:p>
        </w:tc>
        <w:tc>
          <w:tcPr>
            <w:tcW w:w="1091" w:type="dxa"/>
            <w:shd w:val="clear" w:color="auto" w:fill="auto"/>
            <w:noWrap/>
            <w:vAlign w:val="center"/>
            <w:hideMark/>
          </w:tcPr>
          <w:p w14:paraId="7E824BDD" w14:textId="77777777" w:rsidR="00640E9A" w:rsidRPr="008C1118" w:rsidRDefault="00640E9A" w:rsidP="00640E9A">
            <w:pPr>
              <w:jc w:val="center"/>
              <w:rPr>
                <w:color w:val="000000"/>
                <w:sz w:val="20"/>
                <w:szCs w:val="20"/>
              </w:rPr>
            </w:pPr>
            <w:r w:rsidRPr="008C1118">
              <w:rPr>
                <w:color w:val="000000"/>
                <w:sz w:val="20"/>
                <w:szCs w:val="20"/>
              </w:rPr>
              <w:t>0,199</w:t>
            </w:r>
          </w:p>
        </w:tc>
        <w:tc>
          <w:tcPr>
            <w:tcW w:w="1091" w:type="dxa"/>
            <w:shd w:val="clear" w:color="auto" w:fill="auto"/>
            <w:noWrap/>
            <w:vAlign w:val="center"/>
            <w:hideMark/>
          </w:tcPr>
          <w:p w14:paraId="67A54CA0" w14:textId="77777777" w:rsidR="00640E9A" w:rsidRPr="008C1118" w:rsidRDefault="00640E9A" w:rsidP="00640E9A">
            <w:pPr>
              <w:jc w:val="center"/>
              <w:rPr>
                <w:color w:val="000000"/>
                <w:sz w:val="20"/>
                <w:szCs w:val="20"/>
              </w:rPr>
            </w:pPr>
            <w:r w:rsidRPr="008C1118">
              <w:rPr>
                <w:color w:val="000000"/>
                <w:sz w:val="20"/>
                <w:szCs w:val="20"/>
              </w:rPr>
              <w:t>0,199</w:t>
            </w:r>
          </w:p>
        </w:tc>
        <w:tc>
          <w:tcPr>
            <w:tcW w:w="1091" w:type="dxa"/>
            <w:shd w:val="clear" w:color="auto" w:fill="auto"/>
            <w:noWrap/>
            <w:vAlign w:val="center"/>
            <w:hideMark/>
          </w:tcPr>
          <w:p w14:paraId="4B799354" w14:textId="77777777" w:rsidR="00640E9A" w:rsidRPr="008C1118" w:rsidRDefault="00640E9A" w:rsidP="00640E9A">
            <w:pPr>
              <w:jc w:val="center"/>
              <w:rPr>
                <w:color w:val="000000"/>
                <w:sz w:val="20"/>
                <w:szCs w:val="20"/>
              </w:rPr>
            </w:pPr>
            <w:r w:rsidRPr="008C1118">
              <w:rPr>
                <w:color w:val="000000"/>
                <w:sz w:val="20"/>
                <w:szCs w:val="20"/>
              </w:rPr>
              <w:t>0,199</w:t>
            </w:r>
          </w:p>
        </w:tc>
        <w:tc>
          <w:tcPr>
            <w:tcW w:w="1333" w:type="dxa"/>
            <w:shd w:val="clear" w:color="auto" w:fill="auto"/>
            <w:noWrap/>
            <w:vAlign w:val="center"/>
            <w:hideMark/>
          </w:tcPr>
          <w:p w14:paraId="1215EB5D" w14:textId="77777777" w:rsidR="00640E9A" w:rsidRPr="008C1118" w:rsidRDefault="00640E9A" w:rsidP="00640E9A">
            <w:pPr>
              <w:jc w:val="center"/>
              <w:rPr>
                <w:color w:val="000000"/>
                <w:sz w:val="20"/>
                <w:szCs w:val="20"/>
              </w:rPr>
            </w:pPr>
            <w:r w:rsidRPr="008C1118">
              <w:rPr>
                <w:color w:val="000000"/>
                <w:sz w:val="20"/>
                <w:szCs w:val="20"/>
              </w:rPr>
              <w:t>0,199</w:t>
            </w:r>
          </w:p>
        </w:tc>
        <w:tc>
          <w:tcPr>
            <w:tcW w:w="1330" w:type="dxa"/>
            <w:shd w:val="clear" w:color="auto" w:fill="auto"/>
            <w:noWrap/>
            <w:vAlign w:val="center"/>
            <w:hideMark/>
          </w:tcPr>
          <w:p w14:paraId="6DF30D33" w14:textId="77777777" w:rsidR="00640E9A" w:rsidRPr="008C1118" w:rsidRDefault="00640E9A" w:rsidP="00640E9A">
            <w:pPr>
              <w:jc w:val="center"/>
              <w:rPr>
                <w:color w:val="000000"/>
                <w:sz w:val="20"/>
                <w:szCs w:val="20"/>
              </w:rPr>
            </w:pPr>
            <w:r w:rsidRPr="008C1118">
              <w:rPr>
                <w:color w:val="000000"/>
                <w:sz w:val="20"/>
                <w:szCs w:val="20"/>
              </w:rPr>
              <w:t>0,199</w:t>
            </w:r>
          </w:p>
        </w:tc>
      </w:tr>
      <w:tr w:rsidR="00640E9A" w:rsidRPr="008C1118" w14:paraId="21018180" w14:textId="77777777" w:rsidTr="00640E9A">
        <w:trPr>
          <w:trHeight w:val="270"/>
        </w:trPr>
        <w:tc>
          <w:tcPr>
            <w:tcW w:w="562" w:type="dxa"/>
            <w:vMerge/>
            <w:shd w:val="clear" w:color="auto" w:fill="auto"/>
            <w:vAlign w:val="center"/>
            <w:hideMark/>
          </w:tcPr>
          <w:p w14:paraId="75722E83" w14:textId="77777777" w:rsidR="00640E9A" w:rsidRPr="008C1118" w:rsidRDefault="00640E9A" w:rsidP="00640E9A">
            <w:pPr>
              <w:rPr>
                <w:color w:val="000000"/>
                <w:sz w:val="20"/>
                <w:szCs w:val="20"/>
              </w:rPr>
            </w:pPr>
          </w:p>
        </w:tc>
        <w:tc>
          <w:tcPr>
            <w:tcW w:w="3699" w:type="dxa"/>
            <w:shd w:val="clear" w:color="auto" w:fill="auto"/>
            <w:vAlign w:val="center"/>
            <w:hideMark/>
          </w:tcPr>
          <w:p w14:paraId="386F5C83"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233CF06C" w14:textId="77777777" w:rsidR="00640E9A" w:rsidRPr="008C1118" w:rsidRDefault="00640E9A" w:rsidP="00640E9A">
            <w:pPr>
              <w:jc w:val="center"/>
              <w:rPr>
                <w:color w:val="000000"/>
                <w:sz w:val="20"/>
                <w:szCs w:val="20"/>
              </w:rPr>
            </w:pPr>
            <w:r w:rsidRPr="008C1118">
              <w:rPr>
                <w:color w:val="000000"/>
                <w:sz w:val="20"/>
                <w:szCs w:val="20"/>
              </w:rPr>
              <w:t>2,358</w:t>
            </w:r>
          </w:p>
        </w:tc>
        <w:tc>
          <w:tcPr>
            <w:tcW w:w="1091" w:type="dxa"/>
            <w:shd w:val="clear" w:color="auto" w:fill="auto"/>
            <w:noWrap/>
            <w:vAlign w:val="center"/>
            <w:hideMark/>
          </w:tcPr>
          <w:p w14:paraId="73E0291C" w14:textId="77777777" w:rsidR="00640E9A" w:rsidRPr="008C1118" w:rsidRDefault="00640E9A" w:rsidP="00640E9A">
            <w:pPr>
              <w:jc w:val="center"/>
              <w:rPr>
                <w:color w:val="000000"/>
                <w:sz w:val="20"/>
                <w:szCs w:val="20"/>
              </w:rPr>
            </w:pPr>
            <w:r w:rsidRPr="008C1118">
              <w:rPr>
                <w:color w:val="000000"/>
                <w:sz w:val="20"/>
                <w:szCs w:val="20"/>
              </w:rPr>
              <w:t>2,380</w:t>
            </w:r>
          </w:p>
        </w:tc>
        <w:tc>
          <w:tcPr>
            <w:tcW w:w="1091" w:type="dxa"/>
            <w:shd w:val="clear" w:color="auto" w:fill="auto"/>
            <w:noWrap/>
            <w:vAlign w:val="center"/>
            <w:hideMark/>
          </w:tcPr>
          <w:p w14:paraId="79961B1E" w14:textId="77777777" w:rsidR="00640E9A" w:rsidRPr="008C1118" w:rsidRDefault="00640E9A" w:rsidP="00640E9A">
            <w:pPr>
              <w:jc w:val="center"/>
              <w:rPr>
                <w:color w:val="000000"/>
                <w:sz w:val="20"/>
                <w:szCs w:val="20"/>
              </w:rPr>
            </w:pPr>
            <w:r w:rsidRPr="008C1118">
              <w:rPr>
                <w:color w:val="000000"/>
                <w:sz w:val="20"/>
                <w:szCs w:val="20"/>
              </w:rPr>
              <w:t>2,380</w:t>
            </w:r>
          </w:p>
        </w:tc>
        <w:tc>
          <w:tcPr>
            <w:tcW w:w="1091" w:type="dxa"/>
            <w:shd w:val="clear" w:color="auto" w:fill="auto"/>
            <w:noWrap/>
            <w:vAlign w:val="center"/>
            <w:hideMark/>
          </w:tcPr>
          <w:p w14:paraId="0E9B4929" w14:textId="77777777" w:rsidR="00640E9A" w:rsidRPr="008C1118" w:rsidRDefault="00640E9A" w:rsidP="00640E9A">
            <w:pPr>
              <w:jc w:val="center"/>
              <w:rPr>
                <w:color w:val="000000"/>
                <w:sz w:val="20"/>
                <w:szCs w:val="20"/>
              </w:rPr>
            </w:pPr>
            <w:r w:rsidRPr="008C1118">
              <w:rPr>
                <w:color w:val="000000"/>
                <w:sz w:val="20"/>
                <w:szCs w:val="20"/>
              </w:rPr>
              <w:t>2,406</w:t>
            </w:r>
          </w:p>
        </w:tc>
        <w:tc>
          <w:tcPr>
            <w:tcW w:w="1091" w:type="dxa"/>
            <w:shd w:val="clear" w:color="auto" w:fill="auto"/>
            <w:noWrap/>
            <w:vAlign w:val="center"/>
            <w:hideMark/>
          </w:tcPr>
          <w:p w14:paraId="765255B9" w14:textId="77777777" w:rsidR="00640E9A" w:rsidRPr="008C1118" w:rsidRDefault="00640E9A" w:rsidP="00640E9A">
            <w:pPr>
              <w:jc w:val="center"/>
              <w:rPr>
                <w:color w:val="000000"/>
                <w:sz w:val="20"/>
                <w:szCs w:val="20"/>
              </w:rPr>
            </w:pPr>
            <w:r w:rsidRPr="008C1118">
              <w:rPr>
                <w:color w:val="000000"/>
                <w:sz w:val="20"/>
                <w:szCs w:val="20"/>
              </w:rPr>
              <w:t>2,406</w:t>
            </w:r>
          </w:p>
        </w:tc>
        <w:tc>
          <w:tcPr>
            <w:tcW w:w="1091" w:type="dxa"/>
            <w:shd w:val="clear" w:color="auto" w:fill="auto"/>
            <w:noWrap/>
            <w:vAlign w:val="center"/>
            <w:hideMark/>
          </w:tcPr>
          <w:p w14:paraId="4FAFA460" w14:textId="77777777" w:rsidR="00640E9A" w:rsidRPr="008C1118" w:rsidRDefault="00640E9A" w:rsidP="00640E9A">
            <w:pPr>
              <w:jc w:val="center"/>
              <w:rPr>
                <w:color w:val="000000"/>
                <w:sz w:val="20"/>
                <w:szCs w:val="20"/>
              </w:rPr>
            </w:pPr>
            <w:r w:rsidRPr="008C1118">
              <w:rPr>
                <w:color w:val="000000"/>
                <w:sz w:val="20"/>
                <w:szCs w:val="20"/>
              </w:rPr>
              <w:t>2,406</w:t>
            </w:r>
          </w:p>
        </w:tc>
        <w:tc>
          <w:tcPr>
            <w:tcW w:w="1091" w:type="dxa"/>
            <w:shd w:val="clear" w:color="auto" w:fill="auto"/>
            <w:noWrap/>
            <w:vAlign w:val="center"/>
            <w:hideMark/>
          </w:tcPr>
          <w:p w14:paraId="2041CE9E" w14:textId="77777777" w:rsidR="00640E9A" w:rsidRPr="008C1118" w:rsidRDefault="00640E9A" w:rsidP="00640E9A">
            <w:pPr>
              <w:jc w:val="center"/>
              <w:rPr>
                <w:color w:val="000000"/>
                <w:sz w:val="20"/>
                <w:szCs w:val="20"/>
              </w:rPr>
            </w:pPr>
            <w:r w:rsidRPr="008C1118">
              <w:rPr>
                <w:color w:val="000000"/>
                <w:sz w:val="20"/>
                <w:szCs w:val="20"/>
              </w:rPr>
              <w:t>2,406</w:t>
            </w:r>
          </w:p>
        </w:tc>
        <w:tc>
          <w:tcPr>
            <w:tcW w:w="1333" w:type="dxa"/>
            <w:shd w:val="clear" w:color="auto" w:fill="auto"/>
            <w:noWrap/>
            <w:vAlign w:val="center"/>
            <w:hideMark/>
          </w:tcPr>
          <w:p w14:paraId="17A051C7" w14:textId="77777777" w:rsidR="00640E9A" w:rsidRPr="008C1118" w:rsidRDefault="00640E9A" w:rsidP="00640E9A">
            <w:pPr>
              <w:jc w:val="center"/>
              <w:rPr>
                <w:color w:val="000000"/>
                <w:sz w:val="20"/>
                <w:szCs w:val="20"/>
              </w:rPr>
            </w:pPr>
            <w:r w:rsidRPr="008C1118">
              <w:rPr>
                <w:color w:val="000000"/>
                <w:sz w:val="20"/>
                <w:szCs w:val="20"/>
              </w:rPr>
              <w:t>2,406</w:t>
            </w:r>
          </w:p>
        </w:tc>
        <w:tc>
          <w:tcPr>
            <w:tcW w:w="1330" w:type="dxa"/>
            <w:shd w:val="clear" w:color="auto" w:fill="auto"/>
            <w:noWrap/>
            <w:vAlign w:val="center"/>
            <w:hideMark/>
          </w:tcPr>
          <w:p w14:paraId="7C6DF29E" w14:textId="77777777" w:rsidR="00640E9A" w:rsidRPr="008C1118" w:rsidRDefault="00640E9A" w:rsidP="00640E9A">
            <w:pPr>
              <w:jc w:val="center"/>
              <w:rPr>
                <w:color w:val="000000"/>
                <w:sz w:val="20"/>
                <w:szCs w:val="20"/>
              </w:rPr>
            </w:pPr>
            <w:r w:rsidRPr="008C1118">
              <w:rPr>
                <w:color w:val="000000"/>
                <w:sz w:val="20"/>
                <w:szCs w:val="20"/>
              </w:rPr>
              <w:t>2,406</w:t>
            </w:r>
          </w:p>
        </w:tc>
      </w:tr>
      <w:tr w:rsidR="00640E9A" w:rsidRPr="008C1118" w14:paraId="003C4A48" w14:textId="77777777" w:rsidTr="00640E9A">
        <w:trPr>
          <w:trHeight w:val="270"/>
        </w:trPr>
        <w:tc>
          <w:tcPr>
            <w:tcW w:w="562" w:type="dxa"/>
            <w:vMerge/>
            <w:shd w:val="clear" w:color="auto" w:fill="auto"/>
            <w:vAlign w:val="center"/>
            <w:hideMark/>
          </w:tcPr>
          <w:p w14:paraId="51D1C6C4" w14:textId="77777777" w:rsidR="00640E9A" w:rsidRPr="008C1118" w:rsidRDefault="00640E9A" w:rsidP="00640E9A">
            <w:pPr>
              <w:rPr>
                <w:color w:val="000000"/>
                <w:sz w:val="20"/>
                <w:szCs w:val="20"/>
              </w:rPr>
            </w:pPr>
          </w:p>
        </w:tc>
        <w:tc>
          <w:tcPr>
            <w:tcW w:w="3699" w:type="dxa"/>
            <w:shd w:val="clear" w:color="auto" w:fill="auto"/>
            <w:vAlign w:val="center"/>
            <w:hideMark/>
          </w:tcPr>
          <w:p w14:paraId="77C3410A"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18A315CB" w14:textId="77777777" w:rsidR="00640E9A" w:rsidRPr="008C1118" w:rsidRDefault="00640E9A" w:rsidP="00640E9A">
            <w:pPr>
              <w:jc w:val="center"/>
              <w:rPr>
                <w:color w:val="000000"/>
                <w:sz w:val="20"/>
                <w:szCs w:val="20"/>
              </w:rPr>
            </w:pPr>
            <w:r w:rsidRPr="008C1118">
              <w:rPr>
                <w:color w:val="000000"/>
                <w:sz w:val="20"/>
                <w:szCs w:val="20"/>
              </w:rPr>
              <w:t>0,151</w:t>
            </w:r>
          </w:p>
        </w:tc>
        <w:tc>
          <w:tcPr>
            <w:tcW w:w="1091" w:type="dxa"/>
            <w:shd w:val="clear" w:color="auto" w:fill="auto"/>
            <w:noWrap/>
            <w:vAlign w:val="center"/>
            <w:hideMark/>
          </w:tcPr>
          <w:p w14:paraId="4387DBA5" w14:textId="77777777" w:rsidR="00640E9A" w:rsidRPr="008C1118" w:rsidRDefault="00640E9A" w:rsidP="00640E9A">
            <w:pPr>
              <w:jc w:val="center"/>
              <w:rPr>
                <w:color w:val="000000"/>
                <w:sz w:val="20"/>
                <w:szCs w:val="20"/>
              </w:rPr>
            </w:pPr>
            <w:r w:rsidRPr="008C1118">
              <w:rPr>
                <w:color w:val="000000"/>
                <w:sz w:val="20"/>
                <w:szCs w:val="20"/>
              </w:rPr>
              <w:t>0,173</w:t>
            </w:r>
          </w:p>
        </w:tc>
        <w:tc>
          <w:tcPr>
            <w:tcW w:w="1091" w:type="dxa"/>
            <w:shd w:val="clear" w:color="auto" w:fill="auto"/>
            <w:noWrap/>
            <w:vAlign w:val="center"/>
            <w:hideMark/>
          </w:tcPr>
          <w:p w14:paraId="4E022D0C" w14:textId="77777777" w:rsidR="00640E9A" w:rsidRPr="008C1118" w:rsidRDefault="00640E9A" w:rsidP="00640E9A">
            <w:pPr>
              <w:jc w:val="center"/>
              <w:rPr>
                <w:color w:val="000000"/>
                <w:sz w:val="20"/>
                <w:szCs w:val="20"/>
              </w:rPr>
            </w:pPr>
            <w:r w:rsidRPr="008C1118">
              <w:rPr>
                <w:color w:val="000000"/>
                <w:sz w:val="20"/>
                <w:szCs w:val="20"/>
              </w:rPr>
              <w:t>0,173</w:t>
            </w:r>
          </w:p>
        </w:tc>
        <w:tc>
          <w:tcPr>
            <w:tcW w:w="1091" w:type="dxa"/>
            <w:shd w:val="clear" w:color="auto" w:fill="auto"/>
            <w:noWrap/>
            <w:vAlign w:val="center"/>
            <w:hideMark/>
          </w:tcPr>
          <w:p w14:paraId="4486F29C" w14:textId="77777777" w:rsidR="00640E9A" w:rsidRPr="008C1118" w:rsidRDefault="00640E9A" w:rsidP="00640E9A">
            <w:pPr>
              <w:jc w:val="center"/>
              <w:rPr>
                <w:color w:val="000000"/>
                <w:sz w:val="20"/>
                <w:szCs w:val="20"/>
              </w:rPr>
            </w:pPr>
            <w:r w:rsidRPr="008C1118">
              <w:rPr>
                <w:color w:val="000000"/>
                <w:sz w:val="20"/>
                <w:szCs w:val="20"/>
              </w:rPr>
              <w:t>0,199</w:t>
            </w:r>
          </w:p>
        </w:tc>
        <w:tc>
          <w:tcPr>
            <w:tcW w:w="1091" w:type="dxa"/>
            <w:shd w:val="clear" w:color="auto" w:fill="auto"/>
            <w:noWrap/>
            <w:vAlign w:val="center"/>
            <w:hideMark/>
          </w:tcPr>
          <w:p w14:paraId="08162EEE" w14:textId="77777777" w:rsidR="00640E9A" w:rsidRPr="008C1118" w:rsidRDefault="00640E9A" w:rsidP="00640E9A">
            <w:pPr>
              <w:jc w:val="center"/>
              <w:rPr>
                <w:color w:val="000000"/>
                <w:sz w:val="20"/>
                <w:szCs w:val="20"/>
              </w:rPr>
            </w:pPr>
            <w:r w:rsidRPr="008C1118">
              <w:rPr>
                <w:color w:val="000000"/>
                <w:sz w:val="20"/>
                <w:szCs w:val="20"/>
              </w:rPr>
              <w:t>0,199</w:t>
            </w:r>
          </w:p>
        </w:tc>
        <w:tc>
          <w:tcPr>
            <w:tcW w:w="1091" w:type="dxa"/>
            <w:shd w:val="clear" w:color="auto" w:fill="auto"/>
            <w:noWrap/>
            <w:vAlign w:val="center"/>
            <w:hideMark/>
          </w:tcPr>
          <w:p w14:paraId="56131549" w14:textId="77777777" w:rsidR="00640E9A" w:rsidRPr="008C1118" w:rsidRDefault="00640E9A" w:rsidP="00640E9A">
            <w:pPr>
              <w:jc w:val="center"/>
              <w:rPr>
                <w:color w:val="000000"/>
                <w:sz w:val="20"/>
                <w:szCs w:val="20"/>
              </w:rPr>
            </w:pPr>
            <w:r w:rsidRPr="008C1118">
              <w:rPr>
                <w:color w:val="000000"/>
                <w:sz w:val="20"/>
                <w:szCs w:val="20"/>
              </w:rPr>
              <w:t>0,199</w:t>
            </w:r>
          </w:p>
        </w:tc>
        <w:tc>
          <w:tcPr>
            <w:tcW w:w="1091" w:type="dxa"/>
            <w:shd w:val="clear" w:color="auto" w:fill="auto"/>
            <w:noWrap/>
            <w:vAlign w:val="center"/>
            <w:hideMark/>
          </w:tcPr>
          <w:p w14:paraId="35246D88" w14:textId="77777777" w:rsidR="00640E9A" w:rsidRPr="008C1118" w:rsidRDefault="00640E9A" w:rsidP="00640E9A">
            <w:pPr>
              <w:jc w:val="center"/>
              <w:rPr>
                <w:color w:val="000000"/>
                <w:sz w:val="20"/>
                <w:szCs w:val="20"/>
              </w:rPr>
            </w:pPr>
            <w:r w:rsidRPr="008C1118">
              <w:rPr>
                <w:color w:val="000000"/>
                <w:sz w:val="20"/>
                <w:szCs w:val="20"/>
              </w:rPr>
              <w:t>0,199</w:t>
            </w:r>
          </w:p>
        </w:tc>
        <w:tc>
          <w:tcPr>
            <w:tcW w:w="1333" w:type="dxa"/>
            <w:shd w:val="clear" w:color="auto" w:fill="auto"/>
            <w:noWrap/>
            <w:vAlign w:val="center"/>
            <w:hideMark/>
          </w:tcPr>
          <w:p w14:paraId="518AD658" w14:textId="77777777" w:rsidR="00640E9A" w:rsidRPr="008C1118" w:rsidRDefault="00640E9A" w:rsidP="00640E9A">
            <w:pPr>
              <w:jc w:val="center"/>
              <w:rPr>
                <w:color w:val="000000"/>
                <w:sz w:val="20"/>
                <w:szCs w:val="20"/>
              </w:rPr>
            </w:pPr>
            <w:r w:rsidRPr="008C1118">
              <w:rPr>
                <w:color w:val="000000"/>
                <w:sz w:val="20"/>
                <w:szCs w:val="20"/>
              </w:rPr>
              <w:t>0,199</w:t>
            </w:r>
          </w:p>
        </w:tc>
        <w:tc>
          <w:tcPr>
            <w:tcW w:w="1330" w:type="dxa"/>
            <w:shd w:val="clear" w:color="auto" w:fill="auto"/>
            <w:noWrap/>
            <w:vAlign w:val="center"/>
            <w:hideMark/>
          </w:tcPr>
          <w:p w14:paraId="564DC2F0" w14:textId="77777777" w:rsidR="00640E9A" w:rsidRPr="008C1118" w:rsidRDefault="00640E9A" w:rsidP="00640E9A">
            <w:pPr>
              <w:jc w:val="center"/>
              <w:rPr>
                <w:color w:val="000000"/>
                <w:sz w:val="20"/>
                <w:szCs w:val="20"/>
              </w:rPr>
            </w:pPr>
            <w:r w:rsidRPr="008C1118">
              <w:rPr>
                <w:color w:val="000000"/>
                <w:sz w:val="20"/>
                <w:szCs w:val="20"/>
              </w:rPr>
              <w:t>0,199</w:t>
            </w:r>
          </w:p>
        </w:tc>
      </w:tr>
      <w:tr w:rsidR="00640E9A" w:rsidRPr="008C1118" w14:paraId="5E3D567D" w14:textId="77777777" w:rsidTr="00640E9A">
        <w:trPr>
          <w:trHeight w:val="270"/>
        </w:trPr>
        <w:tc>
          <w:tcPr>
            <w:tcW w:w="562" w:type="dxa"/>
            <w:vMerge/>
            <w:shd w:val="clear" w:color="auto" w:fill="auto"/>
            <w:vAlign w:val="center"/>
            <w:hideMark/>
          </w:tcPr>
          <w:p w14:paraId="23FA5E83" w14:textId="77777777" w:rsidR="00640E9A" w:rsidRPr="008C1118" w:rsidRDefault="00640E9A" w:rsidP="00640E9A">
            <w:pPr>
              <w:rPr>
                <w:color w:val="000000"/>
                <w:sz w:val="20"/>
                <w:szCs w:val="20"/>
              </w:rPr>
            </w:pPr>
          </w:p>
        </w:tc>
        <w:tc>
          <w:tcPr>
            <w:tcW w:w="3699" w:type="dxa"/>
            <w:shd w:val="clear" w:color="auto" w:fill="auto"/>
            <w:vAlign w:val="center"/>
            <w:hideMark/>
          </w:tcPr>
          <w:p w14:paraId="57087D77"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7BC21718" w14:textId="77777777" w:rsidR="00640E9A" w:rsidRPr="008C1118" w:rsidRDefault="00640E9A" w:rsidP="00640E9A">
            <w:pPr>
              <w:jc w:val="center"/>
              <w:rPr>
                <w:color w:val="000000"/>
                <w:sz w:val="20"/>
                <w:szCs w:val="20"/>
              </w:rPr>
            </w:pPr>
            <w:r w:rsidRPr="008C1118">
              <w:rPr>
                <w:color w:val="000000"/>
                <w:sz w:val="20"/>
                <w:szCs w:val="20"/>
              </w:rPr>
              <w:t>2,21</w:t>
            </w:r>
          </w:p>
        </w:tc>
        <w:tc>
          <w:tcPr>
            <w:tcW w:w="1091" w:type="dxa"/>
            <w:shd w:val="clear" w:color="auto" w:fill="auto"/>
            <w:noWrap/>
            <w:vAlign w:val="center"/>
            <w:hideMark/>
          </w:tcPr>
          <w:p w14:paraId="5FFCDDE4" w14:textId="77777777" w:rsidR="00640E9A" w:rsidRPr="008C1118" w:rsidRDefault="00640E9A" w:rsidP="00640E9A">
            <w:pPr>
              <w:jc w:val="center"/>
              <w:rPr>
                <w:color w:val="000000"/>
                <w:sz w:val="20"/>
                <w:szCs w:val="20"/>
              </w:rPr>
            </w:pPr>
            <w:r w:rsidRPr="008C1118">
              <w:rPr>
                <w:color w:val="000000"/>
                <w:sz w:val="20"/>
                <w:szCs w:val="20"/>
              </w:rPr>
              <w:t>2,21</w:t>
            </w:r>
          </w:p>
        </w:tc>
        <w:tc>
          <w:tcPr>
            <w:tcW w:w="1091" w:type="dxa"/>
            <w:shd w:val="clear" w:color="auto" w:fill="auto"/>
            <w:noWrap/>
            <w:vAlign w:val="center"/>
            <w:hideMark/>
          </w:tcPr>
          <w:p w14:paraId="02D95C82" w14:textId="77777777" w:rsidR="00640E9A" w:rsidRPr="008C1118" w:rsidRDefault="00640E9A" w:rsidP="00640E9A">
            <w:pPr>
              <w:jc w:val="center"/>
              <w:rPr>
                <w:color w:val="000000"/>
                <w:sz w:val="20"/>
                <w:szCs w:val="20"/>
              </w:rPr>
            </w:pPr>
            <w:r w:rsidRPr="008C1118">
              <w:rPr>
                <w:color w:val="000000"/>
                <w:sz w:val="20"/>
                <w:szCs w:val="20"/>
              </w:rPr>
              <w:t>2,21</w:t>
            </w:r>
          </w:p>
        </w:tc>
        <w:tc>
          <w:tcPr>
            <w:tcW w:w="1091" w:type="dxa"/>
            <w:shd w:val="clear" w:color="auto" w:fill="auto"/>
            <w:noWrap/>
            <w:vAlign w:val="center"/>
            <w:hideMark/>
          </w:tcPr>
          <w:p w14:paraId="67BE912F" w14:textId="77777777" w:rsidR="00640E9A" w:rsidRPr="008C1118" w:rsidRDefault="00640E9A" w:rsidP="00640E9A">
            <w:pPr>
              <w:jc w:val="center"/>
              <w:rPr>
                <w:color w:val="000000"/>
                <w:sz w:val="20"/>
                <w:szCs w:val="20"/>
              </w:rPr>
            </w:pPr>
            <w:r w:rsidRPr="008C1118">
              <w:rPr>
                <w:color w:val="000000"/>
                <w:sz w:val="20"/>
                <w:szCs w:val="20"/>
              </w:rPr>
              <w:t>2,21</w:t>
            </w:r>
          </w:p>
        </w:tc>
        <w:tc>
          <w:tcPr>
            <w:tcW w:w="1091" w:type="dxa"/>
            <w:shd w:val="clear" w:color="auto" w:fill="auto"/>
            <w:noWrap/>
            <w:vAlign w:val="center"/>
            <w:hideMark/>
          </w:tcPr>
          <w:p w14:paraId="14D4AD7E" w14:textId="77777777" w:rsidR="00640E9A" w:rsidRPr="008C1118" w:rsidRDefault="00640E9A" w:rsidP="00640E9A">
            <w:pPr>
              <w:jc w:val="center"/>
              <w:rPr>
                <w:color w:val="000000"/>
                <w:sz w:val="20"/>
                <w:szCs w:val="20"/>
              </w:rPr>
            </w:pPr>
            <w:r w:rsidRPr="008C1118">
              <w:rPr>
                <w:color w:val="000000"/>
                <w:sz w:val="20"/>
                <w:szCs w:val="20"/>
              </w:rPr>
              <w:t>2,21</w:t>
            </w:r>
          </w:p>
        </w:tc>
        <w:tc>
          <w:tcPr>
            <w:tcW w:w="1091" w:type="dxa"/>
            <w:shd w:val="clear" w:color="auto" w:fill="auto"/>
            <w:noWrap/>
            <w:vAlign w:val="center"/>
            <w:hideMark/>
          </w:tcPr>
          <w:p w14:paraId="3E107717" w14:textId="77777777" w:rsidR="00640E9A" w:rsidRPr="008C1118" w:rsidRDefault="00640E9A" w:rsidP="00640E9A">
            <w:pPr>
              <w:jc w:val="center"/>
              <w:rPr>
                <w:color w:val="000000"/>
                <w:sz w:val="20"/>
                <w:szCs w:val="20"/>
              </w:rPr>
            </w:pPr>
            <w:r w:rsidRPr="008C1118">
              <w:rPr>
                <w:color w:val="000000"/>
                <w:sz w:val="20"/>
                <w:szCs w:val="20"/>
              </w:rPr>
              <w:t>2,21</w:t>
            </w:r>
          </w:p>
        </w:tc>
        <w:tc>
          <w:tcPr>
            <w:tcW w:w="1091" w:type="dxa"/>
            <w:shd w:val="clear" w:color="auto" w:fill="auto"/>
            <w:noWrap/>
            <w:vAlign w:val="center"/>
            <w:hideMark/>
          </w:tcPr>
          <w:p w14:paraId="18B58FAA" w14:textId="77777777" w:rsidR="00640E9A" w:rsidRPr="008C1118" w:rsidRDefault="00640E9A" w:rsidP="00640E9A">
            <w:pPr>
              <w:jc w:val="center"/>
              <w:rPr>
                <w:color w:val="000000"/>
                <w:sz w:val="20"/>
                <w:szCs w:val="20"/>
              </w:rPr>
            </w:pPr>
            <w:r w:rsidRPr="008C1118">
              <w:rPr>
                <w:color w:val="000000"/>
                <w:sz w:val="20"/>
                <w:szCs w:val="20"/>
              </w:rPr>
              <w:t>2,21</w:t>
            </w:r>
          </w:p>
        </w:tc>
        <w:tc>
          <w:tcPr>
            <w:tcW w:w="1333" w:type="dxa"/>
            <w:shd w:val="clear" w:color="auto" w:fill="auto"/>
            <w:noWrap/>
            <w:vAlign w:val="center"/>
            <w:hideMark/>
          </w:tcPr>
          <w:p w14:paraId="08552C3A" w14:textId="77777777" w:rsidR="00640E9A" w:rsidRPr="008C1118" w:rsidRDefault="00640E9A" w:rsidP="00640E9A">
            <w:pPr>
              <w:jc w:val="center"/>
              <w:rPr>
                <w:color w:val="000000"/>
                <w:sz w:val="20"/>
                <w:szCs w:val="20"/>
              </w:rPr>
            </w:pPr>
            <w:r w:rsidRPr="008C1118">
              <w:rPr>
                <w:color w:val="000000"/>
                <w:sz w:val="20"/>
                <w:szCs w:val="20"/>
              </w:rPr>
              <w:t>2,21</w:t>
            </w:r>
          </w:p>
        </w:tc>
        <w:tc>
          <w:tcPr>
            <w:tcW w:w="1330" w:type="dxa"/>
            <w:shd w:val="clear" w:color="auto" w:fill="auto"/>
            <w:noWrap/>
            <w:vAlign w:val="center"/>
            <w:hideMark/>
          </w:tcPr>
          <w:p w14:paraId="468E5AC7" w14:textId="77777777" w:rsidR="00640E9A" w:rsidRPr="008C1118" w:rsidRDefault="00640E9A" w:rsidP="00640E9A">
            <w:pPr>
              <w:jc w:val="center"/>
              <w:rPr>
                <w:color w:val="000000"/>
                <w:sz w:val="20"/>
                <w:szCs w:val="20"/>
              </w:rPr>
            </w:pPr>
            <w:r w:rsidRPr="008C1118">
              <w:rPr>
                <w:color w:val="000000"/>
                <w:sz w:val="20"/>
                <w:szCs w:val="20"/>
              </w:rPr>
              <w:t>2,21</w:t>
            </w:r>
          </w:p>
        </w:tc>
      </w:tr>
      <w:tr w:rsidR="00640E9A" w:rsidRPr="008C1118" w14:paraId="1D52BD8E" w14:textId="77777777" w:rsidTr="00640E9A">
        <w:trPr>
          <w:trHeight w:val="270"/>
        </w:trPr>
        <w:tc>
          <w:tcPr>
            <w:tcW w:w="562" w:type="dxa"/>
            <w:vMerge/>
            <w:shd w:val="clear" w:color="auto" w:fill="auto"/>
            <w:vAlign w:val="center"/>
            <w:hideMark/>
          </w:tcPr>
          <w:p w14:paraId="722BDD36" w14:textId="77777777" w:rsidR="00640E9A" w:rsidRPr="008C1118" w:rsidRDefault="00640E9A" w:rsidP="00640E9A">
            <w:pPr>
              <w:rPr>
                <w:color w:val="000000"/>
                <w:sz w:val="20"/>
                <w:szCs w:val="20"/>
              </w:rPr>
            </w:pPr>
          </w:p>
        </w:tc>
        <w:tc>
          <w:tcPr>
            <w:tcW w:w="3699" w:type="dxa"/>
            <w:shd w:val="clear" w:color="auto" w:fill="auto"/>
            <w:vAlign w:val="center"/>
            <w:hideMark/>
          </w:tcPr>
          <w:p w14:paraId="17D25EB9"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7C88ADA7" w14:textId="77777777" w:rsidR="00640E9A" w:rsidRPr="008C1118" w:rsidRDefault="00640E9A" w:rsidP="00640E9A">
            <w:pPr>
              <w:jc w:val="center"/>
              <w:rPr>
                <w:color w:val="000000"/>
                <w:sz w:val="20"/>
                <w:szCs w:val="20"/>
              </w:rPr>
            </w:pPr>
            <w:r w:rsidRPr="008C1118">
              <w:rPr>
                <w:color w:val="000000"/>
                <w:sz w:val="20"/>
                <w:szCs w:val="20"/>
              </w:rPr>
              <w:t>0,642</w:t>
            </w:r>
          </w:p>
        </w:tc>
        <w:tc>
          <w:tcPr>
            <w:tcW w:w="1091" w:type="dxa"/>
            <w:shd w:val="clear" w:color="auto" w:fill="auto"/>
            <w:noWrap/>
            <w:vAlign w:val="center"/>
            <w:hideMark/>
          </w:tcPr>
          <w:p w14:paraId="227AE6B1" w14:textId="77777777" w:rsidR="00640E9A" w:rsidRPr="008C1118" w:rsidRDefault="00640E9A" w:rsidP="00640E9A">
            <w:pPr>
              <w:jc w:val="center"/>
              <w:rPr>
                <w:color w:val="000000"/>
                <w:sz w:val="20"/>
                <w:szCs w:val="20"/>
              </w:rPr>
            </w:pPr>
            <w:r w:rsidRPr="008C1118">
              <w:rPr>
                <w:color w:val="000000"/>
                <w:sz w:val="20"/>
                <w:szCs w:val="20"/>
              </w:rPr>
              <w:t>0,620</w:t>
            </w:r>
          </w:p>
        </w:tc>
        <w:tc>
          <w:tcPr>
            <w:tcW w:w="1091" w:type="dxa"/>
            <w:shd w:val="clear" w:color="auto" w:fill="auto"/>
            <w:noWrap/>
            <w:vAlign w:val="center"/>
            <w:hideMark/>
          </w:tcPr>
          <w:p w14:paraId="5FF0D410" w14:textId="77777777" w:rsidR="00640E9A" w:rsidRPr="008C1118" w:rsidRDefault="00640E9A" w:rsidP="00640E9A">
            <w:pPr>
              <w:jc w:val="center"/>
              <w:rPr>
                <w:color w:val="000000"/>
                <w:sz w:val="20"/>
                <w:szCs w:val="20"/>
              </w:rPr>
            </w:pPr>
            <w:r w:rsidRPr="008C1118">
              <w:rPr>
                <w:color w:val="000000"/>
                <w:sz w:val="20"/>
                <w:szCs w:val="20"/>
              </w:rPr>
              <w:t>0,620</w:t>
            </w:r>
          </w:p>
        </w:tc>
        <w:tc>
          <w:tcPr>
            <w:tcW w:w="1091" w:type="dxa"/>
            <w:shd w:val="clear" w:color="auto" w:fill="auto"/>
            <w:noWrap/>
            <w:vAlign w:val="center"/>
            <w:hideMark/>
          </w:tcPr>
          <w:p w14:paraId="350459C2" w14:textId="77777777" w:rsidR="00640E9A" w:rsidRPr="008C1118" w:rsidRDefault="00640E9A" w:rsidP="00640E9A">
            <w:pPr>
              <w:jc w:val="center"/>
              <w:rPr>
                <w:color w:val="000000"/>
                <w:sz w:val="20"/>
                <w:szCs w:val="20"/>
              </w:rPr>
            </w:pPr>
            <w:r w:rsidRPr="008C1118">
              <w:rPr>
                <w:color w:val="000000"/>
                <w:sz w:val="20"/>
                <w:szCs w:val="20"/>
              </w:rPr>
              <w:t>0,594</w:t>
            </w:r>
          </w:p>
        </w:tc>
        <w:tc>
          <w:tcPr>
            <w:tcW w:w="1091" w:type="dxa"/>
            <w:shd w:val="clear" w:color="auto" w:fill="auto"/>
            <w:noWrap/>
            <w:vAlign w:val="center"/>
            <w:hideMark/>
          </w:tcPr>
          <w:p w14:paraId="02F42931" w14:textId="77777777" w:rsidR="00640E9A" w:rsidRPr="008C1118" w:rsidRDefault="00640E9A" w:rsidP="00640E9A">
            <w:pPr>
              <w:jc w:val="center"/>
              <w:rPr>
                <w:color w:val="000000"/>
                <w:sz w:val="20"/>
                <w:szCs w:val="20"/>
              </w:rPr>
            </w:pPr>
            <w:r w:rsidRPr="008C1118">
              <w:rPr>
                <w:color w:val="000000"/>
                <w:sz w:val="20"/>
                <w:szCs w:val="20"/>
              </w:rPr>
              <w:t>0,594</w:t>
            </w:r>
          </w:p>
        </w:tc>
        <w:tc>
          <w:tcPr>
            <w:tcW w:w="1091" w:type="dxa"/>
            <w:shd w:val="clear" w:color="auto" w:fill="auto"/>
            <w:noWrap/>
            <w:vAlign w:val="center"/>
            <w:hideMark/>
          </w:tcPr>
          <w:p w14:paraId="6BDCFBBD" w14:textId="77777777" w:rsidR="00640E9A" w:rsidRPr="008C1118" w:rsidRDefault="00640E9A" w:rsidP="00640E9A">
            <w:pPr>
              <w:jc w:val="center"/>
              <w:rPr>
                <w:color w:val="000000"/>
                <w:sz w:val="20"/>
                <w:szCs w:val="20"/>
              </w:rPr>
            </w:pPr>
            <w:r w:rsidRPr="008C1118">
              <w:rPr>
                <w:color w:val="000000"/>
                <w:sz w:val="20"/>
                <w:szCs w:val="20"/>
              </w:rPr>
              <w:t>0,594</w:t>
            </w:r>
          </w:p>
        </w:tc>
        <w:tc>
          <w:tcPr>
            <w:tcW w:w="1091" w:type="dxa"/>
            <w:shd w:val="clear" w:color="auto" w:fill="auto"/>
            <w:noWrap/>
            <w:vAlign w:val="center"/>
            <w:hideMark/>
          </w:tcPr>
          <w:p w14:paraId="17B271AF" w14:textId="77777777" w:rsidR="00640E9A" w:rsidRPr="008C1118" w:rsidRDefault="00640E9A" w:rsidP="00640E9A">
            <w:pPr>
              <w:jc w:val="center"/>
              <w:rPr>
                <w:color w:val="000000"/>
                <w:sz w:val="20"/>
                <w:szCs w:val="20"/>
              </w:rPr>
            </w:pPr>
            <w:r w:rsidRPr="008C1118">
              <w:rPr>
                <w:color w:val="000000"/>
                <w:sz w:val="20"/>
                <w:szCs w:val="20"/>
              </w:rPr>
              <w:t>0,594</w:t>
            </w:r>
          </w:p>
        </w:tc>
        <w:tc>
          <w:tcPr>
            <w:tcW w:w="1333" w:type="dxa"/>
            <w:shd w:val="clear" w:color="auto" w:fill="auto"/>
            <w:noWrap/>
            <w:vAlign w:val="center"/>
            <w:hideMark/>
          </w:tcPr>
          <w:p w14:paraId="33BFFFE5" w14:textId="77777777" w:rsidR="00640E9A" w:rsidRPr="008C1118" w:rsidRDefault="00640E9A" w:rsidP="00640E9A">
            <w:pPr>
              <w:jc w:val="center"/>
              <w:rPr>
                <w:color w:val="000000"/>
                <w:sz w:val="20"/>
                <w:szCs w:val="20"/>
              </w:rPr>
            </w:pPr>
            <w:r w:rsidRPr="008C1118">
              <w:rPr>
                <w:color w:val="000000"/>
                <w:sz w:val="20"/>
                <w:szCs w:val="20"/>
              </w:rPr>
              <w:t>0,594</w:t>
            </w:r>
          </w:p>
        </w:tc>
        <w:tc>
          <w:tcPr>
            <w:tcW w:w="1330" w:type="dxa"/>
            <w:shd w:val="clear" w:color="auto" w:fill="auto"/>
            <w:noWrap/>
            <w:vAlign w:val="center"/>
            <w:hideMark/>
          </w:tcPr>
          <w:p w14:paraId="67C8CC4E" w14:textId="77777777" w:rsidR="00640E9A" w:rsidRPr="008C1118" w:rsidRDefault="00640E9A" w:rsidP="00640E9A">
            <w:pPr>
              <w:jc w:val="center"/>
              <w:rPr>
                <w:color w:val="000000"/>
                <w:sz w:val="20"/>
                <w:szCs w:val="20"/>
              </w:rPr>
            </w:pPr>
            <w:r w:rsidRPr="008C1118">
              <w:rPr>
                <w:color w:val="000000"/>
                <w:sz w:val="20"/>
                <w:szCs w:val="20"/>
              </w:rPr>
              <w:t>0,594</w:t>
            </w:r>
          </w:p>
        </w:tc>
      </w:tr>
      <w:tr w:rsidR="00640E9A" w:rsidRPr="008C1118" w14:paraId="5F229F88" w14:textId="77777777" w:rsidTr="00640E9A">
        <w:trPr>
          <w:trHeight w:val="270"/>
        </w:trPr>
        <w:tc>
          <w:tcPr>
            <w:tcW w:w="562" w:type="dxa"/>
            <w:vMerge/>
            <w:shd w:val="clear" w:color="auto" w:fill="auto"/>
            <w:vAlign w:val="center"/>
            <w:hideMark/>
          </w:tcPr>
          <w:p w14:paraId="0A3EB5AC" w14:textId="77777777" w:rsidR="00640E9A" w:rsidRPr="008C1118" w:rsidRDefault="00640E9A" w:rsidP="00640E9A">
            <w:pPr>
              <w:rPr>
                <w:color w:val="000000"/>
                <w:sz w:val="20"/>
                <w:szCs w:val="20"/>
              </w:rPr>
            </w:pPr>
          </w:p>
        </w:tc>
        <w:tc>
          <w:tcPr>
            <w:tcW w:w="3699" w:type="dxa"/>
            <w:shd w:val="clear" w:color="auto" w:fill="auto"/>
            <w:vAlign w:val="center"/>
            <w:hideMark/>
          </w:tcPr>
          <w:p w14:paraId="22CC4D18"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12B661BF" w14:textId="77777777" w:rsidR="00640E9A" w:rsidRPr="008C1118" w:rsidRDefault="00640E9A" w:rsidP="00640E9A">
            <w:pPr>
              <w:jc w:val="center"/>
              <w:rPr>
                <w:color w:val="000000"/>
                <w:sz w:val="20"/>
                <w:szCs w:val="20"/>
              </w:rPr>
            </w:pPr>
            <w:r w:rsidRPr="008C1118">
              <w:rPr>
                <w:color w:val="000000"/>
                <w:sz w:val="20"/>
                <w:szCs w:val="20"/>
              </w:rPr>
              <w:t>21,4</w:t>
            </w:r>
          </w:p>
        </w:tc>
        <w:tc>
          <w:tcPr>
            <w:tcW w:w="1091" w:type="dxa"/>
            <w:shd w:val="clear" w:color="auto" w:fill="auto"/>
            <w:noWrap/>
            <w:vAlign w:val="center"/>
            <w:hideMark/>
          </w:tcPr>
          <w:p w14:paraId="79D08F8F" w14:textId="77777777" w:rsidR="00640E9A" w:rsidRPr="008C1118" w:rsidRDefault="00640E9A" w:rsidP="00640E9A">
            <w:pPr>
              <w:jc w:val="center"/>
              <w:rPr>
                <w:color w:val="000000"/>
                <w:sz w:val="20"/>
                <w:szCs w:val="20"/>
              </w:rPr>
            </w:pPr>
            <w:r w:rsidRPr="008C1118">
              <w:rPr>
                <w:color w:val="000000"/>
                <w:sz w:val="20"/>
                <w:szCs w:val="20"/>
              </w:rPr>
              <w:t>20,7</w:t>
            </w:r>
          </w:p>
        </w:tc>
        <w:tc>
          <w:tcPr>
            <w:tcW w:w="1091" w:type="dxa"/>
            <w:shd w:val="clear" w:color="auto" w:fill="auto"/>
            <w:noWrap/>
            <w:vAlign w:val="center"/>
            <w:hideMark/>
          </w:tcPr>
          <w:p w14:paraId="51206379" w14:textId="77777777" w:rsidR="00640E9A" w:rsidRPr="008C1118" w:rsidRDefault="00640E9A" w:rsidP="00640E9A">
            <w:pPr>
              <w:jc w:val="center"/>
              <w:rPr>
                <w:color w:val="000000"/>
                <w:sz w:val="20"/>
                <w:szCs w:val="20"/>
              </w:rPr>
            </w:pPr>
            <w:r w:rsidRPr="008C1118">
              <w:rPr>
                <w:color w:val="000000"/>
                <w:sz w:val="20"/>
                <w:szCs w:val="20"/>
              </w:rPr>
              <w:t>20,7</w:t>
            </w:r>
          </w:p>
        </w:tc>
        <w:tc>
          <w:tcPr>
            <w:tcW w:w="1091" w:type="dxa"/>
            <w:shd w:val="clear" w:color="auto" w:fill="auto"/>
            <w:noWrap/>
            <w:vAlign w:val="center"/>
            <w:hideMark/>
          </w:tcPr>
          <w:p w14:paraId="629502FB" w14:textId="77777777" w:rsidR="00640E9A" w:rsidRPr="008C1118" w:rsidRDefault="00640E9A" w:rsidP="00640E9A">
            <w:pPr>
              <w:jc w:val="center"/>
              <w:rPr>
                <w:color w:val="000000"/>
                <w:sz w:val="20"/>
                <w:szCs w:val="20"/>
              </w:rPr>
            </w:pPr>
            <w:r w:rsidRPr="008C1118">
              <w:rPr>
                <w:color w:val="000000"/>
                <w:sz w:val="20"/>
                <w:szCs w:val="20"/>
              </w:rPr>
              <w:t>19,8</w:t>
            </w:r>
          </w:p>
        </w:tc>
        <w:tc>
          <w:tcPr>
            <w:tcW w:w="1091" w:type="dxa"/>
            <w:shd w:val="clear" w:color="auto" w:fill="auto"/>
            <w:noWrap/>
            <w:vAlign w:val="center"/>
            <w:hideMark/>
          </w:tcPr>
          <w:p w14:paraId="09A031DA" w14:textId="77777777" w:rsidR="00640E9A" w:rsidRPr="008C1118" w:rsidRDefault="00640E9A" w:rsidP="00640E9A">
            <w:pPr>
              <w:jc w:val="center"/>
              <w:rPr>
                <w:color w:val="000000"/>
                <w:sz w:val="20"/>
                <w:szCs w:val="20"/>
              </w:rPr>
            </w:pPr>
            <w:r w:rsidRPr="008C1118">
              <w:rPr>
                <w:color w:val="000000"/>
                <w:sz w:val="20"/>
                <w:szCs w:val="20"/>
              </w:rPr>
              <w:t>19,8</w:t>
            </w:r>
          </w:p>
        </w:tc>
        <w:tc>
          <w:tcPr>
            <w:tcW w:w="1091" w:type="dxa"/>
            <w:shd w:val="clear" w:color="auto" w:fill="auto"/>
            <w:noWrap/>
            <w:vAlign w:val="center"/>
            <w:hideMark/>
          </w:tcPr>
          <w:p w14:paraId="61A5236D" w14:textId="77777777" w:rsidR="00640E9A" w:rsidRPr="008C1118" w:rsidRDefault="00640E9A" w:rsidP="00640E9A">
            <w:pPr>
              <w:jc w:val="center"/>
              <w:rPr>
                <w:color w:val="000000"/>
                <w:sz w:val="20"/>
                <w:szCs w:val="20"/>
              </w:rPr>
            </w:pPr>
            <w:r w:rsidRPr="008C1118">
              <w:rPr>
                <w:color w:val="000000"/>
                <w:sz w:val="20"/>
                <w:szCs w:val="20"/>
              </w:rPr>
              <w:t>19,8</w:t>
            </w:r>
          </w:p>
        </w:tc>
        <w:tc>
          <w:tcPr>
            <w:tcW w:w="1091" w:type="dxa"/>
            <w:shd w:val="clear" w:color="auto" w:fill="auto"/>
            <w:noWrap/>
            <w:vAlign w:val="center"/>
            <w:hideMark/>
          </w:tcPr>
          <w:p w14:paraId="174D0563" w14:textId="77777777" w:rsidR="00640E9A" w:rsidRPr="008C1118" w:rsidRDefault="00640E9A" w:rsidP="00640E9A">
            <w:pPr>
              <w:jc w:val="center"/>
              <w:rPr>
                <w:color w:val="000000"/>
                <w:sz w:val="20"/>
                <w:szCs w:val="20"/>
              </w:rPr>
            </w:pPr>
            <w:r w:rsidRPr="008C1118">
              <w:rPr>
                <w:color w:val="000000"/>
                <w:sz w:val="20"/>
                <w:szCs w:val="20"/>
              </w:rPr>
              <w:t>19,8</w:t>
            </w:r>
          </w:p>
        </w:tc>
        <w:tc>
          <w:tcPr>
            <w:tcW w:w="1333" w:type="dxa"/>
            <w:shd w:val="clear" w:color="auto" w:fill="auto"/>
            <w:noWrap/>
            <w:vAlign w:val="center"/>
            <w:hideMark/>
          </w:tcPr>
          <w:p w14:paraId="00D452F4" w14:textId="77777777" w:rsidR="00640E9A" w:rsidRPr="008C1118" w:rsidRDefault="00640E9A" w:rsidP="00640E9A">
            <w:pPr>
              <w:jc w:val="center"/>
              <w:rPr>
                <w:color w:val="000000"/>
                <w:sz w:val="20"/>
                <w:szCs w:val="20"/>
              </w:rPr>
            </w:pPr>
            <w:r w:rsidRPr="008C1118">
              <w:rPr>
                <w:color w:val="000000"/>
                <w:sz w:val="20"/>
                <w:szCs w:val="20"/>
              </w:rPr>
              <w:t>19,8</w:t>
            </w:r>
          </w:p>
        </w:tc>
        <w:tc>
          <w:tcPr>
            <w:tcW w:w="1330" w:type="dxa"/>
            <w:shd w:val="clear" w:color="auto" w:fill="auto"/>
            <w:noWrap/>
            <w:vAlign w:val="center"/>
            <w:hideMark/>
          </w:tcPr>
          <w:p w14:paraId="6C7EFFA7" w14:textId="77777777" w:rsidR="00640E9A" w:rsidRPr="008C1118" w:rsidRDefault="00640E9A" w:rsidP="00640E9A">
            <w:pPr>
              <w:jc w:val="center"/>
              <w:rPr>
                <w:color w:val="000000"/>
                <w:sz w:val="20"/>
                <w:szCs w:val="20"/>
              </w:rPr>
            </w:pPr>
            <w:r w:rsidRPr="008C1118">
              <w:rPr>
                <w:color w:val="000000"/>
                <w:sz w:val="20"/>
                <w:szCs w:val="20"/>
              </w:rPr>
              <w:t>19,8</w:t>
            </w:r>
          </w:p>
        </w:tc>
      </w:tr>
      <w:tr w:rsidR="00640E9A" w:rsidRPr="008C1118" w14:paraId="0ADDA514" w14:textId="77777777" w:rsidTr="00640E9A">
        <w:trPr>
          <w:trHeight w:val="270"/>
        </w:trPr>
        <w:tc>
          <w:tcPr>
            <w:tcW w:w="562" w:type="dxa"/>
            <w:shd w:val="clear" w:color="auto" w:fill="auto"/>
            <w:noWrap/>
            <w:vAlign w:val="center"/>
            <w:hideMark/>
          </w:tcPr>
          <w:p w14:paraId="4E4EFF25"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479F0702" w14:textId="77777777" w:rsidR="00640E9A" w:rsidRPr="008C1118" w:rsidRDefault="00640E9A" w:rsidP="00640E9A">
            <w:pPr>
              <w:jc w:val="center"/>
              <w:rPr>
                <w:b/>
                <w:bCs/>
                <w:color w:val="000000"/>
                <w:sz w:val="20"/>
                <w:szCs w:val="20"/>
              </w:rPr>
            </w:pPr>
            <w:r w:rsidRPr="008C1118">
              <w:rPr>
                <w:b/>
                <w:bCs/>
                <w:color w:val="000000"/>
                <w:sz w:val="20"/>
                <w:szCs w:val="20"/>
              </w:rPr>
              <w:t>Котельная №8</w:t>
            </w:r>
          </w:p>
        </w:tc>
        <w:tc>
          <w:tcPr>
            <w:tcW w:w="1091" w:type="dxa"/>
            <w:shd w:val="clear" w:color="auto" w:fill="auto"/>
            <w:noWrap/>
            <w:vAlign w:val="center"/>
            <w:hideMark/>
          </w:tcPr>
          <w:p w14:paraId="3ADCA607"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3DDA2D44"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7607518E"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11D0BC36"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0FD10E68"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2225464"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5A0C6B66"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2981178D"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58713A7D"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4DE7B944" w14:textId="77777777" w:rsidTr="00640E9A">
        <w:trPr>
          <w:trHeight w:val="270"/>
        </w:trPr>
        <w:tc>
          <w:tcPr>
            <w:tcW w:w="562" w:type="dxa"/>
            <w:vMerge w:val="restart"/>
            <w:shd w:val="clear" w:color="auto" w:fill="auto"/>
            <w:noWrap/>
            <w:vAlign w:val="center"/>
            <w:hideMark/>
          </w:tcPr>
          <w:p w14:paraId="7412B7AB" w14:textId="77777777" w:rsidR="00640E9A" w:rsidRPr="008C1118" w:rsidRDefault="00640E9A" w:rsidP="00640E9A">
            <w:pPr>
              <w:jc w:val="center"/>
              <w:rPr>
                <w:color w:val="000000"/>
                <w:sz w:val="20"/>
                <w:szCs w:val="20"/>
              </w:rPr>
            </w:pPr>
            <w:r w:rsidRPr="008C1118">
              <w:rPr>
                <w:color w:val="000000"/>
                <w:sz w:val="20"/>
                <w:szCs w:val="20"/>
              </w:rPr>
              <w:t>8</w:t>
            </w:r>
          </w:p>
        </w:tc>
        <w:tc>
          <w:tcPr>
            <w:tcW w:w="3699" w:type="dxa"/>
            <w:shd w:val="clear" w:color="auto" w:fill="auto"/>
            <w:vAlign w:val="center"/>
            <w:hideMark/>
          </w:tcPr>
          <w:p w14:paraId="0D1D1F4C"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314669F9" w14:textId="77777777" w:rsidR="00640E9A" w:rsidRPr="008C1118" w:rsidRDefault="00640E9A" w:rsidP="00640E9A">
            <w:pPr>
              <w:jc w:val="center"/>
              <w:rPr>
                <w:color w:val="000000"/>
                <w:sz w:val="20"/>
                <w:szCs w:val="20"/>
              </w:rPr>
            </w:pPr>
            <w:r w:rsidRPr="008C1118">
              <w:rPr>
                <w:color w:val="000000"/>
                <w:sz w:val="20"/>
                <w:szCs w:val="20"/>
              </w:rPr>
              <w:t>0,8</w:t>
            </w:r>
          </w:p>
        </w:tc>
        <w:tc>
          <w:tcPr>
            <w:tcW w:w="1091" w:type="dxa"/>
            <w:shd w:val="clear" w:color="auto" w:fill="auto"/>
            <w:noWrap/>
            <w:vAlign w:val="center"/>
            <w:hideMark/>
          </w:tcPr>
          <w:p w14:paraId="755C343E" w14:textId="77777777" w:rsidR="00640E9A" w:rsidRPr="008C1118" w:rsidRDefault="00640E9A" w:rsidP="00640E9A">
            <w:pPr>
              <w:jc w:val="center"/>
              <w:rPr>
                <w:color w:val="000000"/>
                <w:sz w:val="20"/>
                <w:szCs w:val="20"/>
              </w:rPr>
            </w:pPr>
            <w:r w:rsidRPr="008C1118">
              <w:rPr>
                <w:color w:val="000000"/>
                <w:sz w:val="20"/>
                <w:szCs w:val="20"/>
              </w:rPr>
              <w:t>0,8</w:t>
            </w:r>
          </w:p>
        </w:tc>
        <w:tc>
          <w:tcPr>
            <w:tcW w:w="1091" w:type="dxa"/>
            <w:shd w:val="clear" w:color="auto" w:fill="auto"/>
            <w:noWrap/>
            <w:vAlign w:val="center"/>
            <w:hideMark/>
          </w:tcPr>
          <w:p w14:paraId="6D4D36F7" w14:textId="77777777" w:rsidR="00640E9A" w:rsidRPr="008C1118" w:rsidRDefault="00640E9A" w:rsidP="00640E9A">
            <w:pPr>
              <w:jc w:val="center"/>
              <w:rPr>
                <w:color w:val="000000"/>
                <w:sz w:val="20"/>
                <w:szCs w:val="20"/>
              </w:rPr>
            </w:pPr>
            <w:r w:rsidRPr="008C1118">
              <w:rPr>
                <w:color w:val="000000"/>
                <w:sz w:val="20"/>
                <w:szCs w:val="20"/>
              </w:rPr>
              <w:t>0,8</w:t>
            </w:r>
          </w:p>
        </w:tc>
        <w:tc>
          <w:tcPr>
            <w:tcW w:w="1091" w:type="dxa"/>
            <w:shd w:val="clear" w:color="auto" w:fill="auto"/>
            <w:noWrap/>
            <w:vAlign w:val="center"/>
            <w:hideMark/>
          </w:tcPr>
          <w:p w14:paraId="46429917" w14:textId="77777777" w:rsidR="00640E9A" w:rsidRPr="008C1118" w:rsidRDefault="00640E9A" w:rsidP="00640E9A">
            <w:pPr>
              <w:jc w:val="center"/>
              <w:rPr>
                <w:color w:val="000000"/>
                <w:sz w:val="20"/>
                <w:szCs w:val="20"/>
              </w:rPr>
            </w:pPr>
            <w:r w:rsidRPr="008C1118">
              <w:rPr>
                <w:color w:val="000000"/>
                <w:sz w:val="20"/>
                <w:szCs w:val="20"/>
              </w:rPr>
              <w:t>0,8</w:t>
            </w:r>
          </w:p>
        </w:tc>
        <w:tc>
          <w:tcPr>
            <w:tcW w:w="1091" w:type="dxa"/>
            <w:shd w:val="clear" w:color="auto" w:fill="auto"/>
            <w:noWrap/>
            <w:vAlign w:val="center"/>
            <w:hideMark/>
          </w:tcPr>
          <w:p w14:paraId="03F7EED6" w14:textId="77777777" w:rsidR="00640E9A" w:rsidRPr="008C1118" w:rsidRDefault="00640E9A" w:rsidP="00640E9A">
            <w:pPr>
              <w:jc w:val="center"/>
              <w:rPr>
                <w:color w:val="000000"/>
                <w:sz w:val="20"/>
                <w:szCs w:val="20"/>
              </w:rPr>
            </w:pPr>
            <w:r w:rsidRPr="008C1118">
              <w:rPr>
                <w:color w:val="000000"/>
                <w:sz w:val="20"/>
                <w:szCs w:val="20"/>
              </w:rPr>
              <w:t>0,8</w:t>
            </w:r>
          </w:p>
        </w:tc>
        <w:tc>
          <w:tcPr>
            <w:tcW w:w="1091" w:type="dxa"/>
            <w:shd w:val="clear" w:color="auto" w:fill="auto"/>
            <w:noWrap/>
            <w:vAlign w:val="center"/>
            <w:hideMark/>
          </w:tcPr>
          <w:p w14:paraId="5992354C" w14:textId="77777777" w:rsidR="00640E9A" w:rsidRPr="008C1118" w:rsidRDefault="00640E9A" w:rsidP="00640E9A">
            <w:pPr>
              <w:jc w:val="center"/>
              <w:rPr>
                <w:color w:val="000000"/>
                <w:sz w:val="20"/>
                <w:szCs w:val="20"/>
              </w:rPr>
            </w:pPr>
            <w:r w:rsidRPr="008C1118">
              <w:rPr>
                <w:color w:val="000000"/>
                <w:sz w:val="20"/>
                <w:szCs w:val="20"/>
              </w:rPr>
              <w:t>0,8</w:t>
            </w:r>
          </w:p>
        </w:tc>
        <w:tc>
          <w:tcPr>
            <w:tcW w:w="1091" w:type="dxa"/>
            <w:shd w:val="clear" w:color="auto" w:fill="auto"/>
            <w:noWrap/>
            <w:vAlign w:val="center"/>
            <w:hideMark/>
          </w:tcPr>
          <w:p w14:paraId="59138F3B" w14:textId="77777777" w:rsidR="00640E9A" w:rsidRPr="008C1118" w:rsidRDefault="00640E9A" w:rsidP="00640E9A">
            <w:pPr>
              <w:jc w:val="center"/>
              <w:rPr>
                <w:color w:val="000000"/>
                <w:sz w:val="20"/>
                <w:szCs w:val="20"/>
              </w:rPr>
            </w:pPr>
            <w:r w:rsidRPr="008C1118">
              <w:rPr>
                <w:color w:val="000000"/>
                <w:sz w:val="20"/>
                <w:szCs w:val="20"/>
              </w:rPr>
              <w:t>0,8</w:t>
            </w:r>
          </w:p>
        </w:tc>
        <w:tc>
          <w:tcPr>
            <w:tcW w:w="1333" w:type="dxa"/>
            <w:shd w:val="clear" w:color="auto" w:fill="auto"/>
            <w:noWrap/>
            <w:vAlign w:val="center"/>
            <w:hideMark/>
          </w:tcPr>
          <w:p w14:paraId="5E6AB67B" w14:textId="77777777" w:rsidR="00640E9A" w:rsidRPr="008C1118" w:rsidRDefault="00640E9A" w:rsidP="00640E9A">
            <w:pPr>
              <w:jc w:val="center"/>
              <w:rPr>
                <w:color w:val="000000"/>
                <w:sz w:val="20"/>
                <w:szCs w:val="20"/>
              </w:rPr>
            </w:pPr>
            <w:r w:rsidRPr="008C1118">
              <w:rPr>
                <w:color w:val="000000"/>
                <w:sz w:val="20"/>
                <w:szCs w:val="20"/>
              </w:rPr>
              <w:t>0,8</w:t>
            </w:r>
          </w:p>
        </w:tc>
        <w:tc>
          <w:tcPr>
            <w:tcW w:w="1330" w:type="dxa"/>
            <w:shd w:val="clear" w:color="auto" w:fill="auto"/>
            <w:noWrap/>
            <w:vAlign w:val="center"/>
            <w:hideMark/>
          </w:tcPr>
          <w:p w14:paraId="3EE763AD" w14:textId="77777777" w:rsidR="00640E9A" w:rsidRPr="008C1118" w:rsidRDefault="00640E9A" w:rsidP="00640E9A">
            <w:pPr>
              <w:jc w:val="center"/>
              <w:rPr>
                <w:color w:val="000000"/>
                <w:sz w:val="20"/>
                <w:szCs w:val="20"/>
              </w:rPr>
            </w:pPr>
            <w:r w:rsidRPr="008C1118">
              <w:rPr>
                <w:color w:val="000000"/>
                <w:sz w:val="20"/>
                <w:szCs w:val="20"/>
              </w:rPr>
              <w:t>0,8</w:t>
            </w:r>
          </w:p>
        </w:tc>
      </w:tr>
      <w:tr w:rsidR="00640E9A" w:rsidRPr="008C1118" w14:paraId="04B54A28" w14:textId="77777777" w:rsidTr="00640E9A">
        <w:trPr>
          <w:trHeight w:val="525"/>
        </w:trPr>
        <w:tc>
          <w:tcPr>
            <w:tcW w:w="562" w:type="dxa"/>
            <w:vMerge/>
            <w:shd w:val="clear" w:color="auto" w:fill="auto"/>
            <w:vAlign w:val="center"/>
            <w:hideMark/>
          </w:tcPr>
          <w:p w14:paraId="4DBB423D" w14:textId="77777777" w:rsidR="00640E9A" w:rsidRPr="008C1118" w:rsidRDefault="00640E9A" w:rsidP="00640E9A">
            <w:pPr>
              <w:rPr>
                <w:color w:val="000000"/>
                <w:sz w:val="20"/>
                <w:szCs w:val="20"/>
              </w:rPr>
            </w:pPr>
          </w:p>
        </w:tc>
        <w:tc>
          <w:tcPr>
            <w:tcW w:w="3699" w:type="dxa"/>
            <w:shd w:val="clear" w:color="auto" w:fill="auto"/>
            <w:vAlign w:val="center"/>
            <w:hideMark/>
          </w:tcPr>
          <w:p w14:paraId="23E90484"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3D5EF413"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7EC6589C"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1A426577"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003B4566"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7CE2123F"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07E303F0"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2B1AB23B" w14:textId="77777777" w:rsidR="00640E9A" w:rsidRPr="008C1118" w:rsidRDefault="00640E9A" w:rsidP="00640E9A">
            <w:pPr>
              <w:jc w:val="center"/>
              <w:rPr>
                <w:color w:val="000000"/>
                <w:sz w:val="20"/>
                <w:szCs w:val="20"/>
              </w:rPr>
            </w:pPr>
            <w:r w:rsidRPr="008C1118">
              <w:rPr>
                <w:color w:val="000000"/>
                <w:sz w:val="20"/>
                <w:szCs w:val="20"/>
              </w:rPr>
              <w:t>15,000</w:t>
            </w:r>
          </w:p>
        </w:tc>
        <w:tc>
          <w:tcPr>
            <w:tcW w:w="1333" w:type="dxa"/>
            <w:shd w:val="clear" w:color="auto" w:fill="auto"/>
            <w:noWrap/>
            <w:vAlign w:val="center"/>
            <w:hideMark/>
          </w:tcPr>
          <w:p w14:paraId="3A344312" w14:textId="77777777" w:rsidR="00640E9A" w:rsidRPr="008C1118" w:rsidRDefault="00640E9A" w:rsidP="00640E9A">
            <w:pPr>
              <w:jc w:val="center"/>
              <w:rPr>
                <w:color w:val="000000"/>
                <w:sz w:val="20"/>
                <w:szCs w:val="20"/>
              </w:rPr>
            </w:pPr>
            <w:r w:rsidRPr="008C1118">
              <w:rPr>
                <w:color w:val="000000"/>
                <w:sz w:val="20"/>
                <w:szCs w:val="20"/>
              </w:rPr>
              <w:t>15,000</w:t>
            </w:r>
          </w:p>
        </w:tc>
        <w:tc>
          <w:tcPr>
            <w:tcW w:w="1330" w:type="dxa"/>
            <w:shd w:val="clear" w:color="auto" w:fill="auto"/>
            <w:noWrap/>
            <w:vAlign w:val="center"/>
            <w:hideMark/>
          </w:tcPr>
          <w:p w14:paraId="01FDE7E1" w14:textId="77777777" w:rsidR="00640E9A" w:rsidRPr="008C1118" w:rsidRDefault="00640E9A" w:rsidP="00640E9A">
            <w:pPr>
              <w:jc w:val="center"/>
              <w:rPr>
                <w:color w:val="000000"/>
                <w:sz w:val="20"/>
                <w:szCs w:val="20"/>
              </w:rPr>
            </w:pPr>
            <w:r w:rsidRPr="008C1118">
              <w:rPr>
                <w:color w:val="000000"/>
                <w:sz w:val="20"/>
                <w:szCs w:val="20"/>
              </w:rPr>
              <w:t>15,000</w:t>
            </w:r>
          </w:p>
        </w:tc>
      </w:tr>
      <w:tr w:rsidR="00640E9A" w:rsidRPr="008C1118" w14:paraId="09AC547B" w14:textId="77777777" w:rsidTr="00640E9A">
        <w:trPr>
          <w:trHeight w:val="270"/>
        </w:trPr>
        <w:tc>
          <w:tcPr>
            <w:tcW w:w="562" w:type="dxa"/>
            <w:vMerge/>
            <w:shd w:val="clear" w:color="auto" w:fill="auto"/>
            <w:vAlign w:val="center"/>
            <w:hideMark/>
          </w:tcPr>
          <w:p w14:paraId="39EA827A" w14:textId="77777777" w:rsidR="00640E9A" w:rsidRPr="008C1118" w:rsidRDefault="00640E9A" w:rsidP="00640E9A">
            <w:pPr>
              <w:rPr>
                <w:color w:val="000000"/>
                <w:sz w:val="20"/>
                <w:szCs w:val="20"/>
              </w:rPr>
            </w:pPr>
          </w:p>
        </w:tc>
        <w:tc>
          <w:tcPr>
            <w:tcW w:w="3699" w:type="dxa"/>
            <w:shd w:val="clear" w:color="auto" w:fill="auto"/>
            <w:vAlign w:val="center"/>
            <w:hideMark/>
          </w:tcPr>
          <w:p w14:paraId="749C57A7"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2CDB8E51" w14:textId="77777777" w:rsidR="00640E9A" w:rsidRPr="008C1118" w:rsidRDefault="00640E9A" w:rsidP="00640E9A">
            <w:pPr>
              <w:jc w:val="center"/>
              <w:rPr>
                <w:color w:val="000000"/>
                <w:sz w:val="20"/>
                <w:szCs w:val="20"/>
              </w:rPr>
            </w:pPr>
            <w:r w:rsidRPr="008C1118">
              <w:rPr>
                <w:color w:val="000000"/>
                <w:sz w:val="20"/>
                <w:szCs w:val="20"/>
              </w:rPr>
              <w:t>0,099</w:t>
            </w:r>
          </w:p>
        </w:tc>
        <w:tc>
          <w:tcPr>
            <w:tcW w:w="1091" w:type="dxa"/>
            <w:shd w:val="clear" w:color="auto" w:fill="auto"/>
            <w:noWrap/>
            <w:vAlign w:val="center"/>
            <w:hideMark/>
          </w:tcPr>
          <w:p w14:paraId="7DEF7B96" w14:textId="77777777" w:rsidR="00640E9A" w:rsidRPr="008C1118" w:rsidRDefault="00640E9A" w:rsidP="00640E9A">
            <w:pPr>
              <w:jc w:val="center"/>
              <w:rPr>
                <w:color w:val="000000"/>
                <w:sz w:val="20"/>
                <w:szCs w:val="20"/>
              </w:rPr>
            </w:pPr>
            <w:r w:rsidRPr="008C1118">
              <w:rPr>
                <w:color w:val="000000"/>
                <w:sz w:val="20"/>
                <w:szCs w:val="20"/>
              </w:rPr>
              <w:t>0,099</w:t>
            </w:r>
          </w:p>
        </w:tc>
        <w:tc>
          <w:tcPr>
            <w:tcW w:w="1091" w:type="dxa"/>
            <w:shd w:val="clear" w:color="auto" w:fill="auto"/>
            <w:noWrap/>
            <w:vAlign w:val="center"/>
            <w:hideMark/>
          </w:tcPr>
          <w:p w14:paraId="6765123D" w14:textId="77777777" w:rsidR="00640E9A" w:rsidRPr="008C1118" w:rsidRDefault="00640E9A" w:rsidP="00640E9A">
            <w:pPr>
              <w:jc w:val="center"/>
              <w:rPr>
                <w:color w:val="000000"/>
                <w:sz w:val="20"/>
                <w:szCs w:val="20"/>
              </w:rPr>
            </w:pPr>
            <w:r w:rsidRPr="008C1118">
              <w:rPr>
                <w:color w:val="000000"/>
                <w:sz w:val="20"/>
                <w:szCs w:val="20"/>
              </w:rPr>
              <w:t>0,099</w:t>
            </w:r>
          </w:p>
        </w:tc>
        <w:tc>
          <w:tcPr>
            <w:tcW w:w="1091" w:type="dxa"/>
            <w:shd w:val="clear" w:color="auto" w:fill="auto"/>
            <w:noWrap/>
            <w:vAlign w:val="center"/>
            <w:hideMark/>
          </w:tcPr>
          <w:p w14:paraId="2B79ABF7" w14:textId="77777777" w:rsidR="00640E9A" w:rsidRPr="008C1118" w:rsidRDefault="00640E9A" w:rsidP="00640E9A">
            <w:pPr>
              <w:jc w:val="center"/>
              <w:rPr>
                <w:color w:val="000000"/>
                <w:sz w:val="20"/>
                <w:szCs w:val="20"/>
              </w:rPr>
            </w:pPr>
            <w:r w:rsidRPr="008C1118">
              <w:rPr>
                <w:color w:val="000000"/>
                <w:sz w:val="20"/>
                <w:szCs w:val="20"/>
              </w:rPr>
              <w:t>0,099</w:t>
            </w:r>
          </w:p>
        </w:tc>
        <w:tc>
          <w:tcPr>
            <w:tcW w:w="1091" w:type="dxa"/>
            <w:shd w:val="clear" w:color="auto" w:fill="auto"/>
            <w:noWrap/>
            <w:vAlign w:val="center"/>
            <w:hideMark/>
          </w:tcPr>
          <w:p w14:paraId="75C6FB98" w14:textId="77777777" w:rsidR="00640E9A" w:rsidRPr="008C1118" w:rsidRDefault="00640E9A" w:rsidP="00640E9A">
            <w:pPr>
              <w:jc w:val="center"/>
              <w:rPr>
                <w:color w:val="000000"/>
                <w:sz w:val="20"/>
                <w:szCs w:val="20"/>
              </w:rPr>
            </w:pPr>
            <w:r w:rsidRPr="008C1118">
              <w:rPr>
                <w:color w:val="000000"/>
                <w:sz w:val="20"/>
                <w:szCs w:val="20"/>
              </w:rPr>
              <w:t>0,099</w:t>
            </w:r>
          </w:p>
        </w:tc>
        <w:tc>
          <w:tcPr>
            <w:tcW w:w="1091" w:type="dxa"/>
            <w:shd w:val="clear" w:color="auto" w:fill="auto"/>
            <w:noWrap/>
            <w:vAlign w:val="center"/>
            <w:hideMark/>
          </w:tcPr>
          <w:p w14:paraId="6DAEE064" w14:textId="77777777" w:rsidR="00640E9A" w:rsidRPr="008C1118" w:rsidRDefault="00640E9A" w:rsidP="00640E9A">
            <w:pPr>
              <w:jc w:val="center"/>
              <w:rPr>
                <w:color w:val="000000"/>
                <w:sz w:val="20"/>
                <w:szCs w:val="20"/>
              </w:rPr>
            </w:pPr>
            <w:r w:rsidRPr="008C1118">
              <w:rPr>
                <w:color w:val="000000"/>
                <w:sz w:val="20"/>
                <w:szCs w:val="20"/>
              </w:rPr>
              <w:t>0,099</w:t>
            </w:r>
          </w:p>
        </w:tc>
        <w:tc>
          <w:tcPr>
            <w:tcW w:w="1091" w:type="dxa"/>
            <w:shd w:val="clear" w:color="auto" w:fill="auto"/>
            <w:noWrap/>
            <w:vAlign w:val="center"/>
            <w:hideMark/>
          </w:tcPr>
          <w:p w14:paraId="68E34500" w14:textId="77777777" w:rsidR="00640E9A" w:rsidRPr="008C1118" w:rsidRDefault="00640E9A" w:rsidP="00640E9A">
            <w:pPr>
              <w:jc w:val="center"/>
              <w:rPr>
                <w:color w:val="000000"/>
                <w:sz w:val="20"/>
                <w:szCs w:val="20"/>
              </w:rPr>
            </w:pPr>
            <w:r w:rsidRPr="008C1118">
              <w:rPr>
                <w:color w:val="000000"/>
                <w:sz w:val="20"/>
                <w:szCs w:val="20"/>
              </w:rPr>
              <w:t>0,099</w:t>
            </w:r>
          </w:p>
        </w:tc>
        <w:tc>
          <w:tcPr>
            <w:tcW w:w="1333" w:type="dxa"/>
            <w:shd w:val="clear" w:color="auto" w:fill="auto"/>
            <w:noWrap/>
            <w:vAlign w:val="center"/>
            <w:hideMark/>
          </w:tcPr>
          <w:p w14:paraId="71DB07C2" w14:textId="77777777" w:rsidR="00640E9A" w:rsidRPr="008C1118" w:rsidRDefault="00640E9A" w:rsidP="00640E9A">
            <w:pPr>
              <w:jc w:val="center"/>
              <w:rPr>
                <w:color w:val="000000"/>
                <w:sz w:val="20"/>
                <w:szCs w:val="20"/>
              </w:rPr>
            </w:pPr>
            <w:r w:rsidRPr="008C1118">
              <w:rPr>
                <w:color w:val="000000"/>
                <w:sz w:val="20"/>
                <w:szCs w:val="20"/>
              </w:rPr>
              <w:t>0,099</w:t>
            </w:r>
          </w:p>
        </w:tc>
        <w:tc>
          <w:tcPr>
            <w:tcW w:w="1330" w:type="dxa"/>
            <w:shd w:val="clear" w:color="auto" w:fill="auto"/>
            <w:noWrap/>
            <w:vAlign w:val="center"/>
            <w:hideMark/>
          </w:tcPr>
          <w:p w14:paraId="7AC599DB" w14:textId="77777777" w:rsidR="00640E9A" w:rsidRPr="008C1118" w:rsidRDefault="00640E9A" w:rsidP="00640E9A">
            <w:pPr>
              <w:jc w:val="center"/>
              <w:rPr>
                <w:color w:val="000000"/>
                <w:sz w:val="20"/>
                <w:szCs w:val="20"/>
              </w:rPr>
            </w:pPr>
            <w:r w:rsidRPr="008C1118">
              <w:rPr>
                <w:color w:val="000000"/>
                <w:sz w:val="20"/>
                <w:szCs w:val="20"/>
              </w:rPr>
              <w:t>0,099</w:t>
            </w:r>
          </w:p>
        </w:tc>
      </w:tr>
      <w:tr w:rsidR="00640E9A" w:rsidRPr="008C1118" w14:paraId="6F7565CA" w14:textId="77777777" w:rsidTr="00640E9A">
        <w:trPr>
          <w:trHeight w:val="270"/>
        </w:trPr>
        <w:tc>
          <w:tcPr>
            <w:tcW w:w="562" w:type="dxa"/>
            <w:vMerge/>
            <w:shd w:val="clear" w:color="auto" w:fill="auto"/>
            <w:vAlign w:val="center"/>
            <w:hideMark/>
          </w:tcPr>
          <w:p w14:paraId="3331B825" w14:textId="77777777" w:rsidR="00640E9A" w:rsidRPr="008C1118" w:rsidRDefault="00640E9A" w:rsidP="00640E9A">
            <w:pPr>
              <w:rPr>
                <w:color w:val="000000"/>
                <w:sz w:val="20"/>
                <w:szCs w:val="20"/>
              </w:rPr>
            </w:pPr>
          </w:p>
        </w:tc>
        <w:tc>
          <w:tcPr>
            <w:tcW w:w="3699" w:type="dxa"/>
            <w:shd w:val="clear" w:color="auto" w:fill="auto"/>
            <w:vAlign w:val="center"/>
            <w:hideMark/>
          </w:tcPr>
          <w:p w14:paraId="15722588"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57168DD3" w14:textId="77777777" w:rsidR="00640E9A" w:rsidRPr="008C1118" w:rsidRDefault="00640E9A" w:rsidP="00640E9A">
            <w:pPr>
              <w:jc w:val="center"/>
              <w:rPr>
                <w:color w:val="000000"/>
                <w:sz w:val="20"/>
                <w:szCs w:val="20"/>
              </w:rPr>
            </w:pPr>
            <w:r w:rsidRPr="008C1118">
              <w:rPr>
                <w:color w:val="000000"/>
                <w:sz w:val="20"/>
                <w:szCs w:val="20"/>
              </w:rPr>
              <w:t>0,090</w:t>
            </w:r>
          </w:p>
        </w:tc>
        <w:tc>
          <w:tcPr>
            <w:tcW w:w="1091" w:type="dxa"/>
            <w:shd w:val="clear" w:color="auto" w:fill="auto"/>
            <w:noWrap/>
            <w:vAlign w:val="center"/>
            <w:hideMark/>
          </w:tcPr>
          <w:p w14:paraId="174BB311" w14:textId="77777777" w:rsidR="00640E9A" w:rsidRPr="008C1118" w:rsidRDefault="00640E9A" w:rsidP="00640E9A">
            <w:pPr>
              <w:jc w:val="center"/>
              <w:rPr>
                <w:color w:val="000000"/>
                <w:sz w:val="20"/>
                <w:szCs w:val="20"/>
              </w:rPr>
            </w:pPr>
            <w:r w:rsidRPr="008C1118">
              <w:rPr>
                <w:color w:val="000000"/>
                <w:sz w:val="20"/>
                <w:szCs w:val="20"/>
              </w:rPr>
              <w:t>0,090</w:t>
            </w:r>
          </w:p>
        </w:tc>
        <w:tc>
          <w:tcPr>
            <w:tcW w:w="1091" w:type="dxa"/>
            <w:shd w:val="clear" w:color="auto" w:fill="auto"/>
            <w:noWrap/>
            <w:vAlign w:val="center"/>
            <w:hideMark/>
          </w:tcPr>
          <w:p w14:paraId="4E215DBB" w14:textId="77777777" w:rsidR="00640E9A" w:rsidRPr="008C1118" w:rsidRDefault="00640E9A" w:rsidP="00640E9A">
            <w:pPr>
              <w:jc w:val="center"/>
              <w:rPr>
                <w:color w:val="000000"/>
                <w:sz w:val="20"/>
                <w:szCs w:val="20"/>
              </w:rPr>
            </w:pPr>
            <w:r w:rsidRPr="008C1118">
              <w:rPr>
                <w:color w:val="000000"/>
                <w:sz w:val="20"/>
                <w:szCs w:val="20"/>
              </w:rPr>
              <w:t>0,090</w:t>
            </w:r>
          </w:p>
        </w:tc>
        <w:tc>
          <w:tcPr>
            <w:tcW w:w="1091" w:type="dxa"/>
            <w:shd w:val="clear" w:color="auto" w:fill="auto"/>
            <w:noWrap/>
            <w:vAlign w:val="center"/>
            <w:hideMark/>
          </w:tcPr>
          <w:p w14:paraId="71159E81" w14:textId="77777777" w:rsidR="00640E9A" w:rsidRPr="008C1118" w:rsidRDefault="00640E9A" w:rsidP="00640E9A">
            <w:pPr>
              <w:jc w:val="center"/>
              <w:rPr>
                <w:color w:val="000000"/>
                <w:sz w:val="20"/>
                <w:szCs w:val="20"/>
              </w:rPr>
            </w:pPr>
            <w:r w:rsidRPr="008C1118">
              <w:rPr>
                <w:color w:val="000000"/>
                <w:sz w:val="20"/>
                <w:szCs w:val="20"/>
              </w:rPr>
              <w:t>0,090</w:t>
            </w:r>
          </w:p>
        </w:tc>
        <w:tc>
          <w:tcPr>
            <w:tcW w:w="1091" w:type="dxa"/>
            <w:shd w:val="clear" w:color="auto" w:fill="auto"/>
            <w:noWrap/>
            <w:vAlign w:val="center"/>
            <w:hideMark/>
          </w:tcPr>
          <w:p w14:paraId="656EB751" w14:textId="77777777" w:rsidR="00640E9A" w:rsidRPr="008C1118" w:rsidRDefault="00640E9A" w:rsidP="00640E9A">
            <w:pPr>
              <w:jc w:val="center"/>
              <w:rPr>
                <w:color w:val="000000"/>
                <w:sz w:val="20"/>
                <w:szCs w:val="20"/>
              </w:rPr>
            </w:pPr>
            <w:r w:rsidRPr="008C1118">
              <w:rPr>
                <w:color w:val="000000"/>
                <w:sz w:val="20"/>
                <w:szCs w:val="20"/>
              </w:rPr>
              <w:t>0,090</w:t>
            </w:r>
          </w:p>
        </w:tc>
        <w:tc>
          <w:tcPr>
            <w:tcW w:w="1091" w:type="dxa"/>
            <w:shd w:val="clear" w:color="auto" w:fill="auto"/>
            <w:noWrap/>
            <w:vAlign w:val="center"/>
            <w:hideMark/>
          </w:tcPr>
          <w:p w14:paraId="637B9363" w14:textId="77777777" w:rsidR="00640E9A" w:rsidRPr="008C1118" w:rsidRDefault="00640E9A" w:rsidP="00640E9A">
            <w:pPr>
              <w:jc w:val="center"/>
              <w:rPr>
                <w:color w:val="000000"/>
                <w:sz w:val="20"/>
                <w:szCs w:val="20"/>
              </w:rPr>
            </w:pPr>
            <w:r w:rsidRPr="008C1118">
              <w:rPr>
                <w:color w:val="000000"/>
                <w:sz w:val="20"/>
                <w:szCs w:val="20"/>
              </w:rPr>
              <w:t>0,090</w:t>
            </w:r>
          </w:p>
        </w:tc>
        <w:tc>
          <w:tcPr>
            <w:tcW w:w="1091" w:type="dxa"/>
            <w:shd w:val="clear" w:color="auto" w:fill="auto"/>
            <w:noWrap/>
            <w:vAlign w:val="center"/>
            <w:hideMark/>
          </w:tcPr>
          <w:p w14:paraId="16D22B90" w14:textId="77777777" w:rsidR="00640E9A" w:rsidRPr="008C1118" w:rsidRDefault="00640E9A" w:rsidP="00640E9A">
            <w:pPr>
              <w:jc w:val="center"/>
              <w:rPr>
                <w:color w:val="000000"/>
                <w:sz w:val="20"/>
                <w:szCs w:val="20"/>
              </w:rPr>
            </w:pPr>
            <w:r w:rsidRPr="008C1118">
              <w:rPr>
                <w:color w:val="000000"/>
                <w:sz w:val="20"/>
                <w:szCs w:val="20"/>
              </w:rPr>
              <w:t>0,090</w:t>
            </w:r>
          </w:p>
        </w:tc>
        <w:tc>
          <w:tcPr>
            <w:tcW w:w="1333" w:type="dxa"/>
            <w:shd w:val="clear" w:color="auto" w:fill="auto"/>
            <w:noWrap/>
            <w:vAlign w:val="center"/>
            <w:hideMark/>
          </w:tcPr>
          <w:p w14:paraId="17DDEAB0" w14:textId="77777777" w:rsidR="00640E9A" w:rsidRPr="008C1118" w:rsidRDefault="00640E9A" w:rsidP="00640E9A">
            <w:pPr>
              <w:jc w:val="center"/>
              <w:rPr>
                <w:color w:val="000000"/>
                <w:sz w:val="20"/>
                <w:szCs w:val="20"/>
              </w:rPr>
            </w:pPr>
            <w:r w:rsidRPr="008C1118">
              <w:rPr>
                <w:color w:val="000000"/>
                <w:sz w:val="20"/>
                <w:szCs w:val="20"/>
              </w:rPr>
              <w:t>0,090</w:t>
            </w:r>
          </w:p>
        </w:tc>
        <w:tc>
          <w:tcPr>
            <w:tcW w:w="1330" w:type="dxa"/>
            <w:shd w:val="clear" w:color="auto" w:fill="auto"/>
            <w:noWrap/>
            <w:vAlign w:val="center"/>
            <w:hideMark/>
          </w:tcPr>
          <w:p w14:paraId="37811E55" w14:textId="77777777" w:rsidR="00640E9A" w:rsidRPr="008C1118" w:rsidRDefault="00640E9A" w:rsidP="00640E9A">
            <w:pPr>
              <w:jc w:val="center"/>
              <w:rPr>
                <w:color w:val="000000"/>
                <w:sz w:val="20"/>
                <w:szCs w:val="20"/>
              </w:rPr>
            </w:pPr>
            <w:r w:rsidRPr="008C1118">
              <w:rPr>
                <w:color w:val="000000"/>
                <w:sz w:val="20"/>
                <w:szCs w:val="20"/>
              </w:rPr>
              <w:t>0,090</w:t>
            </w:r>
          </w:p>
        </w:tc>
      </w:tr>
      <w:tr w:rsidR="00640E9A" w:rsidRPr="008C1118" w14:paraId="080EDC5F" w14:textId="77777777" w:rsidTr="00640E9A">
        <w:trPr>
          <w:trHeight w:val="270"/>
        </w:trPr>
        <w:tc>
          <w:tcPr>
            <w:tcW w:w="562" w:type="dxa"/>
            <w:vMerge/>
            <w:shd w:val="clear" w:color="auto" w:fill="auto"/>
            <w:vAlign w:val="center"/>
            <w:hideMark/>
          </w:tcPr>
          <w:p w14:paraId="05CED818" w14:textId="77777777" w:rsidR="00640E9A" w:rsidRPr="008C1118" w:rsidRDefault="00640E9A" w:rsidP="00640E9A">
            <w:pPr>
              <w:rPr>
                <w:color w:val="000000"/>
                <w:sz w:val="20"/>
                <w:szCs w:val="20"/>
              </w:rPr>
            </w:pPr>
          </w:p>
        </w:tc>
        <w:tc>
          <w:tcPr>
            <w:tcW w:w="3699" w:type="dxa"/>
            <w:shd w:val="clear" w:color="auto" w:fill="auto"/>
            <w:vAlign w:val="center"/>
            <w:hideMark/>
          </w:tcPr>
          <w:p w14:paraId="6B44BECC"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47588D26"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2B2BBA28"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479151B8"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2CF8DABC"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61EC1E6F"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3A5874BF"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6E8396DB" w14:textId="77777777" w:rsidR="00640E9A" w:rsidRPr="008C1118" w:rsidRDefault="00640E9A" w:rsidP="00640E9A">
            <w:pPr>
              <w:jc w:val="center"/>
              <w:rPr>
                <w:color w:val="000000"/>
                <w:sz w:val="20"/>
                <w:szCs w:val="20"/>
              </w:rPr>
            </w:pPr>
            <w:r w:rsidRPr="008C1118">
              <w:rPr>
                <w:color w:val="000000"/>
                <w:sz w:val="20"/>
                <w:szCs w:val="20"/>
              </w:rPr>
              <w:t>0,00</w:t>
            </w:r>
          </w:p>
        </w:tc>
        <w:tc>
          <w:tcPr>
            <w:tcW w:w="1333" w:type="dxa"/>
            <w:shd w:val="clear" w:color="auto" w:fill="auto"/>
            <w:noWrap/>
            <w:vAlign w:val="center"/>
            <w:hideMark/>
          </w:tcPr>
          <w:p w14:paraId="493F36BC" w14:textId="77777777" w:rsidR="00640E9A" w:rsidRPr="008C1118" w:rsidRDefault="00640E9A" w:rsidP="00640E9A">
            <w:pPr>
              <w:jc w:val="center"/>
              <w:rPr>
                <w:color w:val="000000"/>
                <w:sz w:val="20"/>
                <w:szCs w:val="20"/>
              </w:rPr>
            </w:pPr>
            <w:r w:rsidRPr="008C1118">
              <w:rPr>
                <w:color w:val="000000"/>
                <w:sz w:val="20"/>
                <w:szCs w:val="20"/>
              </w:rPr>
              <w:t>0,00</w:t>
            </w:r>
          </w:p>
        </w:tc>
        <w:tc>
          <w:tcPr>
            <w:tcW w:w="1330" w:type="dxa"/>
            <w:shd w:val="clear" w:color="auto" w:fill="auto"/>
            <w:noWrap/>
            <w:vAlign w:val="center"/>
            <w:hideMark/>
          </w:tcPr>
          <w:p w14:paraId="1923A8C9" w14:textId="77777777" w:rsidR="00640E9A" w:rsidRPr="008C1118" w:rsidRDefault="00640E9A" w:rsidP="00640E9A">
            <w:pPr>
              <w:jc w:val="center"/>
              <w:rPr>
                <w:color w:val="000000"/>
                <w:sz w:val="20"/>
                <w:szCs w:val="20"/>
              </w:rPr>
            </w:pPr>
            <w:r w:rsidRPr="008C1118">
              <w:rPr>
                <w:color w:val="000000"/>
                <w:sz w:val="20"/>
                <w:szCs w:val="20"/>
              </w:rPr>
              <w:t>0,00</w:t>
            </w:r>
          </w:p>
        </w:tc>
      </w:tr>
      <w:tr w:rsidR="00640E9A" w:rsidRPr="008C1118" w14:paraId="064DB2F7" w14:textId="77777777" w:rsidTr="00640E9A">
        <w:trPr>
          <w:trHeight w:val="270"/>
        </w:trPr>
        <w:tc>
          <w:tcPr>
            <w:tcW w:w="562" w:type="dxa"/>
            <w:vMerge/>
            <w:shd w:val="clear" w:color="auto" w:fill="auto"/>
            <w:vAlign w:val="center"/>
            <w:hideMark/>
          </w:tcPr>
          <w:p w14:paraId="3D28E893" w14:textId="77777777" w:rsidR="00640E9A" w:rsidRPr="008C1118" w:rsidRDefault="00640E9A" w:rsidP="00640E9A">
            <w:pPr>
              <w:rPr>
                <w:color w:val="000000"/>
                <w:sz w:val="20"/>
                <w:szCs w:val="20"/>
              </w:rPr>
            </w:pPr>
          </w:p>
        </w:tc>
        <w:tc>
          <w:tcPr>
            <w:tcW w:w="3699" w:type="dxa"/>
            <w:shd w:val="clear" w:color="auto" w:fill="auto"/>
            <w:vAlign w:val="center"/>
            <w:hideMark/>
          </w:tcPr>
          <w:p w14:paraId="656F34DA"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764B8D26" w14:textId="77777777" w:rsidR="00640E9A" w:rsidRPr="008C1118" w:rsidRDefault="00640E9A" w:rsidP="00640E9A">
            <w:pPr>
              <w:jc w:val="center"/>
              <w:rPr>
                <w:color w:val="000000"/>
                <w:sz w:val="20"/>
                <w:szCs w:val="20"/>
              </w:rPr>
            </w:pPr>
            <w:r w:rsidRPr="008C1118">
              <w:rPr>
                <w:color w:val="000000"/>
                <w:sz w:val="20"/>
                <w:szCs w:val="20"/>
              </w:rPr>
              <w:t>0,701</w:t>
            </w:r>
          </w:p>
        </w:tc>
        <w:tc>
          <w:tcPr>
            <w:tcW w:w="1091" w:type="dxa"/>
            <w:shd w:val="clear" w:color="auto" w:fill="auto"/>
            <w:noWrap/>
            <w:vAlign w:val="center"/>
            <w:hideMark/>
          </w:tcPr>
          <w:p w14:paraId="4B72D19B" w14:textId="77777777" w:rsidR="00640E9A" w:rsidRPr="008C1118" w:rsidRDefault="00640E9A" w:rsidP="00640E9A">
            <w:pPr>
              <w:jc w:val="center"/>
              <w:rPr>
                <w:color w:val="000000"/>
                <w:sz w:val="20"/>
                <w:szCs w:val="20"/>
              </w:rPr>
            </w:pPr>
            <w:r w:rsidRPr="008C1118">
              <w:rPr>
                <w:color w:val="000000"/>
                <w:sz w:val="20"/>
                <w:szCs w:val="20"/>
              </w:rPr>
              <w:t>0,701</w:t>
            </w:r>
          </w:p>
        </w:tc>
        <w:tc>
          <w:tcPr>
            <w:tcW w:w="1091" w:type="dxa"/>
            <w:shd w:val="clear" w:color="auto" w:fill="auto"/>
            <w:noWrap/>
            <w:vAlign w:val="center"/>
            <w:hideMark/>
          </w:tcPr>
          <w:p w14:paraId="0EE0093E" w14:textId="77777777" w:rsidR="00640E9A" w:rsidRPr="008C1118" w:rsidRDefault="00640E9A" w:rsidP="00640E9A">
            <w:pPr>
              <w:jc w:val="center"/>
              <w:rPr>
                <w:color w:val="000000"/>
                <w:sz w:val="20"/>
                <w:szCs w:val="20"/>
              </w:rPr>
            </w:pPr>
            <w:r w:rsidRPr="008C1118">
              <w:rPr>
                <w:color w:val="000000"/>
                <w:sz w:val="20"/>
                <w:szCs w:val="20"/>
              </w:rPr>
              <w:t>0,701</w:t>
            </w:r>
          </w:p>
        </w:tc>
        <w:tc>
          <w:tcPr>
            <w:tcW w:w="1091" w:type="dxa"/>
            <w:shd w:val="clear" w:color="auto" w:fill="auto"/>
            <w:noWrap/>
            <w:vAlign w:val="center"/>
            <w:hideMark/>
          </w:tcPr>
          <w:p w14:paraId="43CF5282" w14:textId="77777777" w:rsidR="00640E9A" w:rsidRPr="008C1118" w:rsidRDefault="00640E9A" w:rsidP="00640E9A">
            <w:pPr>
              <w:jc w:val="center"/>
              <w:rPr>
                <w:color w:val="000000"/>
                <w:sz w:val="20"/>
                <w:szCs w:val="20"/>
              </w:rPr>
            </w:pPr>
            <w:r w:rsidRPr="008C1118">
              <w:rPr>
                <w:color w:val="000000"/>
                <w:sz w:val="20"/>
                <w:szCs w:val="20"/>
              </w:rPr>
              <w:t>0,701</w:t>
            </w:r>
          </w:p>
        </w:tc>
        <w:tc>
          <w:tcPr>
            <w:tcW w:w="1091" w:type="dxa"/>
            <w:shd w:val="clear" w:color="auto" w:fill="auto"/>
            <w:noWrap/>
            <w:vAlign w:val="center"/>
            <w:hideMark/>
          </w:tcPr>
          <w:p w14:paraId="039D2DE8" w14:textId="77777777" w:rsidR="00640E9A" w:rsidRPr="008C1118" w:rsidRDefault="00640E9A" w:rsidP="00640E9A">
            <w:pPr>
              <w:jc w:val="center"/>
              <w:rPr>
                <w:color w:val="000000"/>
                <w:sz w:val="20"/>
                <w:szCs w:val="20"/>
              </w:rPr>
            </w:pPr>
            <w:r w:rsidRPr="008C1118">
              <w:rPr>
                <w:color w:val="000000"/>
                <w:sz w:val="20"/>
                <w:szCs w:val="20"/>
              </w:rPr>
              <w:t>0,701</w:t>
            </w:r>
          </w:p>
        </w:tc>
        <w:tc>
          <w:tcPr>
            <w:tcW w:w="1091" w:type="dxa"/>
            <w:shd w:val="clear" w:color="auto" w:fill="auto"/>
            <w:noWrap/>
            <w:vAlign w:val="center"/>
            <w:hideMark/>
          </w:tcPr>
          <w:p w14:paraId="3FF6C73E" w14:textId="77777777" w:rsidR="00640E9A" w:rsidRPr="008C1118" w:rsidRDefault="00640E9A" w:rsidP="00640E9A">
            <w:pPr>
              <w:jc w:val="center"/>
              <w:rPr>
                <w:color w:val="000000"/>
                <w:sz w:val="20"/>
                <w:szCs w:val="20"/>
              </w:rPr>
            </w:pPr>
            <w:r w:rsidRPr="008C1118">
              <w:rPr>
                <w:color w:val="000000"/>
                <w:sz w:val="20"/>
                <w:szCs w:val="20"/>
              </w:rPr>
              <w:t>0,701</w:t>
            </w:r>
          </w:p>
        </w:tc>
        <w:tc>
          <w:tcPr>
            <w:tcW w:w="1091" w:type="dxa"/>
            <w:shd w:val="clear" w:color="auto" w:fill="auto"/>
            <w:noWrap/>
            <w:vAlign w:val="center"/>
            <w:hideMark/>
          </w:tcPr>
          <w:p w14:paraId="79466492" w14:textId="77777777" w:rsidR="00640E9A" w:rsidRPr="008C1118" w:rsidRDefault="00640E9A" w:rsidP="00640E9A">
            <w:pPr>
              <w:jc w:val="center"/>
              <w:rPr>
                <w:color w:val="000000"/>
                <w:sz w:val="20"/>
                <w:szCs w:val="20"/>
              </w:rPr>
            </w:pPr>
            <w:r w:rsidRPr="008C1118">
              <w:rPr>
                <w:color w:val="000000"/>
                <w:sz w:val="20"/>
                <w:szCs w:val="20"/>
              </w:rPr>
              <w:t>0,701</w:t>
            </w:r>
          </w:p>
        </w:tc>
        <w:tc>
          <w:tcPr>
            <w:tcW w:w="1333" w:type="dxa"/>
            <w:shd w:val="clear" w:color="auto" w:fill="auto"/>
            <w:noWrap/>
            <w:vAlign w:val="center"/>
            <w:hideMark/>
          </w:tcPr>
          <w:p w14:paraId="1C8D2715" w14:textId="77777777" w:rsidR="00640E9A" w:rsidRPr="008C1118" w:rsidRDefault="00640E9A" w:rsidP="00640E9A">
            <w:pPr>
              <w:jc w:val="center"/>
              <w:rPr>
                <w:color w:val="000000"/>
                <w:sz w:val="20"/>
                <w:szCs w:val="20"/>
              </w:rPr>
            </w:pPr>
            <w:r w:rsidRPr="008C1118">
              <w:rPr>
                <w:color w:val="000000"/>
                <w:sz w:val="20"/>
                <w:szCs w:val="20"/>
              </w:rPr>
              <w:t>0,701</w:t>
            </w:r>
          </w:p>
        </w:tc>
        <w:tc>
          <w:tcPr>
            <w:tcW w:w="1330" w:type="dxa"/>
            <w:shd w:val="clear" w:color="auto" w:fill="auto"/>
            <w:noWrap/>
            <w:vAlign w:val="center"/>
            <w:hideMark/>
          </w:tcPr>
          <w:p w14:paraId="6E2115C9" w14:textId="77777777" w:rsidR="00640E9A" w:rsidRPr="008C1118" w:rsidRDefault="00640E9A" w:rsidP="00640E9A">
            <w:pPr>
              <w:jc w:val="center"/>
              <w:rPr>
                <w:color w:val="000000"/>
                <w:sz w:val="20"/>
                <w:szCs w:val="20"/>
              </w:rPr>
            </w:pPr>
            <w:r w:rsidRPr="008C1118">
              <w:rPr>
                <w:color w:val="000000"/>
                <w:sz w:val="20"/>
                <w:szCs w:val="20"/>
              </w:rPr>
              <w:t>0,701</w:t>
            </w:r>
          </w:p>
        </w:tc>
      </w:tr>
      <w:tr w:rsidR="00640E9A" w:rsidRPr="008C1118" w14:paraId="31970BD8" w14:textId="77777777" w:rsidTr="00640E9A">
        <w:trPr>
          <w:trHeight w:val="270"/>
        </w:trPr>
        <w:tc>
          <w:tcPr>
            <w:tcW w:w="562" w:type="dxa"/>
            <w:vMerge/>
            <w:shd w:val="clear" w:color="auto" w:fill="auto"/>
            <w:vAlign w:val="center"/>
            <w:hideMark/>
          </w:tcPr>
          <w:p w14:paraId="6DD7536B" w14:textId="77777777" w:rsidR="00640E9A" w:rsidRPr="008C1118" w:rsidRDefault="00640E9A" w:rsidP="00640E9A">
            <w:pPr>
              <w:rPr>
                <w:color w:val="000000"/>
                <w:sz w:val="20"/>
                <w:szCs w:val="20"/>
              </w:rPr>
            </w:pPr>
          </w:p>
        </w:tc>
        <w:tc>
          <w:tcPr>
            <w:tcW w:w="3699" w:type="dxa"/>
            <w:shd w:val="clear" w:color="auto" w:fill="auto"/>
            <w:vAlign w:val="center"/>
            <w:hideMark/>
          </w:tcPr>
          <w:p w14:paraId="78A817B8"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63A2E4C1" w14:textId="77777777" w:rsidR="00640E9A" w:rsidRPr="008C1118" w:rsidRDefault="00640E9A" w:rsidP="00640E9A">
            <w:pPr>
              <w:jc w:val="center"/>
              <w:rPr>
                <w:color w:val="000000"/>
                <w:sz w:val="20"/>
                <w:szCs w:val="20"/>
              </w:rPr>
            </w:pPr>
            <w:r w:rsidRPr="008C1118">
              <w:rPr>
                <w:color w:val="000000"/>
                <w:sz w:val="20"/>
                <w:szCs w:val="20"/>
              </w:rPr>
              <w:t>87,6</w:t>
            </w:r>
          </w:p>
        </w:tc>
        <w:tc>
          <w:tcPr>
            <w:tcW w:w="1091" w:type="dxa"/>
            <w:shd w:val="clear" w:color="auto" w:fill="auto"/>
            <w:noWrap/>
            <w:vAlign w:val="center"/>
            <w:hideMark/>
          </w:tcPr>
          <w:p w14:paraId="7B2EA424" w14:textId="77777777" w:rsidR="00640E9A" w:rsidRPr="008C1118" w:rsidRDefault="00640E9A" w:rsidP="00640E9A">
            <w:pPr>
              <w:jc w:val="center"/>
              <w:rPr>
                <w:color w:val="000000"/>
                <w:sz w:val="20"/>
                <w:szCs w:val="20"/>
              </w:rPr>
            </w:pPr>
            <w:r w:rsidRPr="008C1118">
              <w:rPr>
                <w:color w:val="000000"/>
                <w:sz w:val="20"/>
                <w:szCs w:val="20"/>
              </w:rPr>
              <w:t>87,6</w:t>
            </w:r>
          </w:p>
        </w:tc>
        <w:tc>
          <w:tcPr>
            <w:tcW w:w="1091" w:type="dxa"/>
            <w:shd w:val="clear" w:color="auto" w:fill="auto"/>
            <w:noWrap/>
            <w:vAlign w:val="center"/>
            <w:hideMark/>
          </w:tcPr>
          <w:p w14:paraId="475BE5B9" w14:textId="77777777" w:rsidR="00640E9A" w:rsidRPr="008C1118" w:rsidRDefault="00640E9A" w:rsidP="00640E9A">
            <w:pPr>
              <w:jc w:val="center"/>
              <w:rPr>
                <w:color w:val="000000"/>
                <w:sz w:val="20"/>
                <w:szCs w:val="20"/>
              </w:rPr>
            </w:pPr>
            <w:r w:rsidRPr="008C1118">
              <w:rPr>
                <w:color w:val="000000"/>
                <w:sz w:val="20"/>
                <w:szCs w:val="20"/>
              </w:rPr>
              <w:t>87,6</w:t>
            </w:r>
          </w:p>
        </w:tc>
        <w:tc>
          <w:tcPr>
            <w:tcW w:w="1091" w:type="dxa"/>
            <w:shd w:val="clear" w:color="auto" w:fill="auto"/>
            <w:noWrap/>
            <w:vAlign w:val="center"/>
            <w:hideMark/>
          </w:tcPr>
          <w:p w14:paraId="2B88D2BC" w14:textId="77777777" w:rsidR="00640E9A" w:rsidRPr="008C1118" w:rsidRDefault="00640E9A" w:rsidP="00640E9A">
            <w:pPr>
              <w:jc w:val="center"/>
              <w:rPr>
                <w:color w:val="000000"/>
                <w:sz w:val="20"/>
                <w:szCs w:val="20"/>
              </w:rPr>
            </w:pPr>
            <w:r w:rsidRPr="008C1118">
              <w:rPr>
                <w:color w:val="000000"/>
                <w:sz w:val="20"/>
                <w:szCs w:val="20"/>
              </w:rPr>
              <w:t>87,6</w:t>
            </w:r>
          </w:p>
        </w:tc>
        <w:tc>
          <w:tcPr>
            <w:tcW w:w="1091" w:type="dxa"/>
            <w:shd w:val="clear" w:color="auto" w:fill="auto"/>
            <w:noWrap/>
            <w:vAlign w:val="center"/>
            <w:hideMark/>
          </w:tcPr>
          <w:p w14:paraId="3B0938AF" w14:textId="77777777" w:rsidR="00640E9A" w:rsidRPr="008C1118" w:rsidRDefault="00640E9A" w:rsidP="00640E9A">
            <w:pPr>
              <w:jc w:val="center"/>
              <w:rPr>
                <w:color w:val="000000"/>
                <w:sz w:val="20"/>
                <w:szCs w:val="20"/>
              </w:rPr>
            </w:pPr>
            <w:r w:rsidRPr="008C1118">
              <w:rPr>
                <w:color w:val="000000"/>
                <w:sz w:val="20"/>
                <w:szCs w:val="20"/>
              </w:rPr>
              <w:t>87,6</w:t>
            </w:r>
          </w:p>
        </w:tc>
        <w:tc>
          <w:tcPr>
            <w:tcW w:w="1091" w:type="dxa"/>
            <w:shd w:val="clear" w:color="auto" w:fill="auto"/>
            <w:noWrap/>
            <w:vAlign w:val="center"/>
            <w:hideMark/>
          </w:tcPr>
          <w:p w14:paraId="6BD068DD" w14:textId="77777777" w:rsidR="00640E9A" w:rsidRPr="008C1118" w:rsidRDefault="00640E9A" w:rsidP="00640E9A">
            <w:pPr>
              <w:jc w:val="center"/>
              <w:rPr>
                <w:color w:val="000000"/>
                <w:sz w:val="20"/>
                <w:szCs w:val="20"/>
              </w:rPr>
            </w:pPr>
            <w:r w:rsidRPr="008C1118">
              <w:rPr>
                <w:color w:val="000000"/>
                <w:sz w:val="20"/>
                <w:szCs w:val="20"/>
              </w:rPr>
              <w:t>87,6</w:t>
            </w:r>
          </w:p>
        </w:tc>
        <w:tc>
          <w:tcPr>
            <w:tcW w:w="1091" w:type="dxa"/>
            <w:shd w:val="clear" w:color="auto" w:fill="auto"/>
            <w:noWrap/>
            <w:vAlign w:val="center"/>
            <w:hideMark/>
          </w:tcPr>
          <w:p w14:paraId="3553D794" w14:textId="77777777" w:rsidR="00640E9A" w:rsidRPr="008C1118" w:rsidRDefault="00640E9A" w:rsidP="00640E9A">
            <w:pPr>
              <w:jc w:val="center"/>
              <w:rPr>
                <w:color w:val="000000"/>
                <w:sz w:val="20"/>
                <w:szCs w:val="20"/>
              </w:rPr>
            </w:pPr>
            <w:r w:rsidRPr="008C1118">
              <w:rPr>
                <w:color w:val="000000"/>
                <w:sz w:val="20"/>
                <w:szCs w:val="20"/>
              </w:rPr>
              <w:t>87,6</w:t>
            </w:r>
          </w:p>
        </w:tc>
        <w:tc>
          <w:tcPr>
            <w:tcW w:w="1333" w:type="dxa"/>
            <w:shd w:val="clear" w:color="auto" w:fill="auto"/>
            <w:noWrap/>
            <w:vAlign w:val="center"/>
            <w:hideMark/>
          </w:tcPr>
          <w:p w14:paraId="6C8214D1" w14:textId="77777777" w:rsidR="00640E9A" w:rsidRPr="008C1118" w:rsidRDefault="00640E9A" w:rsidP="00640E9A">
            <w:pPr>
              <w:jc w:val="center"/>
              <w:rPr>
                <w:color w:val="000000"/>
                <w:sz w:val="20"/>
                <w:szCs w:val="20"/>
              </w:rPr>
            </w:pPr>
            <w:r w:rsidRPr="008C1118">
              <w:rPr>
                <w:color w:val="000000"/>
                <w:sz w:val="20"/>
                <w:szCs w:val="20"/>
              </w:rPr>
              <w:t>87,6</w:t>
            </w:r>
          </w:p>
        </w:tc>
        <w:tc>
          <w:tcPr>
            <w:tcW w:w="1330" w:type="dxa"/>
            <w:shd w:val="clear" w:color="auto" w:fill="auto"/>
            <w:noWrap/>
            <w:vAlign w:val="center"/>
            <w:hideMark/>
          </w:tcPr>
          <w:p w14:paraId="55657DC7" w14:textId="77777777" w:rsidR="00640E9A" w:rsidRPr="008C1118" w:rsidRDefault="00640E9A" w:rsidP="00640E9A">
            <w:pPr>
              <w:jc w:val="center"/>
              <w:rPr>
                <w:color w:val="000000"/>
                <w:sz w:val="20"/>
                <w:szCs w:val="20"/>
              </w:rPr>
            </w:pPr>
            <w:r w:rsidRPr="008C1118">
              <w:rPr>
                <w:color w:val="000000"/>
                <w:sz w:val="20"/>
                <w:szCs w:val="20"/>
              </w:rPr>
              <w:t>87,6</w:t>
            </w:r>
          </w:p>
        </w:tc>
      </w:tr>
      <w:tr w:rsidR="00640E9A" w:rsidRPr="008C1118" w14:paraId="41F1BE29" w14:textId="77777777" w:rsidTr="00640E9A">
        <w:trPr>
          <w:trHeight w:val="270"/>
        </w:trPr>
        <w:tc>
          <w:tcPr>
            <w:tcW w:w="562" w:type="dxa"/>
            <w:shd w:val="clear" w:color="auto" w:fill="auto"/>
            <w:noWrap/>
            <w:vAlign w:val="center"/>
            <w:hideMark/>
          </w:tcPr>
          <w:p w14:paraId="0AAE1B10"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5450F420" w14:textId="77777777" w:rsidR="00640E9A" w:rsidRPr="008C1118" w:rsidRDefault="00640E9A" w:rsidP="00640E9A">
            <w:pPr>
              <w:jc w:val="center"/>
              <w:rPr>
                <w:b/>
                <w:bCs/>
                <w:color w:val="000000"/>
                <w:sz w:val="20"/>
                <w:szCs w:val="20"/>
              </w:rPr>
            </w:pPr>
            <w:r w:rsidRPr="008C1118">
              <w:rPr>
                <w:b/>
                <w:bCs/>
                <w:color w:val="000000"/>
                <w:sz w:val="20"/>
                <w:szCs w:val="20"/>
              </w:rPr>
              <w:t>Котельная №9</w:t>
            </w:r>
          </w:p>
        </w:tc>
        <w:tc>
          <w:tcPr>
            <w:tcW w:w="1091" w:type="dxa"/>
            <w:shd w:val="clear" w:color="auto" w:fill="auto"/>
            <w:noWrap/>
            <w:vAlign w:val="center"/>
            <w:hideMark/>
          </w:tcPr>
          <w:p w14:paraId="40B25C1F"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1584EBB4"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27531516"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395CA56A"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3242A4BB"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1B66FE0"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0EEECB54"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79FB1F04"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31E1E3ED"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6E88D009" w14:textId="77777777" w:rsidTr="00640E9A">
        <w:trPr>
          <w:trHeight w:val="270"/>
        </w:trPr>
        <w:tc>
          <w:tcPr>
            <w:tcW w:w="562" w:type="dxa"/>
            <w:vMerge w:val="restart"/>
            <w:shd w:val="clear" w:color="auto" w:fill="auto"/>
            <w:noWrap/>
            <w:vAlign w:val="center"/>
            <w:hideMark/>
          </w:tcPr>
          <w:p w14:paraId="7218F42C" w14:textId="77777777" w:rsidR="00640E9A" w:rsidRPr="008C1118" w:rsidRDefault="00640E9A" w:rsidP="00640E9A">
            <w:pPr>
              <w:jc w:val="center"/>
              <w:rPr>
                <w:color w:val="000000"/>
                <w:sz w:val="20"/>
                <w:szCs w:val="20"/>
              </w:rPr>
            </w:pPr>
            <w:r w:rsidRPr="008C1118">
              <w:rPr>
                <w:color w:val="000000"/>
                <w:sz w:val="20"/>
                <w:szCs w:val="20"/>
              </w:rPr>
              <w:t>9</w:t>
            </w:r>
          </w:p>
        </w:tc>
        <w:tc>
          <w:tcPr>
            <w:tcW w:w="3699" w:type="dxa"/>
            <w:shd w:val="clear" w:color="auto" w:fill="auto"/>
            <w:vAlign w:val="center"/>
            <w:hideMark/>
          </w:tcPr>
          <w:p w14:paraId="425C2E8D"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6572A6B8" w14:textId="77777777" w:rsidR="00640E9A" w:rsidRPr="008C1118" w:rsidRDefault="00640E9A" w:rsidP="00640E9A">
            <w:pPr>
              <w:jc w:val="center"/>
              <w:rPr>
                <w:color w:val="000000"/>
                <w:sz w:val="20"/>
                <w:szCs w:val="20"/>
              </w:rPr>
            </w:pPr>
            <w:r w:rsidRPr="008C1118">
              <w:rPr>
                <w:color w:val="000000"/>
                <w:sz w:val="20"/>
                <w:szCs w:val="20"/>
              </w:rPr>
              <w:t>2</w:t>
            </w:r>
          </w:p>
        </w:tc>
        <w:tc>
          <w:tcPr>
            <w:tcW w:w="1091" w:type="dxa"/>
            <w:shd w:val="clear" w:color="auto" w:fill="auto"/>
            <w:noWrap/>
            <w:vAlign w:val="center"/>
            <w:hideMark/>
          </w:tcPr>
          <w:p w14:paraId="7A72D654" w14:textId="77777777" w:rsidR="00640E9A" w:rsidRPr="008C1118" w:rsidRDefault="00640E9A" w:rsidP="00640E9A">
            <w:pPr>
              <w:jc w:val="center"/>
              <w:rPr>
                <w:color w:val="000000"/>
                <w:sz w:val="20"/>
                <w:szCs w:val="20"/>
              </w:rPr>
            </w:pPr>
            <w:r w:rsidRPr="008C1118">
              <w:rPr>
                <w:color w:val="000000"/>
                <w:sz w:val="20"/>
                <w:szCs w:val="20"/>
              </w:rPr>
              <w:t>2</w:t>
            </w:r>
          </w:p>
        </w:tc>
        <w:tc>
          <w:tcPr>
            <w:tcW w:w="1091" w:type="dxa"/>
            <w:shd w:val="clear" w:color="auto" w:fill="auto"/>
            <w:noWrap/>
            <w:vAlign w:val="center"/>
            <w:hideMark/>
          </w:tcPr>
          <w:p w14:paraId="22954D87" w14:textId="77777777" w:rsidR="00640E9A" w:rsidRPr="008C1118" w:rsidRDefault="00640E9A" w:rsidP="00640E9A">
            <w:pPr>
              <w:jc w:val="center"/>
              <w:rPr>
                <w:color w:val="000000"/>
                <w:sz w:val="20"/>
                <w:szCs w:val="20"/>
              </w:rPr>
            </w:pPr>
            <w:r w:rsidRPr="008C1118">
              <w:rPr>
                <w:color w:val="000000"/>
                <w:sz w:val="20"/>
                <w:szCs w:val="20"/>
              </w:rPr>
              <w:t>2</w:t>
            </w:r>
          </w:p>
        </w:tc>
        <w:tc>
          <w:tcPr>
            <w:tcW w:w="1091" w:type="dxa"/>
            <w:shd w:val="clear" w:color="auto" w:fill="auto"/>
            <w:noWrap/>
            <w:vAlign w:val="center"/>
            <w:hideMark/>
          </w:tcPr>
          <w:p w14:paraId="54CBF501" w14:textId="77777777" w:rsidR="00640E9A" w:rsidRPr="008C1118" w:rsidRDefault="00640E9A" w:rsidP="00640E9A">
            <w:pPr>
              <w:jc w:val="center"/>
              <w:rPr>
                <w:color w:val="000000"/>
                <w:sz w:val="20"/>
                <w:szCs w:val="20"/>
              </w:rPr>
            </w:pPr>
            <w:r w:rsidRPr="008C1118">
              <w:rPr>
                <w:color w:val="000000"/>
                <w:sz w:val="20"/>
                <w:szCs w:val="20"/>
              </w:rPr>
              <w:t>2</w:t>
            </w:r>
          </w:p>
        </w:tc>
        <w:tc>
          <w:tcPr>
            <w:tcW w:w="1091" w:type="dxa"/>
            <w:shd w:val="clear" w:color="auto" w:fill="auto"/>
            <w:noWrap/>
            <w:vAlign w:val="center"/>
            <w:hideMark/>
          </w:tcPr>
          <w:p w14:paraId="2F8313B6" w14:textId="77777777" w:rsidR="00640E9A" w:rsidRPr="008C1118" w:rsidRDefault="00640E9A" w:rsidP="00640E9A">
            <w:pPr>
              <w:jc w:val="center"/>
              <w:rPr>
                <w:color w:val="000000"/>
                <w:sz w:val="20"/>
                <w:szCs w:val="20"/>
              </w:rPr>
            </w:pPr>
            <w:r w:rsidRPr="008C1118">
              <w:rPr>
                <w:color w:val="000000"/>
                <w:sz w:val="20"/>
                <w:szCs w:val="20"/>
              </w:rPr>
              <w:t>2</w:t>
            </w:r>
          </w:p>
        </w:tc>
        <w:tc>
          <w:tcPr>
            <w:tcW w:w="1091" w:type="dxa"/>
            <w:shd w:val="clear" w:color="auto" w:fill="auto"/>
            <w:noWrap/>
            <w:vAlign w:val="center"/>
            <w:hideMark/>
          </w:tcPr>
          <w:p w14:paraId="5297F99E" w14:textId="77777777" w:rsidR="00640E9A" w:rsidRPr="008C1118" w:rsidRDefault="00640E9A" w:rsidP="00640E9A">
            <w:pPr>
              <w:jc w:val="center"/>
              <w:rPr>
                <w:color w:val="000000"/>
                <w:sz w:val="20"/>
                <w:szCs w:val="20"/>
              </w:rPr>
            </w:pPr>
            <w:r w:rsidRPr="008C1118">
              <w:rPr>
                <w:color w:val="000000"/>
                <w:sz w:val="20"/>
                <w:szCs w:val="20"/>
              </w:rPr>
              <w:t>2</w:t>
            </w:r>
          </w:p>
        </w:tc>
        <w:tc>
          <w:tcPr>
            <w:tcW w:w="1091" w:type="dxa"/>
            <w:shd w:val="clear" w:color="auto" w:fill="auto"/>
            <w:noWrap/>
            <w:vAlign w:val="center"/>
            <w:hideMark/>
          </w:tcPr>
          <w:p w14:paraId="2B500DB3" w14:textId="77777777" w:rsidR="00640E9A" w:rsidRPr="008C1118" w:rsidRDefault="00640E9A" w:rsidP="00640E9A">
            <w:pPr>
              <w:jc w:val="center"/>
              <w:rPr>
                <w:color w:val="000000"/>
                <w:sz w:val="20"/>
                <w:szCs w:val="20"/>
              </w:rPr>
            </w:pPr>
            <w:r w:rsidRPr="008C1118">
              <w:rPr>
                <w:color w:val="000000"/>
                <w:sz w:val="20"/>
                <w:szCs w:val="20"/>
              </w:rPr>
              <w:t>2</w:t>
            </w:r>
          </w:p>
        </w:tc>
        <w:tc>
          <w:tcPr>
            <w:tcW w:w="1333" w:type="dxa"/>
            <w:shd w:val="clear" w:color="auto" w:fill="auto"/>
            <w:noWrap/>
            <w:vAlign w:val="center"/>
            <w:hideMark/>
          </w:tcPr>
          <w:p w14:paraId="392A43B3" w14:textId="77777777" w:rsidR="00640E9A" w:rsidRPr="008C1118" w:rsidRDefault="00640E9A" w:rsidP="00640E9A">
            <w:pPr>
              <w:jc w:val="center"/>
              <w:rPr>
                <w:color w:val="000000"/>
                <w:sz w:val="20"/>
                <w:szCs w:val="20"/>
              </w:rPr>
            </w:pPr>
            <w:r w:rsidRPr="008C1118">
              <w:rPr>
                <w:color w:val="000000"/>
                <w:sz w:val="20"/>
                <w:szCs w:val="20"/>
              </w:rPr>
              <w:t>2</w:t>
            </w:r>
          </w:p>
        </w:tc>
        <w:tc>
          <w:tcPr>
            <w:tcW w:w="1330" w:type="dxa"/>
            <w:shd w:val="clear" w:color="auto" w:fill="auto"/>
            <w:noWrap/>
            <w:vAlign w:val="center"/>
            <w:hideMark/>
          </w:tcPr>
          <w:p w14:paraId="2574024B" w14:textId="77777777" w:rsidR="00640E9A" w:rsidRPr="008C1118" w:rsidRDefault="00640E9A" w:rsidP="00640E9A">
            <w:pPr>
              <w:jc w:val="center"/>
              <w:rPr>
                <w:color w:val="000000"/>
                <w:sz w:val="20"/>
                <w:szCs w:val="20"/>
              </w:rPr>
            </w:pPr>
            <w:r w:rsidRPr="008C1118">
              <w:rPr>
                <w:color w:val="000000"/>
                <w:sz w:val="20"/>
                <w:szCs w:val="20"/>
              </w:rPr>
              <w:t>2</w:t>
            </w:r>
          </w:p>
        </w:tc>
      </w:tr>
      <w:tr w:rsidR="00640E9A" w:rsidRPr="008C1118" w14:paraId="1ACD4F0F" w14:textId="77777777" w:rsidTr="00640E9A">
        <w:trPr>
          <w:trHeight w:val="525"/>
        </w:trPr>
        <w:tc>
          <w:tcPr>
            <w:tcW w:w="562" w:type="dxa"/>
            <w:vMerge/>
            <w:shd w:val="clear" w:color="auto" w:fill="auto"/>
            <w:vAlign w:val="center"/>
            <w:hideMark/>
          </w:tcPr>
          <w:p w14:paraId="11A1CC7A" w14:textId="77777777" w:rsidR="00640E9A" w:rsidRPr="008C1118" w:rsidRDefault="00640E9A" w:rsidP="00640E9A">
            <w:pPr>
              <w:rPr>
                <w:color w:val="000000"/>
                <w:sz w:val="20"/>
                <w:szCs w:val="20"/>
              </w:rPr>
            </w:pPr>
          </w:p>
        </w:tc>
        <w:tc>
          <w:tcPr>
            <w:tcW w:w="3699" w:type="dxa"/>
            <w:shd w:val="clear" w:color="auto" w:fill="auto"/>
            <w:vAlign w:val="center"/>
            <w:hideMark/>
          </w:tcPr>
          <w:p w14:paraId="072E2AAF"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11281E32" w14:textId="77777777" w:rsidR="00640E9A" w:rsidRPr="008C1118" w:rsidRDefault="00640E9A" w:rsidP="00640E9A">
            <w:pPr>
              <w:jc w:val="center"/>
              <w:rPr>
                <w:color w:val="000000"/>
                <w:sz w:val="20"/>
                <w:szCs w:val="20"/>
              </w:rPr>
            </w:pPr>
            <w:r w:rsidRPr="008C1118">
              <w:rPr>
                <w:color w:val="000000"/>
                <w:sz w:val="20"/>
                <w:szCs w:val="20"/>
              </w:rPr>
              <w:t>2,500</w:t>
            </w:r>
          </w:p>
        </w:tc>
        <w:tc>
          <w:tcPr>
            <w:tcW w:w="1091" w:type="dxa"/>
            <w:shd w:val="clear" w:color="auto" w:fill="auto"/>
            <w:noWrap/>
            <w:vAlign w:val="center"/>
            <w:hideMark/>
          </w:tcPr>
          <w:p w14:paraId="4B1B147E"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68EE05AE"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0E5CD13C"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19D3A94A"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68124217"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1F7E4DC4" w14:textId="77777777" w:rsidR="00640E9A" w:rsidRPr="008C1118" w:rsidRDefault="00640E9A" w:rsidP="00640E9A">
            <w:pPr>
              <w:jc w:val="center"/>
              <w:rPr>
                <w:color w:val="000000"/>
                <w:sz w:val="20"/>
                <w:szCs w:val="20"/>
              </w:rPr>
            </w:pPr>
            <w:r w:rsidRPr="008C1118">
              <w:rPr>
                <w:color w:val="000000"/>
                <w:sz w:val="20"/>
                <w:szCs w:val="20"/>
              </w:rPr>
              <w:t>0,000</w:t>
            </w:r>
          </w:p>
        </w:tc>
        <w:tc>
          <w:tcPr>
            <w:tcW w:w="1333" w:type="dxa"/>
            <w:shd w:val="clear" w:color="auto" w:fill="auto"/>
            <w:noWrap/>
            <w:vAlign w:val="center"/>
            <w:hideMark/>
          </w:tcPr>
          <w:p w14:paraId="4B7A10C6" w14:textId="77777777" w:rsidR="00640E9A" w:rsidRPr="008C1118" w:rsidRDefault="00640E9A" w:rsidP="00640E9A">
            <w:pPr>
              <w:jc w:val="center"/>
              <w:rPr>
                <w:color w:val="000000"/>
                <w:sz w:val="20"/>
                <w:szCs w:val="20"/>
              </w:rPr>
            </w:pPr>
            <w:r w:rsidRPr="008C1118">
              <w:rPr>
                <w:color w:val="000000"/>
                <w:sz w:val="20"/>
                <w:szCs w:val="20"/>
              </w:rPr>
              <w:t>0,000</w:t>
            </w:r>
          </w:p>
        </w:tc>
        <w:tc>
          <w:tcPr>
            <w:tcW w:w="1330" w:type="dxa"/>
            <w:shd w:val="clear" w:color="auto" w:fill="auto"/>
            <w:noWrap/>
            <w:vAlign w:val="center"/>
            <w:hideMark/>
          </w:tcPr>
          <w:p w14:paraId="24E25B17" w14:textId="77777777" w:rsidR="00640E9A" w:rsidRPr="008C1118" w:rsidRDefault="00640E9A" w:rsidP="00640E9A">
            <w:pPr>
              <w:jc w:val="center"/>
              <w:rPr>
                <w:color w:val="000000"/>
                <w:sz w:val="20"/>
                <w:szCs w:val="20"/>
              </w:rPr>
            </w:pPr>
            <w:r w:rsidRPr="008C1118">
              <w:rPr>
                <w:color w:val="000000"/>
                <w:sz w:val="20"/>
                <w:szCs w:val="20"/>
              </w:rPr>
              <w:t>0,000</w:t>
            </w:r>
          </w:p>
        </w:tc>
      </w:tr>
      <w:tr w:rsidR="00640E9A" w:rsidRPr="008C1118" w14:paraId="544727E8" w14:textId="77777777" w:rsidTr="00640E9A">
        <w:trPr>
          <w:trHeight w:val="270"/>
        </w:trPr>
        <w:tc>
          <w:tcPr>
            <w:tcW w:w="562" w:type="dxa"/>
            <w:vMerge/>
            <w:shd w:val="clear" w:color="auto" w:fill="auto"/>
            <w:vAlign w:val="center"/>
            <w:hideMark/>
          </w:tcPr>
          <w:p w14:paraId="515EB3C9" w14:textId="77777777" w:rsidR="00640E9A" w:rsidRPr="008C1118" w:rsidRDefault="00640E9A" w:rsidP="00640E9A">
            <w:pPr>
              <w:rPr>
                <w:color w:val="000000"/>
                <w:sz w:val="20"/>
                <w:szCs w:val="20"/>
              </w:rPr>
            </w:pPr>
          </w:p>
        </w:tc>
        <w:tc>
          <w:tcPr>
            <w:tcW w:w="3699" w:type="dxa"/>
            <w:shd w:val="clear" w:color="auto" w:fill="auto"/>
            <w:vAlign w:val="center"/>
            <w:hideMark/>
          </w:tcPr>
          <w:p w14:paraId="39240ED8"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375A52BB" w14:textId="77777777" w:rsidR="00640E9A" w:rsidRPr="008C1118" w:rsidRDefault="00640E9A" w:rsidP="00640E9A">
            <w:pPr>
              <w:jc w:val="center"/>
              <w:rPr>
                <w:color w:val="000000"/>
                <w:sz w:val="20"/>
                <w:szCs w:val="20"/>
              </w:rPr>
            </w:pPr>
            <w:r w:rsidRPr="008C1118">
              <w:rPr>
                <w:color w:val="000000"/>
                <w:sz w:val="20"/>
                <w:szCs w:val="20"/>
              </w:rPr>
              <w:t>0,079</w:t>
            </w:r>
          </w:p>
        </w:tc>
        <w:tc>
          <w:tcPr>
            <w:tcW w:w="1091" w:type="dxa"/>
            <w:shd w:val="clear" w:color="auto" w:fill="auto"/>
            <w:noWrap/>
            <w:vAlign w:val="center"/>
            <w:hideMark/>
          </w:tcPr>
          <w:p w14:paraId="1F2496BE" w14:textId="77777777" w:rsidR="00640E9A" w:rsidRPr="008C1118" w:rsidRDefault="00640E9A" w:rsidP="00640E9A">
            <w:pPr>
              <w:jc w:val="center"/>
              <w:rPr>
                <w:color w:val="000000"/>
                <w:sz w:val="20"/>
                <w:szCs w:val="20"/>
              </w:rPr>
            </w:pPr>
            <w:r w:rsidRPr="008C1118">
              <w:rPr>
                <w:color w:val="000000"/>
                <w:sz w:val="20"/>
                <w:szCs w:val="20"/>
              </w:rPr>
              <w:t>0,079</w:t>
            </w:r>
          </w:p>
        </w:tc>
        <w:tc>
          <w:tcPr>
            <w:tcW w:w="1091" w:type="dxa"/>
            <w:shd w:val="clear" w:color="auto" w:fill="auto"/>
            <w:noWrap/>
            <w:vAlign w:val="center"/>
            <w:hideMark/>
          </w:tcPr>
          <w:p w14:paraId="59B7C373" w14:textId="77777777" w:rsidR="00640E9A" w:rsidRPr="008C1118" w:rsidRDefault="00640E9A" w:rsidP="00640E9A">
            <w:pPr>
              <w:jc w:val="center"/>
              <w:rPr>
                <w:color w:val="000000"/>
                <w:sz w:val="20"/>
                <w:szCs w:val="20"/>
              </w:rPr>
            </w:pPr>
            <w:r w:rsidRPr="008C1118">
              <w:rPr>
                <w:color w:val="000000"/>
                <w:sz w:val="20"/>
                <w:szCs w:val="20"/>
              </w:rPr>
              <w:t>0,079</w:t>
            </w:r>
          </w:p>
        </w:tc>
        <w:tc>
          <w:tcPr>
            <w:tcW w:w="1091" w:type="dxa"/>
            <w:shd w:val="clear" w:color="auto" w:fill="auto"/>
            <w:noWrap/>
            <w:vAlign w:val="center"/>
            <w:hideMark/>
          </w:tcPr>
          <w:p w14:paraId="79D1F71A" w14:textId="77777777" w:rsidR="00640E9A" w:rsidRPr="008C1118" w:rsidRDefault="00640E9A" w:rsidP="00640E9A">
            <w:pPr>
              <w:jc w:val="center"/>
              <w:rPr>
                <w:color w:val="000000"/>
                <w:sz w:val="20"/>
                <w:szCs w:val="20"/>
              </w:rPr>
            </w:pPr>
            <w:r w:rsidRPr="008C1118">
              <w:rPr>
                <w:color w:val="000000"/>
                <w:sz w:val="20"/>
                <w:szCs w:val="20"/>
              </w:rPr>
              <w:t>0,079</w:t>
            </w:r>
          </w:p>
        </w:tc>
        <w:tc>
          <w:tcPr>
            <w:tcW w:w="1091" w:type="dxa"/>
            <w:shd w:val="clear" w:color="auto" w:fill="auto"/>
            <w:noWrap/>
            <w:vAlign w:val="center"/>
            <w:hideMark/>
          </w:tcPr>
          <w:p w14:paraId="0701A8F8" w14:textId="77777777" w:rsidR="00640E9A" w:rsidRPr="008C1118" w:rsidRDefault="00640E9A" w:rsidP="00640E9A">
            <w:pPr>
              <w:jc w:val="center"/>
              <w:rPr>
                <w:color w:val="000000"/>
                <w:sz w:val="20"/>
                <w:szCs w:val="20"/>
              </w:rPr>
            </w:pPr>
            <w:r w:rsidRPr="008C1118">
              <w:rPr>
                <w:color w:val="000000"/>
                <w:sz w:val="20"/>
                <w:szCs w:val="20"/>
              </w:rPr>
              <w:t>0,079</w:t>
            </w:r>
          </w:p>
        </w:tc>
        <w:tc>
          <w:tcPr>
            <w:tcW w:w="1091" w:type="dxa"/>
            <w:shd w:val="clear" w:color="auto" w:fill="auto"/>
            <w:noWrap/>
            <w:vAlign w:val="center"/>
            <w:hideMark/>
          </w:tcPr>
          <w:p w14:paraId="65BBE3C5" w14:textId="77777777" w:rsidR="00640E9A" w:rsidRPr="008C1118" w:rsidRDefault="00640E9A" w:rsidP="00640E9A">
            <w:pPr>
              <w:jc w:val="center"/>
              <w:rPr>
                <w:color w:val="000000"/>
                <w:sz w:val="20"/>
                <w:szCs w:val="20"/>
              </w:rPr>
            </w:pPr>
            <w:r w:rsidRPr="008C1118">
              <w:rPr>
                <w:color w:val="000000"/>
                <w:sz w:val="20"/>
                <w:szCs w:val="20"/>
              </w:rPr>
              <w:t>0,079</w:t>
            </w:r>
          </w:p>
        </w:tc>
        <w:tc>
          <w:tcPr>
            <w:tcW w:w="1091" w:type="dxa"/>
            <w:shd w:val="clear" w:color="auto" w:fill="auto"/>
            <w:noWrap/>
            <w:vAlign w:val="center"/>
            <w:hideMark/>
          </w:tcPr>
          <w:p w14:paraId="741DE6D0" w14:textId="77777777" w:rsidR="00640E9A" w:rsidRPr="008C1118" w:rsidRDefault="00640E9A" w:rsidP="00640E9A">
            <w:pPr>
              <w:jc w:val="center"/>
              <w:rPr>
                <w:color w:val="000000"/>
                <w:sz w:val="20"/>
                <w:szCs w:val="20"/>
              </w:rPr>
            </w:pPr>
            <w:r w:rsidRPr="008C1118">
              <w:rPr>
                <w:color w:val="000000"/>
                <w:sz w:val="20"/>
                <w:szCs w:val="20"/>
              </w:rPr>
              <w:t>0,079</w:t>
            </w:r>
          </w:p>
        </w:tc>
        <w:tc>
          <w:tcPr>
            <w:tcW w:w="1333" w:type="dxa"/>
            <w:shd w:val="clear" w:color="auto" w:fill="auto"/>
            <w:noWrap/>
            <w:vAlign w:val="center"/>
            <w:hideMark/>
          </w:tcPr>
          <w:p w14:paraId="3A2CA922" w14:textId="77777777" w:rsidR="00640E9A" w:rsidRPr="008C1118" w:rsidRDefault="00640E9A" w:rsidP="00640E9A">
            <w:pPr>
              <w:jc w:val="center"/>
              <w:rPr>
                <w:color w:val="000000"/>
                <w:sz w:val="20"/>
                <w:szCs w:val="20"/>
              </w:rPr>
            </w:pPr>
            <w:r w:rsidRPr="008C1118">
              <w:rPr>
                <w:color w:val="000000"/>
                <w:sz w:val="20"/>
                <w:szCs w:val="20"/>
              </w:rPr>
              <w:t>0,079</w:t>
            </w:r>
          </w:p>
        </w:tc>
        <w:tc>
          <w:tcPr>
            <w:tcW w:w="1330" w:type="dxa"/>
            <w:shd w:val="clear" w:color="auto" w:fill="auto"/>
            <w:noWrap/>
            <w:vAlign w:val="center"/>
            <w:hideMark/>
          </w:tcPr>
          <w:p w14:paraId="5E6142A9" w14:textId="77777777" w:rsidR="00640E9A" w:rsidRPr="008C1118" w:rsidRDefault="00640E9A" w:rsidP="00640E9A">
            <w:pPr>
              <w:jc w:val="center"/>
              <w:rPr>
                <w:color w:val="000000"/>
                <w:sz w:val="20"/>
                <w:szCs w:val="20"/>
              </w:rPr>
            </w:pPr>
            <w:r w:rsidRPr="008C1118">
              <w:rPr>
                <w:color w:val="000000"/>
                <w:sz w:val="20"/>
                <w:szCs w:val="20"/>
              </w:rPr>
              <w:t>0,079</w:t>
            </w:r>
          </w:p>
        </w:tc>
      </w:tr>
      <w:tr w:rsidR="00640E9A" w:rsidRPr="008C1118" w14:paraId="05E29E85" w14:textId="77777777" w:rsidTr="00640E9A">
        <w:trPr>
          <w:trHeight w:val="270"/>
        </w:trPr>
        <w:tc>
          <w:tcPr>
            <w:tcW w:w="562" w:type="dxa"/>
            <w:vMerge/>
            <w:shd w:val="clear" w:color="auto" w:fill="auto"/>
            <w:vAlign w:val="center"/>
            <w:hideMark/>
          </w:tcPr>
          <w:p w14:paraId="48D2D94E" w14:textId="77777777" w:rsidR="00640E9A" w:rsidRPr="008C1118" w:rsidRDefault="00640E9A" w:rsidP="00640E9A">
            <w:pPr>
              <w:rPr>
                <w:color w:val="000000"/>
                <w:sz w:val="20"/>
                <w:szCs w:val="20"/>
              </w:rPr>
            </w:pPr>
          </w:p>
        </w:tc>
        <w:tc>
          <w:tcPr>
            <w:tcW w:w="3699" w:type="dxa"/>
            <w:shd w:val="clear" w:color="auto" w:fill="auto"/>
            <w:vAlign w:val="center"/>
            <w:hideMark/>
          </w:tcPr>
          <w:p w14:paraId="5BE75FFF"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565AB199" w14:textId="77777777" w:rsidR="00640E9A" w:rsidRPr="008C1118" w:rsidRDefault="00640E9A" w:rsidP="00640E9A">
            <w:pPr>
              <w:jc w:val="center"/>
              <w:rPr>
                <w:color w:val="000000"/>
                <w:sz w:val="20"/>
                <w:szCs w:val="20"/>
              </w:rPr>
            </w:pPr>
            <w:r w:rsidRPr="008C1118">
              <w:rPr>
                <w:color w:val="000000"/>
                <w:sz w:val="20"/>
                <w:szCs w:val="20"/>
              </w:rPr>
              <w:t>0,004</w:t>
            </w:r>
          </w:p>
        </w:tc>
        <w:tc>
          <w:tcPr>
            <w:tcW w:w="1091" w:type="dxa"/>
            <w:shd w:val="clear" w:color="auto" w:fill="auto"/>
            <w:noWrap/>
            <w:vAlign w:val="center"/>
            <w:hideMark/>
          </w:tcPr>
          <w:p w14:paraId="705C0D00" w14:textId="77777777" w:rsidR="00640E9A" w:rsidRPr="008C1118" w:rsidRDefault="00640E9A" w:rsidP="00640E9A">
            <w:pPr>
              <w:jc w:val="center"/>
              <w:rPr>
                <w:color w:val="000000"/>
                <w:sz w:val="20"/>
                <w:szCs w:val="20"/>
              </w:rPr>
            </w:pPr>
            <w:r w:rsidRPr="008C1118">
              <w:rPr>
                <w:color w:val="000000"/>
                <w:sz w:val="20"/>
                <w:szCs w:val="20"/>
              </w:rPr>
              <w:t>0,004</w:t>
            </w:r>
          </w:p>
        </w:tc>
        <w:tc>
          <w:tcPr>
            <w:tcW w:w="1091" w:type="dxa"/>
            <w:shd w:val="clear" w:color="auto" w:fill="auto"/>
            <w:noWrap/>
            <w:vAlign w:val="center"/>
            <w:hideMark/>
          </w:tcPr>
          <w:p w14:paraId="166BB1B6" w14:textId="77777777" w:rsidR="00640E9A" w:rsidRPr="008C1118" w:rsidRDefault="00640E9A" w:rsidP="00640E9A">
            <w:pPr>
              <w:jc w:val="center"/>
              <w:rPr>
                <w:color w:val="000000"/>
                <w:sz w:val="20"/>
                <w:szCs w:val="20"/>
              </w:rPr>
            </w:pPr>
            <w:r w:rsidRPr="008C1118">
              <w:rPr>
                <w:color w:val="000000"/>
                <w:sz w:val="20"/>
                <w:szCs w:val="20"/>
              </w:rPr>
              <w:t>0,004</w:t>
            </w:r>
          </w:p>
        </w:tc>
        <w:tc>
          <w:tcPr>
            <w:tcW w:w="1091" w:type="dxa"/>
            <w:shd w:val="clear" w:color="auto" w:fill="auto"/>
            <w:noWrap/>
            <w:vAlign w:val="center"/>
            <w:hideMark/>
          </w:tcPr>
          <w:p w14:paraId="3C8D5E92" w14:textId="77777777" w:rsidR="00640E9A" w:rsidRPr="008C1118" w:rsidRDefault="00640E9A" w:rsidP="00640E9A">
            <w:pPr>
              <w:jc w:val="center"/>
              <w:rPr>
                <w:color w:val="000000"/>
                <w:sz w:val="20"/>
                <w:szCs w:val="20"/>
              </w:rPr>
            </w:pPr>
            <w:r w:rsidRPr="008C1118">
              <w:rPr>
                <w:color w:val="000000"/>
                <w:sz w:val="20"/>
                <w:szCs w:val="20"/>
              </w:rPr>
              <w:t>0,004</w:t>
            </w:r>
          </w:p>
        </w:tc>
        <w:tc>
          <w:tcPr>
            <w:tcW w:w="1091" w:type="dxa"/>
            <w:shd w:val="clear" w:color="auto" w:fill="auto"/>
            <w:noWrap/>
            <w:vAlign w:val="center"/>
            <w:hideMark/>
          </w:tcPr>
          <w:p w14:paraId="1671DD82" w14:textId="77777777" w:rsidR="00640E9A" w:rsidRPr="008C1118" w:rsidRDefault="00640E9A" w:rsidP="00640E9A">
            <w:pPr>
              <w:jc w:val="center"/>
              <w:rPr>
                <w:color w:val="000000"/>
                <w:sz w:val="20"/>
                <w:szCs w:val="20"/>
              </w:rPr>
            </w:pPr>
            <w:r w:rsidRPr="008C1118">
              <w:rPr>
                <w:color w:val="000000"/>
                <w:sz w:val="20"/>
                <w:szCs w:val="20"/>
              </w:rPr>
              <w:t>0,004</w:t>
            </w:r>
          </w:p>
        </w:tc>
        <w:tc>
          <w:tcPr>
            <w:tcW w:w="1091" w:type="dxa"/>
            <w:shd w:val="clear" w:color="auto" w:fill="auto"/>
            <w:noWrap/>
            <w:vAlign w:val="center"/>
            <w:hideMark/>
          </w:tcPr>
          <w:p w14:paraId="294B8F3B" w14:textId="77777777" w:rsidR="00640E9A" w:rsidRPr="008C1118" w:rsidRDefault="00640E9A" w:rsidP="00640E9A">
            <w:pPr>
              <w:jc w:val="center"/>
              <w:rPr>
                <w:color w:val="000000"/>
                <w:sz w:val="20"/>
                <w:szCs w:val="20"/>
              </w:rPr>
            </w:pPr>
            <w:r w:rsidRPr="008C1118">
              <w:rPr>
                <w:color w:val="000000"/>
                <w:sz w:val="20"/>
                <w:szCs w:val="20"/>
              </w:rPr>
              <w:t>0,004</w:t>
            </w:r>
          </w:p>
        </w:tc>
        <w:tc>
          <w:tcPr>
            <w:tcW w:w="1091" w:type="dxa"/>
            <w:shd w:val="clear" w:color="auto" w:fill="auto"/>
            <w:noWrap/>
            <w:vAlign w:val="center"/>
            <w:hideMark/>
          </w:tcPr>
          <w:p w14:paraId="52C29D74" w14:textId="77777777" w:rsidR="00640E9A" w:rsidRPr="008C1118" w:rsidRDefault="00640E9A" w:rsidP="00640E9A">
            <w:pPr>
              <w:jc w:val="center"/>
              <w:rPr>
                <w:color w:val="000000"/>
                <w:sz w:val="20"/>
                <w:szCs w:val="20"/>
              </w:rPr>
            </w:pPr>
            <w:r w:rsidRPr="008C1118">
              <w:rPr>
                <w:color w:val="000000"/>
                <w:sz w:val="20"/>
                <w:szCs w:val="20"/>
              </w:rPr>
              <w:t>0,004</w:t>
            </w:r>
          </w:p>
        </w:tc>
        <w:tc>
          <w:tcPr>
            <w:tcW w:w="1333" w:type="dxa"/>
            <w:shd w:val="clear" w:color="auto" w:fill="auto"/>
            <w:noWrap/>
            <w:vAlign w:val="center"/>
            <w:hideMark/>
          </w:tcPr>
          <w:p w14:paraId="0F1F4EE0" w14:textId="77777777" w:rsidR="00640E9A" w:rsidRPr="008C1118" w:rsidRDefault="00640E9A" w:rsidP="00640E9A">
            <w:pPr>
              <w:jc w:val="center"/>
              <w:rPr>
                <w:color w:val="000000"/>
                <w:sz w:val="20"/>
                <w:szCs w:val="20"/>
              </w:rPr>
            </w:pPr>
            <w:r w:rsidRPr="008C1118">
              <w:rPr>
                <w:color w:val="000000"/>
                <w:sz w:val="20"/>
                <w:szCs w:val="20"/>
              </w:rPr>
              <w:t>0,004</w:t>
            </w:r>
          </w:p>
        </w:tc>
        <w:tc>
          <w:tcPr>
            <w:tcW w:w="1330" w:type="dxa"/>
            <w:shd w:val="clear" w:color="auto" w:fill="auto"/>
            <w:noWrap/>
            <w:vAlign w:val="center"/>
            <w:hideMark/>
          </w:tcPr>
          <w:p w14:paraId="3F2191C9" w14:textId="77777777" w:rsidR="00640E9A" w:rsidRPr="008C1118" w:rsidRDefault="00640E9A" w:rsidP="00640E9A">
            <w:pPr>
              <w:jc w:val="center"/>
              <w:rPr>
                <w:color w:val="000000"/>
                <w:sz w:val="20"/>
                <w:szCs w:val="20"/>
              </w:rPr>
            </w:pPr>
            <w:r w:rsidRPr="008C1118">
              <w:rPr>
                <w:color w:val="000000"/>
                <w:sz w:val="20"/>
                <w:szCs w:val="20"/>
              </w:rPr>
              <w:t>0,004</w:t>
            </w:r>
          </w:p>
        </w:tc>
      </w:tr>
      <w:tr w:rsidR="00640E9A" w:rsidRPr="008C1118" w14:paraId="21325B79" w14:textId="77777777" w:rsidTr="00640E9A">
        <w:trPr>
          <w:trHeight w:val="270"/>
        </w:trPr>
        <w:tc>
          <w:tcPr>
            <w:tcW w:w="562" w:type="dxa"/>
            <w:vMerge/>
            <w:shd w:val="clear" w:color="auto" w:fill="auto"/>
            <w:vAlign w:val="center"/>
            <w:hideMark/>
          </w:tcPr>
          <w:p w14:paraId="61E80744" w14:textId="77777777" w:rsidR="00640E9A" w:rsidRPr="008C1118" w:rsidRDefault="00640E9A" w:rsidP="00640E9A">
            <w:pPr>
              <w:rPr>
                <w:color w:val="000000"/>
                <w:sz w:val="20"/>
                <w:szCs w:val="20"/>
              </w:rPr>
            </w:pPr>
          </w:p>
        </w:tc>
        <w:tc>
          <w:tcPr>
            <w:tcW w:w="3699" w:type="dxa"/>
            <w:shd w:val="clear" w:color="auto" w:fill="auto"/>
            <w:vAlign w:val="center"/>
            <w:hideMark/>
          </w:tcPr>
          <w:p w14:paraId="1D6BA953"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464BA507" w14:textId="77777777" w:rsidR="00640E9A" w:rsidRPr="008C1118" w:rsidRDefault="00640E9A" w:rsidP="00640E9A">
            <w:pPr>
              <w:jc w:val="center"/>
              <w:rPr>
                <w:color w:val="000000"/>
                <w:sz w:val="20"/>
                <w:szCs w:val="20"/>
              </w:rPr>
            </w:pPr>
            <w:r w:rsidRPr="008C1118">
              <w:rPr>
                <w:color w:val="000000"/>
                <w:sz w:val="20"/>
                <w:szCs w:val="20"/>
              </w:rPr>
              <w:t>0,07</w:t>
            </w:r>
          </w:p>
        </w:tc>
        <w:tc>
          <w:tcPr>
            <w:tcW w:w="1091" w:type="dxa"/>
            <w:shd w:val="clear" w:color="auto" w:fill="auto"/>
            <w:noWrap/>
            <w:vAlign w:val="center"/>
            <w:hideMark/>
          </w:tcPr>
          <w:p w14:paraId="5F06C925" w14:textId="77777777" w:rsidR="00640E9A" w:rsidRPr="008C1118" w:rsidRDefault="00640E9A" w:rsidP="00640E9A">
            <w:pPr>
              <w:jc w:val="center"/>
              <w:rPr>
                <w:color w:val="000000"/>
                <w:sz w:val="20"/>
                <w:szCs w:val="20"/>
              </w:rPr>
            </w:pPr>
            <w:r w:rsidRPr="008C1118">
              <w:rPr>
                <w:color w:val="000000"/>
                <w:sz w:val="20"/>
                <w:szCs w:val="20"/>
              </w:rPr>
              <w:t>0,07</w:t>
            </w:r>
          </w:p>
        </w:tc>
        <w:tc>
          <w:tcPr>
            <w:tcW w:w="1091" w:type="dxa"/>
            <w:shd w:val="clear" w:color="auto" w:fill="auto"/>
            <w:noWrap/>
            <w:vAlign w:val="center"/>
            <w:hideMark/>
          </w:tcPr>
          <w:p w14:paraId="225F74D9" w14:textId="77777777" w:rsidR="00640E9A" w:rsidRPr="008C1118" w:rsidRDefault="00640E9A" w:rsidP="00640E9A">
            <w:pPr>
              <w:jc w:val="center"/>
              <w:rPr>
                <w:color w:val="000000"/>
                <w:sz w:val="20"/>
                <w:szCs w:val="20"/>
              </w:rPr>
            </w:pPr>
            <w:r w:rsidRPr="008C1118">
              <w:rPr>
                <w:color w:val="000000"/>
                <w:sz w:val="20"/>
                <w:szCs w:val="20"/>
              </w:rPr>
              <w:t>0,07</w:t>
            </w:r>
          </w:p>
        </w:tc>
        <w:tc>
          <w:tcPr>
            <w:tcW w:w="1091" w:type="dxa"/>
            <w:shd w:val="clear" w:color="auto" w:fill="auto"/>
            <w:noWrap/>
            <w:vAlign w:val="center"/>
            <w:hideMark/>
          </w:tcPr>
          <w:p w14:paraId="43126B98" w14:textId="77777777" w:rsidR="00640E9A" w:rsidRPr="008C1118" w:rsidRDefault="00640E9A" w:rsidP="00640E9A">
            <w:pPr>
              <w:jc w:val="center"/>
              <w:rPr>
                <w:color w:val="000000"/>
                <w:sz w:val="20"/>
                <w:szCs w:val="20"/>
              </w:rPr>
            </w:pPr>
            <w:r w:rsidRPr="008C1118">
              <w:rPr>
                <w:color w:val="000000"/>
                <w:sz w:val="20"/>
                <w:szCs w:val="20"/>
              </w:rPr>
              <w:t>0,07</w:t>
            </w:r>
          </w:p>
        </w:tc>
        <w:tc>
          <w:tcPr>
            <w:tcW w:w="1091" w:type="dxa"/>
            <w:shd w:val="clear" w:color="auto" w:fill="auto"/>
            <w:noWrap/>
            <w:vAlign w:val="center"/>
            <w:hideMark/>
          </w:tcPr>
          <w:p w14:paraId="34B679FD" w14:textId="77777777" w:rsidR="00640E9A" w:rsidRPr="008C1118" w:rsidRDefault="00640E9A" w:rsidP="00640E9A">
            <w:pPr>
              <w:jc w:val="center"/>
              <w:rPr>
                <w:color w:val="000000"/>
                <w:sz w:val="20"/>
                <w:szCs w:val="20"/>
              </w:rPr>
            </w:pPr>
            <w:r w:rsidRPr="008C1118">
              <w:rPr>
                <w:color w:val="000000"/>
                <w:sz w:val="20"/>
                <w:szCs w:val="20"/>
              </w:rPr>
              <w:t>0,07</w:t>
            </w:r>
          </w:p>
        </w:tc>
        <w:tc>
          <w:tcPr>
            <w:tcW w:w="1091" w:type="dxa"/>
            <w:shd w:val="clear" w:color="auto" w:fill="auto"/>
            <w:noWrap/>
            <w:vAlign w:val="center"/>
            <w:hideMark/>
          </w:tcPr>
          <w:p w14:paraId="5772BB98" w14:textId="77777777" w:rsidR="00640E9A" w:rsidRPr="008C1118" w:rsidRDefault="00640E9A" w:rsidP="00640E9A">
            <w:pPr>
              <w:jc w:val="center"/>
              <w:rPr>
                <w:color w:val="000000"/>
                <w:sz w:val="20"/>
                <w:szCs w:val="20"/>
              </w:rPr>
            </w:pPr>
            <w:r w:rsidRPr="008C1118">
              <w:rPr>
                <w:color w:val="000000"/>
                <w:sz w:val="20"/>
                <w:szCs w:val="20"/>
              </w:rPr>
              <w:t>0,07</w:t>
            </w:r>
          </w:p>
        </w:tc>
        <w:tc>
          <w:tcPr>
            <w:tcW w:w="1091" w:type="dxa"/>
            <w:shd w:val="clear" w:color="auto" w:fill="auto"/>
            <w:noWrap/>
            <w:vAlign w:val="center"/>
            <w:hideMark/>
          </w:tcPr>
          <w:p w14:paraId="6793AA81" w14:textId="77777777" w:rsidR="00640E9A" w:rsidRPr="008C1118" w:rsidRDefault="00640E9A" w:rsidP="00640E9A">
            <w:pPr>
              <w:jc w:val="center"/>
              <w:rPr>
                <w:color w:val="000000"/>
                <w:sz w:val="20"/>
                <w:szCs w:val="20"/>
              </w:rPr>
            </w:pPr>
            <w:r w:rsidRPr="008C1118">
              <w:rPr>
                <w:color w:val="000000"/>
                <w:sz w:val="20"/>
                <w:szCs w:val="20"/>
              </w:rPr>
              <w:t>0,07</w:t>
            </w:r>
          </w:p>
        </w:tc>
        <w:tc>
          <w:tcPr>
            <w:tcW w:w="1333" w:type="dxa"/>
            <w:shd w:val="clear" w:color="auto" w:fill="auto"/>
            <w:noWrap/>
            <w:vAlign w:val="center"/>
            <w:hideMark/>
          </w:tcPr>
          <w:p w14:paraId="27011379" w14:textId="77777777" w:rsidR="00640E9A" w:rsidRPr="008C1118" w:rsidRDefault="00640E9A" w:rsidP="00640E9A">
            <w:pPr>
              <w:jc w:val="center"/>
              <w:rPr>
                <w:color w:val="000000"/>
                <w:sz w:val="20"/>
                <w:szCs w:val="20"/>
              </w:rPr>
            </w:pPr>
            <w:r w:rsidRPr="008C1118">
              <w:rPr>
                <w:color w:val="000000"/>
                <w:sz w:val="20"/>
                <w:szCs w:val="20"/>
              </w:rPr>
              <w:t>0,07</w:t>
            </w:r>
          </w:p>
        </w:tc>
        <w:tc>
          <w:tcPr>
            <w:tcW w:w="1330" w:type="dxa"/>
            <w:shd w:val="clear" w:color="auto" w:fill="auto"/>
            <w:noWrap/>
            <w:vAlign w:val="center"/>
            <w:hideMark/>
          </w:tcPr>
          <w:p w14:paraId="6F54BF0D" w14:textId="77777777" w:rsidR="00640E9A" w:rsidRPr="008C1118" w:rsidRDefault="00640E9A" w:rsidP="00640E9A">
            <w:pPr>
              <w:jc w:val="center"/>
              <w:rPr>
                <w:color w:val="000000"/>
                <w:sz w:val="20"/>
                <w:szCs w:val="20"/>
              </w:rPr>
            </w:pPr>
            <w:r w:rsidRPr="008C1118">
              <w:rPr>
                <w:color w:val="000000"/>
                <w:sz w:val="20"/>
                <w:szCs w:val="20"/>
              </w:rPr>
              <w:t>0,07</w:t>
            </w:r>
          </w:p>
        </w:tc>
      </w:tr>
      <w:tr w:rsidR="00640E9A" w:rsidRPr="008C1118" w14:paraId="518F1FD5" w14:textId="77777777" w:rsidTr="00640E9A">
        <w:trPr>
          <w:trHeight w:val="270"/>
        </w:trPr>
        <w:tc>
          <w:tcPr>
            <w:tcW w:w="562" w:type="dxa"/>
            <w:vMerge/>
            <w:shd w:val="clear" w:color="auto" w:fill="auto"/>
            <w:vAlign w:val="center"/>
            <w:hideMark/>
          </w:tcPr>
          <w:p w14:paraId="23EBED47" w14:textId="77777777" w:rsidR="00640E9A" w:rsidRPr="008C1118" w:rsidRDefault="00640E9A" w:rsidP="00640E9A">
            <w:pPr>
              <w:rPr>
                <w:color w:val="000000"/>
                <w:sz w:val="20"/>
                <w:szCs w:val="20"/>
              </w:rPr>
            </w:pPr>
          </w:p>
        </w:tc>
        <w:tc>
          <w:tcPr>
            <w:tcW w:w="3699" w:type="dxa"/>
            <w:shd w:val="clear" w:color="auto" w:fill="auto"/>
            <w:vAlign w:val="center"/>
            <w:hideMark/>
          </w:tcPr>
          <w:p w14:paraId="2CFA78BD"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1FF6AA20" w14:textId="77777777" w:rsidR="00640E9A" w:rsidRPr="008C1118" w:rsidRDefault="00640E9A" w:rsidP="00640E9A">
            <w:pPr>
              <w:jc w:val="center"/>
              <w:rPr>
                <w:color w:val="000000"/>
                <w:sz w:val="20"/>
                <w:szCs w:val="20"/>
              </w:rPr>
            </w:pPr>
            <w:r w:rsidRPr="008C1118">
              <w:rPr>
                <w:color w:val="000000"/>
                <w:sz w:val="20"/>
                <w:szCs w:val="20"/>
              </w:rPr>
              <w:t>1,921</w:t>
            </w:r>
          </w:p>
        </w:tc>
        <w:tc>
          <w:tcPr>
            <w:tcW w:w="1091" w:type="dxa"/>
            <w:shd w:val="clear" w:color="auto" w:fill="auto"/>
            <w:noWrap/>
            <w:vAlign w:val="center"/>
            <w:hideMark/>
          </w:tcPr>
          <w:p w14:paraId="54E961B2" w14:textId="77777777" w:rsidR="00640E9A" w:rsidRPr="008C1118" w:rsidRDefault="00640E9A" w:rsidP="00640E9A">
            <w:pPr>
              <w:jc w:val="center"/>
              <w:rPr>
                <w:color w:val="000000"/>
                <w:sz w:val="20"/>
                <w:szCs w:val="20"/>
              </w:rPr>
            </w:pPr>
            <w:r w:rsidRPr="008C1118">
              <w:rPr>
                <w:color w:val="000000"/>
                <w:sz w:val="20"/>
                <w:szCs w:val="20"/>
              </w:rPr>
              <w:t>1,921</w:t>
            </w:r>
          </w:p>
        </w:tc>
        <w:tc>
          <w:tcPr>
            <w:tcW w:w="1091" w:type="dxa"/>
            <w:shd w:val="clear" w:color="auto" w:fill="auto"/>
            <w:noWrap/>
            <w:vAlign w:val="center"/>
            <w:hideMark/>
          </w:tcPr>
          <w:p w14:paraId="1855BBDD" w14:textId="77777777" w:rsidR="00640E9A" w:rsidRPr="008C1118" w:rsidRDefault="00640E9A" w:rsidP="00640E9A">
            <w:pPr>
              <w:jc w:val="center"/>
              <w:rPr>
                <w:color w:val="000000"/>
                <w:sz w:val="20"/>
                <w:szCs w:val="20"/>
              </w:rPr>
            </w:pPr>
            <w:r w:rsidRPr="008C1118">
              <w:rPr>
                <w:color w:val="000000"/>
                <w:sz w:val="20"/>
                <w:szCs w:val="20"/>
              </w:rPr>
              <w:t>1,921</w:t>
            </w:r>
          </w:p>
        </w:tc>
        <w:tc>
          <w:tcPr>
            <w:tcW w:w="1091" w:type="dxa"/>
            <w:shd w:val="clear" w:color="auto" w:fill="auto"/>
            <w:noWrap/>
            <w:vAlign w:val="center"/>
            <w:hideMark/>
          </w:tcPr>
          <w:p w14:paraId="2C14CABA" w14:textId="77777777" w:rsidR="00640E9A" w:rsidRPr="008C1118" w:rsidRDefault="00640E9A" w:rsidP="00640E9A">
            <w:pPr>
              <w:jc w:val="center"/>
              <w:rPr>
                <w:color w:val="000000"/>
                <w:sz w:val="20"/>
                <w:szCs w:val="20"/>
              </w:rPr>
            </w:pPr>
            <w:r w:rsidRPr="008C1118">
              <w:rPr>
                <w:color w:val="000000"/>
                <w:sz w:val="20"/>
                <w:szCs w:val="20"/>
              </w:rPr>
              <w:t>1,921</w:t>
            </w:r>
          </w:p>
        </w:tc>
        <w:tc>
          <w:tcPr>
            <w:tcW w:w="1091" w:type="dxa"/>
            <w:shd w:val="clear" w:color="auto" w:fill="auto"/>
            <w:noWrap/>
            <w:vAlign w:val="center"/>
            <w:hideMark/>
          </w:tcPr>
          <w:p w14:paraId="34B21950" w14:textId="77777777" w:rsidR="00640E9A" w:rsidRPr="008C1118" w:rsidRDefault="00640E9A" w:rsidP="00640E9A">
            <w:pPr>
              <w:jc w:val="center"/>
              <w:rPr>
                <w:color w:val="000000"/>
                <w:sz w:val="20"/>
                <w:szCs w:val="20"/>
              </w:rPr>
            </w:pPr>
            <w:r w:rsidRPr="008C1118">
              <w:rPr>
                <w:color w:val="000000"/>
                <w:sz w:val="20"/>
                <w:szCs w:val="20"/>
              </w:rPr>
              <w:t>1,921</w:t>
            </w:r>
          </w:p>
        </w:tc>
        <w:tc>
          <w:tcPr>
            <w:tcW w:w="1091" w:type="dxa"/>
            <w:shd w:val="clear" w:color="auto" w:fill="auto"/>
            <w:noWrap/>
            <w:vAlign w:val="center"/>
            <w:hideMark/>
          </w:tcPr>
          <w:p w14:paraId="2F81E070" w14:textId="77777777" w:rsidR="00640E9A" w:rsidRPr="008C1118" w:rsidRDefault="00640E9A" w:rsidP="00640E9A">
            <w:pPr>
              <w:jc w:val="center"/>
              <w:rPr>
                <w:color w:val="000000"/>
                <w:sz w:val="20"/>
                <w:szCs w:val="20"/>
              </w:rPr>
            </w:pPr>
            <w:r w:rsidRPr="008C1118">
              <w:rPr>
                <w:color w:val="000000"/>
                <w:sz w:val="20"/>
                <w:szCs w:val="20"/>
              </w:rPr>
              <w:t>1,921</w:t>
            </w:r>
          </w:p>
        </w:tc>
        <w:tc>
          <w:tcPr>
            <w:tcW w:w="1091" w:type="dxa"/>
            <w:shd w:val="clear" w:color="auto" w:fill="auto"/>
            <w:noWrap/>
            <w:vAlign w:val="center"/>
            <w:hideMark/>
          </w:tcPr>
          <w:p w14:paraId="248C0261" w14:textId="77777777" w:rsidR="00640E9A" w:rsidRPr="008C1118" w:rsidRDefault="00640E9A" w:rsidP="00640E9A">
            <w:pPr>
              <w:jc w:val="center"/>
              <w:rPr>
                <w:color w:val="000000"/>
                <w:sz w:val="20"/>
                <w:szCs w:val="20"/>
              </w:rPr>
            </w:pPr>
            <w:r w:rsidRPr="008C1118">
              <w:rPr>
                <w:color w:val="000000"/>
                <w:sz w:val="20"/>
                <w:szCs w:val="20"/>
              </w:rPr>
              <w:t>1,921</w:t>
            </w:r>
          </w:p>
        </w:tc>
        <w:tc>
          <w:tcPr>
            <w:tcW w:w="1333" w:type="dxa"/>
            <w:shd w:val="clear" w:color="auto" w:fill="auto"/>
            <w:noWrap/>
            <w:vAlign w:val="center"/>
            <w:hideMark/>
          </w:tcPr>
          <w:p w14:paraId="2A4406FA" w14:textId="77777777" w:rsidR="00640E9A" w:rsidRPr="008C1118" w:rsidRDefault="00640E9A" w:rsidP="00640E9A">
            <w:pPr>
              <w:jc w:val="center"/>
              <w:rPr>
                <w:color w:val="000000"/>
                <w:sz w:val="20"/>
                <w:szCs w:val="20"/>
              </w:rPr>
            </w:pPr>
            <w:r w:rsidRPr="008C1118">
              <w:rPr>
                <w:color w:val="000000"/>
                <w:sz w:val="20"/>
                <w:szCs w:val="20"/>
              </w:rPr>
              <w:t>1,921</w:t>
            </w:r>
          </w:p>
        </w:tc>
        <w:tc>
          <w:tcPr>
            <w:tcW w:w="1330" w:type="dxa"/>
            <w:shd w:val="clear" w:color="auto" w:fill="auto"/>
            <w:noWrap/>
            <w:vAlign w:val="center"/>
            <w:hideMark/>
          </w:tcPr>
          <w:p w14:paraId="0ECC6018" w14:textId="77777777" w:rsidR="00640E9A" w:rsidRPr="008C1118" w:rsidRDefault="00640E9A" w:rsidP="00640E9A">
            <w:pPr>
              <w:jc w:val="center"/>
              <w:rPr>
                <w:color w:val="000000"/>
                <w:sz w:val="20"/>
                <w:szCs w:val="20"/>
              </w:rPr>
            </w:pPr>
            <w:r w:rsidRPr="008C1118">
              <w:rPr>
                <w:color w:val="000000"/>
                <w:sz w:val="20"/>
                <w:szCs w:val="20"/>
              </w:rPr>
              <w:t>1,921</w:t>
            </w:r>
          </w:p>
        </w:tc>
      </w:tr>
      <w:tr w:rsidR="00640E9A" w:rsidRPr="008C1118" w14:paraId="5E0EE257" w14:textId="77777777" w:rsidTr="00640E9A">
        <w:trPr>
          <w:trHeight w:val="270"/>
        </w:trPr>
        <w:tc>
          <w:tcPr>
            <w:tcW w:w="562" w:type="dxa"/>
            <w:vMerge/>
            <w:shd w:val="clear" w:color="auto" w:fill="auto"/>
            <w:vAlign w:val="center"/>
            <w:hideMark/>
          </w:tcPr>
          <w:p w14:paraId="7AC5012C" w14:textId="77777777" w:rsidR="00640E9A" w:rsidRPr="008C1118" w:rsidRDefault="00640E9A" w:rsidP="00640E9A">
            <w:pPr>
              <w:rPr>
                <w:color w:val="000000"/>
                <w:sz w:val="20"/>
                <w:szCs w:val="20"/>
              </w:rPr>
            </w:pPr>
          </w:p>
        </w:tc>
        <w:tc>
          <w:tcPr>
            <w:tcW w:w="3699" w:type="dxa"/>
            <w:shd w:val="clear" w:color="auto" w:fill="auto"/>
            <w:vAlign w:val="center"/>
            <w:hideMark/>
          </w:tcPr>
          <w:p w14:paraId="72CAEA2B"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6D86771E" w14:textId="77777777" w:rsidR="00640E9A" w:rsidRPr="008C1118" w:rsidRDefault="00640E9A" w:rsidP="00640E9A">
            <w:pPr>
              <w:jc w:val="center"/>
              <w:rPr>
                <w:color w:val="000000"/>
                <w:sz w:val="20"/>
                <w:szCs w:val="20"/>
              </w:rPr>
            </w:pPr>
            <w:r w:rsidRPr="008C1118">
              <w:rPr>
                <w:color w:val="000000"/>
                <w:sz w:val="20"/>
                <w:szCs w:val="20"/>
              </w:rPr>
              <w:t>0,0</w:t>
            </w:r>
          </w:p>
        </w:tc>
        <w:tc>
          <w:tcPr>
            <w:tcW w:w="1091" w:type="dxa"/>
            <w:shd w:val="clear" w:color="auto" w:fill="auto"/>
            <w:noWrap/>
            <w:vAlign w:val="center"/>
            <w:hideMark/>
          </w:tcPr>
          <w:p w14:paraId="5A94B1B5" w14:textId="77777777" w:rsidR="00640E9A" w:rsidRPr="008C1118" w:rsidRDefault="00640E9A" w:rsidP="00640E9A">
            <w:pPr>
              <w:jc w:val="center"/>
              <w:rPr>
                <w:color w:val="000000"/>
                <w:sz w:val="20"/>
                <w:szCs w:val="20"/>
              </w:rPr>
            </w:pPr>
            <w:r w:rsidRPr="008C1118">
              <w:rPr>
                <w:color w:val="000000"/>
                <w:sz w:val="20"/>
                <w:szCs w:val="20"/>
              </w:rPr>
              <w:t>0,0</w:t>
            </w:r>
          </w:p>
        </w:tc>
        <w:tc>
          <w:tcPr>
            <w:tcW w:w="1091" w:type="dxa"/>
            <w:shd w:val="clear" w:color="auto" w:fill="auto"/>
            <w:noWrap/>
            <w:vAlign w:val="center"/>
            <w:hideMark/>
          </w:tcPr>
          <w:p w14:paraId="157257AE" w14:textId="77777777" w:rsidR="00640E9A" w:rsidRPr="008C1118" w:rsidRDefault="00640E9A" w:rsidP="00640E9A">
            <w:pPr>
              <w:jc w:val="center"/>
              <w:rPr>
                <w:color w:val="000000"/>
                <w:sz w:val="20"/>
                <w:szCs w:val="20"/>
              </w:rPr>
            </w:pPr>
            <w:r w:rsidRPr="008C1118">
              <w:rPr>
                <w:color w:val="000000"/>
                <w:sz w:val="20"/>
                <w:szCs w:val="20"/>
              </w:rPr>
              <w:t>0,0</w:t>
            </w:r>
          </w:p>
        </w:tc>
        <w:tc>
          <w:tcPr>
            <w:tcW w:w="1091" w:type="dxa"/>
            <w:shd w:val="clear" w:color="auto" w:fill="auto"/>
            <w:noWrap/>
            <w:vAlign w:val="center"/>
            <w:hideMark/>
          </w:tcPr>
          <w:p w14:paraId="5E9A6967" w14:textId="77777777" w:rsidR="00640E9A" w:rsidRPr="008C1118" w:rsidRDefault="00640E9A" w:rsidP="00640E9A">
            <w:pPr>
              <w:jc w:val="center"/>
              <w:rPr>
                <w:color w:val="000000"/>
                <w:sz w:val="20"/>
                <w:szCs w:val="20"/>
              </w:rPr>
            </w:pPr>
            <w:r w:rsidRPr="008C1118">
              <w:rPr>
                <w:color w:val="000000"/>
                <w:sz w:val="20"/>
                <w:szCs w:val="20"/>
              </w:rPr>
              <w:t>0,0</w:t>
            </w:r>
          </w:p>
        </w:tc>
        <w:tc>
          <w:tcPr>
            <w:tcW w:w="1091" w:type="dxa"/>
            <w:shd w:val="clear" w:color="auto" w:fill="auto"/>
            <w:noWrap/>
            <w:vAlign w:val="center"/>
            <w:hideMark/>
          </w:tcPr>
          <w:p w14:paraId="64CA8149" w14:textId="77777777" w:rsidR="00640E9A" w:rsidRPr="008C1118" w:rsidRDefault="00640E9A" w:rsidP="00640E9A">
            <w:pPr>
              <w:jc w:val="center"/>
              <w:rPr>
                <w:color w:val="000000"/>
                <w:sz w:val="20"/>
                <w:szCs w:val="20"/>
              </w:rPr>
            </w:pPr>
            <w:r w:rsidRPr="008C1118">
              <w:rPr>
                <w:color w:val="000000"/>
                <w:sz w:val="20"/>
                <w:szCs w:val="20"/>
              </w:rPr>
              <w:t>0,0</w:t>
            </w:r>
          </w:p>
        </w:tc>
        <w:tc>
          <w:tcPr>
            <w:tcW w:w="1091" w:type="dxa"/>
            <w:shd w:val="clear" w:color="auto" w:fill="auto"/>
            <w:noWrap/>
            <w:vAlign w:val="center"/>
            <w:hideMark/>
          </w:tcPr>
          <w:p w14:paraId="47CECACD" w14:textId="77777777" w:rsidR="00640E9A" w:rsidRPr="008C1118" w:rsidRDefault="00640E9A" w:rsidP="00640E9A">
            <w:pPr>
              <w:jc w:val="center"/>
              <w:rPr>
                <w:color w:val="000000"/>
                <w:sz w:val="20"/>
                <w:szCs w:val="20"/>
              </w:rPr>
            </w:pPr>
            <w:r w:rsidRPr="008C1118">
              <w:rPr>
                <w:color w:val="000000"/>
                <w:sz w:val="20"/>
                <w:szCs w:val="20"/>
              </w:rPr>
              <w:t>0,0</w:t>
            </w:r>
          </w:p>
        </w:tc>
        <w:tc>
          <w:tcPr>
            <w:tcW w:w="1091" w:type="dxa"/>
            <w:shd w:val="clear" w:color="auto" w:fill="auto"/>
            <w:noWrap/>
            <w:vAlign w:val="center"/>
            <w:hideMark/>
          </w:tcPr>
          <w:p w14:paraId="6346E8EC" w14:textId="77777777" w:rsidR="00640E9A" w:rsidRPr="008C1118" w:rsidRDefault="00640E9A" w:rsidP="00640E9A">
            <w:pPr>
              <w:jc w:val="center"/>
              <w:rPr>
                <w:color w:val="000000"/>
                <w:sz w:val="20"/>
                <w:szCs w:val="20"/>
              </w:rPr>
            </w:pPr>
            <w:r w:rsidRPr="008C1118">
              <w:rPr>
                <w:color w:val="000000"/>
                <w:sz w:val="20"/>
                <w:szCs w:val="20"/>
              </w:rPr>
              <w:t>0,0</w:t>
            </w:r>
          </w:p>
        </w:tc>
        <w:tc>
          <w:tcPr>
            <w:tcW w:w="1333" w:type="dxa"/>
            <w:shd w:val="clear" w:color="auto" w:fill="auto"/>
            <w:noWrap/>
            <w:vAlign w:val="center"/>
            <w:hideMark/>
          </w:tcPr>
          <w:p w14:paraId="32628665" w14:textId="77777777" w:rsidR="00640E9A" w:rsidRPr="008C1118" w:rsidRDefault="00640E9A" w:rsidP="00640E9A">
            <w:pPr>
              <w:jc w:val="center"/>
              <w:rPr>
                <w:color w:val="000000"/>
                <w:sz w:val="20"/>
                <w:szCs w:val="20"/>
              </w:rPr>
            </w:pPr>
            <w:r w:rsidRPr="008C1118">
              <w:rPr>
                <w:color w:val="000000"/>
                <w:sz w:val="20"/>
                <w:szCs w:val="20"/>
              </w:rPr>
              <w:t>0,0</w:t>
            </w:r>
          </w:p>
        </w:tc>
        <w:tc>
          <w:tcPr>
            <w:tcW w:w="1330" w:type="dxa"/>
            <w:shd w:val="clear" w:color="auto" w:fill="auto"/>
            <w:noWrap/>
            <w:vAlign w:val="center"/>
            <w:hideMark/>
          </w:tcPr>
          <w:p w14:paraId="08CA904F" w14:textId="77777777" w:rsidR="00640E9A" w:rsidRPr="008C1118" w:rsidRDefault="00640E9A" w:rsidP="00640E9A">
            <w:pPr>
              <w:jc w:val="center"/>
              <w:rPr>
                <w:color w:val="000000"/>
                <w:sz w:val="20"/>
                <w:szCs w:val="20"/>
              </w:rPr>
            </w:pPr>
            <w:r w:rsidRPr="008C1118">
              <w:rPr>
                <w:color w:val="000000"/>
                <w:sz w:val="20"/>
                <w:szCs w:val="20"/>
              </w:rPr>
              <w:t>0,0</w:t>
            </w:r>
          </w:p>
        </w:tc>
      </w:tr>
      <w:tr w:rsidR="00640E9A" w:rsidRPr="008C1118" w14:paraId="5EB34F5D" w14:textId="77777777" w:rsidTr="00640E9A">
        <w:trPr>
          <w:trHeight w:val="270"/>
        </w:trPr>
        <w:tc>
          <w:tcPr>
            <w:tcW w:w="562" w:type="dxa"/>
            <w:shd w:val="clear" w:color="auto" w:fill="auto"/>
            <w:noWrap/>
            <w:vAlign w:val="center"/>
            <w:hideMark/>
          </w:tcPr>
          <w:p w14:paraId="7C0E13EB"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431F294A" w14:textId="77777777" w:rsidR="00640E9A" w:rsidRPr="008C1118" w:rsidRDefault="00640E9A" w:rsidP="00640E9A">
            <w:pPr>
              <w:jc w:val="center"/>
              <w:rPr>
                <w:b/>
                <w:bCs/>
                <w:color w:val="000000"/>
                <w:sz w:val="20"/>
                <w:szCs w:val="20"/>
              </w:rPr>
            </w:pPr>
            <w:r w:rsidRPr="008C1118">
              <w:rPr>
                <w:b/>
                <w:bCs/>
                <w:color w:val="000000"/>
                <w:sz w:val="20"/>
                <w:szCs w:val="20"/>
              </w:rPr>
              <w:t>Котельная №10</w:t>
            </w:r>
          </w:p>
        </w:tc>
        <w:tc>
          <w:tcPr>
            <w:tcW w:w="1091" w:type="dxa"/>
            <w:shd w:val="clear" w:color="auto" w:fill="auto"/>
            <w:noWrap/>
            <w:vAlign w:val="center"/>
            <w:hideMark/>
          </w:tcPr>
          <w:p w14:paraId="1D7FCCBC"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ADDFB66"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1024D40"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105A57E2"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74EA4573"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5A775080"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2E5824EE"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068D7D8E"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7D1661CF"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1C9404BE" w14:textId="77777777" w:rsidTr="00640E9A">
        <w:trPr>
          <w:trHeight w:val="270"/>
        </w:trPr>
        <w:tc>
          <w:tcPr>
            <w:tcW w:w="562" w:type="dxa"/>
            <w:vMerge w:val="restart"/>
            <w:shd w:val="clear" w:color="auto" w:fill="auto"/>
            <w:noWrap/>
            <w:vAlign w:val="center"/>
            <w:hideMark/>
          </w:tcPr>
          <w:p w14:paraId="1FF884B8" w14:textId="77777777" w:rsidR="00640E9A" w:rsidRPr="008C1118" w:rsidRDefault="00640E9A" w:rsidP="00640E9A">
            <w:pPr>
              <w:jc w:val="center"/>
              <w:rPr>
                <w:color w:val="000000"/>
                <w:sz w:val="20"/>
                <w:szCs w:val="20"/>
              </w:rPr>
            </w:pPr>
            <w:r w:rsidRPr="008C1118">
              <w:rPr>
                <w:color w:val="000000"/>
                <w:sz w:val="20"/>
                <w:szCs w:val="20"/>
              </w:rPr>
              <w:t>10</w:t>
            </w:r>
          </w:p>
        </w:tc>
        <w:tc>
          <w:tcPr>
            <w:tcW w:w="3699" w:type="dxa"/>
            <w:shd w:val="clear" w:color="auto" w:fill="auto"/>
            <w:vAlign w:val="center"/>
            <w:hideMark/>
          </w:tcPr>
          <w:p w14:paraId="1C0849D5"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050532B2" w14:textId="77777777" w:rsidR="00640E9A" w:rsidRPr="008C1118" w:rsidRDefault="00640E9A" w:rsidP="00640E9A">
            <w:pPr>
              <w:jc w:val="center"/>
              <w:rPr>
                <w:color w:val="000000"/>
                <w:sz w:val="20"/>
                <w:szCs w:val="20"/>
              </w:rPr>
            </w:pPr>
            <w:r w:rsidRPr="008C1118">
              <w:rPr>
                <w:color w:val="000000"/>
                <w:sz w:val="20"/>
                <w:szCs w:val="20"/>
              </w:rPr>
              <w:t>10</w:t>
            </w:r>
          </w:p>
        </w:tc>
        <w:tc>
          <w:tcPr>
            <w:tcW w:w="1091" w:type="dxa"/>
            <w:shd w:val="clear" w:color="auto" w:fill="auto"/>
            <w:noWrap/>
            <w:vAlign w:val="center"/>
            <w:hideMark/>
          </w:tcPr>
          <w:p w14:paraId="337680A0" w14:textId="77777777" w:rsidR="00640E9A" w:rsidRPr="008C1118" w:rsidRDefault="00640E9A" w:rsidP="00640E9A">
            <w:pPr>
              <w:jc w:val="center"/>
              <w:rPr>
                <w:color w:val="000000"/>
                <w:sz w:val="20"/>
                <w:szCs w:val="20"/>
              </w:rPr>
            </w:pPr>
            <w:r w:rsidRPr="008C1118">
              <w:rPr>
                <w:color w:val="000000"/>
                <w:sz w:val="20"/>
                <w:szCs w:val="20"/>
              </w:rPr>
              <w:t>10</w:t>
            </w:r>
          </w:p>
        </w:tc>
        <w:tc>
          <w:tcPr>
            <w:tcW w:w="1091" w:type="dxa"/>
            <w:shd w:val="clear" w:color="auto" w:fill="auto"/>
            <w:noWrap/>
            <w:vAlign w:val="center"/>
            <w:hideMark/>
          </w:tcPr>
          <w:p w14:paraId="6431492C" w14:textId="77777777" w:rsidR="00640E9A" w:rsidRPr="008C1118" w:rsidRDefault="00640E9A" w:rsidP="00640E9A">
            <w:pPr>
              <w:jc w:val="center"/>
              <w:rPr>
                <w:color w:val="000000"/>
                <w:sz w:val="20"/>
                <w:szCs w:val="20"/>
              </w:rPr>
            </w:pPr>
            <w:r w:rsidRPr="008C1118">
              <w:rPr>
                <w:color w:val="000000"/>
                <w:sz w:val="20"/>
                <w:szCs w:val="20"/>
              </w:rPr>
              <w:t>10</w:t>
            </w:r>
          </w:p>
        </w:tc>
        <w:tc>
          <w:tcPr>
            <w:tcW w:w="1091" w:type="dxa"/>
            <w:shd w:val="clear" w:color="auto" w:fill="auto"/>
            <w:noWrap/>
            <w:vAlign w:val="center"/>
            <w:hideMark/>
          </w:tcPr>
          <w:p w14:paraId="51D10F06" w14:textId="77777777" w:rsidR="00640E9A" w:rsidRPr="008C1118" w:rsidRDefault="00640E9A" w:rsidP="00640E9A">
            <w:pPr>
              <w:jc w:val="center"/>
              <w:rPr>
                <w:color w:val="000000"/>
                <w:sz w:val="20"/>
                <w:szCs w:val="20"/>
              </w:rPr>
            </w:pPr>
            <w:r w:rsidRPr="008C1118">
              <w:rPr>
                <w:color w:val="000000"/>
                <w:sz w:val="20"/>
                <w:szCs w:val="20"/>
              </w:rPr>
              <w:t>10</w:t>
            </w:r>
          </w:p>
        </w:tc>
        <w:tc>
          <w:tcPr>
            <w:tcW w:w="1091" w:type="dxa"/>
            <w:shd w:val="clear" w:color="auto" w:fill="auto"/>
            <w:noWrap/>
            <w:vAlign w:val="center"/>
            <w:hideMark/>
          </w:tcPr>
          <w:p w14:paraId="5C3A448D" w14:textId="77777777" w:rsidR="00640E9A" w:rsidRPr="008C1118" w:rsidRDefault="00640E9A" w:rsidP="00640E9A">
            <w:pPr>
              <w:jc w:val="center"/>
              <w:rPr>
                <w:color w:val="000000"/>
                <w:sz w:val="20"/>
                <w:szCs w:val="20"/>
              </w:rPr>
            </w:pPr>
            <w:r w:rsidRPr="008C1118">
              <w:rPr>
                <w:color w:val="000000"/>
                <w:sz w:val="20"/>
                <w:szCs w:val="20"/>
              </w:rPr>
              <w:t>10</w:t>
            </w:r>
          </w:p>
        </w:tc>
        <w:tc>
          <w:tcPr>
            <w:tcW w:w="1091" w:type="dxa"/>
            <w:shd w:val="clear" w:color="auto" w:fill="auto"/>
            <w:noWrap/>
            <w:vAlign w:val="center"/>
            <w:hideMark/>
          </w:tcPr>
          <w:p w14:paraId="4264BA3A" w14:textId="77777777" w:rsidR="00640E9A" w:rsidRPr="008C1118" w:rsidRDefault="00640E9A" w:rsidP="00640E9A">
            <w:pPr>
              <w:jc w:val="center"/>
              <w:rPr>
                <w:color w:val="000000"/>
                <w:sz w:val="20"/>
                <w:szCs w:val="20"/>
              </w:rPr>
            </w:pPr>
            <w:r w:rsidRPr="008C1118">
              <w:rPr>
                <w:color w:val="000000"/>
                <w:sz w:val="20"/>
                <w:szCs w:val="20"/>
              </w:rPr>
              <w:t>10</w:t>
            </w:r>
          </w:p>
        </w:tc>
        <w:tc>
          <w:tcPr>
            <w:tcW w:w="1091" w:type="dxa"/>
            <w:shd w:val="clear" w:color="auto" w:fill="auto"/>
            <w:noWrap/>
            <w:vAlign w:val="center"/>
            <w:hideMark/>
          </w:tcPr>
          <w:p w14:paraId="2D491737" w14:textId="77777777" w:rsidR="00640E9A" w:rsidRPr="008C1118" w:rsidRDefault="00640E9A" w:rsidP="00640E9A">
            <w:pPr>
              <w:jc w:val="center"/>
              <w:rPr>
                <w:color w:val="000000"/>
                <w:sz w:val="20"/>
                <w:szCs w:val="20"/>
              </w:rPr>
            </w:pPr>
            <w:r w:rsidRPr="008C1118">
              <w:rPr>
                <w:color w:val="000000"/>
                <w:sz w:val="20"/>
                <w:szCs w:val="20"/>
              </w:rPr>
              <w:t>10</w:t>
            </w:r>
          </w:p>
        </w:tc>
        <w:tc>
          <w:tcPr>
            <w:tcW w:w="1333" w:type="dxa"/>
            <w:shd w:val="clear" w:color="auto" w:fill="auto"/>
            <w:noWrap/>
            <w:vAlign w:val="center"/>
            <w:hideMark/>
          </w:tcPr>
          <w:p w14:paraId="680C7225" w14:textId="77777777" w:rsidR="00640E9A" w:rsidRPr="008C1118" w:rsidRDefault="00640E9A" w:rsidP="00640E9A">
            <w:pPr>
              <w:jc w:val="center"/>
              <w:rPr>
                <w:color w:val="000000"/>
                <w:sz w:val="20"/>
                <w:szCs w:val="20"/>
              </w:rPr>
            </w:pPr>
            <w:r w:rsidRPr="008C1118">
              <w:rPr>
                <w:color w:val="000000"/>
                <w:sz w:val="20"/>
                <w:szCs w:val="20"/>
              </w:rPr>
              <w:t>10</w:t>
            </w:r>
          </w:p>
        </w:tc>
        <w:tc>
          <w:tcPr>
            <w:tcW w:w="1330" w:type="dxa"/>
            <w:shd w:val="clear" w:color="auto" w:fill="auto"/>
            <w:noWrap/>
            <w:vAlign w:val="center"/>
            <w:hideMark/>
          </w:tcPr>
          <w:p w14:paraId="4083D520" w14:textId="77777777" w:rsidR="00640E9A" w:rsidRPr="008C1118" w:rsidRDefault="00640E9A" w:rsidP="00640E9A">
            <w:pPr>
              <w:jc w:val="center"/>
              <w:rPr>
                <w:color w:val="000000"/>
                <w:sz w:val="20"/>
                <w:szCs w:val="20"/>
              </w:rPr>
            </w:pPr>
            <w:r w:rsidRPr="008C1118">
              <w:rPr>
                <w:color w:val="000000"/>
                <w:sz w:val="20"/>
                <w:szCs w:val="20"/>
              </w:rPr>
              <w:t>10</w:t>
            </w:r>
          </w:p>
        </w:tc>
      </w:tr>
      <w:tr w:rsidR="00640E9A" w:rsidRPr="008C1118" w14:paraId="252ADA32" w14:textId="77777777" w:rsidTr="00640E9A">
        <w:trPr>
          <w:trHeight w:val="525"/>
        </w:trPr>
        <w:tc>
          <w:tcPr>
            <w:tcW w:w="562" w:type="dxa"/>
            <w:vMerge/>
            <w:shd w:val="clear" w:color="auto" w:fill="auto"/>
            <w:vAlign w:val="center"/>
            <w:hideMark/>
          </w:tcPr>
          <w:p w14:paraId="7586B7E0" w14:textId="77777777" w:rsidR="00640E9A" w:rsidRPr="008C1118" w:rsidRDefault="00640E9A" w:rsidP="00640E9A">
            <w:pPr>
              <w:rPr>
                <w:color w:val="000000"/>
                <w:sz w:val="20"/>
                <w:szCs w:val="20"/>
              </w:rPr>
            </w:pPr>
          </w:p>
        </w:tc>
        <w:tc>
          <w:tcPr>
            <w:tcW w:w="3699" w:type="dxa"/>
            <w:shd w:val="clear" w:color="auto" w:fill="auto"/>
            <w:vAlign w:val="center"/>
            <w:hideMark/>
          </w:tcPr>
          <w:p w14:paraId="4C48F7D2"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26581F6A" w14:textId="77777777" w:rsidR="00640E9A" w:rsidRPr="008C1118" w:rsidRDefault="00640E9A" w:rsidP="00640E9A">
            <w:pPr>
              <w:jc w:val="center"/>
              <w:rPr>
                <w:color w:val="000000"/>
                <w:sz w:val="20"/>
                <w:szCs w:val="20"/>
              </w:rPr>
            </w:pPr>
            <w:r w:rsidRPr="008C1118">
              <w:rPr>
                <w:color w:val="000000"/>
                <w:sz w:val="20"/>
                <w:szCs w:val="20"/>
              </w:rPr>
              <w:t>10,000</w:t>
            </w:r>
          </w:p>
        </w:tc>
        <w:tc>
          <w:tcPr>
            <w:tcW w:w="1091" w:type="dxa"/>
            <w:shd w:val="clear" w:color="auto" w:fill="auto"/>
            <w:noWrap/>
            <w:vAlign w:val="center"/>
            <w:hideMark/>
          </w:tcPr>
          <w:p w14:paraId="1DB9DD1B" w14:textId="77777777" w:rsidR="00640E9A" w:rsidRPr="008C1118" w:rsidRDefault="00640E9A" w:rsidP="00640E9A">
            <w:pPr>
              <w:jc w:val="center"/>
              <w:rPr>
                <w:color w:val="000000"/>
                <w:sz w:val="20"/>
                <w:szCs w:val="20"/>
              </w:rPr>
            </w:pPr>
            <w:r w:rsidRPr="008C1118">
              <w:rPr>
                <w:color w:val="000000"/>
                <w:sz w:val="20"/>
                <w:szCs w:val="20"/>
              </w:rPr>
              <w:t>10,000</w:t>
            </w:r>
          </w:p>
        </w:tc>
        <w:tc>
          <w:tcPr>
            <w:tcW w:w="1091" w:type="dxa"/>
            <w:shd w:val="clear" w:color="auto" w:fill="auto"/>
            <w:noWrap/>
            <w:vAlign w:val="center"/>
            <w:hideMark/>
          </w:tcPr>
          <w:p w14:paraId="7E64261A" w14:textId="77777777" w:rsidR="00640E9A" w:rsidRPr="008C1118" w:rsidRDefault="00640E9A" w:rsidP="00640E9A">
            <w:pPr>
              <w:jc w:val="center"/>
              <w:rPr>
                <w:color w:val="000000"/>
                <w:sz w:val="20"/>
                <w:szCs w:val="20"/>
              </w:rPr>
            </w:pPr>
            <w:r w:rsidRPr="008C1118">
              <w:rPr>
                <w:color w:val="000000"/>
                <w:sz w:val="20"/>
                <w:szCs w:val="20"/>
              </w:rPr>
              <w:t>10,000</w:t>
            </w:r>
          </w:p>
        </w:tc>
        <w:tc>
          <w:tcPr>
            <w:tcW w:w="1091" w:type="dxa"/>
            <w:shd w:val="clear" w:color="auto" w:fill="auto"/>
            <w:noWrap/>
            <w:vAlign w:val="center"/>
            <w:hideMark/>
          </w:tcPr>
          <w:p w14:paraId="6316B6B8" w14:textId="77777777" w:rsidR="00640E9A" w:rsidRPr="008C1118" w:rsidRDefault="00640E9A" w:rsidP="00640E9A">
            <w:pPr>
              <w:jc w:val="center"/>
              <w:rPr>
                <w:color w:val="000000"/>
                <w:sz w:val="20"/>
                <w:szCs w:val="20"/>
              </w:rPr>
            </w:pPr>
            <w:r w:rsidRPr="008C1118">
              <w:rPr>
                <w:color w:val="000000"/>
                <w:sz w:val="20"/>
                <w:szCs w:val="20"/>
              </w:rPr>
              <w:t>10,000</w:t>
            </w:r>
          </w:p>
        </w:tc>
        <w:tc>
          <w:tcPr>
            <w:tcW w:w="1091" w:type="dxa"/>
            <w:shd w:val="clear" w:color="auto" w:fill="auto"/>
            <w:noWrap/>
            <w:vAlign w:val="center"/>
            <w:hideMark/>
          </w:tcPr>
          <w:p w14:paraId="796C93AC" w14:textId="77777777" w:rsidR="00640E9A" w:rsidRPr="008C1118" w:rsidRDefault="00640E9A" w:rsidP="00640E9A">
            <w:pPr>
              <w:jc w:val="center"/>
              <w:rPr>
                <w:color w:val="000000"/>
                <w:sz w:val="20"/>
                <w:szCs w:val="20"/>
              </w:rPr>
            </w:pPr>
            <w:r w:rsidRPr="008C1118">
              <w:rPr>
                <w:color w:val="000000"/>
                <w:sz w:val="20"/>
                <w:szCs w:val="20"/>
              </w:rPr>
              <w:t>10,000</w:t>
            </w:r>
          </w:p>
        </w:tc>
        <w:tc>
          <w:tcPr>
            <w:tcW w:w="1091" w:type="dxa"/>
            <w:shd w:val="clear" w:color="auto" w:fill="auto"/>
            <w:noWrap/>
            <w:vAlign w:val="center"/>
            <w:hideMark/>
          </w:tcPr>
          <w:p w14:paraId="556A1DBA" w14:textId="77777777" w:rsidR="00640E9A" w:rsidRPr="008C1118" w:rsidRDefault="00640E9A" w:rsidP="00640E9A">
            <w:pPr>
              <w:jc w:val="center"/>
              <w:rPr>
                <w:color w:val="000000"/>
                <w:sz w:val="20"/>
                <w:szCs w:val="20"/>
              </w:rPr>
            </w:pPr>
            <w:r w:rsidRPr="008C1118">
              <w:rPr>
                <w:color w:val="000000"/>
                <w:sz w:val="20"/>
                <w:szCs w:val="20"/>
              </w:rPr>
              <w:t>10,000</w:t>
            </w:r>
          </w:p>
        </w:tc>
        <w:tc>
          <w:tcPr>
            <w:tcW w:w="1091" w:type="dxa"/>
            <w:shd w:val="clear" w:color="auto" w:fill="auto"/>
            <w:noWrap/>
            <w:vAlign w:val="center"/>
            <w:hideMark/>
          </w:tcPr>
          <w:p w14:paraId="6303464E" w14:textId="77777777" w:rsidR="00640E9A" w:rsidRPr="008C1118" w:rsidRDefault="00640E9A" w:rsidP="00640E9A">
            <w:pPr>
              <w:jc w:val="center"/>
              <w:rPr>
                <w:color w:val="000000"/>
                <w:sz w:val="20"/>
                <w:szCs w:val="20"/>
              </w:rPr>
            </w:pPr>
            <w:r w:rsidRPr="008C1118">
              <w:rPr>
                <w:color w:val="000000"/>
                <w:sz w:val="20"/>
                <w:szCs w:val="20"/>
              </w:rPr>
              <w:t>10,000</w:t>
            </w:r>
          </w:p>
        </w:tc>
        <w:tc>
          <w:tcPr>
            <w:tcW w:w="1333" w:type="dxa"/>
            <w:shd w:val="clear" w:color="auto" w:fill="auto"/>
            <w:noWrap/>
            <w:vAlign w:val="center"/>
            <w:hideMark/>
          </w:tcPr>
          <w:p w14:paraId="0FAD0118" w14:textId="77777777" w:rsidR="00640E9A" w:rsidRPr="008C1118" w:rsidRDefault="00640E9A" w:rsidP="00640E9A">
            <w:pPr>
              <w:jc w:val="center"/>
              <w:rPr>
                <w:color w:val="000000"/>
                <w:sz w:val="20"/>
                <w:szCs w:val="20"/>
              </w:rPr>
            </w:pPr>
            <w:r w:rsidRPr="008C1118">
              <w:rPr>
                <w:color w:val="000000"/>
                <w:sz w:val="20"/>
                <w:szCs w:val="20"/>
              </w:rPr>
              <w:t>10,000</w:t>
            </w:r>
          </w:p>
        </w:tc>
        <w:tc>
          <w:tcPr>
            <w:tcW w:w="1330" w:type="dxa"/>
            <w:shd w:val="clear" w:color="auto" w:fill="auto"/>
            <w:noWrap/>
            <w:vAlign w:val="center"/>
            <w:hideMark/>
          </w:tcPr>
          <w:p w14:paraId="7B0FB8A0" w14:textId="77777777" w:rsidR="00640E9A" w:rsidRPr="008C1118" w:rsidRDefault="00640E9A" w:rsidP="00640E9A">
            <w:pPr>
              <w:jc w:val="center"/>
              <w:rPr>
                <w:color w:val="000000"/>
                <w:sz w:val="20"/>
                <w:szCs w:val="20"/>
              </w:rPr>
            </w:pPr>
            <w:r w:rsidRPr="008C1118">
              <w:rPr>
                <w:color w:val="000000"/>
                <w:sz w:val="20"/>
                <w:szCs w:val="20"/>
              </w:rPr>
              <w:t>10,000</w:t>
            </w:r>
          </w:p>
        </w:tc>
      </w:tr>
      <w:tr w:rsidR="00640E9A" w:rsidRPr="008C1118" w14:paraId="78C76866" w14:textId="77777777" w:rsidTr="00640E9A">
        <w:trPr>
          <w:trHeight w:val="270"/>
        </w:trPr>
        <w:tc>
          <w:tcPr>
            <w:tcW w:w="562" w:type="dxa"/>
            <w:vMerge/>
            <w:shd w:val="clear" w:color="auto" w:fill="auto"/>
            <w:vAlign w:val="center"/>
            <w:hideMark/>
          </w:tcPr>
          <w:p w14:paraId="7801849B" w14:textId="77777777" w:rsidR="00640E9A" w:rsidRPr="008C1118" w:rsidRDefault="00640E9A" w:rsidP="00640E9A">
            <w:pPr>
              <w:rPr>
                <w:color w:val="000000"/>
                <w:sz w:val="20"/>
                <w:szCs w:val="20"/>
              </w:rPr>
            </w:pPr>
          </w:p>
        </w:tc>
        <w:tc>
          <w:tcPr>
            <w:tcW w:w="3699" w:type="dxa"/>
            <w:shd w:val="clear" w:color="auto" w:fill="auto"/>
            <w:vAlign w:val="center"/>
            <w:hideMark/>
          </w:tcPr>
          <w:p w14:paraId="6D492358"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29DDDCAF" w14:textId="77777777" w:rsidR="00640E9A" w:rsidRPr="008C1118" w:rsidRDefault="00640E9A" w:rsidP="00640E9A">
            <w:pPr>
              <w:jc w:val="center"/>
              <w:rPr>
                <w:color w:val="000000"/>
                <w:sz w:val="20"/>
                <w:szCs w:val="20"/>
              </w:rPr>
            </w:pPr>
            <w:r w:rsidRPr="008C1118">
              <w:rPr>
                <w:color w:val="000000"/>
                <w:sz w:val="20"/>
                <w:szCs w:val="20"/>
              </w:rPr>
              <w:t>0,105</w:t>
            </w:r>
          </w:p>
        </w:tc>
        <w:tc>
          <w:tcPr>
            <w:tcW w:w="1091" w:type="dxa"/>
            <w:shd w:val="clear" w:color="auto" w:fill="auto"/>
            <w:noWrap/>
            <w:vAlign w:val="center"/>
            <w:hideMark/>
          </w:tcPr>
          <w:p w14:paraId="3F67E6D6" w14:textId="77777777" w:rsidR="00640E9A" w:rsidRPr="008C1118" w:rsidRDefault="00640E9A" w:rsidP="00640E9A">
            <w:pPr>
              <w:jc w:val="center"/>
              <w:rPr>
                <w:color w:val="000000"/>
                <w:sz w:val="20"/>
                <w:szCs w:val="20"/>
              </w:rPr>
            </w:pPr>
            <w:r w:rsidRPr="008C1118">
              <w:rPr>
                <w:color w:val="000000"/>
                <w:sz w:val="20"/>
                <w:szCs w:val="20"/>
              </w:rPr>
              <w:t>0,105</w:t>
            </w:r>
          </w:p>
        </w:tc>
        <w:tc>
          <w:tcPr>
            <w:tcW w:w="1091" w:type="dxa"/>
            <w:shd w:val="clear" w:color="auto" w:fill="auto"/>
            <w:noWrap/>
            <w:vAlign w:val="center"/>
            <w:hideMark/>
          </w:tcPr>
          <w:p w14:paraId="100F819A" w14:textId="77777777" w:rsidR="00640E9A" w:rsidRPr="008C1118" w:rsidRDefault="00640E9A" w:rsidP="00640E9A">
            <w:pPr>
              <w:jc w:val="center"/>
              <w:rPr>
                <w:color w:val="000000"/>
                <w:sz w:val="20"/>
                <w:szCs w:val="20"/>
              </w:rPr>
            </w:pPr>
            <w:r w:rsidRPr="008C1118">
              <w:rPr>
                <w:color w:val="000000"/>
                <w:sz w:val="20"/>
                <w:szCs w:val="20"/>
              </w:rPr>
              <w:t>0,105</w:t>
            </w:r>
          </w:p>
        </w:tc>
        <w:tc>
          <w:tcPr>
            <w:tcW w:w="1091" w:type="dxa"/>
            <w:shd w:val="clear" w:color="auto" w:fill="auto"/>
            <w:noWrap/>
            <w:vAlign w:val="center"/>
            <w:hideMark/>
          </w:tcPr>
          <w:p w14:paraId="3DEBACF7" w14:textId="77777777" w:rsidR="00640E9A" w:rsidRPr="008C1118" w:rsidRDefault="00640E9A" w:rsidP="00640E9A">
            <w:pPr>
              <w:jc w:val="center"/>
              <w:rPr>
                <w:color w:val="000000"/>
                <w:sz w:val="20"/>
                <w:szCs w:val="20"/>
              </w:rPr>
            </w:pPr>
            <w:r w:rsidRPr="008C1118">
              <w:rPr>
                <w:color w:val="000000"/>
                <w:sz w:val="20"/>
                <w:szCs w:val="20"/>
              </w:rPr>
              <w:t>0,105</w:t>
            </w:r>
          </w:p>
        </w:tc>
        <w:tc>
          <w:tcPr>
            <w:tcW w:w="1091" w:type="dxa"/>
            <w:shd w:val="clear" w:color="auto" w:fill="auto"/>
            <w:noWrap/>
            <w:vAlign w:val="center"/>
            <w:hideMark/>
          </w:tcPr>
          <w:p w14:paraId="1557462A" w14:textId="77777777" w:rsidR="00640E9A" w:rsidRPr="008C1118" w:rsidRDefault="00640E9A" w:rsidP="00640E9A">
            <w:pPr>
              <w:jc w:val="center"/>
              <w:rPr>
                <w:color w:val="000000"/>
                <w:sz w:val="20"/>
                <w:szCs w:val="20"/>
              </w:rPr>
            </w:pPr>
            <w:r w:rsidRPr="008C1118">
              <w:rPr>
                <w:color w:val="000000"/>
                <w:sz w:val="20"/>
                <w:szCs w:val="20"/>
              </w:rPr>
              <w:t>0,105</w:t>
            </w:r>
          </w:p>
        </w:tc>
        <w:tc>
          <w:tcPr>
            <w:tcW w:w="1091" w:type="dxa"/>
            <w:shd w:val="clear" w:color="auto" w:fill="auto"/>
            <w:noWrap/>
            <w:vAlign w:val="center"/>
            <w:hideMark/>
          </w:tcPr>
          <w:p w14:paraId="502B8935" w14:textId="77777777" w:rsidR="00640E9A" w:rsidRPr="008C1118" w:rsidRDefault="00640E9A" w:rsidP="00640E9A">
            <w:pPr>
              <w:jc w:val="center"/>
              <w:rPr>
                <w:color w:val="000000"/>
                <w:sz w:val="20"/>
                <w:szCs w:val="20"/>
              </w:rPr>
            </w:pPr>
            <w:r w:rsidRPr="008C1118">
              <w:rPr>
                <w:color w:val="000000"/>
                <w:sz w:val="20"/>
                <w:szCs w:val="20"/>
              </w:rPr>
              <w:t>0,105</w:t>
            </w:r>
          </w:p>
        </w:tc>
        <w:tc>
          <w:tcPr>
            <w:tcW w:w="1091" w:type="dxa"/>
            <w:shd w:val="clear" w:color="auto" w:fill="auto"/>
            <w:noWrap/>
            <w:vAlign w:val="center"/>
            <w:hideMark/>
          </w:tcPr>
          <w:p w14:paraId="313B88D3" w14:textId="77777777" w:rsidR="00640E9A" w:rsidRPr="008C1118" w:rsidRDefault="00640E9A" w:rsidP="00640E9A">
            <w:pPr>
              <w:jc w:val="center"/>
              <w:rPr>
                <w:color w:val="000000"/>
                <w:sz w:val="20"/>
                <w:szCs w:val="20"/>
              </w:rPr>
            </w:pPr>
            <w:r w:rsidRPr="008C1118">
              <w:rPr>
                <w:color w:val="000000"/>
                <w:sz w:val="20"/>
                <w:szCs w:val="20"/>
              </w:rPr>
              <w:t>0,105</w:t>
            </w:r>
          </w:p>
        </w:tc>
        <w:tc>
          <w:tcPr>
            <w:tcW w:w="1333" w:type="dxa"/>
            <w:shd w:val="clear" w:color="auto" w:fill="auto"/>
            <w:noWrap/>
            <w:vAlign w:val="center"/>
            <w:hideMark/>
          </w:tcPr>
          <w:p w14:paraId="53FCE6EF" w14:textId="77777777" w:rsidR="00640E9A" w:rsidRPr="008C1118" w:rsidRDefault="00640E9A" w:rsidP="00640E9A">
            <w:pPr>
              <w:jc w:val="center"/>
              <w:rPr>
                <w:color w:val="000000"/>
                <w:sz w:val="20"/>
                <w:szCs w:val="20"/>
              </w:rPr>
            </w:pPr>
            <w:r w:rsidRPr="008C1118">
              <w:rPr>
                <w:color w:val="000000"/>
                <w:sz w:val="20"/>
                <w:szCs w:val="20"/>
              </w:rPr>
              <w:t>0,105</w:t>
            </w:r>
          </w:p>
        </w:tc>
        <w:tc>
          <w:tcPr>
            <w:tcW w:w="1330" w:type="dxa"/>
            <w:shd w:val="clear" w:color="auto" w:fill="auto"/>
            <w:noWrap/>
            <w:vAlign w:val="center"/>
            <w:hideMark/>
          </w:tcPr>
          <w:p w14:paraId="28344853" w14:textId="77777777" w:rsidR="00640E9A" w:rsidRPr="008C1118" w:rsidRDefault="00640E9A" w:rsidP="00640E9A">
            <w:pPr>
              <w:jc w:val="center"/>
              <w:rPr>
                <w:color w:val="000000"/>
                <w:sz w:val="20"/>
                <w:szCs w:val="20"/>
              </w:rPr>
            </w:pPr>
            <w:r w:rsidRPr="008C1118">
              <w:rPr>
                <w:color w:val="000000"/>
                <w:sz w:val="20"/>
                <w:szCs w:val="20"/>
              </w:rPr>
              <w:t>0,105</w:t>
            </w:r>
          </w:p>
        </w:tc>
      </w:tr>
      <w:tr w:rsidR="00640E9A" w:rsidRPr="008C1118" w14:paraId="68D3849D" w14:textId="77777777" w:rsidTr="00640E9A">
        <w:trPr>
          <w:trHeight w:val="270"/>
        </w:trPr>
        <w:tc>
          <w:tcPr>
            <w:tcW w:w="562" w:type="dxa"/>
            <w:vMerge/>
            <w:shd w:val="clear" w:color="auto" w:fill="auto"/>
            <w:vAlign w:val="center"/>
            <w:hideMark/>
          </w:tcPr>
          <w:p w14:paraId="14FCFF81" w14:textId="77777777" w:rsidR="00640E9A" w:rsidRPr="008C1118" w:rsidRDefault="00640E9A" w:rsidP="00640E9A">
            <w:pPr>
              <w:rPr>
                <w:color w:val="000000"/>
                <w:sz w:val="20"/>
                <w:szCs w:val="20"/>
              </w:rPr>
            </w:pPr>
          </w:p>
        </w:tc>
        <w:tc>
          <w:tcPr>
            <w:tcW w:w="3699" w:type="dxa"/>
            <w:shd w:val="clear" w:color="auto" w:fill="auto"/>
            <w:vAlign w:val="center"/>
            <w:hideMark/>
          </w:tcPr>
          <w:p w14:paraId="48E2A173"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39588B59" w14:textId="77777777" w:rsidR="00640E9A" w:rsidRPr="008C1118" w:rsidRDefault="00640E9A" w:rsidP="00640E9A">
            <w:pPr>
              <w:jc w:val="center"/>
              <w:rPr>
                <w:color w:val="000000"/>
                <w:sz w:val="20"/>
                <w:szCs w:val="20"/>
              </w:rPr>
            </w:pPr>
            <w:r w:rsidRPr="008C1118">
              <w:rPr>
                <w:color w:val="000000"/>
                <w:sz w:val="20"/>
                <w:szCs w:val="20"/>
              </w:rPr>
              <w:t>0,018</w:t>
            </w:r>
          </w:p>
        </w:tc>
        <w:tc>
          <w:tcPr>
            <w:tcW w:w="1091" w:type="dxa"/>
            <w:shd w:val="clear" w:color="auto" w:fill="auto"/>
            <w:noWrap/>
            <w:vAlign w:val="center"/>
            <w:hideMark/>
          </w:tcPr>
          <w:p w14:paraId="14E6B59E" w14:textId="77777777" w:rsidR="00640E9A" w:rsidRPr="008C1118" w:rsidRDefault="00640E9A" w:rsidP="00640E9A">
            <w:pPr>
              <w:jc w:val="center"/>
              <w:rPr>
                <w:color w:val="000000"/>
                <w:sz w:val="20"/>
                <w:szCs w:val="20"/>
              </w:rPr>
            </w:pPr>
            <w:r w:rsidRPr="008C1118">
              <w:rPr>
                <w:color w:val="000000"/>
                <w:sz w:val="20"/>
                <w:szCs w:val="20"/>
              </w:rPr>
              <w:t>0,018</w:t>
            </w:r>
          </w:p>
        </w:tc>
        <w:tc>
          <w:tcPr>
            <w:tcW w:w="1091" w:type="dxa"/>
            <w:shd w:val="clear" w:color="auto" w:fill="auto"/>
            <w:noWrap/>
            <w:vAlign w:val="center"/>
            <w:hideMark/>
          </w:tcPr>
          <w:p w14:paraId="71D23188" w14:textId="77777777" w:rsidR="00640E9A" w:rsidRPr="008C1118" w:rsidRDefault="00640E9A" w:rsidP="00640E9A">
            <w:pPr>
              <w:jc w:val="center"/>
              <w:rPr>
                <w:color w:val="000000"/>
                <w:sz w:val="20"/>
                <w:szCs w:val="20"/>
              </w:rPr>
            </w:pPr>
            <w:r w:rsidRPr="008C1118">
              <w:rPr>
                <w:color w:val="000000"/>
                <w:sz w:val="20"/>
                <w:szCs w:val="20"/>
              </w:rPr>
              <w:t>0,018</w:t>
            </w:r>
          </w:p>
        </w:tc>
        <w:tc>
          <w:tcPr>
            <w:tcW w:w="1091" w:type="dxa"/>
            <w:shd w:val="clear" w:color="auto" w:fill="auto"/>
            <w:noWrap/>
            <w:vAlign w:val="center"/>
            <w:hideMark/>
          </w:tcPr>
          <w:p w14:paraId="27C32505" w14:textId="77777777" w:rsidR="00640E9A" w:rsidRPr="008C1118" w:rsidRDefault="00640E9A" w:rsidP="00640E9A">
            <w:pPr>
              <w:jc w:val="center"/>
              <w:rPr>
                <w:color w:val="000000"/>
                <w:sz w:val="20"/>
                <w:szCs w:val="20"/>
              </w:rPr>
            </w:pPr>
            <w:r w:rsidRPr="008C1118">
              <w:rPr>
                <w:color w:val="000000"/>
                <w:sz w:val="20"/>
                <w:szCs w:val="20"/>
              </w:rPr>
              <w:t>0,018</w:t>
            </w:r>
          </w:p>
        </w:tc>
        <w:tc>
          <w:tcPr>
            <w:tcW w:w="1091" w:type="dxa"/>
            <w:shd w:val="clear" w:color="auto" w:fill="auto"/>
            <w:noWrap/>
            <w:vAlign w:val="center"/>
            <w:hideMark/>
          </w:tcPr>
          <w:p w14:paraId="046FF8FA" w14:textId="77777777" w:rsidR="00640E9A" w:rsidRPr="008C1118" w:rsidRDefault="00640E9A" w:rsidP="00640E9A">
            <w:pPr>
              <w:jc w:val="center"/>
              <w:rPr>
                <w:color w:val="000000"/>
                <w:sz w:val="20"/>
                <w:szCs w:val="20"/>
              </w:rPr>
            </w:pPr>
            <w:r w:rsidRPr="008C1118">
              <w:rPr>
                <w:color w:val="000000"/>
                <w:sz w:val="20"/>
                <w:szCs w:val="20"/>
              </w:rPr>
              <w:t>0,018</w:t>
            </w:r>
          </w:p>
        </w:tc>
        <w:tc>
          <w:tcPr>
            <w:tcW w:w="1091" w:type="dxa"/>
            <w:shd w:val="clear" w:color="auto" w:fill="auto"/>
            <w:noWrap/>
            <w:vAlign w:val="center"/>
            <w:hideMark/>
          </w:tcPr>
          <w:p w14:paraId="56AF3F39" w14:textId="77777777" w:rsidR="00640E9A" w:rsidRPr="008C1118" w:rsidRDefault="00640E9A" w:rsidP="00640E9A">
            <w:pPr>
              <w:jc w:val="center"/>
              <w:rPr>
                <w:color w:val="000000"/>
                <w:sz w:val="20"/>
                <w:szCs w:val="20"/>
              </w:rPr>
            </w:pPr>
            <w:r w:rsidRPr="008C1118">
              <w:rPr>
                <w:color w:val="000000"/>
                <w:sz w:val="20"/>
                <w:szCs w:val="20"/>
              </w:rPr>
              <w:t>0,018</w:t>
            </w:r>
          </w:p>
        </w:tc>
        <w:tc>
          <w:tcPr>
            <w:tcW w:w="1091" w:type="dxa"/>
            <w:shd w:val="clear" w:color="auto" w:fill="auto"/>
            <w:noWrap/>
            <w:vAlign w:val="center"/>
            <w:hideMark/>
          </w:tcPr>
          <w:p w14:paraId="1C195496" w14:textId="77777777" w:rsidR="00640E9A" w:rsidRPr="008C1118" w:rsidRDefault="00640E9A" w:rsidP="00640E9A">
            <w:pPr>
              <w:jc w:val="center"/>
              <w:rPr>
                <w:color w:val="000000"/>
                <w:sz w:val="20"/>
                <w:szCs w:val="20"/>
              </w:rPr>
            </w:pPr>
            <w:r w:rsidRPr="008C1118">
              <w:rPr>
                <w:color w:val="000000"/>
                <w:sz w:val="20"/>
                <w:szCs w:val="20"/>
              </w:rPr>
              <w:t>0,018</w:t>
            </w:r>
          </w:p>
        </w:tc>
        <w:tc>
          <w:tcPr>
            <w:tcW w:w="1333" w:type="dxa"/>
            <w:shd w:val="clear" w:color="auto" w:fill="auto"/>
            <w:noWrap/>
            <w:vAlign w:val="center"/>
            <w:hideMark/>
          </w:tcPr>
          <w:p w14:paraId="12CEC108" w14:textId="77777777" w:rsidR="00640E9A" w:rsidRPr="008C1118" w:rsidRDefault="00640E9A" w:rsidP="00640E9A">
            <w:pPr>
              <w:jc w:val="center"/>
              <w:rPr>
                <w:color w:val="000000"/>
                <w:sz w:val="20"/>
                <w:szCs w:val="20"/>
              </w:rPr>
            </w:pPr>
            <w:r w:rsidRPr="008C1118">
              <w:rPr>
                <w:color w:val="000000"/>
                <w:sz w:val="20"/>
                <w:szCs w:val="20"/>
              </w:rPr>
              <w:t>0,018</w:t>
            </w:r>
          </w:p>
        </w:tc>
        <w:tc>
          <w:tcPr>
            <w:tcW w:w="1330" w:type="dxa"/>
            <w:shd w:val="clear" w:color="auto" w:fill="auto"/>
            <w:noWrap/>
            <w:vAlign w:val="center"/>
            <w:hideMark/>
          </w:tcPr>
          <w:p w14:paraId="20D00EC6" w14:textId="77777777" w:rsidR="00640E9A" w:rsidRPr="008C1118" w:rsidRDefault="00640E9A" w:rsidP="00640E9A">
            <w:pPr>
              <w:jc w:val="center"/>
              <w:rPr>
                <w:color w:val="000000"/>
                <w:sz w:val="20"/>
                <w:szCs w:val="20"/>
              </w:rPr>
            </w:pPr>
            <w:r w:rsidRPr="008C1118">
              <w:rPr>
                <w:color w:val="000000"/>
                <w:sz w:val="20"/>
                <w:szCs w:val="20"/>
              </w:rPr>
              <w:t>0,018</w:t>
            </w:r>
          </w:p>
        </w:tc>
      </w:tr>
      <w:tr w:rsidR="00640E9A" w:rsidRPr="008C1118" w14:paraId="39C7D126" w14:textId="77777777" w:rsidTr="00640E9A">
        <w:trPr>
          <w:trHeight w:val="270"/>
        </w:trPr>
        <w:tc>
          <w:tcPr>
            <w:tcW w:w="562" w:type="dxa"/>
            <w:vMerge/>
            <w:shd w:val="clear" w:color="auto" w:fill="auto"/>
            <w:vAlign w:val="center"/>
            <w:hideMark/>
          </w:tcPr>
          <w:p w14:paraId="15936E34" w14:textId="77777777" w:rsidR="00640E9A" w:rsidRPr="008C1118" w:rsidRDefault="00640E9A" w:rsidP="00640E9A">
            <w:pPr>
              <w:rPr>
                <w:color w:val="000000"/>
                <w:sz w:val="20"/>
                <w:szCs w:val="20"/>
              </w:rPr>
            </w:pPr>
          </w:p>
        </w:tc>
        <w:tc>
          <w:tcPr>
            <w:tcW w:w="3699" w:type="dxa"/>
            <w:shd w:val="clear" w:color="auto" w:fill="auto"/>
            <w:vAlign w:val="center"/>
            <w:hideMark/>
          </w:tcPr>
          <w:p w14:paraId="53F77B55"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58435FCB" w14:textId="77777777" w:rsidR="00640E9A" w:rsidRPr="008C1118" w:rsidRDefault="00640E9A" w:rsidP="00640E9A">
            <w:pPr>
              <w:jc w:val="center"/>
              <w:rPr>
                <w:color w:val="000000"/>
                <w:sz w:val="20"/>
                <w:szCs w:val="20"/>
              </w:rPr>
            </w:pPr>
            <w:r w:rsidRPr="008C1118">
              <w:rPr>
                <w:color w:val="000000"/>
                <w:sz w:val="20"/>
                <w:szCs w:val="20"/>
              </w:rPr>
              <w:t>0,09</w:t>
            </w:r>
          </w:p>
        </w:tc>
        <w:tc>
          <w:tcPr>
            <w:tcW w:w="1091" w:type="dxa"/>
            <w:shd w:val="clear" w:color="auto" w:fill="auto"/>
            <w:noWrap/>
            <w:vAlign w:val="center"/>
            <w:hideMark/>
          </w:tcPr>
          <w:p w14:paraId="2BBEC883" w14:textId="77777777" w:rsidR="00640E9A" w:rsidRPr="008C1118" w:rsidRDefault="00640E9A" w:rsidP="00640E9A">
            <w:pPr>
              <w:jc w:val="center"/>
              <w:rPr>
                <w:color w:val="000000"/>
                <w:sz w:val="20"/>
                <w:szCs w:val="20"/>
              </w:rPr>
            </w:pPr>
            <w:r w:rsidRPr="008C1118">
              <w:rPr>
                <w:color w:val="000000"/>
                <w:sz w:val="20"/>
                <w:szCs w:val="20"/>
              </w:rPr>
              <w:t>0,09</w:t>
            </w:r>
          </w:p>
        </w:tc>
        <w:tc>
          <w:tcPr>
            <w:tcW w:w="1091" w:type="dxa"/>
            <w:shd w:val="clear" w:color="auto" w:fill="auto"/>
            <w:noWrap/>
            <w:vAlign w:val="center"/>
            <w:hideMark/>
          </w:tcPr>
          <w:p w14:paraId="511F144B" w14:textId="77777777" w:rsidR="00640E9A" w:rsidRPr="008C1118" w:rsidRDefault="00640E9A" w:rsidP="00640E9A">
            <w:pPr>
              <w:jc w:val="center"/>
              <w:rPr>
                <w:color w:val="000000"/>
                <w:sz w:val="20"/>
                <w:szCs w:val="20"/>
              </w:rPr>
            </w:pPr>
            <w:r w:rsidRPr="008C1118">
              <w:rPr>
                <w:color w:val="000000"/>
                <w:sz w:val="20"/>
                <w:szCs w:val="20"/>
              </w:rPr>
              <w:t>0,09</w:t>
            </w:r>
          </w:p>
        </w:tc>
        <w:tc>
          <w:tcPr>
            <w:tcW w:w="1091" w:type="dxa"/>
            <w:shd w:val="clear" w:color="auto" w:fill="auto"/>
            <w:noWrap/>
            <w:vAlign w:val="center"/>
            <w:hideMark/>
          </w:tcPr>
          <w:p w14:paraId="305A5EC2" w14:textId="77777777" w:rsidR="00640E9A" w:rsidRPr="008C1118" w:rsidRDefault="00640E9A" w:rsidP="00640E9A">
            <w:pPr>
              <w:jc w:val="center"/>
              <w:rPr>
                <w:color w:val="000000"/>
                <w:sz w:val="20"/>
                <w:szCs w:val="20"/>
              </w:rPr>
            </w:pPr>
            <w:r w:rsidRPr="008C1118">
              <w:rPr>
                <w:color w:val="000000"/>
                <w:sz w:val="20"/>
                <w:szCs w:val="20"/>
              </w:rPr>
              <w:t>0,09</w:t>
            </w:r>
          </w:p>
        </w:tc>
        <w:tc>
          <w:tcPr>
            <w:tcW w:w="1091" w:type="dxa"/>
            <w:shd w:val="clear" w:color="auto" w:fill="auto"/>
            <w:noWrap/>
            <w:vAlign w:val="center"/>
            <w:hideMark/>
          </w:tcPr>
          <w:p w14:paraId="15F20654" w14:textId="77777777" w:rsidR="00640E9A" w:rsidRPr="008C1118" w:rsidRDefault="00640E9A" w:rsidP="00640E9A">
            <w:pPr>
              <w:jc w:val="center"/>
              <w:rPr>
                <w:color w:val="000000"/>
                <w:sz w:val="20"/>
                <w:szCs w:val="20"/>
              </w:rPr>
            </w:pPr>
            <w:r w:rsidRPr="008C1118">
              <w:rPr>
                <w:color w:val="000000"/>
                <w:sz w:val="20"/>
                <w:szCs w:val="20"/>
              </w:rPr>
              <w:t>0,09</w:t>
            </w:r>
          </w:p>
        </w:tc>
        <w:tc>
          <w:tcPr>
            <w:tcW w:w="1091" w:type="dxa"/>
            <w:shd w:val="clear" w:color="auto" w:fill="auto"/>
            <w:noWrap/>
            <w:vAlign w:val="center"/>
            <w:hideMark/>
          </w:tcPr>
          <w:p w14:paraId="00E993CB" w14:textId="77777777" w:rsidR="00640E9A" w:rsidRPr="008C1118" w:rsidRDefault="00640E9A" w:rsidP="00640E9A">
            <w:pPr>
              <w:jc w:val="center"/>
              <w:rPr>
                <w:color w:val="000000"/>
                <w:sz w:val="20"/>
                <w:szCs w:val="20"/>
              </w:rPr>
            </w:pPr>
            <w:r w:rsidRPr="008C1118">
              <w:rPr>
                <w:color w:val="000000"/>
                <w:sz w:val="20"/>
                <w:szCs w:val="20"/>
              </w:rPr>
              <w:t>0,09</w:t>
            </w:r>
          </w:p>
        </w:tc>
        <w:tc>
          <w:tcPr>
            <w:tcW w:w="1091" w:type="dxa"/>
            <w:shd w:val="clear" w:color="auto" w:fill="auto"/>
            <w:noWrap/>
            <w:vAlign w:val="center"/>
            <w:hideMark/>
          </w:tcPr>
          <w:p w14:paraId="1BD78CF8" w14:textId="77777777" w:rsidR="00640E9A" w:rsidRPr="008C1118" w:rsidRDefault="00640E9A" w:rsidP="00640E9A">
            <w:pPr>
              <w:jc w:val="center"/>
              <w:rPr>
                <w:color w:val="000000"/>
                <w:sz w:val="20"/>
                <w:szCs w:val="20"/>
              </w:rPr>
            </w:pPr>
            <w:r w:rsidRPr="008C1118">
              <w:rPr>
                <w:color w:val="000000"/>
                <w:sz w:val="20"/>
                <w:szCs w:val="20"/>
              </w:rPr>
              <w:t>0,09</w:t>
            </w:r>
          </w:p>
        </w:tc>
        <w:tc>
          <w:tcPr>
            <w:tcW w:w="1333" w:type="dxa"/>
            <w:shd w:val="clear" w:color="auto" w:fill="auto"/>
            <w:noWrap/>
            <w:vAlign w:val="center"/>
            <w:hideMark/>
          </w:tcPr>
          <w:p w14:paraId="3747BEBE" w14:textId="77777777" w:rsidR="00640E9A" w:rsidRPr="008C1118" w:rsidRDefault="00640E9A" w:rsidP="00640E9A">
            <w:pPr>
              <w:jc w:val="center"/>
              <w:rPr>
                <w:color w:val="000000"/>
                <w:sz w:val="20"/>
                <w:szCs w:val="20"/>
              </w:rPr>
            </w:pPr>
            <w:r w:rsidRPr="008C1118">
              <w:rPr>
                <w:color w:val="000000"/>
                <w:sz w:val="20"/>
                <w:szCs w:val="20"/>
              </w:rPr>
              <w:t>0,09</w:t>
            </w:r>
          </w:p>
        </w:tc>
        <w:tc>
          <w:tcPr>
            <w:tcW w:w="1330" w:type="dxa"/>
            <w:shd w:val="clear" w:color="auto" w:fill="auto"/>
            <w:noWrap/>
            <w:vAlign w:val="center"/>
            <w:hideMark/>
          </w:tcPr>
          <w:p w14:paraId="566D4A4A" w14:textId="77777777" w:rsidR="00640E9A" w:rsidRPr="008C1118" w:rsidRDefault="00640E9A" w:rsidP="00640E9A">
            <w:pPr>
              <w:jc w:val="center"/>
              <w:rPr>
                <w:color w:val="000000"/>
                <w:sz w:val="20"/>
                <w:szCs w:val="20"/>
              </w:rPr>
            </w:pPr>
            <w:r w:rsidRPr="008C1118">
              <w:rPr>
                <w:color w:val="000000"/>
                <w:sz w:val="20"/>
                <w:szCs w:val="20"/>
              </w:rPr>
              <w:t>0,09</w:t>
            </w:r>
          </w:p>
        </w:tc>
      </w:tr>
      <w:tr w:rsidR="00640E9A" w:rsidRPr="008C1118" w14:paraId="1F7E1721" w14:textId="77777777" w:rsidTr="00640E9A">
        <w:trPr>
          <w:trHeight w:val="270"/>
        </w:trPr>
        <w:tc>
          <w:tcPr>
            <w:tcW w:w="562" w:type="dxa"/>
            <w:vMerge/>
            <w:shd w:val="clear" w:color="auto" w:fill="auto"/>
            <w:vAlign w:val="center"/>
            <w:hideMark/>
          </w:tcPr>
          <w:p w14:paraId="41AF7798" w14:textId="77777777" w:rsidR="00640E9A" w:rsidRPr="008C1118" w:rsidRDefault="00640E9A" w:rsidP="00640E9A">
            <w:pPr>
              <w:rPr>
                <w:color w:val="000000"/>
                <w:sz w:val="20"/>
                <w:szCs w:val="20"/>
              </w:rPr>
            </w:pPr>
          </w:p>
        </w:tc>
        <w:tc>
          <w:tcPr>
            <w:tcW w:w="3699" w:type="dxa"/>
            <w:shd w:val="clear" w:color="auto" w:fill="auto"/>
            <w:vAlign w:val="center"/>
            <w:hideMark/>
          </w:tcPr>
          <w:p w14:paraId="038BE56E"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28ED4CF5" w14:textId="77777777" w:rsidR="00640E9A" w:rsidRPr="008C1118" w:rsidRDefault="00640E9A" w:rsidP="00640E9A">
            <w:pPr>
              <w:jc w:val="center"/>
              <w:rPr>
                <w:color w:val="000000"/>
                <w:sz w:val="20"/>
                <w:szCs w:val="20"/>
              </w:rPr>
            </w:pPr>
            <w:r w:rsidRPr="008C1118">
              <w:rPr>
                <w:color w:val="000000"/>
                <w:sz w:val="20"/>
                <w:szCs w:val="20"/>
              </w:rPr>
              <w:t>9,895</w:t>
            </w:r>
          </w:p>
        </w:tc>
        <w:tc>
          <w:tcPr>
            <w:tcW w:w="1091" w:type="dxa"/>
            <w:shd w:val="clear" w:color="auto" w:fill="auto"/>
            <w:noWrap/>
            <w:vAlign w:val="center"/>
            <w:hideMark/>
          </w:tcPr>
          <w:p w14:paraId="32AE1BFC" w14:textId="77777777" w:rsidR="00640E9A" w:rsidRPr="008C1118" w:rsidRDefault="00640E9A" w:rsidP="00640E9A">
            <w:pPr>
              <w:jc w:val="center"/>
              <w:rPr>
                <w:color w:val="000000"/>
                <w:sz w:val="20"/>
                <w:szCs w:val="20"/>
              </w:rPr>
            </w:pPr>
            <w:r w:rsidRPr="008C1118">
              <w:rPr>
                <w:color w:val="000000"/>
                <w:sz w:val="20"/>
                <w:szCs w:val="20"/>
              </w:rPr>
              <w:t>9,895</w:t>
            </w:r>
          </w:p>
        </w:tc>
        <w:tc>
          <w:tcPr>
            <w:tcW w:w="1091" w:type="dxa"/>
            <w:shd w:val="clear" w:color="auto" w:fill="auto"/>
            <w:noWrap/>
            <w:vAlign w:val="center"/>
            <w:hideMark/>
          </w:tcPr>
          <w:p w14:paraId="5C74693D" w14:textId="77777777" w:rsidR="00640E9A" w:rsidRPr="008C1118" w:rsidRDefault="00640E9A" w:rsidP="00640E9A">
            <w:pPr>
              <w:jc w:val="center"/>
              <w:rPr>
                <w:color w:val="000000"/>
                <w:sz w:val="20"/>
                <w:szCs w:val="20"/>
              </w:rPr>
            </w:pPr>
            <w:r w:rsidRPr="008C1118">
              <w:rPr>
                <w:color w:val="000000"/>
                <w:sz w:val="20"/>
                <w:szCs w:val="20"/>
              </w:rPr>
              <w:t>9,895</w:t>
            </w:r>
          </w:p>
        </w:tc>
        <w:tc>
          <w:tcPr>
            <w:tcW w:w="1091" w:type="dxa"/>
            <w:shd w:val="clear" w:color="auto" w:fill="auto"/>
            <w:noWrap/>
            <w:vAlign w:val="center"/>
            <w:hideMark/>
          </w:tcPr>
          <w:p w14:paraId="78F62911" w14:textId="77777777" w:rsidR="00640E9A" w:rsidRPr="008C1118" w:rsidRDefault="00640E9A" w:rsidP="00640E9A">
            <w:pPr>
              <w:jc w:val="center"/>
              <w:rPr>
                <w:color w:val="000000"/>
                <w:sz w:val="20"/>
                <w:szCs w:val="20"/>
              </w:rPr>
            </w:pPr>
            <w:r w:rsidRPr="008C1118">
              <w:rPr>
                <w:color w:val="000000"/>
                <w:sz w:val="20"/>
                <w:szCs w:val="20"/>
              </w:rPr>
              <w:t>9,895</w:t>
            </w:r>
          </w:p>
        </w:tc>
        <w:tc>
          <w:tcPr>
            <w:tcW w:w="1091" w:type="dxa"/>
            <w:shd w:val="clear" w:color="auto" w:fill="auto"/>
            <w:noWrap/>
            <w:vAlign w:val="center"/>
            <w:hideMark/>
          </w:tcPr>
          <w:p w14:paraId="16925E33" w14:textId="77777777" w:rsidR="00640E9A" w:rsidRPr="008C1118" w:rsidRDefault="00640E9A" w:rsidP="00640E9A">
            <w:pPr>
              <w:jc w:val="center"/>
              <w:rPr>
                <w:color w:val="000000"/>
                <w:sz w:val="20"/>
                <w:szCs w:val="20"/>
              </w:rPr>
            </w:pPr>
            <w:r w:rsidRPr="008C1118">
              <w:rPr>
                <w:color w:val="000000"/>
                <w:sz w:val="20"/>
                <w:szCs w:val="20"/>
              </w:rPr>
              <w:t>9,895</w:t>
            </w:r>
          </w:p>
        </w:tc>
        <w:tc>
          <w:tcPr>
            <w:tcW w:w="1091" w:type="dxa"/>
            <w:shd w:val="clear" w:color="auto" w:fill="auto"/>
            <w:noWrap/>
            <w:vAlign w:val="center"/>
            <w:hideMark/>
          </w:tcPr>
          <w:p w14:paraId="08348919" w14:textId="77777777" w:rsidR="00640E9A" w:rsidRPr="008C1118" w:rsidRDefault="00640E9A" w:rsidP="00640E9A">
            <w:pPr>
              <w:jc w:val="center"/>
              <w:rPr>
                <w:color w:val="000000"/>
                <w:sz w:val="20"/>
                <w:szCs w:val="20"/>
              </w:rPr>
            </w:pPr>
            <w:r w:rsidRPr="008C1118">
              <w:rPr>
                <w:color w:val="000000"/>
                <w:sz w:val="20"/>
                <w:szCs w:val="20"/>
              </w:rPr>
              <w:t>9,895</w:t>
            </w:r>
          </w:p>
        </w:tc>
        <w:tc>
          <w:tcPr>
            <w:tcW w:w="1091" w:type="dxa"/>
            <w:shd w:val="clear" w:color="auto" w:fill="auto"/>
            <w:noWrap/>
            <w:vAlign w:val="center"/>
            <w:hideMark/>
          </w:tcPr>
          <w:p w14:paraId="627C2AE5" w14:textId="77777777" w:rsidR="00640E9A" w:rsidRPr="008C1118" w:rsidRDefault="00640E9A" w:rsidP="00640E9A">
            <w:pPr>
              <w:jc w:val="center"/>
              <w:rPr>
                <w:color w:val="000000"/>
                <w:sz w:val="20"/>
                <w:szCs w:val="20"/>
              </w:rPr>
            </w:pPr>
            <w:r w:rsidRPr="008C1118">
              <w:rPr>
                <w:color w:val="000000"/>
                <w:sz w:val="20"/>
                <w:szCs w:val="20"/>
              </w:rPr>
              <w:t>9,895</w:t>
            </w:r>
          </w:p>
        </w:tc>
        <w:tc>
          <w:tcPr>
            <w:tcW w:w="1333" w:type="dxa"/>
            <w:shd w:val="clear" w:color="auto" w:fill="auto"/>
            <w:noWrap/>
            <w:vAlign w:val="center"/>
            <w:hideMark/>
          </w:tcPr>
          <w:p w14:paraId="5086707A" w14:textId="77777777" w:rsidR="00640E9A" w:rsidRPr="008C1118" w:rsidRDefault="00640E9A" w:rsidP="00640E9A">
            <w:pPr>
              <w:jc w:val="center"/>
              <w:rPr>
                <w:color w:val="000000"/>
                <w:sz w:val="20"/>
                <w:szCs w:val="20"/>
              </w:rPr>
            </w:pPr>
            <w:r w:rsidRPr="008C1118">
              <w:rPr>
                <w:color w:val="000000"/>
                <w:sz w:val="20"/>
                <w:szCs w:val="20"/>
              </w:rPr>
              <w:t>9,895</w:t>
            </w:r>
          </w:p>
        </w:tc>
        <w:tc>
          <w:tcPr>
            <w:tcW w:w="1330" w:type="dxa"/>
            <w:shd w:val="clear" w:color="auto" w:fill="auto"/>
            <w:noWrap/>
            <w:vAlign w:val="center"/>
            <w:hideMark/>
          </w:tcPr>
          <w:p w14:paraId="5095D7A1" w14:textId="77777777" w:rsidR="00640E9A" w:rsidRPr="008C1118" w:rsidRDefault="00640E9A" w:rsidP="00640E9A">
            <w:pPr>
              <w:jc w:val="center"/>
              <w:rPr>
                <w:color w:val="000000"/>
                <w:sz w:val="20"/>
                <w:szCs w:val="20"/>
              </w:rPr>
            </w:pPr>
            <w:r w:rsidRPr="008C1118">
              <w:rPr>
                <w:color w:val="000000"/>
                <w:sz w:val="20"/>
                <w:szCs w:val="20"/>
              </w:rPr>
              <w:t>9,895</w:t>
            </w:r>
          </w:p>
        </w:tc>
      </w:tr>
      <w:tr w:rsidR="00640E9A" w:rsidRPr="008C1118" w14:paraId="7A68966F" w14:textId="77777777" w:rsidTr="00640E9A">
        <w:trPr>
          <w:trHeight w:val="270"/>
        </w:trPr>
        <w:tc>
          <w:tcPr>
            <w:tcW w:w="562" w:type="dxa"/>
            <w:vMerge/>
            <w:shd w:val="clear" w:color="auto" w:fill="auto"/>
            <w:vAlign w:val="center"/>
            <w:hideMark/>
          </w:tcPr>
          <w:p w14:paraId="434A0615" w14:textId="77777777" w:rsidR="00640E9A" w:rsidRPr="008C1118" w:rsidRDefault="00640E9A" w:rsidP="00640E9A">
            <w:pPr>
              <w:rPr>
                <w:color w:val="000000"/>
                <w:sz w:val="20"/>
                <w:szCs w:val="20"/>
              </w:rPr>
            </w:pPr>
          </w:p>
        </w:tc>
        <w:tc>
          <w:tcPr>
            <w:tcW w:w="3699" w:type="dxa"/>
            <w:shd w:val="clear" w:color="auto" w:fill="auto"/>
            <w:vAlign w:val="center"/>
            <w:hideMark/>
          </w:tcPr>
          <w:p w14:paraId="09D83D35"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47B0CB1B" w14:textId="77777777" w:rsidR="00640E9A" w:rsidRPr="008C1118" w:rsidRDefault="00640E9A" w:rsidP="00640E9A">
            <w:pPr>
              <w:jc w:val="center"/>
              <w:rPr>
                <w:color w:val="000000"/>
                <w:sz w:val="20"/>
                <w:szCs w:val="20"/>
              </w:rPr>
            </w:pPr>
            <w:r w:rsidRPr="008C1118">
              <w:rPr>
                <w:color w:val="000000"/>
                <w:sz w:val="20"/>
                <w:szCs w:val="20"/>
              </w:rPr>
              <w:t>98,9</w:t>
            </w:r>
          </w:p>
        </w:tc>
        <w:tc>
          <w:tcPr>
            <w:tcW w:w="1091" w:type="dxa"/>
            <w:shd w:val="clear" w:color="auto" w:fill="auto"/>
            <w:noWrap/>
            <w:vAlign w:val="center"/>
            <w:hideMark/>
          </w:tcPr>
          <w:p w14:paraId="646CB521" w14:textId="77777777" w:rsidR="00640E9A" w:rsidRPr="008C1118" w:rsidRDefault="00640E9A" w:rsidP="00640E9A">
            <w:pPr>
              <w:jc w:val="center"/>
              <w:rPr>
                <w:color w:val="000000"/>
                <w:sz w:val="20"/>
                <w:szCs w:val="20"/>
              </w:rPr>
            </w:pPr>
            <w:r w:rsidRPr="008C1118">
              <w:rPr>
                <w:color w:val="000000"/>
                <w:sz w:val="20"/>
                <w:szCs w:val="20"/>
              </w:rPr>
              <w:t>98,9</w:t>
            </w:r>
          </w:p>
        </w:tc>
        <w:tc>
          <w:tcPr>
            <w:tcW w:w="1091" w:type="dxa"/>
            <w:shd w:val="clear" w:color="auto" w:fill="auto"/>
            <w:noWrap/>
            <w:vAlign w:val="center"/>
            <w:hideMark/>
          </w:tcPr>
          <w:p w14:paraId="396DA987" w14:textId="77777777" w:rsidR="00640E9A" w:rsidRPr="008C1118" w:rsidRDefault="00640E9A" w:rsidP="00640E9A">
            <w:pPr>
              <w:jc w:val="center"/>
              <w:rPr>
                <w:color w:val="000000"/>
                <w:sz w:val="20"/>
                <w:szCs w:val="20"/>
              </w:rPr>
            </w:pPr>
            <w:r w:rsidRPr="008C1118">
              <w:rPr>
                <w:color w:val="000000"/>
                <w:sz w:val="20"/>
                <w:szCs w:val="20"/>
              </w:rPr>
              <w:t>98,9</w:t>
            </w:r>
          </w:p>
        </w:tc>
        <w:tc>
          <w:tcPr>
            <w:tcW w:w="1091" w:type="dxa"/>
            <w:shd w:val="clear" w:color="auto" w:fill="auto"/>
            <w:noWrap/>
            <w:vAlign w:val="center"/>
            <w:hideMark/>
          </w:tcPr>
          <w:p w14:paraId="3F0D6128" w14:textId="77777777" w:rsidR="00640E9A" w:rsidRPr="008C1118" w:rsidRDefault="00640E9A" w:rsidP="00640E9A">
            <w:pPr>
              <w:jc w:val="center"/>
              <w:rPr>
                <w:color w:val="000000"/>
                <w:sz w:val="20"/>
                <w:szCs w:val="20"/>
              </w:rPr>
            </w:pPr>
            <w:r w:rsidRPr="008C1118">
              <w:rPr>
                <w:color w:val="000000"/>
                <w:sz w:val="20"/>
                <w:szCs w:val="20"/>
              </w:rPr>
              <w:t>98,9</w:t>
            </w:r>
          </w:p>
        </w:tc>
        <w:tc>
          <w:tcPr>
            <w:tcW w:w="1091" w:type="dxa"/>
            <w:shd w:val="clear" w:color="auto" w:fill="auto"/>
            <w:noWrap/>
            <w:vAlign w:val="center"/>
            <w:hideMark/>
          </w:tcPr>
          <w:p w14:paraId="7F550F73" w14:textId="77777777" w:rsidR="00640E9A" w:rsidRPr="008C1118" w:rsidRDefault="00640E9A" w:rsidP="00640E9A">
            <w:pPr>
              <w:jc w:val="center"/>
              <w:rPr>
                <w:color w:val="000000"/>
                <w:sz w:val="20"/>
                <w:szCs w:val="20"/>
              </w:rPr>
            </w:pPr>
            <w:r w:rsidRPr="008C1118">
              <w:rPr>
                <w:color w:val="000000"/>
                <w:sz w:val="20"/>
                <w:szCs w:val="20"/>
              </w:rPr>
              <w:t>98,9</w:t>
            </w:r>
          </w:p>
        </w:tc>
        <w:tc>
          <w:tcPr>
            <w:tcW w:w="1091" w:type="dxa"/>
            <w:shd w:val="clear" w:color="auto" w:fill="auto"/>
            <w:noWrap/>
            <w:vAlign w:val="center"/>
            <w:hideMark/>
          </w:tcPr>
          <w:p w14:paraId="7D3E9966" w14:textId="77777777" w:rsidR="00640E9A" w:rsidRPr="008C1118" w:rsidRDefault="00640E9A" w:rsidP="00640E9A">
            <w:pPr>
              <w:jc w:val="center"/>
              <w:rPr>
                <w:color w:val="000000"/>
                <w:sz w:val="20"/>
                <w:szCs w:val="20"/>
              </w:rPr>
            </w:pPr>
            <w:r w:rsidRPr="008C1118">
              <w:rPr>
                <w:color w:val="000000"/>
                <w:sz w:val="20"/>
                <w:szCs w:val="20"/>
              </w:rPr>
              <w:t>98,9</w:t>
            </w:r>
          </w:p>
        </w:tc>
        <w:tc>
          <w:tcPr>
            <w:tcW w:w="1091" w:type="dxa"/>
            <w:shd w:val="clear" w:color="auto" w:fill="auto"/>
            <w:noWrap/>
            <w:vAlign w:val="center"/>
            <w:hideMark/>
          </w:tcPr>
          <w:p w14:paraId="658FCA2D" w14:textId="77777777" w:rsidR="00640E9A" w:rsidRPr="008C1118" w:rsidRDefault="00640E9A" w:rsidP="00640E9A">
            <w:pPr>
              <w:jc w:val="center"/>
              <w:rPr>
                <w:color w:val="000000"/>
                <w:sz w:val="20"/>
                <w:szCs w:val="20"/>
              </w:rPr>
            </w:pPr>
            <w:r w:rsidRPr="008C1118">
              <w:rPr>
                <w:color w:val="000000"/>
                <w:sz w:val="20"/>
                <w:szCs w:val="20"/>
              </w:rPr>
              <w:t>98,9</w:t>
            </w:r>
          </w:p>
        </w:tc>
        <w:tc>
          <w:tcPr>
            <w:tcW w:w="1333" w:type="dxa"/>
            <w:shd w:val="clear" w:color="auto" w:fill="auto"/>
            <w:noWrap/>
            <w:vAlign w:val="center"/>
            <w:hideMark/>
          </w:tcPr>
          <w:p w14:paraId="584BFE62" w14:textId="77777777" w:rsidR="00640E9A" w:rsidRPr="008C1118" w:rsidRDefault="00640E9A" w:rsidP="00640E9A">
            <w:pPr>
              <w:jc w:val="center"/>
              <w:rPr>
                <w:color w:val="000000"/>
                <w:sz w:val="20"/>
                <w:szCs w:val="20"/>
              </w:rPr>
            </w:pPr>
            <w:r w:rsidRPr="008C1118">
              <w:rPr>
                <w:color w:val="000000"/>
                <w:sz w:val="20"/>
                <w:szCs w:val="20"/>
              </w:rPr>
              <w:t>98,9</w:t>
            </w:r>
          </w:p>
        </w:tc>
        <w:tc>
          <w:tcPr>
            <w:tcW w:w="1330" w:type="dxa"/>
            <w:shd w:val="clear" w:color="auto" w:fill="auto"/>
            <w:noWrap/>
            <w:vAlign w:val="center"/>
            <w:hideMark/>
          </w:tcPr>
          <w:p w14:paraId="766ACDDD" w14:textId="77777777" w:rsidR="00640E9A" w:rsidRPr="008C1118" w:rsidRDefault="00640E9A" w:rsidP="00640E9A">
            <w:pPr>
              <w:jc w:val="center"/>
              <w:rPr>
                <w:color w:val="000000"/>
                <w:sz w:val="20"/>
                <w:szCs w:val="20"/>
              </w:rPr>
            </w:pPr>
            <w:r w:rsidRPr="008C1118">
              <w:rPr>
                <w:color w:val="000000"/>
                <w:sz w:val="20"/>
                <w:szCs w:val="20"/>
              </w:rPr>
              <w:t>98,9</w:t>
            </w:r>
          </w:p>
        </w:tc>
      </w:tr>
      <w:tr w:rsidR="00640E9A" w:rsidRPr="008C1118" w14:paraId="0EE2DAB8" w14:textId="77777777" w:rsidTr="00640E9A">
        <w:trPr>
          <w:trHeight w:val="270"/>
        </w:trPr>
        <w:tc>
          <w:tcPr>
            <w:tcW w:w="562" w:type="dxa"/>
            <w:shd w:val="clear" w:color="auto" w:fill="auto"/>
            <w:noWrap/>
            <w:vAlign w:val="center"/>
            <w:hideMark/>
          </w:tcPr>
          <w:p w14:paraId="196029F8"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1936DC7F" w14:textId="77777777" w:rsidR="00640E9A" w:rsidRPr="008C1118" w:rsidRDefault="00640E9A" w:rsidP="00640E9A">
            <w:pPr>
              <w:jc w:val="center"/>
              <w:rPr>
                <w:b/>
                <w:bCs/>
                <w:color w:val="000000"/>
                <w:sz w:val="20"/>
                <w:szCs w:val="20"/>
              </w:rPr>
            </w:pPr>
            <w:r w:rsidRPr="008C1118">
              <w:rPr>
                <w:b/>
                <w:bCs/>
                <w:color w:val="000000"/>
                <w:sz w:val="20"/>
                <w:szCs w:val="20"/>
              </w:rPr>
              <w:t xml:space="preserve">Котельная №11 </w:t>
            </w:r>
          </w:p>
        </w:tc>
        <w:tc>
          <w:tcPr>
            <w:tcW w:w="1091" w:type="dxa"/>
            <w:shd w:val="clear" w:color="auto" w:fill="auto"/>
            <w:noWrap/>
            <w:vAlign w:val="center"/>
            <w:hideMark/>
          </w:tcPr>
          <w:p w14:paraId="68B5BFF6"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1F9239AE"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7BB7E9C"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7EF4FB90"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1763BBCD"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8285DF2"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FA8E8C6"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3DF6E84B"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443A6288"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3F058C8F" w14:textId="77777777" w:rsidTr="00640E9A">
        <w:trPr>
          <w:trHeight w:val="270"/>
        </w:trPr>
        <w:tc>
          <w:tcPr>
            <w:tcW w:w="562" w:type="dxa"/>
            <w:vMerge w:val="restart"/>
            <w:shd w:val="clear" w:color="auto" w:fill="auto"/>
            <w:noWrap/>
            <w:vAlign w:val="center"/>
            <w:hideMark/>
          </w:tcPr>
          <w:p w14:paraId="2FED7A1E" w14:textId="77777777" w:rsidR="00640E9A" w:rsidRPr="008C1118" w:rsidRDefault="00640E9A" w:rsidP="00640E9A">
            <w:pPr>
              <w:jc w:val="center"/>
              <w:rPr>
                <w:color w:val="000000"/>
                <w:sz w:val="20"/>
                <w:szCs w:val="20"/>
              </w:rPr>
            </w:pPr>
            <w:r w:rsidRPr="008C1118">
              <w:rPr>
                <w:color w:val="000000"/>
                <w:sz w:val="20"/>
                <w:szCs w:val="20"/>
              </w:rPr>
              <w:t>11</w:t>
            </w:r>
          </w:p>
        </w:tc>
        <w:tc>
          <w:tcPr>
            <w:tcW w:w="3699" w:type="dxa"/>
            <w:shd w:val="clear" w:color="auto" w:fill="auto"/>
            <w:vAlign w:val="center"/>
            <w:hideMark/>
          </w:tcPr>
          <w:p w14:paraId="4472B05B"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7EE47CA1" w14:textId="77777777" w:rsidR="00640E9A" w:rsidRPr="008C1118" w:rsidRDefault="00640E9A" w:rsidP="00640E9A">
            <w:pPr>
              <w:jc w:val="center"/>
              <w:rPr>
                <w:color w:val="000000"/>
                <w:sz w:val="20"/>
                <w:szCs w:val="20"/>
              </w:rPr>
            </w:pPr>
            <w:r w:rsidRPr="008C1118">
              <w:rPr>
                <w:color w:val="000000"/>
                <w:sz w:val="20"/>
                <w:szCs w:val="20"/>
              </w:rPr>
              <w:t>1,65</w:t>
            </w:r>
          </w:p>
        </w:tc>
        <w:tc>
          <w:tcPr>
            <w:tcW w:w="1091" w:type="dxa"/>
            <w:shd w:val="clear" w:color="auto" w:fill="auto"/>
            <w:noWrap/>
            <w:vAlign w:val="center"/>
            <w:hideMark/>
          </w:tcPr>
          <w:p w14:paraId="1E8E2A12" w14:textId="77777777" w:rsidR="00640E9A" w:rsidRPr="008C1118" w:rsidRDefault="00640E9A" w:rsidP="00640E9A">
            <w:pPr>
              <w:jc w:val="center"/>
              <w:rPr>
                <w:color w:val="000000"/>
                <w:sz w:val="20"/>
                <w:szCs w:val="20"/>
              </w:rPr>
            </w:pPr>
            <w:r w:rsidRPr="008C1118">
              <w:rPr>
                <w:color w:val="000000"/>
                <w:sz w:val="20"/>
                <w:szCs w:val="20"/>
              </w:rPr>
              <w:t>1,65</w:t>
            </w:r>
          </w:p>
        </w:tc>
        <w:tc>
          <w:tcPr>
            <w:tcW w:w="1091" w:type="dxa"/>
            <w:shd w:val="clear" w:color="auto" w:fill="auto"/>
            <w:noWrap/>
            <w:vAlign w:val="center"/>
            <w:hideMark/>
          </w:tcPr>
          <w:p w14:paraId="4EF0B880" w14:textId="77777777" w:rsidR="00640E9A" w:rsidRPr="008C1118" w:rsidRDefault="00640E9A" w:rsidP="00640E9A">
            <w:pPr>
              <w:jc w:val="center"/>
              <w:rPr>
                <w:color w:val="000000"/>
                <w:sz w:val="20"/>
                <w:szCs w:val="20"/>
              </w:rPr>
            </w:pPr>
            <w:r w:rsidRPr="008C1118">
              <w:rPr>
                <w:color w:val="000000"/>
                <w:sz w:val="20"/>
                <w:szCs w:val="20"/>
              </w:rPr>
              <w:t>1,65</w:t>
            </w:r>
          </w:p>
        </w:tc>
        <w:tc>
          <w:tcPr>
            <w:tcW w:w="1091" w:type="dxa"/>
            <w:shd w:val="clear" w:color="auto" w:fill="auto"/>
            <w:noWrap/>
            <w:vAlign w:val="center"/>
            <w:hideMark/>
          </w:tcPr>
          <w:p w14:paraId="03E2D6AD" w14:textId="77777777" w:rsidR="00640E9A" w:rsidRPr="008C1118" w:rsidRDefault="00640E9A" w:rsidP="00640E9A">
            <w:pPr>
              <w:jc w:val="center"/>
              <w:rPr>
                <w:color w:val="000000"/>
                <w:sz w:val="20"/>
                <w:szCs w:val="20"/>
              </w:rPr>
            </w:pPr>
            <w:r w:rsidRPr="008C1118">
              <w:rPr>
                <w:color w:val="000000"/>
                <w:sz w:val="20"/>
                <w:szCs w:val="20"/>
              </w:rPr>
              <w:t>1,65</w:t>
            </w:r>
          </w:p>
        </w:tc>
        <w:tc>
          <w:tcPr>
            <w:tcW w:w="1091" w:type="dxa"/>
            <w:shd w:val="clear" w:color="auto" w:fill="auto"/>
            <w:noWrap/>
            <w:vAlign w:val="center"/>
            <w:hideMark/>
          </w:tcPr>
          <w:p w14:paraId="30526BF6" w14:textId="77777777" w:rsidR="00640E9A" w:rsidRPr="008C1118" w:rsidRDefault="00640E9A" w:rsidP="00640E9A">
            <w:pPr>
              <w:jc w:val="center"/>
              <w:rPr>
                <w:color w:val="000000"/>
                <w:sz w:val="20"/>
                <w:szCs w:val="20"/>
              </w:rPr>
            </w:pPr>
            <w:r w:rsidRPr="008C1118">
              <w:rPr>
                <w:color w:val="000000"/>
                <w:sz w:val="20"/>
                <w:szCs w:val="20"/>
              </w:rPr>
              <w:t>1,65</w:t>
            </w:r>
          </w:p>
        </w:tc>
        <w:tc>
          <w:tcPr>
            <w:tcW w:w="1091" w:type="dxa"/>
            <w:shd w:val="clear" w:color="auto" w:fill="auto"/>
            <w:noWrap/>
            <w:vAlign w:val="center"/>
            <w:hideMark/>
          </w:tcPr>
          <w:p w14:paraId="65049049" w14:textId="77777777" w:rsidR="00640E9A" w:rsidRPr="008C1118" w:rsidRDefault="00640E9A" w:rsidP="00640E9A">
            <w:pPr>
              <w:jc w:val="center"/>
              <w:rPr>
                <w:color w:val="000000"/>
                <w:sz w:val="20"/>
                <w:szCs w:val="20"/>
              </w:rPr>
            </w:pPr>
            <w:r w:rsidRPr="008C1118">
              <w:rPr>
                <w:color w:val="000000"/>
                <w:sz w:val="20"/>
                <w:szCs w:val="20"/>
              </w:rPr>
              <w:t>1,65</w:t>
            </w:r>
          </w:p>
        </w:tc>
        <w:tc>
          <w:tcPr>
            <w:tcW w:w="1091" w:type="dxa"/>
            <w:shd w:val="clear" w:color="auto" w:fill="auto"/>
            <w:noWrap/>
            <w:vAlign w:val="center"/>
            <w:hideMark/>
          </w:tcPr>
          <w:p w14:paraId="7B202B24" w14:textId="77777777" w:rsidR="00640E9A" w:rsidRPr="008C1118" w:rsidRDefault="00640E9A" w:rsidP="00640E9A">
            <w:pPr>
              <w:jc w:val="center"/>
              <w:rPr>
                <w:color w:val="000000"/>
                <w:sz w:val="20"/>
                <w:szCs w:val="20"/>
              </w:rPr>
            </w:pPr>
            <w:r w:rsidRPr="008C1118">
              <w:rPr>
                <w:color w:val="000000"/>
                <w:sz w:val="20"/>
                <w:szCs w:val="20"/>
              </w:rPr>
              <w:t>1,65</w:t>
            </w:r>
          </w:p>
        </w:tc>
        <w:tc>
          <w:tcPr>
            <w:tcW w:w="1333" w:type="dxa"/>
            <w:shd w:val="clear" w:color="auto" w:fill="auto"/>
            <w:noWrap/>
            <w:vAlign w:val="center"/>
            <w:hideMark/>
          </w:tcPr>
          <w:p w14:paraId="1C23F021" w14:textId="77777777" w:rsidR="00640E9A" w:rsidRPr="008C1118" w:rsidRDefault="00640E9A" w:rsidP="00640E9A">
            <w:pPr>
              <w:jc w:val="center"/>
              <w:rPr>
                <w:color w:val="000000"/>
                <w:sz w:val="20"/>
                <w:szCs w:val="20"/>
              </w:rPr>
            </w:pPr>
            <w:r w:rsidRPr="008C1118">
              <w:rPr>
                <w:color w:val="000000"/>
                <w:sz w:val="20"/>
                <w:szCs w:val="20"/>
              </w:rPr>
              <w:t>1,65</w:t>
            </w:r>
          </w:p>
        </w:tc>
        <w:tc>
          <w:tcPr>
            <w:tcW w:w="1330" w:type="dxa"/>
            <w:shd w:val="clear" w:color="auto" w:fill="auto"/>
            <w:noWrap/>
            <w:vAlign w:val="center"/>
            <w:hideMark/>
          </w:tcPr>
          <w:p w14:paraId="29BFD2C5" w14:textId="77777777" w:rsidR="00640E9A" w:rsidRPr="008C1118" w:rsidRDefault="00640E9A" w:rsidP="00640E9A">
            <w:pPr>
              <w:jc w:val="center"/>
              <w:rPr>
                <w:color w:val="000000"/>
                <w:sz w:val="20"/>
                <w:szCs w:val="20"/>
              </w:rPr>
            </w:pPr>
            <w:r w:rsidRPr="008C1118">
              <w:rPr>
                <w:color w:val="000000"/>
                <w:sz w:val="20"/>
                <w:szCs w:val="20"/>
              </w:rPr>
              <w:t>1,65</w:t>
            </w:r>
          </w:p>
        </w:tc>
      </w:tr>
      <w:tr w:rsidR="00640E9A" w:rsidRPr="008C1118" w14:paraId="4CB95C11" w14:textId="77777777" w:rsidTr="00640E9A">
        <w:trPr>
          <w:trHeight w:val="525"/>
        </w:trPr>
        <w:tc>
          <w:tcPr>
            <w:tcW w:w="562" w:type="dxa"/>
            <w:vMerge/>
            <w:shd w:val="clear" w:color="auto" w:fill="auto"/>
            <w:vAlign w:val="center"/>
            <w:hideMark/>
          </w:tcPr>
          <w:p w14:paraId="52EE1E3E" w14:textId="77777777" w:rsidR="00640E9A" w:rsidRPr="008C1118" w:rsidRDefault="00640E9A" w:rsidP="00640E9A">
            <w:pPr>
              <w:rPr>
                <w:color w:val="000000"/>
                <w:sz w:val="20"/>
                <w:szCs w:val="20"/>
              </w:rPr>
            </w:pPr>
          </w:p>
        </w:tc>
        <w:tc>
          <w:tcPr>
            <w:tcW w:w="3699" w:type="dxa"/>
            <w:shd w:val="clear" w:color="auto" w:fill="auto"/>
            <w:vAlign w:val="center"/>
            <w:hideMark/>
          </w:tcPr>
          <w:p w14:paraId="140B17A1"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08962C92" w14:textId="77777777" w:rsidR="00640E9A" w:rsidRPr="008C1118" w:rsidRDefault="00640E9A" w:rsidP="00640E9A">
            <w:pPr>
              <w:jc w:val="center"/>
              <w:rPr>
                <w:color w:val="000000"/>
                <w:sz w:val="20"/>
                <w:szCs w:val="20"/>
              </w:rPr>
            </w:pPr>
            <w:r w:rsidRPr="008C1118">
              <w:rPr>
                <w:color w:val="000000"/>
                <w:sz w:val="20"/>
                <w:szCs w:val="20"/>
              </w:rPr>
              <w:t>20,000</w:t>
            </w:r>
          </w:p>
        </w:tc>
        <w:tc>
          <w:tcPr>
            <w:tcW w:w="1091" w:type="dxa"/>
            <w:shd w:val="clear" w:color="auto" w:fill="auto"/>
            <w:noWrap/>
            <w:vAlign w:val="center"/>
            <w:hideMark/>
          </w:tcPr>
          <w:p w14:paraId="04388F8B" w14:textId="77777777" w:rsidR="00640E9A" w:rsidRPr="008C1118" w:rsidRDefault="00640E9A" w:rsidP="00640E9A">
            <w:pPr>
              <w:jc w:val="center"/>
              <w:rPr>
                <w:color w:val="000000"/>
                <w:sz w:val="20"/>
                <w:szCs w:val="20"/>
              </w:rPr>
            </w:pPr>
            <w:r w:rsidRPr="008C1118">
              <w:rPr>
                <w:color w:val="000000"/>
                <w:sz w:val="20"/>
                <w:szCs w:val="20"/>
              </w:rPr>
              <w:t>20,000</w:t>
            </w:r>
          </w:p>
        </w:tc>
        <w:tc>
          <w:tcPr>
            <w:tcW w:w="1091" w:type="dxa"/>
            <w:shd w:val="clear" w:color="auto" w:fill="auto"/>
            <w:noWrap/>
            <w:vAlign w:val="center"/>
            <w:hideMark/>
          </w:tcPr>
          <w:p w14:paraId="08E78B4F" w14:textId="77777777" w:rsidR="00640E9A" w:rsidRPr="008C1118" w:rsidRDefault="00640E9A" w:rsidP="00640E9A">
            <w:pPr>
              <w:jc w:val="center"/>
              <w:rPr>
                <w:color w:val="000000"/>
                <w:sz w:val="20"/>
                <w:szCs w:val="20"/>
              </w:rPr>
            </w:pPr>
            <w:r w:rsidRPr="008C1118">
              <w:rPr>
                <w:color w:val="000000"/>
                <w:sz w:val="20"/>
                <w:szCs w:val="20"/>
              </w:rPr>
              <w:t>20,000</w:t>
            </w:r>
          </w:p>
        </w:tc>
        <w:tc>
          <w:tcPr>
            <w:tcW w:w="1091" w:type="dxa"/>
            <w:shd w:val="clear" w:color="auto" w:fill="auto"/>
            <w:noWrap/>
            <w:vAlign w:val="center"/>
            <w:hideMark/>
          </w:tcPr>
          <w:p w14:paraId="35D817F0" w14:textId="77777777" w:rsidR="00640E9A" w:rsidRPr="008C1118" w:rsidRDefault="00640E9A" w:rsidP="00640E9A">
            <w:pPr>
              <w:jc w:val="center"/>
              <w:rPr>
                <w:color w:val="000000"/>
                <w:sz w:val="20"/>
                <w:szCs w:val="20"/>
              </w:rPr>
            </w:pPr>
            <w:r w:rsidRPr="008C1118">
              <w:rPr>
                <w:color w:val="000000"/>
                <w:sz w:val="20"/>
                <w:szCs w:val="20"/>
              </w:rPr>
              <w:t>20,000</w:t>
            </w:r>
          </w:p>
        </w:tc>
        <w:tc>
          <w:tcPr>
            <w:tcW w:w="1091" w:type="dxa"/>
            <w:shd w:val="clear" w:color="auto" w:fill="auto"/>
            <w:noWrap/>
            <w:vAlign w:val="center"/>
            <w:hideMark/>
          </w:tcPr>
          <w:p w14:paraId="3E1B1B8B" w14:textId="77777777" w:rsidR="00640E9A" w:rsidRPr="008C1118" w:rsidRDefault="00640E9A" w:rsidP="00640E9A">
            <w:pPr>
              <w:jc w:val="center"/>
              <w:rPr>
                <w:color w:val="000000"/>
                <w:sz w:val="20"/>
                <w:szCs w:val="20"/>
              </w:rPr>
            </w:pPr>
            <w:r w:rsidRPr="008C1118">
              <w:rPr>
                <w:color w:val="000000"/>
                <w:sz w:val="20"/>
                <w:szCs w:val="20"/>
              </w:rPr>
              <w:t>20,000</w:t>
            </w:r>
          </w:p>
        </w:tc>
        <w:tc>
          <w:tcPr>
            <w:tcW w:w="1091" w:type="dxa"/>
            <w:shd w:val="clear" w:color="auto" w:fill="auto"/>
            <w:noWrap/>
            <w:vAlign w:val="center"/>
            <w:hideMark/>
          </w:tcPr>
          <w:p w14:paraId="30FC76AB" w14:textId="77777777" w:rsidR="00640E9A" w:rsidRPr="008C1118" w:rsidRDefault="00640E9A" w:rsidP="00640E9A">
            <w:pPr>
              <w:jc w:val="center"/>
              <w:rPr>
                <w:color w:val="000000"/>
                <w:sz w:val="20"/>
                <w:szCs w:val="20"/>
              </w:rPr>
            </w:pPr>
            <w:r w:rsidRPr="008C1118">
              <w:rPr>
                <w:color w:val="000000"/>
                <w:sz w:val="20"/>
                <w:szCs w:val="20"/>
              </w:rPr>
              <w:t>20,000</w:t>
            </w:r>
          </w:p>
        </w:tc>
        <w:tc>
          <w:tcPr>
            <w:tcW w:w="1091" w:type="dxa"/>
            <w:shd w:val="clear" w:color="auto" w:fill="auto"/>
            <w:noWrap/>
            <w:vAlign w:val="center"/>
            <w:hideMark/>
          </w:tcPr>
          <w:p w14:paraId="6061496C" w14:textId="77777777" w:rsidR="00640E9A" w:rsidRPr="008C1118" w:rsidRDefault="00640E9A" w:rsidP="00640E9A">
            <w:pPr>
              <w:jc w:val="center"/>
              <w:rPr>
                <w:color w:val="000000"/>
                <w:sz w:val="20"/>
                <w:szCs w:val="20"/>
              </w:rPr>
            </w:pPr>
            <w:r w:rsidRPr="008C1118">
              <w:rPr>
                <w:color w:val="000000"/>
                <w:sz w:val="20"/>
                <w:szCs w:val="20"/>
              </w:rPr>
              <w:t>20,000</w:t>
            </w:r>
          </w:p>
        </w:tc>
        <w:tc>
          <w:tcPr>
            <w:tcW w:w="1333" w:type="dxa"/>
            <w:shd w:val="clear" w:color="auto" w:fill="auto"/>
            <w:noWrap/>
            <w:vAlign w:val="center"/>
            <w:hideMark/>
          </w:tcPr>
          <w:p w14:paraId="0F4AA322" w14:textId="77777777" w:rsidR="00640E9A" w:rsidRPr="008C1118" w:rsidRDefault="00640E9A" w:rsidP="00640E9A">
            <w:pPr>
              <w:jc w:val="center"/>
              <w:rPr>
                <w:color w:val="000000"/>
                <w:sz w:val="20"/>
                <w:szCs w:val="20"/>
              </w:rPr>
            </w:pPr>
            <w:r w:rsidRPr="008C1118">
              <w:rPr>
                <w:color w:val="000000"/>
                <w:sz w:val="20"/>
                <w:szCs w:val="20"/>
              </w:rPr>
              <w:t>20,000</w:t>
            </w:r>
          </w:p>
        </w:tc>
        <w:tc>
          <w:tcPr>
            <w:tcW w:w="1330" w:type="dxa"/>
            <w:shd w:val="clear" w:color="auto" w:fill="auto"/>
            <w:noWrap/>
            <w:vAlign w:val="center"/>
            <w:hideMark/>
          </w:tcPr>
          <w:p w14:paraId="3D60FC3C" w14:textId="77777777" w:rsidR="00640E9A" w:rsidRPr="008C1118" w:rsidRDefault="00640E9A" w:rsidP="00640E9A">
            <w:pPr>
              <w:jc w:val="center"/>
              <w:rPr>
                <w:color w:val="000000"/>
                <w:sz w:val="20"/>
                <w:szCs w:val="20"/>
              </w:rPr>
            </w:pPr>
            <w:r w:rsidRPr="008C1118">
              <w:rPr>
                <w:color w:val="000000"/>
                <w:sz w:val="20"/>
                <w:szCs w:val="20"/>
              </w:rPr>
              <w:t>20,000</w:t>
            </w:r>
          </w:p>
        </w:tc>
      </w:tr>
      <w:tr w:rsidR="00640E9A" w:rsidRPr="008C1118" w14:paraId="13AF696F" w14:textId="77777777" w:rsidTr="00640E9A">
        <w:trPr>
          <w:trHeight w:val="270"/>
        </w:trPr>
        <w:tc>
          <w:tcPr>
            <w:tcW w:w="562" w:type="dxa"/>
            <w:vMerge/>
            <w:shd w:val="clear" w:color="auto" w:fill="auto"/>
            <w:vAlign w:val="center"/>
            <w:hideMark/>
          </w:tcPr>
          <w:p w14:paraId="7E0DE2F2" w14:textId="77777777" w:rsidR="00640E9A" w:rsidRPr="008C1118" w:rsidRDefault="00640E9A" w:rsidP="00640E9A">
            <w:pPr>
              <w:rPr>
                <w:color w:val="000000"/>
                <w:sz w:val="20"/>
                <w:szCs w:val="20"/>
              </w:rPr>
            </w:pPr>
          </w:p>
        </w:tc>
        <w:tc>
          <w:tcPr>
            <w:tcW w:w="3699" w:type="dxa"/>
            <w:shd w:val="clear" w:color="auto" w:fill="auto"/>
            <w:vAlign w:val="center"/>
            <w:hideMark/>
          </w:tcPr>
          <w:p w14:paraId="75C857E5"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21E0E14E" w14:textId="77777777" w:rsidR="00640E9A" w:rsidRPr="008C1118" w:rsidRDefault="00640E9A" w:rsidP="00640E9A">
            <w:pPr>
              <w:jc w:val="center"/>
              <w:rPr>
                <w:color w:val="000000"/>
                <w:sz w:val="20"/>
                <w:szCs w:val="20"/>
              </w:rPr>
            </w:pPr>
            <w:r w:rsidRPr="008C1118">
              <w:rPr>
                <w:color w:val="000000"/>
                <w:sz w:val="20"/>
                <w:szCs w:val="20"/>
              </w:rPr>
              <w:t>1,630</w:t>
            </w:r>
          </w:p>
        </w:tc>
        <w:tc>
          <w:tcPr>
            <w:tcW w:w="1091" w:type="dxa"/>
            <w:shd w:val="clear" w:color="auto" w:fill="auto"/>
            <w:noWrap/>
            <w:vAlign w:val="center"/>
            <w:hideMark/>
          </w:tcPr>
          <w:p w14:paraId="4B304394" w14:textId="77777777" w:rsidR="00640E9A" w:rsidRPr="008C1118" w:rsidRDefault="00640E9A" w:rsidP="00640E9A">
            <w:pPr>
              <w:jc w:val="center"/>
              <w:rPr>
                <w:color w:val="000000"/>
                <w:sz w:val="20"/>
                <w:szCs w:val="20"/>
              </w:rPr>
            </w:pPr>
            <w:r w:rsidRPr="008C1118">
              <w:rPr>
                <w:color w:val="000000"/>
                <w:sz w:val="20"/>
                <w:szCs w:val="20"/>
              </w:rPr>
              <w:t>1,630</w:t>
            </w:r>
          </w:p>
        </w:tc>
        <w:tc>
          <w:tcPr>
            <w:tcW w:w="1091" w:type="dxa"/>
            <w:shd w:val="clear" w:color="auto" w:fill="auto"/>
            <w:noWrap/>
            <w:vAlign w:val="center"/>
            <w:hideMark/>
          </w:tcPr>
          <w:p w14:paraId="159D613B" w14:textId="77777777" w:rsidR="00640E9A" w:rsidRPr="008C1118" w:rsidRDefault="00640E9A" w:rsidP="00640E9A">
            <w:pPr>
              <w:jc w:val="center"/>
              <w:rPr>
                <w:color w:val="000000"/>
                <w:sz w:val="20"/>
                <w:szCs w:val="20"/>
              </w:rPr>
            </w:pPr>
            <w:r w:rsidRPr="008C1118">
              <w:rPr>
                <w:color w:val="000000"/>
                <w:sz w:val="20"/>
                <w:szCs w:val="20"/>
              </w:rPr>
              <w:t>1,630</w:t>
            </w:r>
          </w:p>
        </w:tc>
        <w:tc>
          <w:tcPr>
            <w:tcW w:w="1091" w:type="dxa"/>
            <w:shd w:val="clear" w:color="auto" w:fill="auto"/>
            <w:noWrap/>
            <w:vAlign w:val="center"/>
            <w:hideMark/>
          </w:tcPr>
          <w:p w14:paraId="51A7CD74" w14:textId="77777777" w:rsidR="00640E9A" w:rsidRPr="008C1118" w:rsidRDefault="00640E9A" w:rsidP="00640E9A">
            <w:pPr>
              <w:jc w:val="center"/>
              <w:rPr>
                <w:color w:val="000000"/>
                <w:sz w:val="20"/>
                <w:szCs w:val="20"/>
              </w:rPr>
            </w:pPr>
            <w:r w:rsidRPr="008C1118">
              <w:rPr>
                <w:color w:val="000000"/>
                <w:sz w:val="20"/>
                <w:szCs w:val="20"/>
              </w:rPr>
              <w:t>1,630</w:t>
            </w:r>
          </w:p>
        </w:tc>
        <w:tc>
          <w:tcPr>
            <w:tcW w:w="1091" w:type="dxa"/>
            <w:shd w:val="clear" w:color="auto" w:fill="auto"/>
            <w:noWrap/>
            <w:vAlign w:val="center"/>
            <w:hideMark/>
          </w:tcPr>
          <w:p w14:paraId="2D81BDBF" w14:textId="77777777" w:rsidR="00640E9A" w:rsidRPr="008C1118" w:rsidRDefault="00640E9A" w:rsidP="00640E9A">
            <w:pPr>
              <w:jc w:val="center"/>
              <w:rPr>
                <w:color w:val="000000"/>
                <w:sz w:val="20"/>
                <w:szCs w:val="20"/>
              </w:rPr>
            </w:pPr>
            <w:r w:rsidRPr="008C1118">
              <w:rPr>
                <w:color w:val="000000"/>
                <w:sz w:val="20"/>
                <w:szCs w:val="20"/>
              </w:rPr>
              <w:t>1,630</w:t>
            </w:r>
          </w:p>
        </w:tc>
        <w:tc>
          <w:tcPr>
            <w:tcW w:w="1091" w:type="dxa"/>
            <w:shd w:val="clear" w:color="auto" w:fill="auto"/>
            <w:noWrap/>
            <w:vAlign w:val="center"/>
            <w:hideMark/>
          </w:tcPr>
          <w:p w14:paraId="655923B9" w14:textId="77777777" w:rsidR="00640E9A" w:rsidRPr="008C1118" w:rsidRDefault="00640E9A" w:rsidP="00640E9A">
            <w:pPr>
              <w:jc w:val="center"/>
              <w:rPr>
                <w:color w:val="000000"/>
                <w:sz w:val="20"/>
                <w:szCs w:val="20"/>
              </w:rPr>
            </w:pPr>
            <w:r w:rsidRPr="008C1118">
              <w:rPr>
                <w:color w:val="000000"/>
                <w:sz w:val="20"/>
                <w:szCs w:val="20"/>
              </w:rPr>
              <w:t>1,630</w:t>
            </w:r>
          </w:p>
        </w:tc>
        <w:tc>
          <w:tcPr>
            <w:tcW w:w="1091" w:type="dxa"/>
            <w:shd w:val="clear" w:color="auto" w:fill="auto"/>
            <w:noWrap/>
            <w:vAlign w:val="center"/>
            <w:hideMark/>
          </w:tcPr>
          <w:p w14:paraId="27BC5A28" w14:textId="77777777" w:rsidR="00640E9A" w:rsidRPr="008C1118" w:rsidRDefault="00640E9A" w:rsidP="00640E9A">
            <w:pPr>
              <w:jc w:val="center"/>
              <w:rPr>
                <w:color w:val="000000"/>
                <w:sz w:val="20"/>
                <w:szCs w:val="20"/>
              </w:rPr>
            </w:pPr>
            <w:r w:rsidRPr="008C1118">
              <w:rPr>
                <w:color w:val="000000"/>
                <w:sz w:val="20"/>
                <w:szCs w:val="20"/>
              </w:rPr>
              <w:t>1,630</w:t>
            </w:r>
          </w:p>
        </w:tc>
        <w:tc>
          <w:tcPr>
            <w:tcW w:w="1333" w:type="dxa"/>
            <w:shd w:val="clear" w:color="auto" w:fill="auto"/>
            <w:noWrap/>
            <w:vAlign w:val="center"/>
            <w:hideMark/>
          </w:tcPr>
          <w:p w14:paraId="7FDB8439" w14:textId="77777777" w:rsidR="00640E9A" w:rsidRPr="008C1118" w:rsidRDefault="00640E9A" w:rsidP="00640E9A">
            <w:pPr>
              <w:jc w:val="center"/>
              <w:rPr>
                <w:color w:val="000000"/>
                <w:sz w:val="20"/>
                <w:szCs w:val="20"/>
              </w:rPr>
            </w:pPr>
            <w:r w:rsidRPr="008C1118">
              <w:rPr>
                <w:color w:val="000000"/>
                <w:sz w:val="20"/>
                <w:szCs w:val="20"/>
              </w:rPr>
              <w:t>1,630</w:t>
            </w:r>
          </w:p>
        </w:tc>
        <w:tc>
          <w:tcPr>
            <w:tcW w:w="1330" w:type="dxa"/>
            <w:shd w:val="clear" w:color="auto" w:fill="auto"/>
            <w:noWrap/>
            <w:vAlign w:val="center"/>
            <w:hideMark/>
          </w:tcPr>
          <w:p w14:paraId="236C7ACA" w14:textId="77777777" w:rsidR="00640E9A" w:rsidRPr="008C1118" w:rsidRDefault="00640E9A" w:rsidP="00640E9A">
            <w:pPr>
              <w:jc w:val="center"/>
              <w:rPr>
                <w:color w:val="000000"/>
                <w:sz w:val="20"/>
                <w:szCs w:val="20"/>
              </w:rPr>
            </w:pPr>
            <w:r w:rsidRPr="008C1118">
              <w:rPr>
                <w:color w:val="000000"/>
                <w:sz w:val="20"/>
                <w:szCs w:val="20"/>
              </w:rPr>
              <w:t>1,630</w:t>
            </w:r>
          </w:p>
        </w:tc>
      </w:tr>
      <w:tr w:rsidR="00640E9A" w:rsidRPr="008C1118" w14:paraId="5E2016E6" w14:textId="77777777" w:rsidTr="00640E9A">
        <w:trPr>
          <w:trHeight w:val="255"/>
        </w:trPr>
        <w:tc>
          <w:tcPr>
            <w:tcW w:w="562" w:type="dxa"/>
            <w:vMerge/>
            <w:shd w:val="clear" w:color="auto" w:fill="auto"/>
            <w:vAlign w:val="center"/>
            <w:hideMark/>
          </w:tcPr>
          <w:p w14:paraId="4B6C76D4" w14:textId="77777777" w:rsidR="00640E9A" w:rsidRPr="008C1118" w:rsidRDefault="00640E9A" w:rsidP="00640E9A">
            <w:pPr>
              <w:rPr>
                <w:color w:val="000000"/>
                <w:sz w:val="20"/>
                <w:szCs w:val="20"/>
              </w:rPr>
            </w:pPr>
          </w:p>
        </w:tc>
        <w:tc>
          <w:tcPr>
            <w:tcW w:w="3699" w:type="dxa"/>
            <w:shd w:val="clear" w:color="auto" w:fill="auto"/>
            <w:vAlign w:val="center"/>
            <w:hideMark/>
          </w:tcPr>
          <w:p w14:paraId="1B178300"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700964A0" w14:textId="77777777" w:rsidR="00640E9A" w:rsidRPr="008C1118" w:rsidRDefault="00640E9A" w:rsidP="00640E9A">
            <w:pPr>
              <w:jc w:val="center"/>
              <w:rPr>
                <w:color w:val="000000"/>
                <w:sz w:val="20"/>
                <w:szCs w:val="20"/>
              </w:rPr>
            </w:pPr>
            <w:r w:rsidRPr="008C1118">
              <w:rPr>
                <w:color w:val="000000"/>
                <w:sz w:val="20"/>
                <w:szCs w:val="20"/>
              </w:rPr>
              <w:t>0,190</w:t>
            </w:r>
          </w:p>
        </w:tc>
        <w:tc>
          <w:tcPr>
            <w:tcW w:w="1091" w:type="dxa"/>
            <w:shd w:val="clear" w:color="auto" w:fill="auto"/>
            <w:noWrap/>
            <w:vAlign w:val="center"/>
            <w:hideMark/>
          </w:tcPr>
          <w:p w14:paraId="33662EDC" w14:textId="77777777" w:rsidR="00640E9A" w:rsidRPr="008C1118" w:rsidRDefault="00640E9A" w:rsidP="00640E9A">
            <w:pPr>
              <w:jc w:val="center"/>
              <w:rPr>
                <w:color w:val="000000"/>
                <w:sz w:val="20"/>
                <w:szCs w:val="20"/>
              </w:rPr>
            </w:pPr>
            <w:r w:rsidRPr="008C1118">
              <w:rPr>
                <w:color w:val="000000"/>
                <w:sz w:val="20"/>
                <w:szCs w:val="20"/>
              </w:rPr>
              <w:t>0,190</w:t>
            </w:r>
          </w:p>
        </w:tc>
        <w:tc>
          <w:tcPr>
            <w:tcW w:w="1091" w:type="dxa"/>
            <w:shd w:val="clear" w:color="auto" w:fill="auto"/>
            <w:noWrap/>
            <w:vAlign w:val="center"/>
            <w:hideMark/>
          </w:tcPr>
          <w:p w14:paraId="72207494" w14:textId="77777777" w:rsidR="00640E9A" w:rsidRPr="008C1118" w:rsidRDefault="00640E9A" w:rsidP="00640E9A">
            <w:pPr>
              <w:jc w:val="center"/>
              <w:rPr>
                <w:color w:val="000000"/>
                <w:sz w:val="20"/>
                <w:szCs w:val="20"/>
              </w:rPr>
            </w:pPr>
            <w:r w:rsidRPr="008C1118">
              <w:rPr>
                <w:color w:val="000000"/>
                <w:sz w:val="20"/>
                <w:szCs w:val="20"/>
              </w:rPr>
              <w:t>0,190</w:t>
            </w:r>
          </w:p>
        </w:tc>
        <w:tc>
          <w:tcPr>
            <w:tcW w:w="1091" w:type="dxa"/>
            <w:shd w:val="clear" w:color="auto" w:fill="auto"/>
            <w:noWrap/>
            <w:vAlign w:val="center"/>
            <w:hideMark/>
          </w:tcPr>
          <w:p w14:paraId="6225369E" w14:textId="77777777" w:rsidR="00640E9A" w:rsidRPr="008C1118" w:rsidRDefault="00640E9A" w:rsidP="00640E9A">
            <w:pPr>
              <w:jc w:val="center"/>
              <w:rPr>
                <w:color w:val="000000"/>
                <w:sz w:val="20"/>
                <w:szCs w:val="20"/>
              </w:rPr>
            </w:pPr>
            <w:r w:rsidRPr="008C1118">
              <w:rPr>
                <w:color w:val="000000"/>
                <w:sz w:val="20"/>
                <w:szCs w:val="20"/>
              </w:rPr>
              <w:t>0,190</w:t>
            </w:r>
          </w:p>
        </w:tc>
        <w:tc>
          <w:tcPr>
            <w:tcW w:w="1091" w:type="dxa"/>
            <w:shd w:val="clear" w:color="auto" w:fill="auto"/>
            <w:noWrap/>
            <w:vAlign w:val="center"/>
            <w:hideMark/>
          </w:tcPr>
          <w:p w14:paraId="48AD381F" w14:textId="77777777" w:rsidR="00640E9A" w:rsidRPr="008C1118" w:rsidRDefault="00640E9A" w:rsidP="00640E9A">
            <w:pPr>
              <w:jc w:val="center"/>
              <w:rPr>
                <w:color w:val="000000"/>
                <w:sz w:val="20"/>
                <w:szCs w:val="20"/>
              </w:rPr>
            </w:pPr>
            <w:r w:rsidRPr="008C1118">
              <w:rPr>
                <w:color w:val="000000"/>
                <w:sz w:val="20"/>
                <w:szCs w:val="20"/>
              </w:rPr>
              <w:t>0,190</w:t>
            </w:r>
          </w:p>
        </w:tc>
        <w:tc>
          <w:tcPr>
            <w:tcW w:w="1091" w:type="dxa"/>
            <w:shd w:val="clear" w:color="auto" w:fill="auto"/>
            <w:noWrap/>
            <w:vAlign w:val="center"/>
            <w:hideMark/>
          </w:tcPr>
          <w:p w14:paraId="384EC63E" w14:textId="77777777" w:rsidR="00640E9A" w:rsidRPr="008C1118" w:rsidRDefault="00640E9A" w:rsidP="00640E9A">
            <w:pPr>
              <w:jc w:val="center"/>
              <w:rPr>
                <w:color w:val="000000"/>
                <w:sz w:val="20"/>
                <w:szCs w:val="20"/>
              </w:rPr>
            </w:pPr>
            <w:r w:rsidRPr="008C1118">
              <w:rPr>
                <w:color w:val="000000"/>
                <w:sz w:val="20"/>
                <w:szCs w:val="20"/>
              </w:rPr>
              <w:t>0,190</w:t>
            </w:r>
          </w:p>
        </w:tc>
        <w:tc>
          <w:tcPr>
            <w:tcW w:w="1091" w:type="dxa"/>
            <w:shd w:val="clear" w:color="auto" w:fill="auto"/>
            <w:noWrap/>
            <w:vAlign w:val="center"/>
            <w:hideMark/>
          </w:tcPr>
          <w:p w14:paraId="41180F37" w14:textId="77777777" w:rsidR="00640E9A" w:rsidRPr="008C1118" w:rsidRDefault="00640E9A" w:rsidP="00640E9A">
            <w:pPr>
              <w:jc w:val="center"/>
              <w:rPr>
                <w:color w:val="000000"/>
                <w:sz w:val="20"/>
                <w:szCs w:val="20"/>
              </w:rPr>
            </w:pPr>
            <w:r w:rsidRPr="008C1118">
              <w:rPr>
                <w:color w:val="000000"/>
                <w:sz w:val="20"/>
                <w:szCs w:val="20"/>
              </w:rPr>
              <w:t>0,190</w:t>
            </w:r>
          </w:p>
        </w:tc>
        <w:tc>
          <w:tcPr>
            <w:tcW w:w="1333" w:type="dxa"/>
            <w:shd w:val="clear" w:color="auto" w:fill="auto"/>
            <w:noWrap/>
            <w:vAlign w:val="center"/>
            <w:hideMark/>
          </w:tcPr>
          <w:p w14:paraId="530C90E3" w14:textId="77777777" w:rsidR="00640E9A" w:rsidRPr="008C1118" w:rsidRDefault="00640E9A" w:rsidP="00640E9A">
            <w:pPr>
              <w:jc w:val="center"/>
              <w:rPr>
                <w:color w:val="000000"/>
                <w:sz w:val="20"/>
                <w:szCs w:val="20"/>
              </w:rPr>
            </w:pPr>
            <w:r w:rsidRPr="008C1118">
              <w:rPr>
                <w:color w:val="000000"/>
                <w:sz w:val="20"/>
                <w:szCs w:val="20"/>
              </w:rPr>
              <w:t>0,190</w:t>
            </w:r>
          </w:p>
        </w:tc>
        <w:tc>
          <w:tcPr>
            <w:tcW w:w="1330" w:type="dxa"/>
            <w:shd w:val="clear" w:color="auto" w:fill="auto"/>
            <w:noWrap/>
            <w:vAlign w:val="center"/>
            <w:hideMark/>
          </w:tcPr>
          <w:p w14:paraId="241F417D" w14:textId="77777777" w:rsidR="00640E9A" w:rsidRPr="008C1118" w:rsidRDefault="00640E9A" w:rsidP="00640E9A">
            <w:pPr>
              <w:jc w:val="center"/>
              <w:rPr>
                <w:color w:val="000000"/>
                <w:sz w:val="20"/>
                <w:szCs w:val="20"/>
              </w:rPr>
            </w:pPr>
            <w:r w:rsidRPr="008C1118">
              <w:rPr>
                <w:color w:val="000000"/>
                <w:sz w:val="20"/>
                <w:szCs w:val="20"/>
              </w:rPr>
              <w:t>0,190</w:t>
            </w:r>
          </w:p>
        </w:tc>
      </w:tr>
      <w:tr w:rsidR="00640E9A" w:rsidRPr="008C1118" w14:paraId="47F56544" w14:textId="77777777" w:rsidTr="00640E9A">
        <w:trPr>
          <w:trHeight w:val="255"/>
        </w:trPr>
        <w:tc>
          <w:tcPr>
            <w:tcW w:w="562" w:type="dxa"/>
            <w:vMerge/>
            <w:shd w:val="clear" w:color="auto" w:fill="auto"/>
            <w:vAlign w:val="center"/>
            <w:hideMark/>
          </w:tcPr>
          <w:p w14:paraId="101B6221" w14:textId="77777777" w:rsidR="00640E9A" w:rsidRPr="008C1118" w:rsidRDefault="00640E9A" w:rsidP="00640E9A">
            <w:pPr>
              <w:rPr>
                <w:color w:val="000000"/>
                <w:sz w:val="20"/>
                <w:szCs w:val="20"/>
              </w:rPr>
            </w:pPr>
          </w:p>
        </w:tc>
        <w:tc>
          <w:tcPr>
            <w:tcW w:w="3699" w:type="dxa"/>
            <w:shd w:val="clear" w:color="auto" w:fill="auto"/>
            <w:vAlign w:val="center"/>
            <w:hideMark/>
          </w:tcPr>
          <w:p w14:paraId="05904709"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0B01DCD8" w14:textId="77777777" w:rsidR="00640E9A" w:rsidRPr="008C1118" w:rsidRDefault="00640E9A" w:rsidP="00640E9A">
            <w:pPr>
              <w:jc w:val="center"/>
              <w:rPr>
                <w:color w:val="000000"/>
                <w:sz w:val="20"/>
                <w:szCs w:val="20"/>
              </w:rPr>
            </w:pPr>
            <w:r w:rsidRPr="008C1118">
              <w:rPr>
                <w:color w:val="000000"/>
                <w:sz w:val="20"/>
                <w:szCs w:val="20"/>
              </w:rPr>
              <w:t>1,44</w:t>
            </w:r>
          </w:p>
        </w:tc>
        <w:tc>
          <w:tcPr>
            <w:tcW w:w="1091" w:type="dxa"/>
            <w:shd w:val="clear" w:color="auto" w:fill="auto"/>
            <w:noWrap/>
            <w:vAlign w:val="center"/>
            <w:hideMark/>
          </w:tcPr>
          <w:p w14:paraId="61820343" w14:textId="77777777" w:rsidR="00640E9A" w:rsidRPr="008C1118" w:rsidRDefault="00640E9A" w:rsidP="00640E9A">
            <w:pPr>
              <w:jc w:val="center"/>
              <w:rPr>
                <w:color w:val="000000"/>
                <w:sz w:val="20"/>
                <w:szCs w:val="20"/>
              </w:rPr>
            </w:pPr>
            <w:r w:rsidRPr="008C1118">
              <w:rPr>
                <w:color w:val="000000"/>
                <w:sz w:val="20"/>
                <w:szCs w:val="20"/>
              </w:rPr>
              <w:t>1,44</w:t>
            </w:r>
          </w:p>
        </w:tc>
        <w:tc>
          <w:tcPr>
            <w:tcW w:w="1091" w:type="dxa"/>
            <w:shd w:val="clear" w:color="auto" w:fill="auto"/>
            <w:noWrap/>
            <w:vAlign w:val="center"/>
            <w:hideMark/>
          </w:tcPr>
          <w:p w14:paraId="53C41567" w14:textId="77777777" w:rsidR="00640E9A" w:rsidRPr="008C1118" w:rsidRDefault="00640E9A" w:rsidP="00640E9A">
            <w:pPr>
              <w:jc w:val="center"/>
              <w:rPr>
                <w:color w:val="000000"/>
                <w:sz w:val="20"/>
                <w:szCs w:val="20"/>
              </w:rPr>
            </w:pPr>
            <w:r w:rsidRPr="008C1118">
              <w:rPr>
                <w:color w:val="000000"/>
                <w:sz w:val="20"/>
                <w:szCs w:val="20"/>
              </w:rPr>
              <w:t>1,44</w:t>
            </w:r>
          </w:p>
        </w:tc>
        <w:tc>
          <w:tcPr>
            <w:tcW w:w="1091" w:type="dxa"/>
            <w:shd w:val="clear" w:color="auto" w:fill="auto"/>
            <w:noWrap/>
            <w:vAlign w:val="center"/>
            <w:hideMark/>
          </w:tcPr>
          <w:p w14:paraId="2475F81F" w14:textId="77777777" w:rsidR="00640E9A" w:rsidRPr="008C1118" w:rsidRDefault="00640E9A" w:rsidP="00640E9A">
            <w:pPr>
              <w:jc w:val="center"/>
              <w:rPr>
                <w:color w:val="000000"/>
                <w:sz w:val="20"/>
                <w:szCs w:val="20"/>
              </w:rPr>
            </w:pPr>
            <w:r w:rsidRPr="008C1118">
              <w:rPr>
                <w:color w:val="000000"/>
                <w:sz w:val="20"/>
                <w:szCs w:val="20"/>
              </w:rPr>
              <w:t>1,44</w:t>
            </w:r>
          </w:p>
        </w:tc>
        <w:tc>
          <w:tcPr>
            <w:tcW w:w="1091" w:type="dxa"/>
            <w:shd w:val="clear" w:color="auto" w:fill="auto"/>
            <w:noWrap/>
            <w:vAlign w:val="center"/>
            <w:hideMark/>
          </w:tcPr>
          <w:p w14:paraId="5CBC7FB9" w14:textId="77777777" w:rsidR="00640E9A" w:rsidRPr="008C1118" w:rsidRDefault="00640E9A" w:rsidP="00640E9A">
            <w:pPr>
              <w:jc w:val="center"/>
              <w:rPr>
                <w:color w:val="000000"/>
                <w:sz w:val="20"/>
                <w:szCs w:val="20"/>
              </w:rPr>
            </w:pPr>
            <w:r w:rsidRPr="008C1118">
              <w:rPr>
                <w:color w:val="000000"/>
                <w:sz w:val="20"/>
                <w:szCs w:val="20"/>
              </w:rPr>
              <w:t>1,44</w:t>
            </w:r>
          </w:p>
        </w:tc>
        <w:tc>
          <w:tcPr>
            <w:tcW w:w="1091" w:type="dxa"/>
            <w:shd w:val="clear" w:color="auto" w:fill="auto"/>
            <w:noWrap/>
            <w:vAlign w:val="center"/>
            <w:hideMark/>
          </w:tcPr>
          <w:p w14:paraId="467CBA77" w14:textId="77777777" w:rsidR="00640E9A" w:rsidRPr="008C1118" w:rsidRDefault="00640E9A" w:rsidP="00640E9A">
            <w:pPr>
              <w:jc w:val="center"/>
              <w:rPr>
                <w:color w:val="000000"/>
                <w:sz w:val="20"/>
                <w:szCs w:val="20"/>
              </w:rPr>
            </w:pPr>
            <w:r w:rsidRPr="008C1118">
              <w:rPr>
                <w:color w:val="000000"/>
                <w:sz w:val="20"/>
                <w:szCs w:val="20"/>
              </w:rPr>
              <w:t>1,44</w:t>
            </w:r>
          </w:p>
        </w:tc>
        <w:tc>
          <w:tcPr>
            <w:tcW w:w="1091" w:type="dxa"/>
            <w:shd w:val="clear" w:color="auto" w:fill="auto"/>
            <w:noWrap/>
            <w:vAlign w:val="center"/>
            <w:hideMark/>
          </w:tcPr>
          <w:p w14:paraId="3A0A5467" w14:textId="77777777" w:rsidR="00640E9A" w:rsidRPr="008C1118" w:rsidRDefault="00640E9A" w:rsidP="00640E9A">
            <w:pPr>
              <w:jc w:val="center"/>
              <w:rPr>
                <w:color w:val="000000"/>
                <w:sz w:val="20"/>
                <w:szCs w:val="20"/>
              </w:rPr>
            </w:pPr>
            <w:r w:rsidRPr="008C1118">
              <w:rPr>
                <w:color w:val="000000"/>
                <w:sz w:val="20"/>
                <w:szCs w:val="20"/>
              </w:rPr>
              <w:t>1,44</w:t>
            </w:r>
          </w:p>
        </w:tc>
        <w:tc>
          <w:tcPr>
            <w:tcW w:w="1333" w:type="dxa"/>
            <w:shd w:val="clear" w:color="auto" w:fill="auto"/>
            <w:noWrap/>
            <w:vAlign w:val="center"/>
            <w:hideMark/>
          </w:tcPr>
          <w:p w14:paraId="3954BFD8" w14:textId="77777777" w:rsidR="00640E9A" w:rsidRPr="008C1118" w:rsidRDefault="00640E9A" w:rsidP="00640E9A">
            <w:pPr>
              <w:jc w:val="center"/>
              <w:rPr>
                <w:color w:val="000000"/>
                <w:sz w:val="20"/>
                <w:szCs w:val="20"/>
              </w:rPr>
            </w:pPr>
            <w:r w:rsidRPr="008C1118">
              <w:rPr>
                <w:color w:val="000000"/>
                <w:sz w:val="20"/>
                <w:szCs w:val="20"/>
              </w:rPr>
              <w:t>1,44</w:t>
            </w:r>
          </w:p>
        </w:tc>
        <w:tc>
          <w:tcPr>
            <w:tcW w:w="1330" w:type="dxa"/>
            <w:shd w:val="clear" w:color="auto" w:fill="auto"/>
            <w:noWrap/>
            <w:vAlign w:val="center"/>
            <w:hideMark/>
          </w:tcPr>
          <w:p w14:paraId="0350A5CD" w14:textId="77777777" w:rsidR="00640E9A" w:rsidRPr="008C1118" w:rsidRDefault="00640E9A" w:rsidP="00640E9A">
            <w:pPr>
              <w:jc w:val="center"/>
              <w:rPr>
                <w:color w:val="000000"/>
                <w:sz w:val="20"/>
                <w:szCs w:val="20"/>
              </w:rPr>
            </w:pPr>
            <w:r w:rsidRPr="008C1118">
              <w:rPr>
                <w:color w:val="000000"/>
                <w:sz w:val="20"/>
                <w:szCs w:val="20"/>
              </w:rPr>
              <w:t>1,44</w:t>
            </w:r>
          </w:p>
        </w:tc>
      </w:tr>
      <w:tr w:rsidR="00640E9A" w:rsidRPr="008C1118" w14:paraId="70E38A13" w14:textId="77777777" w:rsidTr="00640E9A">
        <w:trPr>
          <w:trHeight w:val="255"/>
        </w:trPr>
        <w:tc>
          <w:tcPr>
            <w:tcW w:w="562" w:type="dxa"/>
            <w:vMerge/>
            <w:shd w:val="clear" w:color="auto" w:fill="auto"/>
            <w:vAlign w:val="center"/>
            <w:hideMark/>
          </w:tcPr>
          <w:p w14:paraId="2C3AB999" w14:textId="77777777" w:rsidR="00640E9A" w:rsidRPr="008C1118" w:rsidRDefault="00640E9A" w:rsidP="00640E9A">
            <w:pPr>
              <w:rPr>
                <w:color w:val="000000"/>
                <w:sz w:val="20"/>
                <w:szCs w:val="20"/>
              </w:rPr>
            </w:pPr>
          </w:p>
        </w:tc>
        <w:tc>
          <w:tcPr>
            <w:tcW w:w="3699" w:type="dxa"/>
            <w:shd w:val="clear" w:color="auto" w:fill="auto"/>
            <w:vAlign w:val="center"/>
            <w:hideMark/>
          </w:tcPr>
          <w:p w14:paraId="63EEEF88"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60682326" w14:textId="77777777" w:rsidR="00640E9A" w:rsidRPr="008C1118" w:rsidRDefault="00640E9A" w:rsidP="00640E9A">
            <w:pPr>
              <w:jc w:val="center"/>
              <w:rPr>
                <w:color w:val="000000"/>
                <w:sz w:val="20"/>
                <w:szCs w:val="20"/>
              </w:rPr>
            </w:pPr>
            <w:r w:rsidRPr="008C1118">
              <w:rPr>
                <w:color w:val="000000"/>
                <w:sz w:val="20"/>
                <w:szCs w:val="20"/>
              </w:rPr>
              <w:t>0,020</w:t>
            </w:r>
          </w:p>
        </w:tc>
        <w:tc>
          <w:tcPr>
            <w:tcW w:w="1091" w:type="dxa"/>
            <w:shd w:val="clear" w:color="auto" w:fill="auto"/>
            <w:noWrap/>
            <w:vAlign w:val="center"/>
            <w:hideMark/>
          </w:tcPr>
          <w:p w14:paraId="1619547B" w14:textId="77777777" w:rsidR="00640E9A" w:rsidRPr="008C1118" w:rsidRDefault="00640E9A" w:rsidP="00640E9A">
            <w:pPr>
              <w:jc w:val="center"/>
              <w:rPr>
                <w:color w:val="000000"/>
                <w:sz w:val="20"/>
                <w:szCs w:val="20"/>
              </w:rPr>
            </w:pPr>
            <w:r w:rsidRPr="008C1118">
              <w:rPr>
                <w:color w:val="000000"/>
                <w:sz w:val="20"/>
                <w:szCs w:val="20"/>
              </w:rPr>
              <w:t>0,020</w:t>
            </w:r>
          </w:p>
        </w:tc>
        <w:tc>
          <w:tcPr>
            <w:tcW w:w="1091" w:type="dxa"/>
            <w:shd w:val="clear" w:color="auto" w:fill="auto"/>
            <w:noWrap/>
            <w:vAlign w:val="center"/>
            <w:hideMark/>
          </w:tcPr>
          <w:p w14:paraId="64CAA6D5" w14:textId="77777777" w:rsidR="00640E9A" w:rsidRPr="008C1118" w:rsidRDefault="00640E9A" w:rsidP="00640E9A">
            <w:pPr>
              <w:jc w:val="center"/>
              <w:rPr>
                <w:color w:val="000000"/>
                <w:sz w:val="20"/>
                <w:szCs w:val="20"/>
              </w:rPr>
            </w:pPr>
            <w:r w:rsidRPr="008C1118">
              <w:rPr>
                <w:color w:val="000000"/>
                <w:sz w:val="20"/>
                <w:szCs w:val="20"/>
              </w:rPr>
              <w:t>0,020</w:t>
            </w:r>
          </w:p>
        </w:tc>
        <w:tc>
          <w:tcPr>
            <w:tcW w:w="1091" w:type="dxa"/>
            <w:shd w:val="clear" w:color="auto" w:fill="auto"/>
            <w:noWrap/>
            <w:vAlign w:val="center"/>
            <w:hideMark/>
          </w:tcPr>
          <w:p w14:paraId="4D6F2367" w14:textId="77777777" w:rsidR="00640E9A" w:rsidRPr="008C1118" w:rsidRDefault="00640E9A" w:rsidP="00640E9A">
            <w:pPr>
              <w:jc w:val="center"/>
              <w:rPr>
                <w:color w:val="000000"/>
                <w:sz w:val="20"/>
                <w:szCs w:val="20"/>
              </w:rPr>
            </w:pPr>
            <w:r w:rsidRPr="008C1118">
              <w:rPr>
                <w:color w:val="000000"/>
                <w:sz w:val="20"/>
                <w:szCs w:val="20"/>
              </w:rPr>
              <w:t>0,020</w:t>
            </w:r>
          </w:p>
        </w:tc>
        <w:tc>
          <w:tcPr>
            <w:tcW w:w="1091" w:type="dxa"/>
            <w:shd w:val="clear" w:color="auto" w:fill="auto"/>
            <w:noWrap/>
            <w:vAlign w:val="center"/>
            <w:hideMark/>
          </w:tcPr>
          <w:p w14:paraId="3BAE0115" w14:textId="77777777" w:rsidR="00640E9A" w:rsidRPr="008C1118" w:rsidRDefault="00640E9A" w:rsidP="00640E9A">
            <w:pPr>
              <w:jc w:val="center"/>
              <w:rPr>
                <w:color w:val="000000"/>
                <w:sz w:val="20"/>
                <w:szCs w:val="20"/>
              </w:rPr>
            </w:pPr>
            <w:r w:rsidRPr="008C1118">
              <w:rPr>
                <w:color w:val="000000"/>
                <w:sz w:val="20"/>
                <w:szCs w:val="20"/>
              </w:rPr>
              <w:t>0,020</w:t>
            </w:r>
          </w:p>
        </w:tc>
        <w:tc>
          <w:tcPr>
            <w:tcW w:w="1091" w:type="dxa"/>
            <w:shd w:val="clear" w:color="auto" w:fill="auto"/>
            <w:noWrap/>
            <w:vAlign w:val="center"/>
            <w:hideMark/>
          </w:tcPr>
          <w:p w14:paraId="1D6C543A" w14:textId="77777777" w:rsidR="00640E9A" w:rsidRPr="008C1118" w:rsidRDefault="00640E9A" w:rsidP="00640E9A">
            <w:pPr>
              <w:jc w:val="center"/>
              <w:rPr>
                <w:color w:val="000000"/>
                <w:sz w:val="20"/>
                <w:szCs w:val="20"/>
              </w:rPr>
            </w:pPr>
            <w:r w:rsidRPr="008C1118">
              <w:rPr>
                <w:color w:val="000000"/>
                <w:sz w:val="20"/>
                <w:szCs w:val="20"/>
              </w:rPr>
              <w:t>0,020</w:t>
            </w:r>
          </w:p>
        </w:tc>
        <w:tc>
          <w:tcPr>
            <w:tcW w:w="1091" w:type="dxa"/>
            <w:shd w:val="clear" w:color="auto" w:fill="auto"/>
            <w:noWrap/>
            <w:vAlign w:val="center"/>
            <w:hideMark/>
          </w:tcPr>
          <w:p w14:paraId="5FE8077D" w14:textId="77777777" w:rsidR="00640E9A" w:rsidRPr="008C1118" w:rsidRDefault="00640E9A" w:rsidP="00640E9A">
            <w:pPr>
              <w:jc w:val="center"/>
              <w:rPr>
                <w:color w:val="000000"/>
                <w:sz w:val="20"/>
                <w:szCs w:val="20"/>
              </w:rPr>
            </w:pPr>
            <w:r w:rsidRPr="008C1118">
              <w:rPr>
                <w:color w:val="000000"/>
                <w:sz w:val="20"/>
                <w:szCs w:val="20"/>
              </w:rPr>
              <w:t>0,020</w:t>
            </w:r>
          </w:p>
        </w:tc>
        <w:tc>
          <w:tcPr>
            <w:tcW w:w="1333" w:type="dxa"/>
            <w:shd w:val="clear" w:color="auto" w:fill="auto"/>
            <w:noWrap/>
            <w:vAlign w:val="center"/>
            <w:hideMark/>
          </w:tcPr>
          <w:p w14:paraId="63743F1E" w14:textId="77777777" w:rsidR="00640E9A" w:rsidRPr="008C1118" w:rsidRDefault="00640E9A" w:rsidP="00640E9A">
            <w:pPr>
              <w:jc w:val="center"/>
              <w:rPr>
                <w:color w:val="000000"/>
                <w:sz w:val="20"/>
                <w:szCs w:val="20"/>
              </w:rPr>
            </w:pPr>
            <w:r w:rsidRPr="008C1118">
              <w:rPr>
                <w:color w:val="000000"/>
                <w:sz w:val="20"/>
                <w:szCs w:val="20"/>
              </w:rPr>
              <w:t>0,020</w:t>
            </w:r>
          </w:p>
        </w:tc>
        <w:tc>
          <w:tcPr>
            <w:tcW w:w="1330" w:type="dxa"/>
            <w:shd w:val="clear" w:color="auto" w:fill="auto"/>
            <w:noWrap/>
            <w:vAlign w:val="center"/>
            <w:hideMark/>
          </w:tcPr>
          <w:p w14:paraId="7DA653A3" w14:textId="77777777" w:rsidR="00640E9A" w:rsidRPr="008C1118" w:rsidRDefault="00640E9A" w:rsidP="00640E9A">
            <w:pPr>
              <w:jc w:val="center"/>
              <w:rPr>
                <w:color w:val="000000"/>
                <w:sz w:val="20"/>
                <w:szCs w:val="20"/>
              </w:rPr>
            </w:pPr>
            <w:r w:rsidRPr="008C1118">
              <w:rPr>
                <w:color w:val="000000"/>
                <w:sz w:val="20"/>
                <w:szCs w:val="20"/>
              </w:rPr>
              <w:t>0,020</w:t>
            </w:r>
          </w:p>
        </w:tc>
      </w:tr>
      <w:tr w:rsidR="00640E9A" w:rsidRPr="008C1118" w14:paraId="1C738BCC" w14:textId="77777777" w:rsidTr="00640E9A">
        <w:trPr>
          <w:trHeight w:val="255"/>
        </w:trPr>
        <w:tc>
          <w:tcPr>
            <w:tcW w:w="562" w:type="dxa"/>
            <w:vMerge/>
            <w:shd w:val="clear" w:color="auto" w:fill="auto"/>
            <w:vAlign w:val="center"/>
            <w:hideMark/>
          </w:tcPr>
          <w:p w14:paraId="6434F077" w14:textId="77777777" w:rsidR="00640E9A" w:rsidRPr="008C1118" w:rsidRDefault="00640E9A" w:rsidP="00640E9A">
            <w:pPr>
              <w:rPr>
                <w:color w:val="000000"/>
                <w:sz w:val="20"/>
                <w:szCs w:val="20"/>
              </w:rPr>
            </w:pPr>
          </w:p>
        </w:tc>
        <w:tc>
          <w:tcPr>
            <w:tcW w:w="3699" w:type="dxa"/>
            <w:shd w:val="clear" w:color="auto" w:fill="auto"/>
            <w:vAlign w:val="center"/>
            <w:hideMark/>
          </w:tcPr>
          <w:p w14:paraId="5DF9DEEB"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55E9C778" w14:textId="77777777" w:rsidR="00640E9A" w:rsidRPr="008C1118" w:rsidRDefault="00640E9A" w:rsidP="00640E9A">
            <w:pPr>
              <w:jc w:val="center"/>
              <w:rPr>
                <w:color w:val="000000"/>
                <w:sz w:val="20"/>
                <w:szCs w:val="20"/>
              </w:rPr>
            </w:pPr>
            <w:r w:rsidRPr="008C1118">
              <w:rPr>
                <w:color w:val="000000"/>
                <w:sz w:val="20"/>
                <w:szCs w:val="20"/>
              </w:rPr>
              <w:t>1,2</w:t>
            </w:r>
          </w:p>
        </w:tc>
        <w:tc>
          <w:tcPr>
            <w:tcW w:w="1091" w:type="dxa"/>
            <w:shd w:val="clear" w:color="auto" w:fill="auto"/>
            <w:noWrap/>
            <w:vAlign w:val="center"/>
            <w:hideMark/>
          </w:tcPr>
          <w:p w14:paraId="0496283B" w14:textId="77777777" w:rsidR="00640E9A" w:rsidRPr="008C1118" w:rsidRDefault="00640E9A" w:rsidP="00640E9A">
            <w:pPr>
              <w:jc w:val="center"/>
              <w:rPr>
                <w:color w:val="000000"/>
                <w:sz w:val="20"/>
                <w:szCs w:val="20"/>
              </w:rPr>
            </w:pPr>
            <w:r w:rsidRPr="008C1118">
              <w:rPr>
                <w:color w:val="000000"/>
                <w:sz w:val="20"/>
                <w:szCs w:val="20"/>
              </w:rPr>
              <w:t>1,2</w:t>
            </w:r>
          </w:p>
        </w:tc>
        <w:tc>
          <w:tcPr>
            <w:tcW w:w="1091" w:type="dxa"/>
            <w:shd w:val="clear" w:color="auto" w:fill="auto"/>
            <w:noWrap/>
            <w:vAlign w:val="center"/>
            <w:hideMark/>
          </w:tcPr>
          <w:p w14:paraId="0F92068D" w14:textId="77777777" w:rsidR="00640E9A" w:rsidRPr="008C1118" w:rsidRDefault="00640E9A" w:rsidP="00640E9A">
            <w:pPr>
              <w:jc w:val="center"/>
              <w:rPr>
                <w:color w:val="000000"/>
                <w:sz w:val="20"/>
                <w:szCs w:val="20"/>
              </w:rPr>
            </w:pPr>
            <w:r w:rsidRPr="008C1118">
              <w:rPr>
                <w:color w:val="000000"/>
                <w:sz w:val="20"/>
                <w:szCs w:val="20"/>
              </w:rPr>
              <w:t>1,2</w:t>
            </w:r>
          </w:p>
        </w:tc>
        <w:tc>
          <w:tcPr>
            <w:tcW w:w="1091" w:type="dxa"/>
            <w:shd w:val="clear" w:color="auto" w:fill="auto"/>
            <w:noWrap/>
            <w:vAlign w:val="center"/>
            <w:hideMark/>
          </w:tcPr>
          <w:p w14:paraId="7011FBA7" w14:textId="77777777" w:rsidR="00640E9A" w:rsidRPr="008C1118" w:rsidRDefault="00640E9A" w:rsidP="00640E9A">
            <w:pPr>
              <w:jc w:val="center"/>
              <w:rPr>
                <w:color w:val="000000"/>
                <w:sz w:val="20"/>
                <w:szCs w:val="20"/>
              </w:rPr>
            </w:pPr>
            <w:r w:rsidRPr="008C1118">
              <w:rPr>
                <w:color w:val="000000"/>
                <w:sz w:val="20"/>
                <w:szCs w:val="20"/>
              </w:rPr>
              <w:t>1,2</w:t>
            </w:r>
          </w:p>
        </w:tc>
        <w:tc>
          <w:tcPr>
            <w:tcW w:w="1091" w:type="dxa"/>
            <w:shd w:val="clear" w:color="auto" w:fill="auto"/>
            <w:noWrap/>
            <w:vAlign w:val="center"/>
            <w:hideMark/>
          </w:tcPr>
          <w:p w14:paraId="7CF02ADA" w14:textId="77777777" w:rsidR="00640E9A" w:rsidRPr="008C1118" w:rsidRDefault="00640E9A" w:rsidP="00640E9A">
            <w:pPr>
              <w:jc w:val="center"/>
              <w:rPr>
                <w:color w:val="000000"/>
                <w:sz w:val="20"/>
                <w:szCs w:val="20"/>
              </w:rPr>
            </w:pPr>
            <w:r w:rsidRPr="008C1118">
              <w:rPr>
                <w:color w:val="000000"/>
                <w:sz w:val="20"/>
                <w:szCs w:val="20"/>
              </w:rPr>
              <w:t>1,2</w:t>
            </w:r>
          </w:p>
        </w:tc>
        <w:tc>
          <w:tcPr>
            <w:tcW w:w="1091" w:type="dxa"/>
            <w:shd w:val="clear" w:color="auto" w:fill="auto"/>
            <w:noWrap/>
            <w:vAlign w:val="center"/>
            <w:hideMark/>
          </w:tcPr>
          <w:p w14:paraId="24A8F0B2" w14:textId="77777777" w:rsidR="00640E9A" w:rsidRPr="008C1118" w:rsidRDefault="00640E9A" w:rsidP="00640E9A">
            <w:pPr>
              <w:jc w:val="center"/>
              <w:rPr>
                <w:color w:val="000000"/>
                <w:sz w:val="20"/>
                <w:szCs w:val="20"/>
              </w:rPr>
            </w:pPr>
            <w:r w:rsidRPr="008C1118">
              <w:rPr>
                <w:color w:val="000000"/>
                <w:sz w:val="20"/>
                <w:szCs w:val="20"/>
              </w:rPr>
              <w:t>1,2</w:t>
            </w:r>
          </w:p>
        </w:tc>
        <w:tc>
          <w:tcPr>
            <w:tcW w:w="1091" w:type="dxa"/>
            <w:shd w:val="clear" w:color="auto" w:fill="auto"/>
            <w:noWrap/>
            <w:vAlign w:val="center"/>
            <w:hideMark/>
          </w:tcPr>
          <w:p w14:paraId="0026AE1E" w14:textId="77777777" w:rsidR="00640E9A" w:rsidRPr="008C1118" w:rsidRDefault="00640E9A" w:rsidP="00640E9A">
            <w:pPr>
              <w:jc w:val="center"/>
              <w:rPr>
                <w:color w:val="000000"/>
                <w:sz w:val="20"/>
                <w:szCs w:val="20"/>
              </w:rPr>
            </w:pPr>
            <w:r w:rsidRPr="008C1118">
              <w:rPr>
                <w:color w:val="000000"/>
                <w:sz w:val="20"/>
                <w:szCs w:val="20"/>
              </w:rPr>
              <w:t>1,2</w:t>
            </w:r>
          </w:p>
        </w:tc>
        <w:tc>
          <w:tcPr>
            <w:tcW w:w="1333" w:type="dxa"/>
            <w:shd w:val="clear" w:color="auto" w:fill="auto"/>
            <w:noWrap/>
            <w:vAlign w:val="center"/>
            <w:hideMark/>
          </w:tcPr>
          <w:p w14:paraId="66F25304" w14:textId="77777777" w:rsidR="00640E9A" w:rsidRPr="008C1118" w:rsidRDefault="00640E9A" w:rsidP="00640E9A">
            <w:pPr>
              <w:jc w:val="center"/>
              <w:rPr>
                <w:color w:val="000000"/>
                <w:sz w:val="20"/>
                <w:szCs w:val="20"/>
              </w:rPr>
            </w:pPr>
            <w:r w:rsidRPr="008C1118">
              <w:rPr>
                <w:color w:val="000000"/>
                <w:sz w:val="20"/>
                <w:szCs w:val="20"/>
              </w:rPr>
              <w:t>1,2</w:t>
            </w:r>
          </w:p>
        </w:tc>
        <w:tc>
          <w:tcPr>
            <w:tcW w:w="1330" w:type="dxa"/>
            <w:shd w:val="clear" w:color="auto" w:fill="auto"/>
            <w:noWrap/>
            <w:vAlign w:val="center"/>
            <w:hideMark/>
          </w:tcPr>
          <w:p w14:paraId="7967C167" w14:textId="77777777" w:rsidR="00640E9A" w:rsidRPr="008C1118" w:rsidRDefault="00640E9A" w:rsidP="00640E9A">
            <w:pPr>
              <w:jc w:val="center"/>
              <w:rPr>
                <w:color w:val="000000"/>
                <w:sz w:val="20"/>
                <w:szCs w:val="20"/>
              </w:rPr>
            </w:pPr>
            <w:r w:rsidRPr="008C1118">
              <w:rPr>
                <w:color w:val="000000"/>
                <w:sz w:val="20"/>
                <w:szCs w:val="20"/>
              </w:rPr>
              <w:t>1,2</w:t>
            </w:r>
          </w:p>
        </w:tc>
      </w:tr>
      <w:tr w:rsidR="00640E9A" w:rsidRPr="008C1118" w14:paraId="45785335" w14:textId="77777777" w:rsidTr="00640E9A">
        <w:trPr>
          <w:trHeight w:val="255"/>
        </w:trPr>
        <w:tc>
          <w:tcPr>
            <w:tcW w:w="562" w:type="dxa"/>
            <w:shd w:val="clear" w:color="auto" w:fill="auto"/>
            <w:noWrap/>
            <w:vAlign w:val="center"/>
            <w:hideMark/>
          </w:tcPr>
          <w:p w14:paraId="17C6E2DC"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43F9CBEB" w14:textId="77777777" w:rsidR="00640E9A" w:rsidRPr="008C1118" w:rsidRDefault="00640E9A" w:rsidP="00640E9A">
            <w:pPr>
              <w:jc w:val="center"/>
              <w:rPr>
                <w:b/>
                <w:bCs/>
                <w:color w:val="000000"/>
                <w:sz w:val="20"/>
                <w:szCs w:val="20"/>
              </w:rPr>
            </w:pPr>
            <w:r w:rsidRPr="008C1118">
              <w:rPr>
                <w:b/>
                <w:bCs/>
                <w:color w:val="000000"/>
                <w:sz w:val="20"/>
                <w:szCs w:val="20"/>
              </w:rPr>
              <w:t>Котельная №12</w:t>
            </w:r>
          </w:p>
        </w:tc>
        <w:tc>
          <w:tcPr>
            <w:tcW w:w="1091" w:type="dxa"/>
            <w:shd w:val="clear" w:color="auto" w:fill="auto"/>
            <w:noWrap/>
            <w:vAlign w:val="center"/>
            <w:hideMark/>
          </w:tcPr>
          <w:p w14:paraId="6110C079"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5AB4D472"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647083B"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E13B213"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4A3594B"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9A57CA4"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0CAB9D16"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2EB611FC"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19DCC4D8"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2E1EC60A" w14:textId="77777777" w:rsidTr="00640E9A">
        <w:trPr>
          <w:trHeight w:val="255"/>
        </w:trPr>
        <w:tc>
          <w:tcPr>
            <w:tcW w:w="562" w:type="dxa"/>
            <w:vMerge w:val="restart"/>
            <w:shd w:val="clear" w:color="auto" w:fill="auto"/>
            <w:noWrap/>
            <w:vAlign w:val="center"/>
            <w:hideMark/>
          </w:tcPr>
          <w:p w14:paraId="341CEFB2" w14:textId="77777777" w:rsidR="00640E9A" w:rsidRPr="008C1118" w:rsidRDefault="00640E9A" w:rsidP="00640E9A">
            <w:pPr>
              <w:jc w:val="center"/>
              <w:rPr>
                <w:color w:val="000000"/>
                <w:sz w:val="20"/>
                <w:szCs w:val="20"/>
              </w:rPr>
            </w:pPr>
            <w:r w:rsidRPr="008C1118">
              <w:rPr>
                <w:color w:val="000000"/>
                <w:sz w:val="20"/>
                <w:szCs w:val="20"/>
              </w:rPr>
              <w:t>12</w:t>
            </w:r>
          </w:p>
        </w:tc>
        <w:tc>
          <w:tcPr>
            <w:tcW w:w="3699" w:type="dxa"/>
            <w:shd w:val="clear" w:color="auto" w:fill="auto"/>
            <w:vAlign w:val="center"/>
            <w:hideMark/>
          </w:tcPr>
          <w:p w14:paraId="55245887"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6E651D37" w14:textId="77777777" w:rsidR="00640E9A" w:rsidRPr="008C1118" w:rsidRDefault="00640E9A" w:rsidP="00640E9A">
            <w:pPr>
              <w:jc w:val="center"/>
              <w:rPr>
                <w:color w:val="000000"/>
                <w:sz w:val="20"/>
                <w:szCs w:val="20"/>
              </w:rPr>
            </w:pPr>
            <w:r w:rsidRPr="008C1118">
              <w:rPr>
                <w:color w:val="000000"/>
                <w:sz w:val="20"/>
                <w:szCs w:val="20"/>
              </w:rPr>
              <w:t>1,4</w:t>
            </w:r>
          </w:p>
        </w:tc>
        <w:tc>
          <w:tcPr>
            <w:tcW w:w="1091" w:type="dxa"/>
            <w:shd w:val="clear" w:color="auto" w:fill="auto"/>
            <w:noWrap/>
            <w:vAlign w:val="center"/>
            <w:hideMark/>
          </w:tcPr>
          <w:p w14:paraId="381EAF95" w14:textId="77777777" w:rsidR="00640E9A" w:rsidRPr="008C1118" w:rsidRDefault="00640E9A" w:rsidP="00640E9A">
            <w:pPr>
              <w:jc w:val="center"/>
              <w:rPr>
                <w:color w:val="000000"/>
                <w:sz w:val="20"/>
                <w:szCs w:val="20"/>
              </w:rPr>
            </w:pPr>
            <w:r w:rsidRPr="008C1118">
              <w:rPr>
                <w:color w:val="000000"/>
                <w:sz w:val="20"/>
                <w:szCs w:val="20"/>
              </w:rPr>
              <w:t>1,4</w:t>
            </w:r>
          </w:p>
        </w:tc>
        <w:tc>
          <w:tcPr>
            <w:tcW w:w="1091" w:type="dxa"/>
            <w:shd w:val="clear" w:color="auto" w:fill="auto"/>
            <w:noWrap/>
            <w:vAlign w:val="center"/>
            <w:hideMark/>
          </w:tcPr>
          <w:p w14:paraId="0C42B07D" w14:textId="77777777" w:rsidR="00640E9A" w:rsidRPr="008C1118" w:rsidRDefault="00640E9A" w:rsidP="00640E9A">
            <w:pPr>
              <w:jc w:val="center"/>
              <w:rPr>
                <w:color w:val="000000"/>
                <w:sz w:val="20"/>
                <w:szCs w:val="20"/>
              </w:rPr>
            </w:pPr>
            <w:r w:rsidRPr="008C1118">
              <w:rPr>
                <w:color w:val="000000"/>
                <w:sz w:val="20"/>
                <w:szCs w:val="20"/>
              </w:rPr>
              <w:t>1,4</w:t>
            </w:r>
          </w:p>
        </w:tc>
        <w:tc>
          <w:tcPr>
            <w:tcW w:w="1091" w:type="dxa"/>
            <w:shd w:val="clear" w:color="auto" w:fill="auto"/>
            <w:noWrap/>
            <w:vAlign w:val="center"/>
            <w:hideMark/>
          </w:tcPr>
          <w:p w14:paraId="75795837" w14:textId="77777777" w:rsidR="00640E9A" w:rsidRPr="008C1118" w:rsidRDefault="00640E9A" w:rsidP="00640E9A">
            <w:pPr>
              <w:jc w:val="center"/>
              <w:rPr>
                <w:color w:val="000000"/>
                <w:sz w:val="20"/>
                <w:szCs w:val="20"/>
              </w:rPr>
            </w:pPr>
            <w:r w:rsidRPr="008C1118">
              <w:rPr>
                <w:color w:val="000000"/>
                <w:sz w:val="20"/>
                <w:szCs w:val="20"/>
              </w:rPr>
              <w:t>1,4</w:t>
            </w:r>
          </w:p>
        </w:tc>
        <w:tc>
          <w:tcPr>
            <w:tcW w:w="1091" w:type="dxa"/>
            <w:shd w:val="clear" w:color="auto" w:fill="auto"/>
            <w:noWrap/>
            <w:vAlign w:val="center"/>
            <w:hideMark/>
          </w:tcPr>
          <w:p w14:paraId="4B3A27A5" w14:textId="77777777" w:rsidR="00640E9A" w:rsidRPr="008C1118" w:rsidRDefault="00640E9A" w:rsidP="00640E9A">
            <w:pPr>
              <w:jc w:val="center"/>
              <w:rPr>
                <w:color w:val="000000"/>
                <w:sz w:val="20"/>
                <w:szCs w:val="20"/>
              </w:rPr>
            </w:pPr>
            <w:r w:rsidRPr="008C1118">
              <w:rPr>
                <w:color w:val="000000"/>
                <w:sz w:val="20"/>
                <w:szCs w:val="20"/>
              </w:rPr>
              <w:t>1,4</w:t>
            </w:r>
          </w:p>
        </w:tc>
        <w:tc>
          <w:tcPr>
            <w:tcW w:w="1091" w:type="dxa"/>
            <w:shd w:val="clear" w:color="auto" w:fill="auto"/>
            <w:noWrap/>
            <w:vAlign w:val="center"/>
            <w:hideMark/>
          </w:tcPr>
          <w:p w14:paraId="110FD3EA" w14:textId="77777777" w:rsidR="00640E9A" w:rsidRPr="008C1118" w:rsidRDefault="00640E9A" w:rsidP="00640E9A">
            <w:pPr>
              <w:jc w:val="center"/>
              <w:rPr>
                <w:color w:val="000000"/>
                <w:sz w:val="20"/>
                <w:szCs w:val="20"/>
              </w:rPr>
            </w:pPr>
            <w:r w:rsidRPr="008C1118">
              <w:rPr>
                <w:color w:val="000000"/>
                <w:sz w:val="20"/>
                <w:szCs w:val="20"/>
              </w:rPr>
              <w:t>1,4</w:t>
            </w:r>
          </w:p>
        </w:tc>
        <w:tc>
          <w:tcPr>
            <w:tcW w:w="1091" w:type="dxa"/>
            <w:shd w:val="clear" w:color="auto" w:fill="auto"/>
            <w:noWrap/>
            <w:vAlign w:val="center"/>
            <w:hideMark/>
          </w:tcPr>
          <w:p w14:paraId="27416BDC" w14:textId="77777777" w:rsidR="00640E9A" w:rsidRPr="008C1118" w:rsidRDefault="00640E9A" w:rsidP="00640E9A">
            <w:pPr>
              <w:jc w:val="center"/>
              <w:rPr>
                <w:color w:val="000000"/>
                <w:sz w:val="20"/>
                <w:szCs w:val="20"/>
              </w:rPr>
            </w:pPr>
            <w:r w:rsidRPr="008C1118">
              <w:rPr>
                <w:color w:val="000000"/>
                <w:sz w:val="20"/>
                <w:szCs w:val="20"/>
              </w:rPr>
              <w:t>1,4</w:t>
            </w:r>
          </w:p>
        </w:tc>
        <w:tc>
          <w:tcPr>
            <w:tcW w:w="1333" w:type="dxa"/>
            <w:shd w:val="clear" w:color="auto" w:fill="auto"/>
            <w:noWrap/>
            <w:vAlign w:val="center"/>
            <w:hideMark/>
          </w:tcPr>
          <w:p w14:paraId="13D3A513" w14:textId="77777777" w:rsidR="00640E9A" w:rsidRPr="008C1118" w:rsidRDefault="00640E9A" w:rsidP="00640E9A">
            <w:pPr>
              <w:jc w:val="center"/>
              <w:rPr>
                <w:color w:val="000000"/>
                <w:sz w:val="20"/>
                <w:szCs w:val="20"/>
              </w:rPr>
            </w:pPr>
            <w:r w:rsidRPr="008C1118">
              <w:rPr>
                <w:color w:val="000000"/>
                <w:sz w:val="20"/>
                <w:szCs w:val="20"/>
              </w:rPr>
              <w:t>1,4</w:t>
            </w:r>
          </w:p>
        </w:tc>
        <w:tc>
          <w:tcPr>
            <w:tcW w:w="1330" w:type="dxa"/>
            <w:shd w:val="clear" w:color="auto" w:fill="auto"/>
            <w:noWrap/>
            <w:vAlign w:val="center"/>
            <w:hideMark/>
          </w:tcPr>
          <w:p w14:paraId="39708EB0" w14:textId="77777777" w:rsidR="00640E9A" w:rsidRPr="008C1118" w:rsidRDefault="00640E9A" w:rsidP="00640E9A">
            <w:pPr>
              <w:jc w:val="center"/>
              <w:rPr>
                <w:color w:val="000000"/>
                <w:sz w:val="20"/>
                <w:szCs w:val="20"/>
              </w:rPr>
            </w:pPr>
            <w:r w:rsidRPr="008C1118">
              <w:rPr>
                <w:color w:val="000000"/>
                <w:sz w:val="20"/>
                <w:szCs w:val="20"/>
              </w:rPr>
              <w:t>1,4</w:t>
            </w:r>
          </w:p>
        </w:tc>
      </w:tr>
      <w:tr w:rsidR="00640E9A" w:rsidRPr="008C1118" w14:paraId="525E421C" w14:textId="77777777" w:rsidTr="00640E9A">
        <w:trPr>
          <w:trHeight w:val="510"/>
        </w:trPr>
        <w:tc>
          <w:tcPr>
            <w:tcW w:w="562" w:type="dxa"/>
            <w:vMerge/>
            <w:shd w:val="clear" w:color="auto" w:fill="auto"/>
            <w:vAlign w:val="center"/>
            <w:hideMark/>
          </w:tcPr>
          <w:p w14:paraId="6DA027C6" w14:textId="77777777" w:rsidR="00640E9A" w:rsidRPr="008C1118" w:rsidRDefault="00640E9A" w:rsidP="00640E9A">
            <w:pPr>
              <w:rPr>
                <w:color w:val="000000"/>
                <w:sz w:val="20"/>
                <w:szCs w:val="20"/>
              </w:rPr>
            </w:pPr>
          </w:p>
        </w:tc>
        <w:tc>
          <w:tcPr>
            <w:tcW w:w="3699" w:type="dxa"/>
            <w:shd w:val="clear" w:color="auto" w:fill="auto"/>
            <w:vAlign w:val="center"/>
            <w:hideMark/>
          </w:tcPr>
          <w:p w14:paraId="3422D556"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375F0834"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53CA8310"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1B12E44B"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3ECCBECE"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4FC0A918"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2D23E9C4"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55CBDB32" w14:textId="77777777" w:rsidR="00640E9A" w:rsidRPr="008C1118" w:rsidRDefault="00640E9A" w:rsidP="00640E9A">
            <w:pPr>
              <w:jc w:val="center"/>
              <w:rPr>
                <w:color w:val="000000"/>
                <w:sz w:val="20"/>
                <w:szCs w:val="20"/>
              </w:rPr>
            </w:pPr>
            <w:r w:rsidRPr="008C1118">
              <w:rPr>
                <w:color w:val="000000"/>
                <w:sz w:val="20"/>
                <w:szCs w:val="20"/>
              </w:rPr>
              <w:t>15,000</w:t>
            </w:r>
          </w:p>
        </w:tc>
        <w:tc>
          <w:tcPr>
            <w:tcW w:w="1333" w:type="dxa"/>
            <w:shd w:val="clear" w:color="auto" w:fill="auto"/>
            <w:noWrap/>
            <w:vAlign w:val="center"/>
            <w:hideMark/>
          </w:tcPr>
          <w:p w14:paraId="08A4E296" w14:textId="77777777" w:rsidR="00640E9A" w:rsidRPr="008C1118" w:rsidRDefault="00640E9A" w:rsidP="00640E9A">
            <w:pPr>
              <w:jc w:val="center"/>
              <w:rPr>
                <w:color w:val="000000"/>
                <w:sz w:val="20"/>
                <w:szCs w:val="20"/>
              </w:rPr>
            </w:pPr>
            <w:r w:rsidRPr="008C1118">
              <w:rPr>
                <w:color w:val="000000"/>
                <w:sz w:val="20"/>
                <w:szCs w:val="20"/>
              </w:rPr>
              <w:t>15,000</w:t>
            </w:r>
          </w:p>
        </w:tc>
        <w:tc>
          <w:tcPr>
            <w:tcW w:w="1330" w:type="dxa"/>
            <w:shd w:val="clear" w:color="auto" w:fill="auto"/>
            <w:noWrap/>
            <w:vAlign w:val="center"/>
            <w:hideMark/>
          </w:tcPr>
          <w:p w14:paraId="38954AAB" w14:textId="77777777" w:rsidR="00640E9A" w:rsidRPr="008C1118" w:rsidRDefault="00640E9A" w:rsidP="00640E9A">
            <w:pPr>
              <w:jc w:val="center"/>
              <w:rPr>
                <w:color w:val="000000"/>
                <w:sz w:val="20"/>
                <w:szCs w:val="20"/>
              </w:rPr>
            </w:pPr>
            <w:r w:rsidRPr="008C1118">
              <w:rPr>
                <w:color w:val="000000"/>
                <w:sz w:val="20"/>
                <w:szCs w:val="20"/>
              </w:rPr>
              <w:t>15,000</w:t>
            </w:r>
          </w:p>
        </w:tc>
      </w:tr>
      <w:tr w:rsidR="00640E9A" w:rsidRPr="008C1118" w14:paraId="7D06A2C3" w14:textId="77777777" w:rsidTr="00640E9A">
        <w:trPr>
          <w:trHeight w:val="255"/>
        </w:trPr>
        <w:tc>
          <w:tcPr>
            <w:tcW w:w="562" w:type="dxa"/>
            <w:vMerge/>
            <w:shd w:val="clear" w:color="auto" w:fill="auto"/>
            <w:vAlign w:val="center"/>
            <w:hideMark/>
          </w:tcPr>
          <w:p w14:paraId="051B0AA9" w14:textId="77777777" w:rsidR="00640E9A" w:rsidRPr="008C1118" w:rsidRDefault="00640E9A" w:rsidP="00640E9A">
            <w:pPr>
              <w:rPr>
                <w:color w:val="000000"/>
                <w:sz w:val="20"/>
                <w:szCs w:val="20"/>
              </w:rPr>
            </w:pPr>
          </w:p>
        </w:tc>
        <w:tc>
          <w:tcPr>
            <w:tcW w:w="3699" w:type="dxa"/>
            <w:shd w:val="clear" w:color="auto" w:fill="auto"/>
            <w:vAlign w:val="center"/>
            <w:hideMark/>
          </w:tcPr>
          <w:p w14:paraId="7974AABE"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0BC72174" w14:textId="77777777" w:rsidR="00640E9A" w:rsidRPr="008C1118" w:rsidRDefault="00640E9A" w:rsidP="00640E9A">
            <w:pPr>
              <w:jc w:val="center"/>
              <w:rPr>
                <w:color w:val="000000"/>
                <w:sz w:val="20"/>
                <w:szCs w:val="20"/>
              </w:rPr>
            </w:pPr>
            <w:r w:rsidRPr="008C1118">
              <w:rPr>
                <w:color w:val="000000"/>
                <w:sz w:val="20"/>
                <w:szCs w:val="20"/>
              </w:rPr>
              <w:t>0,165</w:t>
            </w:r>
          </w:p>
        </w:tc>
        <w:tc>
          <w:tcPr>
            <w:tcW w:w="1091" w:type="dxa"/>
            <w:shd w:val="clear" w:color="auto" w:fill="auto"/>
            <w:noWrap/>
            <w:vAlign w:val="center"/>
            <w:hideMark/>
          </w:tcPr>
          <w:p w14:paraId="715B1E4D" w14:textId="77777777" w:rsidR="00640E9A" w:rsidRPr="008C1118" w:rsidRDefault="00640E9A" w:rsidP="00640E9A">
            <w:pPr>
              <w:jc w:val="center"/>
              <w:rPr>
                <w:color w:val="000000"/>
                <w:sz w:val="20"/>
                <w:szCs w:val="20"/>
              </w:rPr>
            </w:pPr>
            <w:r w:rsidRPr="008C1118">
              <w:rPr>
                <w:color w:val="000000"/>
                <w:sz w:val="20"/>
                <w:szCs w:val="20"/>
              </w:rPr>
              <w:t>0,165</w:t>
            </w:r>
          </w:p>
        </w:tc>
        <w:tc>
          <w:tcPr>
            <w:tcW w:w="1091" w:type="dxa"/>
            <w:shd w:val="clear" w:color="auto" w:fill="auto"/>
            <w:noWrap/>
            <w:vAlign w:val="center"/>
            <w:hideMark/>
          </w:tcPr>
          <w:p w14:paraId="4FA674E5" w14:textId="77777777" w:rsidR="00640E9A" w:rsidRPr="008C1118" w:rsidRDefault="00640E9A" w:rsidP="00640E9A">
            <w:pPr>
              <w:jc w:val="center"/>
              <w:rPr>
                <w:color w:val="000000"/>
                <w:sz w:val="20"/>
                <w:szCs w:val="20"/>
              </w:rPr>
            </w:pPr>
            <w:r w:rsidRPr="008C1118">
              <w:rPr>
                <w:color w:val="000000"/>
                <w:sz w:val="20"/>
                <w:szCs w:val="20"/>
              </w:rPr>
              <w:t>0,165</w:t>
            </w:r>
          </w:p>
        </w:tc>
        <w:tc>
          <w:tcPr>
            <w:tcW w:w="1091" w:type="dxa"/>
            <w:shd w:val="clear" w:color="auto" w:fill="auto"/>
            <w:noWrap/>
            <w:vAlign w:val="center"/>
            <w:hideMark/>
          </w:tcPr>
          <w:p w14:paraId="3FDF5806" w14:textId="77777777" w:rsidR="00640E9A" w:rsidRPr="008C1118" w:rsidRDefault="00640E9A" w:rsidP="00640E9A">
            <w:pPr>
              <w:jc w:val="center"/>
              <w:rPr>
                <w:color w:val="000000"/>
                <w:sz w:val="20"/>
                <w:szCs w:val="20"/>
              </w:rPr>
            </w:pPr>
            <w:r w:rsidRPr="008C1118">
              <w:rPr>
                <w:color w:val="000000"/>
                <w:sz w:val="20"/>
                <w:szCs w:val="20"/>
              </w:rPr>
              <w:t>0,165</w:t>
            </w:r>
          </w:p>
        </w:tc>
        <w:tc>
          <w:tcPr>
            <w:tcW w:w="1091" w:type="dxa"/>
            <w:shd w:val="clear" w:color="auto" w:fill="auto"/>
            <w:noWrap/>
            <w:vAlign w:val="center"/>
            <w:hideMark/>
          </w:tcPr>
          <w:p w14:paraId="7640A80E" w14:textId="77777777" w:rsidR="00640E9A" w:rsidRPr="008C1118" w:rsidRDefault="00640E9A" w:rsidP="00640E9A">
            <w:pPr>
              <w:jc w:val="center"/>
              <w:rPr>
                <w:color w:val="000000"/>
                <w:sz w:val="20"/>
                <w:szCs w:val="20"/>
              </w:rPr>
            </w:pPr>
            <w:r w:rsidRPr="008C1118">
              <w:rPr>
                <w:color w:val="000000"/>
                <w:sz w:val="20"/>
                <w:szCs w:val="20"/>
              </w:rPr>
              <w:t>0,165</w:t>
            </w:r>
          </w:p>
        </w:tc>
        <w:tc>
          <w:tcPr>
            <w:tcW w:w="1091" w:type="dxa"/>
            <w:shd w:val="clear" w:color="auto" w:fill="auto"/>
            <w:noWrap/>
            <w:vAlign w:val="center"/>
            <w:hideMark/>
          </w:tcPr>
          <w:p w14:paraId="297C2509" w14:textId="77777777" w:rsidR="00640E9A" w:rsidRPr="008C1118" w:rsidRDefault="00640E9A" w:rsidP="00640E9A">
            <w:pPr>
              <w:jc w:val="center"/>
              <w:rPr>
                <w:color w:val="000000"/>
                <w:sz w:val="20"/>
                <w:szCs w:val="20"/>
              </w:rPr>
            </w:pPr>
            <w:r w:rsidRPr="008C1118">
              <w:rPr>
                <w:color w:val="000000"/>
                <w:sz w:val="20"/>
                <w:szCs w:val="20"/>
              </w:rPr>
              <w:t>0,165</w:t>
            </w:r>
          </w:p>
        </w:tc>
        <w:tc>
          <w:tcPr>
            <w:tcW w:w="1091" w:type="dxa"/>
            <w:shd w:val="clear" w:color="auto" w:fill="auto"/>
            <w:noWrap/>
            <w:vAlign w:val="center"/>
            <w:hideMark/>
          </w:tcPr>
          <w:p w14:paraId="1AA59F2A" w14:textId="77777777" w:rsidR="00640E9A" w:rsidRPr="008C1118" w:rsidRDefault="00640E9A" w:rsidP="00640E9A">
            <w:pPr>
              <w:jc w:val="center"/>
              <w:rPr>
                <w:color w:val="000000"/>
                <w:sz w:val="20"/>
                <w:szCs w:val="20"/>
              </w:rPr>
            </w:pPr>
            <w:r w:rsidRPr="008C1118">
              <w:rPr>
                <w:color w:val="000000"/>
                <w:sz w:val="20"/>
                <w:szCs w:val="20"/>
              </w:rPr>
              <w:t>0,165</w:t>
            </w:r>
          </w:p>
        </w:tc>
        <w:tc>
          <w:tcPr>
            <w:tcW w:w="1333" w:type="dxa"/>
            <w:shd w:val="clear" w:color="auto" w:fill="auto"/>
            <w:noWrap/>
            <w:vAlign w:val="center"/>
            <w:hideMark/>
          </w:tcPr>
          <w:p w14:paraId="5ED7E061" w14:textId="77777777" w:rsidR="00640E9A" w:rsidRPr="008C1118" w:rsidRDefault="00640E9A" w:rsidP="00640E9A">
            <w:pPr>
              <w:jc w:val="center"/>
              <w:rPr>
                <w:color w:val="000000"/>
                <w:sz w:val="20"/>
                <w:szCs w:val="20"/>
              </w:rPr>
            </w:pPr>
            <w:r w:rsidRPr="008C1118">
              <w:rPr>
                <w:color w:val="000000"/>
                <w:sz w:val="20"/>
                <w:szCs w:val="20"/>
              </w:rPr>
              <w:t>0,165</w:t>
            </w:r>
          </w:p>
        </w:tc>
        <w:tc>
          <w:tcPr>
            <w:tcW w:w="1330" w:type="dxa"/>
            <w:shd w:val="clear" w:color="auto" w:fill="auto"/>
            <w:noWrap/>
            <w:vAlign w:val="center"/>
            <w:hideMark/>
          </w:tcPr>
          <w:p w14:paraId="1AC7C614" w14:textId="77777777" w:rsidR="00640E9A" w:rsidRPr="008C1118" w:rsidRDefault="00640E9A" w:rsidP="00640E9A">
            <w:pPr>
              <w:jc w:val="center"/>
              <w:rPr>
                <w:color w:val="000000"/>
                <w:sz w:val="20"/>
                <w:szCs w:val="20"/>
              </w:rPr>
            </w:pPr>
            <w:r w:rsidRPr="008C1118">
              <w:rPr>
                <w:color w:val="000000"/>
                <w:sz w:val="20"/>
                <w:szCs w:val="20"/>
              </w:rPr>
              <w:t>0,165</w:t>
            </w:r>
          </w:p>
        </w:tc>
      </w:tr>
      <w:tr w:rsidR="00640E9A" w:rsidRPr="008C1118" w14:paraId="71D3C91E" w14:textId="77777777" w:rsidTr="00640E9A">
        <w:trPr>
          <w:trHeight w:val="255"/>
        </w:trPr>
        <w:tc>
          <w:tcPr>
            <w:tcW w:w="562" w:type="dxa"/>
            <w:vMerge/>
            <w:shd w:val="clear" w:color="auto" w:fill="auto"/>
            <w:vAlign w:val="center"/>
            <w:hideMark/>
          </w:tcPr>
          <w:p w14:paraId="029F0735" w14:textId="77777777" w:rsidR="00640E9A" w:rsidRPr="008C1118" w:rsidRDefault="00640E9A" w:rsidP="00640E9A">
            <w:pPr>
              <w:rPr>
                <w:color w:val="000000"/>
                <w:sz w:val="20"/>
                <w:szCs w:val="20"/>
              </w:rPr>
            </w:pPr>
          </w:p>
        </w:tc>
        <w:tc>
          <w:tcPr>
            <w:tcW w:w="3699" w:type="dxa"/>
            <w:shd w:val="clear" w:color="auto" w:fill="auto"/>
            <w:vAlign w:val="center"/>
            <w:hideMark/>
          </w:tcPr>
          <w:p w14:paraId="29E4332E"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328C24A9" w14:textId="77777777" w:rsidR="00640E9A" w:rsidRPr="008C1118" w:rsidRDefault="00640E9A" w:rsidP="00640E9A">
            <w:pPr>
              <w:jc w:val="center"/>
              <w:rPr>
                <w:color w:val="000000"/>
                <w:sz w:val="20"/>
                <w:szCs w:val="20"/>
              </w:rPr>
            </w:pPr>
            <w:r w:rsidRPr="008C1118">
              <w:rPr>
                <w:color w:val="000000"/>
                <w:sz w:val="20"/>
                <w:szCs w:val="20"/>
              </w:rPr>
              <w:t>0,050</w:t>
            </w:r>
          </w:p>
        </w:tc>
        <w:tc>
          <w:tcPr>
            <w:tcW w:w="1091" w:type="dxa"/>
            <w:shd w:val="clear" w:color="auto" w:fill="auto"/>
            <w:noWrap/>
            <w:vAlign w:val="center"/>
            <w:hideMark/>
          </w:tcPr>
          <w:p w14:paraId="456733AC" w14:textId="77777777" w:rsidR="00640E9A" w:rsidRPr="008C1118" w:rsidRDefault="00640E9A" w:rsidP="00640E9A">
            <w:pPr>
              <w:jc w:val="center"/>
              <w:rPr>
                <w:color w:val="000000"/>
                <w:sz w:val="20"/>
                <w:szCs w:val="20"/>
              </w:rPr>
            </w:pPr>
            <w:r w:rsidRPr="008C1118">
              <w:rPr>
                <w:color w:val="000000"/>
                <w:sz w:val="20"/>
                <w:szCs w:val="20"/>
              </w:rPr>
              <w:t>0,050</w:t>
            </w:r>
          </w:p>
        </w:tc>
        <w:tc>
          <w:tcPr>
            <w:tcW w:w="1091" w:type="dxa"/>
            <w:shd w:val="clear" w:color="auto" w:fill="auto"/>
            <w:noWrap/>
            <w:vAlign w:val="center"/>
            <w:hideMark/>
          </w:tcPr>
          <w:p w14:paraId="233623E1" w14:textId="77777777" w:rsidR="00640E9A" w:rsidRPr="008C1118" w:rsidRDefault="00640E9A" w:rsidP="00640E9A">
            <w:pPr>
              <w:jc w:val="center"/>
              <w:rPr>
                <w:color w:val="000000"/>
                <w:sz w:val="20"/>
                <w:szCs w:val="20"/>
              </w:rPr>
            </w:pPr>
            <w:r w:rsidRPr="008C1118">
              <w:rPr>
                <w:color w:val="000000"/>
                <w:sz w:val="20"/>
                <w:szCs w:val="20"/>
              </w:rPr>
              <w:t>0,050</w:t>
            </w:r>
          </w:p>
        </w:tc>
        <w:tc>
          <w:tcPr>
            <w:tcW w:w="1091" w:type="dxa"/>
            <w:shd w:val="clear" w:color="auto" w:fill="auto"/>
            <w:noWrap/>
            <w:vAlign w:val="center"/>
            <w:hideMark/>
          </w:tcPr>
          <w:p w14:paraId="6F0B32C5" w14:textId="77777777" w:rsidR="00640E9A" w:rsidRPr="008C1118" w:rsidRDefault="00640E9A" w:rsidP="00640E9A">
            <w:pPr>
              <w:jc w:val="center"/>
              <w:rPr>
                <w:color w:val="000000"/>
                <w:sz w:val="20"/>
                <w:szCs w:val="20"/>
              </w:rPr>
            </w:pPr>
            <w:r w:rsidRPr="008C1118">
              <w:rPr>
                <w:color w:val="000000"/>
                <w:sz w:val="20"/>
                <w:szCs w:val="20"/>
              </w:rPr>
              <w:t>0,050</w:t>
            </w:r>
          </w:p>
        </w:tc>
        <w:tc>
          <w:tcPr>
            <w:tcW w:w="1091" w:type="dxa"/>
            <w:shd w:val="clear" w:color="auto" w:fill="auto"/>
            <w:noWrap/>
            <w:vAlign w:val="center"/>
            <w:hideMark/>
          </w:tcPr>
          <w:p w14:paraId="1BA7AD13" w14:textId="77777777" w:rsidR="00640E9A" w:rsidRPr="008C1118" w:rsidRDefault="00640E9A" w:rsidP="00640E9A">
            <w:pPr>
              <w:jc w:val="center"/>
              <w:rPr>
                <w:color w:val="000000"/>
                <w:sz w:val="20"/>
                <w:szCs w:val="20"/>
              </w:rPr>
            </w:pPr>
            <w:r w:rsidRPr="008C1118">
              <w:rPr>
                <w:color w:val="000000"/>
                <w:sz w:val="20"/>
                <w:szCs w:val="20"/>
              </w:rPr>
              <w:t>0,050</w:t>
            </w:r>
          </w:p>
        </w:tc>
        <w:tc>
          <w:tcPr>
            <w:tcW w:w="1091" w:type="dxa"/>
            <w:shd w:val="clear" w:color="auto" w:fill="auto"/>
            <w:noWrap/>
            <w:vAlign w:val="center"/>
            <w:hideMark/>
          </w:tcPr>
          <w:p w14:paraId="0AA76EF9" w14:textId="77777777" w:rsidR="00640E9A" w:rsidRPr="008C1118" w:rsidRDefault="00640E9A" w:rsidP="00640E9A">
            <w:pPr>
              <w:jc w:val="center"/>
              <w:rPr>
                <w:color w:val="000000"/>
                <w:sz w:val="20"/>
                <w:szCs w:val="20"/>
              </w:rPr>
            </w:pPr>
            <w:r w:rsidRPr="008C1118">
              <w:rPr>
                <w:color w:val="000000"/>
                <w:sz w:val="20"/>
                <w:szCs w:val="20"/>
              </w:rPr>
              <w:t>0,050</w:t>
            </w:r>
          </w:p>
        </w:tc>
        <w:tc>
          <w:tcPr>
            <w:tcW w:w="1091" w:type="dxa"/>
            <w:shd w:val="clear" w:color="auto" w:fill="auto"/>
            <w:noWrap/>
            <w:vAlign w:val="center"/>
            <w:hideMark/>
          </w:tcPr>
          <w:p w14:paraId="5458FB5B" w14:textId="77777777" w:rsidR="00640E9A" w:rsidRPr="008C1118" w:rsidRDefault="00640E9A" w:rsidP="00640E9A">
            <w:pPr>
              <w:jc w:val="center"/>
              <w:rPr>
                <w:color w:val="000000"/>
                <w:sz w:val="20"/>
                <w:szCs w:val="20"/>
              </w:rPr>
            </w:pPr>
            <w:r w:rsidRPr="008C1118">
              <w:rPr>
                <w:color w:val="000000"/>
                <w:sz w:val="20"/>
                <w:szCs w:val="20"/>
              </w:rPr>
              <w:t>0,050</w:t>
            </w:r>
          </w:p>
        </w:tc>
        <w:tc>
          <w:tcPr>
            <w:tcW w:w="1333" w:type="dxa"/>
            <w:shd w:val="clear" w:color="auto" w:fill="auto"/>
            <w:noWrap/>
            <w:vAlign w:val="center"/>
            <w:hideMark/>
          </w:tcPr>
          <w:p w14:paraId="74AFB509" w14:textId="77777777" w:rsidR="00640E9A" w:rsidRPr="008C1118" w:rsidRDefault="00640E9A" w:rsidP="00640E9A">
            <w:pPr>
              <w:jc w:val="center"/>
              <w:rPr>
                <w:color w:val="000000"/>
                <w:sz w:val="20"/>
                <w:szCs w:val="20"/>
              </w:rPr>
            </w:pPr>
            <w:r w:rsidRPr="008C1118">
              <w:rPr>
                <w:color w:val="000000"/>
                <w:sz w:val="20"/>
                <w:szCs w:val="20"/>
              </w:rPr>
              <w:t>0,050</w:t>
            </w:r>
          </w:p>
        </w:tc>
        <w:tc>
          <w:tcPr>
            <w:tcW w:w="1330" w:type="dxa"/>
            <w:shd w:val="clear" w:color="auto" w:fill="auto"/>
            <w:noWrap/>
            <w:vAlign w:val="center"/>
            <w:hideMark/>
          </w:tcPr>
          <w:p w14:paraId="13C11874" w14:textId="77777777" w:rsidR="00640E9A" w:rsidRPr="008C1118" w:rsidRDefault="00640E9A" w:rsidP="00640E9A">
            <w:pPr>
              <w:jc w:val="center"/>
              <w:rPr>
                <w:color w:val="000000"/>
                <w:sz w:val="20"/>
                <w:szCs w:val="20"/>
              </w:rPr>
            </w:pPr>
            <w:r w:rsidRPr="008C1118">
              <w:rPr>
                <w:color w:val="000000"/>
                <w:sz w:val="20"/>
                <w:szCs w:val="20"/>
              </w:rPr>
              <w:t>0,050</w:t>
            </w:r>
          </w:p>
        </w:tc>
      </w:tr>
      <w:tr w:rsidR="00640E9A" w:rsidRPr="008C1118" w14:paraId="70556FE8" w14:textId="77777777" w:rsidTr="00640E9A">
        <w:trPr>
          <w:trHeight w:val="255"/>
        </w:trPr>
        <w:tc>
          <w:tcPr>
            <w:tcW w:w="562" w:type="dxa"/>
            <w:vMerge/>
            <w:shd w:val="clear" w:color="auto" w:fill="auto"/>
            <w:vAlign w:val="center"/>
            <w:hideMark/>
          </w:tcPr>
          <w:p w14:paraId="64D77FD4" w14:textId="77777777" w:rsidR="00640E9A" w:rsidRPr="008C1118" w:rsidRDefault="00640E9A" w:rsidP="00640E9A">
            <w:pPr>
              <w:rPr>
                <w:color w:val="000000"/>
                <w:sz w:val="20"/>
                <w:szCs w:val="20"/>
              </w:rPr>
            </w:pPr>
          </w:p>
        </w:tc>
        <w:tc>
          <w:tcPr>
            <w:tcW w:w="3699" w:type="dxa"/>
            <w:shd w:val="clear" w:color="auto" w:fill="auto"/>
            <w:vAlign w:val="center"/>
            <w:hideMark/>
          </w:tcPr>
          <w:p w14:paraId="3A4FD2A4"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2350A343" w14:textId="77777777" w:rsidR="00640E9A" w:rsidRPr="008C1118" w:rsidRDefault="00640E9A" w:rsidP="00640E9A">
            <w:pPr>
              <w:jc w:val="center"/>
              <w:rPr>
                <w:color w:val="000000"/>
                <w:sz w:val="20"/>
                <w:szCs w:val="20"/>
              </w:rPr>
            </w:pPr>
            <w:r w:rsidRPr="008C1118">
              <w:rPr>
                <w:color w:val="000000"/>
                <w:sz w:val="20"/>
                <w:szCs w:val="20"/>
              </w:rPr>
              <w:t>0,12</w:t>
            </w:r>
          </w:p>
        </w:tc>
        <w:tc>
          <w:tcPr>
            <w:tcW w:w="1091" w:type="dxa"/>
            <w:shd w:val="clear" w:color="auto" w:fill="auto"/>
            <w:noWrap/>
            <w:vAlign w:val="center"/>
            <w:hideMark/>
          </w:tcPr>
          <w:p w14:paraId="67941854" w14:textId="77777777" w:rsidR="00640E9A" w:rsidRPr="008C1118" w:rsidRDefault="00640E9A" w:rsidP="00640E9A">
            <w:pPr>
              <w:jc w:val="center"/>
              <w:rPr>
                <w:color w:val="000000"/>
                <w:sz w:val="20"/>
                <w:szCs w:val="20"/>
              </w:rPr>
            </w:pPr>
            <w:r w:rsidRPr="008C1118">
              <w:rPr>
                <w:color w:val="000000"/>
                <w:sz w:val="20"/>
                <w:szCs w:val="20"/>
              </w:rPr>
              <w:t>0,12</w:t>
            </w:r>
          </w:p>
        </w:tc>
        <w:tc>
          <w:tcPr>
            <w:tcW w:w="1091" w:type="dxa"/>
            <w:shd w:val="clear" w:color="auto" w:fill="auto"/>
            <w:noWrap/>
            <w:vAlign w:val="center"/>
            <w:hideMark/>
          </w:tcPr>
          <w:p w14:paraId="37764A4C" w14:textId="77777777" w:rsidR="00640E9A" w:rsidRPr="008C1118" w:rsidRDefault="00640E9A" w:rsidP="00640E9A">
            <w:pPr>
              <w:jc w:val="center"/>
              <w:rPr>
                <w:color w:val="000000"/>
                <w:sz w:val="20"/>
                <w:szCs w:val="20"/>
              </w:rPr>
            </w:pPr>
            <w:r w:rsidRPr="008C1118">
              <w:rPr>
                <w:color w:val="000000"/>
                <w:sz w:val="20"/>
                <w:szCs w:val="20"/>
              </w:rPr>
              <w:t>0,12</w:t>
            </w:r>
          </w:p>
        </w:tc>
        <w:tc>
          <w:tcPr>
            <w:tcW w:w="1091" w:type="dxa"/>
            <w:shd w:val="clear" w:color="auto" w:fill="auto"/>
            <w:noWrap/>
            <w:vAlign w:val="center"/>
            <w:hideMark/>
          </w:tcPr>
          <w:p w14:paraId="500D2225" w14:textId="77777777" w:rsidR="00640E9A" w:rsidRPr="008C1118" w:rsidRDefault="00640E9A" w:rsidP="00640E9A">
            <w:pPr>
              <w:jc w:val="center"/>
              <w:rPr>
                <w:color w:val="000000"/>
                <w:sz w:val="20"/>
                <w:szCs w:val="20"/>
              </w:rPr>
            </w:pPr>
            <w:r w:rsidRPr="008C1118">
              <w:rPr>
                <w:color w:val="000000"/>
                <w:sz w:val="20"/>
                <w:szCs w:val="20"/>
              </w:rPr>
              <w:t>0,12</w:t>
            </w:r>
          </w:p>
        </w:tc>
        <w:tc>
          <w:tcPr>
            <w:tcW w:w="1091" w:type="dxa"/>
            <w:shd w:val="clear" w:color="auto" w:fill="auto"/>
            <w:noWrap/>
            <w:vAlign w:val="center"/>
            <w:hideMark/>
          </w:tcPr>
          <w:p w14:paraId="22E3CBCC" w14:textId="77777777" w:rsidR="00640E9A" w:rsidRPr="008C1118" w:rsidRDefault="00640E9A" w:rsidP="00640E9A">
            <w:pPr>
              <w:jc w:val="center"/>
              <w:rPr>
                <w:color w:val="000000"/>
                <w:sz w:val="20"/>
                <w:szCs w:val="20"/>
              </w:rPr>
            </w:pPr>
            <w:r w:rsidRPr="008C1118">
              <w:rPr>
                <w:color w:val="000000"/>
                <w:sz w:val="20"/>
                <w:szCs w:val="20"/>
              </w:rPr>
              <w:t>0,12</w:t>
            </w:r>
          </w:p>
        </w:tc>
        <w:tc>
          <w:tcPr>
            <w:tcW w:w="1091" w:type="dxa"/>
            <w:shd w:val="clear" w:color="auto" w:fill="auto"/>
            <w:noWrap/>
            <w:vAlign w:val="center"/>
            <w:hideMark/>
          </w:tcPr>
          <w:p w14:paraId="180E093C" w14:textId="77777777" w:rsidR="00640E9A" w:rsidRPr="008C1118" w:rsidRDefault="00640E9A" w:rsidP="00640E9A">
            <w:pPr>
              <w:jc w:val="center"/>
              <w:rPr>
                <w:color w:val="000000"/>
                <w:sz w:val="20"/>
                <w:szCs w:val="20"/>
              </w:rPr>
            </w:pPr>
            <w:r w:rsidRPr="008C1118">
              <w:rPr>
                <w:color w:val="000000"/>
                <w:sz w:val="20"/>
                <w:szCs w:val="20"/>
              </w:rPr>
              <w:t>0,12</w:t>
            </w:r>
          </w:p>
        </w:tc>
        <w:tc>
          <w:tcPr>
            <w:tcW w:w="1091" w:type="dxa"/>
            <w:shd w:val="clear" w:color="auto" w:fill="auto"/>
            <w:noWrap/>
            <w:vAlign w:val="center"/>
            <w:hideMark/>
          </w:tcPr>
          <w:p w14:paraId="6D84F825" w14:textId="77777777" w:rsidR="00640E9A" w:rsidRPr="008C1118" w:rsidRDefault="00640E9A" w:rsidP="00640E9A">
            <w:pPr>
              <w:jc w:val="center"/>
              <w:rPr>
                <w:color w:val="000000"/>
                <w:sz w:val="20"/>
                <w:szCs w:val="20"/>
              </w:rPr>
            </w:pPr>
            <w:r w:rsidRPr="008C1118">
              <w:rPr>
                <w:color w:val="000000"/>
                <w:sz w:val="20"/>
                <w:szCs w:val="20"/>
              </w:rPr>
              <w:t>0,12</w:t>
            </w:r>
          </w:p>
        </w:tc>
        <w:tc>
          <w:tcPr>
            <w:tcW w:w="1333" w:type="dxa"/>
            <w:shd w:val="clear" w:color="auto" w:fill="auto"/>
            <w:noWrap/>
            <w:vAlign w:val="center"/>
            <w:hideMark/>
          </w:tcPr>
          <w:p w14:paraId="213089DF" w14:textId="77777777" w:rsidR="00640E9A" w:rsidRPr="008C1118" w:rsidRDefault="00640E9A" w:rsidP="00640E9A">
            <w:pPr>
              <w:jc w:val="center"/>
              <w:rPr>
                <w:color w:val="000000"/>
                <w:sz w:val="20"/>
                <w:szCs w:val="20"/>
              </w:rPr>
            </w:pPr>
            <w:r w:rsidRPr="008C1118">
              <w:rPr>
                <w:color w:val="000000"/>
                <w:sz w:val="20"/>
                <w:szCs w:val="20"/>
              </w:rPr>
              <w:t>0,12</w:t>
            </w:r>
          </w:p>
        </w:tc>
        <w:tc>
          <w:tcPr>
            <w:tcW w:w="1330" w:type="dxa"/>
            <w:shd w:val="clear" w:color="auto" w:fill="auto"/>
            <w:noWrap/>
            <w:vAlign w:val="center"/>
            <w:hideMark/>
          </w:tcPr>
          <w:p w14:paraId="5E25EF2D" w14:textId="77777777" w:rsidR="00640E9A" w:rsidRPr="008C1118" w:rsidRDefault="00640E9A" w:rsidP="00640E9A">
            <w:pPr>
              <w:jc w:val="center"/>
              <w:rPr>
                <w:color w:val="000000"/>
                <w:sz w:val="20"/>
                <w:szCs w:val="20"/>
              </w:rPr>
            </w:pPr>
            <w:r w:rsidRPr="008C1118">
              <w:rPr>
                <w:color w:val="000000"/>
                <w:sz w:val="20"/>
                <w:szCs w:val="20"/>
              </w:rPr>
              <w:t>0,12</w:t>
            </w:r>
          </w:p>
        </w:tc>
      </w:tr>
      <w:tr w:rsidR="00640E9A" w:rsidRPr="008C1118" w14:paraId="697960EC" w14:textId="77777777" w:rsidTr="00640E9A">
        <w:trPr>
          <w:trHeight w:val="255"/>
        </w:trPr>
        <w:tc>
          <w:tcPr>
            <w:tcW w:w="562" w:type="dxa"/>
            <w:vMerge/>
            <w:shd w:val="clear" w:color="auto" w:fill="auto"/>
            <w:vAlign w:val="center"/>
            <w:hideMark/>
          </w:tcPr>
          <w:p w14:paraId="18B2F9F7" w14:textId="77777777" w:rsidR="00640E9A" w:rsidRPr="008C1118" w:rsidRDefault="00640E9A" w:rsidP="00640E9A">
            <w:pPr>
              <w:rPr>
                <w:color w:val="000000"/>
                <w:sz w:val="20"/>
                <w:szCs w:val="20"/>
              </w:rPr>
            </w:pPr>
          </w:p>
        </w:tc>
        <w:tc>
          <w:tcPr>
            <w:tcW w:w="3699" w:type="dxa"/>
            <w:shd w:val="clear" w:color="auto" w:fill="auto"/>
            <w:vAlign w:val="center"/>
            <w:hideMark/>
          </w:tcPr>
          <w:p w14:paraId="252C34C0"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2BF0702F" w14:textId="77777777" w:rsidR="00640E9A" w:rsidRPr="008C1118" w:rsidRDefault="00640E9A" w:rsidP="00640E9A">
            <w:pPr>
              <w:jc w:val="center"/>
              <w:rPr>
                <w:color w:val="000000"/>
                <w:sz w:val="20"/>
                <w:szCs w:val="20"/>
              </w:rPr>
            </w:pPr>
            <w:r w:rsidRPr="008C1118">
              <w:rPr>
                <w:color w:val="000000"/>
                <w:sz w:val="20"/>
                <w:szCs w:val="20"/>
              </w:rPr>
              <w:t>1,235</w:t>
            </w:r>
          </w:p>
        </w:tc>
        <w:tc>
          <w:tcPr>
            <w:tcW w:w="1091" w:type="dxa"/>
            <w:shd w:val="clear" w:color="auto" w:fill="auto"/>
            <w:noWrap/>
            <w:vAlign w:val="center"/>
            <w:hideMark/>
          </w:tcPr>
          <w:p w14:paraId="420C8B06" w14:textId="77777777" w:rsidR="00640E9A" w:rsidRPr="008C1118" w:rsidRDefault="00640E9A" w:rsidP="00640E9A">
            <w:pPr>
              <w:jc w:val="center"/>
              <w:rPr>
                <w:color w:val="000000"/>
                <w:sz w:val="20"/>
                <w:szCs w:val="20"/>
              </w:rPr>
            </w:pPr>
            <w:r w:rsidRPr="008C1118">
              <w:rPr>
                <w:color w:val="000000"/>
                <w:sz w:val="20"/>
                <w:szCs w:val="20"/>
              </w:rPr>
              <w:t>1,235</w:t>
            </w:r>
          </w:p>
        </w:tc>
        <w:tc>
          <w:tcPr>
            <w:tcW w:w="1091" w:type="dxa"/>
            <w:shd w:val="clear" w:color="auto" w:fill="auto"/>
            <w:noWrap/>
            <w:vAlign w:val="center"/>
            <w:hideMark/>
          </w:tcPr>
          <w:p w14:paraId="763E37BF" w14:textId="77777777" w:rsidR="00640E9A" w:rsidRPr="008C1118" w:rsidRDefault="00640E9A" w:rsidP="00640E9A">
            <w:pPr>
              <w:jc w:val="center"/>
              <w:rPr>
                <w:color w:val="000000"/>
                <w:sz w:val="20"/>
                <w:szCs w:val="20"/>
              </w:rPr>
            </w:pPr>
            <w:r w:rsidRPr="008C1118">
              <w:rPr>
                <w:color w:val="000000"/>
                <w:sz w:val="20"/>
                <w:szCs w:val="20"/>
              </w:rPr>
              <w:t>1,235</w:t>
            </w:r>
          </w:p>
        </w:tc>
        <w:tc>
          <w:tcPr>
            <w:tcW w:w="1091" w:type="dxa"/>
            <w:shd w:val="clear" w:color="auto" w:fill="auto"/>
            <w:noWrap/>
            <w:vAlign w:val="center"/>
            <w:hideMark/>
          </w:tcPr>
          <w:p w14:paraId="4BEDA108" w14:textId="77777777" w:rsidR="00640E9A" w:rsidRPr="008C1118" w:rsidRDefault="00640E9A" w:rsidP="00640E9A">
            <w:pPr>
              <w:jc w:val="center"/>
              <w:rPr>
                <w:color w:val="000000"/>
                <w:sz w:val="20"/>
                <w:szCs w:val="20"/>
              </w:rPr>
            </w:pPr>
            <w:r w:rsidRPr="008C1118">
              <w:rPr>
                <w:color w:val="000000"/>
                <w:sz w:val="20"/>
                <w:szCs w:val="20"/>
              </w:rPr>
              <w:t>1,235</w:t>
            </w:r>
          </w:p>
        </w:tc>
        <w:tc>
          <w:tcPr>
            <w:tcW w:w="1091" w:type="dxa"/>
            <w:shd w:val="clear" w:color="auto" w:fill="auto"/>
            <w:noWrap/>
            <w:vAlign w:val="center"/>
            <w:hideMark/>
          </w:tcPr>
          <w:p w14:paraId="7647997A" w14:textId="77777777" w:rsidR="00640E9A" w:rsidRPr="008C1118" w:rsidRDefault="00640E9A" w:rsidP="00640E9A">
            <w:pPr>
              <w:jc w:val="center"/>
              <w:rPr>
                <w:color w:val="000000"/>
                <w:sz w:val="20"/>
                <w:szCs w:val="20"/>
              </w:rPr>
            </w:pPr>
            <w:r w:rsidRPr="008C1118">
              <w:rPr>
                <w:color w:val="000000"/>
                <w:sz w:val="20"/>
                <w:szCs w:val="20"/>
              </w:rPr>
              <w:t>1,235</w:t>
            </w:r>
          </w:p>
        </w:tc>
        <w:tc>
          <w:tcPr>
            <w:tcW w:w="1091" w:type="dxa"/>
            <w:shd w:val="clear" w:color="auto" w:fill="auto"/>
            <w:noWrap/>
            <w:vAlign w:val="center"/>
            <w:hideMark/>
          </w:tcPr>
          <w:p w14:paraId="33D7DAE7" w14:textId="77777777" w:rsidR="00640E9A" w:rsidRPr="008C1118" w:rsidRDefault="00640E9A" w:rsidP="00640E9A">
            <w:pPr>
              <w:jc w:val="center"/>
              <w:rPr>
                <w:color w:val="000000"/>
                <w:sz w:val="20"/>
                <w:szCs w:val="20"/>
              </w:rPr>
            </w:pPr>
            <w:r w:rsidRPr="008C1118">
              <w:rPr>
                <w:color w:val="000000"/>
                <w:sz w:val="20"/>
                <w:szCs w:val="20"/>
              </w:rPr>
              <w:t>1,235</w:t>
            </w:r>
          </w:p>
        </w:tc>
        <w:tc>
          <w:tcPr>
            <w:tcW w:w="1091" w:type="dxa"/>
            <w:shd w:val="clear" w:color="auto" w:fill="auto"/>
            <w:noWrap/>
            <w:vAlign w:val="center"/>
            <w:hideMark/>
          </w:tcPr>
          <w:p w14:paraId="7AF593E0" w14:textId="77777777" w:rsidR="00640E9A" w:rsidRPr="008C1118" w:rsidRDefault="00640E9A" w:rsidP="00640E9A">
            <w:pPr>
              <w:jc w:val="center"/>
              <w:rPr>
                <w:color w:val="000000"/>
                <w:sz w:val="20"/>
                <w:szCs w:val="20"/>
              </w:rPr>
            </w:pPr>
            <w:r w:rsidRPr="008C1118">
              <w:rPr>
                <w:color w:val="000000"/>
                <w:sz w:val="20"/>
                <w:szCs w:val="20"/>
              </w:rPr>
              <w:t>1,235</w:t>
            </w:r>
          </w:p>
        </w:tc>
        <w:tc>
          <w:tcPr>
            <w:tcW w:w="1333" w:type="dxa"/>
            <w:shd w:val="clear" w:color="auto" w:fill="auto"/>
            <w:noWrap/>
            <w:vAlign w:val="center"/>
            <w:hideMark/>
          </w:tcPr>
          <w:p w14:paraId="3A36EEEA" w14:textId="77777777" w:rsidR="00640E9A" w:rsidRPr="008C1118" w:rsidRDefault="00640E9A" w:rsidP="00640E9A">
            <w:pPr>
              <w:jc w:val="center"/>
              <w:rPr>
                <w:color w:val="000000"/>
                <w:sz w:val="20"/>
                <w:szCs w:val="20"/>
              </w:rPr>
            </w:pPr>
            <w:r w:rsidRPr="008C1118">
              <w:rPr>
                <w:color w:val="000000"/>
                <w:sz w:val="20"/>
                <w:szCs w:val="20"/>
              </w:rPr>
              <w:t>1,235</w:t>
            </w:r>
          </w:p>
        </w:tc>
        <w:tc>
          <w:tcPr>
            <w:tcW w:w="1330" w:type="dxa"/>
            <w:shd w:val="clear" w:color="auto" w:fill="auto"/>
            <w:noWrap/>
            <w:vAlign w:val="center"/>
            <w:hideMark/>
          </w:tcPr>
          <w:p w14:paraId="68784845" w14:textId="77777777" w:rsidR="00640E9A" w:rsidRPr="008C1118" w:rsidRDefault="00640E9A" w:rsidP="00640E9A">
            <w:pPr>
              <w:jc w:val="center"/>
              <w:rPr>
                <w:color w:val="000000"/>
                <w:sz w:val="20"/>
                <w:szCs w:val="20"/>
              </w:rPr>
            </w:pPr>
            <w:r w:rsidRPr="008C1118">
              <w:rPr>
                <w:color w:val="000000"/>
                <w:sz w:val="20"/>
                <w:szCs w:val="20"/>
              </w:rPr>
              <w:t>1,235</w:t>
            </w:r>
          </w:p>
        </w:tc>
      </w:tr>
      <w:tr w:rsidR="00640E9A" w:rsidRPr="008C1118" w14:paraId="32E64B2C" w14:textId="77777777" w:rsidTr="00640E9A">
        <w:trPr>
          <w:trHeight w:val="255"/>
        </w:trPr>
        <w:tc>
          <w:tcPr>
            <w:tcW w:w="562" w:type="dxa"/>
            <w:vMerge/>
            <w:shd w:val="clear" w:color="auto" w:fill="auto"/>
            <w:vAlign w:val="center"/>
            <w:hideMark/>
          </w:tcPr>
          <w:p w14:paraId="7088201D" w14:textId="77777777" w:rsidR="00640E9A" w:rsidRPr="008C1118" w:rsidRDefault="00640E9A" w:rsidP="00640E9A">
            <w:pPr>
              <w:rPr>
                <w:color w:val="000000"/>
                <w:sz w:val="20"/>
                <w:szCs w:val="20"/>
              </w:rPr>
            </w:pPr>
          </w:p>
        </w:tc>
        <w:tc>
          <w:tcPr>
            <w:tcW w:w="3699" w:type="dxa"/>
            <w:shd w:val="clear" w:color="auto" w:fill="auto"/>
            <w:vAlign w:val="center"/>
            <w:hideMark/>
          </w:tcPr>
          <w:p w14:paraId="3144E555"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3B1EBDD4" w14:textId="77777777" w:rsidR="00640E9A" w:rsidRPr="008C1118" w:rsidRDefault="00640E9A" w:rsidP="00640E9A">
            <w:pPr>
              <w:jc w:val="center"/>
              <w:rPr>
                <w:color w:val="000000"/>
                <w:sz w:val="20"/>
                <w:szCs w:val="20"/>
              </w:rPr>
            </w:pPr>
            <w:r w:rsidRPr="008C1118">
              <w:rPr>
                <w:color w:val="000000"/>
                <w:sz w:val="20"/>
                <w:szCs w:val="20"/>
              </w:rPr>
              <w:t>88,2</w:t>
            </w:r>
          </w:p>
        </w:tc>
        <w:tc>
          <w:tcPr>
            <w:tcW w:w="1091" w:type="dxa"/>
            <w:shd w:val="clear" w:color="auto" w:fill="auto"/>
            <w:noWrap/>
            <w:vAlign w:val="center"/>
            <w:hideMark/>
          </w:tcPr>
          <w:p w14:paraId="25654097" w14:textId="77777777" w:rsidR="00640E9A" w:rsidRPr="008C1118" w:rsidRDefault="00640E9A" w:rsidP="00640E9A">
            <w:pPr>
              <w:jc w:val="center"/>
              <w:rPr>
                <w:color w:val="000000"/>
                <w:sz w:val="20"/>
                <w:szCs w:val="20"/>
              </w:rPr>
            </w:pPr>
            <w:r w:rsidRPr="008C1118">
              <w:rPr>
                <w:color w:val="000000"/>
                <w:sz w:val="20"/>
                <w:szCs w:val="20"/>
              </w:rPr>
              <w:t>88,2</w:t>
            </w:r>
          </w:p>
        </w:tc>
        <w:tc>
          <w:tcPr>
            <w:tcW w:w="1091" w:type="dxa"/>
            <w:shd w:val="clear" w:color="auto" w:fill="auto"/>
            <w:noWrap/>
            <w:vAlign w:val="center"/>
            <w:hideMark/>
          </w:tcPr>
          <w:p w14:paraId="386B9AC7" w14:textId="77777777" w:rsidR="00640E9A" w:rsidRPr="008C1118" w:rsidRDefault="00640E9A" w:rsidP="00640E9A">
            <w:pPr>
              <w:jc w:val="center"/>
              <w:rPr>
                <w:color w:val="000000"/>
                <w:sz w:val="20"/>
                <w:szCs w:val="20"/>
              </w:rPr>
            </w:pPr>
            <w:r w:rsidRPr="008C1118">
              <w:rPr>
                <w:color w:val="000000"/>
                <w:sz w:val="20"/>
                <w:szCs w:val="20"/>
              </w:rPr>
              <w:t>88,2</w:t>
            </w:r>
          </w:p>
        </w:tc>
        <w:tc>
          <w:tcPr>
            <w:tcW w:w="1091" w:type="dxa"/>
            <w:shd w:val="clear" w:color="auto" w:fill="auto"/>
            <w:noWrap/>
            <w:vAlign w:val="center"/>
            <w:hideMark/>
          </w:tcPr>
          <w:p w14:paraId="131D876F" w14:textId="77777777" w:rsidR="00640E9A" w:rsidRPr="008C1118" w:rsidRDefault="00640E9A" w:rsidP="00640E9A">
            <w:pPr>
              <w:jc w:val="center"/>
              <w:rPr>
                <w:color w:val="000000"/>
                <w:sz w:val="20"/>
                <w:szCs w:val="20"/>
              </w:rPr>
            </w:pPr>
            <w:r w:rsidRPr="008C1118">
              <w:rPr>
                <w:color w:val="000000"/>
                <w:sz w:val="20"/>
                <w:szCs w:val="20"/>
              </w:rPr>
              <w:t>88,2</w:t>
            </w:r>
          </w:p>
        </w:tc>
        <w:tc>
          <w:tcPr>
            <w:tcW w:w="1091" w:type="dxa"/>
            <w:shd w:val="clear" w:color="auto" w:fill="auto"/>
            <w:noWrap/>
            <w:vAlign w:val="center"/>
            <w:hideMark/>
          </w:tcPr>
          <w:p w14:paraId="6EE15735" w14:textId="77777777" w:rsidR="00640E9A" w:rsidRPr="008C1118" w:rsidRDefault="00640E9A" w:rsidP="00640E9A">
            <w:pPr>
              <w:jc w:val="center"/>
              <w:rPr>
                <w:color w:val="000000"/>
                <w:sz w:val="20"/>
                <w:szCs w:val="20"/>
              </w:rPr>
            </w:pPr>
            <w:r w:rsidRPr="008C1118">
              <w:rPr>
                <w:color w:val="000000"/>
                <w:sz w:val="20"/>
                <w:szCs w:val="20"/>
              </w:rPr>
              <w:t>88,2</w:t>
            </w:r>
          </w:p>
        </w:tc>
        <w:tc>
          <w:tcPr>
            <w:tcW w:w="1091" w:type="dxa"/>
            <w:shd w:val="clear" w:color="auto" w:fill="auto"/>
            <w:noWrap/>
            <w:vAlign w:val="center"/>
            <w:hideMark/>
          </w:tcPr>
          <w:p w14:paraId="55DB7AB2" w14:textId="77777777" w:rsidR="00640E9A" w:rsidRPr="008C1118" w:rsidRDefault="00640E9A" w:rsidP="00640E9A">
            <w:pPr>
              <w:jc w:val="center"/>
              <w:rPr>
                <w:color w:val="000000"/>
                <w:sz w:val="20"/>
                <w:szCs w:val="20"/>
              </w:rPr>
            </w:pPr>
            <w:r w:rsidRPr="008C1118">
              <w:rPr>
                <w:color w:val="000000"/>
                <w:sz w:val="20"/>
                <w:szCs w:val="20"/>
              </w:rPr>
              <w:t>88,2</w:t>
            </w:r>
          </w:p>
        </w:tc>
        <w:tc>
          <w:tcPr>
            <w:tcW w:w="1091" w:type="dxa"/>
            <w:shd w:val="clear" w:color="auto" w:fill="auto"/>
            <w:noWrap/>
            <w:vAlign w:val="center"/>
            <w:hideMark/>
          </w:tcPr>
          <w:p w14:paraId="5FFEF4F9" w14:textId="77777777" w:rsidR="00640E9A" w:rsidRPr="008C1118" w:rsidRDefault="00640E9A" w:rsidP="00640E9A">
            <w:pPr>
              <w:jc w:val="center"/>
              <w:rPr>
                <w:color w:val="000000"/>
                <w:sz w:val="20"/>
                <w:szCs w:val="20"/>
              </w:rPr>
            </w:pPr>
            <w:r w:rsidRPr="008C1118">
              <w:rPr>
                <w:color w:val="000000"/>
                <w:sz w:val="20"/>
                <w:szCs w:val="20"/>
              </w:rPr>
              <w:t>88,2</w:t>
            </w:r>
          </w:p>
        </w:tc>
        <w:tc>
          <w:tcPr>
            <w:tcW w:w="1333" w:type="dxa"/>
            <w:shd w:val="clear" w:color="auto" w:fill="auto"/>
            <w:noWrap/>
            <w:vAlign w:val="center"/>
            <w:hideMark/>
          </w:tcPr>
          <w:p w14:paraId="5308ED64" w14:textId="77777777" w:rsidR="00640E9A" w:rsidRPr="008C1118" w:rsidRDefault="00640E9A" w:rsidP="00640E9A">
            <w:pPr>
              <w:jc w:val="center"/>
              <w:rPr>
                <w:color w:val="000000"/>
                <w:sz w:val="20"/>
                <w:szCs w:val="20"/>
              </w:rPr>
            </w:pPr>
            <w:r w:rsidRPr="008C1118">
              <w:rPr>
                <w:color w:val="000000"/>
                <w:sz w:val="20"/>
                <w:szCs w:val="20"/>
              </w:rPr>
              <w:t>88,2</w:t>
            </w:r>
          </w:p>
        </w:tc>
        <w:tc>
          <w:tcPr>
            <w:tcW w:w="1330" w:type="dxa"/>
            <w:shd w:val="clear" w:color="auto" w:fill="auto"/>
            <w:noWrap/>
            <w:vAlign w:val="center"/>
            <w:hideMark/>
          </w:tcPr>
          <w:p w14:paraId="1887F59D" w14:textId="77777777" w:rsidR="00640E9A" w:rsidRPr="008C1118" w:rsidRDefault="00640E9A" w:rsidP="00640E9A">
            <w:pPr>
              <w:jc w:val="center"/>
              <w:rPr>
                <w:color w:val="000000"/>
                <w:sz w:val="20"/>
                <w:szCs w:val="20"/>
              </w:rPr>
            </w:pPr>
            <w:r w:rsidRPr="008C1118">
              <w:rPr>
                <w:color w:val="000000"/>
                <w:sz w:val="20"/>
                <w:szCs w:val="20"/>
              </w:rPr>
              <w:t>88,2</w:t>
            </w:r>
          </w:p>
        </w:tc>
      </w:tr>
      <w:tr w:rsidR="00640E9A" w:rsidRPr="008C1118" w14:paraId="1B4B099C" w14:textId="77777777" w:rsidTr="00640E9A">
        <w:trPr>
          <w:trHeight w:val="255"/>
        </w:trPr>
        <w:tc>
          <w:tcPr>
            <w:tcW w:w="562" w:type="dxa"/>
            <w:shd w:val="clear" w:color="auto" w:fill="auto"/>
            <w:noWrap/>
            <w:vAlign w:val="center"/>
            <w:hideMark/>
          </w:tcPr>
          <w:p w14:paraId="47DEA73C"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43C270E1" w14:textId="77777777" w:rsidR="00640E9A" w:rsidRPr="008C1118" w:rsidRDefault="00640E9A" w:rsidP="00640E9A">
            <w:pPr>
              <w:jc w:val="center"/>
              <w:rPr>
                <w:b/>
                <w:bCs/>
                <w:color w:val="000000"/>
                <w:sz w:val="20"/>
                <w:szCs w:val="20"/>
              </w:rPr>
            </w:pPr>
            <w:r w:rsidRPr="008C1118">
              <w:rPr>
                <w:b/>
                <w:bCs/>
                <w:color w:val="000000"/>
                <w:sz w:val="20"/>
                <w:szCs w:val="20"/>
              </w:rPr>
              <w:t>Котельная №13</w:t>
            </w:r>
          </w:p>
        </w:tc>
        <w:tc>
          <w:tcPr>
            <w:tcW w:w="1091" w:type="dxa"/>
            <w:shd w:val="clear" w:color="auto" w:fill="auto"/>
            <w:noWrap/>
            <w:vAlign w:val="center"/>
            <w:hideMark/>
          </w:tcPr>
          <w:p w14:paraId="1571378A"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336C6DC5"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1BBE0BA"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7FA92851"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177CA915"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246F55A2"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5E34FADF"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318920BE"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74B9E9CB"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060E8B90" w14:textId="77777777" w:rsidTr="00640E9A">
        <w:trPr>
          <w:trHeight w:val="255"/>
        </w:trPr>
        <w:tc>
          <w:tcPr>
            <w:tcW w:w="562" w:type="dxa"/>
            <w:vMerge w:val="restart"/>
            <w:shd w:val="clear" w:color="auto" w:fill="auto"/>
            <w:noWrap/>
            <w:vAlign w:val="center"/>
            <w:hideMark/>
          </w:tcPr>
          <w:p w14:paraId="28BC58B3" w14:textId="77777777" w:rsidR="00640E9A" w:rsidRPr="008C1118" w:rsidRDefault="00640E9A" w:rsidP="00640E9A">
            <w:pPr>
              <w:jc w:val="center"/>
              <w:rPr>
                <w:color w:val="000000"/>
                <w:sz w:val="20"/>
                <w:szCs w:val="20"/>
              </w:rPr>
            </w:pPr>
            <w:r w:rsidRPr="008C1118">
              <w:rPr>
                <w:color w:val="000000"/>
                <w:sz w:val="20"/>
                <w:szCs w:val="20"/>
              </w:rPr>
              <w:t>13</w:t>
            </w:r>
          </w:p>
        </w:tc>
        <w:tc>
          <w:tcPr>
            <w:tcW w:w="3699" w:type="dxa"/>
            <w:shd w:val="clear" w:color="auto" w:fill="auto"/>
            <w:vAlign w:val="center"/>
            <w:hideMark/>
          </w:tcPr>
          <w:p w14:paraId="5CA39940"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0B3B1E5F" w14:textId="77777777" w:rsidR="00640E9A" w:rsidRPr="008C1118" w:rsidRDefault="00640E9A" w:rsidP="00640E9A">
            <w:pPr>
              <w:jc w:val="center"/>
              <w:rPr>
                <w:color w:val="000000"/>
                <w:sz w:val="20"/>
                <w:szCs w:val="20"/>
              </w:rPr>
            </w:pPr>
            <w:r w:rsidRPr="008C1118">
              <w:rPr>
                <w:color w:val="000000"/>
                <w:sz w:val="20"/>
                <w:szCs w:val="20"/>
              </w:rPr>
              <w:t>1</w:t>
            </w:r>
          </w:p>
        </w:tc>
        <w:tc>
          <w:tcPr>
            <w:tcW w:w="1091" w:type="dxa"/>
            <w:shd w:val="clear" w:color="auto" w:fill="auto"/>
            <w:noWrap/>
            <w:vAlign w:val="center"/>
            <w:hideMark/>
          </w:tcPr>
          <w:p w14:paraId="7608C81F" w14:textId="77777777" w:rsidR="00640E9A" w:rsidRPr="008C1118" w:rsidRDefault="00640E9A" w:rsidP="00640E9A">
            <w:pPr>
              <w:jc w:val="center"/>
              <w:rPr>
                <w:color w:val="000000"/>
                <w:sz w:val="20"/>
                <w:szCs w:val="20"/>
              </w:rPr>
            </w:pPr>
            <w:r w:rsidRPr="008C1118">
              <w:rPr>
                <w:color w:val="000000"/>
                <w:sz w:val="20"/>
                <w:szCs w:val="20"/>
              </w:rPr>
              <w:t>1</w:t>
            </w:r>
          </w:p>
        </w:tc>
        <w:tc>
          <w:tcPr>
            <w:tcW w:w="1091" w:type="dxa"/>
            <w:shd w:val="clear" w:color="auto" w:fill="auto"/>
            <w:noWrap/>
            <w:vAlign w:val="center"/>
            <w:hideMark/>
          </w:tcPr>
          <w:p w14:paraId="49F25482" w14:textId="77777777" w:rsidR="00640E9A" w:rsidRPr="008C1118" w:rsidRDefault="00640E9A" w:rsidP="00640E9A">
            <w:pPr>
              <w:jc w:val="center"/>
              <w:rPr>
                <w:color w:val="000000"/>
                <w:sz w:val="20"/>
                <w:szCs w:val="20"/>
              </w:rPr>
            </w:pPr>
            <w:r w:rsidRPr="008C1118">
              <w:rPr>
                <w:color w:val="000000"/>
                <w:sz w:val="20"/>
                <w:szCs w:val="20"/>
              </w:rPr>
              <w:t>1</w:t>
            </w:r>
          </w:p>
        </w:tc>
        <w:tc>
          <w:tcPr>
            <w:tcW w:w="1091" w:type="dxa"/>
            <w:shd w:val="clear" w:color="auto" w:fill="auto"/>
            <w:noWrap/>
            <w:vAlign w:val="center"/>
            <w:hideMark/>
          </w:tcPr>
          <w:p w14:paraId="70A0D3D1" w14:textId="77777777" w:rsidR="00640E9A" w:rsidRPr="008C1118" w:rsidRDefault="00640E9A" w:rsidP="00640E9A">
            <w:pPr>
              <w:jc w:val="center"/>
              <w:rPr>
                <w:color w:val="000000"/>
                <w:sz w:val="20"/>
                <w:szCs w:val="20"/>
              </w:rPr>
            </w:pPr>
            <w:r w:rsidRPr="008C1118">
              <w:rPr>
                <w:color w:val="000000"/>
                <w:sz w:val="20"/>
                <w:szCs w:val="20"/>
              </w:rPr>
              <w:t>1</w:t>
            </w:r>
          </w:p>
        </w:tc>
        <w:tc>
          <w:tcPr>
            <w:tcW w:w="1091" w:type="dxa"/>
            <w:shd w:val="clear" w:color="auto" w:fill="auto"/>
            <w:noWrap/>
            <w:vAlign w:val="center"/>
            <w:hideMark/>
          </w:tcPr>
          <w:p w14:paraId="64EAFBE6" w14:textId="77777777" w:rsidR="00640E9A" w:rsidRPr="008C1118" w:rsidRDefault="00640E9A" w:rsidP="00640E9A">
            <w:pPr>
              <w:jc w:val="center"/>
              <w:rPr>
                <w:color w:val="000000"/>
                <w:sz w:val="20"/>
                <w:szCs w:val="20"/>
              </w:rPr>
            </w:pPr>
            <w:r w:rsidRPr="008C1118">
              <w:rPr>
                <w:color w:val="000000"/>
                <w:sz w:val="20"/>
                <w:szCs w:val="20"/>
              </w:rPr>
              <w:t>1</w:t>
            </w:r>
          </w:p>
        </w:tc>
        <w:tc>
          <w:tcPr>
            <w:tcW w:w="1091" w:type="dxa"/>
            <w:shd w:val="clear" w:color="auto" w:fill="auto"/>
            <w:noWrap/>
            <w:vAlign w:val="center"/>
            <w:hideMark/>
          </w:tcPr>
          <w:p w14:paraId="25CE93E1" w14:textId="77777777" w:rsidR="00640E9A" w:rsidRPr="008C1118" w:rsidRDefault="00640E9A" w:rsidP="00640E9A">
            <w:pPr>
              <w:jc w:val="center"/>
              <w:rPr>
                <w:color w:val="000000"/>
                <w:sz w:val="20"/>
                <w:szCs w:val="20"/>
              </w:rPr>
            </w:pPr>
            <w:r w:rsidRPr="008C1118">
              <w:rPr>
                <w:color w:val="000000"/>
                <w:sz w:val="20"/>
                <w:szCs w:val="20"/>
              </w:rPr>
              <w:t>1</w:t>
            </w:r>
          </w:p>
        </w:tc>
        <w:tc>
          <w:tcPr>
            <w:tcW w:w="1091" w:type="dxa"/>
            <w:shd w:val="clear" w:color="auto" w:fill="auto"/>
            <w:noWrap/>
            <w:vAlign w:val="center"/>
            <w:hideMark/>
          </w:tcPr>
          <w:p w14:paraId="010BD2BE" w14:textId="77777777" w:rsidR="00640E9A" w:rsidRPr="008C1118" w:rsidRDefault="00640E9A" w:rsidP="00640E9A">
            <w:pPr>
              <w:jc w:val="center"/>
              <w:rPr>
                <w:color w:val="000000"/>
                <w:sz w:val="20"/>
                <w:szCs w:val="20"/>
              </w:rPr>
            </w:pPr>
            <w:r w:rsidRPr="008C1118">
              <w:rPr>
                <w:color w:val="000000"/>
                <w:sz w:val="20"/>
                <w:szCs w:val="20"/>
              </w:rPr>
              <w:t>1</w:t>
            </w:r>
          </w:p>
        </w:tc>
        <w:tc>
          <w:tcPr>
            <w:tcW w:w="1333" w:type="dxa"/>
            <w:shd w:val="clear" w:color="auto" w:fill="auto"/>
            <w:noWrap/>
            <w:vAlign w:val="center"/>
            <w:hideMark/>
          </w:tcPr>
          <w:p w14:paraId="3DA078BF" w14:textId="77777777" w:rsidR="00640E9A" w:rsidRPr="008C1118" w:rsidRDefault="00640E9A" w:rsidP="00640E9A">
            <w:pPr>
              <w:jc w:val="center"/>
              <w:rPr>
                <w:color w:val="000000"/>
                <w:sz w:val="20"/>
                <w:szCs w:val="20"/>
              </w:rPr>
            </w:pPr>
            <w:r w:rsidRPr="008C1118">
              <w:rPr>
                <w:color w:val="000000"/>
                <w:sz w:val="20"/>
                <w:szCs w:val="20"/>
              </w:rPr>
              <w:t>1</w:t>
            </w:r>
          </w:p>
        </w:tc>
        <w:tc>
          <w:tcPr>
            <w:tcW w:w="1330" w:type="dxa"/>
            <w:shd w:val="clear" w:color="auto" w:fill="auto"/>
            <w:noWrap/>
            <w:vAlign w:val="center"/>
            <w:hideMark/>
          </w:tcPr>
          <w:p w14:paraId="50451A4B" w14:textId="77777777" w:rsidR="00640E9A" w:rsidRPr="008C1118" w:rsidRDefault="00640E9A" w:rsidP="00640E9A">
            <w:pPr>
              <w:jc w:val="center"/>
              <w:rPr>
                <w:color w:val="000000"/>
                <w:sz w:val="20"/>
                <w:szCs w:val="20"/>
              </w:rPr>
            </w:pPr>
            <w:r w:rsidRPr="008C1118">
              <w:rPr>
                <w:color w:val="000000"/>
                <w:sz w:val="20"/>
                <w:szCs w:val="20"/>
              </w:rPr>
              <w:t>1</w:t>
            </w:r>
          </w:p>
        </w:tc>
      </w:tr>
      <w:tr w:rsidR="00640E9A" w:rsidRPr="008C1118" w14:paraId="35E3F1F7" w14:textId="77777777" w:rsidTr="00640E9A">
        <w:trPr>
          <w:trHeight w:val="510"/>
        </w:trPr>
        <w:tc>
          <w:tcPr>
            <w:tcW w:w="562" w:type="dxa"/>
            <w:vMerge/>
            <w:shd w:val="clear" w:color="auto" w:fill="auto"/>
            <w:vAlign w:val="center"/>
            <w:hideMark/>
          </w:tcPr>
          <w:p w14:paraId="770CBE65" w14:textId="77777777" w:rsidR="00640E9A" w:rsidRPr="008C1118" w:rsidRDefault="00640E9A" w:rsidP="00640E9A">
            <w:pPr>
              <w:rPr>
                <w:color w:val="000000"/>
                <w:sz w:val="20"/>
                <w:szCs w:val="20"/>
              </w:rPr>
            </w:pPr>
          </w:p>
        </w:tc>
        <w:tc>
          <w:tcPr>
            <w:tcW w:w="3699" w:type="dxa"/>
            <w:shd w:val="clear" w:color="auto" w:fill="auto"/>
            <w:vAlign w:val="center"/>
            <w:hideMark/>
          </w:tcPr>
          <w:p w14:paraId="3EF1138A"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41876FDF"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03DB9695"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1A2C7A11"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3753B0E6"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20B62F6A"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0845B068"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748D306A" w14:textId="77777777" w:rsidR="00640E9A" w:rsidRPr="008C1118" w:rsidRDefault="00640E9A" w:rsidP="00640E9A">
            <w:pPr>
              <w:jc w:val="center"/>
              <w:rPr>
                <w:color w:val="000000"/>
                <w:sz w:val="20"/>
                <w:szCs w:val="20"/>
              </w:rPr>
            </w:pPr>
            <w:r w:rsidRPr="008C1118">
              <w:rPr>
                <w:color w:val="000000"/>
                <w:sz w:val="20"/>
                <w:szCs w:val="20"/>
              </w:rPr>
              <w:t>15,000</w:t>
            </w:r>
          </w:p>
        </w:tc>
        <w:tc>
          <w:tcPr>
            <w:tcW w:w="1333" w:type="dxa"/>
            <w:shd w:val="clear" w:color="auto" w:fill="auto"/>
            <w:noWrap/>
            <w:vAlign w:val="center"/>
            <w:hideMark/>
          </w:tcPr>
          <w:p w14:paraId="678739E8" w14:textId="77777777" w:rsidR="00640E9A" w:rsidRPr="008C1118" w:rsidRDefault="00640E9A" w:rsidP="00640E9A">
            <w:pPr>
              <w:jc w:val="center"/>
              <w:rPr>
                <w:color w:val="000000"/>
                <w:sz w:val="20"/>
                <w:szCs w:val="20"/>
              </w:rPr>
            </w:pPr>
            <w:r w:rsidRPr="008C1118">
              <w:rPr>
                <w:color w:val="000000"/>
                <w:sz w:val="20"/>
                <w:szCs w:val="20"/>
              </w:rPr>
              <w:t>15,000</w:t>
            </w:r>
          </w:p>
        </w:tc>
        <w:tc>
          <w:tcPr>
            <w:tcW w:w="1330" w:type="dxa"/>
            <w:shd w:val="clear" w:color="auto" w:fill="auto"/>
            <w:noWrap/>
            <w:vAlign w:val="center"/>
            <w:hideMark/>
          </w:tcPr>
          <w:p w14:paraId="49C56C98" w14:textId="77777777" w:rsidR="00640E9A" w:rsidRPr="008C1118" w:rsidRDefault="00640E9A" w:rsidP="00640E9A">
            <w:pPr>
              <w:jc w:val="center"/>
              <w:rPr>
                <w:color w:val="000000"/>
                <w:sz w:val="20"/>
                <w:szCs w:val="20"/>
              </w:rPr>
            </w:pPr>
            <w:r w:rsidRPr="008C1118">
              <w:rPr>
                <w:color w:val="000000"/>
                <w:sz w:val="20"/>
                <w:szCs w:val="20"/>
              </w:rPr>
              <w:t>15,000</w:t>
            </w:r>
          </w:p>
        </w:tc>
      </w:tr>
      <w:tr w:rsidR="00640E9A" w:rsidRPr="008C1118" w14:paraId="584AA38E" w14:textId="77777777" w:rsidTr="00640E9A">
        <w:trPr>
          <w:trHeight w:val="255"/>
        </w:trPr>
        <w:tc>
          <w:tcPr>
            <w:tcW w:w="562" w:type="dxa"/>
            <w:vMerge/>
            <w:shd w:val="clear" w:color="auto" w:fill="auto"/>
            <w:vAlign w:val="center"/>
            <w:hideMark/>
          </w:tcPr>
          <w:p w14:paraId="04C6560B" w14:textId="77777777" w:rsidR="00640E9A" w:rsidRPr="008C1118" w:rsidRDefault="00640E9A" w:rsidP="00640E9A">
            <w:pPr>
              <w:rPr>
                <w:color w:val="000000"/>
                <w:sz w:val="20"/>
                <w:szCs w:val="20"/>
              </w:rPr>
            </w:pPr>
          </w:p>
        </w:tc>
        <w:tc>
          <w:tcPr>
            <w:tcW w:w="3699" w:type="dxa"/>
            <w:shd w:val="clear" w:color="auto" w:fill="auto"/>
            <w:vAlign w:val="center"/>
            <w:hideMark/>
          </w:tcPr>
          <w:p w14:paraId="47DF9825"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67DCAD76" w14:textId="77777777" w:rsidR="00640E9A" w:rsidRPr="008C1118" w:rsidRDefault="00640E9A" w:rsidP="00640E9A">
            <w:pPr>
              <w:jc w:val="center"/>
              <w:rPr>
                <w:color w:val="000000"/>
                <w:sz w:val="20"/>
                <w:szCs w:val="20"/>
              </w:rPr>
            </w:pPr>
            <w:r w:rsidRPr="008C1118">
              <w:rPr>
                <w:color w:val="000000"/>
                <w:sz w:val="20"/>
                <w:szCs w:val="20"/>
              </w:rPr>
              <w:t>0,042</w:t>
            </w:r>
          </w:p>
        </w:tc>
        <w:tc>
          <w:tcPr>
            <w:tcW w:w="1091" w:type="dxa"/>
            <w:shd w:val="clear" w:color="auto" w:fill="auto"/>
            <w:noWrap/>
            <w:vAlign w:val="center"/>
            <w:hideMark/>
          </w:tcPr>
          <w:p w14:paraId="17F788E5" w14:textId="77777777" w:rsidR="00640E9A" w:rsidRPr="008C1118" w:rsidRDefault="00640E9A" w:rsidP="00640E9A">
            <w:pPr>
              <w:jc w:val="center"/>
              <w:rPr>
                <w:color w:val="000000"/>
                <w:sz w:val="20"/>
                <w:szCs w:val="20"/>
              </w:rPr>
            </w:pPr>
            <w:r w:rsidRPr="008C1118">
              <w:rPr>
                <w:color w:val="000000"/>
                <w:sz w:val="20"/>
                <w:szCs w:val="20"/>
              </w:rPr>
              <w:t>0,042</w:t>
            </w:r>
          </w:p>
        </w:tc>
        <w:tc>
          <w:tcPr>
            <w:tcW w:w="1091" w:type="dxa"/>
            <w:shd w:val="clear" w:color="auto" w:fill="auto"/>
            <w:noWrap/>
            <w:vAlign w:val="center"/>
            <w:hideMark/>
          </w:tcPr>
          <w:p w14:paraId="0E4B8ACB" w14:textId="77777777" w:rsidR="00640E9A" w:rsidRPr="008C1118" w:rsidRDefault="00640E9A" w:rsidP="00640E9A">
            <w:pPr>
              <w:jc w:val="center"/>
              <w:rPr>
                <w:color w:val="000000"/>
                <w:sz w:val="20"/>
                <w:szCs w:val="20"/>
              </w:rPr>
            </w:pPr>
            <w:r w:rsidRPr="008C1118">
              <w:rPr>
                <w:color w:val="000000"/>
                <w:sz w:val="20"/>
                <w:szCs w:val="20"/>
              </w:rPr>
              <w:t>0,042</w:t>
            </w:r>
          </w:p>
        </w:tc>
        <w:tc>
          <w:tcPr>
            <w:tcW w:w="1091" w:type="dxa"/>
            <w:shd w:val="clear" w:color="auto" w:fill="auto"/>
            <w:noWrap/>
            <w:vAlign w:val="center"/>
            <w:hideMark/>
          </w:tcPr>
          <w:p w14:paraId="031839CF" w14:textId="77777777" w:rsidR="00640E9A" w:rsidRPr="008C1118" w:rsidRDefault="00640E9A" w:rsidP="00640E9A">
            <w:pPr>
              <w:jc w:val="center"/>
              <w:rPr>
                <w:color w:val="000000"/>
                <w:sz w:val="20"/>
                <w:szCs w:val="20"/>
              </w:rPr>
            </w:pPr>
            <w:r w:rsidRPr="008C1118">
              <w:rPr>
                <w:color w:val="000000"/>
                <w:sz w:val="20"/>
                <w:szCs w:val="20"/>
              </w:rPr>
              <w:t>0,042</w:t>
            </w:r>
          </w:p>
        </w:tc>
        <w:tc>
          <w:tcPr>
            <w:tcW w:w="1091" w:type="dxa"/>
            <w:shd w:val="clear" w:color="auto" w:fill="auto"/>
            <w:noWrap/>
            <w:vAlign w:val="center"/>
            <w:hideMark/>
          </w:tcPr>
          <w:p w14:paraId="536E662E" w14:textId="77777777" w:rsidR="00640E9A" w:rsidRPr="008C1118" w:rsidRDefault="00640E9A" w:rsidP="00640E9A">
            <w:pPr>
              <w:jc w:val="center"/>
              <w:rPr>
                <w:color w:val="000000"/>
                <w:sz w:val="20"/>
                <w:szCs w:val="20"/>
              </w:rPr>
            </w:pPr>
            <w:r w:rsidRPr="008C1118">
              <w:rPr>
                <w:color w:val="000000"/>
                <w:sz w:val="20"/>
                <w:szCs w:val="20"/>
              </w:rPr>
              <w:t>0,042</w:t>
            </w:r>
          </w:p>
        </w:tc>
        <w:tc>
          <w:tcPr>
            <w:tcW w:w="1091" w:type="dxa"/>
            <w:shd w:val="clear" w:color="auto" w:fill="auto"/>
            <w:noWrap/>
            <w:vAlign w:val="center"/>
            <w:hideMark/>
          </w:tcPr>
          <w:p w14:paraId="4D52E474" w14:textId="77777777" w:rsidR="00640E9A" w:rsidRPr="008C1118" w:rsidRDefault="00640E9A" w:rsidP="00640E9A">
            <w:pPr>
              <w:jc w:val="center"/>
              <w:rPr>
                <w:color w:val="000000"/>
                <w:sz w:val="20"/>
                <w:szCs w:val="20"/>
              </w:rPr>
            </w:pPr>
            <w:r w:rsidRPr="008C1118">
              <w:rPr>
                <w:color w:val="000000"/>
                <w:sz w:val="20"/>
                <w:szCs w:val="20"/>
              </w:rPr>
              <w:t>0,042</w:t>
            </w:r>
          </w:p>
        </w:tc>
        <w:tc>
          <w:tcPr>
            <w:tcW w:w="1091" w:type="dxa"/>
            <w:shd w:val="clear" w:color="auto" w:fill="auto"/>
            <w:noWrap/>
            <w:vAlign w:val="center"/>
            <w:hideMark/>
          </w:tcPr>
          <w:p w14:paraId="00131CA6" w14:textId="77777777" w:rsidR="00640E9A" w:rsidRPr="008C1118" w:rsidRDefault="00640E9A" w:rsidP="00640E9A">
            <w:pPr>
              <w:jc w:val="center"/>
              <w:rPr>
                <w:color w:val="000000"/>
                <w:sz w:val="20"/>
                <w:szCs w:val="20"/>
              </w:rPr>
            </w:pPr>
            <w:r w:rsidRPr="008C1118">
              <w:rPr>
                <w:color w:val="000000"/>
                <w:sz w:val="20"/>
                <w:szCs w:val="20"/>
              </w:rPr>
              <w:t>0,042</w:t>
            </w:r>
          </w:p>
        </w:tc>
        <w:tc>
          <w:tcPr>
            <w:tcW w:w="1333" w:type="dxa"/>
            <w:shd w:val="clear" w:color="auto" w:fill="auto"/>
            <w:noWrap/>
            <w:vAlign w:val="center"/>
            <w:hideMark/>
          </w:tcPr>
          <w:p w14:paraId="783EABFF" w14:textId="77777777" w:rsidR="00640E9A" w:rsidRPr="008C1118" w:rsidRDefault="00640E9A" w:rsidP="00640E9A">
            <w:pPr>
              <w:jc w:val="center"/>
              <w:rPr>
                <w:color w:val="000000"/>
                <w:sz w:val="20"/>
                <w:szCs w:val="20"/>
              </w:rPr>
            </w:pPr>
            <w:r w:rsidRPr="008C1118">
              <w:rPr>
                <w:color w:val="000000"/>
                <w:sz w:val="20"/>
                <w:szCs w:val="20"/>
              </w:rPr>
              <w:t>0,042</w:t>
            </w:r>
          </w:p>
        </w:tc>
        <w:tc>
          <w:tcPr>
            <w:tcW w:w="1330" w:type="dxa"/>
            <w:shd w:val="clear" w:color="auto" w:fill="auto"/>
            <w:noWrap/>
            <w:vAlign w:val="center"/>
            <w:hideMark/>
          </w:tcPr>
          <w:p w14:paraId="17594F79" w14:textId="77777777" w:rsidR="00640E9A" w:rsidRPr="008C1118" w:rsidRDefault="00640E9A" w:rsidP="00640E9A">
            <w:pPr>
              <w:jc w:val="center"/>
              <w:rPr>
                <w:color w:val="000000"/>
                <w:sz w:val="20"/>
                <w:szCs w:val="20"/>
              </w:rPr>
            </w:pPr>
            <w:r w:rsidRPr="008C1118">
              <w:rPr>
                <w:color w:val="000000"/>
                <w:sz w:val="20"/>
                <w:szCs w:val="20"/>
              </w:rPr>
              <w:t>0,042</w:t>
            </w:r>
          </w:p>
        </w:tc>
      </w:tr>
      <w:tr w:rsidR="00640E9A" w:rsidRPr="008C1118" w14:paraId="536E1EFD" w14:textId="77777777" w:rsidTr="00640E9A">
        <w:trPr>
          <w:trHeight w:val="255"/>
        </w:trPr>
        <w:tc>
          <w:tcPr>
            <w:tcW w:w="562" w:type="dxa"/>
            <w:vMerge/>
            <w:shd w:val="clear" w:color="auto" w:fill="auto"/>
            <w:vAlign w:val="center"/>
            <w:hideMark/>
          </w:tcPr>
          <w:p w14:paraId="42716D2E" w14:textId="77777777" w:rsidR="00640E9A" w:rsidRPr="008C1118" w:rsidRDefault="00640E9A" w:rsidP="00640E9A">
            <w:pPr>
              <w:rPr>
                <w:color w:val="000000"/>
                <w:sz w:val="20"/>
                <w:szCs w:val="20"/>
              </w:rPr>
            </w:pPr>
          </w:p>
        </w:tc>
        <w:tc>
          <w:tcPr>
            <w:tcW w:w="3699" w:type="dxa"/>
            <w:shd w:val="clear" w:color="auto" w:fill="auto"/>
            <w:vAlign w:val="center"/>
            <w:hideMark/>
          </w:tcPr>
          <w:p w14:paraId="14765B73"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1B9F072C" w14:textId="77777777" w:rsidR="00640E9A" w:rsidRPr="008C1118" w:rsidRDefault="00640E9A" w:rsidP="00640E9A">
            <w:pPr>
              <w:jc w:val="center"/>
              <w:rPr>
                <w:color w:val="000000"/>
                <w:sz w:val="20"/>
                <w:szCs w:val="20"/>
              </w:rPr>
            </w:pPr>
            <w:r w:rsidRPr="008C1118">
              <w:rPr>
                <w:color w:val="000000"/>
                <w:sz w:val="20"/>
                <w:szCs w:val="20"/>
              </w:rPr>
              <w:t>0,025</w:t>
            </w:r>
          </w:p>
        </w:tc>
        <w:tc>
          <w:tcPr>
            <w:tcW w:w="1091" w:type="dxa"/>
            <w:shd w:val="clear" w:color="auto" w:fill="auto"/>
            <w:noWrap/>
            <w:vAlign w:val="center"/>
            <w:hideMark/>
          </w:tcPr>
          <w:p w14:paraId="3EE2E5E5" w14:textId="77777777" w:rsidR="00640E9A" w:rsidRPr="008C1118" w:rsidRDefault="00640E9A" w:rsidP="00640E9A">
            <w:pPr>
              <w:jc w:val="center"/>
              <w:rPr>
                <w:color w:val="000000"/>
                <w:sz w:val="20"/>
                <w:szCs w:val="20"/>
              </w:rPr>
            </w:pPr>
            <w:r w:rsidRPr="008C1118">
              <w:rPr>
                <w:color w:val="000000"/>
                <w:sz w:val="20"/>
                <w:szCs w:val="20"/>
              </w:rPr>
              <w:t>0,025</w:t>
            </w:r>
          </w:p>
        </w:tc>
        <w:tc>
          <w:tcPr>
            <w:tcW w:w="1091" w:type="dxa"/>
            <w:shd w:val="clear" w:color="auto" w:fill="auto"/>
            <w:noWrap/>
            <w:vAlign w:val="center"/>
            <w:hideMark/>
          </w:tcPr>
          <w:p w14:paraId="219A63E6" w14:textId="77777777" w:rsidR="00640E9A" w:rsidRPr="008C1118" w:rsidRDefault="00640E9A" w:rsidP="00640E9A">
            <w:pPr>
              <w:jc w:val="center"/>
              <w:rPr>
                <w:color w:val="000000"/>
                <w:sz w:val="20"/>
                <w:szCs w:val="20"/>
              </w:rPr>
            </w:pPr>
            <w:r w:rsidRPr="008C1118">
              <w:rPr>
                <w:color w:val="000000"/>
                <w:sz w:val="20"/>
                <w:szCs w:val="20"/>
              </w:rPr>
              <w:t>0,025</w:t>
            </w:r>
          </w:p>
        </w:tc>
        <w:tc>
          <w:tcPr>
            <w:tcW w:w="1091" w:type="dxa"/>
            <w:shd w:val="clear" w:color="auto" w:fill="auto"/>
            <w:noWrap/>
            <w:vAlign w:val="center"/>
            <w:hideMark/>
          </w:tcPr>
          <w:p w14:paraId="3AF74300" w14:textId="77777777" w:rsidR="00640E9A" w:rsidRPr="008C1118" w:rsidRDefault="00640E9A" w:rsidP="00640E9A">
            <w:pPr>
              <w:jc w:val="center"/>
              <w:rPr>
                <w:color w:val="000000"/>
                <w:sz w:val="20"/>
                <w:szCs w:val="20"/>
              </w:rPr>
            </w:pPr>
            <w:r w:rsidRPr="008C1118">
              <w:rPr>
                <w:color w:val="000000"/>
                <w:sz w:val="20"/>
                <w:szCs w:val="20"/>
              </w:rPr>
              <w:t>0,036</w:t>
            </w:r>
          </w:p>
        </w:tc>
        <w:tc>
          <w:tcPr>
            <w:tcW w:w="1091" w:type="dxa"/>
            <w:shd w:val="clear" w:color="auto" w:fill="auto"/>
            <w:noWrap/>
            <w:vAlign w:val="center"/>
            <w:hideMark/>
          </w:tcPr>
          <w:p w14:paraId="3AD225AD" w14:textId="77777777" w:rsidR="00640E9A" w:rsidRPr="008C1118" w:rsidRDefault="00640E9A" w:rsidP="00640E9A">
            <w:pPr>
              <w:jc w:val="center"/>
              <w:rPr>
                <w:color w:val="000000"/>
                <w:sz w:val="20"/>
                <w:szCs w:val="20"/>
              </w:rPr>
            </w:pPr>
            <w:r w:rsidRPr="008C1118">
              <w:rPr>
                <w:color w:val="000000"/>
                <w:sz w:val="20"/>
                <w:szCs w:val="20"/>
              </w:rPr>
              <w:t>0,036</w:t>
            </w:r>
          </w:p>
        </w:tc>
        <w:tc>
          <w:tcPr>
            <w:tcW w:w="1091" w:type="dxa"/>
            <w:shd w:val="clear" w:color="auto" w:fill="auto"/>
            <w:noWrap/>
            <w:vAlign w:val="center"/>
            <w:hideMark/>
          </w:tcPr>
          <w:p w14:paraId="2AFC2D0C" w14:textId="77777777" w:rsidR="00640E9A" w:rsidRPr="008C1118" w:rsidRDefault="00640E9A" w:rsidP="00640E9A">
            <w:pPr>
              <w:jc w:val="center"/>
              <w:rPr>
                <w:color w:val="000000"/>
                <w:sz w:val="20"/>
                <w:szCs w:val="20"/>
              </w:rPr>
            </w:pPr>
            <w:r w:rsidRPr="008C1118">
              <w:rPr>
                <w:color w:val="000000"/>
                <w:sz w:val="20"/>
                <w:szCs w:val="20"/>
              </w:rPr>
              <w:t>0,036</w:t>
            </w:r>
          </w:p>
        </w:tc>
        <w:tc>
          <w:tcPr>
            <w:tcW w:w="1091" w:type="dxa"/>
            <w:shd w:val="clear" w:color="auto" w:fill="auto"/>
            <w:noWrap/>
            <w:vAlign w:val="center"/>
            <w:hideMark/>
          </w:tcPr>
          <w:p w14:paraId="2758FEFA" w14:textId="77777777" w:rsidR="00640E9A" w:rsidRPr="008C1118" w:rsidRDefault="00640E9A" w:rsidP="00640E9A">
            <w:pPr>
              <w:jc w:val="center"/>
              <w:rPr>
                <w:color w:val="000000"/>
                <w:sz w:val="20"/>
                <w:szCs w:val="20"/>
              </w:rPr>
            </w:pPr>
            <w:r w:rsidRPr="008C1118">
              <w:rPr>
                <w:color w:val="000000"/>
                <w:sz w:val="20"/>
                <w:szCs w:val="20"/>
              </w:rPr>
              <w:t>0,036</w:t>
            </w:r>
          </w:p>
        </w:tc>
        <w:tc>
          <w:tcPr>
            <w:tcW w:w="1333" w:type="dxa"/>
            <w:shd w:val="clear" w:color="auto" w:fill="auto"/>
            <w:noWrap/>
            <w:vAlign w:val="center"/>
            <w:hideMark/>
          </w:tcPr>
          <w:p w14:paraId="1C3A7997" w14:textId="77777777" w:rsidR="00640E9A" w:rsidRPr="008C1118" w:rsidRDefault="00640E9A" w:rsidP="00640E9A">
            <w:pPr>
              <w:jc w:val="center"/>
              <w:rPr>
                <w:color w:val="000000"/>
                <w:sz w:val="20"/>
                <w:szCs w:val="20"/>
              </w:rPr>
            </w:pPr>
            <w:r w:rsidRPr="008C1118">
              <w:rPr>
                <w:color w:val="000000"/>
                <w:sz w:val="20"/>
                <w:szCs w:val="20"/>
              </w:rPr>
              <w:t>0,036</w:t>
            </w:r>
          </w:p>
        </w:tc>
        <w:tc>
          <w:tcPr>
            <w:tcW w:w="1330" w:type="dxa"/>
            <w:shd w:val="clear" w:color="auto" w:fill="auto"/>
            <w:noWrap/>
            <w:vAlign w:val="center"/>
            <w:hideMark/>
          </w:tcPr>
          <w:p w14:paraId="0A575540" w14:textId="77777777" w:rsidR="00640E9A" w:rsidRPr="008C1118" w:rsidRDefault="00640E9A" w:rsidP="00640E9A">
            <w:pPr>
              <w:jc w:val="center"/>
              <w:rPr>
                <w:color w:val="000000"/>
                <w:sz w:val="20"/>
                <w:szCs w:val="20"/>
              </w:rPr>
            </w:pPr>
            <w:r w:rsidRPr="008C1118">
              <w:rPr>
                <w:color w:val="000000"/>
                <w:sz w:val="20"/>
                <w:szCs w:val="20"/>
              </w:rPr>
              <w:t>0,036</w:t>
            </w:r>
          </w:p>
        </w:tc>
      </w:tr>
      <w:tr w:rsidR="00640E9A" w:rsidRPr="008C1118" w14:paraId="79953649" w14:textId="77777777" w:rsidTr="00640E9A">
        <w:trPr>
          <w:trHeight w:val="255"/>
        </w:trPr>
        <w:tc>
          <w:tcPr>
            <w:tcW w:w="562" w:type="dxa"/>
            <w:vMerge/>
            <w:shd w:val="clear" w:color="auto" w:fill="auto"/>
            <w:vAlign w:val="center"/>
            <w:hideMark/>
          </w:tcPr>
          <w:p w14:paraId="42A7A63A" w14:textId="77777777" w:rsidR="00640E9A" w:rsidRPr="008C1118" w:rsidRDefault="00640E9A" w:rsidP="00640E9A">
            <w:pPr>
              <w:rPr>
                <w:color w:val="000000"/>
                <w:sz w:val="20"/>
                <w:szCs w:val="20"/>
              </w:rPr>
            </w:pPr>
          </w:p>
        </w:tc>
        <w:tc>
          <w:tcPr>
            <w:tcW w:w="3699" w:type="dxa"/>
            <w:shd w:val="clear" w:color="auto" w:fill="auto"/>
            <w:vAlign w:val="center"/>
            <w:hideMark/>
          </w:tcPr>
          <w:p w14:paraId="34A0E280"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1B1E23C4" w14:textId="77777777" w:rsidR="00640E9A" w:rsidRPr="008C1118" w:rsidRDefault="00640E9A" w:rsidP="00640E9A">
            <w:pPr>
              <w:jc w:val="center"/>
              <w:rPr>
                <w:color w:val="000000"/>
                <w:sz w:val="20"/>
                <w:szCs w:val="20"/>
              </w:rPr>
            </w:pPr>
            <w:r w:rsidRPr="008C1118">
              <w:rPr>
                <w:color w:val="000000"/>
                <w:sz w:val="20"/>
                <w:szCs w:val="20"/>
              </w:rPr>
              <w:t>0,02</w:t>
            </w:r>
          </w:p>
        </w:tc>
        <w:tc>
          <w:tcPr>
            <w:tcW w:w="1091" w:type="dxa"/>
            <w:shd w:val="clear" w:color="auto" w:fill="auto"/>
            <w:noWrap/>
            <w:vAlign w:val="center"/>
            <w:hideMark/>
          </w:tcPr>
          <w:p w14:paraId="6E4ED2D1" w14:textId="77777777" w:rsidR="00640E9A" w:rsidRPr="008C1118" w:rsidRDefault="00640E9A" w:rsidP="00640E9A">
            <w:pPr>
              <w:jc w:val="center"/>
              <w:rPr>
                <w:color w:val="000000"/>
                <w:sz w:val="20"/>
                <w:szCs w:val="20"/>
              </w:rPr>
            </w:pPr>
            <w:r w:rsidRPr="008C1118">
              <w:rPr>
                <w:color w:val="000000"/>
                <w:sz w:val="20"/>
                <w:szCs w:val="20"/>
              </w:rPr>
              <w:t>0,02</w:t>
            </w:r>
          </w:p>
        </w:tc>
        <w:tc>
          <w:tcPr>
            <w:tcW w:w="1091" w:type="dxa"/>
            <w:shd w:val="clear" w:color="auto" w:fill="auto"/>
            <w:noWrap/>
            <w:vAlign w:val="center"/>
            <w:hideMark/>
          </w:tcPr>
          <w:p w14:paraId="60FA9A1A" w14:textId="77777777" w:rsidR="00640E9A" w:rsidRPr="008C1118" w:rsidRDefault="00640E9A" w:rsidP="00640E9A">
            <w:pPr>
              <w:jc w:val="center"/>
              <w:rPr>
                <w:color w:val="000000"/>
                <w:sz w:val="20"/>
                <w:szCs w:val="20"/>
              </w:rPr>
            </w:pPr>
            <w:r w:rsidRPr="008C1118">
              <w:rPr>
                <w:color w:val="000000"/>
                <w:sz w:val="20"/>
                <w:szCs w:val="20"/>
              </w:rPr>
              <w:t>0,02</w:t>
            </w:r>
          </w:p>
        </w:tc>
        <w:tc>
          <w:tcPr>
            <w:tcW w:w="1091" w:type="dxa"/>
            <w:shd w:val="clear" w:color="auto" w:fill="auto"/>
            <w:noWrap/>
            <w:vAlign w:val="center"/>
            <w:hideMark/>
          </w:tcPr>
          <w:p w14:paraId="08F6D328" w14:textId="77777777" w:rsidR="00640E9A" w:rsidRPr="008C1118" w:rsidRDefault="00640E9A" w:rsidP="00640E9A">
            <w:pPr>
              <w:jc w:val="center"/>
              <w:rPr>
                <w:color w:val="000000"/>
                <w:sz w:val="20"/>
                <w:szCs w:val="20"/>
              </w:rPr>
            </w:pPr>
            <w:r w:rsidRPr="008C1118">
              <w:rPr>
                <w:color w:val="000000"/>
                <w:sz w:val="20"/>
                <w:szCs w:val="20"/>
              </w:rPr>
              <w:t>0,01</w:t>
            </w:r>
          </w:p>
        </w:tc>
        <w:tc>
          <w:tcPr>
            <w:tcW w:w="1091" w:type="dxa"/>
            <w:shd w:val="clear" w:color="auto" w:fill="auto"/>
            <w:noWrap/>
            <w:vAlign w:val="center"/>
            <w:hideMark/>
          </w:tcPr>
          <w:p w14:paraId="000F54BE" w14:textId="77777777" w:rsidR="00640E9A" w:rsidRPr="008C1118" w:rsidRDefault="00640E9A" w:rsidP="00640E9A">
            <w:pPr>
              <w:jc w:val="center"/>
              <w:rPr>
                <w:color w:val="000000"/>
                <w:sz w:val="20"/>
                <w:szCs w:val="20"/>
              </w:rPr>
            </w:pPr>
            <w:r w:rsidRPr="008C1118">
              <w:rPr>
                <w:color w:val="000000"/>
                <w:sz w:val="20"/>
                <w:szCs w:val="20"/>
              </w:rPr>
              <w:t>0,01</w:t>
            </w:r>
          </w:p>
        </w:tc>
        <w:tc>
          <w:tcPr>
            <w:tcW w:w="1091" w:type="dxa"/>
            <w:shd w:val="clear" w:color="auto" w:fill="auto"/>
            <w:noWrap/>
            <w:vAlign w:val="center"/>
            <w:hideMark/>
          </w:tcPr>
          <w:p w14:paraId="67329AC5" w14:textId="77777777" w:rsidR="00640E9A" w:rsidRPr="008C1118" w:rsidRDefault="00640E9A" w:rsidP="00640E9A">
            <w:pPr>
              <w:jc w:val="center"/>
              <w:rPr>
                <w:color w:val="000000"/>
                <w:sz w:val="20"/>
                <w:szCs w:val="20"/>
              </w:rPr>
            </w:pPr>
            <w:r w:rsidRPr="008C1118">
              <w:rPr>
                <w:color w:val="000000"/>
                <w:sz w:val="20"/>
                <w:szCs w:val="20"/>
              </w:rPr>
              <w:t>0,01</w:t>
            </w:r>
          </w:p>
        </w:tc>
        <w:tc>
          <w:tcPr>
            <w:tcW w:w="1091" w:type="dxa"/>
            <w:shd w:val="clear" w:color="auto" w:fill="auto"/>
            <w:noWrap/>
            <w:vAlign w:val="center"/>
            <w:hideMark/>
          </w:tcPr>
          <w:p w14:paraId="1B6855AE" w14:textId="77777777" w:rsidR="00640E9A" w:rsidRPr="008C1118" w:rsidRDefault="00640E9A" w:rsidP="00640E9A">
            <w:pPr>
              <w:jc w:val="center"/>
              <w:rPr>
                <w:color w:val="000000"/>
                <w:sz w:val="20"/>
                <w:szCs w:val="20"/>
              </w:rPr>
            </w:pPr>
            <w:r w:rsidRPr="008C1118">
              <w:rPr>
                <w:color w:val="000000"/>
                <w:sz w:val="20"/>
                <w:szCs w:val="20"/>
              </w:rPr>
              <w:t>0,01</w:t>
            </w:r>
          </w:p>
        </w:tc>
        <w:tc>
          <w:tcPr>
            <w:tcW w:w="1333" w:type="dxa"/>
            <w:shd w:val="clear" w:color="auto" w:fill="auto"/>
            <w:noWrap/>
            <w:vAlign w:val="center"/>
            <w:hideMark/>
          </w:tcPr>
          <w:p w14:paraId="0CABBAB9" w14:textId="77777777" w:rsidR="00640E9A" w:rsidRPr="008C1118" w:rsidRDefault="00640E9A" w:rsidP="00640E9A">
            <w:pPr>
              <w:jc w:val="center"/>
              <w:rPr>
                <w:color w:val="000000"/>
                <w:sz w:val="20"/>
                <w:szCs w:val="20"/>
              </w:rPr>
            </w:pPr>
            <w:r w:rsidRPr="008C1118">
              <w:rPr>
                <w:color w:val="000000"/>
                <w:sz w:val="20"/>
                <w:szCs w:val="20"/>
              </w:rPr>
              <w:t>0,01</w:t>
            </w:r>
          </w:p>
        </w:tc>
        <w:tc>
          <w:tcPr>
            <w:tcW w:w="1330" w:type="dxa"/>
            <w:shd w:val="clear" w:color="auto" w:fill="auto"/>
            <w:noWrap/>
            <w:vAlign w:val="center"/>
            <w:hideMark/>
          </w:tcPr>
          <w:p w14:paraId="3326FBC3" w14:textId="77777777" w:rsidR="00640E9A" w:rsidRPr="008C1118" w:rsidRDefault="00640E9A" w:rsidP="00640E9A">
            <w:pPr>
              <w:jc w:val="center"/>
              <w:rPr>
                <w:color w:val="000000"/>
                <w:sz w:val="20"/>
                <w:szCs w:val="20"/>
              </w:rPr>
            </w:pPr>
            <w:r w:rsidRPr="008C1118">
              <w:rPr>
                <w:color w:val="000000"/>
                <w:sz w:val="20"/>
                <w:szCs w:val="20"/>
              </w:rPr>
              <w:t>0,01</w:t>
            </w:r>
          </w:p>
        </w:tc>
      </w:tr>
      <w:tr w:rsidR="00640E9A" w:rsidRPr="008C1118" w14:paraId="03E53DE6" w14:textId="77777777" w:rsidTr="00640E9A">
        <w:trPr>
          <w:trHeight w:val="255"/>
        </w:trPr>
        <w:tc>
          <w:tcPr>
            <w:tcW w:w="562" w:type="dxa"/>
            <w:vMerge/>
            <w:shd w:val="clear" w:color="auto" w:fill="auto"/>
            <w:vAlign w:val="center"/>
            <w:hideMark/>
          </w:tcPr>
          <w:p w14:paraId="6C50958A" w14:textId="77777777" w:rsidR="00640E9A" w:rsidRPr="008C1118" w:rsidRDefault="00640E9A" w:rsidP="00640E9A">
            <w:pPr>
              <w:rPr>
                <w:color w:val="000000"/>
                <w:sz w:val="20"/>
                <w:szCs w:val="20"/>
              </w:rPr>
            </w:pPr>
          </w:p>
        </w:tc>
        <w:tc>
          <w:tcPr>
            <w:tcW w:w="3699" w:type="dxa"/>
            <w:shd w:val="clear" w:color="auto" w:fill="auto"/>
            <w:vAlign w:val="center"/>
            <w:hideMark/>
          </w:tcPr>
          <w:p w14:paraId="6A85B542"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268794FF" w14:textId="77777777" w:rsidR="00640E9A" w:rsidRPr="008C1118" w:rsidRDefault="00640E9A" w:rsidP="00640E9A">
            <w:pPr>
              <w:jc w:val="center"/>
              <w:rPr>
                <w:color w:val="000000"/>
                <w:sz w:val="20"/>
                <w:szCs w:val="20"/>
              </w:rPr>
            </w:pPr>
            <w:r w:rsidRPr="008C1118">
              <w:rPr>
                <w:color w:val="000000"/>
                <w:sz w:val="20"/>
                <w:szCs w:val="20"/>
              </w:rPr>
              <w:t>0,958</w:t>
            </w:r>
          </w:p>
        </w:tc>
        <w:tc>
          <w:tcPr>
            <w:tcW w:w="1091" w:type="dxa"/>
            <w:shd w:val="clear" w:color="auto" w:fill="auto"/>
            <w:noWrap/>
            <w:vAlign w:val="center"/>
            <w:hideMark/>
          </w:tcPr>
          <w:p w14:paraId="3A6BC351" w14:textId="77777777" w:rsidR="00640E9A" w:rsidRPr="008C1118" w:rsidRDefault="00640E9A" w:rsidP="00640E9A">
            <w:pPr>
              <w:jc w:val="center"/>
              <w:rPr>
                <w:color w:val="000000"/>
                <w:sz w:val="20"/>
                <w:szCs w:val="20"/>
              </w:rPr>
            </w:pPr>
            <w:r w:rsidRPr="008C1118">
              <w:rPr>
                <w:color w:val="000000"/>
                <w:sz w:val="20"/>
                <w:szCs w:val="20"/>
              </w:rPr>
              <w:t>0,958</w:t>
            </w:r>
          </w:p>
        </w:tc>
        <w:tc>
          <w:tcPr>
            <w:tcW w:w="1091" w:type="dxa"/>
            <w:shd w:val="clear" w:color="auto" w:fill="auto"/>
            <w:noWrap/>
            <w:vAlign w:val="center"/>
            <w:hideMark/>
          </w:tcPr>
          <w:p w14:paraId="5330DB9B" w14:textId="77777777" w:rsidR="00640E9A" w:rsidRPr="008C1118" w:rsidRDefault="00640E9A" w:rsidP="00640E9A">
            <w:pPr>
              <w:jc w:val="center"/>
              <w:rPr>
                <w:color w:val="000000"/>
                <w:sz w:val="20"/>
                <w:szCs w:val="20"/>
              </w:rPr>
            </w:pPr>
            <w:r w:rsidRPr="008C1118">
              <w:rPr>
                <w:color w:val="000000"/>
                <w:sz w:val="20"/>
                <w:szCs w:val="20"/>
              </w:rPr>
              <w:t>0,958</w:t>
            </w:r>
          </w:p>
        </w:tc>
        <w:tc>
          <w:tcPr>
            <w:tcW w:w="1091" w:type="dxa"/>
            <w:shd w:val="clear" w:color="auto" w:fill="auto"/>
            <w:noWrap/>
            <w:vAlign w:val="center"/>
            <w:hideMark/>
          </w:tcPr>
          <w:p w14:paraId="1465B9B4" w14:textId="77777777" w:rsidR="00640E9A" w:rsidRPr="008C1118" w:rsidRDefault="00640E9A" w:rsidP="00640E9A">
            <w:pPr>
              <w:jc w:val="center"/>
              <w:rPr>
                <w:color w:val="000000"/>
                <w:sz w:val="20"/>
                <w:szCs w:val="20"/>
              </w:rPr>
            </w:pPr>
            <w:r w:rsidRPr="008C1118">
              <w:rPr>
                <w:color w:val="000000"/>
                <w:sz w:val="20"/>
                <w:szCs w:val="20"/>
              </w:rPr>
              <w:t>0,958</w:t>
            </w:r>
          </w:p>
        </w:tc>
        <w:tc>
          <w:tcPr>
            <w:tcW w:w="1091" w:type="dxa"/>
            <w:shd w:val="clear" w:color="auto" w:fill="auto"/>
            <w:noWrap/>
            <w:vAlign w:val="center"/>
            <w:hideMark/>
          </w:tcPr>
          <w:p w14:paraId="1D91F38D" w14:textId="77777777" w:rsidR="00640E9A" w:rsidRPr="008C1118" w:rsidRDefault="00640E9A" w:rsidP="00640E9A">
            <w:pPr>
              <w:jc w:val="center"/>
              <w:rPr>
                <w:color w:val="000000"/>
                <w:sz w:val="20"/>
                <w:szCs w:val="20"/>
              </w:rPr>
            </w:pPr>
            <w:r w:rsidRPr="008C1118">
              <w:rPr>
                <w:color w:val="000000"/>
                <w:sz w:val="20"/>
                <w:szCs w:val="20"/>
              </w:rPr>
              <w:t>0,958</w:t>
            </w:r>
          </w:p>
        </w:tc>
        <w:tc>
          <w:tcPr>
            <w:tcW w:w="1091" w:type="dxa"/>
            <w:shd w:val="clear" w:color="auto" w:fill="auto"/>
            <w:noWrap/>
            <w:vAlign w:val="center"/>
            <w:hideMark/>
          </w:tcPr>
          <w:p w14:paraId="033934CE" w14:textId="77777777" w:rsidR="00640E9A" w:rsidRPr="008C1118" w:rsidRDefault="00640E9A" w:rsidP="00640E9A">
            <w:pPr>
              <w:jc w:val="center"/>
              <w:rPr>
                <w:color w:val="000000"/>
                <w:sz w:val="20"/>
                <w:szCs w:val="20"/>
              </w:rPr>
            </w:pPr>
            <w:r w:rsidRPr="008C1118">
              <w:rPr>
                <w:color w:val="000000"/>
                <w:sz w:val="20"/>
                <w:szCs w:val="20"/>
              </w:rPr>
              <w:t>0,958</w:t>
            </w:r>
          </w:p>
        </w:tc>
        <w:tc>
          <w:tcPr>
            <w:tcW w:w="1091" w:type="dxa"/>
            <w:shd w:val="clear" w:color="auto" w:fill="auto"/>
            <w:noWrap/>
            <w:vAlign w:val="center"/>
            <w:hideMark/>
          </w:tcPr>
          <w:p w14:paraId="44AB6860" w14:textId="77777777" w:rsidR="00640E9A" w:rsidRPr="008C1118" w:rsidRDefault="00640E9A" w:rsidP="00640E9A">
            <w:pPr>
              <w:jc w:val="center"/>
              <w:rPr>
                <w:color w:val="000000"/>
                <w:sz w:val="20"/>
                <w:szCs w:val="20"/>
              </w:rPr>
            </w:pPr>
            <w:r w:rsidRPr="008C1118">
              <w:rPr>
                <w:color w:val="000000"/>
                <w:sz w:val="20"/>
                <w:szCs w:val="20"/>
              </w:rPr>
              <w:t>0,958</w:t>
            </w:r>
          </w:p>
        </w:tc>
        <w:tc>
          <w:tcPr>
            <w:tcW w:w="1333" w:type="dxa"/>
            <w:shd w:val="clear" w:color="auto" w:fill="auto"/>
            <w:noWrap/>
            <w:vAlign w:val="center"/>
            <w:hideMark/>
          </w:tcPr>
          <w:p w14:paraId="7ED004CA" w14:textId="77777777" w:rsidR="00640E9A" w:rsidRPr="008C1118" w:rsidRDefault="00640E9A" w:rsidP="00640E9A">
            <w:pPr>
              <w:jc w:val="center"/>
              <w:rPr>
                <w:color w:val="000000"/>
                <w:sz w:val="20"/>
                <w:szCs w:val="20"/>
              </w:rPr>
            </w:pPr>
            <w:r w:rsidRPr="008C1118">
              <w:rPr>
                <w:color w:val="000000"/>
                <w:sz w:val="20"/>
                <w:szCs w:val="20"/>
              </w:rPr>
              <w:t>0,958</w:t>
            </w:r>
          </w:p>
        </w:tc>
        <w:tc>
          <w:tcPr>
            <w:tcW w:w="1330" w:type="dxa"/>
            <w:shd w:val="clear" w:color="auto" w:fill="auto"/>
            <w:noWrap/>
            <w:vAlign w:val="center"/>
            <w:hideMark/>
          </w:tcPr>
          <w:p w14:paraId="0D54A908" w14:textId="77777777" w:rsidR="00640E9A" w:rsidRPr="008C1118" w:rsidRDefault="00640E9A" w:rsidP="00640E9A">
            <w:pPr>
              <w:jc w:val="center"/>
              <w:rPr>
                <w:color w:val="000000"/>
                <w:sz w:val="20"/>
                <w:szCs w:val="20"/>
              </w:rPr>
            </w:pPr>
            <w:r w:rsidRPr="008C1118">
              <w:rPr>
                <w:color w:val="000000"/>
                <w:sz w:val="20"/>
                <w:szCs w:val="20"/>
              </w:rPr>
              <w:t>0,958</w:t>
            </w:r>
          </w:p>
        </w:tc>
      </w:tr>
      <w:tr w:rsidR="00640E9A" w:rsidRPr="008C1118" w14:paraId="50E46B57" w14:textId="77777777" w:rsidTr="00640E9A">
        <w:trPr>
          <w:trHeight w:val="255"/>
        </w:trPr>
        <w:tc>
          <w:tcPr>
            <w:tcW w:w="562" w:type="dxa"/>
            <w:vMerge/>
            <w:shd w:val="clear" w:color="auto" w:fill="auto"/>
            <w:vAlign w:val="center"/>
            <w:hideMark/>
          </w:tcPr>
          <w:p w14:paraId="0C84578E" w14:textId="77777777" w:rsidR="00640E9A" w:rsidRPr="008C1118" w:rsidRDefault="00640E9A" w:rsidP="00640E9A">
            <w:pPr>
              <w:rPr>
                <w:color w:val="000000"/>
                <w:sz w:val="20"/>
                <w:szCs w:val="20"/>
              </w:rPr>
            </w:pPr>
          </w:p>
        </w:tc>
        <w:tc>
          <w:tcPr>
            <w:tcW w:w="3699" w:type="dxa"/>
            <w:shd w:val="clear" w:color="auto" w:fill="auto"/>
            <w:vAlign w:val="center"/>
            <w:hideMark/>
          </w:tcPr>
          <w:p w14:paraId="4C1FA280"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74A9E003" w14:textId="77777777" w:rsidR="00640E9A" w:rsidRPr="008C1118" w:rsidRDefault="00640E9A" w:rsidP="00640E9A">
            <w:pPr>
              <w:jc w:val="center"/>
              <w:rPr>
                <w:color w:val="000000"/>
                <w:sz w:val="20"/>
                <w:szCs w:val="20"/>
              </w:rPr>
            </w:pPr>
            <w:r w:rsidRPr="008C1118">
              <w:rPr>
                <w:color w:val="000000"/>
                <w:sz w:val="20"/>
                <w:szCs w:val="20"/>
              </w:rPr>
              <w:t>95,8</w:t>
            </w:r>
          </w:p>
        </w:tc>
        <w:tc>
          <w:tcPr>
            <w:tcW w:w="1091" w:type="dxa"/>
            <w:shd w:val="clear" w:color="auto" w:fill="auto"/>
            <w:noWrap/>
            <w:vAlign w:val="center"/>
            <w:hideMark/>
          </w:tcPr>
          <w:p w14:paraId="3403D94A" w14:textId="77777777" w:rsidR="00640E9A" w:rsidRPr="008C1118" w:rsidRDefault="00640E9A" w:rsidP="00640E9A">
            <w:pPr>
              <w:jc w:val="center"/>
              <w:rPr>
                <w:color w:val="000000"/>
                <w:sz w:val="20"/>
                <w:szCs w:val="20"/>
              </w:rPr>
            </w:pPr>
            <w:r w:rsidRPr="008C1118">
              <w:rPr>
                <w:color w:val="000000"/>
                <w:sz w:val="20"/>
                <w:szCs w:val="20"/>
              </w:rPr>
              <w:t>95,8</w:t>
            </w:r>
          </w:p>
        </w:tc>
        <w:tc>
          <w:tcPr>
            <w:tcW w:w="1091" w:type="dxa"/>
            <w:shd w:val="clear" w:color="auto" w:fill="auto"/>
            <w:noWrap/>
            <w:vAlign w:val="center"/>
            <w:hideMark/>
          </w:tcPr>
          <w:p w14:paraId="12B3ABA6" w14:textId="77777777" w:rsidR="00640E9A" w:rsidRPr="008C1118" w:rsidRDefault="00640E9A" w:rsidP="00640E9A">
            <w:pPr>
              <w:jc w:val="center"/>
              <w:rPr>
                <w:color w:val="000000"/>
                <w:sz w:val="20"/>
                <w:szCs w:val="20"/>
              </w:rPr>
            </w:pPr>
            <w:r w:rsidRPr="008C1118">
              <w:rPr>
                <w:color w:val="000000"/>
                <w:sz w:val="20"/>
                <w:szCs w:val="20"/>
              </w:rPr>
              <w:t>95,8</w:t>
            </w:r>
          </w:p>
        </w:tc>
        <w:tc>
          <w:tcPr>
            <w:tcW w:w="1091" w:type="dxa"/>
            <w:shd w:val="clear" w:color="auto" w:fill="auto"/>
            <w:noWrap/>
            <w:vAlign w:val="center"/>
            <w:hideMark/>
          </w:tcPr>
          <w:p w14:paraId="11CCC8E3" w14:textId="77777777" w:rsidR="00640E9A" w:rsidRPr="008C1118" w:rsidRDefault="00640E9A" w:rsidP="00640E9A">
            <w:pPr>
              <w:jc w:val="center"/>
              <w:rPr>
                <w:color w:val="000000"/>
                <w:sz w:val="20"/>
                <w:szCs w:val="20"/>
              </w:rPr>
            </w:pPr>
            <w:r w:rsidRPr="008C1118">
              <w:rPr>
                <w:color w:val="000000"/>
                <w:sz w:val="20"/>
                <w:szCs w:val="20"/>
              </w:rPr>
              <w:t>95,8</w:t>
            </w:r>
          </w:p>
        </w:tc>
        <w:tc>
          <w:tcPr>
            <w:tcW w:w="1091" w:type="dxa"/>
            <w:shd w:val="clear" w:color="auto" w:fill="auto"/>
            <w:noWrap/>
            <w:vAlign w:val="center"/>
            <w:hideMark/>
          </w:tcPr>
          <w:p w14:paraId="78436E2D" w14:textId="77777777" w:rsidR="00640E9A" w:rsidRPr="008C1118" w:rsidRDefault="00640E9A" w:rsidP="00640E9A">
            <w:pPr>
              <w:jc w:val="center"/>
              <w:rPr>
                <w:color w:val="000000"/>
                <w:sz w:val="20"/>
                <w:szCs w:val="20"/>
              </w:rPr>
            </w:pPr>
            <w:r w:rsidRPr="008C1118">
              <w:rPr>
                <w:color w:val="000000"/>
                <w:sz w:val="20"/>
                <w:szCs w:val="20"/>
              </w:rPr>
              <w:t>95,8</w:t>
            </w:r>
          </w:p>
        </w:tc>
        <w:tc>
          <w:tcPr>
            <w:tcW w:w="1091" w:type="dxa"/>
            <w:shd w:val="clear" w:color="auto" w:fill="auto"/>
            <w:noWrap/>
            <w:vAlign w:val="center"/>
            <w:hideMark/>
          </w:tcPr>
          <w:p w14:paraId="4DE699A6" w14:textId="77777777" w:rsidR="00640E9A" w:rsidRPr="008C1118" w:rsidRDefault="00640E9A" w:rsidP="00640E9A">
            <w:pPr>
              <w:jc w:val="center"/>
              <w:rPr>
                <w:color w:val="000000"/>
                <w:sz w:val="20"/>
                <w:szCs w:val="20"/>
              </w:rPr>
            </w:pPr>
            <w:r w:rsidRPr="008C1118">
              <w:rPr>
                <w:color w:val="000000"/>
                <w:sz w:val="20"/>
                <w:szCs w:val="20"/>
              </w:rPr>
              <w:t>95,8</w:t>
            </w:r>
          </w:p>
        </w:tc>
        <w:tc>
          <w:tcPr>
            <w:tcW w:w="1091" w:type="dxa"/>
            <w:shd w:val="clear" w:color="auto" w:fill="auto"/>
            <w:noWrap/>
            <w:vAlign w:val="center"/>
            <w:hideMark/>
          </w:tcPr>
          <w:p w14:paraId="22A16553" w14:textId="77777777" w:rsidR="00640E9A" w:rsidRPr="008C1118" w:rsidRDefault="00640E9A" w:rsidP="00640E9A">
            <w:pPr>
              <w:jc w:val="center"/>
              <w:rPr>
                <w:color w:val="000000"/>
                <w:sz w:val="20"/>
                <w:szCs w:val="20"/>
              </w:rPr>
            </w:pPr>
            <w:r w:rsidRPr="008C1118">
              <w:rPr>
                <w:color w:val="000000"/>
                <w:sz w:val="20"/>
                <w:szCs w:val="20"/>
              </w:rPr>
              <w:t>95,8</w:t>
            </w:r>
          </w:p>
        </w:tc>
        <w:tc>
          <w:tcPr>
            <w:tcW w:w="1333" w:type="dxa"/>
            <w:shd w:val="clear" w:color="auto" w:fill="auto"/>
            <w:noWrap/>
            <w:vAlign w:val="center"/>
            <w:hideMark/>
          </w:tcPr>
          <w:p w14:paraId="24B8E9D6" w14:textId="77777777" w:rsidR="00640E9A" w:rsidRPr="008C1118" w:rsidRDefault="00640E9A" w:rsidP="00640E9A">
            <w:pPr>
              <w:jc w:val="center"/>
              <w:rPr>
                <w:color w:val="000000"/>
                <w:sz w:val="20"/>
                <w:szCs w:val="20"/>
              </w:rPr>
            </w:pPr>
            <w:r w:rsidRPr="008C1118">
              <w:rPr>
                <w:color w:val="000000"/>
                <w:sz w:val="20"/>
                <w:szCs w:val="20"/>
              </w:rPr>
              <w:t>95,8</w:t>
            </w:r>
          </w:p>
        </w:tc>
        <w:tc>
          <w:tcPr>
            <w:tcW w:w="1330" w:type="dxa"/>
            <w:shd w:val="clear" w:color="auto" w:fill="auto"/>
            <w:noWrap/>
            <w:vAlign w:val="center"/>
            <w:hideMark/>
          </w:tcPr>
          <w:p w14:paraId="64EF718F" w14:textId="77777777" w:rsidR="00640E9A" w:rsidRPr="008C1118" w:rsidRDefault="00640E9A" w:rsidP="00640E9A">
            <w:pPr>
              <w:jc w:val="center"/>
              <w:rPr>
                <w:color w:val="000000"/>
                <w:sz w:val="20"/>
                <w:szCs w:val="20"/>
              </w:rPr>
            </w:pPr>
            <w:r w:rsidRPr="008C1118">
              <w:rPr>
                <w:color w:val="000000"/>
                <w:sz w:val="20"/>
                <w:szCs w:val="20"/>
              </w:rPr>
              <w:t>95,8</w:t>
            </w:r>
          </w:p>
        </w:tc>
      </w:tr>
      <w:tr w:rsidR="00640E9A" w:rsidRPr="008C1118" w14:paraId="735D20A9" w14:textId="77777777" w:rsidTr="00640E9A">
        <w:trPr>
          <w:trHeight w:val="255"/>
        </w:trPr>
        <w:tc>
          <w:tcPr>
            <w:tcW w:w="562" w:type="dxa"/>
            <w:shd w:val="clear" w:color="auto" w:fill="auto"/>
            <w:noWrap/>
            <w:vAlign w:val="center"/>
            <w:hideMark/>
          </w:tcPr>
          <w:p w14:paraId="65F6D420"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4934C291" w14:textId="77777777" w:rsidR="00640E9A" w:rsidRPr="008C1118" w:rsidRDefault="00640E9A" w:rsidP="00640E9A">
            <w:pPr>
              <w:jc w:val="center"/>
              <w:rPr>
                <w:b/>
                <w:bCs/>
                <w:color w:val="000000"/>
                <w:sz w:val="20"/>
                <w:szCs w:val="20"/>
              </w:rPr>
            </w:pPr>
            <w:r w:rsidRPr="008C1118">
              <w:rPr>
                <w:b/>
                <w:bCs/>
                <w:color w:val="000000"/>
                <w:sz w:val="20"/>
                <w:szCs w:val="20"/>
              </w:rPr>
              <w:t>Котельная №14</w:t>
            </w:r>
          </w:p>
        </w:tc>
        <w:tc>
          <w:tcPr>
            <w:tcW w:w="1091" w:type="dxa"/>
            <w:shd w:val="clear" w:color="auto" w:fill="auto"/>
            <w:noWrap/>
            <w:vAlign w:val="center"/>
            <w:hideMark/>
          </w:tcPr>
          <w:p w14:paraId="08190095"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23807AE"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7A8B76D9"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535B5E76"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7343C9FA"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0AA8785B"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7C1DEA56"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22B3D6B0"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683FD1B6"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3B55E2C5" w14:textId="77777777" w:rsidTr="00640E9A">
        <w:trPr>
          <w:trHeight w:val="255"/>
        </w:trPr>
        <w:tc>
          <w:tcPr>
            <w:tcW w:w="562" w:type="dxa"/>
            <w:vMerge w:val="restart"/>
            <w:shd w:val="clear" w:color="auto" w:fill="auto"/>
            <w:noWrap/>
            <w:vAlign w:val="center"/>
            <w:hideMark/>
          </w:tcPr>
          <w:p w14:paraId="56BAE2A9" w14:textId="77777777" w:rsidR="00640E9A" w:rsidRPr="008C1118" w:rsidRDefault="00640E9A" w:rsidP="00640E9A">
            <w:pPr>
              <w:jc w:val="center"/>
              <w:rPr>
                <w:color w:val="000000"/>
                <w:sz w:val="20"/>
                <w:szCs w:val="20"/>
              </w:rPr>
            </w:pPr>
            <w:r w:rsidRPr="008C1118">
              <w:rPr>
                <w:color w:val="000000"/>
                <w:sz w:val="20"/>
                <w:szCs w:val="20"/>
              </w:rPr>
              <w:t>14</w:t>
            </w:r>
          </w:p>
        </w:tc>
        <w:tc>
          <w:tcPr>
            <w:tcW w:w="3699" w:type="dxa"/>
            <w:shd w:val="clear" w:color="auto" w:fill="auto"/>
            <w:vAlign w:val="center"/>
            <w:hideMark/>
          </w:tcPr>
          <w:p w14:paraId="5A96638E"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56762995"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0E2621A8"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67E5EC6A"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7AAB9C29"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2492C230"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2D30777E"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3764DE43" w14:textId="77777777" w:rsidR="00640E9A" w:rsidRPr="008C1118" w:rsidRDefault="00640E9A" w:rsidP="00640E9A">
            <w:pPr>
              <w:jc w:val="center"/>
              <w:rPr>
                <w:color w:val="000000"/>
                <w:sz w:val="20"/>
                <w:szCs w:val="20"/>
              </w:rPr>
            </w:pPr>
            <w:r w:rsidRPr="008C1118">
              <w:rPr>
                <w:color w:val="000000"/>
                <w:sz w:val="20"/>
                <w:szCs w:val="20"/>
              </w:rPr>
              <w:t>3,5</w:t>
            </w:r>
          </w:p>
        </w:tc>
        <w:tc>
          <w:tcPr>
            <w:tcW w:w="1333" w:type="dxa"/>
            <w:shd w:val="clear" w:color="auto" w:fill="auto"/>
            <w:noWrap/>
            <w:vAlign w:val="center"/>
            <w:hideMark/>
          </w:tcPr>
          <w:p w14:paraId="33AF80BD" w14:textId="77777777" w:rsidR="00640E9A" w:rsidRPr="008C1118" w:rsidRDefault="00640E9A" w:rsidP="00640E9A">
            <w:pPr>
              <w:jc w:val="center"/>
              <w:rPr>
                <w:color w:val="000000"/>
                <w:sz w:val="20"/>
                <w:szCs w:val="20"/>
              </w:rPr>
            </w:pPr>
            <w:r w:rsidRPr="008C1118">
              <w:rPr>
                <w:color w:val="000000"/>
                <w:sz w:val="20"/>
                <w:szCs w:val="20"/>
              </w:rPr>
              <w:t>3,5</w:t>
            </w:r>
          </w:p>
        </w:tc>
        <w:tc>
          <w:tcPr>
            <w:tcW w:w="1330" w:type="dxa"/>
            <w:shd w:val="clear" w:color="auto" w:fill="auto"/>
            <w:noWrap/>
            <w:vAlign w:val="center"/>
            <w:hideMark/>
          </w:tcPr>
          <w:p w14:paraId="6EEAA8AD" w14:textId="77777777" w:rsidR="00640E9A" w:rsidRPr="008C1118" w:rsidRDefault="00640E9A" w:rsidP="00640E9A">
            <w:pPr>
              <w:jc w:val="center"/>
              <w:rPr>
                <w:color w:val="000000"/>
                <w:sz w:val="20"/>
                <w:szCs w:val="20"/>
              </w:rPr>
            </w:pPr>
            <w:r w:rsidRPr="008C1118">
              <w:rPr>
                <w:color w:val="000000"/>
                <w:sz w:val="20"/>
                <w:szCs w:val="20"/>
              </w:rPr>
              <w:t>3,5</w:t>
            </w:r>
          </w:p>
        </w:tc>
      </w:tr>
      <w:tr w:rsidR="00640E9A" w:rsidRPr="008C1118" w14:paraId="1B2C0875" w14:textId="77777777" w:rsidTr="00640E9A">
        <w:trPr>
          <w:trHeight w:val="510"/>
        </w:trPr>
        <w:tc>
          <w:tcPr>
            <w:tcW w:w="562" w:type="dxa"/>
            <w:vMerge/>
            <w:shd w:val="clear" w:color="auto" w:fill="auto"/>
            <w:vAlign w:val="center"/>
            <w:hideMark/>
          </w:tcPr>
          <w:p w14:paraId="68E96506" w14:textId="77777777" w:rsidR="00640E9A" w:rsidRPr="008C1118" w:rsidRDefault="00640E9A" w:rsidP="00640E9A">
            <w:pPr>
              <w:rPr>
                <w:color w:val="000000"/>
                <w:sz w:val="20"/>
                <w:szCs w:val="20"/>
              </w:rPr>
            </w:pPr>
          </w:p>
        </w:tc>
        <w:tc>
          <w:tcPr>
            <w:tcW w:w="3699" w:type="dxa"/>
            <w:shd w:val="clear" w:color="auto" w:fill="auto"/>
            <w:vAlign w:val="center"/>
            <w:hideMark/>
          </w:tcPr>
          <w:p w14:paraId="5CD57FA1"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058E2546"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3938A37B"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4CE4703D"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72B2A3BB"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4A403964"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1CE67FEE"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51C695B1" w14:textId="77777777" w:rsidR="00640E9A" w:rsidRPr="008C1118" w:rsidRDefault="00640E9A" w:rsidP="00640E9A">
            <w:pPr>
              <w:jc w:val="center"/>
              <w:rPr>
                <w:color w:val="000000"/>
                <w:sz w:val="20"/>
                <w:szCs w:val="20"/>
              </w:rPr>
            </w:pPr>
            <w:r w:rsidRPr="008C1118">
              <w:rPr>
                <w:color w:val="000000"/>
                <w:sz w:val="20"/>
                <w:szCs w:val="20"/>
              </w:rPr>
              <w:t>15,000</w:t>
            </w:r>
          </w:p>
        </w:tc>
        <w:tc>
          <w:tcPr>
            <w:tcW w:w="1333" w:type="dxa"/>
            <w:shd w:val="clear" w:color="auto" w:fill="auto"/>
            <w:noWrap/>
            <w:vAlign w:val="center"/>
            <w:hideMark/>
          </w:tcPr>
          <w:p w14:paraId="4A698509" w14:textId="77777777" w:rsidR="00640E9A" w:rsidRPr="008C1118" w:rsidRDefault="00640E9A" w:rsidP="00640E9A">
            <w:pPr>
              <w:jc w:val="center"/>
              <w:rPr>
                <w:color w:val="000000"/>
                <w:sz w:val="20"/>
                <w:szCs w:val="20"/>
              </w:rPr>
            </w:pPr>
            <w:r w:rsidRPr="008C1118">
              <w:rPr>
                <w:color w:val="000000"/>
                <w:sz w:val="20"/>
                <w:szCs w:val="20"/>
              </w:rPr>
              <w:t>15,000</w:t>
            </w:r>
          </w:p>
        </w:tc>
        <w:tc>
          <w:tcPr>
            <w:tcW w:w="1330" w:type="dxa"/>
            <w:shd w:val="clear" w:color="auto" w:fill="auto"/>
            <w:noWrap/>
            <w:vAlign w:val="center"/>
            <w:hideMark/>
          </w:tcPr>
          <w:p w14:paraId="4D218D06" w14:textId="77777777" w:rsidR="00640E9A" w:rsidRPr="008C1118" w:rsidRDefault="00640E9A" w:rsidP="00640E9A">
            <w:pPr>
              <w:jc w:val="center"/>
              <w:rPr>
                <w:color w:val="000000"/>
                <w:sz w:val="20"/>
                <w:szCs w:val="20"/>
              </w:rPr>
            </w:pPr>
            <w:r w:rsidRPr="008C1118">
              <w:rPr>
                <w:color w:val="000000"/>
                <w:sz w:val="20"/>
                <w:szCs w:val="20"/>
              </w:rPr>
              <w:t>15,000</w:t>
            </w:r>
          </w:p>
        </w:tc>
      </w:tr>
      <w:tr w:rsidR="00640E9A" w:rsidRPr="008C1118" w14:paraId="30EFE608" w14:textId="77777777" w:rsidTr="00640E9A">
        <w:trPr>
          <w:trHeight w:val="255"/>
        </w:trPr>
        <w:tc>
          <w:tcPr>
            <w:tcW w:w="562" w:type="dxa"/>
            <w:vMerge/>
            <w:shd w:val="clear" w:color="auto" w:fill="auto"/>
            <w:vAlign w:val="center"/>
            <w:hideMark/>
          </w:tcPr>
          <w:p w14:paraId="034D2BDA" w14:textId="77777777" w:rsidR="00640E9A" w:rsidRPr="008C1118" w:rsidRDefault="00640E9A" w:rsidP="00640E9A">
            <w:pPr>
              <w:rPr>
                <w:color w:val="000000"/>
                <w:sz w:val="20"/>
                <w:szCs w:val="20"/>
              </w:rPr>
            </w:pPr>
          </w:p>
        </w:tc>
        <w:tc>
          <w:tcPr>
            <w:tcW w:w="3699" w:type="dxa"/>
            <w:shd w:val="clear" w:color="auto" w:fill="auto"/>
            <w:vAlign w:val="center"/>
            <w:hideMark/>
          </w:tcPr>
          <w:p w14:paraId="4297F847"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5B1C8A78" w14:textId="77777777" w:rsidR="00640E9A" w:rsidRPr="008C1118" w:rsidRDefault="00640E9A" w:rsidP="00640E9A">
            <w:pPr>
              <w:jc w:val="center"/>
              <w:rPr>
                <w:color w:val="000000"/>
                <w:sz w:val="20"/>
                <w:szCs w:val="20"/>
              </w:rPr>
            </w:pPr>
            <w:r w:rsidRPr="008C1118">
              <w:rPr>
                <w:color w:val="000000"/>
                <w:sz w:val="20"/>
                <w:szCs w:val="20"/>
              </w:rPr>
              <w:t>0,238</w:t>
            </w:r>
          </w:p>
        </w:tc>
        <w:tc>
          <w:tcPr>
            <w:tcW w:w="1091" w:type="dxa"/>
            <w:shd w:val="clear" w:color="auto" w:fill="auto"/>
            <w:noWrap/>
            <w:vAlign w:val="center"/>
            <w:hideMark/>
          </w:tcPr>
          <w:p w14:paraId="70F903CB" w14:textId="77777777" w:rsidR="00640E9A" w:rsidRPr="008C1118" w:rsidRDefault="00640E9A" w:rsidP="00640E9A">
            <w:pPr>
              <w:jc w:val="center"/>
              <w:rPr>
                <w:color w:val="000000"/>
                <w:sz w:val="20"/>
                <w:szCs w:val="20"/>
              </w:rPr>
            </w:pPr>
            <w:r w:rsidRPr="008C1118">
              <w:rPr>
                <w:color w:val="000000"/>
                <w:sz w:val="20"/>
                <w:szCs w:val="20"/>
              </w:rPr>
              <w:t>0,238</w:t>
            </w:r>
          </w:p>
        </w:tc>
        <w:tc>
          <w:tcPr>
            <w:tcW w:w="1091" w:type="dxa"/>
            <w:shd w:val="clear" w:color="auto" w:fill="auto"/>
            <w:noWrap/>
            <w:vAlign w:val="center"/>
            <w:hideMark/>
          </w:tcPr>
          <w:p w14:paraId="1C1379A9" w14:textId="77777777" w:rsidR="00640E9A" w:rsidRPr="008C1118" w:rsidRDefault="00640E9A" w:rsidP="00640E9A">
            <w:pPr>
              <w:jc w:val="center"/>
              <w:rPr>
                <w:color w:val="000000"/>
                <w:sz w:val="20"/>
                <w:szCs w:val="20"/>
              </w:rPr>
            </w:pPr>
            <w:r w:rsidRPr="008C1118">
              <w:rPr>
                <w:color w:val="000000"/>
                <w:sz w:val="20"/>
                <w:szCs w:val="20"/>
              </w:rPr>
              <w:t>0,238</w:t>
            </w:r>
          </w:p>
        </w:tc>
        <w:tc>
          <w:tcPr>
            <w:tcW w:w="1091" w:type="dxa"/>
            <w:shd w:val="clear" w:color="auto" w:fill="auto"/>
            <w:noWrap/>
            <w:vAlign w:val="center"/>
            <w:hideMark/>
          </w:tcPr>
          <w:p w14:paraId="322F0610" w14:textId="77777777" w:rsidR="00640E9A" w:rsidRPr="008C1118" w:rsidRDefault="00640E9A" w:rsidP="00640E9A">
            <w:pPr>
              <w:jc w:val="center"/>
              <w:rPr>
                <w:color w:val="000000"/>
                <w:sz w:val="20"/>
                <w:szCs w:val="20"/>
              </w:rPr>
            </w:pPr>
            <w:r w:rsidRPr="008C1118">
              <w:rPr>
                <w:color w:val="000000"/>
                <w:sz w:val="20"/>
                <w:szCs w:val="20"/>
              </w:rPr>
              <w:t>0,238</w:t>
            </w:r>
          </w:p>
        </w:tc>
        <w:tc>
          <w:tcPr>
            <w:tcW w:w="1091" w:type="dxa"/>
            <w:shd w:val="clear" w:color="auto" w:fill="auto"/>
            <w:noWrap/>
            <w:vAlign w:val="center"/>
            <w:hideMark/>
          </w:tcPr>
          <w:p w14:paraId="51085A18" w14:textId="77777777" w:rsidR="00640E9A" w:rsidRPr="008C1118" w:rsidRDefault="00640E9A" w:rsidP="00640E9A">
            <w:pPr>
              <w:jc w:val="center"/>
              <w:rPr>
                <w:color w:val="000000"/>
                <w:sz w:val="20"/>
                <w:szCs w:val="20"/>
              </w:rPr>
            </w:pPr>
            <w:r w:rsidRPr="008C1118">
              <w:rPr>
                <w:color w:val="000000"/>
                <w:sz w:val="20"/>
                <w:szCs w:val="20"/>
              </w:rPr>
              <w:t>0,238</w:t>
            </w:r>
          </w:p>
        </w:tc>
        <w:tc>
          <w:tcPr>
            <w:tcW w:w="1091" w:type="dxa"/>
            <w:shd w:val="clear" w:color="auto" w:fill="auto"/>
            <w:noWrap/>
            <w:vAlign w:val="center"/>
            <w:hideMark/>
          </w:tcPr>
          <w:p w14:paraId="48753318" w14:textId="77777777" w:rsidR="00640E9A" w:rsidRPr="008C1118" w:rsidRDefault="00640E9A" w:rsidP="00640E9A">
            <w:pPr>
              <w:jc w:val="center"/>
              <w:rPr>
                <w:color w:val="000000"/>
                <w:sz w:val="20"/>
                <w:szCs w:val="20"/>
              </w:rPr>
            </w:pPr>
            <w:r w:rsidRPr="008C1118">
              <w:rPr>
                <w:color w:val="000000"/>
                <w:sz w:val="20"/>
                <w:szCs w:val="20"/>
              </w:rPr>
              <w:t>0,238</w:t>
            </w:r>
          </w:p>
        </w:tc>
        <w:tc>
          <w:tcPr>
            <w:tcW w:w="1091" w:type="dxa"/>
            <w:shd w:val="clear" w:color="auto" w:fill="auto"/>
            <w:noWrap/>
            <w:vAlign w:val="center"/>
            <w:hideMark/>
          </w:tcPr>
          <w:p w14:paraId="5335FA88" w14:textId="77777777" w:rsidR="00640E9A" w:rsidRPr="008C1118" w:rsidRDefault="00640E9A" w:rsidP="00640E9A">
            <w:pPr>
              <w:jc w:val="center"/>
              <w:rPr>
                <w:color w:val="000000"/>
                <w:sz w:val="20"/>
                <w:szCs w:val="20"/>
              </w:rPr>
            </w:pPr>
            <w:r w:rsidRPr="008C1118">
              <w:rPr>
                <w:color w:val="000000"/>
                <w:sz w:val="20"/>
                <w:szCs w:val="20"/>
              </w:rPr>
              <w:t>0,238</w:t>
            </w:r>
          </w:p>
        </w:tc>
        <w:tc>
          <w:tcPr>
            <w:tcW w:w="1333" w:type="dxa"/>
            <w:shd w:val="clear" w:color="auto" w:fill="auto"/>
            <w:noWrap/>
            <w:vAlign w:val="center"/>
            <w:hideMark/>
          </w:tcPr>
          <w:p w14:paraId="58D912F0" w14:textId="77777777" w:rsidR="00640E9A" w:rsidRPr="008C1118" w:rsidRDefault="00640E9A" w:rsidP="00640E9A">
            <w:pPr>
              <w:jc w:val="center"/>
              <w:rPr>
                <w:color w:val="000000"/>
                <w:sz w:val="20"/>
                <w:szCs w:val="20"/>
              </w:rPr>
            </w:pPr>
            <w:r w:rsidRPr="008C1118">
              <w:rPr>
                <w:color w:val="000000"/>
                <w:sz w:val="20"/>
                <w:szCs w:val="20"/>
              </w:rPr>
              <w:t>0,238</w:t>
            </w:r>
          </w:p>
        </w:tc>
        <w:tc>
          <w:tcPr>
            <w:tcW w:w="1330" w:type="dxa"/>
            <w:shd w:val="clear" w:color="auto" w:fill="auto"/>
            <w:noWrap/>
            <w:vAlign w:val="center"/>
            <w:hideMark/>
          </w:tcPr>
          <w:p w14:paraId="1AB871BB" w14:textId="77777777" w:rsidR="00640E9A" w:rsidRPr="008C1118" w:rsidRDefault="00640E9A" w:rsidP="00640E9A">
            <w:pPr>
              <w:jc w:val="center"/>
              <w:rPr>
                <w:color w:val="000000"/>
                <w:sz w:val="20"/>
                <w:szCs w:val="20"/>
              </w:rPr>
            </w:pPr>
            <w:r w:rsidRPr="008C1118">
              <w:rPr>
                <w:color w:val="000000"/>
                <w:sz w:val="20"/>
                <w:szCs w:val="20"/>
              </w:rPr>
              <w:t>0,238</w:t>
            </w:r>
          </w:p>
        </w:tc>
      </w:tr>
      <w:tr w:rsidR="00640E9A" w:rsidRPr="008C1118" w14:paraId="2D816E89" w14:textId="77777777" w:rsidTr="00640E9A">
        <w:trPr>
          <w:trHeight w:val="255"/>
        </w:trPr>
        <w:tc>
          <w:tcPr>
            <w:tcW w:w="562" w:type="dxa"/>
            <w:vMerge/>
            <w:shd w:val="clear" w:color="auto" w:fill="auto"/>
            <w:vAlign w:val="center"/>
            <w:hideMark/>
          </w:tcPr>
          <w:p w14:paraId="7E58853D" w14:textId="77777777" w:rsidR="00640E9A" w:rsidRPr="008C1118" w:rsidRDefault="00640E9A" w:rsidP="00640E9A">
            <w:pPr>
              <w:rPr>
                <w:color w:val="000000"/>
                <w:sz w:val="20"/>
                <w:szCs w:val="20"/>
              </w:rPr>
            </w:pPr>
          </w:p>
        </w:tc>
        <w:tc>
          <w:tcPr>
            <w:tcW w:w="3699" w:type="dxa"/>
            <w:shd w:val="clear" w:color="auto" w:fill="auto"/>
            <w:vAlign w:val="center"/>
            <w:hideMark/>
          </w:tcPr>
          <w:p w14:paraId="24FC682D"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0235594C" w14:textId="77777777" w:rsidR="00640E9A" w:rsidRPr="008C1118" w:rsidRDefault="00640E9A" w:rsidP="00640E9A">
            <w:pPr>
              <w:jc w:val="center"/>
              <w:rPr>
                <w:color w:val="000000"/>
                <w:sz w:val="20"/>
                <w:szCs w:val="20"/>
              </w:rPr>
            </w:pPr>
            <w:r w:rsidRPr="008C1118">
              <w:rPr>
                <w:color w:val="000000"/>
                <w:sz w:val="20"/>
                <w:szCs w:val="20"/>
              </w:rPr>
              <w:t>0,124</w:t>
            </w:r>
          </w:p>
        </w:tc>
        <w:tc>
          <w:tcPr>
            <w:tcW w:w="1091" w:type="dxa"/>
            <w:shd w:val="clear" w:color="auto" w:fill="auto"/>
            <w:noWrap/>
            <w:vAlign w:val="center"/>
            <w:hideMark/>
          </w:tcPr>
          <w:p w14:paraId="53AF6F02" w14:textId="77777777" w:rsidR="00640E9A" w:rsidRPr="008C1118" w:rsidRDefault="00640E9A" w:rsidP="00640E9A">
            <w:pPr>
              <w:jc w:val="center"/>
              <w:rPr>
                <w:color w:val="000000"/>
                <w:sz w:val="20"/>
                <w:szCs w:val="20"/>
              </w:rPr>
            </w:pPr>
            <w:r w:rsidRPr="008C1118">
              <w:rPr>
                <w:color w:val="000000"/>
                <w:sz w:val="20"/>
                <w:szCs w:val="20"/>
              </w:rPr>
              <w:t>0,124</w:t>
            </w:r>
          </w:p>
        </w:tc>
        <w:tc>
          <w:tcPr>
            <w:tcW w:w="1091" w:type="dxa"/>
            <w:shd w:val="clear" w:color="auto" w:fill="auto"/>
            <w:noWrap/>
            <w:vAlign w:val="center"/>
            <w:hideMark/>
          </w:tcPr>
          <w:p w14:paraId="0C4274A0" w14:textId="77777777" w:rsidR="00640E9A" w:rsidRPr="008C1118" w:rsidRDefault="00640E9A" w:rsidP="00640E9A">
            <w:pPr>
              <w:jc w:val="center"/>
              <w:rPr>
                <w:color w:val="000000"/>
                <w:sz w:val="20"/>
                <w:szCs w:val="20"/>
              </w:rPr>
            </w:pPr>
            <w:r w:rsidRPr="008C1118">
              <w:rPr>
                <w:color w:val="000000"/>
                <w:sz w:val="20"/>
                <w:szCs w:val="20"/>
              </w:rPr>
              <w:t>0,124</w:t>
            </w:r>
          </w:p>
        </w:tc>
        <w:tc>
          <w:tcPr>
            <w:tcW w:w="1091" w:type="dxa"/>
            <w:shd w:val="clear" w:color="auto" w:fill="auto"/>
            <w:noWrap/>
            <w:vAlign w:val="center"/>
            <w:hideMark/>
          </w:tcPr>
          <w:p w14:paraId="6C80E0E2" w14:textId="77777777" w:rsidR="00640E9A" w:rsidRPr="008C1118" w:rsidRDefault="00640E9A" w:rsidP="00640E9A">
            <w:pPr>
              <w:jc w:val="center"/>
              <w:rPr>
                <w:color w:val="000000"/>
                <w:sz w:val="20"/>
                <w:szCs w:val="20"/>
              </w:rPr>
            </w:pPr>
            <w:r w:rsidRPr="008C1118">
              <w:rPr>
                <w:color w:val="000000"/>
                <w:sz w:val="20"/>
                <w:szCs w:val="20"/>
              </w:rPr>
              <w:t>0,124</w:t>
            </w:r>
          </w:p>
        </w:tc>
        <w:tc>
          <w:tcPr>
            <w:tcW w:w="1091" w:type="dxa"/>
            <w:shd w:val="clear" w:color="auto" w:fill="auto"/>
            <w:noWrap/>
            <w:vAlign w:val="center"/>
            <w:hideMark/>
          </w:tcPr>
          <w:p w14:paraId="2740383D" w14:textId="77777777" w:rsidR="00640E9A" w:rsidRPr="008C1118" w:rsidRDefault="00640E9A" w:rsidP="00640E9A">
            <w:pPr>
              <w:jc w:val="center"/>
              <w:rPr>
                <w:color w:val="000000"/>
                <w:sz w:val="20"/>
                <w:szCs w:val="20"/>
              </w:rPr>
            </w:pPr>
            <w:r w:rsidRPr="008C1118">
              <w:rPr>
                <w:color w:val="000000"/>
                <w:sz w:val="20"/>
                <w:szCs w:val="20"/>
              </w:rPr>
              <w:t>0,124</w:t>
            </w:r>
          </w:p>
        </w:tc>
        <w:tc>
          <w:tcPr>
            <w:tcW w:w="1091" w:type="dxa"/>
            <w:shd w:val="clear" w:color="auto" w:fill="auto"/>
            <w:noWrap/>
            <w:vAlign w:val="center"/>
            <w:hideMark/>
          </w:tcPr>
          <w:p w14:paraId="65BA32A2" w14:textId="77777777" w:rsidR="00640E9A" w:rsidRPr="008C1118" w:rsidRDefault="00640E9A" w:rsidP="00640E9A">
            <w:pPr>
              <w:jc w:val="center"/>
              <w:rPr>
                <w:color w:val="000000"/>
                <w:sz w:val="20"/>
                <w:szCs w:val="20"/>
              </w:rPr>
            </w:pPr>
            <w:r w:rsidRPr="008C1118">
              <w:rPr>
                <w:color w:val="000000"/>
                <w:sz w:val="20"/>
                <w:szCs w:val="20"/>
              </w:rPr>
              <w:t>0,124</w:t>
            </w:r>
          </w:p>
        </w:tc>
        <w:tc>
          <w:tcPr>
            <w:tcW w:w="1091" w:type="dxa"/>
            <w:shd w:val="clear" w:color="auto" w:fill="auto"/>
            <w:noWrap/>
            <w:vAlign w:val="center"/>
            <w:hideMark/>
          </w:tcPr>
          <w:p w14:paraId="33354CB7" w14:textId="77777777" w:rsidR="00640E9A" w:rsidRPr="008C1118" w:rsidRDefault="00640E9A" w:rsidP="00640E9A">
            <w:pPr>
              <w:jc w:val="center"/>
              <w:rPr>
                <w:color w:val="000000"/>
                <w:sz w:val="20"/>
                <w:szCs w:val="20"/>
              </w:rPr>
            </w:pPr>
            <w:r w:rsidRPr="008C1118">
              <w:rPr>
                <w:color w:val="000000"/>
                <w:sz w:val="20"/>
                <w:szCs w:val="20"/>
              </w:rPr>
              <w:t>0,124</w:t>
            </w:r>
          </w:p>
        </w:tc>
        <w:tc>
          <w:tcPr>
            <w:tcW w:w="1333" w:type="dxa"/>
            <w:shd w:val="clear" w:color="auto" w:fill="auto"/>
            <w:noWrap/>
            <w:vAlign w:val="center"/>
            <w:hideMark/>
          </w:tcPr>
          <w:p w14:paraId="1ECCD67C" w14:textId="77777777" w:rsidR="00640E9A" w:rsidRPr="008C1118" w:rsidRDefault="00640E9A" w:rsidP="00640E9A">
            <w:pPr>
              <w:jc w:val="center"/>
              <w:rPr>
                <w:color w:val="000000"/>
                <w:sz w:val="20"/>
                <w:szCs w:val="20"/>
              </w:rPr>
            </w:pPr>
            <w:r w:rsidRPr="008C1118">
              <w:rPr>
                <w:color w:val="000000"/>
                <w:sz w:val="20"/>
                <w:szCs w:val="20"/>
              </w:rPr>
              <w:t>0,124</w:t>
            </w:r>
          </w:p>
        </w:tc>
        <w:tc>
          <w:tcPr>
            <w:tcW w:w="1330" w:type="dxa"/>
            <w:shd w:val="clear" w:color="auto" w:fill="auto"/>
            <w:noWrap/>
            <w:vAlign w:val="center"/>
            <w:hideMark/>
          </w:tcPr>
          <w:p w14:paraId="334D09E5" w14:textId="77777777" w:rsidR="00640E9A" w:rsidRPr="008C1118" w:rsidRDefault="00640E9A" w:rsidP="00640E9A">
            <w:pPr>
              <w:jc w:val="center"/>
              <w:rPr>
                <w:color w:val="000000"/>
                <w:sz w:val="20"/>
                <w:szCs w:val="20"/>
              </w:rPr>
            </w:pPr>
            <w:r w:rsidRPr="008C1118">
              <w:rPr>
                <w:color w:val="000000"/>
                <w:sz w:val="20"/>
                <w:szCs w:val="20"/>
              </w:rPr>
              <w:t>0,124</w:t>
            </w:r>
          </w:p>
        </w:tc>
      </w:tr>
      <w:tr w:rsidR="00640E9A" w:rsidRPr="008C1118" w14:paraId="6031D6B9" w14:textId="77777777" w:rsidTr="00640E9A">
        <w:trPr>
          <w:trHeight w:val="255"/>
        </w:trPr>
        <w:tc>
          <w:tcPr>
            <w:tcW w:w="562" w:type="dxa"/>
            <w:vMerge/>
            <w:shd w:val="clear" w:color="auto" w:fill="auto"/>
            <w:vAlign w:val="center"/>
            <w:hideMark/>
          </w:tcPr>
          <w:p w14:paraId="597A372A" w14:textId="77777777" w:rsidR="00640E9A" w:rsidRPr="008C1118" w:rsidRDefault="00640E9A" w:rsidP="00640E9A">
            <w:pPr>
              <w:rPr>
                <w:color w:val="000000"/>
                <w:sz w:val="20"/>
                <w:szCs w:val="20"/>
              </w:rPr>
            </w:pPr>
          </w:p>
        </w:tc>
        <w:tc>
          <w:tcPr>
            <w:tcW w:w="3699" w:type="dxa"/>
            <w:shd w:val="clear" w:color="auto" w:fill="auto"/>
            <w:vAlign w:val="center"/>
            <w:hideMark/>
          </w:tcPr>
          <w:p w14:paraId="40A32558"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4DDC67B3" w14:textId="77777777" w:rsidR="00640E9A" w:rsidRPr="008C1118" w:rsidRDefault="00640E9A" w:rsidP="00640E9A">
            <w:pPr>
              <w:jc w:val="center"/>
              <w:rPr>
                <w:color w:val="000000"/>
                <w:sz w:val="20"/>
                <w:szCs w:val="20"/>
              </w:rPr>
            </w:pPr>
            <w:r w:rsidRPr="008C1118">
              <w:rPr>
                <w:color w:val="000000"/>
                <w:sz w:val="20"/>
                <w:szCs w:val="20"/>
              </w:rPr>
              <w:t>0,11</w:t>
            </w:r>
          </w:p>
        </w:tc>
        <w:tc>
          <w:tcPr>
            <w:tcW w:w="1091" w:type="dxa"/>
            <w:shd w:val="clear" w:color="auto" w:fill="auto"/>
            <w:noWrap/>
            <w:vAlign w:val="center"/>
            <w:hideMark/>
          </w:tcPr>
          <w:p w14:paraId="1B8329DA" w14:textId="77777777" w:rsidR="00640E9A" w:rsidRPr="008C1118" w:rsidRDefault="00640E9A" w:rsidP="00640E9A">
            <w:pPr>
              <w:jc w:val="center"/>
              <w:rPr>
                <w:color w:val="000000"/>
                <w:sz w:val="20"/>
                <w:szCs w:val="20"/>
              </w:rPr>
            </w:pPr>
            <w:r w:rsidRPr="008C1118">
              <w:rPr>
                <w:color w:val="000000"/>
                <w:sz w:val="20"/>
                <w:szCs w:val="20"/>
              </w:rPr>
              <w:t>0,11</w:t>
            </w:r>
          </w:p>
        </w:tc>
        <w:tc>
          <w:tcPr>
            <w:tcW w:w="1091" w:type="dxa"/>
            <w:shd w:val="clear" w:color="auto" w:fill="auto"/>
            <w:noWrap/>
            <w:vAlign w:val="center"/>
            <w:hideMark/>
          </w:tcPr>
          <w:p w14:paraId="11E95249" w14:textId="77777777" w:rsidR="00640E9A" w:rsidRPr="008C1118" w:rsidRDefault="00640E9A" w:rsidP="00640E9A">
            <w:pPr>
              <w:jc w:val="center"/>
              <w:rPr>
                <w:color w:val="000000"/>
                <w:sz w:val="20"/>
                <w:szCs w:val="20"/>
              </w:rPr>
            </w:pPr>
            <w:r w:rsidRPr="008C1118">
              <w:rPr>
                <w:color w:val="000000"/>
                <w:sz w:val="20"/>
                <w:szCs w:val="20"/>
              </w:rPr>
              <w:t>0,11</w:t>
            </w:r>
          </w:p>
        </w:tc>
        <w:tc>
          <w:tcPr>
            <w:tcW w:w="1091" w:type="dxa"/>
            <w:shd w:val="clear" w:color="auto" w:fill="auto"/>
            <w:noWrap/>
            <w:vAlign w:val="center"/>
            <w:hideMark/>
          </w:tcPr>
          <w:p w14:paraId="3F0675F0" w14:textId="77777777" w:rsidR="00640E9A" w:rsidRPr="008C1118" w:rsidRDefault="00640E9A" w:rsidP="00640E9A">
            <w:pPr>
              <w:jc w:val="center"/>
              <w:rPr>
                <w:color w:val="000000"/>
                <w:sz w:val="20"/>
                <w:szCs w:val="20"/>
              </w:rPr>
            </w:pPr>
            <w:r w:rsidRPr="008C1118">
              <w:rPr>
                <w:color w:val="000000"/>
                <w:sz w:val="20"/>
                <w:szCs w:val="20"/>
              </w:rPr>
              <w:t>0,11</w:t>
            </w:r>
          </w:p>
        </w:tc>
        <w:tc>
          <w:tcPr>
            <w:tcW w:w="1091" w:type="dxa"/>
            <w:shd w:val="clear" w:color="auto" w:fill="auto"/>
            <w:noWrap/>
            <w:vAlign w:val="center"/>
            <w:hideMark/>
          </w:tcPr>
          <w:p w14:paraId="75E75399" w14:textId="77777777" w:rsidR="00640E9A" w:rsidRPr="008C1118" w:rsidRDefault="00640E9A" w:rsidP="00640E9A">
            <w:pPr>
              <w:jc w:val="center"/>
              <w:rPr>
                <w:color w:val="000000"/>
                <w:sz w:val="20"/>
                <w:szCs w:val="20"/>
              </w:rPr>
            </w:pPr>
            <w:r w:rsidRPr="008C1118">
              <w:rPr>
                <w:color w:val="000000"/>
                <w:sz w:val="20"/>
                <w:szCs w:val="20"/>
              </w:rPr>
              <w:t>0,11</w:t>
            </w:r>
          </w:p>
        </w:tc>
        <w:tc>
          <w:tcPr>
            <w:tcW w:w="1091" w:type="dxa"/>
            <w:shd w:val="clear" w:color="auto" w:fill="auto"/>
            <w:noWrap/>
            <w:vAlign w:val="center"/>
            <w:hideMark/>
          </w:tcPr>
          <w:p w14:paraId="467F0580" w14:textId="77777777" w:rsidR="00640E9A" w:rsidRPr="008C1118" w:rsidRDefault="00640E9A" w:rsidP="00640E9A">
            <w:pPr>
              <w:jc w:val="center"/>
              <w:rPr>
                <w:color w:val="000000"/>
                <w:sz w:val="20"/>
                <w:szCs w:val="20"/>
              </w:rPr>
            </w:pPr>
            <w:r w:rsidRPr="008C1118">
              <w:rPr>
                <w:color w:val="000000"/>
                <w:sz w:val="20"/>
                <w:szCs w:val="20"/>
              </w:rPr>
              <w:t>0,11</w:t>
            </w:r>
          </w:p>
        </w:tc>
        <w:tc>
          <w:tcPr>
            <w:tcW w:w="1091" w:type="dxa"/>
            <w:shd w:val="clear" w:color="auto" w:fill="auto"/>
            <w:noWrap/>
            <w:vAlign w:val="center"/>
            <w:hideMark/>
          </w:tcPr>
          <w:p w14:paraId="1202CF27" w14:textId="77777777" w:rsidR="00640E9A" w:rsidRPr="008C1118" w:rsidRDefault="00640E9A" w:rsidP="00640E9A">
            <w:pPr>
              <w:jc w:val="center"/>
              <w:rPr>
                <w:color w:val="000000"/>
                <w:sz w:val="20"/>
                <w:szCs w:val="20"/>
              </w:rPr>
            </w:pPr>
            <w:r w:rsidRPr="008C1118">
              <w:rPr>
                <w:color w:val="000000"/>
                <w:sz w:val="20"/>
                <w:szCs w:val="20"/>
              </w:rPr>
              <w:t>0,11</w:t>
            </w:r>
          </w:p>
        </w:tc>
        <w:tc>
          <w:tcPr>
            <w:tcW w:w="1333" w:type="dxa"/>
            <w:shd w:val="clear" w:color="auto" w:fill="auto"/>
            <w:noWrap/>
            <w:vAlign w:val="center"/>
            <w:hideMark/>
          </w:tcPr>
          <w:p w14:paraId="10D1C1DE" w14:textId="77777777" w:rsidR="00640E9A" w:rsidRPr="008C1118" w:rsidRDefault="00640E9A" w:rsidP="00640E9A">
            <w:pPr>
              <w:jc w:val="center"/>
              <w:rPr>
                <w:color w:val="000000"/>
                <w:sz w:val="20"/>
                <w:szCs w:val="20"/>
              </w:rPr>
            </w:pPr>
            <w:r w:rsidRPr="008C1118">
              <w:rPr>
                <w:color w:val="000000"/>
                <w:sz w:val="20"/>
                <w:szCs w:val="20"/>
              </w:rPr>
              <w:t>0,11</w:t>
            </w:r>
          </w:p>
        </w:tc>
        <w:tc>
          <w:tcPr>
            <w:tcW w:w="1330" w:type="dxa"/>
            <w:shd w:val="clear" w:color="auto" w:fill="auto"/>
            <w:noWrap/>
            <w:vAlign w:val="center"/>
            <w:hideMark/>
          </w:tcPr>
          <w:p w14:paraId="5A072C0D" w14:textId="77777777" w:rsidR="00640E9A" w:rsidRPr="008C1118" w:rsidRDefault="00640E9A" w:rsidP="00640E9A">
            <w:pPr>
              <w:jc w:val="center"/>
              <w:rPr>
                <w:color w:val="000000"/>
                <w:sz w:val="20"/>
                <w:szCs w:val="20"/>
              </w:rPr>
            </w:pPr>
            <w:r w:rsidRPr="008C1118">
              <w:rPr>
                <w:color w:val="000000"/>
                <w:sz w:val="20"/>
                <w:szCs w:val="20"/>
              </w:rPr>
              <w:t>0,11</w:t>
            </w:r>
          </w:p>
        </w:tc>
      </w:tr>
      <w:tr w:rsidR="00640E9A" w:rsidRPr="008C1118" w14:paraId="754D0C61" w14:textId="77777777" w:rsidTr="00640E9A">
        <w:trPr>
          <w:trHeight w:val="255"/>
        </w:trPr>
        <w:tc>
          <w:tcPr>
            <w:tcW w:w="562" w:type="dxa"/>
            <w:vMerge/>
            <w:shd w:val="clear" w:color="auto" w:fill="auto"/>
            <w:vAlign w:val="center"/>
            <w:hideMark/>
          </w:tcPr>
          <w:p w14:paraId="7307558A" w14:textId="77777777" w:rsidR="00640E9A" w:rsidRPr="008C1118" w:rsidRDefault="00640E9A" w:rsidP="00640E9A">
            <w:pPr>
              <w:rPr>
                <w:color w:val="000000"/>
                <w:sz w:val="20"/>
                <w:szCs w:val="20"/>
              </w:rPr>
            </w:pPr>
          </w:p>
        </w:tc>
        <w:tc>
          <w:tcPr>
            <w:tcW w:w="3699" w:type="dxa"/>
            <w:shd w:val="clear" w:color="auto" w:fill="auto"/>
            <w:vAlign w:val="center"/>
            <w:hideMark/>
          </w:tcPr>
          <w:p w14:paraId="7B698345"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19DDDCE3" w14:textId="77777777" w:rsidR="00640E9A" w:rsidRPr="008C1118" w:rsidRDefault="00640E9A" w:rsidP="00640E9A">
            <w:pPr>
              <w:jc w:val="center"/>
              <w:rPr>
                <w:color w:val="000000"/>
                <w:sz w:val="20"/>
                <w:szCs w:val="20"/>
              </w:rPr>
            </w:pPr>
            <w:r w:rsidRPr="008C1118">
              <w:rPr>
                <w:color w:val="000000"/>
                <w:sz w:val="20"/>
                <w:szCs w:val="20"/>
              </w:rPr>
              <w:t>3,262</w:t>
            </w:r>
          </w:p>
        </w:tc>
        <w:tc>
          <w:tcPr>
            <w:tcW w:w="1091" w:type="dxa"/>
            <w:shd w:val="clear" w:color="auto" w:fill="auto"/>
            <w:noWrap/>
            <w:vAlign w:val="center"/>
            <w:hideMark/>
          </w:tcPr>
          <w:p w14:paraId="6F6FBCD0" w14:textId="77777777" w:rsidR="00640E9A" w:rsidRPr="008C1118" w:rsidRDefault="00640E9A" w:rsidP="00640E9A">
            <w:pPr>
              <w:jc w:val="center"/>
              <w:rPr>
                <w:color w:val="000000"/>
                <w:sz w:val="20"/>
                <w:szCs w:val="20"/>
              </w:rPr>
            </w:pPr>
            <w:r w:rsidRPr="008C1118">
              <w:rPr>
                <w:color w:val="000000"/>
                <w:sz w:val="20"/>
                <w:szCs w:val="20"/>
              </w:rPr>
              <w:t>3,262</w:t>
            </w:r>
          </w:p>
        </w:tc>
        <w:tc>
          <w:tcPr>
            <w:tcW w:w="1091" w:type="dxa"/>
            <w:shd w:val="clear" w:color="auto" w:fill="auto"/>
            <w:noWrap/>
            <w:vAlign w:val="center"/>
            <w:hideMark/>
          </w:tcPr>
          <w:p w14:paraId="2CAB7B4A" w14:textId="77777777" w:rsidR="00640E9A" w:rsidRPr="008C1118" w:rsidRDefault="00640E9A" w:rsidP="00640E9A">
            <w:pPr>
              <w:jc w:val="center"/>
              <w:rPr>
                <w:color w:val="000000"/>
                <w:sz w:val="20"/>
                <w:szCs w:val="20"/>
              </w:rPr>
            </w:pPr>
            <w:r w:rsidRPr="008C1118">
              <w:rPr>
                <w:color w:val="000000"/>
                <w:sz w:val="20"/>
                <w:szCs w:val="20"/>
              </w:rPr>
              <w:t>3,262</w:t>
            </w:r>
          </w:p>
        </w:tc>
        <w:tc>
          <w:tcPr>
            <w:tcW w:w="1091" w:type="dxa"/>
            <w:shd w:val="clear" w:color="auto" w:fill="auto"/>
            <w:noWrap/>
            <w:vAlign w:val="center"/>
            <w:hideMark/>
          </w:tcPr>
          <w:p w14:paraId="49A585F2" w14:textId="77777777" w:rsidR="00640E9A" w:rsidRPr="008C1118" w:rsidRDefault="00640E9A" w:rsidP="00640E9A">
            <w:pPr>
              <w:jc w:val="center"/>
              <w:rPr>
                <w:color w:val="000000"/>
                <w:sz w:val="20"/>
                <w:szCs w:val="20"/>
              </w:rPr>
            </w:pPr>
            <w:r w:rsidRPr="008C1118">
              <w:rPr>
                <w:color w:val="000000"/>
                <w:sz w:val="20"/>
                <w:szCs w:val="20"/>
              </w:rPr>
              <w:t>3,262</w:t>
            </w:r>
          </w:p>
        </w:tc>
        <w:tc>
          <w:tcPr>
            <w:tcW w:w="1091" w:type="dxa"/>
            <w:shd w:val="clear" w:color="auto" w:fill="auto"/>
            <w:noWrap/>
            <w:vAlign w:val="center"/>
            <w:hideMark/>
          </w:tcPr>
          <w:p w14:paraId="6E107A5D" w14:textId="77777777" w:rsidR="00640E9A" w:rsidRPr="008C1118" w:rsidRDefault="00640E9A" w:rsidP="00640E9A">
            <w:pPr>
              <w:jc w:val="center"/>
              <w:rPr>
                <w:color w:val="000000"/>
                <w:sz w:val="20"/>
                <w:szCs w:val="20"/>
              </w:rPr>
            </w:pPr>
            <w:r w:rsidRPr="008C1118">
              <w:rPr>
                <w:color w:val="000000"/>
                <w:sz w:val="20"/>
                <w:szCs w:val="20"/>
              </w:rPr>
              <w:t>3,262</w:t>
            </w:r>
          </w:p>
        </w:tc>
        <w:tc>
          <w:tcPr>
            <w:tcW w:w="1091" w:type="dxa"/>
            <w:shd w:val="clear" w:color="auto" w:fill="auto"/>
            <w:noWrap/>
            <w:vAlign w:val="center"/>
            <w:hideMark/>
          </w:tcPr>
          <w:p w14:paraId="09333FBE" w14:textId="77777777" w:rsidR="00640E9A" w:rsidRPr="008C1118" w:rsidRDefault="00640E9A" w:rsidP="00640E9A">
            <w:pPr>
              <w:jc w:val="center"/>
              <w:rPr>
                <w:color w:val="000000"/>
                <w:sz w:val="20"/>
                <w:szCs w:val="20"/>
              </w:rPr>
            </w:pPr>
            <w:r w:rsidRPr="008C1118">
              <w:rPr>
                <w:color w:val="000000"/>
                <w:sz w:val="20"/>
                <w:szCs w:val="20"/>
              </w:rPr>
              <w:t>3,262</w:t>
            </w:r>
          </w:p>
        </w:tc>
        <w:tc>
          <w:tcPr>
            <w:tcW w:w="1091" w:type="dxa"/>
            <w:shd w:val="clear" w:color="auto" w:fill="auto"/>
            <w:noWrap/>
            <w:vAlign w:val="center"/>
            <w:hideMark/>
          </w:tcPr>
          <w:p w14:paraId="0E211C8A" w14:textId="77777777" w:rsidR="00640E9A" w:rsidRPr="008C1118" w:rsidRDefault="00640E9A" w:rsidP="00640E9A">
            <w:pPr>
              <w:jc w:val="center"/>
              <w:rPr>
                <w:color w:val="000000"/>
                <w:sz w:val="20"/>
                <w:szCs w:val="20"/>
              </w:rPr>
            </w:pPr>
            <w:r w:rsidRPr="008C1118">
              <w:rPr>
                <w:color w:val="000000"/>
                <w:sz w:val="20"/>
                <w:szCs w:val="20"/>
              </w:rPr>
              <w:t>3,262</w:t>
            </w:r>
          </w:p>
        </w:tc>
        <w:tc>
          <w:tcPr>
            <w:tcW w:w="1333" w:type="dxa"/>
            <w:shd w:val="clear" w:color="auto" w:fill="auto"/>
            <w:noWrap/>
            <w:vAlign w:val="center"/>
            <w:hideMark/>
          </w:tcPr>
          <w:p w14:paraId="27509CAC" w14:textId="77777777" w:rsidR="00640E9A" w:rsidRPr="008C1118" w:rsidRDefault="00640E9A" w:rsidP="00640E9A">
            <w:pPr>
              <w:jc w:val="center"/>
              <w:rPr>
                <w:color w:val="000000"/>
                <w:sz w:val="20"/>
                <w:szCs w:val="20"/>
              </w:rPr>
            </w:pPr>
            <w:r w:rsidRPr="008C1118">
              <w:rPr>
                <w:color w:val="000000"/>
                <w:sz w:val="20"/>
                <w:szCs w:val="20"/>
              </w:rPr>
              <w:t>3,262</w:t>
            </w:r>
          </w:p>
        </w:tc>
        <w:tc>
          <w:tcPr>
            <w:tcW w:w="1330" w:type="dxa"/>
            <w:shd w:val="clear" w:color="auto" w:fill="auto"/>
            <w:noWrap/>
            <w:vAlign w:val="center"/>
            <w:hideMark/>
          </w:tcPr>
          <w:p w14:paraId="5A973159" w14:textId="77777777" w:rsidR="00640E9A" w:rsidRPr="008C1118" w:rsidRDefault="00640E9A" w:rsidP="00640E9A">
            <w:pPr>
              <w:jc w:val="center"/>
              <w:rPr>
                <w:color w:val="000000"/>
                <w:sz w:val="20"/>
                <w:szCs w:val="20"/>
              </w:rPr>
            </w:pPr>
            <w:r w:rsidRPr="008C1118">
              <w:rPr>
                <w:color w:val="000000"/>
                <w:sz w:val="20"/>
                <w:szCs w:val="20"/>
              </w:rPr>
              <w:t>3,262</w:t>
            </w:r>
          </w:p>
        </w:tc>
      </w:tr>
      <w:tr w:rsidR="00640E9A" w:rsidRPr="008C1118" w14:paraId="7CDBC35B" w14:textId="77777777" w:rsidTr="00640E9A">
        <w:trPr>
          <w:trHeight w:val="255"/>
        </w:trPr>
        <w:tc>
          <w:tcPr>
            <w:tcW w:w="562" w:type="dxa"/>
            <w:vMerge/>
            <w:shd w:val="clear" w:color="auto" w:fill="auto"/>
            <w:vAlign w:val="center"/>
            <w:hideMark/>
          </w:tcPr>
          <w:p w14:paraId="27E0D868" w14:textId="77777777" w:rsidR="00640E9A" w:rsidRPr="008C1118" w:rsidRDefault="00640E9A" w:rsidP="00640E9A">
            <w:pPr>
              <w:rPr>
                <w:color w:val="000000"/>
                <w:sz w:val="20"/>
                <w:szCs w:val="20"/>
              </w:rPr>
            </w:pPr>
          </w:p>
        </w:tc>
        <w:tc>
          <w:tcPr>
            <w:tcW w:w="3699" w:type="dxa"/>
            <w:shd w:val="clear" w:color="auto" w:fill="auto"/>
            <w:vAlign w:val="center"/>
            <w:hideMark/>
          </w:tcPr>
          <w:p w14:paraId="77DAC84C"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1F43067E" w14:textId="77777777" w:rsidR="00640E9A" w:rsidRPr="008C1118" w:rsidRDefault="00640E9A" w:rsidP="00640E9A">
            <w:pPr>
              <w:jc w:val="center"/>
              <w:rPr>
                <w:color w:val="000000"/>
                <w:sz w:val="20"/>
                <w:szCs w:val="20"/>
              </w:rPr>
            </w:pPr>
            <w:r w:rsidRPr="008C1118">
              <w:rPr>
                <w:color w:val="000000"/>
                <w:sz w:val="20"/>
                <w:szCs w:val="20"/>
              </w:rPr>
              <w:t>93,2</w:t>
            </w:r>
          </w:p>
        </w:tc>
        <w:tc>
          <w:tcPr>
            <w:tcW w:w="1091" w:type="dxa"/>
            <w:shd w:val="clear" w:color="auto" w:fill="auto"/>
            <w:noWrap/>
            <w:vAlign w:val="center"/>
            <w:hideMark/>
          </w:tcPr>
          <w:p w14:paraId="695CE56A" w14:textId="77777777" w:rsidR="00640E9A" w:rsidRPr="008C1118" w:rsidRDefault="00640E9A" w:rsidP="00640E9A">
            <w:pPr>
              <w:jc w:val="center"/>
              <w:rPr>
                <w:color w:val="000000"/>
                <w:sz w:val="20"/>
                <w:szCs w:val="20"/>
              </w:rPr>
            </w:pPr>
            <w:r w:rsidRPr="008C1118">
              <w:rPr>
                <w:color w:val="000000"/>
                <w:sz w:val="20"/>
                <w:szCs w:val="20"/>
              </w:rPr>
              <w:t>93,2</w:t>
            </w:r>
          </w:p>
        </w:tc>
        <w:tc>
          <w:tcPr>
            <w:tcW w:w="1091" w:type="dxa"/>
            <w:shd w:val="clear" w:color="auto" w:fill="auto"/>
            <w:noWrap/>
            <w:vAlign w:val="center"/>
            <w:hideMark/>
          </w:tcPr>
          <w:p w14:paraId="2BDA04F3" w14:textId="77777777" w:rsidR="00640E9A" w:rsidRPr="008C1118" w:rsidRDefault="00640E9A" w:rsidP="00640E9A">
            <w:pPr>
              <w:jc w:val="center"/>
              <w:rPr>
                <w:color w:val="000000"/>
                <w:sz w:val="20"/>
                <w:szCs w:val="20"/>
              </w:rPr>
            </w:pPr>
            <w:r w:rsidRPr="008C1118">
              <w:rPr>
                <w:color w:val="000000"/>
                <w:sz w:val="20"/>
                <w:szCs w:val="20"/>
              </w:rPr>
              <w:t>93,2</w:t>
            </w:r>
          </w:p>
        </w:tc>
        <w:tc>
          <w:tcPr>
            <w:tcW w:w="1091" w:type="dxa"/>
            <w:shd w:val="clear" w:color="auto" w:fill="auto"/>
            <w:noWrap/>
            <w:vAlign w:val="center"/>
            <w:hideMark/>
          </w:tcPr>
          <w:p w14:paraId="65FCB844" w14:textId="77777777" w:rsidR="00640E9A" w:rsidRPr="008C1118" w:rsidRDefault="00640E9A" w:rsidP="00640E9A">
            <w:pPr>
              <w:jc w:val="center"/>
              <w:rPr>
                <w:color w:val="000000"/>
                <w:sz w:val="20"/>
                <w:szCs w:val="20"/>
              </w:rPr>
            </w:pPr>
            <w:r w:rsidRPr="008C1118">
              <w:rPr>
                <w:color w:val="000000"/>
                <w:sz w:val="20"/>
                <w:szCs w:val="20"/>
              </w:rPr>
              <w:t>93,2</w:t>
            </w:r>
          </w:p>
        </w:tc>
        <w:tc>
          <w:tcPr>
            <w:tcW w:w="1091" w:type="dxa"/>
            <w:shd w:val="clear" w:color="auto" w:fill="auto"/>
            <w:noWrap/>
            <w:vAlign w:val="center"/>
            <w:hideMark/>
          </w:tcPr>
          <w:p w14:paraId="2B35E850" w14:textId="77777777" w:rsidR="00640E9A" w:rsidRPr="008C1118" w:rsidRDefault="00640E9A" w:rsidP="00640E9A">
            <w:pPr>
              <w:jc w:val="center"/>
              <w:rPr>
                <w:color w:val="000000"/>
                <w:sz w:val="20"/>
                <w:szCs w:val="20"/>
              </w:rPr>
            </w:pPr>
            <w:r w:rsidRPr="008C1118">
              <w:rPr>
                <w:color w:val="000000"/>
                <w:sz w:val="20"/>
                <w:szCs w:val="20"/>
              </w:rPr>
              <w:t>93,2</w:t>
            </w:r>
          </w:p>
        </w:tc>
        <w:tc>
          <w:tcPr>
            <w:tcW w:w="1091" w:type="dxa"/>
            <w:shd w:val="clear" w:color="auto" w:fill="auto"/>
            <w:noWrap/>
            <w:vAlign w:val="center"/>
            <w:hideMark/>
          </w:tcPr>
          <w:p w14:paraId="4E1E1636" w14:textId="77777777" w:rsidR="00640E9A" w:rsidRPr="008C1118" w:rsidRDefault="00640E9A" w:rsidP="00640E9A">
            <w:pPr>
              <w:jc w:val="center"/>
              <w:rPr>
                <w:color w:val="000000"/>
                <w:sz w:val="20"/>
                <w:szCs w:val="20"/>
              </w:rPr>
            </w:pPr>
            <w:r w:rsidRPr="008C1118">
              <w:rPr>
                <w:color w:val="000000"/>
                <w:sz w:val="20"/>
                <w:szCs w:val="20"/>
              </w:rPr>
              <w:t>93,2</w:t>
            </w:r>
          </w:p>
        </w:tc>
        <w:tc>
          <w:tcPr>
            <w:tcW w:w="1091" w:type="dxa"/>
            <w:shd w:val="clear" w:color="auto" w:fill="auto"/>
            <w:noWrap/>
            <w:vAlign w:val="center"/>
            <w:hideMark/>
          </w:tcPr>
          <w:p w14:paraId="7346E497" w14:textId="77777777" w:rsidR="00640E9A" w:rsidRPr="008C1118" w:rsidRDefault="00640E9A" w:rsidP="00640E9A">
            <w:pPr>
              <w:jc w:val="center"/>
              <w:rPr>
                <w:color w:val="000000"/>
                <w:sz w:val="20"/>
                <w:szCs w:val="20"/>
              </w:rPr>
            </w:pPr>
            <w:r w:rsidRPr="008C1118">
              <w:rPr>
                <w:color w:val="000000"/>
                <w:sz w:val="20"/>
                <w:szCs w:val="20"/>
              </w:rPr>
              <w:t>93,2</w:t>
            </w:r>
          </w:p>
        </w:tc>
        <w:tc>
          <w:tcPr>
            <w:tcW w:w="1333" w:type="dxa"/>
            <w:shd w:val="clear" w:color="auto" w:fill="auto"/>
            <w:noWrap/>
            <w:vAlign w:val="center"/>
            <w:hideMark/>
          </w:tcPr>
          <w:p w14:paraId="01BC5FEF" w14:textId="77777777" w:rsidR="00640E9A" w:rsidRPr="008C1118" w:rsidRDefault="00640E9A" w:rsidP="00640E9A">
            <w:pPr>
              <w:jc w:val="center"/>
              <w:rPr>
                <w:color w:val="000000"/>
                <w:sz w:val="20"/>
                <w:szCs w:val="20"/>
              </w:rPr>
            </w:pPr>
            <w:r w:rsidRPr="008C1118">
              <w:rPr>
                <w:color w:val="000000"/>
                <w:sz w:val="20"/>
                <w:szCs w:val="20"/>
              </w:rPr>
              <w:t>93,2</w:t>
            </w:r>
          </w:p>
        </w:tc>
        <w:tc>
          <w:tcPr>
            <w:tcW w:w="1330" w:type="dxa"/>
            <w:shd w:val="clear" w:color="auto" w:fill="auto"/>
            <w:noWrap/>
            <w:vAlign w:val="center"/>
            <w:hideMark/>
          </w:tcPr>
          <w:p w14:paraId="32B8F6AB" w14:textId="77777777" w:rsidR="00640E9A" w:rsidRPr="008C1118" w:rsidRDefault="00640E9A" w:rsidP="00640E9A">
            <w:pPr>
              <w:jc w:val="center"/>
              <w:rPr>
                <w:color w:val="000000"/>
                <w:sz w:val="20"/>
                <w:szCs w:val="20"/>
              </w:rPr>
            </w:pPr>
            <w:r w:rsidRPr="008C1118">
              <w:rPr>
                <w:color w:val="000000"/>
                <w:sz w:val="20"/>
                <w:szCs w:val="20"/>
              </w:rPr>
              <w:t>93,2</w:t>
            </w:r>
          </w:p>
        </w:tc>
      </w:tr>
      <w:tr w:rsidR="00640E9A" w:rsidRPr="008C1118" w14:paraId="7D83CD39" w14:textId="77777777" w:rsidTr="00640E9A">
        <w:trPr>
          <w:trHeight w:val="255"/>
        </w:trPr>
        <w:tc>
          <w:tcPr>
            <w:tcW w:w="562" w:type="dxa"/>
            <w:shd w:val="clear" w:color="auto" w:fill="auto"/>
            <w:noWrap/>
            <w:vAlign w:val="center"/>
            <w:hideMark/>
          </w:tcPr>
          <w:p w14:paraId="15E2649C"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293A738A" w14:textId="77777777" w:rsidR="00640E9A" w:rsidRPr="008C1118" w:rsidRDefault="00640E9A" w:rsidP="00640E9A">
            <w:pPr>
              <w:jc w:val="center"/>
              <w:rPr>
                <w:b/>
                <w:bCs/>
                <w:color w:val="000000"/>
                <w:sz w:val="20"/>
                <w:szCs w:val="20"/>
              </w:rPr>
            </w:pPr>
            <w:r w:rsidRPr="008C1118">
              <w:rPr>
                <w:b/>
                <w:bCs/>
                <w:color w:val="000000"/>
                <w:sz w:val="20"/>
                <w:szCs w:val="20"/>
              </w:rPr>
              <w:t>Котельная №15</w:t>
            </w:r>
          </w:p>
        </w:tc>
        <w:tc>
          <w:tcPr>
            <w:tcW w:w="1091" w:type="dxa"/>
            <w:shd w:val="clear" w:color="auto" w:fill="auto"/>
            <w:noWrap/>
            <w:vAlign w:val="center"/>
            <w:hideMark/>
          </w:tcPr>
          <w:p w14:paraId="426F37D2"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3FBD4017"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5A509329"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02A7FCF"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597601F6"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1F362B70"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7C2D1ED5"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6A04C597"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541D2791"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37003E42" w14:textId="77777777" w:rsidTr="00640E9A">
        <w:trPr>
          <w:trHeight w:val="255"/>
        </w:trPr>
        <w:tc>
          <w:tcPr>
            <w:tcW w:w="562" w:type="dxa"/>
            <w:vMerge w:val="restart"/>
            <w:shd w:val="clear" w:color="auto" w:fill="auto"/>
            <w:noWrap/>
            <w:vAlign w:val="center"/>
            <w:hideMark/>
          </w:tcPr>
          <w:p w14:paraId="446504F5" w14:textId="77777777" w:rsidR="00640E9A" w:rsidRPr="008C1118" w:rsidRDefault="00640E9A" w:rsidP="00640E9A">
            <w:pPr>
              <w:jc w:val="center"/>
              <w:rPr>
                <w:color w:val="000000"/>
                <w:sz w:val="20"/>
                <w:szCs w:val="20"/>
              </w:rPr>
            </w:pPr>
            <w:r w:rsidRPr="008C1118">
              <w:rPr>
                <w:color w:val="000000"/>
                <w:sz w:val="20"/>
                <w:szCs w:val="20"/>
              </w:rPr>
              <w:t>15</w:t>
            </w:r>
          </w:p>
        </w:tc>
        <w:tc>
          <w:tcPr>
            <w:tcW w:w="3699" w:type="dxa"/>
            <w:shd w:val="clear" w:color="auto" w:fill="auto"/>
            <w:vAlign w:val="center"/>
            <w:hideMark/>
          </w:tcPr>
          <w:p w14:paraId="727C1194"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1CBB4E28"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58B223E1"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4517564A"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2B562FC6"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24737F12"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7DDE9B98"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6004100D" w14:textId="77777777" w:rsidR="00640E9A" w:rsidRPr="008C1118" w:rsidRDefault="00640E9A" w:rsidP="00640E9A">
            <w:pPr>
              <w:jc w:val="center"/>
              <w:rPr>
                <w:color w:val="000000"/>
                <w:sz w:val="20"/>
                <w:szCs w:val="20"/>
              </w:rPr>
            </w:pPr>
            <w:r w:rsidRPr="008C1118">
              <w:rPr>
                <w:color w:val="000000"/>
                <w:sz w:val="20"/>
                <w:szCs w:val="20"/>
              </w:rPr>
              <w:t>3,5</w:t>
            </w:r>
          </w:p>
        </w:tc>
        <w:tc>
          <w:tcPr>
            <w:tcW w:w="1333" w:type="dxa"/>
            <w:shd w:val="clear" w:color="auto" w:fill="auto"/>
            <w:noWrap/>
            <w:vAlign w:val="center"/>
            <w:hideMark/>
          </w:tcPr>
          <w:p w14:paraId="16E8AA0D" w14:textId="77777777" w:rsidR="00640E9A" w:rsidRPr="008C1118" w:rsidRDefault="00640E9A" w:rsidP="00640E9A">
            <w:pPr>
              <w:jc w:val="center"/>
              <w:rPr>
                <w:color w:val="000000"/>
                <w:sz w:val="20"/>
                <w:szCs w:val="20"/>
              </w:rPr>
            </w:pPr>
            <w:r w:rsidRPr="008C1118">
              <w:rPr>
                <w:color w:val="000000"/>
                <w:sz w:val="20"/>
                <w:szCs w:val="20"/>
              </w:rPr>
              <w:t>3,5</w:t>
            </w:r>
          </w:p>
        </w:tc>
        <w:tc>
          <w:tcPr>
            <w:tcW w:w="1330" w:type="dxa"/>
            <w:shd w:val="clear" w:color="auto" w:fill="auto"/>
            <w:noWrap/>
            <w:vAlign w:val="center"/>
            <w:hideMark/>
          </w:tcPr>
          <w:p w14:paraId="76D07AB4" w14:textId="77777777" w:rsidR="00640E9A" w:rsidRPr="008C1118" w:rsidRDefault="00640E9A" w:rsidP="00640E9A">
            <w:pPr>
              <w:jc w:val="center"/>
              <w:rPr>
                <w:color w:val="000000"/>
                <w:sz w:val="20"/>
                <w:szCs w:val="20"/>
              </w:rPr>
            </w:pPr>
            <w:r w:rsidRPr="008C1118">
              <w:rPr>
                <w:color w:val="000000"/>
                <w:sz w:val="20"/>
                <w:szCs w:val="20"/>
              </w:rPr>
              <w:t>3,5</w:t>
            </w:r>
          </w:p>
        </w:tc>
      </w:tr>
      <w:tr w:rsidR="00640E9A" w:rsidRPr="008C1118" w14:paraId="596B0B06" w14:textId="77777777" w:rsidTr="00640E9A">
        <w:trPr>
          <w:trHeight w:val="510"/>
        </w:trPr>
        <w:tc>
          <w:tcPr>
            <w:tcW w:w="562" w:type="dxa"/>
            <w:vMerge/>
            <w:shd w:val="clear" w:color="auto" w:fill="auto"/>
            <w:vAlign w:val="center"/>
            <w:hideMark/>
          </w:tcPr>
          <w:p w14:paraId="1F612EFD" w14:textId="77777777" w:rsidR="00640E9A" w:rsidRPr="008C1118" w:rsidRDefault="00640E9A" w:rsidP="00640E9A">
            <w:pPr>
              <w:rPr>
                <w:color w:val="000000"/>
                <w:sz w:val="20"/>
                <w:szCs w:val="20"/>
              </w:rPr>
            </w:pPr>
          </w:p>
        </w:tc>
        <w:tc>
          <w:tcPr>
            <w:tcW w:w="3699" w:type="dxa"/>
            <w:shd w:val="clear" w:color="auto" w:fill="auto"/>
            <w:vAlign w:val="center"/>
            <w:hideMark/>
          </w:tcPr>
          <w:p w14:paraId="6E545E8C"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35BC1B5E"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0C72BE64"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28FEC29E"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507CFB64"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65C51CEB"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55F34B4C"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719C79F9" w14:textId="77777777" w:rsidR="00640E9A" w:rsidRPr="008C1118" w:rsidRDefault="00640E9A" w:rsidP="00640E9A">
            <w:pPr>
              <w:jc w:val="center"/>
              <w:rPr>
                <w:color w:val="000000"/>
                <w:sz w:val="20"/>
                <w:szCs w:val="20"/>
              </w:rPr>
            </w:pPr>
            <w:r w:rsidRPr="008C1118">
              <w:rPr>
                <w:color w:val="000000"/>
                <w:sz w:val="20"/>
                <w:szCs w:val="20"/>
              </w:rPr>
              <w:t>15,000</w:t>
            </w:r>
          </w:p>
        </w:tc>
        <w:tc>
          <w:tcPr>
            <w:tcW w:w="1333" w:type="dxa"/>
            <w:shd w:val="clear" w:color="auto" w:fill="auto"/>
            <w:noWrap/>
            <w:vAlign w:val="center"/>
            <w:hideMark/>
          </w:tcPr>
          <w:p w14:paraId="1B003DB8" w14:textId="77777777" w:rsidR="00640E9A" w:rsidRPr="008C1118" w:rsidRDefault="00640E9A" w:rsidP="00640E9A">
            <w:pPr>
              <w:jc w:val="center"/>
              <w:rPr>
                <w:color w:val="000000"/>
                <w:sz w:val="20"/>
                <w:szCs w:val="20"/>
              </w:rPr>
            </w:pPr>
            <w:r w:rsidRPr="008C1118">
              <w:rPr>
                <w:color w:val="000000"/>
                <w:sz w:val="20"/>
                <w:szCs w:val="20"/>
              </w:rPr>
              <w:t>15,000</w:t>
            </w:r>
          </w:p>
        </w:tc>
        <w:tc>
          <w:tcPr>
            <w:tcW w:w="1330" w:type="dxa"/>
            <w:shd w:val="clear" w:color="auto" w:fill="auto"/>
            <w:noWrap/>
            <w:vAlign w:val="center"/>
            <w:hideMark/>
          </w:tcPr>
          <w:p w14:paraId="734C83D9" w14:textId="77777777" w:rsidR="00640E9A" w:rsidRPr="008C1118" w:rsidRDefault="00640E9A" w:rsidP="00640E9A">
            <w:pPr>
              <w:jc w:val="center"/>
              <w:rPr>
                <w:color w:val="000000"/>
                <w:sz w:val="20"/>
                <w:szCs w:val="20"/>
              </w:rPr>
            </w:pPr>
            <w:r w:rsidRPr="008C1118">
              <w:rPr>
                <w:color w:val="000000"/>
                <w:sz w:val="20"/>
                <w:szCs w:val="20"/>
              </w:rPr>
              <w:t>15,000</w:t>
            </w:r>
          </w:p>
        </w:tc>
      </w:tr>
      <w:tr w:rsidR="00640E9A" w:rsidRPr="008C1118" w14:paraId="244932EE" w14:textId="77777777" w:rsidTr="00640E9A">
        <w:trPr>
          <w:trHeight w:val="255"/>
        </w:trPr>
        <w:tc>
          <w:tcPr>
            <w:tcW w:w="562" w:type="dxa"/>
            <w:vMerge/>
            <w:shd w:val="clear" w:color="auto" w:fill="auto"/>
            <w:vAlign w:val="center"/>
            <w:hideMark/>
          </w:tcPr>
          <w:p w14:paraId="7A92D44C" w14:textId="77777777" w:rsidR="00640E9A" w:rsidRPr="008C1118" w:rsidRDefault="00640E9A" w:rsidP="00640E9A">
            <w:pPr>
              <w:rPr>
                <w:color w:val="000000"/>
                <w:sz w:val="20"/>
                <w:szCs w:val="20"/>
              </w:rPr>
            </w:pPr>
          </w:p>
        </w:tc>
        <w:tc>
          <w:tcPr>
            <w:tcW w:w="3699" w:type="dxa"/>
            <w:shd w:val="clear" w:color="auto" w:fill="auto"/>
            <w:vAlign w:val="center"/>
            <w:hideMark/>
          </w:tcPr>
          <w:p w14:paraId="6DE74FC2"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5DEBB1E5" w14:textId="77777777" w:rsidR="00640E9A" w:rsidRPr="008C1118" w:rsidRDefault="00640E9A" w:rsidP="00640E9A">
            <w:pPr>
              <w:jc w:val="center"/>
              <w:rPr>
                <w:color w:val="000000"/>
                <w:sz w:val="20"/>
                <w:szCs w:val="20"/>
              </w:rPr>
            </w:pPr>
            <w:r w:rsidRPr="008C1118">
              <w:rPr>
                <w:color w:val="000000"/>
                <w:sz w:val="20"/>
                <w:szCs w:val="20"/>
              </w:rPr>
              <w:t>0,223</w:t>
            </w:r>
          </w:p>
        </w:tc>
        <w:tc>
          <w:tcPr>
            <w:tcW w:w="1091" w:type="dxa"/>
            <w:shd w:val="clear" w:color="auto" w:fill="auto"/>
            <w:noWrap/>
            <w:vAlign w:val="center"/>
            <w:hideMark/>
          </w:tcPr>
          <w:p w14:paraId="3614981A" w14:textId="77777777" w:rsidR="00640E9A" w:rsidRPr="008C1118" w:rsidRDefault="00640E9A" w:rsidP="00640E9A">
            <w:pPr>
              <w:jc w:val="center"/>
              <w:rPr>
                <w:color w:val="000000"/>
                <w:sz w:val="20"/>
                <w:szCs w:val="20"/>
              </w:rPr>
            </w:pPr>
            <w:r w:rsidRPr="008C1118">
              <w:rPr>
                <w:color w:val="000000"/>
                <w:sz w:val="20"/>
                <w:szCs w:val="20"/>
              </w:rPr>
              <w:t>0,223</w:t>
            </w:r>
          </w:p>
        </w:tc>
        <w:tc>
          <w:tcPr>
            <w:tcW w:w="1091" w:type="dxa"/>
            <w:shd w:val="clear" w:color="auto" w:fill="auto"/>
            <w:noWrap/>
            <w:vAlign w:val="center"/>
            <w:hideMark/>
          </w:tcPr>
          <w:p w14:paraId="4F1BE53A" w14:textId="77777777" w:rsidR="00640E9A" w:rsidRPr="008C1118" w:rsidRDefault="00640E9A" w:rsidP="00640E9A">
            <w:pPr>
              <w:jc w:val="center"/>
              <w:rPr>
                <w:color w:val="000000"/>
                <w:sz w:val="20"/>
                <w:szCs w:val="20"/>
              </w:rPr>
            </w:pPr>
            <w:r w:rsidRPr="008C1118">
              <w:rPr>
                <w:color w:val="000000"/>
                <w:sz w:val="20"/>
                <w:szCs w:val="20"/>
              </w:rPr>
              <w:t>0,223</w:t>
            </w:r>
          </w:p>
        </w:tc>
        <w:tc>
          <w:tcPr>
            <w:tcW w:w="1091" w:type="dxa"/>
            <w:shd w:val="clear" w:color="auto" w:fill="auto"/>
            <w:noWrap/>
            <w:vAlign w:val="center"/>
            <w:hideMark/>
          </w:tcPr>
          <w:p w14:paraId="7C35BC5B" w14:textId="77777777" w:rsidR="00640E9A" w:rsidRPr="008C1118" w:rsidRDefault="00640E9A" w:rsidP="00640E9A">
            <w:pPr>
              <w:jc w:val="center"/>
              <w:rPr>
                <w:color w:val="000000"/>
                <w:sz w:val="20"/>
                <w:szCs w:val="20"/>
              </w:rPr>
            </w:pPr>
            <w:r w:rsidRPr="008C1118">
              <w:rPr>
                <w:color w:val="000000"/>
                <w:sz w:val="20"/>
                <w:szCs w:val="20"/>
              </w:rPr>
              <w:t>0,223</w:t>
            </w:r>
          </w:p>
        </w:tc>
        <w:tc>
          <w:tcPr>
            <w:tcW w:w="1091" w:type="dxa"/>
            <w:shd w:val="clear" w:color="auto" w:fill="auto"/>
            <w:noWrap/>
            <w:vAlign w:val="center"/>
            <w:hideMark/>
          </w:tcPr>
          <w:p w14:paraId="3487EA8B" w14:textId="77777777" w:rsidR="00640E9A" w:rsidRPr="008C1118" w:rsidRDefault="00640E9A" w:rsidP="00640E9A">
            <w:pPr>
              <w:jc w:val="center"/>
              <w:rPr>
                <w:color w:val="000000"/>
                <w:sz w:val="20"/>
                <w:szCs w:val="20"/>
              </w:rPr>
            </w:pPr>
            <w:r w:rsidRPr="008C1118">
              <w:rPr>
                <w:color w:val="000000"/>
                <w:sz w:val="20"/>
                <w:szCs w:val="20"/>
              </w:rPr>
              <w:t>0,223</w:t>
            </w:r>
          </w:p>
        </w:tc>
        <w:tc>
          <w:tcPr>
            <w:tcW w:w="1091" w:type="dxa"/>
            <w:shd w:val="clear" w:color="auto" w:fill="auto"/>
            <w:noWrap/>
            <w:vAlign w:val="center"/>
            <w:hideMark/>
          </w:tcPr>
          <w:p w14:paraId="5D3D9728" w14:textId="77777777" w:rsidR="00640E9A" w:rsidRPr="008C1118" w:rsidRDefault="00640E9A" w:rsidP="00640E9A">
            <w:pPr>
              <w:jc w:val="center"/>
              <w:rPr>
                <w:color w:val="000000"/>
                <w:sz w:val="20"/>
                <w:szCs w:val="20"/>
              </w:rPr>
            </w:pPr>
            <w:r w:rsidRPr="008C1118">
              <w:rPr>
                <w:color w:val="000000"/>
                <w:sz w:val="20"/>
                <w:szCs w:val="20"/>
              </w:rPr>
              <w:t>0,223</w:t>
            </w:r>
          </w:p>
        </w:tc>
        <w:tc>
          <w:tcPr>
            <w:tcW w:w="1091" w:type="dxa"/>
            <w:shd w:val="clear" w:color="auto" w:fill="auto"/>
            <w:noWrap/>
            <w:vAlign w:val="center"/>
            <w:hideMark/>
          </w:tcPr>
          <w:p w14:paraId="1EDCD05F" w14:textId="77777777" w:rsidR="00640E9A" w:rsidRPr="008C1118" w:rsidRDefault="00640E9A" w:rsidP="00640E9A">
            <w:pPr>
              <w:jc w:val="center"/>
              <w:rPr>
                <w:color w:val="000000"/>
                <w:sz w:val="20"/>
                <w:szCs w:val="20"/>
              </w:rPr>
            </w:pPr>
            <w:r w:rsidRPr="008C1118">
              <w:rPr>
                <w:color w:val="000000"/>
                <w:sz w:val="20"/>
                <w:szCs w:val="20"/>
              </w:rPr>
              <w:t>0,223</w:t>
            </w:r>
          </w:p>
        </w:tc>
        <w:tc>
          <w:tcPr>
            <w:tcW w:w="1333" w:type="dxa"/>
            <w:shd w:val="clear" w:color="auto" w:fill="auto"/>
            <w:noWrap/>
            <w:vAlign w:val="center"/>
            <w:hideMark/>
          </w:tcPr>
          <w:p w14:paraId="18328323" w14:textId="77777777" w:rsidR="00640E9A" w:rsidRPr="008C1118" w:rsidRDefault="00640E9A" w:rsidP="00640E9A">
            <w:pPr>
              <w:jc w:val="center"/>
              <w:rPr>
                <w:color w:val="000000"/>
                <w:sz w:val="20"/>
                <w:szCs w:val="20"/>
              </w:rPr>
            </w:pPr>
            <w:r w:rsidRPr="008C1118">
              <w:rPr>
                <w:color w:val="000000"/>
                <w:sz w:val="20"/>
                <w:szCs w:val="20"/>
              </w:rPr>
              <w:t>0,223</w:t>
            </w:r>
          </w:p>
        </w:tc>
        <w:tc>
          <w:tcPr>
            <w:tcW w:w="1330" w:type="dxa"/>
            <w:shd w:val="clear" w:color="auto" w:fill="auto"/>
            <w:noWrap/>
            <w:vAlign w:val="center"/>
            <w:hideMark/>
          </w:tcPr>
          <w:p w14:paraId="64DD9926" w14:textId="77777777" w:rsidR="00640E9A" w:rsidRPr="008C1118" w:rsidRDefault="00640E9A" w:rsidP="00640E9A">
            <w:pPr>
              <w:jc w:val="center"/>
              <w:rPr>
                <w:color w:val="000000"/>
                <w:sz w:val="20"/>
                <w:szCs w:val="20"/>
              </w:rPr>
            </w:pPr>
            <w:r w:rsidRPr="008C1118">
              <w:rPr>
                <w:color w:val="000000"/>
                <w:sz w:val="20"/>
                <w:szCs w:val="20"/>
              </w:rPr>
              <w:t>0,223</w:t>
            </w:r>
          </w:p>
        </w:tc>
      </w:tr>
      <w:tr w:rsidR="00640E9A" w:rsidRPr="008C1118" w14:paraId="280F2E6A" w14:textId="77777777" w:rsidTr="00640E9A">
        <w:trPr>
          <w:trHeight w:val="255"/>
        </w:trPr>
        <w:tc>
          <w:tcPr>
            <w:tcW w:w="562" w:type="dxa"/>
            <w:vMerge/>
            <w:shd w:val="clear" w:color="auto" w:fill="auto"/>
            <w:vAlign w:val="center"/>
            <w:hideMark/>
          </w:tcPr>
          <w:p w14:paraId="27338C0F" w14:textId="77777777" w:rsidR="00640E9A" w:rsidRPr="008C1118" w:rsidRDefault="00640E9A" w:rsidP="00640E9A">
            <w:pPr>
              <w:rPr>
                <w:color w:val="000000"/>
                <w:sz w:val="20"/>
                <w:szCs w:val="20"/>
              </w:rPr>
            </w:pPr>
          </w:p>
        </w:tc>
        <w:tc>
          <w:tcPr>
            <w:tcW w:w="3699" w:type="dxa"/>
            <w:shd w:val="clear" w:color="auto" w:fill="auto"/>
            <w:vAlign w:val="center"/>
            <w:hideMark/>
          </w:tcPr>
          <w:p w14:paraId="7F90ECBE"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75D7384B" w14:textId="77777777" w:rsidR="00640E9A" w:rsidRPr="008C1118" w:rsidRDefault="00640E9A" w:rsidP="00640E9A">
            <w:pPr>
              <w:jc w:val="center"/>
              <w:rPr>
                <w:color w:val="000000"/>
                <w:sz w:val="20"/>
                <w:szCs w:val="20"/>
              </w:rPr>
            </w:pPr>
            <w:r w:rsidRPr="008C1118">
              <w:rPr>
                <w:color w:val="000000"/>
                <w:sz w:val="20"/>
                <w:szCs w:val="20"/>
              </w:rPr>
              <w:t>0,066</w:t>
            </w:r>
          </w:p>
        </w:tc>
        <w:tc>
          <w:tcPr>
            <w:tcW w:w="1091" w:type="dxa"/>
            <w:shd w:val="clear" w:color="auto" w:fill="auto"/>
            <w:noWrap/>
            <w:vAlign w:val="center"/>
            <w:hideMark/>
          </w:tcPr>
          <w:p w14:paraId="5C979E70" w14:textId="77777777" w:rsidR="00640E9A" w:rsidRPr="008C1118" w:rsidRDefault="00640E9A" w:rsidP="00640E9A">
            <w:pPr>
              <w:jc w:val="center"/>
              <w:rPr>
                <w:color w:val="000000"/>
                <w:sz w:val="20"/>
                <w:szCs w:val="20"/>
              </w:rPr>
            </w:pPr>
            <w:r w:rsidRPr="008C1118">
              <w:rPr>
                <w:color w:val="000000"/>
                <w:sz w:val="20"/>
                <w:szCs w:val="20"/>
              </w:rPr>
              <w:t>0,066</w:t>
            </w:r>
          </w:p>
        </w:tc>
        <w:tc>
          <w:tcPr>
            <w:tcW w:w="1091" w:type="dxa"/>
            <w:shd w:val="clear" w:color="auto" w:fill="auto"/>
            <w:noWrap/>
            <w:vAlign w:val="center"/>
            <w:hideMark/>
          </w:tcPr>
          <w:p w14:paraId="3FA61F01" w14:textId="77777777" w:rsidR="00640E9A" w:rsidRPr="008C1118" w:rsidRDefault="00640E9A" w:rsidP="00640E9A">
            <w:pPr>
              <w:jc w:val="center"/>
              <w:rPr>
                <w:color w:val="000000"/>
                <w:sz w:val="20"/>
                <w:szCs w:val="20"/>
              </w:rPr>
            </w:pPr>
            <w:r w:rsidRPr="008C1118">
              <w:rPr>
                <w:color w:val="000000"/>
                <w:sz w:val="20"/>
                <w:szCs w:val="20"/>
              </w:rPr>
              <w:t>0,066</w:t>
            </w:r>
          </w:p>
        </w:tc>
        <w:tc>
          <w:tcPr>
            <w:tcW w:w="1091" w:type="dxa"/>
            <w:shd w:val="clear" w:color="auto" w:fill="auto"/>
            <w:noWrap/>
            <w:vAlign w:val="center"/>
            <w:hideMark/>
          </w:tcPr>
          <w:p w14:paraId="63004DEA" w14:textId="77777777" w:rsidR="00640E9A" w:rsidRPr="008C1118" w:rsidRDefault="00640E9A" w:rsidP="00640E9A">
            <w:pPr>
              <w:jc w:val="center"/>
              <w:rPr>
                <w:color w:val="000000"/>
                <w:sz w:val="20"/>
                <w:szCs w:val="20"/>
              </w:rPr>
            </w:pPr>
            <w:r w:rsidRPr="008C1118">
              <w:rPr>
                <w:color w:val="000000"/>
                <w:sz w:val="20"/>
                <w:szCs w:val="20"/>
              </w:rPr>
              <w:t>0,066</w:t>
            </w:r>
          </w:p>
        </w:tc>
        <w:tc>
          <w:tcPr>
            <w:tcW w:w="1091" w:type="dxa"/>
            <w:shd w:val="clear" w:color="auto" w:fill="auto"/>
            <w:noWrap/>
            <w:vAlign w:val="center"/>
            <w:hideMark/>
          </w:tcPr>
          <w:p w14:paraId="1DBA0112" w14:textId="77777777" w:rsidR="00640E9A" w:rsidRPr="008C1118" w:rsidRDefault="00640E9A" w:rsidP="00640E9A">
            <w:pPr>
              <w:jc w:val="center"/>
              <w:rPr>
                <w:color w:val="000000"/>
                <w:sz w:val="20"/>
                <w:szCs w:val="20"/>
              </w:rPr>
            </w:pPr>
            <w:r w:rsidRPr="008C1118">
              <w:rPr>
                <w:color w:val="000000"/>
                <w:sz w:val="20"/>
                <w:szCs w:val="20"/>
              </w:rPr>
              <w:t>0,066</w:t>
            </w:r>
          </w:p>
        </w:tc>
        <w:tc>
          <w:tcPr>
            <w:tcW w:w="1091" w:type="dxa"/>
            <w:shd w:val="clear" w:color="auto" w:fill="auto"/>
            <w:noWrap/>
            <w:vAlign w:val="center"/>
            <w:hideMark/>
          </w:tcPr>
          <w:p w14:paraId="03C7DB12" w14:textId="77777777" w:rsidR="00640E9A" w:rsidRPr="008C1118" w:rsidRDefault="00640E9A" w:rsidP="00640E9A">
            <w:pPr>
              <w:jc w:val="center"/>
              <w:rPr>
                <w:color w:val="000000"/>
                <w:sz w:val="20"/>
                <w:szCs w:val="20"/>
              </w:rPr>
            </w:pPr>
            <w:r w:rsidRPr="008C1118">
              <w:rPr>
                <w:color w:val="000000"/>
                <w:sz w:val="20"/>
                <w:szCs w:val="20"/>
              </w:rPr>
              <w:t>0,066</w:t>
            </w:r>
          </w:p>
        </w:tc>
        <w:tc>
          <w:tcPr>
            <w:tcW w:w="1091" w:type="dxa"/>
            <w:shd w:val="clear" w:color="auto" w:fill="auto"/>
            <w:noWrap/>
            <w:vAlign w:val="center"/>
            <w:hideMark/>
          </w:tcPr>
          <w:p w14:paraId="252BF89D" w14:textId="77777777" w:rsidR="00640E9A" w:rsidRPr="008C1118" w:rsidRDefault="00640E9A" w:rsidP="00640E9A">
            <w:pPr>
              <w:jc w:val="center"/>
              <w:rPr>
                <w:color w:val="000000"/>
                <w:sz w:val="20"/>
                <w:szCs w:val="20"/>
              </w:rPr>
            </w:pPr>
            <w:r w:rsidRPr="008C1118">
              <w:rPr>
                <w:color w:val="000000"/>
                <w:sz w:val="20"/>
                <w:szCs w:val="20"/>
              </w:rPr>
              <w:t>0,066</w:t>
            </w:r>
          </w:p>
        </w:tc>
        <w:tc>
          <w:tcPr>
            <w:tcW w:w="1333" w:type="dxa"/>
            <w:shd w:val="clear" w:color="auto" w:fill="auto"/>
            <w:noWrap/>
            <w:vAlign w:val="center"/>
            <w:hideMark/>
          </w:tcPr>
          <w:p w14:paraId="22ED65EB" w14:textId="77777777" w:rsidR="00640E9A" w:rsidRPr="008C1118" w:rsidRDefault="00640E9A" w:rsidP="00640E9A">
            <w:pPr>
              <w:jc w:val="center"/>
              <w:rPr>
                <w:color w:val="000000"/>
                <w:sz w:val="20"/>
                <w:szCs w:val="20"/>
              </w:rPr>
            </w:pPr>
            <w:r w:rsidRPr="008C1118">
              <w:rPr>
                <w:color w:val="000000"/>
                <w:sz w:val="20"/>
                <w:szCs w:val="20"/>
              </w:rPr>
              <w:t>0,066</w:t>
            </w:r>
          </w:p>
        </w:tc>
        <w:tc>
          <w:tcPr>
            <w:tcW w:w="1330" w:type="dxa"/>
            <w:shd w:val="clear" w:color="auto" w:fill="auto"/>
            <w:noWrap/>
            <w:vAlign w:val="center"/>
            <w:hideMark/>
          </w:tcPr>
          <w:p w14:paraId="086BBBC5" w14:textId="77777777" w:rsidR="00640E9A" w:rsidRPr="008C1118" w:rsidRDefault="00640E9A" w:rsidP="00640E9A">
            <w:pPr>
              <w:jc w:val="center"/>
              <w:rPr>
                <w:color w:val="000000"/>
                <w:sz w:val="20"/>
                <w:szCs w:val="20"/>
              </w:rPr>
            </w:pPr>
            <w:r w:rsidRPr="008C1118">
              <w:rPr>
                <w:color w:val="000000"/>
                <w:sz w:val="20"/>
                <w:szCs w:val="20"/>
              </w:rPr>
              <w:t>0,066</w:t>
            </w:r>
          </w:p>
        </w:tc>
      </w:tr>
      <w:tr w:rsidR="00640E9A" w:rsidRPr="008C1118" w14:paraId="6BCB9B93" w14:textId="77777777" w:rsidTr="00640E9A">
        <w:trPr>
          <w:trHeight w:val="255"/>
        </w:trPr>
        <w:tc>
          <w:tcPr>
            <w:tcW w:w="562" w:type="dxa"/>
            <w:vMerge/>
            <w:shd w:val="clear" w:color="auto" w:fill="auto"/>
            <w:vAlign w:val="center"/>
            <w:hideMark/>
          </w:tcPr>
          <w:p w14:paraId="697454AC" w14:textId="77777777" w:rsidR="00640E9A" w:rsidRPr="008C1118" w:rsidRDefault="00640E9A" w:rsidP="00640E9A">
            <w:pPr>
              <w:rPr>
                <w:color w:val="000000"/>
                <w:sz w:val="20"/>
                <w:szCs w:val="20"/>
              </w:rPr>
            </w:pPr>
          </w:p>
        </w:tc>
        <w:tc>
          <w:tcPr>
            <w:tcW w:w="3699" w:type="dxa"/>
            <w:shd w:val="clear" w:color="auto" w:fill="auto"/>
            <w:vAlign w:val="center"/>
            <w:hideMark/>
          </w:tcPr>
          <w:p w14:paraId="2EE14538"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13293D0E" w14:textId="77777777" w:rsidR="00640E9A" w:rsidRPr="008C1118" w:rsidRDefault="00640E9A" w:rsidP="00640E9A">
            <w:pPr>
              <w:jc w:val="center"/>
              <w:rPr>
                <w:color w:val="000000"/>
                <w:sz w:val="20"/>
                <w:szCs w:val="20"/>
              </w:rPr>
            </w:pPr>
            <w:r w:rsidRPr="008C1118">
              <w:rPr>
                <w:color w:val="000000"/>
                <w:sz w:val="20"/>
                <w:szCs w:val="20"/>
              </w:rPr>
              <w:t>0,16</w:t>
            </w:r>
          </w:p>
        </w:tc>
        <w:tc>
          <w:tcPr>
            <w:tcW w:w="1091" w:type="dxa"/>
            <w:shd w:val="clear" w:color="auto" w:fill="auto"/>
            <w:noWrap/>
            <w:vAlign w:val="center"/>
            <w:hideMark/>
          </w:tcPr>
          <w:p w14:paraId="3017EF0B" w14:textId="77777777" w:rsidR="00640E9A" w:rsidRPr="008C1118" w:rsidRDefault="00640E9A" w:rsidP="00640E9A">
            <w:pPr>
              <w:jc w:val="center"/>
              <w:rPr>
                <w:color w:val="000000"/>
                <w:sz w:val="20"/>
                <w:szCs w:val="20"/>
              </w:rPr>
            </w:pPr>
            <w:r w:rsidRPr="008C1118">
              <w:rPr>
                <w:color w:val="000000"/>
                <w:sz w:val="20"/>
                <w:szCs w:val="20"/>
              </w:rPr>
              <w:t>0,16</w:t>
            </w:r>
          </w:p>
        </w:tc>
        <w:tc>
          <w:tcPr>
            <w:tcW w:w="1091" w:type="dxa"/>
            <w:shd w:val="clear" w:color="auto" w:fill="auto"/>
            <w:noWrap/>
            <w:vAlign w:val="center"/>
            <w:hideMark/>
          </w:tcPr>
          <w:p w14:paraId="213A523D" w14:textId="77777777" w:rsidR="00640E9A" w:rsidRPr="008C1118" w:rsidRDefault="00640E9A" w:rsidP="00640E9A">
            <w:pPr>
              <w:jc w:val="center"/>
              <w:rPr>
                <w:color w:val="000000"/>
                <w:sz w:val="20"/>
                <w:szCs w:val="20"/>
              </w:rPr>
            </w:pPr>
            <w:r w:rsidRPr="008C1118">
              <w:rPr>
                <w:color w:val="000000"/>
                <w:sz w:val="20"/>
                <w:szCs w:val="20"/>
              </w:rPr>
              <w:t>0,16</w:t>
            </w:r>
          </w:p>
        </w:tc>
        <w:tc>
          <w:tcPr>
            <w:tcW w:w="1091" w:type="dxa"/>
            <w:shd w:val="clear" w:color="auto" w:fill="auto"/>
            <w:noWrap/>
            <w:vAlign w:val="center"/>
            <w:hideMark/>
          </w:tcPr>
          <w:p w14:paraId="5571AE73" w14:textId="77777777" w:rsidR="00640E9A" w:rsidRPr="008C1118" w:rsidRDefault="00640E9A" w:rsidP="00640E9A">
            <w:pPr>
              <w:jc w:val="center"/>
              <w:rPr>
                <w:color w:val="000000"/>
                <w:sz w:val="20"/>
                <w:szCs w:val="20"/>
              </w:rPr>
            </w:pPr>
            <w:r w:rsidRPr="008C1118">
              <w:rPr>
                <w:color w:val="000000"/>
                <w:sz w:val="20"/>
                <w:szCs w:val="20"/>
              </w:rPr>
              <w:t>0,16</w:t>
            </w:r>
          </w:p>
        </w:tc>
        <w:tc>
          <w:tcPr>
            <w:tcW w:w="1091" w:type="dxa"/>
            <w:shd w:val="clear" w:color="auto" w:fill="auto"/>
            <w:noWrap/>
            <w:vAlign w:val="center"/>
            <w:hideMark/>
          </w:tcPr>
          <w:p w14:paraId="053E45C7" w14:textId="77777777" w:rsidR="00640E9A" w:rsidRPr="008C1118" w:rsidRDefault="00640E9A" w:rsidP="00640E9A">
            <w:pPr>
              <w:jc w:val="center"/>
              <w:rPr>
                <w:color w:val="000000"/>
                <w:sz w:val="20"/>
                <w:szCs w:val="20"/>
              </w:rPr>
            </w:pPr>
            <w:r w:rsidRPr="008C1118">
              <w:rPr>
                <w:color w:val="000000"/>
                <w:sz w:val="20"/>
                <w:szCs w:val="20"/>
              </w:rPr>
              <w:t>0,16</w:t>
            </w:r>
          </w:p>
        </w:tc>
        <w:tc>
          <w:tcPr>
            <w:tcW w:w="1091" w:type="dxa"/>
            <w:shd w:val="clear" w:color="auto" w:fill="auto"/>
            <w:noWrap/>
            <w:vAlign w:val="center"/>
            <w:hideMark/>
          </w:tcPr>
          <w:p w14:paraId="41078828" w14:textId="77777777" w:rsidR="00640E9A" w:rsidRPr="008C1118" w:rsidRDefault="00640E9A" w:rsidP="00640E9A">
            <w:pPr>
              <w:jc w:val="center"/>
              <w:rPr>
                <w:color w:val="000000"/>
                <w:sz w:val="20"/>
                <w:szCs w:val="20"/>
              </w:rPr>
            </w:pPr>
            <w:r w:rsidRPr="008C1118">
              <w:rPr>
                <w:color w:val="000000"/>
                <w:sz w:val="20"/>
                <w:szCs w:val="20"/>
              </w:rPr>
              <w:t>0,16</w:t>
            </w:r>
          </w:p>
        </w:tc>
        <w:tc>
          <w:tcPr>
            <w:tcW w:w="1091" w:type="dxa"/>
            <w:shd w:val="clear" w:color="auto" w:fill="auto"/>
            <w:noWrap/>
            <w:vAlign w:val="center"/>
            <w:hideMark/>
          </w:tcPr>
          <w:p w14:paraId="58FF4E75" w14:textId="77777777" w:rsidR="00640E9A" w:rsidRPr="008C1118" w:rsidRDefault="00640E9A" w:rsidP="00640E9A">
            <w:pPr>
              <w:jc w:val="center"/>
              <w:rPr>
                <w:color w:val="000000"/>
                <w:sz w:val="20"/>
                <w:szCs w:val="20"/>
              </w:rPr>
            </w:pPr>
            <w:r w:rsidRPr="008C1118">
              <w:rPr>
                <w:color w:val="000000"/>
                <w:sz w:val="20"/>
                <w:szCs w:val="20"/>
              </w:rPr>
              <w:t>0,16</w:t>
            </w:r>
          </w:p>
        </w:tc>
        <w:tc>
          <w:tcPr>
            <w:tcW w:w="1333" w:type="dxa"/>
            <w:shd w:val="clear" w:color="auto" w:fill="auto"/>
            <w:noWrap/>
            <w:vAlign w:val="center"/>
            <w:hideMark/>
          </w:tcPr>
          <w:p w14:paraId="5571B5DF" w14:textId="77777777" w:rsidR="00640E9A" w:rsidRPr="008C1118" w:rsidRDefault="00640E9A" w:rsidP="00640E9A">
            <w:pPr>
              <w:jc w:val="center"/>
              <w:rPr>
                <w:color w:val="000000"/>
                <w:sz w:val="20"/>
                <w:szCs w:val="20"/>
              </w:rPr>
            </w:pPr>
            <w:r w:rsidRPr="008C1118">
              <w:rPr>
                <w:color w:val="000000"/>
                <w:sz w:val="20"/>
                <w:szCs w:val="20"/>
              </w:rPr>
              <w:t>0,16</w:t>
            </w:r>
          </w:p>
        </w:tc>
        <w:tc>
          <w:tcPr>
            <w:tcW w:w="1330" w:type="dxa"/>
            <w:shd w:val="clear" w:color="auto" w:fill="auto"/>
            <w:noWrap/>
            <w:vAlign w:val="center"/>
            <w:hideMark/>
          </w:tcPr>
          <w:p w14:paraId="065AFDEA" w14:textId="77777777" w:rsidR="00640E9A" w:rsidRPr="008C1118" w:rsidRDefault="00640E9A" w:rsidP="00640E9A">
            <w:pPr>
              <w:jc w:val="center"/>
              <w:rPr>
                <w:color w:val="000000"/>
                <w:sz w:val="20"/>
                <w:szCs w:val="20"/>
              </w:rPr>
            </w:pPr>
            <w:r w:rsidRPr="008C1118">
              <w:rPr>
                <w:color w:val="000000"/>
                <w:sz w:val="20"/>
                <w:szCs w:val="20"/>
              </w:rPr>
              <w:t>0,16</w:t>
            </w:r>
          </w:p>
        </w:tc>
      </w:tr>
      <w:tr w:rsidR="00640E9A" w:rsidRPr="008C1118" w14:paraId="07BD129A" w14:textId="77777777" w:rsidTr="00640E9A">
        <w:trPr>
          <w:trHeight w:val="255"/>
        </w:trPr>
        <w:tc>
          <w:tcPr>
            <w:tcW w:w="562" w:type="dxa"/>
            <w:vMerge/>
            <w:shd w:val="clear" w:color="auto" w:fill="auto"/>
            <w:vAlign w:val="center"/>
            <w:hideMark/>
          </w:tcPr>
          <w:p w14:paraId="7D1C3EA0" w14:textId="77777777" w:rsidR="00640E9A" w:rsidRPr="008C1118" w:rsidRDefault="00640E9A" w:rsidP="00640E9A">
            <w:pPr>
              <w:rPr>
                <w:color w:val="000000"/>
                <w:sz w:val="20"/>
                <w:szCs w:val="20"/>
              </w:rPr>
            </w:pPr>
          </w:p>
        </w:tc>
        <w:tc>
          <w:tcPr>
            <w:tcW w:w="3699" w:type="dxa"/>
            <w:shd w:val="clear" w:color="auto" w:fill="auto"/>
            <w:vAlign w:val="center"/>
            <w:hideMark/>
          </w:tcPr>
          <w:p w14:paraId="3F9B7371"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49A87E82" w14:textId="77777777" w:rsidR="00640E9A" w:rsidRPr="008C1118" w:rsidRDefault="00640E9A" w:rsidP="00640E9A">
            <w:pPr>
              <w:jc w:val="center"/>
              <w:rPr>
                <w:color w:val="000000"/>
                <w:sz w:val="20"/>
                <w:szCs w:val="20"/>
              </w:rPr>
            </w:pPr>
            <w:r w:rsidRPr="008C1118">
              <w:rPr>
                <w:color w:val="000000"/>
                <w:sz w:val="20"/>
                <w:szCs w:val="20"/>
              </w:rPr>
              <w:t>3,277</w:t>
            </w:r>
          </w:p>
        </w:tc>
        <w:tc>
          <w:tcPr>
            <w:tcW w:w="1091" w:type="dxa"/>
            <w:shd w:val="clear" w:color="auto" w:fill="auto"/>
            <w:noWrap/>
            <w:vAlign w:val="center"/>
            <w:hideMark/>
          </w:tcPr>
          <w:p w14:paraId="600A0D80" w14:textId="77777777" w:rsidR="00640E9A" w:rsidRPr="008C1118" w:rsidRDefault="00640E9A" w:rsidP="00640E9A">
            <w:pPr>
              <w:jc w:val="center"/>
              <w:rPr>
                <w:color w:val="000000"/>
                <w:sz w:val="20"/>
                <w:szCs w:val="20"/>
              </w:rPr>
            </w:pPr>
            <w:r w:rsidRPr="008C1118">
              <w:rPr>
                <w:color w:val="000000"/>
                <w:sz w:val="20"/>
                <w:szCs w:val="20"/>
              </w:rPr>
              <w:t>3,277</w:t>
            </w:r>
          </w:p>
        </w:tc>
        <w:tc>
          <w:tcPr>
            <w:tcW w:w="1091" w:type="dxa"/>
            <w:shd w:val="clear" w:color="auto" w:fill="auto"/>
            <w:noWrap/>
            <w:vAlign w:val="center"/>
            <w:hideMark/>
          </w:tcPr>
          <w:p w14:paraId="7CB4E441" w14:textId="77777777" w:rsidR="00640E9A" w:rsidRPr="008C1118" w:rsidRDefault="00640E9A" w:rsidP="00640E9A">
            <w:pPr>
              <w:jc w:val="center"/>
              <w:rPr>
                <w:color w:val="000000"/>
                <w:sz w:val="20"/>
                <w:szCs w:val="20"/>
              </w:rPr>
            </w:pPr>
            <w:r w:rsidRPr="008C1118">
              <w:rPr>
                <w:color w:val="000000"/>
                <w:sz w:val="20"/>
                <w:szCs w:val="20"/>
              </w:rPr>
              <w:t>3,277</w:t>
            </w:r>
          </w:p>
        </w:tc>
        <w:tc>
          <w:tcPr>
            <w:tcW w:w="1091" w:type="dxa"/>
            <w:shd w:val="clear" w:color="auto" w:fill="auto"/>
            <w:noWrap/>
            <w:vAlign w:val="center"/>
            <w:hideMark/>
          </w:tcPr>
          <w:p w14:paraId="42A57C03" w14:textId="77777777" w:rsidR="00640E9A" w:rsidRPr="008C1118" w:rsidRDefault="00640E9A" w:rsidP="00640E9A">
            <w:pPr>
              <w:jc w:val="center"/>
              <w:rPr>
                <w:color w:val="000000"/>
                <w:sz w:val="20"/>
                <w:szCs w:val="20"/>
              </w:rPr>
            </w:pPr>
            <w:r w:rsidRPr="008C1118">
              <w:rPr>
                <w:color w:val="000000"/>
                <w:sz w:val="20"/>
                <w:szCs w:val="20"/>
              </w:rPr>
              <w:t>3,277</w:t>
            </w:r>
          </w:p>
        </w:tc>
        <w:tc>
          <w:tcPr>
            <w:tcW w:w="1091" w:type="dxa"/>
            <w:shd w:val="clear" w:color="auto" w:fill="auto"/>
            <w:noWrap/>
            <w:vAlign w:val="center"/>
            <w:hideMark/>
          </w:tcPr>
          <w:p w14:paraId="6193563B" w14:textId="77777777" w:rsidR="00640E9A" w:rsidRPr="008C1118" w:rsidRDefault="00640E9A" w:rsidP="00640E9A">
            <w:pPr>
              <w:jc w:val="center"/>
              <w:rPr>
                <w:color w:val="000000"/>
                <w:sz w:val="20"/>
                <w:szCs w:val="20"/>
              </w:rPr>
            </w:pPr>
            <w:r w:rsidRPr="008C1118">
              <w:rPr>
                <w:color w:val="000000"/>
                <w:sz w:val="20"/>
                <w:szCs w:val="20"/>
              </w:rPr>
              <w:t>3,277</w:t>
            </w:r>
          </w:p>
        </w:tc>
        <w:tc>
          <w:tcPr>
            <w:tcW w:w="1091" w:type="dxa"/>
            <w:shd w:val="clear" w:color="auto" w:fill="auto"/>
            <w:noWrap/>
            <w:vAlign w:val="center"/>
            <w:hideMark/>
          </w:tcPr>
          <w:p w14:paraId="6C5FF8C9" w14:textId="77777777" w:rsidR="00640E9A" w:rsidRPr="008C1118" w:rsidRDefault="00640E9A" w:rsidP="00640E9A">
            <w:pPr>
              <w:jc w:val="center"/>
              <w:rPr>
                <w:color w:val="000000"/>
                <w:sz w:val="20"/>
                <w:szCs w:val="20"/>
              </w:rPr>
            </w:pPr>
            <w:r w:rsidRPr="008C1118">
              <w:rPr>
                <w:color w:val="000000"/>
                <w:sz w:val="20"/>
                <w:szCs w:val="20"/>
              </w:rPr>
              <w:t>3,277</w:t>
            </w:r>
          </w:p>
        </w:tc>
        <w:tc>
          <w:tcPr>
            <w:tcW w:w="1091" w:type="dxa"/>
            <w:shd w:val="clear" w:color="auto" w:fill="auto"/>
            <w:noWrap/>
            <w:vAlign w:val="center"/>
            <w:hideMark/>
          </w:tcPr>
          <w:p w14:paraId="38D831AE" w14:textId="77777777" w:rsidR="00640E9A" w:rsidRPr="008C1118" w:rsidRDefault="00640E9A" w:rsidP="00640E9A">
            <w:pPr>
              <w:jc w:val="center"/>
              <w:rPr>
                <w:color w:val="000000"/>
                <w:sz w:val="20"/>
                <w:szCs w:val="20"/>
              </w:rPr>
            </w:pPr>
            <w:r w:rsidRPr="008C1118">
              <w:rPr>
                <w:color w:val="000000"/>
                <w:sz w:val="20"/>
                <w:szCs w:val="20"/>
              </w:rPr>
              <w:t>3,277</w:t>
            </w:r>
          </w:p>
        </w:tc>
        <w:tc>
          <w:tcPr>
            <w:tcW w:w="1333" w:type="dxa"/>
            <w:shd w:val="clear" w:color="auto" w:fill="auto"/>
            <w:noWrap/>
            <w:vAlign w:val="center"/>
            <w:hideMark/>
          </w:tcPr>
          <w:p w14:paraId="58F6A106" w14:textId="77777777" w:rsidR="00640E9A" w:rsidRPr="008C1118" w:rsidRDefault="00640E9A" w:rsidP="00640E9A">
            <w:pPr>
              <w:jc w:val="center"/>
              <w:rPr>
                <w:color w:val="000000"/>
                <w:sz w:val="20"/>
                <w:szCs w:val="20"/>
              </w:rPr>
            </w:pPr>
            <w:r w:rsidRPr="008C1118">
              <w:rPr>
                <w:color w:val="000000"/>
                <w:sz w:val="20"/>
                <w:szCs w:val="20"/>
              </w:rPr>
              <w:t>3,277</w:t>
            </w:r>
          </w:p>
        </w:tc>
        <w:tc>
          <w:tcPr>
            <w:tcW w:w="1330" w:type="dxa"/>
            <w:shd w:val="clear" w:color="auto" w:fill="auto"/>
            <w:noWrap/>
            <w:vAlign w:val="center"/>
            <w:hideMark/>
          </w:tcPr>
          <w:p w14:paraId="088C4198" w14:textId="77777777" w:rsidR="00640E9A" w:rsidRPr="008C1118" w:rsidRDefault="00640E9A" w:rsidP="00640E9A">
            <w:pPr>
              <w:jc w:val="center"/>
              <w:rPr>
                <w:color w:val="000000"/>
                <w:sz w:val="20"/>
                <w:szCs w:val="20"/>
              </w:rPr>
            </w:pPr>
            <w:r w:rsidRPr="008C1118">
              <w:rPr>
                <w:color w:val="000000"/>
                <w:sz w:val="20"/>
                <w:szCs w:val="20"/>
              </w:rPr>
              <w:t>3,277</w:t>
            </w:r>
          </w:p>
        </w:tc>
      </w:tr>
      <w:tr w:rsidR="00640E9A" w:rsidRPr="008C1118" w14:paraId="7311A813" w14:textId="77777777" w:rsidTr="00640E9A">
        <w:trPr>
          <w:trHeight w:val="255"/>
        </w:trPr>
        <w:tc>
          <w:tcPr>
            <w:tcW w:w="562" w:type="dxa"/>
            <w:vMerge/>
            <w:shd w:val="clear" w:color="auto" w:fill="auto"/>
            <w:vAlign w:val="center"/>
            <w:hideMark/>
          </w:tcPr>
          <w:p w14:paraId="7B7F6220" w14:textId="77777777" w:rsidR="00640E9A" w:rsidRPr="008C1118" w:rsidRDefault="00640E9A" w:rsidP="00640E9A">
            <w:pPr>
              <w:rPr>
                <w:color w:val="000000"/>
                <w:sz w:val="20"/>
                <w:szCs w:val="20"/>
              </w:rPr>
            </w:pPr>
          </w:p>
        </w:tc>
        <w:tc>
          <w:tcPr>
            <w:tcW w:w="3699" w:type="dxa"/>
            <w:shd w:val="clear" w:color="auto" w:fill="auto"/>
            <w:vAlign w:val="center"/>
            <w:hideMark/>
          </w:tcPr>
          <w:p w14:paraId="60E47111"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36D2745D" w14:textId="77777777" w:rsidR="00640E9A" w:rsidRPr="008C1118" w:rsidRDefault="00640E9A" w:rsidP="00640E9A">
            <w:pPr>
              <w:jc w:val="center"/>
              <w:rPr>
                <w:color w:val="000000"/>
                <w:sz w:val="20"/>
                <w:szCs w:val="20"/>
              </w:rPr>
            </w:pPr>
            <w:r w:rsidRPr="008C1118">
              <w:rPr>
                <w:color w:val="000000"/>
                <w:sz w:val="20"/>
                <w:szCs w:val="20"/>
              </w:rPr>
              <w:t>93,6</w:t>
            </w:r>
          </w:p>
        </w:tc>
        <w:tc>
          <w:tcPr>
            <w:tcW w:w="1091" w:type="dxa"/>
            <w:shd w:val="clear" w:color="auto" w:fill="auto"/>
            <w:noWrap/>
            <w:vAlign w:val="center"/>
            <w:hideMark/>
          </w:tcPr>
          <w:p w14:paraId="42C6EFCC" w14:textId="77777777" w:rsidR="00640E9A" w:rsidRPr="008C1118" w:rsidRDefault="00640E9A" w:rsidP="00640E9A">
            <w:pPr>
              <w:jc w:val="center"/>
              <w:rPr>
                <w:color w:val="000000"/>
                <w:sz w:val="20"/>
                <w:szCs w:val="20"/>
              </w:rPr>
            </w:pPr>
            <w:r w:rsidRPr="008C1118">
              <w:rPr>
                <w:color w:val="000000"/>
                <w:sz w:val="20"/>
                <w:szCs w:val="20"/>
              </w:rPr>
              <w:t>93,6</w:t>
            </w:r>
          </w:p>
        </w:tc>
        <w:tc>
          <w:tcPr>
            <w:tcW w:w="1091" w:type="dxa"/>
            <w:shd w:val="clear" w:color="auto" w:fill="auto"/>
            <w:noWrap/>
            <w:vAlign w:val="center"/>
            <w:hideMark/>
          </w:tcPr>
          <w:p w14:paraId="64EA410B" w14:textId="77777777" w:rsidR="00640E9A" w:rsidRPr="008C1118" w:rsidRDefault="00640E9A" w:rsidP="00640E9A">
            <w:pPr>
              <w:jc w:val="center"/>
              <w:rPr>
                <w:color w:val="000000"/>
                <w:sz w:val="20"/>
                <w:szCs w:val="20"/>
              </w:rPr>
            </w:pPr>
            <w:r w:rsidRPr="008C1118">
              <w:rPr>
                <w:color w:val="000000"/>
                <w:sz w:val="20"/>
                <w:szCs w:val="20"/>
              </w:rPr>
              <w:t>93,6</w:t>
            </w:r>
          </w:p>
        </w:tc>
        <w:tc>
          <w:tcPr>
            <w:tcW w:w="1091" w:type="dxa"/>
            <w:shd w:val="clear" w:color="auto" w:fill="auto"/>
            <w:noWrap/>
            <w:vAlign w:val="center"/>
            <w:hideMark/>
          </w:tcPr>
          <w:p w14:paraId="09CE3E55" w14:textId="77777777" w:rsidR="00640E9A" w:rsidRPr="008C1118" w:rsidRDefault="00640E9A" w:rsidP="00640E9A">
            <w:pPr>
              <w:jc w:val="center"/>
              <w:rPr>
                <w:color w:val="000000"/>
                <w:sz w:val="20"/>
                <w:szCs w:val="20"/>
              </w:rPr>
            </w:pPr>
            <w:r w:rsidRPr="008C1118">
              <w:rPr>
                <w:color w:val="000000"/>
                <w:sz w:val="20"/>
                <w:szCs w:val="20"/>
              </w:rPr>
              <w:t>93,6</w:t>
            </w:r>
          </w:p>
        </w:tc>
        <w:tc>
          <w:tcPr>
            <w:tcW w:w="1091" w:type="dxa"/>
            <w:shd w:val="clear" w:color="auto" w:fill="auto"/>
            <w:noWrap/>
            <w:vAlign w:val="center"/>
            <w:hideMark/>
          </w:tcPr>
          <w:p w14:paraId="4839F59B" w14:textId="77777777" w:rsidR="00640E9A" w:rsidRPr="008C1118" w:rsidRDefault="00640E9A" w:rsidP="00640E9A">
            <w:pPr>
              <w:jc w:val="center"/>
              <w:rPr>
                <w:color w:val="000000"/>
                <w:sz w:val="20"/>
                <w:szCs w:val="20"/>
              </w:rPr>
            </w:pPr>
            <w:r w:rsidRPr="008C1118">
              <w:rPr>
                <w:color w:val="000000"/>
                <w:sz w:val="20"/>
                <w:szCs w:val="20"/>
              </w:rPr>
              <w:t>93,6</w:t>
            </w:r>
          </w:p>
        </w:tc>
        <w:tc>
          <w:tcPr>
            <w:tcW w:w="1091" w:type="dxa"/>
            <w:shd w:val="clear" w:color="auto" w:fill="auto"/>
            <w:noWrap/>
            <w:vAlign w:val="center"/>
            <w:hideMark/>
          </w:tcPr>
          <w:p w14:paraId="72901405" w14:textId="77777777" w:rsidR="00640E9A" w:rsidRPr="008C1118" w:rsidRDefault="00640E9A" w:rsidP="00640E9A">
            <w:pPr>
              <w:jc w:val="center"/>
              <w:rPr>
                <w:color w:val="000000"/>
                <w:sz w:val="20"/>
                <w:szCs w:val="20"/>
              </w:rPr>
            </w:pPr>
            <w:r w:rsidRPr="008C1118">
              <w:rPr>
                <w:color w:val="000000"/>
                <w:sz w:val="20"/>
                <w:szCs w:val="20"/>
              </w:rPr>
              <w:t>93,6</w:t>
            </w:r>
          </w:p>
        </w:tc>
        <w:tc>
          <w:tcPr>
            <w:tcW w:w="1091" w:type="dxa"/>
            <w:shd w:val="clear" w:color="auto" w:fill="auto"/>
            <w:noWrap/>
            <w:vAlign w:val="center"/>
            <w:hideMark/>
          </w:tcPr>
          <w:p w14:paraId="1C5D066B" w14:textId="77777777" w:rsidR="00640E9A" w:rsidRPr="008C1118" w:rsidRDefault="00640E9A" w:rsidP="00640E9A">
            <w:pPr>
              <w:jc w:val="center"/>
              <w:rPr>
                <w:color w:val="000000"/>
                <w:sz w:val="20"/>
                <w:szCs w:val="20"/>
              </w:rPr>
            </w:pPr>
            <w:r w:rsidRPr="008C1118">
              <w:rPr>
                <w:color w:val="000000"/>
                <w:sz w:val="20"/>
                <w:szCs w:val="20"/>
              </w:rPr>
              <w:t>93,6</w:t>
            </w:r>
          </w:p>
        </w:tc>
        <w:tc>
          <w:tcPr>
            <w:tcW w:w="1333" w:type="dxa"/>
            <w:shd w:val="clear" w:color="auto" w:fill="auto"/>
            <w:noWrap/>
            <w:vAlign w:val="center"/>
            <w:hideMark/>
          </w:tcPr>
          <w:p w14:paraId="37CC016D" w14:textId="77777777" w:rsidR="00640E9A" w:rsidRPr="008C1118" w:rsidRDefault="00640E9A" w:rsidP="00640E9A">
            <w:pPr>
              <w:jc w:val="center"/>
              <w:rPr>
                <w:color w:val="000000"/>
                <w:sz w:val="20"/>
                <w:szCs w:val="20"/>
              </w:rPr>
            </w:pPr>
            <w:r w:rsidRPr="008C1118">
              <w:rPr>
                <w:color w:val="000000"/>
                <w:sz w:val="20"/>
                <w:szCs w:val="20"/>
              </w:rPr>
              <w:t>93,6</w:t>
            </w:r>
          </w:p>
        </w:tc>
        <w:tc>
          <w:tcPr>
            <w:tcW w:w="1330" w:type="dxa"/>
            <w:shd w:val="clear" w:color="auto" w:fill="auto"/>
            <w:noWrap/>
            <w:vAlign w:val="center"/>
            <w:hideMark/>
          </w:tcPr>
          <w:p w14:paraId="285F822C" w14:textId="77777777" w:rsidR="00640E9A" w:rsidRPr="008C1118" w:rsidRDefault="00640E9A" w:rsidP="00640E9A">
            <w:pPr>
              <w:jc w:val="center"/>
              <w:rPr>
                <w:color w:val="000000"/>
                <w:sz w:val="20"/>
                <w:szCs w:val="20"/>
              </w:rPr>
            </w:pPr>
            <w:r w:rsidRPr="008C1118">
              <w:rPr>
                <w:color w:val="000000"/>
                <w:sz w:val="20"/>
                <w:szCs w:val="20"/>
              </w:rPr>
              <w:t>93,6</w:t>
            </w:r>
          </w:p>
        </w:tc>
      </w:tr>
      <w:tr w:rsidR="00640E9A" w:rsidRPr="008C1118" w14:paraId="534D55BD" w14:textId="77777777" w:rsidTr="00640E9A">
        <w:trPr>
          <w:trHeight w:val="255"/>
        </w:trPr>
        <w:tc>
          <w:tcPr>
            <w:tcW w:w="562" w:type="dxa"/>
            <w:shd w:val="clear" w:color="auto" w:fill="auto"/>
            <w:noWrap/>
            <w:vAlign w:val="center"/>
            <w:hideMark/>
          </w:tcPr>
          <w:p w14:paraId="0769D5CB"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023B8E03" w14:textId="77777777" w:rsidR="00640E9A" w:rsidRPr="008C1118" w:rsidRDefault="00640E9A" w:rsidP="00640E9A">
            <w:pPr>
              <w:jc w:val="center"/>
              <w:rPr>
                <w:b/>
                <w:bCs/>
                <w:color w:val="000000"/>
                <w:sz w:val="20"/>
                <w:szCs w:val="20"/>
              </w:rPr>
            </w:pPr>
            <w:r w:rsidRPr="008C1118">
              <w:rPr>
                <w:b/>
                <w:bCs/>
                <w:color w:val="000000"/>
                <w:sz w:val="20"/>
                <w:szCs w:val="20"/>
              </w:rPr>
              <w:t>Котельная №16</w:t>
            </w:r>
          </w:p>
        </w:tc>
        <w:tc>
          <w:tcPr>
            <w:tcW w:w="1091" w:type="dxa"/>
            <w:shd w:val="clear" w:color="auto" w:fill="auto"/>
            <w:noWrap/>
            <w:vAlign w:val="center"/>
            <w:hideMark/>
          </w:tcPr>
          <w:p w14:paraId="41C3C495"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0E596A84"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17580107"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262C306D"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084A98FF"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30DC287C"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0909D938"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59DEE759"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575E2F67"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0950A21D" w14:textId="77777777" w:rsidTr="00640E9A">
        <w:trPr>
          <w:trHeight w:val="255"/>
        </w:trPr>
        <w:tc>
          <w:tcPr>
            <w:tcW w:w="562" w:type="dxa"/>
            <w:vMerge w:val="restart"/>
            <w:shd w:val="clear" w:color="auto" w:fill="auto"/>
            <w:noWrap/>
            <w:vAlign w:val="center"/>
            <w:hideMark/>
          </w:tcPr>
          <w:p w14:paraId="58DF0CE6" w14:textId="77777777" w:rsidR="00640E9A" w:rsidRPr="008C1118" w:rsidRDefault="00640E9A" w:rsidP="00640E9A">
            <w:pPr>
              <w:jc w:val="center"/>
              <w:rPr>
                <w:color w:val="000000"/>
                <w:sz w:val="20"/>
                <w:szCs w:val="20"/>
              </w:rPr>
            </w:pPr>
            <w:r w:rsidRPr="008C1118">
              <w:rPr>
                <w:color w:val="000000"/>
                <w:sz w:val="20"/>
                <w:szCs w:val="20"/>
              </w:rPr>
              <w:t>16</w:t>
            </w:r>
          </w:p>
        </w:tc>
        <w:tc>
          <w:tcPr>
            <w:tcW w:w="3699" w:type="dxa"/>
            <w:shd w:val="clear" w:color="auto" w:fill="auto"/>
            <w:vAlign w:val="center"/>
            <w:hideMark/>
          </w:tcPr>
          <w:p w14:paraId="7FFEBA34"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6A3A573F"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5B31FD8D"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27D8F91E"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49D9C725"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42B9A8B6"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678A38E3"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3CB55673" w14:textId="77777777" w:rsidR="00640E9A" w:rsidRPr="008C1118" w:rsidRDefault="00640E9A" w:rsidP="00640E9A">
            <w:pPr>
              <w:jc w:val="center"/>
              <w:rPr>
                <w:color w:val="000000"/>
                <w:sz w:val="20"/>
                <w:szCs w:val="20"/>
              </w:rPr>
            </w:pPr>
            <w:r w:rsidRPr="008C1118">
              <w:rPr>
                <w:color w:val="000000"/>
                <w:sz w:val="20"/>
                <w:szCs w:val="20"/>
              </w:rPr>
              <w:t>3,5</w:t>
            </w:r>
          </w:p>
        </w:tc>
        <w:tc>
          <w:tcPr>
            <w:tcW w:w="1333" w:type="dxa"/>
            <w:shd w:val="clear" w:color="auto" w:fill="auto"/>
            <w:noWrap/>
            <w:vAlign w:val="center"/>
            <w:hideMark/>
          </w:tcPr>
          <w:p w14:paraId="13C24888" w14:textId="77777777" w:rsidR="00640E9A" w:rsidRPr="008C1118" w:rsidRDefault="00640E9A" w:rsidP="00640E9A">
            <w:pPr>
              <w:jc w:val="center"/>
              <w:rPr>
                <w:color w:val="000000"/>
                <w:sz w:val="20"/>
                <w:szCs w:val="20"/>
              </w:rPr>
            </w:pPr>
            <w:r w:rsidRPr="008C1118">
              <w:rPr>
                <w:color w:val="000000"/>
                <w:sz w:val="20"/>
                <w:szCs w:val="20"/>
              </w:rPr>
              <w:t>3,5</w:t>
            </w:r>
          </w:p>
        </w:tc>
        <w:tc>
          <w:tcPr>
            <w:tcW w:w="1330" w:type="dxa"/>
            <w:shd w:val="clear" w:color="auto" w:fill="auto"/>
            <w:noWrap/>
            <w:vAlign w:val="center"/>
            <w:hideMark/>
          </w:tcPr>
          <w:p w14:paraId="1F653936" w14:textId="77777777" w:rsidR="00640E9A" w:rsidRPr="008C1118" w:rsidRDefault="00640E9A" w:rsidP="00640E9A">
            <w:pPr>
              <w:jc w:val="center"/>
              <w:rPr>
                <w:color w:val="000000"/>
                <w:sz w:val="20"/>
                <w:szCs w:val="20"/>
              </w:rPr>
            </w:pPr>
            <w:r w:rsidRPr="008C1118">
              <w:rPr>
                <w:color w:val="000000"/>
                <w:sz w:val="20"/>
                <w:szCs w:val="20"/>
              </w:rPr>
              <w:t>3,5</w:t>
            </w:r>
          </w:p>
        </w:tc>
      </w:tr>
      <w:tr w:rsidR="00640E9A" w:rsidRPr="008C1118" w14:paraId="5B895267" w14:textId="77777777" w:rsidTr="00640E9A">
        <w:trPr>
          <w:trHeight w:val="510"/>
        </w:trPr>
        <w:tc>
          <w:tcPr>
            <w:tcW w:w="562" w:type="dxa"/>
            <w:vMerge/>
            <w:shd w:val="clear" w:color="auto" w:fill="auto"/>
            <w:vAlign w:val="center"/>
            <w:hideMark/>
          </w:tcPr>
          <w:p w14:paraId="7567EFAC" w14:textId="77777777" w:rsidR="00640E9A" w:rsidRPr="008C1118" w:rsidRDefault="00640E9A" w:rsidP="00640E9A">
            <w:pPr>
              <w:rPr>
                <w:color w:val="000000"/>
                <w:sz w:val="20"/>
                <w:szCs w:val="20"/>
              </w:rPr>
            </w:pPr>
          </w:p>
        </w:tc>
        <w:tc>
          <w:tcPr>
            <w:tcW w:w="3699" w:type="dxa"/>
            <w:shd w:val="clear" w:color="auto" w:fill="auto"/>
            <w:vAlign w:val="center"/>
            <w:hideMark/>
          </w:tcPr>
          <w:p w14:paraId="2F62A214"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75F0B832"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2ED75BB0"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16E53CCA"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7359E0A7"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5A0C6D9D"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29D5FF1F"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11A90EFF" w14:textId="77777777" w:rsidR="00640E9A" w:rsidRPr="008C1118" w:rsidRDefault="00640E9A" w:rsidP="00640E9A">
            <w:pPr>
              <w:jc w:val="center"/>
              <w:rPr>
                <w:color w:val="000000"/>
                <w:sz w:val="20"/>
                <w:szCs w:val="20"/>
              </w:rPr>
            </w:pPr>
            <w:r w:rsidRPr="008C1118">
              <w:rPr>
                <w:color w:val="000000"/>
                <w:sz w:val="20"/>
                <w:szCs w:val="20"/>
              </w:rPr>
              <w:t>15,000</w:t>
            </w:r>
          </w:p>
        </w:tc>
        <w:tc>
          <w:tcPr>
            <w:tcW w:w="1333" w:type="dxa"/>
            <w:shd w:val="clear" w:color="auto" w:fill="auto"/>
            <w:noWrap/>
            <w:vAlign w:val="center"/>
            <w:hideMark/>
          </w:tcPr>
          <w:p w14:paraId="1DB11219" w14:textId="77777777" w:rsidR="00640E9A" w:rsidRPr="008C1118" w:rsidRDefault="00640E9A" w:rsidP="00640E9A">
            <w:pPr>
              <w:jc w:val="center"/>
              <w:rPr>
                <w:color w:val="000000"/>
                <w:sz w:val="20"/>
                <w:szCs w:val="20"/>
              </w:rPr>
            </w:pPr>
            <w:r w:rsidRPr="008C1118">
              <w:rPr>
                <w:color w:val="000000"/>
                <w:sz w:val="20"/>
                <w:szCs w:val="20"/>
              </w:rPr>
              <w:t>15,000</w:t>
            </w:r>
          </w:p>
        </w:tc>
        <w:tc>
          <w:tcPr>
            <w:tcW w:w="1330" w:type="dxa"/>
            <w:shd w:val="clear" w:color="auto" w:fill="auto"/>
            <w:noWrap/>
            <w:vAlign w:val="center"/>
            <w:hideMark/>
          </w:tcPr>
          <w:p w14:paraId="2D100B2C" w14:textId="77777777" w:rsidR="00640E9A" w:rsidRPr="008C1118" w:rsidRDefault="00640E9A" w:rsidP="00640E9A">
            <w:pPr>
              <w:jc w:val="center"/>
              <w:rPr>
                <w:color w:val="000000"/>
                <w:sz w:val="20"/>
                <w:szCs w:val="20"/>
              </w:rPr>
            </w:pPr>
            <w:r w:rsidRPr="008C1118">
              <w:rPr>
                <w:color w:val="000000"/>
                <w:sz w:val="20"/>
                <w:szCs w:val="20"/>
              </w:rPr>
              <w:t>15,000</w:t>
            </w:r>
          </w:p>
        </w:tc>
      </w:tr>
      <w:tr w:rsidR="00640E9A" w:rsidRPr="008C1118" w14:paraId="1A03F09C" w14:textId="77777777" w:rsidTr="00640E9A">
        <w:trPr>
          <w:trHeight w:val="255"/>
        </w:trPr>
        <w:tc>
          <w:tcPr>
            <w:tcW w:w="562" w:type="dxa"/>
            <w:vMerge/>
            <w:shd w:val="clear" w:color="auto" w:fill="auto"/>
            <w:vAlign w:val="center"/>
            <w:hideMark/>
          </w:tcPr>
          <w:p w14:paraId="3E2B14D5" w14:textId="77777777" w:rsidR="00640E9A" w:rsidRPr="008C1118" w:rsidRDefault="00640E9A" w:rsidP="00640E9A">
            <w:pPr>
              <w:rPr>
                <w:color w:val="000000"/>
                <w:sz w:val="20"/>
                <w:szCs w:val="20"/>
              </w:rPr>
            </w:pPr>
          </w:p>
        </w:tc>
        <w:tc>
          <w:tcPr>
            <w:tcW w:w="3699" w:type="dxa"/>
            <w:shd w:val="clear" w:color="auto" w:fill="auto"/>
            <w:vAlign w:val="center"/>
            <w:hideMark/>
          </w:tcPr>
          <w:p w14:paraId="15CAF9EF"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26E31566" w14:textId="77777777" w:rsidR="00640E9A" w:rsidRPr="008C1118" w:rsidRDefault="00640E9A" w:rsidP="00640E9A">
            <w:pPr>
              <w:jc w:val="center"/>
              <w:rPr>
                <w:color w:val="000000"/>
                <w:sz w:val="20"/>
                <w:szCs w:val="20"/>
              </w:rPr>
            </w:pPr>
            <w:r w:rsidRPr="008C1118">
              <w:rPr>
                <w:color w:val="000000"/>
                <w:sz w:val="20"/>
                <w:szCs w:val="20"/>
              </w:rPr>
              <w:t>0,232</w:t>
            </w:r>
          </w:p>
        </w:tc>
        <w:tc>
          <w:tcPr>
            <w:tcW w:w="1091" w:type="dxa"/>
            <w:shd w:val="clear" w:color="auto" w:fill="auto"/>
            <w:noWrap/>
            <w:vAlign w:val="center"/>
            <w:hideMark/>
          </w:tcPr>
          <w:p w14:paraId="70B8C025" w14:textId="77777777" w:rsidR="00640E9A" w:rsidRPr="008C1118" w:rsidRDefault="00640E9A" w:rsidP="00640E9A">
            <w:pPr>
              <w:jc w:val="center"/>
              <w:rPr>
                <w:color w:val="000000"/>
                <w:sz w:val="20"/>
                <w:szCs w:val="20"/>
              </w:rPr>
            </w:pPr>
            <w:r w:rsidRPr="008C1118">
              <w:rPr>
                <w:color w:val="000000"/>
                <w:sz w:val="20"/>
                <w:szCs w:val="20"/>
              </w:rPr>
              <w:t>0,232</w:t>
            </w:r>
          </w:p>
        </w:tc>
        <w:tc>
          <w:tcPr>
            <w:tcW w:w="1091" w:type="dxa"/>
            <w:shd w:val="clear" w:color="auto" w:fill="auto"/>
            <w:noWrap/>
            <w:vAlign w:val="center"/>
            <w:hideMark/>
          </w:tcPr>
          <w:p w14:paraId="7AB04054" w14:textId="77777777" w:rsidR="00640E9A" w:rsidRPr="008C1118" w:rsidRDefault="00640E9A" w:rsidP="00640E9A">
            <w:pPr>
              <w:jc w:val="center"/>
              <w:rPr>
                <w:color w:val="000000"/>
                <w:sz w:val="20"/>
                <w:szCs w:val="20"/>
              </w:rPr>
            </w:pPr>
            <w:r w:rsidRPr="008C1118">
              <w:rPr>
                <w:color w:val="000000"/>
                <w:sz w:val="20"/>
                <w:szCs w:val="20"/>
              </w:rPr>
              <w:t>0,232</w:t>
            </w:r>
          </w:p>
        </w:tc>
        <w:tc>
          <w:tcPr>
            <w:tcW w:w="1091" w:type="dxa"/>
            <w:shd w:val="clear" w:color="auto" w:fill="auto"/>
            <w:noWrap/>
            <w:vAlign w:val="center"/>
            <w:hideMark/>
          </w:tcPr>
          <w:p w14:paraId="56A0BE24" w14:textId="77777777" w:rsidR="00640E9A" w:rsidRPr="008C1118" w:rsidRDefault="00640E9A" w:rsidP="00640E9A">
            <w:pPr>
              <w:jc w:val="center"/>
              <w:rPr>
                <w:color w:val="000000"/>
                <w:sz w:val="20"/>
                <w:szCs w:val="20"/>
              </w:rPr>
            </w:pPr>
            <w:r w:rsidRPr="008C1118">
              <w:rPr>
                <w:color w:val="000000"/>
                <w:sz w:val="20"/>
                <w:szCs w:val="20"/>
              </w:rPr>
              <w:t>0,232</w:t>
            </w:r>
          </w:p>
        </w:tc>
        <w:tc>
          <w:tcPr>
            <w:tcW w:w="1091" w:type="dxa"/>
            <w:shd w:val="clear" w:color="auto" w:fill="auto"/>
            <w:noWrap/>
            <w:vAlign w:val="center"/>
            <w:hideMark/>
          </w:tcPr>
          <w:p w14:paraId="6FAB4D02" w14:textId="77777777" w:rsidR="00640E9A" w:rsidRPr="008C1118" w:rsidRDefault="00640E9A" w:rsidP="00640E9A">
            <w:pPr>
              <w:jc w:val="center"/>
              <w:rPr>
                <w:color w:val="000000"/>
                <w:sz w:val="20"/>
                <w:szCs w:val="20"/>
              </w:rPr>
            </w:pPr>
            <w:r w:rsidRPr="008C1118">
              <w:rPr>
                <w:color w:val="000000"/>
                <w:sz w:val="20"/>
                <w:szCs w:val="20"/>
              </w:rPr>
              <w:t>0,232</w:t>
            </w:r>
          </w:p>
        </w:tc>
        <w:tc>
          <w:tcPr>
            <w:tcW w:w="1091" w:type="dxa"/>
            <w:shd w:val="clear" w:color="auto" w:fill="auto"/>
            <w:noWrap/>
            <w:vAlign w:val="center"/>
            <w:hideMark/>
          </w:tcPr>
          <w:p w14:paraId="19B62F14" w14:textId="77777777" w:rsidR="00640E9A" w:rsidRPr="008C1118" w:rsidRDefault="00640E9A" w:rsidP="00640E9A">
            <w:pPr>
              <w:jc w:val="center"/>
              <w:rPr>
                <w:color w:val="000000"/>
                <w:sz w:val="20"/>
                <w:szCs w:val="20"/>
              </w:rPr>
            </w:pPr>
            <w:r w:rsidRPr="008C1118">
              <w:rPr>
                <w:color w:val="000000"/>
                <w:sz w:val="20"/>
                <w:szCs w:val="20"/>
              </w:rPr>
              <w:t>0,232</w:t>
            </w:r>
          </w:p>
        </w:tc>
        <w:tc>
          <w:tcPr>
            <w:tcW w:w="1091" w:type="dxa"/>
            <w:shd w:val="clear" w:color="auto" w:fill="auto"/>
            <w:noWrap/>
            <w:vAlign w:val="center"/>
            <w:hideMark/>
          </w:tcPr>
          <w:p w14:paraId="7D38D4B9" w14:textId="77777777" w:rsidR="00640E9A" w:rsidRPr="008C1118" w:rsidRDefault="00640E9A" w:rsidP="00640E9A">
            <w:pPr>
              <w:jc w:val="center"/>
              <w:rPr>
                <w:color w:val="000000"/>
                <w:sz w:val="20"/>
                <w:szCs w:val="20"/>
              </w:rPr>
            </w:pPr>
            <w:r w:rsidRPr="008C1118">
              <w:rPr>
                <w:color w:val="000000"/>
                <w:sz w:val="20"/>
                <w:szCs w:val="20"/>
              </w:rPr>
              <w:t>0,232</w:t>
            </w:r>
          </w:p>
        </w:tc>
        <w:tc>
          <w:tcPr>
            <w:tcW w:w="1333" w:type="dxa"/>
            <w:shd w:val="clear" w:color="auto" w:fill="auto"/>
            <w:noWrap/>
            <w:vAlign w:val="center"/>
            <w:hideMark/>
          </w:tcPr>
          <w:p w14:paraId="0845C1D5" w14:textId="77777777" w:rsidR="00640E9A" w:rsidRPr="008C1118" w:rsidRDefault="00640E9A" w:rsidP="00640E9A">
            <w:pPr>
              <w:jc w:val="center"/>
              <w:rPr>
                <w:color w:val="000000"/>
                <w:sz w:val="20"/>
                <w:szCs w:val="20"/>
              </w:rPr>
            </w:pPr>
            <w:r w:rsidRPr="008C1118">
              <w:rPr>
                <w:color w:val="000000"/>
                <w:sz w:val="20"/>
                <w:szCs w:val="20"/>
              </w:rPr>
              <w:t>0,232</w:t>
            </w:r>
          </w:p>
        </w:tc>
        <w:tc>
          <w:tcPr>
            <w:tcW w:w="1330" w:type="dxa"/>
            <w:shd w:val="clear" w:color="auto" w:fill="auto"/>
            <w:noWrap/>
            <w:vAlign w:val="center"/>
            <w:hideMark/>
          </w:tcPr>
          <w:p w14:paraId="7729CF55" w14:textId="77777777" w:rsidR="00640E9A" w:rsidRPr="008C1118" w:rsidRDefault="00640E9A" w:rsidP="00640E9A">
            <w:pPr>
              <w:jc w:val="center"/>
              <w:rPr>
                <w:color w:val="000000"/>
                <w:sz w:val="20"/>
                <w:szCs w:val="20"/>
              </w:rPr>
            </w:pPr>
            <w:r w:rsidRPr="008C1118">
              <w:rPr>
                <w:color w:val="000000"/>
                <w:sz w:val="20"/>
                <w:szCs w:val="20"/>
              </w:rPr>
              <w:t>0,232</w:t>
            </w:r>
          </w:p>
        </w:tc>
      </w:tr>
      <w:tr w:rsidR="00640E9A" w:rsidRPr="008C1118" w14:paraId="73AF08BC" w14:textId="77777777" w:rsidTr="00640E9A">
        <w:trPr>
          <w:trHeight w:val="255"/>
        </w:trPr>
        <w:tc>
          <w:tcPr>
            <w:tcW w:w="562" w:type="dxa"/>
            <w:vMerge/>
            <w:shd w:val="clear" w:color="auto" w:fill="auto"/>
            <w:vAlign w:val="center"/>
            <w:hideMark/>
          </w:tcPr>
          <w:p w14:paraId="2432468C" w14:textId="77777777" w:rsidR="00640E9A" w:rsidRPr="008C1118" w:rsidRDefault="00640E9A" w:rsidP="00640E9A">
            <w:pPr>
              <w:rPr>
                <w:color w:val="000000"/>
                <w:sz w:val="20"/>
                <w:szCs w:val="20"/>
              </w:rPr>
            </w:pPr>
          </w:p>
        </w:tc>
        <w:tc>
          <w:tcPr>
            <w:tcW w:w="3699" w:type="dxa"/>
            <w:shd w:val="clear" w:color="auto" w:fill="auto"/>
            <w:vAlign w:val="center"/>
            <w:hideMark/>
          </w:tcPr>
          <w:p w14:paraId="37C93357"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3CC35936" w14:textId="77777777" w:rsidR="00640E9A" w:rsidRPr="008C1118" w:rsidRDefault="00640E9A" w:rsidP="00640E9A">
            <w:pPr>
              <w:jc w:val="center"/>
              <w:rPr>
                <w:color w:val="000000"/>
                <w:sz w:val="20"/>
                <w:szCs w:val="20"/>
              </w:rPr>
            </w:pPr>
            <w:r w:rsidRPr="008C1118">
              <w:rPr>
                <w:color w:val="000000"/>
                <w:sz w:val="20"/>
                <w:szCs w:val="20"/>
              </w:rPr>
              <w:t>0,196</w:t>
            </w:r>
          </w:p>
        </w:tc>
        <w:tc>
          <w:tcPr>
            <w:tcW w:w="1091" w:type="dxa"/>
            <w:shd w:val="clear" w:color="auto" w:fill="auto"/>
            <w:noWrap/>
            <w:vAlign w:val="center"/>
            <w:hideMark/>
          </w:tcPr>
          <w:p w14:paraId="2D4246D5" w14:textId="77777777" w:rsidR="00640E9A" w:rsidRPr="008C1118" w:rsidRDefault="00640E9A" w:rsidP="00640E9A">
            <w:pPr>
              <w:jc w:val="center"/>
              <w:rPr>
                <w:color w:val="000000"/>
                <w:sz w:val="20"/>
                <w:szCs w:val="20"/>
              </w:rPr>
            </w:pPr>
            <w:r w:rsidRPr="008C1118">
              <w:rPr>
                <w:color w:val="000000"/>
                <w:sz w:val="20"/>
                <w:szCs w:val="20"/>
              </w:rPr>
              <w:t>0,196</w:t>
            </w:r>
          </w:p>
        </w:tc>
        <w:tc>
          <w:tcPr>
            <w:tcW w:w="1091" w:type="dxa"/>
            <w:shd w:val="clear" w:color="auto" w:fill="auto"/>
            <w:noWrap/>
            <w:vAlign w:val="center"/>
            <w:hideMark/>
          </w:tcPr>
          <w:p w14:paraId="62A42787" w14:textId="77777777" w:rsidR="00640E9A" w:rsidRPr="008C1118" w:rsidRDefault="00640E9A" w:rsidP="00640E9A">
            <w:pPr>
              <w:jc w:val="center"/>
              <w:rPr>
                <w:color w:val="000000"/>
                <w:sz w:val="20"/>
                <w:szCs w:val="20"/>
              </w:rPr>
            </w:pPr>
            <w:r w:rsidRPr="008C1118">
              <w:rPr>
                <w:color w:val="000000"/>
                <w:sz w:val="20"/>
                <w:szCs w:val="20"/>
              </w:rPr>
              <w:t>0,196</w:t>
            </w:r>
          </w:p>
        </w:tc>
        <w:tc>
          <w:tcPr>
            <w:tcW w:w="1091" w:type="dxa"/>
            <w:shd w:val="clear" w:color="auto" w:fill="auto"/>
            <w:noWrap/>
            <w:vAlign w:val="center"/>
            <w:hideMark/>
          </w:tcPr>
          <w:p w14:paraId="4E8D5131" w14:textId="77777777" w:rsidR="00640E9A" w:rsidRPr="008C1118" w:rsidRDefault="00640E9A" w:rsidP="00640E9A">
            <w:pPr>
              <w:jc w:val="center"/>
              <w:rPr>
                <w:color w:val="000000"/>
                <w:sz w:val="20"/>
                <w:szCs w:val="20"/>
              </w:rPr>
            </w:pPr>
            <w:r w:rsidRPr="008C1118">
              <w:rPr>
                <w:color w:val="000000"/>
                <w:sz w:val="20"/>
                <w:szCs w:val="20"/>
              </w:rPr>
              <w:t>0,196</w:t>
            </w:r>
          </w:p>
        </w:tc>
        <w:tc>
          <w:tcPr>
            <w:tcW w:w="1091" w:type="dxa"/>
            <w:shd w:val="clear" w:color="auto" w:fill="auto"/>
            <w:noWrap/>
            <w:vAlign w:val="center"/>
            <w:hideMark/>
          </w:tcPr>
          <w:p w14:paraId="1E7094E7" w14:textId="77777777" w:rsidR="00640E9A" w:rsidRPr="008C1118" w:rsidRDefault="00640E9A" w:rsidP="00640E9A">
            <w:pPr>
              <w:jc w:val="center"/>
              <w:rPr>
                <w:color w:val="000000"/>
                <w:sz w:val="20"/>
                <w:szCs w:val="20"/>
              </w:rPr>
            </w:pPr>
            <w:r w:rsidRPr="008C1118">
              <w:rPr>
                <w:color w:val="000000"/>
                <w:sz w:val="20"/>
                <w:szCs w:val="20"/>
              </w:rPr>
              <w:t>0,196</w:t>
            </w:r>
          </w:p>
        </w:tc>
        <w:tc>
          <w:tcPr>
            <w:tcW w:w="1091" w:type="dxa"/>
            <w:shd w:val="clear" w:color="auto" w:fill="auto"/>
            <w:noWrap/>
            <w:vAlign w:val="center"/>
            <w:hideMark/>
          </w:tcPr>
          <w:p w14:paraId="600D1C10" w14:textId="77777777" w:rsidR="00640E9A" w:rsidRPr="008C1118" w:rsidRDefault="00640E9A" w:rsidP="00640E9A">
            <w:pPr>
              <w:jc w:val="center"/>
              <w:rPr>
                <w:color w:val="000000"/>
                <w:sz w:val="20"/>
                <w:szCs w:val="20"/>
              </w:rPr>
            </w:pPr>
            <w:r w:rsidRPr="008C1118">
              <w:rPr>
                <w:color w:val="000000"/>
                <w:sz w:val="20"/>
                <w:szCs w:val="20"/>
              </w:rPr>
              <w:t>0,196</w:t>
            </w:r>
          </w:p>
        </w:tc>
        <w:tc>
          <w:tcPr>
            <w:tcW w:w="1091" w:type="dxa"/>
            <w:shd w:val="clear" w:color="auto" w:fill="auto"/>
            <w:noWrap/>
            <w:vAlign w:val="center"/>
            <w:hideMark/>
          </w:tcPr>
          <w:p w14:paraId="71FA69DA" w14:textId="77777777" w:rsidR="00640E9A" w:rsidRPr="008C1118" w:rsidRDefault="00640E9A" w:rsidP="00640E9A">
            <w:pPr>
              <w:jc w:val="center"/>
              <w:rPr>
                <w:color w:val="000000"/>
                <w:sz w:val="20"/>
                <w:szCs w:val="20"/>
              </w:rPr>
            </w:pPr>
            <w:r w:rsidRPr="008C1118">
              <w:rPr>
                <w:color w:val="000000"/>
                <w:sz w:val="20"/>
                <w:szCs w:val="20"/>
              </w:rPr>
              <w:t>0,196</w:t>
            </w:r>
          </w:p>
        </w:tc>
        <w:tc>
          <w:tcPr>
            <w:tcW w:w="1333" w:type="dxa"/>
            <w:shd w:val="clear" w:color="auto" w:fill="auto"/>
            <w:noWrap/>
            <w:vAlign w:val="center"/>
            <w:hideMark/>
          </w:tcPr>
          <w:p w14:paraId="2EBBBA72" w14:textId="77777777" w:rsidR="00640E9A" w:rsidRPr="008C1118" w:rsidRDefault="00640E9A" w:rsidP="00640E9A">
            <w:pPr>
              <w:jc w:val="center"/>
              <w:rPr>
                <w:color w:val="000000"/>
                <w:sz w:val="20"/>
                <w:szCs w:val="20"/>
              </w:rPr>
            </w:pPr>
            <w:r w:rsidRPr="008C1118">
              <w:rPr>
                <w:color w:val="000000"/>
                <w:sz w:val="20"/>
                <w:szCs w:val="20"/>
              </w:rPr>
              <w:t>0,196</w:t>
            </w:r>
          </w:p>
        </w:tc>
        <w:tc>
          <w:tcPr>
            <w:tcW w:w="1330" w:type="dxa"/>
            <w:shd w:val="clear" w:color="auto" w:fill="auto"/>
            <w:noWrap/>
            <w:vAlign w:val="center"/>
            <w:hideMark/>
          </w:tcPr>
          <w:p w14:paraId="72EC70C4" w14:textId="77777777" w:rsidR="00640E9A" w:rsidRPr="008C1118" w:rsidRDefault="00640E9A" w:rsidP="00640E9A">
            <w:pPr>
              <w:jc w:val="center"/>
              <w:rPr>
                <w:color w:val="000000"/>
                <w:sz w:val="20"/>
                <w:szCs w:val="20"/>
              </w:rPr>
            </w:pPr>
            <w:r w:rsidRPr="008C1118">
              <w:rPr>
                <w:color w:val="000000"/>
                <w:sz w:val="20"/>
                <w:szCs w:val="20"/>
              </w:rPr>
              <w:t>0,196</w:t>
            </w:r>
          </w:p>
        </w:tc>
      </w:tr>
      <w:tr w:rsidR="00640E9A" w:rsidRPr="008C1118" w14:paraId="3D4F85D0" w14:textId="77777777" w:rsidTr="00640E9A">
        <w:trPr>
          <w:trHeight w:val="255"/>
        </w:trPr>
        <w:tc>
          <w:tcPr>
            <w:tcW w:w="562" w:type="dxa"/>
            <w:vMerge/>
            <w:shd w:val="clear" w:color="auto" w:fill="auto"/>
            <w:vAlign w:val="center"/>
            <w:hideMark/>
          </w:tcPr>
          <w:p w14:paraId="1CEF061E" w14:textId="77777777" w:rsidR="00640E9A" w:rsidRPr="008C1118" w:rsidRDefault="00640E9A" w:rsidP="00640E9A">
            <w:pPr>
              <w:rPr>
                <w:color w:val="000000"/>
                <w:sz w:val="20"/>
                <w:szCs w:val="20"/>
              </w:rPr>
            </w:pPr>
          </w:p>
        </w:tc>
        <w:tc>
          <w:tcPr>
            <w:tcW w:w="3699" w:type="dxa"/>
            <w:shd w:val="clear" w:color="auto" w:fill="auto"/>
            <w:vAlign w:val="center"/>
            <w:hideMark/>
          </w:tcPr>
          <w:p w14:paraId="18CA5D14"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26619A3D" w14:textId="77777777" w:rsidR="00640E9A" w:rsidRPr="008C1118" w:rsidRDefault="00640E9A" w:rsidP="00640E9A">
            <w:pPr>
              <w:jc w:val="center"/>
              <w:rPr>
                <w:color w:val="000000"/>
                <w:sz w:val="20"/>
                <w:szCs w:val="20"/>
              </w:rPr>
            </w:pPr>
            <w:r w:rsidRPr="008C1118">
              <w:rPr>
                <w:color w:val="000000"/>
                <w:sz w:val="20"/>
                <w:szCs w:val="20"/>
              </w:rPr>
              <w:t>0,04</w:t>
            </w:r>
          </w:p>
        </w:tc>
        <w:tc>
          <w:tcPr>
            <w:tcW w:w="1091" w:type="dxa"/>
            <w:shd w:val="clear" w:color="auto" w:fill="auto"/>
            <w:noWrap/>
            <w:vAlign w:val="center"/>
            <w:hideMark/>
          </w:tcPr>
          <w:p w14:paraId="0966E510" w14:textId="77777777" w:rsidR="00640E9A" w:rsidRPr="008C1118" w:rsidRDefault="00640E9A" w:rsidP="00640E9A">
            <w:pPr>
              <w:jc w:val="center"/>
              <w:rPr>
                <w:color w:val="000000"/>
                <w:sz w:val="20"/>
                <w:szCs w:val="20"/>
              </w:rPr>
            </w:pPr>
            <w:r w:rsidRPr="008C1118">
              <w:rPr>
                <w:color w:val="000000"/>
                <w:sz w:val="20"/>
                <w:szCs w:val="20"/>
              </w:rPr>
              <w:t>0,04</w:t>
            </w:r>
          </w:p>
        </w:tc>
        <w:tc>
          <w:tcPr>
            <w:tcW w:w="1091" w:type="dxa"/>
            <w:shd w:val="clear" w:color="auto" w:fill="auto"/>
            <w:noWrap/>
            <w:vAlign w:val="center"/>
            <w:hideMark/>
          </w:tcPr>
          <w:p w14:paraId="4B6E548E" w14:textId="77777777" w:rsidR="00640E9A" w:rsidRPr="008C1118" w:rsidRDefault="00640E9A" w:rsidP="00640E9A">
            <w:pPr>
              <w:jc w:val="center"/>
              <w:rPr>
                <w:color w:val="000000"/>
                <w:sz w:val="20"/>
                <w:szCs w:val="20"/>
              </w:rPr>
            </w:pPr>
            <w:r w:rsidRPr="008C1118">
              <w:rPr>
                <w:color w:val="000000"/>
                <w:sz w:val="20"/>
                <w:szCs w:val="20"/>
              </w:rPr>
              <w:t>0,04</w:t>
            </w:r>
          </w:p>
        </w:tc>
        <w:tc>
          <w:tcPr>
            <w:tcW w:w="1091" w:type="dxa"/>
            <w:shd w:val="clear" w:color="auto" w:fill="auto"/>
            <w:noWrap/>
            <w:vAlign w:val="center"/>
            <w:hideMark/>
          </w:tcPr>
          <w:p w14:paraId="62AE98D6" w14:textId="77777777" w:rsidR="00640E9A" w:rsidRPr="008C1118" w:rsidRDefault="00640E9A" w:rsidP="00640E9A">
            <w:pPr>
              <w:jc w:val="center"/>
              <w:rPr>
                <w:color w:val="000000"/>
                <w:sz w:val="20"/>
                <w:szCs w:val="20"/>
              </w:rPr>
            </w:pPr>
            <w:r w:rsidRPr="008C1118">
              <w:rPr>
                <w:color w:val="000000"/>
                <w:sz w:val="20"/>
                <w:szCs w:val="20"/>
              </w:rPr>
              <w:t>0,04</w:t>
            </w:r>
          </w:p>
        </w:tc>
        <w:tc>
          <w:tcPr>
            <w:tcW w:w="1091" w:type="dxa"/>
            <w:shd w:val="clear" w:color="auto" w:fill="auto"/>
            <w:noWrap/>
            <w:vAlign w:val="center"/>
            <w:hideMark/>
          </w:tcPr>
          <w:p w14:paraId="5F2A2DFF" w14:textId="77777777" w:rsidR="00640E9A" w:rsidRPr="008C1118" w:rsidRDefault="00640E9A" w:rsidP="00640E9A">
            <w:pPr>
              <w:jc w:val="center"/>
              <w:rPr>
                <w:color w:val="000000"/>
                <w:sz w:val="20"/>
                <w:szCs w:val="20"/>
              </w:rPr>
            </w:pPr>
            <w:r w:rsidRPr="008C1118">
              <w:rPr>
                <w:color w:val="000000"/>
                <w:sz w:val="20"/>
                <w:szCs w:val="20"/>
              </w:rPr>
              <w:t>0,04</w:t>
            </w:r>
          </w:p>
        </w:tc>
        <w:tc>
          <w:tcPr>
            <w:tcW w:w="1091" w:type="dxa"/>
            <w:shd w:val="clear" w:color="auto" w:fill="auto"/>
            <w:noWrap/>
            <w:vAlign w:val="center"/>
            <w:hideMark/>
          </w:tcPr>
          <w:p w14:paraId="70336AD2" w14:textId="77777777" w:rsidR="00640E9A" w:rsidRPr="008C1118" w:rsidRDefault="00640E9A" w:rsidP="00640E9A">
            <w:pPr>
              <w:jc w:val="center"/>
              <w:rPr>
                <w:color w:val="000000"/>
                <w:sz w:val="20"/>
                <w:szCs w:val="20"/>
              </w:rPr>
            </w:pPr>
            <w:r w:rsidRPr="008C1118">
              <w:rPr>
                <w:color w:val="000000"/>
                <w:sz w:val="20"/>
                <w:szCs w:val="20"/>
              </w:rPr>
              <w:t>0,04</w:t>
            </w:r>
          </w:p>
        </w:tc>
        <w:tc>
          <w:tcPr>
            <w:tcW w:w="1091" w:type="dxa"/>
            <w:shd w:val="clear" w:color="auto" w:fill="auto"/>
            <w:noWrap/>
            <w:vAlign w:val="center"/>
            <w:hideMark/>
          </w:tcPr>
          <w:p w14:paraId="7F95FCA9" w14:textId="77777777" w:rsidR="00640E9A" w:rsidRPr="008C1118" w:rsidRDefault="00640E9A" w:rsidP="00640E9A">
            <w:pPr>
              <w:jc w:val="center"/>
              <w:rPr>
                <w:color w:val="000000"/>
                <w:sz w:val="20"/>
                <w:szCs w:val="20"/>
              </w:rPr>
            </w:pPr>
            <w:r w:rsidRPr="008C1118">
              <w:rPr>
                <w:color w:val="000000"/>
                <w:sz w:val="20"/>
                <w:szCs w:val="20"/>
              </w:rPr>
              <w:t>0,04</w:t>
            </w:r>
          </w:p>
        </w:tc>
        <w:tc>
          <w:tcPr>
            <w:tcW w:w="1333" w:type="dxa"/>
            <w:shd w:val="clear" w:color="auto" w:fill="auto"/>
            <w:noWrap/>
            <w:vAlign w:val="center"/>
            <w:hideMark/>
          </w:tcPr>
          <w:p w14:paraId="380AE1B2" w14:textId="77777777" w:rsidR="00640E9A" w:rsidRPr="008C1118" w:rsidRDefault="00640E9A" w:rsidP="00640E9A">
            <w:pPr>
              <w:jc w:val="center"/>
              <w:rPr>
                <w:color w:val="000000"/>
                <w:sz w:val="20"/>
                <w:szCs w:val="20"/>
              </w:rPr>
            </w:pPr>
            <w:r w:rsidRPr="008C1118">
              <w:rPr>
                <w:color w:val="000000"/>
                <w:sz w:val="20"/>
                <w:szCs w:val="20"/>
              </w:rPr>
              <w:t>0,04</w:t>
            </w:r>
          </w:p>
        </w:tc>
        <w:tc>
          <w:tcPr>
            <w:tcW w:w="1330" w:type="dxa"/>
            <w:shd w:val="clear" w:color="auto" w:fill="auto"/>
            <w:noWrap/>
            <w:vAlign w:val="center"/>
            <w:hideMark/>
          </w:tcPr>
          <w:p w14:paraId="14813EB6" w14:textId="77777777" w:rsidR="00640E9A" w:rsidRPr="008C1118" w:rsidRDefault="00640E9A" w:rsidP="00640E9A">
            <w:pPr>
              <w:jc w:val="center"/>
              <w:rPr>
                <w:color w:val="000000"/>
                <w:sz w:val="20"/>
                <w:szCs w:val="20"/>
              </w:rPr>
            </w:pPr>
            <w:r w:rsidRPr="008C1118">
              <w:rPr>
                <w:color w:val="000000"/>
                <w:sz w:val="20"/>
                <w:szCs w:val="20"/>
              </w:rPr>
              <w:t>0,04</w:t>
            </w:r>
          </w:p>
        </w:tc>
      </w:tr>
      <w:tr w:rsidR="00640E9A" w:rsidRPr="008C1118" w14:paraId="739D8087" w14:textId="77777777" w:rsidTr="00640E9A">
        <w:trPr>
          <w:trHeight w:val="255"/>
        </w:trPr>
        <w:tc>
          <w:tcPr>
            <w:tcW w:w="562" w:type="dxa"/>
            <w:vMerge/>
            <w:shd w:val="clear" w:color="auto" w:fill="auto"/>
            <w:vAlign w:val="center"/>
            <w:hideMark/>
          </w:tcPr>
          <w:p w14:paraId="2ECD5128" w14:textId="77777777" w:rsidR="00640E9A" w:rsidRPr="008C1118" w:rsidRDefault="00640E9A" w:rsidP="00640E9A">
            <w:pPr>
              <w:rPr>
                <w:color w:val="000000"/>
                <w:sz w:val="20"/>
                <w:szCs w:val="20"/>
              </w:rPr>
            </w:pPr>
          </w:p>
        </w:tc>
        <w:tc>
          <w:tcPr>
            <w:tcW w:w="3699" w:type="dxa"/>
            <w:shd w:val="clear" w:color="auto" w:fill="auto"/>
            <w:vAlign w:val="center"/>
            <w:hideMark/>
          </w:tcPr>
          <w:p w14:paraId="15AF4825"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006F7A67" w14:textId="77777777" w:rsidR="00640E9A" w:rsidRPr="008C1118" w:rsidRDefault="00640E9A" w:rsidP="00640E9A">
            <w:pPr>
              <w:jc w:val="center"/>
              <w:rPr>
                <w:color w:val="000000"/>
                <w:sz w:val="20"/>
                <w:szCs w:val="20"/>
              </w:rPr>
            </w:pPr>
            <w:r w:rsidRPr="008C1118">
              <w:rPr>
                <w:color w:val="000000"/>
                <w:sz w:val="20"/>
                <w:szCs w:val="20"/>
              </w:rPr>
              <w:t>3,268</w:t>
            </w:r>
          </w:p>
        </w:tc>
        <w:tc>
          <w:tcPr>
            <w:tcW w:w="1091" w:type="dxa"/>
            <w:shd w:val="clear" w:color="auto" w:fill="auto"/>
            <w:noWrap/>
            <w:vAlign w:val="center"/>
            <w:hideMark/>
          </w:tcPr>
          <w:p w14:paraId="4FB7756B" w14:textId="77777777" w:rsidR="00640E9A" w:rsidRPr="008C1118" w:rsidRDefault="00640E9A" w:rsidP="00640E9A">
            <w:pPr>
              <w:jc w:val="center"/>
              <w:rPr>
                <w:color w:val="000000"/>
                <w:sz w:val="20"/>
                <w:szCs w:val="20"/>
              </w:rPr>
            </w:pPr>
            <w:r w:rsidRPr="008C1118">
              <w:rPr>
                <w:color w:val="000000"/>
                <w:sz w:val="20"/>
                <w:szCs w:val="20"/>
              </w:rPr>
              <w:t>3,268</w:t>
            </w:r>
          </w:p>
        </w:tc>
        <w:tc>
          <w:tcPr>
            <w:tcW w:w="1091" w:type="dxa"/>
            <w:shd w:val="clear" w:color="auto" w:fill="auto"/>
            <w:noWrap/>
            <w:vAlign w:val="center"/>
            <w:hideMark/>
          </w:tcPr>
          <w:p w14:paraId="4C2065F5" w14:textId="77777777" w:rsidR="00640E9A" w:rsidRPr="008C1118" w:rsidRDefault="00640E9A" w:rsidP="00640E9A">
            <w:pPr>
              <w:jc w:val="center"/>
              <w:rPr>
                <w:color w:val="000000"/>
                <w:sz w:val="20"/>
                <w:szCs w:val="20"/>
              </w:rPr>
            </w:pPr>
            <w:r w:rsidRPr="008C1118">
              <w:rPr>
                <w:color w:val="000000"/>
                <w:sz w:val="20"/>
                <w:szCs w:val="20"/>
              </w:rPr>
              <w:t>3,268</w:t>
            </w:r>
          </w:p>
        </w:tc>
        <w:tc>
          <w:tcPr>
            <w:tcW w:w="1091" w:type="dxa"/>
            <w:shd w:val="clear" w:color="auto" w:fill="auto"/>
            <w:noWrap/>
            <w:vAlign w:val="center"/>
            <w:hideMark/>
          </w:tcPr>
          <w:p w14:paraId="11F45660" w14:textId="77777777" w:rsidR="00640E9A" w:rsidRPr="008C1118" w:rsidRDefault="00640E9A" w:rsidP="00640E9A">
            <w:pPr>
              <w:jc w:val="center"/>
              <w:rPr>
                <w:color w:val="000000"/>
                <w:sz w:val="20"/>
                <w:szCs w:val="20"/>
              </w:rPr>
            </w:pPr>
            <w:r w:rsidRPr="008C1118">
              <w:rPr>
                <w:color w:val="000000"/>
                <w:sz w:val="20"/>
                <w:szCs w:val="20"/>
              </w:rPr>
              <w:t>3,268</w:t>
            </w:r>
          </w:p>
        </w:tc>
        <w:tc>
          <w:tcPr>
            <w:tcW w:w="1091" w:type="dxa"/>
            <w:shd w:val="clear" w:color="auto" w:fill="auto"/>
            <w:noWrap/>
            <w:vAlign w:val="center"/>
            <w:hideMark/>
          </w:tcPr>
          <w:p w14:paraId="65A269B4" w14:textId="77777777" w:rsidR="00640E9A" w:rsidRPr="008C1118" w:rsidRDefault="00640E9A" w:rsidP="00640E9A">
            <w:pPr>
              <w:jc w:val="center"/>
              <w:rPr>
                <w:color w:val="000000"/>
                <w:sz w:val="20"/>
                <w:szCs w:val="20"/>
              </w:rPr>
            </w:pPr>
            <w:r w:rsidRPr="008C1118">
              <w:rPr>
                <w:color w:val="000000"/>
                <w:sz w:val="20"/>
                <w:szCs w:val="20"/>
              </w:rPr>
              <w:t>3,268</w:t>
            </w:r>
          </w:p>
        </w:tc>
        <w:tc>
          <w:tcPr>
            <w:tcW w:w="1091" w:type="dxa"/>
            <w:shd w:val="clear" w:color="auto" w:fill="auto"/>
            <w:noWrap/>
            <w:vAlign w:val="center"/>
            <w:hideMark/>
          </w:tcPr>
          <w:p w14:paraId="22BE0D83" w14:textId="77777777" w:rsidR="00640E9A" w:rsidRPr="008C1118" w:rsidRDefault="00640E9A" w:rsidP="00640E9A">
            <w:pPr>
              <w:jc w:val="center"/>
              <w:rPr>
                <w:color w:val="000000"/>
                <w:sz w:val="20"/>
                <w:szCs w:val="20"/>
              </w:rPr>
            </w:pPr>
            <w:r w:rsidRPr="008C1118">
              <w:rPr>
                <w:color w:val="000000"/>
                <w:sz w:val="20"/>
                <w:szCs w:val="20"/>
              </w:rPr>
              <w:t>3,268</w:t>
            </w:r>
          </w:p>
        </w:tc>
        <w:tc>
          <w:tcPr>
            <w:tcW w:w="1091" w:type="dxa"/>
            <w:shd w:val="clear" w:color="auto" w:fill="auto"/>
            <w:noWrap/>
            <w:vAlign w:val="center"/>
            <w:hideMark/>
          </w:tcPr>
          <w:p w14:paraId="70191C60" w14:textId="77777777" w:rsidR="00640E9A" w:rsidRPr="008C1118" w:rsidRDefault="00640E9A" w:rsidP="00640E9A">
            <w:pPr>
              <w:jc w:val="center"/>
              <w:rPr>
                <w:color w:val="000000"/>
                <w:sz w:val="20"/>
                <w:szCs w:val="20"/>
              </w:rPr>
            </w:pPr>
            <w:r w:rsidRPr="008C1118">
              <w:rPr>
                <w:color w:val="000000"/>
                <w:sz w:val="20"/>
                <w:szCs w:val="20"/>
              </w:rPr>
              <w:t>3,268</w:t>
            </w:r>
          </w:p>
        </w:tc>
        <w:tc>
          <w:tcPr>
            <w:tcW w:w="1333" w:type="dxa"/>
            <w:shd w:val="clear" w:color="auto" w:fill="auto"/>
            <w:noWrap/>
            <w:vAlign w:val="center"/>
            <w:hideMark/>
          </w:tcPr>
          <w:p w14:paraId="0E627B26" w14:textId="77777777" w:rsidR="00640E9A" w:rsidRPr="008C1118" w:rsidRDefault="00640E9A" w:rsidP="00640E9A">
            <w:pPr>
              <w:jc w:val="center"/>
              <w:rPr>
                <w:color w:val="000000"/>
                <w:sz w:val="20"/>
                <w:szCs w:val="20"/>
              </w:rPr>
            </w:pPr>
            <w:r w:rsidRPr="008C1118">
              <w:rPr>
                <w:color w:val="000000"/>
                <w:sz w:val="20"/>
                <w:szCs w:val="20"/>
              </w:rPr>
              <w:t>3,268</w:t>
            </w:r>
          </w:p>
        </w:tc>
        <w:tc>
          <w:tcPr>
            <w:tcW w:w="1330" w:type="dxa"/>
            <w:shd w:val="clear" w:color="auto" w:fill="auto"/>
            <w:noWrap/>
            <w:vAlign w:val="center"/>
            <w:hideMark/>
          </w:tcPr>
          <w:p w14:paraId="731B2669" w14:textId="77777777" w:rsidR="00640E9A" w:rsidRPr="008C1118" w:rsidRDefault="00640E9A" w:rsidP="00640E9A">
            <w:pPr>
              <w:jc w:val="center"/>
              <w:rPr>
                <w:color w:val="000000"/>
                <w:sz w:val="20"/>
                <w:szCs w:val="20"/>
              </w:rPr>
            </w:pPr>
            <w:r w:rsidRPr="008C1118">
              <w:rPr>
                <w:color w:val="000000"/>
                <w:sz w:val="20"/>
                <w:szCs w:val="20"/>
              </w:rPr>
              <w:t>3,268</w:t>
            </w:r>
          </w:p>
        </w:tc>
      </w:tr>
      <w:tr w:rsidR="00640E9A" w:rsidRPr="008C1118" w14:paraId="3E436678" w14:textId="77777777" w:rsidTr="00640E9A">
        <w:trPr>
          <w:trHeight w:val="255"/>
        </w:trPr>
        <w:tc>
          <w:tcPr>
            <w:tcW w:w="562" w:type="dxa"/>
            <w:vMerge/>
            <w:shd w:val="clear" w:color="auto" w:fill="auto"/>
            <w:vAlign w:val="center"/>
            <w:hideMark/>
          </w:tcPr>
          <w:p w14:paraId="7C58BAF1" w14:textId="77777777" w:rsidR="00640E9A" w:rsidRPr="008C1118" w:rsidRDefault="00640E9A" w:rsidP="00640E9A">
            <w:pPr>
              <w:rPr>
                <w:color w:val="000000"/>
                <w:sz w:val="20"/>
                <w:szCs w:val="20"/>
              </w:rPr>
            </w:pPr>
          </w:p>
        </w:tc>
        <w:tc>
          <w:tcPr>
            <w:tcW w:w="3699" w:type="dxa"/>
            <w:shd w:val="clear" w:color="auto" w:fill="auto"/>
            <w:vAlign w:val="center"/>
            <w:hideMark/>
          </w:tcPr>
          <w:p w14:paraId="7308B226"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2FA74CB9" w14:textId="77777777" w:rsidR="00640E9A" w:rsidRPr="008C1118" w:rsidRDefault="00640E9A" w:rsidP="00640E9A">
            <w:pPr>
              <w:jc w:val="center"/>
              <w:rPr>
                <w:color w:val="000000"/>
                <w:sz w:val="20"/>
                <w:szCs w:val="20"/>
              </w:rPr>
            </w:pPr>
            <w:r w:rsidRPr="008C1118">
              <w:rPr>
                <w:color w:val="000000"/>
                <w:sz w:val="20"/>
                <w:szCs w:val="20"/>
              </w:rPr>
              <w:t>93,4</w:t>
            </w:r>
          </w:p>
        </w:tc>
        <w:tc>
          <w:tcPr>
            <w:tcW w:w="1091" w:type="dxa"/>
            <w:shd w:val="clear" w:color="auto" w:fill="auto"/>
            <w:noWrap/>
            <w:vAlign w:val="center"/>
            <w:hideMark/>
          </w:tcPr>
          <w:p w14:paraId="403724DB" w14:textId="77777777" w:rsidR="00640E9A" w:rsidRPr="008C1118" w:rsidRDefault="00640E9A" w:rsidP="00640E9A">
            <w:pPr>
              <w:jc w:val="center"/>
              <w:rPr>
                <w:color w:val="000000"/>
                <w:sz w:val="20"/>
                <w:szCs w:val="20"/>
              </w:rPr>
            </w:pPr>
            <w:r w:rsidRPr="008C1118">
              <w:rPr>
                <w:color w:val="000000"/>
                <w:sz w:val="20"/>
                <w:szCs w:val="20"/>
              </w:rPr>
              <w:t>93,4</w:t>
            </w:r>
          </w:p>
        </w:tc>
        <w:tc>
          <w:tcPr>
            <w:tcW w:w="1091" w:type="dxa"/>
            <w:shd w:val="clear" w:color="auto" w:fill="auto"/>
            <w:noWrap/>
            <w:vAlign w:val="center"/>
            <w:hideMark/>
          </w:tcPr>
          <w:p w14:paraId="1E8DC29F" w14:textId="77777777" w:rsidR="00640E9A" w:rsidRPr="008C1118" w:rsidRDefault="00640E9A" w:rsidP="00640E9A">
            <w:pPr>
              <w:jc w:val="center"/>
              <w:rPr>
                <w:color w:val="000000"/>
                <w:sz w:val="20"/>
                <w:szCs w:val="20"/>
              </w:rPr>
            </w:pPr>
            <w:r w:rsidRPr="008C1118">
              <w:rPr>
                <w:color w:val="000000"/>
                <w:sz w:val="20"/>
                <w:szCs w:val="20"/>
              </w:rPr>
              <w:t>93,4</w:t>
            </w:r>
          </w:p>
        </w:tc>
        <w:tc>
          <w:tcPr>
            <w:tcW w:w="1091" w:type="dxa"/>
            <w:shd w:val="clear" w:color="auto" w:fill="auto"/>
            <w:noWrap/>
            <w:vAlign w:val="center"/>
            <w:hideMark/>
          </w:tcPr>
          <w:p w14:paraId="3F70182A" w14:textId="77777777" w:rsidR="00640E9A" w:rsidRPr="008C1118" w:rsidRDefault="00640E9A" w:rsidP="00640E9A">
            <w:pPr>
              <w:jc w:val="center"/>
              <w:rPr>
                <w:color w:val="000000"/>
                <w:sz w:val="20"/>
                <w:szCs w:val="20"/>
              </w:rPr>
            </w:pPr>
            <w:r w:rsidRPr="008C1118">
              <w:rPr>
                <w:color w:val="000000"/>
                <w:sz w:val="20"/>
                <w:szCs w:val="20"/>
              </w:rPr>
              <w:t>93,4</w:t>
            </w:r>
          </w:p>
        </w:tc>
        <w:tc>
          <w:tcPr>
            <w:tcW w:w="1091" w:type="dxa"/>
            <w:shd w:val="clear" w:color="auto" w:fill="auto"/>
            <w:noWrap/>
            <w:vAlign w:val="center"/>
            <w:hideMark/>
          </w:tcPr>
          <w:p w14:paraId="4A5BEB42" w14:textId="77777777" w:rsidR="00640E9A" w:rsidRPr="008C1118" w:rsidRDefault="00640E9A" w:rsidP="00640E9A">
            <w:pPr>
              <w:jc w:val="center"/>
              <w:rPr>
                <w:color w:val="000000"/>
                <w:sz w:val="20"/>
                <w:szCs w:val="20"/>
              </w:rPr>
            </w:pPr>
            <w:r w:rsidRPr="008C1118">
              <w:rPr>
                <w:color w:val="000000"/>
                <w:sz w:val="20"/>
                <w:szCs w:val="20"/>
              </w:rPr>
              <w:t>93,4</w:t>
            </w:r>
          </w:p>
        </w:tc>
        <w:tc>
          <w:tcPr>
            <w:tcW w:w="1091" w:type="dxa"/>
            <w:shd w:val="clear" w:color="auto" w:fill="auto"/>
            <w:noWrap/>
            <w:vAlign w:val="center"/>
            <w:hideMark/>
          </w:tcPr>
          <w:p w14:paraId="435D2150" w14:textId="77777777" w:rsidR="00640E9A" w:rsidRPr="008C1118" w:rsidRDefault="00640E9A" w:rsidP="00640E9A">
            <w:pPr>
              <w:jc w:val="center"/>
              <w:rPr>
                <w:color w:val="000000"/>
                <w:sz w:val="20"/>
                <w:szCs w:val="20"/>
              </w:rPr>
            </w:pPr>
            <w:r w:rsidRPr="008C1118">
              <w:rPr>
                <w:color w:val="000000"/>
                <w:sz w:val="20"/>
                <w:szCs w:val="20"/>
              </w:rPr>
              <w:t>93,4</w:t>
            </w:r>
          </w:p>
        </w:tc>
        <w:tc>
          <w:tcPr>
            <w:tcW w:w="1091" w:type="dxa"/>
            <w:shd w:val="clear" w:color="auto" w:fill="auto"/>
            <w:noWrap/>
            <w:vAlign w:val="center"/>
            <w:hideMark/>
          </w:tcPr>
          <w:p w14:paraId="66D3C7D6" w14:textId="77777777" w:rsidR="00640E9A" w:rsidRPr="008C1118" w:rsidRDefault="00640E9A" w:rsidP="00640E9A">
            <w:pPr>
              <w:jc w:val="center"/>
              <w:rPr>
                <w:color w:val="000000"/>
                <w:sz w:val="20"/>
                <w:szCs w:val="20"/>
              </w:rPr>
            </w:pPr>
            <w:r w:rsidRPr="008C1118">
              <w:rPr>
                <w:color w:val="000000"/>
                <w:sz w:val="20"/>
                <w:szCs w:val="20"/>
              </w:rPr>
              <w:t>93,4</w:t>
            </w:r>
          </w:p>
        </w:tc>
        <w:tc>
          <w:tcPr>
            <w:tcW w:w="1333" w:type="dxa"/>
            <w:shd w:val="clear" w:color="auto" w:fill="auto"/>
            <w:noWrap/>
            <w:vAlign w:val="center"/>
            <w:hideMark/>
          </w:tcPr>
          <w:p w14:paraId="65A64B69" w14:textId="77777777" w:rsidR="00640E9A" w:rsidRPr="008C1118" w:rsidRDefault="00640E9A" w:rsidP="00640E9A">
            <w:pPr>
              <w:jc w:val="center"/>
              <w:rPr>
                <w:color w:val="000000"/>
                <w:sz w:val="20"/>
                <w:szCs w:val="20"/>
              </w:rPr>
            </w:pPr>
            <w:r w:rsidRPr="008C1118">
              <w:rPr>
                <w:color w:val="000000"/>
                <w:sz w:val="20"/>
                <w:szCs w:val="20"/>
              </w:rPr>
              <w:t>93,4</w:t>
            </w:r>
          </w:p>
        </w:tc>
        <w:tc>
          <w:tcPr>
            <w:tcW w:w="1330" w:type="dxa"/>
            <w:shd w:val="clear" w:color="auto" w:fill="auto"/>
            <w:noWrap/>
            <w:vAlign w:val="center"/>
            <w:hideMark/>
          </w:tcPr>
          <w:p w14:paraId="37A7DFD9" w14:textId="77777777" w:rsidR="00640E9A" w:rsidRPr="008C1118" w:rsidRDefault="00640E9A" w:rsidP="00640E9A">
            <w:pPr>
              <w:jc w:val="center"/>
              <w:rPr>
                <w:color w:val="000000"/>
                <w:sz w:val="20"/>
                <w:szCs w:val="20"/>
              </w:rPr>
            </w:pPr>
            <w:r w:rsidRPr="008C1118">
              <w:rPr>
                <w:color w:val="000000"/>
                <w:sz w:val="20"/>
                <w:szCs w:val="20"/>
              </w:rPr>
              <w:t>93,4</w:t>
            </w:r>
          </w:p>
        </w:tc>
      </w:tr>
      <w:tr w:rsidR="00640E9A" w:rsidRPr="008C1118" w14:paraId="666622E5" w14:textId="77777777" w:rsidTr="00640E9A">
        <w:trPr>
          <w:trHeight w:val="255"/>
        </w:trPr>
        <w:tc>
          <w:tcPr>
            <w:tcW w:w="562" w:type="dxa"/>
            <w:shd w:val="clear" w:color="auto" w:fill="auto"/>
            <w:noWrap/>
            <w:vAlign w:val="center"/>
            <w:hideMark/>
          </w:tcPr>
          <w:p w14:paraId="3ABECCE1"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44C6B1EC" w14:textId="77777777" w:rsidR="00640E9A" w:rsidRPr="008C1118" w:rsidRDefault="00640E9A" w:rsidP="00640E9A">
            <w:pPr>
              <w:jc w:val="center"/>
              <w:rPr>
                <w:b/>
                <w:bCs/>
                <w:color w:val="000000"/>
                <w:sz w:val="20"/>
                <w:szCs w:val="20"/>
              </w:rPr>
            </w:pPr>
            <w:r w:rsidRPr="008C1118">
              <w:rPr>
                <w:b/>
                <w:bCs/>
                <w:color w:val="000000"/>
                <w:sz w:val="20"/>
                <w:szCs w:val="20"/>
              </w:rPr>
              <w:t>Котельная №17</w:t>
            </w:r>
          </w:p>
        </w:tc>
        <w:tc>
          <w:tcPr>
            <w:tcW w:w="1091" w:type="dxa"/>
            <w:shd w:val="clear" w:color="auto" w:fill="auto"/>
            <w:noWrap/>
            <w:vAlign w:val="center"/>
            <w:hideMark/>
          </w:tcPr>
          <w:p w14:paraId="15A490F1"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55917BC"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25F06B41"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134F5BEE"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6867F97"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50D9C4A8"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D5A4416"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1AF2DEC7"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72594983"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03E0B099" w14:textId="77777777" w:rsidTr="00640E9A">
        <w:trPr>
          <w:trHeight w:val="255"/>
        </w:trPr>
        <w:tc>
          <w:tcPr>
            <w:tcW w:w="562" w:type="dxa"/>
            <w:vMerge w:val="restart"/>
            <w:shd w:val="clear" w:color="auto" w:fill="auto"/>
            <w:noWrap/>
            <w:vAlign w:val="center"/>
            <w:hideMark/>
          </w:tcPr>
          <w:p w14:paraId="77559237" w14:textId="77777777" w:rsidR="00640E9A" w:rsidRPr="008C1118" w:rsidRDefault="00640E9A" w:rsidP="00640E9A">
            <w:pPr>
              <w:jc w:val="center"/>
              <w:rPr>
                <w:color w:val="000000"/>
                <w:sz w:val="20"/>
                <w:szCs w:val="20"/>
              </w:rPr>
            </w:pPr>
            <w:r w:rsidRPr="008C1118">
              <w:rPr>
                <w:color w:val="000000"/>
                <w:sz w:val="20"/>
                <w:szCs w:val="20"/>
              </w:rPr>
              <w:t>17</w:t>
            </w:r>
          </w:p>
        </w:tc>
        <w:tc>
          <w:tcPr>
            <w:tcW w:w="3699" w:type="dxa"/>
            <w:shd w:val="clear" w:color="auto" w:fill="auto"/>
            <w:vAlign w:val="center"/>
            <w:hideMark/>
          </w:tcPr>
          <w:p w14:paraId="28D73ED2"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6491B50F"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44DBF82F"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45CD06F4"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65909D59"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77F14FF2"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7F94F756"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10E1AB56" w14:textId="77777777" w:rsidR="00640E9A" w:rsidRPr="008C1118" w:rsidRDefault="00640E9A" w:rsidP="00640E9A">
            <w:pPr>
              <w:jc w:val="center"/>
              <w:rPr>
                <w:color w:val="000000"/>
                <w:sz w:val="20"/>
                <w:szCs w:val="20"/>
              </w:rPr>
            </w:pPr>
            <w:r w:rsidRPr="008C1118">
              <w:rPr>
                <w:color w:val="000000"/>
                <w:sz w:val="20"/>
                <w:szCs w:val="20"/>
              </w:rPr>
              <w:t>3,5</w:t>
            </w:r>
          </w:p>
        </w:tc>
        <w:tc>
          <w:tcPr>
            <w:tcW w:w="1333" w:type="dxa"/>
            <w:shd w:val="clear" w:color="auto" w:fill="auto"/>
            <w:noWrap/>
            <w:vAlign w:val="center"/>
            <w:hideMark/>
          </w:tcPr>
          <w:p w14:paraId="3C76B6EB" w14:textId="77777777" w:rsidR="00640E9A" w:rsidRPr="008C1118" w:rsidRDefault="00640E9A" w:rsidP="00640E9A">
            <w:pPr>
              <w:jc w:val="center"/>
              <w:rPr>
                <w:color w:val="000000"/>
                <w:sz w:val="20"/>
                <w:szCs w:val="20"/>
              </w:rPr>
            </w:pPr>
            <w:r w:rsidRPr="008C1118">
              <w:rPr>
                <w:color w:val="000000"/>
                <w:sz w:val="20"/>
                <w:szCs w:val="20"/>
              </w:rPr>
              <w:t>3,5</w:t>
            </w:r>
          </w:p>
        </w:tc>
        <w:tc>
          <w:tcPr>
            <w:tcW w:w="1330" w:type="dxa"/>
            <w:shd w:val="clear" w:color="auto" w:fill="auto"/>
            <w:noWrap/>
            <w:vAlign w:val="center"/>
            <w:hideMark/>
          </w:tcPr>
          <w:p w14:paraId="31542373" w14:textId="77777777" w:rsidR="00640E9A" w:rsidRPr="008C1118" w:rsidRDefault="00640E9A" w:rsidP="00640E9A">
            <w:pPr>
              <w:jc w:val="center"/>
              <w:rPr>
                <w:color w:val="000000"/>
                <w:sz w:val="20"/>
                <w:szCs w:val="20"/>
              </w:rPr>
            </w:pPr>
            <w:r w:rsidRPr="008C1118">
              <w:rPr>
                <w:color w:val="000000"/>
                <w:sz w:val="20"/>
                <w:szCs w:val="20"/>
              </w:rPr>
              <w:t>3,5</w:t>
            </w:r>
          </w:p>
        </w:tc>
      </w:tr>
      <w:tr w:rsidR="00640E9A" w:rsidRPr="008C1118" w14:paraId="5D574A98" w14:textId="77777777" w:rsidTr="00640E9A">
        <w:trPr>
          <w:trHeight w:val="510"/>
        </w:trPr>
        <w:tc>
          <w:tcPr>
            <w:tcW w:w="562" w:type="dxa"/>
            <w:vMerge/>
            <w:shd w:val="clear" w:color="auto" w:fill="auto"/>
            <w:vAlign w:val="center"/>
            <w:hideMark/>
          </w:tcPr>
          <w:p w14:paraId="5DE38B70" w14:textId="77777777" w:rsidR="00640E9A" w:rsidRPr="008C1118" w:rsidRDefault="00640E9A" w:rsidP="00640E9A">
            <w:pPr>
              <w:rPr>
                <w:color w:val="000000"/>
                <w:sz w:val="20"/>
                <w:szCs w:val="20"/>
              </w:rPr>
            </w:pPr>
          </w:p>
        </w:tc>
        <w:tc>
          <w:tcPr>
            <w:tcW w:w="3699" w:type="dxa"/>
            <w:shd w:val="clear" w:color="auto" w:fill="auto"/>
            <w:vAlign w:val="center"/>
            <w:hideMark/>
          </w:tcPr>
          <w:p w14:paraId="7D6927D1"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46297EDA"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40F449D6"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76C16C02"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75597DB0"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0537B79C"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458B9A16"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17A32399" w14:textId="77777777" w:rsidR="00640E9A" w:rsidRPr="008C1118" w:rsidRDefault="00640E9A" w:rsidP="00640E9A">
            <w:pPr>
              <w:jc w:val="center"/>
              <w:rPr>
                <w:color w:val="000000"/>
                <w:sz w:val="20"/>
                <w:szCs w:val="20"/>
              </w:rPr>
            </w:pPr>
            <w:r w:rsidRPr="008C1118">
              <w:rPr>
                <w:color w:val="000000"/>
                <w:sz w:val="20"/>
                <w:szCs w:val="20"/>
              </w:rPr>
              <w:t>15,000</w:t>
            </w:r>
          </w:p>
        </w:tc>
        <w:tc>
          <w:tcPr>
            <w:tcW w:w="1333" w:type="dxa"/>
            <w:shd w:val="clear" w:color="auto" w:fill="auto"/>
            <w:noWrap/>
            <w:vAlign w:val="center"/>
            <w:hideMark/>
          </w:tcPr>
          <w:p w14:paraId="689963BF" w14:textId="77777777" w:rsidR="00640E9A" w:rsidRPr="008C1118" w:rsidRDefault="00640E9A" w:rsidP="00640E9A">
            <w:pPr>
              <w:jc w:val="center"/>
              <w:rPr>
                <w:color w:val="000000"/>
                <w:sz w:val="20"/>
                <w:szCs w:val="20"/>
              </w:rPr>
            </w:pPr>
            <w:r w:rsidRPr="008C1118">
              <w:rPr>
                <w:color w:val="000000"/>
                <w:sz w:val="20"/>
                <w:szCs w:val="20"/>
              </w:rPr>
              <w:t>15,000</w:t>
            </w:r>
          </w:p>
        </w:tc>
        <w:tc>
          <w:tcPr>
            <w:tcW w:w="1330" w:type="dxa"/>
            <w:shd w:val="clear" w:color="auto" w:fill="auto"/>
            <w:noWrap/>
            <w:vAlign w:val="center"/>
            <w:hideMark/>
          </w:tcPr>
          <w:p w14:paraId="5F9474F2" w14:textId="77777777" w:rsidR="00640E9A" w:rsidRPr="008C1118" w:rsidRDefault="00640E9A" w:rsidP="00640E9A">
            <w:pPr>
              <w:jc w:val="center"/>
              <w:rPr>
                <w:color w:val="000000"/>
                <w:sz w:val="20"/>
                <w:szCs w:val="20"/>
              </w:rPr>
            </w:pPr>
            <w:r w:rsidRPr="008C1118">
              <w:rPr>
                <w:color w:val="000000"/>
                <w:sz w:val="20"/>
                <w:szCs w:val="20"/>
              </w:rPr>
              <w:t>15,000</w:t>
            </w:r>
          </w:p>
        </w:tc>
      </w:tr>
      <w:tr w:rsidR="00640E9A" w:rsidRPr="008C1118" w14:paraId="213D4CBD" w14:textId="77777777" w:rsidTr="00640E9A">
        <w:trPr>
          <w:trHeight w:val="255"/>
        </w:trPr>
        <w:tc>
          <w:tcPr>
            <w:tcW w:w="562" w:type="dxa"/>
            <w:vMerge/>
            <w:shd w:val="clear" w:color="auto" w:fill="auto"/>
            <w:vAlign w:val="center"/>
            <w:hideMark/>
          </w:tcPr>
          <w:p w14:paraId="78D58B86" w14:textId="77777777" w:rsidR="00640E9A" w:rsidRPr="008C1118" w:rsidRDefault="00640E9A" w:rsidP="00640E9A">
            <w:pPr>
              <w:rPr>
                <w:color w:val="000000"/>
                <w:sz w:val="20"/>
                <w:szCs w:val="20"/>
              </w:rPr>
            </w:pPr>
          </w:p>
        </w:tc>
        <w:tc>
          <w:tcPr>
            <w:tcW w:w="3699" w:type="dxa"/>
            <w:shd w:val="clear" w:color="auto" w:fill="auto"/>
            <w:vAlign w:val="center"/>
            <w:hideMark/>
          </w:tcPr>
          <w:p w14:paraId="33567982"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17804460" w14:textId="77777777" w:rsidR="00640E9A" w:rsidRPr="008C1118" w:rsidRDefault="00640E9A" w:rsidP="00640E9A">
            <w:pPr>
              <w:jc w:val="center"/>
              <w:rPr>
                <w:color w:val="000000"/>
                <w:sz w:val="20"/>
                <w:szCs w:val="20"/>
              </w:rPr>
            </w:pPr>
            <w:r w:rsidRPr="008C1118">
              <w:rPr>
                <w:color w:val="000000"/>
                <w:sz w:val="20"/>
                <w:szCs w:val="20"/>
              </w:rPr>
              <w:t>0,317</w:t>
            </w:r>
          </w:p>
        </w:tc>
        <w:tc>
          <w:tcPr>
            <w:tcW w:w="1091" w:type="dxa"/>
            <w:shd w:val="clear" w:color="auto" w:fill="auto"/>
            <w:noWrap/>
            <w:vAlign w:val="center"/>
            <w:hideMark/>
          </w:tcPr>
          <w:p w14:paraId="2ECBC9AE" w14:textId="77777777" w:rsidR="00640E9A" w:rsidRPr="008C1118" w:rsidRDefault="00640E9A" w:rsidP="00640E9A">
            <w:pPr>
              <w:jc w:val="center"/>
              <w:rPr>
                <w:color w:val="000000"/>
                <w:sz w:val="20"/>
                <w:szCs w:val="20"/>
              </w:rPr>
            </w:pPr>
            <w:r w:rsidRPr="008C1118">
              <w:rPr>
                <w:color w:val="000000"/>
                <w:sz w:val="20"/>
                <w:szCs w:val="20"/>
              </w:rPr>
              <w:t>0,317</w:t>
            </w:r>
          </w:p>
        </w:tc>
        <w:tc>
          <w:tcPr>
            <w:tcW w:w="1091" w:type="dxa"/>
            <w:shd w:val="clear" w:color="auto" w:fill="auto"/>
            <w:noWrap/>
            <w:vAlign w:val="center"/>
            <w:hideMark/>
          </w:tcPr>
          <w:p w14:paraId="5B04D188" w14:textId="77777777" w:rsidR="00640E9A" w:rsidRPr="008C1118" w:rsidRDefault="00640E9A" w:rsidP="00640E9A">
            <w:pPr>
              <w:jc w:val="center"/>
              <w:rPr>
                <w:color w:val="000000"/>
                <w:sz w:val="20"/>
                <w:szCs w:val="20"/>
              </w:rPr>
            </w:pPr>
            <w:r w:rsidRPr="008C1118">
              <w:rPr>
                <w:color w:val="000000"/>
                <w:sz w:val="20"/>
                <w:szCs w:val="20"/>
              </w:rPr>
              <w:t>0,317</w:t>
            </w:r>
          </w:p>
        </w:tc>
        <w:tc>
          <w:tcPr>
            <w:tcW w:w="1091" w:type="dxa"/>
            <w:shd w:val="clear" w:color="auto" w:fill="auto"/>
            <w:noWrap/>
            <w:vAlign w:val="center"/>
            <w:hideMark/>
          </w:tcPr>
          <w:p w14:paraId="62E72685" w14:textId="77777777" w:rsidR="00640E9A" w:rsidRPr="008C1118" w:rsidRDefault="00640E9A" w:rsidP="00640E9A">
            <w:pPr>
              <w:jc w:val="center"/>
              <w:rPr>
                <w:color w:val="000000"/>
                <w:sz w:val="20"/>
                <w:szCs w:val="20"/>
              </w:rPr>
            </w:pPr>
            <w:r w:rsidRPr="008C1118">
              <w:rPr>
                <w:color w:val="000000"/>
                <w:sz w:val="20"/>
                <w:szCs w:val="20"/>
              </w:rPr>
              <w:t>0,317</w:t>
            </w:r>
          </w:p>
        </w:tc>
        <w:tc>
          <w:tcPr>
            <w:tcW w:w="1091" w:type="dxa"/>
            <w:shd w:val="clear" w:color="auto" w:fill="auto"/>
            <w:noWrap/>
            <w:vAlign w:val="center"/>
            <w:hideMark/>
          </w:tcPr>
          <w:p w14:paraId="58BDAD88" w14:textId="77777777" w:rsidR="00640E9A" w:rsidRPr="008C1118" w:rsidRDefault="00640E9A" w:rsidP="00640E9A">
            <w:pPr>
              <w:jc w:val="center"/>
              <w:rPr>
                <w:color w:val="000000"/>
                <w:sz w:val="20"/>
                <w:szCs w:val="20"/>
              </w:rPr>
            </w:pPr>
            <w:r w:rsidRPr="008C1118">
              <w:rPr>
                <w:color w:val="000000"/>
                <w:sz w:val="20"/>
                <w:szCs w:val="20"/>
              </w:rPr>
              <w:t>0,317</w:t>
            </w:r>
          </w:p>
        </w:tc>
        <w:tc>
          <w:tcPr>
            <w:tcW w:w="1091" w:type="dxa"/>
            <w:shd w:val="clear" w:color="auto" w:fill="auto"/>
            <w:noWrap/>
            <w:vAlign w:val="center"/>
            <w:hideMark/>
          </w:tcPr>
          <w:p w14:paraId="7FB725DA" w14:textId="77777777" w:rsidR="00640E9A" w:rsidRPr="008C1118" w:rsidRDefault="00640E9A" w:rsidP="00640E9A">
            <w:pPr>
              <w:jc w:val="center"/>
              <w:rPr>
                <w:color w:val="000000"/>
                <w:sz w:val="20"/>
                <w:szCs w:val="20"/>
              </w:rPr>
            </w:pPr>
            <w:r w:rsidRPr="008C1118">
              <w:rPr>
                <w:color w:val="000000"/>
                <w:sz w:val="20"/>
                <w:szCs w:val="20"/>
              </w:rPr>
              <w:t>0,317</w:t>
            </w:r>
          </w:p>
        </w:tc>
        <w:tc>
          <w:tcPr>
            <w:tcW w:w="1091" w:type="dxa"/>
            <w:shd w:val="clear" w:color="auto" w:fill="auto"/>
            <w:noWrap/>
            <w:vAlign w:val="center"/>
            <w:hideMark/>
          </w:tcPr>
          <w:p w14:paraId="3034082B" w14:textId="77777777" w:rsidR="00640E9A" w:rsidRPr="008C1118" w:rsidRDefault="00640E9A" w:rsidP="00640E9A">
            <w:pPr>
              <w:jc w:val="center"/>
              <w:rPr>
                <w:color w:val="000000"/>
                <w:sz w:val="20"/>
                <w:szCs w:val="20"/>
              </w:rPr>
            </w:pPr>
            <w:r w:rsidRPr="008C1118">
              <w:rPr>
                <w:color w:val="000000"/>
                <w:sz w:val="20"/>
                <w:szCs w:val="20"/>
              </w:rPr>
              <w:t>0,317</w:t>
            </w:r>
          </w:p>
        </w:tc>
        <w:tc>
          <w:tcPr>
            <w:tcW w:w="1333" w:type="dxa"/>
            <w:shd w:val="clear" w:color="auto" w:fill="auto"/>
            <w:noWrap/>
            <w:vAlign w:val="center"/>
            <w:hideMark/>
          </w:tcPr>
          <w:p w14:paraId="572A29B8" w14:textId="77777777" w:rsidR="00640E9A" w:rsidRPr="008C1118" w:rsidRDefault="00640E9A" w:rsidP="00640E9A">
            <w:pPr>
              <w:jc w:val="center"/>
              <w:rPr>
                <w:color w:val="000000"/>
                <w:sz w:val="20"/>
                <w:szCs w:val="20"/>
              </w:rPr>
            </w:pPr>
            <w:r w:rsidRPr="008C1118">
              <w:rPr>
                <w:color w:val="000000"/>
                <w:sz w:val="20"/>
                <w:szCs w:val="20"/>
              </w:rPr>
              <w:t>0,317</w:t>
            </w:r>
          </w:p>
        </w:tc>
        <w:tc>
          <w:tcPr>
            <w:tcW w:w="1330" w:type="dxa"/>
            <w:shd w:val="clear" w:color="auto" w:fill="auto"/>
            <w:noWrap/>
            <w:vAlign w:val="center"/>
            <w:hideMark/>
          </w:tcPr>
          <w:p w14:paraId="078F585B" w14:textId="77777777" w:rsidR="00640E9A" w:rsidRPr="008C1118" w:rsidRDefault="00640E9A" w:rsidP="00640E9A">
            <w:pPr>
              <w:jc w:val="center"/>
              <w:rPr>
                <w:color w:val="000000"/>
                <w:sz w:val="20"/>
                <w:szCs w:val="20"/>
              </w:rPr>
            </w:pPr>
            <w:r w:rsidRPr="008C1118">
              <w:rPr>
                <w:color w:val="000000"/>
                <w:sz w:val="20"/>
                <w:szCs w:val="20"/>
              </w:rPr>
              <w:t>0,317</w:t>
            </w:r>
          </w:p>
        </w:tc>
      </w:tr>
      <w:tr w:rsidR="00640E9A" w:rsidRPr="008C1118" w14:paraId="1D82FBE5" w14:textId="77777777" w:rsidTr="00640E9A">
        <w:trPr>
          <w:trHeight w:val="255"/>
        </w:trPr>
        <w:tc>
          <w:tcPr>
            <w:tcW w:w="562" w:type="dxa"/>
            <w:vMerge/>
            <w:shd w:val="clear" w:color="auto" w:fill="auto"/>
            <w:vAlign w:val="center"/>
            <w:hideMark/>
          </w:tcPr>
          <w:p w14:paraId="47B5B28C" w14:textId="77777777" w:rsidR="00640E9A" w:rsidRPr="008C1118" w:rsidRDefault="00640E9A" w:rsidP="00640E9A">
            <w:pPr>
              <w:rPr>
                <w:color w:val="000000"/>
                <w:sz w:val="20"/>
                <w:szCs w:val="20"/>
              </w:rPr>
            </w:pPr>
          </w:p>
        </w:tc>
        <w:tc>
          <w:tcPr>
            <w:tcW w:w="3699" w:type="dxa"/>
            <w:shd w:val="clear" w:color="auto" w:fill="auto"/>
            <w:vAlign w:val="center"/>
            <w:hideMark/>
          </w:tcPr>
          <w:p w14:paraId="208F6E11"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397E4769" w14:textId="77777777" w:rsidR="00640E9A" w:rsidRPr="008C1118" w:rsidRDefault="00640E9A" w:rsidP="00640E9A">
            <w:pPr>
              <w:jc w:val="center"/>
              <w:rPr>
                <w:color w:val="000000"/>
                <w:sz w:val="20"/>
                <w:szCs w:val="20"/>
              </w:rPr>
            </w:pPr>
            <w:r w:rsidRPr="008C1118">
              <w:rPr>
                <w:color w:val="000000"/>
                <w:sz w:val="20"/>
                <w:szCs w:val="20"/>
              </w:rPr>
              <w:t>0,189</w:t>
            </w:r>
          </w:p>
        </w:tc>
        <w:tc>
          <w:tcPr>
            <w:tcW w:w="1091" w:type="dxa"/>
            <w:shd w:val="clear" w:color="auto" w:fill="auto"/>
            <w:noWrap/>
            <w:vAlign w:val="center"/>
            <w:hideMark/>
          </w:tcPr>
          <w:p w14:paraId="3C865AB1" w14:textId="77777777" w:rsidR="00640E9A" w:rsidRPr="008C1118" w:rsidRDefault="00640E9A" w:rsidP="00640E9A">
            <w:pPr>
              <w:jc w:val="center"/>
              <w:rPr>
                <w:color w:val="000000"/>
                <w:sz w:val="20"/>
                <w:szCs w:val="20"/>
              </w:rPr>
            </w:pPr>
            <w:r w:rsidRPr="008C1118">
              <w:rPr>
                <w:color w:val="000000"/>
                <w:sz w:val="20"/>
                <w:szCs w:val="20"/>
              </w:rPr>
              <w:t>0,189</w:t>
            </w:r>
          </w:p>
        </w:tc>
        <w:tc>
          <w:tcPr>
            <w:tcW w:w="1091" w:type="dxa"/>
            <w:shd w:val="clear" w:color="auto" w:fill="auto"/>
            <w:noWrap/>
            <w:vAlign w:val="center"/>
            <w:hideMark/>
          </w:tcPr>
          <w:p w14:paraId="09520016" w14:textId="77777777" w:rsidR="00640E9A" w:rsidRPr="008C1118" w:rsidRDefault="00640E9A" w:rsidP="00640E9A">
            <w:pPr>
              <w:jc w:val="center"/>
              <w:rPr>
                <w:color w:val="000000"/>
                <w:sz w:val="20"/>
                <w:szCs w:val="20"/>
              </w:rPr>
            </w:pPr>
            <w:r w:rsidRPr="008C1118">
              <w:rPr>
                <w:color w:val="000000"/>
                <w:sz w:val="20"/>
                <w:szCs w:val="20"/>
              </w:rPr>
              <w:t>0,189</w:t>
            </w:r>
          </w:p>
        </w:tc>
        <w:tc>
          <w:tcPr>
            <w:tcW w:w="1091" w:type="dxa"/>
            <w:shd w:val="clear" w:color="auto" w:fill="auto"/>
            <w:noWrap/>
            <w:vAlign w:val="center"/>
            <w:hideMark/>
          </w:tcPr>
          <w:p w14:paraId="29D9FFEB" w14:textId="77777777" w:rsidR="00640E9A" w:rsidRPr="008C1118" w:rsidRDefault="00640E9A" w:rsidP="00640E9A">
            <w:pPr>
              <w:jc w:val="center"/>
              <w:rPr>
                <w:color w:val="000000"/>
                <w:sz w:val="20"/>
                <w:szCs w:val="20"/>
              </w:rPr>
            </w:pPr>
            <w:r w:rsidRPr="008C1118">
              <w:rPr>
                <w:color w:val="000000"/>
                <w:sz w:val="20"/>
                <w:szCs w:val="20"/>
              </w:rPr>
              <w:t>0,189</w:t>
            </w:r>
          </w:p>
        </w:tc>
        <w:tc>
          <w:tcPr>
            <w:tcW w:w="1091" w:type="dxa"/>
            <w:shd w:val="clear" w:color="auto" w:fill="auto"/>
            <w:noWrap/>
            <w:vAlign w:val="center"/>
            <w:hideMark/>
          </w:tcPr>
          <w:p w14:paraId="2B3BAF7E" w14:textId="77777777" w:rsidR="00640E9A" w:rsidRPr="008C1118" w:rsidRDefault="00640E9A" w:rsidP="00640E9A">
            <w:pPr>
              <w:jc w:val="center"/>
              <w:rPr>
                <w:color w:val="000000"/>
                <w:sz w:val="20"/>
                <w:szCs w:val="20"/>
              </w:rPr>
            </w:pPr>
            <w:r w:rsidRPr="008C1118">
              <w:rPr>
                <w:color w:val="000000"/>
                <w:sz w:val="20"/>
                <w:szCs w:val="20"/>
              </w:rPr>
              <w:t>0,189</w:t>
            </w:r>
          </w:p>
        </w:tc>
        <w:tc>
          <w:tcPr>
            <w:tcW w:w="1091" w:type="dxa"/>
            <w:shd w:val="clear" w:color="auto" w:fill="auto"/>
            <w:noWrap/>
            <w:vAlign w:val="center"/>
            <w:hideMark/>
          </w:tcPr>
          <w:p w14:paraId="2BC83570" w14:textId="77777777" w:rsidR="00640E9A" w:rsidRPr="008C1118" w:rsidRDefault="00640E9A" w:rsidP="00640E9A">
            <w:pPr>
              <w:jc w:val="center"/>
              <w:rPr>
                <w:color w:val="000000"/>
                <w:sz w:val="20"/>
                <w:szCs w:val="20"/>
              </w:rPr>
            </w:pPr>
            <w:r w:rsidRPr="008C1118">
              <w:rPr>
                <w:color w:val="000000"/>
                <w:sz w:val="20"/>
                <w:szCs w:val="20"/>
              </w:rPr>
              <w:t>0,189</w:t>
            </w:r>
          </w:p>
        </w:tc>
        <w:tc>
          <w:tcPr>
            <w:tcW w:w="1091" w:type="dxa"/>
            <w:shd w:val="clear" w:color="auto" w:fill="auto"/>
            <w:noWrap/>
            <w:vAlign w:val="center"/>
            <w:hideMark/>
          </w:tcPr>
          <w:p w14:paraId="3AB6DA29" w14:textId="77777777" w:rsidR="00640E9A" w:rsidRPr="008C1118" w:rsidRDefault="00640E9A" w:rsidP="00640E9A">
            <w:pPr>
              <w:jc w:val="center"/>
              <w:rPr>
                <w:color w:val="000000"/>
                <w:sz w:val="20"/>
                <w:szCs w:val="20"/>
              </w:rPr>
            </w:pPr>
            <w:r w:rsidRPr="008C1118">
              <w:rPr>
                <w:color w:val="000000"/>
                <w:sz w:val="20"/>
                <w:szCs w:val="20"/>
              </w:rPr>
              <w:t>0,189</w:t>
            </w:r>
          </w:p>
        </w:tc>
        <w:tc>
          <w:tcPr>
            <w:tcW w:w="1333" w:type="dxa"/>
            <w:shd w:val="clear" w:color="auto" w:fill="auto"/>
            <w:noWrap/>
            <w:vAlign w:val="center"/>
            <w:hideMark/>
          </w:tcPr>
          <w:p w14:paraId="13DC33E2" w14:textId="77777777" w:rsidR="00640E9A" w:rsidRPr="008C1118" w:rsidRDefault="00640E9A" w:rsidP="00640E9A">
            <w:pPr>
              <w:jc w:val="center"/>
              <w:rPr>
                <w:color w:val="000000"/>
                <w:sz w:val="20"/>
                <w:szCs w:val="20"/>
              </w:rPr>
            </w:pPr>
            <w:r w:rsidRPr="008C1118">
              <w:rPr>
                <w:color w:val="000000"/>
                <w:sz w:val="20"/>
                <w:szCs w:val="20"/>
              </w:rPr>
              <w:t>0,189</w:t>
            </w:r>
          </w:p>
        </w:tc>
        <w:tc>
          <w:tcPr>
            <w:tcW w:w="1330" w:type="dxa"/>
            <w:shd w:val="clear" w:color="auto" w:fill="auto"/>
            <w:noWrap/>
            <w:vAlign w:val="center"/>
            <w:hideMark/>
          </w:tcPr>
          <w:p w14:paraId="01BF288B" w14:textId="77777777" w:rsidR="00640E9A" w:rsidRPr="008C1118" w:rsidRDefault="00640E9A" w:rsidP="00640E9A">
            <w:pPr>
              <w:jc w:val="center"/>
              <w:rPr>
                <w:color w:val="000000"/>
                <w:sz w:val="20"/>
                <w:szCs w:val="20"/>
              </w:rPr>
            </w:pPr>
            <w:r w:rsidRPr="008C1118">
              <w:rPr>
                <w:color w:val="000000"/>
                <w:sz w:val="20"/>
                <w:szCs w:val="20"/>
              </w:rPr>
              <w:t>0,189</w:t>
            </w:r>
          </w:p>
        </w:tc>
      </w:tr>
      <w:tr w:rsidR="00640E9A" w:rsidRPr="008C1118" w14:paraId="110F4167" w14:textId="77777777" w:rsidTr="00640E9A">
        <w:trPr>
          <w:trHeight w:val="255"/>
        </w:trPr>
        <w:tc>
          <w:tcPr>
            <w:tcW w:w="562" w:type="dxa"/>
            <w:vMerge/>
            <w:shd w:val="clear" w:color="auto" w:fill="auto"/>
            <w:vAlign w:val="center"/>
            <w:hideMark/>
          </w:tcPr>
          <w:p w14:paraId="450637CA" w14:textId="77777777" w:rsidR="00640E9A" w:rsidRPr="008C1118" w:rsidRDefault="00640E9A" w:rsidP="00640E9A">
            <w:pPr>
              <w:rPr>
                <w:color w:val="000000"/>
                <w:sz w:val="20"/>
                <w:szCs w:val="20"/>
              </w:rPr>
            </w:pPr>
          </w:p>
        </w:tc>
        <w:tc>
          <w:tcPr>
            <w:tcW w:w="3699" w:type="dxa"/>
            <w:shd w:val="clear" w:color="auto" w:fill="auto"/>
            <w:vAlign w:val="center"/>
            <w:hideMark/>
          </w:tcPr>
          <w:p w14:paraId="1A9728B0"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3400956C" w14:textId="77777777" w:rsidR="00640E9A" w:rsidRPr="008C1118" w:rsidRDefault="00640E9A" w:rsidP="00640E9A">
            <w:pPr>
              <w:jc w:val="center"/>
              <w:rPr>
                <w:color w:val="000000"/>
                <w:sz w:val="20"/>
                <w:szCs w:val="20"/>
              </w:rPr>
            </w:pPr>
            <w:r w:rsidRPr="008C1118">
              <w:rPr>
                <w:color w:val="000000"/>
                <w:sz w:val="20"/>
                <w:szCs w:val="20"/>
              </w:rPr>
              <w:t>0,13</w:t>
            </w:r>
          </w:p>
        </w:tc>
        <w:tc>
          <w:tcPr>
            <w:tcW w:w="1091" w:type="dxa"/>
            <w:shd w:val="clear" w:color="auto" w:fill="auto"/>
            <w:noWrap/>
            <w:vAlign w:val="center"/>
            <w:hideMark/>
          </w:tcPr>
          <w:p w14:paraId="15710D87" w14:textId="77777777" w:rsidR="00640E9A" w:rsidRPr="008C1118" w:rsidRDefault="00640E9A" w:rsidP="00640E9A">
            <w:pPr>
              <w:jc w:val="center"/>
              <w:rPr>
                <w:color w:val="000000"/>
                <w:sz w:val="20"/>
                <w:szCs w:val="20"/>
              </w:rPr>
            </w:pPr>
            <w:r w:rsidRPr="008C1118">
              <w:rPr>
                <w:color w:val="000000"/>
                <w:sz w:val="20"/>
                <w:szCs w:val="20"/>
              </w:rPr>
              <w:t>0,13</w:t>
            </w:r>
          </w:p>
        </w:tc>
        <w:tc>
          <w:tcPr>
            <w:tcW w:w="1091" w:type="dxa"/>
            <w:shd w:val="clear" w:color="auto" w:fill="auto"/>
            <w:noWrap/>
            <w:vAlign w:val="center"/>
            <w:hideMark/>
          </w:tcPr>
          <w:p w14:paraId="2D20BDD9" w14:textId="77777777" w:rsidR="00640E9A" w:rsidRPr="008C1118" w:rsidRDefault="00640E9A" w:rsidP="00640E9A">
            <w:pPr>
              <w:jc w:val="center"/>
              <w:rPr>
                <w:color w:val="000000"/>
                <w:sz w:val="20"/>
                <w:szCs w:val="20"/>
              </w:rPr>
            </w:pPr>
            <w:r w:rsidRPr="008C1118">
              <w:rPr>
                <w:color w:val="000000"/>
                <w:sz w:val="20"/>
                <w:szCs w:val="20"/>
              </w:rPr>
              <w:t>0,13</w:t>
            </w:r>
          </w:p>
        </w:tc>
        <w:tc>
          <w:tcPr>
            <w:tcW w:w="1091" w:type="dxa"/>
            <w:shd w:val="clear" w:color="auto" w:fill="auto"/>
            <w:noWrap/>
            <w:vAlign w:val="center"/>
            <w:hideMark/>
          </w:tcPr>
          <w:p w14:paraId="5C200473" w14:textId="77777777" w:rsidR="00640E9A" w:rsidRPr="008C1118" w:rsidRDefault="00640E9A" w:rsidP="00640E9A">
            <w:pPr>
              <w:jc w:val="center"/>
              <w:rPr>
                <w:color w:val="000000"/>
                <w:sz w:val="20"/>
                <w:szCs w:val="20"/>
              </w:rPr>
            </w:pPr>
            <w:r w:rsidRPr="008C1118">
              <w:rPr>
                <w:color w:val="000000"/>
                <w:sz w:val="20"/>
                <w:szCs w:val="20"/>
              </w:rPr>
              <w:t>0,13</w:t>
            </w:r>
          </w:p>
        </w:tc>
        <w:tc>
          <w:tcPr>
            <w:tcW w:w="1091" w:type="dxa"/>
            <w:shd w:val="clear" w:color="auto" w:fill="auto"/>
            <w:noWrap/>
            <w:vAlign w:val="center"/>
            <w:hideMark/>
          </w:tcPr>
          <w:p w14:paraId="535788B7" w14:textId="77777777" w:rsidR="00640E9A" w:rsidRPr="008C1118" w:rsidRDefault="00640E9A" w:rsidP="00640E9A">
            <w:pPr>
              <w:jc w:val="center"/>
              <w:rPr>
                <w:color w:val="000000"/>
                <w:sz w:val="20"/>
                <w:szCs w:val="20"/>
              </w:rPr>
            </w:pPr>
            <w:r w:rsidRPr="008C1118">
              <w:rPr>
                <w:color w:val="000000"/>
                <w:sz w:val="20"/>
                <w:szCs w:val="20"/>
              </w:rPr>
              <w:t>0,13</w:t>
            </w:r>
          </w:p>
        </w:tc>
        <w:tc>
          <w:tcPr>
            <w:tcW w:w="1091" w:type="dxa"/>
            <w:shd w:val="clear" w:color="auto" w:fill="auto"/>
            <w:noWrap/>
            <w:vAlign w:val="center"/>
            <w:hideMark/>
          </w:tcPr>
          <w:p w14:paraId="6024C59F" w14:textId="77777777" w:rsidR="00640E9A" w:rsidRPr="008C1118" w:rsidRDefault="00640E9A" w:rsidP="00640E9A">
            <w:pPr>
              <w:jc w:val="center"/>
              <w:rPr>
                <w:color w:val="000000"/>
                <w:sz w:val="20"/>
                <w:szCs w:val="20"/>
              </w:rPr>
            </w:pPr>
            <w:r w:rsidRPr="008C1118">
              <w:rPr>
                <w:color w:val="000000"/>
                <w:sz w:val="20"/>
                <w:szCs w:val="20"/>
              </w:rPr>
              <w:t>0,13</w:t>
            </w:r>
          </w:p>
        </w:tc>
        <w:tc>
          <w:tcPr>
            <w:tcW w:w="1091" w:type="dxa"/>
            <w:shd w:val="clear" w:color="auto" w:fill="auto"/>
            <w:noWrap/>
            <w:vAlign w:val="center"/>
            <w:hideMark/>
          </w:tcPr>
          <w:p w14:paraId="7DBE493D" w14:textId="77777777" w:rsidR="00640E9A" w:rsidRPr="008C1118" w:rsidRDefault="00640E9A" w:rsidP="00640E9A">
            <w:pPr>
              <w:jc w:val="center"/>
              <w:rPr>
                <w:color w:val="000000"/>
                <w:sz w:val="20"/>
                <w:szCs w:val="20"/>
              </w:rPr>
            </w:pPr>
            <w:r w:rsidRPr="008C1118">
              <w:rPr>
                <w:color w:val="000000"/>
                <w:sz w:val="20"/>
                <w:szCs w:val="20"/>
              </w:rPr>
              <w:t>0,13</w:t>
            </w:r>
          </w:p>
        </w:tc>
        <w:tc>
          <w:tcPr>
            <w:tcW w:w="1333" w:type="dxa"/>
            <w:shd w:val="clear" w:color="auto" w:fill="auto"/>
            <w:noWrap/>
            <w:vAlign w:val="center"/>
            <w:hideMark/>
          </w:tcPr>
          <w:p w14:paraId="080C9942" w14:textId="77777777" w:rsidR="00640E9A" w:rsidRPr="008C1118" w:rsidRDefault="00640E9A" w:rsidP="00640E9A">
            <w:pPr>
              <w:jc w:val="center"/>
              <w:rPr>
                <w:color w:val="000000"/>
                <w:sz w:val="20"/>
                <w:szCs w:val="20"/>
              </w:rPr>
            </w:pPr>
            <w:r w:rsidRPr="008C1118">
              <w:rPr>
                <w:color w:val="000000"/>
                <w:sz w:val="20"/>
                <w:szCs w:val="20"/>
              </w:rPr>
              <w:t>0,13</w:t>
            </w:r>
          </w:p>
        </w:tc>
        <w:tc>
          <w:tcPr>
            <w:tcW w:w="1330" w:type="dxa"/>
            <w:shd w:val="clear" w:color="auto" w:fill="auto"/>
            <w:noWrap/>
            <w:vAlign w:val="center"/>
            <w:hideMark/>
          </w:tcPr>
          <w:p w14:paraId="66602243" w14:textId="77777777" w:rsidR="00640E9A" w:rsidRPr="008C1118" w:rsidRDefault="00640E9A" w:rsidP="00640E9A">
            <w:pPr>
              <w:jc w:val="center"/>
              <w:rPr>
                <w:color w:val="000000"/>
                <w:sz w:val="20"/>
                <w:szCs w:val="20"/>
              </w:rPr>
            </w:pPr>
            <w:r w:rsidRPr="008C1118">
              <w:rPr>
                <w:color w:val="000000"/>
                <w:sz w:val="20"/>
                <w:szCs w:val="20"/>
              </w:rPr>
              <w:t>0,13</w:t>
            </w:r>
          </w:p>
        </w:tc>
      </w:tr>
      <w:tr w:rsidR="00640E9A" w:rsidRPr="008C1118" w14:paraId="555EF498" w14:textId="77777777" w:rsidTr="00640E9A">
        <w:trPr>
          <w:trHeight w:val="255"/>
        </w:trPr>
        <w:tc>
          <w:tcPr>
            <w:tcW w:w="562" w:type="dxa"/>
            <w:vMerge/>
            <w:shd w:val="clear" w:color="auto" w:fill="auto"/>
            <w:vAlign w:val="center"/>
            <w:hideMark/>
          </w:tcPr>
          <w:p w14:paraId="114CD6D3" w14:textId="77777777" w:rsidR="00640E9A" w:rsidRPr="008C1118" w:rsidRDefault="00640E9A" w:rsidP="00640E9A">
            <w:pPr>
              <w:rPr>
                <w:color w:val="000000"/>
                <w:sz w:val="20"/>
                <w:szCs w:val="20"/>
              </w:rPr>
            </w:pPr>
          </w:p>
        </w:tc>
        <w:tc>
          <w:tcPr>
            <w:tcW w:w="3699" w:type="dxa"/>
            <w:shd w:val="clear" w:color="auto" w:fill="auto"/>
            <w:vAlign w:val="center"/>
            <w:hideMark/>
          </w:tcPr>
          <w:p w14:paraId="4BDA1E4A"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09C8DB39" w14:textId="77777777" w:rsidR="00640E9A" w:rsidRPr="008C1118" w:rsidRDefault="00640E9A" w:rsidP="00640E9A">
            <w:pPr>
              <w:jc w:val="center"/>
              <w:rPr>
                <w:color w:val="000000"/>
                <w:sz w:val="20"/>
                <w:szCs w:val="20"/>
              </w:rPr>
            </w:pPr>
            <w:r w:rsidRPr="008C1118">
              <w:rPr>
                <w:color w:val="000000"/>
                <w:sz w:val="20"/>
                <w:szCs w:val="20"/>
              </w:rPr>
              <w:t>3,183</w:t>
            </w:r>
          </w:p>
        </w:tc>
        <w:tc>
          <w:tcPr>
            <w:tcW w:w="1091" w:type="dxa"/>
            <w:shd w:val="clear" w:color="auto" w:fill="auto"/>
            <w:noWrap/>
            <w:vAlign w:val="center"/>
            <w:hideMark/>
          </w:tcPr>
          <w:p w14:paraId="798EC11E" w14:textId="77777777" w:rsidR="00640E9A" w:rsidRPr="008C1118" w:rsidRDefault="00640E9A" w:rsidP="00640E9A">
            <w:pPr>
              <w:jc w:val="center"/>
              <w:rPr>
                <w:color w:val="000000"/>
                <w:sz w:val="20"/>
                <w:szCs w:val="20"/>
              </w:rPr>
            </w:pPr>
            <w:r w:rsidRPr="008C1118">
              <w:rPr>
                <w:color w:val="000000"/>
                <w:sz w:val="20"/>
                <w:szCs w:val="20"/>
              </w:rPr>
              <w:t>3,183</w:t>
            </w:r>
          </w:p>
        </w:tc>
        <w:tc>
          <w:tcPr>
            <w:tcW w:w="1091" w:type="dxa"/>
            <w:shd w:val="clear" w:color="auto" w:fill="auto"/>
            <w:noWrap/>
            <w:vAlign w:val="center"/>
            <w:hideMark/>
          </w:tcPr>
          <w:p w14:paraId="74938A91" w14:textId="77777777" w:rsidR="00640E9A" w:rsidRPr="008C1118" w:rsidRDefault="00640E9A" w:rsidP="00640E9A">
            <w:pPr>
              <w:jc w:val="center"/>
              <w:rPr>
                <w:color w:val="000000"/>
                <w:sz w:val="20"/>
                <w:szCs w:val="20"/>
              </w:rPr>
            </w:pPr>
            <w:r w:rsidRPr="008C1118">
              <w:rPr>
                <w:color w:val="000000"/>
                <w:sz w:val="20"/>
                <w:szCs w:val="20"/>
              </w:rPr>
              <w:t>3,183</w:t>
            </w:r>
          </w:p>
        </w:tc>
        <w:tc>
          <w:tcPr>
            <w:tcW w:w="1091" w:type="dxa"/>
            <w:shd w:val="clear" w:color="auto" w:fill="auto"/>
            <w:noWrap/>
            <w:vAlign w:val="center"/>
            <w:hideMark/>
          </w:tcPr>
          <w:p w14:paraId="5B37C174" w14:textId="77777777" w:rsidR="00640E9A" w:rsidRPr="008C1118" w:rsidRDefault="00640E9A" w:rsidP="00640E9A">
            <w:pPr>
              <w:jc w:val="center"/>
              <w:rPr>
                <w:color w:val="000000"/>
                <w:sz w:val="20"/>
                <w:szCs w:val="20"/>
              </w:rPr>
            </w:pPr>
            <w:r w:rsidRPr="008C1118">
              <w:rPr>
                <w:color w:val="000000"/>
                <w:sz w:val="20"/>
                <w:szCs w:val="20"/>
              </w:rPr>
              <w:t>3,183</w:t>
            </w:r>
          </w:p>
        </w:tc>
        <w:tc>
          <w:tcPr>
            <w:tcW w:w="1091" w:type="dxa"/>
            <w:shd w:val="clear" w:color="auto" w:fill="auto"/>
            <w:noWrap/>
            <w:vAlign w:val="center"/>
            <w:hideMark/>
          </w:tcPr>
          <w:p w14:paraId="050564D2" w14:textId="77777777" w:rsidR="00640E9A" w:rsidRPr="008C1118" w:rsidRDefault="00640E9A" w:rsidP="00640E9A">
            <w:pPr>
              <w:jc w:val="center"/>
              <w:rPr>
                <w:color w:val="000000"/>
                <w:sz w:val="20"/>
                <w:szCs w:val="20"/>
              </w:rPr>
            </w:pPr>
            <w:r w:rsidRPr="008C1118">
              <w:rPr>
                <w:color w:val="000000"/>
                <w:sz w:val="20"/>
                <w:szCs w:val="20"/>
              </w:rPr>
              <w:t>3,183</w:t>
            </w:r>
          </w:p>
        </w:tc>
        <w:tc>
          <w:tcPr>
            <w:tcW w:w="1091" w:type="dxa"/>
            <w:shd w:val="clear" w:color="auto" w:fill="auto"/>
            <w:noWrap/>
            <w:vAlign w:val="center"/>
            <w:hideMark/>
          </w:tcPr>
          <w:p w14:paraId="3AF9926C" w14:textId="77777777" w:rsidR="00640E9A" w:rsidRPr="008C1118" w:rsidRDefault="00640E9A" w:rsidP="00640E9A">
            <w:pPr>
              <w:jc w:val="center"/>
              <w:rPr>
                <w:color w:val="000000"/>
                <w:sz w:val="20"/>
                <w:szCs w:val="20"/>
              </w:rPr>
            </w:pPr>
            <w:r w:rsidRPr="008C1118">
              <w:rPr>
                <w:color w:val="000000"/>
                <w:sz w:val="20"/>
                <w:szCs w:val="20"/>
              </w:rPr>
              <w:t>3,183</w:t>
            </w:r>
          </w:p>
        </w:tc>
        <w:tc>
          <w:tcPr>
            <w:tcW w:w="1091" w:type="dxa"/>
            <w:shd w:val="clear" w:color="auto" w:fill="auto"/>
            <w:noWrap/>
            <w:vAlign w:val="center"/>
            <w:hideMark/>
          </w:tcPr>
          <w:p w14:paraId="137313AD" w14:textId="77777777" w:rsidR="00640E9A" w:rsidRPr="008C1118" w:rsidRDefault="00640E9A" w:rsidP="00640E9A">
            <w:pPr>
              <w:jc w:val="center"/>
              <w:rPr>
                <w:color w:val="000000"/>
                <w:sz w:val="20"/>
                <w:szCs w:val="20"/>
              </w:rPr>
            </w:pPr>
            <w:r w:rsidRPr="008C1118">
              <w:rPr>
                <w:color w:val="000000"/>
                <w:sz w:val="20"/>
                <w:szCs w:val="20"/>
              </w:rPr>
              <w:t>3,183</w:t>
            </w:r>
          </w:p>
        </w:tc>
        <w:tc>
          <w:tcPr>
            <w:tcW w:w="1333" w:type="dxa"/>
            <w:shd w:val="clear" w:color="auto" w:fill="auto"/>
            <w:noWrap/>
            <w:vAlign w:val="center"/>
            <w:hideMark/>
          </w:tcPr>
          <w:p w14:paraId="40C6908A" w14:textId="77777777" w:rsidR="00640E9A" w:rsidRPr="008C1118" w:rsidRDefault="00640E9A" w:rsidP="00640E9A">
            <w:pPr>
              <w:jc w:val="center"/>
              <w:rPr>
                <w:color w:val="000000"/>
                <w:sz w:val="20"/>
                <w:szCs w:val="20"/>
              </w:rPr>
            </w:pPr>
            <w:r w:rsidRPr="008C1118">
              <w:rPr>
                <w:color w:val="000000"/>
                <w:sz w:val="20"/>
                <w:szCs w:val="20"/>
              </w:rPr>
              <w:t>3,183</w:t>
            </w:r>
          </w:p>
        </w:tc>
        <w:tc>
          <w:tcPr>
            <w:tcW w:w="1330" w:type="dxa"/>
            <w:shd w:val="clear" w:color="auto" w:fill="auto"/>
            <w:noWrap/>
            <w:vAlign w:val="center"/>
            <w:hideMark/>
          </w:tcPr>
          <w:p w14:paraId="1CA3DCEB" w14:textId="77777777" w:rsidR="00640E9A" w:rsidRPr="008C1118" w:rsidRDefault="00640E9A" w:rsidP="00640E9A">
            <w:pPr>
              <w:jc w:val="center"/>
              <w:rPr>
                <w:color w:val="000000"/>
                <w:sz w:val="20"/>
                <w:szCs w:val="20"/>
              </w:rPr>
            </w:pPr>
            <w:r w:rsidRPr="008C1118">
              <w:rPr>
                <w:color w:val="000000"/>
                <w:sz w:val="20"/>
                <w:szCs w:val="20"/>
              </w:rPr>
              <w:t>3,183</w:t>
            </w:r>
          </w:p>
        </w:tc>
      </w:tr>
      <w:tr w:rsidR="00640E9A" w:rsidRPr="008C1118" w14:paraId="6EF573A1" w14:textId="77777777" w:rsidTr="00640E9A">
        <w:trPr>
          <w:trHeight w:val="255"/>
        </w:trPr>
        <w:tc>
          <w:tcPr>
            <w:tcW w:w="562" w:type="dxa"/>
            <w:vMerge/>
            <w:shd w:val="clear" w:color="auto" w:fill="auto"/>
            <w:vAlign w:val="center"/>
            <w:hideMark/>
          </w:tcPr>
          <w:p w14:paraId="36DA412A" w14:textId="77777777" w:rsidR="00640E9A" w:rsidRPr="008C1118" w:rsidRDefault="00640E9A" w:rsidP="00640E9A">
            <w:pPr>
              <w:rPr>
                <w:color w:val="000000"/>
                <w:sz w:val="20"/>
                <w:szCs w:val="20"/>
              </w:rPr>
            </w:pPr>
          </w:p>
        </w:tc>
        <w:tc>
          <w:tcPr>
            <w:tcW w:w="3699" w:type="dxa"/>
            <w:shd w:val="clear" w:color="auto" w:fill="auto"/>
            <w:vAlign w:val="center"/>
            <w:hideMark/>
          </w:tcPr>
          <w:p w14:paraId="6E02A8D8"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77145655" w14:textId="77777777" w:rsidR="00640E9A" w:rsidRPr="008C1118" w:rsidRDefault="00640E9A" w:rsidP="00640E9A">
            <w:pPr>
              <w:jc w:val="center"/>
              <w:rPr>
                <w:color w:val="000000"/>
                <w:sz w:val="20"/>
                <w:szCs w:val="20"/>
              </w:rPr>
            </w:pPr>
            <w:r w:rsidRPr="008C1118">
              <w:rPr>
                <w:color w:val="000000"/>
                <w:sz w:val="20"/>
                <w:szCs w:val="20"/>
              </w:rPr>
              <w:t>90,9</w:t>
            </w:r>
          </w:p>
        </w:tc>
        <w:tc>
          <w:tcPr>
            <w:tcW w:w="1091" w:type="dxa"/>
            <w:shd w:val="clear" w:color="auto" w:fill="auto"/>
            <w:noWrap/>
            <w:vAlign w:val="center"/>
            <w:hideMark/>
          </w:tcPr>
          <w:p w14:paraId="6241026C" w14:textId="77777777" w:rsidR="00640E9A" w:rsidRPr="008C1118" w:rsidRDefault="00640E9A" w:rsidP="00640E9A">
            <w:pPr>
              <w:jc w:val="center"/>
              <w:rPr>
                <w:color w:val="000000"/>
                <w:sz w:val="20"/>
                <w:szCs w:val="20"/>
              </w:rPr>
            </w:pPr>
            <w:r w:rsidRPr="008C1118">
              <w:rPr>
                <w:color w:val="000000"/>
                <w:sz w:val="20"/>
                <w:szCs w:val="20"/>
              </w:rPr>
              <w:t>90,9</w:t>
            </w:r>
          </w:p>
        </w:tc>
        <w:tc>
          <w:tcPr>
            <w:tcW w:w="1091" w:type="dxa"/>
            <w:shd w:val="clear" w:color="auto" w:fill="auto"/>
            <w:noWrap/>
            <w:vAlign w:val="center"/>
            <w:hideMark/>
          </w:tcPr>
          <w:p w14:paraId="7306D9B3" w14:textId="77777777" w:rsidR="00640E9A" w:rsidRPr="008C1118" w:rsidRDefault="00640E9A" w:rsidP="00640E9A">
            <w:pPr>
              <w:jc w:val="center"/>
              <w:rPr>
                <w:color w:val="000000"/>
                <w:sz w:val="20"/>
                <w:szCs w:val="20"/>
              </w:rPr>
            </w:pPr>
            <w:r w:rsidRPr="008C1118">
              <w:rPr>
                <w:color w:val="000000"/>
                <w:sz w:val="20"/>
                <w:szCs w:val="20"/>
              </w:rPr>
              <w:t>90,9</w:t>
            </w:r>
          </w:p>
        </w:tc>
        <w:tc>
          <w:tcPr>
            <w:tcW w:w="1091" w:type="dxa"/>
            <w:shd w:val="clear" w:color="auto" w:fill="auto"/>
            <w:noWrap/>
            <w:vAlign w:val="center"/>
            <w:hideMark/>
          </w:tcPr>
          <w:p w14:paraId="68DA9A84" w14:textId="77777777" w:rsidR="00640E9A" w:rsidRPr="008C1118" w:rsidRDefault="00640E9A" w:rsidP="00640E9A">
            <w:pPr>
              <w:jc w:val="center"/>
              <w:rPr>
                <w:color w:val="000000"/>
                <w:sz w:val="20"/>
                <w:szCs w:val="20"/>
              </w:rPr>
            </w:pPr>
            <w:r w:rsidRPr="008C1118">
              <w:rPr>
                <w:color w:val="000000"/>
                <w:sz w:val="20"/>
                <w:szCs w:val="20"/>
              </w:rPr>
              <w:t>90,9</w:t>
            </w:r>
          </w:p>
        </w:tc>
        <w:tc>
          <w:tcPr>
            <w:tcW w:w="1091" w:type="dxa"/>
            <w:shd w:val="clear" w:color="auto" w:fill="auto"/>
            <w:noWrap/>
            <w:vAlign w:val="center"/>
            <w:hideMark/>
          </w:tcPr>
          <w:p w14:paraId="2566A8C6" w14:textId="77777777" w:rsidR="00640E9A" w:rsidRPr="008C1118" w:rsidRDefault="00640E9A" w:rsidP="00640E9A">
            <w:pPr>
              <w:jc w:val="center"/>
              <w:rPr>
                <w:color w:val="000000"/>
                <w:sz w:val="20"/>
                <w:szCs w:val="20"/>
              </w:rPr>
            </w:pPr>
            <w:r w:rsidRPr="008C1118">
              <w:rPr>
                <w:color w:val="000000"/>
                <w:sz w:val="20"/>
                <w:szCs w:val="20"/>
              </w:rPr>
              <w:t>90,9</w:t>
            </w:r>
          </w:p>
        </w:tc>
        <w:tc>
          <w:tcPr>
            <w:tcW w:w="1091" w:type="dxa"/>
            <w:shd w:val="clear" w:color="auto" w:fill="auto"/>
            <w:noWrap/>
            <w:vAlign w:val="center"/>
            <w:hideMark/>
          </w:tcPr>
          <w:p w14:paraId="6E658034" w14:textId="77777777" w:rsidR="00640E9A" w:rsidRPr="008C1118" w:rsidRDefault="00640E9A" w:rsidP="00640E9A">
            <w:pPr>
              <w:jc w:val="center"/>
              <w:rPr>
                <w:color w:val="000000"/>
                <w:sz w:val="20"/>
                <w:szCs w:val="20"/>
              </w:rPr>
            </w:pPr>
            <w:r w:rsidRPr="008C1118">
              <w:rPr>
                <w:color w:val="000000"/>
                <w:sz w:val="20"/>
                <w:szCs w:val="20"/>
              </w:rPr>
              <w:t>90,9</w:t>
            </w:r>
          </w:p>
        </w:tc>
        <w:tc>
          <w:tcPr>
            <w:tcW w:w="1091" w:type="dxa"/>
            <w:shd w:val="clear" w:color="auto" w:fill="auto"/>
            <w:noWrap/>
            <w:vAlign w:val="center"/>
            <w:hideMark/>
          </w:tcPr>
          <w:p w14:paraId="46F447A5" w14:textId="77777777" w:rsidR="00640E9A" w:rsidRPr="008C1118" w:rsidRDefault="00640E9A" w:rsidP="00640E9A">
            <w:pPr>
              <w:jc w:val="center"/>
              <w:rPr>
                <w:color w:val="000000"/>
                <w:sz w:val="20"/>
                <w:szCs w:val="20"/>
              </w:rPr>
            </w:pPr>
            <w:r w:rsidRPr="008C1118">
              <w:rPr>
                <w:color w:val="000000"/>
                <w:sz w:val="20"/>
                <w:szCs w:val="20"/>
              </w:rPr>
              <w:t>90,9</w:t>
            </w:r>
          </w:p>
        </w:tc>
        <w:tc>
          <w:tcPr>
            <w:tcW w:w="1333" w:type="dxa"/>
            <w:shd w:val="clear" w:color="auto" w:fill="auto"/>
            <w:noWrap/>
            <w:vAlign w:val="center"/>
            <w:hideMark/>
          </w:tcPr>
          <w:p w14:paraId="246D6F6B" w14:textId="77777777" w:rsidR="00640E9A" w:rsidRPr="008C1118" w:rsidRDefault="00640E9A" w:rsidP="00640E9A">
            <w:pPr>
              <w:jc w:val="center"/>
              <w:rPr>
                <w:color w:val="000000"/>
                <w:sz w:val="20"/>
                <w:szCs w:val="20"/>
              </w:rPr>
            </w:pPr>
            <w:r w:rsidRPr="008C1118">
              <w:rPr>
                <w:color w:val="000000"/>
                <w:sz w:val="20"/>
                <w:szCs w:val="20"/>
              </w:rPr>
              <w:t>90,9</w:t>
            </w:r>
          </w:p>
        </w:tc>
        <w:tc>
          <w:tcPr>
            <w:tcW w:w="1330" w:type="dxa"/>
            <w:shd w:val="clear" w:color="auto" w:fill="auto"/>
            <w:noWrap/>
            <w:vAlign w:val="center"/>
            <w:hideMark/>
          </w:tcPr>
          <w:p w14:paraId="1558139F" w14:textId="77777777" w:rsidR="00640E9A" w:rsidRPr="008C1118" w:rsidRDefault="00640E9A" w:rsidP="00640E9A">
            <w:pPr>
              <w:jc w:val="center"/>
              <w:rPr>
                <w:color w:val="000000"/>
                <w:sz w:val="20"/>
                <w:szCs w:val="20"/>
              </w:rPr>
            </w:pPr>
            <w:r w:rsidRPr="008C1118">
              <w:rPr>
                <w:color w:val="000000"/>
                <w:sz w:val="20"/>
                <w:szCs w:val="20"/>
              </w:rPr>
              <w:t>90,9</w:t>
            </w:r>
          </w:p>
        </w:tc>
      </w:tr>
      <w:tr w:rsidR="00640E9A" w:rsidRPr="008C1118" w14:paraId="035A98CC" w14:textId="77777777" w:rsidTr="00640E9A">
        <w:trPr>
          <w:trHeight w:val="255"/>
        </w:trPr>
        <w:tc>
          <w:tcPr>
            <w:tcW w:w="562" w:type="dxa"/>
            <w:shd w:val="clear" w:color="auto" w:fill="auto"/>
            <w:noWrap/>
            <w:vAlign w:val="center"/>
            <w:hideMark/>
          </w:tcPr>
          <w:p w14:paraId="5961E285"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1B3BEC0C" w14:textId="77777777" w:rsidR="00640E9A" w:rsidRPr="008C1118" w:rsidRDefault="00640E9A" w:rsidP="00640E9A">
            <w:pPr>
              <w:jc w:val="center"/>
              <w:rPr>
                <w:b/>
                <w:bCs/>
                <w:color w:val="000000"/>
                <w:sz w:val="20"/>
                <w:szCs w:val="20"/>
              </w:rPr>
            </w:pPr>
            <w:r w:rsidRPr="008C1118">
              <w:rPr>
                <w:b/>
                <w:bCs/>
                <w:color w:val="000000"/>
                <w:sz w:val="20"/>
                <w:szCs w:val="20"/>
              </w:rPr>
              <w:t>Котельная №18</w:t>
            </w:r>
          </w:p>
        </w:tc>
        <w:tc>
          <w:tcPr>
            <w:tcW w:w="1091" w:type="dxa"/>
            <w:shd w:val="clear" w:color="auto" w:fill="auto"/>
            <w:noWrap/>
            <w:vAlign w:val="center"/>
            <w:hideMark/>
          </w:tcPr>
          <w:p w14:paraId="64DB5921"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DF73FD9"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21594126"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7825160F"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1CC33B0"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51E7B2B0"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40BEFC47"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79E110AC"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4A49915E"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1D84E888" w14:textId="77777777" w:rsidTr="00640E9A">
        <w:trPr>
          <w:trHeight w:val="255"/>
        </w:trPr>
        <w:tc>
          <w:tcPr>
            <w:tcW w:w="562" w:type="dxa"/>
            <w:vMerge w:val="restart"/>
            <w:shd w:val="clear" w:color="auto" w:fill="auto"/>
            <w:noWrap/>
            <w:vAlign w:val="center"/>
            <w:hideMark/>
          </w:tcPr>
          <w:p w14:paraId="45A46ED3" w14:textId="77777777" w:rsidR="00640E9A" w:rsidRPr="008C1118" w:rsidRDefault="00640E9A" w:rsidP="00640E9A">
            <w:pPr>
              <w:jc w:val="center"/>
              <w:rPr>
                <w:color w:val="000000"/>
                <w:sz w:val="20"/>
                <w:szCs w:val="20"/>
              </w:rPr>
            </w:pPr>
            <w:r w:rsidRPr="008C1118">
              <w:rPr>
                <w:color w:val="000000"/>
                <w:sz w:val="20"/>
                <w:szCs w:val="20"/>
              </w:rPr>
              <w:t>18</w:t>
            </w:r>
          </w:p>
        </w:tc>
        <w:tc>
          <w:tcPr>
            <w:tcW w:w="3699" w:type="dxa"/>
            <w:shd w:val="clear" w:color="auto" w:fill="auto"/>
            <w:vAlign w:val="center"/>
            <w:hideMark/>
          </w:tcPr>
          <w:p w14:paraId="503C6EA4"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396D6930"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35692796"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1E207478"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5E20E44D"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2EE34D78"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611FB2DC" w14:textId="77777777" w:rsidR="00640E9A" w:rsidRPr="008C1118" w:rsidRDefault="00640E9A" w:rsidP="00640E9A">
            <w:pPr>
              <w:jc w:val="center"/>
              <w:rPr>
                <w:color w:val="000000"/>
                <w:sz w:val="20"/>
                <w:szCs w:val="20"/>
              </w:rPr>
            </w:pPr>
            <w:r w:rsidRPr="008C1118">
              <w:rPr>
                <w:color w:val="000000"/>
                <w:sz w:val="20"/>
                <w:szCs w:val="20"/>
              </w:rPr>
              <w:t>3,5</w:t>
            </w:r>
          </w:p>
        </w:tc>
        <w:tc>
          <w:tcPr>
            <w:tcW w:w="1091" w:type="dxa"/>
            <w:shd w:val="clear" w:color="auto" w:fill="auto"/>
            <w:noWrap/>
            <w:vAlign w:val="center"/>
            <w:hideMark/>
          </w:tcPr>
          <w:p w14:paraId="181D7997" w14:textId="77777777" w:rsidR="00640E9A" w:rsidRPr="008C1118" w:rsidRDefault="00640E9A" w:rsidP="00640E9A">
            <w:pPr>
              <w:jc w:val="center"/>
              <w:rPr>
                <w:color w:val="000000"/>
                <w:sz w:val="20"/>
                <w:szCs w:val="20"/>
              </w:rPr>
            </w:pPr>
            <w:r w:rsidRPr="008C1118">
              <w:rPr>
                <w:color w:val="000000"/>
                <w:sz w:val="20"/>
                <w:szCs w:val="20"/>
              </w:rPr>
              <w:t>3,5</w:t>
            </w:r>
          </w:p>
        </w:tc>
        <w:tc>
          <w:tcPr>
            <w:tcW w:w="1333" w:type="dxa"/>
            <w:shd w:val="clear" w:color="auto" w:fill="auto"/>
            <w:noWrap/>
            <w:vAlign w:val="center"/>
            <w:hideMark/>
          </w:tcPr>
          <w:p w14:paraId="3DCE5D43" w14:textId="77777777" w:rsidR="00640E9A" w:rsidRPr="008C1118" w:rsidRDefault="00640E9A" w:rsidP="00640E9A">
            <w:pPr>
              <w:jc w:val="center"/>
              <w:rPr>
                <w:color w:val="000000"/>
                <w:sz w:val="20"/>
                <w:szCs w:val="20"/>
              </w:rPr>
            </w:pPr>
            <w:r w:rsidRPr="008C1118">
              <w:rPr>
                <w:color w:val="000000"/>
                <w:sz w:val="20"/>
                <w:szCs w:val="20"/>
              </w:rPr>
              <w:t>3,5</w:t>
            </w:r>
          </w:p>
        </w:tc>
        <w:tc>
          <w:tcPr>
            <w:tcW w:w="1330" w:type="dxa"/>
            <w:shd w:val="clear" w:color="auto" w:fill="auto"/>
            <w:noWrap/>
            <w:vAlign w:val="center"/>
            <w:hideMark/>
          </w:tcPr>
          <w:p w14:paraId="30DCB127" w14:textId="77777777" w:rsidR="00640E9A" w:rsidRPr="008C1118" w:rsidRDefault="00640E9A" w:rsidP="00640E9A">
            <w:pPr>
              <w:jc w:val="center"/>
              <w:rPr>
                <w:color w:val="000000"/>
                <w:sz w:val="20"/>
                <w:szCs w:val="20"/>
              </w:rPr>
            </w:pPr>
            <w:r w:rsidRPr="008C1118">
              <w:rPr>
                <w:color w:val="000000"/>
                <w:sz w:val="20"/>
                <w:szCs w:val="20"/>
              </w:rPr>
              <w:t>3,5</w:t>
            </w:r>
          </w:p>
        </w:tc>
      </w:tr>
      <w:tr w:rsidR="00640E9A" w:rsidRPr="008C1118" w14:paraId="18D09CED" w14:textId="77777777" w:rsidTr="00640E9A">
        <w:trPr>
          <w:trHeight w:val="510"/>
        </w:trPr>
        <w:tc>
          <w:tcPr>
            <w:tcW w:w="562" w:type="dxa"/>
            <w:vMerge/>
            <w:shd w:val="clear" w:color="auto" w:fill="auto"/>
            <w:vAlign w:val="center"/>
            <w:hideMark/>
          </w:tcPr>
          <w:p w14:paraId="0ED96833" w14:textId="77777777" w:rsidR="00640E9A" w:rsidRPr="008C1118" w:rsidRDefault="00640E9A" w:rsidP="00640E9A">
            <w:pPr>
              <w:rPr>
                <w:color w:val="000000"/>
                <w:sz w:val="20"/>
                <w:szCs w:val="20"/>
              </w:rPr>
            </w:pPr>
          </w:p>
        </w:tc>
        <w:tc>
          <w:tcPr>
            <w:tcW w:w="3699" w:type="dxa"/>
            <w:shd w:val="clear" w:color="auto" w:fill="auto"/>
            <w:vAlign w:val="center"/>
            <w:hideMark/>
          </w:tcPr>
          <w:p w14:paraId="457F283F"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3A37C9CF"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0945EAA3"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5A4719EC"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74BA611A"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2D2C11A4"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0EAD8956" w14:textId="77777777" w:rsidR="00640E9A" w:rsidRPr="008C1118" w:rsidRDefault="00640E9A" w:rsidP="00640E9A">
            <w:pPr>
              <w:jc w:val="center"/>
              <w:rPr>
                <w:color w:val="000000"/>
                <w:sz w:val="20"/>
                <w:szCs w:val="20"/>
              </w:rPr>
            </w:pPr>
            <w:r w:rsidRPr="008C1118">
              <w:rPr>
                <w:color w:val="000000"/>
                <w:sz w:val="20"/>
                <w:szCs w:val="20"/>
              </w:rPr>
              <w:t>15,000</w:t>
            </w:r>
          </w:p>
        </w:tc>
        <w:tc>
          <w:tcPr>
            <w:tcW w:w="1091" w:type="dxa"/>
            <w:shd w:val="clear" w:color="auto" w:fill="auto"/>
            <w:noWrap/>
            <w:vAlign w:val="center"/>
            <w:hideMark/>
          </w:tcPr>
          <w:p w14:paraId="327A6A08" w14:textId="77777777" w:rsidR="00640E9A" w:rsidRPr="008C1118" w:rsidRDefault="00640E9A" w:rsidP="00640E9A">
            <w:pPr>
              <w:jc w:val="center"/>
              <w:rPr>
                <w:color w:val="000000"/>
                <w:sz w:val="20"/>
                <w:szCs w:val="20"/>
              </w:rPr>
            </w:pPr>
            <w:r w:rsidRPr="008C1118">
              <w:rPr>
                <w:color w:val="000000"/>
                <w:sz w:val="20"/>
                <w:szCs w:val="20"/>
              </w:rPr>
              <w:t>15,000</w:t>
            </w:r>
          </w:p>
        </w:tc>
        <w:tc>
          <w:tcPr>
            <w:tcW w:w="1333" w:type="dxa"/>
            <w:shd w:val="clear" w:color="auto" w:fill="auto"/>
            <w:noWrap/>
            <w:vAlign w:val="center"/>
            <w:hideMark/>
          </w:tcPr>
          <w:p w14:paraId="1D427AD1" w14:textId="77777777" w:rsidR="00640E9A" w:rsidRPr="008C1118" w:rsidRDefault="00640E9A" w:rsidP="00640E9A">
            <w:pPr>
              <w:jc w:val="center"/>
              <w:rPr>
                <w:color w:val="000000"/>
                <w:sz w:val="20"/>
                <w:szCs w:val="20"/>
              </w:rPr>
            </w:pPr>
            <w:r w:rsidRPr="008C1118">
              <w:rPr>
                <w:color w:val="000000"/>
                <w:sz w:val="20"/>
                <w:szCs w:val="20"/>
              </w:rPr>
              <w:t>15,000</w:t>
            </w:r>
          </w:p>
        </w:tc>
        <w:tc>
          <w:tcPr>
            <w:tcW w:w="1330" w:type="dxa"/>
            <w:shd w:val="clear" w:color="auto" w:fill="auto"/>
            <w:noWrap/>
            <w:vAlign w:val="center"/>
            <w:hideMark/>
          </w:tcPr>
          <w:p w14:paraId="1A6E6976" w14:textId="77777777" w:rsidR="00640E9A" w:rsidRPr="008C1118" w:rsidRDefault="00640E9A" w:rsidP="00640E9A">
            <w:pPr>
              <w:jc w:val="center"/>
              <w:rPr>
                <w:color w:val="000000"/>
                <w:sz w:val="20"/>
                <w:szCs w:val="20"/>
              </w:rPr>
            </w:pPr>
            <w:r w:rsidRPr="008C1118">
              <w:rPr>
                <w:color w:val="000000"/>
                <w:sz w:val="20"/>
                <w:szCs w:val="20"/>
              </w:rPr>
              <w:t>15,000</w:t>
            </w:r>
          </w:p>
        </w:tc>
      </w:tr>
      <w:tr w:rsidR="00640E9A" w:rsidRPr="008C1118" w14:paraId="668CB3FA" w14:textId="77777777" w:rsidTr="00640E9A">
        <w:trPr>
          <w:trHeight w:val="255"/>
        </w:trPr>
        <w:tc>
          <w:tcPr>
            <w:tcW w:w="562" w:type="dxa"/>
            <w:vMerge/>
            <w:shd w:val="clear" w:color="auto" w:fill="auto"/>
            <w:vAlign w:val="center"/>
            <w:hideMark/>
          </w:tcPr>
          <w:p w14:paraId="1620E766" w14:textId="77777777" w:rsidR="00640E9A" w:rsidRPr="008C1118" w:rsidRDefault="00640E9A" w:rsidP="00640E9A">
            <w:pPr>
              <w:rPr>
                <w:color w:val="000000"/>
                <w:sz w:val="20"/>
                <w:szCs w:val="20"/>
              </w:rPr>
            </w:pPr>
          </w:p>
        </w:tc>
        <w:tc>
          <w:tcPr>
            <w:tcW w:w="3699" w:type="dxa"/>
            <w:shd w:val="clear" w:color="auto" w:fill="auto"/>
            <w:vAlign w:val="center"/>
            <w:hideMark/>
          </w:tcPr>
          <w:p w14:paraId="0759E97B"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1F5EDAB8" w14:textId="77777777" w:rsidR="00640E9A" w:rsidRPr="008C1118" w:rsidRDefault="00640E9A" w:rsidP="00640E9A">
            <w:pPr>
              <w:jc w:val="center"/>
              <w:rPr>
                <w:color w:val="000000"/>
                <w:sz w:val="20"/>
                <w:szCs w:val="20"/>
              </w:rPr>
            </w:pPr>
            <w:r w:rsidRPr="008C1118">
              <w:rPr>
                <w:color w:val="000000"/>
                <w:sz w:val="20"/>
                <w:szCs w:val="20"/>
              </w:rPr>
              <w:t>0,090</w:t>
            </w:r>
          </w:p>
        </w:tc>
        <w:tc>
          <w:tcPr>
            <w:tcW w:w="1091" w:type="dxa"/>
            <w:shd w:val="clear" w:color="auto" w:fill="auto"/>
            <w:noWrap/>
            <w:vAlign w:val="center"/>
            <w:hideMark/>
          </w:tcPr>
          <w:p w14:paraId="14F97FD1" w14:textId="77777777" w:rsidR="00640E9A" w:rsidRPr="008C1118" w:rsidRDefault="00640E9A" w:rsidP="00640E9A">
            <w:pPr>
              <w:jc w:val="center"/>
              <w:rPr>
                <w:color w:val="000000"/>
                <w:sz w:val="20"/>
                <w:szCs w:val="20"/>
              </w:rPr>
            </w:pPr>
            <w:r w:rsidRPr="008C1118">
              <w:rPr>
                <w:color w:val="000000"/>
                <w:sz w:val="20"/>
                <w:szCs w:val="20"/>
              </w:rPr>
              <w:t>0,090</w:t>
            </w:r>
          </w:p>
        </w:tc>
        <w:tc>
          <w:tcPr>
            <w:tcW w:w="1091" w:type="dxa"/>
            <w:shd w:val="clear" w:color="auto" w:fill="auto"/>
            <w:noWrap/>
            <w:vAlign w:val="center"/>
            <w:hideMark/>
          </w:tcPr>
          <w:p w14:paraId="42A92687" w14:textId="77777777" w:rsidR="00640E9A" w:rsidRPr="008C1118" w:rsidRDefault="00640E9A" w:rsidP="00640E9A">
            <w:pPr>
              <w:jc w:val="center"/>
              <w:rPr>
                <w:color w:val="000000"/>
                <w:sz w:val="20"/>
                <w:szCs w:val="20"/>
              </w:rPr>
            </w:pPr>
            <w:r w:rsidRPr="008C1118">
              <w:rPr>
                <w:color w:val="000000"/>
                <w:sz w:val="20"/>
                <w:szCs w:val="20"/>
              </w:rPr>
              <w:t>0,090</w:t>
            </w:r>
          </w:p>
        </w:tc>
        <w:tc>
          <w:tcPr>
            <w:tcW w:w="1091" w:type="dxa"/>
            <w:shd w:val="clear" w:color="auto" w:fill="auto"/>
            <w:noWrap/>
            <w:vAlign w:val="center"/>
            <w:hideMark/>
          </w:tcPr>
          <w:p w14:paraId="6E37EC52" w14:textId="77777777" w:rsidR="00640E9A" w:rsidRPr="008C1118" w:rsidRDefault="00640E9A" w:rsidP="00640E9A">
            <w:pPr>
              <w:jc w:val="center"/>
              <w:rPr>
                <w:color w:val="000000"/>
                <w:sz w:val="20"/>
                <w:szCs w:val="20"/>
              </w:rPr>
            </w:pPr>
            <w:r w:rsidRPr="008C1118">
              <w:rPr>
                <w:color w:val="000000"/>
                <w:sz w:val="20"/>
                <w:szCs w:val="20"/>
              </w:rPr>
              <w:t>0,090</w:t>
            </w:r>
          </w:p>
        </w:tc>
        <w:tc>
          <w:tcPr>
            <w:tcW w:w="1091" w:type="dxa"/>
            <w:shd w:val="clear" w:color="auto" w:fill="auto"/>
            <w:noWrap/>
            <w:vAlign w:val="center"/>
            <w:hideMark/>
          </w:tcPr>
          <w:p w14:paraId="7271F97A" w14:textId="77777777" w:rsidR="00640E9A" w:rsidRPr="008C1118" w:rsidRDefault="00640E9A" w:rsidP="00640E9A">
            <w:pPr>
              <w:jc w:val="center"/>
              <w:rPr>
                <w:color w:val="000000"/>
                <w:sz w:val="20"/>
                <w:szCs w:val="20"/>
              </w:rPr>
            </w:pPr>
            <w:r w:rsidRPr="008C1118">
              <w:rPr>
                <w:color w:val="000000"/>
                <w:sz w:val="20"/>
                <w:szCs w:val="20"/>
              </w:rPr>
              <w:t>0,090</w:t>
            </w:r>
          </w:p>
        </w:tc>
        <w:tc>
          <w:tcPr>
            <w:tcW w:w="1091" w:type="dxa"/>
            <w:shd w:val="clear" w:color="auto" w:fill="auto"/>
            <w:noWrap/>
            <w:vAlign w:val="center"/>
            <w:hideMark/>
          </w:tcPr>
          <w:p w14:paraId="197CA88C" w14:textId="77777777" w:rsidR="00640E9A" w:rsidRPr="008C1118" w:rsidRDefault="00640E9A" w:rsidP="00640E9A">
            <w:pPr>
              <w:jc w:val="center"/>
              <w:rPr>
                <w:color w:val="000000"/>
                <w:sz w:val="20"/>
                <w:szCs w:val="20"/>
              </w:rPr>
            </w:pPr>
            <w:r w:rsidRPr="008C1118">
              <w:rPr>
                <w:color w:val="000000"/>
                <w:sz w:val="20"/>
                <w:szCs w:val="20"/>
              </w:rPr>
              <w:t>0,090</w:t>
            </w:r>
          </w:p>
        </w:tc>
        <w:tc>
          <w:tcPr>
            <w:tcW w:w="1091" w:type="dxa"/>
            <w:shd w:val="clear" w:color="auto" w:fill="auto"/>
            <w:noWrap/>
            <w:vAlign w:val="center"/>
            <w:hideMark/>
          </w:tcPr>
          <w:p w14:paraId="5E5AB3A3" w14:textId="77777777" w:rsidR="00640E9A" w:rsidRPr="008C1118" w:rsidRDefault="00640E9A" w:rsidP="00640E9A">
            <w:pPr>
              <w:jc w:val="center"/>
              <w:rPr>
                <w:color w:val="000000"/>
                <w:sz w:val="20"/>
                <w:szCs w:val="20"/>
              </w:rPr>
            </w:pPr>
            <w:r w:rsidRPr="008C1118">
              <w:rPr>
                <w:color w:val="000000"/>
                <w:sz w:val="20"/>
                <w:szCs w:val="20"/>
              </w:rPr>
              <w:t>0,090</w:t>
            </w:r>
          </w:p>
        </w:tc>
        <w:tc>
          <w:tcPr>
            <w:tcW w:w="1333" w:type="dxa"/>
            <w:shd w:val="clear" w:color="auto" w:fill="auto"/>
            <w:noWrap/>
            <w:vAlign w:val="center"/>
            <w:hideMark/>
          </w:tcPr>
          <w:p w14:paraId="58AA5792" w14:textId="77777777" w:rsidR="00640E9A" w:rsidRPr="008C1118" w:rsidRDefault="00640E9A" w:rsidP="00640E9A">
            <w:pPr>
              <w:jc w:val="center"/>
              <w:rPr>
                <w:color w:val="000000"/>
                <w:sz w:val="20"/>
                <w:szCs w:val="20"/>
              </w:rPr>
            </w:pPr>
            <w:r w:rsidRPr="008C1118">
              <w:rPr>
                <w:color w:val="000000"/>
                <w:sz w:val="20"/>
                <w:szCs w:val="20"/>
              </w:rPr>
              <w:t>0,090</w:t>
            </w:r>
          </w:p>
        </w:tc>
        <w:tc>
          <w:tcPr>
            <w:tcW w:w="1330" w:type="dxa"/>
            <w:shd w:val="clear" w:color="auto" w:fill="auto"/>
            <w:noWrap/>
            <w:vAlign w:val="center"/>
            <w:hideMark/>
          </w:tcPr>
          <w:p w14:paraId="19EE5056" w14:textId="77777777" w:rsidR="00640E9A" w:rsidRPr="008C1118" w:rsidRDefault="00640E9A" w:rsidP="00640E9A">
            <w:pPr>
              <w:jc w:val="center"/>
              <w:rPr>
                <w:color w:val="000000"/>
                <w:sz w:val="20"/>
                <w:szCs w:val="20"/>
              </w:rPr>
            </w:pPr>
            <w:r w:rsidRPr="008C1118">
              <w:rPr>
                <w:color w:val="000000"/>
                <w:sz w:val="20"/>
                <w:szCs w:val="20"/>
              </w:rPr>
              <w:t>0,090</w:t>
            </w:r>
          </w:p>
        </w:tc>
      </w:tr>
      <w:tr w:rsidR="00640E9A" w:rsidRPr="008C1118" w14:paraId="3B62EEDB" w14:textId="77777777" w:rsidTr="00640E9A">
        <w:trPr>
          <w:trHeight w:val="255"/>
        </w:trPr>
        <w:tc>
          <w:tcPr>
            <w:tcW w:w="562" w:type="dxa"/>
            <w:vMerge/>
            <w:shd w:val="clear" w:color="auto" w:fill="auto"/>
            <w:vAlign w:val="center"/>
            <w:hideMark/>
          </w:tcPr>
          <w:p w14:paraId="3EE17BA0" w14:textId="77777777" w:rsidR="00640E9A" w:rsidRPr="008C1118" w:rsidRDefault="00640E9A" w:rsidP="00640E9A">
            <w:pPr>
              <w:rPr>
                <w:color w:val="000000"/>
                <w:sz w:val="20"/>
                <w:szCs w:val="20"/>
              </w:rPr>
            </w:pPr>
          </w:p>
        </w:tc>
        <w:tc>
          <w:tcPr>
            <w:tcW w:w="3699" w:type="dxa"/>
            <w:shd w:val="clear" w:color="auto" w:fill="auto"/>
            <w:vAlign w:val="center"/>
            <w:hideMark/>
          </w:tcPr>
          <w:p w14:paraId="6B5081FD"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0A97B116" w14:textId="77777777" w:rsidR="00640E9A" w:rsidRPr="008C1118" w:rsidRDefault="00640E9A" w:rsidP="00640E9A">
            <w:pPr>
              <w:jc w:val="center"/>
              <w:rPr>
                <w:color w:val="000000"/>
                <w:sz w:val="20"/>
                <w:szCs w:val="20"/>
              </w:rPr>
            </w:pPr>
            <w:r w:rsidRPr="008C1118">
              <w:rPr>
                <w:color w:val="000000"/>
                <w:sz w:val="20"/>
                <w:szCs w:val="20"/>
              </w:rPr>
              <w:t>0,090</w:t>
            </w:r>
          </w:p>
        </w:tc>
        <w:tc>
          <w:tcPr>
            <w:tcW w:w="1091" w:type="dxa"/>
            <w:shd w:val="clear" w:color="auto" w:fill="auto"/>
            <w:noWrap/>
            <w:vAlign w:val="center"/>
            <w:hideMark/>
          </w:tcPr>
          <w:p w14:paraId="78715B4D" w14:textId="77777777" w:rsidR="00640E9A" w:rsidRPr="008C1118" w:rsidRDefault="00640E9A" w:rsidP="00640E9A">
            <w:pPr>
              <w:jc w:val="center"/>
              <w:rPr>
                <w:color w:val="000000"/>
                <w:sz w:val="20"/>
                <w:szCs w:val="20"/>
              </w:rPr>
            </w:pPr>
            <w:r w:rsidRPr="008C1118">
              <w:rPr>
                <w:color w:val="000000"/>
                <w:sz w:val="20"/>
                <w:szCs w:val="20"/>
              </w:rPr>
              <w:t>0,090</w:t>
            </w:r>
          </w:p>
        </w:tc>
        <w:tc>
          <w:tcPr>
            <w:tcW w:w="1091" w:type="dxa"/>
            <w:shd w:val="clear" w:color="auto" w:fill="auto"/>
            <w:noWrap/>
            <w:vAlign w:val="center"/>
            <w:hideMark/>
          </w:tcPr>
          <w:p w14:paraId="2FC88FA9" w14:textId="77777777" w:rsidR="00640E9A" w:rsidRPr="008C1118" w:rsidRDefault="00640E9A" w:rsidP="00640E9A">
            <w:pPr>
              <w:jc w:val="center"/>
              <w:rPr>
                <w:color w:val="000000"/>
                <w:sz w:val="20"/>
                <w:szCs w:val="20"/>
              </w:rPr>
            </w:pPr>
            <w:r w:rsidRPr="008C1118">
              <w:rPr>
                <w:color w:val="000000"/>
                <w:sz w:val="20"/>
                <w:szCs w:val="20"/>
              </w:rPr>
              <w:t>0,090</w:t>
            </w:r>
          </w:p>
        </w:tc>
        <w:tc>
          <w:tcPr>
            <w:tcW w:w="1091" w:type="dxa"/>
            <w:shd w:val="clear" w:color="auto" w:fill="auto"/>
            <w:noWrap/>
            <w:vAlign w:val="center"/>
            <w:hideMark/>
          </w:tcPr>
          <w:p w14:paraId="3C3C1572" w14:textId="77777777" w:rsidR="00640E9A" w:rsidRPr="008C1118" w:rsidRDefault="00640E9A" w:rsidP="00640E9A">
            <w:pPr>
              <w:jc w:val="center"/>
              <w:rPr>
                <w:color w:val="000000"/>
                <w:sz w:val="20"/>
                <w:szCs w:val="20"/>
              </w:rPr>
            </w:pPr>
            <w:r w:rsidRPr="008C1118">
              <w:rPr>
                <w:color w:val="000000"/>
                <w:sz w:val="20"/>
                <w:szCs w:val="20"/>
              </w:rPr>
              <w:t>0,090</w:t>
            </w:r>
          </w:p>
        </w:tc>
        <w:tc>
          <w:tcPr>
            <w:tcW w:w="1091" w:type="dxa"/>
            <w:shd w:val="clear" w:color="auto" w:fill="auto"/>
            <w:noWrap/>
            <w:vAlign w:val="center"/>
            <w:hideMark/>
          </w:tcPr>
          <w:p w14:paraId="680F8217" w14:textId="77777777" w:rsidR="00640E9A" w:rsidRPr="008C1118" w:rsidRDefault="00640E9A" w:rsidP="00640E9A">
            <w:pPr>
              <w:jc w:val="center"/>
              <w:rPr>
                <w:color w:val="000000"/>
                <w:sz w:val="20"/>
                <w:szCs w:val="20"/>
              </w:rPr>
            </w:pPr>
            <w:r w:rsidRPr="008C1118">
              <w:rPr>
                <w:color w:val="000000"/>
                <w:sz w:val="20"/>
                <w:szCs w:val="20"/>
              </w:rPr>
              <w:t>0,090</w:t>
            </w:r>
          </w:p>
        </w:tc>
        <w:tc>
          <w:tcPr>
            <w:tcW w:w="1091" w:type="dxa"/>
            <w:shd w:val="clear" w:color="auto" w:fill="auto"/>
            <w:noWrap/>
            <w:vAlign w:val="center"/>
            <w:hideMark/>
          </w:tcPr>
          <w:p w14:paraId="35FE97BB" w14:textId="77777777" w:rsidR="00640E9A" w:rsidRPr="008C1118" w:rsidRDefault="00640E9A" w:rsidP="00640E9A">
            <w:pPr>
              <w:jc w:val="center"/>
              <w:rPr>
                <w:color w:val="000000"/>
                <w:sz w:val="20"/>
                <w:szCs w:val="20"/>
              </w:rPr>
            </w:pPr>
            <w:r w:rsidRPr="008C1118">
              <w:rPr>
                <w:color w:val="000000"/>
                <w:sz w:val="20"/>
                <w:szCs w:val="20"/>
              </w:rPr>
              <w:t>0,090</w:t>
            </w:r>
          </w:p>
        </w:tc>
        <w:tc>
          <w:tcPr>
            <w:tcW w:w="1091" w:type="dxa"/>
            <w:shd w:val="clear" w:color="auto" w:fill="auto"/>
            <w:noWrap/>
            <w:vAlign w:val="center"/>
            <w:hideMark/>
          </w:tcPr>
          <w:p w14:paraId="030F9F94" w14:textId="77777777" w:rsidR="00640E9A" w:rsidRPr="008C1118" w:rsidRDefault="00640E9A" w:rsidP="00640E9A">
            <w:pPr>
              <w:jc w:val="center"/>
              <w:rPr>
                <w:color w:val="000000"/>
                <w:sz w:val="20"/>
                <w:szCs w:val="20"/>
              </w:rPr>
            </w:pPr>
            <w:r w:rsidRPr="008C1118">
              <w:rPr>
                <w:color w:val="000000"/>
                <w:sz w:val="20"/>
                <w:szCs w:val="20"/>
              </w:rPr>
              <w:t>0,090</w:t>
            </w:r>
          </w:p>
        </w:tc>
        <w:tc>
          <w:tcPr>
            <w:tcW w:w="1333" w:type="dxa"/>
            <w:shd w:val="clear" w:color="auto" w:fill="auto"/>
            <w:noWrap/>
            <w:vAlign w:val="center"/>
            <w:hideMark/>
          </w:tcPr>
          <w:p w14:paraId="09699E8D" w14:textId="77777777" w:rsidR="00640E9A" w:rsidRPr="008C1118" w:rsidRDefault="00640E9A" w:rsidP="00640E9A">
            <w:pPr>
              <w:jc w:val="center"/>
              <w:rPr>
                <w:color w:val="000000"/>
                <w:sz w:val="20"/>
                <w:szCs w:val="20"/>
              </w:rPr>
            </w:pPr>
            <w:r w:rsidRPr="008C1118">
              <w:rPr>
                <w:color w:val="000000"/>
                <w:sz w:val="20"/>
                <w:szCs w:val="20"/>
              </w:rPr>
              <w:t>0,090</w:t>
            </w:r>
          </w:p>
        </w:tc>
        <w:tc>
          <w:tcPr>
            <w:tcW w:w="1330" w:type="dxa"/>
            <w:shd w:val="clear" w:color="auto" w:fill="auto"/>
            <w:noWrap/>
            <w:vAlign w:val="center"/>
            <w:hideMark/>
          </w:tcPr>
          <w:p w14:paraId="33F43A07" w14:textId="77777777" w:rsidR="00640E9A" w:rsidRPr="008C1118" w:rsidRDefault="00640E9A" w:rsidP="00640E9A">
            <w:pPr>
              <w:jc w:val="center"/>
              <w:rPr>
                <w:color w:val="000000"/>
                <w:sz w:val="20"/>
                <w:szCs w:val="20"/>
              </w:rPr>
            </w:pPr>
            <w:r w:rsidRPr="008C1118">
              <w:rPr>
                <w:color w:val="000000"/>
                <w:sz w:val="20"/>
                <w:szCs w:val="20"/>
              </w:rPr>
              <w:t>0,090</w:t>
            </w:r>
          </w:p>
        </w:tc>
      </w:tr>
      <w:tr w:rsidR="00640E9A" w:rsidRPr="008C1118" w14:paraId="47182868" w14:textId="77777777" w:rsidTr="00640E9A">
        <w:trPr>
          <w:trHeight w:val="255"/>
        </w:trPr>
        <w:tc>
          <w:tcPr>
            <w:tcW w:w="562" w:type="dxa"/>
            <w:vMerge/>
            <w:shd w:val="clear" w:color="auto" w:fill="auto"/>
            <w:vAlign w:val="center"/>
            <w:hideMark/>
          </w:tcPr>
          <w:p w14:paraId="5D722DB9" w14:textId="77777777" w:rsidR="00640E9A" w:rsidRPr="008C1118" w:rsidRDefault="00640E9A" w:rsidP="00640E9A">
            <w:pPr>
              <w:rPr>
                <w:color w:val="000000"/>
                <w:sz w:val="20"/>
                <w:szCs w:val="20"/>
              </w:rPr>
            </w:pPr>
          </w:p>
        </w:tc>
        <w:tc>
          <w:tcPr>
            <w:tcW w:w="3699" w:type="dxa"/>
            <w:shd w:val="clear" w:color="auto" w:fill="auto"/>
            <w:vAlign w:val="center"/>
            <w:hideMark/>
          </w:tcPr>
          <w:p w14:paraId="0050F26B"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3C70AF0A"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49F7E701"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4665E775"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4E6D4207"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508AEE2B"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7CDFC979"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30412FB4" w14:textId="77777777" w:rsidR="00640E9A" w:rsidRPr="008C1118" w:rsidRDefault="00640E9A" w:rsidP="00640E9A">
            <w:pPr>
              <w:jc w:val="center"/>
              <w:rPr>
                <w:color w:val="000000"/>
                <w:sz w:val="20"/>
                <w:szCs w:val="20"/>
              </w:rPr>
            </w:pPr>
            <w:r w:rsidRPr="008C1118">
              <w:rPr>
                <w:color w:val="000000"/>
                <w:sz w:val="20"/>
                <w:szCs w:val="20"/>
              </w:rPr>
              <w:t>0,00</w:t>
            </w:r>
          </w:p>
        </w:tc>
        <w:tc>
          <w:tcPr>
            <w:tcW w:w="1333" w:type="dxa"/>
            <w:shd w:val="clear" w:color="auto" w:fill="auto"/>
            <w:noWrap/>
            <w:vAlign w:val="center"/>
            <w:hideMark/>
          </w:tcPr>
          <w:p w14:paraId="4FCFD2E6" w14:textId="77777777" w:rsidR="00640E9A" w:rsidRPr="008C1118" w:rsidRDefault="00640E9A" w:rsidP="00640E9A">
            <w:pPr>
              <w:jc w:val="center"/>
              <w:rPr>
                <w:color w:val="000000"/>
                <w:sz w:val="20"/>
                <w:szCs w:val="20"/>
              </w:rPr>
            </w:pPr>
            <w:r w:rsidRPr="008C1118">
              <w:rPr>
                <w:color w:val="000000"/>
                <w:sz w:val="20"/>
                <w:szCs w:val="20"/>
              </w:rPr>
              <w:t>0,00</w:t>
            </w:r>
          </w:p>
        </w:tc>
        <w:tc>
          <w:tcPr>
            <w:tcW w:w="1330" w:type="dxa"/>
            <w:shd w:val="clear" w:color="auto" w:fill="auto"/>
            <w:noWrap/>
            <w:vAlign w:val="center"/>
            <w:hideMark/>
          </w:tcPr>
          <w:p w14:paraId="72DA9878" w14:textId="77777777" w:rsidR="00640E9A" w:rsidRPr="008C1118" w:rsidRDefault="00640E9A" w:rsidP="00640E9A">
            <w:pPr>
              <w:jc w:val="center"/>
              <w:rPr>
                <w:color w:val="000000"/>
                <w:sz w:val="20"/>
                <w:szCs w:val="20"/>
              </w:rPr>
            </w:pPr>
            <w:r w:rsidRPr="008C1118">
              <w:rPr>
                <w:color w:val="000000"/>
                <w:sz w:val="20"/>
                <w:szCs w:val="20"/>
              </w:rPr>
              <w:t>0,00</w:t>
            </w:r>
          </w:p>
        </w:tc>
      </w:tr>
      <w:tr w:rsidR="00640E9A" w:rsidRPr="008C1118" w14:paraId="5B29A4F4" w14:textId="77777777" w:rsidTr="00640E9A">
        <w:trPr>
          <w:trHeight w:val="255"/>
        </w:trPr>
        <w:tc>
          <w:tcPr>
            <w:tcW w:w="562" w:type="dxa"/>
            <w:vMerge/>
            <w:shd w:val="clear" w:color="auto" w:fill="auto"/>
            <w:vAlign w:val="center"/>
            <w:hideMark/>
          </w:tcPr>
          <w:p w14:paraId="04D2FE85" w14:textId="77777777" w:rsidR="00640E9A" w:rsidRPr="008C1118" w:rsidRDefault="00640E9A" w:rsidP="00640E9A">
            <w:pPr>
              <w:rPr>
                <w:color w:val="000000"/>
                <w:sz w:val="20"/>
                <w:szCs w:val="20"/>
              </w:rPr>
            </w:pPr>
          </w:p>
        </w:tc>
        <w:tc>
          <w:tcPr>
            <w:tcW w:w="3699" w:type="dxa"/>
            <w:shd w:val="clear" w:color="auto" w:fill="auto"/>
            <w:vAlign w:val="center"/>
            <w:hideMark/>
          </w:tcPr>
          <w:p w14:paraId="2D7AD489"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5C3869A7" w14:textId="77777777" w:rsidR="00640E9A" w:rsidRPr="008C1118" w:rsidRDefault="00640E9A" w:rsidP="00640E9A">
            <w:pPr>
              <w:jc w:val="center"/>
              <w:rPr>
                <w:color w:val="000000"/>
                <w:sz w:val="20"/>
                <w:szCs w:val="20"/>
              </w:rPr>
            </w:pPr>
            <w:r w:rsidRPr="008C1118">
              <w:rPr>
                <w:color w:val="000000"/>
                <w:sz w:val="20"/>
                <w:szCs w:val="20"/>
              </w:rPr>
              <w:t>3,410</w:t>
            </w:r>
          </w:p>
        </w:tc>
        <w:tc>
          <w:tcPr>
            <w:tcW w:w="1091" w:type="dxa"/>
            <w:shd w:val="clear" w:color="auto" w:fill="auto"/>
            <w:noWrap/>
            <w:vAlign w:val="center"/>
            <w:hideMark/>
          </w:tcPr>
          <w:p w14:paraId="7B3A1C5B" w14:textId="77777777" w:rsidR="00640E9A" w:rsidRPr="008C1118" w:rsidRDefault="00640E9A" w:rsidP="00640E9A">
            <w:pPr>
              <w:jc w:val="center"/>
              <w:rPr>
                <w:color w:val="000000"/>
                <w:sz w:val="20"/>
                <w:szCs w:val="20"/>
              </w:rPr>
            </w:pPr>
            <w:r w:rsidRPr="008C1118">
              <w:rPr>
                <w:color w:val="000000"/>
                <w:sz w:val="20"/>
                <w:szCs w:val="20"/>
              </w:rPr>
              <w:t>3,410</w:t>
            </w:r>
          </w:p>
        </w:tc>
        <w:tc>
          <w:tcPr>
            <w:tcW w:w="1091" w:type="dxa"/>
            <w:shd w:val="clear" w:color="auto" w:fill="auto"/>
            <w:noWrap/>
            <w:vAlign w:val="center"/>
            <w:hideMark/>
          </w:tcPr>
          <w:p w14:paraId="7F5ED673" w14:textId="77777777" w:rsidR="00640E9A" w:rsidRPr="008C1118" w:rsidRDefault="00640E9A" w:rsidP="00640E9A">
            <w:pPr>
              <w:jc w:val="center"/>
              <w:rPr>
                <w:color w:val="000000"/>
                <w:sz w:val="20"/>
                <w:szCs w:val="20"/>
              </w:rPr>
            </w:pPr>
            <w:r w:rsidRPr="008C1118">
              <w:rPr>
                <w:color w:val="000000"/>
                <w:sz w:val="20"/>
                <w:szCs w:val="20"/>
              </w:rPr>
              <w:t>3,410</w:t>
            </w:r>
          </w:p>
        </w:tc>
        <w:tc>
          <w:tcPr>
            <w:tcW w:w="1091" w:type="dxa"/>
            <w:shd w:val="clear" w:color="auto" w:fill="auto"/>
            <w:noWrap/>
            <w:vAlign w:val="center"/>
            <w:hideMark/>
          </w:tcPr>
          <w:p w14:paraId="745602AB" w14:textId="77777777" w:rsidR="00640E9A" w:rsidRPr="008C1118" w:rsidRDefault="00640E9A" w:rsidP="00640E9A">
            <w:pPr>
              <w:jc w:val="center"/>
              <w:rPr>
                <w:color w:val="000000"/>
                <w:sz w:val="20"/>
                <w:szCs w:val="20"/>
              </w:rPr>
            </w:pPr>
            <w:r w:rsidRPr="008C1118">
              <w:rPr>
                <w:color w:val="000000"/>
                <w:sz w:val="20"/>
                <w:szCs w:val="20"/>
              </w:rPr>
              <w:t>3,410</w:t>
            </w:r>
          </w:p>
        </w:tc>
        <w:tc>
          <w:tcPr>
            <w:tcW w:w="1091" w:type="dxa"/>
            <w:shd w:val="clear" w:color="auto" w:fill="auto"/>
            <w:noWrap/>
            <w:vAlign w:val="center"/>
            <w:hideMark/>
          </w:tcPr>
          <w:p w14:paraId="22B154EE" w14:textId="77777777" w:rsidR="00640E9A" w:rsidRPr="008C1118" w:rsidRDefault="00640E9A" w:rsidP="00640E9A">
            <w:pPr>
              <w:jc w:val="center"/>
              <w:rPr>
                <w:color w:val="000000"/>
                <w:sz w:val="20"/>
                <w:szCs w:val="20"/>
              </w:rPr>
            </w:pPr>
            <w:r w:rsidRPr="008C1118">
              <w:rPr>
                <w:color w:val="000000"/>
                <w:sz w:val="20"/>
                <w:szCs w:val="20"/>
              </w:rPr>
              <w:t>3,410</w:t>
            </w:r>
          </w:p>
        </w:tc>
        <w:tc>
          <w:tcPr>
            <w:tcW w:w="1091" w:type="dxa"/>
            <w:shd w:val="clear" w:color="auto" w:fill="auto"/>
            <w:noWrap/>
            <w:vAlign w:val="center"/>
            <w:hideMark/>
          </w:tcPr>
          <w:p w14:paraId="0813FD37" w14:textId="77777777" w:rsidR="00640E9A" w:rsidRPr="008C1118" w:rsidRDefault="00640E9A" w:rsidP="00640E9A">
            <w:pPr>
              <w:jc w:val="center"/>
              <w:rPr>
                <w:color w:val="000000"/>
                <w:sz w:val="20"/>
                <w:szCs w:val="20"/>
              </w:rPr>
            </w:pPr>
            <w:r w:rsidRPr="008C1118">
              <w:rPr>
                <w:color w:val="000000"/>
                <w:sz w:val="20"/>
                <w:szCs w:val="20"/>
              </w:rPr>
              <w:t>3,410</w:t>
            </w:r>
          </w:p>
        </w:tc>
        <w:tc>
          <w:tcPr>
            <w:tcW w:w="1091" w:type="dxa"/>
            <w:shd w:val="clear" w:color="auto" w:fill="auto"/>
            <w:noWrap/>
            <w:vAlign w:val="center"/>
            <w:hideMark/>
          </w:tcPr>
          <w:p w14:paraId="01E5D6CA" w14:textId="77777777" w:rsidR="00640E9A" w:rsidRPr="008C1118" w:rsidRDefault="00640E9A" w:rsidP="00640E9A">
            <w:pPr>
              <w:jc w:val="center"/>
              <w:rPr>
                <w:color w:val="000000"/>
                <w:sz w:val="20"/>
                <w:szCs w:val="20"/>
              </w:rPr>
            </w:pPr>
            <w:r w:rsidRPr="008C1118">
              <w:rPr>
                <w:color w:val="000000"/>
                <w:sz w:val="20"/>
                <w:szCs w:val="20"/>
              </w:rPr>
              <w:t>3,410</w:t>
            </w:r>
          </w:p>
        </w:tc>
        <w:tc>
          <w:tcPr>
            <w:tcW w:w="1333" w:type="dxa"/>
            <w:shd w:val="clear" w:color="auto" w:fill="auto"/>
            <w:noWrap/>
            <w:vAlign w:val="center"/>
            <w:hideMark/>
          </w:tcPr>
          <w:p w14:paraId="696DB283" w14:textId="77777777" w:rsidR="00640E9A" w:rsidRPr="008C1118" w:rsidRDefault="00640E9A" w:rsidP="00640E9A">
            <w:pPr>
              <w:jc w:val="center"/>
              <w:rPr>
                <w:color w:val="000000"/>
                <w:sz w:val="20"/>
                <w:szCs w:val="20"/>
              </w:rPr>
            </w:pPr>
            <w:r w:rsidRPr="008C1118">
              <w:rPr>
                <w:color w:val="000000"/>
                <w:sz w:val="20"/>
                <w:szCs w:val="20"/>
              </w:rPr>
              <w:t>3,410</w:t>
            </w:r>
          </w:p>
        </w:tc>
        <w:tc>
          <w:tcPr>
            <w:tcW w:w="1330" w:type="dxa"/>
            <w:shd w:val="clear" w:color="auto" w:fill="auto"/>
            <w:noWrap/>
            <w:vAlign w:val="center"/>
            <w:hideMark/>
          </w:tcPr>
          <w:p w14:paraId="30662F19" w14:textId="77777777" w:rsidR="00640E9A" w:rsidRPr="008C1118" w:rsidRDefault="00640E9A" w:rsidP="00640E9A">
            <w:pPr>
              <w:jc w:val="center"/>
              <w:rPr>
                <w:color w:val="000000"/>
                <w:sz w:val="20"/>
                <w:szCs w:val="20"/>
              </w:rPr>
            </w:pPr>
            <w:r w:rsidRPr="008C1118">
              <w:rPr>
                <w:color w:val="000000"/>
                <w:sz w:val="20"/>
                <w:szCs w:val="20"/>
              </w:rPr>
              <w:t>3,410</w:t>
            </w:r>
          </w:p>
        </w:tc>
      </w:tr>
      <w:tr w:rsidR="00640E9A" w:rsidRPr="008C1118" w14:paraId="6457CB1A" w14:textId="77777777" w:rsidTr="00640E9A">
        <w:trPr>
          <w:trHeight w:val="255"/>
        </w:trPr>
        <w:tc>
          <w:tcPr>
            <w:tcW w:w="562" w:type="dxa"/>
            <w:vMerge/>
            <w:shd w:val="clear" w:color="auto" w:fill="auto"/>
            <w:vAlign w:val="center"/>
            <w:hideMark/>
          </w:tcPr>
          <w:p w14:paraId="67A9FA6E" w14:textId="77777777" w:rsidR="00640E9A" w:rsidRPr="008C1118" w:rsidRDefault="00640E9A" w:rsidP="00640E9A">
            <w:pPr>
              <w:rPr>
                <w:color w:val="000000"/>
                <w:sz w:val="20"/>
                <w:szCs w:val="20"/>
              </w:rPr>
            </w:pPr>
          </w:p>
        </w:tc>
        <w:tc>
          <w:tcPr>
            <w:tcW w:w="3699" w:type="dxa"/>
            <w:shd w:val="clear" w:color="auto" w:fill="auto"/>
            <w:vAlign w:val="center"/>
            <w:hideMark/>
          </w:tcPr>
          <w:p w14:paraId="7EF94D56"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3D18D45A" w14:textId="77777777" w:rsidR="00640E9A" w:rsidRPr="008C1118" w:rsidRDefault="00640E9A" w:rsidP="00640E9A">
            <w:pPr>
              <w:jc w:val="center"/>
              <w:rPr>
                <w:color w:val="000000"/>
                <w:sz w:val="20"/>
                <w:szCs w:val="20"/>
              </w:rPr>
            </w:pPr>
            <w:r w:rsidRPr="008C1118">
              <w:rPr>
                <w:color w:val="000000"/>
                <w:sz w:val="20"/>
                <w:szCs w:val="20"/>
              </w:rPr>
              <w:t>97,4</w:t>
            </w:r>
          </w:p>
        </w:tc>
        <w:tc>
          <w:tcPr>
            <w:tcW w:w="1091" w:type="dxa"/>
            <w:shd w:val="clear" w:color="auto" w:fill="auto"/>
            <w:noWrap/>
            <w:vAlign w:val="center"/>
            <w:hideMark/>
          </w:tcPr>
          <w:p w14:paraId="7C976120" w14:textId="77777777" w:rsidR="00640E9A" w:rsidRPr="008C1118" w:rsidRDefault="00640E9A" w:rsidP="00640E9A">
            <w:pPr>
              <w:jc w:val="center"/>
              <w:rPr>
                <w:color w:val="000000"/>
                <w:sz w:val="20"/>
                <w:szCs w:val="20"/>
              </w:rPr>
            </w:pPr>
            <w:r w:rsidRPr="008C1118">
              <w:rPr>
                <w:color w:val="000000"/>
                <w:sz w:val="20"/>
                <w:szCs w:val="20"/>
              </w:rPr>
              <w:t>97,4</w:t>
            </w:r>
          </w:p>
        </w:tc>
        <w:tc>
          <w:tcPr>
            <w:tcW w:w="1091" w:type="dxa"/>
            <w:shd w:val="clear" w:color="auto" w:fill="auto"/>
            <w:noWrap/>
            <w:vAlign w:val="center"/>
            <w:hideMark/>
          </w:tcPr>
          <w:p w14:paraId="5676000F" w14:textId="77777777" w:rsidR="00640E9A" w:rsidRPr="008C1118" w:rsidRDefault="00640E9A" w:rsidP="00640E9A">
            <w:pPr>
              <w:jc w:val="center"/>
              <w:rPr>
                <w:color w:val="000000"/>
                <w:sz w:val="20"/>
                <w:szCs w:val="20"/>
              </w:rPr>
            </w:pPr>
            <w:r w:rsidRPr="008C1118">
              <w:rPr>
                <w:color w:val="000000"/>
                <w:sz w:val="20"/>
                <w:szCs w:val="20"/>
              </w:rPr>
              <w:t>97,4</w:t>
            </w:r>
          </w:p>
        </w:tc>
        <w:tc>
          <w:tcPr>
            <w:tcW w:w="1091" w:type="dxa"/>
            <w:shd w:val="clear" w:color="auto" w:fill="auto"/>
            <w:noWrap/>
            <w:vAlign w:val="center"/>
            <w:hideMark/>
          </w:tcPr>
          <w:p w14:paraId="07ED2DF9" w14:textId="77777777" w:rsidR="00640E9A" w:rsidRPr="008C1118" w:rsidRDefault="00640E9A" w:rsidP="00640E9A">
            <w:pPr>
              <w:jc w:val="center"/>
              <w:rPr>
                <w:color w:val="000000"/>
                <w:sz w:val="20"/>
                <w:szCs w:val="20"/>
              </w:rPr>
            </w:pPr>
            <w:r w:rsidRPr="008C1118">
              <w:rPr>
                <w:color w:val="000000"/>
                <w:sz w:val="20"/>
                <w:szCs w:val="20"/>
              </w:rPr>
              <w:t>97,4</w:t>
            </w:r>
          </w:p>
        </w:tc>
        <w:tc>
          <w:tcPr>
            <w:tcW w:w="1091" w:type="dxa"/>
            <w:shd w:val="clear" w:color="auto" w:fill="auto"/>
            <w:noWrap/>
            <w:vAlign w:val="center"/>
            <w:hideMark/>
          </w:tcPr>
          <w:p w14:paraId="310959DD" w14:textId="77777777" w:rsidR="00640E9A" w:rsidRPr="008C1118" w:rsidRDefault="00640E9A" w:rsidP="00640E9A">
            <w:pPr>
              <w:jc w:val="center"/>
              <w:rPr>
                <w:color w:val="000000"/>
                <w:sz w:val="20"/>
                <w:szCs w:val="20"/>
              </w:rPr>
            </w:pPr>
            <w:r w:rsidRPr="008C1118">
              <w:rPr>
                <w:color w:val="000000"/>
                <w:sz w:val="20"/>
                <w:szCs w:val="20"/>
              </w:rPr>
              <w:t>97,4</w:t>
            </w:r>
          </w:p>
        </w:tc>
        <w:tc>
          <w:tcPr>
            <w:tcW w:w="1091" w:type="dxa"/>
            <w:shd w:val="clear" w:color="auto" w:fill="auto"/>
            <w:noWrap/>
            <w:vAlign w:val="center"/>
            <w:hideMark/>
          </w:tcPr>
          <w:p w14:paraId="4EC933CC" w14:textId="77777777" w:rsidR="00640E9A" w:rsidRPr="008C1118" w:rsidRDefault="00640E9A" w:rsidP="00640E9A">
            <w:pPr>
              <w:jc w:val="center"/>
              <w:rPr>
                <w:color w:val="000000"/>
                <w:sz w:val="20"/>
                <w:szCs w:val="20"/>
              </w:rPr>
            </w:pPr>
            <w:r w:rsidRPr="008C1118">
              <w:rPr>
                <w:color w:val="000000"/>
                <w:sz w:val="20"/>
                <w:szCs w:val="20"/>
              </w:rPr>
              <w:t>97,4</w:t>
            </w:r>
          </w:p>
        </w:tc>
        <w:tc>
          <w:tcPr>
            <w:tcW w:w="1091" w:type="dxa"/>
            <w:shd w:val="clear" w:color="auto" w:fill="auto"/>
            <w:noWrap/>
            <w:vAlign w:val="center"/>
            <w:hideMark/>
          </w:tcPr>
          <w:p w14:paraId="17D50203" w14:textId="77777777" w:rsidR="00640E9A" w:rsidRPr="008C1118" w:rsidRDefault="00640E9A" w:rsidP="00640E9A">
            <w:pPr>
              <w:jc w:val="center"/>
              <w:rPr>
                <w:color w:val="000000"/>
                <w:sz w:val="20"/>
                <w:szCs w:val="20"/>
              </w:rPr>
            </w:pPr>
            <w:r w:rsidRPr="008C1118">
              <w:rPr>
                <w:color w:val="000000"/>
                <w:sz w:val="20"/>
                <w:szCs w:val="20"/>
              </w:rPr>
              <w:t>97,4</w:t>
            </w:r>
          </w:p>
        </w:tc>
        <w:tc>
          <w:tcPr>
            <w:tcW w:w="1333" w:type="dxa"/>
            <w:shd w:val="clear" w:color="auto" w:fill="auto"/>
            <w:noWrap/>
            <w:vAlign w:val="center"/>
            <w:hideMark/>
          </w:tcPr>
          <w:p w14:paraId="61BAEBF4" w14:textId="77777777" w:rsidR="00640E9A" w:rsidRPr="008C1118" w:rsidRDefault="00640E9A" w:rsidP="00640E9A">
            <w:pPr>
              <w:jc w:val="center"/>
              <w:rPr>
                <w:color w:val="000000"/>
                <w:sz w:val="20"/>
                <w:szCs w:val="20"/>
              </w:rPr>
            </w:pPr>
            <w:r w:rsidRPr="008C1118">
              <w:rPr>
                <w:color w:val="000000"/>
                <w:sz w:val="20"/>
                <w:szCs w:val="20"/>
              </w:rPr>
              <w:t>97,4</w:t>
            </w:r>
          </w:p>
        </w:tc>
        <w:tc>
          <w:tcPr>
            <w:tcW w:w="1330" w:type="dxa"/>
            <w:shd w:val="clear" w:color="auto" w:fill="auto"/>
            <w:noWrap/>
            <w:vAlign w:val="center"/>
            <w:hideMark/>
          </w:tcPr>
          <w:p w14:paraId="5AFAD8B0" w14:textId="77777777" w:rsidR="00640E9A" w:rsidRPr="008C1118" w:rsidRDefault="00640E9A" w:rsidP="00640E9A">
            <w:pPr>
              <w:jc w:val="center"/>
              <w:rPr>
                <w:color w:val="000000"/>
                <w:sz w:val="20"/>
                <w:szCs w:val="20"/>
              </w:rPr>
            </w:pPr>
            <w:r w:rsidRPr="008C1118">
              <w:rPr>
                <w:color w:val="000000"/>
                <w:sz w:val="20"/>
                <w:szCs w:val="20"/>
              </w:rPr>
              <w:t>97,4</w:t>
            </w:r>
          </w:p>
        </w:tc>
      </w:tr>
      <w:tr w:rsidR="00640E9A" w:rsidRPr="008C1118" w14:paraId="6E5764DF" w14:textId="77777777" w:rsidTr="00640E9A">
        <w:trPr>
          <w:trHeight w:val="255"/>
        </w:trPr>
        <w:tc>
          <w:tcPr>
            <w:tcW w:w="562" w:type="dxa"/>
            <w:shd w:val="clear" w:color="auto" w:fill="auto"/>
            <w:noWrap/>
            <w:vAlign w:val="center"/>
            <w:hideMark/>
          </w:tcPr>
          <w:p w14:paraId="17178541"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7C5FDC29" w14:textId="77777777" w:rsidR="00640E9A" w:rsidRPr="008C1118" w:rsidRDefault="00640E9A" w:rsidP="00640E9A">
            <w:pPr>
              <w:jc w:val="center"/>
              <w:rPr>
                <w:b/>
                <w:bCs/>
                <w:color w:val="000000"/>
                <w:sz w:val="20"/>
                <w:szCs w:val="20"/>
              </w:rPr>
            </w:pPr>
            <w:r w:rsidRPr="008C1118">
              <w:rPr>
                <w:b/>
                <w:bCs/>
                <w:color w:val="000000"/>
                <w:sz w:val="20"/>
                <w:szCs w:val="20"/>
              </w:rPr>
              <w:t>Котельная №19</w:t>
            </w:r>
          </w:p>
        </w:tc>
        <w:tc>
          <w:tcPr>
            <w:tcW w:w="1091" w:type="dxa"/>
            <w:shd w:val="clear" w:color="auto" w:fill="auto"/>
            <w:noWrap/>
            <w:vAlign w:val="center"/>
            <w:hideMark/>
          </w:tcPr>
          <w:p w14:paraId="048E1107"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592FDE08"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1C65C45B"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072A9CAC"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08C91C26"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264990FC"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F4BC958"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49781ED8"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20441146"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61CD5C6C" w14:textId="77777777" w:rsidTr="00640E9A">
        <w:trPr>
          <w:trHeight w:val="255"/>
        </w:trPr>
        <w:tc>
          <w:tcPr>
            <w:tcW w:w="562" w:type="dxa"/>
            <w:vMerge w:val="restart"/>
            <w:shd w:val="clear" w:color="auto" w:fill="auto"/>
            <w:noWrap/>
            <w:vAlign w:val="center"/>
            <w:hideMark/>
          </w:tcPr>
          <w:p w14:paraId="29C5B2ED" w14:textId="77777777" w:rsidR="00640E9A" w:rsidRPr="008C1118" w:rsidRDefault="00640E9A" w:rsidP="00640E9A">
            <w:pPr>
              <w:jc w:val="center"/>
              <w:rPr>
                <w:color w:val="000000"/>
                <w:sz w:val="20"/>
                <w:szCs w:val="20"/>
              </w:rPr>
            </w:pPr>
            <w:r w:rsidRPr="008C1118">
              <w:rPr>
                <w:color w:val="000000"/>
                <w:sz w:val="20"/>
                <w:szCs w:val="20"/>
              </w:rPr>
              <w:t>19</w:t>
            </w:r>
          </w:p>
        </w:tc>
        <w:tc>
          <w:tcPr>
            <w:tcW w:w="3699" w:type="dxa"/>
            <w:shd w:val="clear" w:color="auto" w:fill="auto"/>
            <w:vAlign w:val="center"/>
            <w:hideMark/>
          </w:tcPr>
          <w:p w14:paraId="206E07F0"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383353DC"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2424F850"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3956E34A"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555A59A2"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062D8E32"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1CB4CEAF"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5F69E417" w14:textId="77777777" w:rsidR="00640E9A" w:rsidRPr="008C1118" w:rsidRDefault="00640E9A" w:rsidP="00640E9A">
            <w:pPr>
              <w:jc w:val="center"/>
              <w:rPr>
                <w:color w:val="000000"/>
                <w:sz w:val="20"/>
                <w:szCs w:val="20"/>
              </w:rPr>
            </w:pPr>
            <w:r w:rsidRPr="008C1118">
              <w:rPr>
                <w:color w:val="000000"/>
                <w:sz w:val="20"/>
                <w:szCs w:val="20"/>
              </w:rPr>
              <w:t>0</w:t>
            </w:r>
          </w:p>
        </w:tc>
        <w:tc>
          <w:tcPr>
            <w:tcW w:w="1333" w:type="dxa"/>
            <w:shd w:val="clear" w:color="auto" w:fill="auto"/>
            <w:noWrap/>
            <w:vAlign w:val="center"/>
            <w:hideMark/>
          </w:tcPr>
          <w:p w14:paraId="7C60425C" w14:textId="77777777" w:rsidR="00640E9A" w:rsidRPr="008C1118" w:rsidRDefault="00640E9A" w:rsidP="00640E9A">
            <w:pPr>
              <w:jc w:val="center"/>
              <w:rPr>
                <w:color w:val="000000"/>
                <w:sz w:val="20"/>
                <w:szCs w:val="20"/>
              </w:rPr>
            </w:pPr>
            <w:r w:rsidRPr="008C1118">
              <w:rPr>
                <w:color w:val="000000"/>
                <w:sz w:val="20"/>
                <w:szCs w:val="20"/>
              </w:rPr>
              <w:t>0</w:t>
            </w:r>
          </w:p>
        </w:tc>
        <w:tc>
          <w:tcPr>
            <w:tcW w:w="1330" w:type="dxa"/>
            <w:shd w:val="clear" w:color="auto" w:fill="auto"/>
            <w:noWrap/>
            <w:vAlign w:val="center"/>
            <w:hideMark/>
          </w:tcPr>
          <w:p w14:paraId="13DEB4DE" w14:textId="77777777" w:rsidR="00640E9A" w:rsidRPr="008C1118" w:rsidRDefault="00640E9A" w:rsidP="00640E9A">
            <w:pPr>
              <w:jc w:val="center"/>
              <w:rPr>
                <w:color w:val="000000"/>
                <w:sz w:val="20"/>
                <w:szCs w:val="20"/>
              </w:rPr>
            </w:pPr>
            <w:r w:rsidRPr="008C1118">
              <w:rPr>
                <w:color w:val="000000"/>
                <w:sz w:val="20"/>
                <w:szCs w:val="20"/>
              </w:rPr>
              <w:t>0</w:t>
            </w:r>
          </w:p>
        </w:tc>
      </w:tr>
      <w:tr w:rsidR="00640E9A" w:rsidRPr="008C1118" w14:paraId="3F091652" w14:textId="77777777" w:rsidTr="00640E9A">
        <w:trPr>
          <w:trHeight w:val="510"/>
        </w:trPr>
        <w:tc>
          <w:tcPr>
            <w:tcW w:w="562" w:type="dxa"/>
            <w:vMerge/>
            <w:shd w:val="clear" w:color="auto" w:fill="auto"/>
            <w:vAlign w:val="center"/>
            <w:hideMark/>
          </w:tcPr>
          <w:p w14:paraId="1E5F88C8" w14:textId="77777777" w:rsidR="00640E9A" w:rsidRPr="008C1118" w:rsidRDefault="00640E9A" w:rsidP="00640E9A">
            <w:pPr>
              <w:rPr>
                <w:color w:val="000000"/>
                <w:sz w:val="20"/>
                <w:szCs w:val="20"/>
              </w:rPr>
            </w:pPr>
          </w:p>
        </w:tc>
        <w:tc>
          <w:tcPr>
            <w:tcW w:w="3699" w:type="dxa"/>
            <w:shd w:val="clear" w:color="auto" w:fill="auto"/>
            <w:vAlign w:val="center"/>
            <w:hideMark/>
          </w:tcPr>
          <w:p w14:paraId="520F2990"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2ABA490A"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4790C24C"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177ACA42"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5CAE07FD"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1B754FBA"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7E804BBD"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1AE68234" w14:textId="77777777" w:rsidR="00640E9A" w:rsidRPr="008C1118" w:rsidRDefault="00640E9A" w:rsidP="00640E9A">
            <w:pPr>
              <w:jc w:val="center"/>
              <w:rPr>
                <w:color w:val="000000"/>
                <w:sz w:val="20"/>
                <w:szCs w:val="20"/>
              </w:rPr>
            </w:pPr>
            <w:r w:rsidRPr="008C1118">
              <w:rPr>
                <w:color w:val="000000"/>
                <w:sz w:val="20"/>
                <w:szCs w:val="20"/>
              </w:rPr>
              <w:t>0,000</w:t>
            </w:r>
          </w:p>
        </w:tc>
        <w:tc>
          <w:tcPr>
            <w:tcW w:w="1333" w:type="dxa"/>
            <w:shd w:val="clear" w:color="auto" w:fill="auto"/>
            <w:noWrap/>
            <w:vAlign w:val="center"/>
            <w:hideMark/>
          </w:tcPr>
          <w:p w14:paraId="181DD824" w14:textId="77777777" w:rsidR="00640E9A" w:rsidRPr="008C1118" w:rsidRDefault="00640E9A" w:rsidP="00640E9A">
            <w:pPr>
              <w:jc w:val="center"/>
              <w:rPr>
                <w:color w:val="000000"/>
                <w:sz w:val="20"/>
                <w:szCs w:val="20"/>
              </w:rPr>
            </w:pPr>
            <w:r w:rsidRPr="008C1118">
              <w:rPr>
                <w:color w:val="000000"/>
                <w:sz w:val="20"/>
                <w:szCs w:val="20"/>
              </w:rPr>
              <w:t>0,000</w:t>
            </w:r>
          </w:p>
        </w:tc>
        <w:tc>
          <w:tcPr>
            <w:tcW w:w="1330" w:type="dxa"/>
            <w:shd w:val="clear" w:color="auto" w:fill="auto"/>
            <w:noWrap/>
            <w:vAlign w:val="center"/>
            <w:hideMark/>
          </w:tcPr>
          <w:p w14:paraId="4BF988FC" w14:textId="77777777" w:rsidR="00640E9A" w:rsidRPr="008C1118" w:rsidRDefault="00640E9A" w:rsidP="00640E9A">
            <w:pPr>
              <w:jc w:val="center"/>
              <w:rPr>
                <w:color w:val="000000"/>
                <w:sz w:val="20"/>
                <w:szCs w:val="20"/>
              </w:rPr>
            </w:pPr>
            <w:r w:rsidRPr="008C1118">
              <w:rPr>
                <w:color w:val="000000"/>
                <w:sz w:val="20"/>
                <w:szCs w:val="20"/>
              </w:rPr>
              <w:t>0,000</w:t>
            </w:r>
          </w:p>
        </w:tc>
      </w:tr>
      <w:tr w:rsidR="00640E9A" w:rsidRPr="008C1118" w14:paraId="3ED5FC59" w14:textId="77777777" w:rsidTr="00640E9A">
        <w:trPr>
          <w:trHeight w:val="255"/>
        </w:trPr>
        <w:tc>
          <w:tcPr>
            <w:tcW w:w="562" w:type="dxa"/>
            <w:vMerge/>
            <w:shd w:val="clear" w:color="auto" w:fill="auto"/>
            <w:vAlign w:val="center"/>
            <w:hideMark/>
          </w:tcPr>
          <w:p w14:paraId="5AAA1B68" w14:textId="77777777" w:rsidR="00640E9A" w:rsidRPr="008C1118" w:rsidRDefault="00640E9A" w:rsidP="00640E9A">
            <w:pPr>
              <w:rPr>
                <w:color w:val="000000"/>
                <w:sz w:val="20"/>
                <w:szCs w:val="20"/>
              </w:rPr>
            </w:pPr>
          </w:p>
        </w:tc>
        <w:tc>
          <w:tcPr>
            <w:tcW w:w="3699" w:type="dxa"/>
            <w:shd w:val="clear" w:color="auto" w:fill="auto"/>
            <w:vAlign w:val="center"/>
            <w:hideMark/>
          </w:tcPr>
          <w:p w14:paraId="4AEA59E5"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1B877C5D"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37BAAAEA"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0F3BB684"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00D5A1D3"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1EADD427"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0DB08E00"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49444CF6" w14:textId="77777777" w:rsidR="00640E9A" w:rsidRPr="008C1118" w:rsidRDefault="00640E9A" w:rsidP="00640E9A">
            <w:pPr>
              <w:jc w:val="center"/>
              <w:rPr>
                <w:color w:val="000000"/>
                <w:sz w:val="20"/>
                <w:szCs w:val="20"/>
              </w:rPr>
            </w:pPr>
            <w:r w:rsidRPr="008C1118">
              <w:rPr>
                <w:color w:val="000000"/>
                <w:sz w:val="20"/>
                <w:szCs w:val="20"/>
              </w:rPr>
              <w:t>0,000</w:t>
            </w:r>
          </w:p>
        </w:tc>
        <w:tc>
          <w:tcPr>
            <w:tcW w:w="1333" w:type="dxa"/>
            <w:shd w:val="clear" w:color="auto" w:fill="auto"/>
            <w:noWrap/>
            <w:vAlign w:val="center"/>
            <w:hideMark/>
          </w:tcPr>
          <w:p w14:paraId="5C4948FA" w14:textId="77777777" w:rsidR="00640E9A" w:rsidRPr="008C1118" w:rsidRDefault="00640E9A" w:rsidP="00640E9A">
            <w:pPr>
              <w:jc w:val="center"/>
              <w:rPr>
                <w:color w:val="000000"/>
                <w:sz w:val="20"/>
                <w:szCs w:val="20"/>
              </w:rPr>
            </w:pPr>
            <w:r w:rsidRPr="008C1118">
              <w:rPr>
                <w:color w:val="000000"/>
                <w:sz w:val="20"/>
                <w:szCs w:val="20"/>
              </w:rPr>
              <w:t>0,000</w:t>
            </w:r>
          </w:p>
        </w:tc>
        <w:tc>
          <w:tcPr>
            <w:tcW w:w="1330" w:type="dxa"/>
            <w:shd w:val="clear" w:color="auto" w:fill="auto"/>
            <w:noWrap/>
            <w:vAlign w:val="center"/>
            <w:hideMark/>
          </w:tcPr>
          <w:p w14:paraId="02818B9F" w14:textId="77777777" w:rsidR="00640E9A" w:rsidRPr="008C1118" w:rsidRDefault="00640E9A" w:rsidP="00640E9A">
            <w:pPr>
              <w:jc w:val="center"/>
              <w:rPr>
                <w:color w:val="000000"/>
                <w:sz w:val="20"/>
                <w:szCs w:val="20"/>
              </w:rPr>
            </w:pPr>
            <w:r w:rsidRPr="008C1118">
              <w:rPr>
                <w:color w:val="000000"/>
                <w:sz w:val="20"/>
                <w:szCs w:val="20"/>
              </w:rPr>
              <w:t>0,000</w:t>
            </w:r>
          </w:p>
        </w:tc>
      </w:tr>
      <w:tr w:rsidR="00640E9A" w:rsidRPr="008C1118" w14:paraId="2B0D027A" w14:textId="77777777" w:rsidTr="00640E9A">
        <w:trPr>
          <w:trHeight w:val="255"/>
        </w:trPr>
        <w:tc>
          <w:tcPr>
            <w:tcW w:w="562" w:type="dxa"/>
            <w:vMerge/>
            <w:shd w:val="clear" w:color="auto" w:fill="auto"/>
            <w:vAlign w:val="center"/>
            <w:hideMark/>
          </w:tcPr>
          <w:p w14:paraId="323EB4E8" w14:textId="77777777" w:rsidR="00640E9A" w:rsidRPr="008C1118" w:rsidRDefault="00640E9A" w:rsidP="00640E9A">
            <w:pPr>
              <w:rPr>
                <w:color w:val="000000"/>
                <w:sz w:val="20"/>
                <w:szCs w:val="20"/>
              </w:rPr>
            </w:pPr>
          </w:p>
        </w:tc>
        <w:tc>
          <w:tcPr>
            <w:tcW w:w="3699" w:type="dxa"/>
            <w:shd w:val="clear" w:color="auto" w:fill="auto"/>
            <w:vAlign w:val="center"/>
            <w:hideMark/>
          </w:tcPr>
          <w:p w14:paraId="2AAEF935"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159B2054"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7B33E139"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10543614"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09AB662D"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0F7B75B6"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0E5F84C9"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0175D94E" w14:textId="77777777" w:rsidR="00640E9A" w:rsidRPr="008C1118" w:rsidRDefault="00640E9A" w:rsidP="00640E9A">
            <w:pPr>
              <w:jc w:val="center"/>
              <w:rPr>
                <w:color w:val="000000"/>
                <w:sz w:val="20"/>
                <w:szCs w:val="20"/>
              </w:rPr>
            </w:pPr>
            <w:r w:rsidRPr="008C1118">
              <w:rPr>
                <w:color w:val="000000"/>
                <w:sz w:val="20"/>
                <w:szCs w:val="20"/>
              </w:rPr>
              <w:t>0,000</w:t>
            </w:r>
          </w:p>
        </w:tc>
        <w:tc>
          <w:tcPr>
            <w:tcW w:w="1333" w:type="dxa"/>
            <w:shd w:val="clear" w:color="auto" w:fill="auto"/>
            <w:noWrap/>
            <w:vAlign w:val="center"/>
            <w:hideMark/>
          </w:tcPr>
          <w:p w14:paraId="211E475A" w14:textId="77777777" w:rsidR="00640E9A" w:rsidRPr="008C1118" w:rsidRDefault="00640E9A" w:rsidP="00640E9A">
            <w:pPr>
              <w:jc w:val="center"/>
              <w:rPr>
                <w:color w:val="000000"/>
                <w:sz w:val="20"/>
                <w:szCs w:val="20"/>
              </w:rPr>
            </w:pPr>
            <w:r w:rsidRPr="008C1118">
              <w:rPr>
                <w:color w:val="000000"/>
                <w:sz w:val="20"/>
                <w:szCs w:val="20"/>
              </w:rPr>
              <w:t>0,000</w:t>
            </w:r>
          </w:p>
        </w:tc>
        <w:tc>
          <w:tcPr>
            <w:tcW w:w="1330" w:type="dxa"/>
            <w:shd w:val="clear" w:color="auto" w:fill="auto"/>
            <w:noWrap/>
            <w:vAlign w:val="center"/>
            <w:hideMark/>
          </w:tcPr>
          <w:p w14:paraId="21A3FC26" w14:textId="77777777" w:rsidR="00640E9A" w:rsidRPr="008C1118" w:rsidRDefault="00640E9A" w:rsidP="00640E9A">
            <w:pPr>
              <w:jc w:val="center"/>
              <w:rPr>
                <w:color w:val="000000"/>
                <w:sz w:val="20"/>
                <w:szCs w:val="20"/>
              </w:rPr>
            </w:pPr>
            <w:r w:rsidRPr="008C1118">
              <w:rPr>
                <w:color w:val="000000"/>
                <w:sz w:val="20"/>
                <w:szCs w:val="20"/>
              </w:rPr>
              <w:t>0,000</w:t>
            </w:r>
          </w:p>
        </w:tc>
      </w:tr>
      <w:tr w:rsidR="00640E9A" w:rsidRPr="008C1118" w14:paraId="4564698B" w14:textId="77777777" w:rsidTr="00640E9A">
        <w:trPr>
          <w:trHeight w:val="255"/>
        </w:trPr>
        <w:tc>
          <w:tcPr>
            <w:tcW w:w="562" w:type="dxa"/>
            <w:vMerge/>
            <w:shd w:val="clear" w:color="auto" w:fill="auto"/>
            <w:vAlign w:val="center"/>
            <w:hideMark/>
          </w:tcPr>
          <w:p w14:paraId="2D24DB26" w14:textId="77777777" w:rsidR="00640E9A" w:rsidRPr="008C1118" w:rsidRDefault="00640E9A" w:rsidP="00640E9A">
            <w:pPr>
              <w:rPr>
                <w:color w:val="000000"/>
                <w:sz w:val="20"/>
                <w:szCs w:val="20"/>
              </w:rPr>
            </w:pPr>
          </w:p>
        </w:tc>
        <w:tc>
          <w:tcPr>
            <w:tcW w:w="3699" w:type="dxa"/>
            <w:shd w:val="clear" w:color="auto" w:fill="auto"/>
            <w:vAlign w:val="center"/>
            <w:hideMark/>
          </w:tcPr>
          <w:p w14:paraId="79F8144F"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3D30188B"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792A55B3"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68269F9F"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2CC690AC"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58A8DE44"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6163B0FD"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4889D564" w14:textId="77777777" w:rsidR="00640E9A" w:rsidRPr="008C1118" w:rsidRDefault="00640E9A" w:rsidP="00640E9A">
            <w:pPr>
              <w:jc w:val="center"/>
              <w:rPr>
                <w:color w:val="000000"/>
                <w:sz w:val="20"/>
                <w:szCs w:val="20"/>
              </w:rPr>
            </w:pPr>
            <w:r w:rsidRPr="008C1118">
              <w:rPr>
                <w:color w:val="000000"/>
                <w:sz w:val="20"/>
                <w:szCs w:val="20"/>
              </w:rPr>
              <w:t>0,00</w:t>
            </w:r>
          </w:p>
        </w:tc>
        <w:tc>
          <w:tcPr>
            <w:tcW w:w="1333" w:type="dxa"/>
            <w:shd w:val="clear" w:color="auto" w:fill="auto"/>
            <w:noWrap/>
            <w:vAlign w:val="center"/>
            <w:hideMark/>
          </w:tcPr>
          <w:p w14:paraId="6ACC445A" w14:textId="77777777" w:rsidR="00640E9A" w:rsidRPr="008C1118" w:rsidRDefault="00640E9A" w:rsidP="00640E9A">
            <w:pPr>
              <w:jc w:val="center"/>
              <w:rPr>
                <w:color w:val="000000"/>
                <w:sz w:val="20"/>
                <w:szCs w:val="20"/>
              </w:rPr>
            </w:pPr>
            <w:r w:rsidRPr="008C1118">
              <w:rPr>
                <w:color w:val="000000"/>
                <w:sz w:val="20"/>
                <w:szCs w:val="20"/>
              </w:rPr>
              <w:t>0,00</w:t>
            </w:r>
          </w:p>
        </w:tc>
        <w:tc>
          <w:tcPr>
            <w:tcW w:w="1330" w:type="dxa"/>
            <w:shd w:val="clear" w:color="auto" w:fill="auto"/>
            <w:noWrap/>
            <w:vAlign w:val="center"/>
            <w:hideMark/>
          </w:tcPr>
          <w:p w14:paraId="39672788" w14:textId="77777777" w:rsidR="00640E9A" w:rsidRPr="008C1118" w:rsidRDefault="00640E9A" w:rsidP="00640E9A">
            <w:pPr>
              <w:jc w:val="center"/>
              <w:rPr>
                <w:color w:val="000000"/>
                <w:sz w:val="20"/>
                <w:szCs w:val="20"/>
              </w:rPr>
            </w:pPr>
            <w:r w:rsidRPr="008C1118">
              <w:rPr>
                <w:color w:val="000000"/>
                <w:sz w:val="20"/>
                <w:szCs w:val="20"/>
              </w:rPr>
              <w:t>0,00</w:t>
            </w:r>
          </w:p>
        </w:tc>
      </w:tr>
      <w:tr w:rsidR="00640E9A" w:rsidRPr="008C1118" w14:paraId="57BB0611" w14:textId="77777777" w:rsidTr="00640E9A">
        <w:trPr>
          <w:trHeight w:val="255"/>
        </w:trPr>
        <w:tc>
          <w:tcPr>
            <w:tcW w:w="562" w:type="dxa"/>
            <w:vMerge/>
            <w:shd w:val="clear" w:color="auto" w:fill="auto"/>
            <w:vAlign w:val="center"/>
            <w:hideMark/>
          </w:tcPr>
          <w:p w14:paraId="3831CADE" w14:textId="77777777" w:rsidR="00640E9A" w:rsidRPr="008C1118" w:rsidRDefault="00640E9A" w:rsidP="00640E9A">
            <w:pPr>
              <w:rPr>
                <w:color w:val="000000"/>
                <w:sz w:val="20"/>
                <w:szCs w:val="20"/>
              </w:rPr>
            </w:pPr>
          </w:p>
        </w:tc>
        <w:tc>
          <w:tcPr>
            <w:tcW w:w="3699" w:type="dxa"/>
            <w:shd w:val="clear" w:color="auto" w:fill="auto"/>
            <w:vAlign w:val="center"/>
            <w:hideMark/>
          </w:tcPr>
          <w:p w14:paraId="69408A87"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6C0F3BC0"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1F74255F"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45CA614A"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00031B12"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12322416"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289F095B"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7836B38C" w14:textId="77777777" w:rsidR="00640E9A" w:rsidRPr="008C1118" w:rsidRDefault="00640E9A" w:rsidP="00640E9A">
            <w:pPr>
              <w:jc w:val="center"/>
              <w:rPr>
                <w:color w:val="000000"/>
                <w:sz w:val="20"/>
                <w:szCs w:val="20"/>
              </w:rPr>
            </w:pPr>
            <w:r w:rsidRPr="008C1118">
              <w:rPr>
                <w:color w:val="000000"/>
                <w:sz w:val="20"/>
                <w:szCs w:val="20"/>
              </w:rPr>
              <w:t>0</w:t>
            </w:r>
          </w:p>
        </w:tc>
        <w:tc>
          <w:tcPr>
            <w:tcW w:w="1333" w:type="dxa"/>
            <w:shd w:val="clear" w:color="auto" w:fill="auto"/>
            <w:noWrap/>
            <w:vAlign w:val="center"/>
            <w:hideMark/>
          </w:tcPr>
          <w:p w14:paraId="6592EEFE" w14:textId="77777777" w:rsidR="00640E9A" w:rsidRPr="008C1118" w:rsidRDefault="00640E9A" w:rsidP="00640E9A">
            <w:pPr>
              <w:jc w:val="center"/>
              <w:rPr>
                <w:color w:val="000000"/>
                <w:sz w:val="20"/>
                <w:szCs w:val="20"/>
              </w:rPr>
            </w:pPr>
            <w:r w:rsidRPr="008C1118">
              <w:rPr>
                <w:color w:val="000000"/>
                <w:sz w:val="20"/>
                <w:szCs w:val="20"/>
              </w:rPr>
              <w:t>0</w:t>
            </w:r>
          </w:p>
        </w:tc>
        <w:tc>
          <w:tcPr>
            <w:tcW w:w="1330" w:type="dxa"/>
            <w:shd w:val="clear" w:color="auto" w:fill="auto"/>
            <w:noWrap/>
            <w:vAlign w:val="center"/>
            <w:hideMark/>
          </w:tcPr>
          <w:p w14:paraId="50E76282" w14:textId="77777777" w:rsidR="00640E9A" w:rsidRPr="008C1118" w:rsidRDefault="00640E9A" w:rsidP="00640E9A">
            <w:pPr>
              <w:jc w:val="center"/>
              <w:rPr>
                <w:color w:val="000000"/>
                <w:sz w:val="20"/>
                <w:szCs w:val="20"/>
              </w:rPr>
            </w:pPr>
            <w:r w:rsidRPr="008C1118">
              <w:rPr>
                <w:color w:val="000000"/>
                <w:sz w:val="20"/>
                <w:szCs w:val="20"/>
              </w:rPr>
              <w:t>0</w:t>
            </w:r>
          </w:p>
        </w:tc>
      </w:tr>
      <w:tr w:rsidR="00640E9A" w:rsidRPr="008C1118" w14:paraId="32701FFB" w14:textId="77777777" w:rsidTr="00640E9A">
        <w:trPr>
          <w:trHeight w:val="255"/>
        </w:trPr>
        <w:tc>
          <w:tcPr>
            <w:tcW w:w="562" w:type="dxa"/>
            <w:vMerge/>
            <w:shd w:val="clear" w:color="auto" w:fill="auto"/>
            <w:vAlign w:val="center"/>
            <w:hideMark/>
          </w:tcPr>
          <w:p w14:paraId="3CE4A925" w14:textId="77777777" w:rsidR="00640E9A" w:rsidRPr="008C1118" w:rsidRDefault="00640E9A" w:rsidP="00640E9A">
            <w:pPr>
              <w:rPr>
                <w:color w:val="000000"/>
                <w:sz w:val="20"/>
                <w:szCs w:val="20"/>
              </w:rPr>
            </w:pPr>
          </w:p>
        </w:tc>
        <w:tc>
          <w:tcPr>
            <w:tcW w:w="3699" w:type="dxa"/>
            <w:shd w:val="clear" w:color="auto" w:fill="auto"/>
            <w:vAlign w:val="center"/>
            <w:hideMark/>
          </w:tcPr>
          <w:p w14:paraId="2B39CAA8"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63205D2E" w14:textId="77777777" w:rsidR="00640E9A" w:rsidRPr="008C1118" w:rsidRDefault="00640E9A" w:rsidP="00640E9A">
            <w:pPr>
              <w:jc w:val="center"/>
              <w:rPr>
                <w:color w:val="000000"/>
                <w:sz w:val="20"/>
                <w:szCs w:val="20"/>
              </w:rPr>
            </w:pPr>
            <w:r w:rsidRPr="008C1118">
              <w:rPr>
                <w:color w:val="000000"/>
                <w:sz w:val="20"/>
                <w:szCs w:val="20"/>
              </w:rPr>
              <w:t>-</w:t>
            </w:r>
          </w:p>
        </w:tc>
        <w:tc>
          <w:tcPr>
            <w:tcW w:w="1091" w:type="dxa"/>
            <w:shd w:val="clear" w:color="auto" w:fill="auto"/>
            <w:noWrap/>
            <w:vAlign w:val="center"/>
            <w:hideMark/>
          </w:tcPr>
          <w:p w14:paraId="6BA398DB" w14:textId="77777777" w:rsidR="00640E9A" w:rsidRPr="008C1118" w:rsidRDefault="00640E9A" w:rsidP="00640E9A">
            <w:pPr>
              <w:jc w:val="center"/>
              <w:rPr>
                <w:color w:val="000000"/>
                <w:sz w:val="20"/>
                <w:szCs w:val="20"/>
              </w:rPr>
            </w:pPr>
            <w:r w:rsidRPr="008C1118">
              <w:rPr>
                <w:color w:val="000000"/>
                <w:sz w:val="20"/>
                <w:szCs w:val="20"/>
              </w:rPr>
              <w:t>-</w:t>
            </w:r>
          </w:p>
        </w:tc>
        <w:tc>
          <w:tcPr>
            <w:tcW w:w="1091" w:type="dxa"/>
            <w:shd w:val="clear" w:color="auto" w:fill="auto"/>
            <w:noWrap/>
            <w:vAlign w:val="center"/>
            <w:hideMark/>
          </w:tcPr>
          <w:p w14:paraId="7E2C0004" w14:textId="77777777" w:rsidR="00640E9A" w:rsidRPr="008C1118" w:rsidRDefault="00640E9A" w:rsidP="00640E9A">
            <w:pPr>
              <w:jc w:val="center"/>
              <w:rPr>
                <w:color w:val="000000"/>
                <w:sz w:val="20"/>
                <w:szCs w:val="20"/>
              </w:rPr>
            </w:pPr>
            <w:r w:rsidRPr="008C1118">
              <w:rPr>
                <w:color w:val="000000"/>
                <w:sz w:val="20"/>
                <w:szCs w:val="20"/>
              </w:rPr>
              <w:t>-</w:t>
            </w:r>
          </w:p>
        </w:tc>
        <w:tc>
          <w:tcPr>
            <w:tcW w:w="1091" w:type="dxa"/>
            <w:shd w:val="clear" w:color="auto" w:fill="auto"/>
            <w:noWrap/>
            <w:vAlign w:val="center"/>
            <w:hideMark/>
          </w:tcPr>
          <w:p w14:paraId="7909A065" w14:textId="77777777" w:rsidR="00640E9A" w:rsidRPr="008C1118" w:rsidRDefault="00640E9A" w:rsidP="00640E9A">
            <w:pPr>
              <w:jc w:val="center"/>
              <w:rPr>
                <w:color w:val="000000"/>
                <w:sz w:val="20"/>
                <w:szCs w:val="20"/>
              </w:rPr>
            </w:pPr>
            <w:r w:rsidRPr="008C1118">
              <w:rPr>
                <w:color w:val="000000"/>
                <w:sz w:val="20"/>
                <w:szCs w:val="20"/>
              </w:rPr>
              <w:t>-</w:t>
            </w:r>
          </w:p>
        </w:tc>
        <w:tc>
          <w:tcPr>
            <w:tcW w:w="1091" w:type="dxa"/>
            <w:shd w:val="clear" w:color="auto" w:fill="auto"/>
            <w:noWrap/>
            <w:vAlign w:val="center"/>
            <w:hideMark/>
          </w:tcPr>
          <w:p w14:paraId="015B4825" w14:textId="77777777" w:rsidR="00640E9A" w:rsidRPr="008C1118" w:rsidRDefault="00640E9A" w:rsidP="00640E9A">
            <w:pPr>
              <w:jc w:val="center"/>
              <w:rPr>
                <w:color w:val="000000"/>
                <w:sz w:val="20"/>
                <w:szCs w:val="20"/>
              </w:rPr>
            </w:pPr>
            <w:r w:rsidRPr="008C1118">
              <w:rPr>
                <w:color w:val="000000"/>
                <w:sz w:val="20"/>
                <w:szCs w:val="20"/>
              </w:rPr>
              <w:t>-</w:t>
            </w:r>
          </w:p>
        </w:tc>
        <w:tc>
          <w:tcPr>
            <w:tcW w:w="1091" w:type="dxa"/>
            <w:shd w:val="clear" w:color="auto" w:fill="auto"/>
            <w:noWrap/>
            <w:vAlign w:val="center"/>
            <w:hideMark/>
          </w:tcPr>
          <w:p w14:paraId="25EB53E3" w14:textId="77777777" w:rsidR="00640E9A" w:rsidRPr="008C1118" w:rsidRDefault="00640E9A" w:rsidP="00640E9A">
            <w:pPr>
              <w:jc w:val="center"/>
              <w:rPr>
                <w:color w:val="000000"/>
                <w:sz w:val="20"/>
                <w:szCs w:val="20"/>
              </w:rPr>
            </w:pPr>
            <w:r w:rsidRPr="008C1118">
              <w:rPr>
                <w:color w:val="000000"/>
                <w:sz w:val="20"/>
                <w:szCs w:val="20"/>
              </w:rPr>
              <w:t>-</w:t>
            </w:r>
          </w:p>
        </w:tc>
        <w:tc>
          <w:tcPr>
            <w:tcW w:w="1091" w:type="dxa"/>
            <w:shd w:val="clear" w:color="auto" w:fill="auto"/>
            <w:noWrap/>
            <w:vAlign w:val="center"/>
            <w:hideMark/>
          </w:tcPr>
          <w:p w14:paraId="4FFDF7E4" w14:textId="77777777" w:rsidR="00640E9A" w:rsidRPr="008C1118" w:rsidRDefault="00640E9A" w:rsidP="00640E9A">
            <w:pPr>
              <w:jc w:val="center"/>
              <w:rPr>
                <w:color w:val="000000"/>
                <w:sz w:val="20"/>
                <w:szCs w:val="20"/>
              </w:rPr>
            </w:pPr>
            <w:r w:rsidRPr="008C1118">
              <w:rPr>
                <w:color w:val="000000"/>
                <w:sz w:val="20"/>
                <w:szCs w:val="20"/>
              </w:rPr>
              <w:t>-</w:t>
            </w:r>
          </w:p>
        </w:tc>
        <w:tc>
          <w:tcPr>
            <w:tcW w:w="1333" w:type="dxa"/>
            <w:shd w:val="clear" w:color="auto" w:fill="auto"/>
            <w:noWrap/>
            <w:vAlign w:val="center"/>
            <w:hideMark/>
          </w:tcPr>
          <w:p w14:paraId="5D1BD5A8" w14:textId="77777777" w:rsidR="00640E9A" w:rsidRPr="008C1118" w:rsidRDefault="00640E9A" w:rsidP="00640E9A">
            <w:pPr>
              <w:jc w:val="center"/>
              <w:rPr>
                <w:color w:val="000000"/>
                <w:sz w:val="20"/>
                <w:szCs w:val="20"/>
              </w:rPr>
            </w:pPr>
            <w:r w:rsidRPr="008C1118">
              <w:rPr>
                <w:color w:val="000000"/>
                <w:sz w:val="20"/>
                <w:szCs w:val="20"/>
              </w:rPr>
              <w:t>-</w:t>
            </w:r>
          </w:p>
        </w:tc>
        <w:tc>
          <w:tcPr>
            <w:tcW w:w="1330" w:type="dxa"/>
            <w:shd w:val="clear" w:color="auto" w:fill="auto"/>
            <w:noWrap/>
            <w:vAlign w:val="center"/>
            <w:hideMark/>
          </w:tcPr>
          <w:p w14:paraId="0FE07EE0" w14:textId="77777777" w:rsidR="00640E9A" w:rsidRPr="008C1118" w:rsidRDefault="00640E9A" w:rsidP="00640E9A">
            <w:pPr>
              <w:jc w:val="center"/>
              <w:rPr>
                <w:color w:val="000000"/>
                <w:sz w:val="20"/>
                <w:szCs w:val="20"/>
              </w:rPr>
            </w:pPr>
            <w:r w:rsidRPr="008C1118">
              <w:rPr>
                <w:color w:val="000000"/>
                <w:sz w:val="20"/>
                <w:szCs w:val="20"/>
              </w:rPr>
              <w:t>-</w:t>
            </w:r>
          </w:p>
        </w:tc>
      </w:tr>
      <w:tr w:rsidR="00640E9A" w:rsidRPr="008C1118" w14:paraId="01806A67" w14:textId="77777777" w:rsidTr="00640E9A">
        <w:trPr>
          <w:trHeight w:val="255"/>
        </w:trPr>
        <w:tc>
          <w:tcPr>
            <w:tcW w:w="562" w:type="dxa"/>
            <w:shd w:val="clear" w:color="auto" w:fill="auto"/>
            <w:noWrap/>
            <w:vAlign w:val="center"/>
            <w:hideMark/>
          </w:tcPr>
          <w:p w14:paraId="1287BA66"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7C06A934" w14:textId="77777777" w:rsidR="00640E9A" w:rsidRPr="008C1118" w:rsidRDefault="00640E9A" w:rsidP="00640E9A">
            <w:pPr>
              <w:jc w:val="center"/>
              <w:rPr>
                <w:b/>
                <w:bCs/>
                <w:color w:val="000000"/>
                <w:sz w:val="20"/>
                <w:szCs w:val="20"/>
              </w:rPr>
            </w:pPr>
            <w:r w:rsidRPr="008C1118">
              <w:rPr>
                <w:b/>
                <w:bCs/>
                <w:color w:val="000000"/>
                <w:sz w:val="20"/>
                <w:szCs w:val="20"/>
              </w:rPr>
              <w:t>Котельная №20</w:t>
            </w:r>
          </w:p>
        </w:tc>
        <w:tc>
          <w:tcPr>
            <w:tcW w:w="1091" w:type="dxa"/>
            <w:shd w:val="clear" w:color="auto" w:fill="auto"/>
            <w:noWrap/>
            <w:vAlign w:val="center"/>
            <w:hideMark/>
          </w:tcPr>
          <w:p w14:paraId="26961B0A"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7981EE1"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51E58C2F"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E3FB6DF"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1D577403"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3F0A5940"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0B0ED501"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530E384A"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6392602C"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052D7243" w14:textId="77777777" w:rsidTr="00640E9A">
        <w:trPr>
          <w:trHeight w:val="255"/>
        </w:trPr>
        <w:tc>
          <w:tcPr>
            <w:tcW w:w="562" w:type="dxa"/>
            <w:vMerge w:val="restart"/>
            <w:shd w:val="clear" w:color="auto" w:fill="auto"/>
            <w:noWrap/>
            <w:vAlign w:val="center"/>
            <w:hideMark/>
          </w:tcPr>
          <w:p w14:paraId="367EB2E8" w14:textId="77777777" w:rsidR="00640E9A" w:rsidRPr="008C1118" w:rsidRDefault="00640E9A" w:rsidP="00640E9A">
            <w:pPr>
              <w:jc w:val="center"/>
              <w:rPr>
                <w:color w:val="000000"/>
                <w:sz w:val="20"/>
                <w:szCs w:val="20"/>
              </w:rPr>
            </w:pPr>
            <w:r w:rsidRPr="008C1118">
              <w:rPr>
                <w:color w:val="000000"/>
                <w:sz w:val="20"/>
                <w:szCs w:val="20"/>
              </w:rPr>
              <w:t>20</w:t>
            </w:r>
          </w:p>
        </w:tc>
        <w:tc>
          <w:tcPr>
            <w:tcW w:w="3699" w:type="dxa"/>
            <w:shd w:val="clear" w:color="auto" w:fill="auto"/>
            <w:vAlign w:val="center"/>
            <w:hideMark/>
          </w:tcPr>
          <w:p w14:paraId="35A23EAE"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2C4B7AB2" w14:textId="77777777" w:rsidR="00640E9A" w:rsidRPr="008C1118" w:rsidRDefault="00640E9A" w:rsidP="00640E9A">
            <w:pPr>
              <w:jc w:val="center"/>
              <w:rPr>
                <w:color w:val="000000"/>
                <w:sz w:val="20"/>
                <w:szCs w:val="20"/>
              </w:rPr>
            </w:pPr>
            <w:r w:rsidRPr="008C1118">
              <w:rPr>
                <w:color w:val="000000"/>
                <w:sz w:val="20"/>
                <w:szCs w:val="20"/>
              </w:rPr>
              <w:t>2</w:t>
            </w:r>
          </w:p>
        </w:tc>
        <w:tc>
          <w:tcPr>
            <w:tcW w:w="1091" w:type="dxa"/>
            <w:shd w:val="clear" w:color="auto" w:fill="auto"/>
            <w:noWrap/>
            <w:vAlign w:val="center"/>
            <w:hideMark/>
          </w:tcPr>
          <w:p w14:paraId="66AEBE34" w14:textId="77777777" w:rsidR="00640E9A" w:rsidRPr="008C1118" w:rsidRDefault="00640E9A" w:rsidP="00640E9A">
            <w:pPr>
              <w:jc w:val="center"/>
              <w:rPr>
                <w:color w:val="000000"/>
                <w:sz w:val="20"/>
                <w:szCs w:val="20"/>
              </w:rPr>
            </w:pPr>
            <w:r w:rsidRPr="008C1118">
              <w:rPr>
                <w:color w:val="000000"/>
                <w:sz w:val="20"/>
                <w:szCs w:val="20"/>
              </w:rPr>
              <w:t>2</w:t>
            </w:r>
          </w:p>
        </w:tc>
        <w:tc>
          <w:tcPr>
            <w:tcW w:w="1091" w:type="dxa"/>
            <w:shd w:val="clear" w:color="auto" w:fill="auto"/>
            <w:noWrap/>
            <w:vAlign w:val="center"/>
            <w:hideMark/>
          </w:tcPr>
          <w:p w14:paraId="58C3ABED" w14:textId="77777777" w:rsidR="00640E9A" w:rsidRPr="008C1118" w:rsidRDefault="00640E9A" w:rsidP="00640E9A">
            <w:pPr>
              <w:jc w:val="center"/>
              <w:rPr>
                <w:color w:val="000000"/>
                <w:sz w:val="20"/>
                <w:szCs w:val="20"/>
              </w:rPr>
            </w:pPr>
            <w:r w:rsidRPr="008C1118">
              <w:rPr>
                <w:color w:val="000000"/>
                <w:sz w:val="20"/>
                <w:szCs w:val="20"/>
              </w:rPr>
              <w:t>2</w:t>
            </w:r>
          </w:p>
        </w:tc>
        <w:tc>
          <w:tcPr>
            <w:tcW w:w="1091" w:type="dxa"/>
            <w:shd w:val="clear" w:color="auto" w:fill="auto"/>
            <w:noWrap/>
            <w:vAlign w:val="center"/>
            <w:hideMark/>
          </w:tcPr>
          <w:p w14:paraId="65A79789" w14:textId="77777777" w:rsidR="00640E9A" w:rsidRPr="008C1118" w:rsidRDefault="00640E9A" w:rsidP="00640E9A">
            <w:pPr>
              <w:jc w:val="center"/>
              <w:rPr>
                <w:color w:val="000000"/>
                <w:sz w:val="20"/>
                <w:szCs w:val="20"/>
              </w:rPr>
            </w:pPr>
            <w:r w:rsidRPr="008C1118">
              <w:rPr>
                <w:color w:val="000000"/>
                <w:sz w:val="20"/>
                <w:szCs w:val="20"/>
              </w:rPr>
              <w:t>2</w:t>
            </w:r>
          </w:p>
        </w:tc>
        <w:tc>
          <w:tcPr>
            <w:tcW w:w="1091" w:type="dxa"/>
            <w:shd w:val="clear" w:color="auto" w:fill="auto"/>
            <w:noWrap/>
            <w:vAlign w:val="center"/>
            <w:hideMark/>
          </w:tcPr>
          <w:p w14:paraId="696D46F2" w14:textId="77777777" w:rsidR="00640E9A" w:rsidRPr="008C1118" w:rsidRDefault="00640E9A" w:rsidP="00640E9A">
            <w:pPr>
              <w:jc w:val="center"/>
              <w:rPr>
                <w:color w:val="000000"/>
                <w:sz w:val="20"/>
                <w:szCs w:val="20"/>
              </w:rPr>
            </w:pPr>
            <w:r w:rsidRPr="008C1118">
              <w:rPr>
                <w:color w:val="000000"/>
                <w:sz w:val="20"/>
                <w:szCs w:val="20"/>
              </w:rPr>
              <w:t>2</w:t>
            </w:r>
          </w:p>
        </w:tc>
        <w:tc>
          <w:tcPr>
            <w:tcW w:w="1091" w:type="dxa"/>
            <w:shd w:val="clear" w:color="auto" w:fill="auto"/>
            <w:noWrap/>
            <w:vAlign w:val="center"/>
            <w:hideMark/>
          </w:tcPr>
          <w:p w14:paraId="2047AC80" w14:textId="77777777" w:rsidR="00640E9A" w:rsidRPr="008C1118" w:rsidRDefault="00640E9A" w:rsidP="00640E9A">
            <w:pPr>
              <w:jc w:val="center"/>
              <w:rPr>
                <w:color w:val="000000"/>
                <w:sz w:val="20"/>
                <w:szCs w:val="20"/>
              </w:rPr>
            </w:pPr>
            <w:r w:rsidRPr="008C1118">
              <w:rPr>
                <w:color w:val="000000"/>
                <w:sz w:val="20"/>
                <w:szCs w:val="20"/>
              </w:rPr>
              <w:t>2</w:t>
            </w:r>
          </w:p>
        </w:tc>
        <w:tc>
          <w:tcPr>
            <w:tcW w:w="1091" w:type="dxa"/>
            <w:shd w:val="clear" w:color="auto" w:fill="auto"/>
            <w:noWrap/>
            <w:vAlign w:val="center"/>
            <w:hideMark/>
          </w:tcPr>
          <w:p w14:paraId="78B16444" w14:textId="77777777" w:rsidR="00640E9A" w:rsidRPr="008C1118" w:rsidRDefault="00640E9A" w:rsidP="00640E9A">
            <w:pPr>
              <w:jc w:val="center"/>
              <w:rPr>
                <w:color w:val="000000"/>
                <w:sz w:val="20"/>
                <w:szCs w:val="20"/>
              </w:rPr>
            </w:pPr>
            <w:r w:rsidRPr="008C1118">
              <w:rPr>
                <w:color w:val="000000"/>
                <w:sz w:val="20"/>
                <w:szCs w:val="20"/>
              </w:rPr>
              <w:t>2</w:t>
            </w:r>
          </w:p>
        </w:tc>
        <w:tc>
          <w:tcPr>
            <w:tcW w:w="1333" w:type="dxa"/>
            <w:shd w:val="clear" w:color="auto" w:fill="auto"/>
            <w:noWrap/>
            <w:vAlign w:val="center"/>
            <w:hideMark/>
          </w:tcPr>
          <w:p w14:paraId="486086A1" w14:textId="77777777" w:rsidR="00640E9A" w:rsidRPr="008C1118" w:rsidRDefault="00640E9A" w:rsidP="00640E9A">
            <w:pPr>
              <w:jc w:val="center"/>
              <w:rPr>
                <w:color w:val="000000"/>
                <w:sz w:val="20"/>
                <w:szCs w:val="20"/>
              </w:rPr>
            </w:pPr>
            <w:r w:rsidRPr="008C1118">
              <w:rPr>
                <w:color w:val="000000"/>
                <w:sz w:val="20"/>
                <w:szCs w:val="20"/>
              </w:rPr>
              <w:t>2</w:t>
            </w:r>
          </w:p>
        </w:tc>
        <w:tc>
          <w:tcPr>
            <w:tcW w:w="1330" w:type="dxa"/>
            <w:shd w:val="clear" w:color="auto" w:fill="auto"/>
            <w:noWrap/>
            <w:vAlign w:val="center"/>
            <w:hideMark/>
          </w:tcPr>
          <w:p w14:paraId="3A19A721" w14:textId="77777777" w:rsidR="00640E9A" w:rsidRPr="008C1118" w:rsidRDefault="00640E9A" w:rsidP="00640E9A">
            <w:pPr>
              <w:jc w:val="center"/>
              <w:rPr>
                <w:color w:val="000000"/>
                <w:sz w:val="20"/>
                <w:szCs w:val="20"/>
              </w:rPr>
            </w:pPr>
            <w:r w:rsidRPr="008C1118">
              <w:rPr>
                <w:color w:val="000000"/>
                <w:sz w:val="20"/>
                <w:szCs w:val="20"/>
              </w:rPr>
              <w:t>2</w:t>
            </w:r>
          </w:p>
        </w:tc>
      </w:tr>
      <w:tr w:rsidR="00640E9A" w:rsidRPr="008C1118" w14:paraId="4D0CC7C4" w14:textId="77777777" w:rsidTr="00640E9A">
        <w:trPr>
          <w:trHeight w:val="510"/>
        </w:trPr>
        <w:tc>
          <w:tcPr>
            <w:tcW w:w="562" w:type="dxa"/>
            <w:vMerge/>
            <w:shd w:val="clear" w:color="auto" w:fill="auto"/>
            <w:vAlign w:val="center"/>
            <w:hideMark/>
          </w:tcPr>
          <w:p w14:paraId="3B851C94" w14:textId="77777777" w:rsidR="00640E9A" w:rsidRPr="008C1118" w:rsidRDefault="00640E9A" w:rsidP="00640E9A">
            <w:pPr>
              <w:rPr>
                <w:color w:val="000000"/>
                <w:sz w:val="20"/>
                <w:szCs w:val="20"/>
              </w:rPr>
            </w:pPr>
          </w:p>
        </w:tc>
        <w:tc>
          <w:tcPr>
            <w:tcW w:w="3699" w:type="dxa"/>
            <w:shd w:val="clear" w:color="auto" w:fill="auto"/>
            <w:vAlign w:val="center"/>
            <w:hideMark/>
          </w:tcPr>
          <w:p w14:paraId="7CA621FE"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0C731160" w14:textId="77777777" w:rsidR="00640E9A" w:rsidRPr="008C1118" w:rsidRDefault="00640E9A" w:rsidP="00640E9A">
            <w:pPr>
              <w:jc w:val="center"/>
              <w:rPr>
                <w:color w:val="000000"/>
                <w:sz w:val="20"/>
                <w:szCs w:val="20"/>
              </w:rPr>
            </w:pPr>
            <w:r w:rsidRPr="008C1118">
              <w:rPr>
                <w:color w:val="000000"/>
                <w:sz w:val="20"/>
                <w:szCs w:val="20"/>
              </w:rPr>
              <w:t>12,000</w:t>
            </w:r>
          </w:p>
        </w:tc>
        <w:tc>
          <w:tcPr>
            <w:tcW w:w="1091" w:type="dxa"/>
            <w:shd w:val="clear" w:color="auto" w:fill="auto"/>
            <w:noWrap/>
            <w:vAlign w:val="center"/>
            <w:hideMark/>
          </w:tcPr>
          <w:p w14:paraId="356E4C58" w14:textId="77777777" w:rsidR="00640E9A" w:rsidRPr="008C1118" w:rsidRDefault="00640E9A" w:rsidP="00640E9A">
            <w:pPr>
              <w:jc w:val="center"/>
              <w:rPr>
                <w:color w:val="000000"/>
                <w:sz w:val="20"/>
                <w:szCs w:val="20"/>
              </w:rPr>
            </w:pPr>
            <w:r w:rsidRPr="008C1118">
              <w:rPr>
                <w:color w:val="000000"/>
                <w:sz w:val="20"/>
                <w:szCs w:val="20"/>
              </w:rPr>
              <w:t>12,000</w:t>
            </w:r>
          </w:p>
        </w:tc>
        <w:tc>
          <w:tcPr>
            <w:tcW w:w="1091" w:type="dxa"/>
            <w:shd w:val="clear" w:color="auto" w:fill="auto"/>
            <w:noWrap/>
            <w:vAlign w:val="center"/>
            <w:hideMark/>
          </w:tcPr>
          <w:p w14:paraId="637395D9" w14:textId="77777777" w:rsidR="00640E9A" w:rsidRPr="008C1118" w:rsidRDefault="00640E9A" w:rsidP="00640E9A">
            <w:pPr>
              <w:jc w:val="center"/>
              <w:rPr>
                <w:color w:val="000000"/>
                <w:sz w:val="20"/>
                <w:szCs w:val="20"/>
              </w:rPr>
            </w:pPr>
            <w:r w:rsidRPr="008C1118">
              <w:rPr>
                <w:color w:val="000000"/>
                <w:sz w:val="20"/>
                <w:szCs w:val="20"/>
              </w:rPr>
              <w:t>12,000</w:t>
            </w:r>
          </w:p>
        </w:tc>
        <w:tc>
          <w:tcPr>
            <w:tcW w:w="1091" w:type="dxa"/>
            <w:shd w:val="clear" w:color="auto" w:fill="auto"/>
            <w:noWrap/>
            <w:vAlign w:val="center"/>
            <w:hideMark/>
          </w:tcPr>
          <w:p w14:paraId="6448836A" w14:textId="77777777" w:rsidR="00640E9A" w:rsidRPr="008C1118" w:rsidRDefault="00640E9A" w:rsidP="00640E9A">
            <w:pPr>
              <w:jc w:val="center"/>
              <w:rPr>
                <w:color w:val="000000"/>
                <w:sz w:val="20"/>
                <w:szCs w:val="20"/>
              </w:rPr>
            </w:pPr>
            <w:r w:rsidRPr="008C1118">
              <w:rPr>
                <w:color w:val="000000"/>
                <w:sz w:val="20"/>
                <w:szCs w:val="20"/>
              </w:rPr>
              <w:t>12,000</w:t>
            </w:r>
          </w:p>
        </w:tc>
        <w:tc>
          <w:tcPr>
            <w:tcW w:w="1091" w:type="dxa"/>
            <w:shd w:val="clear" w:color="auto" w:fill="auto"/>
            <w:noWrap/>
            <w:vAlign w:val="center"/>
            <w:hideMark/>
          </w:tcPr>
          <w:p w14:paraId="4CE674B1" w14:textId="77777777" w:rsidR="00640E9A" w:rsidRPr="008C1118" w:rsidRDefault="00640E9A" w:rsidP="00640E9A">
            <w:pPr>
              <w:jc w:val="center"/>
              <w:rPr>
                <w:color w:val="000000"/>
                <w:sz w:val="20"/>
                <w:szCs w:val="20"/>
              </w:rPr>
            </w:pPr>
            <w:r w:rsidRPr="008C1118">
              <w:rPr>
                <w:color w:val="000000"/>
                <w:sz w:val="20"/>
                <w:szCs w:val="20"/>
              </w:rPr>
              <w:t>12,000</w:t>
            </w:r>
          </w:p>
        </w:tc>
        <w:tc>
          <w:tcPr>
            <w:tcW w:w="1091" w:type="dxa"/>
            <w:shd w:val="clear" w:color="auto" w:fill="auto"/>
            <w:noWrap/>
            <w:vAlign w:val="center"/>
            <w:hideMark/>
          </w:tcPr>
          <w:p w14:paraId="40177574" w14:textId="77777777" w:rsidR="00640E9A" w:rsidRPr="008C1118" w:rsidRDefault="00640E9A" w:rsidP="00640E9A">
            <w:pPr>
              <w:jc w:val="center"/>
              <w:rPr>
                <w:color w:val="000000"/>
                <w:sz w:val="20"/>
                <w:szCs w:val="20"/>
              </w:rPr>
            </w:pPr>
            <w:r w:rsidRPr="008C1118">
              <w:rPr>
                <w:color w:val="000000"/>
                <w:sz w:val="20"/>
                <w:szCs w:val="20"/>
              </w:rPr>
              <w:t>12,000</w:t>
            </w:r>
          </w:p>
        </w:tc>
        <w:tc>
          <w:tcPr>
            <w:tcW w:w="1091" w:type="dxa"/>
            <w:shd w:val="clear" w:color="auto" w:fill="auto"/>
            <w:noWrap/>
            <w:vAlign w:val="center"/>
            <w:hideMark/>
          </w:tcPr>
          <w:p w14:paraId="5F01C419" w14:textId="77777777" w:rsidR="00640E9A" w:rsidRPr="008C1118" w:rsidRDefault="00640E9A" w:rsidP="00640E9A">
            <w:pPr>
              <w:jc w:val="center"/>
              <w:rPr>
                <w:color w:val="000000"/>
                <w:sz w:val="20"/>
                <w:szCs w:val="20"/>
              </w:rPr>
            </w:pPr>
            <w:r w:rsidRPr="008C1118">
              <w:rPr>
                <w:color w:val="000000"/>
                <w:sz w:val="20"/>
                <w:szCs w:val="20"/>
              </w:rPr>
              <w:t>12,000</w:t>
            </w:r>
          </w:p>
        </w:tc>
        <w:tc>
          <w:tcPr>
            <w:tcW w:w="1333" w:type="dxa"/>
            <w:shd w:val="clear" w:color="auto" w:fill="auto"/>
            <w:noWrap/>
            <w:vAlign w:val="center"/>
            <w:hideMark/>
          </w:tcPr>
          <w:p w14:paraId="61CCCE91" w14:textId="77777777" w:rsidR="00640E9A" w:rsidRPr="008C1118" w:rsidRDefault="00640E9A" w:rsidP="00640E9A">
            <w:pPr>
              <w:jc w:val="center"/>
              <w:rPr>
                <w:color w:val="000000"/>
                <w:sz w:val="20"/>
                <w:szCs w:val="20"/>
              </w:rPr>
            </w:pPr>
            <w:r w:rsidRPr="008C1118">
              <w:rPr>
                <w:color w:val="000000"/>
                <w:sz w:val="20"/>
                <w:szCs w:val="20"/>
              </w:rPr>
              <w:t>12,000</w:t>
            </w:r>
          </w:p>
        </w:tc>
        <w:tc>
          <w:tcPr>
            <w:tcW w:w="1330" w:type="dxa"/>
            <w:shd w:val="clear" w:color="auto" w:fill="auto"/>
            <w:noWrap/>
            <w:vAlign w:val="center"/>
            <w:hideMark/>
          </w:tcPr>
          <w:p w14:paraId="091D8891" w14:textId="77777777" w:rsidR="00640E9A" w:rsidRPr="008C1118" w:rsidRDefault="00640E9A" w:rsidP="00640E9A">
            <w:pPr>
              <w:jc w:val="center"/>
              <w:rPr>
                <w:color w:val="000000"/>
                <w:sz w:val="20"/>
                <w:szCs w:val="20"/>
              </w:rPr>
            </w:pPr>
            <w:r w:rsidRPr="008C1118">
              <w:rPr>
                <w:color w:val="000000"/>
                <w:sz w:val="20"/>
                <w:szCs w:val="20"/>
              </w:rPr>
              <w:t>12,000</w:t>
            </w:r>
          </w:p>
        </w:tc>
      </w:tr>
      <w:tr w:rsidR="00640E9A" w:rsidRPr="008C1118" w14:paraId="4E616224" w14:textId="77777777" w:rsidTr="00640E9A">
        <w:trPr>
          <w:trHeight w:val="255"/>
        </w:trPr>
        <w:tc>
          <w:tcPr>
            <w:tcW w:w="562" w:type="dxa"/>
            <w:vMerge/>
            <w:shd w:val="clear" w:color="auto" w:fill="auto"/>
            <w:vAlign w:val="center"/>
            <w:hideMark/>
          </w:tcPr>
          <w:p w14:paraId="7E5880AB" w14:textId="77777777" w:rsidR="00640E9A" w:rsidRPr="008C1118" w:rsidRDefault="00640E9A" w:rsidP="00640E9A">
            <w:pPr>
              <w:rPr>
                <w:color w:val="000000"/>
                <w:sz w:val="20"/>
                <w:szCs w:val="20"/>
              </w:rPr>
            </w:pPr>
          </w:p>
        </w:tc>
        <w:tc>
          <w:tcPr>
            <w:tcW w:w="3699" w:type="dxa"/>
            <w:shd w:val="clear" w:color="auto" w:fill="auto"/>
            <w:vAlign w:val="center"/>
            <w:hideMark/>
          </w:tcPr>
          <w:p w14:paraId="244D117D"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3BA4BB82" w14:textId="77777777" w:rsidR="00640E9A" w:rsidRPr="008C1118" w:rsidRDefault="00640E9A" w:rsidP="00640E9A">
            <w:pPr>
              <w:jc w:val="center"/>
              <w:rPr>
                <w:color w:val="000000"/>
                <w:sz w:val="20"/>
                <w:szCs w:val="20"/>
              </w:rPr>
            </w:pPr>
            <w:r w:rsidRPr="008C1118">
              <w:rPr>
                <w:color w:val="000000"/>
                <w:sz w:val="20"/>
                <w:szCs w:val="20"/>
              </w:rPr>
              <w:t>0,035</w:t>
            </w:r>
          </w:p>
        </w:tc>
        <w:tc>
          <w:tcPr>
            <w:tcW w:w="1091" w:type="dxa"/>
            <w:shd w:val="clear" w:color="auto" w:fill="auto"/>
            <w:noWrap/>
            <w:vAlign w:val="center"/>
            <w:hideMark/>
          </w:tcPr>
          <w:p w14:paraId="39BA2E90" w14:textId="77777777" w:rsidR="00640E9A" w:rsidRPr="008C1118" w:rsidRDefault="00640E9A" w:rsidP="00640E9A">
            <w:pPr>
              <w:jc w:val="center"/>
              <w:rPr>
                <w:color w:val="000000"/>
                <w:sz w:val="20"/>
                <w:szCs w:val="20"/>
              </w:rPr>
            </w:pPr>
            <w:r w:rsidRPr="008C1118">
              <w:rPr>
                <w:color w:val="000000"/>
                <w:sz w:val="20"/>
                <w:szCs w:val="20"/>
              </w:rPr>
              <w:t>0,035</w:t>
            </w:r>
          </w:p>
        </w:tc>
        <w:tc>
          <w:tcPr>
            <w:tcW w:w="1091" w:type="dxa"/>
            <w:shd w:val="clear" w:color="auto" w:fill="auto"/>
            <w:noWrap/>
            <w:vAlign w:val="center"/>
            <w:hideMark/>
          </w:tcPr>
          <w:p w14:paraId="369916F7" w14:textId="77777777" w:rsidR="00640E9A" w:rsidRPr="008C1118" w:rsidRDefault="00640E9A" w:rsidP="00640E9A">
            <w:pPr>
              <w:jc w:val="center"/>
              <w:rPr>
                <w:color w:val="000000"/>
                <w:sz w:val="20"/>
                <w:szCs w:val="20"/>
              </w:rPr>
            </w:pPr>
            <w:r w:rsidRPr="008C1118">
              <w:rPr>
                <w:color w:val="000000"/>
                <w:sz w:val="20"/>
                <w:szCs w:val="20"/>
              </w:rPr>
              <w:t>0,035</w:t>
            </w:r>
          </w:p>
        </w:tc>
        <w:tc>
          <w:tcPr>
            <w:tcW w:w="1091" w:type="dxa"/>
            <w:shd w:val="clear" w:color="auto" w:fill="auto"/>
            <w:noWrap/>
            <w:vAlign w:val="center"/>
            <w:hideMark/>
          </w:tcPr>
          <w:p w14:paraId="2A12D49A" w14:textId="77777777" w:rsidR="00640E9A" w:rsidRPr="008C1118" w:rsidRDefault="00640E9A" w:rsidP="00640E9A">
            <w:pPr>
              <w:jc w:val="center"/>
              <w:rPr>
                <w:color w:val="000000"/>
                <w:sz w:val="20"/>
                <w:szCs w:val="20"/>
              </w:rPr>
            </w:pPr>
            <w:r w:rsidRPr="008C1118">
              <w:rPr>
                <w:color w:val="000000"/>
                <w:sz w:val="20"/>
                <w:szCs w:val="20"/>
              </w:rPr>
              <w:t>0,035</w:t>
            </w:r>
          </w:p>
        </w:tc>
        <w:tc>
          <w:tcPr>
            <w:tcW w:w="1091" w:type="dxa"/>
            <w:shd w:val="clear" w:color="auto" w:fill="auto"/>
            <w:noWrap/>
            <w:vAlign w:val="center"/>
            <w:hideMark/>
          </w:tcPr>
          <w:p w14:paraId="2F72EDBD" w14:textId="77777777" w:rsidR="00640E9A" w:rsidRPr="008C1118" w:rsidRDefault="00640E9A" w:rsidP="00640E9A">
            <w:pPr>
              <w:jc w:val="center"/>
              <w:rPr>
                <w:color w:val="000000"/>
                <w:sz w:val="20"/>
                <w:szCs w:val="20"/>
              </w:rPr>
            </w:pPr>
            <w:r w:rsidRPr="008C1118">
              <w:rPr>
                <w:color w:val="000000"/>
                <w:sz w:val="20"/>
                <w:szCs w:val="20"/>
              </w:rPr>
              <w:t>0,035</w:t>
            </w:r>
          </w:p>
        </w:tc>
        <w:tc>
          <w:tcPr>
            <w:tcW w:w="1091" w:type="dxa"/>
            <w:shd w:val="clear" w:color="auto" w:fill="auto"/>
            <w:noWrap/>
            <w:vAlign w:val="center"/>
            <w:hideMark/>
          </w:tcPr>
          <w:p w14:paraId="671744AC" w14:textId="77777777" w:rsidR="00640E9A" w:rsidRPr="008C1118" w:rsidRDefault="00640E9A" w:rsidP="00640E9A">
            <w:pPr>
              <w:jc w:val="center"/>
              <w:rPr>
                <w:color w:val="000000"/>
                <w:sz w:val="20"/>
                <w:szCs w:val="20"/>
              </w:rPr>
            </w:pPr>
            <w:r w:rsidRPr="008C1118">
              <w:rPr>
                <w:color w:val="000000"/>
                <w:sz w:val="20"/>
                <w:szCs w:val="20"/>
              </w:rPr>
              <w:t>0,035</w:t>
            </w:r>
          </w:p>
        </w:tc>
        <w:tc>
          <w:tcPr>
            <w:tcW w:w="1091" w:type="dxa"/>
            <w:shd w:val="clear" w:color="auto" w:fill="auto"/>
            <w:noWrap/>
            <w:vAlign w:val="center"/>
            <w:hideMark/>
          </w:tcPr>
          <w:p w14:paraId="02B27299" w14:textId="77777777" w:rsidR="00640E9A" w:rsidRPr="008C1118" w:rsidRDefault="00640E9A" w:rsidP="00640E9A">
            <w:pPr>
              <w:jc w:val="center"/>
              <w:rPr>
                <w:color w:val="000000"/>
                <w:sz w:val="20"/>
                <w:szCs w:val="20"/>
              </w:rPr>
            </w:pPr>
            <w:r w:rsidRPr="008C1118">
              <w:rPr>
                <w:color w:val="000000"/>
                <w:sz w:val="20"/>
                <w:szCs w:val="20"/>
              </w:rPr>
              <w:t>0,035</w:t>
            </w:r>
          </w:p>
        </w:tc>
        <w:tc>
          <w:tcPr>
            <w:tcW w:w="1333" w:type="dxa"/>
            <w:shd w:val="clear" w:color="auto" w:fill="auto"/>
            <w:noWrap/>
            <w:vAlign w:val="center"/>
            <w:hideMark/>
          </w:tcPr>
          <w:p w14:paraId="12E31194" w14:textId="77777777" w:rsidR="00640E9A" w:rsidRPr="008C1118" w:rsidRDefault="00640E9A" w:rsidP="00640E9A">
            <w:pPr>
              <w:jc w:val="center"/>
              <w:rPr>
                <w:color w:val="000000"/>
                <w:sz w:val="20"/>
                <w:szCs w:val="20"/>
              </w:rPr>
            </w:pPr>
            <w:r w:rsidRPr="008C1118">
              <w:rPr>
                <w:color w:val="000000"/>
                <w:sz w:val="20"/>
                <w:szCs w:val="20"/>
              </w:rPr>
              <w:t>0,035</w:t>
            </w:r>
          </w:p>
        </w:tc>
        <w:tc>
          <w:tcPr>
            <w:tcW w:w="1330" w:type="dxa"/>
            <w:shd w:val="clear" w:color="auto" w:fill="auto"/>
            <w:noWrap/>
            <w:vAlign w:val="center"/>
            <w:hideMark/>
          </w:tcPr>
          <w:p w14:paraId="2C2624E0" w14:textId="77777777" w:rsidR="00640E9A" w:rsidRPr="008C1118" w:rsidRDefault="00640E9A" w:rsidP="00640E9A">
            <w:pPr>
              <w:jc w:val="center"/>
              <w:rPr>
                <w:color w:val="000000"/>
                <w:sz w:val="20"/>
                <w:szCs w:val="20"/>
              </w:rPr>
            </w:pPr>
            <w:r w:rsidRPr="008C1118">
              <w:rPr>
                <w:color w:val="000000"/>
                <w:sz w:val="20"/>
                <w:szCs w:val="20"/>
              </w:rPr>
              <w:t>0,035</w:t>
            </w:r>
          </w:p>
        </w:tc>
      </w:tr>
      <w:tr w:rsidR="00640E9A" w:rsidRPr="008C1118" w14:paraId="42909BC8" w14:textId="77777777" w:rsidTr="00640E9A">
        <w:trPr>
          <w:trHeight w:val="255"/>
        </w:trPr>
        <w:tc>
          <w:tcPr>
            <w:tcW w:w="562" w:type="dxa"/>
            <w:vMerge/>
            <w:shd w:val="clear" w:color="auto" w:fill="auto"/>
            <w:vAlign w:val="center"/>
            <w:hideMark/>
          </w:tcPr>
          <w:p w14:paraId="08FEE4D6" w14:textId="77777777" w:rsidR="00640E9A" w:rsidRPr="008C1118" w:rsidRDefault="00640E9A" w:rsidP="00640E9A">
            <w:pPr>
              <w:rPr>
                <w:color w:val="000000"/>
                <w:sz w:val="20"/>
                <w:szCs w:val="20"/>
              </w:rPr>
            </w:pPr>
          </w:p>
        </w:tc>
        <w:tc>
          <w:tcPr>
            <w:tcW w:w="3699" w:type="dxa"/>
            <w:shd w:val="clear" w:color="auto" w:fill="auto"/>
            <w:vAlign w:val="center"/>
            <w:hideMark/>
          </w:tcPr>
          <w:p w14:paraId="359D8C7B"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782320FF" w14:textId="77777777" w:rsidR="00640E9A" w:rsidRPr="008C1118" w:rsidRDefault="00640E9A" w:rsidP="00640E9A">
            <w:pPr>
              <w:jc w:val="center"/>
              <w:rPr>
                <w:color w:val="000000"/>
                <w:sz w:val="20"/>
                <w:szCs w:val="20"/>
              </w:rPr>
            </w:pPr>
            <w:r w:rsidRPr="008C1118">
              <w:rPr>
                <w:color w:val="000000"/>
                <w:sz w:val="20"/>
                <w:szCs w:val="20"/>
              </w:rPr>
              <w:t>0,020</w:t>
            </w:r>
          </w:p>
        </w:tc>
        <w:tc>
          <w:tcPr>
            <w:tcW w:w="1091" w:type="dxa"/>
            <w:shd w:val="clear" w:color="auto" w:fill="auto"/>
            <w:noWrap/>
            <w:vAlign w:val="center"/>
            <w:hideMark/>
          </w:tcPr>
          <w:p w14:paraId="76B5E06D" w14:textId="77777777" w:rsidR="00640E9A" w:rsidRPr="008C1118" w:rsidRDefault="00640E9A" w:rsidP="00640E9A">
            <w:pPr>
              <w:jc w:val="center"/>
              <w:rPr>
                <w:color w:val="000000"/>
                <w:sz w:val="20"/>
                <w:szCs w:val="20"/>
              </w:rPr>
            </w:pPr>
            <w:r w:rsidRPr="008C1118">
              <w:rPr>
                <w:color w:val="000000"/>
                <w:sz w:val="20"/>
                <w:szCs w:val="20"/>
              </w:rPr>
              <w:t>0,020</w:t>
            </w:r>
          </w:p>
        </w:tc>
        <w:tc>
          <w:tcPr>
            <w:tcW w:w="1091" w:type="dxa"/>
            <w:shd w:val="clear" w:color="auto" w:fill="auto"/>
            <w:noWrap/>
            <w:vAlign w:val="center"/>
            <w:hideMark/>
          </w:tcPr>
          <w:p w14:paraId="3A6FB74D" w14:textId="77777777" w:rsidR="00640E9A" w:rsidRPr="008C1118" w:rsidRDefault="00640E9A" w:rsidP="00640E9A">
            <w:pPr>
              <w:jc w:val="center"/>
              <w:rPr>
                <w:color w:val="000000"/>
                <w:sz w:val="20"/>
                <w:szCs w:val="20"/>
              </w:rPr>
            </w:pPr>
            <w:r w:rsidRPr="008C1118">
              <w:rPr>
                <w:color w:val="000000"/>
                <w:sz w:val="20"/>
                <w:szCs w:val="20"/>
              </w:rPr>
              <w:t>0,020</w:t>
            </w:r>
          </w:p>
        </w:tc>
        <w:tc>
          <w:tcPr>
            <w:tcW w:w="1091" w:type="dxa"/>
            <w:shd w:val="clear" w:color="auto" w:fill="auto"/>
            <w:noWrap/>
            <w:vAlign w:val="center"/>
            <w:hideMark/>
          </w:tcPr>
          <w:p w14:paraId="6AD7C8A1" w14:textId="77777777" w:rsidR="00640E9A" w:rsidRPr="008C1118" w:rsidRDefault="00640E9A" w:rsidP="00640E9A">
            <w:pPr>
              <w:jc w:val="center"/>
              <w:rPr>
                <w:color w:val="000000"/>
                <w:sz w:val="20"/>
                <w:szCs w:val="20"/>
              </w:rPr>
            </w:pPr>
            <w:r w:rsidRPr="008C1118">
              <w:rPr>
                <w:color w:val="000000"/>
                <w:sz w:val="20"/>
                <w:szCs w:val="20"/>
              </w:rPr>
              <w:t>0,020</w:t>
            </w:r>
          </w:p>
        </w:tc>
        <w:tc>
          <w:tcPr>
            <w:tcW w:w="1091" w:type="dxa"/>
            <w:shd w:val="clear" w:color="auto" w:fill="auto"/>
            <w:noWrap/>
            <w:vAlign w:val="center"/>
            <w:hideMark/>
          </w:tcPr>
          <w:p w14:paraId="7338C983" w14:textId="77777777" w:rsidR="00640E9A" w:rsidRPr="008C1118" w:rsidRDefault="00640E9A" w:rsidP="00640E9A">
            <w:pPr>
              <w:jc w:val="center"/>
              <w:rPr>
                <w:color w:val="000000"/>
                <w:sz w:val="20"/>
                <w:szCs w:val="20"/>
              </w:rPr>
            </w:pPr>
            <w:r w:rsidRPr="008C1118">
              <w:rPr>
                <w:color w:val="000000"/>
                <w:sz w:val="20"/>
                <w:szCs w:val="20"/>
              </w:rPr>
              <w:t>0,020</w:t>
            </w:r>
          </w:p>
        </w:tc>
        <w:tc>
          <w:tcPr>
            <w:tcW w:w="1091" w:type="dxa"/>
            <w:shd w:val="clear" w:color="auto" w:fill="auto"/>
            <w:noWrap/>
            <w:vAlign w:val="center"/>
            <w:hideMark/>
          </w:tcPr>
          <w:p w14:paraId="64979EB3" w14:textId="77777777" w:rsidR="00640E9A" w:rsidRPr="008C1118" w:rsidRDefault="00640E9A" w:rsidP="00640E9A">
            <w:pPr>
              <w:jc w:val="center"/>
              <w:rPr>
                <w:color w:val="000000"/>
                <w:sz w:val="20"/>
                <w:szCs w:val="20"/>
              </w:rPr>
            </w:pPr>
            <w:r w:rsidRPr="008C1118">
              <w:rPr>
                <w:color w:val="000000"/>
                <w:sz w:val="20"/>
                <w:szCs w:val="20"/>
              </w:rPr>
              <w:t>0,020</w:t>
            </w:r>
          </w:p>
        </w:tc>
        <w:tc>
          <w:tcPr>
            <w:tcW w:w="1091" w:type="dxa"/>
            <w:shd w:val="clear" w:color="auto" w:fill="auto"/>
            <w:noWrap/>
            <w:vAlign w:val="center"/>
            <w:hideMark/>
          </w:tcPr>
          <w:p w14:paraId="27B01976" w14:textId="77777777" w:rsidR="00640E9A" w:rsidRPr="008C1118" w:rsidRDefault="00640E9A" w:rsidP="00640E9A">
            <w:pPr>
              <w:jc w:val="center"/>
              <w:rPr>
                <w:color w:val="000000"/>
                <w:sz w:val="20"/>
                <w:szCs w:val="20"/>
              </w:rPr>
            </w:pPr>
            <w:r w:rsidRPr="008C1118">
              <w:rPr>
                <w:color w:val="000000"/>
                <w:sz w:val="20"/>
                <w:szCs w:val="20"/>
              </w:rPr>
              <w:t>0,020</w:t>
            </w:r>
          </w:p>
        </w:tc>
        <w:tc>
          <w:tcPr>
            <w:tcW w:w="1333" w:type="dxa"/>
            <w:shd w:val="clear" w:color="auto" w:fill="auto"/>
            <w:noWrap/>
            <w:vAlign w:val="center"/>
            <w:hideMark/>
          </w:tcPr>
          <w:p w14:paraId="29CD94F1" w14:textId="77777777" w:rsidR="00640E9A" w:rsidRPr="008C1118" w:rsidRDefault="00640E9A" w:rsidP="00640E9A">
            <w:pPr>
              <w:jc w:val="center"/>
              <w:rPr>
                <w:color w:val="000000"/>
                <w:sz w:val="20"/>
                <w:szCs w:val="20"/>
              </w:rPr>
            </w:pPr>
            <w:r w:rsidRPr="008C1118">
              <w:rPr>
                <w:color w:val="000000"/>
                <w:sz w:val="20"/>
                <w:szCs w:val="20"/>
              </w:rPr>
              <w:t>0,020</w:t>
            </w:r>
          </w:p>
        </w:tc>
        <w:tc>
          <w:tcPr>
            <w:tcW w:w="1330" w:type="dxa"/>
            <w:shd w:val="clear" w:color="auto" w:fill="auto"/>
            <w:noWrap/>
            <w:vAlign w:val="center"/>
            <w:hideMark/>
          </w:tcPr>
          <w:p w14:paraId="4ED7A98E" w14:textId="77777777" w:rsidR="00640E9A" w:rsidRPr="008C1118" w:rsidRDefault="00640E9A" w:rsidP="00640E9A">
            <w:pPr>
              <w:jc w:val="center"/>
              <w:rPr>
                <w:color w:val="000000"/>
                <w:sz w:val="20"/>
                <w:szCs w:val="20"/>
              </w:rPr>
            </w:pPr>
            <w:r w:rsidRPr="008C1118">
              <w:rPr>
                <w:color w:val="000000"/>
                <w:sz w:val="20"/>
                <w:szCs w:val="20"/>
              </w:rPr>
              <w:t>0,020</w:t>
            </w:r>
          </w:p>
        </w:tc>
      </w:tr>
      <w:tr w:rsidR="00640E9A" w:rsidRPr="008C1118" w14:paraId="4062A12B" w14:textId="77777777" w:rsidTr="00640E9A">
        <w:trPr>
          <w:trHeight w:val="255"/>
        </w:trPr>
        <w:tc>
          <w:tcPr>
            <w:tcW w:w="562" w:type="dxa"/>
            <w:vMerge/>
            <w:shd w:val="clear" w:color="auto" w:fill="auto"/>
            <w:vAlign w:val="center"/>
            <w:hideMark/>
          </w:tcPr>
          <w:p w14:paraId="40B51069" w14:textId="77777777" w:rsidR="00640E9A" w:rsidRPr="008C1118" w:rsidRDefault="00640E9A" w:rsidP="00640E9A">
            <w:pPr>
              <w:rPr>
                <w:color w:val="000000"/>
                <w:sz w:val="20"/>
                <w:szCs w:val="20"/>
              </w:rPr>
            </w:pPr>
          </w:p>
        </w:tc>
        <w:tc>
          <w:tcPr>
            <w:tcW w:w="3699" w:type="dxa"/>
            <w:shd w:val="clear" w:color="auto" w:fill="auto"/>
            <w:vAlign w:val="center"/>
            <w:hideMark/>
          </w:tcPr>
          <w:p w14:paraId="7D43744B"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1FD14D85" w14:textId="77777777" w:rsidR="00640E9A" w:rsidRPr="008C1118" w:rsidRDefault="00640E9A" w:rsidP="00640E9A">
            <w:pPr>
              <w:jc w:val="center"/>
              <w:rPr>
                <w:color w:val="000000"/>
                <w:sz w:val="20"/>
                <w:szCs w:val="20"/>
              </w:rPr>
            </w:pPr>
            <w:r w:rsidRPr="008C1118">
              <w:rPr>
                <w:color w:val="000000"/>
                <w:sz w:val="20"/>
                <w:szCs w:val="20"/>
              </w:rPr>
              <w:t>0,01</w:t>
            </w:r>
          </w:p>
        </w:tc>
        <w:tc>
          <w:tcPr>
            <w:tcW w:w="1091" w:type="dxa"/>
            <w:shd w:val="clear" w:color="auto" w:fill="auto"/>
            <w:noWrap/>
            <w:vAlign w:val="center"/>
            <w:hideMark/>
          </w:tcPr>
          <w:p w14:paraId="3B97ACED" w14:textId="77777777" w:rsidR="00640E9A" w:rsidRPr="008C1118" w:rsidRDefault="00640E9A" w:rsidP="00640E9A">
            <w:pPr>
              <w:jc w:val="center"/>
              <w:rPr>
                <w:color w:val="000000"/>
                <w:sz w:val="20"/>
                <w:szCs w:val="20"/>
              </w:rPr>
            </w:pPr>
            <w:r w:rsidRPr="008C1118">
              <w:rPr>
                <w:color w:val="000000"/>
                <w:sz w:val="20"/>
                <w:szCs w:val="20"/>
              </w:rPr>
              <w:t>0,01</w:t>
            </w:r>
          </w:p>
        </w:tc>
        <w:tc>
          <w:tcPr>
            <w:tcW w:w="1091" w:type="dxa"/>
            <w:shd w:val="clear" w:color="auto" w:fill="auto"/>
            <w:noWrap/>
            <w:vAlign w:val="center"/>
            <w:hideMark/>
          </w:tcPr>
          <w:p w14:paraId="44D1D01F" w14:textId="77777777" w:rsidR="00640E9A" w:rsidRPr="008C1118" w:rsidRDefault="00640E9A" w:rsidP="00640E9A">
            <w:pPr>
              <w:jc w:val="center"/>
              <w:rPr>
                <w:color w:val="000000"/>
                <w:sz w:val="20"/>
                <w:szCs w:val="20"/>
              </w:rPr>
            </w:pPr>
            <w:r w:rsidRPr="008C1118">
              <w:rPr>
                <w:color w:val="000000"/>
                <w:sz w:val="20"/>
                <w:szCs w:val="20"/>
              </w:rPr>
              <w:t>0,01</w:t>
            </w:r>
          </w:p>
        </w:tc>
        <w:tc>
          <w:tcPr>
            <w:tcW w:w="1091" w:type="dxa"/>
            <w:shd w:val="clear" w:color="auto" w:fill="auto"/>
            <w:noWrap/>
            <w:vAlign w:val="center"/>
            <w:hideMark/>
          </w:tcPr>
          <w:p w14:paraId="402A0ECD" w14:textId="77777777" w:rsidR="00640E9A" w:rsidRPr="008C1118" w:rsidRDefault="00640E9A" w:rsidP="00640E9A">
            <w:pPr>
              <w:jc w:val="center"/>
              <w:rPr>
                <w:color w:val="000000"/>
                <w:sz w:val="20"/>
                <w:szCs w:val="20"/>
              </w:rPr>
            </w:pPr>
            <w:r w:rsidRPr="008C1118">
              <w:rPr>
                <w:color w:val="000000"/>
                <w:sz w:val="20"/>
                <w:szCs w:val="20"/>
              </w:rPr>
              <w:t>0,01</w:t>
            </w:r>
          </w:p>
        </w:tc>
        <w:tc>
          <w:tcPr>
            <w:tcW w:w="1091" w:type="dxa"/>
            <w:shd w:val="clear" w:color="auto" w:fill="auto"/>
            <w:noWrap/>
            <w:vAlign w:val="center"/>
            <w:hideMark/>
          </w:tcPr>
          <w:p w14:paraId="2886AAA3" w14:textId="77777777" w:rsidR="00640E9A" w:rsidRPr="008C1118" w:rsidRDefault="00640E9A" w:rsidP="00640E9A">
            <w:pPr>
              <w:jc w:val="center"/>
              <w:rPr>
                <w:color w:val="000000"/>
                <w:sz w:val="20"/>
                <w:szCs w:val="20"/>
              </w:rPr>
            </w:pPr>
            <w:r w:rsidRPr="008C1118">
              <w:rPr>
                <w:color w:val="000000"/>
                <w:sz w:val="20"/>
                <w:szCs w:val="20"/>
              </w:rPr>
              <w:t>0,01</w:t>
            </w:r>
          </w:p>
        </w:tc>
        <w:tc>
          <w:tcPr>
            <w:tcW w:w="1091" w:type="dxa"/>
            <w:shd w:val="clear" w:color="auto" w:fill="auto"/>
            <w:noWrap/>
            <w:vAlign w:val="center"/>
            <w:hideMark/>
          </w:tcPr>
          <w:p w14:paraId="514CF2B9" w14:textId="77777777" w:rsidR="00640E9A" w:rsidRPr="008C1118" w:rsidRDefault="00640E9A" w:rsidP="00640E9A">
            <w:pPr>
              <w:jc w:val="center"/>
              <w:rPr>
                <w:color w:val="000000"/>
                <w:sz w:val="20"/>
                <w:szCs w:val="20"/>
              </w:rPr>
            </w:pPr>
            <w:r w:rsidRPr="008C1118">
              <w:rPr>
                <w:color w:val="000000"/>
                <w:sz w:val="20"/>
                <w:szCs w:val="20"/>
              </w:rPr>
              <w:t>0,01</w:t>
            </w:r>
          </w:p>
        </w:tc>
        <w:tc>
          <w:tcPr>
            <w:tcW w:w="1091" w:type="dxa"/>
            <w:shd w:val="clear" w:color="auto" w:fill="auto"/>
            <w:noWrap/>
            <w:vAlign w:val="center"/>
            <w:hideMark/>
          </w:tcPr>
          <w:p w14:paraId="1008964D" w14:textId="77777777" w:rsidR="00640E9A" w:rsidRPr="008C1118" w:rsidRDefault="00640E9A" w:rsidP="00640E9A">
            <w:pPr>
              <w:jc w:val="center"/>
              <w:rPr>
                <w:color w:val="000000"/>
                <w:sz w:val="20"/>
                <w:szCs w:val="20"/>
              </w:rPr>
            </w:pPr>
            <w:r w:rsidRPr="008C1118">
              <w:rPr>
                <w:color w:val="000000"/>
                <w:sz w:val="20"/>
                <w:szCs w:val="20"/>
              </w:rPr>
              <w:t>0,01</w:t>
            </w:r>
          </w:p>
        </w:tc>
        <w:tc>
          <w:tcPr>
            <w:tcW w:w="1333" w:type="dxa"/>
            <w:shd w:val="clear" w:color="auto" w:fill="auto"/>
            <w:noWrap/>
            <w:vAlign w:val="center"/>
            <w:hideMark/>
          </w:tcPr>
          <w:p w14:paraId="347ABB73" w14:textId="77777777" w:rsidR="00640E9A" w:rsidRPr="008C1118" w:rsidRDefault="00640E9A" w:rsidP="00640E9A">
            <w:pPr>
              <w:jc w:val="center"/>
              <w:rPr>
                <w:color w:val="000000"/>
                <w:sz w:val="20"/>
                <w:szCs w:val="20"/>
              </w:rPr>
            </w:pPr>
            <w:r w:rsidRPr="008C1118">
              <w:rPr>
                <w:color w:val="000000"/>
                <w:sz w:val="20"/>
                <w:szCs w:val="20"/>
              </w:rPr>
              <w:t>0,01</w:t>
            </w:r>
          </w:p>
        </w:tc>
        <w:tc>
          <w:tcPr>
            <w:tcW w:w="1330" w:type="dxa"/>
            <w:shd w:val="clear" w:color="auto" w:fill="auto"/>
            <w:noWrap/>
            <w:vAlign w:val="center"/>
            <w:hideMark/>
          </w:tcPr>
          <w:p w14:paraId="6375FC73" w14:textId="77777777" w:rsidR="00640E9A" w:rsidRPr="008C1118" w:rsidRDefault="00640E9A" w:rsidP="00640E9A">
            <w:pPr>
              <w:jc w:val="center"/>
              <w:rPr>
                <w:color w:val="000000"/>
                <w:sz w:val="20"/>
                <w:szCs w:val="20"/>
              </w:rPr>
            </w:pPr>
            <w:r w:rsidRPr="008C1118">
              <w:rPr>
                <w:color w:val="000000"/>
                <w:sz w:val="20"/>
                <w:szCs w:val="20"/>
              </w:rPr>
              <w:t>0,01</w:t>
            </w:r>
          </w:p>
        </w:tc>
      </w:tr>
      <w:tr w:rsidR="00640E9A" w:rsidRPr="008C1118" w14:paraId="1FC3826F" w14:textId="77777777" w:rsidTr="00640E9A">
        <w:trPr>
          <w:trHeight w:val="255"/>
        </w:trPr>
        <w:tc>
          <w:tcPr>
            <w:tcW w:w="562" w:type="dxa"/>
            <w:vMerge/>
            <w:shd w:val="clear" w:color="auto" w:fill="auto"/>
            <w:vAlign w:val="center"/>
            <w:hideMark/>
          </w:tcPr>
          <w:p w14:paraId="22CDBCD9" w14:textId="77777777" w:rsidR="00640E9A" w:rsidRPr="008C1118" w:rsidRDefault="00640E9A" w:rsidP="00640E9A">
            <w:pPr>
              <w:rPr>
                <w:color w:val="000000"/>
                <w:sz w:val="20"/>
                <w:szCs w:val="20"/>
              </w:rPr>
            </w:pPr>
          </w:p>
        </w:tc>
        <w:tc>
          <w:tcPr>
            <w:tcW w:w="3699" w:type="dxa"/>
            <w:shd w:val="clear" w:color="auto" w:fill="auto"/>
            <w:vAlign w:val="center"/>
            <w:hideMark/>
          </w:tcPr>
          <w:p w14:paraId="49D29C96"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2FCDF279" w14:textId="77777777" w:rsidR="00640E9A" w:rsidRPr="008C1118" w:rsidRDefault="00640E9A" w:rsidP="00640E9A">
            <w:pPr>
              <w:jc w:val="center"/>
              <w:rPr>
                <w:color w:val="000000"/>
                <w:sz w:val="20"/>
                <w:szCs w:val="20"/>
              </w:rPr>
            </w:pPr>
            <w:r w:rsidRPr="008C1118">
              <w:rPr>
                <w:color w:val="000000"/>
                <w:sz w:val="20"/>
                <w:szCs w:val="20"/>
              </w:rPr>
              <w:t>1,965</w:t>
            </w:r>
          </w:p>
        </w:tc>
        <w:tc>
          <w:tcPr>
            <w:tcW w:w="1091" w:type="dxa"/>
            <w:shd w:val="clear" w:color="auto" w:fill="auto"/>
            <w:noWrap/>
            <w:vAlign w:val="center"/>
            <w:hideMark/>
          </w:tcPr>
          <w:p w14:paraId="0ADBC67B" w14:textId="77777777" w:rsidR="00640E9A" w:rsidRPr="008C1118" w:rsidRDefault="00640E9A" w:rsidP="00640E9A">
            <w:pPr>
              <w:jc w:val="center"/>
              <w:rPr>
                <w:color w:val="000000"/>
                <w:sz w:val="20"/>
                <w:szCs w:val="20"/>
              </w:rPr>
            </w:pPr>
            <w:r w:rsidRPr="008C1118">
              <w:rPr>
                <w:color w:val="000000"/>
                <w:sz w:val="20"/>
                <w:szCs w:val="20"/>
              </w:rPr>
              <w:t>1,965</w:t>
            </w:r>
          </w:p>
        </w:tc>
        <w:tc>
          <w:tcPr>
            <w:tcW w:w="1091" w:type="dxa"/>
            <w:shd w:val="clear" w:color="auto" w:fill="auto"/>
            <w:noWrap/>
            <w:vAlign w:val="center"/>
            <w:hideMark/>
          </w:tcPr>
          <w:p w14:paraId="2C5A0AD7" w14:textId="77777777" w:rsidR="00640E9A" w:rsidRPr="008C1118" w:rsidRDefault="00640E9A" w:rsidP="00640E9A">
            <w:pPr>
              <w:jc w:val="center"/>
              <w:rPr>
                <w:color w:val="000000"/>
                <w:sz w:val="20"/>
                <w:szCs w:val="20"/>
              </w:rPr>
            </w:pPr>
            <w:r w:rsidRPr="008C1118">
              <w:rPr>
                <w:color w:val="000000"/>
                <w:sz w:val="20"/>
                <w:szCs w:val="20"/>
              </w:rPr>
              <w:t>1,965</w:t>
            </w:r>
          </w:p>
        </w:tc>
        <w:tc>
          <w:tcPr>
            <w:tcW w:w="1091" w:type="dxa"/>
            <w:shd w:val="clear" w:color="auto" w:fill="auto"/>
            <w:noWrap/>
            <w:vAlign w:val="center"/>
            <w:hideMark/>
          </w:tcPr>
          <w:p w14:paraId="155EAFC0" w14:textId="77777777" w:rsidR="00640E9A" w:rsidRPr="008C1118" w:rsidRDefault="00640E9A" w:rsidP="00640E9A">
            <w:pPr>
              <w:jc w:val="center"/>
              <w:rPr>
                <w:color w:val="000000"/>
                <w:sz w:val="20"/>
                <w:szCs w:val="20"/>
              </w:rPr>
            </w:pPr>
            <w:r w:rsidRPr="008C1118">
              <w:rPr>
                <w:color w:val="000000"/>
                <w:sz w:val="20"/>
                <w:szCs w:val="20"/>
              </w:rPr>
              <w:t>1,965</w:t>
            </w:r>
          </w:p>
        </w:tc>
        <w:tc>
          <w:tcPr>
            <w:tcW w:w="1091" w:type="dxa"/>
            <w:shd w:val="clear" w:color="auto" w:fill="auto"/>
            <w:noWrap/>
            <w:vAlign w:val="center"/>
            <w:hideMark/>
          </w:tcPr>
          <w:p w14:paraId="6C8923D3" w14:textId="77777777" w:rsidR="00640E9A" w:rsidRPr="008C1118" w:rsidRDefault="00640E9A" w:rsidP="00640E9A">
            <w:pPr>
              <w:jc w:val="center"/>
              <w:rPr>
                <w:color w:val="000000"/>
                <w:sz w:val="20"/>
                <w:szCs w:val="20"/>
              </w:rPr>
            </w:pPr>
            <w:r w:rsidRPr="008C1118">
              <w:rPr>
                <w:color w:val="000000"/>
                <w:sz w:val="20"/>
                <w:szCs w:val="20"/>
              </w:rPr>
              <w:t>1,965</w:t>
            </w:r>
          </w:p>
        </w:tc>
        <w:tc>
          <w:tcPr>
            <w:tcW w:w="1091" w:type="dxa"/>
            <w:shd w:val="clear" w:color="auto" w:fill="auto"/>
            <w:noWrap/>
            <w:vAlign w:val="center"/>
            <w:hideMark/>
          </w:tcPr>
          <w:p w14:paraId="64305601" w14:textId="77777777" w:rsidR="00640E9A" w:rsidRPr="008C1118" w:rsidRDefault="00640E9A" w:rsidP="00640E9A">
            <w:pPr>
              <w:jc w:val="center"/>
              <w:rPr>
                <w:color w:val="000000"/>
                <w:sz w:val="20"/>
                <w:szCs w:val="20"/>
              </w:rPr>
            </w:pPr>
            <w:r w:rsidRPr="008C1118">
              <w:rPr>
                <w:color w:val="000000"/>
                <w:sz w:val="20"/>
                <w:szCs w:val="20"/>
              </w:rPr>
              <w:t>1,965</w:t>
            </w:r>
          </w:p>
        </w:tc>
        <w:tc>
          <w:tcPr>
            <w:tcW w:w="1091" w:type="dxa"/>
            <w:shd w:val="clear" w:color="auto" w:fill="auto"/>
            <w:noWrap/>
            <w:vAlign w:val="center"/>
            <w:hideMark/>
          </w:tcPr>
          <w:p w14:paraId="2D60440C" w14:textId="77777777" w:rsidR="00640E9A" w:rsidRPr="008C1118" w:rsidRDefault="00640E9A" w:rsidP="00640E9A">
            <w:pPr>
              <w:jc w:val="center"/>
              <w:rPr>
                <w:color w:val="000000"/>
                <w:sz w:val="20"/>
                <w:szCs w:val="20"/>
              </w:rPr>
            </w:pPr>
            <w:r w:rsidRPr="008C1118">
              <w:rPr>
                <w:color w:val="000000"/>
                <w:sz w:val="20"/>
                <w:szCs w:val="20"/>
              </w:rPr>
              <w:t>1,965</w:t>
            </w:r>
          </w:p>
        </w:tc>
        <w:tc>
          <w:tcPr>
            <w:tcW w:w="1333" w:type="dxa"/>
            <w:shd w:val="clear" w:color="auto" w:fill="auto"/>
            <w:noWrap/>
            <w:vAlign w:val="center"/>
            <w:hideMark/>
          </w:tcPr>
          <w:p w14:paraId="611F5879" w14:textId="77777777" w:rsidR="00640E9A" w:rsidRPr="008C1118" w:rsidRDefault="00640E9A" w:rsidP="00640E9A">
            <w:pPr>
              <w:jc w:val="center"/>
              <w:rPr>
                <w:color w:val="000000"/>
                <w:sz w:val="20"/>
                <w:szCs w:val="20"/>
              </w:rPr>
            </w:pPr>
            <w:r w:rsidRPr="008C1118">
              <w:rPr>
                <w:color w:val="000000"/>
                <w:sz w:val="20"/>
                <w:szCs w:val="20"/>
              </w:rPr>
              <w:t>1,965</w:t>
            </w:r>
          </w:p>
        </w:tc>
        <w:tc>
          <w:tcPr>
            <w:tcW w:w="1330" w:type="dxa"/>
            <w:shd w:val="clear" w:color="auto" w:fill="auto"/>
            <w:noWrap/>
            <w:vAlign w:val="center"/>
            <w:hideMark/>
          </w:tcPr>
          <w:p w14:paraId="0A920B2D" w14:textId="77777777" w:rsidR="00640E9A" w:rsidRPr="008C1118" w:rsidRDefault="00640E9A" w:rsidP="00640E9A">
            <w:pPr>
              <w:jc w:val="center"/>
              <w:rPr>
                <w:color w:val="000000"/>
                <w:sz w:val="20"/>
                <w:szCs w:val="20"/>
              </w:rPr>
            </w:pPr>
            <w:r w:rsidRPr="008C1118">
              <w:rPr>
                <w:color w:val="000000"/>
                <w:sz w:val="20"/>
                <w:szCs w:val="20"/>
              </w:rPr>
              <w:t>1,965</w:t>
            </w:r>
          </w:p>
        </w:tc>
      </w:tr>
      <w:tr w:rsidR="00640E9A" w:rsidRPr="008C1118" w14:paraId="528DCBA6" w14:textId="77777777" w:rsidTr="00640E9A">
        <w:trPr>
          <w:trHeight w:val="255"/>
        </w:trPr>
        <w:tc>
          <w:tcPr>
            <w:tcW w:w="562" w:type="dxa"/>
            <w:vMerge/>
            <w:shd w:val="clear" w:color="auto" w:fill="auto"/>
            <w:vAlign w:val="center"/>
            <w:hideMark/>
          </w:tcPr>
          <w:p w14:paraId="2A6FA1EF" w14:textId="77777777" w:rsidR="00640E9A" w:rsidRPr="008C1118" w:rsidRDefault="00640E9A" w:rsidP="00640E9A">
            <w:pPr>
              <w:rPr>
                <w:color w:val="000000"/>
                <w:sz w:val="20"/>
                <w:szCs w:val="20"/>
              </w:rPr>
            </w:pPr>
          </w:p>
        </w:tc>
        <w:tc>
          <w:tcPr>
            <w:tcW w:w="3699" w:type="dxa"/>
            <w:shd w:val="clear" w:color="auto" w:fill="auto"/>
            <w:vAlign w:val="center"/>
            <w:hideMark/>
          </w:tcPr>
          <w:p w14:paraId="17A41DDA"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0E19E760" w14:textId="77777777" w:rsidR="00640E9A" w:rsidRPr="008C1118" w:rsidRDefault="00640E9A" w:rsidP="00640E9A">
            <w:pPr>
              <w:jc w:val="center"/>
              <w:rPr>
                <w:color w:val="000000"/>
                <w:sz w:val="20"/>
                <w:szCs w:val="20"/>
              </w:rPr>
            </w:pPr>
            <w:r w:rsidRPr="008C1118">
              <w:rPr>
                <w:color w:val="000000"/>
                <w:sz w:val="20"/>
                <w:szCs w:val="20"/>
              </w:rPr>
              <w:t>98,3</w:t>
            </w:r>
          </w:p>
        </w:tc>
        <w:tc>
          <w:tcPr>
            <w:tcW w:w="1091" w:type="dxa"/>
            <w:shd w:val="clear" w:color="auto" w:fill="auto"/>
            <w:noWrap/>
            <w:vAlign w:val="center"/>
            <w:hideMark/>
          </w:tcPr>
          <w:p w14:paraId="12CE03AD" w14:textId="77777777" w:rsidR="00640E9A" w:rsidRPr="008C1118" w:rsidRDefault="00640E9A" w:rsidP="00640E9A">
            <w:pPr>
              <w:jc w:val="center"/>
              <w:rPr>
                <w:color w:val="000000"/>
                <w:sz w:val="20"/>
                <w:szCs w:val="20"/>
              </w:rPr>
            </w:pPr>
            <w:r w:rsidRPr="008C1118">
              <w:rPr>
                <w:color w:val="000000"/>
                <w:sz w:val="20"/>
                <w:szCs w:val="20"/>
              </w:rPr>
              <w:t>98,3</w:t>
            </w:r>
          </w:p>
        </w:tc>
        <w:tc>
          <w:tcPr>
            <w:tcW w:w="1091" w:type="dxa"/>
            <w:shd w:val="clear" w:color="auto" w:fill="auto"/>
            <w:noWrap/>
            <w:vAlign w:val="center"/>
            <w:hideMark/>
          </w:tcPr>
          <w:p w14:paraId="046FC75D" w14:textId="77777777" w:rsidR="00640E9A" w:rsidRPr="008C1118" w:rsidRDefault="00640E9A" w:rsidP="00640E9A">
            <w:pPr>
              <w:jc w:val="center"/>
              <w:rPr>
                <w:color w:val="000000"/>
                <w:sz w:val="20"/>
                <w:szCs w:val="20"/>
              </w:rPr>
            </w:pPr>
            <w:r w:rsidRPr="008C1118">
              <w:rPr>
                <w:color w:val="000000"/>
                <w:sz w:val="20"/>
                <w:szCs w:val="20"/>
              </w:rPr>
              <w:t>98,3</w:t>
            </w:r>
          </w:p>
        </w:tc>
        <w:tc>
          <w:tcPr>
            <w:tcW w:w="1091" w:type="dxa"/>
            <w:shd w:val="clear" w:color="auto" w:fill="auto"/>
            <w:noWrap/>
            <w:vAlign w:val="center"/>
            <w:hideMark/>
          </w:tcPr>
          <w:p w14:paraId="4F3FE126" w14:textId="77777777" w:rsidR="00640E9A" w:rsidRPr="008C1118" w:rsidRDefault="00640E9A" w:rsidP="00640E9A">
            <w:pPr>
              <w:jc w:val="center"/>
              <w:rPr>
                <w:color w:val="000000"/>
                <w:sz w:val="20"/>
                <w:szCs w:val="20"/>
              </w:rPr>
            </w:pPr>
            <w:r w:rsidRPr="008C1118">
              <w:rPr>
                <w:color w:val="000000"/>
                <w:sz w:val="20"/>
                <w:szCs w:val="20"/>
              </w:rPr>
              <w:t>98,3</w:t>
            </w:r>
          </w:p>
        </w:tc>
        <w:tc>
          <w:tcPr>
            <w:tcW w:w="1091" w:type="dxa"/>
            <w:shd w:val="clear" w:color="auto" w:fill="auto"/>
            <w:noWrap/>
            <w:vAlign w:val="center"/>
            <w:hideMark/>
          </w:tcPr>
          <w:p w14:paraId="60AD48A4" w14:textId="77777777" w:rsidR="00640E9A" w:rsidRPr="008C1118" w:rsidRDefault="00640E9A" w:rsidP="00640E9A">
            <w:pPr>
              <w:jc w:val="center"/>
              <w:rPr>
                <w:color w:val="000000"/>
                <w:sz w:val="20"/>
                <w:szCs w:val="20"/>
              </w:rPr>
            </w:pPr>
            <w:r w:rsidRPr="008C1118">
              <w:rPr>
                <w:color w:val="000000"/>
                <w:sz w:val="20"/>
                <w:szCs w:val="20"/>
              </w:rPr>
              <w:t>98,3</w:t>
            </w:r>
          </w:p>
        </w:tc>
        <w:tc>
          <w:tcPr>
            <w:tcW w:w="1091" w:type="dxa"/>
            <w:shd w:val="clear" w:color="auto" w:fill="auto"/>
            <w:noWrap/>
            <w:vAlign w:val="center"/>
            <w:hideMark/>
          </w:tcPr>
          <w:p w14:paraId="72C8B39C" w14:textId="77777777" w:rsidR="00640E9A" w:rsidRPr="008C1118" w:rsidRDefault="00640E9A" w:rsidP="00640E9A">
            <w:pPr>
              <w:jc w:val="center"/>
              <w:rPr>
                <w:color w:val="000000"/>
                <w:sz w:val="20"/>
                <w:szCs w:val="20"/>
              </w:rPr>
            </w:pPr>
            <w:r w:rsidRPr="008C1118">
              <w:rPr>
                <w:color w:val="000000"/>
                <w:sz w:val="20"/>
                <w:szCs w:val="20"/>
              </w:rPr>
              <w:t>98,3</w:t>
            </w:r>
          </w:p>
        </w:tc>
        <w:tc>
          <w:tcPr>
            <w:tcW w:w="1091" w:type="dxa"/>
            <w:shd w:val="clear" w:color="auto" w:fill="auto"/>
            <w:noWrap/>
            <w:vAlign w:val="center"/>
            <w:hideMark/>
          </w:tcPr>
          <w:p w14:paraId="189F676D" w14:textId="77777777" w:rsidR="00640E9A" w:rsidRPr="008C1118" w:rsidRDefault="00640E9A" w:rsidP="00640E9A">
            <w:pPr>
              <w:jc w:val="center"/>
              <w:rPr>
                <w:color w:val="000000"/>
                <w:sz w:val="20"/>
                <w:szCs w:val="20"/>
              </w:rPr>
            </w:pPr>
            <w:r w:rsidRPr="008C1118">
              <w:rPr>
                <w:color w:val="000000"/>
                <w:sz w:val="20"/>
                <w:szCs w:val="20"/>
              </w:rPr>
              <w:t>98,3</w:t>
            </w:r>
          </w:p>
        </w:tc>
        <w:tc>
          <w:tcPr>
            <w:tcW w:w="1333" w:type="dxa"/>
            <w:shd w:val="clear" w:color="auto" w:fill="auto"/>
            <w:noWrap/>
            <w:vAlign w:val="center"/>
            <w:hideMark/>
          </w:tcPr>
          <w:p w14:paraId="364F8EE6" w14:textId="77777777" w:rsidR="00640E9A" w:rsidRPr="008C1118" w:rsidRDefault="00640E9A" w:rsidP="00640E9A">
            <w:pPr>
              <w:jc w:val="center"/>
              <w:rPr>
                <w:color w:val="000000"/>
                <w:sz w:val="20"/>
                <w:szCs w:val="20"/>
              </w:rPr>
            </w:pPr>
            <w:r w:rsidRPr="008C1118">
              <w:rPr>
                <w:color w:val="000000"/>
                <w:sz w:val="20"/>
                <w:szCs w:val="20"/>
              </w:rPr>
              <w:t>98,3</w:t>
            </w:r>
          </w:p>
        </w:tc>
        <w:tc>
          <w:tcPr>
            <w:tcW w:w="1330" w:type="dxa"/>
            <w:shd w:val="clear" w:color="auto" w:fill="auto"/>
            <w:noWrap/>
            <w:vAlign w:val="center"/>
            <w:hideMark/>
          </w:tcPr>
          <w:p w14:paraId="2529E047" w14:textId="77777777" w:rsidR="00640E9A" w:rsidRPr="008C1118" w:rsidRDefault="00640E9A" w:rsidP="00640E9A">
            <w:pPr>
              <w:jc w:val="center"/>
              <w:rPr>
                <w:color w:val="000000"/>
                <w:sz w:val="20"/>
                <w:szCs w:val="20"/>
              </w:rPr>
            </w:pPr>
            <w:r w:rsidRPr="008C1118">
              <w:rPr>
                <w:color w:val="000000"/>
                <w:sz w:val="20"/>
                <w:szCs w:val="20"/>
              </w:rPr>
              <w:t>98,3</w:t>
            </w:r>
          </w:p>
        </w:tc>
      </w:tr>
      <w:tr w:rsidR="00640E9A" w:rsidRPr="008C1118" w14:paraId="5EA863C5" w14:textId="77777777" w:rsidTr="00640E9A">
        <w:trPr>
          <w:trHeight w:val="255"/>
        </w:trPr>
        <w:tc>
          <w:tcPr>
            <w:tcW w:w="562" w:type="dxa"/>
            <w:shd w:val="clear" w:color="auto" w:fill="auto"/>
            <w:noWrap/>
            <w:vAlign w:val="center"/>
            <w:hideMark/>
          </w:tcPr>
          <w:p w14:paraId="24CA8090"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07B2E550" w14:textId="77777777" w:rsidR="00640E9A" w:rsidRPr="008C1118" w:rsidRDefault="00640E9A" w:rsidP="00640E9A">
            <w:pPr>
              <w:jc w:val="center"/>
              <w:rPr>
                <w:b/>
                <w:bCs/>
                <w:color w:val="000000"/>
                <w:sz w:val="20"/>
                <w:szCs w:val="20"/>
              </w:rPr>
            </w:pPr>
            <w:r w:rsidRPr="008C1118">
              <w:rPr>
                <w:b/>
                <w:bCs/>
                <w:color w:val="000000"/>
                <w:sz w:val="20"/>
                <w:szCs w:val="20"/>
              </w:rPr>
              <w:t>Котельная №21</w:t>
            </w:r>
          </w:p>
        </w:tc>
        <w:tc>
          <w:tcPr>
            <w:tcW w:w="1091" w:type="dxa"/>
            <w:shd w:val="clear" w:color="auto" w:fill="auto"/>
            <w:noWrap/>
            <w:vAlign w:val="center"/>
            <w:hideMark/>
          </w:tcPr>
          <w:p w14:paraId="7513EF19"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18C88566"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5FB26282"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597A07DE"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398CA60B"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3CAB807"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7302E20C"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50A6C9B7"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299545ED"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673E8FC5" w14:textId="77777777" w:rsidTr="00640E9A">
        <w:trPr>
          <w:trHeight w:val="255"/>
        </w:trPr>
        <w:tc>
          <w:tcPr>
            <w:tcW w:w="562" w:type="dxa"/>
            <w:vMerge w:val="restart"/>
            <w:shd w:val="clear" w:color="auto" w:fill="auto"/>
            <w:noWrap/>
            <w:vAlign w:val="center"/>
            <w:hideMark/>
          </w:tcPr>
          <w:p w14:paraId="7D087220" w14:textId="77777777" w:rsidR="00640E9A" w:rsidRPr="008C1118" w:rsidRDefault="00640E9A" w:rsidP="00640E9A">
            <w:pPr>
              <w:jc w:val="center"/>
              <w:rPr>
                <w:color w:val="000000"/>
                <w:sz w:val="20"/>
                <w:szCs w:val="20"/>
              </w:rPr>
            </w:pPr>
            <w:r w:rsidRPr="008C1118">
              <w:rPr>
                <w:color w:val="000000"/>
                <w:sz w:val="20"/>
                <w:szCs w:val="20"/>
              </w:rPr>
              <w:t>21</w:t>
            </w:r>
          </w:p>
        </w:tc>
        <w:tc>
          <w:tcPr>
            <w:tcW w:w="3699" w:type="dxa"/>
            <w:shd w:val="clear" w:color="auto" w:fill="auto"/>
            <w:vAlign w:val="center"/>
            <w:hideMark/>
          </w:tcPr>
          <w:p w14:paraId="480F359A"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0A883814" w14:textId="77777777" w:rsidR="00640E9A" w:rsidRPr="008C1118" w:rsidRDefault="00640E9A" w:rsidP="00640E9A">
            <w:pPr>
              <w:jc w:val="center"/>
              <w:rPr>
                <w:color w:val="000000"/>
                <w:sz w:val="20"/>
                <w:szCs w:val="20"/>
              </w:rPr>
            </w:pPr>
            <w:r w:rsidRPr="008C1118">
              <w:rPr>
                <w:color w:val="000000"/>
                <w:sz w:val="20"/>
                <w:szCs w:val="20"/>
              </w:rPr>
              <w:t>1</w:t>
            </w:r>
          </w:p>
        </w:tc>
        <w:tc>
          <w:tcPr>
            <w:tcW w:w="1091" w:type="dxa"/>
            <w:shd w:val="clear" w:color="auto" w:fill="auto"/>
            <w:noWrap/>
            <w:vAlign w:val="center"/>
            <w:hideMark/>
          </w:tcPr>
          <w:p w14:paraId="26DC16A8" w14:textId="77777777" w:rsidR="00640E9A" w:rsidRPr="008C1118" w:rsidRDefault="00640E9A" w:rsidP="00640E9A">
            <w:pPr>
              <w:jc w:val="center"/>
              <w:rPr>
                <w:color w:val="000000"/>
                <w:sz w:val="20"/>
                <w:szCs w:val="20"/>
              </w:rPr>
            </w:pPr>
            <w:r w:rsidRPr="008C1118">
              <w:rPr>
                <w:color w:val="000000"/>
                <w:sz w:val="20"/>
                <w:szCs w:val="20"/>
              </w:rPr>
              <w:t>1</w:t>
            </w:r>
          </w:p>
        </w:tc>
        <w:tc>
          <w:tcPr>
            <w:tcW w:w="1091" w:type="dxa"/>
            <w:shd w:val="clear" w:color="auto" w:fill="auto"/>
            <w:noWrap/>
            <w:vAlign w:val="center"/>
            <w:hideMark/>
          </w:tcPr>
          <w:p w14:paraId="645DF821" w14:textId="77777777" w:rsidR="00640E9A" w:rsidRPr="008C1118" w:rsidRDefault="00640E9A" w:rsidP="00640E9A">
            <w:pPr>
              <w:jc w:val="center"/>
              <w:rPr>
                <w:color w:val="000000"/>
                <w:sz w:val="20"/>
                <w:szCs w:val="20"/>
              </w:rPr>
            </w:pPr>
            <w:r w:rsidRPr="008C1118">
              <w:rPr>
                <w:color w:val="000000"/>
                <w:sz w:val="20"/>
                <w:szCs w:val="20"/>
              </w:rPr>
              <w:t>1</w:t>
            </w:r>
          </w:p>
        </w:tc>
        <w:tc>
          <w:tcPr>
            <w:tcW w:w="1091" w:type="dxa"/>
            <w:shd w:val="clear" w:color="auto" w:fill="auto"/>
            <w:noWrap/>
            <w:vAlign w:val="center"/>
            <w:hideMark/>
          </w:tcPr>
          <w:p w14:paraId="040506AC" w14:textId="77777777" w:rsidR="00640E9A" w:rsidRPr="008C1118" w:rsidRDefault="00640E9A" w:rsidP="00640E9A">
            <w:pPr>
              <w:jc w:val="center"/>
              <w:rPr>
                <w:color w:val="000000"/>
                <w:sz w:val="20"/>
                <w:szCs w:val="20"/>
              </w:rPr>
            </w:pPr>
            <w:r w:rsidRPr="008C1118">
              <w:rPr>
                <w:color w:val="000000"/>
                <w:sz w:val="20"/>
                <w:szCs w:val="20"/>
              </w:rPr>
              <w:t>1</w:t>
            </w:r>
          </w:p>
        </w:tc>
        <w:tc>
          <w:tcPr>
            <w:tcW w:w="1091" w:type="dxa"/>
            <w:shd w:val="clear" w:color="auto" w:fill="auto"/>
            <w:noWrap/>
            <w:vAlign w:val="center"/>
            <w:hideMark/>
          </w:tcPr>
          <w:p w14:paraId="4FDDB18D" w14:textId="77777777" w:rsidR="00640E9A" w:rsidRPr="008C1118" w:rsidRDefault="00640E9A" w:rsidP="00640E9A">
            <w:pPr>
              <w:jc w:val="center"/>
              <w:rPr>
                <w:color w:val="000000"/>
                <w:sz w:val="20"/>
                <w:szCs w:val="20"/>
              </w:rPr>
            </w:pPr>
            <w:r w:rsidRPr="008C1118">
              <w:rPr>
                <w:color w:val="000000"/>
                <w:sz w:val="20"/>
                <w:szCs w:val="20"/>
              </w:rPr>
              <w:t>1</w:t>
            </w:r>
          </w:p>
        </w:tc>
        <w:tc>
          <w:tcPr>
            <w:tcW w:w="1091" w:type="dxa"/>
            <w:shd w:val="clear" w:color="auto" w:fill="auto"/>
            <w:noWrap/>
            <w:vAlign w:val="center"/>
            <w:hideMark/>
          </w:tcPr>
          <w:p w14:paraId="06F1497D" w14:textId="77777777" w:rsidR="00640E9A" w:rsidRPr="008C1118" w:rsidRDefault="00640E9A" w:rsidP="00640E9A">
            <w:pPr>
              <w:jc w:val="center"/>
              <w:rPr>
                <w:color w:val="000000"/>
                <w:sz w:val="20"/>
                <w:szCs w:val="20"/>
              </w:rPr>
            </w:pPr>
            <w:r w:rsidRPr="008C1118">
              <w:rPr>
                <w:color w:val="000000"/>
                <w:sz w:val="20"/>
                <w:szCs w:val="20"/>
              </w:rPr>
              <w:t>1</w:t>
            </w:r>
          </w:p>
        </w:tc>
        <w:tc>
          <w:tcPr>
            <w:tcW w:w="1091" w:type="dxa"/>
            <w:shd w:val="clear" w:color="auto" w:fill="auto"/>
            <w:noWrap/>
            <w:vAlign w:val="center"/>
            <w:hideMark/>
          </w:tcPr>
          <w:p w14:paraId="719CFD06" w14:textId="77777777" w:rsidR="00640E9A" w:rsidRPr="008C1118" w:rsidRDefault="00640E9A" w:rsidP="00640E9A">
            <w:pPr>
              <w:jc w:val="center"/>
              <w:rPr>
                <w:color w:val="000000"/>
                <w:sz w:val="20"/>
                <w:szCs w:val="20"/>
              </w:rPr>
            </w:pPr>
            <w:r w:rsidRPr="008C1118">
              <w:rPr>
                <w:color w:val="000000"/>
                <w:sz w:val="20"/>
                <w:szCs w:val="20"/>
              </w:rPr>
              <w:t>1</w:t>
            </w:r>
          </w:p>
        </w:tc>
        <w:tc>
          <w:tcPr>
            <w:tcW w:w="1333" w:type="dxa"/>
            <w:shd w:val="clear" w:color="auto" w:fill="auto"/>
            <w:noWrap/>
            <w:vAlign w:val="center"/>
            <w:hideMark/>
          </w:tcPr>
          <w:p w14:paraId="2EA3CD5C" w14:textId="77777777" w:rsidR="00640E9A" w:rsidRPr="008C1118" w:rsidRDefault="00640E9A" w:rsidP="00640E9A">
            <w:pPr>
              <w:jc w:val="center"/>
              <w:rPr>
                <w:color w:val="000000"/>
                <w:sz w:val="20"/>
                <w:szCs w:val="20"/>
              </w:rPr>
            </w:pPr>
            <w:r w:rsidRPr="008C1118">
              <w:rPr>
                <w:color w:val="000000"/>
                <w:sz w:val="20"/>
                <w:szCs w:val="20"/>
              </w:rPr>
              <w:t>1</w:t>
            </w:r>
          </w:p>
        </w:tc>
        <w:tc>
          <w:tcPr>
            <w:tcW w:w="1330" w:type="dxa"/>
            <w:shd w:val="clear" w:color="auto" w:fill="auto"/>
            <w:noWrap/>
            <w:vAlign w:val="center"/>
            <w:hideMark/>
          </w:tcPr>
          <w:p w14:paraId="5D0A17C4" w14:textId="77777777" w:rsidR="00640E9A" w:rsidRPr="008C1118" w:rsidRDefault="00640E9A" w:rsidP="00640E9A">
            <w:pPr>
              <w:jc w:val="center"/>
              <w:rPr>
                <w:color w:val="000000"/>
                <w:sz w:val="20"/>
                <w:szCs w:val="20"/>
              </w:rPr>
            </w:pPr>
            <w:r w:rsidRPr="008C1118">
              <w:rPr>
                <w:color w:val="000000"/>
                <w:sz w:val="20"/>
                <w:szCs w:val="20"/>
              </w:rPr>
              <w:t>1</w:t>
            </w:r>
          </w:p>
        </w:tc>
      </w:tr>
      <w:tr w:rsidR="00640E9A" w:rsidRPr="008C1118" w14:paraId="6147F8D0" w14:textId="77777777" w:rsidTr="00640E9A">
        <w:trPr>
          <w:trHeight w:val="510"/>
        </w:trPr>
        <w:tc>
          <w:tcPr>
            <w:tcW w:w="562" w:type="dxa"/>
            <w:vMerge/>
            <w:shd w:val="clear" w:color="auto" w:fill="auto"/>
            <w:vAlign w:val="center"/>
            <w:hideMark/>
          </w:tcPr>
          <w:p w14:paraId="661E630A" w14:textId="77777777" w:rsidR="00640E9A" w:rsidRPr="008C1118" w:rsidRDefault="00640E9A" w:rsidP="00640E9A">
            <w:pPr>
              <w:rPr>
                <w:color w:val="000000"/>
                <w:sz w:val="20"/>
                <w:szCs w:val="20"/>
              </w:rPr>
            </w:pPr>
          </w:p>
        </w:tc>
        <w:tc>
          <w:tcPr>
            <w:tcW w:w="3699" w:type="dxa"/>
            <w:shd w:val="clear" w:color="auto" w:fill="auto"/>
            <w:vAlign w:val="center"/>
            <w:hideMark/>
          </w:tcPr>
          <w:p w14:paraId="36CA54BE"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0B21DC43" w14:textId="77777777" w:rsidR="00640E9A" w:rsidRPr="008C1118" w:rsidRDefault="00640E9A" w:rsidP="00640E9A">
            <w:pPr>
              <w:jc w:val="center"/>
              <w:rPr>
                <w:color w:val="000000"/>
                <w:sz w:val="20"/>
                <w:szCs w:val="20"/>
              </w:rPr>
            </w:pPr>
            <w:r w:rsidRPr="008C1118">
              <w:rPr>
                <w:color w:val="000000"/>
                <w:sz w:val="20"/>
                <w:szCs w:val="20"/>
              </w:rPr>
              <w:t>2,500</w:t>
            </w:r>
          </w:p>
        </w:tc>
        <w:tc>
          <w:tcPr>
            <w:tcW w:w="1091" w:type="dxa"/>
            <w:shd w:val="clear" w:color="auto" w:fill="auto"/>
            <w:noWrap/>
            <w:vAlign w:val="center"/>
            <w:hideMark/>
          </w:tcPr>
          <w:p w14:paraId="2D0BA4A6" w14:textId="77777777" w:rsidR="00640E9A" w:rsidRPr="008C1118" w:rsidRDefault="00640E9A" w:rsidP="00640E9A">
            <w:pPr>
              <w:jc w:val="center"/>
              <w:rPr>
                <w:color w:val="000000"/>
                <w:sz w:val="20"/>
                <w:szCs w:val="20"/>
              </w:rPr>
            </w:pPr>
            <w:r w:rsidRPr="008C1118">
              <w:rPr>
                <w:color w:val="000000"/>
                <w:sz w:val="20"/>
                <w:szCs w:val="20"/>
              </w:rPr>
              <w:t>2,500</w:t>
            </w:r>
          </w:p>
        </w:tc>
        <w:tc>
          <w:tcPr>
            <w:tcW w:w="1091" w:type="dxa"/>
            <w:shd w:val="clear" w:color="auto" w:fill="auto"/>
            <w:noWrap/>
            <w:vAlign w:val="center"/>
            <w:hideMark/>
          </w:tcPr>
          <w:p w14:paraId="32B83186" w14:textId="77777777" w:rsidR="00640E9A" w:rsidRPr="008C1118" w:rsidRDefault="00640E9A" w:rsidP="00640E9A">
            <w:pPr>
              <w:jc w:val="center"/>
              <w:rPr>
                <w:color w:val="000000"/>
                <w:sz w:val="20"/>
                <w:szCs w:val="20"/>
              </w:rPr>
            </w:pPr>
            <w:r w:rsidRPr="008C1118">
              <w:rPr>
                <w:color w:val="000000"/>
                <w:sz w:val="20"/>
                <w:szCs w:val="20"/>
              </w:rPr>
              <w:t>2,500</w:t>
            </w:r>
          </w:p>
        </w:tc>
        <w:tc>
          <w:tcPr>
            <w:tcW w:w="1091" w:type="dxa"/>
            <w:shd w:val="clear" w:color="auto" w:fill="auto"/>
            <w:noWrap/>
            <w:vAlign w:val="center"/>
            <w:hideMark/>
          </w:tcPr>
          <w:p w14:paraId="5F50A484" w14:textId="77777777" w:rsidR="00640E9A" w:rsidRPr="008C1118" w:rsidRDefault="00640E9A" w:rsidP="00640E9A">
            <w:pPr>
              <w:jc w:val="center"/>
              <w:rPr>
                <w:color w:val="000000"/>
                <w:sz w:val="20"/>
                <w:szCs w:val="20"/>
              </w:rPr>
            </w:pPr>
            <w:r w:rsidRPr="008C1118">
              <w:rPr>
                <w:color w:val="000000"/>
                <w:sz w:val="20"/>
                <w:szCs w:val="20"/>
              </w:rPr>
              <w:t>2,500</w:t>
            </w:r>
          </w:p>
        </w:tc>
        <w:tc>
          <w:tcPr>
            <w:tcW w:w="1091" w:type="dxa"/>
            <w:shd w:val="clear" w:color="auto" w:fill="auto"/>
            <w:noWrap/>
            <w:vAlign w:val="center"/>
            <w:hideMark/>
          </w:tcPr>
          <w:p w14:paraId="33C436B1" w14:textId="77777777" w:rsidR="00640E9A" w:rsidRPr="008C1118" w:rsidRDefault="00640E9A" w:rsidP="00640E9A">
            <w:pPr>
              <w:jc w:val="center"/>
              <w:rPr>
                <w:color w:val="000000"/>
                <w:sz w:val="20"/>
                <w:szCs w:val="20"/>
              </w:rPr>
            </w:pPr>
            <w:r w:rsidRPr="008C1118">
              <w:rPr>
                <w:color w:val="000000"/>
                <w:sz w:val="20"/>
                <w:szCs w:val="20"/>
              </w:rPr>
              <w:t>2,500</w:t>
            </w:r>
          </w:p>
        </w:tc>
        <w:tc>
          <w:tcPr>
            <w:tcW w:w="1091" w:type="dxa"/>
            <w:shd w:val="clear" w:color="auto" w:fill="auto"/>
            <w:noWrap/>
            <w:vAlign w:val="center"/>
            <w:hideMark/>
          </w:tcPr>
          <w:p w14:paraId="0972FCDF" w14:textId="77777777" w:rsidR="00640E9A" w:rsidRPr="008C1118" w:rsidRDefault="00640E9A" w:rsidP="00640E9A">
            <w:pPr>
              <w:jc w:val="center"/>
              <w:rPr>
                <w:color w:val="000000"/>
                <w:sz w:val="20"/>
                <w:szCs w:val="20"/>
              </w:rPr>
            </w:pPr>
            <w:r w:rsidRPr="008C1118">
              <w:rPr>
                <w:color w:val="000000"/>
                <w:sz w:val="20"/>
                <w:szCs w:val="20"/>
              </w:rPr>
              <w:t>2,500</w:t>
            </w:r>
          </w:p>
        </w:tc>
        <w:tc>
          <w:tcPr>
            <w:tcW w:w="1091" w:type="dxa"/>
            <w:shd w:val="clear" w:color="auto" w:fill="auto"/>
            <w:noWrap/>
            <w:vAlign w:val="center"/>
            <w:hideMark/>
          </w:tcPr>
          <w:p w14:paraId="1B5B9EF3" w14:textId="77777777" w:rsidR="00640E9A" w:rsidRPr="008C1118" w:rsidRDefault="00640E9A" w:rsidP="00640E9A">
            <w:pPr>
              <w:jc w:val="center"/>
              <w:rPr>
                <w:color w:val="000000"/>
                <w:sz w:val="20"/>
                <w:szCs w:val="20"/>
              </w:rPr>
            </w:pPr>
            <w:r w:rsidRPr="008C1118">
              <w:rPr>
                <w:color w:val="000000"/>
                <w:sz w:val="20"/>
                <w:szCs w:val="20"/>
              </w:rPr>
              <w:t>2,500</w:t>
            </w:r>
          </w:p>
        </w:tc>
        <w:tc>
          <w:tcPr>
            <w:tcW w:w="1333" w:type="dxa"/>
            <w:shd w:val="clear" w:color="auto" w:fill="auto"/>
            <w:noWrap/>
            <w:vAlign w:val="center"/>
            <w:hideMark/>
          </w:tcPr>
          <w:p w14:paraId="24EDA300" w14:textId="77777777" w:rsidR="00640E9A" w:rsidRPr="008C1118" w:rsidRDefault="00640E9A" w:rsidP="00640E9A">
            <w:pPr>
              <w:jc w:val="center"/>
              <w:rPr>
                <w:color w:val="000000"/>
                <w:sz w:val="20"/>
                <w:szCs w:val="20"/>
              </w:rPr>
            </w:pPr>
            <w:r w:rsidRPr="008C1118">
              <w:rPr>
                <w:color w:val="000000"/>
                <w:sz w:val="20"/>
                <w:szCs w:val="20"/>
              </w:rPr>
              <w:t>2,500</w:t>
            </w:r>
          </w:p>
        </w:tc>
        <w:tc>
          <w:tcPr>
            <w:tcW w:w="1330" w:type="dxa"/>
            <w:shd w:val="clear" w:color="auto" w:fill="auto"/>
            <w:noWrap/>
            <w:vAlign w:val="center"/>
            <w:hideMark/>
          </w:tcPr>
          <w:p w14:paraId="4B92FEDB" w14:textId="77777777" w:rsidR="00640E9A" w:rsidRPr="008C1118" w:rsidRDefault="00640E9A" w:rsidP="00640E9A">
            <w:pPr>
              <w:jc w:val="center"/>
              <w:rPr>
                <w:color w:val="000000"/>
                <w:sz w:val="20"/>
                <w:szCs w:val="20"/>
              </w:rPr>
            </w:pPr>
            <w:r w:rsidRPr="008C1118">
              <w:rPr>
                <w:color w:val="000000"/>
                <w:sz w:val="20"/>
                <w:szCs w:val="20"/>
              </w:rPr>
              <w:t>2,500</w:t>
            </w:r>
          </w:p>
        </w:tc>
      </w:tr>
      <w:tr w:rsidR="00640E9A" w:rsidRPr="008C1118" w14:paraId="254751F2" w14:textId="77777777" w:rsidTr="00640E9A">
        <w:trPr>
          <w:trHeight w:val="255"/>
        </w:trPr>
        <w:tc>
          <w:tcPr>
            <w:tcW w:w="562" w:type="dxa"/>
            <w:vMerge/>
            <w:shd w:val="clear" w:color="auto" w:fill="auto"/>
            <w:vAlign w:val="center"/>
            <w:hideMark/>
          </w:tcPr>
          <w:p w14:paraId="21213AED" w14:textId="77777777" w:rsidR="00640E9A" w:rsidRPr="008C1118" w:rsidRDefault="00640E9A" w:rsidP="00640E9A">
            <w:pPr>
              <w:rPr>
                <w:color w:val="000000"/>
                <w:sz w:val="20"/>
                <w:szCs w:val="20"/>
              </w:rPr>
            </w:pPr>
          </w:p>
        </w:tc>
        <w:tc>
          <w:tcPr>
            <w:tcW w:w="3699" w:type="dxa"/>
            <w:shd w:val="clear" w:color="auto" w:fill="auto"/>
            <w:vAlign w:val="center"/>
            <w:hideMark/>
          </w:tcPr>
          <w:p w14:paraId="12DE5723"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76C1A6AA"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7E23B680"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3B1D3853"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6B068A50"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74F507CF"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77398E00"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7609954D" w14:textId="77777777" w:rsidR="00640E9A" w:rsidRPr="008C1118" w:rsidRDefault="00640E9A" w:rsidP="00640E9A">
            <w:pPr>
              <w:jc w:val="center"/>
              <w:rPr>
                <w:color w:val="000000"/>
                <w:sz w:val="20"/>
                <w:szCs w:val="20"/>
              </w:rPr>
            </w:pPr>
            <w:r w:rsidRPr="008C1118">
              <w:rPr>
                <w:color w:val="000000"/>
                <w:sz w:val="20"/>
                <w:szCs w:val="20"/>
              </w:rPr>
              <w:t>0,000</w:t>
            </w:r>
          </w:p>
        </w:tc>
        <w:tc>
          <w:tcPr>
            <w:tcW w:w="1333" w:type="dxa"/>
            <w:shd w:val="clear" w:color="auto" w:fill="auto"/>
            <w:noWrap/>
            <w:vAlign w:val="center"/>
            <w:hideMark/>
          </w:tcPr>
          <w:p w14:paraId="68B19C30" w14:textId="77777777" w:rsidR="00640E9A" w:rsidRPr="008C1118" w:rsidRDefault="00640E9A" w:rsidP="00640E9A">
            <w:pPr>
              <w:jc w:val="center"/>
              <w:rPr>
                <w:color w:val="000000"/>
                <w:sz w:val="20"/>
                <w:szCs w:val="20"/>
              </w:rPr>
            </w:pPr>
            <w:r w:rsidRPr="008C1118">
              <w:rPr>
                <w:color w:val="000000"/>
                <w:sz w:val="20"/>
                <w:szCs w:val="20"/>
              </w:rPr>
              <w:t>0,000</w:t>
            </w:r>
          </w:p>
        </w:tc>
        <w:tc>
          <w:tcPr>
            <w:tcW w:w="1330" w:type="dxa"/>
            <w:shd w:val="clear" w:color="auto" w:fill="auto"/>
            <w:noWrap/>
            <w:vAlign w:val="center"/>
            <w:hideMark/>
          </w:tcPr>
          <w:p w14:paraId="00C1C8F7" w14:textId="77777777" w:rsidR="00640E9A" w:rsidRPr="008C1118" w:rsidRDefault="00640E9A" w:rsidP="00640E9A">
            <w:pPr>
              <w:jc w:val="center"/>
              <w:rPr>
                <w:color w:val="000000"/>
                <w:sz w:val="20"/>
                <w:szCs w:val="20"/>
              </w:rPr>
            </w:pPr>
            <w:r w:rsidRPr="008C1118">
              <w:rPr>
                <w:color w:val="000000"/>
                <w:sz w:val="20"/>
                <w:szCs w:val="20"/>
              </w:rPr>
              <w:t>0,000</w:t>
            </w:r>
          </w:p>
        </w:tc>
      </w:tr>
      <w:tr w:rsidR="00640E9A" w:rsidRPr="008C1118" w14:paraId="34A35F12" w14:textId="77777777" w:rsidTr="00640E9A">
        <w:trPr>
          <w:trHeight w:val="255"/>
        </w:trPr>
        <w:tc>
          <w:tcPr>
            <w:tcW w:w="562" w:type="dxa"/>
            <w:vMerge/>
            <w:shd w:val="clear" w:color="auto" w:fill="auto"/>
            <w:vAlign w:val="center"/>
            <w:hideMark/>
          </w:tcPr>
          <w:p w14:paraId="3C1F7CD1" w14:textId="77777777" w:rsidR="00640E9A" w:rsidRPr="008C1118" w:rsidRDefault="00640E9A" w:rsidP="00640E9A">
            <w:pPr>
              <w:rPr>
                <w:color w:val="000000"/>
                <w:sz w:val="20"/>
                <w:szCs w:val="20"/>
              </w:rPr>
            </w:pPr>
          </w:p>
        </w:tc>
        <w:tc>
          <w:tcPr>
            <w:tcW w:w="3699" w:type="dxa"/>
            <w:shd w:val="clear" w:color="auto" w:fill="auto"/>
            <w:vAlign w:val="center"/>
            <w:hideMark/>
          </w:tcPr>
          <w:p w14:paraId="1F044358"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019847DC"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4A0981F0"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69CAA4CF"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1E218F97"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088E4709"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5547DA11"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4085A80D" w14:textId="77777777" w:rsidR="00640E9A" w:rsidRPr="008C1118" w:rsidRDefault="00640E9A" w:rsidP="00640E9A">
            <w:pPr>
              <w:jc w:val="center"/>
              <w:rPr>
                <w:color w:val="000000"/>
                <w:sz w:val="20"/>
                <w:szCs w:val="20"/>
              </w:rPr>
            </w:pPr>
            <w:r w:rsidRPr="008C1118">
              <w:rPr>
                <w:color w:val="000000"/>
                <w:sz w:val="20"/>
                <w:szCs w:val="20"/>
              </w:rPr>
              <w:t>0,000</w:t>
            </w:r>
          </w:p>
        </w:tc>
        <w:tc>
          <w:tcPr>
            <w:tcW w:w="1333" w:type="dxa"/>
            <w:shd w:val="clear" w:color="auto" w:fill="auto"/>
            <w:noWrap/>
            <w:vAlign w:val="center"/>
            <w:hideMark/>
          </w:tcPr>
          <w:p w14:paraId="628CC773" w14:textId="77777777" w:rsidR="00640E9A" w:rsidRPr="008C1118" w:rsidRDefault="00640E9A" w:rsidP="00640E9A">
            <w:pPr>
              <w:jc w:val="center"/>
              <w:rPr>
                <w:color w:val="000000"/>
                <w:sz w:val="20"/>
                <w:szCs w:val="20"/>
              </w:rPr>
            </w:pPr>
            <w:r w:rsidRPr="008C1118">
              <w:rPr>
                <w:color w:val="000000"/>
                <w:sz w:val="20"/>
                <w:szCs w:val="20"/>
              </w:rPr>
              <w:t>0,000</w:t>
            </w:r>
          </w:p>
        </w:tc>
        <w:tc>
          <w:tcPr>
            <w:tcW w:w="1330" w:type="dxa"/>
            <w:shd w:val="clear" w:color="auto" w:fill="auto"/>
            <w:noWrap/>
            <w:vAlign w:val="center"/>
            <w:hideMark/>
          </w:tcPr>
          <w:p w14:paraId="4DCC609E" w14:textId="77777777" w:rsidR="00640E9A" w:rsidRPr="008C1118" w:rsidRDefault="00640E9A" w:rsidP="00640E9A">
            <w:pPr>
              <w:jc w:val="center"/>
              <w:rPr>
                <w:color w:val="000000"/>
                <w:sz w:val="20"/>
                <w:szCs w:val="20"/>
              </w:rPr>
            </w:pPr>
            <w:r w:rsidRPr="008C1118">
              <w:rPr>
                <w:color w:val="000000"/>
                <w:sz w:val="20"/>
                <w:szCs w:val="20"/>
              </w:rPr>
              <w:t>0,000</w:t>
            </w:r>
          </w:p>
        </w:tc>
      </w:tr>
      <w:tr w:rsidR="00640E9A" w:rsidRPr="008C1118" w14:paraId="67DAC777" w14:textId="77777777" w:rsidTr="00640E9A">
        <w:trPr>
          <w:trHeight w:val="255"/>
        </w:trPr>
        <w:tc>
          <w:tcPr>
            <w:tcW w:w="562" w:type="dxa"/>
            <w:vMerge/>
            <w:shd w:val="clear" w:color="auto" w:fill="auto"/>
            <w:vAlign w:val="center"/>
            <w:hideMark/>
          </w:tcPr>
          <w:p w14:paraId="7A830EED" w14:textId="77777777" w:rsidR="00640E9A" w:rsidRPr="008C1118" w:rsidRDefault="00640E9A" w:rsidP="00640E9A">
            <w:pPr>
              <w:rPr>
                <w:color w:val="000000"/>
                <w:sz w:val="20"/>
                <w:szCs w:val="20"/>
              </w:rPr>
            </w:pPr>
          </w:p>
        </w:tc>
        <w:tc>
          <w:tcPr>
            <w:tcW w:w="3699" w:type="dxa"/>
            <w:shd w:val="clear" w:color="auto" w:fill="auto"/>
            <w:vAlign w:val="center"/>
            <w:hideMark/>
          </w:tcPr>
          <w:p w14:paraId="10E08EB0"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11CEC1B1"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43E96F47"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6D5ED7AC"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6A84DC5D"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0606D7CC"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4F9151D3"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14FCE5A5" w14:textId="77777777" w:rsidR="00640E9A" w:rsidRPr="008C1118" w:rsidRDefault="00640E9A" w:rsidP="00640E9A">
            <w:pPr>
              <w:jc w:val="center"/>
              <w:rPr>
                <w:color w:val="000000"/>
                <w:sz w:val="20"/>
                <w:szCs w:val="20"/>
              </w:rPr>
            </w:pPr>
            <w:r w:rsidRPr="008C1118">
              <w:rPr>
                <w:color w:val="000000"/>
                <w:sz w:val="20"/>
                <w:szCs w:val="20"/>
              </w:rPr>
              <w:t>0,00</w:t>
            </w:r>
          </w:p>
        </w:tc>
        <w:tc>
          <w:tcPr>
            <w:tcW w:w="1333" w:type="dxa"/>
            <w:shd w:val="clear" w:color="auto" w:fill="auto"/>
            <w:noWrap/>
            <w:vAlign w:val="center"/>
            <w:hideMark/>
          </w:tcPr>
          <w:p w14:paraId="4502A430" w14:textId="77777777" w:rsidR="00640E9A" w:rsidRPr="008C1118" w:rsidRDefault="00640E9A" w:rsidP="00640E9A">
            <w:pPr>
              <w:jc w:val="center"/>
              <w:rPr>
                <w:color w:val="000000"/>
                <w:sz w:val="20"/>
                <w:szCs w:val="20"/>
              </w:rPr>
            </w:pPr>
            <w:r w:rsidRPr="008C1118">
              <w:rPr>
                <w:color w:val="000000"/>
                <w:sz w:val="20"/>
                <w:szCs w:val="20"/>
              </w:rPr>
              <w:t>0,00</w:t>
            </w:r>
          </w:p>
        </w:tc>
        <w:tc>
          <w:tcPr>
            <w:tcW w:w="1330" w:type="dxa"/>
            <w:shd w:val="clear" w:color="auto" w:fill="auto"/>
            <w:noWrap/>
            <w:vAlign w:val="center"/>
            <w:hideMark/>
          </w:tcPr>
          <w:p w14:paraId="11619697" w14:textId="77777777" w:rsidR="00640E9A" w:rsidRPr="008C1118" w:rsidRDefault="00640E9A" w:rsidP="00640E9A">
            <w:pPr>
              <w:jc w:val="center"/>
              <w:rPr>
                <w:color w:val="000000"/>
                <w:sz w:val="20"/>
                <w:szCs w:val="20"/>
              </w:rPr>
            </w:pPr>
            <w:r w:rsidRPr="008C1118">
              <w:rPr>
                <w:color w:val="000000"/>
                <w:sz w:val="20"/>
                <w:szCs w:val="20"/>
              </w:rPr>
              <w:t>0,00</w:t>
            </w:r>
          </w:p>
        </w:tc>
      </w:tr>
      <w:tr w:rsidR="00640E9A" w:rsidRPr="008C1118" w14:paraId="425226D1" w14:textId="77777777" w:rsidTr="00640E9A">
        <w:trPr>
          <w:trHeight w:val="255"/>
        </w:trPr>
        <w:tc>
          <w:tcPr>
            <w:tcW w:w="562" w:type="dxa"/>
            <w:vMerge/>
            <w:shd w:val="clear" w:color="auto" w:fill="auto"/>
            <w:vAlign w:val="center"/>
            <w:hideMark/>
          </w:tcPr>
          <w:p w14:paraId="4F230B4D" w14:textId="77777777" w:rsidR="00640E9A" w:rsidRPr="008C1118" w:rsidRDefault="00640E9A" w:rsidP="00640E9A">
            <w:pPr>
              <w:rPr>
                <w:color w:val="000000"/>
                <w:sz w:val="20"/>
                <w:szCs w:val="20"/>
              </w:rPr>
            </w:pPr>
          </w:p>
        </w:tc>
        <w:tc>
          <w:tcPr>
            <w:tcW w:w="3699" w:type="dxa"/>
            <w:shd w:val="clear" w:color="auto" w:fill="auto"/>
            <w:vAlign w:val="center"/>
            <w:hideMark/>
          </w:tcPr>
          <w:p w14:paraId="0E757878"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4B9B51DC" w14:textId="77777777" w:rsidR="00640E9A" w:rsidRPr="008C1118" w:rsidRDefault="00640E9A" w:rsidP="00640E9A">
            <w:pPr>
              <w:jc w:val="center"/>
              <w:rPr>
                <w:color w:val="000000"/>
                <w:sz w:val="20"/>
                <w:szCs w:val="20"/>
              </w:rPr>
            </w:pPr>
            <w:r w:rsidRPr="008C1118">
              <w:rPr>
                <w:color w:val="000000"/>
                <w:sz w:val="20"/>
                <w:szCs w:val="20"/>
              </w:rPr>
              <w:t>1</w:t>
            </w:r>
          </w:p>
        </w:tc>
        <w:tc>
          <w:tcPr>
            <w:tcW w:w="1091" w:type="dxa"/>
            <w:shd w:val="clear" w:color="auto" w:fill="auto"/>
            <w:noWrap/>
            <w:vAlign w:val="center"/>
            <w:hideMark/>
          </w:tcPr>
          <w:p w14:paraId="20A03C97" w14:textId="77777777" w:rsidR="00640E9A" w:rsidRPr="008C1118" w:rsidRDefault="00640E9A" w:rsidP="00640E9A">
            <w:pPr>
              <w:jc w:val="center"/>
              <w:rPr>
                <w:color w:val="000000"/>
                <w:sz w:val="20"/>
                <w:szCs w:val="20"/>
              </w:rPr>
            </w:pPr>
            <w:r w:rsidRPr="008C1118">
              <w:rPr>
                <w:color w:val="000000"/>
                <w:sz w:val="20"/>
                <w:szCs w:val="20"/>
              </w:rPr>
              <w:t>1</w:t>
            </w:r>
          </w:p>
        </w:tc>
        <w:tc>
          <w:tcPr>
            <w:tcW w:w="1091" w:type="dxa"/>
            <w:shd w:val="clear" w:color="auto" w:fill="auto"/>
            <w:noWrap/>
            <w:vAlign w:val="center"/>
            <w:hideMark/>
          </w:tcPr>
          <w:p w14:paraId="3E413443" w14:textId="77777777" w:rsidR="00640E9A" w:rsidRPr="008C1118" w:rsidRDefault="00640E9A" w:rsidP="00640E9A">
            <w:pPr>
              <w:jc w:val="center"/>
              <w:rPr>
                <w:color w:val="000000"/>
                <w:sz w:val="20"/>
                <w:szCs w:val="20"/>
              </w:rPr>
            </w:pPr>
            <w:r w:rsidRPr="008C1118">
              <w:rPr>
                <w:color w:val="000000"/>
                <w:sz w:val="20"/>
                <w:szCs w:val="20"/>
              </w:rPr>
              <w:t>1</w:t>
            </w:r>
          </w:p>
        </w:tc>
        <w:tc>
          <w:tcPr>
            <w:tcW w:w="1091" w:type="dxa"/>
            <w:shd w:val="clear" w:color="auto" w:fill="auto"/>
            <w:noWrap/>
            <w:vAlign w:val="center"/>
            <w:hideMark/>
          </w:tcPr>
          <w:p w14:paraId="667ECC26" w14:textId="77777777" w:rsidR="00640E9A" w:rsidRPr="008C1118" w:rsidRDefault="00640E9A" w:rsidP="00640E9A">
            <w:pPr>
              <w:jc w:val="center"/>
              <w:rPr>
                <w:color w:val="000000"/>
                <w:sz w:val="20"/>
                <w:szCs w:val="20"/>
              </w:rPr>
            </w:pPr>
            <w:r w:rsidRPr="008C1118">
              <w:rPr>
                <w:color w:val="000000"/>
                <w:sz w:val="20"/>
                <w:szCs w:val="20"/>
              </w:rPr>
              <w:t>1</w:t>
            </w:r>
          </w:p>
        </w:tc>
        <w:tc>
          <w:tcPr>
            <w:tcW w:w="1091" w:type="dxa"/>
            <w:shd w:val="clear" w:color="auto" w:fill="auto"/>
            <w:noWrap/>
            <w:vAlign w:val="center"/>
            <w:hideMark/>
          </w:tcPr>
          <w:p w14:paraId="296AB788" w14:textId="77777777" w:rsidR="00640E9A" w:rsidRPr="008C1118" w:rsidRDefault="00640E9A" w:rsidP="00640E9A">
            <w:pPr>
              <w:jc w:val="center"/>
              <w:rPr>
                <w:color w:val="000000"/>
                <w:sz w:val="20"/>
                <w:szCs w:val="20"/>
              </w:rPr>
            </w:pPr>
            <w:r w:rsidRPr="008C1118">
              <w:rPr>
                <w:color w:val="000000"/>
                <w:sz w:val="20"/>
                <w:szCs w:val="20"/>
              </w:rPr>
              <w:t>1</w:t>
            </w:r>
          </w:p>
        </w:tc>
        <w:tc>
          <w:tcPr>
            <w:tcW w:w="1091" w:type="dxa"/>
            <w:shd w:val="clear" w:color="auto" w:fill="auto"/>
            <w:noWrap/>
            <w:vAlign w:val="center"/>
            <w:hideMark/>
          </w:tcPr>
          <w:p w14:paraId="7E0F9B31" w14:textId="77777777" w:rsidR="00640E9A" w:rsidRPr="008C1118" w:rsidRDefault="00640E9A" w:rsidP="00640E9A">
            <w:pPr>
              <w:jc w:val="center"/>
              <w:rPr>
                <w:color w:val="000000"/>
                <w:sz w:val="20"/>
                <w:szCs w:val="20"/>
              </w:rPr>
            </w:pPr>
            <w:r w:rsidRPr="008C1118">
              <w:rPr>
                <w:color w:val="000000"/>
                <w:sz w:val="20"/>
                <w:szCs w:val="20"/>
              </w:rPr>
              <w:t>1</w:t>
            </w:r>
          </w:p>
        </w:tc>
        <w:tc>
          <w:tcPr>
            <w:tcW w:w="1091" w:type="dxa"/>
            <w:shd w:val="clear" w:color="auto" w:fill="auto"/>
            <w:noWrap/>
            <w:vAlign w:val="center"/>
            <w:hideMark/>
          </w:tcPr>
          <w:p w14:paraId="37C1AF3F" w14:textId="77777777" w:rsidR="00640E9A" w:rsidRPr="008C1118" w:rsidRDefault="00640E9A" w:rsidP="00640E9A">
            <w:pPr>
              <w:jc w:val="center"/>
              <w:rPr>
                <w:color w:val="000000"/>
                <w:sz w:val="20"/>
                <w:szCs w:val="20"/>
              </w:rPr>
            </w:pPr>
            <w:r w:rsidRPr="008C1118">
              <w:rPr>
                <w:color w:val="000000"/>
                <w:sz w:val="20"/>
                <w:szCs w:val="20"/>
              </w:rPr>
              <w:t>1</w:t>
            </w:r>
          </w:p>
        </w:tc>
        <w:tc>
          <w:tcPr>
            <w:tcW w:w="1333" w:type="dxa"/>
            <w:shd w:val="clear" w:color="auto" w:fill="auto"/>
            <w:noWrap/>
            <w:vAlign w:val="center"/>
            <w:hideMark/>
          </w:tcPr>
          <w:p w14:paraId="1C6CD4E3" w14:textId="77777777" w:rsidR="00640E9A" w:rsidRPr="008C1118" w:rsidRDefault="00640E9A" w:rsidP="00640E9A">
            <w:pPr>
              <w:jc w:val="center"/>
              <w:rPr>
                <w:color w:val="000000"/>
                <w:sz w:val="20"/>
                <w:szCs w:val="20"/>
              </w:rPr>
            </w:pPr>
            <w:r w:rsidRPr="008C1118">
              <w:rPr>
                <w:color w:val="000000"/>
                <w:sz w:val="20"/>
                <w:szCs w:val="20"/>
              </w:rPr>
              <w:t>1</w:t>
            </w:r>
          </w:p>
        </w:tc>
        <w:tc>
          <w:tcPr>
            <w:tcW w:w="1330" w:type="dxa"/>
            <w:shd w:val="clear" w:color="auto" w:fill="auto"/>
            <w:noWrap/>
            <w:vAlign w:val="center"/>
            <w:hideMark/>
          </w:tcPr>
          <w:p w14:paraId="162FC981" w14:textId="77777777" w:rsidR="00640E9A" w:rsidRPr="008C1118" w:rsidRDefault="00640E9A" w:rsidP="00640E9A">
            <w:pPr>
              <w:jc w:val="center"/>
              <w:rPr>
                <w:color w:val="000000"/>
                <w:sz w:val="20"/>
                <w:szCs w:val="20"/>
              </w:rPr>
            </w:pPr>
            <w:r w:rsidRPr="008C1118">
              <w:rPr>
                <w:color w:val="000000"/>
                <w:sz w:val="20"/>
                <w:szCs w:val="20"/>
              </w:rPr>
              <w:t>1</w:t>
            </w:r>
          </w:p>
        </w:tc>
      </w:tr>
      <w:tr w:rsidR="00640E9A" w:rsidRPr="008C1118" w14:paraId="404DF5C1" w14:textId="77777777" w:rsidTr="00640E9A">
        <w:trPr>
          <w:trHeight w:val="255"/>
        </w:trPr>
        <w:tc>
          <w:tcPr>
            <w:tcW w:w="562" w:type="dxa"/>
            <w:vMerge/>
            <w:shd w:val="clear" w:color="auto" w:fill="auto"/>
            <w:vAlign w:val="center"/>
            <w:hideMark/>
          </w:tcPr>
          <w:p w14:paraId="64A7E84E" w14:textId="77777777" w:rsidR="00640E9A" w:rsidRPr="008C1118" w:rsidRDefault="00640E9A" w:rsidP="00640E9A">
            <w:pPr>
              <w:rPr>
                <w:color w:val="000000"/>
                <w:sz w:val="20"/>
                <w:szCs w:val="20"/>
              </w:rPr>
            </w:pPr>
          </w:p>
        </w:tc>
        <w:tc>
          <w:tcPr>
            <w:tcW w:w="3699" w:type="dxa"/>
            <w:shd w:val="clear" w:color="auto" w:fill="auto"/>
            <w:vAlign w:val="center"/>
            <w:hideMark/>
          </w:tcPr>
          <w:p w14:paraId="1887E403"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3042FB3E" w14:textId="77777777" w:rsidR="00640E9A" w:rsidRPr="008C1118" w:rsidRDefault="00640E9A" w:rsidP="00640E9A">
            <w:pPr>
              <w:jc w:val="center"/>
              <w:rPr>
                <w:color w:val="000000"/>
                <w:sz w:val="20"/>
                <w:szCs w:val="20"/>
              </w:rPr>
            </w:pPr>
            <w:r w:rsidRPr="008C1118">
              <w:rPr>
                <w:color w:val="000000"/>
                <w:sz w:val="20"/>
                <w:szCs w:val="20"/>
              </w:rPr>
              <w:t>100,0</w:t>
            </w:r>
          </w:p>
        </w:tc>
        <w:tc>
          <w:tcPr>
            <w:tcW w:w="1091" w:type="dxa"/>
            <w:shd w:val="clear" w:color="auto" w:fill="auto"/>
            <w:noWrap/>
            <w:vAlign w:val="center"/>
            <w:hideMark/>
          </w:tcPr>
          <w:p w14:paraId="14AD3D30" w14:textId="77777777" w:rsidR="00640E9A" w:rsidRPr="008C1118" w:rsidRDefault="00640E9A" w:rsidP="00640E9A">
            <w:pPr>
              <w:jc w:val="center"/>
              <w:rPr>
                <w:color w:val="000000"/>
                <w:sz w:val="20"/>
                <w:szCs w:val="20"/>
              </w:rPr>
            </w:pPr>
            <w:r w:rsidRPr="008C1118">
              <w:rPr>
                <w:color w:val="000000"/>
                <w:sz w:val="20"/>
                <w:szCs w:val="20"/>
              </w:rPr>
              <w:t>100,0</w:t>
            </w:r>
          </w:p>
        </w:tc>
        <w:tc>
          <w:tcPr>
            <w:tcW w:w="1091" w:type="dxa"/>
            <w:shd w:val="clear" w:color="auto" w:fill="auto"/>
            <w:noWrap/>
            <w:vAlign w:val="center"/>
            <w:hideMark/>
          </w:tcPr>
          <w:p w14:paraId="55110EBD" w14:textId="77777777" w:rsidR="00640E9A" w:rsidRPr="008C1118" w:rsidRDefault="00640E9A" w:rsidP="00640E9A">
            <w:pPr>
              <w:jc w:val="center"/>
              <w:rPr>
                <w:color w:val="000000"/>
                <w:sz w:val="20"/>
                <w:szCs w:val="20"/>
              </w:rPr>
            </w:pPr>
            <w:r w:rsidRPr="008C1118">
              <w:rPr>
                <w:color w:val="000000"/>
                <w:sz w:val="20"/>
                <w:szCs w:val="20"/>
              </w:rPr>
              <w:t>100,0</w:t>
            </w:r>
          </w:p>
        </w:tc>
        <w:tc>
          <w:tcPr>
            <w:tcW w:w="1091" w:type="dxa"/>
            <w:shd w:val="clear" w:color="auto" w:fill="auto"/>
            <w:noWrap/>
            <w:vAlign w:val="center"/>
            <w:hideMark/>
          </w:tcPr>
          <w:p w14:paraId="0A6F3A43" w14:textId="77777777" w:rsidR="00640E9A" w:rsidRPr="008C1118" w:rsidRDefault="00640E9A" w:rsidP="00640E9A">
            <w:pPr>
              <w:jc w:val="center"/>
              <w:rPr>
                <w:color w:val="000000"/>
                <w:sz w:val="20"/>
                <w:szCs w:val="20"/>
              </w:rPr>
            </w:pPr>
            <w:r w:rsidRPr="008C1118">
              <w:rPr>
                <w:color w:val="000000"/>
                <w:sz w:val="20"/>
                <w:szCs w:val="20"/>
              </w:rPr>
              <w:t>100,0</w:t>
            </w:r>
          </w:p>
        </w:tc>
        <w:tc>
          <w:tcPr>
            <w:tcW w:w="1091" w:type="dxa"/>
            <w:shd w:val="clear" w:color="auto" w:fill="auto"/>
            <w:noWrap/>
            <w:vAlign w:val="center"/>
            <w:hideMark/>
          </w:tcPr>
          <w:p w14:paraId="681AC865" w14:textId="77777777" w:rsidR="00640E9A" w:rsidRPr="008C1118" w:rsidRDefault="00640E9A" w:rsidP="00640E9A">
            <w:pPr>
              <w:jc w:val="center"/>
              <w:rPr>
                <w:color w:val="000000"/>
                <w:sz w:val="20"/>
                <w:szCs w:val="20"/>
              </w:rPr>
            </w:pPr>
            <w:r w:rsidRPr="008C1118">
              <w:rPr>
                <w:color w:val="000000"/>
                <w:sz w:val="20"/>
                <w:szCs w:val="20"/>
              </w:rPr>
              <w:t>100,0</w:t>
            </w:r>
          </w:p>
        </w:tc>
        <w:tc>
          <w:tcPr>
            <w:tcW w:w="1091" w:type="dxa"/>
            <w:shd w:val="clear" w:color="auto" w:fill="auto"/>
            <w:noWrap/>
            <w:vAlign w:val="center"/>
            <w:hideMark/>
          </w:tcPr>
          <w:p w14:paraId="6686C366" w14:textId="77777777" w:rsidR="00640E9A" w:rsidRPr="008C1118" w:rsidRDefault="00640E9A" w:rsidP="00640E9A">
            <w:pPr>
              <w:jc w:val="center"/>
              <w:rPr>
                <w:color w:val="000000"/>
                <w:sz w:val="20"/>
                <w:szCs w:val="20"/>
              </w:rPr>
            </w:pPr>
            <w:r w:rsidRPr="008C1118">
              <w:rPr>
                <w:color w:val="000000"/>
                <w:sz w:val="20"/>
                <w:szCs w:val="20"/>
              </w:rPr>
              <w:t>100,0</w:t>
            </w:r>
          </w:p>
        </w:tc>
        <w:tc>
          <w:tcPr>
            <w:tcW w:w="1091" w:type="dxa"/>
            <w:shd w:val="clear" w:color="auto" w:fill="auto"/>
            <w:noWrap/>
            <w:vAlign w:val="center"/>
            <w:hideMark/>
          </w:tcPr>
          <w:p w14:paraId="5B0311CB" w14:textId="77777777" w:rsidR="00640E9A" w:rsidRPr="008C1118" w:rsidRDefault="00640E9A" w:rsidP="00640E9A">
            <w:pPr>
              <w:jc w:val="center"/>
              <w:rPr>
                <w:color w:val="000000"/>
                <w:sz w:val="20"/>
                <w:szCs w:val="20"/>
              </w:rPr>
            </w:pPr>
            <w:r w:rsidRPr="008C1118">
              <w:rPr>
                <w:color w:val="000000"/>
                <w:sz w:val="20"/>
                <w:szCs w:val="20"/>
              </w:rPr>
              <w:t>100,0</w:t>
            </w:r>
          </w:p>
        </w:tc>
        <w:tc>
          <w:tcPr>
            <w:tcW w:w="1333" w:type="dxa"/>
            <w:shd w:val="clear" w:color="auto" w:fill="auto"/>
            <w:noWrap/>
            <w:vAlign w:val="center"/>
            <w:hideMark/>
          </w:tcPr>
          <w:p w14:paraId="1FCE8E9C" w14:textId="77777777" w:rsidR="00640E9A" w:rsidRPr="008C1118" w:rsidRDefault="00640E9A" w:rsidP="00640E9A">
            <w:pPr>
              <w:jc w:val="center"/>
              <w:rPr>
                <w:color w:val="000000"/>
                <w:sz w:val="20"/>
                <w:szCs w:val="20"/>
              </w:rPr>
            </w:pPr>
            <w:r w:rsidRPr="008C1118">
              <w:rPr>
                <w:color w:val="000000"/>
                <w:sz w:val="20"/>
                <w:szCs w:val="20"/>
              </w:rPr>
              <w:t>100,0</w:t>
            </w:r>
          </w:p>
        </w:tc>
        <w:tc>
          <w:tcPr>
            <w:tcW w:w="1330" w:type="dxa"/>
            <w:shd w:val="clear" w:color="auto" w:fill="auto"/>
            <w:noWrap/>
            <w:vAlign w:val="center"/>
            <w:hideMark/>
          </w:tcPr>
          <w:p w14:paraId="5241C5CC" w14:textId="77777777" w:rsidR="00640E9A" w:rsidRPr="008C1118" w:rsidRDefault="00640E9A" w:rsidP="00640E9A">
            <w:pPr>
              <w:jc w:val="center"/>
              <w:rPr>
                <w:color w:val="000000"/>
                <w:sz w:val="20"/>
                <w:szCs w:val="20"/>
              </w:rPr>
            </w:pPr>
            <w:r w:rsidRPr="008C1118">
              <w:rPr>
                <w:color w:val="000000"/>
                <w:sz w:val="20"/>
                <w:szCs w:val="20"/>
              </w:rPr>
              <w:t>100,0</w:t>
            </w:r>
          </w:p>
        </w:tc>
      </w:tr>
      <w:tr w:rsidR="00640E9A" w:rsidRPr="008C1118" w14:paraId="792A5CAF" w14:textId="77777777" w:rsidTr="00640E9A">
        <w:trPr>
          <w:trHeight w:val="255"/>
        </w:trPr>
        <w:tc>
          <w:tcPr>
            <w:tcW w:w="562" w:type="dxa"/>
            <w:shd w:val="clear" w:color="auto" w:fill="auto"/>
            <w:noWrap/>
            <w:vAlign w:val="center"/>
            <w:hideMark/>
          </w:tcPr>
          <w:p w14:paraId="09D9D45E"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04B4D92B" w14:textId="77777777" w:rsidR="00640E9A" w:rsidRPr="008C1118" w:rsidRDefault="00640E9A" w:rsidP="00640E9A">
            <w:pPr>
              <w:jc w:val="center"/>
              <w:rPr>
                <w:b/>
                <w:bCs/>
                <w:color w:val="000000"/>
                <w:sz w:val="20"/>
                <w:szCs w:val="20"/>
              </w:rPr>
            </w:pPr>
            <w:r w:rsidRPr="008C1118">
              <w:rPr>
                <w:b/>
                <w:bCs/>
                <w:color w:val="000000"/>
                <w:sz w:val="20"/>
                <w:szCs w:val="20"/>
              </w:rPr>
              <w:t>Котельная №22</w:t>
            </w:r>
          </w:p>
        </w:tc>
        <w:tc>
          <w:tcPr>
            <w:tcW w:w="1091" w:type="dxa"/>
            <w:shd w:val="clear" w:color="auto" w:fill="auto"/>
            <w:noWrap/>
            <w:vAlign w:val="center"/>
            <w:hideMark/>
          </w:tcPr>
          <w:p w14:paraId="28FBF0E2"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454D2A9"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25227EF4"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376D1D26"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700411B8"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728B4A8"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1FA771C4"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75C432C8"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02DD26E9"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5854DAAD" w14:textId="77777777" w:rsidTr="00640E9A">
        <w:trPr>
          <w:trHeight w:val="255"/>
        </w:trPr>
        <w:tc>
          <w:tcPr>
            <w:tcW w:w="562" w:type="dxa"/>
            <w:vMerge w:val="restart"/>
            <w:shd w:val="clear" w:color="auto" w:fill="auto"/>
            <w:noWrap/>
            <w:vAlign w:val="center"/>
            <w:hideMark/>
          </w:tcPr>
          <w:p w14:paraId="69328D93" w14:textId="77777777" w:rsidR="00640E9A" w:rsidRPr="008C1118" w:rsidRDefault="00640E9A" w:rsidP="00640E9A">
            <w:pPr>
              <w:jc w:val="center"/>
              <w:rPr>
                <w:color w:val="000000"/>
                <w:sz w:val="20"/>
                <w:szCs w:val="20"/>
              </w:rPr>
            </w:pPr>
            <w:r w:rsidRPr="008C1118">
              <w:rPr>
                <w:color w:val="000000"/>
                <w:sz w:val="20"/>
                <w:szCs w:val="20"/>
              </w:rPr>
              <w:t>22</w:t>
            </w:r>
          </w:p>
        </w:tc>
        <w:tc>
          <w:tcPr>
            <w:tcW w:w="3699" w:type="dxa"/>
            <w:shd w:val="clear" w:color="auto" w:fill="auto"/>
            <w:vAlign w:val="center"/>
            <w:hideMark/>
          </w:tcPr>
          <w:p w14:paraId="536E35D0"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46135E9A"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70212551"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42A1796E"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47BC451B"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1CB3F5FA"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3EF03124"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1F9A0A32" w14:textId="77777777" w:rsidR="00640E9A" w:rsidRPr="008C1118" w:rsidRDefault="00640E9A" w:rsidP="00640E9A">
            <w:pPr>
              <w:jc w:val="center"/>
              <w:rPr>
                <w:color w:val="000000"/>
                <w:sz w:val="20"/>
                <w:szCs w:val="20"/>
              </w:rPr>
            </w:pPr>
            <w:r w:rsidRPr="008C1118">
              <w:rPr>
                <w:color w:val="000000"/>
                <w:sz w:val="20"/>
                <w:szCs w:val="20"/>
              </w:rPr>
              <w:t>0</w:t>
            </w:r>
          </w:p>
        </w:tc>
        <w:tc>
          <w:tcPr>
            <w:tcW w:w="1333" w:type="dxa"/>
            <w:shd w:val="clear" w:color="auto" w:fill="auto"/>
            <w:noWrap/>
            <w:vAlign w:val="center"/>
            <w:hideMark/>
          </w:tcPr>
          <w:p w14:paraId="7385EB04" w14:textId="77777777" w:rsidR="00640E9A" w:rsidRPr="008C1118" w:rsidRDefault="00640E9A" w:rsidP="00640E9A">
            <w:pPr>
              <w:jc w:val="center"/>
              <w:rPr>
                <w:color w:val="000000"/>
                <w:sz w:val="20"/>
                <w:szCs w:val="20"/>
              </w:rPr>
            </w:pPr>
            <w:r w:rsidRPr="008C1118">
              <w:rPr>
                <w:color w:val="000000"/>
                <w:sz w:val="20"/>
                <w:szCs w:val="20"/>
              </w:rPr>
              <w:t>0</w:t>
            </w:r>
          </w:p>
        </w:tc>
        <w:tc>
          <w:tcPr>
            <w:tcW w:w="1330" w:type="dxa"/>
            <w:shd w:val="clear" w:color="auto" w:fill="auto"/>
            <w:noWrap/>
            <w:vAlign w:val="center"/>
            <w:hideMark/>
          </w:tcPr>
          <w:p w14:paraId="7395E3E6" w14:textId="77777777" w:rsidR="00640E9A" w:rsidRPr="008C1118" w:rsidRDefault="00640E9A" w:rsidP="00640E9A">
            <w:pPr>
              <w:jc w:val="center"/>
              <w:rPr>
                <w:color w:val="000000"/>
                <w:sz w:val="20"/>
                <w:szCs w:val="20"/>
              </w:rPr>
            </w:pPr>
            <w:r w:rsidRPr="008C1118">
              <w:rPr>
                <w:color w:val="000000"/>
                <w:sz w:val="20"/>
                <w:szCs w:val="20"/>
              </w:rPr>
              <w:t>0</w:t>
            </w:r>
          </w:p>
        </w:tc>
      </w:tr>
      <w:tr w:rsidR="00640E9A" w:rsidRPr="008C1118" w14:paraId="08F00873" w14:textId="77777777" w:rsidTr="00640E9A">
        <w:trPr>
          <w:trHeight w:val="510"/>
        </w:trPr>
        <w:tc>
          <w:tcPr>
            <w:tcW w:w="562" w:type="dxa"/>
            <w:vMerge/>
            <w:shd w:val="clear" w:color="auto" w:fill="auto"/>
            <w:vAlign w:val="center"/>
            <w:hideMark/>
          </w:tcPr>
          <w:p w14:paraId="4A55FCE2" w14:textId="77777777" w:rsidR="00640E9A" w:rsidRPr="008C1118" w:rsidRDefault="00640E9A" w:rsidP="00640E9A">
            <w:pPr>
              <w:rPr>
                <w:color w:val="000000"/>
                <w:sz w:val="20"/>
                <w:szCs w:val="20"/>
              </w:rPr>
            </w:pPr>
          </w:p>
        </w:tc>
        <w:tc>
          <w:tcPr>
            <w:tcW w:w="3699" w:type="dxa"/>
            <w:shd w:val="clear" w:color="auto" w:fill="auto"/>
            <w:vAlign w:val="center"/>
            <w:hideMark/>
          </w:tcPr>
          <w:p w14:paraId="5FD3425E"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46A5E8F0"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65E62264"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48C2430D"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5F9312B4"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28415A16"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6E29B789"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5172EFCA" w14:textId="77777777" w:rsidR="00640E9A" w:rsidRPr="008C1118" w:rsidRDefault="00640E9A" w:rsidP="00640E9A">
            <w:pPr>
              <w:jc w:val="center"/>
              <w:rPr>
                <w:color w:val="000000"/>
                <w:sz w:val="20"/>
                <w:szCs w:val="20"/>
              </w:rPr>
            </w:pPr>
            <w:r w:rsidRPr="008C1118">
              <w:rPr>
                <w:color w:val="000000"/>
                <w:sz w:val="20"/>
                <w:szCs w:val="20"/>
              </w:rPr>
              <w:t>0,000</w:t>
            </w:r>
          </w:p>
        </w:tc>
        <w:tc>
          <w:tcPr>
            <w:tcW w:w="1333" w:type="dxa"/>
            <w:shd w:val="clear" w:color="auto" w:fill="auto"/>
            <w:noWrap/>
            <w:vAlign w:val="center"/>
            <w:hideMark/>
          </w:tcPr>
          <w:p w14:paraId="4165FD50" w14:textId="77777777" w:rsidR="00640E9A" w:rsidRPr="008C1118" w:rsidRDefault="00640E9A" w:rsidP="00640E9A">
            <w:pPr>
              <w:jc w:val="center"/>
              <w:rPr>
                <w:color w:val="000000"/>
                <w:sz w:val="20"/>
                <w:szCs w:val="20"/>
              </w:rPr>
            </w:pPr>
            <w:r w:rsidRPr="008C1118">
              <w:rPr>
                <w:color w:val="000000"/>
                <w:sz w:val="20"/>
                <w:szCs w:val="20"/>
              </w:rPr>
              <w:t>0,000</w:t>
            </w:r>
          </w:p>
        </w:tc>
        <w:tc>
          <w:tcPr>
            <w:tcW w:w="1330" w:type="dxa"/>
            <w:shd w:val="clear" w:color="auto" w:fill="auto"/>
            <w:noWrap/>
            <w:vAlign w:val="center"/>
            <w:hideMark/>
          </w:tcPr>
          <w:p w14:paraId="00B3B33E" w14:textId="77777777" w:rsidR="00640E9A" w:rsidRPr="008C1118" w:rsidRDefault="00640E9A" w:rsidP="00640E9A">
            <w:pPr>
              <w:jc w:val="center"/>
              <w:rPr>
                <w:color w:val="000000"/>
                <w:sz w:val="20"/>
                <w:szCs w:val="20"/>
              </w:rPr>
            </w:pPr>
            <w:r w:rsidRPr="008C1118">
              <w:rPr>
                <w:color w:val="000000"/>
                <w:sz w:val="20"/>
                <w:szCs w:val="20"/>
              </w:rPr>
              <w:t>0,000</w:t>
            </w:r>
          </w:p>
        </w:tc>
      </w:tr>
      <w:tr w:rsidR="00640E9A" w:rsidRPr="008C1118" w14:paraId="5A2B5416" w14:textId="77777777" w:rsidTr="00640E9A">
        <w:trPr>
          <w:trHeight w:val="255"/>
        </w:trPr>
        <w:tc>
          <w:tcPr>
            <w:tcW w:w="562" w:type="dxa"/>
            <w:vMerge/>
            <w:shd w:val="clear" w:color="auto" w:fill="auto"/>
            <w:vAlign w:val="center"/>
            <w:hideMark/>
          </w:tcPr>
          <w:p w14:paraId="7B80DCB9" w14:textId="77777777" w:rsidR="00640E9A" w:rsidRPr="008C1118" w:rsidRDefault="00640E9A" w:rsidP="00640E9A">
            <w:pPr>
              <w:rPr>
                <w:color w:val="000000"/>
                <w:sz w:val="20"/>
                <w:szCs w:val="20"/>
              </w:rPr>
            </w:pPr>
          </w:p>
        </w:tc>
        <w:tc>
          <w:tcPr>
            <w:tcW w:w="3699" w:type="dxa"/>
            <w:shd w:val="clear" w:color="auto" w:fill="auto"/>
            <w:vAlign w:val="center"/>
            <w:hideMark/>
          </w:tcPr>
          <w:p w14:paraId="19A08C59"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3F34FA30"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6E6EE4B1"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2F4851AA"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0471A7E0"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1741E9EF"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56B83A15"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749923AC" w14:textId="77777777" w:rsidR="00640E9A" w:rsidRPr="008C1118" w:rsidRDefault="00640E9A" w:rsidP="00640E9A">
            <w:pPr>
              <w:jc w:val="center"/>
              <w:rPr>
                <w:color w:val="000000"/>
                <w:sz w:val="20"/>
                <w:szCs w:val="20"/>
              </w:rPr>
            </w:pPr>
            <w:r w:rsidRPr="008C1118">
              <w:rPr>
                <w:color w:val="000000"/>
                <w:sz w:val="20"/>
                <w:szCs w:val="20"/>
              </w:rPr>
              <w:t>0,000</w:t>
            </w:r>
          </w:p>
        </w:tc>
        <w:tc>
          <w:tcPr>
            <w:tcW w:w="1333" w:type="dxa"/>
            <w:shd w:val="clear" w:color="auto" w:fill="auto"/>
            <w:noWrap/>
            <w:vAlign w:val="center"/>
            <w:hideMark/>
          </w:tcPr>
          <w:p w14:paraId="31FA7AD7" w14:textId="77777777" w:rsidR="00640E9A" w:rsidRPr="008C1118" w:rsidRDefault="00640E9A" w:rsidP="00640E9A">
            <w:pPr>
              <w:jc w:val="center"/>
              <w:rPr>
                <w:color w:val="000000"/>
                <w:sz w:val="20"/>
                <w:szCs w:val="20"/>
              </w:rPr>
            </w:pPr>
            <w:r w:rsidRPr="008C1118">
              <w:rPr>
                <w:color w:val="000000"/>
                <w:sz w:val="20"/>
                <w:szCs w:val="20"/>
              </w:rPr>
              <w:t>0,000</w:t>
            </w:r>
          </w:p>
        </w:tc>
        <w:tc>
          <w:tcPr>
            <w:tcW w:w="1330" w:type="dxa"/>
            <w:shd w:val="clear" w:color="auto" w:fill="auto"/>
            <w:noWrap/>
            <w:vAlign w:val="center"/>
            <w:hideMark/>
          </w:tcPr>
          <w:p w14:paraId="71475F99" w14:textId="77777777" w:rsidR="00640E9A" w:rsidRPr="008C1118" w:rsidRDefault="00640E9A" w:rsidP="00640E9A">
            <w:pPr>
              <w:jc w:val="center"/>
              <w:rPr>
                <w:color w:val="000000"/>
                <w:sz w:val="20"/>
                <w:szCs w:val="20"/>
              </w:rPr>
            </w:pPr>
            <w:r w:rsidRPr="008C1118">
              <w:rPr>
                <w:color w:val="000000"/>
                <w:sz w:val="20"/>
                <w:szCs w:val="20"/>
              </w:rPr>
              <w:t>0,000</w:t>
            </w:r>
          </w:p>
        </w:tc>
      </w:tr>
      <w:tr w:rsidR="00640E9A" w:rsidRPr="008C1118" w14:paraId="469371AB" w14:textId="77777777" w:rsidTr="00640E9A">
        <w:trPr>
          <w:trHeight w:val="255"/>
        </w:trPr>
        <w:tc>
          <w:tcPr>
            <w:tcW w:w="562" w:type="dxa"/>
            <w:vMerge/>
            <w:shd w:val="clear" w:color="auto" w:fill="auto"/>
            <w:vAlign w:val="center"/>
            <w:hideMark/>
          </w:tcPr>
          <w:p w14:paraId="4B45B239" w14:textId="77777777" w:rsidR="00640E9A" w:rsidRPr="008C1118" w:rsidRDefault="00640E9A" w:rsidP="00640E9A">
            <w:pPr>
              <w:rPr>
                <w:color w:val="000000"/>
                <w:sz w:val="20"/>
                <w:szCs w:val="20"/>
              </w:rPr>
            </w:pPr>
          </w:p>
        </w:tc>
        <w:tc>
          <w:tcPr>
            <w:tcW w:w="3699" w:type="dxa"/>
            <w:shd w:val="clear" w:color="auto" w:fill="auto"/>
            <w:vAlign w:val="center"/>
            <w:hideMark/>
          </w:tcPr>
          <w:p w14:paraId="4BD31391"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7BA279DD"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232A0B79"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1F06E1EC"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6615E0B7"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705ABF58"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646B7E44"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0AD7D4BE" w14:textId="77777777" w:rsidR="00640E9A" w:rsidRPr="008C1118" w:rsidRDefault="00640E9A" w:rsidP="00640E9A">
            <w:pPr>
              <w:jc w:val="center"/>
              <w:rPr>
                <w:color w:val="000000"/>
                <w:sz w:val="20"/>
                <w:szCs w:val="20"/>
              </w:rPr>
            </w:pPr>
            <w:r w:rsidRPr="008C1118">
              <w:rPr>
                <w:color w:val="000000"/>
                <w:sz w:val="20"/>
                <w:szCs w:val="20"/>
              </w:rPr>
              <w:t>0,000</w:t>
            </w:r>
          </w:p>
        </w:tc>
        <w:tc>
          <w:tcPr>
            <w:tcW w:w="1333" w:type="dxa"/>
            <w:shd w:val="clear" w:color="auto" w:fill="auto"/>
            <w:noWrap/>
            <w:vAlign w:val="center"/>
            <w:hideMark/>
          </w:tcPr>
          <w:p w14:paraId="15092EEE" w14:textId="77777777" w:rsidR="00640E9A" w:rsidRPr="008C1118" w:rsidRDefault="00640E9A" w:rsidP="00640E9A">
            <w:pPr>
              <w:jc w:val="center"/>
              <w:rPr>
                <w:color w:val="000000"/>
                <w:sz w:val="20"/>
                <w:szCs w:val="20"/>
              </w:rPr>
            </w:pPr>
            <w:r w:rsidRPr="008C1118">
              <w:rPr>
                <w:color w:val="000000"/>
                <w:sz w:val="20"/>
                <w:szCs w:val="20"/>
              </w:rPr>
              <w:t>0,000</w:t>
            </w:r>
          </w:p>
        </w:tc>
        <w:tc>
          <w:tcPr>
            <w:tcW w:w="1330" w:type="dxa"/>
            <w:shd w:val="clear" w:color="auto" w:fill="auto"/>
            <w:noWrap/>
            <w:vAlign w:val="center"/>
            <w:hideMark/>
          </w:tcPr>
          <w:p w14:paraId="1C5A12E4" w14:textId="77777777" w:rsidR="00640E9A" w:rsidRPr="008C1118" w:rsidRDefault="00640E9A" w:rsidP="00640E9A">
            <w:pPr>
              <w:jc w:val="center"/>
              <w:rPr>
                <w:color w:val="000000"/>
                <w:sz w:val="20"/>
                <w:szCs w:val="20"/>
              </w:rPr>
            </w:pPr>
            <w:r w:rsidRPr="008C1118">
              <w:rPr>
                <w:color w:val="000000"/>
                <w:sz w:val="20"/>
                <w:szCs w:val="20"/>
              </w:rPr>
              <w:t>0,000</w:t>
            </w:r>
          </w:p>
        </w:tc>
      </w:tr>
      <w:tr w:rsidR="00640E9A" w:rsidRPr="008C1118" w14:paraId="0AA34A98" w14:textId="77777777" w:rsidTr="00640E9A">
        <w:trPr>
          <w:trHeight w:val="255"/>
        </w:trPr>
        <w:tc>
          <w:tcPr>
            <w:tcW w:w="562" w:type="dxa"/>
            <w:vMerge/>
            <w:shd w:val="clear" w:color="auto" w:fill="auto"/>
            <w:vAlign w:val="center"/>
            <w:hideMark/>
          </w:tcPr>
          <w:p w14:paraId="217C99D8" w14:textId="77777777" w:rsidR="00640E9A" w:rsidRPr="008C1118" w:rsidRDefault="00640E9A" w:rsidP="00640E9A">
            <w:pPr>
              <w:rPr>
                <w:color w:val="000000"/>
                <w:sz w:val="20"/>
                <w:szCs w:val="20"/>
              </w:rPr>
            </w:pPr>
          </w:p>
        </w:tc>
        <w:tc>
          <w:tcPr>
            <w:tcW w:w="3699" w:type="dxa"/>
            <w:shd w:val="clear" w:color="auto" w:fill="auto"/>
            <w:vAlign w:val="center"/>
            <w:hideMark/>
          </w:tcPr>
          <w:p w14:paraId="4426BC73"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1D185E79"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4AED0180"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015F7886"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469F6B2B"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6CDF3D31"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4B3B6DAC"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41EB367A" w14:textId="77777777" w:rsidR="00640E9A" w:rsidRPr="008C1118" w:rsidRDefault="00640E9A" w:rsidP="00640E9A">
            <w:pPr>
              <w:jc w:val="center"/>
              <w:rPr>
                <w:color w:val="000000"/>
                <w:sz w:val="20"/>
                <w:szCs w:val="20"/>
              </w:rPr>
            </w:pPr>
            <w:r w:rsidRPr="008C1118">
              <w:rPr>
                <w:color w:val="000000"/>
                <w:sz w:val="20"/>
                <w:szCs w:val="20"/>
              </w:rPr>
              <w:t>0,00</w:t>
            </w:r>
          </w:p>
        </w:tc>
        <w:tc>
          <w:tcPr>
            <w:tcW w:w="1333" w:type="dxa"/>
            <w:shd w:val="clear" w:color="auto" w:fill="auto"/>
            <w:noWrap/>
            <w:vAlign w:val="center"/>
            <w:hideMark/>
          </w:tcPr>
          <w:p w14:paraId="7795BBBC" w14:textId="77777777" w:rsidR="00640E9A" w:rsidRPr="008C1118" w:rsidRDefault="00640E9A" w:rsidP="00640E9A">
            <w:pPr>
              <w:jc w:val="center"/>
              <w:rPr>
                <w:color w:val="000000"/>
                <w:sz w:val="20"/>
                <w:szCs w:val="20"/>
              </w:rPr>
            </w:pPr>
            <w:r w:rsidRPr="008C1118">
              <w:rPr>
                <w:color w:val="000000"/>
                <w:sz w:val="20"/>
                <w:szCs w:val="20"/>
              </w:rPr>
              <w:t>0,00</w:t>
            </w:r>
          </w:p>
        </w:tc>
        <w:tc>
          <w:tcPr>
            <w:tcW w:w="1330" w:type="dxa"/>
            <w:shd w:val="clear" w:color="auto" w:fill="auto"/>
            <w:noWrap/>
            <w:vAlign w:val="center"/>
            <w:hideMark/>
          </w:tcPr>
          <w:p w14:paraId="46501E32" w14:textId="77777777" w:rsidR="00640E9A" w:rsidRPr="008C1118" w:rsidRDefault="00640E9A" w:rsidP="00640E9A">
            <w:pPr>
              <w:jc w:val="center"/>
              <w:rPr>
                <w:color w:val="000000"/>
                <w:sz w:val="20"/>
                <w:szCs w:val="20"/>
              </w:rPr>
            </w:pPr>
            <w:r w:rsidRPr="008C1118">
              <w:rPr>
                <w:color w:val="000000"/>
                <w:sz w:val="20"/>
                <w:szCs w:val="20"/>
              </w:rPr>
              <w:t>0,00</w:t>
            </w:r>
          </w:p>
        </w:tc>
      </w:tr>
      <w:tr w:rsidR="00640E9A" w:rsidRPr="008C1118" w14:paraId="2050DE55" w14:textId="77777777" w:rsidTr="00640E9A">
        <w:trPr>
          <w:trHeight w:val="255"/>
        </w:trPr>
        <w:tc>
          <w:tcPr>
            <w:tcW w:w="562" w:type="dxa"/>
            <w:vMerge/>
            <w:shd w:val="clear" w:color="auto" w:fill="auto"/>
            <w:vAlign w:val="center"/>
            <w:hideMark/>
          </w:tcPr>
          <w:p w14:paraId="3571684F" w14:textId="77777777" w:rsidR="00640E9A" w:rsidRPr="008C1118" w:rsidRDefault="00640E9A" w:rsidP="00640E9A">
            <w:pPr>
              <w:rPr>
                <w:color w:val="000000"/>
                <w:sz w:val="20"/>
                <w:szCs w:val="20"/>
              </w:rPr>
            </w:pPr>
          </w:p>
        </w:tc>
        <w:tc>
          <w:tcPr>
            <w:tcW w:w="3699" w:type="dxa"/>
            <w:shd w:val="clear" w:color="auto" w:fill="auto"/>
            <w:vAlign w:val="center"/>
            <w:hideMark/>
          </w:tcPr>
          <w:p w14:paraId="5ABB764A"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64B5DBAF"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2FB9AA82"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00CF0037"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2048004B"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05400D93"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05557498"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3A669F2F" w14:textId="77777777" w:rsidR="00640E9A" w:rsidRPr="008C1118" w:rsidRDefault="00640E9A" w:rsidP="00640E9A">
            <w:pPr>
              <w:jc w:val="center"/>
              <w:rPr>
                <w:color w:val="000000"/>
                <w:sz w:val="20"/>
                <w:szCs w:val="20"/>
              </w:rPr>
            </w:pPr>
            <w:r w:rsidRPr="008C1118">
              <w:rPr>
                <w:color w:val="000000"/>
                <w:sz w:val="20"/>
                <w:szCs w:val="20"/>
              </w:rPr>
              <w:t>0</w:t>
            </w:r>
          </w:p>
        </w:tc>
        <w:tc>
          <w:tcPr>
            <w:tcW w:w="1333" w:type="dxa"/>
            <w:shd w:val="clear" w:color="auto" w:fill="auto"/>
            <w:noWrap/>
            <w:vAlign w:val="center"/>
            <w:hideMark/>
          </w:tcPr>
          <w:p w14:paraId="0DF59380" w14:textId="77777777" w:rsidR="00640E9A" w:rsidRPr="008C1118" w:rsidRDefault="00640E9A" w:rsidP="00640E9A">
            <w:pPr>
              <w:jc w:val="center"/>
              <w:rPr>
                <w:color w:val="000000"/>
                <w:sz w:val="20"/>
                <w:szCs w:val="20"/>
              </w:rPr>
            </w:pPr>
            <w:r w:rsidRPr="008C1118">
              <w:rPr>
                <w:color w:val="000000"/>
                <w:sz w:val="20"/>
                <w:szCs w:val="20"/>
              </w:rPr>
              <w:t>0</w:t>
            </w:r>
          </w:p>
        </w:tc>
        <w:tc>
          <w:tcPr>
            <w:tcW w:w="1330" w:type="dxa"/>
            <w:shd w:val="clear" w:color="auto" w:fill="auto"/>
            <w:noWrap/>
            <w:vAlign w:val="center"/>
            <w:hideMark/>
          </w:tcPr>
          <w:p w14:paraId="212840F6" w14:textId="77777777" w:rsidR="00640E9A" w:rsidRPr="008C1118" w:rsidRDefault="00640E9A" w:rsidP="00640E9A">
            <w:pPr>
              <w:jc w:val="center"/>
              <w:rPr>
                <w:color w:val="000000"/>
                <w:sz w:val="20"/>
                <w:szCs w:val="20"/>
              </w:rPr>
            </w:pPr>
            <w:r w:rsidRPr="008C1118">
              <w:rPr>
                <w:color w:val="000000"/>
                <w:sz w:val="20"/>
                <w:szCs w:val="20"/>
              </w:rPr>
              <w:t>0</w:t>
            </w:r>
          </w:p>
        </w:tc>
      </w:tr>
      <w:tr w:rsidR="00640E9A" w:rsidRPr="008C1118" w14:paraId="13DDD52E" w14:textId="77777777" w:rsidTr="00640E9A">
        <w:trPr>
          <w:trHeight w:val="255"/>
        </w:trPr>
        <w:tc>
          <w:tcPr>
            <w:tcW w:w="562" w:type="dxa"/>
            <w:vMerge/>
            <w:shd w:val="clear" w:color="auto" w:fill="auto"/>
            <w:vAlign w:val="center"/>
            <w:hideMark/>
          </w:tcPr>
          <w:p w14:paraId="596E28DC" w14:textId="77777777" w:rsidR="00640E9A" w:rsidRPr="008C1118" w:rsidRDefault="00640E9A" w:rsidP="00640E9A">
            <w:pPr>
              <w:rPr>
                <w:color w:val="000000"/>
                <w:sz w:val="20"/>
                <w:szCs w:val="20"/>
              </w:rPr>
            </w:pPr>
          </w:p>
        </w:tc>
        <w:tc>
          <w:tcPr>
            <w:tcW w:w="3699" w:type="dxa"/>
            <w:shd w:val="clear" w:color="auto" w:fill="auto"/>
            <w:vAlign w:val="center"/>
            <w:hideMark/>
          </w:tcPr>
          <w:p w14:paraId="722272C9"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2E9A7451" w14:textId="77777777" w:rsidR="00640E9A" w:rsidRPr="008C1118" w:rsidRDefault="00640E9A" w:rsidP="00640E9A">
            <w:pPr>
              <w:jc w:val="center"/>
              <w:rPr>
                <w:color w:val="000000"/>
                <w:sz w:val="20"/>
                <w:szCs w:val="20"/>
              </w:rPr>
            </w:pPr>
            <w:r w:rsidRPr="008C1118">
              <w:rPr>
                <w:color w:val="000000"/>
                <w:sz w:val="20"/>
                <w:szCs w:val="20"/>
              </w:rPr>
              <w:t>-</w:t>
            </w:r>
          </w:p>
        </w:tc>
        <w:tc>
          <w:tcPr>
            <w:tcW w:w="1091" w:type="dxa"/>
            <w:shd w:val="clear" w:color="auto" w:fill="auto"/>
            <w:noWrap/>
            <w:vAlign w:val="center"/>
            <w:hideMark/>
          </w:tcPr>
          <w:p w14:paraId="766D2575" w14:textId="77777777" w:rsidR="00640E9A" w:rsidRPr="008C1118" w:rsidRDefault="00640E9A" w:rsidP="00640E9A">
            <w:pPr>
              <w:jc w:val="center"/>
              <w:rPr>
                <w:color w:val="000000"/>
                <w:sz w:val="20"/>
                <w:szCs w:val="20"/>
              </w:rPr>
            </w:pPr>
            <w:r w:rsidRPr="008C1118">
              <w:rPr>
                <w:color w:val="000000"/>
                <w:sz w:val="20"/>
                <w:szCs w:val="20"/>
              </w:rPr>
              <w:t>-</w:t>
            </w:r>
          </w:p>
        </w:tc>
        <w:tc>
          <w:tcPr>
            <w:tcW w:w="1091" w:type="dxa"/>
            <w:shd w:val="clear" w:color="auto" w:fill="auto"/>
            <w:noWrap/>
            <w:vAlign w:val="center"/>
            <w:hideMark/>
          </w:tcPr>
          <w:p w14:paraId="5442F822" w14:textId="77777777" w:rsidR="00640E9A" w:rsidRPr="008C1118" w:rsidRDefault="00640E9A" w:rsidP="00640E9A">
            <w:pPr>
              <w:jc w:val="center"/>
              <w:rPr>
                <w:color w:val="000000"/>
                <w:sz w:val="20"/>
                <w:szCs w:val="20"/>
              </w:rPr>
            </w:pPr>
            <w:r w:rsidRPr="008C1118">
              <w:rPr>
                <w:color w:val="000000"/>
                <w:sz w:val="20"/>
                <w:szCs w:val="20"/>
              </w:rPr>
              <w:t>-</w:t>
            </w:r>
          </w:p>
        </w:tc>
        <w:tc>
          <w:tcPr>
            <w:tcW w:w="1091" w:type="dxa"/>
            <w:shd w:val="clear" w:color="auto" w:fill="auto"/>
            <w:noWrap/>
            <w:vAlign w:val="center"/>
            <w:hideMark/>
          </w:tcPr>
          <w:p w14:paraId="2836094B" w14:textId="77777777" w:rsidR="00640E9A" w:rsidRPr="008C1118" w:rsidRDefault="00640E9A" w:rsidP="00640E9A">
            <w:pPr>
              <w:jc w:val="center"/>
              <w:rPr>
                <w:color w:val="000000"/>
                <w:sz w:val="20"/>
                <w:szCs w:val="20"/>
              </w:rPr>
            </w:pPr>
            <w:r w:rsidRPr="008C1118">
              <w:rPr>
                <w:color w:val="000000"/>
                <w:sz w:val="20"/>
                <w:szCs w:val="20"/>
              </w:rPr>
              <w:t>-</w:t>
            </w:r>
          </w:p>
        </w:tc>
        <w:tc>
          <w:tcPr>
            <w:tcW w:w="1091" w:type="dxa"/>
            <w:shd w:val="clear" w:color="auto" w:fill="auto"/>
            <w:noWrap/>
            <w:vAlign w:val="center"/>
            <w:hideMark/>
          </w:tcPr>
          <w:p w14:paraId="3C0F4D06" w14:textId="77777777" w:rsidR="00640E9A" w:rsidRPr="008C1118" w:rsidRDefault="00640E9A" w:rsidP="00640E9A">
            <w:pPr>
              <w:jc w:val="center"/>
              <w:rPr>
                <w:color w:val="000000"/>
                <w:sz w:val="20"/>
                <w:szCs w:val="20"/>
              </w:rPr>
            </w:pPr>
            <w:r w:rsidRPr="008C1118">
              <w:rPr>
                <w:color w:val="000000"/>
                <w:sz w:val="20"/>
                <w:szCs w:val="20"/>
              </w:rPr>
              <w:t>-</w:t>
            </w:r>
          </w:p>
        </w:tc>
        <w:tc>
          <w:tcPr>
            <w:tcW w:w="1091" w:type="dxa"/>
            <w:shd w:val="clear" w:color="auto" w:fill="auto"/>
            <w:noWrap/>
            <w:vAlign w:val="center"/>
            <w:hideMark/>
          </w:tcPr>
          <w:p w14:paraId="320AC3A9" w14:textId="77777777" w:rsidR="00640E9A" w:rsidRPr="008C1118" w:rsidRDefault="00640E9A" w:rsidP="00640E9A">
            <w:pPr>
              <w:jc w:val="center"/>
              <w:rPr>
                <w:color w:val="000000"/>
                <w:sz w:val="20"/>
                <w:szCs w:val="20"/>
              </w:rPr>
            </w:pPr>
            <w:r w:rsidRPr="008C1118">
              <w:rPr>
                <w:color w:val="000000"/>
                <w:sz w:val="20"/>
                <w:szCs w:val="20"/>
              </w:rPr>
              <w:t>-</w:t>
            </w:r>
          </w:p>
        </w:tc>
        <w:tc>
          <w:tcPr>
            <w:tcW w:w="1091" w:type="dxa"/>
            <w:shd w:val="clear" w:color="auto" w:fill="auto"/>
            <w:noWrap/>
            <w:vAlign w:val="center"/>
            <w:hideMark/>
          </w:tcPr>
          <w:p w14:paraId="6200F41F" w14:textId="77777777" w:rsidR="00640E9A" w:rsidRPr="008C1118" w:rsidRDefault="00640E9A" w:rsidP="00640E9A">
            <w:pPr>
              <w:jc w:val="center"/>
              <w:rPr>
                <w:color w:val="000000"/>
                <w:sz w:val="20"/>
                <w:szCs w:val="20"/>
              </w:rPr>
            </w:pPr>
            <w:r w:rsidRPr="008C1118">
              <w:rPr>
                <w:color w:val="000000"/>
                <w:sz w:val="20"/>
                <w:szCs w:val="20"/>
              </w:rPr>
              <w:t>-</w:t>
            </w:r>
          </w:p>
        </w:tc>
        <w:tc>
          <w:tcPr>
            <w:tcW w:w="1333" w:type="dxa"/>
            <w:shd w:val="clear" w:color="auto" w:fill="auto"/>
            <w:noWrap/>
            <w:vAlign w:val="center"/>
            <w:hideMark/>
          </w:tcPr>
          <w:p w14:paraId="59A23F46" w14:textId="77777777" w:rsidR="00640E9A" w:rsidRPr="008C1118" w:rsidRDefault="00640E9A" w:rsidP="00640E9A">
            <w:pPr>
              <w:jc w:val="center"/>
              <w:rPr>
                <w:color w:val="000000"/>
                <w:sz w:val="20"/>
                <w:szCs w:val="20"/>
              </w:rPr>
            </w:pPr>
            <w:r w:rsidRPr="008C1118">
              <w:rPr>
                <w:color w:val="000000"/>
                <w:sz w:val="20"/>
                <w:szCs w:val="20"/>
              </w:rPr>
              <w:t>-</w:t>
            </w:r>
          </w:p>
        </w:tc>
        <w:tc>
          <w:tcPr>
            <w:tcW w:w="1330" w:type="dxa"/>
            <w:shd w:val="clear" w:color="auto" w:fill="auto"/>
            <w:noWrap/>
            <w:vAlign w:val="center"/>
            <w:hideMark/>
          </w:tcPr>
          <w:p w14:paraId="40623D7E" w14:textId="77777777" w:rsidR="00640E9A" w:rsidRPr="008C1118" w:rsidRDefault="00640E9A" w:rsidP="00640E9A">
            <w:pPr>
              <w:jc w:val="center"/>
              <w:rPr>
                <w:color w:val="000000"/>
                <w:sz w:val="20"/>
                <w:szCs w:val="20"/>
              </w:rPr>
            </w:pPr>
            <w:r w:rsidRPr="008C1118">
              <w:rPr>
                <w:color w:val="000000"/>
                <w:sz w:val="20"/>
                <w:szCs w:val="20"/>
              </w:rPr>
              <w:t>-</w:t>
            </w:r>
          </w:p>
        </w:tc>
      </w:tr>
      <w:tr w:rsidR="00640E9A" w:rsidRPr="008C1118" w14:paraId="33FA2E78" w14:textId="77777777" w:rsidTr="00640E9A">
        <w:trPr>
          <w:trHeight w:val="255"/>
        </w:trPr>
        <w:tc>
          <w:tcPr>
            <w:tcW w:w="562" w:type="dxa"/>
            <w:shd w:val="clear" w:color="auto" w:fill="auto"/>
            <w:noWrap/>
            <w:vAlign w:val="center"/>
            <w:hideMark/>
          </w:tcPr>
          <w:p w14:paraId="40480759"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264EBFAB" w14:textId="77777777" w:rsidR="00640E9A" w:rsidRPr="008C1118" w:rsidRDefault="00640E9A" w:rsidP="00640E9A">
            <w:pPr>
              <w:jc w:val="center"/>
              <w:rPr>
                <w:b/>
                <w:bCs/>
                <w:color w:val="000000"/>
                <w:sz w:val="20"/>
                <w:szCs w:val="20"/>
              </w:rPr>
            </w:pPr>
            <w:r w:rsidRPr="008C1118">
              <w:rPr>
                <w:b/>
                <w:bCs/>
                <w:color w:val="000000"/>
                <w:sz w:val="20"/>
                <w:szCs w:val="20"/>
              </w:rPr>
              <w:t>Котельная №23</w:t>
            </w:r>
          </w:p>
        </w:tc>
        <w:tc>
          <w:tcPr>
            <w:tcW w:w="1091" w:type="dxa"/>
            <w:shd w:val="clear" w:color="auto" w:fill="auto"/>
            <w:noWrap/>
            <w:vAlign w:val="center"/>
            <w:hideMark/>
          </w:tcPr>
          <w:p w14:paraId="361BD0E6"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429CFDC"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33180FA0"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3D1C4BC3"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01933B21"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085018D0"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03D4A368"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0F8D8278"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42D301D5"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3D194E2C" w14:textId="77777777" w:rsidTr="00640E9A">
        <w:trPr>
          <w:trHeight w:val="255"/>
        </w:trPr>
        <w:tc>
          <w:tcPr>
            <w:tcW w:w="562" w:type="dxa"/>
            <w:vMerge w:val="restart"/>
            <w:shd w:val="clear" w:color="auto" w:fill="auto"/>
            <w:noWrap/>
            <w:vAlign w:val="center"/>
            <w:hideMark/>
          </w:tcPr>
          <w:p w14:paraId="1FD58AE9" w14:textId="77777777" w:rsidR="00640E9A" w:rsidRPr="008C1118" w:rsidRDefault="00640E9A" w:rsidP="00640E9A">
            <w:pPr>
              <w:jc w:val="center"/>
              <w:rPr>
                <w:color w:val="000000"/>
                <w:sz w:val="20"/>
                <w:szCs w:val="20"/>
              </w:rPr>
            </w:pPr>
            <w:r w:rsidRPr="008C1118">
              <w:rPr>
                <w:color w:val="000000"/>
                <w:sz w:val="20"/>
                <w:szCs w:val="20"/>
              </w:rPr>
              <w:t>23</w:t>
            </w:r>
          </w:p>
        </w:tc>
        <w:tc>
          <w:tcPr>
            <w:tcW w:w="3699" w:type="dxa"/>
            <w:shd w:val="clear" w:color="auto" w:fill="auto"/>
            <w:vAlign w:val="center"/>
            <w:hideMark/>
          </w:tcPr>
          <w:p w14:paraId="5E3ED3E6"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2B5414CB"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53AE7B59"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67BEE9BC"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2219BA6C"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50119501"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4D8E240D"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6109D4A5" w14:textId="77777777" w:rsidR="00640E9A" w:rsidRPr="008C1118" w:rsidRDefault="00640E9A" w:rsidP="00640E9A">
            <w:pPr>
              <w:jc w:val="center"/>
              <w:rPr>
                <w:color w:val="000000"/>
                <w:sz w:val="20"/>
                <w:szCs w:val="20"/>
              </w:rPr>
            </w:pPr>
            <w:r w:rsidRPr="008C1118">
              <w:rPr>
                <w:color w:val="000000"/>
                <w:sz w:val="20"/>
                <w:szCs w:val="20"/>
              </w:rPr>
              <w:t>0</w:t>
            </w:r>
          </w:p>
        </w:tc>
        <w:tc>
          <w:tcPr>
            <w:tcW w:w="1333" w:type="dxa"/>
            <w:shd w:val="clear" w:color="auto" w:fill="auto"/>
            <w:noWrap/>
            <w:vAlign w:val="center"/>
            <w:hideMark/>
          </w:tcPr>
          <w:p w14:paraId="512FBA8C" w14:textId="77777777" w:rsidR="00640E9A" w:rsidRPr="008C1118" w:rsidRDefault="00640E9A" w:rsidP="00640E9A">
            <w:pPr>
              <w:jc w:val="center"/>
              <w:rPr>
                <w:color w:val="000000"/>
                <w:sz w:val="20"/>
                <w:szCs w:val="20"/>
              </w:rPr>
            </w:pPr>
            <w:r w:rsidRPr="008C1118">
              <w:rPr>
                <w:color w:val="000000"/>
                <w:sz w:val="20"/>
                <w:szCs w:val="20"/>
              </w:rPr>
              <w:t>0</w:t>
            </w:r>
          </w:p>
        </w:tc>
        <w:tc>
          <w:tcPr>
            <w:tcW w:w="1330" w:type="dxa"/>
            <w:shd w:val="clear" w:color="auto" w:fill="auto"/>
            <w:noWrap/>
            <w:vAlign w:val="center"/>
            <w:hideMark/>
          </w:tcPr>
          <w:p w14:paraId="2F146952" w14:textId="77777777" w:rsidR="00640E9A" w:rsidRPr="008C1118" w:rsidRDefault="00640E9A" w:rsidP="00640E9A">
            <w:pPr>
              <w:jc w:val="center"/>
              <w:rPr>
                <w:color w:val="000000"/>
                <w:sz w:val="20"/>
                <w:szCs w:val="20"/>
              </w:rPr>
            </w:pPr>
            <w:r w:rsidRPr="008C1118">
              <w:rPr>
                <w:color w:val="000000"/>
                <w:sz w:val="20"/>
                <w:szCs w:val="20"/>
              </w:rPr>
              <w:t>0</w:t>
            </w:r>
          </w:p>
        </w:tc>
      </w:tr>
      <w:tr w:rsidR="00640E9A" w:rsidRPr="008C1118" w14:paraId="14B35210" w14:textId="77777777" w:rsidTr="00640E9A">
        <w:trPr>
          <w:trHeight w:val="510"/>
        </w:trPr>
        <w:tc>
          <w:tcPr>
            <w:tcW w:w="562" w:type="dxa"/>
            <w:vMerge/>
            <w:shd w:val="clear" w:color="auto" w:fill="auto"/>
            <w:vAlign w:val="center"/>
            <w:hideMark/>
          </w:tcPr>
          <w:p w14:paraId="0ED8D098" w14:textId="77777777" w:rsidR="00640E9A" w:rsidRPr="008C1118" w:rsidRDefault="00640E9A" w:rsidP="00640E9A">
            <w:pPr>
              <w:rPr>
                <w:color w:val="000000"/>
                <w:sz w:val="20"/>
                <w:szCs w:val="20"/>
              </w:rPr>
            </w:pPr>
          </w:p>
        </w:tc>
        <w:tc>
          <w:tcPr>
            <w:tcW w:w="3699" w:type="dxa"/>
            <w:shd w:val="clear" w:color="auto" w:fill="auto"/>
            <w:vAlign w:val="center"/>
            <w:hideMark/>
          </w:tcPr>
          <w:p w14:paraId="2EC70C32"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252B9DC0"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154FA273"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2B17C522"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49F27B66"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7674CDEB"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7A0CB6B7"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54CA7E8B" w14:textId="77777777" w:rsidR="00640E9A" w:rsidRPr="008C1118" w:rsidRDefault="00640E9A" w:rsidP="00640E9A">
            <w:pPr>
              <w:jc w:val="center"/>
              <w:rPr>
                <w:color w:val="000000"/>
                <w:sz w:val="20"/>
                <w:szCs w:val="20"/>
              </w:rPr>
            </w:pPr>
            <w:r w:rsidRPr="008C1118">
              <w:rPr>
                <w:color w:val="000000"/>
                <w:sz w:val="20"/>
                <w:szCs w:val="20"/>
              </w:rPr>
              <w:t>0,000</w:t>
            </w:r>
          </w:p>
        </w:tc>
        <w:tc>
          <w:tcPr>
            <w:tcW w:w="1333" w:type="dxa"/>
            <w:shd w:val="clear" w:color="auto" w:fill="auto"/>
            <w:noWrap/>
            <w:vAlign w:val="center"/>
            <w:hideMark/>
          </w:tcPr>
          <w:p w14:paraId="77658245" w14:textId="77777777" w:rsidR="00640E9A" w:rsidRPr="008C1118" w:rsidRDefault="00640E9A" w:rsidP="00640E9A">
            <w:pPr>
              <w:jc w:val="center"/>
              <w:rPr>
                <w:color w:val="000000"/>
                <w:sz w:val="20"/>
                <w:szCs w:val="20"/>
              </w:rPr>
            </w:pPr>
            <w:r w:rsidRPr="008C1118">
              <w:rPr>
                <w:color w:val="000000"/>
                <w:sz w:val="20"/>
                <w:szCs w:val="20"/>
              </w:rPr>
              <w:t>0,000</w:t>
            </w:r>
          </w:p>
        </w:tc>
        <w:tc>
          <w:tcPr>
            <w:tcW w:w="1330" w:type="dxa"/>
            <w:shd w:val="clear" w:color="auto" w:fill="auto"/>
            <w:noWrap/>
            <w:vAlign w:val="center"/>
            <w:hideMark/>
          </w:tcPr>
          <w:p w14:paraId="0C4380DD" w14:textId="77777777" w:rsidR="00640E9A" w:rsidRPr="008C1118" w:rsidRDefault="00640E9A" w:rsidP="00640E9A">
            <w:pPr>
              <w:jc w:val="center"/>
              <w:rPr>
                <w:color w:val="000000"/>
                <w:sz w:val="20"/>
                <w:szCs w:val="20"/>
              </w:rPr>
            </w:pPr>
            <w:r w:rsidRPr="008C1118">
              <w:rPr>
                <w:color w:val="000000"/>
                <w:sz w:val="20"/>
                <w:szCs w:val="20"/>
              </w:rPr>
              <w:t>0,000</w:t>
            </w:r>
          </w:p>
        </w:tc>
      </w:tr>
      <w:tr w:rsidR="00640E9A" w:rsidRPr="008C1118" w14:paraId="13E134F5" w14:textId="77777777" w:rsidTr="00640E9A">
        <w:trPr>
          <w:trHeight w:val="255"/>
        </w:trPr>
        <w:tc>
          <w:tcPr>
            <w:tcW w:w="562" w:type="dxa"/>
            <w:vMerge/>
            <w:shd w:val="clear" w:color="auto" w:fill="auto"/>
            <w:vAlign w:val="center"/>
            <w:hideMark/>
          </w:tcPr>
          <w:p w14:paraId="3E5FF6FF" w14:textId="77777777" w:rsidR="00640E9A" w:rsidRPr="008C1118" w:rsidRDefault="00640E9A" w:rsidP="00640E9A">
            <w:pPr>
              <w:rPr>
                <w:color w:val="000000"/>
                <w:sz w:val="20"/>
                <w:szCs w:val="20"/>
              </w:rPr>
            </w:pPr>
          </w:p>
        </w:tc>
        <w:tc>
          <w:tcPr>
            <w:tcW w:w="3699" w:type="dxa"/>
            <w:shd w:val="clear" w:color="auto" w:fill="auto"/>
            <w:vAlign w:val="center"/>
            <w:hideMark/>
          </w:tcPr>
          <w:p w14:paraId="02935D8C"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6A786D38"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2902E161"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6E8CFD29"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31D8ED34"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6A10BF87"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1F907D81"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052B8114" w14:textId="77777777" w:rsidR="00640E9A" w:rsidRPr="008C1118" w:rsidRDefault="00640E9A" w:rsidP="00640E9A">
            <w:pPr>
              <w:jc w:val="center"/>
              <w:rPr>
                <w:color w:val="000000"/>
                <w:sz w:val="20"/>
                <w:szCs w:val="20"/>
              </w:rPr>
            </w:pPr>
            <w:r w:rsidRPr="008C1118">
              <w:rPr>
                <w:color w:val="000000"/>
                <w:sz w:val="20"/>
                <w:szCs w:val="20"/>
              </w:rPr>
              <w:t>0,000</w:t>
            </w:r>
          </w:p>
        </w:tc>
        <w:tc>
          <w:tcPr>
            <w:tcW w:w="1333" w:type="dxa"/>
            <w:shd w:val="clear" w:color="auto" w:fill="auto"/>
            <w:noWrap/>
            <w:vAlign w:val="center"/>
            <w:hideMark/>
          </w:tcPr>
          <w:p w14:paraId="71038D1E" w14:textId="77777777" w:rsidR="00640E9A" w:rsidRPr="008C1118" w:rsidRDefault="00640E9A" w:rsidP="00640E9A">
            <w:pPr>
              <w:jc w:val="center"/>
              <w:rPr>
                <w:color w:val="000000"/>
                <w:sz w:val="20"/>
                <w:szCs w:val="20"/>
              </w:rPr>
            </w:pPr>
            <w:r w:rsidRPr="008C1118">
              <w:rPr>
                <w:color w:val="000000"/>
                <w:sz w:val="20"/>
                <w:szCs w:val="20"/>
              </w:rPr>
              <w:t>0,000</w:t>
            </w:r>
          </w:p>
        </w:tc>
        <w:tc>
          <w:tcPr>
            <w:tcW w:w="1330" w:type="dxa"/>
            <w:shd w:val="clear" w:color="auto" w:fill="auto"/>
            <w:noWrap/>
            <w:vAlign w:val="center"/>
            <w:hideMark/>
          </w:tcPr>
          <w:p w14:paraId="3049A239" w14:textId="77777777" w:rsidR="00640E9A" w:rsidRPr="008C1118" w:rsidRDefault="00640E9A" w:rsidP="00640E9A">
            <w:pPr>
              <w:jc w:val="center"/>
              <w:rPr>
                <w:color w:val="000000"/>
                <w:sz w:val="20"/>
                <w:szCs w:val="20"/>
              </w:rPr>
            </w:pPr>
            <w:r w:rsidRPr="008C1118">
              <w:rPr>
                <w:color w:val="000000"/>
                <w:sz w:val="20"/>
                <w:szCs w:val="20"/>
              </w:rPr>
              <w:t>0,000</w:t>
            </w:r>
          </w:p>
        </w:tc>
      </w:tr>
      <w:tr w:rsidR="00640E9A" w:rsidRPr="008C1118" w14:paraId="29091B44" w14:textId="77777777" w:rsidTr="00640E9A">
        <w:trPr>
          <w:trHeight w:val="255"/>
        </w:trPr>
        <w:tc>
          <w:tcPr>
            <w:tcW w:w="562" w:type="dxa"/>
            <w:vMerge/>
            <w:shd w:val="clear" w:color="auto" w:fill="auto"/>
            <w:vAlign w:val="center"/>
            <w:hideMark/>
          </w:tcPr>
          <w:p w14:paraId="41B96316" w14:textId="77777777" w:rsidR="00640E9A" w:rsidRPr="008C1118" w:rsidRDefault="00640E9A" w:rsidP="00640E9A">
            <w:pPr>
              <w:rPr>
                <w:color w:val="000000"/>
                <w:sz w:val="20"/>
                <w:szCs w:val="20"/>
              </w:rPr>
            </w:pPr>
          </w:p>
        </w:tc>
        <w:tc>
          <w:tcPr>
            <w:tcW w:w="3699" w:type="dxa"/>
            <w:shd w:val="clear" w:color="auto" w:fill="auto"/>
            <w:vAlign w:val="center"/>
            <w:hideMark/>
          </w:tcPr>
          <w:p w14:paraId="001B12CC"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29ACBA62"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627703C3"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0AD846FB"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2627B751"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5CB077BD"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78EE7B47" w14:textId="77777777" w:rsidR="00640E9A" w:rsidRPr="008C1118" w:rsidRDefault="00640E9A" w:rsidP="00640E9A">
            <w:pPr>
              <w:jc w:val="center"/>
              <w:rPr>
                <w:color w:val="000000"/>
                <w:sz w:val="20"/>
                <w:szCs w:val="20"/>
              </w:rPr>
            </w:pPr>
            <w:r w:rsidRPr="008C1118">
              <w:rPr>
                <w:color w:val="000000"/>
                <w:sz w:val="20"/>
                <w:szCs w:val="20"/>
              </w:rPr>
              <w:t>0,000</w:t>
            </w:r>
          </w:p>
        </w:tc>
        <w:tc>
          <w:tcPr>
            <w:tcW w:w="1091" w:type="dxa"/>
            <w:shd w:val="clear" w:color="auto" w:fill="auto"/>
            <w:noWrap/>
            <w:vAlign w:val="center"/>
            <w:hideMark/>
          </w:tcPr>
          <w:p w14:paraId="6FFC4907" w14:textId="77777777" w:rsidR="00640E9A" w:rsidRPr="008C1118" w:rsidRDefault="00640E9A" w:rsidP="00640E9A">
            <w:pPr>
              <w:jc w:val="center"/>
              <w:rPr>
                <w:color w:val="000000"/>
                <w:sz w:val="20"/>
                <w:szCs w:val="20"/>
              </w:rPr>
            </w:pPr>
            <w:r w:rsidRPr="008C1118">
              <w:rPr>
                <w:color w:val="000000"/>
                <w:sz w:val="20"/>
                <w:szCs w:val="20"/>
              </w:rPr>
              <w:t>0,000</w:t>
            </w:r>
          </w:p>
        </w:tc>
        <w:tc>
          <w:tcPr>
            <w:tcW w:w="1333" w:type="dxa"/>
            <w:shd w:val="clear" w:color="auto" w:fill="auto"/>
            <w:noWrap/>
            <w:vAlign w:val="center"/>
            <w:hideMark/>
          </w:tcPr>
          <w:p w14:paraId="3C8A83A9" w14:textId="77777777" w:rsidR="00640E9A" w:rsidRPr="008C1118" w:rsidRDefault="00640E9A" w:rsidP="00640E9A">
            <w:pPr>
              <w:jc w:val="center"/>
              <w:rPr>
                <w:color w:val="000000"/>
                <w:sz w:val="20"/>
                <w:szCs w:val="20"/>
              </w:rPr>
            </w:pPr>
            <w:r w:rsidRPr="008C1118">
              <w:rPr>
                <w:color w:val="000000"/>
                <w:sz w:val="20"/>
                <w:szCs w:val="20"/>
              </w:rPr>
              <w:t>0,000</w:t>
            </w:r>
          </w:p>
        </w:tc>
        <w:tc>
          <w:tcPr>
            <w:tcW w:w="1330" w:type="dxa"/>
            <w:shd w:val="clear" w:color="auto" w:fill="auto"/>
            <w:noWrap/>
            <w:vAlign w:val="center"/>
            <w:hideMark/>
          </w:tcPr>
          <w:p w14:paraId="28E9B673" w14:textId="77777777" w:rsidR="00640E9A" w:rsidRPr="008C1118" w:rsidRDefault="00640E9A" w:rsidP="00640E9A">
            <w:pPr>
              <w:jc w:val="center"/>
              <w:rPr>
                <w:color w:val="000000"/>
                <w:sz w:val="20"/>
                <w:szCs w:val="20"/>
              </w:rPr>
            </w:pPr>
            <w:r w:rsidRPr="008C1118">
              <w:rPr>
                <w:color w:val="000000"/>
                <w:sz w:val="20"/>
                <w:szCs w:val="20"/>
              </w:rPr>
              <w:t>0,000</w:t>
            </w:r>
          </w:p>
        </w:tc>
      </w:tr>
      <w:tr w:rsidR="00640E9A" w:rsidRPr="008C1118" w14:paraId="3528C593" w14:textId="77777777" w:rsidTr="00640E9A">
        <w:trPr>
          <w:trHeight w:val="255"/>
        </w:trPr>
        <w:tc>
          <w:tcPr>
            <w:tcW w:w="562" w:type="dxa"/>
            <w:vMerge/>
            <w:shd w:val="clear" w:color="auto" w:fill="auto"/>
            <w:vAlign w:val="center"/>
            <w:hideMark/>
          </w:tcPr>
          <w:p w14:paraId="5D67D01A" w14:textId="77777777" w:rsidR="00640E9A" w:rsidRPr="008C1118" w:rsidRDefault="00640E9A" w:rsidP="00640E9A">
            <w:pPr>
              <w:rPr>
                <w:color w:val="000000"/>
                <w:sz w:val="20"/>
                <w:szCs w:val="20"/>
              </w:rPr>
            </w:pPr>
          </w:p>
        </w:tc>
        <w:tc>
          <w:tcPr>
            <w:tcW w:w="3699" w:type="dxa"/>
            <w:shd w:val="clear" w:color="auto" w:fill="auto"/>
            <w:vAlign w:val="center"/>
            <w:hideMark/>
          </w:tcPr>
          <w:p w14:paraId="72A74B76"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1706DBCA"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7D2A99D7"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665CB58E"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0DADEA85"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640AB34D"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098D79A7" w14:textId="77777777" w:rsidR="00640E9A" w:rsidRPr="008C1118" w:rsidRDefault="00640E9A" w:rsidP="00640E9A">
            <w:pPr>
              <w:jc w:val="center"/>
              <w:rPr>
                <w:color w:val="000000"/>
                <w:sz w:val="20"/>
                <w:szCs w:val="20"/>
              </w:rPr>
            </w:pPr>
            <w:r w:rsidRPr="008C1118">
              <w:rPr>
                <w:color w:val="000000"/>
                <w:sz w:val="20"/>
                <w:szCs w:val="20"/>
              </w:rPr>
              <w:t>0,00</w:t>
            </w:r>
          </w:p>
        </w:tc>
        <w:tc>
          <w:tcPr>
            <w:tcW w:w="1091" w:type="dxa"/>
            <w:shd w:val="clear" w:color="auto" w:fill="auto"/>
            <w:noWrap/>
            <w:vAlign w:val="center"/>
            <w:hideMark/>
          </w:tcPr>
          <w:p w14:paraId="1380A5A1" w14:textId="77777777" w:rsidR="00640E9A" w:rsidRPr="008C1118" w:rsidRDefault="00640E9A" w:rsidP="00640E9A">
            <w:pPr>
              <w:jc w:val="center"/>
              <w:rPr>
                <w:color w:val="000000"/>
                <w:sz w:val="20"/>
                <w:szCs w:val="20"/>
              </w:rPr>
            </w:pPr>
            <w:r w:rsidRPr="008C1118">
              <w:rPr>
                <w:color w:val="000000"/>
                <w:sz w:val="20"/>
                <w:szCs w:val="20"/>
              </w:rPr>
              <w:t>0,00</w:t>
            </w:r>
          </w:p>
        </w:tc>
        <w:tc>
          <w:tcPr>
            <w:tcW w:w="1333" w:type="dxa"/>
            <w:shd w:val="clear" w:color="auto" w:fill="auto"/>
            <w:noWrap/>
            <w:vAlign w:val="center"/>
            <w:hideMark/>
          </w:tcPr>
          <w:p w14:paraId="495EE08A" w14:textId="77777777" w:rsidR="00640E9A" w:rsidRPr="008C1118" w:rsidRDefault="00640E9A" w:rsidP="00640E9A">
            <w:pPr>
              <w:jc w:val="center"/>
              <w:rPr>
                <w:color w:val="000000"/>
                <w:sz w:val="20"/>
                <w:szCs w:val="20"/>
              </w:rPr>
            </w:pPr>
            <w:r w:rsidRPr="008C1118">
              <w:rPr>
                <w:color w:val="000000"/>
                <w:sz w:val="20"/>
                <w:szCs w:val="20"/>
              </w:rPr>
              <w:t>0,00</w:t>
            </w:r>
          </w:p>
        </w:tc>
        <w:tc>
          <w:tcPr>
            <w:tcW w:w="1330" w:type="dxa"/>
            <w:shd w:val="clear" w:color="auto" w:fill="auto"/>
            <w:noWrap/>
            <w:vAlign w:val="center"/>
            <w:hideMark/>
          </w:tcPr>
          <w:p w14:paraId="57D8D9CF" w14:textId="77777777" w:rsidR="00640E9A" w:rsidRPr="008C1118" w:rsidRDefault="00640E9A" w:rsidP="00640E9A">
            <w:pPr>
              <w:jc w:val="center"/>
              <w:rPr>
                <w:color w:val="000000"/>
                <w:sz w:val="20"/>
                <w:szCs w:val="20"/>
              </w:rPr>
            </w:pPr>
            <w:r w:rsidRPr="008C1118">
              <w:rPr>
                <w:color w:val="000000"/>
                <w:sz w:val="20"/>
                <w:szCs w:val="20"/>
              </w:rPr>
              <w:t>0,00</w:t>
            </w:r>
          </w:p>
        </w:tc>
      </w:tr>
      <w:tr w:rsidR="00640E9A" w:rsidRPr="008C1118" w14:paraId="4DCFE186" w14:textId="77777777" w:rsidTr="00640E9A">
        <w:trPr>
          <w:trHeight w:val="255"/>
        </w:trPr>
        <w:tc>
          <w:tcPr>
            <w:tcW w:w="562" w:type="dxa"/>
            <w:vMerge/>
            <w:shd w:val="clear" w:color="auto" w:fill="auto"/>
            <w:vAlign w:val="center"/>
            <w:hideMark/>
          </w:tcPr>
          <w:p w14:paraId="7830570A" w14:textId="77777777" w:rsidR="00640E9A" w:rsidRPr="008C1118" w:rsidRDefault="00640E9A" w:rsidP="00640E9A">
            <w:pPr>
              <w:rPr>
                <w:color w:val="000000"/>
                <w:sz w:val="20"/>
                <w:szCs w:val="20"/>
              </w:rPr>
            </w:pPr>
          </w:p>
        </w:tc>
        <w:tc>
          <w:tcPr>
            <w:tcW w:w="3699" w:type="dxa"/>
            <w:shd w:val="clear" w:color="auto" w:fill="auto"/>
            <w:vAlign w:val="center"/>
            <w:hideMark/>
          </w:tcPr>
          <w:p w14:paraId="71881523"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0C9FDF52"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6C470D26"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7CD06C21"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62D11B9B"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0B1CFFA0"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72874954" w14:textId="77777777" w:rsidR="00640E9A" w:rsidRPr="008C1118" w:rsidRDefault="00640E9A" w:rsidP="00640E9A">
            <w:pPr>
              <w:jc w:val="center"/>
              <w:rPr>
                <w:color w:val="000000"/>
                <w:sz w:val="20"/>
                <w:szCs w:val="20"/>
              </w:rPr>
            </w:pPr>
            <w:r w:rsidRPr="008C1118">
              <w:rPr>
                <w:color w:val="000000"/>
                <w:sz w:val="20"/>
                <w:szCs w:val="20"/>
              </w:rPr>
              <w:t>0</w:t>
            </w:r>
          </w:p>
        </w:tc>
        <w:tc>
          <w:tcPr>
            <w:tcW w:w="1091" w:type="dxa"/>
            <w:shd w:val="clear" w:color="auto" w:fill="auto"/>
            <w:noWrap/>
            <w:vAlign w:val="center"/>
            <w:hideMark/>
          </w:tcPr>
          <w:p w14:paraId="4B152229" w14:textId="77777777" w:rsidR="00640E9A" w:rsidRPr="008C1118" w:rsidRDefault="00640E9A" w:rsidP="00640E9A">
            <w:pPr>
              <w:jc w:val="center"/>
              <w:rPr>
                <w:color w:val="000000"/>
                <w:sz w:val="20"/>
                <w:szCs w:val="20"/>
              </w:rPr>
            </w:pPr>
            <w:r w:rsidRPr="008C1118">
              <w:rPr>
                <w:color w:val="000000"/>
                <w:sz w:val="20"/>
                <w:szCs w:val="20"/>
              </w:rPr>
              <w:t>0</w:t>
            </w:r>
          </w:p>
        </w:tc>
        <w:tc>
          <w:tcPr>
            <w:tcW w:w="1333" w:type="dxa"/>
            <w:shd w:val="clear" w:color="auto" w:fill="auto"/>
            <w:noWrap/>
            <w:vAlign w:val="center"/>
            <w:hideMark/>
          </w:tcPr>
          <w:p w14:paraId="04CC6879" w14:textId="77777777" w:rsidR="00640E9A" w:rsidRPr="008C1118" w:rsidRDefault="00640E9A" w:rsidP="00640E9A">
            <w:pPr>
              <w:jc w:val="center"/>
              <w:rPr>
                <w:color w:val="000000"/>
                <w:sz w:val="20"/>
                <w:szCs w:val="20"/>
              </w:rPr>
            </w:pPr>
            <w:r w:rsidRPr="008C1118">
              <w:rPr>
                <w:color w:val="000000"/>
                <w:sz w:val="20"/>
                <w:szCs w:val="20"/>
              </w:rPr>
              <w:t>0</w:t>
            </w:r>
          </w:p>
        </w:tc>
        <w:tc>
          <w:tcPr>
            <w:tcW w:w="1330" w:type="dxa"/>
            <w:shd w:val="clear" w:color="auto" w:fill="auto"/>
            <w:noWrap/>
            <w:vAlign w:val="center"/>
            <w:hideMark/>
          </w:tcPr>
          <w:p w14:paraId="30D09AD0" w14:textId="77777777" w:rsidR="00640E9A" w:rsidRPr="008C1118" w:rsidRDefault="00640E9A" w:rsidP="00640E9A">
            <w:pPr>
              <w:jc w:val="center"/>
              <w:rPr>
                <w:color w:val="000000"/>
                <w:sz w:val="20"/>
                <w:szCs w:val="20"/>
              </w:rPr>
            </w:pPr>
            <w:r w:rsidRPr="008C1118">
              <w:rPr>
                <w:color w:val="000000"/>
                <w:sz w:val="20"/>
                <w:szCs w:val="20"/>
              </w:rPr>
              <w:t>0</w:t>
            </w:r>
          </w:p>
        </w:tc>
      </w:tr>
      <w:tr w:rsidR="00640E9A" w:rsidRPr="008C1118" w14:paraId="234D42ED" w14:textId="77777777" w:rsidTr="00640E9A">
        <w:trPr>
          <w:trHeight w:val="255"/>
        </w:trPr>
        <w:tc>
          <w:tcPr>
            <w:tcW w:w="562" w:type="dxa"/>
            <w:vMerge/>
            <w:shd w:val="clear" w:color="auto" w:fill="auto"/>
            <w:vAlign w:val="center"/>
            <w:hideMark/>
          </w:tcPr>
          <w:p w14:paraId="3B0BA1DB" w14:textId="77777777" w:rsidR="00640E9A" w:rsidRPr="008C1118" w:rsidRDefault="00640E9A" w:rsidP="00640E9A">
            <w:pPr>
              <w:rPr>
                <w:color w:val="000000"/>
                <w:sz w:val="20"/>
                <w:szCs w:val="20"/>
              </w:rPr>
            </w:pPr>
          </w:p>
        </w:tc>
        <w:tc>
          <w:tcPr>
            <w:tcW w:w="3699" w:type="dxa"/>
            <w:shd w:val="clear" w:color="auto" w:fill="auto"/>
            <w:vAlign w:val="center"/>
            <w:hideMark/>
          </w:tcPr>
          <w:p w14:paraId="484D0FAC"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4F5F0D67" w14:textId="77777777" w:rsidR="00640E9A" w:rsidRPr="008C1118" w:rsidRDefault="00640E9A" w:rsidP="00640E9A">
            <w:pPr>
              <w:jc w:val="center"/>
              <w:rPr>
                <w:color w:val="000000"/>
                <w:sz w:val="20"/>
                <w:szCs w:val="20"/>
              </w:rPr>
            </w:pPr>
            <w:r w:rsidRPr="008C1118">
              <w:rPr>
                <w:color w:val="000000"/>
                <w:sz w:val="20"/>
                <w:szCs w:val="20"/>
              </w:rPr>
              <w:t>-</w:t>
            </w:r>
          </w:p>
        </w:tc>
        <w:tc>
          <w:tcPr>
            <w:tcW w:w="1091" w:type="dxa"/>
            <w:shd w:val="clear" w:color="auto" w:fill="auto"/>
            <w:noWrap/>
            <w:vAlign w:val="center"/>
            <w:hideMark/>
          </w:tcPr>
          <w:p w14:paraId="0C92130B" w14:textId="77777777" w:rsidR="00640E9A" w:rsidRPr="008C1118" w:rsidRDefault="00640E9A" w:rsidP="00640E9A">
            <w:pPr>
              <w:jc w:val="center"/>
              <w:rPr>
                <w:color w:val="000000"/>
                <w:sz w:val="20"/>
                <w:szCs w:val="20"/>
              </w:rPr>
            </w:pPr>
            <w:r w:rsidRPr="008C1118">
              <w:rPr>
                <w:color w:val="000000"/>
                <w:sz w:val="20"/>
                <w:szCs w:val="20"/>
              </w:rPr>
              <w:t>-</w:t>
            </w:r>
          </w:p>
        </w:tc>
        <w:tc>
          <w:tcPr>
            <w:tcW w:w="1091" w:type="dxa"/>
            <w:shd w:val="clear" w:color="auto" w:fill="auto"/>
            <w:noWrap/>
            <w:vAlign w:val="center"/>
            <w:hideMark/>
          </w:tcPr>
          <w:p w14:paraId="5AF152AE" w14:textId="77777777" w:rsidR="00640E9A" w:rsidRPr="008C1118" w:rsidRDefault="00640E9A" w:rsidP="00640E9A">
            <w:pPr>
              <w:jc w:val="center"/>
              <w:rPr>
                <w:color w:val="000000"/>
                <w:sz w:val="20"/>
                <w:szCs w:val="20"/>
              </w:rPr>
            </w:pPr>
            <w:r w:rsidRPr="008C1118">
              <w:rPr>
                <w:color w:val="000000"/>
                <w:sz w:val="20"/>
                <w:szCs w:val="20"/>
              </w:rPr>
              <w:t>-</w:t>
            </w:r>
          </w:p>
        </w:tc>
        <w:tc>
          <w:tcPr>
            <w:tcW w:w="1091" w:type="dxa"/>
            <w:shd w:val="clear" w:color="auto" w:fill="auto"/>
            <w:noWrap/>
            <w:vAlign w:val="center"/>
            <w:hideMark/>
          </w:tcPr>
          <w:p w14:paraId="76FDB433" w14:textId="77777777" w:rsidR="00640E9A" w:rsidRPr="008C1118" w:rsidRDefault="00640E9A" w:rsidP="00640E9A">
            <w:pPr>
              <w:jc w:val="center"/>
              <w:rPr>
                <w:color w:val="000000"/>
                <w:sz w:val="20"/>
                <w:szCs w:val="20"/>
              </w:rPr>
            </w:pPr>
            <w:r w:rsidRPr="008C1118">
              <w:rPr>
                <w:color w:val="000000"/>
                <w:sz w:val="20"/>
                <w:szCs w:val="20"/>
              </w:rPr>
              <w:t>-</w:t>
            </w:r>
          </w:p>
        </w:tc>
        <w:tc>
          <w:tcPr>
            <w:tcW w:w="1091" w:type="dxa"/>
            <w:shd w:val="clear" w:color="auto" w:fill="auto"/>
            <w:noWrap/>
            <w:vAlign w:val="center"/>
            <w:hideMark/>
          </w:tcPr>
          <w:p w14:paraId="7DF7044E" w14:textId="77777777" w:rsidR="00640E9A" w:rsidRPr="008C1118" w:rsidRDefault="00640E9A" w:rsidP="00640E9A">
            <w:pPr>
              <w:jc w:val="center"/>
              <w:rPr>
                <w:color w:val="000000"/>
                <w:sz w:val="20"/>
                <w:szCs w:val="20"/>
              </w:rPr>
            </w:pPr>
            <w:r w:rsidRPr="008C1118">
              <w:rPr>
                <w:color w:val="000000"/>
                <w:sz w:val="20"/>
                <w:szCs w:val="20"/>
              </w:rPr>
              <w:t>-</w:t>
            </w:r>
          </w:p>
        </w:tc>
        <w:tc>
          <w:tcPr>
            <w:tcW w:w="1091" w:type="dxa"/>
            <w:shd w:val="clear" w:color="auto" w:fill="auto"/>
            <w:noWrap/>
            <w:vAlign w:val="center"/>
            <w:hideMark/>
          </w:tcPr>
          <w:p w14:paraId="086D273D" w14:textId="77777777" w:rsidR="00640E9A" w:rsidRPr="008C1118" w:rsidRDefault="00640E9A" w:rsidP="00640E9A">
            <w:pPr>
              <w:jc w:val="center"/>
              <w:rPr>
                <w:color w:val="000000"/>
                <w:sz w:val="20"/>
                <w:szCs w:val="20"/>
              </w:rPr>
            </w:pPr>
            <w:r w:rsidRPr="008C1118">
              <w:rPr>
                <w:color w:val="000000"/>
                <w:sz w:val="20"/>
                <w:szCs w:val="20"/>
              </w:rPr>
              <w:t>-</w:t>
            </w:r>
          </w:p>
        </w:tc>
        <w:tc>
          <w:tcPr>
            <w:tcW w:w="1091" w:type="dxa"/>
            <w:shd w:val="clear" w:color="auto" w:fill="auto"/>
            <w:noWrap/>
            <w:vAlign w:val="center"/>
            <w:hideMark/>
          </w:tcPr>
          <w:p w14:paraId="5E870F39" w14:textId="77777777" w:rsidR="00640E9A" w:rsidRPr="008C1118" w:rsidRDefault="00640E9A" w:rsidP="00640E9A">
            <w:pPr>
              <w:jc w:val="center"/>
              <w:rPr>
                <w:color w:val="000000"/>
                <w:sz w:val="20"/>
                <w:szCs w:val="20"/>
              </w:rPr>
            </w:pPr>
            <w:r w:rsidRPr="008C1118">
              <w:rPr>
                <w:color w:val="000000"/>
                <w:sz w:val="20"/>
                <w:szCs w:val="20"/>
              </w:rPr>
              <w:t>-</w:t>
            </w:r>
          </w:p>
        </w:tc>
        <w:tc>
          <w:tcPr>
            <w:tcW w:w="1333" w:type="dxa"/>
            <w:shd w:val="clear" w:color="auto" w:fill="auto"/>
            <w:noWrap/>
            <w:vAlign w:val="center"/>
            <w:hideMark/>
          </w:tcPr>
          <w:p w14:paraId="7E5FE328" w14:textId="77777777" w:rsidR="00640E9A" w:rsidRPr="008C1118" w:rsidRDefault="00640E9A" w:rsidP="00640E9A">
            <w:pPr>
              <w:jc w:val="center"/>
              <w:rPr>
                <w:color w:val="000000"/>
                <w:sz w:val="20"/>
                <w:szCs w:val="20"/>
              </w:rPr>
            </w:pPr>
            <w:r w:rsidRPr="008C1118">
              <w:rPr>
                <w:color w:val="000000"/>
                <w:sz w:val="20"/>
                <w:szCs w:val="20"/>
              </w:rPr>
              <w:t>-</w:t>
            </w:r>
          </w:p>
        </w:tc>
        <w:tc>
          <w:tcPr>
            <w:tcW w:w="1330" w:type="dxa"/>
            <w:shd w:val="clear" w:color="auto" w:fill="auto"/>
            <w:noWrap/>
            <w:vAlign w:val="center"/>
            <w:hideMark/>
          </w:tcPr>
          <w:p w14:paraId="3F9A737C" w14:textId="77777777" w:rsidR="00640E9A" w:rsidRPr="008C1118" w:rsidRDefault="00640E9A" w:rsidP="00640E9A">
            <w:pPr>
              <w:jc w:val="center"/>
              <w:rPr>
                <w:color w:val="000000"/>
                <w:sz w:val="20"/>
                <w:szCs w:val="20"/>
              </w:rPr>
            </w:pPr>
            <w:r w:rsidRPr="008C1118">
              <w:rPr>
                <w:color w:val="000000"/>
                <w:sz w:val="20"/>
                <w:szCs w:val="20"/>
              </w:rPr>
              <w:t>-</w:t>
            </w:r>
          </w:p>
        </w:tc>
      </w:tr>
      <w:tr w:rsidR="00640E9A" w:rsidRPr="008C1118" w14:paraId="5B24CF5E" w14:textId="77777777" w:rsidTr="00640E9A">
        <w:trPr>
          <w:trHeight w:val="255"/>
        </w:trPr>
        <w:tc>
          <w:tcPr>
            <w:tcW w:w="562" w:type="dxa"/>
            <w:shd w:val="clear" w:color="auto" w:fill="auto"/>
            <w:noWrap/>
            <w:vAlign w:val="center"/>
            <w:hideMark/>
          </w:tcPr>
          <w:p w14:paraId="660D40A2" w14:textId="77777777" w:rsidR="00640E9A" w:rsidRPr="008C1118" w:rsidRDefault="00640E9A" w:rsidP="00640E9A">
            <w:pPr>
              <w:jc w:val="center"/>
              <w:rPr>
                <w:color w:val="000000"/>
                <w:sz w:val="20"/>
                <w:szCs w:val="20"/>
              </w:rPr>
            </w:pPr>
            <w:r w:rsidRPr="008C1118">
              <w:rPr>
                <w:color w:val="000000"/>
                <w:sz w:val="20"/>
                <w:szCs w:val="20"/>
              </w:rPr>
              <w:t> </w:t>
            </w:r>
          </w:p>
        </w:tc>
        <w:tc>
          <w:tcPr>
            <w:tcW w:w="3699" w:type="dxa"/>
            <w:shd w:val="clear" w:color="auto" w:fill="auto"/>
            <w:vAlign w:val="center"/>
            <w:hideMark/>
          </w:tcPr>
          <w:p w14:paraId="25756C15" w14:textId="77777777" w:rsidR="00640E9A" w:rsidRPr="008C1118" w:rsidRDefault="00640E9A" w:rsidP="00640E9A">
            <w:pPr>
              <w:jc w:val="center"/>
              <w:rPr>
                <w:b/>
                <w:bCs/>
                <w:color w:val="000000"/>
                <w:sz w:val="20"/>
                <w:szCs w:val="20"/>
              </w:rPr>
            </w:pPr>
            <w:r w:rsidRPr="008C1118">
              <w:rPr>
                <w:b/>
                <w:bCs/>
                <w:color w:val="000000"/>
                <w:sz w:val="20"/>
                <w:szCs w:val="20"/>
              </w:rPr>
              <w:t>Котельная №24</w:t>
            </w:r>
          </w:p>
        </w:tc>
        <w:tc>
          <w:tcPr>
            <w:tcW w:w="1091" w:type="dxa"/>
            <w:shd w:val="clear" w:color="auto" w:fill="auto"/>
            <w:noWrap/>
            <w:vAlign w:val="center"/>
            <w:hideMark/>
          </w:tcPr>
          <w:p w14:paraId="24C02451"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7A3E0439"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383505E1"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52F564A"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40E2EA5"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0F206103" w14:textId="77777777" w:rsidR="00640E9A" w:rsidRPr="008C1118" w:rsidRDefault="00640E9A" w:rsidP="00640E9A">
            <w:pPr>
              <w:jc w:val="center"/>
              <w:rPr>
                <w:color w:val="000000"/>
                <w:sz w:val="20"/>
                <w:szCs w:val="20"/>
              </w:rPr>
            </w:pPr>
            <w:r w:rsidRPr="008C1118">
              <w:rPr>
                <w:color w:val="000000"/>
                <w:sz w:val="20"/>
                <w:szCs w:val="20"/>
              </w:rPr>
              <w:t> </w:t>
            </w:r>
          </w:p>
        </w:tc>
        <w:tc>
          <w:tcPr>
            <w:tcW w:w="1091" w:type="dxa"/>
            <w:shd w:val="clear" w:color="auto" w:fill="auto"/>
            <w:noWrap/>
            <w:vAlign w:val="center"/>
            <w:hideMark/>
          </w:tcPr>
          <w:p w14:paraId="6836673C" w14:textId="77777777" w:rsidR="00640E9A" w:rsidRPr="008C1118" w:rsidRDefault="00640E9A" w:rsidP="00640E9A">
            <w:pPr>
              <w:jc w:val="center"/>
              <w:rPr>
                <w:color w:val="000000"/>
                <w:sz w:val="20"/>
                <w:szCs w:val="20"/>
              </w:rPr>
            </w:pPr>
            <w:r w:rsidRPr="008C1118">
              <w:rPr>
                <w:color w:val="000000"/>
                <w:sz w:val="20"/>
                <w:szCs w:val="20"/>
              </w:rPr>
              <w:t> </w:t>
            </w:r>
          </w:p>
        </w:tc>
        <w:tc>
          <w:tcPr>
            <w:tcW w:w="1333" w:type="dxa"/>
            <w:shd w:val="clear" w:color="auto" w:fill="auto"/>
            <w:noWrap/>
            <w:vAlign w:val="center"/>
            <w:hideMark/>
          </w:tcPr>
          <w:p w14:paraId="0A235D04" w14:textId="77777777" w:rsidR="00640E9A" w:rsidRPr="008C1118" w:rsidRDefault="00640E9A" w:rsidP="00640E9A">
            <w:pPr>
              <w:jc w:val="center"/>
              <w:rPr>
                <w:color w:val="000000"/>
                <w:sz w:val="20"/>
                <w:szCs w:val="20"/>
              </w:rPr>
            </w:pPr>
            <w:r w:rsidRPr="008C1118">
              <w:rPr>
                <w:color w:val="000000"/>
                <w:sz w:val="20"/>
                <w:szCs w:val="20"/>
              </w:rPr>
              <w:t> </w:t>
            </w:r>
          </w:p>
        </w:tc>
        <w:tc>
          <w:tcPr>
            <w:tcW w:w="1330" w:type="dxa"/>
            <w:shd w:val="clear" w:color="auto" w:fill="auto"/>
            <w:noWrap/>
            <w:vAlign w:val="center"/>
            <w:hideMark/>
          </w:tcPr>
          <w:p w14:paraId="09B40B5E" w14:textId="77777777" w:rsidR="00640E9A" w:rsidRPr="008C1118" w:rsidRDefault="00640E9A" w:rsidP="00640E9A">
            <w:pPr>
              <w:jc w:val="center"/>
              <w:rPr>
                <w:color w:val="000000"/>
                <w:sz w:val="20"/>
                <w:szCs w:val="20"/>
              </w:rPr>
            </w:pPr>
            <w:r w:rsidRPr="008C1118">
              <w:rPr>
                <w:color w:val="000000"/>
                <w:sz w:val="20"/>
                <w:szCs w:val="20"/>
              </w:rPr>
              <w:t> </w:t>
            </w:r>
          </w:p>
        </w:tc>
      </w:tr>
      <w:tr w:rsidR="00640E9A" w:rsidRPr="008C1118" w14:paraId="56AC65B5" w14:textId="77777777" w:rsidTr="00640E9A">
        <w:trPr>
          <w:trHeight w:val="255"/>
        </w:trPr>
        <w:tc>
          <w:tcPr>
            <w:tcW w:w="562" w:type="dxa"/>
            <w:vMerge w:val="restart"/>
            <w:shd w:val="clear" w:color="auto" w:fill="auto"/>
            <w:noWrap/>
            <w:vAlign w:val="center"/>
            <w:hideMark/>
          </w:tcPr>
          <w:p w14:paraId="2E342829" w14:textId="77777777" w:rsidR="00640E9A" w:rsidRPr="008C1118" w:rsidRDefault="00640E9A" w:rsidP="00640E9A">
            <w:pPr>
              <w:jc w:val="center"/>
              <w:rPr>
                <w:color w:val="000000"/>
                <w:sz w:val="20"/>
                <w:szCs w:val="20"/>
              </w:rPr>
            </w:pPr>
            <w:r w:rsidRPr="008C1118">
              <w:rPr>
                <w:color w:val="000000"/>
                <w:sz w:val="20"/>
                <w:szCs w:val="20"/>
              </w:rPr>
              <w:t>24</w:t>
            </w:r>
          </w:p>
        </w:tc>
        <w:tc>
          <w:tcPr>
            <w:tcW w:w="3699" w:type="dxa"/>
            <w:shd w:val="clear" w:color="auto" w:fill="auto"/>
            <w:vAlign w:val="center"/>
            <w:hideMark/>
          </w:tcPr>
          <w:p w14:paraId="21F56CA9" w14:textId="77777777" w:rsidR="00640E9A" w:rsidRPr="008C1118" w:rsidRDefault="00640E9A" w:rsidP="00640E9A">
            <w:pPr>
              <w:rPr>
                <w:color w:val="000000"/>
                <w:sz w:val="20"/>
                <w:szCs w:val="20"/>
              </w:rPr>
            </w:pPr>
            <w:r w:rsidRPr="008C1118">
              <w:rPr>
                <w:color w:val="000000"/>
                <w:sz w:val="20"/>
                <w:szCs w:val="20"/>
              </w:rPr>
              <w:t>Производительность ВПУ,т/ч</w:t>
            </w:r>
          </w:p>
        </w:tc>
        <w:tc>
          <w:tcPr>
            <w:tcW w:w="1091" w:type="dxa"/>
            <w:shd w:val="clear" w:color="auto" w:fill="auto"/>
            <w:noWrap/>
            <w:vAlign w:val="center"/>
            <w:hideMark/>
          </w:tcPr>
          <w:p w14:paraId="5F5658F9" w14:textId="77777777" w:rsidR="00640E9A" w:rsidRPr="008C1118" w:rsidRDefault="00640E9A" w:rsidP="00640E9A">
            <w:pPr>
              <w:jc w:val="center"/>
              <w:rPr>
                <w:color w:val="000000"/>
                <w:sz w:val="20"/>
                <w:szCs w:val="20"/>
              </w:rPr>
            </w:pPr>
            <w:r w:rsidRPr="008C1118">
              <w:rPr>
                <w:color w:val="000000"/>
                <w:sz w:val="20"/>
                <w:szCs w:val="20"/>
              </w:rPr>
              <w:t>2</w:t>
            </w:r>
          </w:p>
        </w:tc>
        <w:tc>
          <w:tcPr>
            <w:tcW w:w="1091" w:type="dxa"/>
            <w:shd w:val="clear" w:color="auto" w:fill="auto"/>
            <w:noWrap/>
            <w:vAlign w:val="center"/>
            <w:hideMark/>
          </w:tcPr>
          <w:p w14:paraId="0EA03089" w14:textId="77777777" w:rsidR="00640E9A" w:rsidRPr="008C1118" w:rsidRDefault="00640E9A" w:rsidP="00640E9A">
            <w:pPr>
              <w:jc w:val="center"/>
              <w:rPr>
                <w:color w:val="000000"/>
                <w:sz w:val="20"/>
                <w:szCs w:val="20"/>
              </w:rPr>
            </w:pPr>
            <w:r w:rsidRPr="008C1118">
              <w:rPr>
                <w:color w:val="000000"/>
                <w:sz w:val="20"/>
                <w:szCs w:val="20"/>
              </w:rPr>
              <w:t>2</w:t>
            </w:r>
          </w:p>
        </w:tc>
        <w:tc>
          <w:tcPr>
            <w:tcW w:w="1091" w:type="dxa"/>
            <w:shd w:val="clear" w:color="auto" w:fill="auto"/>
            <w:noWrap/>
            <w:vAlign w:val="center"/>
            <w:hideMark/>
          </w:tcPr>
          <w:p w14:paraId="3272B6B6" w14:textId="77777777" w:rsidR="00640E9A" w:rsidRPr="008C1118" w:rsidRDefault="00640E9A" w:rsidP="00640E9A">
            <w:pPr>
              <w:jc w:val="center"/>
              <w:rPr>
                <w:color w:val="000000"/>
                <w:sz w:val="20"/>
                <w:szCs w:val="20"/>
              </w:rPr>
            </w:pPr>
            <w:r w:rsidRPr="008C1118">
              <w:rPr>
                <w:color w:val="000000"/>
                <w:sz w:val="20"/>
                <w:szCs w:val="20"/>
              </w:rPr>
              <w:t>2</w:t>
            </w:r>
          </w:p>
        </w:tc>
        <w:tc>
          <w:tcPr>
            <w:tcW w:w="1091" w:type="dxa"/>
            <w:shd w:val="clear" w:color="auto" w:fill="auto"/>
            <w:noWrap/>
            <w:vAlign w:val="center"/>
            <w:hideMark/>
          </w:tcPr>
          <w:p w14:paraId="75D82DC5" w14:textId="77777777" w:rsidR="00640E9A" w:rsidRPr="008C1118" w:rsidRDefault="00640E9A" w:rsidP="00640E9A">
            <w:pPr>
              <w:jc w:val="center"/>
              <w:rPr>
                <w:color w:val="000000"/>
                <w:sz w:val="20"/>
                <w:szCs w:val="20"/>
              </w:rPr>
            </w:pPr>
            <w:r w:rsidRPr="008C1118">
              <w:rPr>
                <w:color w:val="000000"/>
                <w:sz w:val="20"/>
                <w:szCs w:val="20"/>
              </w:rPr>
              <w:t>2</w:t>
            </w:r>
          </w:p>
        </w:tc>
        <w:tc>
          <w:tcPr>
            <w:tcW w:w="1091" w:type="dxa"/>
            <w:shd w:val="clear" w:color="auto" w:fill="auto"/>
            <w:noWrap/>
            <w:vAlign w:val="center"/>
            <w:hideMark/>
          </w:tcPr>
          <w:p w14:paraId="0160CD9D" w14:textId="77777777" w:rsidR="00640E9A" w:rsidRPr="008C1118" w:rsidRDefault="00640E9A" w:rsidP="00640E9A">
            <w:pPr>
              <w:jc w:val="center"/>
              <w:rPr>
                <w:color w:val="000000"/>
                <w:sz w:val="20"/>
                <w:szCs w:val="20"/>
              </w:rPr>
            </w:pPr>
            <w:r w:rsidRPr="008C1118">
              <w:rPr>
                <w:color w:val="000000"/>
                <w:sz w:val="20"/>
                <w:szCs w:val="20"/>
              </w:rPr>
              <w:t>2</w:t>
            </w:r>
          </w:p>
        </w:tc>
        <w:tc>
          <w:tcPr>
            <w:tcW w:w="1091" w:type="dxa"/>
            <w:shd w:val="clear" w:color="auto" w:fill="auto"/>
            <w:noWrap/>
            <w:vAlign w:val="center"/>
            <w:hideMark/>
          </w:tcPr>
          <w:p w14:paraId="79BCBB00" w14:textId="77777777" w:rsidR="00640E9A" w:rsidRPr="008C1118" w:rsidRDefault="00640E9A" w:rsidP="00640E9A">
            <w:pPr>
              <w:jc w:val="center"/>
              <w:rPr>
                <w:color w:val="000000"/>
                <w:sz w:val="20"/>
                <w:szCs w:val="20"/>
              </w:rPr>
            </w:pPr>
            <w:r w:rsidRPr="008C1118">
              <w:rPr>
                <w:color w:val="000000"/>
                <w:sz w:val="20"/>
                <w:szCs w:val="20"/>
              </w:rPr>
              <w:t>2</w:t>
            </w:r>
          </w:p>
        </w:tc>
        <w:tc>
          <w:tcPr>
            <w:tcW w:w="1091" w:type="dxa"/>
            <w:shd w:val="clear" w:color="auto" w:fill="auto"/>
            <w:noWrap/>
            <w:vAlign w:val="center"/>
            <w:hideMark/>
          </w:tcPr>
          <w:p w14:paraId="585EED54" w14:textId="77777777" w:rsidR="00640E9A" w:rsidRPr="008C1118" w:rsidRDefault="00640E9A" w:rsidP="00640E9A">
            <w:pPr>
              <w:jc w:val="center"/>
              <w:rPr>
                <w:color w:val="000000"/>
                <w:sz w:val="20"/>
                <w:szCs w:val="20"/>
              </w:rPr>
            </w:pPr>
            <w:r w:rsidRPr="008C1118">
              <w:rPr>
                <w:color w:val="000000"/>
                <w:sz w:val="20"/>
                <w:szCs w:val="20"/>
              </w:rPr>
              <w:t>2</w:t>
            </w:r>
          </w:p>
        </w:tc>
        <w:tc>
          <w:tcPr>
            <w:tcW w:w="1333" w:type="dxa"/>
            <w:shd w:val="clear" w:color="auto" w:fill="auto"/>
            <w:noWrap/>
            <w:vAlign w:val="center"/>
            <w:hideMark/>
          </w:tcPr>
          <w:p w14:paraId="4CC39E56" w14:textId="77777777" w:rsidR="00640E9A" w:rsidRPr="008C1118" w:rsidRDefault="00640E9A" w:rsidP="00640E9A">
            <w:pPr>
              <w:jc w:val="center"/>
              <w:rPr>
                <w:color w:val="000000"/>
                <w:sz w:val="20"/>
                <w:szCs w:val="20"/>
              </w:rPr>
            </w:pPr>
            <w:r w:rsidRPr="008C1118">
              <w:rPr>
                <w:color w:val="000000"/>
                <w:sz w:val="20"/>
                <w:szCs w:val="20"/>
              </w:rPr>
              <w:t>2</w:t>
            </w:r>
          </w:p>
        </w:tc>
        <w:tc>
          <w:tcPr>
            <w:tcW w:w="1330" w:type="dxa"/>
            <w:shd w:val="clear" w:color="auto" w:fill="auto"/>
            <w:noWrap/>
            <w:vAlign w:val="center"/>
            <w:hideMark/>
          </w:tcPr>
          <w:p w14:paraId="079E1586" w14:textId="77777777" w:rsidR="00640E9A" w:rsidRPr="008C1118" w:rsidRDefault="00640E9A" w:rsidP="00640E9A">
            <w:pPr>
              <w:jc w:val="center"/>
              <w:rPr>
                <w:color w:val="000000"/>
                <w:sz w:val="20"/>
                <w:szCs w:val="20"/>
              </w:rPr>
            </w:pPr>
            <w:r w:rsidRPr="008C1118">
              <w:rPr>
                <w:color w:val="000000"/>
                <w:sz w:val="20"/>
                <w:szCs w:val="20"/>
              </w:rPr>
              <w:t>2</w:t>
            </w:r>
          </w:p>
        </w:tc>
      </w:tr>
      <w:tr w:rsidR="00640E9A" w:rsidRPr="008C1118" w14:paraId="6F27B66F" w14:textId="77777777" w:rsidTr="00640E9A">
        <w:trPr>
          <w:trHeight w:val="510"/>
        </w:trPr>
        <w:tc>
          <w:tcPr>
            <w:tcW w:w="562" w:type="dxa"/>
            <w:vMerge/>
            <w:shd w:val="clear" w:color="auto" w:fill="auto"/>
            <w:vAlign w:val="center"/>
            <w:hideMark/>
          </w:tcPr>
          <w:p w14:paraId="2EC6BB27" w14:textId="77777777" w:rsidR="00640E9A" w:rsidRPr="008C1118" w:rsidRDefault="00640E9A" w:rsidP="00640E9A">
            <w:pPr>
              <w:rPr>
                <w:color w:val="000000"/>
                <w:sz w:val="20"/>
                <w:szCs w:val="20"/>
              </w:rPr>
            </w:pPr>
          </w:p>
        </w:tc>
        <w:tc>
          <w:tcPr>
            <w:tcW w:w="3699" w:type="dxa"/>
            <w:shd w:val="clear" w:color="auto" w:fill="auto"/>
            <w:vAlign w:val="center"/>
            <w:hideMark/>
          </w:tcPr>
          <w:p w14:paraId="19069E50" w14:textId="77777777" w:rsidR="00640E9A" w:rsidRPr="008C1118" w:rsidRDefault="00640E9A" w:rsidP="00640E9A">
            <w:pPr>
              <w:rPr>
                <w:color w:val="000000"/>
                <w:sz w:val="20"/>
                <w:szCs w:val="20"/>
              </w:rPr>
            </w:pPr>
            <w:r w:rsidRPr="008C1118">
              <w:rPr>
                <w:color w:val="000000"/>
                <w:sz w:val="20"/>
                <w:szCs w:val="20"/>
              </w:rPr>
              <w:t>Расчетный часовой расход для подпитки системы теплоснабжения, т/ч</w:t>
            </w:r>
          </w:p>
        </w:tc>
        <w:tc>
          <w:tcPr>
            <w:tcW w:w="1091" w:type="dxa"/>
            <w:shd w:val="clear" w:color="auto" w:fill="auto"/>
            <w:noWrap/>
            <w:vAlign w:val="center"/>
            <w:hideMark/>
          </w:tcPr>
          <w:p w14:paraId="2DF4200E" w14:textId="77777777" w:rsidR="00640E9A" w:rsidRPr="008C1118" w:rsidRDefault="00640E9A" w:rsidP="00640E9A">
            <w:pPr>
              <w:jc w:val="center"/>
              <w:rPr>
                <w:color w:val="000000"/>
                <w:sz w:val="20"/>
                <w:szCs w:val="20"/>
              </w:rPr>
            </w:pPr>
            <w:r w:rsidRPr="008C1118">
              <w:rPr>
                <w:color w:val="000000"/>
                <w:sz w:val="20"/>
                <w:szCs w:val="20"/>
              </w:rPr>
              <w:t>4,500</w:t>
            </w:r>
          </w:p>
        </w:tc>
        <w:tc>
          <w:tcPr>
            <w:tcW w:w="1091" w:type="dxa"/>
            <w:shd w:val="clear" w:color="auto" w:fill="auto"/>
            <w:noWrap/>
            <w:vAlign w:val="center"/>
            <w:hideMark/>
          </w:tcPr>
          <w:p w14:paraId="097E8D62" w14:textId="77777777" w:rsidR="00640E9A" w:rsidRPr="008C1118" w:rsidRDefault="00640E9A" w:rsidP="00640E9A">
            <w:pPr>
              <w:jc w:val="center"/>
              <w:rPr>
                <w:color w:val="000000"/>
                <w:sz w:val="20"/>
                <w:szCs w:val="20"/>
              </w:rPr>
            </w:pPr>
            <w:r w:rsidRPr="008C1118">
              <w:rPr>
                <w:color w:val="000000"/>
                <w:sz w:val="20"/>
                <w:szCs w:val="20"/>
              </w:rPr>
              <w:t>4,500</w:t>
            </w:r>
          </w:p>
        </w:tc>
        <w:tc>
          <w:tcPr>
            <w:tcW w:w="1091" w:type="dxa"/>
            <w:shd w:val="clear" w:color="auto" w:fill="auto"/>
            <w:noWrap/>
            <w:vAlign w:val="center"/>
            <w:hideMark/>
          </w:tcPr>
          <w:p w14:paraId="5702A957" w14:textId="77777777" w:rsidR="00640E9A" w:rsidRPr="008C1118" w:rsidRDefault="00640E9A" w:rsidP="00640E9A">
            <w:pPr>
              <w:jc w:val="center"/>
              <w:rPr>
                <w:color w:val="000000"/>
                <w:sz w:val="20"/>
                <w:szCs w:val="20"/>
              </w:rPr>
            </w:pPr>
            <w:r w:rsidRPr="008C1118">
              <w:rPr>
                <w:color w:val="000000"/>
                <w:sz w:val="20"/>
                <w:szCs w:val="20"/>
              </w:rPr>
              <w:t>4,500</w:t>
            </w:r>
          </w:p>
        </w:tc>
        <w:tc>
          <w:tcPr>
            <w:tcW w:w="1091" w:type="dxa"/>
            <w:shd w:val="clear" w:color="auto" w:fill="auto"/>
            <w:noWrap/>
            <w:vAlign w:val="center"/>
            <w:hideMark/>
          </w:tcPr>
          <w:p w14:paraId="1C27460D" w14:textId="77777777" w:rsidR="00640E9A" w:rsidRPr="008C1118" w:rsidRDefault="00640E9A" w:rsidP="00640E9A">
            <w:pPr>
              <w:jc w:val="center"/>
              <w:rPr>
                <w:color w:val="000000"/>
                <w:sz w:val="20"/>
                <w:szCs w:val="20"/>
              </w:rPr>
            </w:pPr>
            <w:r w:rsidRPr="008C1118">
              <w:rPr>
                <w:color w:val="000000"/>
                <w:sz w:val="20"/>
                <w:szCs w:val="20"/>
              </w:rPr>
              <w:t>4,500</w:t>
            </w:r>
          </w:p>
        </w:tc>
        <w:tc>
          <w:tcPr>
            <w:tcW w:w="1091" w:type="dxa"/>
            <w:shd w:val="clear" w:color="auto" w:fill="auto"/>
            <w:noWrap/>
            <w:vAlign w:val="center"/>
            <w:hideMark/>
          </w:tcPr>
          <w:p w14:paraId="29B7133A" w14:textId="77777777" w:rsidR="00640E9A" w:rsidRPr="008C1118" w:rsidRDefault="00640E9A" w:rsidP="00640E9A">
            <w:pPr>
              <w:jc w:val="center"/>
              <w:rPr>
                <w:color w:val="000000"/>
                <w:sz w:val="20"/>
                <w:szCs w:val="20"/>
              </w:rPr>
            </w:pPr>
            <w:r w:rsidRPr="008C1118">
              <w:rPr>
                <w:color w:val="000000"/>
                <w:sz w:val="20"/>
                <w:szCs w:val="20"/>
              </w:rPr>
              <w:t>4,500</w:t>
            </w:r>
          </w:p>
        </w:tc>
        <w:tc>
          <w:tcPr>
            <w:tcW w:w="1091" w:type="dxa"/>
            <w:shd w:val="clear" w:color="auto" w:fill="auto"/>
            <w:noWrap/>
            <w:vAlign w:val="center"/>
            <w:hideMark/>
          </w:tcPr>
          <w:p w14:paraId="6F695BE1" w14:textId="77777777" w:rsidR="00640E9A" w:rsidRPr="008C1118" w:rsidRDefault="00640E9A" w:rsidP="00640E9A">
            <w:pPr>
              <w:jc w:val="center"/>
              <w:rPr>
                <w:color w:val="000000"/>
                <w:sz w:val="20"/>
                <w:szCs w:val="20"/>
              </w:rPr>
            </w:pPr>
            <w:r w:rsidRPr="008C1118">
              <w:rPr>
                <w:color w:val="000000"/>
                <w:sz w:val="20"/>
                <w:szCs w:val="20"/>
              </w:rPr>
              <w:t>4,500</w:t>
            </w:r>
          </w:p>
        </w:tc>
        <w:tc>
          <w:tcPr>
            <w:tcW w:w="1091" w:type="dxa"/>
            <w:shd w:val="clear" w:color="auto" w:fill="auto"/>
            <w:noWrap/>
            <w:vAlign w:val="center"/>
            <w:hideMark/>
          </w:tcPr>
          <w:p w14:paraId="37F6AF57" w14:textId="77777777" w:rsidR="00640E9A" w:rsidRPr="008C1118" w:rsidRDefault="00640E9A" w:rsidP="00640E9A">
            <w:pPr>
              <w:jc w:val="center"/>
              <w:rPr>
                <w:color w:val="000000"/>
                <w:sz w:val="20"/>
                <w:szCs w:val="20"/>
              </w:rPr>
            </w:pPr>
            <w:r w:rsidRPr="008C1118">
              <w:rPr>
                <w:color w:val="000000"/>
                <w:sz w:val="20"/>
                <w:szCs w:val="20"/>
              </w:rPr>
              <w:t>4,500</w:t>
            </w:r>
          </w:p>
        </w:tc>
        <w:tc>
          <w:tcPr>
            <w:tcW w:w="1333" w:type="dxa"/>
            <w:shd w:val="clear" w:color="auto" w:fill="auto"/>
            <w:noWrap/>
            <w:vAlign w:val="center"/>
            <w:hideMark/>
          </w:tcPr>
          <w:p w14:paraId="0DB165F7" w14:textId="77777777" w:rsidR="00640E9A" w:rsidRPr="008C1118" w:rsidRDefault="00640E9A" w:rsidP="00640E9A">
            <w:pPr>
              <w:jc w:val="center"/>
              <w:rPr>
                <w:color w:val="000000"/>
                <w:sz w:val="20"/>
                <w:szCs w:val="20"/>
              </w:rPr>
            </w:pPr>
            <w:r w:rsidRPr="008C1118">
              <w:rPr>
                <w:color w:val="000000"/>
                <w:sz w:val="20"/>
                <w:szCs w:val="20"/>
              </w:rPr>
              <w:t>4,500</w:t>
            </w:r>
          </w:p>
        </w:tc>
        <w:tc>
          <w:tcPr>
            <w:tcW w:w="1330" w:type="dxa"/>
            <w:shd w:val="clear" w:color="auto" w:fill="auto"/>
            <w:noWrap/>
            <w:vAlign w:val="center"/>
            <w:hideMark/>
          </w:tcPr>
          <w:p w14:paraId="69A16189" w14:textId="77777777" w:rsidR="00640E9A" w:rsidRPr="008C1118" w:rsidRDefault="00640E9A" w:rsidP="00640E9A">
            <w:pPr>
              <w:jc w:val="center"/>
              <w:rPr>
                <w:color w:val="000000"/>
                <w:sz w:val="20"/>
                <w:szCs w:val="20"/>
              </w:rPr>
            </w:pPr>
            <w:r w:rsidRPr="008C1118">
              <w:rPr>
                <w:color w:val="000000"/>
                <w:sz w:val="20"/>
                <w:szCs w:val="20"/>
              </w:rPr>
              <w:t>4,500</w:t>
            </w:r>
          </w:p>
        </w:tc>
      </w:tr>
      <w:tr w:rsidR="00640E9A" w:rsidRPr="008C1118" w14:paraId="214E1BBA" w14:textId="77777777" w:rsidTr="00640E9A">
        <w:trPr>
          <w:trHeight w:val="255"/>
        </w:trPr>
        <w:tc>
          <w:tcPr>
            <w:tcW w:w="562" w:type="dxa"/>
            <w:vMerge/>
            <w:shd w:val="clear" w:color="auto" w:fill="auto"/>
            <w:vAlign w:val="center"/>
            <w:hideMark/>
          </w:tcPr>
          <w:p w14:paraId="618EAF37" w14:textId="77777777" w:rsidR="00640E9A" w:rsidRPr="008C1118" w:rsidRDefault="00640E9A" w:rsidP="00640E9A">
            <w:pPr>
              <w:rPr>
                <w:color w:val="000000"/>
                <w:sz w:val="20"/>
                <w:szCs w:val="20"/>
              </w:rPr>
            </w:pPr>
          </w:p>
        </w:tc>
        <w:tc>
          <w:tcPr>
            <w:tcW w:w="3699" w:type="dxa"/>
            <w:shd w:val="clear" w:color="auto" w:fill="auto"/>
            <w:vAlign w:val="center"/>
            <w:hideMark/>
          </w:tcPr>
          <w:p w14:paraId="39E4CA97" w14:textId="77777777" w:rsidR="00640E9A" w:rsidRPr="008C1118" w:rsidRDefault="00640E9A" w:rsidP="00640E9A">
            <w:pPr>
              <w:rPr>
                <w:color w:val="000000"/>
                <w:sz w:val="20"/>
                <w:szCs w:val="20"/>
              </w:rPr>
            </w:pPr>
            <w:r w:rsidRPr="008C1118">
              <w:rPr>
                <w:color w:val="000000"/>
                <w:sz w:val="20"/>
                <w:szCs w:val="20"/>
              </w:rPr>
              <w:t>Всего подпитка тепловой сети, т/ч в том числе:</w:t>
            </w:r>
          </w:p>
        </w:tc>
        <w:tc>
          <w:tcPr>
            <w:tcW w:w="1091" w:type="dxa"/>
            <w:shd w:val="clear" w:color="auto" w:fill="auto"/>
            <w:noWrap/>
            <w:vAlign w:val="center"/>
            <w:hideMark/>
          </w:tcPr>
          <w:p w14:paraId="193CD521" w14:textId="77777777" w:rsidR="00640E9A" w:rsidRPr="008C1118" w:rsidRDefault="00640E9A" w:rsidP="00640E9A">
            <w:pPr>
              <w:jc w:val="center"/>
              <w:rPr>
                <w:color w:val="000000"/>
                <w:sz w:val="20"/>
                <w:szCs w:val="20"/>
              </w:rPr>
            </w:pPr>
            <w:r w:rsidRPr="008C1118">
              <w:rPr>
                <w:color w:val="000000"/>
                <w:sz w:val="20"/>
                <w:szCs w:val="20"/>
              </w:rPr>
              <w:t>0,099</w:t>
            </w:r>
          </w:p>
        </w:tc>
        <w:tc>
          <w:tcPr>
            <w:tcW w:w="1091" w:type="dxa"/>
            <w:shd w:val="clear" w:color="auto" w:fill="auto"/>
            <w:noWrap/>
            <w:vAlign w:val="center"/>
            <w:hideMark/>
          </w:tcPr>
          <w:p w14:paraId="4DC91766" w14:textId="77777777" w:rsidR="00640E9A" w:rsidRPr="008C1118" w:rsidRDefault="00640E9A" w:rsidP="00640E9A">
            <w:pPr>
              <w:jc w:val="center"/>
              <w:rPr>
                <w:color w:val="000000"/>
                <w:sz w:val="20"/>
                <w:szCs w:val="20"/>
              </w:rPr>
            </w:pPr>
            <w:r w:rsidRPr="008C1118">
              <w:rPr>
                <w:color w:val="000000"/>
                <w:sz w:val="20"/>
                <w:szCs w:val="20"/>
              </w:rPr>
              <w:t>0,099</w:t>
            </w:r>
          </w:p>
        </w:tc>
        <w:tc>
          <w:tcPr>
            <w:tcW w:w="1091" w:type="dxa"/>
            <w:shd w:val="clear" w:color="auto" w:fill="auto"/>
            <w:noWrap/>
            <w:vAlign w:val="center"/>
            <w:hideMark/>
          </w:tcPr>
          <w:p w14:paraId="369377AD" w14:textId="77777777" w:rsidR="00640E9A" w:rsidRPr="008C1118" w:rsidRDefault="00640E9A" w:rsidP="00640E9A">
            <w:pPr>
              <w:jc w:val="center"/>
              <w:rPr>
                <w:color w:val="000000"/>
                <w:sz w:val="20"/>
                <w:szCs w:val="20"/>
              </w:rPr>
            </w:pPr>
            <w:r w:rsidRPr="008C1118">
              <w:rPr>
                <w:color w:val="000000"/>
                <w:sz w:val="20"/>
                <w:szCs w:val="20"/>
              </w:rPr>
              <w:t>0,099</w:t>
            </w:r>
          </w:p>
        </w:tc>
        <w:tc>
          <w:tcPr>
            <w:tcW w:w="1091" w:type="dxa"/>
            <w:shd w:val="clear" w:color="auto" w:fill="auto"/>
            <w:noWrap/>
            <w:vAlign w:val="center"/>
            <w:hideMark/>
          </w:tcPr>
          <w:p w14:paraId="5262F699" w14:textId="77777777" w:rsidR="00640E9A" w:rsidRPr="008C1118" w:rsidRDefault="00640E9A" w:rsidP="00640E9A">
            <w:pPr>
              <w:jc w:val="center"/>
              <w:rPr>
                <w:color w:val="000000"/>
                <w:sz w:val="20"/>
                <w:szCs w:val="20"/>
              </w:rPr>
            </w:pPr>
            <w:r w:rsidRPr="008C1118">
              <w:rPr>
                <w:color w:val="000000"/>
                <w:sz w:val="20"/>
                <w:szCs w:val="20"/>
              </w:rPr>
              <w:t>0,099</w:t>
            </w:r>
          </w:p>
        </w:tc>
        <w:tc>
          <w:tcPr>
            <w:tcW w:w="1091" w:type="dxa"/>
            <w:shd w:val="clear" w:color="auto" w:fill="auto"/>
            <w:noWrap/>
            <w:vAlign w:val="center"/>
            <w:hideMark/>
          </w:tcPr>
          <w:p w14:paraId="399B21C0" w14:textId="77777777" w:rsidR="00640E9A" w:rsidRPr="008C1118" w:rsidRDefault="00640E9A" w:rsidP="00640E9A">
            <w:pPr>
              <w:jc w:val="center"/>
              <w:rPr>
                <w:color w:val="000000"/>
                <w:sz w:val="20"/>
                <w:szCs w:val="20"/>
              </w:rPr>
            </w:pPr>
            <w:r w:rsidRPr="008C1118">
              <w:rPr>
                <w:color w:val="000000"/>
                <w:sz w:val="20"/>
                <w:szCs w:val="20"/>
              </w:rPr>
              <w:t>0,099</w:t>
            </w:r>
          </w:p>
        </w:tc>
        <w:tc>
          <w:tcPr>
            <w:tcW w:w="1091" w:type="dxa"/>
            <w:shd w:val="clear" w:color="auto" w:fill="auto"/>
            <w:noWrap/>
            <w:vAlign w:val="center"/>
            <w:hideMark/>
          </w:tcPr>
          <w:p w14:paraId="0F6A983F" w14:textId="77777777" w:rsidR="00640E9A" w:rsidRPr="008C1118" w:rsidRDefault="00640E9A" w:rsidP="00640E9A">
            <w:pPr>
              <w:jc w:val="center"/>
              <w:rPr>
                <w:color w:val="000000"/>
                <w:sz w:val="20"/>
                <w:szCs w:val="20"/>
              </w:rPr>
            </w:pPr>
            <w:r w:rsidRPr="008C1118">
              <w:rPr>
                <w:color w:val="000000"/>
                <w:sz w:val="20"/>
                <w:szCs w:val="20"/>
              </w:rPr>
              <w:t>0,099</w:t>
            </w:r>
          </w:p>
        </w:tc>
        <w:tc>
          <w:tcPr>
            <w:tcW w:w="1091" w:type="dxa"/>
            <w:shd w:val="clear" w:color="auto" w:fill="auto"/>
            <w:noWrap/>
            <w:vAlign w:val="center"/>
            <w:hideMark/>
          </w:tcPr>
          <w:p w14:paraId="075F6608" w14:textId="77777777" w:rsidR="00640E9A" w:rsidRPr="008C1118" w:rsidRDefault="00640E9A" w:rsidP="00640E9A">
            <w:pPr>
              <w:jc w:val="center"/>
              <w:rPr>
                <w:color w:val="000000"/>
                <w:sz w:val="20"/>
                <w:szCs w:val="20"/>
              </w:rPr>
            </w:pPr>
            <w:r w:rsidRPr="008C1118">
              <w:rPr>
                <w:color w:val="000000"/>
                <w:sz w:val="20"/>
                <w:szCs w:val="20"/>
              </w:rPr>
              <w:t>0,099</w:t>
            </w:r>
          </w:p>
        </w:tc>
        <w:tc>
          <w:tcPr>
            <w:tcW w:w="1333" w:type="dxa"/>
            <w:shd w:val="clear" w:color="auto" w:fill="auto"/>
            <w:noWrap/>
            <w:vAlign w:val="center"/>
            <w:hideMark/>
          </w:tcPr>
          <w:p w14:paraId="71D9FCC5" w14:textId="77777777" w:rsidR="00640E9A" w:rsidRPr="008C1118" w:rsidRDefault="00640E9A" w:rsidP="00640E9A">
            <w:pPr>
              <w:jc w:val="center"/>
              <w:rPr>
                <w:color w:val="000000"/>
                <w:sz w:val="20"/>
                <w:szCs w:val="20"/>
              </w:rPr>
            </w:pPr>
            <w:r w:rsidRPr="008C1118">
              <w:rPr>
                <w:color w:val="000000"/>
                <w:sz w:val="20"/>
                <w:szCs w:val="20"/>
              </w:rPr>
              <w:t>0,099</w:t>
            </w:r>
          </w:p>
        </w:tc>
        <w:tc>
          <w:tcPr>
            <w:tcW w:w="1330" w:type="dxa"/>
            <w:shd w:val="clear" w:color="auto" w:fill="auto"/>
            <w:noWrap/>
            <w:vAlign w:val="center"/>
            <w:hideMark/>
          </w:tcPr>
          <w:p w14:paraId="52C316CA" w14:textId="77777777" w:rsidR="00640E9A" w:rsidRPr="008C1118" w:rsidRDefault="00640E9A" w:rsidP="00640E9A">
            <w:pPr>
              <w:jc w:val="center"/>
              <w:rPr>
                <w:color w:val="000000"/>
                <w:sz w:val="20"/>
                <w:szCs w:val="20"/>
              </w:rPr>
            </w:pPr>
            <w:r w:rsidRPr="008C1118">
              <w:rPr>
                <w:color w:val="000000"/>
                <w:sz w:val="20"/>
                <w:szCs w:val="20"/>
              </w:rPr>
              <w:t>0,099</w:t>
            </w:r>
          </w:p>
        </w:tc>
      </w:tr>
      <w:tr w:rsidR="00640E9A" w:rsidRPr="008C1118" w14:paraId="27E5CEEF" w14:textId="77777777" w:rsidTr="00640E9A">
        <w:trPr>
          <w:trHeight w:val="255"/>
        </w:trPr>
        <w:tc>
          <w:tcPr>
            <w:tcW w:w="562" w:type="dxa"/>
            <w:vMerge/>
            <w:shd w:val="clear" w:color="auto" w:fill="auto"/>
            <w:vAlign w:val="center"/>
            <w:hideMark/>
          </w:tcPr>
          <w:p w14:paraId="4C8A67F7" w14:textId="77777777" w:rsidR="00640E9A" w:rsidRPr="008C1118" w:rsidRDefault="00640E9A" w:rsidP="00640E9A">
            <w:pPr>
              <w:rPr>
                <w:color w:val="000000"/>
                <w:sz w:val="20"/>
                <w:szCs w:val="20"/>
              </w:rPr>
            </w:pPr>
          </w:p>
        </w:tc>
        <w:tc>
          <w:tcPr>
            <w:tcW w:w="3699" w:type="dxa"/>
            <w:shd w:val="clear" w:color="auto" w:fill="auto"/>
            <w:vAlign w:val="center"/>
            <w:hideMark/>
          </w:tcPr>
          <w:p w14:paraId="74C34DD0" w14:textId="77777777" w:rsidR="00640E9A" w:rsidRPr="008C1118" w:rsidRDefault="00640E9A" w:rsidP="00640E9A">
            <w:pPr>
              <w:rPr>
                <w:color w:val="000000"/>
                <w:sz w:val="20"/>
                <w:szCs w:val="20"/>
              </w:rPr>
            </w:pPr>
            <w:r w:rsidRPr="008C1118">
              <w:rPr>
                <w:color w:val="000000"/>
                <w:sz w:val="20"/>
                <w:szCs w:val="20"/>
              </w:rPr>
              <w:t>нормативные утечки теплоносителя, т/ч</w:t>
            </w:r>
          </w:p>
        </w:tc>
        <w:tc>
          <w:tcPr>
            <w:tcW w:w="1091" w:type="dxa"/>
            <w:shd w:val="clear" w:color="auto" w:fill="auto"/>
            <w:noWrap/>
            <w:vAlign w:val="center"/>
            <w:hideMark/>
          </w:tcPr>
          <w:p w14:paraId="038D11A9" w14:textId="77777777" w:rsidR="00640E9A" w:rsidRPr="008C1118" w:rsidRDefault="00640E9A" w:rsidP="00640E9A">
            <w:pPr>
              <w:jc w:val="center"/>
              <w:rPr>
                <w:color w:val="000000"/>
                <w:sz w:val="20"/>
                <w:szCs w:val="20"/>
              </w:rPr>
            </w:pPr>
            <w:r w:rsidRPr="008C1118">
              <w:rPr>
                <w:color w:val="000000"/>
                <w:sz w:val="20"/>
                <w:szCs w:val="20"/>
              </w:rPr>
              <w:t>0,054</w:t>
            </w:r>
          </w:p>
        </w:tc>
        <w:tc>
          <w:tcPr>
            <w:tcW w:w="1091" w:type="dxa"/>
            <w:shd w:val="clear" w:color="auto" w:fill="auto"/>
            <w:noWrap/>
            <w:vAlign w:val="center"/>
            <w:hideMark/>
          </w:tcPr>
          <w:p w14:paraId="55EB45DA" w14:textId="77777777" w:rsidR="00640E9A" w:rsidRPr="008C1118" w:rsidRDefault="00640E9A" w:rsidP="00640E9A">
            <w:pPr>
              <w:jc w:val="center"/>
              <w:rPr>
                <w:color w:val="000000"/>
                <w:sz w:val="20"/>
                <w:szCs w:val="20"/>
              </w:rPr>
            </w:pPr>
            <w:r w:rsidRPr="008C1118">
              <w:rPr>
                <w:color w:val="000000"/>
                <w:sz w:val="20"/>
                <w:szCs w:val="20"/>
              </w:rPr>
              <w:t>0,054</w:t>
            </w:r>
          </w:p>
        </w:tc>
        <w:tc>
          <w:tcPr>
            <w:tcW w:w="1091" w:type="dxa"/>
            <w:shd w:val="clear" w:color="auto" w:fill="auto"/>
            <w:noWrap/>
            <w:vAlign w:val="center"/>
            <w:hideMark/>
          </w:tcPr>
          <w:p w14:paraId="3DE3A4A5" w14:textId="77777777" w:rsidR="00640E9A" w:rsidRPr="008C1118" w:rsidRDefault="00640E9A" w:rsidP="00640E9A">
            <w:pPr>
              <w:jc w:val="center"/>
              <w:rPr>
                <w:color w:val="000000"/>
                <w:sz w:val="20"/>
                <w:szCs w:val="20"/>
              </w:rPr>
            </w:pPr>
            <w:r w:rsidRPr="008C1118">
              <w:rPr>
                <w:color w:val="000000"/>
                <w:sz w:val="20"/>
                <w:szCs w:val="20"/>
              </w:rPr>
              <w:t>0,054</w:t>
            </w:r>
          </w:p>
        </w:tc>
        <w:tc>
          <w:tcPr>
            <w:tcW w:w="1091" w:type="dxa"/>
            <w:shd w:val="clear" w:color="auto" w:fill="auto"/>
            <w:noWrap/>
            <w:vAlign w:val="center"/>
            <w:hideMark/>
          </w:tcPr>
          <w:p w14:paraId="61302FB9" w14:textId="77777777" w:rsidR="00640E9A" w:rsidRPr="008C1118" w:rsidRDefault="00640E9A" w:rsidP="00640E9A">
            <w:pPr>
              <w:jc w:val="center"/>
              <w:rPr>
                <w:color w:val="000000"/>
                <w:sz w:val="20"/>
                <w:szCs w:val="20"/>
              </w:rPr>
            </w:pPr>
            <w:r w:rsidRPr="008C1118">
              <w:rPr>
                <w:color w:val="000000"/>
                <w:sz w:val="20"/>
                <w:szCs w:val="20"/>
              </w:rPr>
              <w:t>0,054</w:t>
            </w:r>
          </w:p>
        </w:tc>
        <w:tc>
          <w:tcPr>
            <w:tcW w:w="1091" w:type="dxa"/>
            <w:shd w:val="clear" w:color="auto" w:fill="auto"/>
            <w:noWrap/>
            <w:vAlign w:val="center"/>
            <w:hideMark/>
          </w:tcPr>
          <w:p w14:paraId="10A3A79F" w14:textId="77777777" w:rsidR="00640E9A" w:rsidRPr="008C1118" w:rsidRDefault="00640E9A" w:rsidP="00640E9A">
            <w:pPr>
              <w:jc w:val="center"/>
              <w:rPr>
                <w:color w:val="000000"/>
                <w:sz w:val="20"/>
                <w:szCs w:val="20"/>
              </w:rPr>
            </w:pPr>
            <w:r w:rsidRPr="008C1118">
              <w:rPr>
                <w:color w:val="000000"/>
                <w:sz w:val="20"/>
                <w:szCs w:val="20"/>
              </w:rPr>
              <w:t>0,054</w:t>
            </w:r>
          </w:p>
        </w:tc>
        <w:tc>
          <w:tcPr>
            <w:tcW w:w="1091" w:type="dxa"/>
            <w:shd w:val="clear" w:color="auto" w:fill="auto"/>
            <w:noWrap/>
            <w:vAlign w:val="center"/>
            <w:hideMark/>
          </w:tcPr>
          <w:p w14:paraId="71624950" w14:textId="77777777" w:rsidR="00640E9A" w:rsidRPr="008C1118" w:rsidRDefault="00640E9A" w:rsidP="00640E9A">
            <w:pPr>
              <w:jc w:val="center"/>
              <w:rPr>
                <w:color w:val="000000"/>
                <w:sz w:val="20"/>
                <w:szCs w:val="20"/>
              </w:rPr>
            </w:pPr>
            <w:r w:rsidRPr="008C1118">
              <w:rPr>
                <w:color w:val="000000"/>
                <w:sz w:val="20"/>
                <w:szCs w:val="20"/>
              </w:rPr>
              <w:t>0,054</w:t>
            </w:r>
          </w:p>
        </w:tc>
        <w:tc>
          <w:tcPr>
            <w:tcW w:w="1091" w:type="dxa"/>
            <w:shd w:val="clear" w:color="auto" w:fill="auto"/>
            <w:noWrap/>
            <w:vAlign w:val="center"/>
            <w:hideMark/>
          </w:tcPr>
          <w:p w14:paraId="62A377FF" w14:textId="77777777" w:rsidR="00640E9A" w:rsidRPr="008C1118" w:rsidRDefault="00640E9A" w:rsidP="00640E9A">
            <w:pPr>
              <w:jc w:val="center"/>
              <w:rPr>
                <w:color w:val="000000"/>
                <w:sz w:val="20"/>
                <w:szCs w:val="20"/>
              </w:rPr>
            </w:pPr>
            <w:r w:rsidRPr="008C1118">
              <w:rPr>
                <w:color w:val="000000"/>
                <w:sz w:val="20"/>
                <w:szCs w:val="20"/>
              </w:rPr>
              <w:t>0,054</w:t>
            </w:r>
          </w:p>
        </w:tc>
        <w:tc>
          <w:tcPr>
            <w:tcW w:w="1333" w:type="dxa"/>
            <w:shd w:val="clear" w:color="auto" w:fill="auto"/>
            <w:noWrap/>
            <w:vAlign w:val="center"/>
            <w:hideMark/>
          </w:tcPr>
          <w:p w14:paraId="343F6E3E" w14:textId="77777777" w:rsidR="00640E9A" w:rsidRPr="008C1118" w:rsidRDefault="00640E9A" w:rsidP="00640E9A">
            <w:pPr>
              <w:jc w:val="center"/>
              <w:rPr>
                <w:color w:val="000000"/>
                <w:sz w:val="20"/>
                <w:szCs w:val="20"/>
              </w:rPr>
            </w:pPr>
            <w:r w:rsidRPr="008C1118">
              <w:rPr>
                <w:color w:val="000000"/>
                <w:sz w:val="20"/>
                <w:szCs w:val="20"/>
              </w:rPr>
              <w:t>0,054</w:t>
            </w:r>
          </w:p>
        </w:tc>
        <w:tc>
          <w:tcPr>
            <w:tcW w:w="1330" w:type="dxa"/>
            <w:shd w:val="clear" w:color="auto" w:fill="auto"/>
            <w:noWrap/>
            <w:vAlign w:val="center"/>
            <w:hideMark/>
          </w:tcPr>
          <w:p w14:paraId="00751CFD" w14:textId="77777777" w:rsidR="00640E9A" w:rsidRPr="008C1118" w:rsidRDefault="00640E9A" w:rsidP="00640E9A">
            <w:pPr>
              <w:jc w:val="center"/>
              <w:rPr>
                <w:color w:val="000000"/>
                <w:sz w:val="20"/>
                <w:szCs w:val="20"/>
              </w:rPr>
            </w:pPr>
            <w:r w:rsidRPr="008C1118">
              <w:rPr>
                <w:color w:val="000000"/>
                <w:sz w:val="20"/>
                <w:szCs w:val="20"/>
              </w:rPr>
              <w:t>0,054</w:t>
            </w:r>
          </w:p>
        </w:tc>
      </w:tr>
      <w:tr w:rsidR="00640E9A" w:rsidRPr="008C1118" w14:paraId="1C423930" w14:textId="77777777" w:rsidTr="00640E9A">
        <w:trPr>
          <w:trHeight w:val="255"/>
        </w:trPr>
        <w:tc>
          <w:tcPr>
            <w:tcW w:w="562" w:type="dxa"/>
            <w:vMerge/>
            <w:shd w:val="clear" w:color="auto" w:fill="auto"/>
            <w:vAlign w:val="center"/>
            <w:hideMark/>
          </w:tcPr>
          <w:p w14:paraId="36406312" w14:textId="77777777" w:rsidR="00640E9A" w:rsidRPr="008C1118" w:rsidRDefault="00640E9A" w:rsidP="00640E9A">
            <w:pPr>
              <w:rPr>
                <w:color w:val="000000"/>
                <w:sz w:val="20"/>
                <w:szCs w:val="20"/>
              </w:rPr>
            </w:pPr>
          </w:p>
        </w:tc>
        <w:tc>
          <w:tcPr>
            <w:tcW w:w="3699" w:type="dxa"/>
            <w:shd w:val="clear" w:color="auto" w:fill="auto"/>
            <w:vAlign w:val="center"/>
            <w:hideMark/>
          </w:tcPr>
          <w:p w14:paraId="5F256A03" w14:textId="77777777" w:rsidR="00640E9A" w:rsidRPr="008C1118" w:rsidRDefault="00640E9A" w:rsidP="00640E9A">
            <w:pPr>
              <w:rPr>
                <w:color w:val="000000"/>
                <w:sz w:val="20"/>
                <w:szCs w:val="20"/>
              </w:rPr>
            </w:pPr>
            <w:r w:rsidRPr="008C1118">
              <w:rPr>
                <w:color w:val="000000"/>
                <w:sz w:val="20"/>
                <w:szCs w:val="20"/>
              </w:rPr>
              <w:t>сверхнормативные утечки теплоносителя, т/ч</w:t>
            </w:r>
          </w:p>
        </w:tc>
        <w:tc>
          <w:tcPr>
            <w:tcW w:w="1091" w:type="dxa"/>
            <w:shd w:val="clear" w:color="auto" w:fill="auto"/>
            <w:noWrap/>
            <w:vAlign w:val="center"/>
            <w:hideMark/>
          </w:tcPr>
          <w:p w14:paraId="3960EDBA" w14:textId="77777777" w:rsidR="00640E9A" w:rsidRPr="008C1118" w:rsidRDefault="00640E9A" w:rsidP="00640E9A">
            <w:pPr>
              <w:jc w:val="center"/>
              <w:rPr>
                <w:color w:val="000000"/>
                <w:sz w:val="20"/>
                <w:szCs w:val="20"/>
              </w:rPr>
            </w:pPr>
            <w:r w:rsidRPr="008C1118">
              <w:rPr>
                <w:color w:val="000000"/>
                <w:sz w:val="20"/>
                <w:szCs w:val="20"/>
              </w:rPr>
              <w:t>0,04</w:t>
            </w:r>
          </w:p>
        </w:tc>
        <w:tc>
          <w:tcPr>
            <w:tcW w:w="1091" w:type="dxa"/>
            <w:shd w:val="clear" w:color="auto" w:fill="auto"/>
            <w:noWrap/>
            <w:vAlign w:val="center"/>
            <w:hideMark/>
          </w:tcPr>
          <w:p w14:paraId="568CBCFB" w14:textId="77777777" w:rsidR="00640E9A" w:rsidRPr="008C1118" w:rsidRDefault="00640E9A" w:rsidP="00640E9A">
            <w:pPr>
              <w:jc w:val="center"/>
              <w:rPr>
                <w:color w:val="000000"/>
                <w:sz w:val="20"/>
                <w:szCs w:val="20"/>
              </w:rPr>
            </w:pPr>
            <w:r w:rsidRPr="008C1118">
              <w:rPr>
                <w:color w:val="000000"/>
                <w:sz w:val="20"/>
                <w:szCs w:val="20"/>
              </w:rPr>
              <w:t>0,04</w:t>
            </w:r>
          </w:p>
        </w:tc>
        <w:tc>
          <w:tcPr>
            <w:tcW w:w="1091" w:type="dxa"/>
            <w:shd w:val="clear" w:color="auto" w:fill="auto"/>
            <w:noWrap/>
            <w:vAlign w:val="center"/>
            <w:hideMark/>
          </w:tcPr>
          <w:p w14:paraId="703ABCCD" w14:textId="77777777" w:rsidR="00640E9A" w:rsidRPr="008C1118" w:rsidRDefault="00640E9A" w:rsidP="00640E9A">
            <w:pPr>
              <w:jc w:val="center"/>
              <w:rPr>
                <w:color w:val="000000"/>
                <w:sz w:val="20"/>
                <w:szCs w:val="20"/>
              </w:rPr>
            </w:pPr>
            <w:r w:rsidRPr="008C1118">
              <w:rPr>
                <w:color w:val="000000"/>
                <w:sz w:val="20"/>
                <w:szCs w:val="20"/>
              </w:rPr>
              <w:t>0,04</w:t>
            </w:r>
          </w:p>
        </w:tc>
        <w:tc>
          <w:tcPr>
            <w:tcW w:w="1091" w:type="dxa"/>
            <w:shd w:val="clear" w:color="auto" w:fill="auto"/>
            <w:noWrap/>
            <w:vAlign w:val="center"/>
            <w:hideMark/>
          </w:tcPr>
          <w:p w14:paraId="1869F997" w14:textId="77777777" w:rsidR="00640E9A" w:rsidRPr="008C1118" w:rsidRDefault="00640E9A" w:rsidP="00640E9A">
            <w:pPr>
              <w:jc w:val="center"/>
              <w:rPr>
                <w:color w:val="000000"/>
                <w:sz w:val="20"/>
                <w:szCs w:val="20"/>
              </w:rPr>
            </w:pPr>
            <w:r w:rsidRPr="008C1118">
              <w:rPr>
                <w:color w:val="000000"/>
                <w:sz w:val="20"/>
                <w:szCs w:val="20"/>
              </w:rPr>
              <w:t>0,04</w:t>
            </w:r>
          </w:p>
        </w:tc>
        <w:tc>
          <w:tcPr>
            <w:tcW w:w="1091" w:type="dxa"/>
            <w:shd w:val="clear" w:color="auto" w:fill="auto"/>
            <w:noWrap/>
            <w:vAlign w:val="center"/>
            <w:hideMark/>
          </w:tcPr>
          <w:p w14:paraId="3498C5BC" w14:textId="77777777" w:rsidR="00640E9A" w:rsidRPr="008C1118" w:rsidRDefault="00640E9A" w:rsidP="00640E9A">
            <w:pPr>
              <w:jc w:val="center"/>
              <w:rPr>
                <w:color w:val="000000"/>
                <w:sz w:val="20"/>
                <w:szCs w:val="20"/>
              </w:rPr>
            </w:pPr>
            <w:r w:rsidRPr="008C1118">
              <w:rPr>
                <w:color w:val="000000"/>
                <w:sz w:val="20"/>
                <w:szCs w:val="20"/>
              </w:rPr>
              <w:t>0,04</w:t>
            </w:r>
          </w:p>
        </w:tc>
        <w:tc>
          <w:tcPr>
            <w:tcW w:w="1091" w:type="dxa"/>
            <w:shd w:val="clear" w:color="auto" w:fill="auto"/>
            <w:noWrap/>
            <w:vAlign w:val="center"/>
            <w:hideMark/>
          </w:tcPr>
          <w:p w14:paraId="63E699C2" w14:textId="77777777" w:rsidR="00640E9A" w:rsidRPr="008C1118" w:rsidRDefault="00640E9A" w:rsidP="00640E9A">
            <w:pPr>
              <w:jc w:val="center"/>
              <w:rPr>
                <w:color w:val="000000"/>
                <w:sz w:val="20"/>
                <w:szCs w:val="20"/>
              </w:rPr>
            </w:pPr>
            <w:r w:rsidRPr="008C1118">
              <w:rPr>
                <w:color w:val="000000"/>
                <w:sz w:val="20"/>
                <w:szCs w:val="20"/>
              </w:rPr>
              <w:t>0,04</w:t>
            </w:r>
          </w:p>
        </w:tc>
        <w:tc>
          <w:tcPr>
            <w:tcW w:w="1091" w:type="dxa"/>
            <w:shd w:val="clear" w:color="auto" w:fill="auto"/>
            <w:noWrap/>
            <w:vAlign w:val="center"/>
            <w:hideMark/>
          </w:tcPr>
          <w:p w14:paraId="20A586DD" w14:textId="77777777" w:rsidR="00640E9A" w:rsidRPr="008C1118" w:rsidRDefault="00640E9A" w:rsidP="00640E9A">
            <w:pPr>
              <w:jc w:val="center"/>
              <w:rPr>
                <w:color w:val="000000"/>
                <w:sz w:val="20"/>
                <w:szCs w:val="20"/>
              </w:rPr>
            </w:pPr>
            <w:r w:rsidRPr="008C1118">
              <w:rPr>
                <w:color w:val="000000"/>
                <w:sz w:val="20"/>
                <w:szCs w:val="20"/>
              </w:rPr>
              <w:t>0,04</w:t>
            </w:r>
          </w:p>
        </w:tc>
        <w:tc>
          <w:tcPr>
            <w:tcW w:w="1333" w:type="dxa"/>
            <w:shd w:val="clear" w:color="auto" w:fill="auto"/>
            <w:noWrap/>
            <w:vAlign w:val="center"/>
            <w:hideMark/>
          </w:tcPr>
          <w:p w14:paraId="09338888" w14:textId="77777777" w:rsidR="00640E9A" w:rsidRPr="008C1118" w:rsidRDefault="00640E9A" w:rsidP="00640E9A">
            <w:pPr>
              <w:jc w:val="center"/>
              <w:rPr>
                <w:color w:val="000000"/>
                <w:sz w:val="20"/>
                <w:szCs w:val="20"/>
              </w:rPr>
            </w:pPr>
            <w:r w:rsidRPr="008C1118">
              <w:rPr>
                <w:color w:val="000000"/>
                <w:sz w:val="20"/>
                <w:szCs w:val="20"/>
              </w:rPr>
              <w:t>0,04</w:t>
            </w:r>
          </w:p>
        </w:tc>
        <w:tc>
          <w:tcPr>
            <w:tcW w:w="1330" w:type="dxa"/>
            <w:shd w:val="clear" w:color="auto" w:fill="auto"/>
            <w:noWrap/>
            <w:vAlign w:val="center"/>
            <w:hideMark/>
          </w:tcPr>
          <w:p w14:paraId="19097E62" w14:textId="77777777" w:rsidR="00640E9A" w:rsidRPr="008C1118" w:rsidRDefault="00640E9A" w:rsidP="00640E9A">
            <w:pPr>
              <w:jc w:val="center"/>
              <w:rPr>
                <w:color w:val="000000"/>
                <w:sz w:val="20"/>
                <w:szCs w:val="20"/>
              </w:rPr>
            </w:pPr>
            <w:r w:rsidRPr="008C1118">
              <w:rPr>
                <w:color w:val="000000"/>
                <w:sz w:val="20"/>
                <w:szCs w:val="20"/>
              </w:rPr>
              <w:t>0,04</w:t>
            </w:r>
          </w:p>
        </w:tc>
      </w:tr>
      <w:tr w:rsidR="00640E9A" w:rsidRPr="008C1118" w14:paraId="7649A6BF" w14:textId="77777777" w:rsidTr="00640E9A">
        <w:trPr>
          <w:trHeight w:val="255"/>
        </w:trPr>
        <w:tc>
          <w:tcPr>
            <w:tcW w:w="562" w:type="dxa"/>
            <w:vMerge/>
            <w:shd w:val="clear" w:color="auto" w:fill="auto"/>
            <w:vAlign w:val="center"/>
            <w:hideMark/>
          </w:tcPr>
          <w:p w14:paraId="3398BA22" w14:textId="77777777" w:rsidR="00640E9A" w:rsidRPr="008C1118" w:rsidRDefault="00640E9A" w:rsidP="00640E9A">
            <w:pPr>
              <w:rPr>
                <w:color w:val="000000"/>
                <w:sz w:val="20"/>
                <w:szCs w:val="20"/>
              </w:rPr>
            </w:pPr>
          </w:p>
        </w:tc>
        <w:tc>
          <w:tcPr>
            <w:tcW w:w="3699" w:type="dxa"/>
            <w:shd w:val="clear" w:color="auto" w:fill="auto"/>
            <w:vAlign w:val="center"/>
            <w:hideMark/>
          </w:tcPr>
          <w:p w14:paraId="05298013" w14:textId="77777777" w:rsidR="00640E9A" w:rsidRPr="008C1118" w:rsidRDefault="00640E9A" w:rsidP="00640E9A">
            <w:pPr>
              <w:rPr>
                <w:color w:val="000000"/>
                <w:sz w:val="20"/>
                <w:szCs w:val="20"/>
              </w:rPr>
            </w:pPr>
            <w:r w:rsidRPr="008C1118">
              <w:rPr>
                <w:color w:val="000000"/>
                <w:sz w:val="20"/>
                <w:szCs w:val="20"/>
              </w:rPr>
              <w:t>Резерв (+)/дефицит (-) ВПУ, т/ч</w:t>
            </w:r>
          </w:p>
        </w:tc>
        <w:tc>
          <w:tcPr>
            <w:tcW w:w="1091" w:type="dxa"/>
            <w:shd w:val="clear" w:color="auto" w:fill="auto"/>
            <w:noWrap/>
            <w:vAlign w:val="center"/>
            <w:hideMark/>
          </w:tcPr>
          <w:p w14:paraId="24230496" w14:textId="0D2BB80A" w:rsidR="00640E9A" w:rsidRPr="008C1118" w:rsidRDefault="00640E9A" w:rsidP="00640E9A">
            <w:pPr>
              <w:jc w:val="center"/>
              <w:rPr>
                <w:color w:val="000000"/>
                <w:sz w:val="20"/>
                <w:szCs w:val="20"/>
              </w:rPr>
            </w:pPr>
            <w:r>
              <w:rPr>
                <w:color w:val="000000"/>
                <w:sz w:val="20"/>
                <w:szCs w:val="20"/>
              </w:rPr>
              <w:t>1,901</w:t>
            </w:r>
          </w:p>
        </w:tc>
        <w:tc>
          <w:tcPr>
            <w:tcW w:w="1091" w:type="dxa"/>
            <w:shd w:val="clear" w:color="auto" w:fill="auto"/>
            <w:noWrap/>
            <w:vAlign w:val="center"/>
            <w:hideMark/>
          </w:tcPr>
          <w:p w14:paraId="6E73C45C" w14:textId="6ED1FB8B" w:rsidR="00640E9A" w:rsidRPr="008C1118" w:rsidRDefault="00640E9A" w:rsidP="00640E9A">
            <w:pPr>
              <w:jc w:val="center"/>
              <w:rPr>
                <w:color w:val="000000"/>
                <w:sz w:val="20"/>
                <w:szCs w:val="20"/>
              </w:rPr>
            </w:pPr>
            <w:r>
              <w:rPr>
                <w:color w:val="000000"/>
                <w:sz w:val="20"/>
                <w:szCs w:val="20"/>
              </w:rPr>
              <w:t>1,901</w:t>
            </w:r>
          </w:p>
        </w:tc>
        <w:tc>
          <w:tcPr>
            <w:tcW w:w="1091" w:type="dxa"/>
            <w:shd w:val="clear" w:color="auto" w:fill="auto"/>
            <w:noWrap/>
            <w:vAlign w:val="center"/>
            <w:hideMark/>
          </w:tcPr>
          <w:p w14:paraId="6A40DD67" w14:textId="473F7C92" w:rsidR="00640E9A" w:rsidRPr="008C1118" w:rsidRDefault="00640E9A" w:rsidP="00640E9A">
            <w:pPr>
              <w:jc w:val="center"/>
              <w:rPr>
                <w:color w:val="000000"/>
                <w:sz w:val="20"/>
                <w:szCs w:val="20"/>
              </w:rPr>
            </w:pPr>
            <w:r>
              <w:rPr>
                <w:color w:val="000000"/>
                <w:sz w:val="20"/>
                <w:szCs w:val="20"/>
              </w:rPr>
              <w:t>1,901</w:t>
            </w:r>
          </w:p>
        </w:tc>
        <w:tc>
          <w:tcPr>
            <w:tcW w:w="1091" w:type="dxa"/>
            <w:shd w:val="clear" w:color="auto" w:fill="auto"/>
            <w:noWrap/>
            <w:vAlign w:val="center"/>
            <w:hideMark/>
          </w:tcPr>
          <w:p w14:paraId="557AAC7B" w14:textId="6F17B693" w:rsidR="00640E9A" w:rsidRPr="008C1118" w:rsidRDefault="00640E9A" w:rsidP="00640E9A">
            <w:pPr>
              <w:jc w:val="center"/>
              <w:rPr>
                <w:color w:val="000000"/>
                <w:sz w:val="20"/>
                <w:szCs w:val="20"/>
              </w:rPr>
            </w:pPr>
            <w:r>
              <w:rPr>
                <w:color w:val="000000"/>
                <w:sz w:val="20"/>
                <w:szCs w:val="20"/>
              </w:rPr>
              <w:t>1,901</w:t>
            </w:r>
          </w:p>
        </w:tc>
        <w:tc>
          <w:tcPr>
            <w:tcW w:w="1091" w:type="dxa"/>
            <w:shd w:val="clear" w:color="auto" w:fill="auto"/>
            <w:noWrap/>
            <w:vAlign w:val="center"/>
            <w:hideMark/>
          </w:tcPr>
          <w:p w14:paraId="5E37D262" w14:textId="2E2E6521" w:rsidR="00640E9A" w:rsidRPr="008C1118" w:rsidRDefault="00640E9A" w:rsidP="00640E9A">
            <w:pPr>
              <w:jc w:val="center"/>
              <w:rPr>
                <w:color w:val="000000"/>
                <w:sz w:val="20"/>
                <w:szCs w:val="20"/>
              </w:rPr>
            </w:pPr>
            <w:r>
              <w:rPr>
                <w:color w:val="000000"/>
                <w:sz w:val="20"/>
                <w:szCs w:val="20"/>
              </w:rPr>
              <w:t>1,901</w:t>
            </w:r>
          </w:p>
        </w:tc>
        <w:tc>
          <w:tcPr>
            <w:tcW w:w="1091" w:type="dxa"/>
            <w:shd w:val="clear" w:color="auto" w:fill="auto"/>
            <w:noWrap/>
            <w:vAlign w:val="center"/>
            <w:hideMark/>
          </w:tcPr>
          <w:p w14:paraId="1E8EE26E" w14:textId="715F32B9" w:rsidR="00640E9A" w:rsidRPr="008C1118" w:rsidRDefault="00640E9A" w:rsidP="00640E9A">
            <w:pPr>
              <w:jc w:val="center"/>
              <w:rPr>
                <w:color w:val="000000"/>
                <w:sz w:val="20"/>
                <w:szCs w:val="20"/>
              </w:rPr>
            </w:pPr>
            <w:r>
              <w:rPr>
                <w:color w:val="000000"/>
                <w:sz w:val="20"/>
                <w:szCs w:val="20"/>
              </w:rPr>
              <w:t>1,901</w:t>
            </w:r>
          </w:p>
        </w:tc>
        <w:tc>
          <w:tcPr>
            <w:tcW w:w="1091" w:type="dxa"/>
            <w:shd w:val="clear" w:color="auto" w:fill="auto"/>
            <w:noWrap/>
            <w:vAlign w:val="center"/>
            <w:hideMark/>
          </w:tcPr>
          <w:p w14:paraId="6A914DDB" w14:textId="1A0C72AD" w:rsidR="00640E9A" w:rsidRPr="008C1118" w:rsidRDefault="00640E9A" w:rsidP="00640E9A">
            <w:pPr>
              <w:jc w:val="center"/>
              <w:rPr>
                <w:color w:val="000000"/>
                <w:sz w:val="20"/>
                <w:szCs w:val="20"/>
              </w:rPr>
            </w:pPr>
            <w:r>
              <w:rPr>
                <w:color w:val="000000"/>
                <w:sz w:val="20"/>
                <w:szCs w:val="20"/>
              </w:rPr>
              <w:t>1,901</w:t>
            </w:r>
          </w:p>
        </w:tc>
        <w:tc>
          <w:tcPr>
            <w:tcW w:w="1333" w:type="dxa"/>
            <w:shd w:val="clear" w:color="auto" w:fill="auto"/>
            <w:noWrap/>
            <w:vAlign w:val="center"/>
            <w:hideMark/>
          </w:tcPr>
          <w:p w14:paraId="6364B7BA" w14:textId="66F616A2" w:rsidR="00640E9A" w:rsidRPr="008C1118" w:rsidRDefault="00640E9A" w:rsidP="00640E9A">
            <w:pPr>
              <w:jc w:val="center"/>
              <w:rPr>
                <w:color w:val="000000"/>
                <w:sz w:val="20"/>
                <w:szCs w:val="20"/>
              </w:rPr>
            </w:pPr>
            <w:r>
              <w:rPr>
                <w:color w:val="000000"/>
                <w:sz w:val="20"/>
                <w:szCs w:val="20"/>
              </w:rPr>
              <w:t>1,901</w:t>
            </w:r>
          </w:p>
        </w:tc>
        <w:tc>
          <w:tcPr>
            <w:tcW w:w="1330" w:type="dxa"/>
            <w:shd w:val="clear" w:color="auto" w:fill="auto"/>
            <w:noWrap/>
            <w:vAlign w:val="center"/>
            <w:hideMark/>
          </w:tcPr>
          <w:p w14:paraId="29E94D5D" w14:textId="6A073BE7" w:rsidR="00640E9A" w:rsidRPr="008C1118" w:rsidRDefault="00640E9A" w:rsidP="00640E9A">
            <w:pPr>
              <w:jc w:val="center"/>
              <w:rPr>
                <w:color w:val="000000"/>
                <w:sz w:val="20"/>
                <w:szCs w:val="20"/>
              </w:rPr>
            </w:pPr>
            <w:r>
              <w:rPr>
                <w:color w:val="000000"/>
                <w:sz w:val="20"/>
                <w:szCs w:val="20"/>
              </w:rPr>
              <w:t>1,901</w:t>
            </w:r>
          </w:p>
        </w:tc>
      </w:tr>
      <w:tr w:rsidR="00640E9A" w:rsidRPr="008C1118" w14:paraId="31CFF714" w14:textId="77777777" w:rsidTr="00640E9A">
        <w:trPr>
          <w:trHeight w:val="255"/>
        </w:trPr>
        <w:tc>
          <w:tcPr>
            <w:tcW w:w="562" w:type="dxa"/>
            <w:vMerge/>
            <w:shd w:val="clear" w:color="auto" w:fill="auto"/>
            <w:vAlign w:val="center"/>
            <w:hideMark/>
          </w:tcPr>
          <w:p w14:paraId="028EF5E9" w14:textId="77777777" w:rsidR="00640E9A" w:rsidRPr="008C1118" w:rsidRDefault="00640E9A" w:rsidP="00640E9A">
            <w:pPr>
              <w:rPr>
                <w:color w:val="000000"/>
                <w:sz w:val="20"/>
                <w:szCs w:val="20"/>
              </w:rPr>
            </w:pPr>
          </w:p>
        </w:tc>
        <w:tc>
          <w:tcPr>
            <w:tcW w:w="3699" w:type="dxa"/>
            <w:shd w:val="clear" w:color="auto" w:fill="auto"/>
            <w:vAlign w:val="center"/>
            <w:hideMark/>
          </w:tcPr>
          <w:p w14:paraId="417C9D52" w14:textId="77777777" w:rsidR="00640E9A" w:rsidRPr="008C1118" w:rsidRDefault="00640E9A" w:rsidP="00640E9A">
            <w:pPr>
              <w:rPr>
                <w:color w:val="000000"/>
                <w:sz w:val="20"/>
                <w:szCs w:val="20"/>
              </w:rPr>
            </w:pPr>
            <w:r w:rsidRPr="008C1118">
              <w:rPr>
                <w:color w:val="000000"/>
                <w:sz w:val="20"/>
                <w:szCs w:val="20"/>
              </w:rPr>
              <w:t>Доля резерва,%</w:t>
            </w:r>
          </w:p>
        </w:tc>
        <w:tc>
          <w:tcPr>
            <w:tcW w:w="1091" w:type="dxa"/>
            <w:shd w:val="clear" w:color="auto" w:fill="auto"/>
            <w:noWrap/>
            <w:vAlign w:val="center"/>
            <w:hideMark/>
          </w:tcPr>
          <w:p w14:paraId="64AC3D0A" w14:textId="77777777" w:rsidR="00640E9A" w:rsidRPr="008C1118" w:rsidRDefault="00640E9A" w:rsidP="00640E9A">
            <w:pPr>
              <w:jc w:val="center"/>
              <w:rPr>
                <w:color w:val="000000"/>
                <w:sz w:val="20"/>
                <w:szCs w:val="20"/>
              </w:rPr>
            </w:pPr>
            <w:r w:rsidRPr="008C1118">
              <w:rPr>
                <w:color w:val="000000"/>
                <w:sz w:val="20"/>
                <w:szCs w:val="20"/>
              </w:rPr>
              <w:t>95,1</w:t>
            </w:r>
          </w:p>
        </w:tc>
        <w:tc>
          <w:tcPr>
            <w:tcW w:w="1091" w:type="dxa"/>
            <w:shd w:val="clear" w:color="auto" w:fill="auto"/>
            <w:noWrap/>
            <w:vAlign w:val="center"/>
            <w:hideMark/>
          </w:tcPr>
          <w:p w14:paraId="3EAE88D7" w14:textId="77777777" w:rsidR="00640E9A" w:rsidRPr="008C1118" w:rsidRDefault="00640E9A" w:rsidP="00640E9A">
            <w:pPr>
              <w:jc w:val="center"/>
              <w:rPr>
                <w:color w:val="000000"/>
                <w:sz w:val="20"/>
                <w:szCs w:val="20"/>
              </w:rPr>
            </w:pPr>
            <w:r w:rsidRPr="008C1118">
              <w:rPr>
                <w:color w:val="000000"/>
                <w:sz w:val="20"/>
                <w:szCs w:val="20"/>
              </w:rPr>
              <w:t>95,1</w:t>
            </w:r>
          </w:p>
        </w:tc>
        <w:tc>
          <w:tcPr>
            <w:tcW w:w="1091" w:type="dxa"/>
            <w:shd w:val="clear" w:color="auto" w:fill="auto"/>
            <w:noWrap/>
            <w:vAlign w:val="center"/>
            <w:hideMark/>
          </w:tcPr>
          <w:p w14:paraId="48C482A3" w14:textId="77777777" w:rsidR="00640E9A" w:rsidRPr="008C1118" w:rsidRDefault="00640E9A" w:rsidP="00640E9A">
            <w:pPr>
              <w:jc w:val="center"/>
              <w:rPr>
                <w:color w:val="000000"/>
                <w:sz w:val="20"/>
                <w:szCs w:val="20"/>
              </w:rPr>
            </w:pPr>
            <w:r w:rsidRPr="008C1118">
              <w:rPr>
                <w:color w:val="000000"/>
                <w:sz w:val="20"/>
                <w:szCs w:val="20"/>
              </w:rPr>
              <w:t>95,1</w:t>
            </w:r>
          </w:p>
        </w:tc>
        <w:tc>
          <w:tcPr>
            <w:tcW w:w="1091" w:type="dxa"/>
            <w:shd w:val="clear" w:color="auto" w:fill="auto"/>
            <w:noWrap/>
            <w:vAlign w:val="center"/>
            <w:hideMark/>
          </w:tcPr>
          <w:p w14:paraId="35D47B96" w14:textId="77777777" w:rsidR="00640E9A" w:rsidRPr="008C1118" w:rsidRDefault="00640E9A" w:rsidP="00640E9A">
            <w:pPr>
              <w:jc w:val="center"/>
              <w:rPr>
                <w:color w:val="000000"/>
                <w:sz w:val="20"/>
                <w:szCs w:val="20"/>
              </w:rPr>
            </w:pPr>
            <w:r w:rsidRPr="008C1118">
              <w:rPr>
                <w:color w:val="000000"/>
                <w:sz w:val="20"/>
                <w:szCs w:val="20"/>
              </w:rPr>
              <w:t>95,1</w:t>
            </w:r>
          </w:p>
        </w:tc>
        <w:tc>
          <w:tcPr>
            <w:tcW w:w="1091" w:type="dxa"/>
            <w:shd w:val="clear" w:color="auto" w:fill="auto"/>
            <w:noWrap/>
            <w:vAlign w:val="center"/>
            <w:hideMark/>
          </w:tcPr>
          <w:p w14:paraId="3395F133" w14:textId="77777777" w:rsidR="00640E9A" w:rsidRPr="008C1118" w:rsidRDefault="00640E9A" w:rsidP="00640E9A">
            <w:pPr>
              <w:jc w:val="center"/>
              <w:rPr>
                <w:color w:val="000000"/>
                <w:sz w:val="20"/>
                <w:szCs w:val="20"/>
              </w:rPr>
            </w:pPr>
            <w:r w:rsidRPr="008C1118">
              <w:rPr>
                <w:color w:val="000000"/>
                <w:sz w:val="20"/>
                <w:szCs w:val="20"/>
              </w:rPr>
              <w:t>95,1</w:t>
            </w:r>
          </w:p>
        </w:tc>
        <w:tc>
          <w:tcPr>
            <w:tcW w:w="1091" w:type="dxa"/>
            <w:shd w:val="clear" w:color="auto" w:fill="auto"/>
            <w:noWrap/>
            <w:vAlign w:val="center"/>
            <w:hideMark/>
          </w:tcPr>
          <w:p w14:paraId="1A5304DA" w14:textId="77777777" w:rsidR="00640E9A" w:rsidRPr="008C1118" w:rsidRDefault="00640E9A" w:rsidP="00640E9A">
            <w:pPr>
              <w:jc w:val="center"/>
              <w:rPr>
                <w:color w:val="000000"/>
                <w:sz w:val="20"/>
                <w:szCs w:val="20"/>
              </w:rPr>
            </w:pPr>
            <w:r w:rsidRPr="008C1118">
              <w:rPr>
                <w:color w:val="000000"/>
                <w:sz w:val="20"/>
                <w:szCs w:val="20"/>
              </w:rPr>
              <w:t>95,1</w:t>
            </w:r>
          </w:p>
        </w:tc>
        <w:tc>
          <w:tcPr>
            <w:tcW w:w="1091" w:type="dxa"/>
            <w:shd w:val="clear" w:color="auto" w:fill="auto"/>
            <w:noWrap/>
            <w:vAlign w:val="center"/>
            <w:hideMark/>
          </w:tcPr>
          <w:p w14:paraId="7DEDD211" w14:textId="77777777" w:rsidR="00640E9A" w:rsidRPr="008C1118" w:rsidRDefault="00640E9A" w:rsidP="00640E9A">
            <w:pPr>
              <w:jc w:val="center"/>
              <w:rPr>
                <w:color w:val="000000"/>
                <w:sz w:val="20"/>
                <w:szCs w:val="20"/>
              </w:rPr>
            </w:pPr>
            <w:r w:rsidRPr="008C1118">
              <w:rPr>
                <w:color w:val="000000"/>
                <w:sz w:val="20"/>
                <w:szCs w:val="20"/>
              </w:rPr>
              <w:t>95,1</w:t>
            </w:r>
          </w:p>
        </w:tc>
        <w:tc>
          <w:tcPr>
            <w:tcW w:w="1333" w:type="dxa"/>
            <w:shd w:val="clear" w:color="auto" w:fill="auto"/>
            <w:noWrap/>
            <w:vAlign w:val="center"/>
            <w:hideMark/>
          </w:tcPr>
          <w:p w14:paraId="27A0E331" w14:textId="77777777" w:rsidR="00640E9A" w:rsidRPr="008C1118" w:rsidRDefault="00640E9A" w:rsidP="00640E9A">
            <w:pPr>
              <w:jc w:val="center"/>
              <w:rPr>
                <w:color w:val="000000"/>
                <w:sz w:val="20"/>
                <w:szCs w:val="20"/>
              </w:rPr>
            </w:pPr>
            <w:r w:rsidRPr="008C1118">
              <w:rPr>
                <w:color w:val="000000"/>
                <w:sz w:val="20"/>
                <w:szCs w:val="20"/>
              </w:rPr>
              <w:t>95,1</w:t>
            </w:r>
          </w:p>
        </w:tc>
        <w:tc>
          <w:tcPr>
            <w:tcW w:w="1330" w:type="dxa"/>
            <w:shd w:val="clear" w:color="auto" w:fill="auto"/>
            <w:noWrap/>
            <w:vAlign w:val="center"/>
            <w:hideMark/>
          </w:tcPr>
          <w:p w14:paraId="6238A2F2" w14:textId="77777777" w:rsidR="00640E9A" w:rsidRPr="008C1118" w:rsidRDefault="00640E9A" w:rsidP="00640E9A">
            <w:pPr>
              <w:jc w:val="center"/>
              <w:rPr>
                <w:color w:val="000000"/>
                <w:sz w:val="20"/>
                <w:szCs w:val="20"/>
              </w:rPr>
            </w:pPr>
            <w:r w:rsidRPr="008C1118">
              <w:rPr>
                <w:color w:val="000000"/>
                <w:sz w:val="20"/>
                <w:szCs w:val="20"/>
              </w:rPr>
              <w:t>95,1</w:t>
            </w:r>
          </w:p>
        </w:tc>
      </w:tr>
    </w:tbl>
    <w:p w14:paraId="67A9580F" w14:textId="4017C59A" w:rsidR="001E1974" w:rsidRPr="002E53E7" w:rsidRDefault="001E1974" w:rsidP="001E1974">
      <w:pPr>
        <w:pStyle w:val="aff6"/>
        <w:keepNext/>
      </w:pPr>
    </w:p>
    <w:p w14:paraId="626E30BB" w14:textId="3563FC0E" w:rsidR="00A24B42" w:rsidRDefault="00A24B42" w:rsidP="00A24B42">
      <w:pPr>
        <w:tabs>
          <w:tab w:val="left" w:pos="1703"/>
        </w:tabs>
        <w:rPr>
          <w:sz w:val="20"/>
        </w:rPr>
      </w:pPr>
    </w:p>
    <w:p w14:paraId="57C976AF" w14:textId="003A6C9F" w:rsidR="00A24B42" w:rsidRDefault="00A24B42" w:rsidP="00A24B42">
      <w:pPr>
        <w:tabs>
          <w:tab w:val="left" w:pos="1703"/>
        </w:tabs>
        <w:rPr>
          <w:sz w:val="20"/>
        </w:rPr>
      </w:pPr>
    </w:p>
    <w:p w14:paraId="5C65BF6A" w14:textId="660585D5" w:rsidR="00A24B42" w:rsidRDefault="00A24B42" w:rsidP="00A24B42">
      <w:pPr>
        <w:tabs>
          <w:tab w:val="left" w:pos="1703"/>
        </w:tabs>
        <w:rPr>
          <w:sz w:val="20"/>
        </w:rPr>
      </w:pPr>
    </w:p>
    <w:p w14:paraId="0674CD26" w14:textId="77777777" w:rsidR="00A24B42" w:rsidRPr="00A24B42" w:rsidRDefault="00A24B42" w:rsidP="00A24B42">
      <w:pPr>
        <w:tabs>
          <w:tab w:val="left" w:pos="1703"/>
        </w:tabs>
        <w:rPr>
          <w:sz w:val="20"/>
        </w:rPr>
        <w:sectPr w:rsidR="00A24B42" w:rsidRPr="00A24B42" w:rsidSect="0064294F">
          <w:pgSz w:w="16839" w:h="11907" w:orient="landscape" w:code="9"/>
          <w:pgMar w:top="1701" w:right="851" w:bottom="851" w:left="851" w:header="709" w:footer="709" w:gutter="0"/>
          <w:cols w:space="708"/>
          <w:docGrid w:linePitch="360"/>
        </w:sectPr>
      </w:pPr>
    </w:p>
    <w:p w14:paraId="6783725F" w14:textId="5038E32E" w:rsidR="002D14F4" w:rsidRPr="000121E0" w:rsidRDefault="000121E0" w:rsidP="00FD0271">
      <w:pPr>
        <w:pStyle w:val="1c"/>
        <w:rPr>
          <w:lang w:val="ru-RU"/>
        </w:rPr>
      </w:pPr>
      <w:bookmarkStart w:id="80" w:name="_Toc210839319"/>
      <w:bookmarkEnd w:id="75"/>
      <w:r>
        <w:rPr>
          <w:lang w:val="ru-RU"/>
        </w:rPr>
        <w:lastRenderedPageBreak/>
        <w:t xml:space="preserve">РАЗДЕЛ. </w:t>
      </w:r>
      <w:r w:rsidRPr="000121E0">
        <w:rPr>
          <w:lang w:val="ru-RU"/>
        </w:rPr>
        <w:t>ОСНОВНЫЕ ПОЛОЖЕНИЯ МАСТЕР-ПЛАНА РАЗВИТИЯ СИСТЕМ ТЕПЛОСНАБЖЕНИЯ ГОРОДСКОГО ОКРУГА</w:t>
      </w:r>
      <w:bookmarkEnd w:id="80"/>
    </w:p>
    <w:p w14:paraId="0F262942" w14:textId="36E7AC6D" w:rsidR="002D14F4" w:rsidRDefault="00C76C63" w:rsidP="007055BE">
      <w:pPr>
        <w:pStyle w:val="23"/>
      </w:pPr>
      <w:bookmarkStart w:id="81" w:name="_Toc210839320"/>
      <w:r w:rsidRPr="00C76C63">
        <w:t>Описание сценариев развития теплоснабжения городского округа</w:t>
      </w:r>
      <w:bookmarkEnd w:id="81"/>
    </w:p>
    <w:p w14:paraId="5A5B4BCA" w14:textId="53E9A5E5" w:rsidR="000A150F" w:rsidRPr="00DF4431" w:rsidRDefault="000A150F" w:rsidP="000A150F">
      <w:pPr>
        <w:pStyle w:val="Maximyz"/>
      </w:pPr>
      <w:bookmarkStart w:id="82" w:name="_Toc77581003"/>
      <w:bookmarkStart w:id="83" w:name="_Toc81320847"/>
      <w:bookmarkStart w:id="84" w:name="_Toc28080491"/>
      <w:bookmarkStart w:id="85" w:name="_Toc33091697"/>
      <w:r>
        <w:t>П</w:t>
      </w:r>
      <w:r w:rsidRPr="00DF4431">
        <w:t xml:space="preserve">ерспективное развитие системы теплоснабжения </w:t>
      </w:r>
      <w:r w:rsidR="005C72BD">
        <w:t>муниципального округа Лотошино</w:t>
      </w:r>
      <w:r>
        <w:t xml:space="preserve"> </w:t>
      </w:r>
      <w:r w:rsidRPr="00DF4431">
        <w:t xml:space="preserve">соответствует приоритетному сценарию ранее утвержденной схемы теплоснабжения, </w:t>
      </w:r>
      <w:r>
        <w:t xml:space="preserve">таким образом </w:t>
      </w:r>
      <w:r w:rsidRPr="00DF4431">
        <w:t>рассматривается один вариант</w:t>
      </w:r>
      <w:r>
        <w:t xml:space="preserve"> развития</w:t>
      </w:r>
    </w:p>
    <w:p w14:paraId="7B776DA8" w14:textId="77777777" w:rsidR="000A150F" w:rsidRPr="000A423B" w:rsidRDefault="000A150F" w:rsidP="000A150F">
      <w:pPr>
        <w:pStyle w:val="Maximyz"/>
        <w:rPr>
          <w:i/>
        </w:rPr>
      </w:pPr>
      <w:r w:rsidRPr="000A423B">
        <w:rPr>
          <w:i/>
        </w:rPr>
        <w:t>Вариант предусматривает:</w:t>
      </w:r>
    </w:p>
    <w:p w14:paraId="0E1DA770" w14:textId="77777777" w:rsidR="009F6207" w:rsidRPr="00DF4431" w:rsidRDefault="009F6207" w:rsidP="0038770A">
      <w:pPr>
        <w:pStyle w:val="Maximyz"/>
        <w:numPr>
          <w:ilvl w:val="0"/>
          <w:numId w:val="96"/>
        </w:numPr>
        <w:rPr>
          <w:szCs w:val="24"/>
        </w:rPr>
      </w:pPr>
      <w:r>
        <w:rPr>
          <w:szCs w:val="24"/>
        </w:rPr>
        <w:t xml:space="preserve">Предложения по реконструкции источников теплоснабжения и тепловых сетей согласно </w:t>
      </w:r>
      <w:r w:rsidRPr="0089069C">
        <w:rPr>
          <w:szCs w:val="24"/>
        </w:rPr>
        <w:t>государственн</w:t>
      </w:r>
      <w:r>
        <w:rPr>
          <w:szCs w:val="24"/>
        </w:rPr>
        <w:t>ой</w:t>
      </w:r>
      <w:r w:rsidRPr="0089069C">
        <w:rPr>
          <w:szCs w:val="24"/>
        </w:rPr>
        <w:t xml:space="preserve"> программ</w:t>
      </w:r>
      <w:r>
        <w:rPr>
          <w:szCs w:val="24"/>
        </w:rPr>
        <w:t>е</w:t>
      </w:r>
      <w:r w:rsidRPr="0089069C">
        <w:rPr>
          <w:szCs w:val="24"/>
        </w:rPr>
        <w:t xml:space="preserve"> МО "Развитие инженерной инфраструктуры, энергоэффективности и отрасли обращения с отходами" на 2023-2028 годы</w:t>
      </w:r>
      <w:r>
        <w:rPr>
          <w:szCs w:val="24"/>
        </w:rPr>
        <w:t>.</w:t>
      </w:r>
    </w:p>
    <w:p w14:paraId="22AD3879" w14:textId="0B334A96" w:rsidR="009F6207" w:rsidRDefault="009F6207" w:rsidP="0038770A">
      <w:pPr>
        <w:pStyle w:val="Maximyz"/>
        <w:numPr>
          <w:ilvl w:val="0"/>
          <w:numId w:val="96"/>
        </w:numPr>
      </w:pPr>
      <w:bookmarkStart w:id="86" w:name="_Hlk169280101"/>
      <w:r>
        <w:t>И</w:t>
      </w:r>
      <w:r w:rsidRPr="0089069C">
        <w:t xml:space="preserve">нвестиционная программа «Развитие систем теплоснабжения на территории </w:t>
      </w:r>
      <w:r w:rsidR="00FF6319">
        <w:t>муниципального округа Лтошино</w:t>
      </w:r>
      <w:r w:rsidRPr="0089069C">
        <w:t xml:space="preserve"> на 2025-2028 гг»</w:t>
      </w:r>
      <w:r>
        <w:t>.</w:t>
      </w:r>
    </w:p>
    <w:bookmarkEnd w:id="86"/>
    <w:p w14:paraId="0AF012A1" w14:textId="77777777" w:rsidR="005B4434" w:rsidRDefault="005B4434" w:rsidP="005B4434">
      <w:pPr>
        <w:pStyle w:val="Maximyz"/>
        <w:ind w:left="1069" w:firstLine="0"/>
      </w:pPr>
    </w:p>
    <w:p w14:paraId="3BF600CA" w14:textId="77777777" w:rsidR="000A150F" w:rsidRDefault="000A150F" w:rsidP="000A150F">
      <w:pPr>
        <w:pStyle w:val="Maximyz"/>
      </w:pPr>
    </w:p>
    <w:p w14:paraId="67891062" w14:textId="77777777" w:rsidR="000A150F" w:rsidRDefault="000A150F" w:rsidP="000A150F">
      <w:pPr>
        <w:pStyle w:val="Maximyz"/>
      </w:pPr>
    </w:p>
    <w:p w14:paraId="104678FD" w14:textId="77777777" w:rsidR="000A150F" w:rsidRDefault="000A150F" w:rsidP="000A150F">
      <w:pPr>
        <w:pStyle w:val="Maximyz"/>
      </w:pPr>
    </w:p>
    <w:p w14:paraId="7A9C3F46" w14:textId="77777777" w:rsidR="000A150F" w:rsidRDefault="000A150F" w:rsidP="000A150F">
      <w:pPr>
        <w:pStyle w:val="Maximyz"/>
      </w:pPr>
    </w:p>
    <w:p w14:paraId="57345791" w14:textId="77777777" w:rsidR="000A150F" w:rsidRDefault="000A150F" w:rsidP="000A150F">
      <w:pPr>
        <w:pStyle w:val="aff6"/>
        <w:keepNext/>
        <w:sectPr w:rsidR="000A150F" w:rsidSect="000A150F">
          <w:footerReference w:type="default" r:id="rId94"/>
          <w:footerReference w:type="first" r:id="rId95"/>
          <w:pgSz w:w="11907" w:h="16839" w:code="9"/>
          <w:pgMar w:top="1134" w:right="851" w:bottom="1134" w:left="1418" w:header="709" w:footer="709" w:gutter="0"/>
          <w:cols w:space="708"/>
          <w:docGrid w:linePitch="360"/>
        </w:sectPr>
      </w:pPr>
    </w:p>
    <w:p w14:paraId="53057AD5" w14:textId="14300BB8" w:rsidR="00730D11" w:rsidRDefault="000A150F" w:rsidP="000A150F">
      <w:pPr>
        <w:pStyle w:val="aff6"/>
        <w:keepNext/>
      </w:pPr>
      <w:r>
        <w:lastRenderedPageBreak/>
        <w:t xml:space="preserve">Таблица </w:t>
      </w:r>
      <w:fldSimple w:instr=" STYLEREF 1 \s ">
        <w:r w:rsidR="00730D11">
          <w:rPr>
            <w:noProof/>
          </w:rPr>
          <w:t>4</w:t>
        </w:r>
      </w:fldSimple>
      <w:r>
        <w:t>.</w:t>
      </w:r>
      <w:fldSimple w:instr=" SEQ Таблица \* ARABIC \s 1 ">
        <w:r w:rsidR="00730D11">
          <w:rPr>
            <w:noProof/>
          </w:rPr>
          <w:t>1</w:t>
        </w:r>
      </w:fldSimple>
      <w:r>
        <w:t xml:space="preserve"> -</w:t>
      </w:r>
      <w:r w:rsidRPr="00562F52">
        <w:t xml:space="preserve"> </w:t>
      </w:r>
      <w:r w:rsidRPr="00D17112">
        <w:t>Предложения по величине необходимых инвестиций в строительство, реконструкцию и техническое перевооружение источников тепловой энергии</w:t>
      </w:r>
      <w:r>
        <w:t xml:space="preserve"> и</w:t>
      </w:r>
      <w:r w:rsidRPr="00D17112">
        <w:t xml:space="preserve"> </w:t>
      </w:r>
      <w:r>
        <w:t xml:space="preserve">тепловых сетей </w:t>
      </w:r>
      <w:r w:rsidR="005C72BD">
        <w:t>муниципального округа Лотошино</w:t>
      </w:r>
      <w:r>
        <w:t xml:space="preserve"> </w:t>
      </w:r>
    </w:p>
    <w:tbl>
      <w:tblPr>
        <w:tblW w:w="5000" w:type="pct"/>
        <w:tblLook w:val="04A0" w:firstRow="1" w:lastRow="0" w:firstColumn="1" w:lastColumn="0" w:noHBand="0" w:noVBand="1"/>
      </w:tblPr>
      <w:tblGrid>
        <w:gridCol w:w="457"/>
        <w:gridCol w:w="2660"/>
        <w:gridCol w:w="1227"/>
        <w:gridCol w:w="888"/>
        <w:gridCol w:w="1067"/>
        <w:gridCol w:w="978"/>
        <w:gridCol w:w="978"/>
        <w:gridCol w:w="888"/>
        <w:gridCol w:w="737"/>
        <w:gridCol w:w="739"/>
        <w:gridCol w:w="739"/>
        <w:gridCol w:w="1067"/>
        <w:gridCol w:w="2136"/>
      </w:tblGrid>
      <w:tr w:rsidR="00730D11" w:rsidRPr="00023BE7" w14:paraId="6E89FEEC" w14:textId="77777777" w:rsidTr="00335E97">
        <w:trPr>
          <w:trHeight w:val="420"/>
          <w:tblHeader/>
        </w:trPr>
        <w:tc>
          <w:tcPr>
            <w:tcW w:w="1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461C8A" w14:textId="77777777" w:rsidR="00730D11" w:rsidRPr="00023BE7" w:rsidRDefault="00730D11" w:rsidP="00335E97">
            <w:pPr>
              <w:jc w:val="center"/>
              <w:rPr>
                <w:color w:val="000000"/>
                <w:sz w:val="18"/>
                <w:szCs w:val="18"/>
              </w:rPr>
            </w:pPr>
            <w:bookmarkStart w:id="87" w:name="_Hlk211963971"/>
            <w:r w:rsidRPr="00023BE7">
              <w:rPr>
                <w:color w:val="000000"/>
                <w:sz w:val="18"/>
                <w:szCs w:val="18"/>
              </w:rPr>
              <w:t>№ п/п</w:t>
            </w:r>
          </w:p>
        </w:tc>
        <w:tc>
          <w:tcPr>
            <w:tcW w:w="98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1A7D5" w14:textId="77777777" w:rsidR="00730D11" w:rsidRPr="00023BE7" w:rsidRDefault="00730D11" w:rsidP="00335E97">
            <w:pPr>
              <w:jc w:val="center"/>
              <w:rPr>
                <w:color w:val="000000"/>
                <w:sz w:val="18"/>
                <w:szCs w:val="18"/>
              </w:rPr>
            </w:pPr>
            <w:r w:rsidRPr="00023BE7">
              <w:rPr>
                <w:color w:val="000000"/>
                <w:sz w:val="18"/>
                <w:szCs w:val="18"/>
              </w:rPr>
              <w:t>Мероприятие</w:t>
            </w:r>
          </w:p>
        </w:tc>
        <w:tc>
          <w:tcPr>
            <w:tcW w:w="42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507E15" w14:textId="77777777" w:rsidR="00730D11" w:rsidRPr="00023BE7" w:rsidRDefault="00730D11" w:rsidP="00335E97">
            <w:pPr>
              <w:jc w:val="center"/>
              <w:rPr>
                <w:color w:val="000000"/>
                <w:sz w:val="18"/>
                <w:szCs w:val="18"/>
              </w:rPr>
            </w:pPr>
            <w:r w:rsidRPr="00023BE7">
              <w:rPr>
                <w:color w:val="000000"/>
                <w:sz w:val="18"/>
                <w:szCs w:val="18"/>
              </w:rPr>
              <w:t>Обоснование</w:t>
            </w:r>
          </w:p>
        </w:tc>
        <w:tc>
          <w:tcPr>
            <w:tcW w:w="3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01AE18" w14:textId="77777777" w:rsidR="00730D11" w:rsidRPr="00023BE7" w:rsidRDefault="00730D11" w:rsidP="00335E97">
            <w:pPr>
              <w:jc w:val="center"/>
              <w:rPr>
                <w:color w:val="000000"/>
                <w:sz w:val="18"/>
                <w:szCs w:val="18"/>
              </w:rPr>
            </w:pPr>
            <w:r w:rsidRPr="00023BE7">
              <w:rPr>
                <w:color w:val="000000"/>
                <w:sz w:val="18"/>
                <w:szCs w:val="18"/>
              </w:rPr>
              <w:t xml:space="preserve">Период реализации мероприятия </w:t>
            </w:r>
          </w:p>
        </w:tc>
        <w:tc>
          <w:tcPr>
            <w:tcW w:w="2326" w:type="pct"/>
            <w:gridSpan w:val="8"/>
            <w:tcBorders>
              <w:top w:val="single" w:sz="4" w:space="0" w:color="auto"/>
              <w:left w:val="nil"/>
              <w:bottom w:val="single" w:sz="4" w:space="0" w:color="auto"/>
              <w:right w:val="single" w:sz="4" w:space="0" w:color="auto"/>
            </w:tcBorders>
            <w:shd w:val="clear" w:color="auto" w:fill="auto"/>
            <w:vAlign w:val="center"/>
            <w:hideMark/>
          </w:tcPr>
          <w:p w14:paraId="7A80869D" w14:textId="77777777" w:rsidR="00730D11" w:rsidRPr="00023BE7" w:rsidRDefault="00730D11" w:rsidP="00335E97">
            <w:pPr>
              <w:jc w:val="center"/>
              <w:rPr>
                <w:color w:val="000000"/>
                <w:sz w:val="18"/>
                <w:szCs w:val="18"/>
              </w:rPr>
            </w:pPr>
            <w:r w:rsidRPr="00023BE7">
              <w:rPr>
                <w:color w:val="000000"/>
                <w:sz w:val="18"/>
                <w:szCs w:val="18"/>
              </w:rPr>
              <w:t> </w:t>
            </w:r>
          </w:p>
        </w:tc>
        <w:tc>
          <w:tcPr>
            <w:tcW w:w="7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B93098" w14:textId="77777777" w:rsidR="00730D11" w:rsidRPr="00023BE7" w:rsidRDefault="00730D11" w:rsidP="00335E97">
            <w:pPr>
              <w:jc w:val="center"/>
              <w:rPr>
                <w:color w:val="000000"/>
                <w:sz w:val="18"/>
                <w:szCs w:val="18"/>
              </w:rPr>
            </w:pPr>
            <w:r w:rsidRPr="00023BE7">
              <w:rPr>
                <w:color w:val="000000"/>
                <w:sz w:val="18"/>
                <w:szCs w:val="18"/>
              </w:rPr>
              <w:t>Источник финансирования</w:t>
            </w:r>
          </w:p>
        </w:tc>
      </w:tr>
      <w:tr w:rsidR="00730D11" w:rsidRPr="00023BE7" w14:paraId="21577AB0" w14:textId="77777777" w:rsidTr="00335E97">
        <w:trPr>
          <w:trHeight w:val="510"/>
          <w:tblHeader/>
        </w:trPr>
        <w:tc>
          <w:tcPr>
            <w:tcW w:w="1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059D6B" w14:textId="77777777" w:rsidR="00730D11" w:rsidRPr="00023BE7" w:rsidRDefault="00730D11" w:rsidP="00335E97">
            <w:pPr>
              <w:rPr>
                <w:color w:val="000000"/>
                <w:sz w:val="18"/>
                <w:szCs w:val="18"/>
              </w:rPr>
            </w:pPr>
          </w:p>
        </w:tc>
        <w:tc>
          <w:tcPr>
            <w:tcW w:w="98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74EB1C" w14:textId="77777777" w:rsidR="00730D11" w:rsidRPr="00023BE7" w:rsidRDefault="00730D11" w:rsidP="00335E97">
            <w:pPr>
              <w:rPr>
                <w:color w:val="000000"/>
                <w:sz w:val="18"/>
                <w:szCs w:val="18"/>
              </w:rPr>
            </w:pPr>
          </w:p>
        </w:tc>
        <w:tc>
          <w:tcPr>
            <w:tcW w:w="42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16C77D4" w14:textId="77777777" w:rsidR="00730D11" w:rsidRPr="00023BE7" w:rsidRDefault="00730D11" w:rsidP="00335E97">
            <w:pPr>
              <w:rPr>
                <w:color w:val="000000"/>
                <w:sz w:val="18"/>
                <w:szCs w:val="18"/>
              </w:rPr>
            </w:pPr>
          </w:p>
        </w:tc>
        <w:tc>
          <w:tcPr>
            <w:tcW w:w="32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93DADA6"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0E3B848A" w14:textId="77777777" w:rsidR="00730D11" w:rsidRPr="00023BE7" w:rsidRDefault="00730D11" w:rsidP="00335E97">
            <w:pPr>
              <w:jc w:val="center"/>
              <w:rPr>
                <w:color w:val="000000"/>
                <w:sz w:val="18"/>
                <w:szCs w:val="18"/>
              </w:rPr>
            </w:pPr>
            <w:r w:rsidRPr="00023BE7">
              <w:rPr>
                <w:color w:val="000000"/>
                <w:sz w:val="18"/>
                <w:szCs w:val="18"/>
              </w:rPr>
              <w:t>2025</w:t>
            </w:r>
          </w:p>
        </w:tc>
        <w:tc>
          <w:tcPr>
            <w:tcW w:w="296" w:type="pct"/>
            <w:tcBorders>
              <w:top w:val="nil"/>
              <w:left w:val="nil"/>
              <w:bottom w:val="single" w:sz="4" w:space="0" w:color="auto"/>
              <w:right w:val="single" w:sz="4" w:space="0" w:color="auto"/>
            </w:tcBorders>
            <w:shd w:val="clear" w:color="auto" w:fill="auto"/>
            <w:vAlign w:val="center"/>
            <w:hideMark/>
          </w:tcPr>
          <w:p w14:paraId="1C5848CC" w14:textId="77777777" w:rsidR="00730D11" w:rsidRPr="00023BE7" w:rsidRDefault="00730D11" w:rsidP="00335E97">
            <w:pPr>
              <w:jc w:val="center"/>
              <w:rPr>
                <w:color w:val="000000"/>
                <w:sz w:val="18"/>
                <w:szCs w:val="18"/>
              </w:rPr>
            </w:pPr>
            <w:r w:rsidRPr="00023BE7">
              <w:rPr>
                <w:color w:val="000000"/>
                <w:sz w:val="18"/>
                <w:szCs w:val="18"/>
              </w:rPr>
              <w:t>2026</w:t>
            </w:r>
          </w:p>
        </w:tc>
        <w:tc>
          <w:tcPr>
            <w:tcW w:w="296" w:type="pct"/>
            <w:tcBorders>
              <w:top w:val="nil"/>
              <w:left w:val="nil"/>
              <w:bottom w:val="single" w:sz="4" w:space="0" w:color="auto"/>
              <w:right w:val="single" w:sz="4" w:space="0" w:color="auto"/>
            </w:tcBorders>
            <w:shd w:val="clear" w:color="auto" w:fill="auto"/>
            <w:noWrap/>
            <w:vAlign w:val="center"/>
            <w:hideMark/>
          </w:tcPr>
          <w:p w14:paraId="01ED8976" w14:textId="77777777" w:rsidR="00730D11" w:rsidRPr="00023BE7" w:rsidRDefault="00730D11" w:rsidP="00335E97">
            <w:pPr>
              <w:jc w:val="center"/>
              <w:rPr>
                <w:color w:val="000000"/>
                <w:sz w:val="18"/>
                <w:szCs w:val="18"/>
              </w:rPr>
            </w:pPr>
            <w:r w:rsidRPr="00023BE7">
              <w:rPr>
                <w:color w:val="000000"/>
                <w:sz w:val="18"/>
                <w:szCs w:val="18"/>
              </w:rPr>
              <w:t>2027</w:t>
            </w:r>
          </w:p>
        </w:tc>
        <w:tc>
          <w:tcPr>
            <w:tcW w:w="272" w:type="pct"/>
            <w:tcBorders>
              <w:top w:val="nil"/>
              <w:left w:val="nil"/>
              <w:bottom w:val="single" w:sz="4" w:space="0" w:color="auto"/>
              <w:right w:val="single" w:sz="4" w:space="0" w:color="auto"/>
            </w:tcBorders>
            <w:shd w:val="clear" w:color="auto" w:fill="auto"/>
            <w:noWrap/>
            <w:vAlign w:val="center"/>
            <w:hideMark/>
          </w:tcPr>
          <w:p w14:paraId="10BF350F" w14:textId="77777777" w:rsidR="00730D11" w:rsidRPr="00023BE7" w:rsidRDefault="00730D11" w:rsidP="00335E97">
            <w:pPr>
              <w:jc w:val="center"/>
              <w:rPr>
                <w:color w:val="000000"/>
                <w:sz w:val="18"/>
                <w:szCs w:val="18"/>
              </w:rPr>
            </w:pPr>
            <w:r w:rsidRPr="00023BE7">
              <w:rPr>
                <w:color w:val="000000"/>
                <w:sz w:val="18"/>
                <w:szCs w:val="18"/>
              </w:rPr>
              <w:t>2028</w:t>
            </w:r>
          </w:p>
        </w:tc>
        <w:tc>
          <w:tcPr>
            <w:tcW w:w="272" w:type="pct"/>
            <w:tcBorders>
              <w:top w:val="nil"/>
              <w:left w:val="nil"/>
              <w:bottom w:val="single" w:sz="4" w:space="0" w:color="auto"/>
              <w:right w:val="single" w:sz="4" w:space="0" w:color="auto"/>
            </w:tcBorders>
            <w:shd w:val="clear" w:color="auto" w:fill="auto"/>
            <w:vAlign w:val="center"/>
            <w:hideMark/>
          </w:tcPr>
          <w:p w14:paraId="126334FB" w14:textId="77777777" w:rsidR="00730D11" w:rsidRPr="00023BE7" w:rsidRDefault="00730D11" w:rsidP="00335E97">
            <w:pPr>
              <w:jc w:val="center"/>
              <w:rPr>
                <w:color w:val="000000"/>
                <w:sz w:val="18"/>
                <w:szCs w:val="18"/>
              </w:rPr>
            </w:pPr>
            <w:r w:rsidRPr="00023BE7">
              <w:rPr>
                <w:color w:val="000000"/>
                <w:sz w:val="18"/>
                <w:szCs w:val="18"/>
              </w:rPr>
              <w:t>2029</w:t>
            </w:r>
          </w:p>
        </w:tc>
        <w:tc>
          <w:tcPr>
            <w:tcW w:w="272" w:type="pct"/>
            <w:tcBorders>
              <w:top w:val="nil"/>
              <w:left w:val="nil"/>
              <w:bottom w:val="single" w:sz="4" w:space="0" w:color="auto"/>
              <w:right w:val="single" w:sz="4" w:space="0" w:color="auto"/>
            </w:tcBorders>
            <w:shd w:val="clear" w:color="auto" w:fill="auto"/>
            <w:vAlign w:val="center"/>
            <w:hideMark/>
          </w:tcPr>
          <w:p w14:paraId="02F431F7" w14:textId="77777777" w:rsidR="00730D11" w:rsidRPr="00023BE7" w:rsidRDefault="00730D11" w:rsidP="00335E97">
            <w:pPr>
              <w:jc w:val="center"/>
              <w:rPr>
                <w:color w:val="000000"/>
                <w:sz w:val="18"/>
                <w:szCs w:val="18"/>
              </w:rPr>
            </w:pPr>
            <w:r w:rsidRPr="00023BE7">
              <w:rPr>
                <w:color w:val="000000"/>
                <w:sz w:val="18"/>
                <w:szCs w:val="18"/>
              </w:rPr>
              <w:t>2030-2035</w:t>
            </w:r>
          </w:p>
        </w:tc>
        <w:tc>
          <w:tcPr>
            <w:tcW w:w="272" w:type="pct"/>
            <w:tcBorders>
              <w:top w:val="nil"/>
              <w:left w:val="nil"/>
              <w:bottom w:val="single" w:sz="4" w:space="0" w:color="auto"/>
              <w:right w:val="single" w:sz="4" w:space="0" w:color="auto"/>
            </w:tcBorders>
            <w:shd w:val="clear" w:color="auto" w:fill="auto"/>
            <w:vAlign w:val="center"/>
            <w:hideMark/>
          </w:tcPr>
          <w:p w14:paraId="6D2D8DB8" w14:textId="77777777" w:rsidR="00730D11" w:rsidRPr="00023BE7" w:rsidRDefault="00730D11" w:rsidP="00335E97">
            <w:pPr>
              <w:jc w:val="center"/>
              <w:rPr>
                <w:color w:val="000000"/>
                <w:sz w:val="18"/>
                <w:szCs w:val="18"/>
              </w:rPr>
            </w:pPr>
            <w:r w:rsidRPr="00023BE7">
              <w:rPr>
                <w:color w:val="000000"/>
                <w:sz w:val="18"/>
                <w:szCs w:val="18"/>
              </w:rPr>
              <w:t>2036-2040</w:t>
            </w:r>
          </w:p>
        </w:tc>
        <w:tc>
          <w:tcPr>
            <w:tcW w:w="323" w:type="pct"/>
            <w:tcBorders>
              <w:top w:val="nil"/>
              <w:left w:val="nil"/>
              <w:bottom w:val="single" w:sz="4" w:space="0" w:color="auto"/>
              <w:right w:val="single" w:sz="4" w:space="0" w:color="auto"/>
            </w:tcBorders>
            <w:shd w:val="clear" w:color="auto" w:fill="auto"/>
            <w:vAlign w:val="center"/>
            <w:hideMark/>
          </w:tcPr>
          <w:p w14:paraId="07A2C682" w14:textId="77777777" w:rsidR="00730D11" w:rsidRPr="00023BE7" w:rsidRDefault="00730D11" w:rsidP="00335E97">
            <w:pPr>
              <w:jc w:val="center"/>
              <w:rPr>
                <w:color w:val="000000"/>
                <w:sz w:val="18"/>
                <w:szCs w:val="18"/>
              </w:rPr>
            </w:pPr>
            <w:r w:rsidRPr="00023BE7">
              <w:rPr>
                <w:color w:val="000000"/>
                <w:sz w:val="18"/>
                <w:szCs w:val="18"/>
              </w:rPr>
              <w:t>Всего</w:t>
            </w:r>
          </w:p>
        </w:tc>
        <w:tc>
          <w:tcPr>
            <w:tcW w:w="78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A61A9C" w14:textId="77777777" w:rsidR="00730D11" w:rsidRPr="00023BE7" w:rsidRDefault="00730D11" w:rsidP="00335E97">
            <w:pPr>
              <w:rPr>
                <w:color w:val="000000"/>
                <w:sz w:val="18"/>
                <w:szCs w:val="18"/>
              </w:rPr>
            </w:pPr>
          </w:p>
        </w:tc>
      </w:tr>
      <w:tr w:rsidR="00730D11" w:rsidRPr="00023BE7" w14:paraId="3E669B52" w14:textId="77777777" w:rsidTr="00335E97">
        <w:trPr>
          <w:trHeight w:val="300"/>
        </w:trPr>
        <w:tc>
          <w:tcPr>
            <w:tcW w:w="155" w:type="pct"/>
            <w:tcBorders>
              <w:top w:val="nil"/>
              <w:left w:val="single" w:sz="4" w:space="0" w:color="auto"/>
              <w:bottom w:val="single" w:sz="4" w:space="0" w:color="auto"/>
              <w:right w:val="single" w:sz="4" w:space="0" w:color="auto"/>
            </w:tcBorders>
            <w:shd w:val="clear" w:color="auto" w:fill="auto"/>
            <w:vAlign w:val="center"/>
            <w:hideMark/>
          </w:tcPr>
          <w:p w14:paraId="340A6544" w14:textId="77777777" w:rsidR="00730D11" w:rsidRPr="00023BE7" w:rsidRDefault="00730D11" w:rsidP="00335E97">
            <w:pPr>
              <w:jc w:val="center"/>
              <w:rPr>
                <w:color w:val="000000"/>
                <w:sz w:val="18"/>
                <w:szCs w:val="18"/>
              </w:rPr>
            </w:pPr>
            <w:r w:rsidRPr="00023BE7">
              <w:rPr>
                <w:color w:val="000000"/>
                <w:sz w:val="18"/>
                <w:szCs w:val="18"/>
              </w:rPr>
              <w:t> </w:t>
            </w:r>
          </w:p>
        </w:tc>
        <w:tc>
          <w:tcPr>
            <w:tcW w:w="4845" w:type="pct"/>
            <w:gridSpan w:val="12"/>
            <w:tcBorders>
              <w:top w:val="single" w:sz="4" w:space="0" w:color="auto"/>
              <w:left w:val="nil"/>
              <w:bottom w:val="single" w:sz="4" w:space="0" w:color="auto"/>
              <w:right w:val="single" w:sz="4" w:space="0" w:color="auto"/>
            </w:tcBorders>
            <w:shd w:val="clear" w:color="auto" w:fill="auto"/>
            <w:noWrap/>
            <w:vAlign w:val="center"/>
            <w:hideMark/>
          </w:tcPr>
          <w:p w14:paraId="0DDBA571" w14:textId="77777777" w:rsidR="00730D11" w:rsidRPr="00023BE7" w:rsidRDefault="00730D11" w:rsidP="00335E97">
            <w:pPr>
              <w:jc w:val="center"/>
              <w:rPr>
                <w:b/>
                <w:bCs/>
                <w:color w:val="000000"/>
                <w:sz w:val="18"/>
                <w:szCs w:val="18"/>
              </w:rPr>
            </w:pPr>
            <w:r w:rsidRPr="00023BE7">
              <w:rPr>
                <w:b/>
                <w:bCs/>
                <w:color w:val="000000"/>
                <w:sz w:val="18"/>
                <w:szCs w:val="18"/>
              </w:rPr>
              <w:t>Группа 1. Предложения по величине необходимых инвестиций в строительство, реконструкцию и техническое перевооружение источников тепловой энергии</w:t>
            </w:r>
          </w:p>
        </w:tc>
      </w:tr>
      <w:tr w:rsidR="00730D11" w:rsidRPr="00023BE7" w14:paraId="6F5F3E93" w14:textId="77777777" w:rsidTr="00335E97">
        <w:trPr>
          <w:trHeight w:val="49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01616645" w14:textId="77777777" w:rsidR="00730D11" w:rsidRPr="00023BE7" w:rsidRDefault="00730D11" w:rsidP="00335E97">
            <w:pPr>
              <w:jc w:val="center"/>
              <w:rPr>
                <w:color w:val="000000"/>
                <w:sz w:val="18"/>
                <w:szCs w:val="18"/>
              </w:rPr>
            </w:pPr>
            <w:r w:rsidRPr="00023BE7">
              <w:rPr>
                <w:color w:val="000000"/>
                <w:sz w:val="18"/>
                <w:szCs w:val="18"/>
              </w:rPr>
              <w:t>1</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109D1181" w14:textId="77777777" w:rsidR="00730D11" w:rsidRPr="00023BE7" w:rsidRDefault="00730D11" w:rsidP="00335E97">
            <w:pPr>
              <w:rPr>
                <w:color w:val="000000"/>
                <w:sz w:val="18"/>
                <w:szCs w:val="18"/>
              </w:rPr>
            </w:pPr>
            <w:r w:rsidRPr="00023BE7">
              <w:rPr>
                <w:color w:val="000000"/>
                <w:sz w:val="18"/>
                <w:szCs w:val="18"/>
              </w:rPr>
              <w:t>Реконструкция котельной №1 по адресу: Московская область, г.о. Лотошино, п. Лотошино, ул.Микрорайон, д.9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74B52A53"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65259ACA" w14:textId="77777777" w:rsidR="00730D11" w:rsidRPr="00023BE7" w:rsidRDefault="00730D11" w:rsidP="00335E97">
            <w:pPr>
              <w:jc w:val="center"/>
              <w:rPr>
                <w:color w:val="000000"/>
                <w:sz w:val="18"/>
                <w:szCs w:val="18"/>
              </w:rPr>
            </w:pPr>
            <w:r w:rsidRPr="00023BE7">
              <w:rPr>
                <w:color w:val="000000"/>
                <w:sz w:val="18"/>
                <w:szCs w:val="18"/>
              </w:rPr>
              <w:t>2025-2026</w:t>
            </w:r>
          </w:p>
        </w:tc>
        <w:tc>
          <w:tcPr>
            <w:tcW w:w="323" w:type="pct"/>
            <w:tcBorders>
              <w:top w:val="nil"/>
              <w:left w:val="nil"/>
              <w:bottom w:val="single" w:sz="4" w:space="0" w:color="auto"/>
              <w:right w:val="single" w:sz="4" w:space="0" w:color="auto"/>
            </w:tcBorders>
            <w:shd w:val="clear" w:color="auto" w:fill="auto"/>
            <w:vAlign w:val="center"/>
            <w:hideMark/>
          </w:tcPr>
          <w:p w14:paraId="6EB01783" w14:textId="77777777" w:rsidR="00730D11" w:rsidRPr="00023BE7" w:rsidRDefault="00730D11" w:rsidP="00335E97">
            <w:pPr>
              <w:jc w:val="center"/>
              <w:rPr>
                <w:color w:val="000000"/>
                <w:sz w:val="18"/>
                <w:szCs w:val="18"/>
              </w:rPr>
            </w:pPr>
            <w:r w:rsidRPr="00023BE7">
              <w:rPr>
                <w:color w:val="000000"/>
                <w:sz w:val="18"/>
                <w:szCs w:val="18"/>
              </w:rPr>
              <w:t>46874,63</w:t>
            </w:r>
          </w:p>
        </w:tc>
        <w:tc>
          <w:tcPr>
            <w:tcW w:w="296" w:type="pct"/>
            <w:tcBorders>
              <w:top w:val="nil"/>
              <w:left w:val="nil"/>
              <w:bottom w:val="single" w:sz="4" w:space="0" w:color="auto"/>
              <w:right w:val="single" w:sz="4" w:space="0" w:color="auto"/>
            </w:tcBorders>
            <w:shd w:val="clear" w:color="auto" w:fill="auto"/>
            <w:vAlign w:val="center"/>
            <w:hideMark/>
          </w:tcPr>
          <w:p w14:paraId="7482FE83" w14:textId="77777777" w:rsidR="00730D11" w:rsidRPr="00023BE7" w:rsidRDefault="00730D11" w:rsidP="00335E97">
            <w:pPr>
              <w:jc w:val="center"/>
              <w:rPr>
                <w:color w:val="000000"/>
                <w:sz w:val="18"/>
                <w:szCs w:val="18"/>
              </w:rPr>
            </w:pPr>
            <w:r w:rsidRPr="00023BE7">
              <w:rPr>
                <w:color w:val="000000"/>
                <w:sz w:val="18"/>
                <w:szCs w:val="18"/>
              </w:rPr>
              <w:t>46874,63</w:t>
            </w:r>
          </w:p>
        </w:tc>
        <w:tc>
          <w:tcPr>
            <w:tcW w:w="296" w:type="pct"/>
            <w:tcBorders>
              <w:top w:val="nil"/>
              <w:left w:val="nil"/>
              <w:bottom w:val="single" w:sz="4" w:space="0" w:color="auto"/>
              <w:right w:val="single" w:sz="4" w:space="0" w:color="auto"/>
            </w:tcBorders>
            <w:shd w:val="clear" w:color="auto" w:fill="auto"/>
            <w:vAlign w:val="center"/>
            <w:hideMark/>
          </w:tcPr>
          <w:p w14:paraId="606AE69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01D2A9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9F6ABE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72CC13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AFD2130"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3BEF0FD8" w14:textId="77777777" w:rsidR="00730D11" w:rsidRPr="00023BE7" w:rsidRDefault="00730D11" w:rsidP="00335E97">
            <w:pPr>
              <w:jc w:val="center"/>
              <w:rPr>
                <w:color w:val="000000"/>
                <w:sz w:val="18"/>
                <w:szCs w:val="18"/>
              </w:rPr>
            </w:pPr>
            <w:r w:rsidRPr="00023BE7">
              <w:rPr>
                <w:color w:val="000000"/>
                <w:sz w:val="18"/>
                <w:szCs w:val="18"/>
              </w:rPr>
              <w:t>93749,26</w:t>
            </w:r>
          </w:p>
        </w:tc>
        <w:tc>
          <w:tcPr>
            <w:tcW w:w="788" w:type="pct"/>
            <w:tcBorders>
              <w:top w:val="nil"/>
              <w:left w:val="nil"/>
              <w:bottom w:val="single" w:sz="4" w:space="0" w:color="auto"/>
              <w:right w:val="single" w:sz="4" w:space="0" w:color="auto"/>
            </w:tcBorders>
            <w:shd w:val="clear" w:color="auto" w:fill="auto"/>
            <w:vAlign w:val="center"/>
            <w:hideMark/>
          </w:tcPr>
          <w:p w14:paraId="5D3FB067"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7554C1C4" w14:textId="77777777" w:rsidTr="00335E97">
        <w:trPr>
          <w:trHeight w:val="570"/>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33F08178"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2CA39A02"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1B580829"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1B3DC0AC"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2B154DAB" w14:textId="77777777" w:rsidR="00730D11" w:rsidRPr="00023BE7" w:rsidRDefault="00730D11" w:rsidP="00335E97">
            <w:pPr>
              <w:jc w:val="center"/>
              <w:rPr>
                <w:color w:val="000000"/>
                <w:sz w:val="18"/>
                <w:szCs w:val="18"/>
              </w:rPr>
            </w:pPr>
            <w:r w:rsidRPr="00023BE7">
              <w:rPr>
                <w:color w:val="000000"/>
                <w:sz w:val="18"/>
                <w:szCs w:val="18"/>
              </w:rPr>
              <w:t>6392,00</w:t>
            </w:r>
          </w:p>
        </w:tc>
        <w:tc>
          <w:tcPr>
            <w:tcW w:w="296" w:type="pct"/>
            <w:tcBorders>
              <w:top w:val="nil"/>
              <w:left w:val="nil"/>
              <w:bottom w:val="single" w:sz="4" w:space="0" w:color="auto"/>
              <w:right w:val="single" w:sz="4" w:space="0" w:color="auto"/>
            </w:tcBorders>
            <w:shd w:val="clear" w:color="auto" w:fill="auto"/>
            <w:vAlign w:val="center"/>
            <w:hideMark/>
          </w:tcPr>
          <w:p w14:paraId="6B516206" w14:textId="77777777" w:rsidR="00730D11" w:rsidRPr="00023BE7" w:rsidRDefault="00730D11" w:rsidP="00335E97">
            <w:pPr>
              <w:jc w:val="center"/>
              <w:rPr>
                <w:color w:val="000000"/>
                <w:sz w:val="18"/>
                <w:szCs w:val="18"/>
              </w:rPr>
            </w:pPr>
            <w:r w:rsidRPr="00023BE7">
              <w:rPr>
                <w:color w:val="000000"/>
                <w:sz w:val="18"/>
                <w:szCs w:val="18"/>
              </w:rPr>
              <w:t>6392,00</w:t>
            </w:r>
          </w:p>
        </w:tc>
        <w:tc>
          <w:tcPr>
            <w:tcW w:w="296" w:type="pct"/>
            <w:tcBorders>
              <w:top w:val="nil"/>
              <w:left w:val="nil"/>
              <w:bottom w:val="single" w:sz="4" w:space="0" w:color="auto"/>
              <w:right w:val="single" w:sz="4" w:space="0" w:color="auto"/>
            </w:tcBorders>
            <w:shd w:val="clear" w:color="auto" w:fill="auto"/>
            <w:vAlign w:val="center"/>
            <w:hideMark/>
          </w:tcPr>
          <w:p w14:paraId="2C2A764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407F2B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FF7DC9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2D6024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722B9B5"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4A3B3303" w14:textId="77777777" w:rsidR="00730D11" w:rsidRPr="00023BE7" w:rsidRDefault="00730D11" w:rsidP="00335E97">
            <w:pPr>
              <w:jc w:val="center"/>
              <w:rPr>
                <w:color w:val="000000"/>
                <w:sz w:val="18"/>
                <w:szCs w:val="18"/>
              </w:rPr>
            </w:pPr>
            <w:r w:rsidRPr="00023BE7">
              <w:rPr>
                <w:color w:val="000000"/>
                <w:sz w:val="18"/>
                <w:szCs w:val="18"/>
              </w:rPr>
              <w:t>12784,00</w:t>
            </w:r>
          </w:p>
        </w:tc>
        <w:tc>
          <w:tcPr>
            <w:tcW w:w="788" w:type="pct"/>
            <w:tcBorders>
              <w:top w:val="nil"/>
              <w:left w:val="nil"/>
              <w:bottom w:val="single" w:sz="4" w:space="0" w:color="auto"/>
              <w:right w:val="single" w:sz="4" w:space="0" w:color="auto"/>
            </w:tcBorders>
            <w:shd w:val="clear" w:color="auto" w:fill="auto"/>
            <w:vAlign w:val="center"/>
            <w:hideMark/>
          </w:tcPr>
          <w:p w14:paraId="5C20E742"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23FA3C32" w14:textId="77777777" w:rsidTr="00335E97">
        <w:trPr>
          <w:trHeight w:val="660"/>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4F9A6088" w14:textId="77777777" w:rsidR="00730D11" w:rsidRPr="00023BE7" w:rsidRDefault="00730D11" w:rsidP="00335E97">
            <w:pPr>
              <w:jc w:val="center"/>
              <w:rPr>
                <w:color w:val="000000"/>
                <w:sz w:val="18"/>
                <w:szCs w:val="18"/>
              </w:rPr>
            </w:pPr>
            <w:r w:rsidRPr="00023BE7">
              <w:rPr>
                <w:color w:val="000000"/>
                <w:sz w:val="18"/>
                <w:szCs w:val="18"/>
              </w:rPr>
              <w:t>2</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707623A2" w14:textId="77777777" w:rsidR="00730D11" w:rsidRPr="00023BE7" w:rsidRDefault="00730D11" w:rsidP="00335E97">
            <w:pPr>
              <w:rPr>
                <w:color w:val="000000"/>
                <w:sz w:val="18"/>
                <w:szCs w:val="18"/>
              </w:rPr>
            </w:pPr>
            <w:r w:rsidRPr="00023BE7">
              <w:rPr>
                <w:color w:val="000000"/>
                <w:sz w:val="18"/>
                <w:szCs w:val="18"/>
              </w:rPr>
              <w:t>Реконструкция котельной №2а по адресу: Московская область, г.о. Лотошино, п.Кировский, ул.Волоколамское шоссе,д.4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7F420312"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227CC83F" w14:textId="77777777" w:rsidR="00730D11" w:rsidRPr="00023BE7" w:rsidRDefault="00730D11" w:rsidP="00335E97">
            <w:pPr>
              <w:jc w:val="center"/>
              <w:rPr>
                <w:color w:val="000000"/>
                <w:sz w:val="18"/>
                <w:szCs w:val="18"/>
              </w:rPr>
            </w:pPr>
            <w:r w:rsidRPr="00023BE7">
              <w:rPr>
                <w:color w:val="000000"/>
                <w:sz w:val="18"/>
                <w:szCs w:val="18"/>
              </w:rPr>
              <w:t>2026-2027</w:t>
            </w:r>
          </w:p>
        </w:tc>
        <w:tc>
          <w:tcPr>
            <w:tcW w:w="323" w:type="pct"/>
            <w:tcBorders>
              <w:top w:val="nil"/>
              <w:left w:val="nil"/>
              <w:bottom w:val="single" w:sz="4" w:space="0" w:color="auto"/>
              <w:right w:val="single" w:sz="4" w:space="0" w:color="auto"/>
            </w:tcBorders>
            <w:shd w:val="clear" w:color="auto" w:fill="auto"/>
            <w:vAlign w:val="center"/>
            <w:hideMark/>
          </w:tcPr>
          <w:p w14:paraId="281AD25C"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2804D31D" w14:textId="77777777" w:rsidR="00730D11" w:rsidRPr="00023BE7" w:rsidRDefault="00730D11" w:rsidP="00335E97">
            <w:pPr>
              <w:jc w:val="center"/>
              <w:rPr>
                <w:color w:val="000000"/>
                <w:sz w:val="18"/>
                <w:szCs w:val="18"/>
              </w:rPr>
            </w:pPr>
            <w:r w:rsidRPr="00023BE7">
              <w:rPr>
                <w:color w:val="000000"/>
                <w:sz w:val="18"/>
                <w:szCs w:val="18"/>
              </w:rPr>
              <w:t>69631,85</w:t>
            </w:r>
          </w:p>
        </w:tc>
        <w:tc>
          <w:tcPr>
            <w:tcW w:w="296" w:type="pct"/>
            <w:tcBorders>
              <w:top w:val="nil"/>
              <w:left w:val="nil"/>
              <w:bottom w:val="single" w:sz="4" w:space="0" w:color="auto"/>
              <w:right w:val="single" w:sz="4" w:space="0" w:color="auto"/>
            </w:tcBorders>
            <w:shd w:val="clear" w:color="auto" w:fill="auto"/>
            <w:vAlign w:val="center"/>
            <w:hideMark/>
          </w:tcPr>
          <w:p w14:paraId="5C23C225" w14:textId="77777777" w:rsidR="00730D11" w:rsidRPr="00023BE7" w:rsidRDefault="00730D11" w:rsidP="00335E97">
            <w:pPr>
              <w:jc w:val="center"/>
              <w:rPr>
                <w:color w:val="000000"/>
                <w:sz w:val="18"/>
                <w:szCs w:val="18"/>
              </w:rPr>
            </w:pPr>
            <w:r w:rsidRPr="00023BE7">
              <w:rPr>
                <w:color w:val="000000"/>
                <w:sz w:val="18"/>
                <w:szCs w:val="18"/>
              </w:rPr>
              <w:t>92336,75</w:t>
            </w:r>
          </w:p>
        </w:tc>
        <w:tc>
          <w:tcPr>
            <w:tcW w:w="272" w:type="pct"/>
            <w:tcBorders>
              <w:top w:val="nil"/>
              <w:left w:val="nil"/>
              <w:bottom w:val="single" w:sz="4" w:space="0" w:color="auto"/>
              <w:right w:val="single" w:sz="4" w:space="0" w:color="auto"/>
            </w:tcBorders>
            <w:shd w:val="clear" w:color="auto" w:fill="auto"/>
            <w:vAlign w:val="center"/>
            <w:hideMark/>
          </w:tcPr>
          <w:p w14:paraId="62DBF1A3"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AD1DF2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06A5B9E"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B4999B0"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7199ADE1" w14:textId="77777777" w:rsidR="00730D11" w:rsidRPr="00023BE7" w:rsidRDefault="00730D11" w:rsidP="00335E97">
            <w:pPr>
              <w:jc w:val="center"/>
              <w:rPr>
                <w:color w:val="000000"/>
                <w:sz w:val="18"/>
                <w:szCs w:val="18"/>
              </w:rPr>
            </w:pPr>
            <w:r w:rsidRPr="00023BE7">
              <w:rPr>
                <w:color w:val="000000"/>
                <w:sz w:val="18"/>
                <w:szCs w:val="18"/>
              </w:rPr>
              <w:t>161968,60</w:t>
            </w:r>
          </w:p>
        </w:tc>
        <w:tc>
          <w:tcPr>
            <w:tcW w:w="788" w:type="pct"/>
            <w:tcBorders>
              <w:top w:val="nil"/>
              <w:left w:val="nil"/>
              <w:bottom w:val="single" w:sz="4" w:space="0" w:color="auto"/>
              <w:right w:val="single" w:sz="4" w:space="0" w:color="auto"/>
            </w:tcBorders>
            <w:shd w:val="clear" w:color="auto" w:fill="auto"/>
            <w:vAlign w:val="center"/>
            <w:hideMark/>
          </w:tcPr>
          <w:p w14:paraId="2FB092BD"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1D0400C6" w14:textId="77777777" w:rsidTr="00335E97">
        <w:trPr>
          <w:trHeight w:val="585"/>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51E41458"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35ED4711"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6ACC1B82"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33483D3E"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75624677"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5636465B" w14:textId="77777777" w:rsidR="00730D11" w:rsidRPr="00023BE7" w:rsidRDefault="00730D11" w:rsidP="00335E97">
            <w:pPr>
              <w:jc w:val="center"/>
              <w:rPr>
                <w:color w:val="000000"/>
                <w:sz w:val="18"/>
                <w:szCs w:val="18"/>
              </w:rPr>
            </w:pPr>
            <w:r w:rsidRPr="00023BE7">
              <w:rPr>
                <w:color w:val="000000"/>
                <w:sz w:val="18"/>
                <w:szCs w:val="18"/>
              </w:rPr>
              <w:t>9495,25</w:t>
            </w:r>
          </w:p>
        </w:tc>
        <w:tc>
          <w:tcPr>
            <w:tcW w:w="296" w:type="pct"/>
            <w:tcBorders>
              <w:top w:val="nil"/>
              <w:left w:val="nil"/>
              <w:bottom w:val="single" w:sz="4" w:space="0" w:color="auto"/>
              <w:right w:val="single" w:sz="4" w:space="0" w:color="auto"/>
            </w:tcBorders>
            <w:shd w:val="clear" w:color="auto" w:fill="auto"/>
            <w:vAlign w:val="center"/>
            <w:hideMark/>
          </w:tcPr>
          <w:p w14:paraId="7B35E619" w14:textId="77777777" w:rsidR="00730D11" w:rsidRPr="00023BE7" w:rsidRDefault="00730D11" w:rsidP="00335E97">
            <w:pPr>
              <w:jc w:val="center"/>
              <w:rPr>
                <w:color w:val="000000"/>
                <w:sz w:val="18"/>
                <w:szCs w:val="18"/>
              </w:rPr>
            </w:pPr>
            <w:r w:rsidRPr="00023BE7">
              <w:rPr>
                <w:color w:val="000000"/>
                <w:sz w:val="18"/>
                <w:szCs w:val="18"/>
              </w:rPr>
              <w:t>12591,37</w:t>
            </w:r>
          </w:p>
        </w:tc>
        <w:tc>
          <w:tcPr>
            <w:tcW w:w="272" w:type="pct"/>
            <w:tcBorders>
              <w:top w:val="nil"/>
              <w:left w:val="nil"/>
              <w:bottom w:val="single" w:sz="4" w:space="0" w:color="auto"/>
              <w:right w:val="single" w:sz="4" w:space="0" w:color="auto"/>
            </w:tcBorders>
            <w:shd w:val="clear" w:color="auto" w:fill="auto"/>
            <w:vAlign w:val="center"/>
            <w:hideMark/>
          </w:tcPr>
          <w:p w14:paraId="5DC9538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F95509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E4234D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CF29AA2"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02233A68" w14:textId="77777777" w:rsidR="00730D11" w:rsidRPr="00023BE7" w:rsidRDefault="00730D11" w:rsidP="00335E97">
            <w:pPr>
              <w:jc w:val="center"/>
              <w:rPr>
                <w:color w:val="000000"/>
                <w:sz w:val="18"/>
                <w:szCs w:val="18"/>
              </w:rPr>
            </w:pPr>
            <w:r w:rsidRPr="00023BE7">
              <w:rPr>
                <w:color w:val="000000"/>
                <w:sz w:val="18"/>
                <w:szCs w:val="18"/>
              </w:rPr>
              <w:t>22086,62</w:t>
            </w:r>
          </w:p>
        </w:tc>
        <w:tc>
          <w:tcPr>
            <w:tcW w:w="788" w:type="pct"/>
            <w:tcBorders>
              <w:top w:val="nil"/>
              <w:left w:val="nil"/>
              <w:bottom w:val="single" w:sz="4" w:space="0" w:color="auto"/>
              <w:right w:val="single" w:sz="4" w:space="0" w:color="auto"/>
            </w:tcBorders>
            <w:shd w:val="clear" w:color="auto" w:fill="auto"/>
            <w:vAlign w:val="center"/>
            <w:hideMark/>
          </w:tcPr>
          <w:p w14:paraId="1C845D82"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25458ED6" w14:textId="77777777" w:rsidTr="00335E97">
        <w:trPr>
          <w:trHeight w:val="510"/>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3D9E6D6B" w14:textId="77777777" w:rsidR="00730D11" w:rsidRPr="00023BE7" w:rsidRDefault="00730D11" w:rsidP="00335E97">
            <w:pPr>
              <w:jc w:val="center"/>
              <w:rPr>
                <w:color w:val="000000"/>
                <w:sz w:val="18"/>
                <w:szCs w:val="18"/>
              </w:rPr>
            </w:pPr>
            <w:r w:rsidRPr="00023BE7">
              <w:rPr>
                <w:color w:val="000000"/>
                <w:sz w:val="18"/>
                <w:szCs w:val="18"/>
              </w:rPr>
              <w:t>3</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01D87246" w14:textId="77777777" w:rsidR="00730D11" w:rsidRPr="00023BE7" w:rsidRDefault="00730D11" w:rsidP="00335E97">
            <w:pPr>
              <w:rPr>
                <w:color w:val="000000"/>
                <w:sz w:val="18"/>
                <w:szCs w:val="18"/>
              </w:rPr>
            </w:pPr>
            <w:r w:rsidRPr="00023BE7">
              <w:rPr>
                <w:color w:val="000000"/>
                <w:sz w:val="18"/>
                <w:szCs w:val="18"/>
              </w:rPr>
              <w:t>Реконструкция котельной №3а по адресу: Московская область, г.о. Лотошино, п.Лотошино, ул.Западная, д.1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67A49715"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3044EE8D" w14:textId="77777777" w:rsidR="00730D11" w:rsidRPr="00023BE7" w:rsidRDefault="00730D11" w:rsidP="00335E97">
            <w:pPr>
              <w:jc w:val="center"/>
              <w:rPr>
                <w:color w:val="000000"/>
                <w:sz w:val="18"/>
                <w:szCs w:val="18"/>
              </w:rPr>
            </w:pPr>
            <w:r w:rsidRPr="00023BE7">
              <w:rPr>
                <w:color w:val="000000"/>
                <w:sz w:val="18"/>
                <w:szCs w:val="18"/>
              </w:rPr>
              <w:t>2026-2027</w:t>
            </w:r>
          </w:p>
        </w:tc>
        <w:tc>
          <w:tcPr>
            <w:tcW w:w="323" w:type="pct"/>
            <w:tcBorders>
              <w:top w:val="nil"/>
              <w:left w:val="nil"/>
              <w:bottom w:val="single" w:sz="4" w:space="0" w:color="auto"/>
              <w:right w:val="single" w:sz="4" w:space="0" w:color="auto"/>
            </w:tcBorders>
            <w:shd w:val="clear" w:color="auto" w:fill="auto"/>
            <w:vAlign w:val="center"/>
            <w:hideMark/>
          </w:tcPr>
          <w:p w14:paraId="5F80739C"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5DE00016" w14:textId="77777777" w:rsidR="00730D11" w:rsidRPr="00023BE7" w:rsidRDefault="00730D11" w:rsidP="00335E97">
            <w:pPr>
              <w:jc w:val="center"/>
              <w:rPr>
                <w:color w:val="000000"/>
                <w:sz w:val="18"/>
                <w:szCs w:val="18"/>
              </w:rPr>
            </w:pPr>
            <w:r w:rsidRPr="00023BE7">
              <w:rPr>
                <w:color w:val="000000"/>
                <w:sz w:val="18"/>
                <w:szCs w:val="18"/>
              </w:rPr>
              <w:t>98706,79</w:t>
            </w:r>
          </w:p>
        </w:tc>
        <w:tc>
          <w:tcPr>
            <w:tcW w:w="296" w:type="pct"/>
            <w:tcBorders>
              <w:top w:val="nil"/>
              <w:left w:val="nil"/>
              <w:bottom w:val="single" w:sz="4" w:space="0" w:color="auto"/>
              <w:right w:val="single" w:sz="4" w:space="0" w:color="auto"/>
            </w:tcBorders>
            <w:shd w:val="clear" w:color="auto" w:fill="auto"/>
            <w:vAlign w:val="center"/>
            <w:hideMark/>
          </w:tcPr>
          <w:p w14:paraId="757032B7" w14:textId="77777777" w:rsidR="00730D11" w:rsidRPr="00023BE7" w:rsidRDefault="00730D11" w:rsidP="00335E97">
            <w:pPr>
              <w:jc w:val="center"/>
              <w:rPr>
                <w:color w:val="000000"/>
                <w:sz w:val="18"/>
                <w:szCs w:val="18"/>
              </w:rPr>
            </w:pPr>
            <w:r w:rsidRPr="00023BE7">
              <w:rPr>
                <w:color w:val="000000"/>
                <w:sz w:val="18"/>
                <w:szCs w:val="18"/>
              </w:rPr>
              <w:t>98706,8</w:t>
            </w:r>
          </w:p>
        </w:tc>
        <w:tc>
          <w:tcPr>
            <w:tcW w:w="272" w:type="pct"/>
            <w:tcBorders>
              <w:top w:val="nil"/>
              <w:left w:val="nil"/>
              <w:bottom w:val="single" w:sz="4" w:space="0" w:color="auto"/>
              <w:right w:val="single" w:sz="4" w:space="0" w:color="auto"/>
            </w:tcBorders>
            <w:shd w:val="clear" w:color="auto" w:fill="auto"/>
            <w:vAlign w:val="center"/>
            <w:hideMark/>
          </w:tcPr>
          <w:p w14:paraId="6C5697CE"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10AA77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0C7037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DDC4BB7"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57516566" w14:textId="77777777" w:rsidR="00730D11" w:rsidRPr="00023BE7" w:rsidRDefault="00730D11" w:rsidP="00335E97">
            <w:pPr>
              <w:jc w:val="center"/>
              <w:rPr>
                <w:color w:val="000000"/>
                <w:sz w:val="18"/>
                <w:szCs w:val="18"/>
              </w:rPr>
            </w:pPr>
            <w:r w:rsidRPr="00023BE7">
              <w:rPr>
                <w:color w:val="000000"/>
                <w:sz w:val="18"/>
                <w:szCs w:val="18"/>
              </w:rPr>
              <w:t>197413,59</w:t>
            </w:r>
          </w:p>
        </w:tc>
        <w:tc>
          <w:tcPr>
            <w:tcW w:w="788" w:type="pct"/>
            <w:tcBorders>
              <w:top w:val="nil"/>
              <w:left w:val="nil"/>
              <w:bottom w:val="single" w:sz="4" w:space="0" w:color="auto"/>
              <w:right w:val="single" w:sz="4" w:space="0" w:color="auto"/>
            </w:tcBorders>
            <w:shd w:val="clear" w:color="auto" w:fill="auto"/>
            <w:vAlign w:val="center"/>
            <w:hideMark/>
          </w:tcPr>
          <w:p w14:paraId="68ABE38D"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2046E702" w14:textId="77777777" w:rsidTr="00335E97">
        <w:trPr>
          <w:trHeight w:val="480"/>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78856FD2"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321FC174"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074D43DB"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3A30CB53"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7CF513C7"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6104B752" w14:textId="77777777" w:rsidR="00730D11" w:rsidRPr="00023BE7" w:rsidRDefault="00730D11" w:rsidP="00335E97">
            <w:pPr>
              <w:jc w:val="center"/>
              <w:rPr>
                <w:color w:val="000000"/>
                <w:sz w:val="18"/>
                <w:szCs w:val="18"/>
              </w:rPr>
            </w:pPr>
            <w:r w:rsidRPr="00023BE7">
              <w:rPr>
                <w:color w:val="000000"/>
                <w:sz w:val="18"/>
                <w:szCs w:val="18"/>
              </w:rPr>
              <w:t>13460,02</w:t>
            </w:r>
          </w:p>
        </w:tc>
        <w:tc>
          <w:tcPr>
            <w:tcW w:w="296" w:type="pct"/>
            <w:tcBorders>
              <w:top w:val="nil"/>
              <w:left w:val="nil"/>
              <w:bottom w:val="single" w:sz="4" w:space="0" w:color="auto"/>
              <w:right w:val="single" w:sz="4" w:space="0" w:color="auto"/>
            </w:tcBorders>
            <w:shd w:val="clear" w:color="auto" w:fill="auto"/>
            <w:vAlign w:val="center"/>
            <w:hideMark/>
          </w:tcPr>
          <w:p w14:paraId="0CF9B2B6" w14:textId="77777777" w:rsidR="00730D11" w:rsidRPr="00023BE7" w:rsidRDefault="00730D11" w:rsidP="00335E97">
            <w:pPr>
              <w:jc w:val="center"/>
              <w:rPr>
                <w:color w:val="000000"/>
                <w:sz w:val="18"/>
                <w:szCs w:val="18"/>
              </w:rPr>
            </w:pPr>
            <w:r w:rsidRPr="00023BE7">
              <w:rPr>
                <w:color w:val="000000"/>
                <w:sz w:val="18"/>
                <w:szCs w:val="18"/>
              </w:rPr>
              <w:t>13460,02</w:t>
            </w:r>
          </w:p>
        </w:tc>
        <w:tc>
          <w:tcPr>
            <w:tcW w:w="272" w:type="pct"/>
            <w:tcBorders>
              <w:top w:val="nil"/>
              <w:left w:val="nil"/>
              <w:bottom w:val="single" w:sz="4" w:space="0" w:color="auto"/>
              <w:right w:val="single" w:sz="4" w:space="0" w:color="auto"/>
            </w:tcBorders>
            <w:shd w:val="clear" w:color="auto" w:fill="auto"/>
            <w:vAlign w:val="center"/>
            <w:hideMark/>
          </w:tcPr>
          <w:p w14:paraId="6249B58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0C4D0F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9921316"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3F30E07"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2E6E16FC" w14:textId="77777777" w:rsidR="00730D11" w:rsidRPr="00023BE7" w:rsidRDefault="00730D11" w:rsidP="00335E97">
            <w:pPr>
              <w:jc w:val="center"/>
              <w:rPr>
                <w:color w:val="000000"/>
                <w:sz w:val="18"/>
                <w:szCs w:val="18"/>
              </w:rPr>
            </w:pPr>
            <w:r w:rsidRPr="00023BE7">
              <w:rPr>
                <w:color w:val="000000"/>
                <w:sz w:val="18"/>
                <w:szCs w:val="18"/>
              </w:rPr>
              <w:t>26920,04</w:t>
            </w:r>
          </w:p>
        </w:tc>
        <w:tc>
          <w:tcPr>
            <w:tcW w:w="788" w:type="pct"/>
            <w:tcBorders>
              <w:top w:val="nil"/>
              <w:left w:val="nil"/>
              <w:bottom w:val="single" w:sz="4" w:space="0" w:color="auto"/>
              <w:right w:val="single" w:sz="4" w:space="0" w:color="auto"/>
            </w:tcBorders>
            <w:shd w:val="clear" w:color="auto" w:fill="auto"/>
            <w:vAlign w:val="center"/>
            <w:hideMark/>
          </w:tcPr>
          <w:p w14:paraId="50747F5D"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3634768C" w14:textId="77777777" w:rsidTr="00335E97">
        <w:trPr>
          <w:trHeight w:val="570"/>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5B18F17F" w14:textId="77777777" w:rsidR="00730D11" w:rsidRPr="00023BE7" w:rsidRDefault="00730D11" w:rsidP="00335E97">
            <w:pPr>
              <w:jc w:val="center"/>
              <w:rPr>
                <w:color w:val="000000"/>
                <w:sz w:val="18"/>
                <w:szCs w:val="18"/>
              </w:rPr>
            </w:pPr>
            <w:r w:rsidRPr="00023BE7">
              <w:rPr>
                <w:color w:val="000000"/>
                <w:sz w:val="18"/>
                <w:szCs w:val="18"/>
              </w:rPr>
              <w:t>4</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66F570B2" w14:textId="77777777" w:rsidR="00730D11" w:rsidRPr="00023BE7" w:rsidRDefault="00730D11" w:rsidP="00335E97">
            <w:pPr>
              <w:rPr>
                <w:color w:val="000000"/>
                <w:sz w:val="18"/>
                <w:szCs w:val="18"/>
              </w:rPr>
            </w:pPr>
            <w:r w:rsidRPr="00023BE7">
              <w:rPr>
                <w:color w:val="000000"/>
                <w:sz w:val="18"/>
                <w:szCs w:val="18"/>
              </w:rPr>
              <w:t>Реконструкция котельной №4 по адресу: Московская область, г.о. Лотошино, п.Лотошино, ул.Спортивная, д. 9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70F15B84"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7650C4A5" w14:textId="77777777" w:rsidR="00730D11" w:rsidRPr="00023BE7" w:rsidRDefault="00730D11" w:rsidP="00335E97">
            <w:pPr>
              <w:jc w:val="center"/>
              <w:rPr>
                <w:color w:val="000000"/>
                <w:sz w:val="18"/>
                <w:szCs w:val="18"/>
              </w:rPr>
            </w:pPr>
            <w:r w:rsidRPr="00023BE7">
              <w:rPr>
                <w:color w:val="000000"/>
                <w:sz w:val="18"/>
                <w:szCs w:val="18"/>
              </w:rPr>
              <w:t>2024-2025</w:t>
            </w:r>
          </w:p>
        </w:tc>
        <w:tc>
          <w:tcPr>
            <w:tcW w:w="323" w:type="pct"/>
            <w:tcBorders>
              <w:top w:val="nil"/>
              <w:left w:val="nil"/>
              <w:bottom w:val="single" w:sz="4" w:space="0" w:color="auto"/>
              <w:right w:val="single" w:sz="4" w:space="0" w:color="auto"/>
            </w:tcBorders>
            <w:shd w:val="clear" w:color="auto" w:fill="auto"/>
            <w:vAlign w:val="center"/>
            <w:hideMark/>
          </w:tcPr>
          <w:p w14:paraId="1394EB26" w14:textId="77777777" w:rsidR="00730D11" w:rsidRPr="00023BE7" w:rsidRDefault="00730D11" w:rsidP="00335E97">
            <w:pPr>
              <w:jc w:val="center"/>
              <w:rPr>
                <w:color w:val="000000"/>
                <w:sz w:val="18"/>
                <w:szCs w:val="18"/>
              </w:rPr>
            </w:pPr>
            <w:r w:rsidRPr="00023BE7">
              <w:rPr>
                <w:color w:val="000000"/>
                <w:sz w:val="18"/>
                <w:szCs w:val="18"/>
              </w:rPr>
              <w:t>96205,89</w:t>
            </w:r>
          </w:p>
        </w:tc>
        <w:tc>
          <w:tcPr>
            <w:tcW w:w="296" w:type="pct"/>
            <w:tcBorders>
              <w:top w:val="nil"/>
              <w:left w:val="nil"/>
              <w:bottom w:val="single" w:sz="4" w:space="0" w:color="auto"/>
              <w:right w:val="single" w:sz="4" w:space="0" w:color="auto"/>
            </w:tcBorders>
            <w:shd w:val="clear" w:color="auto" w:fill="auto"/>
            <w:vAlign w:val="center"/>
            <w:hideMark/>
          </w:tcPr>
          <w:p w14:paraId="530DD85C"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55322D2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0FBAC1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2064759"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5EBFC5F"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93DA20D"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2C7EA8E3" w14:textId="77777777" w:rsidR="00730D11" w:rsidRPr="00023BE7" w:rsidRDefault="00730D11" w:rsidP="00335E97">
            <w:pPr>
              <w:jc w:val="center"/>
              <w:rPr>
                <w:color w:val="000000"/>
                <w:sz w:val="18"/>
                <w:szCs w:val="18"/>
              </w:rPr>
            </w:pPr>
            <w:r w:rsidRPr="00023BE7">
              <w:rPr>
                <w:color w:val="000000"/>
                <w:sz w:val="18"/>
                <w:szCs w:val="18"/>
              </w:rPr>
              <w:t>96205,89</w:t>
            </w:r>
          </w:p>
        </w:tc>
        <w:tc>
          <w:tcPr>
            <w:tcW w:w="788" w:type="pct"/>
            <w:tcBorders>
              <w:top w:val="nil"/>
              <w:left w:val="nil"/>
              <w:bottom w:val="single" w:sz="4" w:space="0" w:color="auto"/>
              <w:right w:val="single" w:sz="4" w:space="0" w:color="auto"/>
            </w:tcBorders>
            <w:shd w:val="clear" w:color="auto" w:fill="auto"/>
            <w:vAlign w:val="center"/>
            <w:hideMark/>
          </w:tcPr>
          <w:p w14:paraId="1221CFFA"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429E6F88" w14:textId="77777777" w:rsidTr="00335E97">
        <w:trPr>
          <w:trHeight w:val="600"/>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15B4B2B4"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50384EB3"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1B30026B"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1BD99119"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04A037D7" w14:textId="77777777" w:rsidR="00730D11" w:rsidRPr="00023BE7" w:rsidRDefault="00730D11" w:rsidP="00335E97">
            <w:pPr>
              <w:jc w:val="center"/>
              <w:rPr>
                <w:color w:val="000000"/>
                <w:sz w:val="18"/>
                <w:szCs w:val="18"/>
              </w:rPr>
            </w:pPr>
            <w:r w:rsidRPr="00023BE7">
              <w:rPr>
                <w:color w:val="000000"/>
                <w:sz w:val="18"/>
                <w:szCs w:val="18"/>
              </w:rPr>
              <w:t>13118,99</w:t>
            </w:r>
          </w:p>
        </w:tc>
        <w:tc>
          <w:tcPr>
            <w:tcW w:w="296" w:type="pct"/>
            <w:tcBorders>
              <w:top w:val="nil"/>
              <w:left w:val="nil"/>
              <w:bottom w:val="single" w:sz="4" w:space="0" w:color="auto"/>
              <w:right w:val="single" w:sz="4" w:space="0" w:color="auto"/>
            </w:tcBorders>
            <w:shd w:val="clear" w:color="auto" w:fill="auto"/>
            <w:vAlign w:val="center"/>
            <w:hideMark/>
          </w:tcPr>
          <w:p w14:paraId="118AD8B9"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16A8EBB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9681316"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8B12EFF"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064DE1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8A87F41"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5326C039" w14:textId="77777777" w:rsidR="00730D11" w:rsidRPr="00023BE7" w:rsidRDefault="00730D11" w:rsidP="00335E97">
            <w:pPr>
              <w:jc w:val="center"/>
              <w:rPr>
                <w:color w:val="000000"/>
                <w:sz w:val="18"/>
                <w:szCs w:val="18"/>
              </w:rPr>
            </w:pPr>
            <w:r w:rsidRPr="00023BE7">
              <w:rPr>
                <w:color w:val="000000"/>
                <w:sz w:val="18"/>
                <w:szCs w:val="18"/>
              </w:rPr>
              <w:t>13118,99</w:t>
            </w:r>
          </w:p>
        </w:tc>
        <w:tc>
          <w:tcPr>
            <w:tcW w:w="788" w:type="pct"/>
            <w:tcBorders>
              <w:top w:val="nil"/>
              <w:left w:val="nil"/>
              <w:bottom w:val="single" w:sz="4" w:space="0" w:color="auto"/>
              <w:right w:val="single" w:sz="4" w:space="0" w:color="auto"/>
            </w:tcBorders>
            <w:shd w:val="clear" w:color="auto" w:fill="auto"/>
            <w:vAlign w:val="center"/>
            <w:hideMark/>
          </w:tcPr>
          <w:p w14:paraId="10A91BDC"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6F089A17" w14:textId="77777777" w:rsidTr="00335E97">
        <w:trPr>
          <w:trHeight w:val="540"/>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53299F7A" w14:textId="77777777" w:rsidR="00730D11" w:rsidRPr="00023BE7" w:rsidRDefault="00730D11" w:rsidP="00335E97">
            <w:pPr>
              <w:jc w:val="center"/>
              <w:rPr>
                <w:color w:val="000000"/>
                <w:sz w:val="18"/>
                <w:szCs w:val="18"/>
              </w:rPr>
            </w:pPr>
            <w:r w:rsidRPr="00023BE7">
              <w:rPr>
                <w:color w:val="000000"/>
                <w:sz w:val="18"/>
                <w:szCs w:val="18"/>
              </w:rPr>
              <w:t>5</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7ED7FACF" w14:textId="77777777" w:rsidR="00730D11" w:rsidRPr="00023BE7" w:rsidRDefault="00730D11" w:rsidP="00335E97">
            <w:pPr>
              <w:rPr>
                <w:color w:val="000000"/>
                <w:sz w:val="18"/>
                <w:szCs w:val="18"/>
              </w:rPr>
            </w:pPr>
            <w:r w:rsidRPr="00023BE7">
              <w:rPr>
                <w:color w:val="000000"/>
                <w:sz w:val="18"/>
                <w:szCs w:val="18"/>
              </w:rPr>
              <w:t>Реконструкция котельной №5 по адресу: Московская область, г.о. Лотошино, с. Микулино, ул. Школьная, д. 18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3EBDE231"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159B498B" w14:textId="77777777" w:rsidR="00730D11" w:rsidRPr="00023BE7" w:rsidRDefault="00730D11" w:rsidP="00335E97">
            <w:pPr>
              <w:jc w:val="center"/>
              <w:rPr>
                <w:color w:val="000000"/>
                <w:sz w:val="18"/>
                <w:szCs w:val="18"/>
              </w:rPr>
            </w:pPr>
            <w:r w:rsidRPr="00023BE7">
              <w:rPr>
                <w:color w:val="000000"/>
                <w:sz w:val="18"/>
                <w:szCs w:val="18"/>
              </w:rPr>
              <w:t>2024-2025</w:t>
            </w:r>
          </w:p>
        </w:tc>
        <w:tc>
          <w:tcPr>
            <w:tcW w:w="323" w:type="pct"/>
            <w:tcBorders>
              <w:top w:val="nil"/>
              <w:left w:val="nil"/>
              <w:bottom w:val="single" w:sz="4" w:space="0" w:color="auto"/>
              <w:right w:val="single" w:sz="4" w:space="0" w:color="auto"/>
            </w:tcBorders>
            <w:shd w:val="clear" w:color="auto" w:fill="auto"/>
            <w:vAlign w:val="center"/>
            <w:hideMark/>
          </w:tcPr>
          <w:p w14:paraId="016127E0" w14:textId="77777777" w:rsidR="00730D11" w:rsidRPr="00023BE7" w:rsidRDefault="00730D11" w:rsidP="00335E97">
            <w:pPr>
              <w:jc w:val="center"/>
              <w:rPr>
                <w:color w:val="000000"/>
                <w:sz w:val="18"/>
                <w:szCs w:val="18"/>
              </w:rPr>
            </w:pPr>
            <w:r w:rsidRPr="00023BE7">
              <w:rPr>
                <w:color w:val="000000"/>
                <w:sz w:val="18"/>
                <w:szCs w:val="18"/>
              </w:rPr>
              <w:t>106968,33</w:t>
            </w:r>
          </w:p>
        </w:tc>
        <w:tc>
          <w:tcPr>
            <w:tcW w:w="296" w:type="pct"/>
            <w:tcBorders>
              <w:top w:val="nil"/>
              <w:left w:val="nil"/>
              <w:bottom w:val="single" w:sz="4" w:space="0" w:color="auto"/>
              <w:right w:val="single" w:sz="4" w:space="0" w:color="auto"/>
            </w:tcBorders>
            <w:shd w:val="clear" w:color="auto" w:fill="auto"/>
            <w:vAlign w:val="center"/>
            <w:hideMark/>
          </w:tcPr>
          <w:p w14:paraId="07436FB4"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4121102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C7488C2"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DAF56A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A9B951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DB36015"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4579DF78" w14:textId="77777777" w:rsidR="00730D11" w:rsidRPr="00023BE7" w:rsidRDefault="00730D11" w:rsidP="00335E97">
            <w:pPr>
              <w:jc w:val="center"/>
              <w:rPr>
                <w:color w:val="000000"/>
                <w:sz w:val="18"/>
                <w:szCs w:val="18"/>
              </w:rPr>
            </w:pPr>
            <w:r w:rsidRPr="00023BE7">
              <w:rPr>
                <w:color w:val="000000"/>
                <w:sz w:val="18"/>
                <w:szCs w:val="18"/>
              </w:rPr>
              <w:t>106968,33</w:t>
            </w:r>
          </w:p>
        </w:tc>
        <w:tc>
          <w:tcPr>
            <w:tcW w:w="788" w:type="pct"/>
            <w:tcBorders>
              <w:top w:val="nil"/>
              <w:left w:val="nil"/>
              <w:bottom w:val="single" w:sz="4" w:space="0" w:color="auto"/>
              <w:right w:val="single" w:sz="4" w:space="0" w:color="auto"/>
            </w:tcBorders>
            <w:shd w:val="clear" w:color="auto" w:fill="auto"/>
            <w:vAlign w:val="center"/>
            <w:hideMark/>
          </w:tcPr>
          <w:p w14:paraId="6F7ED043"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3F3885B8" w14:textId="77777777" w:rsidTr="00335E97">
        <w:trPr>
          <w:trHeight w:val="570"/>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380C5905"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4CBFE79D"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792540DB"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2536150F"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26D2B1E6" w14:textId="77777777" w:rsidR="00730D11" w:rsidRPr="00023BE7" w:rsidRDefault="00730D11" w:rsidP="00335E97">
            <w:pPr>
              <w:jc w:val="center"/>
              <w:rPr>
                <w:color w:val="000000"/>
                <w:sz w:val="18"/>
                <w:szCs w:val="18"/>
              </w:rPr>
            </w:pPr>
            <w:r w:rsidRPr="00023BE7">
              <w:rPr>
                <w:color w:val="000000"/>
                <w:sz w:val="18"/>
                <w:szCs w:val="18"/>
              </w:rPr>
              <w:t>14586,59</w:t>
            </w:r>
          </w:p>
        </w:tc>
        <w:tc>
          <w:tcPr>
            <w:tcW w:w="296" w:type="pct"/>
            <w:tcBorders>
              <w:top w:val="nil"/>
              <w:left w:val="nil"/>
              <w:bottom w:val="single" w:sz="4" w:space="0" w:color="auto"/>
              <w:right w:val="single" w:sz="4" w:space="0" w:color="auto"/>
            </w:tcBorders>
            <w:shd w:val="clear" w:color="auto" w:fill="auto"/>
            <w:vAlign w:val="center"/>
            <w:hideMark/>
          </w:tcPr>
          <w:p w14:paraId="7BFF8909"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15391F39"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B6F9869"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336D1A8"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915E7E2"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86D9861"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3F7B7B75" w14:textId="77777777" w:rsidR="00730D11" w:rsidRPr="00023BE7" w:rsidRDefault="00730D11" w:rsidP="00335E97">
            <w:pPr>
              <w:jc w:val="center"/>
              <w:rPr>
                <w:color w:val="000000"/>
                <w:sz w:val="18"/>
                <w:szCs w:val="18"/>
              </w:rPr>
            </w:pPr>
            <w:r w:rsidRPr="00023BE7">
              <w:rPr>
                <w:color w:val="000000"/>
                <w:sz w:val="18"/>
                <w:szCs w:val="18"/>
              </w:rPr>
              <w:t>14586,59</w:t>
            </w:r>
          </w:p>
        </w:tc>
        <w:tc>
          <w:tcPr>
            <w:tcW w:w="788" w:type="pct"/>
            <w:tcBorders>
              <w:top w:val="nil"/>
              <w:left w:val="nil"/>
              <w:bottom w:val="single" w:sz="4" w:space="0" w:color="auto"/>
              <w:right w:val="single" w:sz="4" w:space="0" w:color="auto"/>
            </w:tcBorders>
            <w:shd w:val="clear" w:color="auto" w:fill="auto"/>
            <w:vAlign w:val="center"/>
            <w:hideMark/>
          </w:tcPr>
          <w:p w14:paraId="7F3C1682"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02666769" w14:textId="77777777" w:rsidTr="00335E97">
        <w:trPr>
          <w:trHeight w:val="480"/>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766EAD7F" w14:textId="77777777" w:rsidR="00730D11" w:rsidRPr="00023BE7" w:rsidRDefault="00730D11" w:rsidP="00335E97">
            <w:pPr>
              <w:jc w:val="center"/>
              <w:rPr>
                <w:color w:val="000000"/>
                <w:sz w:val="18"/>
                <w:szCs w:val="18"/>
              </w:rPr>
            </w:pPr>
            <w:r w:rsidRPr="00023BE7">
              <w:rPr>
                <w:color w:val="000000"/>
                <w:sz w:val="18"/>
                <w:szCs w:val="18"/>
              </w:rPr>
              <w:t>6</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0F02D02F" w14:textId="77777777" w:rsidR="00730D11" w:rsidRPr="00023BE7" w:rsidRDefault="00730D11" w:rsidP="00335E97">
            <w:pPr>
              <w:rPr>
                <w:color w:val="000000"/>
                <w:sz w:val="18"/>
                <w:szCs w:val="18"/>
              </w:rPr>
            </w:pPr>
            <w:r w:rsidRPr="00023BE7">
              <w:rPr>
                <w:color w:val="000000"/>
                <w:sz w:val="18"/>
                <w:szCs w:val="18"/>
              </w:rPr>
              <w:t>Реконструкция котельной №6 по адресу: Московская область, г.о. Лотошино, ул. 2-я Ветеринарная, д.23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79F9560A"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6D66BBF6" w14:textId="77777777" w:rsidR="00730D11" w:rsidRPr="00023BE7" w:rsidRDefault="00730D11" w:rsidP="00335E97">
            <w:pPr>
              <w:jc w:val="center"/>
              <w:rPr>
                <w:color w:val="000000"/>
                <w:sz w:val="18"/>
                <w:szCs w:val="18"/>
              </w:rPr>
            </w:pPr>
            <w:r w:rsidRPr="00023BE7">
              <w:rPr>
                <w:color w:val="000000"/>
                <w:sz w:val="18"/>
                <w:szCs w:val="18"/>
              </w:rPr>
              <w:t>2024-2025</w:t>
            </w:r>
          </w:p>
        </w:tc>
        <w:tc>
          <w:tcPr>
            <w:tcW w:w="323" w:type="pct"/>
            <w:tcBorders>
              <w:top w:val="nil"/>
              <w:left w:val="nil"/>
              <w:bottom w:val="single" w:sz="4" w:space="0" w:color="auto"/>
              <w:right w:val="single" w:sz="4" w:space="0" w:color="auto"/>
            </w:tcBorders>
            <w:shd w:val="clear" w:color="auto" w:fill="auto"/>
            <w:vAlign w:val="center"/>
            <w:hideMark/>
          </w:tcPr>
          <w:p w14:paraId="1945AFCD" w14:textId="77777777" w:rsidR="00730D11" w:rsidRPr="00023BE7" w:rsidRDefault="00730D11" w:rsidP="00335E97">
            <w:pPr>
              <w:jc w:val="center"/>
              <w:rPr>
                <w:color w:val="000000"/>
                <w:sz w:val="18"/>
                <w:szCs w:val="18"/>
              </w:rPr>
            </w:pPr>
            <w:r w:rsidRPr="00023BE7">
              <w:rPr>
                <w:color w:val="000000"/>
                <w:sz w:val="18"/>
                <w:szCs w:val="18"/>
              </w:rPr>
              <w:t>66348,89</w:t>
            </w:r>
          </w:p>
        </w:tc>
        <w:tc>
          <w:tcPr>
            <w:tcW w:w="296" w:type="pct"/>
            <w:tcBorders>
              <w:top w:val="nil"/>
              <w:left w:val="nil"/>
              <w:bottom w:val="single" w:sz="4" w:space="0" w:color="auto"/>
              <w:right w:val="single" w:sz="4" w:space="0" w:color="auto"/>
            </w:tcBorders>
            <w:shd w:val="clear" w:color="auto" w:fill="auto"/>
            <w:vAlign w:val="center"/>
            <w:hideMark/>
          </w:tcPr>
          <w:p w14:paraId="21760073"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46FBFF5D"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C80667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4E85266"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FAE0B78"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2FAAA2D"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055F40F1" w14:textId="77777777" w:rsidR="00730D11" w:rsidRPr="00023BE7" w:rsidRDefault="00730D11" w:rsidP="00335E97">
            <w:pPr>
              <w:jc w:val="center"/>
              <w:rPr>
                <w:color w:val="000000"/>
                <w:sz w:val="18"/>
                <w:szCs w:val="18"/>
              </w:rPr>
            </w:pPr>
            <w:r w:rsidRPr="00023BE7">
              <w:rPr>
                <w:color w:val="000000"/>
                <w:sz w:val="18"/>
                <w:szCs w:val="18"/>
              </w:rPr>
              <w:t>66348,89</w:t>
            </w:r>
          </w:p>
        </w:tc>
        <w:tc>
          <w:tcPr>
            <w:tcW w:w="788" w:type="pct"/>
            <w:tcBorders>
              <w:top w:val="nil"/>
              <w:left w:val="nil"/>
              <w:bottom w:val="single" w:sz="4" w:space="0" w:color="auto"/>
              <w:right w:val="single" w:sz="4" w:space="0" w:color="auto"/>
            </w:tcBorders>
            <w:shd w:val="clear" w:color="auto" w:fill="auto"/>
            <w:vAlign w:val="center"/>
            <w:hideMark/>
          </w:tcPr>
          <w:p w14:paraId="324B00B1"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71005D0F" w14:textId="77777777" w:rsidTr="00335E97">
        <w:trPr>
          <w:trHeight w:val="540"/>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2D99EA35"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04BABC8A"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0ADFB6FA"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437B5B2E"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6E65BCB0" w14:textId="77777777" w:rsidR="00730D11" w:rsidRPr="00023BE7" w:rsidRDefault="00730D11" w:rsidP="00335E97">
            <w:pPr>
              <w:jc w:val="center"/>
              <w:rPr>
                <w:color w:val="000000"/>
                <w:sz w:val="18"/>
                <w:szCs w:val="18"/>
              </w:rPr>
            </w:pPr>
            <w:r w:rsidRPr="00023BE7">
              <w:rPr>
                <w:color w:val="000000"/>
                <w:sz w:val="18"/>
                <w:szCs w:val="18"/>
              </w:rPr>
              <w:t>9047,58</w:t>
            </w:r>
          </w:p>
        </w:tc>
        <w:tc>
          <w:tcPr>
            <w:tcW w:w="296" w:type="pct"/>
            <w:tcBorders>
              <w:top w:val="nil"/>
              <w:left w:val="nil"/>
              <w:bottom w:val="single" w:sz="4" w:space="0" w:color="auto"/>
              <w:right w:val="single" w:sz="4" w:space="0" w:color="auto"/>
            </w:tcBorders>
            <w:shd w:val="clear" w:color="auto" w:fill="auto"/>
            <w:vAlign w:val="center"/>
            <w:hideMark/>
          </w:tcPr>
          <w:p w14:paraId="5004A8FE"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5DD3F84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7E7C99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22DF9AF"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8D04EC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A6B9FA3"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7DD7EB2E" w14:textId="77777777" w:rsidR="00730D11" w:rsidRPr="00023BE7" w:rsidRDefault="00730D11" w:rsidP="00335E97">
            <w:pPr>
              <w:jc w:val="center"/>
              <w:rPr>
                <w:color w:val="000000"/>
                <w:sz w:val="18"/>
                <w:szCs w:val="18"/>
              </w:rPr>
            </w:pPr>
            <w:r w:rsidRPr="00023BE7">
              <w:rPr>
                <w:color w:val="000000"/>
                <w:sz w:val="18"/>
                <w:szCs w:val="18"/>
              </w:rPr>
              <w:t>9047,58</w:t>
            </w:r>
          </w:p>
        </w:tc>
        <w:tc>
          <w:tcPr>
            <w:tcW w:w="788" w:type="pct"/>
            <w:tcBorders>
              <w:top w:val="nil"/>
              <w:left w:val="nil"/>
              <w:bottom w:val="single" w:sz="4" w:space="0" w:color="auto"/>
              <w:right w:val="single" w:sz="4" w:space="0" w:color="auto"/>
            </w:tcBorders>
            <w:shd w:val="clear" w:color="auto" w:fill="auto"/>
            <w:vAlign w:val="center"/>
            <w:hideMark/>
          </w:tcPr>
          <w:p w14:paraId="5F66420A"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20A773E1" w14:textId="77777777" w:rsidTr="00335E97">
        <w:trPr>
          <w:trHeight w:val="43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35FF0A13" w14:textId="77777777" w:rsidR="00730D11" w:rsidRPr="00023BE7" w:rsidRDefault="00730D11" w:rsidP="00335E97">
            <w:pPr>
              <w:jc w:val="center"/>
              <w:rPr>
                <w:color w:val="000000"/>
                <w:sz w:val="18"/>
                <w:szCs w:val="18"/>
              </w:rPr>
            </w:pPr>
            <w:r w:rsidRPr="00023BE7">
              <w:rPr>
                <w:color w:val="000000"/>
                <w:sz w:val="18"/>
                <w:szCs w:val="18"/>
              </w:rPr>
              <w:t>7</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14325E09" w14:textId="77777777" w:rsidR="00730D11" w:rsidRPr="00023BE7" w:rsidRDefault="00730D11" w:rsidP="00335E97">
            <w:pPr>
              <w:rPr>
                <w:color w:val="000000"/>
                <w:sz w:val="18"/>
                <w:szCs w:val="18"/>
              </w:rPr>
            </w:pPr>
            <w:r w:rsidRPr="00023BE7">
              <w:rPr>
                <w:color w:val="000000"/>
                <w:sz w:val="18"/>
                <w:szCs w:val="18"/>
              </w:rPr>
              <w:t xml:space="preserve">Реконструкция котельной №7 по адресу: Московская область, </w:t>
            </w:r>
            <w:r w:rsidRPr="00023BE7">
              <w:rPr>
                <w:color w:val="000000"/>
                <w:sz w:val="18"/>
                <w:szCs w:val="18"/>
              </w:rPr>
              <w:lastRenderedPageBreak/>
              <w:t>г.о. Лотошино, п. Новолотошино, д. 35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6B4E3EA8" w14:textId="77777777" w:rsidR="00730D11" w:rsidRPr="00023BE7" w:rsidRDefault="00730D11" w:rsidP="00335E97">
            <w:pPr>
              <w:jc w:val="center"/>
              <w:rPr>
                <w:color w:val="000000"/>
                <w:sz w:val="18"/>
                <w:szCs w:val="18"/>
              </w:rPr>
            </w:pPr>
            <w:r w:rsidRPr="00023BE7">
              <w:rPr>
                <w:color w:val="000000"/>
                <w:sz w:val="18"/>
                <w:szCs w:val="18"/>
              </w:rPr>
              <w:lastRenderedPageBreak/>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33C6A67F" w14:textId="77777777" w:rsidR="00730D11" w:rsidRPr="00023BE7" w:rsidRDefault="00730D11" w:rsidP="00335E97">
            <w:pPr>
              <w:jc w:val="center"/>
              <w:rPr>
                <w:color w:val="000000"/>
                <w:sz w:val="18"/>
                <w:szCs w:val="18"/>
              </w:rPr>
            </w:pPr>
            <w:r w:rsidRPr="00023BE7">
              <w:rPr>
                <w:color w:val="000000"/>
                <w:sz w:val="18"/>
                <w:szCs w:val="18"/>
              </w:rPr>
              <w:t>2025-2026</w:t>
            </w:r>
          </w:p>
        </w:tc>
        <w:tc>
          <w:tcPr>
            <w:tcW w:w="323" w:type="pct"/>
            <w:tcBorders>
              <w:top w:val="nil"/>
              <w:left w:val="nil"/>
              <w:bottom w:val="single" w:sz="4" w:space="0" w:color="auto"/>
              <w:right w:val="single" w:sz="4" w:space="0" w:color="auto"/>
            </w:tcBorders>
            <w:shd w:val="clear" w:color="auto" w:fill="auto"/>
            <w:vAlign w:val="center"/>
            <w:hideMark/>
          </w:tcPr>
          <w:p w14:paraId="66EE2C87" w14:textId="77777777" w:rsidR="00730D11" w:rsidRPr="00023BE7" w:rsidRDefault="00730D11" w:rsidP="00335E97">
            <w:pPr>
              <w:jc w:val="center"/>
              <w:rPr>
                <w:color w:val="000000"/>
                <w:sz w:val="18"/>
                <w:szCs w:val="18"/>
              </w:rPr>
            </w:pPr>
            <w:r w:rsidRPr="00023BE7">
              <w:rPr>
                <w:color w:val="000000"/>
                <w:sz w:val="18"/>
                <w:szCs w:val="18"/>
              </w:rPr>
              <w:t>46873,21</w:t>
            </w:r>
          </w:p>
        </w:tc>
        <w:tc>
          <w:tcPr>
            <w:tcW w:w="296" w:type="pct"/>
            <w:tcBorders>
              <w:top w:val="nil"/>
              <w:left w:val="nil"/>
              <w:bottom w:val="single" w:sz="4" w:space="0" w:color="auto"/>
              <w:right w:val="single" w:sz="4" w:space="0" w:color="auto"/>
            </w:tcBorders>
            <w:shd w:val="clear" w:color="auto" w:fill="auto"/>
            <w:vAlign w:val="center"/>
            <w:hideMark/>
          </w:tcPr>
          <w:p w14:paraId="5A2F2171" w14:textId="77777777" w:rsidR="00730D11" w:rsidRPr="00023BE7" w:rsidRDefault="00730D11" w:rsidP="00335E97">
            <w:pPr>
              <w:jc w:val="center"/>
              <w:rPr>
                <w:color w:val="000000"/>
                <w:sz w:val="18"/>
                <w:szCs w:val="18"/>
              </w:rPr>
            </w:pPr>
            <w:r w:rsidRPr="00023BE7">
              <w:rPr>
                <w:color w:val="000000"/>
                <w:sz w:val="18"/>
                <w:szCs w:val="18"/>
              </w:rPr>
              <w:t>46873,22</w:t>
            </w:r>
          </w:p>
        </w:tc>
        <w:tc>
          <w:tcPr>
            <w:tcW w:w="296" w:type="pct"/>
            <w:tcBorders>
              <w:top w:val="nil"/>
              <w:left w:val="nil"/>
              <w:bottom w:val="single" w:sz="4" w:space="0" w:color="auto"/>
              <w:right w:val="single" w:sz="4" w:space="0" w:color="auto"/>
            </w:tcBorders>
            <w:shd w:val="clear" w:color="auto" w:fill="auto"/>
            <w:vAlign w:val="center"/>
            <w:hideMark/>
          </w:tcPr>
          <w:p w14:paraId="5D22C33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9A71229"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9705CD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6A5F1C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738508E"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56773073" w14:textId="77777777" w:rsidR="00730D11" w:rsidRPr="00023BE7" w:rsidRDefault="00730D11" w:rsidP="00335E97">
            <w:pPr>
              <w:jc w:val="center"/>
              <w:rPr>
                <w:color w:val="000000"/>
                <w:sz w:val="18"/>
                <w:szCs w:val="18"/>
              </w:rPr>
            </w:pPr>
            <w:r w:rsidRPr="00023BE7">
              <w:rPr>
                <w:color w:val="000000"/>
                <w:sz w:val="18"/>
                <w:szCs w:val="18"/>
              </w:rPr>
              <w:t>93746,43</w:t>
            </w:r>
          </w:p>
        </w:tc>
        <w:tc>
          <w:tcPr>
            <w:tcW w:w="788" w:type="pct"/>
            <w:tcBorders>
              <w:top w:val="nil"/>
              <w:left w:val="nil"/>
              <w:bottom w:val="single" w:sz="4" w:space="0" w:color="auto"/>
              <w:right w:val="single" w:sz="4" w:space="0" w:color="auto"/>
            </w:tcBorders>
            <w:shd w:val="clear" w:color="auto" w:fill="auto"/>
            <w:vAlign w:val="center"/>
            <w:hideMark/>
          </w:tcPr>
          <w:p w14:paraId="358A95F4"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5A411DD4" w14:textId="77777777" w:rsidTr="00335E97">
        <w:trPr>
          <w:trHeight w:val="585"/>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53154818"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727B93E3"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09E55D22"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3F32A9F5"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15AEF638" w14:textId="77777777" w:rsidR="00730D11" w:rsidRPr="00023BE7" w:rsidRDefault="00730D11" w:rsidP="00335E97">
            <w:pPr>
              <w:jc w:val="center"/>
              <w:rPr>
                <w:color w:val="000000"/>
                <w:sz w:val="18"/>
                <w:szCs w:val="18"/>
              </w:rPr>
            </w:pPr>
            <w:r w:rsidRPr="00023BE7">
              <w:rPr>
                <w:color w:val="000000"/>
                <w:sz w:val="18"/>
                <w:szCs w:val="18"/>
              </w:rPr>
              <w:t>6391,8</w:t>
            </w:r>
          </w:p>
        </w:tc>
        <w:tc>
          <w:tcPr>
            <w:tcW w:w="296" w:type="pct"/>
            <w:tcBorders>
              <w:top w:val="nil"/>
              <w:left w:val="nil"/>
              <w:bottom w:val="single" w:sz="4" w:space="0" w:color="auto"/>
              <w:right w:val="single" w:sz="4" w:space="0" w:color="auto"/>
            </w:tcBorders>
            <w:shd w:val="clear" w:color="auto" w:fill="auto"/>
            <w:vAlign w:val="center"/>
            <w:hideMark/>
          </w:tcPr>
          <w:p w14:paraId="7428907E" w14:textId="77777777" w:rsidR="00730D11" w:rsidRPr="00023BE7" w:rsidRDefault="00730D11" w:rsidP="00335E97">
            <w:pPr>
              <w:jc w:val="center"/>
              <w:rPr>
                <w:color w:val="000000"/>
                <w:sz w:val="18"/>
                <w:szCs w:val="18"/>
              </w:rPr>
            </w:pPr>
            <w:r w:rsidRPr="00023BE7">
              <w:rPr>
                <w:color w:val="000000"/>
                <w:sz w:val="18"/>
                <w:szCs w:val="18"/>
              </w:rPr>
              <w:t>6391,8</w:t>
            </w:r>
          </w:p>
        </w:tc>
        <w:tc>
          <w:tcPr>
            <w:tcW w:w="296" w:type="pct"/>
            <w:tcBorders>
              <w:top w:val="nil"/>
              <w:left w:val="nil"/>
              <w:bottom w:val="single" w:sz="4" w:space="0" w:color="auto"/>
              <w:right w:val="single" w:sz="4" w:space="0" w:color="auto"/>
            </w:tcBorders>
            <w:shd w:val="clear" w:color="auto" w:fill="auto"/>
            <w:vAlign w:val="center"/>
            <w:hideMark/>
          </w:tcPr>
          <w:p w14:paraId="533C1CE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42E59F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13EE0A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43C504A"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8E0EB85"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27B80F7B" w14:textId="77777777" w:rsidR="00730D11" w:rsidRPr="00023BE7" w:rsidRDefault="00730D11" w:rsidP="00335E97">
            <w:pPr>
              <w:jc w:val="center"/>
              <w:rPr>
                <w:color w:val="000000"/>
                <w:sz w:val="18"/>
                <w:szCs w:val="18"/>
              </w:rPr>
            </w:pPr>
            <w:r w:rsidRPr="00023BE7">
              <w:rPr>
                <w:color w:val="000000"/>
                <w:sz w:val="18"/>
                <w:szCs w:val="18"/>
              </w:rPr>
              <w:t>12783,60</w:t>
            </w:r>
          </w:p>
        </w:tc>
        <w:tc>
          <w:tcPr>
            <w:tcW w:w="788" w:type="pct"/>
            <w:tcBorders>
              <w:top w:val="nil"/>
              <w:left w:val="nil"/>
              <w:bottom w:val="single" w:sz="4" w:space="0" w:color="auto"/>
              <w:right w:val="single" w:sz="4" w:space="0" w:color="auto"/>
            </w:tcBorders>
            <w:shd w:val="clear" w:color="auto" w:fill="auto"/>
            <w:vAlign w:val="center"/>
            <w:hideMark/>
          </w:tcPr>
          <w:p w14:paraId="5B36A412"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2B18D4B5" w14:textId="77777777" w:rsidTr="00335E97">
        <w:trPr>
          <w:trHeight w:val="49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0F223F4F" w14:textId="77777777" w:rsidR="00730D11" w:rsidRPr="00023BE7" w:rsidRDefault="00730D11" w:rsidP="00335E97">
            <w:pPr>
              <w:jc w:val="center"/>
              <w:rPr>
                <w:color w:val="000000"/>
                <w:sz w:val="18"/>
                <w:szCs w:val="18"/>
              </w:rPr>
            </w:pPr>
            <w:r w:rsidRPr="00023BE7">
              <w:rPr>
                <w:color w:val="000000"/>
                <w:sz w:val="18"/>
                <w:szCs w:val="18"/>
              </w:rPr>
              <w:t>8</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2FE385C1" w14:textId="77777777" w:rsidR="00730D11" w:rsidRPr="00023BE7" w:rsidRDefault="00730D11" w:rsidP="00335E97">
            <w:pPr>
              <w:rPr>
                <w:color w:val="000000"/>
                <w:sz w:val="18"/>
                <w:szCs w:val="18"/>
              </w:rPr>
            </w:pPr>
            <w:r w:rsidRPr="00023BE7">
              <w:rPr>
                <w:color w:val="000000"/>
                <w:sz w:val="18"/>
                <w:szCs w:val="18"/>
              </w:rPr>
              <w:t>Реконструкция котельной №8 по адресу: Московская область, г.о. Лотошино, д.Монасеино, ул.Территория школы, д.3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468EFE9A"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76CA2A57" w14:textId="77777777" w:rsidR="00730D11" w:rsidRPr="00023BE7" w:rsidRDefault="00730D11" w:rsidP="00335E97">
            <w:pPr>
              <w:jc w:val="center"/>
              <w:rPr>
                <w:color w:val="000000"/>
                <w:sz w:val="18"/>
                <w:szCs w:val="18"/>
              </w:rPr>
            </w:pPr>
            <w:r w:rsidRPr="00023BE7">
              <w:rPr>
                <w:color w:val="000000"/>
                <w:sz w:val="18"/>
                <w:szCs w:val="18"/>
              </w:rPr>
              <w:t>2025-2026</w:t>
            </w:r>
          </w:p>
        </w:tc>
        <w:tc>
          <w:tcPr>
            <w:tcW w:w="323" w:type="pct"/>
            <w:tcBorders>
              <w:top w:val="nil"/>
              <w:left w:val="nil"/>
              <w:bottom w:val="single" w:sz="4" w:space="0" w:color="auto"/>
              <w:right w:val="single" w:sz="4" w:space="0" w:color="auto"/>
            </w:tcBorders>
            <w:shd w:val="clear" w:color="auto" w:fill="auto"/>
            <w:vAlign w:val="center"/>
            <w:hideMark/>
          </w:tcPr>
          <w:p w14:paraId="44C747FD" w14:textId="77777777" w:rsidR="00730D11" w:rsidRPr="00023BE7" w:rsidRDefault="00730D11" w:rsidP="00335E97">
            <w:pPr>
              <w:jc w:val="center"/>
              <w:rPr>
                <w:color w:val="000000"/>
                <w:sz w:val="18"/>
                <w:szCs w:val="18"/>
              </w:rPr>
            </w:pPr>
            <w:r w:rsidRPr="00023BE7">
              <w:rPr>
                <w:color w:val="000000"/>
                <w:sz w:val="18"/>
                <w:szCs w:val="18"/>
              </w:rPr>
              <w:t>18769,75</w:t>
            </w:r>
          </w:p>
        </w:tc>
        <w:tc>
          <w:tcPr>
            <w:tcW w:w="296" w:type="pct"/>
            <w:tcBorders>
              <w:top w:val="nil"/>
              <w:left w:val="nil"/>
              <w:bottom w:val="single" w:sz="4" w:space="0" w:color="auto"/>
              <w:right w:val="single" w:sz="4" w:space="0" w:color="auto"/>
            </w:tcBorders>
            <w:shd w:val="clear" w:color="auto" w:fill="auto"/>
            <w:vAlign w:val="center"/>
            <w:hideMark/>
          </w:tcPr>
          <w:p w14:paraId="2C217C78" w14:textId="77777777" w:rsidR="00730D11" w:rsidRPr="00023BE7" w:rsidRDefault="00730D11" w:rsidP="00335E97">
            <w:pPr>
              <w:jc w:val="center"/>
              <w:rPr>
                <w:color w:val="000000"/>
                <w:sz w:val="18"/>
                <w:szCs w:val="18"/>
              </w:rPr>
            </w:pPr>
            <w:r w:rsidRPr="00023BE7">
              <w:rPr>
                <w:color w:val="000000"/>
                <w:sz w:val="18"/>
                <w:szCs w:val="18"/>
              </w:rPr>
              <w:t>18769,75</w:t>
            </w:r>
          </w:p>
        </w:tc>
        <w:tc>
          <w:tcPr>
            <w:tcW w:w="296" w:type="pct"/>
            <w:tcBorders>
              <w:top w:val="nil"/>
              <w:left w:val="nil"/>
              <w:bottom w:val="single" w:sz="4" w:space="0" w:color="auto"/>
              <w:right w:val="single" w:sz="4" w:space="0" w:color="auto"/>
            </w:tcBorders>
            <w:shd w:val="clear" w:color="auto" w:fill="auto"/>
            <w:vAlign w:val="center"/>
            <w:hideMark/>
          </w:tcPr>
          <w:p w14:paraId="1BB0CCF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8B4744D"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DDE93DF"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EDBD36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24A57A9"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1911B32E" w14:textId="77777777" w:rsidR="00730D11" w:rsidRPr="00023BE7" w:rsidRDefault="00730D11" w:rsidP="00335E97">
            <w:pPr>
              <w:jc w:val="center"/>
              <w:rPr>
                <w:color w:val="000000"/>
                <w:sz w:val="18"/>
                <w:szCs w:val="18"/>
              </w:rPr>
            </w:pPr>
            <w:r w:rsidRPr="00023BE7">
              <w:rPr>
                <w:color w:val="000000"/>
                <w:sz w:val="18"/>
                <w:szCs w:val="18"/>
              </w:rPr>
              <w:t>37539,50</w:t>
            </w:r>
          </w:p>
        </w:tc>
        <w:tc>
          <w:tcPr>
            <w:tcW w:w="788" w:type="pct"/>
            <w:tcBorders>
              <w:top w:val="nil"/>
              <w:left w:val="nil"/>
              <w:bottom w:val="single" w:sz="4" w:space="0" w:color="auto"/>
              <w:right w:val="single" w:sz="4" w:space="0" w:color="auto"/>
            </w:tcBorders>
            <w:shd w:val="clear" w:color="auto" w:fill="auto"/>
            <w:vAlign w:val="center"/>
            <w:hideMark/>
          </w:tcPr>
          <w:p w14:paraId="5713BBCF"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2B8E9E23" w14:textId="77777777" w:rsidTr="00335E97">
        <w:trPr>
          <w:trHeight w:val="480"/>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72A4FBCB"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3E5C84FF"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7E66F3FD"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4EAB2A71"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178822DF" w14:textId="77777777" w:rsidR="00730D11" w:rsidRPr="00023BE7" w:rsidRDefault="00730D11" w:rsidP="00335E97">
            <w:pPr>
              <w:jc w:val="center"/>
              <w:rPr>
                <w:color w:val="000000"/>
                <w:sz w:val="18"/>
                <w:szCs w:val="18"/>
              </w:rPr>
            </w:pPr>
            <w:r w:rsidRPr="00023BE7">
              <w:rPr>
                <w:color w:val="000000"/>
                <w:sz w:val="18"/>
                <w:szCs w:val="18"/>
              </w:rPr>
              <w:t>2559,51</w:t>
            </w:r>
          </w:p>
        </w:tc>
        <w:tc>
          <w:tcPr>
            <w:tcW w:w="296" w:type="pct"/>
            <w:tcBorders>
              <w:top w:val="nil"/>
              <w:left w:val="nil"/>
              <w:bottom w:val="single" w:sz="4" w:space="0" w:color="auto"/>
              <w:right w:val="single" w:sz="4" w:space="0" w:color="auto"/>
            </w:tcBorders>
            <w:shd w:val="clear" w:color="auto" w:fill="auto"/>
            <w:vAlign w:val="center"/>
            <w:hideMark/>
          </w:tcPr>
          <w:p w14:paraId="5CAE751D" w14:textId="77777777" w:rsidR="00730D11" w:rsidRPr="00023BE7" w:rsidRDefault="00730D11" w:rsidP="00335E97">
            <w:pPr>
              <w:jc w:val="center"/>
              <w:rPr>
                <w:color w:val="000000"/>
                <w:sz w:val="18"/>
                <w:szCs w:val="18"/>
              </w:rPr>
            </w:pPr>
            <w:r w:rsidRPr="00023BE7">
              <w:rPr>
                <w:color w:val="000000"/>
                <w:sz w:val="18"/>
                <w:szCs w:val="18"/>
              </w:rPr>
              <w:t>2559,51</w:t>
            </w:r>
          </w:p>
        </w:tc>
        <w:tc>
          <w:tcPr>
            <w:tcW w:w="296" w:type="pct"/>
            <w:tcBorders>
              <w:top w:val="nil"/>
              <w:left w:val="nil"/>
              <w:bottom w:val="single" w:sz="4" w:space="0" w:color="auto"/>
              <w:right w:val="single" w:sz="4" w:space="0" w:color="auto"/>
            </w:tcBorders>
            <w:shd w:val="clear" w:color="auto" w:fill="auto"/>
            <w:vAlign w:val="center"/>
            <w:hideMark/>
          </w:tcPr>
          <w:p w14:paraId="2BCFCAE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DA7D2F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A5424E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9191C2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35989F0"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0D0D9581" w14:textId="77777777" w:rsidR="00730D11" w:rsidRPr="00023BE7" w:rsidRDefault="00730D11" w:rsidP="00335E97">
            <w:pPr>
              <w:jc w:val="center"/>
              <w:rPr>
                <w:color w:val="000000"/>
                <w:sz w:val="18"/>
                <w:szCs w:val="18"/>
              </w:rPr>
            </w:pPr>
            <w:r w:rsidRPr="00023BE7">
              <w:rPr>
                <w:color w:val="000000"/>
                <w:sz w:val="18"/>
                <w:szCs w:val="18"/>
              </w:rPr>
              <w:t>5119,02</w:t>
            </w:r>
          </w:p>
        </w:tc>
        <w:tc>
          <w:tcPr>
            <w:tcW w:w="788" w:type="pct"/>
            <w:tcBorders>
              <w:top w:val="nil"/>
              <w:left w:val="nil"/>
              <w:bottom w:val="single" w:sz="4" w:space="0" w:color="auto"/>
              <w:right w:val="single" w:sz="4" w:space="0" w:color="auto"/>
            </w:tcBorders>
            <w:shd w:val="clear" w:color="auto" w:fill="auto"/>
            <w:vAlign w:val="center"/>
            <w:hideMark/>
          </w:tcPr>
          <w:p w14:paraId="5D2D3D1E"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599446BB" w14:textId="77777777" w:rsidTr="00335E97">
        <w:trPr>
          <w:trHeight w:val="49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19557052" w14:textId="77777777" w:rsidR="00730D11" w:rsidRPr="00023BE7" w:rsidRDefault="00730D11" w:rsidP="00335E97">
            <w:pPr>
              <w:jc w:val="center"/>
              <w:rPr>
                <w:color w:val="000000"/>
                <w:sz w:val="18"/>
                <w:szCs w:val="18"/>
              </w:rPr>
            </w:pPr>
            <w:r w:rsidRPr="00023BE7">
              <w:rPr>
                <w:color w:val="000000"/>
                <w:sz w:val="18"/>
                <w:szCs w:val="18"/>
              </w:rPr>
              <w:t>9</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7DC2B7D4" w14:textId="77777777" w:rsidR="00730D11" w:rsidRPr="00023BE7" w:rsidRDefault="00730D11" w:rsidP="00335E97">
            <w:pPr>
              <w:rPr>
                <w:color w:val="000000"/>
                <w:sz w:val="18"/>
                <w:szCs w:val="18"/>
              </w:rPr>
            </w:pPr>
            <w:r w:rsidRPr="00023BE7">
              <w:rPr>
                <w:color w:val="000000"/>
                <w:sz w:val="18"/>
                <w:szCs w:val="18"/>
              </w:rPr>
              <w:t>Реконструкция котельной №9 по адресу: Московская область, г.о. Лотошино, п. Лотошино, ул.Тепличная, д.2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32132924"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241E1DED" w14:textId="77777777" w:rsidR="00730D11" w:rsidRPr="00023BE7" w:rsidRDefault="00730D11" w:rsidP="00335E97">
            <w:pPr>
              <w:jc w:val="center"/>
              <w:rPr>
                <w:color w:val="000000"/>
                <w:sz w:val="18"/>
                <w:szCs w:val="18"/>
              </w:rPr>
            </w:pPr>
            <w:r w:rsidRPr="00023BE7">
              <w:rPr>
                <w:color w:val="000000"/>
                <w:sz w:val="18"/>
                <w:szCs w:val="18"/>
              </w:rPr>
              <w:t>2025-2026</w:t>
            </w:r>
          </w:p>
        </w:tc>
        <w:tc>
          <w:tcPr>
            <w:tcW w:w="323" w:type="pct"/>
            <w:tcBorders>
              <w:top w:val="nil"/>
              <w:left w:val="nil"/>
              <w:bottom w:val="single" w:sz="4" w:space="0" w:color="auto"/>
              <w:right w:val="single" w:sz="4" w:space="0" w:color="auto"/>
            </w:tcBorders>
            <w:shd w:val="clear" w:color="auto" w:fill="auto"/>
            <w:vAlign w:val="center"/>
            <w:hideMark/>
          </w:tcPr>
          <w:p w14:paraId="326ECA64" w14:textId="77777777" w:rsidR="00730D11" w:rsidRPr="00023BE7" w:rsidRDefault="00730D11" w:rsidP="00335E97">
            <w:pPr>
              <w:jc w:val="center"/>
              <w:rPr>
                <w:color w:val="000000"/>
                <w:sz w:val="18"/>
                <w:szCs w:val="18"/>
              </w:rPr>
            </w:pPr>
            <w:r w:rsidRPr="00023BE7">
              <w:rPr>
                <w:color w:val="000000"/>
                <w:sz w:val="18"/>
                <w:szCs w:val="18"/>
              </w:rPr>
              <w:t>12498,29</w:t>
            </w:r>
          </w:p>
        </w:tc>
        <w:tc>
          <w:tcPr>
            <w:tcW w:w="296" w:type="pct"/>
            <w:tcBorders>
              <w:top w:val="nil"/>
              <w:left w:val="nil"/>
              <w:bottom w:val="single" w:sz="4" w:space="0" w:color="auto"/>
              <w:right w:val="single" w:sz="4" w:space="0" w:color="auto"/>
            </w:tcBorders>
            <w:shd w:val="clear" w:color="auto" w:fill="auto"/>
            <w:vAlign w:val="center"/>
            <w:hideMark/>
          </w:tcPr>
          <w:p w14:paraId="5F572822" w14:textId="77777777" w:rsidR="00730D11" w:rsidRPr="00023BE7" w:rsidRDefault="00730D11" w:rsidP="00335E97">
            <w:pPr>
              <w:jc w:val="center"/>
              <w:rPr>
                <w:color w:val="000000"/>
                <w:sz w:val="18"/>
                <w:szCs w:val="18"/>
              </w:rPr>
            </w:pPr>
            <w:r w:rsidRPr="00023BE7">
              <w:rPr>
                <w:color w:val="000000"/>
                <w:sz w:val="18"/>
                <w:szCs w:val="18"/>
              </w:rPr>
              <w:t>12498,28</w:t>
            </w:r>
          </w:p>
        </w:tc>
        <w:tc>
          <w:tcPr>
            <w:tcW w:w="296" w:type="pct"/>
            <w:tcBorders>
              <w:top w:val="nil"/>
              <w:left w:val="nil"/>
              <w:bottom w:val="single" w:sz="4" w:space="0" w:color="auto"/>
              <w:right w:val="single" w:sz="4" w:space="0" w:color="auto"/>
            </w:tcBorders>
            <w:shd w:val="clear" w:color="auto" w:fill="auto"/>
            <w:vAlign w:val="center"/>
            <w:hideMark/>
          </w:tcPr>
          <w:p w14:paraId="2DAB76F8"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5FFE109"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468E10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68E6DD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1189AD6"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67F8D364" w14:textId="77777777" w:rsidR="00730D11" w:rsidRPr="00023BE7" w:rsidRDefault="00730D11" w:rsidP="00335E97">
            <w:pPr>
              <w:jc w:val="center"/>
              <w:rPr>
                <w:color w:val="000000"/>
                <w:sz w:val="18"/>
                <w:szCs w:val="18"/>
              </w:rPr>
            </w:pPr>
            <w:r w:rsidRPr="00023BE7">
              <w:rPr>
                <w:color w:val="000000"/>
                <w:sz w:val="18"/>
                <w:szCs w:val="18"/>
              </w:rPr>
              <w:t>24996,57</w:t>
            </w:r>
          </w:p>
        </w:tc>
        <w:tc>
          <w:tcPr>
            <w:tcW w:w="788" w:type="pct"/>
            <w:tcBorders>
              <w:top w:val="nil"/>
              <w:left w:val="nil"/>
              <w:bottom w:val="single" w:sz="4" w:space="0" w:color="auto"/>
              <w:right w:val="single" w:sz="4" w:space="0" w:color="auto"/>
            </w:tcBorders>
            <w:shd w:val="clear" w:color="auto" w:fill="auto"/>
            <w:vAlign w:val="center"/>
            <w:hideMark/>
          </w:tcPr>
          <w:p w14:paraId="4FD28063"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1F5CBE77" w14:textId="77777777" w:rsidTr="00335E97">
        <w:trPr>
          <w:trHeight w:val="525"/>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286A5BF0"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1355BE29"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5B6CF8AB"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7E8CA6C9"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74E77815" w14:textId="77777777" w:rsidR="00730D11" w:rsidRPr="00023BE7" w:rsidRDefault="00730D11" w:rsidP="00335E97">
            <w:pPr>
              <w:jc w:val="center"/>
              <w:rPr>
                <w:color w:val="000000"/>
                <w:sz w:val="18"/>
                <w:szCs w:val="18"/>
              </w:rPr>
            </w:pPr>
            <w:r w:rsidRPr="00023BE7">
              <w:rPr>
                <w:color w:val="000000"/>
                <w:sz w:val="18"/>
                <w:szCs w:val="18"/>
              </w:rPr>
              <w:t>1704,31</w:t>
            </w:r>
          </w:p>
        </w:tc>
        <w:tc>
          <w:tcPr>
            <w:tcW w:w="296" w:type="pct"/>
            <w:tcBorders>
              <w:top w:val="nil"/>
              <w:left w:val="nil"/>
              <w:bottom w:val="single" w:sz="4" w:space="0" w:color="auto"/>
              <w:right w:val="single" w:sz="4" w:space="0" w:color="auto"/>
            </w:tcBorders>
            <w:shd w:val="clear" w:color="auto" w:fill="auto"/>
            <w:vAlign w:val="center"/>
            <w:hideMark/>
          </w:tcPr>
          <w:p w14:paraId="6EF6C2A0" w14:textId="77777777" w:rsidR="00730D11" w:rsidRPr="00023BE7" w:rsidRDefault="00730D11" w:rsidP="00335E97">
            <w:pPr>
              <w:jc w:val="center"/>
              <w:rPr>
                <w:color w:val="000000"/>
                <w:sz w:val="18"/>
                <w:szCs w:val="18"/>
              </w:rPr>
            </w:pPr>
            <w:r w:rsidRPr="00023BE7">
              <w:rPr>
                <w:color w:val="000000"/>
                <w:sz w:val="18"/>
                <w:szCs w:val="18"/>
              </w:rPr>
              <w:t>1704,31</w:t>
            </w:r>
          </w:p>
        </w:tc>
        <w:tc>
          <w:tcPr>
            <w:tcW w:w="296" w:type="pct"/>
            <w:tcBorders>
              <w:top w:val="nil"/>
              <w:left w:val="nil"/>
              <w:bottom w:val="single" w:sz="4" w:space="0" w:color="auto"/>
              <w:right w:val="single" w:sz="4" w:space="0" w:color="auto"/>
            </w:tcBorders>
            <w:shd w:val="clear" w:color="auto" w:fill="auto"/>
            <w:vAlign w:val="center"/>
            <w:hideMark/>
          </w:tcPr>
          <w:p w14:paraId="0B955DDA"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C3E330F"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939AF7F"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50E8E7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A7BC09A"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489879DC" w14:textId="77777777" w:rsidR="00730D11" w:rsidRPr="00023BE7" w:rsidRDefault="00730D11" w:rsidP="00335E97">
            <w:pPr>
              <w:jc w:val="center"/>
              <w:rPr>
                <w:color w:val="000000"/>
                <w:sz w:val="18"/>
                <w:szCs w:val="18"/>
              </w:rPr>
            </w:pPr>
            <w:r w:rsidRPr="00023BE7">
              <w:rPr>
                <w:color w:val="000000"/>
                <w:sz w:val="18"/>
                <w:szCs w:val="18"/>
              </w:rPr>
              <w:t>3408,62</w:t>
            </w:r>
          </w:p>
        </w:tc>
        <w:tc>
          <w:tcPr>
            <w:tcW w:w="788" w:type="pct"/>
            <w:tcBorders>
              <w:top w:val="nil"/>
              <w:left w:val="nil"/>
              <w:bottom w:val="single" w:sz="4" w:space="0" w:color="auto"/>
              <w:right w:val="single" w:sz="4" w:space="0" w:color="auto"/>
            </w:tcBorders>
            <w:shd w:val="clear" w:color="auto" w:fill="auto"/>
            <w:vAlign w:val="center"/>
            <w:hideMark/>
          </w:tcPr>
          <w:p w14:paraId="1C87C351"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52BFDC1B" w14:textId="77777777" w:rsidTr="00335E97">
        <w:trPr>
          <w:trHeight w:val="450"/>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44038C02" w14:textId="77777777" w:rsidR="00730D11" w:rsidRPr="00023BE7" w:rsidRDefault="00730D11" w:rsidP="00335E97">
            <w:pPr>
              <w:jc w:val="center"/>
              <w:rPr>
                <w:color w:val="000000"/>
                <w:sz w:val="18"/>
                <w:szCs w:val="18"/>
              </w:rPr>
            </w:pPr>
            <w:r w:rsidRPr="00023BE7">
              <w:rPr>
                <w:color w:val="000000"/>
                <w:sz w:val="18"/>
                <w:szCs w:val="18"/>
              </w:rPr>
              <w:t>10</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571F0C15" w14:textId="77777777" w:rsidR="00730D11" w:rsidRPr="00023BE7" w:rsidRDefault="00730D11" w:rsidP="00335E97">
            <w:pPr>
              <w:rPr>
                <w:color w:val="000000"/>
                <w:sz w:val="18"/>
                <w:szCs w:val="18"/>
              </w:rPr>
            </w:pPr>
            <w:r w:rsidRPr="00023BE7">
              <w:rPr>
                <w:color w:val="000000"/>
                <w:sz w:val="18"/>
                <w:szCs w:val="18"/>
              </w:rPr>
              <w:t>Реконструкция котельной №10 по адресу: Московская область, г.о. Лотошино, д. Ошейкино, д.121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5D1F55EC"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163025D7" w14:textId="77777777" w:rsidR="00730D11" w:rsidRPr="00023BE7" w:rsidRDefault="00730D11" w:rsidP="00335E97">
            <w:pPr>
              <w:jc w:val="center"/>
              <w:rPr>
                <w:color w:val="000000"/>
                <w:sz w:val="18"/>
                <w:szCs w:val="18"/>
              </w:rPr>
            </w:pPr>
            <w:r w:rsidRPr="00023BE7">
              <w:rPr>
                <w:color w:val="000000"/>
                <w:sz w:val="18"/>
                <w:szCs w:val="18"/>
              </w:rPr>
              <w:t>2025-2026</w:t>
            </w:r>
          </w:p>
        </w:tc>
        <w:tc>
          <w:tcPr>
            <w:tcW w:w="323" w:type="pct"/>
            <w:tcBorders>
              <w:top w:val="nil"/>
              <w:left w:val="nil"/>
              <w:bottom w:val="single" w:sz="4" w:space="0" w:color="auto"/>
              <w:right w:val="single" w:sz="4" w:space="0" w:color="auto"/>
            </w:tcBorders>
            <w:shd w:val="clear" w:color="auto" w:fill="auto"/>
            <w:vAlign w:val="center"/>
            <w:hideMark/>
          </w:tcPr>
          <w:p w14:paraId="50285A2F" w14:textId="77777777" w:rsidR="00730D11" w:rsidRPr="00023BE7" w:rsidRDefault="00730D11" w:rsidP="00335E97">
            <w:pPr>
              <w:jc w:val="center"/>
              <w:rPr>
                <w:color w:val="000000"/>
                <w:sz w:val="18"/>
                <w:szCs w:val="18"/>
              </w:rPr>
            </w:pPr>
            <w:r w:rsidRPr="00023BE7">
              <w:rPr>
                <w:color w:val="000000"/>
                <w:sz w:val="18"/>
                <w:szCs w:val="18"/>
              </w:rPr>
              <w:t>12884,83</w:t>
            </w:r>
          </w:p>
        </w:tc>
        <w:tc>
          <w:tcPr>
            <w:tcW w:w="296" w:type="pct"/>
            <w:tcBorders>
              <w:top w:val="nil"/>
              <w:left w:val="nil"/>
              <w:bottom w:val="single" w:sz="4" w:space="0" w:color="auto"/>
              <w:right w:val="single" w:sz="4" w:space="0" w:color="auto"/>
            </w:tcBorders>
            <w:shd w:val="clear" w:color="auto" w:fill="auto"/>
            <w:vAlign w:val="center"/>
            <w:hideMark/>
          </w:tcPr>
          <w:p w14:paraId="371895F1" w14:textId="77777777" w:rsidR="00730D11" w:rsidRPr="00023BE7" w:rsidRDefault="00730D11" w:rsidP="00335E97">
            <w:pPr>
              <w:jc w:val="center"/>
              <w:rPr>
                <w:color w:val="000000"/>
                <w:sz w:val="18"/>
                <w:szCs w:val="18"/>
              </w:rPr>
            </w:pPr>
            <w:r w:rsidRPr="00023BE7">
              <w:rPr>
                <w:color w:val="000000"/>
                <w:sz w:val="18"/>
                <w:szCs w:val="18"/>
              </w:rPr>
              <w:t>12884,83</w:t>
            </w:r>
          </w:p>
        </w:tc>
        <w:tc>
          <w:tcPr>
            <w:tcW w:w="296" w:type="pct"/>
            <w:tcBorders>
              <w:top w:val="nil"/>
              <w:left w:val="nil"/>
              <w:bottom w:val="single" w:sz="4" w:space="0" w:color="auto"/>
              <w:right w:val="single" w:sz="4" w:space="0" w:color="auto"/>
            </w:tcBorders>
            <w:shd w:val="clear" w:color="auto" w:fill="auto"/>
            <w:vAlign w:val="center"/>
            <w:hideMark/>
          </w:tcPr>
          <w:p w14:paraId="453D025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0906C0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F8CEB89"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C34B9F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DCE1DDB"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275C232A" w14:textId="77777777" w:rsidR="00730D11" w:rsidRPr="00023BE7" w:rsidRDefault="00730D11" w:rsidP="00335E97">
            <w:pPr>
              <w:jc w:val="center"/>
              <w:rPr>
                <w:color w:val="000000"/>
                <w:sz w:val="18"/>
                <w:szCs w:val="18"/>
              </w:rPr>
            </w:pPr>
            <w:r w:rsidRPr="00023BE7">
              <w:rPr>
                <w:color w:val="000000"/>
                <w:sz w:val="18"/>
                <w:szCs w:val="18"/>
              </w:rPr>
              <w:t>25769,66</w:t>
            </w:r>
          </w:p>
        </w:tc>
        <w:tc>
          <w:tcPr>
            <w:tcW w:w="788" w:type="pct"/>
            <w:tcBorders>
              <w:top w:val="nil"/>
              <w:left w:val="nil"/>
              <w:bottom w:val="single" w:sz="4" w:space="0" w:color="auto"/>
              <w:right w:val="single" w:sz="4" w:space="0" w:color="auto"/>
            </w:tcBorders>
            <w:shd w:val="clear" w:color="auto" w:fill="auto"/>
            <w:vAlign w:val="center"/>
            <w:hideMark/>
          </w:tcPr>
          <w:p w14:paraId="14BDDC79"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48995705" w14:textId="77777777" w:rsidTr="00335E97">
        <w:trPr>
          <w:trHeight w:val="465"/>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256BE2F5"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36EEA11A"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7BA742F3"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5AC062AE"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21969789" w14:textId="77777777" w:rsidR="00730D11" w:rsidRPr="00023BE7" w:rsidRDefault="00730D11" w:rsidP="00335E97">
            <w:pPr>
              <w:jc w:val="center"/>
              <w:rPr>
                <w:color w:val="000000"/>
                <w:sz w:val="18"/>
                <w:szCs w:val="18"/>
              </w:rPr>
            </w:pPr>
            <w:r w:rsidRPr="00023BE7">
              <w:rPr>
                <w:color w:val="000000"/>
                <w:sz w:val="18"/>
                <w:szCs w:val="18"/>
              </w:rPr>
              <w:t>1757,02</w:t>
            </w:r>
          </w:p>
        </w:tc>
        <w:tc>
          <w:tcPr>
            <w:tcW w:w="296" w:type="pct"/>
            <w:tcBorders>
              <w:top w:val="nil"/>
              <w:left w:val="nil"/>
              <w:bottom w:val="single" w:sz="4" w:space="0" w:color="auto"/>
              <w:right w:val="single" w:sz="4" w:space="0" w:color="auto"/>
            </w:tcBorders>
            <w:shd w:val="clear" w:color="auto" w:fill="auto"/>
            <w:vAlign w:val="center"/>
            <w:hideMark/>
          </w:tcPr>
          <w:p w14:paraId="294032F2" w14:textId="77777777" w:rsidR="00730D11" w:rsidRPr="00023BE7" w:rsidRDefault="00730D11" w:rsidP="00335E97">
            <w:pPr>
              <w:jc w:val="center"/>
              <w:rPr>
                <w:color w:val="000000"/>
                <w:sz w:val="18"/>
                <w:szCs w:val="18"/>
              </w:rPr>
            </w:pPr>
            <w:r w:rsidRPr="00023BE7">
              <w:rPr>
                <w:color w:val="000000"/>
                <w:sz w:val="18"/>
                <w:szCs w:val="18"/>
              </w:rPr>
              <w:t>1757,02</w:t>
            </w:r>
          </w:p>
        </w:tc>
        <w:tc>
          <w:tcPr>
            <w:tcW w:w="296" w:type="pct"/>
            <w:tcBorders>
              <w:top w:val="nil"/>
              <w:left w:val="nil"/>
              <w:bottom w:val="single" w:sz="4" w:space="0" w:color="auto"/>
              <w:right w:val="single" w:sz="4" w:space="0" w:color="auto"/>
            </w:tcBorders>
            <w:shd w:val="clear" w:color="auto" w:fill="auto"/>
            <w:vAlign w:val="center"/>
            <w:hideMark/>
          </w:tcPr>
          <w:p w14:paraId="1EEF2F0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8EBF376"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EE7E07D"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09C077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CD6EAA6"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2BF49F4C" w14:textId="77777777" w:rsidR="00730D11" w:rsidRPr="00023BE7" w:rsidRDefault="00730D11" w:rsidP="00335E97">
            <w:pPr>
              <w:jc w:val="center"/>
              <w:rPr>
                <w:color w:val="000000"/>
                <w:sz w:val="18"/>
                <w:szCs w:val="18"/>
              </w:rPr>
            </w:pPr>
            <w:r w:rsidRPr="00023BE7">
              <w:rPr>
                <w:color w:val="000000"/>
                <w:sz w:val="18"/>
                <w:szCs w:val="18"/>
              </w:rPr>
              <w:t>3514,04</w:t>
            </w:r>
          </w:p>
        </w:tc>
        <w:tc>
          <w:tcPr>
            <w:tcW w:w="788" w:type="pct"/>
            <w:tcBorders>
              <w:top w:val="nil"/>
              <w:left w:val="nil"/>
              <w:bottom w:val="single" w:sz="4" w:space="0" w:color="auto"/>
              <w:right w:val="single" w:sz="4" w:space="0" w:color="auto"/>
            </w:tcBorders>
            <w:shd w:val="clear" w:color="auto" w:fill="auto"/>
            <w:vAlign w:val="center"/>
            <w:hideMark/>
          </w:tcPr>
          <w:p w14:paraId="628FFAE7"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06EAAF33" w14:textId="77777777" w:rsidTr="00335E97">
        <w:trPr>
          <w:trHeight w:val="480"/>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3DAC3242" w14:textId="77777777" w:rsidR="00730D11" w:rsidRPr="00023BE7" w:rsidRDefault="00730D11" w:rsidP="00335E97">
            <w:pPr>
              <w:jc w:val="center"/>
              <w:rPr>
                <w:color w:val="000000"/>
                <w:sz w:val="18"/>
                <w:szCs w:val="18"/>
              </w:rPr>
            </w:pPr>
            <w:r w:rsidRPr="00023BE7">
              <w:rPr>
                <w:color w:val="000000"/>
                <w:sz w:val="18"/>
                <w:szCs w:val="18"/>
              </w:rPr>
              <w:t>11</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1210E6D8" w14:textId="77777777" w:rsidR="00730D11" w:rsidRPr="00023BE7" w:rsidRDefault="00730D11" w:rsidP="00335E97">
            <w:pPr>
              <w:rPr>
                <w:color w:val="000000"/>
                <w:sz w:val="18"/>
                <w:szCs w:val="18"/>
              </w:rPr>
            </w:pPr>
            <w:r w:rsidRPr="00023BE7">
              <w:rPr>
                <w:color w:val="000000"/>
                <w:sz w:val="18"/>
                <w:szCs w:val="18"/>
              </w:rPr>
              <w:t>Реконструкция котельной №11 по адресу: Московская область, г.о. Лотошино, д. Ушаково, д.57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2D74B048"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709B7C64" w14:textId="77777777" w:rsidR="00730D11" w:rsidRPr="00023BE7" w:rsidRDefault="00730D11" w:rsidP="00335E97">
            <w:pPr>
              <w:jc w:val="center"/>
              <w:rPr>
                <w:color w:val="000000"/>
                <w:sz w:val="18"/>
                <w:szCs w:val="18"/>
              </w:rPr>
            </w:pPr>
            <w:r w:rsidRPr="00023BE7">
              <w:rPr>
                <w:color w:val="000000"/>
                <w:sz w:val="18"/>
                <w:szCs w:val="18"/>
              </w:rPr>
              <w:t>2025-2026</w:t>
            </w:r>
          </w:p>
        </w:tc>
        <w:tc>
          <w:tcPr>
            <w:tcW w:w="323" w:type="pct"/>
            <w:tcBorders>
              <w:top w:val="nil"/>
              <w:left w:val="nil"/>
              <w:bottom w:val="single" w:sz="4" w:space="0" w:color="auto"/>
              <w:right w:val="single" w:sz="4" w:space="0" w:color="auto"/>
            </w:tcBorders>
            <w:shd w:val="clear" w:color="auto" w:fill="auto"/>
            <w:vAlign w:val="center"/>
            <w:hideMark/>
          </w:tcPr>
          <w:p w14:paraId="17FFF80D" w14:textId="77777777" w:rsidR="00730D11" w:rsidRPr="00023BE7" w:rsidRDefault="00730D11" w:rsidP="00335E97">
            <w:pPr>
              <w:jc w:val="center"/>
              <w:rPr>
                <w:color w:val="000000"/>
                <w:sz w:val="18"/>
                <w:szCs w:val="18"/>
              </w:rPr>
            </w:pPr>
            <w:r w:rsidRPr="00023BE7">
              <w:rPr>
                <w:color w:val="000000"/>
                <w:sz w:val="18"/>
                <w:szCs w:val="18"/>
              </w:rPr>
              <w:t>50052,67</w:t>
            </w:r>
          </w:p>
        </w:tc>
        <w:tc>
          <w:tcPr>
            <w:tcW w:w="296" w:type="pct"/>
            <w:tcBorders>
              <w:top w:val="nil"/>
              <w:left w:val="nil"/>
              <w:bottom w:val="single" w:sz="4" w:space="0" w:color="auto"/>
              <w:right w:val="single" w:sz="4" w:space="0" w:color="auto"/>
            </w:tcBorders>
            <w:shd w:val="clear" w:color="auto" w:fill="auto"/>
            <w:vAlign w:val="center"/>
            <w:hideMark/>
          </w:tcPr>
          <w:p w14:paraId="51DBB79B" w14:textId="77777777" w:rsidR="00730D11" w:rsidRPr="00023BE7" w:rsidRDefault="00730D11" w:rsidP="00335E97">
            <w:pPr>
              <w:jc w:val="center"/>
              <w:rPr>
                <w:color w:val="000000"/>
                <w:sz w:val="18"/>
                <w:szCs w:val="18"/>
              </w:rPr>
            </w:pPr>
            <w:r w:rsidRPr="00023BE7">
              <w:rPr>
                <w:color w:val="000000"/>
                <w:sz w:val="18"/>
                <w:szCs w:val="18"/>
              </w:rPr>
              <w:t>50052,67</w:t>
            </w:r>
          </w:p>
        </w:tc>
        <w:tc>
          <w:tcPr>
            <w:tcW w:w="296" w:type="pct"/>
            <w:tcBorders>
              <w:top w:val="nil"/>
              <w:left w:val="nil"/>
              <w:bottom w:val="single" w:sz="4" w:space="0" w:color="auto"/>
              <w:right w:val="single" w:sz="4" w:space="0" w:color="auto"/>
            </w:tcBorders>
            <w:shd w:val="clear" w:color="auto" w:fill="auto"/>
            <w:vAlign w:val="center"/>
            <w:hideMark/>
          </w:tcPr>
          <w:p w14:paraId="751F879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5A1238A"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1DD38D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ED9F2B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A41E858"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5D7B4DD6" w14:textId="77777777" w:rsidR="00730D11" w:rsidRPr="00023BE7" w:rsidRDefault="00730D11" w:rsidP="00335E97">
            <w:pPr>
              <w:jc w:val="center"/>
              <w:rPr>
                <w:color w:val="000000"/>
                <w:sz w:val="18"/>
                <w:szCs w:val="18"/>
              </w:rPr>
            </w:pPr>
            <w:r w:rsidRPr="00023BE7">
              <w:rPr>
                <w:color w:val="000000"/>
                <w:sz w:val="18"/>
                <w:szCs w:val="18"/>
              </w:rPr>
              <w:t>100105,34</w:t>
            </w:r>
          </w:p>
        </w:tc>
        <w:tc>
          <w:tcPr>
            <w:tcW w:w="788" w:type="pct"/>
            <w:tcBorders>
              <w:top w:val="nil"/>
              <w:left w:val="nil"/>
              <w:bottom w:val="single" w:sz="4" w:space="0" w:color="auto"/>
              <w:right w:val="single" w:sz="4" w:space="0" w:color="auto"/>
            </w:tcBorders>
            <w:shd w:val="clear" w:color="auto" w:fill="auto"/>
            <w:vAlign w:val="center"/>
            <w:hideMark/>
          </w:tcPr>
          <w:p w14:paraId="5E65EAB9"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726C1A10" w14:textId="77777777" w:rsidTr="00335E97">
        <w:trPr>
          <w:trHeight w:val="510"/>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744FF1E5"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39FFCB23"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2520DBC0"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789B2D03"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741ACB3E" w14:textId="77777777" w:rsidR="00730D11" w:rsidRPr="00023BE7" w:rsidRDefault="00730D11" w:rsidP="00335E97">
            <w:pPr>
              <w:jc w:val="center"/>
              <w:rPr>
                <w:color w:val="000000"/>
                <w:sz w:val="18"/>
                <w:szCs w:val="18"/>
              </w:rPr>
            </w:pPr>
            <w:r w:rsidRPr="00023BE7">
              <w:rPr>
                <w:color w:val="000000"/>
                <w:sz w:val="18"/>
                <w:szCs w:val="18"/>
              </w:rPr>
              <w:t>6825,36</w:t>
            </w:r>
          </w:p>
        </w:tc>
        <w:tc>
          <w:tcPr>
            <w:tcW w:w="296" w:type="pct"/>
            <w:tcBorders>
              <w:top w:val="nil"/>
              <w:left w:val="nil"/>
              <w:bottom w:val="single" w:sz="4" w:space="0" w:color="auto"/>
              <w:right w:val="single" w:sz="4" w:space="0" w:color="auto"/>
            </w:tcBorders>
            <w:shd w:val="clear" w:color="auto" w:fill="auto"/>
            <w:vAlign w:val="center"/>
            <w:hideMark/>
          </w:tcPr>
          <w:p w14:paraId="42F3ECCE" w14:textId="77777777" w:rsidR="00730D11" w:rsidRPr="00023BE7" w:rsidRDefault="00730D11" w:rsidP="00335E97">
            <w:pPr>
              <w:jc w:val="center"/>
              <w:rPr>
                <w:color w:val="000000"/>
                <w:sz w:val="18"/>
                <w:szCs w:val="18"/>
              </w:rPr>
            </w:pPr>
            <w:r w:rsidRPr="00023BE7">
              <w:rPr>
                <w:color w:val="000000"/>
                <w:sz w:val="18"/>
                <w:szCs w:val="18"/>
              </w:rPr>
              <w:t>6825,37</w:t>
            </w:r>
          </w:p>
        </w:tc>
        <w:tc>
          <w:tcPr>
            <w:tcW w:w="296" w:type="pct"/>
            <w:tcBorders>
              <w:top w:val="nil"/>
              <w:left w:val="nil"/>
              <w:bottom w:val="single" w:sz="4" w:space="0" w:color="auto"/>
              <w:right w:val="single" w:sz="4" w:space="0" w:color="auto"/>
            </w:tcBorders>
            <w:shd w:val="clear" w:color="auto" w:fill="auto"/>
            <w:vAlign w:val="center"/>
            <w:hideMark/>
          </w:tcPr>
          <w:p w14:paraId="22D0683D"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03BB7FD"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E0E37DA"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281A953"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34983D5"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76536270" w14:textId="77777777" w:rsidR="00730D11" w:rsidRPr="00023BE7" w:rsidRDefault="00730D11" w:rsidP="00335E97">
            <w:pPr>
              <w:jc w:val="center"/>
              <w:rPr>
                <w:color w:val="000000"/>
                <w:sz w:val="18"/>
                <w:szCs w:val="18"/>
              </w:rPr>
            </w:pPr>
            <w:r w:rsidRPr="00023BE7">
              <w:rPr>
                <w:color w:val="000000"/>
                <w:sz w:val="18"/>
                <w:szCs w:val="18"/>
              </w:rPr>
              <w:t>13650,73</w:t>
            </w:r>
          </w:p>
        </w:tc>
        <w:tc>
          <w:tcPr>
            <w:tcW w:w="788" w:type="pct"/>
            <w:tcBorders>
              <w:top w:val="nil"/>
              <w:left w:val="nil"/>
              <w:bottom w:val="single" w:sz="4" w:space="0" w:color="auto"/>
              <w:right w:val="single" w:sz="4" w:space="0" w:color="auto"/>
            </w:tcBorders>
            <w:shd w:val="clear" w:color="auto" w:fill="auto"/>
            <w:vAlign w:val="center"/>
            <w:hideMark/>
          </w:tcPr>
          <w:p w14:paraId="77F44E48"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43CE3A6B" w14:textId="77777777" w:rsidTr="00335E97">
        <w:trPr>
          <w:trHeight w:val="49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3830C608" w14:textId="77777777" w:rsidR="00730D11" w:rsidRPr="00023BE7" w:rsidRDefault="00730D11" w:rsidP="00335E97">
            <w:pPr>
              <w:jc w:val="center"/>
              <w:rPr>
                <w:color w:val="000000"/>
                <w:sz w:val="18"/>
                <w:szCs w:val="18"/>
              </w:rPr>
            </w:pPr>
            <w:r w:rsidRPr="00023BE7">
              <w:rPr>
                <w:color w:val="000000"/>
                <w:sz w:val="18"/>
                <w:szCs w:val="18"/>
              </w:rPr>
              <w:t>12</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422A023D" w14:textId="77777777" w:rsidR="00730D11" w:rsidRPr="00023BE7" w:rsidRDefault="00730D11" w:rsidP="00335E97">
            <w:pPr>
              <w:rPr>
                <w:color w:val="000000"/>
                <w:sz w:val="18"/>
                <w:szCs w:val="18"/>
              </w:rPr>
            </w:pPr>
            <w:r w:rsidRPr="00023BE7">
              <w:rPr>
                <w:color w:val="000000"/>
                <w:sz w:val="18"/>
                <w:szCs w:val="18"/>
              </w:rPr>
              <w:t>Реконструкция котельной №12 по адресу: Московская область, г.о. Лотошино, д. Савостино, ул. Школьная, д. 5а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60A4B620"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29EBCCE8" w14:textId="77777777" w:rsidR="00730D11" w:rsidRPr="00023BE7" w:rsidRDefault="00730D11" w:rsidP="00335E97">
            <w:pPr>
              <w:jc w:val="center"/>
              <w:rPr>
                <w:color w:val="000000"/>
                <w:sz w:val="18"/>
                <w:szCs w:val="18"/>
              </w:rPr>
            </w:pPr>
            <w:r w:rsidRPr="00023BE7">
              <w:rPr>
                <w:color w:val="000000"/>
                <w:sz w:val="18"/>
                <w:szCs w:val="18"/>
              </w:rPr>
              <w:t>2025-2026</w:t>
            </w:r>
          </w:p>
        </w:tc>
        <w:tc>
          <w:tcPr>
            <w:tcW w:w="323" w:type="pct"/>
            <w:tcBorders>
              <w:top w:val="nil"/>
              <w:left w:val="nil"/>
              <w:bottom w:val="single" w:sz="4" w:space="0" w:color="auto"/>
              <w:right w:val="single" w:sz="4" w:space="0" w:color="auto"/>
            </w:tcBorders>
            <w:shd w:val="clear" w:color="auto" w:fill="auto"/>
            <w:vAlign w:val="center"/>
            <w:hideMark/>
          </w:tcPr>
          <w:p w14:paraId="5620AD9B" w14:textId="77777777" w:rsidR="00730D11" w:rsidRPr="00023BE7" w:rsidRDefault="00730D11" w:rsidP="00335E97">
            <w:pPr>
              <w:jc w:val="center"/>
              <w:rPr>
                <w:color w:val="000000"/>
                <w:sz w:val="18"/>
                <w:szCs w:val="18"/>
              </w:rPr>
            </w:pPr>
            <w:r w:rsidRPr="00023BE7">
              <w:rPr>
                <w:color w:val="000000"/>
                <w:sz w:val="18"/>
                <w:szCs w:val="18"/>
              </w:rPr>
              <w:t>37539,5</w:t>
            </w:r>
          </w:p>
        </w:tc>
        <w:tc>
          <w:tcPr>
            <w:tcW w:w="296" w:type="pct"/>
            <w:tcBorders>
              <w:top w:val="nil"/>
              <w:left w:val="nil"/>
              <w:bottom w:val="single" w:sz="4" w:space="0" w:color="auto"/>
              <w:right w:val="single" w:sz="4" w:space="0" w:color="auto"/>
            </w:tcBorders>
            <w:shd w:val="clear" w:color="auto" w:fill="auto"/>
            <w:vAlign w:val="center"/>
            <w:hideMark/>
          </w:tcPr>
          <w:p w14:paraId="3EB0FE88" w14:textId="77777777" w:rsidR="00730D11" w:rsidRPr="00023BE7" w:rsidRDefault="00730D11" w:rsidP="00335E97">
            <w:pPr>
              <w:jc w:val="center"/>
              <w:rPr>
                <w:color w:val="000000"/>
                <w:sz w:val="18"/>
                <w:szCs w:val="18"/>
              </w:rPr>
            </w:pPr>
            <w:r w:rsidRPr="00023BE7">
              <w:rPr>
                <w:color w:val="000000"/>
                <w:sz w:val="18"/>
                <w:szCs w:val="18"/>
              </w:rPr>
              <w:t>37539,5</w:t>
            </w:r>
          </w:p>
        </w:tc>
        <w:tc>
          <w:tcPr>
            <w:tcW w:w="296" w:type="pct"/>
            <w:tcBorders>
              <w:top w:val="nil"/>
              <w:left w:val="nil"/>
              <w:bottom w:val="single" w:sz="4" w:space="0" w:color="auto"/>
              <w:right w:val="single" w:sz="4" w:space="0" w:color="auto"/>
            </w:tcBorders>
            <w:shd w:val="clear" w:color="auto" w:fill="auto"/>
            <w:vAlign w:val="center"/>
            <w:hideMark/>
          </w:tcPr>
          <w:p w14:paraId="27217E7A"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AFDC458"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4623C63"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7B3625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7D00B7A"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135534CB" w14:textId="77777777" w:rsidR="00730D11" w:rsidRPr="00023BE7" w:rsidRDefault="00730D11" w:rsidP="00335E97">
            <w:pPr>
              <w:jc w:val="center"/>
              <w:rPr>
                <w:color w:val="000000"/>
                <w:sz w:val="18"/>
                <w:szCs w:val="18"/>
              </w:rPr>
            </w:pPr>
            <w:r w:rsidRPr="00023BE7">
              <w:rPr>
                <w:color w:val="000000"/>
                <w:sz w:val="18"/>
                <w:szCs w:val="18"/>
              </w:rPr>
              <w:t>75079,00</w:t>
            </w:r>
          </w:p>
        </w:tc>
        <w:tc>
          <w:tcPr>
            <w:tcW w:w="788" w:type="pct"/>
            <w:tcBorders>
              <w:top w:val="nil"/>
              <w:left w:val="nil"/>
              <w:bottom w:val="single" w:sz="4" w:space="0" w:color="auto"/>
              <w:right w:val="single" w:sz="4" w:space="0" w:color="auto"/>
            </w:tcBorders>
            <w:shd w:val="clear" w:color="auto" w:fill="auto"/>
            <w:vAlign w:val="center"/>
            <w:hideMark/>
          </w:tcPr>
          <w:p w14:paraId="46D711AF"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0B62C792" w14:textId="77777777" w:rsidTr="00335E97">
        <w:trPr>
          <w:trHeight w:val="465"/>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59A3FE86"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03684ADA"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530C3D73"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179E3DB8"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2CB286A0" w14:textId="77777777" w:rsidR="00730D11" w:rsidRPr="00023BE7" w:rsidRDefault="00730D11" w:rsidP="00335E97">
            <w:pPr>
              <w:jc w:val="center"/>
              <w:rPr>
                <w:color w:val="000000"/>
                <w:sz w:val="18"/>
                <w:szCs w:val="18"/>
              </w:rPr>
            </w:pPr>
            <w:r w:rsidRPr="00023BE7">
              <w:rPr>
                <w:color w:val="000000"/>
                <w:sz w:val="18"/>
                <w:szCs w:val="18"/>
              </w:rPr>
              <w:t>5119,02</w:t>
            </w:r>
          </w:p>
        </w:tc>
        <w:tc>
          <w:tcPr>
            <w:tcW w:w="296" w:type="pct"/>
            <w:tcBorders>
              <w:top w:val="nil"/>
              <w:left w:val="nil"/>
              <w:bottom w:val="single" w:sz="4" w:space="0" w:color="auto"/>
              <w:right w:val="single" w:sz="4" w:space="0" w:color="auto"/>
            </w:tcBorders>
            <w:shd w:val="clear" w:color="auto" w:fill="auto"/>
            <w:vAlign w:val="center"/>
            <w:hideMark/>
          </w:tcPr>
          <w:p w14:paraId="57E3663D" w14:textId="77777777" w:rsidR="00730D11" w:rsidRPr="00023BE7" w:rsidRDefault="00730D11" w:rsidP="00335E97">
            <w:pPr>
              <w:jc w:val="center"/>
              <w:rPr>
                <w:color w:val="000000"/>
                <w:sz w:val="18"/>
                <w:szCs w:val="18"/>
              </w:rPr>
            </w:pPr>
            <w:r w:rsidRPr="00023BE7">
              <w:rPr>
                <w:color w:val="000000"/>
                <w:sz w:val="18"/>
                <w:szCs w:val="18"/>
              </w:rPr>
              <w:t>5119,03</w:t>
            </w:r>
          </w:p>
        </w:tc>
        <w:tc>
          <w:tcPr>
            <w:tcW w:w="296" w:type="pct"/>
            <w:tcBorders>
              <w:top w:val="nil"/>
              <w:left w:val="nil"/>
              <w:bottom w:val="single" w:sz="4" w:space="0" w:color="auto"/>
              <w:right w:val="single" w:sz="4" w:space="0" w:color="auto"/>
            </w:tcBorders>
            <w:shd w:val="clear" w:color="auto" w:fill="auto"/>
            <w:vAlign w:val="center"/>
            <w:hideMark/>
          </w:tcPr>
          <w:p w14:paraId="49D6224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6ECE743"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970D26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84483D3"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781F74A"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0FF8B039" w14:textId="77777777" w:rsidR="00730D11" w:rsidRPr="00023BE7" w:rsidRDefault="00730D11" w:rsidP="00335E97">
            <w:pPr>
              <w:jc w:val="center"/>
              <w:rPr>
                <w:color w:val="000000"/>
                <w:sz w:val="18"/>
                <w:szCs w:val="18"/>
              </w:rPr>
            </w:pPr>
            <w:r w:rsidRPr="00023BE7">
              <w:rPr>
                <w:color w:val="000000"/>
                <w:sz w:val="18"/>
                <w:szCs w:val="18"/>
              </w:rPr>
              <w:t>10238,05</w:t>
            </w:r>
          </w:p>
        </w:tc>
        <w:tc>
          <w:tcPr>
            <w:tcW w:w="788" w:type="pct"/>
            <w:tcBorders>
              <w:top w:val="nil"/>
              <w:left w:val="nil"/>
              <w:bottom w:val="single" w:sz="4" w:space="0" w:color="auto"/>
              <w:right w:val="single" w:sz="4" w:space="0" w:color="auto"/>
            </w:tcBorders>
            <w:shd w:val="clear" w:color="auto" w:fill="auto"/>
            <w:vAlign w:val="center"/>
            <w:hideMark/>
          </w:tcPr>
          <w:p w14:paraId="528D221E"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7FE50C49" w14:textId="77777777" w:rsidTr="00335E97">
        <w:trPr>
          <w:trHeight w:val="450"/>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678EEA61" w14:textId="77777777" w:rsidR="00730D11" w:rsidRPr="00023BE7" w:rsidRDefault="00730D11" w:rsidP="00335E97">
            <w:pPr>
              <w:jc w:val="center"/>
              <w:rPr>
                <w:color w:val="000000"/>
                <w:sz w:val="18"/>
                <w:szCs w:val="18"/>
              </w:rPr>
            </w:pPr>
            <w:r w:rsidRPr="00023BE7">
              <w:rPr>
                <w:color w:val="000000"/>
                <w:sz w:val="18"/>
                <w:szCs w:val="18"/>
              </w:rPr>
              <w:t>13</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70C269DF" w14:textId="77777777" w:rsidR="00730D11" w:rsidRPr="00023BE7" w:rsidRDefault="00730D11" w:rsidP="00335E97">
            <w:pPr>
              <w:rPr>
                <w:color w:val="000000"/>
                <w:sz w:val="18"/>
                <w:szCs w:val="18"/>
              </w:rPr>
            </w:pPr>
            <w:r w:rsidRPr="00023BE7">
              <w:rPr>
                <w:color w:val="000000"/>
                <w:sz w:val="18"/>
                <w:szCs w:val="18"/>
              </w:rPr>
              <w:t>Реконструкция котельной №13 по адресу: Московская область, г.о. Лотошино, п.Большая Сестра, д.30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6D6479A8"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429C26BB" w14:textId="77777777" w:rsidR="00730D11" w:rsidRPr="00023BE7" w:rsidRDefault="00730D11" w:rsidP="00335E97">
            <w:pPr>
              <w:jc w:val="center"/>
              <w:rPr>
                <w:color w:val="000000"/>
                <w:sz w:val="18"/>
                <w:szCs w:val="18"/>
              </w:rPr>
            </w:pPr>
            <w:r w:rsidRPr="00023BE7">
              <w:rPr>
                <w:color w:val="000000"/>
                <w:sz w:val="18"/>
                <w:szCs w:val="18"/>
              </w:rPr>
              <w:t>2025-2026</w:t>
            </w:r>
          </w:p>
        </w:tc>
        <w:tc>
          <w:tcPr>
            <w:tcW w:w="323" w:type="pct"/>
            <w:tcBorders>
              <w:top w:val="nil"/>
              <w:left w:val="nil"/>
              <w:bottom w:val="single" w:sz="4" w:space="0" w:color="auto"/>
              <w:right w:val="single" w:sz="4" w:space="0" w:color="auto"/>
            </w:tcBorders>
            <w:shd w:val="clear" w:color="auto" w:fill="auto"/>
            <w:vAlign w:val="center"/>
            <w:hideMark/>
          </w:tcPr>
          <w:p w14:paraId="7B86A1C8" w14:textId="77777777" w:rsidR="00730D11" w:rsidRPr="00023BE7" w:rsidRDefault="00730D11" w:rsidP="00335E97">
            <w:pPr>
              <w:jc w:val="center"/>
              <w:rPr>
                <w:color w:val="000000"/>
                <w:sz w:val="18"/>
                <w:szCs w:val="18"/>
              </w:rPr>
            </w:pPr>
            <w:r w:rsidRPr="00023BE7">
              <w:rPr>
                <w:color w:val="000000"/>
                <w:sz w:val="18"/>
                <w:szCs w:val="18"/>
              </w:rPr>
              <w:t>25026,34</w:t>
            </w:r>
          </w:p>
        </w:tc>
        <w:tc>
          <w:tcPr>
            <w:tcW w:w="296" w:type="pct"/>
            <w:tcBorders>
              <w:top w:val="nil"/>
              <w:left w:val="nil"/>
              <w:bottom w:val="single" w:sz="4" w:space="0" w:color="auto"/>
              <w:right w:val="single" w:sz="4" w:space="0" w:color="auto"/>
            </w:tcBorders>
            <w:shd w:val="clear" w:color="auto" w:fill="auto"/>
            <w:vAlign w:val="center"/>
            <w:hideMark/>
          </w:tcPr>
          <w:p w14:paraId="76F96B4A" w14:textId="77777777" w:rsidR="00730D11" w:rsidRPr="00023BE7" w:rsidRDefault="00730D11" w:rsidP="00335E97">
            <w:pPr>
              <w:jc w:val="center"/>
              <w:rPr>
                <w:color w:val="000000"/>
                <w:sz w:val="18"/>
                <w:szCs w:val="18"/>
              </w:rPr>
            </w:pPr>
            <w:r w:rsidRPr="00023BE7">
              <w:rPr>
                <w:color w:val="000000"/>
                <w:sz w:val="18"/>
                <w:szCs w:val="18"/>
              </w:rPr>
              <w:t>25026,34</w:t>
            </w:r>
          </w:p>
        </w:tc>
        <w:tc>
          <w:tcPr>
            <w:tcW w:w="296" w:type="pct"/>
            <w:tcBorders>
              <w:top w:val="nil"/>
              <w:left w:val="nil"/>
              <w:bottom w:val="single" w:sz="4" w:space="0" w:color="auto"/>
              <w:right w:val="single" w:sz="4" w:space="0" w:color="auto"/>
            </w:tcBorders>
            <w:shd w:val="clear" w:color="auto" w:fill="auto"/>
            <w:vAlign w:val="center"/>
            <w:hideMark/>
          </w:tcPr>
          <w:p w14:paraId="5995FCFA"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A16EFD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CFBEFF6"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8317693"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C9EC6CF"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523DD222" w14:textId="77777777" w:rsidR="00730D11" w:rsidRPr="00023BE7" w:rsidRDefault="00730D11" w:rsidP="00335E97">
            <w:pPr>
              <w:jc w:val="center"/>
              <w:rPr>
                <w:color w:val="000000"/>
                <w:sz w:val="18"/>
                <w:szCs w:val="18"/>
              </w:rPr>
            </w:pPr>
            <w:r w:rsidRPr="00023BE7">
              <w:rPr>
                <w:color w:val="000000"/>
                <w:sz w:val="18"/>
                <w:szCs w:val="18"/>
              </w:rPr>
              <w:t>50052,68</w:t>
            </w:r>
          </w:p>
        </w:tc>
        <w:tc>
          <w:tcPr>
            <w:tcW w:w="788" w:type="pct"/>
            <w:tcBorders>
              <w:top w:val="nil"/>
              <w:left w:val="nil"/>
              <w:bottom w:val="single" w:sz="4" w:space="0" w:color="auto"/>
              <w:right w:val="single" w:sz="4" w:space="0" w:color="auto"/>
            </w:tcBorders>
            <w:shd w:val="clear" w:color="auto" w:fill="auto"/>
            <w:vAlign w:val="center"/>
            <w:hideMark/>
          </w:tcPr>
          <w:p w14:paraId="28B34183"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5D20E5DC" w14:textId="77777777" w:rsidTr="00335E97">
        <w:trPr>
          <w:trHeight w:val="435"/>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11155A96"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7B40EEF3"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051BE4E8"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1A2938E1"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3A77C3BD" w14:textId="77777777" w:rsidR="00730D11" w:rsidRPr="00023BE7" w:rsidRDefault="00730D11" w:rsidP="00335E97">
            <w:pPr>
              <w:jc w:val="center"/>
              <w:rPr>
                <w:color w:val="000000"/>
                <w:sz w:val="18"/>
                <w:szCs w:val="18"/>
              </w:rPr>
            </w:pPr>
            <w:r w:rsidRPr="00023BE7">
              <w:rPr>
                <w:color w:val="000000"/>
                <w:sz w:val="18"/>
                <w:szCs w:val="18"/>
              </w:rPr>
              <w:t>3412,68</w:t>
            </w:r>
          </w:p>
        </w:tc>
        <w:tc>
          <w:tcPr>
            <w:tcW w:w="296" w:type="pct"/>
            <w:tcBorders>
              <w:top w:val="nil"/>
              <w:left w:val="nil"/>
              <w:bottom w:val="single" w:sz="4" w:space="0" w:color="auto"/>
              <w:right w:val="single" w:sz="4" w:space="0" w:color="auto"/>
            </w:tcBorders>
            <w:shd w:val="clear" w:color="auto" w:fill="auto"/>
            <w:vAlign w:val="center"/>
            <w:hideMark/>
          </w:tcPr>
          <w:p w14:paraId="1F9D05C0" w14:textId="77777777" w:rsidR="00730D11" w:rsidRPr="00023BE7" w:rsidRDefault="00730D11" w:rsidP="00335E97">
            <w:pPr>
              <w:jc w:val="center"/>
              <w:rPr>
                <w:color w:val="000000"/>
                <w:sz w:val="18"/>
                <w:szCs w:val="18"/>
              </w:rPr>
            </w:pPr>
            <w:r w:rsidRPr="00023BE7">
              <w:rPr>
                <w:color w:val="000000"/>
                <w:sz w:val="18"/>
                <w:szCs w:val="18"/>
              </w:rPr>
              <w:t>3412,68</w:t>
            </w:r>
          </w:p>
        </w:tc>
        <w:tc>
          <w:tcPr>
            <w:tcW w:w="296" w:type="pct"/>
            <w:tcBorders>
              <w:top w:val="nil"/>
              <w:left w:val="nil"/>
              <w:bottom w:val="single" w:sz="4" w:space="0" w:color="auto"/>
              <w:right w:val="single" w:sz="4" w:space="0" w:color="auto"/>
            </w:tcBorders>
            <w:shd w:val="clear" w:color="auto" w:fill="auto"/>
            <w:vAlign w:val="center"/>
            <w:hideMark/>
          </w:tcPr>
          <w:p w14:paraId="65F2534A"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C723519"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46BB32E"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2C5E74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D4609B3"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12EEE462" w14:textId="77777777" w:rsidR="00730D11" w:rsidRPr="00023BE7" w:rsidRDefault="00730D11" w:rsidP="00335E97">
            <w:pPr>
              <w:jc w:val="center"/>
              <w:rPr>
                <w:color w:val="000000"/>
                <w:sz w:val="18"/>
                <w:szCs w:val="18"/>
              </w:rPr>
            </w:pPr>
            <w:r w:rsidRPr="00023BE7">
              <w:rPr>
                <w:color w:val="000000"/>
                <w:sz w:val="18"/>
                <w:szCs w:val="18"/>
              </w:rPr>
              <w:t>6825,36</w:t>
            </w:r>
          </w:p>
        </w:tc>
        <w:tc>
          <w:tcPr>
            <w:tcW w:w="788" w:type="pct"/>
            <w:tcBorders>
              <w:top w:val="nil"/>
              <w:left w:val="nil"/>
              <w:bottom w:val="single" w:sz="4" w:space="0" w:color="auto"/>
              <w:right w:val="single" w:sz="4" w:space="0" w:color="auto"/>
            </w:tcBorders>
            <w:shd w:val="clear" w:color="auto" w:fill="auto"/>
            <w:vAlign w:val="center"/>
            <w:hideMark/>
          </w:tcPr>
          <w:p w14:paraId="71BC3A99"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234EC668" w14:textId="77777777" w:rsidTr="00335E97">
        <w:trPr>
          <w:trHeight w:val="46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521F0083" w14:textId="77777777" w:rsidR="00730D11" w:rsidRPr="00023BE7" w:rsidRDefault="00730D11" w:rsidP="00335E97">
            <w:pPr>
              <w:jc w:val="center"/>
              <w:rPr>
                <w:color w:val="000000"/>
                <w:sz w:val="18"/>
                <w:szCs w:val="18"/>
              </w:rPr>
            </w:pPr>
            <w:r w:rsidRPr="00023BE7">
              <w:rPr>
                <w:color w:val="000000"/>
                <w:sz w:val="18"/>
                <w:szCs w:val="18"/>
              </w:rPr>
              <w:t>14</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0A638865" w14:textId="77777777" w:rsidR="00730D11" w:rsidRPr="00023BE7" w:rsidRDefault="00730D11" w:rsidP="00335E97">
            <w:pPr>
              <w:rPr>
                <w:color w:val="000000"/>
                <w:sz w:val="18"/>
                <w:szCs w:val="18"/>
              </w:rPr>
            </w:pPr>
            <w:r w:rsidRPr="00023BE7">
              <w:rPr>
                <w:color w:val="000000"/>
                <w:sz w:val="18"/>
                <w:szCs w:val="18"/>
              </w:rPr>
              <w:t>Реконструкция котельной №14 по адресу: Московская область, г.о. Лотошино, д. Михалёво, д.28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27744643"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32B83B54" w14:textId="77777777" w:rsidR="00730D11" w:rsidRPr="00023BE7" w:rsidRDefault="00730D11" w:rsidP="00335E97">
            <w:pPr>
              <w:jc w:val="center"/>
              <w:rPr>
                <w:color w:val="000000"/>
                <w:sz w:val="18"/>
                <w:szCs w:val="18"/>
              </w:rPr>
            </w:pPr>
            <w:r w:rsidRPr="00023BE7">
              <w:rPr>
                <w:color w:val="000000"/>
                <w:sz w:val="18"/>
                <w:szCs w:val="18"/>
              </w:rPr>
              <w:t>2024-2025</w:t>
            </w:r>
          </w:p>
        </w:tc>
        <w:tc>
          <w:tcPr>
            <w:tcW w:w="323" w:type="pct"/>
            <w:tcBorders>
              <w:top w:val="nil"/>
              <w:left w:val="nil"/>
              <w:bottom w:val="single" w:sz="4" w:space="0" w:color="auto"/>
              <w:right w:val="single" w:sz="4" w:space="0" w:color="auto"/>
            </w:tcBorders>
            <w:shd w:val="clear" w:color="auto" w:fill="auto"/>
            <w:vAlign w:val="center"/>
            <w:hideMark/>
          </w:tcPr>
          <w:p w14:paraId="60C8C7D3" w14:textId="77777777" w:rsidR="00730D11" w:rsidRPr="00023BE7" w:rsidRDefault="00730D11" w:rsidP="00335E97">
            <w:pPr>
              <w:jc w:val="center"/>
              <w:rPr>
                <w:color w:val="000000"/>
                <w:sz w:val="18"/>
                <w:szCs w:val="18"/>
              </w:rPr>
            </w:pPr>
            <w:r w:rsidRPr="00023BE7">
              <w:rPr>
                <w:color w:val="000000"/>
                <w:sz w:val="18"/>
                <w:szCs w:val="18"/>
              </w:rPr>
              <w:t>99523,33</w:t>
            </w:r>
          </w:p>
        </w:tc>
        <w:tc>
          <w:tcPr>
            <w:tcW w:w="296" w:type="pct"/>
            <w:tcBorders>
              <w:top w:val="nil"/>
              <w:left w:val="nil"/>
              <w:bottom w:val="single" w:sz="4" w:space="0" w:color="auto"/>
              <w:right w:val="single" w:sz="4" w:space="0" w:color="auto"/>
            </w:tcBorders>
            <w:shd w:val="clear" w:color="auto" w:fill="auto"/>
            <w:vAlign w:val="center"/>
            <w:hideMark/>
          </w:tcPr>
          <w:p w14:paraId="11A6E058"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49F938A8"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8FF50B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5C81B2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8C57FB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BC0F793"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64E6C4C7" w14:textId="77777777" w:rsidR="00730D11" w:rsidRPr="00023BE7" w:rsidRDefault="00730D11" w:rsidP="00335E97">
            <w:pPr>
              <w:jc w:val="center"/>
              <w:rPr>
                <w:color w:val="000000"/>
                <w:sz w:val="18"/>
                <w:szCs w:val="18"/>
              </w:rPr>
            </w:pPr>
            <w:r w:rsidRPr="00023BE7">
              <w:rPr>
                <w:color w:val="000000"/>
                <w:sz w:val="18"/>
                <w:szCs w:val="18"/>
              </w:rPr>
              <w:t>99523,33</w:t>
            </w:r>
          </w:p>
        </w:tc>
        <w:tc>
          <w:tcPr>
            <w:tcW w:w="788" w:type="pct"/>
            <w:tcBorders>
              <w:top w:val="nil"/>
              <w:left w:val="nil"/>
              <w:bottom w:val="single" w:sz="4" w:space="0" w:color="auto"/>
              <w:right w:val="single" w:sz="4" w:space="0" w:color="auto"/>
            </w:tcBorders>
            <w:shd w:val="clear" w:color="auto" w:fill="auto"/>
            <w:vAlign w:val="center"/>
            <w:hideMark/>
          </w:tcPr>
          <w:p w14:paraId="0417E23C"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1B684BF5" w14:textId="77777777" w:rsidTr="00335E97">
        <w:trPr>
          <w:trHeight w:val="495"/>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201E3683"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421DF1F1"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11D786CA"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145ABDDD"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78328FE3" w14:textId="77777777" w:rsidR="00730D11" w:rsidRPr="00023BE7" w:rsidRDefault="00730D11" w:rsidP="00335E97">
            <w:pPr>
              <w:jc w:val="center"/>
              <w:rPr>
                <w:color w:val="000000"/>
                <w:sz w:val="18"/>
                <w:szCs w:val="18"/>
              </w:rPr>
            </w:pPr>
            <w:r w:rsidRPr="00023BE7">
              <w:rPr>
                <w:color w:val="000000"/>
                <w:sz w:val="18"/>
                <w:szCs w:val="18"/>
              </w:rPr>
              <w:t>13571,36</w:t>
            </w:r>
          </w:p>
        </w:tc>
        <w:tc>
          <w:tcPr>
            <w:tcW w:w="296" w:type="pct"/>
            <w:tcBorders>
              <w:top w:val="nil"/>
              <w:left w:val="nil"/>
              <w:bottom w:val="single" w:sz="4" w:space="0" w:color="auto"/>
              <w:right w:val="single" w:sz="4" w:space="0" w:color="auto"/>
            </w:tcBorders>
            <w:shd w:val="clear" w:color="auto" w:fill="auto"/>
            <w:vAlign w:val="center"/>
            <w:hideMark/>
          </w:tcPr>
          <w:p w14:paraId="46C6F80B"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5A268C2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3DB5298"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FFC3AF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A6E832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CAA20D9"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15BAE8B8" w14:textId="77777777" w:rsidR="00730D11" w:rsidRPr="00023BE7" w:rsidRDefault="00730D11" w:rsidP="00335E97">
            <w:pPr>
              <w:jc w:val="center"/>
              <w:rPr>
                <w:color w:val="000000"/>
                <w:sz w:val="18"/>
                <w:szCs w:val="18"/>
              </w:rPr>
            </w:pPr>
            <w:r w:rsidRPr="00023BE7">
              <w:rPr>
                <w:color w:val="000000"/>
                <w:sz w:val="18"/>
                <w:szCs w:val="18"/>
              </w:rPr>
              <w:t>13571,36</w:t>
            </w:r>
          </w:p>
        </w:tc>
        <w:tc>
          <w:tcPr>
            <w:tcW w:w="788" w:type="pct"/>
            <w:tcBorders>
              <w:top w:val="nil"/>
              <w:left w:val="nil"/>
              <w:bottom w:val="single" w:sz="4" w:space="0" w:color="auto"/>
              <w:right w:val="single" w:sz="4" w:space="0" w:color="auto"/>
            </w:tcBorders>
            <w:shd w:val="clear" w:color="auto" w:fill="auto"/>
            <w:vAlign w:val="center"/>
            <w:hideMark/>
          </w:tcPr>
          <w:p w14:paraId="3E7EA40D"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08B8ECC6" w14:textId="77777777" w:rsidTr="00335E97">
        <w:trPr>
          <w:trHeight w:val="49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0B36C98D" w14:textId="77777777" w:rsidR="00730D11" w:rsidRPr="00023BE7" w:rsidRDefault="00730D11" w:rsidP="00335E97">
            <w:pPr>
              <w:jc w:val="center"/>
              <w:rPr>
                <w:color w:val="000000"/>
                <w:sz w:val="18"/>
                <w:szCs w:val="18"/>
              </w:rPr>
            </w:pPr>
            <w:r w:rsidRPr="00023BE7">
              <w:rPr>
                <w:color w:val="000000"/>
                <w:sz w:val="18"/>
                <w:szCs w:val="18"/>
              </w:rPr>
              <w:t>15</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4FDEEE01" w14:textId="77777777" w:rsidR="00730D11" w:rsidRPr="00023BE7" w:rsidRDefault="00730D11" w:rsidP="00335E97">
            <w:pPr>
              <w:rPr>
                <w:color w:val="000000"/>
                <w:sz w:val="18"/>
                <w:szCs w:val="18"/>
              </w:rPr>
            </w:pPr>
            <w:r w:rsidRPr="00023BE7">
              <w:rPr>
                <w:color w:val="000000"/>
                <w:sz w:val="18"/>
                <w:szCs w:val="18"/>
              </w:rPr>
              <w:t xml:space="preserve">Реконструкция котельной №15 по адресу: Московская область, </w:t>
            </w:r>
            <w:r w:rsidRPr="00023BE7">
              <w:rPr>
                <w:color w:val="000000"/>
                <w:sz w:val="18"/>
                <w:szCs w:val="18"/>
              </w:rPr>
              <w:lastRenderedPageBreak/>
              <w:t>г.о. Лотошино, д. Кульпино, ул. Микрорайон, д.19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365D76A7" w14:textId="77777777" w:rsidR="00730D11" w:rsidRPr="00023BE7" w:rsidRDefault="00730D11" w:rsidP="00335E97">
            <w:pPr>
              <w:jc w:val="center"/>
              <w:rPr>
                <w:color w:val="000000"/>
                <w:sz w:val="18"/>
                <w:szCs w:val="18"/>
              </w:rPr>
            </w:pPr>
            <w:r w:rsidRPr="00023BE7">
              <w:rPr>
                <w:color w:val="000000"/>
                <w:sz w:val="18"/>
                <w:szCs w:val="18"/>
              </w:rPr>
              <w:lastRenderedPageBreak/>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3A9DB9CA" w14:textId="77777777" w:rsidR="00730D11" w:rsidRPr="00023BE7" w:rsidRDefault="00730D11" w:rsidP="00335E97">
            <w:pPr>
              <w:jc w:val="center"/>
              <w:rPr>
                <w:color w:val="000000"/>
                <w:sz w:val="18"/>
                <w:szCs w:val="18"/>
              </w:rPr>
            </w:pPr>
            <w:r w:rsidRPr="00023BE7">
              <w:rPr>
                <w:color w:val="000000"/>
                <w:sz w:val="18"/>
                <w:szCs w:val="18"/>
              </w:rPr>
              <w:t>2025-2026</w:t>
            </w:r>
          </w:p>
        </w:tc>
        <w:tc>
          <w:tcPr>
            <w:tcW w:w="323" w:type="pct"/>
            <w:tcBorders>
              <w:top w:val="nil"/>
              <w:left w:val="nil"/>
              <w:bottom w:val="single" w:sz="4" w:space="0" w:color="auto"/>
              <w:right w:val="single" w:sz="4" w:space="0" w:color="auto"/>
            </w:tcBorders>
            <w:shd w:val="clear" w:color="auto" w:fill="auto"/>
            <w:vAlign w:val="center"/>
            <w:hideMark/>
          </w:tcPr>
          <w:p w14:paraId="4FED3B0C" w14:textId="77777777" w:rsidR="00730D11" w:rsidRPr="00023BE7" w:rsidRDefault="00730D11" w:rsidP="00335E97">
            <w:pPr>
              <w:jc w:val="center"/>
              <w:rPr>
                <w:color w:val="000000"/>
                <w:sz w:val="18"/>
                <w:szCs w:val="18"/>
              </w:rPr>
            </w:pPr>
            <w:r w:rsidRPr="00023BE7">
              <w:rPr>
                <w:color w:val="000000"/>
                <w:sz w:val="18"/>
                <w:szCs w:val="18"/>
              </w:rPr>
              <w:t>37532,75</w:t>
            </w:r>
          </w:p>
        </w:tc>
        <w:tc>
          <w:tcPr>
            <w:tcW w:w="296" w:type="pct"/>
            <w:tcBorders>
              <w:top w:val="nil"/>
              <w:left w:val="nil"/>
              <w:bottom w:val="single" w:sz="4" w:space="0" w:color="auto"/>
              <w:right w:val="single" w:sz="4" w:space="0" w:color="auto"/>
            </w:tcBorders>
            <w:shd w:val="clear" w:color="auto" w:fill="auto"/>
            <w:vAlign w:val="center"/>
            <w:hideMark/>
          </w:tcPr>
          <w:p w14:paraId="5AFF0BD5" w14:textId="77777777" w:rsidR="00730D11" w:rsidRPr="00023BE7" w:rsidRDefault="00730D11" w:rsidP="00335E97">
            <w:pPr>
              <w:jc w:val="center"/>
              <w:rPr>
                <w:color w:val="000000"/>
                <w:sz w:val="18"/>
                <w:szCs w:val="18"/>
              </w:rPr>
            </w:pPr>
            <w:r w:rsidRPr="00023BE7">
              <w:rPr>
                <w:color w:val="000000"/>
                <w:sz w:val="18"/>
                <w:szCs w:val="18"/>
              </w:rPr>
              <w:t>37532,75</w:t>
            </w:r>
          </w:p>
        </w:tc>
        <w:tc>
          <w:tcPr>
            <w:tcW w:w="296" w:type="pct"/>
            <w:tcBorders>
              <w:top w:val="nil"/>
              <w:left w:val="nil"/>
              <w:bottom w:val="single" w:sz="4" w:space="0" w:color="auto"/>
              <w:right w:val="single" w:sz="4" w:space="0" w:color="auto"/>
            </w:tcBorders>
            <w:shd w:val="clear" w:color="auto" w:fill="auto"/>
            <w:vAlign w:val="center"/>
            <w:hideMark/>
          </w:tcPr>
          <w:p w14:paraId="0575C75E"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26E2496"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67E544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772F93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0CF5DE9"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5E52B6EB" w14:textId="77777777" w:rsidR="00730D11" w:rsidRPr="00023BE7" w:rsidRDefault="00730D11" w:rsidP="00335E97">
            <w:pPr>
              <w:jc w:val="center"/>
              <w:rPr>
                <w:color w:val="000000"/>
                <w:sz w:val="18"/>
                <w:szCs w:val="18"/>
              </w:rPr>
            </w:pPr>
            <w:r w:rsidRPr="00023BE7">
              <w:rPr>
                <w:color w:val="000000"/>
                <w:sz w:val="18"/>
                <w:szCs w:val="18"/>
              </w:rPr>
              <w:t>75065,50</w:t>
            </w:r>
          </w:p>
        </w:tc>
        <w:tc>
          <w:tcPr>
            <w:tcW w:w="788" w:type="pct"/>
            <w:tcBorders>
              <w:top w:val="nil"/>
              <w:left w:val="nil"/>
              <w:bottom w:val="single" w:sz="4" w:space="0" w:color="auto"/>
              <w:right w:val="single" w:sz="4" w:space="0" w:color="auto"/>
            </w:tcBorders>
            <w:shd w:val="clear" w:color="auto" w:fill="auto"/>
            <w:vAlign w:val="center"/>
            <w:hideMark/>
          </w:tcPr>
          <w:p w14:paraId="26403834"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75479AEA" w14:textId="77777777" w:rsidTr="00335E97">
        <w:trPr>
          <w:trHeight w:val="495"/>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39601F27"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3797EFFD"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5ADE8810"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2616AEC6"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4F3B970E" w14:textId="77777777" w:rsidR="00730D11" w:rsidRPr="00023BE7" w:rsidRDefault="00730D11" w:rsidP="00335E97">
            <w:pPr>
              <w:jc w:val="center"/>
              <w:rPr>
                <w:color w:val="000000"/>
                <w:sz w:val="18"/>
                <w:szCs w:val="18"/>
              </w:rPr>
            </w:pPr>
            <w:r w:rsidRPr="00023BE7">
              <w:rPr>
                <w:color w:val="000000"/>
                <w:sz w:val="18"/>
                <w:szCs w:val="18"/>
              </w:rPr>
              <w:t>5118,1</w:t>
            </w:r>
          </w:p>
        </w:tc>
        <w:tc>
          <w:tcPr>
            <w:tcW w:w="296" w:type="pct"/>
            <w:tcBorders>
              <w:top w:val="nil"/>
              <w:left w:val="nil"/>
              <w:bottom w:val="single" w:sz="4" w:space="0" w:color="auto"/>
              <w:right w:val="single" w:sz="4" w:space="0" w:color="auto"/>
            </w:tcBorders>
            <w:shd w:val="clear" w:color="auto" w:fill="auto"/>
            <w:vAlign w:val="center"/>
            <w:hideMark/>
          </w:tcPr>
          <w:p w14:paraId="3C1EC59C" w14:textId="77777777" w:rsidR="00730D11" w:rsidRPr="00023BE7" w:rsidRDefault="00730D11" w:rsidP="00335E97">
            <w:pPr>
              <w:jc w:val="center"/>
              <w:rPr>
                <w:color w:val="000000"/>
                <w:sz w:val="18"/>
                <w:szCs w:val="18"/>
              </w:rPr>
            </w:pPr>
            <w:r w:rsidRPr="00023BE7">
              <w:rPr>
                <w:color w:val="000000"/>
                <w:sz w:val="18"/>
                <w:szCs w:val="18"/>
              </w:rPr>
              <w:t>5118,1</w:t>
            </w:r>
          </w:p>
        </w:tc>
        <w:tc>
          <w:tcPr>
            <w:tcW w:w="296" w:type="pct"/>
            <w:tcBorders>
              <w:top w:val="nil"/>
              <w:left w:val="nil"/>
              <w:bottom w:val="single" w:sz="4" w:space="0" w:color="auto"/>
              <w:right w:val="single" w:sz="4" w:space="0" w:color="auto"/>
            </w:tcBorders>
            <w:shd w:val="clear" w:color="auto" w:fill="auto"/>
            <w:vAlign w:val="center"/>
            <w:hideMark/>
          </w:tcPr>
          <w:p w14:paraId="038FBD2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C574B18"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BE8A2B8"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6B7663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4D9A2CC"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0C476340" w14:textId="77777777" w:rsidR="00730D11" w:rsidRPr="00023BE7" w:rsidRDefault="00730D11" w:rsidP="00335E97">
            <w:pPr>
              <w:jc w:val="center"/>
              <w:rPr>
                <w:color w:val="000000"/>
                <w:sz w:val="18"/>
                <w:szCs w:val="18"/>
              </w:rPr>
            </w:pPr>
            <w:r w:rsidRPr="00023BE7">
              <w:rPr>
                <w:color w:val="000000"/>
                <w:sz w:val="18"/>
                <w:szCs w:val="18"/>
              </w:rPr>
              <w:t>10236,20</w:t>
            </w:r>
          </w:p>
        </w:tc>
        <w:tc>
          <w:tcPr>
            <w:tcW w:w="788" w:type="pct"/>
            <w:tcBorders>
              <w:top w:val="nil"/>
              <w:left w:val="nil"/>
              <w:bottom w:val="single" w:sz="4" w:space="0" w:color="auto"/>
              <w:right w:val="single" w:sz="4" w:space="0" w:color="auto"/>
            </w:tcBorders>
            <w:shd w:val="clear" w:color="auto" w:fill="auto"/>
            <w:vAlign w:val="center"/>
            <w:hideMark/>
          </w:tcPr>
          <w:p w14:paraId="29B73A62"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7F5BA819" w14:textId="77777777" w:rsidTr="00335E97">
        <w:trPr>
          <w:trHeight w:val="49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570EF0A0" w14:textId="77777777" w:rsidR="00730D11" w:rsidRPr="00023BE7" w:rsidRDefault="00730D11" w:rsidP="00335E97">
            <w:pPr>
              <w:jc w:val="center"/>
              <w:rPr>
                <w:color w:val="000000"/>
                <w:sz w:val="18"/>
                <w:szCs w:val="18"/>
              </w:rPr>
            </w:pPr>
            <w:r w:rsidRPr="00023BE7">
              <w:rPr>
                <w:color w:val="000000"/>
                <w:sz w:val="18"/>
                <w:szCs w:val="18"/>
              </w:rPr>
              <w:t>16</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7332206F" w14:textId="77777777" w:rsidR="00730D11" w:rsidRPr="00023BE7" w:rsidRDefault="00730D11" w:rsidP="00335E97">
            <w:pPr>
              <w:rPr>
                <w:color w:val="000000"/>
                <w:sz w:val="18"/>
                <w:szCs w:val="18"/>
              </w:rPr>
            </w:pPr>
            <w:r w:rsidRPr="00023BE7">
              <w:rPr>
                <w:color w:val="000000"/>
                <w:sz w:val="18"/>
                <w:szCs w:val="18"/>
              </w:rPr>
              <w:t>Реконструкция котельной №16 по адресу: Московская область, г.о. Лотошино, с. Микулино, ул. Микрорайон, д.19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65133B42"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2DD53369" w14:textId="77777777" w:rsidR="00730D11" w:rsidRPr="00023BE7" w:rsidRDefault="00730D11" w:rsidP="00335E97">
            <w:pPr>
              <w:jc w:val="center"/>
              <w:rPr>
                <w:color w:val="000000"/>
                <w:sz w:val="18"/>
                <w:szCs w:val="18"/>
              </w:rPr>
            </w:pPr>
            <w:r w:rsidRPr="00023BE7">
              <w:rPr>
                <w:color w:val="000000"/>
                <w:sz w:val="18"/>
                <w:szCs w:val="18"/>
              </w:rPr>
              <w:t>2024-2025</w:t>
            </w:r>
          </w:p>
        </w:tc>
        <w:tc>
          <w:tcPr>
            <w:tcW w:w="323" w:type="pct"/>
            <w:tcBorders>
              <w:top w:val="nil"/>
              <w:left w:val="nil"/>
              <w:bottom w:val="single" w:sz="4" w:space="0" w:color="auto"/>
              <w:right w:val="single" w:sz="4" w:space="0" w:color="auto"/>
            </w:tcBorders>
            <w:shd w:val="clear" w:color="auto" w:fill="auto"/>
            <w:vAlign w:val="center"/>
            <w:hideMark/>
          </w:tcPr>
          <w:p w14:paraId="67221437" w14:textId="77777777" w:rsidR="00730D11" w:rsidRPr="00023BE7" w:rsidRDefault="00730D11" w:rsidP="00335E97">
            <w:pPr>
              <w:jc w:val="center"/>
              <w:rPr>
                <w:color w:val="000000"/>
                <w:sz w:val="18"/>
                <w:szCs w:val="18"/>
              </w:rPr>
            </w:pPr>
            <w:r w:rsidRPr="00023BE7">
              <w:rPr>
                <w:color w:val="000000"/>
                <w:sz w:val="18"/>
                <w:szCs w:val="18"/>
              </w:rPr>
              <w:t>99523,33</w:t>
            </w:r>
          </w:p>
        </w:tc>
        <w:tc>
          <w:tcPr>
            <w:tcW w:w="296" w:type="pct"/>
            <w:tcBorders>
              <w:top w:val="nil"/>
              <w:left w:val="nil"/>
              <w:bottom w:val="single" w:sz="4" w:space="0" w:color="auto"/>
              <w:right w:val="single" w:sz="4" w:space="0" w:color="auto"/>
            </w:tcBorders>
            <w:shd w:val="clear" w:color="auto" w:fill="auto"/>
            <w:vAlign w:val="center"/>
            <w:hideMark/>
          </w:tcPr>
          <w:p w14:paraId="216E705A"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24D8F58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25004CD"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2D4EE43"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DC5463F"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424CAC9"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62844A13" w14:textId="77777777" w:rsidR="00730D11" w:rsidRPr="00023BE7" w:rsidRDefault="00730D11" w:rsidP="00335E97">
            <w:pPr>
              <w:jc w:val="center"/>
              <w:rPr>
                <w:color w:val="000000"/>
                <w:sz w:val="18"/>
                <w:szCs w:val="18"/>
              </w:rPr>
            </w:pPr>
            <w:r w:rsidRPr="00023BE7">
              <w:rPr>
                <w:color w:val="000000"/>
                <w:sz w:val="18"/>
                <w:szCs w:val="18"/>
              </w:rPr>
              <w:t>99523,33</w:t>
            </w:r>
          </w:p>
        </w:tc>
        <w:tc>
          <w:tcPr>
            <w:tcW w:w="788" w:type="pct"/>
            <w:tcBorders>
              <w:top w:val="nil"/>
              <w:left w:val="nil"/>
              <w:bottom w:val="single" w:sz="4" w:space="0" w:color="auto"/>
              <w:right w:val="single" w:sz="4" w:space="0" w:color="auto"/>
            </w:tcBorders>
            <w:shd w:val="clear" w:color="auto" w:fill="auto"/>
            <w:vAlign w:val="center"/>
            <w:hideMark/>
          </w:tcPr>
          <w:p w14:paraId="081A9891"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3C53C288" w14:textId="77777777" w:rsidTr="00335E97">
        <w:trPr>
          <w:trHeight w:val="495"/>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7A4CB479"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6BB48DA6"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08AB17B6"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26B96514"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31678071" w14:textId="77777777" w:rsidR="00730D11" w:rsidRPr="00023BE7" w:rsidRDefault="00730D11" w:rsidP="00335E97">
            <w:pPr>
              <w:jc w:val="center"/>
              <w:rPr>
                <w:color w:val="000000"/>
                <w:sz w:val="18"/>
                <w:szCs w:val="18"/>
              </w:rPr>
            </w:pPr>
            <w:r w:rsidRPr="00023BE7">
              <w:rPr>
                <w:color w:val="000000"/>
                <w:sz w:val="18"/>
                <w:szCs w:val="18"/>
              </w:rPr>
              <w:t>13571,37</w:t>
            </w:r>
          </w:p>
        </w:tc>
        <w:tc>
          <w:tcPr>
            <w:tcW w:w="296" w:type="pct"/>
            <w:tcBorders>
              <w:top w:val="nil"/>
              <w:left w:val="nil"/>
              <w:bottom w:val="single" w:sz="4" w:space="0" w:color="auto"/>
              <w:right w:val="single" w:sz="4" w:space="0" w:color="auto"/>
            </w:tcBorders>
            <w:shd w:val="clear" w:color="auto" w:fill="auto"/>
            <w:vAlign w:val="center"/>
            <w:hideMark/>
          </w:tcPr>
          <w:p w14:paraId="6AB73029"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10BF8F2E"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FE49BF9"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040652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174ED1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DB7A0F5"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68A6B38A" w14:textId="77777777" w:rsidR="00730D11" w:rsidRPr="00023BE7" w:rsidRDefault="00730D11" w:rsidP="00335E97">
            <w:pPr>
              <w:jc w:val="center"/>
              <w:rPr>
                <w:color w:val="000000"/>
                <w:sz w:val="18"/>
                <w:szCs w:val="18"/>
              </w:rPr>
            </w:pPr>
            <w:r w:rsidRPr="00023BE7">
              <w:rPr>
                <w:color w:val="000000"/>
                <w:sz w:val="18"/>
                <w:szCs w:val="18"/>
              </w:rPr>
              <w:t>13571,37</w:t>
            </w:r>
          </w:p>
        </w:tc>
        <w:tc>
          <w:tcPr>
            <w:tcW w:w="788" w:type="pct"/>
            <w:tcBorders>
              <w:top w:val="nil"/>
              <w:left w:val="nil"/>
              <w:bottom w:val="single" w:sz="4" w:space="0" w:color="auto"/>
              <w:right w:val="single" w:sz="4" w:space="0" w:color="auto"/>
            </w:tcBorders>
            <w:shd w:val="clear" w:color="auto" w:fill="auto"/>
            <w:vAlign w:val="center"/>
            <w:hideMark/>
          </w:tcPr>
          <w:p w14:paraId="5E429B7C"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7697ACB5" w14:textId="77777777" w:rsidTr="00335E97">
        <w:trPr>
          <w:trHeight w:val="49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745AB71E" w14:textId="77777777" w:rsidR="00730D11" w:rsidRPr="00023BE7" w:rsidRDefault="00730D11" w:rsidP="00335E97">
            <w:pPr>
              <w:jc w:val="center"/>
              <w:rPr>
                <w:color w:val="000000"/>
                <w:sz w:val="18"/>
                <w:szCs w:val="18"/>
              </w:rPr>
            </w:pPr>
            <w:r w:rsidRPr="00023BE7">
              <w:rPr>
                <w:color w:val="000000"/>
                <w:sz w:val="18"/>
                <w:szCs w:val="18"/>
              </w:rPr>
              <w:t>17</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572FE053" w14:textId="77777777" w:rsidR="00730D11" w:rsidRPr="00023BE7" w:rsidRDefault="00730D11" w:rsidP="00335E97">
            <w:pPr>
              <w:rPr>
                <w:color w:val="000000"/>
                <w:sz w:val="18"/>
                <w:szCs w:val="18"/>
              </w:rPr>
            </w:pPr>
            <w:r w:rsidRPr="00023BE7">
              <w:rPr>
                <w:color w:val="000000"/>
                <w:sz w:val="18"/>
                <w:szCs w:val="18"/>
              </w:rPr>
              <w:t>Реконструкция котельной №17 по адресу: Московская область, г.о. Лотошино, д. Введенское, ул.Микрорайон, д.11а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62BDB5AE"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22EFB2C6" w14:textId="77777777" w:rsidR="00730D11" w:rsidRPr="00023BE7" w:rsidRDefault="00730D11" w:rsidP="00335E97">
            <w:pPr>
              <w:jc w:val="center"/>
              <w:rPr>
                <w:color w:val="000000"/>
                <w:sz w:val="18"/>
                <w:szCs w:val="18"/>
              </w:rPr>
            </w:pPr>
            <w:r w:rsidRPr="00023BE7">
              <w:rPr>
                <w:color w:val="000000"/>
                <w:sz w:val="18"/>
                <w:szCs w:val="18"/>
              </w:rPr>
              <w:t>2025-2026</w:t>
            </w:r>
          </w:p>
        </w:tc>
        <w:tc>
          <w:tcPr>
            <w:tcW w:w="323" w:type="pct"/>
            <w:tcBorders>
              <w:top w:val="nil"/>
              <w:left w:val="nil"/>
              <w:bottom w:val="single" w:sz="4" w:space="0" w:color="auto"/>
              <w:right w:val="single" w:sz="4" w:space="0" w:color="auto"/>
            </w:tcBorders>
            <w:shd w:val="clear" w:color="auto" w:fill="auto"/>
            <w:vAlign w:val="center"/>
            <w:hideMark/>
          </w:tcPr>
          <w:p w14:paraId="60AA123F" w14:textId="77777777" w:rsidR="00730D11" w:rsidRPr="00023BE7" w:rsidRDefault="00730D11" w:rsidP="00335E97">
            <w:pPr>
              <w:jc w:val="center"/>
              <w:rPr>
                <w:color w:val="000000"/>
                <w:sz w:val="18"/>
                <w:szCs w:val="18"/>
              </w:rPr>
            </w:pPr>
            <w:r w:rsidRPr="00023BE7">
              <w:rPr>
                <w:color w:val="000000"/>
                <w:sz w:val="18"/>
                <w:szCs w:val="18"/>
              </w:rPr>
              <w:t>20017,47</w:t>
            </w:r>
          </w:p>
        </w:tc>
        <w:tc>
          <w:tcPr>
            <w:tcW w:w="296" w:type="pct"/>
            <w:tcBorders>
              <w:top w:val="nil"/>
              <w:left w:val="nil"/>
              <w:bottom w:val="single" w:sz="4" w:space="0" w:color="auto"/>
              <w:right w:val="single" w:sz="4" w:space="0" w:color="auto"/>
            </w:tcBorders>
            <w:shd w:val="clear" w:color="auto" w:fill="auto"/>
            <w:vAlign w:val="center"/>
            <w:hideMark/>
          </w:tcPr>
          <w:p w14:paraId="778ADD31" w14:textId="77777777" w:rsidR="00730D11" w:rsidRPr="00023BE7" w:rsidRDefault="00730D11" w:rsidP="00335E97">
            <w:pPr>
              <w:jc w:val="center"/>
              <w:rPr>
                <w:color w:val="000000"/>
                <w:sz w:val="18"/>
                <w:szCs w:val="18"/>
              </w:rPr>
            </w:pPr>
            <w:r w:rsidRPr="00023BE7">
              <w:rPr>
                <w:color w:val="000000"/>
                <w:sz w:val="18"/>
                <w:szCs w:val="18"/>
              </w:rPr>
              <w:t>80069,86</w:t>
            </w:r>
          </w:p>
        </w:tc>
        <w:tc>
          <w:tcPr>
            <w:tcW w:w="296" w:type="pct"/>
            <w:tcBorders>
              <w:top w:val="nil"/>
              <w:left w:val="nil"/>
              <w:bottom w:val="single" w:sz="4" w:space="0" w:color="auto"/>
              <w:right w:val="single" w:sz="4" w:space="0" w:color="auto"/>
            </w:tcBorders>
            <w:shd w:val="clear" w:color="auto" w:fill="auto"/>
            <w:vAlign w:val="center"/>
            <w:hideMark/>
          </w:tcPr>
          <w:p w14:paraId="255486A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6BDA2A2"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414FA0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3C84B23"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5F755D5"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3CA4973C" w14:textId="77777777" w:rsidR="00730D11" w:rsidRPr="00023BE7" w:rsidRDefault="00730D11" w:rsidP="00335E97">
            <w:pPr>
              <w:jc w:val="center"/>
              <w:rPr>
                <w:color w:val="000000"/>
                <w:sz w:val="18"/>
                <w:szCs w:val="18"/>
              </w:rPr>
            </w:pPr>
            <w:r w:rsidRPr="00023BE7">
              <w:rPr>
                <w:color w:val="000000"/>
                <w:sz w:val="18"/>
                <w:szCs w:val="18"/>
              </w:rPr>
              <w:t>100087,33</w:t>
            </w:r>
          </w:p>
        </w:tc>
        <w:tc>
          <w:tcPr>
            <w:tcW w:w="788" w:type="pct"/>
            <w:tcBorders>
              <w:top w:val="nil"/>
              <w:left w:val="nil"/>
              <w:bottom w:val="single" w:sz="4" w:space="0" w:color="auto"/>
              <w:right w:val="single" w:sz="4" w:space="0" w:color="auto"/>
            </w:tcBorders>
            <w:shd w:val="clear" w:color="auto" w:fill="auto"/>
            <w:vAlign w:val="center"/>
            <w:hideMark/>
          </w:tcPr>
          <w:p w14:paraId="114A9DE2"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7FBE7700" w14:textId="77777777" w:rsidTr="00335E97">
        <w:trPr>
          <w:trHeight w:val="495"/>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33C99224"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56F8489E"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0E06B190"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31D6A4D3"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127DFF62" w14:textId="77777777" w:rsidR="00730D11" w:rsidRPr="00023BE7" w:rsidRDefault="00730D11" w:rsidP="00335E97">
            <w:pPr>
              <w:jc w:val="center"/>
              <w:rPr>
                <w:color w:val="000000"/>
                <w:sz w:val="18"/>
                <w:szCs w:val="18"/>
              </w:rPr>
            </w:pPr>
            <w:r w:rsidRPr="00023BE7">
              <w:rPr>
                <w:color w:val="000000"/>
                <w:sz w:val="18"/>
                <w:szCs w:val="18"/>
              </w:rPr>
              <w:t>2729,65</w:t>
            </w:r>
          </w:p>
        </w:tc>
        <w:tc>
          <w:tcPr>
            <w:tcW w:w="296" w:type="pct"/>
            <w:tcBorders>
              <w:top w:val="nil"/>
              <w:left w:val="nil"/>
              <w:bottom w:val="single" w:sz="4" w:space="0" w:color="auto"/>
              <w:right w:val="single" w:sz="4" w:space="0" w:color="auto"/>
            </w:tcBorders>
            <w:shd w:val="clear" w:color="auto" w:fill="auto"/>
            <w:vAlign w:val="center"/>
            <w:hideMark/>
          </w:tcPr>
          <w:p w14:paraId="06BB0615" w14:textId="77777777" w:rsidR="00730D11" w:rsidRPr="00023BE7" w:rsidRDefault="00730D11" w:rsidP="00335E97">
            <w:pPr>
              <w:jc w:val="center"/>
              <w:rPr>
                <w:color w:val="000000"/>
                <w:sz w:val="18"/>
                <w:szCs w:val="18"/>
              </w:rPr>
            </w:pPr>
            <w:r w:rsidRPr="00023BE7">
              <w:rPr>
                <w:color w:val="000000"/>
                <w:sz w:val="18"/>
                <w:szCs w:val="18"/>
              </w:rPr>
              <w:t>10918,62</w:t>
            </w:r>
          </w:p>
        </w:tc>
        <w:tc>
          <w:tcPr>
            <w:tcW w:w="296" w:type="pct"/>
            <w:tcBorders>
              <w:top w:val="nil"/>
              <w:left w:val="nil"/>
              <w:bottom w:val="single" w:sz="4" w:space="0" w:color="auto"/>
              <w:right w:val="single" w:sz="4" w:space="0" w:color="auto"/>
            </w:tcBorders>
            <w:shd w:val="clear" w:color="auto" w:fill="auto"/>
            <w:vAlign w:val="center"/>
            <w:hideMark/>
          </w:tcPr>
          <w:p w14:paraId="4FE4FEF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F15169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70FF9FF"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AF65108"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68F4586"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616AE032" w14:textId="77777777" w:rsidR="00730D11" w:rsidRPr="00023BE7" w:rsidRDefault="00730D11" w:rsidP="00335E97">
            <w:pPr>
              <w:jc w:val="center"/>
              <w:rPr>
                <w:color w:val="000000"/>
                <w:sz w:val="18"/>
                <w:szCs w:val="18"/>
              </w:rPr>
            </w:pPr>
            <w:r w:rsidRPr="00023BE7">
              <w:rPr>
                <w:color w:val="000000"/>
                <w:sz w:val="18"/>
                <w:szCs w:val="18"/>
              </w:rPr>
              <w:t>13648,27</w:t>
            </w:r>
          </w:p>
        </w:tc>
        <w:tc>
          <w:tcPr>
            <w:tcW w:w="788" w:type="pct"/>
            <w:tcBorders>
              <w:top w:val="nil"/>
              <w:left w:val="nil"/>
              <w:bottom w:val="single" w:sz="4" w:space="0" w:color="auto"/>
              <w:right w:val="single" w:sz="4" w:space="0" w:color="auto"/>
            </w:tcBorders>
            <w:shd w:val="clear" w:color="auto" w:fill="auto"/>
            <w:vAlign w:val="center"/>
            <w:hideMark/>
          </w:tcPr>
          <w:p w14:paraId="5C27D90C"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1F7AD956" w14:textId="77777777" w:rsidTr="00335E97">
        <w:trPr>
          <w:trHeight w:val="49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48E82C71" w14:textId="77777777" w:rsidR="00730D11" w:rsidRPr="00023BE7" w:rsidRDefault="00730D11" w:rsidP="00335E97">
            <w:pPr>
              <w:jc w:val="center"/>
              <w:rPr>
                <w:color w:val="000000"/>
                <w:sz w:val="18"/>
                <w:szCs w:val="18"/>
              </w:rPr>
            </w:pPr>
            <w:r w:rsidRPr="00023BE7">
              <w:rPr>
                <w:color w:val="000000"/>
                <w:sz w:val="18"/>
                <w:szCs w:val="18"/>
              </w:rPr>
              <w:t>18</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0DFDC531" w14:textId="77777777" w:rsidR="00730D11" w:rsidRPr="00023BE7" w:rsidRDefault="00730D11" w:rsidP="00335E97">
            <w:pPr>
              <w:rPr>
                <w:color w:val="000000"/>
                <w:sz w:val="18"/>
                <w:szCs w:val="18"/>
              </w:rPr>
            </w:pPr>
            <w:r w:rsidRPr="00023BE7">
              <w:rPr>
                <w:color w:val="000000"/>
                <w:sz w:val="18"/>
                <w:szCs w:val="18"/>
              </w:rPr>
              <w:t>Реконструкция котельной №18 по адресу: Московская область, г.о. Лотошино, д. Доры, д.67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5B82AFFB"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3FA61F74" w14:textId="77777777" w:rsidR="00730D11" w:rsidRPr="00023BE7" w:rsidRDefault="00730D11" w:rsidP="00335E97">
            <w:pPr>
              <w:jc w:val="center"/>
              <w:rPr>
                <w:color w:val="000000"/>
                <w:sz w:val="18"/>
                <w:szCs w:val="18"/>
              </w:rPr>
            </w:pPr>
            <w:r w:rsidRPr="00023BE7">
              <w:rPr>
                <w:color w:val="000000"/>
                <w:sz w:val="18"/>
                <w:szCs w:val="18"/>
              </w:rPr>
              <w:t>2025-2026</w:t>
            </w:r>
          </w:p>
        </w:tc>
        <w:tc>
          <w:tcPr>
            <w:tcW w:w="323" w:type="pct"/>
            <w:tcBorders>
              <w:top w:val="nil"/>
              <w:left w:val="nil"/>
              <w:bottom w:val="single" w:sz="4" w:space="0" w:color="auto"/>
              <w:right w:val="single" w:sz="4" w:space="0" w:color="auto"/>
            </w:tcBorders>
            <w:shd w:val="clear" w:color="auto" w:fill="auto"/>
            <w:vAlign w:val="center"/>
            <w:hideMark/>
          </w:tcPr>
          <w:p w14:paraId="631174DD" w14:textId="77777777" w:rsidR="00730D11" w:rsidRPr="00023BE7" w:rsidRDefault="00730D11" w:rsidP="00335E97">
            <w:pPr>
              <w:jc w:val="center"/>
              <w:rPr>
                <w:color w:val="000000"/>
                <w:sz w:val="18"/>
                <w:szCs w:val="18"/>
              </w:rPr>
            </w:pPr>
            <w:r w:rsidRPr="00023BE7">
              <w:rPr>
                <w:color w:val="000000"/>
                <w:sz w:val="18"/>
                <w:szCs w:val="18"/>
              </w:rPr>
              <w:t>32010,43</w:t>
            </w:r>
          </w:p>
        </w:tc>
        <w:tc>
          <w:tcPr>
            <w:tcW w:w="296" w:type="pct"/>
            <w:tcBorders>
              <w:top w:val="nil"/>
              <w:left w:val="nil"/>
              <w:bottom w:val="single" w:sz="4" w:space="0" w:color="auto"/>
              <w:right w:val="single" w:sz="4" w:space="0" w:color="auto"/>
            </w:tcBorders>
            <w:shd w:val="clear" w:color="auto" w:fill="auto"/>
            <w:vAlign w:val="center"/>
            <w:hideMark/>
          </w:tcPr>
          <w:p w14:paraId="2FBD2651" w14:textId="77777777" w:rsidR="00730D11" w:rsidRPr="00023BE7" w:rsidRDefault="00730D11" w:rsidP="00335E97">
            <w:pPr>
              <w:jc w:val="center"/>
              <w:rPr>
                <w:color w:val="000000"/>
                <w:sz w:val="18"/>
                <w:szCs w:val="18"/>
              </w:rPr>
            </w:pPr>
            <w:r w:rsidRPr="00023BE7">
              <w:rPr>
                <w:color w:val="000000"/>
                <w:sz w:val="18"/>
                <w:szCs w:val="18"/>
              </w:rPr>
              <w:t>32010,43</w:t>
            </w:r>
          </w:p>
        </w:tc>
        <w:tc>
          <w:tcPr>
            <w:tcW w:w="296" w:type="pct"/>
            <w:tcBorders>
              <w:top w:val="nil"/>
              <w:left w:val="nil"/>
              <w:bottom w:val="single" w:sz="4" w:space="0" w:color="auto"/>
              <w:right w:val="single" w:sz="4" w:space="0" w:color="auto"/>
            </w:tcBorders>
            <w:shd w:val="clear" w:color="auto" w:fill="auto"/>
            <w:vAlign w:val="center"/>
            <w:hideMark/>
          </w:tcPr>
          <w:p w14:paraId="0673B7B6"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05B8322"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1C263C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97B8F02"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42A09FC"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7BCDBC3E" w14:textId="77777777" w:rsidR="00730D11" w:rsidRPr="00023BE7" w:rsidRDefault="00730D11" w:rsidP="00335E97">
            <w:pPr>
              <w:jc w:val="center"/>
              <w:rPr>
                <w:color w:val="000000"/>
                <w:sz w:val="18"/>
                <w:szCs w:val="18"/>
              </w:rPr>
            </w:pPr>
            <w:r w:rsidRPr="00023BE7">
              <w:rPr>
                <w:color w:val="000000"/>
                <w:sz w:val="18"/>
                <w:szCs w:val="18"/>
              </w:rPr>
              <w:t>64020,86</w:t>
            </w:r>
          </w:p>
        </w:tc>
        <w:tc>
          <w:tcPr>
            <w:tcW w:w="788" w:type="pct"/>
            <w:tcBorders>
              <w:top w:val="nil"/>
              <w:left w:val="nil"/>
              <w:bottom w:val="single" w:sz="4" w:space="0" w:color="auto"/>
              <w:right w:val="single" w:sz="4" w:space="0" w:color="auto"/>
            </w:tcBorders>
            <w:shd w:val="clear" w:color="auto" w:fill="auto"/>
            <w:vAlign w:val="center"/>
            <w:hideMark/>
          </w:tcPr>
          <w:p w14:paraId="1EBBA377"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79086C73" w14:textId="77777777" w:rsidTr="00335E97">
        <w:trPr>
          <w:trHeight w:val="495"/>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46F06832"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0FDA2999"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3F7A877B"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5AAC5CAA"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216BBD93" w14:textId="77777777" w:rsidR="00730D11" w:rsidRPr="00023BE7" w:rsidRDefault="00730D11" w:rsidP="00335E97">
            <w:pPr>
              <w:jc w:val="center"/>
              <w:rPr>
                <w:color w:val="000000"/>
                <w:sz w:val="18"/>
                <w:szCs w:val="18"/>
              </w:rPr>
            </w:pPr>
            <w:r w:rsidRPr="00023BE7">
              <w:rPr>
                <w:color w:val="000000"/>
                <w:sz w:val="18"/>
                <w:szCs w:val="18"/>
              </w:rPr>
              <w:t>4365,06</w:t>
            </w:r>
          </w:p>
        </w:tc>
        <w:tc>
          <w:tcPr>
            <w:tcW w:w="296" w:type="pct"/>
            <w:tcBorders>
              <w:top w:val="nil"/>
              <w:left w:val="nil"/>
              <w:bottom w:val="single" w:sz="4" w:space="0" w:color="auto"/>
              <w:right w:val="single" w:sz="4" w:space="0" w:color="auto"/>
            </w:tcBorders>
            <w:shd w:val="clear" w:color="auto" w:fill="auto"/>
            <w:vAlign w:val="center"/>
            <w:hideMark/>
          </w:tcPr>
          <w:p w14:paraId="3D5485BF" w14:textId="77777777" w:rsidR="00730D11" w:rsidRPr="00023BE7" w:rsidRDefault="00730D11" w:rsidP="00335E97">
            <w:pPr>
              <w:jc w:val="center"/>
              <w:rPr>
                <w:color w:val="000000"/>
                <w:sz w:val="18"/>
                <w:szCs w:val="18"/>
              </w:rPr>
            </w:pPr>
            <w:r w:rsidRPr="00023BE7">
              <w:rPr>
                <w:color w:val="000000"/>
                <w:sz w:val="18"/>
                <w:szCs w:val="18"/>
              </w:rPr>
              <w:t>4365,06</w:t>
            </w:r>
          </w:p>
        </w:tc>
        <w:tc>
          <w:tcPr>
            <w:tcW w:w="296" w:type="pct"/>
            <w:tcBorders>
              <w:top w:val="nil"/>
              <w:left w:val="nil"/>
              <w:bottom w:val="single" w:sz="4" w:space="0" w:color="auto"/>
              <w:right w:val="single" w:sz="4" w:space="0" w:color="auto"/>
            </w:tcBorders>
            <w:shd w:val="clear" w:color="auto" w:fill="auto"/>
            <w:vAlign w:val="center"/>
            <w:hideMark/>
          </w:tcPr>
          <w:p w14:paraId="6E9BC5F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9060C1D"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80B92B9"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F08830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49833E8"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3E0C2F3C" w14:textId="77777777" w:rsidR="00730D11" w:rsidRPr="00023BE7" w:rsidRDefault="00730D11" w:rsidP="00335E97">
            <w:pPr>
              <w:jc w:val="center"/>
              <w:rPr>
                <w:color w:val="000000"/>
                <w:sz w:val="18"/>
                <w:szCs w:val="18"/>
              </w:rPr>
            </w:pPr>
            <w:r w:rsidRPr="00023BE7">
              <w:rPr>
                <w:color w:val="000000"/>
                <w:sz w:val="18"/>
                <w:szCs w:val="18"/>
              </w:rPr>
              <w:t>8730,12</w:t>
            </w:r>
          </w:p>
        </w:tc>
        <w:tc>
          <w:tcPr>
            <w:tcW w:w="788" w:type="pct"/>
            <w:tcBorders>
              <w:top w:val="nil"/>
              <w:left w:val="nil"/>
              <w:bottom w:val="single" w:sz="4" w:space="0" w:color="auto"/>
              <w:right w:val="single" w:sz="4" w:space="0" w:color="auto"/>
            </w:tcBorders>
            <w:shd w:val="clear" w:color="auto" w:fill="auto"/>
            <w:vAlign w:val="center"/>
            <w:hideMark/>
          </w:tcPr>
          <w:p w14:paraId="747CF679"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735D4FF4" w14:textId="77777777" w:rsidTr="00335E97">
        <w:trPr>
          <w:trHeight w:val="49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53357894" w14:textId="77777777" w:rsidR="00730D11" w:rsidRPr="00023BE7" w:rsidRDefault="00730D11" w:rsidP="00335E97">
            <w:pPr>
              <w:jc w:val="center"/>
              <w:rPr>
                <w:color w:val="000000"/>
                <w:sz w:val="18"/>
                <w:szCs w:val="18"/>
              </w:rPr>
            </w:pPr>
            <w:r w:rsidRPr="00023BE7">
              <w:rPr>
                <w:color w:val="000000"/>
                <w:sz w:val="18"/>
                <w:szCs w:val="18"/>
              </w:rPr>
              <w:t>19</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455FA8E5" w14:textId="77777777" w:rsidR="00730D11" w:rsidRPr="00023BE7" w:rsidRDefault="00730D11" w:rsidP="00335E97">
            <w:pPr>
              <w:rPr>
                <w:color w:val="000000"/>
                <w:sz w:val="18"/>
                <w:szCs w:val="18"/>
              </w:rPr>
            </w:pPr>
            <w:r w:rsidRPr="00023BE7">
              <w:rPr>
                <w:color w:val="000000"/>
                <w:sz w:val="18"/>
                <w:szCs w:val="18"/>
              </w:rPr>
              <w:t>Реконструкция котельной №20 по адресу: Московская область, г.о. Лотошино, п. Лотошино, ул. Центральная, д. 4а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01DF3EF3"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6C7E9703" w14:textId="77777777" w:rsidR="00730D11" w:rsidRPr="00023BE7" w:rsidRDefault="00730D11" w:rsidP="00335E97">
            <w:pPr>
              <w:jc w:val="center"/>
              <w:rPr>
                <w:color w:val="000000"/>
                <w:sz w:val="18"/>
                <w:szCs w:val="18"/>
              </w:rPr>
            </w:pPr>
            <w:r w:rsidRPr="00023BE7">
              <w:rPr>
                <w:color w:val="000000"/>
                <w:sz w:val="18"/>
                <w:szCs w:val="18"/>
              </w:rPr>
              <w:t>2025-2026</w:t>
            </w:r>
          </w:p>
        </w:tc>
        <w:tc>
          <w:tcPr>
            <w:tcW w:w="323" w:type="pct"/>
            <w:tcBorders>
              <w:top w:val="nil"/>
              <w:left w:val="nil"/>
              <w:bottom w:val="single" w:sz="4" w:space="0" w:color="auto"/>
              <w:right w:val="single" w:sz="4" w:space="0" w:color="auto"/>
            </w:tcBorders>
            <w:shd w:val="clear" w:color="auto" w:fill="auto"/>
            <w:vAlign w:val="center"/>
            <w:hideMark/>
          </w:tcPr>
          <w:p w14:paraId="4F744AC6" w14:textId="77777777" w:rsidR="00730D11" w:rsidRPr="00023BE7" w:rsidRDefault="00730D11" w:rsidP="00335E97">
            <w:pPr>
              <w:jc w:val="center"/>
              <w:rPr>
                <w:color w:val="000000"/>
                <w:sz w:val="18"/>
                <w:szCs w:val="18"/>
              </w:rPr>
            </w:pPr>
            <w:r w:rsidRPr="00023BE7">
              <w:rPr>
                <w:color w:val="000000"/>
                <w:sz w:val="18"/>
                <w:szCs w:val="18"/>
              </w:rPr>
              <w:t>14550,2</w:t>
            </w:r>
          </w:p>
        </w:tc>
        <w:tc>
          <w:tcPr>
            <w:tcW w:w="296" w:type="pct"/>
            <w:tcBorders>
              <w:top w:val="nil"/>
              <w:left w:val="nil"/>
              <w:bottom w:val="single" w:sz="4" w:space="0" w:color="auto"/>
              <w:right w:val="single" w:sz="4" w:space="0" w:color="auto"/>
            </w:tcBorders>
            <w:shd w:val="clear" w:color="auto" w:fill="auto"/>
            <w:vAlign w:val="center"/>
            <w:hideMark/>
          </w:tcPr>
          <w:p w14:paraId="3B656213" w14:textId="77777777" w:rsidR="00730D11" w:rsidRPr="00023BE7" w:rsidRDefault="00730D11" w:rsidP="00335E97">
            <w:pPr>
              <w:jc w:val="center"/>
              <w:rPr>
                <w:color w:val="000000"/>
                <w:sz w:val="18"/>
                <w:szCs w:val="18"/>
              </w:rPr>
            </w:pPr>
            <w:r w:rsidRPr="00023BE7">
              <w:rPr>
                <w:color w:val="000000"/>
                <w:sz w:val="18"/>
                <w:szCs w:val="18"/>
              </w:rPr>
              <w:t>14550,19</w:t>
            </w:r>
          </w:p>
        </w:tc>
        <w:tc>
          <w:tcPr>
            <w:tcW w:w="296" w:type="pct"/>
            <w:tcBorders>
              <w:top w:val="nil"/>
              <w:left w:val="nil"/>
              <w:bottom w:val="single" w:sz="4" w:space="0" w:color="auto"/>
              <w:right w:val="single" w:sz="4" w:space="0" w:color="auto"/>
            </w:tcBorders>
            <w:shd w:val="clear" w:color="auto" w:fill="auto"/>
            <w:vAlign w:val="center"/>
            <w:hideMark/>
          </w:tcPr>
          <w:p w14:paraId="3B704C1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E2307D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0F15B0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63E597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0FBD57E"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383A3A36" w14:textId="77777777" w:rsidR="00730D11" w:rsidRPr="00023BE7" w:rsidRDefault="00730D11" w:rsidP="00335E97">
            <w:pPr>
              <w:jc w:val="center"/>
              <w:rPr>
                <w:color w:val="000000"/>
                <w:sz w:val="18"/>
                <w:szCs w:val="18"/>
              </w:rPr>
            </w:pPr>
            <w:r w:rsidRPr="00023BE7">
              <w:rPr>
                <w:color w:val="000000"/>
                <w:sz w:val="18"/>
                <w:szCs w:val="18"/>
              </w:rPr>
              <w:t>29100,39</w:t>
            </w:r>
          </w:p>
        </w:tc>
        <w:tc>
          <w:tcPr>
            <w:tcW w:w="788" w:type="pct"/>
            <w:tcBorders>
              <w:top w:val="nil"/>
              <w:left w:val="nil"/>
              <w:bottom w:val="single" w:sz="4" w:space="0" w:color="auto"/>
              <w:right w:val="single" w:sz="4" w:space="0" w:color="auto"/>
            </w:tcBorders>
            <w:shd w:val="clear" w:color="auto" w:fill="auto"/>
            <w:vAlign w:val="center"/>
            <w:hideMark/>
          </w:tcPr>
          <w:p w14:paraId="2CD7F1A0"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5A9DBBFD" w14:textId="77777777" w:rsidTr="00335E97">
        <w:trPr>
          <w:trHeight w:val="495"/>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5DD132C2"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3D9524B4"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1DADDA45"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319B4A7B"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2D851A1D" w14:textId="77777777" w:rsidR="00730D11" w:rsidRPr="00023BE7" w:rsidRDefault="00730D11" w:rsidP="00335E97">
            <w:pPr>
              <w:jc w:val="center"/>
              <w:rPr>
                <w:color w:val="000000"/>
                <w:sz w:val="18"/>
                <w:szCs w:val="18"/>
              </w:rPr>
            </w:pPr>
            <w:r w:rsidRPr="00023BE7">
              <w:rPr>
                <w:color w:val="000000"/>
                <w:sz w:val="18"/>
                <w:szCs w:val="18"/>
              </w:rPr>
              <w:t>1984,12</w:t>
            </w:r>
          </w:p>
        </w:tc>
        <w:tc>
          <w:tcPr>
            <w:tcW w:w="296" w:type="pct"/>
            <w:tcBorders>
              <w:top w:val="nil"/>
              <w:left w:val="nil"/>
              <w:bottom w:val="single" w:sz="4" w:space="0" w:color="auto"/>
              <w:right w:val="single" w:sz="4" w:space="0" w:color="auto"/>
            </w:tcBorders>
            <w:shd w:val="clear" w:color="auto" w:fill="auto"/>
            <w:vAlign w:val="center"/>
            <w:hideMark/>
          </w:tcPr>
          <w:p w14:paraId="6647A4AC" w14:textId="77777777" w:rsidR="00730D11" w:rsidRPr="00023BE7" w:rsidRDefault="00730D11" w:rsidP="00335E97">
            <w:pPr>
              <w:jc w:val="center"/>
              <w:rPr>
                <w:color w:val="000000"/>
                <w:sz w:val="18"/>
                <w:szCs w:val="18"/>
              </w:rPr>
            </w:pPr>
            <w:r w:rsidRPr="00023BE7">
              <w:rPr>
                <w:color w:val="000000"/>
                <w:sz w:val="18"/>
                <w:szCs w:val="18"/>
              </w:rPr>
              <w:t>1984,12</w:t>
            </w:r>
          </w:p>
        </w:tc>
        <w:tc>
          <w:tcPr>
            <w:tcW w:w="296" w:type="pct"/>
            <w:tcBorders>
              <w:top w:val="nil"/>
              <w:left w:val="nil"/>
              <w:bottom w:val="single" w:sz="4" w:space="0" w:color="auto"/>
              <w:right w:val="single" w:sz="4" w:space="0" w:color="auto"/>
            </w:tcBorders>
            <w:shd w:val="clear" w:color="auto" w:fill="auto"/>
            <w:vAlign w:val="center"/>
            <w:hideMark/>
          </w:tcPr>
          <w:p w14:paraId="6585480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52923D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64FB249"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A777E8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53EAD81"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3093163D" w14:textId="77777777" w:rsidR="00730D11" w:rsidRPr="00023BE7" w:rsidRDefault="00730D11" w:rsidP="00335E97">
            <w:pPr>
              <w:jc w:val="center"/>
              <w:rPr>
                <w:color w:val="000000"/>
                <w:sz w:val="18"/>
                <w:szCs w:val="18"/>
              </w:rPr>
            </w:pPr>
            <w:r w:rsidRPr="00023BE7">
              <w:rPr>
                <w:color w:val="000000"/>
                <w:sz w:val="18"/>
                <w:szCs w:val="18"/>
              </w:rPr>
              <w:t>3968,24</w:t>
            </w:r>
          </w:p>
        </w:tc>
        <w:tc>
          <w:tcPr>
            <w:tcW w:w="788" w:type="pct"/>
            <w:tcBorders>
              <w:top w:val="nil"/>
              <w:left w:val="nil"/>
              <w:bottom w:val="single" w:sz="4" w:space="0" w:color="auto"/>
              <w:right w:val="single" w:sz="4" w:space="0" w:color="auto"/>
            </w:tcBorders>
            <w:shd w:val="clear" w:color="auto" w:fill="auto"/>
            <w:vAlign w:val="center"/>
            <w:hideMark/>
          </w:tcPr>
          <w:p w14:paraId="15C8FCFA"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76368AC3" w14:textId="77777777" w:rsidTr="00335E97">
        <w:trPr>
          <w:trHeight w:val="49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7041C973" w14:textId="77777777" w:rsidR="00730D11" w:rsidRPr="00023BE7" w:rsidRDefault="00730D11" w:rsidP="00335E97">
            <w:pPr>
              <w:jc w:val="center"/>
              <w:rPr>
                <w:color w:val="000000"/>
                <w:sz w:val="18"/>
                <w:szCs w:val="18"/>
              </w:rPr>
            </w:pPr>
            <w:r w:rsidRPr="00023BE7">
              <w:rPr>
                <w:color w:val="000000"/>
                <w:sz w:val="18"/>
                <w:szCs w:val="18"/>
              </w:rPr>
              <w:t>20</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26DA3A3D" w14:textId="77777777" w:rsidR="00730D11" w:rsidRPr="00023BE7" w:rsidRDefault="00730D11" w:rsidP="00335E97">
            <w:pPr>
              <w:rPr>
                <w:color w:val="000000"/>
                <w:sz w:val="18"/>
                <w:szCs w:val="18"/>
              </w:rPr>
            </w:pPr>
            <w:r w:rsidRPr="00023BE7">
              <w:rPr>
                <w:color w:val="000000"/>
                <w:sz w:val="18"/>
                <w:szCs w:val="18"/>
              </w:rPr>
              <w:t>Реконструкция котельной №24 по адресу: Московская область, г.о. Лотошино, п.Лотошино, ул.Рогова д.7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1CF8FA92"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16B186A9" w14:textId="77777777" w:rsidR="00730D11" w:rsidRPr="00023BE7" w:rsidRDefault="00730D11" w:rsidP="00335E97">
            <w:pPr>
              <w:jc w:val="center"/>
              <w:rPr>
                <w:color w:val="000000"/>
                <w:sz w:val="18"/>
                <w:szCs w:val="18"/>
              </w:rPr>
            </w:pPr>
            <w:r w:rsidRPr="00023BE7">
              <w:rPr>
                <w:color w:val="000000"/>
                <w:sz w:val="18"/>
                <w:szCs w:val="18"/>
              </w:rPr>
              <w:t>2026-2027</w:t>
            </w:r>
          </w:p>
        </w:tc>
        <w:tc>
          <w:tcPr>
            <w:tcW w:w="323" w:type="pct"/>
            <w:tcBorders>
              <w:top w:val="nil"/>
              <w:left w:val="nil"/>
              <w:bottom w:val="single" w:sz="4" w:space="0" w:color="auto"/>
              <w:right w:val="single" w:sz="4" w:space="0" w:color="auto"/>
            </w:tcBorders>
            <w:shd w:val="clear" w:color="auto" w:fill="auto"/>
            <w:vAlign w:val="center"/>
            <w:hideMark/>
          </w:tcPr>
          <w:p w14:paraId="3387D025"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7C48F19B" w14:textId="77777777" w:rsidR="00730D11" w:rsidRPr="00023BE7" w:rsidRDefault="00730D11" w:rsidP="00335E97">
            <w:pPr>
              <w:jc w:val="center"/>
              <w:rPr>
                <w:color w:val="000000"/>
                <w:sz w:val="18"/>
                <w:szCs w:val="18"/>
              </w:rPr>
            </w:pPr>
            <w:r w:rsidRPr="00023BE7">
              <w:rPr>
                <w:color w:val="000000"/>
                <w:sz w:val="18"/>
                <w:szCs w:val="18"/>
              </w:rPr>
              <w:t>28775,11</w:t>
            </w:r>
          </w:p>
        </w:tc>
        <w:tc>
          <w:tcPr>
            <w:tcW w:w="296" w:type="pct"/>
            <w:tcBorders>
              <w:top w:val="nil"/>
              <w:left w:val="nil"/>
              <w:bottom w:val="single" w:sz="4" w:space="0" w:color="auto"/>
              <w:right w:val="single" w:sz="4" w:space="0" w:color="auto"/>
            </w:tcBorders>
            <w:shd w:val="clear" w:color="auto" w:fill="auto"/>
            <w:vAlign w:val="center"/>
            <w:hideMark/>
          </w:tcPr>
          <w:p w14:paraId="1569C32B" w14:textId="77777777" w:rsidR="00730D11" w:rsidRPr="00023BE7" w:rsidRDefault="00730D11" w:rsidP="00335E97">
            <w:pPr>
              <w:jc w:val="center"/>
              <w:rPr>
                <w:color w:val="000000"/>
                <w:sz w:val="18"/>
                <w:szCs w:val="18"/>
              </w:rPr>
            </w:pPr>
            <w:r w:rsidRPr="00023BE7">
              <w:rPr>
                <w:color w:val="000000"/>
                <w:sz w:val="18"/>
                <w:szCs w:val="18"/>
              </w:rPr>
              <w:t>28775,1</w:t>
            </w:r>
          </w:p>
        </w:tc>
        <w:tc>
          <w:tcPr>
            <w:tcW w:w="272" w:type="pct"/>
            <w:tcBorders>
              <w:top w:val="nil"/>
              <w:left w:val="nil"/>
              <w:bottom w:val="single" w:sz="4" w:space="0" w:color="auto"/>
              <w:right w:val="single" w:sz="4" w:space="0" w:color="auto"/>
            </w:tcBorders>
            <w:shd w:val="clear" w:color="auto" w:fill="auto"/>
            <w:vAlign w:val="center"/>
            <w:hideMark/>
          </w:tcPr>
          <w:p w14:paraId="157105D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BF9CBF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911B74A"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7B16A73"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5C4D8C13" w14:textId="77777777" w:rsidR="00730D11" w:rsidRPr="00023BE7" w:rsidRDefault="00730D11" w:rsidP="00335E97">
            <w:pPr>
              <w:jc w:val="center"/>
              <w:rPr>
                <w:color w:val="000000"/>
                <w:sz w:val="18"/>
                <w:szCs w:val="18"/>
              </w:rPr>
            </w:pPr>
            <w:r w:rsidRPr="00023BE7">
              <w:rPr>
                <w:color w:val="000000"/>
                <w:sz w:val="18"/>
                <w:szCs w:val="18"/>
              </w:rPr>
              <w:t>57550,21</w:t>
            </w:r>
          </w:p>
        </w:tc>
        <w:tc>
          <w:tcPr>
            <w:tcW w:w="788" w:type="pct"/>
            <w:tcBorders>
              <w:top w:val="nil"/>
              <w:left w:val="nil"/>
              <w:bottom w:val="single" w:sz="4" w:space="0" w:color="auto"/>
              <w:right w:val="single" w:sz="4" w:space="0" w:color="auto"/>
            </w:tcBorders>
            <w:shd w:val="clear" w:color="auto" w:fill="auto"/>
            <w:vAlign w:val="center"/>
            <w:hideMark/>
          </w:tcPr>
          <w:p w14:paraId="2603ADFD"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41683CD7" w14:textId="77777777" w:rsidTr="00335E97">
        <w:trPr>
          <w:trHeight w:val="495"/>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25766276"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49AC1A04"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6A6EDA6D"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39BE72AC"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5A41F99D"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3011E0AA" w14:textId="77777777" w:rsidR="00730D11" w:rsidRPr="00023BE7" w:rsidRDefault="00730D11" w:rsidP="00335E97">
            <w:pPr>
              <w:jc w:val="center"/>
              <w:rPr>
                <w:color w:val="000000"/>
                <w:sz w:val="18"/>
                <w:szCs w:val="18"/>
              </w:rPr>
            </w:pPr>
            <w:r w:rsidRPr="00023BE7">
              <w:rPr>
                <w:color w:val="000000"/>
                <w:sz w:val="18"/>
                <w:szCs w:val="18"/>
              </w:rPr>
              <w:t>3923,88</w:t>
            </w:r>
          </w:p>
        </w:tc>
        <w:tc>
          <w:tcPr>
            <w:tcW w:w="296" w:type="pct"/>
            <w:tcBorders>
              <w:top w:val="nil"/>
              <w:left w:val="nil"/>
              <w:bottom w:val="single" w:sz="4" w:space="0" w:color="auto"/>
              <w:right w:val="single" w:sz="4" w:space="0" w:color="auto"/>
            </w:tcBorders>
            <w:shd w:val="clear" w:color="auto" w:fill="auto"/>
            <w:vAlign w:val="center"/>
            <w:hideMark/>
          </w:tcPr>
          <w:p w14:paraId="38E4B16D" w14:textId="77777777" w:rsidR="00730D11" w:rsidRPr="00023BE7" w:rsidRDefault="00730D11" w:rsidP="00335E97">
            <w:pPr>
              <w:jc w:val="center"/>
              <w:rPr>
                <w:color w:val="000000"/>
                <w:sz w:val="18"/>
                <w:szCs w:val="18"/>
              </w:rPr>
            </w:pPr>
            <w:r w:rsidRPr="00023BE7">
              <w:rPr>
                <w:color w:val="000000"/>
                <w:sz w:val="18"/>
                <w:szCs w:val="18"/>
              </w:rPr>
              <w:t>3923,88</w:t>
            </w:r>
          </w:p>
        </w:tc>
        <w:tc>
          <w:tcPr>
            <w:tcW w:w="272" w:type="pct"/>
            <w:tcBorders>
              <w:top w:val="nil"/>
              <w:left w:val="nil"/>
              <w:bottom w:val="single" w:sz="4" w:space="0" w:color="auto"/>
              <w:right w:val="single" w:sz="4" w:space="0" w:color="auto"/>
            </w:tcBorders>
            <w:shd w:val="clear" w:color="auto" w:fill="auto"/>
            <w:vAlign w:val="center"/>
            <w:hideMark/>
          </w:tcPr>
          <w:p w14:paraId="38776A0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82A862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26A2FB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EB517E8"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34630183" w14:textId="77777777" w:rsidR="00730D11" w:rsidRPr="00023BE7" w:rsidRDefault="00730D11" w:rsidP="00335E97">
            <w:pPr>
              <w:jc w:val="center"/>
              <w:rPr>
                <w:color w:val="000000"/>
                <w:sz w:val="18"/>
                <w:szCs w:val="18"/>
              </w:rPr>
            </w:pPr>
            <w:r w:rsidRPr="00023BE7">
              <w:rPr>
                <w:color w:val="000000"/>
                <w:sz w:val="18"/>
                <w:szCs w:val="18"/>
              </w:rPr>
              <w:t>7847,76</w:t>
            </w:r>
          </w:p>
        </w:tc>
        <w:tc>
          <w:tcPr>
            <w:tcW w:w="788" w:type="pct"/>
            <w:tcBorders>
              <w:top w:val="nil"/>
              <w:left w:val="nil"/>
              <w:bottom w:val="single" w:sz="4" w:space="0" w:color="auto"/>
              <w:right w:val="single" w:sz="4" w:space="0" w:color="auto"/>
            </w:tcBorders>
            <w:shd w:val="clear" w:color="auto" w:fill="auto"/>
            <w:vAlign w:val="center"/>
            <w:hideMark/>
          </w:tcPr>
          <w:p w14:paraId="553DDD86"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5224CC19" w14:textId="77777777" w:rsidTr="00335E97">
        <w:trPr>
          <w:trHeight w:val="1020"/>
        </w:trPr>
        <w:tc>
          <w:tcPr>
            <w:tcW w:w="155" w:type="pct"/>
            <w:tcBorders>
              <w:top w:val="nil"/>
              <w:left w:val="single" w:sz="4" w:space="0" w:color="auto"/>
              <w:bottom w:val="single" w:sz="4" w:space="0" w:color="auto"/>
              <w:right w:val="single" w:sz="4" w:space="0" w:color="auto"/>
            </w:tcBorders>
            <w:shd w:val="clear" w:color="auto" w:fill="auto"/>
            <w:vAlign w:val="center"/>
            <w:hideMark/>
          </w:tcPr>
          <w:p w14:paraId="56F2D1CE" w14:textId="77777777" w:rsidR="00730D11" w:rsidRPr="00023BE7" w:rsidRDefault="00730D11" w:rsidP="00335E97">
            <w:pPr>
              <w:jc w:val="center"/>
              <w:rPr>
                <w:color w:val="000000"/>
                <w:sz w:val="18"/>
                <w:szCs w:val="18"/>
              </w:rPr>
            </w:pPr>
            <w:r w:rsidRPr="00023BE7">
              <w:rPr>
                <w:color w:val="000000"/>
                <w:sz w:val="18"/>
                <w:szCs w:val="18"/>
              </w:rPr>
              <w:t>21</w:t>
            </w:r>
          </w:p>
        </w:tc>
        <w:tc>
          <w:tcPr>
            <w:tcW w:w="982" w:type="pct"/>
            <w:tcBorders>
              <w:top w:val="nil"/>
              <w:left w:val="nil"/>
              <w:bottom w:val="single" w:sz="4" w:space="0" w:color="auto"/>
              <w:right w:val="single" w:sz="4" w:space="0" w:color="auto"/>
            </w:tcBorders>
            <w:shd w:val="clear" w:color="auto" w:fill="auto"/>
            <w:vAlign w:val="center"/>
            <w:hideMark/>
          </w:tcPr>
          <w:p w14:paraId="3C67B38A" w14:textId="77777777" w:rsidR="00730D11" w:rsidRPr="00023BE7" w:rsidRDefault="00730D11" w:rsidP="00335E97">
            <w:pPr>
              <w:rPr>
                <w:color w:val="000000"/>
                <w:sz w:val="18"/>
                <w:szCs w:val="18"/>
              </w:rPr>
            </w:pPr>
            <w:r w:rsidRPr="00023BE7">
              <w:rPr>
                <w:color w:val="000000"/>
                <w:sz w:val="18"/>
                <w:szCs w:val="18"/>
              </w:rPr>
              <w:t>Реконструкция  котельной №19 установленной мощностью 0,06Гкал/в час с целью перевода с дизельного топлива на газ</w:t>
            </w:r>
          </w:p>
        </w:tc>
        <w:tc>
          <w:tcPr>
            <w:tcW w:w="422" w:type="pct"/>
            <w:tcBorders>
              <w:top w:val="nil"/>
              <w:left w:val="nil"/>
              <w:bottom w:val="single" w:sz="4" w:space="0" w:color="auto"/>
              <w:right w:val="single" w:sz="4" w:space="0" w:color="auto"/>
            </w:tcBorders>
            <w:shd w:val="clear" w:color="auto" w:fill="auto"/>
            <w:vAlign w:val="center"/>
            <w:hideMark/>
          </w:tcPr>
          <w:p w14:paraId="715F7797" w14:textId="77777777" w:rsidR="00730D11" w:rsidRPr="00023BE7" w:rsidRDefault="00730D11" w:rsidP="00335E97">
            <w:pPr>
              <w:jc w:val="center"/>
              <w:rPr>
                <w:color w:val="000000"/>
                <w:sz w:val="18"/>
                <w:szCs w:val="18"/>
              </w:rPr>
            </w:pPr>
            <w:r w:rsidRPr="00023BE7">
              <w:rPr>
                <w:color w:val="000000"/>
                <w:sz w:val="18"/>
                <w:szCs w:val="18"/>
              </w:rPr>
              <w:t>ИП</w:t>
            </w:r>
          </w:p>
        </w:tc>
        <w:tc>
          <w:tcPr>
            <w:tcW w:w="327" w:type="pct"/>
            <w:tcBorders>
              <w:top w:val="nil"/>
              <w:left w:val="nil"/>
              <w:bottom w:val="single" w:sz="4" w:space="0" w:color="auto"/>
              <w:right w:val="single" w:sz="4" w:space="0" w:color="auto"/>
            </w:tcBorders>
            <w:shd w:val="clear" w:color="auto" w:fill="auto"/>
            <w:vAlign w:val="center"/>
            <w:hideMark/>
          </w:tcPr>
          <w:p w14:paraId="767BE07A" w14:textId="77777777" w:rsidR="00730D11" w:rsidRPr="00023BE7" w:rsidRDefault="00730D11" w:rsidP="00335E97">
            <w:pPr>
              <w:jc w:val="center"/>
              <w:rPr>
                <w:color w:val="000000"/>
                <w:sz w:val="18"/>
                <w:szCs w:val="18"/>
              </w:rPr>
            </w:pPr>
            <w:r w:rsidRPr="00023BE7">
              <w:rPr>
                <w:color w:val="000000"/>
                <w:sz w:val="18"/>
                <w:szCs w:val="18"/>
              </w:rPr>
              <w:t>2028</w:t>
            </w:r>
          </w:p>
        </w:tc>
        <w:tc>
          <w:tcPr>
            <w:tcW w:w="323" w:type="pct"/>
            <w:tcBorders>
              <w:top w:val="nil"/>
              <w:left w:val="nil"/>
              <w:bottom w:val="single" w:sz="4" w:space="0" w:color="auto"/>
              <w:right w:val="single" w:sz="4" w:space="0" w:color="auto"/>
            </w:tcBorders>
            <w:shd w:val="clear" w:color="auto" w:fill="auto"/>
            <w:vAlign w:val="center"/>
            <w:hideMark/>
          </w:tcPr>
          <w:p w14:paraId="095F95A5"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32FC8F05"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1E076F83"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noWrap/>
            <w:vAlign w:val="center"/>
            <w:hideMark/>
          </w:tcPr>
          <w:p w14:paraId="1E4DAD03" w14:textId="77777777" w:rsidR="00730D11" w:rsidRPr="00023BE7" w:rsidRDefault="00730D11" w:rsidP="00335E97">
            <w:pPr>
              <w:jc w:val="center"/>
              <w:rPr>
                <w:color w:val="000000"/>
                <w:sz w:val="18"/>
                <w:szCs w:val="18"/>
              </w:rPr>
            </w:pPr>
            <w:r w:rsidRPr="00023BE7">
              <w:rPr>
                <w:color w:val="000000"/>
                <w:sz w:val="18"/>
                <w:szCs w:val="18"/>
              </w:rPr>
              <w:t>1371,39</w:t>
            </w:r>
          </w:p>
        </w:tc>
        <w:tc>
          <w:tcPr>
            <w:tcW w:w="272" w:type="pct"/>
            <w:tcBorders>
              <w:top w:val="nil"/>
              <w:left w:val="nil"/>
              <w:bottom w:val="single" w:sz="4" w:space="0" w:color="auto"/>
              <w:right w:val="single" w:sz="4" w:space="0" w:color="auto"/>
            </w:tcBorders>
            <w:shd w:val="clear" w:color="auto" w:fill="auto"/>
            <w:vAlign w:val="center"/>
            <w:hideMark/>
          </w:tcPr>
          <w:p w14:paraId="24F31D5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DB85C02"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4AE7951"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7470E1ED" w14:textId="77777777" w:rsidR="00730D11" w:rsidRPr="00023BE7" w:rsidRDefault="00730D11" w:rsidP="00335E97">
            <w:pPr>
              <w:jc w:val="center"/>
              <w:rPr>
                <w:color w:val="000000"/>
                <w:sz w:val="18"/>
                <w:szCs w:val="18"/>
              </w:rPr>
            </w:pPr>
            <w:r w:rsidRPr="00023BE7">
              <w:rPr>
                <w:color w:val="000000"/>
                <w:sz w:val="18"/>
                <w:szCs w:val="18"/>
              </w:rPr>
              <w:t>1371,39</w:t>
            </w:r>
          </w:p>
        </w:tc>
        <w:tc>
          <w:tcPr>
            <w:tcW w:w="788" w:type="pct"/>
            <w:tcBorders>
              <w:top w:val="nil"/>
              <w:left w:val="nil"/>
              <w:bottom w:val="single" w:sz="4" w:space="0" w:color="auto"/>
              <w:right w:val="single" w:sz="4" w:space="0" w:color="auto"/>
            </w:tcBorders>
            <w:shd w:val="clear" w:color="auto" w:fill="auto"/>
            <w:vAlign w:val="center"/>
            <w:hideMark/>
          </w:tcPr>
          <w:p w14:paraId="29984892" w14:textId="77777777" w:rsidR="00730D11" w:rsidRPr="00023BE7" w:rsidRDefault="00730D11" w:rsidP="00335E97">
            <w:pPr>
              <w:jc w:val="center"/>
              <w:rPr>
                <w:color w:val="000000"/>
                <w:sz w:val="18"/>
                <w:szCs w:val="18"/>
              </w:rPr>
            </w:pPr>
            <w:r w:rsidRPr="00023BE7">
              <w:rPr>
                <w:color w:val="000000"/>
                <w:sz w:val="18"/>
                <w:szCs w:val="18"/>
              </w:rPr>
              <w:t>Прибыль, направленная на инвестиции</w:t>
            </w:r>
          </w:p>
        </w:tc>
      </w:tr>
      <w:tr w:rsidR="00730D11" w:rsidRPr="00023BE7" w14:paraId="6FEC2D97" w14:textId="77777777" w:rsidTr="00335E97">
        <w:trPr>
          <w:trHeight w:val="49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68B6CAB9" w14:textId="77777777" w:rsidR="00730D11" w:rsidRPr="00023BE7" w:rsidRDefault="00730D11" w:rsidP="00335E97">
            <w:pPr>
              <w:jc w:val="center"/>
              <w:rPr>
                <w:color w:val="000000"/>
                <w:sz w:val="18"/>
                <w:szCs w:val="18"/>
              </w:rPr>
            </w:pPr>
            <w:r w:rsidRPr="00023BE7">
              <w:rPr>
                <w:color w:val="000000"/>
                <w:sz w:val="18"/>
                <w:szCs w:val="18"/>
              </w:rPr>
              <w:t>22</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478C0DC6" w14:textId="77777777" w:rsidR="00730D11" w:rsidRPr="00023BE7" w:rsidRDefault="00730D11" w:rsidP="00335E97">
            <w:pPr>
              <w:rPr>
                <w:color w:val="000000"/>
                <w:sz w:val="18"/>
                <w:szCs w:val="18"/>
              </w:rPr>
            </w:pPr>
            <w:r w:rsidRPr="00023BE7">
              <w:rPr>
                <w:color w:val="000000"/>
                <w:sz w:val="18"/>
                <w:szCs w:val="18"/>
              </w:rPr>
              <w:t>Перевод с 3 на 2 категорию надежности электроснабжения объекта: Котельная №7, п. Новолотошино, д. 35</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62F9345A"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0D5A4F38" w14:textId="77777777" w:rsidR="00730D11" w:rsidRPr="00023BE7" w:rsidRDefault="00730D11" w:rsidP="00335E97">
            <w:pPr>
              <w:jc w:val="center"/>
              <w:rPr>
                <w:color w:val="000000"/>
                <w:sz w:val="18"/>
                <w:szCs w:val="18"/>
              </w:rPr>
            </w:pPr>
            <w:r w:rsidRPr="00023BE7">
              <w:rPr>
                <w:color w:val="000000"/>
                <w:sz w:val="18"/>
                <w:szCs w:val="18"/>
              </w:rPr>
              <w:t>2024-2025</w:t>
            </w:r>
          </w:p>
        </w:tc>
        <w:tc>
          <w:tcPr>
            <w:tcW w:w="323" w:type="pct"/>
            <w:tcBorders>
              <w:top w:val="nil"/>
              <w:left w:val="nil"/>
              <w:bottom w:val="single" w:sz="4" w:space="0" w:color="auto"/>
              <w:right w:val="single" w:sz="4" w:space="0" w:color="auto"/>
            </w:tcBorders>
            <w:shd w:val="clear" w:color="auto" w:fill="auto"/>
            <w:vAlign w:val="center"/>
            <w:hideMark/>
          </w:tcPr>
          <w:p w14:paraId="5C9DC7BF" w14:textId="77777777" w:rsidR="00730D11" w:rsidRPr="00023BE7" w:rsidRDefault="00730D11" w:rsidP="00335E97">
            <w:pPr>
              <w:jc w:val="center"/>
              <w:rPr>
                <w:color w:val="000000"/>
                <w:sz w:val="18"/>
                <w:szCs w:val="18"/>
              </w:rPr>
            </w:pPr>
            <w:r w:rsidRPr="00023BE7">
              <w:rPr>
                <w:color w:val="000000"/>
                <w:sz w:val="18"/>
                <w:szCs w:val="18"/>
              </w:rPr>
              <w:t>21,62</w:t>
            </w:r>
          </w:p>
        </w:tc>
        <w:tc>
          <w:tcPr>
            <w:tcW w:w="296" w:type="pct"/>
            <w:tcBorders>
              <w:top w:val="nil"/>
              <w:left w:val="nil"/>
              <w:bottom w:val="single" w:sz="4" w:space="0" w:color="auto"/>
              <w:right w:val="single" w:sz="4" w:space="0" w:color="auto"/>
            </w:tcBorders>
            <w:shd w:val="clear" w:color="auto" w:fill="auto"/>
            <w:vAlign w:val="center"/>
            <w:hideMark/>
          </w:tcPr>
          <w:p w14:paraId="2C04D144"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4FDCE03D"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7936963"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D3EE40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0BE3A42"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CCDB06B"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29F5ECC9" w14:textId="77777777" w:rsidR="00730D11" w:rsidRPr="00023BE7" w:rsidRDefault="00730D11" w:rsidP="00335E97">
            <w:pPr>
              <w:jc w:val="center"/>
              <w:rPr>
                <w:color w:val="000000"/>
                <w:sz w:val="18"/>
                <w:szCs w:val="18"/>
              </w:rPr>
            </w:pPr>
            <w:r w:rsidRPr="00023BE7">
              <w:rPr>
                <w:color w:val="000000"/>
                <w:sz w:val="18"/>
                <w:szCs w:val="18"/>
              </w:rPr>
              <w:t>21,62</w:t>
            </w:r>
          </w:p>
        </w:tc>
        <w:tc>
          <w:tcPr>
            <w:tcW w:w="788" w:type="pct"/>
            <w:tcBorders>
              <w:top w:val="nil"/>
              <w:left w:val="nil"/>
              <w:bottom w:val="single" w:sz="4" w:space="0" w:color="auto"/>
              <w:right w:val="single" w:sz="4" w:space="0" w:color="auto"/>
            </w:tcBorders>
            <w:shd w:val="clear" w:color="auto" w:fill="auto"/>
            <w:vAlign w:val="center"/>
            <w:hideMark/>
          </w:tcPr>
          <w:p w14:paraId="5A89B4DB"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1E73DA32" w14:textId="77777777" w:rsidTr="00335E97">
        <w:trPr>
          <w:trHeight w:val="450"/>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529DF99B"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117DA3FA"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1C085A2E"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07785E92"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2FD0C1EF" w14:textId="77777777" w:rsidR="00730D11" w:rsidRPr="00023BE7" w:rsidRDefault="00730D11" w:rsidP="00335E97">
            <w:pPr>
              <w:jc w:val="center"/>
              <w:rPr>
                <w:color w:val="000000"/>
                <w:sz w:val="18"/>
                <w:szCs w:val="18"/>
              </w:rPr>
            </w:pPr>
            <w:r w:rsidRPr="00023BE7">
              <w:rPr>
                <w:color w:val="000000"/>
                <w:sz w:val="18"/>
                <w:szCs w:val="18"/>
              </w:rPr>
              <w:t>2,94</w:t>
            </w:r>
          </w:p>
        </w:tc>
        <w:tc>
          <w:tcPr>
            <w:tcW w:w="296" w:type="pct"/>
            <w:tcBorders>
              <w:top w:val="nil"/>
              <w:left w:val="nil"/>
              <w:bottom w:val="single" w:sz="4" w:space="0" w:color="auto"/>
              <w:right w:val="single" w:sz="4" w:space="0" w:color="auto"/>
            </w:tcBorders>
            <w:shd w:val="clear" w:color="auto" w:fill="auto"/>
            <w:vAlign w:val="center"/>
            <w:hideMark/>
          </w:tcPr>
          <w:p w14:paraId="76ACBED2"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5C2165B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8470442"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77AF9FF"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3D570F2"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E5ACE6E"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1CAE15A0" w14:textId="77777777" w:rsidR="00730D11" w:rsidRPr="00023BE7" w:rsidRDefault="00730D11" w:rsidP="00335E97">
            <w:pPr>
              <w:jc w:val="center"/>
              <w:rPr>
                <w:color w:val="000000"/>
                <w:sz w:val="18"/>
                <w:szCs w:val="18"/>
              </w:rPr>
            </w:pPr>
            <w:r w:rsidRPr="00023BE7">
              <w:rPr>
                <w:color w:val="000000"/>
                <w:sz w:val="18"/>
                <w:szCs w:val="18"/>
              </w:rPr>
              <w:t>2,94</w:t>
            </w:r>
          </w:p>
        </w:tc>
        <w:tc>
          <w:tcPr>
            <w:tcW w:w="788" w:type="pct"/>
            <w:tcBorders>
              <w:top w:val="nil"/>
              <w:left w:val="nil"/>
              <w:bottom w:val="single" w:sz="4" w:space="0" w:color="auto"/>
              <w:right w:val="single" w:sz="4" w:space="0" w:color="auto"/>
            </w:tcBorders>
            <w:shd w:val="clear" w:color="auto" w:fill="auto"/>
            <w:vAlign w:val="center"/>
            <w:hideMark/>
          </w:tcPr>
          <w:p w14:paraId="5D804F6C" w14:textId="77777777" w:rsidR="00730D11" w:rsidRPr="00023BE7" w:rsidRDefault="00730D11" w:rsidP="00335E97">
            <w:pPr>
              <w:jc w:val="center"/>
              <w:rPr>
                <w:color w:val="000000"/>
                <w:sz w:val="18"/>
                <w:szCs w:val="18"/>
              </w:rPr>
            </w:pPr>
            <w:r w:rsidRPr="00023BE7">
              <w:rPr>
                <w:color w:val="000000"/>
                <w:sz w:val="18"/>
                <w:szCs w:val="18"/>
              </w:rPr>
              <w:t>Бюджет ОМСУ</w:t>
            </w:r>
          </w:p>
        </w:tc>
      </w:tr>
      <w:tr w:rsidR="00730D11" w:rsidRPr="00023BE7" w14:paraId="3941CBCA" w14:textId="77777777" w:rsidTr="00335E97">
        <w:trPr>
          <w:trHeight w:val="330"/>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5D868295" w14:textId="77777777" w:rsidR="00730D11" w:rsidRPr="00023BE7" w:rsidRDefault="00730D11" w:rsidP="00335E97">
            <w:pPr>
              <w:jc w:val="center"/>
              <w:rPr>
                <w:color w:val="000000"/>
                <w:sz w:val="18"/>
                <w:szCs w:val="18"/>
              </w:rPr>
            </w:pPr>
            <w:r w:rsidRPr="00023BE7">
              <w:rPr>
                <w:color w:val="000000"/>
                <w:sz w:val="18"/>
                <w:szCs w:val="18"/>
              </w:rPr>
              <w:t>23</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0C4C86D8" w14:textId="77777777" w:rsidR="00730D11" w:rsidRPr="00023BE7" w:rsidRDefault="00730D11" w:rsidP="00335E97">
            <w:pPr>
              <w:rPr>
                <w:color w:val="000000"/>
                <w:sz w:val="18"/>
                <w:szCs w:val="18"/>
              </w:rPr>
            </w:pPr>
            <w:r w:rsidRPr="00023BE7">
              <w:rPr>
                <w:color w:val="000000"/>
                <w:sz w:val="18"/>
                <w:szCs w:val="18"/>
              </w:rPr>
              <w:t>Перевод с 3 на 2 категорию надежности электроснабжения объекта: Котельная №15, д. Куплино, ул. Микрорайон д. 19</w:t>
            </w:r>
          </w:p>
        </w:tc>
        <w:tc>
          <w:tcPr>
            <w:tcW w:w="422" w:type="pct"/>
            <w:tcBorders>
              <w:top w:val="nil"/>
              <w:left w:val="nil"/>
              <w:bottom w:val="nil"/>
              <w:right w:val="nil"/>
            </w:tcBorders>
            <w:shd w:val="clear" w:color="auto" w:fill="auto"/>
            <w:noWrap/>
            <w:vAlign w:val="bottom"/>
            <w:hideMark/>
          </w:tcPr>
          <w:p w14:paraId="6EDDB17B" w14:textId="77777777" w:rsidR="00730D11" w:rsidRPr="00023BE7" w:rsidRDefault="00730D11" w:rsidP="00335E97">
            <w:pPr>
              <w:rPr>
                <w:color w:val="000000"/>
                <w:sz w:val="18"/>
                <w:szCs w:val="18"/>
              </w:rPr>
            </w:pP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49EEB18C" w14:textId="77777777" w:rsidR="00730D11" w:rsidRPr="00023BE7" w:rsidRDefault="00730D11" w:rsidP="00335E97">
            <w:pPr>
              <w:jc w:val="center"/>
              <w:rPr>
                <w:color w:val="000000"/>
                <w:sz w:val="18"/>
                <w:szCs w:val="18"/>
              </w:rPr>
            </w:pPr>
            <w:r w:rsidRPr="00023BE7">
              <w:rPr>
                <w:color w:val="000000"/>
                <w:sz w:val="18"/>
                <w:szCs w:val="18"/>
              </w:rPr>
              <w:t>2024-2025</w:t>
            </w:r>
          </w:p>
        </w:tc>
        <w:tc>
          <w:tcPr>
            <w:tcW w:w="323" w:type="pct"/>
            <w:tcBorders>
              <w:top w:val="nil"/>
              <w:left w:val="nil"/>
              <w:bottom w:val="single" w:sz="4" w:space="0" w:color="auto"/>
              <w:right w:val="single" w:sz="4" w:space="0" w:color="auto"/>
            </w:tcBorders>
            <w:shd w:val="clear" w:color="auto" w:fill="auto"/>
            <w:vAlign w:val="center"/>
            <w:hideMark/>
          </w:tcPr>
          <w:p w14:paraId="651E170F" w14:textId="77777777" w:rsidR="00730D11" w:rsidRPr="00023BE7" w:rsidRDefault="00730D11" w:rsidP="00335E97">
            <w:pPr>
              <w:jc w:val="center"/>
              <w:rPr>
                <w:color w:val="000000"/>
                <w:sz w:val="18"/>
                <w:szCs w:val="18"/>
              </w:rPr>
            </w:pPr>
            <w:r w:rsidRPr="00023BE7">
              <w:rPr>
                <w:color w:val="000000"/>
                <w:sz w:val="18"/>
                <w:szCs w:val="18"/>
              </w:rPr>
              <w:t>18,01</w:t>
            </w:r>
          </w:p>
        </w:tc>
        <w:tc>
          <w:tcPr>
            <w:tcW w:w="296" w:type="pct"/>
            <w:tcBorders>
              <w:top w:val="nil"/>
              <w:left w:val="nil"/>
              <w:bottom w:val="single" w:sz="4" w:space="0" w:color="auto"/>
              <w:right w:val="single" w:sz="4" w:space="0" w:color="auto"/>
            </w:tcBorders>
            <w:shd w:val="clear" w:color="auto" w:fill="auto"/>
            <w:vAlign w:val="center"/>
            <w:hideMark/>
          </w:tcPr>
          <w:p w14:paraId="4E677410"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71DC6CF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04C3F4E"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825609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CF73EBF"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42F00B9"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5A3BA328" w14:textId="77777777" w:rsidR="00730D11" w:rsidRPr="00023BE7" w:rsidRDefault="00730D11" w:rsidP="00335E97">
            <w:pPr>
              <w:jc w:val="center"/>
              <w:rPr>
                <w:color w:val="000000"/>
                <w:sz w:val="18"/>
                <w:szCs w:val="18"/>
              </w:rPr>
            </w:pPr>
            <w:r w:rsidRPr="00023BE7">
              <w:rPr>
                <w:color w:val="000000"/>
                <w:sz w:val="18"/>
                <w:szCs w:val="18"/>
              </w:rPr>
              <w:t>18,01</w:t>
            </w:r>
          </w:p>
        </w:tc>
        <w:tc>
          <w:tcPr>
            <w:tcW w:w="788" w:type="pct"/>
            <w:tcBorders>
              <w:top w:val="nil"/>
              <w:left w:val="nil"/>
              <w:bottom w:val="single" w:sz="4" w:space="0" w:color="auto"/>
              <w:right w:val="single" w:sz="4" w:space="0" w:color="auto"/>
            </w:tcBorders>
            <w:shd w:val="clear" w:color="auto" w:fill="auto"/>
            <w:vAlign w:val="center"/>
            <w:hideMark/>
          </w:tcPr>
          <w:p w14:paraId="3CEF093A"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081913A3" w14:textId="77777777" w:rsidTr="00335E97">
        <w:trPr>
          <w:trHeight w:val="525"/>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2C33D66E"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5BB60FD4" w14:textId="77777777" w:rsidR="00730D11" w:rsidRPr="00023BE7" w:rsidRDefault="00730D11" w:rsidP="00335E97">
            <w:pPr>
              <w:rPr>
                <w:color w:val="000000"/>
                <w:sz w:val="18"/>
                <w:szCs w:val="18"/>
              </w:rPr>
            </w:pPr>
          </w:p>
        </w:tc>
        <w:tc>
          <w:tcPr>
            <w:tcW w:w="422" w:type="pct"/>
            <w:tcBorders>
              <w:top w:val="nil"/>
              <w:left w:val="nil"/>
              <w:bottom w:val="nil"/>
              <w:right w:val="nil"/>
            </w:tcBorders>
            <w:shd w:val="clear" w:color="auto" w:fill="auto"/>
            <w:noWrap/>
            <w:vAlign w:val="bottom"/>
            <w:hideMark/>
          </w:tcPr>
          <w:p w14:paraId="728A17FF" w14:textId="77777777" w:rsidR="00730D11" w:rsidRPr="00023BE7" w:rsidRDefault="00730D11" w:rsidP="00335E97">
            <w:pPr>
              <w:jc w:val="cente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36C785A0"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1F5E2BDC" w14:textId="77777777" w:rsidR="00730D11" w:rsidRPr="00023BE7" w:rsidRDefault="00730D11" w:rsidP="00335E97">
            <w:pPr>
              <w:jc w:val="center"/>
              <w:rPr>
                <w:color w:val="000000"/>
                <w:sz w:val="18"/>
                <w:szCs w:val="18"/>
              </w:rPr>
            </w:pPr>
            <w:r w:rsidRPr="00023BE7">
              <w:rPr>
                <w:color w:val="000000"/>
                <w:sz w:val="18"/>
                <w:szCs w:val="18"/>
              </w:rPr>
              <w:t>2,46</w:t>
            </w:r>
          </w:p>
        </w:tc>
        <w:tc>
          <w:tcPr>
            <w:tcW w:w="296" w:type="pct"/>
            <w:tcBorders>
              <w:top w:val="nil"/>
              <w:left w:val="nil"/>
              <w:bottom w:val="single" w:sz="4" w:space="0" w:color="auto"/>
              <w:right w:val="single" w:sz="4" w:space="0" w:color="auto"/>
            </w:tcBorders>
            <w:shd w:val="clear" w:color="auto" w:fill="auto"/>
            <w:vAlign w:val="center"/>
            <w:hideMark/>
          </w:tcPr>
          <w:p w14:paraId="7AC55D80"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00A0FBC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AE6BF28"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140232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492126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2D97EFF"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6CE9B43B" w14:textId="77777777" w:rsidR="00730D11" w:rsidRPr="00023BE7" w:rsidRDefault="00730D11" w:rsidP="00335E97">
            <w:pPr>
              <w:jc w:val="center"/>
              <w:rPr>
                <w:color w:val="000000"/>
                <w:sz w:val="18"/>
                <w:szCs w:val="18"/>
              </w:rPr>
            </w:pPr>
            <w:r w:rsidRPr="00023BE7">
              <w:rPr>
                <w:color w:val="000000"/>
                <w:sz w:val="18"/>
                <w:szCs w:val="18"/>
              </w:rPr>
              <w:t>2,46</w:t>
            </w:r>
          </w:p>
        </w:tc>
        <w:tc>
          <w:tcPr>
            <w:tcW w:w="788" w:type="pct"/>
            <w:tcBorders>
              <w:top w:val="nil"/>
              <w:left w:val="nil"/>
              <w:bottom w:val="single" w:sz="4" w:space="0" w:color="auto"/>
              <w:right w:val="single" w:sz="4" w:space="0" w:color="auto"/>
            </w:tcBorders>
            <w:shd w:val="clear" w:color="auto" w:fill="auto"/>
            <w:vAlign w:val="center"/>
            <w:hideMark/>
          </w:tcPr>
          <w:p w14:paraId="5CB43318" w14:textId="77777777" w:rsidR="00730D11" w:rsidRPr="00023BE7" w:rsidRDefault="00730D11" w:rsidP="00335E97">
            <w:pPr>
              <w:jc w:val="center"/>
              <w:rPr>
                <w:color w:val="000000"/>
                <w:sz w:val="18"/>
                <w:szCs w:val="18"/>
              </w:rPr>
            </w:pPr>
            <w:r w:rsidRPr="00023BE7">
              <w:rPr>
                <w:color w:val="000000"/>
                <w:sz w:val="18"/>
                <w:szCs w:val="18"/>
              </w:rPr>
              <w:t>Бюджет ОМСУ</w:t>
            </w:r>
          </w:p>
        </w:tc>
      </w:tr>
      <w:tr w:rsidR="00730D11" w:rsidRPr="00023BE7" w14:paraId="0FCD5AC3" w14:textId="77777777" w:rsidTr="00335E97">
        <w:trPr>
          <w:trHeight w:val="780"/>
        </w:trPr>
        <w:tc>
          <w:tcPr>
            <w:tcW w:w="155" w:type="pct"/>
            <w:tcBorders>
              <w:top w:val="nil"/>
              <w:left w:val="single" w:sz="4" w:space="0" w:color="auto"/>
              <w:bottom w:val="single" w:sz="4" w:space="0" w:color="auto"/>
              <w:right w:val="single" w:sz="4" w:space="0" w:color="auto"/>
            </w:tcBorders>
            <w:shd w:val="clear" w:color="auto" w:fill="auto"/>
            <w:vAlign w:val="center"/>
            <w:hideMark/>
          </w:tcPr>
          <w:p w14:paraId="4513079E" w14:textId="77777777" w:rsidR="00730D11" w:rsidRPr="00023BE7" w:rsidRDefault="00730D11" w:rsidP="00335E97">
            <w:pPr>
              <w:jc w:val="center"/>
              <w:rPr>
                <w:color w:val="000000"/>
                <w:sz w:val="18"/>
                <w:szCs w:val="18"/>
              </w:rPr>
            </w:pPr>
            <w:r w:rsidRPr="00023BE7">
              <w:rPr>
                <w:color w:val="000000"/>
                <w:sz w:val="18"/>
                <w:szCs w:val="18"/>
              </w:rPr>
              <w:t>24</w:t>
            </w:r>
          </w:p>
        </w:tc>
        <w:tc>
          <w:tcPr>
            <w:tcW w:w="982" w:type="pct"/>
            <w:tcBorders>
              <w:top w:val="nil"/>
              <w:left w:val="nil"/>
              <w:bottom w:val="single" w:sz="4" w:space="0" w:color="auto"/>
              <w:right w:val="single" w:sz="4" w:space="0" w:color="auto"/>
            </w:tcBorders>
            <w:shd w:val="clear" w:color="auto" w:fill="auto"/>
            <w:vAlign w:val="center"/>
            <w:hideMark/>
          </w:tcPr>
          <w:p w14:paraId="0618031B" w14:textId="77777777" w:rsidR="00730D11" w:rsidRPr="00023BE7" w:rsidRDefault="00730D11" w:rsidP="00335E97">
            <w:pPr>
              <w:rPr>
                <w:color w:val="000000"/>
                <w:sz w:val="18"/>
                <w:szCs w:val="18"/>
              </w:rPr>
            </w:pPr>
            <w:r w:rsidRPr="00023BE7">
              <w:rPr>
                <w:color w:val="000000"/>
                <w:sz w:val="18"/>
                <w:szCs w:val="18"/>
              </w:rPr>
              <w:t>Замена аппарата теплообменного пластинчатого НН №47 w203061383 в количестве 2 шт. на котельной №1</w:t>
            </w:r>
          </w:p>
        </w:tc>
        <w:tc>
          <w:tcPr>
            <w:tcW w:w="422" w:type="pct"/>
            <w:tcBorders>
              <w:top w:val="single" w:sz="4" w:space="0" w:color="auto"/>
              <w:left w:val="nil"/>
              <w:bottom w:val="single" w:sz="4" w:space="0" w:color="auto"/>
              <w:right w:val="single" w:sz="4" w:space="0" w:color="auto"/>
            </w:tcBorders>
            <w:shd w:val="clear" w:color="auto" w:fill="auto"/>
            <w:vAlign w:val="center"/>
            <w:hideMark/>
          </w:tcPr>
          <w:p w14:paraId="623BD9F4" w14:textId="77777777" w:rsidR="00730D11" w:rsidRPr="00023BE7" w:rsidRDefault="00730D11" w:rsidP="00335E97">
            <w:pPr>
              <w:jc w:val="center"/>
              <w:rPr>
                <w:color w:val="000000"/>
                <w:sz w:val="18"/>
                <w:szCs w:val="18"/>
              </w:rPr>
            </w:pPr>
            <w:r w:rsidRPr="00023BE7">
              <w:rPr>
                <w:color w:val="000000"/>
                <w:sz w:val="18"/>
                <w:szCs w:val="18"/>
              </w:rPr>
              <w:t>ИП</w:t>
            </w:r>
          </w:p>
        </w:tc>
        <w:tc>
          <w:tcPr>
            <w:tcW w:w="327" w:type="pct"/>
            <w:tcBorders>
              <w:top w:val="nil"/>
              <w:left w:val="nil"/>
              <w:bottom w:val="single" w:sz="4" w:space="0" w:color="auto"/>
              <w:right w:val="single" w:sz="4" w:space="0" w:color="auto"/>
            </w:tcBorders>
            <w:shd w:val="clear" w:color="auto" w:fill="auto"/>
            <w:vAlign w:val="center"/>
            <w:hideMark/>
          </w:tcPr>
          <w:p w14:paraId="2D2559DB" w14:textId="77777777" w:rsidR="00730D11" w:rsidRPr="00023BE7" w:rsidRDefault="00730D11" w:rsidP="00335E97">
            <w:pPr>
              <w:jc w:val="center"/>
              <w:rPr>
                <w:color w:val="000000"/>
                <w:sz w:val="18"/>
                <w:szCs w:val="18"/>
              </w:rPr>
            </w:pPr>
            <w:r w:rsidRPr="00023BE7">
              <w:rPr>
                <w:color w:val="000000"/>
                <w:sz w:val="18"/>
                <w:szCs w:val="18"/>
              </w:rPr>
              <w:t>2025-2026</w:t>
            </w:r>
          </w:p>
        </w:tc>
        <w:tc>
          <w:tcPr>
            <w:tcW w:w="323" w:type="pct"/>
            <w:tcBorders>
              <w:top w:val="nil"/>
              <w:left w:val="nil"/>
              <w:bottom w:val="single" w:sz="4" w:space="0" w:color="auto"/>
              <w:right w:val="single" w:sz="4" w:space="0" w:color="auto"/>
            </w:tcBorders>
            <w:shd w:val="clear" w:color="auto" w:fill="auto"/>
            <w:vAlign w:val="center"/>
            <w:hideMark/>
          </w:tcPr>
          <w:p w14:paraId="0CF4F5D6" w14:textId="77777777" w:rsidR="00730D11" w:rsidRPr="00023BE7" w:rsidRDefault="00730D11" w:rsidP="00335E97">
            <w:pPr>
              <w:jc w:val="center"/>
              <w:rPr>
                <w:color w:val="000000"/>
                <w:sz w:val="18"/>
                <w:szCs w:val="18"/>
              </w:rPr>
            </w:pPr>
            <w:r w:rsidRPr="00023BE7">
              <w:rPr>
                <w:color w:val="000000"/>
                <w:sz w:val="18"/>
                <w:szCs w:val="18"/>
              </w:rPr>
              <w:t>1219,15</w:t>
            </w:r>
          </w:p>
        </w:tc>
        <w:tc>
          <w:tcPr>
            <w:tcW w:w="296" w:type="pct"/>
            <w:tcBorders>
              <w:top w:val="nil"/>
              <w:left w:val="nil"/>
              <w:bottom w:val="single" w:sz="4" w:space="0" w:color="auto"/>
              <w:right w:val="single" w:sz="4" w:space="0" w:color="auto"/>
            </w:tcBorders>
            <w:shd w:val="clear" w:color="auto" w:fill="auto"/>
            <w:vAlign w:val="center"/>
            <w:hideMark/>
          </w:tcPr>
          <w:p w14:paraId="2C87CCF7" w14:textId="77777777" w:rsidR="00730D11" w:rsidRPr="00023BE7" w:rsidRDefault="00730D11" w:rsidP="00335E97">
            <w:pPr>
              <w:jc w:val="center"/>
              <w:rPr>
                <w:color w:val="000000"/>
                <w:sz w:val="18"/>
                <w:szCs w:val="18"/>
              </w:rPr>
            </w:pPr>
            <w:r w:rsidRPr="00023BE7">
              <w:rPr>
                <w:color w:val="000000"/>
                <w:sz w:val="18"/>
                <w:szCs w:val="18"/>
              </w:rPr>
              <w:t>1219,15</w:t>
            </w:r>
          </w:p>
        </w:tc>
        <w:tc>
          <w:tcPr>
            <w:tcW w:w="296" w:type="pct"/>
            <w:tcBorders>
              <w:top w:val="nil"/>
              <w:left w:val="nil"/>
              <w:bottom w:val="single" w:sz="4" w:space="0" w:color="auto"/>
              <w:right w:val="single" w:sz="4" w:space="0" w:color="auto"/>
            </w:tcBorders>
            <w:shd w:val="clear" w:color="auto" w:fill="auto"/>
            <w:vAlign w:val="center"/>
            <w:hideMark/>
          </w:tcPr>
          <w:p w14:paraId="70CED86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noWrap/>
            <w:vAlign w:val="center"/>
            <w:hideMark/>
          </w:tcPr>
          <w:p w14:paraId="4A4FC10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0AC0D0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37C418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0E98679"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39D8818F" w14:textId="77777777" w:rsidR="00730D11" w:rsidRPr="00023BE7" w:rsidRDefault="00730D11" w:rsidP="00335E97">
            <w:pPr>
              <w:jc w:val="center"/>
              <w:rPr>
                <w:color w:val="000000"/>
                <w:sz w:val="18"/>
                <w:szCs w:val="18"/>
              </w:rPr>
            </w:pPr>
            <w:r w:rsidRPr="00023BE7">
              <w:rPr>
                <w:color w:val="000000"/>
                <w:sz w:val="18"/>
                <w:szCs w:val="18"/>
              </w:rPr>
              <w:t>2438,30</w:t>
            </w:r>
          </w:p>
        </w:tc>
        <w:tc>
          <w:tcPr>
            <w:tcW w:w="788" w:type="pct"/>
            <w:tcBorders>
              <w:top w:val="nil"/>
              <w:left w:val="nil"/>
              <w:bottom w:val="single" w:sz="4" w:space="0" w:color="auto"/>
              <w:right w:val="single" w:sz="4" w:space="0" w:color="auto"/>
            </w:tcBorders>
            <w:shd w:val="clear" w:color="auto" w:fill="auto"/>
            <w:vAlign w:val="center"/>
            <w:hideMark/>
          </w:tcPr>
          <w:p w14:paraId="41EF2E3B" w14:textId="77777777" w:rsidR="00730D11" w:rsidRPr="00023BE7" w:rsidRDefault="00730D11" w:rsidP="00335E97">
            <w:pPr>
              <w:jc w:val="center"/>
              <w:rPr>
                <w:color w:val="000000"/>
                <w:sz w:val="18"/>
                <w:szCs w:val="18"/>
              </w:rPr>
            </w:pPr>
            <w:r w:rsidRPr="00023BE7">
              <w:rPr>
                <w:color w:val="000000"/>
                <w:sz w:val="18"/>
                <w:szCs w:val="18"/>
              </w:rPr>
              <w:t>прибыль, направленная на инвестиции; экономия в рез-те выполнения ИП</w:t>
            </w:r>
          </w:p>
        </w:tc>
      </w:tr>
      <w:tr w:rsidR="00730D11" w:rsidRPr="00023BE7" w14:paraId="7BD07ECE" w14:textId="77777777" w:rsidTr="00335E97">
        <w:trPr>
          <w:trHeight w:val="810"/>
        </w:trPr>
        <w:tc>
          <w:tcPr>
            <w:tcW w:w="155" w:type="pct"/>
            <w:tcBorders>
              <w:top w:val="nil"/>
              <w:left w:val="single" w:sz="4" w:space="0" w:color="auto"/>
              <w:bottom w:val="single" w:sz="4" w:space="0" w:color="auto"/>
              <w:right w:val="single" w:sz="4" w:space="0" w:color="auto"/>
            </w:tcBorders>
            <w:shd w:val="clear" w:color="auto" w:fill="auto"/>
            <w:vAlign w:val="center"/>
            <w:hideMark/>
          </w:tcPr>
          <w:p w14:paraId="541FAFB3" w14:textId="77777777" w:rsidR="00730D11" w:rsidRPr="00023BE7" w:rsidRDefault="00730D11" w:rsidP="00335E97">
            <w:pPr>
              <w:jc w:val="center"/>
              <w:rPr>
                <w:color w:val="000000"/>
                <w:sz w:val="18"/>
                <w:szCs w:val="18"/>
              </w:rPr>
            </w:pPr>
            <w:r w:rsidRPr="00023BE7">
              <w:rPr>
                <w:color w:val="000000"/>
                <w:sz w:val="18"/>
                <w:szCs w:val="18"/>
              </w:rPr>
              <w:t>25</w:t>
            </w:r>
          </w:p>
        </w:tc>
        <w:tc>
          <w:tcPr>
            <w:tcW w:w="982" w:type="pct"/>
            <w:tcBorders>
              <w:top w:val="nil"/>
              <w:left w:val="nil"/>
              <w:bottom w:val="single" w:sz="4" w:space="0" w:color="auto"/>
              <w:right w:val="single" w:sz="4" w:space="0" w:color="auto"/>
            </w:tcBorders>
            <w:shd w:val="clear" w:color="auto" w:fill="auto"/>
            <w:vAlign w:val="center"/>
            <w:hideMark/>
          </w:tcPr>
          <w:p w14:paraId="5EA43D18" w14:textId="77777777" w:rsidR="00730D11" w:rsidRPr="00023BE7" w:rsidRDefault="00730D11" w:rsidP="00335E97">
            <w:pPr>
              <w:rPr>
                <w:color w:val="000000"/>
                <w:sz w:val="18"/>
                <w:szCs w:val="18"/>
              </w:rPr>
            </w:pPr>
            <w:r w:rsidRPr="00023BE7">
              <w:rPr>
                <w:color w:val="000000"/>
                <w:sz w:val="18"/>
                <w:szCs w:val="18"/>
              </w:rPr>
              <w:t>Замена аппарата теплообменного пластинчатого НН №47 w203061383 в количестве 2 шт. на котельной №7</w:t>
            </w:r>
          </w:p>
        </w:tc>
        <w:tc>
          <w:tcPr>
            <w:tcW w:w="422" w:type="pct"/>
            <w:tcBorders>
              <w:top w:val="nil"/>
              <w:left w:val="nil"/>
              <w:bottom w:val="single" w:sz="4" w:space="0" w:color="auto"/>
              <w:right w:val="single" w:sz="4" w:space="0" w:color="auto"/>
            </w:tcBorders>
            <w:shd w:val="clear" w:color="auto" w:fill="auto"/>
            <w:vAlign w:val="center"/>
            <w:hideMark/>
          </w:tcPr>
          <w:p w14:paraId="5DC89E1B" w14:textId="77777777" w:rsidR="00730D11" w:rsidRPr="00023BE7" w:rsidRDefault="00730D11" w:rsidP="00335E97">
            <w:pPr>
              <w:jc w:val="center"/>
              <w:rPr>
                <w:color w:val="000000"/>
                <w:sz w:val="18"/>
                <w:szCs w:val="18"/>
              </w:rPr>
            </w:pPr>
            <w:r w:rsidRPr="00023BE7">
              <w:rPr>
                <w:color w:val="000000"/>
                <w:sz w:val="18"/>
                <w:szCs w:val="18"/>
              </w:rPr>
              <w:t>ИП</w:t>
            </w:r>
          </w:p>
        </w:tc>
        <w:tc>
          <w:tcPr>
            <w:tcW w:w="327" w:type="pct"/>
            <w:tcBorders>
              <w:top w:val="nil"/>
              <w:left w:val="nil"/>
              <w:bottom w:val="single" w:sz="4" w:space="0" w:color="auto"/>
              <w:right w:val="single" w:sz="4" w:space="0" w:color="auto"/>
            </w:tcBorders>
            <w:shd w:val="clear" w:color="auto" w:fill="auto"/>
            <w:vAlign w:val="center"/>
            <w:hideMark/>
          </w:tcPr>
          <w:p w14:paraId="74664A39" w14:textId="77777777" w:rsidR="00730D11" w:rsidRPr="00023BE7" w:rsidRDefault="00730D11" w:rsidP="00335E97">
            <w:pPr>
              <w:jc w:val="center"/>
              <w:rPr>
                <w:color w:val="000000"/>
                <w:sz w:val="18"/>
                <w:szCs w:val="18"/>
              </w:rPr>
            </w:pPr>
            <w:r w:rsidRPr="00023BE7">
              <w:rPr>
                <w:color w:val="000000"/>
                <w:sz w:val="18"/>
                <w:szCs w:val="18"/>
              </w:rPr>
              <w:t>2027-2028</w:t>
            </w:r>
          </w:p>
        </w:tc>
        <w:tc>
          <w:tcPr>
            <w:tcW w:w="323" w:type="pct"/>
            <w:tcBorders>
              <w:top w:val="nil"/>
              <w:left w:val="nil"/>
              <w:bottom w:val="single" w:sz="4" w:space="0" w:color="auto"/>
              <w:right w:val="single" w:sz="4" w:space="0" w:color="auto"/>
            </w:tcBorders>
            <w:shd w:val="clear" w:color="auto" w:fill="auto"/>
            <w:vAlign w:val="center"/>
            <w:hideMark/>
          </w:tcPr>
          <w:p w14:paraId="133A5370"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3F9FA45D"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6A7151DC" w14:textId="77777777" w:rsidR="00730D11" w:rsidRPr="00023BE7" w:rsidRDefault="00730D11" w:rsidP="00335E97">
            <w:pPr>
              <w:jc w:val="center"/>
              <w:rPr>
                <w:color w:val="000000"/>
                <w:sz w:val="18"/>
                <w:szCs w:val="18"/>
              </w:rPr>
            </w:pPr>
            <w:r w:rsidRPr="00023BE7">
              <w:rPr>
                <w:color w:val="000000"/>
                <w:sz w:val="18"/>
                <w:szCs w:val="18"/>
              </w:rPr>
              <w:t>1219,15</w:t>
            </w:r>
          </w:p>
        </w:tc>
        <w:tc>
          <w:tcPr>
            <w:tcW w:w="272" w:type="pct"/>
            <w:tcBorders>
              <w:top w:val="nil"/>
              <w:left w:val="nil"/>
              <w:bottom w:val="single" w:sz="4" w:space="0" w:color="auto"/>
              <w:right w:val="single" w:sz="4" w:space="0" w:color="auto"/>
            </w:tcBorders>
            <w:shd w:val="clear" w:color="auto" w:fill="auto"/>
            <w:noWrap/>
            <w:vAlign w:val="center"/>
            <w:hideMark/>
          </w:tcPr>
          <w:p w14:paraId="185E491B" w14:textId="77777777" w:rsidR="00730D11" w:rsidRPr="00023BE7" w:rsidRDefault="00730D11" w:rsidP="00335E97">
            <w:pPr>
              <w:jc w:val="center"/>
              <w:rPr>
                <w:color w:val="000000"/>
                <w:sz w:val="18"/>
                <w:szCs w:val="18"/>
              </w:rPr>
            </w:pPr>
            <w:r w:rsidRPr="00023BE7">
              <w:rPr>
                <w:color w:val="000000"/>
                <w:sz w:val="18"/>
                <w:szCs w:val="18"/>
              </w:rPr>
              <w:t>1219,15</w:t>
            </w:r>
          </w:p>
        </w:tc>
        <w:tc>
          <w:tcPr>
            <w:tcW w:w="272" w:type="pct"/>
            <w:tcBorders>
              <w:top w:val="nil"/>
              <w:left w:val="nil"/>
              <w:bottom w:val="single" w:sz="4" w:space="0" w:color="auto"/>
              <w:right w:val="single" w:sz="4" w:space="0" w:color="auto"/>
            </w:tcBorders>
            <w:shd w:val="clear" w:color="auto" w:fill="auto"/>
            <w:vAlign w:val="center"/>
            <w:hideMark/>
          </w:tcPr>
          <w:p w14:paraId="74273EA9"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09BDFE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6E90978"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051CF9B1" w14:textId="77777777" w:rsidR="00730D11" w:rsidRPr="00023BE7" w:rsidRDefault="00730D11" w:rsidP="00335E97">
            <w:pPr>
              <w:jc w:val="center"/>
              <w:rPr>
                <w:color w:val="000000"/>
                <w:sz w:val="18"/>
                <w:szCs w:val="18"/>
              </w:rPr>
            </w:pPr>
            <w:r w:rsidRPr="00023BE7">
              <w:rPr>
                <w:color w:val="000000"/>
                <w:sz w:val="18"/>
                <w:szCs w:val="18"/>
              </w:rPr>
              <w:t>2438,30</w:t>
            </w:r>
          </w:p>
        </w:tc>
        <w:tc>
          <w:tcPr>
            <w:tcW w:w="788" w:type="pct"/>
            <w:tcBorders>
              <w:top w:val="nil"/>
              <w:left w:val="nil"/>
              <w:bottom w:val="single" w:sz="4" w:space="0" w:color="auto"/>
              <w:right w:val="single" w:sz="4" w:space="0" w:color="auto"/>
            </w:tcBorders>
            <w:shd w:val="clear" w:color="auto" w:fill="auto"/>
            <w:vAlign w:val="center"/>
            <w:hideMark/>
          </w:tcPr>
          <w:p w14:paraId="43A3BE83" w14:textId="77777777" w:rsidR="00730D11" w:rsidRPr="00023BE7" w:rsidRDefault="00730D11" w:rsidP="00335E97">
            <w:pPr>
              <w:jc w:val="center"/>
              <w:rPr>
                <w:color w:val="000000"/>
                <w:sz w:val="18"/>
                <w:szCs w:val="18"/>
              </w:rPr>
            </w:pPr>
            <w:r w:rsidRPr="00023BE7">
              <w:rPr>
                <w:color w:val="000000"/>
                <w:sz w:val="18"/>
                <w:szCs w:val="18"/>
              </w:rPr>
              <w:t>прибыль, направленная на инвестиции; экономия в рез-те выполнения ИП</w:t>
            </w:r>
          </w:p>
        </w:tc>
      </w:tr>
      <w:tr w:rsidR="00730D11" w:rsidRPr="00023BE7" w14:paraId="473F7EC4" w14:textId="77777777" w:rsidTr="00335E97">
        <w:trPr>
          <w:trHeight w:val="555"/>
        </w:trPr>
        <w:tc>
          <w:tcPr>
            <w:tcW w:w="155" w:type="pct"/>
            <w:vMerge w:val="restart"/>
            <w:tcBorders>
              <w:top w:val="nil"/>
              <w:left w:val="single" w:sz="4" w:space="0" w:color="auto"/>
              <w:bottom w:val="single" w:sz="4" w:space="0" w:color="000000"/>
              <w:right w:val="single" w:sz="4" w:space="0" w:color="auto"/>
            </w:tcBorders>
            <w:shd w:val="clear" w:color="auto" w:fill="auto"/>
            <w:vAlign w:val="center"/>
            <w:hideMark/>
          </w:tcPr>
          <w:p w14:paraId="089D8F2A" w14:textId="77777777" w:rsidR="00730D11" w:rsidRPr="00023BE7" w:rsidRDefault="00730D11" w:rsidP="00335E97">
            <w:pPr>
              <w:jc w:val="center"/>
              <w:rPr>
                <w:color w:val="000000"/>
                <w:sz w:val="18"/>
                <w:szCs w:val="18"/>
              </w:rPr>
            </w:pPr>
            <w:r w:rsidRPr="00023BE7">
              <w:rPr>
                <w:color w:val="000000"/>
                <w:sz w:val="18"/>
                <w:szCs w:val="18"/>
              </w:rPr>
              <w:t>26</w:t>
            </w:r>
          </w:p>
        </w:tc>
        <w:tc>
          <w:tcPr>
            <w:tcW w:w="982" w:type="pct"/>
            <w:vMerge w:val="restart"/>
            <w:tcBorders>
              <w:top w:val="nil"/>
              <w:left w:val="single" w:sz="4" w:space="0" w:color="auto"/>
              <w:bottom w:val="single" w:sz="4" w:space="0" w:color="000000"/>
              <w:right w:val="single" w:sz="4" w:space="0" w:color="auto"/>
            </w:tcBorders>
            <w:shd w:val="clear" w:color="auto" w:fill="auto"/>
            <w:vAlign w:val="center"/>
            <w:hideMark/>
          </w:tcPr>
          <w:p w14:paraId="1F89E825" w14:textId="77777777" w:rsidR="00730D11" w:rsidRPr="00023BE7" w:rsidRDefault="00730D11" w:rsidP="00335E97">
            <w:pPr>
              <w:rPr>
                <w:color w:val="000000"/>
                <w:sz w:val="18"/>
                <w:szCs w:val="18"/>
              </w:rPr>
            </w:pPr>
            <w:r w:rsidRPr="00023BE7">
              <w:rPr>
                <w:color w:val="000000"/>
                <w:sz w:val="18"/>
                <w:szCs w:val="18"/>
              </w:rPr>
              <w:t>Реконструкция котельной №3а с увеличением мощности  по адресу: Московская область, м.о. Лотошино, п. Лотошино, ул. Западная, д.1 (в т.ч. ПИР)</w:t>
            </w:r>
          </w:p>
        </w:tc>
        <w:tc>
          <w:tcPr>
            <w:tcW w:w="422" w:type="pct"/>
            <w:vMerge w:val="restart"/>
            <w:tcBorders>
              <w:top w:val="nil"/>
              <w:left w:val="single" w:sz="4" w:space="0" w:color="auto"/>
              <w:bottom w:val="single" w:sz="4" w:space="0" w:color="000000"/>
              <w:right w:val="single" w:sz="4" w:space="0" w:color="auto"/>
            </w:tcBorders>
            <w:shd w:val="clear" w:color="auto" w:fill="auto"/>
            <w:vAlign w:val="center"/>
            <w:hideMark/>
          </w:tcPr>
          <w:p w14:paraId="089B9B87"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000000"/>
              <w:right w:val="single" w:sz="4" w:space="0" w:color="auto"/>
            </w:tcBorders>
            <w:shd w:val="clear" w:color="auto" w:fill="auto"/>
            <w:vAlign w:val="center"/>
            <w:hideMark/>
          </w:tcPr>
          <w:p w14:paraId="54AA337A" w14:textId="77777777" w:rsidR="00730D11" w:rsidRPr="00023BE7" w:rsidRDefault="00730D11" w:rsidP="00335E97">
            <w:pPr>
              <w:jc w:val="center"/>
              <w:rPr>
                <w:color w:val="000000"/>
                <w:sz w:val="18"/>
                <w:szCs w:val="18"/>
              </w:rPr>
            </w:pPr>
            <w:r w:rsidRPr="00023BE7">
              <w:rPr>
                <w:color w:val="000000"/>
                <w:sz w:val="18"/>
                <w:szCs w:val="18"/>
              </w:rPr>
              <w:t>2026-2027</w:t>
            </w:r>
          </w:p>
        </w:tc>
        <w:tc>
          <w:tcPr>
            <w:tcW w:w="323" w:type="pct"/>
            <w:tcBorders>
              <w:top w:val="nil"/>
              <w:left w:val="nil"/>
              <w:bottom w:val="single" w:sz="4" w:space="0" w:color="auto"/>
              <w:right w:val="single" w:sz="4" w:space="0" w:color="auto"/>
            </w:tcBorders>
            <w:shd w:val="clear" w:color="auto" w:fill="auto"/>
            <w:vAlign w:val="center"/>
            <w:hideMark/>
          </w:tcPr>
          <w:p w14:paraId="2085BA52"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45499DF3" w14:textId="77777777" w:rsidR="00730D11" w:rsidRPr="00023BE7" w:rsidRDefault="00730D11" w:rsidP="00335E97">
            <w:pPr>
              <w:jc w:val="center"/>
              <w:rPr>
                <w:color w:val="000000"/>
                <w:sz w:val="18"/>
                <w:szCs w:val="18"/>
              </w:rPr>
            </w:pPr>
            <w:r w:rsidRPr="00023BE7">
              <w:rPr>
                <w:color w:val="000000"/>
                <w:sz w:val="18"/>
                <w:szCs w:val="18"/>
              </w:rPr>
              <w:t>138162,22</w:t>
            </w:r>
          </w:p>
        </w:tc>
        <w:tc>
          <w:tcPr>
            <w:tcW w:w="296" w:type="pct"/>
            <w:tcBorders>
              <w:top w:val="nil"/>
              <w:left w:val="nil"/>
              <w:bottom w:val="single" w:sz="4" w:space="0" w:color="auto"/>
              <w:right w:val="single" w:sz="4" w:space="0" w:color="auto"/>
            </w:tcBorders>
            <w:shd w:val="clear" w:color="auto" w:fill="auto"/>
            <w:vAlign w:val="center"/>
            <w:hideMark/>
          </w:tcPr>
          <w:p w14:paraId="343D5C07" w14:textId="77777777" w:rsidR="00730D11" w:rsidRPr="00023BE7" w:rsidRDefault="00730D11" w:rsidP="00335E97">
            <w:pPr>
              <w:jc w:val="center"/>
              <w:rPr>
                <w:color w:val="000000"/>
                <w:sz w:val="18"/>
                <w:szCs w:val="18"/>
              </w:rPr>
            </w:pPr>
            <w:r w:rsidRPr="00023BE7">
              <w:rPr>
                <w:color w:val="000000"/>
                <w:sz w:val="18"/>
                <w:szCs w:val="18"/>
              </w:rPr>
              <w:t>138162,22</w:t>
            </w:r>
          </w:p>
        </w:tc>
        <w:tc>
          <w:tcPr>
            <w:tcW w:w="272" w:type="pct"/>
            <w:tcBorders>
              <w:top w:val="nil"/>
              <w:left w:val="nil"/>
              <w:bottom w:val="single" w:sz="4" w:space="0" w:color="auto"/>
              <w:right w:val="single" w:sz="4" w:space="0" w:color="auto"/>
            </w:tcBorders>
            <w:shd w:val="clear" w:color="auto" w:fill="auto"/>
            <w:vAlign w:val="center"/>
            <w:hideMark/>
          </w:tcPr>
          <w:p w14:paraId="31004FD6"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4038FA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7AB8589"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A2EC0B3"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0EA34409" w14:textId="77777777" w:rsidR="00730D11" w:rsidRPr="00023BE7" w:rsidRDefault="00730D11" w:rsidP="00335E97">
            <w:pPr>
              <w:jc w:val="center"/>
              <w:rPr>
                <w:color w:val="000000"/>
                <w:sz w:val="18"/>
                <w:szCs w:val="18"/>
              </w:rPr>
            </w:pPr>
            <w:r w:rsidRPr="00023BE7">
              <w:rPr>
                <w:color w:val="000000"/>
                <w:sz w:val="18"/>
                <w:szCs w:val="18"/>
              </w:rPr>
              <w:t>276324,45</w:t>
            </w:r>
          </w:p>
        </w:tc>
        <w:tc>
          <w:tcPr>
            <w:tcW w:w="788" w:type="pct"/>
            <w:tcBorders>
              <w:top w:val="nil"/>
              <w:left w:val="nil"/>
              <w:bottom w:val="single" w:sz="4" w:space="0" w:color="auto"/>
              <w:right w:val="single" w:sz="4" w:space="0" w:color="auto"/>
            </w:tcBorders>
            <w:shd w:val="clear" w:color="auto" w:fill="auto"/>
            <w:vAlign w:val="center"/>
            <w:hideMark/>
          </w:tcPr>
          <w:p w14:paraId="2875B8CE"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3DBF4561" w14:textId="77777777" w:rsidTr="00335E97">
        <w:trPr>
          <w:trHeight w:val="465"/>
        </w:trPr>
        <w:tc>
          <w:tcPr>
            <w:tcW w:w="155" w:type="pct"/>
            <w:vMerge/>
            <w:tcBorders>
              <w:top w:val="nil"/>
              <w:left w:val="single" w:sz="4" w:space="0" w:color="auto"/>
              <w:bottom w:val="single" w:sz="4" w:space="0" w:color="000000"/>
              <w:right w:val="single" w:sz="4" w:space="0" w:color="auto"/>
            </w:tcBorders>
            <w:shd w:val="clear" w:color="auto" w:fill="auto"/>
            <w:vAlign w:val="center"/>
            <w:hideMark/>
          </w:tcPr>
          <w:p w14:paraId="69EF0D6D"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000000"/>
              <w:right w:val="single" w:sz="4" w:space="0" w:color="auto"/>
            </w:tcBorders>
            <w:shd w:val="clear" w:color="auto" w:fill="auto"/>
            <w:vAlign w:val="center"/>
            <w:hideMark/>
          </w:tcPr>
          <w:p w14:paraId="12E301D7"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000000"/>
              <w:right w:val="single" w:sz="4" w:space="0" w:color="auto"/>
            </w:tcBorders>
            <w:shd w:val="clear" w:color="auto" w:fill="auto"/>
            <w:vAlign w:val="center"/>
            <w:hideMark/>
          </w:tcPr>
          <w:p w14:paraId="29CA5685"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000000"/>
              <w:right w:val="single" w:sz="4" w:space="0" w:color="auto"/>
            </w:tcBorders>
            <w:shd w:val="clear" w:color="auto" w:fill="auto"/>
            <w:vAlign w:val="center"/>
            <w:hideMark/>
          </w:tcPr>
          <w:p w14:paraId="5265F5BF"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2C917A87"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64165439" w14:textId="77777777" w:rsidR="00730D11" w:rsidRPr="00023BE7" w:rsidRDefault="00730D11" w:rsidP="00335E97">
            <w:pPr>
              <w:jc w:val="center"/>
              <w:rPr>
                <w:color w:val="000000"/>
                <w:sz w:val="18"/>
                <w:szCs w:val="18"/>
              </w:rPr>
            </w:pPr>
            <w:r w:rsidRPr="00023BE7">
              <w:rPr>
                <w:color w:val="000000"/>
                <w:sz w:val="18"/>
                <w:szCs w:val="18"/>
              </w:rPr>
              <w:t>10933,69</w:t>
            </w:r>
          </w:p>
        </w:tc>
        <w:tc>
          <w:tcPr>
            <w:tcW w:w="296" w:type="pct"/>
            <w:tcBorders>
              <w:top w:val="nil"/>
              <w:left w:val="nil"/>
              <w:bottom w:val="single" w:sz="4" w:space="0" w:color="auto"/>
              <w:right w:val="single" w:sz="4" w:space="0" w:color="auto"/>
            </w:tcBorders>
            <w:shd w:val="clear" w:color="auto" w:fill="auto"/>
            <w:vAlign w:val="center"/>
            <w:hideMark/>
          </w:tcPr>
          <w:p w14:paraId="47A9FDFA" w14:textId="77777777" w:rsidR="00730D11" w:rsidRPr="00023BE7" w:rsidRDefault="00730D11" w:rsidP="00335E97">
            <w:pPr>
              <w:jc w:val="center"/>
              <w:rPr>
                <w:color w:val="000000"/>
                <w:sz w:val="18"/>
                <w:szCs w:val="18"/>
              </w:rPr>
            </w:pPr>
            <w:r w:rsidRPr="00023BE7">
              <w:rPr>
                <w:color w:val="000000"/>
                <w:sz w:val="18"/>
                <w:szCs w:val="18"/>
              </w:rPr>
              <w:t>10933,69</w:t>
            </w:r>
          </w:p>
        </w:tc>
        <w:tc>
          <w:tcPr>
            <w:tcW w:w="272" w:type="pct"/>
            <w:tcBorders>
              <w:top w:val="nil"/>
              <w:left w:val="nil"/>
              <w:bottom w:val="single" w:sz="4" w:space="0" w:color="auto"/>
              <w:right w:val="single" w:sz="4" w:space="0" w:color="auto"/>
            </w:tcBorders>
            <w:shd w:val="clear" w:color="auto" w:fill="auto"/>
            <w:vAlign w:val="center"/>
            <w:hideMark/>
          </w:tcPr>
          <w:p w14:paraId="5F812F8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A09CB86"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4D1C053"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DCC18AD"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79DB8D98" w14:textId="77777777" w:rsidR="00730D11" w:rsidRPr="00023BE7" w:rsidRDefault="00730D11" w:rsidP="00335E97">
            <w:pPr>
              <w:jc w:val="center"/>
              <w:rPr>
                <w:color w:val="000000"/>
                <w:sz w:val="18"/>
                <w:szCs w:val="18"/>
              </w:rPr>
            </w:pPr>
            <w:r w:rsidRPr="00023BE7">
              <w:rPr>
                <w:color w:val="000000"/>
                <w:sz w:val="18"/>
                <w:szCs w:val="18"/>
              </w:rPr>
              <w:t>21867,37</w:t>
            </w:r>
          </w:p>
        </w:tc>
        <w:tc>
          <w:tcPr>
            <w:tcW w:w="788" w:type="pct"/>
            <w:tcBorders>
              <w:top w:val="nil"/>
              <w:left w:val="nil"/>
              <w:bottom w:val="single" w:sz="4" w:space="0" w:color="auto"/>
              <w:right w:val="single" w:sz="4" w:space="0" w:color="auto"/>
            </w:tcBorders>
            <w:shd w:val="clear" w:color="auto" w:fill="auto"/>
            <w:vAlign w:val="center"/>
            <w:hideMark/>
          </w:tcPr>
          <w:p w14:paraId="76D3FDDF"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59C95FAD" w14:textId="77777777" w:rsidTr="00335E97">
        <w:trPr>
          <w:trHeight w:val="300"/>
        </w:trPr>
        <w:tc>
          <w:tcPr>
            <w:tcW w:w="155" w:type="pct"/>
            <w:tcBorders>
              <w:top w:val="nil"/>
              <w:left w:val="single" w:sz="4" w:space="0" w:color="auto"/>
              <w:bottom w:val="single" w:sz="4" w:space="0" w:color="auto"/>
              <w:right w:val="single" w:sz="4" w:space="0" w:color="auto"/>
            </w:tcBorders>
            <w:shd w:val="clear" w:color="auto" w:fill="auto"/>
            <w:vAlign w:val="center"/>
            <w:hideMark/>
          </w:tcPr>
          <w:p w14:paraId="6DD56D55" w14:textId="77777777" w:rsidR="00730D11" w:rsidRPr="00023BE7" w:rsidRDefault="00730D11" w:rsidP="00335E97">
            <w:pPr>
              <w:jc w:val="center"/>
              <w:rPr>
                <w:color w:val="000000"/>
                <w:sz w:val="18"/>
                <w:szCs w:val="18"/>
              </w:rPr>
            </w:pPr>
            <w:r w:rsidRPr="00023BE7">
              <w:rPr>
                <w:color w:val="000000"/>
                <w:sz w:val="18"/>
                <w:szCs w:val="18"/>
              </w:rPr>
              <w:t> </w:t>
            </w:r>
          </w:p>
        </w:tc>
        <w:tc>
          <w:tcPr>
            <w:tcW w:w="982" w:type="pct"/>
            <w:tcBorders>
              <w:top w:val="nil"/>
              <w:left w:val="nil"/>
              <w:bottom w:val="single" w:sz="4" w:space="0" w:color="auto"/>
              <w:right w:val="single" w:sz="4" w:space="0" w:color="auto"/>
            </w:tcBorders>
            <w:shd w:val="clear" w:color="auto" w:fill="auto"/>
            <w:vAlign w:val="center"/>
            <w:hideMark/>
          </w:tcPr>
          <w:p w14:paraId="2FD04094" w14:textId="77777777" w:rsidR="00730D11" w:rsidRPr="00023BE7" w:rsidRDefault="00730D11" w:rsidP="00335E97">
            <w:pPr>
              <w:rPr>
                <w:b/>
                <w:bCs/>
                <w:color w:val="000000"/>
                <w:sz w:val="18"/>
                <w:szCs w:val="18"/>
              </w:rPr>
            </w:pPr>
            <w:r w:rsidRPr="00023BE7">
              <w:rPr>
                <w:b/>
                <w:bCs/>
                <w:color w:val="000000"/>
                <w:sz w:val="18"/>
                <w:szCs w:val="18"/>
              </w:rPr>
              <w:t>Итого по Группе 1</w:t>
            </w:r>
          </w:p>
        </w:tc>
        <w:tc>
          <w:tcPr>
            <w:tcW w:w="422" w:type="pct"/>
            <w:tcBorders>
              <w:top w:val="nil"/>
              <w:left w:val="nil"/>
              <w:bottom w:val="single" w:sz="4" w:space="0" w:color="auto"/>
              <w:right w:val="single" w:sz="4" w:space="0" w:color="auto"/>
            </w:tcBorders>
            <w:shd w:val="clear" w:color="auto" w:fill="auto"/>
            <w:vAlign w:val="center"/>
            <w:hideMark/>
          </w:tcPr>
          <w:p w14:paraId="634A3A6A" w14:textId="77777777" w:rsidR="00730D11" w:rsidRPr="00023BE7" w:rsidRDefault="00730D11" w:rsidP="00335E97">
            <w:pPr>
              <w:rPr>
                <w:color w:val="000000"/>
                <w:sz w:val="18"/>
                <w:szCs w:val="18"/>
              </w:rPr>
            </w:pPr>
            <w:r w:rsidRPr="00023BE7">
              <w:rPr>
                <w:color w:val="000000"/>
                <w:sz w:val="18"/>
                <w:szCs w:val="18"/>
              </w:rPr>
              <w:t> </w:t>
            </w:r>
          </w:p>
        </w:tc>
        <w:tc>
          <w:tcPr>
            <w:tcW w:w="327" w:type="pct"/>
            <w:tcBorders>
              <w:top w:val="nil"/>
              <w:left w:val="nil"/>
              <w:bottom w:val="single" w:sz="4" w:space="0" w:color="auto"/>
              <w:right w:val="single" w:sz="4" w:space="0" w:color="auto"/>
            </w:tcBorders>
            <w:shd w:val="clear" w:color="auto" w:fill="auto"/>
            <w:vAlign w:val="center"/>
            <w:hideMark/>
          </w:tcPr>
          <w:p w14:paraId="31AFEDBE" w14:textId="77777777" w:rsidR="00730D11" w:rsidRPr="00023BE7" w:rsidRDefault="00730D11" w:rsidP="00335E97">
            <w:pPr>
              <w:jc w:val="center"/>
              <w:rPr>
                <w:color w:val="000000"/>
                <w:sz w:val="18"/>
                <w:szCs w:val="18"/>
              </w:rPr>
            </w:pPr>
            <w:r w:rsidRPr="00023BE7">
              <w:rPr>
                <w:color w:val="000000"/>
                <w:sz w:val="18"/>
                <w:szCs w:val="18"/>
              </w:rPr>
              <w:t> </w:t>
            </w:r>
          </w:p>
        </w:tc>
        <w:tc>
          <w:tcPr>
            <w:tcW w:w="323" w:type="pct"/>
            <w:tcBorders>
              <w:top w:val="nil"/>
              <w:left w:val="nil"/>
              <w:bottom w:val="single" w:sz="4" w:space="0" w:color="auto"/>
              <w:right w:val="single" w:sz="4" w:space="0" w:color="auto"/>
            </w:tcBorders>
            <w:shd w:val="clear" w:color="auto" w:fill="auto"/>
            <w:vAlign w:val="center"/>
            <w:hideMark/>
          </w:tcPr>
          <w:p w14:paraId="454067D1" w14:textId="77777777" w:rsidR="00730D11" w:rsidRPr="00023BE7" w:rsidRDefault="00730D11" w:rsidP="00335E97">
            <w:pPr>
              <w:jc w:val="center"/>
              <w:rPr>
                <w:b/>
                <w:bCs/>
                <w:color w:val="000000"/>
                <w:sz w:val="18"/>
                <w:szCs w:val="18"/>
              </w:rPr>
            </w:pPr>
            <w:r w:rsidRPr="00023BE7">
              <w:rPr>
                <w:b/>
                <w:bCs/>
                <w:color w:val="000000"/>
                <w:sz w:val="18"/>
                <w:szCs w:val="18"/>
              </w:rPr>
              <w:t>936718,54</w:t>
            </w:r>
          </w:p>
        </w:tc>
        <w:tc>
          <w:tcPr>
            <w:tcW w:w="296" w:type="pct"/>
            <w:tcBorders>
              <w:top w:val="nil"/>
              <w:left w:val="nil"/>
              <w:bottom w:val="single" w:sz="4" w:space="0" w:color="auto"/>
              <w:right w:val="single" w:sz="4" w:space="0" w:color="auto"/>
            </w:tcBorders>
            <w:shd w:val="clear" w:color="auto" w:fill="auto"/>
            <w:vAlign w:val="center"/>
            <w:hideMark/>
          </w:tcPr>
          <w:p w14:paraId="52DB95F1" w14:textId="77777777" w:rsidR="00730D11" w:rsidRPr="00023BE7" w:rsidRDefault="00730D11" w:rsidP="00335E97">
            <w:pPr>
              <w:jc w:val="center"/>
              <w:rPr>
                <w:b/>
                <w:bCs/>
                <w:color w:val="000000"/>
                <w:sz w:val="18"/>
                <w:szCs w:val="18"/>
              </w:rPr>
            </w:pPr>
            <w:r w:rsidRPr="00023BE7">
              <w:rPr>
                <w:b/>
                <w:bCs/>
                <w:color w:val="000000"/>
                <w:sz w:val="18"/>
                <w:szCs w:val="18"/>
              </w:rPr>
              <w:t>696442,12</w:t>
            </w:r>
          </w:p>
        </w:tc>
        <w:tc>
          <w:tcPr>
            <w:tcW w:w="296" w:type="pct"/>
            <w:tcBorders>
              <w:top w:val="nil"/>
              <w:left w:val="nil"/>
              <w:bottom w:val="single" w:sz="4" w:space="0" w:color="auto"/>
              <w:right w:val="single" w:sz="4" w:space="0" w:color="auto"/>
            </w:tcBorders>
            <w:shd w:val="clear" w:color="auto" w:fill="auto"/>
            <w:vAlign w:val="center"/>
            <w:hideMark/>
          </w:tcPr>
          <w:p w14:paraId="4D14104C" w14:textId="77777777" w:rsidR="00730D11" w:rsidRPr="00023BE7" w:rsidRDefault="00730D11" w:rsidP="00335E97">
            <w:pPr>
              <w:jc w:val="center"/>
              <w:rPr>
                <w:b/>
                <w:bCs/>
                <w:color w:val="000000"/>
                <w:sz w:val="18"/>
                <w:szCs w:val="18"/>
              </w:rPr>
            </w:pPr>
            <w:r w:rsidRPr="00023BE7">
              <w:rPr>
                <w:b/>
                <w:bCs/>
                <w:color w:val="000000"/>
                <w:sz w:val="18"/>
                <w:szCs w:val="18"/>
              </w:rPr>
              <w:t>251013,07</w:t>
            </w:r>
          </w:p>
        </w:tc>
        <w:tc>
          <w:tcPr>
            <w:tcW w:w="272" w:type="pct"/>
            <w:tcBorders>
              <w:top w:val="nil"/>
              <w:left w:val="nil"/>
              <w:bottom w:val="single" w:sz="4" w:space="0" w:color="auto"/>
              <w:right w:val="single" w:sz="4" w:space="0" w:color="auto"/>
            </w:tcBorders>
            <w:shd w:val="clear" w:color="auto" w:fill="auto"/>
            <w:vAlign w:val="center"/>
            <w:hideMark/>
          </w:tcPr>
          <w:p w14:paraId="15C213F8" w14:textId="77777777" w:rsidR="00730D11" w:rsidRPr="00023BE7" w:rsidRDefault="00730D11" w:rsidP="00335E97">
            <w:pPr>
              <w:jc w:val="center"/>
              <w:rPr>
                <w:b/>
                <w:bCs/>
                <w:color w:val="000000"/>
                <w:sz w:val="18"/>
                <w:szCs w:val="18"/>
              </w:rPr>
            </w:pPr>
            <w:r w:rsidRPr="00023BE7">
              <w:rPr>
                <w:b/>
                <w:bCs/>
                <w:color w:val="000000"/>
                <w:sz w:val="18"/>
                <w:szCs w:val="18"/>
              </w:rPr>
              <w:t>2590,54</w:t>
            </w:r>
          </w:p>
        </w:tc>
        <w:tc>
          <w:tcPr>
            <w:tcW w:w="272" w:type="pct"/>
            <w:tcBorders>
              <w:top w:val="nil"/>
              <w:left w:val="nil"/>
              <w:bottom w:val="single" w:sz="4" w:space="0" w:color="auto"/>
              <w:right w:val="single" w:sz="4" w:space="0" w:color="auto"/>
            </w:tcBorders>
            <w:shd w:val="clear" w:color="auto" w:fill="auto"/>
            <w:vAlign w:val="center"/>
            <w:hideMark/>
          </w:tcPr>
          <w:p w14:paraId="5184DB32" w14:textId="77777777" w:rsidR="00730D11" w:rsidRPr="00023BE7" w:rsidRDefault="00730D11" w:rsidP="00335E97">
            <w:pPr>
              <w:jc w:val="center"/>
              <w:rPr>
                <w:b/>
                <w:bCs/>
                <w:color w:val="000000"/>
                <w:sz w:val="18"/>
                <w:szCs w:val="18"/>
              </w:rPr>
            </w:pPr>
            <w:r w:rsidRPr="00023BE7">
              <w:rPr>
                <w:b/>
                <w:bCs/>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0D9FFA7" w14:textId="77777777" w:rsidR="00730D11" w:rsidRPr="00023BE7" w:rsidRDefault="00730D11" w:rsidP="00335E97">
            <w:pPr>
              <w:jc w:val="center"/>
              <w:rPr>
                <w:b/>
                <w:bCs/>
                <w:color w:val="000000"/>
                <w:sz w:val="18"/>
                <w:szCs w:val="18"/>
              </w:rPr>
            </w:pPr>
            <w:r w:rsidRPr="00023BE7">
              <w:rPr>
                <w:b/>
                <w:bCs/>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631987C" w14:textId="77777777" w:rsidR="00730D11" w:rsidRPr="00023BE7" w:rsidRDefault="00730D11" w:rsidP="00335E97">
            <w:pPr>
              <w:jc w:val="center"/>
              <w:rPr>
                <w:b/>
                <w:bCs/>
                <w:color w:val="000000"/>
                <w:sz w:val="18"/>
                <w:szCs w:val="18"/>
              </w:rPr>
            </w:pPr>
            <w:r w:rsidRPr="00023BE7">
              <w:rPr>
                <w:b/>
                <w:bCs/>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67B3BFC3" w14:textId="77777777" w:rsidR="00730D11" w:rsidRPr="00023BE7" w:rsidRDefault="00730D11" w:rsidP="00335E97">
            <w:pPr>
              <w:jc w:val="center"/>
              <w:rPr>
                <w:b/>
                <w:bCs/>
                <w:color w:val="000000"/>
                <w:sz w:val="18"/>
                <w:szCs w:val="18"/>
              </w:rPr>
            </w:pPr>
            <w:r w:rsidRPr="00023BE7">
              <w:rPr>
                <w:b/>
                <w:bCs/>
                <w:color w:val="000000"/>
                <w:sz w:val="18"/>
                <w:szCs w:val="18"/>
              </w:rPr>
              <w:t>1886764,28</w:t>
            </w:r>
          </w:p>
        </w:tc>
        <w:tc>
          <w:tcPr>
            <w:tcW w:w="788" w:type="pct"/>
            <w:tcBorders>
              <w:top w:val="nil"/>
              <w:left w:val="nil"/>
              <w:bottom w:val="single" w:sz="4" w:space="0" w:color="auto"/>
              <w:right w:val="single" w:sz="4" w:space="0" w:color="auto"/>
            </w:tcBorders>
            <w:shd w:val="clear" w:color="auto" w:fill="auto"/>
            <w:vAlign w:val="center"/>
            <w:hideMark/>
          </w:tcPr>
          <w:p w14:paraId="75D07946" w14:textId="77777777" w:rsidR="00730D11" w:rsidRPr="00023BE7" w:rsidRDefault="00730D11" w:rsidP="00335E97">
            <w:pPr>
              <w:jc w:val="center"/>
              <w:rPr>
                <w:color w:val="000000"/>
                <w:sz w:val="18"/>
                <w:szCs w:val="18"/>
              </w:rPr>
            </w:pPr>
            <w:r w:rsidRPr="00023BE7">
              <w:rPr>
                <w:color w:val="000000"/>
                <w:sz w:val="18"/>
                <w:szCs w:val="18"/>
              </w:rPr>
              <w:t> </w:t>
            </w:r>
          </w:p>
        </w:tc>
      </w:tr>
      <w:tr w:rsidR="00730D11" w:rsidRPr="00023BE7" w14:paraId="2652993F" w14:textId="77777777" w:rsidTr="00335E97">
        <w:trPr>
          <w:trHeight w:val="300"/>
        </w:trPr>
        <w:tc>
          <w:tcPr>
            <w:tcW w:w="155" w:type="pct"/>
            <w:tcBorders>
              <w:top w:val="nil"/>
              <w:left w:val="single" w:sz="4" w:space="0" w:color="auto"/>
              <w:bottom w:val="single" w:sz="4" w:space="0" w:color="auto"/>
              <w:right w:val="single" w:sz="4" w:space="0" w:color="auto"/>
            </w:tcBorders>
            <w:shd w:val="clear" w:color="auto" w:fill="auto"/>
            <w:vAlign w:val="center"/>
            <w:hideMark/>
          </w:tcPr>
          <w:p w14:paraId="1D684365" w14:textId="77777777" w:rsidR="00730D11" w:rsidRPr="00023BE7" w:rsidRDefault="00730D11" w:rsidP="00335E97">
            <w:pPr>
              <w:jc w:val="center"/>
              <w:rPr>
                <w:color w:val="000000"/>
                <w:sz w:val="18"/>
                <w:szCs w:val="18"/>
              </w:rPr>
            </w:pPr>
            <w:r w:rsidRPr="00023BE7">
              <w:rPr>
                <w:color w:val="000000"/>
                <w:sz w:val="18"/>
                <w:szCs w:val="18"/>
              </w:rPr>
              <w:t> </w:t>
            </w:r>
          </w:p>
        </w:tc>
        <w:tc>
          <w:tcPr>
            <w:tcW w:w="4845" w:type="pct"/>
            <w:gridSpan w:val="12"/>
            <w:tcBorders>
              <w:top w:val="single" w:sz="4" w:space="0" w:color="auto"/>
              <w:left w:val="nil"/>
              <w:bottom w:val="single" w:sz="4" w:space="0" w:color="auto"/>
              <w:right w:val="single" w:sz="4" w:space="0" w:color="auto"/>
            </w:tcBorders>
            <w:shd w:val="clear" w:color="auto" w:fill="auto"/>
            <w:vAlign w:val="center"/>
            <w:hideMark/>
          </w:tcPr>
          <w:p w14:paraId="43EE4179" w14:textId="77777777" w:rsidR="00730D11" w:rsidRPr="00023BE7" w:rsidRDefault="00730D11" w:rsidP="00335E97">
            <w:pPr>
              <w:jc w:val="center"/>
              <w:rPr>
                <w:b/>
                <w:bCs/>
                <w:color w:val="000000"/>
                <w:sz w:val="18"/>
                <w:szCs w:val="18"/>
              </w:rPr>
            </w:pPr>
            <w:r w:rsidRPr="00023BE7">
              <w:rPr>
                <w:b/>
                <w:bCs/>
                <w:color w:val="000000"/>
                <w:sz w:val="18"/>
                <w:szCs w:val="18"/>
              </w:rPr>
              <w:t>Группа 2. Предложения по величине необходимых инвестиций в реконструкцию и техническое перевооружение ИТП и ЦТП котельных</w:t>
            </w:r>
          </w:p>
        </w:tc>
      </w:tr>
      <w:tr w:rsidR="00730D11" w:rsidRPr="00023BE7" w14:paraId="1AD0679C" w14:textId="77777777" w:rsidTr="00335E97">
        <w:trPr>
          <w:trHeight w:val="390"/>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49CDDB01" w14:textId="77777777" w:rsidR="00730D11" w:rsidRPr="00023BE7" w:rsidRDefault="00730D11" w:rsidP="00335E97">
            <w:pPr>
              <w:jc w:val="center"/>
              <w:rPr>
                <w:color w:val="000000"/>
                <w:sz w:val="18"/>
                <w:szCs w:val="18"/>
              </w:rPr>
            </w:pPr>
            <w:r w:rsidRPr="00023BE7">
              <w:rPr>
                <w:color w:val="000000"/>
                <w:sz w:val="18"/>
                <w:szCs w:val="18"/>
              </w:rPr>
              <w:t>1</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79579C63" w14:textId="77777777" w:rsidR="00730D11" w:rsidRPr="00023BE7" w:rsidRDefault="00730D11" w:rsidP="00335E97">
            <w:pPr>
              <w:rPr>
                <w:color w:val="000000"/>
                <w:sz w:val="18"/>
                <w:szCs w:val="18"/>
              </w:rPr>
            </w:pPr>
            <w:r w:rsidRPr="00023BE7">
              <w:rPr>
                <w:color w:val="000000"/>
                <w:sz w:val="18"/>
                <w:szCs w:val="18"/>
              </w:rPr>
              <w:t>Реконструкция ЦТП по адресу: Московская область, г.о.Лотошино, п.Лотошино (в т.ч. ПИР)</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311778CD"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6C822D9B" w14:textId="77777777" w:rsidR="00730D11" w:rsidRPr="00023BE7" w:rsidRDefault="00730D11" w:rsidP="00335E97">
            <w:pPr>
              <w:jc w:val="center"/>
              <w:rPr>
                <w:color w:val="000000"/>
                <w:sz w:val="18"/>
                <w:szCs w:val="18"/>
              </w:rPr>
            </w:pPr>
            <w:r w:rsidRPr="00023BE7">
              <w:rPr>
                <w:color w:val="000000"/>
                <w:sz w:val="18"/>
                <w:szCs w:val="18"/>
              </w:rPr>
              <w:t>2025-2026</w:t>
            </w:r>
          </w:p>
        </w:tc>
        <w:tc>
          <w:tcPr>
            <w:tcW w:w="323" w:type="pct"/>
            <w:tcBorders>
              <w:top w:val="nil"/>
              <w:left w:val="nil"/>
              <w:bottom w:val="single" w:sz="4" w:space="0" w:color="auto"/>
              <w:right w:val="single" w:sz="4" w:space="0" w:color="auto"/>
            </w:tcBorders>
            <w:shd w:val="clear" w:color="auto" w:fill="auto"/>
            <w:vAlign w:val="center"/>
            <w:hideMark/>
          </w:tcPr>
          <w:p w14:paraId="591C8B0B" w14:textId="77777777" w:rsidR="00730D11" w:rsidRPr="00023BE7" w:rsidRDefault="00730D11" w:rsidP="00335E97">
            <w:pPr>
              <w:jc w:val="center"/>
              <w:rPr>
                <w:color w:val="000000"/>
                <w:sz w:val="18"/>
                <w:szCs w:val="18"/>
              </w:rPr>
            </w:pPr>
            <w:r w:rsidRPr="00023BE7">
              <w:rPr>
                <w:color w:val="000000"/>
                <w:sz w:val="18"/>
                <w:szCs w:val="18"/>
              </w:rPr>
              <w:t>41851,97</w:t>
            </w:r>
          </w:p>
        </w:tc>
        <w:tc>
          <w:tcPr>
            <w:tcW w:w="296" w:type="pct"/>
            <w:tcBorders>
              <w:top w:val="nil"/>
              <w:left w:val="nil"/>
              <w:bottom w:val="single" w:sz="4" w:space="0" w:color="auto"/>
              <w:right w:val="single" w:sz="4" w:space="0" w:color="auto"/>
            </w:tcBorders>
            <w:shd w:val="clear" w:color="auto" w:fill="auto"/>
            <w:vAlign w:val="center"/>
            <w:hideMark/>
          </w:tcPr>
          <w:p w14:paraId="370F0907" w14:textId="77777777" w:rsidR="00730D11" w:rsidRPr="00023BE7" w:rsidRDefault="00730D11" w:rsidP="00335E97">
            <w:pPr>
              <w:jc w:val="center"/>
              <w:rPr>
                <w:color w:val="000000"/>
                <w:sz w:val="18"/>
                <w:szCs w:val="18"/>
              </w:rPr>
            </w:pPr>
            <w:r w:rsidRPr="00023BE7">
              <w:rPr>
                <w:color w:val="000000"/>
                <w:sz w:val="18"/>
                <w:szCs w:val="18"/>
              </w:rPr>
              <w:t>32518,07</w:t>
            </w:r>
          </w:p>
        </w:tc>
        <w:tc>
          <w:tcPr>
            <w:tcW w:w="296" w:type="pct"/>
            <w:tcBorders>
              <w:top w:val="nil"/>
              <w:left w:val="nil"/>
              <w:bottom w:val="single" w:sz="4" w:space="0" w:color="auto"/>
              <w:right w:val="single" w:sz="4" w:space="0" w:color="auto"/>
            </w:tcBorders>
            <w:shd w:val="clear" w:color="auto" w:fill="auto"/>
            <w:vAlign w:val="center"/>
            <w:hideMark/>
          </w:tcPr>
          <w:p w14:paraId="56DA17D3"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7D0E208"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37C015A"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74CDF9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B2A9479"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0B8EC019" w14:textId="77777777" w:rsidR="00730D11" w:rsidRPr="00023BE7" w:rsidRDefault="00730D11" w:rsidP="00335E97">
            <w:pPr>
              <w:jc w:val="center"/>
              <w:rPr>
                <w:color w:val="000000"/>
                <w:sz w:val="18"/>
                <w:szCs w:val="18"/>
              </w:rPr>
            </w:pPr>
            <w:r w:rsidRPr="00023BE7">
              <w:rPr>
                <w:color w:val="000000"/>
                <w:sz w:val="18"/>
                <w:szCs w:val="18"/>
              </w:rPr>
              <w:t>74370,04</w:t>
            </w:r>
          </w:p>
        </w:tc>
        <w:tc>
          <w:tcPr>
            <w:tcW w:w="788" w:type="pct"/>
            <w:tcBorders>
              <w:top w:val="nil"/>
              <w:left w:val="nil"/>
              <w:bottom w:val="single" w:sz="4" w:space="0" w:color="auto"/>
              <w:right w:val="single" w:sz="4" w:space="0" w:color="auto"/>
            </w:tcBorders>
            <w:shd w:val="clear" w:color="auto" w:fill="auto"/>
            <w:vAlign w:val="center"/>
            <w:hideMark/>
          </w:tcPr>
          <w:p w14:paraId="7E6C4643"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1F841202" w14:textId="77777777" w:rsidTr="00335E97">
        <w:trPr>
          <w:trHeight w:val="390"/>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48239B78"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19103598"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1DE4CA62"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6D34D3FC"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1EB56834" w14:textId="77777777" w:rsidR="00730D11" w:rsidRPr="00023BE7" w:rsidRDefault="00730D11" w:rsidP="00335E97">
            <w:pPr>
              <w:jc w:val="center"/>
              <w:rPr>
                <w:color w:val="000000"/>
                <w:sz w:val="18"/>
                <w:szCs w:val="18"/>
              </w:rPr>
            </w:pPr>
            <w:r w:rsidRPr="00023BE7">
              <w:rPr>
                <w:color w:val="000000"/>
                <w:sz w:val="18"/>
                <w:szCs w:val="18"/>
              </w:rPr>
              <w:t>3312,02</w:t>
            </w:r>
          </w:p>
        </w:tc>
        <w:tc>
          <w:tcPr>
            <w:tcW w:w="296" w:type="pct"/>
            <w:tcBorders>
              <w:top w:val="nil"/>
              <w:left w:val="nil"/>
              <w:bottom w:val="single" w:sz="4" w:space="0" w:color="auto"/>
              <w:right w:val="single" w:sz="4" w:space="0" w:color="auto"/>
            </w:tcBorders>
            <w:shd w:val="clear" w:color="auto" w:fill="auto"/>
            <w:vAlign w:val="center"/>
            <w:hideMark/>
          </w:tcPr>
          <w:p w14:paraId="306B5DE5" w14:textId="77777777" w:rsidR="00730D11" w:rsidRPr="00023BE7" w:rsidRDefault="00730D11" w:rsidP="00335E97">
            <w:pPr>
              <w:jc w:val="center"/>
              <w:rPr>
                <w:color w:val="000000"/>
                <w:sz w:val="18"/>
                <w:szCs w:val="18"/>
              </w:rPr>
            </w:pPr>
            <w:r w:rsidRPr="00023BE7">
              <w:rPr>
                <w:color w:val="000000"/>
                <w:sz w:val="18"/>
                <w:szCs w:val="18"/>
              </w:rPr>
              <w:t>4434,28</w:t>
            </w:r>
          </w:p>
        </w:tc>
        <w:tc>
          <w:tcPr>
            <w:tcW w:w="296" w:type="pct"/>
            <w:tcBorders>
              <w:top w:val="nil"/>
              <w:left w:val="nil"/>
              <w:bottom w:val="single" w:sz="4" w:space="0" w:color="auto"/>
              <w:right w:val="single" w:sz="4" w:space="0" w:color="auto"/>
            </w:tcBorders>
            <w:shd w:val="clear" w:color="auto" w:fill="auto"/>
            <w:vAlign w:val="center"/>
            <w:hideMark/>
          </w:tcPr>
          <w:p w14:paraId="21FDED3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5821459"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A536B1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D40BD4E"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7AB32A6"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7DC2F7EC" w14:textId="77777777" w:rsidR="00730D11" w:rsidRPr="00023BE7" w:rsidRDefault="00730D11" w:rsidP="00335E97">
            <w:pPr>
              <w:jc w:val="center"/>
              <w:rPr>
                <w:color w:val="000000"/>
                <w:sz w:val="18"/>
                <w:szCs w:val="18"/>
              </w:rPr>
            </w:pPr>
            <w:r w:rsidRPr="00023BE7">
              <w:rPr>
                <w:color w:val="000000"/>
                <w:sz w:val="18"/>
                <w:szCs w:val="18"/>
              </w:rPr>
              <w:t>7746,30</w:t>
            </w:r>
          </w:p>
        </w:tc>
        <w:tc>
          <w:tcPr>
            <w:tcW w:w="788" w:type="pct"/>
            <w:tcBorders>
              <w:top w:val="nil"/>
              <w:left w:val="nil"/>
              <w:bottom w:val="single" w:sz="4" w:space="0" w:color="auto"/>
              <w:right w:val="single" w:sz="4" w:space="0" w:color="auto"/>
            </w:tcBorders>
            <w:shd w:val="clear" w:color="auto" w:fill="auto"/>
            <w:vAlign w:val="center"/>
            <w:hideMark/>
          </w:tcPr>
          <w:p w14:paraId="3BAE0F0C"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26F1775D" w14:textId="77777777" w:rsidTr="00335E97">
        <w:trPr>
          <w:trHeight w:val="300"/>
        </w:trPr>
        <w:tc>
          <w:tcPr>
            <w:tcW w:w="155" w:type="pct"/>
            <w:tcBorders>
              <w:top w:val="nil"/>
              <w:left w:val="single" w:sz="4" w:space="0" w:color="auto"/>
              <w:bottom w:val="single" w:sz="4" w:space="0" w:color="auto"/>
              <w:right w:val="single" w:sz="4" w:space="0" w:color="auto"/>
            </w:tcBorders>
            <w:shd w:val="clear" w:color="auto" w:fill="auto"/>
            <w:noWrap/>
            <w:vAlign w:val="bottom"/>
            <w:hideMark/>
          </w:tcPr>
          <w:p w14:paraId="28B3979E" w14:textId="77777777" w:rsidR="00730D11" w:rsidRPr="00023BE7" w:rsidRDefault="00730D11" w:rsidP="00335E97">
            <w:pPr>
              <w:rPr>
                <w:color w:val="000000"/>
                <w:sz w:val="18"/>
                <w:szCs w:val="18"/>
              </w:rPr>
            </w:pPr>
            <w:r w:rsidRPr="00023BE7">
              <w:rPr>
                <w:color w:val="000000"/>
                <w:sz w:val="18"/>
                <w:szCs w:val="18"/>
              </w:rPr>
              <w:t> </w:t>
            </w:r>
          </w:p>
        </w:tc>
        <w:tc>
          <w:tcPr>
            <w:tcW w:w="982" w:type="pct"/>
            <w:tcBorders>
              <w:top w:val="nil"/>
              <w:left w:val="nil"/>
              <w:bottom w:val="single" w:sz="4" w:space="0" w:color="auto"/>
              <w:right w:val="single" w:sz="4" w:space="0" w:color="auto"/>
            </w:tcBorders>
            <w:shd w:val="clear" w:color="auto" w:fill="auto"/>
            <w:vAlign w:val="center"/>
            <w:hideMark/>
          </w:tcPr>
          <w:p w14:paraId="0CCC476B" w14:textId="77777777" w:rsidR="00730D11" w:rsidRPr="00023BE7" w:rsidRDefault="00730D11" w:rsidP="00335E97">
            <w:pPr>
              <w:rPr>
                <w:b/>
                <w:bCs/>
                <w:color w:val="000000"/>
                <w:sz w:val="18"/>
                <w:szCs w:val="18"/>
              </w:rPr>
            </w:pPr>
            <w:r w:rsidRPr="00023BE7">
              <w:rPr>
                <w:b/>
                <w:bCs/>
                <w:color w:val="000000"/>
                <w:sz w:val="18"/>
                <w:szCs w:val="18"/>
              </w:rPr>
              <w:t>Итого по Группе 2</w:t>
            </w:r>
          </w:p>
        </w:tc>
        <w:tc>
          <w:tcPr>
            <w:tcW w:w="422" w:type="pct"/>
            <w:tcBorders>
              <w:top w:val="nil"/>
              <w:left w:val="nil"/>
              <w:bottom w:val="single" w:sz="4" w:space="0" w:color="auto"/>
              <w:right w:val="single" w:sz="4" w:space="0" w:color="auto"/>
            </w:tcBorders>
            <w:shd w:val="clear" w:color="auto" w:fill="auto"/>
            <w:noWrap/>
            <w:vAlign w:val="bottom"/>
            <w:hideMark/>
          </w:tcPr>
          <w:p w14:paraId="13DC7E22" w14:textId="77777777" w:rsidR="00730D11" w:rsidRPr="00023BE7" w:rsidRDefault="00730D11" w:rsidP="00335E97">
            <w:pPr>
              <w:rPr>
                <w:color w:val="000000"/>
                <w:sz w:val="18"/>
                <w:szCs w:val="18"/>
              </w:rPr>
            </w:pPr>
            <w:r w:rsidRPr="00023BE7">
              <w:rPr>
                <w:color w:val="000000"/>
                <w:sz w:val="18"/>
                <w:szCs w:val="18"/>
              </w:rPr>
              <w:t> </w:t>
            </w:r>
          </w:p>
        </w:tc>
        <w:tc>
          <w:tcPr>
            <w:tcW w:w="327" w:type="pct"/>
            <w:tcBorders>
              <w:top w:val="nil"/>
              <w:left w:val="nil"/>
              <w:bottom w:val="single" w:sz="4" w:space="0" w:color="auto"/>
              <w:right w:val="single" w:sz="4" w:space="0" w:color="auto"/>
            </w:tcBorders>
            <w:shd w:val="clear" w:color="auto" w:fill="auto"/>
            <w:noWrap/>
            <w:vAlign w:val="bottom"/>
            <w:hideMark/>
          </w:tcPr>
          <w:p w14:paraId="0CDFA2EA" w14:textId="77777777" w:rsidR="00730D11" w:rsidRPr="00023BE7" w:rsidRDefault="00730D11" w:rsidP="00335E97">
            <w:pPr>
              <w:rPr>
                <w:color w:val="000000"/>
                <w:sz w:val="18"/>
                <w:szCs w:val="18"/>
              </w:rPr>
            </w:pPr>
            <w:r w:rsidRPr="00023BE7">
              <w:rPr>
                <w:color w:val="000000"/>
                <w:sz w:val="18"/>
                <w:szCs w:val="18"/>
              </w:rPr>
              <w:t> </w:t>
            </w:r>
          </w:p>
        </w:tc>
        <w:tc>
          <w:tcPr>
            <w:tcW w:w="323" w:type="pct"/>
            <w:tcBorders>
              <w:top w:val="nil"/>
              <w:left w:val="nil"/>
              <w:bottom w:val="single" w:sz="4" w:space="0" w:color="auto"/>
              <w:right w:val="single" w:sz="4" w:space="0" w:color="auto"/>
            </w:tcBorders>
            <w:shd w:val="clear" w:color="auto" w:fill="auto"/>
            <w:noWrap/>
            <w:vAlign w:val="center"/>
            <w:hideMark/>
          </w:tcPr>
          <w:p w14:paraId="7A79A633" w14:textId="77777777" w:rsidR="00730D11" w:rsidRPr="00023BE7" w:rsidRDefault="00730D11" w:rsidP="00335E97">
            <w:pPr>
              <w:jc w:val="center"/>
              <w:rPr>
                <w:b/>
                <w:bCs/>
                <w:color w:val="000000"/>
                <w:sz w:val="18"/>
                <w:szCs w:val="18"/>
              </w:rPr>
            </w:pPr>
            <w:r w:rsidRPr="00023BE7">
              <w:rPr>
                <w:b/>
                <w:bCs/>
                <w:color w:val="000000"/>
                <w:sz w:val="18"/>
                <w:szCs w:val="18"/>
              </w:rPr>
              <w:t>45163,99</w:t>
            </w:r>
          </w:p>
        </w:tc>
        <w:tc>
          <w:tcPr>
            <w:tcW w:w="296" w:type="pct"/>
            <w:tcBorders>
              <w:top w:val="nil"/>
              <w:left w:val="nil"/>
              <w:bottom w:val="single" w:sz="4" w:space="0" w:color="auto"/>
              <w:right w:val="single" w:sz="4" w:space="0" w:color="auto"/>
            </w:tcBorders>
            <w:shd w:val="clear" w:color="auto" w:fill="auto"/>
            <w:noWrap/>
            <w:vAlign w:val="center"/>
            <w:hideMark/>
          </w:tcPr>
          <w:p w14:paraId="27E9DF66" w14:textId="77777777" w:rsidR="00730D11" w:rsidRPr="00023BE7" w:rsidRDefault="00730D11" w:rsidP="00335E97">
            <w:pPr>
              <w:jc w:val="center"/>
              <w:rPr>
                <w:b/>
                <w:bCs/>
                <w:color w:val="000000"/>
                <w:sz w:val="18"/>
                <w:szCs w:val="18"/>
              </w:rPr>
            </w:pPr>
            <w:r w:rsidRPr="00023BE7">
              <w:rPr>
                <w:b/>
                <w:bCs/>
                <w:color w:val="000000"/>
                <w:sz w:val="18"/>
                <w:szCs w:val="18"/>
              </w:rPr>
              <w:t>36952,35</w:t>
            </w:r>
          </w:p>
        </w:tc>
        <w:tc>
          <w:tcPr>
            <w:tcW w:w="296" w:type="pct"/>
            <w:tcBorders>
              <w:top w:val="nil"/>
              <w:left w:val="nil"/>
              <w:bottom w:val="single" w:sz="4" w:space="0" w:color="auto"/>
              <w:right w:val="single" w:sz="4" w:space="0" w:color="auto"/>
            </w:tcBorders>
            <w:shd w:val="clear" w:color="auto" w:fill="auto"/>
            <w:noWrap/>
            <w:vAlign w:val="center"/>
            <w:hideMark/>
          </w:tcPr>
          <w:p w14:paraId="522C230C" w14:textId="77777777" w:rsidR="00730D11" w:rsidRPr="00023BE7" w:rsidRDefault="00730D11" w:rsidP="00335E97">
            <w:pPr>
              <w:jc w:val="center"/>
              <w:rPr>
                <w:b/>
                <w:bCs/>
                <w:color w:val="000000"/>
                <w:sz w:val="18"/>
                <w:szCs w:val="18"/>
              </w:rPr>
            </w:pPr>
            <w:r w:rsidRPr="00023BE7">
              <w:rPr>
                <w:b/>
                <w:bCs/>
                <w:color w:val="000000"/>
                <w:sz w:val="18"/>
                <w:szCs w:val="18"/>
              </w:rPr>
              <w:t>0,00</w:t>
            </w:r>
          </w:p>
        </w:tc>
        <w:tc>
          <w:tcPr>
            <w:tcW w:w="272" w:type="pct"/>
            <w:tcBorders>
              <w:top w:val="nil"/>
              <w:left w:val="nil"/>
              <w:bottom w:val="single" w:sz="4" w:space="0" w:color="auto"/>
              <w:right w:val="single" w:sz="4" w:space="0" w:color="auto"/>
            </w:tcBorders>
            <w:shd w:val="clear" w:color="auto" w:fill="auto"/>
            <w:noWrap/>
            <w:vAlign w:val="center"/>
            <w:hideMark/>
          </w:tcPr>
          <w:p w14:paraId="024958C8" w14:textId="77777777" w:rsidR="00730D11" w:rsidRPr="00023BE7" w:rsidRDefault="00730D11" w:rsidP="00335E97">
            <w:pPr>
              <w:jc w:val="center"/>
              <w:rPr>
                <w:b/>
                <w:bCs/>
                <w:color w:val="000000"/>
                <w:sz w:val="18"/>
                <w:szCs w:val="18"/>
              </w:rPr>
            </w:pPr>
            <w:r w:rsidRPr="00023BE7">
              <w:rPr>
                <w:b/>
                <w:bCs/>
                <w:color w:val="000000"/>
                <w:sz w:val="18"/>
                <w:szCs w:val="18"/>
              </w:rPr>
              <w:t>0,00</w:t>
            </w:r>
          </w:p>
        </w:tc>
        <w:tc>
          <w:tcPr>
            <w:tcW w:w="272" w:type="pct"/>
            <w:tcBorders>
              <w:top w:val="nil"/>
              <w:left w:val="nil"/>
              <w:bottom w:val="single" w:sz="4" w:space="0" w:color="auto"/>
              <w:right w:val="single" w:sz="4" w:space="0" w:color="auto"/>
            </w:tcBorders>
            <w:shd w:val="clear" w:color="auto" w:fill="auto"/>
            <w:noWrap/>
            <w:vAlign w:val="center"/>
            <w:hideMark/>
          </w:tcPr>
          <w:p w14:paraId="52DFA6D4" w14:textId="77777777" w:rsidR="00730D11" w:rsidRPr="00023BE7" w:rsidRDefault="00730D11" w:rsidP="00335E97">
            <w:pPr>
              <w:jc w:val="center"/>
              <w:rPr>
                <w:b/>
                <w:bCs/>
                <w:color w:val="000000"/>
                <w:sz w:val="18"/>
                <w:szCs w:val="18"/>
              </w:rPr>
            </w:pPr>
            <w:r w:rsidRPr="00023BE7">
              <w:rPr>
                <w:b/>
                <w:bCs/>
                <w:color w:val="000000"/>
                <w:sz w:val="18"/>
                <w:szCs w:val="18"/>
              </w:rPr>
              <w:t>0,00</w:t>
            </w:r>
          </w:p>
        </w:tc>
        <w:tc>
          <w:tcPr>
            <w:tcW w:w="272" w:type="pct"/>
            <w:tcBorders>
              <w:top w:val="nil"/>
              <w:left w:val="nil"/>
              <w:bottom w:val="single" w:sz="4" w:space="0" w:color="auto"/>
              <w:right w:val="single" w:sz="4" w:space="0" w:color="auto"/>
            </w:tcBorders>
            <w:shd w:val="clear" w:color="auto" w:fill="auto"/>
            <w:noWrap/>
            <w:vAlign w:val="center"/>
            <w:hideMark/>
          </w:tcPr>
          <w:p w14:paraId="690FF95E" w14:textId="77777777" w:rsidR="00730D11" w:rsidRPr="00023BE7" w:rsidRDefault="00730D11" w:rsidP="00335E97">
            <w:pPr>
              <w:jc w:val="center"/>
              <w:rPr>
                <w:b/>
                <w:bCs/>
                <w:color w:val="000000"/>
                <w:sz w:val="18"/>
                <w:szCs w:val="18"/>
              </w:rPr>
            </w:pPr>
            <w:r w:rsidRPr="00023BE7">
              <w:rPr>
                <w:b/>
                <w:bCs/>
                <w:color w:val="000000"/>
                <w:sz w:val="18"/>
                <w:szCs w:val="18"/>
              </w:rPr>
              <w:t>0,00</w:t>
            </w:r>
          </w:p>
        </w:tc>
        <w:tc>
          <w:tcPr>
            <w:tcW w:w="272" w:type="pct"/>
            <w:tcBorders>
              <w:top w:val="nil"/>
              <w:left w:val="nil"/>
              <w:bottom w:val="single" w:sz="4" w:space="0" w:color="auto"/>
              <w:right w:val="single" w:sz="4" w:space="0" w:color="auto"/>
            </w:tcBorders>
            <w:shd w:val="clear" w:color="auto" w:fill="auto"/>
            <w:noWrap/>
            <w:vAlign w:val="center"/>
            <w:hideMark/>
          </w:tcPr>
          <w:p w14:paraId="24DE80A3" w14:textId="77777777" w:rsidR="00730D11" w:rsidRPr="00023BE7" w:rsidRDefault="00730D11" w:rsidP="00335E97">
            <w:pPr>
              <w:jc w:val="center"/>
              <w:rPr>
                <w:b/>
                <w:bCs/>
                <w:color w:val="000000"/>
                <w:sz w:val="18"/>
                <w:szCs w:val="18"/>
              </w:rPr>
            </w:pPr>
            <w:r w:rsidRPr="00023BE7">
              <w:rPr>
                <w:b/>
                <w:bCs/>
                <w:color w:val="000000"/>
                <w:sz w:val="18"/>
                <w:szCs w:val="18"/>
              </w:rPr>
              <w:t>0,00</w:t>
            </w:r>
          </w:p>
        </w:tc>
        <w:tc>
          <w:tcPr>
            <w:tcW w:w="323" w:type="pct"/>
            <w:tcBorders>
              <w:top w:val="nil"/>
              <w:left w:val="nil"/>
              <w:bottom w:val="single" w:sz="4" w:space="0" w:color="auto"/>
              <w:right w:val="single" w:sz="4" w:space="0" w:color="auto"/>
            </w:tcBorders>
            <w:shd w:val="clear" w:color="auto" w:fill="auto"/>
            <w:noWrap/>
            <w:vAlign w:val="center"/>
            <w:hideMark/>
          </w:tcPr>
          <w:p w14:paraId="06F9BFDD" w14:textId="77777777" w:rsidR="00730D11" w:rsidRPr="00023BE7" w:rsidRDefault="00730D11" w:rsidP="00335E97">
            <w:pPr>
              <w:jc w:val="center"/>
              <w:rPr>
                <w:b/>
                <w:bCs/>
                <w:color w:val="000000"/>
                <w:sz w:val="18"/>
                <w:szCs w:val="18"/>
              </w:rPr>
            </w:pPr>
            <w:r w:rsidRPr="00023BE7">
              <w:rPr>
                <w:b/>
                <w:bCs/>
                <w:color w:val="000000"/>
                <w:sz w:val="18"/>
                <w:szCs w:val="18"/>
              </w:rPr>
              <w:t>82116,34</w:t>
            </w:r>
          </w:p>
        </w:tc>
        <w:tc>
          <w:tcPr>
            <w:tcW w:w="788" w:type="pct"/>
            <w:tcBorders>
              <w:top w:val="nil"/>
              <w:left w:val="nil"/>
              <w:bottom w:val="single" w:sz="4" w:space="0" w:color="auto"/>
              <w:right w:val="single" w:sz="4" w:space="0" w:color="auto"/>
            </w:tcBorders>
            <w:shd w:val="clear" w:color="auto" w:fill="auto"/>
            <w:noWrap/>
            <w:vAlign w:val="bottom"/>
            <w:hideMark/>
          </w:tcPr>
          <w:p w14:paraId="3642422D" w14:textId="77777777" w:rsidR="00730D11" w:rsidRPr="00023BE7" w:rsidRDefault="00730D11" w:rsidP="00335E97">
            <w:pPr>
              <w:rPr>
                <w:color w:val="000000"/>
                <w:sz w:val="18"/>
                <w:szCs w:val="18"/>
              </w:rPr>
            </w:pPr>
            <w:r w:rsidRPr="00023BE7">
              <w:rPr>
                <w:color w:val="000000"/>
                <w:sz w:val="18"/>
                <w:szCs w:val="18"/>
              </w:rPr>
              <w:t> </w:t>
            </w:r>
          </w:p>
        </w:tc>
      </w:tr>
      <w:tr w:rsidR="00730D11" w:rsidRPr="00023BE7" w14:paraId="73F26DF2" w14:textId="77777777" w:rsidTr="00335E97">
        <w:trPr>
          <w:trHeight w:val="300"/>
        </w:trPr>
        <w:tc>
          <w:tcPr>
            <w:tcW w:w="155" w:type="pct"/>
            <w:tcBorders>
              <w:top w:val="nil"/>
              <w:left w:val="single" w:sz="4" w:space="0" w:color="auto"/>
              <w:bottom w:val="single" w:sz="4" w:space="0" w:color="auto"/>
              <w:right w:val="single" w:sz="4" w:space="0" w:color="auto"/>
            </w:tcBorders>
            <w:shd w:val="clear" w:color="auto" w:fill="auto"/>
            <w:noWrap/>
            <w:vAlign w:val="bottom"/>
            <w:hideMark/>
          </w:tcPr>
          <w:p w14:paraId="187CFB69" w14:textId="77777777" w:rsidR="00730D11" w:rsidRPr="00023BE7" w:rsidRDefault="00730D11" w:rsidP="00335E97">
            <w:pPr>
              <w:rPr>
                <w:color w:val="000000"/>
                <w:sz w:val="18"/>
                <w:szCs w:val="18"/>
              </w:rPr>
            </w:pPr>
            <w:r w:rsidRPr="00023BE7">
              <w:rPr>
                <w:color w:val="000000"/>
                <w:sz w:val="18"/>
                <w:szCs w:val="18"/>
              </w:rPr>
              <w:t> </w:t>
            </w:r>
          </w:p>
        </w:tc>
        <w:tc>
          <w:tcPr>
            <w:tcW w:w="4845" w:type="pct"/>
            <w:gridSpan w:val="12"/>
            <w:tcBorders>
              <w:top w:val="single" w:sz="4" w:space="0" w:color="auto"/>
              <w:left w:val="nil"/>
              <w:bottom w:val="single" w:sz="4" w:space="0" w:color="auto"/>
              <w:right w:val="single" w:sz="4" w:space="0" w:color="auto"/>
            </w:tcBorders>
            <w:shd w:val="clear" w:color="auto" w:fill="auto"/>
            <w:vAlign w:val="center"/>
            <w:hideMark/>
          </w:tcPr>
          <w:p w14:paraId="0DC5AFB5" w14:textId="77777777" w:rsidR="00730D11" w:rsidRPr="00023BE7" w:rsidRDefault="00730D11" w:rsidP="00335E97">
            <w:pPr>
              <w:jc w:val="center"/>
              <w:rPr>
                <w:b/>
                <w:bCs/>
                <w:color w:val="000000"/>
                <w:sz w:val="18"/>
                <w:szCs w:val="18"/>
              </w:rPr>
            </w:pPr>
            <w:r w:rsidRPr="00023BE7">
              <w:rPr>
                <w:b/>
                <w:bCs/>
                <w:color w:val="000000"/>
                <w:sz w:val="18"/>
                <w:szCs w:val="18"/>
              </w:rPr>
              <w:t>Группа 3. Предложения по величине необходимых инвестиций в реконструкцию и техническое перевооружение тепловых сетей котельных в связи с исчерпанием эксплуатационного ресурса</w:t>
            </w:r>
          </w:p>
        </w:tc>
      </w:tr>
      <w:tr w:rsidR="00730D11" w:rsidRPr="00023BE7" w14:paraId="1EE7092F" w14:textId="77777777" w:rsidTr="00335E97">
        <w:trPr>
          <w:trHeight w:val="58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3670C9C9" w14:textId="77777777" w:rsidR="00730D11" w:rsidRPr="00023BE7" w:rsidRDefault="00730D11" w:rsidP="00335E97">
            <w:pPr>
              <w:jc w:val="center"/>
              <w:rPr>
                <w:color w:val="000000"/>
                <w:sz w:val="18"/>
                <w:szCs w:val="18"/>
              </w:rPr>
            </w:pPr>
            <w:r w:rsidRPr="00023BE7">
              <w:rPr>
                <w:color w:val="000000"/>
                <w:sz w:val="18"/>
                <w:szCs w:val="18"/>
              </w:rPr>
              <w:t>1</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1FF9FB03" w14:textId="77777777" w:rsidR="00730D11" w:rsidRPr="00023BE7" w:rsidRDefault="00730D11" w:rsidP="00335E97">
            <w:pPr>
              <w:rPr>
                <w:color w:val="000000"/>
                <w:sz w:val="18"/>
                <w:szCs w:val="18"/>
              </w:rPr>
            </w:pPr>
            <w:r w:rsidRPr="00023BE7">
              <w:rPr>
                <w:color w:val="000000"/>
                <w:sz w:val="18"/>
                <w:szCs w:val="18"/>
              </w:rPr>
              <w:t>Капитальный ремонт участков тепловых сетей от котельной №4 по адресу: Московская область, г.о. Лотошино, п.Лотошино, ул.Спортивная, д. 9 (в т.ч. ПИР), L=516 м</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541F7782"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563892C3" w14:textId="77777777" w:rsidR="00730D11" w:rsidRPr="00023BE7" w:rsidRDefault="00730D11" w:rsidP="00335E97">
            <w:pPr>
              <w:jc w:val="center"/>
              <w:rPr>
                <w:color w:val="000000"/>
                <w:sz w:val="18"/>
                <w:szCs w:val="18"/>
              </w:rPr>
            </w:pPr>
            <w:r w:rsidRPr="00023BE7">
              <w:rPr>
                <w:color w:val="000000"/>
                <w:sz w:val="18"/>
                <w:szCs w:val="18"/>
              </w:rPr>
              <w:t>2024-2025</w:t>
            </w:r>
          </w:p>
        </w:tc>
        <w:tc>
          <w:tcPr>
            <w:tcW w:w="323" w:type="pct"/>
            <w:tcBorders>
              <w:top w:val="nil"/>
              <w:left w:val="nil"/>
              <w:bottom w:val="single" w:sz="4" w:space="0" w:color="auto"/>
              <w:right w:val="single" w:sz="4" w:space="0" w:color="auto"/>
            </w:tcBorders>
            <w:shd w:val="clear" w:color="auto" w:fill="auto"/>
            <w:vAlign w:val="center"/>
            <w:hideMark/>
          </w:tcPr>
          <w:p w14:paraId="53632931" w14:textId="77777777" w:rsidR="00730D11" w:rsidRPr="00023BE7" w:rsidRDefault="00730D11" w:rsidP="00335E97">
            <w:pPr>
              <w:jc w:val="center"/>
              <w:rPr>
                <w:color w:val="000000"/>
                <w:sz w:val="18"/>
                <w:szCs w:val="18"/>
              </w:rPr>
            </w:pPr>
            <w:r w:rsidRPr="00023BE7">
              <w:rPr>
                <w:color w:val="000000"/>
                <w:sz w:val="18"/>
                <w:szCs w:val="18"/>
              </w:rPr>
              <w:t>29001,79</w:t>
            </w:r>
          </w:p>
        </w:tc>
        <w:tc>
          <w:tcPr>
            <w:tcW w:w="296" w:type="pct"/>
            <w:tcBorders>
              <w:top w:val="nil"/>
              <w:left w:val="nil"/>
              <w:bottom w:val="single" w:sz="4" w:space="0" w:color="auto"/>
              <w:right w:val="single" w:sz="4" w:space="0" w:color="auto"/>
            </w:tcBorders>
            <w:shd w:val="clear" w:color="auto" w:fill="auto"/>
            <w:vAlign w:val="center"/>
            <w:hideMark/>
          </w:tcPr>
          <w:p w14:paraId="1E301B4A"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36939B3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7B70CD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475396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026EF7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0BD8F09"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732507D6" w14:textId="77777777" w:rsidR="00730D11" w:rsidRPr="00023BE7" w:rsidRDefault="00730D11" w:rsidP="00335E97">
            <w:pPr>
              <w:jc w:val="center"/>
              <w:rPr>
                <w:color w:val="000000"/>
                <w:sz w:val="18"/>
                <w:szCs w:val="18"/>
              </w:rPr>
            </w:pPr>
            <w:r w:rsidRPr="00023BE7">
              <w:rPr>
                <w:color w:val="000000"/>
                <w:sz w:val="18"/>
                <w:szCs w:val="18"/>
              </w:rPr>
              <w:t>29001,79</w:t>
            </w:r>
          </w:p>
        </w:tc>
        <w:tc>
          <w:tcPr>
            <w:tcW w:w="788" w:type="pct"/>
            <w:tcBorders>
              <w:top w:val="nil"/>
              <w:left w:val="nil"/>
              <w:bottom w:val="single" w:sz="4" w:space="0" w:color="auto"/>
              <w:right w:val="single" w:sz="4" w:space="0" w:color="auto"/>
            </w:tcBorders>
            <w:shd w:val="clear" w:color="auto" w:fill="auto"/>
            <w:vAlign w:val="center"/>
            <w:hideMark/>
          </w:tcPr>
          <w:p w14:paraId="6EAA8617"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1C4CBD1E" w14:textId="77777777" w:rsidTr="00335E97">
        <w:trPr>
          <w:trHeight w:val="840"/>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2058080C"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6C398222"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75424105"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09C54199"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6F7249E5" w14:textId="77777777" w:rsidR="00730D11" w:rsidRPr="00023BE7" w:rsidRDefault="00730D11" w:rsidP="00335E97">
            <w:pPr>
              <w:jc w:val="center"/>
              <w:rPr>
                <w:color w:val="000000"/>
                <w:sz w:val="18"/>
                <w:szCs w:val="18"/>
              </w:rPr>
            </w:pPr>
            <w:r w:rsidRPr="00023BE7">
              <w:rPr>
                <w:color w:val="000000"/>
                <w:sz w:val="18"/>
                <w:szCs w:val="18"/>
              </w:rPr>
              <w:t>3954,79</w:t>
            </w:r>
          </w:p>
        </w:tc>
        <w:tc>
          <w:tcPr>
            <w:tcW w:w="296" w:type="pct"/>
            <w:tcBorders>
              <w:top w:val="nil"/>
              <w:left w:val="nil"/>
              <w:bottom w:val="single" w:sz="4" w:space="0" w:color="auto"/>
              <w:right w:val="single" w:sz="4" w:space="0" w:color="auto"/>
            </w:tcBorders>
            <w:shd w:val="clear" w:color="auto" w:fill="auto"/>
            <w:vAlign w:val="center"/>
            <w:hideMark/>
          </w:tcPr>
          <w:p w14:paraId="0E89C2B1"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55FEB46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75AA9EF"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C35EE3E"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C01B81D"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900E01E"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01A29F7E" w14:textId="77777777" w:rsidR="00730D11" w:rsidRPr="00023BE7" w:rsidRDefault="00730D11" w:rsidP="00335E97">
            <w:pPr>
              <w:jc w:val="center"/>
              <w:rPr>
                <w:color w:val="000000"/>
                <w:sz w:val="18"/>
                <w:szCs w:val="18"/>
              </w:rPr>
            </w:pPr>
            <w:r w:rsidRPr="00023BE7">
              <w:rPr>
                <w:color w:val="000000"/>
                <w:sz w:val="18"/>
                <w:szCs w:val="18"/>
              </w:rPr>
              <w:t>3954,79</w:t>
            </w:r>
          </w:p>
        </w:tc>
        <w:tc>
          <w:tcPr>
            <w:tcW w:w="788" w:type="pct"/>
            <w:tcBorders>
              <w:top w:val="nil"/>
              <w:left w:val="nil"/>
              <w:bottom w:val="single" w:sz="4" w:space="0" w:color="auto"/>
              <w:right w:val="single" w:sz="4" w:space="0" w:color="auto"/>
            </w:tcBorders>
            <w:shd w:val="clear" w:color="auto" w:fill="auto"/>
            <w:vAlign w:val="center"/>
            <w:hideMark/>
          </w:tcPr>
          <w:p w14:paraId="56CD47EA"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12B90B68" w14:textId="77777777" w:rsidTr="00335E97">
        <w:trPr>
          <w:trHeight w:val="67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46FFF66C" w14:textId="77777777" w:rsidR="00730D11" w:rsidRPr="00023BE7" w:rsidRDefault="00730D11" w:rsidP="00335E97">
            <w:pPr>
              <w:jc w:val="center"/>
              <w:rPr>
                <w:color w:val="000000"/>
                <w:sz w:val="18"/>
                <w:szCs w:val="18"/>
              </w:rPr>
            </w:pPr>
            <w:r w:rsidRPr="00023BE7">
              <w:rPr>
                <w:color w:val="000000"/>
                <w:sz w:val="18"/>
                <w:szCs w:val="18"/>
              </w:rPr>
              <w:t>2</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649D74DC" w14:textId="77777777" w:rsidR="00730D11" w:rsidRPr="00023BE7" w:rsidRDefault="00730D11" w:rsidP="00335E97">
            <w:pPr>
              <w:rPr>
                <w:color w:val="000000"/>
                <w:sz w:val="18"/>
                <w:szCs w:val="18"/>
              </w:rPr>
            </w:pPr>
            <w:r w:rsidRPr="00023BE7">
              <w:rPr>
                <w:color w:val="000000"/>
                <w:sz w:val="18"/>
                <w:szCs w:val="18"/>
              </w:rPr>
              <w:t xml:space="preserve">Капитальный ремонт участков тепловых сетей от котельной </w:t>
            </w:r>
            <w:r w:rsidRPr="00023BE7">
              <w:rPr>
                <w:color w:val="000000"/>
                <w:sz w:val="18"/>
                <w:szCs w:val="18"/>
              </w:rPr>
              <w:lastRenderedPageBreak/>
              <w:t>№5 по адресу: Московская область, г.о. Лотошино, с. Микулино, ул. Школьная, д. 18 (в т.ч. ПИР), L=1699 м</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0798FDC8" w14:textId="77777777" w:rsidR="00730D11" w:rsidRPr="00023BE7" w:rsidRDefault="00730D11" w:rsidP="00335E97">
            <w:pPr>
              <w:jc w:val="center"/>
              <w:rPr>
                <w:color w:val="000000"/>
                <w:sz w:val="18"/>
                <w:szCs w:val="18"/>
              </w:rPr>
            </w:pPr>
            <w:r w:rsidRPr="00023BE7">
              <w:rPr>
                <w:color w:val="000000"/>
                <w:sz w:val="18"/>
                <w:szCs w:val="18"/>
              </w:rPr>
              <w:lastRenderedPageBreak/>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134C9DAD" w14:textId="77777777" w:rsidR="00730D11" w:rsidRPr="00023BE7" w:rsidRDefault="00730D11" w:rsidP="00335E97">
            <w:pPr>
              <w:jc w:val="center"/>
              <w:rPr>
                <w:color w:val="000000"/>
                <w:sz w:val="18"/>
                <w:szCs w:val="18"/>
              </w:rPr>
            </w:pPr>
            <w:r w:rsidRPr="00023BE7">
              <w:rPr>
                <w:color w:val="000000"/>
                <w:sz w:val="18"/>
                <w:szCs w:val="18"/>
              </w:rPr>
              <w:t>2025</w:t>
            </w:r>
          </w:p>
        </w:tc>
        <w:tc>
          <w:tcPr>
            <w:tcW w:w="323" w:type="pct"/>
            <w:tcBorders>
              <w:top w:val="nil"/>
              <w:left w:val="nil"/>
              <w:bottom w:val="single" w:sz="4" w:space="0" w:color="auto"/>
              <w:right w:val="single" w:sz="4" w:space="0" w:color="auto"/>
            </w:tcBorders>
            <w:shd w:val="clear" w:color="auto" w:fill="auto"/>
            <w:noWrap/>
            <w:vAlign w:val="center"/>
            <w:hideMark/>
          </w:tcPr>
          <w:p w14:paraId="7D49BC47" w14:textId="77777777" w:rsidR="00730D11" w:rsidRPr="00023BE7" w:rsidRDefault="00730D11" w:rsidP="00335E97">
            <w:pPr>
              <w:jc w:val="center"/>
              <w:rPr>
                <w:color w:val="000000"/>
                <w:sz w:val="18"/>
                <w:szCs w:val="18"/>
              </w:rPr>
            </w:pPr>
            <w:r w:rsidRPr="00023BE7">
              <w:rPr>
                <w:color w:val="000000"/>
                <w:sz w:val="18"/>
                <w:szCs w:val="18"/>
              </w:rPr>
              <w:t>100553,02</w:t>
            </w:r>
          </w:p>
        </w:tc>
        <w:tc>
          <w:tcPr>
            <w:tcW w:w="296" w:type="pct"/>
            <w:tcBorders>
              <w:top w:val="nil"/>
              <w:left w:val="nil"/>
              <w:bottom w:val="single" w:sz="4" w:space="0" w:color="auto"/>
              <w:right w:val="single" w:sz="4" w:space="0" w:color="auto"/>
            </w:tcBorders>
            <w:shd w:val="clear" w:color="auto" w:fill="auto"/>
            <w:vAlign w:val="center"/>
            <w:hideMark/>
          </w:tcPr>
          <w:p w14:paraId="10C8E61C"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06306C7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ABD856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3B332B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CAD1A6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7D9BFCD"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479FD6AA" w14:textId="77777777" w:rsidR="00730D11" w:rsidRPr="00023BE7" w:rsidRDefault="00730D11" w:rsidP="00335E97">
            <w:pPr>
              <w:jc w:val="center"/>
              <w:rPr>
                <w:color w:val="000000"/>
                <w:sz w:val="18"/>
                <w:szCs w:val="18"/>
              </w:rPr>
            </w:pPr>
            <w:r w:rsidRPr="00023BE7">
              <w:rPr>
                <w:color w:val="000000"/>
                <w:sz w:val="18"/>
                <w:szCs w:val="18"/>
              </w:rPr>
              <w:t>100553,02</w:t>
            </w:r>
          </w:p>
        </w:tc>
        <w:tc>
          <w:tcPr>
            <w:tcW w:w="788" w:type="pct"/>
            <w:tcBorders>
              <w:top w:val="nil"/>
              <w:left w:val="nil"/>
              <w:bottom w:val="single" w:sz="4" w:space="0" w:color="auto"/>
              <w:right w:val="single" w:sz="4" w:space="0" w:color="auto"/>
            </w:tcBorders>
            <w:shd w:val="clear" w:color="auto" w:fill="auto"/>
            <w:vAlign w:val="center"/>
            <w:hideMark/>
          </w:tcPr>
          <w:p w14:paraId="59FB24A1"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721A6120" w14:textId="77777777" w:rsidTr="00335E97">
        <w:trPr>
          <w:trHeight w:val="540"/>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5FF7633B"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30A6AF18"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0597EB56"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302BFDE3"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noWrap/>
            <w:vAlign w:val="center"/>
            <w:hideMark/>
          </w:tcPr>
          <w:p w14:paraId="22B7B76C" w14:textId="77777777" w:rsidR="00730D11" w:rsidRPr="00023BE7" w:rsidRDefault="00730D11" w:rsidP="00335E97">
            <w:pPr>
              <w:jc w:val="center"/>
              <w:rPr>
                <w:color w:val="000000"/>
                <w:sz w:val="18"/>
                <w:szCs w:val="18"/>
              </w:rPr>
            </w:pPr>
            <w:r w:rsidRPr="00023BE7">
              <w:rPr>
                <w:color w:val="000000"/>
                <w:sz w:val="18"/>
                <w:szCs w:val="18"/>
              </w:rPr>
              <w:t>13711,78</w:t>
            </w:r>
          </w:p>
        </w:tc>
        <w:tc>
          <w:tcPr>
            <w:tcW w:w="296" w:type="pct"/>
            <w:tcBorders>
              <w:top w:val="nil"/>
              <w:left w:val="nil"/>
              <w:bottom w:val="single" w:sz="4" w:space="0" w:color="auto"/>
              <w:right w:val="single" w:sz="4" w:space="0" w:color="auto"/>
            </w:tcBorders>
            <w:shd w:val="clear" w:color="auto" w:fill="auto"/>
            <w:vAlign w:val="center"/>
            <w:hideMark/>
          </w:tcPr>
          <w:p w14:paraId="7D04686C"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2D26EE4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990A536"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D1EED0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677C1F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B580E52"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6C2A3C79" w14:textId="77777777" w:rsidR="00730D11" w:rsidRPr="00023BE7" w:rsidRDefault="00730D11" w:rsidP="00335E97">
            <w:pPr>
              <w:jc w:val="center"/>
              <w:rPr>
                <w:color w:val="000000"/>
                <w:sz w:val="18"/>
                <w:szCs w:val="18"/>
              </w:rPr>
            </w:pPr>
            <w:r w:rsidRPr="00023BE7">
              <w:rPr>
                <w:color w:val="000000"/>
                <w:sz w:val="18"/>
                <w:szCs w:val="18"/>
              </w:rPr>
              <w:t>13711,78</w:t>
            </w:r>
          </w:p>
        </w:tc>
        <w:tc>
          <w:tcPr>
            <w:tcW w:w="788" w:type="pct"/>
            <w:tcBorders>
              <w:top w:val="nil"/>
              <w:left w:val="nil"/>
              <w:bottom w:val="single" w:sz="4" w:space="0" w:color="auto"/>
              <w:right w:val="single" w:sz="4" w:space="0" w:color="auto"/>
            </w:tcBorders>
            <w:shd w:val="clear" w:color="auto" w:fill="auto"/>
            <w:vAlign w:val="center"/>
            <w:hideMark/>
          </w:tcPr>
          <w:p w14:paraId="2B5EE23F"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50DAFFBF" w14:textId="77777777" w:rsidTr="00335E97">
        <w:trPr>
          <w:trHeight w:val="52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790D0B72" w14:textId="77777777" w:rsidR="00730D11" w:rsidRPr="00023BE7" w:rsidRDefault="00730D11" w:rsidP="00335E97">
            <w:pPr>
              <w:jc w:val="center"/>
              <w:rPr>
                <w:color w:val="000000"/>
                <w:sz w:val="18"/>
                <w:szCs w:val="18"/>
              </w:rPr>
            </w:pPr>
            <w:r w:rsidRPr="00023BE7">
              <w:rPr>
                <w:color w:val="000000"/>
                <w:sz w:val="18"/>
                <w:szCs w:val="18"/>
              </w:rPr>
              <w:t>3</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047D1A51" w14:textId="77777777" w:rsidR="00730D11" w:rsidRPr="00023BE7" w:rsidRDefault="00730D11" w:rsidP="00335E97">
            <w:pPr>
              <w:rPr>
                <w:color w:val="000000"/>
                <w:sz w:val="18"/>
                <w:szCs w:val="18"/>
              </w:rPr>
            </w:pPr>
            <w:r w:rsidRPr="00023BE7">
              <w:rPr>
                <w:color w:val="000000"/>
                <w:sz w:val="18"/>
                <w:szCs w:val="18"/>
              </w:rPr>
              <w:t>Капитальный ремонт участков тепловых сетей от котельной №6 по адресу: Московская область, г.о. Лотошино, ул. 2-я Ветеринарная, д.23 (в т.ч. ПИР), L=274 м</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4E673951"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690EB27D" w14:textId="77777777" w:rsidR="00730D11" w:rsidRPr="00023BE7" w:rsidRDefault="00730D11" w:rsidP="00335E97">
            <w:pPr>
              <w:jc w:val="center"/>
              <w:rPr>
                <w:color w:val="000000"/>
                <w:sz w:val="18"/>
                <w:szCs w:val="18"/>
              </w:rPr>
            </w:pPr>
            <w:r w:rsidRPr="00023BE7">
              <w:rPr>
                <w:color w:val="000000"/>
                <w:sz w:val="18"/>
                <w:szCs w:val="18"/>
              </w:rPr>
              <w:t>2024-2025</w:t>
            </w:r>
          </w:p>
        </w:tc>
        <w:tc>
          <w:tcPr>
            <w:tcW w:w="323" w:type="pct"/>
            <w:tcBorders>
              <w:top w:val="nil"/>
              <w:left w:val="nil"/>
              <w:bottom w:val="single" w:sz="4" w:space="0" w:color="auto"/>
              <w:right w:val="single" w:sz="4" w:space="0" w:color="auto"/>
            </w:tcBorders>
            <w:shd w:val="clear" w:color="auto" w:fill="auto"/>
            <w:vAlign w:val="center"/>
            <w:hideMark/>
          </w:tcPr>
          <w:p w14:paraId="73E24BFC" w14:textId="77777777" w:rsidR="00730D11" w:rsidRPr="00023BE7" w:rsidRDefault="00730D11" w:rsidP="00335E97">
            <w:pPr>
              <w:jc w:val="center"/>
              <w:rPr>
                <w:color w:val="000000"/>
                <w:sz w:val="18"/>
                <w:szCs w:val="18"/>
              </w:rPr>
            </w:pPr>
            <w:r w:rsidRPr="00023BE7">
              <w:rPr>
                <w:color w:val="000000"/>
                <w:sz w:val="18"/>
                <w:szCs w:val="18"/>
              </w:rPr>
              <w:t>12695,62</w:t>
            </w:r>
          </w:p>
        </w:tc>
        <w:tc>
          <w:tcPr>
            <w:tcW w:w="296" w:type="pct"/>
            <w:tcBorders>
              <w:top w:val="nil"/>
              <w:left w:val="nil"/>
              <w:bottom w:val="single" w:sz="4" w:space="0" w:color="auto"/>
              <w:right w:val="single" w:sz="4" w:space="0" w:color="auto"/>
            </w:tcBorders>
            <w:shd w:val="clear" w:color="auto" w:fill="auto"/>
            <w:vAlign w:val="center"/>
            <w:hideMark/>
          </w:tcPr>
          <w:p w14:paraId="4B89F5F0"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06ACC78A"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D6FBA52"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24BB6AE"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DABF15A"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856CFC0"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656CF295" w14:textId="77777777" w:rsidR="00730D11" w:rsidRPr="00023BE7" w:rsidRDefault="00730D11" w:rsidP="00335E97">
            <w:pPr>
              <w:jc w:val="center"/>
              <w:rPr>
                <w:color w:val="000000"/>
                <w:sz w:val="18"/>
                <w:szCs w:val="18"/>
              </w:rPr>
            </w:pPr>
            <w:r w:rsidRPr="00023BE7">
              <w:rPr>
                <w:color w:val="000000"/>
                <w:sz w:val="18"/>
                <w:szCs w:val="18"/>
              </w:rPr>
              <w:t>12695,62</w:t>
            </w:r>
          </w:p>
        </w:tc>
        <w:tc>
          <w:tcPr>
            <w:tcW w:w="788" w:type="pct"/>
            <w:tcBorders>
              <w:top w:val="nil"/>
              <w:left w:val="nil"/>
              <w:bottom w:val="single" w:sz="4" w:space="0" w:color="auto"/>
              <w:right w:val="single" w:sz="4" w:space="0" w:color="auto"/>
            </w:tcBorders>
            <w:shd w:val="clear" w:color="auto" w:fill="auto"/>
            <w:vAlign w:val="center"/>
            <w:hideMark/>
          </w:tcPr>
          <w:p w14:paraId="1FA3254F"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600D521F" w14:textId="77777777" w:rsidTr="00335E97">
        <w:trPr>
          <w:trHeight w:val="600"/>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7C921721"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0B8E378A"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69F567FF"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06A38AB1"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4B0C4EBD" w14:textId="77777777" w:rsidR="00730D11" w:rsidRPr="00023BE7" w:rsidRDefault="00730D11" w:rsidP="00335E97">
            <w:pPr>
              <w:jc w:val="center"/>
              <w:rPr>
                <w:color w:val="000000"/>
                <w:sz w:val="18"/>
                <w:szCs w:val="18"/>
              </w:rPr>
            </w:pPr>
            <w:r w:rsidRPr="00023BE7">
              <w:rPr>
                <w:color w:val="000000"/>
                <w:sz w:val="18"/>
                <w:szCs w:val="18"/>
              </w:rPr>
              <w:t>1004,69</w:t>
            </w:r>
          </w:p>
        </w:tc>
        <w:tc>
          <w:tcPr>
            <w:tcW w:w="296" w:type="pct"/>
            <w:tcBorders>
              <w:top w:val="nil"/>
              <w:left w:val="nil"/>
              <w:bottom w:val="single" w:sz="4" w:space="0" w:color="auto"/>
              <w:right w:val="single" w:sz="4" w:space="0" w:color="auto"/>
            </w:tcBorders>
            <w:shd w:val="clear" w:color="auto" w:fill="auto"/>
            <w:vAlign w:val="center"/>
            <w:hideMark/>
          </w:tcPr>
          <w:p w14:paraId="32358978"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4AE78E2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044FB3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165EAF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DF3968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4E213CE"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101E951D" w14:textId="77777777" w:rsidR="00730D11" w:rsidRPr="00023BE7" w:rsidRDefault="00730D11" w:rsidP="00335E97">
            <w:pPr>
              <w:jc w:val="center"/>
              <w:rPr>
                <w:color w:val="000000"/>
                <w:sz w:val="18"/>
                <w:szCs w:val="18"/>
              </w:rPr>
            </w:pPr>
            <w:r w:rsidRPr="00023BE7">
              <w:rPr>
                <w:color w:val="000000"/>
                <w:sz w:val="18"/>
                <w:szCs w:val="18"/>
              </w:rPr>
              <w:t>1004,69</w:t>
            </w:r>
          </w:p>
        </w:tc>
        <w:tc>
          <w:tcPr>
            <w:tcW w:w="788" w:type="pct"/>
            <w:tcBorders>
              <w:top w:val="nil"/>
              <w:left w:val="nil"/>
              <w:bottom w:val="single" w:sz="4" w:space="0" w:color="auto"/>
              <w:right w:val="single" w:sz="4" w:space="0" w:color="auto"/>
            </w:tcBorders>
            <w:shd w:val="clear" w:color="auto" w:fill="auto"/>
            <w:vAlign w:val="center"/>
            <w:hideMark/>
          </w:tcPr>
          <w:p w14:paraId="004B33C2"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0C1F950F" w14:textId="77777777" w:rsidTr="00335E97">
        <w:trPr>
          <w:trHeight w:val="480"/>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7A145563" w14:textId="77777777" w:rsidR="00730D11" w:rsidRPr="00023BE7" w:rsidRDefault="00730D11" w:rsidP="00335E97">
            <w:pPr>
              <w:jc w:val="center"/>
              <w:rPr>
                <w:color w:val="000000"/>
                <w:sz w:val="18"/>
                <w:szCs w:val="18"/>
              </w:rPr>
            </w:pPr>
            <w:r w:rsidRPr="00023BE7">
              <w:rPr>
                <w:color w:val="000000"/>
                <w:sz w:val="18"/>
                <w:szCs w:val="18"/>
              </w:rPr>
              <w:t>4</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791CB54A" w14:textId="77777777" w:rsidR="00730D11" w:rsidRPr="00023BE7" w:rsidRDefault="00730D11" w:rsidP="00335E97">
            <w:pPr>
              <w:rPr>
                <w:color w:val="000000"/>
                <w:sz w:val="18"/>
                <w:szCs w:val="18"/>
              </w:rPr>
            </w:pPr>
            <w:r w:rsidRPr="00023BE7">
              <w:rPr>
                <w:color w:val="000000"/>
                <w:sz w:val="18"/>
                <w:szCs w:val="18"/>
              </w:rPr>
              <w:t>Капитальный ремонт участков тепловых сетей от котельной №14 по адресу: Московская область, г.о. Лотошино, д. Михалёво, д.28 (в т.ч. ПИР), L=1072 м</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5D63E1AD"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5BD5852F" w14:textId="77777777" w:rsidR="00730D11" w:rsidRPr="00023BE7" w:rsidRDefault="00730D11" w:rsidP="00335E97">
            <w:pPr>
              <w:jc w:val="center"/>
              <w:rPr>
                <w:color w:val="000000"/>
                <w:sz w:val="18"/>
                <w:szCs w:val="18"/>
              </w:rPr>
            </w:pPr>
            <w:r w:rsidRPr="00023BE7">
              <w:rPr>
                <w:color w:val="000000"/>
                <w:sz w:val="18"/>
                <w:szCs w:val="18"/>
              </w:rPr>
              <w:t>2024-2025</w:t>
            </w:r>
          </w:p>
        </w:tc>
        <w:tc>
          <w:tcPr>
            <w:tcW w:w="323" w:type="pct"/>
            <w:tcBorders>
              <w:top w:val="nil"/>
              <w:left w:val="nil"/>
              <w:bottom w:val="single" w:sz="4" w:space="0" w:color="auto"/>
              <w:right w:val="single" w:sz="4" w:space="0" w:color="auto"/>
            </w:tcBorders>
            <w:shd w:val="clear" w:color="auto" w:fill="auto"/>
            <w:vAlign w:val="center"/>
            <w:hideMark/>
          </w:tcPr>
          <w:p w14:paraId="29634606" w14:textId="77777777" w:rsidR="00730D11" w:rsidRPr="00023BE7" w:rsidRDefault="00730D11" w:rsidP="00335E97">
            <w:pPr>
              <w:jc w:val="center"/>
              <w:rPr>
                <w:color w:val="000000"/>
                <w:sz w:val="18"/>
                <w:szCs w:val="18"/>
              </w:rPr>
            </w:pPr>
            <w:r w:rsidRPr="00023BE7">
              <w:rPr>
                <w:color w:val="000000"/>
                <w:sz w:val="18"/>
                <w:szCs w:val="18"/>
              </w:rPr>
              <w:t>104801,09</w:t>
            </w:r>
          </w:p>
        </w:tc>
        <w:tc>
          <w:tcPr>
            <w:tcW w:w="296" w:type="pct"/>
            <w:tcBorders>
              <w:top w:val="nil"/>
              <w:left w:val="nil"/>
              <w:bottom w:val="single" w:sz="4" w:space="0" w:color="auto"/>
              <w:right w:val="single" w:sz="4" w:space="0" w:color="auto"/>
            </w:tcBorders>
            <w:shd w:val="clear" w:color="auto" w:fill="auto"/>
            <w:vAlign w:val="center"/>
            <w:hideMark/>
          </w:tcPr>
          <w:p w14:paraId="608227DF"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7C40921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43174C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8595926"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6BDC76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9973733"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592D5A45" w14:textId="77777777" w:rsidR="00730D11" w:rsidRPr="00023BE7" w:rsidRDefault="00730D11" w:rsidP="00335E97">
            <w:pPr>
              <w:jc w:val="center"/>
              <w:rPr>
                <w:color w:val="000000"/>
                <w:sz w:val="18"/>
                <w:szCs w:val="18"/>
              </w:rPr>
            </w:pPr>
            <w:r w:rsidRPr="00023BE7">
              <w:rPr>
                <w:color w:val="000000"/>
                <w:sz w:val="18"/>
                <w:szCs w:val="18"/>
              </w:rPr>
              <w:t>104801,09</w:t>
            </w:r>
          </w:p>
        </w:tc>
        <w:tc>
          <w:tcPr>
            <w:tcW w:w="788" w:type="pct"/>
            <w:tcBorders>
              <w:top w:val="nil"/>
              <w:left w:val="nil"/>
              <w:bottom w:val="single" w:sz="4" w:space="0" w:color="auto"/>
              <w:right w:val="single" w:sz="4" w:space="0" w:color="auto"/>
            </w:tcBorders>
            <w:shd w:val="clear" w:color="auto" w:fill="auto"/>
            <w:vAlign w:val="center"/>
            <w:hideMark/>
          </w:tcPr>
          <w:p w14:paraId="3BECF27E"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03219294" w14:textId="77777777" w:rsidTr="00335E97">
        <w:trPr>
          <w:trHeight w:val="570"/>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32A6064A"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264C144F"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4FB3E2DB"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4312C253"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41B5D107" w14:textId="77777777" w:rsidR="00730D11" w:rsidRPr="00023BE7" w:rsidRDefault="00730D11" w:rsidP="00335E97">
            <w:pPr>
              <w:jc w:val="center"/>
              <w:rPr>
                <w:color w:val="000000"/>
                <w:sz w:val="18"/>
                <w:szCs w:val="18"/>
              </w:rPr>
            </w:pPr>
            <w:r w:rsidRPr="00023BE7">
              <w:rPr>
                <w:color w:val="000000"/>
                <w:sz w:val="18"/>
                <w:szCs w:val="18"/>
              </w:rPr>
              <w:t>8293,60</w:t>
            </w:r>
          </w:p>
        </w:tc>
        <w:tc>
          <w:tcPr>
            <w:tcW w:w="296" w:type="pct"/>
            <w:tcBorders>
              <w:top w:val="nil"/>
              <w:left w:val="nil"/>
              <w:bottom w:val="single" w:sz="4" w:space="0" w:color="auto"/>
              <w:right w:val="single" w:sz="4" w:space="0" w:color="auto"/>
            </w:tcBorders>
            <w:shd w:val="clear" w:color="auto" w:fill="auto"/>
            <w:vAlign w:val="center"/>
            <w:hideMark/>
          </w:tcPr>
          <w:p w14:paraId="7720E271"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439BEE4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01102E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7A9C52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6FCD2C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C2E7721"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0D9D033C" w14:textId="77777777" w:rsidR="00730D11" w:rsidRPr="00023BE7" w:rsidRDefault="00730D11" w:rsidP="00335E97">
            <w:pPr>
              <w:jc w:val="center"/>
              <w:rPr>
                <w:color w:val="000000"/>
                <w:sz w:val="18"/>
                <w:szCs w:val="18"/>
              </w:rPr>
            </w:pPr>
            <w:r w:rsidRPr="00023BE7">
              <w:rPr>
                <w:color w:val="000000"/>
                <w:sz w:val="18"/>
                <w:szCs w:val="18"/>
              </w:rPr>
              <w:t>8293,60</w:t>
            </w:r>
          </w:p>
        </w:tc>
        <w:tc>
          <w:tcPr>
            <w:tcW w:w="788" w:type="pct"/>
            <w:tcBorders>
              <w:top w:val="nil"/>
              <w:left w:val="nil"/>
              <w:bottom w:val="single" w:sz="4" w:space="0" w:color="auto"/>
              <w:right w:val="single" w:sz="4" w:space="0" w:color="auto"/>
            </w:tcBorders>
            <w:shd w:val="clear" w:color="auto" w:fill="auto"/>
            <w:vAlign w:val="center"/>
            <w:hideMark/>
          </w:tcPr>
          <w:p w14:paraId="5B91CAE5"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5F835D42" w14:textId="77777777" w:rsidTr="00335E97">
        <w:trPr>
          <w:trHeight w:val="540"/>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3A00F402" w14:textId="77777777" w:rsidR="00730D11" w:rsidRPr="00023BE7" w:rsidRDefault="00730D11" w:rsidP="00335E97">
            <w:pPr>
              <w:jc w:val="center"/>
              <w:rPr>
                <w:color w:val="000000"/>
                <w:sz w:val="18"/>
                <w:szCs w:val="18"/>
              </w:rPr>
            </w:pPr>
            <w:r w:rsidRPr="00023BE7">
              <w:rPr>
                <w:color w:val="000000"/>
                <w:sz w:val="18"/>
                <w:szCs w:val="18"/>
              </w:rPr>
              <w:t>5</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519DCC11" w14:textId="77777777" w:rsidR="00730D11" w:rsidRPr="00023BE7" w:rsidRDefault="00730D11" w:rsidP="00335E97">
            <w:pPr>
              <w:rPr>
                <w:color w:val="000000"/>
                <w:sz w:val="18"/>
                <w:szCs w:val="18"/>
              </w:rPr>
            </w:pPr>
            <w:r w:rsidRPr="00023BE7">
              <w:rPr>
                <w:color w:val="000000"/>
                <w:sz w:val="18"/>
                <w:szCs w:val="18"/>
              </w:rPr>
              <w:t>Капитальный ремонт участков тепловых сетей от котельной №16 по адресу: Московская область, г.о. Лотошино, с. Микулино, ул. Микрорайон, д.19 (в т.ч. ПИР), L=909м</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2DAA82C4"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016763D6" w14:textId="77777777" w:rsidR="00730D11" w:rsidRPr="00023BE7" w:rsidRDefault="00730D11" w:rsidP="00335E97">
            <w:pPr>
              <w:jc w:val="center"/>
              <w:rPr>
                <w:color w:val="000000"/>
                <w:sz w:val="18"/>
                <w:szCs w:val="18"/>
              </w:rPr>
            </w:pPr>
            <w:r w:rsidRPr="00023BE7">
              <w:rPr>
                <w:color w:val="000000"/>
                <w:sz w:val="18"/>
                <w:szCs w:val="18"/>
              </w:rPr>
              <w:t>2024-2025</w:t>
            </w:r>
          </w:p>
        </w:tc>
        <w:tc>
          <w:tcPr>
            <w:tcW w:w="323" w:type="pct"/>
            <w:tcBorders>
              <w:top w:val="nil"/>
              <w:left w:val="nil"/>
              <w:bottom w:val="single" w:sz="4" w:space="0" w:color="auto"/>
              <w:right w:val="single" w:sz="4" w:space="0" w:color="auto"/>
            </w:tcBorders>
            <w:shd w:val="clear" w:color="auto" w:fill="auto"/>
            <w:vAlign w:val="center"/>
            <w:hideMark/>
          </w:tcPr>
          <w:p w14:paraId="766DB8EB" w14:textId="77777777" w:rsidR="00730D11" w:rsidRPr="00023BE7" w:rsidRDefault="00730D11" w:rsidP="00335E97">
            <w:pPr>
              <w:jc w:val="center"/>
              <w:rPr>
                <w:color w:val="000000"/>
                <w:sz w:val="18"/>
                <w:szCs w:val="18"/>
              </w:rPr>
            </w:pPr>
            <w:r w:rsidRPr="00023BE7">
              <w:rPr>
                <w:color w:val="000000"/>
                <w:sz w:val="18"/>
                <w:szCs w:val="18"/>
              </w:rPr>
              <w:t>51108,86</w:t>
            </w:r>
          </w:p>
        </w:tc>
        <w:tc>
          <w:tcPr>
            <w:tcW w:w="296" w:type="pct"/>
            <w:tcBorders>
              <w:top w:val="nil"/>
              <w:left w:val="nil"/>
              <w:bottom w:val="single" w:sz="4" w:space="0" w:color="auto"/>
              <w:right w:val="single" w:sz="4" w:space="0" w:color="auto"/>
            </w:tcBorders>
            <w:shd w:val="clear" w:color="auto" w:fill="auto"/>
            <w:vAlign w:val="center"/>
            <w:hideMark/>
          </w:tcPr>
          <w:p w14:paraId="6A5C07B4"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67A0853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4228BD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C5C2F59"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791143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3C071BF"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28D86CFA" w14:textId="77777777" w:rsidR="00730D11" w:rsidRPr="00023BE7" w:rsidRDefault="00730D11" w:rsidP="00335E97">
            <w:pPr>
              <w:jc w:val="center"/>
              <w:rPr>
                <w:color w:val="000000"/>
                <w:sz w:val="18"/>
                <w:szCs w:val="18"/>
              </w:rPr>
            </w:pPr>
            <w:r w:rsidRPr="00023BE7">
              <w:rPr>
                <w:color w:val="000000"/>
                <w:sz w:val="18"/>
                <w:szCs w:val="18"/>
              </w:rPr>
              <w:t>51108,86</w:t>
            </w:r>
          </w:p>
        </w:tc>
        <w:tc>
          <w:tcPr>
            <w:tcW w:w="788" w:type="pct"/>
            <w:tcBorders>
              <w:top w:val="nil"/>
              <w:left w:val="nil"/>
              <w:bottom w:val="single" w:sz="4" w:space="0" w:color="auto"/>
              <w:right w:val="single" w:sz="4" w:space="0" w:color="auto"/>
            </w:tcBorders>
            <w:shd w:val="clear" w:color="auto" w:fill="auto"/>
            <w:vAlign w:val="center"/>
            <w:hideMark/>
          </w:tcPr>
          <w:p w14:paraId="11D97C54"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23D42FDA" w14:textId="77777777" w:rsidTr="00335E97">
        <w:trPr>
          <w:trHeight w:val="765"/>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4D9D9666"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319FB6B3"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5730BD3A"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03D84FDD"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1C7C7315" w14:textId="77777777" w:rsidR="00730D11" w:rsidRPr="00023BE7" w:rsidRDefault="00730D11" w:rsidP="00335E97">
            <w:pPr>
              <w:jc w:val="center"/>
              <w:rPr>
                <w:color w:val="000000"/>
                <w:sz w:val="18"/>
                <w:szCs w:val="18"/>
              </w:rPr>
            </w:pPr>
            <w:r w:rsidRPr="00023BE7">
              <w:rPr>
                <w:color w:val="000000"/>
                <w:sz w:val="18"/>
                <w:szCs w:val="18"/>
              </w:rPr>
              <w:t>6969,39</w:t>
            </w:r>
          </w:p>
        </w:tc>
        <w:tc>
          <w:tcPr>
            <w:tcW w:w="296" w:type="pct"/>
            <w:tcBorders>
              <w:top w:val="nil"/>
              <w:left w:val="nil"/>
              <w:bottom w:val="single" w:sz="4" w:space="0" w:color="auto"/>
              <w:right w:val="single" w:sz="4" w:space="0" w:color="auto"/>
            </w:tcBorders>
            <w:shd w:val="clear" w:color="auto" w:fill="auto"/>
            <w:vAlign w:val="center"/>
            <w:hideMark/>
          </w:tcPr>
          <w:p w14:paraId="6D579D08"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553022C8"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2B33BA2"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1037BB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DACCD8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9549B0B"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0DCCABEC" w14:textId="77777777" w:rsidR="00730D11" w:rsidRPr="00023BE7" w:rsidRDefault="00730D11" w:rsidP="00335E97">
            <w:pPr>
              <w:jc w:val="center"/>
              <w:rPr>
                <w:color w:val="000000"/>
                <w:sz w:val="18"/>
                <w:szCs w:val="18"/>
              </w:rPr>
            </w:pPr>
            <w:r w:rsidRPr="00023BE7">
              <w:rPr>
                <w:color w:val="000000"/>
                <w:sz w:val="18"/>
                <w:szCs w:val="18"/>
              </w:rPr>
              <w:t>6969,39</w:t>
            </w:r>
          </w:p>
        </w:tc>
        <w:tc>
          <w:tcPr>
            <w:tcW w:w="788" w:type="pct"/>
            <w:tcBorders>
              <w:top w:val="nil"/>
              <w:left w:val="nil"/>
              <w:bottom w:val="single" w:sz="4" w:space="0" w:color="auto"/>
              <w:right w:val="single" w:sz="4" w:space="0" w:color="auto"/>
            </w:tcBorders>
            <w:shd w:val="clear" w:color="auto" w:fill="auto"/>
            <w:vAlign w:val="center"/>
            <w:hideMark/>
          </w:tcPr>
          <w:p w14:paraId="7FEC35AD"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73F7F5F2" w14:textId="77777777" w:rsidTr="00335E97">
        <w:trPr>
          <w:trHeight w:val="720"/>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1E3C775E" w14:textId="77777777" w:rsidR="00730D11" w:rsidRPr="00023BE7" w:rsidRDefault="00730D11" w:rsidP="00335E97">
            <w:pPr>
              <w:jc w:val="center"/>
              <w:rPr>
                <w:color w:val="000000"/>
                <w:sz w:val="18"/>
                <w:szCs w:val="18"/>
              </w:rPr>
            </w:pPr>
            <w:r w:rsidRPr="00023BE7">
              <w:rPr>
                <w:color w:val="000000"/>
                <w:sz w:val="18"/>
                <w:szCs w:val="18"/>
              </w:rPr>
              <w:t>6</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10BC1B55" w14:textId="77777777" w:rsidR="00730D11" w:rsidRPr="00023BE7" w:rsidRDefault="00730D11" w:rsidP="00335E97">
            <w:pPr>
              <w:rPr>
                <w:color w:val="000000"/>
                <w:sz w:val="18"/>
                <w:szCs w:val="18"/>
              </w:rPr>
            </w:pPr>
            <w:r w:rsidRPr="00023BE7">
              <w:rPr>
                <w:color w:val="000000"/>
                <w:sz w:val="18"/>
                <w:szCs w:val="18"/>
              </w:rPr>
              <w:t>Капитальный ремонт участков тепловых сетей от котельной №1 по адресу: Московская область, г.о. Лотошино, п.Лотошино, ул.Микрорайон, д.9: от ж.д.6 до ж.д.11, от ТК-9 до ответвления на здания РООиР (в т.ч. ПИР), L= 145 м</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1B71389D"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6195A35E" w14:textId="77777777" w:rsidR="00730D11" w:rsidRPr="00023BE7" w:rsidRDefault="00730D11" w:rsidP="00335E97">
            <w:pPr>
              <w:jc w:val="center"/>
              <w:rPr>
                <w:color w:val="000000"/>
                <w:sz w:val="18"/>
                <w:szCs w:val="18"/>
              </w:rPr>
            </w:pPr>
            <w:r w:rsidRPr="00023BE7">
              <w:rPr>
                <w:color w:val="000000"/>
                <w:sz w:val="18"/>
                <w:szCs w:val="18"/>
              </w:rPr>
              <w:t>2024-2025</w:t>
            </w:r>
          </w:p>
        </w:tc>
        <w:tc>
          <w:tcPr>
            <w:tcW w:w="323" w:type="pct"/>
            <w:tcBorders>
              <w:top w:val="nil"/>
              <w:left w:val="nil"/>
              <w:bottom w:val="single" w:sz="4" w:space="0" w:color="auto"/>
              <w:right w:val="single" w:sz="4" w:space="0" w:color="auto"/>
            </w:tcBorders>
            <w:shd w:val="clear" w:color="auto" w:fill="auto"/>
            <w:vAlign w:val="center"/>
            <w:hideMark/>
          </w:tcPr>
          <w:p w14:paraId="44A9402A" w14:textId="77777777" w:rsidR="00730D11" w:rsidRPr="00023BE7" w:rsidRDefault="00730D11" w:rsidP="00335E97">
            <w:pPr>
              <w:jc w:val="center"/>
              <w:rPr>
                <w:color w:val="000000"/>
                <w:sz w:val="18"/>
                <w:szCs w:val="18"/>
              </w:rPr>
            </w:pPr>
            <w:r w:rsidRPr="00023BE7">
              <w:rPr>
                <w:color w:val="000000"/>
                <w:sz w:val="18"/>
                <w:szCs w:val="18"/>
              </w:rPr>
              <w:t>55275,82</w:t>
            </w:r>
          </w:p>
        </w:tc>
        <w:tc>
          <w:tcPr>
            <w:tcW w:w="296" w:type="pct"/>
            <w:tcBorders>
              <w:top w:val="nil"/>
              <w:left w:val="nil"/>
              <w:bottom w:val="single" w:sz="4" w:space="0" w:color="auto"/>
              <w:right w:val="single" w:sz="4" w:space="0" w:color="auto"/>
            </w:tcBorders>
            <w:shd w:val="clear" w:color="auto" w:fill="auto"/>
            <w:vAlign w:val="center"/>
            <w:hideMark/>
          </w:tcPr>
          <w:p w14:paraId="2C0F5E21"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649AEDC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6A0EAA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6579A3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9C4A9CA"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8B29ADA"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36EB6953" w14:textId="77777777" w:rsidR="00730D11" w:rsidRPr="00023BE7" w:rsidRDefault="00730D11" w:rsidP="00335E97">
            <w:pPr>
              <w:jc w:val="center"/>
              <w:rPr>
                <w:color w:val="000000"/>
                <w:sz w:val="18"/>
                <w:szCs w:val="18"/>
              </w:rPr>
            </w:pPr>
            <w:r w:rsidRPr="00023BE7">
              <w:rPr>
                <w:color w:val="000000"/>
                <w:sz w:val="18"/>
                <w:szCs w:val="18"/>
              </w:rPr>
              <w:t>55275,82</w:t>
            </w:r>
          </w:p>
        </w:tc>
        <w:tc>
          <w:tcPr>
            <w:tcW w:w="788" w:type="pct"/>
            <w:tcBorders>
              <w:top w:val="nil"/>
              <w:left w:val="nil"/>
              <w:bottom w:val="single" w:sz="4" w:space="0" w:color="auto"/>
              <w:right w:val="single" w:sz="4" w:space="0" w:color="auto"/>
            </w:tcBorders>
            <w:shd w:val="clear" w:color="auto" w:fill="auto"/>
            <w:vAlign w:val="center"/>
            <w:hideMark/>
          </w:tcPr>
          <w:p w14:paraId="00345D9D"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62D484FF" w14:textId="77777777" w:rsidTr="00335E97">
        <w:trPr>
          <w:trHeight w:val="780"/>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0AA341AD"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341B35FB"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12F2B780"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047670C3"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4ED09259" w14:textId="77777777" w:rsidR="00730D11" w:rsidRPr="00023BE7" w:rsidRDefault="00730D11" w:rsidP="00335E97">
            <w:pPr>
              <w:jc w:val="center"/>
              <w:rPr>
                <w:color w:val="000000"/>
                <w:sz w:val="18"/>
                <w:szCs w:val="18"/>
              </w:rPr>
            </w:pPr>
            <w:r w:rsidRPr="00023BE7">
              <w:rPr>
                <w:color w:val="000000"/>
                <w:sz w:val="18"/>
                <w:szCs w:val="18"/>
              </w:rPr>
              <w:t>4374,34</w:t>
            </w:r>
          </w:p>
        </w:tc>
        <w:tc>
          <w:tcPr>
            <w:tcW w:w="296" w:type="pct"/>
            <w:tcBorders>
              <w:top w:val="nil"/>
              <w:left w:val="nil"/>
              <w:bottom w:val="single" w:sz="4" w:space="0" w:color="auto"/>
              <w:right w:val="single" w:sz="4" w:space="0" w:color="auto"/>
            </w:tcBorders>
            <w:shd w:val="clear" w:color="auto" w:fill="auto"/>
            <w:vAlign w:val="center"/>
            <w:hideMark/>
          </w:tcPr>
          <w:p w14:paraId="328B524D"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25E1120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67CE63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0989FC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A35657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D81479D"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53A52847" w14:textId="77777777" w:rsidR="00730D11" w:rsidRPr="00023BE7" w:rsidRDefault="00730D11" w:rsidP="00335E97">
            <w:pPr>
              <w:jc w:val="center"/>
              <w:rPr>
                <w:color w:val="000000"/>
                <w:sz w:val="18"/>
                <w:szCs w:val="18"/>
              </w:rPr>
            </w:pPr>
            <w:r w:rsidRPr="00023BE7">
              <w:rPr>
                <w:color w:val="000000"/>
                <w:sz w:val="18"/>
                <w:szCs w:val="18"/>
              </w:rPr>
              <w:t>4374,34</w:t>
            </w:r>
          </w:p>
        </w:tc>
        <w:tc>
          <w:tcPr>
            <w:tcW w:w="788" w:type="pct"/>
            <w:tcBorders>
              <w:top w:val="nil"/>
              <w:left w:val="nil"/>
              <w:bottom w:val="single" w:sz="4" w:space="0" w:color="auto"/>
              <w:right w:val="single" w:sz="4" w:space="0" w:color="auto"/>
            </w:tcBorders>
            <w:shd w:val="clear" w:color="auto" w:fill="auto"/>
            <w:vAlign w:val="center"/>
            <w:hideMark/>
          </w:tcPr>
          <w:p w14:paraId="02070842"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25F5C9FB" w14:textId="77777777" w:rsidTr="00335E97">
        <w:trPr>
          <w:trHeight w:val="750"/>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0DFF0D40" w14:textId="77777777" w:rsidR="00730D11" w:rsidRPr="00023BE7" w:rsidRDefault="00730D11" w:rsidP="00335E97">
            <w:pPr>
              <w:jc w:val="center"/>
              <w:rPr>
                <w:color w:val="000000"/>
                <w:sz w:val="18"/>
                <w:szCs w:val="18"/>
              </w:rPr>
            </w:pPr>
            <w:r w:rsidRPr="00023BE7">
              <w:rPr>
                <w:color w:val="000000"/>
                <w:sz w:val="18"/>
                <w:szCs w:val="18"/>
              </w:rPr>
              <w:t>7</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0CABF5DE" w14:textId="77777777" w:rsidR="00730D11" w:rsidRPr="00023BE7" w:rsidRDefault="00730D11" w:rsidP="00335E97">
            <w:pPr>
              <w:rPr>
                <w:color w:val="000000"/>
                <w:sz w:val="18"/>
                <w:szCs w:val="18"/>
              </w:rPr>
            </w:pPr>
            <w:r w:rsidRPr="00023BE7">
              <w:rPr>
                <w:color w:val="000000"/>
                <w:sz w:val="18"/>
                <w:szCs w:val="18"/>
              </w:rPr>
              <w:t>Капитальный ремонт участков тепловых сетей от котельной №2а по адресу: Московская область, г.о. Лотошино, п.Кировский, ул.Волоколамское шоссе, д.4: от ТК-1 до угла поворота, от ТК-19 до ТК-21, от ТК-9 до ТК-9а (в т.ч. ПИР), L= 417 м</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3C04002B"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00874625" w14:textId="77777777" w:rsidR="00730D11" w:rsidRPr="00023BE7" w:rsidRDefault="00730D11" w:rsidP="00335E97">
            <w:pPr>
              <w:jc w:val="center"/>
              <w:rPr>
                <w:color w:val="000000"/>
                <w:sz w:val="18"/>
                <w:szCs w:val="18"/>
              </w:rPr>
            </w:pPr>
            <w:r w:rsidRPr="00023BE7">
              <w:rPr>
                <w:color w:val="000000"/>
                <w:sz w:val="18"/>
                <w:szCs w:val="18"/>
              </w:rPr>
              <w:t>2025</w:t>
            </w:r>
          </w:p>
        </w:tc>
        <w:tc>
          <w:tcPr>
            <w:tcW w:w="323" w:type="pct"/>
            <w:tcBorders>
              <w:top w:val="nil"/>
              <w:left w:val="nil"/>
              <w:bottom w:val="single" w:sz="4" w:space="0" w:color="auto"/>
              <w:right w:val="single" w:sz="4" w:space="0" w:color="auto"/>
            </w:tcBorders>
            <w:shd w:val="clear" w:color="auto" w:fill="auto"/>
            <w:vAlign w:val="center"/>
            <w:hideMark/>
          </w:tcPr>
          <w:p w14:paraId="609AA8B8" w14:textId="77777777" w:rsidR="00730D11" w:rsidRPr="00023BE7" w:rsidRDefault="00730D11" w:rsidP="00335E97">
            <w:pPr>
              <w:jc w:val="center"/>
              <w:rPr>
                <w:color w:val="000000"/>
                <w:sz w:val="18"/>
                <w:szCs w:val="18"/>
              </w:rPr>
            </w:pPr>
            <w:r w:rsidRPr="00023BE7">
              <w:rPr>
                <w:color w:val="000000"/>
                <w:sz w:val="18"/>
                <w:szCs w:val="18"/>
              </w:rPr>
              <w:t>27096,70</w:t>
            </w:r>
          </w:p>
        </w:tc>
        <w:tc>
          <w:tcPr>
            <w:tcW w:w="296" w:type="pct"/>
            <w:tcBorders>
              <w:top w:val="nil"/>
              <w:left w:val="nil"/>
              <w:bottom w:val="single" w:sz="4" w:space="0" w:color="auto"/>
              <w:right w:val="single" w:sz="4" w:space="0" w:color="auto"/>
            </w:tcBorders>
            <w:shd w:val="clear" w:color="auto" w:fill="auto"/>
            <w:vAlign w:val="center"/>
            <w:hideMark/>
          </w:tcPr>
          <w:p w14:paraId="28478C4A"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5BDDB1F9"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301750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9F43429"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881EAD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B1A8A00"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742D0AAC" w14:textId="77777777" w:rsidR="00730D11" w:rsidRPr="00023BE7" w:rsidRDefault="00730D11" w:rsidP="00335E97">
            <w:pPr>
              <w:jc w:val="center"/>
              <w:rPr>
                <w:color w:val="000000"/>
                <w:sz w:val="18"/>
                <w:szCs w:val="18"/>
              </w:rPr>
            </w:pPr>
            <w:r w:rsidRPr="00023BE7">
              <w:rPr>
                <w:color w:val="000000"/>
                <w:sz w:val="18"/>
                <w:szCs w:val="18"/>
              </w:rPr>
              <w:t>27096,70</w:t>
            </w:r>
          </w:p>
        </w:tc>
        <w:tc>
          <w:tcPr>
            <w:tcW w:w="788" w:type="pct"/>
            <w:tcBorders>
              <w:top w:val="nil"/>
              <w:left w:val="nil"/>
              <w:bottom w:val="single" w:sz="4" w:space="0" w:color="auto"/>
              <w:right w:val="single" w:sz="4" w:space="0" w:color="auto"/>
            </w:tcBorders>
            <w:shd w:val="clear" w:color="auto" w:fill="auto"/>
            <w:vAlign w:val="center"/>
            <w:hideMark/>
          </w:tcPr>
          <w:p w14:paraId="7EFF5F3E"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3E5E5C54" w14:textId="77777777" w:rsidTr="00335E97">
        <w:trPr>
          <w:trHeight w:val="915"/>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615270C8"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32BD9740"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2E604FFD"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3FE9594D"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7613C83E" w14:textId="77777777" w:rsidR="00730D11" w:rsidRPr="00023BE7" w:rsidRDefault="00730D11" w:rsidP="00335E97">
            <w:pPr>
              <w:jc w:val="center"/>
              <w:rPr>
                <w:color w:val="000000"/>
                <w:sz w:val="18"/>
                <w:szCs w:val="18"/>
              </w:rPr>
            </w:pPr>
            <w:r w:rsidRPr="00023BE7">
              <w:rPr>
                <w:color w:val="000000"/>
                <w:sz w:val="18"/>
                <w:szCs w:val="18"/>
              </w:rPr>
              <w:t>2144,34</w:t>
            </w:r>
          </w:p>
        </w:tc>
        <w:tc>
          <w:tcPr>
            <w:tcW w:w="296" w:type="pct"/>
            <w:tcBorders>
              <w:top w:val="nil"/>
              <w:left w:val="nil"/>
              <w:bottom w:val="single" w:sz="4" w:space="0" w:color="auto"/>
              <w:right w:val="single" w:sz="4" w:space="0" w:color="auto"/>
            </w:tcBorders>
            <w:shd w:val="clear" w:color="auto" w:fill="auto"/>
            <w:vAlign w:val="center"/>
            <w:hideMark/>
          </w:tcPr>
          <w:p w14:paraId="6FF5FA97"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4A9B6DAA"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7CAE182"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D3A0E6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7470E2F"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BF80495"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44D483FF" w14:textId="77777777" w:rsidR="00730D11" w:rsidRPr="00023BE7" w:rsidRDefault="00730D11" w:rsidP="00335E97">
            <w:pPr>
              <w:jc w:val="center"/>
              <w:rPr>
                <w:color w:val="000000"/>
                <w:sz w:val="18"/>
                <w:szCs w:val="18"/>
              </w:rPr>
            </w:pPr>
            <w:r w:rsidRPr="00023BE7">
              <w:rPr>
                <w:color w:val="000000"/>
                <w:sz w:val="18"/>
                <w:szCs w:val="18"/>
              </w:rPr>
              <w:t>2144,34</w:t>
            </w:r>
          </w:p>
        </w:tc>
        <w:tc>
          <w:tcPr>
            <w:tcW w:w="788" w:type="pct"/>
            <w:tcBorders>
              <w:top w:val="nil"/>
              <w:left w:val="nil"/>
              <w:bottom w:val="single" w:sz="4" w:space="0" w:color="auto"/>
              <w:right w:val="single" w:sz="4" w:space="0" w:color="auto"/>
            </w:tcBorders>
            <w:shd w:val="clear" w:color="auto" w:fill="auto"/>
            <w:vAlign w:val="center"/>
            <w:hideMark/>
          </w:tcPr>
          <w:p w14:paraId="27D8AC7F"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374AABF5" w14:textId="77777777" w:rsidTr="00335E97">
        <w:trPr>
          <w:trHeight w:val="70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4508D456" w14:textId="77777777" w:rsidR="00730D11" w:rsidRPr="00023BE7" w:rsidRDefault="00730D11" w:rsidP="00335E97">
            <w:pPr>
              <w:jc w:val="center"/>
              <w:rPr>
                <w:color w:val="000000"/>
                <w:sz w:val="18"/>
                <w:szCs w:val="18"/>
              </w:rPr>
            </w:pPr>
            <w:r w:rsidRPr="00023BE7">
              <w:rPr>
                <w:color w:val="000000"/>
                <w:sz w:val="18"/>
                <w:szCs w:val="18"/>
              </w:rPr>
              <w:lastRenderedPageBreak/>
              <w:t>8</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7EC6CE91" w14:textId="77777777" w:rsidR="00730D11" w:rsidRPr="00023BE7" w:rsidRDefault="00730D11" w:rsidP="00335E97">
            <w:pPr>
              <w:rPr>
                <w:color w:val="000000"/>
                <w:sz w:val="18"/>
                <w:szCs w:val="18"/>
              </w:rPr>
            </w:pPr>
            <w:r w:rsidRPr="00023BE7">
              <w:rPr>
                <w:color w:val="000000"/>
                <w:sz w:val="18"/>
                <w:szCs w:val="18"/>
              </w:rPr>
              <w:t>Капитальный ремонт участков тепловых сетей от котельной от №3а по адресу: Московская область, г.о. Лотошино, п. Лотошино, ул. Западная, д.1: от ТК-19 до ТК-21, от ТК-1 до КСЦ п. Лотошино (в т.ч. ПИР), L= 697,6 м</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2BEF7D06"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1D9C1BD5" w14:textId="77777777" w:rsidR="00730D11" w:rsidRPr="00023BE7" w:rsidRDefault="00730D11" w:rsidP="00335E97">
            <w:pPr>
              <w:jc w:val="center"/>
              <w:rPr>
                <w:color w:val="000000"/>
                <w:sz w:val="18"/>
                <w:szCs w:val="18"/>
              </w:rPr>
            </w:pPr>
            <w:r w:rsidRPr="00023BE7">
              <w:rPr>
                <w:color w:val="000000"/>
                <w:sz w:val="18"/>
                <w:szCs w:val="18"/>
              </w:rPr>
              <w:t>2025</w:t>
            </w:r>
          </w:p>
        </w:tc>
        <w:tc>
          <w:tcPr>
            <w:tcW w:w="323" w:type="pct"/>
            <w:tcBorders>
              <w:top w:val="nil"/>
              <w:left w:val="nil"/>
              <w:bottom w:val="single" w:sz="4" w:space="0" w:color="auto"/>
              <w:right w:val="single" w:sz="4" w:space="0" w:color="auto"/>
            </w:tcBorders>
            <w:shd w:val="clear" w:color="auto" w:fill="auto"/>
            <w:vAlign w:val="center"/>
            <w:hideMark/>
          </w:tcPr>
          <w:p w14:paraId="08E48D41" w14:textId="77777777" w:rsidR="00730D11" w:rsidRPr="00023BE7" w:rsidRDefault="00730D11" w:rsidP="00335E97">
            <w:pPr>
              <w:jc w:val="center"/>
              <w:rPr>
                <w:color w:val="000000"/>
                <w:sz w:val="18"/>
                <w:szCs w:val="18"/>
              </w:rPr>
            </w:pPr>
            <w:r w:rsidRPr="00023BE7">
              <w:rPr>
                <w:color w:val="000000"/>
                <w:sz w:val="18"/>
                <w:szCs w:val="18"/>
              </w:rPr>
              <w:t>44009,82</w:t>
            </w:r>
          </w:p>
        </w:tc>
        <w:tc>
          <w:tcPr>
            <w:tcW w:w="296" w:type="pct"/>
            <w:tcBorders>
              <w:top w:val="nil"/>
              <w:left w:val="nil"/>
              <w:bottom w:val="single" w:sz="4" w:space="0" w:color="auto"/>
              <w:right w:val="single" w:sz="4" w:space="0" w:color="auto"/>
            </w:tcBorders>
            <w:shd w:val="clear" w:color="auto" w:fill="auto"/>
            <w:vAlign w:val="center"/>
            <w:hideMark/>
          </w:tcPr>
          <w:p w14:paraId="430BA60B"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30EDCD03"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DDEBDD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5259B19"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EBBFE8D"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D21335A"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6DBBCC26" w14:textId="77777777" w:rsidR="00730D11" w:rsidRPr="00023BE7" w:rsidRDefault="00730D11" w:rsidP="00335E97">
            <w:pPr>
              <w:jc w:val="center"/>
              <w:rPr>
                <w:color w:val="000000"/>
                <w:sz w:val="18"/>
                <w:szCs w:val="18"/>
              </w:rPr>
            </w:pPr>
            <w:r w:rsidRPr="00023BE7">
              <w:rPr>
                <w:color w:val="000000"/>
                <w:sz w:val="18"/>
                <w:szCs w:val="18"/>
              </w:rPr>
              <w:t>44009,82</w:t>
            </w:r>
          </w:p>
        </w:tc>
        <w:tc>
          <w:tcPr>
            <w:tcW w:w="788" w:type="pct"/>
            <w:tcBorders>
              <w:top w:val="nil"/>
              <w:left w:val="nil"/>
              <w:bottom w:val="single" w:sz="4" w:space="0" w:color="auto"/>
              <w:right w:val="single" w:sz="4" w:space="0" w:color="auto"/>
            </w:tcBorders>
            <w:shd w:val="clear" w:color="auto" w:fill="auto"/>
            <w:vAlign w:val="center"/>
            <w:hideMark/>
          </w:tcPr>
          <w:p w14:paraId="5893C072"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7AF24A1B" w14:textId="77777777" w:rsidTr="00335E97">
        <w:trPr>
          <w:trHeight w:val="795"/>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46B3A7FA"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753FF0B8"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3102A6F3"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4DCB8587"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13CE704D" w14:textId="77777777" w:rsidR="00730D11" w:rsidRPr="00023BE7" w:rsidRDefault="00730D11" w:rsidP="00335E97">
            <w:pPr>
              <w:jc w:val="center"/>
              <w:rPr>
                <w:color w:val="000000"/>
                <w:sz w:val="18"/>
                <w:szCs w:val="18"/>
              </w:rPr>
            </w:pPr>
            <w:r w:rsidRPr="00023BE7">
              <w:rPr>
                <w:color w:val="000000"/>
                <w:sz w:val="18"/>
                <w:szCs w:val="18"/>
              </w:rPr>
              <w:t>3482,79</w:t>
            </w:r>
          </w:p>
        </w:tc>
        <w:tc>
          <w:tcPr>
            <w:tcW w:w="296" w:type="pct"/>
            <w:tcBorders>
              <w:top w:val="nil"/>
              <w:left w:val="nil"/>
              <w:bottom w:val="single" w:sz="4" w:space="0" w:color="auto"/>
              <w:right w:val="single" w:sz="4" w:space="0" w:color="auto"/>
            </w:tcBorders>
            <w:shd w:val="clear" w:color="auto" w:fill="auto"/>
            <w:vAlign w:val="center"/>
            <w:hideMark/>
          </w:tcPr>
          <w:p w14:paraId="71B6EECB"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11F3E42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4835533"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D685A7F"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764933A"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870F0CA"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0FD22B42" w14:textId="77777777" w:rsidR="00730D11" w:rsidRPr="00023BE7" w:rsidRDefault="00730D11" w:rsidP="00335E97">
            <w:pPr>
              <w:jc w:val="center"/>
              <w:rPr>
                <w:color w:val="000000"/>
                <w:sz w:val="18"/>
                <w:szCs w:val="18"/>
              </w:rPr>
            </w:pPr>
            <w:r w:rsidRPr="00023BE7">
              <w:rPr>
                <w:color w:val="000000"/>
                <w:sz w:val="18"/>
                <w:szCs w:val="18"/>
              </w:rPr>
              <w:t>3482,79</w:t>
            </w:r>
          </w:p>
        </w:tc>
        <w:tc>
          <w:tcPr>
            <w:tcW w:w="788" w:type="pct"/>
            <w:tcBorders>
              <w:top w:val="nil"/>
              <w:left w:val="nil"/>
              <w:bottom w:val="single" w:sz="4" w:space="0" w:color="auto"/>
              <w:right w:val="single" w:sz="4" w:space="0" w:color="auto"/>
            </w:tcBorders>
            <w:shd w:val="clear" w:color="auto" w:fill="auto"/>
            <w:vAlign w:val="center"/>
            <w:hideMark/>
          </w:tcPr>
          <w:p w14:paraId="0CD24D75"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1E4B25B8" w14:textId="77777777" w:rsidTr="00335E97">
        <w:trPr>
          <w:trHeight w:val="61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3C11EE63" w14:textId="77777777" w:rsidR="00730D11" w:rsidRPr="00023BE7" w:rsidRDefault="00730D11" w:rsidP="00335E97">
            <w:pPr>
              <w:jc w:val="center"/>
              <w:rPr>
                <w:color w:val="000000"/>
                <w:sz w:val="18"/>
                <w:szCs w:val="18"/>
              </w:rPr>
            </w:pPr>
            <w:r w:rsidRPr="00023BE7">
              <w:rPr>
                <w:color w:val="000000"/>
                <w:sz w:val="18"/>
                <w:szCs w:val="18"/>
              </w:rPr>
              <w:t>9</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16F31A1E" w14:textId="77777777" w:rsidR="00730D11" w:rsidRPr="00023BE7" w:rsidRDefault="00730D11" w:rsidP="00335E97">
            <w:pPr>
              <w:rPr>
                <w:color w:val="000000"/>
                <w:sz w:val="18"/>
                <w:szCs w:val="18"/>
              </w:rPr>
            </w:pPr>
            <w:r w:rsidRPr="00023BE7">
              <w:rPr>
                <w:color w:val="000000"/>
                <w:sz w:val="18"/>
                <w:szCs w:val="18"/>
              </w:rPr>
              <w:t>Капитальный ремонт участков тепловых сетей от котельной №7 по адресу: Московская область, г.о. Лотошино, п.Новолотошино, д.35: от ТК-11 до ТК-14, от ТК-6 до ТК-7 (в т.ч. ПИР), L= 152,2 м</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073DB5B0"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656FCAAC" w14:textId="77777777" w:rsidR="00730D11" w:rsidRPr="00023BE7" w:rsidRDefault="00730D11" w:rsidP="00335E97">
            <w:pPr>
              <w:jc w:val="center"/>
              <w:rPr>
                <w:color w:val="000000"/>
                <w:sz w:val="18"/>
                <w:szCs w:val="18"/>
              </w:rPr>
            </w:pPr>
            <w:r w:rsidRPr="00023BE7">
              <w:rPr>
                <w:color w:val="000000"/>
                <w:sz w:val="18"/>
                <w:szCs w:val="18"/>
              </w:rPr>
              <w:t>2024-2025</w:t>
            </w:r>
          </w:p>
        </w:tc>
        <w:tc>
          <w:tcPr>
            <w:tcW w:w="323" w:type="pct"/>
            <w:tcBorders>
              <w:top w:val="nil"/>
              <w:left w:val="nil"/>
              <w:bottom w:val="single" w:sz="4" w:space="0" w:color="auto"/>
              <w:right w:val="single" w:sz="4" w:space="0" w:color="auto"/>
            </w:tcBorders>
            <w:shd w:val="clear" w:color="auto" w:fill="auto"/>
            <w:vAlign w:val="center"/>
            <w:hideMark/>
          </w:tcPr>
          <w:p w14:paraId="0CBF08FF" w14:textId="77777777" w:rsidR="00730D11" w:rsidRPr="00023BE7" w:rsidRDefault="00730D11" w:rsidP="00335E97">
            <w:pPr>
              <w:jc w:val="center"/>
              <w:rPr>
                <w:color w:val="000000"/>
                <w:sz w:val="18"/>
                <w:szCs w:val="18"/>
              </w:rPr>
            </w:pPr>
            <w:r w:rsidRPr="00023BE7">
              <w:rPr>
                <w:color w:val="000000"/>
                <w:sz w:val="18"/>
                <w:szCs w:val="18"/>
              </w:rPr>
              <w:t>8662,44</w:t>
            </w:r>
          </w:p>
        </w:tc>
        <w:tc>
          <w:tcPr>
            <w:tcW w:w="296" w:type="pct"/>
            <w:tcBorders>
              <w:top w:val="nil"/>
              <w:left w:val="nil"/>
              <w:bottom w:val="single" w:sz="4" w:space="0" w:color="auto"/>
              <w:right w:val="single" w:sz="4" w:space="0" w:color="auto"/>
            </w:tcBorders>
            <w:shd w:val="clear" w:color="auto" w:fill="auto"/>
            <w:vAlign w:val="center"/>
            <w:hideMark/>
          </w:tcPr>
          <w:p w14:paraId="17C8D051"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0DEC775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3AA014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BFF794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2DD5285"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FB3802C"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6448F93D" w14:textId="77777777" w:rsidR="00730D11" w:rsidRPr="00023BE7" w:rsidRDefault="00730D11" w:rsidP="00335E97">
            <w:pPr>
              <w:jc w:val="center"/>
              <w:rPr>
                <w:color w:val="000000"/>
                <w:sz w:val="18"/>
                <w:szCs w:val="18"/>
              </w:rPr>
            </w:pPr>
            <w:r w:rsidRPr="00023BE7">
              <w:rPr>
                <w:color w:val="000000"/>
                <w:sz w:val="18"/>
                <w:szCs w:val="18"/>
              </w:rPr>
              <w:t>8662,44</w:t>
            </w:r>
          </w:p>
        </w:tc>
        <w:tc>
          <w:tcPr>
            <w:tcW w:w="788" w:type="pct"/>
            <w:tcBorders>
              <w:top w:val="nil"/>
              <w:left w:val="nil"/>
              <w:bottom w:val="single" w:sz="4" w:space="0" w:color="auto"/>
              <w:right w:val="single" w:sz="4" w:space="0" w:color="auto"/>
            </w:tcBorders>
            <w:shd w:val="clear" w:color="auto" w:fill="auto"/>
            <w:vAlign w:val="center"/>
            <w:hideMark/>
          </w:tcPr>
          <w:p w14:paraId="5E8E9085"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369C2984" w14:textId="77777777" w:rsidTr="00335E97">
        <w:trPr>
          <w:trHeight w:val="585"/>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43F2D0CC"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5540EA7D"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3670A915"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1B136525"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521C001A" w14:textId="77777777" w:rsidR="00730D11" w:rsidRPr="00023BE7" w:rsidRDefault="00730D11" w:rsidP="00335E97">
            <w:pPr>
              <w:jc w:val="center"/>
              <w:rPr>
                <w:color w:val="000000"/>
                <w:sz w:val="18"/>
                <w:szCs w:val="18"/>
              </w:rPr>
            </w:pPr>
            <w:r w:rsidRPr="00023BE7">
              <w:rPr>
                <w:color w:val="000000"/>
                <w:sz w:val="18"/>
                <w:szCs w:val="18"/>
              </w:rPr>
              <w:t>1181,24</w:t>
            </w:r>
          </w:p>
        </w:tc>
        <w:tc>
          <w:tcPr>
            <w:tcW w:w="296" w:type="pct"/>
            <w:tcBorders>
              <w:top w:val="nil"/>
              <w:left w:val="nil"/>
              <w:bottom w:val="single" w:sz="4" w:space="0" w:color="auto"/>
              <w:right w:val="single" w:sz="4" w:space="0" w:color="auto"/>
            </w:tcBorders>
            <w:shd w:val="clear" w:color="auto" w:fill="auto"/>
            <w:vAlign w:val="center"/>
            <w:hideMark/>
          </w:tcPr>
          <w:p w14:paraId="173CC01D"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10A2C3C6"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F3D2EFD"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940724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86C195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61587B6"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230407D1" w14:textId="77777777" w:rsidR="00730D11" w:rsidRPr="00023BE7" w:rsidRDefault="00730D11" w:rsidP="00335E97">
            <w:pPr>
              <w:jc w:val="center"/>
              <w:rPr>
                <w:color w:val="000000"/>
                <w:sz w:val="18"/>
                <w:szCs w:val="18"/>
              </w:rPr>
            </w:pPr>
            <w:r w:rsidRPr="00023BE7">
              <w:rPr>
                <w:color w:val="000000"/>
                <w:sz w:val="18"/>
                <w:szCs w:val="18"/>
              </w:rPr>
              <w:t>1181,24</w:t>
            </w:r>
          </w:p>
        </w:tc>
        <w:tc>
          <w:tcPr>
            <w:tcW w:w="788" w:type="pct"/>
            <w:tcBorders>
              <w:top w:val="nil"/>
              <w:left w:val="nil"/>
              <w:bottom w:val="single" w:sz="4" w:space="0" w:color="auto"/>
              <w:right w:val="single" w:sz="4" w:space="0" w:color="auto"/>
            </w:tcBorders>
            <w:shd w:val="clear" w:color="auto" w:fill="auto"/>
            <w:vAlign w:val="center"/>
            <w:hideMark/>
          </w:tcPr>
          <w:p w14:paraId="6CACA754"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0E3C3F5E" w14:textId="77777777" w:rsidTr="00335E97">
        <w:trPr>
          <w:trHeight w:val="64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1FF18B4A" w14:textId="77777777" w:rsidR="00730D11" w:rsidRPr="00023BE7" w:rsidRDefault="00730D11" w:rsidP="00335E97">
            <w:pPr>
              <w:jc w:val="center"/>
              <w:rPr>
                <w:color w:val="000000"/>
                <w:sz w:val="18"/>
                <w:szCs w:val="18"/>
              </w:rPr>
            </w:pPr>
            <w:r w:rsidRPr="00023BE7">
              <w:rPr>
                <w:color w:val="000000"/>
                <w:sz w:val="18"/>
                <w:szCs w:val="18"/>
              </w:rPr>
              <w:t>10</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107963A9" w14:textId="77777777" w:rsidR="00730D11" w:rsidRPr="00023BE7" w:rsidRDefault="00730D11" w:rsidP="00335E97">
            <w:pPr>
              <w:rPr>
                <w:color w:val="000000"/>
                <w:sz w:val="18"/>
                <w:szCs w:val="18"/>
              </w:rPr>
            </w:pPr>
            <w:r w:rsidRPr="00023BE7">
              <w:rPr>
                <w:color w:val="000000"/>
                <w:sz w:val="18"/>
                <w:szCs w:val="18"/>
              </w:rPr>
              <w:t>Капитальный ремонт участков тепловых сетей от котельной №11 по адресу: Московская область, г.о. Лотошино, д. Ушаково, д.57: от ТК-2 до зд.школы, от ТК-9 до ТК-15 (в т.ч. ПИР), L= 310 м</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1BF112B4"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0A6741BC" w14:textId="77777777" w:rsidR="00730D11" w:rsidRPr="00023BE7" w:rsidRDefault="00730D11" w:rsidP="00335E97">
            <w:pPr>
              <w:jc w:val="center"/>
              <w:rPr>
                <w:color w:val="000000"/>
                <w:sz w:val="18"/>
                <w:szCs w:val="18"/>
              </w:rPr>
            </w:pPr>
            <w:r w:rsidRPr="00023BE7">
              <w:rPr>
                <w:color w:val="000000"/>
                <w:sz w:val="18"/>
                <w:szCs w:val="18"/>
              </w:rPr>
              <w:t>2025</w:t>
            </w:r>
          </w:p>
        </w:tc>
        <w:tc>
          <w:tcPr>
            <w:tcW w:w="323" w:type="pct"/>
            <w:tcBorders>
              <w:top w:val="nil"/>
              <w:left w:val="nil"/>
              <w:bottom w:val="single" w:sz="4" w:space="0" w:color="auto"/>
              <w:right w:val="single" w:sz="4" w:space="0" w:color="auto"/>
            </w:tcBorders>
            <w:shd w:val="clear" w:color="auto" w:fill="auto"/>
            <w:vAlign w:val="center"/>
            <w:hideMark/>
          </w:tcPr>
          <w:p w14:paraId="36518192" w14:textId="77777777" w:rsidR="00730D11" w:rsidRPr="00023BE7" w:rsidRDefault="00730D11" w:rsidP="00335E97">
            <w:pPr>
              <w:jc w:val="center"/>
              <w:rPr>
                <w:color w:val="000000"/>
                <w:sz w:val="18"/>
                <w:szCs w:val="18"/>
              </w:rPr>
            </w:pPr>
            <w:r w:rsidRPr="00023BE7">
              <w:rPr>
                <w:color w:val="000000"/>
                <w:sz w:val="18"/>
                <w:szCs w:val="18"/>
              </w:rPr>
              <w:t>20143,83</w:t>
            </w:r>
          </w:p>
        </w:tc>
        <w:tc>
          <w:tcPr>
            <w:tcW w:w="296" w:type="pct"/>
            <w:tcBorders>
              <w:top w:val="nil"/>
              <w:left w:val="nil"/>
              <w:bottom w:val="single" w:sz="4" w:space="0" w:color="auto"/>
              <w:right w:val="single" w:sz="4" w:space="0" w:color="auto"/>
            </w:tcBorders>
            <w:shd w:val="clear" w:color="auto" w:fill="auto"/>
            <w:vAlign w:val="center"/>
            <w:hideMark/>
          </w:tcPr>
          <w:p w14:paraId="6FE48152"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2C422B5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1856886"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6078DD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AD9043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2837D49"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596A220D" w14:textId="77777777" w:rsidR="00730D11" w:rsidRPr="00023BE7" w:rsidRDefault="00730D11" w:rsidP="00335E97">
            <w:pPr>
              <w:jc w:val="center"/>
              <w:rPr>
                <w:color w:val="000000"/>
                <w:sz w:val="18"/>
                <w:szCs w:val="18"/>
              </w:rPr>
            </w:pPr>
            <w:r w:rsidRPr="00023BE7">
              <w:rPr>
                <w:color w:val="000000"/>
                <w:sz w:val="18"/>
                <w:szCs w:val="18"/>
              </w:rPr>
              <w:t>20143,83</w:t>
            </w:r>
          </w:p>
        </w:tc>
        <w:tc>
          <w:tcPr>
            <w:tcW w:w="788" w:type="pct"/>
            <w:tcBorders>
              <w:top w:val="nil"/>
              <w:left w:val="nil"/>
              <w:bottom w:val="single" w:sz="4" w:space="0" w:color="auto"/>
              <w:right w:val="single" w:sz="4" w:space="0" w:color="auto"/>
            </w:tcBorders>
            <w:shd w:val="clear" w:color="auto" w:fill="auto"/>
            <w:vAlign w:val="center"/>
            <w:hideMark/>
          </w:tcPr>
          <w:p w14:paraId="57A91FF8"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7024BFFD" w14:textId="77777777" w:rsidTr="00335E97">
        <w:trPr>
          <w:trHeight w:val="660"/>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3857BD8F"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190FEA92"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12A6B1CB"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1FFF688D"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245ABEB8" w14:textId="77777777" w:rsidR="00730D11" w:rsidRPr="00023BE7" w:rsidRDefault="00730D11" w:rsidP="00335E97">
            <w:pPr>
              <w:jc w:val="center"/>
              <w:rPr>
                <w:color w:val="000000"/>
                <w:sz w:val="18"/>
                <w:szCs w:val="18"/>
              </w:rPr>
            </w:pPr>
            <w:r w:rsidRPr="00023BE7">
              <w:rPr>
                <w:color w:val="000000"/>
                <w:sz w:val="18"/>
                <w:szCs w:val="18"/>
              </w:rPr>
              <w:t>1594,11</w:t>
            </w:r>
          </w:p>
        </w:tc>
        <w:tc>
          <w:tcPr>
            <w:tcW w:w="296" w:type="pct"/>
            <w:tcBorders>
              <w:top w:val="nil"/>
              <w:left w:val="nil"/>
              <w:bottom w:val="single" w:sz="4" w:space="0" w:color="auto"/>
              <w:right w:val="single" w:sz="4" w:space="0" w:color="auto"/>
            </w:tcBorders>
            <w:shd w:val="clear" w:color="auto" w:fill="auto"/>
            <w:vAlign w:val="center"/>
            <w:hideMark/>
          </w:tcPr>
          <w:p w14:paraId="485355FC"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401686C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B3D5F2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C78335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A57223E"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BC98BDA"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6E06F02D" w14:textId="77777777" w:rsidR="00730D11" w:rsidRPr="00023BE7" w:rsidRDefault="00730D11" w:rsidP="00335E97">
            <w:pPr>
              <w:jc w:val="center"/>
              <w:rPr>
                <w:color w:val="000000"/>
                <w:sz w:val="18"/>
                <w:szCs w:val="18"/>
              </w:rPr>
            </w:pPr>
            <w:r w:rsidRPr="00023BE7">
              <w:rPr>
                <w:color w:val="000000"/>
                <w:sz w:val="18"/>
                <w:szCs w:val="18"/>
              </w:rPr>
              <w:t>1594,11</w:t>
            </w:r>
          </w:p>
        </w:tc>
        <w:tc>
          <w:tcPr>
            <w:tcW w:w="788" w:type="pct"/>
            <w:tcBorders>
              <w:top w:val="nil"/>
              <w:left w:val="nil"/>
              <w:bottom w:val="single" w:sz="4" w:space="0" w:color="auto"/>
              <w:right w:val="single" w:sz="4" w:space="0" w:color="auto"/>
            </w:tcBorders>
            <w:shd w:val="clear" w:color="auto" w:fill="auto"/>
            <w:vAlign w:val="center"/>
            <w:hideMark/>
          </w:tcPr>
          <w:p w14:paraId="1B38E137"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3EA8CFED" w14:textId="77777777" w:rsidTr="00335E97">
        <w:trPr>
          <w:trHeight w:val="49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4CE631EA" w14:textId="77777777" w:rsidR="00730D11" w:rsidRPr="00023BE7" w:rsidRDefault="00730D11" w:rsidP="00335E97">
            <w:pPr>
              <w:jc w:val="center"/>
              <w:rPr>
                <w:color w:val="000000"/>
                <w:sz w:val="18"/>
                <w:szCs w:val="18"/>
              </w:rPr>
            </w:pPr>
            <w:r w:rsidRPr="00023BE7">
              <w:rPr>
                <w:color w:val="000000"/>
                <w:sz w:val="18"/>
                <w:szCs w:val="18"/>
              </w:rPr>
              <w:t>11</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3615B227" w14:textId="77777777" w:rsidR="00730D11" w:rsidRPr="00023BE7" w:rsidRDefault="00730D11" w:rsidP="00335E97">
            <w:pPr>
              <w:rPr>
                <w:color w:val="000000"/>
                <w:sz w:val="18"/>
                <w:szCs w:val="18"/>
              </w:rPr>
            </w:pPr>
            <w:r w:rsidRPr="00023BE7">
              <w:rPr>
                <w:color w:val="000000"/>
                <w:sz w:val="18"/>
                <w:szCs w:val="18"/>
              </w:rPr>
              <w:t>Капитальный ремонт участков тепловых сетей от котельной №18 по адресу: Московская область, г.о. Лотошино, д. Доры, д.67: от ТК-2 до ТК-4 (в т.ч. ПИР), L=175,2 м</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79605B54"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009CAB91" w14:textId="77777777" w:rsidR="00730D11" w:rsidRPr="00023BE7" w:rsidRDefault="00730D11" w:rsidP="00335E97">
            <w:pPr>
              <w:jc w:val="center"/>
              <w:rPr>
                <w:color w:val="000000"/>
                <w:sz w:val="18"/>
                <w:szCs w:val="18"/>
              </w:rPr>
            </w:pPr>
            <w:r w:rsidRPr="00023BE7">
              <w:rPr>
                <w:color w:val="000000"/>
                <w:sz w:val="18"/>
                <w:szCs w:val="18"/>
              </w:rPr>
              <w:t>2025</w:t>
            </w:r>
          </w:p>
        </w:tc>
        <w:tc>
          <w:tcPr>
            <w:tcW w:w="323" w:type="pct"/>
            <w:tcBorders>
              <w:top w:val="nil"/>
              <w:left w:val="nil"/>
              <w:bottom w:val="single" w:sz="4" w:space="0" w:color="auto"/>
              <w:right w:val="single" w:sz="4" w:space="0" w:color="auto"/>
            </w:tcBorders>
            <w:shd w:val="clear" w:color="auto" w:fill="auto"/>
            <w:vAlign w:val="center"/>
            <w:hideMark/>
          </w:tcPr>
          <w:p w14:paraId="156E8B82" w14:textId="77777777" w:rsidR="00730D11" w:rsidRPr="00023BE7" w:rsidRDefault="00730D11" w:rsidP="00335E97">
            <w:pPr>
              <w:jc w:val="center"/>
              <w:rPr>
                <w:color w:val="000000"/>
                <w:sz w:val="18"/>
                <w:szCs w:val="18"/>
              </w:rPr>
            </w:pPr>
            <w:r w:rsidRPr="00023BE7">
              <w:rPr>
                <w:color w:val="000000"/>
                <w:sz w:val="18"/>
                <w:szCs w:val="18"/>
              </w:rPr>
              <w:t>11384,50</w:t>
            </w:r>
          </w:p>
        </w:tc>
        <w:tc>
          <w:tcPr>
            <w:tcW w:w="296" w:type="pct"/>
            <w:tcBorders>
              <w:top w:val="nil"/>
              <w:left w:val="nil"/>
              <w:bottom w:val="single" w:sz="4" w:space="0" w:color="auto"/>
              <w:right w:val="single" w:sz="4" w:space="0" w:color="auto"/>
            </w:tcBorders>
            <w:shd w:val="clear" w:color="auto" w:fill="auto"/>
            <w:vAlign w:val="center"/>
            <w:hideMark/>
          </w:tcPr>
          <w:p w14:paraId="4CEAA5B0"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60E31D66"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3EBCD1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827A893"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47AD23C"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6E048E6"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05597833" w14:textId="77777777" w:rsidR="00730D11" w:rsidRPr="00023BE7" w:rsidRDefault="00730D11" w:rsidP="00335E97">
            <w:pPr>
              <w:jc w:val="center"/>
              <w:rPr>
                <w:color w:val="000000"/>
                <w:sz w:val="18"/>
                <w:szCs w:val="18"/>
              </w:rPr>
            </w:pPr>
            <w:r w:rsidRPr="00023BE7">
              <w:rPr>
                <w:color w:val="000000"/>
                <w:sz w:val="18"/>
                <w:szCs w:val="18"/>
              </w:rPr>
              <w:t>11384,50</w:t>
            </w:r>
          </w:p>
        </w:tc>
        <w:tc>
          <w:tcPr>
            <w:tcW w:w="788" w:type="pct"/>
            <w:tcBorders>
              <w:top w:val="nil"/>
              <w:left w:val="nil"/>
              <w:bottom w:val="single" w:sz="4" w:space="0" w:color="auto"/>
              <w:right w:val="single" w:sz="4" w:space="0" w:color="auto"/>
            </w:tcBorders>
            <w:shd w:val="clear" w:color="auto" w:fill="auto"/>
            <w:vAlign w:val="center"/>
            <w:hideMark/>
          </w:tcPr>
          <w:p w14:paraId="5464EB6E"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14937211" w14:textId="77777777" w:rsidTr="00335E97">
        <w:trPr>
          <w:trHeight w:val="750"/>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6D3D7F53"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6B4A9740"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27995515"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4061D095"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038BC8B0" w14:textId="77777777" w:rsidR="00730D11" w:rsidRPr="00023BE7" w:rsidRDefault="00730D11" w:rsidP="00335E97">
            <w:pPr>
              <w:jc w:val="center"/>
              <w:rPr>
                <w:color w:val="000000"/>
                <w:sz w:val="18"/>
                <w:szCs w:val="18"/>
              </w:rPr>
            </w:pPr>
            <w:r w:rsidRPr="00023BE7">
              <w:rPr>
                <w:color w:val="000000"/>
                <w:sz w:val="18"/>
                <w:szCs w:val="18"/>
              </w:rPr>
              <w:t>900,93</w:t>
            </w:r>
          </w:p>
        </w:tc>
        <w:tc>
          <w:tcPr>
            <w:tcW w:w="296" w:type="pct"/>
            <w:tcBorders>
              <w:top w:val="nil"/>
              <w:left w:val="nil"/>
              <w:bottom w:val="single" w:sz="4" w:space="0" w:color="auto"/>
              <w:right w:val="single" w:sz="4" w:space="0" w:color="auto"/>
            </w:tcBorders>
            <w:shd w:val="clear" w:color="auto" w:fill="auto"/>
            <w:vAlign w:val="center"/>
            <w:hideMark/>
          </w:tcPr>
          <w:p w14:paraId="249EB246"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7729F2F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F5A7E7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DB17C0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CEF331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F87D598"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6919F2B2" w14:textId="77777777" w:rsidR="00730D11" w:rsidRPr="00023BE7" w:rsidRDefault="00730D11" w:rsidP="00335E97">
            <w:pPr>
              <w:jc w:val="center"/>
              <w:rPr>
                <w:color w:val="000000"/>
                <w:sz w:val="18"/>
                <w:szCs w:val="18"/>
              </w:rPr>
            </w:pPr>
            <w:r w:rsidRPr="00023BE7">
              <w:rPr>
                <w:color w:val="000000"/>
                <w:sz w:val="18"/>
                <w:szCs w:val="18"/>
              </w:rPr>
              <w:t>900,93</w:t>
            </w:r>
          </w:p>
        </w:tc>
        <w:tc>
          <w:tcPr>
            <w:tcW w:w="788" w:type="pct"/>
            <w:tcBorders>
              <w:top w:val="nil"/>
              <w:left w:val="nil"/>
              <w:bottom w:val="single" w:sz="4" w:space="0" w:color="auto"/>
              <w:right w:val="single" w:sz="4" w:space="0" w:color="auto"/>
            </w:tcBorders>
            <w:shd w:val="clear" w:color="auto" w:fill="auto"/>
            <w:vAlign w:val="center"/>
            <w:hideMark/>
          </w:tcPr>
          <w:p w14:paraId="238085A3"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3D7FBFD4" w14:textId="77777777" w:rsidTr="00335E97">
        <w:trPr>
          <w:trHeight w:val="630"/>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14:paraId="778BC453" w14:textId="77777777" w:rsidR="00730D11" w:rsidRPr="00023BE7" w:rsidRDefault="00730D11" w:rsidP="00335E97">
            <w:pPr>
              <w:jc w:val="center"/>
              <w:rPr>
                <w:color w:val="000000"/>
                <w:sz w:val="18"/>
                <w:szCs w:val="18"/>
              </w:rPr>
            </w:pPr>
            <w:r w:rsidRPr="00023BE7">
              <w:rPr>
                <w:color w:val="000000"/>
                <w:sz w:val="18"/>
                <w:szCs w:val="18"/>
              </w:rPr>
              <w:t>12</w:t>
            </w:r>
          </w:p>
        </w:tc>
        <w:tc>
          <w:tcPr>
            <w:tcW w:w="982" w:type="pct"/>
            <w:vMerge w:val="restart"/>
            <w:tcBorders>
              <w:top w:val="nil"/>
              <w:left w:val="single" w:sz="4" w:space="0" w:color="auto"/>
              <w:bottom w:val="single" w:sz="4" w:space="0" w:color="auto"/>
              <w:right w:val="single" w:sz="4" w:space="0" w:color="auto"/>
            </w:tcBorders>
            <w:shd w:val="clear" w:color="auto" w:fill="auto"/>
            <w:vAlign w:val="center"/>
            <w:hideMark/>
          </w:tcPr>
          <w:p w14:paraId="47F78F4D" w14:textId="77777777" w:rsidR="00730D11" w:rsidRPr="00023BE7" w:rsidRDefault="00730D11" w:rsidP="00335E97">
            <w:pPr>
              <w:rPr>
                <w:color w:val="000000"/>
                <w:sz w:val="18"/>
                <w:szCs w:val="18"/>
              </w:rPr>
            </w:pPr>
            <w:r w:rsidRPr="00023BE7">
              <w:rPr>
                <w:color w:val="000000"/>
                <w:sz w:val="18"/>
                <w:szCs w:val="18"/>
              </w:rPr>
              <w:t>Капитальный ремонт участков тепловых сетей от котельной №24 по адресу: Московская область, г.о. Лотошино, п.Лотошино, ул.Рогова д.7: отТК-1 до ТК-2 (в т.ч. ПИР), L= 42 м</w:t>
            </w:r>
          </w:p>
        </w:tc>
        <w:tc>
          <w:tcPr>
            <w:tcW w:w="422" w:type="pct"/>
            <w:vMerge w:val="restart"/>
            <w:tcBorders>
              <w:top w:val="nil"/>
              <w:left w:val="single" w:sz="4" w:space="0" w:color="auto"/>
              <w:bottom w:val="single" w:sz="4" w:space="0" w:color="auto"/>
              <w:right w:val="single" w:sz="4" w:space="0" w:color="auto"/>
            </w:tcBorders>
            <w:shd w:val="clear" w:color="auto" w:fill="auto"/>
            <w:vAlign w:val="center"/>
            <w:hideMark/>
          </w:tcPr>
          <w:p w14:paraId="7F414D38" w14:textId="77777777" w:rsidR="00730D11" w:rsidRPr="00023BE7" w:rsidRDefault="00730D11" w:rsidP="00335E97">
            <w:pPr>
              <w:jc w:val="center"/>
              <w:rPr>
                <w:color w:val="000000"/>
                <w:sz w:val="18"/>
                <w:szCs w:val="18"/>
              </w:rPr>
            </w:pPr>
            <w:r w:rsidRPr="00023BE7">
              <w:rPr>
                <w:color w:val="000000"/>
                <w:sz w:val="18"/>
                <w:szCs w:val="18"/>
              </w:rPr>
              <w:t>№4-ПП</w:t>
            </w:r>
          </w:p>
        </w:tc>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14:paraId="073C4BCB" w14:textId="77777777" w:rsidR="00730D11" w:rsidRPr="00023BE7" w:rsidRDefault="00730D11" w:rsidP="00335E97">
            <w:pPr>
              <w:jc w:val="center"/>
              <w:rPr>
                <w:color w:val="000000"/>
                <w:sz w:val="18"/>
                <w:szCs w:val="18"/>
              </w:rPr>
            </w:pPr>
            <w:r w:rsidRPr="00023BE7">
              <w:rPr>
                <w:color w:val="000000"/>
                <w:sz w:val="18"/>
                <w:szCs w:val="18"/>
              </w:rPr>
              <w:t>-</w:t>
            </w:r>
          </w:p>
        </w:tc>
        <w:tc>
          <w:tcPr>
            <w:tcW w:w="323" w:type="pct"/>
            <w:tcBorders>
              <w:top w:val="nil"/>
              <w:left w:val="nil"/>
              <w:bottom w:val="single" w:sz="4" w:space="0" w:color="auto"/>
              <w:right w:val="single" w:sz="4" w:space="0" w:color="auto"/>
            </w:tcBorders>
            <w:shd w:val="clear" w:color="auto" w:fill="auto"/>
            <w:vAlign w:val="center"/>
            <w:hideMark/>
          </w:tcPr>
          <w:p w14:paraId="2F345455" w14:textId="77777777" w:rsidR="00730D11" w:rsidRPr="00023BE7" w:rsidRDefault="00730D11" w:rsidP="00335E97">
            <w:pPr>
              <w:jc w:val="center"/>
              <w:rPr>
                <w:color w:val="000000"/>
                <w:sz w:val="18"/>
                <w:szCs w:val="18"/>
              </w:rPr>
            </w:pPr>
            <w:r w:rsidRPr="00023BE7">
              <w:rPr>
                <w:color w:val="000000"/>
                <w:sz w:val="18"/>
                <w:szCs w:val="18"/>
              </w:rPr>
              <w:t>0</w:t>
            </w:r>
          </w:p>
        </w:tc>
        <w:tc>
          <w:tcPr>
            <w:tcW w:w="296" w:type="pct"/>
            <w:tcBorders>
              <w:top w:val="nil"/>
              <w:left w:val="nil"/>
              <w:bottom w:val="single" w:sz="4" w:space="0" w:color="auto"/>
              <w:right w:val="single" w:sz="4" w:space="0" w:color="auto"/>
            </w:tcBorders>
            <w:shd w:val="clear" w:color="auto" w:fill="auto"/>
            <w:vAlign w:val="center"/>
            <w:hideMark/>
          </w:tcPr>
          <w:p w14:paraId="05941374"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1CBB031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D713FF3"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CAF1D8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50C8C2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D68776D"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6BBA553B" w14:textId="77777777" w:rsidR="00730D11" w:rsidRPr="00023BE7" w:rsidRDefault="00730D11" w:rsidP="00335E97">
            <w:pPr>
              <w:jc w:val="center"/>
              <w:rPr>
                <w:color w:val="000000"/>
                <w:sz w:val="18"/>
                <w:szCs w:val="18"/>
              </w:rPr>
            </w:pPr>
            <w:r w:rsidRPr="00023BE7">
              <w:rPr>
                <w:color w:val="000000"/>
                <w:sz w:val="18"/>
                <w:szCs w:val="18"/>
              </w:rPr>
              <w:t>0,00</w:t>
            </w:r>
          </w:p>
        </w:tc>
        <w:tc>
          <w:tcPr>
            <w:tcW w:w="788" w:type="pct"/>
            <w:tcBorders>
              <w:top w:val="nil"/>
              <w:left w:val="nil"/>
              <w:bottom w:val="single" w:sz="4" w:space="0" w:color="auto"/>
              <w:right w:val="single" w:sz="4" w:space="0" w:color="auto"/>
            </w:tcBorders>
            <w:shd w:val="clear" w:color="auto" w:fill="auto"/>
            <w:vAlign w:val="center"/>
            <w:hideMark/>
          </w:tcPr>
          <w:p w14:paraId="6664A0F5" w14:textId="77777777" w:rsidR="00730D11" w:rsidRPr="00023BE7" w:rsidRDefault="00730D11" w:rsidP="00335E97">
            <w:pPr>
              <w:jc w:val="center"/>
              <w:rPr>
                <w:color w:val="000000"/>
                <w:sz w:val="18"/>
                <w:szCs w:val="18"/>
              </w:rPr>
            </w:pPr>
            <w:r w:rsidRPr="00023BE7">
              <w:rPr>
                <w:color w:val="000000"/>
                <w:sz w:val="18"/>
                <w:szCs w:val="18"/>
              </w:rPr>
              <w:t>Бюджет МО</w:t>
            </w:r>
          </w:p>
        </w:tc>
      </w:tr>
      <w:tr w:rsidR="00730D11" w:rsidRPr="00023BE7" w14:paraId="1CF44B98" w14:textId="77777777" w:rsidTr="00335E97">
        <w:trPr>
          <w:trHeight w:val="630"/>
        </w:trPr>
        <w:tc>
          <w:tcPr>
            <w:tcW w:w="155" w:type="pct"/>
            <w:vMerge/>
            <w:tcBorders>
              <w:top w:val="nil"/>
              <w:left w:val="single" w:sz="4" w:space="0" w:color="auto"/>
              <w:bottom w:val="single" w:sz="4" w:space="0" w:color="auto"/>
              <w:right w:val="single" w:sz="4" w:space="0" w:color="auto"/>
            </w:tcBorders>
            <w:shd w:val="clear" w:color="auto" w:fill="auto"/>
            <w:vAlign w:val="center"/>
            <w:hideMark/>
          </w:tcPr>
          <w:p w14:paraId="68EF0646" w14:textId="77777777" w:rsidR="00730D11" w:rsidRPr="00023BE7" w:rsidRDefault="00730D11" w:rsidP="00335E97">
            <w:pPr>
              <w:rPr>
                <w:color w:val="000000"/>
                <w:sz w:val="18"/>
                <w:szCs w:val="18"/>
              </w:rPr>
            </w:pPr>
          </w:p>
        </w:tc>
        <w:tc>
          <w:tcPr>
            <w:tcW w:w="982" w:type="pct"/>
            <w:vMerge/>
            <w:tcBorders>
              <w:top w:val="nil"/>
              <w:left w:val="single" w:sz="4" w:space="0" w:color="auto"/>
              <w:bottom w:val="single" w:sz="4" w:space="0" w:color="auto"/>
              <w:right w:val="single" w:sz="4" w:space="0" w:color="auto"/>
            </w:tcBorders>
            <w:shd w:val="clear" w:color="auto" w:fill="auto"/>
            <w:vAlign w:val="center"/>
            <w:hideMark/>
          </w:tcPr>
          <w:p w14:paraId="34D0989A" w14:textId="77777777" w:rsidR="00730D11" w:rsidRPr="00023BE7" w:rsidRDefault="00730D11" w:rsidP="00335E97">
            <w:pPr>
              <w:rPr>
                <w:color w:val="000000"/>
                <w:sz w:val="18"/>
                <w:szCs w:val="18"/>
              </w:rPr>
            </w:pPr>
          </w:p>
        </w:tc>
        <w:tc>
          <w:tcPr>
            <w:tcW w:w="422" w:type="pct"/>
            <w:vMerge/>
            <w:tcBorders>
              <w:top w:val="nil"/>
              <w:left w:val="single" w:sz="4" w:space="0" w:color="auto"/>
              <w:bottom w:val="single" w:sz="4" w:space="0" w:color="auto"/>
              <w:right w:val="single" w:sz="4" w:space="0" w:color="auto"/>
            </w:tcBorders>
            <w:shd w:val="clear" w:color="auto" w:fill="auto"/>
            <w:vAlign w:val="center"/>
            <w:hideMark/>
          </w:tcPr>
          <w:p w14:paraId="417B185F" w14:textId="77777777" w:rsidR="00730D11" w:rsidRPr="00023BE7" w:rsidRDefault="00730D11" w:rsidP="00335E97">
            <w:pPr>
              <w:rPr>
                <w:color w:val="000000"/>
                <w:sz w:val="18"/>
                <w:szCs w:val="18"/>
              </w:rPr>
            </w:pPr>
          </w:p>
        </w:tc>
        <w:tc>
          <w:tcPr>
            <w:tcW w:w="327" w:type="pct"/>
            <w:vMerge/>
            <w:tcBorders>
              <w:top w:val="nil"/>
              <w:left w:val="single" w:sz="4" w:space="0" w:color="auto"/>
              <w:bottom w:val="single" w:sz="4" w:space="0" w:color="auto"/>
              <w:right w:val="single" w:sz="4" w:space="0" w:color="auto"/>
            </w:tcBorders>
            <w:shd w:val="clear" w:color="auto" w:fill="auto"/>
            <w:vAlign w:val="center"/>
            <w:hideMark/>
          </w:tcPr>
          <w:p w14:paraId="2A62D8D8" w14:textId="77777777" w:rsidR="00730D11" w:rsidRPr="00023BE7" w:rsidRDefault="00730D11" w:rsidP="00335E97">
            <w:pPr>
              <w:rPr>
                <w:color w:val="000000"/>
                <w:sz w:val="18"/>
                <w:szCs w:val="18"/>
              </w:rPr>
            </w:pPr>
          </w:p>
        </w:tc>
        <w:tc>
          <w:tcPr>
            <w:tcW w:w="323" w:type="pct"/>
            <w:tcBorders>
              <w:top w:val="nil"/>
              <w:left w:val="nil"/>
              <w:bottom w:val="single" w:sz="4" w:space="0" w:color="auto"/>
              <w:right w:val="single" w:sz="4" w:space="0" w:color="auto"/>
            </w:tcBorders>
            <w:shd w:val="clear" w:color="auto" w:fill="auto"/>
            <w:vAlign w:val="center"/>
            <w:hideMark/>
          </w:tcPr>
          <w:p w14:paraId="2D259243" w14:textId="77777777" w:rsidR="00730D11" w:rsidRPr="00023BE7" w:rsidRDefault="00730D11" w:rsidP="00335E97">
            <w:pPr>
              <w:jc w:val="center"/>
              <w:rPr>
                <w:color w:val="000000"/>
                <w:sz w:val="18"/>
                <w:szCs w:val="18"/>
              </w:rPr>
            </w:pPr>
            <w:r w:rsidRPr="00023BE7">
              <w:rPr>
                <w:color w:val="000000"/>
                <w:sz w:val="18"/>
                <w:szCs w:val="18"/>
              </w:rPr>
              <w:t>0</w:t>
            </w:r>
          </w:p>
        </w:tc>
        <w:tc>
          <w:tcPr>
            <w:tcW w:w="296" w:type="pct"/>
            <w:tcBorders>
              <w:top w:val="nil"/>
              <w:left w:val="nil"/>
              <w:bottom w:val="single" w:sz="4" w:space="0" w:color="auto"/>
              <w:right w:val="single" w:sz="4" w:space="0" w:color="auto"/>
            </w:tcBorders>
            <w:shd w:val="clear" w:color="auto" w:fill="auto"/>
            <w:vAlign w:val="center"/>
            <w:hideMark/>
          </w:tcPr>
          <w:p w14:paraId="1568EC3C"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753B6FBE"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43AC3D6"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D77AD4D"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3404487"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391DBE9"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6DAE76EC" w14:textId="77777777" w:rsidR="00730D11" w:rsidRPr="00023BE7" w:rsidRDefault="00730D11" w:rsidP="00335E97">
            <w:pPr>
              <w:jc w:val="center"/>
              <w:rPr>
                <w:color w:val="000000"/>
                <w:sz w:val="18"/>
                <w:szCs w:val="18"/>
              </w:rPr>
            </w:pPr>
            <w:r w:rsidRPr="00023BE7">
              <w:rPr>
                <w:color w:val="000000"/>
                <w:sz w:val="18"/>
                <w:szCs w:val="18"/>
              </w:rPr>
              <w:t>0,00</w:t>
            </w:r>
          </w:p>
        </w:tc>
        <w:tc>
          <w:tcPr>
            <w:tcW w:w="788" w:type="pct"/>
            <w:tcBorders>
              <w:top w:val="nil"/>
              <w:left w:val="nil"/>
              <w:bottom w:val="single" w:sz="4" w:space="0" w:color="auto"/>
              <w:right w:val="single" w:sz="4" w:space="0" w:color="auto"/>
            </w:tcBorders>
            <w:shd w:val="clear" w:color="auto" w:fill="auto"/>
            <w:vAlign w:val="center"/>
            <w:hideMark/>
          </w:tcPr>
          <w:p w14:paraId="5915308C" w14:textId="77777777" w:rsidR="00730D11" w:rsidRPr="00023BE7" w:rsidRDefault="00730D11" w:rsidP="00335E97">
            <w:pPr>
              <w:jc w:val="center"/>
              <w:rPr>
                <w:color w:val="000000"/>
                <w:sz w:val="18"/>
                <w:szCs w:val="18"/>
              </w:rPr>
            </w:pPr>
            <w:r w:rsidRPr="00023BE7">
              <w:rPr>
                <w:color w:val="000000"/>
                <w:sz w:val="18"/>
                <w:szCs w:val="18"/>
              </w:rPr>
              <w:t>Местный бюджет</w:t>
            </w:r>
          </w:p>
        </w:tc>
      </w:tr>
      <w:tr w:rsidR="00730D11" w:rsidRPr="00023BE7" w14:paraId="541B12D6" w14:textId="77777777" w:rsidTr="00335E97">
        <w:trPr>
          <w:trHeight w:val="645"/>
        </w:trPr>
        <w:tc>
          <w:tcPr>
            <w:tcW w:w="155" w:type="pct"/>
            <w:tcBorders>
              <w:top w:val="nil"/>
              <w:left w:val="single" w:sz="4" w:space="0" w:color="auto"/>
              <w:bottom w:val="single" w:sz="4" w:space="0" w:color="auto"/>
              <w:right w:val="single" w:sz="4" w:space="0" w:color="auto"/>
            </w:tcBorders>
            <w:shd w:val="clear" w:color="auto" w:fill="auto"/>
            <w:vAlign w:val="center"/>
            <w:hideMark/>
          </w:tcPr>
          <w:p w14:paraId="6304CCCD" w14:textId="77777777" w:rsidR="00730D11" w:rsidRPr="00023BE7" w:rsidRDefault="00730D11" w:rsidP="00335E97">
            <w:pPr>
              <w:jc w:val="center"/>
              <w:rPr>
                <w:color w:val="000000"/>
                <w:sz w:val="18"/>
                <w:szCs w:val="18"/>
              </w:rPr>
            </w:pPr>
            <w:r w:rsidRPr="00023BE7">
              <w:rPr>
                <w:color w:val="000000"/>
                <w:sz w:val="18"/>
                <w:szCs w:val="18"/>
              </w:rPr>
              <w:t>13</w:t>
            </w:r>
          </w:p>
        </w:tc>
        <w:tc>
          <w:tcPr>
            <w:tcW w:w="982" w:type="pct"/>
            <w:tcBorders>
              <w:top w:val="nil"/>
              <w:left w:val="nil"/>
              <w:bottom w:val="single" w:sz="4" w:space="0" w:color="auto"/>
              <w:right w:val="single" w:sz="4" w:space="0" w:color="auto"/>
            </w:tcBorders>
            <w:shd w:val="clear" w:color="auto" w:fill="auto"/>
            <w:vAlign w:val="center"/>
            <w:hideMark/>
          </w:tcPr>
          <w:p w14:paraId="4A31B25C" w14:textId="77777777" w:rsidR="00730D11" w:rsidRPr="00023BE7" w:rsidRDefault="00730D11" w:rsidP="00335E97">
            <w:pPr>
              <w:rPr>
                <w:color w:val="000000"/>
                <w:sz w:val="18"/>
                <w:szCs w:val="18"/>
              </w:rPr>
            </w:pPr>
            <w:r w:rsidRPr="00023BE7">
              <w:rPr>
                <w:color w:val="000000"/>
                <w:sz w:val="18"/>
                <w:szCs w:val="18"/>
              </w:rPr>
              <w:t>Модернизация участка тепловых сетей котельной №8</w:t>
            </w:r>
          </w:p>
        </w:tc>
        <w:tc>
          <w:tcPr>
            <w:tcW w:w="422" w:type="pct"/>
            <w:tcBorders>
              <w:top w:val="nil"/>
              <w:left w:val="nil"/>
              <w:bottom w:val="single" w:sz="4" w:space="0" w:color="auto"/>
              <w:right w:val="single" w:sz="4" w:space="0" w:color="auto"/>
            </w:tcBorders>
            <w:shd w:val="clear" w:color="auto" w:fill="auto"/>
            <w:vAlign w:val="center"/>
            <w:hideMark/>
          </w:tcPr>
          <w:p w14:paraId="6F943DC0" w14:textId="77777777" w:rsidR="00730D11" w:rsidRPr="00023BE7" w:rsidRDefault="00730D11" w:rsidP="00335E97">
            <w:pPr>
              <w:jc w:val="center"/>
              <w:rPr>
                <w:color w:val="000000"/>
                <w:sz w:val="18"/>
                <w:szCs w:val="18"/>
              </w:rPr>
            </w:pPr>
            <w:r w:rsidRPr="00023BE7">
              <w:rPr>
                <w:color w:val="000000"/>
                <w:sz w:val="18"/>
                <w:szCs w:val="18"/>
              </w:rPr>
              <w:t>ИП</w:t>
            </w:r>
          </w:p>
        </w:tc>
        <w:tc>
          <w:tcPr>
            <w:tcW w:w="327" w:type="pct"/>
            <w:tcBorders>
              <w:top w:val="nil"/>
              <w:left w:val="nil"/>
              <w:bottom w:val="single" w:sz="4" w:space="0" w:color="auto"/>
              <w:right w:val="single" w:sz="4" w:space="0" w:color="auto"/>
            </w:tcBorders>
            <w:shd w:val="clear" w:color="auto" w:fill="auto"/>
            <w:vAlign w:val="center"/>
            <w:hideMark/>
          </w:tcPr>
          <w:p w14:paraId="2511CFC9" w14:textId="77777777" w:rsidR="00730D11" w:rsidRPr="00023BE7" w:rsidRDefault="00730D11" w:rsidP="00335E97">
            <w:pPr>
              <w:jc w:val="center"/>
              <w:rPr>
                <w:color w:val="000000"/>
                <w:sz w:val="18"/>
                <w:szCs w:val="18"/>
              </w:rPr>
            </w:pPr>
            <w:r w:rsidRPr="00023BE7">
              <w:rPr>
                <w:color w:val="000000"/>
                <w:sz w:val="18"/>
                <w:szCs w:val="18"/>
              </w:rPr>
              <w:t>2025-2027</w:t>
            </w:r>
          </w:p>
        </w:tc>
        <w:tc>
          <w:tcPr>
            <w:tcW w:w="323" w:type="pct"/>
            <w:tcBorders>
              <w:top w:val="nil"/>
              <w:left w:val="nil"/>
              <w:bottom w:val="single" w:sz="4" w:space="0" w:color="auto"/>
              <w:right w:val="single" w:sz="4" w:space="0" w:color="auto"/>
            </w:tcBorders>
            <w:shd w:val="clear" w:color="auto" w:fill="auto"/>
            <w:vAlign w:val="center"/>
            <w:hideMark/>
          </w:tcPr>
          <w:p w14:paraId="375D0E30" w14:textId="77777777" w:rsidR="00730D11" w:rsidRPr="00023BE7" w:rsidRDefault="00730D11" w:rsidP="00335E97">
            <w:pPr>
              <w:jc w:val="center"/>
              <w:rPr>
                <w:color w:val="000000"/>
                <w:sz w:val="18"/>
                <w:szCs w:val="18"/>
              </w:rPr>
            </w:pPr>
            <w:r w:rsidRPr="00023BE7">
              <w:rPr>
                <w:color w:val="000000"/>
                <w:sz w:val="18"/>
                <w:szCs w:val="18"/>
              </w:rPr>
              <w:t>1219,152</w:t>
            </w:r>
          </w:p>
        </w:tc>
        <w:tc>
          <w:tcPr>
            <w:tcW w:w="296" w:type="pct"/>
            <w:tcBorders>
              <w:top w:val="nil"/>
              <w:left w:val="nil"/>
              <w:bottom w:val="single" w:sz="4" w:space="0" w:color="auto"/>
              <w:right w:val="single" w:sz="4" w:space="0" w:color="auto"/>
            </w:tcBorders>
            <w:shd w:val="clear" w:color="auto" w:fill="auto"/>
            <w:vAlign w:val="center"/>
            <w:hideMark/>
          </w:tcPr>
          <w:p w14:paraId="07F61BCF" w14:textId="77777777" w:rsidR="00730D11" w:rsidRPr="00023BE7" w:rsidRDefault="00730D11" w:rsidP="00335E97">
            <w:pPr>
              <w:jc w:val="center"/>
              <w:rPr>
                <w:color w:val="000000"/>
                <w:sz w:val="18"/>
                <w:szCs w:val="18"/>
              </w:rPr>
            </w:pPr>
            <w:r w:rsidRPr="00023BE7">
              <w:rPr>
                <w:color w:val="000000"/>
                <w:sz w:val="18"/>
                <w:szCs w:val="18"/>
              </w:rPr>
              <w:t>1267,92</w:t>
            </w:r>
          </w:p>
        </w:tc>
        <w:tc>
          <w:tcPr>
            <w:tcW w:w="296" w:type="pct"/>
            <w:tcBorders>
              <w:top w:val="nil"/>
              <w:left w:val="nil"/>
              <w:bottom w:val="single" w:sz="4" w:space="0" w:color="auto"/>
              <w:right w:val="single" w:sz="4" w:space="0" w:color="auto"/>
            </w:tcBorders>
            <w:shd w:val="clear" w:color="auto" w:fill="auto"/>
            <w:vAlign w:val="center"/>
            <w:hideMark/>
          </w:tcPr>
          <w:p w14:paraId="07959BE9" w14:textId="77777777" w:rsidR="00730D11" w:rsidRPr="00023BE7" w:rsidRDefault="00730D11" w:rsidP="00335E97">
            <w:pPr>
              <w:jc w:val="center"/>
              <w:rPr>
                <w:color w:val="000000"/>
                <w:sz w:val="18"/>
                <w:szCs w:val="18"/>
              </w:rPr>
            </w:pPr>
            <w:r w:rsidRPr="00023BE7">
              <w:rPr>
                <w:color w:val="000000"/>
                <w:sz w:val="18"/>
                <w:szCs w:val="18"/>
              </w:rPr>
              <w:t>1318,64</w:t>
            </w:r>
          </w:p>
        </w:tc>
        <w:tc>
          <w:tcPr>
            <w:tcW w:w="272" w:type="pct"/>
            <w:tcBorders>
              <w:top w:val="nil"/>
              <w:left w:val="nil"/>
              <w:bottom w:val="single" w:sz="4" w:space="0" w:color="auto"/>
              <w:right w:val="single" w:sz="4" w:space="0" w:color="auto"/>
            </w:tcBorders>
            <w:shd w:val="clear" w:color="auto" w:fill="auto"/>
            <w:vAlign w:val="center"/>
            <w:hideMark/>
          </w:tcPr>
          <w:p w14:paraId="118AE69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8BD7B3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82BA0BA"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CC1D390"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32DE2CE8" w14:textId="77777777" w:rsidR="00730D11" w:rsidRPr="00023BE7" w:rsidRDefault="00730D11" w:rsidP="00335E97">
            <w:pPr>
              <w:jc w:val="center"/>
              <w:rPr>
                <w:color w:val="000000"/>
                <w:sz w:val="18"/>
                <w:szCs w:val="18"/>
              </w:rPr>
            </w:pPr>
            <w:r w:rsidRPr="00023BE7">
              <w:rPr>
                <w:color w:val="000000"/>
                <w:sz w:val="18"/>
                <w:szCs w:val="18"/>
              </w:rPr>
              <w:t>3805,71</w:t>
            </w:r>
          </w:p>
        </w:tc>
        <w:tc>
          <w:tcPr>
            <w:tcW w:w="788" w:type="pct"/>
            <w:tcBorders>
              <w:top w:val="nil"/>
              <w:left w:val="nil"/>
              <w:bottom w:val="single" w:sz="4" w:space="0" w:color="auto"/>
              <w:right w:val="single" w:sz="4" w:space="0" w:color="auto"/>
            </w:tcBorders>
            <w:shd w:val="clear" w:color="auto" w:fill="auto"/>
            <w:vAlign w:val="center"/>
            <w:hideMark/>
          </w:tcPr>
          <w:p w14:paraId="106D81D9" w14:textId="77777777" w:rsidR="00730D11" w:rsidRPr="00023BE7" w:rsidRDefault="00730D11" w:rsidP="00335E97">
            <w:pPr>
              <w:jc w:val="center"/>
              <w:rPr>
                <w:color w:val="000000"/>
                <w:sz w:val="18"/>
                <w:szCs w:val="18"/>
              </w:rPr>
            </w:pPr>
            <w:r w:rsidRPr="00023BE7">
              <w:rPr>
                <w:color w:val="000000"/>
                <w:sz w:val="18"/>
                <w:szCs w:val="18"/>
              </w:rPr>
              <w:t>Прибыль, направленная на инвестиции</w:t>
            </w:r>
          </w:p>
        </w:tc>
      </w:tr>
      <w:tr w:rsidR="00730D11" w:rsidRPr="00023BE7" w14:paraId="7D609BAC" w14:textId="77777777" w:rsidTr="00335E97">
        <w:trPr>
          <w:trHeight w:val="1110"/>
        </w:trPr>
        <w:tc>
          <w:tcPr>
            <w:tcW w:w="155" w:type="pct"/>
            <w:tcBorders>
              <w:top w:val="nil"/>
              <w:left w:val="single" w:sz="4" w:space="0" w:color="auto"/>
              <w:bottom w:val="single" w:sz="4" w:space="0" w:color="auto"/>
              <w:right w:val="single" w:sz="4" w:space="0" w:color="auto"/>
            </w:tcBorders>
            <w:shd w:val="clear" w:color="auto" w:fill="auto"/>
            <w:vAlign w:val="center"/>
            <w:hideMark/>
          </w:tcPr>
          <w:p w14:paraId="2DAE6DA4" w14:textId="77777777" w:rsidR="00730D11" w:rsidRPr="00023BE7" w:rsidRDefault="00730D11" w:rsidP="00335E97">
            <w:pPr>
              <w:jc w:val="center"/>
              <w:rPr>
                <w:color w:val="000000"/>
                <w:sz w:val="18"/>
                <w:szCs w:val="18"/>
              </w:rPr>
            </w:pPr>
            <w:r w:rsidRPr="00023BE7">
              <w:rPr>
                <w:color w:val="000000"/>
                <w:sz w:val="18"/>
                <w:szCs w:val="18"/>
              </w:rPr>
              <w:lastRenderedPageBreak/>
              <w:t>14</w:t>
            </w:r>
          </w:p>
        </w:tc>
        <w:tc>
          <w:tcPr>
            <w:tcW w:w="982" w:type="pct"/>
            <w:tcBorders>
              <w:top w:val="nil"/>
              <w:left w:val="nil"/>
              <w:bottom w:val="single" w:sz="4" w:space="0" w:color="auto"/>
              <w:right w:val="single" w:sz="4" w:space="0" w:color="auto"/>
            </w:tcBorders>
            <w:shd w:val="clear" w:color="auto" w:fill="auto"/>
            <w:vAlign w:val="center"/>
            <w:hideMark/>
          </w:tcPr>
          <w:p w14:paraId="17B0F483" w14:textId="77777777" w:rsidR="00730D11" w:rsidRPr="00023BE7" w:rsidRDefault="00730D11" w:rsidP="00335E97">
            <w:pPr>
              <w:rPr>
                <w:color w:val="000000"/>
                <w:sz w:val="18"/>
                <w:szCs w:val="18"/>
              </w:rPr>
            </w:pPr>
            <w:r w:rsidRPr="00023BE7">
              <w:rPr>
                <w:color w:val="000000"/>
                <w:sz w:val="18"/>
                <w:szCs w:val="18"/>
              </w:rPr>
              <w:t>Модернизация участков тепловых сетей котельных №9,10,12,13,15,17,20 в связи с превышением нормативных потерь теплосносителя</w:t>
            </w:r>
          </w:p>
        </w:tc>
        <w:tc>
          <w:tcPr>
            <w:tcW w:w="422" w:type="pct"/>
            <w:tcBorders>
              <w:top w:val="nil"/>
              <w:left w:val="nil"/>
              <w:bottom w:val="single" w:sz="4" w:space="0" w:color="auto"/>
              <w:right w:val="single" w:sz="4" w:space="0" w:color="auto"/>
            </w:tcBorders>
            <w:shd w:val="clear" w:color="auto" w:fill="auto"/>
            <w:vAlign w:val="center"/>
            <w:hideMark/>
          </w:tcPr>
          <w:p w14:paraId="7AA10773" w14:textId="77777777" w:rsidR="00730D11" w:rsidRPr="00023BE7" w:rsidRDefault="00730D11" w:rsidP="00335E97">
            <w:pPr>
              <w:jc w:val="center"/>
              <w:rPr>
                <w:color w:val="000000"/>
                <w:sz w:val="18"/>
                <w:szCs w:val="18"/>
              </w:rPr>
            </w:pPr>
            <w:r w:rsidRPr="00023BE7">
              <w:rPr>
                <w:color w:val="000000"/>
                <w:sz w:val="18"/>
                <w:szCs w:val="18"/>
              </w:rPr>
              <w:t>ТС</w:t>
            </w:r>
          </w:p>
        </w:tc>
        <w:tc>
          <w:tcPr>
            <w:tcW w:w="327" w:type="pct"/>
            <w:tcBorders>
              <w:top w:val="nil"/>
              <w:left w:val="nil"/>
              <w:bottom w:val="single" w:sz="4" w:space="0" w:color="auto"/>
              <w:right w:val="single" w:sz="4" w:space="0" w:color="auto"/>
            </w:tcBorders>
            <w:shd w:val="clear" w:color="auto" w:fill="auto"/>
            <w:vAlign w:val="center"/>
            <w:hideMark/>
          </w:tcPr>
          <w:p w14:paraId="0EA7BA05" w14:textId="77777777" w:rsidR="00730D11" w:rsidRPr="00023BE7" w:rsidRDefault="00730D11" w:rsidP="00335E97">
            <w:pPr>
              <w:jc w:val="center"/>
              <w:rPr>
                <w:color w:val="000000"/>
                <w:sz w:val="18"/>
                <w:szCs w:val="18"/>
              </w:rPr>
            </w:pPr>
            <w:r w:rsidRPr="00023BE7">
              <w:rPr>
                <w:color w:val="000000"/>
                <w:sz w:val="18"/>
                <w:szCs w:val="18"/>
              </w:rPr>
              <w:t>2026-2028</w:t>
            </w:r>
          </w:p>
        </w:tc>
        <w:tc>
          <w:tcPr>
            <w:tcW w:w="323" w:type="pct"/>
            <w:tcBorders>
              <w:top w:val="nil"/>
              <w:left w:val="nil"/>
              <w:bottom w:val="single" w:sz="4" w:space="0" w:color="auto"/>
              <w:right w:val="single" w:sz="4" w:space="0" w:color="auto"/>
            </w:tcBorders>
            <w:shd w:val="clear" w:color="auto" w:fill="auto"/>
            <w:vAlign w:val="center"/>
            <w:hideMark/>
          </w:tcPr>
          <w:p w14:paraId="53981361" w14:textId="77777777" w:rsidR="00730D11" w:rsidRPr="00023BE7" w:rsidRDefault="00730D11" w:rsidP="00335E97">
            <w:pPr>
              <w:jc w:val="center"/>
              <w:rPr>
                <w:color w:val="000000"/>
                <w:sz w:val="18"/>
                <w:szCs w:val="18"/>
              </w:rPr>
            </w:pPr>
            <w:r w:rsidRPr="00023BE7">
              <w:rPr>
                <w:color w:val="000000"/>
                <w:sz w:val="18"/>
                <w:szCs w:val="18"/>
              </w:rPr>
              <w:t>0</w:t>
            </w:r>
          </w:p>
        </w:tc>
        <w:tc>
          <w:tcPr>
            <w:tcW w:w="296" w:type="pct"/>
            <w:tcBorders>
              <w:top w:val="nil"/>
              <w:left w:val="nil"/>
              <w:bottom w:val="single" w:sz="4" w:space="0" w:color="auto"/>
              <w:right w:val="single" w:sz="4" w:space="0" w:color="auto"/>
            </w:tcBorders>
            <w:shd w:val="clear" w:color="auto" w:fill="auto"/>
            <w:vAlign w:val="center"/>
            <w:hideMark/>
          </w:tcPr>
          <w:p w14:paraId="0C2C479C" w14:textId="77777777" w:rsidR="00730D11" w:rsidRPr="00023BE7" w:rsidRDefault="00730D11" w:rsidP="00335E97">
            <w:pPr>
              <w:jc w:val="center"/>
              <w:rPr>
                <w:color w:val="000000"/>
                <w:sz w:val="18"/>
                <w:szCs w:val="18"/>
              </w:rPr>
            </w:pPr>
            <w:r w:rsidRPr="00023BE7">
              <w:rPr>
                <w:color w:val="000000"/>
                <w:sz w:val="18"/>
                <w:szCs w:val="18"/>
              </w:rPr>
              <w:t>50000</w:t>
            </w:r>
          </w:p>
        </w:tc>
        <w:tc>
          <w:tcPr>
            <w:tcW w:w="296" w:type="pct"/>
            <w:tcBorders>
              <w:top w:val="nil"/>
              <w:left w:val="nil"/>
              <w:bottom w:val="single" w:sz="4" w:space="0" w:color="auto"/>
              <w:right w:val="single" w:sz="4" w:space="0" w:color="auto"/>
            </w:tcBorders>
            <w:shd w:val="clear" w:color="auto" w:fill="auto"/>
            <w:vAlign w:val="center"/>
            <w:hideMark/>
          </w:tcPr>
          <w:p w14:paraId="19C3D735" w14:textId="77777777" w:rsidR="00730D11" w:rsidRPr="00023BE7" w:rsidRDefault="00730D11" w:rsidP="00335E97">
            <w:pPr>
              <w:jc w:val="center"/>
              <w:rPr>
                <w:color w:val="000000"/>
                <w:sz w:val="18"/>
                <w:szCs w:val="18"/>
              </w:rPr>
            </w:pPr>
            <w:r w:rsidRPr="00023BE7">
              <w:rPr>
                <w:color w:val="000000"/>
                <w:sz w:val="18"/>
                <w:szCs w:val="18"/>
              </w:rPr>
              <w:t>50000,00</w:t>
            </w:r>
          </w:p>
        </w:tc>
        <w:tc>
          <w:tcPr>
            <w:tcW w:w="272" w:type="pct"/>
            <w:tcBorders>
              <w:top w:val="nil"/>
              <w:left w:val="nil"/>
              <w:bottom w:val="single" w:sz="4" w:space="0" w:color="auto"/>
              <w:right w:val="single" w:sz="4" w:space="0" w:color="auto"/>
            </w:tcBorders>
            <w:shd w:val="clear" w:color="auto" w:fill="auto"/>
            <w:vAlign w:val="center"/>
            <w:hideMark/>
          </w:tcPr>
          <w:p w14:paraId="0923D430" w14:textId="77777777" w:rsidR="00730D11" w:rsidRPr="00023BE7" w:rsidRDefault="00730D11" w:rsidP="00335E97">
            <w:pPr>
              <w:jc w:val="center"/>
              <w:rPr>
                <w:color w:val="000000"/>
                <w:sz w:val="18"/>
                <w:szCs w:val="18"/>
              </w:rPr>
            </w:pPr>
            <w:r w:rsidRPr="00023BE7">
              <w:rPr>
                <w:color w:val="000000"/>
                <w:sz w:val="18"/>
                <w:szCs w:val="18"/>
              </w:rPr>
              <w:t>50000,00</w:t>
            </w:r>
          </w:p>
        </w:tc>
        <w:tc>
          <w:tcPr>
            <w:tcW w:w="272" w:type="pct"/>
            <w:tcBorders>
              <w:top w:val="nil"/>
              <w:left w:val="nil"/>
              <w:bottom w:val="single" w:sz="4" w:space="0" w:color="auto"/>
              <w:right w:val="single" w:sz="4" w:space="0" w:color="auto"/>
            </w:tcBorders>
            <w:shd w:val="clear" w:color="auto" w:fill="auto"/>
            <w:vAlign w:val="center"/>
            <w:hideMark/>
          </w:tcPr>
          <w:p w14:paraId="3E8FF74D"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40F11DA"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12C999C"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670DBF19" w14:textId="77777777" w:rsidR="00730D11" w:rsidRPr="00023BE7" w:rsidRDefault="00730D11" w:rsidP="00335E97">
            <w:pPr>
              <w:jc w:val="center"/>
              <w:rPr>
                <w:color w:val="000000"/>
                <w:sz w:val="18"/>
                <w:szCs w:val="18"/>
              </w:rPr>
            </w:pPr>
            <w:r w:rsidRPr="00023BE7">
              <w:rPr>
                <w:color w:val="000000"/>
                <w:sz w:val="18"/>
                <w:szCs w:val="18"/>
              </w:rPr>
              <w:t>150000,00</w:t>
            </w:r>
          </w:p>
        </w:tc>
        <w:tc>
          <w:tcPr>
            <w:tcW w:w="788" w:type="pct"/>
            <w:tcBorders>
              <w:top w:val="nil"/>
              <w:left w:val="nil"/>
              <w:bottom w:val="single" w:sz="4" w:space="0" w:color="auto"/>
              <w:right w:val="single" w:sz="4" w:space="0" w:color="auto"/>
            </w:tcBorders>
            <w:shd w:val="clear" w:color="auto" w:fill="auto"/>
            <w:vAlign w:val="center"/>
            <w:hideMark/>
          </w:tcPr>
          <w:p w14:paraId="15692296" w14:textId="77777777" w:rsidR="00730D11" w:rsidRPr="00023BE7" w:rsidRDefault="00730D11" w:rsidP="00335E97">
            <w:pPr>
              <w:jc w:val="center"/>
              <w:rPr>
                <w:color w:val="000000"/>
                <w:sz w:val="18"/>
                <w:szCs w:val="18"/>
              </w:rPr>
            </w:pPr>
            <w:r w:rsidRPr="00023BE7">
              <w:rPr>
                <w:color w:val="000000"/>
                <w:sz w:val="18"/>
                <w:szCs w:val="18"/>
              </w:rPr>
              <w:t>Бюджет</w:t>
            </w:r>
          </w:p>
        </w:tc>
      </w:tr>
      <w:tr w:rsidR="00730D11" w:rsidRPr="00023BE7" w14:paraId="672AFB3E" w14:textId="77777777" w:rsidTr="00335E97">
        <w:trPr>
          <w:trHeight w:val="315"/>
        </w:trPr>
        <w:tc>
          <w:tcPr>
            <w:tcW w:w="155" w:type="pct"/>
            <w:tcBorders>
              <w:top w:val="nil"/>
              <w:left w:val="single" w:sz="4" w:space="0" w:color="auto"/>
              <w:bottom w:val="single" w:sz="4" w:space="0" w:color="auto"/>
              <w:right w:val="single" w:sz="4" w:space="0" w:color="auto"/>
            </w:tcBorders>
            <w:shd w:val="clear" w:color="auto" w:fill="auto"/>
            <w:vAlign w:val="center"/>
            <w:hideMark/>
          </w:tcPr>
          <w:p w14:paraId="7E4104C0" w14:textId="77777777" w:rsidR="00730D11" w:rsidRPr="00023BE7" w:rsidRDefault="00730D11" w:rsidP="00335E97">
            <w:pPr>
              <w:jc w:val="center"/>
              <w:rPr>
                <w:color w:val="000000"/>
                <w:sz w:val="18"/>
                <w:szCs w:val="18"/>
              </w:rPr>
            </w:pPr>
            <w:r w:rsidRPr="00023BE7">
              <w:rPr>
                <w:color w:val="000000"/>
                <w:sz w:val="18"/>
                <w:szCs w:val="18"/>
              </w:rPr>
              <w:t> </w:t>
            </w:r>
          </w:p>
        </w:tc>
        <w:tc>
          <w:tcPr>
            <w:tcW w:w="982" w:type="pct"/>
            <w:tcBorders>
              <w:top w:val="nil"/>
              <w:left w:val="nil"/>
              <w:bottom w:val="single" w:sz="4" w:space="0" w:color="auto"/>
              <w:right w:val="single" w:sz="4" w:space="0" w:color="auto"/>
            </w:tcBorders>
            <w:shd w:val="clear" w:color="auto" w:fill="auto"/>
            <w:vAlign w:val="center"/>
            <w:hideMark/>
          </w:tcPr>
          <w:p w14:paraId="1F602FEA" w14:textId="77777777" w:rsidR="00730D11" w:rsidRPr="00023BE7" w:rsidRDefault="00730D11" w:rsidP="00335E97">
            <w:pPr>
              <w:rPr>
                <w:b/>
                <w:bCs/>
                <w:color w:val="000000"/>
                <w:sz w:val="18"/>
                <w:szCs w:val="18"/>
              </w:rPr>
            </w:pPr>
            <w:r w:rsidRPr="00023BE7">
              <w:rPr>
                <w:b/>
                <w:bCs/>
                <w:color w:val="000000"/>
                <w:sz w:val="18"/>
                <w:szCs w:val="18"/>
              </w:rPr>
              <w:t>Итого по Группе 3</w:t>
            </w:r>
          </w:p>
        </w:tc>
        <w:tc>
          <w:tcPr>
            <w:tcW w:w="422" w:type="pct"/>
            <w:tcBorders>
              <w:top w:val="nil"/>
              <w:left w:val="nil"/>
              <w:bottom w:val="single" w:sz="4" w:space="0" w:color="auto"/>
              <w:right w:val="single" w:sz="4" w:space="0" w:color="auto"/>
            </w:tcBorders>
            <w:shd w:val="clear" w:color="auto" w:fill="auto"/>
            <w:vAlign w:val="center"/>
            <w:hideMark/>
          </w:tcPr>
          <w:p w14:paraId="481AE8B8" w14:textId="77777777" w:rsidR="00730D11" w:rsidRPr="00023BE7" w:rsidRDefault="00730D11" w:rsidP="00335E97">
            <w:pPr>
              <w:jc w:val="center"/>
              <w:rPr>
                <w:color w:val="000000"/>
                <w:sz w:val="18"/>
                <w:szCs w:val="18"/>
              </w:rPr>
            </w:pPr>
            <w:r w:rsidRPr="00023BE7">
              <w:rPr>
                <w:color w:val="000000"/>
                <w:sz w:val="18"/>
                <w:szCs w:val="18"/>
              </w:rPr>
              <w:t> </w:t>
            </w:r>
          </w:p>
        </w:tc>
        <w:tc>
          <w:tcPr>
            <w:tcW w:w="327" w:type="pct"/>
            <w:tcBorders>
              <w:top w:val="nil"/>
              <w:left w:val="nil"/>
              <w:bottom w:val="single" w:sz="4" w:space="0" w:color="auto"/>
              <w:right w:val="single" w:sz="4" w:space="0" w:color="auto"/>
            </w:tcBorders>
            <w:shd w:val="clear" w:color="auto" w:fill="auto"/>
            <w:vAlign w:val="center"/>
            <w:hideMark/>
          </w:tcPr>
          <w:p w14:paraId="4B5EA3F9" w14:textId="77777777" w:rsidR="00730D11" w:rsidRPr="00023BE7" w:rsidRDefault="00730D11" w:rsidP="00335E97">
            <w:pPr>
              <w:jc w:val="center"/>
              <w:rPr>
                <w:color w:val="000000"/>
                <w:sz w:val="18"/>
                <w:szCs w:val="18"/>
              </w:rPr>
            </w:pPr>
            <w:r w:rsidRPr="00023BE7">
              <w:rPr>
                <w:color w:val="000000"/>
                <w:sz w:val="18"/>
                <w:szCs w:val="18"/>
              </w:rPr>
              <w:t> </w:t>
            </w:r>
          </w:p>
        </w:tc>
        <w:tc>
          <w:tcPr>
            <w:tcW w:w="323" w:type="pct"/>
            <w:tcBorders>
              <w:top w:val="nil"/>
              <w:left w:val="nil"/>
              <w:bottom w:val="single" w:sz="4" w:space="0" w:color="auto"/>
              <w:right w:val="single" w:sz="4" w:space="0" w:color="auto"/>
            </w:tcBorders>
            <w:shd w:val="clear" w:color="auto" w:fill="auto"/>
            <w:vAlign w:val="center"/>
            <w:hideMark/>
          </w:tcPr>
          <w:p w14:paraId="08C56C17" w14:textId="77777777" w:rsidR="00730D11" w:rsidRPr="00023BE7" w:rsidRDefault="00730D11" w:rsidP="00335E97">
            <w:pPr>
              <w:jc w:val="center"/>
              <w:rPr>
                <w:b/>
                <w:bCs/>
                <w:color w:val="000000"/>
                <w:sz w:val="18"/>
                <w:szCs w:val="18"/>
              </w:rPr>
            </w:pPr>
            <w:r w:rsidRPr="00023BE7">
              <w:rPr>
                <w:b/>
                <w:bCs/>
                <w:color w:val="000000"/>
                <w:sz w:val="18"/>
                <w:szCs w:val="18"/>
              </w:rPr>
              <w:t>513564,642</w:t>
            </w:r>
          </w:p>
        </w:tc>
        <w:tc>
          <w:tcPr>
            <w:tcW w:w="296" w:type="pct"/>
            <w:tcBorders>
              <w:top w:val="nil"/>
              <w:left w:val="nil"/>
              <w:bottom w:val="single" w:sz="4" w:space="0" w:color="auto"/>
              <w:right w:val="single" w:sz="4" w:space="0" w:color="auto"/>
            </w:tcBorders>
            <w:shd w:val="clear" w:color="auto" w:fill="auto"/>
            <w:vAlign w:val="center"/>
            <w:hideMark/>
          </w:tcPr>
          <w:p w14:paraId="18D05FA9" w14:textId="77777777" w:rsidR="00730D11" w:rsidRPr="00023BE7" w:rsidRDefault="00730D11" w:rsidP="00335E97">
            <w:pPr>
              <w:jc w:val="center"/>
              <w:rPr>
                <w:b/>
                <w:bCs/>
                <w:color w:val="000000"/>
                <w:sz w:val="18"/>
                <w:szCs w:val="18"/>
              </w:rPr>
            </w:pPr>
            <w:r w:rsidRPr="00023BE7">
              <w:rPr>
                <w:b/>
                <w:bCs/>
                <w:color w:val="000000"/>
                <w:sz w:val="18"/>
                <w:szCs w:val="18"/>
              </w:rPr>
              <w:t>51267,92</w:t>
            </w:r>
          </w:p>
        </w:tc>
        <w:tc>
          <w:tcPr>
            <w:tcW w:w="296" w:type="pct"/>
            <w:tcBorders>
              <w:top w:val="nil"/>
              <w:left w:val="nil"/>
              <w:bottom w:val="single" w:sz="4" w:space="0" w:color="auto"/>
              <w:right w:val="single" w:sz="4" w:space="0" w:color="auto"/>
            </w:tcBorders>
            <w:shd w:val="clear" w:color="auto" w:fill="auto"/>
            <w:vAlign w:val="center"/>
            <w:hideMark/>
          </w:tcPr>
          <w:p w14:paraId="0CF29DCE" w14:textId="77777777" w:rsidR="00730D11" w:rsidRPr="00023BE7" w:rsidRDefault="00730D11" w:rsidP="00335E97">
            <w:pPr>
              <w:jc w:val="center"/>
              <w:rPr>
                <w:b/>
                <w:bCs/>
                <w:color w:val="000000"/>
                <w:sz w:val="18"/>
                <w:szCs w:val="18"/>
              </w:rPr>
            </w:pPr>
            <w:r w:rsidRPr="00023BE7">
              <w:rPr>
                <w:b/>
                <w:bCs/>
                <w:color w:val="000000"/>
                <w:sz w:val="18"/>
                <w:szCs w:val="18"/>
              </w:rPr>
              <w:t>51318,64</w:t>
            </w:r>
          </w:p>
        </w:tc>
        <w:tc>
          <w:tcPr>
            <w:tcW w:w="272" w:type="pct"/>
            <w:tcBorders>
              <w:top w:val="nil"/>
              <w:left w:val="nil"/>
              <w:bottom w:val="single" w:sz="4" w:space="0" w:color="auto"/>
              <w:right w:val="single" w:sz="4" w:space="0" w:color="auto"/>
            </w:tcBorders>
            <w:shd w:val="clear" w:color="auto" w:fill="auto"/>
            <w:vAlign w:val="center"/>
            <w:hideMark/>
          </w:tcPr>
          <w:p w14:paraId="529C9F48" w14:textId="77777777" w:rsidR="00730D11" w:rsidRPr="00023BE7" w:rsidRDefault="00730D11" w:rsidP="00335E97">
            <w:pPr>
              <w:jc w:val="center"/>
              <w:rPr>
                <w:b/>
                <w:bCs/>
                <w:color w:val="000000"/>
                <w:sz w:val="18"/>
                <w:szCs w:val="18"/>
              </w:rPr>
            </w:pPr>
            <w:r w:rsidRPr="00023BE7">
              <w:rPr>
                <w:b/>
                <w:bCs/>
                <w:color w:val="000000"/>
                <w:sz w:val="18"/>
                <w:szCs w:val="18"/>
              </w:rPr>
              <w:t>50000</w:t>
            </w:r>
          </w:p>
        </w:tc>
        <w:tc>
          <w:tcPr>
            <w:tcW w:w="272" w:type="pct"/>
            <w:tcBorders>
              <w:top w:val="nil"/>
              <w:left w:val="nil"/>
              <w:bottom w:val="single" w:sz="4" w:space="0" w:color="auto"/>
              <w:right w:val="single" w:sz="4" w:space="0" w:color="auto"/>
            </w:tcBorders>
            <w:shd w:val="clear" w:color="auto" w:fill="auto"/>
            <w:vAlign w:val="center"/>
            <w:hideMark/>
          </w:tcPr>
          <w:p w14:paraId="5D9776E1" w14:textId="77777777" w:rsidR="00730D11" w:rsidRPr="00023BE7" w:rsidRDefault="00730D11" w:rsidP="00335E97">
            <w:pPr>
              <w:jc w:val="center"/>
              <w:rPr>
                <w:b/>
                <w:bCs/>
                <w:color w:val="000000"/>
                <w:sz w:val="18"/>
                <w:szCs w:val="18"/>
              </w:rPr>
            </w:pPr>
            <w:r w:rsidRPr="00023BE7">
              <w:rPr>
                <w:b/>
                <w:bCs/>
                <w:color w:val="000000"/>
                <w:sz w:val="18"/>
                <w:szCs w:val="18"/>
              </w:rPr>
              <w:t>0</w:t>
            </w:r>
          </w:p>
        </w:tc>
        <w:tc>
          <w:tcPr>
            <w:tcW w:w="272" w:type="pct"/>
            <w:tcBorders>
              <w:top w:val="nil"/>
              <w:left w:val="nil"/>
              <w:bottom w:val="single" w:sz="4" w:space="0" w:color="auto"/>
              <w:right w:val="single" w:sz="4" w:space="0" w:color="auto"/>
            </w:tcBorders>
            <w:shd w:val="clear" w:color="auto" w:fill="auto"/>
            <w:vAlign w:val="center"/>
            <w:hideMark/>
          </w:tcPr>
          <w:p w14:paraId="16B87AE5" w14:textId="77777777" w:rsidR="00730D11" w:rsidRPr="00023BE7" w:rsidRDefault="00730D11" w:rsidP="00335E97">
            <w:pPr>
              <w:jc w:val="center"/>
              <w:rPr>
                <w:b/>
                <w:bCs/>
                <w:color w:val="000000"/>
                <w:sz w:val="18"/>
                <w:szCs w:val="18"/>
              </w:rPr>
            </w:pPr>
            <w:r w:rsidRPr="00023BE7">
              <w:rPr>
                <w:b/>
                <w:bCs/>
                <w:color w:val="000000"/>
                <w:sz w:val="18"/>
                <w:szCs w:val="18"/>
              </w:rPr>
              <w:t>0</w:t>
            </w:r>
          </w:p>
        </w:tc>
        <w:tc>
          <w:tcPr>
            <w:tcW w:w="272" w:type="pct"/>
            <w:tcBorders>
              <w:top w:val="nil"/>
              <w:left w:val="nil"/>
              <w:bottom w:val="single" w:sz="4" w:space="0" w:color="auto"/>
              <w:right w:val="single" w:sz="4" w:space="0" w:color="auto"/>
            </w:tcBorders>
            <w:shd w:val="clear" w:color="auto" w:fill="auto"/>
            <w:vAlign w:val="center"/>
            <w:hideMark/>
          </w:tcPr>
          <w:p w14:paraId="3E4F5EE9" w14:textId="77777777" w:rsidR="00730D11" w:rsidRPr="00023BE7" w:rsidRDefault="00730D11" w:rsidP="00335E97">
            <w:pPr>
              <w:jc w:val="center"/>
              <w:rPr>
                <w:b/>
                <w:bCs/>
                <w:color w:val="000000"/>
                <w:sz w:val="18"/>
                <w:szCs w:val="18"/>
              </w:rPr>
            </w:pPr>
            <w:r w:rsidRPr="00023BE7">
              <w:rPr>
                <w:b/>
                <w:bCs/>
                <w:color w:val="000000"/>
                <w:sz w:val="18"/>
                <w:szCs w:val="18"/>
              </w:rPr>
              <w:t>0</w:t>
            </w:r>
          </w:p>
        </w:tc>
        <w:tc>
          <w:tcPr>
            <w:tcW w:w="323" w:type="pct"/>
            <w:tcBorders>
              <w:top w:val="nil"/>
              <w:left w:val="nil"/>
              <w:bottom w:val="single" w:sz="4" w:space="0" w:color="auto"/>
              <w:right w:val="single" w:sz="4" w:space="0" w:color="auto"/>
            </w:tcBorders>
            <w:shd w:val="clear" w:color="auto" w:fill="auto"/>
            <w:vAlign w:val="center"/>
            <w:hideMark/>
          </w:tcPr>
          <w:p w14:paraId="05F8E192" w14:textId="77777777" w:rsidR="00730D11" w:rsidRPr="00023BE7" w:rsidRDefault="00730D11" w:rsidP="00335E97">
            <w:pPr>
              <w:jc w:val="center"/>
              <w:rPr>
                <w:b/>
                <w:bCs/>
                <w:color w:val="000000"/>
                <w:sz w:val="18"/>
                <w:szCs w:val="18"/>
              </w:rPr>
            </w:pPr>
            <w:r w:rsidRPr="00023BE7">
              <w:rPr>
                <w:b/>
                <w:bCs/>
                <w:color w:val="000000"/>
                <w:sz w:val="18"/>
                <w:szCs w:val="18"/>
              </w:rPr>
              <w:t>516151,202</w:t>
            </w:r>
          </w:p>
        </w:tc>
        <w:tc>
          <w:tcPr>
            <w:tcW w:w="788" w:type="pct"/>
            <w:tcBorders>
              <w:top w:val="nil"/>
              <w:left w:val="nil"/>
              <w:bottom w:val="single" w:sz="4" w:space="0" w:color="auto"/>
              <w:right w:val="single" w:sz="4" w:space="0" w:color="auto"/>
            </w:tcBorders>
            <w:shd w:val="clear" w:color="auto" w:fill="auto"/>
            <w:vAlign w:val="center"/>
            <w:hideMark/>
          </w:tcPr>
          <w:p w14:paraId="37F2581C" w14:textId="77777777" w:rsidR="00730D11" w:rsidRPr="00023BE7" w:rsidRDefault="00730D11" w:rsidP="00335E97">
            <w:pPr>
              <w:jc w:val="center"/>
              <w:rPr>
                <w:color w:val="000000"/>
                <w:sz w:val="18"/>
                <w:szCs w:val="18"/>
              </w:rPr>
            </w:pPr>
            <w:r w:rsidRPr="00023BE7">
              <w:rPr>
                <w:color w:val="000000"/>
                <w:sz w:val="18"/>
                <w:szCs w:val="18"/>
              </w:rPr>
              <w:t> </w:t>
            </w:r>
          </w:p>
        </w:tc>
      </w:tr>
      <w:tr w:rsidR="00730D11" w:rsidRPr="00023BE7" w14:paraId="65BEFFEF" w14:textId="77777777" w:rsidTr="00335E97">
        <w:trPr>
          <w:trHeight w:val="300"/>
        </w:trPr>
        <w:tc>
          <w:tcPr>
            <w:tcW w:w="155" w:type="pct"/>
            <w:tcBorders>
              <w:top w:val="nil"/>
              <w:left w:val="single" w:sz="4" w:space="0" w:color="auto"/>
              <w:bottom w:val="single" w:sz="4" w:space="0" w:color="auto"/>
              <w:right w:val="single" w:sz="4" w:space="0" w:color="auto"/>
            </w:tcBorders>
            <w:shd w:val="clear" w:color="auto" w:fill="auto"/>
            <w:vAlign w:val="center"/>
            <w:hideMark/>
          </w:tcPr>
          <w:p w14:paraId="76F567E4" w14:textId="77777777" w:rsidR="00730D11" w:rsidRPr="00023BE7" w:rsidRDefault="00730D11" w:rsidP="00335E97">
            <w:pPr>
              <w:jc w:val="center"/>
              <w:rPr>
                <w:color w:val="000000"/>
                <w:sz w:val="18"/>
                <w:szCs w:val="18"/>
              </w:rPr>
            </w:pPr>
            <w:r w:rsidRPr="00023BE7">
              <w:rPr>
                <w:color w:val="000000"/>
                <w:sz w:val="18"/>
                <w:szCs w:val="18"/>
              </w:rPr>
              <w:t> </w:t>
            </w:r>
          </w:p>
        </w:tc>
        <w:tc>
          <w:tcPr>
            <w:tcW w:w="4845" w:type="pct"/>
            <w:gridSpan w:val="12"/>
            <w:tcBorders>
              <w:top w:val="single" w:sz="4" w:space="0" w:color="auto"/>
              <w:left w:val="nil"/>
              <w:bottom w:val="single" w:sz="4" w:space="0" w:color="auto"/>
              <w:right w:val="single" w:sz="4" w:space="0" w:color="auto"/>
            </w:tcBorders>
            <w:shd w:val="clear" w:color="auto" w:fill="auto"/>
            <w:vAlign w:val="center"/>
            <w:hideMark/>
          </w:tcPr>
          <w:p w14:paraId="3F9F8506" w14:textId="77777777" w:rsidR="00730D11" w:rsidRPr="00023BE7" w:rsidRDefault="00730D11" w:rsidP="00335E97">
            <w:pPr>
              <w:jc w:val="center"/>
              <w:rPr>
                <w:b/>
                <w:bCs/>
                <w:color w:val="000000"/>
                <w:sz w:val="18"/>
                <w:szCs w:val="18"/>
              </w:rPr>
            </w:pPr>
            <w:r w:rsidRPr="00023BE7">
              <w:rPr>
                <w:b/>
                <w:bCs/>
                <w:color w:val="000000"/>
                <w:sz w:val="18"/>
                <w:szCs w:val="18"/>
              </w:rPr>
              <w:t xml:space="preserve">Группа 4. Оценка финансовых потребностей на строительство тепловых сетей для обеспечения перспективных приростов тепловой нагрузки </w:t>
            </w:r>
          </w:p>
        </w:tc>
      </w:tr>
      <w:tr w:rsidR="00730D11" w:rsidRPr="00023BE7" w14:paraId="76BCF4C8" w14:textId="77777777" w:rsidTr="00335E97">
        <w:trPr>
          <w:trHeight w:val="765"/>
        </w:trPr>
        <w:tc>
          <w:tcPr>
            <w:tcW w:w="155" w:type="pct"/>
            <w:tcBorders>
              <w:top w:val="nil"/>
              <w:left w:val="single" w:sz="4" w:space="0" w:color="auto"/>
              <w:bottom w:val="single" w:sz="4" w:space="0" w:color="auto"/>
              <w:right w:val="single" w:sz="4" w:space="0" w:color="auto"/>
            </w:tcBorders>
            <w:shd w:val="clear" w:color="auto" w:fill="auto"/>
            <w:vAlign w:val="center"/>
            <w:hideMark/>
          </w:tcPr>
          <w:p w14:paraId="6B6D5BF9" w14:textId="77777777" w:rsidR="00730D11" w:rsidRPr="00023BE7" w:rsidRDefault="00730D11" w:rsidP="00335E97">
            <w:pPr>
              <w:jc w:val="center"/>
              <w:rPr>
                <w:color w:val="000000"/>
                <w:sz w:val="18"/>
                <w:szCs w:val="18"/>
              </w:rPr>
            </w:pPr>
            <w:r w:rsidRPr="00023BE7">
              <w:rPr>
                <w:color w:val="000000"/>
                <w:sz w:val="18"/>
                <w:szCs w:val="18"/>
              </w:rPr>
              <w:t>1</w:t>
            </w:r>
          </w:p>
        </w:tc>
        <w:tc>
          <w:tcPr>
            <w:tcW w:w="982" w:type="pct"/>
            <w:tcBorders>
              <w:top w:val="nil"/>
              <w:left w:val="nil"/>
              <w:bottom w:val="single" w:sz="4" w:space="0" w:color="auto"/>
              <w:right w:val="single" w:sz="4" w:space="0" w:color="auto"/>
            </w:tcBorders>
            <w:shd w:val="clear" w:color="auto" w:fill="auto"/>
            <w:vAlign w:val="center"/>
            <w:hideMark/>
          </w:tcPr>
          <w:p w14:paraId="5D6E4BBA" w14:textId="77777777" w:rsidR="00730D11" w:rsidRPr="00023BE7" w:rsidRDefault="00730D11" w:rsidP="00335E97">
            <w:pPr>
              <w:rPr>
                <w:color w:val="000000"/>
                <w:sz w:val="18"/>
                <w:szCs w:val="18"/>
              </w:rPr>
            </w:pPr>
            <w:r w:rsidRPr="00023BE7">
              <w:rPr>
                <w:color w:val="000000"/>
                <w:sz w:val="18"/>
                <w:szCs w:val="18"/>
              </w:rPr>
              <w:t>Строительство тепловых сетей для обеспечения перспективных приростов тепловой нагрузки Котельная №2а</w:t>
            </w:r>
          </w:p>
        </w:tc>
        <w:tc>
          <w:tcPr>
            <w:tcW w:w="422" w:type="pct"/>
            <w:tcBorders>
              <w:top w:val="nil"/>
              <w:left w:val="nil"/>
              <w:bottom w:val="single" w:sz="4" w:space="0" w:color="auto"/>
              <w:right w:val="single" w:sz="4" w:space="0" w:color="auto"/>
            </w:tcBorders>
            <w:shd w:val="clear" w:color="auto" w:fill="auto"/>
            <w:vAlign w:val="center"/>
            <w:hideMark/>
          </w:tcPr>
          <w:p w14:paraId="6B5C0A8A" w14:textId="77777777" w:rsidR="00730D11" w:rsidRPr="00023BE7" w:rsidRDefault="00730D11" w:rsidP="00335E97">
            <w:pPr>
              <w:jc w:val="center"/>
              <w:rPr>
                <w:color w:val="000000"/>
                <w:sz w:val="18"/>
                <w:szCs w:val="18"/>
              </w:rPr>
            </w:pPr>
            <w:r w:rsidRPr="00023BE7">
              <w:rPr>
                <w:color w:val="000000"/>
                <w:sz w:val="18"/>
                <w:szCs w:val="18"/>
              </w:rPr>
              <w:t>ТС</w:t>
            </w:r>
          </w:p>
        </w:tc>
        <w:tc>
          <w:tcPr>
            <w:tcW w:w="327" w:type="pct"/>
            <w:tcBorders>
              <w:top w:val="nil"/>
              <w:left w:val="nil"/>
              <w:bottom w:val="single" w:sz="4" w:space="0" w:color="auto"/>
              <w:right w:val="single" w:sz="4" w:space="0" w:color="auto"/>
            </w:tcBorders>
            <w:shd w:val="clear" w:color="auto" w:fill="auto"/>
            <w:vAlign w:val="center"/>
            <w:hideMark/>
          </w:tcPr>
          <w:p w14:paraId="450D4685" w14:textId="77777777" w:rsidR="00730D11" w:rsidRPr="00023BE7" w:rsidRDefault="00730D11" w:rsidP="00335E97">
            <w:pPr>
              <w:jc w:val="center"/>
              <w:rPr>
                <w:color w:val="000000"/>
                <w:sz w:val="18"/>
                <w:szCs w:val="18"/>
              </w:rPr>
            </w:pPr>
            <w:r w:rsidRPr="00023BE7">
              <w:rPr>
                <w:color w:val="000000"/>
                <w:sz w:val="18"/>
                <w:szCs w:val="18"/>
              </w:rPr>
              <w:t>2027</w:t>
            </w:r>
          </w:p>
        </w:tc>
        <w:tc>
          <w:tcPr>
            <w:tcW w:w="323" w:type="pct"/>
            <w:tcBorders>
              <w:top w:val="nil"/>
              <w:left w:val="nil"/>
              <w:bottom w:val="single" w:sz="4" w:space="0" w:color="auto"/>
              <w:right w:val="single" w:sz="4" w:space="0" w:color="auto"/>
            </w:tcBorders>
            <w:shd w:val="clear" w:color="auto" w:fill="auto"/>
            <w:vAlign w:val="center"/>
            <w:hideMark/>
          </w:tcPr>
          <w:p w14:paraId="295735DC"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11B9EEB9"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2507F2B8" w14:textId="77777777" w:rsidR="00730D11" w:rsidRPr="00023BE7" w:rsidRDefault="00730D11" w:rsidP="00335E97">
            <w:pPr>
              <w:jc w:val="center"/>
              <w:rPr>
                <w:color w:val="000000"/>
                <w:sz w:val="18"/>
                <w:szCs w:val="18"/>
              </w:rPr>
            </w:pPr>
            <w:r w:rsidRPr="00023BE7">
              <w:rPr>
                <w:color w:val="000000"/>
                <w:sz w:val="18"/>
                <w:szCs w:val="18"/>
              </w:rPr>
              <w:t>302,24</w:t>
            </w:r>
          </w:p>
        </w:tc>
        <w:tc>
          <w:tcPr>
            <w:tcW w:w="272" w:type="pct"/>
            <w:tcBorders>
              <w:top w:val="nil"/>
              <w:left w:val="nil"/>
              <w:bottom w:val="single" w:sz="4" w:space="0" w:color="auto"/>
              <w:right w:val="single" w:sz="4" w:space="0" w:color="auto"/>
            </w:tcBorders>
            <w:shd w:val="clear" w:color="auto" w:fill="auto"/>
            <w:vAlign w:val="center"/>
            <w:hideMark/>
          </w:tcPr>
          <w:p w14:paraId="3CF74992"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5CE3FE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4756C6A"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27CCD1B0"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779502BC" w14:textId="77777777" w:rsidR="00730D11" w:rsidRPr="00023BE7" w:rsidRDefault="00730D11" w:rsidP="00335E97">
            <w:pPr>
              <w:jc w:val="center"/>
              <w:rPr>
                <w:color w:val="000000"/>
                <w:sz w:val="18"/>
                <w:szCs w:val="18"/>
              </w:rPr>
            </w:pPr>
            <w:r w:rsidRPr="00023BE7">
              <w:rPr>
                <w:color w:val="000000"/>
                <w:sz w:val="18"/>
                <w:szCs w:val="18"/>
              </w:rPr>
              <w:t>302,24</w:t>
            </w:r>
          </w:p>
        </w:tc>
        <w:tc>
          <w:tcPr>
            <w:tcW w:w="788" w:type="pct"/>
            <w:tcBorders>
              <w:top w:val="nil"/>
              <w:left w:val="nil"/>
              <w:bottom w:val="single" w:sz="4" w:space="0" w:color="auto"/>
              <w:right w:val="single" w:sz="4" w:space="0" w:color="auto"/>
            </w:tcBorders>
            <w:shd w:val="clear" w:color="auto" w:fill="auto"/>
            <w:vAlign w:val="center"/>
            <w:hideMark/>
          </w:tcPr>
          <w:p w14:paraId="2A96D02C" w14:textId="77777777" w:rsidR="00730D11" w:rsidRPr="00023BE7" w:rsidRDefault="00730D11" w:rsidP="00335E97">
            <w:pPr>
              <w:jc w:val="center"/>
              <w:rPr>
                <w:color w:val="000000"/>
                <w:sz w:val="18"/>
                <w:szCs w:val="18"/>
              </w:rPr>
            </w:pPr>
            <w:r w:rsidRPr="00023BE7">
              <w:rPr>
                <w:color w:val="000000"/>
                <w:sz w:val="18"/>
                <w:szCs w:val="18"/>
              </w:rPr>
              <w:t>Технологическое присоединение</w:t>
            </w:r>
          </w:p>
        </w:tc>
      </w:tr>
      <w:tr w:rsidR="00730D11" w:rsidRPr="00023BE7" w14:paraId="016CCA97" w14:textId="77777777" w:rsidTr="00335E97">
        <w:trPr>
          <w:trHeight w:val="765"/>
        </w:trPr>
        <w:tc>
          <w:tcPr>
            <w:tcW w:w="155" w:type="pct"/>
            <w:tcBorders>
              <w:top w:val="nil"/>
              <w:left w:val="single" w:sz="4" w:space="0" w:color="auto"/>
              <w:bottom w:val="single" w:sz="4" w:space="0" w:color="auto"/>
              <w:right w:val="single" w:sz="4" w:space="0" w:color="auto"/>
            </w:tcBorders>
            <w:shd w:val="clear" w:color="auto" w:fill="auto"/>
            <w:vAlign w:val="center"/>
            <w:hideMark/>
          </w:tcPr>
          <w:p w14:paraId="4A07A3D4" w14:textId="77777777" w:rsidR="00730D11" w:rsidRPr="00023BE7" w:rsidRDefault="00730D11" w:rsidP="00335E97">
            <w:pPr>
              <w:jc w:val="center"/>
              <w:rPr>
                <w:color w:val="000000"/>
                <w:sz w:val="18"/>
                <w:szCs w:val="18"/>
              </w:rPr>
            </w:pPr>
            <w:r w:rsidRPr="00023BE7">
              <w:rPr>
                <w:color w:val="000000"/>
                <w:sz w:val="18"/>
                <w:szCs w:val="18"/>
              </w:rPr>
              <w:t>2</w:t>
            </w:r>
          </w:p>
        </w:tc>
        <w:tc>
          <w:tcPr>
            <w:tcW w:w="982" w:type="pct"/>
            <w:tcBorders>
              <w:top w:val="nil"/>
              <w:left w:val="nil"/>
              <w:bottom w:val="single" w:sz="4" w:space="0" w:color="auto"/>
              <w:right w:val="single" w:sz="4" w:space="0" w:color="auto"/>
            </w:tcBorders>
            <w:shd w:val="clear" w:color="auto" w:fill="auto"/>
            <w:vAlign w:val="center"/>
            <w:hideMark/>
          </w:tcPr>
          <w:p w14:paraId="2224C992" w14:textId="77777777" w:rsidR="00730D11" w:rsidRPr="00023BE7" w:rsidRDefault="00730D11" w:rsidP="00335E97">
            <w:pPr>
              <w:rPr>
                <w:color w:val="000000"/>
                <w:sz w:val="18"/>
                <w:szCs w:val="18"/>
              </w:rPr>
            </w:pPr>
            <w:r w:rsidRPr="00023BE7">
              <w:rPr>
                <w:color w:val="000000"/>
                <w:sz w:val="18"/>
                <w:szCs w:val="18"/>
              </w:rPr>
              <w:t>Строительство тепловых сетей для обеспечения перспективных приростов тепловой нагрузки Котельная №3а</w:t>
            </w:r>
          </w:p>
        </w:tc>
        <w:tc>
          <w:tcPr>
            <w:tcW w:w="422" w:type="pct"/>
            <w:tcBorders>
              <w:top w:val="nil"/>
              <w:left w:val="nil"/>
              <w:bottom w:val="single" w:sz="4" w:space="0" w:color="auto"/>
              <w:right w:val="single" w:sz="4" w:space="0" w:color="auto"/>
            </w:tcBorders>
            <w:shd w:val="clear" w:color="auto" w:fill="auto"/>
            <w:vAlign w:val="center"/>
            <w:hideMark/>
          </w:tcPr>
          <w:p w14:paraId="78559970" w14:textId="77777777" w:rsidR="00730D11" w:rsidRPr="00023BE7" w:rsidRDefault="00730D11" w:rsidP="00335E97">
            <w:pPr>
              <w:jc w:val="center"/>
              <w:rPr>
                <w:color w:val="000000"/>
                <w:sz w:val="18"/>
                <w:szCs w:val="18"/>
              </w:rPr>
            </w:pPr>
            <w:r w:rsidRPr="00023BE7">
              <w:rPr>
                <w:color w:val="000000"/>
                <w:sz w:val="18"/>
                <w:szCs w:val="18"/>
              </w:rPr>
              <w:t>ТС</w:t>
            </w:r>
          </w:p>
        </w:tc>
        <w:tc>
          <w:tcPr>
            <w:tcW w:w="327" w:type="pct"/>
            <w:tcBorders>
              <w:top w:val="nil"/>
              <w:left w:val="nil"/>
              <w:bottom w:val="single" w:sz="4" w:space="0" w:color="auto"/>
              <w:right w:val="single" w:sz="4" w:space="0" w:color="auto"/>
            </w:tcBorders>
            <w:shd w:val="clear" w:color="auto" w:fill="auto"/>
            <w:vAlign w:val="center"/>
            <w:hideMark/>
          </w:tcPr>
          <w:p w14:paraId="06EC4EC2" w14:textId="77777777" w:rsidR="00730D11" w:rsidRPr="00023BE7" w:rsidRDefault="00730D11" w:rsidP="00335E97">
            <w:pPr>
              <w:jc w:val="center"/>
              <w:rPr>
                <w:color w:val="000000"/>
                <w:sz w:val="18"/>
                <w:szCs w:val="18"/>
              </w:rPr>
            </w:pPr>
            <w:r w:rsidRPr="00023BE7">
              <w:rPr>
                <w:color w:val="000000"/>
                <w:sz w:val="18"/>
                <w:szCs w:val="18"/>
              </w:rPr>
              <w:t>2027</w:t>
            </w:r>
          </w:p>
        </w:tc>
        <w:tc>
          <w:tcPr>
            <w:tcW w:w="323" w:type="pct"/>
            <w:tcBorders>
              <w:top w:val="nil"/>
              <w:left w:val="nil"/>
              <w:bottom w:val="single" w:sz="4" w:space="0" w:color="auto"/>
              <w:right w:val="single" w:sz="4" w:space="0" w:color="auto"/>
            </w:tcBorders>
            <w:shd w:val="clear" w:color="auto" w:fill="auto"/>
            <w:vAlign w:val="center"/>
            <w:hideMark/>
          </w:tcPr>
          <w:p w14:paraId="32961FB3"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444AEAD9"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14:paraId="092051FD" w14:textId="77777777" w:rsidR="00730D11" w:rsidRPr="00023BE7" w:rsidRDefault="00730D11" w:rsidP="00335E97">
            <w:pPr>
              <w:jc w:val="center"/>
              <w:rPr>
                <w:color w:val="000000"/>
                <w:sz w:val="18"/>
                <w:szCs w:val="18"/>
              </w:rPr>
            </w:pPr>
            <w:r w:rsidRPr="00023BE7">
              <w:rPr>
                <w:color w:val="000000"/>
                <w:sz w:val="18"/>
                <w:szCs w:val="18"/>
              </w:rPr>
              <w:t>5591,49</w:t>
            </w:r>
          </w:p>
        </w:tc>
        <w:tc>
          <w:tcPr>
            <w:tcW w:w="272" w:type="pct"/>
            <w:tcBorders>
              <w:top w:val="nil"/>
              <w:left w:val="nil"/>
              <w:bottom w:val="single" w:sz="4" w:space="0" w:color="auto"/>
              <w:right w:val="single" w:sz="4" w:space="0" w:color="auto"/>
            </w:tcBorders>
            <w:shd w:val="clear" w:color="auto" w:fill="auto"/>
            <w:vAlign w:val="center"/>
            <w:hideMark/>
          </w:tcPr>
          <w:p w14:paraId="37F6118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60A5D59"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6AC1739"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13038ACD"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09F08A95" w14:textId="77777777" w:rsidR="00730D11" w:rsidRPr="00023BE7" w:rsidRDefault="00730D11" w:rsidP="00335E97">
            <w:pPr>
              <w:jc w:val="center"/>
              <w:rPr>
                <w:color w:val="000000"/>
                <w:sz w:val="18"/>
                <w:szCs w:val="18"/>
              </w:rPr>
            </w:pPr>
            <w:r w:rsidRPr="00023BE7">
              <w:rPr>
                <w:color w:val="000000"/>
                <w:sz w:val="18"/>
                <w:szCs w:val="18"/>
              </w:rPr>
              <w:t>5591,49</w:t>
            </w:r>
          </w:p>
        </w:tc>
        <w:tc>
          <w:tcPr>
            <w:tcW w:w="788" w:type="pct"/>
            <w:tcBorders>
              <w:top w:val="nil"/>
              <w:left w:val="nil"/>
              <w:bottom w:val="single" w:sz="4" w:space="0" w:color="auto"/>
              <w:right w:val="single" w:sz="4" w:space="0" w:color="auto"/>
            </w:tcBorders>
            <w:shd w:val="clear" w:color="auto" w:fill="auto"/>
            <w:vAlign w:val="center"/>
            <w:hideMark/>
          </w:tcPr>
          <w:p w14:paraId="6C011AC4" w14:textId="77777777" w:rsidR="00730D11" w:rsidRPr="00023BE7" w:rsidRDefault="00730D11" w:rsidP="00335E97">
            <w:pPr>
              <w:jc w:val="center"/>
              <w:rPr>
                <w:color w:val="000000"/>
                <w:sz w:val="18"/>
                <w:szCs w:val="18"/>
              </w:rPr>
            </w:pPr>
            <w:r w:rsidRPr="00023BE7">
              <w:rPr>
                <w:color w:val="000000"/>
                <w:sz w:val="18"/>
                <w:szCs w:val="18"/>
              </w:rPr>
              <w:t>Технологическое присоединение</w:t>
            </w:r>
          </w:p>
        </w:tc>
      </w:tr>
      <w:tr w:rsidR="00730D11" w:rsidRPr="00023BE7" w14:paraId="43D570F9" w14:textId="77777777" w:rsidTr="00335E97">
        <w:trPr>
          <w:trHeight w:val="765"/>
        </w:trPr>
        <w:tc>
          <w:tcPr>
            <w:tcW w:w="155" w:type="pct"/>
            <w:tcBorders>
              <w:top w:val="nil"/>
              <w:left w:val="single" w:sz="4" w:space="0" w:color="auto"/>
              <w:bottom w:val="single" w:sz="4" w:space="0" w:color="auto"/>
              <w:right w:val="single" w:sz="4" w:space="0" w:color="auto"/>
            </w:tcBorders>
            <w:shd w:val="clear" w:color="auto" w:fill="auto"/>
            <w:vAlign w:val="center"/>
            <w:hideMark/>
          </w:tcPr>
          <w:p w14:paraId="45A4C039" w14:textId="77777777" w:rsidR="00730D11" w:rsidRPr="00023BE7" w:rsidRDefault="00730D11" w:rsidP="00335E97">
            <w:pPr>
              <w:jc w:val="center"/>
              <w:rPr>
                <w:color w:val="000000"/>
                <w:sz w:val="18"/>
                <w:szCs w:val="18"/>
              </w:rPr>
            </w:pPr>
            <w:r w:rsidRPr="00023BE7">
              <w:rPr>
                <w:color w:val="000000"/>
                <w:sz w:val="18"/>
                <w:szCs w:val="18"/>
              </w:rPr>
              <w:t>3</w:t>
            </w:r>
          </w:p>
        </w:tc>
        <w:tc>
          <w:tcPr>
            <w:tcW w:w="982" w:type="pct"/>
            <w:tcBorders>
              <w:top w:val="nil"/>
              <w:left w:val="nil"/>
              <w:bottom w:val="single" w:sz="4" w:space="0" w:color="auto"/>
              <w:right w:val="single" w:sz="4" w:space="0" w:color="auto"/>
            </w:tcBorders>
            <w:shd w:val="clear" w:color="auto" w:fill="auto"/>
            <w:vAlign w:val="center"/>
            <w:hideMark/>
          </w:tcPr>
          <w:p w14:paraId="5C6F1B7B" w14:textId="77777777" w:rsidR="00730D11" w:rsidRPr="00023BE7" w:rsidRDefault="00730D11" w:rsidP="00335E97">
            <w:pPr>
              <w:rPr>
                <w:color w:val="000000"/>
                <w:sz w:val="18"/>
                <w:szCs w:val="18"/>
              </w:rPr>
            </w:pPr>
            <w:r w:rsidRPr="00023BE7">
              <w:rPr>
                <w:color w:val="000000"/>
                <w:sz w:val="18"/>
                <w:szCs w:val="18"/>
              </w:rPr>
              <w:t>Строительство тепловых сетей для обеспечения перспективных приростов тепловой нагрузки Котельная №4</w:t>
            </w:r>
          </w:p>
        </w:tc>
        <w:tc>
          <w:tcPr>
            <w:tcW w:w="422" w:type="pct"/>
            <w:tcBorders>
              <w:top w:val="nil"/>
              <w:left w:val="nil"/>
              <w:bottom w:val="single" w:sz="4" w:space="0" w:color="auto"/>
              <w:right w:val="single" w:sz="4" w:space="0" w:color="auto"/>
            </w:tcBorders>
            <w:shd w:val="clear" w:color="auto" w:fill="auto"/>
            <w:vAlign w:val="center"/>
            <w:hideMark/>
          </w:tcPr>
          <w:p w14:paraId="2D7E1BA5" w14:textId="77777777" w:rsidR="00730D11" w:rsidRPr="00023BE7" w:rsidRDefault="00730D11" w:rsidP="00335E97">
            <w:pPr>
              <w:jc w:val="center"/>
              <w:rPr>
                <w:color w:val="000000"/>
                <w:sz w:val="18"/>
                <w:szCs w:val="18"/>
              </w:rPr>
            </w:pPr>
            <w:r w:rsidRPr="00023BE7">
              <w:rPr>
                <w:color w:val="000000"/>
                <w:sz w:val="18"/>
                <w:szCs w:val="18"/>
              </w:rPr>
              <w:t>ТС</w:t>
            </w:r>
          </w:p>
        </w:tc>
        <w:tc>
          <w:tcPr>
            <w:tcW w:w="327" w:type="pct"/>
            <w:tcBorders>
              <w:top w:val="nil"/>
              <w:left w:val="nil"/>
              <w:bottom w:val="single" w:sz="4" w:space="0" w:color="auto"/>
              <w:right w:val="single" w:sz="4" w:space="0" w:color="auto"/>
            </w:tcBorders>
            <w:shd w:val="clear" w:color="auto" w:fill="auto"/>
            <w:vAlign w:val="center"/>
            <w:hideMark/>
          </w:tcPr>
          <w:p w14:paraId="59F75A3D" w14:textId="77777777" w:rsidR="00730D11" w:rsidRPr="00023BE7" w:rsidRDefault="00730D11" w:rsidP="00335E97">
            <w:pPr>
              <w:jc w:val="center"/>
              <w:rPr>
                <w:color w:val="000000"/>
                <w:sz w:val="18"/>
                <w:szCs w:val="18"/>
              </w:rPr>
            </w:pPr>
            <w:r w:rsidRPr="00023BE7">
              <w:rPr>
                <w:color w:val="000000"/>
                <w:sz w:val="18"/>
                <w:szCs w:val="18"/>
              </w:rPr>
              <w:t>2027</w:t>
            </w:r>
          </w:p>
        </w:tc>
        <w:tc>
          <w:tcPr>
            <w:tcW w:w="323" w:type="pct"/>
            <w:tcBorders>
              <w:top w:val="nil"/>
              <w:left w:val="nil"/>
              <w:bottom w:val="single" w:sz="4" w:space="0" w:color="auto"/>
              <w:right w:val="single" w:sz="4" w:space="0" w:color="auto"/>
            </w:tcBorders>
            <w:shd w:val="clear" w:color="auto" w:fill="auto"/>
            <w:vAlign w:val="center"/>
            <w:hideMark/>
          </w:tcPr>
          <w:p w14:paraId="014DB313"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1CDB9C5F"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300AB265" w14:textId="77777777" w:rsidR="00730D11" w:rsidRPr="00023BE7" w:rsidRDefault="00730D11" w:rsidP="00335E97">
            <w:pPr>
              <w:jc w:val="center"/>
              <w:rPr>
                <w:color w:val="000000"/>
                <w:sz w:val="18"/>
                <w:szCs w:val="18"/>
              </w:rPr>
            </w:pPr>
            <w:r w:rsidRPr="00023BE7">
              <w:rPr>
                <w:color w:val="000000"/>
                <w:sz w:val="18"/>
                <w:szCs w:val="18"/>
              </w:rPr>
              <w:t>3022,42</w:t>
            </w:r>
          </w:p>
        </w:tc>
        <w:tc>
          <w:tcPr>
            <w:tcW w:w="272" w:type="pct"/>
            <w:tcBorders>
              <w:top w:val="nil"/>
              <w:left w:val="nil"/>
              <w:bottom w:val="single" w:sz="4" w:space="0" w:color="auto"/>
              <w:right w:val="single" w:sz="4" w:space="0" w:color="auto"/>
            </w:tcBorders>
            <w:shd w:val="clear" w:color="auto" w:fill="auto"/>
            <w:vAlign w:val="center"/>
            <w:hideMark/>
          </w:tcPr>
          <w:p w14:paraId="256A8F6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40CB8F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7211A62"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4BFE15B4"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6D93726E" w14:textId="77777777" w:rsidR="00730D11" w:rsidRPr="00023BE7" w:rsidRDefault="00730D11" w:rsidP="00335E97">
            <w:pPr>
              <w:jc w:val="center"/>
              <w:rPr>
                <w:color w:val="000000"/>
                <w:sz w:val="18"/>
                <w:szCs w:val="18"/>
              </w:rPr>
            </w:pPr>
            <w:r w:rsidRPr="00023BE7">
              <w:rPr>
                <w:color w:val="000000"/>
                <w:sz w:val="18"/>
                <w:szCs w:val="18"/>
              </w:rPr>
              <w:t>3022,42</w:t>
            </w:r>
          </w:p>
        </w:tc>
        <w:tc>
          <w:tcPr>
            <w:tcW w:w="788" w:type="pct"/>
            <w:tcBorders>
              <w:top w:val="nil"/>
              <w:left w:val="nil"/>
              <w:bottom w:val="single" w:sz="4" w:space="0" w:color="auto"/>
              <w:right w:val="single" w:sz="4" w:space="0" w:color="auto"/>
            </w:tcBorders>
            <w:shd w:val="clear" w:color="auto" w:fill="auto"/>
            <w:vAlign w:val="center"/>
            <w:hideMark/>
          </w:tcPr>
          <w:p w14:paraId="4C99D035" w14:textId="77777777" w:rsidR="00730D11" w:rsidRPr="00023BE7" w:rsidRDefault="00730D11" w:rsidP="00335E97">
            <w:pPr>
              <w:jc w:val="center"/>
              <w:rPr>
                <w:color w:val="000000"/>
                <w:sz w:val="18"/>
                <w:szCs w:val="18"/>
              </w:rPr>
            </w:pPr>
            <w:r w:rsidRPr="00023BE7">
              <w:rPr>
                <w:color w:val="000000"/>
                <w:sz w:val="18"/>
                <w:szCs w:val="18"/>
              </w:rPr>
              <w:t>Технологическое присоединение</w:t>
            </w:r>
          </w:p>
        </w:tc>
      </w:tr>
      <w:tr w:rsidR="00730D11" w:rsidRPr="00023BE7" w14:paraId="0BB29F57" w14:textId="77777777" w:rsidTr="00335E97">
        <w:trPr>
          <w:trHeight w:val="765"/>
        </w:trPr>
        <w:tc>
          <w:tcPr>
            <w:tcW w:w="155" w:type="pct"/>
            <w:tcBorders>
              <w:top w:val="nil"/>
              <w:left w:val="single" w:sz="4" w:space="0" w:color="auto"/>
              <w:bottom w:val="single" w:sz="4" w:space="0" w:color="auto"/>
              <w:right w:val="single" w:sz="4" w:space="0" w:color="auto"/>
            </w:tcBorders>
            <w:shd w:val="clear" w:color="auto" w:fill="auto"/>
            <w:vAlign w:val="center"/>
            <w:hideMark/>
          </w:tcPr>
          <w:p w14:paraId="6E5BD3A0" w14:textId="77777777" w:rsidR="00730D11" w:rsidRPr="00023BE7" w:rsidRDefault="00730D11" w:rsidP="00335E97">
            <w:pPr>
              <w:jc w:val="center"/>
              <w:rPr>
                <w:color w:val="000000"/>
                <w:sz w:val="18"/>
                <w:szCs w:val="18"/>
              </w:rPr>
            </w:pPr>
            <w:r w:rsidRPr="00023BE7">
              <w:rPr>
                <w:color w:val="000000"/>
                <w:sz w:val="18"/>
                <w:szCs w:val="18"/>
              </w:rPr>
              <w:t>4</w:t>
            </w:r>
          </w:p>
        </w:tc>
        <w:tc>
          <w:tcPr>
            <w:tcW w:w="982" w:type="pct"/>
            <w:tcBorders>
              <w:top w:val="nil"/>
              <w:left w:val="nil"/>
              <w:bottom w:val="single" w:sz="4" w:space="0" w:color="auto"/>
              <w:right w:val="single" w:sz="4" w:space="0" w:color="auto"/>
            </w:tcBorders>
            <w:shd w:val="clear" w:color="auto" w:fill="auto"/>
            <w:vAlign w:val="center"/>
            <w:hideMark/>
          </w:tcPr>
          <w:p w14:paraId="53D292CA" w14:textId="77777777" w:rsidR="00730D11" w:rsidRPr="00023BE7" w:rsidRDefault="00730D11" w:rsidP="00335E97">
            <w:pPr>
              <w:rPr>
                <w:color w:val="000000"/>
                <w:sz w:val="18"/>
                <w:szCs w:val="18"/>
              </w:rPr>
            </w:pPr>
            <w:r w:rsidRPr="00023BE7">
              <w:rPr>
                <w:color w:val="000000"/>
                <w:sz w:val="18"/>
                <w:szCs w:val="18"/>
              </w:rPr>
              <w:t>Строительство тепловых сетей для обеспечения перспективных приростов тепловой нагрузки Котельная №7</w:t>
            </w:r>
          </w:p>
        </w:tc>
        <w:tc>
          <w:tcPr>
            <w:tcW w:w="422" w:type="pct"/>
            <w:tcBorders>
              <w:top w:val="nil"/>
              <w:left w:val="nil"/>
              <w:bottom w:val="single" w:sz="4" w:space="0" w:color="auto"/>
              <w:right w:val="single" w:sz="4" w:space="0" w:color="auto"/>
            </w:tcBorders>
            <w:shd w:val="clear" w:color="auto" w:fill="auto"/>
            <w:vAlign w:val="center"/>
            <w:hideMark/>
          </w:tcPr>
          <w:p w14:paraId="50563E5A" w14:textId="77777777" w:rsidR="00730D11" w:rsidRPr="00023BE7" w:rsidRDefault="00730D11" w:rsidP="00335E97">
            <w:pPr>
              <w:jc w:val="center"/>
              <w:rPr>
                <w:color w:val="000000"/>
                <w:sz w:val="18"/>
                <w:szCs w:val="18"/>
              </w:rPr>
            </w:pPr>
            <w:r w:rsidRPr="00023BE7">
              <w:rPr>
                <w:color w:val="000000"/>
                <w:sz w:val="18"/>
                <w:szCs w:val="18"/>
              </w:rPr>
              <w:t>ТС</w:t>
            </w:r>
          </w:p>
        </w:tc>
        <w:tc>
          <w:tcPr>
            <w:tcW w:w="327" w:type="pct"/>
            <w:tcBorders>
              <w:top w:val="nil"/>
              <w:left w:val="nil"/>
              <w:bottom w:val="single" w:sz="4" w:space="0" w:color="auto"/>
              <w:right w:val="single" w:sz="4" w:space="0" w:color="auto"/>
            </w:tcBorders>
            <w:shd w:val="clear" w:color="auto" w:fill="auto"/>
            <w:vAlign w:val="center"/>
            <w:hideMark/>
          </w:tcPr>
          <w:p w14:paraId="17A2DCE9" w14:textId="77777777" w:rsidR="00730D11" w:rsidRPr="00023BE7" w:rsidRDefault="00730D11" w:rsidP="00335E97">
            <w:pPr>
              <w:jc w:val="center"/>
              <w:rPr>
                <w:color w:val="000000"/>
                <w:sz w:val="18"/>
                <w:szCs w:val="18"/>
              </w:rPr>
            </w:pPr>
            <w:r w:rsidRPr="00023BE7">
              <w:rPr>
                <w:color w:val="000000"/>
                <w:sz w:val="18"/>
                <w:szCs w:val="18"/>
              </w:rPr>
              <w:t>2025-227</w:t>
            </w:r>
          </w:p>
        </w:tc>
        <w:tc>
          <w:tcPr>
            <w:tcW w:w="323" w:type="pct"/>
            <w:tcBorders>
              <w:top w:val="nil"/>
              <w:left w:val="nil"/>
              <w:bottom w:val="single" w:sz="4" w:space="0" w:color="auto"/>
              <w:right w:val="single" w:sz="4" w:space="0" w:color="auto"/>
            </w:tcBorders>
            <w:shd w:val="clear" w:color="auto" w:fill="auto"/>
            <w:vAlign w:val="center"/>
            <w:hideMark/>
          </w:tcPr>
          <w:p w14:paraId="5E01A4CB" w14:textId="77777777" w:rsidR="00730D11" w:rsidRPr="00023BE7" w:rsidRDefault="00730D11" w:rsidP="00335E97">
            <w:pPr>
              <w:jc w:val="center"/>
              <w:rPr>
                <w:color w:val="000000"/>
                <w:sz w:val="18"/>
                <w:szCs w:val="18"/>
              </w:rPr>
            </w:pPr>
            <w:r w:rsidRPr="00023BE7">
              <w:rPr>
                <w:color w:val="000000"/>
                <w:sz w:val="18"/>
                <w:szCs w:val="18"/>
              </w:rPr>
              <w:t>755,60</w:t>
            </w:r>
          </w:p>
        </w:tc>
        <w:tc>
          <w:tcPr>
            <w:tcW w:w="296" w:type="pct"/>
            <w:tcBorders>
              <w:top w:val="nil"/>
              <w:left w:val="nil"/>
              <w:bottom w:val="single" w:sz="4" w:space="0" w:color="auto"/>
              <w:right w:val="single" w:sz="4" w:space="0" w:color="auto"/>
            </w:tcBorders>
            <w:shd w:val="clear" w:color="auto" w:fill="auto"/>
            <w:vAlign w:val="center"/>
            <w:hideMark/>
          </w:tcPr>
          <w:p w14:paraId="001BEAE6"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4A0F234A" w14:textId="77777777" w:rsidR="00730D11" w:rsidRPr="00023BE7" w:rsidRDefault="00730D11" w:rsidP="00335E97">
            <w:pPr>
              <w:jc w:val="center"/>
              <w:rPr>
                <w:color w:val="000000"/>
                <w:sz w:val="18"/>
                <w:szCs w:val="18"/>
              </w:rPr>
            </w:pPr>
            <w:r w:rsidRPr="00023BE7">
              <w:rPr>
                <w:color w:val="000000"/>
                <w:sz w:val="18"/>
                <w:szCs w:val="18"/>
              </w:rPr>
              <w:t>6044,85</w:t>
            </w:r>
          </w:p>
        </w:tc>
        <w:tc>
          <w:tcPr>
            <w:tcW w:w="272" w:type="pct"/>
            <w:tcBorders>
              <w:top w:val="nil"/>
              <w:left w:val="nil"/>
              <w:bottom w:val="single" w:sz="4" w:space="0" w:color="auto"/>
              <w:right w:val="single" w:sz="4" w:space="0" w:color="auto"/>
            </w:tcBorders>
            <w:shd w:val="clear" w:color="auto" w:fill="auto"/>
            <w:vAlign w:val="center"/>
            <w:hideMark/>
          </w:tcPr>
          <w:p w14:paraId="41C9AE6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13418C1"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6A68990"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DF8576A"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6B3E7252" w14:textId="77777777" w:rsidR="00730D11" w:rsidRPr="00023BE7" w:rsidRDefault="00730D11" w:rsidP="00335E97">
            <w:pPr>
              <w:jc w:val="center"/>
              <w:rPr>
                <w:color w:val="000000"/>
                <w:sz w:val="18"/>
                <w:szCs w:val="18"/>
              </w:rPr>
            </w:pPr>
            <w:r w:rsidRPr="00023BE7">
              <w:rPr>
                <w:color w:val="000000"/>
                <w:sz w:val="18"/>
                <w:szCs w:val="18"/>
              </w:rPr>
              <w:t>6800,45</w:t>
            </w:r>
          </w:p>
        </w:tc>
        <w:tc>
          <w:tcPr>
            <w:tcW w:w="788" w:type="pct"/>
            <w:tcBorders>
              <w:top w:val="nil"/>
              <w:left w:val="nil"/>
              <w:bottom w:val="single" w:sz="4" w:space="0" w:color="auto"/>
              <w:right w:val="single" w:sz="4" w:space="0" w:color="auto"/>
            </w:tcBorders>
            <w:shd w:val="clear" w:color="auto" w:fill="auto"/>
            <w:vAlign w:val="center"/>
            <w:hideMark/>
          </w:tcPr>
          <w:p w14:paraId="55B49485" w14:textId="77777777" w:rsidR="00730D11" w:rsidRPr="00023BE7" w:rsidRDefault="00730D11" w:rsidP="00335E97">
            <w:pPr>
              <w:jc w:val="center"/>
              <w:rPr>
                <w:color w:val="000000"/>
                <w:sz w:val="18"/>
                <w:szCs w:val="18"/>
              </w:rPr>
            </w:pPr>
            <w:r w:rsidRPr="00023BE7">
              <w:rPr>
                <w:color w:val="000000"/>
                <w:sz w:val="18"/>
                <w:szCs w:val="18"/>
              </w:rPr>
              <w:t>Технологическое присоединение</w:t>
            </w:r>
          </w:p>
        </w:tc>
      </w:tr>
      <w:tr w:rsidR="00730D11" w:rsidRPr="00023BE7" w14:paraId="5A38F0A2" w14:textId="77777777" w:rsidTr="00335E97">
        <w:trPr>
          <w:trHeight w:val="765"/>
        </w:trPr>
        <w:tc>
          <w:tcPr>
            <w:tcW w:w="155" w:type="pct"/>
            <w:tcBorders>
              <w:top w:val="nil"/>
              <w:left w:val="single" w:sz="4" w:space="0" w:color="auto"/>
              <w:bottom w:val="single" w:sz="4" w:space="0" w:color="auto"/>
              <w:right w:val="single" w:sz="4" w:space="0" w:color="auto"/>
            </w:tcBorders>
            <w:shd w:val="clear" w:color="auto" w:fill="auto"/>
            <w:vAlign w:val="center"/>
            <w:hideMark/>
          </w:tcPr>
          <w:p w14:paraId="5E978B18" w14:textId="77777777" w:rsidR="00730D11" w:rsidRPr="00023BE7" w:rsidRDefault="00730D11" w:rsidP="00335E97">
            <w:pPr>
              <w:jc w:val="center"/>
              <w:rPr>
                <w:color w:val="000000"/>
                <w:sz w:val="18"/>
                <w:szCs w:val="18"/>
              </w:rPr>
            </w:pPr>
            <w:r w:rsidRPr="00023BE7">
              <w:rPr>
                <w:color w:val="000000"/>
                <w:sz w:val="18"/>
                <w:szCs w:val="18"/>
              </w:rPr>
              <w:t>5</w:t>
            </w:r>
          </w:p>
        </w:tc>
        <w:tc>
          <w:tcPr>
            <w:tcW w:w="982" w:type="pct"/>
            <w:tcBorders>
              <w:top w:val="nil"/>
              <w:left w:val="nil"/>
              <w:bottom w:val="single" w:sz="4" w:space="0" w:color="auto"/>
              <w:right w:val="single" w:sz="4" w:space="0" w:color="auto"/>
            </w:tcBorders>
            <w:shd w:val="clear" w:color="auto" w:fill="auto"/>
            <w:vAlign w:val="center"/>
            <w:hideMark/>
          </w:tcPr>
          <w:p w14:paraId="76C00449" w14:textId="77777777" w:rsidR="00730D11" w:rsidRPr="00023BE7" w:rsidRDefault="00730D11" w:rsidP="00335E97">
            <w:pPr>
              <w:rPr>
                <w:color w:val="000000"/>
                <w:sz w:val="18"/>
                <w:szCs w:val="18"/>
              </w:rPr>
            </w:pPr>
            <w:r w:rsidRPr="00023BE7">
              <w:rPr>
                <w:color w:val="000000"/>
                <w:sz w:val="18"/>
                <w:szCs w:val="18"/>
              </w:rPr>
              <w:t>Строительство тепловых сетей для обеспечения перспективных приростов тепловой нагрузки Котельная №13</w:t>
            </w:r>
          </w:p>
        </w:tc>
        <w:tc>
          <w:tcPr>
            <w:tcW w:w="422" w:type="pct"/>
            <w:tcBorders>
              <w:top w:val="nil"/>
              <w:left w:val="nil"/>
              <w:bottom w:val="single" w:sz="4" w:space="0" w:color="auto"/>
              <w:right w:val="single" w:sz="4" w:space="0" w:color="auto"/>
            </w:tcBorders>
            <w:shd w:val="clear" w:color="auto" w:fill="auto"/>
            <w:vAlign w:val="center"/>
            <w:hideMark/>
          </w:tcPr>
          <w:p w14:paraId="3F716C4A" w14:textId="77777777" w:rsidR="00730D11" w:rsidRPr="00023BE7" w:rsidRDefault="00730D11" w:rsidP="00335E97">
            <w:pPr>
              <w:jc w:val="center"/>
              <w:rPr>
                <w:color w:val="000000"/>
                <w:sz w:val="18"/>
                <w:szCs w:val="18"/>
              </w:rPr>
            </w:pPr>
            <w:r w:rsidRPr="00023BE7">
              <w:rPr>
                <w:color w:val="000000"/>
                <w:sz w:val="18"/>
                <w:szCs w:val="18"/>
              </w:rPr>
              <w:t>ТС</w:t>
            </w:r>
          </w:p>
        </w:tc>
        <w:tc>
          <w:tcPr>
            <w:tcW w:w="327" w:type="pct"/>
            <w:tcBorders>
              <w:top w:val="nil"/>
              <w:left w:val="nil"/>
              <w:bottom w:val="single" w:sz="4" w:space="0" w:color="auto"/>
              <w:right w:val="single" w:sz="4" w:space="0" w:color="auto"/>
            </w:tcBorders>
            <w:shd w:val="clear" w:color="auto" w:fill="auto"/>
            <w:vAlign w:val="center"/>
            <w:hideMark/>
          </w:tcPr>
          <w:p w14:paraId="7D5431D0" w14:textId="77777777" w:rsidR="00730D11" w:rsidRPr="00023BE7" w:rsidRDefault="00730D11" w:rsidP="00335E97">
            <w:pPr>
              <w:jc w:val="center"/>
              <w:rPr>
                <w:color w:val="000000"/>
                <w:sz w:val="18"/>
                <w:szCs w:val="18"/>
              </w:rPr>
            </w:pPr>
            <w:r w:rsidRPr="00023BE7">
              <w:rPr>
                <w:color w:val="000000"/>
                <w:sz w:val="18"/>
                <w:szCs w:val="18"/>
              </w:rPr>
              <w:t>2027</w:t>
            </w:r>
          </w:p>
        </w:tc>
        <w:tc>
          <w:tcPr>
            <w:tcW w:w="323" w:type="pct"/>
            <w:tcBorders>
              <w:top w:val="nil"/>
              <w:left w:val="nil"/>
              <w:bottom w:val="single" w:sz="4" w:space="0" w:color="auto"/>
              <w:right w:val="single" w:sz="4" w:space="0" w:color="auto"/>
            </w:tcBorders>
            <w:shd w:val="clear" w:color="auto" w:fill="auto"/>
            <w:vAlign w:val="center"/>
            <w:hideMark/>
          </w:tcPr>
          <w:p w14:paraId="2207FE16"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27AB5FD8" w14:textId="77777777" w:rsidR="00730D11" w:rsidRPr="00023BE7" w:rsidRDefault="00730D11" w:rsidP="00335E97">
            <w:pPr>
              <w:jc w:val="center"/>
              <w:rPr>
                <w:color w:val="000000"/>
                <w:sz w:val="18"/>
                <w:szCs w:val="18"/>
              </w:rPr>
            </w:pPr>
            <w:r w:rsidRPr="00023BE7">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14:paraId="7488B0BD" w14:textId="77777777" w:rsidR="00730D11" w:rsidRPr="00023BE7" w:rsidRDefault="00730D11" w:rsidP="00335E97">
            <w:pPr>
              <w:jc w:val="center"/>
              <w:rPr>
                <w:color w:val="000000"/>
                <w:sz w:val="18"/>
                <w:szCs w:val="18"/>
              </w:rPr>
            </w:pPr>
            <w:r w:rsidRPr="00023BE7">
              <w:rPr>
                <w:color w:val="000000"/>
                <w:sz w:val="18"/>
                <w:szCs w:val="18"/>
              </w:rPr>
              <w:t>453,3</w:t>
            </w:r>
          </w:p>
        </w:tc>
        <w:tc>
          <w:tcPr>
            <w:tcW w:w="272" w:type="pct"/>
            <w:tcBorders>
              <w:top w:val="nil"/>
              <w:left w:val="nil"/>
              <w:bottom w:val="single" w:sz="4" w:space="0" w:color="auto"/>
              <w:right w:val="single" w:sz="4" w:space="0" w:color="auto"/>
            </w:tcBorders>
            <w:shd w:val="clear" w:color="auto" w:fill="auto"/>
            <w:vAlign w:val="center"/>
            <w:hideMark/>
          </w:tcPr>
          <w:p w14:paraId="3AF1499B"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55A19E64"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4464F6D" w14:textId="77777777" w:rsidR="00730D11" w:rsidRPr="00023BE7" w:rsidRDefault="00730D11" w:rsidP="00335E97">
            <w:pPr>
              <w:jc w:val="center"/>
              <w:rPr>
                <w:color w:val="000000"/>
                <w:sz w:val="18"/>
                <w:szCs w:val="18"/>
              </w:rPr>
            </w:pPr>
            <w:r w:rsidRPr="00023BE7">
              <w:rPr>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861CE0F" w14:textId="77777777" w:rsidR="00730D11" w:rsidRPr="00023BE7" w:rsidRDefault="00730D11" w:rsidP="00335E97">
            <w:pPr>
              <w:jc w:val="center"/>
              <w:rPr>
                <w:color w:val="000000"/>
                <w:sz w:val="18"/>
                <w:szCs w:val="18"/>
              </w:rPr>
            </w:pPr>
            <w:r w:rsidRPr="00023BE7">
              <w:rPr>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2B2AD78A" w14:textId="77777777" w:rsidR="00730D11" w:rsidRPr="00023BE7" w:rsidRDefault="00730D11" w:rsidP="00335E97">
            <w:pPr>
              <w:jc w:val="center"/>
              <w:rPr>
                <w:color w:val="000000"/>
                <w:sz w:val="18"/>
                <w:szCs w:val="18"/>
              </w:rPr>
            </w:pPr>
            <w:r w:rsidRPr="00023BE7">
              <w:rPr>
                <w:color w:val="000000"/>
                <w:sz w:val="18"/>
                <w:szCs w:val="18"/>
              </w:rPr>
              <w:t>453,30</w:t>
            </w:r>
          </w:p>
        </w:tc>
        <w:tc>
          <w:tcPr>
            <w:tcW w:w="788" w:type="pct"/>
            <w:tcBorders>
              <w:top w:val="nil"/>
              <w:left w:val="nil"/>
              <w:bottom w:val="single" w:sz="4" w:space="0" w:color="auto"/>
              <w:right w:val="single" w:sz="4" w:space="0" w:color="auto"/>
            </w:tcBorders>
            <w:shd w:val="clear" w:color="auto" w:fill="auto"/>
            <w:vAlign w:val="center"/>
            <w:hideMark/>
          </w:tcPr>
          <w:p w14:paraId="259B848E" w14:textId="77777777" w:rsidR="00730D11" w:rsidRPr="00023BE7" w:rsidRDefault="00730D11" w:rsidP="00335E97">
            <w:pPr>
              <w:jc w:val="center"/>
              <w:rPr>
                <w:color w:val="000000"/>
                <w:sz w:val="18"/>
                <w:szCs w:val="18"/>
              </w:rPr>
            </w:pPr>
            <w:r w:rsidRPr="00023BE7">
              <w:rPr>
                <w:color w:val="000000"/>
                <w:sz w:val="18"/>
                <w:szCs w:val="18"/>
              </w:rPr>
              <w:t>Технологическое присоединение</w:t>
            </w:r>
          </w:p>
        </w:tc>
      </w:tr>
      <w:tr w:rsidR="00730D11" w:rsidRPr="00023BE7" w14:paraId="65FC373D" w14:textId="77777777" w:rsidTr="00335E97">
        <w:trPr>
          <w:trHeight w:val="300"/>
        </w:trPr>
        <w:tc>
          <w:tcPr>
            <w:tcW w:w="155" w:type="pct"/>
            <w:tcBorders>
              <w:top w:val="nil"/>
              <w:left w:val="single" w:sz="4" w:space="0" w:color="auto"/>
              <w:bottom w:val="single" w:sz="4" w:space="0" w:color="auto"/>
              <w:right w:val="single" w:sz="4" w:space="0" w:color="auto"/>
            </w:tcBorders>
            <w:shd w:val="clear" w:color="auto" w:fill="auto"/>
            <w:vAlign w:val="center"/>
            <w:hideMark/>
          </w:tcPr>
          <w:p w14:paraId="557467C4" w14:textId="77777777" w:rsidR="00730D11" w:rsidRPr="00023BE7" w:rsidRDefault="00730D11" w:rsidP="00335E97">
            <w:pPr>
              <w:jc w:val="center"/>
              <w:rPr>
                <w:color w:val="000000"/>
                <w:sz w:val="18"/>
                <w:szCs w:val="18"/>
              </w:rPr>
            </w:pPr>
            <w:r w:rsidRPr="00023BE7">
              <w:rPr>
                <w:color w:val="000000"/>
                <w:sz w:val="18"/>
                <w:szCs w:val="18"/>
              </w:rPr>
              <w:t> </w:t>
            </w:r>
          </w:p>
        </w:tc>
        <w:tc>
          <w:tcPr>
            <w:tcW w:w="982" w:type="pct"/>
            <w:tcBorders>
              <w:top w:val="nil"/>
              <w:left w:val="nil"/>
              <w:bottom w:val="single" w:sz="4" w:space="0" w:color="auto"/>
              <w:right w:val="single" w:sz="4" w:space="0" w:color="auto"/>
            </w:tcBorders>
            <w:shd w:val="clear" w:color="auto" w:fill="auto"/>
            <w:vAlign w:val="center"/>
            <w:hideMark/>
          </w:tcPr>
          <w:p w14:paraId="6DBDC023" w14:textId="77777777" w:rsidR="00730D11" w:rsidRPr="00023BE7" w:rsidRDefault="00730D11" w:rsidP="00335E97">
            <w:pPr>
              <w:rPr>
                <w:b/>
                <w:bCs/>
                <w:color w:val="000000"/>
                <w:sz w:val="18"/>
                <w:szCs w:val="18"/>
              </w:rPr>
            </w:pPr>
            <w:r w:rsidRPr="00023BE7">
              <w:rPr>
                <w:b/>
                <w:bCs/>
                <w:color w:val="000000"/>
                <w:sz w:val="18"/>
                <w:szCs w:val="18"/>
              </w:rPr>
              <w:t>Итого по Группе 4</w:t>
            </w:r>
          </w:p>
        </w:tc>
        <w:tc>
          <w:tcPr>
            <w:tcW w:w="422" w:type="pct"/>
            <w:tcBorders>
              <w:top w:val="nil"/>
              <w:left w:val="nil"/>
              <w:bottom w:val="single" w:sz="4" w:space="0" w:color="auto"/>
              <w:right w:val="single" w:sz="4" w:space="0" w:color="auto"/>
            </w:tcBorders>
            <w:shd w:val="clear" w:color="auto" w:fill="auto"/>
            <w:vAlign w:val="center"/>
            <w:hideMark/>
          </w:tcPr>
          <w:p w14:paraId="2380FB2C" w14:textId="77777777" w:rsidR="00730D11" w:rsidRPr="00023BE7" w:rsidRDefault="00730D11" w:rsidP="00335E97">
            <w:pPr>
              <w:jc w:val="center"/>
              <w:rPr>
                <w:color w:val="000000"/>
                <w:sz w:val="18"/>
                <w:szCs w:val="18"/>
              </w:rPr>
            </w:pPr>
            <w:r w:rsidRPr="00023BE7">
              <w:rPr>
                <w:color w:val="000000"/>
                <w:sz w:val="18"/>
                <w:szCs w:val="18"/>
              </w:rPr>
              <w:t> </w:t>
            </w:r>
          </w:p>
        </w:tc>
        <w:tc>
          <w:tcPr>
            <w:tcW w:w="327" w:type="pct"/>
            <w:tcBorders>
              <w:top w:val="nil"/>
              <w:left w:val="nil"/>
              <w:bottom w:val="single" w:sz="4" w:space="0" w:color="auto"/>
              <w:right w:val="single" w:sz="4" w:space="0" w:color="auto"/>
            </w:tcBorders>
            <w:shd w:val="clear" w:color="auto" w:fill="auto"/>
            <w:vAlign w:val="center"/>
            <w:hideMark/>
          </w:tcPr>
          <w:p w14:paraId="26309596" w14:textId="77777777" w:rsidR="00730D11" w:rsidRPr="00023BE7" w:rsidRDefault="00730D11" w:rsidP="00335E97">
            <w:pPr>
              <w:jc w:val="center"/>
              <w:rPr>
                <w:color w:val="000000"/>
                <w:sz w:val="18"/>
                <w:szCs w:val="18"/>
              </w:rPr>
            </w:pPr>
            <w:r w:rsidRPr="00023BE7">
              <w:rPr>
                <w:color w:val="000000"/>
                <w:sz w:val="18"/>
                <w:szCs w:val="18"/>
              </w:rPr>
              <w:t> </w:t>
            </w:r>
          </w:p>
        </w:tc>
        <w:tc>
          <w:tcPr>
            <w:tcW w:w="323" w:type="pct"/>
            <w:tcBorders>
              <w:top w:val="nil"/>
              <w:left w:val="nil"/>
              <w:bottom w:val="single" w:sz="4" w:space="0" w:color="auto"/>
              <w:right w:val="single" w:sz="4" w:space="0" w:color="auto"/>
            </w:tcBorders>
            <w:shd w:val="clear" w:color="auto" w:fill="auto"/>
            <w:vAlign w:val="center"/>
            <w:hideMark/>
          </w:tcPr>
          <w:p w14:paraId="30E763B9" w14:textId="77777777" w:rsidR="00730D11" w:rsidRPr="00023BE7" w:rsidRDefault="00730D11" w:rsidP="00335E97">
            <w:pPr>
              <w:jc w:val="center"/>
              <w:rPr>
                <w:b/>
                <w:bCs/>
                <w:color w:val="000000"/>
                <w:sz w:val="18"/>
                <w:szCs w:val="18"/>
              </w:rPr>
            </w:pPr>
            <w:r w:rsidRPr="00023BE7">
              <w:rPr>
                <w:b/>
                <w:bCs/>
                <w:color w:val="000000"/>
                <w:sz w:val="18"/>
                <w:szCs w:val="18"/>
              </w:rPr>
              <w:t>755,60</w:t>
            </w:r>
          </w:p>
        </w:tc>
        <w:tc>
          <w:tcPr>
            <w:tcW w:w="296" w:type="pct"/>
            <w:tcBorders>
              <w:top w:val="nil"/>
              <w:left w:val="nil"/>
              <w:bottom w:val="single" w:sz="4" w:space="0" w:color="auto"/>
              <w:right w:val="single" w:sz="4" w:space="0" w:color="auto"/>
            </w:tcBorders>
            <w:shd w:val="clear" w:color="auto" w:fill="auto"/>
            <w:vAlign w:val="center"/>
            <w:hideMark/>
          </w:tcPr>
          <w:p w14:paraId="37E98DF1" w14:textId="77777777" w:rsidR="00730D11" w:rsidRPr="00023BE7" w:rsidRDefault="00730D11" w:rsidP="00335E97">
            <w:pPr>
              <w:jc w:val="center"/>
              <w:rPr>
                <w:b/>
                <w:bCs/>
                <w:color w:val="000000"/>
                <w:sz w:val="18"/>
                <w:szCs w:val="18"/>
              </w:rPr>
            </w:pPr>
            <w:r w:rsidRPr="00023BE7">
              <w:rPr>
                <w:b/>
                <w:bCs/>
                <w:color w:val="000000"/>
                <w:sz w:val="18"/>
                <w:szCs w:val="18"/>
              </w:rPr>
              <w:t>0,00</w:t>
            </w:r>
          </w:p>
        </w:tc>
        <w:tc>
          <w:tcPr>
            <w:tcW w:w="296" w:type="pct"/>
            <w:tcBorders>
              <w:top w:val="nil"/>
              <w:left w:val="nil"/>
              <w:bottom w:val="single" w:sz="4" w:space="0" w:color="auto"/>
              <w:right w:val="single" w:sz="4" w:space="0" w:color="auto"/>
            </w:tcBorders>
            <w:shd w:val="clear" w:color="auto" w:fill="auto"/>
            <w:vAlign w:val="center"/>
            <w:hideMark/>
          </w:tcPr>
          <w:p w14:paraId="15F7394F" w14:textId="77777777" w:rsidR="00730D11" w:rsidRPr="00023BE7" w:rsidRDefault="00730D11" w:rsidP="00335E97">
            <w:pPr>
              <w:jc w:val="center"/>
              <w:rPr>
                <w:b/>
                <w:bCs/>
                <w:color w:val="000000"/>
                <w:sz w:val="18"/>
                <w:szCs w:val="18"/>
              </w:rPr>
            </w:pPr>
            <w:r w:rsidRPr="00023BE7">
              <w:rPr>
                <w:b/>
                <w:bCs/>
                <w:color w:val="000000"/>
                <w:sz w:val="18"/>
                <w:szCs w:val="18"/>
              </w:rPr>
              <w:t>15414,30</w:t>
            </w:r>
          </w:p>
        </w:tc>
        <w:tc>
          <w:tcPr>
            <w:tcW w:w="272" w:type="pct"/>
            <w:tcBorders>
              <w:top w:val="nil"/>
              <w:left w:val="nil"/>
              <w:bottom w:val="single" w:sz="4" w:space="0" w:color="auto"/>
              <w:right w:val="single" w:sz="4" w:space="0" w:color="auto"/>
            </w:tcBorders>
            <w:shd w:val="clear" w:color="auto" w:fill="auto"/>
            <w:vAlign w:val="center"/>
            <w:hideMark/>
          </w:tcPr>
          <w:p w14:paraId="485E4E9C" w14:textId="77777777" w:rsidR="00730D11" w:rsidRPr="00023BE7" w:rsidRDefault="00730D11" w:rsidP="00335E97">
            <w:pPr>
              <w:jc w:val="center"/>
              <w:rPr>
                <w:b/>
                <w:bCs/>
                <w:color w:val="000000"/>
                <w:sz w:val="18"/>
                <w:szCs w:val="18"/>
              </w:rPr>
            </w:pPr>
            <w:r w:rsidRPr="00023BE7">
              <w:rPr>
                <w:b/>
                <w:bCs/>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64FA9860" w14:textId="77777777" w:rsidR="00730D11" w:rsidRPr="00023BE7" w:rsidRDefault="00730D11" w:rsidP="00335E97">
            <w:pPr>
              <w:jc w:val="center"/>
              <w:rPr>
                <w:b/>
                <w:bCs/>
                <w:color w:val="000000"/>
                <w:sz w:val="18"/>
                <w:szCs w:val="18"/>
              </w:rPr>
            </w:pPr>
            <w:r w:rsidRPr="00023BE7">
              <w:rPr>
                <w:b/>
                <w:bCs/>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7CB495AE" w14:textId="77777777" w:rsidR="00730D11" w:rsidRPr="00023BE7" w:rsidRDefault="00730D11" w:rsidP="00335E97">
            <w:pPr>
              <w:jc w:val="center"/>
              <w:rPr>
                <w:b/>
                <w:bCs/>
                <w:color w:val="000000"/>
                <w:sz w:val="18"/>
                <w:szCs w:val="18"/>
              </w:rPr>
            </w:pPr>
            <w:r w:rsidRPr="00023BE7">
              <w:rPr>
                <w:b/>
                <w:bCs/>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6DF2940" w14:textId="77777777" w:rsidR="00730D11" w:rsidRPr="00023BE7" w:rsidRDefault="00730D11" w:rsidP="00335E97">
            <w:pPr>
              <w:jc w:val="center"/>
              <w:rPr>
                <w:b/>
                <w:bCs/>
                <w:color w:val="000000"/>
                <w:sz w:val="18"/>
                <w:szCs w:val="18"/>
              </w:rPr>
            </w:pPr>
            <w:r w:rsidRPr="00023BE7">
              <w:rPr>
                <w:b/>
                <w:bCs/>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2A3E4B9A" w14:textId="77777777" w:rsidR="00730D11" w:rsidRPr="00023BE7" w:rsidRDefault="00730D11" w:rsidP="00335E97">
            <w:pPr>
              <w:jc w:val="center"/>
              <w:rPr>
                <w:b/>
                <w:bCs/>
                <w:color w:val="000000"/>
                <w:sz w:val="18"/>
                <w:szCs w:val="18"/>
              </w:rPr>
            </w:pPr>
            <w:r w:rsidRPr="00023BE7">
              <w:rPr>
                <w:b/>
                <w:bCs/>
                <w:color w:val="000000"/>
                <w:sz w:val="18"/>
                <w:szCs w:val="18"/>
              </w:rPr>
              <w:t>16169,90</w:t>
            </w:r>
          </w:p>
        </w:tc>
        <w:tc>
          <w:tcPr>
            <w:tcW w:w="788" w:type="pct"/>
            <w:tcBorders>
              <w:top w:val="nil"/>
              <w:left w:val="nil"/>
              <w:bottom w:val="single" w:sz="4" w:space="0" w:color="auto"/>
              <w:right w:val="single" w:sz="4" w:space="0" w:color="auto"/>
            </w:tcBorders>
            <w:shd w:val="clear" w:color="auto" w:fill="auto"/>
            <w:vAlign w:val="center"/>
            <w:hideMark/>
          </w:tcPr>
          <w:p w14:paraId="32E71422" w14:textId="77777777" w:rsidR="00730D11" w:rsidRPr="00023BE7" w:rsidRDefault="00730D11" w:rsidP="00335E97">
            <w:pPr>
              <w:jc w:val="center"/>
              <w:rPr>
                <w:color w:val="000000"/>
                <w:sz w:val="18"/>
                <w:szCs w:val="18"/>
              </w:rPr>
            </w:pPr>
            <w:r w:rsidRPr="00023BE7">
              <w:rPr>
                <w:color w:val="000000"/>
                <w:sz w:val="18"/>
                <w:szCs w:val="18"/>
              </w:rPr>
              <w:t> </w:t>
            </w:r>
          </w:p>
        </w:tc>
      </w:tr>
      <w:tr w:rsidR="00730D11" w:rsidRPr="00023BE7" w14:paraId="238D05C2" w14:textId="77777777" w:rsidTr="00335E97">
        <w:trPr>
          <w:trHeight w:val="300"/>
        </w:trPr>
        <w:tc>
          <w:tcPr>
            <w:tcW w:w="1559"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7E005AA" w14:textId="77777777" w:rsidR="00730D11" w:rsidRPr="00023BE7" w:rsidRDefault="00730D11" w:rsidP="00335E97">
            <w:pPr>
              <w:rPr>
                <w:color w:val="000000"/>
                <w:sz w:val="18"/>
                <w:szCs w:val="18"/>
              </w:rPr>
            </w:pPr>
            <w:r w:rsidRPr="00023BE7">
              <w:rPr>
                <w:color w:val="000000"/>
                <w:sz w:val="18"/>
                <w:szCs w:val="18"/>
              </w:rPr>
              <w:t>Итого по муниципальному округу Лотошино</w:t>
            </w:r>
          </w:p>
        </w:tc>
        <w:tc>
          <w:tcPr>
            <w:tcW w:w="327" w:type="pct"/>
            <w:tcBorders>
              <w:top w:val="nil"/>
              <w:left w:val="nil"/>
              <w:bottom w:val="single" w:sz="4" w:space="0" w:color="auto"/>
              <w:right w:val="single" w:sz="4" w:space="0" w:color="auto"/>
            </w:tcBorders>
            <w:shd w:val="clear" w:color="auto" w:fill="auto"/>
            <w:vAlign w:val="center"/>
            <w:hideMark/>
          </w:tcPr>
          <w:p w14:paraId="084610D2" w14:textId="77777777" w:rsidR="00730D11" w:rsidRPr="00023BE7" w:rsidRDefault="00730D11" w:rsidP="00335E97">
            <w:pPr>
              <w:rPr>
                <w:color w:val="000000"/>
                <w:sz w:val="18"/>
                <w:szCs w:val="18"/>
              </w:rPr>
            </w:pPr>
            <w:r w:rsidRPr="00023BE7">
              <w:rPr>
                <w:color w:val="000000"/>
                <w:sz w:val="18"/>
                <w:szCs w:val="18"/>
              </w:rPr>
              <w:t> </w:t>
            </w:r>
          </w:p>
        </w:tc>
        <w:tc>
          <w:tcPr>
            <w:tcW w:w="323" w:type="pct"/>
            <w:tcBorders>
              <w:top w:val="nil"/>
              <w:left w:val="nil"/>
              <w:bottom w:val="single" w:sz="4" w:space="0" w:color="auto"/>
              <w:right w:val="single" w:sz="4" w:space="0" w:color="auto"/>
            </w:tcBorders>
            <w:shd w:val="clear" w:color="auto" w:fill="auto"/>
            <w:vAlign w:val="center"/>
            <w:hideMark/>
          </w:tcPr>
          <w:p w14:paraId="02FFF566" w14:textId="77777777" w:rsidR="00730D11" w:rsidRPr="00023BE7" w:rsidRDefault="00730D11" w:rsidP="00335E97">
            <w:pPr>
              <w:jc w:val="center"/>
              <w:rPr>
                <w:b/>
                <w:bCs/>
                <w:color w:val="000000"/>
                <w:sz w:val="18"/>
                <w:szCs w:val="18"/>
              </w:rPr>
            </w:pPr>
            <w:r w:rsidRPr="00023BE7">
              <w:rPr>
                <w:b/>
                <w:bCs/>
                <w:color w:val="000000"/>
                <w:sz w:val="18"/>
                <w:szCs w:val="18"/>
              </w:rPr>
              <w:t>1496202,77</w:t>
            </w:r>
          </w:p>
        </w:tc>
        <w:tc>
          <w:tcPr>
            <w:tcW w:w="296" w:type="pct"/>
            <w:tcBorders>
              <w:top w:val="nil"/>
              <w:left w:val="nil"/>
              <w:bottom w:val="single" w:sz="4" w:space="0" w:color="auto"/>
              <w:right w:val="single" w:sz="4" w:space="0" w:color="auto"/>
            </w:tcBorders>
            <w:shd w:val="clear" w:color="auto" w:fill="auto"/>
            <w:vAlign w:val="center"/>
            <w:hideMark/>
          </w:tcPr>
          <w:p w14:paraId="30760ADE" w14:textId="77777777" w:rsidR="00730D11" w:rsidRPr="00023BE7" w:rsidRDefault="00730D11" w:rsidP="00335E97">
            <w:pPr>
              <w:jc w:val="center"/>
              <w:rPr>
                <w:b/>
                <w:bCs/>
                <w:color w:val="000000"/>
                <w:sz w:val="18"/>
                <w:szCs w:val="18"/>
              </w:rPr>
            </w:pPr>
            <w:r w:rsidRPr="00023BE7">
              <w:rPr>
                <w:b/>
                <w:bCs/>
                <w:color w:val="000000"/>
                <w:sz w:val="18"/>
                <w:szCs w:val="18"/>
              </w:rPr>
              <w:t>784662,39</w:t>
            </w:r>
          </w:p>
        </w:tc>
        <w:tc>
          <w:tcPr>
            <w:tcW w:w="296" w:type="pct"/>
            <w:tcBorders>
              <w:top w:val="nil"/>
              <w:left w:val="nil"/>
              <w:bottom w:val="single" w:sz="4" w:space="0" w:color="auto"/>
              <w:right w:val="single" w:sz="4" w:space="0" w:color="auto"/>
            </w:tcBorders>
            <w:shd w:val="clear" w:color="auto" w:fill="auto"/>
            <w:vAlign w:val="center"/>
            <w:hideMark/>
          </w:tcPr>
          <w:p w14:paraId="3B8BC510" w14:textId="77777777" w:rsidR="00730D11" w:rsidRPr="00023BE7" w:rsidRDefault="00730D11" w:rsidP="00335E97">
            <w:pPr>
              <w:jc w:val="center"/>
              <w:rPr>
                <w:b/>
                <w:bCs/>
                <w:color w:val="000000"/>
                <w:sz w:val="18"/>
                <w:szCs w:val="18"/>
              </w:rPr>
            </w:pPr>
            <w:r w:rsidRPr="00023BE7">
              <w:rPr>
                <w:b/>
                <w:bCs/>
                <w:color w:val="000000"/>
                <w:sz w:val="18"/>
                <w:szCs w:val="18"/>
              </w:rPr>
              <w:t>317746,01</w:t>
            </w:r>
          </w:p>
        </w:tc>
        <w:tc>
          <w:tcPr>
            <w:tcW w:w="272" w:type="pct"/>
            <w:tcBorders>
              <w:top w:val="nil"/>
              <w:left w:val="nil"/>
              <w:bottom w:val="single" w:sz="4" w:space="0" w:color="auto"/>
              <w:right w:val="single" w:sz="4" w:space="0" w:color="auto"/>
            </w:tcBorders>
            <w:shd w:val="clear" w:color="auto" w:fill="auto"/>
            <w:vAlign w:val="center"/>
            <w:hideMark/>
          </w:tcPr>
          <w:p w14:paraId="7C13BC31" w14:textId="77777777" w:rsidR="00730D11" w:rsidRPr="00023BE7" w:rsidRDefault="00730D11" w:rsidP="00335E97">
            <w:pPr>
              <w:jc w:val="center"/>
              <w:rPr>
                <w:b/>
                <w:bCs/>
                <w:color w:val="000000"/>
                <w:sz w:val="18"/>
                <w:szCs w:val="18"/>
              </w:rPr>
            </w:pPr>
            <w:r w:rsidRPr="00023BE7">
              <w:rPr>
                <w:b/>
                <w:bCs/>
                <w:color w:val="000000"/>
                <w:sz w:val="18"/>
                <w:szCs w:val="18"/>
              </w:rPr>
              <w:t>52590,54</w:t>
            </w:r>
          </w:p>
        </w:tc>
        <w:tc>
          <w:tcPr>
            <w:tcW w:w="272" w:type="pct"/>
            <w:tcBorders>
              <w:top w:val="nil"/>
              <w:left w:val="nil"/>
              <w:bottom w:val="single" w:sz="4" w:space="0" w:color="auto"/>
              <w:right w:val="single" w:sz="4" w:space="0" w:color="auto"/>
            </w:tcBorders>
            <w:shd w:val="clear" w:color="auto" w:fill="auto"/>
            <w:vAlign w:val="center"/>
            <w:hideMark/>
          </w:tcPr>
          <w:p w14:paraId="1C27ABA6" w14:textId="77777777" w:rsidR="00730D11" w:rsidRPr="00023BE7" w:rsidRDefault="00730D11" w:rsidP="00335E97">
            <w:pPr>
              <w:jc w:val="center"/>
              <w:rPr>
                <w:b/>
                <w:bCs/>
                <w:color w:val="000000"/>
                <w:sz w:val="18"/>
                <w:szCs w:val="18"/>
              </w:rPr>
            </w:pPr>
            <w:r w:rsidRPr="00023BE7">
              <w:rPr>
                <w:b/>
                <w:bCs/>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38F0BEEB" w14:textId="77777777" w:rsidR="00730D11" w:rsidRPr="00023BE7" w:rsidRDefault="00730D11" w:rsidP="00335E97">
            <w:pPr>
              <w:jc w:val="center"/>
              <w:rPr>
                <w:b/>
                <w:bCs/>
                <w:color w:val="000000"/>
                <w:sz w:val="18"/>
                <w:szCs w:val="18"/>
              </w:rPr>
            </w:pPr>
            <w:r w:rsidRPr="00023BE7">
              <w:rPr>
                <w:b/>
                <w:bCs/>
                <w:color w:val="000000"/>
                <w:sz w:val="18"/>
                <w:szCs w:val="18"/>
              </w:rPr>
              <w:t>0,00</w:t>
            </w:r>
          </w:p>
        </w:tc>
        <w:tc>
          <w:tcPr>
            <w:tcW w:w="272" w:type="pct"/>
            <w:tcBorders>
              <w:top w:val="nil"/>
              <w:left w:val="nil"/>
              <w:bottom w:val="single" w:sz="4" w:space="0" w:color="auto"/>
              <w:right w:val="single" w:sz="4" w:space="0" w:color="auto"/>
            </w:tcBorders>
            <w:shd w:val="clear" w:color="auto" w:fill="auto"/>
            <w:vAlign w:val="center"/>
            <w:hideMark/>
          </w:tcPr>
          <w:p w14:paraId="06D91F62" w14:textId="77777777" w:rsidR="00730D11" w:rsidRPr="00023BE7" w:rsidRDefault="00730D11" w:rsidP="00335E97">
            <w:pPr>
              <w:jc w:val="center"/>
              <w:rPr>
                <w:b/>
                <w:bCs/>
                <w:color w:val="000000"/>
                <w:sz w:val="18"/>
                <w:szCs w:val="18"/>
              </w:rPr>
            </w:pPr>
            <w:r w:rsidRPr="00023BE7">
              <w:rPr>
                <w:b/>
                <w:bCs/>
                <w:color w:val="000000"/>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52959631" w14:textId="77777777" w:rsidR="00730D11" w:rsidRPr="00023BE7" w:rsidRDefault="00730D11" w:rsidP="00335E97">
            <w:pPr>
              <w:jc w:val="center"/>
              <w:rPr>
                <w:b/>
                <w:bCs/>
                <w:color w:val="000000"/>
                <w:sz w:val="18"/>
                <w:szCs w:val="18"/>
              </w:rPr>
            </w:pPr>
            <w:r w:rsidRPr="00023BE7">
              <w:rPr>
                <w:b/>
                <w:bCs/>
                <w:color w:val="000000"/>
                <w:sz w:val="18"/>
                <w:szCs w:val="18"/>
              </w:rPr>
              <w:t>2501201,72</w:t>
            </w:r>
          </w:p>
        </w:tc>
        <w:tc>
          <w:tcPr>
            <w:tcW w:w="788" w:type="pct"/>
            <w:tcBorders>
              <w:top w:val="nil"/>
              <w:left w:val="nil"/>
              <w:bottom w:val="single" w:sz="4" w:space="0" w:color="auto"/>
              <w:right w:val="single" w:sz="4" w:space="0" w:color="auto"/>
            </w:tcBorders>
            <w:shd w:val="clear" w:color="auto" w:fill="auto"/>
            <w:vAlign w:val="center"/>
            <w:hideMark/>
          </w:tcPr>
          <w:p w14:paraId="4FAFBA5B" w14:textId="77777777" w:rsidR="00730D11" w:rsidRPr="00023BE7" w:rsidRDefault="00730D11" w:rsidP="00335E97">
            <w:pPr>
              <w:jc w:val="center"/>
              <w:rPr>
                <w:color w:val="000000"/>
                <w:sz w:val="18"/>
                <w:szCs w:val="18"/>
              </w:rPr>
            </w:pPr>
            <w:r w:rsidRPr="00023BE7">
              <w:rPr>
                <w:color w:val="000000"/>
                <w:sz w:val="18"/>
                <w:szCs w:val="18"/>
              </w:rPr>
              <w:t> </w:t>
            </w:r>
          </w:p>
        </w:tc>
      </w:tr>
      <w:bookmarkEnd w:id="87"/>
    </w:tbl>
    <w:p w14:paraId="4D8CB7FE" w14:textId="46A8C11E" w:rsidR="00B75045" w:rsidRDefault="00B75045" w:rsidP="000A150F">
      <w:pPr>
        <w:pStyle w:val="aff6"/>
        <w:keepNext/>
      </w:pPr>
    </w:p>
    <w:p w14:paraId="3911A774" w14:textId="0E3CCCE2" w:rsidR="004D6D70" w:rsidRDefault="004D6D70" w:rsidP="000A150F">
      <w:pPr>
        <w:pStyle w:val="aff6"/>
        <w:keepNext/>
      </w:pPr>
    </w:p>
    <w:p w14:paraId="25DAD771" w14:textId="66B7D8A0" w:rsidR="0034499A" w:rsidRPr="00C9292A" w:rsidRDefault="0034499A" w:rsidP="004D6D70">
      <w:pPr>
        <w:tabs>
          <w:tab w:val="left" w:pos="1740"/>
        </w:tabs>
        <w:rPr>
          <w:sz w:val="20"/>
          <w:szCs w:val="20"/>
        </w:rPr>
        <w:sectPr w:rsidR="0034499A" w:rsidRPr="00C9292A" w:rsidSect="0034499A">
          <w:pgSz w:w="16839" w:h="11907" w:orient="landscape" w:code="9"/>
          <w:pgMar w:top="851" w:right="1134" w:bottom="1418" w:left="1134" w:header="709" w:footer="709" w:gutter="0"/>
          <w:cols w:space="708"/>
          <w:docGrid w:linePitch="360"/>
        </w:sectPr>
      </w:pPr>
      <w:r>
        <w:rPr>
          <w:sz w:val="20"/>
          <w:szCs w:val="20"/>
        </w:rPr>
        <w:tab/>
      </w:r>
    </w:p>
    <w:p w14:paraId="57DCBA8B" w14:textId="4E9102C6" w:rsidR="001170E5" w:rsidRDefault="00C76C63" w:rsidP="001170E5">
      <w:pPr>
        <w:pStyle w:val="23"/>
      </w:pPr>
      <w:bookmarkStart w:id="88" w:name="_Toc210839321"/>
      <w:bookmarkEnd w:id="82"/>
      <w:bookmarkEnd w:id="83"/>
      <w:r w:rsidRPr="00C76C63">
        <w:lastRenderedPageBreak/>
        <w:t>Обоснование выбора приоритетного сценария развития теплоснабжения городского округа</w:t>
      </w:r>
      <w:bookmarkEnd w:id="88"/>
    </w:p>
    <w:p w14:paraId="16E8574C" w14:textId="5FDAF6CE" w:rsidR="000A150F" w:rsidRPr="004C14EB" w:rsidRDefault="000A150F" w:rsidP="000A150F">
      <w:pPr>
        <w:pStyle w:val="Maximyz"/>
      </w:pPr>
      <w:bookmarkStart w:id="89" w:name="_Toc77581004"/>
      <w:bookmarkStart w:id="90" w:name="_Toc81320848"/>
      <w:bookmarkStart w:id="91" w:name="_Ref483474311"/>
      <w:r w:rsidRPr="008979F2">
        <w:t>Результаты расчета ценовых последствий для</w:t>
      </w:r>
      <w:r>
        <w:t xml:space="preserve"> потребителей </w:t>
      </w:r>
      <w:r w:rsidR="006F563E">
        <w:t>МКП «Лотошинское ЖКХ»</w:t>
      </w:r>
      <w:r>
        <w:t xml:space="preserve"> </w:t>
      </w:r>
      <w:r w:rsidR="005C72BD">
        <w:t>муниципального округа Лотошино</w:t>
      </w:r>
      <w:r w:rsidRPr="00BD365C">
        <w:t xml:space="preserve"> </w:t>
      </w:r>
      <w:r>
        <w:t xml:space="preserve">в результате реализации мероприятий по возможным вариантам развития, направленным на </w:t>
      </w:r>
      <w:r w:rsidRPr="00483970">
        <w:t>повышения эффективности работы системы теплоснабжения</w:t>
      </w:r>
      <w:r>
        <w:t xml:space="preserve"> представлены в таблице </w:t>
      </w:r>
      <w:r>
        <w:fldChar w:fldCharType="begin"/>
      </w:r>
      <w:r>
        <w:instrText xml:space="preserve"> REF _Ref81320708 \h  \* MERGEFORMAT </w:instrText>
      </w:r>
      <w:r>
        <w:fldChar w:fldCharType="separate"/>
      </w:r>
      <w:r w:rsidR="00730D11" w:rsidRPr="00730D11">
        <w:rPr>
          <w:vanish/>
        </w:rPr>
        <w:t xml:space="preserve">Таблица </w:t>
      </w:r>
      <w:r w:rsidR="00730D11">
        <w:rPr>
          <w:noProof/>
        </w:rPr>
        <w:t>4</w:t>
      </w:r>
      <w:r w:rsidR="00730D11" w:rsidRPr="002E53E7">
        <w:t>.</w:t>
      </w:r>
      <w:r w:rsidR="00730D11">
        <w:rPr>
          <w:noProof/>
        </w:rPr>
        <w:t>2</w:t>
      </w:r>
      <w:r>
        <w:fldChar w:fldCharType="end"/>
      </w:r>
      <w:r>
        <w:t>.</w:t>
      </w:r>
    </w:p>
    <w:p w14:paraId="6A69C62A" w14:textId="77777777" w:rsidR="000A150F" w:rsidRDefault="000A150F" w:rsidP="000A150F">
      <w:pPr>
        <w:pStyle w:val="Maximyz"/>
        <w:sectPr w:rsidR="000A150F" w:rsidSect="000A150F">
          <w:pgSz w:w="11907" w:h="16840" w:code="9"/>
          <w:pgMar w:top="1134" w:right="851" w:bottom="1134" w:left="1701" w:header="709" w:footer="709" w:gutter="0"/>
          <w:cols w:space="708"/>
          <w:docGrid w:linePitch="360"/>
        </w:sectPr>
      </w:pPr>
      <w:r>
        <w:t>.</w:t>
      </w:r>
    </w:p>
    <w:p w14:paraId="76E42500" w14:textId="3AB3BDE1" w:rsidR="000A150F" w:rsidRDefault="000A150F" w:rsidP="000A150F">
      <w:pPr>
        <w:pStyle w:val="aff6"/>
        <w:keepNext/>
      </w:pPr>
      <w:bookmarkStart w:id="92" w:name="_Ref81320708"/>
      <w:bookmarkStart w:id="93" w:name="_Ref28009917"/>
      <w:r w:rsidRPr="002E53E7">
        <w:lastRenderedPageBreak/>
        <w:t xml:space="preserve">Таблица </w:t>
      </w:r>
      <w:r>
        <w:rPr>
          <w:noProof/>
        </w:rPr>
        <w:fldChar w:fldCharType="begin"/>
      </w:r>
      <w:r>
        <w:rPr>
          <w:noProof/>
        </w:rPr>
        <w:instrText xml:space="preserve"> STYLEREF 1 \s </w:instrText>
      </w:r>
      <w:r>
        <w:rPr>
          <w:noProof/>
        </w:rPr>
        <w:fldChar w:fldCharType="separate"/>
      </w:r>
      <w:r w:rsidR="00730D11">
        <w:rPr>
          <w:noProof/>
        </w:rPr>
        <w:t>4</w:t>
      </w:r>
      <w:r>
        <w:rPr>
          <w:noProof/>
        </w:rPr>
        <w:fldChar w:fldCharType="end"/>
      </w:r>
      <w:r w:rsidRPr="002E53E7">
        <w:t>.</w:t>
      </w:r>
      <w:r>
        <w:rPr>
          <w:noProof/>
        </w:rPr>
        <w:fldChar w:fldCharType="begin"/>
      </w:r>
      <w:r>
        <w:rPr>
          <w:noProof/>
        </w:rPr>
        <w:instrText xml:space="preserve"> SEQ Таблица \* ARABIC \s 1 </w:instrText>
      </w:r>
      <w:r>
        <w:rPr>
          <w:noProof/>
        </w:rPr>
        <w:fldChar w:fldCharType="separate"/>
      </w:r>
      <w:r w:rsidR="00730D11">
        <w:rPr>
          <w:noProof/>
        </w:rPr>
        <w:t>2</w:t>
      </w:r>
      <w:r>
        <w:rPr>
          <w:noProof/>
        </w:rPr>
        <w:fldChar w:fldCharType="end"/>
      </w:r>
      <w:bookmarkEnd w:id="92"/>
      <w:r w:rsidRPr="002E53E7">
        <w:t xml:space="preserve"> - </w:t>
      </w:r>
      <w:r w:rsidRPr="00664383">
        <w:t xml:space="preserve">Результаты расчета </w:t>
      </w:r>
      <w:r w:rsidRPr="00D96683">
        <w:t>обоснованности расходов, объемов полезного отпуска, величины предложений об установлении тарифов на тепловую энергию, поставляемую</w:t>
      </w:r>
      <w:r>
        <w:t xml:space="preserve"> </w:t>
      </w:r>
      <w:r w:rsidR="006F563E">
        <w:t>МКП «Лотошинское ЖКХ»</w:t>
      </w:r>
      <w:r>
        <w:t xml:space="preserve"> </w:t>
      </w:r>
      <w:r w:rsidRPr="00BD365C">
        <w:t xml:space="preserve">на территории </w:t>
      </w:r>
      <w:r w:rsidR="005C72BD">
        <w:t>муниципального округа Лотошино</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3"/>
        <w:gridCol w:w="991"/>
        <w:gridCol w:w="1015"/>
        <w:gridCol w:w="1060"/>
        <w:gridCol w:w="1015"/>
        <w:gridCol w:w="1014"/>
        <w:gridCol w:w="1014"/>
        <w:gridCol w:w="1014"/>
        <w:gridCol w:w="1014"/>
        <w:gridCol w:w="1014"/>
        <w:gridCol w:w="1014"/>
        <w:gridCol w:w="1014"/>
        <w:gridCol w:w="1014"/>
        <w:gridCol w:w="1014"/>
        <w:gridCol w:w="1014"/>
        <w:gridCol w:w="1014"/>
        <w:gridCol w:w="1014"/>
        <w:gridCol w:w="1014"/>
        <w:gridCol w:w="1014"/>
      </w:tblGrid>
      <w:tr w:rsidR="009F6207" w:rsidRPr="00E51B44" w14:paraId="413840AA" w14:textId="77777777" w:rsidTr="0070749E">
        <w:trPr>
          <w:trHeight w:val="20"/>
          <w:tblHeader/>
        </w:trPr>
        <w:tc>
          <w:tcPr>
            <w:tcW w:w="752" w:type="pct"/>
            <w:shd w:val="clear" w:color="auto" w:fill="auto"/>
            <w:vAlign w:val="center"/>
            <w:hideMark/>
          </w:tcPr>
          <w:p w14:paraId="37D2AE1E" w14:textId="77777777" w:rsidR="009F6207" w:rsidRPr="00E51B44" w:rsidRDefault="009F6207" w:rsidP="0070749E">
            <w:pPr>
              <w:jc w:val="center"/>
              <w:rPr>
                <w:b/>
                <w:bCs/>
                <w:color w:val="000000"/>
                <w:sz w:val="18"/>
                <w:szCs w:val="18"/>
              </w:rPr>
            </w:pPr>
            <w:r w:rsidRPr="00E51B44">
              <w:rPr>
                <w:b/>
                <w:bCs/>
                <w:color w:val="000000"/>
                <w:sz w:val="18"/>
                <w:szCs w:val="18"/>
              </w:rPr>
              <w:t xml:space="preserve">Наименование  показателя </w:t>
            </w:r>
          </w:p>
        </w:tc>
        <w:tc>
          <w:tcPr>
            <w:tcW w:w="229" w:type="pct"/>
            <w:shd w:val="clear" w:color="auto" w:fill="auto"/>
            <w:vAlign w:val="center"/>
            <w:hideMark/>
          </w:tcPr>
          <w:p w14:paraId="286E7411" w14:textId="77777777" w:rsidR="009F6207" w:rsidRPr="00E51B44" w:rsidRDefault="009F6207" w:rsidP="0070749E">
            <w:pPr>
              <w:jc w:val="center"/>
              <w:rPr>
                <w:b/>
                <w:bCs/>
                <w:color w:val="000000"/>
                <w:sz w:val="18"/>
                <w:szCs w:val="18"/>
              </w:rPr>
            </w:pPr>
            <w:r w:rsidRPr="00E51B44">
              <w:rPr>
                <w:b/>
                <w:bCs/>
                <w:color w:val="000000"/>
                <w:sz w:val="18"/>
                <w:szCs w:val="18"/>
              </w:rPr>
              <w:t>Ед. изм.</w:t>
            </w:r>
          </w:p>
        </w:tc>
        <w:tc>
          <w:tcPr>
            <w:tcW w:w="235" w:type="pct"/>
            <w:shd w:val="clear" w:color="auto" w:fill="auto"/>
            <w:vAlign w:val="center"/>
            <w:hideMark/>
          </w:tcPr>
          <w:p w14:paraId="30676860" w14:textId="77777777" w:rsidR="009F6207" w:rsidRPr="00E51B44" w:rsidRDefault="009F6207" w:rsidP="0070749E">
            <w:pPr>
              <w:jc w:val="center"/>
              <w:rPr>
                <w:b/>
                <w:bCs/>
                <w:color w:val="000000"/>
                <w:sz w:val="18"/>
                <w:szCs w:val="18"/>
              </w:rPr>
            </w:pPr>
            <w:r w:rsidRPr="00E51B44">
              <w:rPr>
                <w:b/>
                <w:bCs/>
                <w:color w:val="000000"/>
                <w:sz w:val="18"/>
                <w:szCs w:val="18"/>
              </w:rPr>
              <w:t>2024</w:t>
            </w:r>
          </w:p>
        </w:tc>
        <w:tc>
          <w:tcPr>
            <w:tcW w:w="266" w:type="pct"/>
            <w:shd w:val="clear" w:color="auto" w:fill="auto"/>
            <w:vAlign w:val="center"/>
            <w:hideMark/>
          </w:tcPr>
          <w:p w14:paraId="0A1BE732" w14:textId="77777777" w:rsidR="009F6207" w:rsidRPr="00E51B44" w:rsidRDefault="009F6207" w:rsidP="0070749E">
            <w:pPr>
              <w:jc w:val="center"/>
              <w:rPr>
                <w:b/>
                <w:bCs/>
                <w:color w:val="000000"/>
                <w:sz w:val="18"/>
                <w:szCs w:val="18"/>
              </w:rPr>
            </w:pPr>
            <w:r w:rsidRPr="00E51B44">
              <w:rPr>
                <w:b/>
                <w:bCs/>
                <w:color w:val="000000"/>
                <w:sz w:val="18"/>
                <w:szCs w:val="18"/>
              </w:rPr>
              <w:t>2025</w:t>
            </w:r>
          </w:p>
        </w:tc>
        <w:tc>
          <w:tcPr>
            <w:tcW w:w="235" w:type="pct"/>
            <w:shd w:val="clear" w:color="auto" w:fill="auto"/>
            <w:vAlign w:val="center"/>
            <w:hideMark/>
          </w:tcPr>
          <w:p w14:paraId="6B81251B" w14:textId="77777777" w:rsidR="009F6207" w:rsidRPr="00E51B44" w:rsidRDefault="009F6207" w:rsidP="0070749E">
            <w:pPr>
              <w:jc w:val="center"/>
              <w:rPr>
                <w:b/>
                <w:bCs/>
                <w:color w:val="000000"/>
                <w:sz w:val="18"/>
                <w:szCs w:val="18"/>
              </w:rPr>
            </w:pPr>
            <w:r w:rsidRPr="00E51B44">
              <w:rPr>
                <w:b/>
                <w:bCs/>
                <w:color w:val="000000"/>
                <w:sz w:val="18"/>
                <w:szCs w:val="18"/>
              </w:rPr>
              <w:t>2026</w:t>
            </w:r>
          </w:p>
        </w:tc>
        <w:tc>
          <w:tcPr>
            <w:tcW w:w="235" w:type="pct"/>
            <w:shd w:val="clear" w:color="auto" w:fill="auto"/>
            <w:vAlign w:val="center"/>
            <w:hideMark/>
          </w:tcPr>
          <w:p w14:paraId="547962A3" w14:textId="77777777" w:rsidR="009F6207" w:rsidRPr="00E51B44" w:rsidRDefault="009F6207" w:rsidP="0070749E">
            <w:pPr>
              <w:jc w:val="center"/>
              <w:rPr>
                <w:b/>
                <w:bCs/>
                <w:color w:val="000000"/>
                <w:sz w:val="18"/>
                <w:szCs w:val="18"/>
              </w:rPr>
            </w:pPr>
            <w:r w:rsidRPr="00E51B44">
              <w:rPr>
                <w:b/>
                <w:bCs/>
                <w:color w:val="000000"/>
                <w:sz w:val="18"/>
                <w:szCs w:val="18"/>
              </w:rPr>
              <w:t>2027</w:t>
            </w:r>
          </w:p>
        </w:tc>
        <w:tc>
          <w:tcPr>
            <w:tcW w:w="235" w:type="pct"/>
            <w:shd w:val="clear" w:color="auto" w:fill="auto"/>
            <w:vAlign w:val="center"/>
            <w:hideMark/>
          </w:tcPr>
          <w:p w14:paraId="4FC9DB5C" w14:textId="77777777" w:rsidR="009F6207" w:rsidRPr="00E51B44" w:rsidRDefault="009F6207" w:rsidP="0070749E">
            <w:pPr>
              <w:jc w:val="center"/>
              <w:rPr>
                <w:b/>
                <w:bCs/>
                <w:color w:val="000000"/>
                <w:sz w:val="18"/>
                <w:szCs w:val="18"/>
              </w:rPr>
            </w:pPr>
            <w:r w:rsidRPr="00E51B44">
              <w:rPr>
                <w:b/>
                <w:bCs/>
                <w:color w:val="000000"/>
                <w:sz w:val="18"/>
                <w:szCs w:val="18"/>
              </w:rPr>
              <w:t>2028</w:t>
            </w:r>
          </w:p>
        </w:tc>
        <w:tc>
          <w:tcPr>
            <w:tcW w:w="235" w:type="pct"/>
            <w:shd w:val="clear" w:color="auto" w:fill="auto"/>
            <w:vAlign w:val="center"/>
            <w:hideMark/>
          </w:tcPr>
          <w:p w14:paraId="0DF13197" w14:textId="77777777" w:rsidR="009F6207" w:rsidRPr="00E51B44" w:rsidRDefault="009F6207" w:rsidP="0070749E">
            <w:pPr>
              <w:jc w:val="center"/>
              <w:rPr>
                <w:b/>
                <w:bCs/>
                <w:color w:val="000000"/>
                <w:sz w:val="18"/>
                <w:szCs w:val="18"/>
              </w:rPr>
            </w:pPr>
            <w:r w:rsidRPr="00E51B44">
              <w:rPr>
                <w:b/>
                <w:bCs/>
                <w:color w:val="000000"/>
                <w:sz w:val="18"/>
                <w:szCs w:val="18"/>
              </w:rPr>
              <w:t>2029</w:t>
            </w:r>
          </w:p>
        </w:tc>
        <w:tc>
          <w:tcPr>
            <w:tcW w:w="235" w:type="pct"/>
            <w:shd w:val="clear" w:color="auto" w:fill="auto"/>
            <w:vAlign w:val="center"/>
            <w:hideMark/>
          </w:tcPr>
          <w:p w14:paraId="7908272C" w14:textId="77777777" w:rsidR="009F6207" w:rsidRPr="00E51B44" w:rsidRDefault="009F6207" w:rsidP="0070749E">
            <w:pPr>
              <w:jc w:val="center"/>
              <w:rPr>
                <w:b/>
                <w:bCs/>
                <w:color w:val="000000"/>
                <w:sz w:val="18"/>
                <w:szCs w:val="18"/>
              </w:rPr>
            </w:pPr>
            <w:r w:rsidRPr="00E51B44">
              <w:rPr>
                <w:b/>
                <w:bCs/>
                <w:color w:val="000000"/>
                <w:sz w:val="18"/>
                <w:szCs w:val="18"/>
              </w:rPr>
              <w:t>2030</w:t>
            </w:r>
          </w:p>
        </w:tc>
        <w:tc>
          <w:tcPr>
            <w:tcW w:w="235" w:type="pct"/>
            <w:shd w:val="clear" w:color="auto" w:fill="auto"/>
            <w:vAlign w:val="center"/>
            <w:hideMark/>
          </w:tcPr>
          <w:p w14:paraId="48D3C177" w14:textId="77777777" w:rsidR="009F6207" w:rsidRPr="00E51B44" w:rsidRDefault="009F6207" w:rsidP="0070749E">
            <w:pPr>
              <w:jc w:val="center"/>
              <w:rPr>
                <w:b/>
                <w:bCs/>
                <w:color w:val="000000"/>
                <w:sz w:val="18"/>
                <w:szCs w:val="18"/>
              </w:rPr>
            </w:pPr>
            <w:r w:rsidRPr="00E51B44">
              <w:rPr>
                <w:b/>
                <w:bCs/>
                <w:color w:val="000000"/>
                <w:sz w:val="18"/>
                <w:szCs w:val="18"/>
              </w:rPr>
              <w:t>2031</w:t>
            </w:r>
          </w:p>
        </w:tc>
        <w:tc>
          <w:tcPr>
            <w:tcW w:w="235" w:type="pct"/>
            <w:shd w:val="clear" w:color="auto" w:fill="auto"/>
            <w:vAlign w:val="center"/>
            <w:hideMark/>
          </w:tcPr>
          <w:p w14:paraId="7EB1BD15" w14:textId="77777777" w:rsidR="009F6207" w:rsidRPr="00E51B44" w:rsidRDefault="009F6207" w:rsidP="0070749E">
            <w:pPr>
              <w:jc w:val="center"/>
              <w:rPr>
                <w:b/>
                <w:bCs/>
                <w:color w:val="000000"/>
                <w:sz w:val="18"/>
                <w:szCs w:val="18"/>
              </w:rPr>
            </w:pPr>
            <w:r w:rsidRPr="00E51B44">
              <w:rPr>
                <w:b/>
                <w:bCs/>
                <w:color w:val="000000"/>
                <w:sz w:val="18"/>
                <w:szCs w:val="18"/>
              </w:rPr>
              <w:t>2032</w:t>
            </w:r>
          </w:p>
        </w:tc>
        <w:tc>
          <w:tcPr>
            <w:tcW w:w="235" w:type="pct"/>
            <w:shd w:val="clear" w:color="auto" w:fill="auto"/>
            <w:vAlign w:val="center"/>
            <w:hideMark/>
          </w:tcPr>
          <w:p w14:paraId="03AFBA15" w14:textId="77777777" w:rsidR="009F6207" w:rsidRPr="00E51B44" w:rsidRDefault="009F6207" w:rsidP="0070749E">
            <w:pPr>
              <w:jc w:val="center"/>
              <w:rPr>
                <w:b/>
                <w:bCs/>
                <w:color w:val="000000"/>
                <w:sz w:val="18"/>
                <w:szCs w:val="18"/>
              </w:rPr>
            </w:pPr>
            <w:r w:rsidRPr="00E51B44">
              <w:rPr>
                <w:b/>
                <w:bCs/>
                <w:color w:val="000000"/>
                <w:sz w:val="18"/>
                <w:szCs w:val="18"/>
              </w:rPr>
              <w:t>2033</w:t>
            </w:r>
          </w:p>
        </w:tc>
        <w:tc>
          <w:tcPr>
            <w:tcW w:w="235" w:type="pct"/>
            <w:shd w:val="clear" w:color="auto" w:fill="auto"/>
            <w:vAlign w:val="center"/>
            <w:hideMark/>
          </w:tcPr>
          <w:p w14:paraId="07825707" w14:textId="77777777" w:rsidR="009F6207" w:rsidRPr="00E51B44" w:rsidRDefault="009F6207" w:rsidP="0070749E">
            <w:pPr>
              <w:jc w:val="center"/>
              <w:rPr>
                <w:b/>
                <w:bCs/>
                <w:color w:val="000000"/>
                <w:sz w:val="18"/>
                <w:szCs w:val="18"/>
              </w:rPr>
            </w:pPr>
            <w:r w:rsidRPr="00E51B44">
              <w:rPr>
                <w:b/>
                <w:bCs/>
                <w:color w:val="000000"/>
                <w:sz w:val="18"/>
                <w:szCs w:val="18"/>
              </w:rPr>
              <w:t>2034</w:t>
            </w:r>
          </w:p>
        </w:tc>
        <w:tc>
          <w:tcPr>
            <w:tcW w:w="235" w:type="pct"/>
            <w:shd w:val="clear" w:color="auto" w:fill="auto"/>
            <w:vAlign w:val="center"/>
            <w:hideMark/>
          </w:tcPr>
          <w:p w14:paraId="2E515F24" w14:textId="77777777" w:rsidR="009F6207" w:rsidRPr="00E51B44" w:rsidRDefault="009F6207" w:rsidP="0070749E">
            <w:pPr>
              <w:jc w:val="center"/>
              <w:rPr>
                <w:b/>
                <w:bCs/>
                <w:color w:val="000000"/>
                <w:sz w:val="18"/>
                <w:szCs w:val="18"/>
              </w:rPr>
            </w:pPr>
            <w:r w:rsidRPr="00E51B44">
              <w:rPr>
                <w:b/>
                <w:bCs/>
                <w:color w:val="000000"/>
                <w:sz w:val="18"/>
                <w:szCs w:val="18"/>
              </w:rPr>
              <w:t>2035</w:t>
            </w:r>
          </w:p>
        </w:tc>
        <w:tc>
          <w:tcPr>
            <w:tcW w:w="235" w:type="pct"/>
            <w:shd w:val="clear" w:color="auto" w:fill="auto"/>
            <w:vAlign w:val="center"/>
            <w:hideMark/>
          </w:tcPr>
          <w:p w14:paraId="02BBB961" w14:textId="77777777" w:rsidR="009F6207" w:rsidRPr="00E51B44" w:rsidRDefault="009F6207" w:rsidP="0070749E">
            <w:pPr>
              <w:jc w:val="center"/>
              <w:rPr>
                <w:b/>
                <w:bCs/>
                <w:color w:val="000000"/>
                <w:sz w:val="18"/>
                <w:szCs w:val="18"/>
              </w:rPr>
            </w:pPr>
            <w:r w:rsidRPr="00E51B44">
              <w:rPr>
                <w:b/>
                <w:bCs/>
                <w:color w:val="000000"/>
                <w:sz w:val="18"/>
                <w:szCs w:val="18"/>
              </w:rPr>
              <w:t>2036</w:t>
            </w:r>
          </w:p>
        </w:tc>
        <w:tc>
          <w:tcPr>
            <w:tcW w:w="235" w:type="pct"/>
            <w:shd w:val="clear" w:color="auto" w:fill="auto"/>
            <w:vAlign w:val="center"/>
            <w:hideMark/>
          </w:tcPr>
          <w:p w14:paraId="76C374C8" w14:textId="77777777" w:rsidR="009F6207" w:rsidRPr="00E51B44" w:rsidRDefault="009F6207" w:rsidP="0070749E">
            <w:pPr>
              <w:jc w:val="center"/>
              <w:rPr>
                <w:b/>
                <w:bCs/>
                <w:color w:val="000000"/>
                <w:sz w:val="18"/>
                <w:szCs w:val="18"/>
              </w:rPr>
            </w:pPr>
            <w:r w:rsidRPr="00E51B44">
              <w:rPr>
                <w:b/>
                <w:bCs/>
                <w:color w:val="000000"/>
                <w:sz w:val="18"/>
                <w:szCs w:val="18"/>
              </w:rPr>
              <w:t>2037</w:t>
            </w:r>
          </w:p>
        </w:tc>
        <w:tc>
          <w:tcPr>
            <w:tcW w:w="235" w:type="pct"/>
            <w:shd w:val="clear" w:color="auto" w:fill="auto"/>
            <w:vAlign w:val="center"/>
            <w:hideMark/>
          </w:tcPr>
          <w:p w14:paraId="436425DA" w14:textId="77777777" w:rsidR="009F6207" w:rsidRPr="00E51B44" w:rsidRDefault="009F6207" w:rsidP="0070749E">
            <w:pPr>
              <w:jc w:val="center"/>
              <w:rPr>
                <w:b/>
                <w:bCs/>
                <w:color w:val="000000"/>
                <w:sz w:val="18"/>
                <w:szCs w:val="18"/>
              </w:rPr>
            </w:pPr>
            <w:r w:rsidRPr="00E51B44">
              <w:rPr>
                <w:b/>
                <w:bCs/>
                <w:color w:val="000000"/>
                <w:sz w:val="18"/>
                <w:szCs w:val="18"/>
              </w:rPr>
              <w:t>2038</w:t>
            </w:r>
          </w:p>
        </w:tc>
        <w:tc>
          <w:tcPr>
            <w:tcW w:w="235" w:type="pct"/>
            <w:shd w:val="clear" w:color="auto" w:fill="auto"/>
            <w:vAlign w:val="center"/>
            <w:hideMark/>
          </w:tcPr>
          <w:p w14:paraId="740CFD13" w14:textId="77777777" w:rsidR="009F6207" w:rsidRPr="00E51B44" w:rsidRDefault="009F6207" w:rsidP="0070749E">
            <w:pPr>
              <w:jc w:val="center"/>
              <w:rPr>
                <w:b/>
                <w:bCs/>
                <w:color w:val="000000"/>
                <w:sz w:val="18"/>
                <w:szCs w:val="18"/>
              </w:rPr>
            </w:pPr>
            <w:r w:rsidRPr="00E51B44">
              <w:rPr>
                <w:b/>
                <w:bCs/>
                <w:color w:val="000000"/>
                <w:sz w:val="18"/>
                <w:szCs w:val="18"/>
              </w:rPr>
              <w:t>2039</w:t>
            </w:r>
          </w:p>
        </w:tc>
        <w:tc>
          <w:tcPr>
            <w:tcW w:w="235" w:type="pct"/>
            <w:shd w:val="clear" w:color="auto" w:fill="auto"/>
            <w:vAlign w:val="center"/>
            <w:hideMark/>
          </w:tcPr>
          <w:p w14:paraId="3155BCC9" w14:textId="77777777" w:rsidR="009F6207" w:rsidRPr="00E51B44" w:rsidRDefault="009F6207" w:rsidP="0070749E">
            <w:pPr>
              <w:jc w:val="center"/>
              <w:rPr>
                <w:b/>
                <w:bCs/>
                <w:color w:val="000000"/>
                <w:sz w:val="18"/>
                <w:szCs w:val="18"/>
              </w:rPr>
            </w:pPr>
            <w:r w:rsidRPr="00E51B44">
              <w:rPr>
                <w:b/>
                <w:bCs/>
                <w:color w:val="000000"/>
                <w:sz w:val="18"/>
                <w:szCs w:val="18"/>
              </w:rPr>
              <w:t>2040</w:t>
            </w:r>
          </w:p>
        </w:tc>
      </w:tr>
      <w:tr w:rsidR="009F6207" w:rsidRPr="00E51B44" w14:paraId="05DD0E25" w14:textId="77777777" w:rsidTr="0070749E">
        <w:trPr>
          <w:trHeight w:val="20"/>
        </w:trPr>
        <w:tc>
          <w:tcPr>
            <w:tcW w:w="752" w:type="pct"/>
            <w:shd w:val="clear" w:color="auto" w:fill="auto"/>
            <w:noWrap/>
            <w:vAlign w:val="bottom"/>
            <w:hideMark/>
          </w:tcPr>
          <w:p w14:paraId="261584D6" w14:textId="77777777" w:rsidR="009F6207" w:rsidRPr="00E51B44" w:rsidRDefault="009F6207" w:rsidP="0070749E">
            <w:pPr>
              <w:rPr>
                <w:b/>
                <w:bCs/>
                <w:color w:val="000000"/>
                <w:sz w:val="18"/>
                <w:szCs w:val="18"/>
              </w:rPr>
            </w:pPr>
            <w:r w:rsidRPr="00E51B44">
              <w:rPr>
                <w:b/>
                <w:bCs/>
                <w:color w:val="000000"/>
                <w:sz w:val="18"/>
                <w:szCs w:val="18"/>
              </w:rPr>
              <w:t>5.Объем реализации годовой</w:t>
            </w:r>
          </w:p>
        </w:tc>
        <w:tc>
          <w:tcPr>
            <w:tcW w:w="229" w:type="pct"/>
            <w:shd w:val="clear" w:color="auto" w:fill="auto"/>
            <w:vAlign w:val="center"/>
            <w:hideMark/>
          </w:tcPr>
          <w:p w14:paraId="2295DFBC" w14:textId="77777777" w:rsidR="009F6207" w:rsidRPr="00E51B44" w:rsidRDefault="009F6207" w:rsidP="0070749E">
            <w:pPr>
              <w:jc w:val="center"/>
              <w:rPr>
                <w:b/>
                <w:bCs/>
                <w:color w:val="000000"/>
                <w:sz w:val="18"/>
                <w:szCs w:val="18"/>
              </w:rPr>
            </w:pPr>
            <w:r w:rsidRPr="00E51B44">
              <w:rPr>
                <w:b/>
                <w:bCs/>
                <w:color w:val="000000"/>
                <w:sz w:val="18"/>
                <w:szCs w:val="18"/>
              </w:rPr>
              <w:t xml:space="preserve">Гкал </w:t>
            </w:r>
          </w:p>
        </w:tc>
        <w:tc>
          <w:tcPr>
            <w:tcW w:w="235" w:type="pct"/>
            <w:shd w:val="clear" w:color="auto" w:fill="auto"/>
            <w:noWrap/>
            <w:vAlign w:val="center"/>
            <w:hideMark/>
          </w:tcPr>
          <w:p w14:paraId="6AB4E88A" w14:textId="77777777" w:rsidR="009F6207" w:rsidRPr="00E51B44" w:rsidRDefault="009F6207" w:rsidP="0070749E">
            <w:pPr>
              <w:jc w:val="center"/>
              <w:rPr>
                <w:color w:val="000000"/>
                <w:sz w:val="18"/>
                <w:szCs w:val="18"/>
              </w:rPr>
            </w:pPr>
            <w:r w:rsidRPr="00E51B44">
              <w:rPr>
                <w:color w:val="000000"/>
                <w:sz w:val="18"/>
                <w:szCs w:val="18"/>
              </w:rPr>
              <w:t>92 980,16</w:t>
            </w:r>
          </w:p>
        </w:tc>
        <w:tc>
          <w:tcPr>
            <w:tcW w:w="266" w:type="pct"/>
            <w:shd w:val="clear" w:color="auto" w:fill="auto"/>
            <w:noWrap/>
            <w:vAlign w:val="center"/>
            <w:hideMark/>
          </w:tcPr>
          <w:p w14:paraId="3949EDA5" w14:textId="77777777" w:rsidR="009F6207" w:rsidRPr="00E51B44" w:rsidRDefault="009F6207" w:rsidP="0070749E">
            <w:pPr>
              <w:jc w:val="center"/>
              <w:rPr>
                <w:color w:val="000000"/>
                <w:sz w:val="18"/>
                <w:szCs w:val="18"/>
              </w:rPr>
            </w:pPr>
            <w:r w:rsidRPr="00E51B44">
              <w:rPr>
                <w:color w:val="000000"/>
                <w:sz w:val="18"/>
                <w:szCs w:val="18"/>
              </w:rPr>
              <w:t>92 421,28</w:t>
            </w:r>
          </w:p>
        </w:tc>
        <w:tc>
          <w:tcPr>
            <w:tcW w:w="235" w:type="pct"/>
            <w:shd w:val="clear" w:color="auto" w:fill="auto"/>
            <w:noWrap/>
            <w:vAlign w:val="center"/>
            <w:hideMark/>
          </w:tcPr>
          <w:p w14:paraId="642EA1EA" w14:textId="77777777" w:rsidR="009F6207" w:rsidRPr="00E51B44" w:rsidRDefault="009F6207" w:rsidP="0070749E">
            <w:pPr>
              <w:jc w:val="center"/>
              <w:rPr>
                <w:color w:val="000000"/>
                <w:sz w:val="18"/>
                <w:szCs w:val="18"/>
              </w:rPr>
            </w:pPr>
            <w:r w:rsidRPr="00E51B44">
              <w:rPr>
                <w:color w:val="000000"/>
                <w:sz w:val="18"/>
                <w:szCs w:val="18"/>
              </w:rPr>
              <w:t>92 421,28</w:t>
            </w:r>
          </w:p>
        </w:tc>
        <w:tc>
          <w:tcPr>
            <w:tcW w:w="235" w:type="pct"/>
            <w:shd w:val="clear" w:color="auto" w:fill="auto"/>
            <w:noWrap/>
            <w:vAlign w:val="center"/>
            <w:hideMark/>
          </w:tcPr>
          <w:p w14:paraId="6C067914" w14:textId="77777777" w:rsidR="009F6207" w:rsidRPr="00E51B44" w:rsidRDefault="009F6207" w:rsidP="0070749E">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4F5FE3C2" w14:textId="77777777" w:rsidR="009F6207" w:rsidRPr="00E51B44" w:rsidRDefault="009F6207" w:rsidP="0070749E">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2CB16E1B" w14:textId="77777777" w:rsidR="009F6207" w:rsidRPr="00E51B44" w:rsidRDefault="009F6207" w:rsidP="0070749E">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2DD9D97A" w14:textId="77777777" w:rsidR="009F6207" w:rsidRPr="00E51B44" w:rsidRDefault="009F6207" w:rsidP="0070749E">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1978E4BB" w14:textId="77777777" w:rsidR="009F6207" w:rsidRPr="00E51B44" w:rsidRDefault="009F6207" w:rsidP="0070749E">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4DEB9161" w14:textId="77777777" w:rsidR="009F6207" w:rsidRPr="00E51B44" w:rsidRDefault="009F6207" w:rsidP="0070749E">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61351FF6" w14:textId="77777777" w:rsidR="009F6207" w:rsidRPr="00E51B44" w:rsidRDefault="009F6207" w:rsidP="0070749E">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4E180585" w14:textId="77777777" w:rsidR="009F6207" w:rsidRPr="00E51B44" w:rsidRDefault="009F6207" w:rsidP="0070749E">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0A98A167" w14:textId="77777777" w:rsidR="009F6207" w:rsidRPr="00E51B44" w:rsidRDefault="009F6207" w:rsidP="0070749E">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1C7496FB" w14:textId="77777777" w:rsidR="009F6207" w:rsidRPr="00E51B44" w:rsidRDefault="009F6207" w:rsidP="0070749E">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3FD0D541" w14:textId="77777777" w:rsidR="009F6207" w:rsidRPr="00E51B44" w:rsidRDefault="009F6207" w:rsidP="0070749E">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4991EFAF" w14:textId="77777777" w:rsidR="009F6207" w:rsidRPr="00E51B44" w:rsidRDefault="009F6207" w:rsidP="0070749E">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7EA4FAF1" w14:textId="77777777" w:rsidR="009F6207" w:rsidRPr="00E51B44" w:rsidRDefault="009F6207" w:rsidP="0070749E">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1A3BDEBF" w14:textId="77777777" w:rsidR="009F6207" w:rsidRPr="00E51B44" w:rsidRDefault="009F6207" w:rsidP="0070749E">
            <w:pPr>
              <w:jc w:val="center"/>
              <w:rPr>
                <w:color w:val="000000"/>
                <w:sz w:val="18"/>
                <w:szCs w:val="18"/>
              </w:rPr>
            </w:pPr>
            <w:r w:rsidRPr="00E51B44">
              <w:rPr>
                <w:color w:val="000000"/>
                <w:sz w:val="18"/>
                <w:szCs w:val="18"/>
              </w:rPr>
              <w:t>98 307,70</w:t>
            </w:r>
          </w:p>
        </w:tc>
      </w:tr>
      <w:tr w:rsidR="009F6207" w:rsidRPr="00E51B44" w14:paraId="02BE6761" w14:textId="77777777" w:rsidTr="0070749E">
        <w:trPr>
          <w:trHeight w:val="20"/>
        </w:trPr>
        <w:tc>
          <w:tcPr>
            <w:tcW w:w="752" w:type="pct"/>
            <w:shd w:val="clear" w:color="auto" w:fill="auto"/>
            <w:vAlign w:val="center"/>
            <w:hideMark/>
          </w:tcPr>
          <w:p w14:paraId="0C74633B" w14:textId="77777777" w:rsidR="009F6207" w:rsidRPr="00E51B44" w:rsidRDefault="009F6207" w:rsidP="0070749E">
            <w:pPr>
              <w:rPr>
                <w:b/>
                <w:bCs/>
                <w:color w:val="000000"/>
                <w:sz w:val="18"/>
                <w:szCs w:val="18"/>
              </w:rPr>
            </w:pPr>
            <w:r w:rsidRPr="00E51B44">
              <w:rPr>
                <w:b/>
                <w:bCs/>
                <w:color w:val="000000"/>
                <w:sz w:val="18"/>
                <w:szCs w:val="18"/>
              </w:rPr>
              <w:t xml:space="preserve">6.Расходы на энергетические ресурсы </w:t>
            </w:r>
          </w:p>
        </w:tc>
        <w:tc>
          <w:tcPr>
            <w:tcW w:w="229" w:type="pct"/>
            <w:shd w:val="clear" w:color="auto" w:fill="auto"/>
            <w:vAlign w:val="center"/>
            <w:hideMark/>
          </w:tcPr>
          <w:p w14:paraId="680F9457" w14:textId="77777777" w:rsidR="009F6207" w:rsidRPr="00E51B44" w:rsidRDefault="009F6207" w:rsidP="0070749E">
            <w:pPr>
              <w:jc w:val="center"/>
              <w:rPr>
                <w:b/>
                <w:bCs/>
                <w:color w:val="000000"/>
                <w:sz w:val="18"/>
                <w:szCs w:val="18"/>
              </w:rPr>
            </w:pPr>
            <w:r w:rsidRPr="00E51B44">
              <w:rPr>
                <w:b/>
                <w:bCs/>
                <w:color w:val="000000"/>
                <w:sz w:val="18"/>
                <w:szCs w:val="18"/>
              </w:rPr>
              <w:t>тыс. руб.</w:t>
            </w:r>
          </w:p>
        </w:tc>
        <w:tc>
          <w:tcPr>
            <w:tcW w:w="235" w:type="pct"/>
            <w:shd w:val="clear" w:color="auto" w:fill="auto"/>
            <w:noWrap/>
            <w:vAlign w:val="center"/>
            <w:hideMark/>
          </w:tcPr>
          <w:p w14:paraId="38BAB981" w14:textId="77777777" w:rsidR="009F6207" w:rsidRPr="00E51B44" w:rsidRDefault="009F6207" w:rsidP="0070749E">
            <w:pPr>
              <w:jc w:val="center"/>
              <w:rPr>
                <w:color w:val="000000"/>
                <w:sz w:val="18"/>
                <w:szCs w:val="18"/>
              </w:rPr>
            </w:pPr>
            <w:r w:rsidRPr="00E51B44">
              <w:rPr>
                <w:color w:val="000000"/>
                <w:sz w:val="18"/>
                <w:szCs w:val="18"/>
              </w:rPr>
              <w:t>151 566,99</w:t>
            </w:r>
          </w:p>
        </w:tc>
        <w:tc>
          <w:tcPr>
            <w:tcW w:w="266" w:type="pct"/>
            <w:shd w:val="clear" w:color="auto" w:fill="auto"/>
            <w:noWrap/>
            <w:vAlign w:val="center"/>
            <w:hideMark/>
          </w:tcPr>
          <w:p w14:paraId="6E6B52EA" w14:textId="77777777" w:rsidR="009F6207" w:rsidRPr="00E51B44" w:rsidRDefault="009F6207" w:rsidP="0070749E">
            <w:pPr>
              <w:jc w:val="center"/>
              <w:rPr>
                <w:color w:val="000000"/>
                <w:sz w:val="18"/>
                <w:szCs w:val="18"/>
              </w:rPr>
            </w:pPr>
            <w:r w:rsidRPr="00E51B44">
              <w:rPr>
                <w:color w:val="000000"/>
                <w:sz w:val="18"/>
                <w:szCs w:val="18"/>
              </w:rPr>
              <w:t>172 294,78</w:t>
            </w:r>
          </w:p>
        </w:tc>
        <w:tc>
          <w:tcPr>
            <w:tcW w:w="235" w:type="pct"/>
            <w:shd w:val="clear" w:color="auto" w:fill="auto"/>
            <w:noWrap/>
            <w:vAlign w:val="center"/>
            <w:hideMark/>
          </w:tcPr>
          <w:p w14:paraId="2658DF09" w14:textId="77777777" w:rsidR="009F6207" w:rsidRPr="00E51B44" w:rsidRDefault="009F6207" w:rsidP="0070749E">
            <w:pPr>
              <w:jc w:val="center"/>
              <w:rPr>
                <w:color w:val="000000"/>
                <w:sz w:val="18"/>
                <w:szCs w:val="18"/>
              </w:rPr>
            </w:pPr>
            <w:r w:rsidRPr="00E51B44">
              <w:rPr>
                <w:color w:val="000000"/>
                <w:sz w:val="18"/>
                <w:szCs w:val="18"/>
              </w:rPr>
              <w:t>177 646,65</w:t>
            </w:r>
          </w:p>
        </w:tc>
        <w:tc>
          <w:tcPr>
            <w:tcW w:w="235" w:type="pct"/>
            <w:shd w:val="clear" w:color="auto" w:fill="auto"/>
            <w:noWrap/>
            <w:vAlign w:val="center"/>
            <w:hideMark/>
          </w:tcPr>
          <w:p w14:paraId="3A7111D8" w14:textId="77777777" w:rsidR="009F6207" w:rsidRPr="00E51B44" w:rsidRDefault="009F6207" w:rsidP="0070749E">
            <w:pPr>
              <w:jc w:val="center"/>
              <w:rPr>
                <w:color w:val="000000"/>
                <w:sz w:val="18"/>
                <w:szCs w:val="18"/>
              </w:rPr>
            </w:pPr>
            <w:r w:rsidRPr="00E51B44">
              <w:rPr>
                <w:color w:val="000000"/>
                <w:sz w:val="18"/>
                <w:szCs w:val="18"/>
              </w:rPr>
              <w:t>187 275,75</w:t>
            </w:r>
          </w:p>
        </w:tc>
        <w:tc>
          <w:tcPr>
            <w:tcW w:w="235" w:type="pct"/>
            <w:shd w:val="clear" w:color="auto" w:fill="auto"/>
            <w:noWrap/>
            <w:vAlign w:val="center"/>
            <w:hideMark/>
          </w:tcPr>
          <w:p w14:paraId="1EC66071" w14:textId="77777777" w:rsidR="009F6207" w:rsidRPr="00E51B44" w:rsidRDefault="009F6207" w:rsidP="0070749E">
            <w:pPr>
              <w:jc w:val="center"/>
              <w:rPr>
                <w:color w:val="000000"/>
                <w:sz w:val="18"/>
                <w:szCs w:val="18"/>
              </w:rPr>
            </w:pPr>
            <w:r w:rsidRPr="00E51B44">
              <w:rPr>
                <w:color w:val="000000"/>
                <w:sz w:val="18"/>
                <w:szCs w:val="18"/>
              </w:rPr>
              <w:t>193 092,89</w:t>
            </w:r>
          </w:p>
        </w:tc>
        <w:tc>
          <w:tcPr>
            <w:tcW w:w="235" w:type="pct"/>
            <w:shd w:val="clear" w:color="auto" w:fill="auto"/>
            <w:noWrap/>
            <w:vAlign w:val="center"/>
            <w:hideMark/>
          </w:tcPr>
          <w:p w14:paraId="3B6E81C7" w14:textId="77777777" w:rsidR="009F6207" w:rsidRPr="00E51B44" w:rsidRDefault="009F6207" w:rsidP="0070749E">
            <w:pPr>
              <w:jc w:val="center"/>
              <w:rPr>
                <w:color w:val="000000"/>
                <w:sz w:val="18"/>
                <w:szCs w:val="18"/>
              </w:rPr>
            </w:pPr>
            <w:r w:rsidRPr="00E51B44">
              <w:rPr>
                <w:color w:val="000000"/>
                <w:sz w:val="18"/>
                <w:szCs w:val="18"/>
              </w:rPr>
              <w:t>199 090,80</w:t>
            </w:r>
          </w:p>
        </w:tc>
        <w:tc>
          <w:tcPr>
            <w:tcW w:w="235" w:type="pct"/>
            <w:shd w:val="clear" w:color="auto" w:fill="auto"/>
            <w:noWrap/>
            <w:vAlign w:val="center"/>
            <w:hideMark/>
          </w:tcPr>
          <w:p w14:paraId="19758803" w14:textId="77777777" w:rsidR="009F6207" w:rsidRPr="00E51B44" w:rsidRDefault="009F6207" w:rsidP="0070749E">
            <w:pPr>
              <w:jc w:val="center"/>
              <w:rPr>
                <w:color w:val="000000"/>
                <w:sz w:val="18"/>
                <w:szCs w:val="18"/>
              </w:rPr>
            </w:pPr>
            <w:r w:rsidRPr="00E51B44">
              <w:rPr>
                <w:color w:val="000000"/>
                <w:sz w:val="18"/>
                <w:szCs w:val="18"/>
              </w:rPr>
              <w:t>205 275,12</w:t>
            </w:r>
          </w:p>
        </w:tc>
        <w:tc>
          <w:tcPr>
            <w:tcW w:w="235" w:type="pct"/>
            <w:shd w:val="clear" w:color="auto" w:fill="auto"/>
            <w:noWrap/>
            <w:vAlign w:val="center"/>
            <w:hideMark/>
          </w:tcPr>
          <w:p w14:paraId="4CEF90F6" w14:textId="77777777" w:rsidR="009F6207" w:rsidRPr="00E51B44" w:rsidRDefault="009F6207" w:rsidP="0070749E">
            <w:pPr>
              <w:jc w:val="center"/>
              <w:rPr>
                <w:color w:val="000000"/>
                <w:sz w:val="18"/>
                <w:szCs w:val="18"/>
              </w:rPr>
            </w:pPr>
            <w:r w:rsidRPr="00E51B44">
              <w:rPr>
                <w:color w:val="000000"/>
                <w:sz w:val="18"/>
                <w:szCs w:val="18"/>
              </w:rPr>
              <w:t>211 658,85</w:t>
            </w:r>
          </w:p>
        </w:tc>
        <w:tc>
          <w:tcPr>
            <w:tcW w:w="235" w:type="pct"/>
            <w:shd w:val="clear" w:color="auto" w:fill="auto"/>
            <w:noWrap/>
            <w:vAlign w:val="center"/>
            <w:hideMark/>
          </w:tcPr>
          <w:p w14:paraId="1D991E36" w14:textId="77777777" w:rsidR="009F6207" w:rsidRPr="00E51B44" w:rsidRDefault="009F6207" w:rsidP="0070749E">
            <w:pPr>
              <w:jc w:val="center"/>
              <w:rPr>
                <w:color w:val="000000"/>
                <w:sz w:val="18"/>
                <w:szCs w:val="18"/>
              </w:rPr>
            </w:pPr>
            <w:r w:rsidRPr="00E51B44">
              <w:rPr>
                <w:color w:val="000000"/>
                <w:sz w:val="18"/>
                <w:szCs w:val="18"/>
              </w:rPr>
              <w:t>218 241,20</w:t>
            </w:r>
          </w:p>
        </w:tc>
        <w:tc>
          <w:tcPr>
            <w:tcW w:w="235" w:type="pct"/>
            <w:shd w:val="clear" w:color="auto" w:fill="auto"/>
            <w:noWrap/>
            <w:vAlign w:val="center"/>
            <w:hideMark/>
          </w:tcPr>
          <w:p w14:paraId="1628C63A" w14:textId="77777777" w:rsidR="009F6207" w:rsidRPr="00E51B44" w:rsidRDefault="009F6207" w:rsidP="0070749E">
            <w:pPr>
              <w:jc w:val="center"/>
              <w:rPr>
                <w:color w:val="000000"/>
                <w:sz w:val="18"/>
                <w:szCs w:val="18"/>
              </w:rPr>
            </w:pPr>
            <w:r w:rsidRPr="00E51B44">
              <w:rPr>
                <w:color w:val="000000"/>
                <w:sz w:val="18"/>
                <w:szCs w:val="18"/>
              </w:rPr>
              <w:t>225 028,37</w:t>
            </w:r>
          </w:p>
        </w:tc>
        <w:tc>
          <w:tcPr>
            <w:tcW w:w="235" w:type="pct"/>
            <w:shd w:val="clear" w:color="auto" w:fill="auto"/>
            <w:noWrap/>
            <w:vAlign w:val="center"/>
            <w:hideMark/>
          </w:tcPr>
          <w:p w14:paraId="354952EC" w14:textId="77777777" w:rsidR="009F6207" w:rsidRPr="00E51B44" w:rsidRDefault="009F6207" w:rsidP="0070749E">
            <w:pPr>
              <w:jc w:val="center"/>
              <w:rPr>
                <w:color w:val="000000"/>
                <w:sz w:val="18"/>
                <w:szCs w:val="18"/>
              </w:rPr>
            </w:pPr>
            <w:r w:rsidRPr="00E51B44">
              <w:rPr>
                <w:color w:val="000000"/>
                <w:sz w:val="18"/>
                <w:szCs w:val="18"/>
              </w:rPr>
              <w:t>232 026,72</w:t>
            </w:r>
          </w:p>
        </w:tc>
        <w:tc>
          <w:tcPr>
            <w:tcW w:w="235" w:type="pct"/>
            <w:shd w:val="clear" w:color="auto" w:fill="auto"/>
            <w:noWrap/>
            <w:vAlign w:val="center"/>
            <w:hideMark/>
          </w:tcPr>
          <w:p w14:paraId="58FEF5E2" w14:textId="77777777" w:rsidR="009F6207" w:rsidRPr="00E51B44" w:rsidRDefault="009F6207" w:rsidP="0070749E">
            <w:pPr>
              <w:jc w:val="center"/>
              <w:rPr>
                <w:color w:val="000000"/>
                <w:sz w:val="18"/>
                <w:szCs w:val="18"/>
              </w:rPr>
            </w:pPr>
            <w:r w:rsidRPr="00E51B44">
              <w:rPr>
                <w:color w:val="000000"/>
                <w:sz w:val="18"/>
                <w:szCs w:val="18"/>
              </w:rPr>
              <w:t>239 242,83</w:t>
            </w:r>
          </w:p>
        </w:tc>
        <w:tc>
          <w:tcPr>
            <w:tcW w:w="235" w:type="pct"/>
            <w:shd w:val="clear" w:color="auto" w:fill="auto"/>
            <w:noWrap/>
            <w:vAlign w:val="center"/>
            <w:hideMark/>
          </w:tcPr>
          <w:p w14:paraId="482BCA40" w14:textId="77777777" w:rsidR="009F6207" w:rsidRPr="00E51B44" w:rsidRDefault="009F6207" w:rsidP="0070749E">
            <w:pPr>
              <w:jc w:val="center"/>
              <w:rPr>
                <w:color w:val="000000"/>
                <w:sz w:val="18"/>
                <w:szCs w:val="18"/>
              </w:rPr>
            </w:pPr>
            <w:r w:rsidRPr="00E51B44">
              <w:rPr>
                <w:color w:val="000000"/>
                <w:sz w:val="18"/>
                <w:szCs w:val="18"/>
              </w:rPr>
              <w:t>246 683,49</w:t>
            </w:r>
          </w:p>
        </w:tc>
        <w:tc>
          <w:tcPr>
            <w:tcW w:w="235" w:type="pct"/>
            <w:shd w:val="clear" w:color="auto" w:fill="auto"/>
            <w:noWrap/>
            <w:vAlign w:val="center"/>
            <w:hideMark/>
          </w:tcPr>
          <w:p w14:paraId="52FAC959" w14:textId="77777777" w:rsidR="009F6207" w:rsidRPr="00E51B44" w:rsidRDefault="009F6207" w:rsidP="0070749E">
            <w:pPr>
              <w:jc w:val="center"/>
              <w:rPr>
                <w:color w:val="000000"/>
                <w:sz w:val="18"/>
                <w:szCs w:val="18"/>
              </w:rPr>
            </w:pPr>
            <w:r w:rsidRPr="00E51B44">
              <w:rPr>
                <w:color w:val="000000"/>
                <w:sz w:val="18"/>
                <w:szCs w:val="18"/>
              </w:rPr>
              <w:t>254 385,22</w:t>
            </w:r>
          </w:p>
        </w:tc>
        <w:tc>
          <w:tcPr>
            <w:tcW w:w="235" w:type="pct"/>
            <w:shd w:val="clear" w:color="auto" w:fill="auto"/>
            <w:noWrap/>
            <w:vAlign w:val="center"/>
            <w:hideMark/>
          </w:tcPr>
          <w:p w14:paraId="7A0B3BD6" w14:textId="77777777" w:rsidR="009F6207" w:rsidRPr="00E51B44" w:rsidRDefault="009F6207" w:rsidP="0070749E">
            <w:pPr>
              <w:jc w:val="center"/>
              <w:rPr>
                <w:color w:val="000000"/>
                <w:sz w:val="18"/>
                <w:szCs w:val="18"/>
              </w:rPr>
            </w:pPr>
            <w:r w:rsidRPr="00E51B44">
              <w:rPr>
                <w:color w:val="000000"/>
                <w:sz w:val="18"/>
                <w:szCs w:val="18"/>
              </w:rPr>
              <w:t>262 327,53</w:t>
            </w:r>
          </w:p>
        </w:tc>
        <w:tc>
          <w:tcPr>
            <w:tcW w:w="235" w:type="pct"/>
            <w:shd w:val="clear" w:color="auto" w:fill="auto"/>
            <w:noWrap/>
            <w:vAlign w:val="center"/>
            <w:hideMark/>
          </w:tcPr>
          <w:p w14:paraId="1C037F26" w14:textId="77777777" w:rsidR="009F6207" w:rsidRPr="00E51B44" w:rsidRDefault="009F6207" w:rsidP="0070749E">
            <w:pPr>
              <w:jc w:val="center"/>
              <w:rPr>
                <w:color w:val="000000"/>
                <w:sz w:val="18"/>
                <w:szCs w:val="18"/>
              </w:rPr>
            </w:pPr>
            <w:r w:rsidRPr="00E51B44">
              <w:rPr>
                <w:color w:val="000000"/>
                <w:sz w:val="18"/>
                <w:szCs w:val="18"/>
              </w:rPr>
              <w:t>270 509,69</w:t>
            </w:r>
          </w:p>
        </w:tc>
        <w:tc>
          <w:tcPr>
            <w:tcW w:w="235" w:type="pct"/>
            <w:shd w:val="clear" w:color="auto" w:fill="auto"/>
            <w:noWrap/>
            <w:vAlign w:val="center"/>
            <w:hideMark/>
          </w:tcPr>
          <w:p w14:paraId="4D3198C4" w14:textId="77777777" w:rsidR="009F6207" w:rsidRPr="00E51B44" w:rsidRDefault="009F6207" w:rsidP="0070749E">
            <w:pPr>
              <w:jc w:val="center"/>
              <w:rPr>
                <w:color w:val="000000"/>
                <w:sz w:val="18"/>
                <w:szCs w:val="18"/>
              </w:rPr>
            </w:pPr>
            <w:r w:rsidRPr="00E51B44">
              <w:rPr>
                <w:color w:val="000000"/>
                <w:sz w:val="18"/>
                <w:szCs w:val="18"/>
              </w:rPr>
              <w:t>278 952,85</w:t>
            </w:r>
          </w:p>
        </w:tc>
      </w:tr>
      <w:tr w:rsidR="009F6207" w:rsidRPr="00E51B44" w14:paraId="4FA9E837" w14:textId="77777777" w:rsidTr="0070749E">
        <w:trPr>
          <w:trHeight w:val="20"/>
        </w:trPr>
        <w:tc>
          <w:tcPr>
            <w:tcW w:w="752" w:type="pct"/>
            <w:shd w:val="clear" w:color="auto" w:fill="auto"/>
            <w:noWrap/>
            <w:vAlign w:val="center"/>
            <w:hideMark/>
          </w:tcPr>
          <w:p w14:paraId="5D90B559" w14:textId="77777777" w:rsidR="009F6207" w:rsidRPr="00E51B44" w:rsidRDefault="009F6207" w:rsidP="0070749E">
            <w:pPr>
              <w:rPr>
                <w:b/>
                <w:bCs/>
                <w:color w:val="000000"/>
                <w:sz w:val="18"/>
                <w:szCs w:val="18"/>
              </w:rPr>
            </w:pPr>
            <w:r w:rsidRPr="00E51B44">
              <w:rPr>
                <w:b/>
                <w:bCs/>
                <w:color w:val="000000"/>
                <w:sz w:val="18"/>
                <w:szCs w:val="18"/>
              </w:rPr>
              <w:t>6.1 Покупная тепловая энергия</w:t>
            </w:r>
          </w:p>
        </w:tc>
        <w:tc>
          <w:tcPr>
            <w:tcW w:w="229" w:type="pct"/>
            <w:shd w:val="clear" w:color="auto" w:fill="auto"/>
            <w:vAlign w:val="center"/>
            <w:hideMark/>
          </w:tcPr>
          <w:p w14:paraId="138A119F" w14:textId="77777777" w:rsidR="009F6207" w:rsidRPr="00E51B44" w:rsidRDefault="009F6207" w:rsidP="0070749E">
            <w:pPr>
              <w:jc w:val="center"/>
              <w:rPr>
                <w:b/>
                <w:bCs/>
                <w:color w:val="000000"/>
                <w:sz w:val="18"/>
                <w:szCs w:val="18"/>
              </w:rPr>
            </w:pPr>
            <w:r w:rsidRPr="00E51B44">
              <w:rPr>
                <w:b/>
                <w:bCs/>
                <w:color w:val="000000"/>
                <w:sz w:val="18"/>
                <w:szCs w:val="18"/>
              </w:rPr>
              <w:t>тыс. руб.</w:t>
            </w:r>
          </w:p>
        </w:tc>
        <w:tc>
          <w:tcPr>
            <w:tcW w:w="235" w:type="pct"/>
            <w:shd w:val="clear" w:color="auto" w:fill="auto"/>
            <w:noWrap/>
            <w:vAlign w:val="center"/>
            <w:hideMark/>
          </w:tcPr>
          <w:p w14:paraId="32D2B5AA" w14:textId="77777777" w:rsidR="009F6207" w:rsidRPr="00E51B44" w:rsidRDefault="009F6207" w:rsidP="0070749E">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588FF760"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611F5B1"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A0B5CA6"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0EDFB83"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4D694B4"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7137523"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0819EF4"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7BBA4F3"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4B3BB7F"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E2CC57A"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6A09C4E"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A994502"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4F9546A"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C28358F"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D9B7AA0"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0BC3780" w14:textId="77777777" w:rsidR="009F6207" w:rsidRPr="00E51B44" w:rsidRDefault="009F6207" w:rsidP="0070749E">
            <w:pPr>
              <w:jc w:val="center"/>
              <w:rPr>
                <w:color w:val="000000"/>
                <w:sz w:val="18"/>
                <w:szCs w:val="18"/>
              </w:rPr>
            </w:pPr>
            <w:r w:rsidRPr="00E51B44">
              <w:rPr>
                <w:color w:val="000000"/>
                <w:sz w:val="18"/>
                <w:szCs w:val="18"/>
              </w:rPr>
              <w:t>0,00</w:t>
            </w:r>
          </w:p>
        </w:tc>
      </w:tr>
      <w:tr w:rsidR="009F6207" w:rsidRPr="00E51B44" w14:paraId="6A5B3F88" w14:textId="77777777" w:rsidTr="0070749E">
        <w:trPr>
          <w:trHeight w:val="20"/>
        </w:trPr>
        <w:tc>
          <w:tcPr>
            <w:tcW w:w="752" w:type="pct"/>
            <w:shd w:val="clear" w:color="auto" w:fill="auto"/>
            <w:vAlign w:val="center"/>
            <w:hideMark/>
          </w:tcPr>
          <w:p w14:paraId="443E6118" w14:textId="77777777" w:rsidR="009F6207" w:rsidRPr="00E51B44" w:rsidRDefault="009F6207" w:rsidP="0070749E">
            <w:pPr>
              <w:jc w:val="both"/>
              <w:rPr>
                <w:b/>
                <w:bCs/>
                <w:color w:val="000000"/>
                <w:sz w:val="18"/>
                <w:szCs w:val="18"/>
              </w:rPr>
            </w:pPr>
            <w:r w:rsidRPr="00E51B44">
              <w:rPr>
                <w:b/>
                <w:bCs/>
                <w:color w:val="000000"/>
                <w:sz w:val="18"/>
                <w:szCs w:val="18"/>
              </w:rPr>
              <w:t>6.2. Затраты на топливо</w:t>
            </w:r>
          </w:p>
        </w:tc>
        <w:tc>
          <w:tcPr>
            <w:tcW w:w="229" w:type="pct"/>
            <w:shd w:val="clear" w:color="auto" w:fill="auto"/>
            <w:vAlign w:val="center"/>
            <w:hideMark/>
          </w:tcPr>
          <w:p w14:paraId="281FB63A" w14:textId="77777777" w:rsidR="009F6207" w:rsidRPr="00E51B44" w:rsidRDefault="009F6207" w:rsidP="0070749E">
            <w:pPr>
              <w:jc w:val="center"/>
              <w:rPr>
                <w:b/>
                <w:bCs/>
                <w:color w:val="000000"/>
                <w:sz w:val="18"/>
                <w:szCs w:val="18"/>
              </w:rPr>
            </w:pPr>
            <w:r w:rsidRPr="00E51B44">
              <w:rPr>
                <w:b/>
                <w:bCs/>
                <w:color w:val="000000"/>
                <w:sz w:val="18"/>
                <w:szCs w:val="18"/>
              </w:rPr>
              <w:t>тыс. руб.</w:t>
            </w:r>
          </w:p>
        </w:tc>
        <w:tc>
          <w:tcPr>
            <w:tcW w:w="235" w:type="pct"/>
            <w:shd w:val="clear" w:color="auto" w:fill="auto"/>
            <w:noWrap/>
            <w:vAlign w:val="center"/>
            <w:hideMark/>
          </w:tcPr>
          <w:p w14:paraId="639EA71C" w14:textId="77777777" w:rsidR="009F6207" w:rsidRPr="00E51B44" w:rsidRDefault="009F6207" w:rsidP="0070749E">
            <w:pPr>
              <w:jc w:val="center"/>
              <w:rPr>
                <w:color w:val="000000"/>
                <w:sz w:val="18"/>
                <w:szCs w:val="18"/>
              </w:rPr>
            </w:pPr>
            <w:r w:rsidRPr="00E51B44">
              <w:rPr>
                <w:color w:val="000000"/>
                <w:sz w:val="18"/>
                <w:szCs w:val="18"/>
              </w:rPr>
              <w:t>122 935,79</w:t>
            </w:r>
          </w:p>
        </w:tc>
        <w:tc>
          <w:tcPr>
            <w:tcW w:w="266" w:type="pct"/>
            <w:shd w:val="clear" w:color="auto" w:fill="auto"/>
            <w:noWrap/>
            <w:vAlign w:val="center"/>
            <w:hideMark/>
          </w:tcPr>
          <w:p w14:paraId="587DC76B" w14:textId="77777777" w:rsidR="009F6207" w:rsidRPr="00E51B44" w:rsidRDefault="009F6207" w:rsidP="0070749E">
            <w:pPr>
              <w:jc w:val="center"/>
              <w:rPr>
                <w:color w:val="000000"/>
                <w:sz w:val="18"/>
                <w:szCs w:val="18"/>
              </w:rPr>
            </w:pPr>
            <w:r w:rsidRPr="00E51B44">
              <w:rPr>
                <w:color w:val="000000"/>
                <w:sz w:val="18"/>
                <w:szCs w:val="18"/>
              </w:rPr>
              <w:t>140 808,24</w:t>
            </w:r>
          </w:p>
        </w:tc>
        <w:tc>
          <w:tcPr>
            <w:tcW w:w="235" w:type="pct"/>
            <w:shd w:val="clear" w:color="auto" w:fill="auto"/>
            <w:noWrap/>
            <w:vAlign w:val="center"/>
            <w:hideMark/>
          </w:tcPr>
          <w:p w14:paraId="6C584370" w14:textId="77777777" w:rsidR="009F6207" w:rsidRPr="00E51B44" w:rsidRDefault="009F6207" w:rsidP="0070749E">
            <w:pPr>
              <w:jc w:val="center"/>
              <w:rPr>
                <w:color w:val="000000"/>
                <w:sz w:val="18"/>
                <w:szCs w:val="18"/>
              </w:rPr>
            </w:pPr>
            <w:r w:rsidRPr="00E51B44">
              <w:rPr>
                <w:color w:val="000000"/>
                <w:sz w:val="18"/>
                <w:szCs w:val="18"/>
              </w:rPr>
              <w:t>145 173,30</w:t>
            </w:r>
          </w:p>
        </w:tc>
        <w:tc>
          <w:tcPr>
            <w:tcW w:w="235" w:type="pct"/>
            <w:shd w:val="clear" w:color="auto" w:fill="auto"/>
            <w:noWrap/>
            <w:vAlign w:val="center"/>
            <w:hideMark/>
          </w:tcPr>
          <w:p w14:paraId="11200B4A" w14:textId="77777777" w:rsidR="009F6207" w:rsidRPr="00E51B44" w:rsidRDefault="009F6207" w:rsidP="0070749E">
            <w:pPr>
              <w:jc w:val="center"/>
              <w:rPr>
                <w:color w:val="000000"/>
                <w:sz w:val="18"/>
                <w:szCs w:val="18"/>
              </w:rPr>
            </w:pPr>
            <w:r w:rsidRPr="00E51B44">
              <w:rPr>
                <w:color w:val="000000"/>
                <w:sz w:val="18"/>
                <w:szCs w:val="18"/>
              </w:rPr>
              <w:t>153 746,32</w:t>
            </w:r>
          </w:p>
        </w:tc>
        <w:tc>
          <w:tcPr>
            <w:tcW w:w="235" w:type="pct"/>
            <w:shd w:val="clear" w:color="auto" w:fill="auto"/>
            <w:noWrap/>
            <w:vAlign w:val="center"/>
            <w:hideMark/>
          </w:tcPr>
          <w:p w14:paraId="155DC311" w14:textId="77777777" w:rsidR="009F6207" w:rsidRPr="00E51B44" w:rsidRDefault="009F6207" w:rsidP="0070749E">
            <w:pPr>
              <w:jc w:val="center"/>
              <w:rPr>
                <w:color w:val="000000"/>
                <w:sz w:val="18"/>
                <w:szCs w:val="18"/>
              </w:rPr>
            </w:pPr>
            <w:r w:rsidRPr="00E51B44">
              <w:rPr>
                <w:color w:val="000000"/>
                <w:sz w:val="18"/>
                <w:szCs w:val="18"/>
              </w:rPr>
              <w:t>158 512,45</w:t>
            </w:r>
          </w:p>
        </w:tc>
        <w:tc>
          <w:tcPr>
            <w:tcW w:w="235" w:type="pct"/>
            <w:shd w:val="clear" w:color="auto" w:fill="auto"/>
            <w:noWrap/>
            <w:vAlign w:val="center"/>
            <w:hideMark/>
          </w:tcPr>
          <w:p w14:paraId="49112AF5" w14:textId="77777777" w:rsidR="009F6207" w:rsidRPr="00E51B44" w:rsidRDefault="009F6207" w:rsidP="0070749E">
            <w:pPr>
              <w:jc w:val="center"/>
              <w:rPr>
                <w:color w:val="000000"/>
                <w:sz w:val="18"/>
                <w:szCs w:val="18"/>
              </w:rPr>
            </w:pPr>
            <w:r w:rsidRPr="00E51B44">
              <w:rPr>
                <w:color w:val="000000"/>
                <w:sz w:val="18"/>
                <w:szCs w:val="18"/>
              </w:rPr>
              <w:t>163 426,34</w:t>
            </w:r>
          </w:p>
        </w:tc>
        <w:tc>
          <w:tcPr>
            <w:tcW w:w="235" w:type="pct"/>
            <w:shd w:val="clear" w:color="auto" w:fill="auto"/>
            <w:noWrap/>
            <w:vAlign w:val="center"/>
            <w:hideMark/>
          </w:tcPr>
          <w:p w14:paraId="32A9D34B" w14:textId="77777777" w:rsidR="009F6207" w:rsidRPr="00E51B44" w:rsidRDefault="009F6207" w:rsidP="0070749E">
            <w:pPr>
              <w:jc w:val="center"/>
              <w:rPr>
                <w:color w:val="000000"/>
                <w:sz w:val="18"/>
                <w:szCs w:val="18"/>
              </w:rPr>
            </w:pPr>
            <w:r w:rsidRPr="00E51B44">
              <w:rPr>
                <w:color w:val="000000"/>
                <w:sz w:val="18"/>
                <w:szCs w:val="18"/>
              </w:rPr>
              <w:t>168 492,55</w:t>
            </w:r>
          </w:p>
        </w:tc>
        <w:tc>
          <w:tcPr>
            <w:tcW w:w="235" w:type="pct"/>
            <w:shd w:val="clear" w:color="auto" w:fill="auto"/>
            <w:noWrap/>
            <w:vAlign w:val="center"/>
            <w:hideMark/>
          </w:tcPr>
          <w:p w14:paraId="381BB95E" w14:textId="77777777" w:rsidR="009F6207" w:rsidRPr="00E51B44" w:rsidRDefault="009F6207" w:rsidP="0070749E">
            <w:pPr>
              <w:jc w:val="center"/>
              <w:rPr>
                <w:color w:val="000000"/>
                <w:sz w:val="18"/>
                <w:szCs w:val="18"/>
              </w:rPr>
            </w:pPr>
            <w:r w:rsidRPr="00E51B44">
              <w:rPr>
                <w:color w:val="000000"/>
                <w:sz w:val="18"/>
                <w:szCs w:val="18"/>
              </w:rPr>
              <w:t>173 723,03</w:t>
            </w:r>
          </w:p>
        </w:tc>
        <w:tc>
          <w:tcPr>
            <w:tcW w:w="235" w:type="pct"/>
            <w:shd w:val="clear" w:color="auto" w:fill="auto"/>
            <w:noWrap/>
            <w:vAlign w:val="center"/>
            <w:hideMark/>
          </w:tcPr>
          <w:p w14:paraId="1AA30BD0" w14:textId="77777777" w:rsidR="009F6207" w:rsidRPr="00E51B44" w:rsidRDefault="009F6207" w:rsidP="0070749E">
            <w:pPr>
              <w:jc w:val="center"/>
              <w:rPr>
                <w:color w:val="000000"/>
                <w:sz w:val="18"/>
                <w:szCs w:val="18"/>
              </w:rPr>
            </w:pPr>
            <w:r w:rsidRPr="00E51B44">
              <w:rPr>
                <w:color w:val="000000"/>
                <w:sz w:val="18"/>
                <w:szCs w:val="18"/>
              </w:rPr>
              <w:t>179 115,88</w:t>
            </w:r>
          </w:p>
        </w:tc>
        <w:tc>
          <w:tcPr>
            <w:tcW w:w="235" w:type="pct"/>
            <w:shd w:val="clear" w:color="auto" w:fill="auto"/>
            <w:noWrap/>
            <w:vAlign w:val="center"/>
            <w:hideMark/>
          </w:tcPr>
          <w:p w14:paraId="7C08FB08" w14:textId="77777777" w:rsidR="009F6207" w:rsidRPr="00E51B44" w:rsidRDefault="009F6207" w:rsidP="0070749E">
            <w:pPr>
              <w:jc w:val="center"/>
              <w:rPr>
                <w:color w:val="000000"/>
                <w:sz w:val="18"/>
                <w:szCs w:val="18"/>
              </w:rPr>
            </w:pPr>
            <w:r w:rsidRPr="00E51B44">
              <w:rPr>
                <w:color w:val="000000"/>
                <w:sz w:val="18"/>
                <w:szCs w:val="18"/>
              </w:rPr>
              <w:t>184 676,13</w:t>
            </w:r>
          </w:p>
        </w:tc>
        <w:tc>
          <w:tcPr>
            <w:tcW w:w="235" w:type="pct"/>
            <w:shd w:val="clear" w:color="auto" w:fill="auto"/>
            <w:noWrap/>
            <w:vAlign w:val="center"/>
            <w:hideMark/>
          </w:tcPr>
          <w:p w14:paraId="7F936541" w14:textId="77777777" w:rsidR="009F6207" w:rsidRPr="00E51B44" w:rsidRDefault="009F6207" w:rsidP="0070749E">
            <w:pPr>
              <w:jc w:val="center"/>
              <w:rPr>
                <w:color w:val="000000"/>
                <w:sz w:val="18"/>
                <w:szCs w:val="18"/>
              </w:rPr>
            </w:pPr>
            <w:r w:rsidRPr="00E51B44">
              <w:rPr>
                <w:color w:val="000000"/>
                <w:sz w:val="18"/>
                <w:szCs w:val="18"/>
              </w:rPr>
              <w:t>190 408,99</w:t>
            </w:r>
          </w:p>
        </w:tc>
        <w:tc>
          <w:tcPr>
            <w:tcW w:w="235" w:type="pct"/>
            <w:shd w:val="clear" w:color="auto" w:fill="auto"/>
            <w:noWrap/>
            <w:vAlign w:val="center"/>
            <w:hideMark/>
          </w:tcPr>
          <w:p w14:paraId="54A0587C" w14:textId="77777777" w:rsidR="009F6207" w:rsidRPr="00E51B44" w:rsidRDefault="009F6207" w:rsidP="0070749E">
            <w:pPr>
              <w:jc w:val="center"/>
              <w:rPr>
                <w:color w:val="000000"/>
                <w:sz w:val="18"/>
                <w:szCs w:val="18"/>
              </w:rPr>
            </w:pPr>
            <w:r w:rsidRPr="00E51B44">
              <w:rPr>
                <w:color w:val="000000"/>
                <w:sz w:val="18"/>
                <w:szCs w:val="18"/>
              </w:rPr>
              <w:t>196 319,81</w:t>
            </w:r>
          </w:p>
        </w:tc>
        <w:tc>
          <w:tcPr>
            <w:tcW w:w="235" w:type="pct"/>
            <w:shd w:val="clear" w:color="auto" w:fill="auto"/>
            <w:noWrap/>
            <w:vAlign w:val="center"/>
            <w:hideMark/>
          </w:tcPr>
          <w:p w14:paraId="266F8037" w14:textId="77777777" w:rsidR="009F6207" w:rsidRPr="00E51B44" w:rsidRDefault="009F6207" w:rsidP="0070749E">
            <w:pPr>
              <w:jc w:val="center"/>
              <w:rPr>
                <w:color w:val="000000"/>
                <w:sz w:val="18"/>
                <w:szCs w:val="18"/>
              </w:rPr>
            </w:pPr>
            <w:r w:rsidRPr="00E51B44">
              <w:rPr>
                <w:color w:val="000000"/>
                <w:sz w:val="18"/>
                <w:szCs w:val="18"/>
              </w:rPr>
              <w:t>202 414,13</w:t>
            </w:r>
          </w:p>
        </w:tc>
        <w:tc>
          <w:tcPr>
            <w:tcW w:w="235" w:type="pct"/>
            <w:shd w:val="clear" w:color="auto" w:fill="auto"/>
            <w:noWrap/>
            <w:vAlign w:val="center"/>
            <w:hideMark/>
          </w:tcPr>
          <w:p w14:paraId="1E96786D" w14:textId="77777777" w:rsidR="009F6207" w:rsidRPr="00E51B44" w:rsidRDefault="009F6207" w:rsidP="0070749E">
            <w:pPr>
              <w:jc w:val="center"/>
              <w:rPr>
                <w:color w:val="000000"/>
                <w:sz w:val="18"/>
                <w:szCs w:val="18"/>
              </w:rPr>
            </w:pPr>
            <w:r w:rsidRPr="00E51B44">
              <w:rPr>
                <w:color w:val="000000"/>
                <w:sz w:val="18"/>
                <w:szCs w:val="18"/>
              </w:rPr>
              <w:t>208 727,16</w:t>
            </w:r>
          </w:p>
        </w:tc>
        <w:tc>
          <w:tcPr>
            <w:tcW w:w="235" w:type="pct"/>
            <w:shd w:val="clear" w:color="auto" w:fill="auto"/>
            <w:noWrap/>
            <w:vAlign w:val="center"/>
            <w:hideMark/>
          </w:tcPr>
          <w:p w14:paraId="0D96BB27" w14:textId="77777777" w:rsidR="009F6207" w:rsidRPr="00E51B44" w:rsidRDefault="009F6207" w:rsidP="0070749E">
            <w:pPr>
              <w:jc w:val="center"/>
              <w:rPr>
                <w:color w:val="000000"/>
                <w:sz w:val="18"/>
                <w:szCs w:val="18"/>
              </w:rPr>
            </w:pPr>
            <w:r w:rsidRPr="00E51B44">
              <w:rPr>
                <w:color w:val="000000"/>
                <w:sz w:val="18"/>
                <w:szCs w:val="18"/>
              </w:rPr>
              <w:t>215 237,09</w:t>
            </w:r>
          </w:p>
        </w:tc>
        <w:tc>
          <w:tcPr>
            <w:tcW w:w="235" w:type="pct"/>
            <w:shd w:val="clear" w:color="auto" w:fill="auto"/>
            <w:noWrap/>
            <w:vAlign w:val="center"/>
            <w:hideMark/>
          </w:tcPr>
          <w:p w14:paraId="6A967A91" w14:textId="77777777" w:rsidR="009F6207" w:rsidRPr="00E51B44" w:rsidRDefault="009F6207" w:rsidP="0070749E">
            <w:pPr>
              <w:jc w:val="center"/>
              <w:rPr>
                <w:color w:val="000000"/>
                <w:sz w:val="18"/>
                <w:szCs w:val="18"/>
              </w:rPr>
            </w:pPr>
            <w:r w:rsidRPr="00E51B44">
              <w:rPr>
                <w:color w:val="000000"/>
                <w:sz w:val="18"/>
                <w:szCs w:val="18"/>
              </w:rPr>
              <w:t>221 941,80</w:t>
            </w:r>
          </w:p>
        </w:tc>
        <w:tc>
          <w:tcPr>
            <w:tcW w:w="235" w:type="pct"/>
            <w:shd w:val="clear" w:color="auto" w:fill="auto"/>
            <w:noWrap/>
            <w:vAlign w:val="center"/>
            <w:hideMark/>
          </w:tcPr>
          <w:p w14:paraId="29E8FDBF" w14:textId="77777777" w:rsidR="009F6207" w:rsidRPr="00E51B44" w:rsidRDefault="009F6207" w:rsidP="0070749E">
            <w:pPr>
              <w:jc w:val="center"/>
              <w:rPr>
                <w:color w:val="000000"/>
                <w:sz w:val="18"/>
                <w:szCs w:val="18"/>
              </w:rPr>
            </w:pPr>
            <w:r w:rsidRPr="00E51B44">
              <w:rPr>
                <w:color w:val="000000"/>
                <w:sz w:val="18"/>
                <w:szCs w:val="18"/>
              </w:rPr>
              <w:t>228 861,03</w:t>
            </w:r>
          </w:p>
        </w:tc>
      </w:tr>
      <w:tr w:rsidR="009F6207" w:rsidRPr="00E51B44" w14:paraId="73ECF985" w14:textId="77777777" w:rsidTr="0070749E">
        <w:trPr>
          <w:trHeight w:val="20"/>
        </w:trPr>
        <w:tc>
          <w:tcPr>
            <w:tcW w:w="752" w:type="pct"/>
            <w:shd w:val="clear" w:color="auto" w:fill="auto"/>
            <w:vAlign w:val="center"/>
            <w:hideMark/>
          </w:tcPr>
          <w:p w14:paraId="49A1389F" w14:textId="77777777" w:rsidR="009F6207" w:rsidRPr="00E51B44" w:rsidRDefault="009F6207" w:rsidP="0070749E">
            <w:pPr>
              <w:jc w:val="right"/>
              <w:rPr>
                <w:color w:val="000000"/>
                <w:sz w:val="18"/>
                <w:szCs w:val="18"/>
              </w:rPr>
            </w:pPr>
            <w:r w:rsidRPr="00E51B44">
              <w:rPr>
                <w:color w:val="000000"/>
                <w:sz w:val="18"/>
                <w:szCs w:val="18"/>
              </w:rPr>
              <w:t>газ природный (основное)</w:t>
            </w:r>
          </w:p>
        </w:tc>
        <w:tc>
          <w:tcPr>
            <w:tcW w:w="229" w:type="pct"/>
            <w:shd w:val="clear" w:color="auto" w:fill="auto"/>
            <w:vAlign w:val="center"/>
            <w:hideMark/>
          </w:tcPr>
          <w:p w14:paraId="4905FB09" w14:textId="77777777" w:rsidR="009F6207" w:rsidRPr="00E51B44" w:rsidRDefault="009F6207" w:rsidP="0070749E">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057C68DB" w14:textId="77777777" w:rsidR="009F6207" w:rsidRPr="00E51B44" w:rsidRDefault="009F6207" w:rsidP="0070749E">
            <w:pPr>
              <w:jc w:val="center"/>
              <w:rPr>
                <w:color w:val="000000"/>
                <w:sz w:val="18"/>
                <w:szCs w:val="18"/>
              </w:rPr>
            </w:pPr>
            <w:r w:rsidRPr="00E51B44">
              <w:rPr>
                <w:color w:val="000000"/>
                <w:sz w:val="18"/>
                <w:szCs w:val="18"/>
              </w:rPr>
              <w:t>122 535,76</w:t>
            </w:r>
          </w:p>
        </w:tc>
        <w:tc>
          <w:tcPr>
            <w:tcW w:w="266" w:type="pct"/>
            <w:shd w:val="clear" w:color="auto" w:fill="auto"/>
            <w:noWrap/>
            <w:vAlign w:val="center"/>
            <w:hideMark/>
          </w:tcPr>
          <w:p w14:paraId="10CF5235" w14:textId="77777777" w:rsidR="009F6207" w:rsidRPr="00E51B44" w:rsidRDefault="009F6207" w:rsidP="0070749E">
            <w:pPr>
              <w:jc w:val="center"/>
              <w:rPr>
                <w:color w:val="000000"/>
                <w:sz w:val="18"/>
                <w:szCs w:val="18"/>
              </w:rPr>
            </w:pPr>
            <w:r w:rsidRPr="00E51B44">
              <w:rPr>
                <w:color w:val="000000"/>
                <w:sz w:val="18"/>
                <w:szCs w:val="18"/>
              </w:rPr>
              <w:t>140 395,81</w:t>
            </w:r>
          </w:p>
        </w:tc>
        <w:tc>
          <w:tcPr>
            <w:tcW w:w="235" w:type="pct"/>
            <w:shd w:val="clear" w:color="auto" w:fill="auto"/>
            <w:noWrap/>
            <w:vAlign w:val="center"/>
            <w:hideMark/>
          </w:tcPr>
          <w:p w14:paraId="7C917B04" w14:textId="77777777" w:rsidR="009F6207" w:rsidRPr="00E51B44" w:rsidRDefault="009F6207" w:rsidP="0070749E">
            <w:pPr>
              <w:jc w:val="center"/>
              <w:rPr>
                <w:color w:val="000000"/>
                <w:sz w:val="18"/>
                <w:szCs w:val="18"/>
              </w:rPr>
            </w:pPr>
            <w:r w:rsidRPr="00E51B44">
              <w:rPr>
                <w:color w:val="000000"/>
                <w:sz w:val="18"/>
                <w:szCs w:val="18"/>
              </w:rPr>
              <w:t>144 748,08</w:t>
            </w:r>
          </w:p>
        </w:tc>
        <w:tc>
          <w:tcPr>
            <w:tcW w:w="235" w:type="pct"/>
            <w:shd w:val="clear" w:color="auto" w:fill="auto"/>
            <w:noWrap/>
            <w:vAlign w:val="center"/>
            <w:hideMark/>
          </w:tcPr>
          <w:p w14:paraId="74293865" w14:textId="77777777" w:rsidR="009F6207" w:rsidRPr="00E51B44" w:rsidRDefault="009F6207" w:rsidP="0070749E">
            <w:pPr>
              <w:jc w:val="center"/>
              <w:rPr>
                <w:color w:val="000000"/>
                <w:sz w:val="18"/>
                <w:szCs w:val="18"/>
              </w:rPr>
            </w:pPr>
            <w:r w:rsidRPr="00E51B44">
              <w:rPr>
                <w:color w:val="000000"/>
                <w:sz w:val="18"/>
                <w:szCs w:val="18"/>
              </w:rPr>
              <w:t>153 746,32</w:t>
            </w:r>
          </w:p>
        </w:tc>
        <w:tc>
          <w:tcPr>
            <w:tcW w:w="235" w:type="pct"/>
            <w:shd w:val="clear" w:color="auto" w:fill="auto"/>
            <w:noWrap/>
            <w:vAlign w:val="center"/>
            <w:hideMark/>
          </w:tcPr>
          <w:p w14:paraId="6C6562EA" w14:textId="77777777" w:rsidR="009F6207" w:rsidRPr="00E51B44" w:rsidRDefault="009F6207" w:rsidP="0070749E">
            <w:pPr>
              <w:jc w:val="center"/>
              <w:rPr>
                <w:color w:val="000000"/>
                <w:sz w:val="18"/>
                <w:szCs w:val="18"/>
              </w:rPr>
            </w:pPr>
            <w:r w:rsidRPr="00E51B44">
              <w:rPr>
                <w:color w:val="000000"/>
                <w:sz w:val="18"/>
                <w:szCs w:val="18"/>
              </w:rPr>
              <w:t>158 512,45</w:t>
            </w:r>
          </w:p>
        </w:tc>
        <w:tc>
          <w:tcPr>
            <w:tcW w:w="235" w:type="pct"/>
            <w:shd w:val="clear" w:color="auto" w:fill="auto"/>
            <w:noWrap/>
            <w:vAlign w:val="center"/>
            <w:hideMark/>
          </w:tcPr>
          <w:p w14:paraId="08909E53" w14:textId="77777777" w:rsidR="009F6207" w:rsidRPr="00E51B44" w:rsidRDefault="009F6207" w:rsidP="0070749E">
            <w:pPr>
              <w:jc w:val="center"/>
              <w:rPr>
                <w:color w:val="000000"/>
                <w:sz w:val="18"/>
                <w:szCs w:val="18"/>
              </w:rPr>
            </w:pPr>
            <w:r w:rsidRPr="00E51B44">
              <w:rPr>
                <w:color w:val="000000"/>
                <w:sz w:val="18"/>
                <w:szCs w:val="18"/>
              </w:rPr>
              <w:t>163 426,34</w:t>
            </w:r>
          </w:p>
        </w:tc>
        <w:tc>
          <w:tcPr>
            <w:tcW w:w="235" w:type="pct"/>
            <w:shd w:val="clear" w:color="auto" w:fill="auto"/>
            <w:noWrap/>
            <w:vAlign w:val="center"/>
            <w:hideMark/>
          </w:tcPr>
          <w:p w14:paraId="2F169E9C" w14:textId="77777777" w:rsidR="009F6207" w:rsidRPr="00E51B44" w:rsidRDefault="009F6207" w:rsidP="0070749E">
            <w:pPr>
              <w:jc w:val="center"/>
              <w:rPr>
                <w:color w:val="000000"/>
                <w:sz w:val="18"/>
                <w:szCs w:val="18"/>
              </w:rPr>
            </w:pPr>
            <w:r w:rsidRPr="00E51B44">
              <w:rPr>
                <w:color w:val="000000"/>
                <w:sz w:val="18"/>
                <w:szCs w:val="18"/>
              </w:rPr>
              <w:t>168 492,55</w:t>
            </w:r>
          </w:p>
        </w:tc>
        <w:tc>
          <w:tcPr>
            <w:tcW w:w="235" w:type="pct"/>
            <w:shd w:val="clear" w:color="auto" w:fill="auto"/>
            <w:noWrap/>
            <w:vAlign w:val="center"/>
            <w:hideMark/>
          </w:tcPr>
          <w:p w14:paraId="11CF92F4" w14:textId="77777777" w:rsidR="009F6207" w:rsidRPr="00E51B44" w:rsidRDefault="009F6207" w:rsidP="0070749E">
            <w:pPr>
              <w:jc w:val="center"/>
              <w:rPr>
                <w:color w:val="000000"/>
                <w:sz w:val="18"/>
                <w:szCs w:val="18"/>
              </w:rPr>
            </w:pPr>
            <w:r w:rsidRPr="00E51B44">
              <w:rPr>
                <w:color w:val="000000"/>
                <w:sz w:val="18"/>
                <w:szCs w:val="18"/>
              </w:rPr>
              <w:t>173 715,82</w:t>
            </w:r>
          </w:p>
        </w:tc>
        <w:tc>
          <w:tcPr>
            <w:tcW w:w="235" w:type="pct"/>
            <w:shd w:val="clear" w:color="auto" w:fill="auto"/>
            <w:noWrap/>
            <w:vAlign w:val="center"/>
            <w:hideMark/>
          </w:tcPr>
          <w:p w14:paraId="63454AAB" w14:textId="77777777" w:rsidR="009F6207" w:rsidRPr="00E51B44" w:rsidRDefault="009F6207" w:rsidP="0070749E">
            <w:pPr>
              <w:jc w:val="center"/>
              <w:rPr>
                <w:color w:val="000000"/>
                <w:sz w:val="18"/>
                <w:szCs w:val="18"/>
              </w:rPr>
            </w:pPr>
            <w:r w:rsidRPr="00E51B44">
              <w:rPr>
                <w:color w:val="000000"/>
                <w:sz w:val="18"/>
                <w:szCs w:val="18"/>
              </w:rPr>
              <w:t>179 101,01</w:t>
            </w:r>
          </w:p>
        </w:tc>
        <w:tc>
          <w:tcPr>
            <w:tcW w:w="235" w:type="pct"/>
            <w:shd w:val="clear" w:color="auto" w:fill="auto"/>
            <w:noWrap/>
            <w:vAlign w:val="center"/>
            <w:hideMark/>
          </w:tcPr>
          <w:p w14:paraId="744E6C84" w14:textId="77777777" w:rsidR="009F6207" w:rsidRPr="00E51B44" w:rsidRDefault="009F6207" w:rsidP="0070749E">
            <w:pPr>
              <w:jc w:val="center"/>
              <w:rPr>
                <w:color w:val="000000"/>
                <w:sz w:val="18"/>
                <w:szCs w:val="18"/>
              </w:rPr>
            </w:pPr>
            <w:r w:rsidRPr="00E51B44">
              <w:rPr>
                <w:color w:val="000000"/>
                <w:sz w:val="18"/>
                <w:szCs w:val="18"/>
              </w:rPr>
              <w:t>184 653,14</w:t>
            </w:r>
          </w:p>
        </w:tc>
        <w:tc>
          <w:tcPr>
            <w:tcW w:w="235" w:type="pct"/>
            <w:shd w:val="clear" w:color="auto" w:fill="auto"/>
            <w:noWrap/>
            <w:vAlign w:val="center"/>
            <w:hideMark/>
          </w:tcPr>
          <w:p w14:paraId="7FA60174" w14:textId="77777777" w:rsidR="009F6207" w:rsidRPr="00E51B44" w:rsidRDefault="009F6207" w:rsidP="0070749E">
            <w:pPr>
              <w:jc w:val="center"/>
              <w:rPr>
                <w:color w:val="000000"/>
                <w:sz w:val="18"/>
                <w:szCs w:val="18"/>
              </w:rPr>
            </w:pPr>
            <w:r w:rsidRPr="00E51B44">
              <w:rPr>
                <w:color w:val="000000"/>
                <w:sz w:val="18"/>
                <w:szCs w:val="18"/>
              </w:rPr>
              <w:t>190 377,39</w:t>
            </w:r>
          </w:p>
        </w:tc>
        <w:tc>
          <w:tcPr>
            <w:tcW w:w="235" w:type="pct"/>
            <w:shd w:val="clear" w:color="auto" w:fill="auto"/>
            <w:noWrap/>
            <w:vAlign w:val="center"/>
            <w:hideMark/>
          </w:tcPr>
          <w:p w14:paraId="1E92C8F0" w14:textId="77777777" w:rsidR="009F6207" w:rsidRPr="00E51B44" w:rsidRDefault="009F6207" w:rsidP="0070749E">
            <w:pPr>
              <w:jc w:val="center"/>
              <w:rPr>
                <w:color w:val="000000"/>
                <w:sz w:val="18"/>
                <w:szCs w:val="18"/>
              </w:rPr>
            </w:pPr>
            <w:r w:rsidRPr="00E51B44">
              <w:rPr>
                <w:color w:val="000000"/>
                <w:sz w:val="18"/>
                <w:szCs w:val="18"/>
              </w:rPr>
              <w:t>196 279,09</w:t>
            </w:r>
          </w:p>
        </w:tc>
        <w:tc>
          <w:tcPr>
            <w:tcW w:w="235" w:type="pct"/>
            <w:shd w:val="clear" w:color="auto" w:fill="auto"/>
            <w:noWrap/>
            <w:vAlign w:val="center"/>
            <w:hideMark/>
          </w:tcPr>
          <w:p w14:paraId="0033542B" w14:textId="77777777" w:rsidR="009F6207" w:rsidRPr="00E51B44" w:rsidRDefault="009F6207" w:rsidP="0070749E">
            <w:pPr>
              <w:jc w:val="center"/>
              <w:rPr>
                <w:color w:val="000000"/>
                <w:sz w:val="18"/>
                <w:szCs w:val="18"/>
              </w:rPr>
            </w:pPr>
            <w:r w:rsidRPr="00E51B44">
              <w:rPr>
                <w:color w:val="000000"/>
                <w:sz w:val="18"/>
                <w:szCs w:val="18"/>
              </w:rPr>
              <w:t>202 363,74</w:t>
            </w:r>
          </w:p>
        </w:tc>
        <w:tc>
          <w:tcPr>
            <w:tcW w:w="235" w:type="pct"/>
            <w:shd w:val="clear" w:color="auto" w:fill="auto"/>
            <w:noWrap/>
            <w:vAlign w:val="center"/>
            <w:hideMark/>
          </w:tcPr>
          <w:p w14:paraId="4C3092D8" w14:textId="77777777" w:rsidR="009F6207" w:rsidRPr="00E51B44" w:rsidRDefault="009F6207" w:rsidP="0070749E">
            <w:pPr>
              <w:jc w:val="center"/>
              <w:rPr>
                <w:color w:val="000000"/>
                <w:sz w:val="18"/>
                <w:szCs w:val="18"/>
              </w:rPr>
            </w:pPr>
            <w:r w:rsidRPr="00E51B44">
              <w:rPr>
                <w:color w:val="000000"/>
                <w:sz w:val="18"/>
                <w:szCs w:val="18"/>
              </w:rPr>
              <w:t>208 637,02</w:t>
            </w:r>
          </w:p>
        </w:tc>
        <w:tc>
          <w:tcPr>
            <w:tcW w:w="235" w:type="pct"/>
            <w:shd w:val="clear" w:color="auto" w:fill="auto"/>
            <w:noWrap/>
            <w:vAlign w:val="center"/>
            <w:hideMark/>
          </w:tcPr>
          <w:p w14:paraId="7E7E3C29" w14:textId="77777777" w:rsidR="009F6207" w:rsidRPr="00E51B44" w:rsidRDefault="009F6207" w:rsidP="0070749E">
            <w:pPr>
              <w:jc w:val="center"/>
              <w:rPr>
                <w:color w:val="000000"/>
                <w:sz w:val="18"/>
                <w:szCs w:val="18"/>
              </w:rPr>
            </w:pPr>
            <w:r w:rsidRPr="00E51B44">
              <w:rPr>
                <w:color w:val="000000"/>
                <w:sz w:val="18"/>
                <w:szCs w:val="18"/>
              </w:rPr>
              <w:t>215 104,77</w:t>
            </w:r>
          </w:p>
        </w:tc>
        <w:tc>
          <w:tcPr>
            <w:tcW w:w="235" w:type="pct"/>
            <w:shd w:val="clear" w:color="auto" w:fill="auto"/>
            <w:noWrap/>
            <w:vAlign w:val="center"/>
            <w:hideMark/>
          </w:tcPr>
          <w:p w14:paraId="4BD6FB5D" w14:textId="77777777" w:rsidR="009F6207" w:rsidRPr="00E51B44" w:rsidRDefault="009F6207" w:rsidP="0070749E">
            <w:pPr>
              <w:jc w:val="center"/>
              <w:rPr>
                <w:color w:val="000000"/>
                <w:sz w:val="18"/>
                <w:szCs w:val="18"/>
              </w:rPr>
            </w:pPr>
            <w:r w:rsidRPr="00E51B44">
              <w:rPr>
                <w:color w:val="000000"/>
                <w:sz w:val="18"/>
                <w:szCs w:val="18"/>
              </w:rPr>
              <w:t>221 773,01</w:t>
            </w:r>
          </w:p>
        </w:tc>
        <w:tc>
          <w:tcPr>
            <w:tcW w:w="235" w:type="pct"/>
            <w:shd w:val="clear" w:color="auto" w:fill="auto"/>
            <w:noWrap/>
            <w:vAlign w:val="center"/>
            <w:hideMark/>
          </w:tcPr>
          <w:p w14:paraId="1175EC0A" w14:textId="77777777" w:rsidR="009F6207" w:rsidRPr="00E51B44" w:rsidRDefault="009F6207" w:rsidP="0070749E">
            <w:pPr>
              <w:jc w:val="center"/>
              <w:rPr>
                <w:color w:val="000000"/>
                <w:sz w:val="18"/>
                <w:szCs w:val="18"/>
              </w:rPr>
            </w:pPr>
            <w:r w:rsidRPr="00E51B44">
              <w:rPr>
                <w:color w:val="000000"/>
                <w:sz w:val="18"/>
                <w:szCs w:val="18"/>
              </w:rPr>
              <w:t>228 647,98</w:t>
            </w:r>
          </w:p>
        </w:tc>
      </w:tr>
      <w:tr w:rsidR="009F6207" w:rsidRPr="00E51B44" w14:paraId="119C1CB2" w14:textId="77777777" w:rsidTr="0070749E">
        <w:trPr>
          <w:trHeight w:val="20"/>
        </w:trPr>
        <w:tc>
          <w:tcPr>
            <w:tcW w:w="752" w:type="pct"/>
            <w:shd w:val="clear" w:color="auto" w:fill="auto"/>
            <w:vAlign w:val="center"/>
            <w:hideMark/>
          </w:tcPr>
          <w:p w14:paraId="652D64DE" w14:textId="77777777" w:rsidR="009F6207" w:rsidRPr="00E51B44" w:rsidRDefault="009F6207" w:rsidP="0070749E">
            <w:pPr>
              <w:ind w:firstLineChars="100" w:firstLine="180"/>
              <w:rPr>
                <w:color w:val="000000"/>
                <w:sz w:val="18"/>
                <w:szCs w:val="18"/>
              </w:rPr>
            </w:pPr>
            <w:r w:rsidRPr="00E51B44">
              <w:rPr>
                <w:color w:val="000000"/>
                <w:sz w:val="18"/>
                <w:szCs w:val="18"/>
              </w:rPr>
              <w:t xml:space="preserve">цена </w:t>
            </w:r>
          </w:p>
        </w:tc>
        <w:tc>
          <w:tcPr>
            <w:tcW w:w="229" w:type="pct"/>
            <w:shd w:val="clear" w:color="auto" w:fill="auto"/>
            <w:vAlign w:val="center"/>
            <w:hideMark/>
          </w:tcPr>
          <w:p w14:paraId="198374BD" w14:textId="77777777" w:rsidR="009F6207" w:rsidRPr="00E51B44" w:rsidRDefault="009F6207" w:rsidP="0070749E">
            <w:pPr>
              <w:jc w:val="center"/>
              <w:rPr>
                <w:color w:val="000000"/>
                <w:sz w:val="18"/>
                <w:szCs w:val="18"/>
              </w:rPr>
            </w:pPr>
            <w:r w:rsidRPr="00E51B44">
              <w:rPr>
                <w:color w:val="000000"/>
                <w:sz w:val="18"/>
                <w:szCs w:val="18"/>
              </w:rPr>
              <w:t xml:space="preserve">руб,/тыс, м3 </w:t>
            </w:r>
          </w:p>
        </w:tc>
        <w:tc>
          <w:tcPr>
            <w:tcW w:w="235" w:type="pct"/>
            <w:shd w:val="clear" w:color="auto" w:fill="auto"/>
            <w:noWrap/>
            <w:vAlign w:val="center"/>
            <w:hideMark/>
          </w:tcPr>
          <w:p w14:paraId="63223333" w14:textId="77777777" w:rsidR="009F6207" w:rsidRPr="00E51B44" w:rsidRDefault="009F6207" w:rsidP="0070749E">
            <w:pPr>
              <w:jc w:val="center"/>
              <w:rPr>
                <w:color w:val="000000"/>
                <w:sz w:val="18"/>
                <w:szCs w:val="18"/>
              </w:rPr>
            </w:pPr>
            <w:r w:rsidRPr="00E51B44">
              <w:rPr>
                <w:color w:val="000000"/>
                <w:sz w:val="18"/>
                <w:szCs w:val="18"/>
              </w:rPr>
              <w:t>7 630,72</w:t>
            </w:r>
          </w:p>
        </w:tc>
        <w:tc>
          <w:tcPr>
            <w:tcW w:w="266" w:type="pct"/>
            <w:shd w:val="clear" w:color="auto" w:fill="auto"/>
            <w:noWrap/>
            <w:vAlign w:val="center"/>
            <w:hideMark/>
          </w:tcPr>
          <w:p w14:paraId="321322BD" w14:textId="77777777" w:rsidR="009F6207" w:rsidRPr="00E51B44" w:rsidRDefault="009F6207" w:rsidP="0070749E">
            <w:pPr>
              <w:jc w:val="center"/>
              <w:rPr>
                <w:color w:val="000000"/>
                <w:sz w:val="18"/>
                <w:szCs w:val="18"/>
              </w:rPr>
            </w:pPr>
            <w:r w:rsidRPr="00E51B44">
              <w:rPr>
                <w:color w:val="000000"/>
                <w:sz w:val="18"/>
                <w:szCs w:val="18"/>
              </w:rPr>
              <w:t>7 867,27</w:t>
            </w:r>
          </w:p>
        </w:tc>
        <w:tc>
          <w:tcPr>
            <w:tcW w:w="235" w:type="pct"/>
            <w:shd w:val="clear" w:color="auto" w:fill="auto"/>
            <w:noWrap/>
            <w:vAlign w:val="center"/>
            <w:hideMark/>
          </w:tcPr>
          <w:p w14:paraId="23288620" w14:textId="77777777" w:rsidR="009F6207" w:rsidRPr="00E51B44" w:rsidRDefault="009F6207" w:rsidP="0070749E">
            <w:pPr>
              <w:jc w:val="center"/>
              <w:rPr>
                <w:color w:val="000000"/>
                <w:sz w:val="18"/>
                <w:szCs w:val="18"/>
              </w:rPr>
            </w:pPr>
            <w:r w:rsidRPr="00E51B44">
              <w:rPr>
                <w:color w:val="000000"/>
                <w:sz w:val="18"/>
                <w:szCs w:val="18"/>
              </w:rPr>
              <w:t>8 111,16</w:t>
            </w:r>
          </w:p>
        </w:tc>
        <w:tc>
          <w:tcPr>
            <w:tcW w:w="235" w:type="pct"/>
            <w:shd w:val="clear" w:color="auto" w:fill="auto"/>
            <w:noWrap/>
            <w:vAlign w:val="center"/>
            <w:hideMark/>
          </w:tcPr>
          <w:p w14:paraId="64AE4ED1" w14:textId="77777777" w:rsidR="009F6207" w:rsidRPr="00E51B44" w:rsidRDefault="009F6207" w:rsidP="0070749E">
            <w:pPr>
              <w:jc w:val="center"/>
              <w:rPr>
                <w:color w:val="000000"/>
                <w:sz w:val="18"/>
                <w:szCs w:val="18"/>
              </w:rPr>
            </w:pPr>
            <w:r w:rsidRPr="00E51B44">
              <w:rPr>
                <w:color w:val="000000"/>
                <w:sz w:val="18"/>
                <w:szCs w:val="18"/>
              </w:rPr>
              <w:t>8 362,60</w:t>
            </w:r>
          </w:p>
        </w:tc>
        <w:tc>
          <w:tcPr>
            <w:tcW w:w="235" w:type="pct"/>
            <w:shd w:val="clear" w:color="auto" w:fill="auto"/>
            <w:noWrap/>
            <w:vAlign w:val="center"/>
            <w:hideMark/>
          </w:tcPr>
          <w:p w14:paraId="0E1295ED" w14:textId="77777777" w:rsidR="009F6207" w:rsidRPr="00E51B44" w:rsidRDefault="009F6207" w:rsidP="0070749E">
            <w:pPr>
              <w:jc w:val="center"/>
              <w:rPr>
                <w:color w:val="000000"/>
                <w:sz w:val="18"/>
                <w:szCs w:val="18"/>
              </w:rPr>
            </w:pPr>
            <w:r w:rsidRPr="00E51B44">
              <w:rPr>
                <w:color w:val="000000"/>
                <w:sz w:val="18"/>
                <w:szCs w:val="18"/>
              </w:rPr>
              <w:t>8 621,84</w:t>
            </w:r>
          </w:p>
        </w:tc>
        <w:tc>
          <w:tcPr>
            <w:tcW w:w="235" w:type="pct"/>
            <w:shd w:val="clear" w:color="auto" w:fill="auto"/>
            <w:noWrap/>
            <w:vAlign w:val="center"/>
            <w:hideMark/>
          </w:tcPr>
          <w:p w14:paraId="7A0E4B15" w14:textId="77777777" w:rsidR="009F6207" w:rsidRPr="00E51B44" w:rsidRDefault="009F6207" w:rsidP="0070749E">
            <w:pPr>
              <w:jc w:val="center"/>
              <w:rPr>
                <w:color w:val="000000"/>
                <w:sz w:val="18"/>
                <w:szCs w:val="18"/>
              </w:rPr>
            </w:pPr>
            <w:r w:rsidRPr="00E51B44">
              <w:rPr>
                <w:color w:val="000000"/>
                <w:sz w:val="18"/>
                <w:szCs w:val="18"/>
              </w:rPr>
              <w:t>8 889,12</w:t>
            </w:r>
          </w:p>
        </w:tc>
        <w:tc>
          <w:tcPr>
            <w:tcW w:w="235" w:type="pct"/>
            <w:shd w:val="clear" w:color="auto" w:fill="auto"/>
            <w:noWrap/>
            <w:vAlign w:val="center"/>
            <w:hideMark/>
          </w:tcPr>
          <w:p w14:paraId="1163685B" w14:textId="77777777" w:rsidR="009F6207" w:rsidRPr="00E51B44" w:rsidRDefault="009F6207" w:rsidP="0070749E">
            <w:pPr>
              <w:jc w:val="center"/>
              <w:rPr>
                <w:color w:val="000000"/>
                <w:sz w:val="18"/>
                <w:szCs w:val="18"/>
              </w:rPr>
            </w:pPr>
            <w:r w:rsidRPr="00E51B44">
              <w:rPr>
                <w:color w:val="000000"/>
                <w:sz w:val="18"/>
                <w:szCs w:val="18"/>
              </w:rPr>
              <w:t>9 164,68</w:t>
            </w:r>
          </w:p>
        </w:tc>
        <w:tc>
          <w:tcPr>
            <w:tcW w:w="235" w:type="pct"/>
            <w:shd w:val="clear" w:color="auto" w:fill="auto"/>
            <w:noWrap/>
            <w:vAlign w:val="center"/>
            <w:hideMark/>
          </w:tcPr>
          <w:p w14:paraId="2DA72B20" w14:textId="77777777" w:rsidR="009F6207" w:rsidRPr="00E51B44" w:rsidRDefault="009F6207" w:rsidP="0070749E">
            <w:pPr>
              <w:jc w:val="center"/>
              <w:rPr>
                <w:color w:val="000000"/>
                <w:sz w:val="18"/>
                <w:szCs w:val="18"/>
              </w:rPr>
            </w:pPr>
            <w:r w:rsidRPr="00E51B44">
              <w:rPr>
                <w:color w:val="000000"/>
                <w:sz w:val="18"/>
                <w:szCs w:val="18"/>
              </w:rPr>
              <w:t>9 448,79</w:t>
            </w:r>
          </w:p>
        </w:tc>
        <w:tc>
          <w:tcPr>
            <w:tcW w:w="235" w:type="pct"/>
            <w:shd w:val="clear" w:color="auto" w:fill="auto"/>
            <w:noWrap/>
            <w:vAlign w:val="center"/>
            <w:hideMark/>
          </w:tcPr>
          <w:p w14:paraId="012E29B8" w14:textId="77777777" w:rsidR="009F6207" w:rsidRPr="00E51B44" w:rsidRDefault="009F6207" w:rsidP="0070749E">
            <w:pPr>
              <w:jc w:val="center"/>
              <w:rPr>
                <w:color w:val="000000"/>
                <w:sz w:val="18"/>
                <w:szCs w:val="18"/>
              </w:rPr>
            </w:pPr>
            <w:r w:rsidRPr="00E51B44">
              <w:rPr>
                <w:color w:val="000000"/>
                <w:sz w:val="18"/>
                <w:szCs w:val="18"/>
              </w:rPr>
              <w:t>9 741,70</w:t>
            </w:r>
          </w:p>
        </w:tc>
        <w:tc>
          <w:tcPr>
            <w:tcW w:w="235" w:type="pct"/>
            <w:shd w:val="clear" w:color="auto" w:fill="auto"/>
            <w:noWrap/>
            <w:vAlign w:val="center"/>
            <w:hideMark/>
          </w:tcPr>
          <w:p w14:paraId="63032912" w14:textId="77777777" w:rsidR="009F6207" w:rsidRPr="00E51B44" w:rsidRDefault="009F6207" w:rsidP="0070749E">
            <w:pPr>
              <w:jc w:val="center"/>
              <w:rPr>
                <w:color w:val="000000"/>
                <w:sz w:val="18"/>
                <w:szCs w:val="18"/>
              </w:rPr>
            </w:pPr>
            <w:r w:rsidRPr="00E51B44">
              <w:rPr>
                <w:color w:val="000000"/>
                <w:sz w:val="18"/>
                <w:szCs w:val="18"/>
              </w:rPr>
              <w:t>10 043,69</w:t>
            </w:r>
          </w:p>
        </w:tc>
        <w:tc>
          <w:tcPr>
            <w:tcW w:w="235" w:type="pct"/>
            <w:shd w:val="clear" w:color="auto" w:fill="auto"/>
            <w:noWrap/>
            <w:vAlign w:val="center"/>
            <w:hideMark/>
          </w:tcPr>
          <w:p w14:paraId="0B4B7E58" w14:textId="77777777" w:rsidR="009F6207" w:rsidRPr="00E51B44" w:rsidRDefault="009F6207" w:rsidP="0070749E">
            <w:pPr>
              <w:jc w:val="center"/>
              <w:rPr>
                <w:color w:val="000000"/>
                <w:sz w:val="18"/>
                <w:szCs w:val="18"/>
              </w:rPr>
            </w:pPr>
            <w:r w:rsidRPr="00E51B44">
              <w:rPr>
                <w:color w:val="000000"/>
                <w:sz w:val="18"/>
                <w:szCs w:val="18"/>
              </w:rPr>
              <w:t>10 355,05</w:t>
            </w:r>
          </w:p>
        </w:tc>
        <w:tc>
          <w:tcPr>
            <w:tcW w:w="235" w:type="pct"/>
            <w:shd w:val="clear" w:color="auto" w:fill="auto"/>
            <w:noWrap/>
            <w:vAlign w:val="center"/>
            <w:hideMark/>
          </w:tcPr>
          <w:p w14:paraId="6A3ABD00" w14:textId="77777777" w:rsidR="009F6207" w:rsidRPr="00E51B44" w:rsidRDefault="009F6207" w:rsidP="0070749E">
            <w:pPr>
              <w:jc w:val="center"/>
              <w:rPr>
                <w:color w:val="000000"/>
                <w:sz w:val="18"/>
                <w:szCs w:val="18"/>
              </w:rPr>
            </w:pPr>
            <w:r w:rsidRPr="00E51B44">
              <w:rPr>
                <w:color w:val="000000"/>
                <w:sz w:val="18"/>
                <w:szCs w:val="18"/>
              </w:rPr>
              <w:t>10 676,06</w:t>
            </w:r>
          </w:p>
        </w:tc>
        <w:tc>
          <w:tcPr>
            <w:tcW w:w="235" w:type="pct"/>
            <w:shd w:val="clear" w:color="auto" w:fill="auto"/>
            <w:noWrap/>
            <w:vAlign w:val="center"/>
            <w:hideMark/>
          </w:tcPr>
          <w:p w14:paraId="6A718A54" w14:textId="77777777" w:rsidR="009F6207" w:rsidRPr="00E51B44" w:rsidRDefault="009F6207" w:rsidP="0070749E">
            <w:pPr>
              <w:jc w:val="center"/>
              <w:rPr>
                <w:color w:val="000000"/>
                <w:sz w:val="18"/>
                <w:szCs w:val="18"/>
              </w:rPr>
            </w:pPr>
            <w:r w:rsidRPr="00E51B44">
              <w:rPr>
                <w:color w:val="000000"/>
                <w:sz w:val="18"/>
                <w:szCs w:val="18"/>
              </w:rPr>
              <w:t>11 007,01</w:t>
            </w:r>
          </w:p>
        </w:tc>
        <w:tc>
          <w:tcPr>
            <w:tcW w:w="235" w:type="pct"/>
            <w:shd w:val="clear" w:color="auto" w:fill="auto"/>
            <w:noWrap/>
            <w:vAlign w:val="center"/>
            <w:hideMark/>
          </w:tcPr>
          <w:p w14:paraId="20D4B6D9" w14:textId="77777777" w:rsidR="009F6207" w:rsidRPr="00E51B44" w:rsidRDefault="009F6207" w:rsidP="0070749E">
            <w:pPr>
              <w:jc w:val="center"/>
              <w:rPr>
                <w:color w:val="000000"/>
                <w:sz w:val="18"/>
                <w:szCs w:val="18"/>
              </w:rPr>
            </w:pPr>
            <w:r w:rsidRPr="00E51B44">
              <w:rPr>
                <w:color w:val="000000"/>
                <w:sz w:val="18"/>
                <w:szCs w:val="18"/>
              </w:rPr>
              <w:t>11 348,23</w:t>
            </w:r>
          </w:p>
        </w:tc>
        <w:tc>
          <w:tcPr>
            <w:tcW w:w="235" w:type="pct"/>
            <w:shd w:val="clear" w:color="auto" w:fill="auto"/>
            <w:noWrap/>
            <w:vAlign w:val="center"/>
            <w:hideMark/>
          </w:tcPr>
          <w:p w14:paraId="1B775FC0" w14:textId="77777777" w:rsidR="009F6207" w:rsidRPr="00E51B44" w:rsidRDefault="009F6207" w:rsidP="0070749E">
            <w:pPr>
              <w:jc w:val="center"/>
              <w:rPr>
                <w:color w:val="000000"/>
                <w:sz w:val="18"/>
                <w:szCs w:val="18"/>
              </w:rPr>
            </w:pPr>
            <w:r w:rsidRPr="00E51B44">
              <w:rPr>
                <w:color w:val="000000"/>
                <w:sz w:val="18"/>
                <w:szCs w:val="18"/>
              </w:rPr>
              <w:t>11 700,03</w:t>
            </w:r>
          </w:p>
        </w:tc>
        <w:tc>
          <w:tcPr>
            <w:tcW w:w="235" w:type="pct"/>
            <w:shd w:val="clear" w:color="auto" w:fill="auto"/>
            <w:noWrap/>
            <w:vAlign w:val="center"/>
            <w:hideMark/>
          </w:tcPr>
          <w:p w14:paraId="4DA11613" w14:textId="77777777" w:rsidR="009F6207" w:rsidRPr="00E51B44" w:rsidRDefault="009F6207" w:rsidP="0070749E">
            <w:pPr>
              <w:jc w:val="center"/>
              <w:rPr>
                <w:color w:val="000000"/>
                <w:sz w:val="18"/>
                <w:szCs w:val="18"/>
              </w:rPr>
            </w:pPr>
            <w:r w:rsidRPr="00E51B44">
              <w:rPr>
                <w:color w:val="000000"/>
                <w:sz w:val="18"/>
                <w:szCs w:val="18"/>
              </w:rPr>
              <w:t>12 062,73</w:t>
            </w:r>
          </w:p>
        </w:tc>
        <w:tc>
          <w:tcPr>
            <w:tcW w:w="235" w:type="pct"/>
            <w:shd w:val="clear" w:color="auto" w:fill="auto"/>
            <w:noWrap/>
            <w:vAlign w:val="center"/>
            <w:hideMark/>
          </w:tcPr>
          <w:p w14:paraId="37D8C220" w14:textId="77777777" w:rsidR="009F6207" w:rsidRPr="00E51B44" w:rsidRDefault="009F6207" w:rsidP="0070749E">
            <w:pPr>
              <w:jc w:val="center"/>
              <w:rPr>
                <w:color w:val="000000"/>
                <w:sz w:val="18"/>
                <w:szCs w:val="18"/>
              </w:rPr>
            </w:pPr>
            <w:r w:rsidRPr="00E51B44">
              <w:rPr>
                <w:color w:val="000000"/>
                <w:sz w:val="18"/>
                <w:szCs w:val="18"/>
              </w:rPr>
              <w:t>12 436,67</w:t>
            </w:r>
          </w:p>
        </w:tc>
      </w:tr>
      <w:tr w:rsidR="009F6207" w:rsidRPr="00E51B44" w14:paraId="6C0CB334" w14:textId="77777777" w:rsidTr="0070749E">
        <w:trPr>
          <w:trHeight w:val="20"/>
        </w:trPr>
        <w:tc>
          <w:tcPr>
            <w:tcW w:w="752" w:type="pct"/>
            <w:shd w:val="clear" w:color="auto" w:fill="auto"/>
            <w:vAlign w:val="center"/>
            <w:hideMark/>
          </w:tcPr>
          <w:p w14:paraId="2D058EB0" w14:textId="77777777" w:rsidR="009F6207" w:rsidRPr="00E51B44" w:rsidRDefault="009F6207" w:rsidP="0070749E">
            <w:pPr>
              <w:ind w:firstLineChars="100" w:firstLine="180"/>
              <w:rPr>
                <w:color w:val="000000"/>
                <w:sz w:val="18"/>
                <w:szCs w:val="18"/>
              </w:rPr>
            </w:pPr>
            <w:r w:rsidRPr="00E51B44">
              <w:rPr>
                <w:color w:val="000000"/>
                <w:sz w:val="18"/>
                <w:szCs w:val="18"/>
              </w:rPr>
              <w:t xml:space="preserve">объем </w:t>
            </w:r>
          </w:p>
        </w:tc>
        <w:tc>
          <w:tcPr>
            <w:tcW w:w="229" w:type="pct"/>
            <w:shd w:val="clear" w:color="auto" w:fill="auto"/>
            <w:vAlign w:val="center"/>
            <w:hideMark/>
          </w:tcPr>
          <w:p w14:paraId="493FCE5A" w14:textId="77777777" w:rsidR="009F6207" w:rsidRPr="00E51B44" w:rsidRDefault="009F6207" w:rsidP="0070749E">
            <w:pPr>
              <w:jc w:val="center"/>
              <w:rPr>
                <w:color w:val="000000"/>
                <w:sz w:val="18"/>
                <w:szCs w:val="18"/>
              </w:rPr>
            </w:pPr>
            <w:r w:rsidRPr="00E51B44">
              <w:rPr>
                <w:color w:val="000000"/>
                <w:sz w:val="18"/>
                <w:szCs w:val="18"/>
              </w:rPr>
              <w:t xml:space="preserve">тыс, м3 </w:t>
            </w:r>
          </w:p>
        </w:tc>
        <w:tc>
          <w:tcPr>
            <w:tcW w:w="235" w:type="pct"/>
            <w:shd w:val="clear" w:color="auto" w:fill="auto"/>
            <w:noWrap/>
            <w:vAlign w:val="center"/>
            <w:hideMark/>
          </w:tcPr>
          <w:p w14:paraId="2FDC396C" w14:textId="77777777" w:rsidR="009F6207" w:rsidRPr="00E51B44" w:rsidRDefault="009F6207" w:rsidP="0070749E">
            <w:pPr>
              <w:jc w:val="center"/>
              <w:rPr>
                <w:color w:val="000000"/>
                <w:sz w:val="18"/>
                <w:szCs w:val="18"/>
              </w:rPr>
            </w:pPr>
            <w:r w:rsidRPr="00E51B44">
              <w:rPr>
                <w:color w:val="000000"/>
                <w:sz w:val="18"/>
                <w:szCs w:val="18"/>
              </w:rPr>
              <w:t>16 058,22</w:t>
            </w:r>
          </w:p>
        </w:tc>
        <w:tc>
          <w:tcPr>
            <w:tcW w:w="266" w:type="pct"/>
            <w:shd w:val="clear" w:color="auto" w:fill="auto"/>
            <w:noWrap/>
            <w:vAlign w:val="center"/>
            <w:hideMark/>
          </w:tcPr>
          <w:p w14:paraId="2E93BF33" w14:textId="77777777" w:rsidR="009F6207" w:rsidRPr="00E51B44" w:rsidRDefault="009F6207" w:rsidP="0070749E">
            <w:pPr>
              <w:jc w:val="center"/>
              <w:rPr>
                <w:color w:val="000000"/>
                <w:sz w:val="18"/>
                <w:szCs w:val="18"/>
              </w:rPr>
            </w:pPr>
            <w:r w:rsidRPr="00E51B44">
              <w:rPr>
                <w:color w:val="000000"/>
                <w:sz w:val="18"/>
                <w:szCs w:val="18"/>
              </w:rPr>
              <w:t>17 845,55</w:t>
            </w:r>
          </w:p>
        </w:tc>
        <w:tc>
          <w:tcPr>
            <w:tcW w:w="235" w:type="pct"/>
            <w:shd w:val="clear" w:color="auto" w:fill="auto"/>
            <w:noWrap/>
            <w:vAlign w:val="center"/>
            <w:hideMark/>
          </w:tcPr>
          <w:p w14:paraId="751ACEA2" w14:textId="77777777" w:rsidR="009F6207" w:rsidRPr="00E51B44" w:rsidRDefault="009F6207" w:rsidP="0070749E">
            <w:pPr>
              <w:jc w:val="center"/>
              <w:rPr>
                <w:color w:val="000000"/>
                <w:sz w:val="18"/>
                <w:szCs w:val="18"/>
              </w:rPr>
            </w:pPr>
            <w:r w:rsidRPr="00E51B44">
              <w:rPr>
                <w:color w:val="000000"/>
                <w:sz w:val="18"/>
                <w:szCs w:val="18"/>
              </w:rPr>
              <w:t>17 845,55</w:t>
            </w:r>
          </w:p>
        </w:tc>
        <w:tc>
          <w:tcPr>
            <w:tcW w:w="235" w:type="pct"/>
            <w:shd w:val="clear" w:color="auto" w:fill="auto"/>
            <w:noWrap/>
            <w:vAlign w:val="center"/>
            <w:hideMark/>
          </w:tcPr>
          <w:p w14:paraId="20760527" w14:textId="77777777" w:rsidR="009F6207" w:rsidRPr="00E51B44" w:rsidRDefault="009F6207" w:rsidP="0070749E">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6AB07D03" w14:textId="77777777" w:rsidR="009F6207" w:rsidRPr="00E51B44" w:rsidRDefault="009F6207" w:rsidP="0070749E">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0FB8BFBF" w14:textId="77777777" w:rsidR="009F6207" w:rsidRPr="00E51B44" w:rsidRDefault="009F6207" w:rsidP="0070749E">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3DA0CC31" w14:textId="77777777" w:rsidR="009F6207" w:rsidRPr="00E51B44" w:rsidRDefault="009F6207" w:rsidP="0070749E">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5CC64A6B" w14:textId="77777777" w:rsidR="009F6207" w:rsidRPr="00E51B44" w:rsidRDefault="009F6207" w:rsidP="0070749E">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3E21C3D0" w14:textId="77777777" w:rsidR="009F6207" w:rsidRPr="00E51B44" w:rsidRDefault="009F6207" w:rsidP="0070749E">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3061CD58" w14:textId="77777777" w:rsidR="009F6207" w:rsidRPr="00E51B44" w:rsidRDefault="009F6207" w:rsidP="0070749E">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330F6716" w14:textId="77777777" w:rsidR="009F6207" w:rsidRPr="00E51B44" w:rsidRDefault="009F6207" w:rsidP="0070749E">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70F280B8" w14:textId="77777777" w:rsidR="009F6207" w:rsidRPr="00E51B44" w:rsidRDefault="009F6207" w:rsidP="0070749E">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224108DC" w14:textId="77777777" w:rsidR="009F6207" w:rsidRPr="00E51B44" w:rsidRDefault="009F6207" w:rsidP="0070749E">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33FD96B2" w14:textId="77777777" w:rsidR="009F6207" w:rsidRPr="00E51B44" w:rsidRDefault="009F6207" w:rsidP="0070749E">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228AFC0A" w14:textId="77777777" w:rsidR="009F6207" w:rsidRPr="00E51B44" w:rsidRDefault="009F6207" w:rsidP="0070749E">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48F3C926" w14:textId="77777777" w:rsidR="009F6207" w:rsidRPr="00E51B44" w:rsidRDefault="009F6207" w:rsidP="0070749E">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4B789584" w14:textId="77777777" w:rsidR="009F6207" w:rsidRPr="00E51B44" w:rsidRDefault="009F6207" w:rsidP="0070749E">
            <w:pPr>
              <w:jc w:val="center"/>
              <w:rPr>
                <w:color w:val="000000"/>
                <w:sz w:val="18"/>
                <w:szCs w:val="18"/>
              </w:rPr>
            </w:pPr>
            <w:r w:rsidRPr="00E51B44">
              <w:rPr>
                <w:color w:val="000000"/>
                <w:sz w:val="18"/>
                <w:szCs w:val="18"/>
              </w:rPr>
              <w:t>18 384,98</w:t>
            </w:r>
          </w:p>
        </w:tc>
      </w:tr>
      <w:tr w:rsidR="009F6207" w:rsidRPr="00E51B44" w14:paraId="7183BEDA" w14:textId="77777777" w:rsidTr="0070749E">
        <w:trPr>
          <w:trHeight w:val="20"/>
        </w:trPr>
        <w:tc>
          <w:tcPr>
            <w:tcW w:w="752" w:type="pct"/>
            <w:shd w:val="clear" w:color="auto" w:fill="auto"/>
            <w:vAlign w:val="center"/>
            <w:hideMark/>
          </w:tcPr>
          <w:p w14:paraId="3E43D251" w14:textId="77777777" w:rsidR="009F6207" w:rsidRPr="00E51B44" w:rsidRDefault="009F6207" w:rsidP="0070749E">
            <w:pPr>
              <w:jc w:val="right"/>
              <w:rPr>
                <w:color w:val="000000"/>
                <w:sz w:val="18"/>
                <w:szCs w:val="18"/>
              </w:rPr>
            </w:pPr>
            <w:r w:rsidRPr="00E51B44">
              <w:rPr>
                <w:color w:val="000000"/>
                <w:sz w:val="18"/>
                <w:szCs w:val="18"/>
              </w:rPr>
              <w:t>дизельное топливо</w:t>
            </w:r>
          </w:p>
        </w:tc>
        <w:tc>
          <w:tcPr>
            <w:tcW w:w="229" w:type="pct"/>
            <w:shd w:val="clear" w:color="auto" w:fill="auto"/>
            <w:vAlign w:val="center"/>
            <w:hideMark/>
          </w:tcPr>
          <w:p w14:paraId="4AE85427" w14:textId="77777777" w:rsidR="009F6207" w:rsidRPr="00E51B44" w:rsidRDefault="009F6207" w:rsidP="0070749E">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4DF13721" w14:textId="77777777" w:rsidR="009F6207" w:rsidRPr="00E51B44" w:rsidRDefault="009F6207" w:rsidP="0070749E">
            <w:pPr>
              <w:jc w:val="center"/>
              <w:rPr>
                <w:color w:val="000000"/>
                <w:sz w:val="18"/>
                <w:szCs w:val="18"/>
              </w:rPr>
            </w:pPr>
            <w:r w:rsidRPr="00E51B44">
              <w:rPr>
                <w:color w:val="000000"/>
                <w:sz w:val="18"/>
                <w:szCs w:val="18"/>
              </w:rPr>
              <w:t>400,03</w:t>
            </w:r>
          </w:p>
        </w:tc>
        <w:tc>
          <w:tcPr>
            <w:tcW w:w="266" w:type="pct"/>
            <w:shd w:val="clear" w:color="auto" w:fill="auto"/>
            <w:noWrap/>
            <w:vAlign w:val="center"/>
            <w:hideMark/>
          </w:tcPr>
          <w:p w14:paraId="39DCDA76" w14:textId="77777777" w:rsidR="009F6207" w:rsidRPr="00E51B44" w:rsidRDefault="009F6207" w:rsidP="0070749E">
            <w:pPr>
              <w:jc w:val="center"/>
              <w:rPr>
                <w:color w:val="000000"/>
                <w:sz w:val="18"/>
                <w:szCs w:val="18"/>
              </w:rPr>
            </w:pPr>
            <w:r w:rsidRPr="00E51B44">
              <w:rPr>
                <w:color w:val="000000"/>
                <w:sz w:val="18"/>
                <w:szCs w:val="18"/>
              </w:rPr>
              <w:t>412,43</w:t>
            </w:r>
          </w:p>
        </w:tc>
        <w:tc>
          <w:tcPr>
            <w:tcW w:w="235" w:type="pct"/>
            <w:shd w:val="clear" w:color="auto" w:fill="auto"/>
            <w:noWrap/>
            <w:vAlign w:val="center"/>
            <w:hideMark/>
          </w:tcPr>
          <w:p w14:paraId="68B5A2CD" w14:textId="77777777" w:rsidR="009F6207" w:rsidRPr="00E51B44" w:rsidRDefault="009F6207" w:rsidP="0070749E">
            <w:pPr>
              <w:jc w:val="center"/>
              <w:rPr>
                <w:color w:val="000000"/>
                <w:sz w:val="18"/>
                <w:szCs w:val="18"/>
              </w:rPr>
            </w:pPr>
            <w:r w:rsidRPr="00E51B44">
              <w:rPr>
                <w:color w:val="000000"/>
                <w:sz w:val="18"/>
                <w:szCs w:val="18"/>
              </w:rPr>
              <w:t>425,21</w:t>
            </w:r>
          </w:p>
        </w:tc>
        <w:tc>
          <w:tcPr>
            <w:tcW w:w="235" w:type="pct"/>
            <w:shd w:val="clear" w:color="auto" w:fill="auto"/>
            <w:noWrap/>
            <w:vAlign w:val="center"/>
            <w:hideMark/>
          </w:tcPr>
          <w:p w14:paraId="1B338CAF"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3A8D2DE"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EAE5875"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18430C3"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74F5B6A"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A72E2A6"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46DDEC8"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6088EC0"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1592B66"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4E2C51E"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AB0DA4D"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DB3A3F8"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FA665CB"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D9BEA99" w14:textId="77777777" w:rsidR="009F6207" w:rsidRPr="00E51B44" w:rsidRDefault="009F6207" w:rsidP="0070749E">
            <w:pPr>
              <w:jc w:val="center"/>
              <w:rPr>
                <w:color w:val="000000"/>
                <w:sz w:val="18"/>
                <w:szCs w:val="18"/>
              </w:rPr>
            </w:pPr>
            <w:r w:rsidRPr="00E51B44">
              <w:rPr>
                <w:color w:val="000000"/>
                <w:sz w:val="18"/>
                <w:szCs w:val="18"/>
              </w:rPr>
              <w:t>0,00</w:t>
            </w:r>
          </w:p>
        </w:tc>
      </w:tr>
      <w:tr w:rsidR="009F6207" w:rsidRPr="00E51B44" w14:paraId="2EBA650C" w14:textId="77777777" w:rsidTr="0070749E">
        <w:trPr>
          <w:trHeight w:val="20"/>
        </w:trPr>
        <w:tc>
          <w:tcPr>
            <w:tcW w:w="752" w:type="pct"/>
            <w:shd w:val="clear" w:color="auto" w:fill="auto"/>
            <w:vAlign w:val="center"/>
            <w:hideMark/>
          </w:tcPr>
          <w:p w14:paraId="663DB824" w14:textId="77777777" w:rsidR="009F6207" w:rsidRPr="00E51B44" w:rsidRDefault="009F6207" w:rsidP="0070749E">
            <w:pPr>
              <w:ind w:firstLineChars="100" w:firstLine="180"/>
              <w:rPr>
                <w:color w:val="000000"/>
                <w:sz w:val="18"/>
                <w:szCs w:val="18"/>
              </w:rPr>
            </w:pPr>
            <w:r w:rsidRPr="00E51B44">
              <w:rPr>
                <w:color w:val="000000"/>
                <w:sz w:val="18"/>
                <w:szCs w:val="18"/>
              </w:rPr>
              <w:t xml:space="preserve">цена </w:t>
            </w:r>
          </w:p>
        </w:tc>
        <w:tc>
          <w:tcPr>
            <w:tcW w:w="229" w:type="pct"/>
            <w:shd w:val="clear" w:color="auto" w:fill="auto"/>
            <w:vAlign w:val="center"/>
            <w:hideMark/>
          </w:tcPr>
          <w:p w14:paraId="68CE1C29" w14:textId="77777777" w:rsidR="009F6207" w:rsidRPr="00E51B44" w:rsidRDefault="009F6207" w:rsidP="0070749E">
            <w:pPr>
              <w:jc w:val="center"/>
              <w:rPr>
                <w:color w:val="000000"/>
                <w:sz w:val="18"/>
                <w:szCs w:val="18"/>
              </w:rPr>
            </w:pPr>
            <w:r w:rsidRPr="00E51B44">
              <w:rPr>
                <w:color w:val="000000"/>
                <w:sz w:val="18"/>
                <w:szCs w:val="18"/>
              </w:rPr>
              <w:t xml:space="preserve">руб,/т </w:t>
            </w:r>
          </w:p>
        </w:tc>
        <w:tc>
          <w:tcPr>
            <w:tcW w:w="235" w:type="pct"/>
            <w:shd w:val="clear" w:color="auto" w:fill="auto"/>
            <w:noWrap/>
            <w:vAlign w:val="center"/>
            <w:hideMark/>
          </w:tcPr>
          <w:p w14:paraId="461B3DFD" w14:textId="77777777" w:rsidR="009F6207" w:rsidRPr="00E51B44" w:rsidRDefault="009F6207" w:rsidP="0070749E">
            <w:pPr>
              <w:jc w:val="center"/>
              <w:rPr>
                <w:color w:val="000000"/>
                <w:sz w:val="18"/>
                <w:szCs w:val="18"/>
              </w:rPr>
            </w:pPr>
            <w:r w:rsidRPr="00E51B44">
              <w:rPr>
                <w:color w:val="000000"/>
                <w:sz w:val="18"/>
                <w:szCs w:val="18"/>
              </w:rPr>
              <w:t>50 003,50</w:t>
            </w:r>
          </w:p>
        </w:tc>
        <w:tc>
          <w:tcPr>
            <w:tcW w:w="266" w:type="pct"/>
            <w:shd w:val="clear" w:color="auto" w:fill="auto"/>
            <w:noWrap/>
            <w:vAlign w:val="center"/>
            <w:hideMark/>
          </w:tcPr>
          <w:p w14:paraId="1E25FEBC" w14:textId="77777777" w:rsidR="009F6207" w:rsidRPr="00E51B44" w:rsidRDefault="009F6207" w:rsidP="0070749E">
            <w:pPr>
              <w:jc w:val="center"/>
              <w:rPr>
                <w:color w:val="000000"/>
                <w:sz w:val="18"/>
                <w:szCs w:val="18"/>
              </w:rPr>
            </w:pPr>
            <w:r w:rsidRPr="00E51B44">
              <w:rPr>
                <w:color w:val="000000"/>
                <w:sz w:val="18"/>
                <w:szCs w:val="18"/>
              </w:rPr>
              <w:t>51 553,61</w:t>
            </w:r>
          </w:p>
        </w:tc>
        <w:tc>
          <w:tcPr>
            <w:tcW w:w="235" w:type="pct"/>
            <w:shd w:val="clear" w:color="auto" w:fill="auto"/>
            <w:noWrap/>
            <w:vAlign w:val="center"/>
            <w:hideMark/>
          </w:tcPr>
          <w:p w14:paraId="32AA3463" w14:textId="77777777" w:rsidR="009F6207" w:rsidRPr="00E51B44" w:rsidRDefault="009F6207" w:rsidP="0070749E">
            <w:pPr>
              <w:jc w:val="center"/>
              <w:rPr>
                <w:color w:val="000000"/>
                <w:sz w:val="18"/>
                <w:szCs w:val="18"/>
              </w:rPr>
            </w:pPr>
            <w:r w:rsidRPr="00E51B44">
              <w:rPr>
                <w:color w:val="000000"/>
                <w:sz w:val="18"/>
                <w:szCs w:val="18"/>
              </w:rPr>
              <w:t>53 151,77</w:t>
            </w:r>
          </w:p>
        </w:tc>
        <w:tc>
          <w:tcPr>
            <w:tcW w:w="235" w:type="pct"/>
            <w:shd w:val="clear" w:color="auto" w:fill="auto"/>
            <w:noWrap/>
            <w:vAlign w:val="center"/>
            <w:hideMark/>
          </w:tcPr>
          <w:p w14:paraId="46A87562" w14:textId="77777777" w:rsidR="009F6207" w:rsidRPr="00E51B44" w:rsidRDefault="009F6207" w:rsidP="0070749E">
            <w:pPr>
              <w:jc w:val="center"/>
              <w:rPr>
                <w:color w:val="000000"/>
                <w:sz w:val="18"/>
                <w:szCs w:val="18"/>
              </w:rPr>
            </w:pPr>
            <w:r w:rsidRPr="00E51B44">
              <w:rPr>
                <w:color w:val="000000"/>
                <w:sz w:val="18"/>
                <w:szCs w:val="18"/>
              </w:rPr>
              <w:t>54 799,48</w:t>
            </w:r>
          </w:p>
        </w:tc>
        <w:tc>
          <w:tcPr>
            <w:tcW w:w="235" w:type="pct"/>
            <w:shd w:val="clear" w:color="auto" w:fill="auto"/>
            <w:noWrap/>
            <w:vAlign w:val="center"/>
            <w:hideMark/>
          </w:tcPr>
          <w:p w14:paraId="47AC0C04" w14:textId="77777777" w:rsidR="009F6207" w:rsidRPr="00E51B44" w:rsidRDefault="009F6207" w:rsidP="0070749E">
            <w:pPr>
              <w:jc w:val="center"/>
              <w:rPr>
                <w:color w:val="000000"/>
                <w:sz w:val="18"/>
                <w:szCs w:val="18"/>
              </w:rPr>
            </w:pPr>
            <w:r w:rsidRPr="00E51B44">
              <w:rPr>
                <w:color w:val="000000"/>
                <w:sz w:val="18"/>
                <w:szCs w:val="18"/>
              </w:rPr>
              <w:t>56 498,26</w:t>
            </w:r>
          </w:p>
        </w:tc>
        <w:tc>
          <w:tcPr>
            <w:tcW w:w="235" w:type="pct"/>
            <w:shd w:val="clear" w:color="auto" w:fill="auto"/>
            <w:noWrap/>
            <w:vAlign w:val="center"/>
            <w:hideMark/>
          </w:tcPr>
          <w:p w14:paraId="2E55C002" w14:textId="77777777" w:rsidR="009F6207" w:rsidRPr="00E51B44" w:rsidRDefault="009F6207" w:rsidP="0070749E">
            <w:pPr>
              <w:jc w:val="center"/>
              <w:rPr>
                <w:color w:val="000000"/>
                <w:sz w:val="18"/>
                <w:szCs w:val="18"/>
              </w:rPr>
            </w:pPr>
            <w:r w:rsidRPr="00E51B44">
              <w:rPr>
                <w:color w:val="000000"/>
                <w:sz w:val="18"/>
                <w:szCs w:val="18"/>
              </w:rPr>
              <w:t>58 249,71</w:t>
            </w:r>
          </w:p>
        </w:tc>
        <w:tc>
          <w:tcPr>
            <w:tcW w:w="235" w:type="pct"/>
            <w:shd w:val="clear" w:color="auto" w:fill="auto"/>
            <w:noWrap/>
            <w:vAlign w:val="center"/>
            <w:hideMark/>
          </w:tcPr>
          <w:p w14:paraId="2AB3DC4D" w14:textId="77777777" w:rsidR="009F6207" w:rsidRPr="00E51B44" w:rsidRDefault="009F6207" w:rsidP="0070749E">
            <w:pPr>
              <w:jc w:val="center"/>
              <w:rPr>
                <w:color w:val="000000"/>
                <w:sz w:val="18"/>
                <w:szCs w:val="18"/>
              </w:rPr>
            </w:pPr>
            <w:r w:rsidRPr="00E51B44">
              <w:rPr>
                <w:color w:val="000000"/>
                <w:sz w:val="18"/>
                <w:szCs w:val="18"/>
              </w:rPr>
              <w:t>60 055,45</w:t>
            </w:r>
          </w:p>
        </w:tc>
        <w:tc>
          <w:tcPr>
            <w:tcW w:w="235" w:type="pct"/>
            <w:shd w:val="clear" w:color="auto" w:fill="auto"/>
            <w:noWrap/>
            <w:vAlign w:val="center"/>
            <w:hideMark/>
          </w:tcPr>
          <w:p w14:paraId="51174C11" w14:textId="77777777" w:rsidR="009F6207" w:rsidRPr="00E51B44" w:rsidRDefault="009F6207" w:rsidP="0070749E">
            <w:pPr>
              <w:jc w:val="center"/>
              <w:rPr>
                <w:color w:val="000000"/>
                <w:sz w:val="18"/>
                <w:szCs w:val="18"/>
              </w:rPr>
            </w:pPr>
            <w:r w:rsidRPr="00E51B44">
              <w:rPr>
                <w:color w:val="000000"/>
                <w:sz w:val="18"/>
                <w:szCs w:val="18"/>
              </w:rPr>
              <w:t>61 917,16</w:t>
            </w:r>
          </w:p>
        </w:tc>
        <w:tc>
          <w:tcPr>
            <w:tcW w:w="235" w:type="pct"/>
            <w:shd w:val="clear" w:color="auto" w:fill="auto"/>
            <w:noWrap/>
            <w:vAlign w:val="center"/>
            <w:hideMark/>
          </w:tcPr>
          <w:p w14:paraId="05CDF6B4" w14:textId="77777777" w:rsidR="009F6207" w:rsidRPr="00E51B44" w:rsidRDefault="009F6207" w:rsidP="0070749E">
            <w:pPr>
              <w:jc w:val="center"/>
              <w:rPr>
                <w:color w:val="000000"/>
                <w:sz w:val="18"/>
                <w:szCs w:val="18"/>
              </w:rPr>
            </w:pPr>
            <w:r w:rsidRPr="00E51B44">
              <w:rPr>
                <w:color w:val="000000"/>
                <w:sz w:val="18"/>
                <w:szCs w:val="18"/>
              </w:rPr>
              <w:t>63 836,60</w:t>
            </w:r>
          </w:p>
        </w:tc>
        <w:tc>
          <w:tcPr>
            <w:tcW w:w="235" w:type="pct"/>
            <w:shd w:val="clear" w:color="auto" w:fill="auto"/>
            <w:noWrap/>
            <w:vAlign w:val="center"/>
            <w:hideMark/>
          </w:tcPr>
          <w:p w14:paraId="497E18A7" w14:textId="77777777" w:rsidR="009F6207" w:rsidRPr="00E51B44" w:rsidRDefault="009F6207" w:rsidP="0070749E">
            <w:pPr>
              <w:jc w:val="center"/>
              <w:rPr>
                <w:color w:val="000000"/>
                <w:sz w:val="18"/>
                <w:szCs w:val="18"/>
              </w:rPr>
            </w:pPr>
            <w:r w:rsidRPr="00E51B44">
              <w:rPr>
                <w:color w:val="000000"/>
                <w:sz w:val="18"/>
                <w:szCs w:val="18"/>
              </w:rPr>
              <w:t>65 815,53</w:t>
            </w:r>
          </w:p>
        </w:tc>
        <w:tc>
          <w:tcPr>
            <w:tcW w:w="235" w:type="pct"/>
            <w:shd w:val="clear" w:color="auto" w:fill="auto"/>
            <w:noWrap/>
            <w:vAlign w:val="center"/>
            <w:hideMark/>
          </w:tcPr>
          <w:p w14:paraId="0584A087" w14:textId="77777777" w:rsidR="009F6207" w:rsidRPr="00E51B44" w:rsidRDefault="009F6207" w:rsidP="0070749E">
            <w:pPr>
              <w:jc w:val="center"/>
              <w:rPr>
                <w:color w:val="000000"/>
                <w:sz w:val="18"/>
                <w:szCs w:val="18"/>
              </w:rPr>
            </w:pPr>
            <w:r w:rsidRPr="00E51B44">
              <w:rPr>
                <w:color w:val="000000"/>
                <w:sz w:val="18"/>
                <w:szCs w:val="18"/>
              </w:rPr>
              <w:t>67 855,81</w:t>
            </w:r>
          </w:p>
        </w:tc>
        <w:tc>
          <w:tcPr>
            <w:tcW w:w="235" w:type="pct"/>
            <w:shd w:val="clear" w:color="auto" w:fill="auto"/>
            <w:noWrap/>
            <w:vAlign w:val="center"/>
            <w:hideMark/>
          </w:tcPr>
          <w:p w14:paraId="4C0F170F" w14:textId="77777777" w:rsidR="009F6207" w:rsidRPr="00E51B44" w:rsidRDefault="009F6207" w:rsidP="0070749E">
            <w:pPr>
              <w:jc w:val="center"/>
              <w:rPr>
                <w:color w:val="000000"/>
                <w:sz w:val="18"/>
                <w:szCs w:val="18"/>
              </w:rPr>
            </w:pPr>
            <w:r w:rsidRPr="00E51B44">
              <w:rPr>
                <w:color w:val="000000"/>
                <w:sz w:val="18"/>
                <w:szCs w:val="18"/>
              </w:rPr>
              <w:t>69 959,34</w:t>
            </w:r>
          </w:p>
        </w:tc>
        <w:tc>
          <w:tcPr>
            <w:tcW w:w="235" w:type="pct"/>
            <w:shd w:val="clear" w:color="auto" w:fill="auto"/>
            <w:noWrap/>
            <w:vAlign w:val="center"/>
            <w:hideMark/>
          </w:tcPr>
          <w:p w14:paraId="79F4873E" w14:textId="77777777" w:rsidR="009F6207" w:rsidRPr="00E51B44" w:rsidRDefault="009F6207" w:rsidP="0070749E">
            <w:pPr>
              <w:jc w:val="center"/>
              <w:rPr>
                <w:color w:val="000000"/>
                <w:sz w:val="18"/>
                <w:szCs w:val="18"/>
              </w:rPr>
            </w:pPr>
            <w:r w:rsidRPr="00E51B44">
              <w:rPr>
                <w:color w:val="000000"/>
                <w:sz w:val="18"/>
                <w:szCs w:val="18"/>
              </w:rPr>
              <w:t>72 128,08</w:t>
            </w:r>
          </w:p>
        </w:tc>
        <w:tc>
          <w:tcPr>
            <w:tcW w:w="235" w:type="pct"/>
            <w:shd w:val="clear" w:color="auto" w:fill="auto"/>
            <w:noWrap/>
            <w:vAlign w:val="center"/>
            <w:hideMark/>
          </w:tcPr>
          <w:p w14:paraId="34F54BD6" w14:textId="77777777" w:rsidR="009F6207" w:rsidRPr="00E51B44" w:rsidRDefault="009F6207" w:rsidP="0070749E">
            <w:pPr>
              <w:jc w:val="center"/>
              <w:rPr>
                <w:color w:val="000000"/>
                <w:sz w:val="18"/>
                <w:szCs w:val="18"/>
              </w:rPr>
            </w:pPr>
            <w:r w:rsidRPr="00E51B44">
              <w:rPr>
                <w:color w:val="000000"/>
                <w:sz w:val="18"/>
                <w:szCs w:val="18"/>
              </w:rPr>
              <w:t>74 364,05</w:t>
            </w:r>
          </w:p>
        </w:tc>
        <w:tc>
          <w:tcPr>
            <w:tcW w:w="235" w:type="pct"/>
            <w:shd w:val="clear" w:color="auto" w:fill="auto"/>
            <w:noWrap/>
            <w:vAlign w:val="center"/>
            <w:hideMark/>
          </w:tcPr>
          <w:p w14:paraId="416B2363" w14:textId="77777777" w:rsidR="009F6207" w:rsidRPr="00E51B44" w:rsidRDefault="009F6207" w:rsidP="0070749E">
            <w:pPr>
              <w:jc w:val="center"/>
              <w:rPr>
                <w:color w:val="000000"/>
                <w:sz w:val="18"/>
                <w:szCs w:val="18"/>
              </w:rPr>
            </w:pPr>
            <w:r w:rsidRPr="00E51B44">
              <w:rPr>
                <w:color w:val="000000"/>
                <w:sz w:val="18"/>
                <w:szCs w:val="18"/>
              </w:rPr>
              <w:t>76 669,34</w:t>
            </w:r>
          </w:p>
        </w:tc>
        <w:tc>
          <w:tcPr>
            <w:tcW w:w="235" w:type="pct"/>
            <w:shd w:val="clear" w:color="auto" w:fill="auto"/>
            <w:noWrap/>
            <w:vAlign w:val="center"/>
            <w:hideMark/>
          </w:tcPr>
          <w:p w14:paraId="46397437" w14:textId="77777777" w:rsidR="009F6207" w:rsidRPr="00E51B44" w:rsidRDefault="009F6207" w:rsidP="0070749E">
            <w:pPr>
              <w:jc w:val="center"/>
              <w:rPr>
                <w:color w:val="000000"/>
                <w:sz w:val="18"/>
                <w:szCs w:val="18"/>
              </w:rPr>
            </w:pPr>
            <w:r w:rsidRPr="00E51B44">
              <w:rPr>
                <w:color w:val="000000"/>
                <w:sz w:val="18"/>
                <w:szCs w:val="18"/>
              </w:rPr>
              <w:t>79 046,09</w:t>
            </w:r>
          </w:p>
        </w:tc>
        <w:tc>
          <w:tcPr>
            <w:tcW w:w="235" w:type="pct"/>
            <w:shd w:val="clear" w:color="auto" w:fill="auto"/>
            <w:noWrap/>
            <w:vAlign w:val="center"/>
            <w:hideMark/>
          </w:tcPr>
          <w:p w14:paraId="252C475C" w14:textId="77777777" w:rsidR="009F6207" w:rsidRPr="00E51B44" w:rsidRDefault="009F6207" w:rsidP="0070749E">
            <w:pPr>
              <w:jc w:val="center"/>
              <w:rPr>
                <w:color w:val="000000"/>
                <w:sz w:val="18"/>
                <w:szCs w:val="18"/>
              </w:rPr>
            </w:pPr>
            <w:r w:rsidRPr="00E51B44">
              <w:rPr>
                <w:color w:val="000000"/>
                <w:sz w:val="18"/>
                <w:szCs w:val="18"/>
              </w:rPr>
              <w:t>81 496,52</w:t>
            </w:r>
          </w:p>
        </w:tc>
      </w:tr>
      <w:tr w:rsidR="009F6207" w:rsidRPr="00E51B44" w14:paraId="1F96119B" w14:textId="77777777" w:rsidTr="0070749E">
        <w:trPr>
          <w:trHeight w:val="20"/>
        </w:trPr>
        <w:tc>
          <w:tcPr>
            <w:tcW w:w="752" w:type="pct"/>
            <w:shd w:val="clear" w:color="auto" w:fill="auto"/>
            <w:vAlign w:val="center"/>
            <w:hideMark/>
          </w:tcPr>
          <w:p w14:paraId="3FC341EB" w14:textId="77777777" w:rsidR="009F6207" w:rsidRPr="00E51B44" w:rsidRDefault="009F6207" w:rsidP="0070749E">
            <w:pPr>
              <w:ind w:firstLineChars="100" w:firstLine="180"/>
              <w:rPr>
                <w:color w:val="000000"/>
                <w:sz w:val="18"/>
                <w:szCs w:val="18"/>
              </w:rPr>
            </w:pPr>
            <w:r w:rsidRPr="00E51B44">
              <w:rPr>
                <w:color w:val="000000"/>
                <w:sz w:val="18"/>
                <w:szCs w:val="18"/>
              </w:rPr>
              <w:t xml:space="preserve">объем </w:t>
            </w:r>
          </w:p>
        </w:tc>
        <w:tc>
          <w:tcPr>
            <w:tcW w:w="229" w:type="pct"/>
            <w:shd w:val="clear" w:color="auto" w:fill="auto"/>
            <w:vAlign w:val="center"/>
            <w:hideMark/>
          </w:tcPr>
          <w:p w14:paraId="40C4B5EE" w14:textId="77777777" w:rsidR="009F6207" w:rsidRPr="00E51B44" w:rsidRDefault="009F6207" w:rsidP="0070749E">
            <w:pPr>
              <w:jc w:val="center"/>
              <w:rPr>
                <w:color w:val="000000"/>
                <w:sz w:val="18"/>
                <w:szCs w:val="18"/>
              </w:rPr>
            </w:pPr>
            <w:r w:rsidRPr="00E51B44">
              <w:rPr>
                <w:color w:val="000000"/>
                <w:sz w:val="18"/>
                <w:szCs w:val="18"/>
              </w:rPr>
              <w:t xml:space="preserve">т </w:t>
            </w:r>
          </w:p>
        </w:tc>
        <w:tc>
          <w:tcPr>
            <w:tcW w:w="235" w:type="pct"/>
            <w:shd w:val="clear" w:color="auto" w:fill="auto"/>
            <w:noWrap/>
            <w:vAlign w:val="center"/>
            <w:hideMark/>
          </w:tcPr>
          <w:p w14:paraId="558431F8" w14:textId="77777777" w:rsidR="009F6207" w:rsidRPr="00E51B44" w:rsidRDefault="009F6207" w:rsidP="0070749E">
            <w:pPr>
              <w:jc w:val="center"/>
              <w:rPr>
                <w:color w:val="000000"/>
                <w:sz w:val="18"/>
                <w:szCs w:val="18"/>
              </w:rPr>
            </w:pPr>
            <w:r w:rsidRPr="00E51B44">
              <w:rPr>
                <w:color w:val="000000"/>
                <w:sz w:val="18"/>
                <w:szCs w:val="18"/>
              </w:rPr>
              <w:t>8,00</w:t>
            </w:r>
          </w:p>
        </w:tc>
        <w:tc>
          <w:tcPr>
            <w:tcW w:w="266" w:type="pct"/>
            <w:shd w:val="clear" w:color="auto" w:fill="auto"/>
            <w:noWrap/>
            <w:vAlign w:val="center"/>
            <w:hideMark/>
          </w:tcPr>
          <w:p w14:paraId="4B7DCE03" w14:textId="77777777" w:rsidR="009F6207" w:rsidRPr="00E51B44" w:rsidRDefault="009F6207" w:rsidP="0070749E">
            <w:pPr>
              <w:jc w:val="center"/>
              <w:rPr>
                <w:color w:val="000000"/>
                <w:sz w:val="18"/>
                <w:szCs w:val="18"/>
              </w:rPr>
            </w:pPr>
            <w:r w:rsidRPr="00E51B44">
              <w:rPr>
                <w:color w:val="000000"/>
                <w:sz w:val="18"/>
                <w:szCs w:val="18"/>
              </w:rPr>
              <w:t>8,00</w:t>
            </w:r>
          </w:p>
        </w:tc>
        <w:tc>
          <w:tcPr>
            <w:tcW w:w="235" w:type="pct"/>
            <w:shd w:val="clear" w:color="auto" w:fill="auto"/>
            <w:noWrap/>
            <w:vAlign w:val="center"/>
            <w:hideMark/>
          </w:tcPr>
          <w:p w14:paraId="3455178A" w14:textId="77777777" w:rsidR="009F6207" w:rsidRPr="00E51B44" w:rsidRDefault="009F6207" w:rsidP="0070749E">
            <w:pPr>
              <w:jc w:val="center"/>
              <w:rPr>
                <w:color w:val="000000"/>
                <w:sz w:val="18"/>
                <w:szCs w:val="18"/>
              </w:rPr>
            </w:pPr>
            <w:r w:rsidRPr="00E51B44">
              <w:rPr>
                <w:color w:val="000000"/>
                <w:sz w:val="18"/>
                <w:szCs w:val="18"/>
              </w:rPr>
              <w:t>8,00</w:t>
            </w:r>
          </w:p>
        </w:tc>
        <w:tc>
          <w:tcPr>
            <w:tcW w:w="235" w:type="pct"/>
            <w:shd w:val="clear" w:color="auto" w:fill="auto"/>
            <w:noWrap/>
            <w:vAlign w:val="center"/>
            <w:hideMark/>
          </w:tcPr>
          <w:p w14:paraId="3F74E9CA"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339D05D"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BFB3B6D"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023B4EB"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4E07092"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14B324F"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CD5CD0D"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1284916"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18890E9"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F2BEBCD"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301D0F2"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7B9939B"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56063EB"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DE61A92" w14:textId="77777777" w:rsidR="009F6207" w:rsidRPr="00E51B44" w:rsidRDefault="009F6207" w:rsidP="0070749E">
            <w:pPr>
              <w:jc w:val="center"/>
              <w:rPr>
                <w:color w:val="000000"/>
                <w:sz w:val="18"/>
                <w:szCs w:val="18"/>
              </w:rPr>
            </w:pPr>
            <w:r w:rsidRPr="00E51B44">
              <w:rPr>
                <w:color w:val="000000"/>
                <w:sz w:val="18"/>
                <w:szCs w:val="18"/>
              </w:rPr>
              <w:t>0,00</w:t>
            </w:r>
          </w:p>
        </w:tc>
      </w:tr>
      <w:tr w:rsidR="009F6207" w:rsidRPr="00E51B44" w14:paraId="73A15CB8" w14:textId="77777777" w:rsidTr="0070749E">
        <w:trPr>
          <w:trHeight w:val="20"/>
        </w:trPr>
        <w:tc>
          <w:tcPr>
            <w:tcW w:w="752" w:type="pct"/>
            <w:shd w:val="clear" w:color="auto" w:fill="auto"/>
            <w:vAlign w:val="center"/>
            <w:hideMark/>
          </w:tcPr>
          <w:p w14:paraId="5B2E347C" w14:textId="77777777" w:rsidR="009F6207" w:rsidRPr="00E51B44" w:rsidRDefault="009F6207" w:rsidP="0070749E">
            <w:pPr>
              <w:rPr>
                <w:b/>
                <w:bCs/>
                <w:color w:val="000000"/>
                <w:sz w:val="18"/>
                <w:szCs w:val="18"/>
              </w:rPr>
            </w:pPr>
            <w:r w:rsidRPr="00E51B44">
              <w:rPr>
                <w:b/>
                <w:bCs/>
                <w:color w:val="000000"/>
                <w:sz w:val="18"/>
                <w:szCs w:val="18"/>
              </w:rPr>
              <w:t xml:space="preserve">6.3. Затраты на электрическую энергию </w:t>
            </w:r>
          </w:p>
        </w:tc>
        <w:tc>
          <w:tcPr>
            <w:tcW w:w="229" w:type="pct"/>
            <w:shd w:val="clear" w:color="auto" w:fill="auto"/>
            <w:vAlign w:val="center"/>
            <w:hideMark/>
          </w:tcPr>
          <w:p w14:paraId="16A05656" w14:textId="77777777" w:rsidR="009F6207" w:rsidRPr="00E51B44" w:rsidRDefault="009F6207" w:rsidP="0070749E">
            <w:pPr>
              <w:jc w:val="center"/>
              <w:rPr>
                <w:b/>
                <w:bCs/>
                <w:color w:val="000000"/>
                <w:sz w:val="18"/>
                <w:szCs w:val="18"/>
              </w:rPr>
            </w:pPr>
            <w:r w:rsidRPr="00E51B44">
              <w:rPr>
                <w:b/>
                <w:bCs/>
                <w:color w:val="000000"/>
                <w:sz w:val="18"/>
                <w:szCs w:val="18"/>
              </w:rPr>
              <w:t>тыс. руб.</w:t>
            </w:r>
          </w:p>
        </w:tc>
        <w:tc>
          <w:tcPr>
            <w:tcW w:w="235" w:type="pct"/>
            <w:shd w:val="clear" w:color="auto" w:fill="auto"/>
            <w:noWrap/>
            <w:vAlign w:val="center"/>
            <w:hideMark/>
          </w:tcPr>
          <w:p w14:paraId="201CDA31" w14:textId="77777777" w:rsidR="009F6207" w:rsidRPr="00E51B44" w:rsidRDefault="009F6207" w:rsidP="0070749E">
            <w:pPr>
              <w:jc w:val="center"/>
              <w:rPr>
                <w:color w:val="000000"/>
                <w:sz w:val="18"/>
                <w:szCs w:val="18"/>
              </w:rPr>
            </w:pPr>
            <w:r w:rsidRPr="00E51B44">
              <w:rPr>
                <w:color w:val="000000"/>
                <w:sz w:val="18"/>
                <w:szCs w:val="18"/>
              </w:rPr>
              <w:t>27 424,02</w:t>
            </w:r>
          </w:p>
        </w:tc>
        <w:tc>
          <w:tcPr>
            <w:tcW w:w="266" w:type="pct"/>
            <w:shd w:val="clear" w:color="auto" w:fill="auto"/>
            <w:noWrap/>
            <w:vAlign w:val="center"/>
            <w:hideMark/>
          </w:tcPr>
          <w:p w14:paraId="0DEB3F14" w14:textId="77777777" w:rsidR="009F6207" w:rsidRPr="00E51B44" w:rsidRDefault="009F6207" w:rsidP="0070749E">
            <w:pPr>
              <w:jc w:val="center"/>
              <w:rPr>
                <w:color w:val="000000"/>
                <w:sz w:val="18"/>
                <w:szCs w:val="18"/>
              </w:rPr>
            </w:pPr>
            <w:r w:rsidRPr="00E51B44">
              <w:rPr>
                <w:color w:val="000000"/>
                <w:sz w:val="18"/>
                <w:szCs w:val="18"/>
              </w:rPr>
              <w:t>30 145,28</w:t>
            </w:r>
          </w:p>
        </w:tc>
        <w:tc>
          <w:tcPr>
            <w:tcW w:w="235" w:type="pct"/>
            <w:shd w:val="clear" w:color="auto" w:fill="auto"/>
            <w:noWrap/>
            <w:vAlign w:val="center"/>
            <w:hideMark/>
          </w:tcPr>
          <w:p w14:paraId="14DF9B5D" w14:textId="77777777" w:rsidR="009F6207" w:rsidRPr="00E51B44" w:rsidRDefault="009F6207" w:rsidP="0070749E">
            <w:pPr>
              <w:jc w:val="center"/>
              <w:rPr>
                <w:color w:val="000000"/>
                <w:sz w:val="18"/>
                <w:szCs w:val="18"/>
              </w:rPr>
            </w:pPr>
            <w:r w:rsidRPr="00E51B44">
              <w:rPr>
                <w:color w:val="000000"/>
                <w:sz w:val="18"/>
                <w:szCs w:val="18"/>
              </w:rPr>
              <w:t>31 079,78</w:t>
            </w:r>
          </w:p>
        </w:tc>
        <w:tc>
          <w:tcPr>
            <w:tcW w:w="235" w:type="pct"/>
            <w:shd w:val="clear" w:color="auto" w:fill="auto"/>
            <w:noWrap/>
            <w:vAlign w:val="center"/>
            <w:hideMark/>
          </w:tcPr>
          <w:p w14:paraId="615801FE" w14:textId="77777777" w:rsidR="009F6207" w:rsidRPr="00E51B44" w:rsidRDefault="009F6207" w:rsidP="0070749E">
            <w:pPr>
              <w:jc w:val="center"/>
              <w:rPr>
                <w:color w:val="000000"/>
                <w:sz w:val="18"/>
                <w:szCs w:val="18"/>
              </w:rPr>
            </w:pPr>
            <w:r w:rsidRPr="00E51B44">
              <w:rPr>
                <w:color w:val="000000"/>
                <w:sz w:val="18"/>
                <w:szCs w:val="18"/>
              </w:rPr>
              <w:t>32 081,52</w:t>
            </w:r>
          </w:p>
        </w:tc>
        <w:tc>
          <w:tcPr>
            <w:tcW w:w="235" w:type="pct"/>
            <w:shd w:val="clear" w:color="auto" w:fill="auto"/>
            <w:noWrap/>
            <w:vAlign w:val="center"/>
            <w:hideMark/>
          </w:tcPr>
          <w:p w14:paraId="08516ADB" w14:textId="77777777" w:rsidR="009F6207" w:rsidRPr="00E51B44" w:rsidRDefault="009F6207" w:rsidP="0070749E">
            <w:pPr>
              <w:jc w:val="center"/>
              <w:rPr>
                <w:color w:val="000000"/>
                <w:sz w:val="18"/>
                <w:szCs w:val="18"/>
              </w:rPr>
            </w:pPr>
            <w:r w:rsidRPr="00E51B44">
              <w:rPr>
                <w:color w:val="000000"/>
                <w:sz w:val="18"/>
                <w:szCs w:val="18"/>
              </w:rPr>
              <w:t>33 076,05</w:t>
            </w:r>
          </w:p>
        </w:tc>
        <w:tc>
          <w:tcPr>
            <w:tcW w:w="235" w:type="pct"/>
            <w:shd w:val="clear" w:color="auto" w:fill="auto"/>
            <w:noWrap/>
            <w:vAlign w:val="center"/>
            <w:hideMark/>
          </w:tcPr>
          <w:p w14:paraId="367D1785" w14:textId="77777777" w:rsidR="009F6207" w:rsidRPr="00E51B44" w:rsidRDefault="009F6207" w:rsidP="0070749E">
            <w:pPr>
              <w:jc w:val="center"/>
              <w:rPr>
                <w:color w:val="000000"/>
                <w:sz w:val="18"/>
                <w:szCs w:val="18"/>
              </w:rPr>
            </w:pPr>
            <w:r w:rsidRPr="00E51B44">
              <w:rPr>
                <w:color w:val="000000"/>
                <w:sz w:val="18"/>
                <w:szCs w:val="18"/>
              </w:rPr>
              <w:t>34 101,41</w:t>
            </w:r>
          </w:p>
        </w:tc>
        <w:tc>
          <w:tcPr>
            <w:tcW w:w="235" w:type="pct"/>
            <w:shd w:val="clear" w:color="auto" w:fill="auto"/>
            <w:noWrap/>
            <w:vAlign w:val="center"/>
            <w:hideMark/>
          </w:tcPr>
          <w:p w14:paraId="77FC197D" w14:textId="77777777" w:rsidR="009F6207" w:rsidRPr="00E51B44" w:rsidRDefault="009F6207" w:rsidP="0070749E">
            <w:pPr>
              <w:jc w:val="center"/>
              <w:rPr>
                <w:color w:val="000000"/>
                <w:sz w:val="18"/>
                <w:szCs w:val="18"/>
              </w:rPr>
            </w:pPr>
            <w:r w:rsidRPr="00E51B44">
              <w:rPr>
                <w:color w:val="000000"/>
                <w:sz w:val="18"/>
                <w:szCs w:val="18"/>
              </w:rPr>
              <w:t>35 158,55</w:t>
            </w:r>
          </w:p>
        </w:tc>
        <w:tc>
          <w:tcPr>
            <w:tcW w:w="235" w:type="pct"/>
            <w:shd w:val="clear" w:color="auto" w:fill="auto"/>
            <w:noWrap/>
            <w:vAlign w:val="center"/>
            <w:hideMark/>
          </w:tcPr>
          <w:p w14:paraId="1D6AB7E3" w14:textId="77777777" w:rsidR="009F6207" w:rsidRPr="00E51B44" w:rsidRDefault="009F6207" w:rsidP="0070749E">
            <w:pPr>
              <w:jc w:val="center"/>
              <w:rPr>
                <w:color w:val="000000"/>
                <w:sz w:val="18"/>
                <w:szCs w:val="18"/>
              </w:rPr>
            </w:pPr>
            <w:r w:rsidRPr="00E51B44">
              <w:rPr>
                <w:color w:val="000000"/>
                <w:sz w:val="18"/>
                <w:szCs w:val="18"/>
              </w:rPr>
              <w:t>36 248,47</w:t>
            </w:r>
          </w:p>
        </w:tc>
        <w:tc>
          <w:tcPr>
            <w:tcW w:w="235" w:type="pct"/>
            <w:shd w:val="clear" w:color="auto" w:fill="auto"/>
            <w:noWrap/>
            <w:vAlign w:val="center"/>
            <w:hideMark/>
          </w:tcPr>
          <w:p w14:paraId="221D5376" w14:textId="77777777" w:rsidR="009F6207" w:rsidRPr="00E51B44" w:rsidRDefault="009F6207" w:rsidP="0070749E">
            <w:pPr>
              <w:jc w:val="center"/>
              <w:rPr>
                <w:color w:val="000000"/>
                <w:sz w:val="18"/>
                <w:szCs w:val="18"/>
              </w:rPr>
            </w:pPr>
            <w:r w:rsidRPr="00E51B44">
              <w:rPr>
                <w:color w:val="000000"/>
                <w:sz w:val="18"/>
                <w:szCs w:val="18"/>
              </w:rPr>
              <w:t>37 372,17</w:t>
            </w:r>
          </w:p>
        </w:tc>
        <w:tc>
          <w:tcPr>
            <w:tcW w:w="235" w:type="pct"/>
            <w:shd w:val="clear" w:color="auto" w:fill="auto"/>
            <w:noWrap/>
            <w:vAlign w:val="center"/>
            <w:hideMark/>
          </w:tcPr>
          <w:p w14:paraId="5A17A118" w14:textId="77777777" w:rsidR="009F6207" w:rsidRPr="00E51B44" w:rsidRDefault="009F6207" w:rsidP="0070749E">
            <w:pPr>
              <w:jc w:val="center"/>
              <w:rPr>
                <w:color w:val="000000"/>
                <w:sz w:val="18"/>
                <w:szCs w:val="18"/>
              </w:rPr>
            </w:pPr>
            <w:r w:rsidRPr="00E51B44">
              <w:rPr>
                <w:color w:val="000000"/>
                <w:sz w:val="18"/>
                <w:szCs w:val="18"/>
              </w:rPr>
              <w:t>38 530,71</w:t>
            </w:r>
          </w:p>
        </w:tc>
        <w:tc>
          <w:tcPr>
            <w:tcW w:w="235" w:type="pct"/>
            <w:shd w:val="clear" w:color="auto" w:fill="auto"/>
            <w:noWrap/>
            <w:vAlign w:val="center"/>
            <w:hideMark/>
          </w:tcPr>
          <w:p w14:paraId="578BFDA5" w14:textId="77777777" w:rsidR="009F6207" w:rsidRPr="00E51B44" w:rsidRDefault="009F6207" w:rsidP="0070749E">
            <w:pPr>
              <w:jc w:val="center"/>
              <w:rPr>
                <w:color w:val="000000"/>
                <w:sz w:val="18"/>
                <w:szCs w:val="18"/>
              </w:rPr>
            </w:pPr>
            <w:r w:rsidRPr="00E51B44">
              <w:rPr>
                <w:color w:val="000000"/>
                <w:sz w:val="18"/>
                <w:szCs w:val="18"/>
              </w:rPr>
              <w:t>39 725,16</w:t>
            </w:r>
          </w:p>
        </w:tc>
        <w:tc>
          <w:tcPr>
            <w:tcW w:w="235" w:type="pct"/>
            <w:shd w:val="clear" w:color="auto" w:fill="auto"/>
            <w:noWrap/>
            <w:vAlign w:val="center"/>
            <w:hideMark/>
          </w:tcPr>
          <w:p w14:paraId="308E7A4F" w14:textId="77777777" w:rsidR="009F6207" w:rsidRPr="00E51B44" w:rsidRDefault="009F6207" w:rsidP="0070749E">
            <w:pPr>
              <w:jc w:val="center"/>
              <w:rPr>
                <w:color w:val="000000"/>
                <w:sz w:val="18"/>
                <w:szCs w:val="18"/>
              </w:rPr>
            </w:pPr>
            <w:r w:rsidRPr="00E51B44">
              <w:rPr>
                <w:color w:val="000000"/>
                <w:sz w:val="18"/>
                <w:szCs w:val="18"/>
              </w:rPr>
              <w:t>40 956,64</w:t>
            </w:r>
          </w:p>
        </w:tc>
        <w:tc>
          <w:tcPr>
            <w:tcW w:w="235" w:type="pct"/>
            <w:shd w:val="clear" w:color="auto" w:fill="auto"/>
            <w:noWrap/>
            <w:vAlign w:val="center"/>
            <w:hideMark/>
          </w:tcPr>
          <w:p w14:paraId="64F6FA98" w14:textId="77777777" w:rsidR="009F6207" w:rsidRPr="00E51B44" w:rsidRDefault="009F6207" w:rsidP="0070749E">
            <w:pPr>
              <w:jc w:val="center"/>
              <w:rPr>
                <w:color w:val="000000"/>
                <w:sz w:val="18"/>
                <w:szCs w:val="18"/>
              </w:rPr>
            </w:pPr>
            <w:r w:rsidRPr="00E51B44">
              <w:rPr>
                <w:color w:val="000000"/>
                <w:sz w:val="18"/>
                <w:szCs w:val="18"/>
              </w:rPr>
              <w:t>42 226,30</w:t>
            </w:r>
          </w:p>
        </w:tc>
        <w:tc>
          <w:tcPr>
            <w:tcW w:w="235" w:type="pct"/>
            <w:shd w:val="clear" w:color="auto" w:fill="auto"/>
            <w:noWrap/>
            <w:vAlign w:val="center"/>
            <w:hideMark/>
          </w:tcPr>
          <w:p w14:paraId="71F88783" w14:textId="77777777" w:rsidR="009F6207" w:rsidRPr="00E51B44" w:rsidRDefault="009F6207" w:rsidP="0070749E">
            <w:pPr>
              <w:jc w:val="center"/>
              <w:rPr>
                <w:color w:val="000000"/>
                <w:sz w:val="18"/>
                <w:szCs w:val="18"/>
              </w:rPr>
            </w:pPr>
            <w:r w:rsidRPr="00E51B44">
              <w:rPr>
                <w:color w:val="000000"/>
                <w:sz w:val="18"/>
                <w:szCs w:val="18"/>
              </w:rPr>
              <w:t>43 535,31</w:t>
            </w:r>
          </w:p>
        </w:tc>
        <w:tc>
          <w:tcPr>
            <w:tcW w:w="235" w:type="pct"/>
            <w:shd w:val="clear" w:color="auto" w:fill="auto"/>
            <w:noWrap/>
            <w:vAlign w:val="center"/>
            <w:hideMark/>
          </w:tcPr>
          <w:p w14:paraId="667394D0" w14:textId="77777777" w:rsidR="009F6207" w:rsidRPr="00E51B44" w:rsidRDefault="009F6207" w:rsidP="0070749E">
            <w:pPr>
              <w:jc w:val="center"/>
              <w:rPr>
                <w:color w:val="000000"/>
                <w:sz w:val="18"/>
                <w:szCs w:val="18"/>
              </w:rPr>
            </w:pPr>
            <w:r w:rsidRPr="00E51B44">
              <w:rPr>
                <w:color w:val="000000"/>
                <w:sz w:val="18"/>
                <w:szCs w:val="18"/>
              </w:rPr>
              <w:t>44 884,91</w:t>
            </w:r>
          </w:p>
        </w:tc>
        <w:tc>
          <w:tcPr>
            <w:tcW w:w="235" w:type="pct"/>
            <w:shd w:val="clear" w:color="auto" w:fill="auto"/>
            <w:noWrap/>
            <w:vAlign w:val="center"/>
            <w:hideMark/>
          </w:tcPr>
          <w:p w14:paraId="7B20E2E0" w14:textId="77777777" w:rsidR="009F6207" w:rsidRPr="00E51B44" w:rsidRDefault="009F6207" w:rsidP="0070749E">
            <w:pPr>
              <w:jc w:val="center"/>
              <w:rPr>
                <w:color w:val="000000"/>
                <w:sz w:val="18"/>
                <w:szCs w:val="18"/>
              </w:rPr>
            </w:pPr>
            <w:r w:rsidRPr="00E51B44">
              <w:rPr>
                <w:color w:val="000000"/>
                <w:sz w:val="18"/>
                <w:szCs w:val="18"/>
              </w:rPr>
              <w:t>46 276,34</w:t>
            </w:r>
          </w:p>
        </w:tc>
        <w:tc>
          <w:tcPr>
            <w:tcW w:w="235" w:type="pct"/>
            <w:shd w:val="clear" w:color="auto" w:fill="auto"/>
            <w:noWrap/>
            <w:vAlign w:val="center"/>
            <w:hideMark/>
          </w:tcPr>
          <w:p w14:paraId="37AC9A1F" w14:textId="77777777" w:rsidR="009F6207" w:rsidRPr="00E51B44" w:rsidRDefault="009F6207" w:rsidP="0070749E">
            <w:pPr>
              <w:jc w:val="center"/>
              <w:rPr>
                <w:color w:val="000000"/>
                <w:sz w:val="18"/>
                <w:szCs w:val="18"/>
              </w:rPr>
            </w:pPr>
            <w:r w:rsidRPr="00E51B44">
              <w:rPr>
                <w:color w:val="000000"/>
                <w:sz w:val="18"/>
                <w:szCs w:val="18"/>
              </w:rPr>
              <w:t>47 710,90</w:t>
            </w:r>
          </w:p>
        </w:tc>
      </w:tr>
      <w:tr w:rsidR="009F6207" w:rsidRPr="00E51B44" w14:paraId="6CD3208F" w14:textId="77777777" w:rsidTr="0070749E">
        <w:trPr>
          <w:trHeight w:val="20"/>
        </w:trPr>
        <w:tc>
          <w:tcPr>
            <w:tcW w:w="752" w:type="pct"/>
            <w:shd w:val="clear" w:color="auto" w:fill="auto"/>
            <w:vAlign w:val="center"/>
            <w:hideMark/>
          </w:tcPr>
          <w:p w14:paraId="106EE74C" w14:textId="77777777" w:rsidR="009F6207" w:rsidRPr="00E51B44" w:rsidRDefault="009F6207" w:rsidP="0070749E">
            <w:pPr>
              <w:ind w:firstLineChars="100" w:firstLine="180"/>
              <w:rPr>
                <w:color w:val="000000"/>
                <w:sz w:val="18"/>
                <w:szCs w:val="18"/>
              </w:rPr>
            </w:pPr>
            <w:r w:rsidRPr="00E51B44">
              <w:rPr>
                <w:color w:val="000000"/>
                <w:sz w:val="18"/>
                <w:szCs w:val="18"/>
              </w:rPr>
              <w:t xml:space="preserve">Тариф на энергию </w:t>
            </w:r>
          </w:p>
        </w:tc>
        <w:tc>
          <w:tcPr>
            <w:tcW w:w="229" w:type="pct"/>
            <w:shd w:val="clear" w:color="auto" w:fill="auto"/>
            <w:vAlign w:val="center"/>
            <w:hideMark/>
          </w:tcPr>
          <w:p w14:paraId="09AC0A2E" w14:textId="77777777" w:rsidR="009F6207" w:rsidRPr="00E51B44" w:rsidRDefault="009F6207" w:rsidP="0070749E">
            <w:pPr>
              <w:jc w:val="center"/>
              <w:rPr>
                <w:color w:val="000000"/>
                <w:sz w:val="18"/>
                <w:szCs w:val="18"/>
              </w:rPr>
            </w:pPr>
            <w:r w:rsidRPr="00E51B44">
              <w:rPr>
                <w:color w:val="000000"/>
                <w:sz w:val="18"/>
                <w:szCs w:val="18"/>
              </w:rPr>
              <w:t>руб./тыс. кВт.ч</w:t>
            </w:r>
          </w:p>
        </w:tc>
        <w:tc>
          <w:tcPr>
            <w:tcW w:w="235" w:type="pct"/>
            <w:shd w:val="clear" w:color="auto" w:fill="auto"/>
            <w:noWrap/>
            <w:vAlign w:val="center"/>
            <w:hideMark/>
          </w:tcPr>
          <w:p w14:paraId="280F49B3" w14:textId="77777777" w:rsidR="009F6207" w:rsidRPr="00E51B44" w:rsidRDefault="009F6207" w:rsidP="0070749E">
            <w:pPr>
              <w:jc w:val="center"/>
              <w:rPr>
                <w:color w:val="000000"/>
                <w:sz w:val="18"/>
                <w:szCs w:val="18"/>
              </w:rPr>
            </w:pPr>
            <w:r w:rsidRPr="00E51B44">
              <w:rPr>
                <w:color w:val="000000"/>
                <w:sz w:val="18"/>
                <w:szCs w:val="18"/>
              </w:rPr>
              <w:t>6 072,59</w:t>
            </w:r>
          </w:p>
        </w:tc>
        <w:tc>
          <w:tcPr>
            <w:tcW w:w="266" w:type="pct"/>
            <w:shd w:val="clear" w:color="auto" w:fill="auto"/>
            <w:noWrap/>
            <w:vAlign w:val="center"/>
            <w:hideMark/>
          </w:tcPr>
          <w:p w14:paraId="6D8B1A56" w14:textId="77777777" w:rsidR="009F6207" w:rsidRPr="00E51B44" w:rsidRDefault="009F6207" w:rsidP="0070749E">
            <w:pPr>
              <w:jc w:val="center"/>
              <w:rPr>
                <w:color w:val="000000"/>
                <w:sz w:val="18"/>
                <w:szCs w:val="18"/>
              </w:rPr>
            </w:pPr>
            <w:r w:rsidRPr="00E51B44">
              <w:rPr>
                <w:color w:val="000000"/>
                <w:sz w:val="18"/>
                <w:szCs w:val="18"/>
              </w:rPr>
              <w:t>6 260,84</w:t>
            </w:r>
          </w:p>
        </w:tc>
        <w:tc>
          <w:tcPr>
            <w:tcW w:w="235" w:type="pct"/>
            <w:shd w:val="clear" w:color="auto" w:fill="auto"/>
            <w:noWrap/>
            <w:vAlign w:val="center"/>
            <w:hideMark/>
          </w:tcPr>
          <w:p w14:paraId="0C7E4BEF" w14:textId="77777777" w:rsidR="009F6207" w:rsidRPr="00E51B44" w:rsidRDefault="009F6207" w:rsidP="0070749E">
            <w:pPr>
              <w:jc w:val="center"/>
              <w:rPr>
                <w:color w:val="000000"/>
                <w:sz w:val="18"/>
                <w:szCs w:val="18"/>
              </w:rPr>
            </w:pPr>
            <w:r w:rsidRPr="00E51B44">
              <w:rPr>
                <w:color w:val="000000"/>
                <w:sz w:val="18"/>
                <w:szCs w:val="18"/>
              </w:rPr>
              <w:t>6 454,93</w:t>
            </w:r>
          </w:p>
        </w:tc>
        <w:tc>
          <w:tcPr>
            <w:tcW w:w="235" w:type="pct"/>
            <w:shd w:val="clear" w:color="auto" w:fill="auto"/>
            <w:noWrap/>
            <w:vAlign w:val="center"/>
            <w:hideMark/>
          </w:tcPr>
          <w:p w14:paraId="6433B882" w14:textId="77777777" w:rsidR="009F6207" w:rsidRPr="00E51B44" w:rsidRDefault="009F6207" w:rsidP="0070749E">
            <w:pPr>
              <w:jc w:val="center"/>
              <w:rPr>
                <w:color w:val="000000"/>
                <w:sz w:val="18"/>
                <w:szCs w:val="18"/>
              </w:rPr>
            </w:pPr>
            <w:r w:rsidRPr="00E51B44">
              <w:rPr>
                <w:color w:val="000000"/>
                <w:sz w:val="18"/>
                <w:szCs w:val="18"/>
              </w:rPr>
              <w:t>6 655,03</w:t>
            </w:r>
          </w:p>
        </w:tc>
        <w:tc>
          <w:tcPr>
            <w:tcW w:w="235" w:type="pct"/>
            <w:shd w:val="clear" w:color="auto" w:fill="auto"/>
            <w:noWrap/>
            <w:vAlign w:val="center"/>
            <w:hideMark/>
          </w:tcPr>
          <w:p w14:paraId="2F3A4545" w14:textId="77777777" w:rsidR="009F6207" w:rsidRPr="00E51B44" w:rsidRDefault="009F6207" w:rsidP="0070749E">
            <w:pPr>
              <w:jc w:val="center"/>
              <w:rPr>
                <w:color w:val="000000"/>
                <w:sz w:val="18"/>
                <w:szCs w:val="18"/>
              </w:rPr>
            </w:pPr>
            <w:r w:rsidRPr="00E51B44">
              <w:rPr>
                <w:color w:val="000000"/>
                <w:sz w:val="18"/>
                <w:szCs w:val="18"/>
              </w:rPr>
              <w:t>6 861,33</w:t>
            </w:r>
          </w:p>
        </w:tc>
        <w:tc>
          <w:tcPr>
            <w:tcW w:w="235" w:type="pct"/>
            <w:shd w:val="clear" w:color="auto" w:fill="auto"/>
            <w:noWrap/>
            <w:vAlign w:val="center"/>
            <w:hideMark/>
          </w:tcPr>
          <w:p w14:paraId="69802D13" w14:textId="77777777" w:rsidR="009F6207" w:rsidRPr="00E51B44" w:rsidRDefault="009F6207" w:rsidP="0070749E">
            <w:pPr>
              <w:jc w:val="center"/>
              <w:rPr>
                <w:color w:val="000000"/>
                <w:sz w:val="18"/>
                <w:szCs w:val="18"/>
              </w:rPr>
            </w:pPr>
            <w:r w:rsidRPr="00E51B44">
              <w:rPr>
                <w:color w:val="000000"/>
                <w:sz w:val="18"/>
                <w:szCs w:val="18"/>
              </w:rPr>
              <w:t>7 074,04</w:t>
            </w:r>
          </w:p>
        </w:tc>
        <w:tc>
          <w:tcPr>
            <w:tcW w:w="235" w:type="pct"/>
            <w:shd w:val="clear" w:color="auto" w:fill="auto"/>
            <w:noWrap/>
            <w:vAlign w:val="center"/>
            <w:hideMark/>
          </w:tcPr>
          <w:p w14:paraId="754E16E7" w14:textId="77777777" w:rsidR="009F6207" w:rsidRPr="00E51B44" w:rsidRDefault="009F6207" w:rsidP="0070749E">
            <w:pPr>
              <w:jc w:val="center"/>
              <w:rPr>
                <w:color w:val="000000"/>
                <w:sz w:val="18"/>
                <w:szCs w:val="18"/>
              </w:rPr>
            </w:pPr>
            <w:r w:rsidRPr="00E51B44">
              <w:rPr>
                <w:color w:val="000000"/>
                <w:sz w:val="18"/>
                <w:szCs w:val="18"/>
              </w:rPr>
              <w:t>7 293,33</w:t>
            </w:r>
          </w:p>
        </w:tc>
        <w:tc>
          <w:tcPr>
            <w:tcW w:w="235" w:type="pct"/>
            <w:shd w:val="clear" w:color="auto" w:fill="auto"/>
            <w:noWrap/>
            <w:vAlign w:val="center"/>
            <w:hideMark/>
          </w:tcPr>
          <w:p w14:paraId="4FD1966D" w14:textId="77777777" w:rsidR="009F6207" w:rsidRPr="00E51B44" w:rsidRDefault="009F6207" w:rsidP="0070749E">
            <w:pPr>
              <w:jc w:val="center"/>
              <w:rPr>
                <w:color w:val="000000"/>
                <w:sz w:val="18"/>
                <w:szCs w:val="18"/>
              </w:rPr>
            </w:pPr>
            <w:r w:rsidRPr="00E51B44">
              <w:rPr>
                <w:color w:val="000000"/>
                <w:sz w:val="18"/>
                <w:szCs w:val="18"/>
              </w:rPr>
              <w:t>7 519,42</w:t>
            </w:r>
          </w:p>
        </w:tc>
        <w:tc>
          <w:tcPr>
            <w:tcW w:w="235" w:type="pct"/>
            <w:shd w:val="clear" w:color="auto" w:fill="auto"/>
            <w:noWrap/>
            <w:vAlign w:val="center"/>
            <w:hideMark/>
          </w:tcPr>
          <w:p w14:paraId="3684ACD7" w14:textId="77777777" w:rsidR="009F6207" w:rsidRPr="00E51B44" w:rsidRDefault="009F6207" w:rsidP="0070749E">
            <w:pPr>
              <w:jc w:val="center"/>
              <w:rPr>
                <w:color w:val="000000"/>
                <w:sz w:val="18"/>
                <w:szCs w:val="18"/>
              </w:rPr>
            </w:pPr>
            <w:r w:rsidRPr="00E51B44">
              <w:rPr>
                <w:color w:val="000000"/>
                <w:sz w:val="18"/>
                <w:szCs w:val="18"/>
              </w:rPr>
              <w:t>7 752,53</w:t>
            </w:r>
          </w:p>
        </w:tc>
        <w:tc>
          <w:tcPr>
            <w:tcW w:w="235" w:type="pct"/>
            <w:shd w:val="clear" w:color="auto" w:fill="auto"/>
            <w:noWrap/>
            <w:vAlign w:val="center"/>
            <w:hideMark/>
          </w:tcPr>
          <w:p w14:paraId="1AE77466" w14:textId="77777777" w:rsidR="009F6207" w:rsidRPr="00E51B44" w:rsidRDefault="009F6207" w:rsidP="0070749E">
            <w:pPr>
              <w:jc w:val="center"/>
              <w:rPr>
                <w:color w:val="000000"/>
                <w:sz w:val="18"/>
                <w:szCs w:val="18"/>
              </w:rPr>
            </w:pPr>
            <w:r w:rsidRPr="00E51B44">
              <w:rPr>
                <w:color w:val="000000"/>
                <w:sz w:val="18"/>
                <w:szCs w:val="18"/>
              </w:rPr>
              <w:t>7 992,86</w:t>
            </w:r>
          </w:p>
        </w:tc>
        <w:tc>
          <w:tcPr>
            <w:tcW w:w="235" w:type="pct"/>
            <w:shd w:val="clear" w:color="auto" w:fill="auto"/>
            <w:noWrap/>
            <w:vAlign w:val="center"/>
            <w:hideMark/>
          </w:tcPr>
          <w:p w14:paraId="3C691AB0" w14:textId="77777777" w:rsidR="009F6207" w:rsidRPr="00E51B44" w:rsidRDefault="009F6207" w:rsidP="0070749E">
            <w:pPr>
              <w:jc w:val="center"/>
              <w:rPr>
                <w:color w:val="000000"/>
                <w:sz w:val="18"/>
                <w:szCs w:val="18"/>
              </w:rPr>
            </w:pPr>
            <w:r w:rsidRPr="00E51B44">
              <w:rPr>
                <w:color w:val="000000"/>
                <w:sz w:val="18"/>
                <w:szCs w:val="18"/>
              </w:rPr>
              <w:t>8 240,63</w:t>
            </w:r>
          </w:p>
        </w:tc>
        <w:tc>
          <w:tcPr>
            <w:tcW w:w="235" w:type="pct"/>
            <w:shd w:val="clear" w:color="auto" w:fill="auto"/>
            <w:noWrap/>
            <w:vAlign w:val="center"/>
            <w:hideMark/>
          </w:tcPr>
          <w:p w14:paraId="27319D2B" w14:textId="77777777" w:rsidR="009F6207" w:rsidRPr="00E51B44" w:rsidRDefault="009F6207" w:rsidP="0070749E">
            <w:pPr>
              <w:jc w:val="center"/>
              <w:rPr>
                <w:color w:val="000000"/>
                <w:sz w:val="18"/>
                <w:szCs w:val="18"/>
              </w:rPr>
            </w:pPr>
            <w:r w:rsidRPr="00E51B44">
              <w:rPr>
                <w:color w:val="000000"/>
                <w:sz w:val="18"/>
                <w:szCs w:val="18"/>
              </w:rPr>
              <w:t>8 496,09</w:t>
            </w:r>
          </w:p>
        </w:tc>
        <w:tc>
          <w:tcPr>
            <w:tcW w:w="235" w:type="pct"/>
            <w:shd w:val="clear" w:color="auto" w:fill="auto"/>
            <w:noWrap/>
            <w:vAlign w:val="center"/>
            <w:hideMark/>
          </w:tcPr>
          <w:p w14:paraId="35673C2F" w14:textId="77777777" w:rsidR="009F6207" w:rsidRPr="00E51B44" w:rsidRDefault="009F6207" w:rsidP="0070749E">
            <w:pPr>
              <w:jc w:val="center"/>
              <w:rPr>
                <w:color w:val="000000"/>
                <w:sz w:val="18"/>
                <w:szCs w:val="18"/>
              </w:rPr>
            </w:pPr>
            <w:r w:rsidRPr="00E51B44">
              <w:rPr>
                <w:color w:val="000000"/>
                <w:sz w:val="18"/>
                <w:szCs w:val="18"/>
              </w:rPr>
              <w:t>8 759,47</w:t>
            </w:r>
          </w:p>
        </w:tc>
        <w:tc>
          <w:tcPr>
            <w:tcW w:w="235" w:type="pct"/>
            <w:shd w:val="clear" w:color="auto" w:fill="auto"/>
            <w:noWrap/>
            <w:vAlign w:val="center"/>
            <w:hideMark/>
          </w:tcPr>
          <w:p w14:paraId="547CAE71" w14:textId="77777777" w:rsidR="009F6207" w:rsidRPr="00E51B44" w:rsidRDefault="009F6207" w:rsidP="0070749E">
            <w:pPr>
              <w:jc w:val="center"/>
              <w:rPr>
                <w:color w:val="000000"/>
                <w:sz w:val="18"/>
                <w:szCs w:val="18"/>
              </w:rPr>
            </w:pPr>
            <w:r w:rsidRPr="00E51B44">
              <w:rPr>
                <w:color w:val="000000"/>
                <w:sz w:val="18"/>
                <w:szCs w:val="18"/>
              </w:rPr>
              <w:t>9 031,02</w:t>
            </w:r>
          </w:p>
        </w:tc>
        <w:tc>
          <w:tcPr>
            <w:tcW w:w="235" w:type="pct"/>
            <w:shd w:val="clear" w:color="auto" w:fill="auto"/>
            <w:noWrap/>
            <w:vAlign w:val="center"/>
            <w:hideMark/>
          </w:tcPr>
          <w:p w14:paraId="4E3CF6F2" w14:textId="77777777" w:rsidR="009F6207" w:rsidRPr="00E51B44" w:rsidRDefault="009F6207" w:rsidP="0070749E">
            <w:pPr>
              <w:jc w:val="center"/>
              <w:rPr>
                <w:color w:val="000000"/>
                <w:sz w:val="18"/>
                <w:szCs w:val="18"/>
              </w:rPr>
            </w:pPr>
            <w:r w:rsidRPr="00E51B44">
              <w:rPr>
                <w:color w:val="000000"/>
                <w:sz w:val="18"/>
                <w:szCs w:val="18"/>
              </w:rPr>
              <w:t>9 310,98</w:t>
            </w:r>
          </w:p>
        </w:tc>
        <w:tc>
          <w:tcPr>
            <w:tcW w:w="235" w:type="pct"/>
            <w:shd w:val="clear" w:color="auto" w:fill="auto"/>
            <w:noWrap/>
            <w:vAlign w:val="center"/>
            <w:hideMark/>
          </w:tcPr>
          <w:p w14:paraId="13DA9036" w14:textId="77777777" w:rsidR="009F6207" w:rsidRPr="00E51B44" w:rsidRDefault="009F6207" w:rsidP="0070749E">
            <w:pPr>
              <w:jc w:val="center"/>
              <w:rPr>
                <w:color w:val="000000"/>
                <w:sz w:val="18"/>
                <w:szCs w:val="18"/>
              </w:rPr>
            </w:pPr>
            <w:r w:rsidRPr="00E51B44">
              <w:rPr>
                <w:color w:val="000000"/>
                <w:sz w:val="18"/>
                <w:szCs w:val="18"/>
              </w:rPr>
              <w:t>9 599,62</w:t>
            </w:r>
          </w:p>
        </w:tc>
        <w:tc>
          <w:tcPr>
            <w:tcW w:w="235" w:type="pct"/>
            <w:shd w:val="clear" w:color="auto" w:fill="auto"/>
            <w:noWrap/>
            <w:vAlign w:val="center"/>
            <w:hideMark/>
          </w:tcPr>
          <w:p w14:paraId="42DB297B" w14:textId="77777777" w:rsidR="009F6207" w:rsidRPr="00E51B44" w:rsidRDefault="009F6207" w:rsidP="0070749E">
            <w:pPr>
              <w:jc w:val="center"/>
              <w:rPr>
                <w:color w:val="000000"/>
                <w:sz w:val="18"/>
                <w:szCs w:val="18"/>
              </w:rPr>
            </w:pPr>
            <w:r w:rsidRPr="00E51B44">
              <w:rPr>
                <w:color w:val="000000"/>
                <w:sz w:val="18"/>
                <w:szCs w:val="18"/>
              </w:rPr>
              <w:t>9 897,21</w:t>
            </w:r>
          </w:p>
        </w:tc>
      </w:tr>
      <w:tr w:rsidR="009F6207" w:rsidRPr="00E51B44" w14:paraId="55C2E755" w14:textId="77777777" w:rsidTr="0070749E">
        <w:trPr>
          <w:trHeight w:val="20"/>
        </w:trPr>
        <w:tc>
          <w:tcPr>
            <w:tcW w:w="752" w:type="pct"/>
            <w:shd w:val="clear" w:color="auto" w:fill="auto"/>
            <w:vAlign w:val="center"/>
            <w:hideMark/>
          </w:tcPr>
          <w:p w14:paraId="7A94F5B9" w14:textId="77777777" w:rsidR="009F6207" w:rsidRPr="00E51B44" w:rsidRDefault="009F6207" w:rsidP="0070749E">
            <w:pPr>
              <w:ind w:firstLineChars="100" w:firstLine="180"/>
              <w:rPr>
                <w:color w:val="000000"/>
                <w:sz w:val="18"/>
                <w:szCs w:val="18"/>
              </w:rPr>
            </w:pPr>
            <w:r w:rsidRPr="00E51B44">
              <w:rPr>
                <w:color w:val="000000"/>
                <w:sz w:val="18"/>
                <w:szCs w:val="18"/>
              </w:rPr>
              <w:t xml:space="preserve">Объём энергии </w:t>
            </w:r>
          </w:p>
        </w:tc>
        <w:tc>
          <w:tcPr>
            <w:tcW w:w="229" w:type="pct"/>
            <w:shd w:val="clear" w:color="auto" w:fill="auto"/>
            <w:vAlign w:val="center"/>
            <w:hideMark/>
          </w:tcPr>
          <w:p w14:paraId="3FA3AA13" w14:textId="77777777" w:rsidR="009F6207" w:rsidRPr="00E51B44" w:rsidRDefault="009F6207" w:rsidP="0070749E">
            <w:pPr>
              <w:jc w:val="center"/>
              <w:rPr>
                <w:color w:val="000000"/>
                <w:sz w:val="18"/>
                <w:szCs w:val="18"/>
              </w:rPr>
            </w:pPr>
            <w:r w:rsidRPr="00E51B44">
              <w:rPr>
                <w:color w:val="000000"/>
                <w:sz w:val="18"/>
                <w:szCs w:val="18"/>
              </w:rPr>
              <w:t xml:space="preserve">тыс, кВтч </w:t>
            </w:r>
          </w:p>
        </w:tc>
        <w:tc>
          <w:tcPr>
            <w:tcW w:w="235" w:type="pct"/>
            <w:shd w:val="clear" w:color="auto" w:fill="auto"/>
            <w:noWrap/>
            <w:vAlign w:val="center"/>
            <w:hideMark/>
          </w:tcPr>
          <w:p w14:paraId="04C07C17" w14:textId="77777777" w:rsidR="009F6207" w:rsidRPr="00E51B44" w:rsidRDefault="009F6207" w:rsidP="0070749E">
            <w:pPr>
              <w:jc w:val="center"/>
              <w:rPr>
                <w:color w:val="000000"/>
                <w:sz w:val="18"/>
                <w:szCs w:val="18"/>
              </w:rPr>
            </w:pPr>
            <w:r w:rsidRPr="00E51B44">
              <w:rPr>
                <w:color w:val="000000"/>
                <w:sz w:val="18"/>
                <w:szCs w:val="18"/>
              </w:rPr>
              <w:t>4 516,03</w:t>
            </w:r>
          </w:p>
        </w:tc>
        <w:tc>
          <w:tcPr>
            <w:tcW w:w="266" w:type="pct"/>
            <w:shd w:val="clear" w:color="auto" w:fill="auto"/>
            <w:noWrap/>
            <w:vAlign w:val="center"/>
            <w:hideMark/>
          </w:tcPr>
          <w:p w14:paraId="67652205" w14:textId="77777777" w:rsidR="009F6207" w:rsidRPr="00E51B44" w:rsidRDefault="009F6207" w:rsidP="0070749E">
            <w:pPr>
              <w:jc w:val="center"/>
              <w:rPr>
                <w:color w:val="000000"/>
                <w:sz w:val="18"/>
                <w:szCs w:val="18"/>
              </w:rPr>
            </w:pPr>
            <w:r w:rsidRPr="00E51B44">
              <w:rPr>
                <w:color w:val="000000"/>
                <w:sz w:val="18"/>
                <w:szCs w:val="18"/>
              </w:rPr>
              <w:t>4 814,89</w:t>
            </w:r>
          </w:p>
        </w:tc>
        <w:tc>
          <w:tcPr>
            <w:tcW w:w="235" w:type="pct"/>
            <w:shd w:val="clear" w:color="auto" w:fill="auto"/>
            <w:noWrap/>
            <w:vAlign w:val="center"/>
            <w:hideMark/>
          </w:tcPr>
          <w:p w14:paraId="2DD70557" w14:textId="77777777" w:rsidR="009F6207" w:rsidRPr="00E51B44" w:rsidRDefault="009F6207" w:rsidP="0070749E">
            <w:pPr>
              <w:jc w:val="center"/>
              <w:rPr>
                <w:color w:val="000000"/>
                <w:sz w:val="18"/>
                <w:szCs w:val="18"/>
              </w:rPr>
            </w:pPr>
            <w:r w:rsidRPr="00E51B44">
              <w:rPr>
                <w:color w:val="000000"/>
                <w:sz w:val="18"/>
                <w:szCs w:val="18"/>
              </w:rPr>
              <w:t>4 814,89</w:t>
            </w:r>
          </w:p>
        </w:tc>
        <w:tc>
          <w:tcPr>
            <w:tcW w:w="235" w:type="pct"/>
            <w:shd w:val="clear" w:color="auto" w:fill="auto"/>
            <w:noWrap/>
            <w:vAlign w:val="center"/>
            <w:hideMark/>
          </w:tcPr>
          <w:p w14:paraId="2CF4A72F" w14:textId="77777777" w:rsidR="009F6207" w:rsidRPr="00E51B44" w:rsidRDefault="009F6207" w:rsidP="0070749E">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40BE81FA" w14:textId="77777777" w:rsidR="009F6207" w:rsidRPr="00E51B44" w:rsidRDefault="009F6207" w:rsidP="0070749E">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678D2DBB" w14:textId="77777777" w:rsidR="009F6207" w:rsidRPr="00E51B44" w:rsidRDefault="009F6207" w:rsidP="0070749E">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2E205DF0" w14:textId="77777777" w:rsidR="009F6207" w:rsidRPr="00E51B44" w:rsidRDefault="009F6207" w:rsidP="0070749E">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2AC09575" w14:textId="77777777" w:rsidR="009F6207" w:rsidRPr="00E51B44" w:rsidRDefault="009F6207" w:rsidP="0070749E">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3932781B" w14:textId="77777777" w:rsidR="009F6207" w:rsidRPr="00E51B44" w:rsidRDefault="009F6207" w:rsidP="0070749E">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60366C0A" w14:textId="77777777" w:rsidR="009F6207" w:rsidRPr="00E51B44" w:rsidRDefault="009F6207" w:rsidP="0070749E">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22DB995F" w14:textId="77777777" w:rsidR="009F6207" w:rsidRPr="00E51B44" w:rsidRDefault="009F6207" w:rsidP="0070749E">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5D978DE7" w14:textId="77777777" w:rsidR="009F6207" w:rsidRPr="00E51B44" w:rsidRDefault="009F6207" w:rsidP="0070749E">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1A2BC032" w14:textId="77777777" w:rsidR="009F6207" w:rsidRPr="00E51B44" w:rsidRDefault="009F6207" w:rsidP="0070749E">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1B78F983" w14:textId="77777777" w:rsidR="009F6207" w:rsidRPr="00E51B44" w:rsidRDefault="009F6207" w:rsidP="0070749E">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0B08C4AD" w14:textId="77777777" w:rsidR="009F6207" w:rsidRPr="00E51B44" w:rsidRDefault="009F6207" w:rsidP="0070749E">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6A6DC928" w14:textId="77777777" w:rsidR="009F6207" w:rsidRPr="00E51B44" w:rsidRDefault="009F6207" w:rsidP="0070749E">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10CAF919" w14:textId="77777777" w:rsidR="009F6207" w:rsidRPr="00E51B44" w:rsidRDefault="009F6207" w:rsidP="0070749E">
            <w:pPr>
              <w:jc w:val="center"/>
              <w:rPr>
                <w:color w:val="000000"/>
                <w:sz w:val="18"/>
                <w:szCs w:val="18"/>
              </w:rPr>
            </w:pPr>
            <w:r w:rsidRPr="00E51B44">
              <w:rPr>
                <w:color w:val="000000"/>
                <w:sz w:val="18"/>
                <w:szCs w:val="18"/>
              </w:rPr>
              <w:t>4 820,64</w:t>
            </w:r>
          </w:p>
        </w:tc>
      </w:tr>
      <w:tr w:rsidR="009F6207" w:rsidRPr="00E51B44" w14:paraId="7984E7AD" w14:textId="77777777" w:rsidTr="0070749E">
        <w:trPr>
          <w:trHeight w:val="20"/>
        </w:trPr>
        <w:tc>
          <w:tcPr>
            <w:tcW w:w="752" w:type="pct"/>
            <w:shd w:val="clear" w:color="auto" w:fill="auto"/>
            <w:vAlign w:val="center"/>
            <w:hideMark/>
          </w:tcPr>
          <w:p w14:paraId="31318B03" w14:textId="77777777" w:rsidR="009F6207" w:rsidRPr="00E51B44" w:rsidRDefault="009F6207" w:rsidP="0070749E">
            <w:pPr>
              <w:rPr>
                <w:b/>
                <w:bCs/>
                <w:color w:val="000000"/>
                <w:sz w:val="18"/>
                <w:szCs w:val="18"/>
              </w:rPr>
            </w:pPr>
            <w:r w:rsidRPr="00E51B44">
              <w:rPr>
                <w:b/>
                <w:bCs/>
                <w:color w:val="000000"/>
                <w:sz w:val="18"/>
                <w:szCs w:val="18"/>
              </w:rPr>
              <w:t xml:space="preserve">6.4. Затраты на водоснабжение </w:t>
            </w:r>
          </w:p>
        </w:tc>
        <w:tc>
          <w:tcPr>
            <w:tcW w:w="229" w:type="pct"/>
            <w:shd w:val="clear" w:color="auto" w:fill="auto"/>
            <w:vAlign w:val="center"/>
            <w:hideMark/>
          </w:tcPr>
          <w:p w14:paraId="54AEB17A" w14:textId="77777777" w:rsidR="009F6207" w:rsidRPr="00E51B44" w:rsidRDefault="009F6207" w:rsidP="0070749E">
            <w:pPr>
              <w:jc w:val="center"/>
              <w:rPr>
                <w:b/>
                <w:bCs/>
                <w:color w:val="000000"/>
                <w:sz w:val="18"/>
                <w:szCs w:val="18"/>
              </w:rPr>
            </w:pPr>
            <w:r w:rsidRPr="00E51B44">
              <w:rPr>
                <w:b/>
                <w:bCs/>
                <w:color w:val="000000"/>
                <w:sz w:val="18"/>
                <w:szCs w:val="18"/>
              </w:rPr>
              <w:t>тыс. руб.</w:t>
            </w:r>
          </w:p>
        </w:tc>
        <w:tc>
          <w:tcPr>
            <w:tcW w:w="235" w:type="pct"/>
            <w:shd w:val="clear" w:color="auto" w:fill="auto"/>
            <w:noWrap/>
            <w:vAlign w:val="center"/>
            <w:hideMark/>
          </w:tcPr>
          <w:p w14:paraId="4CDB88C9" w14:textId="77777777" w:rsidR="009F6207" w:rsidRPr="00E51B44" w:rsidRDefault="009F6207" w:rsidP="0070749E">
            <w:pPr>
              <w:jc w:val="center"/>
              <w:rPr>
                <w:color w:val="000000"/>
                <w:sz w:val="18"/>
                <w:szCs w:val="18"/>
              </w:rPr>
            </w:pPr>
            <w:r w:rsidRPr="00E51B44">
              <w:rPr>
                <w:color w:val="000000"/>
                <w:sz w:val="18"/>
                <w:szCs w:val="18"/>
              </w:rPr>
              <w:t>1 207,18</w:t>
            </w:r>
          </w:p>
        </w:tc>
        <w:tc>
          <w:tcPr>
            <w:tcW w:w="266" w:type="pct"/>
            <w:shd w:val="clear" w:color="auto" w:fill="auto"/>
            <w:noWrap/>
            <w:vAlign w:val="center"/>
            <w:hideMark/>
          </w:tcPr>
          <w:p w14:paraId="1D1B5D57" w14:textId="77777777" w:rsidR="009F6207" w:rsidRPr="00E51B44" w:rsidRDefault="009F6207" w:rsidP="0070749E">
            <w:pPr>
              <w:jc w:val="center"/>
              <w:rPr>
                <w:color w:val="000000"/>
                <w:sz w:val="18"/>
                <w:szCs w:val="18"/>
              </w:rPr>
            </w:pPr>
            <w:r w:rsidRPr="00E51B44">
              <w:rPr>
                <w:color w:val="000000"/>
                <w:sz w:val="18"/>
                <w:szCs w:val="18"/>
              </w:rPr>
              <w:t>1 341,26</w:t>
            </w:r>
          </w:p>
        </w:tc>
        <w:tc>
          <w:tcPr>
            <w:tcW w:w="235" w:type="pct"/>
            <w:shd w:val="clear" w:color="auto" w:fill="auto"/>
            <w:noWrap/>
            <w:vAlign w:val="center"/>
            <w:hideMark/>
          </w:tcPr>
          <w:p w14:paraId="3DD88FAC" w14:textId="77777777" w:rsidR="009F6207" w:rsidRPr="00E51B44" w:rsidRDefault="009F6207" w:rsidP="0070749E">
            <w:pPr>
              <w:jc w:val="center"/>
              <w:rPr>
                <w:color w:val="000000"/>
                <w:sz w:val="18"/>
                <w:szCs w:val="18"/>
              </w:rPr>
            </w:pPr>
            <w:r w:rsidRPr="00E51B44">
              <w:rPr>
                <w:color w:val="000000"/>
                <w:sz w:val="18"/>
                <w:szCs w:val="18"/>
              </w:rPr>
              <w:t>1 393,57</w:t>
            </w:r>
          </w:p>
        </w:tc>
        <w:tc>
          <w:tcPr>
            <w:tcW w:w="235" w:type="pct"/>
            <w:shd w:val="clear" w:color="auto" w:fill="auto"/>
            <w:noWrap/>
            <w:vAlign w:val="center"/>
            <w:hideMark/>
          </w:tcPr>
          <w:p w14:paraId="380C94BF" w14:textId="77777777" w:rsidR="009F6207" w:rsidRPr="00E51B44" w:rsidRDefault="009F6207" w:rsidP="0070749E">
            <w:pPr>
              <w:jc w:val="center"/>
              <w:rPr>
                <w:color w:val="000000"/>
                <w:sz w:val="18"/>
                <w:szCs w:val="18"/>
              </w:rPr>
            </w:pPr>
            <w:r w:rsidRPr="00E51B44">
              <w:rPr>
                <w:color w:val="000000"/>
                <w:sz w:val="18"/>
                <w:szCs w:val="18"/>
              </w:rPr>
              <w:t>1 447,91</w:t>
            </w:r>
          </w:p>
        </w:tc>
        <w:tc>
          <w:tcPr>
            <w:tcW w:w="235" w:type="pct"/>
            <w:shd w:val="clear" w:color="auto" w:fill="auto"/>
            <w:noWrap/>
            <w:vAlign w:val="center"/>
            <w:hideMark/>
          </w:tcPr>
          <w:p w14:paraId="55B3465E" w14:textId="77777777" w:rsidR="009F6207" w:rsidRPr="00E51B44" w:rsidRDefault="009F6207" w:rsidP="0070749E">
            <w:pPr>
              <w:jc w:val="center"/>
              <w:rPr>
                <w:color w:val="000000"/>
                <w:sz w:val="18"/>
                <w:szCs w:val="18"/>
              </w:rPr>
            </w:pPr>
            <w:r w:rsidRPr="00E51B44">
              <w:rPr>
                <w:color w:val="000000"/>
                <w:sz w:val="18"/>
                <w:szCs w:val="18"/>
              </w:rPr>
              <w:t>1 504,38</w:t>
            </w:r>
          </w:p>
        </w:tc>
        <w:tc>
          <w:tcPr>
            <w:tcW w:w="235" w:type="pct"/>
            <w:shd w:val="clear" w:color="auto" w:fill="auto"/>
            <w:noWrap/>
            <w:vAlign w:val="center"/>
            <w:hideMark/>
          </w:tcPr>
          <w:p w14:paraId="599F5BF7" w14:textId="77777777" w:rsidR="009F6207" w:rsidRPr="00E51B44" w:rsidRDefault="009F6207" w:rsidP="0070749E">
            <w:pPr>
              <w:jc w:val="center"/>
              <w:rPr>
                <w:color w:val="000000"/>
                <w:sz w:val="18"/>
                <w:szCs w:val="18"/>
              </w:rPr>
            </w:pPr>
            <w:r w:rsidRPr="00E51B44">
              <w:rPr>
                <w:color w:val="000000"/>
                <w:sz w:val="18"/>
                <w:szCs w:val="18"/>
              </w:rPr>
              <w:t>1 563,05</w:t>
            </w:r>
          </w:p>
        </w:tc>
        <w:tc>
          <w:tcPr>
            <w:tcW w:w="235" w:type="pct"/>
            <w:shd w:val="clear" w:color="auto" w:fill="auto"/>
            <w:noWrap/>
            <w:vAlign w:val="center"/>
            <w:hideMark/>
          </w:tcPr>
          <w:p w14:paraId="5197E813" w14:textId="77777777" w:rsidR="009F6207" w:rsidRPr="00E51B44" w:rsidRDefault="009F6207" w:rsidP="0070749E">
            <w:pPr>
              <w:jc w:val="center"/>
              <w:rPr>
                <w:color w:val="000000"/>
                <w:sz w:val="18"/>
                <w:szCs w:val="18"/>
              </w:rPr>
            </w:pPr>
            <w:r w:rsidRPr="00E51B44">
              <w:rPr>
                <w:color w:val="000000"/>
                <w:sz w:val="18"/>
                <w:szCs w:val="18"/>
              </w:rPr>
              <w:t>1 624,01</w:t>
            </w:r>
          </w:p>
        </w:tc>
        <w:tc>
          <w:tcPr>
            <w:tcW w:w="235" w:type="pct"/>
            <w:shd w:val="clear" w:color="auto" w:fill="auto"/>
            <w:noWrap/>
            <w:vAlign w:val="center"/>
            <w:hideMark/>
          </w:tcPr>
          <w:p w14:paraId="4BAEF678" w14:textId="77777777" w:rsidR="009F6207" w:rsidRPr="00E51B44" w:rsidRDefault="009F6207" w:rsidP="0070749E">
            <w:pPr>
              <w:jc w:val="center"/>
              <w:rPr>
                <w:color w:val="000000"/>
                <w:sz w:val="18"/>
                <w:szCs w:val="18"/>
              </w:rPr>
            </w:pPr>
            <w:r w:rsidRPr="00E51B44">
              <w:rPr>
                <w:color w:val="000000"/>
                <w:sz w:val="18"/>
                <w:szCs w:val="18"/>
              </w:rPr>
              <w:t>1 687,35</w:t>
            </w:r>
          </w:p>
        </w:tc>
        <w:tc>
          <w:tcPr>
            <w:tcW w:w="235" w:type="pct"/>
            <w:shd w:val="clear" w:color="auto" w:fill="auto"/>
            <w:noWrap/>
            <w:vAlign w:val="center"/>
            <w:hideMark/>
          </w:tcPr>
          <w:p w14:paraId="12324412" w14:textId="77777777" w:rsidR="009F6207" w:rsidRPr="00E51B44" w:rsidRDefault="009F6207" w:rsidP="0070749E">
            <w:pPr>
              <w:jc w:val="center"/>
              <w:rPr>
                <w:color w:val="000000"/>
                <w:sz w:val="18"/>
                <w:szCs w:val="18"/>
              </w:rPr>
            </w:pPr>
            <w:r w:rsidRPr="00E51B44">
              <w:rPr>
                <w:color w:val="000000"/>
                <w:sz w:val="18"/>
                <w:szCs w:val="18"/>
              </w:rPr>
              <w:t>1 753,16</w:t>
            </w:r>
          </w:p>
        </w:tc>
        <w:tc>
          <w:tcPr>
            <w:tcW w:w="235" w:type="pct"/>
            <w:shd w:val="clear" w:color="auto" w:fill="auto"/>
            <w:noWrap/>
            <w:vAlign w:val="center"/>
            <w:hideMark/>
          </w:tcPr>
          <w:p w14:paraId="2D6A1E4A" w14:textId="77777777" w:rsidR="009F6207" w:rsidRPr="00E51B44" w:rsidRDefault="009F6207" w:rsidP="0070749E">
            <w:pPr>
              <w:jc w:val="center"/>
              <w:rPr>
                <w:color w:val="000000"/>
                <w:sz w:val="18"/>
                <w:szCs w:val="18"/>
              </w:rPr>
            </w:pPr>
            <w:r w:rsidRPr="00E51B44">
              <w:rPr>
                <w:color w:val="000000"/>
                <w:sz w:val="18"/>
                <w:szCs w:val="18"/>
              </w:rPr>
              <w:t>1 821,53</w:t>
            </w:r>
          </w:p>
        </w:tc>
        <w:tc>
          <w:tcPr>
            <w:tcW w:w="235" w:type="pct"/>
            <w:shd w:val="clear" w:color="auto" w:fill="auto"/>
            <w:noWrap/>
            <w:vAlign w:val="center"/>
            <w:hideMark/>
          </w:tcPr>
          <w:p w14:paraId="5B18B5C1" w14:textId="77777777" w:rsidR="009F6207" w:rsidRPr="00E51B44" w:rsidRDefault="009F6207" w:rsidP="0070749E">
            <w:pPr>
              <w:jc w:val="center"/>
              <w:rPr>
                <w:color w:val="000000"/>
                <w:sz w:val="18"/>
                <w:szCs w:val="18"/>
              </w:rPr>
            </w:pPr>
            <w:r w:rsidRPr="00E51B44">
              <w:rPr>
                <w:color w:val="000000"/>
                <w:sz w:val="18"/>
                <w:szCs w:val="18"/>
              </w:rPr>
              <w:t>1 892,57</w:t>
            </w:r>
          </w:p>
        </w:tc>
        <w:tc>
          <w:tcPr>
            <w:tcW w:w="235" w:type="pct"/>
            <w:shd w:val="clear" w:color="auto" w:fill="auto"/>
            <w:noWrap/>
            <w:vAlign w:val="center"/>
            <w:hideMark/>
          </w:tcPr>
          <w:p w14:paraId="5E0181C8" w14:textId="77777777" w:rsidR="009F6207" w:rsidRPr="00E51B44" w:rsidRDefault="009F6207" w:rsidP="0070749E">
            <w:pPr>
              <w:jc w:val="center"/>
              <w:rPr>
                <w:color w:val="000000"/>
                <w:sz w:val="18"/>
                <w:szCs w:val="18"/>
              </w:rPr>
            </w:pPr>
            <w:r w:rsidRPr="00E51B44">
              <w:rPr>
                <w:color w:val="000000"/>
                <w:sz w:val="18"/>
                <w:szCs w:val="18"/>
              </w:rPr>
              <w:t>1 966,38</w:t>
            </w:r>
          </w:p>
        </w:tc>
        <w:tc>
          <w:tcPr>
            <w:tcW w:w="235" w:type="pct"/>
            <w:shd w:val="clear" w:color="auto" w:fill="auto"/>
            <w:noWrap/>
            <w:vAlign w:val="center"/>
            <w:hideMark/>
          </w:tcPr>
          <w:p w14:paraId="7ADCB93C" w14:textId="77777777" w:rsidR="009F6207" w:rsidRPr="00E51B44" w:rsidRDefault="009F6207" w:rsidP="0070749E">
            <w:pPr>
              <w:jc w:val="center"/>
              <w:rPr>
                <w:color w:val="000000"/>
                <w:sz w:val="18"/>
                <w:szCs w:val="18"/>
              </w:rPr>
            </w:pPr>
            <w:r w:rsidRPr="00E51B44">
              <w:rPr>
                <w:color w:val="000000"/>
                <w:sz w:val="18"/>
                <w:szCs w:val="18"/>
              </w:rPr>
              <w:t>2 043,07</w:t>
            </w:r>
          </w:p>
        </w:tc>
        <w:tc>
          <w:tcPr>
            <w:tcW w:w="235" w:type="pct"/>
            <w:shd w:val="clear" w:color="auto" w:fill="auto"/>
            <w:noWrap/>
            <w:vAlign w:val="center"/>
            <w:hideMark/>
          </w:tcPr>
          <w:p w14:paraId="00BB1C00" w14:textId="77777777" w:rsidR="009F6207" w:rsidRPr="00E51B44" w:rsidRDefault="009F6207" w:rsidP="0070749E">
            <w:pPr>
              <w:jc w:val="center"/>
              <w:rPr>
                <w:color w:val="000000"/>
                <w:sz w:val="18"/>
                <w:szCs w:val="18"/>
              </w:rPr>
            </w:pPr>
            <w:r w:rsidRPr="00E51B44">
              <w:rPr>
                <w:color w:val="000000"/>
                <w:sz w:val="18"/>
                <w:szCs w:val="18"/>
              </w:rPr>
              <w:t>2 122,75</w:t>
            </w:r>
          </w:p>
        </w:tc>
        <w:tc>
          <w:tcPr>
            <w:tcW w:w="235" w:type="pct"/>
            <w:shd w:val="clear" w:color="auto" w:fill="auto"/>
            <w:noWrap/>
            <w:vAlign w:val="center"/>
            <w:hideMark/>
          </w:tcPr>
          <w:p w14:paraId="252DE060" w14:textId="77777777" w:rsidR="009F6207" w:rsidRPr="00E51B44" w:rsidRDefault="009F6207" w:rsidP="0070749E">
            <w:pPr>
              <w:jc w:val="center"/>
              <w:rPr>
                <w:color w:val="000000"/>
                <w:sz w:val="18"/>
                <w:szCs w:val="18"/>
              </w:rPr>
            </w:pPr>
            <w:r w:rsidRPr="00E51B44">
              <w:rPr>
                <w:color w:val="000000"/>
                <w:sz w:val="18"/>
                <w:szCs w:val="18"/>
              </w:rPr>
              <w:t>2 205,53</w:t>
            </w:r>
          </w:p>
        </w:tc>
        <w:tc>
          <w:tcPr>
            <w:tcW w:w="235" w:type="pct"/>
            <w:shd w:val="clear" w:color="auto" w:fill="auto"/>
            <w:noWrap/>
            <w:vAlign w:val="center"/>
            <w:hideMark/>
          </w:tcPr>
          <w:p w14:paraId="6C059B70" w14:textId="77777777" w:rsidR="009F6207" w:rsidRPr="00E51B44" w:rsidRDefault="009F6207" w:rsidP="0070749E">
            <w:pPr>
              <w:jc w:val="center"/>
              <w:rPr>
                <w:color w:val="000000"/>
                <w:sz w:val="18"/>
                <w:szCs w:val="18"/>
              </w:rPr>
            </w:pPr>
            <w:r w:rsidRPr="00E51B44">
              <w:rPr>
                <w:color w:val="000000"/>
                <w:sz w:val="18"/>
                <w:szCs w:val="18"/>
              </w:rPr>
              <w:t>2 291,55</w:t>
            </w:r>
          </w:p>
        </w:tc>
        <w:tc>
          <w:tcPr>
            <w:tcW w:w="235" w:type="pct"/>
            <w:shd w:val="clear" w:color="auto" w:fill="auto"/>
            <w:noWrap/>
            <w:vAlign w:val="center"/>
            <w:hideMark/>
          </w:tcPr>
          <w:p w14:paraId="2E2917DB" w14:textId="77777777" w:rsidR="009F6207" w:rsidRPr="00E51B44" w:rsidRDefault="009F6207" w:rsidP="0070749E">
            <w:pPr>
              <w:jc w:val="center"/>
              <w:rPr>
                <w:color w:val="000000"/>
                <w:sz w:val="18"/>
                <w:szCs w:val="18"/>
              </w:rPr>
            </w:pPr>
            <w:r w:rsidRPr="00E51B44">
              <w:rPr>
                <w:color w:val="000000"/>
                <w:sz w:val="18"/>
                <w:szCs w:val="18"/>
              </w:rPr>
              <w:t>2 380,92</w:t>
            </w:r>
          </w:p>
        </w:tc>
      </w:tr>
      <w:tr w:rsidR="009F6207" w:rsidRPr="00E51B44" w14:paraId="254A44EF" w14:textId="77777777" w:rsidTr="0070749E">
        <w:trPr>
          <w:trHeight w:val="20"/>
        </w:trPr>
        <w:tc>
          <w:tcPr>
            <w:tcW w:w="752" w:type="pct"/>
            <w:shd w:val="clear" w:color="auto" w:fill="auto"/>
            <w:vAlign w:val="center"/>
            <w:hideMark/>
          </w:tcPr>
          <w:p w14:paraId="7AB8BDBF" w14:textId="77777777" w:rsidR="009F6207" w:rsidRPr="00E51B44" w:rsidRDefault="009F6207" w:rsidP="0070749E">
            <w:pPr>
              <w:ind w:firstLineChars="100" w:firstLine="180"/>
              <w:rPr>
                <w:color w:val="000000"/>
                <w:sz w:val="18"/>
                <w:szCs w:val="18"/>
              </w:rPr>
            </w:pPr>
            <w:r w:rsidRPr="00E51B44">
              <w:rPr>
                <w:color w:val="000000"/>
                <w:sz w:val="18"/>
                <w:szCs w:val="18"/>
              </w:rPr>
              <w:t xml:space="preserve">цена </w:t>
            </w:r>
          </w:p>
        </w:tc>
        <w:tc>
          <w:tcPr>
            <w:tcW w:w="229" w:type="pct"/>
            <w:shd w:val="clear" w:color="auto" w:fill="auto"/>
            <w:vAlign w:val="center"/>
            <w:hideMark/>
          </w:tcPr>
          <w:p w14:paraId="1C5449CA" w14:textId="77777777" w:rsidR="009F6207" w:rsidRPr="00E51B44" w:rsidRDefault="009F6207" w:rsidP="0070749E">
            <w:pPr>
              <w:jc w:val="center"/>
              <w:rPr>
                <w:color w:val="000000"/>
                <w:sz w:val="18"/>
                <w:szCs w:val="18"/>
              </w:rPr>
            </w:pPr>
            <w:r w:rsidRPr="00E51B44">
              <w:rPr>
                <w:color w:val="000000"/>
                <w:sz w:val="18"/>
                <w:szCs w:val="18"/>
              </w:rPr>
              <w:t xml:space="preserve">руб,/м3 </w:t>
            </w:r>
          </w:p>
        </w:tc>
        <w:tc>
          <w:tcPr>
            <w:tcW w:w="235" w:type="pct"/>
            <w:shd w:val="clear" w:color="auto" w:fill="auto"/>
            <w:noWrap/>
            <w:vAlign w:val="center"/>
            <w:hideMark/>
          </w:tcPr>
          <w:p w14:paraId="689F9888" w14:textId="77777777" w:rsidR="009F6207" w:rsidRPr="00E51B44" w:rsidRDefault="009F6207" w:rsidP="0070749E">
            <w:pPr>
              <w:jc w:val="center"/>
              <w:rPr>
                <w:color w:val="000000"/>
                <w:sz w:val="18"/>
                <w:szCs w:val="18"/>
              </w:rPr>
            </w:pPr>
            <w:r w:rsidRPr="00E51B44">
              <w:rPr>
                <w:color w:val="000000"/>
                <w:sz w:val="18"/>
                <w:szCs w:val="18"/>
              </w:rPr>
              <w:t>35,06</w:t>
            </w:r>
          </w:p>
        </w:tc>
        <w:tc>
          <w:tcPr>
            <w:tcW w:w="266" w:type="pct"/>
            <w:shd w:val="clear" w:color="auto" w:fill="auto"/>
            <w:noWrap/>
            <w:vAlign w:val="center"/>
            <w:hideMark/>
          </w:tcPr>
          <w:p w14:paraId="4DAB848E" w14:textId="77777777" w:rsidR="009F6207" w:rsidRPr="00E51B44" w:rsidRDefault="009F6207" w:rsidP="0070749E">
            <w:pPr>
              <w:jc w:val="center"/>
              <w:rPr>
                <w:color w:val="000000"/>
                <w:sz w:val="18"/>
                <w:szCs w:val="18"/>
              </w:rPr>
            </w:pPr>
            <w:r w:rsidRPr="00E51B44">
              <w:rPr>
                <w:color w:val="000000"/>
                <w:sz w:val="18"/>
                <w:szCs w:val="18"/>
              </w:rPr>
              <w:t>36,43</w:t>
            </w:r>
          </w:p>
        </w:tc>
        <w:tc>
          <w:tcPr>
            <w:tcW w:w="235" w:type="pct"/>
            <w:shd w:val="clear" w:color="auto" w:fill="auto"/>
            <w:noWrap/>
            <w:vAlign w:val="center"/>
            <w:hideMark/>
          </w:tcPr>
          <w:p w14:paraId="48090BAF" w14:textId="77777777" w:rsidR="009F6207" w:rsidRPr="00E51B44" w:rsidRDefault="009F6207" w:rsidP="0070749E">
            <w:pPr>
              <w:jc w:val="center"/>
              <w:rPr>
                <w:color w:val="000000"/>
                <w:sz w:val="18"/>
                <w:szCs w:val="18"/>
              </w:rPr>
            </w:pPr>
            <w:r w:rsidRPr="00E51B44">
              <w:rPr>
                <w:color w:val="000000"/>
                <w:sz w:val="18"/>
                <w:szCs w:val="18"/>
              </w:rPr>
              <w:t>37,85</w:t>
            </w:r>
          </w:p>
        </w:tc>
        <w:tc>
          <w:tcPr>
            <w:tcW w:w="235" w:type="pct"/>
            <w:shd w:val="clear" w:color="auto" w:fill="auto"/>
            <w:noWrap/>
            <w:vAlign w:val="center"/>
            <w:hideMark/>
          </w:tcPr>
          <w:p w14:paraId="1E121916" w14:textId="77777777" w:rsidR="009F6207" w:rsidRPr="00E51B44" w:rsidRDefault="009F6207" w:rsidP="0070749E">
            <w:pPr>
              <w:jc w:val="center"/>
              <w:rPr>
                <w:color w:val="000000"/>
                <w:sz w:val="18"/>
                <w:szCs w:val="18"/>
              </w:rPr>
            </w:pPr>
            <w:r w:rsidRPr="00E51B44">
              <w:rPr>
                <w:color w:val="000000"/>
                <w:sz w:val="18"/>
                <w:szCs w:val="18"/>
              </w:rPr>
              <w:t>39,33</w:t>
            </w:r>
          </w:p>
        </w:tc>
        <w:tc>
          <w:tcPr>
            <w:tcW w:w="235" w:type="pct"/>
            <w:shd w:val="clear" w:color="auto" w:fill="auto"/>
            <w:noWrap/>
            <w:vAlign w:val="center"/>
            <w:hideMark/>
          </w:tcPr>
          <w:p w14:paraId="375912AC" w14:textId="77777777" w:rsidR="009F6207" w:rsidRPr="00E51B44" w:rsidRDefault="009F6207" w:rsidP="0070749E">
            <w:pPr>
              <w:jc w:val="center"/>
              <w:rPr>
                <w:color w:val="000000"/>
                <w:sz w:val="18"/>
                <w:szCs w:val="18"/>
              </w:rPr>
            </w:pPr>
            <w:r w:rsidRPr="00E51B44">
              <w:rPr>
                <w:color w:val="000000"/>
                <w:sz w:val="18"/>
                <w:szCs w:val="18"/>
              </w:rPr>
              <w:t>40,86</w:t>
            </w:r>
          </w:p>
        </w:tc>
        <w:tc>
          <w:tcPr>
            <w:tcW w:w="235" w:type="pct"/>
            <w:shd w:val="clear" w:color="auto" w:fill="auto"/>
            <w:noWrap/>
            <w:vAlign w:val="center"/>
            <w:hideMark/>
          </w:tcPr>
          <w:p w14:paraId="6F2E145E" w14:textId="77777777" w:rsidR="009F6207" w:rsidRPr="00E51B44" w:rsidRDefault="009F6207" w:rsidP="0070749E">
            <w:pPr>
              <w:jc w:val="center"/>
              <w:rPr>
                <w:color w:val="000000"/>
                <w:sz w:val="18"/>
                <w:szCs w:val="18"/>
              </w:rPr>
            </w:pPr>
            <w:r w:rsidRPr="00E51B44">
              <w:rPr>
                <w:color w:val="000000"/>
                <w:sz w:val="18"/>
                <w:szCs w:val="18"/>
              </w:rPr>
              <w:t>42,46</w:t>
            </w:r>
          </w:p>
        </w:tc>
        <w:tc>
          <w:tcPr>
            <w:tcW w:w="235" w:type="pct"/>
            <w:shd w:val="clear" w:color="auto" w:fill="auto"/>
            <w:noWrap/>
            <w:vAlign w:val="center"/>
            <w:hideMark/>
          </w:tcPr>
          <w:p w14:paraId="55D049B7" w14:textId="77777777" w:rsidR="009F6207" w:rsidRPr="00E51B44" w:rsidRDefault="009F6207" w:rsidP="0070749E">
            <w:pPr>
              <w:jc w:val="center"/>
              <w:rPr>
                <w:color w:val="000000"/>
                <w:sz w:val="18"/>
                <w:szCs w:val="18"/>
              </w:rPr>
            </w:pPr>
            <w:r w:rsidRPr="00E51B44">
              <w:rPr>
                <w:color w:val="000000"/>
                <w:sz w:val="18"/>
                <w:szCs w:val="18"/>
              </w:rPr>
              <w:t>44,11</w:t>
            </w:r>
          </w:p>
        </w:tc>
        <w:tc>
          <w:tcPr>
            <w:tcW w:w="235" w:type="pct"/>
            <w:shd w:val="clear" w:color="auto" w:fill="auto"/>
            <w:noWrap/>
            <w:vAlign w:val="center"/>
            <w:hideMark/>
          </w:tcPr>
          <w:p w14:paraId="32A8DD27" w14:textId="77777777" w:rsidR="009F6207" w:rsidRPr="00E51B44" w:rsidRDefault="009F6207" w:rsidP="0070749E">
            <w:pPr>
              <w:jc w:val="center"/>
              <w:rPr>
                <w:color w:val="000000"/>
                <w:sz w:val="18"/>
                <w:szCs w:val="18"/>
              </w:rPr>
            </w:pPr>
            <w:r w:rsidRPr="00E51B44">
              <w:rPr>
                <w:color w:val="000000"/>
                <w:sz w:val="18"/>
                <w:szCs w:val="18"/>
              </w:rPr>
              <w:t>45,83</w:t>
            </w:r>
          </w:p>
        </w:tc>
        <w:tc>
          <w:tcPr>
            <w:tcW w:w="235" w:type="pct"/>
            <w:shd w:val="clear" w:color="auto" w:fill="auto"/>
            <w:noWrap/>
            <w:vAlign w:val="center"/>
            <w:hideMark/>
          </w:tcPr>
          <w:p w14:paraId="1338FBAF" w14:textId="77777777" w:rsidR="009F6207" w:rsidRPr="00E51B44" w:rsidRDefault="009F6207" w:rsidP="0070749E">
            <w:pPr>
              <w:jc w:val="center"/>
              <w:rPr>
                <w:color w:val="000000"/>
                <w:sz w:val="18"/>
                <w:szCs w:val="18"/>
              </w:rPr>
            </w:pPr>
            <w:r w:rsidRPr="00E51B44">
              <w:rPr>
                <w:color w:val="000000"/>
                <w:sz w:val="18"/>
                <w:szCs w:val="18"/>
              </w:rPr>
              <w:t>47,62</w:t>
            </w:r>
          </w:p>
        </w:tc>
        <w:tc>
          <w:tcPr>
            <w:tcW w:w="235" w:type="pct"/>
            <w:shd w:val="clear" w:color="auto" w:fill="auto"/>
            <w:noWrap/>
            <w:vAlign w:val="center"/>
            <w:hideMark/>
          </w:tcPr>
          <w:p w14:paraId="0C1C2C3D" w14:textId="77777777" w:rsidR="009F6207" w:rsidRPr="00E51B44" w:rsidRDefault="009F6207" w:rsidP="0070749E">
            <w:pPr>
              <w:jc w:val="center"/>
              <w:rPr>
                <w:color w:val="000000"/>
                <w:sz w:val="18"/>
                <w:szCs w:val="18"/>
              </w:rPr>
            </w:pPr>
            <w:r w:rsidRPr="00E51B44">
              <w:rPr>
                <w:color w:val="000000"/>
                <w:sz w:val="18"/>
                <w:szCs w:val="18"/>
              </w:rPr>
              <w:t>49,48</w:t>
            </w:r>
          </w:p>
        </w:tc>
        <w:tc>
          <w:tcPr>
            <w:tcW w:w="235" w:type="pct"/>
            <w:shd w:val="clear" w:color="auto" w:fill="auto"/>
            <w:noWrap/>
            <w:vAlign w:val="center"/>
            <w:hideMark/>
          </w:tcPr>
          <w:p w14:paraId="2FD9D476" w14:textId="77777777" w:rsidR="009F6207" w:rsidRPr="00E51B44" w:rsidRDefault="009F6207" w:rsidP="0070749E">
            <w:pPr>
              <w:jc w:val="center"/>
              <w:rPr>
                <w:color w:val="000000"/>
                <w:sz w:val="18"/>
                <w:szCs w:val="18"/>
              </w:rPr>
            </w:pPr>
            <w:r w:rsidRPr="00E51B44">
              <w:rPr>
                <w:color w:val="000000"/>
                <w:sz w:val="18"/>
                <w:szCs w:val="18"/>
              </w:rPr>
              <w:t>51,41</w:t>
            </w:r>
          </w:p>
        </w:tc>
        <w:tc>
          <w:tcPr>
            <w:tcW w:w="235" w:type="pct"/>
            <w:shd w:val="clear" w:color="auto" w:fill="auto"/>
            <w:noWrap/>
            <w:vAlign w:val="center"/>
            <w:hideMark/>
          </w:tcPr>
          <w:p w14:paraId="52B88477" w14:textId="77777777" w:rsidR="009F6207" w:rsidRPr="00E51B44" w:rsidRDefault="009F6207" w:rsidP="0070749E">
            <w:pPr>
              <w:jc w:val="center"/>
              <w:rPr>
                <w:color w:val="000000"/>
                <w:sz w:val="18"/>
                <w:szCs w:val="18"/>
              </w:rPr>
            </w:pPr>
            <w:r w:rsidRPr="00E51B44">
              <w:rPr>
                <w:color w:val="000000"/>
                <w:sz w:val="18"/>
                <w:szCs w:val="18"/>
              </w:rPr>
              <w:t>53,41</w:t>
            </w:r>
          </w:p>
        </w:tc>
        <w:tc>
          <w:tcPr>
            <w:tcW w:w="235" w:type="pct"/>
            <w:shd w:val="clear" w:color="auto" w:fill="auto"/>
            <w:noWrap/>
            <w:vAlign w:val="center"/>
            <w:hideMark/>
          </w:tcPr>
          <w:p w14:paraId="0BBE9BA8" w14:textId="77777777" w:rsidR="009F6207" w:rsidRPr="00E51B44" w:rsidRDefault="009F6207" w:rsidP="0070749E">
            <w:pPr>
              <w:jc w:val="center"/>
              <w:rPr>
                <w:color w:val="000000"/>
                <w:sz w:val="18"/>
                <w:szCs w:val="18"/>
              </w:rPr>
            </w:pPr>
            <w:r w:rsidRPr="00E51B44">
              <w:rPr>
                <w:color w:val="000000"/>
                <w:sz w:val="18"/>
                <w:szCs w:val="18"/>
              </w:rPr>
              <w:t>55,50</w:t>
            </w:r>
          </w:p>
        </w:tc>
        <w:tc>
          <w:tcPr>
            <w:tcW w:w="235" w:type="pct"/>
            <w:shd w:val="clear" w:color="auto" w:fill="auto"/>
            <w:noWrap/>
            <w:vAlign w:val="center"/>
            <w:hideMark/>
          </w:tcPr>
          <w:p w14:paraId="2A662804" w14:textId="77777777" w:rsidR="009F6207" w:rsidRPr="00E51B44" w:rsidRDefault="009F6207" w:rsidP="0070749E">
            <w:pPr>
              <w:jc w:val="center"/>
              <w:rPr>
                <w:color w:val="000000"/>
                <w:sz w:val="18"/>
                <w:szCs w:val="18"/>
              </w:rPr>
            </w:pPr>
            <w:r w:rsidRPr="00E51B44">
              <w:rPr>
                <w:color w:val="000000"/>
                <w:sz w:val="18"/>
                <w:szCs w:val="18"/>
              </w:rPr>
              <w:t>57,66</w:t>
            </w:r>
          </w:p>
        </w:tc>
        <w:tc>
          <w:tcPr>
            <w:tcW w:w="235" w:type="pct"/>
            <w:shd w:val="clear" w:color="auto" w:fill="auto"/>
            <w:noWrap/>
            <w:vAlign w:val="center"/>
            <w:hideMark/>
          </w:tcPr>
          <w:p w14:paraId="2C19ECD5" w14:textId="77777777" w:rsidR="009F6207" w:rsidRPr="00E51B44" w:rsidRDefault="009F6207" w:rsidP="0070749E">
            <w:pPr>
              <w:jc w:val="center"/>
              <w:rPr>
                <w:color w:val="000000"/>
                <w:sz w:val="18"/>
                <w:szCs w:val="18"/>
              </w:rPr>
            </w:pPr>
            <w:r w:rsidRPr="00E51B44">
              <w:rPr>
                <w:color w:val="000000"/>
                <w:sz w:val="18"/>
                <w:szCs w:val="18"/>
              </w:rPr>
              <w:t>59,91</w:t>
            </w:r>
          </w:p>
        </w:tc>
        <w:tc>
          <w:tcPr>
            <w:tcW w:w="235" w:type="pct"/>
            <w:shd w:val="clear" w:color="auto" w:fill="auto"/>
            <w:noWrap/>
            <w:vAlign w:val="center"/>
            <w:hideMark/>
          </w:tcPr>
          <w:p w14:paraId="799F76E0" w14:textId="77777777" w:rsidR="009F6207" w:rsidRPr="00E51B44" w:rsidRDefault="009F6207" w:rsidP="0070749E">
            <w:pPr>
              <w:jc w:val="center"/>
              <w:rPr>
                <w:color w:val="000000"/>
                <w:sz w:val="18"/>
                <w:szCs w:val="18"/>
              </w:rPr>
            </w:pPr>
            <w:r w:rsidRPr="00E51B44">
              <w:rPr>
                <w:color w:val="000000"/>
                <w:sz w:val="18"/>
                <w:szCs w:val="18"/>
              </w:rPr>
              <w:t>62,25</w:t>
            </w:r>
          </w:p>
        </w:tc>
        <w:tc>
          <w:tcPr>
            <w:tcW w:w="235" w:type="pct"/>
            <w:shd w:val="clear" w:color="auto" w:fill="auto"/>
            <w:noWrap/>
            <w:vAlign w:val="center"/>
            <w:hideMark/>
          </w:tcPr>
          <w:p w14:paraId="75A064DC" w14:textId="77777777" w:rsidR="009F6207" w:rsidRPr="00E51B44" w:rsidRDefault="009F6207" w:rsidP="0070749E">
            <w:pPr>
              <w:jc w:val="center"/>
              <w:rPr>
                <w:color w:val="000000"/>
                <w:sz w:val="18"/>
                <w:szCs w:val="18"/>
              </w:rPr>
            </w:pPr>
            <w:r w:rsidRPr="00E51B44">
              <w:rPr>
                <w:color w:val="000000"/>
                <w:sz w:val="18"/>
                <w:szCs w:val="18"/>
              </w:rPr>
              <w:t>64,67</w:t>
            </w:r>
          </w:p>
        </w:tc>
      </w:tr>
      <w:tr w:rsidR="009F6207" w:rsidRPr="00E51B44" w14:paraId="30898CD4" w14:textId="77777777" w:rsidTr="0070749E">
        <w:trPr>
          <w:trHeight w:val="20"/>
        </w:trPr>
        <w:tc>
          <w:tcPr>
            <w:tcW w:w="752" w:type="pct"/>
            <w:shd w:val="clear" w:color="auto" w:fill="auto"/>
            <w:vAlign w:val="center"/>
            <w:hideMark/>
          </w:tcPr>
          <w:p w14:paraId="2D4345CA" w14:textId="77777777" w:rsidR="009F6207" w:rsidRPr="00E51B44" w:rsidRDefault="009F6207" w:rsidP="0070749E">
            <w:pPr>
              <w:ind w:firstLineChars="100" w:firstLine="180"/>
              <w:rPr>
                <w:color w:val="000000"/>
                <w:sz w:val="18"/>
                <w:szCs w:val="18"/>
              </w:rPr>
            </w:pPr>
            <w:r w:rsidRPr="00E51B44">
              <w:rPr>
                <w:color w:val="000000"/>
                <w:sz w:val="18"/>
                <w:szCs w:val="18"/>
              </w:rPr>
              <w:t xml:space="preserve">количество </w:t>
            </w:r>
          </w:p>
        </w:tc>
        <w:tc>
          <w:tcPr>
            <w:tcW w:w="229" w:type="pct"/>
            <w:shd w:val="clear" w:color="auto" w:fill="auto"/>
            <w:vAlign w:val="center"/>
            <w:hideMark/>
          </w:tcPr>
          <w:p w14:paraId="08D91C5F" w14:textId="77777777" w:rsidR="009F6207" w:rsidRPr="00E51B44" w:rsidRDefault="009F6207" w:rsidP="0070749E">
            <w:pPr>
              <w:jc w:val="center"/>
              <w:rPr>
                <w:color w:val="000000"/>
                <w:sz w:val="18"/>
                <w:szCs w:val="18"/>
              </w:rPr>
            </w:pPr>
            <w:r w:rsidRPr="00E51B44">
              <w:rPr>
                <w:color w:val="000000"/>
                <w:sz w:val="18"/>
                <w:szCs w:val="18"/>
              </w:rPr>
              <w:t xml:space="preserve">тыс,м3 </w:t>
            </w:r>
          </w:p>
        </w:tc>
        <w:tc>
          <w:tcPr>
            <w:tcW w:w="235" w:type="pct"/>
            <w:shd w:val="clear" w:color="auto" w:fill="auto"/>
            <w:noWrap/>
            <w:vAlign w:val="center"/>
            <w:hideMark/>
          </w:tcPr>
          <w:p w14:paraId="0C220EA7" w14:textId="77777777" w:rsidR="009F6207" w:rsidRPr="00E51B44" w:rsidRDefault="009F6207" w:rsidP="0070749E">
            <w:pPr>
              <w:jc w:val="center"/>
              <w:rPr>
                <w:color w:val="000000"/>
                <w:sz w:val="18"/>
                <w:szCs w:val="18"/>
              </w:rPr>
            </w:pPr>
            <w:r w:rsidRPr="00E51B44">
              <w:rPr>
                <w:color w:val="000000"/>
                <w:sz w:val="18"/>
                <w:szCs w:val="18"/>
              </w:rPr>
              <w:t>34,43</w:t>
            </w:r>
          </w:p>
        </w:tc>
        <w:tc>
          <w:tcPr>
            <w:tcW w:w="266" w:type="pct"/>
            <w:shd w:val="clear" w:color="auto" w:fill="auto"/>
            <w:noWrap/>
            <w:vAlign w:val="center"/>
            <w:hideMark/>
          </w:tcPr>
          <w:p w14:paraId="1198E19B" w14:textId="77777777" w:rsidR="009F6207" w:rsidRPr="00E51B44" w:rsidRDefault="009F6207" w:rsidP="0070749E">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3113AEFB" w14:textId="77777777" w:rsidR="009F6207" w:rsidRPr="00E51B44" w:rsidRDefault="009F6207" w:rsidP="0070749E">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5B2CAB73" w14:textId="77777777" w:rsidR="009F6207" w:rsidRPr="00E51B44" w:rsidRDefault="009F6207" w:rsidP="0070749E">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5BBA3391" w14:textId="77777777" w:rsidR="009F6207" w:rsidRPr="00E51B44" w:rsidRDefault="009F6207" w:rsidP="0070749E">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115924E2" w14:textId="77777777" w:rsidR="009F6207" w:rsidRPr="00E51B44" w:rsidRDefault="009F6207" w:rsidP="0070749E">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23E8B876" w14:textId="77777777" w:rsidR="009F6207" w:rsidRPr="00E51B44" w:rsidRDefault="009F6207" w:rsidP="0070749E">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31F94FD9" w14:textId="77777777" w:rsidR="009F6207" w:rsidRPr="00E51B44" w:rsidRDefault="009F6207" w:rsidP="0070749E">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44790E86" w14:textId="77777777" w:rsidR="009F6207" w:rsidRPr="00E51B44" w:rsidRDefault="009F6207" w:rsidP="0070749E">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732F0A96" w14:textId="77777777" w:rsidR="009F6207" w:rsidRPr="00E51B44" w:rsidRDefault="009F6207" w:rsidP="0070749E">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6EB60983" w14:textId="77777777" w:rsidR="009F6207" w:rsidRPr="00E51B44" w:rsidRDefault="009F6207" w:rsidP="0070749E">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5897CB84" w14:textId="77777777" w:rsidR="009F6207" w:rsidRPr="00E51B44" w:rsidRDefault="009F6207" w:rsidP="0070749E">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52677A91" w14:textId="77777777" w:rsidR="009F6207" w:rsidRPr="00E51B44" w:rsidRDefault="009F6207" w:rsidP="0070749E">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66D5F0EE" w14:textId="77777777" w:rsidR="009F6207" w:rsidRPr="00E51B44" w:rsidRDefault="009F6207" w:rsidP="0070749E">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3888B5A6" w14:textId="77777777" w:rsidR="009F6207" w:rsidRPr="00E51B44" w:rsidRDefault="009F6207" w:rsidP="0070749E">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6FAD7D50" w14:textId="77777777" w:rsidR="009F6207" w:rsidRPr="00E51B44" w:rsidRDefault="009F6207" w:rsidP="0070749E">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6DAD685C" w14:textId="77777777" w:rsidR="009F6207" w:rsidRPr="00E51B44" w:rsidRDefault="009F6207" w:rsidP="0070749E">
            <w:pPr>
              <w:jc w:val="center"/>
              <w:rPr>
                <w:color w:val="000000"/>
                <w:sz w:val="18"/>
                <w:szCs w:val="18"/>
              </w:rPr>
            </w:pPr>
            <w:r w:rsidRPr="00E51B44">
              <w:rPr>
                <w:color w:val="000000"/>
                <w:sz w:val="18"/>
                <w:szCs w:val="18"/>
              </w:rPr>
              <w:t>36,82</w:t>
            </w:r>
          </w:p>
        </w:tc>
      </w:tr>
      <w:tr w:rsidR="009F6207" w:rsidRPr="00E51B44" w14:paraId="3A678B50" w14:textId="77777777" w:rsidTr="0070749E">
        <w:trPr>
          <w:trHeight w:val="20"/>
        </w:trPr>
        <w:tc>
          <w:tcPr>
            <w:tcW w:w="752" w:type="pct"/>
            <w:shd w:val="clear" w:color="auto" w:fill="auto"/>
            <w:vAlign w:val="center"/>
            <w:hideMark/>
          </w:tcPr>
          <w:p w14:paraId="27EC8127" w14:textId="77777777" w:rsidR="009F6207" w:rsidRPr="00E51B44" w:rsidRDefault="009F6207" w:rsidP="0070749E">
            <w:pPr>
              <w:rPr>
                <w:b/>
                <w:bCs/>
                <w:color w:val="000000"/>
                <w:sz w:val="18"/>
                <w:szCs w:val="18"/>
              </w:rPr>
            </w:pPr>
            <w:r w:rsidRPr="00E51B44">
              <w:rPr>
                <w:b/>
                <w:bCs/>
                <w:color w:val="000000"/>
                <w:sz w:val="18"/>
                <w:szCs w:val="18"/>
              </w:rPr>
              <w:t xml:space="preserve">7. Операционные расходы </w:t>
            </w:r>
          </w:p>
        </w:tc>
        <w:tc>
          <w:tcPr>
            <w:tcW w:w="229" w:type="pct"/>
            <w:shd w:val="clear" w:color="auto" w:fill="auto"/>
            <w:vAlign w:val="center"/>
            <w:hideMark/>
          </w:tcPr>
          <w:p w14:paraId="37236A5E" w14:textId="77777777" w:rsidR="009F6207" w:rsidRPr="00E51B44" w:rsidRDefault="009F6207" w:rsidP="0070749E">
            <w:pPr>
              <w:jc w:val="center"/>
              <w:rPr>
                <w:b/>
                <w:bCs/>
                <w:color w:val="000000"/>
                <w:sz w:val="18"/>
                <w:szCs w:val="18"/>
              </w:rPr>
            </w:pPr>
            <w:r w:rsidRPr="00E51B44">
              <w:rPr>
                <w:b/>
                <w:bCs/>
                <w:color w:val="000000"/>
                <w:sz w:val="18"/>
                <w:szCs w:val="18"/>
              </w:rPr>
              <w:t>тыс. руб.</w:t>
            </w:r>
          </w:p>
        </w:tc>
        <w:tc>
          <w:tcPr>
            <w:tcW w:w="235" w:type="pct"/>
            <w:shd w:val="clear" w:color="auto" w:fill="auto"/>
            <w:noWrap/>
            <w:vAlign w:val="center"/>
            <w:hideMark/>
          </w:tcPr>
          <w:p w14:paraId="64B470A3" w14:textId="77777777" w:rsidR="009F6207" w:rsidRPr="00E51B44" w:rsidRDefault="009F6207" w:rsidP="0070749E">
            <w:pPr>
              <w:jc w:val="center"/>
              <w:rPr>
                <w:color w:val="000000"/>
                <w:sz w:val="18"/>
                <w:szCs w:val="18"/>
              </w:rPr>
            </w:pPr>
            <w:r w:rsidRPr="00E51B44">
              <w:rPr>
                <w:color w:val="000000"/>
                <w:sz w:val="18"/>
                <w:szCs w:val="18"/>
              </w:rPr>
              <w:t>68 421,76</w:t>
            </w:r>
          </w:p>
        </w:tc>
        <w:tc>
          <w:tcPr>
            <w:tcW w:w="266" w:type="pct"/>
            <w:shd w:val="clear" w:color="auto" w:fill="auto"/>
            <w:noWrap/>
            <w:vAlign w:val="center"/>
            <w:hideMark/>
          </w:tcPr>
          <w:p w14:paraId="79520AE8" w14:textId="77777777" w:rsidR="009F6207" w:rsidRPr="00E51B44" w:rsidRDefault="009F6207" w:rsidP="0070749E">
            <w:pPr>
              <w:jc w:val="center"/>
              <w:rPr>
                <w:color w:val="000000"/>
                <w:sz w:val="18"/>
                <w:szCs w:val="18"/>
              </w:rPr>
            </w:pPr>
            <w:r w:rsidRPr="00E51B44">
              <w:rPr>
                <w:color w:val="000000"/>
                <w:sz w:val="18"/>
                <w:szCs w:val="18"/>
              </w:rPr>
              <w:t>125 420,58</w:t>
            </w:r>
          </w:p>
        </w:tc>
        <w:tc>
          <w:tcPr>
            <w:tcW w:w="235" w:type="pct"/>
            <w:shd w:val="clear" w:color="auto" w:fill="auto"/>
            <w:noWrap/>
            <w:vAlign w:val="center"/>
            <w:hideMark/>
          </w:tcPr>
          <w:p w14:paraId="5B79637C" w14:textId="77777777" w:rsidR="009F6207" w:rsidRPr="00E51B44" w:rsidRDefault="009F6207" w:rsidP="0070749E">
            <w:pPr>
              <w:jc w:val="center"/>
              <w:rPr>
                <w:color w:val="000000"/>
                <w:sz w:val="18"/>
                <w:szCs w:val="18"/>
              </w:rPr>
            </w:pPr>
            <w:r w:rsidRPr="00E51B44">
              <w:rPr>
                <w:color w:val="000000"/>
                <w:sz w:val="18"/>
                <w:szCs w:val="18"/>
              </w:rPr>
              <w:t>128 909,54</w:t>
            </w:r>
          </w:p>
        </w:tc>
        <w:tc>
          <w:tcPr>
            <w:tcW w:w="235" w:type="pct"/>
            <w:shd w:val="clear" w:color="auto" w:fill="auto"/>
            <w:noWrap/>
            <w:vAlign w:val="center"/>
            <w:hideMark/>
          </w:tcPr>
          <w:p w14:paraId="5AEA79F7" w14:textId="77777777" w:rsidR="009F6207" w:rsidRPr="00E51B44" w:rsidRDefault="009F6207" w:rsidP="0070749E">
            <w:pPr>
              <w:jc w:val="center"/>
              <w:rPr>
                <w:color w:val="000000"/>
                <w:sz w:val="18"/>
                <w:szCs w:val="18"/>
              </w:rPr>
            </w:pPr>
            <w:r w:rsidRPr="00E51B44">
              <w:rPr>
                <w:color w:val="000000"/>
                <w:sz w:val="18"/>
                <w:szCs w:val="18"/>
              </w:rPr>
              <w:t>132 474,78</w:t>
            </w:r>
          </w:p>
        </w:tc>
        <w:tc>
          <w:tcPr>
            <w:tcW w:w="235" w:type="pct"/>
            <w:shd w:val="clear" w:color="auto" w:fill="auto"/>
            <w:noWrap/>
            <w:vAlign w:val="center"/>
            <w:hideMark/>
          </w:tcPr>
          <w:p w14:paraId="7055E47A" w14:textId="77777777" w:rsidR="009F6207" w:rsidRPr="00E51B44" w:rsidRDefault="009F6207" w:rsidP="0070749E">
            <w:pPr>
              <w:jc w:val="center"/>
              <w:rPr>
                <w:color w:val="000000"/>
                <w:sz w:val="18"/>
                <w:szCs w:val="18"/>
              </w:rPr>
            </w:pPr>
            <w:r w:rsidRPr="00E51B44">
              <w:rPr>
                <w:color w:val="000000"/>
                <w:sz w:val="18"/>
                <w:szCs w:val="18"/>
              </w:rPr>
              <w:t>136 117,66</w:t>
            </w:r>
          </w:p>
        </w:tc>
        <w:tc>
          <w:tcPr>
            <w:tcW w:w="235" w:type="pct"/>
            <w:shd w:val="clear" w:color="auto" w:fill="auto"/>
            <w:noWrap/>
            <w:vAlign w:val="center"/>
            <w:hideMark/>
          </w:tcPr>
          <w:p w14:paraId="2A2AFDCE" w14:textId="77777777" w:rsidR="009F6207" w:rsidRPr="00E51B44" w:rsidRDefault="009F6207" w:rsidP="0070749E">
            <w:pPr>
              <w:jc w:val="center"/>
              <w:rPr>
                <w:color w:val="000000"/>
                <w:sz w:val="18"/>
                <w:szCs w:val="18"/>
              </w:rPr>
            </w:pPr>
            <w:r w:rsidRPr="00E51B44">
              <w:rPr>
                <w:color w:val="000000"/>
                <w:sz w:val="18"/>
                <w:szCs w:val="18"/>
              </w:rPr>
              <w:t>139 839,60</w:t>
            </w:r>
          </w:p>
        </w:tc>
        <w:tc>
          <w:tcPr>
            <w:tcW w:w="235" w:type="pct"/>
            <w:shd w:val="clear" w:color="auto" w:fill="auto"/>
            <w:noWrap/>
            <w:vAlign w:val="center"/>
            <w:hideMark/>
          </w:tcPr>
          <w:p w14:paraId="4E578773" w14:textId="77777777" w:rsidR="009F6207" w:rsidRPr="00E51B44" w:rsidRDefault="009F6207" w:rsidP="0070749E">
            <w:pPr>
              <w:jc w:val="center"/>
              <w:rPr>
                <w:color w:val="000000"/>
                <w:sz w:val="18"/>
                <w:szCs w:val="18"/>
              </w:rPr>
            </w:pPr>
            <w:r w:rsidRPr="00E51B44">
              <w:rPr>
                <w:color w:val="000000"/>
                <w:sz w:val="18"/>
                <w:szCs w:val="18"/>
              </w:rPr>
              <w:t>143 642,05</w:t>
            </w:r>
          </w:p>
        </w:tc>
        <w:tc>
          <w:tcPr>
            <w:tcW w:w="235" w:type="pct"/>
            <w:shd w:val="clear" w:color="auto" w:fill="auto"/>
            <w:noWrap/>
            <w:vAlign w:val="center"/>
            <w:hideMark/>
          </w:tcPr>
          <w:p w14:paraId="0EF428C9" w14:textId="77777777" w:rsidR="009F6207" w:rsidRPr="00E51B44" w:rsidRDefault="009F6207" w:rsidP="0070749E">
            <w:pPr>
              <w:jc w:val="center"/>
              <w:rPr>
                <w:color w:val="000000"/>
                <w:sz w:val="18"/>
                <w:szCs w:val="18"/>
              </w:rPr>
            </w:pPr>
            <w:r w:rsidRPr="00E51B44">
              <w:rPr>
                <w:color w:val="000000"/>
                <w:sz w:val="18"/>
                <w:szCs w:val="18"/>
              </w:rPr>
              <w:t>147 510,07</w:t>
            </w:r>
          </w:p>
        </w:tc>
        <w:tc>
          <w:tcPr>
            <w:tcW w:w="235" w:type="pct"/>
            <w:shd w:val="clear" w:color="auto" w:fill="auto"/>
            <w:noWrap/>
            <w:vAlign w:val="center"/>
            <w:hideMark/>
          </w:tcPr>
          <w:p w14:paraId="47CD70F9" w14:textId="77777777" w:rsidR="009F6207" w:rsidRPr="00E51B44" w:rsidRDefault="009F6207" w:rsidP="0070749E">
            <w:pPr>
              <w:jc w:val="center"/>
              <w:rPr>
                <w:color w:val="000000"/>
                <w:sz w:val="18"/>
                <w:szCs w:val="18"/>
              </w:rPr>
            </w:pPr>
            <w:r w:rsidRPr="00E51B44">
              <w:rPr>
                <w:color w:val="000000"/>
                <w:sz w:val="18"/>
                <w:szCs w:val="18"/>
              </w:rPr>
              <w:t>151 485,38</w:t>
            </w:r>
          </w:p>
        </w:tc>
        <w:tc>
          <w:tcPr>
            <w:tcW w:w="235" w:type="pct"/>
            <w:shd w:val="clear" w:color="auto" w:fill="auto"/>
            <w:noWrap/>
            <w:vAlign w:val="center"/>
            <w:hideMark/>
          </w:tcPr>
          <w:p w14:paraId="2F73E503" w14:textId="77777777" w:rsidR="009F6207" w:rsidRPr="00E51B44" w:rsidRDefault="009F6207" w:rsidP="0070749E">
            <w:pPr>
              <w:jc w:val="center"/>
              <w:rPr>
                <w:color w:val="000000"/>
                <w:sz w:val="18"/>
                <w:szCs w:val="18"/>
              </w:rPr>
            </w:pPr>
            <w:r w:rsidRPr="00E51B44">
              <w:rPr>
                <w:color w:val="000000"/>
                <w:sz w:val="18"/>
                <w:szCs w:val="18"/>
              </w:rPr>
              <w:t>155 571,00</w:t>
            </w:r>
          </w:p>
        </w:tc>
        <w:tc>
          <w:tcPr>
            <w:tcW w:w="235" w:type="pct"/>
            <w:shd w:val="clear" w:color="auto" w:fill="auto"/>
            <w:noWrap/>
            <w:vAlign w:val="center"/>
            <w:hideMark/>
          </w:tcPr>
          <w:p w14:paraId="0C2574CB" w14:textId="77777777" w:rsidR="009F6207" w:rsidRPr="00E51B44" w:rsidRDefault="009F6207" w:rsidP="0070749E">
            <w:pPr>
              <w:jc w:val="center"/>
              <w:rPr>
                <w:color w:val="000000"/>
                <w:sz w:val="18"/>
                <w:szCs w:val="18"/>
              </w:rPr>
            </w:pPr>
            <w:r w:rsidRPr="00E51B44">
              <w:rPr>
                <w:color w:val="000000"/>
                <w:sz w:val="18"/>
                <w:szCs w:val="18"/>
              </w:rPr>
              <w:t>159 770,08</w:t>
            </w:r>
          </w:p>
        </w:tc>
        <w:tc>
          <w:tcPr>
            <w:tcW w:w="235" w:type="pct"/>
            <w:shd w:val="clear" w:color="auto" w:fill="auto"/>
            <w:noWrap/>
            <w:vAlign w:val="center"/>
            <w:hideMark/>
          </w:tcPr>
          <w:p w14:paraId="13FE34EA" w14:textId="77777777" w:rsidR="009F6207" w:rsidRPr="00E51B44" w:rsidRDefault="009F6207" w:rsidP="0070749E">
            <w:pPr>
              <w:jc w:val="center"/>
              <w:rPr>
                <w:color w:val="000000"/>
                <w:sz w:val="18"/>
                <w:szCs w:val="18"/>
              </w:rPr>
            </w:pPr>
            <w:r w:rsidRPr="00E51B44">
              <w:rPr>
                <w:color w:val="000000"/>
                <w:sz w:val="18"/>
                <w:szCs w:val="18"/>
              </w:rPr>
              <w:t>164 085,83</w:t>
            </w:r>
          </w:p>
        </w:tc>
        <w:tc>
          <w:tcPr>
            <w:tcW w:w="235" w:type="pct"/>
            <w:shd w:val="clear" w:color="auto" w:fill="auto"/>
            <w:noWrap/>
            <w:vAlign w:val="center"/>
            <w:hideMark/>
          </w:tcPr>
          <w:p w14:paraId="1A40AC15" w14:textId="77777777" w:rsidR="009F6207" w:rsidRPr="00E51B44" w:rsidRDefault="009F6207" w:rsidP="0070749E">
            <w:pPr>
              <w:jc w:val="center"/>
              <w:rPr>
                <w:color w:val="000000"/>
                <w:sz w:val="18"/>
                <w:szCs w:val="18"/>
              </w:rPr>
            </w:pPr>
            <w:r w:rsidRPr="00E51B44">
              <w:rPr>
                <w:color w:val="000000"/>
                <w:sz w:val="18"/>
                <w:szCs w:val="18"/>
              </w:rPr>
              <w:t>168 521,57</w:t>
            </w:r>
          </w:p>
        </w:tc>
        <w:tc>
          <w:tcPr>
            <w:tcW w:w="235" w:type="pct"/>
            <w:shd w:val="clear" w:color="auto" w:fill="auto"/>
            <w:noWrap/>
            <w:vAlign w:val="center"/>
            <w:hideMark/>
          </w:tcPr>
          <w:p w14:paraId="3E166883" w14:textId="77777777" w:rsidR="009F6207" w:rsidRPr="00E51B44" w:rsidRDefault="009F6207" w:rsidP="0070749E">
            <w:pPr>
              <w:jc w:val="center"/>
              <w:rPr>
                <w:color w:val="000000"/>
                <w:sz w:val="18"/>
                <w:szCs w:val="18"/>
              </w:rPr>
            </w:pPr>
            <w:r w:rsidRPr="00E51B44">
              <w:rPr>
                <w:color w:val="000000"/>
                <w:sz w:val="18"/>
                <w:szCs w:val="18"/>
              </w:rPr>
              <w:t>173 080,73</w:t>
            </w:r>
          </w:p>
        </w:tc>
        <w:tc>
          <w:tcPr>
            <w:tcW w:w="235" w:type="pct"/>
            <w:shd w:val="clear" w:color="auto" w:fill="auto"/>
            <w:noWrap/>
            <w:vAlign w:val="center"/>
            <w:hideMark/>
          </w:tcPr>
          <w:p w14:paraId="7CB43CFB" w14:textId="77777777" w:rsidR="009F6207" w:rsidRPr="00E51B44" w:rsidRDefault="009F6207" w:rsidP="0070749E">
            <w:pPr>
              <w:jc w:val="center"/>
              <w:rPr>
                <w:color w:val="000000"/>
                <w:sz w:val="18"/>
                <w:szCs w:val="18"/>
              </w:rPr>
            </w:pPr>
            <w:r w:rsidRPr="00E51B44">
              <w:rPr>
                <w:color w:val="000000"/>
                <w:sz w:val="18"/>
                <w:szCs w:val="18"/>
              </w:rPr>
              <w:t>177 766,80</w:t>
            </w:r>
          </w:p>
        </w:tc>
        <w:tc>
          <w:tcPr>
            <w:tcW w:w="235" w:type="pct"/>
            <w:shd w:val="clear" w:color="auto" w:fill="auto"/>
            <w:noWrap/>
            <w:vAlign w:val="center"/>
            <w:hideMark/>
          </w:tcPr>
          <w:p w14:paraId="29946FC2" w14:textId="77777777" w:rsidR="009F6207" w:rsidRPr="00E51B44" w:rsidRDefault="009F6207" w:rsidP="0070749E">
            <w:pPr>
              <w:jc w:val="center"/>
              <w:rPr>
                <w:color w:val="000000"/>
                <w:sz w:val="18"/>
                <w:szCs w:val="18"/>
              </w:rPr>
            </w:pPr>
            <w:r w:rsidRPr="00E51B44">
              <w:rPr>
                <w:color w:val="000000"/>
                <w:sz w:val="18"/>
                <w:szCs w:val="18"/>
              </w:rPr>
              <w:t>182 583,40</w:t>
            </w:r>
          </w:p>
        </w:tc>
        <w:tc>
          <w:tcPr>
            <w:tcW w:w="235" w:type="pct"/>
            <w:shd w:val="clear" w:color="auto" w:fill="auto"/>
            <w:noWrap/>
            <w:vAlign w:val="center"/>
            <w:hideMark/>
          </w:tcPr>
          <w:p w14:paraId="3E9021A5" w14:textId="77777777" w:rsidR="009F6207" w:rsidRPr="00E51B44" w:rsidRDefault="009F6207" w:rsidP="0070749E">
            <w:pPr>
              <w:jc w:val="center"/>
              <w:rPr>
                <w:color w:val="000000"/>
                <w:sz w:val="18"/>
                <w:szCs w:val="18"/>
              </w:rPr>
            </w:pPr>
            <w:r w:rsidRPr="00E51B44">
              <w:rPr>
                <w:color w:val="000000"/>
                <w:sz w:val="18"/>
                <w:szCs w:val="18"/>
              </w:rPr>
              <w:t>187 534,25</w:t>
            </w:r>
          </w:p>
        </w:tc>
      </w:tr>
      <w:tr w:rsidR="009F6207" w:rsidRPr="00E51B44" w14:paraId="55C6CDD2" w14:textId="77777777" w:rsidTr="0070749E">
        <w:trPr>
          <w:trHeight w:val="20"/>
        </w:trPr>
        <w:tc>
          <w:tcPr>
            <w:tcW w:w="752" w:type="pct"/>
            <w:shd w:val="clear" w:color="auto" w:fill="auto"/>
            <w:vAlign w:val="center"/>
            <w:hideMark/>
          </w:tcPr>
          <w:p w14:paraId="315843C5" w14:textId="77777777" w:rsidR="009F6207" w:rsidRPr="00E51B44" w:rsidRDefault="009F6207" w:rsidP="0070749E">
            <w:pPr>
              <w:rPr>
                <w:color w:val="000000"/>
                <w:sz w:val="18"/>
                <w:szCs w:val="18"/>
              </w:rPr>
            </w:pPr>
            <w:r w:rsidRPr="00E51B44">
              <w:rPr>
                <w:color w:val="000000"/>
                <w:sz w:val="18"/>
                <w:szCs w:val="18"/>
              </w:rPr>
              <w:t>7.1. Материалы на ХВО</w:t>
            </w:r>
          </w:p>
        </w:tc>
        <w:tc>
          <w:tcPr>
            <w:tcW w:w="229" w:type="pct"/>
            <w:shd w:val="clear" w:color="auto" w:fill="auto"/>
            <w:vAlign w:val="center"/>
            <w:hideMark/>
          </w:tcPr>
          <w:p w14:paraId="222CAFE4" w14:textId="77777777" w:rsidR="009F6207" w:rsidRPr="00E51B44" w:rsidRDefault="009F6207" w:rsidP="0070749E">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276470B5" w14:textId="77777777" w:rsidR="009F6207" w:rsidRPr="00E51B44" w:rsidRDefault="009F6207" w:rsidP="0070749E">
            <w:pPr>
              <w:jc w:val="center"/>
              <w:rPr>
                <w:color w:val="000000"/>
                <w:sz w:val="18"/>
                <w:szCs w:val="18"/>
              </w:rPr>
            </w:pPr>
            <w:r w:rsidRPr="00E51B44">
              <w:rPr>
                <w:color w:val="000000"/>
                <w:sz w:val="18"/>
                <w:szCs w:val="18"/>
              </w:rPr>
              <w:t>260,88</w:t>
            </w:r>
          </w:p>
        </w:tc>
        <w:tc>
          <w:tcPr>
            <w:tcW w:w="266" w:type="pct"/>
            <w:shd w:val="clear" w:color="auto" w:fill="auto"/>
            <w:noWrap/>
            <w:vAlign w:val="center"/>
            <w:hideMark/>
          </w:tcPr>
          <w:p w14:paraId="5344900B" w14:textId="77777777" w:rsidR="009F6207" w:rsidRPr="00E51B44" w:rsidRDefault="009F6207" w:rsidP="0070749E">
            <w:pPr>
              <w:jc w:val="center"/>
              <w:rPr>
                <w:color w:val="000000"/>
                <w:sz w:val="18"/>
                <w:szCs w:val="18"/>
              </w:rPr>
            </w:pPr>
            <w:r w:rsidRPr="00E51B44">
              <w:rPr>
                <w:color w:val="000000"/>
                <w:sz w:val="18"/>
                <w:szCs w:val="18"/>
              </w:rPr>
              <w:t>282,32</w:t>
            </w:r>
          </w:p>
        </w:tc>
        <w:tc>
          <w:tcPr>
            <w:tcW w:w="235" w:type="pct"/>
            <w:shd w:val="clear" w:color="auto" w:fill="auto"/>
            <w:noWrap/>
            <w:vAlign w:val="center"/>
            <w:hideMark/>
          </w:tcPr>
          <w:p w14:paraId="0856C9FF" w14:textId="77777777" w:rsidR="009F6207" w:rsidRPr="00E51B44" w:rsidRDefault="009F6207" w:rsidP="0070749E">
            <w:pPr>
              <w:jc w:val="center"/>
              <w:rPr>
                <w:color w:val="000000"/>
                <w:sz w:val="18"/>
                <w:szCs w:val="18"/>
              </w:rPr>
            </w:pPr>
            <w:r w:rsidRPr="00E51B44">
              <w:rPr>
                <w:color w:val="000000"/>
                <w:sz w:val="18"/>
                <w:szCs w:val="18"/>
              </w:rPr>
              <w:t>293,33</w:t>
            </w:r>
          </w:p>
        </w:tc>
        <w:tc>
          <w:tcPr>
            <w:tcW w:w="235" w:type="pct"/>
            <w:shd w:val="clear" w:color="auto" w:fill="auto"/>
            <w:noWrap/>
            <w:vAlign w:val="center"/>
            <w:hideMark/>
          </w:tcPr>
          <w:p w14:paraId="048FE081" w14:textId="77777777" w:rsidR="009F6207" w:rsidRPr="00E51B44" w:rsidRDefault="009F6207" w:rsidP="0070749E">
            <w:pPr>
              <w:jc w:val="center"/>
              <w:rPr>
                <w:color w:val="000000"/>
                <w:sz w:val="18"/>
                <w:szCs w:val="18"/>
              </w:rPr>
            </w:pPr>
            <w:r w:rsidRPr="00E51B44">
              <w:rPr>
                <w:color w:val="000000"/>
                <w:sz w:val="18"/>
                <w:szCs w:val="18"/>
              </w:rPr>
              <w:t>304,77</w:t>
            </w:r>
          </w:p>
        </w:tc>
        <w:tc>
          <w:tcPr>
            <w:tcW w:w="235" w:type="pct"/>
            <w:shd w:val="clear" w:color="auto" w:fill="auto"/>
            <w:noWrap/>
            <w:vAlign w:val="center"/>
            <w:hideMark/>
          </w:tcPr>
          <w:p w14:paraId="1EA4766E" w14:textId="77777777" w:rsidR="009F6207" w:rsidRPr="00E51B44" w:rsidRDefault="009F6207" w:rsidP="0070749E">
            <w:pPr>
              <w:jc w:val="center"/>
              <w:rPr>
                <w:color w:val="000000"/>
                <w:sz w:val="18"/>
                <w:szCs w:val="18"/>
              </w:rPr>
            </w:pPr>
            <w:r w:rsidRPr="00E51B44">
              <w:rPr>
                <w:color w:val="000000"/>
                <w:sz w:val="18"/>
                <w:szCs w:val="18"/>
              </w:rPr>
              <w:t>316,66</w:t>
            </w:r>
          </w:p>
        </w:tc>
        <w:tc>
          <w:tcPr>
            <w:tcW w:w="235" w:type="pct"/>
            <w:shd w:val="clear" w:color="auto" w:fill="auto"/>
            <w:noWrap/>
            <w:vAlign w:val="center"/>
            <w:hideMark/>
          </w:tcPr>
          <w:p w14:paraId="26600AF7" w14:textId="77777777" w:rsidR="009F6207" w:rsidRPr="00E51B44" w:rsidRDefault="009F6207" w:rsidP="0070749E">
            <w:pPr>
              <w:jc w:val="center"/>
              <w:rPr>
                <w:color w:val="000000"/>
                <w:sz w:val="18"/>
                <w:szCs w:val="18"/>
              </w:rPr>
            </w:pPr>
            <w:r w:rsidRPr="00E51B44">
              <w:rPr>
                <w:color w:val="000000"/>
                <w:sz w:val="18"/>
                <w:szCs w:val="18"/>
              </w:rPr>
              <w:t>329,01</w:t>
            </w:r>
          </w:p>
        </w:tc>
        <w:tc>
          <w:tcPr>
            <w:tcW w:w="235" w:type="pct"/>
            <w:shd w:val="clear" w:color="auto" w:fill="auto"/>
            <w:noWrap/>
            <w:vAlign w:val="center"/>
            <w:hideMark/>
          </w:tcPr>
          <w:p w14:paraId="4D9177A0" w14:textId="77777777" w:rsidR="009F6207" w:rsidRPr="00E51B44" w:rsidRDefault="009F6207" w:rsidP="0070749E">
            <w:pPr>
              <w:jc w:val="center"/>
              <w:rPr>
                <w:color w:val="000000"/>
                <w:sz w:val="18"/>
                <w:szCs w:val="18"/>
              </w:rPr>
            </w:pPr>
            <w:r w:rsidRPr="00E51B44">
              <w:rPr>
                <w:color w:val="000000"/>
                <w:sz w:val="18"/>
                <w:szCs w:val="18"/>
              </w:rPr>
              <w:t>341,84</w:t>
            </w:r>
          </w:p>
        </w:tc>
        <w:tc>
          <w:tcPr>
            <w:tcW w:w="235" w:type="pct"/>
            <w:shd w:val="clear" w:color="auto" w:fill="auto"/>
            <w:noWrap/>
            <w:vAlign w:val="center"/>
            <w:hideMark/>
          </w:tcPr>
          <w:p w14:paraId="60A7236B" w14:textId="77777777" w:rsidR="009F6207" w:rsidRPr="00E51B44" w:rsidRDefault="009F6207" w:rsidP="0070749E">
            <w:pPr>
              <w:jc w:val="center"/>
              <w:rPr>
                <w:color w:val="000000"/>
                <w:sz w:val="18"/>
                <w:szCs w:val="18"/>
              </w:rPr>
            </w:pPr>
            <w:r w:rsidRPr="00E51B44">
              <w:rPr>
                <w:color w:val="000000"/>
                <w:sz w:val="18"/>
                <w:szCs w:val="18"/>
              </w:rPr>
              <w:t>355,17</w:t>
            </w:r>
          </w:p>
        </w:tc>
        <w:tc>
          <w:tcPr>
            <w:tcW w:w="235" w:type="pct"/>
            <w:shd w:val="clear" w:color="auto" w:fill="auto"/>
            <w:noWrap/>
            <w:vAlign w:val="center"/>
            <w:hideMark/>
          </w:tcPr>
          <w:p w14:paraId="0706A81A" w14:textId="77777777" w:rsidR="009F6207" w:rsidRPr="00E51B44" w:rsidRDefault="009F6207" w:rsidP="0070749E">
            <w:pPr>
              <w:jc w:val="center"/>
              <w:rPr>
                <w:color w:val="000000"/>
                <w:sz w:val="18"/>
                <w:szCs w:val="18"/>
              </w:rPr>
            </w:pPr>
            <w:r w:rsidRPr="00E51B44">
              <w:rPr>
                <w:color w:val="000000"/>
                <w:sz w:val="18"/>
                <w:szCs w:val="18"/>
              </w:rPr>
              <w:t>369,02</w:t>
            </w:r>
          </w:p>
        </w:tc>
        <w:tc>
          <w:tcPr>
            <w:tcW w:w="235" w:type="pct"/>
            <w:shd w:val="clear" w:color="auto" w:fill="auto"/>
            <w:noWrap/>
            <w:vAlign w:val="center"/>
            <w:hideMark/>
          </w:tcPr>
          <w:p w14:paraId="256B93F6" w14:textId="77777777" w:rsidR="009F6207" w:rsidRPr="00E51B44" w:rsidRDefault="009F6207" w:rsidP="0070749E">
            <w:pPr>
              <w:jc w:val="center"/>
              <w:rPr>
                <w:color w:val="000000"/>
                <w:sz w:val="18"/>
                <w:szCs w:val="18"/>
              </w:rPr>
            </w:pPr>
            <w:r w:rsidRPr="00E51B44">
              <w:rPr>
                <w:color w:val="000000"/>
                <w:sz w:val="18"/>
                <w:szCs w:val="18"/>
              </w:rPr>
              <w:t>383,41</w:t>
            </w:r>
          </w:p>
        </w:tc>
        <w:tc>
          <w:tcPr>
            <w:tcW w:w="235" w:type="pct"/>
            <w:shd w:val="clear" w:color="auto" w:fill="auto"/>
            <w:noWrap/>
            <w:vAlign w:val="center"/>
            <w:hideMark/>
          </w:tcPr>
          <w:p w14:paraId="2B1805C8" w14:textId="77777777" w:rsidR="009F6207" w:rsidRPr="00E51B44" w:rsidRDefault="009F6207" w:rsidP="0070749E">
            <w:pPr>
              <w:jc w:val="center"/>
              <w:rPr>
                <w:color w:val="000000"/>
                <w:sz w:val="18"/>
                <w:szCs w:val="18"/>
              </w:rPr>
            </w:pPr>
            <w:r w:rsidRPr="00E51B44">
              <w:rPr>
                <w:color w:val="000000"/>
                <w:sz w:val="18"/>
                <w:szCs w:val="18"/>
              </w:rPr>
              <w:t>398,37</w:t>
            </w:r>
          </w:p>
        </w:tc>
        <w:tc>
          <w:tcPr>
            <w:tcW w:w="235" w:type="pct"/>
            <w:shd w:val="clear" w:color="auto" w:fill="auto"/>
            <w:noWrap/>
            <w:vAlign w:val="center"/>
            <w:hideMark/>
          </w:tcPr>
          <w:p w14:paraId="53A29316" w14:textId="77777777" w:rsidR="009F6207" w:rsidRPr="00E51B44" w:rsidRDefault="009F6207" w:rsidP="0070749E">
            <w:pPr>
              <w:jc w:val="center"/>
              <w:rPr>
                <w:color w:val="000000"/>
                <w:sz w:val="18"/>
                <w:szCs w:val="18"/>
              </w:rPr>
            </w:pPr>
            <w:r w:rsidRPr="00E51B44">
              <w:rPr>
                <w:color w:val="000000"/>
                <w:sz w:val="18"/>
                <w:szCs w:val="18"/>
              </w:rPr>
              <w:t>413,90</w:t>
            </w:r>
          </w:p>
        </w:tc>
        <w:tc>
          <w:tcPr>
            <w:tcW w:w="235" w:type="pct"/>
            <w:shd w:val="clear" w:color="auto" w:fill="auto"/>
            <w:noWrap/>
            <w:vAlign w:val="center"/>
            <w:hideMark/>
          </w:tcPr>
          <w:p w14:paraId="1EF18D22" w14:textId="77777777" w:rsidR="009F6207" w:rsidRPr="00E51B44" w:rsidRDefault="009F6207" w:rsidP="0070749E">
            <w:pPr>
              <w:jc w:val="center"/>
              <w:rPr>
                <w:color w:val="000000"/>
                <w:sz w:val="18"/>
                <w:szCs w:val="18"/>
              </w:rPr>
            </w:pPr>
            <w:r w:rsidRPr="00E51B44">
              <w:rPr>
                <w:color w:val="000000"/>
                <w:sz w:val="18"/>
                <w:szCs w:val="18"/>
              </w:rPr>
              <w:t>430,04</w:t>
            </w:r>
          </w:p>
        </w:tc>
        <w:tc>
          <w:tcPr>
            <w:tcW w:w="235" w:type="pct"/>
            <w:shd w:val="clear" w:color="auto" w:fill="auto"/>
            <w:noWrap/>
            <w:vAlign w:val="center"/>
            <w:hideMark/>
          </w:tcPr>
          <w:p w14:paraId="33C01889" w14:textId="77777777" w:rsidR="009F6207" w:rsidRPr="00E51B44" w:rsidRDefault="009F6207" w:rsidP="0070749E">
            <w:pPr>
              <w:jc w:val="center"/>
              <w:rPr>
                <w:color w:val="000000"/>
                <w:sz w:val="18"/>
                <w:szCs w:val="18"/>
              </w:rPr>
            </w:pPr>
            <w:r w:rsidRPr="00E51B44">
              <w:rPr>
                <w:color w:val="000000"/>
                <w:sz w:val="18"/>
                <w:szCs w:val="18"/>
              </w:rPr>
              <w:t>446,82</w:t>
            </w:r>
          </w:p>
        </w:tc>
        <w:tc>
          <w:tcPr>
            <w:tcW w:w="235" w:type="pct"/>
            <w:shd w:val="clear" w:color="auto" w:fill="auto"/>
            <w:noWrap/>
            <w:vAlign w:val="center"/>
            <w:hideMark/>
          </w:tcPr>
          <w:p w14:paraId="6B7A08AC" w14:textId="77777777" w:rsidR="009F6207" w:rsidRPr="00E51B44" w:rsidRDefault="009F6207" w:rsidP="0070749E">
            <w:pPr>
              <w:jc w:val="center"/>
              <w:rPr>
                <w:color w:val="000000"/>
                <w:sz w:val="18"/>
                <w:szCs w:val="18"/>
              </w:rPr>
            </w:pPr>
            <w:r w:rsidRPr="00E51B44">
              <w:rPr>
                <w:color w:val="000000"/>
                <w:sz w:val="18"/>
                <w:szCs w:val="18"/>
              </w:rPr>
              <w:t>464,24</w:t>
            </w:r>
          </w:p>
        </w:tc>
        <w:tc>
          <w:tcPr>
            <w:tcW w:w="235" w:type="pct"/>
            <w:shd w:val="clear" w:color="auto" w:fill="auto"/>
            <w:noWrap/>
            <w:vAlign w:val="center"/>
            <w:hideMark/>
          </w:tcPr>
          <w:p w14:paraId="43ABA492" w14:textId="77777777" w:rsidR="009F6207" w:rsidRPr="00E51B44" w:rsidRDefault="009F6207" w:rsidP="0070749E">
            <w:pPr>
              <w:jc w:val="center"/>
              <w:rPr>
                <w:color w:val="000000"/>
                <w:sz w:val="18"/>
                <w:szCs w:val="18"/>
              </w:rPr>
            </w:pPr>
            <w:r w:rsidRPr="00E51B44">
              <w:rPr>
                <w:color w:val="000000"/>
                <w:sz w:val="18"/>
                <w:szCs w:val="18"/>
              </w:rPr>
              <w:t>482,35</w:t>
            </w:r>
          </w:p>
        </w:tc>
        <w:tc>
          <w:tcPr>
            <w:tcW w:w="235" w:type="pct"/>
            <w:shd w:val="clear" w:color="auto" w:fill="auto"/>
            <w:noWrap/>
            <w:vAlign w:val="center"/>
            <w:hideMark/>
          </w:tcPr>
          <w:p w14:paraId="2AD55912" w14:textId="77777777" w:rsidR="009F6207" w:rsidRPr="00E51B44" w:rsidRDefault="009F6207" w:rsidP="0070749E">
            <w:pPr>
              <w:jc w:val="center"/>
              <w:rPr>
                <w:color w:val="000000"/>
                <w:sz w:val="18"/>
                <w:szCs w:val="18"/>
              </w:rPr>
            </w:pPr>
            <w:r w:rsidRPr="00E51B44">
              <w:rPr>
                <w:color w:val="000000"/>
                <w:sz w:val="18"/>
                <w:szCs w:val="18"/>
              </w:rPr>
              <w:t>501,16</w:t>
            </w:r>
          </w:p>
        </w:tc>
      </w:tr>
      <w:tr w:rsidR="009F6207" w:rsidRPr="00E51B44" w14:paraId="4C3BE401" w14:textId="77777777" w:rsidTr="0070749E">
        <w:trPr>
          <w:trHeight w:val="20"/>
        </w:trPr>
        <w:tc>
          <w:tcPr>
            <w:tcW w:w="752" w:type="pct"/>
            <w:shd w:val="clear" w:color="auto" w:fill="auto"/>
            <w:noWrap/>
            <w:vAlign w:val="center"/>
            <w:hideMark/>
          </w:tcPr>
          <w:p w14:paraId="46D2D9AA" w14:textId="77777777" w:rsidR="009F6207" w:rsidRPr="00E51B44" w:rsidRDefault="009F6207" w:rsidP="0070749E">
            <w:pPr>
              <w:rPr>
                <w:color w:val="000000"/>
                <w:sz w:val="18"/>
                <w:szCs w:val="18"/>
              </w:rPr>
            </w:pPr>
            <w:r w:rsidRPr="00E51B44">
              <w:rPr>
                <w:color w:val="000000"/>
                <w:sz w:val="18"/>
                <w:szCs w:val="18"/>
              </w:rPr>
              <w:t>7.2. Ремонтные расходы</w:t>
            </w:r>
          </w:p>
        </w:tc>
        <w:tc>
          <w:tcPr>
            <w:tcW w:w="229" w:type="pct"/>
            <w:shd w:val="clear" w:color="auto" w:fill="auto"/>
            <w:vAlign w:val="center"/>
            <w:hideMark/>
          </w:tcPr>
          <w:p w14:paraId="21F52993" w14:textId="77777777" w:rsidR="009F6207" w:rsidRPr="00E51B44" w:rsidRDefault="009F6207" w:rsidP="0070749E">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5548A592" w14:textId="77777777" w:rsidR="009F6207" w:rsidRPr="00E51B44" w:rsidRDefault="009F6207" w:rsidP="0070749E">
            <w:pPr>
              <w:jc w:val="center"/>
              <w:rPr>
                <w:color w:val="000000"/>
                <w:sz w:val="18"/>
                <w:szCs w:val="18"/>
              </w:rPr>
            </w:pPr>
            <w:r w:rsidRPr="00E51B44">
              <w:rPr>
                <w:color w:val="000000"/>
                <w:sz w:val="18"/>
                <w:szCs w:val="18"/>
              </w:rPr>
              <w:t>26 399,26</w:t>
            </w:r>
          </w:p>
        </w:tc>
        <w:tc>
          <w:tcPr>
            <w:tcW w:w="266" w:type="pct"/>
            <w:shd w:val="clear" w:color="auto" w:fill="auto"/>
            <w:noWrap/>
            <w:vAlign w:val="center"/>
            <w:hideMark/>
          </w:tcPr>
          <w:p w14:paraId="5F04C294" w14:textId="77777777" w:rsidR="009F6207" w:rsidRPr="00E51B44" w:rsidRDefault="009F6207" w:rsidP="0070749E">
            <w:pPr>
              <w:jc w:val="center"/>
              <w:rPr>
                <w:color w:val="000000"/>
                <w:sz w:val="18"/>
                <w:szCs w:val="18"/>
              </w:rPr>
            </w:pPr>
            <w:r w:rsidRPr="00E51B44">
              <w:rPr>
                <w:color w:val="000000"/>
                <w:sz w:val="18"/>
                <w:szCs w:val="18"/>
              </w:rPr>
              <w:t>36 342,23</w:t>
            </w:r>
          </w:p>
        </w:tc>
        <w:tc>
          <w:tcPr>
            <w:tcW w:w="235" w:type="pct"/>
            <w:shd w:val="clear" w:color="auto" w:fill="auto"/>
            <w:noWrap/>
            <w:vAlign w:val="center"/>
            <w:hideMark/>
          </w:tcPr>
          <w:p w14:paraId="54A9A139" w14:textId="77777777" w:rsidR="009F6207" w:rsidRPr="00E51B44" w:rsidRDefault="009F6207" w:rsidP="0070749E">
            <w:pPr>
              <w:jc w:val="center"/>
              <w:rPr>
                <w:color w:val="000000"/>
                <w:sz w:val="18"/>
                <w:szCs w:val="18"/>
              </w:rPr>
            </w:pPr>
            <w:r w:rsidRPr="00E51B44">
              <w:rPr>
                <w:color w:val="000000"/>
                <w:sz w:val="18"/>
                <w:szCs w:val="18"/>
              </w:rPr>
              <w:t>37 156,30</w:t>
            </w:r>
          </w:p>
        </w:tc>
        <w:tc>
          <w:tcPr>
            <w:tcW w:w="235" w:type="pct"/>
            <w:shd w:val="clear" w:color="auto" w:fill="auto"/>
            <w:noWrap/>
            <w:vAlign w:val="center"/>
            <w:hideMark/>
          </w:tcPr>
          <w:p w14:paraId="0A9AF269" w14:textId="77777777" w:rsidR="009F6207" w:rsidRPr="00E51B44" w:rsidRDefault="009F6207" w:rsidP="0070749E">
            <w:pPr>
              <w:jc w:val="center"/>
              <w:rPr>
                <w:color w:val="000000"/>
                <w:sz w:val="18"/>
                <w:szCs w:val="18"/>
              </w:rPr>
            </w:pPr>
            <w:r w:rsidRPr="00E51B44">
              <w:rPr>
                <w:color w:val="000000"/>
                <w:sz w:val="18"/>
                <w:szCs w:val="18"/>
              </w:rPr>
              <w:t>37 966,30</w:t>
            </w:r>
          </w:p>
        </w:tc>
        <w:tc>
          <w:tcPr>
            <w:tcW w:w="235" w:type="pct"/>
            <w:shd w:val="clear" w:color="auto" w:fill="auto"/>
            <w:noWrap/>
            <w:vAlign w:val="center"/>
            <w:hideMark/>
          </w:tcPr>
          <w:p w14:paraId="75524C6E" w14:textId="77777777" w:rsidR="009F6207" w:rsidRPr="00E51B44" w:rsidRDefault="009F6207" w:rsidP="0070749E">
            <w:pPr>
              <w:jc w:val="center"/>
              <w:rPr>
                <w:color w:val="000000"/>
                <w:sz w:val="18"/>
                <w:szCs w:val="18"/>
              </w:rPr>
            </w:pPr>
            <w:r w:rsidRPr="00E51B44">
              <w:rPr>
                <w:color w:val="000000"/>
                <w:sz w:val="18"/>
                <w:szCs w:val="18"/>
              </w:rPr>
              <w:t>38 771,19</w:t>
            </w:r>
          </w:p>
        </w:tc>
        <w:tc>
          <w:tcPr>
            <w:tcW w:w="235" w:type="pct"/>
            <w:shd w:val="clear" w:color="auto" w:fill="auto"/>
            <w:noWrap/>
            <w:vAlign w:val="center"/>
            <w:hideMark/>
          </w:tcPr>
          <w:p w14:paraId="714B1131" w14:textId="77777777" w:rsidR="009F6207" w:rsidRPr="00E51B44" w:rsidRDefault="009F6207" w:rsidP="0070749E">
            <w:pPr>
              <w:jc w:val="center"/>
              <w:rPr>
                <w:color w:val="000000"/>
                <w:sz w:val="18"/>
                <w:szCs w:val="18"/>
              </w:rPr>
            </w:pPr>
            <w:r w:rsidRPr="00E51B44">
              <w:rPr>
                <w:color w:val="000000"/>
                <w:sz w:val="18"/>
                <w:szCs w:val="18"/>
              </w:rPr>
              <w:t>39 569,88</w:t>
            </w:r>
          </w:p>
        </w:tc>
        <w:tc>
          <w:tcPr>
            <w:tcW w:w="235" w:type="pct"/>
            <w:shd w:val="clear" w:color="auto" w:fill="auto"/>
            <w:noWrap/>
            <w:vAlign w:val="center"/>
            <w:hideMark/>
          </w:tcPr>
          <w:p w14:paraId="67DF811B" w14:textId="77777777" w:rsidR="009F6207" w:rsidRPr="00E51B44" w:rsidRDefault="009F6207" w:rsidP="0070749E">
            <w:pPr>
              <w:jc w:val="center"/>
              <w:rPr>
                <w:color w:val="000000"/>
                <w:sz w:val="18"/>
                <w:szCs w:val="18"/>
              </w:rPr>
            </w:pPr>
            <w:r w:rsidRPr="00E51B44">
              <w:rPr>
                <w:color w:val="000000"/>
                <w:sz w:val="18"/>
                <w:szCs w:val="18"/>
              </w:rPr>
              <w:t>40 361,27</w:t>
            </w:r>
          </w:p>
        </w:tc>
        <w:tc>
          <w:tcPr>
            <w:tcW w:w="235" w:type="pct"/>
            <w:shd w:val="clear" w:color="auto" w:fill="auto"/>
            <w:noWrap/>
            <w:vAlign w:val="center"/>
            <w:hideMark/>
          </w:tcPr>
          <w:p w14:paraId="0468CFD7" w14:textId="77777777" w:rsidR="009F6207" w:rsidRPr="00E51B44" w:rsidRDefault="009F6207" w:rsidP="0070749E">
            <w:pPr>
              <w:jc w:val="center"/>
              <w:rPr>
                <w:color w:val="000000"/>
                <w:sz w:val="18"/>
                <w:szCs w:val="18"/>
              </w:rPr>
            </w:pPr>
            <w:r w:rsidRPr="00E51B44">
              <w:rPr>
                <w:color w:val="000000"/>
                <w:sz w:val="18"/>
                <w:szCs w:val="18"/>
              </w:rPr>
              <w:t>41 168,50</w:t>
            </w:r>
          </w:p>
        </w:tc>
        <w:tc>
          <w:tcPr>
            <w:tcW w:w="235" w:type="pct"/>
            <w:shd w:val="clear" w:color="auto" w:fill="auto"/>
            <w:noWrap/>
            <w:vAlign w:val="center"/>
            <w:hideMark/>
          </w:tcPr>
          <w:p w14:paraId="43FA1537" w14:textId="77777777" w:rsidR="009F6207" w:rsidRPr="00E51B44" w:rsidRDefault="009F6207" w:rsidP="0070749E">
            <w:pPr>
              <w:jc w:val="center"/>
              <w:rPr>
                <w:color w:val="000000"/>
                <w:sz w:val="18"/>
                <w:szCs w:val="18"/>
              </w:rPr>
            </w:pPr>
            <w:r w:rsidRPr="00E51B44">
              <w:rPr>
                <w:color w:val="000000"/>
                <w:sz w:val="18"/>
                <w:szCs w:val="18"/>
              </w:rPr>
              <w:t>41 991,87</w:t>
            </w:r>
          </w:p>
        </w:tc>
        <w:tc>
          <w:tcPr>
            <w:tcW w:w="235" w:type="pct"/>
            <w:shd w:val="clear" w:color="auto" w:fill="auto"/>
            <w:noWrap/>
            <w:vAlign w:val="center"/>
            <w:hideMark/>
          </w:tcPr>
          <w:p w14:paraId="6C0CBBF7" w14:textId="77777777" w:rsidR="009F6207" w:rsidRPr="00E51B44" w:rsidRDefault="009F6207" w:rsidP="0070749E">
            <w:pPr>
              <w:jc w:val="center"/>
              <w:rPr>
                <w:color w:val="000000"/>
                <w:sz w:val="18"/>
                <w:szCs w:val="18"/>
              </w:rPr>
            </w:pPr>
            <w:r w:rsidRPr="00E51B44">
              <w:rPr>
                <w:color w:val="000000"/>
                <w:sz w:val="18"/>
                <w:szCs w:val="18"/>
              </w:rPr>
              <w:t>42 831,71</w:t>
            </w:r>
          </w:p>
        </w:tc>
        <w:tc>
          <w:tcPr>
            <w:tcW w:w="235" w:type="pct"/>
            <w:shd w:val="clear" w:color="auto" w:fill="auto"/>
            <w:noWrap/>
            <w:vAlign w:val="center"/>
            <w:hideMark/>
          </w:tcPr>
          <w:p w14:paraId="3F93DC88" w14:textId="77777777" w:rsidR="009F6207" w:rsidRPr="00E51B44" w:rsidRDefault="009F6207" w:rsidP="0070749E">
            <w:pPr>
              <w:jc w:val="center"/>
              <w:rPr>
                <w:color w:val="000000"/>
                <w:sz w:val="18"/>
                <w:szCs w:val="18"/>
              </w:rPr>
            </w:pPr>
            <w:r w:rsidRPr="00E51B44">
              <w:rPr>
                <w:color w:val="000000"/>
                <w:sz w:val="18"/>
                <w:szCs w:val="18"/>
              </w:rPr>
              <w:t>43 688,34</w:t>
            </w:r>
          </w:p>
        </w:tc>
        <w:tc>
          <w:tcPr>
            <w:tcW w:w="235" w:type="pct"/>
            <w:shd w:val="clear" w:color="auto" w:fill="auto"/>
            <w:noWrap/>
            <w:vAlign w:val="center"/>
            <w:hideMark/>
          </w:tcPr>
          <w:p w14:paraId="2680132B" w14:textId="77777777" w:rsidR="009F6207" w:rsidRPr="00E51B44" w:rsidRDefault="009F6207" w:rsidP="0070749E">
            <w:pPr>
              <w:jc w:val="center"/>
              <w:rPr>
                <w:color w:val="000000"/>
                <w:sz w:val="18"/>
                <w:szCs w:val="18"/>
              </w:rPr>
            </w:pPr>
            <w:r w:rsidRPr="00E51B44">
              <w:rPr>
                <w:color w:val="000000"/>
                <w:sz w:val="18"/>
                <w:szCs w:val="18"/>
              </w:rPr>
              <w:t>44 562,11</w:t>
            </w:r>
          </w:p>
        </w:tc>
        <w:tc>
          <w:tcPr>
            <w:tcW w:w="235" w:type="pct"/>
            <w:shd w:val="clear" w:color="auto" w:fill="auto"/>
            <w:noWrap/>
            <w:vAlign w:val="center"/>
            <w:hideMark/>
          </w:tcPr>
          <w:p w14:paraId="1A6C1038" w14:textId="77777777" w:rsidR="009F6207" w:rsidRPr="00E51B44" w:rsidRDefault="009F6207" w:rsidP="0070749E">
            <w:pPr>
              <w:jc w:val="center"/>
              <w:rPr>
                <w:color w:val="000000"/>
                <w:sz w:val="18"/>
                <w:szCs w:val="18"/>
              </w:rPr>
            </w:pPr>
            <w:r w:rsidRPr="00E51B44">
              <w:rPr>
                <w:color w:val="000000"/>
                <w:sz w:val="18"/>
                <w:szCs w:val="18"/>
              </w:rPr>
              <w:t>45 453,35</w:t>
            </w:r>
          </w:p>
        </w:tc>
        <w:tc>
          <w:tcPr>
            <w:tcW w:w="235" w:type="pct"/>
            <w:shd w:val="clear" w:color="auto" w:fill="auto"/>
            <w:noWrap/>
            <w:vAlign w:val="center"/>
            <w:hideMark/>
          </w:tcPr>
          <w:p w14:paraId="3EB705A4" w14:textId="77777777" w:rsidR="009F6207" w:rsidRPr="00E51B44" w:rsidRDefault="009F6207" w:rsidP="0070749E">
            <w:pPr>
              <w:jc w:val="center"/>
              <w:rPr>
                <w:color w:val="000000"/>
                <w:sz w:val="18"/>
                <w:szCs w:val="18"/>
              </w:rPr>
            </w:pPr>
            <w:r w:rsidRPr="00E51B44">
              <w:rPr>
                <w:color w:val="000000"/>
                <w:sz w:val="18"/>
                <w:szCs w:val="18"/>
              </w:rPr>
              <w:t>46 362,42</w:t>
            </w:r>
          </w:p>
        </w:tc>
        <w:tc>
          <w:tcPr>
            <w:tcW w:w="235" w:type="pct"/>
            <w:shd w:val="clear" w:color="auto" w:fill="auto"/>
            <w:noWrap/>
            <w:vAlign w:val="center"/>
            <w:hideMark/>
          </w:tcPr>
          <w:p w14:paraId="0E60417E" w14:textId="77777777" w:rsidR="009F6207" w:rsidRPr="00E51B44" w:rsidRDefault="009F6207" w:rsidP="0070749E">
            <w:pPr>
              <w:jc w:val="center"/>
              <w:rPr>
                <w:color w:val="000000"/>
                <w:sz w:val="18"/>
                <w:szCs w:val="18"/>
              </w:rPr>
            </w:pPr>
            <w:r w:rsidRPr="00E51B44">
              <w:rPr>
                <w:color w:val="000000"/>
                <w:sz w:val="18"/>
                <w:szCs w:val="18"/>
              </w:rPr>
              <w:t>47 289,66</w:t>
            </w:r>
          </w:p>
        </w:tc>
        <w:tc>
          <w:tcPr>
            <w:tcW w:w="235" w:type="pct"/>
            <w:shd w:val="clear" w:color="auto" w:fill="auto"/>
            <w:noWrap/>
            <w:vAlign w:val="center"/>
            <w:hideMark/>
          </w:tcPr>
          <w:p w14:paraId="1DBD3B3E" w14:textId="77777777" w:rsidR="009F6207" w:rsidRPr="00E51B44" w:rsidRDefault="009F6207" w:rsidP="0070749E">
            <w:pPr>
              <w:jc w:val="center"/>
              <w:rPr>
                <w:color w:val="000000"/>
                <w:sz w:val="18"/>
                <w:szCs w:val="18"/>
              </w:rPr>
            </w:pPr>
            <w:r w:rsidRPr="00E51B44">
              <w:rPr>
                <w:color w:val="000000"/>
                <w:sz w:val="18"/>
                <w:szCs w:val="18"/>
              </w:rPr>
              <w:t>48 235,46</w:t>
            </w:r>
          </w:p>
        </w:tc>
        <w:tc>
          <w:tcPr>
            <w:tcW w:w="235" w:type="pct"/>
            <w:shd w:val="clear" w:color="auto" w:fill="auto"/>
            <w:noWrap/>
            <w:vAlign w:val="center"/>
            <w:hideMark/>
          </w:tcPr>
          <w:p w14:paraId="7F968366" w14:textId="77777777" w:rsidR="009F6207" w:rsidRPr="00E51B44" w:rsidRDefault="009F6207" w:rsidP="0070749E">
            <w:pPr>
              <w:jc w:val="center"/>
              <w:rPr>
                <w:color w:val="000000"/>
                <w:sz w:val="18"/>
                <w:szCs w:val="18"/>
              </w:rPr>
            </w:pPr>
            <w:r w:rsidRPr="00E51B44">
              <w:rPr>
                <w:color w:val="000000"/>
                <w:sz w:val="18"/>
                <w:szCs w:val="18"/>
              </w:rPr>
              <w:t>49 200,17</w:t>
            </w:r>
          </w:p>
        </w:tc>
      </w:tr>
      <w:tr w:rsidR="009F6207" w:rsidRPr="00E51B44" w14:paraId="4DADF151" w14:textId="77777777" w:rsidTr="0070749E">
        <w:trPr>
          <w:trHeight w:val="20"/>
        </w:trPr>
        <w:tc>
          <w:tcPr>
            <w:tcW w:w="752" w:type="pct"/>
            <w:shd w:val="clear" w:color="auto" w:fill="auto"/>
            <w:noWrap/>
            <w:vAlign w:val="center"/>
            <w:hideMark/>
          </w:tcPr>
          <w:p w14:paraId="30A6CF42" w14:textId="77777777" w:rsidR="009F6207" w:rsidRPr="00E51B44" w:rsidRDefault="009F6207" w:rsidP="0070749E">
            <w:pPr>
              <w:rPr>
                <w:color w:val="000000"/>
                <w:sz w:val="18"/>
                <w:szCs w:val="18"/>
              </w:rPr>
            </w:pPr>
            <w:r w:rsidRPr="00E51B44">
              <w:rPr>
                <w:color w:val="000000"/>
                <w:sz w:val="18"/>
                <w:szCs w:val="18"/>
              </w:rPr>
              <w:t>7.3. Оплата труда</w:t>
            </w:r>
          </w:p>
        </w:tc>
        <w:tc>
          <w:tcPr>
            <w:tcW w:w="229" w:type="pct"/>
            <w:shd w:val="clear" w:color="auto" w:fill="auto"/>
            <w:vAlign w:val="center"/>
            <w:hideMark/>
          </w:tcPr>
          <w:p w14:paraId="0A69E91A" w14:textId="77777777" w:rsidR="009F6207" w:rsidRPr="00E51B44" w:rsidRDefault="009F6207" w:rsidP="0070749E">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1C2040EC" w14:textId="77777777" w:rsidR="009F6207" w:rsidRPr="00E51B44" w:rsidRDefault="009F6207" w:rsidP="0070749E">
            <w:pPr>
              <w:jc w:val="center"/>
              <w:rPr>
                <w:color w:val="000000"/>
                <w:sz w:val="18"/>
                <w:szCs w:val="18"/>
              </w:rPr>
            </w:pPr>
            <w:r w:rsidRPr="00E51B44">
              <w:rPr>
                <w:color w:val="000000"/>
                <w:sz w:val="18"/>
                <w:szCs w:val="18"/>
              </w:rPr>
              <w:t>38 517,72</w:t>
            </w:r>
          </w:p>
        </w:tc>
        <w:tc>
          <w:tcPr>
            <w:tcW w:w="266" w:type="pct"/>
            <w:shd w:val="clear" w:color="auto" w:fill="auto"/>
            <w:noWrap/>
            <w:vAlign w:val="center"/>
            <w:hideMark/>
          </w:tcPr>
          <w:p w14:paraId="1C67533C" w14:textId="77777777" w:rsidR="009F6207" w:rsidRPr="00E51B44" w:rsidRDefault="009F6207" w:rsidP="0070749E">
            <w:pPr>
              <w:jc w:val="center"/>
              <w:rPr>
                <w:color w:val="000000"/>
                <w:sz w:val="18"/>
                <w:szCs w:val="18"/>
              </w:rPr>
            </w:pPr>
            <w:r w:rsidRPr="00E51B44">
              <w:rPr>
                <w:color w:val="000000"/>
                <w:sz w:val="18"/>
                <w:szCs w:val="18"/>
              </w:rPr>
              <w:t>85 285,49</w:t>
            </w:r>
          </w:p>
        </w:tc>
        <w:tc>
          <w:tcPr>
            <w:tcW w:w="235" w:type="pct"/>
            <w:shd w:val="clear" w:color="auto" w:fill="auto"/>
            <w:noWrap/>
            <w:vAlign w:val="center"/>
            <w:hideMark/>
          </w:tcPr>
          <w:p w14:paraId="42F0F2CC" w14:textId="77777777" w:rsidR="009F6207" w:rsidRPr="00E51B44" w:rsidRDefault="009F6207" w:rsidP="0070749E">
            <w:pPr>
              <w:jc w:val="center"/>
              <w:rPr>
                <w:color w:val="000000"/>
                <w:sz w:val="18"/>
                <w:szCs w:val="18"/>
              </w:rPr>
            </w:pPr>
            <w:r w:rsidRPr="00E51B44">
              <w:rPr>
                <w:color w:val="000000"/>
                <w:sz w:val="18"/>
                <w:szCs w:val="18"/>
              </w:rPr>
              <w:t>87 844,05</w:t>
            </w:r>
          </w:p>
        </w:tc>
        <w:tc>
          <w:tcPr>
            <w:tcW w:w="235" w:type="pct"/>
            <w:shd w:val="clear" w:color="auto" w:fill="auto"/>
            <w:noWrap/>
            <w:vAlign w:val="center"/>
            <w:hideMark/>
          </w:tcPr>
          <w:p w14:paraId="309F5952" w14:textId="77777777" w:rsidR="009F6207" w:rsidRPr="00E51B44" w:rsidRDefault="009F6207" w:rsidP="0070749E">
            <w:pPr>
              <w:jc w:val="center"/>
              <w:rPr>
                <w:color w:val="000000"/>
                <w:sz w:val="18"/>
                <w:szCs w:val="18"/>
              </w:rPr>
            </w:pPr>
            <w:r w:rsidRPr="00E51B44">
              <w:rPr>
                <w:color w:val="000000"/>
                <w:sz w:val="18"/>
                <w:szCs w:val="18"/>
              </w:rPr>
              <w:t>90 479,38</w:t>
            </w:r>
          </w:p>
        </w:tc>
        <w:tc>
          <w:tcPr>
            <w:tcW w:w="235" w:type="pct"/>
            <w:shd w:val="clear" w:color="auto" w:fill="auto"/>
            <w:noWrap/>
            <w:vAlign w:val="center"/>
            <w:hideMark/>
          </w:tcPr>
          <w:p w14:paraId="6C327721" w14:textId="77777777" w:rsidR="009F6207" w:rsidRPr="00E51B44" w:rsidRDefault="009F6207" w:rsidP="0070749E">
            <w:pPr>
              <w:jc w:val="center"/>
              <w:rPr>
                <w:color w:val="000000"/>
                <w:sz w:val="18"/>
                <w:szCs w:val="18"/>
              </w:rPr>
            </w:pPr>
            <w:r w:rsidRPr="00E51B44">
              <w:rPr>
                <w:color w:val="000000"/>
                <w:sz w:val="18"/>
                <w:szCs w:val="18"/>
              </w:rPr>
              <w:t>93 193,76</w:t>
            </w:r>
          </w:p>
        </w:tc>
        <w:tc>
          <w:tcPr>
            <w:tcW w:w="235" w:type="pct"/>
            <w:shd w:val="clear" w:color="auto" w:fill="auto"/>
            <w:noWrap/>
            <w:vAlign w:val="center"/>
            <w:hideMark/>
          </w:tcPr>
          <w:p w14:paraId="67110CBF" w14:textId="77777777" w:rsidR="009F6207" w:rsidRPr="00E51B44" w:rsidRDefault="009F6207" w:rsidP="0070749E">
            <w:pPr>
              <w:jc w:val="center"/>
              <w:rPr>
                <w:color w:val="000000"/>
                <w:sz w:val="18"/>
                <w:szCs w:val="18"/>
              </w:rPr>
            </w:pPr>
            <w:r w:rsidRPr="00E51B44">
              <w:rPr>
                <w:color w:val="000000"/>
                <w:sz w:val="18"/>
                <w:szCs w:val="18"/>
              </w:rPr>
              <w:t>95 989,57</w:t>
            </w:r>
          </w:p>
        </w:tc>
        <w:tc>
          <w:tcPr>
            <w:tcW w:w="235" w:type="pct"/>
            <w:shd w:val="clear" w:color="auto" w:fill="auto"/>
            <w:noWrap/>
            <w:vAlign w:val="center"/>
            <w:hideMark/>
          </w:tcPr>
          <w:p w14:paraId="1422DAA0" w14:textId="77777777" w:rsidR="009F6207" w:rsidRPr="00E51B44" w:rsidRDefault="009F6207" w:rsidP="0070749E">
            <w:pPr>
              <w:jc w:val="center"/>
              <w:rPr>
                <w:color w:val="000000"/>
                <w:sz w:val="18"/>
                <w:szCs w:val="18"/>
              </w:rPr>
            </w:pPr>
            <w:r w:rsidRPr="00E51B44">
              <w:rPr>
                <w:color w:val="000000"/>
                <w:sz w:val="18"/>
                <w:szCs w:val="18"/>
              </w:rPr>
              <w:t>98 869,26</w:t>
            </w:r>
          </w:p>
        </w:tc>
        <w:tc>
          <w:tcPr>
            <w:tcW w:w="235" w:type="pct"/>
            <w:shd w:val="clear" w:color="auto" w:fill="auto"/>
            <w:noWrap/>
            <w:vAlign w:val="center"/>
            <w:hideMark/>
          </w:tcPr>
          <w:p w14:paraId="1829DA6F" w14:textId="77777777" w:rsidR="009F6207" w:rsidRPr="00E51B44" w:rsidRDefault="009F6207" w:rsidP="0070749E">
            <w:pPr>
              <w:jc w:val="center"/>
              <w:rPr>
                <w:color w:val="000000"/>
                <w:sz w:val="18"/>
                <w:szCs w:val="18"/>
              </w:rPr>
            </w:pPr>
            <w:r w:rsidRPr="00E51B44">
              <w:rPr>
                <w:color w:val="000000"/>
                <w:sz w:val="18"/>
                <w:szCs w:val="18"/>
              </w:rPr>
              <w:t>101 835,34</w:t>
            </w:r>
          </w:p>
        </w:tc>
        <w:tc>
          <w:tcPr>
            <w:tcW w:w="235" w:type="pct"/>
            <w:shd w:val="clear" w:color="auto" w:fill="auto"/>
            <w:noWrap/>
            <w:vAlign w:val="center"/>
            <w:hideMark/>
          </w:tcPr>
          <w:p w14:paraId="18AD918B" w14:textId="77777777" w:rsidR="009F6207" w:rsidRPr="00E51B44" w:rsidRDefault="009F6207" w:rsidP="0070749E">
            <w:pPr>
              <w:jc w:val="center"/>
              <w:rPr>
                <w:color w:val="000000"/>
                <w:sz w:val="18"/>
                <w:szCs w:val="18"/>
              </w:rPr>
            </w:pPr>
            <w:r w:rsidRPr="00E51B44">
              <w:rPr>
                <w:color w:val="000000"/>
                <w:sz w:val="18"/>
                <w:szCs w:val="18"/>
              </w:rPr>
              <w:t>104 890,40</w:t>
            </w:r>
          </w:p>
        </w:tc>
        <w:tc>
          <w:tcPr>
            <w:tcW w:w="235" w:type="pct"/>
            <w:shd w:val="clear" w:color="auto" w:fill="auto"/>
            <w:noWrap/>
            <w:vAlign w:val="center"/>
            <w:hideMark/>
          </w:tcPr>
          <w:p w14:paraId="55B54455" w14:textId="77777777" w:rsidR="009F6207" w:rsidRPr="00E51B44" w:rsidRDefault="009F6207" w:rsidP="0070749E">
            <w:pPr>
              <w:jc w:val="center"/>
              <w:rPr>
                <w:color w:val="000000"/>
                <w:sz w:val="18"/>
                <w:szCs w:val="18"/>
              </w:rPr>
            </w:pPr>
            <w:r w:rsidRPr="00E51B44">
              <w:rPr>
                <w:color w:val="000000"/>
                <w:sz w:val="18"/>
                <w:szCs w:val="18"/>
              </w:rPr>
              <w:t>108 037,11</w:t>
            </w:r>
          </w:p>
        </w:tc>
        <w:tc>
          <w:tcPr>
            <w:tcW w:w="235" w:type="pct"/>
            <w:shd w:val="clear" w:color="auto" w:fill="auto"/>
            <w:noWrap/>
            <w:vAlign w:val="center"/>
            <w:hideMark/>
          </w:tcPr>
          <w:p w14:paraId="260B4B9E" w14:textId="77777777" w:rsidR="009F6207" w:rsidRPr="00E51B44" w:rsidRDefault="009F6207" w:rsidP="0070749E">
            <w:pPr>
              <w:jc w:val="center"/>
              <w:rPr>
                <w:color w:val="000000"/>
                <w:sz w:val="18"/>
                <w:szCs w:val="18"/>
              </w:rPr>
            </w:pPr>
            <w:r w:rsidRPr="00E51B44">
              <w:rPr>
                <w:color w:val="000000"/>
                <w:sz w:val="18"/>
                <w:szCs w:val="18"/>
              </w:rPr>
              <w:t>111 278,22</w:t>
            </w:r>
          </w:p>
        </w:tc>
        <w:tc>
          <w:tcPr>
            <w:tcW w:w="235" w:type="pct"/>
            <w:shd w:val="clear" w:color="auto" w:fill="auto"/>
            <w:noWrap/>
            <w:vAlign w:val="center"/>
            <w:hideMark/>
          </w:tcPr>
          <w:p w14:paraId="1A60C4F7" w14:textId="77777777" w:rsidR="009F6207" w:rsidRPr="00E51B44" w:rsidRDefault="009F6207" w:rsidP="0070749E">
            <w:pPr>
              <w:jc w:val="center"/>
              <w:rPr>
                <w:color w:val="000000"/>
                <w:sz w:val="18"/>
                <w:szCs w:val="18"/>
              </w:rPr>
            </w:pPr>
            <w:r w:rsidRPr="00E51B44">
              <w:rPr>
                <w:color w:val="000000"/>
                <w:sz w:val="18"/>
                <w:szCs w:val="18"/>
              </w:rPr>
              <w:t>114 616,57</w:t>
            </w:r>
          </w:p>
        </w:tc>
        <w:tc>
          <w:tcPr>
            <w:tcW w:w="235" w:type="pct"/>
            <w:shd w:val="clear" w:color="auto" w:fill="auto"/>
            <w:noWrap/>
            <w:vAlign w:val="center"/>
            <w:hideMark/>
          </w:tcPr>
          <w:p w14:paraId="0D710609" w14:textId="77777777" w:rsidR="009F6207" w:rsidRPr="00E51B44" w:rsidRDefault="009F6207" w:rsidP="0070749E">
            <w:pPr>
              <w:jc w:val="center"/>
              <w:rPr>
                <w:color w:val="000000"/>
                <w:sz w:val="18"/>
                <w:szCs w:val="18"/>
              </w:rPr>
            </w:pPr>
            <w:r w:rsidRPr="00E51B44">
              <w:rPr>
                <w:color w:val="000000"/>
                <w:sz w:val="18"/>
                <w:szCs w:val="18"/>
              </w:rPr>
              <w:t>118 055,06</w:t>
            </w:r>
          </w:p>
        </w:tc>
        <w:tc>
          <w:tcPr>
            <w:tcW w:w="235" w:type="pct"/>
            <w:shd w:val="clear" w:color="auto" w:fill="auto"/>
            <w:noWrap/>
            <w:vAlign w:val="center"/>
            <w:hideMark/>
          </w:tcPr>
          <w:p w14:paraId="440133A1" w14:textId="77777777" w:rsidR="009F6207" w:rsidRPr="00E51B44" w:rsidRDefault="009F6207" w:rsidP="0070749E">
            <w:pPr>
              <w:jc w:val="center"/>
              <w:rPr>
                <w:color w:val="000000"/>
                <w:sz w:val="18"/>
                <w:szCs w:val="18"/>
              </w:rPr>
            </w:pPr>
            <w:r w:rsidRPr="00E51B44">
              <w:rPr>
                <w:color w:val="000000"/>
                <w:sz w:val="18"/>
                <w:szCs w:val="18"/>
              </w:rPr>
              <w:t>121 596,72</w:t>
            </w:r>
          </w:p>
        </w:tc>
        <w:tc>
          <w:tcPr>
            <w:tcW w:w="235" w:type="pct"/>
            <w:shd w:val="clear" w:color="auto" w:fill="auto"/>
            <w:noWrap/>
            <w:vAlign w:val="center"/>
            <w:hideMark/>
          </w:tcPr>
          <w:p w14:paraId="7D266F57" w14:textId="77777777" w:rsidR="009F6207" w:rsidRPr="00E51B44" w:rsidRDefault="009F6207" w:rsidP="0070749E">
            <w:pPr>
              <w:jc w:val="center"/>
              <w:rPr>
                <w:color w:val="000000"/>
                <w:sz w:val="18"/>
                <w:szCs w:val="18"/>
              </w:rPr>
            </w:pPr>
            <w:r w:rsidRPr="00E51B44">
              <w:rPr>
                <w:color w:val="000000"/>
                <w:sz w:val="18"/>
                <w:szCs w:val="18"/>
              </w:rPr>
              <w:t>125 244,62</w:t>
            </w:r>
          </w:p>
        </w:tc>
        <w:tc>
          <w:tcPr>
            <w:tcW w:w="235" w:type="pct"/>
            <w:shd w:val="clear" w:color="auto" w:fill="auto"/>
            <w:noWrap/>
            <w:vAlign w:val="center"/>
            <w:hideMark/>
          </w:tcPr>
          <w:p w14:paraId="468A643A" w14:textId="77777777" w:rsidR="009F6207" w:rsidRPr="00E51B44" w:rsidRDefault="009F6207" w:rsidP="0070749E">
            <w:pPr>
              <w:jc w:val="center"/>
              <w:rPr>
                <w:color w:val="000000"/>
                <w:sz w:val="18"/>
                <w:szCs w:val="18"/>
              </w:rPr>
            </w:pPr>
            <w:r w:rsidRPr="00E51B44">
              <w:rPr>
                <w:color w:val="000000"/>
                <w:sz w:val="18"/>
                <w:szCs w:val="18"/>
              </w:rPr>
              <w:t>129 001,96</w:t>
            </w:r>
          </w:p>
        </w:tc>
        <w:tc>
          <w:tcPr>
            <w:tcW w:w="235" w:type="pct"/>
            <w:shd w:val="clear" w:color="auto" w:fill="auto"/>
            <w:noWrap/>
            <w:vAlign w:val="center"/>
            <w:hideMark/>
          </w:tcPr>
          <w:p w14:paraId="4633D638" w14:textId="77777777" w:rsidR="009F6207" w:rsidRPr="00E51B44" w:rsidRDefault="009F6207" w:rsidP="0070749E">
            <w:pPr>
              <w:jc w:val="center"/>
              <w:rPr>
                <w:color w:val="000000"/>
                <w:sz w:val="18"/>
                <w:szCs w:val="18"/>
              </w:rPr>
            </w:pPr>
            <w:r w:rsidRPr="00E51B44">
              <w:rPr>
                <w:color w:val="000000"/>
                <w:sz w:val="18"/>
                <w:szCs w:val="18"/>
              </w:rPr>
              <w:t>132 872,01</w:t>
            </w:r>
          </w:p>
        </w:tc>
      </w:tr>
      <w:tr w:rsidR="009F6207" w:rsidRPr="00E51B44" w14:paraId="25054DF5" w14:textId="77777777" w:rsidTr="0070749E">
        <w:trPr>
          <w:trHeight w:val="20"/>
        </w:trPr>
        <w:tc>
          <w:tcPr>
            <w:tcW w:w="752" w:type="pct"/>
            <w:shd w:val="clear" w:color="auto" w:fill="auto"/>
            <w:vAlign w:val="center"/>
            <w:hideMark/>
          </w:tcPr>
          <w:p w14:paraId="250F9B80" w14:textId="77777777" w:rsidR="009F6207" w:rsidRPr="00E51B44" w:rsidRDefault="009F6207" w:rsidP="0070749E">
            <w:pPr>
              <w:rPr>
                <w:color w:val="000000"/>
                <w:sz w:val="18"/>
                <w:szCs w:val="18"/>
              </w:rPr>
            </w:pPr>
            <w:r w:rsidRPr="00E51B44">
              <w:rPr>
                <w:color w:val="000000"/>
                <w:sz w:val="18"/>
                <w:szCs w:val="18"/>
              </w:rPr>
              <w:t>7.4 Расходы на оплату работ и услуг, выполняемых сторонними организациями общехозяйственного и управленческого характера</w:t>
            </w:r>
          </w:p>
        </w:tc>
        <w:tc>
          <w:tcPr>
            <w:tcW w:w="229" w:type="pct"/>
            <w:shd w:val="clear" w:color="auto" w:fill="auto"/>
            <w:vAlign w:val="center"/>
            <w:hideMark/>
          </w:tcPr>
          <w:p w14:paraId="62CD46A1" w14:textId="77777777" w:rsidR="009F6207" w:rsidRPr="00E51B44" w:rsidRDefault="009F6207" w:rsidP="0070749E">
            <w:pPr>
              <w:jc w:val="center"/>
              <w:rPr>
                <w:color w:val="000000"/>
                <w:sz w:val="18"/>
                <w:szCs w:val="18"/>
              </w:rPr>
            </w:pPr>
            <w:r w:rsidRPr="00E51B44">
              <w:rPr>
                <w:color w:val="000000"/>
                <w:sz w:val="18"/>
                <w:szCs w:val="18"/>
              </w:rPr>
              <w:t>тыс.руб.</w:t>
            </w:r>
          </w:p>
        </w:tc>
        <w:tc>
          <w:tcPr>
            <w:tcW w:w="235" w:type="pct"/>
            <w:shd w:val="clear" w:color="auto" w:fill="auto"/>
            <w:noWrap/>
            <w:vAlign w:val="center"/>
            <w:hideMark/>
          </w:tcPr>
          <w:p w14:paraId="781B731D" w14:textId="77777777" w:rsidR="009F6207" w:rsidRPr="00E51B44" w:rsidRDefault="009F6207" w:rsidP="0070749E">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501C1D90"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1A70B3B"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066C22E"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1344031"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C8F7DB4"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7D63D6E"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0FF730A"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2ED0473"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9D083FF"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F64ADC5"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46B3A21"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0A1DC7B"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C942204"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9E9CA4B"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9028D18"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1EB9022" w14:textId="77777777" w:rsidR="009F6207" w:rsidRPr="00E51B44" w:rsidRDefault="009F6207" w:rsidP="0070749E">
            <w:pPr>
              <w:jc w:val="center"/>
              <w:rPr>
                <w:color w:val="000000"/>
                <w:sz w:val="18"/>
                <w:szCs w:val="18"/>
              </w:rPr>
            </w:pPr>
            <w:r w:rsidRPr="00E51B44">
              <w:rPr>
                <w:color w:val="000000"/>
                <w:sz w:val="18"/>
                <w:szCs w:val="18"/>
              </w:rPr>
              <w:t>0,00</w:t>
            </w:r>
          </w:p>
        </w:tc>
      </w:tr>
      <w:tr w:rsidR="009F6207" w:rsidRPr="00E51B44" w14:paraId="20D01B87" w14:textId="77777777" w:rsidTr="0070749E">
        <w:trPr>
          <w:trHeight w:val="20"/>
        </w:trPr>
        <w:tc>
          <w:tcPr>
            <w:tcW w:w="752" w:type="pct"/>
            <w:shd w:val="clear" w:color="auto" w:fill="auto"/>
            <w:vAlign w:val="center"/>
            <w:hideMark/>
          </w:tcPr>
          <w:p w14:paraId="578C6F2B" w14:textId="77777777" w:rsidR="009F6207" w:rsidRPr="00E51B44" w:rsidRDefault="009F6207" w:rsidP="0070749E">
            <w:pPr>
              <w:rPr>
                <w:color w:val="000000"/>
                <w:sz w:val="18"/>
                <w:szCs w:val="18"/>
              </w:rPr>
            </w:pPr>
            <w:r w:rsidRPr="00E51B44">
              <w:rPr>
                <w:color w:val="000000"/>
                <w:sz w:val="18"/>
                <w:szCs w:val="18"/>
              </w:rPr>
              <w:t>7.5 Расходы на амортизацию непроизводственных активов</w:t>
            </w:r>
          </w:p>
        </w:tc>
        <w:tc>
          <w:tcPr>
            <w:tcW w:w="229" w:type="pct"/>
            <w:shd w:val="clear" w:color="auto" w:fill="auto"/>
            <w:vAlign w:val="center"/>
            <w:hideMark/>
          </w:tcPr>
          <w:p w14:paraId="4191A32E" w14:textId="77777777" w:rsidR="009F6207" w:rsidRPr="00E51B44" w:rsidRDefault="009F6207" w:rsidP="0070749E">
            <w:pPr>
              <w:jc w:val="center"/>
              <w:rPr>
                <w:color w:val="000000"/>
                <w:sz w:val="18"/>
                <w:szCs w:val="18"/>
              </w:rPr>
            </w:pPr>
            <w:r w:rsidRPr="00E51B44">
              <w:rPr>
                <w:color w:val="000000"/>
                <w:sz w:val="18"/>
                <w:szCs w:val="18"/>
              </w:rPr>
              <w:t>тыс.руб.</w:t>
            </w:r>
          </w:p>
        </w:tc>
        <w:tc>
          <w:tcPr>
            <w:tcW w:w="235" w:type="pct"/>
            <w:shd w:val="clear" w:color="auto" w:fill="auto"/>
            <w:noWrap/>
            <w:vAlign w:val="center"/>
            <w:hideMark/>
          </w:tcPr>
          <w:p w14:paraId="0B2DFE65" w14:textId="77777777" w:rsidR="009F6207" w:rsidRPr="00E51B44" w:rsidRDefault="009F6207" w:rsidP="0070749E">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7E8524A1"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4DB40AE"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A4D275A"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CEBA738"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77B158A"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7F63543"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B6614FE"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6404352"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A635B9D"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0BE39B4"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CB8738D"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B35B4CE"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665E860"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E9084CA"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9431205"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D174573" w14:textId="77777777" w:rsidR="009F6207" w:rsidRPr="00E51B44" w:rsidRDefault="009F6207" w:rsidP="0070749E">
            <w:pPr>
              <w:jc w:val="center"/>
              <w:rPr>
                <w:color w:val="000000"/>
                <w:sz w:val="18"/>
                <w:szCs w:val="18"/>
              </w:rPr>
            </w:pPr>
            <w:r w:rsidRPr="00E51B44">
              <w:rPr>
                <w:color w:val="000000"/>
                <w:sz w:val="18"/>
                <w:szCs w:val="18"/>
              </w:rPr>
              <w:t>0,00</w:t>
            </w:r>
          </w:p>
        </w:tc>
      </w:tr>
      <w:tr w:rsidR="009F6207" w:rsidRPr="00E51B44" w14:paraId="64C9B9E8" w14:textId="77777777" w:rsidTr="0070749E">
        <w:trPr>
          <w:trHeight w:val="20"/>
        </w:trPr>
        <w:tc>
          <w:tcPr>
            <w:tcW w:w="752" w:type="pct"/>
            <w:shd w:val="clear" w:color="auto" w:fill="auto"/>
            <w:noWrap/>
            <w:vAlign w:val="center"/>
            <w:hideMark/>
          </w:tcPr>
          <w:p w14:paraId="6ABCE035" w14:textId="77777777" w:rsidR="009F6207" w:rsidRPr="00E51B44" w:rsidRDefault="009F6207" w:rsidP="0070749E">
            <w:pPr>
              <w:rPr>
                <w:color w:val="000000"/>
                <w:sz w:val="18"/>
                <w:szCs w:val="18"/>
              </w:rPr>
            </w:pPr>
            <w:r w:rsidRPr="00E51B44">
              <w:rPr>
                <w:color w:val="000000"/>
                <w:sz w:val="18"/>
                <w:szCs w:val="18"/>
              </w:rPr>
              <w:t>7.6 Общехозяйственные расходы</w:t>
            </w:r>
          </w:p>
        </w:tc>
        <w:tc>
          <w:tcPr>
            <w:tcW w:w="229" w:type="pct"/>
            <w:shd w:val="clear" w:color="auto" w:fill="auto"/>
            <w:vAlign w:val="center"/>
            <w:hideMark/>
          </w:tcPr>
          <w:p w14:paraId="6AF24D1C" w14:textId="77777777" w:rsidR="009F6207" w:rsidRPr="00E51B44" w:rsidRDefault="009F6207" w:rsidP="0070749E">
            <w:pPr>
              <w:jc w:val="center"/>
              <w:rPr>
                <w:color w:val="000000"/>
                <w:sz w:val="18"/>
                <w:szCs w:val="18"/>
              </w:rPr>
            </w:pPr>
            <w:r w:rsidRPr="00E51B44">
              <w:rPr>
                <w:color w:val="000000"/>
                <w:sz w:val="18"/>
                <w:szCs w:val="18"/>
              </w:rPr>
              <w:t>тыс.руб.</w:t>
            </w:r>
          </w:p>
        </w:tc>
        <w:tc>
          <w:tcPr>
            <w:tcW w:w="235" w:type="pct"/>
            <w:shd w:val="clear" w:color="auto" w:fill="auto"/>
            <w:noWrap/>
            <w:vAlign w:val="center"/>
            <w:hideMark/>
          </w:tcPr>
          <w:p w14:paraId="6C850EAD" w14:textId="77777777" w:rsidR="009F6207" w:rsidRPr="00E51B44" w:rsidRDefault="009F6207" w:rsidP="0070749E">
            <w:pPr>
              <w:jc w:val="center"/>
              <w:rPr>
                <w:color w:val="000000"/>
                <w:sz w:val="18"/>
                <w:szCs w:val="18"/>
              </w:rPr>
            </w:pPr>
            <w:r w:rsidRPr="00E51B44">
              <w:rPr>
                <w:color w:val="000000"/>
                <w:sz w:val="18"/>
                <w:szCs w:val="18"/>
              </w:rPr>
              <w:t>3 243,90</w:t>
            </w:r>
          </w:p>
        </w:tc>
        <w:tc>
          <w:tcPr>
            <w:tcW w:w="266" w:type="pct"/>
            <w:shd w:val="clear" w:color="auto" w:fill="auto"/>
            <w:noWrap/>
            <w:vAlign w:val="center"/>
            <w:hideMark/>
          </w:tcPr>
          <w:p w14:paraId="4790E514" w14:textId="77777777" w:rsidR="009F6207" w:rsidRPr="00E51B44" w:rsidRDefault="009F6207" w:rsidP="0070749E">
            <w:pPr>
              <w:jc w:val="center"/>
              <w:rPr>
                <w:color w:val="000000"/>
                <w:sz w:val="18"/>
                <w:szCs w:val="18"/>
              </w:rPr>
            </w:pPr>
            <w:r w:rsidRPr="00E51B44">
              <w:rPr>
                <w:color w:val="000000"/>
                <w:sz w:val="18"/>
                <w:szCs w:val="18"/>
              </w:rPr>
              <w:t>3 510,54</w:t>
            </w:r>
          </w:p>
        </w:tc>
        <w:tc>
          <w:tcPr>
            <w:tcW w:w="235" w:type="pct"/>
            <w:shd w:val="clear" w:color="auto" w:fill="auto"/>
            <w:noWrap/>
            <w:vAlign w:val="center"/>
            <w:hideMark/>
          </w:tcPr>
          <w:p w14:paraId="1CB10F34" w14:textId="77777777" w:rsidR="009F6207" w:rsidRPr="00E51B44" w:rsidRDefault="009F6207" w:rsidP="0070749E">
            <w:pPr>
              <w:jc w:val="center"/>
              <w:rPr>
                <w:color w:val="000000"/>
                <w:sz w:val="18"/>
                <w:szCs w:val="18"/>
              </w:rPr>
            </w:pPr>
            <w:r w:rsidRPr="00E51B44">
              <w:rPr>
                <w:color w:val="000000"/>
                <w:sz w:val="18"/>
                <w:szCs w:val="18"/>
              </w:rPr>
              <w:t>3 615,86</w:t>
            </w:r>
          </w:p>
        </w:tc>
        <w:tc>
          <w:tcPr>
            <w:tcW w:w="235" w:type="pct"/>
            <w:shd w:val="clear" w:color="auto" w:fill="auto"/>
            <w:noWrap/>
            <w:vAlign w:val="center"/>
            <w:hideMark/>
          </w:tcPr>
          <w:p w14:paraId="4FA0F6B0" w14:textId="77777777" w:rsidR="009F6207" w:rsidRPr="00E51B44" w:rsidRDefault="009F6207" w:rsidP="0070749E">
            <w:pPr>
              <w:jc w:val="center"/>
              <w:rPr>
                <w:color w:val="000000"/>
                <w:sz w:val="18"/>
                <w:szCs w:val="18"/>
              </w:rPr>
            </w:pPr>
            <w:r w:rsidRPr="00E51B44">
              <w:rPr>
                <w:color w:val="000000"/>
                <w:sz w:val="18"/>
                <w:szCs w:val="18"/>
              </w:rPr>
              <w:t>3 724,33</w:t>
            </w:r>
          </w:p>
        </w:tc>
        <w:tc>
          <w:tcPr>
            <w:tcW w:w="235" w:type="pct"/>
            <w:shd w:val="clear" w:color="auto" w:fill="auto"/>
            <w:noWrap/>
            <w:vAlign w:val="center"/>
            <w:hideMark/>
          </w:tcPr>
          <w:p w14:paraId="6D248BA3" w14:textId="77777777" w:rsidR="009F6207" w:rsidRPr="00E51B44" w:rsidRDefault="009F6207" w:rsidP="0070749E">
            <w:pPr>
              <w:jc w:val="center"/>
              <w:rPr>
                <w:color w:val="000000"/>
                <w:sz w:val="18"/>
                <w:szCs w:val="18"/>
              </w:rPr>
            </w:pPr>
            <w:r w:rsidRPr="00E51B44">
              <w:rPr>
                <w:color w:val="000000"/>
                <w:sz w:val="18"/>
                <w:szCs w:val="18"/>
              </w:rPr>
              <w:t>3 836,06</w:t>
            </w:r>
          </w:p>
        </w:tc>
        <w:tc>
          <w:tcPr>
            <w:tcW w:w="235" w:type="pct"/>
            <w:shd w:val="clear" w:color="auto" w:fill="auto"/>
            <w:noWrap/>
            <w:vAlign w:val="center"/>
            <w:hideMark/>
          </w:tcPr>
          <w:p w14:paraId="2E0DD3EB" w14:textId="77777777" w:rsidR="009F6207" w:rsidRPr="00E51B44" w:rsidRDefault="009F6207" w:rsidP="0070749E">
            <w:pPr>
              <w:jc w:val="center"/>
              <w:rPr>
                <w:color w:val="000000"/>
                <w:sz w:val="18"/>
                <w:szCs w:val="18"/>
              </w:rPr>
            </w:pPr>
            <w:r w:rsidRPr="00E51B44">
              <w:rPr>
                <w:color w:val="000000"/>
                <w:sz w:val="18"/>
                <w:szCs w:val="18"/>
              </w:rPr>
              <w:t>3 951,14</w:t>
            </w:r>
          </w:p>
        </w:tc>
        <w:tc>
          <w:tcPr>
            <w:tcW w:w="235" w:type="pct"/>
            <w:shd w:val="clear" w:color="auto" w:fill="auto"/>
            <w:noWrap/>
            <w:vAlign w:val="center"/>
            <w:hideMark/>
          </w:tcPr>
          <w:p w14:paraId="6387A0D5" w14:textId="77777777" w:rsidR="009F6207" w:rsidRPr="00E51B44" w:rsidRDefault="009F6207" w:rsidP="0070749E">
            <w:pPr>
              <w:jc w:val="center"/>
              <w:rPr>
                <w:color w:val="000000"/>
                <w:sz w:val="18"/>
                <w:szCs w:val="18"/>
              </w:rPr>
            </w:pPr>
            <w:r w:rsidRPr="00E51B44">
              <w:rPr>
                <w:color w:val="000000"/>
                <w:sz w:val="18"/>
                <w:szCs w:val="18"/>
              </w:rPr>
              <w:t>4 069,68</w:t>
            </w:r>
          </w:p>
        </w:tc>
        <w:tc>
          <w:tcPr>
            <w:tcW w:w="235" w:type="pct"/>
            <w:shd w:val="clear" w:color="auto" w:fill="auto"/>
            <w:noWrap/>
            <w:vAlign w:val="center"/>
            <w:hideMark/>
          </w:tcPr>
          <w:p w14:paraId="6531E9A3" w14:textId="77777777" w:rsidR="009F6207" w:rsidRPr="00E51B44" w:rsidRDefault="009F6207" w:rsidP="0070749E">
            <w:pPr>
              <w:jc w:val="center"/>
              <w:rPr>
                <w:color w:val="000000"/>
                <w:sz w:val="18"/>
                <w:szCs w:val="18"/>
              </w:rPr>
            </w:pPr>
            <w:r w:rsidRPr="00E51B44">
              <w:rPr>
                <w:color w:val="000000"/>
                <w:sz w:val="18"/>
                <w:szCs w:val="18"/>
              </w:rPr>
              <w:t>4 151,07</w:t>
            </w:r>
          </w:p>
        </w:tc>
        <w:tc>
          <w:tcPr>
            <w:tcW w:w="235" w:type="pct"/>
            <w:shd w:val="clear" w:color="auto" w:fill="auto"/>
            <w:noWrap/>
            <w:vAlign w:val="center"/>
            <w:hideMark/>
          </w:tcPr>
          <w:p w14:paraId="46DCFF63" w14:textId="77777777" w:rsidR="009F6207" w:rsidRPr="00E51B44" w:rsidRDefault="009F6207" w:rsidP="0070749E">
            <w:pPr>
              <w:jc w:val="center"/>
              <w:rPr>
                <w:color w:val="000000"/>
                <w:sz w:val="18"/>
                <w:szCs w:val="18"/>
              </w:rPr>
            </w:pPr>
            <w:r w:rsidRPr="00E51B44">
              <w:rPr>
                <w:color w:val="000000"/>
                <w:sz w:val="18"/>
                <w:szCs w:val="18"/>
              </w:rPr>
              <w:t>4 234,09</w:t>
            </w:r>
          </w:p>
        </w:tc>
        <w:tc>
          <w:tcPr>
            <w:tcW w:w="235" w:type="pct"/>
            <w:shd w:val="clear" w:color="auto" w:fill="auto"/>
            <w:noWrap/>
            <w:vAlign w:val="center"/>
            <w:hideMark/>
          </w:tcPr>
          <w:p w14:paraId="273E4565" w14:textId="77777777" w:rsidR="009F6207" w:rsidRPr="00E51B44" w:rsidRDefault="009F6207" w:rsidP="0070749E">
            <w:pPr>
              <w:jc w:val="center"/>
              <w:rPr>
                <w:color w:val="000000"/>
                <w:sz w:val="18"/>
                <w:szCs w:val="18"/>
              </w:rPr>
            </w:pPr>
            <w:r w:rsidRPr="00E51B44">
              <w:rPr>
                <w:color w:val="000000"/>
                <w:sz w:val="18"/>
                <w:szCs w:val="18"/>
              </w:rPr>
              <w:t>4 318,77</w:t>
            </w:r>
          </w:p>
        </w:tc>
        <w:tc>
          <w:tcPr>
            <w:tcW w:w="235" w:type="pct"/>
            <w:shd w:val="clear" w:color="auto" w:fill="auto"/>
            <w:noWrap/>
            <w:vAlign w:val="center"/>
            <w:hideMark/>
          </w:tcPr>
          <w:p w14:paraId="1AF8F1A9" w14:textId="77777777" w:rsidR="009F6207" w:rsidRPr="00E51B44" w:rsidRDefault="009F6207" w:rsidP="0070749E">
            <w:pPr>
              <w:jc w:val="center"/>
              <w:rPr>
                <w:color w:val="000000"/>
                <w:sz w:val="18"/>
                <w:szCs w:val="18"/>
              </w:rPr>
            </w:pPr>
            <w:r w:rsidRPr="00E51B44">
              <w:rPr>
                <w:color w:val="000000"/>
                <w:sz w:val="18"/>
                <w:szCs w:val="18"/>
              </w:rPr>
              <w:t>4 405,15</w:t>
            </w:r>
          </w:p>
        </w:tc>
        <w:tc>
          <w:tcPr>
            <w:tcW w:w="235" w:type="pct"/>
            <w:shd w:val="clear" w:color="auto" w:fill="auto"/>
            <w:noWrap/>
            <w:vAlign w:val="center"/>
            <w:hideMark/>
          </w:tcPr>
          <w:p w14:paraId="5B5B9C30" w14:textId="77777777" w:rsidR="009F6207" w:rsidRPr="00E51B44" w:rsidRDefault="009F6207" w:rsidP="0070749E">
            <w:pPr>
              <w:jc w:val="center"/>
              <w:rPr>
                <w:color w:val="000000"/>
                <w:sz w:val="18"/>
                <w:szCs w:val="18"/>
              </w:rPr>
            </w:pPr>
            <w:r w:rsidRPr="00E51B44">
              <w:rPr>
                <w:color w:val="000000"/>
                <w:sz w:val="18"/>
                <w:szCs w:val="18"/>
              </w:rPr>
              <w:t>4 493,25</w:t>
            </w:r>
          </w:p>
        </w:tc>
        <w:tc>
          <w:tcPr>
            <w:tcW w:w="235" w:type="pct"/>
            <w:shd w:val="clear" w:color="auto" w:fill="auto"/>
            <w:noWrap/>
            <w:vAlign w:val="center"/>
            <w:hideMark/>
          </w:tcPr>
          <w:p w14:paraId="6483B554" w14:textId="77777777" w:rsidR="009F6207" w:rsidRPr="00E51B44" w:rsidRDefault="009F6207" w:rsidP="0070749E">
            <w:pPr>
              <w:jc w:val="center"/>
              <w:rPr>
                <w:color w:val="000000"/>
                <w:sz w:val="18"/>
                <w:szCs w:val="18"/>
              </w:rPr>
            </w:pPr>
            <w:r w:rsidRPr="00E51B44">
              <w:rPr>
                <w:color w:val="000000"/>
                <w:sz w:val="18"/>
                <w:szCs w:val="18"/>
              </w:rPr>
              <w:t>4 583,12</w:t>
            </w:r>
          </w:p>
        </w:tc>
        <w:tc>
          <w:tcPr>
            <w:tcW w:w="235" w:type="pct"/>
            <w:shd w:val="clear" w:color="auto" w:fill="auto"/>
            <w:noWrap/>
            <w:vAlign w:val="center"/>
            <w:hideMark/>
          </w:tcPr>
          <w:p w14:paraId="2BD033D4" w14:textId="77777777" w:rsidR="009F6207" w:rsidRPr="00E51B44" w:rsidRDefault="009F6207" w:rsidP="0070749E">
            <w:pPr>
              <w:jc w:val="center"/>
              <w:rPr>
                <w:color w:val="000000"/>
                <w:sz w:val="18"/>
                <w:szCs w:val="18"/>
              </w:rPr>
            </w:pPr>
            <w:r w:rsidRPr="00E51B44">
              <w:rPr>
                <w:color w:val="000000"/>
                <w:sz w:val="18"/>
                <w:szCs w:val="18"/>
              </w:rPr>
              <w:t>4 674,78</w:t>
            </w:r>
          </w:p>
        </w:tc>
        <w:tc>
          <w:tcPr>
            <w:tcW w:w="235" w:type="pct"/>
            <w:shd w:val="clear" w:color="auto" w:fill="auto"/>
            <w:noWrap/>
            <w:vAlign w:val="center"/>
            <w:hideMark/>
          </w:tcPr>
          <w:p w14:paraId="6D611D76" w14:textId="77777777" w:rsidR="009F6207" w:rsidRPr="00E51B44" w:rsidRDefault="009F6207" w:rsidP="0070749E">
            <w:pPr>
              <w:jc w:val="center"/>
              <w:rPr>
                <w:color w:val="000000"/>
                <w:sz w:val="18"/>
                <w:szCs w:val="18"/>
              </w:rPr>
            </w:pPr>
            <w:r w:rsidRPr="00E51B44">
              <w:rPr>
                <w:color w:val="000000"/>
                <w:sz w:val="18"/>
                <w:szCs w:val="18"/>
              </w:rPr>
              <w:t>4 768,28</w:t>
            </w:r>
          </w:p>
        </w:tc>
        <w:tc>
          <w:tcPr>
            <w:tcW w:w="235" w:type="pct"/>
            <w:shd w:val="clear" w:color="auto" w:fill="auto"/>
            <w:noWrap/>
            <w:vAlign w:val="center"/>
            <w:hideMark/>
          </w:tcPr>
          <w:p w14:paraId="41B422B7" w14:textId="77777777" w:rsidR="009F6207" w:rsidRPr="00E51B44" w:rsidRDefault="009F6207" w:rsidP="0070749E">
            <w:pPr>
              <w:jc w:val="center"/>
              <w:rPr>
                <w:color w:val="000000"/>
                <w:sz w:val="18"/>
                <w:szCs w:val="18"/>
              </w:rPr>
            </w:pPr>
            <w:r w:rsidRPr="00E51B44">
              <w:rPr>
                <w:color w:val="000000"/>
                <w:sz w:val="18"/>
                <w:szCs w:val="18"/>
              </w:rPr>
              <w:t>4 863,64</w:t>
            </w:r>
          </w:p>
        </w:tc>
        <w:tc>
          <w:tcPr>
            <w:tcW w:w="235" w:type="pct"/>
            <w:shd w:val="clear" w:color="auto" w:fill="auto"/>
            <w:noWrap/>
            <w:vAlign w:val="center"/>
            <w:hideMark/>
          </w:tcPr>
          <w:p w14:paraId="36A4A138" w14:textId="77777777" w:rsidR="009F6207" w:rsidRPr="00E51B44" w:rsidRDefault="009F6207" w:rsidP="0070749E">
            <w:pPr>
              <w:jc w:val="center"/>
              <w:rPr>
                <w:color w:val="000000"/>
                <w:sz w:val="18"/>
                <w:szCs w:val="18"/>
              </w:rPr>
            </w:pPr>
            <w:r w:rsidRPr="00E51B44">
              <w:rPr>
                <w:color w:val="000000"/>
                <w:sz w:val="18"/>
                <w:szCs w:val="18"/>
              </w:rPr>
              <w:t>4 960,91</w:t>
            </w:r>
          </w:p>
        </w:tc>
      </w:tr>
      <w:tr w:rsidR="009F6207" w:rsidRPr="00E51B44" w14:paraId="3DD5D618" w14:textId="77777777" w:rsidTr="0070749E">
        <w:trPr>
          <w:trHeight w:val="20"/>
        </w:trPr>
        <w:tc>
          <w:tcPr>
            <w:tcW w:w="752" w:type="pct"/>
            <w:shd w:val="clear" w:color="auto" w:fill="auto"/>
            <w:vAlign w:val="center"/>
            <w:hideMark/>
          </w:tcPr>
          <w:p w14:paraId="29EDEDF2" w14:textId="77777777" w:rsidR="009F6207" w:rsidRPr="00E51B44" w:rsidRDefault="009F6207" w:rsidP="0070749E">
            <w:pPr>
              <w:rPr>
                <w:b/>
                <w:bCs/>
                <w:color w:val="000000"/>
                <w:sz w:val="18"/>
                <w:szCs w:val="18"/>
              </w:rPr>
            </w:pPr>
            <w:r w:rsidRPr="00E51B44">
              <w:rPr>
                <w:b/>
                <w:bCs/>
                <w:color w:val="000000"/>
                <w:sz w:val="18"/>
                <w:szCs w:val="18"/>
              </w:rPr>
              <w:t xml:space="preserve">8. Неподконтрольные расходы </w:t>
            </w:r>
          </w:p>
        </w:tc>
        <w:tc>
          <w:tcPr>
            <w:tcW w:w="229" w:type="pct"/>
            <w:shd w:val="clear" w:color="auto" w:fill="auto"/>
            <w:vAlign w:val="center"/>
            <w:hideMark/>
          </w:tcPr>
          <w:p w14:paraId="27CE2FA3" w14:textId="77777777" w:rsidR="009F6207" w:rsidRPr="00E51B44" w:rsidRDefault="009F6207" w:rsidP="0070749E">
            <w:pPr>
              <w:jc w:val="center"/>
              <w:rPr>
                <w:b/>
                <w:bCs/>
                <w:color w:val="000000"/>
                <w:sz w:val="18"/>
                <w:szCs w:val="18"/>
              </w:rPr>
            </w:pPr>
            <w:r w:rsidRPr="00E51B44">
              <w:rPr>
                <w:b/>
                <w:bCs/>
                <w:color w:val="000000"/>
                <w:sz w:val="18"/>
                <w:szCs w:val="18"/>
              </w:rPr>
              <w:t>тыс. руб.</w:t>
            </w:r>
          </w:p>
        </w:tc>
        <w:tc>
          <w:tcPr>
            <w:tcW w:w="235" w:type="pct"/>
            <w:shd w:val="clear" w:color="auto" w:fill="auto"/>
            <w:noWrap/>
            <w:vAlign w:val="center"/>
            <w:hideMark/>
          </w:tcPr>
          <w:p w14:paraId="2C064813" w14:textId="77777777" w:rsidR="009F6207" w:rsidRPr="00E51B44" w:rsidRDefault="009F6207" w:rsidP="0070749E">
            <w:pPr>
              <w:jc w:val="center"/>
              <w:rPr>
                <w:color w:val="000000"/>
                <w:sz w:val="18"/>
                <w:szCs w:val="18"/>
              </w:rPr>
            </w:pPr>
            <w:r w:rsidRPr="00E51B44">
              <w:rPr>
                <w:color w:val="000000"/>
                <w:sz w:val="18"/>
                <w:szCs w:val="18"/>
              </w:rPr>
              <w:t>18 836,16</w:t>
            </w:r>
          </w:p>
        </w:tc>
        <w:tc>
          <w:tcPr>
            <w:tcW w:w="266" w:type="pct"/>
            <w:shd w:val="clear" w:color="auto" w:fill="auto"/>
            <w:noWrap/>
            <w:vAlign w:val="center"/>
            <w:hideMark/>
          </w:tcPr>
          <w:p w14:paraId="0807BBCD" w14:textId="77777777" w:rsidR="009F6207" w:rsidRPr="00E51B44" w:rsidRDefault="009F6207" w:rsidP="0070749E">
            <w:pPr>
              <w:jc w:val="center"/>
              <w:rPr>
                <w:color w:val="000000"/>
                <w:sz w:val="18"/>
                <w:szCs w:val="18"/>
              </w:rPr>
            </w:pPr>
            <w:r w:rsidRPr="00E51B44">
              <w:rPr>
                <w:color w:val="000000"/>
                <w:sz w:val="18"/>
                <w:szCs w:val="18"/>
              </w:rPr>
              <w:t>36 096,81</w:t>
            </w:r>
          </w:p>
        </w:tc>
        <w:tc>
          <w:tcPr>
            <w:tcW w:w="235" w:type="pct"/>
            <w:shd w:val="clear" w:color="auto" w:fill="auto"/>
            <w:noWrap/>
            <w:vAlign w:val="center"/>
            <w:hideMark/>
          </w:tcPr>
          <w:p w14:paraId="2BBC521C" w14:textId="77777777" w:rsidR="009F6207" w:rsidRPr="00E51B44" w:rsidRDefault="009F6207" w:rsidP="0070749E">
            <w:pPr>
              <w:jc w:val="center"/>
              <w:rPr>
                <w:color w:val="000000"/>
                <w:sz w:val="18"/>
                <w:szCs w:val="18"/>
              </w:rPr>
            </w:pPr>
            <w:r w:rsidRPr="00E51B44">
              <w:rPr>
                <w:color w:val="000000"/>
                <w:sz w:val="18"/>
                <w:szCs w:val="18"/>
              </w:rPr>
              <w:t>37 164,74</w:t>
            </w:r>
          </w:p>
        </w:tc>
        <w:tc>
          <w:tcPr>
            <w:tcW w:w="235" w:type="pct"/>
            <w:shd w:val="clear" w:color="auto" w:fill="auto"/>
            <w:noWrap/>
            <w:vAlign w:val="center"/>
            <w:hideMark/>
          </w:tcPr>
          <w:p w14:paraId="72A6BD35" w14:textId="77777777" w:rsidR="009F6207" w:rsidRPr="00E51B44" w:rsidRDefault="009F6207" w:rsidP="0070749E">
            <w:pPr>
              <w:jc w:val="center"/>
              <w:rPr>
                <w:color w:val="000000"/>
                <w:sz w:val="18"/>
                <w:szCs w:val="18"/>
              </w:rPr>
            </w:pPr>
            <w:r w:rsidRPr="00E51B44">
              <w:rPr>
                <w:color w:val="000000"/>
                <w:sz w:val="18"/>
                <w:szCs w:val="18"/>
              </w:rPr>
              <w:t>38 265,06</w:t>
            </w:r>
          </w:p>
        </w:tc>
        <w:tc>
          <w:tcPr>
            <w:tcW w:w="235" w:type="pct"/>
            <w:shd w:val="clear" w:color="auto" w:fill="auto"/>
            <w:noWrap/>
            <w:vAlign w:val="center"/>
            <w:hideMark/>
          </w:tcPr>
          <w:p w14:paraId="01B58D93" w14:textId="77777777" w:rsidR="009F6207" w:rsidRPr="00E51B44" w:rsidRDefault="009F6207" w:rsidP="0070749E">
            <w:pPr>
              <w:jc w:val="center"/>
              <w:rPr>
                <w:color w:val="000000"/>
                <w:sz w:val="18"/>
                <w:szCs w:val="18"/>
              </w:rPr>
            </w:pPr>
            <w:r w:rsidRPr="00E51B44">
              <w:rPr>
                <w:color w:val="000000"/>
                <w:sz w:val="18"/>
                <w:szCs w:val="18"/>
              </w:rPr>
              <w:t>39 398,77</w:t>
            </w:r>
          </w:p>
        </w:tc>
        <w:tc>
          <w:tcPr>
            <w:tcW w:w="235" w:type="pct"/>
            <w:shd w:val="clear" w:color="auto" w:fill="auto"/>
            <w:noWrap/>
            <w:vAlign w:val="center"/>
            <w:hideMark/>
          </w:tcPr>
          <w:p w14:paraId="2D04E27F" w14:textId="77777777" w:rsidR="009F6207" w:rsidRPr="00E51B44" w:rsidRDefault="009F6207" w:rsidP="0070749E">
            <w:pPr>
              <w:jc w:val="center"/>
              <w:rPr>
                <w:color w:val="000000"/>
                <w:sz w:val="18"/>
                <w:szCs w:val="18"/>
              </w:rPr>
            </w:pPr>
            <w:r w:rsidRPr="00E51B44">
              <w:rPr>
                <w:color w:val="000000"/>
                <w:sz w:val="18"/>
                <w:szCs w:val="18"/>
              </w:rPr>
              <w:t>40 566,89</w:t>
            </w:r>
          </w:p>
        </w:tc>
        <w:tc>
          <w:tcPr>
            <w:tcW w:w="235" w:type="pct"/>
            <w:shd w:val="clear" w:color="auto" w:fill="auto"/>
            <w:noWrap/>
            <w:vAlign w:val="center"/>
            <w:hideMark/>
          </w:tcPr>
          <w:p w14:paraId="2F71EE6B" w14:textId="77777777" w:rsidR="009F6207" w:rsidRPr="00E51B44" w:rsidRDefault="009F6207" w:rsidP="0070749E">
            <w:pPr>
              <w:jc w:val="center"/>
              <w:rPr>
                <w:color w:val="000000"/>
                <w:sz w:val="18"/>
                <w:szCs w:val="18"/>
              </w:rPr>
            </w:pPr>
            <w:r w:rsidRPr="00E51B44">
              <w:rPr>
                <w:color w:val="000000"/>
                <w:sz w:val="18"/>
                <w:szCs w:val="18"/>
              </w:rPr>
              <w:t>41 770,45</w:t>
            </w:r>
          </w:p>
        </w:tc>
        <w:tc>
          <w:tcPr>
            <w:tcW w:w="235" w:type="pct"/>
            <w:shd w:val="clear" w:color="auto" w:fill="auto"/>
            <w:noWrap/>
            <w:vAlign w:val="center"/>
            <w:hideMark/>
          </w:tcPr>
          <w:p w14:paraId="40D445E7" w14:textId="77777777" w:rsidR="009F6207" w:rsidRPr="00E51B44" w:rsidRDefault="009F6207" w:rsidP="0070749E">
            <w:pPr>
              <w:jc w:val="center"/>
              <w:rPr>
                <w:color w:val="000000"/>
                <w:sz w:val="18"/>
                <w:szCs w:val="18"/>
              </w:rPr>
            </w:pPr>
            <w:r w:rsidRPr="00E51B44">
              <w:rPr>
                <w:color w:val="000000"/>
                <w:sz w:val="18"/>
                <w:szCs w:val="18"/>
              </w:rPr>
              <w:t>43 011,55</w:t>
            </w:r>
          </w:p>
        </w:tc>
        <w:tc>
          <w:tcPr>
            <w:tcW w:w="235" w:type="pct"/>
            <w:shd w:val="clear" w:color="auto" w:fill="auto"/>
            <w:noWrap/>
            <w:vAlign w:val="center"/>
            <w:hideMark/>
          </w:tcPr>
          <w:p w14:paraId="2A8A9040" w14:textId="77777777" w:rsidR="009F6207" w:rsidRPr="00E51B44" w:rsidRDefault="009F6207" w:rsidP="0070749E">
            <w:pPr>
              <w:jc w:val="center"/>
              <w:rPr>
                <w:color w:val="000000"/>
                <w:sz w:val="18"/>
                <w:szCs w:val="18"/>
              </w:rPr>
            </w:pPr>
            <w:r w:rsidRPr="00E51B44">
              <w:rPr>
                <w:color w:val="000000"/>
                <w:sz w:val="18"/>
                <w:szCs w:val="18"/>
              </w:rPr>
              <w:t>44 290,28</w:t>
            </w:r>
          </w:p>
        </w:tc>
        <w:tc>
          <w:tcPr>
            <w:tcW w:w="235" w:type="pct"/>
            <w:shd w:val="clear" w:color="auto" w:fill="auto"/>
            <w:noWrap/>
            <w:vAlign w:val="center"/>
            <w:hideMark/>
          </w:tcPr>
          <w:p w14:paraId="20CCBF38" w14:textId="77777777" w:rsidR="009F6207" w:rsidRPr="00E51B44" w:rsidRDefault="009F6207" w:rsidP="0070749E">
            <w:pPr>
              <w:jc w:val="center"/>
              <w:rPr>
                <w:color w:val="000000"/>
                <w:sz w:val="18"/>
                <w:szCs w:val="18"/>
              </w:rPr>
            </w:pPr>
            <w:r w:rsidRPr="00E51B44">
              <w:rPr>
                <w:color w:val="000000"/>
                <w:sz w:val="18"/>
                <w:szCs w:val="18"/>
              </w:rPr>
              <w:t>45 607,81</w:t>
            </w:r>
          </w:p>
        </w:tc>
        <w:tc>
          <w:tcPr>
            <w:tcW w:w="235" w:type="pct"/>
            <w:shd w:val="clear" w:color="auto" w:fill="auto"/>
            <w:noWrap/>
            <w:vAlign w:val="center"/>
            <w:hideMark/>
          </w:tcPr>
          <w:p w14:paraId="69D08442" w14:textId="77777777" w:rsidR="009F6207" w:rsidRPr="00E51B44" w:rsidRDefault="009F6207" w:rsidP="0070749E">
            <w:pPr>
              <w:jc w:val="center"/>
              <w:rPr>
                <w:color w:val="000000"/>
                <w:sz w:val="18"/>
                <w:szCs w:val="18"/>
              </w:rPr>
            </w:pPr>
            <w:r w:rsidRPr="00E51B44">
              <w:rPr>
                <w:color w:val="000000"/>
                <w:sz w:val="18"/>
                <w:szCs w:val="18"/>
              </w:rPr>
              <w:t>46 965,30</w:t>
            </w:r>
          </w:p>
        </w:tc>
        <w:tc>
          <w:tcPr>
            <w:tcW w:w="235" w:type="pct"/>
            <w:shd w:val="clear" w:color="auto" w:fill="auto"/>
            <w:noWrap/>
            <w:vAlign w:val="center"/>
            <w:hideMark/>
          </w:tcPr>
          <w:p w14:paraId="7F6ECBAA" w14:textId="77777777" w:rsidR="009F6207" w:rsidRPr="00E51B44" w:rsidRDefault="009F6207" w:rsidP="0070749E">
            <w:pPr>
              <w:jc w:val="center"/>
              <w:rPr>
                <w:color w:val="000000"/>
                <w:sz w:val="18"/>
                <w:szCs w:val="18"/>
              </w:rPr>
            </w:pPr>
            <w:r w:rsidRPr="00E51B44">
              <w:rPr>
                <w:color w:val="000000"/>
                <w:sz w:val="18"/>
                <w:szCs w:val="18"/>
              </w:rPr>
              <w:t>48 363,98</w:t>
            </w:r>
          </w:p>
        </w:tc>
        <w:tc>
          <w:tcPr>
            <w:tcW w:w="235" w:type="pct"/>
            <w:shd w:val="clear" w:color="auto" w:fill="auto"/>
            <w:noWrap/>
            <w:vAlign w:val="center"/>
            <w:hideMark/>
          </w:tcPr>
          <w:p w14:paraId="588823FB" w14:textId="77777777" w:rsidR="009F6207" w:rsidRPr="00E51B44" w:rsidRDefault="009F6207" w:rsidP="0070749E">
            <w:pPr>
              <w:jc w:val="center"/>
              <w:rPr>
                <w:color w:val="000000"/>
                <w:sz w:val="18"/>
                <w:szCs w:val="18"/>
              </w:rPr>
            </w:pPr>
            <w:r w:rsidRPr="00E51B44">
              <w:rPr>
                <w:color w:val="000000"/>
                <w:sz w:val="18"/>
                <w:szCs w:val="18"/>
              </w:rPr>
              <w:t>49 805,10</w:t>
            </w:r>
          </w:p>
        </w:tc>
        <w:tc>
          <w:tcPr>
            <w:tcW w:w="235" w:type="pct"/>
            <w:shd w:val="clear" w:color="auto" w:fill="auto"/>
            <w:noWrap/>
            <w:vAlign w:val="center"/>
            <w:hideMark/>
          </w:tcPr>
          <w:p w14:paraId="79D92B52" w14:textId="77777777" w:rsidR="009F6207" w:rsidRPr="00E51B44" w:rsidRDefault="009F6207" w:rsidP="0070749E">
            <w:pPr>
              <w:jc w:val="center"/>
              <w:rPr>
                <w:color w:val="000000"/>
                <w:sz w:val="18"/>
                <w:szCs w:val="18"/>
              </w:rPr>
            </w:pPr>
            <w:r w:rsidRPr="00E51B44">
              <w:rPr>
                <w:color w:val="000000"/>
                <w:sz w:val="18"/>
                <w:szCs w:val="18"/>
              </w:rPr>
              <w:t>51 289,96</w:t>
            </w:r>
          </w:p>
        </w:tc>
        <w:tc>
          <w:tcPr>
            <w:tcW w:w="235" w:type="pct"/>
            <w:shd w:val="clear" w:color="auto" w:fill="auto"/>
            <w:noWrap/>
            <w:vAlign w:val="center"/>
            <w:hideMark/>
          </w:tcPr>
          <w:p w14:paraId="1B5FF283" w14:textId="77777777" w:rsidR="009F6207" w:rsidRPr="00E51B44" w:rsidRDefault="009F6207" w:rsidP="0070749E">
            <w:pPr>
              <w:jc w:val="center"/>
              <w:rPr>
                <w:color w:val="000000"/>
                <w:sz w:val="18"/>
                <w:szCs w:val="18"/>
              </w:rPr>
            </w:pPr>
            <w:r w:rsidRPr="00E51B44">
              <w:rPr>
                <w:color w:val="000000"/>
                <w:sz w:val="18"/>
                <w:szCs w:val="18"/>
              </w:rPr>
              <w:t>52 819,89</w:t>
            </w:r>
          </w:p>
        </w:tc>
        <w:tc>
          <w:tcPr>
            <w:tcW w:w="235" w:type="pct"/>
            <w:shd w:val="clear" w:color="auto" w:fill="auto"/>
            <w:noWrap/>
            <w:vAlign w:val="center"/>
            <w:hideMark/>
          </w:tcPr>
          <w:p w14:paraId="4AE739AC" w14:textId="77777777" w:rsidR="009F6207" w:rsidRPr="00E51B44" w:rsidRDefault="009F6207" w:rsidP="0070749E">
            <w:pPr>
              <w:jc w:val="center"/>
              <w:rPr>
                <w:color w:val="000000"/>
                <w:sz w:val="18"/>
                <w:szCs w:val="18"/>
              </w:rPr>
            </w:pPr>
            <w:r w:rsidRPr="00E51B44">
              <w:rPr>
                <w:color w:val="000000"/>
                <w:sz w:val="18"/>
                <w:szCs w:val="18"/>
              </w:rPr>
              <w:t>54 396,25</w:t>
            </w:r>
          </w:p>
        </w:tc>
        <w:tc>
          <w:tcPr>
            <w:tcW w:w="235" w:type="pct"/>
            <w:shd w:val="clear" w:color="auto" w:fill="auto"/>
            <w:noWrap/>
            <w:vAlign w:val="center"/>
            <w:hideMark/>
          </w:tcPr>
          <w:p w14:paraId="239C4A29" w14:textId="77777777" w:rsidR="009F6207" w:rsidRPr="00E51B44" w:rsidRDefault="009F6207" w:rsidP="0070749E">
            <w:pPr>
              <w:jc w:val="center"/>
              <w:rPr>
                <w:color w:val="000000"/>
                <w:sz w:val="18"/>
                <w:szCs w:val="18"/>
              </w:rPr>
            </w:pPr>
            <w:r w:rsidRPr="00E51B44">
              <w:rPr>
                <w:color w:val="000000"/>
                <w:sz w:val="18"/>
                <w:szCs w:val="18"/>
              </w:rPr>
              <w:t>56 020,48</w:t>
            </w:r>
          </w:p>
        </w:tc>
      </w:tr>
      <w:tr w:rsidR="009F6207" w:rsidRPr="00E51B44" w14:paraId="1B5C7B50" w14:textId="77777777" w:rsidTr="0070749E">
        <w:trPr>
          <w:trHeight w:val="20"/>
        </w:trPr>
        <w:tc>
          <w:tcPr>
            <w:tcW w:w="752" w:type="pct"/>
            <w:shd w:val="clear" w:color="auto" w:fill="auto"/>
            <w:vAlign w:val="center"/>
            <w:hideMark/>
          </w:tcPr>
          <w:p w14:paraId="4F833055" w14:textId="77777777" w:rsidR="009F6207" w:rsidRPr="00E51B44" w:rsidRDefault="009F6207" w:rsidP="0070749E">
            <w:pPr>
              <w:rPr>
                <w:sz w:val="18"/>
                <w:szCs w:val="18"/>
              </w:rPr>
            </w:pPr>
            <w:r w:rsidRPr="00E51B44">
              <w:rPr>
                <w:sz w:val="18"/>
                <w:szCs w:val="18"/>
              </w:rPr>
              <w:t>8.1. Отвод сточных вод</w:t>
            </w:r>
          </w:p>
        </w:tc>
        <w:tc>
          <w:tcPr>
            <w:tcW w:w="229" w:type="pct"/>
            <w:shd w:val="clear" w:color="auto" w:fill="auto"/>
            <w:vAlign w:val="center"/>
            <w:hideMark/>
          </w:tcPr>
          <w:p w14:paraId="76E21002" w14:textId="77777777" w:rsidR="009F6207" w:rsidRPr="00E51B44" w:rsidRDefault="009F6207" w:rsidP="0070749E">
            <w:pPr>
              <w:jc w:val="center"/>
              <w:rPr>
                <w:color w:val="000000"/>
                <w:sz w:val="18"/>
                <w:szCs w:val="18"/>
              </w:rPr>
            </w:pPr>
            <w:r w:rsidRPr="00E51B44">
              <w:rPr>
                <w:color w:val="000000"/>
                <w:sz w:val="18"/>
                <w:szCs w:val="18"/>
              </w:rPr>
              <w:t>тыс.руб.</w:t>
            </w:r>
          </w:p>
        </w:tc>
        <w:tc>
          <w:tcPr>
            <w:tcW w:w="235" w:type="pct"/>
            <w:shd w:val="clear" w:color="auto" w:fill="auto"/>
            <w:noWrap/>
            <w:vAlign w:val="center"/>
            <w:hideMark/>
          </w:tcPr>
          <w:p w14:paraId="598D027A" w14:textId="77777777" w:rsidR="009F6207" w:rsidRPr="00E51B44" w:rsidRDefault="009F6207" w:rsidP="0070749E">
            <w:pPr>
              <w:jc w:val="center"/>
              <w:rPr>
                <w:color w:val="000000"/>
                <w:sz w:val="18"/>
                <w:szCs w:val="18"/>
              </w:rPr>
            </w:pPr>
            <w:r w:rsidRPr="00E51B44">
              <w:rPr>
                <w:color w:val="000000"/>
                <w:sz w:val="18"/>
                <w:szCs w:val="18"/>
              </w:rPr>
              <w:t>874,47</w:t>
            </w:r>
          </w:p>
        </w:tc>
        <w:tc>
          <w:tcPr>
            <w:tcW w:w="266" w:type="pct"/>
            <w:shd w:val="clear" w:color="auto" w:fill="auto"/>
            <w:noWrap/>
            <w:vAlign w:val="center"/>
            <w:hideMark/>
          </w:tcPr>
          <w:p w14:paraId="11A4F5F0" w14:textId="77777777" w:rsidR="009F6207" w:rsidRPr="00E51B44" w:rsidRDefault="009F6207" w:rsidP="0070749E">
            <w:pPr>
              <w:jc w:val="center"/>
              <w:rPr>
                <w:color w:val="000000"/>
                <w:sz w:val="18"/>
                <w:szCs w:val="18"/>
              </w:rPr>
            </w:pPr>
            <w:r w:rsidRPr="00E51B44">
              <w:rPr>
                <w:color w:val="000000"/>
                <w:sz w:val="18"/>
                <w:szCs w:val="18"/>
              </w:rPr>
              <w:t>1 032,59</w:t>
            </w:r>
          </w:p>
        </w:tc>
        <w:tc>
          <w:tcPr>
            <w:tcW w:w="235" w:type="pct"/>
            <w:shd w:val="clear" w:color="auto" w:fill="auto"/>
            <w:noWrap/>
            <w:vAlign w:val="center"/>
            <w:hideMark/>
          </w:tcPr>
          <w:p w14:paraId="007BB615" w14:textId="77777777" w:rsidR="009F6207" w:rsidRPr="00E51B44" w:rsidRDefault="009F6207" w:rsidP="0070749E">
            <w:pPr>
              <w:jc w:val="center"/>
              <w:rPr>
                <w:color w:val="000000"/>
                <w:sz w:val="18"/>
                <w:szCs w:val="18"/>
              </w:rPr>
            </w:pPr>
            <w:r w:rsidRPr="00E51B44">
              <w:rPr>
                <w:color w:val="000000"/>
                <w:sz w:val="18"/>
                <w:szCs w:val="18"/>
              </w:rPr>
              <w:t>1 072,86</w:t>
            </w:r>
          </w:p>
        </w:tc>
        <w:tc>
          <w:tcPr>
            <w:tcW w:w="235" w:type="pct"/>
            <w:shd w:val="clear" w:color="auto" w:fill="auto"/>
            <w:noWrap/>
            <w:vAlign w:val="center"/>
            <w:hideMark/>
          </w:tcPr>
          <w:p w14:paraId="2504F875" w14:textId="77777777" w:rsidR="009F6207" w:rsidRPr="00E51B44" w:rsidRDefault="009F6207" w:rsidP="0070749E">
            <w:pPr>
              <w:jc w:val="center"/>
              <w:rPr>
                <w:color w:val="000000"/>
                <w:sz w:val="18"/>
                <w:szCs w:val="18"/>
              </w:rPr>
            </w:pPr>
            <w:r w:rsidRPr="00E51B44">
              <w:rPr>
                <w:color w:val="000000"/>
                <w:sz w:val="18"/>
                <w:szCs w:val="18"/>
              </w:rPr>
              <w:t>1 114,70</w:t>
            </w:r>
          </w:p>
        </w:tc>
        <w:tc>
          <w:tcPr>
            <w:tcW w:w="235" w:type="pct"/>
            <w:shd w:val="clear" w:color="auto" w:fill="auto"/>
            <w:noWrap/>
            <w:vAlign w:val="center"/>
            <w:hideMark/>
          </w:tcPr>
          <w:p w14:paraId="4ABC5627" w14:textId="77777777" w:rsidR="009F6207" w:rsidRPr="00E51B44" w:rsidRDefault="009F6207" w:rsidP="0070749E">
            <w:pPr>
              <w:jc w:val="center"/>
              <w:rPr>
                <w:color w:val="000000"/>
                <w:sz w:val="18"/>
                <w:szCs w:val="18"/>
              </w:rPr>
            </w:pPr>
            <w:r w:rsidRPr="00E51B44">
              <w:rPr>
                <w:color w:val="000000"/>
                <w:sz w:val="18"/>
                <w:szCs w:val="18"/>
              </w:rPr>
              <w:t>1 158,18</w:t>
            </w:r>
          </w:p>
        </w:tc>
        <w:tc>
          <w:tcPr>
            <w:tcW w:w="235" w:type="pct"/>
            <w:shd w:val="clear" w:color="auto" w:fill="auto"/>
            <w:noWrap/>
            <w:vAlign w:val="center"/>
            <w:hideMark/>
          </w:tcPr>
          <w:p w14:paraId="3641FD9B" w14:textId="77777777" w:rsidR="009F6207" w:rsidRPr="00E51B44" w:rsidRDefault="009F6207" w:rsidP="0070749E">
            <w:pPr>
              <w:jc w:val="center"/>
              <w:rPr>
                <w:color w:val="000000"/>
                <w:sz w:val="18"/>
                <w:szCs w:val="18"/>
              </w:rPr>
            </w:pPr>
            <w:r w:rsidRPr="00E51B44">
              <w:rPr>
                <w:color w:val="000000"/>
                <w:sz w:val="18"/>
                <w:szCs w:val="18"/>
              </w:rPr>
              <w:t>1 203,34</w:t>
            </w:r>
          </w:p>
        </w:tc>
        <w:tc>
          <w:tcPr>
            <w:tcW w:w="235" w:type="pct"/>
            <w:shd w:val="clear" w:color="auto" w:fill="auto"/>
            <w:noWrap/>
            <w:vAlign w:val="center"/>
            <w:hideMark/>
          </w:tcPr>
          <w:p w14:paraId="1CAB06F7" w14:textId="77777777" w:rsidR="009F6207" w:rsidRPr="00E51B44" w:rsidRDefault="009F6207" w:rsidP="0070749E">
            <w:pPr>
              <w:jc w:val="center"/>
              <w:rPr>
                <w:color w:val="000000"/>
                <w:sz w:val="18"/>
                <w:szCs w:val="18"/>
              </w:rPr>
            </w:pPr>
            <w:r w:rsidRPr="00E51B44">
              <w:rPr>
                <w:color w:val="000000"/>
                <w:sz w:val="18"/>
                <w:szCs w:val="18"/>
              </w:rPr>
              <w:t>1 250,28</w:t>
            </w:r>
          </w:p>
        </w:tc>
        <w:tc>
          <w:tcPr>
            <w:tcW w:w="235" w:type="pct"/>
            <w:shd w:val="clear" w:color="auto" w:fill="auto"/>
            <w:noWrap/>
            <w:vAlign w:val="center"/>
            <w:hideMark/>
          </w:tcPr>
          <w:p w14:paraId="6836FB88" w14:textId="77777777" w:rsidR="009F6207" w:rsidRPr="00E51B44" w:rsidRDefault="009F6207" w:rsidP="0070749E">
            <w:pPr>
              <w:jc w:val="center"/>
              <w:rPr>
                <w:color w:val="000000"/>
                <w:sz w:val="18"/>
                <w:szCs w:val="18"/>
              </w:rPr>
            </w:pPr>
            <w:r w:rsidRPr="00E51B44">
              <w:rPr>
                <w:color w:val="000000"/>
                <w:sz w:val="18"/>
                <w:szCs w:val="18"/>
              </w:rPr>
              <w:t>1 299,04</w:t>
            </w:r>
          </w:p>
        </w:tc>
        <w:tc>
          <w:tcPr>
            <w:tcW w:w="235" w:type="pct"/>
            <w:shd w:val="clear" w:color="auto" w:fill="auto"/>
            <w:noWrap/>
            <w:vAlign w:val="center"/>
            <w:hideMark/>
          </w:tcPr>
          <w:p w14:paraId="205C8D64" w14:textId="77777777" w:rsidR="009F6207" w:rsidRPr="00E51B44" w:rsidRDefault="009F6207" w:rsidP="0070749E">
            <w:pPr>
              <w:jc w:val="center"/>
              <w:rPr>
                <w:color w:val="000000"/>
                <w:sz w:val="18"/>
                <w:szCs w:val="18"/>
              </w:rPr>
            </w:pPr>
            <w:r w:rsidRPr="00E51B44">
              <w:rPr>
                <w:color w:val="000000"/>
                <w:sz w:val="18"/>
                <w:szCs w:val="18"/>
              </w:rPr>
              <w:t>1 349,70</w:t>
            </w:r>
          </w:p>
        </w:tc>
        <w:tc>
          <w:tcPr>
            <w:tcW w:w="235" w:type="pct"/>
            <w:shd w:val="clear" w:color="auto" w:fill="auto"/>
            <w:noWrap/>
            <w:vAlign w:val="center"/>
            <w:hideMark/>
          </w:tcPr>
          <w:p w14:paraId="19A8E7E8" w14:textId="77777777" w:rsidR="009F6207" w:rsidRPr="00E51B44" w:rsidRDefault="009F6207" w:rsidP="0070749E">
            <w:pPr>
              <w:jc w:val="center"/>
              <w:rPr>
                <w:color w:val="000000"/>
                <w:sz w:val="18"/>
                <w:szCs w:val="18"/>
              </w:rPr>
            </w:pPr>
            <w:r w:rsidRPr="00E51B44">
              <w:rPr>
                <w:color w:val="000000"/>
                <w:sz w:val="18"/>
                <w:szCs w:val="18"/>
              </w:rPr>
              <w:t>1 402,34</w:t>
            </w:r>
          </w:p>
        </w:tc>
        <w:tc>
          <w:tcPr>
            <w:tcW w:w="235" w:type="pct"/>
            <w:shd w:val="clear" w:color="auto" w:fill="auto"/>
            <w:noWrap/>
            <w:vAlign w:val="center"/>
            <w:hideMark/>
          </w:tcPr>
          <w:p w14:paraId="7FD57A0E" w14:textId="77777777" w:rsidR="009F6207" w:rsidRPr="00E51B44" w:rsidRDefault="009F6207" w:rsidP="0070749E">
            <w:pPr>
              <w:jc w:val="center"/>
              <w:rPr>
                <w:color w:val="000000"/>
                <w:sz w:val="18"/>
                <w:szCs w:val="18"/>
              </w:rPr>
            </w:pPr>
            <w:r w:rsidRPr="00E51B44">
              <w:rPr>
                <w:color w:val="000000"/>
                <w:sz w:val="18"/>
                <w:szCs w:val="18"/>
              </w:rPr>
              <w:t>1 457,03</w:t>
            </w:r>
          </w:p>
        </w:tc>
        <w:tc>
          <w:tcPr>
            <w:tcW w:w="235" w:type="pct"/>
            <w:shd w:val="clear" w:color="auto" w:fill="auto"/>
            <w:noWrap/>
            <w:vAlign w:val="center"/>
            <w:hideMark/>
          </w:tcPr>
          <w:p w14:paraId="3BB875EE" w14:textId="77777777" w:rsidR="009F6207" w:rsidRPr="00E51B44" w:rsidRDefault="009F6207" w:rsidP="0070749E">
            <w:pPr>
              <w:jc w:val="center"/>
              <w:rPr>
                <w:color w:val="000000"/>
                <w:sz w:val="18"/>
                <w:szCs w:val="18"/>
              </w:rPr>
            </w:pPr>
            <w:r w:rsidRPr="00E51B44">
              <w:rPr>
                <w:color w:val="000000"/>
                <w:sz w:val="18"/>
                <w:szCs w:val="18"/>
              </w:rPr>
              <w:t>1 513,85</w:t>
            </w:r>
          </w:p>
        </w:tc>
        <w:tc>
          <w:tcPr>
            <w:tcW w:w="235" w:type="pct"/>
            <w:shd w:val="clear" w:color="auto" w:fill="auto"/>
            <w:noWrap/>
            <w:vAlign w:val="center"/>
            <w:hideMark/>
          </w:tcPr>
          <w:p w14:paraId="2E90F544" w14:textId="77777777" w:rsidR="009F6207" w:rsidRPr="00E51B44" w:rsidRDefault="009F6207" w:rsidP="0070749E">
            <w:pPr>
              <w:jc w:val="center"/>
              <w:rPr>
                <w:color w:val="000000"/>
                <w:sz w:val="18"/>
                <w:szCs w:val="18"/>
              </w:rPr>
            </w:pPr>
            <w:r w:rsidRPr="00E51B44">
              <w:rPr>
                <w:color w:val="000000"/>
                <w:sz w:val="18"/>
                <w:szCs w:val="18"/>
              </w:rPr>
              <w:t>1 572,89</w:t>
            </w:r>
          </w:p>
        </w:tc>
        <w:tc>
          <w:tcPr>
            <w:tcW w:w="235" w:type="pct"/>
            <w:shd w:val="clear" w:color="auto" w:fill="auto"/>
            <w:noWrap/>
            <w:vAlign w:val="center"/>
            <w:hideMark/>
          </w:tcPr>
          <w:p w14:paraId="0A1E0853" w14:textId="77777777" w:rsidR="009F6207" w:rsidRPr="00E51B44" w:rsidRDefault="009F6207" w:rsidP="0070749E">
            <w:pPr>
              <w:jc w:val="center"/>
              <w:rPr>
                <w:color w:val="000000"/>
                <w:sz w:val="18"/>
                <w:szCs w:val="18"/>
              </w:rPr>
            </w:pPr>
            <w:r w:rsidRPr="00E51B44">
              <w:rPr>
                <w:color w:val="000000"/>
                <w:sz w:val="18"/>
                <w:szCs w:val="18"/>
              </w:rPr>
              <w:t>1 634,23</w:t>
            </w:r>
          </w:p>
        </w:tc>
        <w:tc>
          <w:tcPr>
            <w:tcW w:w="235" w:type="pct"/>
            <w:shd w:val="clear" w:color="auto" w:fill="auto"/>
            <w:noWrap/>
            <w:vAlign w:val="center"/>
            <w:hideMark/>
          </w:tcPr>
          <w:p w14:paraId="3D320ABB" w14:textId="77777777" w:rsidR="009F6207" w:rsidRPr="00E51B44" w:rsidRDefault="009F6207" w:rsidP="0070749E">
            <w:pPr>
              <w:jc w:val="center"/>
              <w:rPr>
                <w:color w:val="000000"/>
                <w:sz w:val="18"/>
                <w:szCs w:val="18"/>
              </w:rPr>
            </w:pPr>
            <w:r w:rsidRPr="00E51B44">
              <w:rPr>
                <w:color w:val="000000"/>
                <w:sz w:val="18"/>
                <w:szCs w:val="18"/>
              </w:rPr>
              <w:t>1 697,97</w:t>
            </w:r>
          </w:p>
        </w:tc>
        <w:tc>
          <w:tcPr>
            <w:tcW w:w="235" w:type="pct"/>
            <w:shd w:val="clear" w:color="auto" w:fill="auto"/>
            <w:noWrap/>
            <w:vAlign w:val="center"/>
            <w:hideMark/>
          </w:tcPr>
          <w:p w14:paraId="43D272B6" w14:textId="77777777" w:rsidR="009F6207" w:rsidRPr="00E51B44" w:rsidRDefault="009F6207" w:rsidP="0070749E">
            <w:pPr>
              <w:jc w:val="center"/>
              <w:rPr>
                <w:color w:val="000000"/>
                <w:sz w:val="18"/>
                <w:szCs w:val="18"/>
              </w:rPr>
            </w:pPr>
            <w:r w:rsidRPr="00E51B44">
              <w:rPr>
                <w:color w:val="000000"/>
                <w:sz w:val="18"/>
                <w:szCs w:val="18"/>
              </w:rPr>
              <w:t>1 764,19</w:t>
            </w:r>
          </w:p>
        </w:tc>
        <w:tc>
          <w:tcPr>
            <w:tcW w:w="235" w:type="pct"/>
            <w:shd w:val="clear" w:color="auto" w:fill="auto"/>
            <w:noWrap/>
            <w:vAlign w:val="center"/>
            <w:hideMark/>
          </w:tcPr>
          <w:p w14:paraId="7B879498" w14:textId="77777777" w:rsidR="009F6207" w:rsidRPr="00E51B44" w:rsidRDefault="009F6207" w:rsidP="0070749E">
            <w:pPr>
              <w:jc w:val="center"/>
              <w:rPr>
                <w:color w:val="000000"/>
                <w:sz w:val="18"/>
                <w:szCs w:val="18"/>
              </w:rPr>
            </w:pPr>
            <w:r w:rsidRPr="00E51B44">
              <w:rPr>
                <w:color w:val="000000"/>
                <w:sz w:val="18"/>
                <w:szCs w:val="18"/>
              </w:rPr>
              <w:t>1 832,99</w:t>
            </w:r>
          </w:p>
        </w:tc>
      </w:tr>
      <w:tr w:rsidR="009F6207" w:rsidRPr="00E51B44" w14:paraId="7F3645B2" w14:textId="77777777" w:rsidTr="0070749E">
        <w:trPr>
          <w:trHeight w:val="20"/>
        </w:trPr>
        <w:tc>
          <w:tcPr>
            <w:tcW w:w="752" w:type="pct"/>
            <w:shd w:val="clear" w:color="auto" w:fill="auto"/>
            <w:vAlign w:val="center"/>
            <w:hideMark/>
          </w:tcPr>
          <w:p w14:paraId="45F37BB6" w14:textId="77777777" w:rsidR="009F6207" w:rsidRPr="00E51B44" w:rsidRDefault="009F6207" w:rsidP="0070749E">
            <w:pPr>
              <w:rPr>
                <w:sz w:val="18"/>
                <w:szCs w:val="18"/>
              </w:rPr>
            </w:pPr>
            <w:r w:rsidRPr="00E51B44">
              <w:rPr>
                <w:sz w:val="18"/>
                <w:szCs w:val="18"/>
              </w:rPr>
              <w:t>8.2. Амортизация всего</w:t>
            </w:r>
          </w:p>
        </w:tc>
        <w:tc>
          <w:tcPr>
            <w:tcW w:w="229" w:type="pct"/>
            <w:shd w:val="clear" w:color="auto" w:fill="auto"/>
            <w:vAlign w:val="center"/>
            <w:hideMark/>
          </w:tcPr>
          <w:p w14:paraId="28DDD22E" w14:textId="77777777" w:rsidR="009F6207" w:rsidRPr="00E51B44" w:rsidRDefault="009F6207" w:rsidP="0070749E">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60D4F91D" w14:textId="77777777" w:rsidR="009F6207" w:rsidRPr="00E51B44" w:rsidRDefault="009F6207" w:rsidP="0070749E">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6565B589"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9F2271C"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9D30496"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F63B6CD"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F6894D0"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A21CE32"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DF03DCF"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48032E7"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52D6F68"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B17B80D"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7FCD1AB"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9046C35"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9B7F3FC"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117F65F"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F535C9A"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C143B5E" w14:textId="77777777" w:rsidR="009F6207" w:rsidRPr="00E51B44" w:rsidRDefault="009F6207" w:rsidP="0070749E">
            <w:pPr>
              <w:jc w:val="center"/>
              <w:rPr>
                <w:color w:val="000000"/>
                <w:sz w:val="18"/>
                <w:szCs w:val="18"/>
              </w:rPr>
            </w:pPr>
            <w:r w:rsidRPr="00E51B44">
              <w:rPr>
                <w:color w:val="000000"/>
                <w:sz w:val="18"/>
                <w:szCs w:val="18"/>
              </w:rPr>
              <w:t>0,00</w:t>
            </w:r>
          </w:p>
        </w:tc>
      </w:tr>
      <w:tr w:rsidR="009F6207" w:rsidRPr="00E51B44" w14:paraId="4401D7F2" w14:textId="77777777" w:rsidTr="0070749E">
        <w:trPr>
          <w:trHeight w:val="20"/>
        </w:trPr>
        <w:tc>
          <w:tcPr>
            <w:tcW w:w="752" w:type="pct"/>
            <w:shd w:val="clear" w:color="auto" w:fill="auto"/>
            <w:vAlign w:val="center"/>
            <w:hideMark/>
          </w:tcPr>
          <w:p w14:paraId="601CBD3A" w14:textId="77777777" w:rsidR="009F6207" w:rsidRPr="00E51B44" w:rsidRDefault="009F6207" w:rsidP="0070749E">
            <w:pPr>
              <w:rPr>
                <w:sz w:val="18"/>
                <w:szCs w:val="18"/>
              </w:rPr>
            </w:pPr>
            <w:r w:rsidRPr="00E51B44">
              <w:rPr>
                <w:sz w:val="18"/>
                <w:szCs w:val="18"/>
              </w:rPr>
              <w:t>8.3. Арендная и концесионная плата, лизинговые платежи</w:t>
            </w:r>
          </w:p>
        </w:tc>
        <w:tc>
          <w:tcPr>
            <w:tcW w:w="229" w:type="pct"/>
            <w:shd w:val="clear" w:color="auto" w:fill="auto"/>
            <w:vAlign w:val="center"/>
            <w:hideMark/>
          </w:tcPr>
          <w:p w14:paraId="49945088" w14:textId="77777777" w:rsidR="009F6207" w:rsidRPr="00E51B44" w:rsidRDefault="009F6207" w:rsidP="0070749E">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59E251EA" w14:textId="77777777" w:rsidR="009F6207" w:rsidRPr="00E51B44" w:rsidRDefault="009F6207" w:rsidP="0070749E">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5A6D560C"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F8AF49C"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0D6CDE2"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BA4F5F9"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27D2502"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6016A9B"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F63B4F1"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F216C54"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0457FC7"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5439DAE"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E04F262"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ED348BB"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A9A1170"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39BD7EC"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CB7313B"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AE87C9F" w14:textId="77777777" w:rsidR="009F6207" w:rsidRPr="00E51B44" w:rsidRDefault="009F6207" w:rsidP="0070749E">
            <w:pPr>
              <w:jc w:val="center"/>
              <w:rPr>
                <w:color w:val="000000"/>
                <w:sz w:val="18"/>
                <w:szCs w:val="18"/>
              </w:rPr>
            </w:pPr>
            <w:r w:rsidRPr="00E51B44">
              <w:rPr>
                <w:color w:val="000000"/>
                <w:sz w:val="18"/>
                <w:szCs w:val="18"/>
              </w:rPr>
              <w:t>0,00</w:t>
            </w:r>
          </w:p>
        </w:tc>
      </w:tr>
      <w:tr w:rsidR="009F6207" w:rsidRPr="00E51B44" w14:paraId="24A843CA" w14:textId="77777777" w:rsidTr="0070749E">
        <w:trPr>
          <w:trHeight w:val="20"/>
        </w:trPr>
        <w:tc>
          <w:tcPr>
            <w:tcW w:w="752" w:type="pct"/>
            <w:shd w:val="clear" w:color="auto" w:fill="auto"/>
            <w:vAlign w:val="center"/>
            <w:hideMark/>
          </w:tcPr>
          <w:p w14:paraId="15C6463E" w14:textId="77777777" w:rsidR="009F6207" w:rsidRPr="00E51B44" w:rsidRDefault="009F6207" w:rsidP="0070749E">
            <w:pPr>
              <w:jc w:val="both"/>
              <w:rPr>
                <w:sz w:val="18"/>
                <w:szCs w:val="18"/>
              </w:rPr>
            </w:pPr>
            <w:r w:rsidRPr="00E51B44">
              <w:rPr>
                <w:sz w:val="18"/>
                <w:szCs w:val="18"/>
              </w:rPr>
              <w:t xml:space="preserve">8.4. Отчисления на социальные нужды </w:t>
            </w:r>
          </w:p>
        </w:tc>
        <w:tc>
          <w:tcPr>
            <w:tcW w:w="229" w:type="pct"/>
            <w:shd w:val="clear" w:color="auto" w:fill="auto"/>
            <w:vAlign w:val="center"/>
            <w:hideMark/>
          </w:tcPr>
          <w:p w14:paraId="72817E81" w14:textId="77777777" w:rsidR="009F6207" w:rsidRPr="00E51B44" w:rsidRDefault="009F6207" w:rsidP="0070749E">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6CDF0DBA" w14:textId="77777777" w:rsidR="009F6207" w:rsidRPr="00E51B44" w:rsidRDefault="009F6207" w:rsidP="0070749E">
            <w:pPr>
              <w:jc w:val="center"/>
              <w:rPr>
                <w:color w:val="000000"/>
                <w:sz w:val="18"/>
                <w:szCs w:val="18"/>
              </w:rPr>
            </w:pPr>
            <w:r w:rsidRPr="00E51B44">
              <w:rPr>
                <w:color w:val="000000"/>
                <w:sz w:val="18"/>
                <w:szCs w:val="18"/>
              </w:rPr>
              <w:t>17 411,51</w:t>
            </w:r>
          </w:p>
        </w:tc>
        <w:tc>
          <w:tcPr>
            <w:tcW w:w="266" w:type="pct"/>
            <w:shd w:val="clear" w:color="auto" w:fill="auto"/>
            <w:noWrap/>
            <w:vAlign w:val="center"/>
            <w:hideMark/>
          </w:tcPr>
          <w:p w14:paraId="441E83F1" w14:textId="77777777" w:rsidR="009F6207" w:rsidRPr="00E51B44" w:rsidRDefault="009F6207" w:rsidP="0070749E">
            <w:pPr>
              <w:jc w:val="center"/>
              <w:rPr>
                <w:color w:val="000000"/>
                <w:sz w:val="18"/>
                <w:szCs w:val="18"/>
              </w:rPr>
            </w:pPr>
            <w:r w:rsidRPr="00E51B44">
              <w:rPr>
                <w:color w:val="000000"/>
                <w:sz w:val="18"/>
                <w:szCs w:val="18"/>
              </w:rPr>
              <w:t>34 255,16</w:t>
            </w:r>
          </w:p>
        </w:tc>
        <w:tc>
          <w:tcPr>
            <w:tcW w:w="235" w:type="pct"/>
            <w:shd w:val="clear" w:color="auto" w:fill="auto"/>
            <w:noWrap/>
            <w:vAlign w:val="center"/>
            <w:hideMark/>
          </w:tcPr>
          <w:p w14:paraId="61B899A1" w14:textId="77777777" w:rsidR="009F6207" w:rsidRPr="00E51B44" w:rsidRDefault="009F6207" w:rsidP="0070749E">
            <w:pPr>
              <w:jc w:val="center"/>
              <w:rPr>
                <w:color w:val="000000"/>
                <w:sz w:val="18"/>
                <w:szCs w:val="18"/>
              </w:rPr>
            </w:pPr>
            <w:r w:rsidRPr="00E51B44">
              <w:rPr>
                <w:color w:val="000000"/>
                <w:sz w:val="18"/>
                <w:szCs w:val="18"/>
              </w:rPr>
              <w:t>35 282,81</w:t>
            </w:r>
          </w:p>
        </w:tc>
        <w:tc>
          <w:tcPr>
            <w:tcW w:w="235" w:type="pct"/>
            <w:shd w:val="clear" w:color="auto" w:fill="auto"/>
            <w:noWrap/>
            <w:vAlign w:val="center"/>
            <w:hideMark/>
          </w:tcPr>
          <w:p w14:paraId="01EA909B" w14:textId="77777777" w:rsidR="009F6207" w:rsidRPr="00E51B44" w:rsidRDefault="009F6207" w:rsidP="0070749E">
            <w:pPr>
              <w:jc w:val="center"/>
              <w:rPr>
                <w:color w:val="000000"/>
                <w:sz w:val="18"/>
                <w:szCs w:val="18"/>
              </w:rPr>
            </w:pPr>
            <w:r w:rsidRPr="00E51B44">
              <w:rPr>
                <w:color w:val="000000"/>
                <w:sz w:val="18"/>
                <w:szCs w:val="18"/>
              </w:rPr>
              <w:t>36 341,30</w:t>
            </w:r>
          </w:p>
        </w:tc>
        <w:tc>
          <w:tcPr>
            <w:tcW w:w="235" w:type="pct"/>
            <w:shd w:val="clear" w:color="auto" w:fill="auto"/>
            <w:noWrap/>
            <w:vAlign w:val="center"/>
            <w:hideMark/>
          </w:tcPr>
          <w:p w14:paraId="1EBA38FE" w14:textId="77777777" w:rsidR="009F6207" w:rsidRPr="00E51B44" w:rsidRDefault="009F6207" w:rsidP="0070749E">
            <w:pPr>
              <w:jc w:val="center"/>
              <w:rPr>
                <w:color w:val="000000"/>
                <w:sz w:val="18"/>
                <w:szCs w:val="18"/>
              </w:rPr>
            </w:pPr>
            <w:r w:rsidRPr="00E51B44">
              <w:rPr>
                <w:color w:val="000000"/>
                <w:sz w:val="18"/>
                <w:szCs w:val="18"/>
              </w:rPr>
              <w:t>37 431,54</w:t>
            </w:r>
          </w:p>
        </w:tc>
        <w:tc>
          <w:tcPr>
            <w:tcW w:w="235" w:type="pct"/>
            <w:shd w:val="clear" w:color="auto" w:fill="auto"/>
            <w:noWrap/>
            <w:vAlign w:val="center"/>
            <w:hideMark/>
          </w:tcPr>
          <w:p w14:paraId="692921F8" w14:textId="77777777" w:rsidR="009F6207" w:rsidRPr="00E51B44" w:rsidRDefault="009F6207" w:rsidP="0070749E">
            <w:pPr>
              <w:jc w:val="center"/>
              <w:rPr>
                <w:color w:val="000000"/>
                <w:sz w:val="18"/>
                <w:szCs w:val="18"/>
              </w:rPr>
            </w:pPr>
            <w:r w:rsidRPr="00E51B44">
              <w:rPr>
                <w:color w:val="000000"/>
                <w:sz w:val="18"/>
                <w:szCs w:val="18"/>
              </w:rPr>
              <w:t>38 554,48</w:t>
            </w:r>
          </w:p>
        </w:tc>
        <w:tc>
          <w:tcPr>
            <w:tcW w:w="235" w:type="pct"/>
            <w:shd w:val="clear" w:color="auto" w:fill="auto"/>
            <w:noWrap/>
            <w:vAlign w:val="center"/>
            <w:hideMark/>
          </w:tcPr>
          <w:p w14:paraId="6A0912B0" w14:textId="77777777" w:rsidR="009F6207" w:rsidRPr="00E51B44" w:rsidRDefault="009F6207" w:rsidP="0070749E">
            <w:pPr>
              <w:jc w:val="center"/>
              <w:rPr>
                <w:color w:val="000000"/>
                <w:sz w:val="18"/>
                <w:szCs w:val="18"/>
              </w:rPr>
            </w:pPr>
            <w:r w:rsidRPr="00E51B44">
              <w:rPr>
                <w:color w:val="000000"/>
                <w:sz w:val="18"/>
                <w:szCs w:val="18"/>
              </w:rPr>
              <w:t>39 711,12</w:t>
            </w:r>
          </w:p>
        </w:tc>
        <w:tc>
          <w:tcPr>
            <w:tcW w:w="235" w:type="pct"/>
            <w:shd w:val="clear" w:color="auto" w:fill="auto"/>
            <w:noWrap/>
            <w:vAlign w:val="center"/>
            <w:hideMark/>
          </w:tcPr>
          <w:p w14:paraId="791EE3D8" w14:textId="77777777" w:rsidR="009F6207" w:rsidRPr="00E51B44" w:rsidRDefault="009F6207" w:rsidP="0070749E">
            <w:pPr>
              <w:jc w:val="center"/>
              <w:rPr>
                <w:color w:val="000000"/>
                <w:sz w:val="18"/>
                <w:szCs w:val="18"/>
              </w:rPr>
            </w:pPr>
            <w:r w:rsidRPr="00E51B44">
              <w:rPr>
                <w:color w:val="000000"/>
                <w:sz w:val="18"/>
                <w:szCs w:val="18"/>
              </w:rPr>
              <w:t>40 902,45</w:t>
            </w:r>
          </w:p>
        </w:tc>
        <w:tc>
          <w:tcPr>
            <w:tcW w:w="235" w:type="pct"/>
            <w:shd w:val="clear" w:color="auto" w:fill="auto"/>
            <w:noWrap/>
            <w:vAlign w:val="center"/>
            <w:hideMark/>
          </w:tcPr>
          <w:p w14:paraId="3117C39D" w14:textId="77777777" w:rsidR="009F6207" w:rsidRPr="00E51B44" w:rsidRDefault="009F6207" w:rsidP="0070749E">
            <w:pPr>
              <w:jc w:val="center"/>
              <w:rPr>
                <w:color w:val="000000"/>
                <w:sz w:val="18"/>
                <w:szCs w:val="18"/>
              </w:rPr>
            </w:pPr>
            <w:r w:rsidRPr="00E51B44">
              <w:rPr>
                <w:color w:val="000000"/>
                <w:sz w:val="18"/>
                <w:szCs w:val="18"/>
              </w:rPr>
              <w:t>42 129,53</w:t>
            </w:r>
          </w:p>
        </w:tc>
        <w:tc>
          <w:tcPr>
            <w:tcW w:w="235" w:type="pct"/>
            <w:shd w:val="clear" w:color="auto" w:fill="auto"/>
            <w:noWrap/>
            <w:vAlign w:val="center"/>
            <w:hideMark/>
          </w:tcPr>
          <w:p w14:paraId="77B83878" w14:textId="77777777" w:rsidR="009F6207" w:rsidRPr="00E51B44" w:rsidRDefault="009F6207" w:rsidP="0070749E">
            <w:pPr>
              <w:jc w:val="center"/>
              <w:rPr>
                <w:color w:val="000000"/>
                <w:sz w:val="18"/>
                <w:szCs w:val="18"/>
              </w:rPr>
            </w:pPr>
            <w:r w:rsidRPr="00E51B44">
              <w:rPr>
                <w:color w:val="000000"/>
                <w:sz w:val="18"/>
                <w:szCs w:val="18"/>
              </w:rPr>
              <w:t>43 393,41</w:t>
            </w:r>
          </w:p>
        </w:tc>
        <w:tc>
          <w:tcPr>
            <w:tcW w:w="235" w:type="pct"/>
            <w:shd w:val="clear" w:color="auto" w:fill="auto"/>
            <w:noWrap/>
            <w:vAlign w:val="center"/>
            <w:hideMark/>
          </w:tcPr>
          <w:p w14:paraId="715B5D02" w14:textId="77777777" w:rsidR="009F6207" w:rsidRPr="00E51B44" w:rsidRDefault="009F6207" w:rsidP="0070749E">
            <w:pPr>
              <w:jc w:val="center"/>
              <w:rPr>
                <w:color w:val="000000"/>
                <w:sz w:val="18"/>
                <w:szCs w:val="18"/>
              </w:rPr>
            </w:pPr>
            <w:r w:rsidRPr="00E51B44">
              <w:rPr>
                <w:color w:val="000000"/>
                <w:sz w:val="18"/>
                <w:szCs w:val="18"/>
              </w:rPr>
              <w:t>44 695,21</w:t>
            </w:r>
          </w:p>
        </w:tc>
        <w:tc>
          <w:tcPr>
            <w:tcW w:w="235" w:type="pct"/>
            <w:shd w:val="clear" w:color="auto" w:fill="auto"/>
            <w:noWrap/>
            <w:vAlign w:val="center"/>
            <w:hideMark/>
          </w:tcPr>
          <w:p w14:paraId="590C1B06" w14:textId="77777777" w:rsidR="009F6207" w:rsidRPr="00E51B44" w:rsidRDefault="009F6207" w:rsidP="0070749E">
            <w:pPr>
              <w:jc w:val="center"/>
              <w:rPr>
                <w:color w:val="000000"/>
                <w:sz w:val="18"/>
                <w:szCs w:val="18"/>
              </w:rPr>
            </w:pPr>
            <w:r w:rsidRPr="00E51B44">
              <w:rPr>
                <w:color w:val="000000"/>
                <w:sz w:val="18"/>
                <w:szCs w:val="18"/>
              </w:rPr>
              <w:t>46 036,07</w:t>
            </w:r>
          </w:p>
        </w:tc>
        <w:tc>
          <w:tcPr>
            <w:tcW w:w="235" w:type="pct"/>
            <w:shd w:val="clear" w:color="auto" w:fill="auto"/>
            <w:noWrap/>
            <w:vAlign w:val="center"/>
            <w:hideMark/>
          </w:tcPr>
          <w:p w14:paraId="4075946A" w14:textId="77777777" w:rsidR="009F6207" w:rsidRPr="00E51B44" w:rsidRDefault="009F6207" w:rsidP="0070749E">
            <w:pPr>
              <w:jc w:val="center"/>
              <w:rPr>
                <w:color w:val="000000"/>
                <w:sz w:val="18"/>
                <w:szCs w:val="18"/>
              </w:rPr>
            </w:pPr>
            <w:r w:rsidRPr="00E51B44">
              <w:rPr>
                <w:color w:val="000000"/>
                <w:sz w:val="18"/>
                <w:szCs w:val="18"/>
              </w:rPr>
              <w:t>47 417,15</w:t>
            </w:r>
          </w:p>
        </w:tc>
        <w:tc>
          <w:tcPr>
            <w:tcW w:w="235" w:type="pct"/>
            <w:shd w:val="clear" w:color="auto" w:fill="auto"/>
            <w:noWrap/>
            <w:vAlign w:val="center"/>
            <w:hideMark/>
          </w:tcPr>
          <w:p w14:paraId="79CB7B2C" w14:textId="77777777" w:rsidR="009F6207" w:rsidRPr="00E51B44" w:rsidRDefault="009F6207" w:rsidP="0070749E">
            <w:pPr>
              <w:jc w:val="center"/>
              <w:rPr>
                <w:color w:val="000000"/>
                <w:sz w:val="18"/>
                <w:szCs w:val="18"/>
              </w:rPr>
            </w:pPr>
            <w:r w:rsidRPr="00E51B44">
              <w:rPr>
                <w:color w:val="000000"/>
                <w:sz w:val="18"/>
                <w:szCs w:val="18"/>
              </w:rPr>
              <w:t>48 839,67</w:t>
            </w:r>
          </w:p>
        </w:tc>
        <w:tc>
          <w:tcPr>
            <w:tcW w:w="235" w:type="pct"/>
            <w:shd w:val="clear" w:color="auto" w:fill="auto"/>
            <w:noWrap/>
            <w:vAlign w:val="center"/>
            <w:hideMark/>
          </w:tcPr>
          <w:p w14:paraId="0E4150EE" w14:textId="77777777" w:rsidR="009F6207" w:rsidRPr="00E51B44" w:rsidRDefault="009F6207" w:rsidP="0070749E">
            <w:pPr>
              <w:jc w:val="center"/>
              <w:rPr>
                <w:color w:val="000000"/>
                <w:sz w:val="18"/>
                <w:szCs w:val="18"/>
              </w:rPr>
            </w:pPr>
            <w:r w:rsidRPr="00E51B44">
              <w:rPr>
                <w:color w:val="000000"/>
                <w:sz w:val="18"/>
                <w:szCs w:val="18"/>
              </w:rPr>
              <w:t>50 304,86</w:t>
            </w:r>
          </w:p>
        </w:tc>
        <w:tc>
          <w:tcPr>
            <w:tcW w:w="235" w:type="pct"/>
            <w:shd w:val="clear" w:color="auto" w:fill="auto"/>
            <w:noWrap/>
            <w:vAlign w:val="center"/>
            <w:hideMark/>
          </w:tcPr>
          <w:p w14:paraId="7ACA7D5E" w14:textId="77777777" w:rsidR="009F6207" w:rsidRPr="00E51B44" w:rsidRDefault="009F6207" w:rsidP="0070749E">
            <w:pPr>
              <w:jc w:val="center"/>
              <w:rPr>
                <w:color w:val="000000"/>
                <w:sz w:val="18"/>
                <w:szCs w:val="18"/>
              </w:rPr>
            </w:pPr>
            <w:r w:rsidRPr="00E51B44">
              <w:rPr>
                <w:color w:val="000000"/>
                <w:sz w:val="18"/>
                <w:szCs w:val="18"/>
              </w:rPr>
              <w:t>51 814,00</w:t>
            </w:r>
          </w:p>
        </w:tc>
        <w:tc>
          <w:tcPr>
            <w:tcW w:w="235" w:type="pct"/>
            <w:shd w:val="clear" w:color="auto" w:fill="auto"/>
            <w:noWrap/>
            <w:vAlign w:val="center"/>
            <w:hideMark/>
          </w:tcPr>
          <w:p w14:paraId="45388738" w14:textId="77777777" w:rsidR="009F6207" w:rsidRPr="00E51B44" w:rsidRDefault="009F6207" w:rsidP="0070749E">
            <w:pPr>
              <w:jc w:val="center"/>
              <w:rPr>
                <w:color w:val="000000"/>
                <w:sz w:val="18"/>
                <w:szCs w:val="18"/>
              </w:rPr>
            </w:pPr>
            <w:r w:rsidRPr="00E51B44">
              <w:rPr>
                <w:color w:val="000000"/>
                <w:sz w:val="18"/>
                <w:szCs w:val="18"/>
              </w:rPr>
              <w:t>53 368,42</w:t>
            </w:r>
          </w:p>
        </w:tc>
      </w:tr>
      <w:tr w:rsidR="009F6207" w:rsidRPr="00E51B44" w14:paraId="3AE57F50" w14:textId="77777777" w:rsidTr="0070749E">
        <w:trPr>
          <w:trHeight w:val="20"/>
        </w:trPr>
        <w:tc>
          <w:tcPr>
            <w:tcW w:w="752" w:type="pct"/>
            <w:shd w:val="clear" w:color="auto" w:fill="auto"/>
            <w:vAlign w:val="center"/>
            <w:hideMark/>
          </w:tcPr>
          <w:p w14:paraId="663D6B0E" w14:textId="77777777" w:rsidR="009F6207" w:rsidRPr="00E51B44" w:rsidRDefault="009F6207" w:rsidP="0070749E">
            <w:pPr>
              <w:rPr>
                <w:color w:val="000000"/>
                <w:sz w:val="18"/>
                <w:szCs w:val="18"/>
              </w:rPr>
            </w:pPr>
            <w:r w:rsidRPr="00E51B44">
              <w:rPr>
                <w:color w:val="000000"/>
                <w:sz w:val="18"/>
                <w:szCs w:val="18"/>
              </w:rPr>
              <w:t>8.5. Займы и кредиты</w:t>
            </w:r>
          </w:p>
        </w:tc>
        <w:tc>
          <w:tcPr>
            <w:tcW w:w="229" w:type="pct"/>
            <w:shd w:val="clear" w:color="auto" w:fill="auto"/>
            <w:vAlign w:val="center"/>
            <w:hideMark/>
          </w:tcPr>
          <w:p w14:paraId="5D40EDA6" w14:textId="77777777" w:rsidR="009F6207" w:rsidRPr="00E51B44" w:rsidRDefault="009F6207" w:rsidP="0070749E">
            <w:pPr>
              <w:jc w:val="center"/>
              <w:rPr>
                <w:color w:val="000000"/>
                <w:sz w:val="18"/>
                <w:szCs w:val="18"/>
              </w:rPr>
            </w:pPr>
            <w:r w:rsidRPr="00E51B44">
              <w:rPr>
                <w:color w:val="000000"/>
                <w:sz w:val="18"/>
                <w:szCs w:val="18"/>
              </w:rPr>
              <w:t>тыс.руб.</w:t>
            </w:r>
          </w:p>
        </w:tc>
        <w:tc>
          <w:tcPr>
            <w:tcW w:w="235" w:type="pct"/>
            <w:shd w:val="clear" w:color="auto" w:fill="auto"/>
            <w:noWrap/>
            <w:vAlign w:val="center"/>
            <w:hideMark/>
          </w:tcPr>
          <w:p w14:paraId="1EE9D2EC" w14:textId="77777777" w:rsidR="009F6207" w:rsidRPr="00E51B44" w:rsidRDefault="009F6207" w:rsidP="0070749E">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0B4D6481"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3156841"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74D52B7"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C6B0CCC"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1D6D18A"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9317665"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997E3AC" w14:textId="77777777" w:rsidR="009F6207" w:rsidRPr="00E51B44" w:rsidRDefault="009F6207" w:rsidP="0070749E">
            <w:pPr>
              <w:jc w:val="center"/>
              <w:rPr>
                <w:color w:val="000000"/>
                <w:sz w:val="18"/>
                <w:szCs w:val="18"/>
              </w:rPr>
            </w:pPr>
            <w:r w:rsidRPr="00E51B44">
              <w:rPr>
                <w:color w:val="000000"/>
                <w:sz w:val="18"/>
                <w:szCs w:val="18"/>
              </w:rPr>
              <w:t>1,00</w:t>
            </w:r>
          </w:p>
        </w:tc>
        <w:tc>
          <w:tcPr>
            <w:tcW w:w="235" w:type="pct"/>
            <w:shd w:val="clear" w:color="auto" w:fill="auto"/>
            <w:noWrap/>
            <w:vAlign w:val="center"/>
            <w:hideMark/>
          </w:tcPr>
          <w:p w14:paraId="4306154D" w14:textId="77777777" w:rsidR="009F6207" w:rsidRPr="00E51B44" w:rsidRDefault="009F6207" w:rsidP="0070749E">
            <w:pPr>
              <w:jc w:val="center"/>
              <w:rPr>
                <w:color w:val="000000"/>
                <w:sz w:val="18"/>
                <w:szCs w:val="18"/>
              </w:rPr>
            </w:pPr>
            <w:r w:rsidRPr="00E51B44">
              <w:rPr>
                <w:color w:val="000000"/>
                <w:sz w:val="18"/>
                <w:szCs w:val="18"/>
              </w:rPr>
              <w:t>2,00</w:t>
            </w:r>
          </w:p>
        </w:tc>
        <w:tc>
          <w:tcPr>
            <w:tcW w:w="235" w:type="pct"/>
            <w:shd w:val="clear" w:color="auto" w:fill="auto"/>
            <w:noWrap/>
            <w:vAlign w:val="center"/>
            <w:hideMark/>
          </w:tcPr>
          <w:p w14:paraId="5B6C0051" w14:textId="77777777" w:rsidR="009F6207" w:rsidRPr="00E51B44" w:rsidRDefault="009F6207" w:rsidP="0070749E">
            <w:pPr>
              <w:jc w:val="center"/>
              <w:rPr>
                <w:color w:val="000000"/>
                <w:sz w:val="18"/>
                <w:szCs w:val="18"/>
              </w:rPr>
            </w:pPr>
            <w:r w:rsidRPr="00E51B44">
              <w:rPr>
                <w:color w:val="000000"/>
                <w:sz w:val="18"/>
                <w:szCs w:val="18"/>
              </w:rPr>
              <w:t>3,00</w:t>
            </w:r>
          </w:p>
        </w:tc>
        <w:tc>
          <w:tcPr>
            <w:tcW w:w="235" w:type="pct"/>
            <w:shd w:val="clear" w:color="auto" w:fill="auto"/>
            <w:noWrap/>
            <w:vAlign w:val="center"/>
            <w:hideMark/>
          </w:tcPr>
          <w:p w14:paraId="5954F8FE" w14:textId="77777777" w:rsidR="009F6207" w:rsidRPr="00E51B44" w:rsidRDefault="009F6207" w:rsidP="0070749E">
            <w:pPr>
              <w:jc w:val="center"/>
              <w:rPr>
                <w:color w:val="000000"/>
                <w:sz w:val="18"/>
                <w:szCs w:val="18"/>
              </w:rPr>
            </w:pPr>
            <w:r w:rsidRPr="00E51B44">
              <w:rPr>
                <w:color w:val="000000"/>
                <w:sz w:val="18"/>
                <w:szCs w:val="18"/>
              </w:rPr>
              <w:t>4,00</w:t>
            </w:r>
          </w:p>
        </w:tc>
        <w:tc>
          <w:tcPr>
            <w:tcW w:w="235" w:type="pct"/>
            <w:shd w:val="clear" w:color="auto" w:fill="auto"/>
            <w:noWrap/>
            <w:vAlign w:val="center"/>
            <w:hideMark/>
          </w:tcPr>
          <w:p w14:paraId="2BE112C0" w14:textId="77777777" w:rsidR="009F6207" w:rsidRPr="00E51B44" w:rsidRDefault="009F6207" w:rsidP="0070749E">
            <w:pPr>
              <w:jc w:val="center"/>
              <w:rPr>
                <w:color w:val="000000"/>
                <w:sz w:val="18"/>
                <w:szCs w:val="18"/>
              </w:rPr>
            </w:pPr>
            <w:r w:rsidRPr="00E51B44">
              <w:rPr>
                <w:color w:val="000000"/>
                <w:sz w:val="18"/>
                <w:szCs w:val="18"/>
              </w:rPr>
              <w:t>5,00</w:t>
            </w:r>
          </w:p>
        </w:tc>
        <w:tc>
          <w:tcPr>
            <w:tcW w:w="235" w:type="pct"/>
            <w:shd w:val="clear" w:color="auto" w:fill="auto"/>
            <w:noWrap/>
            <w:vAlign w:val="center"/>
            <w:hideMark/>
          </w:tcPr>
          <w:p w14:paraId="7499077E" w14:textId="77777777" w:rsidR="009F6207" w:rsidRPr="00E51B44" w:rsidRDefault="009F6207" w:rsidP="0070749E">
            <w:pPr>
              <w:jc w:val="center"/>
              <w:rPr>
                <w:color w:val="000000"/>
                <w:sz w:val="18"/>
                <w:szCs w:val="18"/>
              </w:rPr>
            </w:pPr>
            <w:r w:rsidRPr="00E51B44">
              <w:rPr>
                <w:color w:val="000000"/>
                <w:sz w:val="18"/>
                <w:szCs w:val="18"/>
              </w:rPr>
              <w:t>6,00</w:t>
            </w:r>
          </w:p>
        </w:tc>
        <w:tc>
          <w:tcPr>
            <w:tcW w:w="235" w:type="pct"/>
            <w:shd w:val="clear" w:color="auto" w:fill="auto"/>
            <w:noWrap/>
            <w:vAlign w:val="center"/>
            <w:hideMark/>
          </w:tcPr>
          <w:p w14:paraId="2DC1725F" w14:textId="77777777" w:rsidR="009F6207" w:rsidRPr="00E51B44" w:rsidRDefault="009F6207" w:rsidP="0070749E">
            <w:pPr>
              <w:jc w:val="center"/>
              <w:rPr>
                <w:color w:val="000000"/>
                <w:sz w:val="18"/>
                <w:szCs w:val="18"/>
              </w:rPr>
            </w:pPr>
            <w:r w:rsidRPr="00E51B44">
              <w:rPr>
                <w:color w:val="000000"/>
                <w:sz w:val="18"/>
                <w:szCs w:val="18"/>
              </w:rPr>
              <w:t>7,00</w:t>
            </w:r>
          </w:p>
        </w:tc>
        <w:tc>
          <w:tcPr>
            <w:tcW w:w="235" w:type="pct"/>
            <w:shd w:val="clear" w:color="auto" w:fill="auto"/>
            <w:noWrap/>
            <w:vAlign w:val="center"/>
            <w:hideMark/>
          </w:tcPr>
          <w:p w14:paraId="714D7B41" w14:textId="77777777" w:rsidR="009F6207" w:rsidRPr="00E51B44" w:rsidRDefault="009F6207" w:rsidP="0070749E">
            <w:pPr>
              <w:jc w:val="center"/>
              <w:rPr>
                <w:color w:val="000000"/>
                <w:sz w:val="18"/>
                <w:szCs w:val="18"/>
              </w:rPr>
            </w:pPr>
            <w:r w:rsidRPr="00E51B44">
              <w:rPr>
                <w:color w:val="000000"/>
                <w:sz w:val="18"/>
                <w:szCs w:val="18"/>
              </w:rPr>
              <w:t>8,00</w:t>
            </w:r>
          </w:p>
        </w:tc>
        <w:tc>
          <w:tcPr>
            <w:tcW w:w="235" w:type="pct"/>
            <w:shd w:val="clear" w:color="auto" w:fill="auto"/>
            <w:noWrap/>
            <w:vAlign w:val="center"/>
            <w:hideMark/>
          </w:tcPr>
          <w:p w14:paraId="447E5729" w14:textId="77777777" w:rsidR="009F6207" w:rsidRPr="00E51B44" w:rsidRDefault="009F6207" w:rsidP="0070749E">
            <w:pPr>
              <w:jc w:val="center"/>
              <w:rPr>
                <w:color w:val="000000"/>
                <w:sz w:val="18"/>
                <w:szCs w:val="18"/>
              </w:rPr>
            </w:pPr>
            <w:r w:rsidRPr="00E51B44">
              <w:rPr>
                <w:color w:val="000000"/>
                <w:sz w:val="18"/>
                <w:szCs w:val="18"/>
              </w:rPr>
              <w:t>9,00</w:t>
            </w:r>
          </w:p>
        </w:tc>
        <w:tc>
          <w:tcPr>
            <w:tcW w:w="235" w:type="pct"/>
            <w:shd w:val="clear" w:color="auto" w:fill="auto"/>
            <w:noWrap/>
            <w:vAlign w:val="center"/>
            <w:hideMark/>
          </w:tcPr>
          <w:p w14:paraId="3DE2A520" w14:textId="77777777" w:rsidR="009F6207" w:rsidRPr="00E51B44" w:rsidRDefault="009F6207" w:rsidP="0070749E">
            <w:pPr>
              <w:jc w:val="center"/>
              <w:rPr>
                <w:color w:val="000000"/>
                <w:sz w:val="18"/>
                <w:szCs w:val="18"/>
              </w:rPr>
            </w:pPr>
            <w:r w:rsidRPr="00E51B44">
              <w:rPr>
                <w:color w:val="000000"/>
                <w:sz w:val="18"/>
                <w:szCs w:val="18"/>
              </w:rPr>
              <w:t>10,00</w:t>
            </w:r>
          </w:p>
        </w:tc>
      </w:tr>
      <w:tr w:rsidR="009F6207" w:rsidRPr="00E51B44" w14:paraId="54A21AEF" w14:textId="77777777" w:rsidTr="0070749E">
        <w:trPr>
          <w:trHeight w:val="20"/>
        </w:trPr>
        <w:tc>
          <w:tcPr>
            <w:tcW w:w="752" w:type="pct"/>
            <w:shd w:val="clear" w:color="auto" w:fill="auto"/>
            <w:vAlign w:val="center"/>
            <w:hideMark/>
          </w:tcPr>
          <w:p w14:paraId="1151ECDE" w14:textId="77777777" w:rsidR="009F6207" w:rsidRPr="00E51B44" w:rsidRDefault="009F6207" w:rsidP="0070749E">
            <w:pPr>
              <w:rPr>
                <w:sz w:val="18"/>
                <w:szCs w:val="18"/>
              </w:rPr>
            </w:pPr>
            <w:r w:rsidRPr="00E51B44">
              <w:rPr>
                <w:sz w:val="18"/>
                <w:szCs w:val="18"/>
              </w:rPr>
              <w:t>8.6. Налоги и сборы</w:t>
            </w:r>
          </w:p>
        </w:tc>
        <w:tc>
          <w:tcPr>
            <w:tcW w:w="229" w:type="pct"/>
            <w:shd w:val="clear" w:color="auto" w:fill="auto"/>
            <w:vAlign w:val="center"/>
            <w:hideMark/>
          </w:tcPr>
          <w:p w14:paraId="0EF8BB19" w14:textId="77777777" w:rsidR="009F6207" w:rsidRPr="00E51B44" w:rsidRDefault="009F6207" w:rsidP="0070749E">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772E5544" w14:textId="77777777" w:rsidR="009F6207" w:rsidRPr="00E51B44" w:rsidRDefault="009F6207" w:rsidP="0070749E">
            <w:pPr>
              <w:jc w:val="center"/>
              <w:rPr>
                <w:color w:val="000000"/>
                <w:sz w:val="18"/>
                <w:szCs w:val="18"/>
              </w:rPr>
            </w:pPr>
            <w:r w:rsidRPr="00E51B44">
              <w:rPr>
                <w:color w:val="000000"/>
                <w:sz w:val="18"/>
                <w:szCs w:val="18"/>
              </w:rPr>
              <w:t>550,18</w:t>
            </w:r>
          </w:p>
        </w:tc>
        <w:tc>
          <w:tcPr>
            <w:tcW w:w="266" w:type="pct"/>
            <w:shd w:val="clear" w:color="auto" w:fill="auto"/>
            <w:noWrap/>
            <w:vAlign w:val="center"/>
            <w:hideMark/>
          </w:tcPr>
          <w:p w14:paraId="478A11D5" w14:textId="77777777" w:rsidR="009F6207" w:rsidRPr="00E51B44" w:rsidRDefault="009F6207" w:rsidP="0070749E">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16DAE33C" w14:textId="77777777" w:rsidR="009F6207" w:rsidRPr="00E51B44" w:rsidRDefault="009F6207" w:rsidP="0070749E">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664C39E1" w14:textId="77777777" w:rsidR="009F6207" w:rsidRPr="00E51B44" w:rsidRDefault="009F6207" w:rsidP="0070749E">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155558B6" w14:textId="77777777" w:rsidR="009F6207" w:rsidRPr="00E51B44" w:rsidRDefault="009F6207" w:rsidP="0070749E">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06390E25" w14:textId="77777777" w:rsidR="009F6207" w:rsidRPr="00E51B44" w:rsidRDefault="009F6207" w:rsidP="0070749E">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55E0549E" w14:textId="77777777" w:rsidR="009F6207" w:rsidRPr="00E51B44" w:rsidRDefault="009F6207" w:rsidP="0070749E">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1A1B0D90" w14:textId="77777777" w:rsidR="009F6207" w:rsidRPr="00E51B44" w:rsidRDefault="009F6207" w:rsidP="0070749E">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1AE410D3" w14:textId="77777777" w:rsidR="009F6207" w:rsidRPr="00E51B44" w:rsidRDefault="009F6207" w:rsidP="0070749E">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3A663B61" w14:textId="77777777" w:rsidR="009F6207" w:rsidRPr="00E51B44" w:rsidRDefault="009F6207" w:rsidP="0070749E">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7F00D213" w14:textId="77777777" w:rsidR="009F6207" w:rsidRPr="00E51B44" w:rsidRDefault="009F6207" w:rsidP="0070749E">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5D881AF0" w14:textId="77777777" w:rsidR="009F6207" w:rsidRPr="00E51B44" w:rsidRDefault="009F6207" w:rsidP="0070749E">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497E42BA" w14:textId="77777777" w:rsidR="009F6207" w:rsidRPr="00E51B44" w:rsidRDefault="009F6207" w:rsidP="0070749E">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0BD2B5BC" w14:textId="77777777" w:rsidR="009F6207" w:rsidRPr="00E51B44" w:rsidRDefault="009F6207" w:rsidP="0070749E">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2D92B0CF" w14:textId="77777777" w:rsidR="009F6207" w:rsidRPr="00E51B44" w:rsidRDefault="009F6207" w:rsidP="0070749E">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6F95C1EC" w14:textId="77777777" w:rsidR="009F6207" w:rsidRPr="00E51B44" w:rsidRDefault="009F6207" w:rsidP="0070749E">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5F3D7AEF" w14:textId="77777777" w:rsidR="009F6207" w:rsidRPr="00E51B44" w:rsidRDefault="009F6207" w:rsidP="0070749E">
            <w:pPr>
              <w:jc w:val="center"/>
              <w:rPr>
                <w:color w:val="000000"/>
                <w:sz w:val="18"/>
                <w:szCs w:val="18"/>
              </w:rPr>
            </w:pPr>
            <w:r w:rsidRPr="00E51B44">
              <w:rPr>
                <w:color w:val="000000"/>
                <w:sz w:val="18"/>
                <w:szCs w:val="18"/>
              </w:rPr>
              <w:t>809,06</w:t>
            </w:r>
          </w:p>
        </w:tc>
      </w:tr>
      <w:tr w:rsidR="009F6207" w:rsidRPr="00E51B44" w14:paraId="0EDE20D0" w14:textId="77777777" w:rsidTr="0070749E">
        <w:trPr>
          <w:trHeight w:val="20"/>
        </w:trPr>
        <w:tc>
          <w:tcPr>
            <w:tcW w:w="752" w:type="pct"/>
            <w:shd w:val="clear" w:color="auto" w:fill="auto"/>
            <w:noWrap/>
            <w:vAlign w:val="center"/>
            <w:hideMark/>
          </w:tcPr>
          <w:p w14:paraId="69F0232E" w14:textId="77777777" w:rsidR="009F6207" w:rsidRPr="00E51B44" w:rsidRDefault="009F6207" w:rsidP="0070749E">
            <w:pPr>
              <w:rPr>
                <w:color w:val="000000"/>
                <w:sz w:val="18"/>
                <w:szCs w:val="18"/>
              </w:rPr>
            </w:pPr>
            <w:r w:rsidRPr="00E51B44">
              <w:rPr>
                <w:color w:val="000000"/>
                <w:sz w:val="18"/>
                <w:szCs w:val="18"/>
              </w:rPr>
              <w:t>8.7. Прочие неподконтрольные расходы</w:t>
            </w:r>
          </w:p>
        </w:tc>
        <w:tc>
          <w:tcPr>
            <w:tcW w:w="229" w:type="pct"/>
            <w:shd w:val="clear" w:color="auto" w:fill="auto"/>
            <w:noWrap/>
            <w:vAlign w:val="center"/>
            <w:hideMark/>
          </w:tcPr>
          <w:p w14:paraId="3C828C2E" w14:textId="77777777" w:rsidR="009F6207" w:rsidRPr="00E51B44" w:rsidRDefault="009F6207" w:rsidP="0070749E">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77488CD6" w14:textId="77777777" w:rsidR="009F6207" w:rsidRPr="00E51B44" w:rsidRDefault="009F6207" w:rsidP="0070749E">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354FDC90"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3CD4CAA"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602F31F"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A35AC2D"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81B11DD"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1892B1F"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64803F4"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3CC6A42"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41510F2"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737D981"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4A001C2"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970256C"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E58980C"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7CDC8D7"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C9EE10E"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62CC714" w14:textId="77777777" w:rsidR="009F6207" w:rsidRPr="00E51B44" w:rsidRDefault="009F6207" w:rsidP="0070749E">
            <w:pPr>
              <w:jc w:val="center"/>
              <w:rPr>
                <w:color w:val="000000"/>
                <w:sz w:val="18"/>
                <w:szCs w:val="18"/>
              </w:rPr>
            </w:pPr>
            <w:r w:rsidRPr="00E51B44">
              <w:rPr>
                <w:color w:val="000000"/>
                <w:sz w:val="18"/>
                <w:szCs w:val="18"/>
              </w:rPr>
              <w:t>0,00</w:t>
            </w:r>
          </w:p>
        </w:tc>
      </w:tr>
      <w:tr w:rsidR="009F6207" w:rsidRPr="00E51B44" w14:paraId="38B7B649" w14:textId="77777777" w:rsidTr="0070749E">
        <w:trPr>
          <w:trHeight w:val="20"/>
        </w:trPr>
        <w:tc>
          <w:tcPr>
            <w:tcW w:w="752" w:type="pct"/>
            <w:shd w:val="clear" w:color="auto" w:fill="auto"/>
            <w:noWrap/>
            <w:vAlign w:val="center"/>
            <w:hideMark/>
          </w:tcPr>
          <w:p w14:paraId="7A9D772B" w14:textId="77777777" w:rsidR="009F6207" w:rsidRPr="00E51B44" w:rsidRDefault="009F6207" w:rsidP="0070749E">
            <w:pPr>
              <w:rPr>
                <w:color w:val="000000"/>
                <w:sz w:val="18"/>
                <w:szCs w:val="18"/>
              </w:rPr>
            </w:pPr>
            <w:r w:rsidRPr="00E51B44">
              <w:rPr>
                <w:color w:val="000000"/>
                <w:sz w:val="18"/>
                <w:szCs w:val="18"/>
              </w:rPr>
              <w:t>8.8. Резерв по сомнительным долгам</w:t>
            </w:r>
          </w:p>
        </w:tc>
        <w:tc>
          <w:tcPr>
            <w:tcW w:w="229" w:type="pct"/>
            <w:shd w:val="clear" w:color="auto" w:fill="auto"/>
            <w:noWrap/>
            <w:vAlign w:val="center"/>
            <w:hideMark/>
          </w:tcPr>
          <w:p w14:paraId="05F1A1E3" w14:textId="77777777" w:rsidR="009F6207" w:rsidRPr="00E51B44" w:rsidRDefault="009F6207" w:rsidP="0070749E">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21DC3F48" w14:textId="77777777" w:rsidR="009F6207" w:rsidRPr="00E51B44" w:rsidRDefault="009F6207" w:rsidP="0070749E">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19748161"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5942003"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E9CC84A"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FBC9760"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1080535"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BBC9918"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D4A1B91"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F104817"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EAA7FF5"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DFBBF89"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DEFA30A"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D4EA048"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C67C857"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47D97D0"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135B0C0"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3CA7357" w14:textId="77777777" w:rsidR="009F6207" w:rsidRPr="00E51B44" w:rsidRDefault="009F6207" w:rsidP="0070749E">
            <w:pPr>
              <w:jc w:val="center"/>
              <w:rPr>
                <w:color w:val="000000"/>
                <w:sz w:val="18"/>
                <w:szCs w:val="18"/>
              </w:rPr>
            </w:pPr>
            <w:r w:rsidRPr="00E51B44">
              <w:rPr>
                <w:color w:val="000000"/>
                <w:sz w:val="18"/>
                <w:szCs w:val="18"/>
              </w:rPr>
              <w:t>0,00</w:t>
            </w:r>
          </w:p>
        </w:tc>
      </w:tr>
      <w:tr w:rsidR="009F6207" w:rsidRPr="00E51B44" w14:paraId="3B978397" w14:textId="77777777" w:rsidTr="0070749E">
        <w:trPr>
          <w:trHeight w:val="20"/>
        </w:trPr>
        <w:tc>
          <w:tcPr>
            <w:tcW w:w="752" w:type="pct"/>
            <w:shd w:val="clear" w:color="auto" w:fill="auto"/>
            <w:vAlign w:val="center"/>
            <w:hideMark/>
          </w:tcPr>
          <w:p w14:paraId="7AD8D4B9" w14:textId="77777777" w:rsidR="009F6207" w:rsidRPr="00E51B44" w:rsidRDefault="009F6207" w:rsidP="0070749E">
            <w:pPr>
              <w:ind w:firstLineChars="100" w:firstLine="180"/>
              <w:rPr>
                <w:sz w:val="18"/>
                <w:szCs w:val="18"/>
              </w:rPr>
            </w:pPr>
            <w:r w:rsidRPr="00E51B44">
              <w:rPr>
                <w:sz w:val="18"/>
                <w:szCs w:val="18"/>
              </w:rPr>
              <w:t>Нормативная прибыль</w:t>
            </w:r>
          </w:p>
        </w:tc>
        <w:tc>
          <w:tcPr>
            <w:tcW w:w="229" w:type="pct"/>
            <w:shd w:val="clear" w:color="auto" w:fill="auto"/>
            <w:noWrap/>
            <w:vAlign w:val="center"/>
            <w:hideMark/>
          </w:tcPr>
          <w:p w14:paraId="6B65C4FA" w14:textId="77777777" w:rsidR="009F6207" w:rsidRPr="00E51B44" w:rsidRDefault="009F6207" w:rsidP="0070749E">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3A4289C1" w14:textId="77777777" w:rsidR="009F6207" w:rsidRPr="00E51B44" w:rsidRDefault="009F6207" w:rsidP="0070749E">
            <w:pPr>
              <w:jc w:val="center"/>
              <w:rPr>
                <w:color w:val="000000"/>
                <w:sz w:val="18"/>
                <w:szCs w:val="18"/>
              </w:rPr>
            </w:pPr>
            <w:r w:rsidRPr="00E51B44">
              <w:rPr>
                <w:color w:val="000000"/>
                <w:sz w:val="18"/>
                <w:szCs w:val="18"/>
              </w:rPr>
              <w:t>172,72</w:t>
            </w:r>
          </w:p>
        </w:tc>
        <w:tc>
          <w:tcPr>
            <w:tcW w:w="266" w:type="pct"/>
            <w:shd w:val="clear" w:color="auto" w:fill="auto"/>
            <w:noWrap/>
            <w:vAlign w:val="center"/>
            <w:hideMark/>
          </w:tcPr>
          <w:p w14:paraId="25AB9059" w14:textId="77777777" w:rsidR="009F6207" w:rsidRPr="00E51B44" w:rsidRDefault="009F6207" w:rsidP="0070749E">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41CD7B00" w14:textId="77777777" w:rsidR="009F6207" w:rsidRPr="00E51B44" w:rsidRDefault="009F6207" w:rsidP="0070749E">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02F49295" w14:textId="77777777" w:rsidR="009F6207" w:rsidRPr="00E51B44" w:rsidRDefault="009F6207" w:rsidP="0070749E">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7BA820F6" w14:textId="77777777" w:rsidR="009F6207" w:rsidRPr="00E51B44" w:rsidRDefault="009F6207" w:rsidP="0070749E">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7C057E78" w14:textId="77777777" w:rsidR="009F6207" w:rsidRPr="00E51B44" w:rsidRDefault="009F6207" w:rsidP="0070749E">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79D1B129" w14:textId="77777777" w:rsidR="009F6207" w:rsidRPr="00E51B44" w:rsidRDefault="009F6207" w:rsidP="0070749E">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7C865D90" w14:textId="77777777" w:rsidR="009F6207" w:rsidRPr="00E51B44" w:rsidRDefault="009F6207" w:rsidP="0070749E">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49C05E44" w14:textId="77777777" w:rsidR="009F6207" w:rsidRPr="00E51B44" w:rsidRDefault="009F6207" w:rsidP="0070749E">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73ED2167" w14:textId="77777777" w:rsidR="009F6207" w:rsidRPr="00E51B44" w:rsidRDefault="009F6207" w:rsidP="0070749E">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6B27704A" w14:textId="77777777" w:rsidR="009F6207" w:rsidRPr="00E51B44" w:rsidRDefault="009F6207" w:rsidP="0070749E">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630BBB18" w14:textId="77777777" w:rsidR="009F6207" w:rsidRPr="00E51B44" w:rsidRDefault="009F6207" w:rsidP="0070749E">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54157D6E" w14:textId="77777777" w:rsidR="009F6207" w:rsidRPr="00E51B44" w:rsidRDefault="009F6207" w:rsidP="0070749E">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5779CC83" w14:textId="77777777" w:rsidR="009F6207" w:rsidRPr="00E51B44" w:rsidRDefault="009F6207" w:rsidP="0070749E">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76A7987A" w14:textId="77777777" w:rsidR="009F6207" w:rsidRPr="00E51B44" w:rsidRDefault="009F6207" w:rsidP="0070749E">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169166D3" w14:textId="77777777" w:rsidR="009F6207" w:rsidRPr="00E51B44" w:rsidRDefault="009F6207" w:rsidP="0070749E">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632272B5" w14:textId="77777777" w:rsidR="009F6207" w:rsidRPr="00E51B44" w:rsidRDefault="009F6207" w:rsidP="0070749E">
            <w:pPr>
              <w:jc w:val="center"/>
              <w:rPr>
                <w:color w:val="000000"/>
                <w:sz w:val="18"/>
                <w:szCs w:val="18"/>
              </w:rPr>
            </w:pPr>
            <w:r w:rsidRPr="00E51B44">
              <w:rPr>
                <w:color w:val="000000"/>
                <w:sz w:val="18"/>
                <w:szCs w:val="18"/>
              </w:rPr>
              <w:t>1 266,79</w:t>
            </w:r>
          </w:p>
        </w:tc>
      </w:tr>
      <w:tr w:rsidR="009F6207" w:rsidRPr="00E51B44" w14:paraId="734EC630" w14:textId="77777777" w:rsidTr="0070749E">
        <w:trPr>
          <w:trHeight w:val="20"/>
        </w:trPr>
        <w:tc>
          <w:tcPr>
            <w:tcW w:w="752" w:type="pct"/>
            <w:shd w:val="clear" w:color="auto" w:fill="auto"/>
            <w:vAlign w:val="center"/>
            <w:hideMark/>
          </w:tcPr>
          <w:p w14:paraId="3E9FF8AB" w14:textId="77777777" w:rsidR="009F6207" w:rsidRPr="00E51B44" w:rsidRDefault="009F6207" w:rsidP="0070749E">
            <w:pPr>
              <w:ind w:firstLineChars="100" w:firstLine="180"/>
              <w:rPr>
                <w:sz w:val="18"/>
                <w:szCs w:val="18"/>
              </w:rPr>
            </w:pPr>
            <w:r w:rsidRPr="00E51B44">
              <w:rPr>
                <w:sz w:val="18"/>
                <w:szCs w:val="18"/>
              </w:rPr>
              <w:t xml:space="preserve">Расчетная предпринимательская прибыль </w:t>
            </w:r>
          </w:p>
        </w:tc>
        <w:tc>
          <w:tcPr>
            <w:tcW w:w="229" w:type="pct"/>
            <w:shd w:val="clear" w:color="auto" w:fill="auto"/>
            <w:noWrap/>
            <w:vAlign w:val="center"/>
            <w:hideMark/>
          </w:tcPr>
          <w:p w14:paraId="1A139689" w14:textId="77777777" w:rsidR="009F6207" w:rsidRPr="00E51B44" w:rsidRDefault="009F6207" w:rsidP="0070749E">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7C82B426" w14:textId="77777777" w:rsidR="009F6207" w:rsidRPr="00E51B44" w:rsidRDefault="009F6207" w:rsidP="0070749E">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3D46005A"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18861EC"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82183C9"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8C982D3"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5AC9318"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893F3A2"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EF6679E"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DF1E31B"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3A239F5"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19639DB"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B3655D6"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E87ACF6"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6033860"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496A100"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1AB6D04"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8822193" w14:textId="77777777" w:rsidR="009F6207" w:rsidRPr="00E51B44" w:rsidRDefault="009F6207" w:rsidP="0070749E">
            <w:pPr>
              <w:jc w:val="center"/>
              <w:rPr>
                <w:color w:val="000000"/>
                <w:sz w:val="18"/>
                <w:szCs w:val="18"/>
              </w:rPr>
            </w:pPr>
            <w:r w:rsidRPr="00E51B44">
              <w:rPr>
                <w:color w:val="000000"/>
                <w:sz w:val="18"/>
                <w:szCs w:val="18"/>
              </w:rPr>
              <w:t>0,00</w:t>
            </w:r>
          </w:p>
        </w:tc>
      </w:tr>
      <w:tr w:rsidR="009F6207" w:rsidRPr="00E51B44" w14:paraId="0B2D5076" w14:textId="77777777" w:rsidTr="0070749E">
        <w:trPr>
          <w:trHeight w:val="20"/>
        </w:trPr>
        <w:tc>
          <w:tcPr>
            <w:tcW w:w="752" w:type="pct"/>
            <w:vMerge w:val="restart"/>
            <w:shd w:val="clear" w:color="auto" w:fill="auto"/>
            <w:vAlign w:val="center"/>
            <w:hideMark/>
          </w:tcPr>
          <w:p w14:paraId="30160BB6" w14:textId="77777777" w:rsidR="009F6207" w:rsidRPr="00E51B44" w:rsidRDefault="009F6207" w:rsidP="0070749E">
            <w:pPr>
              <w:rPr>
                <w:b/>
                <w:bCs/>
                <w:color w:val="000000"/>
                <w:sz w:val="18"/>
                <w:szCs w:val="18"/>
              </w:rPr>
            </w:pPr>
            <w:r w:rsidRPr="00E51B44">
              <w:rPr>
                <w:b/>
                <w:bCs/>
                <w:color w:val="000000"/>
                <w:sz w:val="18"/>
                <w:szCs w:val="18"/>
              </w:rPr>
              <w:t>Себестоимость</w:t>
            </w:r>
          </w:p>
        </w:tc>
        <w:tc>
          <w:tcPr>
            <w:tcW w:w="229" w:type="pct"/>
            <w:shd w:val="clear" w:color="auto" w:fill="auto"/>
            <w:vAlign w:val="center"/>
            <w:hideMark/>
          </w:tcPr>
          <w:p w14:paraId="58CC0AB9" w14:textId="77777777" w:rsidR="009F6207" w:rsidRPr="00E51B44" w:rsidRDefault="009F6207" w:rsidP="0070749E">
            <w:pPr>
              <w:jc w:val="center"/>
              <w:rPr>
                <w:b/>
                <w:bCs/>
                <w:color w:val="000000"/>
                <w:sz w:val="18"/>
                <w:szCs w:val="18"/>
              </w:rPr>
            </w:pPr>
            <w:r w:rsidRPr="00E51B44">
              <w:rPr>
                <w:b/>
                <w:bCs/>
                <w:color w:val="000000"/>
                <w:sz w:val="18"/>
                <w:szCs w:val="18"/>
              </w:rPr>
              <w:t>тыс. руб.</w:t>
            </w:r>
          </w:p>
        </w:tc>
        <w:tc>
          <w:tcPr>
            <w:tcW w:w="235" w:type="pct"/>
            <w:shd w:val="clear" w:color="auto" w:fill="auto"/>
            <w:noWrap/>
            <w:vAlign w:val="center"/>
            <w:hideMark/>
          </w:tcPr>
          <w:p w14:paraId="26C45198" w14:textId="77777777" w:rsidR="009F6207" w:rsidRPr="00E51B44" w:rsidRDefault="009F6207" w:rsidP="0070749E">
            <w:pPr>
              <w:jc w:val="center"/>
              <w:rPr>
                <w:color w:val="000000"/>
                <w:sz w:val="18"/>
                <w:szCs w:val="18"/>
              </w:rPr>
            </w:pPr>
            <w:r w:rsidRPr="00E51B44">
              <w:rPr>
                <w:color w:val="000000"/>
                <w:sz w:val="18"/>
                <w:szCs w:val="18"/>
              </w:rPr>
              <w:t>238 997,63</w:t>
            </w:r>
          </w:p>
        </w:tc>
        <w:tc>
          <w:tcPr>
            <w:tcW w:w="266" w:type="pct"/>
            <w:shd w:val="clear" w:color="auto" w:fill="auto"/>
            <w:noWrap/>
            <w:vAlign w:val="center"/>
            <w:hideMark/>
          </w:tcPr>
          <w:p w14:paraId="547B0DC2" w14:textId="77777777" w:rsidR="009F6207" w:rsidRPr="00E51B44" w:rsidRDefault="009F6207" w:rsidP="0070749E">
            <w:pPr>
              <w:jc w:val="center"/>
              <w:rPr>
                <w:color w:val="000000"/>
                <w:sz w:val="18"/>
                <w:szCs w:val="18"/>
              </w:rPr>
            </w:pPr>
            <w:r w:rsidRPr="00E51B44">
              <w:rPr>
                <w:color w:val="000000"/>
                <w:sz w:val="18"/>
                <w:szCs w:val="18"/>
              </w:rPr>
              <w:t>335 078,96</w:t>
            </w:r>
          </w:p>
        </w:tc>
        <w:tc>
          <w:tcPr>
            <w:tcW w:w="235" w:type="pct"/>
            <w:shd w:val="clear" w:color="auto" w:fill="auto"/>
            <w:noWrap/>
            <w:vAlign w:val="center"/>
            <w:hideMark/>
          </w:tcPr>
          <w:p w14:paraId="0FCBA7A4" w14:textId="77777777" w:rsidR="009F6207" w:rsidRPr="00E51B44" w:rsidRDefault="009F6207" w:rsidP="0070749E">
            <w:pPr>
              <w:jc w:val="center"/>
              <w:rPr>
                <w:color w:val="000000"/>
                <w:sz w:val="18"/>
                <w:szCs w:val="18"/>
              </w:rPr>
            </w:pPr>
            <w:r w:rsidRPr="00E51B44">
              <w:rPr>
                <w:color w:val="000000"/>
                <w:sz w:val="18"/>
                <w:szCs w:val="18"/>
              </w:rPr>
              <w:t>344 987,71</w:t>
            </w:r>
          </w:p>
        </w:tc>
        <w:tc>
          <w:tcPr>
            <w:tcW w:w="235" w:type="pct"/>
            <w:shd w:val="clear" w:color="auto" w:fill="auto"/>
            <w:noWrap/>
            <w:vAlign w:val="center"/>
            <w:hideMark/>
          </w:tcPr>
          <w:p w14:paraId="12EB0217" w14:textId="77777777" w:rsidR="009F6207" w:rsidRPr="00E51B44" w:rsidRDefault="009F6207" w:rsidP="0070749E">
            <w:pPr>
              <w:jc w:val="center"/>
              <w:rPr>
                <w:color w:val="000000"/>
                <w:sz w:val="18"/>
                <w:szCs w:val="18"/>
              </w:rPr>
            </w:pPr>
            <w:r w:rsidRPr="00E51B44">
              <w:rPr>
                <w:color w:val="000000"/>
                <w:sz w:val="18"/>
                <w:szCs w:val="18"/>
              </w:rPr>
              <w:t>359 282,39</w:t>
            </w:r>
          </w:p>
        </w:tc>
        <w:tc>
          <w:tcPr>
            <w:tcW w:w="235" w:type="pct"/>
            <w:shd w:val="clear" w:color="auto" w:fill="auto"/>
            <w:noWrap/>
            <w:vAlign w:val="center"/>
            <w:hideMark/>
          </w:tcPr>
          <w:p w14:paraId="5CBBF915" w14:textId="77777777" w:rsidR="009F6207" w:rsidRPr="00E51B44" w:rsidRDefault="009F6207" w:rsidP="0070749E">
            <w:pPr>
              <w:jc w:val="center"/>
              <w:rPr>
                <w:color w:val="000000"/>
                <w:sz w:val="18"/>
                <w:szCs w:val="18"/>
              </w:rPr>
            </w:pPr>
            <w:r w:rsidRPr="00E51B44">
              <w:rPr>
                <w:color w:val="000000"/>
                <w:sz w:val="18"/>
                <w:szCs w:val="18"/>
              </w:rPr>
              <w:t>369 876,11</w:t>
            </w:r>
          </w:p>
        </w:tc>
        <w:tc>
          <w:tcPr>
            <w:tcW w:w="235" w:type="pct"/>
            <w:shd w:val="clear" w:color="auto" w:fill="auto"/>
            <w:noWrap/>
            <w:vAlign w:val="center"/>
            <w:hideMark/>
          </w:tcPr>
          <w:p w14:paraId="324F7478" w14:textId="77777777" w:rsidR="009F6207" w:rsidRPr="00E51B44" w:rsidRDefault="009F6207" w:rsidP="0070749E">
            <w:pPr>
              <w:jc w:val="center"/>
              <w:rPr>
                <w:color w:val="000000"/>
                <w:sz w:val="18"/>
                <w:szCs w:val="18"/>
              </w:rPr>
            </w:pPr>
            <w:r w:rsidRPr="00E51B44">
              <w:rPr>
                <w:color w:val="000000"/>
                <w:sz w:val="18"/>
                <w:szCs w:val="18"/>
              </w:rPr>
              <w:t>380 764,07</w:t>
            </w:r>
          </w:p>
        </w:tc>
        <w:tc>
          <w:tcPr>
            <w:tcW w:w="235" w:type="pct"/>
            <w:shd w:val="clear" w:color="auto" w:fill="auto"/>
            <w:noWrap/>
            <w:vAlign w:val="center"/>
            <w:hideMark/>
          </w:tcPr>
          <w:p w14:paraId="2D33F144" w14:textId="77777777" w:rsidR="009F6207" w:rsidRPr="00E51B44" w:rsidRDefault="009F6207" w:rsidP="0070749E">
            <w:pPr>
              <w:jc w:val="center"/>
              <w:rPr>
                <w:color w:val="000000"/>
                <w:sz w:val="18"/>
                <w:szCs w:val="18"/>
              </w:rPr>
            </w:pPr>
            <w:r w:rsidRPr="00E51B44">
              <w:rPr>
                <w:color w:val="000000"/>
                <w:sz w:val="18"/>
                <w:szCs w:val="18"/>
              </w:rPr>
              <w:t>391 954,41</w:t>
            </w:r>
          </w:p>
        </w:tc>
        <w:tc>
          <w:tcPr>
            <w:tcW w:w="235" w:type="pct"/>
            <w:shd w:val="clear" w:color="auto" w:fill="auto"/>
            <w:noWrap/>
            <w:vAlign w:val="center"/>
            <w:hideMark/>
          </w:tcPr>
          <w:p w14:paraId="3CBB9718" w14:textId="77777777" w:rsidR="009F6207" w:rsidRPr="00E51B44" w:rsidRDefault="009F6207" w:rsidP="0070749E">
            <w:pPr>
              <w:jc w:val="center"/>
              <w:rPr>
                <w:color w:val="000000"/>
                <w:sz w:val="18"/>
                <w:szCs w:val="18"/>
              </w:rPr>
            </w:pPr>
            <w:r w:rsidRPr="00E51B44">
              <w:rPr>
                <w:color w:val="000000"/>
                <w:sz w:val="18"/>
                <w:szCs w:val="18"/>
              </w:rPr>
              <w:t>403 446,26</w:t>
            </w:r>
          </w:p>
        </w:tc>
        <w:tc>
          <w:tcPr>
            <w:tcW w:w="235" w:type="pct"/>
            <w:shd w:val="clear" w:color="auto" w:fill="auto"/>
            <w:noWrap/>
            <w:vAlign w:val="center"/>
            <w:hideMark/>
          </w:tcPr>
          <w:p w14:paraId="03A041F3" w14:textId="77777777" w:rsidR="009F6207" w:rsidRPr="00E51B44" w:rsidRDefault="009F6207" w:rsidP="0070749E">
            <w:pPr>
              <w:jc w:val="center"/>
              <w:rPr>
                <w:color w:val="000000"/>
                <w:sz w:val="18"/>
                <w:szCs w:val="18"/>
              </w:rPr>
            </w:pPr>
            <w:r w:rsidRPr="00E51B44">
              <w:rPr>
                <w:color w:val="000000"/>
                <w:sz w:val="18"/>
                <w:szCs w:val="18"/>
              </w:rPr>
              <w:t>415 281,66</w:t>
            </w:r>
          </w:p>
        </w:tc>
        <w:tc>
          <w:tcPr>
            <w:tcW w:w="235" w:type="pct"/>
            <w:shd w:val="clear" w:color="auto" w:fill="auto"/>
            <w:noWrap/>
            <w:vAlign w:val="center"/>
            <w:hideMark/>
          </w:tcPr>
          <w:p w14:paraId="360EACAB" w14:textId="77777777" w:rsidR="009F6207" w:rsidRPr="00E51B44" w:rsidRDefault="009F6207" w:rsidP="0070749E">
            <w:pPr>
              <w:jc w:val="center"/>
              <w:rPr>
                <w:color w:val="000000"/>
                <w:sz w:val="18"/>
                <w:szCs w:val="18"/>
              </w:rPr>
            </w:pPr>
            <w:r w:rsidRPr="00E51B44">
              <w:rPr>
                <w:color w:val="000000"/>
                <w:sz w:val="18"/>
                <w:szCs w:val="18"/>
              </w:rPr>
              <w:t>427 470,97</w:t>
            </w:r>
          </w:p>
        </w:tc>
        <w:tc>
          <w:tcPr>
            <w:tcW w:w="235" w:type="pct"/>
            <w:shd w:val="clear" w:color="auto" w:fill="auto"/>
            <w:noWrap/>
            <w:vAlign w:val="center"/>
            <w:hideMark/>
          </w:tcPr>
          <w:p w14:paraId="6C02E819" w14:textId="77777777" w:rsidR="009F6207" w:rsidRPr="00E51B44" w:rsidRDefault="009F6207" w:rsidP="0070749E">
            <w:pPr>
              <w:jc w:val="center"/>
              <w:rPr>
                <w:color w:val="000000"/>
                <w:sz w:val="18"/>
                <w:szCs w:val="18"/>
              </w:rPr>
            </w:pPr>
            <w:r w:rsidRPr="00E51B44">
              <w:rPr>
                <w:color w:val="000000"/>
                <w:sz w:val="18"/>
                <w:szCs w:val="18"/>
              </w:rPr>
              <w:t>440 024,89</w:t>
            </w:r>
          </w:p>
        </w:tc>
        <w:tc>
          <w:tcPr>
            <w:tcW w:w="235" w:type="pct"/>
            <w:shd w:val="clear" w:color="auto" w:fill="auto"/>
            <w:noWrap/>
            <w:vAlign w:val="center"/>
            <w:hideMark/>
          </w:tcPr>
          <w:p w14:paraId="468EE7F7" w14:textId="77777777" w:rsidR="009F6207" w:rsidRPr="00E51B44" w:rsidRDefault="009F6207" w:rsidP="0070749E">
            <w:pPr>
              <w:jc w:val="center"/>
              <w:rPr>
                <w:color w:val="000000"/>
                <w:sz w:val="18"/>
                <w:szCs w:val="18"/>
              </w:rPr>
            </w:pPr>
            <w:r w:rsidRPr="00E51B44">
              <w:rPr>
                <w:color w:val="000000"/>
                <w:sz w:val="18"/>
                <w:szCs w:val="18"/>
              </w:rPr>
              <w:t>452 954,43</w:t>
            </w:r>
          </w:p>
        </w:tc>
        <w:tc>
          <w:tcPr>
            <w:tcW w:w="235" w:type="pct"/>
            <w:shd w:val="clear" w:color="auto" w:fill="auto"/>
            <w:noWrap/>
            <w:vAlign w:val="center"/>
            <w:hideMark/>
          </w:tcPr>
          <w:p w14:paraId="7365C352" w14:textId="77777777" w:rsidR="009F6207" w:rsidRPr="00E51B44" w:rsidRDefault="009F6207" w:rsidP="0070749E">
            <w:pPr>
              <w:jc w:val="center"/>
              <w:rPr>
                <w:color w:val="000000"/>
                <w:sz w:val="18"/>
                <w:szCs w:val="18"/>
              </w:rPr>
            </w:pPr>
            <w:r w:rsidRPr="00E51B44">
              <w:rPr>
                <w:color w:val="000000"/>
                <w:sz w:val="18"/>
                <w:szCs w:val="18"/>
              </w:rPr>
              <w:t>466 270,96</w:t>
            </w:r>
          </w:p>
        </w:tc>
        <w:tc>
          <w:tcPr>
            <w:tcW w:w="235" w:type="pct"/>
            <w:shd w:val="clear" w:color="auto" w:fill="auto"/>
            <w:noWrap/>
            <w:vAlign w:val="center"/>
            <w:hideMark/>
          </w:tcPr>
          <w:p w14:paraId="220323C4" w14:textId="77777777" w:rsidR="009F6207" w:rsidRPr="00E51B44" w:rsidRDefault="009F6207" w:rsidP="0070749E">
            <w:pPr>
              <w:jc w:val="center"/>
              <w:rPr>
                <w:color w:val="000000"/>
                <w:sz w:val="18"/>
                <w:szCs w:val="18"/>
              </w:rPr>
            </w:pPr>
            <w:r w:rsidRPr="00E51B44">
              <w:rPr>
                <w:color w:val="000000"/>
                <w:sz w:val="18"/>
                <w:szCs w:val="18"/>
              </w:rPr>
              <w:t>480 015,70</w:t>
            </w:r>
          </w:p>
        </w:tc>
        <w:tc>
          <w:tcPr>
            <w:tcW w:w="235" w:type="pct"/>
            <w:shd w:val="clear" w:color="auto" w:fill="auto"/>
            <w:noWrap/>
            <w:vAlign w:val="center"/>
            <w:hideMark/>
          </w:tcPr>
          <w:p w14:paraId="6D7FDD28" w14:textId="77777777" w:rsidR="009F6207" w:rsidRPr="00E51B44" w:rsidRDefault="009F6207" w:rsidP="0070749E">
            <w:pPr>
              <w:jc w:val="center"/>
              <w:rPr>
                <w:color w:val="000000"/>
                <w:sz w:val="18"/>
                <w:szCs w:val="18"/>
              </w:rPr>
            </w:pPr>
            <w:r w:rsidRPr="00E51B44">
              <w:rPr>
                <w:color w:val="000000"/>
                <w:sz w:val="18"/>
                <w:szCs w:val="18"/>
              </w:rPr>
              <w:t>494 173,01</w:t>
            </w:r>
          </w:p>
        </w:tc>
        <w:tc>
          <w:tcPr>
            <w:tcW w:w="235" w:type="pct"/>
            <w:shd w:val="clear" w:color="auto" w:fill="auto"/>
            <w:noWrap/>
            <w:vAlign w:val="center"/>
            <w:hideMark/>
          </w:tcPr>
          <w:p w14:paraId="5D544842" w14:textId="77777777" w:rsidR="009F6207" w:rsidRPr="00E51B44" w:rsidRDefault="009F6207" w:rsidP="0070749E">
            <w:pPr>
              <w:jc w:val="center"/>
              <w:rPr>
                <w:color w:val="000000"/>
                <w:sz w:val="18"/>
                <w:szCs w:val="18"/>
              </w:rPr>
            </w:pPr>
            <w:r w:rsidRPr="00E51B44">
              <w:rPr>
                <w:color w:val="000000"/>
                <w:sz w:val="18"/>
                <w:szCs w:val="18"/>
              </w:rPr>
              <w:t>508 747,14</w:t>
            </w:r>
          </w:p>
        </w:tc>
        <w:tc>
          <w:tcPr>
            <w:tcW w:w="235" w:type="pct"/>
            <w:shd w:val="clear" w:color="auto" w:fill="auto"/>
            <w:noWrap/>
            <w:vAlign w:val="center"/>
            <w:hideMark/>
          </w:tcPr>
          <w:p w14:paraId="0564E838" w14:textId="77777777" w:rsidR="009F6207" w:rsidRPr="00E51B44" w:rsidRDefault="009F6207" w:rsidP="0070749E">
            <w:pPr>
              <w:jc w:val="center"/>
              <w:rPr>
                <w:color w:val="000000"/>
                <w:sz w:val="18"/>
                <w:szCs w:val="18"/>
              </w:rPr>
            </w:pPr>
            <w:r w:rsidRPr="00E51B44">
              <w:rPr>
                <w:color w:val="000000"/>
                <w:sz w:val="18"/>
                <w:szCs w:val="18"/>
              </w:rPr>
              <w:t>523 764,37</w:t>
            </w:r>
          </w:p>
        </w:tc>
      </w:tr>
      <w:tr w:rsidR="009F6207" w:rsidRPr="00E51B44" w14:paraId="60BB60E7" w14:textId="77777777" w:rsidTr="0070749E">
        <w:trPr>
          <w:trHeight w:val="20"/>
        </w:trPr>
        <w:tc>
          <w:tcPr>
            <w:tcW w:w="752" w:type="pct"/>
            <w:vMerge/>
            <w:shd w:val="clear" w:color="auto" w:fill="auto"/>
            <w:vAlign w:val="center"/>
            <w:hideMark/>
          </w:tcPr>
          <w:p w14:paraId="64748779" w14:textId="77777777" w:rsidR="009F6207" w:rsidRPr="00E51B44" w:rsidRDefault="009F6207" w:rsidP="0070749E">
            <w:pPr>
              <w:rPr>
                <w:b/>
                <w:bCs/>
                <w:color w:val="000000"/>
                <w:sz w:val="18"/>
                <w:szCs w:val="18"/>
              </w:rPr>
            </w:pPr>
          </w:p>
        </w:tc>
        <w:tc>
          <w:tcPr>
            <w:tcW w:w="229" w:type="pct"/>
            <w:shd w:val="clear" w:color="auto" w:fill="auto"/>
            <w:vAlign w:val="center"/>
            <w:hideMark/>
          </w:tcPr>
          <w:p w14:paraId="657E072B" w14:textId="77777777" w:rsidR="009F6207" w:rsidRPr="00E51B44" w:rsidRDefault="009F6207" w:rsidP="0070749E">
            <w:pPr>
              <w:jc w:val="center"/>
              <w:rPr>
                <w:b/>
                <w:bCs/>
                <w:color w:val="000000"/>
                <w:sz w:val="18"/>
                <w:szCs w:val="18"/>
              </w:rPr>
            </w:pPr>
            <w:r w:rsidRPr="00E51B44">
              <w:rPr>
                <w:b/>
                <w:bCs/>
                <w:color w:val="000000"/>
                <w:sz w:val="18"/>
                <w:szCs w:val="18"/>
              </w:rPr>
              <w:t xml:space="preserve">руб./Гкал </w:t>
            </w:r>
          </w:p>
        </w:tc>
        <w:tc>
          <w:tcPr>
            <w:tcW w:w="235" w:type="pct"/>
            <w:shd w:val="clear" w:color="auto" w:fill="auto"/>
            <w:noWrap/>
            <w:vAlign w:val="center"/>
            <w:hideMark/>
          </w:tcPr>
          <w:p w14:paraId="2EE5F123" w14:textId="77777777" w:rsidR="009F6207" w:rsidRPr="00E51B44" w:rsidRDefault="009F6207" w:rsidP="0070749E">
            <w:pPr>
              <w:jc w:val="center"/>
              <w:rPr>
                <w:color w:val="000000"/>
                <w:sz w:val="18"/>
                <w:szCs w:val="18"/>
              </w:rPr>
            </w:pPr>
            <w:r w:rsidRPr="00E51B44">
              <w:rPr>
                <w:color w:val="000000"/>
                <w:sz w:val="18"/>
                <w:szCs w:val="18"/>
              </w:rPr>
              <w:t>2 570,42</w:t>
            </w:r>
          </w:p>
        </w:tc>
        <w:tc>
          <w:tcPr>
            <w:tcW w:w="266" w:type="pct"/>
            <w:shd w:val="clear" w:color="auto" w:fill="auto"/>
            <w:noWrap/>
            <w:vAlign w:val="center"/>
            <w:hideMark/>
          </w:tcPr>
          <w:p w14:paraId="46609080" w14:textId="77777777" w:rsidR="009F6207" w:rsidRPr="00E51B44" w:rsidRDefault="009F6207" w:rsidP="0070749E">
            <w:pPr>
              <w:jc w:val="center"/>
              <w:rPr>
                <w:color w:val="000000"/>
                <w:sz w:val="18"/>
                <w:szCs w:val="18"/>
              </w:rPr>
            </w:pPr>
            <w:r w:rsidRPr="00E51B44">
              <w:rPr>
                <w:color w:val="000000"/>
                <w:sz w:val="18"/>
                <w:szCs w:val="18"/>
              </w:rPr>
              <w:t>3 625,56</w:t>
            </w:r>
          </w:p>
        </w:tc>
        <w:tc>
          <w:tcPr>
            <w:tcW w:w="235" w:type="pct"/>
            <w:shd w:val="clear" w:color="auto" w:fill="auto"/>
            <w:noWrap/>
            <w:vAlign w:val="center"/>
            <w:hideMark/>
          </w:tcPr>
          <w:p w14:paraId="01944E9A" w14:textId="77777777" w:rsidR="009F6207" w:rsidRPr="00E51B44" w:rsidRDefault="009F6207" w:rsidP="0070749E">
            <w:pPr>
              <w:jc w:val="center"/>
              <w:rPr>
                <w:color w:val="000000"/>
                <w:sz w:val="18"/>
                <w:szCs w:val="18"/>
              </w:rPr>
            </w:pPr>
            <w:r w:rsidRPr="00E51B44">
              <w:rPr>
                <w:color w:val="000000"/>
                <w:sz w:val="18"/>
                <w:szCs w:val="18"/>
              </w:rPr>
              <w:t>3 732,77</w:t>
            </w:r>
          </w:p>
        </w:tc>
        <w:tc>
          <w:tcPr>
            <w:tcW w:w="235" w:type="pct"/>
            <w:shd w:val="clear" w:color="auto" w:fill="auto"/>
            <w:noWrap/>
            <w:vAlign w:val="center"/>
            <w:hideMark/>
          </w:tcPr>
          <w:p w14:paraId="31982417" w14:textId="77777777" w:rsidR="009F6207" w:rsidRPr="00E51B44" w:rsidRDefault="009F6207" w:rsidP="0070749E">
            <w:pPr>
              <w:jc w:val="center"/>
              <w:rPr>
                <w:color w:val="000000"/>
                <w:sz w:val="18"/>
                <w:szCs w:val="18"/>
              </w:rPr>
            </w:pPr>
            <w:r w:rsidRPr="00E51B44">
              <w:rPr>
                <w:color w:val="000000"/>
                <w:sz w:val="18"/>
                <w:szCs w:val="18"/>
              </w:rPr>
              <w:t>3 654,67</w:t>
            </w:r>
          </w:p>
        </w:tc>
        <w:tc>
          <w:tcPr>
            <w:tcW w:w="235" w:type="pct"/>
            <w:shd w:val="clear" w:color="auto" w:fill="auto"/>
            <w:noWrap/>
            <w:vAlign w:val="center"/>
            <w:hideMark/>
          </w:tcPr>
          <w:p w14:paraId="34AD5E66" w14:textId="77777777" w:rsidR="009F6207" w:rsidRPr="00E51B44" w:rsidRDefault="009F6207" w:rsidP="0070749E">
            <w:pPr>
              <w:jc w:val="center"/>
              <w:rPr>
                <w:color w:val="000000"/>
                <w:sz w:val="18"/>
                <w:szCs w:val="18"/>
              </w:rPr>
            </w:pPr>
            <w:r w:rsidRPr="00E51B44">
              <w:rPr>
                <w:color w:val="000000"/>
                <w:sz w:val="18"/>
                <w:szCs w:val="18"/>
              </w:rPr>
              <w:t>3 762,43</w:t>
            </w:r>
          </w:p>
        </w:tc>
        <w:tc>
          <w:tcPr>
            <w:tcW w:w="235" w:type="pct"/>
            <w:shd w:val="clear" w:color="auto" w:fill="auto"/>
            <w:noWrap/>
            <w:vAlign w:val="center"/>
            <w:hideMark/>
          </w:tcPr>
          <w:p w14:paraId="7A0B3E70" w14:textId="77777777" w:rsidR="009F6207" w:rsidRPr="00E51B44" w:rsidRDefault="009F6207" w:rsidP="0070749E">
            <w:pPr>
              <w:jc w:val="center"/>
              <w:rPr>
                <w:color w:val="000000"/>
                <w:sz w:val="18"/>
                <w:szCs w:val="18"/>
              </w:rPr>
            </w:pPr>
            <w:r w:rsidRPr="00E51B44">
              <w:rPr>
                <w:color w:val="000000"/>
                <w:sz w:val="18"/>
                <w:szCs w:val="18"/>
              </w:rPr>
              <w:t>3 873,19</w:t>
            </w:r>
          </w:p>
        </w:tc>
        <w:tc>
          <w:tcPr>
            <w:tcW w:w="235" w:type="pct"/>
            <w:shd w:val="clear" w:color="auto" w:fill="auto"/>
            <w:noWrap/>
            <w:vAlign w:val="center"/>
            <w:hideMark/>
          </w:tcPr>
          <w:p w14:paraId="1C674CE8" w14:textId="77777777" w:rsidR="009F6207" w:rsidRPr="00E51B44" w:rsidRDefault="009F6207" w:rsidP="0070749E">
            <w:pPr>
              <w:jc w:val="center"/>
              <w:rPr>
                <w:color w:val="000000"/>
                <w:sz w:val="18"/>
                <w:szCs w:val="18"/>
              </w:rPr>
            </w:pPr>
            <w:r w:rsidRPr="00E51B44">
              <w:rPr>
                <w:color w:val="000000"/>
                <w:sz w:val="18"/>
                <w:szCs w:val="18"/>
              </w:rPr>
              <w:t>3 987,02</w:t>
            </w:r>
          </w:p>
        </w:tc>
        <w:tc>
          <w:tcPr>
            <w:tcW w:w="235" w:type="pct"/>
            <w:shd w:val="clear" w:color="auto" w:fill="auto"/>
            <w:noWrap/>
            <w:vAlign w:val="center"/>
            <w:hideMark/>
          </w:tcPr>
          <w:p w14:paraId="41FE260A" w14:textId="77777777" w:rsidR="009F6207" w:rsidRPr="00E51B44" w:rsidRDefault="009F6207" w:rsidP="0070749E">
            <w:pPr>
              <w:jc w:val="center"/>
              <w:rPr>
                <w:color w:val="000000"/>
                <w:sz w:val="18"/>
                <w:szCs w:val="18"/>
              </w:rPr>
            </w:pPr>
            <w:r w:rsidRPr="00E51B44">
              <w:rPr>
                <w:color w:val="000000"/>
                <w:sz w:val="18"/>
                <w:szCs w:val="18"/>
              </w:rPr>
              <w:t>4 103,91</w:t>
            </w:r>
          </w:p>
        </w:tc>
        <w:tc>
          <w:tcPr>
            <w:tcW w:w="235" w:type="pct"/>
            <w:shd w:val="clear" w:color="auto" w:fill="auto"/>
            <w:noWrap/>
            <w:vAlign w:val="center"/>
            <w:hideMark/>
          </w:tcPr>
          <w:p w14:paraId="4E062B98" w14:textId="77777777" w:rsidR="009F6207" w:rsidRPr="00E51B44" w:rsidRDefault="009F6207" w:rsidP="0070749E">
            <w:pPr>
              <w:jc w:val="center"/>
              <w:rPr>
                <w:color w:val="000000"/>
                <w:sz w:val="18"/>
                <w:szCs w:val="18"/>
              </w:rPr>
            </w:pPr>
            <w:r w:rsidRPr="00E51B44">
              <w:rPr>
                <w:color w:val="000000"/>
                <w:sz w:val="18"/>
                <w:szCs w:val="18"/>
              </w:rPr>
              <w:t>4 224,30</w:t>
            </w:r>
          </w:p>
        </w:tc>
        <w:tc>
          <w:tcPr>
            <w:tcW w:w="235" w:type="pct"/>
            <w:shd w:val="clear" w:color="auto" w:fill="auto"/>
            <w:noWrap/>
            <w:vAlign w:val="center"/>
            <w:hideMark/>
          </w:tcPr>
          <w:p w14:paraId="5DC33784" w14:textId="77777777" w:rsidR="009F6207" w:rsidRPr="00E51B44" w:rsidRDefault="009F6207" w:rsidP="0070749E">
            <w:pPr>
              <w:jc w:val="center"/>
              <w:rPr>
                <w:color w:val="000000"/>
                <w:sz w:val="18"/>
                <w:szCs w:val="18"/>
              </w:rPr>
            </w:pPr>
            <w:r w:rsidRPr="00E51B44">
              <w:rPr>
                <w:color w:val="000000"/>
                <w:sz w:val="18"/>
                <w:szCs w:val="18"/>
              </w:rPr>
              <w:t>4 348,30</w:t>
            </w:r>
          </w:p>
        </w:tc>
        <w:tc>
          <w:tcPr>
            <w:tcW w:w="235" w:type="pct"/>
            <w:shd w:val="clear" w:color="auto" w:fill="auto"/>
            <w:noWrap/>
            <w:vAlign w:val="center"/>
            <w:hideMark/>
          </w:tcPr>
          <w:p w14:paraId="25359FDE" w14:textId="77777777" w:rsidR="009F6207" w:rsidRPr="00E51B44" w:rsidRDefault="009F6207" w:rsidP="0070749E">
            <w:pPr>
              <w:jc w:val="center"/>
              <w:rPr>
                <w:color w:val="000000"/>
                <w:sz w:val="18"/>
                <w:szCs w:val="18"/>
              </w:rPr>
            </w:pPr>
            <w:r w:rsidRPr="00E51B44">
              <w:rPr>
                <w:color w:val="000000"/>
                <w:sz w:val="18"/>
                <w:szCs w:val="18"/>
              </w:rPr>
              <w:t>4 476,00</w:t>
            </w:r>
          </w:p>
        </w:tc>
        <w:tc>
          <w:tcPr>
            <w:tcW w:w="235" w:type="pct"/>
            <w:shd w:val="clear" w:color="auto" w:fill="auto"/>
            <w:noWrap/>
            <w:vAlign w:val="center"/>
            <w:hideMark/>
          </w:tcPr>
          <w:p w14:paraId="1542C41E" w14:textId="77777777" w:rsidR="009F6207" w:rsidRPr="00E51B44" w:rsidRDefault="009F6207" w:rsidP="0070749E">
            <w:pPr>
              <w:jc w:val="center"/>
              <w:rPr>
                <w:color w:val="000000"/>
                <w:sz w:val="18"/>
                <w:szCs w:val="18"/>
              </w:rPr>
            </w:pPr>
            <w:r w:rsidRPr="00E51B44">
              <w:rPr>
                <w:color w:val="000000"/>
                <w:sz w:val="18"/>
                <w:szCs w:val="18"/>
              </w:rPr>
              <w:t>4 607,52</w:t>
            </w:r>
          </w:p>
        </w:tc>
        <w:tc>
          <w:tcPr>
            <w:tcW w:w="235" w:type="pct"/>
            <w:shd w:val="clear" w:color="auto" w:fill="auto"/>
            <w:noWrap/>
            <w:vAlign w:val="center"/>
            <w:hideMark/>
          </w:tcPr>
          <w:p w14:paraId="3D6A7CC7" w14:textId="77777777" w:rsidR="009F6207" w:rsidRPr="00E51B44" w:rsidRDefault="009F6207" w:rsidP="0070749E">
            <w:pPr>
              <w:jc w:val="center"/>
              <w:rPr>
                <w:color w:val="000000"/>
                <w:sz w:val="18"/>
                <w:szCs w:val="18"/>
              </w:rPr>
            </w:pPr>
            <w:r w:rsidRPr="00E51B44">
              <w:rPr>
                <w:color w:val="000000"/>
                <w:sz w:val="18"/>
                <w:szCs w:val="18"/>
              </w:rPr>
              <w:t>4 742,97</w:t>
            </w:r>
          </w:p>
        </w:tc>
        <w:tc>
          <w:tcPr>
            <w:tcW w:w="235" w:type="pct"/>
            <w:shd w:val="clear" w:color="auto" w:fill="auto"/>
            <w:noWrap/>
            <w:vAlign w:val="center"/>
            <w:hideMark/>
          </w:tcPr>
          <w:p w14:paraId="3941BBE1" w14:textId="77777777" w:rsidR="009F6207" w:rsidRPr="00E51B44" w:rsidRDefault="009F6207" w:rsidP="0070749E">
            <w:pPr>
              <w:jc w:val="center"/>
              <w:rPr>
                <w:color w:val="000000"/>
                <w:sz w:val="18"/>
                <w:szCs w:val="18"/>
              </w:rPr>
            </w:pPr>
            <w:r w:rsidRPr="00E51B44">
              <w:rPr>
                <w:color w:val="000000"/>
                <w:sz w:val="18"/>
                <w:szCs w:val="18"/>
              </w:rPr>
              <w:t>4 882,79</w:t>
            </w:r>
          </w:p>
        </w:tc>
        <w:tc>
          <w:tcPr>
            <w:tcW w:w="235" w:type="pct"/>
            <w:shd w:val="clear" w:color="auto" w:fill="auto"/>
            <w:noWrap/>
            <w:vAlign w:val="center"/>
            <w:hideMark/>
          </w:tcPr>
          <w:p w14:paraId="29D17B8F" w14:textId="77777777" w:rsidR="009F6207" w:rsidRPr="00E51B44" w:rsidRDefault="009F6207" w:rsidP="0070749E">
            <w:pPr>
              <w:jc w:val="center"/>
              <w:rPr>
                <w:color w:val="000000"/>
                <w:sz w:val="18"/>
                <w:szCs w:val="18"/>
              </w:rPr>
            </w:pPr>
            <w:r w:rsidRPr="00E51B44">
              <w:rPr>
                <w:color w:val="000000"/>
                <w:sz w:val="18"/>
                <w:szCs w:val="18"/>
              </w:rPr>
              <w:t>5 026,80</w:t>
            </w:r>
          </w:p>
        </w:tc>
        <w:tc>
          <w:tcPr>
            <w:tcW w:w="235" w:type="pct"/>
            <w:shd w:val="clear" w:color="auto" w:fill="auto"/>
            <w:noWrap/>
            <w:vAlign w:val="center"/>
            <w:hideMark/>
          </w:tcPr>
          <w:p w14:paraId="647DE81A" w14:textId="77777777" w:rsidR="009F6207" w:rsidRPr="00E51B44" w:rsidRDefault="009F6207" w:rsidP="0070749E">
            <w:pPr>
              <w:jc w:val="center"/>
              <w:rPr>
                <w:color w:val="000000"/>
                <w:sz w:val="18"/>
                <w:szCs w:val="18"/>
              </w:rPr>
            </w:pPr>
            <w:r w:rsidRPr="00E51B44">
              <w:rPr>
                <w:color w:val="000000"/>
                <w:sz w:val="18"/>
                <w:szCs w:val="18"/>
              </w:rPr>
              <w:t>5 175,05</w:t>
            </w:r>
          </w:p>
        </w:tc>
        <w:tc>
          <w:tcPr>
            <w:tcW w:w="235" w:type="pct"/>
            <w:shd w:val="clear" w:color="auto" w:fill="auto"/>
            <w:noWrap/>
            <w:vAlign w:val="center"/>
            <w:hideMark/>
          </w:tcPr>
          <w:p w14:paraId="4D3E0E67" w14:textId="77777777" w:rsidR="009F6207" w:rsidRPr="00E51B44" w:rsidRDefault="009F6207" w:rsidP="0070749E">
            <w:pPr>
              <w:jc w:val="center"/>
              <w:rPr>
                <w:color w:val="000000"/>
                <w:sz w:val="18"/>
                <w:szCs w:val="18"/>
              </w:rPr>
            </w:pPr>
            <w:r w:rsidRPr="00E51B44">
              <w:rPr>
                <w:color w:val="000000"/>
                <w:sz w:val="18"/>
                <w:szCs w:val="18"/>
              </w:rPr>
              <w:t>5 327,81</w:t>
            </w:r>
          </w:p>
        </w:tc>
      </w:tr>
      <w:tr w:rsidR="009F6207" w:rsidRPr="00E51B44" w14:paraId="5D052192" w14:textId="77777777" w:rsidTr="0070749E">
        <w:trPr>
          <w:trHeight w:val="20"/>
        </w:trPr>
        <w:tc>
          <w:tcPr>
            <w:tcW w:w="752" w:type="pct"/>
            <w:shd w:val="clear" w:color="auto" w:fill="auto"/>
            <w:vAlign w:val="center"/>
            <w:hideMark/>
          </w:tcPr>
          <w:p w14:paraId="0F8175CE" w14:textId="77777777" w:rsidR="009F6207" w:rsidRPr="00E51B44" w:rsidRDefault="009F6207" w:rsidP="0070749E">
            <w:pPr>
              <w:rPr>
                <w:b/>
                <w:bCs/>
                <w:sz w:val="18"/>
                <w:szCs w:val="18"/>
              </w:rPr>
            </w:pPr>
            <w:r w:rsidRPr="00E51B44">
              <w:rPr>
                <w:b/>
                <w:bCs/>
                <w:sz w:val="18"/>
                <w:szCs w:val="18"/>
              </w:rPr>
              <w:t>Необходимые вложения, из них:</w:t>
            </w:r>
          </w:p>
        </w:tc>
        <w:tc>
          <w:tcPr>
            <w:tcW w:w="229" w:type="pct"/>
            <w:shd w:val="clear" w:color="auto" w:fill="auto"/>
            <w:vAlign w:val="center"/>
            <w:hideMark/>
          </w:tcPr>
          <w:p w14:paraId="74912B49" w14:textId="77777777" w:rsidR="009F6207" w:rsidRPr="00E51B44" w:rsidRDefault="009F6207" w:rsidP="0070749E">
            <w:pPr>
              <w:jc w:val="center"/>
              <w:rPr>
                <w:b/>
                <w:bCs/>
                <w:sz w:val="18"/>
                <w:szCs w:val="18"/>
              </w:rPr>
            </w:pPr>
            <w:r w:rsidRPr="00E51B44">
              <w:rPr>
                <w:b/>
                <w:bCs/>
                <w:sz w:val="18"/>
                <w:szCs w:val="18"/>
              </w:rPr>
              <w:t>тыс. руб.</w:t>
            </w:r>
          </w:p>
        </w:tc>
        <w:tc>
          <w:tcPr>
            <w:tcW w:w="235" w:type="pct"/>
            <w:shd w:val="clear" w:color="auto" w:fill="auto"/>
            <w:noWrap/>
            <w:vAlign w:val="center"/>
            <w:hideMark/>
          </w:tcPr>
          <w:p w14:paraId="00368C5B" w14:textId="77777777" w:rsidR="009F6207" w:rsidRPr="00E51B44" w:rsidRDefault="009F6207" w:rsidP="0070749E">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47B323D9"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E731CCB"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1245B41"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ACDBFB4"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240363B"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46D471C"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F4DB032"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26D62C1"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97251DF"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1BB7DA1"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0CF4403"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A70D53F"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5B1BE88"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EE74FEF"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AF24636"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B7C5CE9" w14:textId="77777777" w:rsidR="009F6207" w:rsidRPr="00E51B44" w:rsidRDefault="009F6207" w:rsidP="0070749E">
            <w:pPr>
              <w:jc w:val="center"/>
              <w:rPr>
                <w:color w:val="000000"/>
                <w:sz w:val="18"/>
                <w:szCs w:val="18"/>
              </w:rPr>
            </w:pPr>
            <w:r w:rsidRPr="00E51B44">
              <w:rPr>
                <w:color w:val="000000"/>
                <w:sz w:val="18"/>
                <w:szCs w:val="18"/>
              </w:rPr>
              <w:t>0,00</w:t>
            </w:r>
          </w:p>
        </w:tc>
      </w:tr>
      <w:tr w:rsidR="009F6207" w:rsidRPr="00E51B44" w14:paraId="6C66B2E6" w14:textId="77777777" w:rsidTr="0070749E">
        <w:trPr>
          <w:trHeight w:val="20"/>
        </w:trPr>
        <w:tc>
          <w:tcPr>
            <w:tcW w:w="752" w:type="pct"/>
            <w:shd w:val="clear" w:color="auto" w:fill="auto"/>
            <w:vAlign w:val="center"/>
            <w:hideMark/>
          </w:tcPr>
          <w:p w14:paraId="28E5D075" w14:textId="77777777" w:rsidR="009F6207" w:rsidRPr="00E51B44" w:rsidRDefault="009F6207" w:rsidP="0070749E">
            <w:pPr>
              <w:rPr>
                <w:color w:val="000000"/>
                <w:sz w:val="18"/>
                <w:szCs w:val="18"/>
              </w:rPr>
            </w:pPr>
            <w:r w:rsidRPr="00E51B44">
              <w:rPr>
                <w:color w:val="000000"/>
                <w:sz w:val="18"/>
                <w:szCs w:val="18"/>
              </w:rPr>
              <w:t>средства бюджета</w:t>
            </w:r>
          </w:p>
        </w:tc>
        <w:tc>
          <w:tcPr>
            <w:tcW w:w="229" w:type="pct"/>
            <w:shd w:val="clear" w:color="auto" w:fill="auto"/>
            <w:vAlign w:val="center"/>
            <w:hideMark/>
          </w:tcPr>
          <w:p w14:paraId="137AD9FF" w14:textId="77777777" w:rsidR="009F6207" w:rsidRPr="00E51B44" w:rsidRDefault="009F6207" w:rsidP="0070749E">
            <w:pPr>
              <w:jc w:val="center"/>
              <w:rPr>
                <w:color w:val="000000"/>
                <w:sz w:val="18"/>
                <w:szCs w:val="18"/>
              </w:rPr>
            </w:pPr>
            <w:r w:rsidRPr="00E51B44">
              <w:rPr>
                <w:color w:val="000000"/>
                <w:sz w:val="18"/>
                <w:szCs w:val="18"/>
              </w:rPr>
              <w:t>тыс.руб.</w:t>
            </w:r>
          </w:p>
        </w:tc>
        <w:tc>
          <w:tcPr>
            <w:tcW w:w="235" w:type="pct"/>
            <w:shd w:val="clear" w:color="auto" w:fill="auto"/>
            <w:noWrap/>
            <w:vAlign w:val="center"/>
            <w:hideMark/>
          </w:tcPr>
          <w:p w14:paraId="6B09B5AB" w14:textId="77777777" w:rsidR="009F6207" w:rsidRPr="00E51B44" w:rsidRDefault="009F6207" w:rsidP="0070749E">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6E8B5D80" w14:textId="77777777" w:rsidR="009F6207" w:rsidRPr="0089069C" w:rsidRDefault="009F6207" w:rsidP="0070749E">
            <w:pPr>
              <w:jc w:val="center"/>
              <w:rPr>
                <w:color w:val="000000"/>
                <w:sz w:val="18"/>
                <w:szCs w:val="18"/>
              </w:rPr>
            </w:pPr>
            <w:r w:rsidRPr="0089069C">
              <w:rPr>
                <w:sz w:val="18"/>
                <w:szCs w:val="18"/>
              </w:rPr>
              <w:t>1385556,19</w:t>
            </w:r>
          </w:p>
        </w:tc>
        <w:tc>
          <w:tcPr>
            <w:tcW w:w="235" w:type="pct"/>
            <w:shd w:val="clear" w:color="auto" w:fill="auto"/>
            <w:noWrap/>
            <w:vAlign w:val="center"/>
            <w:hideMark/>
          </w:tcPr>
          <w:p w14:paraId="738EE56B" w14:textId="77777777" w:rsidR="009F6207" w:rsidRPr="0089069C" w:rsidRDefault="009F6207" w:rsidP="0070749E">
            <w:pPr>
              <w:jc w:val="center"/>
              <w:rPr>
                <w:color w:val="000000"/>
                <w:sz w:val="18"/>
                <w:szCs w:val="18"/>
              </w:rPr>
            </w:pPr>
            <w:r w:rsidRPr="0089069C">
              <w:rPr>
                <w:sz w:val="18"/>
                <w:szCs w:val="18"/>
              </w:rPr>
              <w:t>732175,32</w:t>
            </w:r>
          </w:p>
        </w:tc>
        <w:tc>
          <w:tcPr>
            <w:tcW w:w="235" w:type="pct"/>
            <w:shd w:val="clear" w:color="auto" w:fill="auto"/>
            <w:noWrap/>
            <w:vAlign w:val="center"/>
            <w:hideMark/>
          </w:tcPr>
          <w:p w14:paraId="4C0425B1" w14:textId="77777777" w:rsidR="009F6207" w:rsidRPr="0089069C" w:rsidRDefault="009F6207" w:rsidP="0070749E">
            <w:pPr>
              <w:jc w:val="center"/>
              <w:rPr>
                <w:color w:val="000000"/>
                <w:sz w:val="18"/>
                <w:szCs w:val="18"/>
              </w:rPr>
            </w:pPr>
            <w:r w:rsidRPr="0089069C">
              <w:rPr>
                <w:sz w:val="18"/>
                <w:szCs w:val="18"/>
              </w:rPr>
              <w:t>265208,22</w:t>
            </w:r>
          </w:p>
        </w:tc>
        <w:tc>
          <w:tcPr>
            <w:tcW w:w="235" w:type="pct"/>
            <w:shd w:val="clear" w:color="auto" w:fill="auto"/>
            <w:noWrap/>
            <w:vAlign w:val="center"/>
            <w:hideMark/>
          </w:tcPr>
          <w:p w14:paraId="5626DFD3"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C658A67"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E7B68B5"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F6CD90B"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DCF6D69"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9A53D12"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324B2E8"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1F0402E"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8DAECA5"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1B537CE"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02AA6B6"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F4A7BE5"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77FC99F" w14:textId="77777777" w:rsidR="009F6207" w:rsidRPr="00E51B44" w:rsidRDefault="009F6207" w:rsidP="0070749E">
            <w:pPr>
              <w:jc w:val="center"/>
              <w:rPr>
                <w:color w:val="000000"/>
                <w:sz w:val="18"/>
                <w:szCs w:val="18"/>
              </w:rPr>
            </w:pPr>
            <w:r w:rsidRPr="00E51B44">
              <w:rPr>
                <w:color w:val="000000"/>
                <w:sz w:val="18"/>
                <w:szCs w:val="18"/>
              </w:rPr>
              <w:t>0,00</w:t>
            </w:r>
          </w:p>
        </w:tc>
      </w:tr>
      <w:tr w:rsidR="009F6207" w:rsidRPr="00E51B44" w14:paraId="67C9C51C" w14:textId="77777777" w:rsidTr="0070749E">
        <w:trPr>
          <w:trHeight w:val="20"/>
        </w:trPr>
        <w:tc>
          <w:tcPr>
            <w:tcW w:w="752" w:type="pct"/>
            <w:shd w:val="clear" w:color="auto" w:fill="auto"/>
            <w:vAlign w:val="center"/>
            <w:hideMark/>
          </w:tcPr>
          <w:p w14:paraId="3AEA0F1A" w14:textId="77777777" w:rsidR="009F6207" w:rsidRPr="00E51B44" w:rsidRDefault="009F6207" w:rsidP="0070749E">
            <w:pPr>
              <w:rPr>
                <w:color w:val="000000"/>
                <w:sz w:val="18"/>
                <w:szCs w:val="18"/>
              </w:rPr>
            </w:pPr>
            <w:r w:rsidRPr="00E51B44">
              <w:rPr>
                <w:color w:val="000000"/>
                <w:sz w:val="18"/>
                <w:szCs w:val="18"/>
              </w:rPr>
              <w:t xml:space="preserve">внебюджетные источники (собственные, заемные, привлеченные средства теплоснабжающих организаций) </w:t>
            </w:r>
          </w:p>
        </w:tc>
        <w:tc>
          <w:tcPr>
            <w:tcW w:w="229" w:type="pct"/>
            <w:shd w:val="clear" w:color="auto" w:fill="auto"/>
            <w:vAlign w:val="center"/>
            <w:hideMark/>
          </w:tcPr>
          <w:p w14:paraId="40522180" w14:textId="77777777" w:rsidR="009F6207" w:rsidRPr="00E51B44" w:rsidRDefault="009F6207" w:rsidP="0070749E">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29DC0929" w14:textId="77777777" w:rsidR="009F6207" w:rsidRPr="00E51B44" w:rsidRDefault="009F6207" w:rsidP="0070749E">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795845AE" w14:textId="77777777" w:rsidR="009F6207" w:rsidRPr="00E51B44" w:rsidRDefault="009F6207" w:rsidP="0070749E">
            <w:pPr>
              <w:jc w:val="center"/>
              <w:rPr>
                <w:color w:val="000000"/>
                <w:sz w:val="18"/>
                <w:szCs w:val="18"/>
              </w:rPr>
            </w:pPr>
            <w:r w:rsidRPr="00E51B44">
              <w:rPr>
                <w:color w:val="000000"/>
                <w:sz w:val="18"/>
                <w:szCs w:val="18"/>
              </w:rPr>
              <w:t>3 706,22</w:t>
            </w:r>
          </w:p>
        </w:tc>
        <w:tc>
          <w:tcPr>
            <w:tcW w:w="235" w:type="pct"/>
            <w:shd w:val="clear" w:color="auto" w:fill="auto"/>
            <w:noWrap/>
            <w:vAlign w:val="center"/>
            <w:hideMark/>
          </w:tcPr>
          <w:p w14:paraId="4A76119B" w14:textId="77777777" w:rsidR="009F6207" w:rsidRPr="00E51B44" w:rsidRDefault="009F6207" w:rsidP="0070749E">
            <w:pPr>
              <w:jc w:val="center"/>
              <w:rPr>
                <w:color w:val="000000"/>
                <w:sz w:val="18"/>
                <w:szCs w:val="18"/>
              </w:rPr>
            </w:pPr>
            <w:r w:rsidRPr="00E51B44">
              <w:rPr>
                <w:color w:val="000000"/>
                <w:sz w:val="18"/>
                <w:szCs w:val="18"/>
              </w:rPr>
              <w:t>3 805,71</w:t>
            </w:r>
          </w:p>
        </w:tc>
        <w:tc>
          <w:tcPr>
            <w:tcW w:w="235" w:type="pct"/>
            <w:shd w:val="clear" w:color="auto" w:fill="auto"/>
            <w:noWrap/>
            <w:vAlign w:val="center"/>
            <w:hideMark/>
          </w:tcPr>
          <w:p w14:paraId="2E8E48A4" w14:textId="77777777" w:rsidR="009F6207" w:rsidRPr="00E51B44" w:rsidRDefault="009F6207" w:rsidP="0070749E">
            <w:pPr>
              <w:jc w:val="center"/>
              <w:rPr>
                <w:color w:val="000000"/>
                <w:sz w:val="18"/>
                <w:szCs w:val="18"/>
              </w:rPr>
            </w:pPr>
            <w:r w:rsidRPr="00E51B44">
              <w:rPr>
                <w:color w:val="000000"/>
                <w:sz w:val="18"/>
                <w:szCs w:val="18"/>
              </w:rPr>
              <w:t>2 537,79</w:t>
            </w:r>
          </w:p>
        </w:tc>
        <w:tc>
          <w:tcPr>
            <w:tcW w:w="235" w:type="pct"/>
            <w:shd w:val="clear" w:color="auto" w:fill="auto"/>
            <w:noWrap/>
            <w:vAlign w:val="center"/>
            <w:hideMark/>
          </w:tcPr>
          <w:p w14:paraId="2385938C"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67A1EC6"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5FB859F"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D41E99F"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4AC4FD5"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17F5468"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CD5CBD6"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0F9911C"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1409F47"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72B1630"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AFEFD49"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347B827"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17099D1" w14:textId="77777777" w:rsidR="009F6207" w:rsidRPr="00E51B44" w:rsidRDefault="009F6207" w:rsidP="0070749E">
            <w:pPr>
              <w:jc w:val="center"/>
              <w:rPr>
                <w:color w:val="000000"/>
                <w:sz w:val="18"/>
                <w:szCs w:val="18"/>
              </w:rPr>
            </w:pPr>
            <w:r w:rsidRPr="00E51B44">
              <w:rPr>
                <w:color w:val="000000"/>
                <w:sz w:val="18"/>
                <w:szCs w:val="18"/>
              </w:rPr>
              <w:t>0,00</w:t>
            </w:r>
          </w:p>
        </w:tc>
      </w:tr>
      <w:tr w:rsidR="009F6207" w:rsidRPr="00E51B44" w14:paraId="6874F8C0" w14:textId="77777777" w:rsidTr="0070749E">
        <w:trPr>
          <w:trHeight w:val="20"/>
        </w:trPr>
        <w:tc>
          <w:tcPr>
            <w:tcW w:w="752" w:type="pct"/>
            <w:shd w:val="clear" w:color="auto" w:fill="auto"/>
            <w:vAlign w:val="center"/>
            <w:hideMark/>
          </w:tcPr>
          <w:p w14:paraId="429BA960" w14:textId="77777777" w:rsidR="009F6207" w:rsidRPr="00E51B44" w:rsidRDefault="009F6207" w:rsidP="0070749E">
            <w:pPr>
              <w:rPr>
                <w:color w:val="000000"/>
                <w:sz w:val="18"/>
                <w:szCs w:val="18"/>
              </w:rPr>
            </w:pPr>
            <w:r w:rsidRPr="00E51B44">
              <w:rPr>
                <w:color w:val="000000"/>
                <w:sz w:val="18"/>
                <w:szCs w:val="18"/>
              </w:rPr>
              <w:t xml:space="preserve">Расходы на капитальные вложения (тарифная надбавка) </w:t>
            </w:r>
          </w:p>
        </w:tc>
        <w:tc>
          <w:tcPr>
            <w:tcW w:w="229" w:type="pct"/>
            <w:shd w:val="clear" w:color="auto" w:fill="auto"/>
            <w:vAlign w:val="center"/>
            <w:hideMark/>
          </w:tcPr>
          <w:p w14:paraId="68BD986C" w14:textId="77777777" w:rsidR="009F6207" w:rsidRPr="00E51B44" w:rsidRDefault="009F6207" w:rsidP="0070749E">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4C8D4B30" w14:textId="77777777" w:rsidR="009F6207" w:rsidRPr="00E51B44" w:rsidRDefault="009F6207" w:rsidP="0070749E">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638A561D"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D168308"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3ADA458" w14:textId="77777777" w:rsidR="009F6207" w:rsidRPr="00E51B44" w:rsidRDefault="009F6207" w:rsidP="0070749E">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6786A706" w14:textId="77777777" w:rsidR="009F6207" w:rsidRPr="00E51B44" w:rsidRDefault="009F6207" w:rsidP="0070749E">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33C2701D" w14:textId="77777777" w:rsidR="009F6207" w:rsidRPr="00E51B44" w:rsidRDefault="009F6207" w:rsidP="0070749E">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4553E7B2" w14:textId="77777777" w:rsidR="009F6207" w:rsidRPr="00E51B44" w:rsidRDefault="009F6207" w:rsidP="0070749E">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3EEC655D" w14:textId="77777777" w:rsidR="009F6207" w:rsidRPr="00E51B44" w:rsidRDefault="009F6207" w:rsidP="0070749E">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0DF9887D" w14:textId="77777777" w:rsidR="009F6207" w:rsidRPr="00E51B44" w:rsidRDefault="009F6207" w:rsidP="0070749E">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38F5E5DF" w14:textId="77777777" w:rsidR="009F6207" w:rsidRPr="00E51B44" w:rsidRDefault="009F6207" w:rsidP="0070749E">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4C807A45" w14:textId="77777777" w:rsidR="009F6207" w:rsidRPr="00E51B44" w:rsidRDefault="009F6207" w:rsidP="0070749E">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77DF963C" w14:textId="77777777" w:rsidR="009F6207" w:rsidRPr="00E51B44" w:rsidRDefault="009F6207" w:rsidP="0070749E">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57936E96" w14:textId="77777777" w:rsidR="009F6207" w:rsidRPr="00E51B44" w:rsidRDefault="009F6207" w:rsidP="0070749E">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4E0654D2" w14:textId="77777777" w:rsidR="009F6207" w:rsidRPr="00E51B44" w:rsidRDefault="009F6207" w:rsidP="0070749E">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63F0DE71" w14:textId="77777777" w:rsidR="009F6207" w:rsidRPr="00E51B44" w:rsidRDefault="009F6207" w:rsidP="0070749E">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2A92934E" w14:textId="77777777" w:rsidR="009F6207" w:rsidRPr="00E51B44" w:rsidRDefault="009F6207" w:rsidP="0070749E">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5429F3A6" w14:textId="77777777" w:rsidR="009F6207" w:rsidRPr="00E51B44" w:rsidRDefault="009F6207" w:rsidP="0070749E">
            <w:pPr>
              <w:jc w:val="center"/>
              <w:rPr>
                <w:color w:val="000000"/>
                <w:sz w:val="18"/>
                <w:szCs w:val="18"/>
              </w:rPr>
            </w:pPr>
            <w:r w:rsidRPr="00E51B44">
              <w:rPr>
                <w:color w:val="000000"/>
                <w:sz w:val="18"/>
                <w:szCs w:val="18"/>
              </w:rPr>
              <w:t> </w:t>
            </w:r>
          </w:p>
        </w:tc>
      </w:tr>
      <w:tr w:rsidR="009F6207" w:rsidRPr="00E51B44" w14:paraId="4B59306F" w14:textId="77777777" w:rsidTr="0070749E">
        <w:trPr>
          <w:trHeight w:val="20"/>
        </w:trPr>
        <w:tc>
          <w:tcPr>
            <w:tcW w:w="752" w:type="pct"/>
            <w:shd w:val="clear" w:color="auto" w:fill="auto"/>
            <w:vAlign w:val="center"/>
            <w:hideMark/>
          </w:tcPr>
          <w:p w14:paraId="6A77C898" w14:textId="77777777" w:rsidR="009F6207" w:rsidRPr="00E51B44" w:rsidRDefault="009F6207" w:rsidP="0070749E">
            <w:pPr>
              <w:rPr>
                <w:color w:val="000000"/>
                <w:sz w:val="18"/>
                <w:szCs w:val="18"/>
              </w:rPr>
            </w:pPr>
            <w:r w:rsidRPr="00E51B44">
              <w:rPr>
                <w:color w:val="000000"/>
                <w:sz w:val="18"/>
                <w:szCs w:val="18"/>
              </w:rPr>
              <w:t>Расходы относимых на прибыль  после налогообложения</w:t>
            </w:r>
          </w:p>
        </w:tc>
        <w:tc>
          <w:tcPr>
            <w:tcW w:w="229" w:type="pct"/>
            <w:shd w:val="clear" w:color="auto" w:fill="auto"/>
            <w:vAlign w:val="center"/>
            <w:hideMark/>
          </w:tcPr>
          <w:p w14:paraId="1057702C" w14:textId="77777777" w:rsidR="009F6207" w:rsidRPr="00E51B44" w:rsidRDefault="009F6207" w:rsidP="0070749E">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0577129E" w14:textId="77777777" w:rsidR="009F6207" w:rsidRPr="00E51B44" w:rsidRDefault="009F6207" w:rsidP="0070749E">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4411E794"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DEDEABC"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B532390"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F880921"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0D30B36"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B61D064"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2844187"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6D2B088"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BCB3F1A"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F409F49"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D2BA15D"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DDA51B7"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B7DA6BA"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E723831"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EE264C7"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E40E9E0" w14:textId="77777777" w:rsidR="009F6207" w:rsidRPr="00E51B44" w:rsidRDefault="009F6207" w:rsidP="0070749E">
            <w:pPr>
              <w:jc w:val="center"/>
              <w:rPr>
                <w:color w:val="000000"/>
                <w:sz w:val="18"/>
                <w:szCs w:val="18"/>
              </w:rPr>
            </w:pPr>
            <w:r w:rsidRPr="00E51B44">
              <w:rPr>
                <w:color w:val="000000"/>
                <w:sz w:val="18"/>
                <w:szCs w:val="18"/>
              </w:rPr>
              <w:t>0,00</w:t>
            </w:r>
          </w:p>
        </w:tc>
      </w:tr>
      <w:tr w:rsidR="009F6207" w:rsidRPr="00E51B44" w14:paraId="337DCEEA" w14:textId="77777777" w:rsidTr="0070749E">
        <w:trPr>
          <w:trHeight w:val="20"/>
        </w:trPr>
        <w:tc>
          <w:tcPr>
            <w:tcW w:w="752" w:type="pct"/>
            <w:shd w:val="clear" w:color="auto" w:fill="auto"/>
            <w:vAlign w:val="center"/>
            <w:hideMark/>
          </w:tcPr>
          <w:p w14:paraId="37A3E81E" w14:textId="77777777" w:rsidR="009F6207" w:rsidRPr="00E51B44" w:rsidRDefault="009F6207" w:rsidP="0070749E">
            <w:pPr>
              <w:rPr>
                <w:color w:val="000000"/>
                <w:sz w:val="18"/>
                <w:szCs w:val="18"/>
              </w:rPr>
            </w:pPr>
            <w:r w:rsidRPr="00E51B44">
              <w:rPr>
                <w:color w:val="000000"/>
                <w:sz w:val="18"/>
                <w:szCs w:val="18"/>
              </w:rPr>
              <w:lastRenderedPageBreak/>
              <w:t xml:space="preserve">Предпринимательская прибыль </w:t>
            </w:r>
          </w:p>
        </w:tc>
        <w:tc>
          <w:tcPr>
            <w:tcW w:w="229" w:type="pct"/>
            <w:shd w:val="clear" w:color="auto" w:fill="auto"/>
            <w:vAlign w:val="center"/>
            <w:hideMark/>
          </w:tcPr>
          <w:p w14:paraId="260C9FEA" w14:textId="77777777" w:rsidR="009F6207" w:rsidRPr="00E51B44" w:rsidRDefault="009F6207" w:rsidP="0070749E">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4D5FA5C1" w14:textId="77777777" w:rsidR="009F6207" w:rsidRPr="00E51B44" w:rsidRDefault="009F6207" w:rsidP="0070749E">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6966BD78"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57F9510"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A8652F1"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E28B001"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9F50900"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86741E8"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C583354"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EB5F363"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546D696"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9A3061E"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E2E8DA2"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AFC4670"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B26EE36"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F8D57F3"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C73BFF2"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F97895F" w14:textId="77777777" w:rsidR="009F6207" w:rsidRPr="00E51B44" w:rsidRDefault="009F6207" w:rsidP="0070749E">
            <w:pPr>
              <w:jc w:val="center"/>
              <w:rPr>
                <w:color w:val="000000"/>
                <w:sz w:val="18"/>
                <w:szCs w:val="18"/>
              </w:rPr>
            </w:pPr>
            <w:r w:rsidRPr="00E51B44">
              <w:rPr>
                <w:color w:val="000000"/>
                <w:sz w:val="18"/>
                <w:szCs w:val="18"/>
              </w:rPr>
              <w:t>0,00</w:t>
            </w:r>
          </w:p>
        </w:tc>
      </w:tr>
      <w:tr w:rsidR="009F6207" w:rsidRPr="00E51B44" w14:paraId="300A8CA8" w14:textId="77777777" w:rsidTr="0070749E">
        <w:trPr>
          <w:trHeight w:val="20"/>
        </w:trPr>
        <w:tc>
          <w:tcPr>
            <w:tcW w:w="752" w:type="pct"/>
            <w:shd w:val="clear" w:color="auto" w:fill="auto"/>
            <w:vAlign w:val="center"/>
            <w:hideMark/>
          </w:tcPr>
          <w:p w14:paraId="7C77B2D5" w14:textId="77777777" w:rsidR="009F6207" w:rsidRPr="00E51B44" w:rsidRDefault="009F6207" w:rsidP="0070749E">
            <w:pPr>
              <w:rPr>
                <w:b/>
                <w:bCs/>
                <w:sz w:val="18"/>
                <w:szCs w:val="18"/>
              </w:rPr>
            </w:pPr>
            <w:r w:rsidRPr="00E51B44">
              <w:rPr>
                <w:b/>
                <w:bCs/>
                <w:sz w:val="18"/>
                <w:szCs w:val="18"/>
              </w:rPr>
              <w:t>Налог на прибыль</w:t>
            </w:r>
          </w:p>
        </w:tc>
        <w:tc>
          <w:tcPr>
            <w:tcW w:w="229" w:type="pct"/>
            <w:shd w:val="clear" w:color="auto" w:fill="auto"/>
            <w:vAlign w:val="center"/>
            <w:hideMark/>
          </w:tcPr>
          <w:p w14:paraId="17148EB1" w14:textId="77777777" w:rsidR="009F6207" w:rsidRPr="00E51B44" w:rsidRDefault="009F6207" w:rsidP="0070749E">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0AB2D2C7" w14:textId="77777777" w:rsidR="009F6207" w:rsidRPr="00E51B44" w:rsidRDefault="009F6207" w:rsidP="0070749E">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094CD1CC"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31926BF"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6F04A99"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B6AA7EC"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5B8E87F"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1BC08DC"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5ACA6A7"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B82407E"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EF0E3DC"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A6250B4"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8BEE4CD"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E5C7D63"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D4334E7"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6515829"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9AFF95C" w14:textId="77777777" w:rsidR="009F6207" w:rsidRPr="00E51B44" w:rsidRDefault="009F6207" w:rsidP="0070749E">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EFDF771" w14:textId="77777777" w:rsidR="009F6207" w:rsidRPr="00E51B44" w:rsidRDefault="009F6207" w:rsidP="0070749E">
            <w:pPr>
              <w:jc w:val="center"/>
              <w:rPr>
                <w:color w:val="000000"/>
                <w:sz w:val="18"/>
                <w:szCs w:val="18"/>
              </w:rPr>
            </w:pPr>
            <w:r w:rsidRPr="00E51B44">
              <w:rPr>
                <w:color w:val="000000"/>
                <w:sz w:val="18"/>
                <w:szCs w:val="18"/>
              </w:rPr>
              <w:t>0,00</w:t>
            </w:r>
          </w:p>
        </w:tc>
      </w:tr>
      <w:tr w:rsidR="009F6207" w:rsidRPr="00E51B44" w14:paraId="0D939E88" w14:textId="77777777" w:rsidTr="0070749E">
        <w:trPr>
          <w:trHeight w:val="20"/>
        </w:trPr>
        <w:tc>
          <w:tcPr>
            <w:tcW w:w="752" w:type="pct"/>
            <w:shd w:val="clear" w:color="auto" w:fill="auto"/>
            <w:vAlign w:val="center"/>
            <w:hideMark/>
          </w:tcPr>
          <w:p w14:paraId="1FC2E45F" w14:textId="77777777" w:rsidR="009F6207" w:rsidRPr="00E51B44" w:rsidRDefault="009F6207" w:rsidP="0070749E">
            <w:pPr>
              <w:rPr>
                <w:b/>
                <w:bCs/>
                <w:sz w:val="18"/>
                <w:szCs w:val="18"/>
              </w:rPr>
            </w:pPr>
            <w:r w:rsidRPr="00E51B44">
              <w:rPr>
                <w:b/>
                <w:bCs/>
                <w:sz w:val="18"/>
                <w:szCs w:val="18"/>
              </w:rPr>
              <w:t>Корректировка НВВ</w:t>
            </w:r>
          </w:p>
        </w:tc>
        <w:tc>
          <w:tcPr>
            <w:tcW w:w="229" w:type="pct"/>
            <w:shd w:val="clear" w:color="auto" w:fill="auto"/>
            <w:vAlign w:val="center"/>
            <w:hideMark/>
          </w:tcPr>
          <w:p w14:paraId="12BFD41A" w14:textId="77777777" w:rsidR="009F6207" w:rsidRPr="00E51B44" w:rsidRDefault="009F6207" w:rsidP="0070749E">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643896C6" w14:textId="77777777" w:rsidR="009F6207" w:rsidRPr="00E51B44" w:rsidRDefault="009F6207" w:rsidP="0070749E">
            <w:pPr>
              <w:jc w:val="center"/>
              <w:rPr>
                <w:color w:val="000000"/>
                <w:sz w:val="18"/>
                <w:szCs w:val="18"/>
              </w:rPr>
            </w:pPr>
            <w:r w:rsidRPr="00E51B44">
              <w:rPr>
                <w:color w:val="000000"/>
                <w:sz w:val="18"/>
                <w:szCs w:val="18"/>
              </w:rPr>
              <w:t>-5 108,40</w:t>
            </w:r>
          </w:p>
        </w:tc>
        <w:tc>
          <w:tcPr>
            <w:tcW w:w="266" w:type="pct"/>
            <w:shd w:val="clear" w:color="auto" w:fill="auto"/>
            <w:noWrap/>
            <w:vAlign w:val="center"/>
            <w:hideMark/>
          </w:tcPr>
          <w:p w14:paraId="69FD2602" w14:textId="77777777" w:rsidR="009F6207" w:rsidRPr="00E51B44" w:rsidRDefault="009F6207" w:rsidP="0070749E">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2FA81323" w14:textId="77777777" w:rsidR="009F6207" w:rsidRPr="00E51B44" w:rsidRDefault="009F6207" w:rsidP="0070749E">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5DF2FB95" w14:textId="77777777" w:rsidR="009F6207" w:rsidRPr="00E51B44" w:rsidRDefault="009F6207" w:rsidP="0070749E">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4DAA631D" w14:textId="77777777" w:rsidR="009F6207" w:rsidRPr="00E51B44" w:rsidRDefault="009F6207" w:rsidP="0070749E">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1CA91D2A" w14:textId="77777777" w:rsidR="009F6207" w:rsidRPr="00E51B44" w:rsidRDefault="009F6207" w:rsidP="0070749E">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1ED08EA1" w14:textId="77777777" w:rsidR="009F6207" w:rsidRPr="00E51B44" w:rsidRDefault="009F6207" w:rsidP="0070749E">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41FC7D12" w14:textId="77777777" w:rsidR="009F6207" w:rsidRPr="00E51B44" w:rsidRDefault="009F6207" w:rsidP="0070749E">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0E56F96D" w14:textId="77777777" w:rsidR="009F6207" w:rsidRPr="00E51B44" w:rsidRDefault="009F6207" w:rsidP="0070749E">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39AB94ED" w14:textId="77777777" w:rsidR="009F6207" w:rsidRPr="00E51B44" w:rsidRDefault="009F6207" w:rsidP="0070749E">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067D2922" w14:textId="77777777" w:rsidR="009F6207" w:rsidRPr="00E51B44" w:rsidRDefault="009F6207" w:rsidP="0070749E">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0A9FB973" w14:textId="77777777" w:rsidR="009F6207" w:rsidRPr="00E51B44" w:rsidRDefault="009F6207" w:rsidP="0070749E">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2C9A17D1" w14:textId="77777777" w:rsidR="009F6207" w:rsidRPr="00E51B44" w:rsidRDefault="009F6207" w:rsidP="0070749E">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2E9078C1" w14:textId="77777777" w:rsidR="009F6207" w:rsidRPr="00E51B44" w:rsidRDefault="009F6207" w:rsidP="0070749E">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7775570E" w14:textId="77777777" w:rsidR="009F6207" w:rsidRPr="00E51B44" w:rsidRDefault="009F6207" w:rsidP="0070749E">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6B99B735" w14:textId="77777777" w:rsidR="009F6207" w:rsidRPr="00E51B44" w:rsidRDefault="009F6207" w:rsidP="0070749E">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031667AA" w14:textId="77777777" w:rsidR="009F6207" w:rsidRPr="00E51B44" w:rsidRDefault="009F6207" w:rsidP="0070749E">
            <w:pPr>
              <w:jc w:val="center"/>
              <w:rPr>
                <w:color w:val="000000"/>
                <w:sz w:val="18"/>
                <w:szCs w:val="18"/>
              </w:rPr>
            </w:pPr>
            <w:r w:rsidRPr="00E51B44">
              <w:rPr>
                <w:color w:val="000000"/>
                <w:sz w:val="18"/>
                <w:szCs w:val="18"/>
              </w:rPr>
              <w:t>-10 584,39</w:t>
            </w:r>
          </w:p>
        </w:tc>
      </w:tr>
      <w:tr w:rsidR="009F6207" w:rsidRPr="00E51B44" w14:paraId="0FE91015" w14:textId="77777777" w:rsidTr="0070749E">
        <w:trPr>
          <w:trHeight w:val="20"/>
        </w:trPr>
        <w:tc>
          <w:tcPr>
            <w:tcW w:w="752" w:type="pct"/>
            <w:shd w:val="clear" w:color="auto" w:fill="auto"/>
            <w:vAlign w:val="center"/>
            <w:hideMark/>
          </w:tcPr>
          <w:p w14:paraId="73357C9B" w14:textId="77777777" w:rsidR="009F6207" w:rsidRPr="00E51B44" w:rsidRDefault="009F6207" w:rsidP="0070749E">
            <w:pPr>
              <w:rPr>
                <w:b/>
                <w:bCs/>
                <w:color w:val="000000"/>
                <w:sz w:val="18"/>
                <w:szCs w:val="18"/>
              </w:rPr>
            </w:pPr>
            <w:r w:rsidRPr="00E51B44">
              <w:rPr>
                <w:b/>
                <w:bCs/>
                <w:color w:val="000000"/>
                <w:sz w:val="18"/>
                <w:szCs w:val="18"/>
              </w:rPr>
              <w:t xml:space="preserve">Необходимая валовая выручка </w:t>
            </w:r>
          </w:p>
        </w:tc>
        <w:tc>
          <w:tcPr>
            <w:tcW w:w="229" w:type="pct"/>
            <w:shd w:val="clear" w:color="auto" w:fill="auto"/>
            <w:vAlign w:val="center"/>
            <w:hideMark/>
          </w:tcPr>
          <w:p w14:paraId="65FA35CD" w14:textId="77777777" w:rsidR="009F6207" w:rsidRPr="00E51B44" w:rsidRDefault="009F6207" w:rsidP="0070749E">
            <w:pPr>
              <w:jc w:val="center"/>
              <w:rPr>
                <w:b/>
                <w:bCs/>
                <w:color w:val="000000"/>
                <w:sz w:val="18"/>
                <w:szCs w:val="18"/>
              </w:rPr>
            </w:pPr>
            <w:r w:rsidRPr="00E51B44">
              <w:rPr>
                <w:b/>
                <w:bCs/>
                <w:color w:val="000000"/>
                <w:sz w:val="18"/>
                <w:szCs w:val="18"/>
              </w:rPr>
              <w:t>тыс. руб.</w:t>
            </w:r>
          </w:p>
        </w:tc>
        <w:tc>
          <w:tcPr>
            <w:tcW w:w="235" w:type="pct"/>
            <w:shd w:val="clear" w:color="auto" w:fill="auto"/>
            <w:noWrap/>
            <w:vAlign w:val="center"/>
            <w:hideMark/>
          </w:tcPr>
          <w:p w14:paraId="4AEEDE1A" w14:textId="77777777" w:rsidR="009F6207" w:rsidRPr="00E51B44" w:rsidRDefault="009F6207" w:rsidP="0070749E">
            <w:pPr>
              <w:jc w:val="center"/>
              <w:rPr>
                <w:color w:val="000000"/>
                <w:sz w:val="18"/>
                <w:szCs w:val="18"/>
              </w:rPr>
            </w:pPr>
            <w:r w:rsidRPr="00E51B44">
              <w:rPr>
                <w:color w:val="000000"/>
                <w:sz w:val="18"/>
                <w:szCs w:val="18"/>
              </w:rPr>
              <w:t>233 889,23</w:t>
            </w:r>
          </w:p>
        </w:tc>
        <w:tc>
          <w:tcPr>
            <w:tcW w:w="266" w:type="pct"/>
            <w:shd w:val="clear" w:color="auto" w:fill="auto"/>
            <w:noWrap/>
            <w:vAlign w:val="center"/>
            <w:hideMark/>
          </w:tcPr>
          <w:p w14:paraId="48CB631C" w14:textId="77777777" w:rsidR="009F6207" w:rsidRPr="00E51B44" w:rsidRDefault="009F6207" w:rsidP="0070749E">
            <w:pPr>
              <w:jc w:val="center"/>
              <w:rPr>
                <w:color w:val="000000"/>
                <w:sz w:val="18"/>
                <w:szCs w:val="18"/>
              </w:rPr>
            </w:pPr>
            <w:r w:rsidRPr="00E51B44">
              <w:rPr>
                <w:color w:val="000000"/>
                <w:sz w:val="18"/>
                <w:szCs w:val="18"/>
              </w:rPr>
              <w:t>324 494,57</w:t>
            </w:r>
          </w:p>
        </w:tc>
        <w:tc>
          <w:tcPr>
            <w:tcW w:w="235" w:type="pct"/>
            <w:shd w:val="clear" w:color="auto" w:fill="auto"/>
            <w:noWrap/>
            <w:vAlign w:val="center"/>
            <w:hideMark/>
          </w:tcPr>
          <w:p w14:paraId="3DA616F1" w14:textId="77777777" w:rsidR="009F6207" w:rsidRPr="00E51B44" w:rsidRDefault="009F6207" w:rsidP="0070749E">
            <w:pPr>
              <w:jc w:val="center"/>
              <w:rPr>
                <w:color w:val="000000"/>
                <w:sz w:val="18"/>
                <w:szCs w:val="18"/>
              </w:rPr>
            </w:pPr>
            <w:r w:rsidRPr="00E51B44">
              <w:rPr>
                <w:color w:val="000000"/>
                <w:sz w:val="18"/>
                <w:szCs w:val="18"/>
              </w:rPr>
              <w:t>334 403,32</w:t>
            </w:r>
          </w:p>
        </w:tc>
        <w:tc>
          <w:tcPr>
            <w:tcW w:w="235" w:type="pct"/>
            <w:shd w:val="clear" w:color="auto" w:fill="auto"/>
            <w:noWrap/>
            <w:vAlign w:val="center"/>
            <w:hideMark/>
          </w:tcPr>
          <w:p w14:paraId="27CAF95D" w14:textId="77777777" w:rsidR="009F6207" w:rsidRPr="00E51B44" w:rsidRDefault="009F6207" w:rsidP="0070749E">
            <w:pPr>
              <w:jc w:val="center"/>
              <w:rPr>
                <w:color w:val="000000"/>
                <w:sz w:val="18"/>
                <w:szCs w:val="18"/>
              </w:rPr>
            </w:pPr>
            <w:r w:rsidRPr="00E51B44">
              <w:rPr>
                <w:color w:val="000000"/>
                <w:sz w:val="18"/>
                <w:szCs w:val="18"/>
              </w:rPr>
              <w:t>349 623,00</w:t>
            </w:r>
          </w:p>
        </w:tc>
        <w:tc>
          <w:tcPr>
            <w:tcW w:w="235" w:type="pct"/>
            <w:shd w:val="clear" w:color="auto" w:fill="auto"/>
            <w:noWrap/>
            <w:vAlign w:val="center"/>
            <w:hideMark/>
          </w:tcPr>
          <w:p w14:paraId="30CD2826" w14:textId="77777777" w:rsidR="009F6207" w:rsidRPr="00E51B44" w:rsidRDefault="009F6207" w:rsidP="0070749E">
            <w:pPr>
              <w:jc w:val="center"/>
              <w:rPr>
                <w:color w:val="000000"/>
                <w:sz w:val="18"/>
                <w:szCs w:val="18"/>
              </w:rPr>
            </w:pPr>
            <w:r w:rsidRPr="00E51B44">
              <w:rPr>
                <w:color w:val="000000"/>
                <w:sz w:val="18"/>
                <w:szCs w:val="18"/>
              </w:rPr>
              <w:t>360 216,72</w:t>
            </w:r>
          </w:p>
        </w:tc>
        <w:tc>
          <w:tcPr>
            <w:tcW w:w="235" w:type="pct"/>
            <w:shd w:val="clear" w:color="auto" w:fill="auto"/>
            <w:noWrap/>
            <w:vAlign w:val="center"/>
            <w:hideMark/>
          </w:tcPr>
          <w:p w14:paraId="4989F898" w14:textId="77777777" w:rsidR="009F6207" w:rsidRPr="00E51B44" w:rsidRDefault="009F6207" w:rsidP="0070749E">
            <w:pPr>
              <w:jc w:val="center"/>
              <w:rPr>
                <w:color w:val="000000"/>
                <w:sz w:val="18"/>
                <w:szCs w:val="18"/>
              </w:rPr>
            </w:pPr>
            <w:r w:rsidRPr="00E51B44">
              <w:rPr>
                <w:color w:val="000000"/>
                <w:sz w:val="18"/>
                <w:szCs w:val="18"/>
              </w:rPr>
              <w:t>371 104,68</w:t>
            </w:r>
          </w:p>
        </w:tc>
        <w:tc>
          <w:tcPr>
            <w:tcW w:w="235" w:type="pct"/>
            <w:shd w:val="clear" w:color="auto" w:fill="auto"/>
            <w:noWrap/>
            <w:vAlign w:val="center"/>
            <w:hideMark/>
          </w:tcPr>
          <w:p w14:paraId="4D12C14D" w14:textId="77777777" w:rsidR="009F6207" w:rsidRPr="00E51B44" w:rsidRDefault="009F6207" w:rsidP="0070749E">
            <w:pPr>
              <w:jc w:val="center"/>
              <w:rPr>
                <w:color w:val="000000"/>
                <w:sz w:val="18"/>
                <w:szCs w:val="18"/>
              </w:rPr>
            </w:pPr>
            <w:r w:rsidRPr="00E51B44">
              <w:rPr>
                <w:color w:val="000000"/>
                <w:sz w:val="18"/>
                <w:szCs w:val="18"/>
              </w:rPr>
              <w:t>382 295,02</w:t>
            </w:r>
          </w:p>
        </w:tc>
        <w:tc>
          <w:tcPr>
            <w:tcW w:w="235" w:type="pct"/>
            <w:shd w:val="clear" w:color="auto" w:fill="auto"/>
            <w:noWrap/>
            <w:vAlign w:val="center"/>
            <w:hideMark/>
          </w:tcPr>
          <w:p w14:paraId="638E77E5" w14:textId="77777777" w:rsidR="009F6207" w:rsidRPr="00E51B44" w:rsidRDefault="009F6207" w:rsidP="0070749E">
            <w:pPr>
              <w:jc w:val="center"/>
              <w:rPr>
                <w:color w:val="000000"/>
                <w:sz w:val="18"/>
                <w:szCs w:val="18"/>
              </w:rPr>
            </w:pPr>
            <w:r w:rsidRPr="00E51B44">
              <w:rPr>
                <w:color w:val="000000"/>
                <w:sz w:val="18"/>
                <w:szCs w:val="18"/>
              </w:rPr>
              <w:t>393 787,87</w:t>
            </w:r>
          </w:p>
        </w:tc>
        <w:tc>
          <w:tcPr>
            <w:tcW w:w="235" w:type="pct"/>
            <w:shd w:val="clear" w:color="auto" w:fill="auto"/>
            <w:noWrap/>
            <w:vAlign w:val="center"/>
            <w:hideMark/>
          </w:tcPr>
          <w:p w14:paraId="6B9A6C9F" w14:textId="77777777" w:rsidR="009F6207" w:rsidRPr="00E51B44" w:rsidRDefault="009F6207" w:rsidP="0070749E">
            <w:pPr>
              <w:jc w:val="center"/>
              <w:rPr>
                <w:color w:val="000000"/>
                <w:sz w:val="18"/>
                <w:szCs w:val="18"/>
              </w:rPr>
            </w:pPr>
            <w:r w:rsidRPr="00E51B44">
              <w:rPr>
                <w:color w:val="000000"/>
                <w:sz w:val="18"/>
                <w:szCs w:val="18"/>
              </w:rPr>
              <w:t>405 624,27</w:t>
            </w:r>
          </w:p>
        </w:tc>
        <w:tc>
          <w:tcPr>
            <w:tcW w:w="235" w:type="pct"/>
            <w:shd w:val="clear" w:color="auto" w:fill="auto"/>
            <w:noWrap/>
            <w:vAlign w:val="center"/>
            <w:hideMark/>
          </w:tcPr>
          <w:p w14:paraId="1E460733" w14:textId="77777777" w:rsidR="009F6207" w:rsidRPr="00E51B44" w:rsidRDefault="009F6207" w:rsidP="0070749E">
            <w:pPr>
              <w:jc w:val="center"/>
              <w:rPr>
                <w:color w:val="000000"/>
                <w:sz w:val="18"/>
                <w:szCs w:val="18"/>
              </w:rPr>
            </w:pPr>
            <w:r w:rsidRPr="00E51B44">
              <w:rPr>
                <w:color w:val="000000"/>
                <w:sz w:val="18"/>
                <w:szCs w:val="18"/>
              </w:rPr>
              <w:t>417 814,58</w:t>
            </w:r>
          </w:p>
        </w:tc>
        <w:tc>
          <w:tcPr>
            <w:tcW w:w="235" w:type="pct"/>
            <w:shd w:val="clear" w:color="auto" w:fill="auto"/>
            <w:noWrap/>
            <w:vAlign w:val="center"/>
            <w:hideMark/>
          </w:tcPr>
          <w:p w14:paraId="7F8EF7AE" w14:textId="77777777" w:rsidR="009F6207" w:rsidRPr="00E51B44" w:rsidRDefault="009F6207" w:rsidP="0070749E">
            <w:pPr>
              <w:jc w:val="center"/>
              <w:rPr>
                <w:color w:val="000000"/>
                <w:sz w:val="18"/>
                <w:szCs w:val="18"/>
              </w:rPr>
            </w:pPr>
            <w:r w:rsidRPr="00E51B44">
              <w:rPr>
                <w:color w:val="000000"/>
                <w:sz w:val="18"/>
                <w:szCs w:val="18"/>
              </w:rPr>
              <w:t>430 369,50</w:t>
            </w:r>
          </w:p>
        </w:tc>
        <w:tc>
          <w:tcPr>
            <w:tcW w:w="235" w:type="pct"/>
            <w:shd w:val="clear" w:color="auto" w:fill="auto"/>
            <w:noWrap/>
            <w:vAlign w:val="center"/>
            <w:hideMark/>
          </w:tcPr>
          <w:p w14:paraId="2AC0CB58" w14:textId="77777777" w:rsidR="009F6207" w:rsidRPr="00E51B44" w:rsidRDefault="009F6207" w:rsidP="0070749E">
            <w:pPr>
              <w:jc w:val="center"/>
              <w:rPr>
                <w:color w:val="000000"/>
                <w:sz w:val="18"/>
                <w:szCs w:val="18"/>
              </w:rPr>
            </w:pPr>
            <w:r w:rsidRPr="00E51B44">
              <w:rPr>
                <w:color w:val="000000"/>
                <w:sz w:val="18"/>
                <w:szCs w:val="18"/>
              </w:rPr>
              <w:t>443 300,04</w:t>
            </w:r>
          </w:p>
        </w:tc>
        <w:tc>
          <w:tcPr>
            <w:tcW w:w="235" w:type="pct"/>
            <w:shd w:val="clear" w:color="auto" w:fill="auto"/>
            <w:noWrap/>
            <w:vAlign w:val="center"/>
            <w:hideMark/>
          </w:tcPr>
          <w:p w14:paraId="4145AFA2" w14:textId="77777777" w:rsidR="009F6207" w:rsidRPr="00E51B44" w:rsidRDefault="009F6207" w:rsidP="0070749E">
            <w:pPr>
              <w:jc w:val="center"/>
              <w:rPr>
                <w:color w:val="000000"/>
                <w:sz w:val="18"/>
                <w:szCs w:val="18"/>
              </w:rPr>
            </w:pPr>
            <w:r w:rsidRPr="00E51B44">
              <w:rPr>
                <w:color w:val="000000"/>
                <w:sz w:val="18"/>
                <w:szCs w:val="18"/>
              </w:rPr>
              <w:t>456 617,57</w:t>
            </w:r>
          </w:p>
        </w:tc>
        <w:tc>
          <w:tcPr>
            <w:tcW w:w="235" w:type="pct"/>
            <w:shd w:val="clear" w:color="auto" w:fill="auto"/>
            <w:noWrap/>
            <w:vAlign w:val="center"/>
            <w:hideMark/>
          </w:tcPr>
          <w:p w14:paraId="296FAA54" w14:textId="77777777" w:rsidR="009F6207" w:rsidRPr="00E51B44" w:rsidRDefault="009F6207" w:rsidP="0070749E">
            <w:pPr>
              <w:jc w:val="center"/>
              <w:rPr>
                <w:color w:val="000000"/>
                <w:sz w:val="18"/>
                <w:szCs w:val="18"/>
              </w:rPr>
            </w:pPr>
            <w:r w:rsidRPr="00E51B44">
              <w:rPr>
                <w:color w:val="000000"/>
                <w:sz w:val="18"/>
                <w:szCs w:val="18"/>
              </w:rPr>
              <w:t>470 363,31</w:t>
            </w:r>
          </w:p>
        </w:tc>
        <w:tc>
          <w:tcPr>
            <w:tcW w:w="235" w:type="pct"/>
            <w:shd w:val="clear" w:color="auto" w:fill="auto"/>
            <w:noWrap/>
            <w:vAlign w:val="center"/>
            <w:hideMark/>
          </w:tcPr>
          <w:p w14:paraId="3BE60F24" w14:textId="77777777" w:rsidR="009F6207" w:rsidRPr="00E51B44" w:rsidRDefault="009F6207" w:rsidP="0070749E">
            <w:pPr>
              <w:jc w:val="center"/>
              <w:rPr>
                <w:color w:val="000000"/>
                <w:sz w:val="18"/>
                <w:szCs w:val="18"/>
              </w:rPr>
            </w:pPr>
            <w:r w:rsidRPr="00E51B44">
              <w:rPr>
                <w:color w:val="000000"/>
                <w:sz w:val="18"/>
                <w:szCs w:val="18"/>
              </w:rPr>
              <w:t>484 521,62</w:t>
            </w:r>
          </w:p>
        </w:tc>
        <w:tc>
          <w:tcPr>
            <w:tcW w:w="235" w:type="pct"/>
            <w:shd w:val="clear" w:color="auto" w:fill="auto"/>
            <w:noWrap/>
            <w:vAlign w:val="center"/>
            <w:hideMark/>
          </w:tcPr>
          <w:p w14:paraId="03DF9B85" w14:textId="77777777" w:rsidR="009F6207" w:rsidRPr="00E51B44" w:rsidRDefault="009F6207" w:rsidP="0070749E">
            <w:pPr>
              <w:jc w:val="center"/>
              <w:rPr>
                <w:color w:val="000000"/>
                <w:sz w:val="18"/>
                <w:szCs w:val="18"/>
              </w:rPr>
            </w:pPr>
            <w:r w:rsidRPr="00E51B44">
              <w:rPr>
                <w:color w:val="000000"/>
                <w:sz w:val="18"/>
                <w:szCs w:val="18"/>
              </w:rPr>
              <w:t>499 096,75</w:t>
            </w:r>
          </w:p>
        </w:tc>
        <w:tc>
          <w:tcPr>
            <w:tcW w:w="235" w:type="pct"/>
            <w:shd w:val="clear" w:color="auto" w:fill="auto"/>
            <w:noWrap/>
            <w:vAlign w:val="center"/>
            <w:hideMark/>
          </w:tcPr>
          <w:p w14:paraId="345DDCB6" w14:textId="77777777" w:rsidR="009F6207" w:rsidRPr="00E51B44" w:rsidRDefault="009F6207" w:rsidP="0070749E">
            <w:pPr>
              <w:jc w:val="center"/>
              <w:rPr>
                <w:color w:val="000000"/>
                <w:sz w:val="18"/>
                <w:szCs w:val="18"/>
              </w:rPr>
            </w:pPr>
            <w:r w:rsidRPr="00E51B44">
              <w:rPr>
                <w:color w:val="000000"/>
                <w:sz w:val="18"/>
                <w:szCs w:val="18"/>
              </w:rPr>
              <w:t>513 189,98</w:t>
            </w:r>
          </w:p>
        </w:tc>
      </w:tr>
      <w:tr w:rsidR="009F6207" w:rsidRPr="00E51B44" w14:paraId="1E0FE04B" w14:textId="77777777" w:rsidTr="0070749E">
        <w:trPr>
          <w:trHeight w:val="20"/>
        </w:trPr>
        <w:tc>
          <w:tcPr>
            <w:tcW w:w="752" w:type="pct"/>
            <w:shd w:val="clear" w:color="auto" w:fill="auto"/>
            <w:vAlign w:val="center"/>
            <w:hideMark/>
          </w:tcPr>
          <w:p w14:paraId="7B1AA08F" w14:textId="77777777" w:rsidR="009F6207" w:rsidRPr="00E51B44" w:rsidRDefault="009F6207" w:rsidP="0070749E">
            <w:pPr>
              <w:jc w:val="both"/>
              <w:rPr>
                <w:b/>
                <w:bCs/>
                <w:color w:val="000000"/>
                <w:sz w:val="18"/>
                <w:szCs w:val="18"/>
              </w:rPr>
            </w:pPr>
            <w:r w:rsidRPr="00E51B44">
              <w:rPr>
                <w:b/>
                <w:bCs/>
                <w:color w:val="000000"/>
                <w:sz w:val="18"/>
                <w:szCs w:val="18"/>
              </w:rPr>
              <w:t>Тариф на тепловую энергию, отпускаемую  с коллекторов без НДС</w:t>
            </w:r>
          </w:p>
        </w:tc>
        <w:tc>
          <w:tcPr>
            <w:tcW w:w="229" w:type="pct"/>
            <w:shd w:val="clear" w:color="auto" w:fill="auto"/>
            <w:vAlign w:val="center"/>
            <w:hideMark/>
          </w:tcPr>
          <w:p w14:paraId="478E9139" w14:textId="77777777" w:rsidR="009F6207" w:rsidRPr="00E51B44" w:rsidRDefault="009F6207" w:rsidP="0070749E">
            <w:pPr>
              <w:jc w:val="center"/>
              <w:rPr>
                <w:b/>
                <w:bCs/>
                <w:color w:val="000000"/>
                <w:sz w:val="18"/>
                <w:szCs w:val="18"/>
              </w:rPr>
            </w:pPr>
            <w:r w:rsidRPr="00E51B44">
              <w:rPr>
                <w:b/>
                <w:bCs/>
                <w:color w:val="000000"/>
                <w:sz w:val="18"/>
                <w:szCs w:val="18"/>
              </w:rPr>
              <w:t xml:space="preserve">руб./Гкал </w:t>
            </w:r>
          </w:p>
        </w:tc>
        <w:tc>
          <w:tcPr>
            <w:tcW w:w="235" w:type="pct"/>
            <w:shd w:val="clear" w:color="auto" w:fill="auto"/>
            <w:noWrap/>
            <w:vAlign w:val="center"/>
            <w:hideMark/>
          </w:tcPr>
          <w:p w14:paraId="43661A8A" w14:textId="77777777" w:rsidR="009F6207" w:rsidRPr="00E51B44" w:rsidRDefault="009F6207" w:rsidP="0070749E">
            <w:pPr>
              <w:jc w:val="center"/>
              <w:rPr>
                <w:color w:val="000000"/>
                <w:sz w:val="18"/>
                <w:szCs w:val="18"/>
              </w:rPr>
            </w:pPr>
            <w:r w:rsidRPr="00E51B44">
              <w:rPr>
                <w:color w:val="000000"/>
                <w:sz w:val="18"/>
                <w:szCs w:val="18"/>
              </w:rPr>
              <w:t>2 515,47</w:t>
            </w:r>
          </w:p>
        </w:tc>
        <w:tc>
          <w:tcPr>
            <w:tcW w:w="266" w:type="pct"/>
            <w:shd w:val="clear" w:color="auto" w:fill="auto"/>
            <w:noWrap/>
            <w:vAlign w:val="center"/>
            <w:hideMark/>
          </w:tcPr>
          <w:p w14:paraId="3F14EA03" w14:textId="77777777" w:rsidR="009F6207" w:rsidRPr="00E51B44" w:rsidRDefault="009F6207" w:rsidP="0070749E">
            <w:pPr>
              <w:jc w:val="center"/>
              <w:rPr>
                <w:color w:val="000000"/>
                <w:sz w:val="18"/>
                <w:szCs w:val="18"/>
              </w:rPr>
            </w:pPr>
            <w:r w:rsidRPr="00E51B44">
              <w:rPr>
                <w:color w:val="000000"/>
                <w:sz w:val="18"/>
                <w:szCs w:val="18"/>
              </w:rPr>
              <w:t>3 511,04</w:t>
            </w:r>
          </w:p>
        </w:tc>
        <w:tc>
          <w:tcPr>
            <w:tcW w:w="235" w:type="pct"/>
            <w:shd w:val="clear" w:color="auto" w:fill="auto"/>
            <w:noWrap/>
            <w:vAlign w:val="center"/>
            <w:hideMark/>
          </w:tcPr>
          <w:p w14:paraId="206252AD" w14:textId="77777777" w:rsidR="009F6207" w:rsidRPr="00E51B44" w:rsidRDefault="009F6207" w:rsidP="0070749E">
            <w:pPr>
              <w:jc w:val="center"/>
              <w:rPr>
                <w:color w:val="000000"/>
                <w:sz w:val="18"/>
                <w:szCs w:val="18"/>
              </w:rPr>
            </w:pPr>
            <w:r w:rsidRPr="00E51B44">
              <w:rPr>
                <w:color w:val="000000"/>
                <w:sz w:val="18"/>
                <w:szCs w:val="18"/>
              </w:rPr>
              <w:t>3 618,25</w:t>
            </w:r>
          </w:p>
        </w:tc>
        <w:tc>
          <w:tcPr>
            <w:tcW w:w="235" w:type="pct"/>
            <w:shd w:val="clear" w:color="auto" w:fill="auto"/>
            <w:noWrap/>
            <w:vAlign w:val="center"/>
            <w:hideMark/>
          </w:tcPr>
          <w:p w14:paraId="770A8BAA" w14:textId="77777777" w:rsidR="009F6207" w:rsidRPr="00E51B44" w:rsidRDefault="009F6207" w:rsidP="0070749E">
            <w:pPr>
              <w:jc w:val="center"/>
              <w:rPr>
                <w:color w:val="000000"/>
                <w:sz w:val="18"/>
                <w:szCs w:val="18"/>
              </w:rPr>
            </w:pPr>
            <w:r w:rsidRPr="00E51B44">
              <w:rPr>
                <w:color w:val="000000"/>
                <w:sz w:val="18"/>
                <w:szCs w:val="18"/>
              </w:rPr>
              <w:t>3 556,42</w:t>
            </w:r>
          </w:p>
        </w:tc>
        <w:tc>
          <w:tcPr>
            <w:tcW w:w="235" w:type="pct"/>
            <w:shd w:val="clear" w:color="auto" w:fill="auto"/>
            <w:noWrap/>
            <w:vAlign w:val="center"/>
            <w:hideMark/>
          </w:tcPr>
          <w:p w14:paraId="6A9CEA46" w14:textId="77777777" w:rsidR="009F6207" w:rsidRPr="00E51B44" w:rsidRDefault="009F6207" w:rsidP="0070749E">
            <w:pPr>
              <w:jc w:val="center"/>
              <w:rPr>
                <w:color w:val="000000"/>
                <w:sz w:val="18"/>
                <w:szCs w:val="18"/>
              </w:rPr>
            </w:pPr>
            <w:r w:rsidRPr="00E51B44">
              <w:rPr>
                <w:color w:val="000000"/>
                <w:sz w:val="18"/>
                <w:szCs w:val="18"/>
              </w:rPr>
              <w:t>3 664,18</w:t>
            </w:r>
          </w:p>
        </w:tc>
        <w:tc>
          <w:tcPr>
            <w:tcW w:w="235" w:type="pct"/>
            <w:shd w:val="clear" w:color="auto" w:fill="auto"/>
            <w:noWrap/>
            <w:vAlign w:val="center"/>
            <w:hideMark/>
          </w:tcPr>
          <w:p w14:paraId="20D46077" w14:textId="77777777" w:rsidR="009F6207" w:rsidRPr="00E51B44" w:rsidRDefault="009F6207" w:rsidP="0070749E">
            <w:pPr>
              <w:jc w:val="center"/>
              <w:rPr>
                <w:color w:val="000000"/>
                <w:sz w:val="18"/>
                <w:szCs w:val="18"/>
              </w:rPr>
            </w:pPr>
            <w:r w:rsidRPr="00E51B44">
              <w:rPr>
                <w:color w:val="000000"/>
                <w:sz w:val="18"/>
                <w:szCs w:val="18"/>
              </w:rPr>
              <w:t>3 774,93</w:t>
            </w:r>
          </w:p>
        </w:tc>
        <w:tc>
          <w:tcPr>
            <w:tcW w:w="235" w:type="pct"/>
            <w:shd w:val="clear" w:color="auto" w:fill="auto"/>
            <w:noWrap/>
            <w:vAlign w:val="center"/>
            <w:hideMark/>
          </w:tcPr>
          <w:p w14:paraId="0E857154" w14:textId="77777777" w:rsidR="009F6207" w:rsidRPr="00E51B44" w:rsidRDefault="009F6207" w:rsidP="0070749E">
            <w:pPr>
              <w:jc w:val="center"/>
              <w:rPr>
                <w:color w:val="000000"/>
                <w:sz w:val="18"/>
                <w:szCs w:val="18"/>
              </w:rPr>
            </w:pPr>
            <w:r w:rsidRPr="00E51B44">
              <w:rPr>
                <w:color w:val="000000"/>
                <w:sz w:val="18"/>
                <w:szCs w:val="18"/>
              </w:rPr>
              <w:t>3 888,76</w:t>
            </w:r>
          </w:p>
        </w:tc>
        <w:tc>
          <w:tcPr>
            <w:tcW w:w="235" w:type="pct"/>
            <w:shd w:val="clear" w:color="auto" w:fill="auto"/>
            <w:noWrap/>
            <w:vAlign w:val="center"/>
            <w:hideMark/>
          </w:tcPr>
          <w:p w14:paraId="30594A8E" w14:textId="77777777" w:rsidR="009F6207" w:rsidRPr="00E51B44" w:rsidRDefault="009F6207" w:rsidP="0070749E">
            <w:pPr>
              <w:jc w:val="center"/>
              <w:rPr>
                <w:color w:val="000000"/>
                <w:sz w:val="18"/>
                <w:szCs w:val="18"/>
              </w:rPr>
            </w:pPr>
            <w:r w:rsidRPr="00E51B44">
              <w:rPr>
                <w:color w:val="000000"/>
                <w:sz w:val="18"/>
                <w:szCs w:val="18"/>
              </w:rPr>
              <w:t>4 005,67</w:t>
            </w:r>
          </w:p>
        </w:tc>
        <w:tc>
          <w:tcPr>
            <w:tcW w:w="235" w:type="pct"/>
            <w:shd w:val="clear" w:color="auto" w:fill="auto"/>
            <w:noWrap/>
            <w:vAlign w:val="center"/>
            <w:hideMark/>
          </w:tcPr>
          <w:p w14:paraId="6C8DF569" w14:textId="77777777" w:rsidR="009F6207" w:rsidRPr="00E51B44" w:rsidRDefault="009F6207" w:rsidP="0070749E">
            <w:pPr>
              <w:jc w:val="center"/>
              <w:rPr>
                <w:color w:val="000000"/>
                <w:sz w:val="18"/>
                <w:szCs w:val="18"/>
              </w:rPr>
            </w:pPr>
            <w:r w:rsidRPr="00E51B44">
              <w:rPr>
                <w:color w:val="000000"/>
                <w:sz w:val="18"/>
                <w:szCs w:val="18"/>
              </w:rPr>
              <w:t>4 126,07</w:t>
            </w:r>
          </w:p>
        </w:tc>
        <w:tc>
          <w:tcPr>
            <w:tcW w:w="235" w:type="pct"/>
            <w:shd w:val="clear" w:color="auto" w:fill="auto"/>
            <w:noWrap/>
            <w:vAlign w:val="center"/>
            <w:hideMark/>
          </w:tcPr>
          <w:p w14:paraId="1D0CB675" w14:textId="77777777" w:rsidR="009F6207" w:rsidRPr="00E51B44" w:rsidRDefault="009F6207" w:rsidP="0070749E">
            <w:pPr>
              <w:jc w:val="center"/>
              <w:rPr>
                <w:color w:val="000000"/>
                <w:sz w:val="18"/>
                <w:szCs w:val="18"/>
              </w:rPr>
            </w:pPr>
            <w:r w:rsidRPr="00E51B44">
              <w:rPr>
                <w:color w:val="000000"/>
                <w:sz w:val="18"/>
                <w:szCs w:val="18"/>
              </w:rPr>
              <w:t>4 250,07</w:t>
            </w:r>
          </w:p>
        </w:tc>
        <w:tc>
          <w:tcPr>
            <w:tcW w:w="235" w:type="pct"/>
            <w:shd w:val="clear" w:color="auto" w:fill="auto"/>
            <w:noWrap/>
            <w:vAlign w:val="center"/>
            <w:hideMark/>
          </w:tcPr>
          <w:p w14:paraId="0BC05CFB" w14:textId="77777777" w:rsidR="009F6207" w:rsidRPr="00E51B44" w:rsidRDefault="009F6207" w:rsidP="0070749E">
            <w:pPr>
              <w:jc w:val="center"/>
              <w:rPr>
                <w:color w:val="000000"/>
                <w:sz w:val="18"/>
                <w:szCs w:val="18"/>
              </w:rPr>
            </w:pPr>
            <w:r w:rsidRPr="00E51B44">
              <w:rPr>
                <w:color w:val="000000"/>
                <w:sz w:val="18"/>
                <w:szCs w:val="18"/>
              </w:rPr>
              <w:t>4 377,78</w:t>
            </w:r>
          </w:p>
        </w:tc>
        <w:tc>
          <w:tcPr>
            <w:tcW w:w="235" w:type="pct"/>
            <w:shd w:val="clear" w:color="auto" w:fill="auto"/>
            <w:noWrap/>
            <w:vAlign w:val="center"/>
            <w:hideMark/>
          </w:tcPr>
          <w:p w14:paraId="6DBBBEAE" w14:textId="77777777" w:rsidR="009F6207" w:rsidRPr="00E51B44" w:rsidRDefault="009F6207" w:rsidP="0070749E">
            <w:pPr>
              <w:jc w:val="center"/>
              <w:rPr>
                <w:color w:val="000000"/>
                <w:sz w:val="18"/>
                <w:szCs w:val="18"/>
              </w:rPr>
            </w:pPr>
            <w:r w:rsidRPr="00E51B44">
              <w:rPr>
                <w:color w:val="000000"/>
                <w:sz w:val="18"/>
                <w:szCs w:val="18"/>
              </w:rPr>
              <w:t>4 509,31</w:t>
            </w:r>
          </w:p>
        </w:tc>
        <w:tc>
          <w:tcPr>
            <w:tcW w:w="235" w:type="pct"/>
            <w:shd w:val="clear" w:color="auto" w:fill="auto"/>
            <w:noWrap/>
            <w:vAlign w:val="center"/>
            <w:hideMark/>
          </w:tcPr>
          <w:p w14:paraId="568F0D93" w14:textId="77777777" w:rsidR="009F6207" w:rsidRPr="00E51B44" w:rsidRDefault="009F6207" w:rsidP="0070749E">
            <w:pPr>
              <w:jc w:val="center"/>
              <w:rPr>
                <w:color w:val="000000"/>
                <w:sz w:val="18"/>
                <w:szCs w:val="18"/>
              </w:rPr>
            </w:pPr>
            <w:r w:rsidRPr="00E51B44">
              <w:rPr>
                <w:color w:val="000000"/>
                <w:sz w:val="18"/>
                <w:szCs w:val="18"/>
              </w:rPr>
              <w:t>4 644,78</w:t>
            </w:r>
          </w:p>
        </w:tc>
        <w:tc>
          <w:tcPr>
            <w:tcW w:w="235" w:type="pct"/>
            <w:shd w:val="clear" w:color="auto" w:fill="auto"/>
            <w:noWrap/>
            <w:vAlign w:val="center"/>
            <w:hideMark/>
          </w:tcPr>
          <w:p w14:paraId="49089DB0" w14:textId="77777777" w:rsidR="009F6207" w:rsidRPr="00E51B44" w:rsidRDefault="009F6207" w:rsidP="0070749E">
            <w:pPr>
              <w:jc w:val="center"/>
              <w:rPr>
                <w:color w:val="000000"/>
                <w:sz w:val="18"/>
                <w:szCs w:val="18"/>
              </w:rPr>
            </w:pPr>
            <w:r w:rsidRPr="00E51B44">
              <w:rPr>
                <w:color w:val="000000"/>
                <w:sz w:val="18"/>
                <w:szCs w:val="18"/>
              </w:rPr>
              <w:t>4 784,60</w:t>
            </w:r>
          </w:p>
        </w:tc>
        <w:tc>
          <w:tcPr>
            <w:tcW w:w="235" w:type="pct"/>
            <w:shd w:val="clear" w:color="auto" w:fill="auto"/>
            <w:noWrap/>
            <w:vAlign w:val="center"/>
            <w:hideMark/>
          </w:tcPr>
          <w:p w14:paraId="6A96483E" w14:textId="77777777" w:rsidR="009F6207" w:rsidRPr="00E51B44" w:rsidRDefault="009F6207" w:rsidP="0070749E">
            <w:pPr>
              <w:jc w:val="center"/>
              <w:rPr>
                <w:color w:val="000000"/>
                <w:sz w:val="18"/>
                <w:szCs w:val="18"/>
              </w:rPr>
            </w:pPr>
            <w:r w:rsidRPr="00E51B44">
              <w:rPr>
                <w:color w:val="000000"/>
                <w:sz w:val="18"/>
                <w:szCs w:val="18"/>
              </w:rPr>
              <w:t>4 928,62</w:t>
            </w:r>
          </w:p>
        </w:tc>
        <w:tc>
          <w:tcPr>
            <w:tcW w:w="235" w:type="pct"/>
            <w:shd w:val="clear" w:color="auto" w:fill="auto"/>
            <w:noWrap/>
            <w:vAlign w:val="center"/>
            <w:hideMark/>
          </w:tcPr>
          <w:p w14:paraId="225E7487" w14:textId="77777777" w:rsidR="009F6207" w:rsidRPr="00E51B44" w:rsidRDefault="009F6207" w:rsidP="0070749E">
            <w:pPr>
              <w:jc w:val="center"/>
              <w:rPr>
                <w:color w:val="000000"/>
                <w:sz w:val="18"/>
                <w:szCs w:val="18"/>
              </w:rPr>
            </w:pPr>
            <w:r w:rsidRPr="00E51B44">
              <w:rPr>
                <w:color w:val="000000"/>
                <w:sz w:val="18"/>
                <w:szCs w:val="18"/>
              </w:rPr>
              <w:t>5 076,88</w:t>
            </w:r>
          </w:p>
        </w:tc>
        <w:tc>
          <w:tcPr>
            <w:tcW w:w="235" w:type="pct"/>
            <w:shd w:val="clear" w:color="auto" w:fill="auto"/>
            <w:noWrap/>
            <w:vAlign w:val="center"/>
            <w:hideMark/>
          </w:tcPr>
          <w:p w14:paraId="1CA91824" w14:textId="77777777" w:rsidR="009F6207" w:rsidRPr="00E51B44" w:rsidRDefault="009F6207" w:rsidP="0070749E">
            <w:pPr>
              <w:jc w:val="center"/>
              <w:rPr>
                <w:color w:val="000000"/>
                <w:sz w:val="18"/>
                <w:szCs w:val="18"/>
              </w:rPr>
            </w:pPr>
            <w:r w:rsidRPr="00E51B44">
              <w:rPr>
                <w:color w:val="000000"/>
                <w:sz w:val="18"/>
                <w:szCs w:val="18"/>
              </w:rPr>
              <w:t>5 220,24</w:t>
            </w:r>
          </w:p>
        </w:tc>
      </w:tr>
      <w:tr w:rsidR="009F6207" w:rsidRPr="00E51B44" w14:paraId="67CEB38F" w14:textId="77777777" w:rsidTr="0070749E">
        <w:trPr>
          <w:trHeight w:val="20"/>
        </w:trPr>
        <w:tc>
          <w:tcPr>
            <w:tcW w:w="752" w:type="pct"/>
            <w:shd w:val="clear" w:color="auto" w:fill="auto"/>
            <w:vAlign w:val="center"/>
            <w:hideMark/>
          </w:tcPr>
          <w:p w14:paraId="621C4E19" w14:textId="77777777" w:rsidR="009F6207" w:rsidRPr="00E51B44" w:rsidRDefault="009F6207" w:rsidP="0070749E">
            <w:pPr>
              <w:jc w:val="both"/>
              <w:rPr>
                <w:b/>
                <w:bCs/>
                <w:color w:val="000000"/>
                <w:sz w:val="18"/>
                <w:szCs w:val="18"/>
              </w:rPr>
            </w:pPr>
            <w:r w:rsidRPr="00E51B44">
              <w:rPr>
                <w:b/>
                <w:bCs/>
                <w:color w:val="000000"/>
                <w:sz w:val="18"/>
                <w:szCs w:val="18"/>
              </w:rPr>
              <w:t>Тариф на тепловую энергию, отпускаемую  с коллекторов с НДС</w:t>
            </w:r>
          </w:p>
        </w:tc>
        <w:tc>
          <w:tcPr>
            <w:tcW w:w="229" w:type="pct"/>
            <w:shd w:val="clear" w:color="auto" w:fill="auto"/>
            <w:vAlign w:val="center"/>
            <w:hideMark/>
          </w:tcPr>
          <w:p w14:paraId="72ECFF67" w14:textId="77777777" w:rsidR="009F6207" w:rsidRPr="00E51B44" w:rsidRDefault="009F6207" w:rsidP="0070749E">
            <w:pPr>
              <w:jc w:val="center"/>
              <w:rPr>
                <w:b/>
                <w:bCs/>
                <w:color w:val="000000"/>
                <w:sz w:val="18"/>
                <w:szCs w:val="18"/>
              </w:rPr>
            </w:pPr>
            <w:r w:rsidRPr="00E51B44">
              <w:rPr>
                <w:b/>
                <w:bCs/>
                <w:color w:val="000000"/>
                <w:sz w:val="18"/>
                <w:szCs w:val="18"/>
              </w:rPr>
              <w:t xml:space="preserve">руб./Гкал </w:t>
            </w:r>
          </w:p>
        </w:tc>
        <w:tc>
          <w:tcPr>
            <w:tcW w:w="235" w:type="pct"/>
            <w:shd w:val="clear" w:color="auto" w:fill="auto"/>
            <w:noWrap/>
            <w:vAlign w:val="center"/>
            <w:hideMark/>
          </w:tcPr>
          <w:p w14:paraId="090F08F5" w14:textId="77777777" w:rsidR="009F6207" w:rsidRPr="00E51B44" w:rsidRDefault="009F6207" w:rsidP="0070749E">
            <w:pPr>
              <w:jc w:val="center"/>
              <w:rPr>
                <w:color w:val="000000"/>
                <w:sz w:val="18"/>
                <w:szCs w:val="18"/>
              </w:rPr>
            </w:pPr>
            <w:r w:rsidRPr="00E51B44">
              <w:rPr>
                <w:color w:val="000000"/>
                <w:sz w:val="18"/>
                <w:szCs w:val="18"/>
              </w:rPr>
              <w:t>3 018,57</w:t>
            </w:r>
          </w:p>
        </w:tc>
        <w:tc>
          <w:tcPr>
            <w:tcW w:w="266" w:type="pct"/>
            <w:shd w:val="clear" w:color="auto" w:fill="auto"/>
            <w:noWrap/>
            <w:vAlign w:val="center"/>
            <w:hideMark/>
          </w:tcPr>
          <w:p w14:paraId="20D76045" w14:textId="77777777" w:rsidR="009F6207" w:rsidRPr="00E51B44" w:rsidRDefault="009F6207" w:rsidP="0070749E">
            <w:pPr>
              <w:jc w:val="center"/>
              <w:rPr>
                <w:color w:val="000000"/>
                <w:sz w:val="18"/>
                <w:szCs w:val="18"/>
              </w:rPr>
            </w:pPr>
            <w:r w:rsidRPr="00E51B44">
              <w:rPr>
                <w:color w:val="000000"/>
                <w:sz w:val="18"/>
                <w:szCs w:val="18"/>
              </w:rPr>
              <w:t>4 213,24</w:t>
            </w:r>
          </w:p>
        </w:tc>
        <w:tc>
          <w:tcPr>
            <w:tcW w:w="235" w:type="pct"/>
            <w:shd w:val="clear" w:color="auto" w:fill="auto"/>
            <w:noWrap/>
            <w:vAlign w:val="center"/>
            <w:hideMark/>
          </w:tcPr>
          <w:p w14:paraId="0194F290" w14:textId="77777777" w:rsidR="009F6207" w:rsidRPr="00E51B44" w:rsidRDefault="009F6207" w:rsidP="0070749E">
            <w:pPr>
              <w:jc w:val="center"/>
              <w:rPr>
                <w:color w:val="000000"/>
                <w:sz w:val="18"/>
                <w:szCs w:val="18"/>
              </w:rPr>
            </w:pPr>
            <w:r w:rsidRPr="00E51B44">
              <w:rPr>
                <w:color w:val="000000"/>
                <w:sz w:val="18"/>
                <w:szCs w:val="18"/>
              </w:rPr>
              <w:t>4 341,90</w:t>
            </w:r>
          </w:p>
        </w:tc>
        <w:tc>
          <w:tcPr>
            <w:tcW w:w="235" w:type="pct"/>
            <w:shd w:val="clear" w:color="auto" w:fill="auto"/>
            <w:noWrap/>
            <w:vAlign w:val="center"/>
            <w:hideMark/>
          </w:tcPr>
          <w:p w14:paraId="4A2A3A54" w14:textId="77777777" w:rsidR="009F6207" w:rsidRPr="00E51B44" w:rsidRDefault="009F6207" w:rsidP="0070749E">
            <w:pPr>
              <w:jc w:val="center"/>
              <w:rPr>
                <w:color w:val="000000"/>
                <w:sz w:val="18"/>
                <w:szCs w:val="18"/>
              </w:rPr>
            </w:pPr>
            <w:r w:rsidRPr="00E51B44">
              <w:rPr>
                <w:color w:val="000000"/>
                <w:sz w:val="18"/>
                <w:szCs w:val="18"/>
              </w:rPr>
              <w:t>4 267,70</w:t>
            </w:r>
          </w:p>
        </w:tc>
        <w:tc>
          <w:tcPr>
            <w:tcW w:w="235" w:type="pct"/>
            <w:shd w:val="clear" w:color="auto" w:fill="auto"/>
            <w:noWrap/>
            <w:vAlign w:val="center"/>
            <w:hideMark/>
          </w:tcPr>
          <w:p w14:paraId="510C9550" w14:textId="77777777" w:rsidR="009F6207" w:rsidRPr="00E51B44" w:rsidRDefault="009F6207" w:rsidP="0070749E">
            <w:pPr>
              <w:jc w:val="center"/>
              <w:rPr>
                <w:color w:val="000000"/>
                <w:sz w:val="18"/>
                <w:szCs w:val="18"/>
              </w:rPr>
            </w:pPr>
            <w:r w:rsidRPr="00E51B44">
              <w:rPr>
                <w:color w:val="000000"/>
                <w:sz w:val="18"/>
                <w:szCs w:val="18"/>
              </w:rPr>
              <w:t>4 397,01</w:t>
            </w:r>
          </w:p>
        </w:tc>
        <w:tc>
          <w:tcPr>
            <w:tcW w:w="235" w:type="pct"/>
            <w:shd w:val="clear" w:color="auto" w:fill="auto"/>
            <w:noWrap/>
            <w:vAlign w:val="center"/>
            <w:hideMark/>
          </w:tcPr>
          <w:p w14:paraId="6AC8F979" w14:textId="77777777" w:rsidR="009F6207" w:rsidRPr="00E51B44" w:rsidRDefault="009F6207" w:rsidP="0070749E">
            <w:pPr>
              <w:jc w:val="center"/>
              <w:rPr>
                <w:color w:val="000000"/>
                <w:sz w:val="18"/>
                <w:szCs w:val="18"/>
              </w:rPr>
            </w:pPr>
            <w:r w:rsidRPr="00E51B44">
              <w:rPr>
                <w:color w:val="000000"/>
                <w:sz w:val="18"/>
                <w:szCs w:val="18"/>
              </w:rPr>
              <w:t>4 529,92</w:t>
            </w:r>
          </w:p>
        </w:tc>
        <w:tc>
          <w:tcPr>
            <w:tcW w:w="235" w:type="pct"/>
            <w:shd w:val="clear" w:color="auto" w:fill="auto"/>
            <w:noWrap/>
            <w:vAlign w:val="center"/>
            <w:hideMark/>
          </w:tcPr>
          <w:p w14:paraId="3B1787E0" w14:textId="77777777" w:rsidR="009F6207" w:rsidRPr="00E51B44" w:rsidRDefault="009F6207" w:rsidP="0070749E">
            <w:pPr>
              <w:jc w:val="center"/>
              <w:rPr>
                <w:color w:val="000000"/>
                <w:sz w:val="18"/>
                <w:szCs w:val="18"/>
              </w:rPr>
            </w:pPr>
            <w:r w:rsidRPr="00E51B44">
              <w:rPr>
                <w:color w:val="000000"/>
                <w:sz w:val="18"/>
                <w:szCs w:val="18"/>
              </w:rPr>
              <w:t>4 666,51</w:t>
            </w:r>
          </w:p>
        </w:tc>
        <w:tc>
          <w:tcPr>
            <w:tcW w:w="235" w:type="pct"/>
            <w:shd w:val="clear" w:color="auto" w:fill="auto"/>
            <w:noWrap/>
            <w:vAlign w:val="center"/>
            <w:hideMark/>
          </w:tcPr>
          <w:p w14:paraId="10C46C07" w14:textId="77777777" w:rsidR="009F6207" w:rsidRPr="00E51B44" w:rsidRDefault="009F6207" w:rsidP="0070749E">
            <w:pPr>
              <w:jc w:val="center"/>
              <w:rPr>
                <w:color w:val="000000"/>
                <w:sz w:val="18"/>
                <w:szCs w:val="18"/>
              </w:rPr>
            </w:pPr>
            <w:r w:rsidRPr="00E51B44">
              <w:rPr>
                <w:color w:val="000000"/>
                <w:sz w:val="18"/>
                <w:szCs w:val="18"/>
              </w:rPr>
              <w:t>4 806,80</w:t>
            </w:r>
          </w:p>
        </w:tc>
        <w:tc>
          <w:tcPr>
            <w:tcW w:w="235" w:type="pct"/>
            <w:shd w:val="clear" w:color="auto" w:fill="auto"/>
            <w:noWrap/>
            <w:vAlign w:val="center"/>
            <w:hideMark/>
          </w:tcPr>
          <w:p w14:paraId="5A70FF3D" w14:textId="77777777" w:rsidR="009F6207" w:rsidRPr="00E51B44" w:rsidRDefault="009F6207" w:rsidP="0070749E">
            <w:pPr>
              <w:jc w:val="center"/>
              <w:rPr>
                <w:color w:val="000000"/>
                <w:sz w:val="18"/>
                <w:szCs w:val="18"/>
              </w:rPr>
            </w:pPr>
            <w:r w:rsidRPr="00E51B44">
              <w:rPr>
                <w:color w:val="000000"/>
                <w:sz w:val="18"/>
                <w:szCs w:val="18"/>
              </w:rPr>
              <w:t>4 951,28</w:t>
            </w:r>
          </w:p>
        </w:tc>
        <w:tc>
          <w:tcPr>
            <w:tcW w:w="235" w:type="pct"/>
            <w:shd w:val="clear" w:color="auto" w:fill="auto"/>
            <w:noWrap/>
            <w:vAlign w:val="center"/>
            <w:hideMark/>
          </w:tcPr>
          <w:p w14:paraId="3BFCB7EE" w14:textId="77777777" w:rsidR="009F6207" w:rsidRPr="00E51B44" w:rsidRDefault="009F6207" w:rsidP="0070749E">
            <w:pPr>
              <w:jc w:val="center"/>
              <w:rPr>
                <w:color w:val="000000"/>
                <w:sz w:val="18"/>
                <w:szCs w:val="18"/>
              </w:rPr>
            </w:pPr>
            <w:r w:rsidRPr="00E51B44">
              <w:rPr>
                <w:color w:val="000000"/>
                <w:sz w:val="18"/>
                <w:szCs w:val="18"/>
              </w:rPr>
              <w:t>5 100,08</w:t>
            </w:r>
          </w:p>
        </w:tc>
        <w:tc>
          <w:tcPr>
            <w:tcW w:w="235" w:type="pct"/>
            <w:shd w:val="clear" w:color="auto" w:fill="auto"/>
            <w:noWrap/>
            <w:vAlign w:val="center"/>
            <w:hideMark/>
          </w:tcPr>
          <w:p w14:paraId="6928E719" w14:textId="77777777" w:rsidR="009F6207" w:rsidRPr="00E51B44" w:rsidRDefault="009F6207" w:rsidP="0070749E">
            <w:pPr>
              <w:jc w:val="center"/>
              <w:rPr>
                <w:color w:val="000000"/>
                <w:sz w:val="18"/>
                <w:szCs w:val="18"/>
              </w:rPr>
            </w:pPr>
            <w:r w:rsidRPr="00E51B44">
              <w:rPr>
                <w:color w:val="000000"/>
                <w:sz w:val="18"/>
                <w:szCs w:val="18"/>
              </w:rPr>
              <w:t>5 253,34</w:t>
            </w:r>
          </w:p>
        </w:tc>
        <w:tc>
          <w:tcPr>
            <w:tcW w:w="235" w:type="pct"/>
            <w:shd w:val="clear" w:color="auto" w:fill="auto"/>
            <w:noWrap/>
            <w:vAlign w:val="center"/>
            <w:hideMark/>
          </w:tcPr>
          <w:p w14:paraId="6136886A" w14:textId="77777777" w:rsidR="009F6207" w:rsidRPr="00E51B44" w:rsidRDefault="009F6207" w:rsidP="0070749E">
            <w:pPr>
              <w:jc w:val="center"/>
              <w:rPr>
                <w:color w:val="000000"/>
                <w:sz w:val="18"/>
                <w:szCs w:val="18"/>
              </w:rPr>
            </w:pPr>
            <w:r w:rsidRPr="00E51B44">
              <w:rPr>
                <w:color w:val="000000"/>
                <w:sz w:val="18"/>
                <w:szCs w:val="18"/>
              </w:rPr>
              <w:t>5 411,17</w:t>
            </w:r>
          </w:p>
        </w:tc>
        <w:tc>
          <w:tcPr>
            <w:tcW w:w="235" w:type="pct"/>
            <w:shd w:val="clear" w:color="auto" w:fill="auto"/>
            <w:noWrap/>
            <w:vAlign w:val="center"/>
            <w:hideMark/>
          </w:tcPr>
          <w:p w14:paraId="041C3EA7" w14:textId="77777777" w:rsidR="009F6207" w:rsidRPr="00E51B44" w:rsidRDefault="009F6207" w:rsidP="0070749E">
            <w:pPr>
              <w:jc w:val="center"/>
              <w:rPr>
                <w:color w:val="000000"/>
                <w:sz w:val="18"/>
                <w:szCs w:val="18"/>
              </w:rPr>
            </w:pPr>
            <w:r w:rsidRPr="00E51B44">
              <w:rPr>
                <w:color w:val="000000"/>
                <w:sz w:val="18"/>
                <w:szCs w:val="18"/>
              </w:rPr>
              <w:t>5 573,74</w:t>
            </w:r>
          </w:p>
        </w:tc>
        <w:tc>
          <w:tcPr>
            <w:tcW w:w="235" w:type="pct"/>
            <w:shd w:val="clear" w:color="auto" w:fill="auto"/>
            <w:noWrap/>
            <w:vAlign w:val="center"/>
            <w:hideMark/>
          </w:tcPr>
          <w:p w14:paraId="4A9C2E9C" w14:textId="77777777" w:rsidR="009F6207" w:rsidRPr="00E51B44" w:rsidRDefault="009F6207" w:rsidP="0070749E">
            <w:pPr>
              <w:jc w:val="center"/>
              <w:rPr>
                <w:color w:val="000000"/>
                <w:sz w:val="18"/>
                <w:szCs w:val="18"/>
              </w:rPr>
            </w:pPr>
            <w:r w:rsidRPr="00E51B44">
              <w:rPr>
                <w:color w:val="000000"/>
                <w:sz w:val="18"/>
                <w:szCs w:val="18"/>
              </w:rPr>
              <w:t>5 741,52</w:t>
            </w:r>
          </w:p>
        </w:tc>
        <w:tc>
          <w:tcPr>
            <w:tcW w:w="235" w:type="pct"/>
            <w:shd w:val="clear" w:color="auto" w:fill="auto"/>
            <w:noWrap/>
            <w:vAlign w:val="center"/>
            <w:hideMark/>
          </w:tcPr>
          <w:p w14:paraId="64B4FB60" w14:textId="77777777" w:rsidR="009F6207" w:rsidRPr="00E51B44" w:rsidRDefault="009F6207" w:rsidP="0070749E">
            <w:pPr>
              <w:jc w:val="center"/>
              <w:rPr>
                <w:color w:val="000000"/>
                <w:sz w:val="18"/>
                <w:szCs w:val="18"/>
              </w:rPr>
            </w:pPr>
            <w:r w:rsidRPr="00E51B44">
              <w:rPr>
                <w:color w:val="000000"/>
                <w:sz w:val="18"/>
                <w:szCs w:val="18"/>
              </w:rPr>
              <w:t>5 914,35</w:t>
            </w:r>
          </w:p>
        </w:tc>
        <w:tc>
          <w:tcPr>
            <w:tcW w:w="235" w:type="pct"/>
            <w:shd w:val="clear" w:color="auto" w:fill="auto"/>
            <w:noWrap/>
            <w:vAlign w:val="center"/>
            <w:hideMark/>
          </w:tcPr>
          <w:p w14:paraId="0E1C7083" w14:textId="77777777" w:rsidR="009F6207" w:rsidRPr="00E51B44" w:rsidRDefault="009F6207" w:rsidP="0070749E">
            <w:pPr>
              <w:jc w:val="center"/>
              <w:rPr>
                <w:color w:val="000000"/>
                <w:sz w:val="18"/>
                <w:szCs w:val="18"/>
              </w:rPr>
            </w:pPr>
            <w:r w:rsidRPr="00E51B44">
              <w:rPr>
                <w:color w:val="000000"/>
                <w:sz w:val="18"/>
                <w:szCs w:val="18"/>
              </w:rPr>
              <w:t>6 092,26</w:t>
            </w:r>
          </w:p>
        </w:tc>
        <w:tc>
          <w:tcPr>
            <w:tcW w:w="235" w:type="pct"/>
            <w:shd w:val="clear" w:color="auto" w:fill="auto"/>
            <w:noWrap/>
            <w:vAlign w:val="center"/>
            <w:hideMark/>
          </w:tcPr>
          <w:p w14:paraId="741514DF" w14:textId="77777777" w:rsidR="009F6207" w:rsidRPr="00E51B44" w:rsidRDefault="009F6207" w:rsidP="0070749E">
            <w:pPr>
              <w:jc w:val="center"/>
              <w:rPr>
                <w:color w:val="000000"/>
                <w:sz w:val="18"/>
                <w:szCs w:val="18"/>
              </w:rPr>
            </w:pPr>
            <w:r w:rsidRPr="00E51B44">
              <w:rPr>
                <w:color w:val="000000"/>
                <w:sz w:val="18"/>
                <w:szCs w:val="18"/>
              </w:rPr>
              <w:t>6 264,29</w:t>
            </w:r>
          </w:p>
        </w:tc>
      </w:tr>
      <w:tr w:rsidR="009F6207" w:rsidRPr="00E51B44" w14:paraId="29195DD1" w14:textId="77777777" w:rsidTr="0070749E">
        <w:trPr>
          <w:trHeight w:val="20"/>
        </w:trPr>
        <w:tc>
          <w:tcPr>
            <w:tcW w:w="752" w:type="pct"/>
            <w:shd w:val="clear" w:color="auto" w:fill="auto"/>
            <w:vAlign w:val="center"/>
            <w:hideMark/>
          </w:tcPr>
          <w:p w14:paraId="7FCB5B39" w14:textId="77777777" w:rsidR="009F6207" w:rsidRPr="00E51B44" w:rsidRDefault="009F6207" w:rsidP="0070749E">
            <w:pPr>
              <w:jc w:val="both"/>
              <w:rPr>
                <w:b/>
                <w:bCs/>
                <w:color w:val="000000"/>
                <w:sz w:val="18"/>
                <w:szCs w:val="18"/>
              </w:rPr>
            </w:pPr>
            <w:r w:rsidRPr="00E51B44">
              <w:rPr>
                <w:b/>
                <w:bCs/>
                <w:color w:val="000000"/>
                <w:sz w:val="18"/>
                <w:szCs w:val="18"/>
              </w:rPr>
              <w:t>Предельный тариф на тепловую  энергию, отпускаемую с коллекторов</w:t>
            </w:r>
            <w:r w:rsidRPr="00E51B44">
              <w:rPr>
                <w:color w:val="000000"/>
                <w:sz w:val="18"/>
                <w:szCs w:val="18"/>
              </w:rPr>
              <w:t xml:space="preserve"> без НДС</w:t>
            </w:r>
          </w:p>
        </w:tc>
        <w:tc>
          <w:tcPr>
            <w:tcW w:w="229" w:type="pct"/>
            <w:shd w:val="clear" w:color="auto" w:fill="auto"/>
            <w:vAlign w:val="center"/>
            <w:hideMark/>
          </w:tcPr>
          <w:p w14:paraId="37779796" w14:textId="77777777" w:rsidR="009F6207" w:rsidRPr="00E51B44" w:rsidRDefault="009F6207" w:rsidP="0070749E">
            <w:pPr>
              <w:jc w:val="center"/>
              <w:rPr>
                <w:b/>
                <w:bCs/>
                <w:color w:val="000000"/>
                <w:sz w:val="18"/>
                <w:szCs w:val="18"/>
              </w:rPr>
            </w:pPr>
            <w:r w:rsidRPr="00E51B44">
              <w:rPr>
                <w:b/>
                <w:bCs/>
                <w:color w:val="000000"/>
                <w:sz w:val="18"/>
                <w:szCs w:val="18"/>
              </w:rPr>
              <w:t xml:space="preserve">руб./Гкал </w:t>
            </w:r>
          </w:p>
        </w:tc>
        <w:tc>
          <w:tcPr>
            <w:tcW w:w="235" w:type="pct"/>
            <w:shd w:val="clear" w:color="auto" w:fill="auto"/>
            <w:noWrap/>
            <w:vAlign w:val="center"/>
            <w:hideMark/>
          </w:tcPr>
          <w:p w14:paraId="01FF3554" w14:textId="77777777" w:rsidR="009F6207" w:rsidRPr="00E51B44" w:rsidRDefault="009F6207" w:rsidP="0070749E">
            <w:pPr>
              <w:jc w:val="center"/>
              <w:rPr>
                <w:color w:val="000000"/>
                <w:sz w:val="18"/>
                <w:szCs w:val="18"/>
              </w:rPr>
            </w:pPr>
            <w:r w:rsidRPr="00E51B44">
              <w:rPr>
                <w:color w:val="000000"/>
                <w:sz w:val="18"/>
                <w:szCs w:val="18"/>
              </w:rPr>
              <w:t>2 461,62</w:t>
            </w:r>
          </w:p>
        </w:tc>
        <w:tc>
          <w:tcPr>
            <w:tcW w:w="266" w:type="pct"/>
            <w:shd w:val="clear" w:color="auto" w:fill="auto"/>
            <w:noWrap/>
            <w:vAlign w:val="center"/>
            <w:hideMark/>
          </w:tcPr>
          <w:p w14:paraId="36AD9735" w14:textId="77777777" w:rsidR="009F6207" w:rsidRPr="00E51B44" w:rsidRDefault="009F6207" w:rsidP="0070749E">
            <w:pPr>
              <w:jc w:val="center"/>
              <w:rPr>
                <w:color w:val="000000"/>
                <w:sz w:val="18"/>
                <w:szCs w:val="18"/>
              </w:rPr>
            </w:pPr>
            <w:r w:rsidRPr="00E51B44">
              <w:rPr>
                <w:color w:val="000000"/>
                <w:sz w:val="18"/>
                <w:szCs w:val="18"/>
              </w:rPr>
              <w:t>3 545,12</w:t>
            </w:r>
          </w:p>
        </w:tc>
        <w:tc>
          <w:tcPr>
            <w:tcW w:w="235" w:type="pct"/>
            <w:shd w:val="clear" w:color="auto" w:fill="auto"/>
            <w:noWrap/>
            <w:vAlign w:val="center"/>
            <w:hideMark/>
          </w:tcPr>
          <w:p w14:paraId="3C8E8EDE" w14:textId="77777777" w:rsidR="009F6207" w:rsidRPr="00E51B44" w:rsidRDefault="009F6207" w:rsidP="0070749E">
            <w:pPr>
              <w:jc w:val="center"/>
              <w:rPr>
                <w:color w:val="000000"/>
                <w:sz w:val="18"/>
                <w:szCs w:val="18"/>
              </w:rPr>
            </w:pPr>
            <w:r w:rsidRPr="00E51B44">
              <w:rPr>
                <w:color w:val="000000"/>
                <w:sz w:val="18"/>
                <w:szCs w:val="18"/>
              </w:rPr>
              <w:t>3 651,47</w:t>
            </w:r>
          </w:p>
        </w:tc>
        <w:tc>
          <w:tcPr>
            <w:tcW w:w="235" w:type="pct"/>
            <w:shd w:val="clear" w:color="auto" w:fill="auto"/>
            <w:noWrap/>
            <w:vAlign w:val="center"/>
            <w:hideMark/>
          </w:tcPr>
          <w:p w14:paraId="440BB77C" w14:textId="77777777" w:rsidR="009F6207" w:rsidRPr="00E51B44" w:rsidRDefault="009F6207" w:rsidP="0070749E">
            <w:pPr>
              <w:jc w:val="center"/>
              <w:rPr>
                <w:color w:val="000000"/>
                <w:sz w:val="18"/>
                <w:szCs w:val="18"/>
              </w:rPr>
            </w:pPr>
            <w:r w:rsidRPr="00E51B44">
              <w:rPr>
                <w:color w:val="000000"/>
                <w:sz w:val="18"/>
                <w:szCs w:val="18"/>
              </w:rPr>
              <w:t>3 761,02</w:t>
            </w:r>
          </w:p>
        </w:tc>
        <w:tc>
          <w:tcPr>
            <w:tcW w:w="235" w:type="pct"/>
            <w:shd w:val="clear" w:color="auto" w:fill="auto"/>
            <w:noWrap/>
            <w:vAlign w:val="center"/>
            <w:hideMark/>
          </w:tcPr>
          <w:p w14:paraId="108AEBEA" w14:textId="77777777" w:rsidR="009F6207" w:rsidRPr="00E51B44" w:rsidRDefault="009F6207" w:rsidP="0070749E">
            <w:pPr>
              <w:jc w:val="center"/>
              <w:rPr>
                <w:color w:val="000000"/>
                <w:sz w:val="18"/>
                <w:szCs w:val="18"/>
              </w:rPr>
            </w:pPr>
            <w:r w:rsidRPr="00E51B44">
              <w:rPr>
                <w:color w:val="000000"/>
                <w:sz w:val="18"/>
                <w:szCs w:val="18"/>
              </w:rPr>
              <w:t>3 873,85</w:t>
            </w:r>
          </w:p>
        </w:tc>
        <w:tc>
          <w:tcPr>
            <w:tcW w:w="235" w:type="pct"/>
            <w:shd w:val="clear" w:color="auto" w:fill="auto"/>
            <w:noWrap/>
            <w:vAlign w:val="center"/>
            <w:hideMark/>
          </w:tcPr>
          <w:p w14:paraId="3C8917A5" w14:textId="77777777" w:rsidR="009F6207" w:rsidRPr="00E51B44" w:rsidRDefault="009F6207" w:rsidP="0070749E">
            <w:pPr>
              <w:jc w:val="center"/>
              <w:rPr>
                <w:color w:val="000000"/>
                <w:sz w:val="18"/>
                <w:szCs w:val="18"/>
              </w:rPr>
            </w:pPr>
            <w:r w:rsidRPr="00E51B44">
              <w:rPr>
                <w:color w:val="000000"/>
                <w:sz w:val="18"/>
                <w:szCs w:val="18"/>
              </w:rPr>
              <w:t>3 990,06</w:t>
            </w:r>
          </w:p>
        </w:tc>
        <w:tc>
          <w:tcPr>
            <w:tcW w:w="235" w:type="pct"/>
            <w:shd w:val="clear" w:color="auto" w:fill="auto"/>
            <w:noWrap/>
            <w:vAlign w:val="center"/>
            <w:hideMark/>
          </w:tcPr>
          <w:p w14:paraId="725CF226" w14:textId="77777777" w:rsidR="009F6207" w:rsidRPr="00E51B44" w:rsidRDefault="009F6207" w:rsidP="0070749E">
            <w:pPr>
              <w:jc w:val="center"/>
              <w:rPr>
                <w:color w:val="000000"/>
                <w:sz w:val="18"/>
                <w:szCs w:val="18"/>
              </w:rPr>
            </w:pPr>
            <w:r w:rsidRPr="00E51B44">
              <w:rPr>
                <w:color w:val="000000"/>
                <w:sz w:val="18"/>
                <w:szCs w:val="18"/>
              </w:rPr>
              <w:t>4 109,76</w:t>
            </w:r>
          </w:p>
        </w:tc>
        <w:tc>
          <w:tcPr>
            <w:tcW w:w="235" w:type="pct"/>
            <w:shd w:val="clear" w:color="auto" w:fill="auto"/>
            <w:noWrap/>
            <w:vAlign w:val="center"/>
            <w:hideMark/>
          </w:tcPr>
          <w:p w14:paraId="72C29A81" w14:textId="77777777" w:rsidR="009F6207" w:rsidRPr="00E51B44" w:rsidRDefault="009F6207" w:rsidP="0070749E">
            <w:pPr>
              <w:jc w:val="center"/>
              <w:rPr>
                <w:color w:val="000000"/>
                <w:sz w:val="18"/>
                <w:szCs w:val="18"/>
              </w:rPr>
            </w:pPr>
            <w:r w:rsidRPr="00E51B44">
              <w:rPr>
                <w:color w:val="000000"/>
                <w:sz w:val="18"/>
                <w:szCs w:val="18"/>
              </w:rPr>
              <w:t>4 233,06</w:t>
            </w:r>
          </w:p>
        </w:tc>
        <w:tc>
          <w:tcPr>
            <w:tcW w:w="235" w:type="pct"/>
            <w:shd w:val="clear" w:color="auto" w:fill="auto"/>
            <w:noWrap/>
            <w:vAlign w:val="center"/>
            <w:hideMark/>
          </w:tcPr>
          <w:p w14:paraId="2EAE4D10" w14:textId="77777777" w:rsidR="009F6207" w:rsidRPr="00E51B44" w:rsidRDefault="009F6207" w:rsidP="0070749E">
            <w:pPr>
              <w:jc w:val="center"/>
              <w:rPr>
                <w:color w:val="000000"/>
                <w:sz w:val="18"/>
                <w:szCs w:val="18"/>
              </w:rPr>
            </w:pPr>
            <w:r w:rsidRPr="00E51B44">
              <w:rPr>
                <w:color w:val="000000"/>
                <w:sz w:val="18"/>
                <w:szCs w:val="18"/>
              </w:rPr>
              <w:t>4 360,05</w:t>
            </w:r>
          </w:p>
        </w:tc>
        <w:tc>
          <w:tcPr>
            <w:tcW w:w="235" w:type="pct"/>
            <w:shd w:val="clear" w:color="auto" w:fill="auto"/>
            <w:noWrap/>
            <w:vAlign w:val="center"/>
            <w:hideMark/>
          </w:tcPr>
          <w:p w14:paraId="6FCF1E93" w14:textId="77777777" w:rsidR="009F6207" w:rsidRPr="00E51B44" w:rsidRDefault="009F6207" w:rsidP="0070749E">
            <w:pPr>
              <w:jc w:val="center"/>
              <w:rPr>
                <w:color w:val="000000"/>
                <w:sz w:val="18"/>
                <w:szCs w:val="18"/>
              </w:rPr>
            </w:pPr>
            <w:r w:rsidRPr="00E51B44">
              <w:rPr>
                <w:color w:val="000000"/>
                <w:sz w:val="18"/>
                <w:szCs w:val="18"/>
              </w:rPr>
              <w:t>4 490,85</w:t>
            </w:r>
          </w:p>
        </w:tc>
        <w:tc>
          <w:tcPr>
            <w:tcW w:w="235" w:type="pct"/>
            <w:shd w:val="clear" w:color="auto" w:fill="auto"/>
            <w:noWrap/>
            <w:vAlign w:val="center"/>
            <w:hideMark/>
          </w:tcPr>
          <w:p w14:paraId="77D4DD58" w14:textId="77777777" w:rsidR="009F6207" w:rsidRPr="00E51B44" w:rsidRDefault="009F6207" w:rsidP="0070749E">
            <w:pPr>
              <w:jc w:val="center"/>
              <w:rPr>
                <w:color w:val="000000"/>
                <w:sz w:val="18"/>
                <w:szCs w:val="18"/>
              </w:rPr>
            </w:pPr>
            <w:r w:rsidRPr="00E51B44">
              <w:rPr>
                <w:color w:val="000000"/>
                <w:sz w:val="18"/>
                <w:szCs w:val="18"/>
              </w:rPr>
              <w:t>4 625,58</w:t>
            </w:r>
          </w:p>
        </w:tc>
        <w:tc>
          <w:tcPr>
            <w:tcW w:w="235" w:type="pct"/>
            <w:shd w:val="clear" w:color="auto" w:fill="auto"/>
            <w:noWrap/>
            <w:vAlign w:val="center"/>
            <w:hideMark/>
          </w:tcPr>
          <w:p w14:paraId="3C3C6132" w14:textId="77777777" w:rsidR="009F6207" w:rsidRPr="00E51B44" w:rsidRDefault="009F6207" w:rsidP="0070749E">
            <w:pPr>
              <w:jc w:val="center"/>
              <w:rPr>
                <w:color w:val="000000"/>
                <w:sz w:val="18"/>
                <w:szCs w:val="18"/>
              </w:rPr>
            </w:pPr>
            <w:r w:rsidRPr="00E51B44">
              <w:rPr>
                <w:color w:val="000000"/>
                <w:sz w:val="18"/>
                <w:szCs w:val="18"/>
              </w:rPr>
              <w:t>4 764,34</w:t>
            </w:r>
          </w:p>
        </w:tc>
        <w:tc>
          <w:tcPr>
            <w:tcW w:w="235" w:type="pct"/>
            <w:shd w:val="clear" w:color="auto" w:fill="auto"/>
            <w:noWrap/>
            <w:vAlign w:val="center"/>
            <w:hideMark/>
          </w:tcPr>
          <w:p w14:paraId="7369881D" w14:textId="77777777" w:rsidR="009F6207" w:rsidRPr="00E51B44" w:rsidRDefault="009F6207" w:rsidP="0070749E">
            <w:pPr>
              <w:jc w:val="center"/>
              <w:rPr>
                <w:color w:val="000000"/>
                <w:sz w:val="18"/>
                <w:szCs w:val="18"/>
              </w:rPr>
            </w:pPr>
            <w:r w:rsidRPr="00E51B44">
              <w:rPr>
                <w:color w:val="000000"/>
                <w:sz w:val="18"/>
                <w:szCs w:val="18"/>
              </w:rPr>
              <w:t>4 907,27</w:t>
            </w:r>
          </w:p>
        </w:tc>
        <w:tc>
          <w:tcPr>
            <w:tcW w:w="235" w:type="pct"/>
            <w:shd w:val="clear" w:color="auto" w:fill="auto"/>
            <w:noWrap/>
            <w:vAlign w:val="center"/>
            <w:hideMark/>
          </w:tcPr>
          <w:p w14:paraId="3297AF48" w14:textId="77777777" w:rsidR="009F6207" w:rsidRPr="00E51B44" w:rsidRDefault="009F6207" w:rsidP="0070749E">
            <w:pPr>
              <w:jc w:val="center"/>
              <w:rPr>
                <w:color w:val="000000"/>
                <w:sz w:val="18"/>
                <w:szCs w:val="18"/>
              </w:rPr>
            </w:pPr>
            <w:r w:rsidRPr="00E51B44">
              <w:rPr>
                <w:color w:val="000000"/>
                <w:sz w:val="18"/>
                <w:szCs w:val="18"/>
              </w:rPr>
              <w:t>5 054,49</w:t>
            </w:r>
          </w:p>
        </w:tc>
        <w:tc>
          <w:tcPr>
            <w:tcW w:w="235" w:type="pct"/>
            <w:shd w:val="clear" w:color="auto" w:fill="auto"/>
            <w:noWrap/>
            <w:vAlign w:val="center"/>
            <w:hideMark/>
          </w:tcPr>
          <w:p w14:paraId="002C229E" w14:textId="77777777" w:rsidR="009F6207" w:rsidRPr="00E51B44" w:rsidRDefault="009F6207" w:rsidP="0070749E">
            <w:pPr>
              <w:jc w:val="center"/>
              <w:rPr>
                <w:color w:val="000000"/>
                <w:sz w:val="18"/>
                <w:szCs w:val="18"/>
              </w:rPr>
            </w:pPr>
            <w:r w:rsidRPr="00E51B44">
              <w:rPr>
                <w:color w:val="000000"/>
                <w:sz w:val="18"/>
                <w:szCs w:val="18"/>
              </w:rPr>
              <w:t>5 206,13</w:t>
            </w:r>
          </w:p>
        </w:tc>
        <w:tc>
          <w:tcPr>
            <w:tcW w:w="235" w:type="pct"/>
            <w:shd w:val="clear" w:color="auto" w:fill="auto"/>
            <w:noWrap/>
            <w:vAlign w:val="center"/>
            <w:hideMark/>
          </w:tcPr>
          <w:p w14:paraId="3838C97C" w14:textId="77777777" w:rsidR="009F6207" w:rsidRPr="00E51B44" w:rsidRDefault="009F6207" w:rsidP="0070749E">
            <w:pPr>
              <w:jc w:val="center"/>
              <w:rPr>
                <w:color w:val="000000"/>
                <w:sz w:val="18"/>
                <w:szCs w:val="18"/>
              </w:rPr>
            </w:pPr>
            <w:r w:rsidRPr="00E51B44">
              <w:rPr>
                <w:color w:val="000000"/>
                <w:sz w:val="18"/>
                <w:szCs w:val="18"/>
              </w:rPr>
              <w:t>5 362,31</w:t>
            </w:r>
          </w:p>
        </w:tc>
        <w:tc>
          <w:tcPr>
            <w:tcW w:w="235" w:type="pct"/>
            <w:shd w:val="clear" w:color="auto" w:fill="auto"/>
            <w:noWrap/>
            <w:vAlign w:val="center"/>
            <w:hideMark/>
          </w:tcPr>
          <w:p w14:paraId="75967BD4" w14:textId="77777777" w:rsidR="009F6207" w:rsidRPr="00E51B44" w:rsidRDefault="009F6207" w:rsidP="0070749E">
            <w:pPr>
              <w:jc w:val="center"/>
              <w:rPr>
                <w:color w:val="000000"/>
                <w:sz w:val="18"/>
                <w:szCs w:val="18"/>
              </w:rPr>
            </w:pPr>
            <w:r w:rsidRPr="00E51B44">
              <w:rPr>
                <w:color w:val="000000"/>
                <w:sz w:val="18"/>
                <w:szCs w:val="18"/>
              </w:rPr>
              <w:t>5 523,18</w:t>
            </w:r>
          </w:p>
        </w:tc>
      </w:tr>
      <w:tr w:rsidR="009F6207" w:rsidRPr="00E51B44" w14:paraId="439E7AC9" w14:textId="77777777" w:rsidTr="0070749E">
        <w:trPr>
          <w:trHeight w:val="20"/>
        </w:trPr>
        <w:tc>
          <w:tcPr>
            <w:tcW w:w="752" w:type="pct"/>
            <w:shd w:val="clear" w:color="auto" w:fill="auto"/>
            <w:vAlign w:val="center"/>
            <w:hideMark/>
          </w:tcPr>
          <w:p w14:paraId="4D30E0AF" w14:textId="77777777" w:rsidR="009F6207" w:rsidRPr="00E51B44" w:rsidRDefault="009F6207" w:rsidP="0070749E">
            <w:pPr>
              <w:jc w:val="both"/>
              <w:rPr>
                <w:b/>
                <w:bCs/>
                <w:color w:val="000000"/>
                <w:sz w:val="18"/>
                <w:szCs w:val="18"/>
              </w:rPr>
            </w:pPr>
            <w:r w:rsidRPr="00E51B44">
              <w:rPr>
                <w:b/>
                <w:bCs/>
                <w:color w:val="000000"/>
                <w:sz w:val="18"/>
                <w:szCs w:val="18"/>
              </w:rPr>
              <w:t>Предельный тариф на тепловую  энергию, отпускаемую с коллекторов</w:t>
            </w:r>
            <w:r w:rsidRPr="00E51B44">
              <w:rPr>
                <w:color w:val="000000"/>
                <w:sz w:val="18"/>
                <w:szCs w:val="18"/>
              </w:rPr>
              <w:t xml:space="preserve"> с НДС</w:t>
            </w:r>
          </w:p>
        </w:tc>
        <w:tc>
          <w:tcPr>
            <w:tcW w:w="229" w:type="pct"/>
            <w:shd w:val="clear" w:color="auto" w:fill="auto"/>
            <w:vAlign w:val="center"/>
            <w:hideMark/>
          </w:tcPr>
          <w:p w14:paraId="67287788" w14:textId="77777777" w:rsidR="009F6207" w:rsidRPr="00E51B44" w:rsidRDefault="009F6207" w:rsidP="0070749E">
            <w:pPr>
              <w:jc w:val="center"/>
              <w:rPr>
                <w:b/>
                <w:bCs/>
                <w:color w:val="000000"/>
                <w:sz w:val="18"/>
                <w:szCs w:val="18"/>
              </w:rPr>
            </w:pPr>
            <w:r w:rsidRPr="00E51B44">
              <w:rPr>
                <w:b/>
                <w:bCs/>
                <w:color w:val="000000"/>
                <w:sz w:val="18"/>
                <w:szCs w:val="18"/>
              </w:rPr>
              <w:t xml:space="preserve">руб./Гкал </w:t>
            </w:r>
          </w:p>
        </w:tc>
        <w:tc>
          <w:tcPr>
            <w:tcW w:w="235" w:type="pct"/>
            <w:shd w:val="clear" w:color="auto" w:fill="auto"/>
            <w:noWrap/>
            <w:vAlign w:val="center"/>
            <w:hideMark/>
          </w:tcPr>
          <w:p w14:paraId="167E9412" w14:textId="77777777" w:rsidR="009F6207" w:rsidRPr="00E51B44" w:rsidRDefault="009F6207" w:rsidP="0070749E">
            <w:pPr>
              <w:jc w:val="center"/>
              <w:rPr>
                <w:color w:val="000000"/>
                <w:sz w:val="18"/>
                <w:szCs w:val="18"/>
              </w:rPr>
            </w:pPr>
            <w:r w:rsidRPr="00E51B44">
              <w:rPr>
                <w:color w:val="000000"/>
                <w:sz w:val="18"/>
                <w:szCs w:val="18"/>
              </w:rPr>
              <w:t>2 953,94</w:t>
            </w:r>
          </w:p>
        </w:tc>
        <w:tc>
          <w:tcPr>
            <w:tcW w:w="266" w:type="pct"/>
            <w:shd w:val="clear" w:color="auto" w:fill="auto"/>
            <w:noWrap/>
            <w:vAlign w:val="center"/>
            <w:hideMark/>
          </w:tcPr>
          <w:p w14:paraId="11032D17" w14:textId="77777777" w:rsidR="009F6207" w:rsidRPr="00E51B44" w:rsidRDefault="009F6207" w:rsidP="0070749E">
            <w:pPr>
              <w:jc w:val="center"/>
              <w:rPr>
                <w:color w:val="000000"/>
                <w:sz w:val="18"/>
                <w:szCs w:val="18"/>
              </w:rPr>
            </w:pPr>
            <w:r w:rsidRPr="00E51B44">
              <w:rPr>
                <w:color w:val="000000"/>
                <w:sz w:val="18"/>
                <w:szCs w:val="18"/>
              </w:rPr>
              <w:t>4 254,14</w:t>
            </w:r>
          </w:p>
        </w:tc>
        <w:tc>
          <w:tcPr>
            <w:tcW w:w="235" w:type="pct"/>
            <w:shd w:val="clear" w:color="auto" w:fill="auto"/>
            <w:noWrap/>
            <w:vAlign w:val="center"/>
            <w:hideMark/>
          </w:tcPr>
          <w:p w14:paraId="41E587D3" w14:textId="77777777" w:rsidR="009F6207" w:rsidRPr="00E51B44" w:rsidRDefault="009F6207" w:rsidP="0070749E">
            <w:pPr>
              <w:jc w:val="center"/>
              <w:rPr>
                <w:color w:val="000000"/>
                <w:sz w:val="18"/>
                <w:szCs w:val="18"/>
              </w:rPr>
            </w:pPr>
            <w:r w:rsidRPr="00E51B44">
              <w:rPr>
                <w:color w:val="000000"/>
                <w:sz w:val="18"/>
                <w:szCs w:val="18"/>
              </w:rPr>
              <w:t>4 381,77</w:t>
            </w:r>
          </w:p>
        </w:tc>
        <w:tc>
          <w:tcPr>
            <w:tcW w:w="235" w:type="pct"/>
            <w:shd w:val="clear" w:color="auto" w:fill="auto"/>
            <w:noWrap/>
            <w:vAlign w:val="center"/>
            <w:hideMark/>
          </w:tcPr>
          <w:p w14:paraId="1D987389" w14:textId="77777777" w:rsidR="009F6207" w:rsidRPr="00E51B44" w:rsidRDefault="009F6207" w:rsidP="0070749E">
            <w:pPr>
              <w:jc w:val="center"/>
              <w:rPr>
                <w:color w:val="000000"/>
                <w:sz w:val="18"/>
                <w:szCs w:val="18"/>
              </w:rPr>
            </w:pPr>
            <w:r w:rsidRPr="00E51B44">
              <w:rPr>
                <w:color w:val="000000"/>
                <w:sz w:val="18"/>
                <w:szCs w:val="18"/>
              </w:rPr>
              <w:t>4 513,22</w:t>
            </w:r>
          </w:p>
        </w:tc>
        <w:tc>
          <w:tcPr>
            <w:tcW w:w="235" w:type="pct"/>
            <w:shd w:val="clear" w:color="auto" w:fill="auto"/>
            <w:noWrap/>
            <w:vAlign w:val="center"/>
            <w:hideMark/>
          </w:tcPr>
          <w:p w14:paraId="7C9505FD" w14:textId="77777777" w:rsidR="009F6207" w:rsidRPr="00E51B44" w:rsidRDefault="009F6207" w:rsidP="0070749E">
            <w:pPr>
              <w:jc w:val="center"/>
              <w:rPr>
                <w:color w:val="000000"/>
                <w:sz w:val="18"/>
                <w:szCs w:val="18"/>
              </w:rPr>
            </w:pPr>
            <w:r w:rsidRPr="00E51B44">
              <w:rPr>
                <w:color w:val="000000"/>
                <w:sz w:val="18"/>
                <w:szCs w:val="18"/>
              </w:rPr>
              <w:t>4 648,62</w:t>
            </w:r>
          </w:p>
        </w:tc>
        <w:tc>
          <w:tcPr>
            <w:tcW w:w="235" w:type="pct"/>
            <w:shd w:val="clear" w:color="auto" w:fill="auto"/>
            <w:noWrap/>
            <w:vAlign w:val="center"/>
            <w:hideMark/>
          </w:tcPr>
          <w:p w14:paraId="7C13B617" w14:textId="77777777" w:rsidR="009F6207" w:rsidRPr="00E51B44" w:rsidRDefault="009F6207" w:rsidP="0070749E">
            <w:pPr>
              <w:jc w:val="center"/>
              <w:rPr>
                <w:color w:val="000000"/>
                <w:sz w:val="18"/>
                <w:szCs w:val="18"/>
              </w:rPr>
            </w:pPr>
            <w:r w:rsidRPr="00E51B44">
              <w:rPr>
                <w:color w:val="000000"/>
                <w:sz w:val="18"/>
                <w:szCs w:val="18"/>
              </w:rPr>
              <w:t>4 788,07</w:t>
            </w:r>
          </w:p>
        </w:tc>
        <w:tc>
          <w:tcPr>
            <w:tcW w:w="235" w:type="pct"/>
            <w:shd w:val="clear" w:color="auto" w:fill="auto"/>
            <w:noWrap/>
            <w:vAlign w:val="center"/>
            <w:hideMark/>
          </w:tcPr>
          <w:p w14:paraId="1B3D81E0" w14:textId="77777777" w:rsidR="009F6207" w:rsidRPr="00E51B44" w:rsidRDefault="009F6207" w:rsidP="0070749E">
            <w:pPr>
              <w:jc w:val="center"/>
              <w:rPr>
                <w:color w:val="000000"/>
                <w:sz w:val="18"/>
                <w:szCs w:val="18"/>
              </w:rPr>
            </w:pPr>
            <w:r w:rsidRPr="00E51B44">
              <w:rPr>
                <w:color w:val="000000"/>
                <w:sz w:val="18"/>
                <w:szCs w:val="18"/>
              </w:rPr>
              <w:t>4 931,72</w:t>
            </w:r>
          </w:p>
        </w:tc>
        <w:tc>
          <w:tcPr>
            <w:tcW w:w="235" w:type="pct"/>
            <w:shd w:val="clear" w:color="auto" w:fill="auto"/>
            <w:noWrap/>
            <w:vAlign w:val="center"/>
            <w:hideMark/>
          </w:tcPr>
          <w:p w14:paraId="21AC290C" w14:textId="77777777" w:rsidR="009F6207" w:rsidRPr="00E51B44" w:rsidRDefault="009F6207" w:rsidP="0070749E">
            <w:pPr>
              <w:jc w:val="center"/>
              <w:rPr>
                <w:color w:val="000000"/>
                <w:sz w:val="18"/>
                <w:szCs w:val="18"/>
              </w:rPr>
            </w:pPr>
            <w:r w:rsidRPr="00E51B44">
              <w:rPr>
                <w:color w:val="000000"/>
                <w:sz w:val="18"/>
                <w:szCs w:val="18"/>
              </w:rPr>
              <w:t>5 079,67</w:t>
            </w:r>
          </w:p>
        </w:tc>
        <w:tc>
          <w:tcPr>
            <w:tcW w:w="235" w:type="pct"/>
            <w:shd w:val="clear" w:color="auto" w:fill="auto"/>
            <w:noWrap/>
            <w:vAlign w:val="center"/>
            <w:hideMark/>
          </w:tcPr>
          <w:p w14:paraId="64AF6D73" w14:textId="77777777" w:rsidR="009F6207" w:rsidRPr="00E51B44" w:rsidRDefault="009F6207" w:rsidP="0070749E">
            <w:pPr>
              <w:jc w:val="center"/>
              <w:rPr>
                <w:color w:val="000000"/>
                <w:sz w:val="18"/>
                <w:szCs w:val="18"/>
              </w:rPr>
            </w:pPr>
            <w:r w:rsidRPr="00E51B44">
              <w:rPr>
                <w:color w:val="000000"/>
                <w:sz w:val="18"/>
                <w:szCs w:val="18"/>
              </w:rPr>
              <w:t>5 232,06</w:t>
            </w:r>
          </w:p>
        </w:tc>
        <w:tc>
          <w:tcPr>
            <w:tcW w:w="235" w:type="pct"/>
            <w:shd w:val="clear" w:color="auto" w:fill="auto"/>
            <w:noWrap/>
            <w:vAlign w:val="center"/>
            <w:hideMark/>
          </w:tcPr>
          <w:p w14:paraId="3906C88B" w14:textId="77777777" w:rsidR="009F6207" w:rsidRPr="00E51B44" w:rsidRDefault="009F6207" w:rsidP="0070749E">
            <w:pPr>
              <w:jc w:val="center"/>
              <w:rPr>
                <w:color w:val="000000"/>
                <w:sz w:val="18"/>
                <w:szCs w:val="18"/>
              </w:rPr>
            </w:pPr>
            <w:r w:rsidRPr="00E51B44">
              <w:rPr>
                <w:color w:val="000000"/>
                <w:sz w:val="18"/>
                <w:szCs w:val="18"/>
              </w:rPr>
              <w:t>5 389,02</w:t>
            </w:r>
          </w:p>
        </w:tc>
        <w:tc>
          <w:tcPr>
            <w:tcW w:w="235" w:type="pct"/>
            <w:shd w:val="clear" w:color="auto" w:fill="auto"/>
            <w:noWrap/>
            <w:vAlign w:val="center"/>
            <w:hideMark/>
          </w:tcPr>
          <w:p w14:paraId="54484853" w14:textId="77777777" w:rsidR="009F6207" w:rsidRPr="00E51B44" w:rsidRDefault="009F6207" w:rsidP="0070749E">
            <w:pPr>
              <w:jc w:val="center"/>
              <w:rPr>
                <w:color w:val="000000"/>
                <w:sz w:val="18"/>
                <w:szCs w:val="18"/>
              </w:rPr>
            </w:pPr>
            <w:r w:rsidRPr="00E51B44">
              <w:rPr>
                <w:color w:val="000000"/>
                <w:sz w:val="18"/>
                <w:szCs w:val="18"/>
              </w:rPr>
              <w:t>5 550,69</w:t>
            </w:r>
          </w:p>
        </w:tc>
        <w:tc>
          <w:tcPr>
            <w:tcW w:w="235" w:type="pct"/>
            <w:shd w:val="clear" w:color="auto" w:fill="auto"/>
            <w:noWrap/>
            <w:vAlign w:val="center"/>
            <w:hideMark/>
          </w:tcPr>
          <w:p w14:paraId="740B6B18" w14:textId="77777777" w:rsidR="009F6207" w:rsidRPr="00E51B44" w:rsidRDefault="009F6207" w:rsidP="0070749E">
            <w:pPr>
              <w:jc w:val="center"/>
              <w:rPr>
                <w:color w:val="000000"/>
                <w:sz w:val="18"/>
                <w:szCs w:val="18"/>
              </w:rPr>
            </w:pPr>
            <w:r w:rsidRPr="00E51B44">
              <w:rPr>
                <w:color w:val="000000"/>
                <w:sz w:val="18"/>
                <w:szCs w:val="18"/>
              </w:rPr>
              <w:t>5 717,21</w:t>
            </w:r>
          </w:p>
        </w:tc>
        <w:tc>
          <w:tcPr>
            <w:tcW w:w="235" w:type="pct"/>
            <w:shd w:val="clear" w:color="auto" w:fill="auto"/>
            <w:noWrap/>
            <w:vAlign w:val="center"/>
            <w:hideMark/>
          </w:tcPr>
          <w:p w14:paraId="75187AD7" w14:textId="77777777" w:rsidR="009F6207" w:rsidRPr="00E51B44" w:rsidRDefault="009F6207" w:rsidP="0070749E">
            <w:pPr>
              <w:jc w:val="center"/>
              <w:rPr>
                <w:color w:val="000000"/>
                <w:sz w:val="18"/>
                <w:szCs w:val="18"/>
              </w:rPr>
            </w:pPr>
            <w:r w:rsidRPr="00E51B44">
              <w:rPr>
                <w:color w:val="000000"/>
                <w:sz w:val="18"/>
                <w:szCs w:val="18"/>
              </w:rPr>
              <w:t>5 888,73</w:t>
            </w:r>
          </w:p>
        </w:tc>
        <w:tc>
          <w:tcPr>
            <w:tcW w:w="235" w:type="pct"/>
            <w:shd w:val="clear" w:color="auto" w:fill="auto"/>
            <w:noWrap/>
            <w:vAlign w:val="center"/>
            <w:hideMark/>
          </w:tcPr>
          <w:p w14:paraId="472D8583" w14:textId="77777777" w:rsidR="009F6207" w:rsidRPr="00E51B44" w:rsidRDefault="009F6207" w:rsidP="0070749E">
            <w:pPr>
              <w:jc w:val="center"/>
              <w:rPr>
                <w:color w:val="000000"/>
                <w:sz w:val="18"/>
                <w:szCs w:val="18"/>
              </w:rPr>
            </w:pPr>
            <w:r w:rsidRPr="00E51B44">
              <w:rPr>
                <w:color w:val="000000"/>
                <w:sz w:val="18"/>
                <w:szCs w:val="18"/>
              </w:rPr>
              <w:t>6 065,39</w:t>
            </w:r>
          </w:p>
        </w:tc>
        <w:tc>
          <w:tcPr>
            <w:tcW w:w="235" w:type="pct"/>
            <w:shd w:val="clear" w:color="auto" w:fill="auto"/>
            <w:noWrap/>
            <w:vAlign w:val="center"/>
            <w:hideMark/>
          </w:tcPr>
          <w:p w14:paraId="3867D2B9" w14:textId="77777777" w:rsidR="009F6207" w:rsidRPr="00E51B44" w:rsidRDefault="009F6207" w:rsidP="0070749E">
            <w:pPr>
              <w:jc w:val="center"/>
              <w:rPr>
                <w:color w:val="000000"/>
                <w:sz w:val="18"/>
                <w:szCs w:val="18"/>
              </w:rPr>
            </w:pPr>
            <w:r w:rsidRPr="00E51B44">
              <w:rPr>
                <w:color w:val="000000"/>
                <w:sz w:val="18"/>
                <w:szCs w:val="18"/>
              </w:rPr>
              <w:t>6 247,35</w:t>
            </w:r>
          </w:p>
        </w:tc>
        <w:tc>
          <w:tcPr>
            <w:tcW w:w="235" w:type="pct"/>
            <w:shd w:val="clear" w:color="auto" w:fill="auto"/>
            <w:noWrap/>
            <w:vAlign w:val="center"/>
            <w:hideMark/>
          </w:tcPr>
          <w:p w14:paraId="020BDEC6" w14:textId="77777777" w:rsidR="009F6207" w:rsidRPr="00E51B44" w:rsidRDefault="009F6207" w:rsidP="0070749E">
            <w:pPr>
              <w:jc w:val="center"/>
              <w:rPr>
                <w:color w:val="000000"/>
                <w:sz w:val="18"/>
                <w:szCs w:val="18"/>
              </w:rPr>
            </w:pPr>
            <w:r w:rsidRPr="00E51B44">
              <w:rPr>
                <w:color w:val="000000"/>
                <w:sz w:val="18"/>
                <w:szCs w:val="18"/>
              </w:rPr>
              <w:t>6 434,77</w:t>
            </w:r>
          </w:p>
        </w:tc>
        <w:tc>
          <w:tcPr>
            <w:tcW w:w="235" w:type="pct"/>
            <w:shd w:val="clear" w:color="auto" w:fill="auto"/>
            <w:noWrap/>
            <w:vAlign w:val="center"/>
            <w:hideMark/>
          </w:tcPr>
          <w:p w14:paraId="1C6E040F" w14:textId="77777777" w:rsidR="009F6207" w:rsidRPr="00E51B44" w:rsidRDefault="009F6207" w:rsidP="0070749E">
            <w:pPr>
              <w:jc w:val="center"/>
              <w:rPr>
                <w:color w:val="000000"/>
                <w:sz w:val="18"/>
                <w:szCs w:val="18"/>
              </w:rPr>
            </w:pPr>
            <w:r w:rsidRPr="00E51B44">
              <w:rPr>
                <w:color w:val="000000"/>
                <w:sz w:val="18"/>
                <w:szCs w:val="18"/>
              </w:rPr>
              <w:t>6 627,82</w:t>
            </w:r>
          </w:p>
        </w:tc>
      </w:tr>
    </w:tbl>
    <w:p w14:paraId="409A4EA1" w14:textId="77777777" w:rsidR="000A150F" w:rsidRDefault="000A150F" w:rsidP="000A150F">
      <w:pPr>
        <w:pStyle w:val="aff6"/>
        <w:keepNext/>
        <w:sectPr w:rsidR="000A150F" w:rsidSect="000A150F">
          <w:footerReference w:type="default" r:id="rId96"/>
          <w:pgSz w:w="23808" w:h="16840" w:orient="landscape" w:code="8"/>
          <w:pgMar w:top="1418" w:right="1134" w:bottom="709" w:left="1134" w:header="709" w:footer="709" w:gutter="0"/>
          <w:cols w:space="708"/>
          <w:docGrid w:linePitch="360"/>
        </w:sectPr>
      </w:pPr>
    </w:p>
    <w:p w14:paraId="39A21530" w14:textId="1BD8B46B" w:rsidR="000A150F" w:rsidRDefault="000A150F" w:rsidP="000A150F">
      <w:pPr>
        <w:pStyle w:val="Maximyz"/>
        <w:rPr>
          <w:szCs w:val="24"/>
        </w:rPr>
      </w:pPr>
      <w:bookmarkStart w:id="94" w:name="_Hlk55809927"/>
      <w:bookmarkStart w:id="95" w:name="_Hlk62651405"/>
      <w:bookmarkEnd w:id="84"/>
      <w:bookmarkEnd w:id="85"/>
      <w:bookmarkEnd w:id="89"/>
      <w:bookmarkEnd w:id="90"/>
      <w:bookmarkEnd w:id="91"/>
      <w:bookmarkEnd w:id="93"/>
      <w:r>
        <w:lastRenderedPageBreak/>
        <w:t>Графическое представление р</w:t>
      </w:r>
      <w:r w:rsidRPr="000C0011">
        <w:t>асчет</w:t>
      </w:r>
      <w:r>
        <w:t>а</w:t>
      </w:r>
      <w:r w:rsidRPr="000C0011">
        <w:t xml:space="preserve"> тарифных последствий для потребителей</w:t>
      </w:r>
      <w:r>
        <w:t xml:space="preserve">, подключенных к котельным </w:t>
      </w:r>
      <w:r w:rsidR="006F563E">
        <w:t>МКП «Лотошинское ЖКХ»</w:t>
      </w:r>
      <w:r>
        <w:t xml:space="preserve"> представлены </w:t>
      </w:r>
      <w:r>
        <w:rPr>
          <w:szCs w:val="24"/>
        </w:rPr>
        <w:t xml:space="preserve">на рисунке </w:t>
      </w:r>
      <w:r w:rsidRPr="00AE0BCE">
        <w:rPr>
          <w:szCs w:val="24"/>
        </w:rPr>
        <w:fldChar w:fldCharType="begin"/>
      </w:r>
      <w:r w:rsidRPr="00AE0BCE">
        <w:rPr>
          <w:szCs w:val="24"/>
        </w:rPr>
        <w:instrText xml:space="preserve"> REF _Ref55808677 \h  \* MERGEFORMAT </w:instrText>
      </w:r>
      <w:r w:rsidRPr="00AE0BCE">
        <w:rPr>
          <w:szCs w:val="24"/>
        </w:rPr>
      </w:r>
      <w:r w:rsidRPr="00AE0BCE">
        <w:rPr>
          <w:szCs w:val="24"/>
        </w:rPr>
        <w:fldChar w:fldCharType="separate"/>
      </w:r>
      <w:r w:rsidR="00730D11" w:rsidRPr="00730D11">
        <w:rPr>
          <w:vanish/>
          <w:szCs w:val="24"/>
        </w:rPr>
        <w:t xml:space="preserve">Рисунок </w:t>
      </w:r>
      <w:r w:rsidR="00730D11" w:rsidRPr="00730D11">
        <w:rPr>
          <w:noProof/>
          <w:szCs w:val="24"/>
        </w:rPr>
        <w:t>4</w:t>
      </w:r>
      <w:r w:rsidR="00730D11" w:rsidRPr="00730D11">
        <w:rPr>
          <w:szCs w:val="24"/>
        </w:rPr>
        <w:t>.</w:t>
      </w:r>
      <w:r w:rsidR="00730D11" w:rsidRPr="00730D11">
        <w:rPr>
          <w:noProof/>
          <w:szCs w:val="24"/>
        </w:rPr>
        <w:t>1</w:t>
      </w:r>
      <w:r w:rsidRPr="00AE0BCE">
        <w:rPr>
          <w:szCs w:val="24"/>
        </w:rPr>
        <w:fldChar w:fldCharType="end"/>
      </w:r>
      <w:r>
        <w:rPr>
          <w:szCs w:val="24"/>
        </w:rPr>
        <w:t>.</w:t>
      </w:r>
    </w:p>
    <w:p w14:paraId="1A139F9E" w14:textId="77777777" w:rsidR="000A150F" w:rsidRDefault="000A150F" w:rsidP="000A150F">
      <w:pPr>
        <w:pStyle w:val="Maximyz"/>
        <w:ind w:firstLine="0"/>
        <w:jc w:val="center"/>
      </w:pPr>
    </w:p>
    <w:p w14:paraId="7DDF2751" w14:textId="2B407772" w:rsidR="000A150F" w:rsidRDefault="009F6207" w:rsidP="000A150F">
      <w:pPr>
        <w:pStyle w:val="Maximyz"/>
        <w:ind w:firstLine="0"/>
        <w:jc w:val="center"/>
      </w:pPr>
      <w:r>
        <w:rPr>
          <w:noProof/>
        </w:rPr>
        <w:drawing>
          <wp:inline distT="0" distB="0" distL="0" distR="0" wp14:anchorId="097FDCED" wp14:editId="56F5B57E">
            <wp:extent cx="6303645" cy="3792220"/>
            <wp:effectExtent l="0" t="0" r="190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303645" cy="3792220"/>
                    </a:xfrm>
                    <a:prstGeom prst="rect">
                      <a:avLst/>
                    </a:prstGeom>
                    <a:noFill/>
                  </pic:spPr>
                </pic:pic>
              </a:graphicData>
            </a:graphic>
          </wp:inline>
        </w:drawing>
      </w:r>
    </w:p>
    <w:p w14:paraId="74F45418" w14:textId="15F36EC1" w:rsidR="000A150F" w:rsidRDefault="000A150F" w:rsidP="000A150F">
      <w:pPr>
        <w:pStyle w:val="Maximyz"/>
        <w:spacing w:after="240"/>
        <w:ind w:firstLine="0"/>
        <w:jc w:val="center"/>
        <w:rPr>
          <w:sz w:val="20"/>
        </w:rPr>
      </w:pPr>
      <w:bookmarkStart w:id="96" w:name="_Ref55808677"/>
      <w:r w:rsidRPr="00AD7DBD">
        <w:rPr>
          <w:sz w:val="20"/>
        </w:rPr>
        <w:t xml:space="preserve">Рисунок </w:t>
      </w:r>
      <w:r w:rsidRPr="00AD7DBD">
        <w:rPr>
          <w:sz w:val="20"/>
        </w:rPr>
        <w:fldChar w:fldCharType="begin"/>
      </w:r>
      <w:r w:rsidRPr="00AD7DBD">
        <w:rPr>
          <w:sz w:val="20"/>
        </w:rPr>
        <w:instrText xml:space="preserve"> STYLEREF 1 \s </w:instrText>
      </w:r>
      <w:r w:rsidRPr="00AD7DBD">
        <w:rPr>
          <w:sz w:val="20"/>
        </w:rPr>
        <w:fldChar w:fldCharType="separate"/>
      </w:r>
      <w:r w:rsidR="00730D11">
        <w:rPr>
          <w:noProof/>
          <w:sz w:val="20"/>
        </w:rPr>
        <w:t>4</w:t>
      </w:r>
      <w:r w:rsidRPr="00AD7DBD">
        <w:rPr>
          <w:sz w:val="20"/>
        </w:rPr>
        <w:fldChar w:fldCharType="end"/>
      </w:r>
      <w:r w:rsidRPr="00AD7DBD">
        <w:rPr>
          <w:sz w:val="20"/>
        </w:rPr>
        <w:t>.</w:t>
      </w:r>
      <w:r w:rsidRPr="00AD7DBD">
        <w:rPr>
          <w:sz w:val="20"/>
        </w:rPr>
        <w:fldChar w:fldCharType="begin"/>
      </w:r>
      <w:r w:rsidRPr="00AD7DBD">
        <w:rPr>
          <w:sz w:val="20"/>
        </w:rPr>
        <w:instrText xml:space="preserve"> SEQ Рисунок \* ARABIC \s 1 </w:instrText>
      </w:r>
      <w:r w:rsidRPr="00AD7DBD">
        <w:rPr>
          <w:sz w:val="20"/>
        </w:rPr>
        <w:fldChar w:fldCharType="separate"/>
      </w:r>
      <w:r w:rsidR="00730D11">
        <w:rPr>
          <w:noProof/>
          <w:sz w:val="20"/>
        </w:rPr>
        <w:t>1</w:t>
      </w:r>
      <w:r w:rsidRPr="00AD7DBD">
        <w:rPr>
          <w:sz w:val="20"/>
        </w:rPr>
        <w:fldChar w:fldCharType="end"/>
      </w:r>
      <w:bookmarkEnd w:id="96"/>
      <w:r w:rsidRPr="00AD7DBD">
        <w:rPr>
          <w:sz w:val="20"/>
        </w:rPr>
        <w:t xml:space="preserve"> </w:t>
      </w:r>
      <w:r>
        <w:rPr>
          <w:sz w:val="20"/>
        </w:rPr>
        <w:t>- Тарифные</w:t>
      </w:r>
      <w:r w:rsidRPr="00AE0BCE">
        <w:rPr>
          <w:sz w:val="20"/>
        </w:rPr>
        <w:t xml:space="preserve"> последствий для потребителей, подключенных к </w:t>
      </w:r>
      <w:r w:rsidR="006F563E">
        <w:rPr>
          <w:sz w:val="20"/>
        </w:rPr>
        <w:t>МКП «Лотошинское ЖКХ»</w:t>
      </w:r>
    </w:p>
    <w:p w14:paraId="5C4B1EB8" w14:textId="70DAC93E" w:rsidR="000A150F" w:rsidRDefault="000A150F" w:rsidP="000A150F">
      <w:pPr>
        <w:pStyle w:val="Maximyz"/>
      </w:pPr>
      <w:r>
        <w:t xml:space="preserve">Как видно из рисунка </w:t>
      </w:r>
      <w:r w:rsidRPr="00AE0BCE">
        <w:rPr>
          <w:szCs w:val="24"/>
        </w:rPr>
        <w:fldChar w:fldCharType="begin"/>
      </w:r>
      <w:r w:rsidRPr="00AE0BCE">
        <w:rPr>
          <w:szCs w:val="24"/>
        </w:rPr>
        <w:instrText xml:space="preserve"> REF _Ref55808677 \h  \* MERGEFORMAT </w:instrText>
      </w:r>
      <w:r w:rsidRPr="00AE0BCE">
        <w:rPr>
          <w:szCs w:val="24"/>
        </w:rPr>
      </w:r>
      <w:r w:rsidRPr="00AE0BCE">
        <w:rPr>
          <w:szCs w:val="24"/>
        </w:rPr>
        <w:fldChar w:fldCharType="separate"/>
      </w:r>
      <w:r w:rsidR="00730D11" w:rsidRPr="00730D11">
        <w:rPr>
          <w:vanish/>
          <w:szCs w:val="24"/>
        </w:rPr>
        <w:t xml:space="preserve">Рисунок </w:t>
      </w:r>
      <w:r w:rsidR="00730D11" w:rsidRPr="00730D11">
        <w:rPr>
          <w:noProof/>
          <w:szCs w:val="24"/>
        </w:rPr>
        <w:t>4</w:t>
      </w:r>
      <w:r w:rsidR="00730D11" w:rsidRPr="00730D11">
        <w:rPr>
          <w:szCs w:val="24"/>
        </w:rPr>
        <w:t>.</w:t>
      </w:r>
      <w:r w:rsidR="00730D11" w:rsidRPr="00730D11">
        <w:rPr>
          <w:noProof/>
          <w:szCs w:val="24"/>
        </w:rPr>
        <w:t>1</w:t>
      </w:r>
      <w:r w:rsidRPr="00AE0BCE">
        <w:rPr>
          <w:szCs w:val="24"/>
        </w:rPr>
        <w:fldChar w:fldCharType="end"/>
      </w:r>
      <w:r>
        <w:t>, к окончанию расчетного срока актуализации Схемы теплоснабжения тариф на тепловую энергию не будет превышать предельного тарифа.</w:t>
      </w:r>
    </w:p>
    <w:bookmarkEnd w:id="94"/>
    <w:bookmarkEnd w:id="95"/>
    <w:p w14:paraId="1DC01A68" w14:textId="5818E16C" w:rsidR="00210DDE" w:rsidRDefault="00210DDE" w:rsidP="00114159">
      <w:pPr>
        <w:pStyle w:val="Maximyz"/>
        <w:ind w:firstLine="0"/>
      </w:pPr>
    </w:p>
    <w:p w14:paraId="4D8CC729" w14:textId="330447F8" w:rsidR="00C76C63" w:rsidRDefault="00C76C63" w:rsidP="00114159">
      <w:pPr>
        <w:pStyle w:val="Maximyz"/>
        <w:ind w:firstLine="0"/>
      </w:pPr>
    </w:p>
    <w:p w14:paraId="4649B3F5" w14:textId="1489A70E" w:rsidR="00C76C63" w:rsidRDefault="00C76C63" w:rsidP="00114159">
      <w:pPr>
        <w:pStyle w:val="Maximyz"/>
        <w:ind w:firstLine="0"/>
      </w:pPr>
    </w:p>
    <w:p w14:paraId="7FDA90E2" w14:textId="7EF53545" w:rsidR="00C76C63" w:rsidRDefault="00C76C63" w:rsidP="00114159">
      <w:pPr>
        <w:pStyle w:val="Maximyz"/>
        <w:ind w:firstLine="0"/>
      </w:pPr>
    </w:p>
    <w:p w14:paraId="20098BFC" w14:textId="77777777" w:rsidR="00C76C63" w:rsidRDefault="00C76C63" w:rsidP="00114159">
      <w:pPr>
        <w:pStyle w:val="Maximyz"/>
        <w:ind w:firstLine="0"/>
      </w:pPr>
    </w:p>
    <w:p w14:paraId="251F24BF" w14:textId="5360B5C4" w:rsidR="006E0180" w:rsidRDefault="006E0180" w:rsidP="00114159">
      <w:pPr>
        <w:pStyle w:val="Maximyz"/>
        <w:ind w:firstLine="0"/>
      </w:pPr>
    </w:p>
    <w:p w14:paraId="4029F7A6" w14:textId="11F7E731" w:rsidR="006E0180" w:rsidRDefault="006E0180" w:rsidP="00114159">
      <w:pPr>
        <w:pStyle w:val="Maximyz"/>
        <w:ind w:firstLine="0"/>
      </w:pPr>
    </w:p>
    <w:p w14:paraId="6E6CF334" w14:textId="61FD751D" w:rsidR="006E0180" w:rsidRDefault="006E0180" w:rsidP="00114159">
      <w:pPr>
        <w:pStyle w:val="Maximyz"/>
        <w:ind w:firstLine="0"/>
      </w:pPr>
    </w:p>
    <w:p w14:paraId="5382C475" w14:textId="5BF52AB4" w:rsidR="00C76C63" w:rsidRDefault="00C76C63" w:rsidP="00114159">
      <w:pPr>
        <w:pStyle w:val="Maximyz"/>
        <w:ind w:firstLine="0"/>
      </w:pPr>
    </w:p>
    <w:p w14:paraId="67743034" w14:textId="6F6A1B8C" w:rsidR="00C76C63" w:rsidRDefault="00C76C63" w:rsidP="00114159">
      <w:pPr>
        <w:pStyle w:val="Maximyz"/>
        <w:ind w:firstLine="0"/>
      </w:pPr>
    </w:p>
    <w:p w14:paraId="54AFAFD6" w14:textId="72F986D2" w:rsidR="00C76C63" w:rsidRDefault="00C76C63" w:rsidP="00114159">
      <w:pPr>
        <w:pStyle w:val="Maximyz"/>
        <w:ind w:firstLine="0"/>
      </w:pPr>
    </w:p>
    <w:p w14:paraId="69B61D93" w14:textId="77777777" w:rsidR="00C76C63" w:rsidRDefault="00C76C63" w:rsidP="00114159">
      <w:pPr>
        <w:pStyle w:val="Maximyz"/>
        <w:ind w:firstLine="0"/>
      </w:pPr>
    </w:p>
    <w:p w14:paraId="3FB93C7A" w14:textId="653A59EB" w:rsidR="006E0180" w:rsidRDefault="006E0180" w:rsidP="00114159">
      <w:pPr>
        <w:pStyle w:val="Maximyz"/>
        <w:ind w:firstLine="0"/>
      </w:pPr>
    </w:p>
    <w:p w14:paraId="7427A529" w14:textId="5E339237" w:rsidR="00C2547D" w:rsidRPr="00C76C63" w:rsidRDefault="00C2547D" w:rsidP="0034499A">
      <w:pPr>
        <w:pStyle w:val="1c"/>
        <w:suppressAutoHyphens/>
        <w:ind w:left="499" w:hanging="357"/>
        <w:rPr>
          <w:lang w:val="ru-RU"/>
        </w:rPr>
      </w:pPr>
      <w:bookmarkStart w:id="97" w:name="_Toc210839322"/>
      <w:r w:rsidRPr="00C76C63">
        <w:rPr>
          <w:lang w:val="ru-RU"/>
        </w:rPr>
        <w:lastRenderedPageBreak/>
        <w:t xml:space="preserve">РАЗДЕЛ. </w:t>
      </w:r>
      <w:bookmarkEnd w:id="76"/>
      <w:r w:rsidR="00C76C63" w:rsidRPr="00C76C63">
        <w:rPr>
          <w:lang w:val="ru-RU"/>
        </w:rPr>
        <w:t>ПРЕДЛОЖЕНИЯ ПО СТРОИТЕЛЬСТВУ, РЕКОНСТРУКЦИИ И ТЕХНИЧЕСКОМУ ПЕРЕВООРУЖЕНИЮ И (ИЛИ)</w:t>
      </w:r>
      <w:r w:rsidR="00C76C63">
        <w:rPr>
          <w:lang w:val="ru-RU"/>
        </w:rPr>
        <w:t xml:space="preserve"> </w:t>
      </w:r>
      <w:r w:rsidR="00C76C63" w:rsidRPr="00C76C63">
        <w:rPr>
          <w:lang w:val="ru-RU"/>
        </w:rPr>
        <w:t>МОДЕРНИЗАЦИИ ИСТОЧНИКОВ ТЕПЛОВОЙ ЭНЕРГИИ ПО ПРИОРИТЕТНОМУ СЦЕНАРИЮ РАЗВИТИЯ ТЕПЛОСНАБЖЕНИЯ</w:t>
      </w:r>
      <w:bookmarkEnd w:id="97"/>
    </w:p>
    <w:p w14:paraId="686D9B6B" w14:textId="4D0F7ACD" w:rsidR="001E1974" w:rsidRDefault="001E1974" w:rsidP="001E1974">
      <w:pPr>
        <w:pStyle w:val="Maximyz"/>
        <w:ind w:right="-1"/>
      </w:pPr>
      <w:r>
        <w:t xml:space="preserve">Стратегия обеспечения теплом потребителей </w:t>
      </w:r>
      <w:r w:rsidR="005C72BD">
        <w:t>муниципального округа Лотошино</w:t>
      </w:r>
      <w:r>
        <w:t xml:space="preserve"> – реконструкция с модернизацией оборудования на существующих котельных, объединение зон действия тепловых источников путём строительства перемычек между тепловыми сетями, а также строительство новых источников, с использованием в качестве основного топлива природного газа.</w:t>
      </w:r>
    </w:p>
    <w:p w14:paraId="4FF04A83" w14:textId="2EB37855" w:rsidR="001E1974" w:rsidRDefault="001E1974" w:rsidP="001E1974">
      <w:pPr>
        <w:pStyle w:val="Maximyz"/>
      </w:pPr>
      <w:r>
        <w:t>Автономные</w:t>
      </w:r>
      <w:r>
        <w:rPr>
          <w:rFonts w:eastAsia="Times New Roman"/>
        </w:rPr>
        <w:t xml:space="preserve"> </w:t>
      </w:r>
      <w:r>
        <w:t>котельные</w:t>
      </w:r>
      <w:r>
        <w:rPr>
          <w:rFonts w:eastAsia="Times New Roman"/>
        </w:rPr>
        <w:t xml:space="preserve"> </w:t>
      </w:r>
      <w:r>
        <w:t>согласно</w:t>
      </w:r>
      <w:r>
        <w:rPr>
          <w:rFonts w:eastAsia="Times New Roman"/>
        </w:rPr>
        <w:t xml:space="preserve"> </w:t>
      </w:r>
      <w:r>
        <w:t>СП</w:t>
      </w:r>
      <w:r>
        <w:rPr>
          <w:rFonts w:eastAsia="Times New Roman"/>
        </w:rPr>
        <w:t xml:space="preserve"> 89.13330.201</w:t>
      </w:r>
      <w:r w:rsidR="006E0180">
        <w:rPr>
          <w:rFonts w:eastAsia="Times New Roman"/>
        </w:rPr>
        <w:t>6</w:t>
      </w:r>
      <w:r>
        <w:rPr>
          <w:rFonts w:eastAsia="Times New Roman"/>
        </w:rPr>
        <w:t xml:space="preserve"> «</w:t>
      </w:r>
      <w:r>
        <w:t>Котельные</w:t>
      </w:r>
      <w:r>
        <w:rPr>
          <w:rFonts w:eastAsia="Times New Roman"/>
        </w:rPr>
        <w:t xml:space="preserve"> </w:t>
      </w:r>
      <w:r>
        <w:t>установки</w:t>
      </w:r>
      <w:r>
        <w:rPr>
          <w:rFonts w:eastAsia="Times New Roman"/>
        </w:rPr>
        <w:t xml:space="preserve"> (</w:t>
      </w:r>
      <w:r>
        <w:t>Актуализированная</w:t>
      </w:r>
      <w:r>
        <w:rPr>
          <w:rFonts w:eastAsia="Times New Roman"/>
        </w:rPr>
        <w:t xml:space="preserve"> </w:t>
      </w:r>
      <w:r>
        <w:t>редакция</w:t>
      </w:r>
      <w:r>
        <w:rPr>
          <w:rFonts w:eastAsia="Times New Roman"/>
        </w:rPr>
        <w:t xml:space="preserve"> </w:t>
      </w:r>
      <w:r>
        <w:t>СНиП</w:t>
      </w:r>
      <w:r>
        <w:rPr>
          <w:rFonts w:eastAsia="Times New Roman"/>
        </w:rPr>
        <w:t xml:space="preserve"> II-35-76)» </w:t>
      </w:r>
      <w:r>
        <w:t>изначально</w:t>
      </w:r>
      <w:r>
        <w:rPr>
          <w:rFonts w:eastAsia="Times New Roman"/>
        </w:rPr>
        <w:t xml:space="preserve"> </w:t>
      </w:r>
      <w:r>
        <w:t>рассчитаны</w:t>
      </w:r>
      <w:r>
        <w:rPr>
          <w:rFonts w:eastAsia="Times New Roman"/>
        </w:rPr>
        <w:t xml:space="preserve"> </w:t>
      </w:r>
      <w:r>
        <w:t>для</w:t>
      </w:r>
      <w:r>
        <w:rPr>
          <w:rFonts w:eastAsia="Times New Roman"/>
        </w:rPr>
        <w:t xml:space="preserve"> </w:t>
      </w:r>
      <w:r>
        <w:t>теплоснабжения</w:t>
      </w:r>
      <w:r>
        <w:rPr>
          <w:rFonts w:eastAsia="Times New Roman"/>
        </w:rPr>
        <w:t xml:space="preserve"> </w:t>
      </w:r>
      <w:r>
        <w:t>отдельных</w:t>
      </w:r>
      <w:r>
        <w:rPr>
          <w:rFonts w:eastAsia="Times New Roman"/>
        </w:rPr>
        <w:t xml:space="preserve"> </w:t>
      </w:r>
      <w:r>
        <w:t>объектов</w:t>
      </w:r>
      <w:r>
        <w:rPr>
          <w:rFonts w:eastAsia="Times New Roman"/>
        </w:rPr>
        <w:t xml:space="preserve"> </w:t>
      </w:r>
      <w:r>
        <w:t>хозяйственной</w:t>
      </w:r>
      <w:r>
        <w:rPr>
          <w:rFonts w:eastAsia="Times New Roman"/>
        </w:rPr>
        <w:t xml:space="preserve"> </w:t>
      </w:r>
      <w:r>
        <w:t>деятельности</w:t>
      </w:r>
      <w:r>
        <w:rPr>
          <w:rFonts w:eastAsia="Times New Roman"/>
        </w:rPr>
        <w:t xml:space="preserve"> </w:t>
      </w:r>
      <w:r>
        <w:t>и</w:t>
      </w:r>
      <w:r>
        <w:rPr>
          <w:rFonts w:eastAsia="Times New Roman"/>
        </w:rPr>
        <w:t xml:space="preserve"> </w:t>
      </w:r>
      <w:r>
        <w:t>не</w:t>
      </w:r>
      <w:r>
        <w:rPr>
          <w:rFonts w:eastAsia="Times New Roman"/>
        </w:rPr>
        <w:t xml:space="preserve"> </w:t>
      </w:r>
      <w:r>
        <w:t>могут</w:t>
      </w:r>
      <w:r>
        <w:rPr>
          <w:rFonts w:eastAsia="Times New Roman"/>
        </w:rPr>
        <w:t xml:space="preserve"> </w:t>
      </w:r>
      <w:r>
        <w:t>быть</w:t>
      </w:r>
      <w:r>
        <w:rPr>
          <w:rFonts w:eastAsia="Times New Roman"/>
        </w:rPr>
        <w:t xml:space="preserve"> </w:t>
      </w:r>
      <w:r>
        <w:t>использованы</w:t>
      </w:r>
      <w:r>
        <w:rPr>
          <w:rFonts w:eastAsia="Times New Roman"/>
        </w:rPr>
        <w:t xml:space="preserve"> </w:t>
      </w:r>
      <w:r>
        <w:t>для</w:t>
      </w:r>
      <w:r>
        <w:rPr>
          <w:rFonts w:eastAsia="Times New Roman"/>
        </w:rPr>
        <w:t xml:space="preserve"> </w:t>
      </w:r>
      <w:r>
        <w:t>обеспечения</w:t>
      </w:r>
      <w:r>
        <w:rPr>
          <w:rFonts w:eastAsia="Times New Roman"/>
        </w:rPr>
        <w:t xml:space="preserve"> </w:t>
      </w:r>
      <w:r>
        <w:t>тепловой</w:t>
      </w:r>
      <w:r>
        <w:rPr>
          <w:rFonts w:eastAsia="Times New Roman"/>
        </w:rPr>
        <w:t xml:space="preserve"> </w:t>
      </w:r>
      <w:r>
        <w:t>энергией</w:t>
      </w:r>
      <w:r>
        <w:rPr>
          <w:rFonts w:eastAsia="Times New Roman"/>
        </w:rPr>
        <w:t xml:space="preserve"> </w:t>
      </w:r>
      <w:r>
        <w:t>прочих</w:t>
      </w:r>
      <w:r>
        <w:rPr>
          <w:rFonts w:eastAsia="Times New Roman"/>
        </w:rPr>
        <w:t xml:space="preserve"> </w:t>
      </w:r>
      <w:r>
        <w:t>потребителей</w:t>
      </w:r>
      <w:r>
        <w:rPr>
          <w:rFonts w:eastAsia="Times New Roman"/>
        </w:rPr>
        <w:t xml:space="preserve">. </w:t>
      </w:r>
      <w:r>
        <w:t>Генеральным</w:t>
      </w:r>
      <w:r>
        <w:rPr>
          <w:rFonts w:eastAsia="Times New Roman"/>
        </w:rPr>
        <w:t xml:space="preserve"> </w:t>
      </w:r>
      <w:r>
        <w:t>планом</w:t>
      </w:r>
      <w:r>
        <w:rPr>
          <w:rFonts w:eastAsia="Times New Roman"/>
        </w:rPr>
        <w:t xml:space="preserve"> </w:t>
      </w:r>
      <w:r>
        <w:t>не</w:t>
      </w:r>
      <w:r>
        <w:rPr>
          <w:rFonts w:eastAsia="Times New Roman"/>
        </w:rPr>
        <w:t xml:space="preserve"> </w:t>
      </w:r>
      <w:r>
        <w:t>предусматривается</w:t>
      </w:r>
      <w:r>
        <w:rPr>
          <w:rFonts w:eastAsia="Times New Roman"/>
        </w:rPr>
        <w:t xml:space="preserve"> </w:t>
      </w:r>
      <w:r>
        <w:t>изменение</w:t>
      </w:r>
      <w:r>
        <w:rPr>
          <w:rFonts w:eastAsia="Times New Roman"/>
        </w:rPr>
        <w:t xml:space="preserve"> </w:t>
      </w:r>
      <w:r>
        <w:t>схемы</w:t>
      </w:r>
      <w:r>
        <w:rPr>
          <w:rFonts w:eastAsia="Times New Roman"/>
        </w:rPr>
        <w:t xml:space="preserve"> </w:t>
      </w:r>
      <w:r>
        <w:t>теплоснабжения</w:t>
      </w:r>
      <w:r>
        <w:rPr>
          <w:rFonts w:eastAsia="Times New Roman"/>
        </w:rPr>
        <w:t xml:space="preserve"> </w:t>
      </w:r>
      <w:r>
        <w:t>существующих</w:t>
      </w:r>
      <w:r>
        <w:rPr>
          <w:rFonts w:eastAsia="Times New Roman"/>
        </w:rPr>
        <w:t xml:space="preserve"> </w:t>
      </w:r>
      <w:r>
        <w:t>объектов</w:t>
      </w:r>
      <w:r>
        <w:rPr>
          <w:rFonts w:eastAsia="Times New Roman"/>
        </w:rPr>
        <w:t xml:space="preserve"> </w:t>
      </w:r>
      <w:r>
        <w:t>хозяйственной</w:t>
      </w:r>
      <w:r>
        <w:rPr>
          <w:rFonts w:eastAsia="Times New Roman"/>
        </w:rPr>
        <w:t xml:space="preserve"> </w:t>
      </w:r>
      <w:r>
        <w:t>деятельности</w:t>
      </w:r>
      <w:r>
        <w:rPr>
          <w:rFonts w:eastAsia="Times New Roman"/>
        </w:rPr>
        <w:t xml:space="preserve">, </w:t>
      </w:r>
      <w:r>
        <w:t>поэтому</w:t>
      </w:r>
      <w:r>
        <w:rPr>
          <w:rFonts w:eastAsia="Times New Roman"/>
        </w:rPr>
        <w:t xml:space="preserve"> </w:t>
      </w:r>
      <w:r>
        <w:t>автономные</w:t>
      </w:r>
      <w:r>
        <w:rPr>
          <w:rFonts w:eastAsia="Times New Roman"/>
        </w:rPr>
        <w:t xml:space="preserve"> </w:t>
      </w:r>
      <w:r>
        <w:t>ведомственные</w:t>
      </w:r>
      <w:r>
        <w:rPr>
          <w:rFonts w:eastAsia="Times New Roman"/>
        </w:rPr>
        <w:t xml:space="preserve"> </w:t>
      </w:r>
      <w:r>
        <w:t>котельные</w:t>
      </w:r>
      <w:r>
        <w:rPr>
          <w:rFonts w:eastAsia="Times New Roman"/>
        </w:rPr>
        <w:t xml:space="preserve"> </w:t>
      </w:r>
      <w:r>
        <w:t>в</w:t>
      </w:r>
      <w:r>
        <w:rPr>
          <w:rFonts w:eastAsia="Times New Roman"/>
        </w:rPr>
        <w:t xml:space="preserve"> </w:t>
      </w:r>
      <w:r>
        <w:t>рамках</w:t>
      </w:r>
      <w:r>
        <w:rPr>
          <w:rFonts w:eastAsia="Times New Roman"/>
        </w:rPr>
        <w:t xml:space="preserve"> </w:t>
      </w:r>
      <w:r>
        <w:t>Генерального</w:t>
      </w:r>
      <w:r>
        <w:rPr>
          <w:rFonts w:eastAsia="Times New Roman"/>
        </w:rPr>
        <w:t xml:space="preserve"> </w:t>
      </w:r>
      <w:r>
        <w:t>плана</w:t>
      </w:r>
      <w:r>
        <w:rPr>
          <w:rFonts w:eastAsia="Times New Roman"/>
        </w:rPr>
        <w:t xml:space="preserve"> </w:t>
      </w:r>
      <w:r>
        <w:t>далее</w:t>
      </w:r>
      <w:r>
        <w:rPr>
          <w:rFonts w:eastAsia="Times New Roman"/>
        </w:rPr>
        <w:t xml:space="preserve"> </w:t>
      </w:r>
      <w:r>
        <w:t>не</w:t>
      </w:r>
      <w:r>
        <w:rPr>
          <w:rFonts w:eastAsia="Times New Roman"/>
        </w:rPr>
        <w:t xml:space="preserve"> </w:t>
      </w:r>
      <w:r>
        <w:t>рассматриваются</w:t>
      </w:r>
      <w:r>
        <w:rPr>
          <w:rFonts w:eastAsia="Times New Roman"/>
        </w:rPr>
        <w:t xml:space="preserve">. </w:t>
      </w:r>
    </w:p>
    <w:p w14:paraId="506759FB" w14:textId="77777777" w:rsidR="001E1974" w:rsidRPr="002C7945" w:rsidRDefault="001E1974" w:rsidP="001E1974">
      <w:pPr>
        <w:pStyle w:val="Maximyz"/>
        <w:ind w:right="-1"/>
      </w:pPr>
      <w:r w:rsidRPr="002C7945">
        <w:t>Теплоснабжение промышленных предприятий</w:t>
      </w:r>
      <w:r>
        <w:t xml:space="preserve"> прелагается</w:t>
      </w:r>
      <w:r w:rsidRPr="002C7945">
        <w:t xml:space="preserve"> осуществля</w:t>
      </w:r>
      <w:r>
        <w:t>ть</w:t>
      </w:r>
      <w:r w:rsidRPr="002C7945">
        <w:t xml:space="preserve"> </w:t>
      </w:r>
      <w:r>
        <w:t>от собственных источников тепла</w:t>
      </w:r>
      <w:r w:rsidRPr="002C7945">
        <w:t xml:space="preserve">. </w:t>
      </w:r>
    </w:p>
    <w:p w14:paraId="27F3DC95" w14:textId="77777777" w:rsidR="001E1974" w:rsidRDefault="001E1974" w:rsidP="001E1974">
      <w:pPr>
        <w:pStyle w:val="Maximyz"/>
        <w:ind w:right="-1"/>
      </w:pPr>
      <w:r w:rsidRPr="002C7945">
        <w:t>В зависимости от вида развиваемого производства инвестором и его размещения дефицит тепловой энергии перспективных потребителей будет уточняться, что повлияет на количество и мощность</w:t>
      </w:r>
      <w:r>
        <w:t xml:space="preserve"> источника теплоснабжения</w:t>
      </w:r>
      <w:r w:rsidRPr="002C7945">
        <w:t>. В качестве основного топлива в проектируемых источниках тепла будет использоваться природный газ. Распределение тепловых потоков от проектируемых тепловых источников до потребителей предусматривается тепловыми сетями.</w:t>
      </w:r>
    </w:p>
    <w:p w14:paraId="51621745" w14:textId="77777777" w:rsidR="001E1974" w:rsidRDefault="001E1974" w:rsidP="001E1974">
      <w:pPr>
        <w:pStyle w:val="Maximyz"/>
      </w:pPr>
      <w:r>
        <w:t>Для</w:t>
      </w:r>
      <w:r>
        <w:rPr>
          <w:rFonts w:eastAsia="Times New Roman"/>
        </w:rPr>
        <w:t xml:space="preserve"> </w:t>
      </w:r>
      <w:r>
        <w:t>объектов</w:t>
      </w:r>
      <w:r>
        <w:rPr>
          <w:rFonts w:eastAsia="Times New Roman"/>
        </w:rPr>
        <w:t xml:space="preserve"> </w:t>
      </w:r>
      <w:r>
        <w:t>общественного</w:t>
      </w:r>
      <w:r>
        <w:rPr>
          <w:rFonts w:eastAsia="Times New Roman"/>
        </w:rPr>
        <w:t xml:space="preserve"> </w:t>
      </w:r>
      <w:r>
        <w:t>назначения</w:t>
      </w:r>
      <w:r>
        <w:rPr>
          <w:rFonts w:eastAsia="Times New Roman"/>
        </w:rPr>
        <w:t xml:space="preserve">, </w:t>
      </w:r>
      <w:r>
        <w:t>за</w:t>
      </w:r>
      <w:r>
        <w:rPr>
          <w:rFonts w:eastAsia="Times New Roman"/>
        </w:rPr>
        <w:t xml:space="preserve"> </w:t>
      </w:r>
      <w:r>
        <w:t>исключением</w:t>
      </w:r>
      <w:r>
        <w:rPr>
          <w:rFonts w:eastAsia="Times New Roman"/>
        </w:rPr>
        <w:t xml:space="preserve"> </w:t>
      </w:r>
      <w:r>
        <w:t>детских</w:t>
      </w:r>
      <w:r>
        <w:rPr>
          <w:rFonts w:eastAsia="Times New Roman"/>
        </w:rPr>
        <w:t xml:space="preserve"> </w:t>
      </w:r>
      <w:r>
        <w:t>учреждений</w:t>
      </w:r>
      <w:r>
        <w:rPr>
          <w:rFonts w:eastAsia="Times New Roman"/>
        </w:rPr>
        <w:t xml:space="preserve">, </w:t>
      </w:r>
      <w:r>
        <w:t>расположенных</w:t>
      </w:r>
      <w:r>
        <w:rPr>
          <w:rFonts w:eastAsia="Times New Roman"/>
        </w:rPr>
        <w:t xml:space="preserve"> </w:t>
      </w:r>
      <w:r>
        <w:t>или</w:t>
      </w:r>
      <w:r>
        <w:rPr>
          <w:rFonts w:eastAsia="Times New Roman"/>
        </w:rPr>
        <w:t xml:space="preserve"> </w:t>
      </w:r>
      <w:r>
        <w:t>планируемых</w:t>
      </w:r>
      <w:r>
        <w:rPr>
          <w:rFonts w:eastAsia="Times New Roman"/>
        </w:rPr>
        <w:t xml:space="preserve"> </w:t>
      </w:r>
      <w:r>
        <w:t>к</w:t>
      </w:r>
      <w:r>
        <w:rPr>
          <w:rFonts w:eastAsia="Times New Roman"/>
        </w:rPr>
        <w:t xml:space="preserve"> </w:t>
      </w:r>
      <w:r>
        <w:t>размещению</w:t>
      </w:r>
      <w:r>
        <w:rPr>
          <w:rFonts w:eastAsia="Times New Roman"/>
        </w:rPr>
        <w:t xml:space="preserve"> </w:t>
      </w:r>
      <w:r>
        <w:t>на</w:t>
      </w:r>
      <w:r>
        <w:rPr>
          <w:rFonts w:eastAsia="Times New Roman"/>
        </w:rPr>
        <w:t xml:space="preserve"> </w:t>
      </w:r>
      <w:r>
        <w:t>значительном</w:t>
      </w:r>
      <w:r>
        <w:rPr>
          <w:rFonts w:eastAsia="Times New Roman"/>
        </w:rPr>
        <w:t xml:space="preserve"> </w:t>
      </w:r>
      <w:r>
        <w:t>расстоянии</w:t>
      </w:r>
      <w:r>
        <w:rPr>
          <w:rFonts w:eastAsia="Times New Roman"/>
        </w:rPr>
        <w:t xml:space="preserve"> </w:t>
      </w:r>
      <w:r>
        <w:t>от</w:t>
      </w:r>
      <w:r>
        <w:rPr>
          <w:rFonts w:eastAsia="Times New Roman"/>
        </w:rPr>
        <w:t xml:space="preserve"> </w:t>
      </w:r>
      <w:r>
        <w:t>проектируемых</w:t>
      </w:r>
      <w:r>
        <w:rPr>
          <w:rFonts w:eastAsia="Times New Roman"/>
        </w:rPr>
        <w:t xml:space="preserve"> </w:t>
      </w:r>
      <w:r>
        <w:t>котельных</w:t>
      </w:r>
      <w:r>
        <w:rPr>
          <w:rFonts w:eastAsia="Times New Roman"/>
        </w:rPr>
        <w:t xml:space="preserve">, </w:t>
      </w:r>
      <w:r>
        <w:t>предусматриваются</w:t>
      </w:r>
      <w:r>
        <w:rPr>
          <w:rFonts w:eastAsia="Times New Roman"/>
        </w:rPr>
        <w:t xml:space="preserve"> </w:t>
      </w:r>
      <w:r>
        <w:t>автономные</w:t>
      </w:r>
      <w:r>
        <w:rPr>
          <w:rFonts w:eastAsia="Times New Roman"/>
        </w:rPr>
        <w:t xml:space="preserve"> </w:t>
      </w:r>
      <w:r>
        <w:t>теплоисточники</w:t>
      </w:r>
      <w:r>
        <w:rPr>
          <w:rFonts w:eastAsia="Times New Roman"/>
        </w:rPr>
        <w:t xml:space="preserve"> – </w:t>
      </w:r>
      <w:r>
        <w:t>встроенно</w:t>
      </w:r>
      <w:r>
        <w:rPr>
          <w:rFonts w:eastAsia="Times New Roman"/>
        </w:rPr>
        <w:t>-</w:t>
      </w:r>
      <w:r>
        <w:t>пристроенные</w:t>
      </w:r>
      <w:r>
        <w:rPr>
          <w:rFonts w:eastAsia="Times New Roman"/>
        </w:rPr>
        <w:t xml:space="preserve"> </w:t>
      </w:r>
      <w:r>
        <w:t>или</w:t>
      </w:r>
      <w:r>
        <w:rPr>
          <w:rFonts w:eastAsia="Times New Roman"/>
        </w:rPr>
        <w:t xml:space="preserve"> </w:t>
      </w:r>
      <w:r>
        <w:t>крышные</w:t>
      </w:r>
      <w:r>
        <w:rPr>
          <w:rFonts w:eastAsia="Times New Roman"/>
        </w:rPr>
        <w:t xml:space="preserve"> </w:t>
      </w:r>
      <w:r>
        <w:t>котельные</w:t>
      </w:r>
      <w:r>
        <w:rPr>
          <w:rFonts w:eastAsia="Times New Roman"/>
        </w:rPr>
        <w:t xml:space="preserve"> </w:t>
      </w:r>
      <w:r>
        <w:t>производительностью</w:t>
      </w:r>
      <w:r>
        <w:rPr>
          <w:rFonts w:eastAsia="Times New Roman"/>
        </w:rPr>
        <w:t xml:space="preserve"> </w:t>
      </w:r>
      <w:r>
        <w:t>до</w:t>
      </w:r>
      <w:r>
        <w:rPr>
          <w:rFonts w:eastAsia="Times New Roman"/>
        </w:rPr>
        <w:t xml:space="preserve"> 3,0 </w:t>
      </w:r>
      <w:r>
        <w:t>Гкал</w:t>
      </w:r>
      <w:r>
        <w:rPr>
          <w:rFonts w:eastAsia="Times New Roman"/>
        </w:rPr>
        <w:t>/</w:t>
      </w:r>
      <w:r>
        <w:t>ч</w:t>
      </w:r>
      <w:r>
        <w:rPr>
          <w:rFonts w:eastAsia="Times New Roman"/>
        </w:rPr>
        <w:t xml:space="preserve">, </w:t>
      </w:r>
      <w:r>
        <w:t>работающие</w:t>
      </w:r>
      <w:r>
        <w:rPr>
          <w:rFonts w:eastAsia="Times New Roman"/>
        </w:rPr>
        <w:t xml:space="preserve"> </w:t>
      </w:r>
      <w:r>
        <w:t>на</w:t>
      </w:r>
      <w:r>
        <w:rPr>
          <w:rFonts w:eastAsia="Times New Roman"/>
        </w:rPr>
        <w:t xml:space="preserve"> </w:t>
      </w:r>
      <w:r>
        <w:t>природном</w:t>
      </w:r>
      <w:r>
        <w:rPr>
          <w:rFonts w:eastAsia="Times New Roman"/>
        </w:rPr>
        <w:t xml:space="preserve"> </w:t>
      </w:r>
      <w:r>
        <w:t>газе</w:t>
      </w:r>
      <w:r>
        <w:rPr>
          <w:rFonts w:eastAsia="Times New Roman"/>
        </w:rPr>
        <w:t xml:space="preserve"> </w:t>
      </w:r>
      <w:r>
        <w:t>и</w:t>
      </w:r>
      <w:r>
        <w:rPr>
          <w:rFonts w:eastAsia="Times New Roman"/>
        </w:rPr>
        <w:t xml:space="preserve"> </w:t>
      </w:r>
      <w:r>
        <w:t>согласно</w:t>
      </w:r>
      <w:r>
        <w:rPr>
          <w:rFonts w:eastAsia="Times New Roman"/>
        </w:rPr>
        <w:t xml:space="preserve"> </w:t>
      </w:r>
      <w:r>
        <w:t>СанПиН</w:t>
      </w:r>
      <w:r>
        <w:rPr>
          <w:rFonts w:eastAsia="Times New Roman"/>
        </w:rPr>
        <w:t xml:space="preserve"> 2.2.1/2.1.1.1200-03 «</w:t>
      </w:r>
      <w:r>
        <w:t>Санитарно</w:t>
      </w:r>
      <w:r>
        <w:rPr>
          <w:rFonts w:eastAsia="Times New Roman"/>
        </w:rPr>
        <w:t>-</w:t>
      </w:r>
      <w:r>
        <w:t>защитные</w:t>
      </w:r>
      <w:r>
        <w:rPr>
          <w:rFonts w:eastAsia="Times New Roman"/>
        </w:rPr>
        <w:t xml:space="preserve"> </w:t>
      </w:r>
      <w:r>
        <w:t>зоны</w:t>
      </w:r>
      <w:r>
        <w:rPr>
          <w:rFonts w:eastAsia="Times New Roman"/>
        </w:rPr>
        <w:t xml:space="preserve"> </w:t>
      </w:r>
      <w:r>
        <w:t>и</w:t>
      </w:r>
      <w:r>
        <w:rPr>
          <w:rFonts w:eastAsia="Times New Roman"/>
        </w:rPr>
        <w:t xml:space="preserve"> </w:t>
      </w:r>
      <w:r>
        <w:t>санитарная</w:t>
      </w:r>
      <w:r>
        <w:rPr>
          <w:rFonts w:eastAsia="Times New Roman"/>
        </w:rPr>
        <w:t xml:space="preserve"> </w:t>
      </w:r>
      <w:r>
        <w:t>классификация</w:t>
      </w:r>
      <w:r>
        <w:rPr>
          <w:rFonts w:eastAsia="Times New Roman"/>
        </w:rPr>
        <w:t xml:space="preserve"> </w:t>
      </w:r>
      <w:r>
        <w:t>предприятий</w:t>
      </w:r>
      <w:r>
        <w:rPr>
          <w:rFonts w:eastAsia="Times New Roman"/>
        </w:rPr>
        <w:t xml:space="preserve">, </w:t>
      </w:r>
      <w:r>
        <w:t>сооружений</w:t>
      </w:r>
      <w:r>
        <w:rPr>
          <w:rFonts w:eastAsia="Times New Roman"/>
        </w:rPr>
        <w:t xml:space="preserve"> </w:t>
      </w:r>
      <w:r>
        <w:t>и</w:t>
      </w:r>
      <w:r>
        <w:rPr>
          <w:rFonts w:eastAsia="Times New Roman"/>
        </w:rPr>
        <w:t xml:space="preserve"> </w:t>
      </w:r>
      <w:r>
        <w:t>иных</w:t>
      </w:r>
      <w:r>
        <w:rPr>
          <w:rFonts w:eastAsia="Times New Roman"/>
        </w:rPr>
        <w:t xml:space="preserve"> </w:t>
      </w:r>
      <w:r>
        <w:t>объектов</w:t>
      </w:r>
      <w:r>
        <w:rPr>
          <w:rFonts w:eastAsia="Times New Roman"/>
        </w:rPr>
        <w:t xml:space="preserve">» </w:t>
      </w:r>
      <w:r>
        <w:t>не</w:t>
      </w:r>
      <w:r>
        <w:rPr>
          <w:rFonts w:eastAsia="Times New Roman"/>
        </w:rPr>
        <w:t xml:space="preserve"> </w:t>
      </w:r>
      <w:r>
        <w:t>требующие</w:t>
      </w:r>
      <w:r>
        <w:rPr>
          <w:rFonts w:eastAsia="Times New Roman"/>
        </w:rPr>
        <w:t xml:space="preserve"> </w:t>
      </w:r>
      <w:r>
        <w:t>организации</w:t>
      </w:r>
      <w:r>
        <w:rPr>
          <w:rFonts w:eastAsia="Times New Roman"/>
        </w:rPr>
        <w:t xml:space="preserve"> </w:t>
      </w:r>
      <w:r>
        <w:t>санитарнозащитных</w:t>
      </w:r>
      <w:r>
        <w:rPr>
          <w:rFonts w:eastAsia="Times New Roman"/>
        </w:rPr>
        <w:t xml:space="preserve"> </w:t>
      </w:r>
      <w:r>
        <w:t>зон</w:t>
      </w:r>
      <w:r>
        <w:rPr>
          <w:rFonts w:eastAsia="Times New Roman"/>
        </w:rPr>
        <w:t xml:space="preserve">. </w:t>
      </w:r>
    </w:p>
    <w:p w14:paraId="72CEA57C" w14:textId="3B23956C" w:rsidR="00DD017C" w:rsidRPr="002C7945" w:rsidRDefault="001E1974" w:rsidP="001E1974">
      <w:pPr>
        <w:pStyle w:val="Maximyz"/>
        <w:spacing w:after="240"/>
        <w:ind w:right="-1"/>
      </w:pPr>
      <w:r w:rsidRPr="002C7945">
        <w:t xml:space="preserve">Централизованное теплоснабжение проектируемого частного сектора не рассматривается в связи с высокой стоимостью отпускаемой тепловой энергии и в целях сокращения затрат на производство и транспортировку тепловой энергии (строительство котельных и </w:t>
      </w:r>
      <w:r w:rsidRPr="002C7945">
        <w:lastRenderedPageBreak/>
        <w:t>наружных тепловых сетей). В качестве генераторов тепла частной застройки предусмотрено использование автоматизированных котлов, которые работают одновременно на отопление и горячее водоснабжение.</w:t>
      </w:r>
      <w:r w:rsidR="00DD017C" w:rsidRPr="002C7945">
        <w:t xml:space="preserve">  </w:t>
      </w:r>
    </w:p>
    <w:p w14:paraId="2FF81AD2" w14:textId="7B7D30CD" w:rsidR="00C2547D" w:rsidRPr="00462DA6" w:rsidRDefault="00857B06" w:rsidP="00634B4B">
      <w:pPr>
        <w:pStyle w:val="23"/>
        <w:jc w:val="both"/>
      </w:pPr>
      <w:bookmarkStart w:id="98" w:name="_Toc210839323"/>
      <w:r w:rsidRPr="00462DA6">
        <w:t xml:space="preserve">Предложения по строительству источников тепловой энергии, обеспечивающих перспективную тепловую нагрузку на осваиваемых территориях </w:t>
      </w:r>
      <w:r w:rsidR="00E979AE">
        <w:t>городского</w:t>
      </w:r>
      <w:r w:rsidR="00B359E6">
        <w:t xml:space="preserve"> </w:t>
      </w:r>
      <w:r w:rsidR="00997B36">
        <w:t>округа</w:t>
      </w:r>
      <w:r w:rsidRPr="00462DA6">
        <w:t>,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98"/>
    </w:p>
    <w:p w14:paraId="605A4366" w14:textId="68F39EA6" w:rsidR="00C341D0" w:rsidRDefault="00C341D0" w:rsidP="00010516">
      <w:pPr>
        <w:pStyle w:val="Maximyz"/>
        <w:spacing w:after="240"/>
        <w:rPr>
          <w:sz w:val="20"/>
          <w:lang w:eastAsia="en-US"/>
        </w:rPr>
      </w:pPr>
      <w:r>
        <w:t>П</w:t>
      </w:r>
      <w:r w:rsidRPr="00BB3165">
        <w:t>редл</w:t>
      </w:r>
      <w:r>
        <w:t xml:space="preserve">ожения </w:t>
      </w:r>
      <w:r w:rsidRPr="00BB3165">
        <w:t>для строительства источников тепловой энергии, функционирующих в режиме комбинированной выработки электрической и тепловой энергии</w:t>
      </w:r>
      <w:r w:rsidR="00010516">
        <w:t xml:space="preserve"> на территории </w:t>
      </w:r>
      <w:r w:rsidR="005C72BD">
        <w:t>муниципального округа Лотошино</w:t>
      </w:r>
      <w:r w:rsidR="00C76C63">
        <w:t>,</w:t>
      </w:r>
      <w:r w:rsidR="00010516">
        <w:t xml:space="preserve"> отсутствуют</w:t>
      </w:r>
    </w:p>
    <w:p w14:paraId="0204146F" w14:textId="47DC3A4A" w:rsidR="00C2547D" w:rsidRPr="00462DA6" w:rsidRDefault="00857B06" w:rsidP="00DA1DB7">
      <w:pPr>
        <w:pStyle w:val="23"/>
        <w:spacing w:before="240"/>
      </w:pPr>
      <w:bookmarkStart w:id="99" w:name="_Toc210839324"/>
      <w:r w:rsidRPr="00462DA6">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99"/>
    </w:p>
    <w:p w14:paraId="11BA0469" w14:textId="5A823E50" w:rsidR="007639E1" w:rsidRDefault="0036288A" w:rsidP="0036288A">
      <w:pPr>
        <w:pStyle w:val="Maximyz"/>
        <w:ind w:firstLine="708"/>
      </w:pPr>
      <w:r w:rsidRPr="0036288A">
        <w:t>Предложени</w:t>
      </w:r>
      <w:r w:rsidR="00BD2119">
        <w:t>я</w:t>
      </w:r>
      <w:r w:rsidRPr="0036288A">
        <w:t xml:space="preserve"> по реконструкции источников тепловой энергии, обеспечивающих перспективную тепловую нагрузку в существующих и расширяемых зонах </w:t>
      </w:r>
      <w:r w:rsidR="00C76C63" w:rsidRPr="0036288A">
        <w:t>дейст</w:t>
      </w:r>
      <w:r w:rsidR="00C76C63">
        <w:t>вия источников тепловой энергии,</w:t>
      </w:r>
      <w:r w:rsidR="00BD2119">
        <w:t xml:space="preserve"> </w:t>
      </w:r>
      <w:r w:rsidR="00010516">
        <w:t>отсутствуют.</w:t>
      </w:r>
    </w:p>
    <w:p w14:paraId="7D068A6C" w14:textId="77777777" w:rsidR="0036288A" w:rsidRPr="0036288A" w:rsidRDefault="0036288A" w:rsidP="00465FE2">
      <w:pPr>
        <w:pStyle w:val="Maximyz"/>
      </w:pPr>
    </w:p>
    <w:p w14:paraId="2179E216" w14:textId="3EA24D89" w:rsidR="00C2547D" w:rsidRDefault="00857B06" w:rsidP="00857B06">
      <w:pPr>
        <w:pStyle w:val="23"/>
      </w:pPr>
      <w:bookmarkStart w:id="100" w:name="_Toc210839325"/>
      <w:bookmarkStart w:id="101" w:name="_Hlk531693210"/>
      <w:r w:rsidRPr="00462DA6">
        <w:t>Предложения по техническому перевооружению источников тепловой энергии с целью повышения эффективности работы систем теплоснабжения</w:t>
      </w:r>
      <w:bookmarkEnd w:id="100"/>
    </w:p>
    <w:p w14:paraId="437D6FBC" w14:textId="43B4057F" w:rsidR="00010516" w:rsidRDefault="00010516" w:rsidP="00010516">
      <w:pPr>
        <w:pStyle w:val="Maximyz"/>
      </w:pPr>
      <w:bookmarkStart w:id="102" w:name="_Toc456179533"/>
      <w:bookmarkStart w:id="103" w:name="_Toc463966051"/>
      <w:bookmarkEnd w:id="101"/>
      <w:r>
        <w:t>П</w:t>
      </w:r>
      <w:r w:rsidRPr="009278A8">
        <w:t>редложени</w:t>
      </w:r>
      <w:r>
        <w:t>я</w:t>
      </w:r>
      <w:r w:rsidRPr="009278A8">
        <w:t xml:space="preserve"> по строительству, реконструкции и модернизации котельных, с целью повышения эффективности функционирования системы теплоснабжения</w:t>
      </w:r>
      <w:r>
        <w:t xml:space="preserve"> </w:t>
      </w:r>
      <w:r w:rsidR="005C72BD">
        <w:t>муниципального округа Лотошино</w:t>
      </w:r>
      <w:r>
        <w:t xml:space="preserve"> представлены в таблице </w:t>
      </w:r>
      <w:r>
        <w:fldChar w:fldCharType="begin"/>
      </w:r>
      <w:r>
        <w:instrText xml:space="preserve"> REF _Ref22802266 \h  \* MERGEFORMAT </w:instrText>
      </w:r>
      <w:r>
        <w:fldChar w:fldCharType="separate"/>
      </w:r>
      <w:r w:rsidR="00730D11" w:rsidRPr="00730D11">
        <w:rPr>
          <w:vanish/>
        </w:rPr>
        <w:t xml:space="preserve">Таблица </w:t>
      </w:r>
      <w:r w:rsidR="00730D11">
        <w:rPr>
          <w:noProof/>
        </w:rPr>
        <w:t>5</w:t>
      </w:r>
      <w:r w:rsidR="00730D11">
        <w:t>.</w:t>
      </w:r>
      <w:r w:rsidR="00730D11">
        <w:rPr>
          <w:noProof/>
        </w:rPr>
        <w:t>1</w:t>
      </w:r>
      <w:r>
        <w:fldChar w:fldCharType="end"/>
      </w:r>
      <w:r w:rsidR="009F6207">
        <w:t>.</w:t>
      </w:r>
    </w:p>
    <w:p w14:paraId="7ABA377A" w14:textId="77777777" w:rsidR="009F6207" w:rsidRDefault="009F6207" w:rsidP="00010516">
      <w:pPr>
        <w:pStyle w:val="Maximyz"/>
      </w:pPr>
    </w:p>
    <w:p w14:paraId="3FEB8A37" w14:textId="6A031EC5" w:rsidR="00730D11" w:rsidRDefault="00010516" w:rsidP="00010516">
      <w:pPr>
        <w:pStyle w:val="aff6"/>
        <w:keepNext/>
      </w:pPr>
      <w:bookmarkStart w:id="104" w:name="_Ref22802266"/>
      <w:r>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730D11">
        <w:rPr>
          <w:noProof/>
        </w:rPr>
        <w:t>5</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730D11">
        <w:rPr>
          <w:noProof/>
        </w:rPr>
        <w:t>1</w:t>
      </w:r>
      <w:r w:rsidR="00C51621">
        <w:rPr>
          <w:noProof/>
        </w:rPr>
        <w:fldChar w:fldCharType="end"/>
      </w:r>
      <w:bookmarkEnd w:id="104"/>
      <w:r>
        <w:t xml:space="preserve"> – </w:t>
      </w:r>
      <w:r w:rsidRPr="00274774">
        <w:t>Предложения по величине необходимых инвести</w:t>
      </w:r>
      <w:r>
        <w:t>ций в строительство, реконструк</w:t>
      </w:r>
      <w:r w:rsidRPr="00274774">
        <w:t>цию и техническое перевооружение источников теплово</w:t>
      </w:r>
      <w:r>
        <w:t xml:space="preserve">й энергии </w:t>
      </w:r>
      <w:r w:rsidR="005C72BD">
        <w:t>муниципального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844"/>
        <w:gridCol w:w="1452"/>
        <w:gridCol w:w="2386"/>
      </w:tblGrid>
      <w:tr w:rsidR="00730D11" w:rsidRPr="0081689D" w14:paraId="5EBAD7C3" w14:textId="77777777" w:rsidTr="00335E97">
        <w:trPr>
          <w:trHeight w:val="276"/>
          <w:tblHeader/>
        </w:trPr>
        <w:tc>
          <w:tcPr>
            <w:tcW w:w="354" w:type="pct"/>
            <w:vMerge w:val="restart"/>
            <w:shd w:val="clear" w:color="auto" w:fill="auto"/>
            <w:vAlign w:val="center"/>
            <w:hideMark/>
          </w:tcPr>
          <w:p w14:paraId="4A222D88" w14:textId="77777777" w:rsidR="00730D11" w:rsidRDefault="00730D11" w:rsidP="00335E97">
            <w:pPr>
              <w:jc w:val="center"/>
              <w:rPr>
                <w:color w:val="000000"/>
                <w:sz w:val="18"/>
                <w:szCs w:val="18"/>
              </w:rPr>
            </w:pPr>
            <w:r w:rsidRPr="0081689D">
              <w:rPr>
                <w:color w:val="000000"/>
                <w:sz w:val="18"/>
                <w:szCs w:val="18"/>
              </w:rPr>
              <w:t>№</w:t>
            </w:r>
          </w:p>
          <w:p w14:paraId="1C39942C" w14:textId="77777777" w:rsidR="00730D11" w:rsidRPr="0081689D" w:rsidRDefault="00730D11" w:rsidP="00335E97">
            <w:pPr>
              <w:jc w:val="center"/>
              <w:rPr>
                <w:color w:val="000000"/>
                <w:sz w:val="18"/>
                <w:szCs w:val="18"/>
              </w:rPr>
            </w:pPr>
            <w:r w:rsidRPr="0081689D">
              <w:rPr>
                <w:color w:val="000000"/>
                <w:sz w:val="18"/>
                <w:szCs w:val="18"/>
              </w:rPr>
              <w:t xml:space="preserve"> п/п</w:t>
            </w:r>
          </w:p>
        </w:tc>
        <w:tc>
          <w:tcPr>
            <w:tcW w:w="2592" w:type="pct"/>
            <w:vMerge w:val="restart"/>
            <w:shd w:val="clear" w:color="auto" w:fill="auto"/>
            <w:noWrap/>
            <w:vAlign w:val="center"/>
            <w:hideMark/>
          </w:tcPr>
          <w:p w14:paraId="67F626B0" w14:textId="77777777" w:rsidR="00730D11" w:rsidRPr="0081689D" w:rsidRDefault="00730D11" w:rsidP="00335E97">
            <w:pPr>
              <w:jc w:val="center"/>
              <w:rPr>
                <w:color w:val="000000"/>
                <w:sz w:val="18"/>
                <w:szCs w:val="18"/>
              </w:rPr>
            </w:pPr>
            <w:r w:rsidRPr="0081689D">
              <w:rPr>
                <w:color w:val="000000"/>
                <w:sz w:val="18"/>
                <w:szCs w:val="18"/>
              </w:rPr>
              <w:t>Мероприятие</w:t>
            </w:r>
          </w:p>
        </w:tc>
        <w:tc>
          <w:tcPr>
            <w:tcW w:w="777" w:type="pct"/>
            <w:vMerge w:val="restart"/>
            <w:shd w:val="clear" w:color="auto" w:fill="auto"/>
            <w:vAlign w:val="center"/>
            <w:hideMark/>
          </w:tcPr>
          <w:p w14:paraId="69370B72" w14:textId="77777777" w:rsidR="00730D11" w:rsidRPr="0081689D" w:rsidRDefault="00730D11" w:rsidP="00335E97">
            <w:pPr>
              <w:jc w:val="center"/>
              <w:rPr>
                <w:color w:val="000000"/>
                <w:sz w:val="18"/>
                <w:szCs w:val="18"/>
              </w:rPr>
            </w:pPr>
            <w:r w:rsidRPr="0081689D">
              <w:rPr>
                <w:color w:val="000000"/>
                <w:sz w:val="18"/>
                <w:szCs w:val="18"/>
              </w:rPr>
              <w:t xml:space="preserve">Период реализации мероприятия </w:t>
            </w:r>
          </w:p>
        </w:tc>
        <w:tc>
          <w:tcPr>
            <w:tcW w:w="1277" w:type="pct"/>
            <w:vMerge w:val="restart"/>
            <w:shd w:val="clear" w:color="auto" w:fill="auto"/>
            <w:vAlign w:val="center"/>
            <w:hideMark/>
          </w:tcPr>
          <w:p w14:paraId="7FBF08A0" w14:textId="77777777" w:rsidR="00730D11" w:rsidRPr="0081689D" w:rsidRDefault="00730D11" w:rsidP="00335E97">
            <w:pPr>
              <w:jc w:val="center"/>
              <w:rPr>
                <w:color w:val="000000"/>
                <w:sz w:val="18"/>
                <w:szCs w:val="18"/>
              </w:rPr>
            </w:pPr>
            <w:r w:rsidRPr="0081689D">
              <w:rPr>
                <w:color w:val="000000"/>
                <w:sz w:val="18"/>
                <w:szCs w:val="18"/>
              </w:rPr>
              <w:t>Источник финансирования</w:t>
            </w:r>
          </w:p>
        </w:tc>
      </w:tr>
      <w:tr w:rsidR="00730D11" w:rsidRPr="0081689D" w14:paraId="249EE193" w14:textId="77777777" w:rsidTr="00335E97">
        <w:trPr>
          <w:trHeight w:val="276"/>
          <w:tblHeader/>
        </w:trPr>
        <w:tc>
          <w:tcPr>
            <w:tcW w:w="354" w:type="pct"/>
            <w:vMerge/>
            <w:shd w:val="clear" w:color="auto" w:fill="auto"/>
            <w:vAlign w:val="center"/>
            <w:hideMark/>
          </w:tcPr>
          <w:p w14:paraId="40F43493" w14:textId="77777777" w:rsidR="00730D11" w:rsidRPr="0081689D" w:rsidRDefault="00730D11" w:rsidP="00335E97">
            <w:pPr>
              <w:rPr>
                <w:color w:val="000000"/>
                <w:sz w:val="18"/>
                <w:szCs w:val="18"/>
              </w:rPr>
            </w:pPr>
          </w:p>
        </w:tc>
        <w:tc>
          <w:tcPr>
            <w:tcW w:w="2592" w:type="pct"/>
            <w:vMerge/>
            <w:shd w:val="clear" w:color="auto" w:fill="auto"/>
            <w:vAlign w:val="center"/>
            <w:hideMark/>
          </w:tcPr>
          <w:p w14:paraId="7391B1FB" w14:textId="77777777" w:rsidR="00730D11" w:rsidRPr="0081689D" w:rsidRDefault="00730D11" w:rsidP="00335E97">
            <w:pPr>
              <w:rPr>
                <w:color w:val="000000"/>
                <w:sz w:val="18"/>
                <w:szCs w:val="18"/>
              </w:rPr>
            </w:pPr>
          </w:p>
        </w:tc>
        <w:tc>
          <w:tcPr>
            <w:tcW w:w="777" w:type="pct"/>
            <w:vMerge/>
            <w:shd w:val="clear" w:color="auto" w:fill="auto"/>
            <w:vAlign w:val="center"/>
            <w:hideMark/>
          </w:tcPr>
          <w:p w14:paraId="3765EE6F" w14:textId="77777777" w:rsidR="00730D11" w:rsidRPr="0081689D" w:rsidRDefault="00730D11" w:rsidP="00335E97">
            <w:pPr>
              <w:rPr>
                <w:color w:val="000000"/>
                <w:sz w:val="18"/>
                <w:szCs w:val="18"/>
              </w:rPr>
            </w:pPr>
          </w:p>
        </w:tc>
        <w:tc>
          <w:tcPr>
            <w:tcW w:w="1277" w:type="pct"/>
            <w:vMerge/>
            <w:shd w:val="clear" w:color="auto" w:fill="auto"/>
            <w:vAlign w:val="center"/>
            <w:hideMark/>
          </w:tcPr>
          <w:p w14:paraId="5C78E2BA" w14:textId="77777777" w:rsidR="00730D11" w:rsidRPr="0081689D" w:rsidRDefault="00730D11" w:rsidP="00335E97">
            <w:pPr>
              <w:rPr>
                <w:color w:val="000000"/>
                <w:sz w:val="18"/>
                <w:szCs w:val="18"/>
              </w:rPr>
            </w:pPr>
          </w:p>
        </w:tc>
      </w:tr>
      <w:tr w:rsidR="00730D11" w:rsidRPr="0081689D" w14:paraId="12110250" w14:textId="77777777" w:rsidTr="00335E97">
        <w:trPr>
          <w:trHeight w:val="20"/>
        </w:trPr>
        <w:tc>
          <w:tcPr>
            <w:tcW w:w="354" w:type="pct"/>
            <w:vMerge w:val="restart"/>
            <w:shd w:val="clear" w:color="auto" w:fill="auto"/>
            <w:vAlign w:val="center"/>
            <w:hideMark/>
          </w:tcPr>
          <w:p w14:paraId="7E407C5F" w14:textId="77777777" w:rsidR="00730D11" w:rsidRPr="0081689D" w:rsidRDefault="00730D11" w:rsidP="00335E97">
            <w:pPr>
              <w:jc w:val="center"/>
              <w:rPr>
                <w:color w:val="000000"/>
                <w:sz w:val="18"/>
                <w:szCs w:val="18"/>
              </w:rPr>
            </w:pPr>
            <w:r w:rsidRPr="0081689D">
              <w:rPr>
                <w:color w:val="000000"/>
                <w:sz w:val="18"/>
                <w:szCs w:val="18"/>
              </w:rPr>
              <w:t>1</w:t>
            </w:r>
          </w:p>
        </w:tc>
        <w:tc>
          <w:tcPr>
            <w:tcW w:w="2592" w:type="pct"/>
            <w:vMerge w:val="restart"/>
            <w:shd w:val="clear" w:color="auto" w:fill="auto"/>
            <w:vAlign w:val="center"/>
            <w:hideMark/>
          </w:tcPr>
          <w:p w14:paraId="0AF03CA7" w14:textId="77777777" w:rsidR="00730D11" w:rsidRPr="0081689D" w:rsidRDefault="00730D11" w:rsidP="00335E97">
            <w:pPr>
              <w:rPr>
                <w:color w:val="000000"/>
                <w:sz w:val="18"/>
                <w:szCs w:val="18"/>
              </w:rPr>
            </w:pPr>
            <w:r w:rsidRPr="0081689D">
              <w:rPr>
                <w:color w:val="000000"/>
                <w:sz w:val="18"/>
                <w:szCs w:val="18"/>
              </w:rPr>
              <w:t>Реконструкция котельной №1 по адресу: Московская область, г.о. Лотошино, п. Лотошино, ул.Микрорайон, д.9 (в т.ч. ПИР)</w:t>
            </w:r>
          </w:p>
        </w:tc>
        <w:tc>
          <w:tcPr>
            <w:tcW w:w="777" w:type="pct"/>
            <w:vMerge w:val="restart"/>
            <w:shd w:val="clear" w:color="auto" w:fill="auto"/>
            <w:vAlign w:val="center"/>
            <w:hideMark/>
          </w:tcPr>
          <w:p w14:paraId="3D539B20" w14:textId="77777777" w:rsidR="00730D11" w:rsidRPr="0081689D" w:rsidRDefault="00730D11" w:rsidP="00335E9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4B72E6E7"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40D4BBE9" w14:textId="77777777" w:rsidTr="00335E97">
        <w:trPr>
          <w:trHeight w:val="20"/>
        </w:trPr>
        <w:tc>
          <w:tcPr>
            <w:tcW w:w="354" w:type="pct"/>
            <w:vMerge/>
            <w:shd w:val="clear" w:color="auto" w:fill="auto"/>
            <w:vAlign w:val="center"/>
            <w:hideMark/>
          </w:tcPr>
          <w:p w14:paraId="31927B19" w14:textId="77777777" w:rsidR="00730D11" w:rsidRPr="0081689D" w:rsidRDefault="00730D11" w:rsidP="00335E97">
            <w:pPr>
              <w:rPr>
                <w:color w:val="000000"/>
                <w:sz w:val="18"/>
                <w:szCs w:val="18"/>
              </w:rPr>
            </w:pPr>
          </w:p>
        </w:tc>
        <w:tc>
          <w:tcPr>
            <w:tcW w:w="2592" w:type="pct"/>
            <w:vMerge/>
            <w:shd w:val="clear" w:color="auto" w:fill="auto"/>
            <w:vAlign w:val="center"/>
            <w:hideMark/>
          </w:tcPr>
          <w:p w14:paraId="5B894539" w14:textId="77777777" w:rsidR="00730D11" w:rsidRPr="0081689D" w:rsidRDefault="00730D11" w:rsidP="00335E97">
            <w:pPr>
              <w:rPr>
                <w:color w:val="000000"/>
                <w:sz w:val="18"/>
                <w:szCs w:val="18"/>
              </w:rPr>
            </w:pPr>
          </w:p>
        </w:tc>
        <w:tc>
          <w:tcPr>
            <w:tcW w:w="777" w:type="pct"/>
            <w:vMerge/>
            <w:shd w:val="clear" w:color="auto" w:fill="auto"/>
            <w:vAlign w:val="center"/>
            <w:hideMark/>
          </w:tcPr>
          <w:p w14:paraId="3C317F10" w14:textId="77777777" w:rsidR="00730D11" w:rsidRPr="0081689D" w:rsidRDefault="00730D11" w:rsidP="00335E97">
            <w:pPr>
              <w:rPr>
                <w:color w:val="000000"/>
                <w:sz w:val="18"/>
                <w:szCs w:val="18"/>
              </w:rPr>
            </w:pPr>
          </w:p>
        </w:tc>
        <w:tc>
          <w:tcPr>
            <w:tcW w:w="1277" w:type="pct"/>
            <w:shd w:val="clear" w:color="auto" w:fill="auto"/>
            <w:vAlign w:val="center"/>
            <w:hideMark/>
          </w:tcPr>
          <w:p w14:paraId="51E45D1B" w14:textId="77777777" w:rsidR="00730D11" w:rsidRPr="0081689D" w:rsidRDefault="00730D11" w:rsidP="00335E97">
            <w:pPr>
              <w:jc w:val="center"/>
              <w:rPr>
                <w:color w:val="000000"/>
                <w:sz w:val="18"/>
                <w:szCs w:val="18"/>
              </w:rPr>
            </w:pPr>
            <w:r w:rsidRPr="0081689D">
              <w:rPr>
                <w:color w:val="000000"/>
                <w:sz w:val="18"/>
                <w:szCs w:val="18"/>
              </w:rPr>
              <w:t>Местный бюджет</w:t>
            </w:r>
          </w:p>
        </w:tc>
      </w:tr>
      <w:tr w:rsidR="00730D11" w:rsidRPr="0081689D" w14:paraId="7C0BCF1F" w14:textId="77777777" w:rsidTr="00335E97">
        <w:trPr>
          <w:trHeight w:val="20"/>
        </w:trPr>
        <w:tc>
          <w:tcPr>
            <w:tcW w:w="354" w:type="pct"/>
            <w:vMerge w:val="restart"/>
            <w:shd w:val="clear" w:color="auto" w:fill="auto"/>
            <w:vAlign w:val="center"/>
            <w:hideMark/>
          </w:tcPr>
          <w:p w14:paraId="3C39B116" w14:textId="77777777" w:rsidR="00730D11" w:rsidRPr="0081689D" w:rsidRDefault="00730D11" w:rsidP="00335E97">
            <w:pPr>
              <w:jc w:val="center"/>
              <w:rPr>
                <w:color w:val="000000"/>
                <w:sz w:val="18"/>
                <w:szCs w:val="18"/>
              </w:rPr>
            </w:pPr>
            <w:r w:rsidRPr="0081689D">
              <w:rPr>
                <w:color w:val="000000"/>
                <w:sz w:val="18"/>
                <w:szCs w:val="18"/>
              </w:rPr>
              <w:t>2</w:t>
            </w:r>
          </w:p>
        </w:tc>
        <w:tc>
          <w:tcPr>
            <w:tcW w:w="2592" w:type="pct"/>
            <w:vMerge w:val="restart"/>
            <w:shd w:val="clear" w:color="auto" w:fill="auto"/>
            <w:vAlign w:val="center"/>
            <w:hideMark/>
          </w:tcPr>
          <w:p w14:paraId="0C4B71DC" w14:textId="77777777" w:rsidR="00730D11" w:rsidRPr="0081689D" w:rsidRDefault="00730D11" w:rsidP="00335E97">
            <w:pPr>
              <w:rPr>
                <w:color w:val="000000"/>
                <w:sz w:val="18"/>
                <w:szCs w:val="18"/>
              </w:rPr>
            </w:pPr>
            <w:r w:rsidRPr="0081689D">
              <w:rPr>
                <w:color w:val="000000"/>
                <w:sz w:val="18"/>
                <w:szCs w:val="18"/>
              </w:rPr>
              <w:t>Реконструкция котельной №2а по адресу: Московская область, г.о. Лотошино, п.Кировский, ул.Волоколамское шоссе,д.4 (в т.ч. ПИР)</w:t>
            </w:r>
          </w:p>
        </w:tc>
        <w:tc>
          <w:tcPr>
            <w:tcW w:w="777" w:type="pct"/>
            <w:vMerge w:val="restart"/>
            <w:shd w:val="clear" w:color="auto" w:fill="auto"/>
            <w:vAlign w:val="center"/>
            <w:hideMark/>
          </w:tcPr>
          <w:p w14:paraId="455BC8BB" w14:textId="77777777" w:rsidR="00730D11" w:rsidRPr="0081689D" w:rsidRDefault="00730D11" w:rsidP="00335E97">
            <w:pPr>
              <w:jc w:val="center"/>
              <w:rPr>
                <w:color w:val="000000"/>
                <w:sz w:val="18"/>
                <w:szCs w:val="18"/>
              </w:rPr>
            </w:pPr>
            <w:r w:rsidRPr="0081689D">
              <w:rPr>
                <w:color w:val="000000"/>
                <w:sz w:val="18"/>
                <w:szCs w:val="18"/>
              </w:rPr>
              <w:t>2026-2027</w:t>
            </w:r>
          </w:p>
        </w:tc>
        <w:tc>
          <w:tcPr>
            <w:tcW w:w="1277" w:type="pct"/>
            <w:shd w:val="clear" w:color="auto" w:fill="auto"/>
            <w:vAlign w:val="center"/>
            <w:hideMark/>
          </w:tcPr>
          <w:p w14:paraId="6D309688"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44EA9A79" w14:textId="77777777" w:rsidTr="00335E97">
        <w:trPr>
          <w:trHeight w:val="20"/>
        </w:trPr>
        <w:tc>
          <w:tcPr>
            <w:tcW w:w="354" w:type="pct"/>
            <w:vMerge/>
            <w:shd w:val="clear" w:color="auto" w:fill="auto"/>
            <w:vAlign w:val="center"/>
            <w:hideMark/>
          </w:tcPr>
          <w:p w14:paraId="6C15D1DE" w14:textId="77777777" w:rsidR="00730D11" w:rsidRPr="0081689D" w:rsidRDefault="00730D11" w:rsidP="00335E97">
            <w:pPr>
              <w:rPr>
                <w:color w:val="000000"/>
                <w:sz w:val="18"/>
                <w:szCs w:val="18"/>
              </w:rPr>
            </w:pPr>
          </w:p>
        </w:tc>
        <w:tc>
          <w:tcPr>
            <w:tcW w:w="2592" w:type="pct"/>
            <w:vMerge/>
            <w:shd w:val="clear" w:color="auto" w:fill="auto"/>
            <w:vAlign w:val="center"/>
            <w:hideMark/>
          </w:tcPr>
          <w:p w14:paraId="1C212A5C" w14:textId="77777777" w:rsidR="00730D11" w:rsidRPr="0081689D" w:rsidRDefault="00730D11" w:rsidP="00335E97">
            <w:pPr>
              <w:rPr>
                <w:color w:val="000000"/>
                <w:sz w:val="18"/>
                <w:szCs w:val="18"/>
              </w:rPr>
            </w:pPr>
          </w:p>
        </w:tc>
        <w:tc>
          <w:tcPr>
            <w:tcW w:w="777" w:type="pct"/>
            <w:vMerge/>
            <w:shd w:val="clear" w:color="auto" w:fill="auto"/>
            <w:vAlign w:val="center"/>
            <w:hideMark/>
          </w:tcPr>
          <w:p w14:paraId="3F62D6E0" w14:textId="77777777" w:rsidR="00730D11" w:rsidRPr="0081689D" w:rsidRDefault="00730D11" w:rsidP="00335E97">
            <w:pPr>
              <w:rPr>
                <w:color w:val="000000"/>
                <w:sz w:val="18"/>
                <w:szCs w:val="18"/>
              </w:rPr>
            </w:pPr>
          </w:p>
        </w:tc>
        <w:tc>
          <w:tcPr>
            <w:tcW w:w="1277" w:type="pct"/>
            <w:shd w:val="clear" w:color="auto" w:fill="auto"/>
            <w:vAlign w:val="center"/>
            <w:hideMark/>
          </w:tcPr>
          <w:p w14:paraId="4DDA25D7" w14:textId="77777777" w:rsidR="00730D11" w:rsidRPr="0081689D" w:rsidRDefault="00730D11" w:rsidP="00335E97">
            <w:pPr>
              <w:jc w:val="center"/>
              <w:rPr>
                <w:color w:val="000000"/>
                <w:sz w:val="18"/>
                <w:szCs w:val="18"/>
              </w:rPr>
            </w:pPr>
            <w:r w:rsidRPr="0081689D">
              <w:rPr>
                <w:color w:val="000000"/>
                <w:sz w:val="18"/>
                <w:szCs w:val="18"/>
              </w:rPr>
              <w:t>Местный бюджет</w:t>
            </w:r>
          </w:p>
        </w:tc>
      </w:tr>
      <w:tr w:rsidR="00730D11" w:rsidRPr="0081689D" w14:paraId="10D1618F" w14:textId="77777777" w:rsidTr="00335E97">
        <w:trPr>
          <w:trHeight w:val="20"/>
        </w:trPr>
        <w:tc>
          <w:tcPr>
            <w:tcW w:w="354" w:type="pct"/>
            <w:vMerge w:val="restart"/>
            <w:shd w:val="clear" w:color="auto" w:fill="auto"/>
            <w:vAlign w:val="center"/>
            <w:hideMark/>
          </w:tcPr>
          <w:p w14:paraId="7734E6F9" w14:textId="77777777" w:rsidR="00730D11" w:rsidRPr="0081689D" w:rsidRDefault="00730D11" w:rsidP="00335E97">
            <w:pPr>
              <w:jc w:val="center"/>
              <w:rPr>
                <w:color w:val="000000"/>
                <w:sz w:val="18"/>
                <w:szCs w:val="18"/>
              </w:rPr>
            </w:pPr>
            <w:r w:rsidRPr="0081689D">
              <w:rPr>
                <w:color w:val="000000"/>
                <w:sz w:val="18"/>
                <w:szCs w:val="18"/>
              </w:rPr>
              <w:t>3</w:t>
            </w:r>
          </w:p>
        </w:tc>
        <w:tc>
          <w:tcPr>
            <w:tcW w:w="2592" w:type="pct"/>
            <w:vMerge w:val="restart"/>
            <w:shd w:val="clear" w:color="auto" w:fill="auto"/>
            <w:vAlign w:val="center"/>
            <w:hideMark/>
          </w:tcPr>
          <w:p w14:paraId="438DE88D" w14:textId="77777777" w:rsidR="00730D11" w:rsidRPr="0081689D" w:rsidRDefault="00730D11" w:rsidP="00335E97">
            <w:pPr>
              <w:rPr>
                <w:color w:val="000000"/>
                <w:sz w:val="18"/>
                <w:szCs w:val="18"/>
              </w:rPr>
            </w:pPr>
            <w:r w:rsidRPr="0081689D">
              <w:rPr>
                <w:color w:val="000000"/>
                <w:sz w:val="18"/>
                <w:szCs w:val="18"/>
              </w:rPr>
              <w:t>Реконструкция котельной №3а по адресу: Московская область, г.о. Лотошино, п.Лотошино, ул.Западная, д.1 (в т.ч. ПИР)</w:t>
            </w:r>
          </w:p>
        </w:tc>
        <w:tc>
          <w:tcPr>
            <w:tcW w:w="777" w:type="pct"/>
            <w:vMerge w:val="restart"/>
            <w:shd w:val="clear" w:color="auto" w:fill="auto"/>
            <w:vAlign w:val="center"/>
            <w:hideMark/>
          </w:tcPr>
          <w:p w14:paraId="361F3A12" w14:textId="77777777" w:rsidR="00730D11" w:rsidRPr="0081689D" w:rsidRDefault="00730D11" w:rsidP="00335E97">
            <w:pPr>
              <w:jc w:val="center"/>
              <w:rPr>
                <w:color w:val="000000"/>
                <w:sz w:val="18"/>
                <w:szCs w:val="18"/>
              </w:rPr>
            </w:pPr>
            <w:r w:rsidRPr="0081689D">
              <w:rPr>
                <w:color w:val="000000"/>
                <w:sz w:val="18"/>
                <w:szCs w:val="18"/>
              </w:rPr>
              <w:t>2026-2027</w:t>
            </w:r>
          </w:p>
        </w:tc>
        <w:tc>
          <w:tcPr>
            <w:tcW w:w="1277" w:type="pct"/>
            <w:shd w:val="clear" w:color="auto" w:fill="auto"/>
            <w:vAlign w:val="center"/>
            <w:hideMark/>
          </w:tcPr>
          <w:p w14:paraId="67039E00"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58D98EF2" w14:textId="77777777" w:rsidTr="00335E97">
        <w:trPr>
          <w:trHeight w:val="20"/>
        </w:trPr>
        <w:tc>
          <w:tcPr>
            <w:tcW w:w="354" w:type="pct"/>
            <w:vMerge/>
            <w:shd w:val="clear" w:color="auto" w:fill="auto"/>
            <w:vAlign w:val="center"/>
            <w:hideMark/>
          </w:tcPr>
          <w:p w14:paraId="4B987295" w14:textId="77777777" w:rsidR="00730D11" w:rsidRPr="0081689D" w:rsidRDefault="00730D11" w:rsidP="00335E97">
            <w:pPr>
              <w:rPr>
                <w:color w:val="000000"/>
                <w:sz w:val="18"/>
                <w:szCs w:val="18"/>
              </w:rPr>
            </w:pPr>
          </w:p>
        </w:tc>
        <w:tc>
          <w:tcPr>
            <w:tcW w:w="2592" w:type="pct"/>
            <w:vMerge/>
            <w:shd w:val="clear" w:color="auto" w:fill="auto"/>
            <w:vAlign w:val="center"/>
            <w:hideMark/>
          </w:tcPr>
          <w:p w14:paraId="32708A7B" w14:textId="77777777" w:rsidR="00730D11" w:rsidRPr="0081689D" w:rsidRDefault="00730D11" w:rsidP="00335E97">
            <w:pPr>
              <w:rPr>
                <w:color w:val="000000"/>
                <w:sz w:val="18"/>
                <w:szCs w:val="18"/>
              </w:rPr>
            </w:pPr>
          </w:p>
        </w:tc>
        <w:tc>
          <w:tcPr>
            <w:tcW w:w="777" w:type="pct"/>
            <w:vMerge/>
            <w:shd w:val="clear" w:color="auto" w:fill="auto"/>
            <w:vAlign w:val="center"/>
            <w:hideMark/>
          </w:tcPr>
          <w:p w14:paraId="227D6E0C" w14:textId="77777777" w:rsidR="00730D11" w:rsidRPr="0081689D" w:rsidRDefault="00730D11" w:rsidP="00335E97">
            <w:pPr>
              <w:rPr>
                <w:color w:val="000000"/>
                <w:sz w:val="18"/>
                <w:szCs w:val="18"/>
              </w:rPr>
            </w:pPr>
          </w:p>
        </w:tc>
        <w:tc>
          <w:tcPr>
            <w:tcW w:w="1277" w:type="pct"/>
            <w:shd w:val="clear" w:color="auto" w:fill="auto"/>
            <w:vAlign w:val="center"/>
            <w:hideMark/>
          </w:tcPr>
          <w:p w14:paraId="40F38246" w14:textId="77777777" w:rsidR="00730D11" w:rsidRPr="0081689D" w:rsidRDefault="00730D11" w:rsidP="00335E97">
            <w:pPr>
              <w:jc w:val="center"/>
              <w:rPr>
                <w:color w:val="000000"/>
                <w:sz w:val="18"/>
                <w:szCs w:val="18"/>
              </w:rPr>
            </w:pPr>
            <w:r w:rsidRPr="0081689D">
              <w:rPr>
                <w:color w:val="000000"/>
                <w:sz w:val="18"/>
                <w:szCs w:val="18"/>
              </w:rPr>
              <w:t>Местный бюджет</w:t>
            </w:r>
          </w:p>
        </w:tc>
      </w:tr>
      <w:tr w:rsidR="00730D11" w:rsidRPr="0081689D" w14:paraId="62FA03C8" w14:textId="77777777" w:rsidTr="00335E97">
        <w:trPr>
          <w:trHeight w:val="20"/>
        </w:trPr>
        <w:tc>
          <w:tcPr>
            <w:tcW w:w="354" w:type="pct"/>
            <w:vMerge w:val="restart"/>
            <w:shd w:val="clear" w:color="auto" w:fill="auto"/>
            <w:vAlign w:val="center"/>
            <w:hideMark/>
          </w:tcPr>
          <w:p w14:paraId="2D4DB9C0" w14:textId="77777777" w:rsidR="00730D11" w:rsidRPr="0081689D" w:rsidRDefault="00730D11" w:rsidP="00335E97">
            <w:pPr>
              <w:jc w:val="center"/>
              <w:rPr>
                <w:color w:val="000000"/>
                <w:sz w:val="18"/>
                <w:szCs w:val="18"/>
              </w:rPr>
            </w:pPr>
            <w:r w:rsidRPr="0081689D">
              <w:rPr>
                <w:color w:val="000000"/>
                <w:sz w:val="18"/>
                <w:szCs w:val="18"/>
              </w:rPr>
              <w:t>4</w:t>
            </w:r>
          </w:p>
        </w:tc>
        <w:tc>
          <w:tcPr>
            <w:tcW w:w="2592" w:type="pct"/>
            <w:vMerge w:val="restart"/>
            <w:shd w:val="clear" w:color="auto" w:fill="auto"/>
            <w:vAlign w:val="center"/>
            <w:hideMark/>
          </w:tcPr>
          <w:p w14:paraId="19DBBA71" w14:textId="77777777" w:rsidR="00730D11" w:rsidRPr="0081689D" w:rsidRDefault="00730D11" w:rsidP="00335E97">
            <w:pPr>
              <w:rPr>
                <w:color w:val="000000"/>
                <w:sz w:val="18"/>
                <w:szCs w:val="18"/>
              </w:rPr>
            </w:pPr>
            <w:r w:rsidRPr="0081689D">
              <w:rPr>
                <w:color w:val="000000"/>
                <w:sz w:val="18"/>
                <w:szCs w:val="18"/>
              </w:rPr>
              <w:t>Реконструкция котельной №4 по адресу: Московская область, г.о. Лотошино, п.Лотошино, ул.Спортивная, д. 9 (в т.ч. ПИР)</w:t>
            </w:r>
          </w:p>
        </w:tc>
        <w:tc>
          <w:tcPr>
            <w:tcW w:w="777" w:type="pct"/>
            <w:vMerge w:val="restart"/>
            <w:shd w:val="clear" w:color="auto" w:fill="auto"/>
            <w:vAlign w:val="center"/>
            <w:hideMark/>
          </w:tcPr>
          <w:p w14:paraId="1D8C43AA" w14:textId="77777777" w:rsidR="00730D11" w:rsidRPr="0081689D" w:rsidRDefault="00730D11" w:rsidP="00335E97">
            <w:pPr>
              <w:jc w:val="center"/>
              <w:rPr>
                <w:color w:val="000000"/>
                <w:sz w:val="18"/>
                <w:szCs w:val="18"/>
              </w:rPr>
            </w:pPr>
            <w:r w:rsidRPr="0081689D">
              <w:rPr>
                <w:color w:val="000000"/>
                <w:sz w:val="18"/>
                <w:szCs w:val="18"/>
              </w:rPr>
              <w:t>2024-2025</w:t>
            </w:r>
          </w:p>
        </w:tc>
        <w:tc>
          <w:tcPr>
            <w:tcW w:w="1277" w:type="pct"/>
            <w:shd w:val="clear" w:color="auto" w:fill="auto"/>
            <w:vAlign w:val="center"/>
            <w:hideMark/>
          </w:tcPr>
          <w:p w14:paraId="290C9698"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278497F3" w14:textId="77777777" w:rsidTr="00335E97">
        <w:trPr>
          <w:trHeight w:val="20"/>
        </w:trPr>
        <w:tc>
          <w:tcPr>
            <w:tcW w:w="354" w:type="pct"/>
            <w:vMerge/>
            <w:shd w:val="clear" w:color="auto" w:fill="auto"/>
            <w:vAlign w:val="center"/>
            <w:hideMark/>
          </w:tcPr>
          <w:p w14:paraId="2C700332" w14:textId="77777777" w:rsidR="00730D11" w:rsidRPr="0081689D" w:rsidRDefault="00730D11" w:rsidP="00335E97">
            <w:pPr>
              <w:rPr>
                <w:color w:val="000000"/>
                <w:sz w:val="18"/>
                <w:szCs w:val="18"/>
              </w:rPr>
            </w:pPr>
          </w:p>
        </w:tc>
        <w:tc>
          <w:tcPr>
            <w:tcW w:w="2592" w:type="pct"/>
            <w:vMerge/>
            <w:shd w:val="clear" w:color="auto" w:fill="auto"/>
            <w:vAlign w:val="center"/>
            <w:hideMark/>
          </w:tcPr>
          <w:p w14:paraId="60377273" w14:textId="77777777" w:rsidR="00730D11" w:rsidRPr="0081689D" w:rsidRDefault="00730D11" w:rsidP="00335E97">
            <w:pPr>
              <w:rPr>
                <w:color w:val="000000"/>
                <w:sz w:val="18"/>
                <w:szCs w:val="18"/>
              </w:rPr>
            </w:pPr>
          </w:p>
        </w:tc>
        <w:tc>
          <w:tcPr>
            <w:tcW w:w="777" w:type="pct"/>
            <w:vMerge/>
            <w:shd w:val="clear" w:color="auto" w:fill="auto"/>
            <w:vAlign w:val="center"/>
            <w:hideMark/>
          </w:tcPr>
          <w:p w14:paraId="4A2E8516" w14:textId="77777777" w:rsidR="00730D11" w:rsidRPr="0081689D" w:rsidRDefault="00730D11" w:rsidP="00335E97">
            <w:pPr>
              <w:rPr>
                <w:color w:val="000000"/>
                <w:sz w:val="18"/>
                <w:szCs w:val="18"/>
              </w:rPr>
            </w:pPr>
          </w:p>
        </w:tc>
        <w:tc>
          <w:tcPr>
            <w:tcW w:w="1277" w:type="pct"/>
            <w:shd w:val="clear" w:color="auto" w:fill="auto"/>
            <w:vAlign w:val="center"/>
            <w:hideMark/>
          </w:tcPr>
          <w:p w14:paraId="75B478A0" w14:textId="77777777" w:rsidR="00730D11" w:rsidRPr="0081689D" w:rsidRDefault="00730D11" w:rsidP="00335E97">
            <w:pPr>
              <w:jc w:val="center"/>
              <w:rPr>
                <w:color w:val="000000"/>
                <w:sz w:val="18"/>
                <w:szCs w:val="18"/>
              </w:rPr>
            </w:pPr>
            <w:r w:rsidRPr="0081689D">
              <w:rPr>
                <w:color w:val="000000"/>
                <w:sz w:val="18"/>
                <w:szCs w:val="18"/>
              </w:rPr>
              <w:t>Местный бюджет</w:t>
            </w:r>
          </w:p>
        </w:tc>
      </w:tr>
      <w:tr w:rsidR="00730D11" w:rsidRPr="0081689D" w14:paraId="5ADC657D" w14:textId="77777777" w:rsidTr="00335E97">
        <w:trPr>
          <w:trHeight w:val="20"/>
        </w:trPr>
        <w:tc>
          <w:tcPr>
            <w:tcW w:w="354" w:type="pct"/>
            <w:vMerge w:val="restart"/>
            <w:shd w:val="clear" w:color="auto" w:fill="auto"/>
            <w:vAlign w:val="center"/>
            <w:hideMark/>
          </w:tcPr>
          <w:p w14:paraId="24C608A4" w14:textId="77777777" w:rsidR="00730D11" w:rsidRPr="0081689D" w:rsidRDefault="00730D11" w:rsidP="00335E97">
            <w:pPr>
              <w:jc w:val="center"/>
              <w:rPr>
                <w:color w:val="000000"/>
                <w:sz w:val="18"/>
                <w:szCs w:val="18"/>
              </w:rPr>
            </w:pPr>
            <w:r w:rsidRPr="0081689D">
              <w:rPr>
                <w:color w:val="000000"/>
                <w:sz w:val="18"/>
                <w:szCs w:val="18"/>
              </w:rPr>
              <w:t>5</w:t>
            </w:r>
          </w:p>
        </w:tc>
        <w:tc>
          <w:tcPr>
            <w:tcW w:w="2592" w:type="pct"/>
            <w:vMerge w:val="restart"/>
            <w:shd w:val="clear" w:color="auto" w:fill="auto"/>
            <w:vAlign w:val="center"/>
            <w:hideMark/>
          </w:tcPr>
          <w:p w14:paraId="5C463A5E" w14:textId="77777777" w:rsidR="00730D11" w:rsidRPr="0081689D" w:rsidRDefault="00730D11" w:rsidP="00335E97">
            <w:pPr>
              <w:rPr>
                <w:color w:val="000000"/>
                <w:sz w:val="18"/>
                <w:szCs w:val="18"/>
              </w:rPr>
            </w:pPr>
            <w:r w:rsidRPr="0081689D">
              <w:rPr>
                <w:color w:val="000000"/>
                <w:sz w:val="18"/>
                <w:szCs w:val="18"/>
              </w:rPr>
              <w:t>Реконструкция котельной №5 по адресу: Московская область, г.о. Лотошино, с. Микулино, ул. Школьная, д. 18 (в т.ч. ПИР)</w:t>
            </w:r>
          </w:p>
        </w:tc>
        <w:tc>
          <w:tcPr>
            <w:tcW w:w="777" w:type="pct"/>
            <w:vMerge w:val="restart"/>
            <w:shd w:val="clear" w:color="auto" w:fill="auto"/>
            <w:vAlign w:val="center"/>
            <w:hideMark/>
          </w:tcPr>
          <w:p w14:paraId="0D3A0A3C" w14:textId="77777777" w:rsidR="00730D11" w:rsidRPr="0081689D" w:rsidRDefault="00730D11" w:rsidP="00335E97">
            <w:pPr>
              <w:jc w:val="center"/>
              <w:rPr>
                <w:color w:val="000000"/>
                <w:sz w:val="18"/>
                <w:szCs w:val="18"/>
              </w:rPr>
            </w:pPr>
            <w:r w:rsidRPr="0081689D">
              <w:rPr>
                <w:color w:val="000000"/>
                <w:sz w:val="18"/>
                <w:szCs w:val="18"/>
              </w:rPr>
              <w:t>2024-2025</w:t>
            </w:r>
          </w:p>
        </w:tc>
        <w:tc>
          <w:tcPr>
            <w:tcW w:w="1277" w:type="pct"/>
            <w:shd w:val="clear" w:color="auto" w:fill="auto"/>
            <w:vAlign w:val="center"/>
            <w:hideMark/>
          </w:tcPr>
          <w:p w14:paraId="06A74A5C"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1A8BB7B4" w14:textId="77777777" w:rsidTr="00335E97">
        <w:trPr>
          <w:trHeight w:val="20"/>
        </w:trPr>
        <w:tc>
          <w:tcPr>
            <w:tcW w:w="354" w:type="pct"/>
            <w:vMerge/>
            <w:shd w:val="clear" w:color="auto" w:fill="auto"/>
            <w:vAlign w:val="center"/>
            <w:hideMark/>
          </w:tcPr>
          <w:p w14:paraId="542E63D8" w14:textId="77777777" w:rsidR="00730D11" w:rsidRPr="0081689D" w:rsidRDefault="00730D11" w:rsidP="00335E97">
            <w:pPr>
              <w:rPr>
                <w:color w:val="000000"/>
                <w:sz w:val="18"/>
                <w:szCs w:val="18"/>
              </w:rPr>
            </w:pPr>
          </w:p>
        </w:tc>
        <w:tc>
          <w:tcPr>
            <w:tcW w:w="2592" w:type="pct"/>
            <w:vMerge/>
            <w:shd w:val="clear" w:color="auto" w:fill="auto"/>
            <w:vAlign w:val="center"/>
            <w:hideMark/>
          </w:tcPr>
          <w:p w14:paraId="12B943D7" w14:textId="77777777" w:rsidR="00730D11" w:rsidRPr="0081689D" w:rsidRDefault="00730D11" w:rsidP="00335E97">
            <w:pPr>
              <w:rPr>
                <w:color w:val="000000"/>
                <w:sz w:val="18"/>
                <w:szCs w:val="18"/>
              </w:rPr>
            </w:pPr>
          </w:p>
        </w:tc>
        <w:tc>
          <w:tcPr>
            <w:tcW w:w="777" w:type="pct"/>
            <w:vMerge/>
            <w:shd w:val="clear" w:color="auto" w:fill="auto"/>
            <w:vAlign w:val="center"/>
            <w:hideMark/>
          </w:tcPr>
          <w:p w14:paraId="686C57EF" w14:textId="77777777" w:rsidR="00730D11" w:rsidRPr="0081689D" w:rsidRDefault="00730D11" w:rsidP="00335E97">
            <w:pPr>
              <w:rPr>
                <w:color w:val="000000"/>
                <w:sz w:val="18"/>
                <w:szCs w:val="18"/>
              </w:rPr>
            </w:pPr>
          </w:p>
        </w:tc>
        <w:tc>
          <w:tcPr>
            <w:tcW w:w="1277" w:type="pct"/>
            <w:shd w:val="clear" w:color="auto" w:fill="auto"/>
            <w:vAlign w:val="center"/>
            <w:hideMark/>
          </w:tcPr>
          <w:p w14:paraId="1F765AF2" w14:textId="77777777" w:rsidR="00730D11" w:rsidRPr="0081689D" w:rsidRDefault="00730D11" w:rsidP="00335E97">
            <w:pPr>
              <w:jc w:val="center"/>
              <w:rPr>
                <w:color w:val="000000"/>
                <w:sz w:val="18"/>
                <w:szCs w:val="18"/>
              </w:rPr>
            </w:pPr>
            <w:r w:rsidRPr="0081689D">
              <w:rPr>
                <w:color w:val="000000"/>
                <w:sz w:val="18"/>
                <w:szCs w:val="18"/>
              </w:rPr>
              <w:t>Местный бюджет</w:t>
            </w:r>
          </w:p>
        </w:tc>
      </w:tr>
      <w:tr w:rsidR="00730D11" w:rsidRPr="0081689D" w14:paraId="0B5121B7" w14:textId="77777777" w:rsidTr="00335E97">
        <w:trPr>
          <w:trHeight w:val="20"/>
        </w:trPr>
        <w:tc>
          <w:tcPr>
            <w:tcW w:w="354" w:type="pct"/>
            <w:vMerge w:val="restart"/>
            <w:shd w:val="clear" w:color="auto" w:fill="auto"/>
            <w:vAlign w:val="center"/>
            <w:hideMark/>
          </w:tcPr>
          <w:p w14:paraId="7D133A4C" w14:textId="77777777" w:rsidR="00730D11" w:rsidRPr="0081689D" w:rsidRDefault="00730D11" w:rsidP="00335E97">
            <w:pPr>
              <w:jc w:val="center"/>
              <w:rPr>
                <w:color w:val="000000"/>
                <w:sz w:val="18"/>
                <w:szCs w:val="18"/>
              </w:rPr>
            </w:pPr>
            <w:r w:rsidRPr="0081689D">
              <w:rPr>
                <w:color w:val="000000"/>
                <w:sz w:val="18"/>
                <w:szCs w:val="18"/>
              </w:rPr>
              <w:t>6</w:t>
            </w:r>
          </w:p>
        </w:tc>
        <w:tc>
          <w:tcPr>
            <w:tcW w:w="2592" w:type="pct"/>
            <w:vMerge w:val="restart"/>
            <w:shd w:val="clear" w:color="auto" w:fill="auto"/>
            <w:vAlign w:val="center"/>
            <w:hideMark/>
          </w:tcPr>
          <w:p w14:paraId="65B06181" w14:textId="77777777" w:rsidR="00730D11" w:rsidRPr="0081689D" w:rsidRDefault="00730D11" w:rsidP="00335E97">
            <w:pPr>
              <w:rPr>
                <w:color w:val="000000"/>
                <w:sz w:val="18"/>
                <w:szCs w:val="18"/>
              </w:rPr>
            </w:pPr>
            <w:r w:rsidRPr="0081689D">
              <w:rPr>
                <w:color w:val="000000"/>
                <w:sz w:val="18"/>
                <w:szCs w:val="18"/>
              </w:rPr>
              <w:t>Реконструкция котельной №6 по адресу: Московская область, г.о. Лотошино, ул. 2-я Ветеринарная, д.23 (в т.ч. ПИР)</w:t>
            </w:r>
          </w:p>
        </w:tc>
        <w:tc>
          <w:tcPr>
            <w:tcW w:w="777" w:type="pct"/>
            <w:vMerge w:val="restart"/>
            <w:shd w:val="clear" w:color="auto" w:fill="auto"/>
            <w:vAlign w:val="center"/>
            <w:hideMark/>
          </w:tcPr>
          <w:p w14:paraId="3A998148" w14:textId="77777777" w:rsidR="00730D11" w:rsidRPr="0081689D" w:rsidRDefault="00730D11" w:rsidP="00335E97">
            <w:pPr>
              <w:jc w:val="center"/>
              <w:rPr>
                <w:color w:val="000000"/>
                <w:sz w:val="18"/>
                <w:szCs w:val="18"/>
              </w:rPr>
            </w:pPr>
            <w:r w:rsidRPr="0081689D">
              <w:rPr>
                <w:color w:val="000000"/>
                <w:sz w:val="18"/>
                <w:szCs w:val="18"/>
              </w:rPr>
              <w:t>2024-2025</w:t>
            </w:r>
          </w:p>
        </w:tc>
        <w:tc>
          <w:tcPr>
            <w:tcW w:w="1277" w:type="pct"/>
            <w:shd w:val="clear" w:color="auto" w:fill="auto"/>
            <w:vAlign w:val="center"/>
            <w:hideMark/>
          </w:tcPr>
          <w:p w14:paraId="2E0184D1"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20651907" w14:textId="77777777" w:rsidTr="00335E97">
        <w:trPr>
          <w:trHeight w:val="20"/>
        </w:trPr>
        <w:tc>
          <w:tcPr>
            <w:tcW w:w="354" w:type="pct"/>
            <w:vMerge/>
            <w:shd w:val="clear" w:color="auto" w:fill="auto"/>
            <w:vAlign w:val="center"/>
            <w:hideMark/>
          </w:tcPr>
          <w:p w14:paraId="42873083" w14:textId="77777777" w:rsidR="00730D11" w:rsidRPr="0081689D" w:rsidRDefault="00730D11" w:rsidP="00335E97">
            <w:pPr>
              <w:rPr>
                <w:color w:val="000000"/>
                <w:sz w:val="18"/>
                <w:szCs w:val="18"/>
              </w:rPr>
            </w:pPr>
          </w:p>
        </w:tc>
        <w:tc>
          <w:tcPr>
            <w:tcW w:w="2592" w:type="pct"/>
            <w:vMerge/>
            <w:shd w:val="clear" w:color="auto" w:fill="auto"/>
            <w:vAlign w:val="center"/>
            <w:hideMark/>
          </w:tcPr>
          <w:p w14:paraId="575CF2EC" w14:textId="77777777" w:rsidR="00730D11" w:rsidRPr="0081689D" w:rsidRDefault="00730D11" w:rsidP="00335E97">
            <w:pPr>
              <w:rPr>
                <w:color w:val="000000"/>
                <w:sz w:val="18"/>
                <w:szCs w:val="18"/>
              </w:rPr>
            </w:pPr>
          </w:p>
        </w:tc>
        <w:tc>
          <w:tcPr>
            <w:tcW w:w="777" w:type="pct"/>
            <w:vMerge/>
            <w:shd w:val="clear" w:color="auto" w:fill="auto"/>
            <w:vAlign w:val="center"/>
            <w:hideMark/>
          </w:tcPr>
          <w:p w14:paraId="23E01FB4" w14:textId="77777777" w:rsidR="00730D11" w:rsidRPr="0081689D" w:rsidRDefault="00730D11" w:rsidP="00335E97">
            <w:pPr>
              <w:rPr>
                <w:color w:val="000000"/>
                <w:sz w:val="18"/>
                <w:szCs w:val="18"/>
              </w:rPr>
            </w:pPr>
          </w:p>
        </w:tc>
        <w:tc>
          <w:tcPr>
            <w:tcW w:w="1277" w:type="pct"/>
            <w:shd w:val="clear" w:color="auto" w:fill="auto"/>
            <w:vAlign w:val="center"/>
            <w:hideMark/>
          </w:tcPr>
          <w:p w14:paraId="682CF94E" w14:textId="77777777" w:rsidR="00730D11" w:rsidRPr="0081689D" w:rsidRDefault="00730D11" w:rsidP="00335E97">
            <w:pPr>
              <w:jc w:val="center"/>
              <w:rPr>
                <w:color w:val="000000"/>
                <w:sz w:val="18"/>
                <w:szCs w:val="18"/>
              </w:rPr>
            </w:pPr>
            <w:r w:rsidRPr="0081689D">
              <w:rPr>
                <w:color w:val="000000"/>
                <w:sz w:val="18"/>
                <w:szCs w:val="18"/>
              </w:rPr>
              <w:t>Местный бюджет</w:t>
            </w:r>
          </w:p>
        </w:tc>
      </w:tr>
      <w:tr w:rsidR="00730D11" w:rsidRPr="0081689D" w14:paraId="75A76862" w14:textId="77777777" w:rsidTr="00335E97">
        <w:trPr>
          <w:trHeight w:val="20"/>
        </w:trPr>
        <w:tc>
          <w:tcPr>
            <w:tcW w:w="354" w:type="pct"/>
            <w:vMerge w:val="restart"/>
            <w:shd w:val="clear" w:color="auto" w:fill="auto"/>
            <w:vAlign w:val="center"/>
            <w:hideMark/>
          </w:tcPr>
          <w:p w14:paraId="617DE666" w14:textId="77777777" w:rsidR="00730D11" w:rsidRPr="0081689D" w:rsidRDefault="00730D11" w:rsidP="00335E97">
            <w:pPr>
              <w:jc w:val="center"/>
              <w:rPr>
                <w:color w:val="000000"/>
                <w:sz w:val="18"/>
                <w:szCs w:val="18"/>
              </w:rPr>
            </w:pPr>
            <w:r w:rsidRPr="0081689D">
              <w:rPr>
                <w:color w:val="000000"/>
                <w:sz w:val="18"/>
                <w:szCs w:val="18"/>
              </w:rPr>
              <w:t>7</w:t>
            </w:r>
          </w:p>
        </w:tc>
        <w:tc>
          <w:tcPr>
            <w:tcW w:w="2592" w:type="pct"/>
            <w:vMerge w:val="restart"/>
            <w:shd w:val="clear" w:color="auto" w:fill="auto"/>
            <w:vAlign w:val="center"/>
            <w:hideMark/>
          </w:tcPr>
          <w:p w14:paraId="35FCD47C" w14:textId="77777777" w:rsidR="00730D11" w:rsidRPr="0081689D" w:rsidRDefault="00730D11" w:rsidP="00335E97">
            <w:pPr>
              <w:rPr>
                <w:color w:val="000000"/>
                <w:sz w:val="18"/>
                <w:szCs w:val="18"/>
              </w:rPr>
            </w:pPr>
            <w:r w:rsidRPr="0081689D">
              <w:rPr>
                <w:color w:val="000000"/>
                <w:sz w:val="18"/>
                <w:szCs w:val="18"/>
              </w:rPr>
              <w:t>Реконструкция котельной №7 по адресу: Московская область, г.о. Лотошино, п. Новолотошино, д. 35 (в т.ч. ПИР)</w:t>
            </w:r>
          </w:p>
        </w:tc>
        <w:tc>
          <w:tcPr>
            <w:tcW w:w="777" w:type="pct"/>
            <w:vMerge w:val="restart"/>
            <w:shd w:val="clear" w:color="auto" w:fill="auto"/>
            <w:vAlign w:val="center"/>
            <w:hideMark/>
          </w:tcPr>
          <w:p w14:paraId="3F70756F" w14:textId="77777777" w:rsidR="00730D11" w:rsidRPr="0081689D" w:rsidRDefault="00730D11" w:rsidP="00335E9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5855FBBD"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0CCB3ED2" w14:textId="77777777" w:rsidTr="00335E97">
        <w:trPr>
          <w:trHeight w:val="20"/>
        </w:trPr>
        <w:tc>
          <w:tcPr>
            <w:tcW w:w="354" w:type="pct"/>
            <w:vMerge/>
            <w:shd w:val="clear" w:color="auto" w:fill="auto"/>
            <w:vAlign w:val="center"/>
            <w:hideMark/>
          </w:tcPr>
          <w:p w14:paraId="325C78EE" w14:textId="77777777" w:rsidR="00730D11" w:rsidRPr="0081689D" w:rsidRDefault="00730D11" w:rsidP="00335E97">
            <w:pPr>
              <w:rPr>
                <w:color w:val="000000"/>
                <w:sz w:val="18"/>
                <w:szCs w:val="18"/>
              </w:rPr>
            </w:pPr>
          </w:p>
        </w:tc>
        <w:tc>
          <w:tcPr>
            <w:tcW w:w="2592" w:type="pct"/>
            <w:vMerge/>
            <w:shd w:val="clear" w:color="auto" w:fill="auto"/>
            <w:vAlign w:val="center"/>
            <w:hideMark/>
          </w:tcPr>
          <w:p w14:paraId="209809B8" w14:textId="77777777" w:rsidR="00730D11" w:rsidRPr="0081689D" w:rsidRDefault="00730D11" w:rsidP="00335E97">
            <w:pPr>
              <w:rPr>
                <w:color w:val="000000"/>
                <w:sz w:val="18"/>
                <w:szCs w:val="18"/>
              </w:rPr>
            </w:pPr>
          </w:p>
        </w:tc>
        <w:tc>
          <w:tcPr>
            <w:tcW w:w="777" w:type="pct"/>
            <w:vMerge/>
            <w:shd w:val="clear" w:color="auto" w:fill="auto"/>
            <w:vAlign w:val="center"/>
            <w:hideMark/>
          </w:tcPr>
          <w:p w14:paraId="03B9A7B9" w14:textId="77777777" w:rsidR="00730D11" w:rsidRPr="0081689D" w:rsidRDefault="00730D11" w:rsidP="00335E97">
            <w:pPr>
              <w:rPr>
                <w:color w:val="000000"/>
                <w:sz w:val="18"/>
                <w:szCs w:val="18"/>
              </w:rPr>
            </w:pPr>
          </w:p>
        </w:tc>
        <w:tc>
          <w:tcPr>
            <w:tcW w:w="1277" w:type="pct"/>
            <w:shd w:val="clear" w:color="auto" w:fill="auto"/>
            <w:vAlign w:val="center"/>
            <w:hideMark/>
          </w:tcPr>
          <w:p w14:paraId="04640973" w14:textId="77777777" w:rsidR="00730D11" w:rsidRPr="0081689D" w:rsidRDefault="00730D11" w:rsidP="00335E97">
            <w:pPr>
              <w:jc w:val="center"/>
              <w:rPr>
                <w:color w:val="000000"/>
                <w:sz w:val="18"/>
                <w:szCs w:val="18"/>
              </w:rPr>
            </w:pPr>
            <w:r w:rsidRPr="0081689D">
              <w:rPr>
                <w:color w:val="000000"/>
                <w:sz w:val="18"/>
                <w:szCs w:val="18"/>
              </w:rPr>
              <w:t>Местный бюджет</w:t>
            </w:r>
          </w:p>
        </w:tc>
      </w:tr>
      <w:tr w:rsidR="00730D11" w:rsidRPr="0081689D" w14:paraId="31E8BEC5" w14:textId="77777777" w:rsidTr="00335E97">
        <w:trPr>
          <w:trHeight w:val="20"/>
        </w:trPr>
        <w:tc>
          <w:tcPr>
            <w:tcW w:w="354" w:type="pct"/>
            <w:vMerge w:val="restart"/>
            <w:shd w:val="clear" w:color="auto" w:fill="auto"/>
            <w:vAlign w:val="center"/>
            <w:hideMark/>
          </w:tcPr>
          <w:p w14:paraId="6C35C10C" w14:textId="77777777" w:rsidR="00730D11" w:rsidRPr="0081689D" w:rsidRDefault="00730D11" w:rsidP="00335E97">
            <w:pPr>
              <w:jc w:val="center"/>
              <w:rPr>
                <w:color w:val="000000"/>
                <w:sz w:val="18"/>
                <w:szCs w:val="18"/>
              </w:rPr>
            </w:pPr>
            <w:r w:rsidRPr="0081689D">
              <w:rPr>
                <w:color w:val="000000"/>
                <w:sz w:val="18"/>
                <w:szCs w:val="18"/>
              </w:rPr>
              <w:t>8</w:t>
            </w:r>
          </w:p>
        </w:tc>
        <w:tc>
          <w:tcPr>
            <w:tcW w:w="2592" w:type="pct"/>
            <w:vMerge w:val="restart"/>
            <w:shd w:val="clear" w:color="auto" w:fill="auto"/>
            <w:vAlign w:val="center"/>
            <w:hideMark/>
          </w:tcPr>
          <w:p w14:paraId="653BE37E" w14:textId="77777777" w:rsidR="00730D11" w:rsidRPr="0081689D" w:rsidRDefault="00730D11" w:rsidP="00335E97">
            <w:pPr>
              <w:rPr>
                <w:color w:val="000000"/>
                <w:sz w:val="18"/>
                <w:szCs w:val="18"/>
              </w:rPr>
            </w:pPr>
            <w:r w:rsidRPr="0081689D">
              <w:rPr>
                <w:color w:val="000000"/>
                <w:sz w:val="18"/>
                <w:szCs w:val="18"/>
              </w:rPr>
              <w:t>Реконструкция котельной №8 по адресу: Московская область, г.о. Лотошино, д.Монасеино, ул.Территория школы, д.3 (в т.ч. ПИР)</w:t>
            </w:r>
          </w:p>
        </w:tc>
        <w:tc>
          <w:tcPr>
            <w:tcW w:w="777" w:type="pct"/>
            <w:vMerge w:val="restart"/>
            <w:shd w:val="clear" w:color="auto" w:fill="auto"/>
            <w:vAlign w:val="center"/>
            <w:hideMark/>
          </w:tcPr>
          <w:p w14:paraId="4593359C" w14:textId="77777777" w:rsidR="00730D11" w:rsidRPr="0081689D" w:rsidRDefault="00730D11" w:rsidP="00335E9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3B7C7D89"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2994CC49" w14:textId="77777777" w:rsidTr="00335E97">
        <w:trPr>
          <w:trHeight w:val="20"/>
        </w:trPr>
        <w:tc>
          <w:tcPr>
            <w:tcW w:w="354" w:type="pct"/>
            <w:vMerge/>
            <w:shd w:val="clear" w:color="auto" w:fill="auto"/>
            <w:vAlign w:val="center"/>
            <w:hideMark/>
          </w:tcPr>
          <w:p w14:paraId="48EB68C7" w14:textId="77777777" w:rsidR="00730D11" w:rsidRPr="0081689D" w:rsidRDefault="00730D11" w:rsidP="00335E97">
            <w:pPr>
              <w:rPr>
                <w:color w:val="000000"/>
                <w:sz w:val="18"/>
                <w:szCs w:val="18"/>
              </w:rPr>
            </w:pPr>
          </w:p>
        </w:tc>
        <w:tc>
          <w:tcPr>
            <w:tcW w:w="2592" w:type="pct"/>
            <w:vMerge/>
            <w:shd w:val="clear" w:color="auto" w:fill="auto"/>
            <w:vAlign w:val="center"/>
            <w:hideMark/>
          </w:tcPr>
          <w:p w14:paraId="0A1F72A3" w14:textId="77777777" w:rsidR="00730D11" w:rsidRPr="0081689D" w:rsidRDefault="00730D11" w:rsidP="00335E97">
            <w:pPr>
              <w:rPr>
                <w:color w:val="000000"/>
                <w:sz w:val="18"/>
                <w:szCs w:val="18"/>
              </w:rPr>
            </w:pPr>
          </w:p>
        </w:tc>
        <w:tc>
          <w:tcPr>
            <w:tcW w:w="777" w:type="pct"/>
            <w:vMerge/>
            <w:shd w:val="clear" w:color="auto" w:fill="auto"/>
            <w:vAlign w:val="center"/>
            <w:hideMark/>
          </w:tcPr>
          <w:p w14:paraId="737D909B" w14:textId="77777777" w:rsidR="00730D11" w:rsidRPr="0081689D" w:rsidRDefault="00730D11" w:rsidP="00335E97">
            <w:pPr>
              <w:rPr>
                <w:color w:val="000000"/>
                <w:sz w:val="18"/>
                <w:szCs w:val="18"/>
              </w:rPr>
            </w:pPr>
          </w:p>
        </w:tc>
        <w:tc>
          <w:tcPr>
            <w:tcW w:w="1277" w:type="pct"/>
            <w:shd w:val="clear" w:color="auto" w:fill="auto"/>
            <w:vAlign w:val="center"/>
            <w:hideMark/>
          </w:tcPr>
          <w:p w14:paraId="33218FC2" w14:textId="77777777" w:rsidR="00730D11" w:rsidRPr="0081689D" w:rsidRDefault="00730D11" w:rsidP="00335E97">
            <w:pPr>
              <w:jc w:val="center"/>
              <w:rPr>
                <w:color w:val="000000"/>
                <w:sz w:val="18"/>
                <w:szCs w:val="18"/>
              </w:rPr>
            </w:pPr>
            <w:r w:rsidRPr="0081689D">
              <w:rPr>
                <w:color w:val="000000"/>
                <w:sz w:val="18"/>
                <w:szCs w:val="18"/>
              </w:rPr>
              <w:t>Местный бюджет</w:t>
            </w:r>
          </w:p>
        </w:tc>
      </w:tr>
      <w:tr w:rsidR="00730D11" w:rsidRPr="0081689D" w14:paraId="34C5CCC2" w14:textId="77777777" w:rsidTr="00335E97">
        <w:trPr>
          <w:trHeight w:val="20"/>
        </w:trPr>
        <w:tc>
          <w:tcPr>
            <w:tcW w:w="354" w:type="pct"/>
            <w:vMerge w:val="restart"/>
            <w:shd w:val="clear" w:color="auto" w:fill="auto"/>
            <w:vAlign w:val="center"/>
            <w:hideMark/>
          </w:tcPr>
          <w:p w14:paraId="4C6DD8F2" w14:textId="77777777" w:rsidR="00730D11" w:rsidRPr="0081689D" w:rsidRDefault="00730D11" w:rsidP="00335E97">
            <w:pPr>
              <w:jc w:val="center"/>
              <w:rPr>
                <w:color w:val="000000"/>
                <w:sz w:val="18"/>
                <w:szCs w:val="18"/>
              </w:rPr>
            </w:pPr>
            <w:r w:rsidRPr="0081689D">
              <w:rPr>
                <w:color w:val="000000"/>
                <w:sz w:val="18"/>
                <w:szCs w:val="18"/>
              </w:rPr>
              <w:t>9</w:t>
            </w:r>
          </w:p>
        </w:tc>
        <w:tc>
          <w:tcPr>
            <w:tcW w:w="2592" w:type="pct"/>
            <w:vMerge w:val="restart"/>
            <w:shd w:val="clear" w:color="auto" w:fill="auto"/>
            <w:vAlign w:val="center"/>
            <w:hideMark/>
          </w:tcPr>
          <w:p w14:paraId="2D28A03F" w14:textId="77777777" w:rsidR="00730D11" w:rsidRPr="0081689D" w:rsidRDefault="00730D11" w:rsidP="00335E97">
            <w:pPr>
              <w:rPr>
                <w:color w:val="000000"/>
                <w:sz w:val="18"/>
                <w:szCs w:val="18"/>
              </w:rPr>
            </w:pPr>
            <w:r w:rsidRPr="0081689D">
              <w:rPr>
                <w:color w:val="000000"/>
                <w:sz w:val="18"/>
                <w:szCs w:val="18"/>
              </w:rPr>
              <w:t>Реконструкция котельной №9 по адресу: Московская область, г.о. Лотошино, п. Лотошино, ул.Тепличная, д.2 (в т.ч. ПИР)</w:t>
            </w:r>
          </w:p>
        </w:tc>
        <w:tc>
          <w:tcPr>
            <w:tcW w:w="777" w:type="pct"/>
            <w:vMerge w:val="restart"/>
            <w:shd w:val="clear" w:color="auto" w:fill="auto"/>
            <w:vAlign w:val="center"/>
            <w:hideMark/>
          </w:tcPr>
          <w:p w14:paraId="0A984CAF" w14:textId="77777777" w:rsidR="00730D11" w:rsidRPr="0081689D" w:rsidRDefault="00730D11" w:rsidP="00335E9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0FC2871B"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54D27680" w14:textId="77777777" w:rsidTr="00335E97">
        <w:trPr>
          <w:trHeight w:val="20"/>
        </w:trPr>
        <w:tc>
          <w:tcPr>
            <w:tcW w:w="354" w:type="pct"/>
            <w:vMerge/>
            <w:shd w:val="clear" w:color="auto" w:fill="auto"/>
            <w:vAlign w:val="center"/>
            <w:hideMark/>
          </w:tcPr>
          <w:p w14:paraId="234CFFED" w14:textId="77777777" w:rsidR="00730D11" w:rsidRPr="0081689D" w:rsidRDefault="00730D11" w:rsidP="00335E97">
            <w:pPr>
              <w:rPr>
                <w:color w:val="000000"/>
                <w:sz w:val="18"/>
                <w:szCs w:val="18"/>
              </w:rPr>
            </w:pPr>
          </w:p>
        </w:tc>
        <w:tc>
          <w:tcPr>
            <w:tcW w:w="2592" w:type="pct"/>
            <w:vMerge/>
            <w:shd w:val="clear" w:color="auto" w:fill="auto"/>
            <w:vAlign w:val="center"/>
            <w:hideMark/>
          </w:tcPr>
          <w:p w14:paraId="5C02EB95" w14:textId="77777777" w:rsidR="00730D11" w:rsidRPr="0081689D" w:rsidRDefault="00730D11" w:rsidP="00335E97">
            <w:pPr>
              <w:rPr>
                <w:color w:val="000000"/>
                <w:sz w:val="18"/>
                <w:szCs w:val="18"/>
              </w:rPr>
            </w:pPr>
          </w:p>
        </w:tc>
        <w:tc>
          <w:tcPr>
            <w:tcW w:w="777" w:type="pct"/>
            <w:vMerge/>
            <w:shd w:val="clear" w:color="auto" w:fill="auto"/>
            <w:vAlign w:val="center"/>
            <w:hideMark/>
          </w:tcPr>
          <w:p w14:paraId="77148DB7" w14:textId="77777777" w:rsidR="00730D11" w:rsidRPr="0081689D" w:rsidRDefault="00730D11" w:rsidP="00335E97">
            <w:pPr>
              <w:rPr>
                <w:color w:val="000000"/>
                <w:sz w:val="18"/>
                <w:szCs w:val="18"/>
              </w:rPr>
            </w:pPr>
          </w:p>
        </w:tc>
        <w:tc>
          <w:tcPr>
            <w:tcW w:w="1277" w:type="pct"/>
            <w:shd w:val="clear" w:color="auto" w:fill="auto"/>
            <w:vAlign w:val="center"/>
            <w:hideMark/>
          </w:tcPr>
          <w:p w14:paraId="6A8D9678" w14:textId="77777777" w:rsidR="00730D11" w:rsidRPr="0081689D" w:rsidRDefault="00730D11" w:rsidP="00335E97">
            <w:pPr>
              <w:jc w:val="center"/>
              <w:rPr>
                <w:color w:val="000000"/>
                <w:sz w:val="18"/>
                <w:szCs w:val="18"/>
              </w:rPr>
            </w:pPr>
            <w:r w:rsidRPr="0081689D">
              <w:rPr>
                <w:color w:val="000000"/>
                <w:sz w:val="18"/>
                <w:szCs w:val="18"/>
              </w:rPr>
              <w:t>Местный бюджет</w:t>
            </w:r>
          </w:p>
        </w:tc>
      </w:tr>
      <w:tr w:rsidR="00730D11" w:rsidRPr="0081689D" w14:paraId="18BD06FC" w14:textId="77777777" w:rsidTr="00335E97">
        <w:trPr>
          <w:trHeight w:val="20"/>
        </w:trPr>
        <w:tc>
          <w:tcPr>
            <w:tcW w:w="354" w:type="pct"/>
            <w:vMerge w:val="restart"/>
            <w:shd w:val="clear" w:color="auto" w:fill="auto"/>
            <w:vAlign w:val="center"/>
            <w:hideMark/>
          </w:tcPr>
          <w:p w14:paraId="2918DE79" w14:textId="77777777" w:rsidR="00730D11" w:rsidRPr="0081689D" w:rsidRDefault="00730D11" w:rsidP="00335E97">
            <w:pPr>
              <w:jc w:val="center"/>
              <w:rPr>
                <w:color w:val="000000"/>
                <w:sz w:val="18"/>
                <w:szCs w:val="18"/>
              </w:rPr>
            </w:pPr>
            <w:r w:rsidRPr="0081689D">
              <w:rPr>
                <w:color w:val="000000"/>
                <w:sz w:val="18"/>
                <w:szCs w:val="18"/>
              </w:rPr>
              <w:t>10</w:t>
            </w:r>
          </w:p>
        </w:tc>
        <w:tc>
          <w:tcPr>
            <w:tcW w:w="2592" w:type="pct"/>
            <w:vMerge w:val="restart"/>
            <w:shd w:val="clear" w:color="auto" w:fill="auto"/>
            <w:vAlign w:val="center"/>
            <w:hideMark/>
          </w:tcPr>
          <w:p w14:paraId="3A1B96DB" w14:textId="77777777" w:rsidR="00730D11" w:rsidRPr="0081689D" w:rsidRDefault="00730D11" w:rsidP="00335E97">
            <w:pPr>
              <w:rPr>
                <w:color w:val="000000"/>
                <w:sz w:val="18"/>
                <w:szCs w:val="18"/>
              </w:rPr>
            </w:pPr>
            <w:r w:rsidRPr="0081689D">
              <w:rPr>
                <w:color w:val="000000"/>
                <w:sz w:val="18"/>
                <w:szCs w:val="18"/>
              </w:rPr>
              <w:t>Реконструкция котельной №10 по адресу: Московская область, г.о. Лотошино, д. Ошейкино, д.121 (в т.ч. ПИР)</w:t>
            </w:r>
          </w:p>
        </w:tc>
        <w:tc>
          <w:tcPr>
            <w:tcW w:w="777" w:type="pct"/>
            <w:vMerge w:val="restart"/>
            <w:shd w:val="clear" w:color="auto" w:fill="auto"/>
            <w:vAlign w:val="center"/>
            <w:hideMark/>
          </w:tcPr>
          <w:p w14:paraId="4F7733AA" w14:textId="77777777" w:rsidR="00730D11" w:rsidRPr="0081689D" w:rsidRDefault="00730D11" w:rsidP="00335E9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2B05CE03"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58E3771C" w14:textId="77777777" w:rsidTr="00335E97">
        <w:trPr>
          <w:trHeight w:val="20"/>
        </w:trPr>
        <w:tc>
          <w:tcPr>
            <w:tcW w:w="354" w:type="pct"/>
            <w:vMerge/>
            <w:shd w:val="clear" w:color="auto" w:fill="auto"/>
            <w:vAlign w:val="center"/>
            <w:hideMark/>
          </w:tcPr>
          <w:p w14:paraId="26C1A660" w14:textId="77777777" w:rsidR="00730D11" w:rsidRPr="0081689D" w:rsidRDefault="00730D11" w:rsidP="00335E97">
            <w:pPr>
              <w:rPr>
                <w:color w:val="000000"/>
                <w:sz w:val="18"/>
                <w:szCs w:val="18"/>
              </w:rPr>
            </w:pPr>
          </w:p>
        </w:tc>
        <w:tc>
          <w:tcPr>
            <w:tcW w:w="2592" w:type="pct"/>
            <w:vMerge/>
            <w:shd w:val="clear" w:color="auto" w:fill="auto"/>
            <w:vAlign w:val="center"/>
            <w:hideMark/>
          </w:tcPr>
          <w:p w14:paraId="6E186685" w14:textId="77777777" w:rsidR="00730D11" w:rsidRPr="0081689D" w:rsidRDefault="00730D11" w:rsidP="00335E97">
            <w:pPr>
              <w:rPr>
                <w:color w:val="000000"/>
                <w:sz w:val="18"/>
                <w:szCs w:val="18"/>
              </w:rPr>
            </w:pPr>
          </w:p>
        </w:tc>
        <w:tc>
          <w:tcPr>
            <w:tcW w:w="777" w:type="pct"/>
            <w:vMerge/>
            <w:shd w:val="clear" w:color="auto" w:fill="auto"/>
            <w:vAlign w:val="center"/>
            <w:hideMark/>
          </w:tcPr>
          <w:p w14:paraId="3921FE9E" w14:textId="77777777" w:rsidR="00730D11" w:rsidRPr="0081689D" w:rsidRDefault="00730D11" w:rsidP="00335E97">
            <w:pPr>
              <w:rPr>
                <w:color w:val="000000"/>
                <w:sz w:val="18"/>
                <w:szCs w:val="18"/>
              </w:rPr>
            </w:pPr>
          </w:p>
        </w:tc>
        <w:tc>
          <w:tcPr>
            <w:tcW w:w="1277" w:type="pct"/>
            <w:shd w:val="clear" w:color="auto" w:fill="auto"/>
            <w:vAlign w:val="center"/>
            <w:hideMark/>
          </w:tcPr>
          <w:p w14:paraId="6831C871" w14:textId="77777777" w:rsidR="00730D11" w:rsidRPr="0081689D" w:rsidRDefault="00730D11" w:rsidP="00335E97">
            <w:pPr>
              <w:jc w:val="center"/>
              <w:rPr>
                <w:color w:val="000000"/>
                <w:sz w:val="18"/>
                <w:szCs w:val="18"/>
              </w:rPr>
            </w:pPr>
            <w:r w:rsidRPr="0081689D">
              <w:rPr>
                <w:color w:val="000000"/>
                <w:sz w:val="18"/>
                <w:szCs w:val="18"/>
              </w:rPr>
              <w:t>Местный бюджет</w:t>
            </w:r>
          </w:p>
        </w:tc>
      </w:tr>
      <w:tr w:rsidR="00730D11" w:rsidRPr="0081689D" w14:paraId="46F57930" w14:textId="77777777" w:rsidTr="00335E97">
        <w:trPr>
          <w:trHeight w:val="20"/>
        </w:trPr>
        <w:tc>
          <w:tcPr>
            <w:tcW w:w="354" w:type="pct"/>
            <w:vMerge w:val="restart"/>
            <w:shd w:val="clear" w:color="auto" w:fill="auto"/>
            <w:vAlign w:val="center"/>
            <w:hideMark/>
          </w:tcPr>
          <w:p w14:paraId="295D41C5" w14:textId="77777777" w:rsidR="00730D11" w:rsidRPr="0081689D" w:rsidRDefault="00730D11" w:rsidP="00335E97">
            <w:pPr>
              <w:jc w:val="center"/>
              <w:rPr>
                <w:color w:val="000000"/>
                <w:sz w:val="18"/>
                <w:szCs w:val="18"/>
              </w:rPr>
            </w:pPr>
            <w:r w:rsidRPr="0081689D">
              <w:rPr>
                <w:color w:val="000000"/>
                <w:sz w:val="18"/>
                <w:szCs w:val="18"/>
              </w:rPr>
              <w:t>11</w:t>
            </w:r>
          </w:p>
        </w:tc>
        <w:tc>
          <w:tcPr>
            <w:tcW w:w="2592" w:type="pct"/>
            <w:vMerge w:val="restart"/>
            <w:shd w:val="clear" w:color="auto" w:fill="auto"/>
            <w:vAlign w:val="center"/>
            <w:hideMark/>
          </w:tcPr>
          <w:p w14:paraId="79B0D8D0" w14:textId="77777777" w:rsidR="00730D11" w:rsidRPr="0081689D" w:rsidRDefault="00730D11" w:rsidP="00335E97">
            <w:pPr>
              <w:rPr>
                <w:color w:val="000000"/>
                <w:sz w:val="18"/>
                <w:szCs w:val="18"/>
              </w:rPr>
            </w:pPr>
            <w:r w:rsidRPr="0081689D">
              <w:rPr>
                <w:color w:val="000000"/>
                <w:sz w:val="18"/>
                <w:szCs w:val="18"/>
              </w:rPr>
              <w:t>Реконструкция котельной №11 по адресу: Московская область, г.о. Лотошино, д. Ушаково, д.57 (в т.ч. ПИР)</w:t>
            </w:r>
          </w:p>
        </w:tc>
        <w:tc>
          <w:tcPr>
            <w:tcW w:w="777" w:type="pct"/>
            <w:vMerge w:val="restart"/>
            <w:shd w:val="clear" w:color="auto" w:fill="auto"/>
            <w:vAlign w:val="center"/>
            <w:hideMark/>
          </w:tcPr>
          <w:p w14:paraId="107A90E3" w14:textId="77777777" w:rsidR="00730D11" w:rsidRPr="0081689D" w:rsidRDefault="00730D11" w:rsidP="00335E9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4915088A"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6A2FA004" w14:textId="77777777" w:rsidTr="00335E97">
        <w:trPr>
          <w:trHeight w:val="20"/>
        </w:trPr>
        <w:tc>
          <w:tcPr>
            <w:tcW w:w="354" w:type="pct"/>
            <w:vMerge/>
            <w:shd w:val="clear" w:color="auto" w:fill="auto"/>
            <w:vAlign w:val="center"/>
            <w:hideMark/>
          </w:tcPr>
          <w:p w14:paraId="52370539" w14:textId="77777777" w:rsidR="00730D11" w:rsidRPr="0081689D" w:rsidRDefault="00730D11" w:rsidP="00335E97">
            <w:pPr>
              <w:rPr>
                <w:color w:val="000000"/>
                <w:sz w:val="18"/>
                <w:szCs w:val="18"/>
              </w:rPr>
            </w:pPr>
          </w:p>
        </w:tc>
        <w:tc>
          <w:tcPr>
            <w:tcW w:w="2592" w:type="pct"/>
            <w:vMerge/>
            <w:shd w:val="clear" w:color="auto" w:fill="auto"/>
            <w:vAlign w:val="center"/>
            <w:hideMark/>
          </w:tcPr>
          <w:p w14:paraId="23D02CEE" w14:textId="77777777" w:rsidR="00730D11" w:rsidRPr="0081689D" w:rsidRDefault="00730D11" w:rsidP="00335E97">
            <w:pPr>
              <w:rPr>
                <w:color w:val="000000"/>
                <w:sz w:val="18"/>
                <w:szCs w:val="18"/>
              </w:rPr>
            </w:pPr>
          </w:p>
        </w:tc>
        <w:tc>
          <w:tcPr>
            <w:tcW w:w="777" w:type="pct"/>
            <w:vMerge/>
            <w:shd w:val="clear" w:color="auto" w:fill="auto"/>
            <w:vAlign w:val="center"/>
            <w:hideMark/>
          </w:tcPr>
          <w:p w14:paraId="04587C68" w14:textId="77777777" w:rsidR="00730D11" w:rsidRPr="0081689D" w:rsidRDefault="00730D11" w:rsidP="00335E97">
            <w:pPr>
              <w:rPr>
                <w:color w:val="000000"/>
                <w:sz w:val="18"/>
                <w:szCs w:val="18"/>
              </w:rPr>
            </w:pPr>
          </w:p>
        </w:tc>
        <w:tc>
          <w:tcPr>
            <w:tcW w:w="1277" w:type="pct"/>
            <w:shd w:val="clear" w:color="auto" w:fill="auto"/>
            <w:vAlign w:val="center"/>
            <w:hideMark/>
          </w:tcPr>
          <w:p w14:paraId="51A9625E" w14:textId="77777777" w:rsidR="00730D11" w:rsidRPr="0081689D" w:rsidRDefault="00730D11" w:rsidP="00335E97">
            <w:pPr>
              <w:jc w:val="center"/>
              <w:rPr>
                <w:color w:val="000000"/>
                <w:sz w:val="18"/>
                <w:szCs w:val="18"/>
              </w:rPr>
            </w:pPr>
            <w:r w:rsidRPr="0081689D">
              <w:rPr>
                <w:color w:val="000000"/>
                <w:sz w:val="18"/>
                <w:szCs w:val="18"/>
              </w:rPr>
              <w:t>Местный бюджет</w:t>
            </w:r>
          </w:p>
        </w:tc>
      </w:tr>
      <w:tr w:rsidR="00730D11" w:rsidRPr="0081689D" w14:paraId="411B56CC" w14:textId="77777777" w:rsidTr="00335E97">
        <w:trPr>
          <w:trHeight w:val="20"/>
        </w:trPr>
        <w:tc>
          <w:tcPr>
            <w:tcW w:w="354" w:type="pct"/>
            <w:vMerge w:val="restart"/>
            <w:shd w:val="clear" w:color="auto" w:fill="auto"/>
            <w:vAlign w:val="center"/>
            <w:hideMark/>
          </w:tcPr>
          <w:p w14:paraId="401A9A8F" w14:textId="77777777" w:rsidR="00730D11" w:rsidRPr="0081689D" w:rsidRDefault="00730D11" w:rsidP="00335E97">
            <w:pPr>
              <w:jc w:val="center"/>
              <w:rPr>
                <w:color w:val="000000"/>
                <w:sz w:val="18"/>
                <w:szCs w:val="18"/>
              </w:rPr>
            </w:pPr>
            <w:r w:rsidRPr="0081689D">
              <w:rPr>
                <w:color w:val="000000"/>
                <w:sz w:val="18"/>
                <w:szCs w:val="18"/>
              </w:rPr>
              <w:t>12</w:t>
            </w:r>
          </w:p>
        </w:tc>
        <w:tc>
          <w:tcPr>
            <w:tcW w:w="2592" w:type="pct"/>
            <w:vMerge w:val="restart"/>
            <w:shd w:val="clear" w:color="auto" w:fill="auto"/>
            <w:vAlign w:val="center"/>
            <w:hideMark/>
          </w:tcPr>
          <w:p w14:paraId="57A8495F" w14:textId="77777777" w:rsidR="00730D11" w:rsidRPr="0081689D" w:rsidRDefault="00730D11" w:rsidP="00335E97">
            <w:pPr>
              <w:rPr>
                <w:color w:val="000000"/>
                <w:sz w:val="18"/>
                <w:szCs w:val="18"/>
              </w:rPr>
            </w:pPr>
            <w:r w:rsidRPr="0081689D">
              <w:rPr>
                <w:color w:val="000000"/>
                <w:sz w:val="18"/>
                <w:szCs w:val="18"/>
              </w:rPr>
              <w:t>Реконструкция котельной №12 по адресу: Московская область, г.о. Лотошино, д. Савостино, ул. Школьная, д. 5а (в т.ч. ПИР)</w:t>
            </w:r>
          </w:p>
        </w:tc>
        <w:tc>
          <w:tcPr>
            <w:tcW w:w="777" w:type="pct"/>
            <w:vMerge w:val="restart"/>
            <w:shd w:val="clear" w:color="auto" w:fill="auto"/>
            <w:vAlign w:val="center"/>
            <w:hideMark/>
          </w:tcPr>
          <w:p w14:paraId="6E13B127" w14:textId="77777777" w:rsidR="00730D11" w:rsidRPr="0081689D" w:rsidRDefault="00730D11" w:rsidP="00335E9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048017BD"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20B48565" w14:textId="77777777" w:rsidTr="00335E97">
        <w:trPr>
          <w:trHeight w:val="20"/>
        </w:trPr>
        <w:tc>
          <w:tcPr>
            <w:tcW w:w="354" w:type="pct"/>
            <w:vMerge/>
            <w:shd w:val="clear" w:color="auto" w:fill="auto"/>
            <w:vAlign w:val="center"/>
            <w:hideMark/>
          </w:tcPr>
          <w:p w14:paraId="50DD9F3C" w14:textId="77777777" w:rsidR="00730D11" w:rsidRPr="0081689D" w:rsidRDefault="00730D11" w:rsidP="00335E97">
            <w:pPr>
              <w:rPr>
                <w:color w:val="000000"/>
                <w:sz w:val="18"/>
                <w:szCs w:val="18"/>
              </w:rPr>
            </w:pPr>
          </w:p>
        </w:tc>
        <w:tc>
          <w:tcPr>
            <w:tcW w:w="2592" w:type="pct"/>
            <w:vMerge/>
            <w:shd w:val="clear" w:color="auto" w:fill="auto"/>
            <w:vAlign w:val="center"/>
            <w:hideMark/>
          </w:tcPr>
          <w:p w14:paraId="61329371" w14:textId="77777777" w:rsidR="00730D11" w:rsidRPr="0081689D" w:rsidRDefault="00730D11" w:rsidP="00335E97">
            <w:pPr>
              <w:rPr>
                <w:color w:val="000000"/>
                <w:sz w:val="18"/>
                <w:szCs w:val="18"/>
              </w:rPr>
            </w:pPr>
          </w:p>
        </w:tc>
        <w:tc>
          <w:tcPr>
            <w:tcW w:w="777" w:type="pct"/>
            <w:vMerge/>
            <w:shd w:val="clear" w:color="auto" w:fill="auto"/>
            <w:vAlign w:val="center"/>
            <w:hideMark/>
          </w:tcPr>
          <w:p w14:paraId="6C4F3D4D" w14:textId="77777777" w:rsidR="00730D11" w:rsidRPr="0081689D" w:rsidRDefault="00730D11" w:rsidP="00335E97">
            <w:pPr>
              <w:rPr>
                <w:color w:val="000000"/>
                <w:sz w:val="18"/>
                <w:szCs w:val="18"/>
              </w:rPr>
            </w:pPr>
          </w:p>
        </w:tc>
        <w:tc>
          <w:tcPr>
            <w:tcW w:w="1277" w:type="pct"/>
            <w:shd w:val="clear" w:color="auto" w:fill="auto"/>
            <w:vAlign w:val="center"/>
            <w:hideMark/>
          </w:tcPr>
          <w:p w14:paraId="36EF985A" w14:textId="77777777" w:rsidR="00730D11" w:rsidRPr="0081689D" w:rsidRDefault="00730D11" w:rsidP="00335E97">
            <w:pPr>
              <w:jc w:val="center"/>
              <w:rPr>
                <w:color w:val="000000"/>
                <w:sz w:val="18"/>
                <w:szCs w:val="18"/>
              </w:rPr>
            </w:pPr>
            <w:r w:rsidRPr="0081689D">
              <w:rPr>
                <w:color w:val="000000"/>
                <w:sz w:val="18"/>
                <w:szCs w:val="18"/>
              </w:rPr>
              <w:t>Местный бюджет</w:t>
            </w:r>
          </w:p>
        </w:tc>
      </w:tr>
      <w:tr w:rsidR="00730D11" w:rsidRPr="0081689D" w14:paraId="6692A340" w14:textId="77777777" w:rsidTr="00335E97">
        <w:trPr>
          <w:trHeight w:val="20"/>
        </w:trPr>
        <w:tc>
          <w:tcPr>
            <w:tcW w:w="354" w:type="pct"/>
            <w:vMerge w:val="restart"/>
            <w:shd w:val="clear" w:color="auto" w:fill="auto"/>
            <w:vAlign w:val="center"/>
            <w:hideMark/>
          </w:tcPr>
          <w:p w14:paraId="486E3F38" w14:textId="77777777" w:rsidR="00730D11" w:rsidRPr="0081689D" w:rsidRDefault="00730D11" w:rsidP="00335E97">
            <w:pPr>
              <w:jc w:val="center"/>
              <w:rPr>
                <w:color w:val="000000"/>
                <w:sz w:val="18"/>
                <w:szCs w:val="18"/>
              </w:rPr>
            </w:pPr>
            <w:r w:rsidRPr="0081689D">
              <w:rPr>
                <w:color w:val="000000"/>
                <w:sz w:val="18"/>
                <w:szCs w:val="18"/>
              </w:rPr>
              <w:t>13</w:t>
            </w:r>
          </w:p>
        </w:tc>
        <w:tc>
          <w:tcPr>
            <w:tcW w:w="2592" w:type="pct"/>
            <w:vMerge w:val="restart"/>
            <w:shd w:val="clear" w:color="auto" w:fill="auto"/>
            <w:vAlign w:val="center"/>
            <w:hideMark/>
          </w:tcPr>
          <w:p w14:paraId="487C24C7" w14:textId="77777777" w:rsidR="00730D11" w:rsidRPr="0081689D" w:rsidRDefault="00730D11" w:rsidP="00335E97">
            <w:pPr>
              <w:rPr>
                <w:color w:val="000000"/>
                <w:sz w:val="18"/>
                <w:szCs w:val="18"/>
              </w:rPr>
            </w:pPr>
            <w:r w:rsidRPr="0081689D">
              <w:rPr>
                <w:color w:val="000000"/>
                <w:sz w:val="18"/>
                <w:szCs w:val="18"/>
              </w:rPr>
              <w:t>Реконструкция котельной №13 по адресу: Московская область, г.о. Лотошино, п.Большая Сестра, д.30 (в т.ч. ПИР)</w:t>
            </w:r>
          </w:p>
        </w:tc>
        <w:tc>
          <w:tcPr>
            <w:tcW w:w="777" w:type="pct"/>
            <w:vMerge w:val="restart"/>
            <w:shd w:val="clear" w:color="auto" w:fill="auto"/>
            <w:vAlign w:val="center"/>
            <w:hideMark/>
          </w:tcPr>
          <w:p w14:paraId="5D9BD389" w14:textId="77777777" w:rsidR="00730D11" w:rsidRPr="0081689D" w:rsidRDefault="00730D11" w:rsidP="00335E9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3E0F2887"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0BDD6148" w14:textId="77777777" w:rsidTr="00335E97">
        <w:trPr>
          <w:trHeight w:val="20"/>
        </w:trPr>
        <w:tc>
          <w:tcPr>
            <w:tcW w:w="354" w:type="pct"/>
            <w:vMerge/>
            <w:shd w:val="clear" w:color="auto" w:fill="auto"/>
            <w:vAlign w:val="center"/>
            <w:hideMark/>
          </w:tcPr>
          <w:p w14:paraId="228DB0C8" w14:textId="77777777" w:rsidR="00730D11" w:rsidRPr="0081689D" w:rsidRDefault="00730D11" w:rsidP="00335E97">
            <w:pPr>
              <w:rPr>
                <w:color w:val="000000"/>
                <w:sz w:val="18"/>
                <w:szCs w:val="18"/>
              </w:rPr>
            </w:pPr>
          </w:p>
        </w:tc>
        <w:tc>
          <w:tcPr>
            <w:tcW w:w="2592" w:type="pct"/>
            <w:vMerge/>
            <w:shd w:val="clear" w:color="auto" w:fill="auto"/>
            <w:vAlign w:val="center"/>
            <w:hideMark/>
          </w:tcPr>
          <w:p w14:paraId="30C3BD07" w14:textId="77777777" w:rsidR="00730D11" w:rsidRPr="0081689D" w:rsidRDefault="00730D11" w:rsidP="00335E97">
            <w:pPr>
              <w:rPr>
                <w:color w:val="000000"/>
                <w:sz w:val="18"/>
                <w:szCs w:val="18"/>
              </w:rPr>
            </w:pPr>
          </w:p>
        </w:tc>
        <w:tc>
          <w:tcPr>
            <w:tcW w:w="777" w:type="pct"/>
            <w:vMerge/>
            <w:shd w:val="clear" w:color="auto" w:fill="auto"/>
            <w:vAlign w:val="center"/>
            <w:hideMark/>
          </w:tcPr>
          <w:p w14:paraId="60377D3F" w14:textId="77777777" w:rsidR="00730D11" w:rsidRPr="0081689D" w:rsidRDefault="00730D11" w:rsidP="00335E97">
            <w:pPr>
              <w:rPr>
                <w:color w:val="000000"/>
                <w:sz w:val="18"/>
                <w:szCs w:val="18"/>
              </w:rPr>
            </w:pPr>
          </w:p>
        </w:tc>
        <w:tc>
          <w:tcPr>
            <w:tcW w:w="1277" w:type="pct"/>
            <w:shd w:val="clear" w:color="auto" w:fill="auto"/>
            <w:vAlign w:val="center"/>
            <w:hideMark/>
          </w:tcPr>
          <w:p w14:paraId="4BCCD392" w14:textId="77777777" w:rsidR="00730D11" w:rsidRPr="0081689D" w:rsidRDefault="00730D11" w:rsidP="00335E97">
            <w:pPr>
              <w:jc w:val="center"/>
              <w:rPr>
                <w:color w:val="000000"/>
                <w:sz w:val="18"/>
                <w:szCs w:val="18"/>
              </w:rPr>
            </w:pPr>
            <w:r w:rsidRPr="0081689D">
              <w:rPr>
                <w:color w:val="000000"/>
                <w:sz w:val="18"/>
                <w:szCs w:val="18"/>
              </w:rPr>
              <w:t>Местный бюджет</w:t>
            </w:r>
          </w:p>
        </w:tc>
      </w:tr>
      <w:tr w:rsidR="00730D11" w:rsidRPr="0081689D" w14:paraId="51ECB70E" w14:textId="77777777" w:rsidTr="00335E97">
        <w:trPr>
          <w:trHeight w:val="20"/>
        </w:trPr>
        <w:tc>
          <w:tcPr>
            <w:tcW w:w="354" w:type="pct"/>
            <w:vMerge w:val="restart"/>
            <w:shd w:val="clear" w:color="auto" w:fill="auto"/>
            <w:vAlign w:val="center"/>
            <w:hideMark/>
          </w:tcPr>
          <w:p w14:paraId="46E9C772" w14:textId="77777777" w:rsidR="00730D11" w:rsidRPr="0081689D" w:rsidRDefault="00730D11" w:rsidP="00335E97">
            <w:pPr>
              <w:jc w:val="center"/>
              <w:rPr>
                <w:color w:val="000000"/>
                <w:sz w:val="18"/>
                <w:szCs w:val="18"/>
              </w:rPr>
            </w:pPr>
            <w:r w:rsidRPr="0081689D">
              <w:rPr>
                <w:color w:val="000000"/>
                <w:sz w:val="18"/>
                <w:szCs w:val="18"/>
              </w:rPr>
              <w:t>14</w:t>
            </w:r>
          </w:p>
        </w:tc>
        <w:tc>
          <w:tcPr>
            <w:tcW w:w="2592" w:type="pct"/>
            <w:vMerge w:val="restart"/>
            <w:shd w:val="clear" w:color="auto" w:fill="auto"/>
            <w:vAlign w:val="center"/>
            <w:hideMark/>
          </w:tcPr>
          <w:p w14:paraId="11953469" w14:textId="77777777" w:rsidR="00730D11" w:rsidRPr="0081689D" w:rsidRDefault="00730D11" w:rsidP="00335E97">
            <w:pPr>
              <w:rPr>
                <w:color w:val="000000"/>
                <w:sz w:val="18"/>
                <w:szCs w:val="18"/>
              </w:rPr>
            </w:pPr>
            <w:r w:rsidRPr="0081689D">
              <w:rPr>
                <w:color w:val="000000"/>
                <w:sz w:val="18"/>
                <w:szCs w:val="18"/>
              </w:rPr>
              <w:t>Реконструкция котельной №14 по адресу: Московская область, г.о. Лотошино, д. Михалёво, д.28 (в т.ч. ПИР)</w:t>
            </w:r>
          </w:p>
        </w:tc>
        <w:tc>
          <w:tcPr>
            <w:tcW w:w="777" w:type="pct"/>
            <w:vMerge w:val="restart"/>
            <w:shd w:val="clear" w:color="auto" w:fill="auto"/>
            <w:vAlign w:val="center"/>
            <w:hideMark/>
          </w:tcPr>
          <w:p w14:paraId="24086B60" w14:textId="77777777" w:rsidR="00730D11" w:rsidRPr="0081689D" w:rsidRDefault="00730D11" w:rsidP="00335E97">
            <w:pPr>
              <w:jc w:val="center"/>
              <w:rPr>
                <w:color w:val="000000"/>
                <w:sz w:val="18"/>
                <w:szCs w:val="18"/>
              </w:rPr>
            </w:pPr>
            <w:r>
              <w:rPr>
                <w:color w:val="000000"/>
                <w:sz w:val="18"/>
                <w:szCs w:val="18"/>
              </w:rPr>
              <w:t>2024-2025</w:t>
            </w:r>
          </w:p>
        </w:tc>
        <w:tc>
          <w:tcPr>
            <w:tcW w:w="1277" w:type="pct"/>
            <w:shd w:val="clear" w:color="auto" w:fill="auto"/>
            <w:vAlign w:val="center"/>
            <w:hideMark/>
          </w:tcPr>
          <w:p w14:paraId="720C036F"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284FB607" w14:textId="77777777" w:rsidTr="00335E97">
        <w:trPr>
          <w:trHeight w:val="20"/>
        </w:trPr>
        <w:tc>
          <w:tcPr>
            <w:tcW w:w="354" w:type="pct"/>
            <w:vMerge/>
            <w:shd w:val="clear" w:color="auto" w:fill="auto"/>
            <w:vAlign w:val="center"/>
            <w:hideMark/>
          </w:tcPr>
          <w:p w14:paraId="01376623" w14:textId="77777777" w:rsidR="00730D11" w:rsidRPr="0081689D" w:rsidRDefault="00730D11" w:rsidP="00335E97">
            <w:pPr>
              <w:rPr>
                <w:color w:val="000000"/>
                <w:sz w:val="18"/>
                <w:szCs w:val="18"/>
              </w:rPr>
            </w:pPr>
          </w:p>
        </w:tc>
        <w:tc>
          <w:tcPr>
            <w:tcW w:w="2592" w:type="pct"/>
            <w:vMerge/>
            <w:shd w:val="clear" w:color="auto" w:fill="auto"/>
            <w:vAlign w:val="center"/>
            <w:hideMark/>
          </w:tcPr>
          <w:p w14:paraId="4555FC38" w14:textId="77777777" w:rsidR="00730D11" w:rsidRPr="0081689D" w:rsidRDefault="00730D11" w:rsidP="00335E97">
            <w:pPr>
              <w:rPr>
                <w:color w:val="000000"/>
                <w:sz w:val="18"/>
                <w:szCs w:val="18"/>
              </w:rPr>
            </w:pPr>
          </w:p>
        </w:tc>
        <w:tc>
          <w:tcPr>
            <w:tcW w:w="777" w:type="pct"/>
            <w:vMerge/>
            <w:shd w:val="clear" w:color="auto" w:fill="auto"/>
            <w:vAlign w:val="center"/>
            <w:hideMark/>
          </w:tcPr>
          <w:p w14:paraId="0EB9D055" w14:textId="77777777" w:rsidR="00730D11" w:rsidRPr="0081689D" w:rsidRDefault="00730D11" w:rsidP="00335E97">
            <w:pPr>
              <w:rPr>
                <w:color w:val="000000"/>
                <w:sz w:val="18"/>
                <w:szCs w:val="18"/>
              </w:rPr>
            </w:pPr>
          </w:p>
        </w:tc>
        <w:tc>
          <w:tcPr>
            <w:tcW w:w="1277" w:type="pct"/>
            <w:shd w:val="clear" w:color="auto" w:fill="auto"/>
            <w:vAlign w:val="center"/>
            <w:hideMark/>
          </w:tcPr>
          <w:p w14:paraId="0979FF9C" w14:textId="77777777" w:rsidR="00730D11" w:rsidRPr="0081689D" w:rsidRDefault="00730D11" w:rsidP="00335E97">
            <w:pPr>
              <w:jc w:val="center"/>
              <w:rPr>
                <w:color w:val="000000"/>
                <w:sz w:val="18"/>
                <w:szCs w:val="18"/>
              </w:rPr>
            </w:pPr>
            <w:r w:rsidRPr="0081689D">
              <w:rPr>
                <w:color w:val="000000"/>
                <w:sz w:val="18"/>
                <w:szCs w:val="18"/>
              </w:rPr>
              <w:t>Местный бюджет</w:t>
            </w:r>
          </w:p>
        </w:tc>
      </w:tr>
      <w:tr w:rsidR="00730D11" w:rsidRPr="0081689D" w14:paraId="1D7E7F97" w14:textId="77777777" w:rsidTr="00335E97">
        <w:trPr>
          <w:trHeight w:val="20"/>
        </w:trPr>
        <w:tc>
          <w:tcPr>
            <w:tcW w:w="354" w:type="pct"/>
            <w:vMerge w:val="restart"/>
            <w:shd w:val="clear" w:color="auto" w:fill="auto"/>
            <w:vAlign w:val="center"/>
            <w:hideMark/>
          </w:tcPr>
          <w:p w14:paraId="1506E06B" w14:textId="77777777" w:rsidR="00730D11" w:rsidRPr="0081689D" w:rsidRDefault="00730D11" w:rsidP="00335E97">
            <w:pPr>
              <w:jc w:val="center"/>
              <w:rPr>
                <w:color w:val="000000"/>
                <w:sz w:val="18"/>
                <w:szCs w:val="18"/>
              </w:rPr>
            </w:pPr>
            <w:r w:rsidRPr="0081689D">
              <w:rPr>
                <w:color w:val="000000"/>
                <w:sz w:val="18"/>
                <w:szCs w:val="18"/>
              </w:rPr>
              <w:t>15</w:t>
            </w:r>
          </w:p>
        </w:tc>
        <w:tc>
          <w:tcPr>
            <w:tcW w:w="2592" w:type="pct"/>
            <w:vMerge w:val="restart"/>
            <w:shd w:val="clear" w:color="auto" w:fill="auto"/>
            <w:vAlign w:val="center"/>
            <w:hideMark/>
          </w:tcPr>
          <w:p w14:paraId="43DC335A" w14:textId="77777777" w:rsidR="00730D11" w:rsidRPr="0081689D" w:rsidRDefault="00730D11" w:rsidP="00335E97">
            <w:pPr>
              <w:rPr>
                <w:color w:val="000000"/>
                <w:sz w:val="18"/>
                <w:szCs w:val="18"/>
              </w:rPr>
            </w:pPr>
            <w:r w:rsidRPr="0081689D">
              <w:rPr>
                <w:color w:val="000000"/>
                <w:sz w:val="18"/>
                <w:szCs w:val="18"/>
              </w:rPr>
              <w:t>Реконструкция котельной №15 по адресу: Московская область, г.о. Лотошино, д. Кульпино, ул. Микрорайон, д.19 (в т.ч. ПИР)</w:t>
            </w:r>
          </w:p>
        </w:tc>
        <w:tc>
          <w:tcPr>
            <w:tcW w:w="777" w:type="pct"/>
            <w:vMerge w:val="restart"/>
            <w:shd w:val="clear" w:color="auto" w:fill="auto"/>
            <w:vAlign w:val="center"/>
            <w:hideMark/>
          </w:tcPr>
          <w:p w14:paraId="71AACC4C" w14:textId="77777777" w:rsidR="00730D11" w:rsidRPr="0081689D" w:rsidRDefault="00730D11" w:rsidP="00335E9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406C8030"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2CBC4455" w14:textId="77777777" w:rsidTr="00335E97">
        <w:trPr>
          <w:trHeight w:val="20"/>
        </w:trPr>
        <w:tc>
          <w:tcPr>
            <w:tcW w:w="354" w:type="pct"/>
            <w:vMerge/>
            <w:shd w:val="clear" w:color="auto" w:fill="auto"/>
            <w:vAlign w:val="center"/>
            <w:hideMark/>
          </w:tcPr>
          <w:p w14:paraId="18F188A4" w14:textId="77777777" w:rsidR="00730D11" w:rsidRPr="0081689D" w:rsidRDefault="00730D11" w:rsidP="00335E97">
            <w:pPr>
              <w:rPr>
                <w:color w:val="000000"/>
                <w:sz w:val="18"/>
                <w:szCs w:val="18"/>
              </w:rPr>
            </w:pPr>
          </w:p>
        </w:tc>
        <w:tc>
          <w:tcPr>
            <w:tcW w:w="2592" w:type="pct"/>
            <w:vMerge/>
            <w:shd w:val="clear" w:color="auto" w:fill="auto"/>
            <w:vAlign w:val="center"/>
            <w:hideMark/>
          </w:tcPr>
          <w:p w14:paraId="0513CBAE" w14:textId="77777777" w:rsidR="00730D11" w:rsidRPr="0081689D" w:rsidRDefault="00730D11" w:rsidP="00335E97">
            <w:pPr>
              <w:rPr>
                <w:color w:val="000000"/>
                <w:sz w:val="18"/>
                <w:szCs w:val="18"/>
              </w:rPr>
            </w:pPr>
          </w:p>
        </w:tc>
        <w:tc>
          <w:tcPr>
            <w:tcW w:w="777" w:type="pct"/>
            <w:vMerge/>
            <w:shd w:val="clear" w:color="auto" w:fill="auto"/>
            <w:vAlign w:val="center"/>
            <w:hideMark/>
          </w:tcPr>
          <w:p w14:paraId="63798C5A" w14:textId="77777777" w:rsidR="00730D11" w:rsidRPr="0081689D" w:rsidRDefault="00730D11" w:rsidP="00335E97">
            <w:pPr>
              <w:rPr>
                <w:color w:val="000000"/>
                <w:sz w:val="18"/>
                <w:szCs w:val="18"/>
              </w:rPr>
            </w:pPr>
          </w:p>
        </w:tc>
        <w:tc>
          <w:tcPr>
            <w:tcW w:w="1277" w:type="pct"/>
            <w:shd w:val="clear" w:color="auto" w:fill="auto"/>
            <w:vAlign w:val="center"/>
            <w:hideMark/>
          </w:tcPr>
          <w:p w14:paraId="490A5719" w14:textId="77777777" w:rsidR="00730D11" w:rsidRPr="0081689D" w:rsidRDefault="00730D11" w:rsidP="00335E97">
            <w:pPr>
              <w:jc w:val="center"/>
              <w:rPr>
                <w:color w:val="000000"/>
                <w:sz w:val="18"/>
                <w:szCs w:val="18"/>
              </w:rPr>
            </w:pPr>
            <w:r w:rsidRPr="0081689D">
              <w:rPr>
                <w:color w:val="000000"/>
                <w:sz w:val="18"/>
                <w:szCs w:val="18"/>
              </w:rPr>
              <w:t>Местный бюджет</w:t>
            </w:r>
          </w:p>
        </w:tc>
      </w:tr>
      <w:tr w:rsidR="00730D11" w:rsidRPr="0081689D" w14:paraId="239C9327" w14:textId="77777777" w:rsidTr="00335E97">
        <w:trPr>
          <w:trHeight w:val="20"/>
        </w:trPr>
        <w:tc>
          <w:tcPr>
            <w:tcW w:w="354" w:type="pct"/>
            <w:vMerge w:val="restart"/>
            <w:shd w:val="clear" w:color="auto" w:fill="auto"/>
            <w:vAlign w:val="center"/>
            <w:hideMark/>
          </w:tcPr>
          <w:p w14:paraId="4D963A15" w14:textId="77777777" w:rsidR="00730D11" w:rsidRPr="0081689D" w:rsidRDefault="00730D11" w:rsidP="00335E97">
            <w:pPr>
              <w:jc w:val="center"/>
              <w:rPr>
                <w:color w:val="000000"/>
                <w:sz w:val="18"/>
                <w:szCs w:val="18"/>
              </w:rPr>
            </w:pPr>
            <w:r w:rsidRPr="0081689D">
              <w:rPr>
                <w:color w:val="000000"/>
                <w:sz w:val="18"/>
                <w:szCs w:val="18"/>
              </w:rPr>
              <w:t>16</w:t>
            </w:r>
          </w:p>
        </w:tc>
        <w:tc>
          <w:tcPr>
            <w:tcW w:w="2592" w:type="pct"/>
            <w:vMerge w:val="restart"/>
            <w:shd w:val="clear" w:color="auto" w:fill="auto"/>
            <w:vAlign w:val="center"/>
            <w:hideMark/>
          </w:tcPr>
          <w:p w14:paraId="173F233B" w14:textId="77777777" w:rsidR="00730D11" w:rsidRPr="0081689D" w:rsidRDefault="00730D11" w:rsidP="00335E97">
            <w:pPr>
              <w:rPr>
                <w:color w:val="000000"/>
                <w:sz w:val="18"/>
                <w:szCs w:val="18"/>
              </w:rPr>
            </w:pPr>
            <w:r w:rsidRPr="0081689D">
              <w:rPr>
                <w:color w:val="000000"/>
                <w:sz w:val="18"/>
                <w:szCs w:val="18"/>
              </w:rPr>
              <w:t>Реконструкция котельной №16 по адресу: Московская область, г.о. Лотошино, с. Микулино, ул. Микрорайон, д.19 (в т.ч. ПИР)</w:t>
            </w:r>
          </w:p>
        </w:tc>
        <w:tc>
          <w:tcPr>
            <w:tcW w:w="777" w:type="pct"/>
            <w:vMerge w:val="restart"/>
            <w:shd w:val="clear" w:color="auto" w:fill="auto"/>
            <w:vAlign w:val="center"/>
            <w:hideMark/>
          </w:tcPr>
          <w:p w14:paraId="6C373B9D" w14:textId="77777777" w:rsidR="00730D11" w:rsidRPr="0081689D" w:rsidRDefault="00730D11" w:rsidP="00335E97">
            <w:pPr>
              <w:jc w:val="center"/>
              <w:rPr>
                <w:color w:val="000000"/>
                <w:sz w:val="18"/>
                <w:szCs w:val="18"/>
              </w:rPr>
            </w:pPr>
            <w:r w:rsidRPr="0081689D">
              <w:rPr>
                <w:color w:val="000000"/>
                <w:sz w:val="18"/>
                <w:szCs w:val="18"/>
              </w:rPr>
              <w:t>2024-2025</w:t>
            </w:r>
          </w:p>
        </w:tc>
        <w:tc>
          <w:tcPr>
            <w:tcW w:w="1277" w:type="pct"/>
            <w:shd w:val="clear" w:color="auto" w:fill="auto"/>
            <w:vAlign w:val="center"/>
            <w:hideMark/>
          </w:tcPr>
          <w:p w14:paraId="1DF6E42F"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7CF744CA" w14:textId="77777777" w:rsidTr="00335E97">
        <w:trPr>
          <w:trHeight w:val="20"/>
        </w:trPr>
        <w:tc>
          <w:tcPr>
            <w:tcW w:w="354" w:type="pct"/>
            <w:vMerge/>
            <w:shd w:val="clear" w:color="auto" w:fill="auto"/>
            <w:vAlign w:val="center"/>
            <w:hideMark/>
          </w:tcPr>
          <w:p w14:paraId="48C5FBDC" w14:textId="77777777" w:rsidR="00730D11" w:rsidRPr="0081689D" w:rsidRDefault="00730D11" w:rsidP="00335E97">
            <w:pPr>
              <w:rPr>
                <w:color w:val="000000"/>
                <w:sz w:val="18"/>
                <w:szCs w:val="18"/>
              </w:rPr>
            </w:pPr>
          </w:p>
        </w:tc>
        <w:tc>
          <w:tcPr>
            <w:tcW w:w="2592" w:type="pct"/>
            <w:vMerge/>
            <w:shd w:val="clear" w:color="auto" w:fill="auto"/>
            <w:vAlign w:val="center"/>
            <w:hideMark/>
          </w:tcPr>
          <w:p w14:paraId="6E5C05B4" w14:textId="77777777" w:rsidR="00730D11" w:rsidRPr="0081689D" w:rsidRDefault="00730D11" w:rsidP="00335E97">
            <w:pPr>
              <w:rPr>
                <w:color w:val="000000"/>
                <w:sz w:val="18"/>
                <w:szCs w:val="18"/>
              </w:rPr>
            </w:pPr>
          </w:p>
        </w:tc>
        <w:tc>
          <w:tcPr>
            <w:tcW w:w="777" w:type="pct"/>
            <w:vMerge/>
            <w:shd w:val="clear" w:color="auto" w:fill="auto"/>
            <w:vAlign w:val="center"/>
            <w:hideMark/>
          </w:tcPr>
          <w:p w14:paraId="5B53C1FA" w14:textId="77777777" w:rsidR="00730D11" w:rsidRPr="0081689D" w:rsidRDefault="00730D11" w:rsidP="00335E97">
            <w:pPr>
              <w:rPr>
                <w:color w:val="000000"/>
                <w:sz w:val="18"/>
                <w:szCs w:val="18"/>
              </w:rPr>
            </w:pPr>
          </w:p>
        </w:tc>
        <w:tc>
          <w:tcPr>
            <w:tcW w:w="1277" w:type="pct"/>
            <w:shd w:val="clear" w:color="auto" w:fill="auto"/>
            <w:vAlign w:val="center"/>
            <w:hideMark/>
          </w:tcPr>
          <w:p w14:paraId="374569C4" w14:textId="77777777" w:rsidR="00730D11" w:rsidRPr="0081689D" w:rsidRDefault="00730D11" w:rsidP="00335E97">
            <w:pPr>
              <w:jc w:val="center"/>
              <w:rPr>
                <w:color w:val="000000"/>
                <w:sz w:val="18"/>
                <w:szCs w:val="18"/>
              </w:rPr>
            </w:pPr>
            <w:r w:rsidRPr="0081689D">
              <w:rPr>
                <w:color w:val="000000"/>
                <w:sz w:val="18"/>
                <w:szCs w:val="18"/>
              </w:rPr>
              <w:t>Местный бюджет</w:t>
            </w:r>
          </w:p>
        </w:tc>
      </w:tr>
      <w:tr w:rsidR="00730D11" w:rsidRPr="0081689D" w14:paraId="229655EC" w14:textId="77777777" w:rsidTr="00335E97">
        <w:trPr>
          <w:trHeight w:val="20"/>
        </w:trPr>
        <w:tc>
          <w:tcPr>
            <w:tcW w:w="354" w:type="pct"/>
            <w:vMerge w:val="restart"/>
            <w:shd w:val="clear" w:color="auto" w:fill="auto"/>
            <w:vAlign w:val="center"/>
            <w:hideMark/>
          </w:tcPr>
          <w:p w14:paraId="3516E940" w14:textId="77777777" w:rsidR="00730D11" w:rsidRPr="0081689D" w:rsidRDefault="00730D11" w:rsidP="00335E97">
            <w:pPr>
              <w:jc w:val="center"/>
              <w:rPr>
                <w:color w:val="000000"/>
                <w:sz w:val="18"/>
                <w:szCs w:val="18"/>
              </w:rPr>
            </w:pPr>
            <w:r w:rsidRPr="0081689D">
              <w:rPr>
                <w:color w:val="000000"/>
                <w:sz w:val="18"/>
                <w:szCs w:val="18"/>
              </w:rPr>
              <w:t>17</w:t>
            </w:r>
          </w:p>
        </w:tc>
        <w:tc>
          <w:tcPr>
            <w:tcW w:w="2592" w:type="pct"/>
            <w:vMerge w:val="restart"/>
            <w:shd w:val="clear" w:color="auto" w:fill="auto"/>
            <w:vAlign w:val="center"/>
            <w:hideMark/>
          </w:tcPr>
          <w:p w14:paraId="4AFF1D6F" w14:textId="77777777" w:rsidR="00730D11" w:rsidRPr="0081689D" w:rsidRDefault="00730D11" w:rsidP="00335E97">
            <w:pPr>
              <w:rPr>
                <w:color w:val="000000"/>
                <w:sz w:val="18"/>
                <w:szCs w:val="18"/>
              </w:rPr>
            </w:pPr>
            <w:r w:rsidRPr="0081689D">
              <w:rPr>
                <w:color w:val="000000"/>
                <w:sz w:val="18"/>
                <w:szCs w:val="18"/>
              </w:rPr>
              <w:t>Реконструкция котельной №17 по адресу: Московская область, г.о. Лотошино, д. Введенское, ул.Микрорайон, д.11а (в т.ч. ПИР)</w:t>
            </w:r>
          </w:p>
        </w:tc>
        <w:tc>
          <w:tcPr>
            <w:tcW w:w="777" w:type="pct"/>
            <w:vMerge w:val="restart"/>
            <w:shd w:val="clear" w:color="auto" w:fill="auto"/>
            <w:vAlign w:val="center"/>
            <w:hideMark/>
          </w:tcPr>
          <w:p w14:paraId="3818F55B" w14:textId="77777777" w:rsidR="00730D11" w:rsidRPr="0081689D" w:rsidRDefault="00730D11" w:rsidP="00335E9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30896938"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1DAA0914" w14:textId="77777777" w:rsidTr="00335E97">
        <w:trPr>
          <w:trHeight w:val="20"/>
        </w:trPr>
        <w:tc>
          <w:tcPr>
            <w:tcW w:w="354" w:type="pct"/>
            <w:vMerge/>
            <w:shd w:val="clear" w:color="auto" w:fill="auto"/>
            <w:vAlign w:val="center"/>
            <w:hideMark/>
          </w:tcPr>
          <w:p w14:paraId="7C6B0AA2" w14:textId="77777777" w:rsidR="00730D11" w:rsidRPr="0081689D" w:rsidRDefault="00730D11" w:rsidP="00335E97">
            <w:pPr>
              <w:rPr>
                <w:color w:val="000000"/>
                <w:sz w:val="18"/>
                <w:szCs w:val="18"/>
              </w:rPr>
            </w:pPr>
          </w:p>
        </w:tc>
        <w:tc>
          <w:tcPr>
            <w:tcW w:w="2592" w:type="pct"/>
            <w:vMerge/>
            <w:shd w:val="clear" w:color="auto" w:fill="auto"/>
            <w:vAlign w:val="center"/>
            <w:hideMark/>
          </w:tcPr>
          <w:p w14:paraId="3183E921" w14:textId="77777777" w:rsidR="00730D11" w:rsidRPr="0081689D" w:rsidRDefault="00730D11" w:rsidP="00335E97">
            <w:pPr>
              <w:rPr>
                <w:color w:val="000000"/>
                <w:sz w:val="18"/>
                <w:szCs w:val="18"/>
              </w:rPr>
            </w:pPr>
          </w:p>
        </w:tc>
        <w:tc>
          <w:tcPr>
            <w:tcW w:w="777" w:type="pct"/>
            <w:vMerge/>
            <w:shd w:val="clear" w:color="auto" w:fill="auto"/>
            <w:vAlign w:val="center"/>
            <w:hideMark/>
          </w:tcPr>
          <w:p w14:paraId="2C936FA1" w14:textId="77777777" w:rsidR="00730D11" w:rsidRPr="0081689D" w:rsidRDefault="00730D11" w:rsidP="00335E97">
            <w:pPr>
              <w:rPr>
                <w:color w:val="000000"/>
                <w:sz w:val="18"/>
                <w:szCs w:val="18"/>
              </w:rPr>
            </w:pPr>
          </w:p>
        </w:tc>
        <w:tc>
          <w:tcPr>
            <w:tcW w:w="1277" w:type="pct"/>
            <w:shd w:val="clear" w:color="auto" w:fill="auto"/>
            <w:vAlign w:val="center"/>
            <w:hideMark/>
          </w:tcPr>
          <w:p w14:paraId="2F2E48C2" w14:textId="77777777" w:rsidR="00730D11" w:rsidRPr="0081689D" w:rsidRDefault="00730D11" w:rsidP="00335E97">
            <w:pPr>
              <w:jc w:val="center"/>
              <w:rPr>
                <w:color w:val="000000"/>
                <w:sz w:val="18"/>
                <w:szCs w:val="18"/>
              </w:rPr>
            </w:pPr>
            <w:r w:rsidRPr="0081689D">
              <w:rPr>
                <w:color w:val="000000"/>
                <w:sz w:val="18"/>
                <w:szCs w:val="18"/>
              </w:rPr>
              <w:t>Местный бюджет</w:t>
            </w:r>
          </w:p>
        </w:tc>
      </w:tr>
      <w:tr w:rsidR="00730D11" w:rsidRPr="0081689D" w14:paraId="2EDF0C07" w14:textId="77777777" w:rsidTr="00335E97">
        <w:trPr>
          <w:trHeight w:val="20"/>
        </w:trPr>
        <w:tc>
          <w:tcPr>
            <w:tcW w:w="354" w:type="pct"/>
            <w:vMerge w:val="restart"/>
            <w:shd w:val="clear" w:color="auto" w:fill="auto"/>
            <w:vAlign w:val="center"/>
            <w:hideMark/>
          </w:tcPr>
          <w:p w14:paraId="1F2B0C80" w14:textId="77777777" w:rsidR="00730D11" w:rsidRPr="0081689D" w:rsidRDefault="00730D11" w:rsidP="00335E97">
            <w:pPr>
              <w:jc w:val="center"/>
              <w:rPr>
                <w:color w:val="000000"/>
                <w:sz w:val="18"/>
                <w:szCs w:val="18"/>
              </w:rPr>
            </w:pPr>
            <w:r w:rsidRPr="0081689D">
              <w:rPr>
                <w:color w:val="000000"/>
                <w:sz w:val="18"/>
                <w:szCs w:val="18"/>
              </w:rPr>
              <w:t>18</w:t>
            </w:r>
          </w:p>
        </w:tc>
        <w:tc>
          <w:tcPr>
            <w:tcW w:w="2592" w:type="pct"/>
            <w:vMerge w:val="restart"/>
            <w:shd w:val="clear" w:color="auto" w:fill="auto"/>
            <w:vAlign w:val="center"/>
            <w:hideMark/>
          </w:tcPr>
          <w:p w14:paraId="518B41DF" w14:textId="77777777" w:rsidR="00730D11" w:rsidRPr="0081689D" w:rsidRDefault="00730D11" w:rsidP="00335E97">
            <w:pPr>
              <w:rPr>
                <w:color w:val="000000"/>
                <w:sz w:val="18"/>
                <w:szCs w:val="18"/>
              </w:rPr>
            </w:pPr>
            <w:r w:rsidRPr="0081689D">
              <w:rPr>
                <w:color w:val="000000"/>
                <w:sz w:val="18"/>
                <w:szCs w:val="18"/>
              </w:rPr>
              <w:t>Реконструкция котельной №18 по адресу: Московская область, г.о. Лотошино, д. Доры, д.67 (в т.ч. ПИР)</w:t>
            </w:r>
          </w:p>
        </w:tc>
        <w:tc>
          <w:tcPr>
            <w:tcW w:w="777" w:type="pct"/>
            <w:vMerge w:val="restart"/>
            <w:shd w:val="clear" w:color="auto" w:fill="auto"/>
            <w:vAlign w:val="center"/>
            <w:hideMark/>
          </w:tcPr>
          <w:p w14:paraId="666AEAC4" w14:textId="77777777" w:rsidR="00730D11" w:rsidRPr="0081689D" w:rsidRDefault="00730D11" w:rsidP="00335E9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2EBD4A7B"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77B33C01" w14:textId="77777777" w:rsidTr="00335E97">
        <w:trPr>
          <w:trHeight w:val="20"/>
        </w:trPr>
        <w:tc>
          <w:tcPr>
            <w:tcW w:w="354" w:type="pct"/>
            <w:vMerge/>
            <w:shd w:val="clear" w:color="auto" w:fill="auto"/>
            <w:vAlign w:val="center"/>
            <w:hideMark/>
          </w:tcPr>
          <w:p w14:paraId="3DDD3CFD" w14:textId="77777777" w:rsidR="00730D11" w:rsidRPr="0081689D" w:rsidRDefault="00730D11" w:rsidP="00335E97">
            <w:pPr>
              <w:rPr>
                <w:color w:val="000000"/>
                <w:sz w:val="18"/>
                <w:szCs w:val="18"/>
              </w:rPr>
            </w:pPr>
          </w:p>
        </w:tc>
        <w:tc>
          <w:tcPr>
            <w:tcW w:w="2592" w:type="pct"/>
            <w:vMerge/>
            <w:shd w:val="clear" w:color="auto" w:fill="auto"/>
            <w:vAlign w:val="center"/>
            <w:hideMark/>
          </w:tcPr>
          <w:p w14:paraId="6B798495" w14:textId="77777777" w:rsidR="00730D11" w:rsidRPr="0081689D" w:rsidRDefault="00730D11" w:rsidP="00335E97">
            <w:pPr>
              <w:rPr>
                <w:color w:val="000000"/>
                <w:sz w:val="18"/>
                <w:szCs w:val="18"/>
              </w:rPr>
            </w:pPr>
          </w:p>
        </w:tc>
        <w:tc>
          <w:tcPr>
            <w:tcW w:w="777" w:type="pct"/>
            <w:vMerge/>
            <w:shd w:val="clear" w:color="auto" w:fill="auto"/>
            <w:vAlign w:val="center"/>
            <w:hideMark/>
          </w:tcPr>
          <w:p w14:paraId="2FE03DB1" w14:textId="77777777" w:rsidR="00730D11" w:rsidRPr="0081689D" w:rsidRDefault="00730D11" w:rsidP="00335E97">
            <w:pPr>
              <w:rPr>
                <w:color w:val="000000"/>
                <w:sz w:val="18"/>
                <w:szCs w:val="18"/>
              </w:rPr>
            </w:pPr>
          </w:p>
        </w:tc>
        <w:tc>
          <w:tcPr>
            <w:tcW w:w="1277" w:type="pct"/>
            <w:shd w:val="clear" w:color="auto" w:fill="auto"/>
            <w:vAlign w:val="center"/>
            <w:hideMark/>
          </w:tcPr>
          <w:p w14:paraId="48AB88FD" w14:textId="77777777" w:rsidR="00730D11" w:rsidRPr="0081689D" w:rsidRDefault="00730D11" w:rsidP="00335E97">
            <w:pPr>
              <w:jc w:val="center"/>
              <w:rPr>
                <w:color w:val="000000"/>
                <w:sz w:val="18"/>
                <w:szCs w:val="18"/>
              </w:rPr>
            </w:pPr>
            <w:r w:rsidRPr="0081689D">
              <w:rPr>
                <w:color w:val="000000"/>
                <w:sz w:val="18"/>
                <w:szCs w:val="18"/>
              </w:rPr>
              <w:t>Местный бюджет</w:t>
            </w:r>
          </w:p>
        </w:tc>
      </w:tr>
      <w:tr w:rsidR="00730D11" w:rsidRPr="0081689D" w14:paraId="20DD3C67" w14:textId="77777777" w:rsidTr="00335E97">
        <w:trPr>
          <w:trHeight w:val="20"/>
        </w:trPr>
        <w:tc>
          <w:tcPr>
            <w:tcW w:w="354" w:type="pct"/>
            <w:vMerge w:val="restart"/>
            <w:shd w:val="clear" w:color="auto" w:fill="auto"/>
            <w:vAlign w:val="center"/>
            <w:hideMark/>
          </w:tcPr>
          <w:p w14:paraId="3211FA5C" w14:textId="77777777" w:rsidR="00730D11" w:rsidRPr="0081689D" w:rsidRDefault="00730D11" w:rsidP="00335E97">
            <w:pPr>
              <w:jc w:val="center"/>
              <w:rPr>
                <w:color w:val="000000"/>
                <w:sz w:val="18"/>
                <w:szCs w:val="18"/>
              </w:rPr>
            </w:pPr>
            <w:r w:rsidRPr="0081689D">
              <w:rPr>
                <w:color w:val="000000"/>
                <w:sz w:val="18"/>
                <w:szCs w:val="18"/>
              </w:rPr>
              <w:t>19</w:t>
            </w:r>
          </w:p>
        </w:tc>
        <w:tc>
          <w:tcPr>
            <w:tcW w:w="2592" w:type="pct"/>
            <w:vMerge w:val="restart"/>
            <w:shd w:val="clear" w:color="auto" w:fill="auto"/>
            <w:vAlign w:val="center"/>
            <w:hideMark/>
          </w:tcPr>
          <w:p w14:paraId="76BE68F8" w14:textId="77777777" w:rsidR="00730D11" w:rsidRPr="0081689D" w:rsidRDefault="00730D11" w:rsidP="00335E97">
            <w:pPr>
              <w:rPr>
                <w:color w:val="000000"/>
                <w:sz w:val="18"/>
                <w:szCs w:val="18"/>
              </w:rPr>
            </w:pPr>
            <w:r w:rsidRPr="0081689D">
              <w:rPr>
                <w:color w:val="000000"/>
                <w:sz w:val="18"/>
                <w:szCs w:val="18"/>
              </w:rPr>
              <w:t>Реконструкция котельной №20 по адресу: Московская область, г.о. Лотошино, п. Лотошино, ул. Центральная, д. 4а (в т.ч. ПИР)</w:t>
            </w:r>
          </w:p>
        </w:tc>
        <w:tc>
          <w:tcPr>
            <w:tcW w:w="777" w:type="pct"/>
            <w:vMerge w:val="restart"/>
            <w:shd w:val="clear" w:color="auto" w:fill="auto"/>
            <w:vAlign w:val="center"/>
            <w:hideMark/>
          </w:tcPr>
          <w:p w14:paraId="01CDF23A" w14:textId="77777777" w:rsidR="00730D11" w:rsidRPr="0081689D" w:rsidRDefault="00730D11" w:rsidP="00335E9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54D23F8F"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7D969B4E" w14:textId="77777777" w:rsidTr="00335E97">
        <w:trPr>
          <w:trHeight w:val="20"/>
        </w:trPr>
        <w:tc>
          <w:tcPr>
            <w:tcW w:w="354" w:type="pct"/>
            <w:vMerge/>
            <w:shd w:val="clear" w:color="auto" w:fill="auto"/>
            <w:vAlign w:val="center"/>
            <w:hideMark/>
          </w:tcPr>
          <w:p w14:paraId="6262F1AA" w14:textId="77777777" w:rsidR="00730D11" w:rsidRPr="0081689D" w:rsidRDefault="00730D11" w:rsidP="00335E97">
            <w:pPr>
              <w:rPr>
                <w:color w:val="000000"/>
                <w:sz w:val="18"/>
                <w:szCs w:val="18"/>
              </w:rPr>
            </w:pPr>
          </w:p>
        </w:tc>
        <w:tc>
          <w:tcPr>
            <w:tcW w:w="2592" w:type="pct"/>
            <w:vMerge/>
            <w:shd w:val="clear" w:color="auto" w:fill="auto"/>
            <w:vAlign w:val="center"/>
            <w:hideMark/>
          </w:tcPr>
          <w:p w14:paraId="08DDF415" w14:textId="77777777" w:rsidR="00730D11" w:rsidRPr="0081689D" w:rsidRDefault="00730D11" w:rsidP="00335E97">
            <w:pPr>
              <w:rPr>
                <w:color w:val="000000"/>
                <w:sz w:val="18"/>
                <w:szCs w:val="18"/>
              </w:rPr>
            </w:pPr>
          </w:p>
        </w:tc>
        <w:tc>
          <w:tcPr>
            <w:tcW w:w="777" w:type="pct"/>
            <w:vMerge/>
            <w:shd w:val="clear" w:color="auto" w:fill="auto"/>
            <w:vAlign w:val="center"/>
            <w:hideMark/>
          </w:tcPr>
          <w:p w14:paraId="45E97DA1" w14:textId="77777777" w:rsidR="00730D11" w:rsidRPr="0081689D" w:rsidRDefault="00730D11" w:rsidP="00335E97">
            <w:pPr>
              <w:rPr>
                <w:color w:val="000000"/>
                <w:sz w:val="18"/>
                <w:szCs w:val="18"/>
              </w:rPr>
            </w:pPr>
          </w:p>
        </w:tc>
        <w:tc>
          <w:tcPr>
            <w:tcW w:w="1277" w:type="pct"/>
            <w:shd w:val="clear" w:color="auto" w:fill="auto"/>
            <w:vAlign w:val="center"/>
            <w:hideMark/>
          </w:tcPr>
          <w:p w14:paraId="29856594" w14:textId="77777777" w:rsidR="00730D11" w:rsidRPr="0081689D" w:rsidRDefault="00730D11" w:rsidP="00335E97">
            <w:pPr>
              <w:jc w:val="center"/>
              <w:rPr>
                <w:color w:val="000000"/>
                <w:sz w:val="18"/>
                <w:szCs w:val="18"/>
              </w:rPr>
            </w:pPr>
            <w:r w:rsidRPr="0081689D">
              <w:rPr>
                <w:color w:val="000000"/>
                <w:sz w:val="18"/>
                <w:szCs w:val="18"/>
              </w:rPr>
              <w:t>Местный бюджет</w:t>
            </w:r>
          </w:p>
        </w:tc>
      </w:tr>
      <w:tr w:rsidR="00730D11" w:rsidRPr="0081689D" w14:paraId="14ECD05D" w14:textId="77777777" w:rsidTr="00335E97">
        <w:trPr>
          <w:trHeight w:val="20"/>
        </w:trPr>
        <w:tc>
          <w:tcPr>
            <w:tcW w:w="354" w:type="pct"/>
            <w:vMerge w:val="restart"/>
            <w:shd w:val="clear" w:color="auto" w:fill="auto"/>
            <w:vAlign w:val="center"/>
            <w:hideMark/>
          </w:tcPr>
          <w:p w14:paraId="15D0F68D" w14:textId="77777777" w:rsidR="00730D11" w:rsidRPr="0081689D" w:rsidRDefault="00730D11" w:rsidP="00335E97">
            <w:pPr>
              <w:jc w:val="center"/>
              <w:rPr>
                <w:color w:val="000000"/>
                <w:sz w:val="18"/>
                <w:szCs w:val="18"/>
              </w:rPr>
            </w:pPr>
            <w:r w:rsidRPr="0081689D">
              <w:rPr>
                <w:color w:val="000000"/>
                <w:sz w:val="18"/>
                <w:szCs w:val="18"/>
              </w:rPr>
              <w:t>20</w:t>
            </w:r>
          </w:p>
        </w:tc>
        <w:tc>
          <w:tcPr>
            <w:tcW w:w="2592" w:type="pct"/>
            <w:vMerge w:val="restart"/>
            <w:shd w:val="clear" w:color="auto" w:fill="auto"/>
            <w:vAlign w:val="center"/>
            <w:hideMark/>
          </w:tcPr>
          <w:p w14:paraId="0C8F3267" w14:textId="77777777" w:rsidR="00730D11" w:rsidRPr="0081689D" w:rsidRDefault="00730D11" w:rsidP="00335E97">
            <w:pPr>
              <w:rPr>
                <w:color w:val="000000"/>
                <w:sz w:val="18"/>
                <w:szCs w:val="18"/>
              </w:rPr>
            </w:pPr>
            <w:r w:rsidRPr="0081689D">
              <w:rPr>
                <w:color w:val="000000"/>
                <w:sz w:val="18"/>
                <w:szCs w:val="18"/>
              </w:rPr>
              <w:t>Реконструкция котельной №24 по адресу: Московская область, г.о. Лотошино, п.Лотошино, ул.Рогова д.7 (в т.ч. ПИР)</w:t>
            </w:r>
          </w:p>
        </w:tc>
        <w:tc>
          <w:tcPr>
            <w:tcW w:w="777" w:type="pct"/>
            <w:vMerge w:val="restart"/>
            <w:shd w:val="clear" w:color="auto" w:fill="auto"/>
            <w:vAlign w:val="center"/>
            <w:hideMark/>
          </w:tcPr>
          <w:p w14:paraId="6C8D4F37" w14:textId="77777777" w:rsidR="00730D11" w:rsidRPr="0081689D" w:rsidRDefault="00730D11" w:rsidP="00335E97">
            <w:pPr>
              <w:jc w:val="center"/>
              <w:rPr>
                <w:color w:val="000000"/>
                <w:sz w:val="18"/>
                <w:szCs w:val="18"/>
              </w:rPr>
            </w:pPr>
            <w:r w:rsidRPr="0081689D">
              <w:rPr>
                <w:color w:val="000000"/>
                <w:sz w:val="18"/>
                <w:szCs w:val="18"/>
              </w:rPr>
              <w:t>2026-2027</w:t>
            </w:r>
          </w:p>
        </w:tc>
        <w:tc>
          <w:tcPr>
            <w:tcW w:w="1277" w:type="pct"/>
            <w:shd w:val="clear" w:color="auto" w:fill="auto"/>
            <w:vAlign w:val="center"/>
            <w:hideMark/>
          </w:tcPr>
          <w:p w14:paraId="0424DADC"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5B0E5AB6" w14:textId="77777777" w:rsidTr="00335E97">
        <w:trPr>
          <w:trHeight w:val="20"/>
        </w:trPr>
        <w:tc>
          <w:tcPr>
            <w:tcW w:w="354" w:type="pct"/>
            <w:vMerge/>
            <w:shd w:val="clear" w:color="auto" w:fill="auto"/>
            <w:vAlign w:val="center"/>
            <w:hideMark/>
          </w:tcPr>
          <w:p w14:paraId="5C023A3A" w14:textId="77777777" w:rsidR="00730D11" w:rsidRPr="0081689D" w:rsidRDefault="00730D11" w:rsidP="00335E97">
            <w:pPr>
              <w:rPr>
                <w:color w:val="000000"/>
                <w:sz w:val="18"/>
                <w:szCs w:val="18"/>
              </w:rPr>
            </w:pPr>
          </w:p>
        </w:tc>
        <w:tc>
          <w:tcPr>
            <w:tcW w:w="2592" w:type="pct"/>
            <w:vMerge/>
            <w:shd w:val="clear" w:color="auto" w:fill="auto"/>
            <w:vAlign w:val="center"/>
            <w:hideMark/>
          </w:tcPr>
          <w:p w14:paraId="5C80B6FC" w14:textId="77777777" w:rsidR="00730D11" w:rsidRPr="0081689D" w:rsidRDefault="00730D11" w:rsidP="00335E97">
            <w:pPr>
              <w:rPr>
                <w:color w:val="000000"/>
                <w:sz w:val="18"/>
                <w:szCs w:val="18"/>
              </w:rPr>
            </w:pPr>
          </w:p>
        </w:tc>
        <w:tc>
          <w:tcPr>
            <w:tcW w:w="777" w:type="pct"/>
            <w:vMerge/>
            <w:shd w:val="clear" w:color="auto" w:fill="auto"/>
            <w:vAlign w:val="center"/>
            <w:hideMark/>
          </w:tcPr>
          <w:p w14:paraId="50F8BB4F" w14:textId="77777777" w:rsidR="00730D11" w:rsidRPr="0081689D" w:rsidRDefault="00730D11" w:rsidP="00335E97">
            <w:pPr>
              <w:rPr>
                <w:color w:val="000000"/>
                <w:sz w:val="18"/>
                <w:szCs w:val="18"/>
              </w:rPr>
            </w:pPr>
          </w:p>
        </w:tc>
        <w:tc>
          <w:tcPr>
            <w:tcW w:w="1277" w:type="pct"/>
            <w:shd w:val="clear" w:color="auto" w:fill="auto"/>
            <w:vAlign w:val="center"/>
            <w:hideMark/>
          </w:tcPr>
          <w:p w14:paraId="7136B6C3" w14:textId="77777777" w:rsidR="00730D11" w:rsidRPr="0081689D" w:rsidRDefault="00730D11" w:rsidP="00335E97">
            <w:pPr>
              <w:jc w:val="center"/>
              <w:rPr>
                <w:color w:val="000000"/>
                <w:sz w:val="18"/>
                <w:szCs w:val="18"/>
              </w:rPr>
            </w:pPr>
            <w:r w:rsidRPr="0081689D">
              <w:rPr>
                <w:color w:val="000000"/>
                <w:sz w:val="18"/>
                <w:szCs w:val="18"/>
              </w:rPr>
              <w:t>Местный бюджет</w:t>
            </w:r>
          </w:p>
        </w:tc>
      </w:tr>
      <w:tr w:rsidR="00730D11" w:rsidRPr="0081689D" w14:paraId="019B6C9C" w14:textId="77777777" w:rsidTr="00335E97">
        <w:trPr>
          <w:trHeight w:val="20"/>
        </w:trPr>
        <w:tc>
          <w:tcPr>
            <w:tcW w:w="354" w:type="pct"/>
            <w:shd w:val="clear" w:color="auto" w:fill="auto"/>
            <w:vAlign w:val="center"/>
            <w:hideMark/>
          </w:tcPr>
          <w:p w14:paraId="50BAEC55" w14:textId="77777777" w:rsidR="00730D11" w:rsidRPr="0081689D" w:rsidRDefault="00730D11" w:rsidP="00335E97">
            <w:pPr>
              <w:jc w:val="center"/>
              <w:rPr>
                <w:color w:val="000000"/>
                <w:sz w:val="18"/>
                <w:szCs w:val="18"/>
              </w:rPr>
            </w:pPr>
            <w:r w:rsidRPr="0081689D">
              <w:rPr>
                <w:color w:val="000000"/>
                <w:sz w:val="18"/>
                <w:szCs w:val="18"/>
              </w:rPr>
              <w:t>21</w:t>
            </w:r>
          </w:p>
        </w:tc>
        <w:tc>
          <w:tcPr>
            <w:tcW w:w="2592" w:type="pct"/>
            <w:shd w:val="clear" w:color="auto" w:fill="auto"/>
            <w:vAlign w:val="center"/>
            <w:hideMark/>
          </w:tcPr>
          <w:p w14:paraId="2E094828" w14:textId="77777777" w:rsidR="00730D11" w:rsidRPr="0081689D" w:rsidRDefault="00730D11" w:rsidP="00335E97">
            <w:pPr>
              <w:rPr>
                <w:color w:val="000000"/>
                <w:sz w:val="18"/>
                <w:szCs w:val="18"/>
              </w:rPr>
            </w:pPr>
            <w:r w:rsidRPr="0081689D">
              <w:rPr>
                <w:color w:val="000000"/>
                <w:sz w:val="18"/>
                <w:szCs w:val="18"/>
              </w:rPr>
              <w:t>Реконструкция  котельной №19 установленной мощностью 0,06Гкал/в час с целью перевода с дизельного топлива на газ</w:t>
            </w:r>
          </w:p>
        </w:tc>
        <w:tc>
          <w:tcPr>
            <w:tcW w:w="777" w:type="pct"/>
            <w:shd w:val="clear" w:color="auto" w:fill="auto"/>
            <w:vAlign w:val="center"/>
            <w:hideMark/>
          </w:tcPr>
          <w:p w14:paraId="3521E0C0" w14:textId="77777777" w:rsidR="00730D11" w:rsidRPr="0081689D" w:rsidRDefault="00730D11" w:rsidP="00335E97">
            <w:pPr>
              <w:jc w:val="center"/>
              <w:rPr>
                <w:color w:val="000000"/>
                <w:sz w:val="18"/>
                <w:szCs w:val="18"/>
              </w:rPr>
            </w:pPr>
            <w:r>
              <w:rPr>
                <w:color w:val="000000"/>
                <w:sz w:val="18"/>
                <w:szCs w:val="18"/>
              </w:rPr>
              <w:t>2028</w:t>
            </w:r>
          </w:p>
        </w:tc>
        <w:tc>
          <w:tcPr>
            <w:tcW w:w="1277" w:type="pct"/>
            <w:shd w:val="clear" w:color="auto" w:fill="auto"/>
            <w:vAlign w:val="center"/>
            <w:hideMark/>
          </w:tcPr>
          <w:p w14:paraId="6FB804C2" w14:textId="77777777" w:rsidR="00730D11" w:rsidRPr="0081689D" w:rsidRDefault="00730D11" w:rsidP="00335E97">
            <w:pPr>
              <w:jc w:val="center"/>
              <w:rPr>
                <w:color w:val="000000"/>
                <w:sz w:val="18"/>
                <w:szCs w:val="18"/>
              </w:rPr>
            </w:pPr>
            <w:r w:rsidRPr="0081689D">
              <w:rPr>
                <w:color w:val="000000"/>
                <w:sz w:val="18"/>
                <w:szCs w:val="18"/>
              </w:rPr>
              <w:t>Прибыль, направленная на инвестиции</w:t>
            </w:r>
          </w:p>
        </w:tc>
      </w:tr>
      <w:tr w:rsidR="00730D11" w:rsidRPr="0081689D" w14:paraId="4D36995D" w14:textId="77777777" w:rsidTr="00335E97">
        <w:trPr>
          <w:trHeight w:val="20"/>
        </w:trPr>
        <w:tc>
          <w:tcPr>
            <w:tcW w:w="354" w:type="pct"/>
            <w:vMerge w:val="restart"/>
            <w:shd w:val="clear" w:color="auto" w:fill="auto"/>
            <w:vAlign w:val="center"/>
            <w:hideMark/>
          </w:tcPr>
          <w:p w14:paraId="42A23FF7" w14:textId="77777777" w:rsidR="00730D11" w:rsidRPr="0081689D" w:rsidRDefault="00730D11" w:rsidP="00335E97">
            <w:pPr>
              <w:jc w:val="center"/>
              <w:rPr>
                <w:color w:val="000000"/>
                <w:sz w:val="18"/>
                <w:szCs w:val="18"/>
              </w:rPr>
            </w:pPr>
            <w:r w:rsidRPr="0081689D">
              <w:rPr>
                <w:color w:val="000000"/>
                <w:sz w:val="18"/>
                <w:szCs w:val="18"/>
              </w:rPr>
              <w:t>22</w:t>
            </w:r>
          </w:p>
        </w:tc>
        <w:tc>
          <w:tcPr>
            <w:tcW w:w="2592" w:type="pct"/>
            <w:vMerge w:val="restart"/>
            <w:shd w:val="clear" w:color="auto" w:fill="auto"/>
            <w:vAlign w:val="center"/>
            <w:hideMark/>
          </w:tcPr>
          <w:p w14:paraId="657CAF69" w14:textId="77777777" w:rsidR="00730D11" w:rsidRPr="0081689D" w:rsidRDefault="00730D11" w:rsidP="00335E97">
            <w:pPr>
              <w:rPr>
                <w:color w:val="000000"/>
                <w:sz w:val="18"/>
                <w:szCs w:val="18"/>
              </w:rPr>
            </w:pPr>
            <w:r w:rsidRPr="0081689D">
              <w:rPr>
                <w:color w:val="000000"/>
                <w:sz w:val="18"/>
                <w:szCs w:val="18"/>
              </w:rPr>
              <w:t>Перевод с 3 на 2 категорию надежности электроснабжения объекта: Котельная №7, п. Новолотошино, д. 35</w:t>
            </w:r>
          </w:p>
        </w:tc>
        <w:tc>
          <w:tcPr>
            <w:tcW w:w="777" w:type="pct"/>
            <w:vMerge w:val="restart"/>
            <w:shd w:val="clear" w:color="auto" w:fill="auto"/>
            <w:vAlign w:val="center"/>
            <w:hideMark/>
          </w:tcPr>
          <w:p w14:paraId="7B623BCA" w14:textId="77777777" w:rsidR="00730D11" w:rsidRPr="0081689D" w:rsidRDefault="00730D11" w:rsidP="00335E97">
            <w:pPr>
              <w:jc w:val="center"/>
              <w:rPr>
                <w:color w:val="000000"/>
                <w:sz w:val="18"/>
                <w:szCs w:val="18"/>
              </w:rPr>
            </w:pPr>
            <w:r w:rsidRPr="0081689D">
              <w:rPr>
                <w:color w:val="000000"/>
                <w:sz w:val="18"/>
                <w:szCs w:val="18"/>
              </w:rPr>
              <w:t>2024-2025</w:t>
            </w:r>
          </w:p>
        </w:tc>
        <w:tc>
          <w:tcPr>
            <w:tcW w:w="1277" w:type="pct"/>
            <w:shd w:val="clear" w:color="auto" w:fill="auto"/>
            <w:vAlign w:val="center"/>
            <w:hideMark/>
          </w:tcPr>
          <w:p w14:paraId="029C9CC3"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72EC4AEE" w14:textId="77777777" w:rsidTr="00335E97">
        <w:trPr>
          <w:trHeight w:val="20"/>
        </w:trPr>
        <w:tc>
          <w:tcPr>
            <w:tcW w:w="354" w:type="pct"/>
            <w:vMerge/>
            <w:shd w:val="clear" w:color="auto" w:fill="auto"/>
            <w:vAlign w:val="center"/>
            <w:hideMark/>
          </w:tcPr>
          <w:p w14:paraId="42A66B4A" w14:textId="77777777" w:rsidR="00730D11" w:rsidRPr="0081689D" w:rsidRDefault="00730D11" w:rsidP="00335E97">
            <w:pPr>
              <w:rPr>
                <w:color w:val="000000"/>
                <w:sz w:val="18"/>
                <w:szCs w:val="18"/>
              </w:rPr>
            </w:pPr>
          </w:p>
        </w:tc>
        <w:tc>
          <w:tcPr>
            <w:tcW w:w="2592" w:type="pct"/>
            <w:vMerge/>
            <w:shd w:val="clear" w:color="auto" w:fill="auto"/>
            <w:vAlign w:val="center"/>
            <w:hideMark/>
          </w:tcPr>
          <w:p w14:paraId="056ED2F3" w14:textId="77777777" w:rsidR="00730D11" w:rsidRPr="0081689D" w:rsidRDefault="00730D11" w:rsidP="00335E97">
            <w:pPr>
              <w:rPr>
                <w:color w:val="000000"/>
                <w:sz w:val="18"/>
                <w:szCs w:val="18"/>
              </w:rPr>
            </w:pPr>
          </w:p>
        </w:tc>
        <w:tc>
          <w:tcPr>
            <w:tcW w:w="777" w:type="pct"/>
            <w:vMerge/>
            <w:shd w:val="clear" w:color="auto" w:fill="auto"/>
            <w:vAlign w:val="center"/>
            <w:hideMark/>
          </w:tcPr>
          <w:p w14:paraId="079F5852" w14:textId="77777777" w:rsidR="00730D11" w:rsidRPr="0081689D" w:rsidRDefault="00730D11" w:rsidP="00335E97">
            <w:pPr>
              <w:rPr>
                <w:color w:val="000000"/>
                <w:sz w:val="18"/>
                <w:szCs w:val="18"/>
              </w:rPr>
            </w:pPr>
          </w:p>
        </w:tc>
        <w:tc>
          <w:tcPr>
            <w:tcW w:w="1277" w:type="pct"/>
            <w:shd w:val="clear" w:color="auto" w:fill="auto"/>
            <w:vAlign w:val="center"/>
            <w:hideMark/>
          </w:tcPr>
          <w:p w14:paraId="070C036E" w14:textId="77777777" w:rsidR="00730D11" w:rsidRPr="0081689D" w:rsidRDefault="00730D11" w:rsidP="00335E97">
            <w:pPr>
              <w:jc w:val="center"/>
              <w:rPr>
                <w:color w:val="000000"/>
                <w:sz w:val="18"/>
                <w:szCs w:val="18"/>
              </w:rPr>
            </w:pPr>
            <w:r w:rsidRPr="0081689D">
              <w:rPr>
                <w:color w:val="000000"/>
                <w:sz w:val="18"/>
                <w:szCs w:val="18"/>
              </w:rPr>
              <w:t>Бюджет ОМСУ</w:t>
            </w:r>
          </w:p>
        </w:tc>
      </w:tr>
      <w:tr w:rsidR="00730D11" w:rsidRPr="0081689D" w14:paraId="02CA2361" w14:textId="77777777" w:rsidTr="00335E97">
        <w:trPr>
          <w:trHeight w:val="20"/>
        </w:trPr>
        <w:tc>
          <w:tcPr>
            <w:tcW w:w="354" w:type="pct"/>
            <w:vMerge w:val="restart"/>
            <w:shd w:val="clear" w:color="auto" w:fill="auto"/>
            <w:vAlign w:val="center"/>
            <w:hideMark/>
          </w:tcPr>
          <w:p w14:paraId="6E038099" w14:textId="77777777" w:rsidR="00730D11" w:rsidRPr="0081689D" w:rsidRDefault="00730D11" w:rsidP="00335E97">
            <w:pPr>
              <w:jc w:val="center"/>
              <w:rPr>
                <w:color w:val="000000"/>
                <w:sz w:val="18"/>
                <w:szCs w:val="18"/>
              </w:rPr>
            </w:pPr>
            <w:r w:rsidRPr="0081689D">
              <w:rPr>
                <w:color w:val="000000"/>
                <w:sz w:val="18"/>
                <w:szCs w:val="18"/>
              </w:rPr>
              <w:t>23</w:t>
            </w:r>
          </w:p>
        </w:tc>
        <w:tc>
          <w:tcPr>
            <w:tcW w:w="2592" w:type="pct"/>
            <w:vMerge w:val="restart"/>
            <w:shd w:val="clear" w:color="auto" w:fill="auto"/>
            <w:vAlign w:val="center"/>
            <w:hideMark/>
          </w:tcPr>
          <w:p w14:paraId="17695C67" w14:textId="77777777" w:rsidR="00730D11" w:rsidRPr="0081689D" w:rsidRDefault="00730D11" w:rsidP="00335E97">
            <w:pPr>
              <w:rPr>
                <w:color w:val="000000"/>
                <w:sz w:val="18"/>
                <w:szCs w:val="18"/>
              </w:rPr>
            </w:pPr>
            <w:r w:rsidRPr="0081689D">
              <w:rPr>
                <w:color w:val="000000"/>
                <w:sz w:val="18"/>
                <w:szCs w:val="18"/>
              </w:rPr>
              <w:t>Перевод с 3 на 2 категорию надежности электроснабжения объекта: Котельная №15, д. Куплино, ул. Микрорайон д. 19</w:t>
            </w:r>
          </w:p>
        </w:tc>
        <w:tc>
          <w:tcPr>
            <w:tcW w:w="777" w:type="pct"/>
            <w:vMerge w:val="restart"/>
            <w:shd w:val="clear" w:color="auto" w:fill="auto"/>
            <w:vAlign w:val="center"/>
            <w:hideMark/>
          </w:tcPr>
          <w:p w14:paraId="400AA7C5" w14:textId="77777777" w:rsidR="00730D11" w:rsidRPr="0081689D" w:rsidRDefault="00730D11" w:rsidP="00335E97">
            <w:pPr>
              <w:jc w:val="center"/>
              <w:rPr>
                <w:color w:val="000000"/>
                <w:sz w:val="18"/>
                <w:szCs w:val="18"/>
              </w:rPr>
            </w:pPr>
            <w:r w:rsidRPr="0081689D">
              <w:rPr>
                <w:color w:val="000000"/>
                <w:sz w:val="18"/>
                <w:szCs w:val="18"/>
              </w:rPr>
              <w:t>2024-2025</w:t>
            </w:r>
          </w:p>
        </w:tc>
        <w:tc>
          <w:tcPr>
            <w:tcW w:w="1277" w:type="pct"/>
            <w:shd w:val="clear" w:color="auto" w:fill="auto"/>
            <w:vAlign w:val="center"/>
            <w:hideMark/>
          </w:tcPr>
          <w:p w14:paraId="73D30DED" w14:textId="77777777" w:rsidR="00730D11" w:rsidRPr="0081689D" w:rsidRDefault="00730D11" w:rsidP="00335E97">
            <w:pPr>
              <w:jc w:val="center"/>
              <w:rPr>
                <w:color w:val="000000"/>
                <w:sz w:val="18"/>
                <w:szCs w:val="18"/>
              </w:rPr>
            </w:pPr>
            <w:r w:rsidRPr="0081689D">
              <w:rPr>
                <w:color w:val="000000"/>
                <w:sz w:val="18"/>
                <w:szCs w:val="18"/>
              </w:rPr>
              <w:t>Бюджет МО</w:t>
            </w:r>
          </w:p>
        </w:tc>
      </w:tr>
      <w:tr w:rsidR="00730D11" w:rsidRPr="0081689D" w14:paraId="19CCA78B" w14:textId="77777777" w:rsidTr="00335E97">
        <w:trPr>
          <w:trHeight w:val="20"/>
        </w:trPr>
        <w:tc>
          <w:tcPr>
            <w:tcW w:w="354" w:type="pct"/>
            <w:vMerge/>
            <w:shd w:val="clear" w:color="auto" w:fill="auto"/>
            <w:vAlign w:val="center"/>
            <w:hideMark/>
          </w:tcPr>
          <w:p w14:paraId="1FBBF178" w14:textId="77777777" w:rsidR="00730D11" w:rsidRPr="0081689D" w:rsidRDefault="00730D11" w:rsidP="00335E97">
            <w:pPr>
              <w:rPr>
                <w:color w:val="000000"/>
                <w:sz w:val="18"/>
                <w:szCs w:val="18"/>
              </w:rPr>
            </w:pPr>
          </w:p>
        </w:tc>
        <w:tc>
          <w:tcPr>
            <w:tcW w:w="2592" w:type="pct"/>
            <w:vMerge/>
            <w:shd w:val="clear" w:color="auto" w:fill="auto"/>
            <w:vAlign w:val="center"/>
            <w:hideMark/>
          </w:tcPr>
          <w:p w14:paraId="082B490A" w14:textId="77777777" w:rsidR="00730D11" w:rsidRPr="0081689D" w:rsidRDefault="00730D11" w:rsidP="00335E97">
            <w:pPr>
              <w:rPr>
                <w:color w:val="000000"/>
                <w:sz w:val="18"/>
                <w:szCs w:val="18"/>
              </w:rPr>
            </w:pPr>
          </w:p>
        </w:tc>
        <w:tc>
          <w:tcPr>
            <w:tcW w:w="777" w:type="pct"/>
            <w:vMerge/>
            <w:shd w:val="clear" w:color="auto" w:fill="auto"/>
            <w:vAlign w:val="center"/>
            <w:hideMark/>
          </w:tcPr>
          <w:p w14:paraId="7F9DB0D6" w14:textId="77777777" w:rsidR="00730D11" w:rsidRPr="0081689D" w:rsidRDefault="00730D11" w:rsidP="00335E97">
            <w:pPr>
              <w:rPr>
                <w:color w:val="000000"/>
                <w:sz w:val="18"/>
                <w:szCs w:val="18"/>
              </w:rPr>
            </w:pPr>
          </w:p>
        </w:tc>
        <w:tc>
          <w:tcPr>
            <w:tcW w:w="1277" w:type="pct"/>
            <w:shd w:val="clear" w:color="auto" w:fill="auto"/>
            <w:vAlign w:val="center"/>
            <w:hideMark/>
          </w:tcPr>
          <w:p w14:paraId="5F960863" w14:textId="77777777" w:rsidR="00730D11" w:rsidRPr="0081689D" w:rsidRDefault="00730D11" w:rsidP="00335E97">
            <w:pPr>
              <w:jc w:val="center"/>
              <w:rPr>
                <w:color w:val="000000"/>
                <w:sz w:val="18"/>
                <w:szCs w:val="18"/>
              </w:rPr>
            </w:pPr>
            <w:r w:rsidRPr="0081689D">
              <w:rPr>
                <w:color w:val="000000"/>
                <w:sz w:val="18"/>
                <w:szCs w:val="18"/>
              </w:rPr>
              <w:t>Бюджет ОМСУ</w:t>
            </w:r>
          </w:p>
        </w:tc>
      </w:tr>
      <w:tr w:rsidR="00730D11" w:rsidRPr="0081689D" w14:paraId="5F26A911" w14:textId="77777777" w:rsidTr="00335E97">
        <w:trPr>
          <w:trHeight w:val="20"/>
        </w:trPr>
        <w:tc>
          <w:tcPr>
            <w:tcW w:w="354" w:type="pct"/>
            <w:shd w:val="clear" w:color="auto" w:fill="auto"/>
            <w:vAlign w:val="center"/>
            <w:hideMark/>
          </w:tcPr>
          <w:p w14:paraId="5B443059" w14:textId="77777777" w:rsidR="00730D11" w:rsidRPr="0081689D" w:rsidRDefault="00730D11" w:rsidP="00335E97">
            <w:pPr>
              <w:jc w:val="center"/>
              <w:rPr>
                <w:color w:val="000000"/>
                <w:sz w:val="18"/>
                <w:szCs w:val="18"/>
              </w:rPr>
            </w:pPr>
            <w:r w:rsidRPr="0081689D">
              <w:rPr>
                <w:color w:val="000000"/>
                <w:sz w:val="18"/>
                <w:szCs w:val="18"/>
              </w:rPr>
              <w:t>24</w:t>
            </w:r>
          </w:p>
        </w:tc>
        <w:tc>
          <w:tcPr>
            <w:tcW w:w="2592" w:type="pct"/>
            <w:shd w:val="clear" w:color="auto" w:fill="auto"/>
            <w:vAlign w:val="center"/>
            <w:hideMark/>
          </w:tcPr>
          <w:p w14:paraId="61FFB0A7" w14:textId="77777777" w:rsidR="00730D11" w:rsidRPr="0081689D" w:rsidRDefault="00730D11" w:rsidP="00335E97">
            <w:pPr>
              <w:rPr>
                <w:color w:val="000000"/>
                <w:sz w:val="18"/>
                <w:szCs w:val="18"/>
              </w:rPr>
            </w:pPr>
            <w:r w:rsidRPr="0081689D">
              <w:rPr>
                <w:color w:val="000000"/>
                <w:sz w:val="18"/>
                <w:szCs w:val="18"/>
              </w:rPr>
              <w:t>Замена аппарата теплообменного пластинчатого НН №47 w203061383 в количестве 2 шт. на котельной №1</w:t>
            </w:r>
          </w:p>
        </w:tc>
        <w:tc>
          <w:tcPr>
            <w:tcW w:w="777" w:type="pct"/>
            <w:shd w:val="clear" w:color="auto" w:fill="auto"/>
            <w:vAlign w:val="center"/>
            <w:hideMark/>
          </w:tcPr>
          <w:p w14:paraId="2928ED35" w14:textId="77777777" w:rsidR="00730D11" w:rsidRPr="0081689D" w:rsidRDefault="00730D11" w:rsidP="00335E97">
            <w:pPr>
              <w:jc w:val="center"/>
              <w:rPr>
                <w:color w:val="000000"/>
                <w:sz w:val="18"/>
                <w:szCs w:val="18"/>
              </w:rPr>
            </w:pPr>
            <w:r w:rsidRPr="0081689D">
              <w:rPr>
                <w:color w:val="000000"/>
                <w:sz w:val="18"/>
                <w:szCs w:val="18"/>
              </w:rPr>
              <w:t>2025-2026</w:t>
            </w:r>
          </w:p>
        </w:tc>
        <w:tc>
          <w:tcPr>
            <w:tcW w:w="1277" w:type="pct"/>
            <w:shd w:val="clear" w:color="auto" w:fill="auto"/>
            <w:vAlign w:val="center"/>
            <w:hideMark/>
          </w:tcPr>
          <w:p w14:paraId="2220CB5E" w14:textId="77777777" w:rsidR="00730D11" w:rsidRPr="0081689D" w:rsidRDefault="00730D11" w:rsidP="00335E97">
            <w:pPr>
              <w:jc w:val="center"/>
              <w:rPr>
                <w:color w:val="000000"/>
                <w:sz w:val="18"/>
                <w:szCs w:val="18"/>
              </w:rPr>
            </w:pPr>
            <w:r w:rsidRPr="0081689D">
              <w:rPr>
                <w:color w:val="000000"/>
                <w:sz w:val="18"/>
                <w:szCs w:val="18"/>
              </w:rPr>
              <w:t>прибыль, направленная на инвестиции; экономия в рез-те выполнения ИП</w:t>
            </w:r>
          </w:p>
        </w:tc>
      </w:tr>
      <w:tr w:rsidR="00730D11" w:rsidRPr="0081689D" w14:paraId="32151B9F" w14:textId="77777777" w:rsidTr="00335E97">
        <w:trPr>
          <w:trHeight w:val="20"/>
        </w:trPr>
        <w:tc>
          <w:tcPr>
            <w:tcW w:w="354" w:type="pct"/>
            <w:shd w:val="clear" w:color="auto" w:fill="auto"/>
            <w:vAlign w:val="center"/>
            <w:hideMark/>
          </w:tcPr>
          <w:p w14:paraId="6930DBCC" w14:textId="77777777" w:rsidR="00730D11" w:rsidRPr="0081689D" w:rsidRDefault="00730D11" w:rsidP="00335E97">
            <w:pPr>
              <w:jc w:val="center"/>
              <w:rPr>
                <w:color w:val="000000"/>
                <w:sz w:val="18"/>
                <w:szCs w:val="18"/>
              </w:rPr>
            </w:pPr>
            <w:r w:rsidRPr="0081689D">
              <w:rPr>
                <w:color w:val="000000"/>
                <w:sz w:val="18"/>
                <w:szCs w:val="18"/>
              </w:rPr>
              <w:t>25</w:t>
            </w:r>
          </w:p>
        </w:tc>
        <w:tc>
          <w:tcPr>
            <w:tcW w:w="2592" w:type="pct"/>
            <w:shd w:val="clear" w:color="auto" w:fill="auto"/>
            <w:vAlign w:val="center"/>
            <w:hideMark/>
          </w:tcPr>
          <w:p w14:paraId="126D0D29" w14:textId="77777777" w:rsidR="00730D11" w:rsidRPr="0081689D" w:rsidRDefault="00730D11" w:rsidP="00335E97">
            <w:pPr>
              <w:rPr>
                <w:color w:val="000000"/>
                <w:sz w:val="18"/>
                <w:szCs w:val="18"/>
              </w:rPr>
            </w:pPr>
            <w:r w:rsidRPr="0081689D">
              <w:rPr>
                <w:color w:val="000000"/>
                <w:sz w:val="18"/>
                <w:szCs w:val="18"/>
              </w:rPr>
              <w:t>Замена аппарата теплообменного пластинчатого НН №47 w203061383 в количестве 2 шт. на котельной №7</w:t>
            </w:r>
          </w:p>
        </w:tc>
        <w:tc>
          <w:tcPr>
            <w:tcW w:w="777" w:type="pct"/>
            <w:shd w:val="clear" w:color="auto" w:fill="auto"/>
            <w:vAlign w:val="center"/>
            <w:hideMark/>
          </w:tcPr>
          <w:p w14:paraId="7C9E8E85" w14:textId="77777777" w:rsidR="00730D11" w:rsidRPr="0081689D" w:rsidRDefault="00730D11" w:rsidP="00335E97">
            <w:pPr>
              <w:jc w:val="center"/>
              <w:rPr>
                <w:color w:val="000000"/>
                <w:sz w:val="18"/>
                <w:szCs w:val="18"/>
              </w:rPr>
            </w:pPr>
            <w:r w:rsidRPr="0081689D">
              <w:rPr>
                <w:color w:val="000000"/>
                <w:sz w:val="18"/>
                <w:szCs w:val="18"/>
              </w:rPr>
              <w:t>2027-2028</w:t>
            </w:r>
          </w:p>
        </w:tc>
        <w:tc>
          <w:tcPr>
            <w:tcW w:w="1277" w:type="pct"/>
            <w:shd w:val="clear" w:color="auto" w:fill="auto"/>
            <w:vAlign w:val="center"/>
            <w:hideMark/>
          </w:tcPr>
          <w:p w14:paraId="69CE8019" w14:textId="77777777" w:rsidR="00730D11" w:rsidRPr="0081689D" w:rsidRDefault="00730D11" w:rsidP="00335E97">
            <w:pPr>
              <w:jc w:val="center"/>
              <w:rPr>
                <w:color w:val="000000"/>
                <w:sz w:val="18"/>
                <w:szCs w:val="18"/>
              </w:rPr>
            </w:pPr>
            <w:r w:rsidRPr="0081689D">
              <w:rPr>
                <w:color w:val="000000"/>
                <w:sz w:val="18"/>
                <w:szCs w:val="18"/>
              </w:rPr>
              <w:t>прибыль, направленная на инвестиции; экономия в рез-те выполнения ИП</w:t>
            </w:r>
          </w:p>
        </w:tc>
      </w:tr>
      <w:tr w:rsidR="00730D11" w:rsidRPr="0081689D" w14:paraId="773BF6F1" w14:textId="77777777" w:rsidTr="00335E97">
        <w:trPr>
          <w:trHeight w:val="20"/>
        </w:trPr>
        <w:tc>
          <w:tcPr>
            <w:tcW w:w="354" w:type="pct"/>
            <w:vMerge w:val="restart"/>
            <w:shd w:val="clear" w:color="auto" w:fill="auto"/>
            <w:vAlign w:val="center"/>
          </w:tcPr>
          <w:p w14:paraId="6ED162BF" w14:textId="77777777" w:rsidR="00730D11" w:rsidRPr="0081689D" w:rsidRDefault="00730D11" w:rsidP="00335E97">
            <w:pPr>
              <w:jc w:val="center"/>
              <w:rPr>
                <w:color w:val="000000"/>
                <w:sz w:val="18"/>
                <w:szCs w:val="18"/>
              </w:rPr>
            </w:pPr>
            <w:r>
              <w:rPr>
                <w:color w:val="000000"/>
                <w:sz w:val="18"/>
                <w:szCs w:val="18"/>
              </w:rPr>
              <w:t>26</w:t>
            </w:r>
          </w:p>
        </w:tc>
        <w:tc>
          <w:tcPr>
            <w:tcW w:w="2592" w:type="pct"/>
            <w:vMerge w:val="restart"/>
            <w:shd w:val="clear" w:color="auto" w:fill="auto"/>
            <w:vAlign w:val="center"/>
          </w:tcPr>
          <w:p w14:paraId="71C63E3B" w14:textId="77777777" w:rsidR="00730D11" w:rsidRPr="0081689D" w:rsidRDefault="00730D11" w:rsidP="00335E97">
            <w:pPr>
              <w:rPr>
                <w:color w:val="000000"/>
                <w:sz w:val="18"/>
                <w:szCs w:val="18"/>
              </w:rPr>
            </w:pPr>
            <w:r w:rsidRPr="002C6423">
              <w:rPr>
                <w:color w:val="000000"/>
                <w:sz w:val="18"/>
                <w:szCs w:val="18"/>
              </w:rPr>
              <w:t>Реконструкция ЦТП по адресу: Московская область, г.о.Лотошино, п.Лотошино (в т.ч. ПИР)</w:t>
            </w:r>
          </w:p>
        </w:tc>
        <w:tc>
          <w:tcPr>
            <w:tcW w:w="777" w:type="pct"/>
            <w:vMerge w:val="restart"/>
            <w:shd w:val="clear" w:color="auto" w:fill="auto"/>
            <w:vAlign w:val="center"/>
          </w:tcPr>
          <w:p w14:paraId="5D4E5F95" w14:textId="77777777" w:rsidR="00730D11" w:rsidRPr="002C6423" w:rsidRDefault="00730D11" w:rsidP="00335E97">
            <w:pPr>
              <w:jc w:val="center"/>
              <w:rPr>
                <w:color w:val="000000"/>
                <w:sz w:val="18"/>
                <w:szCs w:val="18"/>
              </w:rPr>
            </w:pPr>
            <w:r w:rsidRPr="002C6423">
              <w:rPr>
                <w:color w:val="000000"/>
                <w:sz w:val="18"/>
                <w:szCs w:val="18"/>
              </w:rPr>
              <w:t>2025-2026</w:t>
            </w:r>
          </w:p>
          <w:p w14:paraId="22B5C49A" w14:textId="77777777" w:rsidR="00730D11" w:rsidRPr="0081689D" w:rsidRDefault="00730D11" w:rsidP="00335E97">
            <w:pPr>
              <w:jc w:val="center"/>
              <w:rPr>
                <w:color w:val="000000"/>
                <w:sz w:val="18"/>
                <w:szCs w:val="18"/>
              </w:rPr>
            </w:pPr>
          </w:p>
        </w:tc>
        <w:tc>
          <w:tcPr>
            <w:tcW w:w="1277" w:type="pct"/>
            <w:shd w:val="clear" w:color="auto" w:fill="auto"/>
            <w:vAlign w:val="center"/>
          </w:tcPr>
          <w:p w14:paraId="324409E2" w14:textId="77777777" w:rsidR="00730D11" w:rsidRPr="0081689D" w:rsidRDefault="00730D11" w:rsidP="00335E97">
            <w:pPr>
              <w:jc w:val="center"/>
              <w:rPr>
                <w:color w:val="000000"/>
                <w:sz w:val="18"/>
                <w:szCs w:val="18"/>
              </w:rPr>
            </w:pPr>
            <w:r w:rsidRPr="002C6423">
              <w:rPr>
                <w:color w:val="000000"/>
                <w:sz w:val="18"/>
                <w:szCs w:val="18"/>
              </w:rPr>
              <w:t>Бюджет МО</w:t>
            </w:r>
          </w:p>
        </w:tc>
      </w:tr>
      <w:tr w:rsidR="00730D11" w:rsidRPr="002C6423" w14:paraId="5117D402" w14:textId="77777777" w:rsidTr="00335E97">
        <w:trPr>
          <w:trHeight w:val="20"/>
        </w:trPr>
        <w:tc>
          <w:tcPr>
            <w:tcW w:w="354" w:type="pct"/>
            <w:vMerge/>
            <w:shd w:val="clear" w:color="auto" w:fill="auto"/>
            <w:vAlign w:val="center"/>
          </w:tcPr>
          <w:p w14:paraId="527D8591" w14:textId="77777777" w:rsidR="00730D11" w:rsidRDefault="00730D11" w:rsidP="00335E97">
            <w:pPr>
              <w:jc w:val="center"/>
              <w:rPr>
                <w:color w:val="000000"/>
                <w:sz w:val="18"/>
                <w:szCs w:val="18"/>
              </w:rPr>
            </w:pPr>
          </w:p>
        </w:tc>
        <w:tc>
          <w:tcPr>
            <w:tcW w:w="2592" w:type="pct"/>
            <w:vMerge/>
            <w:shd w:val="clear" w:color="auto" w:fill="auto"/>
            <w:vAlign w:val="center"/>
          </w:tcPr>
          <w:p w14:paraId="3479FBFF" w14:textId="77777777" w:rsidR="00730D11" w:rsidRPr="002C6423" w:rsidRDefault="00730D11" w:rsidP="00335E97">
            <w:pPr>
              <w:rPr>
                <w:color w:val="000000"/>
                <w:sz w:val="18"/>
                <w:szCs w:val="18"/>
              </w:rPr>
            </w:pPr>
          </w:p>
        </w:tc>
        <w:tc>
          <w:tcPr>
            <w:tcW w:w="777" w:type="pct"/>
            <w:vMerge/>
            <w:shd w:val="clear" w:color="auto" w:fill="auto"/>
            <w:vAlign w:val="center"/>
          </w:tcPr>
          <w:p w14:paraId="46C523D4" w14:textId="77777777" w:rsidR="00730D11" w:rsidRPr="002C6423" w:rsidRDefault="00730D11" w:rsidP="00335E97">
            <w:pPr>
              <w:rPr>
                <w:color w:val="000000"/>
                <w:sz w:val="18"/>
                <w:szCs w:val="18"/>
              </w:rPr>
            </w:pPr>
          </w:p>
        </w:tc>
        <w:tc>
          <w:tcPr>
            <w:tcW w:w="1277" w:type="pct"/>
            <w:shd w:val="clear" w:color="auto" w:fill="auto"/>
            <w:vAlign w:val="center"/>
          </w:tcPr>
          <w:p w14:paraId="13FC4CB7" w14:textId="77777777" w:rsidR="00730D11" w:rsidRPr="002C6423" w:rsidRDefault="00730D11" w:rsidP="00335E97">
            <w:pPr>
              <w:jc w:val="center"/>
              <w:rPr>
                <w:color w:val="000000"/>
                <w:sz w:val="18"/>
                <w:szCs w:val="18"/>
              </w:rPr>
            </w:pPr>
            <w:r w:rsidRPr="002C6423">
              <w:rPr>
                <w:color w:val="000000"/>
                <w:sz w:val="18"/>
                <w:szCs w:val="18"/>
              </w:rPr>
              <w:t>Местный бюджет</w:t>
            </w:r>
          </w:p>
        </w:tc>
      </w:tr>
      <w:tr w:rsidR="00730D11" w:rsidRPr="0081689D" w14:paraId="1C1CC7CB" w14:textId="77777777" w:rsidTr="00335E97">
        <w:trPr>
          <w:trHeight w:val="20"/>
        </w:trPr>
        <w:tc>
          <w:tcPr>
            <w:tcW w:w="354" w:type="pct"/>
            <w:shd w:val="clear" w:color="auto" w:fill="auto"/>
            <w:vAlign w:val="center"/>
            <w:hideMark/>
          </w:tcPr>
          <w:p w14:paraId="1A2D2E2A" w14:textId="77777777" w:rsidR="00730D11" w:rsidRPr="0081689D" w:rsidRDefault="00730D11" w:rsidP="00335E97">
            <w:pPr>
              <w:jc w:val="center"/>
              <w:rPr>
                <w:color w:val="000000"/>
                <w:sz w:val="18"/>
                <w:szCs w:val="18"/>
              </w:rPr>
            </w:pPr>
            <w:r w:rsidRPr="0081689D">
              <w:rPr>
                <w:color w:val="000000"/>
                <w:sz w:val="18"/>
                <w:szCs w:val="18"/>
              </w:rPr>
              <w:t> </w:t>
            </w:r>
          </w:p>
        </w:tc>
        <w:tc>
          <w:tcPr>
            <w:tcW w:w="2592" w:type="pct"/>
            <w:shd w:val="clear" w:color="auto" w:fill="auto"/>
            <w:vAlign w:val="center"/>
            <w:hideMark/>
          </w:tcPr>
          <w:p w14:paraId="5250C824" w14:textId="77777777" w:rsidR="00730D11" w:rsidRPr="0081689D" w:rsidRDefault="00730D11" w:rsidP="00335E97">
            <w:pPr>
              <w:rPr>
                <w:b/>
                <w:bCs/>
                <w:color w:val="000000"/>
                <w:sz w:val="18"/>
                <w:szCs w:val="18"/>
              </w:rPr>
            </w:pPr>
            <w:r w:rsidRPr="0081689D">
              <w:rPr>
                <w:b/>
                <w:bCs/>
                <w:color w:val="000000"/>
                <w:sz w:val="18"/>
                <w:szCs w:val="18"/>
              </w:rPr>
              <w:t>Итого по Группе 1</w:t>
            </w:r>
          </w:p>
        </w:tc>
        <w:tc>
          <w:tcPr>
            <w:tcW w:w="777" w:type="pct"/>
            <w:shd w:val="clear" w:color="auto" w:fill="auto"/>
            <w:vAlign w:val="center"/>
            <w:hideMark/>
          </w:tcPr>
          <w:p w14:paraId="001AE07A" w14:textId="77777777" w:rsidR="00730D11" w:rsidRPr="0081689D" w:rsidRDefault="00730D11" w:rsidP="00335E97">
            <w:pPr>
              <w:jc w:val="center"/>
              <w:rPr>
                <w:color w:val="000000"/>
                <w:sz w:val="18"/>
                <w:szCs w:val="18"/>
              </w:rPr>
            </w:pPr>
            <w:r w:rsidRPr="0081689D">
              <w:rPr>
                <w:color w:val="000000"/>
                <w:sz w:val="18"/>
                <w:szCs w:val="18"/>
              </w:rPr>
              <w:t> </w:t>
            </w:r>
          </w:p>
        </w:tc>
        <w:tc>
          <w:tcPr>
            <w:tcW w:w="1277" w:type="pct"/>
            <w:shd w:val="clear" w:color="auto" w:fill="auto"/>
            <w:vAlign w:val="center"/>
            <w:hideMark/>
          </w:tcPr>
          <w:p w14:paraId="2222622B" w14:textId="77777777" w:rsidR="00730D11" w:rsidRPr="0081689D" w:rsidRDefault="00730D11" w:rsidP="00335E97">
            <w:pPr>
              <w:jc w:val="center"/>
              <w:rPr>
                <w:color w:val="000000"/>
                <w:sz w:val="18"/>
                <w:szCs w:val="18"/>
              </w:rPr>
            </w:pPr>
            <w:r w:rsidRPr="0081689D">
              <w:rPr>
                <w:color w:val="000000"/>
                <w:sz w:val="18"/>
                <w:szCs w:val="18"/>
              </w:rPr>
              <w:t> </w:t>
            </w:r>
          </w:p>
        </w:tc>
      </w:tr>
    </w:tbl>
    <w:p w14:paraId="41874D83" w14:textId="7A94F798" w:rsidR="00820831" w:rsidRDefault="00820831" w:rsidP="00010516">
      <w:pPr>
        <w:pStyle w:val="aff6"/>
        <w:keepNext/>
      </w:pPr>
    </w:p>
    <w:p w14:paraId="5ECCD8E2" w14:textId="73A945F7" w:rsidR="004D6D70" w:rsidRDefault="004D6D70" w:rsidP="004D6D70"/>
    <w:p w14:paraId="324DBE97" w14:textId="27085A98" w:rsidR="00C76C63" w:rsidRDefault="00C76C63" w:rsidP="007055BE">
      <w:pPr>
        <w:pStyle w:val="23"/>
      </w:pPr>
      <w:bookmarkStart w:id="105" w:name="_Toc210839326"/>
      <w:r>
        <w:lastRenderedPageBreak/>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105"/>
    </w:p>
    <w:p w14:paraId="400F6BE3" w14:textId="2AAAAB3F" w:rsidR="00C76C63" w:rsidRDefault="00C76C63" w:rsidP="00C76C63">
      <w:pPr>
        <w:rPr>
          <w:lang w:eastAsia="en-US"/>
        </w:rPr>
      </w:pPr>
    </w:p>
    <w:p w14:paraId="113181C4" w14:textId="289EE6C3" w:rsidR="00C76C63" w:rsidRPr="00462DA6" w:rsidRDefault="00C76C63" w:rsidP="00C76C63">
      <w:pPr>
        <w:pStyle w:val="Maximyz"/>
      </w:pPr>
      <w:r>
        <w:t>С</w:t>
      </w:r>
      <w:r w:rsidRPr="00462DA6">
        <w:t>овместной работы источников тепловой энергии, функционирующих в режиме комбинированной выработки электрической и тепловой энергии и котельных</w:t>
      </w:r>
      <w:r>
        <w:t xml:space="preserve"> в </w:t>
      </w:r>
      <w:r w:rsidR="005C72BD">
        <w:t>муниципальном округе Лотошино</w:t>
      </w:r>
      <w:r>
        <w:t xml:space="preserve"> нет.</w:t>
      </w:r>
    </w:p>
    <w:p w14:paraId="70786A2C" w14:textId="568E1577" w:rsidR="00C76C63" w:rsidRDefault="00C76C63" w:rsidP="00C76C63">
      <w:pPr>
        <w:rPr>
          <w:lang w:eastAsia="en-US"/>
        </w:rPr>
      </w:pPr>
    </w:p>
    <w:p w14:paraId="0E8EA4B1" w14:textId="54393374" w:rsidR="00C07DEC" w:rsidRDefault="00C07DEC" w:rsidP="00C07DEC">
      <w:pPr>
        <w:pStyle w:val="23"/>
      </w:pPr>
      <w:bookmarkStart w:id="106" w:name="_Toc210839327"/>
      <w:bookmarkEnd w:id="102"/>
      <w:bookmarkEnd w:id="103"/>
      <w:r>
        <w:t xml:space="preserve">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w:t>
      </w:r>
      <w:r w:rsidR="007055BE">
        <w:t>службы в случае, если</w:t>
      </w:r>
      <w:r>
        <w:t xml:space="preserve"> продление срока службы технически невозможно или экономически не</w:t>
      </w:r>
      <w:r w:rsidR="007055BE">
        <w:t>обоснованно</w:t>
      </w:r>
      <w:bookmarkEnd w:id="106"/>
    </w:p>
    <w:p w14:paraId="75FF6CCD" w14:textId="458F3979" w:rsidR="00010516" w:rsidRDefault="00010516" w:rsidP="00010516">
      <w:pPr>
        <w:pStyle w:val="Maximyz"/>
      </w:pPr>
      <w:r>
        <w:t>Выводов</w:t>
      </w:r>
      <w:r w:rsidRPr="00462DA6">
        <w:t xml:space="preserve"> из эксплуатации, консервации и демонтаж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t xml:space="preserve"> в </w:t>
      </w:r>
      <w:r w:rsidR="005C72BD">
        <w:t>муниципальном округе Лотошино</w:t>
      </w:r>
      <w:r>
        <w:t xml:space="preserve"> не планируется.</w:t>
      </w:r>
    </w:p>
    <w:p w14:paraId="5FC05A93" w14:textId="43C2483D" w:rsidR="007055BE" w:rsidRDefault="007055BE" w:rsidP="00010516">
      <w:pPr>
        <w:pStyle w:val="Maximyz"/>
      </w:pPr>
    </w:p>
    <w:p w14:paraId="62055A69" w14:textId="1A530DEE" w:rsidR="00C2547D" w:rsidRPr="00462DA6" w:rsidRDefault="00857B06" w:rsidP="00857B06">
      <w:pPr>
        <w:pStyle w:val="23"/>
      </w:pPr>
      <w:bookmarkStart w:id="107" w:name="_Toc210839328"/>
      <w:r w:rsidRPr="00462DA6">
        <w:t>Меры по переоборудованию котельных в источники комбинированной выработки электрической и тепловой энергии для каждого этапа</w:t>
      </w:r>
      <w:bookmarkEnd w:id="107"/>
    </w:p>
    <w:p w14:paraId="50E9B7C8" w14:textId="23FEEA9C" w:rsidR="00DD017C" w:rsidRDefault="00DD017C" w:rsidP="00010516">
      <w:pPr>
        <w:pStyle w:val="Maximyz"/>
        <w:spacing w:after="240"/>
        <w:rPr>
          <w:sz w:val="20"/>
          <w:lang w:eastAsia="en-US"/>
        </w:rPr>
      </w:pPr>
      <w:r>
        <w:t>П</w:t>
      </w:r>
      <w:r w:rsidRPr="00562879">
        <w:t>редложени</w:t>
      </w:r>
      <w:r>
        <w:t>я</w:t>
      </w:r>
      <w:r w:rsidRPr="00562879">
        <w:t xml:space="preserve">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w:t>
      </w:r>
      <w:r w:rsidR="00010516">
        <w:t>отсутствуют.</w:t>
      </w:r>
    </w:p>
    <w:p w14:paraId="0490DDBA" w14:textId="33190B06" w:rsidR="00C2547D" w:rsidRPr="00462DA6" w:rsidRDefault="00BF4776" w:rsidP="00857B06">
      <w:pPr>
        <w:pStyle w:val="23"/>
      </w:pPr>
      <w:r>
        <w:t xml:space="preserve"> </w:t>
      </w:r>
      <w:bookmarkStart w:id="108" w:name="_Toc210839329"/>
      <w:r w:rsidR="00857B06" w:rsidRPr="00462DA6">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bookmarkEnd w:id="108"/>
    </w:p>
    <w:p w14:paraId="7835BB30" w14:textId="6EBEC4B8" w:rsidR="005C00E1" w:rsidRDefault="000121E0" w:rsidP="00163954">
      <w:pPr>
        <w:pStyle w:val="Maximyz"/>
      </w:pPr>
      <w:bookmarkStart w:id="109" w:name="_Toc352234935"/>
      <w:r>
        <w:t>Мер</w:t>
      </w:r>
      <w:r w:rsidRPr="000121E0">
        <w:t xml:space="preserve"> по переводу котельн</w:t>
      </w:r>
      <w:r>
        <w:t>ых в пиковый режим работы для источников</w:t>
      </w:r>
      <w:r w:rsidRPr="000121E0">
        <w:t xml:space="preserve"> комбинированной выработки тепловой и электрической энергии</w:t>
      </w:r>
      <w:r>
        <w:t xml:space="preserve"> в </w:t>
      </w:r>
      <w:r w:rsidR="005C72BD">
        <w:t>муниципальном округе Лотошино</w:t>
      </w:r>
      <w:r>
        <w:t xml:space="preserve"> не </w:t>
      </w:r>
      <w:r w:rsidR="003B35B2">
        <w:t>предполагается.</w:t>
      </w:r>
    </w:p>
    <w:p w14:paraId="093D4A37" w14:textId="77777777" w:rsidR="00C07DEC" w:rsidRDefault="00C07DEC" w:rsidP="00163954">
      <w:pPr>
        <w:pStyle w:val="Maximyz"/>
      </w:pPr>
    </w:p>
    <w:p w14:paraId="721012A7" w14:textId="1F74397D" w:rsidR="003B35B2" w:rsidRDefault="00BF4776" w:rsidP="003B35B2">
      <w:pPr>
        <w:pStyle w:val="23"/>
        <w:jc w:val="both"/>
      </w:pPr>
      <w:r>
        <w:t xml:space="preserve"> </w:t>
      </w:r>
      <w:bookmarkStart w:id="110" w:name="_Toc210839330"/>
      <w:r w:rsidR="003B35B2" w:rsidRPr="003B35B2">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110"/>
    </w:p>
    <w:p w14:paraId="6249DA4C" w14:textId="0573052D" w:rsidR="003B35B2" w:rsidRDefault="003B35B2" w:rsidP="00C07DEC">
      <w:pPr>
        <w:pStyle w:val="Maximyz"/>
      </w:pPr>
      <w:r w:rsidRPr="00C07DEC">
        <w:lastRenderedPageBreak/>
        <w:t xml:space="preserve">Источников тепловой энергии, работающих на общую тепловую сеть, в </w:t>
      </w:r>
      <w:r w:rsidR="005C72BD">
        <w:t>муниципальном округе Лотошино</w:t>
      </w:r>
      <w:r w:rsidRPr="00C07DEC">
        <w:t xml:space="preserve"> не имеется.</w:t>
      </w:r>
    </w:p>
    <w:p w14:paraId="7E06D2F1" w14:textId="77777777" w:rsidR="00C07DEC" w:rsidRPr="00C07DEC" w:rsidRDefault="00C07DEC" w:rsidP="00C07DEC">
      <w:pPr>
        <w:pStyle w:val="Maximyz"/>
      </w:pPr>
    </w:p>
    <w:p w14:paraId="23FB37E1" w14:textId="17D9D002" w:rsidR="003B35B2" w:rsidRDefault="00BF4776" w:rsidP="003B35B2">
      <w:pPr>
        <w:pStyle w:val="23"/>
        <w:jc w:val="both"/>
      </w:pPr>
      <w:r>
        <w:t xml:space="preserve"> </w:t>
      </w:r>
      <w:bookmarkStart w:id="111" w:name="_Toc210839331"/>
      <w:r w:rsidR="003B35B2">
        <w:t>П</w:t>
      </w:r>
      <w:r w:rsidR="003B35B2" w:rsidRPr="005D6A11">
        <w:t>редложения по перспективной установленной тепловой мощности каждого источника тепловой энергии с предложениями по срок</w:t>
      </w:r>
      <w:r w:rsidR="003B35B2">
        <w:t>у</w:t>
      </w:r>
      <w:r w:rsidR="003B35B2" w:rsidRPr="005D6A11">
        <w:t xml:space="preserve"> ввода в эксплуатацию новых мощностей</w:t>
      </w:r>
      <w:bookmarkEnd w:id="111"/>
    </w:p>
    <w:p w14:paraId="4A952B0C" w14:textId="6E5075A0" w:rsidR="00EB659E" w:rsidRDefault="00F11B35" w:rsidP="00F11B35">
      <w:pPr>
        <w:pStyle w:val="Maximyz"/>
        <w:rPr>
          <w:lang w:eastAsia="en-US"/>
        </w:rPr>
      </w:pPr>
      <w:r>
        <w:t>П</w:t>
      </w:r>
      <w:r w:rsidRPr="005D6A11">
        <w:t>редложения по перспективной установленной тепловой мощности источник</w:t>
      </w:r>
      <w:r>
        <w:t>ов</w:t>
      </w:r>
      <w:r w:rsidRPr="005D6A11">
        <w:t xml:space="preserve"> тепловой энергии </w:t>
      </w:r>
      <w:r w:rsidR="005C72BD">
        <w:rPr>
          <w:lang w:eastAsia="en-US"/>
        </w:rPr>
        <w:t>муниципального округа Лотошино</w:t>
      </w:r>
      <w:r>
        <w:rPr>
          <w:lang w:eastAsia="en-US"/>
        </w:rPr>
        <w:t xml:space="preserve"> </w:t>
      </w:r>
      <w:r w:rsidRPr="005D6A11">
        <w:t>с предложениями по срок</w:t>
      </w:r>
      <w:r>
        <w:t>у</w:t>
      </w:r>
      <w:r w:rsidRPr="005D6A11">
        <w:t xml:space="preserve"> ввода в эксплуатацию новых </w:t>
      </w:r>
      <w:r w:rsidR="00EB659E">
        <w:rPr>
          <w:lang w:eastAsia="en-US"/>
        </w:rPr>
        <w:t>представлены в разделе 2.4.</w:t>
      </w:r>
    </w:p>
    <w:p w14:paraId="5FD8DC84" w14:textId="1BF4AFE2" w:rsidR="006A449D" w:rsidRDefault="006A449D" w:rsidP="006A449D">
      <w:pPr>
        <w:rPr>
          <w:lang w:eastAsia="en-US"/>
        </w:rPr>
      </w:pPr>
    </w:p>
    <w:p w14:paraId="1D3B8431" w14:textId="59A0391F" w:rsidR="003B35B2" w:rsidRDefault="00BF4776" w:rsidP="003B35B2">
      <w:pPr>
        <w:pStyle w:val="23"/>
        <w:jc w:val="both"/>
      </w:pPr>
      <w:r>
        <w:t xml:space="preserve"> </w:t>
      </w:r>
      <w:bookmarkStart w:id="112" w:name="_Toc210839332"/>
      <w:r w:rsidR="003B35B2">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112"/>
    </w:p>
    <w:p w14:paraId="340F872E" w14:textId="1CFB7E05" w:rsidR="00EB659E" w:rsidRDefault="003B35B2" w:rsidP="00EB659E">
      <w:pPr>
        <w:pStyle w:val="Maximyz"/>
        <w:ind w:firstLine="708"/>
      </w:pPr>
      <w:r w:rsidRPr="003B35B2">
        <w:t>Предложени</w:t>
      </w:r>
      <w:r>
        <w:t>й</w:t>
      </w:r>
      <w:r w:rsidRPr="003B35B2">
        <w:t xml:space="preserve"> по вводу новых и р</w:t>
      </w:r>
      <w:r>
        <w:t>еконструкции существующих источ</w:t>
      </w:r>
      <w:r w:rsidRPr="003B35B2">
        <w:t>ников тепловой энергии с исполь</w:t>
      </w:r>
      <w:r>
        <w:t>зованием возобновляемых источни</w:t>
      </w:r>
      <w:r w:rsidRPr="003B35B2">
        <w:t>ков энергии, а также местных видов топлива</w:t>
      </w:r>
      <w:r>
        <w:t xml:space="preserve"> в </w:t>
      </w:r>
      <w:r w:rsidR="00FF6319">
        <w:t>муниципальном округе Лотошино</w:t>
      </w:r>
      <w:r>
        <w:t xml:space="preserve"> не имеется.</w:t>
      </w:r>
    </w:p>
    <w:p w14:paraId="373FFC4D" w14:textId="77777777" w:rsidR="00EB659E" w:rsidRDefault="00EB659E">
      <w:pPr>
        <w:rPr>
          <w:rFonts w:eastAsia="Calibri"/>
          <w:szCs w:val="20"/>
        </w:rPr>
      </w:pPr>
      <w:r>
        <w:br w:type="page"/>
      </w:r>
    </w:p>
    <w:p w14:paraId="229C4CC8" w14:textId="07EAA254" w:rsidR="00C2547D" w:rsidRPr="007055BE" w:rsidRDefault="00121FB5" w:rsidP="001D2F18">
      <w:pPr>
        <w:pStyle w:val="1c"/>
        <w:suppressAutoHyphens/>
        <w:ind w:left="499" w:hanging="357"/>
        <w:rPr>
          <w:lang w:val="ru-RU"/>
        </w:rPr>
      </w:pPr>
      <w:bookmarkStart w:id="113" w:name="_Toc352234937"/>
      <w:bookmarkStart w:id="114" w:name="_Toc210839333"/>
      <w:bookmarkEnd w:id="109"/>
      <w:r w:rsidRPr="007055BE">
        <w:rPr>
          <w:lang w:val="ru-RU"/>
        </w:rPr>
        <w:lastRenderedPageBreak/>
        <w:t>РАЗДЕЛ</w:t>
      </w:r>
      <w:r w:rsidR="00C2547D" w:rsidRPr="007055BE">
        <w:rPr>
          <w:lang w:val="ru-RU"/>
        </w:rPr>
        <w:t xml:space="preserve">. </w:t>
      </w:r>
      <w:bookmarkEnd w:id="113"/>
      <w:r w:rsidR="007055BE" w:rsidRPr="007055BE">
        <w:rPr>
          <w:lang w:val="ru-RU"/>
        </w:rPr>
        <w:t>ПРЕДЛОЖЕНИЯ ПО СТРОИТЕЛЬСТВУ, РЕКОНСТРУКЦИИ И (ИЛИ) МОДЕРНИЗАЦИИ ТЕПЛОВЫХ СЕТЕЙ ПО</w:t>
      </w:r>
      <w:r w:rsidR="007055BE">
        <w:rPr>
          <w:lang w:val="ru-RU"/>
        </w:rPr>
        <w:t xml:space="preserve"> </w:t>
      </w:r>
      <w:r w:rsidR="007055BE" w:rsidRPr="007055BE">
        <w:rPr>
          <w:lang w:val="ru-RU"/>
        </w:rPr>
        <w:t>ПРИОРИТЕТНОМУ СЦЕНАРИЮ РАЗВИТИЯ ТЕПЛОСНАБЖЕНИЯ</w:t>
      </w:r>
      <w:bookmarkEnd w:id="114"/>
    </w:p>
    <w:p w14:paraId="613A5744" w14:textId="221D13B9" w:rsidR="00C2547D" w:rsidRDefault="00B038C7" w:rsidP="00E2568F">
      <w:pPr>
        <w:pStyle w:val="23"/>
      </w:pPr>
      <w:bookmarkStart w:id="115" w:name="_Toc210839334"/>
      <w:r w:rsidRPr="00462DA6">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15"/>
    </w:p>
    <w:p w14:paraId="2F87C15E" w14:textId="515105EE" w:rsidR="00E2568F" w:rsidRDefault="00E2568F" w:rsidP="00E2568F">
      <w:pPr>
        <w:pStyle w:val="Maximyz"/>
      </w:pPr>
      <w:r w:rsidRPr="00F01684">
        <w:t>Реконструкци</w:t>
      </w:r>
      <w:r>
        <w:t>я</w:t>
      </w:r>
      <w:r w:rsidRPr="00F01684">
        <w:t xml:space="preserve"> и строительство тепловых сетей, обеспечивающих перераспределение тепловой нагрузки из зон с дефицитом тепловой мощности в зоны с </w:t>
      </w:r>
      <w:r w:rsidRPr="00A46AE5">
        <w:t>избытком тепловой мощности (использование существующих резервов)</w:t>
      </w:r>
      <w:r>
        <w:t xml:space="preserve"> в </w:t>
      </w:r>
      <w:r w:rsidR="005C72BD">
        <w:t>муниципальном округе Лотошино</w:t>
      </w:r>
      <w:r>
        <w:t xml:space="preserve"> не предполагается.</w:t>
      </w:r>
    </w:p>
    <w:p w14:paraId="0612086C" w14:textId="77777777" w:rsidR="00E2568F" w:rsidRDefault="00E2568F" w:rsidP="00E2568F">
      <w:pPr>
        <w:rPr>
          <w:bCs/>
          <w:color w:val="000000" w:themeColor="text1"/>
        </w:rPr>
      </w:pPr>
    </w:p>
    <w:p w14:paraId="730ACC7F" w14:textId="44FF2450" w:rsidR="00C2547D" w:rsidRDefault="00B038C7" w:rsidP="00E2568F">
      <w:pPr>
        <w:pStyle w:val="23"/>
      </w:pPr>
      <w:bookmarkStart w:id="116" w:name="_Toc210839335"/>
      <w:r w:rsidRPr="00462DA6">
        <w:t xml:space="preserve">Предложения по строительству и реконструкции тепловых сетей для обеспечения перспективных приростов тепловой нагрузки в осваиваемых районах </w:t>
      </w:r>
      <w:r w:rsidR="00E979AE">
        <w:t>городского</w:t>
      </w:r>
      <w:r w:rsidR="00B359E6">
        <w:t xml:space="preserve"> </w:t>
      </w:r>
      <w:r w:rsidR="00997B36">
        <w:t>округа</w:t>
      </w:r>
      <w:r w:rsidRPr="00462DA6">
        <w:t xml:space="preserve"> под жилищную, комплексную или производственную застройку</w:t>
      </w:r>
      <w:bookmarkEnd w:id="116"/>
    </w:p>
    <w:p w14:paraId="63E7AE0B" w14:textId="7B4DBDCD" w:rsidR="007055BE" w:rsidRDefault="007055BE" w:rsidP="007055BE">
      <w:pPr>
        <w:pStyle w:val="affffffffffffff6"/>
        <w:spacing w:line="360" w:lineRule="auto"/>
      </w:pPr>
      <w:r w:rsidRPr="00546D72">
        <w:t xml:space="preserve">Предложения </w:t>
      </w:r>
      <w:r>
        <w:t>по строительству тепловых сетей для обеспечения перспективных приростов тепловой нагрузки</w:t>
      </w:r>
      <w:r w:rsidRPr="00546D72">
        <w:t xml:space="preserve"> </w:t>
      </w:r>
      <w:r>
        <w:t>отсутствуют</w:t>
      </w:r>
      <w:r w:rsidRPr="004C2EEE">
        <w:t xml:space="preserve"> </w:t>
      </w:r>
      <w:r>
        <w:t xml:space="preserve">представлены в таблице </w:t>
      </w:r>
      <w:r>
        <w:fldChar w:fldCharType="begin"/>
      </w:r>
      <w:r>
        <w:instrText xml:space="preserve"> REF _Ref136809145 \h  \* MERGEFORMAT </w:instrText>
      </w:r>
      <w:r>
        <w:fldChar w:fldCharType="separate"/>
      </w:r>
      <w:r w:rsidR="00730D11" w:rsidRPr="00730D11">
        <w:rPr>
          <w:vanish/>
        </w:rPr>
        <w:t xml:space="preserve">Таблица </w:t>
      </w:r>
      <w:r w:rsidR="00730D11">
        <w:rPr>
          <w:noProof/>
        </w:rPr>
        <w:t>6</w:t>
      </w:r>
      <w:r w:rsidR="00730D11" w:rsidRPr="00BE6F85">
        <w:t>.</w:t>
      </w:r>
      <w:r w:rsidR="00730D11">
        <w:rPr>
          <w:noProof/>
        </w:rPr>
        <w:t>1</w:t>
      </w:r>
      <w:r>
        <w:fldChar w:fldCharType="end"/>
      </w:r>
      <w:r>
        <w:t>.</w:t>
      </w:r>
    </w:p>
    <w:p w14:paraId="4A0CD47B" w14:textId="77777777" w:rsidR="007055BE" w:rsidRDefault="007055BE" w:rsidP="007055BE">
      <w:pPr>
        <w:pStyle w:val="affffffffffffff6"/>
        <w:spacing w:line="360" w:lineRule="auto"/>
      </w:pPr>
    </w:p>
    <w:p w14:paraId="69404F84" w14:textId="543B7102" w:rsidR="007055BE" w:rsidRPr="003045C9" w:rsidRDefault="007055BE" w:rsidP="007055BE">
      <w:pPr>
        <w:pStyle w:val="aff6"/>
        <w:keepNext/>
      </w:pPr>
      <w:bookmarkStart w:id="117" w:name="_Ref136809145"/>
      <w:r w:rsidRPr="00BE6F85">
        <w:t xml:space="preserve">Таблица </w:t>
      </w:r>
      <w:fldSimple w:instr=" STYLEREF 1 \s ">
        <w:r w:rsidR="00730D11">
          <w:rPr>
            <w:noProof/>
          </w:rPr>
          <w:t>6</w:t>
        </w:r>
      </w:fldSimple>
      <w:r w:rsidRPr="00BE6F85">
        <w:t>.</w:t>
      </w:r>
      <w:fldSimple w:instr=" SEQ Таблица \* ARABIC \s 1 ">
        <w:r w:rsidR="00730D11">
          <w:rPr>
            <w:noProof/>
          </w:rPr>
          <w:t>1</w:t>
        </w:r>
      </w:fldSimple>
      <w:bookmarkEnd w:id="117"/>
      <w:r w:rsidRPr="00BE6F85">
        <w:t xml:space="preserve"> - </w:t>
      </w:r>
      <w:r>
        <w:t>П</w:t>
      </w:r>
      <w:r w:rsidRPr="003045C9">
        <w:t>редложения по замене участков тепловых сетей котельных городского округа Лотоши</w:t>
      </w:r>
    </w:p>
    <w:p w14:paraId="63377D2D" w14:textId="77777777" w:rsidR="007055BE" w:rsidRPr="00965984" w:rsidRDefault="007055BE" w:rsidP="007055BE">
      <w:pPr>
        <w:pStyle w:val="aff6"/>
        <w:keepNext/>
        <w:rPr>
          <w:highlight w:val="yellow"/>
        </w:rPr>
      </w:pPr>
      <w:r w:rsidRPr="003045C9">
        <w:t>но, выработавших эксплуатационный ресурс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4"/>
        <w:gridCol w:w="1000"/>
        <w:gridCol w:w="817"/>
        <w:gridCol w:w="813"/>
        <w:gridCol w:w="916"/>
        <w:gridCol w:w="1567"/>
        <w:gridCol w:w="1529"/>
        <w:gridCol w:w="1127"/>
        <w:gridCol w:w="661"/>
      </w:tblGrid>
      <w:tr w:rsidR="009F6207" w14:paraId="2D1A90CE" w14:textId="77777777" w:rsidTr="0070749E">
        <w:trPr>
          <w:trHeight w:val="300"/>
          <w:tblHeader/>
        </w:trPr>
        <w:tc>
          <w:tcPr>
            <w:tcW w:w="489" w:type="pct"/>
            <w:shd w:val="clear" w:color="auto" w:fill="auto"/>
            <w:noWrap/>
            <w:vAlign w:val="center"/>
            <w:hideMark/>
          </w:tcPr>
          <w:p w14:paraId="2007135B" w14:textId="77777777" w:rsidR="009F6207" w:rsidRPr="004C2EEE" w:rsidRDefault="009F6207" w:rsidP="0070749E">
            <w:pPr>
              <w:jc w:val="center"/>
              <w:rPr>
                <w:color w:val="000000"/>
                <w:sz w:val="20"/>
                <w:szCs w:val="20"/>
              </w:rPr>
            </w:pPr>
            <w:bookmarkStart w:id="118" w:name="_Hlk142039844"/>
            <w:r w:rsidRPr="004C2EEE">
              <w:rPr>
                <w:color w:val="000000"/>
                <w:sz w:val="20"/>
                <w:szCs w:val="20"/>
              </w:rPr>
              <w:t>Котельная</w:t>
            </w:r>
          </w:p>
        </w:tc>
        <w:tc>
          <w:tcPr>
            <w:tcW w:w="535" w:type="pct"/>
            <w:shd w:val="clear" w:color="auto" w:fill="auto"/>
            <w:noWrap/>
            <w:vAlign w:val="center"/>
            <w:hideMark/>
          </w:tcPr>
          <w:p w14:paraId="4A7E43C1" w14:textId="77777777" w:rsidR="009F6207" w:rsidRPr="004C2EEE" w:rsidRDefault="009F6207" w:rsidP="0070749E">
            <w:pPr>
              <w:jc w:val="center"/>
              <w:rPr>
                <w:color w:val="000000"/>
                <w:sz w:val="20"/>
                <w:szCs w:val="20"/>
              </w:rPr>
            </w:pPr>
            <w:r w:rsidRPr="004C2EEE">
              <w:rPr>
                <w:color w:val="000000"/>
                <w:sz w:val="20"/>
                <w:szCs w:val="20"/>
              </w:rPr>
              <w:t>Номер источника</w:t>
            </w:r>
          </w:p>
        </w:tc>
        <w:tc>
          <w:tcPr>
            <w:tcW w:w="437" w:type="pct"/>
            <w:shd w:val="clear" w:color="auto" w:fill="auto"/>
            <w:noWrap/>
            <w:vAlign w:val="center"/>
            <w:hideMark/>
          </w:tcPr>
          <w:p w14:paraId="68FA17B5" w14:textId="77777777" w:rsidR="009F6207" w:rsidRPr="004C2EEE" w:rsidRDefault="009F6207" w:rsidP="0070749E">
            <w:pPr>
              <w:jc w:val="center"/>
              <w:rPr>
                <w:color w:val="000000"/>
                <w:sz w:val="20"/>
                <w:szCs w:val="20"/>
              </w:rPr>
            </w:pPr>
            <w:r w:rsidRPr="004C2EEE">
              <w:rPr>
                <w:color w:val="000000"/>
                <w:sz w:val="20"/>
                <w:szCs w:val="20"/>
              </w:rPr>
              <w:t>Диаметр. под</w:t>
            </w:r>
          </w:p>
        </w:tc>
        <w:tc>
          <w:tcPr>
            <w:tcW w:w="435" w:type="pct"/>
            <w:shd w:val="clear" w:color="auto" w:fill="auto"/>
            <w:noWrap/>
            <w:vAlign w:val="center"/>
            <w:hideMark/>
          </w:tcPr>
          <w:p w14:paraId="5D6C575D" w14:textId="77777777" w:rsidR="009F6207" w:rsidRPr="004C2EEE" w:rsidRDefault="009F6207" w:rsidP="0070749E">
            <w:pPr>
              <w:jc w:val="center"/>
              <w:rPr>
                <w:color w:val="000000"/>
                <w:sz w:val="20"/>
                <w:szCs w:val="20"/>
              </w:rPr>
            </w:pPr>
            <w:r w:rsidRPr="004C2EEE">
              <w:rPr>
                <w:color w:val="000000"/>
                <w:sz w:val="20"/>
                <w:szCs w:val="20"/>
              </w:rPr>
              <w:t>Диаметр. обр</w:t>
            </w:r>
          </w:p>
        </w:tc>
        <w:tc>
          <w:tcPr>
            <w:tcW w:w="490" w:type="pct"/>
            <w:shd w:val="clear" w:color="auto" w:fill="auto"/>
            <w:noWrap/>
            <w:vAlign w:val="center"/>
            <w:hideMark/>
          </w:tcPr>
          <w:p w14:paraId="2060781C" w14:textId="77777777" w:rsidR="009F6207" w:rsidRPr="004C2EEE" w:rsidRDefault="009F6207" w:rsidP="0070749E">
            <w:pPr>
              <w:jc w:val="center"/>
              <w:rPr>
                <w:color w:val="000000"/>
                <w:sz w:val="20"/>
                <w:szCs w:val="20"/>
              </w:rPr>
            </w:pPr>
            <w:r w:rsidRPr="004C2EEE">
              <w:rPr>
                <w:color w:val="000000"/>
                <w:sz w:val="20"/>
                <w:szCs w:val="20"/>
              </w:rPr>
              <w:t>Протяженность</w:t>
            </w:r>
          </w:p>
        </w:tc>
        <w:tc>
          <w:tcPr>
            <w:tcW w:w="839" w:type="pct"/>
            <w:shd w:val="clear" w:color="auto" w:fill="auto"/>
            <w:noWrap/>
            <w:vAlign w:val="center"/>
            <w:hideMark/>
          </w:tcPr>
          <w:p w14:paraId="2FEC7E2C" w14:textId="77777777" w:rsidR="009F6207" w:rsidRPr="004C2EEE" w:rsidRDefault="009F6207" w:rsidP="0070749E">
            <w:pPr>
              <w:jc w:val="center"/>
              <w:rPr>
                <w:color w:val="000000"/>
                <w:sz w:val="20"/>
                <w:szCs w:val="20"/>
              </w:rPr>
            </w:pPr>
            <w:r w:rsidRPr="004C2EEE">
              <w:rPr>
                <w:color w:val="000000"/>
                <w:sz w:val="20"/>
                <w:szCs w:val="20"/>
              </w:rPr>
              <w:t>Наименование начала участка</w:t>
            </w:r>
          </w:p>
        </w:tc>
        <w:tc>
          <w:tcPr>
            <w:tcW w:w="818" w:type="pct"/>
            <w:shd w:val="clear" w:color="auto" w:fill="auto"/>
            <w:noWrap/>
            <w:vAlign w:val="center"/>
            <w:hideMark/>
          </w:tcPr>
          <w:p w14:paraId="1EB13A13" w14:textId="77777777" w:rsidR="009F6207" w:rsidRPr="004C2EEE" w:rsidRDefault="009F6207" w:rsidP="0070749E">
            <w:pPr>
              <w:jc w:val="center"/>
              <w:rPr>
                <w:color w:val="000000"/>
                <w:sz w:val="20"/>
                <w:szCs w:val="20"/>
              </w:rPr>
            </w:pPr>
            <w:r w:rsidRPr="004C2EEE">
              <w:rPr>
                <w:color w:val="000000"/>
                <w:sz w:val="20"/>
                <w:szCs w:val="20"/>
              </w:rPr>
              <w:t>Наименование конца участка</w:t>
            </w:r>
          </w:p>
        </w:tc>
        <w:tc>
          <w:tcPr>
            <w:tcW w:w="603" w:type="pct"/>
            <w:shd w:val="clear" w:color="auto" w:fill="auto"/>
            <w:noWrap/>
            <w:vAlign w:val="center"/>
            <w:hideMark/>
          </w:tcPr>
          <w:p w14:paraId="100DA773" w14:textId="77777777" w:rsidR="009F6207" w:rsidRPr="004C2EEE" w:rsidRDefault="009F6207" w:rsidP="0070749E">
            <w:pPr>
              <w:jc w:val="center"/>
              <w:rPr>
                <w:color w:val="000000"/>
                <w:sz w:val="20"/>
                <w:szCs w:val="20"/>
              </w:rPr>
            </w:pPr>
            <w:r w:rsidRPr="004C2EEE">
              <w:rPr>
                <w:color w:val="000000"/>
                <w:sz w:val="20"/>
                <w:szCs w:val="20"/>
              </w:rPr>
              <w:t>Стоимость, тыс.руб.</w:t>
            </w:r>
          </w:p>
        </w:tc>
        <w:tc>
          <w:tcPr>
            <w:tcW w:w="354" w:type="pct"/>
            <w:shd w:val="clear" w:color="auto" w:fill="auto"/>
            <w:noWrap/>
            <w:vAlign w:val="center"/>
            <w:hideMark/>
          </w:tcPr>
          <w:p w14:paraId="76DD9142" w14:textId="77777777" w:rsidR="009F6207" w:rsidRPr="004C2EEE" w:rsidRDefault="009F6207" w:rsidP="0070749E">
            <w:pPr>
              <w:jc w:val="center"/>
              <w:rPr>
                <w:color w:val="000000"/>
                <w:sz w:val="20"/>
                <w:szCs w:val="20"/>
              </w:rPr>
            </w:pPr>
            <w:r w:rsidRPr="004C2EEE">
              <w:rPr>
                <w:color w:val="000000"/>
                <w:sz w:val="20"/>
                <w:szCs w:val="20"/>
              </w:rPr>
              <w:t>Год ввода</w:t>
            </w:r>
          </w:p>
        </w:tc>
      </w:tr>
      <w:tr w:rsidR="009F6207" w14:paraId="41DEC6E7" w14:textId="77777777" w:rsidTr="0070749E">
        <w:trPr>
          <w:trHeight w:val="300"/>
        </w:trPr>
        <w:tc>
          <w:tcPr>
            <w:tcW w:w="489" w:type="pct"/>
            <w:vMerge w:val="restart"/>
            <w:shd w:val="clear" w:color="auto" w:fill="auto"/>
            <w:noWrap/>
            <w:vAlign w:val="center"/>
            <w:hideMark/>
          </w:tcPr>
          <w:p w14:paraId="6F32042D" w14:textId="77777777" w:rsidR="009F6207" w:rsidRDefault="009F6207" w:rsidP="0070749E">
            <w:pPr>
              <w:jc w:val="center"/>
              <w:rPr>
                <w:color w:val="000000"/>
                <w:sz w:val="20"/>
                <w:szCs w:val="20"/>
              </w:rPr>
            </w:pPr>
            <w:r>
              <w:rPr>
                <w:color w:val="000000"/>
                <w:sz w:val="20"/>
                <w:szCs w:val="20"/>
              </w:rPr>
              <w:t>Котельная №2а</w:t>
            </w:r>
          </w:p>
        </w:tc>
        <w:tc>
          <w:tcPr>
            <w:tcW w:w="535" w:type="pct"/>
            <w:shd w:val="clear" w:color="auto" w:fill="auto"/>
            <w:noWrap/>
            <w:vAlign w:val="center"/>
            <w:hideMark/>
          </w:tcPr>
          <w:p w14:paraId="6CD72E47" w14:textId="77777777" w:rsidR="009F6207" w:rsidRDefault="009F6207" w:rsidP="0070749E">
            <w:pPr>
              <w:jc w:val="center"/>
              <w:rPr>
                <w:color w:val="000000"/>
                <w:sz w:val="20"/>
                <w:szCs w:val="20"/>
              </w:rPr>
            </w:pPr>
            <w:r>
              <w:rPr>
                <w:color w:val="000000"/>
                <w:sz w:val="20"/>
                <w:szCs w:val="20"/>
              </w:rPr>
              <w:t>2</w:t>
            </w:r>
          </w:p>
        </w:tc>
        <w:tc>
          <w:tcPr>
            <w:tcW w:w="437" w:type="pct"/>
            <w:shd w:val="clear" w:color="auto" w:fill="auto"/>
            <w:noWrap/>
            <w:vAlign w:val="center"/>
            <w:hideMark/>
          </w:tcPr>
          <w:p w14:paraId="1617446B" w14:textId="77777777" w:rsidR="009F6207" w:rsidRDefault="009F6207" w:rsidP="0070749E">
            <w:pPr>
              <w:jc w:val="center"/>
              <w:rPr>
                <w:color w:val="000000"/>
                <w:sz w:val="20"/>
                <w:szCs w:val="20"/>
              </w:rPr>
            </w:pPr>
            <w:r>
              <w:rPr>
                <w:color w:val="000000"/>
                <w:sz w:val="20"/>
                <w:szCs w:val="20"/>
              </w:rPr>
              <w:t>0.07</w:t>
            </w:r>
          </w:p>
        </w:tc>
        <w:tc>
          <w:tcPr>
            <w:tcW w:w="435" w:type="pct"/>
            <w:shd w:val="clear" w:color="auto" w:fill="auto"/>
            <w:noWrap/>
            <w:vAlign w:val="center"/>
            <w:hideMark/>
          </w:tcPr>
          <w:p w14:paraId="15A882A2" w14:textId="77777777" w:rsidR="009F6207" w:rsidRDefault="009F6207" w:rsidP="0070749E">
            <w:pPr>
              <w:jc w:val="center"/>
              <w:rPr>
                <w:color w:val="000000"/>
                <w:sz w:val="20"/>
                <w:szCs w:val="20"/>
              </w:rPr>
            </w:pPr>
            <w:r>
              <w:rPr>
                <w:color w:val="000000"/>
                <w:sz w:val="20"/>
                <w:szCs w:val="20"/>
              </w:rPr>
              <w:t>0.07</w:t>
            </w:r>
          </w:p>
        </w:tc>
        <w:tc>
          <w:tcPr>
            <w:tcW w:w="490" w:type="pct"/>
            <w:shd w:val="clear" w:color="auto" w:fill="auto"/>
            <w:noWrap/>
            <w:vAlign w:val="center"/>
            <w:hideMark/>
          </w:tcPr>
          <w:p w14:paraId="7CA83872" w14:textId="77777777" w:rsidR="009F6207" w:rsidRDefault="009F6207" w:rsidP="0070749E">
            <w:pPr>
              <w:jc w:val="center"/>
              <w:rPr>
                <w:color w:val="000000"/>
                <w:sz w:val="20"/>
                <w:szCs w:val="20"/>
              </w:rPr>
            </w:pPr>
            <w:r>
              <w:rPr>
                <w:color w:val="000000"/>
                <w:sz w:val="20"/>
                <w:szCs w:val="20"/>
              </w:rPr>
              <w:t>20</w:t>
            </w:r>
          </w:p>
        </w:tc>
        <w:tc>
          <w:tcPr>
            <w:tcW w:w="839" w:type="pct"/>
            <w:shd w:val="clear" w:color="auto" w:fill="auto"/>
            <w:noWrap/>
            <w:vAlign w:val="center"/>
            <w:hideMark/>
          </w:tcPr>
          <w:p w14:paraId="5C8A6513" w14:textId="77777777" w:rsidR="009F6207" w:rsidRDefault="009F6207" w:rsidP="0070749E">
            <w:pPr>
              <w:jc w:val="center"/>
              <w:rPr>
                <w:color w:val="000000"/>
                <w:sz w:val="20"/>
                <w:szCs w:val="20"/>
              </w:rPr>
            </w:pPr>
            <w:r>
              <w:rPr>
                <w:color w:val="000000"/>
                <w:sz w:val="20"/>
                <w:szCs w:val="20"/>
              </w:rPr>
              <w:t>ТК 25</w:t>
            </w:r>
          </w:p>
        </w:tc>
        <w:tc>
          <w:tcPr>
            <w:tcW w:w="818" w:type="pct"/>
            <w:shd w:val="clear" w:color="auto" w:fill="auto"/>
            <w:noWrap/>
            <w:vAlign w:val="center"/>
            <w:hideMark/>
          </w:tcPr>
          <w:p w14:paraId="445466E3" w14:textId="77777777" w:rsidR="009F6207" w:rsidRDefault="009F6207" w:rsidP="0070749E">
            <w:pPr>
              <w:jc w:val="center"/>
              <w:rPr>
                <w:color w:val="000000"/>
                <w:sz w:val="20"/>
                <w:szCs w:val="20"/>
              </w:rPr>
            </w:pPr>
            <w:r>
              <w:rPr>
                <w:color w:val="000000"/>
                <w:sz w:val="20"/>
                <w:szCs w:val="20"/>
              </w:rPr>
              <w:t>п. Кировский. МКД</w:t>
            </w:r>
          </w:p>
        </w:tc>
        <w:tc>
          <w:tcPr>
            <w:tcW w:w="603" w:type="pct"/>
            <w:vMerge w:val="restart"/>
            <w:shd w:val="clear" w:color="auto" w:fill="auto"/>
            <w:noWrap/>
            <w:vAlign w:val="center"/>
            <w:hideMark/>
          </w:tcPr>
          <w:p w14:paraId="74FBFC43" w14:textId="77777777" w:rsidR="009F6207" w:rsidRDefault="009F6207" w:rsidP="0070749E">
            <w:pPr>
              <w:jc w:val="center"/>
              <w:rPr>
                <w:color w:val="000000"/>
                <w:sz w:val="20"/>
                <w:szCs w:val="20"/>
              </w:rPr>
            </w:pPr>
            <w:r>
              <w:rPr>
                <w:color w:val="000000"/>
                <w:sz w:val="20"/>
                <w:szCs w:val="20"/>
              </w:rPr>
              <w:t>302,24</w:t>
            </w:r>
          </w:p>
        </w:tc>
        <w:tc>
          <w:tcPr>
            <w:tcW w:w="354" w:type="pct"/>
            <w:shd w:val="clear" w:color="auto" w:fill="auto"/>
            <w:noWrap/>
            <w:vAlign w:val="center"/>
            <w:hideMark/>
          </w:tcPr>
          <w:p w14:paraId="02098277" w14:textId="77777777" w:rsidR="009F6207" w:rsidRDefault="009F6207" w:rsidP="0070749E">
            <w:pPr>
              <w:jc w:val="center"/>
              <w:rPr>
                <w:color w:val="000000"/>
                <w:sz w:val="20"/>
                <w:szCs w:val="20"/>
              </w:rPr>
            </w:pPr>
            <w:r>
              <w:rPr>
                <w:color w:val="000000"/>
                <w:sz w:val="20"/>
                <w:szCs w:val="20"/>
              </w:rPr>
              <w:t>2027</w:t>
            </w:r>
          </w:p>
        </w:tc>
      </w:tr>
      <w:tr w:rsidR="009F6207" w14:paraId="1802C282" w14:textId="77777777" w:rsidTr="0070749E">
        <w:trPr>
          <w:trHeight w:val="300"/>
        </w:trPr>
        <w:tc>
          <w:tcPr>
            <w:tcW w:w="489" w:type="pct"/>
            <w:vMerge/>
            <w:shd w:val="clear" w:color="auto" w:fill="auto"/>
            <w:vAlign w:val="center"/>
            <w:hideMark/>
          </w:tcPr>
          <w:p w14:paraId="1A816430" w14:textId="77777777" w:rsidR="009F6207" w:rsidRDefault="009F6207" w:rsidP="0070749E">
            <w:pPr>
              <w:jc w:val="center"/>
              <w:rPr>
                <w:color w:val="000000"/>
                <w:sz w:val="20"/>
                <w:szCs w:val="20"/>
              </w:rPr>
            </w:pPr>
          </w:p>
        </w:tc>
        <w:tc>
          <w:tcPr>
            <w:tcW w:w="535" w:type="pct"/>
            <w:shd w:val="clear" w:color="auto" w:fill="auto"/>
            <w:noWrap/>
            <w:vAlign w:val="center"/>
            <w:hideMark/>
          </w:tcPr>
          <w:p w14:paraId="70ED4EDD" w14:textId="77777777" w:rsidR="009F6207" w:rsidRDefault="009F6207" w:rsidP="0070749E">
            <w:pPr>
              <w:jc w:val="center"/>
              <w:rPr>
                <w:color w:val="000000"/>
                <w:sz w:val="20"/>
                <w:szCs w:val="20"/>
              </w:rPr>
            </w:pPr>
            <w:r>
              <w:rPr>
                <w:color w:val="000000"/>
                <w:sz w:val="20"/>
                <w:szCs w:val="20"/>
              </w:rPr>
              <w:t>2</w:t>
            </w:r>
          </w:p>
        </w:tc>
        <w:tc>
          <w:tcPr>
            <w:tcW w:w="437" w:type="pct"/>
            <w:shd w:val="clear" w:color="auto" w:fill="auto"/>
            <w:noWrap/>
            <w:vAlign w:val="center"/>
            <w:hideMark/>
          </w:tcPr>
          <w:p w14:paraId="5AF774C9" w14:textId="77777777" w:rsidR="009F6207" w:rsidRDefault="009F6207" w:rsidP="0070749E">
            <w:pPr>
              <w:jc w:val="center"/>
              <w:rPr>
                <w:color w:val="000000"/>
                <w:sz w:val="20"/>
                <w:szCs w:val="20"/>
              </w:rPr>
            </w:pPr>
            <w:r>
              <w:rPr>
                <w:color w:val="000000"/>
                <w:sz w:val="20"/>
                <w:szCs w:val="20"/>
              </w:rPr>
              <w:t>0.05</w:t>
            </w:r>
          </w:p>
        </w:tc>
        <w:tc>
          <w:tcPr>
            <w:tcW w:w="435" w:type="pct"/>
            <w:shd w:val="clear" w:color="auto" w:fill="auto"/>
            <w:noWrap/>
            <w:vAlign w:val="center"/>
            <w:hideMark/>
          </w:tcPr>
          <w:p w14:paraId="624830A3" w14:textId="77777777" w:rsidR="009F6207" w:rsidRDefault="009F6207" w:rsidP="0070749E">
            <w:pPr>
              <w:jc w:val="center"/>
              <w:rPr>
                <w:color w:val="000000"/>
                <w:sz w:val="20"/>
                <w:szCs w:val="20"/>
              </w:rPr>
            </w:pPr>
            <w:r>
              <w:rPr>
                <w:color w:val="000000"/>
                <w:sz w:val="20"/>
                <w:szCs w:val="20"/>
              </w:rPr>
              <w:t>0.05</w:t>
            </w:r>
          </w:p>
        </w:tc>
        <w:tc>
          <w:tcPr>
            <w:tcW w:w="490" w:type="pct"/>
            <w:shd w:val="clear" w:color="auto" w:fill="auto"/>
            <w:noWrap/>
            <w:vAlign w:val="center"/>
            <w:hideMark/>
          </w:tcPr>
          <w:p w14:paraId="067ED375" w14:textId="77777777" w:rsidR="009F6207" w:rsidRDefault="009F6207" w:rsidP="0070749E">
            <w:pPr>
              <w:jc w:val="center"/>
              <w:rPr>
                <w:color w:val="000000"/>
                <w:sz w:val="20"/>
                <w:szCs w:val="20"/>
              </w:rPr>
            </w:pPr>
            <w:r>
              <w:rPr>
                <w:color w:val="000000"/>
                <w:sz w:val="20"/>
                <w:szCs w:val="20"/>
              </w:rPr>
              <w:t>20</w:t>
            </w:r>
          </w:p>
        </w:tc>
        <w:tc>
          <w:tcPr>
            <w:tcW w:w="839" w:type="pct"/>
            <w:shd w:val="clear" w:color="auto" w:fill="auto"/>
            <w:noWrap/>
            <w:vAlign w:val="center"/>
            <w:hideMark/>
          </w:tcPr>
          <w:p w14:paraId="4A82D4BE" w14:textId="77777777" w:rsidR="009F6207" w:rsidRDefault="009F6207" w:rsidP="0070749E">
            <w:pPr>
              <w:jc w:val="center"/>
              <w:rPr>
                <w:color w:val="000000"/>
                <w:sz w:val="20"/>
                <w:szCs w:val="20"/>
              </w:rPr>
            </w:pPr>
            <w:r>
              <w:rPr>
                <w:color w:val="000000"/>
                <w:sz w:val="20"/>
                <w:szCs w:val="20"/>
              </w:rPr>
              <w:t>ТК 25</w:t>
            </w:r>
          </w:p>
        </w:tc>
        <w:tc>
          <w:tcPr>
            <w:tcW w:w="818" w:type="pct"/>
            <w:shd w:val="clear" w:color="auto" w:fill="auto"/>
            <w:noWrap/>
            <w:vAlign w:val="center"/>
            <w:hideMark/>
          </w:tcPr>
          <w:p w14:paraId="1828616E" w14:textId="77777777" w:rsidR="009F6207" w:rsidRDefault="009F6207" w:rsidP="0070749E">
            <w:pPr>
              <w:jc w:val="center"/>
              <w:rPr>
                <w:color w:val="000000"/>
                <w:sz w:val="20"/>
                <w:szCs w:val="20"/>
              </w:rPr>
            </w:pPr>
            <w:r>
              <w:rPr>
                <w:color w:val="000000"/>
                <w:sz w:val="20"/>
                <w:szCs w:val="20"/>
              </w:rPr>
              <w:t>п. Кировский. МКД</w:t>
            </w:r>
          </w:p>
        </w:tc>
        <w:tc>
          <w:tcPr>
            <w:tcW w:w="603" w:type="pct"/>
            <w:vMerge/>
            <w:shd w:val="clear" w:color="auto" w:fill="auto"/>
            <w:vAlign w:val="center"/>
            <w:hideMark/>
          </w:tcPr>
          <w:p w14:paraId="602E7BB8" w14:textId="77777777" w:rsidR="009F6207" w:rsidRDefault="009F6207" w:rsidP="0070749E">
            <w:pPr>
              <w:jc w:val="center"/>
              <w:rPr>
                <w:color w:val="000000"/>
                <w:sz w:val="20"/>
                <w:szCs w:val="20"/>
              </w:rPr>
            </w:pPr>
          </w:p>
        </w:tc>
        <w:tc>
          <w:tcPr>
            <w:tcW w:w="354" w:type="pct"/>
            <w:shd w:val="clear" w:color="auto" w:fill="auto"/>
            <w:noWrap/>
            <w:vAlign w:val="center"/>
            <w:hideMark/>
          </w:tcPr>
          <w:p w14:paraId="724D3BF9" w14:textId="77777777" w:rsidR="009F6207" w:rsidRDefault="009F6207" w:rsidP="0070749E">
            <w:pPr>
              <w:jc w:val="center"/>
              <w:rPr>
                <w:color w:val="000000"/>
                <w:sz w:val="20"/>
                <w:szCs w:val="20"/>
              </w:rPr>
            </w:pPr>
            <w:r>
              <w:rPr>
                <w:color w:val="000000"/>
                <w:sz w:val="20"/>
                <w:szCs w:val="20"/>
              </w:rPr>
              <w:t>2027</w:t>
            </w:r>
          </w:p>
        </w:tc>
      </w:tr>
      <w:tr w:rsidR="009F6207" w14:paraId="69252C3B" w14:textId="77777777" w:rsidTr="0070749E">
        <w:trPr>
          <w:trHeight w:val="173"/>
        </w:trPr>
        <w:tc>
          <w:tcPr>
            <w:tcW w:w="489" w:type="pct"/>
            <w:vMerge w:val="restart"/>
            <w:shd w:val="clear" w:color="auto" w:fill="auto"/>
            <w:noWrap/>
            <w:vAlign w:val="center"/>
            <w:hideMark/>
          </w:tcPr>
          <w:p w14:paraId="3CECC33A" w14:textId="77777777" w:rsidR="009F6207" w:rsidRDefault="009F6207" w:rsidP="0070749E">
            <w:pPr>
              <w:jc w:val="center"/>
              <w:rPr>
                <w:color w:val="000000"/>
                <w:sz w:val="20"/>
                <w:szCs w:val="20"/>
              </w:rPr>
            </w:pPr>
            <w:r>
              <w:rPr>
                <w:color w:val="000000"/>
                <w:sz w:val="20"/>
                <w:szCs w:val="20"/>
              </w:rPr>
              <w:t>Котельная №3а</w:t>
            </w:r>
          </w:p>
        </w:tc>
        <w:tc>
          <w:tcPr>
            <w:tcW w:w="535" w:type="pct"/>
            <w:shd w:val="clear" w:color="auto" w:fill="auto"/>
            <w:noWrap/>
            <w:vAlign w:val="center"/>
            <w:hideMark/>
          </w:tcPr>
          <w:p w14:paraId="620A6548" w14:textId="77777777" w:rsidR="009F6207" w:rsidRDefault="009F6207" w:rsidP="0070749E">
            <w:pPr>
              <w:jc w:val="center"/>
              <w:rPr>
                <w:color w:val="000000"/>
                <w:sz w:val="20"/>
                <w:szCs w:val="20"/>
              </w:rPr>
            </w:pPr>
            <w:r>
              <w:rPr>
                <w:color w:val="000000"/>
                <w:sz w:val="20"/>
                <w:szCs w:val="20"/>
              </w:rPr>
              <w:t>3</w:t>
            </w:r>
          </w:p>
        </w:tc>
        <w:tc>
          <w:tcPr>
            <w:tcW w:w="437" w:type="pct"/>
            <w:shd w:val="clear" w:color="auto" w:fill="auto"/>
            <w:noWrap/>
            <w:vAlign w:val="center"/>
            <w:hideMark/>
          </w:tcPr>
          <w:p w14:paraId="43DC537F" w14:textId="77777777" w:rsidR="009F6207" w:rsidRDefault="009F6207" w:rsidP="0070749E">
            <w:pPr>
              <w:jc w:val="center"/>
              <w:rPr>
                <w:color w:val="000000"/>
                <w:sz w:val="20"/>
                <w:szCs w:val="20"/>
              </w:rPr>
            </w:pPr>
            <w:r>
              <w:rPr>
                <w:color w:val="000000"/>
                <w:sz w:val="20"/>
                <w:szCs w:val="20"/>
              </w:rPr>
              <w:t>0.07</w:t>
            </w:r>
          </w:p>
        </w:tc>
        <w:tc>
          <w:tcPr>
            <w:tcW w:w="435" w:type="pct"/>
            <w:shd w:val="clear" w:color="auto" w:fill="auto"/>
            <w:noWrap/>
            <w:vAlign w:val="center"/>
            <w:hideMark/>
          </w:tcPr>
          <w:p w14:paraId="767C0EE4" w14:textId="77777777" w:rsidR="009F6207" w:rsidRDefault="009F6207" w:rsidP="0070749E">
            <w:pPr>
              <w:jc w:val="center"/>
              <w:rPr>
                <w:color w:val="000000"/>
                <w:sz w:val="20"/>
                <w:szCs w:val="20"/>
              </w:rPr>
            </w:pPr>
            <w:r>
              <w:rPr>
                <w:color w:val="000000"/>
                <w:sz w:val="20"/>
                <w:szCs w:val="20"/>
              </w:rPr>
              <w:t>0.07</w:t>
            </w:r>
          </w:p>
        </w:tc>
        <w:tc>
          <w:tcPr>
            <w:tcW w:w="490" w:type="pct"/>
            <w:shd w:val="clear" w:color="auto" w:fill="auto"/>
            <w:noWrap/>
            <w:vAlign w:val="center"/>
            <w:hideMark/>
          </w:tcPr>
          <w:p w14:paraId="10544647" w14:textId="77777777" w:rsidR="009F6207" w:rsidRDefault="009F6207" w:rsidP="0070749E">
            <w:pPr>
              <w:jc w:val="center"/>
              <w:rPr>
                <w:color w:val="000000"/>
                <w:sz w:val="20"/>
                <w:szCs w:val="20"/>
              </w:rPr>
            </w:pPr>
            <w:r>
              <w:rPr>
                <w:color w:val="000000"/>
                <w:sz w:val="20"/>
                <w:szCs w:val="20"/>
              </w:rPr>
              <w:t>70</w:t>
            </w:r>
          </w:p>
        </w:tc>
        <w:tc>
          <w:tcPr>
            <w:tcW w:w="839" w:type="pct"/>
            <w:shd w:val="clear" w:color="auto" w:fill="auto"/>
            <w:noWrap/>
            <w:vAlign w:val="center"/>
            <w:hideMark/>
          </w:tcPr>
          <w:p w14:paraId="0C18D89B" w14:textId="77777777" w:rsidR="009F6207" w:rsidRDefault="009F6207" w:rsidP="0070749E">
            <w:pPr>
              <w:jc w:val="center"/>
              <w:rPr>
                <w:color w:val="000000"/>
                <w:sz w:val="20"/>
                <w:szCs w:val="20"/>
              </w:rPr>
            </w:pPr>
            <w:r>
              <w:rPr>
                <w:color w:val="000000"/>
                <w:sz w:val="20"/>
                <w:szCs w:val="20"/>
              </w:rPr>
              <w:t>ТК 8а</w:t>
            </w:r>
          </w:p>
        </w:tc>
        <w:tc>
          <w:tcPr>
            <w:tcW w:w="818" w:type="pct"/>
            <w:shd w:val="clear" w:color="auto" w:fill="auto"/>
            <w:noWrap/>
            <w:vAlign w:val="center"/>
            <w:hideMark/>
          </w:tcPr>
          <w:p w14:paraId="303A5860" w14:textId="77777777" w:rsidR="009F6207" w:rsidRDefault="009F6207" w:rsidP="0070749E">
            <w:pPr>
              <w:jc w:val="center"/>
              <w:rPr>
                <w:color w:val="000000"/>
                <w:sz w:val="20"/>
                <w:szCs w:val="20"/>
              </w:rPr>
            </w:pPr>
            <w:r>
              <w:rPr>
                <w:color w:val="000000"/>
                <w:sz w:val="20"/>
                <w:szCs w:val="20"/>
              </w:rPr>
              <w:t>рп.Лотошино, ул. Западная</w:t>
            </w:r>
          </w:p>
        </w:tc>
        <w:tc>
          <w:tcPr>
            <w:tcW w:w="603" w:type="pct"/>
            <w:shd w:val="clear" w:color="auto" w:fill="auto"/>
            <w:noWrap/>
            <w:vAlign w:val="center"/>
            <w:hideMark/>
          </w:tcPr>
          <w:p w14:paraId="495D18D7" w14:textId="77777777" w:rsidR="009F6207" w:rsidRDefault="009F6207" w:rsidP="0070749E">
            <w:pPr>
              <w:jc w:val="center"/>
              <w:rPr>
                <w:color w:val="000000"/>
                <w:sz w:val="20"/>
                <w:szCs w:val="20"/>
              </w:rPr>
            </w:pPr>
            <w:r>
              <w:rPr>
                <w:color w:val="000000"/>
                <w:sz w:val="20"/>
                <w:szCs w:val="20"/>
              </w:rPr>
              <w:t>1057,85</w:t>
            </w:r>
          </w:p>
        </w:tc>
        <w:tc>
          <w:tcPr>
            <w:tcW w:w="354" w:type="pct"/>
            <w:shd w:val="clear" w:color="auto" w:fill="auto"/>
            <w:noWrap/>
            <w:vAlign w:val="center"/>
            <w:hideMark/>
          </w:tcPr>
          <w:p w14:paraId="138ED244" w14:textId="77777777" w:rsidR="009F6207" w:rsidRDefault="009F6207" w:rsidP="0070749E">
            <w:pPr>
              <w:jc w:val="center"/>
              <w:rPr>
                <w:color w:val="000000"/>
                <w:sz w:val="20"/>
                <w:szCs w:val="20"/>
              </w:rPr>
            </w:pPr>
            <w:r>
              <w:rPr>
                <w:color w:val="000000"/>
                <w:sz w:val="20"/>
                <w:szCs w:val="20"/>
              </w:rPr>
              <w:t>2027</w:t>
            </w:r>
          </w:p>
        </w:tc>
      </w:tr>
      <w:tr w:rsidR="009F6207" w14:paraId="1D3D0A98" w14:textId="77777777" w:rsidTr="0070749E">
        <w:trPr>
          <w:trHeight w:val="409"/>
        </w:trPr>
        <w:tc>
          <w:tcPr>
            <w:tcW w:w="489" w:type="pct"/>
            <w:vMerge/>
            <w:shd w:val="clear" w:color="auto" w:fill="auto"/>
            <w:vAlign w:val="center"/>
            <w:hideMark/>
          </w:tcPr>
          <w:p w14:paraId="521EAFBF" w14:textId="77777777" w:rsidR="009F6207" w:rsidRDefault="009F6207" w:rsidP="0070749E">
            <w:pPr>
              <w:jc w:val="center"/>
              <w:rPr>
                <w:color w:val="000000"/>
                <w:sz w:val="20"/>
                <w:szCs w:val="20"/>
              </w:rPr>
            </w:pPr>
          </w:p>
        </w:tc>
        <w:tc>
          <w:tcPr>
            <w:tcW w:w="535" w:type="pct"/>
            <w:shd w:val="clear" w:color="auto" w:fill="auto"/>
            <w:noWrap/>
            <w:vAlign w:val="center"/>
            <w:hideMark/>
          </w:tcPr>
          <w:p w14:paraId="7E4903D5" w14:textId="77777777" w:rsidR="009F6207" w:rsidRDefault="009F6207" w:rsidP="0070749E">
            <w:pPr>
              <w:jc w:val="center"/>
              <w:rPr>
                <w:color w:val="000000"/>
                <w:sz w:val="20"/>
                <w:szCs w:val="20"/>
              </w:rPr>
            </w:pPr>
            <w:r>
              <w:rPr>
                <w:color w:val="000000"/>
                <w:sz w:val="20"/>
                <w:szCs w:val="20"/>
              </w:rPr>
              <w:t>3</w:t>
            </w:r>
          </w:p>
        </w:tc>
        <w:tc>
          <w:tcPr>
            <w:tcW w:w="437" w:type="pct"/>
            <w:shd w:val="clear" w:color="auto" w:fill="auto"/>
            <w:noWrap/>
            <w:vAlign w:val="center"/>
            <w:hideMark/>
          </w:tcPr>
          <w:p w14:paraId="5224ED3A" w14:textId="77777777" w:rsidR="009F6207" w:rsidRDefault="009F6207" w:rsidP="0070749E">
            <w:pPr>
              <w:jc w:val="center"/>
              <w:rPr>
                <w:color w:val="000000"/>
                <w:sz w:val="20"/>
                <w:szCs w:val="20"/>
              </w:rPr>
            </w:pPr>
            <w:r>
              <w:rPr>
                <w:color w:val="000000"/>
                <w:sz w:val="20"/>
                <w:szCs w:val="20"/>
              </w:rPr>
              <w:t>0.05</w:t>
            </w:r>
          </w:p>
        </w:tc>
        <w:tc>
          <w:tcPr>
            <w:tcW w:w="435" w:type="pct"/>
            <w:shd w:val="clear" w:color="auto" w:fill="auto"/>
            <w:noWrap/>
            <w:vAlign w:val="center"/>
            <w:hideMark/>
          </w:tcPr>
          <w:p w14:paraId="6DADA4CE" w14:textId="77777777" w:rsidR="009F6207" w:rsidRDefault="009F6207" w:rsidP="0070749E">
            <w:pPr>
              <w:jc w:val="center"/>
              <w:rPr>
                <w:color w:val="000000"/>
                <w:sz w:val="20"/>
                <w:szCs w:val="20"/>
              </w:rPr>
            </w:pPr>
            <w:r>
              <w:rPr>
                <w:color w:val="000000"/>
                <w:sz w:val="20"/>
                <w:szCs w:val="20"/>
              </w:rPr>
              <w:t>0.05</w:t>
            </w:r>
          </w:p>
        </w:tc>
        <w:tc>
          <w:tcPr>
            <w:tcW w:w="490" w:type="pct"/>
            <w:shd w:val="clear" w:color="auto" w:fill="auto"/>
            <w:noWrap/>
            <w:vAlign w:val="center"/>
            <w:hideMark/>
          </w:tcPr>
          <w:p w14:paraId="399871C4" w14:textId="77777777" w:rsidR="009F6207" w:rsidRDefault="009F6207" w:rsidP="0070749E">
            <w:pPr>
              <w:jc w:val="center"/>
              <w:rPr>
                <w:color w:val="000000"/>
                <w:sz w:val="20"/>
                <w:szCs w:val="20"/>
              </w:rPr>
            </w:pPr>
            <w:r>
              <w:rPr>
                <w:color w:val="000000"/>
                <w:sz w:val="20"/>
                <w:szCs w:val="20"/>
              </w:rPr>
              <w:t>300</w:t>
            </w:r>
          </w:p>
        </w:tc>
        <w:tc>
          <w:tcPr>
            <w:tcW w:w="839" w:type="pct"/>
            <w:shd w:val="clear" w:color="auto" w:fill="auto"/>
            <w:noWrap/>
            <w:vAlign w:val="center"/>
            <w:hideMark/>
          </w:tcPr>
          <w:p w14:paraId="28513AA8" w14:textId="77777777" w:rsidR="009F6207" w:rsidRDefault="009F6207" w:rsidP="0070749E">
            <w:pPr>
              <w:jc w:val="center"/>
              <w:rPr>
                <w:color w:val="000000"/>
                <w:sz w:val="20"/>
                <w:szCs w:val="20"/>
              </w:rPr>
            </w:pPr>
            <w:r>
              <w:rPr>
                <w:color w:val="000000"/>
                <w:sz w:val="20"/>
                <w:szCs w:val="20"/>
              </w:rPr>
              <w:t>ТК 15а</w:t>
            </w:r>
          </w:p>
        </w:tc>
        <w:tc>
          <w:tcPr>
            <w:tcW w:w="818" w:type="pct"/>
            <w:shd w:val="clear" w:color="auto" w:fill="auto"/>
            <w:noWrap/>
            <w:vAlign w:val="center"/>
            <w:hideMark/>
          </w:tcPr>
          <w:p w14:paraId="4F43F953" w14:textId="77777777" w:rsidR="009F6207" w:rsidRDefault="009F6207" w:rsidP="0070749E">
            <w:pPr>
              <w:jc w:val="center"/>
              <w:rPr>
                <w:color w:val="000000"/>
                <w:sz w:val="20"/>
                <w:szCs w:val="20"/>
              </w:rPr>
            </w:pPr>
            <w:r>
              <w:rPr>
                <w:color w:val="000000"/>
                <w:sz w:val="20"/>
                <w:szCs w:val="20"/>
              </w:rPr>
              <w:t>ул. Набережная</w:t>
            </w:r>
          </w:p>
        </w:tc>
        <w:tc>
          <w:tcPr>
            <w:tcW w:w="603" w:type="pct"/>
            <w:shd w:val="clear" w:color="auto" w:fill="auto"/>
            <w:noWrap/>
            <w:vAlign w:val="center"/>
            <w:hideMark/>
          </w:tcPr>
          <w:p w14:paraId="7DC0CB20" w14:textId="77777777" w:rsidR="009F6207" w:rsidRDefault="009F6207" w:rsidP="0070749E">
            <w:pPr>
              <w:jc w:val="center"/>
              <w:rPr>
                <w:color w:val="000000"/>
                <w:sz w:val="20"/>
                <w:szCs w:val="20"/>
              </w:rPr>
            </w:pPr>
            <w:r>
              <w:rPr>
                <w:color w:val="000000"/>
                <w:sz w:val="20"/>
                <w:szCs w:val="20"/>
              </w:rPr>
              <w:t>4533,64</w:t>
            </w:r>
          </w:p>
        </w:tc>
        <w:tc>
          <w:tcPr>
            <w:tcW w:w="354" w:type="pct"/>
            <w:shd w:val="clear" w:color="auto" w:fill="auto"/>
            <w:noWrap/>
            <w:vAlign w:val="center"/>
            <w:hideMark/>
          </w:tcPr>
          <w:p w14:paraId="683D92FE" w14:textId="77777777" w:rsidR="009F6207" w:rsidRDefault="009F6207" w:rsidP="0070749E">
            <w:pPr>
              <w:jc w:val="center"/>
              <w:rPr>
                <w:color w:val="000000"/>
                <w:sz w:val="20"/>
                <w:szCs w:val="20"/>
              </w:rPr>
            </w:pPr>
            <w:r>
              <w:rPr>
                <w:color w:val="000000"/>
                <w:sz w:val="20"/>
                <w:szCs w:val="20"/>
              </w:rPr>
              <w:t>2027</w:t>
            </w:r>
          </w:p>
        </w:tc>
      </w:tr>
      <w:tr w:rsidR="009F6207" w14:paraId="1B25827C" w14:textId="77777777" w:rsidTr="0070749E">
        <w:trPr>
          <w:trHeight w:val="610"/>
        </w:trPr>
        <w:tc>
          <w:tcPr>
            <w:tcW w:w="489" w:type="pct"/>
            <w:shd w:val="clear" w:color="auto" w:fill="auto"/>
            <w:noWrap/>
            <w:vAlign w:val="center"/>
            <w:hideMark/>
          </w:tcPr>
          <w:p w14:paraId="49CC2769" w14:textId="77777777" w:rsidR="009F6207" w:rsidRDefault="009F6207" w:rsidP="0070749E">
            <w:pPr>
              <w:jc w:val="center"/>
              <w:rPr>
                <w:color w:val="000000"/>
                <w:sz w:val="20"/>
                <w:szCs w:val="20"/>
              </w:rPr>
            </w:pPr>
            <w:r>
              <w:rPr>
                <w:color w:val="000000"/>
                <w:sz w:val="20"/>
                <w:szCs w:val="20"/>
              </w:rPr>
              <w:t>Котельная №4</w:t>
            </w:r>
          </w:p>
        </w:tc>
        <w:tc>
          <w:tcPr>
            <w:tcW w:w="535" w:type="pct"/>
            <w:shd w:val="clear" w:color="auto" w:fill="auto"/>
            <w:noWrap/>
            <w:vAlign w:val="center"/>
            <w:hideMark/>
          </w:tcPr>
          <w:p w14:paraId="3810B7D8" w14:textId="77777777" w:rsidR="009F6207" w:rsidRDefault="009F6207" w:rsidP="0070749E">
            <w:pPr>
              <w:jc w:val="center"/>
              <w:rPr>
                <w:color w:val="000000"/>
                <w:sz w:val="20"/>
                <w:szCs w:val="20"/>
              </w:rPr>
            </w:pPr>
            <w:r>
              <w:rPr>
                <w:color w:val="000000"/>
                <w:sz w:val="20"/>
                <w:szCs w:val="20"/>
              </w:rPr>
              <w:t>4</w:t>
            </w:r>
          </w:p>
        </w:tc>
        <w:tc>
          <w:tcPr>
            <w:tcW w:w="437" w:type="pct"/>
            <w:shd w:val="clear" w:color="auto" w:fill="auto"/>
            <w:noWrap/>
            <w:vAlign w:val="center"/>
            <w:hideMark/>
          </w:tcPr>
          <w:p w14:paraId="7469A4FE" w14:textId="77777777" w:rsidR="009F6207" w:rsidRDefault="009F6207" w:rsidP="0070749E">
            <w:pPr>
              <w:jc w:val="center"/>
              <w:rPr>
                <w:color w:val="000000"/>
                <w:sz w:val="20"/>
                <w:szCs w:val="20"/>
              </w:rPr>
            </w:pPr>
            <w:r>
              <w:rPr>
                <w:color w:val="000000"/>
                <w:sz w:val="20"/>
                <w:szCs w:val="20"/>
              </w:rPr>
              <w:t>0.07</w:t>
            </w:r>
          </w:p>
        </w:tc>
        <w:tc>
          <w:tcPr>
            <w:tcW w:w="435" w:type="pct"/>
            <w:shd w:val="clear" w:color="auto" w:fill="auto"/>
            <w:noWrap/>
            <w:vAlign w:val="center"/>
            <w:hideMark/>
          </w:tcPr>
          <w:p w14:paraId="13EBA813" w14:textId="77777777" w:rsidR="009F6207" w:rsidRDefault="009F6207" w:rsidP="0070749E">
            <w:pPr>
              <w:jc w:val="center"/>
              <w:rPr>
                <w:color w:val="000000"/>
                <w:sz w:val="20"/>
                <w:szCs w:val="20"/>
              </w:rPr>
            </w:pPr>
            <w:r>
              <w:rPr>
                <w:color w:val="000000"/>
                <w:sz w:val="20"/>
                <w:szCs w:val="20"/>
              </w:rPr>
              <w:t>0.07</w:t>
            </w:r>
          </w:p>
        </w:tc>
        <w:tc>
          <w:tcPr>
            <w:tcW w:w="490" w:type="pct"/>
            <w:shd w:val="clear" w:color="auto" w:fill="auto"/>
            <w:noWrap/>
            <w:vAlign w:val="center"/>
            <w:hideMark/>
          </w:tcPr>
          <w:p w14:paraId="529BA7DC" w14:textId="77777777" w:rsidR="009F6207" w:rsidRDefault="009F6207" w:rsidP="0070749E">
            <w:pPr>
              <w:jc w:val="center"/>
              <w:rPr>
                <w:color w:val="000000"/>
                <w:sz w:val="20"/>
                <w:szCs w:val="20"/>
              </w:rPr>
            </w:pPr>
            <w:r>
              <w:rPr>
                <w:color w:val="000000"/>
                <w:sz w:val="20"/>
                <w:szCs w:val="20"/>
              </w:rPr>
              <w:t>200</w:t>
            </w:r>
          </w:p>
        </w:tc>
        <w:tc>
          <w:tcPr>
            <w:tcW w:w="839" w:type="pct"/>
            <w:shd w:val="clear" w:color="auto" w:fill="auto"/>
            <w:noWrap/>
            <w:vAlign w:val="center"/>
            <w:hideMark/>
          </w:tcPr>
          <w:p w14:paraId="38837D49" w14:textId="77777777" w:rsidR="009F6207" w:rsidRDefault="009F6207" w:rsidP="0070749E">
            <w:pPr>
              <w:jc w:val="center"/>
              <w:rPr>
                <w:color w:val="000000"/>
                <w:sz w:val="20"/>
                <w:szCs w:val="20"/>
              </w:rPr>
            </w:pPr>
            <w:r>
              <w:rPr>
                <w:color w:val="000000"/>
                <w:sz w:val="20"/>
                <w:szCs w:val="20"/>
              </w:rPr>
              <w:t>ТК 6</w:t>
            </w:r>
          </w:p>
        </w:tc>
        <w:tc>
          <w:tcPr>
            <w:tcW w:w="818" w:type="pct"/>
            <w:shd w:val="clear" w:color="auto" w:fill="auto"/>
            <w:noWrap/>
            <w:vAlign w:val="center"/>
            <w:hideMark/>
          </w:tcPr>
          <w:p w14:paraId="276A359C" w14:textId="77777777" w:rsidR="009F6207" w:rsidRDefault="009F6207" w:rsidP="0070749E">
            <w:pPr>
              <w:jc w:val="center"/>
              <w:rPr>
                <w:color w:val="000000"/>
                <w:sz w:val="20"/>
                <w:szCs w:val="20"/>
              </w:rPr>
            </w:pPr>
            <w:r>
              <w:rPr>
                <w:color w:val="000000"/>
                <w:sz w:val="20"/>
                <w:szCs w:val="20"/>
              </w:rPr>
              <w:t>ул. Калинина д.46</w:t>
            </w:r>
          </w:p>
        </w:tc>
        <w:tc>
          <w:tcPr>
            <w:tcW w:w="603" w:type="pct"/>
            <w:shd w:val="clear" w:color="auto" w:fill="auto"/>
            <w:noWrap/>
            <w:vAlign w:val="center"/>
            <w:hideMark/>
          </w:tcPr>
          <w:p w14:paraId="30975E37" w14:textId="77777777" w:rsidR="009F6207" w:rsidRDefault="009F6207" w:rsidP="0070749E">
            <w:pPr>
              <w:jc w:val="center"/>
              <w:rPr>
                <w:color w:val="000000"/>
                <w:sz w:val="20"/>
                <w:szCs w:val="20"/>
              </w:rPr>
            </w:pPr>
            <w:r>
              <w:rPr>
                <w:color w:val="000000"/>
                <w:sz w:val="20"/>
                <w:szCs w:val="20"/>
              </w:rPr>
              <w:t>3022,42</w:t>
            </w:r>
          </w:p>
        </w:tc>
        <w:tc>
          <w:tcPr>
            <w:tcW w:w="354" w:type="pct"/>
            <w:shd w:val="clear" w:color="auto" w:fill="auto"/>
            <w:noWrap/>
            <w:vAlign w:val="center"/>
            <w:hideMark/>
          </w:tcPr>
          <w:p w14:paraId="3A0634D4" w14:textId="77777777" w:rsidR="009F6207" w:rsidRDefault="009F6207" w:rsidP="0070749E">
            <w:pPr>
              <w:jc w:val="center"/>
              <w:rPr>
                <w:color w:val="000000"/>
                <w:sz w:val="20"/>
                <w:szCs w:val="20"/>
              </w:rPr>
            </w:pPr>
            <w:r>
              <w:rPr>
                <w:color w:val="000000"/>
                <w:sz w:val="20"/>
                <w:szCs w:val="20"/>
              </w:rPr>
              <w:t>2027</w:t>
            </w:r>
          </w:p>
        </w:tc>
      </w:tr>
      <w:tr w:rsidR="009F6207" w14:paraId="15431AA2" w14:textId="77777777" w:rsidTr="0070749E">
        <w:trPr>
          <w:trHeight w:val="300"/>
        </w:trPr>
        <w:tc>
          <w:tcPr>
            <w:tcW w:w="489" w:type="pct"/>
            <w:vMerge w:val="restart"/>
            <w:shd w:val="clear" w:color="auto" w:fill="auto"/>
            <w:noWrap/>
            <w:vAlign w:val="center"/>
            <w:hideMark/>
          </w:tcPr>
          <w:p w14:paraId="090B7DE1" w14:textId="77777777" w:rsidR="009F6207" w:rsidRDefault="009F6207" w:rsidP="0070749E">
            <w:pPr>
              <w:jc w:val="center"/>
              <w:rPr>
                <w:color w:val="000000"/>
                <w:sz w:val="20"/>
                <w:szCs w:val="20"/>
              </w:rPr>
            </w:pPr>
            <w:r>
              <w:rPr>
                <w:color w:val="000000"/>
                <w:sz w:val="20"/>
                <w:szCs w:val="20"/>
              </w:rPr>
              <w:t>Котельная №7</w:t>
            </w:r>
          </w:p>
        </w:tc>
        <w:tc>
          <w:tcPr>
            <w:tcW w:w="535" w:type="pct"/>
            <w:shd w:val="clear" w:color="auto" w:fill="auto"/>
            <w:noWrap/>
            <w:vAlign w:val="center"/>
            <w:hideMark/>
          </w:tcPr>
          <w:p w14:paraId="18E8E85F" w14:textId="77777777" w:rsidR="009F6207" w:rsidRDefault="009F6207" w:rsidP="0070749E">
            <w:pPr>
              <w:jc w:val="center"/>
              <w:rPr>
                <w:color w:val="000000"/>
                <w:sz w:val="20"/>
                <w:szCs w:val="20"/>
              </w:rPr>
            </w:pPr>
            <w:r>
              <w:rPr>
                <w:color w:val="000000"/>
                <w:sz w:val="20"/>
                <w:szCs w:val="20"/>
              </w:rPr>
              <w:t>7</w:t>
            </w:r>
          </w:p>
        </w:tc>
        <w:tc>
          <w:tcPr>
            <w:tcW w:w="437" w:type="pct"/>
            <w:shd w:val="clear" w:color="auto" w:fill="auto"/>
            <w:noWrap/>
            <w:vAlign w:val="center"/>
            <w:hideMark/>
          </w:tcPr>
          <w:p w14:paraId="3A2750DD" w14:textId="77777777" w:rsidR="009F6207" w:rsidRDefault="009F6207" w:rsidP="0070749E">
            <w:pPr>
              <w:jc w:val="center"/>
              <w:rPr>
                <w:color w:val="000000"/>
                <w:sz w:val="20"/>
                <w:szCs w:val="20"/>
              </w:rPr>
            </w:pPr>
            <w:r>
              <w:rPr>
                <w:color w:val="000000"/>
                <w:sz w:val="20"/>
                <w:szCs w:val="20"/>
              </w:rPr>
              <w:t>0.07</w:t>
            </w:r>
          </w:p>
        </w:tc>
        <w:tc>
          <w:tcPr>
            <w:tcW w:w="435" w:type="pct"/>
            <w:shd w:val="clear" w:color="auto" w:fill="auto"/>
            <w:noWrap/>
            <w:vAlign w:val="center"/>
            <w:hideMark/>
          </w:tcPr>
          <w:p w14:paraId="11560BA6" w14:textId="77777777" w:rsidR="009F6207" w:rsidRDefault="009F6207" w:rsidP="0070749E">
            <w:pPr>
              <w:jc w:val="center"/>
              <w:rPr>
                <w:color w:val="000000"/>
                <w:sz w:val="20"/>
                <w:szCs w:val="20"/>
              </w:rPr>
            </w:pPr>
            <w:r>
              <w:rPr>
                <w:color w:val="000000"/>
                <w:sz w:val="20"/>
                <w:szCs w:val="20"/>
              </w:rPr>
              <w:t>0.07</w:t>
            </w:r>
          </w:p>
        </w:tc>
        <w:tc>
          <w:tcPr>
            <w:tcW w:w="490" w:type="pct"/>
            <w:shd w:val="clear" w:color="auto" w:fill="auto"/>
            <w:noWrap/>
            <w:vAlign w:val="center"/>
            <w:hideMark/>
          </w:tcPr>
          <w:p w14:paraId="2D099F38" w14:textId="77777777" w:rsidR="009F6207" w:rsidRDefault="009F6207" w:rsidP="0070749E">
            <w:pPr>
              <w:jc w:val="center"/>
              <w:rPr>
                <w:color w:val="000000"/>
                <w:sz w:val="20"/>
                <w:szCs w:val="20"/>
              </w:rPr>
            </w:pPr>
            <w:r>
              <w:rPr>
                <w:color w:val="000000"/>
                <w:sz w:val="20"/>
                <w:szCs w:val="20"/>
              </w:rPr>
              <w:t>50</w:t>
            </w:r>
          </w:p>
        </w:tc>
        <w:tc>
          <w:tcPr>
            <w:tcW w:w="839" w:type="pct"/>
            <w:shd w:val="clear" w:color="auto" w:fill="auto"/>
            <w:noWrap/>
            <w:vAlign w:val="center"/>
            <w:hideMark/>
          </w:tcPr>
          <w:p w14:paraId="652DFEDC" w14:textId="77777777" w:rsidR="009F6207" w:rsidRDefault="009F6207" w:rsidP="0070749E">
            <w:pPr>
              <w:jc w:val="center"/>
              <w:rPr>
                <w:color w:val="000000"/>
                <w:sz w:val="20"/>
                <w:szCs w:val="20"/>
              </w:rPr>
            </w:pPr>
            <w:r>
              <w:rPr>
                <w:color w:val="000000"/>
                <w:sz w:val="20"/>
                <w:szCs w:val="20"/>
              </w:rPr>
              <w:t>УТ-01</w:t>
            </w:r>
          </w:p>
        </w:tc>
        <w:tc>
          <w:tcPr>
            <w:tcW w:w="818" w:type="pct"/>
            <w:shd w:val="clear" w:color="auto" w:fill="auto"/>
            <w:noWrap/>
            <w:vAlign w:val="center"/>
            <w:hideMark/>
          </w:tcPr>
          <w:p w14:paraId="30971DC2" w14:textId="77777777" w:rsidR="009F6207" w:rsidRDefault="009F6207" w:rsidP="0070749E">
            <w:pPr>
              <w:jc w:val="center"/>
              <w:rPr>
                <w:color w:val="000000"/>
                <w:sz w:val="20"/>
                <w:szCs w:val="20"/>
              </w:rPr>
            </w:pPr>
            <w:r>
              <w:rPr>
                <w:color w:val="000000"/>
                <w:sz w:val="20"/>
                <w:szCs w:val="20"/>
              </w:rPr>
              <w:t>ул. Тверское шос,. д.26</w:t>
            </w:r>
          </w:p>
        </w:tc>
        <w:tc>
          <w:tcPr>
            <w:tcW w:w="603" w:type="pct"/>
            <w:vMerge w:val="restart"/>
            <w:shd w:val="clear" w:color="auto" w:fill="auto"/>
            <w:noWrap/>
            <w:vAlign w:val="center"/>
            <w:hideMark/>
          </w:tcPr>
          <w:p w14:paraId="305D5B2B" w14:textId="77777777" w:rsidR="009F6207" w:rsidRDefault="009F6207" w:rsidP="0070749E">
            <w:pPr>
              <w:jc w:val="center"/>
              <w:rPr>
                <w:color w:val="000000"/>
                <w:sz w:val="20"/>
                <w:szCs w:val="20"/>
              </w:rPr>
            </w:pPr>
            <w:r>
              <w:rPr>
                <w:color w:val="000000"/>
                <w:sz w:val="20"/>
                <w:szCs w:val="20"/>
              </w:rPr>
              <w:t>755,60</w:t>
            </w:r>
          </w:p>
        </w:tc>
        <w:tc>
          <w:tcPr>
            <w:tcW w:w="354" w:type="pct"/>
            <w:shd w:val="clear" w:color="auto" w:fill="auto"/>
            <w:noWrap/>
            <w:vAlign w:val="center"/>
            <w:hideMark/>
          </w:tcPr>
          <w:p w14:paraId="087F433C" w14:textId="77777777" w:rsidR="009F6207" w:rsidRDefault="009F6207" w:rsidP="0070749E">
            <w:pPr>
              <w:jc w:val="center"/>
              <w:rPr>
                <w:color w:val="000000"/>
                <w:sz w:val="20"/>
                <w:szCs w:val="20"/>
              </w:rPr>
            </w:pPr>
            <w:r>
              <w:rPr>
                <w:color w:val="000000"/>
                <w:sz w:val="20"/>
                <w:szCs w:val="20"/>
              </w:rPr>
              <w:t>2025</w:t>
            </w:r>
          </w:p>
        </w:tc>
      </w:tr>
      <w:tr w:rsidR="009F6207" w14:paraId="344EB033" w14:textId="77777777" w:rsidTr="0070749E">
        <w:trPr>
          <w:trHeight w:val="300"/>
        </w:trPr>
        <w:tc>
          <w:tcPr>
            <w:tcW w:w="489" w:type="pct"/>
            <w:vMerge/>
            <w:shd w:val="clear" w:color="auto" w:fill="auto"/>
            <w:vAlign w:val="center"/>
            <w:hideMark/>
          </w:tcPr>
          <w:p w14:paraId="4A61776B" w14:textId="77777777" w:rsidR="009F6207" w:rsidRDefault="009F6207" w:rsidP="0070749E">
            <w:pPr>
              <w:jc w:val="center"/>
              <w:rPr>
                <w:color w:val="000000"/>
                <w:sz w:val="20"/>
                <w:szCs w:val="20"/>
              </w:rPr>
            </w:pPr>
          </w:p>
        </w:tc>
        <w:tc>
          <w:tcPr>
            <w:tcW w:w="535" w:type="pct"/>
            <w:shd w:val="clear" w:color="auto" w:fill="auto"/>
            <w:noWrap/>
            <w:vAlign w:val="center"/>
            <w:hideMark/>
          </w:tcPr>
          <w:p w14:paraId="182F110D" w14:textId="77777777" w:rsidR="009F6207" w:rsidRDefault="009F6207" w:rsidP="0070749E">
            <w:pPr>
              <w:jc w:val="center"/>
              <w:rPr>
                <w:color w:val="000000"/>
                <w:sz w:val="20"/>
                <w:szCs w:val="20"/>
              </w:rPr>
            </w:pPr>
            <w:r>
              <w:rPr>
                <w:color w:val="000000"/>
                <w:sz w:val="20"/>
                <w:szCs w:val="20"/>
              </w:rPr>
              <w:t>7</w:t>
            </w:r>
          </w:p>
        </w:tc>
        <w:tc>
          <w:tcPr>
            <w:tcW w:w="437" w:type="pct"/>
            <w:shd w:val="clear" w:color="auto" w:fill="auto"/>
            <w:noWrap/>
            <w:vAlign w:val="center"/>
            <w:hideMark/>
          </w:tcPr>
          <w:p w14:paraId="60ADD6A5" w14:textId="77777777" w:rsidR="009F6207" w:rsidRDefault="009F6207" w:rsidP="0070749E">
            <w:pPr>
              <w:jc w:val="center"/>
              <w:rPr>
                <w:color w:val="000000"/>
                <w:sz w:val="20"/>
                <w:szCs w:val="20"/>
              </w:rPr>
            </w:pPr>
            <w:r>
              <w:rPr>
                <w:color w:val="000000"/>
                <w:sz w:val="20"/>
                <w:szCs w:val="20"/>
              </w:rPr>
              <w:t>0.05</w:t>
            </w:r>
          </w:p>
        </w:tc>
        <w:tc>
          <w:tcPr>
            <w:tcW w:w="435" w:type="pct"/>
            <w:shd w:val="clear" w:color="auto" w:fill="auto"/>
            <w:noWrap/>
            <w:vAlign w:val="center"/>
            <w:hideMark/>
          </w:tcPr>
          <w:p w14:paraId="08105741" w14:textId="77777777" w:rsidR="009F6207" w:rsidRDefault="009F6207" w:rsidP="0070749E">
            <w:pPr>
              <w:jc w:val="center"/>
              <w:rPr>
                <w:color w:val="000000"/>
                <w:sz w:val="20"/>
                <w:szCs w:val="20"/>
              </w:rPr>
            </w:pPr>
            <w:r>
              <w:rPr>
                <w:color w:val="000000"/>
                <w:sz w:val="20"/>
                <w:szCs w:val="20"/>
              </w:rPr>
              <w:t>0.05</w:t>
            </w:r>
          </w:p>
        </w:tc>
        <w:tc>
          <w:tcPr>
            <w:tcW w:w="490" w:type="pct"/>
            <w:shd w:val="clear" w:color="auto" w:fill="auto"/>
            <w:noWrap/>
            <w:vAlign w:val="center"/>
            <w:hideMark/>
          </w:tcPr>
          <w:p w14:paraId="75F00DE2" w14:textId="77777777" w:rsidR="009F6207" w:rsidRDefault="009F6207" w:rsidP="0070749E">
            <w:pPr>
              <w:jc w:val="center"/>
              <w:rPr>
                <w:color w:val="000000"/>
                <w:sz w:val="20"/>
                <w:szCs w:val="20"/>
              </w:rPr>
            </w:pPr>
            <w:r>
              <w:rPr>
                <w:color w:val="000000"/>
                <w:sz w:val="20"/>
                <w:szCs w:val="20"/>
              </w:rPr>
              <w:t>100</w:t>
            </w:r>
          </w:p>
        </w:tc>
        <w:tc>
          <w:tcPr>
            <w:tcW w:w="839" w:type="pct"/>
            <w:shd w:val="clear" w:color="auto" w:fill="auto"/>
            <w:noWrap/>
            <w:vAlign w:val="center"/>
            <w:hideMark/>
          </w:tcPr>
          <w:p w14:paraId="15519CED" w14:textId="77777777" w:rsidR="009F6207" w:rsidRDefault="009F6207" w:rsidP="0070749E">
            <w:pPr>
              <w:jc w:val="center"/>
              <w:rPr>
                <w:color w:val="000000"/>
                <w:sz w:val="20"/>
                <w:szCs w:val="20"/>
              </w:rPr>
            </w:pPr>
            <w:r>
              <w:rPr>
                <w:color w:val="000000"/>
                <w:sz w:val="20"/>
                <w:szCs w:val="20"/>
              </w:rPr>
              <w:t>ТК 12'</w:t>
            </w:r>
          </w:p>
        </w:tc>
        <w:tc>
          <w:tcPr>
            <w:tcW w:w="818" w:type="pct"/>
            <w:shd w:val="clear" w:color="auto" w:fill="auto"/>
            <w:noWrap/>
            <w:vAlign w:val="center"/>
            <w:hideMark/>
          </w:tcPr>
          <w:p w14:paraId="76FDF375" w14:textId="77777777" w:rsidR="009F6207" w:rsidRDefault="009F6207" w:rsidP="0070749E">
            <w:pPr>
              <w:jc w:val="center"/>
              <w:rPr>
                <w:color w:val="000000"/>
                <w:sz w:val="20"/>
                <w:szCs w:val="20"/>
              </w:rPr>
            </w:pPr>
            <w:r>
              <w:rPr>
                <w:color w:val="000000"/>
                <w:sz w:val="20"/>
                <w:szCs w:val="20"/>
              </w:rPr>
              <w:t>ул. Тверское шос,. д.26</w:t>
            </w:r>
          </w:p>
        </w:tc>
        <w:tc>
          <w:tcPr>
            <w:tcW w:w="603" w:type="pct"/>
            <w:vMerge/>
            <w:shd w:val="clear" w:color="auto" w:fill="auto"/>
            <w:vAlign w:val="center"/>
            <w:hideMark/>
          </w:tcPr>
          <w:p w14:paraId="0771B4A9" w14:textId="77777777" w:rsidR="009F6207" w:rsidRDefault="009F6207" w:rsidP="0070749E">
            <w:pPr>
              <w:jc w:val="center"/>
              <w:rPr>
                <w:color w:val="000000"/>
                <w:sz w:val="20"/>
                <w:szCs w:val="20"/>
              </w:rPr>
            </w:pPr>
          </w:p>
        </w:tc>
        <w:tc>
          <w:tcPr>
            <w:tcW w:w="354" w:type="pct"/>
            <w:shd w:val="clear" w:color="auto" w:fill="auto"/>
            <w:noWrap/>
            <w:vAlign w:val="center"/>
            <w:hideMark/>
          </w:tcPr>
          <w:p w14:paraId="302C7343" w14:textId="77777777" w:rsidR="009F6207" w:rsidRDefault="009F6207" w:rsidP="0070749E">
            <w:pPr>
              <w:jc w:val="center"/>
              <w:rPr>
                <w:color w:val="000000"/>
                <w:sz w:val="20"/>
                <w:szCs w:val="20"/>
              </w:rPr>
            </w:pPr>
            <w:r>
              <w:rPr>
                <w:color w:val="000000"/>
                <w:sz w:val="20"/>
                <w:szCs w:val="20"/>
              </w:rPr>
              <w:t>2025</w:t>
            </w:r>
          </w:p>
        </w:tc>
      </w:tr>
      <w:tr w:rsidR="009F6207" w14:paraId="76E8C2EF" w14:textId="77777777" w:rsidTr="0070749E">
        <w:trPr>
          <w:trHeight w:val="530"/>
        </w:trPr>
        <w:tc>
          <w:tcPr>
            <w:tcW w:w="489" w:type="pct"/>
            <w:vMerge/>
            <w:shd w:val="clear" w:color="auto" w:fill="auto"/>
            <w:vAlign w:val="center"/>
            <w:hideMark/>
          </w:tcPr>
          <w:p w14:paraId="49CA6CB8" w14:textId="77777777" w:rsidR="009F6207" w:rsidRDefault="009F6207" w:rsidP="0070749E">
            <w:pPr>
              <w:jc w:val="center"/>
              <w:rPr>
                <w:color w:val="000000"/>
                <w:sz w:val="20"/>
                <w:szCs w:val="20"/>
              </w:rPr>
            </w:pPr>
          </w:p>
        </w:tc>
        <w:tc>
          <w:tcPr>
            <w:tcW w:w="535" w:type="pct"/>
            <w:shd w:val="clear" w:color="auto" w:fill="auto"/>
            <w:noWrap/>
            <w:vAlign w:val="center"/>
            <w:hideMark/>
          </w:tcPr>
          <w:p w14:paraId="75B9A0AA" w14:textId="77777777" w:rsidR="009F6207" w:rsidRDefault="009F6207" w:rsidP="0070749E">
            <w:pPr>
              <w:jc w:val="center"/>
              <w:rPr>
                <w:color w:val="000000"/>
                <w:sz w:val="20"/>
                <w:szCs w:val="20"/>
              </w:rPr>
            </w:pPr>
            <w:r>
              <w:rPr>
                <w:color w:val="000000"/>
                <w:sz w:val="20"/>
                <w:szCs w:val="20"/>
              </w:rPr>
              <w:t>7</w:t>
            </w:r>
          </w:p>
        </w:tc>
        <w:tc>
          <w:tcPr>
            <w:tcW w:w="437" w:type="pct"/>
            <w:shd w:val="clear" w:color="auto" w:fill="auto"/>
            <w:noWrap/>
            <w:vAlign w:val="center"/>
            <w:hideMark/>
          </w:tcPr>
          <w:p w14:paraId="6D558115" w14:textId="77777777" w:rsidR="009F6207" w:rsidRDefault="009F6207" w:rsidP="0070749E">
            <w:pPr>
              <w:jc w:val="center"/>
              <w:rPr>
                <w:color w:val="000000"/>
                <w:sz w:val="20"/>
                <w:szCs w:val="20"/>
              </w:rPr>
            </w:pPr>
            <w:r>
              <w:rPr>
                <w:color w:val="000000"/>
                <w:sz w:val="20"/>
                <w:szCs w:val="20"/>
              </w:rPr>
              <w:t>0.07</w:t>
            </w:r>
          </w:p>
        </w:tc>
        <w:tc>
          <w:tcPr>
            <w:tcW w:w="435" w:type="pct"/>
            <w:shd w:val="clear" w:color="auto" w:fill="auto"/>
            <w:noWrap/>
            <w:vAlign w:val="center"/>
            <w:hideMark/>
          </w:tcPr>
          <w:p w14:paraId="0445EF0E" w14:textId="77777777" w:rsidR="009F6207" w:rsidRDefault="009F6207" w:rsidP="0070749E">
            <w:pPr>
              <w:jc w:val="center"/>
              <w:rPr>
                <w:color w:val="000000"/>
                <w:sz w:val="20"/>
                <w:szCs w:val="20"/>
              </w:rPr>
            </w:pPr>
            <w:r>
              <w:rPr>
                <w:color w:val="000000"/>
                <w:sz w:val="20"/>
                <w:szCs w:val="20"/>
              </w:rPr>
              <w:t>0.07</w:t>
            </w:r>
          </w:p>
        </w:tc>
        <w:tc>
          <w:tcPr>
            <w:tcW w:w="490" w:type="pct"/>
            <w:shd w:val="clear" w:color="auto" w:fill="auto"/>
            <w:noWrap/>
            <w:vAlign w:val="center"/>
            <w:hideMark/>
          </w:tcPr>
          <w:p w14:paraId="09F09945" w14:textId="77777777" w:rsidR="009F6207" w:rsidRDefault="009F6207" w:rsidP="0070749E">
            <w:pPr>
              <w:jc w:val="center"/>
              <w:rPr>
                <w:color w:val="000000"/>
                <w:sz w:val="20"/>
                <w:szCs w:val="20"/>
              </w:rPr>
            </w:pPr>
            <w:r>
              <w:rPr>
                <w:color w:val="000000"/>
                <w:sz w:val="20"/>
                <w:szCs w:val="20"/>
              </w:rPr>
              <w:t>400</w:t>
            </w:r>
          </w:p>
        </w:tc>
        <w:tc>
          <w:tcPr>
            <w:tcW w:w="839" w:type="pct"/>
            <w:shd w:val="clear" w:color="auto" w:fill="auto"/>
            <w:noWrap/>
            <w:vAlign w:val="center"/>
            <w:hideMark/>
          </w:tcPr>
          <w:p w14:paraId="6E34B3D8" w14:textId="77777777" w:rsidR="009F6207" w:rsidRDefault="009F6207" w:rsidP="0070749E">
            <w:pPr>
              <w:jc w:val="center"/>
              <w:rPr>
                <w:color w:val="000000"/>
                <w:sz w:val="20"/>
                <w:szCs w:val="20"/>
              </w:rPr>
            </w:pPr>
            <w:r>
              <w:rPr>
                <w:color w:val="000000"/>
                <w:sz w:val="20"/>
                <w:szCs w:val="20"/>
              </w:rPr>
              <w:t>УТ-01</w:t>
            </w:r>
          </w:p>
        </w:tc>
        <w:tc>
          <w:tcPr>
            <w:tcW w:w="818" w:type="pct"/>
            <w:shd w:val="clear" w:color="auto" w:fill="auto"/>
            <w:noWrap/>
            <w:vAlign w:val="center"/>
            <w:hideMark/>
          </w:tcPr>
          <w:p w14:paraId="76E4661E" w14:textId="77777777" w:rsidR="009F6207" w:rsidRDefault="009F6207" w:rsidP="0070749E">
            <w:pPr>
              <w:jc w:val="center"/>
              <w:rPr>
                <w:color w:val="000000"/>
                <w:sz w:val="20"/>
                <w:szCs w:val="20"/>
              </w:rPr>
            </w:pPr>
            <w:r>
              <w:rPr>
                <w:color w:val="000000"/>
                <w:sz w:val="20"/>
                <w:szCs w:val="20"/>
              </w:rPr>
              <w:t>ул.1-Комсомольская</w:t>
            </w:r>
          </w:p>
        </w:tc>
        <w:tc>
          <w:tcPr>
            <w:tcW w:w="603" w:type="pct"/>
            <w:shd w:val="clear" w:color="auto" w:fill="auto"/>
            <w:noWrap/>
            <w:vAlign w:val="center"/>
            <w:hideMark/>
          </w:tcPr>
          <w:p w14:paraId="332E8875" w14:textId="77777777" w:rsidR="009F6207" w:rsidRDefault="009F6207" w:rsidP="0070749E">
            <w:pPr>
              <w:jc w:val="center"/>
              <w:rPr>
                <w:color w:val="000000"/>
                <w:sz w:val="20"/>
                <w:szCs w:val="20"/>
              </w:rPr>
            </w:pPr>
            <w:r>
              <w:rPr>
                <w:color w:val="000000"/>
                <w:sz w:val="20"/>
                <w:szCs w:val="20"/>
              </w:rPr>
              <w:t>6044,85</w:t>
            </w:r>
          </w:p>
        </w:tc>
        <w:tc>
          <w:tcPr>
            <w:tcW w:w="354" w:type="pct"/>
            <w:shd w:val="clear" w:color="auto" w:fill="auto"/>
            <w:noWrap/>
            <w:vAlign w:val="center"/>
            <w:hideMark/>
          </w:tcPr>
          <w:p w14:paraId="1B35B836" w14:textId="77777777" w:rsidR="009F6207" w:rsidRDefault="009F6207" w:rsidP="0070749E">
            <w:pPr>
              <w:jc w:val="center"/>
              <w:rPr>
                <w:color w:val="000000"/>
                <w:sz w:val="20"/>
                <w:szCs w:val="20"/>
              </w:rPr>
            </w:pPr>
            <w:r>
              <w:rPr>
                <w:color w:val="000000"/>
                <w:sz w:val="20"/>
                <w:szCs w:val="20"/>
              </w:rPr>
              <w:t>2027</w:t>
            </w:r>
          </w:p>
        </w:tc>
      </w:tr>
      <w:tr w:rsidR="009F6207" w14:paraId="720D0BA4" w14:textId="77777777" w:rsidTr="0070749E">
        <w:trPr>
          <w:trHeight w:val="300"/>
        </w:trPr>
        <w:tc>
          <w:tcPr>
            <w:tcW w:w="489" w:type="pct"/>
            <w:shd w:val="clear" w:color="auto" w:fill="auto"/>
            <w:noWrap/>
            <w:vAlign w:val="center"/>
            <w:hideMark/>
          </w:tcPr>
          <w:p w14:paraId="5A8B4A6D" w14:textId="77777777" w:rsidR="009F6207" w:rsidRDefault="009F6207" w:rsidP="0070749E">
            <w:pPr>
              <w:jc w:val="center"/>
              <w:rPr>
                <w:color w:val="000000"/>
                <w:sz w:val="20"/>
                <w:szCs w:val="20"/>
              </w:rPr>
            </w:pPr>
            <w:r>
              <w:rPr>
                <w:color w:val="000000"/>
                <w:sz w:val="20"/>
                <w:szCs w:val="20"/>
              </w:rPr>
              <w:t>Котельная №13</w:t>
            </w:r>
          </w:p>
        </w:tc>
        <w:tc>
          <w:tcPr>
            <w:tcW w:w="535" w:type="pct"/>
            <w:shd w:val="clear" w:color="auto" w:fill="auto"/>
            <w:noWrap/>
            <w:vAlign w:val="center"/>
            <w:hideMark/>
          </w:tcPr>
          <w:p w14:paraId="2CB31E53" w14:textId="77777777" w:rsidR="009F6207" w:rsidRDefault="009F6207" w:rsidP="0070749E">
            <w:pPr>
              <w:jc w:val="center"/>
              <w:rPr>
                <w:color w:val="000000"/>
                <w:sz w:val="20"/>
                <w:szCs w:val="20"/>
              </w:rPr>
            </w:pPr>
            <w:r>
              <w:rPr>
                <w:color w:val="000000"/>
                <w:sz w:val="20"/>
                <w:szCs w:val="20"/>
              </w:rPr>
              <w:t>13</w:t>
            </w:r>
          </w:p>
        </w:tc>
        <w:tc>
          <w:tcPr>
            <w:tcW w:w="437" w:type="pct"/>
            <w:shd w:val="clear" w:color="auto" w:fill="auto"/>
            <w:noWrap/>
            <w:vAlign w:val="center"/>
            <w:hideMark/>
          </w:tcPr>
          <w:p w14:paraId="6E9F311D" w14:textId="77777777" w:rsidR="009F6207" w:rsidRDefault="009F6207" w:rsidP="0070749E">
            <w:pPr>
              <w:jc w:val="center"/>
              <w:rPr>
                <w:color w:val="000000"/>
                <w:sz w:val="20"/>
                <w:szCs w:val="20"/>
              </w:rPr>
            </w:pPr>
            <w:r>
              <w:rPr>
                <w:color w:val="000000"/>
                <w:sz w:val="20"/>
                <w:szCs w:val="20"/>
              </w:rPr>
              <w:t>0.051</w:t>
            </w:r>
          </w:p>
        </w:tc>
        <w:tc>
          <w:tcPr>
            <w:tcW w:w="435" w:type="pct"/>
            <w:shd w:val="clear" w:color="auto" w:fill="auto"/>
            <w:noWrap/>
            <w:vAlign w:val="center"/>
            <w:hideMark/>
          </w:tcPr>
          <w:p w14:paraId="6C2C1301" w14:textId="77777777" w:rsidR="009F6207" w:rsidRDefault="009F6207" w:rsidP="0070749E">
            <w:pPr>
              <w:jc w:val="center"/>
              <w:rPr>
                <w:color w:val="000000"/>
                <w:sz w:val="20"/>
                <w:szCs w:val="20"/>
              </w:rPr>
            </w:pPr>
            <w:r>
              <w:rPr>
                <w:color w:val="000000"/>
                <w:sz w:val="20"/>
                <w:szCs w:val="20"/>
              </w:rPr>
              <w:t>0.051</w:t>
            </w:r>
          </w:p>
        </w:tc>
        <w:tc>
          <w:tcPr>
            <w:tcW w:w="490" w:type="pct"/>
            <w:shd w:val="clear" w:color="auto" w:fill="auto"/>
            <w:noWrap/>
            <w:vAlign w:val="center"/>
            <w:hideMark/>
          </w:tcPr>
          <w:p w14:paraId="71E1F5BC" w14:textId="77777777" w:rsidR="009F6207" w:rsidRDefault="009F6207" w:rsidP="0070749E">
            <w:pPr>
              <w:jc w:val="center"/>
              <w:rPr>
                <w:color w:val="000000"/>
                <w:sz w:val="20"/>
                <w:szCs w:val="20"/>
              </w:rPr>
            </w:pPr>
            <w:r>
              <w:rPr>
                <w:color w:val="000000"/>
                <w:sz w:val="20"/>
                <w:szCs w:val="20"/>
              </w:rPr>
              <w:t>30</w:t>
            </w:r>
          </w:p>
        </w:tc>
        <w:tc>
          <w:tcPr>
            <w:tcW w:w="839" w:type="pct"/>
            <w:shd w:val="clear" w:color="auto" w:fill="auto"/>
            <w:noWrap/>
            <w:vAlign w:val="center"/>
            <w:hideMark/>
          </w:tcPr>
          <w:p w14:paraId="049D2E8D" w14:textId="77777777" w:rsidR="009F6207" w:rsidRDefault="009F6207" w:rsidP="0070749E">
            <w:pPr>
              <w:jc w:val="center"/>
              <w:rPr>
                <w:color w:val="000000"/>
                <w:sz w:val="20"/>
                <w:szCs w:val="20"/>
              </w:rPr>
            </w:pPr>
            <w:r>
              <w:rPr>
                <w:color w:val="000000"/>
                <w:sz w:val="20"/>
                <w:szCs w:val="20"/>
              </w:rPr>
              <w:t>У-б/н(1)</w:t>
            </w:r>
          </w:p>
        </w:tc>
        <w:tc>
          <w:tcPr>
            <w:tcW w:w="818" w:type="pct"/>
            <w:shd w:val="clear" w:color="auto" w:fill="auto"/>
            <w:noWrap/>
            <w:vAlign w:val="center"/>
            <w:hideMark/>
          </w:tcPr>
          <w:p w14:paraId="1D0F9770" w14:textId="77777777" w:rsidR="009F6207" w:rsidRDefault="009F6207" w:rsidP="0070749E">
            <w:pPr>
              <w:jc w:val="center"/>
              <w:rPr>
                <w:color w:val="000000"/>
                <w:sz w:val="20"/>
                <w:szCs w:val="20"/>
              </w:rPr>
            </w:pPr>
            <w:r>
              <w:rPr>
                <w:color w:val="000000"/>
                <w:sz w:val="20"/>
                <w:szCs w:val="20"/>
              </w:rPr>
              <w:t>п. Большая Сетра. ФАП</w:t>
            </w:r>
          </w:p>
        </w:tc>
        <w:tc>
          <w:tcPr>
            <w:tcW w:w="603" w:type="pct"/>
            <w:shd w:val="clear" w:color="auto" w:fill="auto"/>
            <w:noWrap/>
            <w:vAlign w:val="center"/>
            <w:hideMark/>
          </w:tcPr>
          <w:p w14:paraId="7A3170B6" w14:textId="77777777" w:rsidR="009F6207" w:rsidRDefault="009F6207" w:rsidP="0070749E">
            <w:pPr>
              <w:jc w:val="center"/>
              <w:rPr>
                <w:color w:val="000000"/>
                <w:sz w:val="20"/>
                <w:szCs w:val="20"/>
              </w:rPr>
            </w:pPr>
            <w:r>
              <w:rPr>
                <w:color w:val="000000"/>
                <w:sz w:val="20"/>
                <w:szCs w:val="20"/>
              </w:rPr>
              <w:t>453,300</w:t>
            </w:r>
          </w:p>
        </w:tc>
        <w:tc>
          <w:tcPr>
            <w:tcW w:w="354" w:type="pct"/>
            <w:shd w:val="clear" w:color="auto" w:fill="auto"/>
            <w:noWrap/>
            <w:vAlign w:val="center"/>
            <w:hideMark/>
          </w:tcPr>
          <w:p w14:paraId="55BDEBD4" w14:textId="77777777" w:rsidR="009F6207" w:rsidRDefault="009F6207" w:rsidP="0070749E">
            <w:pPr>
              <w:jc w:val="center"/>
              <w:rPr>
                <w:color w:val="000000"/>
                <w:sz w:val="20"/>
                <w:szCs w:val="20"/>
              </w:rPr>
            </w:pPr>
            <w:r>
              <w:rPr>
                <w:color w:val="000000"/>
                <w:sz w:val="20"/>
                <w:szCs w:val="20"/>
              </w:rPr>
              <w:t>2027</w:t>
            </w:r>
          </w:p>
        </w:tc>
      </w:tr>
      <w:tr w:rsidR="009F6207" w14:paraId="481D2B0A" w14:textId="77777777" w:rsidTr="0070749E">
        <w:trPr>
          <w:trHeight w:val="300"/>
        </w:trPr>
        <w:tc>
          <w:tcPr>
            <w:tcW w:w="4043" w:type="pct"/>
            <w:gridSpan w:val="7"/>
            <w:shd w:val="clear" w:color="auto" w:fill="auto"/>
            <w:noWrap/>
            <w:vAlign w:val="center"/>
            <w:hideMark/>
          </w:tcPr>
          <w:p w14:paraId="7984746E" w14:textId="77777777" w:rsidR="009F6207" w:rsidRDefault="009F6207" w:rsidP="0070749E">
            <w:pPr>
              <w:rPr>
                <w:color w:val="000000"/>
                <w:sz w:val="20"/>
                <w:szCs w:val="20"/>
              </w:rPr>
            </w:pPr>
            <w:r>
              <w:rPr>
                <w:color w:val="000000"/>
                <w:sz w:val="20"/>
                <w:szCs w:val="20"/>
              </w:rPr>
              <w:t>Итого:</w:t>
            </w:r>
          </w:p>
        </w:tc>
        <w:tc>
          <w:tcPr>
            <w:tcW w:w="603" w:type="pct"/>
            <w:shd w:val="clear" w:color="auto" w:fill="auto"/>
            <w:noWrap/>
            <w:vAlign w:val="center"/>
            <w:hideMark/>
          </w:tcPr>
          <w:p w14:paraId="6973A8DA" w14:textId="77777777" w:rsidR="009F6207" w:rsidRDefault="009F6207" w:rsidP="0070749E">
            <w:pPr>
              <w:jc w:val="center"/>
              <w:rPr>
                <w:color w:val="000000"/>
                <w:sz w:val="20"/>
                <w:szCs w:val="20"/>
              </w:rPr>
            </w:pPr>
            <w:r w:rsidRPr="004C2EEE">
              <w:rPr>
                <w:color w:val="000000"/>
                <w:sz w:val="20"/>
                <w:szCs w:val="20"/>
              </w:rPr>
              <w:t>16169,90</w:t>
            </w:r>
          </w:p>
        </w:tc>
        <w:tc>
          <w:tcPr>
            <w:tcW w:w="354" w:type="pct"/>
            <w:shd w:val="clear" w:color="auto" w:fill="auto"/>
            <w:noWrap/>
            <w:vAlign w:val="center"/>
            <w:hideMark/>
          </w:tcPr>
          <w:p w14:paraId="1521AE01" w14:textId="77777777" w:rsidR="009F6207" w:rsidRDefault="009F6207" w:rsidP="0070749E">
            <w:pPr>
              <w:jc w:val="center"/>
              <w:rPr>
                <w:rFonts w:ascii="Calibri" w:hAnsi="Calibri" w:cs="Calibri"/>
                <w:color w:val="000000"/>
                <w:sz w:val="22"/>
                <w:szCs w:val="22"/>
              </w:rPr>
            </w:pPr>
          </w:p>
        </w:tc>
      </w:tr>
      <w:bookmarkEnd w:id="118"/>
    </w:tbl>
    <w:p w14:paraId="60B24233" w14:textId="77777777" w:rsidR="007055BE" w:rsidRPr="004C2EEE" w:rsidRDefault="007055BE" w:rsidP="007055BE">
      <w:pPr>
        <w:pStyle w:val="affffffffffffff6"/>
        <w:spacing w:line="360" w:lineRule="auto"/>
        <w:rPr>
          <w:lang w:val="en-US"/>
        </w:rPr>
      </w:pPr>
    </w:p>
    <w:p w14:paraId="30DFB8F7" w14:textId="77777777" w:rsidR="00920262" w:rsidRPr="00920262" w:rsidRDefault="00920262" w:rsidP="00920262">
      <w:pPr>
        <w:rPr>
          <w:lang w:eastAsia="en-US"/>
        </w:rPr>
      </w:pPr>
    </w:p>
    <w:p w14:paraId="7D31BA91" w14:textId="1BB653D8" w:rsidR="007D01E5" w:rsidRDefault="00B038C7" w:rsidP="00E2568F">
      <w:pPr>
        <w:pStyle w:val="23"/>
      </w:pPr>
      <w:bookmarkStart w:id="119" w:name="_Toc210839336"/>
      <w:bookmarkStart w:id="120" w:name="_Toc352234941"/>
      <w:r w:rsidRPr="00462DA6">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19"/>
    </w:p>
    <w:bookmarkEnd w:id="120"/>
    <w:p w14:paraId="3A52E9FA" w14:textId="171394D1" w:rsidR="001F0922" w:rsidRDefault="001F0922" w:rsidP="001F0922">
      <w:pPr>
        <w:pStyle w:val="Maximyz"/>
      </w:pPr>
      <w:r w:rsidRPr="006B52E0">
        <w:t xml:space="preserve">В </w:t>
      </w:r>
      <w:r w:rsidR="005C72BD">
        <w:t>муниципальном округе Лотошино</w:t>
      </w:r>
      <w:r w:rsidR="00920262">
        <w:t xml:space="preserve"> </w:t>
      </w:r>
      <w:r w:rsidRPr="006B52E0">
        <w:t>не планируется строительство</w:t>
      </w:r>
      <w:r w:rsidRPr="00EC779B">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t>.</w:t>
      </w:r>
    </w:p>
    <w:p w14:paraId="205DBF53" w14:textId="77777777" w:rsidR="00C5383D" w:rsidRDefault="00C5383D" w:rsidP="00C5383D">
      <w:pPr>
        <w:rPr>
          <w:lang w:eastAsia="en-US"/>
        </w:rPr>
      </w:pPr>
    </w:p>
    <w:p w14:paraId="124CC2A8" w14:textId="531620C1" w:rsidR="00C2547D" w:rsidRPr="00462DA6" w:rsidRDefault="00B038C7" w:rsidP="00E2568F">
      <w:pPr>
        <w:pStyle w:val="23"/>
      </w:pPr>
      <w:bookmarkStart w:id="121" w:name="_Toc210839337"/>
      <w:r w:rsidRPr="00462DA6">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21"/>
    </w:p>
    <w:p w14:paraId="67E88D80" w14:textId="60F89731" w:rsidR="00E821F3" w:rsidRPr="00494A71" w:rsidRDefault="00E821F3" w:rsidP="00E821F3">
      <w:pPr>
        <w:pStyle w:val="Maximyz"/>
        <w:rPr>
          <w:szCs w:val="24"/>
        </w:rPr>
      </w:pPr>
      <w:bookmarkStart w:id="122" w:name="_Hlk531248475"/>
      <w:bookmarkStart w:id="123" w:name="_Toc352234942"/>
      <w:r w:rsidRPr="00494A71">
        <w:rPr>
          <w:szCs w:val="24"/>
        </w:rPr>
        <w:t xml:space="preserve">Предложения по строительству, реконструкции и (или) модернизации тепловых сетей для повышения эффективности функционирования системы теплоснабжения представлены в таблице </w:t>
      </w:r>
      <w:r w:rsidR="004D6D70">
        <w:rPr>
          <w:szCs w:val="24"/>
        </w:rPr>
        <w:fldChar w:fldCharType="begin"/>
      </w:r>
      <w:r w:rsidR="004D6D70">
        <w:rPr>
          <w:szCs w:val="24"/>
        </w:rPr>
        <w:instrText xml:space="preserve"> REF _Ref184998840 \h  \* MERGEFORMAT </w:instrText>
      </w:r>
      <w:r w:rsidR="004D6D70">
        <w:rPr>
          <w:szCs w:val="24"/>
        </w:rPr>
      </w:r>
      <w:r w:rsidR="004D6D70">
        <w:rPr>
          <w:szCs w:val="24"/>
        </w:rPr>
        <w:fldChar w:fldCharType="separate"/>
      </w:r>
      <w:r w:rsidR="00730D11" w:rsidRPr="00730D11">
        <w:rPr>
          <w:vanish/>
        </w:rPr>
        <w:t xml:space="preserve">Таблица </w:t>
      </w:r>
      <w:r w:rsidR="00730D11">
        <w:rPr>
          <w:noProof/>
        </w:rPr>
        <w:t>6</w:t>
      </w:r>
      <w:r w:rsidR="00730D11" w:rsidRPr="00BE6F85">
        <w:t>.</w:t>
      </w:r>
      <w:r w:rsidR="00730D11">
        <w:rPr>
          <w:noProof/>
        </w:rPr>
        <w:t>2</w:t>
      </w:r>
      <w:r w:rsidR="004D6D70">
        <w:rPr>
          <w:szCs w:val="24"/>
        </w:rPr>
        <w:fldChar w:fldCharType="end"/>
      </w:r>
      <w:r w:rsidR="004D6D70">
        <w:rPr>
          <w:szCs w:val="24"/>
        </w:rPr>
        <w:t>.</w:t>
      </w:r>
    </w:p>
    <w:p w14:paraId="30C173E6" w14:textId="77777777" w:rsidR="004D6D70" w:rsidRDefault="004D6D70" w:rsidP="00E821F3">
      <w:pPr>
        <w:rPr>
          <w:sz w:val="20"/>
          <w:szCs w:val="20"/>
        </w:rPr>
        <w:sectPr w:rsidR="004D6D70" w:rsidSect="00D62641">
          <w:footerReference w:type="default" r:id="rId98"/>
          <w:pgSz w:w="11906" w:h="16838" w:code="9"/>
          <w:pgMar w:top="851" w:right="851" w:bottom="851" w:left="1701" w:header="709" w:footer="709" w:gutter="0"/>
          <w:cols w:space="720"/>
        </w:sectPr>
      </w:pPr>
    </w:p>
    <w:p w14:paraId="5B9E3D57" w14:textId="17D36529" w:rsidR="00730D11" w:rsidRPr="00965984" w:rsidRDefault="004D6D70" w:rsidP="004D6D70">
      <w:pPr>
        <w:pStyle w:val="aff6"/>
        <w:keepNext/>
        <w:rPr>
          <w:highlight w:val="yellow"/>
        </w:rPr>
      </w:pPr>
      <w:bookmarkStart w:id="124" w:name="_Ref184998840"/>
      <w:r w:rsidRPr="00BE6F85">
        <w:lastRenderedPageBreak/>
        <w:t xml:space="preserve">Таблица </w:t>
      </w:r>
      <w:fldSimple w:instr=" STYLEREF 1 \s ">
        <w:r w:rsidR="00730D11">
          <w:rPr>
            <w:noProof/>
          </w:rPr>
          <w:t>6</w:t>
        </w:r>
      </w:fldSimple>
      <w:r w:rsidRPr="00BE6F85">
        <w:t>.</w:t>
      </w:r>
      <w:fldSimple w:instr=" SEQ Таблица \* ARABIC \s 1 ">
        <w:r w:rsidR="00730D11">
          <w:rPr>
            <w:noProof/>
          </w:rPr>
          <w:t>2</w:t>
        </w:r>
      </w:fldSimple>
      <w:bookmarkEnd w:id="124"/>
      <w:r w:rsidRPr="00BE6F85">
        <w:t xml:space="preserve"> - </w:t>
      </w:r>
      <w:r>
        <w:t>П</w:t>
      </w:r>
      <w:r w:rsidRPr="003045C9">
        <w:t xml:space="preserve">редложения по замене участков тепловых сетей котельных </w:t>
      </w:r>
      <w:r w:rsidR="005C72BD">
        <w:t>муниципального округа Лотошино</w:t>
      </w:r>
      <w:r w:rsidRPr="003045C9">
        <w:t>, выработавших эксплуатационный ресурс</w:t>
      </w:r>
    </w:p>
    <w:tbl>
      <w:tblPr>
        <w:tblW w:w="0" w:type="auto"/>
        <w:tblLayout w:type="fixed"/>
        <w:tblLook w:val="04A0" w:firstRow="1" w:lastRow="0" w:firstColumn="1" w:lastColumn="0" w:noHBand="0" w:noVBand="1"/>
      </w:tblPr>
      <w:tblGrid>
        <w:gridCol w:w="486"/>
        <w:gridCol w:w="2709"/>
        <w:gridCol w:w="911"/>
        <w:gridCol w:w="1218"/>
        <w:gridCol w:w="1166"/>
        <w:gridCol w:w="966"/>
        <w:gridCol w:w="966"/>
        <w:gridCol w:w="966"/>
        <w:gridCol w:w="621"/>
        <w:gridCol w:w="683"/>
        <w:gridCol w:w="683"/>
        <w:gridCol w:w="1166"/>
        <w:gridCol w:w="2019"/>
      </w:tblGrid>
      <w:tr w:rsidR="00730D11" w14:paraId="3156C7B1" w14:textId="77777777" w:rsidTr="00335E97">
        <w:trPr>
          <w:trHeight w:val="420"/>
          <w:tblHeader/>
        </w:trPr>
        <w:tc>
          <w:tcPr>
            <w:tcW w:w="4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A42000" w14:textId="77777777" w:rsidR="00730D11" w:rsidRDefault="00730D11" w:rsidP="00335E97">
            <w:pPr>
              <w:jc w:val="center"/>
              <w:rPr>
                <w:color w:val="000000"/>
                <w:sz w:val="20"/>
                <w:szCs w:val="20"/>
              </w:rPr>
            </w:pPr>
            <w:r>
              <w:rPr>
                <w:color w:val="000000"/>
                <w:sz w:val="20"/>
                <w:szCs w:val="20"/>
              </w:rPr>
              <w:t>№ п/п</w:t>
            </w:r>
          </w:p>
        </w:tc>
        <w:tc>
          <w:tcPr>
            <w:tcW w:w="2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6C8156" w14:textId="77777777" w:rsidR="00730D11" w:rsidRDefault="00730D11" w:rsidP="00335E97">
            <w:pPr>
              <w:jc w:val="center"/>
              <w:rPr>
                <w:color w:val="000000"/>
                <w:sz w:val="20"/>
                <w:szCs w:val="20"/>
              </w:rPr>
            </w:pPr>
            <w:r>
              <w:rPr>
                <w:color w:val="000000"/>
                <w:sz w:val="20"/>
                <w:szCs w:val="20"/>
              </w:rPr>
              <w:t>Мероприятие</w:t>
            </w:r>
          </w:p>
        </w:tc>
        <w:tc>
          <w:tcPr>
            <w:tcW w:w="9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AA71D8" w14:textId="77777777" w:rsidR="00730D11" w:rsidRDefault="00730D11" w:rsidP="00335E97">
            <w:pPr>
              <w:jc w:val="center"/>
              <w:rPr>
                <w:color w:val="000000"/>
                <w:sz w:val="20"/>
                <w:szCs w:val="20"/>
              </w:rPr>
            </w:pPr>
            <w:r>
              <w:rPr>
                <w:color w:val="000000"/>
                <w:sz w:val="20"/>
                <w:szCs w:val="20"/>
              </w:rPr>
              <w:t>Обоснование</w:t>
            </w:r>
          </w:p>
        </w:tc>
        <w:tc>
          <w:tcPr>
            <w:tcW w:w="12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DE4EBF" w14:textId="77777777" w:rsidR="00730D11" w:rsidRDefault="00730D11" w:rsidP="00335E97">
            <w:pPr>
              <w:jc w:val="center"/>
              <w:rPr>
                <w:color w:val="000000"/>
                <w:sz w:val="20"/>
                <w:szCs w:val="20"/>
              </w:rPr>
            </w:pPr>
            <w:r>
              <w:rPr>
                <w:color w:val="000000"/>
                <w:sz w:val="20"/>
                <w:szCs w:val="20"/>
              </w:rPr>
              <w:t xml:space="preserve">Период реализации мероприятия </w:t>
            </w:r>
          </w:p>
        </w:tc>
        <w:tc>
          <w:tcPr>
            <w:tcW w:w="7217" w:type="dxa"/>
            <w:gridSpan w:val="8"/>
            <w:tcBorders>
              <w:top w:val="single" w:sz="4" w:space="0" w:color="auto"/>
              <w:left w:val="nil"/>
              <w:bottom w:val="single" w:sz="4" w:space="0" w:color="auto"/>
              <w:right w:val="single" w:sz="4" w:space="0" w:color="auto"/>
            </w:tcBorders>
            <w:shd w:val="clear" w:color="auto" w:fill="auto"/>
            <w:vAlign w:val="center"/>
            <w:hideMark/>
          </w:tcPr>
          <w:p w14:paraId="407FE914" w14:textId="77777777" w:rsidR="00730D11" w:rsidRDefault="00730D11" w:rsidP="00335E97">
            <w:pPr>
              <w:jc w:val="center"/>
              <w:rPr>
                <w:color w:val="000000"/>
                <w:sz w:val="20"/>
                <w:szCs w:val="20"/>
              </w:rPr>
            </w:pPr>
            <w:r>
              <w:rPr>
                <w:color w:val="000000"/>
                <w:sz w:val="20"/>
                <w:szCs w:val="20"/>
              </w:rPr>
              <w:t> </w:t>
            </w:r>
          </w:p>
        </w:tc>
        <w:tc>
          <w:tcPr>
            <w:tcW w:w="20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1D6921" w14:textId="77777777" w:rsidR="00730D11" w:rsidRDefault="00730D11" w:rsidP="00335E97">
            <w:pPr>
              <w:jc w:val="center"/>
              <w:rPr>
                <w:color w:val="000000"/>
                <w:sz w:val="20"/>
                <w:szCs w:val="20"/>
              </w:rPr>
            </w:pPr>
            <w:r>
              <w:rPr>
                <w:color w:val="000000"/>
                <w:sz w:val="20"/>
                <w:szCs w:val="20"/>
              </w:rPr>
              <w:t>Источник финансирования</w:t>
            </w:r>
          </w:p>
        </w:tc>
      </w:tr>
      <w:tr w:rsidR="00730D11" w14:paraId="4F75EB3D" w14:textId="77777777" w:rsidTr="00335E97">
        <w:trPr>
          <w:trHeight w:val="510"/>
          <w:tblHeader/>
        </w:trPr>
        <w:tc>
          <w:tcPr>
            <w:tcW w:w="48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937ADAF" w14:textId="77777777" w:rsidR="00730D11" w:rsidRDefault="00730D11" w:rsidP="00335E97">
            <w:pPr>
              <w:rPr>
                <w:color w:val="000000"/>
                <w:sz w:val="20"/>
                <w:szCs w:val="20"/>
              </w:rPr>
            </w:pPr>
          </w:p>
        </w:tc>
        <w:tc>
          <w:tcPr>
            <w:tcW w:w="2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80F115B" w14:textId="77777777" w:rsidR="00730D11" w:rsidRDefault="00730D11" w:rsidP="00335E97">
            <w:pPr>
              <w:rPr>
                <w:color w:val="000000"/>
                <w:sz w:val="20"/>
                <w:szCs w:val="20"/>
              </w:rPr>
            </w:pPr>
          </w:p>
        </w:tc>
        <w:tc>
          <w:tcPr>
            <w:tcW w:w="91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19906D" w14:textId="77777777" w:rsidR="00730D11" w:rsidRDefault="00730D11" w:rsidP="00335E97">
            <w:pPr>
              <w:rPr>
                <w:color w:val="000000"/>
                <w:sz w:val="20"/>
                <w:szCs w:val="20"/>
              </w:rPr>
            </w:pPr>
          </w:p>
        </w:tc>
        <w:tc>
          <w:tcPr>
            <w:tcW w:w="121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0C65A33" w14:textId="77777777" w:rsidR="00730D11" w:rsidRDefault="00730D11" w:rsidP="00335E97">
            <w:pPr>
              <w:rPr>
                <w:color w:val="000000"/>
                <w:sz w:val="20"/>
                <w:szCs w:val="20"/>
              </w:rPr>
            </w:pPr>
          </w:p>
        </w:tc>
        <w:tc>
          <w:tcPr>
            <w:tcW w:w="1166" w:type="dxa"/>
            <w:tcBorders>
              <w:top w:val="nil"/>
              <w:left w:val="nil"/>
              <w:bottom w:val="single" w:sz="4" w:space="0" w:color="auto"/>
              <w:right w:val="single" w:sz="4" w:space="0" w:color="auto"/>
            </w:tcBorders>
            <w:shd w:val="clear" w:color="auto" w:fill="auto"/>
            <w:vAlign w:val="center"/>
            <w:hideMark/>
          </w:tcPr>
          <w:p w14:paraId="247F1DA3" w14:textId="77777777" w:rsidR="00730D11" w:rsidRDefault="00730D11" w:rsidP="00335E97">
            <w:pPr>
              <w:jc w:val="center"/>
              <w:rPr>
                <w:color w:val="000000"/>
                <w:sz w:val="20"/>
                <w:szCs w:val="20"/>
              </w:rPr>
            </w:pPr>
            <w:r>
              <w:rPr>
                <w:color w:val="000000"/>
                <w:sz w:val="20"/>
                <w:szCs w:val="20"/>
              </w:rPr>
              <w:t>2025</w:t>
            </w:r>
          </w:p>
        </w:tc>
        <w:tc>
          <w:tcPr>
            <w:tcW w:w="966" w:type="dxa"/>
            <w:tcBorders>
              <w:top w:val="nil"/>
              <w:left w:val="nil"/>
              <w:bottom w:val="single" w:sz="4" w:space="0" w:color="auto"/>
              <w:right w:val="single" w:sz="4" w:space="0" w:color="auto"/>
            </w:tcBorders>
            <w:shd w:val="clear" w:color="auto" w:fill="auto"/>
            <w:vAlign w:val="center"/>
            <w:hideMark/>
          </w:tcPr>
          <w:p w14:paraId="3BA0B827" w14:textId="77777777" w:rsidR="00730D11" w:rsidRDefault="00730D11" w:rsidP="00335E97">
            <w:pPr>
              <w:jc w:val="center"/>
              <w:rPr>
                <w:color w:val="000000"/>
                <w:sz w:val="20"/>
                <w:szCs w:val="20"/>
              </w:rPr>
            </w:pPr>
            <w:r>
              <w:rPr>
                <w:color w:val="000000"/>
                <w:sz w:val="20"/>
                <w:szCs w:val="20"/>
              </w:rPr>
              <w:t>2026</w:t>
            </w:r>
          </w:p>
        </w:tc>
        <w:tc>
          <w:tcPr>
            <w:tcW w:w="966" w:type="dxa"/>
            <w:tcBorders>
              <w:top w:val="nil"/>
              <w:left w:val="nil"/>
              <w:bottom w:val="single" w:sz="4" w:space="0" w:color="auto"/>
              <w:right w:val="single" w:sz="4" w:space="0" w:color="auto"/>
            </w:tcBorders>
            <w:shd w:val="clear" w:color="auto" w:fill="auto"/>
            <w:noWrap/>
            <w:vAlign w:val="center"/>
            <w:hideMark/>
          </w:tcPr>
          <w:p w14:paraId="1FC58404" w14:textId="77777777" w:rsidR="00730D11" w:rsidRDefault="00730D11" w:rsidP="00335E97">
            <w:pPr>
              <w:jc w:val="center"/>
              <w:rPr>
                <w:color w:val="000000"/>
                <w:sz w:val="20"/>
                <w:szCs w:val="20"/>
              </w:rPr>
            </w:pPr>
            <w:r>
              <w:rPr>
                <w:color w:val="000000"/>
                <w:sz w:val="20"/>
                <w:szCs w:val="20"/>
              </w:rPr>
              <w:t>2027</w:t>
            </w:r>
          </w:p>
        </w:tc>
        <w:tc>
          <w:tcPr>
            <w:tcW w:w="966" w:type="dxa"/>
            <w:tcBorders>
              <w:top w:val="nil"/>
              <w:left w:val="nil"/>
              <w:bottom w:val="single" w:sz="4" w:space="0" w:color="auto"/>
              <w:right w:val="single" w:sz="4" w:space="0" w:color="auto"/>
            </w:tcBorders>
            <w:shd w:val="clear" w:color="auto" w:fill="auto"/>
            <w:noWrap/>
            <w:vAlign w:val="center"/>
            <w:hideMark/>
          </w:tcPr>
          <w:p w14:paraId="77664ABE" w14:textId="77777777" w:rsidR="00730D11" w:rsidRDefault="00730D11" w:rsidP="00335E97">
            <w:pPr>
              <w:jc w:val="center"/>
              <w:rPr>
                <w:color w:val="000000"/>
                <w:sz w:val="20"/>
                <w:szCs w:val="20"/>
              </w:rPr>
            </w:pPr>
            <w:r>
              <w:rPr>
                <w:color w:val="000000"/>
                <w:sz w:val="20"/>
                <w:szCs w:val="20"/>
              </w:rPr>
              <w:t>2028</w:t>
            </w:r>
          </w:p>
        </w:tc>
        <w:tc>
          <w:tcPr>
            <w:tcW w:w="621" w:type="dxa"/>
            <w:tcBorders>
              <w:top w:val="nil"/>
              <w:left w:val="nil"/>
              <w:bottom w:val="single" w:sz="4" w:space="0" w:color="auto"/>
              <w:right w:val="single" w:sz="4" w:space="0" w:color="auto"/>
            </w:tcBorders>
            <w:shd w:val="clear" w:color="auto" w:fill="auto"/>
            <w:vAlign w:val="center"/>
            <w:hideMark/>
          </w:tcPr>
          <w:p w14:paraId="2A4E4B31" w14:textId="77777777" w:rsidR="00730D11" w:rsidRDefault="00730D11" w:rsidP="00335E97">
            <w:pPr>
              <w:jc w:val="center"/>
              <w:rPr>
                <w:color w:val="000000"/>
                <w:sz w:val="20"/>
                <w:szCs w:val="20"/>
              </w:rPr>
            </w:pPr>
            <w:r>
              <w:rPr>
                <w:color w:val="000000"/>
                <w:sz w:val="20"/>
                <w:szCs w:val="20"/>
              </w:rPr>
              <w:t>2029</w:t>
            </w:r>
          </w:p>
        </w:tc>
        <w:tc>
          <w:tcPr>
            <w:tcW w:w="683" w:type="dxa"/>
            <w:tcBorders>
              <w:top w:val="nil"/>
              <w:left w:val="nil"/>
              <w:bottom w:val="single" w:sz="4" w:space="0" w:color="auto"/>
              <w:right w:val="single" w:sz="4" w:space="0" w:color="auto"/>
            </w:tcBorders>
            <w:shd w:val="clear" w:color="auto" w:fill="auto"/>
            <w:vAlign w:val="center"/>
            <w:hideMark/>
          </w:tcPr>
          <w:p w14:paraId="18A76D7F" w14:textId="77777777" w:rsidR="00730D11" w:rsidRDefault="00730D11" w:rsidP="00335E97">
            <w:pPr>
              <w:jc w:val="center"/>
              <w:rPr>
                <w:color w:val="000000"/>
                <w:sz w:val="20"/>
                <w:szCs w:val="20"/>
              </w:rPr>
            </w:pPr>
            <w:r>
              <w:rPr>
                <w:color w:val="000000"/>
                <w:sz w:val="20"/>
                <w:szCs w:val="20"/>
              </w:rPr>
              <w:t>2030-2035</w:t>
            </w:r>
          </w:p>
        </w:tc>
        <w:tc>
          <w:tcPr>
            <w:tcW w:w="683" w:type="dxa"/>
            <w:tcBorders>
              <w:top w:val="nil"/>
              <w:left w:val="nil"/>
              <w:bottom w:val="single" w:sz="4" w:space="0" w:color="auto"/>
              <w:right w:val="single" w:sz="4" w:space="0" w:color="auto"/>
            </w:tcBorders>
            <w:shd w:val="clear" w:color="auto" w:fill="auto"/>
            <w:vAlign w:val="center"/>
            <w:hideMark/>
          </w:tcPr>
          <w:p w14:paraId="6A205AAE" w14:textId="77777777" w:rsidR="00730D11" w:rsidRDefault="00730D11" w:rsidP="00335E97">
            <w:pPr>
              <w:jc w:val="center"/>
              <w:rPr>
                <w:color w:val="000000"/>
                <w:sz w:val="20"/>
                <w:szCs w:val="20"/>
              </w:rPr>
            </w:pPr>
            <w:r>
              <w:rPr>
                <w:color w:val="000000"/>
                <w:sz w:val="20"/>
                <w:szCs w:val="20"/>
              </w:rPr>
              <w:t>2036-2040</w:t>
            </w:r>
          </w:p>
        </w:tc>
        <w:tc>
          <w:tcPr>
            <w:tcW w:w="1166" w:type="dxa"/>
            <w:tcBorders>
              <w:top w:val="nil"/>
              <w:left w:val="nil"/>
              <w:bottom w:val="single" w:sz="4" w:space="0" w:color="auto"/>
              <w:right w:val="single" w:sz="4" w:space="0" w:color="auto"/>
            </w:tcBorders>
            <w:shd w:val="clear" w:color="auto" w:fill="auto"/>
            <w:vAlign w:val="center"/>
            <w:hideMark/>
          </w:tcPr>
          <w:p w14:paraId="7643B23B" w14:textId="77777777" w:rsidR="00730D11" w:rsidRDefault="00730D11" w:rsidP="00335E97">
            <w:pPr>
              <w:jc w:val="center"/>
              <w:rPr>
                <w:color w:val="000000"/>
                <w:sz w:val="20"/>
                <w:szCs w:val="20"/>
              </w:rPr>
            </w:pPr>
            <w:r>
              <w:rPr>
                <w:color w:val="000000"/>
                <w:sz w:val="20"/>
                <w:szCs w:val="20"/>
              </w:rPr>
              <w:t>Всего</w:t>
            </w:r>
          </w:p>
        </w:tc>
        <w:tc>
          <w:tcPr>
            <w:tcW w:w="201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19664A" w14:textId="77777777" w:rsidR="00730D11" w:rsidRDefault="00730D11" w:rsidP="00335E97">
            <w:pPr>
              <w:rPr>
                <w:color w:val="000000"/>
                <w:sz w:val="20"/>
                <w:szCs w:val="20"/>
              </w:rPr>
            </w:pPr>
          </w:p>
        </w:tc>
      </w:tr>
      <w:tr w:rsidR="00730D11" w14:paraId="57754891" w14:textId="77777777" w:rsidTr="00335E97">
        <w:trPr>
          <w:trHeight w:val="300"/>
        </w:trPr>
        <w:tc>
          <w:tcPr>
            <w:tcW w:w="486" w:type="dxa"/>
            <w:tcBorders>
              <w:top w:val="nil"/>
              <w:left w:val="single" w:sz="4" w:space="0" w:color="auto"/>
              <w:bottom w:val="single" w:sz="4" w:space="0" w:color="auto"/>
              <w:right w:val="single" w:sz="4" w:space="0" w:color="auto"/>
            </w:tcBorders>
            <w:shd w:val="clear" w:color="auto" w:fill="auto"/>
            <w:vAlign w:val="center"/>
            <w:hideMark/>
          </w:tcPr>
          <w:p w14:paraId="79CE7280" w14:textId="77777777" w:rsidR="00730D11" w:rsidRDefault="00730D11" w:rsidP="00335E97">
            <w:pPr>
              <w:jc w:val="center"/>
              <w:rPr>
                <w:color w:val="000000"/>
                <w:sz w:val="20"/>
                <w:szCs w:val="20"/>
              </w:rPr>
            </w:pPr>
            <w:r>
              <w:rPr>
                <w:color w:val="000000"/>
                <w:sz w:val="20"/>
                <w:szCs w:val="20"/>
              </w:rPr>
              <w:t> </w:t>
            </w:r>
          </w:p>
        </w:tc>
        <w:tc>
          <w:tcPr>
            <w:tcW w:w="14074" w:type="dxa"/>
            <w:gridSpan w:val="12"/>
            <w:tcBorders>
              <w:top w:val="single" w:sz="4" w:space="0" w:color="auto"/>
              <w:left w:val="nil"/>
              <w:bottom w:val="single" w:sz="4" w:space="0" w:color="auto"/>
              <w:right w:val="single" w:sz="4" w:space="0" w:color="auto"/>
            </w:tcBorders>
            <w:shd w:val="clear" w:color="auto" w:fill="auto"/>
            <w:vAlign w:val="center"/>
            <w:hideMark/>
          </w:tcPr>
          <w:p w14:paraId="000B958F" w14:textId="77777777" w:rsidR="00730D11" w:rsidRDefault="00730D11" w:rsidP="00335E97">
            <w:pPr>
              <w:jc w:val="center"/>
              <w:rPr>
                <w:b/>
                <w:bCs/>
                <w:color w:val="000000"/>
                <w:sz w:val="20"/>
                <w:szCs w:val="20"/>
              </w:rPr>
            </w:pPr>
            <w:r>
              <w:rPr>
                <w:b/>
                <w:bCs/>
                <w:color w:val="000000"/>
                <w:sz w:val="20"/>
                <w:szCs w:val="20"/>
              </w:rPr>
              <w:t>Группа 2. Предложения по величине необходимых инвестиций в реконструкцию и техническое перевооружение ИТП и ЦТП котельных</w:t>
            </w:r>
          </w:p>
        </w:tc>
      </w:tr>
      <w:tr w:rsidR="00730D11" w14:paraId="25A4DBC0" w14:textId="77777777" w:rsidTr="00335E97">
        <w:trPr>
          <w:trHeight w:val="390"/>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496DD6AA" w14:textId="77777777" w:rsidR="00730D11" w:rsidRDefault="00730D11" w:rsidP="00335E97">
            <w:pPr>
              <w:jc w:val="center"/>
              <w:rPr>
                <w:color w:val="000000"/>
                <w:sz w:val="20"/>
                <w:szCs w:val="20"/>
              </w:rPr>
            </w:pPr>
            <w:r>
              <w:rPr>
                <w:color w:val="000000"/>
                <w:sz w:val="20"/>
                <w:szCs w:val="20"/>
              </w:rPr>
              <w:t>1</w:t>
            </w:r>
          </w:p>
        </w:tc>
        <w:tc>
          <w:tcPr>
            <w:tcW w:w="2709" w:type="dxa"/>
            <w:vMerge w:val="restart"/>
            <w:tcBorders>
              <w:top w:val="nil"/>
              <w:left w:val="single" w:sz="4" w:space="0" w:color="auto"/>
              <w:bottom w:val="single" w:sz="4" w:space="0" w:color="auto"/>
              <w:right w:val="single" w:sz="4" w:space="0" w:color="auto"/>
            </w:tcBorders>
            <w:shd w:val="clear" w:color="auto" w:fill="auto"/>
            <w:vAlign w:val="center"/>
            <w:hideMark/>
          </w:tcPr>
          <w:p w14:paraId="15D12621" w14:textId="77777777" w:rsidR="00730D11" w:rsidRDefault="00730D11" w:rsidP="00335E97">
            <w:pPr>
              <w:rPr>
                <w:color w:val="000000"/>
                <w:sz w:val="20"/>
                <w:szCs w:val="20"/>
              </w:rPr>
            </w:pPr>
            <w:r>
              <w:rPr>
                <w:color w:val="000000"/>
                <w:sz w:val="20"/>
                <w:szCs w:val="20"/>
              </w:rPr>
              <w:t>Реконструкция ЦТП по адресу: Московская область, г.о.Лотошино, п.Лотошино (в т.ч. ПИР)</w:t>
            </w:r>
          </w:p>
        </w:tc>
        <w:tc>
          <w:tcPr>
            <w:tcW w:w="911" w:type="dxa"/>
            <w:vMerge w:val="restart"/>
            <w:tcBorders>
              <w:top w:val="nil"/>
              <w:left w:val="single" w:sz="4" w:space="0" w:color="auto"/>
              <w:bottom w:val="single" w:sz="4" w:space="0" w:color="auto"/>
              <w:right w:val="single" w:sz="4" w:space="0" w:color="auto"/>
            </w:tcBorders>
            <w:shd w:val="clear" w:color="auto" w:fill="auto"/>
            <w:vAlign w:val="center"/>
            <w:hideMark/>
          </w:tcPr>
          <w:p w14:paraId="13B088D2" w14:textId="77777777" w:rsidR="00730D11" w:rsidRDefault="00730D11" w:rsidP="00335E97">
            <w:pPr>
              <w:jc w:val="center"/>
              <w:rPr>
                <w:color w:val="000000"/>
                <w:sz w:val="20"/>
                <w:szCs w:val="20"/>
              </w:rPr>
            </w:pPr>
            <w:r>
              <w:rPr>
                <w:color w:val="000000"/>
                <w:sz w:val="20"/>
                <w:szCs w:val="20"/>
              </w:rPr>
              <w:t>№4-ПП</w:t>
            </w:r>
          </w:p>
        </w:tc>
        <w:tc>
          <w:tcPr>
            <w:tcW w:w="1218" w:type="dxa"/>
            <w:vMerge w:val="restart"/>
            <w:tcBorders>
              <w:top w:val="nil"/>
              <w:left w:val="single" w:sz="4" w:space="0" w:color="auto"/>
              <w:bottom w:val="single" w:sz="4" w:space="0" w:color="auto"/>
              <w:right w:val="single" w:sz="4" w:space="0" w:color="auto"/>
            </w:tcBorders>
            <w:shd w:val="clear" w:color="auto" w:fill="auto"/>
            <w:vAlign w:val="center"/>
            <w:hideMark/>
          </w:tcPr>
          <w:p w14:paraId="767DA90B" w14:textId="77777777" w:rsidR="00730D11" w:rsidRDefault="00730D11" w:rsidP="00335E97">
            <w:pPr>
              <w:jc w:val="center"/>
              <w:rPr>
                <w:color w:val="000000"/>
                <w:sz w:val="20"/>
                <w:szCs w:val="20"/>
              </w:rPr>
            </w:pPr>
            <w:r>
              <w:rPr>
                <w:color w:val="000000"/>
                <w:sz w:val="20"/>
                <w:szCs w:val="20"/>
              </w:rPr>
              <w:t>2025-2026</w:t>
            </w:r>
          </w:p>
        </w:tc>
        <w:tc>
          <w:tcPr>
            <w:tcW w:w="1166" w:type="dxa"/>
            <w:tcBorders>
              <w:top w:val="nil"/>
              <w:left w:val="nil"/>
              <w:bottom w:val="single" w:sz="4" w:space="0" w:color="auto"/>
              <w:right w:val="single" w:sz="4" w:space="0" w:color="auto"/>
            </w:tcBorders>
            <w:shd w:val="clear" w:color="auto" w:fill="auto"/>
            <w:vAlign w:val="center"/>
            <w:hideMark/>
          </w:tcPr>
          <w:p w14:paraId="4DCAF325" w14:textId="77777777" w:rsidR="00730D11" w:rsidRDefault="00730D11" w:rsidP="00335E97">
            <w:pPr>
              <w:jc w:val="center"/>
              <w:rPr>
                <w:color w:val="000000"/>
                <w:sz w:val="20"/>
                <w:szCs w:val="20"/>
              </w:rPr>
            </w:pPr>
            <w:r>
              <w:rPr>
                <w:color w:val="000000"/>
                <w:sz w:val="20"/>
                <w:szCs w:val="20"/>
              </w:rPr>
              <w:t>41851,97</w:t>
            </w:r>
          </w:p>
        </w:tc>
        <w:tc>
          <w:tcPr>
            <w:tcW w:w="966" w:type="dxa"/>
            <w:tcBorders>
              <w:top w:val="nil"/>
              <w:left w:val="nil"/>
              <w:bottom w:val="single" w:sz="4" w:space="0" w:color="auto"/>
              <w:right w:val="single" w:sz="4" w:space="0" w:color="auto"/>
            </w:tcBorders>
            <w:shd w:val="clear" w:color="auto" w:fill="auto"/>
            <w:vAlign w:val="center"/>
            <w:hideMark/>
          </w:tcPr>
          <w:p w14:paraId="7DDEBEDC" w14:textId="77777777" w:rsidR="00730D11" w:rsidRDefault="00730D11" w:rsidP="00335E97">
            <w:pPr>
              <w:jc w:val="center"/>
              <w:rPr>
                <w:color w:val="000000"/>
                <w:sz w:val="20"/>
                <w:szCs w:val="20"/>
              </w:rPr>
            </w:pPr>
            <w:r>
              <w:rPr>
                <w:color w:val="000000"/>
                <w:sz w:val="20"/>
                <w:szCs w:val="20"/>
              </w:rPr>
              <w:t>32518,07</w:t>
            </w:r>
          </w:p>
        </w:tc>
        <w:tc>
          <w:tcPr>
            <w:tcW w:w="966" w:type="dxa"/>
            <w:tcBorders>
              <w:top w:val="nil"/>
              <w:left w:val="nil"/>
              <w:bottom w:val="single" w:sz="4" w:space="0" w:color="auto"/>
              <w:right w:val="single" w:sz="4" w:space="0" w:color="auto"/>
            </w:tcBorders>
            <w:shd w:val="clear" w:color="auto" w:fill="auto"/>
            <w:vAlign w:val="center"/>
            <w:hideMark/>
          </w:tcPr>
          <w:p w14:paraId="654CF7C1"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54C98E70"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536A4B08"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2FCD64C6"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759FC4DC"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0D503053" w14:textId="77777777" w:rsidR="00730D11" w:rsidRDefault="00730D11" w:rsidP="00335E97">
            <w:pPr>
              <w:jc w:val="center"/>
              <w:rPr>
                <w:color w:val="000000"/>
                <w:sz w:val="20"/>
                <w:szCs w:val="20"/>
              </w:rPr>
            </w:pPr>
            <w:r>
              <w:rPr>
                <w:color w:val="000000"/>
                <w:sz w:val="20"/>
                <w:szCs w:val="20"/>
              </w:rPr>
              <w:t>74370,04</w:t>
            </w:r>
          </w:p>
        </w:tc>
        <w:tc>
          <w:tcPr>
            <w:tcW w:w="2019" w:type="dxa"/>
            <w:tcBorders>
              <w:top w:val="nil"/>
              <w:left w:val="nil"/>
              <w:bottom w:val="single" w:sz="4" w:space="0" w:color="auto"/>
              <w:right w:val="single" w:sz="4" w:space="0" w:color="auto"/>
            </w:tcBorders>
            <w:shd w:val="clear" w:color="auto" w:fill="auto"/>
            <w:vAlign w:val="center"/>
            <w:hideMark/>
          </w:tcPr>
          <w:p w14:paraId="585A9221" w14:textId="77777777" w:rsidR="00730D11" w:rsidRDefault="00730D11" w:rsidP="00335E97">
            <w:pPr>
              <w:jc w:val="center"/>
              <w:rPr>
                <w:color w:val="000000"/>
                <w:sz w:val="20"/>
                <w:szCs w:val="20"/>
              </w:rPr>
            </w:pPr>
            <w:r>
              <w:rPr>
                <w:color w:val="000000"/>
                <w:sz w:val="20"/>
                <w:szCs w:val="20"/>
              </w:rPr>
              <w:t>Бюджет МО</w:t>
            </w:r>
          </w:p>
        </w:tc>
      </w:tr>
      <w:tr w:rsidR="00730D11" w14:paraId="54D6CF42" w14:textId="77777777" w:rsidTr="00335E97">
        <w:trPr>
          <w:trHeight w:val="390"/>
        </w:trPr>
        <w:tc>
          <w:tcPr>
            <w:tcW w:w="486" w:type="dxa"/>
            <w:vMerge/>
            <w:tcBorders>
              <w:top w:val="nil"/>
              <w:left w:val="single" w:sz="4" w:space="0" w:color="auto"/>
              <w:bottom w:val="single" w:sz="4" w:space="0" w:color="auto"/>
              <w:right w:val="single" w:sz="4" w:space="0" w:color="auto"/>
            </w:tcBorders>
            <w:shd w:val="clear" w:color="auto" w:fill="auto"/>
            <w:vAlign w:val="center"/>
            <w:hideMark/>
          </w:tcPr>
          <w:p w14:paraId="408F0D79" w14:textId="77777777" w:rsidR="00730D11" w:rsidRDefault="00730D11" w:rsidP="00335E97">
            <w:pPr>
              <w:rPr>
                <w:color w:val="000000"/>
                <w:sz w:val="20"/>
                <w:szCs w:val="20"/>
              </w:rPr>
            </w:pPr>
          </w:p>
        </w:tc>
        <w:tc>
          <w:tcPr>
            <w:tcW w:w="2709" w:type="dxa"/>
            <w:vMerge/>
            <w:tcBorders>
              <w:top w:val="nil"/>
              <w:left w:val="single" w:sz="4" w:space="0" w:color="auto"/>
              <w:bottom w:val="single" w:sz="4" w:space="0" w:color="auto"/>
              <w:right w:val="single" w:sz="4" w:space="0" w:color="auto"/>
            </w:tcBorders>
            <w:shd w:val="clear" w:color="auto" w:fill="auto"/>
            <w:vAlign w:val="center"/>
            <w:hideMark/>
          </w:tcPr>
          <w:p w14:paraId="4B04A1B0" w14:textId="77777777" w:rsidR="00730D11" w:rsidRDefault="00730D11" w:rsidP="00335E97">
            <w:pPr>
              <w:rPr>
                <w:color w:val="000000"/>
                <w:sz w:val="20"/>
                <w:szCs w:val="20"/>
              </w:rPr>
            </w:pPr>
          </w:p>
        </w:tc>
        <w:tc>
          <w:tcPr>
            <w:tcW w:w="911" w:type="dxa"/>
            <w:vMerge/>
            <w:tcBorders>
              <w:top w:val="nil"/>
              <w:left w:val="single" w:sz="4" w:space="0" w:color="auto"/>
              <w:bottom w:val="single" w:sz="4" w:space="0" w:color="auto"/>
              <w:right w:val="single" w:sz="4" w:space="0" w:color="auto"/>
            </w:tcBorders>
            <w:shd w:val="clear" w:color="auto" w:fill="auto"/>
            <w:vAlign w:val="center"/>
            <w:hideMark/>
          </w:tcPr>
          <w:p w14:paraId="0BBBC8C3" w14:textId="77777777" w:rsidR="00730D11" w:rsidRDefault="00730D11" w:rsidP="00335E97">
            <w:pPr>
              <w:rPr>
                <w:color w:val="000000"/>
                <w:sz w:val="20"/>
                <w:szCs w:val="20"/>
              </w:rPr>
            </w:pPr>
          </w:p>
        </w:tc>
        <w:tc>
          <w:tcPr>
            <w:tcW w:w="1218" w:type="dxa"/>
            <w:vMerge/>
            <w:tcBorders>
              <w:top w:val="nil"/>
              <w:left w:val="single" w:sz="4" w:space="0" w:color="auto"/>
              <w:bottom w:val="single" w:sz="4" w:space="0" w:color="auto"/>
              <w:right w:val="single" w:sz="4" w:space="0" w:color="auto"/>
            </w:tcBorders>
            <w:shd w:val="clear" w:color="auto" w:fill="auto"/>
            <w:vAlign w:val="center"/>
            <w:hideMark/>
          </w:tcPr>
          <w:p w14:paraId="3E11A2ED" w14:textId="77777777" w:rsidR="00730D11" w:rsidRDefault="00730D11" w:rsidP="00335E97">
            <w:pPr>
              <w:rPr>
                <w:color w:val="000000"/>
                <w:sz w:val="20"/>
                <w:szCs w:val="20"/>
              </w:rPr>
            </w:pPr>
          </w:p>
        </w:tc>
        <w:tc>
          <w:tcPr>
            <w:tcW w:w="1166" w:type="dxa"/>
            <w:tcBorders>
              <w:top w:val="nil"/>
              <w:left w:val="nil"/>
              <w:bottom w:val="single" w:sz="4" w:space="0" w:color="auto"/>
              <w:right w:val="single" w:sz="4" w:space="0" w:color="auto"/>
            </w:tcBorders>
            <w:shd w:val="clear" w:color="auto" w:fill="auto"/>
            <w:vAlign w:val="center"/>
            <w:hideMark/>
          </w:tcPr>
          <w:p w14:paraId="45A43FE1" w14:textId="77777777" w:rsidR="00730D11" w:rsidRDefault="00730D11" w:rsidP="00335E97">
            <w:pPr>
              <w:jc w:val="center"/>
              <w:rPr>
                <w:color w:val="000000"/>
                <w:sz w:val="20"/>
                <w:szCs w:val="20"/>
              </w:rPr>
            </w:pPr>
            <w:r>
              <w:rPr>
                <w:color w:val="000000"/>
                <w:sz w:val="20"/>
                <w:szCs w:val="20"/>
              </w:rPr>
              <w:t>3312,02</w:t>
            </w:r>
          </w:p>
        </w:tc>
        <w:tc>
          <w:tcPr>
            <w:tcW w:w="966" w:type="dxa"/>
            <w:tcBorders>
              <w:top w:val="nil"/>
              <w:left w:val="nil"/>
              <w:bottom w:val="single" w:sz="4" w:space="0" w:color="auto"/>
              <w:right w:val="single" w:sz="4" w:space="0" w:color="auto"/>
            </w:tcBorders>
            <w:shd w:val="clear" w:color="auto" w:fill="auto"/>
            <w:vAlign w:val="center"/>
            <w:hideMark/>
          </w:tcPr>
          <w:p w14:paraId="49337627" w14:textId="77777777" w:rsidR="00730D11" w:rsidRDefault="00730D11" w:rsidP="00335E97">
            <w:pPr>
              <w:jc w:val="center"/>
              <w:rPr>
                <w:color w:val="000000"/>
                <w:sz w:val="20"/>
                <w:szCs w:val="20"/>
              </w:rPr>
            </w:pPr>
            <w:r>
              <w:rPr>
                <w:color w:val="000000"/>
                <w:sz w:val="20"/>
                <w:szCs w:val="20"/>
              </w:rPr>
              <w:t>4434,28</w:t>
            </w:r>
          </w:p>
        </w:tc>
        <w:tc>
          <w:tcPr>
            <w:tcW w:w="966" w:type="dxa"/>
            <w:tcBorders>
              <w:top w:val="nil"/>
              <w:left w:val="nil"/>
              <w:bottom w:val="single" w:sz="4" w:space="0" w:color="auto"/>
              <w:right w:val="single" w:sz="4" w:space="0" w:color="auto"/>
            </w:tcBorders>
            <w:shd w:val="clear" w:color="auto" w:fill="auto"/>
            <w:vAlign w:val="center"/>
            <w:hideMark/>
          </w:tcPr>
          <w:p w14:paraId="564880B8"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367F08C8"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4280B6C0"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5EEFB246"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2C970F0F"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3A296DF1" w14:textId="77777777" w:rsidR="00730D11" w:rsidRDefault="00730D11" w:rsidP="00335E97">
            <w:pPr>
              <w:jc w:val="center"/>
              <w:rPr>
                <w:color w:val="000000"/>
                <w:sz w:val="20"/>
                <w:szCs w:val="20"/>
              </w:rPr>
            </w:pPr>
            <w:r>
              <w:rPr>
                <w:color w:val="000000"/>
                <w:sz w:val="20"/>
                <w:szCs w:val="20"/>
              </w:rPr>
              <w:t>7746,30</w:t>
            </w:r>
          </w:p>
        </w:tc>
        <w:tc>
          <w:tcPr>
            <w:tcW w:w="2019" w:type="dxa"/>
            <w:tcBorders>
              <w:top w:val="nil"/>
              <w:left w:val="nil"/>
              <w:bottom w:val="single" w:sz="4" w:space="0" w:color="auto"/>
              <w:right w:val="single" w:sz="4" w:space="0" w:color="auto"/>
            </w:tcBorders>
            <w:shd w:val="clear" w:color="auto" w:fill="auto"/>
            <w:vAlign w:val="center"/>
            <w:hideMark/>
          </w:tcPr>
          <w:p w14:paraId="626B98EE" w14:textId="77777777" w:rsidR="00730D11" w:rsidRDefault="00730D11" w:rsidP="00335E97">
            <w:pPr>
              <w:jc w:val="center"/>
              <w:rPr>
                <w:color w:val="000000"/>
                <w:sz w:val="20"/>
                <w:szCs w:val="20"/>
              </w:rPr>
            </w:pPr>
            <w:r>
              <w:rPr>
                <w:color w:val="000000"/>
                <w:sz w:val="20"/>
                <w:szCs w:val="20"/>
              </w:rPr>
              <w:t>Местный бюджет</w:t>
            </w:r>
          </w:p>
        </w:tc>
      </w:tr>
      <w:tr w:rsidR="00730D11" w14:paraId="36920411" w14:textId="77777777" w:rsidTr="00335E97">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14:paraId="4FD9E6ED" w14:textId="77777777" w:rsidR="00730D11" w:rsidRDefault="00730D11" w:rsidP="00335E97">
            <w:pPr>
              <w:rPr>
                <w:color w:val="000000"/>
                <w:sz w:val="20"/>
                <w:szCs w:val="20"/>
              </w:rPr>
            </w:pPr>
            <w:r>
              <w:rPr>
                <w:color w:val="000000"/>
                <w:sz w:val="20"/>
                <w:szCs w:val="20"/>
              </w:rPr>
              <w:t> </w:t>
            </w:r>
          </w:p>
        </w:tc>
        <w:tc>
          <w:tcPr>
            <w:tcW w:w="2709" w:type="dxa"/>
            <w:tcBorders>
              <w:top w:val="nil"/>
              <w:left w:val="nil"/>
              <w:bottom w:val="single" w:sz="4" w:space="0" w:color="auto"/>
              <w:right w:val="single" w:sz="4" w:space="0" w:color="auto"/>
            </w:tcBorders>
            <w:shd w:val="clear" w:color="auto" w:fill="auto"/>
            <w:vAlign w:val="center"/>
            <w:hideMark/>
          </w:tcPr>
          <w:p w14:paraId="757CE4AA" w14:textId="77777777" w:rsidR="00730D11" w:rsidRDefault="00730D11" w:rsidP="00335E97">
            <w:pPr>
              <w:rPr>
                <w:b/>
                <w:bCs/>
                <w:color w:val="000000"/>
                <w:sz w:val="20"/>
                <w:szCs w:val="20"/>
              </w:rPr>
            </w:pPr>
            <w:r>
              <w:rPr>
                <w:b/>
                <w:bCs/>
                <w:color w:val="000000"/>
                <w:sz w:val="20"/>
                <w:szCs w:val="20"/>
              </w:rPr>
              <w:t>Итого по Группе 2</w:t>
            </w:r>
          </w:p>
        </w:tc>
        <w:tc>
          <w:tcPr>
            <w:tcW w:w="911" w:type="dxa"/>
            <w:tcBorders>
              <w:top w:val="nil"/>
              <w:left w:val="nil"/>
              <w:bottom w:val="single" w:sz="4" w:space="0" w:color="auto"/>
              <w:right w:val="single" w:sz="4" w:space="0" w:color="auto"/>
            </w:tcBorders>
            <w:shd w:val="clear" w:color="auto" w:fill="auto"/>
            <w:noWrap/>
            <w:vAlign w:val="bottom"/>
            <w:hideMark/>
          </w:tcPr>
          <w:p w14:paraId="535D5467" w14:textId="77777777" w:rsidR="00730D11" w:rsidRDefault="00730D11" w:rsidP="00335E97">
            <w:pPr>
              <w:rPr>
                <w:color w:val="000000"/>
                <w:sz w:val="20"/>
                <w:szCs w:val="20"/>
              </w:rPr>
            </w:pPr>
            <w:r>
              <w:rPr>
                <w:color w:val="000000"/>
                <w:sz w:val="20"/>
                <w:szCs w:val="20"/>
              </w:rPr>
              <w:t> </w:t>
            </w:r>
          </w:p>
        </w:tc>
        <w:tc>
          <w:tcPr>
            <w:tcW w:w="1218" w:type="dxa"/>
            <w:tcBorders>
              <w:top w:val="nil"/>
              <w:left w:val="nil"/>
              <w:bottom w:val="single" w:sz="4" w:space="0" w:color="auto"/>
              <w:right w:val="single" w:sz="4" w:space="0" w:color="auto"/>
            </w:tcBorders>
            <w:shd w:val="clear" w:color="auto" w:fill="auto"/>
            <w:noWrap/>
            <w:vAlign w:val="bottom"/>
            <w:hideMark/>
          </w:tcPr>
          <w:p w14:paraId="3E7BDCFE" w14:textId="77777777" w:rsidR="00730D11" w:rsidRDefault="00730D11" w:rsidP="00335E97">
            <w:pPr>
              <w:rPr>
                <w:color w:val="000000"/>
                <w:sz w:val="20"/>
                <w:szCs w:val="20"/>
              </w:rPr>
            </w:pPr>
            <w:r>
              <w:rPr>
                <w:color w:val="000000"/>
                <w:sz w:val="20"/>
                <w:szCs w:val="20"/>
              </w:rPr>
              <w:t> </w:t>
            </w:r>
          </w:p>
        </w:tc>
        <w:tc>
          <w:tcPr>
            <w:tcW w:w="1166" w:type="dxa"/>
            <w:tcBorders>
              <w:top w:val="nil"/>
              <w:left w:val="nil"/>
              <w:bottom w:val="single" w:sz="4" w:space="0" w:color="auto"/>
              <w:right w:val="single" w:sz="4" w:space="0" w:color="auto"/>
            </w:tcBorders>
            <w:shd w:val="clear" w:color="auto" w:fill="auto"/>
            <w:noWrap/>
            <w:vAlign w:val="center"/>
            <w:hideMark/>
          </w:tcPr>
          <w:p w14:paraId="30D9D37E" w14:textId="77777777" w:rsidR="00730D11" w:rsidRDefault="00730D11" w:rsidP="00335E97">
            <w:pPr>
              <w:jc w:val="center"/>
              <w:rPr>
                <w:b/>
                <w:bCs/>
                <w:color w:val="000000"/>
                <w:sz w:val="20"/>
                <w:szCs w:val="20"/>
              </w:rPr>
            </w:pPr>
            <w:r>
              <w:rPr>
                <w:b/>
                <w:bCs/>
                <w:color w:val="000000"/>
                <w:sz w:val="20"/>
                <w:szCs w:val="20"/>
              </w:rPr>
              <w:t>45163,99</w:t>
            </w:r>
          </w:p>
        </w:tc>
        <w:tc>
          <w:tcPr>
            <w:tcW w:w="966" w:type="dxa"/>
            <w:tcBorders>
              <w:top w:val="nil"/>
              <w:left w:val="nil"/>
              <w:bottom w:val="single" w:sz="4" w:space="0" w:color="auto"/>
              <w:right w:val="single" w:sz="4" w:space="0" w:color="auto"/>
            </w:tcBorders>
            <w:shd w:val="clear" w:color="auto" w:fill="auto"/>
            <w:noWrap/>
            <w:vAlign w:val="center"/>
            <w:hideMark/>
          </w:tcPr>
          <w:p w14:paraId="2F934CBC" w14:textId="77777777" w:rsidR="00730D11" w:rsidRDefault="00730D11" w:rsidP="00335E97">
            <w:pPr>
              <w:jc w:val="center"/>
              <w:rPr>
                <w:b/>
                <w:bCs/>
                <w:color w:val="000000"/>
                <w:sz w:val="20"/>
                <w:szCs w:val="20"/>
              </w:rPr>
            </w:pPr>
            <w:r>
              <w:rPr>
                <w:b/>
                <w:bCs/>
                <w:color w:val="000000"/>
                <w:sz w:val="20"/>
                <w:szCs w:val="20"/>
              </w:rPr>
              <w:t>36952,35</w:t>
            </w:r>
          </w:p>
        </w:tc>
        <w:tc>
          <w:tcPr>
            <w:tcW w:w="966" w:type="dxa"/>
            <w:tcBorders>
              <w:top w:val="nil"/>
              <w:left w:val="nil"/>
              <w:bottom w:val="single" w:sz="4" w:space="0" w:color="auto"/>
              <w:right w:val="single" w:sz="4" w:space="0" w:color="auto"/>
            </w:tcBorders>
            <w:shd w:val="clear" w:color="auto" w:fill="auto"/>
            <w:noWrap/>
            <w:vAlign w:val="center"/>
            <w:hideMark/>
          </w:tcPr>
          <w:p w14:paraId="40F39878" w14:textId="77777777" w:rsidR="00730D11" w:rsidRDefault="00730D11" w:rsidP="00335E97">
            <w:pPr>
              <w:jc w:val="center"/>
              <w:rPr>
                <w:b/>
                <w:bCs/>
                <w:color w:val="000000"/>
                <w:sz w:val="20"/>
                <w:szCs w:val="20"/>
              </w:rPr>
            </w:pPr>
            <w:r>
              <w:rPr>
                <w:b/>
                <w:bCs/>
                <w:color w:val="000000"/>
                <w:sz w:val="20"/>
                <w:szCs w:val="20"/>
              </w:rPr>
              <w:t>0,00</w:t>
            </w:r>
          </w:p>
        </w:tc>
        <w:tc>
          <w:tcPr>
            <w:tcW w:w="966" w:type="dxa"/>
            <w:tcBorders>
              <w:top w:val="nil"/>
              <w:left w:val="nil"/>
              <w:bottom w:val="single" w:sz="4" w:space="0" w:color="auto"/>
              <w:right w:val="single" w:sz="4" w:space="0" w:color="auto"/>
            </w:tcBorders>
            <w:shd w:val="clear" w:color="auto" w:fill="auto"/>
            <w:noWrap/>
            <w:vAlign w:val="center"/>
            <w:hideMark/>
          </w:tcPr>
          <w:p w14:paraId="5C2D1B11" w14:textId="77777777" w:rsidR="00730D11" w:rsidRDefault="00730D11" w:rsidP="00335E97">
            <w:pPr>
              <w:jc w:val="center"/>
              <w:rPr>
                <w:b/>
                <w:bCs/>
                <w:color w:val="000000"/>
                <w:sz w:val="20"/>
                <w:szCs w:val="20"/>
              </w:rPr>
            </w:pPr>
            <w:r>
              <w:rPr>
                <w:b/>
                <w:bCs/>
                <w:color w:val="000000"/>
                <w:sz w:val="20"/>
                <w:szCs w:val="20"/>
              </w:rPr>
              <w:t>0,00</w:t>
            </w:r>
          </w:p>
        </w:tc>
        <w:tc>
          <w:tcPr>
            <w:tcW w:w="621" w:type="dxa"/>
            <w:tcBorders>
              <w:top w:val="nil"/>
              <w:left w:val="nil"/>
              <w:bottom w:val="single" w:sz="4" w:space="0" w:color="auto"/>
              <w:right w:val="single" w:sz="4" w:space="0" w:color="auto"/>
            </w:tcBorders>
            <w:shd w:val="clear" w:color="auto" w:fill="auto"/>
            <w:noWrap/>
            <w:vAlign w:val="center"/>
            <w:hideMark/>
          </w:tcPr>
          <w:p w14:paraId="49745575" w14:textId="77777777" w:rsidR="00730D11" w:rsidRDefault="00730D11" w:rsidP="00335E97">
            <w:pPr>
              <w:jc w:val="center"/>
              <w:rPr>
                <w:b/>
                <w:bCs/>
                <w:color w:val="000000"/>
                <w:sz w:val="20"/>
                <w:szCs w:val="20"/>
              </w:rPr>
            </w:pPr>
            <w:r>
              <w:rPr>
                <w:b/>
                <w:bCs/>
                <w:color w:val="000000"/>
                <w:sz w:val="20"/>
                <w:szCs w:val="20"/>
              </w:rPr>
              <w:t>0,00</w:t>
            </w:r>
          </w:p>
        </w:tc>
        <w:tc>
          <w:tcPr>
            <w:tcW w:w="683" w:type="dxa"/>
            <w:tcBorders>
              <w:top w:val="nil"/>
              <w:left w:val="nil"/>
              <w:bottom w:val="single" w:sz="4" w:space="0" w:color="auto"/>
              <w:right w:val="single" w:sz="4" w:space="0" w:color="auto"/>
            </w:tcBorders>
            <w:shd w:val="clear" w:color="auto" w:fill="auto"/>
            <w:noWrap/>
            <w:vAlign w:val="center"/>
            <w:hideMark/>
          </w:tcPr>
          <w:p w14:paraId="0EFF5421" w14:textId="77777777" w:rsidR="00730D11" w:rsidRDefault="00730D11" w:rsidP="00335E97">
            <w:pPr>
              <w:jc w:val="center"/>
              <w:rPr>
                <w:b/>
                <w:bCs/>
                <w:color w:val="000000"/>
                <w:sz w:val="20"/>
                <w:szCs w:val="20"/>
              </w:rPr>
            </w:pPr>
            <w:r>
              <w:rPr>
                <w:b/>
                <w:bCs/>
                <w:color w:val="000000"/>
                <w:sz w:val="20"/>
                <w:szCs w:val="20"/>
              </w:rPr>
              <w:t>0,00</w:t>
            </w:r>
          </w:p>
        </w:tc>
        <w:tc>
          <w:tcPr>
            <w:tcW w:w="683" w:type="dxa"/>
            <w:tcBorders>
              <w:top w:val="nil"/>
              <w:left w:val="nil"/>
              <w:bottom w:val="single" w:sz="4" w:space="0" w:color="auto"/>
              <w:right w:val="single" w:sz="4" w:space="0" w:color="auto"/>
            </w:tcBorders>
            <w:shd w:val="clear" w:color="auto" w:fill="auto"/>
            <w:noWrap/>
            <w:vAlign w:val="center"/>
            <w:hideMark/>
          </w:tcPr>
          <w:p w14:paraId="744B3BAB" w14:textId="77777777" w:rsidR="00730D11" w:rsidRDefault="00730D11" w:rsidP="00335E97">
            <w:pPr>
              <w:jc w:val="center"/>
              <w:rPr>
                <w:b/>
                <w:bCs/>
                <w:color w:val="000000"/>
                <w:sz w:val="20"/>
                <w:szCs w:val="20"/>
              </w:rPr>
            </w:pPr>
            <w:r>
              <w:rPr>
                <w:b/>
                <w:bCs/>
                <w:color w:val="000000"/>
                <w:sz w:val="20"/>
                <w:szCs w:val="20"/>
              </w:rPr>
              <w:t>0,00</w:t>
            </w:r>
          </w:p>
        </w:tc>
        <w:tc>
          <w:tcPr>
            <w:tcW w:w="1166" w:type="dxa"/>
            <w:tcBorders>
              <w:top w:val="nil"/>
              <w:left w:val="nil"/>
              <w:bottom w:val="single" w:sz="4" w:space="0" w:color="auto"/>
              <w:right w:val="single" w:sz="4" w:space="0" w:color="auto"/>
            </w:tcBorders>
            <w:shd w:val="clear" w:color="auto" w:fill="auto"/>
            <w:noWrap/>
            <w:vAlign w:val="center"/>
            <w:hideMark/>
          </w:tcPr>
          <w:p w14:paraId="053D0C7B" w14:textId="77777777" w:rsidR="00730D11" w:rsidRDefault="00730D11" w:rsidP="00335E97">
            <w:pPr>
              <w:jc w:val="center"/>
              <w:rPr>
                <w:b/>
                <w:bCs/>
                <w:color w:val="000000"/>
                <w:sz w:val="20"/>
                <w:szCs w:val="20"/>
              </w:rPr>
            </w:pPr>
            <w:r>
              <w:rPr>
                <w:b/>
                <w:bCs/>
                <w:color w:val="000000"/>
                <w:sz w:val="20"/>
                <w:szCs w:val="20"/>
              </w:rPr>
              <w:t>82116,34</w:t>
            </w:r>
          </w:p>
        </w:tc>
        <w:tc>
          <w:tcPr>
            <w:tcW w:w="2019" w:type="dxa"/>
            <w:tcBorders>
              <w:top w:val="nil"/>
              <w:left w:val="nil"/>
              <w:bottom w:val="single" w:sz="4" w:space="0" w:color="auto"/>
              <w:right w:val="single" w:sz="4" w:space="0" w:color="auto"/>
            </w:tcBorders>
            <w:shd w:val="clear" w:color="auto" w:fill="auto"/>
            <w:noWrap/>
            <w:vAlign w:val="bottom"/>
            <w:hideMark/>
          </w:tcPr>
          <w:p w14:paraId="121479D1" w14:textId="77777777" w:rsidR="00730D11" w:rsidRDefault="00730D11" w:rsidP="00335E97">
            <w:pPr>
              <w:rPr>
                <w:color w:val="000000"/>
                <w:sz w:val="20"/>
                <w:szCs w:val="20"/>
              </w:rPr>
            </w:pPr>
            <w:r>
              <w:rPr>
                <w:color w:val="000000"/>
                <w:sz w:val="20"/>
                <w:szCs w:val="20"/>
              </w:rPr>
              <w:t> </w:t>
            </w:r>
          </w:p>
        </w:tc>
      </w:tr>
      <w:tr w:rsidR="00730D11" w14:paraId="530101C5" w14:textId="77777777" w:rsidTr="00335E97">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14:paraId="1AB2E269" w14:textId="77777777" w:rsidR="00730D11" w:rsidRDefault="00730D11" w:rsidP="00335E97">
            <w:pPr>
              <w:rPr>
                <w:color w:val="000000"/>
                <w:sz w:val="20"/>
                <w:szCs w:val="20"/>
              </w:rPr>
            </w:pPr>
            <w:r>
              <w:rPr>
                <w:color w:val="000000"/>
                <w:sz w:val="20"/>
                <w:szCs w:val="20"/>
              </w:rPr>
              <w:t> </w:t>
            </w:r>
          </w:p>
        </w:tc>
        <w:tc>
          <w:tcPr>
            <w:tcW w:w="14074" w:type="dxa"/>
            <w:gridSpan w:val="12"/>
            <w:tcBorders>
              <w:top w:val="single" w:sz="4" w:space="0" w:color="auto"/>
              <w:left w:val="nil"/>
              <w:bottom w:val="single" w:sz="4" w:space="0" w:color="auto"/>
              <w:right w:val="single" w:sz="4" w:space="0" w:color="auto"/>
            </w:tcBorders>
            <w:shd w:val="clear" w:color="auto" w:fill="auto"/>
            <w:vAlign w:val="center"/>
            <w:hideMark/>
          </w:tcPr>
          <w:p w14:paraId="5BA48EA4" w14:textId="77777777" w:rsidR="00730D11" w:rsidRDefault="00730D11" w:rsidP="00335E97">
            <w:pPr>
              <w:jc w:val="center"/>
              <w:rPr>
                <w:b/>
                <w:bCs/>
                <w:color w:val="000000"/>
                <w:sz w:val="20"/>
                <w:szCs w:val="20"/>
              </w:rPr>
            </w:pPr>
            <w:r>
              <w:rPr>
                <w:b/>
                <w:bCs/>
                <w:color w:val="000000"/>
                <w:sz w:val="20"/>
                <w:szCs w:val="20"/>
              </w:rPr>
              <w:t>Группа 3. Предложения по величине необходимых инвестиций в реконструкцию и техническое перевооружение тепловых сетей котельных в связи с исчерпанием эксплуатационного ресурса</w:t>
            </w:r>
          </w:p>
        </w:tc>
      </w:tr>
      <w:tr w:rsidR="00730D11" w14:paraId="7691419D" w14:textId="77777777" w:rsidTr="00335E97">
        <w:trPr>
          <w:trHeight w:val="585"/>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68ADB463" w14:textId="77777777" w:rsidR="00730D11" w:rsidRDefault="00730D11" w:rsidP="00335E97">
            <w:pPr>
              <w:jc w:val="center"/>
              <w:rPr>
                <w:color w:val="000000"/>
                <w:sz w:val="20"/>
                <w:szCs w:val="20"/>
              </w:rPr>
            </w:pPr>
            <w:r>
              <w:rPr>
                <w:color w:val="000000"/>
                <w:sz w:val="20"/>
                <w:szCs w:val="20"/>
              </w:rPr>
              <w:t>1</w:t>
            </w:r>
          </w:p>
        </w:tc>
        <w:tc>
          <w:tcPr>
            <w:tcW w:w="2709" w:type="dxa"/>
            <w:vMerge w:val="restart"/>
            <w:tcBorders>
              <w:top w:val="nil"/>
              <w:left w:val="single" w:sz="4" w:space="0" w:color="auto"/>
              <w:bottom w:val="single" w:sz="4" w:space="0" w:color="auto"/>
              <w:right w:val="single" w:sz="4" w:space="0" w:color="auto"/>
            </w:tcBorders>
            <w:shd w:val="clear" w:color="auto" w:fill="auto"/>
            <w:vAlign w:val="center"/>
            <w:hideMark/>
          </w:tcPr>
          <w:p w14:paraId="6AEE214A" w14:textId="77777777" w:rsidR="00730D11" w:rsidRDefault="00730D11" w:rsidP="00335E97">
            <w:pPr>
              <w:rPr>
                <w:color w:val="000000"/>
                <w:sz w:val="20"/>
                <w:szCs w:val="20"/>
              </w:rPr>
            </w:pPr>
            <w:r>
              <w:rPr>
                <w:color w:val="000000"/>
                <w:sz w:val="20"/>
                <w:szCs w:val="20"/>
              </w:rPr>
              <w:t>Капитальный ремонт участков тепловых сетей от котельной №4 по адресу: Московская область, г.о. Лотошино, п.Лотошино, ул.Спортивная, д. 9 (в т.ч. ПИР), L=516 м</w:t>
            </w:r>
          </w:p>
        </w:tc>
        <w:tc>
          <w:tcPr>
            <w:tcW w:w="911" w:type="dxa"/>
            <w:vMerge w:val="restart"/>
            <w:tcBorders>
              <w:top w:val="nil"/>
              <w:left w:val="single" w:sz="4" w:space="0" w:color="auto"/>
              <w:bottom w:val="single" w:sz="4" w:space="0" w:color="auto"/>
              <w:right w:val="single" w:sz="4" w:space="0" w:color="auto"/>
            </w:tcBorders>
            <w:shd w:val="clear" w:color="auto" w:fill="auto"/>
            <w:vAlign w:val="center"/>
            <w:hideMark/>
          </w:tcPr>
          <w:p w14:paraId="4C80003B" w14:textId="77777777" w:rsidR="00730D11" w:rsidRDefault="00730D11" w:rsidP="00335E97">
            <w:pPr>
              <w:jc w:val="center"/>
              <w:rPr>
                <w:color w:val="000000"/>
                <w:sz w:val="20"/>
                <w:szCs w:val="20"/>
              </w:rPr>
            </w:pPr>
            <w:r>
              <w:rPr>
                <w:color w:val="000000"/>
                <w:sz w:val="20"/>
                <w:szCs w:val="20"/>
              </w:rPr>
              <w:t>№4-ПП</w:t>
            </w:r>
          </w:p>
        </w:tc>
        <w:tc>
          <w:tcPr>
            <w:tcW w:w="1218" w:type="dxa"/>
            <w:vMerge w:val="restart"/>
            <w:tcBorders>
              <w:top w:val="nil"/>
              <w:left w:val="single" w:sz="4" w:space="0" w:color="auto"/>
              <w:bottom w:val="single" w:sz="4" w:space="0" w:color="auto"/>
              <w:right w:val="single" w:sz="4" w:space="0" w:color="auto"/>
            </w:tcBorders>
            <w:shd w:val="clear" w:color="auto" w:fill="auto"/>
            <w:vAlign w:val="center"/>
            <w:hideMark/>
          </w:tcPr>
          <w:p w14:paraId="6595A415" w14:textId="77777777" w:rsidR="00730D11" w:rsidRDefault="00730D11" w:rsidP="00335E97">
            <w:pPr>
              <w:jc w:val="center"/>
              <w:rPr>
                <w:color w:val="000000"/>
                <w:sz w:val="20"/>
                <w:szCs w:val="20"/>
              </w:rPr>
            </w:pPr>
            <w:r>
              <w:rPr>
                <w:color w:val="000000"/>
                <w:sz w:val="20"/>
                <w:szCs w:val="20"/>
              </w:rPr>
              <w:t>2024-2025</w:t>
            </w:r>
          </w:p>
        </w:tc>
        <w:tc>
          <w:tcPr>
            <w:tcW w:w="1166" w:type="dxa"/>
            <w:tcBorders>
              <w:top w:val="nil"/>
              <w:left w:val="nil"/>
              <w:bottom w:val="single" w:sz="4" w:space="0" w:color="auto"/>
              <w:right w:val="single" w:sz="4" w:space="0" w:color="auto"/>
            </w:tcBorders>
            <w:shd w:val="clear" w:color="auto" w:fill="auto"/>
            <w:vAlign w:val="center"/>
            <w:hideMark/>
          </w:tcPr>
          <w:p w14:paraId="38C4B2DD" w14:textId="77777777" w:rsidR="00730D11" w:rsidRDefault="00730D11" w:rsidP="00335E97">
            <w:pPr>
              <w:jc w:val="center"/>
              <w:rPr>
                <w:color w:val="000000"/>
                <w:sz w:val="20"/>
                <w:szCs w:val="20"/>
              </w:rPr>
            </w:pPr>
            <w:r>
              <w:rPr>
                <w:color w:val="000000"/>
                <w:sz w:val="20"/>
                <w:szCs w:val="20"/>
              </w:rPr>
              <w:t>29001,79</w:t>
            </w:r>
          </w:p>
        </w:tc>
        <w:tc>
          <w:tcPr>
            <w:tcW w:w="966" w:type="dxa"/>
            <w:tcBorders>
              <w:top w:val="nil"/>
              <w:left w:val="nil"/>
              <w:bottom w:val="single" w:sz="4" w:space="0" w:color="auto"/>
              <w:right w:val="single" w:sz="4" w:space="0" w:color="auto"/>
            </w:tcBorders>
            <w:shd w:val="clear" w:color="auto" w:fill="auto"/>
            <w:vAlign w:val="center"/>
            <w:hideMark/>
          </w:tcPr>
          <w:p w14:paraId="6D0E9E13"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64D33E47"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170921E8"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54667B46"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7A941CE5"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1F256FAF"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7A3A5507" w14:textId="77777777" w:rsidR="00730D11" w:rsidRDefault="00730D11" w:rsidP="00335E97">
            <w:pPr>
              <w:jc w:val="center"/>
              <w:rPr>
                <w:color w:val="000000"/>
                <w:sz w:val="20"/>
                <w:szCs w:val="20"/>
              </w:rPr>
            </w:pPr>
            <w:r>
              <w:rPr>
                <w:color w:val="000000"/>
                <w:sz w:val="20"/>
                <w:szCs w:val="20"/>
              </w:rPr>
              <w:t>29001,79</w:t>
            </w:r>
          </w:p>
        </w:tc>
        <w:tc>
          <w:tcPr>
            <w:tcW w:w="2019" w:type="dxa"/>
            <w:tcBorders>
              <w:top w:val="nil"/>
              <w:left w:val="nil"/>
              <w:bottom w:val="single" w:sz="4" w:space="0" w:color="auto"/>
              <w:right w:val="single" w:sz="4" w:space="0" w:color="auto"/>
            </w:tcBorders>
            <w:shd w:val="clear" w:color="auto" w:fill="auto"/>
            <w:vAlign w:val="center"/>
            <w:hideMark/>
          </w:tcPr>
          <w:p w14:paraId="2ADCE02F" w14:textId="77777777" w:rsidR="00730D11" w:rsidRDefault="00730D11" w:rsidP="00335E97">
            <w:pPr>
              <w:jc w:val="center"/>
              <w:rPr>
                <w:color w:val="000000"/>
                <w:sz w:val="20"/>
                <w:szCs w:val="20"/>
              </w:rPr>
            </w:pPr>
            <w:r>
              <w:rPr>
                <w:color w:val="000000"/>
                <w:sz w:val="20"/>
                <w:szCs w:val="20"/>
              </w:rPr>
              <w:t>Бюджет МО</w:t>
            </w:r>
          </w:p>
        </w:tc>
      </w:tr>
      <w:tr w:rsidR="00730D11" w14:paraId="7BFC4DD9" w14:textId="77777777" w:rsidTr="00335E97">
        <w:trPr>
          <w:trHeight w:val="840"/>
        </w:trPr>
        <w:tc>
          <w:tcPr>
            <w:tcW w:w="486" w:type="dxa"/>
            <w:vMerge/>
            <w:tcBorders>
              <w:top w:val="nil"/>
              <w:left w:val="single" w:sz="4" w:space="0" w:color="auto"/>
              <w:bottom w:val="single" w:sz="4" w:space="0" w:color="auto"/>
              <w:right w:val="single" w:sz="4" w:space="0" w:color="auto"/>
            </w:tcBorders>
            <w:shd w:val="clear" w:color="auto" w:fill="auto"/>
            <w:vAlign w:val="center"/>
            <w:hideMark/>
          </w:tcPr>
          <w:p w14:paraId="3D8F1C5F" w14:textId="77777777" w:rsidR="00730D11" w:rsidRDefault="00730D11" w:rsidP="00335E97">
            <w:pPr>
              <w:rPr>
                <w:color w:val="000000"/>
                <w:sz w:val="20"/>
                <w:szCs w:val="20"/>
              </w:rPr>
            </w:pPr>
          </w:p>
        </w:tc>
        <w:tc>
          <w:tcPr>
            <w:tcW w:w="2709" w:type="dxa"/>
            <w:vMerge/>
            <w:tcBorders>
              <w:top w:val="nil"/>
              <w:left w:val="single" w:sz="4" w:space="0" w:color="auto"/>
              <w:bottom w:val="single" w:sz="4" w:space="0" w:color="auto"/>
              <w:right w:val="single" w:sz="4" w:space="0" w:color="auto"/>
            </w:tcBorders>
            <w:shd w:val="clear" w:color="auto" w:fill="auto"/>
            <w:vAlign w:val="center"/>
            <w:hideMark/>
          </w:tcPr>
          <w:p w14:paraId="36403790" w14:textId="77777777" w:rsidR="00730D11" w:rsidRDefault="00730D11" w:rsidP="00335E97">
            <w:pPr>
              <w:rPr>
                <w:color w:val="000000"/>
                <w:sz w:val="20"/>
                <w:szCs w:val="20"/>
              </w:rPr>
            </w:pPr>
          </w:p>
        </w:tc>
        <w:tc>
          <w:tcPr>
            <w:tcW w:w="911" w:type="dxa"/>
            <w:vMerge/>
            <w:tcBorders>
              <w:top w:val="nil"/>
              <w:left w:val="single" w:sz="4" w:space="0" w:color="auto"/>
              <w:bottom w:val="single" w:sz="4" w:space="0" w:color="auto"/>
              <w:right w:val="single" w:sz="4" w:space="0" w:color="auto"/>
            </w:tcBorders>
            <w:shd w:val="clear" w:color="auto" w:fill="auto"/>
            <w:vAlign w:val="center"/>
            <w:hideMark/>
          </w:tcPr>
          <w:p w14:paraId="58A05AFD" w14:textId="77777777" w:rsidR="00730D11" w:rsidRDefault="00730D11" w:rsidP="00335E97">
            <w:pPr>
              <w:rPr>
                <w:color w:val="000000"/>
                <w:sz w:val="20"/>
                <w:szCs w:val="20"/>
              </w:rPr>
            </w:pPr>
          </w:p>
        </w:tc>
        <w:tc>
          <w:tcPr>
            <w:tcW w:w="1218" w:type="dxa"/>
            <w:vMerge/>
            <w:tcBorders>
              <w:top w:val="nil"/>
              <w:left w:val="single" w:sz="4" w:space="0" w:color="auto"/>
              <w:bottom w:val="single" w:sz="4" w:space="0" w:color="auto"/>
              <w:right w:val="single" w:sz="4" w:space="0" w:color="auto"/>
            </w:tcBorders>
            <w:shd w:val="clear" w:color="auto" w:fill="auto"/>
            <w:vAlign w:val="center"/>
            <w:hideMark/>
          </w:tcPr>
          <w:p w14:paraId="1ACF8749" w14:textId="77777777" w:rsidR="00730D11" w:rsidRDefault="00730D11" w:rsidP="00335E97">
            <w:pPr>
              <w:rPr>
                <w:color w:val="000000"/>
                <w:sz w:val="20"/>
                <w:szCs w:val="20"/>
              </w:rPr>
            </w:pPr>
          </w:p>
        </w:tc>
        <w:tc>
          <w:tcPr>
            <w:tcW w:w="1166" w:type="dxa"/>
            <w:tcBorders>
              <w:top w:val="nil"/>
              <w:left w:val="nil"/>
              <w:bottom w:val="single" w:sz="4" w:space="0" w:color="auto"/>
              <w:right w:val="single" w:sz="4" w:space="0" w:color="auto"/>
            </w:tcBorders>
            <w:shd w:val="clear" w:color="auto" w:fill="auto"/>
            <w:vAlign w:val="center"/>
            <w:hideMark/>
          </w:tcPr>
          <w:p w14:paraId="2685BA29" w14:textId="77777777" w:rsidR="00730D11" w:rsidRDefault="00730D11" w:rsidP="00335E97">
            <w:pPr>
              <w:jc w:val="center"/>
              <w:rPr>
                <w:color w:val="000000"/>
                <w:sz w:val="20"/>
                <w:szCs w:val="20"/>
              </w:rPr>
            </w:pPr>
            <w:r>
              <w:rPr>
                <w:color w:val="000000"/>
                <w:sz w:val="20"/>
                <w:szCs w:val="20"/>
              </w:rPr>
              <w:t>3954,79</w:t>
            </w:r>
          </w:p>
        </w:tc>
        <w:tc>
          <w:tcPr>
            <w:tcW w:w="966" w:type="dxa"/>
            <w:tcBorders>
              <w:top w:val="nil"/>
              <w:left w:val="nil"/>
              <w:bottom w:val="single" w:sz="4" w:space="0" w:color="auto"/>
              <w:right w:val="single" w:sz="4" w:space="0" w:color="auto"/>
            </w:tcBorders>
            <w:shd w:val="clear" w:color="auto" w:fill="auto"/>
            <w:vAlign w:val="center"/>
            <w:hideMark/>
          </w:tcPr>
          <w:p w14:paraId="73438B09"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0139D7CD"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23188CF2"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7FE3DF9A"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64060B6B"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56F102D4"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77065BA0" w14:textId="77777777" w:rsidR="00730D11" w:rsidRDefault="00730D11" w:rsidP="00335E97">
            <w:pPr>
              <w:jc w:val="center"/>
              <w:rPr>
                <w:color w:val="000000"/>
                <w:sz w:val="20"/>
                <w:szCs w:val="20"/>
              </w:rPr>
            </w:pPr>
            <w:r>
              <w:rPr>
                <w:color w:val="000000"/>
                <w:sz w:val="20"/>
                <w:szCs w:val="20"/>
              </w:rPr>
              <w:t>3954,79</w:t>
            </w:r>
          </w:p>
        </w:tc>
        <w:tc>
          <w:tcPr>
            <w:tcW w:w="2019" w:type="dxa"/>
            <w:tcBorders>
              <w:top w:val="nil"/>
              <w:left w:val="nil"/>
              <w:bottom w:val="single" w:sz="4" w:space="0" w:color="auto"/>
              <w:right w:val="single" w:sz="4" w:space="0" w:color="auto"/>
            </w:tcBorders>
            <w:shd w:val="clear" w:color="auto" w:fill="auto"/>
            <w:vAlign w:val="center"/>
            <w:hideMark/>
          </w:tcPr>
          <w:p w14:paraId="49F5F672" w14:textId="77777777" w:rsidR="00730D11" w:rsidRDefault="00730D11" w:rsidP="00335E97">
            <w:pPr>
              <w:jc w:val="center"/>
              <w:rPr>
                <w:color w:val="000000"/>
                <w:sz w:val="20"/>
                <w:szCs w:val="20"/>
              </w:rPr>
            </w:pPr>
            <w:r>
              <w:rPr>
                <w:color w:val="000000"/>
                <w:sz w:val="20"/>
                <w:szCs w:val="20"/>
              </w:rPr>
              <w:t>Местный бюджет</w:t>
            </w:r>
          </w:p>
        </w:tc>
      </w:tr>
      <w:tr w:rsidR="00730D11" w14:paraId="3AC69FCB" w14:textId="77777777" w:rsidTr="00335E97">
        <w:trPr>
          <w:trHeight w:val="675"/>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19438741" w14:textId="77777777" w:rsidR="00730D11" w:rsidRDefault="00730D11" w:rsidP="00335E97">
            <w:pPr>
              <w:jc w:val="center"/>
              <w:rPr>
                <w:color w:val="000000"/>
                <w:sz w:val="20"/>
                <w:szCs w:val="20"/>
              </w:rPr>
            </w:pPr>
            <w:r>
              <w:rPr>
                <w:color w:val="000000"/>
                <w:sz w:val="20"/>
                <w:szCs w:val="20"/>
              </w:rPr>
              <w:t>2</w:t>
            </w:r>
          </w:p>
        </w:tc>
        <w:tc>
          <w:tcPr>
            <w:tcW w:w="2709" w:type="dxa"/>
            <w:vMerge w:val="restart"/>
            <w:tcBorders>
              <w:top w:val="nil"/>
              <w:left w:val="single" w:sz="4" w:space="0" w:color="auto"/>
              <w:bottom w:val="single" w:sz="4" w:space="0" w:color="auto"/>
              <w:right w:val="single" w:sz="4" w:space="0" w:color="auto"/>
            </w:tcBorders>
            <w:shd w:val="clear" w:color="auto" w:fill="auto"/>
            <w:vAlign w:val="center"/>
            <w:hideMark/>
          </w:tcPr>
          <w:p w14:paraId="4EA8812F" w14:textId="77777777" w:rsidR="00730D11" w:rsidRDefault="00730D11" w:rsidP="00335E97">
            <w:pPr>
              <w:rPr>
                <w:color w:val="000000"/>
                <w:sz w:val="20"/>
                <w:szCs w:val="20"/>
              </w:rPr>
            </w:pPr>
            <w:r>
              <w:rPr>
                <w:color w:val="000000"/>
                <w:sz w:val="20"/>
                <w:szCs w:val="20"/>
              </w:rPr>
              <w:t>Капитальный ремонт участков тепловых сетей от котельной №5 по адресу: Московская область, г.о. Лотошино, с. Микулино, ул. Школьная, д. 18 (в т.ч. ПИР), L=1699 м</w:t>
            </w:r>
          </w:p>
        </w:tc>
        <w:tc>
          <w:tcPr>
            <w:tcW w:w="911" w:type="dxa"/>
            <w:vMerge w:val="restart"/>
            <w:tcBorders>
              <w:top w:val="nil"/>
              <w:left w:val="single" w:sz="4" w:space="0" w:color="auto"/>
              <w:bottom w:val="single" w:sz="4" w:space="0" w:color="auto"/>
              <w:right w:val="single" w:sz="4" w:space="0" w:color="auto"/>
            </w:tcBorders>
            <w:shd w:val="clear" w:color="auto" w:fill="auto"/>
            <w:vAlign w:val="center"/>
            <w:hideMark/>
          </w:tcPr>
          <w:p w14:paraId="3170C73C" w14:textId="77777777" w:rsidR="00730D11" w:rsidRDefault="00730D11" w:rsidP="00335E97">
            <w:pPr>
              <w:jc w:val="center"/>
              <w:rPr>
                <w:color w:val="000000"/>
                <w:sz w:val="20"/>
                <w:szCs w:val="20"/>
              </w:rPr>
            </w:pPr>
            <w:r>
              <w:rPr>
                <w:color w:val="000000"/>
                <w:sz w:val="20"/>
                <w:szCs w:val="20"/>
              </w:rPr>
              <w:t>№4-ПП</w:t>
            </w:r>
          </w:p>
        </w:tc>
        <w:tc>
          <w:tcPr>
            <w:tcW w:w="1218" w:type="dxa"/>
            <w:vMerge w:val="restart"/>
            <w:tcBorders>
              <w:top w:val="nil"/>
              <w:left w:val="single" w:sz="4" w:space="0" w:color="auto"/>
              <w:bottom w:val="single" w:sz="4" w:space="0" w:color="auto"/>
              <w:right w:val="single" w:sz="4" w:space="0" w:color="auto"/>
            </w:tcBorders>
            <w:shd w:val="clear" w:color="auto" w:fill="auto"/>
            <w:vAlign w:val="center"/>
            <w:hideMark/>
          </w:tcPr>
          <w:p w14:paraId="4E98167F" w14:textId="77777777" w:rsidR="00730D11" w:rsidRDefault="00730D11" w:rsidP="00335E97">
            <w:pPr>
              <w:jc w:val="center"/>
              <w:rPr>
                <w:color w:val="000000"/>
                <w:sz w:val="20"/>
                <w:szCs w:val="20"/>
              </w:rPr>
            </w:pPr>
            <w:r>
              <w:rPr>
                <w:color w:val="000000"/>
                <w:sz w:val="20"/>
                <w:szCs w:val="20"/>
              </w:rPr>
              <w:t>2025</w:t>
            </w:r>
          </w:p>
        </w:tc>
        <w:tc>
          <w:tcPr>
            <w:tcW w:w="1166" w:type="dxa"/>
            <w:tcBorders>
              <w:top w:val="nil"/>
              <w:left w:val="nil"/>
              <w:bottom w:val="single" w:sz="4" w:space="0" w:color="auto"/>
              <w:right w:val="single" w:sz="4" w:space="0" w:color="auto"/>
            </w:tcBorders>
            <w:shd w:val="clear" w:color="auto" w:fill="auto"/>
            <w:noWrap/>
            <w:vAlign w:val="center"/>
            <w:hideMark/>
          </w:tcPr>
          <w:p w14:paraId="3BA3EDD7" w14:textId="77777777" w:rsidR="00730D11" w:rsidRDefault="00730D11" w:rsidP="00335E97">
            <w:pPr>
              <w:jc w:val="center"/>
              <w:rPr>
                <w:color w:val="000000"/>
                <w:sz w:val="20"/>
                <w:szCs w:val="20"/>
              </w:rPr>
            </w:pPr>
            <w:r>
              <w:rPr>
                <w:color w:val="000000"/>
                <w:sz w:val="20"/>
                <w:szCs w:val="20"/>
              </w:rPr>
              <w:t>100553,02</w:t>
            </w:r>
          </w:p>
        </w:tc>
        <w:tc>
          <w:tcPr>
            <w:tcW w:w="966" w:type="dxa"/>
            <w:tcBorders>
              <w:top w:val="nil"/>
              <w:left w:val="nil"/>
              <w:bottom w:val="single" w:sz="4" w:space="0" w:color="auto"/>
              <w:right w:val="single" w:sz="4" w:space="0" w:color="auto"/>
            </w:tcBorders>
            <w:shd w:val="clear" w:color="auto" w:fill="auto"/>
            <w:vAlign w:val="center"/>
            <w:hideMark/>
          </w:tcPr>
          <w:p w14:paraId="1AE81392"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54437FEF"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3C8FE0FF"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76B76310"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74604123"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2BAFE450"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15D689A3" w14:textId="77777777" w:rsidR="00730D11" w:rsidRDefault="00730D11" w:rsidP="00335E97">
            <w:pPr>
              <w:jc w:val="center"/>
              <w:rPr>
                <w:color w:val="000000"/>
                <w:sz w:val="20"/>
                <w:szCs w:val="20"/>
              </w:rPr>
            </w:pPr>
            <w:r>
              <w:rPr>
                <w:color w:val="000000"/>
                <w:sz w:val="20"/>
                <w:szCs w:val="20"/>
              </w:rPr>
              <w:t>100553,02</w:t>
            </w:r>
          </w:p>
        </w:tc>
        <w:tc>
          <w:tcPr>
            <w:tcW w:w="2019" w:type="dxa"/>
            <w:tcBorders>
              <w:top w:val="nil"/>
              <w:left w:val="nil"/>
              <w:bottom w:val="single" w:sz="4" w:space="0" w:color="auto"/>
              <w:right w:val="single" w:sz="4" w:space="0" w:color="auto"/>
            </w:tcBorders>
            <w:shd w:val="clear" w:color="auto" w:fill="auto"/>
            <w:vAlign w:val="center"/>
            <w:hideMark/>
          </w:tcPr>
          <w:p w14:paraId="626AEB02" w14:textId="77777777" w:rsidR="00730D11" w:rsidRDefault="00730D11" w:rsidP="00335E97">
            <w:pPr>
              <w:jc w:val="center"/>
              <w:rPr>
                <w:color w:val="000000"/>
                <w:sz w:val="20"/>
                <w:szCs w:val="20"/>
              </w:rPr>
            </w:pPr>
            <w:r>
              <w:rPr>
                <w:color w:val="000000"/>
                <w:sz w:val="20"/>
                <w:szCs w:val="20"/>
              </w:rPr>
              <w:t>Бюджет МО</w:t>
            </w:r>
          </w:p>
        </w:tc>
      </w:tr>
      <w:tr w:rsidR="00730D11" w14:paraId="6E438E00" w14:textId="77777777" w:rsidTr="00335E97">
        <w:trPr>
          <w:trHeight w:val="540"/>
        </w:trPr>
        <w:tc>
          <w:tcPr>
            <w:tcW w:w="486" w:type="dxa"/>
            <w:vMerge/>
            <w:tcBorders>
              <w:top w:val="nil"/>
              <w:left w:val="single" w:sz="4" w:space="0" w:color="auto"/>
              <w:bottom w:val="single" w:sz="4" w:space="0" w:color="auto"/>
              <w:right w:val="single" w:sz="4" w:space="0" w:color="auto"/>
            </w:tcBorders>
            <w:shd w:val="clear" w:color="auto" w:fill="auto"/>
            <w:vAlign w:val="center"/>
            <w:hideMark/>
          </w:tcPr>
          <w:p w14:paraId="70ECF015" w14:textId="77777777" w:rsidR="00730D11" w:rsidRDefault="00730D11" w:rsidP="00335E97">
            <w:pPr>
              <w:rPr>
                <w:color w:val="000000"/>
                <w:sz w:val="20"/>
                <w:szCs w:val="20"/>
              </w:rPr>
            </w:pPr>
          </w:p>
        </w:tc>
        <w:tc>
          <w:tcPr>
            <w:tcW w:w="2709" w:type="dxa"/>
            <w:vMerge/>
            <w:tcBorders>
              <w:top w:val="nil"/>
              <w:left w:val="single" w:sz="4" w:space="0" w:color="auto"/>
              <w:bottom w:val="single" w:sz="4" w:space="0" w:color="auto"/>
              <w:right w:val="single" w:sz="4" w:space="0" w:color="auto"/>
            </w:tcBorders>
            <w:shd w:val="clear" w:color="auto" w:fill="auto"/>
            <w:vAlign w:val="center"/>
            <w:hideMark/>
          </w:tcPr>
          <w:p w14:paraId="4CC33E74" w14:textId="77777777" w:rsidR="00730D11" w:rsidRDefault="00730D11" w:rsidP="00335E97">
            <w:pPr>
              <w:rPr>
                <w:color w:val="000000"/>
                <w:sz w:val="20"/>
                <w:szCs w:val="20"/>
              </w:rPr>
            </w:pPr>
          </w:p>
        </w:tc>
        <w:tc>
          <w:tcPr>
            <w:tcW w:w="911" w:type="dxa"/>
            <w:vMerge/>
            <w:tcBorders>
              <w:top w:val="nil"/>
              <w:left w:val="single" w:sz="4" w:space="0" w:color="auto"/>
              <w:bottom w:val="single" w:sz="4" w:space="0" w:color="auto"/>
              <w:right w:val="single" w:sz="4" w:space="0" w:color="auto"/>
            </w:tcBorders>
            <w:shd w:val="clear" w:color="auto" w:fill="auto"/>
            <w:vAlign w:val="center"/>
            <w:hideMark/>
          </w:tcPr>
          <w:p w14:paraId="793FC679" w14:textId="77777777" w:rsidR="00730D11" w:rsidRDefault="00730D11" w:rsidP="00335E97">
            <w:pPr>
              <w:rPr>
                <w:color w:val="000000"/>
                <w:sz w:val="20"/>
                <w:szCs w:val="20"/>
              </w:rPr>
            </w:pPr>
          </w:p>
        </w:tc>
        <w:tc>
          <w:tcPr>
            <w:tcW w:w="1218" w:type="dxa"/>
            <w:vMerge/>
            <w:tcBorders>
              <w:top w:val="nil"/>
              <w:left w:val="single" w:sz="4" w:space="0" w:color="auto"/>
              <w:bottom w:val="single" w:sz="4" w:space="0" w:color="auto"/>
              <w:right w:val="single" w:sz="4" w:space="0" w:color="auto"/>
            </w:tcBorders>
            <w:shd w:val="clear" w:color="auto" w:fill="auto"/>
            <w:vAlign w:val="center"/>
            <w:hideMark/>
          </w:tcPr>
          <w:p w14:paraId="1EAE0419" w14:textId="77777777" w:rsidR="00730D11" w:rsidRDefault="00730D11" w:rsidP="00335E97">
            <w:pPr>
              <w:rPr>
                <w:color w:val="000000"/>
                <w:sz w:val="20"/>
                <w:szCs w:val="20"/>
              </w:rPr>
            </w:pPr>
          </w:p>
        </w:tc>
        <w:tc>
          <w:tcPr>
            <w:tcW w:w="1166" w:type="dxa"/>
            <w:tcBorders>
              <w:top w:val="nil"/>
              <w:left w:val="nil"/>
              <w:bottom w:val="single" w:sz="4" w:space="0" w:color="auto"/>
              <w:right w:val="single" w:sz="4" w:space="0" w:color="auto"/>
            </w:tcBorders>
            <w:shd w:val="clear" w:color="auto" w:fill="auto"/>
            <w:noWrap/>
            <w:vAlign w:val="center"/>
            <w:hideMark/>
          </w:tcPr>
          <w:p w14:paraId="14DFFB8A" w14:textId="77777777" w:rsidR="00730D11" w:rsidRDefault="00730D11" w:rsidP="00335E97">
            <w:pPr>
              <w:jc w:val="center"/>
              <w:rPr>
                <w:color w:val="000000"/>
                <w:sz w:val="20"/>
                <w:szCs w:val="20"/>
              </w:rPr>
            </w:pPr>
            <w:r>
              <w:rPr>
                <w:color w:val="000000"/>
                <w:sz w:val="20"/>
                <w:szCs w:val="20"/>
              </w:rPr>
              <w:t>13711,78</w:t>
            </w:r>
          </w:p>
        </w:tc>
        <w:tc>
          <w:tcPr>
            <w:tcW w:w="966" w:type="dxa"/>
            <w:tcBorders>
              <w:top w:val="nil"/>
              <w:left w:val="nil"/>
              <w:bottom w:val="single" w:sz="4" w:space="0" w:color="auto"/>
              <w:right w:val="single" w:sz="4" w:space="0" w:color="auto"/>
            </w:tcBorders>
            <w:shd w:val="clear" w:color="auto" w:fill="auto"/>
            <w:vAlign w:val="center"/>
            <w:hideMark/>
          </w:tcPr>
          <w:p w14:paraId="6FC1A968"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738CF789"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02012D3F"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023181B6"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4049E2F5"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6D94B88C"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7D78CC77" w14:textId="77777777" w:rsidR="00730D11" w:rsidRDefault="00730D11" w:rsidP="00335E97">
            <w:pPr>
              <w:jc w:val="center"/>
              <w:rPr>
                <w:color w:val="000000"/>
                <w:sz w:val="20"/>
                <w:szCs w:val="20"/>
              </w:rPr>
            </w:pPr>
            <w:r>
              <w:rPr>
                <w:color w:val="000000"/>
                <w:sz w:val="20"/>
                <w:szCs w:val="20"/>
              </w:rPr>
              <w:t>13711,78</w:t>
            </w:r>
          </w:p>
        </w:tc>
        <w:tc>
          <w:tcPr>
            <w:tcW w:w="2019" w:type="dxa"/>
            <w:tcBorders>
              <w:top w:val="nil"/>
              <w:left w:val="nil"/>
              <w:bottom w:val="single" w:sz="4" w:space="0" w:color="auto"/>
              <w:right w:val="single" w:sz="4" w:space="0" w:color="auto"/>
            </w:tcBorders>
            <w:shd w:val="clear" w:color="auto" w:fill="auto"/>
            <w:vAlign w:val="center"/>
            <w:hideMark/>
          </w:tcPr>
          <w:p w14:paraId="1E48E9F1" w14:textId="77777777" w:rsidR="00730D11" w:rsidRDefault="00730D11" w:rsidP="00335E97">
            <w:pPr>
              <w:jc w:val="center"/>
              <w:rPr>
                <w:color w:val="000000"/>
                <w:sz w:val="20"/>
                <w:szCs w:val="20"/>
              </w:rPr>
            </w:pPr>
            <w:r>
              <w:rPr>
                <w:color w:val="000000"/>
                <w:sz w:val="20"/>
                <w:szCs w:val="20"/>
              </w:rPr>
              <w:t>Местный бюджет</w:t>
            </w:r>
          </w:p>
        </w:tc>
      </w:tr>
      <w:tr w:rsidR="00730D11" w14:paraId="78EC50F5" w14:textId="77777777" w:rsidTr="00335E97">
        <w:trPr>
          <w:trHeight w:val="525"/>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30AB92D5" w14:textId="77777777" w:rsidR="00730D11" w:rsidRDefault="00730D11" w:rsidP="00335E97">
            <w:pPr>
              <w:jc w:val="center"/>
              <w:rPr>
                <w:color w:val="000000"/>
                <w:sz w:val="20"/>
                <w:szCs w:val="20"/>
              </w:rPr>
            </w:pPr>
            <w:r>
              <w:rPr>
                <w:color w:val="000000"/>
                <w:sz w:val="20"/>
                <w:szCs w:val="20"/>
              </w:rPr>
              <w:t>3</w:t>
            </w:r>
          </w:p>
        </w:tc>
        <w:tc>
          <w:tcPr>
            <w:tcW w:w="2709" w:type="dxa"/>
            <w:vMerge w:val="restart"/>
            <w:tcBorders>
              <w:top w:val="nil"/>
              <w:left w:val="single" w:sz="4" w:space="0" w:color="auto"/>
              <w:bottom w:val="single" w:sz="4" w:space="0" w:color="auto"/>
              <w:right w:val="single" w:sz="4" w:space="0" w:color="auto"/>
            </w:tcBorders>
            <w:shd w:val="clear" w:color="auto" w:fill="auto"/>
            <w:vAlign w:val="center"/>
            <w:hideMark/>
          </w:tcPr>
          <w:p w14:paraId="412CC088" w14:textId="77777777" w:rsidR="00730D11" w:rsidRDefault="00730D11" w:rsidP="00335E97">
            <w:pPr>
              <w:rPr>
                <w:color w:val="000000"/>
                <w:sz w:val="20"/>
                <w:szCs w:val="20"/>
              </w:rPr>
            </w:pPr>
            <w:r>
              <w:rPr>
                <w:color w:val="000000"/>
                <w:sz w:val="20"/>
                <w:szCs w:val="20"/>
              </w:rPr>
              <w:t>Капитальный ремонт участков тепловых сетей от котельной №6 по адресу: Московская область, г.о. Лотошино, ул. 2-я Ветеринарная, д.23 (в т.ч. ПИР), L=274 м</w:t>
            </w:r>
          </w:p>
        </w:tc>
        <w:tc>
          <w:tcPr>
            <w:tcW w:w="911" w:type="dxa"/>
            <w:vMerge w:val="restart"/>
            <w:tcBorders>
              <w:top w:val="nil"/>
              <w:left w:val="single" w:sz="4" w:space="0" w:color="auto"/>
              <w:bottom w:val="single" w:sz="4" w:space="0" w:color="auto"/>
              <w:right w:val="single" w:sz="4" w:space="0" w:color="auto"/>
            </w:tcBorders>
            <w:shd w:val="clear" w:color="auto" w:fill="auto"/>
            <w:vAlign w:val="center"/>
            <w:hideMark/>
          </w:tcPr>
          <w:p w14:paraId="6CE3025C" w14:textId="77777777" w:rsidR="00730D11" w:rsidRDefault="00730D11" w:rsidP="00335E97">
            <w:pPr>
              <w:jc w:val="center"/>
              <w:rPr>
                <w:color w:val="000000"/>
                <w:sz w:val="20"/>
                <w:szCs w:val="20"/>
              </w:rPr>
            </w:pPr>
            <w:r>
              <w:rPr>
                <w:color w:val="000000"/>
                <w:sz w:val="20"/>
                <w:szCs w:val="20"/>
              </w:rPr>
              <w:t>№4-ПП</w:t>
            </w:r>
          </w:p>
        </w:tc>
        <w:tc>
          <w:tcPr>
            <w:tcW w:w="1218" w:type="dxa"/>
            <w:vMerge w:val="restart"/>
            <w:tcBorders>
              <w:top w:val="nil"/>
              <w:left w:val="single" w:sz="4" w:space="0" w:color="auto"/>
              <w:bottom w:val="single" w:sz="4" w:space="0" w:color="auto"/>
              <w:right w:val="single" w:sz="4" w:space="0" w:color="auto"/>
            </w:tcBorders>
            <w:shd w:val="clear" w:color="auto" w:fill="auto"/>
            <w:vAlign w:val="center"/>
            <w:hideMark/>
          </w:tcPr>
          <w:p w14:paraId="5BDE8545" w14:textId="77777777" w:rsidR="00730D11" w:rsidRDefault="00730D11" w:rsidP="00335E97">
            <w:pPr>
              <w:jc w:val="center"/>
              <w:rPr>
                <w:color w:val="000000"/>
                <w:sz w:val="20"/>
                <w:szCs w:val="20"/>
              </w:rPr>
            </w:pPr>
            <w:r>
              <w:rPr>
                <w:color w:val="000000"/>
                <w:sz w:val="20"/>
                <w:szCs w:val="20"/>
              </w:rPr>
              <w:t>2024-2025</w:t>
            </w:r>
          </w:p>
        </w:tc>
        <w:tc>
          <w:tcPr>
            <w:tcW w:w="1166" w:type="dxa"/>
            <w:tcBorders>
              <w:top w:val="nil"/>
              <w:left w:val="nil"/>
              <w:bottom w:val="single" w:sz="4" w:space="0" w:color="auto"/>
              <w:right w:val="single" w:sz="4" w:space="0" w:color="auto"/>
            </w:tcBorders>
            <w:shd w:val="clear" w:color="auto" w:fill="auto"/>
            <w:vAlign w:val="center"/>
            <w:hideMark/>
          </w:tcPr>
          <w:p w14:paraId="02ABA008" w14:textId="77777777" w:rsidR="00730D11" w:rsidRDefault="00730D11" w:rsidP="00335E97">
            <w:pPr>
              <w:jc w:val="center"/>
              <w:rPr>
                <w:color w:val="000000"/>
                <w:sz w:val="20"/>
                <w:szCs w:val="20"/>
              </w:rPr>
            </w:pPr>
            <w:r>
              <w:rPr>
                <w:color w:val="000000"/>
                <w:sz w:val="20"/>
                <w:szCs w:val="20"/>
              </w:rPr>
              <w:t>12695,62</w:t>
            </w:r>
          </w:p>
        </w:tc>
        <w:tc>
          <w:tcPr>
            <w:tcW w:w="966" w:type="dxa"/>
            <w:tcBorders>
              <w:top w:val="nil"/>
              <w:left w:val="nil"/>
              <w:bottom w:val="single" w:sz="4" w:space="0" w:color="auto"/>
              <w:right w:val="single" w:sz="4" w:space="0" w:color="auto"/>
            </w:tcBorders>
            <w:shd w:val="clear" w:color="auto" w:fill="auto"/>
            <w:vAlign w:val="center"/>
            <w:hideMark/>
          </w:tcPr>
          <w:p w14:paraId="0D26FEF8"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2C101C15"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01120DA4"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2CA203C4"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5E77345B"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1E2072F5"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5DE6EA0F" w14:textId="77777777" w:rsidR="00730D11" w:rsidRDefault="00730D11" w:rsidP="00335E97">
            <w:pPr>
              <w:jc w:val="center"/>
              <w:rPr>
                <w:color w:val="000000"/>
                <w:sz w:val="20"/>
                <w:szCs w:val="20"/>
              </w:rPr>
            </w:pPr>
            <w:r>
              <w:rPr>
                <w:color w:val="000000"/>
                <w:sz w:val="20"/>
                <w:szCs w:val="20"/>
              </w:rPr>
              <w:t>12695,62</w:t>
            </w:r>
          </w:p>
        </w:tc>
        <w:tc>
          <w:tcPr>
            <w:tcW w:w="2019" w:type="dxa"/>
            <w:tcBorders>
              <w:top w:val="nil"/>
              <w:left w:val="nil"/>
              <w:bottom w:val="single" w:sz="4" w:space="0" w:color="auto"/>
              <w:right w:val="single" w:sz="4" w:space="0" w:color="auto"/>
            </w:tcBorders>
            <w:shd w:val="clear" w:color="auto" w:fill="auto"/>
            <w:vAlign w:val="center"/>
            <w:hideMark/>
          </w:tcPr>
          <w:p w14:paraId="7EAE1F1B" w14:textId="77777777" w:rsidR="00730D11" w:rsidRDefault="00730D11" w:rsidP="00335E97">
            <w:pPr>
              <w:jc w:val="center"/>
              <w:rPr>
                <w:color w:val="000000"/>
                <w:sz w:val="20"/>
                <w:szCs w:val="20"/>
              </w:rPr>
            </w:pPr>
            <w:r>
              <w:rPr>
                <w:color w:val="000000"/>
                <w:sz w:val="20"/>
                <w:szCs w:val="20"/>
              </w:rPr>
              <w:t>Бюджет МО</w:t>
            </w:r>
          </w:p>
        </w:tc>
      </w:tr>
      <w:tr w:rsidR="00730D11" w14:paraId="3BAA61CF" w14:textId="77777777" w:rsidTr="00335E97">
        <w:trPr>
          <w:trHeight w:val="600"/>
        </w:trPr>
        <w:tc>
          <w:tcPr>
            <w:tcW w:w="486" w:type="dxa"/>
            <w:vMerge/>
            <w:tcBorders>
              <w:top w:val="nil"/>
              <w:left w:val="single" w:sz="4" w:space="0" w:color="auto"/>
              <w:bottom w:val="single" w:sz="4" w:space="0" w:color="auto"/>
              <w:right w:val="single" w:sz="4" w:space="0" w:color="auto"/>
            </w:tcBorders>
            <w:shd w:val="clear" w:color="auto" w:fill="auto"/>
            <w:vAlign w:val="center"/>
            <w:hideMark/>
          </w:tcPr>
          <w:p w14:paraId="1CEAB47A" w14:textId="77777777" w:rsidR="00730D11" w:rsidRDefault="00730D11" w:rsidP="00335E97">
            <w:pPr>
              <w:rPr>
                <w:color w:val="000000"/>
                <w:sz w:val="20"/>
                <w:szCs w:val="20"/>
              </w:rPr>
            </w:pPr>
          </w:p>
        </w:tc>
        <w:tc>
          <w:tcPr>
            <w:tcW w:w="2709" w:type="dxa"/>
            <w:vMerge/>
            <w:tcBorders>
              <w:top w:val="nil"/>
              <w:left w:val="single" w:sz="4" w:space="0" w:color="auto"/>
              <w:bottom w:val="single" w:sz="4" w:space="0" w:color="auto"/>
              <w:right w:val="single" w:sz="4" w:space="0" w:color="auto"/>
            </w:tcBorders>
            <w:shd w:val="clear" w:color="auto" w:fill="auto"/>
            <w:vAlign w:val="center"/>
            <w:hideMark/>
          </w:tcPr>
          <w:p w14:paraId="731A6E54" w14:textId="77777777" w:rsidR="00730D11" w:rsidRDefault="00730D11" w:rsidP="00335E97">
            <w:pPr>
              <w:rPr>
                <w:color w:val="000000"/>
                <w:sz w:val="20"/>
                <w:szCs w:val="20"/>
              </w:rPr>
            </w:pPr>
          </w:p>
        </w:tc>
        <w:tc>
          <w:tcPr>
            <w:tcW w:w="911" w:type="dxa"/>
            <w:vMerge/>
            <w:tcBorders>
              <w:top w:val="nil"/>
              <w:left w:val="single" w:sz="4" w:space="0" w:color="auto"/>
              <w:bottom w:val="single" w:sz="4" w:space="0" w:color="auto"/>
              <w:right w:val="single" w:sz="4" w:space="0" w:color="auto"/>
            </w:tcBorders>
            <w:shd w:val="clear" w:color="auto" w:fill="auto"/>
            <w:vAlign w:val="center"/>
            <w:hideMark/>
          </w:tcPr>
          <w:p w14:paraId="58078DB1" w14:textId="77777777" w:rsidR="00730D11" w:rsidRDefault="00730D11" w:rsidP="00335E97">
            <w:pPr>
              <w:rPr>
                <w:color w:val="000000"/>
                <w:sz w:val="20"/>
                <w:szCs w:val="20"/>
              </w:rPr>
            </w:pPr>
          </w:p>
        </w:tc>
        <w:tc>
          <w:tcPr>
            <w:tcW w:w="1218" w:type="dxa"/>
            <w:vMerge/>
            <w:tcBorders>
              <w:top w:val="nil"/>
              <w:left w:val="single" w:sz="4" w:space="0" w:color="auto"/>
              <w:bottom w:val="single" w:sz="4" w:space="0" w:color="auto"/>
              <w:right w:val="single" w:sz="4" w:space="0" w:color="auto"/>
            </w:tcBorders>
            <w:shd w:val="clear" w:color="auto" w:fill="auto"/>
            <w:vAlign w:val="center"/>
            <w:hideMark/>
          </w:tcPr>
          <w:p w14:paraId="34D39ED6" w14:textId="77777777" w:rsidR="00730D11" w:rsidRDefault="00730D11" w:rsidP="00335E97">
            <w:pPr>
              <w:rPr>
                <w:color w:val="000000"/>
                <w:sz w:val="20"/>
                <w:szCs w:val="20"/>
              </w:rPr>
            </w:pPr>
          </w:p>
        </w:tc>
        <w:tc>
          <w:tcPr>
            <w:tcW w:w="1166" w:type="dxa"/>
            <w:tcBorders>
              <w:top w:val="nil"/>
              <w:left w:val="nil"/>
              <w:bottom w:val="single" w:sz="4" w:space="0" w:color="auto"/>
              <w:right w:val="single" w:sz="4" w:space="0" w:color="auto"/>
            </w:tcBorders>
            <w:shd w:val="clear" w:color="auto" w:fill="auto"/>
            <w:vAlign w:val="center"/>
            <w:hideMark/>
          </w:tcPr>
          <w:p w14:paraId="358141EC" w14:textId="77777777" w:rsidR="00730D11" w:rsidRDefault="00730D11" w:rsidP="00335E97">
            <w:pPr>
              <w:jc w:val="center"/>
              <w:rPr>
                <w:color w:val="000000"/>
                <w:sz w:val="20"/>
                <w:szCs w:val="20"/>
              </w:rPr>
            </w:pPr>
            <w:r>
              <w:rPr>
                <w:color w:val="000000"/>
                <w:sz w:val="20"/>
                <w:szCs w:val="20"/>
              </w:rPr>
              <w:t>1004,69</w:t>
            </w:r>
          </w:p>
        </w:tc>
        <w:tc>
          <w:tcPr>
            <w:tcW w:w="966" w:type="dxa"/>
            <w:tcBorders>
              <w:top w:val="nil"/>
              <w:left w:val="nil"/>
              <w:bottom w:val="single" w:sz="4" w:space="0" w:color="auto"/>
              <w:right w:val="single" w:sz="4" w:space="0" w:color="auto"/>
            </w:tcBorders>
            <w:shd w:val="clear" w:color="auto" w:fill="auto"/>
            <w:vAlign w:val="center"/>
            <w:hideMark/>
          </w:tcPr>
          <w:p w14:paraId="3ACACDD5"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114728B7"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71F1C121"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628B0838"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0AC748A7"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1A3AEF42"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61F9807B" w14:textId="77777777" w:rsidR="00730D11" w:rsidRDefault="00730D11" w:rsidP="00335E97">
            <w:pPr>
              <w:jc w:val="center"/>
              <w:rPr>
                <w:color w:val="000000"/>
                <w:sz w:val="20"/>
                <w:szCs w:val="20"/>
              </w:rPr>
            </w:pPr>
            <w:r>
              <w:rPr>
                <w:color w:val="000000"/>
                <w:sz w:val="20"/>
                <w:szCs w:val="20"/>
              </w:rPr>
              <w:t>1004,69</w:t>
            </w:r>
          </w:p>
        </w:tc>
        <w:tc>
          <w:tcPr>
            <w:tcW w:w="2019" w:type="dxa"/>
            <w:tcBorders>
              <w:top w:val="nil"/>
              <w:left w:val="nil"/>
              <w:bottom w:val="single" w:sz="4" w:space="0" w:color="auto"/>
              <w:right w:val="single" w:sz="4" w:space="0" w:color="auto"/>
            </w:tcBorders>
            <w:shd w:val="clear" w:color="auto" w:fill="auto"/>
            <w:vAlign w:val="center"/>
            <w:hideMark/>
          </w:tcPr>
          <w:p w14:paraId="3BC2CFCB" w14:textId="77777777" w:rsidR="00730D11" w:rsidRDefault="00730D11" w:rsidP="00335E97">
            <w:pPr>
              <w:jc w:val="center"/>
              <w:rPr>
                <w:color w:val="000000"/>
                <w:sz w:val="20"/>
                <w:szCs w:val="20"/>
              </w:rPr>
            </w:pPr>
            <w:r>
              <w:rPr>
                <w:color w:val="000000"/>
                <w:sz w:val="20"/>
                <w:szCs w:val="20"/>
              </w:rPr>
              <w:t>Местный бюджет</w:t>
            </w:r>
          </w:p>
        </w:tc>
      </w:tr>
      <w:tr w:rsidR="00730D11" w14:paraId="4841A636" w14:textId="77777777" w:rsidTr="00335E97">
        <w:trPr>
          <w:trHeight w:val="480"/>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12770B7B" w14:textId="77777777" w:rsidR="00730D11" w:rsidRDefault="00730D11" w:rsidP="00335E97">
            <w:pPr>
              <w:jc w:val="center"/>
              <w:rPr>
                <w:color w:val="000000"/>
                <w:sz w:val="20"/>
                <w:szCs w:val="20"/>
              </w:rPr>
            </w:pPr>
            <w:r>
              <w:rPr>
                <w:color w:val="000000"/>
                <w:sz w:val="20"/>
                <w:szCs w:val="20"/>
              </w:rPr>
              <w:t>4</w:t>
            </w:r>
          </w:p>
        </w:tc>
        <w:tc>
          <w:tcPr>
            <w:tcW w:w="2709" w:type="dxa"/>
            <w:vMerge w:val="restart"/>
            <w:tcBorders>
              <w:top w:val="nil"/>
              <w:left w:val="single" w:sz="4" w:space="0" w:color="auto"/>
              <w:bottom w:val="single" w:sz="4" w:space="0" w:color="auto"/>
              <w:right w:val="single" w:sz="4" w:space="0" w:color="auto"/>
            </w:tcBorders>
            <w:shd w:val="clear" w:color="auto" w:fill="auto"/>
            <w:vAlign w:val="center"/>
            <w:hideMark/>
          </w:tcPr>
          <w:p w14:paraId="7C0039E2" w14:textId="77777777" w:rsidR="00730D11" w:rsidRDefault="00730D11" w:rsidP="00335E97">
            <w:pPr>
              <w:rPr>
                <w:color w:val="000000"/>
                <w:sz w:val="20"/>
                <w:szCs w:val="20"/>
              </w:rPr>
            </w:pPr>
            <w:r>
              <w:rPr>
                <w:color w:val="000000"/>
                <w:sz w:val="20"/>
                <w:szCs w:val="20"/>
              </w:rPr>
              <w:t xml:space="preserve">Капитальный ремонт участков тепловых сетей от котельной №14 по адресу: </w:t>
            </w:r>
            <w:r>
              <w:rPr>
                <w:color w:val="000000"/>
                <w:sz w:val="20"/>
                <w:szCs w:val="20"/>
              </w:rPr>
              <w:lastRenderedPageBreak/>
              <w:t>Московская область, г.о. Лотошино, д. Михалёво, д.28 (в т.ч. ПИР), L=1072 м</w:t>
            </w:r>
          </w:p>
        </w:tc>
        <w:tc>
          <w:tcPr>
            <w:tcW w:w="911" w:type="dxa"/>
            <w:vMerge w:val="restart"/>
            <w:tcBorders>
              <w:top w:val="nil"/>
              <w:left w:val="single" w:sz="4" w:space="0" w:color="auto"/>
              <w:bottom w:val="single" w:sz="4" w:space="0" w:color="auto"/>
              <w:right w:val="single" w:sz="4" w:space="0" w:color="auto"/>
            </w:tcBorders>
            <w:shd w:val="clear" w:color="auto" w:fill="auto"/>
            <w:vAlign w:val="center"/>
            <w:hideMark/>
          </w:tcPr>
          <w:p w14:paraId="2FB988E4" w14:textId="77777777" w:rsidR="00730D11" w:rsidRDefault="00730D11" w:rsidP="00335E97">
            <w:pPr>
              <w:jc w:val="center"/>
              <w:rPr>
                <w:color w:val="000000"/>
                <w:sz w:val="20"/>
                <w:szCs w:val="20"/>
              </w:rPr>
            </w:pPr>
            <w:r>
              <w:rPr>
                <w:color w:val="000000"/>
                <w:sz w:val="20"/>
                <w:szCs w:val="20"/>
              </w:rPr>
              <w:lastRenderedPageBreak/>
              <w:t>№4-ПП</w:t>
            </w:r>
          </w:p>
        </w:tc>
        <w:tc>
          <w:tcPr>
            <w:tcW w:w="1218" w:type="dxa"/>
            <w:vMerge w:val="restart"/>
            <w:tcBorders>
              <w:top w:val="nil"/>
              <w:left w:val="single" w:sz="4" w:space="0" w:color="auto"/>
              <w:bottom w:val="single" w:sz="4" w:space="0" w:color="auto"/>
              <w:right w:val="single" w:sz="4" w:space="0" w:color="auto"/>
            </w:tcBorders>
            <w:shd w:val="clear" w:color="auto" w:fill="auto"/>
            <w:vAlign w:val="center"/>
            <w:hideMark/>
          </w:tcPr>
          <w:p w14:paraId="7BC55AFB" w14:textId="77777777" w:rsidR="00730D11" w:rsidRDefault="00730D11" w:rsidP="00335E97">
            <w:pPr>
              <w:jc w:val="center"/>
              <w:rPr>
                <w:color w:val="000000"/>
                <w:sz w:val="20"/>
                <w:szCs w:val="20"/>
              </w:rPr>
            </w:pPr>
            <w:r>
              <w:rPr>
                <w:color w:val="000000"/>
                <w:sz w:val="20"/>
                <w:szCs w:val="20"/>
              </w:rPr>
              <w:t>2024-2025</w:t>
            </w:r>
          </w:p>
        </w:tc>
        <w:tc>
          <w:tcPr>
            <w:tcW w:w="1166" w:type="dxa"/>
            <w:tcBorders>
              <w:top w:val="nil"/>
              <w:left w:val="nil"/>
              <w:bottom w:val="single" w:sz="4" w:space="0" w:color="auto"/>
              <w:right w:val="single" w:sz="4" w:space="0" w:color="auto"/>
            </w:tcBorders>
            <w:shd w:val="clear" w:color="auto" w:fill="auto"/>
            <w:vAlign w:val="center"/>
            <w:hideMark/>
          </w:tcPr>
          <w:p w14:paraId="5D404C50" w14:textId="77777777" w:rsidR="00730D11" w:rsidRDefault="00730D11" w:rsidP="00335E97">
            <w:pPr>
              <w:jc w:val="center"/>
              <w:rPr>
                <w:color w:val="000000"/>
                <w:sz w:val="20"/>
                <w:szCs w:val="20"/>
              </w:rPr>
            </w:pPr>
            <w:r>
              <w:rPr>
                <w:color w:val="000000"/>
                <w:sz w:val="20"/>
                <w:szCs w:val="20"/>
              </w:rPr>
              <w:t>104801,09</w:t>
            </w:r>
          </w:p>
        </w:tc>
        <w:tc>
          <w:tcPr>
            <w:tcW w:w="966" w:type="dxa"/>
            <w:tcBorders>
              <w:top w:val="nil"/>
              <w:left w:val="nil"/>
              <w:bottom w:val="single" w:sz="4" w:space="0" w:color="auto"/>
              <w:right w:val="single" w:sz="4" w:space="0" w:color="auto"/>
            </w:tcBorders>
            <w:shd w:val="clear" w:color="auto" w:fill="auto"/>
            <w:vAlign w:val="center"/>
            <w:hideMark/>
          </w:tcPr>
          <w:p w14:paraId="06BC8018"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088AC2D5"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4E611C00"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7E7C15CC"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795D1F3A"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0483F879"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55DFEBEF" w14:textId="77777777" w:rsidR="00730D11" w:rsidRDefault="00730D11" w:rsidP="00335E97">
            <w:pPr>
              <w:jc w:val="center"/>
              <w:rPr>
                <w:color w:val="000000"/>
                <w:sz w:val="20"/>
                <w:szCs w:val="20"/>
              </w:rPr>
            </w:pPr>
            <w:r>
              <w:rPr>
                <w:color w:val="000000"/>
                <w:sz w:val="20"/>
                <w:szCs w:val="20"/>
              </w:rPr>
              <w:t>104801,09</w:t>
            </w:r>
          </w:p>
        </w:tc>
        <w:tc>
          <w:tcPr>
            <w:tcW w:w="2019" w:type="dxa"/>
            <w:tcBorders>
              <w:top w:val="nil"/>
              <w:left w:val="nil"/>
              <w:bottom w:val="single" w:sz="4" w:space="0" w:color="auto"/>
              <w:right w:val="single" w:sz="4" w:space="0" w:color="auto"/>
            </w:tcBorders>
            <w:shd w:val="clear" w:color="auto" w:fill="auto"/>
            <w:vAlign w:val="center"/>
            <w:hideMark/>
          </w:tcPr>
          <w:p w14:paraId="0A6B0F96" w14:textId="77777777" w:rsidR="00730D11" w:rsidRDefault="00730D11" w:rsidP="00335E97">
            <w:pPr>
              <w:jc w:val="center"/>
              <w:rPr>
                <w:color w:val="000000"/>
                <w:sz w:val="20"/>
                <w:szCs w:val="20"/>
              </w:rPr>
            </w:pPr>
            <w:r>
              <w:rPr>
                <w:color w:val="000000"/>
                <w:sz w:val="20"/>
                <w:szCs w:val="20"/>
              </w:rPr>
              <w:t>Бюджет МО</w:t>
            </w:r>
          </w:p>
        </w:tc>
      </w:tr>
      <w:tr w:rsidR="00730D11" w14:paraId="22591AB1" w14:textId="77777777" w:rsidTr="00335E97">
        <w:trPr>
          <w:trHeight w:val="570"/>
        </w:trPr>
        <w:tc>
          <w:tcPr>
            <w:tcW w:w="486" w:type="dxa"/>
            <w:vMerge/>
            <w:tcBorders>
              <w:top w:val="nil"/>
              <w:left w:val="single" w:sz="4" w:space="0" w:color="auto"/>
              <w:bottom w:val="single" w:sz="4" w:space="0" w:color="auto"/>
              <w:right w:val="single" w:sz="4" w:space="0" w:color="auto"/>
            </w:tcBorders>
            <w:shd w:val="clear" w:color="auto" w:fill="auto"/>
            <w:vAlign w:val="center"/>
            <w:hideMark/>
          </w:tcPr>
          <w:p w14:paraId="199252B7" w14:textId="77777777" w:rsidR="00730D11" w:rsidRDefault="00730D11" w:rsidP="00335E97">
            <w:pPr>
              <w:rPr>
                <w:color w:val="000000"/>
                <w:sz w:val="20"/>
                <w:szCs w:val="20"/>
              </w:rPr>
            </w:pPr>
          </w:p>
        </w:tc>
        <w:tc>
          <w:tcPr>
            <w:tcW w:w="2709" w:type="dxa"/>
            <w:vMerge/>
            <w:tcBorders>
              <w:top w:val="nil"/>
              <w:left w:val="single" w:sz="4" w:space="0" w:color="auto"/>
              <w:bottom w:val="single" w:sz="4" w:space="0" w:color="auto"/>
              <w:right w:val="single" w:sz="4" w:space="0" w:color="auto"/>
            </w:tcBorders>
            <w:shd w:val="clear" w:color="auto" w:fill="auto"/>
            <w:vAlign w:val="center"/>
            <w:hideMark/>
          </w:tcPr>
          <w:p w14:paraId="1D7BFBF1" w14:textId="77777777" w:rsidR="00730D11" w:rsidRDefault="00730D11" w:rsidP="00335E97">
            <w:pPr>
              <w:rPr>
                <w:color w:val="000000"/>
                <w:sz w:val="20"/>
                <w:szCs w:val="20"/>
              </w:rPr>
            </w:pPr>
          </w:p>
        </w:tc>
        <w:tc>
          <w:tcPr>
            <w:tcW w:w="911" w:type="dxa"/>
            <w:vMerge/>
            <w:tcBorders>
              <w:top w:val="nil"/>
              <w:left w:val="single" w:sz="4" w:space="0" w:color="auto"/>
              <w:bottom w:val="single" w:sz="4" w:space="0" w:color="auto"/>
              <w:right w:val="single" w:sz="4" w:space="0" w:color="auto"/>
            </w:tcBorders>
            <w:shd w:val="clear" w:color="auto" w:fill="auto"/>
            <w:vAlign w:val="center"/>
            <w:hideMark/>
          </w:tcPr>
          <w:p w14:paraId="387D0EA3" w14:textId="77777777" w:rsidR="00730D11" w:rsidRDefault="00730D11" w:rsidP="00335E97">
            <w:pPr>
              <w:rPr>
                <w:color w:val="000000"/>
                <w:sz w:val="20"/>
                <w:szCs w:val="20"/>
              </w:rPr>
            </w:pPr>
          </w:p>
        </w:tc>
        <w:tc>
          <w:tcPr>
            <w:tcW w:w="1218" w:type="dxa"/>
            <w:vMerge/>
            <w:tcBorders>
              <w:top w:val="nil"/>
              <w:left w:val="single" w:sz="4" w:space="0" w:color="auto"/>
              <w:bottom w:val="single" w:sz="4" w:space="0" w:color="auto"/>
              <w:right w:val="single" w:sz="4" w:space="0" w:color="auto"/>
            </w:tcBorders>
            <w:shd w:val="clear" w:color="auto" w:fill="auto"/>
            <w:vAlign w:val="center"/>
            <w:hideMark/>
          </w:tcPr>
          <w:p w14:paraId="30A764FF" w14:textId="77777777" w:rsidR="00730D11" w:rsidRDefault="00730D11" w:rsidP="00335E97">
            <w:pPr>
              <w:rPr>
                <w:color w:val="000000"/>
                <w:sz w:val="20"/>
                <w:szCs w:val="20"/>
              </w:rPr>
            </w:pPr>
          </w:p>
        </w:tc>
        <w:tc>
          <w:tcPr>
            <w:tcW w:w="1166" w:type="dxa"/>
            <w:tcBorders>
              <w:top w:val="nil"/>
              <w:left w:val="nil"/>
              <w:bottom w:val="single" w:sz="4" w:space="0" w:color="auto"/>
              <w:right w:val="single" w:sz="4" w:space="0" w:color="auto"/>
            </w:tcBorders>
            <w:shd w:val="clear" w:color="auto" w:fill="auto"/>
            <w:vAlign w:val="center"/>
            <w:hideMark/>
          </w:tcPr>
          <w:p w14:paraId="20DA660D" w14:textId="77777777" w:rsidR="00730D11" w:rsidRDefault="00730D11" w:rsidP="00335E97">
            <w:pPr>
              <w:jc w:val="center"/>
              <w:rPr>
                <w:color w:val="000000"/>
                <w:sz w:val="20"/>
                <w:szCs w:val="20"/>
              </w:rPr>
            </w:pPr>
            <w:r>
              <w:rPr>
                <w:color w:val="000000"/>
                <w:sz w:val="20"/>
                <w:szCs w:val="20"/>
              </w:rPr>
              <w:t>8293,60</w:t>
            </w:r>
          </w:p>
        </w:tc>
        <w:tc>
          <w:tcPr>
            <w:tcW w:w="966" w:type="dxa"/>
            <w:tcBorders>
              <w:top w:val="nil"/>
              <w:left w:val="nil"/>
              <w:bottom w:val="single" w:sz="4" w:space="0" w:color="auto"/>
              <w:right w:val="single" w:sz="4" w:space="0" w:color="auto"/>
            </w:tcBorders>
            <w:shd w:val="clear" w:color="auto" w:fill="auto"/>
            <w:vAlign w:val="center"/>
            <w:hideMark/>
          </w:tcPr>
          <w:p w14:paraId="7589CB46"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4248325E"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66C11664"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1884D6CB"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3B30E2C4"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5D785BCF"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6D66EF89" w14:textId="77777777" w:rsidR="00730D11" w:rsidRDefault="00730D11" w:rsidP="00335E97">
            <w:pPr>
              <w:jc w:val="center"/>
              <w:rPr>
                <w:color w:val="000000"/>
                <w:sz w:val="20"/>
                <w:szCs w:val="20"/>
              </w:rPr>
            </w:pPr>
            <w:r>
              <w:rPr>
                <w:color w:val="000000"/>
                <w:sz w:val="20"/>
                <w:szCs w:val="20"/>
              </w:rPr>
              <w:t>8293,60</w:t>
            </w:r>
          </w:p>
        </w:tc>
        <w:tc>
          <w:tcPr>
            <w:tcW w:w="2019" w:type="dxa"/>
            <w:tcBorders>
              <w:top w:val="nil"/>
              <w:left w:val="nil"/>
              <w:bottom w:val="single" w:sz="4" w:space="0" w:color="auto"/>
              <w:right w:val="single" w:sz="4" w:space="0" w:color="auto"/>
            </w:tcBorders>
            <w:shd w:val="clear" w:color="auto" w:fill="auto"/>
            <w:vAlign w:val="center"/>
            <w:hideMark/>
          </w:tcPr>
          <w:p w14:paraId="210044B8" w14:textId="77777777" w:rsidR="00730D11" w:rsidRDefault="00730D11" w:rsidP="00335E97">
            <w:pPr>
              <w:jc w:val="center"/>
              <w:rPr>
                <w:color w:val="000000"/>
                <w:sz w:val="20"/>
                <w:szCs w:val="20"/>
              </w:rPr>
            </w:pPr>
            <w:r>
              <w:rPr>
                <w:color w:val="000000"/>
                <w:sz w:val="20"/>
                <w:szCs w:val="20"/>
              </w:rPr>
              <w:t>Местный бюджет</w:t>
            </w:r>
          </w:p>
        </w:tc>
      </w:tr>
      <w:tr w:rsidR="00730D11" w14:paraId="1C854C4E" w14:textId="77777777" w:rsidTr="00335E97">
        <w:trPr>
          <w:trHeight w:val="540"/>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4F61B597" w14:textId="77777777" w:rsidR="00730D11" w:rsidRDefault="00730D11" w:rsidP="00335E97">
            <w:pPr>
              <w:jc w:val="center"/>
              <w:rPr>
                <w:color w:val="000000"/>
                <w:sz w:val="20"/>
                <w:szCs w:val="20"/>
              </w:rPr>
            </w:pPr>
            <w:r>
              <w:rPr>
                <w:color w:val="000000"/>
                <w:sz w:val="20"/>
                <w:szCs w:val="20"/>
              </w:rPr>
              <w:t>5</w:t>
            </w:r>
          </w:p>
        </w:tc>
        <w:tc>
          <w:tcPr>
            <w:tcW w:w="2709" w:type="dxa"/>
            <w:vMerge w:val="restart"/>
            <w:tcBorders>
              <w:top w:val="nil"/>
              <w:left w:val="single" w:sz="4" w:space="0" w:color="auto"/>
              <w:bottom w:val="single" w:sz="4" w:space="0" w:color="auto"/>
              <w:right w:val="single" w:sz="4" w:space="0" w:color="auto"/>
            </w:tcBorders>
            <w:shd w:val="clear" w:color="auto" w:fill="auto"/>
            <w:vAlign w:val="center"/>
            <w:hideMark/>
          </w:tcPr>
          <w:p w14:paraId="72805205" w14:textId="77777777" w:rsidR="00730D11" w:rsidRDefault="00730D11" w:rsidP="00335E97">
            <w:pPr>
              <w:rPr>
                <w:color w:val="000000"/>
                <w:sz w:val="20"/>
                <w:szCs w:val="20"/>
              </w:rPr>
            </w:pPr>
            <w:r>
              <w:rPr>
                <w:color w:val="000000"/>
                <w:sz w:val="20"/>
                <w:szCs w:val="20"/>
              </w:rPr>
              <w:t>Капитальный ремонт участков тепловых сетей от котельной №16 по адресу: Московская область, г.о. Лотошино, с. Микулино, ул. Микрорайон, д.19 (в т.ч. ПИР), L=909м</w:t>
            </w:r>
          </w:p>
        </w:tc>
        <w:tc>
          <w:tcPr>
            <w:tcW w:w="911" w:type="dxa"/>
            <w:vMerge w:val="restart"/>
            <w:tcBorders>
              <w:top w:val="nil"/>
              <w:left w:val="single" w:sz="4" w:space="0" w:color="auto"/>
              <w:bottom w:val="single" w:sz="4" w:space="0" w:color="auto"/>
              <w:right w:val="single" w:sz="4" w:space="0" w:color="auto"/>
            </w:tcBorders>
            <w:shd w:val="clear" w:color="auto" w:fill="auto"/>
            <w:vAlign w:val="center"/>
            <w:hideMark/>
          </w:tcPr>
          <w:p w14:paraId="3FD786CC" w14:textId="77777777" w:rsidR="00730D11" w:rsidRDefault="00730D11" w:rsidP="00335E97">
            <w:pPr>
              <w:jc w:val="center"/>
              <w:rPr>
                <w:color w:val="000000"/>
                <w:sz w:val="20"/>
                <w:szCs w:val="20"/>
              </w:rPr>
            </w:pPr>
            <w:r>
              <w:rPr>
                <w:color w:val="000000"/>
                <w:sz w:val="20"/>
                <w:szCs w:val="20"/>
              </w:rPr>
              <w:t>№4-ПП</w:t>
            </w:r>
          </w:p>
        </w:tc>
        <w:tc>
          <w:tcPr>
            <w:tcW w:w="1218" w:type="dxa"/>
            <w:vMerge w:val="restart"/>
            <w:tcBorders>
              <w:top w:val="nil"/>
              <w:left w:val="single" w:sz="4" w:space="0" w:color="auto"/>
              <w:bottom w:val="single" w:sz="4" w:space="0" w:color="auto"/>
              <w:right w:val="single" w:sz="4" w:space="0" w:color="auto"/>
            </w:tcBorders>
            <w:shd w:val="clear" w:color="auto" w:fill="auto"/>
            <w:vAlign w:val="center"/>
            <w:hideMark/>
          </w:tcPr>
          <w:p w14:paraId="4A5B190D" w14:textId="77777777" w:rsidR="00730D11" w:rsidRDefault="00730D11" w:rsidP="00335E97">
            <w:pPr>
              <w:jc w:val="center"/>
              <w:rPr>
                <w:color w:val="000000"/>
                <w:sz w:val="20"/>
                <w:szCs w:val="20"/>
              </w:rPr>
            </w:pPr>
            <w:r>
              <w:rPr>
                <w:color w:val="000000"/>
                <w:sz w:val="20"/>
                <w:szCs w:val="20"/>
              </w:rPr>
              <w:t>2024-2025</w:t>
            </w:r>
          </w:p>
        </w:tc>
        <w:tc>
          <w:tcPr>
            <w:tcW w:w="1166" w:type="dxa"/>
            <w:tcBorders>
              <w:top w:val="nil"/>
              <w:left w:val="nil"/>
              <w:bottom w:val="single" w:sz="4" w:space="0" w:color="auto"/>
              <w:right w:val="single" w:sz="4" w:space="0" w:color="auto"/>
            </w:tcBorders>
            <w:shd w:val="clear" w:color="auto" w:fill="auto"/>
            <w:vAlign w:val="center"/>
            <w:hideMark/>
          </w:tcPr>
          <w:p w14:paraId="23DCD281" w14:textId="77777777" w:rsidR="00730D11" w:rsidRDefault="00730D11" w:rsidP="00335E97">
            <w:pPr>
              <w:jc w:val="center"/>
              <w:rPr>
                <w:color w:val="000000"/>
                <w:sz w:val="20"/>
                <w:szCs w:val="20"/>
              </w:rPr>
            </w:pPr>
            <w:r>
              <w:rPr>
                <w:color w:val="000000"/>
                <w:sz w:val="20"/>
                <w:szCs w:val="20"/>
              </w:rPr>
              <w:t>51108,86</w:t>
            </w:r>
          </w:p>
        </w:tc>
        <w:tc>
          <w:tcPr>
            <w:tcW w:w="966" w:type="dxa"/>
            <w:tcBorders>
              <w:top w:val="nil"/>
              <w:left w:val="nil"/>
              <w:bottom w:val="single" w:sz="4" w:space="0" w:color="auto"/>
              <w:right w:val="single" w:sz="4" w:space="0" w:color="auto"/>
            </w:tcBorders>
            <w:shd w:val="clear" w:color="auto" w:fill="auto"/>
            <w:vAlign w:val="center"/>
            <w:hideMark/>
          </w:tcPr>
          <w:p w14:paraId="69845CFA"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15EFD2EA"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2C7B2AA8"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0C204C18"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4E13FF1F"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702F3042"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5D5B58AC" w14:textId="77777777" w:rsidR="00730D11" w:rsidRDefault="00730D11" w:rsidP="00335E97">
            <w:pPr>
              <w:jc w:val="center"/>
              <w:rPr>
                <w:color w:val="000000"/>
                <w:sz w:val="20"/>
                <w:szCs w:val="20"/>
              </w:rPr>
            </w:pPr>
            <w:r>
              <w:rPr>
                <w:color w:val="000000"/>
                <w:sz w:val="20"/>
                <w:szCs w:val="20"/>
              </w:rPr>
              <w:t>51108,86</w:t>
            </w:r>
          </w:p>
        </w:tc>
        <w:tc>
          <w:tcPr>
            <w:tcW w:w="2019" w:type="dxa"/>
            <w:tcBorders>
              <w:top w:val="nil"/>
              <w:left w:val="nil"/>
              <w:bottom w:val="single" w:sz="4" w:space="0" w:color="auto"/>
              <w:right w:val="single" w:sz="4" w:space="0" w:color="auto"/>
            </w:tcBorders>
            <w:shd w:val="clear" w:color="auto" w:fill="auto"/>
            <w:vAlign w:val="center"/>
            <w:hideMark/>
          </w:tcPr>
          <w:p w14:paraId="1465B2B3" w14:textId="77777777" w:rsidR="00730D11" w:rsidRDefault="00730D11" w:rsidP="00335E97">
            <w:pPr>
              <w:jc w:val="center"/>
              <w:rPr>
                <w:color w:val="000000"/>
                <w:sz w:val="20"/>
                <w:szCs w:val="20"/>
              </w:rPr>
            </w:pPr>
            <w:r>
              <w:rPr>
                <w:color w:val="000000"/>
                <w:sz w:val="20"/>
                <w:szCs w:val="20"/>
              </w:rPr>
              <w:t>Бюджет МО</w:t>
            </w:r>
          </w:p>
        </w:tc>
      </w:tr>
      <w:tr w:rsidR="00730D11" w14:paraId="235415ED" w14:textId="77777777" w:rsidTr="00335E97">
        <w:trPr>
          <w:trHeight w:val="765"/>
        </w:trPr>
        <w:tc>
          <w:tcPr>
            <w:tcW w:w="486" w:type="dxa"/>
            <w:vMerge/>
            <w:tcBorders>
              <w:top w:val="nil"/>
              <w:left w:val="single" w:sz="4" w:space="0" w:color="auto"/>
              <w:bottom w:val="single" w:sz="4" w:space="0" w:color="auto"/>
              <w:right w:val="single" w:sz="4" w:space="0" w:color="auto"/>
            </w:tcBorders>
            <w:shd w:val="clear" w:color="auto" w:fill="auto"/>
            <w:vAlign w:val="center"/>
            <w:hideMark/>
          </w:tcPr>
          <w:p w14:paraId="40CD068E" w14:textId="77777777" w:rsidR="00730D11" w:rsidRDefault="00730D11" w:rsidP="00335E97">
            <w:pPr>
              <w:rPr>
                <w:color w:val="000000"/>
                <w:sz w:val="20"/>
                <w:szCs w:val="20"/>
              </w:rPr>
            </w:pPr>
          </w:p>
        </w:tc>
        <w:tc>
          <w:tcPr>
            <w:tcW w:w="2709" w:type="dxa"/>
            <w:vMerge/>
            <w:tcBorders>
              <w:top w:val="nil"/>
              <w:left w:val="single" w:sz="4" w:space="0" w:color="auto"/>
              <w:bottom w:val="single" w:sz="4" w:space="0" w:color="auto"/>
              <w:right w:val="single" w:sz="4" w:space="0" w:color="auto"/>
            </w:tcBorders>
            <w:shd w:val="clear" w:color="auto" w:fill="auto"/>
            <w:vAlign w:val="center"/>
            <w:hideMark/>
          </w:tcPr>
          <w:p w14:paraId="14815499" w14:textId="77777777" w:rsidR="00730D11" w:rsidRDefault="00730D11" w:rsidP="00335E97">
            <w:pPr>
              <w:rPr>
                <w:color w:val="000000"/>
                <w:sz w:val="20"/>
                <w:szCs w:val="20"/>
              </w:rPr>
            </w:pPr>
          </w:p>
        </w:tc>
        <w:tc>
          <w:tcPr>
            <w:tcW w:w="911" w:type="dxa"/>
            <w:vMerge/>
            <w:tcBorders>
              <w:top w:val="nil"/>
              <w:left w:val="single" w:sz="4" w:space="0" w:color="auto"/>
              <w:bottom w:val="single" w:sz="4" w:space="0" w:color="auto"/>
              <w:right w:val="single" w:sz="4" w:space="0" w:color="auto"/>
            </w:tcBorders>
            <w:shd w:val="clear" w:color="auto" w:fill="auto"/>
            <w:vAlign w:val="center"/>
            <w:hideMark/>
          </w:tcPr>
          <w:p w14:paraId="40973159" w14:textId="77777777" w:rsidR="00730D11" w:rsidRDefault="00730D11" w:rsidP="00335E97">
            <w:pPr>
              <w:rPr>
                <w:color w:val="000000"/>
                <w:sz w:val="20"/>
                <w:szCs w:val="20"/>
              </w:rPr>
            </w:pPr>
          </w:p>
        </w:tc>
        <w:tc>
          <w:tcPr>
            <w:tcW w:w="1218" w:type="dxa"/>
            <w:vMerge/>
            <w:tcBorders>
              <w:top w:val="nil"/>
              <w:left w:val="single" w:sz="4" w:space="0" w:color="auto"/>
              <w:bottom w:val="single" w:sz="4" w:space="0" w:color="auto"/>
              <w:right w:val="single" w:sz="4" w:space="0" w:color="auto"/>
            </w:tcBorders>
            <w:shd w:val="clear" w:color="auto" w:fill="auto"/>
            <w:vAlign w:val="center"/>
            <w:hideMark/>
          </w:tcPr>
          <w:p w14:paraId="034CECEA" w14:textId="77777777" w:rsidR="00730D11" w:rsidRDefault="00730D11" w:rsidP="00335E97">
            <w:pPr>
              <w:rPr>
                <w:color w:val="000000"/>
                <w:sz w:val="20"/>
                <w:szCs w:val="20"/>
              </w:rPr>
            </w:pPr>
          </w:p>
        </w:tc>
        <w:tc>
          <w:tcPr>
            <w:tcW w:w="1166" w:type="dxa"/>
            <w:tcBorders>
              <w:top w:val="nil"/>
              <w:left w:val="nil"/>
              <w:bottom w:val="single" w:sz="4" w:space="0" w:color="auto"/>
              <w:right w:val="single" w:sz="4" w:space="0" w:color="auto"/>
            </w:tcBorders>
            <w:shd w:val="clear" w:color="auto" w:fill="auto"/>
            <w:vAlign w:val="center"/>
            <w:hideMark/>
          </w:tcPr>
          <w:p w14:paraId="39298EB8" w14:textId="77777777" w:rsidR="00730D11" w:rsidRDefault="00730D11" w:rsidP="00335E97">
            <w:pPr>
              <w:jc w:val="center"/>
              <w:rPr>
                <w:color w:val="000000"/>
                <w:sz w:val="20"/>
                <w:szCs w:val="20"/>
              </w:rPr>
            </w:pPr>
            <w:r>
              <w:rPr>
                <w:color w:val="000000"/>
                <w:sz w:val="20"/>
                <w:szCs w:val="20"/>
              </w:rPr>
              <w:t>6969,39</w:t>
            </w:r>
          </w:p>
        </w:tc>
        <w:tc>
          <w:tcPr>
            <w:tcW w:w="966" w:type="dxa"/>
            <w:tcBorders>
              <w:top w:val="nil"/>
              <w:left w:val="nil"/>
              <w:bottom w:val="single" w:sz="4" w:space="0" w:color="auto"/>
              <w:right w:val="single" w:sz="4" w:space="0" w:color="auto"/>
            </w:tcBorders>
            <w:shd w:val="clear" w:color="auto" w:fill="auto"/>
            <w:vAlign w:val="center"/>
            <w:hideMark/>
          </w:tcPr>
          <w:p w14:paraId="0A550E27"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7C0CA875"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0CA79CD9"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1538EC8E"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43D7AE25"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4440A1E0"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7E8EDF72" w14:textId="77777777" w:rsidR="00730D11" w:rsidRDefault="00730D11" w:rsidP="00335E97">
            <w:pPr>
              <w:jc w:val="center"/>
              <w:rPr>
                <w:color w:val="000000"/>
                <w:sz w:val="20"/>
                <w:szCs w:val="20"/>
              </w:rPr>
            </w:pPr>
            <w:r>
              <w:rPr>
                <w:color w:val="000000"/>
                <w:sz w:val="20"/>
                <w:szCs w:val="20"/>
              </w:rPr>
              <w:t>6969,39</w:t>
            </w:r>
          </w:p>
        </w:tc>
        <w:tc>
          <w:tcPr>
            <w:tcW w:w="2019" w:type="dxa"/>
            <w:tcBorders>
              <w:top w:val="nil"/>
              <w:left w:val="nil"/>
              <w:bottom w:val="single" w:sz="4" w:space="0" w:color="auto"/>
              <w:right w:val="single" w:sz="4" w:space="0" w:color="auto"/>
            </w:tcBorders>
            <w:shd w:val="clear" w:color="auto" w:fill="auto"/>
            <w:vAlign w:val="center"/>
            <w:hideMark/>
          </w:tcPr>
          <w:p w14:paraId="4A1F06C8" w14:textId="77777777" w:rsidR="00730D11" w:rsidRDefault="00730D11" w:rsidP="00335E97">
            <w:pPr>
              <w:jc w:val="center"/>
              <w:rPr>
                <w:color w:val="000000"/>
                <w:sz w:val="20"/>
                <w:szCs w:val="20"/>
              </w:rPr>
            </w:pPr>
            <w:r>
              <w:rPr>
                <w:color w:val="000000"/>
                <w:sz w:val="20"/>
                <w:szCs w:val="20"/>
              </w:rPr>
              <w:t>Местный бюджет</w:t>
            </w:r>
          </w:p>
        </w:tc>
      </w:tr>
      <w:tr w:rsidR="00730D11" w14:paraId="67E44621" w14:textId="77777777" w:rsidTr="00335E97">
        <w:trPr>
          <w:trHeight w:val="720"/>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6BD9F4D2" w14:textId="77777777" w:rsidR="00730D11" w:rsidRDefault="00730D11" w:rsidP="00335E97">
            <w:pPr>
              <w:jc w:val="center"/>
              <w:rPr>
                <w:color w:val="000000"/>
                <w:sz w:val="20"/>
                <w:szCs w:val="20"/>
              </w:rPr>
            </w:pPr>
            <w:r>
              <w:rPr>
                <w:color w:val="000000"/>
                <w:sz w:val="20"/>
                <w:szCs w:val="20"/>
              </w:rPr>
              <w:t>6</w:t>
            </w:r>
          </w:p>
        </w:tc>
        <w:tc>
          <w:tcPr>
            <w:tcW w:w="2709" w:type="dxa"/>
            <w:vMerge w:val="restart"/>
            <w:tcBorders>
              <w:top w:val="nil"/>
              <w:left w:val="single" w:sz="4" w:space="0" w:color="auto"/>
              <w:bottom w:val="single" w:sz="4" w:space="0" w:color="auto"/>
              <w:right w:val="single" w:sz="4" w:space="0" w:color="auto"/>
            </w:tcBorders>
            <w:shd w:val="clear" w:color="auto" w:fill="auto"/>
            <w:vAlign w:val="center"/>
            <w:hideMark/>
          </w:tcPr>
          <w:p w14:paraId="23920052" w14:textId="77777777" w:rsidR="00730D11" w:rsidRDefault="00730D11" w:rsidP="00335E97">
            <w:pPr>
              <w:rPr>
                <w:color w:val="000000"/>
                <w:sz w:val="20"/>
                <w:szCs w:val="20"/>
              </w:rPr>
            </w:pPr>
            <w:r>
              <w:rPr>
                <w:color w:val="000000"/>
                <w:sz w:val="20"/>
                <w:szCs w:val="20"/>
              </w:rPr>
              <w:t>Капитальный ремонт участков тепловых сетей от котельной №1 по адресу: Московская область, г.о. Лотошино, п.Лотошино, ул.Микрорайон, д.9: от ж.д.6 до ж.д.11, от ТК-9 до ответвления на здания РООиР (в т.ч. ПИР), L= 145 м</w:t>
            </w:r>
          </w:p>
        </w:tc>
        <w:tc>
          <w:tcPr>
            <w:tcW w:w="911" w:type="dxa"/>
            <w:vMerge w:val="restart"/>
            <w:tcBorders>
              <w:top w:val="nil"/>
              <w:left w:val="single" w:sz="4" w:space="0" w:color="auto"/>
              <w:bottom w:val="single" w:sz="4" w:space="0" w:color="auto"/>
              <w:right w:val="single" w:sz="4" w:space="0" w:color="auto"/>
            </w:tcBorders>
            <w:shd w:val="clear" w:color="auto" w:fill="auto"/>
            <w:vAlign w:val="center"/>
            <w:hideMark/>
          </w:tcPr>
          <w:p w14:paraId="33231026" w14:textId="77777777" w:rsidR="00730D11" w:rsidRDefault="00730D11" w:rsidP="00335E97">
            <w:pPr>
              <w:jc w:val="center"/>
              <w:rPr>
                <w:color w:val="000000"/>
                <w:sz w:val="20"/>
                <w:szCs w:val="20"/>
              </w:rPr>
            </w:pPr>
            <w:r>
              <w:rPr>
                <w:color w:val="000000"/>
                <w:sz w:val="20"/>
                <w:szCs w:val="20"/>
              </w:rPr>
              <w:t>№4-ПП</w:t>
            </w:r>
          </w:p>
        </w:tc>
        <w:tc>
          <w:tcPr>
            <w:tcW w:w="1218" w:type="dxa"/>
            <w:vMerge w:val="restart"/>
            <w:tcBorders>
              <w:top w:val="nil"/>
              <w:left w:val="single" w:sz="4" w:space="0" w:color="auto"/>
              <w:bottom w:val="single" w:sz="4" w:space="0" w:color="auto"/>
              <w:right w:val="single" w:sz="4" w:space="0" w:color="auto"/>
            </w:tcBorders>
            <w:shd w:val="clear" w:color="auto" w:fill="auto"/>
            <w:vAlign w:val="center"/>
            <w:hideMark/>
          </w:tcPr>
          <w:p w14:paraId="632F4AC8" w14:textId="77777777" w:rsidR="00730D11" w:rsidRDefault="00730D11" w:rsidP="00335E97">
            <w:pPr>
              <w:jc w:val="center"/>
              <w:rPr>
                <w:color w:val="000000"/>
                <w:sz w:val="20"/>
                <w:szCs w:val="20"/>
              </w:rPr>
            </w:pPr>
            <w:r>
              <w:rPr>
                <w:color w:val="000000"/>
                <w:sz w:val="20"/>
                <w:szCs w:val="20"/>
              </w:rPr>
              <w:t>2024-2025</w:t>
            </w:r>
          </w:p>
        </w:tc>
        <w:tc>
          <w:tcPr>
            <w:tcW w:w="1166" w:type="dxa"/>
            <w:tcBorders>
              <w:top w:val="nil"/>
              <w:left w:val="nil"/>
              <w:bottom w:val="single" w:sz="4" w:space="0" w:color="auto"/>
              <w:right w:val="single" w:sz="4" w:space="0" w:color="auto"/>
            </w:tcBorders>
            <w:shd w:val="clear" w:color="auto" w:fill="auto"/>
            <w:vAlign w:val="center"/>
            <w:hideMark/>
          </w:tcPr>
          <w:p w14:paraId="2854D7B7" w14:textId="77777777" w:rsidR="00730D11" w:rsidRDefault="00730D11" w:rsidP="00335E97">
            <w:pPr>
              <w:jc w:val="center"/>
              <w:rPr>
                <w:color w:val="000000"/>
                <w:sz w:val="20"/>
                <w:szCs w:val="20"/>
              </w:rPr>
            </w:pPr>
            <w:r>
              <w:rPr>
                <w:color w:val="000000"/>
                <w:sz w:val="20"/>
                <w:szCs w:val="20"/>
              </w:rPr>
              <w:t>55275,82</w:t>
            </w:r>
          </w:p>
        </w:tc>
        <w:tc>
          <w:tcPr>
            <w:tcW w:w="966" w:type="dxa"/>
            <w:tcBorders>
              <w:top w:val="nil"/>
              <w:left w:val="nil"/>
              <w:bottom w:val="single" w:sz="4" w:space="0" w:color="auto"/>
              <w:right w:val="single" w:sz="4" w:space="0" w:color="auto"/>
            </w:tcBorders>
            <w:shd w:val="clear" w:color="auto" w:fill="auto"/>
            <w:vAlign w:val="center"/>
            <w:hideMark/>
          </w:tcPr>
          <w:p w14:paraId="59E44106"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249F7034"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13A03962"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04C62AD0"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4165289B"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60D3A13E"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31DDA6AF" w14:textId="77777777" w:rsidR="00730D11" w:rsidRDefault="00730D11" w:rsidP="00335E97">
            <w:pPr>
              <w:jc w:val="center"/>
              <w:rPr>
                <w:color w:val="000000"/>
                <w:sz w:val="20"/>
                <w:szCs w:val="20"/>
              </w:rPr>
            </w:pPr>
            <w:r>
              <w:rPr>
                <w:color w:val="000000"/>
                <w:sz w:val="20"/>
                <w:szCs w:val="20"/>
              </w:rPr>
              <w:t>55275,82</w:t>
            </w:r>
          </w:p>
        </w:tc>
        <w:tc>
          <w:tcPr>
            <w:tcW w:w="2019" w:type="dxa"/>
            <w:tcBorders>
              <w:top w:val="nil"/>
              <w:left w:val="nil"/>
              <w:bottom w:val="single" w:sz="4" w:space="0" w:color="auto"/>
              <w:right w:val="single" w:sz="4" w:space="0" w:color="auto"/>
            </w:tcBorders>
            <w:shd w:val="clear" w:color="auto" w:fill="auto"/>
            <w:vAlign w:val="center"/>
            <w:hideMark/>
          </w:tcPr>
          <w:p w14:paraId="1F505547" w14:textId="77777777" w:rsidR="00730D11" w:rsidRDefault="00730D11" w:rsidP="00335E97">
            <w:pPr>
              <w:jc w:val="center"/>
              <w:rPr>
                <w:color w:val="000000"/>
                <w:sz w:val="20"/>
                <w:szCs w:val="20"/>
              </w:rPr>
            </w:pPr>
            <w:r>
              <w:rPr>
                <w:color w:val="000000"/>
                <w:sz w:val="20"/>
                <w:szCs w:val="20"/>
              </w:rPr>
              <w:t>Бюджет МО</w:t>
            </w:r>
          </w:p>
        </w:tc>
      </w:tr>
      <w:tr w:rsidR="00730D11" w14:paraId="3EFF82FB" w14:textId="77777777" w:rsidTr="00335E97">
        <w:trPr>
          <w:trHeight w:val="780"/>
        </w:trPr>
        <w:tc>
          <w:tcPr>
            <w:tcW w:w="486" w:type="dxa"/>
            <w:vMerge/>
            <w:tcBorders>
              <w:top w:val="nil"/>
              <w:left w:val="single" w:sz="4" w:space="0" w:color="auto"/>
              <w:bottom w:val="single" w:sz="4" w:space="0" w:color="auto"/>
              <w:right w:val="single" w:sz="4" w:space="0" w:color="auto"/>
            </w:tcBorders>
            <w:shd w:val="clear" w:color="auto" w:fill="auto"/>
            <w:vAlign w:val="center"/>
            <w:hideMark/>
          </w:tcPr>
          <w:p w14:paraId="3B6348D0" w14:textId="77777777" w:rsidR="00730D11" w:rsidRDefault="00730D11" w:rsidP="00335E97">
            <w:pPr>
              <w:rPr>
                <w:color w:val="000000"/>
                <w:sz w:val="20"/>
                <w:szCs w:val="20"/>
              </w:rPr>
            </w:pPr>
          </w:p>
        </w:tc>
        <w:tc>
          <w:tcPr>
            <w:tcW w:w="2709" w:type="dxa"/>
            <w:vMerge/>
            <w:tcBorders>
              <w:top w:val="nil"/>
              <w:left w:val="single" w:sz="4" w:space="0" w:color="auto"/>
              <w:bottom w:val="single" w:sz="4" w:space="0" w:color="auto"/>
              <w:right w:val="single" w:sz="4" w:space="0" w:color="auto"/>
            </w:tcBorders>
            <w:shd w:val="clear" w:color="auto" w:fill="auto"/>
            <w:vAlign w:val="center"/>
            <w:hideMark/>
          </w:tcPr>
          <w:p w14:paraId="6AED31D2" w14:textId="77777777" w:rsidR="00730D11" w:rsidRDefault="00730D11" w:rsidP="00335E97">
            <w:pPr>
              <w:rPr>
                <w:color w:val="000000"/>
                <w:sz w:val="20"/>
                <w:szCs w:val="20"/>
              </w:rPr>
            </w:pPr>
          </w:p>
        </w:tc>
        <w:tc>
          <w:tcPr>
            <w:tcW w:w="911" w:type="dxa"/>
            <w:vMerge/>
            <w:tcBorders>
              <w:top w:val="nil"/>
              <w:left w:val="single" w:sz="4" w:space="0" w:color="auto"/>
              <w:bottom w:val="single" w:sz="4" w:space="0" w:color="auto"/>
              <w:right w:val="single" w:sz="4" w:space="0" w:color="auto"/>
            </w:tcBorders>
            <w:shd w:val="clear" w:color="auto" w:fill="auto"/>
            <w:vAlign w:val="center"/>
            <w:hideMark/>
          </w:tcPr>
          <w:p w14:paraId="289D3276" w14:textId="77777777" w:rsidR="00730D11" w:rsidRDefault="00730D11" w:rsidP="00335E97">
            <w:pPr>
              <w:rPr>
                <w:color w:val="000000"/>
                <w:sz w:val="20"/>
                <w:szCs w:val="20"/>
              </w:rPr>
            </w:pPr>
          </w:p>
        </w:tc>
        <w:tc>
          <w:tcPr>
            <w:tcW w:w="1218" w:type="dxa"/>
            <w:vMerge/>
            <w:tcBorders>
              <w:top w:val="nil"/>
              <w:left w:val="single" w:sz="4" w:space="0" w:color="auto"/>
              <w:bottom w:val="single" w:sz="4" w:space="0" w:color="auto"/>
              <w:right w:val="single" w:sz="4" w:space="0" w:color="auto"/>
            </w:tcBorders>
            <w:shd w:val="clear" w:color="auto" w:fill="auto"/>
            <w:vAlign w:val="center"/>
            <w:hideMark/>
          </w:tcPr>
          <w:p w14:paraId="31A5A55F" w14:textId="77777777" w:rsidR="00730D11" w:rsidRDefault="00730D11" w:rsidP="00335E97">
            <w:pPr>
              <w:rPr>
                <w:color w:val="000000"/>
                <w:sz w:val="20"/>
                <w:szCs w:val="20"/>
              </w:rPr>
            </w:pPr>
          </w:p>
        </w:tc>
        <w:tc>
          <w:tcPr>
            <w:tcW w:w="1166" w:type="dxa"/>
            <w:tcBorders>
              <w:top w:val="nil"/>
              <w:left w:val="nil"/>
              <w:bottom w:val="single" w:sz="4" w:space="0" w:color="auto"/>
              <w:right w:val="single" w:sz="4" w:space="0" w:color="auto"/>
            </w:tcBorders>
            <w:shd w:val="clear" w:color="auto" w:fill="auto"/>
            <w:vAlign w:val="center"/>
            <w:hideMark/>
          </w:tcPr>
          <w:p w14:paraId="3AC5F272" w14:textId="77777777" w:rsidR="00730D11" w:rsidRDefault="00730D11" w:rsidP="00335E97">
            <w:pPr>
              <w:jc w:val="center"/>
              <w:rPr>
                <w:color w:val="000000"/>
                <w:sz w:val="20"/>
                <w:szCs w:val="20"/>
              </w:rPr>
            </w:pPr>
            <w:r>
              <w:rPr>
                <w:color w:val="000000"/>
                <w:sz w:val="20"/>
                <w:szCs w:val="20"/>
              </w:rPr>
              <w:t>4374,34</w:t>
            </w:r>
          </w:p>
        </w:tc>
        <w:tc>
          <w:tcPr>
            <w:tcW w:w="966" w:type="dxa"/>
            <w:tcBorders>
              <w:top w:val="nil"/>
              <w:left w:val="nil"/>
              <w:bottom w:val="single" w:sz="4" w:space="0" w:color="auto"/>
              <w:right w:val="single" w:sz="4" w:space="0" w:color="auto"/>
            </w:tcBorders>
            <w:shd w:val="clear" w:color="auto" w:fill="auto"/>
            <w:vAlign w:val="center"/>
            <w:hideMark/>
          </w:tcPr>
          <w:p w14:paraId="56F2DD73"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3E265D0B"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60CC47C9"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17EACD3A"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25CFF06E"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354774F1"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115E183F" w14:textId="77777777" w:rsidR="00730D11" w:rsidRDefault="00730D11" w:rsidP="00335E97">
            <w:pPr>
              <w:jc w:val="center"/>
              <w:rPr>
                <w:color w:val="000000"/>
                <w:sz w:val="20"/>
                <w:szCs w:val="20"/>
              </w:rPr>
            </w:pPr>
            <w:r>
              <w:rPr>
                <w:color w:val="000000"/>
                <w:sz w:val="20"/>
                <w:szCs w:val="20"/>
              </w:rPr>
              <w:t>4374,34</w:t>
            </w:r>
          </w:p>
        </w:tc>
        <w:tc>
          <w:tcPr>
            <w:tcW w:w="2019" w:type="dxa"/>
            <w:tcBorders>
              <w:top w:val="nil"/>
              <w:left w:val="nil"/>
              <w:bottom w:val="single" w:sz="4" w:space="0" w:color="auto"/>
              <w:right w:val="single" w:sz="4" w:space="0" w:color="auto"/>
            </w:tcBorders>
            <w:shd w:val="clear" w:color="auto" w:fill="auto"/>
            <w:vAlign w:val="center"/>
            <w:hideMark/>
          </w:tcPr>
          <w:p w14:paraId="61D4E26E" w14:textId="77777777" w:rsidR="00730D11" w:rsidRDefault="00730D11" w:rsidP="00335E97">
            <w:pPr>
              <w:jc w:val="center"/>
              <w:rPr>
                <w:color w:val="000000"/>
                <w:sz w:val="20"/>
                <w:szCs w:val="20"/>
              </w:rPr>
            </w:pPr>
            <w:r>
              <w:rPr>
                <w:color w:val="000000"/>
                <w:sz w:val="20"/>
                <w:szCs w:val="20"/>
              </w:rPr>
              <w:t>Местный бюджет</w:t>
            </w:r>
          </w:p>
        </w:tc>
      </w:tr>
      <w:tr w:rsidR="00730D11" w14:paraId="506C28B0" w14:textId="77777777" w:rsidTr="00335E97">
        <w:trPr>
          <w:trHeight w:val="750"/>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6B50BC09" w14:textId="77777777" w:rsidR="00730D11" w:rsidRDefault="00730D11" w:rsidP="00335E97">
            <w:pPr>
              <w:jc w:val="center"/>
              <w:rPr>
                <w:color w:val="000000"/>
                <w:sz w:val="20"/>
                <w:szCs w:val="20"/>
              </w:rPr>
            </w:pPr>
            <w:r>
              <w:rPr>
                <w:color w:val="000000"/>
                <w:sz w:val="20"/>
                <w:szCs w:val="20"/>
              </w:rPr>
              <w:t>7</w:t>
            </w:r>
          </w:p>
        </w:tc>
        <w:tc>
          <w:tcPr>
            <w:tcW w:w="2709" w:type="dxa"/>
            <w:vMerge w:val="restart"/>
            <w:tcBorders>
              <w:top w:val="nil"/>
              <w:left w:val="single" w:sz="4" w:space="0" w:color="auto"/>
              <w:bottom w:val="single" w:sz="4" w:space="0" w:color="auto"/>
              <w:right w:val="single" w:sz="4" w:space="0" w:color="auto"/>
            </w:tcBorders>
            <w:shd w:val="clear" w:color="auto" w:fill="auto"/>
            <w:vAlign w:val="center"/>
            <w:hideMark/>
          </w:tcPr>
          <w:p w14:paraId="134A91D8" w14:textId="77777777" w:rsidR="00730D11" w:rsidRDefault="00730D11" w:rsidP="00335E97">
            <w:pPr>
              <w:rPr>
                <w:color w:val="000000"/>
                <w:sz w:val="20"/>
                <w:szCs w:val="20"/>
              </w:rPr>
            </w:pPr>
            <w:r>
              <w:rPr>
                <w:color w:val="000000"/>
                <w:sz w:val="20"/>
                <w:szCs w:val="20"/>
              </w:rPr>
              <w:t>Капитальный ремонт участков тепловых сетей от котельной №2а по адресу: Московская область, г.о. Лотошино, п.Кировский, ул.Волоколамское шоссе, д.4: от ТК-1 до угла поворота, от ТК-19 до ТК-21, от ТК-9 до ТК-9а (в т.ч. ПИР), L= 417 м</w:t>
            </w:r>
          </w:p>
        </w:tc>
        <w:tc>
          <w:tcPr>
            <w:tcW w:w="911" w:type="dxa"/>
            <w:vMerge w:val="restart"/>
            <w:tcBorders>
              <w:top w:val="nil"/>
              <w:left w:val="single" w:sz="4" w:space="0" w:color="auto"/>
              <w:bottom w:val="single" w:sz="4" w:space="0" w:color="auto"/>
              <w:right w:val="single" w:sz="4" w:space="0" w:color="auto"/>
            </w:tcBorders>
            <w:shd w:val="clear" w:color="auto" w:fill="auto"/>
            <w:vAlign w:val="center"/>
            <w:hideMark/>
          </w:tcPr>
          <w:p w14:paraId="2EC9C697" w14:textId="77777777" w:rsidR="00730D11" w:rsidRDefault="00730D11" w:rsidP="00335E97">
            <w:pPr>
              <w:jc w:val="center"/>
              <w:rPr>
                <w:color w:val="000000"/>
                <w:sz w:val="20"/>
                <w:szCs w:val="20"/>
              </w:rPr>
            </w:pPr>
            <w:r>
              <w:rPr>
                <w:color w:val="000000"/>
                <w:sz w:val="20"/>
                <w:szCs w:val="20"/>
              </w:rPr>
              <w:t>№4-ПП</w:t>
            </w:r>
          </w:p>
        </w:tc>
        <w:tc>
          <w:tcPr>
            <w:tcW w:w="1218" w:type="dxa"/>
            <w:vMerge w:val="restart"/>
            <w:tcBorders>
              <w:top w:val="nil"/>
              <w:left w:val="single" w:sz="4" w:space="0" w:color="auto"/>
              <w:bottom w:val="single" w:sz="4" w:space="0" w:color="auto"/>
              <w:right w:val="single" w:sz="4" w:space="0" w:color="auto"/>
            </w:tcBorders>
            <w:shd w:val="clear" w:color="auto" w:fill="auto"/>
            <w:vAlign w:val="center"/>
            <w:hideMark/>
          </w:tcPr>
          <w:p w14:paraId="0DD44E66" w14:textId="77777777" w:rsidR="00730D11" w:rsidRDefault="00730D11" w:rsidP="00335E97">
            <w:pPr>
              <w:jc w:val="center"/>
              <w:rPr>
                <w:color w:val="000000"/>
                <w:sz w:val="20"/>
                <w:szCs w:val="20"/>
              </w:rPr>
            </w:pPr>
            <w:r>
              <w:rPr>
                <w:color w:val="000000"/>
                <w:sz w:val="20"/>
                <w:szCs w:val="20"/>
              </w:rPr>
              <w:t>2025</w:t>
            </w:r>
          </w:p>
        </w:tc>
        <w:tc>
          <w:tcPr>
            <w:tcW w:w="1166" w:type="dxa"/>
            <w:tcBorders>
              <w:top w:val="nil"/>
              <w:left w:val="nil"/>
              <w:bottom w:val="single" w:sz="4" w:space="0" w:color="auto"/>
              <w:right w:val="single" w:sz="4" w:space="0" w:color="auto"/>
            </w:tcBorders>
            <w:shd w:val="clear" w:color="auto" w:fill="auto"/>
            <w:vAlign w:val="center"/>
            <w:hideMark/>
          </w:tcPr>
          <w:p w14:paraId="24D053BB" w14:textId="77777777" w:rsidR="00730D11" w:rsidRDefault="00730D11" w:rsidP="00335E97">
            <w:pPr>
              <w:jc w:val="center"/>
              <w:rPr>
                <w:color w:val="000000"/>
                <w:sz w:val="20"/>
                <w:szCs w:val="20"/>
              </w:rPr>
            </w:pPr>
            <w:r>
              <w:rPr>
                <w:color w:val="000000"/>
                <w:sz w:val="20"/>
                <w:szCs w:val="20"/>
              </w:rPr>
              <w:t>27096,70</w:t>
            </w:r>
          </w:p>
        </w:tc>
        <w:tc>
          <w:tcPr>
            <w:tcW w:w="966" w:type="dxa"/>
            <w:tcBorders>
              <w:top w:val="nil"/>
              <w:left w:val="nil"/>
              <w:bottom w:val="single" w:sz="4" w:space="0" w:color="auto"/>
              <w:right w:val="single" w:sz="4" w:space="0" w:color="auto"/>
            </w:tcBorders>
            <w:shd w:val="clear" w:color="auto" w:fill="auto"/>
            <w:vAlign w:val="center"/>
            <w:hideMark/>
          </w:tcPr>
          <w:p w14:paraId="6728FB02"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2A325FE8"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69961B80"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3EA9DDA2"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15A86B6B"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792D99FF"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6579B954" w14:textId="77777777" w:rsidR="00730D11" w:rsidRDefault="00730D11" w:rsidP="00335E97">
            <w:pPr>
              <w:jc w:val="center"/>
              <w:rPr>
                <w:color w:val="000000"/>
                <w:sz w:val="20"/>
                <w:szCs w:val="20"/>
              </w:rPr>
            </w:pPr>
            <w:r>
              <w:rPr>
                <w:color w:val="000000"/>
                <w:sz w:val="20"/>
                <w:szCs w:val="20"/>
              </w:rPr>
              <w:t>27096,70</w:t>
            </w:r>
          </w:p>
        </w:tc>
        <w:tc>
          <w:tcPr>
            <w:tcW w:w="2019" w:type="dxa"/>
            <w:tcBorders>
              <w:top w:val="nil"/>
              <w:left w:val="nil"/>
              <w:bottom w:val="single" w:sz="4" w:space="0" w:color="auto"/>
              <w:right w:val="single" w:sz="4" w:space="0" w:color="auto"/>
            </w:tcBorders>
            <w:shd w:val="clear" w:color="auto" w:fill="auto"/>
            <w:vAlign w:val="center"/>
            <w:hideMark/>
          </w:tcPr>
          <w:p w14:paraId="09C7C8B9" w14:textId="77777777" w:rsidR="00730D11" w:rsidRDefault="00730D11" w:rsidP="00335E97">
            <w:pPr>
              <w:jc w:val="center"/>
              <w:rPr>
                <w:color w:val="000000"/>
                <w:sz w:val="20"/>
                <w:szCs w:val="20"/>
              </w:rPr>
            </w:pPr>
            <w:r>
              <w:rPr>
                <w:color w:val="000000"/>
                <w:sz w:val="20"/>
                <w:szCs w:val="20"/>
              </w:rPr>
              <w:t>Бюджет МО</w:t>
            </w:r>
          </w:p>
        </w:tc>
      </w:tr>
      <w:tr w:rsidR="00730D11" w14:paraId="577EA05E" w14:textId="77777777" w:rsidTr="00335E97">
        <w:trPr>
          <w:trHeight w:val="915"/>
        </w:trPr>
        <w:tc>
          <w:tcPr>
            <w:tcW w:w="486" w:type="dxa"/>
            <w:vMerge/>
            <w:tcBorders>
              <w:top w:val="nil"/>
              <w:left w:val="single" w:sz="4" w:space="0" w:color="auto"/>
              <w:bottom w:val="single" w:sz="4" w:space="0" w:color="auto"/>
              <w:right w:val="single" w:sz="4" w:space="0" w:color="auto"/>
            </w:tcBorders>
            <w:shd w:val="clear" w:color="auto" w:fill="auto"/>
            <w:vAlign w:val="center"/>
            <w:hideMark/>
          </w:tcPr>
          <w:p w14:paraId="6061CCB7" w14:textId="77777777" w:rsidR="00730D11" w:rsidRDefault="00730D11" w:rsidP="00335E97">
            <w:pPr>
              <w:rPr>
                <w:color w:val="000000"/>
                <w:sz w:val="20"/>
                <w:szCs w:val="20"/>
              </w:rPr>
            </w:pPr>
          </w:p>
        </w:tc>
        <w:tc>
          <w:tcPr>
            <w:tcW w:w="2709" w:type="dxa"/>
            <w:vMerge/>
            <w:tcBorders>
              <w:top w:val="nil"/>
              <w:left w:val="single" w:sz="4" w:space="0" w:color="auto"/>
              <w:bottom w:val="single" w:sz="4" w:space="0" w:color="auto"/>
              <w:right w:val="single" w:sz="4" w:space="0" w:color="auto"/>
            </w:tcBorders>
            <w:shd w:val="clear" w:color="auto" w:fill="auto"/>
            <w:vAlign w:val="center"/>
            <w:hideMark/>
          </w:tcPr>
          <w:p w14:paraId="22F76E16" w14:textId="77777777" w:rsidR="00730D11" w:rsidRDefault="00730D11" w:rsidP="00335E97">
            <w:pPr>
              <w:rPr>
                <w:color w:val="000000"/>
                <w:sz w:val="20"/>
                <w:szCs w:val="20"/>
              </w:rPr>
            </w:pPr>
          </w:p>
        </w:tc>
        <w:tc>
          <w:tcPr>
            <w:tcW w:w="911" w:type="dxa"/>
            <w:vMerge/>
            <w:tcBorders>
              <w:top w:val="nil"/>
              <w:left w:val="single" w:sz="4" w:space="0" w:color="auto"/>
              <w:bottom w:val="single" w:sz="4" w:space="0" w:color="auto"/>
              <w:right w:val="single" w:sz="4" w:space="0" w:color="auto"/>
            </w:tcBorders>
            <w:shd w:val="clear" w:color="auto" w:fill="auto"/>
            <w:vAlign w:val="center"/>
            <w:hideMark/>
          </w:tcPr>
          <w:p w14:paraId="09470129" w14:textId="77777777" w:rsidR="00730D11" w:rsidRDefault="00730D11" w:rsidP="00335E97">
            <w:pPr>
              <w:rPr>
                <w:color w:val="000000"/>
                <w:sz w:val="20"/>
                <w:szCs w:val="20"/>
              </w:rPr>
            </w:pPr>
          </w:p>
        </w:tc>
        <w:tc>
          <w:tcPr>
            <w:tcW w:w="1218" w:type="dxa"/>
            <w:vMerge/>
            <w:tcBorders>
              <w:top w:val="nil"/>
              <w:left w:val="single" w:sz="4" w:space="0" w:color="auto"/>
              <w:bottom w:val="single" w:sz="4" w:space="0" w:color="auto"/>
              <w:right w:val="single" w:sz="4" w:space="0" w:color="auto"/>
            </w:tcBorders>
            <w:shd w:val="clear" w:color="auto" w:fill="auto"/>
            <w:vAlign w:val="center"/>
            <w:hideMark/>
          </w:tcPr>
          <w:p w14:paraId="04043A18" w14:textId="77777777" w:rsidR="00730D11" w:rsidRDefault="00730D11" w:rsidP="00335E97">
            <w:pPr>
              <w:rPr>
                <w:color w:val="000000"/>
                <w:sz w:val="20"/>
                <w:szCs w:val="20"/>
              </w:rPr>
            </w:pPr>
          </w:p>
        </w:tc>
        <w:tc>
          <w:tcPr>
            <w:tcW w:w="1166" w:type="dxa"/>
            <w:tcBorders>
              <w:top w:val="nil"/>
              <w:left w:val="nil"/>
              <w:bottom w:val="single" w:sz="4" w:space="0" w:color="auto"/>
              <w:right w:val="single" w:sz="4" w:space="0" w:color="auto"/>
            </w:tcBorders>
            <w:shd w:val="clear" w:color="auto" w:fill="auto"/>
            <w:vAlign w:val="center"/>
            <w:hideMark/>
          </w:tcPr>
          <w:p w14:paraId="3135670A" w14:textId="77777777" w:rsidR="00730D11" w:rsidRDefault="00730D11" w:rsidP="00335E97">
            <w:pPr>
              <w:jc w:val="center"/>
              <w:rPr>
                <w:color w:val="000000"/>
                <w:sz w:val="20"/>
                <w:szCs w:val="20"/>
              </w:rPr>
            </w:pPr>
            <w:r>
              <w:rPr>
                <w:color w:val="000000"/>
                <w:sz w:val="20"/>
                <w:szCs w:val="20"/>
              </w:rPr>
              <w:t>2144,34</w:t>
            </w:r>
          </w:p>
        </w:tc>
        <w:tc>
          <w:tcPr>
            <w:tcW w:w="966" w:type="dxa"/>
            <w:tcBorders>
              <w:top w:val="nil"/>
              <w:left w:val="nil"/>
              <w:bottom w:val="single" w:sz="4" w:space="0" w:color="auto"/>
              <w:right w:val="single" w:sz="4" w:space="0" w:color="auto"/>
            </w:tcBorders>
            <w:shd w:val="clear" w:color="auto" w:fill="auto"/>
            <w:vAlign w:val="center"/>
            <w:hideMark/>
          </w:tcPr>
          <w:p w14:paraId="68BEA693"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75093B3A"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7E321A80"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632F9935"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34157812"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36AC2102"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047B14BC" w14:textId="77777777" w:rsidR="00730D11" w:rsidRDefault="00730D11" w:rsidP="00335E97">
            <w:pPr>
              <w:jc w:val="center"/>
              <w:rPr>
                <w:color w:val="000000"/>
                <w:sz w:val="20"/>
                <w:szCs w:val="20"/>
              </w:rPr>
            </w:pPr>
            <w:r>
              <w:rPr>
                <w:color w:val="000000"/>
                <w:sz w:val="20"/>
                <w:szCs w:val="20"/>
              </w:rPr>
              <w:t>2144,34</w:t>
            </w:r>
          </w:p>
        </w:tc>
        <w:tc>
          <w:tcPr>
            <w:tcW w:w="2019" w:type="dxa"/>
            <w:tcBorders>
              <w:top w:val="nil"/>
              <w:left w:val="nil"/>
              <w:bottom w:val="single" w:sz="4" w:space="0" w:color="auto"/>
              <w:right w:val="single" w:sz="4" w:space="0" w:color="auto"/>
            </w:tcBorders>
            <w:shd w:val="clear" w:color="auto" w:fill="auto"/>
            <w:vAlign w:val="center"/>
            <w:hideMark/>
          </w:tcPr>
          <w:p w14:paraId="00D71CF5" w14:textId="77777777" w:rsidR="00730D11" w:rsidRDefault="00730D11" w:rsidP="00335E97">
            <w:pPr>
              <w:jc w:val="center"/>
              <w:rPr>
                <w:color w:val="000000"/>
                <w:sz w:val="20"/>
                <w:szCs w:val="20"/>
              </w:rPr>
            </w:pPr>
            <w:r>
              <w:rPr>
                <w:color w:val="000000"/>
                <w:sz w:val="20"/>
                <w:szCs w:val="20"/>
              </w:rPr>
              <w:t>Местный бюджет</w:t>
            </w:r>
          </w:p>
        </w:tc>
      </w:tr>
      <w:tr w:rsidR="00730D11" w14:paraId="618A2386" w14:textId="77777777" w:rsidTr="00335E97">
        <w:trPr>
          <w:trHeight w:val="705"/>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2FDB2D49" w14:textId="77777777" w:rsidR="00730D11" w:rsidRDefault="00730D11" w:rsidP="00335E97">
            <w:pPr>
              <w:jc w:val="center"/>
              <w:rPr>
                <w:color w:val="000000"/>
                <w:sz w:val="20"/>
                <w:szCs w:val="20"/>
              </w:rPr>
            </w:pPr>
            <w:r>
              <w:rPr>
                <w:color w:val="000000"/>
                <w:sz w:val="20"/>
                <w:szCs w:val="20"/>
              </w:rPr>
              <w:t>8</w:t>
            </w:r>
          </w:p>
        </w:tc>
        <w:tc>
          <w:tcPr>
            <w:tcW w:w="2709" w:type="dxa"/>
            <w:vMerge w:val="restart"/>
            <w:tcBorders>
              <w:top w:val="nil"/>
              <w:left w:val="single" w:sz="4" w:space="0" w:color="auto"/>
              <w:bottom w:val="single" w:sz="4" w:space="0" w:color="auto"/>
              <w:right w:val="single" w:sz="4" w:space="0" w:color="auto"/>
            </w:tcBorders>
            <w:shd w:val="clear" w:color="auto" w:fill="auto"/>
            <w:vAlign w:val="center"/>
            <w:hideMark/>
          </w:tcPr>
          <w:p w14:paraId="0665277C" w14:textId="77777777" w:rsidR="00730D11" w:rsidRDefault="00730D11" w:rsidP="00335E97">
            <w:pPr>
              <w:rPr>
                <w:color w:val="000000"/>
                <w:sz w:val="20"/>
                <w:szCs w:val="20"/>
              </w:rPr>
            </w:pPr>
            <w:r>
              <w:rPr>
                <w:color w:val="000000"/>
                <w:sz w:val="20"/>
                <w:szCs w:val="20"/>
              </w:rPr>
              <w:t xml:space="preserve">Капитальный ремонт участков тепловых сетей от котельной от №3а по адресу: </w:t>
            </w:r>
            <w:r>
              <w:rPr>
                <w:color w:val="000000"/>
                <w:sz w:val="20"/>
                <w:szCs w:val="20"/>
              </w:rPr>
              <w:lastRenderedPageBreak/>
              <w:t>Московская область, г.о. Лотошино, п. Лотошино, ул. Западная, д.1: от ТК-19 до ТК-21, от ТК-1 до КСЦ п. Лотошино (в т.ч. ПИР), L= 697,6 м</w:t>
            </w:r>
          </w:p>
        </w:tc>
        <w:tc>
          <w:tcPr>
            <w:tcW w:w="911" w:type="dxa"/>
            <w:vMerge w:val="restart"/>
            <w:tcBorders>
              <w:top w:val="nil"/>
              <w:left w:val="single" w:sz="4" w:space="0" w:color="auto"/>
              <w:bottom w:val="single" w:sz="4" w:space="0" w:color="auto"/>
              <w:right w:val="single" w:sz="4" w:space="0" w:color="auto"/>
            </w:tcBorders>
            <w:shd w:val="clear" w:color="auto" w:fill="auto"/>
            <w:vAlign w:val="center"/>
            <w:hideMark/>
          </w:tcPr>
          <w:p w14:paraId="71A86AFA" w14:textId="77777777" w:rsidR="00730D11" w:rsidRDefault="00730D11" w:rsidP="00335E97">
            <w:pPr>
              <w:jc w:val="center"/>
              <w:rPr>
                <w:color w:val="000000"/>
                <w:sz w:val="20"/>
                <w:szCs w:val="20"/>
              </w:rPr>
            </w:pPr>
            <w:r>
              <w:rPr>
                <w:color w:val="000000"/>
                <w:sz w:val="20"/>
                <w:szCs w:val="20"/>
              </w:rPr>
              <w:lastRenderedPageBreak/>
              <w:t>№4-ПП</w:t>
            </w:r>
          </w:p>
        </w:tc>
        <w:tc>
          <w:tcPr>
            <w:tcW w:w="1218" w:type="dxa"/>
            <w:vMerge w:val="restart"/>
            <w:tcBorders>
              <w:top w:val="nil"/>
              <w:left w:val="single" w:sz="4" w:space="0" w:color="auto"/>
              <w:bottom w:val="single" w:sz="4" w:space="0" w:color="auto"/>
              <w:right w:val="single" w:sz="4" w:space="0" w:color="auto"/>
            </w:tcBorders>
            <w:shd w:val="clear" w:color="auto" w:fill="auto"/>
            <w:vAlign w:val="center"/>
            <w:hideMark/>
          </w:tcPr>
          <w:p w14:paraId="651CFC18" w14:textId="77777777" w:rsidR="00730D11" w:rsidRDefault="00730D11" w:rsidP="00335E97">
            <w:pPr>
              <w:jc w:val="center"/>
              <w:rPr>
                <w:color w:val="000000"/>
                <w:sz w:val="20"/>
                <w:szCs w:val="20"/>
              </w:rPr>
            </w:pPr>
            <w:r>
              <w:rPr>
                <w:color w:val="000000"/>
                <w:sz w:val="20"/>
                <w:szCs w:val="20"/>
              </w:rPr>
              <w:t>2025</w:t>
            </w:r>
          </w:p>
        </w:tc>
        <w:tc>
          <w:tcPr>
            <w:tcW w:w="1166" w:type="dxa"/>
            <w:tcBorders>
              <w:top w:val="nil"/>
              <w:left w:val="nil"/>
              <w:bottom w:val="single" w:sz="4" w:space="0" w:color="auto"/>
              <w:right w:val="single" w:sz="4" w:space="0" w:color="auto"/>
            </w:tcBorders>
            <w:shd w:val="clear" w:color="auto" w:fill="auto"/>
            <w:vAlign w:val="center"/>
            <w:hideMark/>
          </w:tcPr>
          <w:p w14:paraId="2400078D" w14:textId="77777777" w:rsidR="00730D11" w:rsidRDefault="00730D11" w:rsidP="00335E97">
            <w:pPr>
              <w:jc w:val="center"/>
              <w:rPr>
                <w:color w:val="000000"/>
                <w:sz w:val="20"/>
                <w:szCs w:val="20"/>
              </w:rPr>
            </w:pPr>
            <w:r>
              <w:rPr>
                <w:color w:val="000000"/>
                <w:sz w:val="20"/>
                <w:szCs w:val="20"/>
              </w:rPr>
              <w:t>44009,82</w:t>
            </w:r>
          </w:p>
        </w:tc>
        <w:tc>
          <w:tcPr>
            <w:tcW w:w="966" w:type="dxa"/>
            <w:tcBorders>
              <w:top w:val="nil"/>
              <w:left w:val="nil"/>
              <w:bottom w:val="single" w:sz="4" w:space="0" w:color="auto"/>
              <w:right w:val="single" w:sz="4" w:space="0" w:color="auto"/>
            </w:tcBorders>
            <w:shd w:val="clear" w:color="auto" w:fill="auto"/>
            <w:vAlign w:val="center"/>
            <w:hideMark/>
          </w:tcPr>
          <w:p w14:paraId="302E761A"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0175A109"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18AF84BA"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20839EBA"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746D0BAA"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166562E6"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4A8FBD3D" w14:textId="77777777" w:rsidR="00730D11" w:rsidRDefault="00730D11" w:rsidP="00335E97">
            <w:pPr>
              <w:jc w:val="center"/>
              <w:rPr>
                <w:color w:val="000000"/>
                <w:sz w:val="20"/>
                <w:szCs w:val="20"/>
              </w:rPr>
            </w:pPr>
            <w:r>
              <w:rPr>
                <w:color w:val="000000"/>
                <w:sz w:val="20"/>
                <w:szCs w:val="20"/>
              </w:rPr>
              <w:t>44009,82</w:t>
            </w:r>
          </w:p>
        </w:tc>
        <w:tc>
          <w:tcPr>
            <w:tcW w:w="2019" w:type="dxa"/>
            <w:tcBorders>
              <w:top w:val="nil"/>
              <w:left w:val="nil"/>
              <w:bottom w:val="single" w:sz="4" w:space="0" w:color="auto"/>
              <w:right w:val="single" w:sz="4" w:space="0" w:color="auto"/>
            </w:tcBorders>
            <w:shd w:val="clear" w:color="auto" w:fill="auto"/>
            <w:vAlign w:val="center"/>
            <w:hideMark/>
          </w:tcPr>
          <w:p w14:paraId="075BA308" w14:textId="77777777" w:rsidR="00730D11" w:rsidRDefault="00730D11" w:rsidP="00335E97">
            <w:pPr>
              <w:jc w:val="center"/>
              <w:rPr>
                <w:color w:val="000000"/>
                <w:sz w:val="20"/>
                <w:szCs w:val="20"/>
              </w:rPr>
            </w:pPr>
            <w:r>
              <w:rPr>
                <w:color w:val="000000"/>
                <w:sz w:val="20"/>
                <w:szCs w:val="20"/>
              </w:rPr>
              <w:t>Бюджет МО</w:t>
            </w:r>
          </w:p>
        </w:tc>
      </w:tr>
      <w:tr w:rsidR="00730D11" w14:paraId="43A2255E" w14:textId="77777777" w:rsidTr="00335E97">
        <w:trPr>
          <w:trHeight w:val="795"/>
        </w:trPr>
        <w:tc>
          <w:tcPr>
            <w:tcW w:w="486" w:type="dxa"/>
            <w:vMerge/>
            <w:tcBorders>
              <w:top w:val="nil"/>
              <w:left w:val="single" w:sz="4" w:space="0" w:color="auto"/>
              <w:bottom w:val="single" w:sz="4" w:space="0" w:color="auto"/>
              <w:right w:val="single" w:sz="4" w:space="0" w:color="auto"/>
            </w:tcBorders>
            <w:shd w:val="clear" w:color="auto" w:fill="auto"/>
            <w:vAlign w:val="center"/>
            <w:hideMark/>
          </w:tcPr>
          <w:p w14:paraId="0B81BFAC" w14:textId="77777777" w:rsidR="00730D11" w:rsidRDefault="00730D11" w:rsidP="00335E97">
            <w:pPr>
              <w:rPr>
                <w:color w:val="000000"/>
                <w:sz w:val="20"/>
                <w:szCs w:val="20"/>
              </w:rPr>
            </w:pPr>
          </w:p>
        </w:tc>
        <w:tc>
          <w:tcPr>
            <w:tcW w:w="2709" w:type="dxa"/>
            <w:vMerge/>
            <w:tcBorders>
              <w:top w:val="nil"/>
              <w:left w:val="single" w:sz="4" w:space="0" w:color="auto"/>
              <w:bottom w:val="single" w:sz="4" w:space="0" w:color="auto"/>
              <w:right w:val="single" w:sz="4" w:space="0" w:color="auto"/>
            </w:tcBorders>
            <w:shd w:val="clear" w:color="auto" w:fill="auto"/>
            <w:vAlign w:val="center"/>
            <w:hideMark/>
          </w:tcPr>
          <w:p w14:paraId="0BA2E3DB" w14:textId="77777777" w:rsidR="00730D11" w:rsidRDefault="00730D11" w:rsidP="00335E97">
            <w:pPr>
              <w:rPr>
                <w:color w:val="000000"/>
                <w:sz w:val="20"/>
                <w:szCs w:val="20"/>
              </w:rPr>
            </w:pPr>
          </w:p>
        </w:tc>
        <w:tc>
          <w:tcPr>
            <w:tcW w:w="911" w:type="dxa"/>
            <w:vMerge/>
            <w:tcBorders>
              <w:top w:val="nil"/>
              <w:left w:val="single" w:sz="4" w:space="0" w:color="auto"/>
              <w:bottom w:val="single" w:sz="4" w:space="0" w:color="auto"/>
              <w:right w:val="single" w:sz="4" w:space="0" w:color="auto"/>
            </w:tcBorders>
            <w:shd w:val="clear" w:color="auto" w:fill="auto"/>
            <w:vAlign w:val="center"/>
            <w:hideMark/>
          </w:tcPr>
          <w:p w14:paraId="030C0F25" w14:textId="77777777" w:rsidR="00730D11" w:rsidRDefault="00730D11" w:rsidP="00335E97">
            <w:pPr>
              <w:rPr>
                <w:color w:val="000000"/>
                <w:sz w:val="20"/>
                <w:szCs w:val="20"/>
              </w:rPr>
            </w:pPr>
          </w:p>
        </w:tc>
        <w:tc>
          <w:tcPr>
            <w:tcW w:w="1218" w:type="dxa"/>
            <w:vMerge/>
            <w:tcBorders>
              <w:top w:val="nil"/>
              <w:left w:val="single" w:sz="4" w:space="0" w:color="auto"/>
              <w:bottom w:val="single" w:sz="4" w:space="0" w:color="auto"/>
              <w:right w:val="single" w:sz="4" w:space="0" w:color="auto"/>
            </w:tcBorders>
            <w:shd w:val="clear" w:color="auto" w:fill="auto"/>
            <w:vAlign w:val="center"/>
            <w:hideMark/>
          </w:tcPr>
          <w:p w14:paraId="00ADB5F8" w14:textId="77777777" w:rsidR="00730D11" w:rsidRDefault="00730D11" w:rsidP="00335E97">
            <w:pPr>
              <w:rPr>
                <w:color w:val="000000"/>
                <w:sz w:val="20"/>
                <w:szCs w:val="20"/>
              </w:rPr>
            </w:pPr>
          </w:p>
        </w:tc>
        <w:tc>
          <w:tcPr>
            <w:tcW w:w="1166" w:type="dxa"/>
            <w:tcBorders>
              <w:top w:val="nil"/>
              <w:left w:val="nil"/>
              <w:bottom w:val="single" w:sz="4" w:space="0" w:color="auto"/>
              <w:right w:val="single" w:sz="4" w:space="0" w:color="auto"/>
            </w:tcBorders>
            <w:shd w:val="clear" w:color="auto" w:fill="auto"/>
            <w:vAlign w:val="center"/>
            <w:hideMark/>
          </w:tcPr>
          <w:p w14:paraId="232A8F10" w14:textId="77777777" w:rsidR="00730D11" w:rsidRDefault="00730D11" w:rsidP="00335E97">
            <w:pPr>
              <w:jc w:val="center"/>
              <w:rPr>
                <w:color w:val="000000"/>
                <w:sz w:val="20"/>
                <w:szCs w:val="20"/>
              </w:rPr>
            </w:pPr>
            <w:r>
              <w:rPr>
                <w:color w:val="000000"/>
                <w:sz w:val="20"/>
                <w:szCs w:val="20"/>
              </w:rPr>
              <w:t>3482,79</w:t>
            </w:r>
          </w:p>
        </w:tc>
        <w:tc>
          <w:tcPr>
            <w:tcW w:w="966" w:type="dxa"/>
            <w:tcBorders>
              <w:top w:val="nil"/>
              <w:left w:val="nil"/>
              <w:bottom w:val="single" w:sz="4" w:space="0" w:color="auto"/>
              <w:right w:val="single" w:sz="4" w:space="0" w:color="auto"/>
            </w:tcBorders>
            <w:shd w:val="clear" w:color="auto" w:fill="auto"/>
            <w:vAlign w:val="center"/>
            <w:hideMark/>
          </w:tcPr>
          <w:p w14:paraId="32BF2A7B"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6ACD76ED"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67585A2B"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438813CA"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566C0300"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08BBEFF2"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2CF0BB55" w14:textId="77777777" w:rsidR="00730D11" w:rsidRDefault="00730D11" w:rsidP="00335E97">
            <w:pPr>
              <w:jc w:val="center"/>
              <w:rPr>
                <w:color w:val="000000"/>
                <w:sz w:val="20"/>
                <w:szCs w:val="20"/>
              </w:rPr>
            </w:pPr>
            <w:r>
              <w:rPr>
                <w:color w:val="000000"/>
                <w:sz w:val="20"/>
                <w:szCs w:val="20"/>
              </w:rPr>
              <w:t>3482,79</w:t>
            </w:r>
          </w:p>
        </w:tc>
        <w:tc>
          <w:tcPr>
            <w:tcW w:w="2019" w:type="dxa"/>
            <w:tcBorders>
              <w:top w:val="nil"/>
              <w:left w:val="nil"/>
              <w:bottom w:val="single" w:sz="4" w:space="0" w:color="auto"/>
              <w:right w:val="single" w:sz="4" w:space="0" w:color="auto"/>
            </w:tcBorders>
            <w:shd w:val="clear" w:color="auto" w:fill="auto"/>
            <w:vAlign w:val="center"/>
            <w:hideMark/>
          </w:tcPr>
          <w:p w14:paraId="2A4F69FF" w14:textId="77777777" w:rsidR="00730D11" w:rsidRDefault="00730D11" w:rsidP="00335E97">
            <w:pPr>
              <w:jc w:val="center"/>
              <w:rPr>
                <w:color w:val="000000"/>
                <w:sz w:val="20"/>
                <w:szCs w:val="20"/>
              </w:rPr>
            </w:pPr>
            <w:r>
              <w:rPr>
                <w:color w:val="000000"/>
                <w:sz w:val="20"/>
                <w:szCs w:val="20"/>
              </w:rPr>
              <w:t>Местный бюджет</w:t>
            </w:r>
          </w:p>
        </w:tc>
      </w:tr>
      <w:tr w:rsidR="00730D11" w14:paraId="451D8DB6" w14:textId="77777777" w:rsidTr="00335E97">
        <w:trPr>
          <w:trHeight w:val="615"/>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3E8056CC" w14:textId="77777777" w:rsidR="00730D11" w:rsidRDefault="00730D11" w:rsidP="00335E97">
            <w:pPr>
              <w:jc w:val="center"/>
              <w:rPr>
                <w:color w:val="000000"/>
                <w:sz w:val="20"/>
                <w:szCs w:val="20"/>
              </w:rPr>
            </w:pPr>
            <w:r>
              <w:rPr>
                <w:color w:val="000000"/>
                <w:sz w:val="20"/>
                <w:szCs w:val="20"/>
              </w:rPr>
              <w:t>9</w:t>
            </w:r>
          </w:p>
        </w:tc>
        <w:tc>
          <w:tcPr>
            <w:tcW w:w="2709" w:type="dxa"/>
            <w:vMerge w:val="restart"/>
            <w:tcBorders>
              <w:top w:val="nil"/>
              <w:left w:val="single" w:sz="4" w:space="0" w:color="auto"/>
              <w:bottom w:val="single" w:sz="4" w:space="0" w:color="auto"/>
              <w:right w:val="single" w:sz="4" w:space="0" w:color="auto"/>
            </w:tcBorders>
            <w:shd w:val="clear" w:color="auto" w:fill="auto"/>
            <w:vAlign w:val="center"/>
            <w:hideMark/>
          </w:tcPr>
          <w:p w14:paraId="5C8EAD2B" w14:textId="77777777" w:rsidR="00730D11" w:rsidRDefault="00730D11" w:rsidP="00335E97">
            <w:pPr>
              <w:rPr>
                <w:color w:val="000000"/>
                <w:sz w:val="20"/>
                <w:szCs w:val="20"/>
              </w:rPr>
            </w:pPr>
            <w:r>
              <w:rPr>
                <w:color w:val="000000"/>
                <w:sz w:val="20"/>
                <w:szCs w:val="20"/>
              </w:rPr>
              <w:t>Капитальный ремонт участков тепловых сетей от котельной №7 по адресу: Московская область, г.о. Лотошино, п.Новолотошино, д.35: от ТК-11 до ТК-14, от ТК-6 до ТК-7 (в т.ч. ПИР), L= 152,2 м</w:t>
            </w:r>
          </w:p>
        </w:tc>
        <w:tc>
          <w:tcPr>
            <w:tcW w:w="911" w:type="dxa"/>
            <w:vMerge w:val="restart"/>
            <w:tcBorders>
              <w:top w:val="nil"/>
              <w:left w:val="single" w:sz="4" w:space="0" w:color="auto"/>
              <w:bottom w:val="single" w:sz="4" w:space="0" w:color="auto"/>
              <w:right w:val="single" w:sz="4" w:space="0" w:color="auto"/>
            </w:tcBorders>
            <w:shd w:val="clear" w:color="auto" w:fill="auto"/>
            <w:vAlign w:val="center"/>
            <w:hideMark/>
          </w:tcPr>
          <w:p w14:paraId="68963B63" w14:textId="77777777" w:rsidR="00730D11" w:rsidRDefault="00730D11" w:rsidP="00335E97">
            <w:pPr>
              <w:jc w:val="center"/>
              <w:rPr>
                <w:color w:val="000000"/>
                <w:sz w:val="20"/>
                <w:szCs w:val="20"/>
              </w:rPr>
            </w:pPr>
            <w:r>
              <w:rPr>
                <w:color w:val="000000"/>
                <w:sz w:val="20"/>
                <w:szCs w:val="20"/>
              </w:rPr>
              <w:t>№4-ПП</w:t>
            </w:r>
          </w:p>
        </w:tc>
        <w:tc>
          <w:tcPr>
            <w:tcW w:w="1218" w:type="dxa"/>
            <w:vMerge w:val="restart"/>
            <w:tcBorders>
              <w:top w:val="nil"/>
              <w:left w:val="single" w:sz="4" w:space="0" w:color="auto"/>
              <w:bottom w:val="single" w:sz="4" w:space="0" w:color="auto"/>
              <w:right w:val="single" w:sz="4" w:space="0" w:color="auto"/>
            </w:tcBorders>
            <w:shd w:val="clear" w:color="auto" w:fill="auto"/>
            <w:vAlign w:val="center"/>
            <w:hideMark/>
          </w:tcPr>
          <w:p w14:paraId="66712CF7" w14:textId="77777777" w:rsidR="00730D11" w:rsidRDefault="00730D11" w:rsidP="00335E97">
            <w:pPr>
              <w:jc w:val="center"/>
              <w:rPr>
                <w:color w:val="000000"/>
                <w:sz w:val="20"/>
                <w:szCs w:val="20"/>
              </w:rPr>
            </w:pPr>
            <w:r>
              <w:rPr>
                <w:color w:val="000000"/>
                <w:sz w:val="20"/>
                <w:szCs w:val="20"/>
              </w:rPr>
              <w:t>2024-2025</w:t>
            </w:r>
          </w:p>
        </w:tc>
        <w:tc>
          <w:tcPr>
            <w:tcW w:w="1166" w:type="dxa"/>
            <w:tcBorders>
              <w:top w:val="nil"/>
              <w:left w:val="nil"/>
              <w:bottom w:val="single" w:sz="4" w:space="0" w:color="auto"/>
              <w:right w:val="single" w:sz="4" w:space="0" w:color="auto"/>
            </w:tcBorders>
            <w:shd w:val="clear" w:color="auto" w:fill="auto"/>
            <w:vAlign w:val="center"/>
            <w:hideMark/>
          </w:tcPr>
          <w:p w14:paraId="1ED6DE11" w14:textId="77777777" w:rsidR="00730D11" w:rsidRDefault="00730D11" w:rsidP="00335E97">
            <w:pPr>
              <w:jc w:val="center"/>
              <w:rPr>
                <w:color w:val="000000"/>
                <w:sz w:val="20"/>
                <w:szCs w:val="20"/>
              </w:rPr>
            </w:pPr>
            <w:r>
              <w:rPr>
                <w:color w:val="000000"/>
                <w:sz w:val="20"/>
                <w:szCs w:val="20"/>
              </w:rPr>
              <w:t>8662,44</w:t>
            </w:r>
          </w:p>
        </w:tc>
        <w:tc>
          <w:tcPr>
            <w:tcW w:w="966" w:type="dxa"/>
            <w:tcBorders>
              <w:top w:val="nil"/>
              <w:left w:val="nil"/>
              <w:bottom w:val="single" w:sz="4" w:space="0" w:color="auto"/>
              <w:right w:val="single" w:sz="4" w:space="0" w:color="auto"/>
            </w:tcBorders>
            <w:shd w:val="clear" w:color="auto" w:fill="auto"/>
            <w:vAlign w:val="center"/>
            <w:hideMark/>
          </w:tcPr>
          <w:p w14:paraId="3411FFF4"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3194FBF3"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3B92579E"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78382708"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1D3E478F"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794BF0EB"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71665B82" w14:textId="77777777" w:rsidR="00730D11" w:rsidRDefault="00730D11" w:rsidP="00335E97">
            <w:pPr>
              <w:jc w:val="center"/>
              <w:rPr>
                <w:color w:val="000000"/>
                <w:sz w:val="20"/>
                <w:szCs w:val="20"/>
              </w:rPr>
            </w:pPr>
            <w:r>
              <w:rPr>
                <w:color w:val="000000"/>
                <w:sz w:val="20"/>
                <w:szCs w:val="20"/>
              </w:rPr>
              <w:t>8662,44</w:t>
            </w:r>
          </w:p>
        </w:tc>
        <w:tc>
          <w:tcPr>
            <w:tcW w:w="2019" w:type="dxa"/>
            <w:tcBorders>
              <w:top w:val="nil"/>
              <w:left w:val="nil"/>
              <w:bottom w:val="single" w:sz="4" w:space="0" w:color="auto"/>
              <w:right w:val="single" w:sz="4" w:space="0" w:color="auto"/>
            </w:tcBorders>
            <w:shd w:val="clear" w:color="auto" w:fill="auto"/>
            <w:vAlign w:val="center"/>
            <w:hideMark/>
          </w:tcPr>
          <w:p w14:paraId="7ED1790B" w14:textId="77777777" w:rsidR="00730D11" w:rsidRDefault="00730D11" w:rsidP="00335E97">
            <w:pPr>
              <w:jc w:val="center"/>
              <w:rPr>
                <w:color w:val="000000"/>
                <w:sz w:val="20"/>
                <w:szCs w:val="20"/>
              </w:rPr>
            </w:pPr>
            <w:r>
              <w:rPr>
                <w:color w:val="000000"/>
                <w:sz w:val="20"/>
                <w:szCs w:val="20"/>
              </w:rPr>
              <w:t>Бюджет МО</w:t>
            </w:r>
          </w:p>
        </w:tc>
      </w:tr>
      <w:tr w:rsidR="00730D11" w14:paraId="06A275EB" w14:textId="77777777" w:rsidTr="00335E97">
        <w:trPr>
          <w:trHeight w:val="585"/>
        </w:trPr>
        <w:tc>
          <w:tcPr>
            <w:tcW w:w="486" w:type="dxa"/>
            <w:vMerge/>
            <w:tcBorders>
              <w:top w:val="nil"/>
              <w:left w:val="single" w:sz="4" w:space="0" w:color="auto"/>
              <w:bottom w:val="single" w:sz="4" w:space="0" w:color="auto"/>
              <w:right w:val="single" w:sz="4" w:space="0" w:color="auto"/>
            </w:tcBorders>
            <w:shd w:val="clear" w:color="auto" w:fill="auto"/>
            <w:vAlign w:val="center"/>
            <w:hideMark/>
          </w:tcPr>
          <w:p w14:paraId="19D25C8E" w14:textId="77777777" w:rsidR="00730D11" w:rsidRDefault="00730D11" w:rsidP="00335E97">
            <w:pPr>
              <w:rPr>
                <w:color w:val="000000"/>
                <w:sz w:val="20"/>
                <w:szCs w:val="20"/>
              </w:rPr>
            </w:pPr>
          </w:p>
        </w:tc>
        <w:tc>
          <w:tcPr>
            <w:tcW w:w="2709" w:type="dxa"/>
            <w:vMerge/>
            <w:tcBorders>
              <w:top w:val="nil"/>
              <w:left w:val="single" w:sz="4" w:space="0" w:color="auto"/>
              <w:bottom w:val="single" w:sz="4" w:space="0" w:color="auto"/>
              <w:right w:val="single" w:sz="4" w:space="0" w:color="auto"/>
            </w:tcBorders>
            <w:shd w:val="clear" w:color="auto" w:fill="auto"/>
            <w:vAlign w:val="center"/>
            <w:hideMark/>
          </w:tcPr>
          <w:p w14:paraId="36357A78" w14:textId="77777777" w:rsidR="00730D11" w:rsidRDefault="00730D11" w:rsidP="00335E97">
            <w:pPr>
              <w:rPr>
                <w:color w:val="000000"/>
                <w:sz w:val="20"/>
                <w:szCs w:val="20"/>
              </w:rPr>
            </w:pPr>
          </w:p>
        </w:tc>
        <w:tc>
          <w:tcPr>
            <w:tcW w:w="911" w:type="dxa"/>
            <w:vMerge/>
            <w:tcBorders>
              <w:top w:val="nil"/>
              <w:left w:val="single" w:sz="4" w:space="0" w:color="auto"/>
              <w:bottom w:val="single" w:sz="4" w:space="0" w:color="auto"/>
              <w:right w:val="single" w:sz="4" w:space="0" w:color="auto"/>
            </w:tcBorders>
            <w:shd w:val="clear" w:color="auto" w:fill="auto"/>
            <w:vAlign w:val="center"/>
            <w:hideMark/>
          </w:tcPr>
          <w:p w14:paraId="3CA820FD" w14:textId="77777777" w:rsidR="00730D11" w:rsidRDefault="00730D11" w:rsidP="00335E97">
            <w:pPr>
              <w:rPr>
                <w:color w:val="000000"/>
                <w:sz w:val="20"/>
                <w:szCs w:val="20"/>
              </w:rPr>
            </w:pPr>
          </w:p>
        </w:tc>
        <w:tc>
          <w:tcPr>
            <w:tcW w:w="1218" w:type="dxa"/>
            <w:vMerge/>
            <w:tcBorders>
              <w:top w:val="nil"/>
              <w:left w:val="single" w:sz="4" w:space="0" w:color="auto"/>
              <w:bottom w:val="single" w:sz="4" w:space="0" w:color="auto"/>
              <w:right w:val="single" w:sz="4" w:space="0" w:color="auto"/>
            </w:tcBorders>
            <w:shd w:val="clear" w:color="auto" w:fill="auto"/>
            <w:vAlign w:val="center"/>
            <w:hideMark/>
          </w:tcPr>
          <w:p w14:paraId="19066A1F" w14:textId="77777777" w:rsidR="00730D11" w:rsidRDefault="00730D11" w:rsidP="00335E97">
            <w:pPr>
              <w:rPr>
                <w:color w:val="000000"/>
                <w:sz w:val="20"/>
                <w:szCs w:val="20"/>
              </w:rPr>
            </w:pPr>
          </w:p>
        </w:tc>
        <w:tc>
          <w:tcPr>
            <w:tcW w:w="1166" w:type="dxa"/>
            <w:tcBorders>
              <w:top w:val="nil"/>
              <w:left w:val="nil"/>
              <w:bottom w:val="single" w:sz="4" w:space="0" w:color="auto"/>
              <w:right w:val="single" w:sz="4" w:space="0" w:color="auto"/>
            </w:tcBorders>
            <w:shd w:val="clear" w:color="auto" w:fill="auto"/>
            <w:vAlign w:val="center"/>
            <w:hideMark/>
          </w:tcPr>
          <w:p w14:paraId="2621E36E" w14:textId="77777777" w:rsidR="00730D11" w:rsidRDefault="00730D11" w:rsidP="00335E97">
            <w:pPr>
              <w:jc w:val="center"/>
              <w:rPr>
                <w:color w:val="000000"/>
                <w:sz w:val="20"/>
                <w:szCs w:val="20"/>
              </w:rPr>
            </w:pPr>
            <w:r>
              <w:rPr>
                <w:color w:val="000000"/>
                <w:sz w:val="20"/>
                <w:szCs w:val="20"/>
              </w:rPr>
              <w:t>1181,24</w:t>
            </w:r>
          </w:p>
        </w:tc>
        <w:tc>
          <w:tcPr>
            <w:tcW w:w="966" w:type="dxa"/>
            <w:tcBorders>
              <w:top w:val="nil"/>
              <w:left w:val="nil"/>
              <w:bottom w:val="single" w:sz="4" w:space="0" w:color="auto"/>
              <w:right w:val="single" w:sz="4" w:space="0" w:color="auto"/>
            </w:tcBorders>
            <w:shd w:val="clear" w:color="auto" w:fill="auto"/>
            <w:vAlign w:val="center"/>
            <w:hideMark/>
          </w:tcPr>
          <w:p w14:paraId="7D1EC754"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20D1CF96"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2C1580E4"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4FFE64AC"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6D68FD03"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6FBF56D2"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1A72A483" w14:textId="77777777" w:rsidR="00730D11" w:rsidRDefault="00730D11" w:rsidP="00335E97">
            <w:pPr>
              <w:jc w:val="center"/>
              <w:rPr>
                <w:color w:val="000000"/>
                <w:sz w:val="20"/>
                <w:szCs w:val="20"/>
              </w:rPr>
            </w:pPr>
            <w:r>
              <w:rPr>
                <w:color w:val="000000"/>
                <w:sz w:val="20"/>
                <w:szCs w:val="20"/>
              </w:rPr>
              <w:t>1181,24</w:t>
            </w:r>
          </w:p>
        </w:tc>
        <w:tc>
          <w:tcPr>
            <w:tcW w:w="2019" w:type="dxa"/>
            <w:tcBorders>
              <w:top w:val="nil"/>
              <w:left w:val="nil"/>
              <w:bottom w:val="single" w:sz="4" w:space="0" w:color="auto"/>
              <w:right w:val="single" w:sz="4" w:space="0" w:color="auto"/>
            </w:tcBorders>
            <w:shd w:val="clear" w:color="auto" w:fill="auto"/>
            <w:vAlign w:val="center"/>
            <w:hideMark/>
          </w:tcPr>
          <w:p w14:paraId="3B1DF08F" w14:textId="77777777" w:rsidR="00730D11" w:rsidRDefault="00730D11" w:rsidP="00335E97">
            <w:pPr>
              <w:jc w:val="center"/>
              <w:rPr>
                <w:color w:val="000000"/>
                <w:sz w:val="20"/>
                <w:szCs w:val="20"/>
              </w:rPr>
            </w:pPr>
            <w:r>
              <w:rPr>
                <w:color w:val="000000"/>
                <w:sz w:val="20"/>
                <w:szCs w:val="20"/>
              </w:rPr>
              <w:t>Местный бюджет</w:t>
            </w:r>
          </w:p>
        </w:tc>
      </w:tr>
      <w:tr w:rsidR="00730D11" w14:paraId="28F4B3E8" w14:textId="77777777" w:rsidTr="00335E97">
        <w:trPr>
          <w:trHeight w:val="645"/>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2192754A" w14:textId="77777777" w:rsidR="00730D11" w:rsidRDefault="00730D11" w:rsidP="00335E97">
            <w:pPr>
              <w:jc w:val="center"/>
              <w:rPr>
                <w:color w:val="000000"/>
                <w:sz w:val="20"/>
                <w:szCs w:val="20"/>
              </w:rPr>
            </w:pPr>
            <w:r>
              <w:rPr>
                <w:color w:val="000000"/>
                <w:sz w:val="20"/>
                <w:szCs w:val="20"/>
              </w:rPr>
              <w:t>10</w:t>
            </w:r>
          </w:p>
        </w:tc>
        <w:tc>
          <w:tcPr>
            <w:tcW w:w="2709" w:type="dxa"/>
            <w:vMerge w:val="restart"/>
            <w:tcBorders>
              <w:top w:val="nil"/>
              <w:left w:val="single" w:sz="4" w:space="0" w:color="auto"/>
              <w:bottom w:val="single" w:sz="4" w:space="0" w:color="auto"/>
              <w:right w:val="single" w:sz="4" w:space="0" w:color="auto"/>
            </w:tcBorders>
            <w:shd w:val="clear" w:color="auto" w:fill="auto"/>
            <w:vAlign w:val="center"/>
            <w:hideMark/>
          </w:tcPr>
          <w:p w14:paraId="0AAA6536" w14:textId="77777777" w:rsidR="00730D11" w:rsidRDefault="00730D11" w:rsidP="00335E97">
            <w:pPr>
              <w:rPr>
                <w:color w:val="000000"/>
                <w:sz w:val="20"/>
                <w:szCs w:val="20"/>
              </w:rPr>
            </w:pPr>
            <w:r>
              <w:rPr>
                <w:color w:val="000000"/>
                <w:sz w:val="20"/>
                <w:szCs w:val="20"/>
              </w:rPr>
              <w:t>Капитальный ремонт участков тепловых сетей от котельной №11 по адресу: Московская область, г.о. Лотошино, д. Ушаково, д.57: от ТК-2 до зд.школы, от ТК-9 до ТК-15 (в т.ч. ПИР), L= 310 м</w:t>
            </w:r>
          </w:p>
        </w:tc>
        <w:tc>
          <w:tcPr>
            <w:tcW w:w="911" w:type="dxa"/>
            <w:vMerge w:val="restart"/>
            <w:tcBorders>
              <w:top w:val="nil"/>
              <w:left w:val="single" w:sz="4" w:space="0" w:color="auto"/>
              <w:bottom w:val="single" w:sz="4" w:space="0" w:color="auto"/>
              <w:right w:val="single" w:sz="4" w:space="0" w:color="auto"/>
            </w:tcBorders>
            <w:shd w:val="clear" w:color="auto" w:fill="auto"/>
            <w:vAlign w:val="center"/>
            <w:hideMark/>
          </w:tcPr>
          <w:p w14:paraId="45F98D7A" w14:textId="77777777" w:rsidR="00730D11" w:rsidRDefault="00730D11" w:rsidP="00335E97">
            <w:pPr>
              <w:jc w:val="center"/>
              <w:rPr>
                <w:color w:val="000000"/>
                <w:sz w:val="20"/>
                <w:szCs w:val="20"/>
              </w:rPr>
            </w:pPr>
            <w:r>
              <w:rPr>
                <w:color w:val="000000"/>
                <w:sz w:val="20"/>
                <w:szCs w:val="20"/>
              </w:rPr>
              <w:t>№4-ПП</w:t>
            </w:r>
          </w:p>
        </w:tc>
        <w:tc>
          <w:tcPr>
            <w:tcW w:w="1218" w:type="dxa"/>
            <w:vMerge w:val="restart"/>
            <w:tcBorders>
              <w:top w:val="nil"/>
              <w:left w:val="single" w:sz="4" w:space="0" w:color="auto"/>
              <w:bottom w:val="single" w:sz="4" w:space="0" w:color="auto"/>
              <w:right w:val="single" w:sz="4" w:space="0" w:color="auto"/>
            </w:tcBorders>
            <w:shd w:val="clear" w:color="auto" w:fill="auto"/>
            <w:vAlign w:val="center"/>
            <w:hideMark/>
          </w:tcPr>
          <w:p w14:paraId="11B55864" w14:textId="77777777" w:rsidR="00730D11" w:rsidRDefault="00730D11" w:rsidP="00335E97">
            <w:pPr>
              <w:jc w:val="center"/>
              <w:rPr>
                <w:color w:val="000000"/>
                <w:sz w:val="20"/>
                <w:szCs w:val="20"/>
              </w:rPr>
            </w:pPr>
            <w:r>
              <w:rPr>
                <w:color w:val="000000"/>
                <w:sz w:val="20"/>
                <w:szCs w:val="20"/>
              </w:rPr>
              <w:t>2025</w:t>
            </w:r>
          </w:p>
        </w:tc>
        <w:tc>
          <w:tcPr>
            <w:tcW w:w="1166" w:type="dxa"/>
            <w:tcBorders>
              <w:top w:val="nil"/>
              <w:left w:val="nil"/>
              <w:bottom w:val="single" w:sz="4" w:space="0" w:color="auto"/>
              <w:right w:val="single" w:sz="4" w:space="0" w:color="auto"/>
            </w:tcBorders>
            <w:shd w:val="clear" w:color="auto" w:fill="auto"/>
            <w:vAlign w:val="center"/>
            <w:hideMark/>
          </w:tcPr>
          <w:p w14:paraId="750CAA59" w14:textId="77777777" w:rsidR="00730D11" w:rsidRDefault="00730D11" w:rsidP="00335E97">
            <w:pPr>
              <w:jc w:val="center"/>
              <w:rPr>
                <w:color w:val="000000"/>
                <w:sz w:val="20"/>
                <w:szCs w:val="20"/>
              </w:rPr>
            </w:pPr>
            <w:r>
              <w:rPr>
                <w:color w:val="000000"/>
                <w:sz w:val="20"/>
                <w:szCs w:val="20"/>
              </w:rPr>
              <w:t>20143,83</w:t>
            </w:r>
          </w:p>
        </w:tc>
        <w:tc>
          <w:tcPr>
            <w:tcW w:w="966" w:type="dxa"/>
            <w:tcBorders>
              <w:top w:val="nil"/>
              <w:left w:val="nil"/>
              <w:bottom w:val="single" w:sz="4" w:space="0" w:color="auto"/>
              <w:right w:val="single" w:sz="4" w:space="0" w:color="auto"/>
            </w:tcBorders>
            <w:shd w:val="clear" w:color="auto" w:fill="auto"/>
            <w:vAlign w:val="center"/>
            <w:hideMark/>
          </w:tcPr>
          <w:p w14:paraId="01F0171D"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72B373E5"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69721985"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5949E180"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025CD1B5"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3DE5B6F0"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30A7F925" w14:textId="77777777" w:rsidR="00730D11" w:rsidRDefault="00730D11" w:rsidP="00335E97">
            <w:pPr>
              <w:jc w:val="center"/>
              <w:rPr>
                <w:color w:val="000000"/>
                <w:sz w:val="20"/>
                <w:szCs w:val="20"/>
              </w:rPr>
            </w:pPr>
            <w:r>
              <w:rPr>
                <w:color w:val="000000"/>
                <w:sz w:val="20"/>
                <w:szCs w:val="20"/>
              </w:rPr>
              <w:t>20143,83</w:t>
            </w:r>
          </w:p>
        </w:tc>
        <w:tc>
          <w:tcPr>
            <w:tcW w:w="2019" w:type="dxa"/>
            <w:tcBorders>
              <w:top w:val="nil"/>
              <w:left w:val="nil"/>
              <w:bottom w:val="single" w:sz="4" w:space="0" w:color="auto"/>
              <w:right w:val="single" w:sz="4" w:space="0" w:color="auto"/>
            </w:tcBorders>
            <w:shd w:val="clear" w:color="auto" w:fill="auto"/>
            <w:vAlign w:val="center"/>
            <w:hideMark/>
          </w:tcPr>
          <w:p w14:paraId="370DD6C2" w14:textId="77777777" w:rsidR="00730D11" w:rsidRDefault="00730D11" w:rsidP="00335E97">
            <w:pPr>
              <w:jc w:val="center"/>
              <w:rPr>
                <w:color w:val="000000"/>
                <w:sz w:val="20"/>
                <w:szCs w:val="20"/>
              </w:rPr>
            </w:pPr>
            <w:r>
              <w:rPr>
                <w:color w:val="000000"/>
                <w:sz w:val="20"/>
                <w:szCs w:val="20"/>
              </w:rPr>
              <w:t>Бюджет МО</w:t>
            </w:r>
          </w:p>
        </w:tc>
      </w:tr>
      <w:tr w:rsidR="00730D11" w14:paraId="1910CCA3" w14:textId="77777777" w:rsidTr="00335E97">
        <w:trPr>
          <w:trHeight w:val="660"/>
        </w:trPr>
        <w:tc>
          <w:tcPr>
            <w:tcW w:w="486" w:type="dxa"/>
            <w:vMerge/>
            <w:tcBorders>
              <w:top w:val="nil"/>
              <w:left w:val="single" w:sz="4" w:space="0" w:color="auto"/>
              <w:bottom w:val="single" w:sz="4" w:space="0" w:color="auto"/>
              <w:right w:val="single" w:sz="4" w:space="0" w:color="auto"/>
            </w:tcBorders>
            <w:shd w:val="clear" w:color="auto" w:fill="auto"/>
            <w:vAlign w:val="center"/>
            <w:hideMark/>
          </w:tcPr>
          <w:p w14:paraId="4EA6A68B" w14:textId="77777777" w:rsidR="00730D11" w:rsidRDefault="00730D11" w:rsidP="00335E97">
            <w:pPr>
              <w:rPr>
                <w:color w:val="000000"/>
                <w:sz w:val="20"/>
                <w:szCs w:val="20"/>
              </w:rPr>
            </w:pPr>
          </w:p>
        </w:tc>
        <w:tc>
          <w:tcPr>
            <w:tcW w:w="2709" w:type="dxa"/>
            <w:vMerge/>
            <w:tcBorders>
              <w:top w:val="nil"/>
              <w:left w:val="single" w:sz="4" w:space="0" w:color="auto"/>
              <w:bottom w:val="single" w:sz="4" w:space="0" w:color="auto"/>
              <w:right w:val="single" w:sz="4" w:space="0" w:color="auto"/>
            </w:tcBorders>
            <w:shd w:val="clear" w:color="auto" w:fill="auto"/>
            <w:vAlign w:val="center"/>
            <w:hideMark/>
          </w:tcPr>
          <w:p w14:paraId="6A500579" w14:textId="77777777" w:rsidR="00730D11" w:rsidRDefault="00730D11" w:rsidP="00335E97">
            <w:pPr>
              <w:rPr>
                <w:color w:val="000000"/>
                <w:sz w:val="20"/>
                <w:szCs w:val="20"/>
              </w:rPr>
            </w:pPr>
          </w:p>
        </w:tc>
        <w:tc>
          <w:tcPr>
            <w:tcW w:w="911" w:type="dxa"/>
            <w:vMerge/>
            <w:tcBorders>
              <w:top w:val="nil"/>
              <w:left w:val="single" w:sz="4" w:space="0" w:color="auto"/>
              <w:bottom w:val="single" w:sz="4" w:space="0" w:color="auto"/>
              <w:right w:val="single" w:sz="4" w:space="0" w:color="auto"/>
            </w:tcBorders>
            <w:shd w:val="clear" w:color="auto" w:fill="auto"/>
            <w:vAlign w:val="center"/>
            <w:hideMark/>
          </w:tcPr>
          <w:p w14:paraId="1AEEF124" w14:textId="77777777" w:rsidR="00730D11" w:rsidRDefault="00730D11" w:rsidP="00335E97">
            <w:pPr>
              <w:rPr>
                <w:color w:val="000000"/>
                <w:sz w:val="20"/>
                <w:szCs w:val="20"/>
              </w:rPr>
            </w:pPr>
          </w:p>
        </w:tc>
        <w:tc>
          <w:tcPr>
            <w:tcW w:w="1218" w:type="dxa"/>
            <w:vMerge/>
            <w:tcBorders>
              <w:top w:val="nil"/>
              <w:left w:val="single" w:sz="4" w:space="0" w:color="auto"/>
              <w:bottom w:val="single" w:sz="4" w:space="0" w:color="auto"/>
              <w:right w:val="single" w:sz="4" w:space="0" w:color="auto"/>
            </w:tcBorders>
            <w:shd w:val="clear" w:color="auto" w:fill="auto"/>
            <w:vAlign w:val="center"/>
            <w:hideMark/>
          </w:tcPr>
          <w:p w14:paraId="5BA5A10F" w14:textId="77777777" w:rsidR="00730D11" w:rsidRDefault="00730D11" w:rsidP="00335E97">
            <w:pPr>
              <w:rPr>
                <w:color w:val="000000"/>
                <w:sz w:val="20"/>
                <w:szCs w:val="20"/>
              </w:rPr>
            </w:pPr>
          </w:p>
        </w:tc>
        <w:tc>
          <w:tcPr>
            <w:tcW w:w="1166" w:type="dxa"/>
            <w:tcBorders>
              <w:top w:val="nil"/>
              <w:left w:val="nil"/>
              <w:bottom w:val="single" w:sz="4" w:space="0" w:color="auto"/>
              <w:right w:val="single" w:sz="4" w:space="0" w:color="auto"/>
            </w:tcBorders>
            <w:shd w:val="clear" w:color="auto" w:fill="auto"/>
            <w:vAlign w:val="center"/>
            <w:hideMark/>
          </w:tcPr>
          <w:p w14:paraId="7C209204" w14:textId="77777777" w:rsidR="00730D11" w:rsidRDefault="00730D11" w:rsidP="00335E97">
            <w:pPr>
              <w:jc w:val="center"/>
              <w:rPr>
                <w:color w:val="000000"/>
                <w:sz w:val="20"/>
                <w:szCs w:val="20"/>
              </w:rPr>
            </w:pPr>
            <w:r>
              <w:rPr>
                <w:color w:val="000000"/>
                <w:sz w:val="20"/>
                <w:szCs w:val="20"/>
              </w:rPr>
              <w:t>1594,11</w:t>
            </w:r>
          </w:p>
        </w:tc>
        <w:tc>
          <w:tcPr>
            <w:tcW w:w="966" w:type="dxa"/>
            <w:tcBorders>
              <w:top w:val="nil"/>
              <w:left w:val="nil"/>
              <w:bottom w:val="single" w:sz="4" w:space="0" w:color="auto"/>
              <w:right w:val="single" w:sz="4" w:space="0" w:color="auto"/>
            </w:tcBorders>
            <w:shd w:val="clear" w:color="auto" w:fill="auto"/>
            <w:vAlign w:val="center"/>
            <w:hideMark/>
          </w:tcPr>
          <w:p w14:paraId="088E8DEE"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5FE79B48"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533CFF5C"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661D3CF8"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0AB8DA0D"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7091E409"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27E619C4" w14:textId="77777777" w:rsidR="00730D11" w:rsidRDefault="00730D11" w:rsidP="00335E97">
            <w:pPr>
              <w:jc w:val="center"/>
              <w:rPr>
                <w:color w:val="000000"/>
                <w:sz w:val="20"/>
                <w:szCs w:val="20"/>
              </w:rPr>
            </w:pPr>
            <w:r>
              <w:rPr>
                <w:color w:val="000000"/>
                <w:sz w:val="20"/>
                <w:szCs w:val="20"/>
              </w:rPr>
              <w:t>1594,11</w:t>
            </w:r>
          </w:p>
        </w:tc>
        <w:tc>
          <w:tcPr>
            <w:tcW w:w="2019" w:type="dxa"/>
            <w:tcBorders>
              <w:top w:val="nil"/>
              <w:left w:val="nil"/>
              <w:bottom w:val="single" w:sz="4" w:space="0" w:color="auto"/>
              <w:right w:val="single" w:sz="4" w:space="0" w:color="auto"/>
            </w:tcBorders>
            <w:shd w:val="clear" w:color="auto" w:fill="auto"/>
            <w:vAlign w:val="center"/>
            <w:hideMark/>
          </w:tcPr>
          <w:p w14:paraId="41774EA4" w14:textId="77777777" w:rsidR="00730D11" w:rsidRDefault="00730D11" w:rsidP="00335E97">
            <w:pPr>
              <w:jc w:val="center"/>
              <w:rPr>
                <w:color w:val="000000"/>
                <w:sz w:val="20"/>
                <w:szCs w:val="20"/>
              </w:rPr>
            </w:pPr>
            <w:r>
              <w:rPr>
                <w:color w:val="000000"/>
                <w:sz w:val="20"/>
                <w:szCs w:val="20"/>
              </w:rPr>
              <w:t>Местный бюджет</w:t>
            </w:r>
          </w:p>
        </w:tc>
      </w:tr>
      <w:tr w:rsidR="00730D11" w14:paraId="6088698B" w14:textId="77777777" w:rsidTr="00335E97">
        <w:trPr>
          <w:trHeight w:val="495"/>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348741A3" w14:textId="77777777" w:rsidR="00730D11" w:rsidRDefault="00730D11" w:rsidP="00335E97">
            <w:pPr>
              <w:jc w:val="center"/>
              <w:rPr>
                <w:color w:val="000000"/>
                <w:sz w:val="20"/>
                <w:szCs w:val="20"/>
              </w:rPr>
            </w:pPr>
            <w:r>
              <w:rPr>
                <w:color w:val="000000"/>
                <w:sz w:val="20"/>
                <w:szCs w:val="20"/>
              </w:rPr>
              <w:t>11</w:t>
            </w:r>
          </w:p>
        </w:tc>
        <w:tc>
          <w:tcPr>
            <w:tcW w:w="2709" w:type="dxa"/>
            <w:vMerge w:val="restart"/>
            <w:tcBorders>
              <w:top w:val="nil"/>
              <w:left w:val="single" w:sz="4" w:space="0" w:color="auto"/>
              <w:bottom w:val="single" w:sz="4" w:space="0" w:color="auto"/>
              <w:right w:val="single" w:sz="4" w:space="0" w:color="auto"/>
            </w:tcBorders>
            <w:shd w:val="clear" w:color="auto" w:fill="auto"/>
            <w:vAlign w:val="center"/>
            <w:hideMark/>
          </w:tcPr>
          <w:p w14:paraId="43EDDB70" w14:textId="77777777" w:rsidR="00730D11" w:rsidRDefault="00730D11" w:rsidP="00335E97">
            <w:pPr>
              <w:rPr>
                <w:color w:val="000000"/>
                <w:sz w:val="20"/>
                <w:szCs w:val="20"/>
              </w:rPr>
            </w:pPr>
            <w:r>
              <w:rPr>
                <w:color w:val="000000"/>
                <w:sz w:val="20"/>
                <w:szCs w:val="20"/>
              </w:rPr>
              <w:t>Капитальный ремонт участков тепловых сетей от котельной №18 по адресу: Московская область, г.о. Лотошино, д. Доры, д.67: от ТК-2 до ТК-4 (в т.ч. ПИР), L=175,2 м</w:t>
            </w:r>
          </w:p>
        </w:tc>
        <w:tc>
          <w:tcPr>
            <w:tcW w:w="911" w:type="dxa"/>
            <w:vMerge w:val="restart"/>
            <w:tcBorders>
              <w:top w:val="nil"/>
              <w:left w:val="single" w:sz="4" w:space="0" w:color="auto"/>
              <w:bottom w:val="single" w:sz="4" w:space="0" w:color="auto"/>
              <w:right w:val="single" w:sz="4" w:space="0" w:color="auto"/>
            </w:tcBorders>
            <w:shd w:val="clear" w:color="auto" w:fill="auto"/>
            <w:vAlign w:val="center"/>
            <w:hideMark/>
          </w:tcPr>
          <w:p w14:paraId="17082DA2" w14:textId="77777777" w:rsidR="00730D11" w:rsidRDefault="00730D11" w:rsidP="00335E97">
            <w:pPr>
              <w:jc w:val="center"/>
              <w:rPr>
                <w:color w:val="000000"/>
                <w:sz w:val="20"/>
                <w:szCs w:val="20"/>
              </w:rPr>
            </w:pPr>
            <w:r>
              <w:rPr>
                <w:color w:val="000000"/>
                <w:sz w:val="20"/>
                <w:szCs w:val="20"/>
              </w:rPr>
              <w:t>№4-ПП</w:t>
            </w:r>
          </w:p>
        </w:tc>
        <w:tc>
          <w:tcPr>
            <w:tcW w:w="1218" w:type="dxa"/>
            <w:vMerge w:val="restart"/>
            <w:tcBorders>
              <w:top w:val="nil"/>
              <w:left w:val="single" w:sz="4" w:space="0" w:color="auto"/>
              <w:bottom w:val="single" w:sz="4" w:space="0" w:color="auto"/>
              <w:right w:val="single" w:sz="4" w:space="0" w:color="auto"/>
            </w:tcBorders>
            <w:shd w:val="clear" w:color="auto" w:fill="auto"/>
            <w:vAlign w:val="center"/>
            <w:hideMark/>
          </w:tcPr>
          <w:p w14:paraId="2FCB6071" w14:textId="77777777" w:rsidR="00730D11" w:rsidRDefault="00730D11" w:rsidP="00335E97">
            <w:pPr>
              <w:jc w:val="center"/>
              <w:rPr>
                <w:color w:val="000000"/>
                <w:sz w:val="20"/>
                <w:szCs w:val="20"/>
              </w:rPr>
            </w:pPr>
            <w:r>
              <w:rPr>
                <w:color w:val="000000"/>
                <w:sz w:val="20"/>
                <w:szCs w:val="20"/>
              </w:rPr>
              <w:t>2025</w:t>
            </w:r>
          </w:p>
        </w:tc>
        <w:tc>
          <w:tcPr>
            <w:tcW w:w="1166" w:type="dxa"/>
            <w:tcBorders>
              <w:top w:val="nil"/>
              <w:left w:val="nil"/>
              <w:bottom w:val="single" w:sz="4" w:space="0" w:color="auto"/>
              <w:right w:val="single" w:sz="4" w:space="0" w:color="auto"/>
            </w:tcBorders>
            <w:shd w:val="clear" w:color="auto" w:fill="auto"/>
            <w:vAlign w:val="center"/>
            <w:hideMark/>
          </w:tcPr>
          <w:p w14:paraId="283F988F" w14:textId="77777777" w:rsidR="00730D11" w:rsidRDefault="00730D11" w:rsidP="00335E97">
            <w:pPr>
              <w:jc w:val="center"/>
              <w:rPr>
                <w:color w:val="000000"/>
                <w:sz w:val="20"/>
                <w:szCs w:val="20"/>
              </w:rPr>
            </w:pPr>
            <w:r>
              <w:rPr>
                <w:color w:val="000000"/>
                <w:sz w:val="20"/>
                <w:szCs w:val="20"/>
              </w:rPr>
              <w:t>11384,50</w:t>
            </w:r>
          </w:p>
        </w:tc>
        <w:tc>
          <w:tcPr>
            <w:tcW w:w="966" w:type="dxa"/>
            <w:tcBorders>
              <w:top w:val="nil"/>
              <w:left w:val="nil"/>
              <w:bottom w:val="single" w:sz="4" w:space="0" w:color="auto"/>
              <w:right w:val="single" w:sz="4" w:space="0" w:color="auto"/>
            </w:tcBorders>
            <w:shd w:val="clear" w:color="auto" w:fill="auto"/>
            <w:vAlign w:val="center"/>
            <w:hideMark/>
          </w:tcPr>
          <w:p w14:paraId="2ACC60B2"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7DA64FB9"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704D5BD9"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62C9868C"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683B864B"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4E9BD87E"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4BCD2D2B" w14:textId="77777777" w:rsidR="00730D11" w:rsidRDefault="00730D11" w:rsidP="00335E97">
            <w:pPr>
              <w:jc w:val="center"/>
              <w:rPr>
                <w:color w:val="000000"/>
                <w:sz w:val="20"/>
                <w:szCs w:val="20"/>
              </w:rPr>
            </w:pPr>
            <w:r>
              <w:rPr>
                <w:color w:val="000000"/>
                <w:sz w:val="20"/>
                <w:szCs w:val="20"/>
              </w:rPr>
              <w:t>11384,50</w:t>
            </w:r>
          </w:p>
        </w:tc>
        <w:tc>
          <w:tcPr>
            <w:tcW w:w="2019" w:type="dxa"/>
            <w:tcBorders>
              <w:top w:val="nil"/>
              <w:left w:val="nil"/>
              <w:bottom w:val="single" w:sz="4" w:space="0" w:color="auto"/>
              <w:right w:val="single" w:sz="4" w:space="0" w:color="auto"/>
            </w:tcBorders>
            <w:shd w:val="clear" w:color="auto" w:fill="auto"/>
            <w:vAlign w:val="center"/>
            <w:hideMark/>
          </w:tcPr>
          <w:p w14:paraId="194AAAD5" w14:textId="77777777" w:rsidR="00730D11" w:rsidRDefault="00730D11" w:rsidP="00335E97">
            <w:pPr>
              <w:jc w:val="center"/>
              <w:rPr>
                <w:color w:val="000000"/>
                <w:sz w:val="20"/>
                <w:szCs w:val="20"/>
              </w:rPr>
            </w:pPr>
            <w:r>
              <w:rPr>
                <w:color w:val="000000"/>
                <w:sz w:val="20"/>
                <w:szCs w:val="20"/>
              </w:rPr>
              <w:t>Бюджет МО</w:t>
            </w:r>
          </w:p>
        </w:tc>
      </w:tr>
      <w:tr w:rsidR="00730D11" w14:paraId="301C6E08" w14:textId="77777777" w:rsidTr="00335E97">
        <w:trPr>
          <w:trHeight w:val="750"/>
        </w:trPr>
        <w:tc>
          <w:tcPr>
            <w:tcW w:w="486" w:type="dxa"/>
            <w:vMerge/>
            <w:tcBorders>
              <w:top w:val="nil"/>
              <w:left w:val="single" w:sz="4" w:space="0" w:color="auto"/>
              <w:bottom w:val="single" w:sz="4" w:space="0" w:color="auto"/>
              <w:right w:val="single" w:sz="4" w:space="0" w:color="auto"/>
            </w:tcBorders>
            <w:shd w:val="clear" w:color="auto" w:fill="auto"/>
            <w:vAlign w:val="center"/>
            <w:hideMark/>
          </w:tcPr>
          <w:p w14:paraId="6C45F43A" w14:textId="77777777" w:rsidR="00730D11" w:rsidRDefault="00730D11" w:rsidP="00335E97">
            <w:pPr>
              <w:rPr>
                <w:color w:val="000000"/>
                <w:sz w:val="20"/>
                <w:szCs w:val="20"/>
              </w:rPr>
            </w:pPr>
          </w:p>
        </w:tc>
        <w:tc>
          <w:tcPr>
            <w:tcW w:w="2709" w:type="dxa"/>
            <w:vMerge/>
            <w:tcBorders>
              <w:top w:val="nil"/>
              <w:left w:val="single" w:sz="4" w:space="0" w:color="auto"/>
              <w:bottom w:val="single" w:sz="4" w:space="0" w:color="auto"/>
              <w:right w:val="single" w:sz="4" w:space="0" w:color="auto"/>
            </w:tcBorders>
            <w:shd w:val="clear" w:color="auto" w:fill="auto"/>
            <w:vAlign w:val="center"/>
            <w:hideMark/>
          </w:tcPr>
          <w:p w14:paraId="52B74324" w14:textId="77777777" w:rsidR="00730D11" w:rsidRDefault="00730D11" w:rsidP="00335E97">
            <w:pPr>
              <w:rPr>
                <w:color w:val="000000"/>
                <w:sz w:val="20"/>
                <w:szCs w:val="20"/>
              </w:rPr>
            </w:pPr>
          </w:p>
        </w:tc>
        <w:tc>
          <w:tcPr>
            <w:tcW w:w="911" w:type="dxa"/>
            <w:vMerge/>
            <w:tcBorders>
              <w:top w:val="nil"/>
              <w:left w:val="single" w:sz="4" w:space="0" w:color="auto"/>
              <w:bottom w:val="single" w:sz="4" w:space="0" w:color="auto"/>
              <w:right w:val="single" w:sz="4" w:space="0" w:color="auto"/>
            </w:tcBorders>
            <w:shd w:val="clear" w:color="auto" w:fill="auto"/>
            <w:vAlign w:val="center"/>
            <w:hideMark/>
          </w:tcPr>
          <w:p w14:paraId="5B978F79" w14:textId="77777777" w:rsidR="00730D11" w:rsidRDefault="00730D11" w:rsidP="00335E97">
            <w:pPr>
              <w:rPr>
                <w:color w:val="000000"/>
                <w:sz w:val="20"/>
                <w:szCs w:val="20"/>
              </w:rPr>
            </w:pPr>
          </w:p>
        </w:tc>
        <w:tc>
          <w:tcPr>
            <w:tcW w:w="1218" w:type="dxa"/>
            <w:vMerge/>
            <w:tcBorders>
              <w:top w:val="nil"/>
              <w:left w:val="single" w:sz="4" w:space="0" w:color="auto"/>
              <w:bottom w:val="single" w:sz="4" w:space="0" w:color="auto"/>
              <w:right w:val="single" w:sz="4" w:space="0" w:color="auto"/>
            </w:tcBorders>
            <w:shd w:val="clear" w:color="auto" w:fill="auto"/>
            <w:vAlign w:val="center"/>
            <w:hideMark/>
          </w:tcPr>
          <w:p w14:paraId="6067F52A" w14:textId="77777777" w:rsidR="00730D11" w:rsidRDefault="00730D11" w:rsidP="00335E97">
            <w:pPr>
              <w:rPr>
                <w:color w:val="000000"/>
                <w:sz w:val="20"/>
                <w:szCs w:val="20"/>
              </w:rPr>
            </w:pPr>
          </w:p>
        </w:tc>
        <w:tc>
          <w:tcPr>
            <w:tcW w:w="1166" w:type="dxa"/>
            <w:tcBorders>
              <w:top w:val="nil"/>
              <w:left w:val="nil"/>
              <w:bottom w:val="single" w:sz="4" w:space="0" w:color="auto"/>
              <w:right w:val="single" w:sz="4" w:space="0" w:color="auto"/>
            </w:tcBorders>
            <w:shd w:val="clear" w:color="auto" w:fill="auto"/>
            <w:vAlign w:val="center"/>
            <w:hideMark/>
          </w:tcPr>
          <w:p w14:paraId="0F352ECB" w14:textId="77777777" w:rsidR="00730D11" w:rsidRDefault="00730D11" w:rsidP="00335E97">
            <w:pPr>
              <w:jc w:val="center"/>
              <w:rPr>
                <w:color w:val="000000"/>
                <w:sz w:val="20"/>
                <w:szCs w:val="20"/>
              </w:rPr>
            </w:pPr>
            <w:r>
              <w:rPr>
                <w:color w:val="000000"/>
                <w:sz w:val="20"/>
                <w:szCs w:val="20"/>
              </w:rPr>
              <w:t>900,93</w:t>
            </w:r>
          </w:p>
        </w:tc>
        <w:tc>
          <w:tcPr>
            <w:tcW w:w="966" w:type="dxa"/>
            <w:tcBorders>
              <w:top w:val="nil"/>
              <w:left w:val="nil"/>
              <w:bottom w:val="single" w:sz="4" w:space="0" w:color="auto"/>
              <w:right w:val="single" w:sz="4" w:space="0" w:color="auto"/>
            </w:tcBorders>
            <w:shd w:val="clear" w:color="auto" w:fill="auto"/>
            <w:vAlign w:val="center"/>
            <w:hideMark/>
          </w:tcPr>
          <w:p w14:paraId="0650CFC2"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653EE6D1"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3929D99C"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158E0EEA"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05DEE74D"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535C229A"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10A85F8A" w14:textId="77777777" w:rsidR="00730D11" w:rsidRDefault="00730D11" w:rsidP="00335E97">
            <w:pPr>
              <w:jc w:val="center"/>
              <w:rPr>
                <w:color w:val="000000"/>
                <w:sz w:val="20"/>
                <w:szCs w:val="20"/>
              </w:rPr>
            </w:pPr>
            <w:r>
              <w:rPr>
                <w:color w:val="000000"/>
                <w:sz w:val="20"/>
                <w:szCs w:val="20"/>
              </w:rPr>
              <w:t>900,93</w:t>
            </w:r>
          </w:p>
        </w:tc>
        <w:tc>
          <w:tcPr>
            <w:tcW w:w="2019" w:type="dxa"/>
            <w:tcBorders>
              <w:top w:val="nil"/>
              <w:left w:val="nil"/>
              <w:bottom w:val="single" w:sz="4" w:space="0" w:color="auto"/>
              <w:right w:val="single" w:sz="4" w:space="0" w:color="auto"/>
            </w:tcBorders>
            <w:shd w:val="clear" w:color="auto" w:fill="auto"/>
            <w:vAlign w:val="center"/>
            <w:hideMark/>
          </w:tcPr>
          <w:p w14:paraId="2665F2B2" w14:textId="77777777" w:rsidR="00730D11" w:rsidRDefault="00730D11" w:rsidP="00335E97">
            <w:pPr>
              <w:jc w:val="center"/>
              <w:rPr>
                <w:color w:val="000000"/>
                <w:sz w:val="20"/>
                <w:szCs w:val="20"/>
              </w:rPr>
            </w:pPr>
            <w:r>
              <w:rPr>
                <w:color w:val="000000"/>
                <w:sz w:val="20"/>
                <w:szCs w:val="20"/>
              </w:rPr>
              <w:t>Местный бюджет</w:t>
            </w:r>
          </w:p>
        </w:tc>
      </w:tr>
      <w:tr w:rsidR="00730D11" w14:paraId="73F0E7AB" w14:textId="77777777" w:rsidTr="00335E97">
        <w:trPr>
          <w:trHeight w:val="630"/>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4DB5FACD" w14:textId="77777777" w:rsidR="00730D11" w:rsidRDefault="00730D11" w:rsidP="00335E97">
            <w:pPr>
              <w:jc w:val="center"/>
              <w:rPr>
                <w:color w:val="000000"/>
                <w:sz w:val="20"/>
                <w:szCs w:val="20"/>
              </w:rPr>
            </w:pPr>
            <w:r>
              <w:rPr>
                <w:color w:val="000000"/>
                <w:sz w:val="20"/>
                <w:szCs w:val="20"/>
              </w:rPr>
              <w:t>12</w:t>
            </w:r>
          </w:p>
        </w:tc>
        <w:tc>
          <w:tcPr>
            <w:tcW w:w="2709" w:type="dxa"/>
            <w:vMerge w:val="restart"/>
            <w:tcBorders>
              <w:top w:val="nil"/>
              <w:left w:val="single" w:sz="4" w:space="0" w:color="auto"/>
              <w:bottom w:val="single" w:sz="4" w:space="0" w:color="auto"/>
              <w:right w:val="single" w:sz="4" w:space="0" w:color="auto"/>
            </w:tcBorders>
            <w:shd w:val="clear" w:color="auto" w:fill="auto"/>
            <w:vAlign w:val="center"/>
            <w:hideMark/>
          </w:tcPr>
          <w:p w14:paraId="596378C4" w14:textId="77777777" w:rsidR="00730D11" w:rsidRDefault="00730D11" w:rsidP="00335E97">
            <w:pPr>
              <w:rPr>
                <w:color w:val="000000"/>
                <w:sz w:val="20"/>
                <w:szCs w:val="20"/>
              </w:rPr>
            </w:pPr>
            <w:r>
              <w:rPr>
                <w:color w:val="000000"/>
                <w:sz w:val="20"/>
                <w:szCs w:val="20"/>
              </w:rPr>
              <w:t>Капитальный ремонт участков тепловых сетей от котельной №24 по адресу: Московская область, г.о. Лотошино, п.Лотошино, ул.Рогова д.7: отТК-1 до ТК-2 (в т.ч. ПИР), L= 42 м</w:t>
            </w:r>
          </w:p>
        </w:tc>
        <w:tc>
          <w:tcPr>
            <w:tcW w:w="911" w:type="dxa"/>
            <w:vMerge w:val="restart"/>
            <w:tcBorders>
              <w:top w:val="nil"/>
              <w:left w:val="single" w:sz="4" w:space="0" w:color="auto"/>
              <w:bottom w:val="single" w:sz="4" w:space="0" w:color="auto"/>
              <w:right w:val="single" w:sz="4" w:space="0" w:color="auto"/>
            </w:tcBorders>
            <w:shd w:val="clear" w:color="auto" w:fill="auto"/>
            <w:vAlign w:val="center"/>
            <w:hideMark/>
          </w:tcPr>
          <w:p w14:paraId="581CDF6D" w14:textId="77777777" w:rsidR="00730D11" w:rsidRDefault="00730D11" w:rsidP="00335E97">
            <w:pPr>
              <w:jc w:val="center"/>
              <w:rPr>
                <w:color w:val="000000"/>
                <w:sz w:val="20"/>
                <w:szCs w:val="20"/>
              </w:rPr>
            </w:pPr>
            <w:r>
              <w:rPr>
                <w:color w:val="000000"/>
                <w:sz w:val="20"/>
                <w:szCs w:val="20"/>
              </w:rPr>
              <w:t>№4-ПП</w:t>
            </w:r>
          </w:p>
        </w:tc>
        <w:tc>
          <w:tcPr>
            <w:tcW w:w="1218" w:type="dxa"/>
            <w:vMerge w:val="restart"/>
            <w:tcBorders>
              <w:top w:val="nil"/>
              <w:left w:val="single" w:sz="4" w:space="0" w:color="auto"/>
              <w:bottom w:val="single" w:sz="4" w:space="0" w:color="auto"/>
              <w:right w:val="single" w:sz="4" w:space="0" w:color="auto"/>
            </w:tcBorders>
            <w:shd w:val="clear" w:color="auto" w:fill="auto"/>
            <w:vAlign w:val="center"/>
            <w:hideMark/>
          </w:tcPr>
          <w:p w14:paraId="66B44BD6" w14:textId="77777777" w:rsidR="00730D11" w:rsidRDefault="00730D11" w:rsidP="00335E97">
            <w:pPr>
              <w:jc w:val="center"/>
              <w:rPr>
                <w:color w:val="000000"/>
                <w:sz w:val="20"/>
                <w:szCs w:val="20"/>
              </w:rPr>
            </w:pPr>
            <w:r>
              <w:rPr>
                <w:color w:val="000000"/>
                <w:sz w:val="20"/>
                <w:szCs w:val="20"/>
              </w:rPr>
              <w:t>-</w:t>
            </w:r>
          </w:p>
        </w:tc>
        <w:tc>
          <w:tcPr>
            <w:tcW w:w="1166" w:type="dxa"/>
            <w:tcBorders>
              <w:top w:val="nil"/>
              <w:left w:val="nil"/>
              <w:bottom w:val="single" w:sz="4" w:space="0" w:color="auto"/>
              <w:right w:val="single" w:sz="4" w:space="0" w:color="auto"/>
            </w:tcBorders>
            <w:shd w:val="clear" w:color="auto" w:fill="auto"/>
            <w:vAlign w:val="center"/>
            <w:hideMark/>
          </w:tcPr>
          <w:p w14:paraId="2DCE3885" w14:textId="77777777" w:rsidR="00730D11" w:rsidRDefault="00730D11" w:rsidP="00335E97">
            <w:pPr>
              <w:jc w:val="center"/>
              <w:rPr>
                <w:color w:val="000000"/>
                <w:sz w:val="20"/>
                <w:szCs w:val="20"/>
              </w:rPr>
            </w:pPr>
            <w:r>
              <w:rPr>
                <w:color w:val="000000"/>
                <w:sz w:val="20"/>
                <w:szCs w:val="20"/>
              </w:rPr>
              <w:t>0</w:t>
            </w:r>
          </w:p>
        </w:tc>
        <w:tc>
          <w:tcPr>
            <w:tcW w:w="966" w:type="dxa"/>
            <w:tcBorders>
              <w:top w:val="nil"/>
              <w:left w:val="nil"/>
              <w:bottom w:val="single" w:sz="4" w:space="0" w:color="auto"/>
              <w:right w:val="single" w:sz="4" w:space="0" w:color="auto"/>
            </w:tcBorders>
            <w:shd w:val="clear" w:color="auto" w:fill="auto"/>
            <w:vAlign w:val="center"/>
            <w:hideMark/>
          </w:tcPr>
          <w:p w14:paraId="5B5B0FBF"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4F77EC86"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46B9BE3A"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5EC37FF9"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0D11698C"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700ADD86"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6BE14A53" w14:textId="77777777" w:rsidR="00730D11" w:rsidRDefault="00730D11" w:rsidP="00335E97">
            <w:pPr>
              <w:jc w:val="center"/>
              <w:rPr>
                <w:color w:val="000000"/>
                <w:sz w:val="20"/>
                <w:szCs w:val="20"/>
              </w:rPr>
            </w:pPr>
            <w:r>
              <w:rPr>
                <w:color w:val="000000"/>
                <w:sz w:val="20"/>
                <w:szCs w:val="20"/>
              </w:rPr>
              <w:t>0,00</w:t>
            </w:r>
          </w:p>
        </w:tc>
        <w:tc>
          <w:tcPr>
            <w:tcW w:w="2019" w:type="dxa"/>
            <w:tcBorders>
              <w:top w:val="nil"/>
              <w:left w:val="nil"/>
              <w:bottom w:val="single" w:sz="4" w:space="0" w:color="auto"/>
              <w:right w:val="single" w:sz="4" w:space="0" w:color="auto"/>
            </w:tcBorders>
            <w:shd w:val="clear" w:color="auto" w:fill="auto"/>
            <w:vAlign w:val="center"/>
            <w:hideMark/>
          </w:tcPr>
          <w:p w14:paraId="3CED3AAE" w14:textId="77777777" w:rsidR="00730D11" w:rsidRDefault="00730D11" w:rsidP="00335E97">
            <w:pPr>
              <w:jc w:val="center"/>
              <w:rPr>
                <w:color w:val="000000"/>
                <w:sz w:val="20"/>
                <w:szCs w:val="20"/>
              </w:rPr>
            </w:pPr>
            <w:r>
              <w:rPr>
                <w:color w:val="000000"/>
                <w:sz w:val="20"/>
                <w:szCs w:val="20"/>
              </w:rPr>
              <w:t>Бюджет МО</w:t>
            </w:r>
          </w:p>
        </w:tc>
      </w:tr>
      <w:tr w:rsidR="00730D11" w14:paraId="39D848F8" w14:textId="77777777" w:rsidTr="00335E97">
        <w:trPr>
          <w:trHeight w:val="630"/>
        </w:trPr>
        <w:tc>
          <w:tcPr>
            <w:tcW w:w="486" w:type="dxa"/>
            <w:vMerge/>
            <w:tcBorders>
              <w:top w:val="nil"/>
              <w:left w:val="single" w:sz="4" w:space="0" w:color="auto"/>
              <w:bottom w:val="single" w:sz="4" w:space="0" w:color="auto"/>
              <w:right w:val="single" w:sz="4" w:space="0" w:color="auto"/>
            </w:tcBorders>
            <w:shd w:val="clear" w:color="auto" w:fill="auto"/>
            <w:vAlign w:val="center"/>
            <w:hideMark/>
          </w:tcPr>
          <w:p w14:paraId="7BF48FBE" w14:textId="77777777" w:rsidR="00730D11" w:rsidRDefault="00730D11" w:rsidP="00335E97">
            <w:pPr>
              <w:rPr>
                <w:color w:val="000000"/>
                <w:sz w:val="20"/>
                <w:szCs w:val="20"/>
              </w:rPr>
            </w:pPr>
          </w:p>
        </w:tc>
        <w:tc>
          <w:tcPr>
            <w:tcW w:w="2709" w:type="dxa"/>
            <w:vMerge/>
            <w:tcBorders>
              <w:top w:val="nil"/>
              <w:left w:val="single" w:sz="4" w:space="0" w:color="auto"/>
              <w:bottom w:val="single" w:sz="4" w:space="0" w:color="auto"/>
              <w:right w:val="single" w:sz="4" w:space="0" w:color="auto"/>
            </w:tcBorders>
            <w:shd w:val="clear" w:color="auto" w:fill="auto"/>
            <w:vAlign w:val="center"/>
            <w:hideMark/>
          </w:tcPr>
          <w:p w14:paraId="703B5957" w14:textId="77777777" w:rsidR="00730D11" w:rsidRDefault="00730D11" w:rsidP="00335E97">
            <w:pPr>
              <w:rPr>
                <w:color w:val="000000"/>
                <w:sz w:val="20"/>
                <w:szCs w:val="20"/>
              </w:rPr>
            </w:pPr>
          </w:p>
        </w:tc>
        <w:tc>
          <w:tcPr>
            <w:tcW w:w="911" w:type="dxa"/>
            <w:vMerge/>
            <w:tcBorders>
              <w:top w:val="nil"/>
              <w:left w:val="single" w:sz="4" w:space="0" w:color="auto"/>
              <w:bottom w:val="single" w:sz="4" w:space="0" w:color="auto"/>
              <w:right w:val="single" w:sz="4" w:space="0" w:color="auto"/>
            </w:tcBorders>
            <w:shd w:val="clear" w:color="auto" w:fill="auto"/>
            <w:vAlign w:val="center"/>
            <w:hideMark/>
          </w:tcPr>
          <w:p w14:paraId="2FDF5F69" w14:textId="77777777" w:rsidR="00730D11" w:rsidRDefault="00730D11" w:rsidP="00335E97">
            <w:pPr>
              <w:rPr>
                <w:color w:val="000000"/>
                <w:sz w:val="20"/>
                <w:szCs w:val="20"/>
              </w:rPr>
            </w:pPr>
          </w:p>
        </w:tc>
        <w:tc>
          <w:tcPr>
            <w:tcW w:w="1218" w:type="dxa"/>
            <w:vMerge/>
            <w:tcBorders>
              <w:top w:val="nil"/>
              <w:left w:val="single" w:sz="4" w:space="0" w:color="auto"/>
              <w:bottom w:val="single" w:sz="4" w:space="0" w:color="auto"/>
              <w:right w:val="single" w:sz="4" w:space="0" w:color="auto"/>
            </w:tcBorders>
            <w:shd w:val="clear" w:color="auto" w:fill="auto"/>
            <w:vAlign w:val="center"/>
            <w:hideMark/>
          </w:tcPr>
          <w:p w14:paraId="275BFBEA" w14:textId="77777777" w:rsidR="00730D11" w:rsidRDefault="00730D11" w:rsidP="00335E97">
            <w:pPr>
              <w:rPr>
                <w:color w:val="000000"/>
                <w:sz w:val="20"/>
                <w:szCs w:val="20"/>
              </w:rPr>
            </w:pPr>
          </w:p>
        </w:tc>
        <w:tc>
          <w:tcPr>
            <w:tcW w:w="1166" w:type="dxa"/>
            <w:tcBorders>
              <w:top w:val="nil"/>
              <w:left w:val="nil"/>
              <w:bottom w:val="single" w:sz="4" w:space="0" w:color="auto"/>
              <w:right w:val="single" w:sz="4" w:space="0" w:color="auto"/>
            </w:tcBorders>
            <w:shd w:val="clear" w:color="auto" w:fill="auto"/>
            <w:vAlign w:val="center"/>
            <w:hideMark/>
          </w:tcPr>
          <w:p w14:paraId="0EDBFF67" w14:textId="77777777" w:rsidR="00730D11" w:rsidRDefault="00730D11" w:rsidP="00335E97">
            <w:pPr>
              <w:jc w:val="center"/>
              <w:rPr>
                <w:color w:val="000000"/>
                <w:sz w:val="20"/>
                <w:szCs w:val="20"/>
              </w:rPr>
            </w:pPr>
            <w:r>
              <w:rPr>
                <w:color w:val="000000"/>
                <w:sz w:val="20"/>
                <w:szCs w:val="20"/>
              </w:rPr>
              <w:t>0</w:t>
            </w:r>
          </w:p>
        </w:tc>
        <w:tc>
          <w:tcPr>
            <w:tcW w:w="966" w:type="dxa"/>
            <w:tcBorders>
              <w:top w:val="nil"/>
              <w:left w:val="nil"/>
              <w:bottom w:val="single" w:sz="4" w:space="0" w:color="auto"/>
              <w:right w:val="single" w:sz="4" w:space="0" w:color="auto"/>
            </w:tcBorders>
            <w:shd w:val="clear" w:color="auto" w:fill="auto"/>
            <w:vAlign w:val="center"/>
            <w:hideMark/>
          </w:tcPr>
          <w:p w14:paraId="28E1B928"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768909D8" w14:textId="77777777" w:rsidR="00730D11" w:rsidRDefault="00730D11" w:rsidP="00335E97">
            <w:pPr>
              <w:jc w:val="center"/>
              <w:rPr>
                <w:color w:val="000000"/>
                <w:sz w:val="20"/>
                <w:szCs w:val="20"/>
              </w:rPr>
            </w:pPr>
            <w:r>
              <w:rPr>
                <w:color w:val="000000"/>
                <w:sz w:val="20"/>
                <w:szCs w:val="20"/>
              </w:rPr>
              <w:t>0,00</w:t>
            </w:r>
          </w:p>
        </w:tc>
        <w:tc>
          <w:tcPr>
            <w:tcW w:w="966" w:type="dxa"/>
            <w:tcBorders>
              <w:top w:val="nil"/>
              <w:left w:val="nil"/>
              <w:bottom w:val="single" w:sz="4" w:space="0" w:color="auto"/>
              <w:right w:val="single" w:sz="4" w:space="0" w:color="auto"/>
            </w:tcBorders>
            <w:shd w:val="clear" w:color="auto" w:fill="auto"/>
            <w:vAlign w:val="center"/>
            <w:hideMark/>
          </w:tcPr>
          <w:p w14:paraId="024BAD44"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2C42BEAE"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1799DCCD"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04B868D0"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319999DA" w14:textId="77777777" w:rsidR="00730D11" w:rsidRDefault="00730D11" w:rsidP="00335E97">
            <w:pPr>
              <w:jc w:val="center"/>
              <w:rPr>
                <w:color w:val="000000"/>
                <w:sz w:val="20"/>
                <w:szCs w:val="20"/>
              </w:rPr>
            </w:pPr>
            <w:r>
              <w:rPr>
                <w:color w:val="000000"/>
                <w:sz w:val="20"/>
                <w:szCs w:val="20"/>
              </w:rPr>
              <w:t>0,00</w:t>
            </w:r>
          </w:p>
        </w:tc>
        <w:tc>
          <w:tcPr>
            <w:tcW w:w="2019" w:type="dxa"/>
            <w:tcBorders>
              <w:top w:val="nil"/>
              <w:left w:val="nil"/>
              <w:bottom w:val="single" w:sz="4" w:space="0" w:color="auto"/>
              <w:right w:val="single" w:sz="4" w:space="0" w:color="auto"/>
            </w:tcBorders>
            <w:shd w:val="clear" w:color="auto" w:fill="auto"/>
            <w:vAlign w:val="center"/>
            <w:hideMark/>
          </w:tcPr>
          <w:p w14:paraId="6CB01310" w14:textId="77777777" w:rsidR="00730D11" w:rsidRDefault="00730D11" w:rsidP="00335E97">
            <w:pPr>
              <w:jc w:val="center"/>
              <w:rPr>
                <w:color w:val="000000"/>
                <w:sz w:val="20"/>
                <w:szCs w:val="20"/>
              </w:rPr>
            </w:pPr>
            <w:r>
              <w:rPr>
                <w:color w:val="000000"/>
                <w:sz w:val="20"/>
                <w:szCs w:val="20"/>
              </w:rPr>
              <w:t>Местный бюджет</w:t>
            </w:r>
          </w:p>
        </w:tc>
      </w:tr>
      <w:tr w:rsidR="00730D11" w14:paraId="5CDCE6FA" w14:textId="77777777" w:rsidTr="00335E97">
        <w:trPr>
          <w:trHeight w:val="645"/>
        </w:trPr>
        <w:tc>
          <w:tcPr>
            <w:tcW w:w="486" w:type="dxa"/>
            <w:tcBorders>
              <w:top w:val="nil"/>
              <w:left w:val="single" w:sz="4" w:space="0" w:color="auto"/>
              <w:bottom w:val="single" w:sz="4" w:space="0" w:color="auto"/>
              <w:right w:val="single" w:sz="4" w:space="0" w:color="auto"/>
            </w:tcBorders>
            <w:shd w:val="clear" w:color="auto" w:fill="auto"/>
            <w:vAlign w:val="center"/>
            <w:hideMark/>
          </w:tcPr>
          <w:p w14:paraId="39742B2F" w14:textId="77777777" w:rsidR="00730D11" w:rsidRDefault="00730D11" w:rsidP="00335E97">
            <w:pPr>
              <w:jc w:val="center"/>
              <w:rPr>
                <w:color w:val="000000"/>
                <w:sz w:val="20"/>
                <w:szCs w:val="20"/>
              </w:rPr>
            </w:pPr>
            <w:r>
              <w:rPr>
                <w:color w:val="000000"/>
                <w:sz w:val="20"/>
                <w:szCs w:val="20"/>
              </w:rPr>
              <w:t>13</w:t>
            </w:r>
          </w:p>
        </w:tc>
        <w:tc>
          <w:tcPr>
            <w:tcW w:w="2709" w:type="dxa"/>
            <w:tcBorders>
              <w:top w:val="nil"/>
              <w:left w:val="nil"/>
              <w:bottom w:val="single" w:sz="4" w:space="0" w:color="auto"/>
              <w:right w:val="single" w:sz="4" w:space="0" w:color="auto"/>
            </w:tcBorders>
            <w:shd w:val="clear" w:color="auto" w:fill="auto"/>
            <w:vAlign w:val="center"/>
            <w:hideMark/>
          </w:tcPr>
          <w:p w14:paraId="38A982CA" w14:textId="77777777" w:rsidR="00730D11" w:rsidRDefault="00730D11" w:rsidP="00335E97">
            <w:pPr>
              <w:rPr>
                <w:color w:val="000000"/>
                <w:sz w:val="20"/>
                <w:szCs w:val="20"/>
              </w:rPr>
            </w:pPr>
            <w:r>
              <w:rPr>
                <w:color w:val="000000"/>
                <w:sz w:val="20"/>
                <w:szCs w:val="20"/>
              </w:rPr>
              <w:t>Модернизация участка тепловых сетей котельной №8</w:t>
            </w:r>
          </w:p>
        </w:tc>
        <w:tc>
          <w:tcPr>
            <w:tcW w:w="911" w:type="dxa"/>
            <w:tcBorders>
              <w:top w:val="nil"/>
              <w:left w:val="nil"/>
              <w:bottom w:val="single" w:sz="4" w:space="0" w:color="auto"/>
              <w:right w:val="single" w:sz="4" w:space="0" w:color="auto"/>
            </w:tcBorders>
            <w:shd w:val="clear" w:color="auto" w:fill="auto"/>
            <w:vAlign w:val="center"/>
            <w:hideMark/>
          </w:tcPr>
          <w:p w14:paraId="5A0B5B9E" w14:textId="77777777" w:rsidR="00730D11" w:rsidRDefault="00730D11" w:rsidP="00335E97">
            <w:pPr>
              <w:jc w:val="center"/>
              <w:rPr>
                <w:color w:val="000000"/>
                <w:sz w:val="20"/>
                <w:szCs w:val="20"/>
              </w:rPr>
            </w:pPr>
            <w:r>
              <w:rPr>
                <w:color w:val="000000"/>
                <w:sz w:val="20"/>
                <w:szCs w:val="20"/>
              </w:rPr>
              <w:t>ИП</w:t>
            </w:r>
          </w:p>
        </w:tc>
        <w:tc>
          <w:tcPr>
            <w:tcW w:w="1218" w:type="dxa"/>
            <w:tcBorders>
              <w:top w:val="nil"/>
              <w:left w:val="nil"/>
              <w:bottom w:val="single" w:sz="4" w:space="0" w:color="auto"/>
              <w:right w:val="single" w:sz="4" w:space="0" w:color="auto"/>
            </w:tcBorders>
            <w:shd w:val="clear" w:color="auto" w:fill="auto"/>
            <w:vAlign w:val="center"/>
            <w:hideMark/>
          </w:tcPr>
          <w:p w14:paraId="00C6AD3F" w14:textId="77777777" w:rsidR="00730D11" w:rsidRDefault="00730D11" w:rsidP="00335E97">
            <w:pPr>
              <w:jc w:val="center"/>
              <w:rPr>
                <w:color w:val="000000"/>
                <w:sz w:val="20"/>
                <w:szCs w:val="20"/>
              </w:rPr>
            </w:pPr>
            <w:r>
              <w:rPr>
                <w:color w:val="000000"/>
                <w:sz w:val="20"/>
                <w:szCs w:val="20"/>
              </w:rPr>
              <w:t>2025-2027</w:t>
            </w:r>
          </w:p>
        </w:tc>
        <w:tc>
          <w:tcPr>
            <w:tcW w:w="1166" w:type="dxa"/>
            <w:tcBorders>
              <w:top w:val="nil"/>
              <w:left w:val="nil"/>
              <w:bottom w:val="single" w:sz="4" w:space="0" w:color="auto"/>
              <w:right w:val="single" w:sz="4" w:space="0" w:color="auto"/>
            </w:tcBorders>
            <w:shd w:val="clear" w:color="auto" w:fill="auto"/>
            <w:vAlign w:val="center"/>
            <w:hideMark/>
          </w:tcPr>
          <w:p w14:paraId="60F0EC21" w14:textId="77777777" w:rsidR="00730D11" w:rsidRDefault="00730D11" w:rsidP="00335E97">
            <w:pPr>
              <w:jc w:val="center"/>
              <w:rPr>
                <w:color w:val="000000"/>
                <w:sz w:val="20"/>
                <w:szCs w:val="20"/>
              </w:rPr>
            </w:pPr>
            <w:r>
              <w:rPr>
                <w:color w:val="000000"/>
                <w:sz w:val="20"/>
                <w:szCs w:val="20"/>
              </w:rPr>
              <w:t>1219,152</w:t>
            </w:r>
          </w:p>
        </w:tc>
        <w:tc>
          <w:tcPr>
            <w:tcW w:w="966" w:type="dxa"/>
            <w:tcBorders>
              <w:top w:val="nil"/>
              <w:left w:val="nil"/>
              <w:bottom w:val="single" w:sz="4" w:space="0" w:color="auto"/>
              <w:right w:val="single" w:sz="4" w:space="0" w:color="auto"/>
            </w:tcBorders>
            <w:shd w:val="clear" w:color="auto" w:fill="auto"/>
            <w:vAlign w:val="center"/>
            <w:hideMark/>
          </w:tcPr>
          <w:p w14:paraId="159F8835" w14:textId="77777777" w:rsidR="00730D11" w:rsidRDefault="00730D11" w:rsidP="00335E97">
            <w:pPr>
              <w:jc w:val="center"/>
              <w:rPr>
                <w:color w:val="000000"/>
                <w:sz w:val="20"/>
                <w:szCs w:val="20"/>
              </w:rPr>
            </w:pPr>
            <w:r>
              <w:rPr>
                <w:color w:val="000000"/>
                <w:sz w:val="20"/>
                <w:szCs w:val="20"/>
              </w:rPr>
              <w:t>1267,92</w:t>
            </w:r>
          </w:p>
        </w:tc>
        <w:tc>
          <w:tcPr>
            <w:tcW w:w="966" w:type="dxa"/>
            <w:tcBorders>
              <w:top w:val="nil"/>
              <w:left w:val="nil"/>
              <w:bottom w:val="single" w:sz="4" w:space="0" w:color="auto"/>
              <w:right w:val="single" w:sz="4" w:space="0" w:color="auto"/>
            </w:tcBorders>
            <w:shd w:val="clear" w:color="auto" w:fill="auto"/>
            <w:vAlign w:val="center"/>
            <w:hideMark/>
          </w:tcPr>
          <w:p w14:paraId="24390C82" w14:textId="77777777" w:rsidR="00730D11" w:rsidRDefault="00730D11" w:rsidP="00335E97">
            <w:pPr>
              <w:jc w:val="center"/>
              <w:rPr>
                <w:color w:val="000000"/>
                <w:sz w:val="20"/>
                <w:szCs w:val="20"/>
              </w:rPr>
            </w:pPr>
            <w:r>
              <w:rPr>
                <w:color w:val="000000"/>
                <w:sz w:val="20"/>
                <w:szCs w:val="20"/>
              </w:rPr>
              <w:t>1318,64</w:t>
            </w:r>
          </w:p>
        </w:tc>
        <w:tc>
          <w:tcPr>
            <w:tcW w:w="966" w:type="dxa"/>
            <w:tcBorders>
              <w:top w:val="nil"/>
              <w:left w:val="nil"/>
              <w:bottom w:val="single" w:sz="4" w:space="0" w:color="auto"/>
              <w:right w:val="single" w:sz="4" w:space="0" w:color="auto"/>
            </w:tcBorders>
            <w:shd w:val="clear" w:color="auto" w:fill="auto"/>
            <w:vAlign w:val="center"/>
            <w:hideMark/>
          </w:tcPr>
          <w:p w14:paraId="3BA193FE" w14:textId="77777777" w:rsidR="00730D11" w:rsidRDefault="00730D11" w:rsidP="00335E97">
            <w:pPr>
              <w:jc w:val="center"/>
              <w:rPr>
                <w:color w:val="000000"/>
                <w:sz w:val="20"/>
                <w:szCs w:val="20"/>
              </w:rPr>
            </w:pPr>
            <w:r>
              <w:rPr>
                <w:color w:val="000000"/>
                <w:sz w:val="20"/>
                <w:szCs w:val="20"/>
              </w:rPr>
              <w:t>0,00</w:t>
            </w:r>
          </w:p>
        </w:tc>
        <w:tc>
          <w:tcPr>
            <w:tcW w:w="621" w:type="dxa"/>
            <w:tcBorders>
              <w:top w:val="nil"/>
              <w:left w:val="nil"/>
              <w:bottom w:val="single" w:sz="4" w:space="0" w:color="auto"/>
              <w:right w:val="single" w:sz="4" w:space="0" w:color="auto"/>
            </w:tcBorders>
            <w:shd w:val="clear" w:color="auto" w:fill="auto"/>
            <w:vAlign w:val="center"/>
            <w:hideMark/>
          </w:tcPr>
          <w:p w14:paraId="40B75D07"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5578A2A5"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10046A43"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146D4969" w14:textId="77777777" w:rsidR="00730D11" w:rsidRDefault="00730D11" w:rsidP="00335E97">
            <w:pPr>
              <w:jc w:val="center"/>
              <w:rPr>
                <w:color w:val="000000"/>
                <w:sz w:val="20"/>
                <w:szCs w:val="20"/>
              </w:rPr>
            </w:pPr>
            <w:r>
              <w:rPr>
                <w:color w:val="000000"/>
                <w:sz w:val="20"/>
                <w:szCs w:val="20"/>
              </w:rPr>
              <w:t>3805,71</w:t>
            </w:r>
          </w:p>
        </w:tc>
        <w:tc>
          <w:tcPr>
            <w:tcW w:w="2019" w:type="dxa"/>
            <w:tcBorders>
              <w:top w:val="nil"/>
              <w:left w:val="nil"/>
              <w:bottom w:val="single" w:sz="4" w:space="0" w:color="auto"/>
              <w:right w:val="single" w:sz="4" w:space="0" w:color="auto"/>
            </w:tcBorders>
            <w:shd w:val="clear" w:color="auto" w:fill="auto"/>
            <w:vAlign w:val="center"/>
            <w:hideMark/>
          </w:tcPr>
          <w:p w14:paraId="3FA5F60B" w14:textId="77777777" w:rsidR="00730D11" w:rsidRDefault="00730D11" w:rsidP="00335E97">
            <w:pPr>
              <w:jc w:val="center"/>
              <w:rPr>
                <w:color w:val="000000"/>
                <w:sz w:val="20"/>
                <w:szCs w:val="20"/>
              </w:rPr>
            </w:pPr>
            <w:r>
              <w:rPr>
                <w:color w:val="000000"/>
                <w:sz w:val="20"/>
                <w:szCs w:val="20"/>
              </w:rPr>
              <w:t>Прибыль, направленная на инвестиции</w:t>
            </w:r>
          </w:p>
        </w:tc>
      </w:tr>
      <w:tr w:rsidR="00730D11" w14:paraId="35805865" w14:textId="77777777" w:rsidTr="00335E97">
        <w:trPr>
          <w:trHeight w:val="1110"/>
        </w:trPr>
        <w:tc>
          <w:tcPr>
            <w:tcW w:w="486" w:type="dxa"/>
            <w:tcBorders>
              <w:top w:val="nil"/>
              <w:left w:val="single" w:sz="4" w:space="0" w:color="auto"/>
              <w:bottom w:val="single" w:sz="4" w:space="0" w:color="auto"/>
              <w:right w:val="single" w:sz="4" w:space="0" w:color="auto"/>
            </w:tcBorders>
            <w:shd w:val="clear" w:color="auto" w:fill="auto"/>
            <w:vAlign w:val="center"/>
            <w:hideMark/>
          </w:tcPr>
          <w:p w14:paraId="2195DCA3" w14:textId="77777777" w:rsidR="00730D11" w:rsidRDefault="00730D11" w:rsidP="00335E97">
            <w:pPr>
              <w:jc w:val="center"/>
              <w:rPr>
                <w:color w:val="000000"/>
                <w:sz w:val="20"/>
                <w:szCs w:val="20"/>
              </w:rPr>
            </w:pPr>
            <w:r>
              <w:rPr>
                <w:color w:val="000000"/>
                <w:sz w:val="20"/>
                <w:szCs w:val="20"/>
              </w:rPr>
              <w:t>14</w:t>
            </w:r>
          </w:p>
        </w:tc>
        <w:tc>
          <w:tcPr>
            <w:tcW w:w="2709" w:type="dxa"/>
            <w:tcBorders>
              <w:top w:val="nil"/>
              <w:left w:val="nil"/>
              <w:bottom w:val="single" w:sz="4" w:space="0" w:color="auto"/>
              <w:right w:val="single" w:sz="4" w:space="0" w:color="auto"/>
            </w:tcBorders>
            <w:shd w:val="clear" w:color="auto" w:fill="auto"/>
            <w:vAlign w:val="center"/>
            <w:hideMark/>
          </w:tcPr>
          <w:p w14:paraId="0D3E2E90" w14:textId="77777777" w:rsidR="00730D11" w:rsidRDefault="00730D11" w:rsidP="00335E97">
            <w:pPr>
              <w:rPr>
                <w:color w:val="000000"/>
                <w:sz w:val="20"/>
                <w:szCs w:val="20"/>
              </w:rPr>
            </w:pPr>
            <w:r>
              <w:rPr>
                <w:color w:val="000000"/>
                <w:sz w:val="20"/>
                <w:szCs w:val="20"/>
              </w:rPr>
              <w:t>Модернизация участков тепловых сетей котельных №9,10,12,13,15,17,20 в связи с превышением нормативных потерь теплосносителя</w:t>
            </w:r>
          </w:p>
        </w:tc>
        <w:tc>
          <w:tcPr>
            <w:tcW w:w="911" w:type="dxa"/>
            <w:tcBorders>
              <w:top w:val="nil"/>
              <w:left w:val="nil"/>
              <w:bottom w:val="single" w:sz="4" w:space="0" w:color="auto"/>
              <w:right w:val="single" w:sz="4" w:space="0" w:color="auto"/>
            </w:tcBorders>
            <w:shd w:val="clear" w:color="auto" w:fill="auto"/>
            <w:vAlign w:val="center"/>
            <w:hideMark/>
          </w:tcPr>
          <w:p w14:paraId="258CF985" w14:textId="77777777" w:rsidR="00730D11" w:rsidRDefault="00730D11" w:rsidP="00335E97">
            <w:pPr>
              <w:jc w:val="center"/>
              <w:rPr>
                <w:color w:val="000000"/>
                <w:sz w:val="20"/>
                <w:szCs w:val="20"/>
              </w:rPr>
            </w:pPr>
            <w:r>
              <w:rPr>
                <w:color w:val="000000"/>
                <w:sz w:val="20"/>
                <w:szCs w:val="20"/>
              </w:rPr>
              <w:t>ТС</w:t>
            </w:r>
          </w:p>
        </w:tc>
        <w:tc>
          <w:tcPr>
            <w:tcW w:w="1218" w:type="dxa"/>
            <w:tcBorders>
              <w:top w:val="nil"/>
              <w:left w:val="nil"/>
              <w:bottom w:val="single" w:sz="4" w:space="0" w:color="auto"/>
              <w:right w:val="single" w:sz="4" w:space="0" w:color="auto"/>
            </w:tcBorders>
            <w:shd w:val="clear" w:color="auto" w:fill="auto"/>
            <w:vAlign w:val="center"/>
            <w:hideMark/>
          </w:tcPr>
          <w:p w14:paraId="2C4D276E" w14:textId="77777777" w:rsidR="00730D11" w:rsidRDefault="00730D11" w:rsidP="00335E97">
            <w:pPr>
              <w:jc w:val="center"/>
              <w:rPr>
                <w:color w:val="000000"/>
                <w:sz w:val="20"/>
                <w:szCs w:val="20"/>
              </w:rPr>
            </w:pPr>
            <w:r>
              <w:rPr>
                <w:color w:val="000000"/>
                <w:sz w:val="20"/>
                <w:szCs w:val="20"/>
              </w:rPr>
              <w:t>2026-2028</w:t>
            </w:r>
          </w:p>
        </w:tc>
        <w:tc>
          <w:tcPr>
            <w:tcW w:w="1166" w:type="dxa"/>
            <w:tcBorders>
              <w:top w:val="nil"/>
              <w:left w:val="nil"/>
              <w:bottom w:val="single" w:sz="4" w:space="0" w:color="auto"/>
              <w:right w:val="single" w:sz="4" w:space="0" w:color="auto"/>
            </w:tcBorders>
            <w:shd w:val="clear" w:color="auto" w:fill="auto"/>
            <w:vAlign w:val="center"/>
            <w:hideMark/>
          </w:tcPr>
          <w:p w14:paraId="26EE5EB6" w14:textId="77777777" w:rsidR="00730D11" w:rsidRDefault="00730D11" w:rsidP="00335E97">
            <w:pPr>
              <w:jc w:val="center"/>
              <w:rPr>
                <w:color w:val="000000"/>
                <w:sz w:val="20"/>
                <w:szCs w:val="20"/>
              </w:rPr>
            </w:pPr>
            <w:r>
              <w:rPr>
                <w:color w:val="000000"/>
                <w:sz w:val="20"/>
                <w:szCs w:val="20"/>
              </w:rPr>
              <w:t>0</w:t>
            </w:r>
          </w:p>
        </w:tc>
        <w:tc>
          <w:tcPr>
            <w:tcW w:w="966" w:type="dxa"/>
            <w:tcBorders>
              <w:top w:val="nil"/>
              <w:left w:val="nil"/>
              <w:bottom w:val="single" w:sz="4" w:space="0" w:color="auto"/>
              <w:right w:val="single" w:sz="4" w:space="0" w:color="auto"/>
            </w:tcBorders>
            <w:shd w:val="clear" w:color="auto" w:fill="auto"/>
            <w:vAlign w:val="center"/>
            <w:hideMark/>
          </w:tcPr>
          <w:p w14:paraId="21B424FD" w14:textId="77777777" w:rsidR="00730D11" w:rsidRDefault="00730D11" w:rsidP="00335E97">
            <w:pPr>
              <w:jc w:val="center"/>
              <w:rPr>
                <w:color w:val="000000"/>
                <w:sz w:val="20"/>
                <w:szCs w:val="20"/>
              </w:rPr>
            </w:pPr>
            <w:r>
              <w:rPr>
                <w:color w:val="000000"/>
                <w:sz w:val="20"/>
                <w:szCs w:val="20"/>
              </w:rPr>
              <w:t>50000</w:t>
            </w:r>
          </w:p>
        </w:tc>
        <w:tc>
          <w:tcPr>
            <w:tcW w:w="966" w:type="dxa"/>
            <w:tcBorders>
              <w:top w:val="nil"/>
              <w:left w:val="nil"/>
              <w:bottom w:val="single" w:sz="4" w:space="0" w:color="auto"/>
              <w:right w:val="single" w:sz="4" w:space="0" w:color="auto"/>
            </w:tcBorders>
            <w:shd w:val="clear" w:color="auto" w:fill="auto"/>
            <w:vAlign w:val="center"/>
            <w:hideMark/>
          </w:tcPr>
          <w:p w14:paraId="16FBD295" w14:textId="77777777" w:rsidR="00730D11" w:rsidRDefault="00730D11" w:rsidP="00335E97">
            <w:pPr>
              <w:jc w:val="center"/>
              <w:rPr>
                <w:color w:val="000000"/>
                <w:sz w:val="20"/>
                <w:szCs w:val="20"/>
              </w:rPr>
            </w:pPr>
            <w:r>
              <w:rPr>
                <w:color w:val="000000"/>
                <w:sz w:val="20"/>
                <w:szCs w:val="20"/>
              </w:rPr>
              <w:t>50000,00</w:t>
            </w:r>
          </w:p>
        </w:tc>
        <w:tc>
          <w:tcPr>
            <w:tcW w:w="966" w:type="dxa"/>
            <w:tcBorders>
              <w:top w:val="nil"/>
              <w:left w:val="nil"/>
              <w:bottom w:val="single" w:sz="4" w:space="0" w:color="auto"/>
              <w:right w:val="single" w:sz="4" w:space="0" w:color="auto"/>
            </w:tcBorders>
            <w:shd w:val="clear" w:color="auto" w:fill="auto"/>
            <w:vAlign w:val="center"/>
            <w:hideMark/>
          </w:tcPr>
          <w:p w14:paraId="55CA5B58" w14:textId="77777777" w:rsidR="00730D11" w:rsidRDefault="00730D11" w:rsidP="00335E97">
            <w:pPr>
              <w:jc w:val="center"/>
              <w:rPr>
                <w:color w:val="000000"/>
                <w:sz w:val="20"/>
                <w:szCs w:val="20"/>
              </w:rPr>
            </w:pPr>
            <w:r>
              <w:rPr>
                <w:color w:val="000000"/>
                <w:sz w:val="20"/>
                <w:szCs w:val="20"/>
              </w:rPr>
              <w:t>50000,00</w:t>
            </w:r>
          </w:p>
        </w:tc>
        <w:tc>
          <w:tcPr>
            <w:tcW w:w="621" w:type="dxa"/>
            <w:tcBorders>
              <w:top w:val="nil"/>
              <w:left w:val="nil"/>
              <w:bottom w:val="single" w:sz="4" w:space="0" w:color="auto"/>
              <w:right w:val="single" w:sz="4" w:space="0" w:color="auto"/>
            </w:tcBorders>
            <w:shd w:val="clear" w:color="auto" w:fill="auto"/>
            <w:vAlign w:val="center"/>
            <w:hideMark/>
          </w:tcPr>
          <w:p w14:paraId="4F1F282B"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7954D45B" w14:textId="77777777" w:rsidR="00730D11" w:rsidRDefault="00730D11" w:rsidP="00335E97">
            <w:pPr>
              <w:jc w:val="center"/>
              <w:rPr>
                <w:color w:val="000000"/>
                <w:sz w:val="20"/>
                <w:szCs w:val="20"/>
              </w:rPr>
            </w:pPr>
            <w:r>
              <w:rPr>
                <w:color w:val="000000"/>
                <w:sz w:val="20"/>
                <w:szCs w:val="20"/>
              </w:rPr>
              <w:t>0,00</w:t>
            </w:r>
          </w:p>
        </w:tc>
        <w:tc>
          <w:tcPr>
            <w:tcW w:w="683" w:type="dxa"/>
            <w:tcBorders>
              <w:top w:val="nil"/>
              <w:left w:val="nil"/>
              <w:bottom w:val="single" w:sz="4" w:space="0" w:color="auto"/>
              <w:right w:val="single" w:sz="4" w:space="0" w:color="auto"/>
            </w:tcBorders>
            <w:shd w:val="clear" w:color="auto" w:fill="auto"/>
            <w:vAlign w:val="center"/>
            <w:hideMark/>
          </w:tcPr>
          <w:p w14:paraId="4663A5FD" w14:textId="77777777" w:rsidR="00730D11" w:rsidRDefault="00730D11" w:rsidP="00335E97">
            <w:pPr>
              <w:jc w:val="center"/>
              <w:rPr>
                <w:color w:val="000000"/>
                <w:sz w:val="20"/>
                <w:szCs w:val="20"/>
              </w:rPr>
            </w:pPr>
            <w:r>
              <w:rPr>
                <w:color w:val="000000"/>
                <w:sz w:val="20"/>
                <w:szCs w:val="20"/>
              </w:rPr>
              <w:t>0,00</w:t>
            </w:r>
          </w:p>
        </w:tc>
        <w:tc>
          <w:tcPr>
            <w:tcW w:w="1166" w:type="dxa"/>
            <w:tcBorders>
              <w:top w:val="nil"/>
              <w:left w:val="nil"/>
              <w:bottom w:val="single" w:sz="4" w:space="0" w:color="auto"/>
              <w:right w:val="single" w:sz="4" w:space="0" w:color="auto"/>
            </w:tcBorders>
            <w:shd w:val="clear" w:color="auto" w:fill="auto"/>
            <w:vAlign w:val="center"/>
            <w:hideMark/>
          </w:tcPr>
          <w:p w14:paraId="77E3A95B" w14:textId="77777777" w:rsidR="00730D11" w:rsidRDefault="00730D11" w:rsidP="00335E97">
            <w:pPr>
              <w:jc w:val="center"/>
              <w:rPr>
                <w:color w:val="000000"/>
                <w:sz w:val="20"/>
                <w:szCs w:val="20"/>
              </w:rPr>
            </w:pPr>
            <w:r>
              <w:rPr>
                <w:color w:val="000000"/>
                <w:sz w:val="20"/>
                <w:szCs w:val="20"/>
              </w:rPr>
              <w:t>150000,00</w:t>
            </w:r>
          </w:p>
        </w:tc>
        <w:tc>
          <w:tcPr>
            <w:tcW w:w="2019" w:type="dxa"/>
            <w:tcBorders>
              <w:top w:val="nil"/>
              <w:left w:val="nil"/>
              <w:bottom w:val="single" w:sz="4" w:space="0" w:color="auto"/>
              <w:right w:val="single" w:sz="4" w:space="0" w:color="auto"/>
            </w:tcBorders>
            <w:shd w:val="clear" w:color="auto" w:fill="auto"/>
            <w:vAlign w:val="center"/>
            <w:hideMark/>
          </w:tcPr>
          <w:p w14:paraId="73E50F14" w14:textId="77777777" w:rsidR="00730D11" w:rsidRDefault="00730D11" w:rsidP="00335E97">
            <w:pPr>
              <w:jc w:val="center"/>
              <w:rPr>
                <w:color w:val="000000"/>
                <w:sz w:val="20"/>
                <w:szCs w:val="20"/>
              </w:rPr>
            </w:pPr>
            <w:r>
              <w:rPr>
                <w:color w:val="000000"/>
                <w:sz w:val="20"/>
                <w:szCs w:val="20"/>
              </w:rPr>
              <w:t>Бюджет</w:t>
            </w:r>
          </w:p>
        </w:tc>
      </w:tr>
      <w:tr w:rsidR="00730D11" w14:paraId="00C07737" w14:textId="77777777" w:rsidTr="00335E97">
        <w:trPr>
          <w:trHeight w:val="315"/>
        </w:trPr>
        <w:tc>
          <w:tcPr>
            <w:tcW w:w="486" w:type="dxa"/>
            <w:tcBorders>
              <w:top w:val="nil"/>
              <w:left w:val="single" w:sz="4" w:space="0" w:color="auto"/>
              <w:bottom w:val="single" w:sz="4" w:space="0" w:color="auto"/>
              <w:right w:val="single" w:sz="4" w:space="0" w:color="auto"/>
            </w:tcBorders>
            <w:shd w:val="clear" w:color="auto" w:fill="auto"/>
            <w:vAlign w:val="center"/>
            <w:hideMark/>
          </w:tcPr>
          <w:p w14:paraId="17CBE459" w14:textId="77777777" w:rsidR="00730D11" w:rsidRDefault="00730D11" w:rsidP="00335E97">
            <w:pPr>
              <w:jc w:val="center"/>
              <w:rPr>
                <w:color w:val="000000"/>
                <w:sz w:val="20"/>
                <w:szCs w:val="20"/>
              </w:rPr>
            </w:pPr>
            <w:r>
              <w:rPr>
                <w:color w:val="000000"/>
                <w:sz w:val="20"/>
                <w:szCs w:val="20"/>
              </w:rPr>
              <w:t> </w:t>
            </w:r>
          </w:p>
        </w:tc>
        <w:tc>
          <w:tcPr>
            <w:tcW w:w="2709" w:type="dxa"/>
            <w:tcBorders>
              <w:top w:val="nil"/>
              <w:left w:val="nil"/>
              <w:bottom w:val="single" w:sz="4" w:space="0" w:color="auto"/>
              <w:right w:val="single" w:sz="4" w:space="0" w:color="auto"/>
            </w:tcBorders>
            <w:shd w:val="clear" w:color="auto" w:fill="auto"/>
            <w:vAlign w:val="center"/>
            <w:hideMark/>
          </w:tcPr>
          <w:p w14:paraId="0403F304" w14:textId="77777777" w:rsidR="00730D11" w:rsidRDefault="00730D11" w:rsidP="00335E97">
            <w:pPr>
              <w:rPr>
                <w:b/>
                <w:bCs/>
                <w:color w:val="000000"/>
                <w:sz w:val="20"/>
                <w:szCs w:val="20"/>
              </w:rPr>
            </w:pPr>
            <w:r>
              <w:rPr>
                <w:b/>
                <w:bCs/>
                <w:color w:val="000000"/>
                <w:sz w:val="20"/>
                <w:szCs w:val="20"/>
              </w:rPr>
              <w:t>Итого по Группе 3</w:t>
            </w:r>
          </w:p>
        </w:tc>
        <w:tc>
          <w:tcPr>
            <w:tcW w:w="911" w:type="dxa"/>
            <w:tcBorders>
              <w:top w:val="nil"/>
              <w:left w:val="nil"/>
              <w:bottom w:val="single" w:sz="4" w:space="0" w:color="auto"/>
              <w:right w:val="single" w:sz="4" w:space="0" w:color="auto"/>
            </w:tcBorders>
            <w:shd w:val="clear" w:color="auto" w:fill="auto"/>
            <w:vAlign w:val="center"/>
            <w:hideMark/>
          </w:tcPr>
          <w:p w14:paraId="268E9B46" w14:textId="77777777" w:rsidR="00730D11" w:rsidRDefault="00730D11" w:rsidP="00335E97">
            <w:pPr>
              <w:jc w:val="center"/>
              <w:rPr>
                <w:color w:val="000000"/>
                <w:sz w:val="20"/>
                <w:szCs w:val="20"/>
              </w:rPr>
            </w:pPr>
            <w:r>
              <w:rPr>
                <w:color w:val="000000"/>
                <w:sz w:val="20"/>
                <w:szCs w:val="20"/>
              </w:rPr>
              <w:t> </w:t>
            </w:r>
          </w:p>
        </w:tc>
        <w:tc>
          <w:tcPr>
            <w:tcW w:w="1218" w:type="dxa"/>
            <w:tcBorders>
              <w:top w:val="nil"/>
              <w:left w:val="nil"/>
              <w:bottom w:val="single" w:sz="4" w:space="0" w:color="auto"/>
              <w:right w:val="single" w:sz="4" w:space="0" w:color="auto"/>
            </w:tcBorders>
            <w:shd w:val="clear" w:color="auto" w:fill="auto"/>
            <w:vAlign w:val="center"/>
            <w:hideMark/>
          </w:tcPr>
          <w:p w14:paraId="47E79675" w14:textId="77777777" w:rsidR="00730D11" w:rsidRDefault="00730D11" w:rsidP="00335E97">
            <w:pPr>
              <w:jc w:val="center"/>
              <w:rPr>
                <w:color w:val="000000"/>
                <w:sz w:val="20"/>
                <w:szCs w:val="20"/>
              </w:rPr>
            </w:pPr>
            <w:r>
              <w:rPr>
                <w:color w:val="000000"/>
                <w:sz w:val="20"/>
                <w:szCs w:val="20"/>
              </w:rPr>
              <w:t> </w:t>
            </w:r>
          </w:p>
        </w:tc>
        <w:tc>
          <w:tcPr>
            <w:tcW w:w="1166" w:type="dxa"/>
            <w:tcBorders>
              <w:top w:val="nil"/>
              <w:left w:val="nil"/>
              <w:bottom w:val="single" w:sz="4" w:space="0" w:color="auto"/>
              <w:right w:val="single" w:sz="4" w:space="0" w:color="auto"/>
            </w:tcBorders>
            <w:shd w:val="clear" w:color="auto" w:fill="auto"/>
            <w:vAlign w:val="center"/>
            <w:hideMark/>
          </w:tcPr>
          <w:p w14:paraId="1A83F207" w14:textId="77777777" w:rsidR="00730D11" w:rsidRDefault="00730D11" w:rsidP="00335E97">
            <w:pPr>
              <w:jc w:val="center"/>
              <w:rPr>
                <w:b/>
                <w:bCs/>
                <w:color w:val="000000"/>
                <w:sz w:val="20"/>
                <w:szCs w:val="20"/>
              </w:rPr>
            </w:pPr>
            <w:r>
              <w:rPr>
                <w:b/>
                <w:bCs/>
                <w:color w:val="000000"/>
                <w:sz w:val="20"/>
                <w:szCs w:val="20"/>
              </w:rPr>
              <w:t>513564,642</w:t>
            </w:r>
          </w:p>
        </w:tc>
        <w:tc>
          <w:tcPr>
            <w:tcW w:w="966" w:type="dxa"/>
            <w:tcBorders>
              <w:top w:val="nil"/>
              <w:left w:val="nil"/>
              <w:bottom w:val="single" w:sz="4" w:space="0" w:color="auto"/>
              <w:right w:val="single" w:sz="4" w:space="0" w:color="auto"/>
            </w:tcBorders>
            <w:shd w:val="clear" w:color="auto" w:fill="auto"/>
            <w:vAlign w:val="center"/>
            <w:hideMark/>
          </w:tcPr>
          <w:p w14:paraId="52E8C31E" w14:textId="77777777" w:rsidR="00730D11" w:rsidRDefault="00730D11" w:rsidP="00335E97">
            <w:pPr>
              <w:jc w:val="center"/>
              <w:rPr>
                <w:b/>
                <w:bCs/>
                <w:color w:val="000000"/>
                <w:sz w:val="20"/>
                <w:szCs w:val="20"/>
              </w:rPr>
            </w:pPr>
            <w:r>
              <w:rPr>
                <w:b/>
                <w:bCs/>
                <w:color w:val="000000"/>
                <w:sz w:val="20"/>
                <w:szCs w:val="20"/>
              </w:rPr>
              <w:t>51267,92</w:t>
            </w:r>
          </w:p>
        </w:tc>
        <w:tc>
          <w:tcPr>
            <w:tcW w:w="966" w:type="dxa"/>
            <w:tcBorders>
              <w:top w:val="nil"/>
              <w:left w:val="nil"/>
              <w:bottom w:val="single" w:sz="4" w:space="0" w:color="auto"/>
              <w:right w:val="single" w:sz="4" w:space="0" w:color="auto"/>
            </w:tcBorders>
            <w:shd w:val="clear" w:color="auto" w:fill="auto"/>
            <w:vAlign w:val="center"/>
            <w:hideMark/>
          </w:tcPr>
          <w:p w14:paraId="4692482A" w14:textId="77777777" w:rsidR="00730D11" w:rsidRDefault="00730D11" w:rsidP="00335E97">
            <w:pPr>
              <w:jc w:val="center"/>
              <w:rPr>
                <w:b/>
                <w:bCs/>
                <w:color w:val="000000"/>
                <w:sz w:val="20"/>
                <w:szCs w:val="20"/>
              </w:rPr>
            </w:pPr>
            <w:r>
              <w:rPr>
                <w:b/>
                <w:bCs/>
                <w:color w:val="000000"/>
                <w:sz w:val="20"/>
                <w:szCs w:val="20"/>
              </w:rPr>
              <w:t>51318,64</w:t>
            </w:r>
          </w:p>
        </w:tc>
        <w:tc>
          <w:tcPr>
            <w:tcW w:w="966" w:type="dxa"/>
            <w:tcBorders>
              <w:top w:val="nil"/>
              <w:left w:val="nil"/>
              <w:bottom w:val="single" w:sz="4" w:space="0" w:color="auto"/>
              <w:right w:val="single" w:sz="4" w:space="0" w:color="auto"/>
            </w:tcBorders>
            <w:shd w:val="clear" w:color="auto" w:fill="auto"/>
            <w:vAlign w:val="center"/>
            <w:hideMark/>
          </w:tcPr>
          <w:p w14:paraId="74E74D2B" w14:textId="77777777" w:rsidR="00730D11" w:rsidRDefault="00730D11" w:rsidP="00335E97">
            <w:pPr>
              <w:jc w:val="center"/>
              <w:rPr>
                <w:b/>
                <w:bCs/>
                <w:color w:val="000000"/>
                <w:sz w:val="20"/>
                <w:szCs w:val="20"/>
              </w:rPr>
            </w:pPr>
            <w:r>
              <w:rPr>
                <w:b/>
                <w:bCs/>
                <w:color w:val="000000"/>
                <w:sz w:val="20"/>
                <w:szCs w:val="20"/>
              </w:rPr>
              <w:t>50000</w:t>
            </w:r>
          </w:p>
        </w:tc>
        <w:tc>
          <w:tcPr>
            <w:tcW w:w="621" w:type="dxa"/>
            <w:tcBorders>
              <w:top w:val="nil"/>
              <w:left w:val="nil"/>
              <w:bottom w:val="single" w:sz="4" w:space="0" w:color="auto"/>
              <w:right w:val="single" w:sz="4" w:space="0" w:color="auto"/>
            </w:tcBorders>
            <w:shd w:val="clear" w:color="auto" w:fill="auto"/>
            <w:vAlign w:val="center"/>
            <w:hideMark/>
          </w:tcPr>
          <w:p w14:paraId="6888699F" w14:textId="77777777" w:rsidR="00730D11" w:rsidRDefault="00730D11" w:rsidP="00335E97">
            <w:pPr>
              <w:jc w:val="center"/>
              <w:rPr>
                <w:b/>
                <w:bCs/>
                <w:color w:val="000000"/>
                <w:sz w:val="20"/>
                <w:szCs w:val="20"/>
              </w:rPr>
            </w:pPr>
            <w:r>
              <w:rPr>
                <w:b/>
                <w:bCs/>
                <w:color w:val="000000"/>
                <w:sz w:val="20"/>
                <w:szCs w:val="20"/>
              </w:rPr>
              <w:t>0</w:t>
            </w:r>
          </w:p>
        </w:tc>
        <w:tc>
          <w:tcPr>
            <w:tcW w:w="683" w:type="dxa"/>
            <w:tcBorders>
              <w:top w:val="nil"/>
              <w:left w:val="nil"/>
              <w:bottom w:val="single" w:sz="4" w:space="0" w:color="auto"/>
              <w:right w:val="single" w:sz="4" w:space="0" w:color="auto"/>
            </w:tcBorders>
            <w:shd w:val="clear" w:color="auto" w:fill="auto"/>
            <w:vAlign w:val="center"/>
            <w:hideMark/>
          </w:tcPr>
          <w:p w14:paraId="5448F478" w14:textId="77777777" w:rsidR="00730D11" w:rsidRDefault="00730D11" w:rsidP="00335E97">
            <w:pPr>
              <w:jc w:val="center"/>
              <w:rPr>
                <w:b/>
                <w:bCs/>
                <w:color w:val="000000"/>
                <w:sz w:val="20"/>
                <w:szCs w:val="20"/>
              </w:rPr>
            </w:pPr>
            <w:r>
              <w:rPr>
                <w:b/>
                <w:bCs/>
                <w:color w:val="000000"/>
                <w:sz w:val="20"/>
                <w:szCs w:val="20"/>
              </w:rPr>
              <w:t>0</w:t>
            </w:r>
          </w:p>
        </w:tc>
        <w:tc>
          <w:tcPr>
            <w:tcW w:w="683" w:type="dxa"/>
            <w:tcBorders>
              <w:top w:val="nil"/>
              <w:left w:val="nil"/>
              <w:bottom w:val="single" w:sz="4" w:space="0" w:color="auto"/>
              <w:right w:val="single" w:sz="4" w:space="0" w:color="auto"/>
            </w:tcBorders>
            <w:shd w:val="clear" w:color="auto" w:fill="auto"/>
            <w:vAlign w:val="center"/>
            <w:hideMark/>
          </w:tcPr>
          <w:p w14:paraId="0DD7752A" w14:textId="77777777" w:rsidR="00730D11" w:rsidRDefault="00730D11" w:rsidP="00335E97">
            <w:pPr>
              <w:jc w:val="center"/>
              <w:rPr>
                <w:b/>
                <w:bCs/>
                <w:color w:val="000000"/>
                <w:sz w:val="20"/>
                <w:szCs w:val="20"/>
              </w:rPr>
            </w:pPr>
            <w:r>
              <w:rPr>
                <w:b/>
                <w:bCs/>
                <w:color w:val="000000"/>
                <w:sz w:val="20"/>
                <w:szCs w:val="20"/>
              </w:rPr>
              <w:t>0</w:t>
            </w:r>
          </w:p>
        </w:tc>
        <w:tc>
          <w:tcPr>
            <w:tcW w:w="1166" w:type="dxa"/>
            <w:tcBorders>
              <w:top w:val="nil"/>
              <w:left w:val="nil"/>
              <w:bottom w:val="single" w:sz="4" w:space="0" w:color="auto"/>
              <w:right w:val="single" w:sz="4" w:space="0" w:color="auto"/>
            </w:tcBorders>
            <w:shd w:val="clear" w:color="auto" w:fill="auto"/>
            <w:vAlign w:val="center"/>
            <w:hideMark/>
          </w:tcPr>
          <w:p w14:paraId="1DB6905F" w14:textId="77777777" w:rsidR="00730D11" w:rsidRDefault="00730D11" w:rsidP="00335E97">
            <w:pPr>
              <w:jc w:val="center"/>
              <w:rPr>
                <w:b/>
                <w:bCs/>
                <w:color w:val="000000"/>
                <w:sz w:val="20"/>
                <w:szCs w:val="20"/>
              </w:rPr>
            </w:pPr>
            <w:r>
              <w:rPr>
                <w:b/>
                <w:bCs/>
                <w:color w:val="000000"/>
                <w:sz w:val="20"/>
                <w:szCs w:val="20"/>
              </w:rPr>
              <w:t>516151,202</w:t>
            </w:r>
          </w:p>
        </w:tc>
        <w:tc>
          <w:tcPr>
            <w:tcW w:w="2019" w:type="dxa"/>
            <w:tcBorders>
              <w:top w:val="nil"/>
              <w:left w:val="nil"/>
              <w:bottom w:val="single" w:sz="4" w:space="0" w:color="auto"/>
              <w:right w:val="single" w:sz="4" w:space="0" w:color="auto"/>
            </w:tcBorders>
            <w:shd w:val="clear" w:color="auto" w:fill="auto"/>
            <w:vAlign w:val="center"/>
            <w:hideMark/>
          </w:tcPr>
          <w:p w14:paraId="7FCD4441" w14:textId="77777777" w:rsidR="00730D11" w:rsidRDefault="00730D11" w:rsidP="00335E97">
            <w:pPr>
              <w:jc w:val="center"/>
              <w:rPr>
                <w:color w:val="000000"/>
                <w:sz w:val="20"/>
                <w:szCs w:val="20"/>
              </w:rPr>
            </w:pPr>
            <w:r>
              <w:rPr>
                <w:color w:val="000000"/>
                <w:sz w:val="20"/>
                <w:szCs w:val="20"/>
              </w:rPr>
              <w:t> </w:t>
            </w:r>
          </w:p>
        </w:tc>
      </w:tr>
    </w:tbl>
    <w:p w14:paraId="61336F94" w14:textId="77777777" w:rsidR="009F6207" w:rsidRDefault="009F6207" w:rsidP="009F6207">
      <w:pPr>
        <w:rPr>
          <w:color w:val="000000"/>
          <w:sz w:val="20"/>
          <w:szCs w:val="20"/>
        </w:rPr>
      </w:pPr>
      <w:r>
        <w:rPr>
          <w:color w:val="000000"/>
          <w:sz w:val="20"/>
          <w:szCs w:val="20"/>
        </w:rPr>
        <w:t xml:space="preserve">№4-ПП - </w:t>
      </w:r>
      <w:r w:rsidRPr="006C2832">
        <w:rPr>
          <w:color w:val="000000"/>
          <w:sz w:val="20"/>
          <w:szCs w:val="20"/>
        </w:rPr>
        <w:t>Постановление правительства МО №4-ПП от 10.01.2025 г. О внесении изменений в гоударственную программу МО "Развитие инженерной инфраструктуры, энергоэффективности и отрасли обращения с отходами" на 2023-2028 годы</w:t>
      </w:r>
    </w:p>
    <w:p w14:paraId="0D4C5B0F" w14:textId="77777777" w:rsidR="009F6207" w:rsidRDefault="009F6207" w:rsidP="009F6207">
      <w:pPr>
        <w:rPr>
          <w:lang w:eastAsia="en-US"/>
        </w:rPr>
        <w:sectPr w:rsidR="009F6207" w:rsidSect="0070749E">
          <w:pgSz w:w="16838" w:h="11906" w:orient="landscape" w:code="9"/>
          <w:pgMar w:top="1701" w:right="1134" w:bottom="851" w:left="1134" w:header="709" w:footer="709" w:gutter="0"/>
          <w:cols w:space="720"/>
        </w:sectPr>
      </w:pPr>
      <w:r>
        <w:rPr>
          <w:color w:val="000000"/>
          <w:sz w:val="20"/>
          <w:szCs w:val="20"/>
        </w:rPr>
        <w:t>ИП - И</w:t>
      </w:r>
      <w:r w:rsidRPr="00346300">
        <w:rPr>
          <w:color w:val="000000"/>
          <w:sz w:val="20"/>
          <w:szCs w:val="20"/>
        </w:rPr>
        <w:t>нвестиционн</w:t>
      </w:r>
      <w:r>
        <w:rPr>
          <w:color w:val="000000"/>
          <w:sz w:val="20"/>
          <w:szCs w:val="20"/>
        </w:rPr>
        <w:t>ая</w:t>
      </w:r>
      <w:r w:rsidRPr="00346300">
        <w:rPr>
          <w:color w:val="000000"/>
          <w:sz w:val="20"/>
          <w:szCs w:val="20"/>
        </w:rPr>
        <w:t xml:space="preserve"> программ</w:t>
      </w:r>
      <w:r>
        <w:rPr>
          <w:color w:val="000000"/>
          <w:sz w:val="20"/>
          <w:szCs w:val="20"/>
        </w:rPr>
        <w:t>а</w:t>
      </w:r>
      <w:r w:rsidRPr="00346300">
        <w:rPr>
          <w:color w:val="000000"/>
          <w:sz w:val="20"/>
          <w:szCs w:val="20"/>
        </w:rPr>
        <w:t xml:space="preserve"> организации, осуществляющей</w:t>
      </w:r>
      <w:r>
        <w:rPr>
          <w:color w:val="000000"/>
          <w:sz w:val="20"/>
          <w:szCs w:val="20"/>
        </w:rPr>
        <w:t xml:space="preserve"> </w:t>
      </w:r>
      <w:r w:rsidRPr="00346300">
        <w:rPr>
          <w:color w:val="000000"/>
          <w:sz w:val="20"/>
          <w:szCs w:val="20"/>
        </w:rPr>
        <w:t>регулируемые виды еятельности в сфере теплоснабжения</w:t>
      </w:r>
      <w:r>
        <w:rPr>
          <w:color w:val="000000"/>
          <w:sz w:val="20"/>
          <w:szCs w:val="20"/>
        </w:rPr>
        <w:t xml:space="preserve"> </w:t>
      </w:r>
      <w:r w:rsidRPr="00346300">
        <w:rPr>
          <w:color w:val="000000"/>
          <w:sz w:val="20"/>
          <w:szCs w:val="20"/>
        </w:rPr>
        <w:t>МКП "Лотошинское ЖКХ</w:t>
      </w:r>
      <w:r>
        <w:rPr>
          <w:color w:val="000000"/>
          <w:sz w:val="20"/>
          <w:szCs w:val="20"/>
        </w:rPr>
        <w:t xml:space="preserve"> на 2025-2028 годы</w:t>
      </w:r>
    </w:p>
    <w:p w14:paraId="17F65EF0" w14:textId="724FCF4A" w:rsidR="00C56AA0" w:rsidRDefault="00C56AA0" w:rsidP="00C56AA0">
      <w:pPr>
        <w:pStyle w:val="23"/>
      </w:pPr>
      <w:bookmarkStart w:id="125" w:name="_Toc210839338"/>
      <w:r w:rsidRPr="00C56AA0">
        <w:lastRenderedPageBreak/>
        <w:t>Предложения по строительству и реконструкции тепловых сетей для обеспечения нормативной надежности потребителей</w:t>
      </w:r>
      <w:bookmarkEnd w:id="125"/>
      <w:r w:rsidRPr="00C56AA0">
        <w:t xml:space="preserve"> </w:t>
      </w:r>
    </w:p>
    <w:bookmarkEnd w:id="122"/>
    <w:p w14:paraId="5D4B56F2" w14:textId="51132604" w:rsidR="00C5383D" w:rsidRDefault="00C5383D" w:rsidP="00C5383D">
      <w:pPr>
        <w:pStyle w:val="Maximyz"/>
        <w:rPr>
          <w:szCs w:val="24"/>
        </w:rPr>
      </w:pPr>
      <w:r w:rsidRPr="00A753E1">
        <w:rPr>
          <w:szCs w:val="24"/>
        </w:rPr>
        <w:t>Строительство тепловых сетей для обеспечения нормативной надежности и безопасности теплоснабжения на расчетный срок не предусматривается. Необходимые показатели надежности достигаются за счет реконструкции трубопроводов в связи с исчерпанием эксплуатационного ресурса последних.</w:t>
      </w:r>
    </w:p>
    <w:p w14:paraId="66A64496" w14:textId="13A2263B" w:rsidR="006241A6" w:rsidRDefault="006241A6" w:rsidP="00C5383D">
      <w:pPr>
        <w:pStyle w:val="Maximyz"/>
        <w:rPr>
          <w:szCs w:val="24"/>
        </w:rPr>
      </w:pPr>
    </w:p>
    <w:p w14:paraId="205DE2FD" w14:textId="77777777" w:rsidR="006241A6" w:rsidRDefault="006241A6" w:rsidP="006241A6">
      <w:pPr>
        <w:pStyle w:val="23"/>
      </w:pPr>
      <w:bookmarkStart w:id="126" w:name="_Toc210839339"/>
      <w:r>
        <w:t>Предложения по строительству, реконструкции и (или) модернизации тепловых сетей, направленные на резервирование систем теплоснабжения в целях обеспечения надежности теплоснабжения в соответствии с критериями надежности теплоснабжения потребителей с учетом климатических условий</w:t>
      </w:r>
      <w:bookmarkEnd w:id="126"/>
    </w:p>
    <w:p w14:paraId="4CD9CE2A" w14:textId="77777777" w:rsidR="006241A6" w:rsidRPr="00641B24" w:rsidRDefault="006241A6" w:rsidP="006241A6">
      <w:pPr>
        <w:rPr>
          <w:lang w:eastAsia="en-US"/>
        </w:rPr>
      </w:pPr>
    </w:p>
    <w:p w14:paraId="5AC6FB52" w14:textId="77777777" w:rsidR="006241A6" w:rsidRDefault="006241A6" w:rsidP="006241A6">
      <w:pPr>
        <w:pStyle w:val="Maximyz"/>
        <w:rPr>
          <w:szCs w:val="24"/>
        </w:rPr>
      </w:pPr>
      <w:bookmarkStart w:id="127" w:name="_Hlk210838922"/>
      <w:r w:rsidRPr="00641B24">
        <w:rPr>
          <w:szCs w:val="24"/>
        </w:rPr>
        <w:t xml:space="preserve">Предложения по строительству, реконструкции и (или) модернизации тепловых сетей, направленные на резервирование систем теплоснабжения в целях обеспечения надежности теплоснабжения в соответствии с критериями надежности теплоснабжения потребителей </w:t>
      </w:r>
      <w:r>
        <w:rPr>
          <w:szCs w:val="24"/>
        </w:rPr>
        <w:t>отсутствуют.</w:t>
      </w:r>
    </w:p>
    <w:bookmarkEnd w:id="127"/>
    <w:p w14:paraId="4EA162F3" w14:textId="77777777" w:rsidR="006241A6" w:rsidRPr="00A753E1" w:rsidRDefault="006241A6" w:rsidP="00C5383D">
      <w:pPr>
        <w:pStyle w:val="Maximyz"/>
        <w:rPr>
          <w:szCs w:val="24"/>
        </w:rPr>
      </w:pPr>
    </w:p>
    <w:p w14:paraId="66C915DB" w14:textId="77777777" w:rsidR="00E2568F" w:rsidRDefault="00E2568F" w:rsidP="00E2568F">
      <w:pPr>
        <w:rPr>
          <w:lang w:eastAsia="en-US"/>
        </w:rPr>
      </w:pPr>
    </w:p>
    <w:p w14:paraId="5B948015" w14:textId="77777777" w:rsidR="00747CC6" w:rsidRDefault="00747CC6" w:rsidP="00920262">
      <w:pPr>
        <w:spacing w:line="360" w:lineRule="auto"/>
        <w:ind w:firstLine="708"/>
        <w:rPr>
          <w:rFonts w:eastAsia="Arial"/>
          <w:color w:val="000000"/>
        </w:rPr>
      </w:pPr>
    </w:p>
    <w:p w14:paraId="0B5F7C18" w14:textId="77777777" w:rsidR="00C341D0" w:rsidRDefault="00C341D0" w:rsidP="001F0922">
      <w:pPr>
        <w:pStyle w:val="Maximyz"/>
        <w:spacing w:line="240" w:lineRule="auto"/>
        <w:ind w:firstLine="0"/>
        <w:rPr>
          <w:sz w:val="20"/>
        </w:rPr>
        <w:sectPr w:rsidR="00C341D0" w:rsidSect="00D62641">
          <w:pgSz w:w="11906" w:h="16838" w:code="9"/>
          <w:pgMar w:top="851" w:right="851" w:bottom="851" w:left="1701" w:header="709" w:footer="709" w:gutter="0"/>
          <w:cols w:space="720"/>
        </w:sectPr>
      </w:pPr>
    </w:p>
    <w:p w14:paraId="7021D487" w14:textId="597BAFC3" w:rsidR="00A66F34" w:rsidRPr="007055BE" w:rsidRDefault="00423F66" w:rsidP="0034499A">
      <w:pPr>
        <w:pStyle w:val="1c"/>
        <w:suppressAutoHyphens/>
        <w:ind w:left="499" w:hanging="357"/>
        <w:rPr>
          <w:lang w:val="ru-RU"/>
        </w:rPr>
      </w:pPr>
      <w:bookmarkStart w:id="128" w:name="_Toc210839340"/>
      <w:r w:rsidRPr="007055BE">
        <w:rPr>
          <w:lang w:val="ru-RU"/>
        </w:rPr>
        <w:lastRenderedPageBreak/>
        <w:t xml:space="preserve">РАЗДЕЛ. </w:t>
      </w:r>
      <w:r w:rsidR="007055BE">
        <w:rPr>
          <w:lang w:val="ru-RU"/>
        </w:rPr>
        <w:t xml:space="preserve">ПРЕДЛОЖЕНИЯ </w:t>
      </w:r>
      <w:r w:rsidR="007055BE" w:rsidRPr="007055BE">
        <w:rPr>
          <w:lang w:val="ru-RU"/>
        </w:rPr>
        <w:t>ПО ПЕРЕВОДУ ОТКРЫТЫХ СИСТЕМ ТЕПЛОСНАБЖЕНИЯ (ГОРЯЧЕГО ВОДОСНАБЖЕНИЯ) В</w:t>
      </w:r>
      <w:r w:rsidR="007055BE">
        <w:rPr>
          <w:lang w:val="ru-RU"/>
        </w:rPr>
        <w:t xml:space="preserve"> </w:t>
      </w:r>
      <w:r w:rsidR="007055BE" w:rsidRPr="007055BE">
        <w:rPr>
          <w:lang w:val="ru-RU"/>
        </w:rPr>
        <w:t>ЗАКРЫТЫЕ СИСТЕМЫ ГОРЯЧЕГО ВОДОСНАБЖЕНИЯ ПО ПРИОРИТЕТНОМУ СЦЕНАРИЮ РАЗВИТИЯ ТЕПЛОСНАБЖЕНИЯ</w:t>
      </w:r>
      <w:bookmarkEnd w:id="128"/>
    </w:p>
    <w:p w14:paraId="106D84B2" w14:textId="6B418E2B" w:rsidR="00423F66" w:rsidRDefault="00423F66" w:rsidP="00BC456E">
      <w:pPr>
        <w:pStyle w:val="23"/>
        <w:jc w:val="both"/>
      </w:pPr>
      <w:bookmarkStart w:id="129" w:name="_Toc210839341"/>
      <w:r w:rsidRPr="00423F66">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129"/>
    </w:p>
    <w:p w14:paraId="641575A3" w14:textId="36FE9287" w:rsidR="0053393A" w:rsidRDefault="0053393A" w:rsidP="0053393A">
      <w:pPr>
        <w:pStyle w:val="Maximyz"/>
        <w:rPr>
          <w:lang w:eastAsia="en-US"/>
        </w:rPr>
      </w:pPr>
      <w:r>
        <w:rPr>
          <w:lang w:eastAsia="en-US"/>
        </w:rPr>
        <w:t xml:space="preserve">На территории </w:t>
      </w:r>
      <w:r w:rsidR="005C72BD">
        <w:rPr>
          <w:lang w:eastAsia="en-US"/>
        </w:rPr>
        <w:t>муниципального округа Лотошино</w:t>
      </w:r>
      <w:r>
        <w:rPr>
          <w:lang w:eastAsia="en-US"/>
        </w:rPr>
        <w:t xml:space="preserve"> по открытой (смешанной) схеме теплоснабжения рфункционируют две котельные:</w:t>
      </w:r>
    </w:p>
    <w:p w14:paraId="264EDFCF" w14:textId="77777777" w:rsidR="0053393A" w:rsidRDefault="0053393A" w:rsidP="0038770A">
      <w:pPr>
        <w:pStyle w:val="Maximyz"/>
        <w:numPr>
          <w:ilvl w:val="0"/>
          <w:numId w:val="97"/>
        </w:numPr>
        <w:rPr>
          <w:lang w:eastAsia="en-US"/>
        </w:rPr>
      </w:pPr>
      <w:r>
        <w:rPr>
          <w:lang w:eastAsia="en-US"/>
        </w:rPr>
        <w:t>котельная №14 (смешанная);</w:t>
      </w:r>
    </w:p>
    <w:p w14:paraId="35481379" w14:textId="77777777" w:rsidR="0053393A" w:rsidRDefault="0053393A" w:rsidP="0038770A">
      <w:pPr>
        <w:pStyle w:val="Maximyz"/>
        <w:numPr>
          <w:ilvl w:val="0"/>
          <w:numId w:val="97"/>
        </w:numPr>
        <w:rPr>
          <w:lang w:eastAsia="en-US"/>
        </w:rPr>
      </w:pPr>
      <w:r>
        <w:rPr>
          <w:lang w:eastAsia="en-US"/>
        </w:rPr>
        <w:t>котельная №15 (открытая).</w:t>
      </w:r>
      <w:r w:rsidRPr="0053393A">
        <w:t xml:space="preserve"> </w:t>
      </w:r>
    </w:p>
    <w:p w14:paraId="3AECC9C3" w14:textId="3396FC4C" w:rsidR="0053393A" w:rsidRDefault="0053393A" w:rsidP="0053393A">
      <w:pPr>
        <w:pStyle w:val="Maximyz"/>
        <w:rPr>
          <w:lang w:eastAsia="en-US"/>
        </w:rPr>
      </w:pPr>
      <w:r w:rsidRPr="0053393A">
        <w:rPr>
          <w:lang w:eastAsia="en-US"/>
        </w:rPr>
        <w:t>Предложения по переводу существующих открытых систем теплоснабжения (горячего водоснабжения) в закрытые системы горячего водоснабжения</w:t>
      </w:r>
      <w:r>
        <w:rPr>
          <w:lang w:eastAsia="en-US"/>
        </w:rPr>
        <w:t xml:space="preserve"> отсутствуют.</w:t>
      </w:r>
    </w:p>
    <w:p w14:paraId="45D5A2B5" w14:textId="77777777" w:rsidR="00D62641" w:rsidRDefault="00D62641" w:rsidP="00F84BAE"/>
    <w:p w14:paraId="54885770" w14:textId="3BFED785" w:rsidR="00423F66" w:rsidRPr="00423F66" w:rsidRDefault="00423F66" w:rsidP="00BC456E">
      <w:pPr>
        <w:pStyle w:val="23"/>
        <w:jc w:val="both"/>
      </w:pPr>
      <w:bookmarkStart w:id="130" w:name="_Toc210839342"/>
      <w:r w:rsidRPr="00423F66">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w:t>
      </w:r>
      <w:bookmarkEnd w:id="130"/>
    </w:p>
    <w:p w14:paraId="5F9545E7" w14:textId="7E295F3C" w:rsidR="00BC456E" w:rsidRDefault="0053393A" w:rsidP="00D62641">
      <w:pPr>
        <w:pStyle w:val="Maximyz"/>
        <w:rPr>
          <w:lang w:eastAsia="en-US"/>
        </w:rPr>
      </w:pPr>
      <w:r w:rsidRPr="0053393A">
        <w:rPr>
          <w:lang w:eastAsia="en-US"/>
        </w:rPr>
        <w:t>Предложения по переводу существующих открытых систем теплоснабжения (горячего водоснабжения) в закрытые системы горячего водоснабжения отсутствуют.</w:t>
      </w:r>
    </w:p>
    <w:p w14:paraId="770F34AE" w14:textId="77777777" w:rsidR="007055BE" w:rsidRDefault="007055BE" w:rsidP="00D62641">
      <w:pPr>
        <w:pStyle w:val="Maximyz"/>
        <w:rPr>
          <w:lang w:eastAsia="en-US"/>
        </w:rPr>
      </w:pPr>
    </w:p>
    <w:p w14:paraId="332FE6E4" w14:textId="77777777" w:rsidR="007055BE" w:rsidRDefault="007055BE" w:rsidP="007055BE">
      <w:pPr>
        <w:pStyle w:val="23"/>
      </w:pPr>
      <w:bookmarkStart w:id="131" w:name="_Toc210839343"/>
      <w:r>
        <w:t>Оценка экономической эффективности мероприятий по переводу открытых систем теплоснабжения (горячеговодоснабжения), отдельных участков таких систем на закрытые системы горячего водоснабжения</w:t>
      </w:r>
      <w:bookmarkEnd w:id="131"/>
    </w:p>
    <w:p w14:paraId="1A42BE11" w14:textId="77777777" w:rsidR="007055BE" w:rsidRDefault="007055BE" w:rsidP="007055BE">
      <w:pPr>
        <w:rPr>
          <w:lang w:eastAsia="en-US"/>
        </w:rPr>
      </w:pPr>
    </w:p>
    <w:p w14:paraId="5C54AB35" w14:textId="77777777" w:rsidR="007055BE" w:rsidRDefault="007055BE" w:rsidP="007055BE">
      <w:pPr>
        <w:rPr>
          <w:lang w:eastAsia="en-US"/>
        </w:rPr>
      </w:pPr>
    </w:p>
    <w:p w14:paraId="3738E885" w14:textId="143772D7" w:rsidR="007055BE" w:rsidRDefault="0053393A" w:rsidP="007055BE">
      <w:pPr>
        <w:pStyle w:val="Maximyz"/>
        <w:rPr>
          <w:lang w:eastAsia="en-US"/>
        </w:rPr>
      </w:pPr>
      <w:r w:rsidRPr="0053393A">
        <w:rPr>
          <w:lang w:eastAsia="en-US"/>
        </w:rPr>
        <w:t>Предложения по переводу существующих открытых систем теплоснабжения (горячего водоснабжения) в закрытые системы горячего водоснабжения отсутствуют.</w:t>
      </w:r>
    </w:p>
    <w:p w14:paraId="67749F7A" w14:textId="0D82571D" w:rsidR="007055BE" w:rsidRPr="007055BE" w:rsidRDefault="007055BE" w:rsidP="007055BE">
      <w:pPr>
        <w:rPr>
          <w:lang w:eastAsia="en-US"/>
        </w:rPr>
        <w:sectPr w:rsidR="007055BE" w:rsidRPr="007055BE" w:rsidSect="00A8528A">
          <w:footerReference w:type="default" r:id="rId99"/>
          <w:pgSz w:w="11906" w:h="16838"/>
          <w:pgMar w:top="1134" w:right="850" w:bottom="1134" w:left="1701" w:header="709" w:footer="709" w:gutter="0"/>
          <w:cols w:space="708"/>
          <w:docGrid w:linePitch="360"/>
        </w:sectPr>
      </w:pPr>
    </w:p>
    <w:p w14:paraId="70886F7E" w14:textId="22547D26" w:rsidR="00C2547D" w:rsidRPr="00462DA6" w:rsidRDefault="00C2547D" w:rsidP="00B038C7">
      <w:pPr>
        <w:pStyle w:val="1c"/>
      </w:pPr>
      <w:bookmarkStart w:id="132" w:name="_Toc210839344"/>
      <w:r w:rsidRPr="00462DA6">
        <w:lastRenderedPageBreak/>
        <w:t>РАЗДЕЛ. ПЕРСПЕКТИВНЫЕ ТОПЛИВНЫЕ БАЛАНСЫ</w:t>
      </w:r>
      <w:bookmarkEnd w:id="123"/>
      <w:bookmarkEnd w:id="132"/>
    </w:p>
    <w:p w14:paraId="6C164233" w14:textId="1748060A" w:rsidR="00BC456E" w:rsidRDefault="00BC456E" w:rsidP="00BC456E">
      <w:pPr>
        <w:pStyle w:val="23"/>
        <w:numPr>
          <w:ilvl w:val="1"/>
          <w:numId w:val="4"/>
        </w:numPr>
        <w:ind w:left="1283"/>
        <w:jc w:val="both"/>
      </w:pPr>
      <w:bookmarkStart w:id="133" w:name="_Toc210839345"/>
      <w:r w:rsidRPr="00BC456E">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133"/>
    </w:p>
    <w:p w14:paraId="01988A0E" w14:textId="77777777" w:rsidR="00D62641" w:rsidRDefault="00D62641" w:rsidP="00D62641">
      <w:pPr>
        <w:pStyle w:val="Maximyz"/>
        <w:rPr>
          <w:lang w:eastAsia="en-US"/>
        </w:rPr>
      </w:pPr>
      <w:r>
        <w:rPr>
          <w:lang w:eastAsia="en-US"/>
        </w:rPr>
        <w:t>Целями разработки перспективных топливных балансов являются:</w:t>
      </w:r>
    </w:p>
    <w:p w14:paraId="53F4E44C" w14:textId="77777777" w:rsidR="00D62641" w:rsidRDefault="00D62641" w:rsidP="00D62641">
      <w:pPr>
        <w:pStyle w:val="Maximyz"/>
        <w:numPr>
          <w:ilvl w:val="0"/>
          <w:numId w:val="23"/>
        </w:numPr>
        <w:tabs>
          <w:tab w:val="left" w:pos="1134"/>
        </w:tabs>
        <w:rPr>
          <w:lang w:eastAsia="en-US"/>
        </w:rPr>
      </w:pPr>
      <w:r>
        <w:rPr>
          <w:lang w:eastAsia="en-US"/>
        </w:rPr>
        <w:t>установление перспективных объемов тепловой энергии, вырабатываемой на всех источниках тепловой энергии, обеспечивающих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 на хозяйственные нужды предприятий;</w:t>
      </w:r>
    </w:p>
    <w:p w14:paraId="74E70DB3" w14:textId="77777777" w:rsidR="00D62641" w:rsidRDefault="00D62641" w:rsidP="00D62641">
      <w:pPr>
        <w:pStyle w:val="Maximyz"/>
        <w:numPr>
          <w:ilvl w:val="0"/>
          <w:numId w:val="23"/>
        </w:numPr>
        <w:tabs>
          <w:tab w:val="left" w:pos="1134"/>
        </w:tabs>
        <w:rPr>
          <w:lang w:eastAsia="en-US"/>
        </w:rPr>
      </w:pPr>
      <w:r>
        <w:rPr>
          <w:lang w:eastAsia="en-US"/>
        </w:rPr>
        <w:t>установление объемов топлива для обеспечения выработки тепловой энергии на каждом источнике тепловой энергии;</w:t>
      </w:r>
    </w:p>
    <w:p w14:paraId="5F058C61" w14:textId="77777777" w:rsidR="00D62641" w:rsidRDefault="00D62641" w:rsidP="00D62641">
      <w:pPr>
        <w:pStyle w:val="Maximyz"/>
        <w:numPr>
          <w:ilvl w:val="0"/>
          <w:numId w:val="23"/>
        </w:numPr>
        <w:tabs>
          <w:tab w:val="left" w:pos="1134"/>
        </w:tabs>
        <w:rPr>
          <w:lang w:eastAsia="en-US"/>
        </w:rPr>
      </w:pPr>
      <w:r>
        <w:rPr>
          <w:lang w:eastAsia="en-US"/>
        </w:rPr>
        <w:t>определение видов топлива, обеспечивающего выработку необходимой электрической и тепловой энергии;</w:t>
      </w:r>
    </w:p>
    <w:p w14:paraId="72E744EB" w14:textId="77777777" w:rsidR="00D62641" w:rsidRDefault="00D62641" w:rsidP="00D62641">
      <w:pPr>
        <w:pStyle w:val="Maximyz"/>
        <w:numPr>
          <w:ilvl w:val="0"/>
          <w:numId w:val="23"/>
        </w:numPr>
        <w:tabs>
          <w:tab w:val="left" w:pos="1134"/>
        </w:tabs>
        <w:rPr>
          <w:lang w:eastAsia="en-US"/>
        </w:rPr>
      </w:pPr>
      <w:r>
        <w:rPr>
          <w:lang w:eastAsia="en-US"/>
        </w:rPr>
        <w:t>установление показателей эффективности использования топлива.</w:t>
      </w:r>
    </w:p>
    <w:p w14:paraId="2D4BE9DA" w14:textId="77777777" w:rsidR="00D62641" w:rsidRDefault="00D62641" w:rsidP="00D62641">
      <w:pPr>
        <w:pStyle w:val="Maximyz"/>
        <w:rPr>
          <w:lang w:eastAsia="en-US"/>
        </w:rPr>
      </w:pPr>
      <w:r>
        <w:rPr>
          <w:lang w:eastAsia="en-US"/>
        </w:rPr>
        <w:t>Перспективные топливные балансы разработаны в соответствии пунктом 44 Требований к схемам теплоснабжения.</w:t>
      </w:r>
    </w:p>
    <w:p w14:paraId="54571B0C" w14:textId="77777777" w:rsidR="00D62641" w:rsidRDefault="00D62641" w:rsidP="00D62641">
      <w:pPr>
        <w:pStyle w:val="Maximyz"/>
        <w:rPr>
          <w:lang w:eastAsia="en-US"/>
        </w:rPr>
      </w:pPr>
      <w:r>
        <w:rPr>
          <w:lang w:eastAsia="en-US"/>
        </w:rPr>
        <w:t>В результате разработки в соответствии с пунктом 44 Требований к схеме теплоснабжения должны быть решены следующие задачи:</w:t>
      </w:r>
    </w:p>
    <w:p w14:paraId="2CB586CF" w14:textId="77777777" w:rsidR="00D62641" w:rsidRDefault="00D62641" w:rsidP="00D62641">
      <w:pPr>
        <w:pStyle w:val="Maximyz"/>
        <w:numPr>
          <w:ilvl w:val="0"/>
          <w:numId w:val="23"/>
        </w:numPr>
        <w:tabs>
          <w:tab w:val="left" w:pos="1134"/>
        </w:tabs>
        <w:rPr>
          <w:lang w:eastAsia="en-US"/>
        </w:rPr>
      </w:pPr>
      <w:r>
        <w:rPr>
          <w:lang w:eastAsia="en-US"/>
        </w:rPr>
        <w:t>установлены перспективные объемы тепловой энергии, вырабатываемой на всех источниках тепловой энергии, обеспечивающие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 на хозяйственные нужды предприятий;</w:t>
      </w:r>
    </w:p>
    <w:p w14:paraId="4B0178CF" w14:textId="77777777" w:rsidR="00D62641" w:rsidRDefault="00D62641" w:rsidP="00D62641">
      <w:pPr>
        <w:pStyle w:val="Maximyz"/>
        <w:numPr>
          <w:ilvl w:val="0"/>
          <w:numId w:val="23"/>
        </w:numPr>
        <w:tabs>
          <w:tab w:val="left" w:pos="1134"/>
        </w:tabs>
        <w:rPr>
          <w:lang w:eastAsia="en-US"/>
        </w:rPr>
      </w:pPr>
      <w:r>
        <w:rPr>
          <w:lang w:eastAsia="en-US"/>
        </w:rPr>
        <w:t>установлены объемы топлива для обеспечения выработки тепловой энергии на каждом источнике тепловой энергии;</w:t>
      </w:r>
    </w:p>
    <w:p w14:paraId="12846D3A" w14:textId="77777777" w:rsidR="00D62641" w:rsidRDefault="00D62641" w:rsidP="00D62641">
      <w:pPr>
        <w:pStyle w:val="Maximyz"/>
        <w:numPr>
          <w:ilvl w:val="0"/>
          <w:numId w:val="23"/>
        </w:numPr>
        <w:tabs>
          <w:tab w:val="left" w:pos="1134"/>
        </w:tabs>
        <w:rPr>
          <w:lang w:eastAsia="en-US"/>
        </w:rPr>
      </w:pPr>
      <w:r>
        <w:rPr>
          <w:lang w:eastAsia="en-US"/>
        </w:rPr>
        <w:t>определены виды топлива, обеспечивающие выработку необходимой тепловой энергии;</w:t>
      </w:r>
    </w:p>
    <w:p w14:paraId="7D5EFD3E" w14:textId="77777777" w:rsidR="00D62641" w:rsidRDefault="00D62641" w:rsidP="00D62641">
      <w:pPr>
        <w:pStyle w:val="Maximyz"/>
        <w:numPr>
          <w:ilvl w:val="0"/>
          <w:numId w:val="23"/>
        </w:numPr>
        <w:tabs>
          <w:tab w:val="left" w:pos="1134"/>
        </w:tabs>
        <w:rPr>
          <w:lang w:eastAsia="en-US"/>
        </w:rPr>
      </w:pPr>
      <w:r>
        <w:rPr>
          <w:lang w:eastAsia="en-US"/>
        </w:rPr>
        <w:t>установлены показатели эффективности использования топлива и предлагаемого к использованию теплоэнергетического оборудования.</w:t>
      </w:r>
    </w:p>
    <w:p w14:paraId="4026360D" w14:textId="114D8320" w:rsidR="00D62641" w:rsidRDefault="00D62641" w:rsidP="00D62641">
      <w:pPr>
        <w:autoSpaceDE w:val="0"/>
        <w:autoSpaceDN w:val="0"/>
        <w:adjustRightInd w:val="0"/>
        <w:spacing w:line="360" w:lineRule="auto"/>
        <w:ind w:firstLine="708"/>
        <w:jc w:val="both"/>
        <w:rPr>
          <w:bCs/>
        </w:rPr>
      </w:pPr>
      <w:r>
        <w:rPr>
          <w:bCs/>
        </w:rPr>
        <w:t>Все к</w:t>
      </w:r>
      <w:r w:rsidRPr="0006098F">
        <w:rPr>
          <w:bCs/>
        </w:rPr>
        <w:t>отельн</w:t>
      </w:r>
      <w:r>
        <w:rPr>
          <w:bCs/>
        </w:rPr>
        <w:t xml:space="preserve">ые, за исключением котельной №19, </w:t>
      </w:r>
      <w:r w:rsidR="005C72BD">
        <w:rPr>
          <w:bCs/>
        </w:rPr>
        <w:t>муниципального округа Лотошино</w:t>
      </w:r>
      <w:r>
        <w:rPr>
          <w:bCs/>
        </w:rPr>
        <w:t xml:space="preserve"> </w:t>
      </w:r>
      <w:r w:rsidRPr="0006098F">
        <w:rPr>
          <w:bCs/>
        </w:rPr>
        <w:t xml:space="preserve">в качестве </w:t>
      </w:r>
      <w:r>
        <w:rPr>
          <w:bCs/>
        </w:rPr>
        <w:t xml:space="preserve">основного </w:t>
      </w:r>
      <w:r w:rsidRPr="0006098F">
        <w:rPr>
          <w:bCs/>
        </w:rPr>
        <w:t>топлива использу</w:t>
      </w:r>
      <w:r>
        <w:rPr>
          <w:bCs/>
        </w:rPr>
        <w:t>ю</w:t>
      </w:r>
      <w:r w:rsidRPr="0006098F">
        <w:rPr>
          <w:bCs/>
        </w:rPr>
        <w:t xml:space="preserve">т </w:t>
      </w:r>
      <w:r>
        <w:rPr>
          <w:bCs/>
        </w:rPr>
        <w:t>природный газ.</w:t>
      </w:r>
    </w:p>
    <w:p w14:paraId="14F45463" w14:textId="758D528D" w:rsidR="00D62641" w:rsidRDefault="00D62641" w:rsidP="00D62641">
      <w:pPr>
        <w:autoSpaceDE w:val="0"/>
        <w:autoSpaceDN w:val="0"/>
        <w:adjustRightInd w:val="0"/>
        <w:spacing w:line="360" w:lineRule="auto"/>
        <w:ind w:firstLine="708"/>
        <w:jc w:val="both"/>
        <w:rPr>
          <w:bCs/>
        </w:rPr>
      </w:pPr>
      <w:r w:rsidRPr="00330A69">
        <w:rPr>
          <w:bCs/>
        </w:rPr>
        <w:t xml:space="preserve">Перспективные топливные баллансы источников теплоснабжения </w:t>
      </w:r>
      <w:r w:rsidR="005C72BD">
        <w:rPr>
          <w:bCs/>
        </w:rPr>
        <w:t>муниципального округа Лотошино</w:t>
      </w:r>
      <w:r>
        <w:rPr>
          <w:bCs/>
        </w:rPr>
        <w:t xml:space="preserve"> представлены в таблице </w:t>
      </w:r>
      <w:bookmarkStart w:id="134" w:name="_Toc352234943"/>
      <w:r>
        <w:rPr>
          <w:bCs/>
        </w:rPr>
        <w:fldChar w:fldCharType="begin"/>
      </w:r>
      <w:r>
        <w:rPr>
          <w:bCs/>
        </w:rPr>
        <w:instrText xml:space="preserve"> REF _Ref22810324 \h  \* MERGEFORMAT </w:instrText>
      </w:r>
      <w:r>
        <w:rPr>
          <w:bCs/>
        </w:rPr>
      </w:r>
      <w:r>
        <w:rPr>
          <w:bCs/>
        </w:rPr>
        <w:fldChar w:fldCharType="separate"/>
      </w:r>
      <w:r w:rsidR="00730D11" w:rsidRPr="00730D11">
        <w:rPr>
          <w:vanish/>
        </w:rPr>
        <w:t xml:space="preserve">Таблица </w:t>
      </w:r>
      <w:r w:rsidR="00730D11">
        <w:rPr>
          <w:noProof/>
        </w:rPr>
        <w:t>8</w:t>
      </w:r>
      <w:r w:rsidR="00730D11">
        <w:t>.</w:t>
      </w:r>
      <w:r w:rsidR="00730D11">
        <w:rPr>
          <w:noProof/>
        </w:rPr>
        <w:t>1</w:t>
      </w:r>
      <w:r>
        <w:rPr>
          <w:bCs/>
        </w:rPr>
        <w:fldChar w:fldCharType="end"/>
      </w:r>
      <w:r>
        <w:rPr>
          <w:bCs/>
        </w:rPr>
        <w:t xml:space="preserve">. </w:t>
      </w:r>
    </w:p>
    <w:p w14:paraId="7C560E43" w14:textId="77777777" w:rsidR="00D62641" w:rsidRDefault="00D62641" w:rsidP="00D62641">
      <w:pPr>
        <w:pStyle w:val="aff6"/>
        <w:keepNext/>
        <w:sectPr w:rsidR="00D62641" w:rsidSect="00D62641">
          <w:footerReference w:type="default" r:id="rId100"/>
          <w:pgSz w:w="11906" w:h="16838"/>
          <w:pgMar w:top="851" w:right="851" w:bottom="851" w:left="1701" w:header="709" w:footer="709" w:gutter="0"/>
          <w:cols w:space="708"/>
          <w:docGrid w:linePitch="360"/>
        </w:sectPr>
      </w:pPr>
    </w:p>
    <w:p w14:paraId="0C6E184E" w14:textId="53A760D8" w:rsidR="00D62641" w:rsidRDefault="00D62641" w:rsidP="00D62641">
      <w:pPr>
        <w:pStyle w:val="aff6"/>
        <w:keepNext/>
      </w:pPr>
      <w:bookmarkStart w:id="135" w:name="_Ref22810324"/>
      <w:r>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730D11">
        <w:rPr>
          <w:noProof/>
        </w:rPr>
        <w:t>8</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730D11">
        <w:rPr>
          <w:noProof/>
        </w:rPr>
        <w:t>1</w:t>
      </w:r>
      <w:r w:rsidR="00C51621">
        <w:rPr>
          <w:noProof/>
        </w:rPr>
        <w:fldChar w:fldCharType="end"/>
      </w:r>
      <w:bookmarkEnd w:id="135"/>
      <w:r>
        <w:t xml:space="preserve"> – Перспективные топливные баллансы источников теплоснабжения </w:t>
      </w:r>
      <w:r w:rsidR="005C72BD">
        <w:t>муниципального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462"/>
        <w:gridCol w:w="1234"/>
        <w:gridCol w:w="1234"/>
        <w:gridCol w:w="1234"/>
        <w:gridCol w:w="1234"/>
        <w:gridCol w:w="1234"/>
        <w:gridCol w:w="1234"/>
        <w:gridCol w:w="1234"/>
        <w:gridCol w:w="1234"/>
        <w:gridCol w:w="1222"/>
      </w:tblGrid>
      <w:tr w:rsidR="0070749E" w:rsidRPr="00065731" w14:paraId="161D125E" w14:textId="77777777" w:rsidTr="0070749E">
        <w:trPr>
          <w:trHeight w:val="276"/>
          <w:tblHeader/>
        </w:trPr>
        <w:tc>
          <w:tcPr>
            <w:tcW w:w="188" w:type="pct"/>
            <w:vMerge w:val="restart"/>
            <w:shd w:val="clear" w:color="auto" w:fill="auto"/>
            <w:vAlign w:val="center"/>
            <w:hideMark/>
          </w:tcPr>
          <w:p w14:paraId="6EEB2C62" w14:textId="77777777" w:rsidR="0070749E" w:rsidRPr="00065731" w:rsidRDefault="0070749E" w:rsidP="0070749E">
            <w:pPr>
              <w:jc w:val="center"/>
              <w:rPr>
                <w:sz w:val="20"/>
                <w:szCs w:val="20"/>
              </w:rPr>
            </w:pPr>
            <w:r w:rsidRPr="00065731">
              <w:rPr>
                <w:sz w:val="20"/>
                <w:szCs w:val="20"/>
              </w:rPr>
              <w:t>№ п/п</w:t>
            </w:r>
          </w:p>
        </w:tc>
        <w:tc>
          <w:tcPr>
            <w:tcW w:w="1144" w:type="pct"/>
            <w:vMerge w:val="restart"/>
            <w:shd w:val="clear" w:color="auto" w:fill="auto"/>
            <w:vAlign w:val="center"/>
            <w:hideMark/>
          </w:tcPr>
          <w:p w14:paraId="4F129C25" w14:textId="77777777" w:rsidR="0070749E" w:rsidRPr="00065731" w:rsidRDefault="0070749E" w:rsidP="0070749E">
            <w:pPr>
              <w:jc w:val="center"/>
              <w:rPr>
                <w:sz w:val="20"/>
                <w:szCs w:val="20"/>
              </w:rPr>
            </w:pPr>
            <w:r w:rsidRPr="00065731">
              <w:rPr>
                <w:sz w:val="20"/>
                <w:szCs w:val="20"/>
              </w:rPr>
              <w:t>Наименование</w:t>
            </w:r>
          </w:p>
        </w:tc>
        <w:tc>
          <w:tcPr>
            <w:tcW w:w="408" w:type="pct"/>
            <w:vMerge w:val="restart"/>
            <w:shd w:val="clear" w:color="auto" w:fill="auto"/>
            <w:vAlign w:val="center"/>
            <w:hideMark/>
          </w:tcPr>
          <w:p w14:paraId="17FD0AB1" w14:textId="77777777" w:rsidR="0070749E" w:rsidRPr="00065731" w:rsidRDefault="0070749E" w:rsidP="0070749E">
            <w:pPr>
              <w:jc w:val="center"/>
              <w:rPr>
                <w:sz w:val="20"/>
                <w:szCs w:val="20"/>
              </w:rPr>
            </w:pPr>
            <w:r w:rsidRPr="00065731">
              <w:rPr>
                <w:sz w:val="20"/>
                <w:szCs w:val="20"/>
              </w:rPr>
              <w:t xml:space="preserve"> 2024 г.</w:t>
            </w:r>
          </w:p>
        </w:tc>
        <w:tc>
          <w:tcPr>
            <w:tcW w:w="408" w:type="pct"/>
            <w:vMerge w:val="restart"/>
            <w:shd w:val="clear" w:color="auto" w:fill="auto"/>
            <w:vAlign w:val="center"/>
            <w:hideMark/>
          </w:tcPr>
          <w:p w14:paraId="618FD435" w14:textId="77777777" w:rsidR="0070749E" w:rsidRPr="00065731" w:rsidRDefault="0070749E" w:rsidP="0070749E">
            <w:pPr>
              <w:jc w:val="center"/>
              <w:rPr>
                <w:sz w:val="20"/>
                <w:szCs w:val="20"/>
              </w:rPr>
            </w:pPr>
            <w:r w:rsidRPr="00065731">
              <w:rPr>
                <w:sz w:val="20"/>
                <w:szCs w:val="20"/>
              </w:rPr>
              <w:t xml:space="preserve"> 2025 г.</w:t>
            </w:r>
          </w:p>
        </w:tc>
        <w:tc>
          <w:tcPr>
            <w:tcW w:w="408" w:type="pct"/>
            <w:vMerge w:val="restart"/>
            <w:shd w:val="clear" w:color="auto" w:fill="auto"/>
            <w:vAlign w:val="center"/>
            <w:hideMark/>
          </w:tcPr>
          <w:p w14:paraId="65CCE006" w14:textId="77777777" w:rsidR="0070749E" w:rsidRPr="00065731" w:rsidRDefault="0070749E" w:rsidP="0070749E">
            <w:pPr>
              <w:jc w:val="center"/>
              <w:rPr>
                <w:sz w:val="20"/>
                <w:szCs w:val="20"/>
              </w:rPr>
            </w:pPr>
            <w:r w:rsidRPr="00065731">
              <w:rPr>
                <w:sz w:val="20"/>
                <w:szCs w:val="20"/>
              </w:rPr>
              <w:t xml:space="preserve"> 2026 г.</w:t>
            </w:r>
          </w:p>
        </w:tc>
        <w:tc>
          <w:tcPr>
            <w:tcW w:w="408" w:type="pct"/>
            <w:vMerge w:val="restart"/>
            <w:shd w:val="clear" w:color="auto" w:fill="auto"/>
            <w:vAlign w:val="center"/>
            <w:hideMark/>
          </w:tcPr>
          <w:p w14:paraId="7FBB4029" w14:textId="77777777" w:rsidR="0070749E" w:rsidRPr="00065731" w:rsidRDefault="0070749E" w:rsidP="0070749E">
            <w:pPr>
              <w:jc w:val="center"/>
              <w:rPr>
                <w:sz w:val="20"/>
                <w:szCs w:val="20"/>
              </w:rPr>
            </w:pPr>
            <w:r w:rsidRPr="00065731">
              <w:rPr>
                <w:sz w:val="20"/>
                <w:szCs w:val="20"/>
              </w:rPr>
              <w:t xml:space="preserve"> 2027 г.</w:t>
            </w:r>
          </w:p>
        </w:tc>
        <w:tc>
          <w:tcPr>
            <w:tcW w:w="408" w:type="pct"/>
            <w:vMerge w:val="restart"/>
            <w:shd w:val="clear" w:color="auto" w:fill="auto"/>
            <w:vAlign w:val="center"/>
            <w:hideMark/>
          </w:tcPr>
          <w:p w14:paraId="4D995A02" w14:textId="77777777" w:rsidR="0070749E" w:rsidRPr="00065731" w:rsidRDefault="0070749E" w:rsidP="0070749E">
            <w:pPr>
              <w:jc w:val="center"/>
              <w:rPr>
                <w:sz w:val="20"/>
                <w:szCs w:val="20"/>
              </w:rPr>
            </w:pPr>
            <w:r w:rsidRPr="00065731">
              <w:rPr>
                <w:sz w:val="20"/>
                <w:szCs w:val="20"/>
              </w:rPr>
              <w:t xml:space="preserve"> 2028 г.</w:t>
            </w:r>
          </w:p>
        </w:tc>
        <w:tc>
          <w:tcPr>
            <w:tcW w:w="408" w:type="pct"/>
            <w:vMerge w:val="restart"/>
            <w:shd w:val="clear" w:color="auto" w:fill="auto"/>
            <w:vAlign w:val="center"/>
            <w:hideMark/>
          </w:tcPr>
          <w:p w14:paraId="0F1ED4F9" w14:textId="77777777" w:rsidR="0070749E" w:rsidRPr="00065731" w:rsidRDefault="0070749E" w:rsidP="0070749E">
            <w:pPr>
              <w:jc w:val="center"/>
              <w:rPr>
                <w:sz w:val="20"/>
                <w:szCs w:val="20"/>
              </w:rPr>
            </w:pPr>
            <w:r w:rsidRPr="00065731">
              <w:rPr>
                <w:sz w:val="20"/>
                <w:szCs w:val="20"/>
              </w:rPr>
              <w:t xml:space="preserve"> 2029 г.</w:t>
            </w:r>
          </w:p>
        </w:tc>
        <w:tc>
          <w:tcPr>
            <w:tcW w:w="408" w:type="pct"/>
            <w:vMerge w:val="restart"/>
            <w:shd w:val="clear" w:color="auto" w:fill="auto"/>
            <w:vAlign w:val="center"/>
            <w:hideMark/>
          </w:tcPr>
          <w:p w14:paraId="2CDD0A8F" w14:textId="77777777" w:rsidR="0070749E" w:rsidRPr="00065731" w:rsidRDefault="0070749E" w:rsidP="0070749E">
            <w:pPr>
              <w:jc w:val="center"/>
              <w:rPr>
                <w:sz w:val="20"/>
                <w:szCs w:val="20"/>
              </w:rPr>
            </w:pPr>
            <w:r w:rsidRPr="00065731">
              <w:rPr>
                <w:sz w:val="20"/>
                <w:szCs w:val="20"/>
              </w:rPr>
              <w:t xml:space="preserve"> 2030 г.</w:t>
            </w:r>
          </w:p>
        </w:tc>
        <w:tc>
          <w:tcPr>
            <w:tcW w:w="408" w:type="pct"/>
            <w:vMerge w:val="restart"/>
            <w:shd w:val="clear" w:color="auto" w:fill="auto"/>
            <w:vAlign w:val="center"/>
            <w:hideMark/>
          </w:tcPr>
          <w:p w14:paraId="36EAC8F8" w14:textId="77777777" w:rsidR="0070749E" w:rsidRPr="00065731" w:rsidRDefault="0070749E" w:rsidP="0070749E">
            <w:pPr>
              <w:jc w:val="center"/>
              <w:rPr>
                <w:sz w:val="20"/>
                <w:szCs w:val="20"/>
              </w:rPr>
            </w:pPr>
            <w:r w:rsidRPr="00065731">
              <w:rPr>
                <w:sz w:val="20"/>
                <w:szCs w:val="20"/>
              </w:rPr>
              <w:t xml:space="preserve"> 2031 -  2035 гг.</w:t>
            </w:r>
          </w:p>
        </w:tc>
        <w:tc>
          <w:tcPr>
            <w:tcW w:w="404" w:type="pct"/>
            <w:vMerge w:val="restart"/>
            <w:shd w:val="clear" w:color="auto" w:fill="auto"/>
            <w:vAlign w:val="center"/>
            <w:hideMark/>
          </w:tcPr>
          <w:p w14:paraId="682CB4B2" w14:textId="77777777" w:rsidR="0070749E" w:rsidRPr="00065731" w:rsidRDefault="0070749E" w:rsidP="0070749E">
            <w:pPr>
              <w:jc w:val="center"/>
              <w:rPr>
                <w:sz w:val="20"/>
                <w:szCs w:val="20"/>
              </w:rPr>
            </w:pPr>
            <w:r w:rsidRPr="00065731">
              <w:rPr>
                <w:sz w:val="20"/>
                <w:szCs w:val="20"/>
              </w:rPr>
              <w:t xml:space="preserve"> 2036 -  2040 гг.</w:t>
            </w:r>
          </w:p>
        </w:tc>
      </w:tr>
      <w:tr w:rsidR="0070749E" w:rsidRPr="00065731" w14:paraId="5A20A12A" w14:textId="77777777" w:rsidTr="0070749E">
        <w:trPr>
          <w:trHeight w:val="276"/>
          <w:tblHeader/>
        </w:trPr>
        <w:tc>
          <w:tcPr>
            <w:tcW w:w="188" w:type="pct"/>
            <w:vMerge/>
            <w:shd w:val="clear" w:color="auto" w:fill="auto"/>
            <w:vAlign w:val="center"/>
            <w:hideMark/>
          </w:tcPr>
          <w:p w14:paraId="745663BB" w14:textId="77777777" w:rsidR="0070749E" w:rsidRPr="00065731" w:rsidRDefault="0070749E" w:rsidP="0070749E">
            <w:pPr>
              <w:rPr>
                <w:sz w:val="20"/>
                <w:szCs w:val="20"/>
              </w:rPr>
            </w:pPr>
          </w:p>
        </w:tc>
        <w:tc>
          <w:tcPr>
            <w:tcW w:w="1144" w:type="pct"/>
            <w:vMerge/>
            <w:shd w:val="clear" w:color="auto" w:fill="auto"/>
            <w:vAlign w:val="center"/>
            <w:hideMark/>
          </w:tcPr>
          <w:p w14:paraId="313CF6FE" w14:textId="77777777" w:rsidR="0070749E" w:rsidRPr="00065731" w:rsidRDefault="0070749E" w:rsidP="0070749E">
            <w:pPr>
              <w:rPr>
                <w:sz w:val="20"/>
                <w:szCs w:val="20"/>
              </w:rPr>
            </w:pPr>
          </w:p>
        </w:tc>
        <w:tc>
          <w:tcPr>
            <w:tcW w:w="408" w:type="pct"/>
            <w:vMerge/>
            <w:shd w:val="clear" w:color="auto" w:fill="auto"/>
            <w:vAlign w:val="center"/>
            <w:hideMark/>
          </w:tcPr>
          <w:p w14:paraId="0ADC4412" w14:textId="77777777" w:rsidR="0070749E" w:rsidRPr="00065731" w:rsidRDefault="0070749E" w:rsidP="0070749E">
            <w:pPr>
              <w:rPr>
                <w:sz w:val="20"/>
                <w:szCs w:val="20"/>
              </w:rPr>
            </w:pPr>
          </w:p>
        </w:tc>
        <w:tc>
          <w:tcPr>
            <w:tcW w:w="408" w:type="pct"/>
            <w:vMerge/>
            <w:shd w:val="clear" w:color="auto" w:fill="auto"/>
            <w:vAlign w:val="center"/>
            <w:hideMark/>
          </w:tcPr>
          <w:p w14:paraId="3F2C1931" w14:textId="77777777" w:rsidR="0070749E" w:rsidRPr="00065731" w:rsidRDefault="0070749E" w:rsidP="0070749E">
            <w:pPr>
              <w:rPr>
                <w:sz w:val="20"/>
                <w:szCs w:val="20"/>
              </w:rPr>
            </w:pPr>
          </w:p>
        </w:tc>
        <w:tc>
          <w:tcPr>
            <w:tcW w:w="408" w:type="pct"/>
            <w:vMerge/>
            <w:shd w:val="clear" w:color="auto" w:fill="auto"/>
            <w:vAlign w:val="center"/>
            <w:hideMark/>
          </w:tcPr>
          <w:p w14:paraId="19CF3E8D" w14:textId="77777777" w:rsidR="0070749E" w:rsidRPr="00065731" w:rsidRDefault="0070749E" w:rsidP="0070749E">
            <w:pPr>
              <w:rPr>
                <w:sz w:val="20"/>
                <w:szCs w:val="20"/>
              </w:rPr>
            </w:pPr>
          </w:p>
        </w:tc>
        <w:tc>
          <w:tcPr>
            <w:tcW w:w="408" w:type="pct"/>
            <w:vMerge/>
            <w:shd w:val="clear" w:color="auto" w:fill="auto"/>
            <w:vAlign w:val="center"/>
            <w:hideMark/>
          </w:tcPr>
          <w:p w14:paraId="3E9F6138" w14:textId="77777777" w:rsidR="0070749E" w:rsidRPr="00065731" w:rsidRDefault="0070749E" w:rsidP="0070749E">
            <w:pPr>
              <w:rPr>
                <w:sz w:val="20"/>
                <w:szCs w:val="20"/>
              </w:rPr>
            </w:pPr>
          </w:p>
        </w:tc>
        <w:tc>
          <w:tcPr>
            <w:tcW w:w="408" w:type="pct"/>
            <w:vMerge/>
            <w:shd w:val="clear" w:color="auto" w:fill="auto"/>
            <w:vAlign w:val="center"/>
            <w:hideMark/>
          </w:tcPr>
          <w:p w14:paraId="03616B74" w14:textId="77777777" w:rsidR="0070749E" w:rsidRPr="00065731" w:rsidRDefault="0070749E" w:rsidP="0070749E">
            <w:pPr>
              <w:rPr>
                <w:sz w:val="20"/>
                <w:szCs w:val="20"/>
              </w:rPr>
            </w:pPr>
          </w:p>
        </w:tc>
        <w:tc>
          <w:tcPr>
            <w:tcW w:w="408" w:type="pct"/>
            <w:vMerge/>
            <w:shd w:val="clear" w:color="auto" w:fill="auto"/>
            <w:vAlign w:val="center"/>
            <w:hideMark/>
          </w:tcPr>
          <w:p w14:paraId="4B63E6E7" w14:textId="77777777" w:rsidR="0070749E" w:rsidRPr="00065731" w:rsidRDefault="0070749E" w:rsidP="0070749E">
            <w:pPr>
              <w:rPr>
                <w:sz w:val="20"/>
                <w:szCs w:val="20"/>
              </w:rPr>
            </w:pPr>
          </w:p>
        </w:tc>
        <w:tc>
          <w:tcPr>
            <w:tcW w:w="408" w:type="pct"/>
            <w:vMerge/>
            <w:shd w:val="clear" w:color="auto" w:fill="auto"/>
            <w:vAlign w:val="center"/>
            <w:hideMark/>
          </w:tcPr>
          <w:p w14:paraId="529E1ABC" w14:textId="77777777" w:rsidR="0070749E" w:rsidRPr="00065731" w:rsidRDefault="0070749E" w:rsidP="0070749E">
            <w:pPr>
              <w:rPr>
                <w:sz w:val="20"/>
                <w:szCs w:val="20"/>
              </w:rPr>
            </w:pPr>
          </w:p>
        </w:tc>
        <w:tc>
          <w:tcPr>
            <w:tcW w:w="408" w:type="pct"/>
            <w:vMerge/>
            <w:shd w:val="clear" w:color="auto" w:fill="auto"/>
            <w:vAlign w:val="center"/>
            <w:hideMark/>
          </w:tcPr>
          <w:p w14:paraId="167490F1" w14:textId="77777777" w:rsidR="0070749E" w:rsidRPr="00065731" w:rsidRDefault="0070749E" w:rsidP="0070749E">
            <w:pPr>
              <w:rPr>
                <w:sz w:val="20"/>
                <w:szCs w:val="20"/>
              </w:rPr>
            </w:pPr>
          </w:p>
        </w:tc>
        <w:tc>
          <w:tcPr>
            <w:tcW w:w="404" w:type="pct"/>
            <w:vMerge/>
            <w:shd w:val="clear" w:color="auto" w:fill="auto"/>
            <w:vAlign w:val="center"/>
            <w:hideMark/>
          </w:tcPr>
          <w:p w14:paraId="10E91D95" w14:textId="77777777" w:rsidR="0070749E" w:rsidRPr="00065731" w:rsidRDefault="0070749E" w:rsidP="0070749E">
            <w:pPr>
              <w:rPr>
                <w:sz w:val="20"/>
                <w:szCs w:val="20"/>
              </w:rPr>
            </w:pPr>
          </w:p>
        </w:tc>
      </w:tr>
      <w:tr w:rsidR="0070749E" w:rsidRPr="00065731" w14:paraId="566B6370" w14:textId="77777777" w:rsidTr="0070749E">
        <w:trPr>
          <w:trHeight w:val="20"/>
        </w:trPr>
        <w:tc>
          <w:tcPr>
            <w:tcW w:w="188" w:type="pct"/>
            <w:vMerge w:val="restart"/>
            <w:shd w:val="clear" w:color="auto" w:fill="auto"/>
            <w:vAlign w:val="center"/>
            <w:hideMark/>
          </w:tcPr>
          <w:p w14:paraId="30D39F67" w14:textId="77777777" w:rsidR="0070749E" w:rsidRPr="00065731" w:rsidRDefault="0070749E" w:rsidP="0070749E">
            <w:pPr>
              <w:jc w:val="center"/>
              <w:rPr>
                <w:sz w:val="20"/>
                <w:szCs w:val="20"/>
              </w:rPr>
            </w:pPr>
            <w:r w:rsidRPr="00065731">
              <w:rPr>
                <w:sz w:val="20"/>
                <w:szCs w:val="20"/>
              </w:rPr>
              <w:t>1</w:t>
            </w:r>
          </w:p>
        </w:tc>
        <w:tc>
          <w:tcPr>
            <w:tcW w:w="4812" w:type="pct"/>
            <w:gridSpan w:val="10"/>
            <w:shd w:val="clear" w:color="auto" w:fill="auto"/>
            <w:vAlign w:val="center"/>
            <w:hideMark/>
          </w:tcPr>
          <w:p w14:paraId="4196EF69" w14:textId="77777777" w:rsidR="0070749E" w:rsidRPr="00065731" w:rsidRDefault="0070749E" w:rsidP="0070749E">
            <w:pPr>
              <w:jc w:val="center"/>
              <w:rPr>
                <w:b/>
                <w:bCs/>
                <w:sz w:val="20"/>
                <w:szCs w:val="20"/>
              </w:rPr>
            </w:pPr>
            <w:r w:rsidRPr="00065731">
              <w:rPr>
                <w:b/>
                <w:bCs/>
                <w:sz w:val="20"/>
                <w:szCs w:val="20"/>
              </w:rPr>
              <w:t>Котельная №1</w:t>
            </w:r>
          </w:p>
        </w:tc>
      </w:tr>
      <w:tr w:rsidR="0070749E" w:rsidRPr="00065731" w14:paraId="28A2DE7F" w14:textId="77777777" w:rsidTr="0070749E">
        <w:trPr>
          <w:trHeight w:val="20"/>
        </w:trPr>
        <w:tc>
          <w:tcPr>
            <w:tcW w:w="188" w:type="pct"/>
            <w:vMerge/>
            <w:shd w:val="clear" w:color="auto" w:fill="auto"/>
            <w:vAlign w:val="center"/>
            <w:hideMark/>
          </w:tcPr>
          <w:p w14:paraId="70D2A6C9" w14:textId="77777777" w:rsidR="0070749E" w:rsidRPr="00065731" w:rsidRDefault="0070749E" w:rsidP="0070749E">
            <w:pPr>
              <w:rPr>
                <w:sz w:val="20"/>
                <w:szCs w:val="20"/>
              </w:rPr>
            </w:pPr>
          </w:p>
        </w:tc>
        <w:tc>
          <w:tcPr>
            <w:tcW w:w="1144" w:type="pct"/>
            <w:shd w:val="clear" w:color="auto" w:fill="auto"/>
            <w:vAlign w:val="center"/>
            <w:hideMark/>
          </w:tcPr>
          <w:p w14:paraId="5C556AD3"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53EFF997" w14:textId="77777777" w:rsidR="0070749E" w:rsidRPr="00065731" w:rsidRDefault="0070749E" w:rsidP="0070749E">
            <w:pPr>
              <w:jc w:val="center"/>
              <w:rPr>
                <w:color w:val="000000"/>
                <w:sz w:val="20"/>
                <w:szCs w:val="20"/>
              </w:rPr>
            </w:pPr>
            <w:r w:rsidRPr="00065731">
              <w:rPr>
                <w:color w:val="000000"/>
                <w:sz w:val="20"/>
                <w:szCs w:val="20"/>
              </w:rPr>
              <w:t>955,45</w:t>
            </w:r>
          </w:p>
        </w:tc>
        <w:tc>
          <w:tcPr>
            <w:tcW w:w="408" w:type="pct"/>
            <w:shd w:val="clear" w:color="auto" w:fill="auto"/>
            <w:vAlign w:val="center"/>
            <w:hideMark/>
          </w:tcPr>
          <w:p w14:paraId="384706FF" w14:textId="77777777" w:rsidR="0070749E" w:rsidRPr="00065731" w:rsidRDefault="0070749E" w:rsidP="0070749E">
            <w:pPr>
              <w:jc w:val="center"/>
              <w:rPr>
                <w:color w:val="000000"/>
                <w:sz w:val="20"/>
                <w:szCs w:val="20"/>
              </w:rPr>
            </w:pPr>
            <w:r w:rsidRPr="00065731">
              <w:rPr>
                <w:color w:val="000000"/>
                <w:sz w:val="20"/>
                <w:szCs w:val="20"/>
              </w:rPr>
              <w:t>955,45</w:t>
            </w:r>
          </w:p>
        </w:tc>
        <w:tc>
          <w:tcPr>
            <w:tcW w:w="408" w:type="pct"/>
            <w:shd w:val="clear" w:color="auto" w:fill="auto"/>
            <w:vAlign w:val="center"/>
            <w:hideMark/>
          </w:tcPr>
          <w:p w14:paraId="17E4491E" w14:textId="77777777" w:rsidR="0070749E" w:rsidRPr="00065731" w:rsidRDefault="0070749E" w:rsidP="0070749E">
            <w:pPr>
              <w:jc w:val="center"/>
              <w:rPr>
                <w:color w:val="000000"/>
                <w:sz w:val="20"/>
                <w:szCs w:val="20"/>
              </w:rPr>
            </w:pPr>
            <w:r w:rsidRPr="00065731">
              <w:rPr>
                <w:color w:val="000000"/>
                <w:sz w:val="20"/>
                <w:szCs w:val="20"/>
              </w:rPr>
              <w:t>955,45</w:t>
            </w:r>
          </w:p>
        </w:tc>
        <w:tc>
          <w:tcPr>
            <w:tcW w:w="408" w:type="pct"/>
            <w:shd w:val="clear" w:color="auto" w:fill="auto"/>
            <w:vAlign w:val="center"/>
            <w:hideMark/>
          </w:tcPr>
          <w:p w14:paraId="2BD5CDA1" w14:textId="77777777" w:rsidR="0070749E" w:rsidRPr="00065731" w:rsidRDefault="0070749E" w:rsidP="0070749E">
            <w:pPr>
              <w:jc w:val="center"/>
              <w:rPr>
                <w:color w:val="000000"/>
                <w:sz w:val="20"/>
                <w:szCs w:val="20"/>
              </w:rPr>
            </w:pPr>
            <w:r w:rsidRPr="00065731">
              <w:rPr>
                <w:color w:val="000000"/>
                <w:sz w:val="20"/>
                <w:szCs w:val="20"/>
              </w:rPr>
              <w:t>955,45</w:t>
            </w:r>
          </w:p>
        </w:tc>
        <w:tc>
          <w:tcPr>
            <w:tcW w:w="408" w:type="pct"/>
            <w:shd w:val="clear" w:color="auto" w:fill="auto"/>
            <w:vAlign w:val="center"/>
            <w:hideMark/>
          </w:tcPr>
          <w:p w14:paraId="443E6923" w14:textId="77777777" w:rsidR="0070749E" w:rsidRPr="00065731" w:rsidRDefault="0070749E" w:rsidP="0070749E">
            <w:pPr>
              <w:jc w:val="center"/>
              <w:rPr>
                <w:color w:val="000000"/>
                <w:sz w:val="20"/>
                <w:szCs w:val="20"/>
              </w:rPr>
            </w:pPr>
            <w:r w:rsidRPr="00065731">
              <w:rPr>
                <w:color w:val="000000"/>
                <w:sz w:val="20"/>
                <w:szCs w:val="20"/>
              </w:rPr>
              <w:t>955,45</w:t>
            </w:r>
          </w:p>
        </w:tc>
        <w:tc>
          <w:tcPr>
            <w:tcW w:w="408" w:type="pct"/>
            <w:shd w:val="clear" w:color="auto" w:fill="auto"/>
            <w:vAlign w:val="center"/>
            <w:hideMark/>
          </w:tcPr>
          <w:p w14:paraId="295440C7" w14:textId="77777777" w:rsidR="0070749E" w:rsidRPr="00065731" w:rsidRDefault="0070749E" w:rsidP="0070749E">
            <w:pPr>
              <w:jc w:val="center"/>
              <w:rPr>
                <w:color w:val="000000"/>
                <w:sz w:val="20"/>
                <w:szCs w:val="20"/>
              </w:rPr>
            </w:pPr>
            <w:r w:rsidRPr="00065731">
              <w:rPr>
                <w:color w:val="000000"/>
                <w:sz w:val="20"/>
                <w:szCs w:val="20"/>
              </w:rPr>
              <w:t>955,45</w:t>
            </w:r>
          </w:p>
        </w:tc>
        <w:tc>
          <w:tcPr>
            <w:tcW w:w="408" w:type="pct"/>
            <w:shd w:val="clear" w:color="auto" w:fill="auto"/>
            <w:vAlign w:val="center"/>
            <w:hideMark/>
          </w:tcPr>
          <w:p w14:paraId="2045DCB3" w14:textId="77777777" w:rsidR="0070749E" w:rsidRPr="00065731" w:rsidRDefault="0070749E" w:rsidP="0070749E">
            <w:pPr>
              <w:jc w:val="center"/>
              <w:rPr>
                <w:color w:val="000000"/>
                <w:sz w:val="20"/>
                <w:szCs w:val="20"/>
              </w:rPr>
            </w:pPr>
            <w:r w:rsidRPr="00065731">
              <w:rPr>
                <w:color w:val="000000"/>
                <w:sz w:val="20"/>
                <w:szCs w:val="20"/>
              </w:rPr>
              <w:t>955,45</w:t>
            </w:r>
          </w:p>
        </w:tc>
        <w:tc>
          <w:tcPr>
            <w:tcW w:w="408" w:type="pct"/>
            <w:shd w:val="clear" w:color="auto" w:fill="auto"/>
            <w:vAlign w:val="center"/>
            <w:hideMark/>
          </w:tcPr>
          <w:p w14:paraId="333080AA" w14:textId="77777777" w:rsidR="0070749E" w:rsidRPr="00065731" w:rsidRDefault="0070749E" w:rsidP="0070749E">
            <w:pPr>
              <w:jc w:val="center"/>
              <w:rPr>
                <w:color w:val="000000"/>
                <w:sz w:val="20"/>
                <w:szCs w:val="20"/>
              </w:rPr>
            </w:pPr>
            <w:r w:rsidRPr="00065731">
              <w:rPr>
                <w:color w:val="000000"/>
                <w:sz w:val="20"/>
                <w:szCs w:val="20"/>
              </w:rPr>
              <w:t>955,45</w:t>
            </w:r>
          </w:p>
        </w:tc>
        <w:tc>
          <w:tcPr>
            <w:tcW w:w="404" w:type="pct"/>
            <w:shd w:val="clear" w:color="auto" w:fill="auto"/>
            <w:vAlign w:val="center"/>
            <w:hideMark/>
          </w:tcPr>
          <w:p w14:paraId="66C4D817" w14:textId="77777777" w:rsidR="0070749E" w:rsidRPr="00065731" w:rsidRDefault="0070749E" w:rsidP="0070749E">
            <w:pPr>
              <w:jc w:val="center"/>
              <w:rPr>
                <w:color w:val="000000"/>
                <w:sz w:val="20"/>
                <w:szCs w:val="20"/>
              </w:rPr>
            </w:pPr>
            <w:r w:rsidRPr="00065731">
              <w:rPr>
                <w:color w:val="000000"/>
                <w:sz w:val="20"/>
                <w:szCs w:val="20"/>
              </w:rPr>
              <w:t>955,45</w:t>
            </w:r>
          </w:p>
        </w:tc>
      </w:tr>
      <w:tr w:rsidR="0070749E" w:rsidRPr="00065731" w14:paraId="3F85428A" w14:textId="77777777" w:rsidTr="0070749E">
        <w:trPr>
          <w:trHeight w:val="20"/>
        </w:trPr>
        <w:tc>
          <w:tcPr>
            <w:tcW w:w="188" w:type="pct"/>
            <w:vMerge/>
            <w:shd w:val="clear" w:color="auto" w:fill="auto"/>
            <w:vAlign w:val="center"/>
            <w:hideMark/>
          </w:tcPr>
          <w:p w14:paraId="0B3E7672" w14:textId="77777777" w:rsidR="0070749E" w:rsidRPr="00065731" w:rsidRDefault="0070749E" w:rsidP="0070749E">
            <w:pPr>
              <w:rPr>
                <w:sz w:val="20"/>
                <w:szCs w:val="20"/>
              </w:rPr>
            </w:pPr>
          </w:p>
        </w:tc>
        <w:tc>
          <w:tcPr>
            <w:tcW w:w="1144" w:type="pct"/>
            <w:shd w:val="clear" w:color="auto" w:fill="auto"/>
            <w:vAlign w:val="center"/>
            <w:hideMark/>
          </w:tcPr>
          <w:p w14:paraId="7652B1C0"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5D7A17BF" w14:textId="77777777" w:rsidR="0070749E" w:rsidRPr="00065731" w:rsidRDefault="0070749E" w:rsidP="0070749E">
            <w:pPr>
              <w:jc w:val="center"/>
              <w:rPr>
                <w:color w:val="000000"/>
                <w:sz w:val="20"/>
                <w:szCs w:val="20"/>
              </w:rPr>
            </w:pPr>
            <w:r w:rsidRPr="00065731">
              <w:rPr>
                <w:color w:val="000000"/>
                <w:sz w:val="20"/>
                <w:szCs w:val="20"/>
              </w:rPr>
              <w:t>282,90</w:t>
            </w:r>
          </w:p>
        </w:tc>
        <w:tc>
          <w:tcPr>
            <w:tcW w:w="408" w:type="pct"/>
            <w:shd w:val="clear" w:color="auto" w:fill="auto"/>
            <w:vAlign w:val="center"/>
            <w:hideMark/>
          </w:tcPr>
          <w:p w14:paraId="2FEDE41D" w14:textId="77777777" w:rsidR="0070749E" w:rsidRPr="00065731" w:rsidRDefault="0070749E" w:rsidP="0070749E">
            <w:pPr>
              <w:jc w:val="center"/>
              <w:rPr>
                <w:color w:val="000000"/>
                <w:sz w:val="20"/>
                <w:szCs w:val="20"/>
              </w:rPr>
            </w:pPr>
            <w:r w:rsidRPr="00065731">
              <w:rPr>
                <w:color w:val="000000"/>
                <w:sz w:val="20"/>
                <w:szCs w:val="20"/>
              </w:rPr>
              <w:t>282,90</w:t>
            </w:r>
          </w:p>
        </w:tc>
        <w:tc>
          <w:tcPr>
            <w:tcW w:w="408" w:type="pct"/>
            <w:shd w:val="clear" w:color="auto" w:fill="auto"/>
            <w:vAlign w:val="center"/>
            <w:hideMark/>
          </w:tcPr>
          <w:p w14:paraId="5454EB53" w14:textId="77777777" w:rsidR="0070749E" w:rsidRPr="00065731" w:rsidRDefault="0070749E" w:rsidP="0070749E">
            <w:pPr>
              <w:jc w:val="center"/>
              <w:rPr>
                <w:color w:val="000000"/>
                <w:sz w:val="20"/>
                <w:szCs w:val="20"/>
              </w:rPr>
            </w:pPr>
            <w:r w:rsidRPr="00065731">
              <w:rPr>
                <w:color w:val="000000"/>
                <w:sz w:val="20"/>
                <w:szCs w:val="20"/>
              </w:rPr>
              <w:t>282,90</w:t>
            </w:r>
          </w:p>
        </w:tc>
        <w:tc>
          <w:tcPr>
            <w:tcW w:w="408" w:type="pct"/>
            <w:shd w:val="clear" w:color="auto" w:fill="auto"/>
            <w:vAlign w:val="center"/>
            <w:hideMark/>
          </w:tcPr>
          <w:p w14:paraId="58D4B13B" w14:textId="77777777" w:rsidR="0070749E" w:rsidRPr="00065731" w:rsidRDefault="0070749E" w:rsidP="0070749E">
            <w:pPr>
              <w:jc w:val="center"/>
              <w:rPr>
                <w:color w:val="000000"/>
                <w:sz w:val="20"/>
                <w:szCs w:val="20"/>
              </w:rPr>
            </w:pPr>
            <w:r w:rsidRPr="00065731">
              <w:rPr>
                <w:color w:val="000000"/>
                <w:sz w:val="20"/>
                <w:szCs w:val="20"/>
              </w:rPr>
              <w:t>282,90</w:t>
            </w:r>
          </w:p>
        </w:tc>
        <w:tc>
          <w:tcPr>
            <w:tcW w:w="408" w:type="pct"/>
            <w:shd w:val="clear" w:color="auto" w:fill="auto"/>
            <w:vAlign w:val="center"/>
            <w:hideMark/>
          </w:tcPr>
          <w:p w14:paraId="72A01BB7" w14:textId="77777777" w:rsidR="0070749E" w:rsidRPr="00065731" w:rsidRDefault="0070749E" w:rsidP="0070749E">
            <w:pPr>
              <w:jc w:val="center"/>
              <w:rPr>
                <w:color w:val="000000"/>
                <w:sz w:val="20"/>
                <w:szCs w:val="20"/>
              </w:rPr>
            </w:pPr>
            <w:r w:rsidRPr="00065731">
              <w:rPr>
                <w:color w:val="000000"/>
                <w:sz w:val="20"/>
                <w:szCs w:val="20"/>
              </w:rPr>
              <w:t>282,90</w:t>
            </w:r>
          </w:p>
        </w:tc>
        <w:tc>
          <w:tcPr>
            <w:tcW w:w="408" w:type="pct"/>
            <w:shd w:val="clear" w:color="auto" w:fill="auto"/>
            <w:vAlign w:val="center"/>
            <w:hideMark/>
          </w:tcPr>
          <w:p w14:paraId="03544248" w14:textId="77777777" w:rsidR="0070749E" w:rsidRPr="00065731" w:rsidRDefault="0070749E" w:rsidP="0070749E">
            <w:pPr>
              <w:jc w:val="center"/>
              <w:rPr>
                <w:color w:val="000000"/>
                <w:sz w:val="20"/>
                <w:szCs w:val="20"/>
              </w:rPr>
            </w:pPr>
            <w:r w:rsidRPr="00065731">
              <w:rPr>
                <w:color w:val="000000"/>
                <w:sz w:val="20"/>
                <w:szCs w:val="20"/>
              </w:rPr>
              <w:t>282,90</w:t>
            </w:r>
          </w:p>
        </w:tc>
        <w:tc>
          <w:tcPr>
            <w:tcW w:w="408" w:type="pct"/>
            <w:shd w:val="clear" w:color="auto" w:fill="auto"/>
            <w:vAlign w:val="center"/>
            <w:hideMark/>
          </w:tcPr>
          <w:p w14:paraId="527F6EF1" w14:textId="77777777" w:rsidR="0070749E" w:rsidRPr="00065731" w:rsidRDefault="0070749E" w:rsidP="0070749E">
            <w:pPr>
              <w:jc w:val="center"/>
              <w:rPr>
                <w:color w:val="000000"/>
                <w:sz w:val="20"/>
                <w:szCs w:val="20"/>
              </w:rPr>
            </w:pPr>
            <w:r w:rsidRPr="00065731">
              <w:rPr>
                <w:color w:val="000000"/>
                <w:sz w:val="20"/>
                <w:szCs w:val="20"/>
              </w:rPr>
              <w:t>282,90</w:t>
            </w:r>
          </w:p>
        </w:tc>
        <w:tc>
          <w:tcPr>
            <w:tcW w:w="408" w:type="pct"/>
            <w:shd w:val="clear" w:color="auto" w:fill="auto"/>
            <w:vAlign w:val="center"/>
            <w:hideMark/>
          </w:tcPr>
          <w:p w14:paraId="7DCFE286" w14:textId="77777777" w:rsidR="0070749E" w:rsidRPr="00065731" w:rsidRDefault="0070749E" w:rsidP="0070749E">
            <w:pPr>
              <w:jc w:val="center"/>
              <w:rPr>
                <w:color w:val="000000"/>
                <w:sz w:val="20"/>
                <w:szCs w:val="20"/>
              </w:rPr>
            </w:pPr>
            <w:r w:rsidRPr="00065731">
              <w:rPr>
                <w:color w:val="000000"/>
                <w:sz w:val="20"/>
                <w:szCs w:val="20"/>
              </w:rPr>
              <w:t>282,90</w:t>
            </w:r>
          </w:p>
        </w:tc>
        <w:tc>
          <w:tcPr>
            <w:tcW w:w="404" w:type="pct"/>
            <w:shd w:val="clear" w:color="auto" w:fill="auto"/>
            <w:vAlign w:val="center"/>
            <w:hideMark/>
          </w:tcPr>
          <w:p w14:paraId="2B3230C2" w14:textId="77777777" w:rsidR="0070749E" w:rsidRPr="00065731" w:rsidRDefault="0070749E" w:rsidP="0070749E">
            <w:pPr>
              <w:jc w:val="center"/>
              <w:rPr>
                <w:color w:val="000000"/>
                <w:sz w:val="20"/>
                <w:szCs w:val="20"/>
              </w:rPr>
            </w:pPr>
            <w:r w:rsidRPr="00065731">
              <w:rPr>
                <w:color w:val="000000"/>
                <w:sz w:val="20"/>
                <w:szCs w:val="20"/>
              </w:rPr>
              <w:t>282,90</w:t>
            </w:r>
          </w:p>
        </w:tc>
      </w:tr>
      <w:tr w:rsidR="0070749E" w:rsidRPr="00065731" w14:paraId="290335CA" w14:textId="77777777" w:rsidTr="0070749E">
        <w:trPr>
          <w:trHeight w:val="20"/>
        </w:trPr>
        <w:tc>
          <w:tcPr>
            <w:tcW w:w="188" w:type="pct"/>
            <w:vMerge/>
            <w:shd w:val="clear" w:color="auto" w:fill="auto"/>
            <w:vAlign w:val="center"/>
            <w:hideMark/>
          </w:tcPr>
          <w:p w14:paraId="76568D95" w14:textId="77777777" w:rsidR="0070749E" w:rsidRPr="00065731" w:rsidRDefault="0070749E" w:rsidP="0070749E">
            <w:pPr>
              <w:rPr>
                <w:sz w:val="20"/>
                <w:szCs w:val="20"/>
              </w:rPr>
            </w:pPr>
          </w:p>
        </w:tc>
        <w:tc>
          <w:tcPr>
            <w:tcW w:w="1144" w:type="pct"/>
            <w:shd w:val="clear" w:color="auto" w:fill="auto"/>
            <w:vAlign w:val="center"/>
            <w:hideMark/>
          </w:tcPr>
          <w:p w14:paraId="71828B15"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381E8B82"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6DABCD7"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108B49F1"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AA0611E"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5BA8914"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60297B30"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3267BFBF"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5133DE06"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4DD96BA3"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0F983AC3" w14:textId="77777777" w:rsidTr="0070749E">
        <w:trPr>
          <w:trHeight w:val="20"/>
        </w:trPr>
        <w:tc>
          <w:tcPr>
            <w:tcW w:w="188" w:type="pct"/>
            <w:vMerge/>
            <w:shd w:val="clear" w:color="auto" w:fill="auto"/>
            <w:vAlign w:val="center"/>
            <w:hideMark/>
          </w:tcPr>
          <w:p w14:paraId="7B335D99" w14:textId="77777777" w:rsidR="0070749E" w:rsidRPr="00065731" w:rsidRDefault="0070749E" w:rsidP="0070749E">
            <w:pPr>
              <w:rPr>
                <w:sz w:val="20"/>
                <w:szCs w:val="20"/>
              </w:rPr>
            </w:pPr>
          </w:p>
        </w:tc>
        <w:tc>
          <w:tcPr>
            <w:tcW w:w="1144" w:type="pct"/>
            <w:shd w:val="clear" w:color="auto" w:fill="auto"/>
            <w:vAlign w:val="center"/>
            <w:hideMark/>
          </w:tcPr>
          <w:p w14:paraId="7C9AA0E7"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531BB487" w14:textId="77777777" w:rsidR="0070749E" w:rsidRPr="00065731" w:rsidRDefault="0070749E" w:rsidP="0070749E">
            <w:pPr>
              <w:jc w:val="center"/>
              <w:rPr>
                <w:color w:val="000000"/>
                <w:sz w:val="20"/>
                <w:szCs w:val="20"/>
              </w:rPr>
            </w:pPr>
            <w:r w:rsidRPr="00065731">
              <w:rPr>
                <w:color w:val="000000"/>
                <w:sz w:val="20"/>
                <w:szCs w:val="20"/>
              </w:rPr>
              <w:t>1238,35</w:t>
            </w:r>
          </w:p>
        </w:tc>
        <w:tc>
          <w:tcPr>
            <w:tcW w:w="408" w:type="pct"/>
            <w:shd w:val="clear" w:color="auto" w:fill="auto"/>
            <w:vAlign w:val="center"/>
            <w:hideMark/>
          </w:tcPr>
          <w:p w14:paraId="68E98D8F" w14:textId="77777777" w:rsidR="0070749E" w:rsidRPr="00065731" w:rsidRDefault="0070749E" w:rsidP="0070749E">
            <w:pPr>
              <w:jc w:val="center"/>
              <w:rPr>
                <w:color w:val="000000"/>
                <w:sz w:val="20"/>
                <w:szCs w:val="20"/>
              </w:rPr>
            </w:pPr>
            <w:r w:rsidRPr="00065731">
              <w:rPr>
                <w:color w:val="000000"/>
                <w:sz w:val="20"/>
                <w:szCs w:val="20"/>
              </w:rPr>
              <w:t>1238,35</w:t>
            </w:r>
          </w:p>
        </w:tc>
        <w:tc>
          <w:tcPr>
            <w:tcW w:w="408" w:type="pct"/>
            <w:shd w:val="clear" w:color="auto" w:fill="auto"/>
            <w:vAlign w:val="center"/>
            <w:hideMark/>
          </w:tcPr>
          <w:p w14:paraId="62E8A414" w14:textId="77777777" w:rsidR="0070749E" w:rsidRPr="00065731" w:rsidRDefault="0070749E" w:rsidP="0070749E">
            <w:pPr>
              <w:jc w:val="center"/>
              <w:rPr>
                <w:color w:val="000000"/>
                <w:sz w:val="20"/>
                <w:szCs w:val="20"/>
              </w:rPr>
            </w:pPr>
            <w:r w:rsidRPr="00065731">
              <w:rPr>
                <w:color w:val="000000"/>
                <w:sz w:val="20"/>
                <w:szCs w:val="20"/>
              </w:rPr>
              <w:t>1238,35</w:t>
            </w:r>
          </w:p>
        </w:tc>
        <w:tc>
          <w:tcPr>
            <w:tcW w:w="408" w:type="pct"/>
            <w:shd w:val="clear" w:color="auto" w:fill="auto"/>
            <w:vAlign w:val="center"/>
            <w:hideMark/>
          </w:tcPr>
          <w:p w14:paraId="11EB7A25" w14:textId="77777777" w:rsidR="0070749E" w:rsidRPr="00065731" w:rsidRDefault="0070749E" w:rsidP="0070749E">
            <w:pPr>
              <w:jc w:val="center"/>
              <w:rPr>
                <w:color w:val="000000"/>
                <w:sz w:val="20"/>
                <w:szCs w:val="20"/>
              </w:rPr>
            </w:pPr>
            <w:r w:rsidRPr="00065731">
              <w:rPr>
                <w:color w:val="000000"/>
                <w:sz w:val="20"/>
                <w:szCs w:val="20"/>
              </w:rPr>
              <w:t>1238,35</w:t>
            </w:r>
          </w:p>
        </w:tc>
        <w:tc>
          <w:tcPr>
            <w:tcW w:w="408" w:type="pct"/>
            <w:shd w:val="clear" w:color="auto" w:fill="auto"/>
            <w:vAlign w:val="center"/>
            <w:hideMark/>
          </w:tcPr>
          <w:p w14:paraId="11B99FFB" w14:textId="77777777" w:rsidR="0070749E" w:rsidRPr="00065731" w:rsidRDefault="0070749E" w:rsidP="0070749E">
            <w:pPr>
              <w:jc w:val="center"/>
              <w:rPr>
                <w:color w:val="000000"/>
                <w:sz w:val="20"/>
                <w:szCs w:val="20"/>
              </w:rPr>
            </w:pPr>
            <w:r w:rsidRPr="00065731">
              <w:rPr>
                <w:color w:val="000000"/>
                <w:sz w:val="20"/>
                <w:szCs w:val="20"/>
              </w:rPr>
              <w:t>1238,35</w:t>
            </w:r>
          </w:p>
        </w:tc>
        <w:tc>
          <w:tcPr>
            <w:tcW w:w="408" w:type="pct"/>
            <w:shd w:val="clear" w:color="auto" w:fill="auto"/>
            <w:vAlign w:val="center"/>
            <w:hideMark/>
          </w:tcPr>
          <w:p w14:paraId="193B1F0D" w14:textId="77777777" w:rsidR="0070749E" w:rsidRPr="00065731" w:rsidRDefault="0070749E" w:rsidP="0070749E">
            <w:pPr>
              <w:jc w:val="center"/>
              <w:rPr>
                <w:color w:val="000000"/>
                <w:sz w:val="20"/>
                <w:szCs w:val="20"/>
              </w:rPr>
            </w:pPr>
            <w:r w:rsidRPr="00065731">
              <w:rPr>
                <w:color w:val="000000"/>
                <w:sz w:val="20"/>
                <w:szCs w:val="20"/>
              </w:rPr>
              <w:t>1238,35</w:t>
            </w:r>
          </w:p>
        </w:tc>
        <w:tc>
          <w:tcPr>
            <w:tcW w:w="408" w:type="pct"/>
            <w:shd w:val="clear" w:color="auto" w:fill="auto"/>
            <w:vAlign w:val="center"/>
            <w:hideMark/>
          </w:tcPr>
          <w:p w14:paraId="0C22F86A" w14:textId="77777777" w:rsidR="0070749E" w:rsidRPr="00065731" w:rsidRDefault="0070749E" w:rsidP="0070749E">
            <w:pPr>
              <w:jc w:val="center"/>
              <w:rPr>
                <w:color w:val="000000"/>
                <w:sz w:val="20"/>
                <w:szCs w:val="20"/>
              </w:rPr>
            </w:pPr>
            <w:r w:rsidRPr="00065731">
              <w:rPr>
                <w:color w:val="000000"/>
                <w:sz w:val="20"/>
                <w:szCs w:val="20"/>
              </w:rPr>
              <w:t>1238,35</w:t>
            </w:r>
          </w:p>
        </w:tc>
        <w:tc>
          <w:tcPr>
            <w:tcW w:w="408" w:type="pct"/>
            <w:shd w:val="clear" w:color="auto" w:fill="auto"/>
            <w:vAlign w:val="center"/>
            <w:hideMark/>
          </w:tcPr>
          <w:p w14:paraId="34A0A0F2" w14:textId="77777777" w:rsidR="0070749E" w:rsidRPr="00065731" w:rsidRDefault="0070749E" w:rsidP="0070749E">
            <w:pPr>
              <w:jc w:val="center"/>
              <w:rPr>
                <w:color w:val="000000"/>
                <w:sz w:val="20"/>
                <w:szCs w:val="20"/>
              </w:rPr>
            </w:pPr>
            <w:r w:rsidRPr="00065731">
              <w:rPr>
                <w:color w:val="000000"/>
                <w:sz w:val="20"/>
                <w:szCs w:val="20"/>
              </w:rPr>
              <w:t>1238,35</w:t>
            </w:r>
          </w:p>
        </w:tc>
        <w:tc>
          <w:tcPr>
            <w:tcW w:w="404" w:type="pct"/>
            <w:shd w:val="clear" w:color="auto" w:fill="auto"/>
            <w:vAlign w:val="center"/>
            <w:hideMark/>
          </w:tcPr>
          <w:p w14:paraId="114B44B9" w14:textId="77777777" w:rsidR="0070749E" w:rsidRPr="00065731" w:rsidRDefault="0070749E" w:rsidP="0070749E">
            <w:pPr>
              <w:jc w:val="center"/>
              <w:rPr>
                <w:color w:val="000000"/>
                <w:sz w:val="20"/>
                <w:szCs w:val="20"/>
              </w:rPr>
            </w:pPr>
            <w:r w:rsidRPr="00065731">
              <w:rPr>
                <w:color w:val="000000"/>
                <w:sz w:val="20"/>
                <w:szCs w:val="20"/>
              </w:rPr>
              <w:t>1238,35</w:t>
            </w:r>
          </w:p>
        </w:tc>
      </w:tr>
      <w:tr w:rsidR="0070749E" w:rsidRPr="00065731" w14:paraId="11F54705" w14:textId="77777777" w:rsidTr="0070749E">
        <w:trPr>
          <w:trHeight w:val="20"/>
        </w:trPr>
        <w:tc>
          <w:tcPr>
            <w:tcW w:w="188" w:type="pct"/>
            <w:vMerge/>
            <w:shd w:val="clear" w:color="auto" w:fill="auto"/>
            <w:vAlign w:val="center"/>
            <w:hideMark/>
          </w:tcPr>
          <w:p w14:paraId="5E12FE3D" w14:textId="77777777" w:rsidR="0070749E" w:rsidRPr="00065731" w:rsidRDefault="0070749E" w:rsidP="0070749E">
            <w:pPr>
              <w:rPr>
                <w:sz w:val="20"/>
                <w:szCs w:val="20"/>
              </w:rPr>
            </w:pPr>
          </w:p>
        </w:tc>
        <w:tc>
          <w:tcPr>
            <w:tcW w:w="1144" w:type="pct"/>
            <w:shd w:val="clear" w:color="auto" w:fill="auto"/>
            <w:vAlign w:val="center"/>
            <w:hideMark/>
          </w:tcPr>
          <w:p w14:paraId="19B05B3B"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1DA89D95" w14:textId="77777777" w:rsidR="0070749E" w:rsidRPr="00065731" w:rsidRDefault="0070749E" w:rsidP="0070749E">
            <w:pPr>
              <w:jc w:val="center"/>
              <w:rPr>
                <w:color w:val="000000"/>
                <w:sz w:val="20"/>
                <w:szCs w:val="20"/>
              </w:rPr>
            </w:pPr>
            <w:r w:rsidRPr="00065731">
              <w:rPr>
                <w:color w:val="000000"/>
                <w:sz w:val="20"/>
                <w:szCs w:val="20"/>
              </w:rPr>
              <w:t>0,34</w:t>
            </w:r>
          </w:p>
        </w:tc>
        <w:tc>
          <w:tcPr>
            <w:tcW w:w="408" w:type="pct"/>
            <w:shd w:val="clear" w:color="auto" w:fill="auto"/>
            <w:vAlign w:val="center"/>
            <w:hideMark/>
          </w:tcPr>
          <w:p w14:paraId="68B22AFA" w14:textId="77777777" w:rsidR="0070749E" w:rsidRPr="00065731" w:rsidRDefault="0070749E" w:rsidP="0070749E">
            <w:pPr>
              <w:jc w:val="center"/>
              <w:rPr>
                <w:color w:val="000000"/>
                <w:sz w:val="20"/>
                <w:szCs w:val="20"/>
              </w:rPr>
            </w:pPr>
            <w:r w:rsidRPr="00065731">
              <w:rPr>
                <w:color w:val="000000"/>
                <w:sz w:val="20"/>
                <w:szCs w:val="20"/>
              </w:rPr>
              <w:t>0,34</w:t>
            </w:r>
          </w:p>
        </w:tc>
        <w:tc>
          <w:tcPr>
            <w:tcW w:w="408" w:type="pct"/>
            <w:shd w:val="clear" w:color="auto" w:fill="auto"/>
            <w:vAlign w:val="center"/>
            <w:hideMark/>
          </w:tcPr>
          <w:p w14:paraId="1627AE76" w14:textId="77777777" w:rsidR="0070749E" w:rsidRPr="00065731" w:rsidRDefault="0070749E" w:rsidP="0070749E">
            <w:pPr>
              <w:jc w:val="center"/>
              <w:rPr>
                <w:color w:val="000000"/>
                <w:sz w:val="20"/>
                <w:szCs w:val="20"/>
              </w:rPr>
            </w:pPr>
            <w:r w:rsidRPr="00065731">
              <w:rPr>
                <w:color w:val="000000"/>
                <w:sz w:val="20"/>
                <w:szCs w:val="20"/>
              </w:rPr>
              <w:t>0,34</w:t>
            </w:r>
          </w:p>
        </w:tc>
        <w:tc>
          <w:tcPr>
            <w:tcW w:w="408" w:type="pct"/>
            <w:shd w:val="clear" w:color="auto" w:fill="auto"/>
            <w:vAlign w:val="center"/>
            <w:hideMark/>
          </w:tcPr>
          <w:p w14:paraId="0B5C9F17" w14:textId="77777777" w:rsidR="0070749E" w:rsidRPr="00065731" w:rsidRDefault="0070749E" w:rsidP="0070749E">
            <w:pPr>
              <w:jc w:val="center"/>
              <w:rPr>
                <w:color w:val="000000"/>
                <w:sz w:val="20"/>
                <w:szCs w:val="20"/>
              </w:rPr>
            </w:pPr>
            <w:r w:rsidRPr="00065731">
              <w:rPr>
                <w:color w:val="000000"/>
                <w:sz w:val="20"/>
                <w:szCs w:val="20"/>
              </w:rPr>
              <w:t>0,34</w:t>
            </w:r>
          </w:p>
        </w:tc>
        <w:tc>
          <w:tcPr>
            <w:tcW w:w="408" w:type="pct"/>
            <w:shd w:val="clear" w:color="auto" w:fill="auto"/>
            <w:vAlign w:val="center"/>
            <w:hideMark/>
          </w:tcPr>
          <w:p w14:paraId="7B4FEDFF" w14:textId="77777777" w:rsidR="0070749E" w:rsidRPr="00065731" w:rsidRDefault="0070749E" w:rsidP="0070749E">
            <w:pPr>
              <w:jc w:val="center"/>
              <w:rPr>
                <w:color w:val="000000"/>
                <w:sz w:val="20"/>
                <w:szCs w:val="20"/>
              </w:rPr>
            </w:pPr>
            <w:r w:rsidRPr="00065731">
              <w:rPr>
                <w:color w:val="000000"/>
                <w:sz w:val="20"/>
                <w:szCs w:val="20"/>
              </w:rPr>
              <w:t>0,34</w:t>
            </w:r>
          </w:p>
        </w:tc>
        <w:tc>
          <w:tcPr>
            <w:tcW w:w="408" w:type="pct"/>
            <w:shd w:val="clear" w:color="auto" w:fill="auto"/>
            <w:vAlign w:val="center"/>
            <w:hideMark/>
          </w:tcPr>
          <w:p w14:paraId="446A5C21" w14:textId="77777777" w:rsidR="0070749E" w:rsidRPr="00065731" w:rsidRDefault="0070749E" w:rsidP="0070749E">
            <w:pPr>
              <w:jc w:val="center"/>
              <w:rPr>
                <w:color w:val="000000"/>
                <w:sz w:val="20"/>
                <w:szCs w:val="20"/>
              </w:rPr>
            </w:pPr>
            <w:r w:rsidRPr="00065731">
              <w:rPr>
                <w:color w:val="000000"/>
                <w:sz w:val="20"/>
                <w:szCs w:val="20"/>
              </w:rPr>
              <w:t>0,34</w:t>
            </w:r>
          </w:p>
        </w:tc>
        <w:tc>
          <w:tcPr>
            <w:tcW w:w="408" w:type="pct"/>
            <w:shd w:val="clear" w:color="auto" w:fill="auto"/>
            <w:vAlign w:val="center"/>
            <w:hideMark/>
          </w:tcPr>
          <w:p w14:paraId="3F5D27A5" w14:textId="77777777" w:rsidR="0070749E" w:rsidRPr="00065731" w:rsidRDefault="0070749E" w:rsidP="0070749E">
            <w:pPr>
              <w:jc w:val="center"/>
              <w:rPr>
                <w:color w:val="000000"/>
                <w:sz w:val="20"/>
                <w:szCs w:val="20"/>
              </w:rPr>
            </w:pPr>
            <w:r w:rsidRPr="00065731">
              <w:rPr>
                <w:color w:val="000000"/>
                <w:sz w:val="20"/>
                <w:szCs w:val="20"/>
              </w:rPr>
              <w:t>0,34</w:t>
            </w:r>
          </w:p>
        </w:tc>
        <w:tc>
          <w:tcPr>
            <w:tcW w:w="408" w:type="pct"/>
            <w:shd w:val="clear" w:color="auto" w:fill="auto"/>
            <w:vAlign w:val="center"/>
            <w:hideMark/>
          </w:tcPr>
          <w:p w14:paraId="73C6AD9E" w14:textId="77777777" w:rsidR="0070749E" w:rsidRPr="00065731" w:rsidRDefault="0070749E" w:rsidP="0070749E">
            <w:pPr>
              <w:jc w:val="center"/>
              <w:rPr>
                <w:color w:val="000000"/>
                <w:sz w:val="20"/>
                <w:szCs w:val="20"/>
              </w:rPr>
            </w:pPr>
            <w:r w:rsidRPr="00065731">
              <w:rPr>
                <w:color w:val="000000"/>
                <w:sz w:val="20"/>
                <w:szCs w:val="20"/>
              </w:rPr>
              <w:t>0,34</w:t>
            </w:r>
          </w:p>
        </w:tc>
        <w:tc>
          <w:tcPr>
            <w:tcW w:w="404" w:type="pct"/>
            <w:shd w:val="clear" w:color="auto" w:fill="auto"/>
            <w:vAlign w:val="center"/>
            <w:hideMark/>
          </w:tcPr>
          <w:p w14:paraId="27FF8DF2" w14:textId="77777777" w:rsidR="0070749E" w:rsidRPr="00065731" w:rsidRDefault="0070749E" w:rsidP="0070749E">
            <w:pPr>
              <w:jc w:val="center"/>
              <w:rPr>
                <w:color w:val="000000"/>
                <w:sz w:val="20"/>
                <w:szCs w:val="20"/>
              </w:rPr>
            </w:pPr>
            <w:r w:rsidRPr="00065731">
              <w:rPr>
                <w:color w:val="000000"/>
                <w:sz w:val="20"/>
                <w:szCs w:val="20"/>
              </w:rPr>
              <w:t>0,34</w:t>
            </w:r>
          </w:p>
        </w:tc>
      </w:tr>
      <w:tr w:rsidR="0070749E" w:rsidRPr="00065731" w14:paraId="3437EACA" w14:textId="77777777" w:rsidTr="0070749E">
        <w:trPr>
          <w:trHeight w:val="20"/>
        </w:trPr>
        <w:tc>
          <w:tcPr>
            <w:tcW w:w="188" w:type="pct"/>
            <w:vMerge w:val="restart"/>
            <w:shd w:val="clear" w:color="auto" w:fill="auto"/>
            <w:vAlign w:val="center"/>
            <w:hideMark/>
          </w:tcPr>
          <w:p w14:paraId="09B256F2" w14:textId="77777777" w:rsidR="0070749E" w:rsidRPr="00065731" w:rsidRDefault="0070749E" w:rsidP="0070749E">
            <w:pPr>
              <w:jc w:val="center"/>
              <w:rPr>
                <w:sz w:val="20"/>
                <w:szCs w:val="20"/>
              </w:rPr>
            </w:pPr>
            <w:r w:rsidRPr="00065731">
              <w:rPr>
                <w:sz w:val="20"/>
                <w:szCs w:val="20"/>
              </w:rPr>
              <w:t>2</w:t>
            </w:r>
          </w:p>
        </w:tc>
        <w:tc>
          <w:tcPr>
            <w:tcW w:w="4812" w:type="pct"/>
            <w:gridSpan w:val="10"/>
            <w:shd w:val="clear" w:color="auto" w:fill="auto"/>
            <w:vAlign w:val="center"/>
            <w:hideMark/>
          </w:tcPr>
          <w:p w14:paraId="19BE4A5F" w14:textId="77777777" w:rsidR="0070749E" w:rsidRPr="00065731" w:rsidRDefault="0070749E" w:rsidP="0070749E">
            <w:pPr>
              <w:jc w:val="center"/>
              <w:rPr>
                <w:b/>
                <w:bCs/>
                <w:sz w:val="20"/>
                <w:szCs w:val="20"/>
              </w:rPr>
            </w:pPr>
            <w:r w:rsidRPr="00065731">
              <w:rPr>
                <w:b/>
                <w:bCs/>
                <w:sz w:val="20"/>
                <w:szCs w:val="20"/>
              </w:rPr>
              <w:t>Котельная №2а</w:t>
            </w:r>
          </w:p>
        </w:tc>
      </w:tr>
      <w:tr w:rsidR="0070749E" w:rsidRPr="00065731" w14:paraId="3A0772DA" w14:textId="77777777" w:rsidTr="0070749E">
        <w:trPr>
          <w:trHeight w:val="20"/>
        </w:trPr>
        <w:tc>
          <w:tcPr>
            <w:tcW w:w="188" w:type="pct"/>
            <w:vMerge/>
            <w:shd w:val="clear" w:color="auto" w:fill="auto"/>
            <w:vAlign w:val="center"/>
            <w:hideMark/>
          </w:tcPr>
          <w:p w14:paraId="60371DC6" w14:textId="77777777" w:rsidR="0070749E" w:rsidRPr="00065731" w:rsidRDefault="0070749E" w:rsidP="0070749E">
            <w:pPr>
              <w:rPr>
                <w:sz w:val="20"/>
                <w:szCs w:val="20"/>
              </w:rPr>
            </w:pPr>
          </w:p>
        </w:tc>
        <w:tc>
          <w:tcPr>
            <w:tcW w:w="1144" w:type="pct"/>
            <w:shd w:val="clear" w:color="auto" w:fill="auto"/>
            <w:vAlign w:val="center"/>
            <w:hideMark/>
          </w:tcPr>
          <w:p w14:paraId="3D7E1F54"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2A84B0A9" w14:textId="77777777" w:rsidR="0070749E" w:rsidRPr="00065731" w:rsidRDefault="0070749E" w:rsidP="0070749E">
            <w:pPr>
              <w:jc w:val="center"/>
              <w:rPr>
                <w:color w:val="000000"/>
                <w:sz w:val="20"/>
                <w:szCs w:val="20"/>
              </w:rPr>
            </w:pPr>
            <w:r w:rsidRPr="00065731">
              <w:rPr>
                <w:color w:val="000000"/>
                <w:sz w:val="20"/>
                <w:szCs w:val="20"/>
              </w:rPr>
              <w:t>1644,56</w:t>
            </w:r>
          </w:p>
        </w:tc>
        <w:tc>
          <w:tcPr>
            <w:tcW w:w="408" w:type="pct"/>
            <w:shd w:val="clear" w:color="auto" w:fill="auto"/>
            <w:vAlign w:val="center"/>
            <w:hideMark/>
          </w:tcPr>
          <w:p w14:paraId="3F7A0063" w14:textId="77777777" w:rsidR="0070749E" w:rsidRPr="00065731" w:rsidRDefault="0070749E" w:rsidP="0070749E">
            <w:pPr>
              <w:jc w:val="center"/>
              <w:rPr>
                <w:color w:val="000000"/>
                <w:sz w:val="20"/>
                <w:szCs w:val="20"/>
              </w:rPr>
            </w:pPr>
            <w:r w:rsidRPr="00065731">
              <w:rPr>
                <w:color w:val="000000"/>
                <w:sz w:val="20"/>
                <w:szCs w:val="20"/>
              </w:rPr>
              <w:t>1644,56</w:t>
            </w:r>
          </w:p>
        </w:tc>
        <w:tc>
          <w:tcPr>
            <w:tcW w:w="408" w:type="pct"/>
            <w:shd w:val="clear" w:color="auto" w:fill="auto"/>
            <w:vAlign w:val="center"/>
            <w:hideMark/>
          </w:tcPr>
          <w:p w14:paraId="466DAA42" w14:textId="77777777" w:rsidR="0070749E" w:rsidRPr="00065731" w:rsidRDefault="0070749E" w:rsidP="0070749E">
            <w:pPr>
              <w:jc w:val="center"/>
              <w:rPr>
                <w:color w:val="000000"/>
                <w:sz w:val="20"/>
                <w:szCs w:val="20"/>
              </w:rPr>
            </w:pPr>
            <w:r w:rsidRPr="00065731">
              <w:rPr>
                <w:color w:val="000000"/>
                <w:sz w:val="20"/>
                <w:szCs w:val="20"/>
              </w:rPr>
              <w:t>1644,56</w:t>
            </w:r>
          </w:p>
        </w:tc>
        <w:tc>
          <w:tcPr>
            <w:tcW w:w="408" w:type="pct"/>
            <w:shd w:val="clear" w:color="auto" w:fill="auto"/>
            <w:vAlign w:val="center"/>
            <w:hideMark/>
          </w:tcPr>
          <w:p w14:paraId="78298D13" w14:textId="77777777" w:rsidR="0070749E" w:rsidRPr="00065731" w:rsidRDefault="0070749E" w:rsidP="0070749E">
            <w:pPr>
              <w:jc w:val="center"/>
              <w:rPr>
                <w:color w:val="000000"/>
                <w:sz w:val="20"/>
                <w:szCs w:val="20"/>
              </w:rPr>
            </w:pPr>
            <w:r w:rsidRPr="00065731">
              <w:rPr>
                <w:color w:val="000000"/>
                <w:sz w:val="20"/>
                <w:szCs w:val="20"/>
              </w:rPr>
              <w:t>1749,73</w:t>
            </w:r>
          </w:p>
        </w:tc>
        <w:tc>
          <w:tcPr>
            <w:tcW w:w="408" w:type="pct"/>
            <w:shd w:val="clear" w:color="auto" w:fill="auto"/>
            <w:vAlign w:val="center"/>
            <w:hideMark/>
          </w:tcPr>
          <w:p w14:paraId="6D160FB4" w14:textId="77777777" w:rsidR="0070749E" w:rsidRPr="00065731" w:rsidRDefault="0070749E" w:rsidP="0070749E">
            <w:pPr>
              <w:jc w:val="center"/>
              <w:rPr>
                <w:color w:val="000000"/>
                <w:sz w:val="20"/>
                <w:szCs w:val="20"/>
              </w:rPr>
            </w:pPr>
            <w:r w:rsidRPr="00065731">
              <w:rPr>
                <w:color w:val="000000"/>
                <w:sz w:val="20"/>
                <w:szCs w:val="20"/>
              </w:rPr>
              <w:t>1749,73</w:t>
            </w:r>
          </w:p>
        </w:tc>
        <w:tc>
          <w:tcPr>
            <w:tcW w:w="408" w:type="pct"/>
            <w:shd w:val="clear" w:color="auto" w:fill="auto"/>
            <w:vAlign w:val="center"/>
            <w:hideMark/>
          </w:tcPr>
          <w:p w14:paraId="02656BB3" w14:textId="77777777" w:rsidR="0070749E" w:rsidRPr="00065731" w:rsidRDefault="0070749E" w:rsidP="0070749E">
            <w:pPr>
              <w:jc w:val="center"/>
              <w:rPr>
                <w:color w:val="000000"/>
                <w:sz w:val="20"/>
                <w:szCs w:val="20"/>
              </w:rPr>
            </w:pPr>
            <w:r w:rsidRPr="00065731">
              <w:rPr>
                <w:color w:val="000000"/>
                <w:sz w:val="20"/>
                <w:szCs w:val="20"/>
              </w:rPr>
              <w:t>1749,73</w:t>
            </w:r>
          </w:p>
        </w:tc>
        <w:tc>
          <w:tcPr>
            <w:tcW w:w="408" w:type="pct"/>
            <w:shd w:val="clear" w:color="auto" w:fill="auto"/>
            <w:vAlign w:val="center"/>
            <w:hideMark/>
          </w:tcPr>
          <w:p w14:paraId="07E15685" w14:textId="77777777" w:rsidR="0070749E" w:rsidRPr="00065731" w:rsidRDefault="0070749E" w:rsidP="0070749E">
            <w:pPr>
              <w:jc w:val="center"/>
              <w:rPr>
                <w:color w:val="000000"/>
                <w:sz w:val="20"/>
                <w:szCs w:val="20"/>
              </w:rPr>
            </w:pPr>
            <w:r w:rsidRPr="00065731">
              <w:rPr>
                <w:color w:val="000000"/>
                <w:sz w:val="20"/>
                <w:szCs w:val="20"/>
              </w:rPr>
              <w:t>1749,73</w:t>
            </w:r>
          </w:p>
        </w:tc>
        <w:tc>
          <w:tcPr>
            <w:tcW w:w="408" w:type="pct"/>
            <w:shd w:val="clear" w:color="auto" w:fill="auto"/>
            <w:vAlign w:val="center"/>
            <w:hideMark/>
          </w:tcPr>
          <w:p w14:paraId="6AC0F166" w14:textId="77777777" w:rsidR="0070749E" w:rsidRPr="00065731" w:rsidRDefault="0070749E" w:rsidP="0070749E">
            <w:pPr>
              <w:jc w:val="center"/>
              <w:rPr>
                <w:color w:val="000000"/>
                <w:sz w:val="20"/>
                <w:szCs w:val="20"/>
              </w:rPr>
            </w:pPr>
            <w:r w:rsidRPr="00065731">
              <w:rPr>
                <w:color w:val="000000"/>
                <w:sz w:val="20"/>
                <w:szCs w:val="20"/>
              </w:rPr>
              <w:t>1749,73</w:t>
            </w:r>
          </w:p>
        </w:tc>
        <w:tc>
          <w:tcPr>
            <w:tcW w:w="404" w:type="pct"/>
            <w:shd w:val="clear" w:color="auto" w:fill="auto"/>
            <w:vAlign w:val="center"/>
            <w:hideMark/>
          </w:tcPr>
          <w:p w14:paraId="06F9D906" w14:textId="77777777" w:rsidR="0070749E" w:rsidRPr="00065731" w:rsidRDefault="0070749E" w:rsidP="0070749E">
            <w:pPr>
              <w:jc w:val="center"/>
              <w:rPr>
                <w:color w:val="000000"/>
                <w:sz w:val="20"/>
                <w:szCs w:val="20"/>
              </w:rPr>
            </w:pPr>
            <w:r w:rsidRPr="00065731">
              <w:rPr>
                <w:color w:val="000000"/>
                <w:sz w:val="20"/>
                <w:szCs w:val="20"/>
              </w:rPr>
              <w:t>1749,73</w:t>
            </w:r>
          </w:p>
        </w:tc>
      </w:tr>
      <w:tr w:rsidR="0070749E" w:rsidRPr="00065731" w14:paraId="65236EDC" w14:textId="77777777" w:rsidTr="0070749E">
        <w:trPr>
          <w:trHeight w:val="20"/>
        </w:trPr>
        <w:tc>
          <w:tcPr>
            <w:tcW w:w="188" w:type="pct"/>
            <w:vMerge/>
            <w:shd w:val="clear" w:color="auto" w:fill="auto"/>
            <w:vAlign w:val="center"/>
            <w:hideMark/>
          </w:tcPr>
          <w:p w14:paraId="4ACDED76" w14:textId="77777777" w:rsidR="0070749E" w:rsidRPr="00065731" w:rsidRDefault="0070749E" w:rsidP="0070749E">
            <w:pPr>
              <w:rPr>
                <w:sz w:val="20"/>
                <w:szCs w:val="20"/>
              </w:rPr>
            </w:pPr>
          </w:p>
        </w:tc>
        <w:tc>
          <w:tcPr>
            <w:tcW w:w="1144" w:type="pct"/>
            <w:shd w:val="clear" w:color="auto" w:fill="auto"/>
            <w:vAlign w:val="center"/>
            <w:hideMark/>
          </w:tcPr>
          <w:p w14:paraId="591BA0A8"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13EF303D" w14:textId="77777777" w:rsidR="0070749E" w:rsidRPr="00065731" w:rsidRDefault="0070749E" w:rsidP="0070749E">
            <w:pPr>
              <w:jc w:val="center"/>
              <w:rPr>
                <w:color w:val="000000"/>
                <w:sz w:val="20"/>
                <w:szCs w:val="20"/>
              </w:rPr>
            </w:pPr>
            <w:r w:rsidRPr="00065731">
              <w:rPr>
                <w:color w:val="000000"/>
                <w:sz w:val="20"/>
                <w:szCs w:val="20"/>
              </w:rPr>
              <w:t>555,24</w:t>
            </w:r>
          </w:p>
        </w:tc>
        <w:tc>
          <w:tcPr>
            <w:tcW w:w="408" w:type="pct"/>
            <w:shd w:val="clear" w:color="auto" w:fill="auto"/>
            <w:vAlign w:val="center"/>
            <w:hideMark/>
          </w:tcPr>
          <w:p w14:paraId="5A1A5A84" w14:textId="77777777" w:rsidR="0070749E" w:rsidRPr="00065731" w:rsidRDefault="0070749E" w:rsidP="0070749E">
            <w:pPr>
              <w:jc w:val="center"/>
              <w:rPr>
                <w:color w:val="000000"/>
                <w:sz w:val="20"/>
                <w:szCs w:val="20"/>
              </w:rPr>
            </w:pPr>
            <w:r w:rsidRPr="00065731">
              <w:rPr>
                <w:color w:val="000000"/>
                <w:sz w:val="20"/>
                <w:szCs w:val="20"/>
              </w:rPr>
              <w:t>555,24</w:t>
            </w:r>
          </w:p>
        </w:tc>
        <w:tc>
          <w:tcPr>
            <w:tcW w:w="408" w:type="pct"/>
            <w:shd w:val="clear" w:color="auto" w:fill="auto"/>
            <w:vAlign w:val="center"/>
            <w:hideMark/>
          </w:tcPr>
          <w:p w14:paraId="400F694C" w14:textId="77777777" w:rsidR="0070749E" w:rsidRPr="00065731" w:rsidRDefault="0070749E" w:rsidP="0070749E">
            <w:pPr>
              <w:jc w:val="center"/>
              <w:rPr>
                <w:color w:val="000000"/>
                <w:sz w:val="20"/>
                <w:szCs w:val="20"/>
              </w:rPr>
            </w:pPr>
            <w:r w:rsidRPr="00065731">
              <w:rPr>
                <w:color w:val="000000"/>
                <w:sz w:val="20"/>
                <w:szCs w:val="20"/>
              </w:rPr>
              <w:t>555,24</w:t>
            </w:r>
          </w:p>
        </w:tc>
        <w:tc>
          <w:tcPr>
            <w:tcW w:w="408" w:type="pct"/>
            <w:shd w:val="clear" w:color="auto" w:fill="auto"/>
            <w:vAlign w:val="center"/>
            <w:hideMark/>
          </w:tcPr>
          <w:p w14:paraId="2A475F4E" w14:textId="77777777" w:rsidR="0070749E" w:rsidRPr="00065731" w:rsidRDefault="0070749E" w:rsidP="0070749E">
            <w:pPr>
              <w:jc w:val="center"/>
              <w:rPr>
                <w:color w:val="000000"/>
                <w:sz w:val="20"/>
                <w:szCs w:val="20"/>
              </w:rPr>
            </w:pPr>
            <w:r w:rsidRPr="00065731">
              <w:rPr>
                <w:color w:val="000000"/>
                <w:sz w:val="20"/>
                <w:szCs w:val="20"/>
              </w:rPr>
              <w:t>602,53</w:t>
            </w:r>
          </w:p>
        </w:tc>
        <w:tc>
          <w:tcPr>
            <w:tcW w:w="408" w:type="pct"/>
            <w:shd w:val="clear" w:color="auto" w:fill="auto"/>
            <w:vAlign w:val="center"/>
            <w:hideMark/>
          </w:tcPr>
          <w:p w14:paraId="0F1FECE2" w14:textId="77777777" w:rsidR="0070749E" w:rsidRPr="00065731" w:rsidRDefault="0070749E" w:rsidP="0070749E">
            <w:pPr>
              <w:jc w:val="center"/>
              <w:rPr>
                <w:color w:val="000000"/>
                <w:sz w:val="20"/>
                <w:szCs w:val="20"/>
              </w:rPr>
            </w:pPr>
            <w:r w:rsidRPr="00065731">
              <w:rPr>
                <w:color w:val="000000"/>
                <w:sz w:val="20"/>
                <w:szCs w:val="20"/>
              </w:rPr>
              <w:t>602,53</w:t>
            </w:r>
          </w:p>
        </w:tc>
        <w:tc>
          <w:tcPr>
            <w:tcW w:w="408" w:type="pct"/>
            <w:shd w:val="clear" w:color="auto" w:fill="auto"/>
            <w:vAlign w:val="center"/>
            <w:hideMark/>
          </w:tcPr>
          <w:p w14:paraId="56CF60C2" w14:textId="77777777" w:rsidR="0070749E" w:rsidRPr="00065731" w:rsidRDefault="0070749E" w:rsidP="0070749E">
            <w:pPr>
              <w:jc w:val="center"/>
              <w:rPr>
                <w:color w:val="000000"/>
                <w:sz w:val="20"/>
                <w:szCs w:val="20"/>
              </w:rPr>
            </w:pPr>
            <w:r w:rsidRPr="00065731">
              <w:rPr>
                <w:color w:val="000000"/>
                <w:sz w:val="20"/>
                <w:szCs w:val="20"/>
              </w:rPr>
              <w:t>602,53</w:t>
            </w:r>
          </w:p>
        </w:tc>
        <w:tc>
          <w:tcPr>
            <w:tcW w:w="408" w:type="pct"/>
            <w:shd w:val="clear" w:color="auto" w:fill="auto"/>
            <w:vAlign w:val="center"/>
            <w:hideMark/>
          </w:tcPr>
          <w:p w14:paraId="6CBFD754" w14:textId="77777777" w:rsidR="0070749E" w:rsidRPr="00065731" w:rsidRDefault="0070749E" w:rsidP="0070749E">
            <w:pPr>
              <w:jc w:val="center"/>
              <w:rPr>
                <w:color w:val="000000"/>
                <w:sz w:val="20"/>
                <w:szCs w:val="20"/>
              </w:rPr>
            </w:pPr>
            <w:r w:rsidRPr="00065731">
              <w:rPr>
                <w:color w:val="000000"/>
                <w:sz w:val="20"/>
                <w:szCs w:val="20"/>
              </w:rPr>
              <w:t>602,53</w:t>
            </w:r>
          </w:p>
        </w:tc>
        <w:tc>
          <w:tcPr>
            <w:tcW w:w="408" w:type="pct"/>
            <w:shd w:val="clear" w:color="auto" w:fill="auto"/>
            <w:vAlign w:val="center"/>
            <w:hideMark/>
          </w:tcPr>
          <w:p w14:paraId="16B49E17" w14:textId="77777777" w:rsidR="0070749E" w:rsidRPr="00065731" w:rsidRDefault="0070749E" w:rsidP="0070749E">
            <w:pPr>
              <w:jc w:val="center"/>
              <w:rPr>
                <w:color w:val="000000"/>
                <w:sz w:val="20"/>
                <w:szCs w:val="20"/>
              </w:rPr>
            </w:pPr>
            <w:r w:rsidRPr="00065731">
              <w:rPr>
                <w:color w:val="000000"/>
                <w:sz w:val="20"/>
                <w:szCs w:val="20"/>
              </w:rPr>
              <w:t>602,53</w:t>
            </w:r>
          </w:p>
        </w:tc>
        <w:tc>
          <w:tcPr>
            <w:tcW w:w="404" w:type="pct"/>
            <w:shd w:val="clear" w:color="auto" w:fill="auto"/>
            <w:vAlign w:val="center"/>
            <w:hideMark/>
          </w:tcPr>
          <w:p w14:paraId="2A21937A" w14:textId="77777777" w:rsidR="0070749E" w:rsidRPr="00065731" w:rsidRDefault="0070749E" w:rsidP="0070749E">
            <w:pPr>
              <w:jc w:val="center"/>
              <w:rPr>
                <w:color w:val="000000"/>
                <w:sz w:val="20"/>
                <w:szCs w:val="20"/>
              </w:rPr>
            </w:pPr>
            <w:r w:rsidRPr="00065731">
              <w:rPr>
                <w:color w:val="000000"/>
                <w:sz w:val="20"/>
                <w:szCs w:val="20"/>
              </w:rPr>
              <w:t>602,53</w:t>
            </w:r>
          </w:p>
        </w:tc>
      </w:tr>
      <w:tr w:rsidR="0070749E" w:rsidRPr="00065731" w14:paraId="5D013950" w14:textId="77777777" w:rsidTr="0070749E">
        <w:trPr>
          <w:trHeight w:val="20"/>
        </w:trPr>
        <w:tc>
          <w:tcPr>
            <w:tcW w:w="188" w:type="pct"/>
            <w:vMerge/>
            <w:shd w:val="clear" w:color="auto" w:fill="auto"/>
            <w:vAlign w:val="center"/>
            <w:hideMark/>
          </w:tcPr>
          <w:p w14:paraId="1B60C8F6" w14:textId="77777777" w:rsidR="0070749E" w:rsidRPr="00065731" w:rsidRDefault="0070749E" w:rsidP="0070749E">
            <w:pPr>
              <w:rPr>
                <w:sz w:val="20"/>
                <w:szCs w:val="20"/>
              </w:rPr>
            </w:pPr>
          </w:p>
        </w:tc>
        <w:tc>
          <w:tcPr>
            <w:tcW w:w="1144" w:type="pct"/>
            <w:shd w:val="clear" w:color="auto" w:fill="auto"/>
            <w:vAlign w:val="center"/>
            <w:hideMark/>
          </w:tcPr>
          <w:p w14:paraId="6B0A5371"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062FFA3C"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799F7DBA"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76A72FAB"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6DCB0EE"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5B7C4D09"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AA44369"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1ABAF7A0"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11BA7EDC"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3AA16735"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11A873D3" w14:textId="77777777" w:rsidTr="0070749E">
        <w:trPr>
          <w:trHeight w:val="20"/>
        </w:trPr>
        <w:tc>
          <w:tcPr>
            <w:tcW w:w="188" w:type="pct"/>
            <w:vMerge/>
            <w:shd w:val="clear" w:color="auto" w:fill="auto"/>
            <w:vAlign w:val="center"/>
            <w:hideMark/>
          </w:tcPr>
          <w:p w14:paraId="1300A2D5" w14:textId="77777777" w:rsidR="0070749E" w:rsidRPr="00065731" w:rsidRDefault="0070749E" w:rsidP="0070749E">
            <w:pPr>
              <w:rPr>
                <w:sz w:val="20"/>
                <w:szCs w:val="20"/>
              </w:rPr>
            </w:pPr>
          </w:p>
        </w:tc>
        <w:tc>
          <w:tcPr>
            <w:tcW w:w="1144" w:type="pct"/>
            <w:shd w:val="clear" w:color="auto" w:fill="auto"/>
            <w:vAlign w:val="center"/>
            <w:hideMark/>
          </w:tcPr>
          <w:p w14:paraId="1A738705"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5D0F82C9" w14:textId="77777777" w:rsidR="0070749E" w:rsidRPr="00065731" w:rsidRDefault="0070749E" w:rsidP="0070749E">
            <w:pPr>
              <w:jc w:val="center"/>
              <w:rPr>
                <w:color w:val="000000"/>
                <w:sz w:val="20"/>
                <w:szCs w:val="20"/>
              </w:rPr>
            </w:pPr>
            <w:r w:rsidRPr="00065731">
              <w:rPr>
                <w:color w:val="000000"/>
                <w:sz w:val="20"/>
                <w:szCs w:val="20"/>
              </w:rPr>
              <w:t>2199,80</w:t>
            </w:r>
          </w:p>
        </w:tc>
        <w:tc>
          <w:tcPr>
            <w:tcW w:w="408" w:type="pct"/>
            <w:shd w:val="clear" w:color="auto" w:fill="auto"/>
            <w:vAlign w:val="center"/>
            <w:hideMark/>
          </w:tcPr>
          <w:p w14:paraId="37194D29" w14:textId="77777777" w:rsidR="0070749E" w:rsidRPr="00065731" w:rsidRDefault="0070749E" w:rsidP="0070749E">
            <w:pPr>
              <w:jc w:val="center"/>
              <w:rPr>
                <w:color w:val="000000"/>
                <w:sz w:val="20"/>
                <w:szCs w:val="20"/>
              </w:rPr>
            </w:pPr>
            <w:r w:rsidRPr="00065731">
              <w:rPr>
                <w:color w:val="000000"/>
                <w:sz w:val="20"/>
                <w:szCs w:val="20"/>
              </w:rPr>
              <w:t>2199,80</w:t>
            </w:r>
          </w:p>
        </w:tc>
        <w:tc>
          <w:tcPr>
            <w:tcW w:w="408" w:type="pct"/>
            <w:shd w:val="clear" w:color="auto" w:fill="auto"/>
            <w:vAlign w:val="center"/>
            <w:hideMark/>
          </w:tcPr>
          <w:p w14:paraId="60B1E633" w14:textId="77777777" w:rsidR="0070749E" w:rsidRPr="00065731" w:rsidRDefault="0070749E" w:rsidP="0070749E">
            <w:pPr>
              <w:jc w:val="center"/>
              <w:rPr>
                <w:color w:val="000000"/>
                <w:sz w:val="20"/>
                <w:szCs w:val="20"/>
              </w:rPr>
            </w:pPr>
            <w:r w:rsidRPr="00065731">
              <w:rPr>
                <w:color w:val="000000"/>
                <w:sz w:val="20"/>
                <w:szCs w:val="20"/>
              </w:rPr>
              <w:t>2199,80</w:t>
            </w:r>
          </w:p>
        </w:tc>
        <w:tc>
          <w:tcPr>
            <w:tcW w:w="408" w:type="pct"/>
            <w:shd w:val="clear" w:color="auto" w:fill="auto"/>
            <w:vAlign w:val="center"/>
            <w:hideMark/>
          </w:tcPr>
          <w:p w14:paraId="23D9173C" w14:textId="77777777" w:rsidR="0070749E" w:rsidRPr="00065731" w:rsidRDefault="0070749E" w:rsidP="0070749E">
            <w:pPr>
              <w:jc w:val="center"/>
              <w:rPr>
                <w:color w:val="000000"/>
                <w:sz w:val="20"/>
                <w:szCs w:val="20"/>
              </w:rPr>
            </w:pPr>
            <w:r w:rsidRPr="00065731">
              <w:rPr>
                <w:color w:val="000000"/>
                <w:sz w:val="20"/>
                <w:szCs w:val="20"/>
              </w:rPr>
              <w:t>2352,25</w:t>
            </w:r>
          </w:p>
        </w:tc>
        <w:tc>
          <w:tcPr>
            <w:tcW w:w="408" w:type="pct"/>
            <w:shd w:val="clear" w:color="auto" w:fill="auto"/>
            <w:vAlign w:val="center"/>
            <w:hideMark/>
          </w:tcPr>
          <w:p w14:paraId="5A5D1111" w14:textId="77777777" w:rsidR="0070749E" w:rsidRPr="00065731" w:rsidRDefault="0070749E" w:rsidP="0070749E">
            <w:pPr>
              <w:jc w:val="center"/>
              <w:rPr>
                <w:color w:val="000000"/>
                <w:sz w:val="20"/>
                <w:szCs w:val="20"/>
              </w:rPr>
            </w:pPr>
            <w:r w:rsidRPr="00065731">
              <w:rPr>
                <w:color w:val="000000"/>
                <w:sz w:val="20"/>
                <w:szCs w:val="20"/>
              </w:rPr>
              <w:t>2352,25</w:t>
            </w:r>
          </w:p>
        </w:tc>
        <w:tc>
          <w:tcPr>
            <w:tcW w:w="408" w:type="pct"/>
            <w:shd w:val="clear" w:color="auto" w:fill="auto"/>
            <w:vAlign w:val="center"/>
            <w:hideMark/>
          </w:tcPr>
          <w:p w14:paraId="3F64A2D3" w14:textId="77777777" w:rsidR="0070749E" w:rsidRPr="00065731" w:rsidRDefault="0070749E" w:rsidP="0070749E">
            <w:pPr>
              <w:jc w:val="center"/>
              <w:rPr>
                <w:color w:val="000000"/>
                <w:sz w:val="20"/>
                <w:szCs w:val="20"/>
              </w:rPr>
            </w:pPr>
            <w:r w:rsidRPr="00065731">
              <w:rPr>
                <w:color w:val="000000"/>
                <w:sz w:val="20"/>
                <w:szCs w:val="20"/>
              </w:rPr>
              <w:t>2352,25</w:t>
            </w:r>
          </w:p>
        </w:tc>
        <w:tc>
          <w:tcPr>
            <w:tcW w:w="408" w:type="pct"/>
            <w:shd w:val="clear" w:color="auto" w:fill="auto"/>
            <w:vAlign w:val="center"/>
            <w:hideMark/>
          </w:tcPr>
          <w:p w14:paraId="12C756D7" w14:textId="77777777" w:rsidR="0070749E" w:rsidRPr="00065731" w:rsidRDefault="0070749E" w:rsidP="0070749E">
            <w:pPr>
              <w:jc w:val="center"/>
              <w:rPr>
                <w:color w:val="000000"/>
                <w:sz w:val="20"/>
                <w:szCs w:val="20"/>
              </w:rPr>
            </w:pPr>
            <w:r w:rsidRPr="00065731">
              <w:rPr>
                <w:color w:val="000000"/>
                <w:sz w:val="20"/>
                <w:szCs w:val="20"/>
              </w:rPr>
              <w:t>2352,25</w:t>
            </w:r>
          </w:p>
        </w:tc>
        <w:tc>
          <w:tcPr>
            <w:tcW w:w="408" w:type="pct"/>
            <w:shd w:val="clear" w:color="auto" w:fill="auto"/>
            <w:vAlign w:val="center"/>
            <w:hideMark/>
          </w:tcPr>
          <w:p w14:paraId="045B35F3" w14:textId="77777777" w:rsidR="0070749E" w:rsidRPr="00065731" w:rsidRDefault="0070749E" w:rsidP="0070749E">
            <w:pPr>
              <w:jc w:val="center"/>
              <w:rPr>
                <w:color w:val="000000"/>
                <w:sz w:val="20"/>
                <w:szCs w:val="20"/>
              </w:rPr>
            </w:pPr>
            <w:r w:rsidRPr="00065731">
              <w:rPr>
                <w:color w:val="000000"/>
                <w:sz w:val="20"/>
                <w:szCs w:val="20"/>
              </w:rPr>
              <w:t>2352,25</w:t>
            </w:r>
          </w:p>
        </w:tc>
        <w:tc>
          <w:tcPr>
            <w:tcW w:w="404" w:type="pct"/>
            <w:shd w:val="clear" w:color="auto" w:fill="auto"/>
            <w:vAlign w:val="center"/>
            <w:hideMark/>
          </w:tcPr>
          <w:p w14:paraId="3A315576" w14:textId="77777777" w:rsidR="0070749E" w:rsidRPr="00065731" w:rsidRDefault="0070749E" w:rsidP="0070749E">
            <w:pPr>
              <w:jc w:val="center"/>
              <w:rPr>
                <w:color w:val="000000"/>
                <w:sz w:val="20"/>
                <w:szCs w:val="20"/>
              </w:rPr>
            </w:pPr>
            <w:r w:rsidRPr="00065731">
              <w:rPr>
                <w:color w:val="000000"/>
                <w:sz w:val="20"/>
                <w:szCs w:val="20"/>
              </w:rPr>
              <w:t>2352,25</w:t>
            </w:r>
          </w:p>
        </w:tc>
      </w:tr>
      <w:tr w:rsidR="0070749E" w:rsidRPr="00065731" w14:paraId="2DAB8840" w14:textId="77777777" w:rsidTr="0070749E">
        <w:trPr>
          <w:trHeight w:val="20"/>
        </w:trPr>
        <w:tc>
          <w:tcPr>
            <w:tcW w:w="188" w:type="pct"/>
            <w:vMerge/>
            <w:shd w:val="clear" w:color="auto" w:fill="auto"/>
            <w:vAlign w:val="center"/>
            <w:hideMark/>
          </w:tcPr>
          <w:p w14:paraId="067024F8" w14:textId="77777777" w:rsidR="0070749E" w:rsidRPr="00065731" w:rsidRDefault="0070749E" w:rsidP="0070749E">
            <w:pPr>
              <w:rPr>
                <w:sz w:val="20"/>
                <w:szCs w:val="20"/>
              </w:rPr>
            </w:pPr>
          </w:p>
        </w:tc>
        <w:tc>
          <w:tcPr>
            <w:tcW w:w="1144" w:type="pct"/>
            <w:shd w:val="clear" w:color="auto" w:fill="auto"/>
            <w:vAlign w:val="center"/>
            <w:hideMark/>
          </w:tcPr>
          <w:p w14:paraId="1747043B"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1A79FF83" w14:textId="77777777" w:rsidR="0070749E" w:rsidRPr="00065731" w:rsidRDefault="0070749E" w:rsidP="0070749E">
            <w:pPr>
              <w:jc w:val="center"/>
              <w:rPr>
                <w:color w:val="000000"/>
                <w:sz w:val="20"/>
                <w:szCs w:val="20"/>
              </w:rPr>
            </w:pPr>
            <w:r w:rsidRPr="00065731">
              <w:rPr>
                <w:color w:val="000000"/>
                <w:sz w:val="20"/>
                <w:szCs w:val="20"/>
              </w:rPr>
              <w:t>0,57</w:t>
            </w:r>
          </w:p>
        </w:tc>
        <w:tc>
          <w:tcPr>
            <w:tcW w:w="408" w:type="pct"/>
            <w:shd w:val="clear" w:color="auto" w:fill="auto"/>
            <w:vAlign w:val="center"/>
            <w:hideMark/>
          </w:tcPr>
          <w:p w14:paraId="554C0148" w14:textId="77777777" w:rsidR="0070749E" w:rsidRPr="00065731" w:rsidRDefault="0070749E" w:rsidP="0070749E">
            <w:pPr>
              <w:jc w:val="center"/>
              <w:rPr>
                <w:color w:val="000000"/>
                <w:sz w:val="20"/>
                <w:szCs w:val="20"/>
              </w:rPr>
            </w:pPr>
            <w:r w:rsidRPr="00065731">
              <w:rPr>
                <w:color w:val="000000"/>
                <w:sz w:val="20"/>
                <w:szCs w:val="20"/>
              </w:rPr>
              <w:t>0,57</w:t>
            </w:r>
          </w:p>
        </w:tc>
        <w:tc>
          <w:tcPr>
            <w:tcW w:w="408" w:type="pct"/>
            <w:shd w:val="clear" w:color="auto" w:fill="auto"/>
            <w:vAlign w:val="center"/>
            <w:hideMark/>
          </w:tcPr>
          <w:p w14:paraId="5FDA05F0" w14:textId="77777777" w:rsidR="0070749E" w:rsidRPr="00065731" w:rsidRDefault="0070749E" w:rsidP="0070749E">
            <w:pPr>
              <w:jc w:val="center"/>
              <w:rPr>
                <w:color w:val="000000"/>
                <w:sz w:val="20"/>
                <w:szCs w:val="20"/>
              </w:rPr>
            </w:pPr>
            <w:r w:rsidRPr="00065731">
              <w:rPr>
                <w:color w:val="000000"/>
                <w:sz w:val="20"/>
                <w:szCs w:val="20"/>
              </w:rPr>
              <w:t>0,57</w:t>
            </w:r>
          </w:p>
        </w:tc>
        <w:tc>
          <w:tcPr>
            <w:tcW w:w="408" w:type="pct"/>
            <w:shd w:val="clear" w:color="auto" w:fill="auto"/>
            <w:vAlign w:val="center"/>
            <w:hideMark/>
          </w:tcPr>
          <w:p w14:paraId="4A22BFC6" w14:textId="77777777" w:rsidR="0070749E" w:rsidRPr="00065731" w:rsidRDefault="0070749E" w:rsidP="0070749E">
            <w:pPr>
              <w:jc w:val="center"/>
              <w:rPr>
                <w:color w:val="000000"/>
                <w:sz w:val="20"/>
                <w:szCs w:val="20"/>
              </w:rPr>
            </w:pPr>
            <w:r w:rsidRPr="00065731">
              <w:rPr>
                <w:color w:val="000000"/>
                <w:sz w:val="20"/>
                <w:szCs w:val="20"/>
              </w:rPr>
              <w:t>0,60</w:t>
            </w:r>
          </w:p>
        </w:tc>
        <w:tc>
          <w:tcPr>
            <w:tcW w:w="408" w:type="pct"/>
            <w:shd w:val="clear" w:color="auto" w:fill="auto"/>
            <w:vAlign w:val="center"/>
            <w:hideMark/>
          </w:tcPr>
          <w:p w14:paraId="3223E4E0" w14:textId="77777777" w:rsidR="0070749E" w:rsidRPr="00065731" w:rsidRDefault="0070749E" w:rsidP="0070749E">
            <w:pPr>
              <w:jc w:val="center"/>
              <w:rPr>
                <w:color w:val="000000"/>
                <w:sz w:val="20"/>
                <w:szCs w:val="20"/>
              </w:rPr>
            </w:pPr>
            <w:r w:rsidRPr="00065731">
              <w:rPr>
                <w:color w:val="000000"/>
                <w:sz w:val="20"/>
                <w:szCs w:val="20"/>
              </w:rPr>
              <w:t>0,60</w:t>
            </w:r>
          </w:p>
        </w:tc>
        <w:tc>
          <w:tcPr>
            <w:tcW w:w="408" w:type="pct"/>
            <w:shd w:val="clear" w:color="auto" w:fill="auto"/>
            <w:vAlign w:val="center"/>
            <w:hideMark/>
          </w:tcPr>
          <w:p w14:paraId="261025F7" w14:textId="77777777" w:rsidR="0070749E" w:rsidRPr="00065731" w:rsidRDefault="0070749E" w:rsidP="0070749E">
            <w:pPr>
              <w:jc w:val="center"/>
              <w:rPr>
                <w:color w:val="000000"/>
                <w:sz w:val="20"/>
                <w:szCs w:val="20"/>
              </w:rPr>
            </w:pPr>
            <w:r w:rsidRPr="00065731">
              <w:rPr>
                <w:color w:val="000000"/>
                <w:sz w:val="20"/>
                <w:szCs w:val="20"/>
              </w:rPr>
              <w:t>0,60</w:t>
            </w:r>
          </w:p>
        </w:tc>
        <w:tc>
          <w:tcPr>
            <w:tcW w:w="408" w:type="pct"/>
            <w:shd w:val="clear" w:color="auto" w:fill="auto"/>
            <w:vAlign w:val="center"/>
            <w:hideMark/>
          </w:tcPr>
          <w:p w14:paraId="548D3E3C" w14:textId="77777777" w:rsidR="0070749E" w:rsidRPr="00065731" w:rsidRDefault="0070749E" w:rsidP="0070749E">
            <w:pPr>
              <w:jc w:val="center"/>
              <w:rPr>
                <w:color w:val="000000"/>
                <w:sz w:val="20"/>
                <w:szCs w:val="20"/>
              </w:rPr>
            </w:pPr>
            <w:r w:rsidRPr="00065731">
              <w:rPr>
                <w:color w:val="000000"/>
                <w:sz w:val="20"/>
                <w:szCs w:val="20"/>
              </w:rPr>
              <w:t>0,60</w:t>
            </w:r>
          </w:p>
        </w:tc>
        <w:tc>
          <w:tcPr>
            <w:tcW w:w="408" w:type="pct"/>
            <w:shd w:val="clear" w:color="auto" w:fill="auto"/>
            <w:vAlign w:val="center"/>
            <w:hideMark/>
          </w:tcPr>
          <w:p w14:paraId="499964E7" w14:textId="77777777" w:rsidR="0070749E" w:rsidRPr="00065731" w:rsidRDefault="0070749E" w:rsidP="0070749E">
            <w:pPr>
              <w:jc w:val="center"/>
              <w:rPr>
                <w:color w:val="000000"/>
                <w:sz w:val="20"/>
                <w:szCs w:val="20"/>
              </w:rPr>
            </w:pPr>
            <w:r w:rsidRPr="00065731">
              <w:rPr>
                <w:color w:val="000000"/>
                <w:sz w:val="20"/>
                <w:szCs w:val="20"/>
              </w:rPr>
              <w:t>0,60</w:t>
            </w:r>
          </w:p>
        </w:tc>
        <w:tc>
          <w:tcPr>
            <w:tcW w:w="404" w:type="pct"/>
            <w:shd w:val="clear" w:color="auto" w:fill="auto"/>
            <w:vAlign w:val="center"/>
            <w:hideMark/>
          </w:tcPr>
          <w:p w14:paraId="1CC0DB58" w14:textId="77777777" w:rsidR="0070749E" w:rsidRPr="00065731" w:rsidRDefault="0070749E" w:rsidP="0070749E">
            <w:pPr>
              <w:jc w:val="center"/>
              <w:rPr>
                <w:color w:val="000000"/>
                <w:sz w:val="20"/>
                <w:szCs w:val="20"/>
              </w:rPr>
            </w:pPr>
            <w:r w:rsidRPr="00065731">
              <w:rPr>
                <w:color w:val="000000"/>
                <w:sz w:val="20"/>
                <w:szCs w:val="20"/>
              </w:rPr>
              <w:t>0,60</w:t>
            </w:r>
          </w:p>
        </w:tc>
      </w:tr>
      <w:tr w:rsidR="0070749E" w:rsidRPr="00065731" w14:paraId="17A4B2D6" w14:textId="77777777" w:rsidTr="0070749E">
        <w:trPr>
          <w:trHeight w:val="20"/>
        </w:trPr>
        <w:tc>
          <w:tcPr>
            <w:tcW w:w="188" w:type="pct"/>
            <w:vMerge w:val="restart"/>
            <w:shd w:val="clear" w:color="auto" w:fill="auto"/>
            <w:vAlign w:val="center"/>
            <w:hideMark/>
          </w:tcPr>
          <w:p w14:paraId="2896CB74" w14:textId="77777777" w:rsidR="0070749E" w:rsidRPr="00065731" w:rsidRDefault="0070749E" w:rsidP="0070749E">
            <w:pPr>
              <w:jc w:val="center"/>
              <w:rPr>
                <w:sz w:val="20"/>
                <w:szCs w:val="20"/>
              </w:rPr>
            </w:pPr>
            <w:r w:rsidRPr="00065731">
              <w:rPr>
                <w:sz w:val="20"/>
                <w:szCs w:val="20"/>
              </w:rPr>
              <w:t>3</w:t>
            </w:r>
          </w:p>
        </w:tc>
        <w:tc>
          <w:tcPr>
            <w:tcW w:w="4812" w:type="pct"/>
            <w:gridSpan w:val="10"/>
            <w:shd w:val="clear" w:color="auto" w:fill="auto"/>
            <w:vAlign w:val="center"/>
            <w:hideMark/>
          </w:tcPr>
          <w:p w14:paraId="3C07F091" w14:textId="77777777" w:rsidR="0070749E" w:rsidRPr="00065731" w:rsidRDefault="0070749E" w:rsidP="0070749E">
            <w:pPr>
              <w:jc w:val="center"/>
              <w:rPr>
                <w:b/>
                <w:bCs/>
                <w:sz w:val="20"/>
                <w:szCs w:val="20"/>
              </w:rPr>
            </w:pPr>
            <w:r w:rsidRPr="00065731">
              <w:rPr>
                <w:b/>
                <w:bCs/>
                <w:sz w:val="20"/>
                <w:szCs w:val="20"/>
              </w:rPr>
              <w:t>Котельная №3а</w:t>
            </w:r>
          </w:p>
        </w:tc>
      </w:tr>
      <w:tr w:rsidR="0070749E" w:rsidRPr="00065731" w14:paraId="510D4870" w14:textId="77777777" w:rsidTr="0070749E">
        <w:trPr>
          <w:trHeight w:val="20"/>
        </w:trPr>
        <w:tc>
          <w:tcPr>
            <w:tcW w:w="188" w:type="pct"/>
            <w:vMerge/>
            <w:shd w:val="clear" w:color="auto" w:fill="auto"/>
            <w:vAlign w:val="center"/>
            <w:hideMark/>
          </w:tcPr>
          <w:p w14:paraId="246D6C26" w14:textId="77777777" w:rsidR="0070749E" w:rsidRPr="00065731" w:rsidRDefault="0070749E" w:rsidP="0070749E">
            <w:pPr>
              <w:rPr>
                <w:sz w:val="20"/>
                <w:szCs w:val="20"/>
              </w:rPr>
            </w:pPr>
          </w:p>
        </w:tc>
        <w:tc>
          <w:tcPr>
            <w:tcW w:w="1144" w:type="pct"/>
            <w:shd w:val="clear" w:color="auto" w:fill="auto"/>
            <w:vAlign w:val="center"/>
            <w:hideMark/>
          </w:tcPr>
          <w:p w14:paraId="14DAAE52"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245E4254" w14:textId="77777777" w:rsidR="0070749E" w:rsidRPr="00065731" w:rsidRDefault="0070749E" w:rsidP="0070749E">
            <w:pPr>
              <w:jc w:val="center"/>
              <w:rPr>
                <w:color w:val="000000"/>
                <w:sz w:val="20"/>
                <w:szCs w:val="20"/>
              </w:rPr>
            </w:pPr>
            <w:r w:rsidRPr="00065731">
              <w:rPr>
                <w:color w:val="000000"/>
                <w:sz w:val="20"/>
                <w:szCs w:val="20"/>
              </w:rPr>
              <w:t>3421,71</w:t>
            </w:r>
          </w:p>
        </w:tc>
        <w:tc>
          <w:tcPr>
            <w:tcW w:w="408" w:type="pct"/>
            <w:shd w:val="clear" w:color="auto" w:fill="auto"/>
            <w:vAlign w:val="center"/>
            <w:hideMark/>
          </w:tcPr>
          <w:p w14:paraId="4F234F61" w14:textId="77777777" w:rsidR="0070749E" w:rsidRPr="00065731" w:rsidRDefault="0070749E" w:rsidP="0070749E">
            <w:pPr>
              <w:jc w:val="center"/>
              <w:rPr>
                <w:color w:val="000000"/>
                <w:sz w:val="20"/>
                <w:szCs w:val="20"/>
              </w:rPr>
            </w:pPr>
            <w:r w:rsidRPr="00065731">
              <w:rPr>
                <w:color w:val="000000"/>
                <w:sz w:val="20"/>
                <w:szCs w:val="20"/>
              </w:rPr>
              <w:t>3421,71</w:t>
            </w:r>
          </w:p>
        </w:tc>
        <w:tc>
          <w:tcPr>
            <w:tcW w:w="408" w:type="pct"/>
            <w:shd w:val="clear" w:color="auto" w:fill="auto"/>
            <w:vAlign w:val="center"/>
            <w:hideMark/>
          </w:tcPr>
          <w:p w14:paraId="18A9254A" w14:textId="77777777" w:rsidR="0070749E" w:rsidRPr="00065731" w:rsidRDefault="0070749E" w:rsidP="0070749E">
            <w:pPr>
              <w:jc w:val="center"/>
              <w:rPr>
                <w:color w:val="000000"/>
                <w:sz w:val="20"/>
                <w:szCs w:val="20"/>
              </w:rPr>
            </w:pPr>
            <w:r w:rsidRPr="00065731">
              <w:rPr>
                <w:color w:val="000000"/>
                <w:sz w:val="20"/>
                <w:szCs w:val="20"/>
              </w:rPr>
              <w:t>3421,71</w:t>
            </w:r>
          </w:p>
        </w:tc>
        <w:tc>
          <w:tcPr>
            <w:tcW w:w="408" w:type="pct"/>
            <w:shd w:val="clear" w:color="auto" w:fill="auto"/>
            <w:vAlign w:val="center"/>
            <w:hideMark/>
          </w:tcPr>
          <w:p w14:paraId="2C0854B0" w14:textId="77777777" w:rsidR="0070749E" w:rsidRPr="00065731" w:rsidRDefault="0070749E" w:rsidP="0070749E">
            <w:pPr>
              <w:jc w:val="center"/>
              <w:rPr>
                <w:color w:val="000000"/>
                <w:sz w:val="20"/>
                <w:szCs w:val="20"/>
              </w:rPr>
            </w:pPr>
            <w:r w:rsidRPr="00065731">
              <w:rPr>
                <w:color w:val="000000"/>
                <w:sz w:val="20"/>
                <w:szCs w:val="20"/>
              </w:rPr>
              <w:t>3505,55</w:t>
            </w:r>
          </w:p>
        </w:tc>
        <w:tc>
          <w:tcPr>
            <w:tcW w:w="408" w:type="pct"/>
            <w:shd w:val="clear" w:color="auto" w:fill="auto"/>
            <w:vAlign w:val="center"/>
            <w:hideMark/>
          </w:tcPr>
          <w:p w14:paraId="56A59E61" w14:textId="77777777" w:rsidR="0070749E" w:rsidRPr="00065731" w:rsidRDefault="0070749E" w:rsidP="0070749E">
            <w:pPr>
              <w:jc w:val="center"/>
              <w:rPr>
                <w:color w:val="000000"/>
                <w:sz w:val="20"/>
                <w:szCs w:val="20"/>
              </w:rPr>
            </w:pPr>
            <w:r w:rsidRPr="00065731">
              <w:rPr>
                <w:color w:val="000000"/>
                <w:sz w:val="20"/>
                <w:szCs w:val="20"/>
              </w:rPr>
              <w:t>3505,55</w:t>
            </w:r>
          </w:p>
        </w:tc>
        <w:tc>
          <w:tcPr>
            <w:tcW w:w="408" w:type="pct"/>
            <w:shd w:val="clear" w:color="auto" w:fill="auto"/>
            <w:vAlign w:val="center"/>
            <w:hideMark/>
          </w:tcPr>
          <w:p w14:paraId="2AB9E327" w14:textId="77777777" w:rsidR="0070749E" w:rsidRPr="00065731" w:rsidRDefault="0070749E" w:rsidP="0070749E">
            <w:pPr>
              <w:jc w:val="center"/>
              <w:rPr>
                <w:color w:val="000000"/>
                <w:sz w:val="20"/>
                <w:szCs w:val="20"/>
              </w:rPr>
            </w:pPr>
            <w:r w:rsidRPr="00065731">
              <w:rPr>
                <w:color w:val="000000"/>
                <w:sz w:val="20"/>
                <w:szCs w:val="20"/>
              </w:rPr>
              <w:t>3505,55</w:t>
            </w:r>
          </w:p>
        </w:tc>
        <w:tc>
          <w:tcPr>
            <w:tcW w:w="408" w:type="pct"/>
            <w:shd w:val="clear" w:color="auto" w:fill="auto"/>
            <w:vAlign w:val="center"/>
            <w:hideMark/>
          </w:tcPr>
          <w:p w14:paraId="384C28EF" w14:textId="77777777" w:rsidR="0070749E" w:rsidRPr="00065731" w:rsidRDefault="0070749E" w:rsidP="0070749E">
            <w:pPr>
              <w:jc w:val="center"/>
              <w:rPr>
                <w:color w:val="000000"/>
                <w:sz w:val="20"/>
                <w:szCs w:val="20"/>
              </w:rPr>
            </w:pPr>
            <w:r w:rsidRPr="00065731">
              <w:rPr>
                <w:color w:val="000000"/>
                <w:sz w:val="20"/>
                <w:szCs w:val="20"/>
              </w:rPr>
              <w:t>3505,55</w:t>
            </w:r>
          </w:p>
        </w:tc>
        <w:tc>
          <w:tcPr>
            <w:tcW w:w="408" w:type="pct"/>
            <w:shd w:val="clear" w:color="auto" w:fill="auto"/>
            <w:vAlign w:val="center"/>
            <w:hideMark/>
          </w:tcPr>
          <w:p w14:paraId="5CCB2387" w14:textId="77777777" w:rsidR="0070749E" w:rsidRPr="00065731" w:rsidRDefault="0070749E" w:rsidP="0070749E">
            <w:pPr>
              <w:jc w:val="center"/>
              <w:rPr>
                <w:color w:val="000000"/>
                <w:sz w:val="20"/>
                <w:szCs w:val="20"/>
              </w:rPr>
            </w:pPr>
            <w:r w:rsidRPr="00065731">
              <w:rPr>
                <w:color w:val="000000"/>
                <w:sz w:val="20"/>
                <w:szCs w:val="20"/>
              </w:rPr>
              <w:t>3505,55</w:t>
            </w:r>
          </w:p>
        </w:tc>
        <w:tc>
          <w:tcPr>
            <w:tcW w:w="404" w:type="pct"/>
            <w:shd w:val="clear" w:color="auto" w:fill="auto"/>
            <w:vAlign w:val="center"/>
            <w:hideMark/>
          </w:tcPr>
          <w:p w14:paraId="781ECF8D" w14:textId="77777777" w:rsidR="0070749E" w:rsidRPr="00065731" w:rsidRDefault="0070749E" w:rsidP="0070749E">
            <w:pPr>
              <w:jc w:val="center"/>
              <w:rPr>
                <w:color w:val="000000"/>
                <w:sz w:val="20"/>
                <w:szCs w:val="20"/>
              </w:rPr>
            </w:pPr>
            <w:r w:rsidRPr="00065731">
              <w:rPr>
                <w:color w:val="000000"/>
                <w:sz w:val="20"/>
                <w:szCs w:val="20"/>
              </w:rPr>
              <w:t>3505,55</w:t>
            </w:r>
          </w:p>
        </w:tc>
      </w:tr>
      <w:tr w:rsidR="0070749E" w:rsidRPr="00065731" w14:paraId="7D1AC315" w14:textId="77777777" w:rsidTr="0070749E">
        <w:trPr>
          <w:trHeight w:val="20"/>
        </w:trPr>
        <w:tc>
          <w:tcPr>
            <w:tcW w:w="188" w:type="pct"/>
            <w:vMerge/>
            <w:shd w:val="clear" w:color="auto" w:fill="auto"/>
            <w:vAlign w:val="center"/>
            <w:hideMark/>
          </w:tcPr>
          <w:p w14:paraId="05A0C00A" w14:textId="77777777" w:rsidR="0070749E" w:rsidRPr="00065731" w:rsidRDefault="0070749E" w:rsidP="0070749E">
            <w:pPr>
              <w:rPr>
                <w:sz w:val="20"/>
                <w:szCs w:val="20"/>
              </w:rPr>
            </w:pPr>
          </w:p>
        </w:tc>
        <w:tc>
          <w:tcPr>
            <w:tcW w:w="1144" w:type="pct"/>
            <w:shd w:val="clear" w:color="auto" w:fill="auto"/>
            <w:vAlign w:val="center"/>
            <w:hideMark/>
          </w:tcPr>
          <w:p w14:paraId="02F400D3"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65D0532D" w14:textId="77777777" w:rsidR="0070749E" w:rsidRPr="00065731" w:rsidRDefault="0070749E" w:rsidP="0070749E">
            <w:pPr>
              <w:jc w:val="center"/>
              <w:rPr>
                <w:color w:val="000000"/>
                <w:sz w:val="20"/>
                <w:szCs w:val="20"/>
              </w:rPr>
            </w:pPr>
            <w:r w:rsidRPr="00065731">
              <w:rPr>
                <w:color w:val="000000"/>
                <w:sz w:val="20"/>
                <w:szCs w:val="20"/>
              </w:rPr>
              <w:t>979,26</w:t>
            </w:r>
          </w:p>
        </w:tc>
        <w:tc>
          <w:tcPr>
            <w:tcW w:w="408" w:type="pct"/>
            <w:shd w:val="clear" w:color="auto" w:fill="auto"/>
            <w:vAlign w:val="center"/>
            <w:hideMark/>
          </w:tcPr>
          <w:p w14:paraId="0413CBDB" w14:textId="77777777" w:rsidR="0070749E" w:rsidRPr="00065731" w:rsidRDefault="0070749E" w:rsidP="0070749E">
            <w:pPr>
              <w:jc w:val="center"/>
              <w:rPr>
                <w:color w:val="000000"/>
                <w:sz w:val="20"/>
                <w:szCs w:val="20"/>
              </w:rPr>
            </w:pPr>
            <w:r w:rsidRPr="00065731">
              <w:rPr>
                <w:color w:val="000000"/>
                <w:sz w:val="20"/>
                <w:szCs w:val="20"/>
              </w:rPr>
              <w:t>979,26</w:t>
            </w:r>
          </w:p>
        </w:tc>
        <w:tc>
          <w:tcPr>
            <w:tcW w:w="408" w:type="pct"/>
            <w:shd w:val="clear" w:color="auto" w:fill="auto"/>
            <w:vAlign w:val="center"/>
            <w:hideMark/>
          </w:tcPr>
          <w:p w14:paraId="06804743" w14:textId="77777777" w:rsidR="0070749E" w:rsidRPr="00065731" w:rsidRDefault="0070749E" w:rsidP="0070749E">
            <w:pPr>
              <w:jc w:val="center"/>
              <w:rPr>
                <w:color w:val="000000"/>
                <w:sz w:val="20"/>
                <w:szCs w:val="20"/>
              </w:rPr>
            </w:pPr>
            <w:r w:rsidRPr="00065731">
              <w:rPr>
                <w:color w:val="000000"/>
                <w:sz w:val="20"/>
                <w:szCs w:val="20"/>
              </w:rPr>
              <w:t>979,26</w:t>
            </w:r>
          </w:p>
        </w:tc>
        <w:tc>
          <w:tcPr>
            <w:tcW w:w="408" w:type="pct"/>
            <w:shd w:val="clear" w:color="auto" w:fill="auto"/>
            <w:vAlign w:val="center"/>
            <w:hideMark/>
          </w:tcPr>
          <w:p w14:paraId="023A7962" w14:textId="77777777" w:rsidR="0070749E" w:rsidRPr="00065731" w:rsidRDefault="0070749E" w:rsidP="0070749E">
            <w:pPr>
              <w:jc w:val="center"/>
              <w:rPr>
                <w:color w:val="000000"/>
                <w:sz w:val="20"/>
                <w:szCs w:val="20"/>
              </w:rPr>
            </w:pPr>
            <w:r w:rsidRPr="00065731">
              <w:rPr>
                <w:color w:val="000000"/>
                <w:sz w:val="20"/>
                <w:szCs w:val="20"/>
              </w:rPr>
              <w:t>995,58</w:t>
            </w:r>
          </w:p>
        </w:tc>
        <w:tc>
          <w:tcPr>
            <w:tcW w:w="408" w:type="pct"/>
            <w:shd w:val="clear" w:color="auto" w:fill="auto"/>
            <w:vAlign w:val="center"/>
            <w:hideMark/>
          </w:tcPr>
          <w:p w14:paraId="184F663E" w14:textId="77777777" w:rsidR="0070749E" w:rsidRPr="00065731" w:rsidRDefault="0070749E" w:rsidP="0070749E">
            <w:pPr>
              <w:jc w:val="center"/>
              <w:rPr>
                <w:color w:val="000000"/>
                <w:sz w:val="20"/>
                <w:szCs w:val="20"/>
              </w:rPr>
            </w:pPr>
            <w:r w:rsidRPr="00065731">
              <w:rPr>
                <w:color w:val="000000"/>
                <w:sz w:val="20"/>
                <w:szCs w:val="20"/>
              </w:rPr>
              <w:t>995,58</w:t>
            </w:r>
          </w:p>
        </w:tc>
        <w:tc>
          <w:tcPr>
            <w:tcW w:w="408" w:type="pct"/>
            <w:shd w:val="clear" w:color="auto" w:fill="auto"/>
            <w:vAlign w:val="center"/>
            <w:hideMark/>
          </w:tcPr>
          <w:p w14:paraId="3912107F" w14:textId="77777777" w:rsidR="0070749E" w:rsidRPr="00065731" w:rsidRDefault="0070749E" w:rsidP="0070749E">
            <w:pPr>
              <w:jc w:val="center"/>
              <w:rPr>
                <w:color w:val="000000"/>
                <w:sz w:val="20"/>
                <w:szCs w:val="20"/>
              </w:rPr>
            </w:pPr>
            <w:r w:rsidRPr="00065731">
              <w:rPr>
                <w:color w:val="000000"/>
                <w:sz w:val="20"/>
                <w:szCs w:val="20"/>
              </w:rPr>
              <w:t>995,58</w:t>
            </w:r>
          </w:p>
        </w:tc>
        <w:tc>
          <w:tcPr>
            <w:tcW w:w="408" w:type="pct"/>
            <w:shd w:val="clear" w:color="auto" w:fill="auto"/>
            <w:vAlign w:val="center"/>
            <w:hideMark/>
          </w:tcPr>
          <w:p w14:paraId="050FBCEB" w14:textId="77777777" w:rsidR="0070749E" w:rsidRPr="00065731" w:rsidRDefault="0070749E" w:rsidP="0070749E">
            <w:pPr>
              <w:jc w:val="center"/>
              <w:rPr>
                <w:color w:val="000000"/>
                <w:sz w:val="20"/>
                <w:szCs w:val="20"/>
              </w:rPr>
            </w:pPr>
            <w:r w:rsidRPr="00065731">
              <w:rPr>
                <w:color w:val="000000"/>
                <w:sz w:val="20"/>
                <w:szCs w:val="20"/>
              </w:rPr>
              <w:t>995,58</w:t>
            </w:r>
          </w:p>
        </w:tc>
        <w:tc>
          <w:tcPr>
            <w:tcW w:w="408" w:type="pct"/>
            <w:shd w:val="clear" w:color="auto" w:fill="auto"/>
            <w:vAlign w:val="center"/>
            <w:hideMark/>
          </w:tcPr>
          <w:p w14:paraId="47CF429C" w14:textId="77777777" w:rsidR="0070749E" w:rsidRPr="00065731" w:rsidRDefault="0070749E" w:rsidP="0070749E">
            <w:pPr>
              <w:jc w:val="center"/>
              <w:rPr>
                <w:color w:val="000000"/>
                <w:sz w:val="20"/>
                <w:szCs w:val="20"/>
              </w:rPr>
            </w:pPr>
            <w:r w:rsidRPr="00065731">
              <w:rPr>
                <w:color w:val="000000"/>
                <w:sz w:val="20"/>
                <w:szCs w:val="20"/>
              </w:rPr>
              <w:t>995,58</w:t>
            </w:r>
          </w:p>
        </w:tc>
        <w:tc>
          <w:tcPr>
            <w:tcW w:w="404" w:type="pct"/>
            <w:shd w:val="clear" w:color="auto" w:fill="auto"/>
            <w:vAlign w:val="center"/>
            <w:hideMark/>
          </w:tcPr>
          <w:p w14:paraId="753B4032" w14:textId="77777777" w:rsidR="0070749E" w:rsidRPr="00065731" w:rsidRDefault="0070749E" w:rsidP="0070749E">
            <w:pPr>
              <w:jc w:val="center"/>
              <w:rPr>
                <w:color w:val="000000"/>
                <w:sz w:val="20"/>
                <w:szCs w:val="20"/>
              </w:rPr>
            </w:pPr>
            <w:r w:rsidRPr="00065731">
              <w:rPr>
                <w:color w:val="000000"/>
                <w:sz w:val="20"/>
                <w:szCs w:val="20"/>
              </w:rPr>
              <w:t>995,58</w:t>
            </w:r>
          </w:p>
        </w:tc>
      </w:tr>
      <w:tr w:rsidR="0070749E" w:rsidRPr="00065731" w14:paraId="4B07971F" w14:textId="77777777" w:rsidTr="0070749E">
        <w:trPr>
          <w:trHeight w:val="20"/>
        </w:trPr>
        <w:tc>
          <w:tcPr>
            <w:tcW w:w="188" w:type="pct"/>
            <w:vMerge/>
            <w:shd w:val="clear" w:color="auto" w:fill="auto"/>
            <w:vAlign w:val="center"/>
            <w:hideMark/>
          </w:tcPr>
          <w:p w14:paraId="06BB05D4" w14:textId="77777777" w:rsidR="0070749E" w:rsidRPr="00065731" w:rsidRDefault="0070749E" w:rsidP="0070749E">
            <w:pPr>
              <w:rPr>
                <w:sz w:val="20"/>
                <w:szCs w:val="20"/>
              </w:rPr>
            </w:pPr>
          </w:p>
        </w:tc>
        <w:tc>
          <w:tcPr>
            <w:tcW w:w="1144" w:type="pct"/>
            <w:shd w:val="clear" w:color="auto" w:fill="auto"/>
            <w:vAlign w:val="center"/>
            <w:hideMark/>
          </w:tcPr>
          <w:p w14:paraId="4FDB399B"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283DD3DD"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66F595FB"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7687B012"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E7AA656"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524C1E90"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D3D54AD"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4E64CEF"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52224FBB"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095989C9"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6BF14F48" w14:textId="77777777" w:rsidTr="0070749E">
        <w:trPr>
          <w:trHeight w:val="20"/>
        </w:trPr>
        <w:tc>
          <w:tcPr>
            <w:tcW w:w="188" w:type="pct"/>
            <w:vMerge/>
            <w:shd w:val="clear" w:color="auto" w:fill="auto"/>
            <w:vAlign w:val="center"/>
            <w:hideMark/>
          </w:tcPr>
          <w:p w14:paraId="7D3D5574" w14:textId="77777777" w:rsidR="0070749E" w:rsidRPr="00065731" w:rsidRDefault="0070749E" w:rsidP="0070749E">
            <w:pPr>
              <w:rPr>
                <w:sz w:val="20"/>
                <w:szCs w:val="20"/>
              </w:rPr>
            </w:pPr>
          </w:p>
        </w:tc>
        <w:tc>
          <w:tcPr>
            <w:tcW w:w="1144" w:type="pct"/>
            <w:shd w:val="clear" w:color="auto" w:fill="auto"/>
            <w:vAlign w:val="center"/>
            <w:hideMark/>
          </w:tcPr>
          <w:p w14:paraId="35043123"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7CDDD810" w14:textId="77777777" w:rsidR="0070749E" w:rsidRPr="00065731" w:rsidRDefault="0070749E" w:rsidP="0070749E">
            <w:pPr>
              <w:jc w:val="center"/>
              <w:rPr>
                <w:color w:val="000000"/>
                <w:sz w:val="20"/>
                <w:szCs w:val="20"/>
              </w:rPr>
            </w:pPr>
            <w:r w:rsidRPr="00065731">
              <w:rPr>
                <w:color w:val="000000"/>
                <w:sz w:val="20"/>
                <w:szCs w:val="20"/>
              </w:rPr>
              <w:t>4400,96</w:t>
            </w:r>
          </w:p>
        </w:tc>
        <w:tc>
          <w:tcPr>
            <w:tcW w:w="408" w:type="pct"/>
            <w:shd w:val="clear" w:color="auto" w:fill="auto"/>
            <w:vAlign w:val="center"/>
            <w:hideMark/>
          </w:tcPr>
          <w:p w14:paraId="65B6E189" w14:textId="77777777" w:rsidR="0070749E" w:rsidRPr="00065731" w:rsidRDefault="0070749E" w:rsidP="0070749E">
            <w:pPr>
              <w:jc w:val="center"/>
              <w:rPr>
                <w:color w:val="000000"/>
                <w:sz w:val="20"/>
                <w:szCs w:val="20"/>
              </w:rPr>
            </w:pPr>
            <w:r w:rsidRPr="00065731">
              <w:rPr>
                <w:color w:val="000000"/>
                <w:sz w:val="20"/>
                <w:szCs w:val="20"/>
              </w:rPr>
              <w:t>4400,96</w:t>
            </w:r>
          </w:p>
        </w:tc>
        <w:tc>
          <w:tcPr>
            <w:tcW w:w="408" w:type="pct"/>
            <w:shd w:val="clear" w:color="auto" w:fill="auto"/>
            <w:vAlign w:val="center"/>
            <w:hideMark/>
          </w:tcPr>
          <w:p w14:paraId="33F72B33" w14:textId="77777777" w:rsidR="0070749E" w:rsidRPr="00065731" w:rsidRDefault="0070749E" w:rsidP="0070749E">
            <w:pPr>
              <w:jc w:val="center"/>
              <w:rPr>
                <w:color w:val="000000"/>
                <w:sz w:val="20"/>
                <w:szCs w:val="20"/>
              </w:rPr>
            </w:pPr>
            <w:r w:rsidRPr="00065731">
              <w:rPr>
                <w:color w:val="000000"/>
                <w:sz w:val="20"/>
                <w:szCs w:val="20"/>
              </w:rPr>
              <w:t>4400,96</w:t>
            </w:r>
          </w:p>
        </w:tc>
        <w:tc>
          <w:tcPr>
            <w:tcW w:w="408" w:type="pct"/>
            <w:shd w:val="clear" w:color="auto" w:fill="auto"/>
            <w:vAlign w:val="center"/>
            <w:hideMark/>
          </w:tcPr>
          <w:p w14:paraId="2C41029E" w14:textId="77777777" w:rsidR="0070749E" w:rsidRPr="00065731" w:rsidRDefault="0070749E" w:rsidP="0070749E">
            <w:pPr>
              <w:jc w:val="center"/>
              <w:rPr>
                <w:color w:val="000000"/>
                <w:sz w:val="20"/>
                <w:szCs w:val="20"/>
              </w:rPr>
            </w:pPr>
            <w:r w:rsidRPr="00065731">
              <w:rPr>
                <w:color w:val="000000"/>
                <w:sz w:val="20"/>
                <w:szCs w:val="20"/>
              </w:rPr>
              <w:t>4501,13</w:t>
            </w:r>
          </w:p>
        </w:tc>
        <w:tc>
          <w:tcPr>
            <w:tcW w:w="408" w:type="pct"/>
            <w:shd w:val="clear" w:color="auto" w:fill="auto"/>
            <w:vAlign w:val="center"/>
            <w:hideMark/>
          </w:tcPr>
          <w:p w14:paraId="550E3EFD" w14:textId="77777777" w:rsidR="0070749E" w:rsidRPr="00065731" w:rsidRDefault="0070749E" w:rsidP="0070749E">
            <w:pPr>
              <w:jc w:val="center"/>
              <w:rPr>
                <w:color w:val="000000"/>
                <w:sz w:val="20"/>
                <w:szCs w:val="20"/>
              </w:rPr>
            </w:pPr>
            <w:r w:rsidRPr="00065731">
              <w:rPr>
                <w:color w:val="000000"/>
                <w:sz w:val="20"/>
                <w:szCs w:val="20"/>
              </w:rPr>
              <w:t>4501,13</w:t>
            </w:r>
          </w:p>
        </w:tc>
        <w:tc>
          <w:tcPr>
            <w:tcW w:w="408" w:type="pct"/>
            <w:shd w:val="clear" w:color="auto" w:fill="auto"/>
            <w:vAlign w:val="center"/>
            <w:hideMark/>
          </w:tcPr>
          <w:p w14:paraId="1E9356B7" w14:textId="77777777" w:rsidR="0070749E" w:rsidRPr="00065731" w:rsidRDefault="0070749E" w:rsidP="0070749E">
            <w:pPr>
              <w:jc w:val="center"/>
              <w:rPr>
                <w:color w:val="000000"/>
                <w:sz w:val="20"/>
                <w:szCs w:val="20"/>
              </w:rPr>
            </w:pPr>
            <w:r w:rsidRPr="00065731">
              <w:rPr>
                <w:color w:val="000000"/>
                <w:sz w:val="20"/>
                <w:szCs w:val="20"/>
              </w:rPr>
              <w:t>4501,13</w:t>
            </w:r>
          </w:p>
        </w:tc>
        <w:tc>
          <w:tcPr>
            <w:tcW w:w="408" w:type="pct"/>
            <w:shd w:val="clear" w:color="auto" w:fill="auto"/>
            <w:vAlign w:val="center"/>
            <w:hideMark/>
          </w:tcPr>
          <w:p w14:paraId="1572660D" w14:textId="77777777" w:rsidR="0070749E" w:rsidRPr="00065731" w:rsidRDefault="0070749E" w:rsidP="0070749E">
            <w:pPr>
              <w:jc w:val="center"/>
              <w:rPr>
                <w:color w:val="000000"/>
                <w:sz w:val="20"/>
                <w:szCs w:val="20"/>
              </w:rPr>
            </w:pPr>
            <w:r w:rsidRPr="00065731">
              <w:rPr>
                <w:color w:val="000000"/>
                <w:sz w:val="20"/>
                <w:szCs w:val="20"/>
              </w:rPr>
              <w:t>4501,13</w:t>
            </w:r>
          </w:p>
        </w:tc>
        <w:tc>
          <w:tcPr>
            <w:tcW w:w="408" w:type="pct"/>
            <w:shd w:val="clear" w:color="auto" w:fill="auto"/>
            <w:vAlign w:val="center"/>
            <w:hideMark/>
          </w:tcPr>
          <w:p w14:paraId="60C1C3B5" w14:textId="77777777" w:rsidR="0070749E" w:rsidRPr="00065731" w:rsidRDefault="0070749E" w:rsidP="0070749E">
            <w:pPr>
              <w:jc w:val="center"/>
              <w:rPr>
                <w:color w:val="000000"/>
                <w:sz w:val="20"/>
                <w:szCs w:val="20"/>
              </w:rPr>
            </w:pPr>
            <w:r w:rsidRPr="00065731">
              <w:rPr>
                <w:color w:val="000000"/>
                <w:sz w:val="20"/>
                <w:szCs w:val="20"/>
              </w:rPr>
              <w:t>4501,13</w:t>
            </w:r>
          </w:p>
        </w:tc>
        <w:tc>
          <w:tcPr>
            <w:tcW w:w="404" w:type="pct"/>
            <w:shd w:val="clear" w:color="auto" w:fill="auto"/>
            <w:vAlign w:val="center"/>
            <w:hideMark/>
          </w:tcPr>
          <w:p w14:paraId="047DDF6F" w14:textId="77777777" w:rsidR="0070749E" w:rsidRPr="00065731" w:rsidRDefault="0070749E" w:rsidP="0070749E">
            <w:pPr>
              <w:jc w:val="center"/>
              <w:rPr>
                <w:color w:val="000000"/>
                <w:sz w:val="20"/>
                <w:szCs w:val="20"/>
              </w:rPr>
            </w:pPr>
            <w:r w:rsidRPr="00065731">
              <w:rPr>
                <w:color w:val="000000"/>
                <w:sz w:val="20"/>
                <w:szCs w:val="20"/>
              </w:rPr>
              <w:t>4501,13</w:t>
            </w:r>
          </w:p>
        </w:tc>
      </w:tr>
      <w:tr w:rsidR="0070749E" w:rsidRPr="00065731" w14:paraId="52A1F12B" w14:textId="77777777" w:rsidTr="0070749E">
        <w:trPr>
          <w:trHeight w:val="20"/>
        </w:trPr>
        <w:tc>
          <w:tcPr>
            <w:tcW w:w="188" w:type="pct"/>
            <w:vMerge/>
            <w:shd w:val="clear" w:color="auto" w:fill="auto"/>
            <w:vAlign w:val="center"/>
            <w:hideMark/>
          </w:tcPr>
          <w:p w14:paraId="237B7292" w14:textId="77777777" w:rsidR="0070749E" w:rsidRPr="00065731" w:rsidRDefault="0070749E" w:rsidP="0070749E">
            <w:pPr>
              <w:rPr>
                <w:sz w:val="20"/>
                <w:szCs w:val="20"/>
              </w:rPr>
            </w:pPr>
          </w:p>
        </w:tc>
        <w:tc>
          <w:tcPr>
            <w:tcW w:w="1144" w:type="pct"/>
            <w:shd w:val="clear" w:color="auto" w:fill="auto"/>
            <w:vAlign w:val="center"/>
            <w:hideMark/>
          </w:tcPr>
          <w:p w14:paraId="51E716CA"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296235BA" w14:textId="77777777" w:rsidR="0070749E" w:rsidRPr="00065731" w:rsidRDefault="0070749E" w:rsidP="0070749E">
            <w:pPr>
              <w:jc w:val="center"/>
              <w:rPr>
                <w:color w:val="000000"/>
                <w:sz w:val="20"/>
                <w:szCs w:val="20"/>
              </w:rPr>
            </w:pPr>
            <w:r w:rsidRPr="00065731">
              <w:rPr>
                <w:color w:val="000000"/>
                <w:sz w:val="20"/>
                <w:szCs w:val="20"/>
              </w:rPr>
              <w:t>1,24</w:t>
            </w:r>
          </w:p>
        </w:tc>
        <w:tc>
          <w:tcPr>
            <w:tcW w:w="408" w:type="pct"/>
            <w:shd w:val="clear" w:color="auto" w:fill="auto"/>
            <w:vAlign w:val="center"/>
            <w:hideMark/>
          </w:tcPr>
          <w:p w14:paraId="37B3DB17" w14:textId="77777777" w:rsidR="0070749E" w:rsidRPr="00065731" w:rsidRDefault="0070749E" w:rsidP="0070749E">
            <w:pPr>
              <w:jc w:val="center"/>
              <w:rPr>
                <w:color w:val="000000"/>
                <w:sz w:val="20"/>
                <w:szCs w:val="20"/>
              </w:rPr>
            </w:pPr>
            <w:r w:rsidRPr="00065731">
              <w:rPr>
                <w:color w:val="000000"/>
                <w:sz w:val="20"/>
                <w:szCs w:val="20"/>
              </w:rPr>
              <w:t>1,24</w:t>
            </w:r>
          </w:p>
        </w:tc>
        <w:tc>
          <w:tcPr>
            <w:tcW w:w="408" w:type="pct"/>
            <w:shd w:val="clear" w:color="auto" w:fill="auto"/>
            <w:vAlign w:val="center"/>
            <w:hideMark/>
          </w:tcPr>
          <w:p w14:paraId="09E8D5E1" w14:textId="77777777" w:rsidR="0070749E" w:rsidRPr="00065731" w:rsidRDefault="0070749E" w:rsidP="0070749E">
            <w:pPr>
              <w:jc w:val="center"/>
              <w:rPr>
                <w:color w:val="000000"/>
                <w:sz w:val="20"/>
                <w:szCs w:val="20"/>
              </w:rPr>
            </w:pPr>
            <w:r w:rsidRPr="00065731">
              <w:rPr>
                <w:color w:val="000000"/>
                <w:sz w:val="20"/>
                <w:szCs w:val="20"/>
              </w:rPr>
              <w:t>1,24</w:t>
            </w:r>
          </w:p>
        </w:tc>
        <w:tc>
          <w:tcPr>
            <w:tcW w:w="408" w:type="pct"/>
            <w:shd w:val="clear" w:color="auto" w:fill="auto"/>
            <w:vAlign w:val="center"/>
            <w:hideMark/>
          </w:tcPr>
          <w:p w14:paraId="4461C805" w14:textId="77777777" w:rsidR="0070749E" w:rsidRPr="00065731" w:rsidRDefault="0070749E" w:rsidP="0070749E">
            <w:pPr>
              <w:jc w:val="center"/>
              <w:rPr>
                <w:color w:val="000000"/>
                <w:sz w:val="20"/>
                <w:szCs w:val="20"/>
              </w:rPr>
            </w:pPr>
            <w:r w:rsidRPr="00065731">
              <w:rPr>
                <w:color w:val="000000"/>
                <w:sz w:val="20"/>
                <w:szCs w:val="20"/>
              </w:rPr>
              <w:t>1,28</w:t>
            </w:r>
          </w:p>
        </w:tc>
        <w:tc>
          <w:tcPr>
            <w:tcW w:w="408" w:type="pct"/>
            <w:shd w:val="clear" w:color="auto" w:fill="auto"/>
            <w:vAlign w:val="center"/>
            <w:hideMark/>
          </w:tcPr>
          <w:p w14:paraId="764332E4" w14:textId="77777777" w:rsidR="0070749E" w:rsidRPr="00065731" w:rsidRDefault="0070749E" w:rsidP="0070749E">
            <w:pPr>
              <w:jc w:val="center"/>
              <w:rPr>
                <w:color w:val="000000"/>
                <w:sz w:val="20"/>
                <w:szCs w:val="20"/>
              </w:rPr>
            </w:pPr>
            <w:r w:rsidRPr="00065731">
              <w:rPr>
                <w:color w:val="000000"/>
                <w:sz w:val="20"/>
                <w:szCs w:val="20"/>
              </w:rPr>
              <w:t>1,28</w:t>
            </w:r>
          </w:p>
        </w:tc>
        <w:tc>
          <w:tcPr>
            <w:tcW w:w="408" w:type="pct"/>
            <w:shd w:val="clear" w:color="auto" w:fill="auto"/>
            <w:vAlign w:val="center"/>
            <w:hideMark/>
          </w:tcPr>
          <w:p w14:paraId="0B04552F" w14:textId="77777777" w:rsidR="0070749E" w:rsidRPr="00065731" w:rsidRDefault="0070749E" w:rsidP="0070749E">
            <w:pPr>
              <w:jc w:val="center"/>
              <w:rPr>
                <w:color w:val="000000"/>
                <w:sz w:val="20"/>
                <w:szCs w:val="20"/>
              </w:rPr>
            </w:pPr>
            <w:r w:rsidRPr="00065731">
              <w:rPr>
                <w:color w:val="000000"/>
                <w:sz w:val="20"/>
                <w:szCs w:val="20"/>
              </w:rPr>
              <w:t>1,28</w:t>
            </w:r>
          </w:p>
        </w:tc>
        <w:tc>
          <w:tcPr>
            <w:tcW w:w="408" w:type="pct"/>
            <w:shd w:val="clear" w:color="auto" w:fill="auto"/>
            <w:vAlign w:val="center"/>
            <w:hideMark/>
          </w:tcPr>
          <w:p w14:paraId="4044A565" w14:textId="77777777" w:rsidR="0070749E" w:rsidRPr="00065731" w:rsidRDefault="0070749E" w:rsidP="0070749E">
            <w:pPr>
              <w:jc w:val="center"/>
              <w:rPr>
                <w:color w:val="000000"/>
                <w:sz w:val="20"/>
                <w:szCs w:val="20"/>
              </w:rPr>
            </w:pPr>
            <w:r w:rsidRPr="00065731">
              <w:rPr>
                <w:color w:val="000000"/>
                <w:sz w:val="20"/>
                <w:szCs w:val="20"/>
              </w:rPr>
              <w:t>1,28</w:t>
            </w:r>
          </w:p>
        </w:tc>
        <w:tc>
          <w:tcPr>
            <w:tcW w:w="408" w:type="pct"/>
            <w:shd w:val="clear" w:color="auto" w:fill="auto"/>
            <w:vAlign w:val="center"/>
            <w:hideMark/>
          </w:tcPr>
          <w:p w14:paraId="2489EBCF" w14:textId="77777777" w:rsidR="0070749E" w:rsidRPr="00065731" w:rsidRDefault="0070749E" w:rsidP="0070749E">
            <w:pPr>
              <w:jc w:val="center"/>
              <w:rPr>
                <w:color w:val="000000"/>
                <w:sz w:val="20"/>
                <w:szCs w:val="20"/>
              </w:rPr>
            </w:pPr>
            <w:r w:rsidRPr="00065731">
              <w:rPr>
                <w:color w:val="000000"/>
                <w:sz w:val="20"/>
                <w:szCs w:val="20"/>
              </w:rPr>
              <w:t>1,28</w:t>
            </w:r>
          </w:p>
        </w:tc>
        <w:tc>
          <w:tcPr>
            <w:tcW w:w="404" w:type="pct"/>
            <w:shd w:val="clear" w:color="auto" w:fill="auto"/>
            <w:vAlign w:val="center"/>
            <w:hideMark/>
          </w:tcPr>
          <w:p w14:paraId="5A282F0D" w14:textId="77777777" w:rsidR="0070749E" w:rsidRPr="00065731" w:rsidRDefault="0070749E" w:rsidP="0070749E">
            <w:pPr>
              <w:jc w:val="center"/>
              <w:rPr>
                <w:color w:val="000000"/>
                <w:sz w:val="20"/>
                <w:szCs w:val="20"/>
              </w:rPr>
            </w:pPr>
            <w:r w:rsidRPr="00065731">
              <w:rPr>
                <w:color w:val="000000"/>
                <w:sz w:val="20"/>
                <w:szCs w:val="20"/>
              </w:rPr>
              <w:t>1,28</w:t>
            </w:r>
          </w:p>
        </w:tc>
      </w:tr>
      <w:tr w:rsidR="0070749E" w:rsidRPr="00065731" w14:paraId="74BCB90F" w14:textId="77777777" w:rsidTr="0070749E">
        <w:trPr>
          <w:trHeight w:val="20"/>
        </w:trPr>
        <w:tc>
          <w:tcPr>
            <w:tcW w:w="188" w:type="pct"/>
            <w:vMerge w:val="restart"/>
            <w:shd w:val="clear" w:color="auto" w:fill="auto"/>
            <w:vAlign w:val="center"/>
            <w:hideMark/>
          </w:tcPr>
          <w:p w14:paraId="29ADEA98" w14:textId="77777777" w:rsidR="0070749E" w:rsidRPr="00065731" w:rsidRDefault="0070749E" w:rsidP="0070749E">
            <w:pPr>
              <w:jc w:val="center"/>
              <w:rPr>
                <w:sz w:val="20"/>
                <w:szCs w:val="20"/>
              </w:rPr>
            </w:pPr>
            <w:r w:rsidRPr="00065731">
              <w:rPr>
                <w:sz w:val="20"/>
                <w:szCs w:val="20"/>
              </w:rPr>
              <w:t>4</w:t>
            </w:r>
          </w:p>
        </w:tc>
        <w:tc>
          <w:tcPr>
            <w:tcW w:w="4812" w:type="pct"/>
            <w:gridSpan w:val="10"/>
            <w:shd w:val="clear" w:color="auto" w:fill="auto"/>
            <w:vAlign w:val="center"/>
            <w:hideMark/>
          </w:tcPr>
          <w:p w14:paraId="100D993F" w14:textId="77777777" w:rsidR="0070749E" w:rsidRPr="00065731" w:rsidRDefault="0070749E" w:rsidP="0070749E">
            <w:pPr>
              <w:jc w:val="center"/>
              <w:rPr>
                <w:b/>
                <w:bCs/>
                <w:sz w:val="20"/>
                <w:szCs w:val="20"/>
              </w:rPr>
            </w:pPr>
            <w:r w:rsidRPr="00065731">
              <w:rPr>
                <w:b/>
                <w:bCs/>
                <w:sz w:val="20"/>
                <w:szCs w:val="20"/>
              </w:rPr>
              <w:t>Котельная №4</w:t>
            </w:r>
          </w:p>
        </w:tc>
      </w:tr>
      <w:tr w:rsidR="0070749E" w:rsidRPr="00065731" w14:paraId="036B7DF3" w14:textId="77777777" w:rsidTr="0070749E">
        <w:trPr>
          <w:trHeight w:val="20"/>
        </w:trPr>
        <w:tc>
          <w:tcPr>
            <w:tcW w:w="188" w:type="pct"/>
            <w:vMerge/>
            <w:shd w:val="clear" w:color="auto" w:fill="auto"/>
            <w:vAlign w:val="center"/>
            <w:hideMark/>
          </w:tcPr>
          <w:p w14:paraId="071476FA" w14:textId="77777777" w:rsidR="0070749E" w:rsidRPr="00065731" w:rsidRDefault="0070749E" w:rsidP="0070749E">
            <w:pPr>
              <w:rPr>
                <w:sz w:val="20"/>
                <w:szCs w:val="20"/>
              </w:rPr>
            </w:pPr>
          </w:p>
        </w:tc>
        <w:tc>
          <w:tcPr>
            <w:tcW w:w="1144" w:type="pct"/>
            <w:shd w:val="clear" w:color="auto" w:fill="auto"/>
            <w:vAlign w:val="center"/>
            <w:hideMark/>
          </w:tcPr>
          <w:p w14:paraId="3725187B"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25290159" w14:textId="77777777" w:rsidR="0070749E" w:rsidRPr="00065731" w:rsidRDefault="0070749E" w:rsidP="0070749E">
            <w:pPr>
              <w:jc w:val="center"/>
              <w:rPr>
                <w:color w:val="000000"/>
                <w:sz w:val="20"/>
                <w:szCs w:val="20"/>
              </w:rPr>
            </w:pPr>
            <w:r w:rsidRPr="00065731">
              <w:rPr>
                <w:color w:val="000000"/>
                <w:sz w:val="20"/>
                <w:szCs w:val="20"/>
              </w:rPr>
              <w:t>486,72</w:t>
            </w:r>
          </w:p>
        </w:tc>
        <w:tc>
          <w:tcPr>
            <w:tcW w:w="408" w:type="pct"/>
            <w:shd w:val="clear" w:color="auto" w:fill="auto"/>
            <w:vAlign w:val="center"/>
            <w:hideMark/>
          </w:tcPr>
          <w:p w14:paraId="312584EE" w14:textId="77777777" w:rsidR="0070749E" w:rsidRPr="00065731" w:rsidRDefault="0070749E" w:rsidP="0070749E">
            <w:pPr>
              <w:jc w:val="center"/>
              <w:rPr>
                <w:color w:val="000000"/>
                <w:sz w:val="20"/>
                <w:szCs w:val="20"/>
              </w:rPr>
            </w:pPr>
            <w:r w:rsidRPr="00065731">
              <w:rPr>
                <w:color w:val="000000"/>
                <w:sz w:val="20"/>
                <w:szCs w:val="20"/>
              </w:rPr>
              <w:t>486,72</w:t>
            </w:r>
          </w:p>
        </w:tc>
        <w:tc>
          <w:tcPr>
            <w:tcW w:w="408" w:type="pct"/>
            <w:shd w:val="clear" w:color="auto" w:fill="auto"/>
            <w:vAlign w:val="center"/>
            <w:hideMark/>
          </w:tcPr>
          <w:p w14:paraId="076970E3" w14:textId="77777777" w:rsidR="0070749E" w:rsidRPr="00065731" w:rsidRDefault="0070749E" w:rsidP="0070749E">
            <w:pPr>
              <w:jc w:val="center"/>
              <w:rPr>
                <w:color w:val="000000"/>
                <w:sz w:val="20"/>
                <w:szCs w:val="20"/>
              </w:rPr>
            </w:pPr>
            <w:r w:rsidRPr="00065731">
              <w:rPr>
                <w:color w:val="000000"/>
                <w:sz w:val="20"/>
                <w:szCs w:val="20"/>
              </w:rPr>
              <w:t>486,72</w:t>
            </w:r>
          </w:p>
        </w:tc>
        <w:tc>
          <w:tcPr>
            <w:tcW w:w="408" w:type="pct"/>
            <w:shd w:val="clear" w:color="auto" w:fill="auto"/>
            <w:vAlign w:val="center"/>
            <w:hideMark/>
          </w:tcPr>
          <w:p w14:paraId="731C6072" w14:textId="77777777" w:rsidR="0070749E" w:rsidRPr="00065731" w:rsidRDefault="0070749E" w:rsidP="0070749E">
            <w:pPr>
              <w:jc w:val="center"/>
              <w:rPr>
                <w:color w:val="000000"/>
                <w:sz w:val="20"/>
                <w:szCs w:val="20"/>
              </w:rPr>
            </w:pPr>
            <w:r w:rsidRPr="00065731">
              <w:rPr>
                <w:color w:val="000000"/>
                <w:sz w:val="20"/>
                <w:szCs w:val="20"/>
              </w:rPr>
              <w:t>524,60</w:t>
            </w:r>
          </w:p>
        </w:tc>
        <w:tc>
          <w:tcPr>
            <w:tcW w:w="408" w:type="pct"/>
            <w:shd w:val="clear" w:color="auto" w:fill="auto"/>
            <w:vAlign w:val="center"/>
            <w:hideMark/>
          </w:tcPr>
          <w:p w14:paraId="22ACE728" w14:textId="77777777" w:rsidR="0070749E" w:rsidRPr="00065731" w:rsidRDefault="0070749E" w:rsidP="0070749E">
            <w:pPr>
              <w:jc w:val="center"/>
              <w:rPr>
                <w:color w:val="000000"/>
                <w:sz w:val="20"/>
                <w:szCs w:val="20"/>
              </w:rPr>
            </w:pPr>
            <w:r w:rsidRPr="00065731">
              <w:rPr>
                <w:color w:val="000000"/>
                <w:sz w:val="20"/>
                <w:szCs w:val="20"/>
              </w:rPr>
              <w:t>524,60</w:t>
            </w:r>
          </w:p>
        </w:tc>
        <w:tc>
          <w:tcPr>
            <w:tcW w:w="408" w:type="pct"/>
            <w:shd w:val="clear" w:color="auto" w:fill="auto"/>
            <w:vAlign w:val="center"/>
            <w:hideMark/>
          </w:tcPr>
          <w:p w14:paraId="5E2CB92E" w14:textId="77777777" w:rsidR="0070749E" w:rsidRPr="00065731" w:rsidRDefault="0070749E" w:rsidP="0070749E">
            <w:pPr>
              <w:jc w:val="center"/>
              <w:rPr>
                <w:color w:val="000000"/>
                <w:sz w:val="20"/>
                <w:szCs w:val="20"/>
              </w:rPr>
            </w:pPr>
            <w:r w:rsidRPr="00065731">
              <w:rPr>
                <w:color w:val="000000"/>
                <w:sz w:val="20"/>
                <w:szCs w:val="20"/>
              </w:rPr>
              <w:t>524,60</w:t>
            </w:r>
          </w:p>
        </w:tc>
        <w:tc>
          <w:tcPr>
            <w:tcW w:w="408" w:type="pct"/>
            <w:shd w:val="clear" w:color="auto" w:fill="auto"/>
            <w:vAlign w:val="center"/>
            <w:hideMark/>
          </w:tcPr>
          <w:p w14:paraId="74C8F6C5" w14:textId="77777777" w:rsidR="0070749E" w:rsidRPr="00065731" w:rsidRDefault="0070749E" w:rsidP="0070749E">
            <w:pPr>
              <w:jc w:val="center"/>
              <w:rPr>
                <w:color w:val="000000"/>
                <w:sz w:val="20"/>
                <w:szCs w:val="20"/>
              </w:rPr>
            </w:pPr>
            <w:r w:rsidRPr="00065731">
              <w:rPr>
                <w:color w:val="000000"/>
                <w:sz w:val="20"/>
                <w:szCs w:val="20"/>
              </w:rPr>
              <w:t>524,60</w:t>
            </w:r>
          </w:p>
        </w:tc>
        <w:tc>
          <w:tcPr>
            <w:tcW w:w="408" w:type="pct"/>
            <w:shd w:val="clear" w:color="auto" w:fill="auto"/>
            <w:vAlign w:val="center"/>
            <w:hideMark/>
          </w:tcPr>
          <w:p w14:paraId="5CAFD455" w14:textId="77777777" w:rsidR="0070749E" w:rsidRPr="00065731" w:rsidRDefault="0070749E" w:rsidP="0070749E">
            <w:pPr>
              <w:jc w:val="center"/>
              <w:rPr>
                <w:color w:val="000000"/>
                <w:sz w:val="20"/>
                <w:szCs w:val="20"/>
              </w:rPr>
            </w:pPr>
            <w:r w:rsidRPr="00065731">
              <w:rPr>
                <w:color w:val="000000"/>
                <w:sz w:val="20"/>
                <w:szCs w:val="20"/>
              </w:rPr>
              <w:t>524,60</w:t>
            </w:r>
          </w:p>
        </w:tc>
        <w:tc>
          <w:tcPr>
            <w:tcW w:w="404" w:type="pct"/>
            <w:shd w:val="clear" w:color="auto" w:fill="auto"/>
            <w:vAlign w:val="center"/>
            <w:hideMark/>
          </w:tcPr>
          <w:p w14:paraId="6071A8F4" w14:textId="77777777" w:rsidR="0070749E" w:rsidRPr="00065731" w:rsidRDefault="0070749E" w:rsidP="0070749E">
            <w:pPr>
              <w:jc w:val="center"/>
              <w:rPr>
                <w:color w:val="000000"/>
                <w:sz w:val="20"/>
                <w:szCs w:val="20"/>
              </w:rPr>
            </w:pPr>
            <w:r w:rsidRPr="00065731">
              <w:rPr>
                <w:color w:val="000000"/>
                <w:sz w:val="20"/>
                <w:szCs w:val="20"/>
              </w:rPr>
              <w:t>524,60</w:t>
            </w:r>
          </w:p>
        </w:tc>
      </w:tr>
      <w:tr w:rsidR="0070749E" w:rsidRPr="00065731" w14:paraId="4BFF5D9B" w14:textId="77777777" w:rsidTr="0070749E">
        <w:trPr>
          <w:trHeight w:val="20"/>
        </w:trPr>
        <w:tc>
          <w:tcPr>
            <w:tcW w:w="188" w:type="pct"/>
            <w:vMerge/>
            <w:shd w:val="clear" w:color="auto" w:fill="auto"/>
            <w:vAlign w:val="center"/>
            <w:hideMark/>
          </w:tcPr>
          <w:p w14:paraId="4DCB7691" w14:textId="77777777" w:rsidR="0070749E" w:rsidRPr="00065731" w:rsidRDefault="0070749E" w:rsidP="0070749E">
            <w:pPr>
              <w:rPr>
                <w:sz w:val="20"/>
                <w:szCs w:val="20"/>
              </w:rPr>
            </w:pPr>
          </w:p>
        </w:tc>
        <w:tc>
          <w:tcPr>
            <w:tcW w:w="1144" w:type="pct"/>
            <w:shd w:val="clear" w:color="auto" w:fill="auto"/>
            <w:vAlign w:val="center"/>
            <w:hideMark/>
          </w:tcPr>
          <w:p w14:paraId="119087B9"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70B37F06" w14:textId="77777777" w:rsidR="0070749E" w:rsidRPr="00065731" w:rsidRDefault="0070749E" w:rsidP="0070749E">
            <w:pPr>
              <w:jc w:val="center"/>
              <w:rPr>
                <w:color w:val="000000"/>
                <w:sz w:val="20"/>
                <w:szCs w:val="20"/>
              </w:rPr>
            </w:pPr>
            <w:r w:rsidRPr="00065731">
              <w:rPr>
                <w:color w:val="000000"/>
                <w:sz w:val="20"/>
                <w:szCs w:val="20"/>
              </w:rPr>
              <w:t>150,99</w:t>
            </w:r>
          </w:p>
        </w:tc>
        <w:tc>
          <w:tcPr>
            <w:tcW w:w="408" w:type="pct"/>
            <w:shd w:val="clear" w:color="auto" w:fill="auto"/>
            <w:vAlign w:val="center"/>
            <w:hideMark/>
          </w:tcPr>
          <w:p w14:paraId="311CF993" w14:textId="77777777" w:rsidR="0070749E" w:rsidRPr="00065731" w:rsidRDefault="0070749E" w:rsidP="0070749E">
            <w:pPr>
              <w:jc w:val="center"/>
              <w:rPr>
                <w:color w:val="000000"/>
                <w:sz w:val="20"/>
                <w:szCs w:val="20"/>
              </w:rPr>
            </w:pPr>
            <w:r w:rsidRPr="00065731">
              <w:rPr>
                <w:color w:val="000000"/>
                <w:sz w:val="20"/>
                <w:szCs w:val="20"/>
              </w:rPr>
              <w:t>150,99</w:t>
            </w:r>
          </w:p>
        </w:tc>
        <w:tc>
          <w:tcPr>
            <w:tcW w:w="408" w:type="pct"/>
            <w:shd w:val="clear" w:color="auto" w:fill="auto"/>
            <w:vAlign w:val="center"/>
            <w:hideMark/>
          </w:tcPr>
          <w:p w14:paraId="3F9F4190" w14:textId="77777777" w:rsidR="0070749E" w:rsidRPr="00065731" w:rsidRDefault="0070749E" w:rsidP="0070749E">
            <w:pPr>
              <w:jc w:val="center"/>
              <w:rPr>
                <w:color w:val="000000"/>
                <w:sz w:val="20"/>
                <w:szCs w:val="20"/>
              </w:rPr>
            </w:pPr>
            <w:r w:rsidRPr="00065731">
              <w:rPr>
                <w:color w:val="000000"/>
                <w:sz w:val="20"/>
                <w:szCs w:val="20"/>
              </w:rPr>
              <w:t>150,99</w:t>
            </w:r>
          </w:p>
        </w:tc>
        <w:tc>
          <w:tcPr>
            <w:tcW w:w="408" w:type="pct"/>
            <w:shd w:val="clear" w:color="auto" w:fill="auto"/>
            <w:vAlign w:val="center"/>
            <w:hideMark/>
          </w:tcPr>
          <w:p w14:paraId="5BA2FDE3" w14:textId="77777777" w:rsidR="0070749E" w:rsidRPr="00065731" w:rsidRDefault="0070749E" w:rsidP="0070749E">
            <w:pPr>
              <w:jc w:val="center"/>
              <w:rPr>
                <w:color w:val="000000"/>
                <w:sz w:val="20"/>
                <w:szCs w:val="20"/>
              </w:rPr>
            </w:pPr>
            <w:r w:rsidRPr="00065731">
              <w:rPr>
                <w:color w:val="000000"/>
                <w:sz w:val="20"/>
                <w:szCs w:val="20"/>
              </w:rPr>
              <w:t>150,99</w:t>
            </w:r>
          </w:p>
        </w:tc>
        <w:tc>
          <w:tcPr>
            <w:tcW w:w="408" w:type="pct"/>
            <w:shd w:val="clear" w:color="auto" w:fill="auto"/>
            <w:vAlign w:val="center"/>
            <w:hideMark/>
          </w:tcPr>
          <w:p w14:paraId="16F2DFBC" w14:textId="77777777" w:rsidR="0070749E" w:rsidRPr="00065731" w:rsidRDefault="0070749E" w:rsidP="0070749E">
            <w:pPr>
              <w:jc w:val="center"/>
              <w:rPr>
                <w:color w:val="000000"/>
                <w:sz w:val="20"/>
                <w:szCs w:val="20"/>
              </w:rPr>
            </w:pPr>
            <w:r w:rsidRPr="00065731">
              <w:rPr>
                <w:color w:val="000000"/>
                <w:sz w:val="20"/>
                <w:szCs w:val="20"/>
              </w:rPr>
              <w:t>150,99</w:t>
            </w:r>
          </w:p>
        </w:tc>
        <w:tc>
          <w:tcPr>
            <w:tcW w:w="408" w:type="pct"/>
            <w:shd w:val="clear" w:color="auto" w:fill="auto"/>
            <w:vAlign w:val="center"/>
            <w:hideMark/>
          </w:tcPr>
          <w:p w14:paraId="7E7DE2D8" w14:textId="77777777" w:rsidR="0070749E" w:rsidRPr="00065731" w:rsidRDefault="0070749E" w:rsidP="0070749E">
            <w:pPr>
              <w:jc w:val="center"/>
              <w:rPr>
                <w:color w:val="000000"/>
                <w:sz w:val="20"/>
                <w:szCs w:val="20"/>
              </w:rPr>
            </w:pPr>
            <w:r w:rsidRPr="00065731">
              <w:rPr>
                <w:color w:val="000000"/>
                <w:sz w:val="20"/>
                <w:szCs w:val="20"/>
              </w:rPr>
              <w:t>150,99</w:t>
            </w:r>
          </w:p>
        </w:tc>
        <w:tc>
          <w:tcPr>
            <w:tcW w:w="408" w:type="pct"/>
            <w:shd w:val="clear" w:color="auto" w:fill="auto"/>
            <w:vAlign w:val="center"/>
            <w:hideMark/>
          </w:tcPr>
          <w:p w14:paraId="3E747779" w14:textId="77777777" w:rsidR="0070749E" w:rsidRPr="00065731" w:rsidRDefault="0070749E" w:rsidP="0070749E">
            <w:pPr>
              <w:jc w:val="center"/>
              <w:rPr>
                <w:color w:val="000000"/>
                <w:sz w:val="20"/>
                <w:szCs w:val="20"/>
              </w:rPr>
            </w:pPr>
            <w:r w:rsidRPr="00065731">
              <w:rPr>
                <w:color w:val="000000"/>
                <w:sz w:val="20"/>
                <w:szCs w:val="20"/>
              </w:rPr>
              <w:t>150,99</w:t>
            </w:r>
          </w:p>
        </w:tc>
        <w:tc>
          <w:tcPr>
            <w:tcW w:w="408" w:type="pct"/>
            <w:shd w:val="clear" w:color="auto" w:fill="auto"/>
            <w:vAlign w:val="center"/>
            <w:hideMark/>
          </w:tcPr>
          <w:p w14:paraId="1518324E" w14:textId="77777777" w:rsidR="0070749E" w:rsidRPr="00065731" w:rsidRDefault="0070749E" w:rsidP="0070749E">
            <w:pPr>
              <w:jc w:val="center"/>
              <w:rPr>
                <w:color w:val="000000"/>
                <w:sz w:val="20"/>
                <w:szCs w:val="20"/>
              </w:rPr>
            </w:pPr>
            <w:r w:rsidRPr="00065731">
              <w:rPr>
                <w:color w:val="000000"/>
                <w:sz w:val="20"/>
                <w:szCs w:val="20"/>
              </w:rPr>
              <w:t>150,99</w:t>
            </w:r>
          </w:p>
        </w:tc>
        <w:tc>
          <w:tcPr>
            <w:tcW w:w="404" w:type="pct"/>
            <w:shd w:val="clear" w:color="auto" w:fill="auto"/>
            <w:vAlign w:val="center"/>
            <w:hideMark/>
          </w:tcPr>
          <w:p w14:paraId="5C4E898A" w14:textId="77777777" w:rsidR="0070749E" w:rsidRPr="00065731" w:rsidRDefault="0070749E" w:rsidP="0070749E">
            <w:pPr>
              <w:jc w:val="center"/>
              <w:rPr>
                <w:color w:val="000000"/>
                <w:sz w:val="20"/>
                <w:szCs w:val="20"/>
              </w:rPr>
            </w:pPr>
            <w:r w:rsidRPr="00065731">
              <w:rPr>
                <w:color w:val="000000"/>
                <w:sz w:val="20"/>
                <w:szCs w:val="20"/>
              </w:rPr>
              <w:t>150,99</w:t>
            </w:r>
          </w:p>
        </w:tc>
      </w:tr>
      <w:tr w:rsidR="0070749E" w:rsidRPr="00065731" w14:paraId="2A4476CD" w14:textId="77777777" w:rsidTr="0070749E">
        <w:trPr>
          <w:trHeight w:val="20"/>
        </w:trPr>
        <w:tc>
          <w:tcPr>
            <w:tcW w:w="188" w:type="pct"/>
            <w:vMerge/>
            <w:shd w:val="clear" w:color="auto" w:fill="auto"/>
            <w:vAlign w:val="center"/>
            <w:hideMark/>
          </w:tcPr>
          <w:p w14:paraId="1EB6E16C" w14:textId="77777777" w:rsidR="0070749E" w:rsidRPr="00065731" w:rsidRDefault="0070749E" w:rsidP="0070749E">
            <w:pPr>
              <w:rPr>
                <w:sz w:val="20"/>
                <w:szCs w:val="20"/>
              </w:rPr>
            </w:pPr>
          </w:p>
        </w:tc>
        <w:tc>
          <w:tcPr>
            <w:tcW w:w="1144" w:type="pct"/>
            <w:shd w:val="clear" w:color="auto" w:fill="auto"/>
            <w:vAlign w:val="center"/>
            <w:hideMark/>
          </w:tcPr>
          <w:p w14:paraId="68F2A51A"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3FB4D17A"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16D518E7"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82918C2"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BA77EDA"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53BA49C2"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CAC8C24"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728913CC"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FC96755"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3C8DE2D9"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60BC4D87" w14:textId="77777777" w:rsidTr="0070749E">
        <w:trPr>
          <w:trHeight w:val="20"/>
        </w:trPr>
        <w:tc>
          <w:tcPr>
            <w:tcW w:w="188" w:type="pct"/>
            <w:vMerge/>
            <w:shd w:val="clear" w:color="auto" w:fill="auto"/>
            <w:vAlign w:val="center"/>
            <w:hideMark/>
          </w:tcPr>
          <w:p w14:paraId="1F8E5364" w14:textId="77777777" w:rsidR="0070749E" w:rsidRPr="00065731" w:rsidRDefault="0070749E" w:rsidP="0070749E">
            <w:pPr>
              <w:rPr>
                <w:sz w:val="20"/>
                <w:szCs w:val="20"/>
              </w:rPr>
            </w:pPr>
          </w:p>
        </w:tc>
        <w:tc>
          <w:tcPr>
            <w:tcW w:w="1144" w:type="pct"/>
            <w:shd w:val="clear" w:color="auto" w:fill="auto"/>
            <w:vAlign w:val="center"/>
            <w:hideMark/>
          </w:tcPr>
          <w:p w14:paraId="3221F0A8"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5B1A21E4" w14:textId="77777777" w:rsidR="0070749E" w:rsidRPr="00065731" w:rsidRDefault="0070749E" w:rsidP="0070749E">
            <w:pPr>
              <w:jc w:val="center"/>
              <w:rPr>
                <w:color w:val="000000"/>
                <w:sz w:val="20"/>
                <w:szCs w:val="20"/>
              </w:rPr>
            </w:pPr>
            <w:r w:rsidRPr="00065731">
              <w:rPr>
                <w:color w:val="000000"/>
                <w:sz w:val="20"/>
                <w:szCs w:val="20"/>
              </w:rPr>
              <w:t>637,71</w:t>
            </w:r>
          </w:p>
        </w:tc>
        <w:tc>
          <w:tcPr>
            <w:tcW w:w="408" w:type="pct"/>
            <w:shd w:val="clear" w:color="auto" w:fill="auto"/>
            <w:vAlign w:val="center"/>
            <w:hideMark/>
          </w:tcPr>
          <w:p w14:paraId="1492FEE6" w14:textId="77777777" w:rsidR="0070749E" w:rsidRPr="00065731" w:rsidRDefault="0070749E" w:rsidP="0070749E">
            <w:pPr>
              <w:jc w:val="center"/>
              <w:rPr>
                <w:color w:val="000000"/>
                <w:sz w:val="20"/>
                <w:szCs w:val="20"/>
              </w:rPr>
            </w:pPr>
            <w:r w:rsidRPr="00065731">
              <w:rPr>
                <w:color w:val="000000"/>
                <w:sz w:val="20"/>
                <w:szCs w:val="20"/>
              </w:rPr>
              <w:t>637,71</w:t>
            </w:r>
          </w:p>
        </w:tc>
        <w:tc>
          <w:tcPr>
            <w:tcW w:w="408" w:type="pct"/>
            <w:shd w:val="clear" w:color="auto" w:fill="auto"/>
            <w:vAlign w:val="center"/>
            <w:hideMark/>
          </w:tcPr>
          <w:p w14:paraId="66497393" w14:textId="77777777" w:rsidR="0070749E" w:rsidRPr="00065731" w:rsidRDefault="0070749E" w:rsidP="0070749E">
            <w:pPr>
              <w:jc w:val="center"/>
              <w:rPr>
                <w:color w:val="000000"/>
                <w:sz w:val="20"/>
                <w:szCs w:val="20"/>
              </w:rPr>
            </w:pPr>
            <w:r w:rsidRPr="00065731">
              <w:rPr>
                <w:color w:val="000000"/>
                <w:sz w:val="20"/>
                <w:szCs w:val="20"/>
              </w:rPr>
              <w:t>637,71</w:t>
            </w:r>
          </w:p>
        </w:tc>
        <w:tc>
          <w:tcPr>
            <w:tcW w:w="408" w:type="pct"/>
            <w:shd w:val="clear" w:color="auto" w:fill="auto"/>
            <w:vAlign w:val="center"/>
            <w:hideMark/>
          </w:tcPr>
          <w:p w14:paraId="2AE3CD2F" w14:textId="77777777" w:rsidR="0070749E" w:rsidRPr="00065731" w:rsidRDefault="0070749E" w:rsidP="0070749E">
            <w:pPr>
              <w:jc w:val="center"/>
              <w:rPr>
                <w:color w:val="000000"/>
                <w:sz w:val="20"/>
                <w:szCs w:val="20"/>
              </w:rPr>
            </w:pPr>
            <w:r w:rsidRPr="00065731">
              <w:rPr>
                <w:color w:val="000000"/>
                <w:sz w:val="20"/>
                <w:szCs w:val="20"/>
              </w:rPr>
              <w:t>675,59</w:t>
            </w:r>
          </w:p>
        </w:tc>
        <w:tc>
          <w:tcPr>
            <w:tcW w:w="408" w:type="pct"/>
            <w:shd w:val="clear" w:color="auto" w:fill="auto"/>
            <w:vAlign w:val="center"/>
            <w:hideMark/>
          </w:tcPr>
          <w:p w14:paraId="00434471" w14:textId="77777777" w:rsidR="0070749E" w:rsidRPr="00065731" w:rsidRDefault="0070749E" w:rsidP="0070749E">
            <w:pPr>
              <w:jc w:val="center"/>
              <w:rPr>
                <w:color w:val="000000"/>
                <w:sz w:val="20"/>
                <w:szCs w:val="20"/>
              </w:rPr>
            </w:pPr>
            <w:r w:rsidRPr="00065731">
              <w:rPr>
                <w:color w:val="000000"/>
                <w:sz w:val="20"/>
                <w:szCs w:val="20"/>
              </w:rPr>
              <w:t>675,59</w:t>
            </w:r>
          </w:p>
        </w:tc>
        <w:tc>
          <w:tcPr>
            <w:tcW w:w="408" w:type="pct"/>
            <w:shd w:val="clear" w:color="auto" w:fill="auto"/>
            <w:vAlign w:val="center"/>
            <w:hideMark/>
          </w:tcPr>
          <w:p w14:paraId="2FA557A7" w14:textId="77777777" w:rsidR="0070749E" w:rsidRPr="00065731" w:rsidRDefault="0070749E" w:rsidP="0070749E">
            <w:pPr>
              <w:jc w:val="center"/>
              <w:rPr>
                <w:color w:val="000000"/>
                <w:sz w:val="20"/>
                <w:szCs w:val="20"/>
              </w:rPr>
            </w:pPr>
            <w:r w:rsidRPr="00065731">
              <w:rPr>
                <w:color w:val="000000"/>
                <w:sz w:val="20"/>
                <w:szCs w:val="20"/>
              </w:rPr>
              <w:t>675,59</w:t>
            </w:r>
          </w:p>
        </w:tc>
        <w:tc>
          <w:tcPr>
            <w:tcW w:w="408" w:type="pct"/>
            <w:shd w:val="clear" w:color="auto" w:fill="auto"/>
            <w:vAlign w:val="center"/>
            <w:hideMark/>
          </w:tcPr>
          <w:p w14:paraId="752068C6" w14:textId="77777777" w:rsidR="0070749E" w:rsidRPr="00065731" w:rsidRDefault="0070749E" w:rsidP="0070749E">
            <w:pPr>
              <w:jc w:val="center"/>
              <w:rPr>
                <w:color w:val="000000"/>
                <w:sz w:val="20"/>
                <w:szCs w:val="20"/>
              </w:rPr>
            </w:pPr>
            <w:r w:rsidRPr="00065731">
              <w:rPr>
                <w:color w:val="000000"/>
                <w:sz w:val="20"/>
                <w:szCs w:val="20"/>
              </w:rPr>
              <w:t>675,59</w:t>
            </w:r>
          </w:p>
        </w:tc>
        <w:tc>
          <w:tcPr>
            <w:tcW w:w="408" w:type="pct"/>
            <w:shd w:val="clear" w:color="auto" w:fill="auto"/>
            <w:vAlign w:val="center"/>
            <w:hideMark/>
          </w:tcPr>
          <w:p w14:paraId="77606A9D" w14:textId="77777777" w:rsidR="0070749E" w:rsidRPr="00065731" w:rsidRDefault="0070749E" w:rsidP="0070749E">
            <w:pPr>
              <w:jc w:val="center"/>
              <w:rPr>
                <w:color w:val="000000"/>
                <w:sz w:val="20"/>
                <w:szCs w:val="20"/>
              </w:rPr>
            </w:pPr>
            <w:r w:rsidRPr="00065731">
              <w:rPr>
                <w:color w:val="000000"/>
                <w:sz w:val="20"/>
                <w:szCs w:val="20"/>
              </w:rPr>
              <w:t>675,59</w:t>
            </w:r>
          </w:p>
        </w:tc>
        <w:tc>
          <w:tcPr>
            <w:tcW w:w="404" w:type="pct"/>
            <w:shd w:val="clear" w:color="auto" w:fill="auto"/>
            <w:vAlign w:val="center"/>
            <w:hideMark/>
          </w:tcPr>
          <w:p w14:paraId="48E6FE73" w14:textId="77777777" w:rsidR="0070749E" w:rsidRPr="00065731" w:rsidRDefault="0070749E" w:rsidP="0070749E">
            <w:pPr>
              <w:jc w:val="center"/>
              <w:rPr>
                <w:color w:val="000000"/>
                <w:sz w:val="20"/>
                <w:szCs w:val="20"/>
              </w:rPr>
            </w:pPr>
            <w:r w:rsidRPr="00065731">
              <w:rPr>
                <w:color w:val="000000"/>
                <w:sz w:val="20"/>
                <w:szCs w:val="20"/>
              </w:rPr>
              <w:t>675,59</w:t>
            </w:r>
          </w:p>
        </w:tc>
      </w:tr>
      <w:tr w:rsidR="0070749E" w:rsidRPr="00065731" w14:paraId="5CE85CAB" w14:textId="77777777" w:rsidTr="0070749E">
        <w:trPr>
          <w:trHeight w:val="20"/>
        </w:trPr>
        <w:tc>
          <w:tcPr>
            <w:tcW w:w="188" w:type="pct"/>
            <w:vMerge/>
            <w:shd w:val="clear" w:color="auto" w:fill="auto"/>
            <w:vAlign w:val="center"/>
            <w:hideMark/>
          </w:tcPr>
          <w:p w14:paraId="32F72662" w14:textId="77777777" w:rsidR="0070749E" w:rsidRPr="00065731" w:rsidRDefault="0070749E" w:rsidP="0070749E">
            <w:pPr>
              <w:rPr>
                <w:sz w:val="20"/>
                <w:szCs w:val="20"/>
              </w:rPr>
            </w:pPr>
          </w:p>
        </w:tc>
        <w:tc>
          <w:tcPr>
            <w:tcW w:w="1144" w:type="pct"/>
            <w:shd w:val="clear" w:color="auto" w:fill="auto"/>
            <w:vAlign w:val="center"/>
            <w:hideMark/>
          </w:tcPr>
          <w:p w14:paraId="4E885E7C"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609D8F90" w14:textId="77777777" w:rsidR="0070749E" w:rsidRPr="00065731" w:rsidRDefault="0070749E" w:rsidP="0070749E">
            <w:pPr>
              <w:jc w:val="center"/>
              <w:rPr>
                <w:color w:val="000000"/>
                <w:sz w:val="20"/>
                <w:szCs w:val="20"/>
              </w:rPr>
            </w:pPr>
            <w:r w:rsidRPr="00065731">
              <w:rPr>
                <w:color w:val="000000"/>
                <w:sz w:val="20"/>
                <w:szCs w:val="20"/>
              </w:rPr>
              <w:t>0,17</w:t>
            </w:r>
          </w:p>
        </w:tc>
        <w:tc>
          <w:tcPr>
            <w:tcW w:w="408" w:type="pct"/>
            <w:shd w:val="clear" w:color="auto" w:fill="auto"/>
            <w:vAlign w:val="center"/>
            <w:hideMark/>
          </w:tcPr>
          <w:p w14:paraId="17998352" w14:textId="77777777" w:rsidR="0070749E" w:rsidRPr="00065731" w:rsidRDefault="0070749E" w:rsidP="0070749E">
            <w:pPr>
              <w:jc w:val="center"/>
              <w:rPr>
                <w:color w:val="000000"/>
                <w:sz w:val="20"/>
                <w:szCs w:val="20"/>
              </w:rPr>
            </w:pPr>
            <w:r w:rsidRPr="00065731">
              <w:rPr>
                <w:color w:val="000000"/>
                <w:sz w:val="20"/>
                <w:szCs w:val="20"/>
              </w:rPr>
              <w:t>0,17</w:t>
            </w:r>
          </w:p>
        </w:tc>
        <w:tc>
          <w:tcPr>
            <w:tcW w:w="408" w:type="pct"/>
            <w:shd w:val="clear" w:color="auto" w:fill="auto"/>
            <w:vAlign w:val="center"/>
            <w:hideMark/>
          </w:tcPr>
          <w:p w14:paraId="774FABDD" w14:textId="77777777" w:rsidR="0070749E" w:rsidRPr="00065731" w:rsidRDefault="0070749E" w:rsidP="0070749E">
            <w:pPr>
              <w:jc w:val="center"/>
              <w:rPr>
                <w:color w:val="000000"/>
                <w:sz w:val="20"/>
                <w:szCs w:val="20"/>
              </w:rPr>
            </w:pPr>
            <w:r w:rsidRPr="00065731">
              <w:rPr>
                <w:color w:val="000000"/>
                <w:sz w:val="20"/>
                <w:szCs w:val="20"/>
              </w:rPr>
              <w:t>0,17</w:t>
            </w:r>
          </w:p>
        </w:tc>
        <w:tc>
          <w:tcPr>
            <w:tcW w:w="408" w:type="pct"/>
            <w:shd w:val="clear" w:color="auto" w:fill="auto"/>
            <w:vAlign w:val="center"/>
            <w:hideMark/>
          </w:tcPr>
          <w:p w14:paraId="46813DA3" w14:textId="77777777" w:rsidR="0070749E" w:rsidRPr="00065731" w:rsidRDefault="0070749E" w:rsidP="0070749E">
            <w:pPr>
              <w:jc w:val="center"/>
              <w:rPr>
                <w:color w:val="000000"/>
                <w:sz w:val="20"/>
                <w:szCs w:val="20"/>
              </w:rPr>
            </w:pPr>
            <w:r w:rsidRPr="00065731">
              <w:rPr>
                <w:color w:val="000000"/>
                <w:sz w:val="20"/>
                <w:szCs w:val="20"/>
              </w:rPr>
              <w:t>0,19</w:t>
            </w:r>
          </w:p>
        </w:tc>
        <w:tc>
          <w:tcPr>
            <w:tcW w:w="408" w:type="pct"/>
            <w:shd w:val="clear" w:color="auto" w:fill="auto"/>
            <w:vAlign w:val="center"/>
            <w:hideMark/>
          </w:tcPr>
          <w:p w14:paraId="672675E5" w14:textId="77777777" w:rsidR="0070749E" w:rsidRPr="00065731" w:rsidRDefault="0070749E" w:rsidP="0070749E">
            <w:pPr>
              <w:jc w:val="center"/>
              <w:rPr>
                <w:color w:val="000000"/>
                <w:sz w:val="20"/>
                <w:szCs w:val="20"/>
              </w:rPr>
            </w:pPr>
            <w:r w:rsidRPr="00065731">
              <w:rPr>
                <w:color w:val="000000"/>
                <w:sz w:val="20"/>
                <w:szCs w:val="20"/>
              </w:rPr>
              <w:t>0,19</w:t>
            </w:r>
          </w:p>
        </w:tc>
        <w:tc>
          <w:tcPr>
            <w:tcW w:w="408" w:type="pct"/>
            <w:shd w:val="clear" w:color="auto" w:fill="auto"/>
            <w:vAlign w:val="center"/>
            <w:hideMark/>
          </w:tcPr>
          <w:p w14:paraId="4985D0AC" w14:textId="77777777" w:rsidR="0070749E" w:rsidRPr="00065731" w:rsidRDefault="0070749E" w:rsidP="0070749E">
            <w:pPr>
              <w:jc w:val="center"/>
              <w:rPr>
                <w:color w:val="000000"/>
                <w:sz w:val="20"/>
                <w:szCs w:val="20"/>
              </w:rPr>
            </w:pPr>
            <w:r w:rsidRPr="00065731">
              <w:rPr>
                <w:color w:val="000000"/>
                <w:sz w:val="20"/>
                <w:szCs w:val="20"/>
              </w:rPr>
              <w:t>0,19</w:t>
            </w:r>
          </w:p>
        </w:tc>
        <w:tc>
          <w:tcPr>
            <w:tcW w:w="408" w:type="pct"/>
            <w:shd w:val="clear" w:color="auto" w:fill="auto"/>
            <w:vAlign w:val="center"/>
            <w:hideMark/>
          </w:tcPr>
          <w:p w14:paraId="2DA32157" w14:textId="77777777" w:rsidR="0070749E" w:rsidRPr="00065731" w:rsidRDefault="0070749E" w:rsidP="0070749E">
            <w:pPr>
              <w:jc w:val="center"/>
              <w:rPr>
                <w:color w:val="000000"/>
                <w:sz w:val="20"/>
                <w:szCs w:val="20"/>
              </w:rPr>
            </w:pPr>
            <w:r w:rsidRPr="00065731">
              <w:rPr>
                <w:color w:val="000000"/>
                <w:sz w:val="20"/>
                <w:szCs w:val="20"/>
              </w:rPr>
              <w:t>0,19</w:t>
            </w:r>
          </w:p>
        </w:tc>
        <w:tc>
          <w:tcPr>
            <w:tcW w:w="408" w:type="pct"/>
            <w:shd w:val="clear" w:color="auto" w:fill="auto"/>
            <w:vAlign w:val="center"/>
            <w:hideMark/>
          </w:tcPr>
          <w:p w14:paraId="6642CBB0" w14:textId="77777777" w:rsidR="0070749E" w:rsidRPr="00065731" w:rsidRDefault="0070749E" w:rsidP="0070749E">
            <w:pPr>
              <w:jc w:val="center"/>
              <w:rPr>
                <w:color w:val="000000"/>
                <w:sz w:val="20"/>
                <w:szCs w:val="20"/>
              </w:rPr>
            </w:pPr>
            <w:r w:rsidRPr="00065731">
              <w:rPr>
                <w:color w:val="000000"/>
                <w:sz w:val="20"/>
                <w:szCs w:val="20"/>
              </w:rPr>
              <w:t>0,19</w:t>
            </w:r>
          </w:p>
        </w:tc>
        <w:tc>
          <w:tcPr>
            <w:tcW w:w="404" w:type="pct"/>
            <w:shd w:val="clear" w:color="auto" w:fill="auto"/>
            <w:vAlign w:val="center"/>
            <w:hideMark/>
          </w:tcPr>
          <w:p w14:paraId="2B8D0AE9" w14:textId="77777777" w:rsidR="0070749E" w:rsidRPr="00065731" w:rsidRDefault="0070749E" w:rsidP="0070749E">
            <w:pPr>
              <w:jc w:val="center"/>
              <w:rPr>
                <w:color w:val="000000"/>
                <w:sz w:val="20"/>
                <w:szCs w:val="20"/>
              </w:rPr>
            </w:pPr>
            <w:r w:rsidRPr="00065731">
              <w:rPr>
                <w:color w:val="000000"/>
                <w:sz w:val="20"/>
                <w:szCs w:val="20"/>
              </w:rPr>
              <w:t>0,19</w:t>
            </w:r>
          </w:p>
        </w:tc>
      </w:tr>
      <w:tr w:rsidR="0070749E" w:rsidRPr="00065731" w14:paraId="4EEF1176" w14:textId="77777777" w:rsidTr="0070749E">
        <w:trPr>
          <w:trHeight w:val="20"/>
        </w:trPr>
        <w:tc>
          <w:tcPr>
            <w:tcW w:w="188" w:type="pct"/>
            <w:vMerge w:val="restart"/>
            <w:shd w:val="clear" w:color="auto" w:fill="auto"/>
            <w:vAlign w:val="center"/>
            <w:hideMark/>
          </w:tcPr>
          <w:p w14:paraId="5937E5A9" w14:textId="77777777" w:rsidR="0070749E" w:rsidRPr="00065731" w:rsidRDefault="0070749E" w:rsidP="0070749E">
            <w:pPr>
              <w:jc w:val="center"/>
              <w:rPr>
                <w:sz w:val="20"/>
                <w:szCs w:val="20"/>
              </w:rPr>
            </w:pPr>
            <w:r w:rsidRPr="00065731">
              <w:rPr>
                <w:sz w:val="20"/>
                <w:szCs w:val="20"/>
              </w:rPr>
              <w:t>5</w:t>
            </w:r>
          </w:p>
        </w:tc>
        <w:tc>
          <w:tcPr>
            <w:tcW w:w="4812" w:type="pct"/>
            <w:gridSpan w:val="10"/>
            <w:shd w:val="clear" w:color="auto" w:fill="auto"/>
            <w:vAlign w:val="center"/>
            <w:hideMark/>
          </w:tcPr>
          <w:p w14:paraId="5072608E" w14:textId="77777777" w:rsidR="0070749E" w:rsidRPr="00065731" w:rsidRDefault="0070749E" w:rsidP="0070749E">
            <w:pPr>
              <w:jc w:val="center"/>
              <w:rPr>
                <w:b/>
                <w:bCs/>
                <w:sz w:val="20"/>
                <w:szCs w:val="20"/>
              </w:rPr>
            </w:pPr>
            <w:r w:rsidRPr="00065731">
              <w:rPr>
                <w:b/>
                <w:bCs/>
                <w:sz w:val="20"/>
                <w:szCs w:val="20"/>
              </w:rPr>
              <w:t>Котельная №5</w:t>
            </w:r>
          </w:p>
        </w:tc>
      </w:tr>
      <w:tr w:rsidR="0070749E" w:rsidRPr="00065731" w14:paraId="5C774631" w14:textId="77777777" w:rsidTr="0070749E">
        <w:trPr>
          <w:trHeight w:val="20"/>
        </w:trPr>
        <w:tc>
          <w:tcPr>
            <w:tcW w:w="188" w:type="pct"/>
            <w:vMerge/>
            <w:shd w:val="clear" w:color="auto" w:fill="auto"/>
            <w:vAlign w:val="center"/>
            <w:hideMark/>
          </w:tcPr>
          <w:p w14:paraId="447DA898" w14:textId="77777777" w:rsidR="0070749E" w:rsidRPr="00065731" w:rsidRDefault="0070749E" w:rsidP="0070749E">
            <w:pPr>
              <w:rPr>
                <w:sz w:val="20"/>
                <w:szCs w:val="20"/>
              </w:rPr>
            </w:pPr>
          </w:p>
        </w:tc>
        <w:tc>
          <w:tcPr>
            <w:tcW w:w="1144" w:type="pct"/>
            <w:shd w:val="clear" w:color="auto" w:fill="auto"/>
            <w:vAlign w:val="center"/>
            <w:hideMark/>
          </w:tcPr>
          <w:p w14:paraId="23B9A90F"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24977620" w14:textId="77777777" w:rsidR="0070749E" w:rsidRPr="00065731" w:rsidRDefault="0070749E" w:rsidP="0070749E">
            <w:pPr>
              <w:jc w:val="center"/>
              <w:rPr>
                <w:color w:val="000000"/>
                <w:sz w:val="20"/>
                <w:szCs w:val="20"/>
              </w:rPr>
            </w:pPr>
            <w:r w:rsidRPr="00065731">
              <w:rPr>
                <w:color w:val="000000"/>
                <w:sz w:val="20"/>
                <w:szCs w:val="20"/>
              </w:rPr>
              <w:t>717,57</w:t>
            </w:r>
          </w:p>
        </w:tc>
        <w:tc>
          <w:tcPr>
            <w:tcW w:w="408" w:type="pct"/>
            <w:shd w:val="clear" w:color="auto" w:fill="auto"/>
            <w:vAlign w:val="center"/>
            <w:hideMark/>
          </w:tcPr>
          <w:p w14:paraId="619B5CA6" w14:textId="77777777" w:rsidR="0070749E" w:rsidRPr="00065731" w:rsidRDefault="0070749E" w:rsidP="0070749E">
            <w:pPr>
              <w:jc w:val="center"/>
              <w:rPr>
                <w:color w:val="000000"/>
                <w:sz w:val="20"/>
                <w:szCs w:val="20"/>
              </w:rPr>
            </w:pPr>
            <w:r w:rsidRPr="00065731">
              <w:rPr>
                <w:color w:val="000000"/>
                <w:sz w:val="20"/>
                <w:szCs w:val="20"/>
              </w:rPr>
              <w:t>717,57</w:t>
            </w:r>
          </w:p>
        </w:tc>
        <w:tc>
          <w:tcPr>
            <w:tcW w:w="408" w:type="pct"/>
            <w:shd w:val="clear" w:color="auto" w:fill="auto"/>
            <w:vAlign w:val="center"/>
            <w:hideMark/>
          </w:tcPr>
          <w:p w14:paraId="203E40E5" w14:textId="77777777" w:rsidR="0070749E" w:rsidRPr="00065731" w:rsidRDefault="0070749E" w:rsidP="0070749E">
            <w:pPr>
              <w:jc w:val="center"/>
              <w:rPr>
                <w:color w:val="000000"/>
                <w:sz w:val="20"/>
                <w:szCs w:val="20"/>
              </w:rPr>
            </w:pPr>
            <w:r w:rsidRPr="00065731">
              <w:rPr>
                <w:color w:val="000000"/>
                <w:sz w:val="20"/>
                <w:szCs w:val="20"/>
              </w:rPr>
              <w:t>717,57</w:t>
            </w:r>
          </w:p>
        </w:tc>
        <w:tc>
          <w:tcPr>
            <w:tcW w:w="408" w:type="pct"/>
            <w:shd w:val="clear" w:color="auto" w:fill="auto"/>
            <w:vAlign w:val="center"/>
            <w:hideMark/>
          </w:tcPr>
          <w:p w14:paraId="0F4C5CF2" w14:textId="77777777" w:rsidR="0070749E" w:rsidRPr="00065731" w:rsidRDefault="0070749E" w:rsidP="0070749E">
            <w:pPr>
              <w:jc w:val="center"/>
              <w:rPr>
                <w:color w:val="000000"/>
                <w:sz w:val="20"/>
                <w:szCs w:val="20"/>
              </w:rPr>
            </w:pPr>
            <w:r w:rsidRPr="00065731">
              <w:rPr>
                <w:color w:val="000000"/>
                <w:sz w:val="20"/>
                <w:szCs w:val="20"/>
              </w:rPr>
              <w:t>717,57</w:t>
            </w:r>
          </w:p>
        </w:tc>
        <w:tc>
          <w:tcPr>
            <w:tcW w:w="408" w:type="pct"/>
            <w:shd w:val="clear" w:color="auto" w:fill="auto"/>
            <w:vAlign w:val="center"/>
            <w:hideMark/>
          </w:tcPr>
          <w:p w14:paraId="7F967BE3" w14:textId="77777777" w:rsidR="0070749E" w:rsidRPr="00065731" w:rsidRDefault="0070749E" w:rsidP="0070749E">
            <w:pPr>
              <w:jc w:val="center"/>
              <w:rPr>
                <w:color w:val="000000"/>
                <w:sz w:val="20"/>
                <w:szCs w:val="20"/>
              </w:rPr>
            </w:pPr>
            <w:r w:rsidRPr="00065731">
              <w:rPr>
                <w:color w:val="000000"/>
                <w:sz w:val="20"/>
                <w:szCs w:val="20"/>
              </w:rPr>
              <w:t>717,57</w:t>
            </w:r>
          </w:p>
        </w:tc>
        <w:tc>
          <w:tcPr>
            <w:tcW w:w="408" w:type="pct"/>
            <w:shd w:val="clear" w:color="auto" w:fill="auto"/>
            <w:vAlign w:val="center"/>
            <w:hideMark/>
          </w:tcPr>
          <w:p w14:paraId="4B1BBAB6" w14:textId="77777777" w:rsidR="0070749E" w:rsidRPr="00065731" w:rsidRDefault="0070749E" w:rsidP="0070749E">
            <w:pPr>
              <w:jc w:val="center"/>
              <w:rPr>
                <w:color w:val="000000"/>
                <w:sz w:val="20"/>
                <w:szCs w:val="20"/>
              </w:rPr>
            </w:pPr>
            <w:r w:rsidRPr="00065731">
              <w:rPr>
                <w:color w:val="000000"/>
                <w:sz w:val="20"/>
                <w:szCs w:val="20"/>
              </w:rPr>
              <w:t>717,57</w:t>
            </w:r>
          </w:p>
        </w:tc>
        <w:tc>
          <w:tcPr>
            <w:tcW w:w="408" w:type="pct"/>
            <w:shd w:val="clear" w:color="auto" w:fill="auto"/>
            <w:vAlign w:val="center"/>
            <w:hideMark/>
          </w:tcPr>
          <w:p w14:paraId="01D6ACB7" w14:textId="77777777" w:rsidR="0070749E" w:rsidRPr="00065731" w:rsidRDefault="0070749E" w:rsidP="0070749E">
            <w:pPr>
              <w:jc w:val="center"/>
              <w:rPr>
                <w:color w:val="000000"/>
                <w:sz w:val="20"/>
                <w:szCs w:val="20"/>
              </w:rPr>
            </w:pPr>
            <w:r w:rsidRPr="00065731">
              <w:rPr>
                <w:color w:val="000000"/>
                <w:sz w:val="20"/>
                <w:szCs w:val="20"/>
              </w:rPr>
              <w:t>717,57</w:t>
            </w:r>
          </w:p>
        </w:tc>
        <w:tc>
          <w:tcPr>
            <w:tcW w:w="408" w:type="pct"/>
            <w:shd w:val="clear" w:color="auto" w:fill="auto"/>
            <w:vAlign w:val="center"/>
            <w:hideMark/>
          </w:tcPr>
          <w:p w14:paraId="23AC9EBB" w14:textId="77777777" w:rsidR="0070749E" w:rsidRPr="00065731" w:rsidRDefault="0070749E" w:rsidP="0070749E">
            <w:pPr>
              <w:jc w:val="center"/>
              <w:rPr>
                <w:color w:val="000000"/>
                <w:sz w:val="20"/>
                <w:szCs w:val="20"/>
              </w:rPr>
            </w:pPr>
            <w:r w:rsidRPr="00065731">
              <w:rPr>
                <w:color w:val="000000"/>
                <w:sz w:val="20"/>
                <w:szCs w:val="20"/>
              </w:rPr>
              <w:t>717,57</w:t>
            </w:r>
          </w:p>
        </w:tc>
        <w:tc>
          <w:tcPr>
            <w:tcW w:w="404" w:type="pct"/>
            <w:shd w:val="clear" w:color="auto" w:fill="auto"/>
            <w:vAlign w:val="center"/>
            <w:hideMark/>
          </w:tcPr>
          <w:p w14:paraId="305232E5" w14:textId="77777777" w:rsidR="0070749E" w:rsidRPr="00065731" w:rsidRDefault="0070749E" w:rsidP="0070749E">
            <w:pPr>
              <w:jc w:val="center"/>
              <w:rPr>
                <w:color w:val="000000"/>
                <w:sz w:val="20"/>
                <w:szCs w:val="20"/>
              </w:rPr>
            </w:pPr>
            <w:r w:rsidRPr="00065731">
              <w:rPr>
                <w:color w:val="000000"/>
                <w:sz w:val="20"/>
                <w:szCs w:val="20"/>
              </w:rPr>
              <w:t>717,57</w:t>
            </w:r>
          </w:p>
        </w:tc>
      </w:tr>
      <w:tr w:rsidR="0070749E" w:rsidRPr="00065731" w14:paraId="5E5D2CBB" w14:textId="77777777" w:rsidTr="0070749E">
        <w:trPr>
          <w:trHeight w:val="20"/>
        </w:trPr>
        <w:tc>
          <w:tcPr>
            <w:tcW w:w="188" w:type="pct"/>
            <w:vMerge/>
            <w:shd w:val="clear" w:color="auto" w:fill="auto"/>
            <w:vAlign w:val="center"/>
            <w:hideMark/>
          </w:tcPr>
          <w:p w14:paraId="66CCBF2F" w14:textId="77777777" w:rsidR="0070749E" w:rsidRPr="00065731" w:rsidRDefault="0070749E" w:rsidP="0070749E">
            <w:pPr>
              <w:rPr>
                <w:sz w:val="20"/>
                <w:szCs w:val="20"/>
              </w:rPr>
            </w:pPr>
          </w:p>
        </w:tc>
        <w:tc>
          <w:tcPr>
            <w:tcW w:w="1144" w:type="pct"/>
            <w:shd w:val="clear" w:color="auto" w:fill="auto"/>
            <w:vAlign w:val="center"/>
            <w:hideMark/>
          </w:tcPr>
          <w:p w14:paraId="57CF51CD"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47821C9C" w14:textId="77777777" w:rsidR="0070749E" w:rsidRPr="00065731" w:rsidRDefault="0070749E" w:rsidP="0070749E">
            <w:pPr>
              <w:jc w:val="center"/>
              <w:rPr>
                <w:color w:val="000000"/>
                <w:sz w:val="20"/>
                <w:szCs w:val="20"/>
              </w:rPr>
            </w:pPr>
            <w:r w:rsidRPr="00065731">
              <w:rPr>
                <w:color w:val="000000"/>
                <w:sz w:val="20"/>
                <w:szCs w:val="20"/>
              </w:rPr>
              <w:t>302,45</w:t>
            </w:r>
          </w:p>
        </w:tc>
        <w:tc>
          <w:tcPr>
            <w:tcW w:w="408" w:type="pct"/>
            <w:shd w:val="clear" w:color="auto" w:fill="auto"/>
            <w:vAlign w:val="center"/>
            <w:hideMark/>
          </w:tcPr>
          <w:p w14:paraId="65905F2A" w14:textId="77777777" w:rsidR="0070749E" w:rsidRPr="00065731" w:rsidRDefault="0070749E" w:rsidP="0070749E">
            <w:pPr>
              <w:jc w:val="center"/>
              <w:rPr>
                <w:color w:val="000000"/>
                <w:sz w:val="20"/>
                <w:szCs w:val="20"/>
              </w:rPr>
            </w:pPr>
            <w:r w:rsidRPr="00065731">
              <w:rPr>
                <w:color w:val="000000"/>
                <w:sz w:val="20"/>
                <w:szCs w:val="20"/>
              </w:rPr>
              <w:t>302,45</w:t>
            </w:r>
          </w:p>
        </w:tc>
        <w:tc>
          <w:tcPr>
            <w:tcW w:w="408" w:type="pct"/>
            <w:shd w:val="clear" w:color="auto" w:fill="auto"/>
            <w:vAlign w:val="center"/>
            <w:hideMark/>
          </w:tcPr>
          <w:p w14:paraId="6E9FCDEF" w14:textId="77777777" w:rsidR="0070749E" w:rsidRPr="00065731" w:rsidRDefault="0070749E" w:rsidP="0070749E">
            <w:pPr>
              <w:jc w:val="center"/>
              <w:rPr>
                <w:color w:val="000000"/>
                <w:sz w:val="20"/>
                <w:szCs w:val="20"/>
              </w:rPr>
            </w:pPr>
            <w:r w:rsidRPr="00065731">
              <w:rPr>
                <w:color w:val="000000"/>
                <w:sz w:val="20"/>
                <w:szCs w:val="20"/>
              </w:rPr>
              <w:t>302,45</w:t>
            </w:r>
          </w:p>
        </w:tc>
        <w:tc>
          <w:tcPr>
            <w:tcW w:w="408" w:type="pct"/>
            <w:shd w:val="clear" w:color="auto" w:fill="auto"/>
            <w:vAlign w:val="center"/>
            <w:hideMark/>
          </w:tcPr>
          <w:p w14:paraId="03AC3773" w14:textId="77777777" w:rsidR="0070749E" w:rsidRPr="00065731" w:rsidRDefault="0070749E" w:rsidP="0070749E">
            <w:pPr>
              <w:jc w:val="center"/>
              <w:rPr>
                <w:color w:val="000000"/>
                <w:sz w:val="20"/>
                <w:szCs w:val="20"/>
              </w:rPr>
            </w:pPr>
            <w:r w:rsidRPr="00065731">
              <w:rPr>
                <w:color w:val="000000"/>
                <w:sz w:val="20"/>
                <w:szCs w:val="20"/>
              </w:rPr>
              <w:t>302,45</w:t>
            </w:r>
          </w:p>
        </w:tc>
        <w:tc>
          <w:tcPr>
            <w:tcW w:w="408" w:type="pct"/>
            <w:shd w:val="clear" w:color="auto" w:fill="auto"/>
            <w:vAlign w:val="center"/>
            <w:hideMark/>
          </w:tcPr>
          <w:p w14:paraId="00D7E05E" w14:textId="77777777" w:rsidR="0070749E" w:rsidRPr="00065731" w:rsidRDefault="0070749E" w:rsidP="0070749E">
            <w:pPr>
              <w:jc w:val="center"/>
              <w:rPr>
                <w:color w:val="000000"/>
                <w:sz w:val="20"/>
                <w:szCs w:val="20"/>
              </w:rPr>
            </w:pPr>
            <w:r w:rsidRPr="00065731">
              <w:rPr>
                <w:color w:val="000000"/>
                <w:sz w:val="20"/>
                <w:szCs w:val="20"/>
              </w:rPr>
              <w:t>302,45</w:t>
            </w:r>
          </w:p>
        </w:tc>
        <w:tc>
          <w:tcPr>
            <w:tcW w:w="408" w:type="pct"/>
            <w:shd w:val="clear" w:color="auto" w:fill="auto"/>
            <w:vAlign w:val="center"/>
            <w:hideMark/>
          </w:tcPr>
          <w:p w14:paraId="74C7225A" w14:textId="77777777" w:rsidR="0070749E" w:rsidRPr="00065731" w:rsidRDefault="0070749E" w:rsidP="0070749E">
            <w:pPr>
              <w:jc w:val="center"/>
              <w:rPr>
                <w:color w:val="000000"/>
                <w:sz w:val="20"/>
                <w:szCs w:val="20"/>
              </w:rPr>
            </w:pPr>
            <w:r w:rsidRPr="00065731">
              <w:rPr>
                <w:color w:val="000000"/>
                <w:sz w:val="20"/>
                <w:szCs w:val="20"/>
              </w:rPr>
              <w:t>302,45</w:t>
            </w:r>
          </w:p>
        </w:tc>
        <w:tc>
          <w:tcPr>
            <w:tcW w:w="408" w:type="pct"/>
            <w:shd w:val="clear" w:color="auto" w:fill="auto"/>
            <w:vAlign w:val="center"/>
            <w:hideMark/>
          </w:tcPr>
          <w:p w14:paraId="167DDD58" w14:textId="77777777" w:rsidR="0070749E" w:rsidRPr="00065731" w:rsidRDefault="0070749E" w:rsidP="0070749E">
            <w:pPr>
              <w:jc w:val="center"/>
              <w:rPr>
                <w:color w:val="000000"/>
                <w:sz w:val="20"/>
                <w:szCs w:val="20"/>
              </w:rPr>
            </w:pPr>
            <w:r w:rsidRPr="00065731">
              <w:rPr>
                <w:color w:val="000000"/>
                <w:sz w:val="20"/>
                <w:szCs w:val="20"/>
              </w:rPr>
              <w:t>302,45</w:t>
            </w:r>
          </w:p>
        </w:tc>
        <w:tc>
          <w:tcPr>
            <w:tcW w:w="408" w:type="pct"/>
            <w:shd w:val="clear" w:color="auto" w:fill="auto"/>
            <w:vAlign w:val="center"/>
            <w:hideMark/>
          </w:tcPr>
          <w:p w14:paraId="75A147B7" w14:textId="77777777" w:rsidR="0070749E" w:rsidRPr="00065731" w:rsidRDefault="0070749E" w:rsidP="0070749E">
            <w:pPr>
              <w:jc w:val="center"/>
              <w:rPr>
                <w:color w:val="000000"/>
                <w:sz w:val="20"/>
                <w:szCs w:val="20"/>
              </w:rPr>
            </w:pPr>
            <w:r w:rsidRPr="00065731">
              <w:rPr>
                <w:color w:val="000000"/>
                <w:sz w:val="20"/>
                <w:szCs w:val="20"/>
              </w:rPr>
              <w:t>302,45</w:t>
            </w:r>
          </w:p>
        </w:tc>
        <w:tc>
          <w:tcPr>
            <w:tcW w:w="404" w:type="pct"/>
            <w:shd w:val="clear" w:color="auto" w:fill="auto"/>
            <w:vAlign w:val="center"/>
            <w:hideMark/>
          </w:tcPr>
          <w:p w14:paraId="47493403" w14:textId="77777777" w:rsidR="0070749E" w:rsidRPr="00065731" w:rsidRDefault="0070749E" w:rsidP="0070749E">
            <w:pPr>
              <w:jc w:val="center"/>
              <w:rPr>
                <w:color w:val="000000"/>
                <w:sz w:val="20"/>
                <w:szCs w:val="20"/>
              </w:rPr>
            </w:pPr>
            <w:r w:rsidRPr="00065731">
              <w:rPr>
                <w:color w:val="000000"/>
                <w:sz w:val="20"/>
                <w:szCs w:val="20"/>
              </w:rPr>
              <w:t>302,45</w:t>
            </w:r>
          </w:p>
        </w:tc>
      </w:tr>
      <w:tr w:rsidR="0070749E" w:rsidRPr="00065731" w14:paraId="4D9BFA9F" w14:textId="77777777" w:rsidTr="0070749E">
        <w:trPr>
          <w:trHeight w:val="20"/>
        </w:trPr>
        <w:tc>
          <w:tcPr>
            <w:tcW w:w="188" w:type="pct"/>
            <w:vMerge/>
            <w:shd w:val="clear" w:color="auto" w:fill="auto"/>
            <w:vAlign w:val="center"/>
            <w:hideMark/>
          </w:tcPr>
          <w:p w14:paraId="3789F360" w14:textId="77777777" w:rsidR="0070749E" w:rsidRPr="00065731" w:rsidRDefault="0070749E" w:rsidP="0070749E">
            <w:pPr>
              <w:rPr>
                <w:sz w:val="20"/>
                <w:szCs w:val="20"/>
              </w:rPr>
            </w:pPr>
          </w:p>
        </w:tc>
        <w:tc>
          <w:tcPr>
            <w:tcW w:w="1144" w:type="pct"/>
            <w:shd w:val="clear" w:color="auto" w:fill="auto"/>
            <w:vAlign w:val="center"/>
            <w:hideMark/>
          </w:tcPr>
          <w:p w14:paraId="424A83DD"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3FB194E5"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1AA9E657"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2F66695"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1CA26D7"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340CF3E"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685B2C6D"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CC44691"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60D3E18B"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3B808C87"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2C5A96F9" w14:textId="77777777" w:rsidTr="0070749E">
        <w:trPr>
          <w:trHeight w:val="20"/>
        </w:trPr>
        <w:tc>
          <w:tcPr>
            <w:tcW w:w="188" w:type="pct"/>
            <w:vMerge/>
            <w:shd w:val="clear" w:color="auto" w:fill="auto"/>
            <w:vAlign w:val="center"/>
            <w:hideMark/>
          </w:tcPr>
          <w:p w14:paraId="73EA8EF5" w14:textId="77777777" w:rsidR="0070749E" w:rsidRPr="00065731" w:rsidRDefault="0070749E" w:rsidP="0070749E">
            <w:pPr>
              <w:rPr>
                <w:sz w:val="20"/>
                <w:szCs w:val="20"/>
              </w:rPr>
            </w:pPr>
          </w:p>
        </w:tc>
        <w:tc>
          <w:tcPr>
            <w:tcW w:w="1144" w:type="pct"/>
            <w:shd w:val="clear" w:color="auto" w:fill="auto"/>
            <w:vAlign w:val="center"/>
            <w:hideMark/>
          </w:tcPr>
          <w:p w14:paraId="087B4E1C"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7D703A72" w14:textId="77777777" w:rsidR="0070749E" w:rsidRPr="00065731" w:rsidRDefault="0070749E" w:rsidP="0070749E">
            <w:pPr>
              <w:jc w:val="center"/>
              <w:rPr>
                <w:color w:val="000000"/>
                <w:sz w:val="20"/>
                <w:szCs w:val="20"/>
              </w:rPr>
            </w:pPr>
            <w:r w:rsidRPr="00065731">
              <w:rPr>
                <w:color w:val="000000"/>
                <w:sz w:val="20"/>
                <w:szCs w:val="20"/>
              </w:rPr>
              <w:t>1020,02</w:t>
            </w:r>
          </w:p>
        </w:tc>
        <w:tc>
          <w:tcPr>
            <w:tcW w:w="408" w:type="pct"/>
            <w:shd w:val="clear" w:color="auto" w:fill="auto"/>
            <w:vAlign w:val="center"/>
            <w:hideMark/>
          </w:tcPr>
          <w:p w14:paraId="557F230B" w14:textId="77777777" w:rsidR="0070749E" w:rsidRPr="00065731" w:rsidRDefault="0070749E" w:rsidP="0070749E">
            <w:pPr>
              <w:jc w:val="center"/>
              <w:rPr>
                <w:color w:val="000000"/>
                <w:sz w:val="20"/>
                <w:szCs w:val="20"/>
              </w:rPr>
            </w:pPr>
            <w:r w:rsidRPr="00065731">
              <w:rPr>
                <w:color w:val="000000"/>
                <w:sz w:val="20"/>
                <w:szCs w:val="20"/>
              </w:rPr>
              <w:t>1020,02</w:t>
            </w:r>
          </w:p>
        </w:tc>
        <w:tc>
          <w:tcPr>
            <w:tcW w:w="408" w:type="pct"/>
            <w:shd w:val="clear" w:color="auto" w:fill="auto"/>
            <w:vAlign w:val="center"/>
            <w:hideMark/>
          </w:tcPr>
          <w:p w14:paraId="0970521D" w14:textId="77777777" w:rsidR="0070749E" w:rsidRPr="00065731" w:rsidRDefault="0070749E" w:rsidP="0070749E">
            <w:pPr>
              <w:jc w:val="center"/>
              <w:rPr>
                <w:color w:val="000000"/>
                <w:sz w:val="20"/>
                <w:szCs w:val="20"/>
              </w:rPr>
            </w:pPr>
            <w:r w:rsidRPr="00065731">
              <w:rPr>
                <w:color w:val="000000"/>
                <w:sz w:val="20"/>
                <w:szCs w:val="20"/>
              </w:rPr>
              <w:t>1020,02</w:t>
            </w:r>
          </w:p>
        </w:tc>
        <w:tc>
          <w:tcPr>
            <w:tcW w:w="408" w:type="pct"/>
            <w:shd w:val="clear" w:color="auto" w:fill="auto"/>
            <w:vAlign w:val="center"/>
            <w:hideMark/>
          </w:tcPr>
          <w:p w14:paraId="350AD257" w14:textId="77777777" w:rsidR="0070749E" w:rsidRPr="00065731" w:rsidRDefault="0070749E" w:rsidP="0070749E">
            <w:pPr>
              <w:jc w:val="center"/>
              <w:rPr>
                <w:color w:val="000000"/>
                <w:sz w:val="20"/>
                <w:szCs w:val="20"/>
              </w:rPr>
            </w:pPr>
            <w:r w:rsidRPr="00065731">
              <w:rPr>
                <w:color w:val="000000"/>
                <w:sz w:val="20"/>
                <w:szCs w:val="20"/>
              </w:rPr>
              <w:t>1020,02</w:t>
            </w:r>
          </w:p>
        </w:tc>
        <w:tc>
          <w:tcPr>
            <w:tcW w:w="408" w:type="pct"/>
            <w:shd w:val="clear" w:color="auto" w:fill="auto"/>
            <w:vAlign w:val="center"/>
            <w:hideMark/>
          </w:tcPr>
          <w:p w14:paraId="7B342918" w14:textId="77777777" w:rsidR="0070749E" w:rsidRPr="00065731" w:rsidRDefault="0070749E" w:rsidP="0070749E">
            <w:pPr>
              <w:jc w:val="center"/>
              <w:rPr>
                <w:color w:val="000000"/>
                <w:sz w:val="20"/>
                <w:szCs w:val="20"/>
              </w:rPr>
            </w:pPr>
            <w:r w:rsidRPr="00065731">
              <w:rPr>
                <w:color w:val="000000"/>
                <w:sz w:val="20"/>
                <w:szCs w:val="20"/>
              </w:rPr>
              <w:t>1020,02</w:t>
            </w:r>
          </w:p>
        </w:tc>
        <w:tc>
          <w:tcPr>
            <w:tcW w:w="408" w:type="pct"/>
            <w:shd w:val="clear" w:color="auto" w:fill="auto"/>
            <w:vAlign w:val="center"/>
            <w:hideMark/>
          </w:tcPr>
          <w:p w14:paraId="1B198797" w14:textId="77777777" w:rsidR="0070749E" w:rsidRPr="00065731" w:rsidRDefault="0070749E" w:rsidP="0070749E">
            <w:pPr>
              <w:jc w:val="center"/>
              <w:rPr>
                <w:color w:val="000000"/>
                <w:sz w:val="20"/>
                <w:szCs w:val="20"/>
              </w:rPr>
            </w:pPr>
            <w:r w:rsidRPr="00065731">
              <w:rPr>
                <w:color w:val="000000"/>
                <w:sz w:val="20"/>
                <w:szCs w:val="20"/>
              </w:rPr>
              <w:t>1020,02</w:t>
            </w:r>
          </w:p>
        </w:tc>
        <w:tc>
          <w:tcPr>
            <w:tcW w:w="408" w:type="pct"/>
            <w:shd w:val="clear" w:color="auto" w:fill="auto"/>
            <w:vAlign w:val="center"/>
            <w:hideMark/>
          </w:tcPr>
          <w:p w14:paraId="3D7367B9" w14:textId="77777777" w:rsidR="0070749E" w:rsidRPr="00065731" w:rsidRDefault="0070749E" w:rsidP="0070749E">
            <w:pPr>
              <w:jc w:val="center"/>
              <w:rPr>
                <w:color w:val="000000"/>
                <w:sz w:val="20"/>
                <w:szCs w:val="20"/>
              </w:rPr>
            </w:pPr>
            <w:r w:rsidRPr="00065731">
              <w:rPr>
                <w:color w:val="000000"/>
                <w:sz w:val="20"/>
                <w:szCs w:val="20"/>
              </w:rPr>
              <w:t>1020,02</w:t>
            </w:r>
          </w:p>
        </w:tc>
        <w:tc>
          <w:tcPr>
            <w:tcW w:w="408" w:type="pct"/>
            <w:shd w:val="clear" w:color="auto" w:fill="auto"/>
            <w:vAlign w:val="center"/>
            <w:hideMark/>
          </w:tcPr>
          <w:p w14:paraId="0F5F0312" w14:textId="77777777" w:rsidR="0070749E" w:rsidRPr="00065731" w:rsidRDefault="0070749E" w:rsidP="0070749E">
            <w:pPr>
              <w:jc w:val="center"/>
              <w:rPr>
                <w:color w:val="000000"/>
                <w:sz w:val="20"/>
                <w:szCs w:val="20"/>
              </w:rPr>
            </w:pPr>
            <w:r w:rsidRPr="00065731">
              <w:rPr>
                <w:color w:val="000000"/>
                <w:sz w:val="20"/>
                <w:szCs w:val="20"/>
              </w:rPr>
              <w:t>1020,02</w:t>
            </w:r>
          </w:p>
        </w:tc>
        <w:tc>
          <w:tcPr>
            <w:tcW w:w="404" w:type="pct"/>
            <w:shd w:val="clear" w:color="auto" w:fill="auto"/>
            <w:vAlign w:val="center"/>
            <w:hideMark/>
          </w:tcPr>
          <w:p w14:paraId="4B057B5E" w14:textId="77777777" w:rsidR="0070749E" w:rsidRPr="00065731" w:rsidRDefault="0070749E" w:rsidP="0070749E">
            <w:pPr>
              <w:jc w:val="center"/>
              <w:rPr>
                <w:color w:val="000000"/>
                <w:sz w:val="20"/>
                <w:szCs w:val="20"/>
              </w:rPr>
            </w:pPr>
            <w:r w:rsidRPr="00065731">
              <w:rPr>
                <w:color w:val="000000"/>
                <w:sz w:val="20"/>
                <w:szCs w:val="20"/>
              </w:rPr>
              <w:t>1020,02</w:t>
            </w:r>
          </w:p>
        </w:tc>
      </w:tr>
      <w:tr w:rsidR="0070749E" w:rsidRPr="00065731" w14:paraId="1C140D4D" w14:textId="77777777" w:rsidTr="0070749E">
        <w:trPr>
          <w:trHeight w:val="20"/>
        </w:trPr>
        <w:tc>
          <w:tcPr>
            <w:tcW w:w="188" w:type="pct"/>
            <w:vMerge/>
            <w:shd w:val="clear" w:color="auto" w:fill="auto"/>
            <w:vAlign w:val="center"/>
            <w:hideMark/>
          </w:tcPr>
          <w:p w14:paraId="2A5E8F6C" w14:textId="77777777" w:rsidR="0070749E" w:rsidRPr="00065731" w:rsidRDefault="0070749E" w:rsidP="0070749E">
            <w:pPr>
              <w:rPr>
                <w:sz w:val="20"/>
                <w:szCs w:val="20"/>
              </w:rPr>
            </w:pPr>
          </w:p>
        </w:tc>
        <w:tc>
          <w:tcPr>
            <w:tcW w:w="1144" w:type="pct"/>
            <w:shd w:val="clear" w:color="auto" w:fill="auto"/>
            <w:vAlign w:val="center"/>
            <w:hideMark/>
          </w:tcPr>
          <w:p w14:paraId="08B0E839"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05C978D9" w14:textId="77777777" w:rsidR="0070749E" w:rsidRPr="00065731" w:rsidRDefault="0070749E" w:rsidP="0070749E">
            <w:pPr>
              <w:jc w:val="center"/>
              <w:rPr>
                <w:color w:val="000000"/>
                <w:sz w:val="20"/>
                <w:szCs w:val="20"/>
              </w:rPr>
            </w:pPr>
            <w:r w:rsidRPr="00065731">
              <w:rPr>
                <w:color w:val="000000"/>
                <w:sz w:val="20"/>
                <w:szCs w:val="20"/>
              </w:rPr>
              <w:t>0,23</w:t>
            </w:r>
          </w:p>
        </w:tc>
        <w:tc>
          <w:tcPr>
            <w:tcW w:w="408" w:type="pct"/>
            <w:shd w:val="clear" w:color="auto" w:fill="auto"/>
            <w:vAlign w:val="center"/>
            <w:hideMark/>
          </w:tcPr>
          <w:p w14:paraId="1D2DE1C5" w14:textId="77777777" w:rsidR="0070749E" w:rsidRPr="00065731" w:rsidRDefault="0070749E" w:rsidP="0070749E">
            <w:pPr>
              <w:jc w:val="center"/>
              <w:rPr>
                <w:color w:val="000000"/>
                <w:sz w:val="20"/>
                <w:szCs w:val="20"/>
              </w:rPr>
            </w:pPr>
            <w:r w:rsidRPr="00065731">
              <w:rPr>
                <w:color w:val="000000"/>
                <w:sz w:val="20"/>
                <w:szCs w:val="20"/>
              </w:rPr>
              <w:t>0,23</w:t>
            </w:r>
          </w:p>
        </w:tc>
        <w:tc>
          <w:tcPr>
            <w:tcW w:w="408" w:type="pct"/>
            <w:shd w:val="clear" w:color="auto" w:fill="auto"/>
            <w:vAlign w:val="center"/>
            <w:hideMark/>
          </w:tcPr>
          <w:p w14:paraId="043AFA3E" w14:textId="77777777" w:rsidR="0070749E" w:rsidRPr="00065731" w:rsidRDefault="0070749E" w:rsidP="0070749E">
            <w:pPr>
              <w:jc w:val="center"/>
              <w:rPr>
                <w:color w:val="000000"/>
                <w:sz w:val="20"/>
                <w:szCs w:val="20"/>
              </w:rPr>
            </w:pPr>
            <w:r w:rsidRPr="00065731">
              <w:rPr>
                <w:color w:val="000000"/>
                <w:sz w:val="20"/>
                <w:szCs w:val="20"/>
              </w:rPr>
              <w:t>0,23</w:t>
            </w:r>
          </w:p>
        </w:tc>
        <w:tc>
          <w:tcPr>
            <w:tcW w:w="408" w:type="pct"/>
            <w:shd w:val="clear" w:color="auto" w:fill="auto"/>
            <w:vAlign w:val="center"/>
            <w:hideMark/>
          </w:tcPr>
          <w:p w14:paraId="659ECE6C" w14:textId="77777777" w:rsidR="0070749E" w:rsidRPr="00065731" w:rsidRDefault="0070749E" w:rsidP="0070749E">
            <w:pPr>
              <w:jc w:val="center"/>
              <w:rPr>
                <w:color w:val="000000"/>
                <w:sz w:val="20"/>
                <w:szCs w:val="20"/>
              </w:rPr>
            </w:pPr>
            <w:r w:rsidRPr="00065731">
              <w:rPr>
                <w:color w:val="000000"/>
                <w:sz w:val="20"/>
                <w:szCs w:val="20"/>
              </w:rPr>
              <w:t>0,23</w:t>
            </w:r>
          </w:p>
        </w:tc>
        <w:tc>
          <w:tcPr>
            <w:tcW w:w="408" w:type="pct"/>
            <w:shd w:val="clear" w:color="auto" w:fill="auto"/>
            <w:vAlign w:val="center"/>
            <w:hideMark/>
          </w:tcPr>
          <w:p w14:paraId="18620464" w14:textId="77777777" w:rsidR="0070749E" w:rsidRPr="00065731" w:rsidRDefault="0070749E" w:rsidP="0070749E">
            <w:pPr>
              <w:jc w:val="center"/>
              <w:rPr>
                <w:color w:val="000000"/>
                <w:sz w:val="20"/>
                <w:szCs w:val="20"/>
              </w:rPr>
            </w:pPr>
            <w:r w:rsidRPr="00065731">
              <w:rPr>
                <w:color w:val="000000"/>
                <w:sz w:val="20"/>
                <w:szCs w:val="20"/>
              </w:rPr>
              <w:t>0,23</w:t>
            </w:r>
          </w:p>
        </w:tc>
        <w:tc>
          <w:tcPr>
            <w:tcW w:w="408" w:type="pct"/>
            <w:shd w:val="clear" w:color="auto" w:fill="auto"/>
            <w:vAlign w:val="center"/>
            <w:hideMark/>
          </w:tcPr>
          <w:p w14:paraId="034F2D2D" w14:textId="77777777" w:rsidR="0070749E" w:rsidRPr="00065731" w:rsidRDefault="0070749E" w:rsidP="0070749E">
            <w:pPr>
              <w:jc w:val="center"/>
              <w:rPr>
                <w:color w:val="000000"/>
                <w:sz w:val="20"/>
                <w:szCs w:val="20"/>
              </w:rPr>
            </w:pPr>
            <w:r w:rsidRPr="00065731">
              <w:rPr>
                <w:color w:val="000000"/>
                <w:sz w:val="20"/>
                <w:szCs w:val="20"/>
              </w:rPr>
              <w:t>0,23</w:t>
            </w:r>
          </w:p>
        </w:tc>
        <w:tc>
          <w:tcPr>
            <w:tcW w:w="408" w:type="pct"/>
            <w:shd w:val="clear" w:color="auto" w:fill="auto"/>
            <w:vAlign w:val="center"/>
            <w:hideMark/>
          </w:tcPr>
          <w:p w14:paraId="0F84B758" w14:textId="77777777" w:rsidR="0070749E" w:rsidRPr="00065731" w:rsidRDefault="0070749E" w:rsidP="0070749E">
            <w:pPr>
              <w:jc w:val="center"/>
              <w:rPr>
                <w:color w:val="000000"/>
                <w:sz w:val="20"/>
                <w:szCs w:val="20"/>
              </w:rPr>
            </w:pPr>
            <w:r w:rsidRPr="00065731">
              <w:rPr>
                <w:color w:val="000000"/>
                <w:sz w:val="20"/>
                <w:szCs w:val="20"/>
              </w:rPr>
              <w:t>0,23</w:t>
            </w:r>
          </w:p>
        </w:tc>
        <w:tc>
          <w:tcPr>
            <w:tcW w:w="408" w:type="pct"/>
            <w:shd w:val="clear" w:color="auto" w:fill="auto"/>
            <w:vAlign w:val="center"/>
            <w:hideMark/>
          </w:tcPr>
          <w:p w14:paraId="717A73F3" w14:textId="77777777" w:rsidR="0070749E" w:rsidRPr="00065731" w:rsidRDefault="0070749E" w:rsidP="0070749E">
            <w:pPr>
              <w:jc w:val="center"/>
              <w:rPr>
                <w:color w:val="000000"/>
                <w:sz w:val="20"/>
                <w:szCs w:val="20"/>
              </w:rPr>
            </w:pPr>
            <w:r w:rsidRPr="00065731">
              <w:rPr>
                <w:color w:val="000000"/>
                <w:sz w:val="20"/>
                <w:szCs w:val="20"/>
              </w:rPr>
              <w:t>0,23</w:t>
            </w:r>
          </w:p>
        </w:tc>
        <w:tc>
          <w:tcPr>
            <w:tcW w:w="404" w:type="pct"/>
            <w:shd w:val="clear" w:color="auto" w:fill="auto"/>
            <w:vAlign w:val="center"/>
            <w:hideMark/>
          </w:tcPr>
          <w:p w14:paraId="01BF1EFA" w14:textId="77777777" w:rsidR="0070749E" w:rsidRPr="00065731" w:rsidRDefault="0070749E" w:rsidP="0070749E">
            <w:pPr>
              <w:jc w:val="center"/>
              <w:rPr>
                <w:color w:val="000000"/>
                <w:sz w:val="20"/>
                <w:szCs w:val="20"/>
              </w:rPr>
            </w:pPr>
            <w:r w:rsidRPr="00065731">
              <w:rPr>
                <w:color w:val="000000"/>
                <w:sz w:val="20"/>
                <w:szCs w:val="20"/>
              </w:rPr>
              <w:t>0,23</w:t>
            </w:r>
          </w:p>
        </w:tc>
      </w:tr>
      <w:tr w:rsidR="0070749E" w:rsidRPr="00065731" w14:paraId="0D76DD46" w14:textId="77777777" w:rsidTr="0070749E">
        <w:trPr>
          <w:trHeight w:val="20"/>
        </w:trPr>
        <w:tc>
          <w:tcPr>
            <w:tcW w:w="188" w:type="pct"/>
            <w:vMerge w:val="restart"/>
            <w:shd w:val="clear" w:color="auto" w:fill="auto"/>
            <w:vAlign w:val="center"/>
            <w:hideMark/>
          </w:tcPr>
          <w:p w14:paraId="484F0A75" w14:textId="77777777" w:rsidR="0070749E" w:rsidRPr="00065731" w:rsidRDefault="0070749E" w:rsidP="0070749E">
            <w:pPr>
              <w:jc w:val="center"/>
              <w:rPr>
                <w:sz w:val="20"/>
                <w:szCs w:val="20"/>
              </w:rPr>
            </w:pPr>
            <w:r w:rsidRPr="00065731">
              <w:rPr>
                <w:sz w:val="20"/>
                <w:szCs w:val="20"/>
              </w:rPr>
              <w:t>6</w:t>
            </w:r>
          </w:p>
        </w:tc>
        <w:tc>
          <w:tcPr>
            <w:tcW w:w="4812" w:type="pct"/>
            <w:gridSpan w:val="10"/>
            <w:shd w:val="clear" w:color="auto" w:fill="auto"/>
            <w:vAlign w:val="center"/>
            <w:hideMark/>
          </w:tcPr>
          <w:p w14:paraId="1B50FFED" w14:textId="77777777" w:rsidR="0070749E" w:rsidRPr="00065731" w:rsidRDefault="0070749E" w:rsidP="0070749E">
            <w:pPr>
              <w:jc w:val="center"/>
              <w:rPr>
                <w:b/>
                <w:bCs/>
                <w:sz w:val="20"/>
                <w:szCs w:val="20"/>
              </w:rPr>
            </w:pPr>
            <w:r w:rsidRPr="00065731">
              <w:rPr>
                <w:b/>
                <w:bCs/>
                <w:sz w:val="20"/>
                <w:szCs w:val="20"/>
              </w:rPr>
              <w:t>Котельная №6</w:t>
            </w:r>
          </w:p>
        </w:tc>
      </w:tr>
      <w:tr w:rsidR="0070749E" w:rsidRPr="00065731" w14:paraId="03A86289" w14:textId="77777777" w:rsidTr="0070749E">
        <w:trPr>
          <w:trHeight w:val="20"/>
        </w:trPr>
        <w:tc>
          <w:tcPr>
            <w:tcW w:w="188" w:type="pct"/>
            <w:vMerge/>
            <w:shd w:val="clear" w:color="auto" w:fill="auto"/>
            <w:vAlign w:val="center"/>
            <w:hideMark/>
          </w:tcPr>
          <w:p w14:paraId="2413866C" w14:textId="77777777" w:rsidR="0070749E" w:rsidRPr="00065731" w:rsidRDefault="0070749E" w:rsidP="0070749E">
            <w:pPr>
              <w:rPr>
                <w:sz w:val="20"/>
                <w:szCs w:val="20"/>
              </w:rPr>
            </w:pPr>
          </w:p>
        </w:tc>
        <w:tc>
          <w:tcPr>
            <w:tcW w:w="1144" w:type="pct"/>
            <w:shd w:val="clear" w:color="auto" w:fill="auto"/>
            <w:vAlign w:val="center"/>
            <w:hideMark/>
          </w:tcPr>
          <w:p w14:paraId="1C18955C"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76269FC5" w14:textId="77777777" w:rsidR="0070749E" w:rsidRPr="00065731" w:rsidRDefault="0070749E" w:rsidP="0070749E">
            <w:pPr>
              <w:jc w:val="center"/>
              <w:rPr>
                <w:color w:val="000000"/>
                <w:sz w:val="20"/>
                <w:szCs w:val="20"/>
              </w:rPr>
            </w:pPr>
            <w:r w:rsidRPr="00065731">
              <w:rPr>
                <w:color w:val="000000"/>
                <w:sz w:val="20"/>
                <w:szCs w:val="20"/>
              </w:rPr>
              <w:t>266,55</w:t>
            </w:r>
          </w:p>
        </w:tc>
        <w:tc>
          <w:tcPr>
            <w:tcW w:w="408" w:type="pct"/>
            <w:shd w:val="clear" w:color="auto" w:fill="auto"/>
            <w:vAlign w:val="center"/>
            <w:hideMark/>
          </w:tcPr>
          <w:p w14:paraId="42CC2EFE" w14:textId="77777777" w:rsidR="0070749E" w:rsidRPr="00065731" w:rsidRDefault="0070749E" w:rsidP="0070749E">
            <w:pPr>
              <w:jc w:val="center"/>
              <w:rPr>
                <w:color w:val="000000"/>
                <w:sz w:val="20"/>
                <w:szCs w:val="20"/>
              </w:rPr>
            </w:pPr>
            <w:r w:rsidRPr="00065731">
              <w:rPr>
                <w:color w:val="000000"/>
                <w:sz w:val="20"/>
                <w:szCs w:val="20"/>
              </w:rPr>
              <w:t>266,55</w:t>
            </w:r>
          </w:p>
        </w:tc>
        <w:tc>
          <w:tcPr>
            <w:tcW w:w="408" w:type="pct"/>
            <w:shd w:val="clear" w:color="auto" w:fill="auto"/>
            <w:vAlign w:val="center"/>
            <w:hideMark/>
          </w:tcPr>
          <w:p w14:paraId="2E33ABCD" w14:textId="77777777" w:rsidR="0070749E" w:rsidRPr="00065731" w:rsidRDefault="0070749E" w:rsidP="0070749E">
            <w:pPr>
              <w:jc w:val="center"/>
              <w:rPr>
                <w:color w:val="000000"/>
                <w:sz w:val="20"/>
                <w:szCs w:val="20"/>
              </w:rPr>
            </w:pPr>
            <w:r w:rsidRPr="00065731">
              <w:rPr>
                <w:color w:val="000000"/>
                <w:sz w:val="20"/>
                <w:szCs w:val="20"/>
              </w:rPr>
              <w:t>266,55</w:t>
            </w:r>
          </w:p>
        </w:tc>
        <w:tc>
          <w:tcPr>
            <w:tcW w:w="408" w:type="pct"/>
            <w:shd w:val="clear" w:color="auto" w:fill="auto"/>
            <w:vAlign w:val="center"/>
            <w:hideMark/>
          </w:tcPr>
          <w:p w14:paraId="0F52B609" w14:textId="77777777" w:rsidR="0070749E" w:rsidRPr="00065731" w:rsidRDefault="0070749E" w:rsidP="0070749E">
            <w:pPr>
              <w:jc w:val="center"/>
              <w:rPr>
                <w:color w:val="000000"/>
                <w:sz w:val="20"/>
                <w:szCs w:val="20"/>
              </w:rPr>
            </w:pPr>
            <w:r w:rsidRPr="00065731">
              <w:rPr>
                <w:color w:val="000000"/>
                <w:sz w:val="20"/>
                <w:szCs w:val="20"/>
              </w:rPr>
              <w:t>266,55</w:t>
            </w:r>
          </w:p>
        </w:tc>
        <w:tc>
          <w:tcPr>
            <w:tcW w:w="408" w:type="pct"/>
            <w:shd w:val="clear" w:color="auto" w:fill="auto"/>
            <w:vAlign w:val="center"/>
            <w:hideMark/>
          </w:tcPr>
          <w:p w14:paraId="731E3396" w14:textId="77777777" w:rsidR="0070749E" w:rsidRPr="00065731" w:rsidRDefault="0070749E" w:rsidP="0070749E">
            <w:pPr>
              <w:jc w:val="center"/>
              <w:rPr>
                <w:color w:val="000000"/>
                <w:sz w:val="20"/>
                <w:szCs w:val="20"/>
              </w:rPr>
            </w:pPr>
            <w:r w:rsidRPr="00065731">
              <w:rPr>
                <w:color w:val="000000"/>
                <w:sz w:val="20"/>
                <w:szCs w:val="20"/>
              </w:rPr>
              <w:t>266,55</w:t>
            </w:r>
          </w:p>
        </w:tc>
        <w:tc>
          <w:tcPr>
            <w:tcW w:w="408" w:type="pct"/>
            <w:shd w:val="clear" w:color="auto" w:fill="auto"/>
            <w:vAlign w:val="center"/>
            <w:hideMark/>
          </w:tcPr>
          <w:p w14:paraId="68ADE3CC" w14:textId="77777777" w:rsidR="0070749E" w:rsidRPr="00065731" w:rsidRDefault="0070749E" w:rsidP="0070749E">
            <w:pPr>
              <w:jc w:val="center"/>
              <w:rPr>
                <w:color w:val="000000"/>
                <w:sz w:val="20"/>
                <w:szCs w:val="20"/>
              </w:rPr>
            </w:pPr>
            <w:r w:rsidRPr="00065731">
              <w:rPr>
                <w:color w:val="000000"/>
                <w:sz w:val="20"/>
                <w:szCs w:val="20"/>
              </w:rPr>
              <w:t>266,55</w:t>
            </w:r>
          </w:p>
        </w:tc>
        <w:tc>
          <w:tcPr>
            <w:tcW w:w="408" w:type="pct"/>
            <w:shd w:val="clear" w:color="auto" w:fill="auto"/>
            <w:vAlign w:val="center"/>
            <w:hideMark/>
          </w:tcPr>
          <w:p w14:paraId="7208EEEF" w14:textId="77777777" w:rsidR="0070749E" w:rsidRPr="00065731" w:rsidRDefault="0070749E" w:rsidP="0070749E">
            <w:pPr>
              <w:jc w:val="center"/>
              <w:rPr>
                <w:color w:val="000000"/>
                <w:sz w:val="20"/>
                <w:szCs w:val="20"/>
              </w:rPr>
            </w:pPr>
            <w:r w:rsidRPr="00065731">
              <w:rPr>
                <w:color w:val="000000"/>
                <w:sz w:val="20"/>
                <w:szCs w:val="20"/>
              </w:rPr>
              <w:t>266,55</w:t>
            </w:r>
          </w:p>
        </w:tc>
        <w:tc>
          <w:tcPr>
            <w:tcW w:w="408" w:type="pct"/>
            <w:shd w:val="clear" w:color="auto" w:fill="auto"/>
            <w:vAlign w:val="center"/>
            <w:hideMark/>
          </w:tcPr>
          <w:p w14:paraId="5BC34141" w14:textId="77777777" w:rsidR="0070749E" w:rsidRPr="00065731" w:rsidRDefault="0070749E" w:rsidP="0070749E">
            <w:pPr>
              <w:jc w:val="center"/>
              <w:rPr>
                <w:color w:val="000000"/>
                <w:sz w:val="20"/>
                <w:szCs w:val="20"/>
              </w:rPr>
            </w:pPr>
            <w:r w:rsidRPr="00065731">
              <w:rPr>
                <w:color w:val="000000"/>
                <w:sz w:val="20"/>
                <w:szCs w:val="20"/>
              </w:rPr>
              <w:t>266,55</w:t>
            </w:r>
          </w:p>
        </w:tc>
        <w:tc>
          <w:tcPr>
            <w:tcW w:w="404" w:type="pct"/>
            <w:shd w:val="clear" w:color="auto" w:fill="auto"/>
            <w:vAlign w:val="center"/>
            <w:hideMark/>
          </w:tcPr>
          <w:p w14:paraId="6CAB5352" w14:textId="77777777" w:rsidR="0070749E" w:rsidRPr="00065731" w:rsidRDefault="0070749E" w:rsidP="0070749E">
            <w:pPr>
              <w:jc w:val="center"/>
              <w:rPr>
                <w:color w:val="000000"/>
                <w:sz w:val="20"/>
                <w:szCs w:val="20"/>
              </w:rPr>
            </w:pPr>
            <w:r w:rsidRPr="00065731">
              <w:rPr>
                <w:color w:val="000000"/>
                <w:sz w:val="20"/>
                <w:szCs w:val="20"/>
              </w:rPr>
              <w:t>266,55</w:t>
            </w:r>
          </w:p>
        </w:tc>
      </w:tr>
      <w:tr w:rsidR="0070749E" w:rsidRPr="00065731" w14:paraId="3C21C842" w14:textId="77777777" w:rsidTr="0070749E">
        <w:trPr>
          <w:trHeight w:val="20"/>
        </w:trPr>
        <w:tc>
          <w:tcPr>
            <w:tcW w:w="188" w:type="pct"/>
            <w:vMerge/>
            <w:shd w:val="clear" w:color="auto" w:fill="auto"/>
            <w:vAlign w:val="center"/>
            <w:hideMark/>
          </w:tcPr>
          <w:p w14:paraId="6DD8CB0D" w14:textId="77777777" w:rsidR="0070749E" w:rsidRPr="00065731" w:rsidRDefault="0070749E" w:rsidP="0070749E">
            <w:pPr>
              <w:rPr>
                <w:sz w:val="20"/>
                <w:szCs w:val="20"/>
              </w:rPr>
            </w:pPr>
          </w:p>
        </w:tc>
        <w:tc>
          <w:tcPr>
            <w:tcW w:w="1144" w:type="pct"/>
            <w:shd w:val="clear" w:color="auto" w:fill="auto"/>
            <w:vAlign w:val="center"/>
            <w:hideMark/>
          </w:tcPr>
          <w:p w14:paraId="30F2B526"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6A1C3D5B" w14:textId="77777777" w:rsidR="0070749E" w:rsidRPr="00065731" w:rsidRDefault="0070749E" w:rsidP="0070749E">
            <w:pPr>
              <w:jc w:val="center"/>
              <w:rPr>
                <w:color w:val="000000"/>
                <w:sz w:val="20"/>
                <w:szCs w:val="20"/>
              </w:rPr>
            </w:pPr>
            <w:r w:rsidRPr="00065731">
              <w:rPr>
                <w:color w:val="000000"/>
                <w:sz w:val="20"/>
                <w:szCs w:val="20"/>
              </w:rPr>
              <w:t>93,82</w:t>
            </w:r>
          </w:p>
        </w:tc>
        <w:tc>
          <w:tcPr>
            <w:tcW w:w="408" w:type="pct"/>
            <w:shd w:val="clear" w:color="auto" w:fill="auto"/>
            <w:vAlign w:val="center"/>
            <w:hideMark/>
          </w:tcPr>
          <w:p w14:paraId="586AC1FF" w14:textId="77777777" w:rsidR="0070749E" w:rsidRPr="00065731" w:rsidRDefault="0070749E" w:rsidP="0070749E">
            <w:pPr>
              <w:jc w:val="center"/>
              <w:rPr>
                <w:color w:val="000000"/>
                <w:sz w:val="20"/>
                <w:szCs w:val="20"/>
              </w:rPr>
            </w:pPr>
            <w:r w:rsidRPr="00065731">
              <w:rPr>
                <w:color w:val="000000"/>
                <w:sz w:val="20"/>
                <w:szCs w:val="20"/>
              </w:rPr>
              <w:t>93,82</w:t>
            </w:r>
          </w:p>
        </w:tc>
        <w:tc>
          <w:tcPr>
            <w:tcW w:w="408" w:type="pct"/>
            <w:shd w:val="clear" w:color="auto" w:fill="auto"/>
            <w:vAlign w:val="center"/>
            <w:hideMark/>
          </w:tcPr>
          <w:p w14:paraId="12A129BB" w14:textId="77777777" w:rsidR="0070749E" w:rsidRPr="00065731" w:rsidRDefault="0070749E" w:rsidP="0070749E">
            <w:pPr>
              <w:jc w:val="center"/>
              <w:rPr>
                <w:color w:val="000000"/>
                <w:sz w:val="20"/>
                <w:szCs w:val="20"/>
              </w:rPr>
            </w:pPr>
            <w:r w:rsidRPr="00065731">
              <w:rPr>
                <w:color w:val="000000"/>
                <w:sz w:val="20"/>
                <w:szCs w:val="20"/>
              </w:rPr>
              <w:t>93,82</w:t>
            </w:r>
          </w:p>
        </w:tc>
        <w:tc>
          <w:tcPr>
            <w:tcW w:w="408" w:type="pct"/>
            <w:shd w:val="clear" w:color="auto" w:fill="auto"/>
            <w:vAlign w:val="center"/>
            <w:hideMark/>
          </w:tcPr>
          <w:p w14:paraId="4BCAB975" w14:textId="77777777" w:rsidR="0070749E" w:rsidRPr="00065731" w:rsidRDefault="0070749E" w:rsidP="0070749E">
            <w:pPr>
              <w:jc w:val="center"/>
              <w:rPr>
                <w:color w:val="000000"/>
                <w:sz w:val="20"/>
                <w:szCs w:val="20"/>
              </w:rPr>
            </w:pPr>
            <w:r w:rsidRPr="00065731">
              <w:rPr>
                <w:color w:val="000000"/>
                <w:sz w:val="20"/>
                <w:szCs w:val="20"/>
              </w:rPr>
              <w:t>93,82</w:t>
            </w:r>
          </w:p>
        </w:tc>
        <w:tc>
          <w:tcPr>
            <w:tcW w:w="408" w:type="pct"/>
            <w:shd w:val="clear" w:color="auto" w:fill="auto"/>
            <w:vAlign w:val="center"/>
            <w:hideMark/>
          </w:tcPr>
          <w:p w14:paraId="3B39A521" w14:textId="77777777" w:rsidR="0070749E" w:rsidRPr="00065731" w:rsidRDefault="0070749E" w:rsidP="0070749E">
            <w:pPr>
              <w:jc w:val="center"/>
              <w:rPr>
                <w:color w:val="000000"/>
                <w:sz w:val="20"/>
                <w:szCs w:val="20"/>
              </w:rPr>
            </w:pPr>
            <w:r w:rsidRPr="00065731">
              <w:rPr>
                <w:color w:val="000000"/>
                <w:sz w:val="20"/>
                <w:szCs w:val="20"/>
              </w:rPr>
              <w:t>93,82</w:t>
            </w:r>
          </w:p>
        </w:tc>
        <w:tc>
          <w:tcPr>
            <w:tcW w:w="408" w:type="pct"/>
            <w:shd w:val="clear" w:color="auto" w:fill="auto"/>
            <w:vAlign w:val="center"/>
            <w:hideMark/>
          </w:tcPr>
          <w:p w14:paraId="2D80C4D9" w14:textId="77777777" w:rsidR="0070749E" w:rsidRPr="00065731" w:rsidRDefault="0070749E" w:rsidP="0070749E">
            <w:pPr>
              <w:jc w:val="center"/>
              <w:rPr>
                <w:color w:val="000000"/>
                <w:sz w:val="20"/>
                <w:szCs w:val="20"/>
              </w:rPr>
            </w:pPr>
            <w:r w:rsidRPr="00065731">
              <w:rPr>
                <w:color w:val="000000"/>
                <w:sz w:val="20"/>
                <w:szCs w:val="20"/>
              </w:rPr>
              <w:t>93,82</w:t>
            </w:r>
          </w:p>
        </w:tc>
        <w:tc>
          <w:tcPr>
            <w:tcW w:w="408" w:type="pct"/>
            <w:shd w:val="clear" w:color="auto" w:fill="auto"/>
            <w:vAlign w:val="center"/>
            <w:hideMark/>
          </w:tcPr>
          <w:p w14:paraId="400C74DA" w14:textId="77777777" w:rsidR="0070749E" w:rsidRPr="00065731" w:rsidRDefault="0070749E" w:rsidP="0070749E">
            <w:pPr>
              <w:jc w:val="center"/>
              <w:rPr>
                <w:color w:val="000000"/>
                <w:sz w:val="20"/>
                <w:szCs w:val="20"/>
              </w:rPr>
            </w:pPr>
            <w:r w:rsidRPr="00065731">
              <w:rPr>
                <w:color w:val="000000"/>
                <w:sz w:val="20"/>
                <w:szCs w:val="20"/>
              </w:rPr>
              <w:t>93,82</w:t>
            </w:r>
          </w:p>
        </w:tc>
        <w:tc>
          <w:tcPr>
            <w:tcW w:w="408" w:type="pct"/>
            <w:shd w:val="clear" w:color="auto" w:fill="auto"/>
            <w:vAlign w:val="center"/>
            <w:hideMark/>
          </w:tcPr>
          <w:p w14:paraId="38EB95A1" w14:textId="77777777" w:rsidR="0070749E" w:rsidRPr="00065731" w:rsidRDefault="0070749E" w:rsidP="0070749E">
            <w:pPr>
              <w:jc w:val="center"/>
              <w:rPr>
                <w:color w:val="000000"/>
                <w:sz w:val="20"/>
                <w:szCs w:val="20"/>
              </w:rPr>
            </w:pPr>
            <w:r w:rsidRPr="00065731">
              <w:rPr>
                <w:color w:val="000000"/>
                <w:sz w:val="20"/>
                <w:szCs w:val="20"/>
              </w:rPr>
              <w:t>93,82</w:t>
            </w:r>
          </w:p>
        </w:tc>
        <w:tc>
          <w:tcPr>
            <w:tcW w:w="404" w:type="pct"/>
            <w:shd w:val="clear" w:color="auto" w:fill="auto"/>
            <w:vAlign w:val="center"/>
            <w:hideMark/>
          </w:tcPr>
          <w:p w14:paraId="40D81170" w14:textId="77777777" w:rsidR="0070749E" w:rsidRPr="00065731" w:rsidRDefault="0070749E" w:rsidP="0070749E">
            <w:pPr>
              <w:jc w:val="center"/>
              <w:rPr>
                <w:color w:val="000000"/>
                <w:sz w:val="20"/>
                <w:szCs w:val="20"/>
              </w:rPr>
            </w:pPr>
            <w:r w:rsidRPr="00065731">
              <w:rPr>
                <w:color w:val="000000"/>
                <w:sz w:val="20"/>
                <w:szCs w:val="20"/>
              </w:rPr>
              <w:t>93,82</w:t>
            </w:r>
          </w:p>
        </w:tc>
      </w:tr>
      <w:tr w:rsidR="0070749E" w:rsidRPr="00065731" w14:paraId="1D37CEEC" w14:textId="77777777" w:rsidTr="0070749E">
        <w:trPr>
          <w:trHeight w:val="20"/>
        </w:trPr>
        <w:tc>
          <w:tcPr>
            <w:tcW w:w="188" w:type="pct"/>
            <w:vMerge/>
            <w:shd w:val="clear" w:color="auto" w:fill="auto"/>
            <w:vAlign w:val="center"/>
            <w:hideMark/>
          </w:tcPr>
          <w:p w14:paraId="770C6C42" w14:textId="77777777" w:rsidR="0070749E" w:rsidRPr="00065731" w:rsidRDefault="0070749E" w:rsidP="0070749E">
            <w:pPr>
              <w:rPr>
                <w:sz w:val="20"/>
                <w:szCs w:val="20"/>
              </w:rPr>
            </w:pPr>
          </w:p>
        </w:tc>
        <w:tc>
          <w:tcPr>
            <w:tcW w:w="1144" w:type="pct"/>
            <w:shd w:val="clear" w:color="auto" w:fill="auto"/>
            <w:vAlign w:val="center"/>
            <w:hideMark/>
          </w:tcPr>
          <w:p w14:paraId="32A2097A"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0D525D92"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BDC721F"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312DF0F"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6042D72"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95056F1"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A241DF1"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69D577B"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7D31D49C"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7BB65716"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2FB7D8AB" w14:textId="77777777" w:rsidTr="0070749E">
        <w:trPr>
          <w:trHeight w:val="20"/>
        </w:trPr>
        <w:tc>
          <w:tcPr>
            <w:tcW w:w="188" w:type="pct"/>
            <w:vMerge/>
            <w:shd w:val="clear" w:color="auto" w:fill="auto"/>
            <w:vAlign w:val="center"/>
            <w:hideMark/>
          </w:tcPr>
          <w:p w14:paraId="0109E4D1" w14:textId="77777777" w:rsidR="0070749E" w:rsidRPr="00065731" w:rsidRDefault="0070749E" w:rsidP="0070749E">
            <w:pPr>
              <w:rPr>
                <w:sz w:val="20"/>
                <w:szCs w:val="20"/>
              </w:rPr>
            </w:pPr>
          </w:p>
        </w:tc>
        <w:tc>
          <w:tcPr>
            <w:tcW w:w="1144" w:type="pct"/>
            <w:shd w:val="clear" w:color="auto" w:fill="auto"/>
            <w:vAlign w:val="center"/>
            <w:hideMark/>
          </w:tcPr>
          <w:p w14:paraId="739BD86D"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3CCAB7C6" w14:textId="77777777" w:rsidR="0070749E" w:rsidRPr="00065731" w:rsidRDefault="0070749E" w:rsidP="0070749E">
            <w:pPr>
              <w:jc w:val="center"/>
              <w:rPr>
                <w:color w:val="000000"/>
                <w:sz w:val="20"/>
                <w:szCs w:val="20"/>
              </w:rPr>
            </w:pPr>
            <w:r w:rsidRPr="00065731">
              <w:rPr>
                <w:color w:val="000000"/>
                <w:sz w:val="20"/>
                <w:szCs w:val="20"/>
              </w:rPr>
              <w:t>360,37</w:t>
            </w:r>
          </w:p>
        </w:tc>
        <w:tc>
          <w:tcPr>
            <w:tcW w:w="408" w:type="pct"/>
            <w:shd w:val="clear" w:color="auto" w:fill="auto"/>
            <w:vAlign w:val="center"/>
            <w:hideMark/>
          </w:tcPr>
          <w:p w14:paraId="47F8F4C8" w14:textId="77777777" w:rsidR="0070749E" w:rsidRPr="00065731" w:rsidRDefault="0070749E" w:rsidP="0070749E">
            <w:pPr>
              <w:jc w:val="center"/>
              <w:rPr>
                <w:color w:val="000000"/>
                <w:sz w:val="20"/>
                <w:szCs w:val="20"/>
              </w:rPr>
            </w:pPr>
            <w:r w:rsidRPr="00065731">
              <w:rPr>
                <w:color w:val="000000"/>
                <w:sz w:val="20"/>
                <w:szCs w:val="20"/>
              </w:rPr>
              <w:t>360,37</w:t>
            </w:r>
          </w:p>
        </w:tc>
        <w:tc>
          <w:tcPr>
            <w:tcW w:w="408" w:type="pct"/>
            <w:shd w:val="clear" w:color="auto" w:fill="auto"/>
            <w:vAlign w:val="center"/>
            <w:hideMark/>
          </w:tcPr>
          <w:p w14:paraId="34D36BEE" w14:textId="77777777" w:rsidR="0070749E" w:rsidRPr="00065731" w:rsidRDefault="0070749E" w:rsidP="0070749E">
            <w:pPr>
              <w:jc w:val="center"/>
              <w:rPr>
                <w:color w:val="000000"/>
                <w:sz w:val="20"/>
                <w:szCs w:val="20"/>
              </w:rPr>
            </w:pPr>
            <w:r w:rsidRPr="00065731">
              <w:rPr>
                <w:color w:val="000000"/>
                <w:sz w:val="20"/>
                <w:szCs w:val="20"/>
              </w:rPr>
              <w:t>360,37</w:t>
            </w:r>
          </w:p>
        </w:tc>
        <w:tc>
          <w:tcPr>
            <w:tcW w:w="408" w:type="pct"/>
            <w:shd w:val="clear" w:color="auto" w:fill="auto"/>
            <w:vAlign w:val="center"/>
            <w:hideMark/>
          </w:tcPr>
          <w:p w14:paraId="2DE06A0C" w14:textId="77777777" w:rsidR="0070749E" w:rsidRPr="00065731" w:rsidRDefault="0070749E" w:rsidP="0070749E">
            <w:pPr>
              <w:jc w:val="center"/>
              <w:rPr>
                <w:color w:val="000000"/>
                <w:sz w:val="20"/>
                <w:szCs w:val="20"/>
              </w:rPr>
            </w:pPr>
            <w:r w:rsidRPr="00065731">
              <w:rPr>
                <w:color w:val="000000"/>
                <w:sz w:val="20"/>
                <w:szCs w:val="20"/>
              </w:rPr>
              <w:t>360,37</w:t>
            </w:r>
          </w:p>
        </w:tc>
        <w:tc>
          <w:tcPr>
            <w:tcW w:w="408" w:type="pct"/>
            <w:shd w:val="clear" w:color="auto" w:fill="auto"/>
            <w:vAlign w:val="center"/>
            <w:hideMark/>
          </w:tcPr>
          <w:p w14:paraId="15510702" w14:textId="77777777" w:rsidR="0070749E" w:rsidRPr="00065731" w:rsidRDefault="0070749E" w:rsidP="0070749E">
            <w:pPr>
              <w:jc w:val="center"/>
              <w:rPr>
                <w:color w:val="000000"/>
                <w:sz w:val="20"/>
                <w:szCs w:val="20"/>
              </w:rPr>
            </w:pPr>
            <w:r w:rsidRPr="00065731">
              <w:rPr>
                <w:color w:val="000000"/>
                <w:sz w:val="20"/>
                <w:szCs w:val="20"/>
              </w:rPr>
              <w:t>360,37</w:t>
            </w:r>
          </w:p>
        </w:tc>
        <w:tc>
          <w:tcPr>
            <w:tcW w:w="408" w:type="pct"/>
            <w:shd w:val="clear" w:color="auto" w:fill="auto"/>
            <w:vAlign w:val="center"/>
            <w:hideMark/>
          </w:tcPr>
          <w:p w14:paraId="6086977D" w14:textId="77777777" w:rsidR="0070749E" w:rsidRPr="00065731" w:rsidRDefault="0070749E" w:rsidP="0070749E">
            <w:pPr>
              <w:jc w:val="center"/>
              <w:rPr>
                <w:color w:val="000000"/>
                <w:sz w:val="20"/>
                <w:szCs w:val="20"/>
              </w:rPr>
            </w:pPr>
            <w:r w:rsidRPr="00065731">
              <w:rPr>
                <w:color w:val="000000"/>
                <w:sz w:val="20"/>
                <w:szCs w:val="20"/>
              </w:rPr>
              <w:t>360,37</w:t>
            </w:r>
          </w:p>
        </w:tc>
        <w:tc>
          <w:tcPr>
            <w:tcW w:w="408" w:type="pct"/>
            <w:shd w:val="clear" w:color="auto" w:fill="auto"/>
            <w:vAlign w:val="center"/>
            <w:hideMark/>
          </w:tcPr>
          <w:p w14:paraId="266E865B" w14:textId="77777777" w:rsidR="0070749E" w:rsidRPr="00065731" w:rsidRDefault="0070749E" w:rsidP="0070749E">
            <w:pPr>
              <w:jc w:val="center"/>
              <w:rPr>
                <w:color w:val="000000"/>
                <w:sz w:val="20"/>
                <w:szCs w:val="20"/>
              </w:rPr>
            </w:pPr>
            <w:r w:rsidRPr="00065731">
              <w:rPr>
                <w:color w:val="000000"/>
                <w:sz w:val="20"/>
                <w:szCs w:val="20"/>
              </w:rPr>
              <w:t>360,37</w:t>
            </w:r>
          </w:p>
        </w:tc>
        <w:tc>
          <w:tcPr>
            <w:tcW w:w="408" w:type="pct"/>
            <w:shd w:val="clear" w:color="auto" w:fill="auto"/>
            <w:vAlign w:val="center"/>
            <w:hideMark/>
          </w:tcPr>
          <w:p w14:paraId="792512C4" w14:textId="77777777" w:rsidR="0070749E" w:rsidRPr="00065731" w:rsidRDefault="0070749E" w:rsidP="0070749E">
            <w:pPr>
              <w:jc w:val="center"/>
              <w:rPr>
                <w:color w:val="000000"/>
                <w:sz w:val="20"/>
                <w:szCs w:val="20"/>
              </w:rPr>
            </w:pPr>
            <w:r w:rsidRPr="00065731">
              <w:rPr>
                <w:color w:val="000000"/>
                <w:sz w:val="20"/>
                <w:szCs w:val="20"/>
              </w:rPr>
              <w:t>360,37</w:t>
            </w:r>
          </w:p>
        </w:tc>
        <w:tc>
          <w:tcPr>
            <w:tcW w:w="404" w:type="pct"/>
            <w:shd w:val="clear" w:color="auto" w:fill="auto"/>
            <w:vAlign w:val="center"/>
            <w:hideMark/>
          </w:tcPr>
          <w:p w14:paraId="1E4DF4DF" w14:textId="77777777" w:rsidR="0070749E" w:rsidRPr="00065731" w:rsidRDefault="0070749E" w:rsidP="0070749E">
            <w:pPr>
              <w:jc w:val="center"/>
              <w:rPr>
                <w:color w:val="000000"/>
                <w:sz w:val="20"/>
                <w:szCs w:val="20"/>
              </w:rPr>
            </w:pPr>
            <w:r w:rsidRPr="00065731">
              <w:rPr>
                <w:color w:val="000000"/>
                <w:sz w:val="20"/>
                <w:szCs w:val="20"/>
              </w:rPr>
              <w:t>360,37</w:t>
            </w:r>
          </w:p>
        </w:tc>
      </w:tr>
      <w:tr w:rsidR="0070749E" w:rsidRPr="00065731" w14:paraId="2B513090" w14:textId="77777777" w:rsidTr="0070749E">
        <w:trPr>
          <w:trHeight w:val="20"/>
        </w:trPr>
        <w:tc>
          <w:tcPr>
            <w:tcW w:w="188" w:type="pct"/>
            <w:vMerge/>
            <w:shd w:val="clear" w:color="auto" w:fill="auto"/>
            <w:vAlign w:val="center"/>
            <w:hideMark/>
          </w:tcPr>
          <w:p w14:paraId="3AFFE0CD" w14:textId="77777777" w:rsidR="0070749E" w:rsidRPr="00065731" w:rsidRDefault="0070749E" w:rsidP="0070749E">
            <w:pPr>
              <w:rPr>
                <w:sz w:val="20"/>
                <w:szCs w:val="20"/>
              </w:rPr>
            </w:pPr>
          </w:p>
        </w:tc>
        <w:tc>
          <w:tcPr>
            <w:tcW w:w="1144" w:type="pct"/>
            <w:shd w:val="clear" w:color="auto" w:fill="auto"/>
            <w:vAlign w:val="center"/>
            <w:hideMark/>
          </w:tcPr>
          <w:p w14:paraId="055FF9A9"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4DF96C0F" w14:textId="77777777" w:rsidR="0070749E" w:rsidRPr="00065731" w:rsidRDefault="0070749E" w:rsidP="0070749E">
            <w:pPr>
              <w:jc w:val="center"/>
              <w:rPr>
                <w:color w:val="000000"/>
                <w:sz w:val="20"/>
                <w:szCs w:val="20"/>
              </w:rPr>
            </w:pPr>
            <w:r w:rsidRPr="00065731">
              <w:rPr>
                <w:color w:val="000000"/>
                <w:sz w:val="20"/>
                <w:szCs w:val="20"/>
              </w:rPr>
              <w:t>0,09</w:t>
            </w:r>
          </w:p>
        </w:tc>
        <w:tc>
          <w:tcPr>
            <w:tcW w:w="408" w:type="pct"/>
            <w:shd w:val="clear" w:color="auto" w:fill="auto"/>
            <w:vAlign w:val="center"/>
            <w:hideMark/>
          </w:tcPr>
          <w:p w14:paraId="74B366F8" w14:textId="77777777" w:rsidR="0070749E" w:rsidRPr="00065731" w:rsidRDefault="0070749E" w:rsidP="0070749E">
            <w:pPr>
              <w:jc w:val="center"/>
              <w:rPr>
                <w:color w:val="000000"/>
                <w:sz w:val="20"/>
                <w:szCs w:val="20"/>
              </w:rPr>
            </w:pPr>
            <w:r w:rsidRPr="00065731">
              <w:rPr>
                <w:color w:val="000000"/>
                <w:sz w:val="20"/>
                <w:szCs w:val="20"/>
              </w:rPr>
              <w:t>0,09</w:t>
            </w:r>
          </w:p>
        </w:tc>
        <w:tc>
          <w:tcPr>
            <w:tcW w:w="408" w:type="pct"/>
            <w:shd w:val="clear" w:color="auto" w:fill="auto"/>
            <w:vAlign w:val="center"/>
            <w:hideMark/>
          </w:tcPr>
          <w:p w14:paraId="21822B09" w14:textId="77777777" w:rsidR="0070749E" w:rsidRPr="00065731" w:rsidRDefault="0070749E" w:rsidP="0070749E">
            <w:pPr>
              <w:jc w:val="center"/>
              <w:rPr>
                <w:color w:val="000000"/>
                <w:sz w:val="20"/>
                <w:szCs w:val="20"/>
              </w:rPr>
            </w:pPr>
            <w:r w:rsidRPr="00065731">
              <w:rPr>
                <w:color w:val="000000"/>
                <w:sz w:val="20"/>
                <w:szCs w:val="20"/>
              </w:rPr>
              <w:t>0,09</w:t>
            </w:r>
          </w:p>
        </w:tc>
        <w:tc>
          <w:tcPr>
            <w:tcW w:w="408" w:type="pct"/>
            <w:shd w:val="clear" w:color="auto" w:fill="auto"/>
            <w:vAlign w:val="center"/>
            <w:hideMark/>
          </w:tcPr>
          <w:p w14:paraId="19B9C453" w14:textId="77777777" w:rsidR="0070749E" w:rsidRPr="00065731" w:rsidRDefault="0070749E" w:rsidP="0070749E">
            <w:pPr>
              <w:jc w:val="center"/>
              <w:rPr>
                <w:color w:val="000000"/>
                <w:sz w:val="20"/>
                <w:szCs w:val="20"/>
              </w:rPr>
            </w:pPr>
            <w:r w:rsidRPr="00065731">
              <w:rPr>
                <w:color w:val="000000"/>
                <w:sz w:val="20"/>
                <w:szCs w:val="20"/>
              </w:rPr>
              <w:t>0,09</w:t>
            </w:r>
          </w:p>
        </w:tc>
        <w:tc>
          <w:tcPr>
            <w:tcW w:w="408" w:type="pct"/>
            <w:shd w:val="clear" w:color="auto" w:fill="auto"/>
            <w:vAlign w:val="center"/>
            <w:hideMark/>
          </w:tcPr>
          <w:p w14:paraId="06AD65A5" w14:textId="77777777" w:rsidR="0070749E" w:rsidRPr="00065731" w:rsidRDefault="0070749E" w:rsidP="0070749E">
            <w:pPr>
              <w:jc w:val="center"/>
              <w:rPr>
                <w:color w:val="000000"/>
                <w:sz w:val="20"/>
                <w:szCs w:val="20"/>
              </w:rPr>
            </w:pPr>
            <w:r w:rsidRPr="00065731">
              <w:rPr>
                <w:color w:val="000000"/>
                <w:sz w:val="20"/>
                <w:szCs w:val="20"/>
              </w:rPr>
              <w:t>0,09</w:t>
            </w:r>
          </w:p>
        </w:tc>
        <w:tc>
          <w:tcPr>
            <w:tcW w:w="408" w:type="pct"/>
            <w:shd w:val="clear" w:color="auto" w:fill="auto"/>
            <w:vAlign w:val="center"/>
            <w:hideMark/>
          </w:tcPr>
          <w:p w14:paraId="452114FA" w14:textId="77777777" w:rsidR="0070749E" w:rsidRPr="00065731" w:rsidRDefault="0070749E" w:rsidP="0070749E">
            <w:pPr>
              <w:jc w:val="center"/>
              <w:rPr>
                <w:color w:val="000000"/>
                <w:sz w:val="20"/>
                <w:szCs w:val="20"/>
              </w:rPr>
            </w:pPr>
            <w:r w:rsidRPr="00065731">
              <w:rPr>
                <w:color w:val="000000"/>
                <w:sz w:val="20"/>
                <w:szCs w:val="20"/>
              </w:rPr>
              <w:t>0,09</w:t>
            </w:r>
          </w:p>
        </w:tc>
        <w:tc>
          <w:tcPr>
            <w:tcW w:w="408" w:type="pct"/>
            <w:shd w:val="clear" w:color="auto" w:fill="auto"/>
            <w:vAlign w:val="center"/>
            <w:hideMark/>
          </w:tcPr>
          <w:p w14:paraId="212E90D7" w14:textId="77777777" w:rsidR="0070749E" w:rsidRPr="00065731" w:rsidRDefault="0070749E" w:rsidP="0070749E">
            <w:pPr>
              <w:jc w:val="center"/>
              <w:rPr>
                <w:color w:val="000000"/>
                <w:sz w:val="20"/>
                <w:szCs w:val="20"/>
              </w:rPr>
            </w:pPr>
            <w:r w:rsidRPr="00065731">
              <w:rPr>
                <w:color w:val="000000"/>
                <w:sz w:val="20"/>
                <w:szCs w:val="20"/>
              </w:rPr>
              <w:t>0,09</w:t>
            </w:r>
          </w:p>
        </w:tc>
        <w:tc>
          <w:tcPr>
            <w:tcW w:w="408" w:type="pct"/>
            <w:shd w:val="clear" w:color="auto" w:fill="auto"/>
            <w:vAlign w:val="center"/>
            <w:hideMark/>
          </w:tcPr>
          <w:p w14:paraId="12774FAA" w14:textId="77777777" w:rsidR="0070749E" w:rsidRPr="00065731" w:rsidRDefault="0070749E" w:rsidP="0070749E">
            <w:pPr>
              <w:jc w:val="center"/>
              <w:rPr>
                <w:color w:val="000000"/>
                <w:sz w:val="20"/>
                <w:szCs w:val="20"/>
              </w:rPr>
            </w:pPr>
            <w:r w:rsidRPr="00065731">
              <w:rPr>
                <w:color w:val="000000"/>
                <w:sz w:val="20"/>
                <w:szCs w:val="20"/>
              </w:rPr>
              <w:t>0,09</w:t>
            </w:r>
          </w:p>
        </w:tc>
        <w:tc>
          <w:tcPr>
            <w:tcW w:w="404" w:type="pct"/>
            <w:shd w:val="clear" w:color="auto" w:fill="auto"/>
            <w:vAlign w:val="center"/>
            <w:hideMark/>
          </w:tcPr>
          <w:p w14:paraId="0637F225" w14:textId="77777777" w:rsidR="0070749E" w:rsidRPr="00065731" w:rsidRDefault="0070749E" w:rsidP="0070749E">
            <w:pPr>
              <w:jc w:val="center"/>
              <w:rPr>
                <w:color w:val="000000"/>
                <w:sz w:val="20"/>
                <w:szCs w:val="20"/>
              </w:rPr>
            </w:pPr>
            <w:r w:rsidRPr="00065731">
              <w:rPr>
                <w:color w:val="000000"/>
                <w:sz w:val="20"/>
                <w:szCs w:val="20"/>
              </w:rPr>
              <w:t>0,09</w:t>
            </w:r>
          </w:p>
        </w:tc>
      </w:tr>
      <w:tr w:rsidR="0070749E" w:rsidRPr="00065731" w14:paraId="24D394E0" w14:textId="77777777" w:rsidTr="0070749E">
        <w:trPr>
          <w:trHeight w:val="20"/>
        </w:trPr>
        <w:tc>
          <w:tcPr>
            <w:tcW w:w="188" w:type="pct"/>
            <w:vMerge w:val="restart"/>
            <w:shd w:val="clear" w:color="auto" w:fill="auto"/>
            <w:vAlign w:val="center"/>
            <w:hideMark/>
          </w:tcPr>
          <w:p w14:paraId="64C0C3DA" w14:textId="77777777" w:rsidR="0070749E" w:rsidRPr="00065731" w:rsidRDefault="0070749E" w:rsidP="0070749E">
            <w:pPr>
              <w:jc w:val="center"/>
              <w:rPr>
                <w:sz w:val="20"/>
                <w:szCs w:val="20"/>
              </w:rPr>
            </w:pPr>
            <w:r w:rsidRPr="00065731">
              <w:rPr>
                <w:sz w:val="20"/>
                <w:szCs w:val="20"/>
              </w:rPr>
              <w:t>7</w:t>
            </w:r>
          </w:p>
        </w:tc>
        <w:tc>
          <w:tcPr>
            <w:tcW w:w="4812" w:type="pct"/>
            <w:gridSpan w:val="10"/>
            <w:shd w:val="clear" w:color="auto" w:fill="auto"/>
            <w:vAlign w:val="center"/>
            <w:hideMark/>
          </w:tcPr>
          <w:p w14:paraId="52265D3B" w14:textId="77777777" w:rsidR="0070749E" w:rsidRPr="00065731" w:rsidRDefault="0070749E" w:rsidP="0070749E">
            <w:pPr>
              <w:jc w:val="center"/>
              <w:rPr>
                <w:b/>
                <w:bCs/>
                <w:sz w:val="20"/>
                <w:szCs w:val="20"/>
              </w:rPr>
            </w:pPr>
            <w:r w:rsidRPr="00065731">
              <w:rPr>
                <w:b/>
                <w:bCs/>
                <w:sz w:val="20"/>
                <w:szCs w:val="20"/>
              </w:rPr>
              <w:t>Котельная №7</w:t>
            </w:r>
          </w:p>
        </w:tc>
      </w:tr>
      <w:tr w:rsidR="0070749E" w:rsidRPr="00065731" w14:paraId="0B1ED5CD" w14:textId="77777777" w:rsidTr="0070749E">
        <w:trPr>
          <w:trHeight w:val="20"/>
        </w:trPr>
        <w:tc>
          <w:tcPr>
            <w:tcW w:w="188" w:type="pct"/>
            <w:vMerge/>
            <w:shd w:val="clear" w:color="auto" w:fill="auto"/>
            <w:vAlign w:val="center"/>
            <w:hideMark/>
          </w:tcPr>
          <w:p w14:paraId="64031330" w14:textId="77777777" w:rsidR="0070749E" w:rsidRPr="00065731" w:rsidRDefault="0070749E" w:rsidP="0070749E">
            <w:pPr>
              <w:rPr>
                <w:sz w:val="20"/>
                <w:szCs w:val="20"/>
              </w:rPr>
            </w:pPr>
          </w:p>
        </w:tc>
        <w:tc>
          <w:tcPr>
            <w:tcW w:w="1144" w:type="pct"/>
            <w:shd w:val="clear" w:color="auto" w:fill="auto"/>
            <w:vAlign w:val="center"/>
            <w:hideMark/>
          </w:tcPr>
          <w:p w14:paraId="65041305"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685A86F3" w14:textId="77777777" w:rsidR="0070749E" w:rsidRPr="00065731" w:rsidRDefault="0070749E" w:rsidP="0070749E">
            <w:pPr>
              <w:jc w:val="center"/>
              <w:rPr>
                <w:color w:val="000000"/>
                <w:sz w:val="20"/>
                <w:szCs w:val="20"/>
              </w:rPr>
            </w:pPr>
            <w:r w:rsidRPr="00065731">
              <w:rPr>
                <w:color w:val="000000"/>
                <w:sz w:val="20"/>
                <w:szCs w:val="20"/>
              </w:rPr>
              <w:t>1036,58</w:t>
            </w:r>
          </w:p>
        </w:tc>
        <w:tc>
          <w:tcPr>
            <w:tcW w:w="408" w:type="pct"/>
            <w:shd w:val="clear" w:color="auto" w:fill="auto"/>
            <w:vAlign w:val="center"/>
            <w:hideMark/>
          </w:tcPr>
          <w:p w14:paraId="73F7F3D6" w14:textId="77777777" w:rsidR="0070749E" w:rsidRPr="00065731" w:rsidRDefault="0070749E" w:rsidP="0070749E">
            <w:pPr>
              <w:jc w:val="center"/>
              <w:rPr>
                <w:color w:val="000000"/>
                <w:sz w:val="20"/>
                <w:szCs w:val="20"/>
              </w:rPr>
            </w:pPr>
            <w:r w:rsidRPr="00065731">
              <w:rPr>
                <w:color w:val="000000"/>
                <w:sz w:val="20"/>
                <w:szCs w:val="20"/>
              </w:rPr>
              <w:t>1061,99</w:t>
            </w:r>
          </w:p>
        </w:tc>
        <w:tc>
          <w:tcPr>
            <w:tcW w:w="408" w:type="pct"/>
            <w:shd w:val="clear" w:color="auto" w:fill="auto"/>
            <w:vAlign w:val="center"/>
            <w:hideMark/>
          </w:tcPr>
          <w:p w14:paraId="0A525799" w14:textId="77777777" w:rsidR="0070749E" w:rsidRPr="00065731" w:rsidRDefault="0070749E" w:rsidP="0070749E">
            <w:pPr>
              <w:jc w:val="center"/>
              <w:rPr>
                <w:color w:val="000000"/>
                <w:sz w:val="20"/>
                <w:szCs w:val="20"/>
              </w:rPr>
            </w:pPr>
            <w:r w:rsidRPr="00065731">
              <w:rPr>
                <w:color w:val="000000"/>
                <w:sz w:val="20"/>
                <w:szCs w:val="20"/>
              </w:rPr>
              <w:t>1061,99</w:t>
            </w:r>
          </w:p>
        </w:tc>
        <w:tc>
          <w:tcPr>
            <w:tcW w:w="408" w:type="pct"/>
            <w:shd w:val="clear" w:color="auto" w:fill="auto"/>
            <w:vAlign w:val="center"/>
            <w:hideMark/>
          </w:tcPr>
          <w:p w14:paraId="13F74FFE" w14:textId="77777777" w:rsidR="0070749E" w:rsidRPr="00065731" w:rsidRDefault="0070749E" w:rsidP="0070749E">
            <w:pPr>
              <w:jc w:val="center"/>
              <w:rPr>
                <w:color w:val="000000"/>
                <w:sz w:val="20"/>
                <w:szCs w:val="20"/>
              </w:rPr>
            </w:pPr>
            <w:r w:rsidRPr="00065731">
              <w:rPr>
                <w:color w:val="000000"/>
                <w:sz w:val="20"/>
                <w:szCs w:val="20"/>
              </w:rPr>
              <w:t>1090,64</w:t>
            </w:r>
          </w:p>
        </w:tc>
        <w:tc>
          <w:tcPr>
            <w:tcW w:w="408" w:type="pct"/>
            <w:shd w:val="clear" w:color="auto" w:fill="auto"/>
            <w:vAlign w:val="center"/>
            <w:hideMark/>
          </w:tcPr>
          <w:p w14:paraId="11C47AB9" w14:textId="77777777" w:rsidR="0070749E" w:rsidRPr="00065731" w:rsidRDefault="0070749E" w:rsidP="0070749E">
            <w:pPr>
              <w:jc w:val="center"/>
              <w:rPr>
                <w:color w:val="000000"/>
                <w:sz w:val="20"/>
                <w:szCs w:val="20"/>
              </w:rPr>
            </w:pPr>
            <w:r w:rsidRPr="00065731">
              <w:rPr>
                <w:color w:val="000000"/>
                <w:sz w:val="20"/>
                <w:szCs w:val="20"/>
              </w:rPr>
              <w:t>1090,64</w:t>
            </w:r>
          </w:p>
        </w:tc>
        <w:tc>
          <w:tcPr>
            <w:tcW w:w="408" w:type="pct"/>
            <w:shd w:val="clear" w:color="auto" w:fill="auto"/>
            <w:vAlign w:val="center"/>
            <w:hideMark/>
          </w:tcPr>
          <w:p w14:paraId="39A4CE91" w14:textId="77777777" w:rsidR="0070749E" w:rsidRPr="00065731" w:rsidRDefault="0070749E" w:rsidP="0070749E">
            <w:pPr>
              <w:jc w:val="center"/>
              <w:rPr>
                <w:color w:val="000000"/>
                <w:sz w:val="20"/>
                <w:szCs w:val="20"/>
              </w:rPr>
            </w:pPr>
            <w:r w:rsidRPr="00065731">
              <w:rPr>
                <w:color w:val="000000"/>
                <w:sz w:val="20"/>
                <w:szCs w:val="20"/>
              </w:rPr>
              <w:t>1090,64</w:t>
            </w:r>
          </w:p>
        </w:tc>
        <w:tc>
          <w:tcPr>
            <w:tcW w:w="408" w:type="pct"/>
            <w:shd w:val="clear" w:color="auto" w:fill="auto"/>
            <w:vAlign w:val="center"/>
            <w:hideMark/>
          </w:tcPr>
          <w:p w14:paraId="029575D5" w14:textId="77777777" w:rsidR="0070749E" w:rsidRPr="00065731" w:rsidRDefault="0070749E" w:rsidP="0070749E">
            <w:pPr>
              <w:jc w:val="center"/>
              <w:rPr>
                <w:color w:val="000000"/>
                <w:sz w:val="20"/>
                <w:szCs w:val="20"/>
              </w:rPr>
            </w:pPr>
            <w:r w:rsidRPr="00065731">
              <w:rPr>
                <w:color w:val="000000"/>
                <w:sz w:val="20"/>
                <w:szCs w:val="20"/>
              </w:rPr>
              <w:t>1090,64</w:t>
            </w:r>
          </w:p>
        </w:tc>
        <w:tc>
          <w:tcPr>
            <w:tcW w:w="408" w:type="pct"/>
            <w:shd w:val="clear" w:color="auto" w:fill="auto"/>
            <w:vAlign w:val="center"/>
            <w:hideMark/>
          </w:tcPr>
          <w:p w14:paraId="3AD62819" w14:textId="77777777" w:rsidR="0070749E" w:rsidRPr="00065731" w:rsidRDefault="0070749E" w:rsidP="0070749E">
            <w:pPr>
              <w:jc w:val="center"/>
              <w:rPr>
                <w:color w:val="000000"/>
                <w:sz w:val="20"/>
                <w:szCs w:val="20"/>
              </w:rPr>
            </w:pPr>
            <w:r w:rsidRPr="00065731">
              <w:rPr>
                <w:color w:val="000000"/>
                <w:sz w:val="20"/>
                <w:szCs w:val="20"/>
              </w:rPr>
              <w:t>1090,64</w:t>
            </w:r>
          </w:p>
        </w:tc>
        <w:tc>
          <w:tcPr>
            <w:tcW w:w="404" w:type="pct"/>
            <w:shd w:val="clear" w:color="auto" w:fill="auto"/>
            <w:vAlign w:val="center"/>
            <w:hideMark/>
          </w:tcPr>
          <w:p w14:paraId="44CD1802" w14:textId="77777777" w:rsidR="0070749E" w:rsidRPr="00065731" w:rsidRDefault="0070749E" w:rsidP="0070749E">
            <w:pPr>
              <w:jc w:val="center"/>
              <w:rPr>
                <w:color w:val="000000"/>
                <w:sz w:val="20"/>
                <w:szCs w:val="20"/>
              </w:rPr>
            </w:pPr>
            <w:r w:rsidRPr="00065731">
              <w:rPr>
                <w:color w:val="000000"/>
                <w:sz w:val="20"/>
                <w:szCs w:val="20"/>
              </w:rPr>
              <w:t>1090,64</w:t>
            </w:r>
          </w:p>
        </w:tc>
      </w:tr>
      <w:tr w:rsidR="0070749E" w:rsidRPr="00065731" w14:paraId="711F74CE" w14:textId="77777777" w:rsidTr="0070749E">
        <w:trPr>
          <w:trHeight w:val="20"/>
        </w:trPr>
        <w:tc>
          <w:tcPr>
            <w:tcW w:w="188" w:type="pct"/>
            <w:vMerge/>
            <w:shd w:val="clear" w:color="auto" w:fill="auto"/>
            <w:vAlign w:val="center"/>
            <w:hideMark/>
          </w:tcPr>
          <w:p w14:paraId="38FCE17B" w14:textId="77777777" w:rsidR="0070749E" w:rsidRPr="00065731" w:rsidRDefault="0070749E" w:rsidP="0070749E">
            <w:pPr>
              <w:rPr>
                <w:sz w:val="20"/>
                <w:szCs w:val="20"/>
              </w:rPr>
            </w:pPr>
          </w:p>
        </w:tc>
        <w:tc>
          <w:tcPr>
            <w:tcW w:w="1144" w:type="pct"/>
            <w:shd w:val="clear" w:color="auto" w:fill="auto"/>
            <w:vAlign w:val="center"/>
            <w:hideMark/>
          </w:tcPr>
          <w:p w14:paraId="5862F483"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674B34B5" w14:textId="77777777" w:rsidR="0070749E" w:rsidRPr="00065731" w:rsidRDefault="0070749E" w:rsidP="0070749E">
            <w:pPr>
              <w:jc w:val="center"/>
              <w:rPr>
                <w:color w:val="000000"/>
                <w:sz w:val="20"/>
                <w:szCs w:val="20"/>
              </w:rPr>
            </w:pPr>
            <w:r w:rsidRPr="00065731">
              <w:rPr>
                <w:color w:val="000000"/>
                <w:sz w:val="20"/>
                <w:szCs w:val="20"/>
              </w:rPr>
              <w:t>351,52</w:t>
            </w:r>
          </w:p>
        </w:tc>
        <w:tc>
          <w:tcPr>
            <w:tcW w:w="408" w:type="pct"/>
            <w:shd w:val="clear" w:color="auto" w:fill="auto"/>
            <w:vAlign w:val="center"/>
            <w:hideMark/>
          </w:tcPr>
          <w:p w14:paraId="4B31EBE7" w14:textId="77777777" w:rsidR="0070749E" w:rsidRPr="00065731" w:rsidRDefault="0070749E" w:rsidP="0070749E">
            <w:pPr>
              <w:jc w:val="center"/>
              <w:rPr>
                <w:color w:val="000000"/>
                <w:sz w:val="20"/>
                <w:szCs w:val="20"/>
              </w:rPr>
            </w:pPr>
            <w:r w:rsidRPr="00065731">
              <w:rPr>
                <w:color w:val="000000"/>
                <w:sz w:val="20"/>
                <w:szCs w:val="20"/>
              </w:rPr>
              <w:t>352,88</w:t>
            </w:r>
          </w:p>
        </w:tc>
        <w:tc>
          <w:tcPr>
            <w:tcW w:w="408" w:type="pct"/>
            <w:shd w:val="clear" w:color="auto" w:fill="auto"/>
            <w:vAlign w:val="center"/>
            <w:hideMark/>
          </w:tcPr>
          <w:p w14:paraId="5533E930" w14:textId="77777777" w:rsidR="0070749E" w:rsidRPr="00065731" w:rsidRDefault="0070749E" w:rsidP="0070749E">
            <w:pPr>
              <w:jc w:val="center"/>
              <w:rPr>
                <w:color w:val="000000"/>
                <w:sz w:val="20"/>
                <w:szCs w:val="20"/>
              </w:rPr>
            </w:pPr>
            <w:r w:rsidRPr="00065731">
              <w:rPr>
                <w:color w:val="000000"/>
                <w:sz w:val="20"/>
                <w:szCs w:val="20"/>
              </w:rPr>
              <w:t>352,88</w:t>
            </w:r>
          </w:p>
        </w:tc>
        <w:tc>
          <w:tcPr>
            <w:tcW w:w="408" w:type="pct"/>
            <w:shd w:val="clear" w:color="auto" w:fill="auto"/>
            <w:vAlign w:val="center"/>
            <w:hideMark/>
          </w:tcPr>
          <w:p w14:paraId="4385C256" w14:textId="77777777" w:rsidR="0070749E" w:rsidRPr="00065731" w:rsidRDefault="0070749E" w:rsidP="0070749E">
            <w:pPr>
              <w:jc w:val="center"/>
              <w:rPr>
                <w:color w:val="000000"/>
                <w:sz w:val="20"/>
                <w:szCs w:val="20"/>
              </w:rPr>
            </w:pPr>
            <w:r w:rsidRPr="00065731">
              <w:rPr>
                <w:color w:val="000000"/>
                <w:sz w:val="20"/>
                <w:szCs w:val="20"/>
              </w:rPr>
              <w:t>352,88</w:t>
            </w:r>
          </w:p>
        </w:tc>
        <w:tc>
          <w:tcPr>
            <w:tcW w:w="408" w:type="pct"/>
            <w:shd w:val="clear" w:color="auto" w:fill="auto"/>
            <w:vAlign w:val="center"/>
            <w:hideMark/>
          </w:tcPr>
          <w:p w14:paraId="7D7D264B" w14:textId="77777777" w:rsidR="0070749E" w:rsidRPr="00065731" w:rsidRDefault="0070749E" w:rsidP="0070749E">
            <w:pPr>
              <w:jc w:val="center"/>
              <w:rPr>
                <w:color w:val="000000"/>
                <w:sz w:val="20"/>
                <w:szCs w:val="20"/>
              </w:rPr>
            </w:pPr>
            <w:r w:rsidRPr="00065731">
              <w:rPr>
                <w:color w:val="000000"/>
                <w:sz w:val="20"/>
                <w:szCs w:val="20"/>
              </w:rPr>
              <w:t>352,88</w:t>
            </w:r>
          </w:p>
        </w:tc>
        <w:tc>
          <w:tcPr>
            <w:tcW w:w="408" w:type="pct"/>
            <w:shd w:val="clear" w:color="auto" w:fill="auto"/>
            <w:vAlign w:val="center"/>
            <w:hideMark/>
          </w:tcPr>
          <w:p w14:paraId="45330F45" w14:textId="77777777" w:rsidR="0070749E" w:rsidRPr="00065731" w:rsidRDefault="0070749E" w:rsidP="0070749E">
            <w:pPr>
              <w:jc w:val="center"/>
              <w:rPr>
                <w:color w:val="000000"/>
                <w:sz w:val="20"/>
                <w:szCs w:val="20"/>
              </w:rPr>
            </w:pPr>
            <w:r w:rsidRPr="00065731">
              <w:rPr>
                <w:color w:val="000000"/>
                <w:sz w:val="20"/>
                <w:szCs w:val="20"/>
              </w:rPr>
              <w:t>352,88</w:t>
            </w:r>
          </w:p>
        </w:tc>
        <w:tc>
          <w:tcPr>
            <w:tcW w:w="408" w:type="pct"/>
            <w:shd w:val="clear" w:color="auto" w:fill="auto"/>
            <w:vAlign w:val="center"/>
            <w:hideMark/>
          </w:tcPr>
          <w:p w14:paraId="52DDA601" w14:textId="77777777" w:rsidR="0070749E" w:rsidRPr="00065731" w:rsidRDefault="0070749E" w:rsidP="0070749E">
            <w:pPr>
              <w:jc w:val="center"/>
              <w:rPr>
                <w:color w:val="000000"/>
                <w:sz w:val="20"/>
                <w:szCs w:val="20"/>
              </w:rPr>
            </w:pPr>
            <w:r w:rsidRPr="00065731">
              <w:rPr>
                <w:color w:val="000000"/>
                <w:sz w:val="20"/>
                <w:szCs w:val="20"/>
              </w:rPr>
              <w:t>352,88</w:t>
            </w:r>
          </w:p>
        </w:tc>
        <w:tc>
          <w:tcPr>
            <w:tcW w:w="408" w:type="pct"/>
            <w:shd w:val="clear" w:color="auto" w:fill="auto"/>
            <w:vAlign w:val="center"/>
            <w:hideMark/>
          </w:tcPr>
          <w:p w14:paraId="1C364956" w14:textId="77777777" w:rsidR="0070749E" w:rsidRPr="00065731" w:rsidRDefault="0070749E" w:rsidP="0070749E">
            <w:pPr>
              <w:jc w:val="center"/>
              <w:rPr>
                <w:color w:val="000000"/>
                <w:sz w:val="20"/>
                <w:szCs w:val="20"/>
              </w:rPr>
            </w:pPr>
            <w:r w:rsidRPr="00065731">
              <w:rPr>
                <w:color w:val="000000"/>
                <w:sz w:val="20"/>
                <w:szCs w:val="20"/>
              </w:rPr>
              <w:t>352,88</w:t>
            </w:r>
          </w:p>
        </w:tc>
        <w:tc>
          <w:tcPr>
            <w:tcW w:w="404" w:type="pct"/>
            <w:shd w:val="clear" w:color="auto" w:fill="auto"/>
            <w:vAlign w:val="center"/>
            <w:hideMark/>
          </w:tcPr>
          <w:p w14:paraId="69A81AF7" w14:textId="77777777" w:rsidR="0070749E" w:rsidRPr="00065731" w:rsidRDefault="0070749E" w:rsidP="0070749E">
            <w:pPr>
              <w:jc w:val="center"/>
              <w:rPr>
                <w:color w:val="000000"/>
                <w:sz w:val="20"/>
                <w:szCs w:val="20"/>
              </w:rPr>
            </w:pPr>
            <w:r w:rsidRPr="00065731">
              <w:rPr>
                <w:color w:val="000000"/>
                <w:sz w:val="20"/>
                <w:szCs w:val="20"/>
              </w:rPr>
              <w:t>352,88</w:t>
            </w:r>
          </w:p>
        </w:tc>
      </w:tr>
      <w:tr w:rsidR="0070749E" w:rsidRPr="00065731" w14:paraId="05DF3529" w14:textId="77777777" w:rsidTr="0070749E">
        <w:trPr>
          <w:trHeight w:val="20"/>
        </w:trPr>
        <w:tc>
          <w:tcPr>
            <w:tcW w:w="188" w:type="pct"/>
            <w:vMerge/>
            <w:shd w:val="clear" w:color="auto" w:fill="auto"/>
            <w:vAlign w:val="center"/>
            <w:hideMark/>
          </w:tcPr>
          <w:p w14:paraId="5ED1056F" w14:textId="77777777" w:rsidR="0070749E" w:rsidRPr="00065731" w:rsidRDefault="0070749E" w:rsidP="0070749E">
            <w:pPr>
              <w:rPr>
                <w:sz w:val="20"/>
                <w:szCs w:val="20"/>
              </w:rPr>
            </w:pPr>
          </w:p>
        </w:tc>
        <w:tc>
          <w:tcPr>
            <w:tcW w:w="1144" w:type="pct"/>
            <w:shd w:val="clear" w:color="auto" w:fill="auto"/>
            <w:vAlign w:val="center"/>
            <w:hideMark/>
          </w:tcPr>
          <w:p w14:paraId="13CA643F"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56746E19"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BB08B2D"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ED80BDF"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514C51A3"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77E4BC11"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1D0FE0EC"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534843F"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AC21571"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12BD5E81"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19AFF0A1" w14:textId="77777777" w:rsidTr="0070749E">
        <w:trPr>
          <w:trHeight w:val="20"/>
        </w:trPr>
        <w:tc>
          <w:tcPr>
            <w:tcW w:w="188" w:type="pct"/>
            <w:vMerge/>
            <w:shd w:val="clear" w:color="auto" w:fill="auto"/>
            <w:vAlign w:val="center"/>
            <w:hideMark/>
          </w:tcPr>
          <w:p w14:paraId="5F072582" w14:textId="77777777" w:rsidR="0070749E" w:rsidRPr="00065731" w:rsidRDefault="0070749E" w:rsidP="0070749E">
            <w:pPr>
              <w:rPr>
                <w:sz w:val="20"/>
                <w:szCs w:val="20"/>
              </w:rPr>
            </w:pPr>
          </w:p>
        </w:tc>
        <w:tc>
          <w:tcPr>
            <w:tcW w:w="1144" w:type="pct"/>
            <w:shd w:val="clear" w:color="auto" w:fill="auto"/>
            <w:vAlign w:val="center"/>
            <w:hideMark/>
          </w:tcPr>
          <w:p w14:paraId="3036CE3C"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41929DC0" w14:textId="77777777" w:rsidR="0070749E" w:rsidRPr="00065731" w:rsidRDefault="0070749E" w:rsidP="0070749E">
            <w:pPr>
              <w:jc w:val="center"/>
              <w:rPr>
                <w:color w:val="000000"/>
                <w:sz w:val="20"/>
                <w:szCs w:val="20"/>
              </w:rPr>
            </w:pPr>
            <w:r w:rsidRPr="00065731">
              <w:rPr>
                <w:color w:val="000000"/>
                <w:sz w:val="20"/>
                <w:szCs w:val="20"/>
              </w:rPr>
              <w:t>1388,10</w:t>
            </w:r>
          </w:p>
        </w:tc>
        <w:tc>
          <w:tcPr>
            <w:tcW w:w="408" w:type="pct"/>
            <w:shd w:val="clear" w:color="auto" w:fill="auto"/>
            <w:vAlign w:val="center"/>
            <w:hideMark/>
          </w:tcPr>
          <w:p w14:paraId="30BAB34E" w14:textId="77777777" w:rsidR="0070749E" w:rsidRPr="00065731" w:rsidRDefault="0070749E" w:rsidP="0070749E">
            <w:pPr>
              <w:jc w:val="center"/>
              <w:rPr>
                <w:color w:val="000000"/>
                <w:sz w:val="20"/>
                <w:szCs w:val="20"/>
              </w:rPr>
            </w:pPr>
            <w:r w:rsidRPr="00065731">
              <w:rPr>
                <w:color w:val="000000"/>
                <w:sz w:val="20"/>
                <w:szCs w:val="20"/>
              </w:rPr>
              <w:t>1414,87</w:t>
            </w:r>
          </w:p>
        </w:tc>
        <w:tc>
          <w:tcPr>
            <w:tcW w:w="408" w:type="pct"/>
            <w:shd w:val="clear" w:color="auto" w:fill="auto"/>
            <w:vAlign w:val="center"/>
            <w:hideMark/>
          </w:tcPr>
          <w:p w14:paraId="057D880A" w14:textId="77777777" w:rsidR="0070749E" w:rsidRPr="00065731" w:rsidRDefault="0070749E" w:rsidP="0070749E">
            <w:pPr>
              <w:jc w:val="center"/>
              <w:rPr>
                <w:color w:val="000000"/>
                <w:sz w:val="20"/>
                <w:szCs w:val="20"/>
              </w:rPr>
            </w:pPr>
            <w:r w:rsidRPr="00065731">
              <w:rPr>
                <w:color w:val="000000"/>
                <w:sz w:val="20"/>
                <w:szCs w:val="20"/>
              </w:rPr>
              <w:t>1414,87</w:t>
            </w:r>
          </w:p>
        </w:tc>
        <w:tc>
          <w:tcPr>
            <w:tcW w:w="408" w:type="pct"/>
            <w:shd w:val="clear" w:color="auto" w:fill="auto"/>
            <w:vAlign w:val="center"/>
            <w:hideMark/>
          </w:tcPr>
          <w:p w14:paraId="3BD88CCC" w14:textId="77777777" w:rsidR="0070749E" w:rsidRPr="00065731" w:rsidRDefault="0070749E" w:rsidP="0070749E">
            <w:pPr>
              <w:jc w:val="center"/>
              <w:rPr>
                <w:color w:val="000000"/>
                <w:sz w:val="20"/>
                <w:szCs w:val="20"/>
              </w:rPr>
            </w:pPr>
            <w:r w:rsidRPr="00065731">
              <w:rPr>
                <w:color w:val="000000"/>
                <w:sz w:val="20"/>
                <w:szCs w:val="20"/>
              </w:rPr>
              <w:t>1443,52</w:t>
            </w:r>
          </w:p>
        </w:tc>
        <w:tc>
          <w:tcPr>
            <w:tcW w:w="408" w:type="pct"/>
            <w:shd w:val="clear" w:color="auto" w:fill="auto"/>
            <w:vAlign w:val="center"/>
            <w:hideMark/>
          </w:tcPr>
          <w:p w14:paraId="7D9E4B8B" w14:textId="77777777" w:rsidR="0070749E" w:rsidRPr="00065731" w:rsidRDefault="0070749E" w:rsidP="0070749E">
            <w:pPr>
              <w:jc w:val="center"/>
              <w:rPr>
                <w:color w:val="000000"/>
                <w:sz w:val="20"/>
                <w:szCs w:val="20"/>
              </w:rPr>
            </w:pPr>
            <w:r w:rsidRPr="00065731">
              <w:rPr>
                <w:color w:val="000000"/>
                <w:sz w:val="20"/>
                <w:szCs w:val="20"/>
              </w:rPr>
              <w:t>1443,52</w:t>
            </w:r>
          </w:p>
        </w:tc>
        <w:tc>
          <w:tcPr>
            <w:tcW w:w="408" w:type="pct"/>
            <w:shd w:val="clear" w:color="auto" w:fill="auto"/>
            <w:vAlign w:val="center"/>
            <w:hideMark/>
          </w:tcPr>
          <w:p w14:paraId="3CC500BE" w14:textId="77777777" w:rsidR="0070749E" w:rsidRPr="00065731" w:rsidRDefault="0070749E" w:rsidP="0070749E">
            <w:pPr>
              <w:jc w:val="center"/>
              <w:rPr>
                <w:color w:val="000000"/>
                <w:sz w:val="20"/>
                <w:szCs w:val="20"/>
              </w:rPr>
            </w:pPr>
            <w:r w:rsidRPr="00065731">
              <w:rPr>
                <w:color w:val="000000"/>
                <w:sz w:val="20"/>
                <w:szCs w:val="20"/>
              </w:rPr>
              <w:t>1443,52</w:t>
            </w:r>
          </w:p>
        </w:tc>
        <w:tc>
          <w:tcPr>
            <w:tcW w:w="408" w:type="pct"/>
            <w:shd w:val="clear" w:color="auto" w:fill="auto"/>
            <w:vAlign w:val="center"/>
            <w:hideMark/>
          </w:tcPr>
          <w:p w14:paraId="6CBA4C91" w14:textId="77777777" w:rsidR="0070749E" w:rsidRPr="00065731" w:rsidRDefault="0070749E" w:rsidP="0070749E">
            <w:pPr>
              <w:jc w:val="center"/>
              <w:rPr>
                <w:color w:val="000000"/>
                <w:sz w:val="20"/>
                <w:szCs w:val="20"/>
              </w:rPr>
            </w:pPr>
            <w:r w:rsidRPr="00065731">
              <w:rPr>
                <w:color w:val="000000"/>
                <w:sz w:val="20"/>
                <w:szCs w:val="20"/>
              </w:rPr>
              <w:t>1443,52</w:t>
            </w:r>
          </w:p>
        </w:tc>
        <w:tc>
          <w:tcPr>
            <w:tcW w:w="408" w:type="pct"/>
            <w:shd w:val="clear" w:color="auto" w:fill="auto"/>
            <w:vAlign w:val="center"/>
            <w:hideMark/>
          </w:tcPr>
          <w:p w14:paraId="421844D2" w14:textId="77777777" w:rsidR="0070749E" w:rsidRPr="00065731" w:rsidRDefault="0070749E" w:rsidP="0070749E">
            <w:pPr>
              <w:jc w:val="center"/>
              <w:rPr>
                <w:color w:val="000000"/>
                <w:sz w:val="20"/>
                <w:szCs w:val="20"/>
              </w:rPr>
            </w:pPr>
            <w:r w:rsidRPr="00065731">
              <w:rPr>
                <w:color w:val="000000"/>
                <w:sz w:val="20"/>
                <w:szCs w:val="20"/>
              </w:rPr>
              <w:t>1443,52</w:t>
            </w:r>
          </w:p>
        </w:tc>
        <w:tc>
          <w:tcPr>
            <w:tcW w:w="404" w:type="pct"/>
            <w:shd w:val="clear" w:color="auto" w:fill="auto"/>
            <w:vAlign w:val="center"/>
            <w:hideMark/>
          </w:tcPr>
          <w:p w14:paraId="381506BA" w14:textId="77777777" w:rsidR="0070749E" w:rsidRPr="00065731" w:rsidRDefault="0070749E" w:rsidP="0070749E">
            <w:pPr>
              <w:jc w:val="center"/>
              <w:rPr>
                <w:color w:val="000000"/>
                <w:sz w:val="20"/>
                <w:szCs w:val="20"/>
              </w:rPr>
            </w:pPr>
            <w:r w:rsidRPr="00065731">
              <w:rPr>
                <w:color w:val="000000"/>
                <w:sz w:val="20"/>
                <w:szCs w:val="20"/>
              </w:rPr>
              <w:t>1443,52</w:t>
            </w:r>
          </w:p>
        </w:tc>
      </w:tr>
      <w:tr w:rsidR="0070749E" w:rsidRPr="00065731" w14:paraId="2EFADD1A" w14:textId="77777777" w:rsidTr="0070749E">
        <w:trPr>
          <w:trHeight w:val="20"/>
        </w:trPr>
        <w:tc>
          <w:tcPr>
            <w:tcW w:w="188" w:type="pct"/>
            <w:vMerge/>
            <w:shd w:val="clear" w:color="auto" w:fill="auto"/>
            <w:vAlign w:val="center"/>
            <w:hideMark/>
          </w:tcPr>
          <w:p w14:paraId="0DAF08EA" w14:textId="77777777" w:rsidR="0070749E" w:rsidRPr="00065731" w:rsidRDefault="0070749E" w:rsidP="0070749E">
            <w:pPr>
              <w:rPr>
                <w:sz w:val="20"/>
                <w:szCs w:val="20"/>
              </w:rPr>
            </w:pPr>
          </w:p>
        </w:tc>
        <w:tc>
          <w:tcPr>
            <w:tcW w:w="1144" w:type="pct"/>
            <w:shd w:val="clear" w:color="auto" w:fill="auto"/>
            <w:vAlign w:val="center"/>
            <w:hideMark/>
          </w:tcPr>
          <w:p w14:paraId="0EF5A3DF"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009C5198" w14:textId="77777777" w:rsidR="0070749E" w:rsidRPr="00065731" w:rsidRDefault="0070749E" w:rsidP="0070749E">
            <w:pPr>
              <w:jc w:val="center"/>
              <w:rPr>
                <w:color w:val="000000"/>
                <w:sz w:val="20"/>
                <w:szCs w:val="20"/>
              </w:rPr>
            </w:pPr>
            <w:r w:rsidRPr="00065731">
              <w:rPr>
                <w:color w:val="000000"/>
                <w:sz w:val="20"/>
                <w:szCs w:val="20"/>
              </w:rPr>
              <w:t>0,36</w:t>
            </w:r>
          </w:p>
        </w:tc>
        <w:tc>
          <w:tcPr>
            <w:tcW w:w="408" w:type="pct"/>
            <w:shd w:val="clear" w:color="auto" w:fill="auto"/>
            <w:vAlign w:val="center"/>
            <w:hideMark/>
          </w:tcPr>
          <w:p w14:paraId="07F2F4D0" w14:textId="77777777" w:rsidR="0070749E" w:rsidRPr="00065731" w:rsidRDefault="0070749E" w:rsidP="0070749E">
            <w:pPr>
              <w:jc w:val="center"/>
              <w:rPr>
                <w:color w:val="000000"/>
                <w:sz w:val="20"/>
                <w:szCs w:val="20"/>
              </w:rPr>
            </w:pPr>
            <w:r w:rsidRPr="00065731">
              <w:rPr>
                <w:color w:val="000000"/>
                <w:sz w:val="20"/>
                <w:szCs w:val="20"/>
              </w:rPr>
              <w:t>0,37</w:t>
            </w:r>
          </w:p>
        </w:tc>
        <w:tc>
          <w:tcPr>
            <w:tcW w:w="408" w:type="pct"/>
            <w:shd w:val="clear" w:color="auto" w:fill="auto"/>
            <w:vAlign w:val="center"/>
            <w:hideMark/>
          </w:tcPr>
          <w:p w14:paraId="0EA672B5" w14:textId="77777777" w:rsidR="0070749E" w:rsidRPr="00065731" w:rsidRDefault="0070749E" w:rsidP="0070749E">
            <w:pPr>
              <w:jc w:val="center"/>
              <w:rPr>
                <w:color w:val="000000"/>
                <w:sz w:val="20"/>
                <w:szCs w:val="20"/>
              </w:rPr>
            </w:pPr>
            <w:r w:rsidRPr="00065731">
              <w:rPr>
                <w:color w:val="000000"/>
                <w:sz w:val="20"/>
                <w:szCs w:val="20"/>
              </w:rPr>
              <w:t>0,37</w:t>
            </w:r>
          </w:p>
        </w:tc>
        <w:tc>
          <w:tcPr>
            <w:tcW w:w="408" w:type="pct"/>
            <w:shd w:val="clear" w:color="auto" w:fill="auto"/>
            <w:vAlign w:val="center"/>
            <w:hideMark/>
          </w:tcPr>
          <w:p w14:paraId="228B5000" w14:textId="77777777" w:rsidR="0070749E" w:rsidRPr="00065731" w:rsidRDefault="0070749E" w:rsidP="0070749E">
            <w:pPr>
              <w:jc w:val="center"/>
              <w:rPr>
                <w:color w:val="000000"/>
                <w:sz w:val="20"/>
                <w:szCs w:val="20"/>
              </w:rPr>
            </w:pPr>
            <w:r w:rsidRPr="00065731">
              <w:rPr>
                <w:color w:val="000000"/>
                <w:sz w:val="20"/>
                <w:szCs w:val="20"/>
              </w:rPr>
              <w:t>0,38</w:t>
            </w:r>
          </w:p>
        </w:tc>
        <w:tc>
          <w:tcPr>
            <w:tcW w:w="408" w:type="pct"/>
            <w:shd w:val="clear" w:color="auto" w:fill="auto"/>
            <w:vAlign w:val="center"/>
            <w:hideMark/>
          </w:tcPr>
          <w:p w14:paraId="5588E1B5" w14:textId="77777777" w:rsidR="0070749E" w:rsidRPr="00065731" w:rsidRDefault="0070749E" w:rsidP="0070749E">
            <w:pPr>
              <w:jc w:val="center"/>
              <w:rPr>
                <w:color w:val="000000"/>
                <w:sz w:val="20"/>
                <w:szCs w:val="20"/>
              </w:rPr>
            </w:pPr>
            <w:r w:rsidRPr="00065731">
              <w:rPr>
                <w:color w:val="000000"/>
                <w:sz w:val="20"/>
                <w:szCs w:val="20"/>
              </w:rPr>
              <w:t>0,38</w:t>
            </w:r>
          </w:p>
        </w:tc>
        <w:tc>
          <w:tcPr>
            <w:tcW w:w="408" w:type="pct"/>
            <w:shd w:val="clear" w:color="auto" w:fill="auto"/>
            <w:vAlign w:val="center"/>
            <w:hideMark/>
          </w:tcPr>
          <w:p w14:paraId="7F47CCCE" w14:textId="77777777" w:rsidR="0070749E" w:rsidRPr="00065731" w:rsidRDefault="0070749E" w:rsidP="0070749E">
            <w:pPr>
              <w:jc w:val="center"/>
              <w:rPr>
                <w:color w:val="000000"/>
                <w:sz w:val="20"/>
                <w:szCs w:val="20"/>
              </w:rPr>
            </w:pPr>
            <w:r w:rsidRPr="00065731">
              <w:rPr>
                <w:color w:val="000000"/>
                <w:sz w:val="20"/>
                <w:szCs w:val="20"/>
              </w:rPr>
              <w:t>0,38</w:t>
            </w:r>
          </w:p>
        </w:tc>
        <w:tc>
          <w:tcPr>
            <w:tcW w:w="408" w:type="pct"/>
            <w:shd w:val="clear" w:color="auto" w:fill="auto"/>
            <w:vAlign w:val="center"/>
            <w:hideMark/>
          </w:tcPr>
          <w:p w14:paraId="00890083" w14:textId="77777777" w:rsidR="0070749E" w:rsidRPr="00065731" w:rsidRDefault="0070749E" w:rsidP="0070749E">
            <w:pPr>
              <w:jc w:val="center"/>
              <w:rPr>
                <w:color w:val="000000"/>
                <w:sz w:val="20"/>
                <w:szCs w:val="20"/>
              </w:rPr>
            </w:pPr>
            <w:r w:rsidRPr="00065731">
              <w:rPr>
                <w:color w:val="000000"/>
                <w:sz w:val="20"/>
                <w:szCs w:val="20"/>
              </w:rPr>
              <w:t>0,38</w:t>
            </w:r>
          </w:p>
        </w:tc>
        <w:tc>
          <w:tcPr>
            <w:tcW w:w="408" w:type="pct"/>
            <w:shd w:val="clear" w:color="auto" w:fill="auto"/>
            <w:vAlign w:val="center"/>
            <w:hideMark/>
          </w:tcPr>
          <w:p w14:paraId="22E556DE" w14:textId="77777777" w:rsidR="0070749E" w:rsidRPr="00065731" w:rsidRDefault="0070749E" w:rsidP="0070749E">
            <w:pPr>
              <w:jc w:val="center"/>
              <w:rPr>
                <w:color w:val="000000"/>
                <w:sz w:val="20"/>
                <w:szCs w:val="20"/>
              </w:rPr>
            </w:pPr>
            <w:r w:rsidRPr="00065731">
              <w:rPr>
                <w:color w:val="000000"/>
                <w:sz w:val="20"/>
                <w:szCs w:val="20"/>
              </w:rPr>
              <w:t>0,38</w:t>
            </w:r>
          </w:p>
        </w:tc>
        <w:tc>
          <w:tcPr>
            <w:tcW w:w="404" w:type="pct"/>
            <w:shd w:val="clear" w:color="auto" w:fill="auto"/>
            <w:vAlign w:val="center"/>
            <w:hideMark/>
          </w:tcPr>
          <w:p w14:paraId="53423BBE" w14:textId="77777777" w:rsidR="0070749E" w:rsidRPr="00065731" w:rsidRDefault="0070749E" w:rsidP="0070749E">
            <w:pPr>
              <w:jc w:val="center"/>
              <w:rPr>
                <w:color w:val="000000"/>
                <w:sz w:val="20"/>
                <w:szCs w:val="20"/>
              </w:rPr>
            </w:pPr>
            <w:r w:rsidRPr="00065731">
              <w:rPr>
                <w:color w:val="000000"/>
                <w:sz w:val="20"/>
                <w:szCs w:val="20"/>
              </w:rPr>
              <w:t>0,38</w:t>
            </w:r>
          </w:p>
        </w:tc>
      </w:tr>
      <w:tr w:rsidR="0070749E" w:rsidRPr="00065731" w14:paraId="73ADC391" w14:textId="77777777" w:rsidTr="0070749E">
        <w:trPr>
          <w:trHeight w:val="20"/>
        </w:trPr>
        <w:tc>
          <w:tcPr>
            <w:tcW w:w="188" w:type="pct"/>
            <w:vMerge w:val="restart"/>
            <w:shd w:val="clear" w:color="auto" w:fill="auto"/>
            <w:vAlign w:val="center"/>
            <w:hideMark/>
          </w:tcPr>
          <w:p w14:paraId="6900EDFB" w14:textId="77777777" w:rsidR="0070749E" w:rsidRPr="00065731" w:rsidRDefault="0070749E" w:rsidP="0070749E">
            <w:pPr>
              <w:jc w:val="center"/>
              <w:rPr>
                <w:sz w:val="20"/>
                <w:szCs w:val="20"/>
              </w:rPr>
            </w:pPr>
            <w:r w:rsidRPr="00065731">
              <w:rPr>
                <w:sz w:val="20"/>
                <w:szCs w:val="20"/>
              </w:rPr>
              <w:t>8</w:t>
            </w:r>
          </w:p>
        </w:tc>
        <w:tc>
          <w:tcPr>
            <w:tcW w:w="4812" w:type="pct"/>
            <w:gridSpan w:val="10"/>
            <w:shd w:val="clear" w:color="auto" w:fill="auto"/>
            <w:vAlign w:val="center"/>
            <w:hideMark/>
          </w:tcPr>
          <w:p w14:paraId="63B6B795" w14:textId="77777777" w:rsidR="0070749E" w:rsidRPr="00065731" w:rsidRDefault="0070749E" w:rsidP="0070749E">
            <w:pPr>
              <w:jc w:val="center"/>
              <w:rPr>
                <w:b/>
                <w:bCs/>
                <w:sz w:val="20"/>
                <w:szCs w:val="20"/>
              </w:rPr>
            </w:pPr>
            <w:r w:rsidRPr="00065731">
              <w:rPr>
                <w:b/>
                <w:bCs/>
                <w:sz w:val="20"/>
                <w:szCs w:val="20"/>
              </w:rPr>
              <w:t>Котельная №8</w:t>
            </w:r>
          </w:p>
        </w:tc>
      </w:tr>
      <w:tr w:rsidR="0070749E" w:rsidRPr="00065731" w14:paraId="749E246F" w14:textId="77777777" w:rsidTr="0070749E">
        <w:trPr>
          <w:trHeight w:val="20"/>
        </w:trPr>
        <w:tc>
          <w:tcPr>
            <w:tcW w:w="188" w:type="pct"/>
            <w:vMerge/>
            <w:shd w:val="clear" w:color="auto" w:fill="auto"/>
            <w:vAlign w:val="center"/>
            <w:hideMark/>
          </w:tcPr>
          <w:p w14:paraId="6C3475DA" w14:textId="77777777" w:rsidR="0070749E" w:rsidRPr="00065731" w:rsidRDefault="0070749E" w:rsidP="0070749E">
            <w:pPr>
              <w:rPr>
                <w:sz w:val="20"/>
                <w:szCs w:val="20"/>
              </w:rPr>
            </w:pPr>
          </w:p>
        </w:tc>
        <w:tc>
          <w:tcPr>
            <w:tcW w:w="1144" w:type="pct"/>
            <w:shd w:val="clear" w:color="auto" w:fill="auto"/>
            <w:vAlign w:val="center"/>
            <w:hideMark/>
          </w:tcPr>
          <w:p w14:paraId="339A26DB"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3BD1605F" w14:textId="77777777" w:rsidR="0070749E" w:rsidRPr="00065731" w:rsidRDefault="0070749E" w:rsidP="0070749E">
            <w:pPr>
              <w:jc w:val="center"/>
              <w:rPr>
                <w:color w:val="000000"/>
                <w:sz w:val="20"/>
                <w:szCs w:val="20"/>
              </w:rPr>
            </w:pPr>
            <w:r w:rsidRPr="00065731">
              <w:rPr>
                <w:color w:val="000000"/>
                <w:sz w:val="20"/>
                <w:szCs w:val="20"/>
              </w:rPr>
              <w:t>276,08</w:t>
            </w:r>
          </w:p>
        </w:tc>
        <w:tc>
          <w:tcPr>
            <w:tcW w:w="408" w:type="pct"/>
            <w:shd w:val="clear" w:color="auto" w:fill="auto"/>
            <w:vAlign w:val="center"/>
            <w:hideMark/>
          </w:tcPr>
          <w:p w14:paraId="6A6AFAEB" w14:textId="77777777" w:rsidR="0070749E" w:rsidRPr="00065731" w:rsidRDefault="0070749E" w:rsidP="0070749E">
            <w:pPr>
              <w:jc w:val="center"/>
              <w:rPr>
                <w:color w:val="000000"/>
                <w:sz w:val="20"/>
                <w:szCs w:val="20"/>
              </w:rPr>
            </w:pPr>
            <w:r w:rsidRPr="00065731">
              <w:rPr>
                <w:color w:val="000000"/>
                <w:sz w:val="20"/>
                <w:szCs w:val="20"/>
              </w:rPr>
              <w:t>276,08</w:t>
            </w:r>
          </w:p>
        </w:tc>
        <w:tc>
          <w:tcPr>
            <w:tcW w:w="408" w:type="pct"/>
            <w:shd w:val="clear" w:color="auto" w:fill="auto"/>
            <w:vAlign w:val="center"/>
            <w:hideMark/>
          </w:tcPr>
          <w:p w14:paraId="2529047B" w14:textId="77777777" w:rsidR="0070749E" w:rsidRPr="00065731" w:rsidRDefault="0070749E" w:rsidP="0070749E">
            <w:pPr>
              <w:jc w:val="center"/>
              <w:rPr>
                <w:color w:val="000000"/>
                <w:sz w:val="20"/>
                <w:szCs w:val="20"/>
              </w:rPr>
            </w:pPr>
            <w:r w:rsidRPr="00065731">
              <w:rPr>
                <w:color w:val="000000"/>
                <w:sz w:val="20"/>
                <w:szCs w:val="20"/>
              </w:rPr>
              <w:t>276,08</w:t>
            </w:r>
          </w:p>
        </w:tc>
        <w:tc>
          <w:tcPr>
            <w:tcW w:w="408" w:type="pct"/>
            <w:shd w:val="clear" w:color="auto" w:fill="auto"/>
            <w:vAlign w:val="center"/>
            <w:hideMark/>
          </w:tcPr>
          <w:p w14:paraId="319DA6DF" w14:textId="77777777" w:rsidR="0070749E" w:rsidRPr="00065731" w:rsidRDefault="0070749E" w:rsidP="0070749E">
            <w:pPr>
              <w:jc w:val="center"/>
              <w:rPr>
                <w:color w:val="000000"/>
                <w:sz w:val="20"/>
                <w:szCs w:val="20"/>
              </w:rPr>
            </w:pPr>
            <w:r w:rsidRPr="00065731">
              <w:rPr>
                <w:color w:val="000000"/>
                <w:sz w:val="20"/>
                <w:szCs w:val="20"/>
              </w:rPr>
              <w:t>276,08</w:t>
            </w:r>
          </w:p>
        </w:tc>
        <w:tc>
          <w:tcPr>
            <w:tcW w:w="408" w:type="pct"/>
            <w:shd w:val="clear" w:color="auto" w:fill="auto"/>
            <w:vAlign w:val="center"/>
            <w:hideMark/>
          </w:tcPr>
          <w:p w14:paraId="081777BB" w14:textId="77777777" w:rsidR="0070749E" w:rsidRPr="00065731" w:rsidRDefault="0070749E" w:rsidP="0070749E">
            <w:pPr>
              <w:jc w:val="center"/>
              <w:rPr>
                <w:color w:val="000000"/>
                <w:sz w:val="20"/>
                <w:szCs w:val="20"/>
              </w:rPr>
            </w:pPr>
            <w:r w:rsidRPr="00065731">
              <w:rPr>
                <w:color w:val="000000"/>
                <w:sz w:val="20"/>
                <w:szCs w:val="20"/>
              </w:rPr>
              <w:t>276,08</w:t>
            </w:r>
          </w:p>
        </w:tc>
        <w:tc>
          <w:tcPr>
            <w:tcW w:w="408" w:type="pct"/>
            <w:shd w:val="clear" w:color="auto" w:fill="auto"/>
            <w:vAlign w:val="center"/>
            <w:hideMark/>
          </w:tcPr>
          <w:p w14:paraId="0758F5B0" w14:textId="77777777" w:rsidR="0070749E" w:rsidRPr="00065731" w:rsidRDefault="0070749E" w:rsidP="0070749E">
            <w:pPr>
              <w:jc w:val="center"/>
              <w:rPr>
                <w:color w:val="000000"/>
                <w:sz w:val="20"/>
                <w:szCs w:val="20"/>
              </w:rPr>
            </w:pPr>
            <w:r w:rsidRPr="00065731">
              <w:rPr>
                <w:color w:val="000000"/>
                <w:sz w:val="20"/>
                <w:szCs w:val="20"/>
              </w:rPr>
              <w:t>276,08</w:t>
            </w:r>
          </w:p>
        </w:tc>
        <w:tc>
          <w:tcPr>
            <w:tcW w:w="408" w:type="pct"/>
            <w:shd w:val="clear" w:color="auto" w:fill="auto"/>
            <w:vAlign w:val="center"/>
            <w:hideMark/>
          </w:tcPr>
          <w:p w14:paraId="7AD60F9D" w14:textId="77777777" w:rsidR="0070749E" w:rsidRPr="00065731" w:rsidRDefault="0070749E" w:rsidP="0070749E">
            <w:pPr>
              <w:jc w:val="center"/>
              <w:rPr>
                <w:color w:val="000000"/>
                <w:sz w:val="20"/>
                <w:szCs w:val="20"/>
              </w:rPr>
            </w:pPr>
            <w:r w:rsidRPr="00065731">
              <w:rPr>
                <w:color w:val="000000"/>
                <w:sz w:val="20"/>
                <w:szCs w:val="20"/>
              </w:rPr>
              <w:t>276,08</w:t>
            </w:r>
          </w:p>
        </w:tc>
        <w:tc>
          <w:tcPr>
            <w:tcW w:w="408" w:type="pct"/>
            <w:shd w:val="clear" w:color="auto" w:fill="auto"/>
            <w:vAlign w:val="center"/>
            <w:hideMark/>
          </w:tcPr>
          <w:p w14:paraId="01220076" w14:textId="77777777" w:rsidR="0070749E" w:rsidRPr="00065731" w:rsidRDefault="0070749E" w:rsidP="0070749E">
            <w:pPr>
              <w:jc w:val="center"/>
              <w:rPr>
                <w:color w:val="000000"/>
                <w:sz w:val="20"/>
                <w:szCs w:val="20"/>
              </w:rPr>
            </w:pPr>
            <w:r w:rsidRPr="00065731">
              <w:rPr>
                <w:color w:val="000000"/>
                <w:sz w:val="20"/>
                <w:szCs w:val="20"/>
              </w:rPr>
              <w:t>276,08</w:t>
            </w:r>
          </w:p>
        </w:tc>
        <w:tc>
          <w:tcPr>
            <w:tcW w:w="404" w:type="pct"/>
            <w:shd w:val="clear" w:color="auto" w:fill="auto"/>
            <w:vAlign w:val="center"/>
            <w:hideMark/>
          </w:tcPr>
          <w:p w14:paraId="10785D40" w14:textId="77777777" w:rsidR="0070749E" w:rsidRPr="00065731" w:rsidRDefault="0070749E" w:rsidP="0070749E">
            <w:pPr>
              <w:jc w:val="center"/>
              <w:rPr>
                <w:color w:val="000000"/>
                <w:sz w:val="20"/>
                <w:szCs w:val="20"/>
              </w:rPr>
            </w:pPr>
            <w:r w:rsidRPr="00065731">
              <w:rPr>
                <w:color w:val="000000"/>
                <w:sz w:val="20"/>
                <w:szCs w:val="20"/>
              </w:rPr>
              <w:t>276,08</w:t>
            </w:r>
          </w:p>
        </w:tc>
      </w:tr>
      <w:tr w:rsidR="0070749E" w:rsidRPr="00065731" w14:paraId="6052C132" w14:textId="77777777" w:rsidTr="0070749E">
        <w:trPr>
          <w:trHeight w:val="20"/>
        </w:trPr>
        <w:tc>
          <w:tcPr>
            <w:tcW w:w="188" w:type="pct"/>
            <w:vMerge/>
            <w:shd w:val="clear" w:color="auto" w:fill="auto"/>
            <w:vAlign w:val="center"/>
            <w:hideMark/>
          </w:tcPr>
          <w:p w14:paraId="71E8A6E7" w14:textId="77777777" w:rsidR="0070749E" w:rsidRPr="00065731" w:rsidRDefault="0070749E" w:rsidP="0070749E">
            <w:pPr>
              <w:rPr>
                <w:sz w:val="20"/>
                <w:szCs w:val="20"/>
              </w:rPr>
            </w:pPr>
          </w:p>
        </w:tc>
        <w:tc>
          <w:tcPr>
            <w:tcW w:w="1144" w:type="pct"/>
            <w:shd w:val="clear" w:color="auto" w:fill="auto"/>
            <w:vAlign w:val="center"/>
            <w:hideMark/>
          </w:tcPr>
          <w:p w14:paraId="0557D5CC"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15B1998D" w14:textId="77777777" w:rsidR="0070749E" w:rsidRPr="00065731" w:rsidRDefault="0070749E" w:rsidP="0070749E">
            <w:pPr>
              <w:jc w:val="center"/>
              <w:rPr>
                <w:color w:val="000000"/>
                <w:sz w:val="20"/>
                <w:szCs w:val="20"/>
              </w:rPr>
            </w:pPr>
            <w:r w:rsidRPr="00065731">
              <w:rPr>
                <w:color w:val="000000"/>
                <w:sz w:val="20"/>
                <w:szCs w:val="20"/>
              </w:rPr>
              <w:t>90,09</w:t>
            </w:r>
          </w:p>
        </w:tc>
        <w:tc>
          <w:tcPr>
            <w:tcW w:w="408" w:type="pct"/>
            <w:shd w:val="clear" w:color="auto" w:fill="auto"/>
            <w:vAlign w:val="center"/>
            <w:hideMark/>
          </w:tcPr>
          <w:p w14:paraId="595C70AA" w14:textId="77777777" w:rsidR="0070749E" w:rsidRPr="00065731" w:rsidRDefault="0070749E" w:rsidP="0070749E">
            <w:pPr>
              <w:jc w:val="center"/>
              <w:rPr>
                <w:color w:val="000000"/>
                <w:sz w:val="20"/>
                <w:szCs w:val="20"/>
              </w:rPr>
            </w:pPr>
            <w:r w:rsidRPr="00065731">
              <w:rPr>
                <w:color w:val="000000"/>
                <w:sz w:val="20"/>
                <w:szCs w:val="20"/>
              </w:rPr>
              <w:t>90,09</w:t>
            </w:r>
          </w:p>
        </w:tc>
        <w:tc>
          <w:tcPr>
            <w:tcW w:w="408" w:type="pct"/>
            <w:shd w:val="clear" w:color="auto" w:fill="auto"/>
            <w:vAlign w:val="center"/>
            <w:hideMark/>
          </w:tcPr>
          <w:p w14:paraId="4A5B1DAC" w14:textId="77777777" w:rsidR="0070749E" w:rsidRPr="00065731" w:rsidRDefault="0070749E" w:rsidP="0070749E">
            <w:pPr>
              <w:jc w:val="center"/>
              <w:rPr>
                <w:color w:val="000000"/>
                <w:sz w:val="20"/>
                <w:szCs w:val="20"/>
              </w:rPr>
            </w:pPr>
            <w:r w:rsidRPr="00065731">
              <w:rPr>
                <w:color w:val="000000"/>
                <w:sz w:val="20"/>
                <w:szCs w:val="20"/>
              </w:rPr>
              <w:t>90,09</w:t>
            </w:r>
          </w:p>
        </w:tc>
        <w:tc>
          <w:tcPr>
            <w:tcW w:w="408" w:type="pct"/>
            <w:shd w:val="clear" w:color="auto" w:fill="auto"/>
            <w:vAlign w:val="center"/>
            <w:hideMark/>
          </w:tcPr>
          <w:p w14:paraId="248E2940" w14:textId="77777777" w:rsidR="0070749E" w:rsidRPr="00065731" w:rsidRDefault="0070749E" w:rsidP="0070749E">
            <w:pPr>
              <w:jc w:val="center"/>
              <w:rPr>
                <w:color w:val="000000"/>
                <w:sz w:val="20"/>
                <w:szCs w:val="20"/>
              </w:rPr>
            </w:pPr>
            <w:r w:rsidRPr="00065731">
              <w:rPr>
                <w:color w:val="000000"/>
                <w:sz w:val="20"/>
                <w:szCs w:val="20"/>
              </w:rPr>
              <w:t>90,09</w:t>
            </w:r>
          </w:p>
        </w:tc>
        <w:tc>
          <w:tcPr>
            <w:tcW w:w="408" w:type="pct"/>
            <w:shd w:val="clear" w:color="auto" w:fill="auto"/>
            <w:vAlign w:val="center"/>
            <w:hideMark/>
          </w:tcPr>
          <w:p w14:paraId="7CD146F3" w14:textId="77777777" w:rsidR="0070749E" w:rsidRPr="00065731" w:rsidRDefault="0070749E" w:rsidP="0070749E">
            <w:pPr>
              <w:jc w:val="center"/>
              <w:rPr>
                <w:color w:val="000000"/>
                <w:sz w:val="20"/>
                <w:szCs w:val="20"/>
              </w:rPr>
            </w:pPr>
            <w:r w:rsidRPr="00065731">
              <w:rPr>
                <w:color w:val="000000"/>
                <w:sz w:val="20"/>
                <w:szCs w:val="20"/>
              </w:rPr>
              <w:t>90,09</w:t>
            </w:r>
          </w:p>
        </w:tc>
        <w:tc>
          <w:tcPr>
            <w:tcW w:w="408" w:type="pct"/>
            <w:shd w:val="clear" w:color="auto" w:fill="auto"/>
            <w:vAlign w:val="center"/>
            <w:hideMark/>
          </w:tcPr>
          <w:p w14:paraId="039BDC28" w14:textId="77777777" w:rsidR="0070749E" w:rsidRPr="00065731" w:rsidRDefault="0070749E" w:rsidP="0070749E">
            <w:pPr>
              <w:jc w:val="center"/>
              <w:rPr>
                <w:color w:val="000000"/>
                <w:sz w:val="20"/>
                <w:szCs w:val="20"/>
              </w:rPr>
            </w:pPr>
            <w:r w:rsidRPr="00065731">
              <w:rPr>
                <w:color w:val="000000"/>
                <w:sz w:val="20"/>
                <w:szCs w:val="20"/>
              </w:rPr>
              <w:t>90,09</w:t>
            </w:r>
          </w:p>
        </w:tc>
        <w:tc>
          <w:tcPr>
            <w:tcW w:w="408" w:type="pct"/>
            <w:shd w:val="clear" w:color="auto" w:fill="auto"/>
            <w:vAlign w:val="center"/>
            <w:hideMark/>
          </w:tcPr>
          <w:p w14:paraId="0D599206" w14:textId="77777777" w:rsidR="0070749E" w:rsidRPr="00065731" w:rsidRDefault="0070749E" w:rsidP="0070749E">
            <w:pPr>
              <w:jc w:val="center"/>
              <w:rPr>
                <w:color w:val="000000"/>
                <w:sz w:val="20"/>
                <w:szCs w:val="20"/>
              </w:rPr>
            </w:pPr>
            <w:r w:rsidRPr="00065731">
              <w:rPr>
                <w:color w:val="000000"/>
                <w:sz w:val="20"/>
                <w:szCs w:val="20"/>
              </w:rPr>
              <w:t>90,09</w:t>
            </w:r>
          </w:p>
        </w:tc>
        <w:tc>
          <w:tcPr>
            <w:tcW w:w="408" w:type="pct"/>
            <w:shd w:val="clear" w:color="auto" w:fill="auto"/>
            <w:vAlign w:val="center"/>
            <w:hideMark/>
          </w:tcPr>
          <w:p w14:paraId="40439917" w14:textId="77777777" w:rsidR="0070749E" w:rsidRPr="00065731" w:rsidRDefault="0070749E" w:rsidP="0070749E">
            <w:pPr>
              <w:jc w:val="center"/>
              <w:rPr>
                <w:color w:val="000000"/>
                <w:sz w:val="20"/>
                <w:szCs w:val="20"/>
              </w:rPr>
            </w:pPr>
            <w:r w:rsidRPr="00065731">
              <w:rPr>
                <w:color w:val="000000"/>
                <w:sz w:val="20"/>
                <w:szCs w:val="20"/>
              </w:rPr>
              <w:t>90,09</w:t>
            </w:r>
          </w:p>
        </w:tc>
        <w:tc>
          <w:tcPr>
            <w:tcW w:w="404" w:type="pct"/>
            <w:shd w:val="clear" w:color="auto" w:fill="auto"/>
            <w:vAlign w:val="center"/>
            <w:hideMark/>
          </w:tcPr>
          <w:p w14:paraId="7C54E7EF" w14:textId="77777777" w:rsidR="0070749E" w:rsidRPr="00065731" w:rsidRDefault="0070749E" w:rsidP="0070749E">
            <w:pPr>
              <w:jc w:val="center"/>
              <w:rPr>
                <w:color w:val="000000"/>
                <w:sz w:val="20"/>
                <w:szCs w:val="20"/>
              </w:rPr>
            </w:pPr>
            <w:r w:rsidRPr="00065731">
              <w:rPr>
                <w:color w:val="000000"/>
                <w:sz w:val="20"/>
                <w:szCs w:val="20"/>
              </w:rPr>
              <w:t>90,09</w:t>
            </w:r>
          </w:p>
        </w:tc>
      </w:tr>
      <w:tr w:rsidR="0070749E" w:rsidRPr="00065731" w14:paraId="126213CF" w14:textId="77777777" w:rsidTr="0070749E">
        <w:trPr>
          <w:trHeight w:val="20"/>
        </w:trPr>
        <w:tc>
          <w:tcPr>
            <w:tcW w:w="188" w:type="pct"/>
            <w:vMerge/>
            <w:shd w:val="clear" w:color="auto" w:fill="auto"/>
            <w:vAlign w:val="center"/>
            <w:hideMark/>
          </w:tcPr>
          <w:p w14:paraId="61CA814A" w14:textId="77777777" w:rsidR="0070749E" w:rsidRPr="00065731" w:rsidRDefault="0070749E" w:rsidP="0070749E">
            <w:pPr>
              <w:rPr>
                <w:sz w:val="20"/>
                <w:szCs w:val="20"/>
              </w:rPr>
            </w:pPr>
          </w:p>
        </w:tc>
        <w:tc>
          <w:tcPr>
            <w:tcW w:w="1144" w:type="pct"/>
            <w:shd w:val="clear" w:color="auto" w:fill="auto"/>
            <w:vAlign w:val="center"/>
            <w:hideMark/>
          </w:tcPr>
          <w:p w14:paraId="30CEE3D4"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0C06FDBB"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340ADE1"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635B3407"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3CE7DF97"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67975AE"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1CA4552D"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67646554"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11903A62"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651C8689"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20949D47" w14:textId="77777777" w:rsidTr="0070749E">
        <w:trPr>
          <w:trHeight w:val="20"/>
        </w:trPr>
        <w:tc>
          <w:tcPr>
            <w:tcW w:w="188" w:type="pct"/>
            <w:vMerge/>
            <w:shd w:val="clear" w:color="auto" w:fill="auto"/>
            <w:vAlign w:val="center"/>
            <w:hideMark/>
          </w:tcPr>
          <w:p w14:paraId="579E9E1A" w14:textId="77777777" w:rsidR="0070749E" w:rsidRPr="00065731" w:rsidRDefault="0070749E" w:rsidP="0070749E">
            <w:pPr>
              <w:rPr>
                <w:sz w:val="20"/>
                <w:szCs w:val="20"/>
              </w:rPr>
            </w:pPr>
          </w:p>
        </w:tc>
        <w:tc>
          <w:tcPr>
            <w:tcW w:w="1144" w:type="pct"/>
            <w:shd w:val="clear" w:color="auto" w:fill="auto"/>
            <w:vAlign w:val="center"/>
            <w:hideMark/>
          </w:tcPr>
          <w:p w14:paraId="7B24243B"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348EF501" w14:textId="77777777" w:rsidR="0070749E" w:rsidRPr="00065731" w:rsidRDefault="0070749E" w:rsidP="0070749E">
            <w:pPr>
              <w:jc w:val="center"/>
              <w:rPr>
                <w:color w:val="000000"/>
                <w:sz w:val="20"/>
                <w:szCs w:val="20"/>
              </w:rPr>
            </w:pPr>
            <w:r w:rsidRPr="00065731">
              <w:rPr>
                <w:color w:val="000000"/>
                <w:sz w:val="20"/>
                <w:szCs w:val="20"/>
              </w:rPr>
              <w:t>366,17</w:t>
            </w:r>
          </w:p>
        </w:tc>
        <w:tc>
          <w:tcPr>
            <w:tcW w:w="408" w:type="pct"/>
            <w:shd w:val="clear" w:color="auto" w:fill="auto"/>
            <w:vAlign w:val="center"/>
            <w:hideMark/>
          </w:tcPr>
          <w:p w14:paraId="6B59EDB8" w14:textId="77777777" w:rsidR="0070749E" w:rsidRPr="00065731" w:rsidRDefault="0070749E" w:rsidP="0070749E">
            <w:pPr>
              <w:jc w:val="center"/>
              <w:rPr>
                <w:color w:val="000000"/>
                <w:sz w:val="20"/>
                <w:szCs w:val="20"/>
              </w:rPr>
            </w:pPr>
            <w:r w:rsidRPr="00065731">
              <w:rPr>
                <w:color w:val="000000"/>
                <w:sz w:val="20"/>
                <w:szCs w:val="20"/>
              </w:rPr>
              <w:t>366,17</w:t>
            </w:r>
          </w:p>
        </w:tc>
        <w:tc>
          <w:tcPr>
            <w:tcW w:w="408" w:type="pct"/>
            <w:shd w:val="clear" w:color="auto" w:fill="auto"/>
            <w:vAlign w:val="center"/>
            <w:hideMark/>
          </w:tcPr>
          <w:p w14:paraId="74019B2F" w14:textId="77777777" w:rsidR="0070749E" w:rsidRPr="00065731" w:rsidRDefault="0070749E" w:rsidP="0070749E">
            <w:pPr>
              <w:jc w:val="center"/>
              <w:rPr>
                <w:color w:val="000000"/>
                <w:sz w:val="20"/>
                <w:szCs w:val="20"/>
              </w:rPr>
            </w:pPr>
            <w:r w:rsidRPr="00065731">
              <w:rPr>
                <w:color w:val="000000"/>
                <w:sz w:val="20"/>
                <w:szCs w:val="20"/>
              </w:rPr>
              <w:t>366,17</w:t>
            </w:r>
          </w:p>
        </w:tc>
        <w:tc>
          <w:tcPr>
            <w:tcW w:w="408" w:type="pct"/>
            <w:shd w:val="clear" w:color="auto" w:fill="auto"/>
            <w:vAlign w:val="center"/>
            <w:hideMark/>
          </w:tcPr>
          <w:p w14:paraId="7CAB5747" w14:textId="77777777" w:rsidR="0070749E" w:rsidRPr="00065731" w:rsidRDefault="0070749E" w:rsidP="0070749E">
            <w:pPr>
              <w:jc w:val="center"/>
              <w:rPr>
                <w:color w:val="000000"/>
                <w:sz w:val="20"/>
                <w:szCs w:val="20"/>
              </w:rPr>
            </w:pPr>
            <w:r w:rsidRPr="00065731">
              <w:rPr>
                <w:color w:val="000000"/>
                <w:sz w:val="20"/>
                <w:szCs w:val="20"/>
              </w:rPr>
              <w:t>366,17</w:t>
            </w:r>
          </w:p>
        </w:tc>
        <w:tc>
          <w:tcPr>
            <w:tcW w:w="408" w:type="pct"/>
            <w:shd w:val="clear" w:color="auto" w:fill="auto"/>
            <w:vAlign w:val="center"/>
            <w:hideMark/>
          </w:tcPr>
          <w:p w14:paraId="54402CB6" w14:textId="77777777" w:rsidR="0070749E" w:rsidRPr="00065731" w:rsidRDefault="0070749E" w:rsidP="0070749E">
            <w:pPr>
              <w:jc w:val="center"/>
              <w:rPr>
                <w:color w:val="000000"/>
                <w:sz w:val="20"/>
                <w:szCs w:val="20"/>
              </w:rPr>
            </w:pPr>
            <w:r w:rsidRPr="00065731">
              <w:rPr>
                <w:color w:val="000000"/>
                <w:sz w:val="20"/>
                <w:szCs w:val="20"/>
              </w:rPr>
              <w:t>366,17</w:t>
            </w:r>
          </w:p>
        </w:tc>
        <w:tc>
          <w:tcPr>
            <w:tcW w:w="408" w:type="pct"/>
            <w:shd w:val="clear" w:color="auto" w:fill="auto"/>
            <w:vAlign w:val="center"/>
            <w:hideMark/>
          </w:tcPr>
          <w:p w14:paraId="3D002DF1" w14:textId="77777777" w:rsidR="0070749E" w:rsidRPr="00065731" w:rsidRDefault="0070749E" w:rsidP="0070749E">
            <w:pPr>
              <w:jc w:val="center"/>
              <w:rPr>
                <w:color w:val="000000"/>
                <w:sz w:val="20"/>
                <w:szCs w:val="20"/>
              </w:rPr>
            </w:pPr>
            <w:r w:rsidRPr="00065731">
              <w:rPr>
                <w:color w:val="000000"/>
                <w:sz w:val="20"/>
                <w:szCs w:val="20"/>
              </w:rPr>
              <w:t>366,17</w:t>
            </w:r>
          </w:p>
        </w:tc>
        <w:tc>
          <w:tcPr>
            <w:tcW w:w="408" w:type="pct"/>
            <w:shd w:val="clear" w:color="auto" w:fill="auto"/>
            <w:vAlign w:val="center"/>
            <w:hideMark/>
          </w:tcPr>
          <w:p w14:paraId="4AEF38A3" w14:textId="77777777" w:rsidR="0070749E" w:rsidRPr="00065731" w:rsidRDefault="0070749E" w:rsidP="0070749E">
            <w:pPr>
              <w:jc w:val="center"/>
              <w:rPr>
                <w:color w:val="000000"/>
                <w:sz w:val="20"/>
                <w:szCs w:val="20"/>
              </w:rPr>
            </w:pPr>
            <w:r w:rsidRPr="00065731">
              <w:rPr>
                <w:color w:val="000000"/>
                <w:sz w:val="20"/>
                <w:szCs w:val="20"/>
              </w:rPr>
              <w:t>366,17</w:t>
            </w:r>
          </w:p>
        </w:tc>
        <w:tc>
          <w:tcPr>
            <w:tcW w:w="408" w:type="pct"/>
            <w:shd w:val="clear" w:color="auto" w:fill="auto"/>
            <w:vAlign w:val="center"/>
            <w:hideMark/>
          </w:tcPr>
          <w:p w14:paraId="565CA6FF" w14:textId="77777777" w:rsidR="0070749E" w:rsidRPr="00065731" w:rsidRDefault="0070749E" w:rsidP="0070749E">
            <w:pPr>
              <w:jc w:val="center"/>
              <w:rPr>
                <w:color w:val="000000"/>
                <w:sz w:val="20"/>
                <w:szCs w:val="20"/>
              </w:rPr>
            </w:pPr>
            <w:r w:rsidRPr="00065731">
              <w:rPr>
                <w:color w:val="000000"/>
                <w:sz w:val="20"/>
                <w:szCs w:val="20"/>
              </w:rPr>
              <w:t>366,17</w:t>
            </w:r>
          </w:p>
        </w:tc>
        <w:tc>
          <w:tcPr>
            <w:tcW w:w="404" w:type="pct"/>
            <w:shd w:val="clear" w:color="auto" w:fill="auto"/>
            <w:vAlign w:val="center"/>
            <w:hideMark/>
          </w:tcPr>
          <w:p w14:paraId="3B7F600D" w14:textId="77777777" w:rsidR="0070749E" w:rsidRPr="00065731" w:rsidRDefault="0070749E" w:rsidP="0070749E">
            <w:pPr>
              <w:jc w:val="center"/>
              <w:rPr>
                <w:color w:val="000000"/>
                <w:sz w:val="20"/>
                <w:szCs w:val="20"/>
              </w:rPr>
            </w:pPr>
            <w:r w:rsidRPr="00065731">
              <w:rPr>
                <w:color w:val="000000"/>
                <w:sz w:val="20"/>
                <w:szCs w:val="20"/>
              </w:rPr>
              <w:t>366,17</w:t>
            </w:r>
          </w:p>
        </w:tc>
      </w:tr>
      <w:tr w:rsidR="0070749E" w:rsidRPr="00065731" w14:paraId="3C197068" w14:textId="77777777" w:rsidTr="0070749E">
        <w:trPr>
          <w:trHeight w:val="20"/>
        </w:trPr>
        <w:tc>
          <w:tcPr>
            <w:tcW w:w="188" w:type="pct"/>
            <w:vMerge/>
            <w:shd w:val="clear" w:color="auto" w:fill="auto"/>
            <w:vAlign w:val="center"/>
            <w:hideMark/>
          </w:tcPr>
          <w:p w14:paraId="00627C5F" w14:textId="77777777" w:rsidR="0070749E" w:rsidRPr="00065731" w:rsidRDefault="0070749E" w:rsidP="0070749E">
            <w:pPr>
              <w:rPr>
                <w:sz w:val="20"/>
                <w:szCs w:val="20"/>
              </w:rPr>
            </w:pPr>
          </w:p>
        </w:tc>
        <w:tc>
          <w:tcPr>
            <w:tcW w:w="1144" w:type="pct"/>
            <w:shd w:val="clear" w:color="auto" w:fill="auto"/>
            <w:vAlign w:val="center"/>
            <w:hideMark/>
          </w:tcPr>
          <w:p w14:paraId="5D49F83D"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79C5310C" w14:textId="77777777" w:rsidR="0070749E" w:rsidRPr="00065731" w:rsidRDefault="0070749E" w:rsidP="0070749E">
            <w:pPr>
              <w:jc w:val="center"/>
              <w:rPr>
                <w:color w:val="000000"/>
                <w:sz w:val="20"/>
                <w:szCs w:val="20"/>
              </w:rPr>
            </w:pPr>
            <w:r w:rsidRPr="00065731">
              <w:rPr>
                <w:color w:val="000000"/>
                <w:sz w:val="20"/>
                <w:szCs w:val="20"/>
              </w:rPr>
              <w:t>0,10</w:t>
            </w:r>
          </w:p>
        </w:tc>
        <w:tc>
          <w:tcPr>
            <w:tcW w:w="408" w:type="pct"/>
            <w:shd w:val="clear" w:color="auto" w:fill="auto"/>
            <w:vAlign w:val="center"/>
            <w:hideMark/>
          </w:tcPr>
          <w:p w14:paraId="1CF78F60" w14:textId="77777777" w:rsidR="0070749E" w:rsidRPr="00065731" w:rsidRDefault="0070749E" w:rsidP="0070749E">
            <w:pPr>
              <w:jc w:val="center"/>
              <w:rPr>
                <w:color w:val="000000"/>
                <w:sz w:val="20"/>
                <w:szCs w:val="20"/>
              </w:rPr>
            </w:pPr>
            <w:r w:rsidRPr="00065731">
              <w:rPr>
                <w:color w:val="000000"/>
                <w:sz w:val="20"/>
                <w:szCs w:val="20"/>
              </w:rPr>
              <w:t>0,10</w:t>
            </w:r>
          </w:p>
        </w:tc>
        <w:tc>
          <w:tcPr>
            <w:tcW w:w="408" w:type="pct"/>
            <w:shd w:val="clear" w:color="auto" w:fill="auto"/>
            <w:vAlign w:val="center"/>
            <w:hideMark/>
          </w:tcPr>
          <w:p w14:paraId="60440CA5" w14:textId="77777777" w:rsidR="0070749E" w:rsidRPr="00065731" w:rsidRDefault="0070749E" w:rsidP="0070749E">
            <w:pPr>
              <w:jc w:val="center"/>
              <w:rPr>
                <w:color w:val="000000"/>
                <w:sz w:val="20"/>
                <w:szCs w:val="20"/>
              </w:rPr>
            </w:pPr>
            <w:r w:rsidRPr="00065731">
              <w:rPr>
                <w:color w:val="000000"/>
                <w:sz w:val="20"/>
                <w:szCs w:val="20"/>
              </w:rPr>
              <w:t>0,10</w:t>
            </w:r>
          </w:p>
        </w:tc>
        <w:tc>
          <w:tcPr>
            <w:tcW w:w="408" w:type="pct"/>
            <w:shd w:val="clear" w:color="auto" w:fill="auto"/>
            <w:vAlign w:val="center"/>
            <w:hideMark/>
          </w:tcPr>
          <w:p w14:paraId="2DA60DAE" w14:textId="77777777" w:rsidR="0070749E" w:rsidRPr="00065731" w:rsidRDefault="0070749E" w:rsidP="0070749E">
            <w:pPr>
              <w:jc w:val="center"/>
              <w:rPr>
                <w:color w:val="000000"/>
                <w:sz w:val="20"/>
                <w:szCs w:val="20"/>
              </w:rPr>
            </w:pPr>
            <w:r w:rsidRPr="00065731">
              <w:rPr>
                <w:color w:val="000000"/>
                <w:sz w:val="20"/>
                <w:szCs w:val="20"/>
              </w:rPr>
              <w:t>0,10</w:t>
            </w:r>
          </w:p>
        </w:tc>
        <w:tc>
          <w:tcPr>
            <w:tcW w:w="408" w:type="pct"/>
            <w:shd w:val="clear" w:color="auto" w:fill="auto"/>
            <w:vAlign w:val="center"/>
            <w:hideMark/>
          </w:tcPr>
          <w:p w14:paraId="566789BA" w14:textId="77777777" w:rsidR="0070749E" w:rsidRPr="00065731" w:rsidRDefault="0070749E" w:rsidP="0070749E">
            <w:pPr>
              <w:jc w:val="center"/>
              <w:rPr>
                <w:color w:val="000000"/>
                <w:sz w:val="20"/>
                <w:szCs w:val="20"/>
              </w:rPr>
            </w:pPr>
            <w:r w:rsidRPr="00065731">
              <w:rPr>
                <w:color w:val="000000"/>
                <w:sz w:val="20"/>
                <w:szCs w:val="20"/>
              </w:rPr>
              <w:t>0,10</w:t>
            </w:r>
          </w:p>
        </w:tc>
        <w:tc>
          <w:tcPr>
            <w:tcW w:w="408" w:type="pct"/>
            <w:shd w:val="clear" w:color="auto" w:fill="auto"/>
            <w:vAlign w:val="center"/>
            <w:hideMark/>
          </w:tcPr>
          <w:p w14:paraId="5D1B8347" w14:textId="77777777" w:rsidR="0070749E" w:rsidRPr="00065731" w:rsidRDefault="0070749E" w:rsidP="0070749E">
            <w:pPr>
              <w:jc w:val="center"/>
              <w:rPr>
                <w:color w:val="000000"/>
                <w:sz w:val="20"/>
                <w:szCs w:val="20"/>
              </w:rPr>
            </w:pPr>
            <w:r w:rsidRPr="00065731">
              <w:rPr>
                <w:color w:val="000000"/>
                <w:sz w:val="20"/>
                <w:szCs w:val="20"/>
              </w:rPr>
              <w:t>0,10</w:t>
            </w:r>
          </w:p>
        </w:tc>
        <w:tc>
          <w:tcPr>
            <w:tcW w:w="408" w:type="pct"/>
            <w:shd w:val="clear" w:color="auto" w:fill="auto"/>
            <w:vAlign w:val="center"/>
            <w:hideMark/>
          </w:tcPr>
          <w:p w14:paraId="03882B6A" w14:textId="77777777" w:rsidR="0070749E" w:rsidRPr="00065731" w:rsidRDefault="0070749E" w:rsidP="0070749E">
            <w:pPr>
              <w:jc w:val="center"/>
              <w:rPr>
                <w:color w:val="000000"/>
                <w:sz w:val="20"/>
                <w:szCs w:val="20"/>
              </w:rPr>
            </w:pPr>
            <w:r w:rsidRPr="00065731">
              <w:rPr>
                <w:color w:val="000000"/>
                <w:sz w:val="20"/>
                <w:szCs w:val="20"/>
              </w:rPr>
              <w:t>0,10</w:t>
            </w:r>
          </w:p>
        </w:tc>
        <w:tc>
          <w:tcPr>
            <w:tcW w:w="408" w:type="pct"/>
            <w:shd w:val="clear" w:color="auto" w:fill="auto"/>
            <w:vAlign w:val="center"/>
            <w:hideMark/>
          </w:tcPr>
          <w:p w14:paraId="19F63536" w14:textId="77777777" w:rsidR="0070749E" w:rsidRPr="00065731" w:rsidRDefault="0070749E" w:rsidP="0070749E">
            <w:pPr>
              <w:jc w:val="center"/>
              <w:rPr>
                <w:color w:val="000000"/>
                <w:sz w:val="20"/>
                <w:szCs w:val="20"/>
              </w:rPr>
            </w:pPr>
            <w:r w:rsidRPr="00065731">
              <w:rPr>
                <w:color w:val="000000"/>
                <w:sz w:val="20"/>
                <w:szCs w:val="20"/>
              </w:rPr>
              <w:t>0,10</w:t>
            </w:r>
          </w:p>
        </w:tc>
        <w:tc>
          <w:tcPr>
            <w:tcW w:w="404" w:type="pct"/>
            <w:shd w:val="clear" w:color="auto" w:fill="auto"/>
            <w:vAlign w:val="center"/>
            <w:hideMark/>
          </w:tcPr>
          <w:p w14:paraId="156418D5" w14:textId="77777777" w:rsidR="0070749E" w:rsidRPr="00065731" w:rsidRDefault="0070749E" w:rsidP="0070749E">
            <w:pPr>
              <w:jc w:val="center"/>
              <w:rPr>
                <w:color w:val="000000"/>
                <w:sz w:val="20"/>
                <w:szCs w:val="20"/>
              </w:rPr>
            </w:pPr>
            <w:r w:rsidRPr="00065731">
              <w:rPr>
                <w:color w:val="000000"/>
                <w:sz w:val="20"/>
                <w:szCs w:val="20"/>
              </w:rPr>
              <w:t>0,10</w:t>
            </w:r>
          </w:p>
        </w:tc>
      </w:tr>
      <w:tr w:rsidR="0070749E" w:rsidRPr="00065731" w14:paraId="0DAEDB06" w14:textId="77777777" w:rsidTr="0070749E">
        <w:trPr>
          <w:trHeight w:val="20"/>
        </w:trPr>
        <w:tc>
          <w:tcPr>
            <w:tcW w:w="188" w:type="pct"/>
            <w:vMerge w:val="restart"/>
            <w:shd w:val="clear" w:color="auto" w:fill="auto"/>
            <w:vAlign w:val="center"/>
            <w:hideMark/>
          </w:tcPr>
          <w:p w14:paraId="36FA1522" w14:textId="77777777" w:rsidR="0070749E" w:rsidRPr="00065731" w:rsidRDefault="0070749E" w:rsidP="0070749E">
            <w:pPr>
              <w:jc w:val="center"/>
              <w:rPr>
                <w:sz w:val="20"/>
                <w:szCs w:val="20"/>
              </w:rPr>
            </w:pPr>
            <w:r w:rsidRPr="00065731">
              <w:rPr>
                <w:sz w:val="20"/>
                <w:szCs w:val="20"/>
              </w:rPr>
              <w:t>9</w:t>
            </w:r>
          </w:p>
        </w:tc>
        <w:tc>
          <w:tcPr>
            <w:tcW w:w="4812" w:type="pct"/>
            <w:gridSpan w:val="10"/>
            <w:shd w:val="clear" w:color="auto" w:fill="auto"/>
            <w:vAlign w:val="center"/>
            <w:hideMark/>
          </w:tcPr>
          <w:p w14:paraId="33097A8A" w14:textId="77777777" w:rsidR="0070749E" w:rsidRPr="00065731" w:rsidRDefault="0070749E" w:rsidP="0070749E">
            <w:pPr>
              <w:jc w:val="center"/>
              <w:rPr>
                <w:b/>
                <w:bCs/>
                <w:sz w:val="20"/>
                <w:szCs w:val="20"/>
              </w:rPr>
            </w:pPr>
            <w:r w:rsidRPr="00065731">
              <w:rPr>
                <w:b/>
                <w:bCs/>
                <w:sz w:val="20"/>
                <w:szCs w:val="20"/>
              </w:rPr>
              <w:t>Котельная №9</w:t>
            </w:r>
          </w:p>
        </w:tc>
      </w:tr>
      <w:tr w:rsidR="0070749E" w:rsidRPr="00065731" w14:paraId="7A5D28DB" w14:textId="77777777" w:rsidTr="0070749E">
        <w:trPr>
          <w:trHeight w:val="20"/>
        </w:trPr>
        <w:tc>
          <w:tcPr>
            <w:tcW w:w="188" w:type="pct"/>
            <w:vMerge/>
            <w:shd w:val="clear" w:color="auto" w:fill="auto"/>
            <w:vAlign w:val="center"/>
            <w:hideMark/>
          </w:tcPr>
          <w:p w14:paraId="08153552" w14:textId="77777777" w:rsidR="0070749E" w:rsidRPr="00065731" w:rsidRDefault="0070749E" w:rsidP="0070749E">
            <w:pPr>
              <w:rPr>
                <w:sz w:val="20"/>
                <w:szCs w:val="20"/>
              </w:rPr>
            </w:pPr>
          </w:p>
        </w:tc>
        <w:tc>
          <w:tcPr>
            <w:tcW w:w="1144" w:type="pct"/>
            <w:shd w:val="clear" w:color="auto" w:fill="auto"/>
            <w:vAlign w:val="center"/>
            <w:hideMark/>
          </w:tcPr>
          <w:p w14:paraId="30AB50D9"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3749684E" w14:textId="77777777" w:rsidR="0070749E" w:rsidRPr="00065731" w:rsidRDefault="0070749E" w:rsidP="0070749E">
            <w:pPr>
              <w:jc w:val="center"/>
              <w:rPr>
                <w:color w:val="000000"/>
                <w:sz w:val="20"/>
                <w:szCs w:val="20"/>
              </w:rPr>
            </w:pPr>
            <w:r w:rsidRPr="00065731">
              <w:rPr>
                <w:color w:val="000000"/>
                <w:sz w:val="20"/>
                <w:szCs w:val="20"/>
              </w:rPr>
              <w:t>121,09</w:t>
            </w:r>
          </w:p>
        </w:tc>
        <w:tc>
          <w:tcPr>
            <w:tcW w:w="408" w:type="pct"/>
            <w:shd w:val="clear" w:color="auto" w:fill="auto"/>
            <w:vAlign w:val="center"/>
            <w:hideMark/>
          </w:tcPr>
          <w:p w14:paraId="16333927" w14:textId="77777777" w:rsidR="0070749E" w:rsidRPr="00065731" w:rsidRDefault="0070749E" w:rsidP="0070749E">
            <w:pPr>
              <w:jc w:val="center"/>
              <w:rPr>
                <w:color w:val="000000"/>
                <w:sz w:val="20"/>
                <w:szCs w:val="20"/>
              </w:rPr>
            </w:pPr>
            <w:r w:rsidRPr="00065731">
              <w:rPr>
                <w:color w:val="000000"/>
                <w:sz w:val="20"/>
                <w:szCs w:val="20"/>
              </w:rPr>
              <w:t>121,09</w:t>
            </w:r>
          </w:p>
        </w:tc>
        <w:tc>
          <w:tcPr>
            <w:tcW w:w="408" w:type="pct"/>
            <w:shd w:val="clear" w:color="auto" w:fill="auto"/>
            <w:vAlign w:val="center"/>
            <w:hideMark/>
          </w:tcPr>
          <w:p w14:paraId="46244537" w14:textId="77777777" w:rsidR="0070749E" w:rsidRPr="00065731" w:rsidRDefault="0070749E" w:rsidP="0070749E">
            <w:pPr>
              <w:jc w:val="center"/>
              <w:rPr>
                <w:color w:val="000000"/>
                <w:sz w:val="20"/>
                <w:szCs w:val="20"/>
              </w:rPr>
            </w:pPr>
            <w:r w:rsidRPr="00065731">
              <w:rPr>
                <w:color w:val="000000"/>
                <w:sz w:val="20"/>
                <w:szCs w:val="20"/>
              </w:rPr>
              <w:t>121,09</w:t>
            </w:r>
          </w:p>
        </w:tc>
        <w:tc>
          <w:tcPr>
            <w:tcW w:w="408" w:type="pct"/>
            <w:shd w:val="clear" w:color="auto" w:fill="auto"/>
            <w:vAlign w:val="center"/>
            <w:hideMark/>
          </w:tcPr>
          <w:p w14:paraId="788023B9" w14:textId="77777777" w:rsidR="0070749E" w:rsidRPr="00065731" w:rsidRDefault="0070749E" w:rsidP="0070749E">
            <w:pPr>
              <w:jc w:val="center"/>
              <w:rPr>
                <w:color w:val="000000"/>
                <w:sz w:val="20"/>
                <w:szCs w:val="20"/>
              </w:rPr>
            </w:pPr>
            <w:r w:rsidRPr="00065731">
              <w:rPr>
                <w:color w:val="000000"/>
                <w:sz w:val="20"/>
                <w:szCs w:val="20"/>
              </w:rPr>
              <w:t>121,09</w:t>
            </w:r>
          </w:p>
        </w:tc>
        <w:tc>
          <w:tcPr>
            <w:tcW w:w="408" w:type="pct"/>
            <w:shd w:val="clear" w:color="auto" w:fill="auto"/>
            <w:vAlign w:val="center"/>
            <w:hideMark/>
          </w:tcPr>
          <w:p w14:paraId="66E75AC1" w14:textId="77777777" w:rsidR="0070749E" w:rsidRPr="00065731" w:rsidRDefault="0070749E" w:rsidP="0070749E">
            <w:pPr>
              <w:jc w:val="center"/>
              <w:rPr>
                <w:color w:val="000000"/>
                <w:sz w:val="20"/>
                <w:szCs w:val="20"/>
              </w:rPr>
            </w:pPr>
            <w:r w:rsidRPr="00065731">
              <w:rPr>
                <w:color w:val="000000"/>
                <w:sz w:val="20"/>
                <w:szCs w:val="20"/>
              </w:rPr>
              <w:t>121,09</w:t>
            </w:r>
          </w:p>
        </w:tc>
        <w:tc>
          <w:tcPr>
            <w:tcW w:w="408" w:type="pct"/>
            <w:shd w:val="clear" w:color="auto" w:fill="auto"/>
            <w:vAlign w:val="center"/>
            <w:hideMark/>
          </w:tcPr>
          <w:p w14:paraId="54918357" w14:textId="77777777" w:rsidR="0070749E" w:rsidRPr="00065731" w:rsidRDefault="0070749E" w:rsidP="0070749E">
            <w:pPr>
              <w:jc w:val="center"/>
              <w:rPr>
                <w:color w:val="000000"/>
                <w:sz w:val="20"/>
                <w:szCs w:val="20"/>
              </w:rPr>
            </w:pPr>
            <w:r w:rsidRPr="00065731">
              <w:rPr>
                <w:color w:val="000000"/>
                <w:sz w:val="20"/>
                <w:szCs w:val="20"/>
              </w:rPr>
              <w:t>121,09</w:t>
            </w:r>
          </w:p>
        </w:tc>
        <w:tc>
          <w:tcPr>
            <w:tcW w:w="408" w:type="pct"/>
            <w:shd w:val="clear" w:color="auto" w:fill="auto"/>
            <w:vAlign w:val="center"/>
            <w:hideMark/>
          </w:tcPr>
          <w:p w14:paraId="6D6889A7" w14:textId="77777777" w:rsidR="0070749E" w:rsidRPr="00065731" w:rsidRDefault="0070749E" w:rsidP="0070749E">
            <w:pPr>
              <w:jc w:val="center"/>
              <w:rPr>
                <w:color w:val="000000"/>
                <w:sz w:val="20"/>
                <w:szCs w:val="20"/>
              </w:rPr>
            </w:pPr>
            <w:r w:rsidRPr="00065731">
              <w:rPr>
                <w:color w:val="000000"/>
                <w:sz w:val="20"/>
                <w:szCs w:val="20"/>
              </w:rPr>
              <w:t>121,09</w:t>
            </w:r>
          </w:p>
        </w:tc>
        <w:tc>
          <w:tcPr>
            <w:tcW w:w="408" w:type="pct"/>
            <w:shd w:val="clear" w:color="auto" w:fill="auto"/>
            <w:vAlign w:val="center"/>
            <w:hideMark/>
          </w:tcPr>
          <w:p w14:paraId="5E75BED5" w14:textId="77777777" w:rsidR="0070749E" w:rsidRPr="00065731" w:rsidRDefault="0070749E" w:rsidP="0070749E">
            <w:pPr>
              <w:jc w:val="center"/>
              <w:rPr>
                <w:color w:val="000000"/>
                <w:sz w:val="20"/>
                <w:szCs w:val="20"/>
              </w:rPr>
            </w:pPr>
            <w:r w:rsidRPr="00065731">
              <w:rPr>
                <w:color w:val="000000"/>
                <w:sz w:val="20"/>
                <w:szCs w:val="20"/>
              </w:rPr>
              <w:t>121,09</w:t>
            </w:r>
          </w:p>
        </w:tc>
        <w:tc>
          <w:tcPr>
            <w:tcW w:w="404" w:type="pct"/>
            <w:shd w:val="clear" w:color="auto" w:fill="auto"/>
            <w:vAlign w:val="center"/>
            <w:hideMark/>
          </w:tcPr>
          <w:p w14:paraId="6626D242" w14:textId="77777777" w:rsidR="0070749E" w:rsidRPr="00065731" w:rsidRDefault="0070749E" w:rsidP="0070749E">
            <w:pPr>
              <w:jc w:val="center"/>
              <w:rPr>
                <w:color w:val="000000"/>
                <w:sz w:val="20"/>
                <w:szCs w:val="20"/>
              </w:rPr>
            </w:pPr>
            <w:r w:rsidRPr="00065731">
              <w:rPr>
                <w:color w:val="000000"/>
                <w:sz w:val="20"/>
                <w:szCs w:val="20"/>
              </w:rPr>
              <w:t>121,09</w:t>
            </w:r>
          </w:p>
        </w:tc>
      </w:tr>
      <w:tr w:rsidR="0070749E" w:rsidRPr="00065731" w14:paraId="5009705E" w14:textId="77777777" w:rsidTr="0070749E">
        <w:trPr>
          <w:trHeight w:val="20"/>
        </w:trPr>
        <w:tc>
          <w:tcPr>
            <w:tcW w:w="188" w:type="pct"/>
            <w:vMerge/>
            <w:shd w:val="clear" w:color="auto" w:fill="auto"/>
            <w:vAlign w:val="center"/>
            <w:hideMark/>
          </w:tcPr>
          <w:p w14:paraId="62F55590" w14:textId="77777777" w:rsidR="0070749E" w:rsidRPr="00065731" w:rsidRDefault="0070749E" w:rsidP="0070749E">
            <w:pPr>
              <w:rPr>
                <w:sz w:val="20"/>
                <w:szCs w:val="20"/>
              </w:rPr>
            </w:pPr>
          </w:p>
        </w:tc>
        <w:tc>
          <w:tcPr>
            <w:tcW w:w="1144" w:type="pct"/>
            <w:shd w:val="clear" w:color="auto" w:fill="auto"/>
            <w:vAlign w:val="center"/>
            <w:hideMark/>
          </w:tcPr>
          <w:p w14:paraId="78E066D3"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53D5B3F9" w14:textId="77777777" w:rsidR="0070749E" w:rsidRPr="00065731" w:rsidRDefault="0070749E" w:rsidP="0070749E">
            <w:pPr>
              <w:jc w:val="center"/>
              <w:rPr>
                <w:color w:val="000000"/>
                <w:sz w:val="20"/>
                <w:szCs w:val="20"/>
              </w:rPr>
            </w:pPr>
            <w:r w:rsidRPr="00065731">
              <w:rPr>
                <w:color w:val="000000"/>
                <w:sz w:val="20"/>
                <w:szCs w:val="20"/>
              </w:rPr>
              <w:t>41,35</w:t>
            </w:r>
          </w:p>
        </w:tc>
        <w:tc>
          <w:tcPr>
            <w:tcW w:w="408" w:type="pct"/>
            <w:shd w:val="clear" w:color="auto" w:fill="auto"/>
            <w:vAlign w:val="center"/>
            <w:hideMark/>
          </w:tcPr>
          <w:p w14:paraId="48663318" w14:textId="77777777" w:rsidR="0070749E" w:rsidRPr="00065731" w:rsidRDefault="0070749E" w:rsidP="0070749E">
            <w:pPr>
              <w:jc w:val="center"/>
              <w:rPr>
                <w:color w:val="000000"/>
                <w:sz w:val="20"/>
                <w:szCs w:val="20"/>
              </w:rPr>
            </w:pPr>
            <w:r w:rsidRPr="00065731">
              <w:rPr>
                <w:color w:val="000000"/>
                <w:sz w:val="20"/>
                <w:szCs w:val="20"/>
              </w:rPr>
              <w:t>41,35</w:t>
            </w:r>
          </w:p>
        </w:tc>
        <w:tc>
          <w:tcPr>
            <w:tcW w:w="408" w:type="pct"/>
            <w:shd w:val="clear" w:color="auto" w:fill="auto"/>
            <w:vAlign w:val="center"/>
            <w:hideMark/>
          </w:tcPr>
          <w:p w14:paraId="13C2FF2E" w14:textId="77777777" w:rsidR="0070749E" w:rsidRPr="00065731" w:rsidRDefault="0070749E" w:rsidP="0070749E">
            <w:pPr>
              <w:jc w:val="center"/>
              <w:rPr>
                <w:color w:val="000000"/>
                <w:sz w:val="20"/>
                <w:szCs w:val="20"/>
              </w:rPr>
            </w:pPr>
            <w:r w:rsidRPr="00065731">
              <w:rPr>
                <w:color w:val="000000"/>
                <w:sz w:val="20"/>
                <w:szCs w:val="20"/>
              </w:rPr>
              <w:t>41,35</w:t>
            </w:r>
          </w:p>
        </w:tc>
        <w:tc>
          <w:tcPr>
            <w:tcW w:w="408" w:type="pct"/>
            <w:shd w:val="clear" w:color="auto" w:fill="auto"/>
            <w:vAlign w:val="center"/>
            <w:hideMark/>
          </w:tcPr>
          <w:p w14:paraId="3AC44AEC" w14:textId="77777777" w:rsidR="0070749E" w:rsidRPr="00065731" w:rsidRDefault="0070749E" w:rsidP="0070749E">
            <w:pPr>
              <w:jc w:val="center"/>
              <w:rPr>
                <w:color w:val="000000"/>
                <w:sz w:val="20"/>
                <w:szCs w:val="20"/>
              </w:rPr>
            </w:pPr>
            <w:r w:rsidRPr="00065731">
              <w:rPr>
                <w:color w:val="000000"/>
                <w:sz w:val="20"/>
                <w:szCs w:val="20"/>
              </w:rPr>
              <w:t>41,35</w:t>
            </w:r>
          </w:p>
        </w:tc>
        <w:tc>
          <w:tcPr>
            <w:tcW w:w="408" w:type="pct"/>
            <w:shd w:val="clear" w:color="auto" w:fill="auto"/>
            <w:vAlign w:val="center"/>
            <w:hideMark/>
          </w:tcPr>
          <w:p w14:paraId="177B16F4" w14:textId="77777777" w:rsidR="0070749E" w:rsidRPr="00065731" w:rsidRDefault="0070749E" w:rsidP="0070749E">
            <w:pPr>
              <w:jc w:val="center"/>
              <w:rPr>
                <w:color w:val="000000"/>
                <w:sz w:val="20"/>
                <w:szCs w:val="20"/>
              </w:rPr>
            </w:pPr>
            <w:r w:rsidRPr="00065731">
              <w:rPr>
                <w:color w:val="000000"/>
                <w:sz w:val="20"/>
                <w:szCs w:val="20"/>
              </w:rPr>
              <w:t>41,35</w:t>
            </w:r>
          </w:p>
        </w:tc>
        <w:tc>
          <w:tcPr>
            <w:tcW w:w="408" w:type="pct"/>
            <w:shd w:val="clear" w:color="auto" w:fill="auto"/>
            <w:vAlign w:val="center"/>
            <w:hideMark/>
          </w:tcPr>
          <w:p w14:paraId="682C5299" w14:textId="77777777" w:rsidR="0070749E" w:rsidRPr="00065731" w:rsidRDefault="0070749E" w:rsidP="0070749E">
            <w:pPr>
              <w:jc w:val="center"/>
              <w:rPr>
                <w:color w:val="000000"/>
                <w:sz w:val="20"/>
                <w:szCs w:val="20"/>
              </w:rPr>
            </w:pPr>
            <w:r w:rsidRPr="00065731">
              <w:rPr>
                <w:color w:val="000000"/>
                <w:sz w:val="20"/>
                <w:szCs w:val="20"/>
              </w:rPr>
              <w:t>41,35</w:t>
            </w:r>
          </w:p>
        </w:tc>
        <w:tc>
          <w:tcPr>
            <w:tcW w:w="408" w:type="pct"/>
            <w:shd w:val="clear" w:color="auto" w:fill="auto"/>
            <w:vAlign w:val="center"/>
            <w:hideMark/>
          </w:tcPr>
          <w:p w14:paraId="0769AE1F" w14:textId="77777777" w:rsidR="0070749E" w:rsidRPr="00065731" w:rsidRDefault="0070749E" w:rsidP="0070749E">
            <w:pPr>
              <w:jc w:val="center"/>
              <w:rPr>
                <w:color w:val="000000"/>
                <w:sz w:val="20"/>
                <w:szCs w:val="20"/>
              </w:rPr>
            </w:pPr>
            <w:r w:rsidRPr="00065731">
              <w:rPr>
                <w:color w:val="000000"/>
                <w:sz w:val="20"/>
                <w:szCs w:val="20"/>
              </w:rPr>
              <w:t>41,35</w:t>
            </w:r>
          </w:p>
        </w:tc>
        <w:tc>
          <w:tcPr>
            <w:tcW w:w="408" w:type="pct"/>
            <w:shd w:val="clear" w:color="auto" w:fill="auto"/>
            <w:vAlign w:val="center"/>
            <w:hideMark/>
          </w:tcPr>
          <w:p w14:paraId="7C499C5F" w14:textId="77777777" w:rsidR="0070749E" w:rsidRPr="00065731" w:rsidRDefault="0070749E" w:rsidP="0070749E">
            <w:pPr>
              <w:jc w:val="center"/>
              <w:rPr>
                <w:color w:val="000000"/>
                <w:sz w:val="20"/>
                <w:szCs w:val="20"/>
              </w:rPr>
            </w:pPr>
            <w:r w:rsidRPr="00065731">
              <w:rPr>
                <w:color w:val="000000"/>
                <w:sz w:val="20"/>
                <w:szCs w:val="20"/>
              </w:rPr>
              <w:t>41,35</w:t>
            </w:r>
          </w:p>
        </w:tc>
        <w:tc>
          <w:tcPr>
            <w:tcW w:w="404" w:type="pct"/>
            <w:shd w:val="clear" w:color="auto" w:fill="auto"/>
            <w:vAlign w:val="center"/>
            <w:hideMark/>
          </w:tcPr>
          <w:p w14:paraId="2F00E2CC" w14:textId="77777777" w:rsidR="0070749E" w:rsidRPr="00065731" w:rsidRDefault="0070749E" w:rsidP="0070749E">
            <w:pPr>
              <w:jc w:val="center"/>
              <w:rPr>
                <w:color w:val="000000"/>
                <w:sz w:val="20"/>
                <w:szCs w:val="20"/>
              </w:rPr>
            </w:pPr>
            <w:r w:rsidRPr="00065731">
              <w:rPr>
                <w:color w:val="000000"/>
                <w:sz w:val="20"/>
                <w:szCs w:val="20"/>
              </w:rPr>
              <w:t>41,35</w:t>
            </w:r>
          </w:p>
        </w:tc>
      </w:tr>
      <w:tr w:rsidR="0070749E" w:rsidRPr="00065731" w14:paraId="0C283E2E" w14:textId="77777777" w:rsidTr="0070749E">
        <w:trPr>
          <w:trHeight w:val="20"/>
        </w:trPr>
        <w:tc>
          <w:tcPr>
            <w:tcW w:w="188" w:type="pct"/>
            <w:vMerge/>
            <w:shd w:val="clear" w:color="auto" w:fill="auto"/>
            <w:vAlign w:val="center"/>
            <w:hideMark/>
          </w:tcPr>
          <w:p w14:paraId="1528B233" w14:textId="77777777" w:rsidR="0070749E" w:rsidRPr="00065731" w:rsidRDefault="0070749E" w:rsidP="0070749E">
            <w:pPr>
              <w:rPr>
                <w:sz w:val="20"/>
                <w:szCs w:val="20"/>
              </w:rPr>
            </w:pPr>
          </w:p>
        </w:tc>
        <w:tc>
          <w:tcPr>
            <w:tcW w:w="1144" w:type="pct"/>
            <w:shd w:val="clear" w:color="auto" w:fill="auto"/>
            <w:vAlign w:val="center"/>
            <w:hideMark/>
          </w:tcPr>
          <w:p w14:paraId="5548FF28"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6C7176F2"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57ED24D0"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3FAA25FD"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7D80405C"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3C320760"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6651D4C0"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6C5BB2A6"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14E16F89"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27809D88"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6F5B5258" w14:textId="77777777" w:rsidTr="0070749E">
        <w:trPr>
          <w:trHeight w:val="20"/>
        </w:trPr>
        <w:tc>
          <w:tcPr>
            <w:tcW w:w="188" w:type="pct"/>
            <w:vMerge/>
            <w:shd w:val="clear" w:color="auto" w:fill="auto"/>
            <w:vAlign w:val="center"/>
            <w:hideMark/>
          </w:tcPr>
          <w:p w14:paraId="7EE62108" w14:textId="77777777" w:rsidR="0070749E" w:rsidRPr="00065731" w:rsidRDefault="0070749E" w:rsidP="0070749E">
            <w:pPr>
              <w:rPr>
                <w:sz w:val="20"/>
                <w:szCs w:val="20"/>
              </w:rPr>
            </w:pPr>
          </w:p>
        </w:tc>
        <w:tc>
          <w:tcPr>
            <w:tcW w:w="1144" w:type="pct"/>
            <w:shd w:val="clear" w:color="auto" w:fill="auto"/>
            <w:vAlign w:val="center"/>
            <w:hideMark/>
          </w:tcPr>
          <w:p w14:paraId="5D8E2432"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310F6868" w14:textId="77777777" w:rsidR="0070749E" w:rsidRPr="00065731" w:rsidRDefault="0070749E" w:rsidP="0070749E">
            <w:pPr>
              <w:jc w:val="center"/>
              <w:rPr>
                <w:color w:val="000000"/>
                <w:sz w:val="20"/>
                <w:szCs w:val="20"/>
              </w:rPr>
            </w:pPr>
            <w:r w:rsidRPr="00065731">
              <w:rPr>
                <w:color w:val="000000"/>
                <w:sz w:val="20"/>
                <w:szCs w:val="20"/>
              </w:rPr>
              <w:t>162,44</w:t>
            </w:r>
          </w:p>
        </w:tc>
        <w:tc>
          <w:tcPr>
            <w:tcW w:w="408" w:type="pct"/>
            <w:shd w:val="clear" w:color="auto" w:fill="auto"/>
            <w:vAlign w:val="center"/>
            <w:hideMark/>
          </w:tcPr>
          <w:p w14:paraId="37253A3E" w14:textId="77777777" w:rsidR="0070749E" w:rsidRPr="00065731" w:rsidRDefault="0070749E" w:rsidP="0070749E">
            <w:pPr>
              <w:jc w:val="center"/>
              <w:rPr>
                <w:color w:val="000000"/>
                <w:sz w:val="20"/>
                <w:szCs w:val="20"/>
              </w:rPr>
            </w:pPr>
            <w:r w:rsidRPr="00065731">
              <w:rPr>
                <w:color w:val="000000"/>
                <w:sz w:val="20"/>
                <w:szCs w:val="20"/>
              </w:rPr>
              <w:t>162,44</w:t>
            </w:r>
          </w:p>
        </w:tc>
        <w:tc>
          <w:tcPr>
            <w:tcW w:w="408" w:type="pct"/>
            <w:shd w:val="clear" w:color="auto" w:fill="auto"/>
            <w:vAlign w:val="center"/>
            <w:hideMark/>
          </w:tcPr>
          <w:p w14:paraId="2A383BE9" w14:textId="77777777" w:rsidR="0070749E" w:rsidRPr="00065731" w:rsidRDefault="0070749E" w:rsidP="0070749E">
            <w:pPr>
              <w:jc w:val="center"/>
              <w:rPr>
                <w:color w:val="000000"/>
                <w:sz w:val="20"/>
                <w:szCs w:val="20"/>
              </w:rPr>
            </w:pPr>
            <w:r w:rsidRPr="00065731">
              <w:rPr>
                <w:color w:val="000000"/>
                <w:sz w:val="20"/>
                <w:szCs w:val="20"/>
              </w:rPr>
              <w:t>162,44</w:t>
            </w:r>
          </w:p>
        </w:tc>
        <w:tc>
          <w:tcPr>
            <w:tcW w:w="408" w:type="pct"/>
            <w:shd w:val="clear" w:color="auto" w:fill="auto"/>
            <w:vAlign w:val="center"/>
            <w:hideMark/>
          </w:tcPr>
          <w:p w14:paraId="4A5F15E3" w14:textId="77777777" w:rsidR="0070749E" w:rsidRPr="00065731" w:rsidRDefault="0070749E" w:rsidP="0070749E">
            <w:pPr>
              <w:jc w:val="center"/>
              <w:rPr>
                <w:color w:val="000000"/>
                <w:sz w:val="20"/>
                <w:szCs w:val="20"/>
              </w:rPr>
            </w:pPr>
            <w:r w:rsidRPr="00065731">
              <w:rPr>
                <w:color w:val="000000"/>
                <w:sz w:val="20"/>
                <w:szCs w:val="20"/>
              </w:rPr>
              <w:t>162,44</w:t>
            </w:r>
          </w:p>
        </w:tc>
        <w:tc>
          <w:tcPr>
            <w:tcW w:w="408" w:type="pct"/>
            <w:shd w:val="clear" w:color="auto" w:fill="auto"/>
            <w:vAlign w:val="center"/>
            <w:hideMark/>
          </w:tcPr>
          <w:p w14:paraId="3CD780CE" w14:textId="77777777" w:rsidR="0070749E" w:rsidRPr="00065731" w:rsidRDefault="0070749E" w:rsidP="0070749E">
            <w:pPr>
              <w:jc w:val="center"/>
              <w:rPr>
                <w:color w:val="000000"/>
                <w:sz w:val="20"/>
                <w:szCs w:val="20"/>
              </w:rPr>
            </w:pPr>
            <w:r w:rsidRPr="00065731">
              <w:rPr>
                <w:color w:val="000000"/>
                <w:sz w:val="20"/>
                <w:szCs w:val="20"/>
              </w:rPr>
              <w:t>162,44</w:t>
            </w:r>
          </w:p>
        </w:tc>
        <w:tc>
          <w:tcPr>
            <w:tcW w:w="408" w:type="pct"/>
            <w:shd w:val="clear" w:color="auto" w:fill="auto"/>
            <w:vAlign w:val="center"/>
            <w:hideMark/>
          </w:tcPr>
          <w:p w14:paraId="3275226C" w14:textId="77777777" w:rsidR="0070749E" w:rsidRPr="00065731" w:rsidRDefault="0070749E" w:rsidP="0070749E">
            <w:pPr>
              <w:jc w:val="center"/>
              <w:rPr>
                <w:color w:val="000000"/>
                <w:sz w:val="20"/>
                <w:szCs w:val="20"/>
              </w:rPr>
            </w:pPr>
            <w:r w:rsidRPr="00065731">
              <w:rPr>
                <w:color w:val="000000"/>
                <w:sz w:val="20"/>
                <w:szCs w:val="20"/>
              </w:rPr>
              <w:t>162,44</w:t>
            </w:r>
          </w:p>
        </w:tc>
        <w:tc>
          <w:tcPr>
            <w:tcW w:w="408" w:type="pct"/>
            <w:shd w:val="clear" w:color="auto" w:fill="auto"/>
            <w:vAlign w:val="center"/>
            <w:hideMark/>
          </w:tcPr>
          <w:p w14:paraId="52B65CEE" w14:textId="77777777" w:rsidR="0070749E" w:rsidRPr="00065731" w:rsidRDefault="0070749E" w:rsidP="0070749E">
            <w:pPr>
              <w:jc w:val="center"/>
              <w:rPr>
                <w:color w:val="000000"/>
                <w:sz w:val="20"/>
                <w:szCs w:val="20"/>
              </w:rPr>
            </w:pPr>
            <w:r w:rsidRPr="00065731">
              <w:rPr>
                <w:color w:val="000000"/>
                <w:sz w:val="20"/>
                <w:szCs w:val="20"/>
              </w:rPr>
              <w:t>162,44</w:t>
            </w:r>
          </w:p>
        </w:tc>
        <w:tc>
          <w:tcPr>
            <w:tcW w:w="408" w:type="pct"/>
            <w:shd w:val="clear" w:color="auto" w:fill="auto"/>
            <w:vAlign w:val="center"/>
            <w:hideMark/>
          </w:tcPr>
          <w:p w14:paraId="3917EC2E" w14:textId="77777777" w:rsidR="0070749E" w:rsidRPr="00065731" w:rsidRDefault="0070749E" w:rsidP="0070749E">
            <w:pPr>
              <w:jc w:val="center"/>
              <w:rPr>
                <w:color w:val="000000"/>
                <w:sz w:val="20"/>
                <w:szCs w:val="20"/>
              </w:rPr>
            </w:pPr>
            <w:r w:rsidRPr="00065731">
              <w:rPr>
                <w:color w:val="000000"/>
                <w:sz w:val="20"/>
                <w:szCs w:val="20"/>
              </w:rPr>
              <w:t>162,44</w:t>
            </w:r>
          </w:p>
        </w:tc>
        <w:tc>
          <w:tcPr>
            <w:tcW w:w="404" w:type="pct"/>
            <w:shd w:val="clear" w:color="auto" w:fill="auto"/>
            <w:vAlign w:val="center"/>
            <w:hideMark/>
          </w:tcPr>
          <w:p w14:paraId="65CC72C1" w14:textId="77777777" w:rsidR="0070749E" w:rsidRPr="00065731" w:rsidRDefault="0070749E" w:rsidP="0070749E">
            <w:pPr>
              <w:jc w:val="center"/>
              <w:rPr>
                <w:color w:val="000000"/>
                <w:sz w:val="20"/>
                <w:szCs w:val="20"/>
              </w:rPr>
            </w:pPr>
            <w:r w:rsidRPr="00065731">
              <w:rPr>
                <w:color w:val="000000"/>
                <w:sz w:val="20"/>
                <w:szCs w:val="20"/>
              </w:rPr>
              <w:t>162,44</w:t>
            </w:r>
          </w:p>
        </w:tc>
      </w:tr>
      <w:tr w:rsidR="0070749E" w:rsidRPr="00065731" w14:paraId="3FA8C24B" w14:textId="77777777" w:rsidTr="0070749E">
        <w:trPr>
          <w:trHeight w:val="20"/>
        </w:trPr>
        <w:tc>
          <w:tcPr>
            <w:tcW w:w="188" w:type="pct"/>
            <w:vMerge/>
            <w:shd w:val="clear" w:color="auto" w:fill="auto"/>
            <w:vAlign w:val="center"/>
            <w:hideMark/>
          </w:tcPr>
          <w:p w14:paraId="1D72D9F4" w14:textId="77777777" w:rsidR="0070749E" w:rsidRPr="00065731" w:rsidRDefault="0070749E" w:rsidP="0070749E">
            <w:pPr>
              <w:rPr>
                <w:sz w:val="20"/>
                <w:szCs w:val="20"/>
              </w:rPr>
            </w:pPr>
          </w:p>
        </w:tc>
        <w:tc>
          <w:tcPr>
            <w:tcW w:w="1144" w:type="pct"/>
            <w:shd w:val="clear" w:color="auto" w:fill="auto"/>
            <w:vAlign w:val="center"/>
            <w:hideMark/>
          </w:tcPr>
          <w:p w14:paraId="5A203357"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205E784F" w14:textId="77777777" w:rsidR="0070749E" w:rsidRPr="00065731" w:rsidRDefault="0070749E" w:rsidP="0070749E">
            <w:pPr>
              <w:jc w:val="center"/>
              <w:rPr>
                <w:color w:val="000000"/>
                <w:sz w:val="20"/>
                <w:szCs w:val="20"/>
              </w:rPr>
            </w:pPr>
            <w:r w:rsidRPr="00065731">
              <w:rPr>
                <w:color w:val="000000"/>
                <w:sz w:val="20"/>
                <w:szCs w:val="20"/>
              </w:rPr>
              <w:t>0,04</w:t>
            </w:r>
          </w:p>
        </w:tc>
        <w:tc>
          <w:tcPr>
            <w:tcW w:w="408" w:type="pct"/>
            <w:shd w:val="clear" w:color="auto" w:fill="auto"/>
            <w:vAlign w:val="center"/>
            <w:hideMark/>
          </w:tcPr>
          <w:p w14:paraId="633A3129" w14:textId="77777777" w:rsidR="0070749E" w:rsidRPr="00065731" w:rsidRDefault="0070749E" w:rsidP="0070749E">
            <w:pPr>
              <w:jc w:val="center"/>
              <w:rPr>
                <w:color w:val="000000"/>
                <w:sz w:val="20"/>
                <w:szCs w:val="20"/>
              </w:rPr>
            </w:pPr>
            <w:r w:rsidRPr="00065731">
              <w:rPr>
                <w:color w:val="000000"/>
                <w:sz w:val="20"/>
                <w:szCs w:val="20"/>
              </w:rPr>
              <w:t>0,04</w:t>
            </w:r>
          </w:p>
        </w:tc>
        <w:tc>
          <w:tcPr>
            <w:tcW w:w="408" w:type="pct"/>
            <w:shd w:val="clear" w:color="auto" w:fill="auto"/>
            <w:vAlign w:val="center"/>
            <w:hideMark/>
          </w:tcPr>
          <w:p w14:paraId="4A7CD027" w14:textId="77777777" w:rsidR="0070749E" w:rsidRPr="00065731" w:rsidRDefault="0070749E" w:rsidP="0070749E">
            <w:pPr>
              <w:jc w:val="center"/>
              <w:rPr>
                <w:color w:val="000000"/>
                <w:sz w:val="20"/>
                <w:szCs w:val="20"/>
              </w:rPr>
            </w:pPr>
            <w:r w:rsidRPr="00065731">
              <w:rPr>
                <w:color w:val="000000"/>
                <w:sz w:val="20"/>
                <w:szCs w:val="20"/>
              </w:rPr>
              <w:t>0,04</w:t>
            </w:r>
          </w:p>
        </w:tc>
        <w:tc>
          <w:tcPr>
            <w:tcW w:w="408" w:type="pct"/>
            <w:shd w:val="clear" w:color="auto" w:fill="auto"/>
            <w:vAlign w:val="center"/>
            <w:hideMark/>
          </w:tcPr>
          <w:p w14:paraId="314A5557" w14:textId="77777777" w:rsidR="0070749E" w:rsidRPr="00065731" w:rsidRDefault="0070749E" w:rsidP="0070749E">
            <w:pPr>
              <w:jc w:val="center"/>
              <w:rPr>
                <w:color w:val="000000"/>
                <w:sz w:val="20"/>
                <w:szCs w:val="20"/>
              </w:rPr>
            </w:pPr>
            <w:r w:rsidRPr="00065731">
              <w:rPr>
                <w:color w:val="000000"/>
                <w:sz w:val="20"/>
                <w:szCs w:val="20"/>
              </w:rPr>
              <w:t>0,04</w:t>
            </w:r>
          </w:p>
        </w:tc>
        <w:tc>
          <w:tcPr>
            <w:tcW w:w="408" w:type="pct"/>
            <w:shd w:val="clear" w:color="auto" w:fill="auto"/>
            <w:vAlign w:val="center"/>
            <w:hideMark/>
          </w:tcPr>
          <w:p w14:paraId="0BB8B709" w14:textId="77777777" w:rsidR="0070749E" w:rsidRPr="00065731" w:rsidRDefault="0070749E" w:rsidP="0070749E">
            <w:pPr>
              <w:jc w:val="center"/>
              <w:rPr>
                <w:color w:val="000000"/>
                <w:sz w:val="20"/>
                <w:szCs w:val="20"/>
              </w:rPr>
            </w:pPr>
            <w:r w:rsidRPr="00065731">
              <w:rPr>
                <w:color w:val="000000"/>
                <w:sz w:val="20"/>
                <w:szCs w:val="20"/>
              </w:rPr>
              <w:t>0,04</w:t>
            </w:r>
          </w:p>
        </w:tc>
        <w:tc>
          <w:tcPr>
            <w:tcW w:w="408" w:type="pct"/>
            <w:shd w:val="clear" w:color="auto" w:fill="auto"/>
            <w:vAlign w:val="center"/>
            <w:hideMark/>
          </w:tcPr>
          <w:p w14:paraId="4852923C" w14:textId="77777777" w:rsidR="0070749E" w:rsidRPr="00065731" w:rsidRDefault="0070749E" w:rsidP="0070749E">
            <w:pPr>
              <w:jc w:val="center"/>
              <w:rPr>
                <w:color w:val="000000"/>
                <w:sz w:val="20"/>
                <w:szCs w:val="20"/>
              </w:rPr>
            </w:pPr>
            <w:r w:rsidRPr="00065731">
              <w:rPr>
                <w:color w:val="000000"/>
                <w:sz w:val="20"/>
                <w:szCs w:val="20"/>
              </w:rPr>
              <w:t>0,04</w:t>
            </w:r>
          </w:p>
        </w:tc>
        <w:tc>
          <w:tcPr>
            <w:tcW w:w="408" w:type="pct"/>
            <w:shd w:val="clear" w:color="auto" w:fill="auto"/>
            <w:vAlign w:val="center"/>
            <w:hideMark/>
          </w:tcPr>
          <w:p w14:paraId="22C0E9F4" w14:textId="77777777" w:rsidR="0070749E" w:rsidRPr="00065731" w:rsidRDefault="0070749E" w:rsidP="0070749E">
            <w:pPr>
              <w:jc w:val="center"/>
              <w:rPr>
                <w:color w:val="000000"/>
                <w:sz w:val="20"/>
                <w:szCs w:val="20"/>
              </w:rPr>
            </w:pPr>
            <w:r w:rsidRPr="00065731">
              <w:rPr>
                <w:color w:val="000000"/>
                <w:sz w:val="20"/>
                <w:szCs w:val="20"/>
              </w:rPr>
              <w:t>0,04</w:t>
            </w:r>
          </w:p>
        </w:tc>
        <w:tc>
          <w:tcPr>
            <w:tcW w:w="408" w:type="pct"/>
            <w:shd w:val="clear" w:color="auto" w:fill="auto"/>
            <w:vAlign w:val="center"/>
            <w:hideMark/>
          </w:tcPr>
          <w:p w14:paraId="5DDC0D88" w14:textId="77777777" w:rsidR="0070749E" w:rsidRPr="00065731" w:rsidRDefault="0070749E" w:rsidP="0070749E">
            <w:pPr>
              <w:jc w:val="center"/>
              <w:rPr>
                <w:color w:val="000000"/>
                <w:sz w:val="20"/>
                <w:szCs w:val="20"/>
              </w:rPr>
            </w:pPr>
            <w:r w:rsidRPr="00065731">
              <w:rPr>
                <w:color w:val="000000"/>
                <w:sz w:val="20"/>
                <w:szCs w:val="20"/>
              </w:rPr>
              <w:t>0,04</w:t>
            </w:r>
          </w:p>
        </w:tc>
        <w:tc>
          <w:tcPr>
            <w:tcW w:w="404" w:type="pct"/>
            <w:shd w:val="clear" w:color="auto" w:fill="auto"/>
            <w:vAlign w:val="center"/>
            <w:hideMark/>
          </w:tcPr>
          <w:p w14:paraId="5DFFF6B7" w14:textId="77777777" w:rsidR="0070749E" w:rsidRPr="00065731" w:rsidRDefault="0070749E" w:rsidP="0070749E">
            <w:pPr>
              <w:jc w:val="center"/>
              <w:rPr>
                <w:color w:val="000000"/>
                <w:sz w:val="20"/>
                <w:szCs w:val="20"/>
              </w:rPr>
            </w:pPr>
            <w:r w:rsidRPr="00065731">
              <w:rPr>
                <w:color w:val="000000"/>
                <w:sz w:val="20"/>
                <w:szCs w:val="20"/>
              </w:rPr>
              <w:t>0,04</w:t>
            </w:r>
          </w:p>
        </w:tc>
      </w:tr>
      <w:tr w:rsidR="0070749E" w:rsidRPr="00065731" w14:paraId="43ABD24F" w14:textId="77777777" w:rsidTr="0070749E">
        <w:trPr>
          <w:trHeight w:val="20"/>
        </w:trPr>
        <w:tc>
          <w:tcPr>
            <w:tcW w:w="188" w:type="pct"/>
            <w:vMerge w:val="restart"/>
            <w:shd w:val="clear" w:color="auto" w:fill="auto"/>
            <w:vAlign w:val="center"/>
            <w:hideMark/>
          </w:tcPr>
          <w:p w14:paraId="48327BBB" w14:textId="77777777" w:rsidR="0070749E" w:rsidRPr="00065731" w:rsidRDefault="0070749E" w:rsidP="0070749E">
            <w:pPr>
              <w:jc w:val="center"/>
              <w:rPr>
                <w:sz w:val="20"/>
                <w:szCs w:val="20"/>
              </w:rPr>
            </w:pPr>
            <w:r w:rsidRPr="00065731">
              <w:rPr>
                <w:sz w:val="20"/>
                <w:szCs w:val="20"/>
              </w:rPr>
              <w:t>10</w:t>
            </w:r>
          </w:p>
        </w:tc>
        <w:tc>
          <w:tcPr>
            <w:tcW w:w="4812" w:type="pct"/>
            <w:gridSpan w:val="10"/>
            <w:shd w:val="clear" w:color="auto" w:fill="auto"/>
            <w:vAlign w:val="center"/>
            <w:hideMark/>
          </w:tcPr>
          <w:p w14:paraId="53C18F85" w14:textId="77777777" w:rsidR="0070749E" w:rsidRPr="00065731" w:rsidRDefault="0070749E" w:rsidP="0070749E">
            <w:pPr>
              <w:jc w:val="center"/>
              <w:rPr>
                <w:b/>
                <w:bCs/>
                <w:sz w:val="20"/>
                <w:szCs w:val="20"/>
              </w:rPr>
            </w:pPr>
            <w:r w:rsidRPr="00065731">
              <w:rPr>
                <w:b/>
                <w:bCs/>
                <w:sz w:val="20"/>
                <w:szCs w:val="20"/>
              </w:rPr>
              <w:t>Котельная №10</w:t>
            </w:r>
          </w:p>
        </w:tc>
      </w:tr>
      <w:tr w:rsidR="0070749E" w:rsidRPr="00065731" w14:paraId="01A5D4E9" w14:textId="77777777" w:rsidTr="0070749E">
        <w:trPr>
          <w:trHeight w:val="20"/>
        </w:trPr>
        <w:tc>
          <w:tcPr>
            <w:tcW w:w="188" w:type="pct"/>
            <w:vMerge/>
            <w:shd w:val="clear" w:color="auto" w:fill="auto"/>
            <w:vAlign w:val="center"/>
            <w:hideMark/>
          </w:tcPr>
          <w:p w14:paraId="31AFF73E" w14:textId="77777777" w:rsidR="0070749E" w:rsidRPr="00065731" w:rsidRDefault="0070749E" w:rsidP="0070749E">
            <w:pPr>
              <w:rPr>
                <w:sz w:val="20"/>
                <w:szCs w:val="20"/>
              </w:rPr>
            </w:pPr>
          </w:p>
        </w:tc>
        <w:tc>
          <w:tcPr>
            <w:tcW w:w="1144" w:type="pct"/>
            <w:shd w:val="clear" w:color="auto" w:fill="auto"/>
            <w:vAlign w:val="center"/>
            <w:hideMark/>
          </w:tcPr>
          <w:p w14:paraId="46ACD77F"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6FD3F209" w14:textId="77777777" w:rsidR="0070749E" w:rsidRPr="00065731" w:rsidRDefault="0070749E" w:rsidP="0070749E">
            <w:pPr>
              <w:jc w:val="center"/>
              <w:rPr>
                <w:color w:val="000000"/>
                <w:sz w:val="20"/>
                <w:szCs w:val="20"/>
              </w:rPr>
            </w:pPr>
            <w:r w:rsidRPr="00065731">
              <w:rPr>
                <w:color w:val="000000"/>
                <w:sz w:val="20"/>
                <w:szCs w:val="20"/>
              </w:rPr>
              <w:t>205,87</w:t>
            </w:r>
          </w:p>
        </w:tc>
        <w:tc>
          <w:tcPr>
            <w:tcW w:w="408" w:type="pct"/>
            <w:shd w:val="clear" w:color="auto" w:fill="auto"/>
            <w:vAlign w:val="center"/>
            <w:hideMark/>
          </w:tcPr>
          <w:p w14:paraId="30F92760" w14:textId="77777777" w:rsidR="0070749E" w:rsidRPr="00065731" w:rsidRDefault="0070749E" w:rsidP="0070749E">
            <w:pPr>
              <w:jc w:val="center"/>
              <w:rPr>
                <w:color w:val="000000"/>
                <w:sz w:val="20"/>
                <w:szCs w:val="20"/>
              </w:rPr>
            </w:pPr>
            <w:r w:rsidRPr="00065731">
              <w:rPr>
                <w:color w:val="000000"/>
                <w:sz w:val="20"/>
                <w:szCs w:val="20"/>
              </w:rPr>
              <w:t>205,87</w:t>
            </w:r>
          </w:p>
        </w:tc>
        <w:tc>
          <w:tcPr>
            <w:tcW w:w="408" w:type="pct"/>
            <w:shd w:val="clear" w:color="auto" w:fill="auto"/>
            <w:vAlign w:val="center"/>
            <w:hideMark/>
          </w:tcPr>
          <w:p w14:paraId="61685B20" w14:textId="77777777" w:rsidR="0070749E" w:rsidRPr="00065731" w:rsidRDefault="0070749E" w:rsidP="0070749E">
            <w:pPr>
              <w:jc w:val="center"/>
              <w:rPr>
                <w:color w:val="000000"/>
                <w:sz w:val="20"/>
                <w:szCs w:val="20"/>
              </w:rPr>
            </w:pPr>
            <w:r w:rsidRPr="00065731">
              <w:rPr>
                <w:color w:val="000000"/>
                <w:sz w:val="20"/>
                <w:szCs w:val="20"/>
              </w:rPr>
              <w:t>205,87</w:t>
            </w:r>
          </w:p>
        </w:tc>
        <w:tc>
          <w:tcPr>
            <w:tcW w:w="408" w:type="pct"/>
            <w:shd w:val="clear" w:color="auto" w:fill="auto"/>
            <w:vAlign w:val="center"/>
            <w:hideMark/>
          </w:tcPr>
          <w:p w14:paraId="7B7CBEE0" w14:textId="77777777" w:rsidR="0070749E" w:rsidRPr="00065731" w:rsidRDefault="0070749E" w:rsidP="0070749E">
            <w:pPr>
              <w:jc w:val="center"/>
              <w:rPr>
                <w:color w:val="000000"/>
                <w:sz w:val="20"/>
                <w:szCs w:val="20"/>
              </w:rPr>
            </w:pPr>
            <w:r w:rsidRPr="00065731">
              <w:rPr>
                <w:color w:val="000000"/>
                <w:sz w:val="20"/>
                <w:szCs w:val="20"/>
              </w:rPr>
              <w:t>205,87</w:t>
            </w:r>
          </w:p>
        </w:tc>
        <w:tc>
          <w:tcPr>
            <w:tcW w:w="408" w:type="pct"/>
            <w:shd w:val="clear" w:color="auto" w:fill="auto"/>
            <w:vAlign w:val="center"/>
            <w:hideMark/>
          </w:tcPr>
          <w:p w14:paraId="7BB398EC" w14:textId="77777777" w:rsidR="0070749E" w:rsidRPr="00065731" w:rsidRDefault="0070749E" w:rsidP="0070749E">
            <w:pPr>
              <w:jc w:val="center"/>
              <w:rPr>
                <w:color w:val="000000"/>
                <w:sz w:val="20"/>
                <w:szCs w:val="20"/>
              </w:rPr>
            </w:pPr>
            <w:r w:rsidRPr="00065731">
              <w:rPr>
                <w:color w:val="000000"/>
                <w:sz w:val="20"/>
                <w:szCs w:val="20"/>
              </w:rPr>
              <w:t>205,87</w:t>
            </w:r>
          </w:p>
        </w:tc>
        <w:tc>
          <w:tcPr>
            <w:tcW w:w="408" w:type="pct"/>
            <w:shd w:val="clear" w:color="auto" w:fill="auto"/>
            <w:vAlign w:val="center"/>
            <w:hideMark/>
          </w:tcPr>
          <w:p w14:paraId="33FE9830" w14:textId="77777777" w:rsidR="0070749E" w:rsidRPr="00065731" w:rsidRDefault="0070749E" w:rsidP="0070749E">
            <w:pPr>
              <w:jc w:val="center"/>
              <w:rPr>
                <w:color w:val="000000"/>
                <w:sz w:val="20"/>
                <w:szCs w:val="20"/>
              </w:rPr>
            </w:pPr>
            <w:r w:rsidRPr="00065731">
              <w:rPr>
                <w:color w:val="000000"/>
                <w:sz w:val="20"/>
                <w:szCs w:val="20"/>
              </w:rPr>
              <w:t>205,87</w:t>
            </w:r>
          </w:p>
        </w:tc>
        <w:tc>
          <w:tcPr>
            <w:tcW w:w="408" w:type="pct"/>
            <w:shd w:val="clear" w:color="auto" w:fill="auto"/>
            <w:vAlign w:val="center"/>
            <w:hideMark/>
          </w:tcPr>
          <w:p w14:paraId="4921260E" w14:textId="77777777" w:rsidR="0070749E" w:rsidRPr="00065731" w:rsidRDefault="0070749E" w:rsidP="0070749E">
            <w:pPr>
              <w:jc w:val="center"/>
              <w:rPr>
                <w:color w:val="000000"/>
                <w:sz w:val="20"/>
                <w:szCs w:val="20"/>
              </w:rPr>
            </w:pPr>
            <w:r w:rsidRPr="00065731">
              <w:rPr>
                <w:color w:val="000000"/>
                <w:sz w:val="20"/>
                <w:szCs w:val="20"/>
              </w:rPr>
              <w:t>205,87</w:t>
            </w:r>
          </w:p>
        </w:tc>
        <w:tc>
          <w:tcPr>
            <w:tcW w:w="408" w:type="pct"/>
            <w:shd w:val="clear" w:color="auto" w:fill="auto"/>
            <w:vAlign w:val="center"/>
            <w:hideMark/>
          </w:tcPr>
          <w:p w14:paraId="17BDBEE8" w14:textId="77777777" w:rsidR="0070749E" w:rsidRPr="00065731" w:rsidRDefault="0070749E" w:rsidP="0070749E">
            <w:pPr>
              <w:jc w:val="center"/>
              <w:rPr>
                <w:color w:val="000000"/>
                <w:sz w:val="20"/>
                <w:szCs w:val="20"/>
              </w:rPr>
            </w:pPr>
            <w:r w:rsidRPr="00065731">
              <w:rPr>
                <w:color w:val="000000"/>
                <w:sz w:val="20"/>
                <w:szCs w:val="20"/>
              </w:rPr>
              <w:t>205,87</w:t>
            </w:r>
          </w:p>
        </w:tc>
        <w:tc>
          <w:tcPr>
            <w:tcW w:w="404" w:type="pct"/>
            <w:shd w:val="clear" w:color="auto" w:fill="auto"/>
            <w:vAlign w:val="center"/>
            <w:hideMark/>
          </w:tcPr>
          <w:p w14:paraId="65517942" w14:textId="77777777" w:rsidR="0070749E" w:rsidRPr="00065731" w:rsidRDefault="0070749E" w:rsidP="0070749E">
            <w:pPr>
              <w:jc w:val="center"/>
              <w:rPr>
                <w:color w:val="000000"/>
                <w:sz w:val="20"/>
                <w:szCs w:val="20"/>
              </w:rPr>
            </w:pPr>
            <w:r w:rsidRPr="00065731">
              <w:rPr>
                <w:color w:val="000000"/>
                <w:sz w:val="20"/>
                <w:szCs w:val="20"/>
              </w:rPr>
              <w:t>205,87</w:t>
            </w:r>
          </w:p>
        </w:tc>
      </w:tr>
      <w:tr w:rsidR="0070749E" w:rsidRPr="00065731" w14:paraId="10A3B7F4" w14:textId="77777777" w:rsidTr="0070749E">
        <w:trPr>
          <w:trHeight w:val="20"/>
        </w:trPr>
        <w:tc>
          <w:tcPr>
            <w:tcW w:w="188" w:type="pct"/>
            <w:vMerge/>
            <w:shd w:val="clear" w:color="auto" w:fill="auto"/>
            <w:vAlign w:val="center"/>
            <w:hideMark/>
          </w:tcPr>
          <w:p w14:paraId="51E5B2C1" w14:textId="77777777" w:rsidR="0070749E" w:rsidRPr="00065731" w:rsidRDefault="0070749E" w:rsidP="0070749E">
            <w:pPr>
              <w:rPr>
                <w:sz w:val="20"/>
                <w:szCs w:val="20"/>
              </w:rPr>
            </w:pPr>
          </w:p>
        </w:tc>
        <w:tc>
          <w:tcPr>
            <w:tcW w:w="1144" w:type="pct"/>
            <w:shd w:val="clear" w:color="auto" w:fill="auto"/>
            <w:vAlign w:val="center"/>
            <w:hideMark/>
          </w:tcPr>
          <w:p w14:paraId="74077439"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5D029967" w14:textId="77777777" w:rsidR="0070749E" w:rsidRPr="00065731" w:rsidRDefault="0070749E" w:rsidP="0070749E">
            <w:pPr>
              <w:jc w:val="center"/>
              <w:rPr>
                <w:color w:val="000000"/>
                <w:sz w:val="20"/>
                <w:szCs w:val="20"/>
              </w:rPr>
            </w:pPr>
            <w:r w:rsidRPr="00065731">
              <w:rPr>
                <w:color w:val="000000"/>
                <w:sz w:val="20"/>
                <w:szCs w:val="20"/>
              </w:rPr>
              <w:t>36,14</w:t>
            </w:r>
          </w:p>
        </w:tc>
        <w:tc>
          <w:tcPr>
            <w:tcW w:w="408" w:type="pct"/>
            <w:shd w:val="clear" w:color="auto" w:fill="auto"/>
            <w:vAlign w:val="center"/>
            <w:hideMark/>
          </w:tcPr>
          <w:p w14:paraId="47C3F76F" w14:textId="77777777" w:rsidR="0070749E" w:rsidRPr="00065731" w:rsidRDefault="0070749E" w:rsidP="0070749E">
            <w:pPr>
              <w:jc w:val="center"/>
              <w:rPr>
                <w:color w:val="000000"/>
                <w:sz w:val="20"/>
                <w:szCs w:val="20"/>
              </w:rPr>
            </w:pPr>
            <w:r w:rsidRPr="00065731">
              <w:rPr>
                <w:color w:val="000000"/>
                <w:sz w:val="20"/>
                <w:szCs w:val="20"/>
              </w:rPr>
              <w:t>36,14</w:t>
            </w:r>
          </w:p>
        </w:tc>
        <w:tc>
          <w:tcPr>
            <w:tcW w:w="408" w:type="pct"/>
            <w:shd w:val="clear" w:color="auto" w:fill="auto"/>
            <w:vAlign w:val="center"/>
            <w:hideMark/>
          </w:tcPr>
          <w:p w14:paraId="43F83032" w14:textId="77777777" w:rsidR="0070749E" w:rsidRPr="00065731" w:rsidRDefault="0070749E" w:rsidP="0070749E">
            <w:pPr>
              <w:jc w:val="center"/>
              <w:rPr>
                <w:color w:val="000000"/>
                <w:sz w:val="20"/>
                <w:szCs w:val="20"/>
              </w:rPr>
            </w:pPr>
            <w:r w:rsidRPr="00065731">
              <w:rPr>
                <w:color w:val="000000"/>
                <w:sz w:val="20"/>
                <w:szCs w:val="20"/>
              </w:rPr>
              <w:t>36,14</w:t>
            </w:r>
          </w:p>
        </w:tc>
        <w:tc>
          <w:tcPr>
            <w:tcW w:w="408" w:type="pct"/>
            <w:shd w:val="clear" w:color="auto" w:fill="auto"/>
            <w:vAlign w:val="center"/>
            <w:hideMark/>
          </w:tcPr>
          <w:p w14:paraId="235DC3F6" w14:textId="77777777" w:rsidR="0070749E" w:rsidRPr="00065731" w:rsidRDefault="0070749E" w:rsidP="0070749E">
            <w:pPr>
              <w:jc w:val="center"/>
              <w:rPr>
                <w:color w:val="000000"/>
                <w:sz w:val="20"/>
                <w:szCs w:val="20"/>
              </w:rPr>
            </w:pPr>
            <w:r w:rsidRPr="00065731">
              <w:rPr>
                <w:color w:val="000000"/>
                <w:sz w:val="20"/>
                <w:szCs w:val="20"/>
              </w:rPr>
              <w:t>36,14</w:t>
            </w:r>
          </w:p>
        </w:tc>
        <w:tc>
          <w:tcPr>
            <w:tcW w:w="408" w:type="pct"/>
            <w:shd w:val="clear" w:color="auto" w:fill="auto"/>
            <w:vAlign w:val="center"/>
            <w:hideMark/>
          </w:tcPr>
          <w:p w14:paraId="5F336704" w14:textId="77777777" w:rsidR="0070749E" w:rsidRPr="00065731" w:rsidRDefault="0070749E" w:rsidP="0070749E">
            <w:pPr>
              <w:jc w:val="center"/>
              <w:rPr>
                <w:color w:val="000000"/>
                <w:sz w:val="20"/>
                <w:szCs w:val="20"/>
              </w:rPr>
            </w:pPr>
            <w:r w:rsidRPr="00065731">
              <w:rPr>
                <w:color w:val="000000"/>
                <w:sz w:val="20"/>
                <w:szCs w:val="20"/>
              </w:rPr>
              <w:t>36,14</w:t>
            </w:r>
          </w:p>
        </w:tc>
        <w:tc>
          <w:tcPr>
            <w:tcW w:w="408" w:type="pct"/>
            <w:shd w:val="clear" w:color="auto" w:fill="auto"/>
            <w:vAlign w:val="center"/>
            <w:hideMark/>
          </w:tcPr>
          <w:p w14:paraId="5203FC90" w14:textId="77777777" w:rsidR="0070749E" w:rsidRPr="00065731" w:rsidRDefault="0070749E" w:rsidP="0070749E">
            <w:pPr>
              <w:jc w:val="center"/>
              <w:rPr>
                <w:color w:val="000000"/>
                <w:sz w:val="20"/>
                <w:szCs w:val="20"/>
              </w:rPr>
            </w:pPr>
            <w:r w:rsidRPr="00065731">
              <w:rPr>
                <w:color w:val="000000"/>
                <w:sz w:val="20"/>
                <w:szCs w:val="20"/>
              </w:rPr>
              <w:t>36,14</w:t>
            </w:r>
          </w:p>
        </w:tc>
        <w:tc>
          <w:tcPr>
            <w:tcW w:w="408" w:type="pct"/>
            <w:shd w:val="clear" w:color="auto" w:fill="auto"/>
            <w:vAlign w:val="center"/>
            <w:hideMark/>
          </w:tcPr>
          <w:p w14:paraId="7DFD00AB" w14:textId="77777777" w:rsidR="0070749E" w:rsidRPr="00065731" w:rsidRDefault="0070749E" w:rsidP="0070749E">
            <w:pPr>
              <w:jc w:val="center"/>
              <w:rPr>
                <w:color w:val="000000"/>
                <w:sz w:val="20"/>
                <w:szCs w:val="20"/>
              </w:rPr>
            </w:pPr>
            <w:r w:rsidRPr="00065731">
              <w:rPr>
                <w:color w:val="000000"/>
                <w:sz w:val="20"/>
                <w:szCs w:val="20"/>
              </w:rPr>
              <w:t>36,14</w:t>
            </w:r>
          </w:p>
        </w:tc>
        <w:tc>
          <w:tcPr>
            <w:tcW w:w="408" w:type="pct"/>
            <w:shd w:val="clear" w:color="auto" w:fill="auto"/>
            <w:vAlign w:val="center"/>
            <w:hideMark/>
          </w:tcPr>
          <w:p w14:paraId="6E0F9096" w14:textId="77777777" w:rsidR="0070749E" w:rsidRPr="00065731" w:rsidRDefault="0070749E" w:rsidP="0070749E">
            <w:pPr>
              <w:jc w:val="center"/>
              <w:rPr>
                <w:color w:val="000000"/>
                <w:sz w:val="20"/>
                <w:szCs w:val="20"/>
              </w:rPr>
            </w:pPr>
            <w:r w:rsidRPr="00065731">
              <w:rPr>
                <w:color w:val="000000"/>
                <w:sz w:val="20"/>
                <w:szCs w:val="20"/>
              </w:rPr>
              <w:t>36,14</w:t>
            </w:r>
          </w:p>
        </w:tc>
        <w:tc>
          <w:tcPr>
            <w:tcW w:w="404" w:type="pct"/>
            <w:shd w:val="clear" w:color="auto" w:fill="auto"/>
            <w:vAlign w:val="center"/>
            <w:hideMark/>
          </w:tcPr>
          <w:p w14:paraId="662ABD0E" w14:textId="77777777" w:rsidR="0070749E" w:rsidRPr="00065731" w:rsidRDefault="0070749E" w:rsidP="0070749E">
            <w:pPr>
              <w:jc w:val="center"/>
              <w:rPr>
                <w:color w:val="000000"/>
                <w:sz w:val="20"/>
                <w:szCs w:val="20"/>
              </w:rPr>
            </w:pPr>
            <w:r w:rsidRPr="00065731">
              <w:rPr>
                <w:color w:val="000000"/>
                <w:sz w:val="20"/>
                <w:szCs w:val="20"/>
              </w:rPr>
              <w:t>36,14</w:t>
            </w:r>
          </w:p>
        </w:tc>
      </w:tr>
      <w:tr w:rsidR="0070749E" w:rsidRPr="00065731" w14:paraId="732B9E01" w14:textId="77777777" w:rsidTr="0070749E">
        <w:trPr>
          <w:trHeight w:val="20"/>
        </w:trPr>
        <w:tc>
          <w:tcPr>
            <w:tcW w:w="188" w:type="pct"/>
            <w:vMerge/>
            <w:shd w:val="clear" w:color="auto" w:fill="auto"/>
            <w:vAlign w:val="center"/>
            <w:hideMark/>
          </w:tcPr>
          <w:p w14:paraId="73D4B466" w14:textId="77777777" w:rsidR="0070749E" w:rsidRPr="00065731" w:rsidRDefault="0070749E" w:rsidP="0070749E">
            <w:pPr>
              <w:rPr>
                <w:sz w:val="20"/>
                <w:szCs w:val="20"/>
              </w:rPr>
            </w:pPr>
          </w:p>
        </w:tc>
        <w:tc>
          <w:tcPr>
            <w:tcW w:w="1144" w:type="pct"/>
            <w:shd w:val="clear" w:color="auto" w:fill="auto"/>
            <w:vAlign w:val="center"/>
            <w:hideMark/>
          </w:tcPr>
          <w:p w14:paraId="4219A610"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6D049B23"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64C07A0F"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7178477"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6C419C19"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C0E673D"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3F9B6840"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7FB37F7"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B9EDAF9"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68432692"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0DAC1AC8" w14:textId="77777777" w:rsidTr="0070749E">
        <w:trPr>
          <w:trHeight w:val="20"/>
        </w:trPr>
        <w:tc>
          <w:tcPr>
            <w:tcW w:w="188" w:type="pct"/>
            <w:vMerge/>
            <w:shd w:val="clear" w:color="auto" w:fill="auto"/>
            <w:vAlign w:val="center"/>
            <w:hideMark/>
          </w:tcPr>
          <w:p w14:paraId="6B598CF0" w14:textId="77777777" w:rsidR="0070749E" w:rsidRPr="00065731" w:rsidRDefault="0070749E" w:rsidP="0070749E">
            <w:pPr>
              <w:rPr>
                <w:sz w:val="20"/>
                <w:szCs w:val="20"/>
              </w:rPr>
            </w:pPr>
          </w:p>
        </w:tc>
        <w:tc>
          <w:tcPr>
            <w:tcW w:w="1144" w:type="pct"/>
            <w:shd w:val="clear" w:color="auto" w:fill="auto"/>
            <w:vAlign w:val="center"/>
            <w:hideMark/>
          </w:tcPr>
          <w:p w14:paraId="6580C7B3"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187A0941" w14:textId="77777777" w:rsidR="0070749E" w:rsidRPr="00065731" w:rsidRDefault="0070749E" w:rsidP="0070749E">
            <w:pPr>
              <w:jc w:val="center"/>
              <w:rPr>
                <w:color w:val="000000"/>
                <w:sz w:val="20"/>
                <w:szCs w:val="20"/>
              </w:rPr>
            </w:pPr>
            <w:r w:rsidRPr="00065731">
              <w:rPr>
                <w:color w:val="000000"/>
                <w:sz w:val="20"/>
                <w:szCs w:val="20"/>
              </w:rPr>
              <w:t>242,01</w:t>
            </w:r>
          </w:p>
        </w:tc>
        <w:tc>
          <w:tcPr>
            <w:tcW w:w="408" w:type="pct"/>
            <w:shd w:val="clear" w:color="auto" w:fill="auto"/>
            <w:vAlign w:val="center"/>
            <w:hideMark/>
          </w:tcPr>
          <w:p w14:paraId="1CC1B352" w14:textId="77777777" w:rsidR="0070749E" w:rsidRPr="00065731" w:rsidRDefault="0070749E" w:rsidP="0070749E">
            <w:pPr>
              <w:jc w:val="center"/>
              <w:rPr>
                <w:color w:val="000000"/>
                <w:sz w:val="20"/>
                <w:szCs w:val="20"/>
              </w:rPr>
            </w:pPr>
            <w:r w:rsidRPr="00065731">
              <w:rPr>
                <w:color w:val="000000"/>
                <w:sz w:val="20"/>
                <w:szCs w:val="20"/>
              </w:rPr>
              <w:t>242,01</w:t>
            </w:r>
          </w:p>
        </w:tc>
        <w:tc>
          <w:tcPr>
            <w:tcW w:w="408" w:type="pct"/>
            <w:shd w:val="clear" w:color="auto" w:fill="auto"/>
            <w:vAlign w:val="center"/>
            <w:hideMark/>
          </w:tcPr>
          <w:p w14:paraId="4E0906D0" w14:textId="77777777" w:rsidR="0070749E" w:rsidRPr="00065731" w:rsidRDefault="0070749E" w:rsidP="0070749E">
            <w:pPr>
              <w:jc w:val="center"/>
              <w:rPr>
                <w:color w:val="000000"/>
                <w:sz w:val="20"/>
                <w:szCs w:val="20"/>
              </w:rPr>
            </w:pPr>
            <w:r w:rsidRPr="00065731">
              <w:rPr>
                <w:color w:val="000000"/>
                <w:sz w:val="20"/>
                <w:szCs w:val="20"/>
              </w:rPr>
              <w:t>242,01</w:t>
            </w:r>
          </w:p>
        </w:tc>
        <w:tc>
          <w:tcPr>
            <w:tcW w:w="408" w:type="pct"/>
            <w:shd w:val="clear" w:color="auto" w:fill="auto"/>
            <w:vAlign w:val="center"/>
            <w:hideMark/>
          </w:tcPr>
          <w:p w14:paraId="4B5731FA" w14:textId="77777777" w:rsidR="0070749E" w:rsidRPr="00065731" w:rsidRDefault="0070749E" w:rsidP="0070749E">
            <w:pPr>
              <w:jc w:val="center"/>
              <w:rPr>
                <w:color w:val="000000"/>
                <w:sz w:val="20"/>
                <w:szCs w:val="20"/>
              </w:rPr>
            </w:pPr>
            <w:r w:rsidRPr="00065731">
              <w:rPr>
                <w:color w:val="000000"/>
                <w:sz w:val="20"/>
                <w:szCs w:val="20"/>
              </w:rPr>
              <w:t>242,01</w:t>
            </w:r>
          </w:p>
        </w:tc>
        <w:tc>
          <w:tcPr>
            <w:tcW w:w="408" w:type="pct"/>
            <w:shd w:val="clear" w:color="auto" w:fill="auto"/>
            <w:vAlign w:val="center"/>
            <w:hideMark/>
          </w:tcPr>
          <w:p w14:paraId="6B252A8B" w14:textId="77777777" w:rsidR="0070749E" w:rsidRPr="00065731" w:rsidRDefault="0070749E" w:rsidP="0070749E">
            <w:pPr>
              <w:jc w:val="center"/>
              <w:rPr>
                <w:color w:val="000000"/>
                <w:sz w:val="20"/>
                <w:szCs w:val="20"/>
              </w:rPr>
            </w:pPr>
            <w:r w:rsidRPr="00065731">
              <w:rPr>
                <w:color w:val="000000"/>
                <w:sz w:val="20"/>
                <w:szCs w:val="20"/>
              </w:rPr>
              <w:t>242,01</w:t>
            </w:r>
          </w:p>
        </w:tc>
        <w:tc>
          <w:tcPr>
            <w:tcW w:w="408" w:type="pct"/>
            <w:shd w:val="clear" w:color="auto" w:fill="auto"/>
            <w:vAlign w:val="center"/>
            <w:hideMark/>
          </w:tcPr>
          <w:p w14:paraId="0BDE17D3" w14:textId="77777777" w:rsidR="0070749E" w:rsidRPr="00065731" w:rsidRDefault="0070749E" w:rsidP="0070749E">
            <w:pPr>
              <w:jc w:val="center"/>
              <w:rPr>
                <w:color w:val="000000"/>
                <w:sz w:val="20"/>
                <w:szCs w:val="20"/>
              </w:rPr>
            </w:pPr>
            <w:r w:rsidRPr="00065731">
              <w:rPr>
                <w:color w:val="000000"/>
                <w:sz w:val="20"/>
                <w:szCs w:val="20"/>
              </w:rPr>
              <w:t>242,01</w:t>
            </w:r>
          </w:p>
        </w:tc>
        <w:tc>
          <w:tcPr>
            <w:tcW w:w="408" w:type="pct"/>
            <w:shd w:val="clear" w:color="auto" w:fill="auto"/>
            <w:vAlign w:val="center"/>
            <w:hideMark/>
          </w:tcPr>
          <w:p w14:paraId="6244C0E8" w14:textId="77777777" w:rsidR="0070749E" w:rsidRPr="00065731" w:rsidRDefault="0070749E" w:rsidP="0070749E">
            <w:pPr>
              <w:jc w:val="center"/>
              <w:rPr>
                <w:color w:val="000000"/>
                <w:sz w:val="20"/>
                <w:szCs w:val="20"/>
              </w:rPr>
            </w:pPr>
            <w:r w:rsidRPr="00065731">
              <w:rPr>
                <w:color w:val="000000"/>
                <w:sz w:val="20"/>
                <w:szCs w:val="20"/>
              </w:rPr>
              <w:t>242,01</w:t>
            </w:r>
          </w:p>
        </w:tc>
        <w:tc>
          <w:tcPr>
            <w:tcW w:w="408" w:type="pct"/>
            <w:shd w:val="clear" w:color="auto" w:fill="auto"/>
            <w:vAlign w:val="center"/>
            <w:hideMark/>
          </w:tcPr>
          <w:p w14:paraId="02A97A86" w14:textId="77777777" w:rsidR="0070749E" w:rsidRPr="00065731" w:rsidRDefault="0070749E" w:rsidP="0070749E">
            <w:pPr>
              <w:jc w:val="center"/>
              <w:rPr>
                <w:color w:val="000000"/>
                <w:sz w:val="20"/>
                <w:szCs w:val="20"/>
              </w:rPr>
            </w:pPr>
            <w:r w:rsidRPr="00065731">
              <w:rPr>
                <w:color w:val="000000"/>
                <w:sz w:val="20"/>
                <w:szCs w:val="20"/>
              </w:rPr>
              <w:t>242,01</w:t>
            </w:r>
          </w:p>
        </w:tc>
        <w:tc>
          <w:tcPr>
            <w:tcW w:w="404" w:type="pct"/>
            <w:shd w:val="clear" w:color="auto" w:fill="auto"/>
            <w:vAlign w:val="center"/>
            <w:hideMark/>
          </w:tcPr>
          <w:p w14:paraId="3ACE0BEB" w14:textId="77777777" w:rsidR="0070749E" w:rsidRPr="00065731" w:rsidRDefault="0070749E" w:rsidP="0070749E">
            <w:pPr>
              <w:jc w:val="center"/>
              <w:rPr>
                <w:color w:val="000000"/>
                <w:sz w:val="20"/>
                <w:szCs w:val="20"/>
              </w:rPr>
            </w:pPr>
            <w:r w:rsidRPr="00065731">
              <w:rPr>
                <w:color w:val="000000"/>
                <w:sz w:val="20"/>
                <w:szCs w:val="20"/>
              </w:rPr>
              <w:t>242,01</w:t>
            </w:r>
          </w:p>
        </w:tc>
      </w:tr>
      <w:tr w:rsidR="0070749E" w:rsidRPr="00065731" w14:paraId="5879E6EB" w14:textId="77777777" w:rsidTr="0070749E">
        <w:trPr>
          <w:trHeight w:val="20"/>
        </w:trPr>
        <w:tc>
          <w:tcPr>
            <w:tcW w:w="188" w:type="pct"/>
            <w:vMerge/>
            <w:shd w:val="clear" w:color="auto" w:fill="auto"/>
            <w:vAlign w:val="center"/>
            <w:hideMark/>
          </w:tcPr>
          <w:p w14:paraId="1E8C1E0F" w14:textId="77777777" w:rsidR="0070749E" w:rsidRPr="00065731" w:rsidRDefault="0070749E" w:rsidP="0070749E">
            <w:pPr>
              <w:rPr>
                <w:sz w:val="20"/>
                <w:szCs w:val="20"/>
              </w:rPr>
            </w:pPr>
          </w:p>
        </w:tc>
        <w:tc>
          <w:tcPr>
            <w:tcW w:w="1144" w:type="pct"/>
            <w:shd w:val="clear" w:color="auto" w:fill="auto"/>
            <w:vAlign w:val="center"/>
            <w:hideMark/>
          </w:tcPr>
          <w:p w14:paraId="0069F028"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7B2EE5AD" w14:textId="77777777" w:rsidR="0070749E" w:rsidRPr="00065731" w:rsidRDefault="0070749E" w:rsidP="0070749E">
            <w:pPr>
              <w:jc w:val="center"/>
              <w:rPr>
                <w:color w:val="000000"/>
                <w:sz w:val="20"/>
                <w:szCs w:val="20"/>
              </w:rPr>
            </w:pPr>
            <w:r w:rsidRPr="00065731">
              <w:rPr>
                <w:color w:val="000000"/>
                <w:sz w:val="20"/>
                <w:szCs w:val="20"/>
              </w:rPr>
              <w:t>0,08</w:t>
            </w:r>
          </w:p>
        </w:tc>
        <w:tc>
          <w:tcPr>
            <w:tcW w:w="408" w:type="pct"/>
            <w:shd w:val="clear" w:color="auto" w:fill="auto"/>
            <w:vAlign w:val="center"/>
            <w:hideMark/>
          </w:tcPr>
          <w:p w14:paraId="512E1210" w14:textId="77777777" w:rsidR="0070749E" w:rsidRPr="00065731" w:rsidRDefault="0070749E" w:rsidP="0070749E">
            <w:pPr>
              <w:jc w:val="center"/>
              <w:rPr>
                <w:color w:val="000000"/>
                <w:sz w:val="20"/>
                <w:szCs w:val="20"/>
              </w:rPr>
            </w:pPr>
            <w:r w:rsidRPr="00065731">
              <w:rPr>
                <w:color w:val="000000"/>
                <w:sz w:val="20"/>
                <w:szCs w:val="20"/>
              </w:rPr>
              <w:t>0,08</w:t>
            </w:r>
          </w:p>
        </w:tc>
        <w:tc>
          <w:tcPr>
            <w:tcW w:w="408" w:type="pct"/>
            <w:shd w:val="clear" w:color="auto" w:fill="auto"/>
            <w:vAlign w:val="center"/>
            <w:hideMark/>
          </w:tcPr>
          <w:p w14:paraId="6F77CD8C" w14:textId="77777777" w:rsidR="0070749E" w:rsidRPr="00065731" w:rsidRDefault="0070749E" w:rsidP="0070749E">
            <w:pPr>
              <w:jc w:val="center"/>
              <w:rPr>
                <w:color w:val="000000"/>
                <w:sz w:val="20"/>
                <w:szCs w:val="20"/>
              </w:rPr>
            </w:pPr>
            <w:r w:rsidRPr="00065731">
              <w:rPr>
                <w:color w:val="000000"/>
                <w:sz w:val="20"/>
                <w:szCs w:val="20"/>
              </w:rPr>
              <w:t>0,08</w:t>
            </w:r>
          </w:p>
        </w:tc>
        <w:tc>
          <w:tcPr>
            <w:tcW w:w="408" w:type="pct"/>
            <w:shd w:val="clear" w:color="auto" w:fill="auto"/>
            <w:vAlign w:val="center"/>
            <w:hideMark/>
          </w:tcPr>
          <w:p w14:paraId="6215569D" w14:textId="77777777" w:rsidR="0070749E" w:rsidRPr="00065731" w:rsidRDefault="0070749E" w:rsidP="0070749E">
            <w:pPr>
              <w:jc w:val="center"/>
              <w:rPr>
                <w:color w:val="000000"/>
                <w:sz w:val="20"/>
                <w:szCs w:val="20"/>
              </w:rPr>
            </w:pPr>
            <w:r w:rsidRPr="00065731">
              <w:rPr>
                <w:color w:val="000000"/>
                <w:sz w:val="20"/>
                <w:szCs w:val="20"/>
              </w:rPr>
              <w:t>0,08</w:t>
            </w:r>
          </w:p>
        </w:tc>
        <w:tc>
          <w:tcPr>
            <w:tcW w:w="408" w:type="pct"/>
            <w:shd w:val="clear" w:color="auto" w:fill="auto"/>
            <w:vAlign w:val="center"/>
            <w:hideMark/>
          </w:tcPr>
          <w:p w14:paraId="67A8AE75" w14:textId="77777777" w:rsidR="0070749E" w:rsidRPr="00065731" w:rsidRDefault="0070749E" w:rsidP="0070749E">
            <w:pPr>
              <w:jc w:val="center"/>
              <w:rPr>
                <w:color w:val="000000"/>
                <w:sz w:val="20"/>
                <w:szCs w:val="20"/>
              </w:rPr>
            </w:pPr>
            <w:r w:rsidRPr="00065731">
              <w:rPr>
                <w:color w:val="000000"/>
                <w:sz w:val="20"/>
                <w:szCs w:val="20"/>
              </w:rPr>
              <w:t>0,08</w:t>
            </w:r>
          </w:p>
        </w:tc>
        <w:tc>
          <w:tcPr>
            <w:tcW w:w="408" w:type="pct"/>
            <w:shd w:val="clear" w:color="auto" w:fill="auto"/>
            <w:vAlign w:val="center"/>
            <w:hideMark/>
          </w:tcPr>
          <w:p w14:paraId="4D39AE26" w14:textId="77777777" w:rsidR="0070749E" w:rsidRPr="00065731" w:rsidRDefault="0070749E" w:rsidP="0070749E">
            <w:pPr>
              <w:jc w:val="center"/>
              <w:rPr>
                <w:color w:val="000000"/>
                <w:sz w:val="20"/>
                <w:szCs w:val="20"/>
              </w:rPr>
            </w:pPr>
            <w:r w:rsidRPr="00065731">
              <w:rPr>
                <w:color w:val="000000"/>
                <w:sz w:val="20"/>
                <w:szCs w:val="20"/>
              </w:rPr>
              <w:t>0,08</w:t>
            </w:r>
          </w:p>
        </w:tc>
        <w:tc>
          <w:tcPr>
            <w:tcW w:w="408" w:type="pct"/>
            <w:shd w:val="clear" w:color="auto" w:fill="auto"/>
            <w:vAlign w:val="center"/>
            <w:hideMark/>
          </w:tcPr>
          <w:p w14:paraId="38DAB402" w14:textId="77777777" w:rsidR="0070749E" w:rsidRPr="00065731" w:rsidRDefault="0070749E" w:rsidP="0070749E">
            <w:pPr>
              <w:jc w:val="center"/>
              <w:rPr>
                <w:color w:val="000000"/>
                <w:sz w:val="20"/>
                <w:szCs w:val="20"/>
              </w:rPr>
            </w:pPr>
            <w:r w:rsidRPr="00065731">
              <w:rPr>
                <w:color w:val="000000"/>
                <w:sz w:val="20"/>
                <w:szCs w:val="20"/>
              </w:rPr>
              <w:t>0,08</w:t>
            </w:r>
          </w:p>
        </w:tc>
        <w:tc>
          <w:tcPr>
            <w:tcW w:w="408" w:type="pct"/>
            <w:shd w:val="clear" w:color="auto" w:fill="auto"/>
            <w:vAlign w:val="center"/>
            <w:hideMark/>
          </w:tcPr>
          <w:p w14:paraId="39388027" w14:textId="77777777" w:rsidR="0070749E" w:rsidRPr="00065731" w:rsidRDefault="0070749E" w:rsidP="0070749E">
            <w:pPr>
              <w:jc w:val="center"/>
              <w:rPr>
                <w:color w:val="000000"/>
                <w:sz w:val="20"/>
                <w:szCs w:val="20"/>
              </w:rPr>
            </w:pPr>
            <w:r w:rsidRPr="00065731">
              <w:rPr>
                <w:color w:val="000000"/>
                <w:sz w:val="20"/>
                <w:szCs w:val="20"/>
              </w:rPr>
              <w:t>0,08</w:t>
            </w:r>
          </w:p>
        </w:tc>
        <w:tc>
          <w:tcPr>
            <w:tcW w:w="404" w:type="pct"/>
            <w:shd w:val="clear" w:color="auto" w:fill="auto"/>
            <w:vAlign w:val="center"/>
            <w:hideMark/>
          </w:tcPr>
          <w:p w14:paraId="47992053" w14:textId="77777777" w:rsidR="0070749E" w:rsidRPr="00065731" w:rsidRDefault="0070749E" w:rsidP="0070749E">
            <w:pPr>
              <w:jc w:val="center"/>
              <w:rPr>
                <w:color w:val="000000"/>
                <w:sz w:val="20"/>
                <w:szCs w:val="20"/>
              </w:rPr>
            </w:pPr>
            <w:r w:rsidRPr="00065731">
              <w:rPr>
                <w:color w:val="000000"/>
                <w:sz w:val="20"/>
                <w:szCs w:val="20"/>
              </w:rPr>
              <w:t>0,08</w:t>
            </w:r>
          </w:p>
        </w:tc>
      </w:tr>
      <w:tr w:rsidR="0070749E" w:rsidRPr="00065731" w14:paraId="0C7E6540" w14:textId="77777777" w:rsidTr="0070749E">
        <w:trPr>
          <w:trHeight w:val="20"/>
        </w:trPr>
        <w:tc>
          <w:tcPr>
            <w:tcW w:w="188" w:type="pct"/>
            <w:vMerge w:val="restart"/>
            <w:shd w:val="clear" w:color="auto" w:fill="auto"/>
            <w:vAlign w:val="center"/>
            <w:hideMark/>
          </w:tcPr>
          <w:p w14:paraId="579CAC3F" w14:textId="77777777" w:rsidR="0070749E" w:rsidRPr="00065731" w:rsidRDefault="0070749E" w:rsidP="0070749E">
            <w:pPr>
              <w:jc w:val="center"/>
              <w:rPr>
                <w:sz w:val="20"/>
                <w:szCs w:val="20"/>
              </w:rPr>
            </w:pPr>
            <w:r w:rsidRPr="00065731">
              <w:rPr>
                <w:sz w:val="20"/>
                <w:szCs w:val="20"/>
              </w:rPr>
              <w:t>11</w:t>
            </w:r>
          </w:p>
        </w:tc>
        <w:tc>
          <w:tcPr>
            <w:tcW w:w="4812" w:type="pct"/>
            <w:gridSpan w:val="10"/>
            <w:shd w:val="clear" w:color="auto" w:fill="auto"/>
            <w:vAlign w:val="center"/>
            <w:hideMark/>
          </w:tcPr>
          <w:p w14:paraId="3088D5CA" w14:textId="77777777" w:rsidR="0070749E" w:rsidRPr="00065731" w:rsidRDefault="0070749E" w:rsidP="0070749E">
            <w:pPr>
              <w:jc w:val="center"/>
              <w:rPr>
                <w:b/>
                <w:bCs/>
                <w:sz w:val="20"/>
                <w:szCs w:val="20"/>
              </w:rPr>
            </w:pPr>
            <w:r w:rsidRPr="00065731">
              <w:rPr>
                <w:b/>
                <w:bCs/>
                <w:sz w:val="20"/>
                <w:szCs w:val="20"/>
              </w:rPr>
              <w:t>Котельная №11</w:t>
            </w:r>
          </w:p>
        </w:tc>
      </w:tr>
      <w:tr w:rsidR="0070749E" w:rsidRPr="00065731" w14:paraId="4B4E9EA3" w14:textId="77777777" w:rsidTr="0070749E">
        <w:trPr>
          <w:trHeight w:val="20"/>
        </w:trPr>
        <w:tc>
          <w:tcPr>
            <w:tcW w:w="188" w:type="pct"/>
            <w:vMerge/>
            <w:shd w:val="clear" w:color="auto" w:fill="auto"/>
            <w:vAlign w:val="center"/>
            <w:hideMark/>
          </w:tcPr>
          <w:p w14:paraId="67FF0AEF" w14:textId="77777777" w:rsidR="0070749E" w:rsidRPr="00065731" w:rsidRDefault="0070749E" w:rsidP="0070749E">
            <w:pPr>
              <w:rPr>
                <w:sz w:val="20"/>
                <w:szCs w:val="20"/>
              </w:rPr>
            </w:pPr>
          </w:p>
        </w:tc>
        <w:tc>
          <w:tcPr>
            <w:tcW w:w="1144" w:type="pct"/>
            <w:shd w:val="clear" w:color="auto" w:fill="auto"/>
            <w:vAlign w:val="center"/>
            <w:hideMark/>
          </w:tcPr>
          <w:p w14:paraId="3E5365FD"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207C7BB8" w14:textId="77777777" w:rsidR="0070749E" w:rsidRPr="00065731" w:rsidRDefault="0070749E" w:rsidP="0070749E">
            <w:pPr>
              <w:jc w:val="center"/>
              <w:rPr>
                <w:color w:val="000000"/>
                <w:sz w:val="20"/>
                <w:szCs w:val="20"/>
              </w:rPr>
            </w:pPr>
            <w:r w:rsidRPr="00065731">
              <w:rPr>
                <w:color w:val="000000"/>
                <w:sz w:val="20"/>
                <w:szCs w:val="20"/>
              </w:rPr>
              <w:t>1217,90</w:t>
            </w:r>
          </w:p>
        </w:tc>
        <w:tc>
          <w:tcPr>
            <w:tcW w:w="408" w:type="pct"/>
            <w:shd w:val="clear" w:color="auto" w:fill="auto"/>
            <w:vAlign w:val="center"/>
            <w:hideMark/>
          </w:tcPr>
          <w:p w14:paraId="62A30F65" w14:textId="77777777" w:rsidR="0070749E" w:rsidRPr="00065731" w:rsidRDefault="0070749E" w:rsidP="0070749E">
            <w:pPr>
              <w:jc w:val="center"/>
              <w:rPr>
                <w:color w:val="000000"/>
                <w:sz w:val="20"/>
                <w:szCs w:val="20"/>
              </w:rPr>
            </w:pPr>
            <w:r w:rsidRPr="00065731">
              <w:rPr>
                <w:color w:val="000000"/>
                <w:sz w:val="20"/>
                <w:szCs w:val="20"/>
              </w:rPr>
              <w:t>1217,90</w:t>
            </w:r>
          </w:p>
        </w:tc>
        <w:tc>
          <w:tcPr>
            <w:tcW w:w="408" w:type="pct"/>
            <w:shd w:val="clear" w:color="auto" w:fill="auto"/>
            <w:vAlign w:val="center"/>
            <w:hideMark/>
          </w:tcPr>
          <w:p w14:paraId="24926F75" w14:textId="77777777" w:rsidR="0070749E" w:rsidRPr="00065731" w:rsidRDefault="0070749E" w:rsidP="0070749E">
            <w:pPr>
              <w:jc w:val="center"/>
              <w:rPr>
                <w:color w:val="000000"/>
                <w:sz w:val="20"/>
                <w:szCs w:val="20"/>
              </w:rPr>
            </w:pPr>
            <w:r w:rsidRPr="00065731">
              <w:rPr>
                <w:color w:val="000000"/>
                <w:sz w:val="20"/>
                <w:szCs w:val="20"/>
              </w:rPr>
              <w:t>1217,90</w:t>
            </w:r>
          </w:p>
        </w:tc>
        <w:tc>
          <w:tcPr>
            <w:tcW w:w="408" w:type="pct"/>
            <w:shd w:val="clear" w:color="auto" w:fill="auto"/>
            <w:vAlign w:val="center"/>
            <w:hideMark/>
          </w:tcPr>
          <w:p w14:paraId="20CAA636" w14:textId="77777777" w:rsidR="0070749E" w:rsidRPr="00065731" w:rsidRDefault="0070749E" w:rsidP="0070749E">
            <w:pPr>
              <w:jc w:val="center"/>
              <w:rPr>
                <w:color w:val="000000"/>
                <w:sz w:val="20"/>
                <w:szCs w:val="20"/>
              </w:rPr>
            </w:pPr>
            <w:r w:rsidRPr="00065731">
              <w:rPr>
                <w:color w:val="000000"/>
                <w:sz w:val="20"/>
                <w:szCs w:val="20"/>
              </w:rPr>
              <w:t>1217,90</w:t>
            </w:r>
          </w:p>
        </w:tc>
        <w:tc>
          <w:tcPr>
            <w:tcW w:w="408" w:type="pct"/>
            <w:shd w:val="clear" w:color="auto" w:fill="auto"/>
            <w:vAlign w:val="center"/>
            <w:hideMark/>
          </w:tcPr>
          <w:p w14:paraId="19571CC4" w14:textId="77777777" w:rsidR="0070749E" w:rsidRPr="00065731" w:rsidRDefault="0070749E" w:rsidP="0070749E">
            <w:pPr>
              <w:jc w:val="center"/>
              <w:rPr>
                <w:color w:val="000000"/>
                <w:sz w:val="20"/>
                <w:szCs w:val="20"/>
              </w:rPr>
            </w:pPr>
            <w:r w:rsidRPr="00065731">
              <w:rPr>
                <w:color w:val="000000"/>
                <w:sz w:val="20"/>
                <w:szCs w:val="20"/>
              </w:rPr>
              <w:t>1217,90</w:t>
            </w:r>
          </w:p>
        </w:tc>
        <w:tc>
          <w:tcPr>
            <w:tcW w:w="408" w:type="pct"/>
            <w:shd w:val="clear" w:color="auto" w:fill="auto"/>
            <w:vAlign w:val="center"/>
            <w:hideMark/>
          </w:tcPr>
          <w:p w14:paraId="3DF7590E" w14:textId="77777777" w:rsidR="0070749E" w:rsidRPr="00065731" w:rsidRDefault="0070749E" w:rsidP="0070749E">
            <w:pPr>
              <w:jc w:val="center"/>
              <w:rPr>
                <w:color w:val="000000"/>
                <w:sz w:val="20"/>
                <w:szCs w:val="20"/>
              </w:rPr>
            </w:pPr>
            <w:r w:rsidRPr="00065731">
              <w:rPr>
                <w:color w:val="000000"/>
                <w:sz w:val="20"/>
                <w:szCs w:val="20"/>
              </w:rPr>
              <w:t>1217,90</w:t>
            </w:r>
          </w:p>
        </w:tc>
        <w:tc>
          <w:tcPr>
            <w:tcW w:w="408" w:type="pct"/>
            <w:shd w:val="clear" w:color="auto" w:fill="auto"/>
            <w:vAlign w:val="center"/>
            <w:hideMark/>
          </w:tcPr>
          <w:p w14:paraId="55203D5C" w14:textId="77777777" w:rsidR="0070749E" w:rsidRPr="00065731" w:rsidRDefault="0070749E" w:rsidP="0070749E">
            <w:pPr>
              <w:jc w:val="center"/>
              <w:rPr>
                <w:color w:val="000000"/>
                <w:sz w:val="20"/>
                <w:szCs w:val="20"/>
              </w:rPr>
            </w:pPr>
            <w:r w:rsidRPr="00065731">
              <w:rPr>
                <w:color w:val="000000"/>
                <w:sz w:val="20"/>
                <w:szCs w:val="20"/>
              </w:rPr>
              <w:t>1217,90</w:t>
            </w:r>
          </w:p>
        </w:tc>
        <w:tc>
          <w:tcPr>
            <w:tcW w:w="408" w:type="pct"/>
            <w:shd w:val="clear" w:color="auto" w:fill="auto"/>
            <w:vAlign w:val="center"/>
            <w:hideMark/>
          </w:tcPr>
          <w:p w14:paraId="50DED301" w14:textId="77777777" w:rsidR="0070749E" w:rsidRPr="00065731" w:rsidRDefault="0070749E" w:rsidP="0070749E">
            <w:pPr>
              <w:jc w:val="center"/>
              <w:rPr>
                <w:color w:val="000000"/>
                <w:sz w:val="20"/>
                <w:szCs w:val="20"/>
              </w:rPr>
            </w:pPr>
            <w:r w:rsidRPr="00065731">
              <w:rPr>
                <w:color w:val="000000"/>
                <w:sz w:val="20"/>
                <w:szCs w:val="20"/>
              </w:rPr>
              <w:t>1217,90</w:t>
            </w:r>
          </w:p>
        </w:tc>
        <w:tc>
          <w:tcPr>
            <w:tcW w:w="404" w:type="pct"/>
            <w:shd w:val="clear" w:color="auto" w:fill="auto"/>
            <w:vAlign w:val="center"/>
            <w:hideMark/>
          </w:tcPr>
          <w:p w14:paraId="0F51AC60" w14:textId="77777777" w:rsidR="0070749E" w:rsidRPr="00065731" w:rsidRDefault="0070749E" w:rsidP="0070749E">
            <w:pPr>
              <w:jc w:val="center"/>
              <w:rPr>
                <w:color w:val="000000"/>
                <w:sz w:val="20"/>
                <w:szCs w:val="20"/>
              </w:rPr>
            </w:pPr>
            <w:r w:rsidRPr="00065731">
              <w:rPr>
                <w:color w:val="000000"/>
                <w:sz w:val="20"/>
                <w:szCs w:val="20"/>
              </w:rPr>
              <w:t>1217,90</w:t>
            </w:r>
          </w:p>
        </w:tc>
      </w:tr>
      <w:tr w:rsidR="0070749E" w:rsidRPr="00065731" w14:paraId="150B4957" w14:textId="77777777" w:rsidTr="0070749E">
        <w:trPr>
          <w:trHeight w:val="20"/>
        </w:trPr>
        <w:tc>
          <w:tcPr>
            <w:tcW w:w="188" w:type="pct"/>
            <w:vMerge/>
            <w:shd w:val="clear" w:color="auto" w:fill="auto"/>
            <w:vAlign w:val="center"/>
            <w:hideMark/>
          </w:tcPr>
          <w:p w14:paraId="2228C329" w14:textId="77777777" w:rsidR="0070749E" w:rsidRPr="00065731" w:rsidRDefault="0070749E" w:rsidP="0070749E">
            <w:pPr>
              <w:rPr>
                <w:sz w:val="20"/>
                <w:szCs w:val="20"/>
              </w:rPr>
            </w:pPr>
          </w:p>
        </w:tc>
        <w:tc>
          <w:tcPr>
            <w:tcW w:w="1144" w:type="pct"/>
            <w:shd w:val="clear" w:color="auto" w:fill="auto"/>
            <w:vAlign w:val="center"/>
            <w:hideMark/>
          </w:tcPr>
          <w:p w14:paraId="10D3BD9C"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261DC89D"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5FA5F8B0"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7D4266FA"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77758C5D"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7396BC40"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78C0D5D0"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18D7826D"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1EB35ECD" w14:textId="77777777" w:rsidR="0070749E" w:rsidRPr="00065731" w:rsidRDefault="0070749E" w:rsidP="0070749E">
            <w:pPr>
              <w:jc w:val="center"/>
              <w:rPr>
                <w:color w:val="000000"/>
                <w:sz w:val="20"/>
                <w:szCs w:val="20"/>
              </w:rPr>
            </w:pPr>
            <w:r w:rsidRPr="00065731">
              <w:rPr>
                <w:color w:val="000000"/>
                <w:sz w:val="20"/>
                <w:szCs w:val="20"/>
              </w:rPr>
              <w:t>0,00</w:t>
            </w:r>
          </w:p>
        </w:tc>
        <w:tc>
          <w:tcPr>
            <w:tcW w:w="404" w:type="pct"/>
            <w:shd w:val="clear" w:color="auto" w:fill="auto"/>
            <w:vAlign w:val="center"/>
            <w:hideMark/>
          </w:tcPr>
          <w:p w14:paraId="624891B9" w14:textId="77777777" w:rsidR="0070749E" w:rsidRPr="00065731" w:rsidRDefault="0070749E" w:rsidP="0070749E">
            <w:pPr>
              <w:jc w:val="center"/>
              <w:rPr>
                <w:color w:val="000000"/>
                <w:sz w:val="20"/>
                <w:szCs w:val="20"/>
              </w:rPr>
            </w:pPr>
            <w:r w:rsidRPr="00065731">
              <w:rPr>
                <w:color w:val="000000"/>
                <w:sz w:val="20"/>
                <w:szCs w:val="20"/>
              </w:rPr>
              <w:t>0,00</w:t>
            </w:r>
          </w:p>
        </w:tc>
      </w:tr>
      <w:tr w:rsidR="0070749E" w:rsidRPr="00065731" w14:paraId="6DF3F711" w14:textId="77777777" w:rsidTr="0070749E">
        <w:trPr>
          <w:trHeight w:val="20"/>
        </w:trPr>
        <w:tc>
          <w:tcPr>
            <w:tcW w:w="188" w:type="pct"/>
            <w:vMerge/>
            <w:shd w:val="clear" w:color="auto" w:fill="auto"/>
            <w:vAlign w:val="center"/>
            <w:hideMark/>
          </w:tcPr>
          <w:p w14:paraId="6D094DFE" w14:textId="77777777" w:rsidR="0070749E" w:rsidRPr="00065731" w:rsidRDefault="0070749E" w:rsidP="0070749E">
            <w:pPr>
              <w:rPr>
                <w:sz w:val="20"/>
                <w:szCs w:val="20"/>
              </w:rPr>
            </w:pPr>
          </w:p>
        </w:tc>
        <w:tc>
          <w:tcPr>
            <w:tcW w:w="1144" w:type="pct"/>
            <w:shd w:val="clear" w:color="auto" w:fill="auto"/>
            <w:vAlign w:val="center"/>
            <w:hideMark/>
          </w:tcPr>
          <w:p w14:paraId="1901FCBE"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7C49B50D"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32B39E1F"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FC5E268"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558B6CC6"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60D8BC39"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75B9BDCE"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71B385A3"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F1ABD85"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0FE5622C"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4A9FACEB" w14:textId="77777777" w:rsidTr="0070749E">
        <w:trPr>
          <w:trHeight w:val="20"/>
        </w:trPr>
        <w:tc>
          <w:tcPr>
            <w:tcW w:w="188" w:type="pct"/>
            <w:vMerge/>
            <w:shd w:val="clear" w:color="auto" w:fill="auto"/>
            <w:vAlign w:val="center"/>
            <w:hideMark/>
          </w:tcPr>
          <w:p w14:paraId="435A3326" w14:textId="77777777" w:rsidR="0070749E" w:rsidRPr="00065731" w:rsidRDefault="0070749E" w:rsidP="0070749E">
            <w:pPr>
              <w:rPr>
                <w:sz w:val="20"/>
                <w:szCs w:val="20"/>
              </w:rPr>
            </w:pPr>
          </w:p>
        </w:tc>
        <w:tc>
          <w:tcPr>
            <w:tcW w:w="1144" w:type="pct"/>
            <w:shd w:val="clear" w:color="auto" w:fill="auto"/>
            <w:vAlign w:val="center"/>
            <w:hideMark/>
          </w:tcPr>
          <w:p w14:paraId="766908E6"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3687666D" w14:textId="77777777" w:rsidR="0070749E" w:rsidRPr="00065731" w:rsidRDefault="0070749E" w:rsidP="0070749E">
            <w:pPr>
              <w:jc w:val="center"/>
              <w:rPr>
                <w:color w:val="000000"/>
                <w:sz w:val="20"/>
                <w:szCs w:val="20"/>
              </w:rPr>
            </w:pPr>
            <w:r w:rsidRPr="00065731">
              <w:rPr>
                <w:color w:val="000000"/>
                <w:sz w:val="20"/>
                <w:szCs w:val="20"/>
              </w:rPr>
              <w:t>1217,90</w:t>
            </w:r>
          </w:p>
        </w:tc>
        <w:tc>
          <w:tcPr>
            <w:tcW w:w="408" w:type="pct"/>
            <w:shd w:val="clear" w:color="auto" w:fill="auto"/>
            <w:vAlign w:val="center"/>
            <w:hideMark/>
          </w:tcPr>
          <w:p w14:paraId="03713BA4" w14:textId="77777777" w:rsidR="0070749E" w:rsidRPr="00065731" w:rsidRDefault="0070749E" w:rsidP="0070749E">
            <w:pPr>
              <w:jc w:val="center"/>
              <w:rPr>
                <w:color w:val="000000"/>
                <w:sz w:val="20"/>
                <w:szCs w:val="20"/>
              </w:rPr>
            </w:pPr>
            <w:r w:rsidRPr="00065731">
              <w:rPr>
                <w:color w:val="000000"/>
                <w:sz w:val="20"/>
                <w:szCs w:val="20"/>
              </w:rPr>
              <w:t>1217,90</w:t>
            </w:r>
          </w:p>
        </w:tc>
        <w:tc>
          <w:tcPr>
            <w:tcW w:w="408" w:type="pct"/>
            <w:shd w:val="clear" w:color="auto" w:fill="auto"/>
            <w:vAlign w:val="center"/>
            <w:hideMark/>
          </w:tcPr>
          <w:p w14:paraId="2A09C677" w14:textId="77777777" w:rsidR="0070749E" w:rsidRPr="00065731" w:rsidRDefault="0070749E" w:rsidP="0070749E">
            <w:pPr>
              <w:jc w:val="center"/>
              <w:rPr>
                <w:color w:val="000000"/>
                <w:sz w:val="20"/>
                <w:szCs w:val="20"/>
              </w:rPr>
            </w:pPr>
            <w:r w:rsidRPr="00065731">
              <w:rPr>
                <w:color w:val="000000"/>
                <w:sz w:val="20"/>
                <w:szCs w:val="20"/>
              </w:rPr>
              <w:t>1217,90</w:t>
            </w:r>
          </w:p>
        </w:tc>
        <w:tc>
          <w:tcPr>
            <w:tcW w:w="408" w:type="pct"/>
            <w:shd w:val="clear" w:color="auto" w:fill="auto"/>
            <w:vAlign w:val="center"/>
            <w:hideMark/>
          </w:tcPr>
          <w:p w14:paraId="540F8C6F" w14:textId="77777777" w:rsidR="0070749E" w:rsidRPr="00065731" w:rsidRDefault="0070749E" w:rsidP="0070749E">
            <w:pPr>
              <w:jc w:val="center"/>
              <w:rPr>
                <w:color w:val="000000"/>
                <w:sz w:val="20"/>
                <w:szCs w:val="20"/>
              </w:rPr>
            </w:pPr>
            <w:r w:rsidRPr="00065731">
              <w:rPr>
                <w:color w:val="000000"/>
                <w:sz w:val="20"/>
                <w:szCs w:val="20"/>
              </w:rPr>
              <w:t>1217,90</w:t>
            </w:r>
          </w:p>
        </w:tc>
        <w:tc>
          <w:tcPr>
            <w:tcW w:w="408" w:type="pct"/>
            <w:shd w:val="clear" w:color="auto" w:fill="auto"/>
            <w:vAlign w:val="center"/>
            <w:hideMark/>
          </w:tcPr>
          <w:p w14:paraId="738B69EB" w14:textId="77777777" w:rsidR="0070749E" w:rsidRPr="00065731" w:rsidRDefault="0070749E" w:rsidP="0070749E">
            <w:pPr>
              <w:jc w:val="center"/>
              <w:rPr>
                <w:color w:val="000000"/>
                <w:sz w:val="20"/>
                <w:szCs w:val="20"/>
              </w:rPr>
            </w:pPr>
            <w:r w:rsidRPr="00065731">
              <w:rPr>
                <w:color w:val="000000"/>
                <w:sz w:val="20"/>
                <w:szCs w:val="20"/>
              </w:rPr>
              <w:t>1217,90</w:t>
            </w:r>
          </w:p>
        </w:tc>
        <w:tc>
          <w:tcPr>
            <w:tcW w:w="408" w:type="pct"/>
            <w:shd w:val="clear" w:color="auto" w:fill="auto"/>
            <w:vAlign w:val="center"/>
            <w:hideMark/>
          </w:tcPr>
          <w:p w14:paraId="466B5648" w14:textId="77777777" w:rsidR="0070749E" w:rsidRPr="00065731" w:rsidRDefault="0070749E" w:rsidP="0070749E">
            <w:pPr>
              <w:jc w:val="center"/>
              <w:rPr>
                <w:color w:val="000000"/>
                <w:sz w:val="20"/>
                <w:szCs w:val="20"/>
              </w:rPr>
            </w:pPr>
            <w:r w:rsidRPr="00065731">
              <w:rPr>
                <w:color w:val="000000"/>
                <w:sz w:val="20"/>
                <w:szCs w:val="20"/>
              </w:rPr>
              <w:t>1217,90</w:t>
            </w:r>
          </w:p>
        </w:tc>
        <w:tc>
          <w:tcPr>
            <w:tcW w:w="408" w:type="pct"/>
            <w:shd w:val="clear" w:color="auto" w:fill="auto"/>
            <w:vAlign w:val="center"/>
            <w:hideMark/>
          </w:tcPr>
          <w:p w14:paraId="1ED9D004" w14:textId="77777777" w:rsidR="0070749E" w:rsidRPr="00065731" w:rsidRDefault="0070749E" w:rsidP="0070749E">
            <w:pPr>
              <w:jc w:val="center"/>
              <w:rPr>
                <w:color w:val="000000"/>
                <w:sz w:val="20"/>
                <w:szCs w:val="20"/>
              </w:rPr>
            </w:pPr>
            <w:r w:rsidRPr="00065731">
              <w:rPr>
                <w:color w:val="000000"/>
                <w:sz w:val="20"/>
                <w:szCs w:val="20"/>
              </w:rPr>
              <w:t>1217,90</w:t>
            </w:r>
          </w:p>
        </w:tc>
        <w:tc>
          <w:tcPr>
            <w:tcW w:w="408" w:type="pct"/>
            <w:shd w:val="clear" w:color="auto" w:fill="auto"/>
            <w:vAlign w:val="center"/>
            <w:hideMark/>
          </w:tcPr>
          <w:p w14:paraId="250DE459" w14:textId="77777777" w:rsidR="0070749E" w:rsidRPr="00065731" w:rsidRDefault="0070749E" w:rsidP="0070749E">
            <w:pPr>
              <w:jc w:val="center"/>
              <w:rPr>
                <w:color w:val="000000"/>
                <w:sz w:val="20"/>
                <w:szCs w:val="20"/>
              </w:rPr>
            </w:pPr>
            <w:r w:rsidRPr="00065731">
              <w:rPr>
                <w:color w:val="000000"/>
                <w:sz w:val="20"/>
                <w:szCs w:val="20"/>
              </w:rPr>
              <w:t>1217,90</w:t>
            </w:r>
          </w:p>
        </w:tc>
        <w:tc>
          <w:tcPr>
            <w:tcW w:w="404" w:type="pct"/>
            <w:shd w:val="clear" w:color="auto" w:fill="auto"/>
            <w:vAlign w:val="center"/>
            <w:hideMark/>
          </w:tcPr>
          <w:p w14:paraId="20FDFB55" w14:textId="77777777" w:rsidR="0070749E" w:rsidRPr="00065731" w:rsidRDefault="0070749E" w:rsidP="0070749E">
            <w:pPr>
              <w:jc w:val="center"/>
              <w:rPr>
                <w:color w:val="000000"/>
                <w:sz w:val="20"/>
                <w:szCs w:val="20"/>
              </w:rPr>
            </w:pPr>
            <w:r w:rsidRPr="00065731">
              <w:rPr>
                <w:color w:val="000000"/>
                <w:sz w:val="20"/>
                <w:szCs w:val="20"/>
              </w:rPr>
              <w:t>1217,90</w:t>
            </w:r>
          </w:p>
        </w:tc>
      </w:tr>
      <w:tr w:rsidR="0070749E" w:rsidRPr="00065731" w14:paraId="6E4312F4" w14:textId="77777777" w:rsidTr="0070749E">
        <w:trPr>
          <w:trHeight w:val="20"/>
        </w:trPr>
        <w:tc>
          <w:tcPr>
            <w:tcW w:w="188" w:type="pct"/>
            <w:vMerge/>
            <w:shd w:val="clear" w:color="auto" w:fill="auto"/>
            <w:vAlign w:val="center"/>
            <w:hideMark/>
          </w:tcPr>
          <w:p w14:paraId="6AB98052" w14:textId="77777777" w:rsidR="0070749E" w:rsidRPr="00065731" w:rsidRDefault="0070749E" w:rsidP="0070749E">
            <w:pPr>
              <w:rPr>
                <w:sz w:val="20"/>
                <w:szCs w:val="20"/>
              </w:rPr>
            </w:pPr>
          </w:p>
        </w:tc>
        <w:tc>
          <w:tcPr>
            <w:tcW w:w="1144" w:type="pct"/>
            <w:shd w:val="clear" w:color="auto" w:fill="auto"/>
            <w:vAlign w:val="center"/>
            <w:hideMark/>
          </w:tcPr>
          <w:p w14:paraId="697CB888"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70C02513" w14:textId="77777777" w:rsidR="0070749E" w:rsidRPr="00065731" w:rsidRDefault="0070749E" w:rsidP="0070749E">
            <w:pPr>
              <w:jc w:val="center"/>
              <w:rPr>
                <w:color w:val="000000"/>
                <w:sz w:val="20"/>
                <w:szCs w:val="20"/>
              </w:rPr>
            </w:pPr>
            <w:r w:rsidRPr="00065731">
              <w:rPr>
                <w:color w:val="000000"/>
                <w:sz w:val="20"/>
                <w:szCs w:val="20"/>
              </w:rPr>
              <w:t>0,55</w:t>
            </w:r>
          </w:p>
        </w:tc>
        <w:tc>
          <w:tcPr>
            <w:tcW w:w="408" w:type="pct"/>
            <w:shd w:val="clear" w:color="auto" w:fill="auto"/>
            <w:vAlign w:val="center"/>
            <w:hideMark/>
          </w:tcPr>
          <w:p w14:paraId="165B4AC8" w14:textId="77777777" w:rsidR="0070749E" w:rsidRPr="00065731" w:rsidRDefault="0070749E" w:rsidP="0070749E">
            <w:pPr>
              <w:jc w:val="center"/>
              <w:rPr>
                <w:color w:val="000000"/>
                <w:sz w:val="20"/>
                <w:szCs w:val="20"/>
              </w:rPr>
            </w:pPr>
            <w:r w:rsidRPr="00065731">
              <w:rPr>
                <w:color w:val="000000"/>
                <w:sz w:val="20"/>
                <w:szCs w:val="20"/>
              </w:rPr>
              <w:t>0,55</w:t>
            </w:r>
          </w:p>
        </w:tc>
        <w:tc>
          <w:tcPr>
            <w:tcW w:w="408" w:type="pct"/>
            <w:shd w:val="clear" w:color="auto" w:fill="auto"/>
            <w:vAlign w:val="center"/>
            <w:hideMark/>
          </w:tcPr>
          <w:p w14:paraId="47509E51" w14:textId="77777777" w:rsidR="0070749E" w:rsidRPr="00065731" w:rsidRDefault="0070749E" w:rsidP="0070749E">
            <w:pPr>
              <w:jc w:val="center"/>
              <w:rPr>
                <w:color w:val="000000"/>
                <w:sz w:val="20"/>
                <w:szCs w:val="20"/>
              </w:rPr>
            </w:pPr>
            <w:r w:rsidRPr="00065731">
              <w:rPr>
                <w:color w:val="000000"/>
                <w:sz w:val="20"/>
                <w:szCs w:val="20"/>
              </w:rPr>
              <w:t>0,55</w:t>
            </w:r>
          </w:p>
        </w:tc>
        <w:tc>
          <w:tcPr>
            <w:tcW w:w="408" w:type="pct"/>
            <w:shd w:val="clear" w:color="auto" w:fill="auto"/>
            <w:vAlign w:val="center"/>
            <w:hideMark/>
          </w:tcPr>
          <w:p w14:paraId="7AD66416" w14:textId="77777777" w:rsidR="0070749E" w:rsidRPr="00065731" w:rsidRDefault="0070749E" w:rsidP="0070749E">
            <w:pPr>
              <w:jc w:val="center"/>
              <w:rPr>
                <w:color w:val="000000"/>
                <w:sz w:val="20"/>
                <w:szCs w:val="20"/>
              </w:rPr>
            </w:pPr>
            <w:r w:rsidRPr="00065731">
              <w:rPr>
                <w:color w:val="000000"/>
                <w:sz w:val="20"/>
                <w:szCs w:val="20"/>
              </w:rPr>
              <w:t>0,55</w:t>
            </w:r>
          </w:p>
        </w:tc>
        <w:tc>
          <w:tcPr>
            <w:tcW w:w="408" w:type="pct"/>
            <w:shd w:val="clear" w:color="auto" w:fill="auto"/>
            <w:vAlign w:val="center"/>
            <w:hideMark/>
          </w:tcPr>
          <w:p w14:paraId="0DCA97F5" w14:textId="77777777" w:rsidR="0070749E" w:rsidRPr="00065731" w:rsidRDefault="0070749E" w:rsidP="0070749E">
            <w:pPr>
              <w:jc w:val="center"/>
              <w:rPr>
                <w:color w:val="000000"/>
                <w:sz w:val="20"/>
                <w:szCs w:val="20"/>
              </w:rPr>
            </w:pPr>
            <w:r w:rsidRPr="00065731">
              <w:rPr>
                <w:color w:val="000000"/>
                <w:sz w:val="20"/>
                <w:szCs w:val="20"/>
              </w:rPr>
              <w:t>0,55</w:t>
            </w:r>
          </w:p>
        </w:tc>
        <w:tc>
          <w:tcPr>
            <w:tcW w:w="408" w:type="pct"/>
            <w:shd w:val="clear" w:color="auto" w:fill="auto"/>
            <w:vAlign w:val="center"/>
            <w:hideMark/>
          </w:tcPr>
          <w:p w14:paraId="30343E23" w14:textId="77777777" w:rsidR="0070749E" w:rsidRPr="00065731" w:rsidRDefault="0070749E" w:rsidP="0070749E">
            <w:pPr>
              <w:jc w:val="center"/>
              <w:rPr>
                <w:color w:val="000000"/>
                <w:sz w:val="20"/>
                <w:szCs w:val="20"/>
              </w:rPr>
            </w:pPr>
            <w:r w:rsidRPr="00065731">
              <w:rPr>
                <w:color w:val="000000"/>
                <w:sz w:val="20"/>
                <w:szCs w:val="20"/>
              </w:rPr>
              <w:t>0,55</w:t>
            </w:r>
          </w:p>
        </w:tc>
        <w:tc>
          <w:tcPr>
            <w:tcW w:w="408" w:type="pct"/>
            <w:shd w:val="clear" w:color="auto" w:fill="auto"/>
            <w:vAlign w:val="center"/>
            <w:hideMark/>
          </w:tcPr>
          <w:p w14:paraId="5F409E07" w14:textId="77777777" w:rsidR="0070749E" w:rsidRPr="00065731" w:rsidRDefault="0070749E" w:rsidP="0070749E">
            <w:pPr>
              <w:jc w:val="center"/>
              <w:rPr>
                <w:color w:val="000000"/>
                <w:sz w:val="20"/>
                <w:szCs w:val="20"/>
              </w:rPr>
            </w:pPr>
            <w:r w:rsidRPr="00065731">
              <w:rPr>
                <w:color w:val="000000"/>
                <w:sz w:val="20"/>
                <w:szCs w:val="20"/>
              </w:rPr>
              <w:t>0,55</w:t>
            </w:r>
          </w:p>
        </w:tc>
        <w:tc>
          <w:tcPr>
            <w:tcW w:w="408" w:type="pct"/>
            <w:shd w:val="clear" w:color="auto" w:fill="auto"/>
            <w:vAlign w:val="center"/>
            <w:hideMark/>
          </w:tcPr>
          <w:p w14:paraId="4CFB602A" w14:textId="77777777" w:rsidR="0070749E" w:rsidRPr="00065731" w:rsidRDefault="0070749E" w:rsidP="0070749E">
            <w:pPr>
              <w:jc w:val="center"/>
              <w:rPr>
                <w:color w:val="000000"/>
                <w:sz w:val="20"/>
                <w:szCs w:val="20"/>
              </w:rPr>
            </w:pPr>
            <w:r w:rsidRPr="00065731">
              <w:rPr>
                <w:color w:val="000000"/>
                <w:sz w:val="20"/>
                <w:szCs w:val="20"/>
              </w:rPr>
              <w:t>0,55</w:t>
            </w:r>
          </w:p>
        </w:tc>
        <w:tc>
          <w:tcPr>
            <w:tcW w:w="404" w:type="pct"/>
            <w:shd w:val="clear" w:color="auto" w:fill="auto"/>
            <w:vAlign w:val="center"/>
            <w:hideMark/>
          </w:tcPr>
          <w:p w14:paraId="62A4FB21" w14:textId="77777777" w:rsidR="0070749E" w:rsidRPr="00065731" w:rsidRDefault="0070749E" w:rsidP="0070749E">
            <w:pPr>
              <w:jc w:val="center"/>
              <w:rPr>
                <w:color w:val="000000"/>
                <w:sz w:val="20"/>
                <w:szCs w:val="20"/>
              </w:rPr>
            </w:pPr>
            <w:r w:rsidRPr="00065731">
              <w:rPr>
                <w:color w:val="000000"/>
                <w:sz w:val="20"/>
                <w:szCs w:val="20"/>
              </w:rPr>
              <w:t>0,55</w:t>
            </w:r>
          </w:p>
        </w:tc>
      </w:tr>
      <w:tr w:rsidR="0070749E" w:rsidRPr="00065731" w14:paraId="242AA309" w14:textId="77777777" w:rsidTr="0070749E">
        <w:trPr>
          <w:trHeight w:val="20"/>
        </w:trPr>
        <w:tc>
          <w:tcPr>
            <w:tcW w:w="188" w:type="pct"/>
            <w:vMerge w:val="restart"/>
            <w:shd w:val="clear" w:color="auto" w:fill="auto"/>
            <w:vAlign w:val="center"/>
            <w:hideMark/>
          </w:tcPr>
          <w:p w14:paraId="1E3AFF0C" w14:textId="77777777" w:rsidR="0070749E" w:rsidRPr="00065731" w:rsidRDefault="0070749E" w:rsidP="0070749E">
            <w:pPr>
              <w:jc w:val="center"/>
              <w:rPr>
                <w:sz w:val="20"/>
                <w:szCs w:val="20"/>
              </w:rPr>
            </w:pPr>
            <w:r w:rsidRPr="00065731">
              <w:rPr>
                <w:sz w:val="20"/>
                <w:szCs w:val="20"/>
              </w:rPr>
              <w:t>12</w:t>
            </w:r>
          </w:p>
        </w:tc>
        <w:tc>
          <w:tcPr>
            <w:tcW w:w="4812" w:type="pct"/>
            <w:gridSpan w:val="10"/>
            <w:shd w:val="clear" w:color="auto" w:fill="auto"/>
            <w:vAlign w:val="center"/>
            <w:hideMark/>
          </w:tcPr>
          <w:p w14:paraId="5857321F" w14:textId="77777777" w:rsidR="0070749E" w:rsidRPr="00065731" w:rsidRDefault="0070749E" w:rsidP="0070749E">
            <w:pPr>
              <w:jc w:val="center"/>
              <w:rPr>
                <w:b/>
                <w:bCs/>
                <w:sz w:val="20"/>
                <w:szCs w:val="20"/>
              </w:rPr>
            </w:pPr>
            <w:r w:rsidRPr="00065731">
              <w:rPr>
                <w:b/>
                <w:bCs/>
                <w:sz w:val="20"/>
                <w:szCs w:val="20"/>
              </w:rPr>
              <w:t>Котельная №12</w:t>
            </w:r>
          </w:p>
        </w:tc>
      </w:tr>
      <w:tr w:rsidR="0070749E" w:rsidRPr="00065731" w14:paraId="2DB2A794" w14:textId="77777777" w:rsidTr="0070749E">
        <w:trPr>
          <w:trHeight w:val="20"/>
        </w:trPr>
        <w:tc>
          <w:tcPr>
            <w:tcW w:w="188" w:type="pct"/>
            <w:vMerge/>
            <w:shd w:val="clear" w:color="auto" w:fill="auto"/>
            <w:vAlign w:val="center"/>
            <w:hideMark/>
          </w:tcPr>
          <w:p w14:paraId="12BD4698" w14:textId="77777777" w:rsidR="0070749E" w:rsidRPr="00065731" w:rsidRDefault="0070749E" w:rsidP="0070749E">
            <w:pPr>
              <w:rPr>
                <w:sz w:val="20"/>
                <w:szCs w:val="20"/>
              </w:rPr>
            </w:pPr>
          </w:p>
        </w:tc>
        <w:tc>
          <w:tcPr>
            <w:tcW w:w="1144" w:type="pct"/>
            <w:shd w:val="clear" w:color="auto" w:fill="auto"/>
            <w:vAlign w:val="center"/>
            <w:hideMark/>
          </w:tcPr>
          <w:p w14:paraId="024A0326"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6C6778AE" w14:textId="77777777" w:rsidR="0070749E" w:rsidRPr="00065731" w:rsidRDefault="0070749E" w:rsidP="0070749E">
            <w:pPr>
              <w:jc w:val="center"/>
              <w:rPr>
                <w:color w:val="000000"/>
                <w:sz w:val="20"/>
                <w:szCs w:val="20"/>
              </w:rPr>
            </w:pPr>
            <w:r w:rsidRPr="00065731">
              <w:rPr>
                <w:color w:val="000000"/>
                <w:sz w:val="20"/>
                <w:szCs w:val="20"/>
              </w:rPr>
              <w:t>765,36</w:t>
            </w:r>
          </w:p>
        </w:tc>
        <w:tc>
          <w:tcPr>
            <w:tcW w:w="408" w:type="pct"/>
            <w:shd w:val="clear" w:color="auto" w:fill="auto"/>
            <w:vAlign w:val="center"/>
            <w:hideMark/>
          </w:tcPr>
          <w:p w14:paraId="588DAE09" w14:textId="77777777" w:rsidR="0070749E" w:rsidRPr="00065731" w:rsidRDefault="0070749E" w:rsidP="0070749E">
            <w:pPr>
              <w:jc w:val="center"/>
              <w:rPr>
                <w:color w:val="000000"/>
                <w:sz w:val="20"/>
                <w:szCs w:val="20"/>
              </w:rPr>
            </w:pPr>
            <w:r w:rsidRPr="00065731">
              <w:rPr>
                <w:color w:val="000000"/>
                <w:sz w:val="20"/>
                <w:szCs w:val="20"/>
              </w:rPr>
              <w:t>765,36</w:t>
            </w:r>
          </w:p>
        </w:tc>
        <w:tc>
          <w:tcPr>
            <w:tcW w:w="408" w:type="pct"/>
            <w:shd w:val="clear" w:color="auto" w:fill="auto"/>
            <w:vAlign w:val="center"/>
            <w:hideMark/>
          </w:tcPr>
          <w:p w14:paraId="4E5A85BB" w14:textId="77777777" w:rsidR="0070749E" w:rsidRPr="00065731" w:rsidRDefault="0070749E" w:rsidP="0070749E">
            <w:pPr>
              <w:jc w:val="center"/>
              <w:rPr>
                <w:color w:val="000000"/>
                <w:sz w:val="20"/>
                <w:szCs w:val="20"/>
              </w:rPr>
            </w:pPr>
            <w:r w:rsidRPr="00065731">
              <w:rPr>
                <w:color w:val="000000"/>
                <w:sz w:val="20"/>
                <w:szCs w:val="20"/>
              </w:rPr>
              <w:t>765,36</w:t>
            </w:r>
          </w:p>
        </w:tc>
        <w:tc>
          <w:tcPr>
            <w:tcW w:w="408" w:type="pct"/>
            <w:shd w:val="clear" w:color="auto" w:fill="auto"/>
            <w:vAlign w:val="center"/>
            <w:hideMark/>
          </w:tcPr>
          <w:p w14:paraId="01C93772" w14:textId="77777777" w:rsidR="0070749E" w:rsidRPr="00065731" w:rsidRDefault="0070749E" w:rsidP="0070749E">
            <w:pPr>
              <w:jc w:val="center"/>
              <w:rPr>
                <w:color w:val="000000"/>
                <w:sz w:val="20"/>
                <w:szCs w:val="20"/>
              </w:rPr>
            </w:pPr>
            <w:r w:rsidRPr="00065731">
              <w:rPr>
                <w:color w:val="000000"/>
                <w:sz w:val="20"/>
                <w:szCs w:val="20"/>
              </w:rPr>
              <w:t>765,36</w:t>
            </w:r>
          </w:p>
        </w:tc>
        <w:tc>
          <w:tcPr>
            <w:tcW w:w="408" w:type="pct"/>
            <w:shd w:val="clear" w:color="auto" w:fill="auto"/>
            <w:vAlign w:val="center"/>
            <w:hideMark/>
          </w:tcPr>
          <w:p w14:paraId="1F60C218" w14:textId="77777777" w:rsidR="0070749E" w:rsidRPr="00065731" w:rsidRDefault="0070749E" w:rsidP="0070749E">
            <w:pPr>
              <w:jc w:val="center"/>
              <w:rPr>
                <w:color w:val="000000"/>
                <w:sz w:val="20"/>
                <w:szCs w:val="20"/>
              </w:rPr>
            </w:pPr>
            <w:r w:rsidRPr="00065731">
              <w:rPr>
                <w:color w:val="000000"/>
                <w:sz w:val="20"/>
                <w:szCs w:val="20"/>
              </w:rPr>
              <w:t>765,36</w:t>
            </w:r>
          </w:p>
        </w:tc>
        <w:tc>
          <w:tcPr>
            <w:tcW w:w="408" w:type="pct"/>
            <w:shd w:val="clear" w:color="auto" w:fill="auto"/>
            <w:vAlign w:val="center"/>
            <w:hideMark/>
          </w:tcPr>
          <w:p w14:paraId="5E02D69B" w14:textId="77777777" w:rsidR="0070749E" w:rsidRPr="00065731" w:rsidRDefault="0070749E" w:rsidP="0070749E">
            <w:pPr>
              <w:jc w:val="center"/>
              <w:rPr>
                <w:color w:val="000000"/>
                <w:sz w:val="20"/>
                <w:szCs w:val="20"/>
              </w:rPr>
            </w:pPr>
            <w:r w:rsidRPr="00065731">
              <w:rPr>
                <w:color w:val="000000"/>
                <w:sz w:val="20"/>
                <w:szCs w:val="20"/>
              </w:rPr>
              <w:t>765,36</w:t>
            </w:r>
          </w:p>
        </w:tc>
        <w:tc>
          <w:tcPr>
            <w:tcW w:w="408" w:type="pct"/>
            <w:shd w:val="clear" w:color="auto" w:fill="auto"/>
            <w:vAlign w:val="center"/>
            <w:hideMark/>
          </w:tcPr>
          <w:p w14:paraId="2DEFD885" w14:textId="77777777" w:rsidR="0070749E" w:rsidRPr="00065731" w:rsidRDefault="0070749E" w:rsidP="0070749E">
            <w:pPr>
              <w:jc w:val="center"/>
              <w:rPr>
                <w:color w:val="000000"/>
                <w:sz w:val="20"/>
                <w:szCs w:val="20"/>
              </w:rPr>
            </w:pPr>
            <w:r w:rsidRPr="00065731">
              <w:rPr>
                <w:color w:val="000000"/>
                <w:sz w:val="20"/>
                <w:szCs w:val="20"/>
              </w:rPr>
              <w:t>765,36</w:t>
            </w:r>
          </w:p>
        </w:tc>
        <w:tc>
          <w:tcPr>
            <w:tcW w:w="408" w:type="pct"/>
            <w:shd w:val="clear" w:color="auto" w:fill="auto"/>
            <w:vAlign w:val="center"/>
            <w:hideMark/>
          </w:tcPr>
          <w:p w14:paraId="6552227B" w14:textId="77777777" w:rsidR="0070749E" w:rsidRPr="00065731" w:rsidRDefault="0070749E" w:rsidP="0070749E">
            <w:pPr>
              <w:jc w:val="center"/>
              <w:rPr>
                <w:color w:val="000000"/>
                <w:sz w:val="20"/>
                <w:szCs w:val="20"/>
              </w:rPr>
            </w:pPr>
            <w:r w:rsidRPr="00065731">
              <w:rPr>
                <w:color w:val="000000"/>
                <w:sz w:val="20"/>
                <w:szCs w:val="20"/>
              </w:rPr>
              <w:t>765,36</w:t>
            </w:r>
          </w:p>
        </w:tc>
        <w:tc>
          <w:tcPr>
            <w:tcW w:w="404" w:type="pct"/>
            <w:shd w:val="clear" w:color="auto" w:fill="auto"/>
            <w:vAlign w:val="center"/>
            <w:hideMark/>
          </w:tcPr>
          <w:p w14:paraId="1B01C36B" w14:textId="77777777" w:rsidR="0070749E" w:rsidRPr="00065731" w:rsidRDefault="0070749E" w:rsidP="0070749E">
            <w:pPr>
              <w:jc w:val="center"/>
              <w:rPr>
                <w:color w:val="000000"/>
                <w:sz w:val="20"/>
                <w:szCs w:val="20"/>
              </w:rPr>
            </w:pPr>
            <w:r w:rsidRPr="00065731">
              <w:rPr>
                <w:color w:val="000000"/>
                <w:sz w:val="20"/>
                <w:szCs w:val="20"/>
              </w:rPr>
              <w:t>765,36</w:t>
            </w:r>
          </w:p>
        </w:tc>
      </w:tr>
      <w:tr w:rsidR="0070749E" w:rsidRPr="00065731" w14:paraId="7592632D" w14:textId="77777777" w:rsidTr="0070749E">
        <w:trPr>
          <w:trHeight w:val="20"/>
        </w:trPr>
        <w:tc>
          <w:tcPr>
            <w:tcW w:w="188" w:type="pct"/>
            <w:vMerge/>
            <w:shd w:val="clear" w:color="auto" w:fill="auto"/>
            <w:vAlign w:val="center"/>
            <w:hideMark/>
          </w:tcPr>
          <w:p w14:paraId="39D3AC16" w14:textId="77777777" w:rsidR="0070749E" w:rsidRPr="00065731" w:rsidRDefault="0070749E" w:rsidP="0070749E">
            <w:pPr>
              <w:rPr>
                <w:sz w:val="20"/>
                <w:szCs w:val="20"/>
              </w:rPr>
            </w:pPr>
          </w:p>
        </w:tc>
        <w:tc>
          <w:tcPr>
            <w:tcW w:w="1144" w:type="pct"/>
            <w:shd w:val="clear" w:color="auto" w:fill="auto"/>
            <w:vAlign w:val="center"/>
            <w:hideMark/>
          </w:tcPr>
          <w:p w14:paraId="087DA13C"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569F3B16"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35AA8EFD"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6B3C4B23"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031B65A5"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4D171C05"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0A9AC4B0"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6E784863"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177DDD80" w14:textId="77777777" w:rsidR="0070749E" w:rsidRPr="00065731" w:rsidRDefault="0070749E" w:rsidP="0070749E">
            <w:pPr>
              <w:jc w:val="center"/>
              <w:rPr>
                <w:color w:val="000000"/>
                <w:sz w:val="20"/>
                <w:szCs w:val="20"/>
              </w:rPr>
            </w:pPr>
            <w:r w:rsidRPr="00065731">
              <w:rPr>
                <w:color w:val="000000"/>
                <w:sz w:val="20"/>
                <w:szCs w:val="20"/>
              </w:rPr>
              <w:t>0,00</w:t>
            </w:r>
          </w:p>
        </w:tc>
        <w:tc>
          <w:tcPr>
            <w:tcW w:w="404" w:type="pct"/>
            <w:shd w:val="clear" w:color="auto" w:fill="auto"/>
            <w:vAlign w:val="center"/>
            <w:hideMark/>
          </w:tcPr>
          <w:p w14:paraId="52A741C1" w14:textId="77777777" w:rsidR="0070749E" w:rsidRPr="00065731" w:rsidRDefault="0070749E" w:rsidP="0070749E">
            <w:pPr>
              <w:jc w:val="center"/>
              <w:rPr>
                <w:color w:val="000000"/>
                <w:sz w:val="20"/>
                <w:szCs w:val="20"/>
              </w:rPr>
            </w:pPr>
            <w:r w:rsidRPr="00065731">
              <w:rPr>
                <w:color w:val="000000"/>
                <w:sz w:val="20"/>
                <w:szCs w:val="20"/>
              </w:rPr>
              <w:t>0,00</w:t>
            </w:r>
          </w:p>
        </w:tc>
      </w:tr>
      <w:tr w:rsidR="0070749E" w:rsidRPr="00065731" w14:paraId="1611EE3C" w14:textId="77777777" w:rsidTr="0070749E">
        <w:trPr>
          <w:trHeight w:val="20"/>
        </w:trPr>
        <w:tc>
          <w:tcPr>
            <w:tcW w:w="188" w:type="pct"/>
            <w:vMerge/>
            <w:shd w:val="clear" w:color="auto" w:fill="auto"/>
            <w:vAlign w:val="center"/>
            <w:hideMark/>
          </w:tcPr>
          <w:p w14:paraId="0BF39BEE" w14:textId="77777777" w:rsidR="0070749E" w:rsidRPr="00065731" w:rsidRDefault="0070749E" w:rsidP="0070749E">
            <w:pPr>
              <w:rPr>
                <w:sz w:val="20"/>
                <w:szCs w:val="20"/>
              </w:rPr>
            </w:pPr>
          </w:p>
        </w:tc>
        <w:tc>
          <w:tcPr>
            <w:tcW w:w="1144" w:type="pct"/>
            <w:shd w:val="clear" w:color="auto" w:fill="auto"/>
            <w:vAlign w:val="center"/>
            <w:hideMark/>
          </w:tcPr>
          <w:p w14:paraId="1BB1A034"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085B9AD9"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3D5033E6"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8E3D9D1"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682809E7"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6310E118"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1998516E"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378982B"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4726DBB"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74E87D0A"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5EB44900" w14:textId="77777777" w:rsidTr="0070749E">
        <w:trPr>
          <w:trHeight w:val="20"/>
        </w:trPr>
        <w:tc>
          <w:tcPr>
            <w:tcW w:w="188" w:type="pct"/>
            <w:vMerge/>
            <w:shd w:val="clear" w:color="auto" w:fill="auto"/>
            <w:vAlign w:val="center"/>
            <w:hideMark/>
          </w:tcPr>
          <w:p w14:paraId="48ED222D" w14:textId="77777777" w:rsidR="0070749E" w:rsidRPr="00065731" w:rsidRDefault="0070749E" w:rsidP="0070749E">
            <w:pPr>
              <w:rPr>
                <w:sz w:val="20"/>
                <w:szCs w:val="20"/>
              </w:rPr>
            </w:pPr>
          </w:p>
        </w:tc>
        <w:tc>
          <w:tcPr>
            <w:tcW w:w="1144" w:type="pct"/>
            <w:shd w:val="clear" w:color="auto" w:fill="auto"/>
            <w:vAlign w:val="center"/>
            <w:hideMark/>
          </w:tcPr>
          <w:p w14:paraId="4C4502E5"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0E8CF046" w14:textId="77777777" w:rsidR="0070749E" w:rsidRPr="00065731" w:rsidRDefault="0070749E" w:rsidP="0070749E">
            <w:pPr>
              <w:jc w:val="center"/>
              <w:rPr>
                <w:color w:val="000000"/>
                <w:sz w:val="20"/>
                <w:szCs w:val="20"/>
              </w:rPr>
            </w:pPr>
            <w:r w:rsidRPr="00065731">
              <w:rPr>
                <w:color w:val="000000"/>
                <w:sz w:val="20"/>
                <w:szCs w:val="20"/>
              </w:rPr>
              <w:t>765,36</w:t>
            </w:r>
          </w:p>
        </w:tc>
        <w:tc>
          <w:tcPr>
            <w:tcW w:w="408" w:type="pct"/>
            <w:shd w:val="clear" w:color="auto" w:fill="auto"/>
            <w:vAlign w:val="center"/>
            <w:hideMark/>
          </w:tcPr>
          <w:p w14:paraId="4FEA622E" w14:textId="77777777" w:rsidR="0070749E" w:rsidRPr="00065731" w:rsidRDefault="0070749E" w:rsidP="0070749E">
            <w:pPr>
              <w:jc w:val="center"/>
              <w:rPr>
                <w:color w:val="000000"/>
                <w:sz w:val="20"/>
                <w:szCs w:val="20"/>
              </w:rPr>
            </w:pPr>
            <w:r w:rsidRPr="00065731">
              <w:rPr>
                <w:color w:val="000000"/>
                <w:sz w:val="20"/>
                <w:szCs w:val="20"/>
              </w:rPr>
              <w:t>765,36</w:t>
            </w:r>
          </w:p>
        </w:tc>
        <w:tc>
          <w:tcPr>
            <w:tcW w:w="408" w:type="pct"/>
            <w:shd w:val="clear" w:color="auto" w:fill="auto"/>
            <w:vAlign w:val="center"/>
            <w:hideMark/>
          </w:tcPr>
          <w:p w14:paraId="6DC553C1" w14:textId="77777777" w:rsidR="0070749E" w:rsidRPr="00065731" w:rsidRDefault="0070749E" w:rsidP="0070749E">
            <w:pPr>
              <w:jc w:val="center"/>
              <w:rPr>
                <w:color w:val="000000"/>
                <w:sz w:val="20"/>
                <w:szCs w:val="20"/>
              </w:rPr>
            </w:pPr>
            <w:r w:rsidRPr="00065731">
              <w:rPr>
                <w:color w:val="000000"/>
                <w:sz w:val="20"/>
                <w:szCs w:val="20"/>
              </w:rPr>
              <w:t>765,36</w:t>
            </w:r>
          </w:p>
        </w:tc>
        <w:tc>
          <w:tcPr>
            <w:tcW w:w="408" w:type="pct"/>
            <w:shd w:val="clear" w:color="auto" w:fill="auto"/>
            <w:vAlign w:val="center"/>
            <w:hideMark/>
          </w:tcPr>
          <w:p w14:paraId="462AF32C" w14:textId="77777777" w:rsidR="0070749E" w:rsidRPr="00065731" w:rsidRDefault="0070749E" w:rsidP="0070749E">
            <w:pPr>
              <w:jc w:val="center"/>
              <w:rPr>
                <w:color w:val="000000"/>
                <w:sz w:val="20"/>
                <w:szCs w:val="20"/>
              </w:rPr>
            </w:pPr>
            <w:r w:rsidRPr="00065731">
              <w:rPr>
                <w:color w:val="000000"/>
                <w:sz w:val="20"/>
                <w:szCs w:val="20"/>
              </w:rPr>
              <w:t>765,36</w:t>
            </w:r>
          </w:p>
        </w:tc>
        <w:tc>
          <w:tcPr>
            <w:tcW w:w="408" w:type="pct"/>
            <w:shd w:val="clear" w:color="auto" w:fill="auto"/>
            <w:vAlign w:val="center"/>
            <w:hideMark/>
          </w:tcPr>
          <w:p w14:paraId="78BFB3BA" w14:textId="77777777" w:rsidR="0070749E" w:rsidRPr="00065731" w:rsidRDefault="0070749E" w:rsidP="0070749E">
            <w:pPr>
              <w:jc w:val="center"/>
              <w:rPr>
                <w:color w:val="000000"/>
                <w:sz w:val="20"/>
                <w:szCs w:val="20"/>
              </w:rPr>
            </w:pPr>
            <w:r w:rsidRPr="00065731">
              <w:rPr>
                <w:color w:val="000000"/>
                <w:sz w:val="20"/>
                <w:szCs w:val="20"/>
              </w:rPr>
              <w:t>765,36</w:t>
            </w:r>
          </w:p>
        </w:tc>
        <w:tc>
          <w:tcPr>
            <w:tcW w:w="408" w:type="pct"/>
            <w:shd w:val="clear" w:color="auto" w:fill="auto"/>
            <w:vAlign w:val="center"/>
            <w:hideMark/>
          </w:tcPr>
          <w:p w14:paraId="6D5ED11E" w14:textId="77777777" w:rsidR="0070749E" w:rsidRPr="00065731" w:rsidRDefault="0070749E" w:rsidP="0070749E">
            <w:pPr>
              <w:jc w:val="center"/>
              <w:rPr>
                <w:color w:val="000000"/>
                <w:sz w:val="20"/>
                <w:szCs w:val="20"/>
              </w:rPr>
            </w:pPr>
            <w:r w:rsidRPr="00065731">
              <w:rPr>
                <w:color w:val="000000"/>
                <w:sz w:val="20"/>
                <w:szCs w:val="20"/>
              </w:rPr>
              <w:t>765,36</w:t>
            </w:r>
          </w:p>
        </w:tc>
        <w:tc>
          <w:tcPr>
            <w:tcW w:w="408" w:type="pct"/>
            <w:shd w:val="clear" w:color="auto" w:fill="auto"/>
            <w:vAlign w:val="center"/>
            <w:hideMark/>
          </w:tcPr>
          <w:p w14:paraId="69895120" w14:textId="77777777" w:rsidR="0070749E" w:rsidRPr="00065731" w:rsidRDefault="0070749E" w:rsidP="0070749E">
            <w:pPr>
              <w:jc w:val="center"/>
              <w:rPr>
                <w:color w:val="000000"/>
                <w:sz w:val="20"/>
                <w:szCs w:val="20"/>
              </w:rPr>
            </w:pPr>
            <w:r w:rsidRPr="00065731">
              <w:rPr>
                <w:color w:val="000000"/>
                <w:sz w:val="20"/>
                <w:szCs w:val="20"/>
              </w:rPr>
              <w:t>765,36</w:t>
            </w:r>
          </w:p>
        </w:tc>
        <w:tc>
          <w:tcPr>
            <w:tcW w:w="408" w:type="pct"/>
            <w:shd w:val="clear" w:color="auto" w:fill="auto"/>
            <w:vAlign w:val="center"/>
            <w:hideMark/>
          </w:tcPr>
          <w:p w14:paraId="53FA21C0" w14:textId="77777777" w:rsidR="0070749E" w:rsidRPr="00065731" w:rsidRDefault="0070749E" w:rsidP="0070749E">
            <w:pPr>
              <w:jc w:val="center"/>
              <w:rPr>
                <w:color w:val="000000"/>
                <w:sz w:val="20"/>
                <w:szCs w:val="20"/>
              </w:rPr>
            </w:pPr>
            <w:r w:rsidRPr="00065731">
              <w:rPr>
                <w:color w:val="000000"/>
                <w:sz w:val="20"/>
                <w:szCs w:val="20"/>
              </w:rPr>
              <w:t>765,36</w:t>
            </w:r>
          </w:p>
        </w:tc>
        <w:tc>
          <w:tcPr>
            <w:tcW w:w="404" w:type="pct"/>
            <w:shd w:val="clear" w:color="auto" w:fill="auto"/>
            <w:vAlign w:val="center"/>
            <w:hideMark/>
          </w:tcPr>
          <w:p w14:paraId="3DED9685" w14:textId="77777777" w:rsidR="0070749E" w:rsidRPr="00065731" w:rsidRDefault="0070749E" w:rsidP="0070749E">
            <w:pPr>
              <w:jc w:val="center"/>
              <w:rPr>
                <w:color w:val="000000"/>
                <w:sz w:val="20"/>
                <w:szCs w:val="20"/>
              </w:rPr>
            </w:pPr>
            <w:r w:rsidRPr="00065731">
              <w:rPr>
                <w:color w:val="000000"/>
                <w:sz w:val="20"/>
                <w:szCs w:val="20"/>
              </w:rPr>
              <w:t>765,36</w:t>
            </w:r>
          </w:p>
        </w:tc>
      </w:tr>
      <w:tr w:rsidR="0070749E" w:rsidRPr="00065731" w14:paraId="3D7BF0F1" w14:textId="77777777" w:rsidTr="0070749E">
        <w:trPr>
          <w:trHeight w:val="20"/>
        </w:trPr>
        <w:tc>
          <w:tcPr>
            <w:tcW w:w="188" w:type="pct"/>
            <w:vMerge/>
            <w:shd w:val="clear" w:color="auto" w:fill="auto"/>
            <w:vAlign w:val="center"/>
            <w:hideMark/>
          </w:tcPr>
          <w:p w14:paraId="4561794A" w14:textId="77777777" w:rsidR="0070749E" w:rsidRPr="00065731" w:rsidRDefault="0070749E" w:rsidP="0070749E">
            <w:pPr>
              <w:rPr>
                <w:sz w:val="20"/>
                <w:szCs w:val="20"/>
              </w:rPr>
            </w:pPr>
          </w:p>
        </w:tc>
        <w:tc>
          <w:tcPr>
            <w:tcW w:w="1144" w:type="pct"/>
            <w:shd w:val="clear" w:color="auto" w:fill="auto"/>
            <w:vAlign w:val="center"/>
            <w:hideMark/>
          </w:tcPr>
          <w:p w14:paraId="4776E220"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36CDC216" w14:textId="77777777" w:rsidR="0070749E" w:rsidRPr="00065731" w:rsidRDefault="0070749E" w:rsidP="0070749E">
            <w:pPr>
              <w:jc w:val="center"/>
              <w:rPr>
                <w:color w:val="000000"/>
                <w:sz w:val="20"/>
                <w:szCs w:val="20"/>
              </w:rPr>
            </w:pPr>
            <w:r w:rsidRPr="00065731">
              <w:rPr>
                <w:color w:val="000000"/>
                <w:sz w:val="20"/>
                <w:szCs w:val="20"/>
              </w:rPr>
              <w:t>0,35</w:t>
            </w:r>
          </w:p>
        </w:tc>
        <w:tc>
          <w:tcPr>
            <w:tcW w:w="408" w:type="pct"/>
            <w:shd w:val="clear" w:color="auto" w:fill="auto"/>
            <w:vAlign w:val="center"/>
            <w:hideMark/>
          </w:tcPr>
          <w:p w14:paraId="0E9BA561" w14:textId="77777777" w:rsidR="0070749E" w:rsidRPr="00065731" w:rsidRDefault="0070749E" w:rsidP="0070749E">
            <w:pPr>
              <w:jc w:val="center"/>
              <w:rPr>
                <w:color w:val="000000"/>
                <w:sz w:val="20"/>
                <w:szCs w:val="20"/>
              </w:rPr>
            </w:pPr>
            <w:r w:rsidRPr="00065731">
              <w:rPr>
                <w:color w:val="000000"/>
                <w:sz w:val="20"/>
                <w:szCs w:val="20"/>
              </w:rPr>
              <w:t>0,35</w:t>
            </w:r>
          </w:p>
        </w:tc>
        <w:tc>
          <w:tcPr>
            <w:tcW w:w="408" w:type="pct"/>
            <w:shd w:val="clear" w:color="auto" w:fill="auto"/>
            <w:vAlign w:val="center"/>
            <w:hideMark/>
          </w:tcPr>
          <w:p w14:paraId="0424367C" w14:textId="77777777" w:rsidR="0070749E" w:rsidRPr="00065731" w:rsidRDefault="0070749E" w:rsidP="0070749E">
            <w:pPr>
              <w:jc w:val="center"/>
              <w:rPr>
                <w:color w:val="000000"/>
                <w:sz w:val="20"/>
                <w:szCs w:val="20"/>
              </w:rPr>
            </w:pPr>
            <w:r w:rsidRPr="00065731">
              <w:rPr>
                <w:color w:val="000000"/>
                <w:sz w:val="20"/>
                <w:szCs w:val="20"/>
              </w:rPr>
              <w:t>0,35</w:t>
            </w:r>
          </w:p>
        </w:tc>
        <w:tc>
          <w:tcPr>
            <w:tcW w:w="408" w:type="pct"/>
            <w:shd w:val="clear" w:color="auto" w:fill="auto"/>
            <w:vAlign w:val="center"/>
            <w:hideMark/>
          </w:tcPr>
          <w:p w14:paraId="7C4AE805" w14:textId="77777777" w:rsidR="0070749E" w:rsidRPr="00065731" w:rsidRDefault="0070749E" w:rsidP="0070749E">
            <w:pPr>
              <w:jc w:val="center"/>
              <w:rPr>
                <w:color w:val="000000"/>
                <w:sz w:val="20"/>
                <w:szCs w:val="20"/>
              </w:rPr>
            </w:pPr>
            <w:r w:rsidRPr="00065731">
              <w:rPr>
                <w:color w:val="000000"/>
                <w:sz w:val="20"/>
                <w:szCs w:val="20"/>
              </w:rPr>
              <w:t>0,35</w:t>
            </w:r>
          </w:p>
        </w:tc>
        <w:tc>
          <w:tcPr>
            <w:tcW w:w="408" w:type="pct"/>
            <w:shd w:val="clear" w:color="auto" w:fill="auto"/>
            <w:vAlign w:val="center"/>
            <w:hideMark/>
          </w:tcPr>
          <w:p w14:paraId="60B3F1C3" w14:textId="77777777" w:rsidR="0070749E" w:rsidRPr="00065731" w:rsidRDefault="0070749E" w:rsidP="0070749E">
            <w:pPr>
              <w:jc w:val="center"/>
              <w:rPr>
                <w:color w:val="000000"/>
                <w:sz w:val="20"/>
                <w:szCs w:val="20"/>
              </w:rPr>
            </w:pPr>
            <w:r w:rsidRPr="00065731">
              <w:rPr>
                <w:color w:val="000000"/>
                <w:sz w:val="20"/>
                <w:szCs w:val="20"/>
              </w:rPr>
              <w:t>0,35</w:t>
            </w:r>
          </w:p>
        </w:tc>
        <w:tc>
          <w:tcPr>
            <w:tcW w:w="408" w:type="pct"/>
            <w:shd w:val="clear" w:color="auto" w:fill="auto"/>
            <w:vAlign w:val="center"/>
            <w:hideMark/>
          </w:tcPr>
          <w:p w14:paraId="724EC00C" w14:textId="77777777" w:rsidR="0070749E" w:rsidRPr="00065731" w:rsidRDefault="0070749E" w:rsidP="0070749E">
            <w:pPr>
              <w:jc w:val="center"/>
              <w:rPr>
                <w:color w:val="000000"/>
                <w:sz w:val="20"/>
                <w:szCs w:val="20"/>
              </w:rPr>
            </w:pPr>
            <w:r w:rsidRPr="00065731">
              <w:rPr>
                <w:color w:val="000000"/>
                <w:sz w:val="20"/>
                <w:szCs w:val="20"/>
              </w:rPr>
              <w:t>0,35</w:t>
            </w:r>
          </w:p>
        </w:tc>
        <w:tc>
          <w:tcPr>
            <w:tcW w:w="408" w:type="pct"/>
            <w:shd w:val="clear" w:color="auto" w:fill="auto"/>
            <w:vAlign w:val="center"/>
            <w:hideMark/>
          </w:tcPr>
          <w:p w14:paraId="522A7003" w14:textId="77777777" w:rsidR="0070749E" w:rsidRPr="00065731" w:rsidRDefault="0070749E" w:rsidP="0070749E">
            <w:pPr>
              <w:jc w:val="center"/>
              <w:rPr>
                <w:color w:val="000000"/>
                <w:sz w:val="20"/>
                <w:szCs w:val="20"/>
              </w:rPr>
            </w:pPr>
            <w:r w:rsidRPr="00065731">
              <w:rPr>
                <w:color w:val="000000"/>
                <w:sz w:val="20"/>
                <w:szCs w:val="20"/>
              </w:rPr>
              <w:t>0,35</w:t>
            </w:r>
          </w:p>
        </w:tc>
        <w:tc>
          <w:tcPr>
            <w:tcW w:w="408" w:type="pct"/>
            <w:shd w:val="clear" w:color="auto" w:fill="auto"/>
            <w:vAlign w:val="center"/>
            <w:hideMark/>
          </w:tcPr>
          <w:p w14:paraId="41181368" w14:textId="77777777" w:rsidR="0070749E" w:rsidRPr="00065731" w:rsidRDefault="0070749E" w:rsidP="0070749E">
            <w:pPr>
              <w:jc w:val="center"/>
              <w:rPr>
                <w:color w:val="000000"/>
                <w:sz w:val="20"/>
                <w:szCs w:val="20"/>
              </w:rPr>
            </w:pPr>
            <w:r w:rsidRPr="00065731">
              <w:rPr>
                <w:color w:val="000000"/>
                <w:sz w:val="20"/>
                <w:szCs w:val="20"/>
              </w:rPr>
              <w:t>0,35</w:t>
            </w:r>
          </w:p>
        </w:tc>
        <w:tc>
          <w:tcPr>
            <w:tcW w:w="404" w:type="pct"/>
            <w:shd w:val="clear" w:color="auto" w:fill="auto"/>
            <w:vAlign w:val="center"/>
            <w:hideMark/>
          </w:tcPr>
          <w:p w14:paraId="53AD6156" w14:textId="77777777" w:rsidR="0070749E" w:rsidRPr="00065731" w:rsidRDefault="0070749E" w:rsidP="0070749E">
            <w:pPr>
              <w:jc w:val="center"/>
              <w:rPr>
                <w:color w:val="000000"/>
                <w:sz w:val="20"/>
                <w:szCs w:val="20"/>
              </w:rPr>
            </w:pPr>
            <w:r w:rsidRPr="00065731">
              <w:rPr>
                <w:color w:val="000000"/>
                <w:sz w:val="20"/>
                <w:szCs w:val="20"/>
              </w:rPr>
              <w:t>0,35</w:t>
            </w:r>
          </w:p>
        </w:tc>
      </w:tr>
      <w:tr w:rsidR="0070749E" w:rsidRPr="00065731" w14:paraId="6DEA4D45" w14:textId="77777777" w:rsidTr="0070749E">
        <w:trPr>
          <w:trHeight w:val="20"/>
        </w:trPr>
        <w:tc>
          <w:tcPr>
            <w:tcW w:w="188" w:type="pct"/>
            <w:vMerge w:val="restart"/>
            <w:shd w:val="clear" w:color="auto" w:fill="auto"/>
            <w:vAlign w:val="center"/>
            <w:hideMark/>
          </w:tcPr>
          <w:p w14:paraId="56D71914" w14:textId="77777777" w:rsidR="0070749E" w:rsidRPr="00065731" w:rsidRDefault="0070749E" w:rsidP="0070749E">
            <w:pPr>
              <w:jc w:val="center"/>
              <w:rPr>
                <w:sz w:val="20"/>
                <w:szCs w:val="20"/>
              </w:rPr>
            </w:pPr>
            <w:r w:rsidRPr="00065731">
              <w:rPr>
                <w:sz w:val="20"/>
                <w:szCs w:val="20"/>
              </w:rPr>
              <w:t>13</w:t>
            </w:r>
          </w:p>
        </w:tc>
        <w:tc>
          <w:tcPr>
            <w:tcW w:w="4812" w:type="pct"/>
            <w:gridSpan w:val="10"/>
            <w:shd w:val="clear" w:color="auto" w:fill="auto"/>
            <w:vAlign w:val="center"/>
            <w:hideMark/>
          </w:tcPr>
          <w:p w14:paraId="14E9F1B4" w14:textId="77777777" w:rsidR="0070749E" w:rsidRPr="00065731" w:rsidRDefault="0070749E" w:rsidP="0070749E">
            <w:pPr>
              <w:jc w:val="center"/>
              <w:rPr>
                <w:b/>
                <w:bCs/>
                <w:sz w:val="20"/>
                <w:szCs w:val="20"/>
              </w:rPr>
            </w:pPr>
            <w:r w:rsidRPr="00065731">
              <w:rPr>
                <w:b/>
                <w:bCs/>
                <w:sz w:val="20"/>
                <w:szCs w:val="20"/>
              </w:rPr>
              <w:t>Котельная №13</w:t>
            </w:r>
          </w:p>
        </w:tc>
      </w:tr>
      <w:tr w:rsidR="0070749E" w:rsidRPr="00065731" w14:paraId="53C4C40B" w14:textId="77777777" w:rsidTr="0070749E">
        <w:trPr>
          <w:trHeight w:val="20"/>
        </w:trPr>
        <w:tc>
          <w:tcPr>
            <w:tcW w:w="188" w:type="pct"/>
            <w:vMerge/>
            <w:shd w:val="clear" w:color="auto" w:fill="auto"/>
            <w:vAlign w:val="center"/>
            <w:hideMark/>
          </w:tcPr>
          <w:p w14:paraId="50A349D3" w14:textId="77777777" w:rsidR="0070749E" w:rsidRPr="00065731" w:rsidRDefault="0070749E" w:rsidP="0070749E">
            <w:pPr>
              <w:rPr>
                <w:sz w:val="20"/>
                <w:szCs w:val="20"/>
              </w:rPr>
            </w:pPr>
          </w:p>
        </w:tc>
        <w:tc>
          <w:tcPr>
            <w:tcW w:w="1144" w:type="pct"/>
            <w:shd w:val="clear" w:color="auto" w:fill="auto"/>
            <w:vAlign w:val="center"/>
            <w:hideMark/>
          </w:tcPr>
          <w:p w14:paraId="235403F0"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6927D152" w14:textId="77777777" w:rsidR="0070749E" w:rsidRPr="00065731" w:rsidRDefault="0070749E" w:rsidP="0070749E">
            <w:pPr>
              <w:jc w:val="center"/>
              <w:rPr>
                <w:color w:val="000000"/>
                <w:sz w:val="20"/>
                <w:szCs w:val="20"/>
              </w:rPr>
            </w:pPr>
            <w:r w:rsidRPr="00065731">
              <w:rPr>
                <w:color w:val="000000"/>
                <w:sz w:val="20"/>
                <w:szCs w:val="20"/>
              </w:rPr>
              <w:t>281,20</w:t>
            </w:r>
          </w:p>
        </w:tc>
        <w:tc>
          <w:tcPr>
            <w:tcW w:w="408" w:type="pct"/>
            <w:shd w:val="clear" w:color="auto" w:fill="auto"/>
            <w:vAlign w:val="center"/>
            <w:hideMark/>
          </w:tcPr>
          <w:p w14:paraId="37962D67" w14:textId="77777777" w:rsidR="0070749E" w:rsidRPr="00065731" w:rsidRDefault="0070749E" w:rsidP="0070749E">
            <w:pPr>
              <w:jc w:val="center"/>
              <w:rPr>
                <w:color w:val="000000"/>
                <w:sz w:val="20"/>
                <w:szCs w:val="20"/>
              </w:rPr>
            </w:pPr>
            <w:r w:rsidRPr="00065731">
              <w:rPr>
                <w:color w:val="000000"/>
                <w:sz w:val="20"/>
                <w:szCs w:val="20"/>
              </w:rPr>
              <w:t>281,20</w:t>
            </w:r>
          </w:p>
        </w:tc>
        <w:tc>
          <w:tcPr>
            <w:tcW w:w="408" w:type="pct"/>
            <w:shd w:val="clear" w:color="auto" w:fill="auto"/>
            <w:vAlign w:val="center"/>
            <w:hideMark/>
          </w:tcPr>
          <w:p w14:paraId="17589080" w14:textId="77777777" w:rsidR="0070749E" w:rsidRPr="00065731" w:rsidRDefault="0070749E" w:rsidP="0070749E">
            <w:pPr>
              <w:jc w:val="center"/>
              <w:rPr>
                <w:color w:val="000000"/>
                <w:sz w:val="20"/>
                <w:szCs w:val="20"/>
              </w:rPr>
            </w:pPr>
            <w:r w:rsidRPr="00065731">
              <w:rPr>
                <w:color w:val="000000"/>
                <w:sz w:val="20"/>
                <w:szCs w:val="20"/>
              </w:rPr>
              <w:t>281,20</w:t>
            </w:r>
          </w:p>
        </w:tc>
        <w:tc>
          <w:tcPr>
            <w:tcW w:w="408" w:type="pct"/>
            <w:shd w:val="clear" w:color="auto" w:fill="auto"/>
            <w:vAlign w:val="center"/>
            <w:hideMark/>
          </w:tcPr>
          <w:p w14:paraId="3BAC4E4D" w14:textId="77777777" w:rsidR="0070749E" w:rsidRPr="00065731" w:rsidRDefault="0070749E" w:rsidP="0070749E">
            <w:pPr>
              <w:jc w:val="center"/>
              <w:rPr>
                <w:color w:val="000000"/>
                <w:sz w:val="20"/>
                <w:szCs w:val="20"/>
              </w:rPr>
            </w:pPr>
            <w:r w:rsidRPr="00065731">
              <w:rPr>
                <w:color w:val="000000"/>
                <w:sz w:val="20"/>
                <w:szCs w:val="20"/>
              </w:rPr>
              <w:t>307,43</w:t>
            </w:r>
          </w:p>
        </w:tc>
        <w:tc>
          <w:tcPr>
            <w:tcW w:w="408" w:type="pct"/>
            <w:shd w:val="clear" w:color="auto" w:fill="auto"/>
            <w:vAlign w:val="center"/>
            <w:hideMark/>
          </w:tcPr>
          <w:p w14:paraId="5C44A49B" w14:textId="77777777" w:rsidR="0070749E" w:rsidRPr="00065731" w:rsidRDefault="0070749E" w:rsidP="0070749E">
            <w:pPr>
              <w:jc w:val="center"/>
              <w:rPr>
                <w:color w:val="000000"/>
                <w:sz w:val="20"/>
                <w:szCs w:val="20"/>
              </w:rPr>
            </w:pPr>
            <w:r w:rsidRPr="00065731">
              <w:rPr>
                <w:color w:val="000000"/>
                <w:sz w:val="20"/>
                <w:szCs w:val="20"/>
              </w:rPr>
              <w:t>307,43</w:t>
            </w:r>
          </w:p>
        </w:tc>
        <w:tc>
          <w:tcPr>
            <w:tcW w:w="408" w:type="pct"/>
            <w:shd w:val="clear" w:color="auto" w:fill="auto"/>
            <w:vAlign w:val="center"/>
            <w:hideMark/>
          </w:tcPr>
          <w:p w14:paraId="506BB6D5" w14:textId="77777777" w:rsidR="0070749E" w:rsidRPr="00065731" w:rsidRDefault="0070749E" w:rsidP="0070749E">
            <w:pPr>
              <w:jc w:val="center"/>
              <w:rPr>
                <w:color w:val="000000"/>
                <w:sz w:val="20"/>
                <w:szCs w:val="20"/>
              </w:rPr>
            </w:pPr>
            <w:r w:rsidRPr="00065731">
              <w:rPr>
                <w:color w:val="000000"/>
                <w:sz w:val="20"/>
                <w:szCs w:val="20"/>
              </w:rPr>
              <w:t>307,43</w:t>
            </w:r>
          </w:p>
        </w:tc>
        <w:tc>
          <w:tcPr>
            <w:tcW w:w="408" w:type="pct"/>
            <w:shd w:val="clear" w:color="auto" w:fill="auto"/>
            <w:vAlign w:val="center"/>
            <w:hideMark/>
          </w:tcPr>
          <w:p w14:paraId="4F51F221" w14:textId="77777777" w:rsidR="0070749E" w:rsidRPr="00065731" w:rsidRDefault="0070749E" w:rsidP="0070749E">
            <w:pPr>
              <w:jc w:val="center"/>
              <w:rPr>
                <w:color w:val="000000"/>
                <w:sz w:val="20"/>
                <w:szCs w:val="20"/>
              </w:rPr>
            </w:pPr>
            <w:r w:rsidRPr="00065731">
              <w:rPr>
                <w:color w:val="000000"/>
                <w:sz w:val="20"/>
                <w:szCs w:val="20"/>
              </w:rPr>
              <w:t>307,43</w:t>
            </w:r>
          </w:p>
        </w:tc>
        <w:tc>
          <w:tcPr>
            <w:tcW w:w="408" w:type="pct"/>
            <w:shd w:val="clear" w:color="auto" w:fill="auto"/>
            <w:vAlign w:val="center"/>
            <w:hideMark/>
          </w:tcPr>
          <w:p w14:paraId="15C2B348" w14:textId="77777777" w:rsidR="0070749E" w:rsidRPr="00065731" w:rsidRDefault="0070749E" w:rsidP="0070749E">
            <w:pPr>
              <w:jc w:val="center"/>
              <w:rPr>
                <w:color w:val="000000"/>
                <w:sz w:val="20"/>
                <w:szCs w:val="20"/>
              </w:rPr>
            </w:pPr>
            <w:r w:rsidRPr="00065731">
              <w:rPr>
                <w:color w:val="000000"/>
                <w:sz w:val="20"/>
                <w:szCs w:val="20"/>
              </w:rPr>
              <w:t>307,43</w:t>
            </w:r>
          </w:p>
        </w:tc>
        <w:tc>
          <w:tcPr>
            <w:tcW w:w="404" w:type="pct"/>
            <w:shd w:val="clear" w:color="auto" w:fill="auto"/>
            <w:vAlign w:val="center"/>
            <w:hideMark/>
          </w:tcPr>
          <w:p w14:paraId="69649C15" w14:textId="77777777" w:rsidR="0070749E" w:rsidRPr="00065731" w:rsidRDefault="0070749E" w:rsidP="0070749E">
            <w:pPr>
              <w:jc w:val="center"/>
              <w:rPr>
                <w:color w:val="000000"/>
                <w:sz w:val="20"/>
                <w:szCs w:val="20"/>
              </w:rPr>
            </w:pPr>
            <w:r w:rsidRPr="00065731">
              <w:rPr>
                <w:color w:val="000000"/>
                <w:sz w:val="20"/>
                <w:szCs w:val="20"/>
              </w:rPr>
              <w:t>307,43</w:t>
            </w:r>
          </w:p>
        </w:tc>
      </w:tr>
      <w:tr w:rsidR="0070749E" w:rsidRPr="00065731" w14:paraId="169D597C" w14:textId="77777777" w:rsidTr="0070749E">
        <w:trPr>
          <w:trHeight w:val="20"/>
        </w:trPr>
        <w:tc>
          <w:tcPr>
            <w:tcW w:w="188" w:type="pct"/>
            <w:vMerge/>
            <w:shd w:val="clear" w:color="auto" w:fill="auto"/>
            <w:vAlign w:val="center"/>
            <w:hideMark/>
          </w:tcPr>
          <w:p w14:paraId="3EA1C1D9" w14:textId="77777777" w:rsidR="0070749E" w:rsidRPr="00065731" w:rsidRDefault="0070749E" w:rsidP="0070749E">
            <w:pPr>
              <w:rPr>
                <w:sz w:val="20"/>
                <w:szCs w:val="20"/>
              </w:rPr>
            </w:pPr>
          </w:p>
        </w:tc>
        <w:tc>
          <w:tcPr>
            <w:tcW w:w="1144" w:type="pct"/>
            <w:shd w:val="clear" w:color="auto" w:fill="auto"/>
            <w:vAlign w:val="center"/>
            <w:hideMark/>
          </w:tcPr>
          <w:p w14:paraId="5E96723B"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4CA91773"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0DF584B3"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1EF08C6A"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0D4779A1"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0A11D508"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69264894"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7CBB4A33"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381A9112" w14:textId="77777777" w:rsidR="0070749E" w:rsidRPr="00065731" w:rsidRDefault="0070749E" w:rsidP="0070749E">
            <w:pPr>
              <w:jc w:val="center"/>
              <w:rPr>
                <w:color w:val="000000"/>
                <w:sz w:val="20"/>
                <w:szCs w:val="20"/>
              </w:rPr>
            </w:pPr>
            <w:r w:rsidRPr="00065731">
              <w:rPr>
                <w:color w:val="000000"/>
                <w:sz w:val="20"/>
                <w:szCs w:val="20"/>
              </w:rPr>
              <w:t>0,00</w:t>
            </w:r>
          </w:p>
        </w:tc>
        <w:tc>
          <w:tcPr>
            <w:tcW w:w="404" w:type="pct"/>
            <w:shd w:val="clear" w:color="auto" w:fill="auto"/>
            <w:vAlign w:val="center"/>
            <w:hideMark/>
          </w:tcPr>
          <w:p w14:paraId="6E3C33D5" w14:textId="77777777" w:rsidR="0070749E" w:rsidRPr="00065731" w:rsidRDefault="0070749E" w:rsidP="0070749E">
            <w:pPr>
              <w:jc w:val="center"/>
              <w:rPr>
                <w:color w:val="000000"/>
                <w:sz w:val="20"/>
                <w:szCs w:val="20"/>
              </w:rPr>
            </w:pPr>
            <w:r w:rsidRPr="00065731">
              <w:rPr>
                <w:color w:val="000000"/>
                <w:sz w:val="20"/>
                <w:szCs w:val="20"/>
              </w:rPr>
              <w:t>0,00</w:t>
            </w:r>
          </w:p>
        </w:tc>
      </w:tr>
      <w:tr w:rsidR="0070749E" w:rsidRPr="00065731" w14:paraId="03B8941B" w14:textId="77777777" w:rsidTr="0070749E">
        <w:trPr>
          <w:trHeight w:val="20"/>
        </w:trPr>
        <w:tc>
          <w:tcPr>
            <w:tcW w:w="188" w:type="pct"/>
            <w:vMerge/>
            <w:shd w:val="clear" w:color="auto" w:fill="auto"/>
            <w:vAlign w:val="center"/>
            <w:hideMark/>
          </w:tcPr>
          <w:p w14:paraId="2D7E9B20" w14:textId="77777777" w:rsidR="0070749E" w:rsidRPr="00065731" w:rsidRDefault="0070749E" w:rsidP="0070749E">
            <w:pPr>
              <w:rPr>
                <w:sz w:val="20"/>
                <w:szCs w:val="20"/>
              </w:rPr>
            </w:pPr>
          </w:p>
        </w:tc>
        <w:tc>
          <w:tcPr>
            <w:tcW w:w="1144" w:type="pct"/>
            <w:shd w:val="clear" w:color="auto" w:fill="auto"/>
            <w:vAlign w:val="center"/>
            <w:hideMark/>
          </w:tcPr>
          <w:p w14:paraId="6D11F37D"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64B6EC95"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589EF8CD"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65BBC728"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6FD43EF1"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3C7F9598"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59AAD62"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19FA2ED1"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DE2D3D4"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71E545ED"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30DA8EFE" w14:textId="77777777" w:rsidTr="0070749E">
        <w:trPr>
          <w:trHeight w:val="20"/>
        </w:trPr>
        <w:tc>
          <w:tcPr>
            <w:tcW w:w="188" w:type="pct"/>
            <w:vMerge/>
            <w:shd w:val="clear" w:color="auto" w:fill="auto"/>
            <w:vAlign w:val="center"/>
            <w:hideMark/>
          </w:tcPr>
          <w:p w14:paraId="5B167ECA" w14:textId="77777777" w:rsidR="0070749E" w:rsidRPr="00065731" w:rsidRDefault="0070749E" w:rsidP="0070749E">
            <w:pPr>
              <w:rPr>
                <w:sz w:val="20"/>
                <w:szCs w:val="20"/>
              </w:rPr>
            </w:pPr>
          </w:p>
        </w:tc>
        <w:tc>
          <w:tcPr>
            <w:tcW w:w="1144" w:type="pct"/>
            <w:shd w:val="clear" w:color="auto" w:fill="auto"/>
            <w:vAlign w:val="center"/>
            <w:hideMark/>
          </w:tcPr>
          <w:p w14:paraId="090AE0F4"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0164B4C1" w14:textId="77777777" w:rsidR="0070749E" w:rsidRPr="00065731" w:rsidRDefault="0070749E" w:rsidP="0070749E">
            <w:pPr>
              <w:jc w:val="center"/>
              <w:rPr>
                <w:color w:val="000000"/>
                <w:sz w:val="20"/>
                <w:szCs w:val="20"/>
              </w:rPr>
            </w:pPr>
            <w:r w:rsidRPr="00065731">
              <w:rPr>
                <w:color w:val="000000"/>
                <w:sz w:val="20"/>
                <w:szCs w:val="20"/>
              </w:rPr>
              <w:t>281,20</w:t>
            </w:r>
          </w:p>
        </w:tc>
        <w:tc>
          <w:tcPr>
            <w:tcW w:w="408" w:type="pct"/>
            <w:shd w:val="clear" w:color="auto" w:fill="auto"/>
            <w:vAlign w:val="center"/>
            <w:hideMark/>
          </w:tcPr>
          <w:p w14:paraId="0F7707DD" w14:textId="77777777" w:rsidR="0070749E" w:rsidRPr="00065731" w:rsidRDefault="0070749E" w:rsidP="0070749E">
            <w:pPr>
              <w:jc w:val="center"/>
              <w:rPr>
                <w:color w:val="000000"/>
                <w:sz w:val="20"/>
                <w:szCs w:val="20"/>
              </w:rPr>
            </w:pPr>
            <w:r w:rsidRPr="00065731">
              <w:rPr>
                <w:color w:val="000000"/>
                <w:sz w:val="20"/>
                <w:szCs w:val="20"/>
              </w:rPr>
              <w:t>281,20</w:t>
            </w:r>
          </w:p>
        </w:tc>
        <w:tc>
          <w:tcPr>
            <w:tcW w:w="408" w:type="pct"/>
            <w:shd w:val="clear" w:color="auto" w:fill="auto"/>
            <w:vAlign w:val="center"/>
            <w:hideMark/>
          </w:tcPr>
          <w:p w14:paraId="64756228" w14:textId="77777777" w:rsidR="0070749E" w:rsidRPr="00065731" w:rsidRDefault="0070749E" w:rsidP="0070749E">
            <w:pPr>
              <w:jc w:val="center"/>
              <w:rPr>
                <w:color w:val="000000"/>
                <w:sz w:val="20"/>
                <w:szCs w:val="20"/>
              </w:rPr>
            </w:pPr>
            <w:r w:rsidRPr="00065731">
              <w:rPr>
                <w:color w:val="000000"/>
                <w:sz w:val="20"/>
                <w:szCs w:val="20"/>
              </w:rPr>
              <w:t>281,20</w:t>
            </w:r>
          </w:p>
        </w:tc>
        <w:tc>
          <w:tcPr>
            <w:tcW w:w="408" w:type="pct"/>
            <w:shd w:val="clear" w:color="auto" w:fill="auto"/>
            <w:vAlign w:val="center"/>
            <w:hideMark/>
          </w:tcPr>
          <w:p w14:paraId="064378B5" w14:textId="77777777" w:rsidR="0070749E" w:rsidRPr="00065731" w:rsidRDefault="0070749E" w:rsidP="0070749E">
            <w:pPr>
              <w:jc w:val="center"/>
              <w:rPr>
                <w:color w:val="000000"/>
                <w:sz w:val="20"/>
                <w:szCs w:val="20"/>
              </w:rPr>
            </w:pPr>
            <w:r w:rsidRPr="00065731">
              <w:rPr>
                <w:color w:val="000000"/>
                <w:sz w:val="20"/>
                <w:szCs w:val="20"/>
              </w:rPr>
              <w:t>307,43</w:t>
            </w:r>
          </w:p>
        </w:tc>
        <w:tc>
          <w:tcPr>
            <w:tcW w:w="408" w:type="pct"/>
            <w:shd w:val="clear" w:color="auto" w:fill="auto"/>
            <w:vAlign w:val="center"/>
            <w:hideMark/>
          </w:tcPr>
          <w:p w14:paraId="657A5D37" w14:textId="77777777" w:rsidR="0070749E" w:rsidRPr="00065731" w:rsidRDefault="0070749E" w:rsidP="0070749E">
            <w:pPr>
              <w:jc w:val="center"/>
              <w:rPr>
                <w:color w:val="000000"/>
                <w:sz w:val="20"/>
                <w:szCs w:val="20"/>
              </w:rPr>
            </w:pPr>
            <w:r w:rsidRPr="00065731">
              <w:rPr>
                <w:color w:val="000000"/>
                <w:sz w:val="20"/>
                <w:szCs w:val="20"/>
              </w:rPr>
              <w:t>307,43</w:t>
            </w:r>
          </w:p>
        </w:tc>
        <w:tc>
          <w:tcPr>
            <w:tcW w:w="408" w:type="pct"/>
            <w:shd w:val="clear" w:color="auto" w:fill="auto"/>
            <w:vAlign w:val="center"/>
            <w:hideMark/>
          </w:tcPr>
          <w:p w14:paraId="2257004B" w14:textId="77777777" w:rsidR="0070749E" w:rsidRPr="00065731" w:rsidRDefault="0070749E" w:rsidP="0070749E">
            <w:pPr>
              <w:jc w:val="center"/>
              <w:rPr>
                <w:color w:val="000000"/>
                <w:sz w:val="20"/>
                <w:szCs w:val="20"/>
              </w:rPr>
            </w:pPr>
            <w:r w:rsidRPr="00065731">
              <w:rPr>
                <w:color w:val="000000"/>
                <w:sz w:val="20"/>
                <w:szCs w:val="20"/>
              </w:rPr>
              <w:t>307,43</w:t>
            </w:r>
          </w:p>
        </w:tc>
        <w:tc>
          <w:tcPr>
            <w:tcW w:w="408" w:type="pct"/>
            <w:shd w:val="clear" w:color="auto" w:fill="auto"/>
            <w:vAlign w:val="center"/>
            <w:hideMark/>
          </w:tcPr>
          <w:p w14:paraId="7EB2F3A4" w14:textId="77777777" w:rsidR="0070749E" w:rsidRPr="00065731" w:rsidRDefault="0070749E" w:rsidP="0070749E">
            <w:pPr>
              <w:jc w:val="center"/>
              <w:rPr>
                <w:color w:val="000000"/>
                <w:sz w:val="20"/>
                <w:szCs w:val="20"/>
              </w:rPr>
            </w:pPr>
            <w:r w:rsidRPr="00065731">
              <w:rPr>
                <w:color w:val="000000"/>
                <w:sz w:val="20"/>
                <w:szCs w:val="20"/>
              </w:rPr>
              <w:t>307,43</w:t>
            </w:r>
          </w:p>
        </w:tc>
        <w:tc>
          <w:tcPr>
            <w:tcW w:w="408" w:type="pct"/>
            <w:shd w:val="clear" w:color="auto" w:fill="auto"/>
            <w:vAlign w:val="center"/>
            <w:hideMark/>
          </w:tcPr>
          <w:p w14:paraId="3239D5D6" w14:textId="77777777" w:rsidR="0070749E" w:rsidRPr="00065731" w:rsidRDefault="0070749E" w:rsidP="0070749E">
            <w:pPr>
              <w:jc w:val="center"/>
              <w:rPr>
                <w:color w:val="000000"/>
                <w:sz w:val="20"/>
                <w:szCs w:val="20"/>
              </w:rPr>
            </w:pPr>
            <w:r w:rsidRPr="00065731">
              <w:rPr>
                <w:color w:val="000000"/>
                <w:sz w:val="20"/>
                <w:szCs w:val="20"/>
              </w:rPr>
              <w:t>307,43</w:t>
            </w:r>
          </w:p>
        </w:tc>
        <w:tc>
          <w:tcPr>
            <w:tcW w:w="404" w:type="pct"/>
            <w:shd w:val="clear" w:color="auto" w:fill="auto"/>
            <w:vAlign w:val="center"/>
            <w:hideMark/>
          </w:tcPr>
          <w:p w14:paraId="6FCD44F0" w14:textId="77777777" w:rsidR="0070749E" w:rsidRPr="00065731" w:rsidRDefault="0070749E" w:rsidP="0070749E">
            <w:pPr>
              <w:jc w:val="center"/>
              <w:rPr>
                <w:color w:val="000000"/>
                <w:sz w:val="20"/>
                <w:szCs w:val="20"/>
              </w:rPr>
            </w:pPr>
            <w:r w:rsidRPr="00065731">
              <w:rPr>
                <w:color w:val="000000"/>
                <w:sz w:val="20"/>
                <w:szCs w:val="20"/>
              </w:rPr>
              <w:t>307,43</w:t>
            </w:r>
          </w:p>
        </w:tc>
      </w:tr>
      <w:tr w:rsidR="0070749E" w:rsidRPr="00065731" w14:paraId="6EDD8966" w14:textId="77777777" w:rsidTr="0070749E">
        <w:trPr>
          <w:trHeight w:val="20"/>
        </w:trPr>
        <w:tc>
          <w:tcPr>
            <w:tcW w:w="188" w:type="pct"/>
            <w:vMerge/>
            <w:shd w:val="clear" w:color="auto" w:fill="auto"/>
            <w:vAlign w:val="center"/>
            <w:hideMark/>
          </w:tcPr>
          <w:p w14:paraId="4BAC7E04" w14:textId="77777777" w:rsidR="0070749E" w:rsidRPr="00065731" w:rsidRDefault="0070749E" w:rsidP="0070749E">
            <w:pPr>
              <w:rPr>
                <w:sz w:val="20"/>
                <w:szCs w:val="20"/>
              </w:rPr>
            </w:pPr>
          </w:p>
        </w:tc>
        <w:tc>
          <w:tcPr>
            <w:tcW w:w="1144" w:type="pct"/>
            <w:shd w:val="clear" w:color="auto" w:fill="auto"/>
            <w:vAlign w:val="center"/>
            <w:hideMark/>
          </w:tcPr>
          <w:p w14:paraId="336B2DD4"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31C9F7B5" w14:textId="77777777" w:rsidR="0070749E" w:rsidRPr="00065731" w:rsidRDefault="0070749E" w:rsidP="0070749E">
            <w:pPr>
              <w:jc w:val="center"/>
              <w:rPr>
                <w:color w:val="000000"/>
                <w:sz w:val="20"/>
                <w:szCs w:val="20"/>
              </w:rPr>
            </w:pPr>
            <w:r w:rsidRPr="00065731">
              <w:rPr>
                <w:color w:val="000000"/>
                <w:sz w:val="20"/>
                <w:szCs w:val="20"/>
              </w:rPr>
              <w:t>0,13</w:t>
            </w:r>
          </w:p>
        </w:tc>
        <w:tc>
          <w:tcPr>
            <w:tcW w:w="408" w:type="pct"/>
            <w:shd w:val="clear" w:color="auto" w:fill="auto"/>
            <w:vAlign w:val="center"/>
            <w:hideMark/>
          </w:tcPr>
          <w:p w14:paraId="2C309E7E" w14:textId="77777777" w:rsidR="0070749E" w:rsidRPr="00065731" w:rsidRDefault="0070749E" w:rsidP="0070749E">
            <w:pPr>
              <w:jc w:val="center"/>
              <w:rPr>
                <w:color w:val="000000"/>
                <w:sz w:val="20"/>
                <w:szCs w:val="20"/>
              </w:rPr>
            </w:pPr>
            <w:r w:rsidRPr="00065731">
              <w:rPr>
                <w:color w:val="000000"/>
                <w:sz w:val="20"/>
                <w:szCs w:val="20"/>
              </w:rPr>
              <w:t>0,13</w:t>
            </w:r>
          </w:p>
        </w:tc>
        <w:tc>
          <w:tcPr>
            <w:tcW w:w="408" w:type="pct"/>
            <w:shd w:val="clear" w:color="auto" w:fill="auto"/>
            <w:vAlign w:val="center"/>
            <w:hideMark/>
          </w:tcPr>
          <w:p w14:paraId="603D030A" w14:textId="77777777" w:rsidR="0070749E" w:rsidRPr="00065731" w:rsidRDefault="0070749E" w:rsidP="0070749E">
            <w:pPr>
              <w:jc w:val="center"/>
              <w:rPr>
                <w:color w:val="000000"/>
                <w:sz w:val="20"/>
                <w:szCs w:val="20"/>
              </w:rPr>
            </w:pPr>
            <w:r w:rsidRPr="00065731">
              <w:rPr>
                <w:color w:val="000000"/>
                <w:sz w:val="20"/>
                <w:szCs w:val="20"/>
              </w:rPr>
              <w:t>0,13</w:t>
            </w:r>
          </w:p>
        </w:tc>
        <w:tc>
          <w:tcPr>
            <w:tcW w:w="408" w:type="pct"/>
            <w:shd w:val="clear" w:color="auto" w:fill="auto"/>
            <w:vAlign w:val="center"/>
            <w:hideMark/>
          </w:tcPr>
          <w:p w14:paraId="1FAA8A79" w14:textId="77777777" w:rsidR="0070749E" w:rsidRPr="00065731" w:rsidRDefault="0070749E" w:rsidP="0070749E">
            <w:pPr>
              <w:jc w:val="center"/>
              <w:rPr>
                <w:color w:val="000000"/>
                <w:sz w:val="20"/>
                <w:szCs w:val="20"/>
              </w:rPr>
            </w:pPr>
            <w:r w:rsidRPr="00065731">
              <w:rPr>
                <w:color w:val="000000"/>
                <w:sz w:val="20"/>
                <w:szCs w:val="20"/>
              </w:rPr>
              <w:t>0,14</w:t>
            </w:r>
          </w:p>
        </w:tc>
        <w:tc>
          <w:tcPr>
            <w:tcW w:w="408" w:type="pct"/>
            <w:shd w:val="clear" w:color="auto" w:fill="auto"/>
            <w:vAlign w:val="center"/>
            <w:hideMark/>
          </w:tcPr>
          <w:p w14:paraId="6C8F16C0" w14:textId="77777777" w:rsidR="0070749E" w:rsidRPr="00065731" w:rsidRDefault="0070749E" w:rsidP="0070749E">
            <w:pPr>
              <w:jc w:val="center"/>
              <w:rPr>
                <w:color w:val="000000"/>
                <w:sz w:val="20"/>
                <w:szCs w:val="20"/>
              </w:rPr>
            </w:pPr>
            <w:r w:rsidRPr="00065731">
              <w:rPr>
                <w:color w:val="000000"/>
                <w:sz w:val="20"/>
                <w:szCs w:val="20"/>
              </w:rPr>
              <w:t>0,14</w:t>
            </w:r>
          </w:p>
        </w:tc>
        <w:tc>
          <w:tcPr>
            <w:tcW w:w="408" w:type="pct"/>
            <w:shd w:val="clear" w:color="auto" w:fill="auto"/>
            <w:vAlign w:val="center"/>
            <w:hideMark/>
          </w:tcPr>
          <w:p w14:paraId="4868B8F0" w14:textId="77777777" w:rsidR="0070749E" w:rsidRPr="00065731" w:rsidRDefault="0070749E" w:rsidP="0070749E">
            <w:pPr>
              <w:jc w:val="center"/>
              <w:rPr>
                <w:color w:val="000000"/>
                <w:sz w:val="20"/>
                <w:szCs w:val="20"/>
              </w:rPr>
            </w:pPr>
            <w:r w:rsidRPr="00065731">
              <w:rPr>
                <w:color w:val="000000"/>
                <w:sz w:val="20"/>
                <w:szCs w:val="20"/>
              </w:rPr>
              <w:t>0,14</w:t>
            </w:r>
          </w:p>
        </w:tc>
        <w:tc>
          <w:tcPr>
            <w:tcW w:w="408" w:type="pct"/>
            <w:shd w:val="clear" w:color="auto" w:fill="auto"/>
            <w:vAlign w:val="center"/>
            <w:hideMark/>
          </w:tcPr>
          <w:p w14:paraId="748BAC52" w14:textId="77777777" w:rsidR="0070749E" w:rsidRPr="00065731" w:rsidRDefault="0070749E" w:rsidP="0070749E">
            <w:pPr>
              <w:jc w:val="center"/>
              <w:rPr>
                <w:color w:val="000000"/>
                <w:sz w:val="20"/>
                <w:szCs w:val="20"/>
              </w:rPr>
            </w:pPr>
            <w:r w:rsidRPr="00065731">
              <w:rPr>
                <w:color w:val="000000"/>
                <w:sz w:val="20"/>
                <w:szCs w:val="20"/>
              </w:rPr>
              <w:t>0,14</w:t>
            </w:r>
          </w:p>
        </w:tc>
        <w:tc>
          <w:tcPr>
            <w:tcW w:w="408" w:type="pct"/>
            <w:shd w:val="clear" w:color="auto" w:fill="auto"/>
            <w:vAlign w:val="center"/>
            <w:hideMark/>
          </w:tcPr>
          <w:p w14:paraId="2D5EBD87" w14:textId="77777777" w:rsidR="0070749E" w:rsidRPr="00065731" w:rsidRDefault="0070749E" w:rsidP="0070749E">
            <w:pPr>
              <w:jc w:val="center"/>
              <w:rPr>
                <w:color w:val="000000"/>
                <w:sz w:val="20"/>
                <w:szCs w:val="20"/>
              </w:rPr>
            </w:pPr>
            <w:r w:rsidRPr="00065731">
              <w:rPr>
                <w:color w:val="000000"/>
                <w:sz w:val="20"/>
                <w:szCs w:val="20"/>
              </w:rPr>
              <w:t>0,14</w:t>
            </w:r>
          </w:p>
        </w:tc>
        <w:tc>
          <w:tcPr>
            <w:tcW w:w="404" w:type="pct"/>
            <w:shd w:val="clear" w:color="auto" w:fill="auto"/>
            <w:vAlign w:val="center"/>
            <w:hideMark/>
          </w:tcPr>
          <w:p w14:paraId="2699A1B6" w14:textId="77777777" w:rsidR="0070749E" w:rsidRPr="00065731" w:rsidRDefault="0070749E" w:rsidP="0070749E">
            <w:pPr>
              <w:jc w:val="center"/>
              <w:rPr>
                <w:color w:val="000000"/>
                <w:sz w:val="20"/>
                <w:szCs w:val="20"/>
              </w:rPr>
            </w:pPr>
            <w:r w:rsidRPr="00065731">
              <w:rPr>
                <w:color w:val="000000"/>
                <w:sz w:val="20"/>
                <w:szCs w:val="20"/>
              </w:rPr>
              <w:t>0,14</w:t>
            </w:r>
          </w:p>
        </w:tc>
      </w:tr>
      <w:tr w:rsidR="0070749E" w:rsidRPr="00065731" w14:paraId="2044CF56" w14:textId="77777777" w:rsidTr="0070749E">
        <w:trPr>
          <w:trHeight w:val="20"/>
        </w:trPr>
        <w:tc>
          <w:tcPr>
            <w:tcW w:w="188" w:type="pct"/>
            <w:vMerge w:val="restart"/>
            <w:shd w:val="clear" w:color="auto" w:fill="auto"/>
            <w:vAlign w:val="center"/>
            <w:hideMark/>
          </w:tcPr>
          <w:p w14:paraId="43ECF66E" w14:textId="77777777" w:rsidR="0070749E" w:rsidRPr="00065731" w:rsidRDefault="0070749E" w:rsidP="0070749E">
            <w:pPr>
              <w:jc w:val="center"/>
              <w:rPr>
                <w:sz w:val="20"/>
                <w:szCs w:val="20"/>
              </w:rPr>
            </w:pPr>
            <w:r w:rsidRPr="00065731">
              <w:rPr>
                <w:sz w:val="20"/>
                <w:szCs w:val="20"/>
              </w:rPr>
              <w:t>14</w:t>
            </w:r>
          </w:p>
        </w:tc>
        <w:tc>
          <w:tcPr>
            <w:tcW w:w="4812" w:type="pct"/>
            <w:gridSpan w:val="10"/>
            <w:shd w:val="clear" w:color="auto" w:fill="auto"/>
            <w:vAlign w:val="center"/>
            <w:hideMark/>
          </w:tcPr>
          <w:p w14:paraId="74B6B4D9" w14:textId="77777777" w:rsidR="0070749E" w:rsidRPr="00065731" w:rsidRDefault="0070749E" w:rsidP="0070749E">
            <w:pPr>
              <w:jc w:val="center"/>
              <w:rPr>
                <w:b/>
                <w:bCs/>
                <w:sz w:val="20"/>
                <w:szCs w:val="20"/>
              </w:rPr>
            </w:pPr>
            <w:r w:rsidRPr="00065731">
              <w:rPr>
                <w:b/>
                <w:bCs/>
                <w:sz w:val="20"/>
                <w:szCs w:val="20"/>
              </w:rPr>
              <w:t>Котельная №14</w:t>
            </w:r>
          </w:p>
        </w:tc>
      </w:tr>
      <w:tr w:rsidR="0070749E" w:rsidRPr="00065731" w14:paraId="10E3E9A1" w14:textId="77777777" w:rsidTr="0070749E">
        <w:trPr>
          <w:trHeight w:val="20"/>
        </w:trPr>
        <w:tc>
          <w:tcPr>
            <w:tcW w:w="188" w:type="pct"/>
            <w:vMerge/>
            <w:shd w:val="clear" w:color="auto" w:fill="auto"/>
            <w:vAlign w:val="center"/>
            <w:hideMark/>
          </w:tcPr>
          <w:p w14:paraId="0AD2DC4E" w14:textId="77777777" w:rsidR="0070749E" w:rsidRPr="00065731" w:rsidRDefault="0070749E" w:rsidP="0070749E">
            <w:pPr>
              <w:rPr>
                <w:sz w:val="20"/>
                <w:szCs w:val="20"/>
              </w:rPr>
            </w:pPr>
          </w:p>
        </w:tc>
        <w:tc>
          <w:tcPr>
            <w:tcW w:w="1144" w:type="pct"/>
            <w:shd w:val="clear" w:color="auto" w:fill="auto"/>
            <w:vAlign w:val="center"/>
            <w:hideMark/>
          </w:tcPr>
          <w:p w14:paraId="565A4971"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60C05B3A" w14:textId="77777777" w:rsidR="0070749E" w:rsidRPr="00065731" w:rsidRDefault="0070749E" w:rsidP="0070749E">
            <w:pPr>
              <w:jc w:val="center"/>
              <w:rPr>
                <w:color w:val="000000"/>
                <w:sz w:val="20"/>
                <w:szCs w:val="20"/>
              </w:rPr>
            </w:pPr>
            <w:r w:rsidRPr="00065731">
              <w:rPr>
                <w:color w:val="000000"/>
                <w:sz w:val="20"/>
                <w:szCs w:val="20"/>
              </w:rPr>
              <w:t>535,20</w:t>
            </w:r>
          </w:p>
        </w:tc>
        <w:tc>
          <w:tcPr>
            <w:tcW w:w="408" w:type="pct"/>
            <w:shd w:val="clear" w:color="auto" w:fill="auto"/>
            <w:vAlign w:val="center"/>
            <w:hideMark/>
          </w:tcPr>
          <w:p w14:paraId="4E789E7B" w14:textId="77777777" w:rsidR="0070749E" w:rsidRPr="00065731" w:rsidRDefault="0070749E" w:rsidP="0070749E">
            <w:pPr>
              <w:jc w:val="center"/>
              <w:rPr>
                <w:color w:val="000000"/>
                <w:sz w:val="20"/>
                <w:szCs w:val="20"/>
              </w:rPr>
            </w:pPr>
            <w:r w:rsidRPr="00065731">
              <w:rPr>
                <w:color w:val="000000"/>
                <w:sz w:val="20"/>
                <w:szCs w:val="20"/>
              </w:rPr>
              <w:t>535,20</w:t>
            </w:r>
          </w:p>
        </w:tc>
        <w:tc>
          <w:tcPr>
            <w:tcW w:w="408" w:type="pct"/>
            <w:shd w:val="clear" w:color="auto" w:fill="auto"/>
            <w:vAlign w:val="center"/>
            <w:hideMark/>
          </w:tcPr>
          <w:p w14:paraId="0464A96E" w14:textId="77777777" w:rsidR="0070749E" w:rsidRPr="00065731" w:rsidRDefault="0070749E" w:rsidP="0070749E">
            <w:pPr>
              <w:jc w:val="center"/>
              <w:rPr>
                <w:color w:val="000000"/>
                <w:sz w:val="20"/>
                <w:szCs w:val="20"/>
              </w:rPr>
            </w:pPr>
            <w:r w:rsidRPr="00065731">
              <w:rPr>
                <w:color w:val="000000"/>
                <w:sz w:val="20"/>
                <w:szCs w:val="20"/>
              </w:rPr>
              <w:t>535,20</w:t>
            </w:r>
          </w:p>
        </w:tc>
        <w:tc>
          <w:tcPr>
            <w:tcW w:w="408" w:type="pct"/>
            <w:shd w:val="clear" w:color="auto" w:fill="auto"/>
            <w:vAlign w:val="center"/>
            <w:hideMark/>
          </w:tcPr>
          <w:p w14:paraId="24C4A526" w14:textId="77777777" w:rsidR="0070749E" w:rsidRPr="00065731" w:rsidRDefault="0070749E" w:rsidP="0070749E">
            <w:pPr>
              <w:jc w:val="center"/>
              <w:rPr>
                <w:color w:val="000000"/>
                <w:sz w:val="20"/>
                <w:szCs w:val="20"/>
              </w:rPr>
            </w:pPr>
            <w:r w:rsidRPr="00065731">
              <w:rPr>
                <w:color w:val="000000"/>
                <w:sz w:val="20"/>
                <w:szCs w:val="20"/>
              </w:rPr>
              <w:t>535,20</w:t>
            </w:r>
          </w:p>
        </w:tc>
        <w:tc>
          <w:tcPr>
            <w:tcW w:w="408" w:type="pct"/>
            <w:shd w:val="clear" w:color="auto" w:fill="auto"/>
            <w:vAlign w:val="center"/>
            <w:hideMark/>
          </w:tcPr>
          <w:p w14:paraId="27006186" w14:textId="77777777" w:rsidR="0070749E" w:rsidRPr="00065731" w:rsidRDefault="0070749E" w:rsidP="0070749E">
            <w:pPr>
              <w:jc w:val="center"/>
              <w:rPr>
                <w:color w:val="000000"/>
                <w:sz w:val="20"/>
                <w:szCs w:val="20"/>
              </w:rPr>
            </w:pPr>
            <w:r w:rsidRPr="00065731">
              <w:rPr>
                <w:color w:val="000000"/>
                <w:sz w:val="20"/>
                <w:szCs w:val="20"/>
              </w:rPr>
              <w:t>535,20</w:t>
            </w:r>
          </w:p>
        </w:tc>
        <w:tc>
          <w:tcPr>
            <w:tcW w:w="408" w:type="pct"/>
            <w:shd w:val="clear" w:color="auto" w:fill="auto"/>
            <w:vAlign w:val="center"/>
            <w:hideMark/>
          </w:tcPr>
          <w:p w14:paraId="54AA066E" w14:textId="77777777" w:rsidR="0070749E" w:rsidRPr="00065731" w:rsidRDefault="0070749E" w:rsidP="0070749E">
            <w:pPr>
              <w:jc w:val="center"/>
              <w:rPr>
                <w:color w:val="000000"/>
                <w:sz w:val="20"/>
                <w:szCs w:val="20"/>
              </w:rPr>
            </w:pPr>
            <w:r w:rsidRPr="00065731">
              <w:rPr>
                <w:color w:val="000000"/>
                <w:sz w:val="20"/>
                <w:szCs w:val="20"/>
              </w:rPr>
              <w:t>535,20</w:t>
            </w:r>
          </w:p>
        </w:tc>
        <w:tc>
          <w:tcPr>
            <w:tcW w:w="408" w:type="pct"/>
            <w:shd w:val="clear" w:color="auto" w:fill="auto"/>
            <w:vAlign w:val="center"/>
            <w:hideMark/>
          </w:tcPr>
          <w:p w14:paraId="19C57F02" w14:textId="77777777" w:rsidR="0070749E" w:rsidRPr="00065731" w:rsidRDefault="0070749E" w:rsidP="0070749E">
            <w:pPr>
              <w:jc w:val="center"/>
              <w:rPr>
                <w:color w:val="000000"/>
                <w:sz w:val="20"/>
                <w:szCs w:val="20"/>
              </w:rPr>
            </w:pPr>
            <w:r w:rsidRPr="00065731">
              <w:rPr>
                <w:color w:val="000000"/>
                <w:sz w:val="20"/>
                <w:szCs w:val="20"/>
              </w:rPr>
              <w:t>535,20</w:t>
            </w:r>
          </w:p>
        </w:tc>
        <w:tc>
          <w:tcPr>
            <w:tcW w:w="408" w:type="pct"/>
            <w:shd w:val="clear" w:color="auto" w:fill="auto"/>
            <w:vAlign w:val="center"/>
            <w:hideMark/>
          </w:tcPr>
          <w:p w14:paraId="48A6296C" w14:textId="77777777" w:rsidR="0070749E" w:rsidRPr="00065731" w:rsidRDefault="0070749E" w:rsidP="0070749E">
            <w:pPr>
              <w:jc w:val="center"/>
              <w:rPr>
                <w:color w:val="000000"/>
                <w:sz w:val="20"/>
                <w:szCs w:val="20"/>
              </w:rPr>
            </w:pPr>
            <w:r w:rsidRPr="00065731">
              <w:rPr>
                <w:color w:val="000000"/>
                <w:sz w:val="20"/>
                <w:szCs w:val="20"/>
              </w:rPr>
              <w:t>535,20</w:t>
            </w:r>
          </w:p>
        </w:tc>
        <w:tc>
          <w:tcPr>
            <w:tcW w:w="404" w:type="pct"/>
            <w:shd w:val="clear" w:color="auto" w:fill="auto"/>
            <w:vAlign w:val="center"/>
            <w:hideMark/>
          </w:tcPr>
          <w:p w14:paraId="298FE8D5" w14:textId="77777777" w:rsidR="0070749E" w:rsidRPr="00065731" w:rsidRDefault="0070749E" w:rsidP="0070749E">
            <w:pPr>
              <w:jc w:val="center"/>
              <w:rPr>
                <w:color w:val="000000"/>
                <w:sz w:val="20"/>
                <w:szCs w:val="20"/>
              </w:rPr>
            </w:pPr>
            <w:r w:rsidRPr="00065731">
              <w:rPr>
                <w:color w:val="000000"/>
                <w:sz w:val="20"/>
                <w:szCs w:val="20"/>
              </w:rPr>
              <w:t>535,20</w:t>
            </w:r>
          </w:p>
        </w:tc>
      </w:tr>
      <w:tr w:rsidR="0070749E" w:rsidRPr="00065731" w14:paraId="171ACA8B" w14:textId="77777777" w:rsidTr="0070749E">
        <w:trPr>
          <w:trHeight w:val="20"/>
        </w:trPr>
        <w:tc>
          <w:tcPr>
            <w:tcW w:w="188" w:type="pct"/>
            <w:vMerge/>
            <w:shd w:val="clear" w:color="auto" w:fill="auto"/>
            <w:vAlign w:val="center"/>
            <w:hideMark/>
          </w:tcPr>
          <w:p w14:paraId="12868C73" w14:textId="77777777" w:rsidR="0070749E" w:rsidRPr="00065731" w:rsidRDefault="0070749E" w:rsidP="0070749E">
            <w:pPr>
              <w:rPr>
                <w:sz w:val="20"/>
                <w:szCs w:val="20"/>
              </w:rPr>
            </w:pPr>
          </w:p>
        </w:tc>
        <w:tc>
          <w:tcPr>
            <w:tcW w:w="1144" w:type="pct"/>
            <w:shd w:val="clear" w:color="auto" w:fill="auto"/>
            <w:vAlign w:val="center"/>
            <w:hideMark/>
          </w:tcPr>
          <w:p w14:paraId="4EC6CBC7"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3B846D61" w14:textId="77777777" w:rsidR="0070749E" w:rsidRPr="00065731" w:rsidRDefault="0070749E" w:rsidP="0070749E">
            <w:pPr>
              <w:jc w:val="center"/>
              <w:rPr>
                <w:color w:val="000000"/>
                <w:sz w:val="20"/>
                <w:szCs w:val="20"/>
              </w:rPr>
            </w:pPr>
            <w:r w:rsidRPr="00065731">
              <w:rPr>
                <w:color w:val="000000"/>
                <w:sz w:val="20"/>
                <w:szCs w:val="20"/>
              </w:rPr>
              <w:t>116,65</w:t>
            </w:r>
          </w:p>
        </w:tc>
        <w:tc>
          <w:tcPr>
            <w:tcW w:w="408" w:type="pct"/>
            <w:shd w:val="clear" w:color="auto" w:fill="auto"/>
            <w:vAlign w:val="center"/>
            <w:hideMark/>
          </w:tcPr>
          <w:p w14:paraId="62650524" w14:textId="77777777" w:rsidR="0070749E" w:rsidRPr="00065731" w:rsidRDefault="0070749E" w:rsidP="0070749E">
            <w:pPr>
              <w:jc w:val="center"/>
              <w:rPr>
                <w:color w:val="000000"/>
                <w:sz w:val="20"/>
                <w:szCs w:val="20"/>
              </w:rPr>
            </w:pPr>
            <w:r w:rsidRPr="00065731">
              <w:rPr>
                <w:color w:val="000000"/>
                <w:sz w:val="20"/>
                <w:szCs w:val="20"/>
              </w:rPr>
              <w:t>116,65</w:t>
            </w:r>
          </w:p>
        </w:tc>
        <w:tc>
          <w:tcPr>
            <w:tcW w:w="408" w:type="pct"/>
            <w:shd w:val="clear" w:color="auto" w:fill="auto"/>
            <w:vAlign w:val="center"/>
            <w:hideMark/>
          </w:tcPr>
          <w:p w14:paraId="58832D4A" w14:textId="77777777" w:rsidR="0070749E" w:rsidRPr="00065731" w:rsidRDefault="0070749E" w:rsidP="0070749E">
            <w:pPr>
              <w:jc w:val="center"/>
              <w:rPr>
                <w:color w:val="000000"/>
                <w:sz w:val="20"/>
                <w:szCs w:val="20"/>
              </w:rPr>
            </w:pPr>
            <w:r w:rsidRPr="00065731">
              <w:rPr>
                <w:color w:val="000000"/>
                <w:sz w:val="20"/>
                <w:szCs w:val="20"/>
              </w:rPr>
              <w:t>116,65</w:t>
            </w:r>
          </w:p>
        </w:tc>
        <w:tc>
          <w:tcPr>
            <w:tcW w:w="408" w:type="pct"/>
            <w:shd w:val="clear" w:color="auto" w:fill="auto"/>
            <w:vAlign w:val="center"/>
            <w:hideMark/>
          </w:tcPr>
          <w:p w14:paraId="3B6D4959" w14:textId="77777777" w:rsidR="0070749E" w:rsidRPr="00065731" w:rsidRDefault="0070749E" w:rsidP="0070749E">
            <w:pPr>
              <w:jc w:val="center"/>
              <w:rPr>
                <w:color w:val="000000"/>
                <w:sz w:val="20"/>
                <w:szCs w:val="20"/>
              </w:rPr>
            </w:pPr>
            <w:r w:rsidRPr="00065731">
              <w:rPr>
                <w:color w:val="000000"/>
                <w:sz w:val="20"/>
                <w:szCs w:val="20"/>
              </w:rPr>
              <w:t>116,65</w:t>
            </w:r>
          </w:p>
        </w:tc>
        <w:tc>
          <w:tcPr>
            <w:tcW w:w="408" w:type="pct"/>
            <w:shd w:val="clear" w:color="auto" w:fill="auto"/>
            <w:vAlign w:val="center"/>
            <w:hideMark/>
          </w:tcPr>
          <w:p w14:paraId="6AA3B086" w14:textId="77777777" w:rsidR="0070749E" w:rsidRPr="00065731" w:rsidRDefault="0070749E" w:rsidP="0070749E">
            <w:pPr>
              <w:jc w:val="center"/>
              <w:rPr>
                <w:color w:val="000000"/>
                <w:sz w:val="20"/>
                <w:szCs w:val="20"/>
              </w:rPr>
            </w:pPr>
            <w:r w:rsidRPr="00065731">
              <w:rPr>
                <w:color w:val="000000"/>
                <w:sz w:val="20"/>
                <w:szCs w:val="20"/>
              </w:rPr>
              <w:t>116,65</w:t>
            </w:r>
          </w:p>
        </w:tc>
        <w:tc>
          <w:tcPr>
            <w:tcW w:w="408" w:type="pct"/>
            <w:shd w:val="clear" w:color="auto" w:fill="auto"/>
            <w:vAlign w:val="center"/>
            <w:hideMark/>
          </w:tcPr>
          <w:p w14:paraId="24B7F2AD" w14:textId="77777777" w:rsidR="0070749E" w:rsidRPr="00065731" w:rsidRDefault="0070749E" w:rsidP="0070749E">
            <w:pPr>
              <w:jc w:val="center"/>
              <w:rPr>
                <w:color w:val="000000"/>
                <w:sz w:val="20"/>
                <w:szCs w:val="20"/>
              </w:rPr>
            </w:pPr>
            <w:r w:rsidRPr="00065731">
              <w:rPr>
                <w:color w:val="000000"/>
                <w:sz w:val="20"/>
                <w:szCs w:val="20"/>
              </w:rPr>
              <w:t>116,65</w:t>
            </w:r>
          </w:p>
        </w:tc>
        <w:tc>
          <w:tcPr>
            <w:tcW w:w="408" w:type="pct"/>
            <w:shd w:val="clear" w:color="auto" w:fill="auto"/>
            <w:vAlign w:val="center"/>
            <w:hideMark/>
          </w:tcPr>
          <w:p w14:paraId="3FE5A333" w14:textId="77777777" w:rsidR="0070749E" w:rsidRPr="00065731" w:rsidRDefault="0070749E" w:rsidP="0070749E">
            <w:pPr>
              <w:jc w:val="center"/>
              <w:rPr>
                <w:color w:val="000000"/>
                <w:sz w:val="20"/>
                <w:szCs w:val="20"/>
              </w:rPr>
            </w:pPr>
            <w:r w:rsidRPr="00065731">
              <w:rPr>
                <w:color w:val="000000"/>
                <w:sz w:val="20"/>
                <w:szCs w:val="20"/>
              </w:rPr>
              <w:t>116,65</w:t>
            </w:r>
          </w:p>
        </w:tc>
        <w:tc>
          <w:tcPr>
            <w:tcW w:w="408" w:type="pct"/>
            <w:shd w:val="clear" w:color="auto" w:fill="auto"/>
            <w:vAlign w:val="center"/>
            <w:hideMark/>
          </w:tcPr>
          <w:p w14:paraId="67B2B8E3" w14:textId="77777777" w:rsidR="0070749E" w:rsidRPr="00065731" w:rsidRDefault="0070749E" w:rsidP="0070749E">
            <w:pPr>
              <w:jc w:val="center"/>
              <w:rPr>
                <w:color w:val="000000"/>
                <w:sz w:val="20"/>
                <w:szCs w:val="20"/>
              </w:rPr>
            </w:pPr>
            <w:r w:rsidRPr="00065731">
              <w:rPr>
                <w:color w:val="000000"/>
                <w:sz w:val="20"/>
                <w:szCs w:val="20"/>
              </w:rPr>
              <w:t>116,65</w:t>
            </w:r>
          </w:p>
        </w:tc>
        <w:tc>
          <w:tcPr>
            <w:tcW w:w="404" w:type="pct"/>
            <w:shd w:val="clear" w:color="auto" w:fill="auto"/>
            <w:vAlign w:val="center"/>
            <w:hideMark/>
          </w:tcPr>
          <w:p w14:paraId="4E6BC2BE" w14:textId="77777777" w:rsidR="0070749E" w:rsidRPr="00065731" w:rsidRDefault="0070749E" w:rsidP="0070749E">
            <w:pPr>
              <w:jc w:val="center"/>
              <w:rPr>
                <w:color w:val="000000"/>
                <w:sz w:val="20"/>
                <w:szCs w:val="20"/>
              </w:rPr>
            </w:pPr>
            <w:r w:rsidRPr="00065731">
              <w:rPr>
                <w:color w:val="000000"/>
                <w:sz w:val="20"/>
                <w:szCs w:val="20"/>
              </w:rPr>
              <w:t>116,65</w:t>
            </w:r>
          </w:p>
        </w:tc>
      </w:tr>
      <w:tr w:rsidR="0070749E" w:rsidRPr="00065731" w14:paraId="58A991AC" w14:textId="77777777" w:rsidTr="0070749E">
        <w:trPr>
          <w:trHeight w:val="20"/>
        </w:trPr>
        <w:tc>
          <w:tcPr>
            <w:tcW w:w="188" w:type="pct"/>
            <w:vMerge/>
            <w:shd w:val="clear" w:color="auto" w:fill="auto"/>
            <w:vAlign w:val="center"/>
            <w:hideMark/>
          </w:tcPr>
          <w:p w14:paraId="79D8EFF7" w14:textId="77777777" w:rsidR="0070749E" w:rsidRPr="00065731" w:rsidRDefault="0070749E" w:rsidP="0070749E">
            <w:pPr>
              <w:rPr>
                <w:sz w:val="20"/>
                <w:szCs w:val="20"/>
              </w:rPr>
            </w:pPr>
          </w:p>
        </w:tc>
        <w:tc>
          <w:tcPr>
            <w:tcW w:w="1144" w:type="pct"/>
            <w:shd w:val="clear" w:color="auto" w:fill="auto"/>
            <w:vAlign w:val="center"/>
            <w:hideMark/>
          </w:tcPr>
          <w:p w14:paraId="127ABCC9"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09A92DC9"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3A4E256D"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62FEA348"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5DCAF572"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E36ECA8"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C21C57F"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6A25229"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3C36AB23"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1850390E"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65EA44B3" w14:textId="77777777" w:rsidTr="0070749E">
        <w:trPr>
          <w:trHeight w:val="20"/>
        </w:trPr>
        <w:tc>
          <w:tcPr>
            <w:tcW w:w="188" w:type="pct"/>
            <w:vMerge/>
            <w:shd w:val="clear" w:color="auto" w:fill="auto"/>
            <w:vAlign w:val="center"/>
            <w:hideMark/>
          </w:tcPr>
          <w:p w14:paraId="7C46472D" w14:textId="77777777" w:rsidR="0070749E" w:rsidRPr="00065731" w:rsidRDefault="0070749E" w:rsidP="0070749E">
            <w:pPr>
              <w:rPr>
                <w:sz w:val="20"/>
                <w:szCs w:val="20"/>
              </w:rPr>
            </w:pPr>
          </w:p>
        </w:tc>
        <w:tc>
          <w:tcPr>
            <w:tcW w:w="1144" w:type="pct"/>
            <w:shd w:val="clear" w:color="auto" w:fill="auto"/>
            <w:vAlign w:val="center"/>
            <w:hideMark/>
          </w:tcPr>
          <w:p w14:paraId="2F25856E"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4D7C9F02" w14:textId="77777777" w:rsidR="0070749E" w:rsidRPr="00065731" w:rsidRDefault="0070749E" w:rsidP="0070749E">
            <w:pPr>
              <w:jc w:val="center"/>
              <w:rPr>
                <w:color w:val="000000"/>
                <w:sz w:val="20"/>
                <w:szCs w:val="20"/>
              </w:rPr>
            </w:pPr>
            <w:r w:rsidRPr="00065731">
              <w:rPr>
                <w:color w:val="000000"/>
                <w:sz w:val="20"/>
                <w:szCs w:val="20"/>
              </w:rPr>
              <w:t>651,84</w:t>
            </w:r>
          </w:p>
        </w:tc>
        <w:tc>
          <w:tcPr>
            <w:tcW w:w="408" w:type="pct"/>
            <w:shd w:val="clear" w:color="auto" w:fill="auto"/>
            <w:vAlign w:val="center"/>
            <w:hideMark/>
          </w:tcPr>
          <w:p w14:paraId="40ECE598" w14:textId="77777777" w:rsidR="0070749E" w:rsidRPr="00065731" w:rsidRDefault="0070749E" w:rsidP="0070749E">
            <w:pPr>
              <w:jc w:val="center"/>
              <w:rPr>
                <w:color w:val="000000"/>
                <w:sz w:val="20"/>
                <w:szCs w:val="20"/>
              </w:rPr>
            </w:pPr>
            <w:r w:rsidRPr="00065731">
              <w:rPr>
                <w:color w:val="000000"/>
                <w:sz w:val="20"/>
                <w:szCs w:val="20"/>
              </w:rPr>
              <w:t>651,84</w:t>
            </w:r>
          </w:p>
        </w:tc>
        <w:tc>
          <w:tcPr>
            <w:tcW w:w="408" w:type="pct"/>
            <w:shd w:val="clear" w:color="auto" w:fill="auto"/>
            <w:vAlign w:val="center"/>
            <w:hideMark/>
          </w:tcPr>
          <w:p w14:paraId="5B30D833" w14:textId="77777777" w:rsidR="0070749E" w:rsidRPr="00065731" w:rsidRDefault="0070749E" w:rsidP="0070749E">
            <w:pPr>
              <w:jc w:val="center"/>
              <w:rPr>
                <w:color w:val="000000"/>
                <w:sz w:val="20"/>
                <w:szCs w:val="20"/>
              </w:rPr>
            </w:pPr>
            <w:r w:rsidRPr="00065731">
              <w:rPr>
                <w:color w:val="000000"/>
                <w:sz w:val="20"/>
                <w:szCs w:val="20"/>
              </w:rPr>
              <w:t>651,84</w:t>
            </w:r>
          </w:p>
        </w:tc>
        <w:tc>
          <w:tcPr>
            <w:tcW w:w="408" w:type="pct"/>
            <w:shd w:val="clear" w:color="auto" w:fill="auto"/>
            <w:vAlign w:val="center"/>
            <w:hideMark/>
          </w:tcPr>
          <w:p w14:paraId="7BE31083" w14:textId="77777777" w:rsidR="0070749E" w:rsidRPr="00065731" w:rsidRDefault="0070749E" w:rsidP="0070749E">
            <w:pPr>
              <w:jc w:val="center"/>
              <w:rPr>
                <w:color w:val="000000"/>
                <w:sz w:val="20"/>
                <w:szCs w:val="20"/>
              </w:rPr>
            </w:pPr>
            <w:r w:rsidRPr="00065731">
              <w:rPr>
                <w:color w:val="000000"/>
                <w:sz w:val="20"/>
                <w:szCs w:val="20"/>
              </w:rPr>
              <w:t>651,84</w:t>
            </w:r>
          </w:p>
        </w:tc>
        <w:tc>
          <w:tcPr>
            <w:tcW w:w="408" w:type="pct"/>
            <w:shd w:val="clear" w:color="auto" w:fill="auto"/>
            <w:vAlign w:val="center"/>
            <w:hideMark/>
          </w:tcPr>
          <w:p w14:paraId="50FD78AF" w14:textId="77777777" w:rsidR="0070749E" w:rsidRPr="00065731" w:rsidRDefault="0070749E" w:rsidP="0070749E">
            <w:pPr>
              <w:jc w:val="center"/>
              <w:rPr>
                <w:color w:val="000000"/>
                <w:sz w:val="20"/>
                <w:szCs w:val="20"/>
              </w:rPr>
            </w:pPr>
            <w:r w:rsidRPr="00065731">
              <w:rPr>
                <w:color w:val="000000"/>
                <w:sz w:val="20"/>
                <w:szCs w:val="20"/>
              </w:rPr>
              <w:t>651,84</w:t>
            </w:r>
          </w:p>
        </w:tc>
        <w:tc>
          <w:tcPr>
            <w:tcW w:w="408" w:type="pct"/>
            <w:shd w:val="clear" w:color="auto" w:fill="auto"/>
            <w:vAlign w:val="center"/>
            <w:hideMark/>
          </w:tcPr>
          <w:p w14:paraId="270BBE99" w14:textId="77777777" w:rsidR="0070749E" w:rsidRPr="00065731" w:rsidRDefault="0070749E" w:rsidP="0070749E">
            <w:pPr>
              <w:jc w:val="center"/>
              <w:rPr>
                <w:color w:val="000000"/>
                <w:sz w:val="20"/>
                <w:szCs w:val="20"/>
              </w:rPr>
            </w:pPr>
            <w:r w:rsidRPr="00065731">
              <w:rPr>
                <w:color w:val="000000"/>
                <w:sz w:val="20"/>
                <w:szCs w:val="20"/>
              </w:rPr>
              <w:t>651,84</w:t>
            </w:r>
          </w:p>
        </w:tc>
        <w:tc>
          <w:tcPr>
            <w:tcW w:w="408" w:type="pct"/>
            <w:shd w:val="clear" w:color="auto" w:fill="auto"/>
            <w:vAlign w:val="center"/>
            <w:hideMark/>
          </w:tcPr>
          <w:p w14:paraId="089BB213" w14:textId="77777777" w:rsidR="0070749E" w:rsidRPr="00065731" w:rsidRDefault="0070749E" w:rsidP="0070749E">
            <w:pPr>
              <w:jc w:val="center"/>
              <w:rPr>
                <w:color w:val="000000"/>
                <w:sz w:val="20"/>
                <w:szCs w:val="20"/>
              </w:rPr>
            </w:pPr>
            <w:r w:rsidRPr="00065731">
              <w:rPr>
                <w:color w:val="000000"/>
                <w:sz w:val="20"/>
                <w:szCs w:val="20"/>
              </w:rPr>
              <w:t>651,84</w:t>
            </w:r>
          </w:p>
        </w:tc>
        <w:tc>
          <w:tcPr>
            <w:tcW w:w="408" w:type="pct"/>
            <w:shd w:val="clear" w:color="auto" w:fill="auto"/>
            <w:vAlign w:val="center"/>
            <w:hideMark/>
          </w:tcPr>
          <w:p w14:paraId="580B491C" w14:textId="77777777" w:rsidR="0070749E" w:rsidRPr="00065731" w:rsidRDefault="0070749E" w:rsidP="0070749E">
            <w:pPr>
              <w:jc w:val="center"/>
              <w:rPr>
                <w:color w:val="000000"/>
                <w:sz w:val="20"/>
                <w:szCs w:val="20"/>
              </w:rPr>
            </w:pPr>
            <w:r w:rsidRPr="00065731">
              <w:rPr>
                <w:color w:val="000000"/>
                <w:sz w:val="20"/>
                <w:szCs w:val="20"/>
              </w:rPr>
              <w:t>651,84</w:t>
            </w:r>
          </w:p>
        </w:tc>
        <w:tc>
          <w:tcPr>
            <w:tcW w:w="404" w:type="pct"/>
            <w:shd w:val="clear" w:color="auto" w:fill="auto"/>
            <w:vAlign w:val="center"/>
            <w:hideMark/>
          </w:tcPr>
          <w:p w14:paraId="44009894" w14:textId="77777777" w:rsidR="0070749E" w:rsidRPr="00065731" w:rsidRDefault="0070749E" w:rsidP="0070749E">
            <w:pPr>
              <w:jc w:val="center"/>
              <w:rPr>
                <w:color w:val="000000"/>
                <w:sz w:val="20"/>
                <w:szCs w:val="20"/>
              </w:rPr>
            </w:pPr>
            <w:r w:rsidRPr="00065731">
              <w:rPr>
                <w:color w:val="000000"/>
                <w:sz w:val="20"/>
                <w:szCs w:val="20"/>
              </w:rPr>
              <w:t>651,84</w:t>
            </w:r>
          </w:p>
        </w:tc>
      </w:tr>
      <w:tr w:rsidR="0070749E" w:rsidRPr="00065731" w14:paraId="0E7CC681" w14:textId="77777777" w:rsidTr="0070749E">
        <w:trPr>
          <w:trHeight w:val="20"/>
        </w:trPr>
        <w:tc>
          <w:tcPr>
            <w:tcW w:w="188" w:type="pct"/>
            <w:vMerge/>
            <w:shd w:val="clear" w:color="auto" w:fill="auto"/>
            <w:vAlign w:val="center"/>
            <w:hideMark/>
          </w:tcPr>
          <w:p w14:paraId="675A662F" w14:textId="77777777" w:rsidR="0070749E" w:rsidRPr="00065731" w:rsidRDefault="0070749E" w:rsidP="0070749E">
            <w:pPr>
              <w:rPr>
                <w:sz w:val="20"/>
                <w:szCs w:val="20"/>
              </w:rPr>
            </w:pPr>
          </w:p>
        </w:tc>
        <w:tc>
          <w:tcPr>
            <w:tcW w:w="1144" w:type="pct"/>
            <w:shd w:val="clear" w:color="auto" w:fill="auto"/>
            <w:vAlign w:val="center"/>
            <w:hideMark/>
          </w:tcPr>
          <w:p w14:paraId="120F0D24"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6677DF6A" w14:textId="77777777" w:rsidR="0070749E" w:rsidRPr="00065731" w:rsidRDefault="0070749E" w:rsidP="0070749E">
            <w:pPr>
              <w:jc w:val="center"/>
              <w:rPr>
                <w:color w:val="000000"/>
                <w:sz w:val="20"/>
                <w:szCs w:val="20"/>
              </w:rPr>
            </w:pPr>
            <w:r w:rsidRPr="00065731">
              <w:rPr>
                <w:color w:val="000000"/>
                <w:sz w:val="20"/>
                <w:szCs w:val="20"/>
              </w:rPr>
              <w:t>0,21</w:t>
            </w:r>
          </w:p>
        </w:tc>
        <w:tc>
          <w:tcPr>
            <w:tcW w:w="408" w:type="pct"/>
            <w:shd w:val="clear" w:color="auto" w:fill="auto"/>
            <w:vAlign w:val="center"/>
            <w:hideMark/>
          </w:tcPr>
          <w:p w14:paraId="1FC2CE56" w14:textId="77777777" w:rsidR="0070749E" w:rsidRPr="00065731" w:rsidRDefault="0070749E" w:rsidP="0070749E">
            <w:pPr>
              <w:jc w:val="center"/>
              <w:rPr>
                <w:color w:val="000000"/>
                <w:sz w:val="20"/>
                <w:szCs w:val="20"/>
              </w:rPr>
            </w:pPr>
            <w:r w:rsidRPr="00065731">
              <w:rPr>
                <w:color w:val="000000"/>
                <w:sz w:val="20"/>
                <w:szCs w:val="20"/>
              </w:rPr>
              <w:t>0,21</w:t>
            </w:r>
          </w:p>
        </w:tc>
        <w:tc>
          <w:tcPr>
            <w:tcW w:w="408" w:type="pct"/>
            <w:shd w:val="clear" w:color="auto" w:fill="auto"/>
            <w:vAlign w:val="center"/>
            <w:hideMark/>
          </w:tcPr>
          <w:p w14:paraId="0F727124" w14:textId="77777777" w:rsidR="0070749E" w:rsidRPr="00065731" w:rsidRDefault="0070749E" w:rsidP="0070749E">
            <w:pPr>
              <w:jc w:val="center"/>
              <w:rPr>
                <w:color w:val="000000"/>
                <w:sz w:val="20"/>
                <w:szCs w:val="20"/>
              </w:rPr>
            </w:pPr>
            <w:r w:rsidRPr="00065731">
              <w:rPr>
                <w:color w:val="000000"/>
                <w:sz w:val="20"/>
                <w:szCs w:val="20"/>
              </w:rPr>
              <w:t>0,21</w:t>
            </w:r>
          </w:p>
        </w:tc>
        <w:tc>
          <w:tcPr>
            <w:tcW w:w="408" w:type="pct"/>
            <w:shd w:val="clear" w:color="auto" w:fill="auto"/>
            <w:vAlign w:val="center"/>
            <w:hideMark/>
          </w:tcPr>
          <w:p w14:paraId="346B38E3" w14:textId="77777777" w:rsidR="0070749E" w:rsidRPr="00065731" w:rsidRDefault="0070749E" w:rsidP="0070749E">
            <w:pPr>
              <w:jc w:val="center"/>
              <w:rPr>
                <w:color w:val="000000"/>
                <w:sz w:val="20"/>
                <w:szCs w:val="20"/>
              </w:rPr>
            </w:pPr>
            <w:r w:rsidRPr="00065731">
              <w:rPr>
                <w:color w:val="000000"/>
                <w:sz w:val="20"/>
                <w:szCs w:val="20"/>
              </w:rPr>
              <w:t>0,21</w:t>
            </w:r>
          </w:p>
        </w:tc>
        <w:tc>
          <w:tcPr>
            <w:tcW w:w="408" w:type="pct"/>
            <w:shd w:val="clear" w:color="auto" w:fill="auto"/>
            <w:vAlign w:val="center"/>
            <w:hideMark/>
          </w:tcPr>
          <w:p w14:paraId="107228E5" w14:textId="77777777" w:rsidR="0070749E" w:rsidRPr="00065731" w:rsidRDefault="0070749E" w:rsidP="0070749E">
            <w:pPr>
              <w:jc w:val="center"/>
              <w:rPr>
                <w:color w:val="000000"/>
                <w:sz w:val="20"/>
                <w:szCs w:val="20"/>
              </w:rPr>
            </w:pPr>
            <w:r w:rsidRPr="00065731">
              <w:rPr>
                <w:color w:val="000000"/>
                <w:sz w:val="20"/>
                <w:szCs w:val="20"/>
              </w:rPr>
              <w:t>0,21</w:t>
            </w:r>
          </w:p>
        </w:tc>
        <w:tc>
          <w:tcPr>
            <w:tcW w:w="408" w:type="pct"/>
            <w:shd w:val="clear" w:color="auto" w:fill="auto"/>
            <w:vAlign w:val="center"/>
            <w:hideMark/>
          </w:tcPr>
          <w:p w14:paraId="06979729" w14:textId="77777777" w:rsidR="0070749E" w:rsidRPr="00065731" w:rsidRDefault="0070749E" w:rsidP="0070749E">
            <w:pPr>
              <w:jc w:val="center"/>
              <w:rPr>
                <w:color w:val="000000"/>
                <w:sz w:val="20"/>
                <w:szCs w:val="20"/>
              </w:rPr>
            </w:pPr>
            <w:r w:rsidRPr="00065731">
              <w:rPr>
                <w:color w:val="000000"/>
                <w:sz w:val="20"/>
                <w:szCs w:val="20"/>
              </w:rPr>
              <w:t>0,21</w:t>
            </w:r>
          </w:p>
        </w:tc>
        <w:tc>
          <w:tcPr>
            <w:tcW w:w="408" w:type="pct"/>
            <w:shd w:val="clear" w:color="auto" w:fill="auto"/>
            <w:vAlign w:val="center"/>
            <w:hideMark/>
          </w:tcPr>
          <w:p w14:paraId="008EBBB1" w14:textId="77777777" w:rsidR="0070749E" w:rsidRPr="00065731" w:rsidRDefault="0070749E" w:rsidP="0070749E">
            <w:pPr>
              <w:jc w:val="center"/>
              <w:rPr>
                <w:color w:val="000000"/>
                <w:sz w:val="20"/>
                <w:szCs w:val="20"/>
              </w:rPr>
            </w:pPr>
            <w:r w:rsidRPr="00065731">
              <w:rPr>
                <w:color w:val="000000"/>
                <w:sz w:val="20"/>
                <w:szCs w:val="20"/>
              </w:rPr>
              <w:t>0,21</w:t>
            </w:r>
          </w:p>
        </w:tc>
        <w:tc>
          <w:tcPr>
            <w:tcW w:w="408" w:type="pct"/>
            <w:shd w:val="clear" w:color="auto" w:fill="auto"/>
            <w:vAlign w:val="center"/>
            <w:hideMark/>
          </w:tcPr>
          <w:p w14:paraId="7EC326D3" w14:textId="77777777" w:rsidR="0070749E" w:rsidRPr="00065731" w:rsidRDefault="0070749E" w:rsidP="0070749E">
            <w:pPr>
              <w:jc w:val="center"/>
              <w:rPr>
                <w:color w:val="000000"/>
                <w:sz w:val="20"/>
                <w:szCs w:val="20"/>
              </w:rPr>
            </w:pPr>
            <w:r w:rsidRPr="00065731">
              <w:rPr>
                <w:color w:val="000000"/>
                <w:sz w:val="20"/>
                <w:szCs w:val="20"/>
              </w:rPr>
              <w:t>0,21</w:t>
            </w:r>
          </w:p>
        </w:tc>
        <w:tc>
          <w:tcPr>
            <w:tcW w:w="404" w:type="pct"/>
            <w:shd w:val="clear" w:color="auto" w:fill="auto"/>
            <w:vAlign w:val="center"/>
            <w:hideMark/>
          </w:tcPr>
          <w:p w14:paraId="1FB56F55" w14:textId="77777777" w:rsidR="0070749E" w:rsidRPr="00065731" w:rsidRDefault="0070749E" w:rsidP="0070749E">
            <w:pPr>
              <w:jc w:val="center"/>
              <w:rPr>
                <w:color w:val="000000"/>
                <w:sz w:val="20"/>
                <w:szCs w:val="20"/>
              </w:rPr>
            </w:pPr>
            <w:r w:rsidRPr="00065731">
              <w:rPr>
                <w:color w:val="000000"/>
                <w:sz w:val="20"/>
                <w:szCs w:val="20"/>
              </w:rPr>
              <w:t>0,21</w:t>
            </w:r>
          </w:p>
        </w:tc>
      </w:tr>
      <w:tr w:rsidR="0070749E" w:rsidRPr="00065731" w14:paraId="69C24CE4" w14:textId="77777777" w:rsidTr="0070749E">
        <w:trPr>
          <w:trHeight w:val="20"/>
        </w:trPr>
        <w:tc>
          <w:tcPr>
            <w:tcW w:w="188" w:type="pct"/>
            <w:vMerge w:val="restart"/>
            <w:shd w:val="clear" w:color="auto" w:fill="auto"/>
            <w:vAlign w:val="center"/>
            <w:hideMark/>
          </w:tcPr>
          <w:p w14:paraId="63D8064C" w14:textId="77777777" w:rsidR="0070749E" w:rsidRPr="00065731" w:rsidRDefault="0070749E" w:rsidP="0070749E">
            <w:pPr>
              <w:jc w:val="center"/>
              <w:rPr>
                <w:sz w:val="20"/>
                <w:szCs w:val="20"/>
              </w:rPr>
            </w:pPr>
            <w:r w:rsidRPr="00065731">
              <w:rPr>
                <w:sz w:val="20"/>
                <w:szCs w:val="20"/>
              </w:rPr>
              <w:t>15</w:t>
            </w:r>
          </w:p>
        </w:tc>
        <w:tc>
          <w:tcPr>
            <w:tcW w:w="4812" w:type="pct"/>
            <w:gridSpan w:val="10"/>
            <w:shd w:val="clear" w:color="auto" w:fill="auto"/>
            <w:vAlign w:val="center"/>
            <w:hideMark/>
          </w:tcPr>
          <w:p w14:paraId="71767DBA" w14:textId="77777777" w:rsidR="0070749E" w:rsidRPr="00065731" w:rsidRDefault="0070749E" w:rsidP="0070749E">
            <w:pPr>
              <w:jc w:val="center"/>
              <w:rPr>
                <w:b/>
                <w:bCs/>
                <w:sz w:val="20"/>
                <w:szCs w:val="20"/>
              </w:rPr>
            </w:pPr>
            <w:r w:rsidRPr="00065731">
              <w:rPr>
                <w:b/>
                <w:bCs/>
                <w:sz w:val="20"/>
                <w:szCs w:val="20"/>
              </w:rPr>
              <w:t>Котельная №15</w:t>
            </w:r>
          </w:p>
        </w:tc>
      </w:tr>
      <w:tr w:rsidR="0070749E" w:rsidRPr="00065731" w14:paraId="36E9F358" w14:textId="77777777" w:rsidTr="0070749E">
        <w:trPr>
          <w:trHeight w:val="20"/>
        </w:trPr>
        <w:tc>
          <w:tcPr>
            <w:tcW w:w="188" w:type="pct"/>
            <w:vMerge/>
            <w:shd w:val="clear" w:color="auto" w:fill="auto"/>
            <w:vAlign w:val="center"/>
            <w:hideMark/>
          </w:tcPr>
          <w:p w14:paraId="5E0CBEA3" w14:textId="77777777" w:rsidR="0070749E" w:rsidRPr="00065731" w:rsidRDefault="0070749E" w:rsidP="0070749E">
            <w:pPr>
              <w:rPr>
                <w:sz w:val="20"/>
                <w:szCs w:val="20"/>
              </w:rPr>
            </w:pPr>
          </w:p>
        </w:tc>
        <w:tc>
          <w:tcPr>
            <w:tcW w:w="1144" w:type="pct"/>
            <w:shd w:val="clear" w:color="auto" w:fill="auto"/>
            <w:vAlign w:val="center"/>
            <w:hideMark/>
          </w:tcPr>
          <w:p w14:paraId="29FA5E10"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04F76668" w14:textId="77777777" w:rsidR="0070749E" w:rsidRPr="00065731" w:rsidRDefault="0070749E" w:rsidP="0070749E">
            <w:pPr>
              <w:jc w:val="center"/>
              <w:rPr>
                <w:color w:val="000000"/>
                <w:sz w:val="20"/>
                <w:szCs w:val="20"/>
              </w:rPr>
            </w:pPr>
            <w:r w:rsidRPr="00065731">
              <w:rPr>
                <w:color w:val="000000"/>
                <w:sz w:val="20"/>
                <w:szCs w:val="20"/>
              </w:rPr>
              <w:t>96,45</w:t>
            </w:r>
          </w:p>
        </w:tc>
        <w:tc>
          <w:tcPr>
            <w:tcW w:w="408" w:type="pct"/>
            <w:shd w:val="clear" w:color="auto" w:fill="auto"/>
            <w:vAlign w:val="center"/>
            <w:hideMark/>
          </w:tcPr>
          <w:p w14:paraId="2220480C" w14:textId="77777777" w:rsidR="0070749E" w:rsidRPr="00065731" w:rsidRDefault="0070749E" w:rsidP="0070749E">
            <w:pPr>
              <w:jc w:val="center"/>
              <w:rPr>
                <w:color w:val="000000"/>
                <w:sz w:val="20"/>
                <w:szCs w:val="20"/>
              </w:rPr>
            </w:pPr>
            <w:r w:rsidRPr="00065731">
              <w:rPr>
                <w:color w:val="000000"/>
                <w:sz w:val="20"/>
                <w:szCs w:val="20"/>
              </w:rPr>
              <w:t>96,45</w:t>
            </w:r>
          </w:p>
        </w:tc>
        <w:tc>
          <w:tcPr>
            <w:tcW w:w="408" w:type="pct"/>
            <w:shd w:val="clear" w:color="auto" w:fill="auto"/>
            <w:vAlign w:val="center"/>
            <w:hideMark/>
          </w:tcPr>
          <w:p w14:paraId="4B78CAE7" w14:textId="77777777" w:rsidR="0070749E" w:rsidRPr="00065731" w:rsidRDefault="0070749E" w:rsidP="0070749E">
            <w:pPr>
              <w:jc w:val="center"/>
              <w:rPr>
                <w:color w:val="000000"/>
                <w:sz w:val="20"/>
                <w:szCs w:val="20"/>
              </w:rPr>
            </w:pPr>
            <w:r w:rsidRPr="00065731">
              <w:rPr>
                <w:color w:val="000000"/>
                <w:sz w:val="20"/>
                <w:szCs w:val="20"/>
              </w:rPr>
              <w:t>96,45</w:t>
            </w:r>
          </w:p>
        </w:tc>
        <w:tc>
          <w:tcPr>
            <w:tcW w:w="408" w:type="pct"/>
            <w:shd w:val="clear" w:color="auto" w:fill="auto"/>
            <w:vAlign w:val="center"/>
            <w:hideMark/>
          </w:tcPr>
          <w:p w14:paraId="740CD1E3" w14:textId="77777777" w:rsidR="0070749E" w:rsidRPr="00065731" w:rsidRDefault="0070749E" w:rsidP="0070749E">
            <w:pPr>
              <w:jc w:val="center"/>
              <w:rPr>
                <w:color w:val="000000"/>
                <w:sz w:val="20"/>
                <w:szCs w:val="20"/>
              </w:rPr>
            </w:pPr>
            <w:r w:rsidRPr="00065731">
              <w:rPr>
                <w:color w:val="000000"/>
                <w:sz w:val="20"/>
                <w:szCs w:val="20"/>
              </w:rPr>
              <w:t>96,45</w:t>
            </w:r>
          </w:p>
        </w:tc>
        <w:tc>
          <w:tcPr>
            <w:tcW w:w="408" w:type="pct"/>
            <w:shd w:val="clear" w:color="auto" w:fill="auto"/>
            <w:vAlign w:val="center"/>
            <w:hideMark/>
          </w:tcPr>
          <w:p w14:paraId="2ADCE6BB" w14:textId="77777777" w:rsidR="0070749E" w:rsidRPr="00065731" w:rsidRDefault="0070749E" w:rsidP="0070749E">
            <w:pPr>
              <w:jc w:val="center"/>
              <w:rPr>
                <w:color w:val="000000"/>
                <w:sz w:val="20"/>
                <w:szCs w:val="20"/>
              </w:rPr>
            </w:pPr>
            <w:r w:rsidRPr="00065731">
              <w:rPr>
                <w:color w:val="000000"/>
                <w:sz w:val="20"/>
                <w:szCs w:val="20"/>
              </w:rPr>
              <w:t>96,45</w:t>
            </w:r>
          </w:p>
        </w:tc>
        <w:tc>
          <w:tcPr>
            <w:tcW w:w="408" w:type="pct"/>
            <w:shd w:val="clear" w:color="auto" w:fill="auto"/>
            <w:vAlign w:val="center"/>
            <w:hideMark/>
          </w:tcPr>
          <w:p w14:paraId="778C51BF" w14:textId="77777777" w:rsidR="0070749E" w:rsidRPr="00065731" w:rsidRDefault="0070749E" w:rsidP="0070749E">
            <w:pPr>
              <w:jc w:val="center"/>
              <w:rPr>
                <w:color w:val="000000"/>
                <w:sz w:val="20"/>
                <w:szCs w:val="20"/>
              </w:rPr>
            </w:pPr>
            <w:r w:rsidRPr="00065731">
              <w:rPr>
                <w:color w:val="000000"/>
                <w:sz w:val="20"/>
                <w:szCs w:val="20"/>
              </w:rPr>
              <w:t>96,45</w:t>
            </w:r>
          </w:p>
        </w:tc>
        <w:tc>
          <w:tcPr>
            <w:tcW w:w="408" w:type="pct"/>
            <w:shd w:val="clear" w:color="auto" w:fill="auto"/>
            <w:vAlign w:val="center"/>
            <w:hideMark/>
          </w:tcPr>
          <w:p w14:paraId="5D2906F8" w14:textId="77777777" w:rsidR="0070749E" w:rsidRPr="00065731" w:rsidRDefault="0070749E" w:rsidP="0070749E">
            <w:pPr>
              <w:jc w:val="center"/>
              <w:rPr>
                <w:color w:val="000000"/>
                <w:sz w:val="20"/>
                <w:szCs w:val="20"/>
              </w:rPr>
            </w:pPr>
            <w:r w:rsidRPr="00065731">
              <w:rPr>
                <w:color w:val="000000"/>
                <w:sz w:val="20"/>
                <w:szCs w:val="20"/>
              </w:rPr>
              <w:t>96,45</w:t>
            </w:r>
          </w:p>
        </w:tc>
        <w:tc>
          <w:tcPr>
            <w:tcW w:w="408" w:type="pct"/>
            <w:shd w:val="clear" w:color="auto" w:fill="auto"/>
            <w:vAlign w:val="center"/>
            <w:hideMark/>
          </w:tcPr>
          <w:p w14:paraId="09FD383B" w14:textId="77777777" w:rsidR="0070749E" w:rsidRPr="00065731" w:rsidRDefault="0070749E" w:rsidP="0070749E">
            <w:pPr>
              <w:jc w:val="center"/>
              <w:rPr>
                <w:color w:val="000000"/>
                <w:sz w:val="20"/>
                <w:szCs w:val="20"/>
              </w:rPr>
            </w:pPr>
            <w:r w:rsidRPr="00065731">
              <w:rPr>
                <w:color w:val="000000"/>
                <w:sz w:val="20"/>
                <w:szCs w:val="20"/>
              </w:rPr>
              <w:t>96,45</w:t>
            </w:r>
          </w:p>
        </w:tc>
        <w:tc>
          <w:tcPr>
            <w:tcW w:w="404" w:type="pct"/>
            <w:shd w:val="clear" w:color="auto" w:fill="auto"/>
            <w:vAlign w:val="center"/>
            <w:hideMark/>
          </w:tcPr>
          <w:p w14:paraId="5262E4A2" w14:textId="77777777" w:rsidR="0070749E" w:rsidRPr="00065731" w:rsidRDefault="0070749E" w:rsidP="0070749E">
            <w:pPr>
              <w:jc w:val="center"/>
              <w:rPr>
                <w:color w:val="000000"/>
                <w:sz w:val="20"/>
                <w:szCs w:val="20"/>
              </w:rPr>
            </w:pPr>
            <w:r w:rsidRPr="00065731">
              <w:rPr>
                <w:color w:val="000000"/>
                <w:sz w:val="20"/>
                <w:szCs w:val="20"/>
              </w:rPr>
              <w:t>96,45</w:t>
            </w:r>
          </w:p>
        </w:tc>
      </w:tr>
      <w:tr w:rsidR="0070749E" w:rsidRPr="00065731" w14:paraId="713E70A5" w14:textId="77777777" w:rsidTr="0070749E">
        <w:trPr>
          <w:trHeight w:val="20"/>
        </w:trPr>
        <w:tc>
          <w:tcPr>
            <w:tcW w:w="188" w:type="pct"/>
            <w:vMerge/>
            <w:shd w:val="clear" w:color="auto" w:fill="auto"/>
            <w:vAlign w:val="center"/>
            <w:hideMark/>
          </w:tcPr>
          <w:p w14:paraId="48293E4D" w14:textId="77777777" w:rsidR="0070749E" w:rsidRPr="00065731" w:rsidRDefault="0070749E" w:rsidP="0070749E">
            <w:pPr>
              <w:rPr>
                <w:sz w:val="20"/>
                <w:szCs w:val="20"/>
              </w:rPr>
            </w:pPr>
          </w:p>
        </w:tc>
        <w:tc>
          <w:tcPr>
            <w:tcW w:w="1144" w:type="pct"/>
            <w:shd w:val="clear" w:color="auto" w:fill="auto"/>
            <w:vAlign w:val="center"/>
            <w:hideMark/>
          </w:tcPr>
          <w:p w14:paraId="7147E6D0"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6E6EA768" w14:textId="77777777" w:rsidR="0070749E" w:rsidRPr="00065731" w:rsidRDefault="0070749E" w:rsidP="0070749E">
            <w:pPr>
              <w:jc w:val="center"/>
              <w:rPr>
                <w:color w:val="000000"/>
                <w:sz w:val="20"/>
                <w:szCs w:val="20"/>
              </w:rPr>
            </w:pPr>
            <w:r w:rsidRPr="00065731">
              <w:rPr>
                <w:color w:val="000000"/>
                <w:sz w:val="20"/>
                <w:szCs w:val="20"/>
              </w:rPr>
              <w:t>85,67</w:t>
            </w:r>
          </w:p>
        </w:tc>
        <w:tc>
          <w:tcPr>
            <w:tcW w:w="408" w:type="pct"/>
            <w:shd w:val="clear" w:color="auto" w:fill="auto"/>
            <w:vAlign w:val="center"/>
            <w:hideMark/>
          </w:tcPr>
          <w:p w14:paraId="261925B6" w14:textId="77777777" w:rsidR="0070749E" w:rsidRPr="00065731" w:rsidRDefault="0070749E" w:rsidP="0070749E">
            <w:pPr>
              <w:jc w:val="center"/>
              <w:rPr>
                <w:color w:val="000000"/>
                <w:sz w:val="20"/>
                <w:szCs w:val="20"/>
              </w:rPr>
            </w:pPr>
            <w:r w:rsidRPr="00065731">
              <w:rPr>
                <w:color w:val="000000"/>
                <w:sz w:val="20"/>
                <w:szCs w:val="20"/>
              </w:rPr>
              <w:t>85,67</w:t>
            </w:r>
          </w:p>
        </w:tc>
        <w:tc>
          <w:tcPr>
            <w:tcW w:w="408" w:type="pct"/>
            <w:shd w:val="clear" w:color="auto" w:fill="auto"/>
            <w:vAlign w:val="center"/>
            <w:hideMark/>
          </w:tcPr>
          <w:p w14:paraId="2DC8845F" w14:textId="77777777" w:rsidR="0070749E" w:rsidRPr="00065731" w:rsidRDefault="0070749E" w:rsidP="0070749E">
            <w:pPr>
              <w:jc w:val="center"/>
              <w:rPr>
                <w:color w:val="000000"/>
                <w:sz w:val="20"/>
                <w:szCs w:val="20"/>
              </w:rPr>
            </w:pPr>
            <w:r w:rsidRPr="00065731">
              <w:rPr>
                <w:color w:val="000000"/>
                <w:sz w:val="20"/>
                <w:szCs w:val="20"/>
              </w:rPr>
              <w:t>85,67</w:t>
            </w:r>
          </w:p>
        </w:tc>
        <w:tc>
          <w:tcPr>
            <w:tcW w:w="408" w:type="pct"/>
            <w:shd w:val="clear" w:color="auto" w:fill="auto"/>
            <w:vAlign w:val="center"/>
            <w:hideMark/>
          </w:tcPr>
          <w:p w14:paraId="008AEE68" w14:textId="77777777" w:rsidR="0070749E" w:rsidRPr="00065731" w:rsidRDefault="0070749E" w:rsidP="0070749E">
            <w:pPr>
              <w:jc w:val="center"/>
              <w:rPr>
                <w:color w:val="000000"/>
                <w:sz w:val="20"/>
                <w:szCs w:val="20"/>
              </w:rPr>
            </w:pPr>
            <w:r w:rsidRPr="00065731">
              <w:rPr>
                <w:color w:val="000000"/>
                <w:sz w:val="20"/>
                <w:szCs w:val="20"/>
              </w:rPr>
              <w:t>85,67</w:t>
            </w:r>
          </w:p>
        </w:tc>
        <w:tc>
          <w:tcPr>
            <w:tcW w:w="408" w:type="pct"/>
            <w:shd w:val="clear" w:color="auto" w:fill="auto"/>
            <w:vAlign w:val="center"/>
            <w:hideMark/>
          </w:tcPr>
          <w:p w14:paraId="6CE8C09A" w14:textId="77777777" w:rsidR="0070749E" w:rsidRPr="00065731" w:rsidRDefault="0070749E" w:rsidP="0070749E">
            <w:pPr>
              <w:jc w:val="center"/>
              <w:rPr>
                <w:color w:val="000000"/>
                <w:sz w:val="20"/>
                <w:szCs w:val="20"/>
              </w:rPr>
            </w:pPr>
            <w:r w:rsidRPr="00065731">
              <w:rPr>
                <w:color w:val="000000"/>
                <w:sz w:val="20"/>
                <w:szCs w:val="20"/>
              </w:rPr>
              <w:t>85,67</w:t>
            </w:r>
          </w:p>
        </w:tc>
        <w:tc>
          <w:tcPr>
            <w:tcW w:w="408" w:type="pct"/>
            <w:shd w:val="clear" w:color="auto" w:fill="auto"/>
            <w:vAlign w:val="center"/>
            <w:hideMark/>
          </w:tcPr>
          <w:p w14:paraId="3831D653" w14:textId="77777777" w:rsidR="0070749E" w:rsidRPr="00065731" w:rsidRDefault="0070749E" w:rsidP="0070749E">
            <w:pPr>
              <w:jc w:val="center"/>
              <w:rPr>
                <w:color w:val="000000"/>
                <w:sz w:val="20"/>
                <w:szCs w:val="20"/>
              </w:rPr>
            </w:pPr>
            <w:r w:rsidRPr="00065731">
              <w:rPr>
                <w:color w:val="000000"/>
                <w:sz w:val="20"/>
                <w:szCs w:val="20"/>
              </w:rPr>
              <w:t>85,67</w:t>
            </w:r>
          </w:p>
        </w:tc>
        <w:tc>
          <w:tcPr>
            <w:tcW w:w="408" w:type="pct"/>
            <w:shd w:val="clear" w:color="auto" w:fill="auto"/>
            <w:vAlign w:val="center"/>
            <w:hideMark/>
          </w:tcPr>
          <w:p w14:paraId="6AF7EF43" w14:textId="77777777" w:rsidR="0070749E" w:rsidRPr="00065731" w:rsidRDefault="0070749E" w:rsidP="0070749E">
            <w:pPr>
              <w:jc w:val="center"/>
              <w:rPr>
                <w:color w:val="000000"/>
                <w:sz w:val="20"/>
                <w:szCs w:val="20"/>
              </w:rPr>
            </w:pPr>
            <w:r w:rsidRPr="00065731">
              <w:rPr>
                <w:color w:val="000000"/>
                <w:sz w:val="20"/>
                <w:szCs w:val="20"/>
              </w:rPr>
              <w:t>85,67</w:t>
            </w:r>
          </w:p>
        </w:tc>
        <w:tc>
          <w:tcPr>
            <w:tcW w:w="408" w:type="pct"/>
            <w:shd w:val="clear" w:color="auto" w:fill="auto"/>
            <w:vAlign w:val="center"/>
            <w:hideMark/>
          </w:tcPr>
          <w:p w14:paraId="44A2D79F" w14:textId="77777777" w:rsidR="0070749E" w:rsidRPr="00065731" w:rsidRDefault="0070749E" w:rsidP="0070749E">
            <w:pPr>
              <w:jc w:val="center"/>
              <w:rPr>
                <w:color w:val="000000"/>
                <w:sz w:val="20"/>
                <w:szCs w:val="20"/>
              </w:rPr>
            </w:pPr>
            <w:r w:rsidRPr="00065731">
              <w:rPr>
                <w:color w:val="000000"/>
                <w:sz w:val="20"/>
                <w:szCs w:val="20"/>
              </w:rPr>
              <w:t>85,67</w:t>
            </w:r>
          </w:p>
        </w:tc>
        <w:tc>
          <w:tcPr>
            <w:tcW w:w="404" w:type="pct"/>
            <w:shd w:val="clear" w:color="auto" w:fill="auto"/>
            <w:vAlign w:val="center"/>
            <w:hideMark/>
          </w:tcPr>
          <w:p w14:paraId="3636D963" w14:textId="77777777" w:rsidR="0070749E" w:rsidRPr="00065731" w:rsidRDefault="0070749E" w:rsidP="0070749E">
            <w:pPr>
              <w:jc w:val="center"/>
              <w:rPr>
                <w:color w:val="000000"/>
                <w:sz w:val="20"/>
                <w:szCs w:val="20"/>
              </w:rPr>
            </w:pPr>
            <w:r w:rsidRPr="00065731">
              <w:rPr>
                <w:color w:val="000000"/>
                <w:sz w:val="20"/>
                <w:szCs w:val="20"/>
              </w:rPr>
              <w:t>85,67</w:t>
            </w:r>
          </w:p>
        </w:tc>
      </w:tr>
      <w:tr w:rsidR="0070749E" w:rsidRPr="00065731" w14:paraId="469660A6" w14:textId="77777777" w:rsidTr="0070749E">
        <w:trPr>
          <w:trHeight w:val="20"/>
        </w:trPr>
        <w:tc>
          <w:tcPr>
            <w:tcW w:w="188" w:type="pct"/>
            <w:vMerge/>
            <w:shd w:val="clear" w:color="auto" w:fill="auto"/>
            <w:vAlign w:val="center"/>
            <w:hideMark/>
          </w:tcPr>
          <w:p w14:paraId="0374674D" w14:textId="77777777" w:rsidR="0070749E" w:rsidRPr="00065731" w:rsidRDefault="0070749E" w:rsidP="0070749E">
            <w:pPr>
              <w:rPr>
                <w:sz w:val="20"/>
                <w:szCs w:val="20"/>
              </w:rPr>
            </w:pPr>
          </w:p>
        </w:tc>
        <w:tc>
          <w:tcPr>
            <w:tcW w:w="1144" w:type="pct"/>
            <w:shd w:val="clear" w:color="auto" w:fill="auto"/>
            <w:vAlign w:val="center"/>
            <w:hideMark/>
          </w:tcPr>
          <w:p w14:paraId="23ABA41B"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0AC35CF4" w14:textId="77777777" w:rsidR="0070749E" w:rsidRPr="00065731" w:rsidRDefault="0070749E" w:rsidP="0070749E">
            <w:pPr>
              <w:jc w:val="center"/>
              <w:rPr>
                <w:color w:val="000000"/>
                <w:sz w:val="20"/>
                <w:szCs w:val="20"/>
              </w:rPr>
            </w:pPr>
            <w:r w:rsidRPr="00065731">
              <w:rPr>
                <w:color w:val="000000"/>
                <w:sz w:val="20"/>
                <w:szCs w:val="20"/>
              </w:rPr>
              <w:t>364,74</w:t>
            </w:r>
          </w:p>
        </w:tc>
        <w:tc>
          <w:tcPr>
            <w:tcW w:w="408" w:type="pct"/>
            <w:shd w:val="clear" w:color="auto" w:fill="auto"/>
            <w:vAlign w:val="center"/>
            <w:hideMark/>
          </w:tcPr>
          <w:p w14:paraId="03D1B883" w14:textId="77777777" w:rsidR="0070749E" w:rsidRPr="00065731" w:rsidRDefault="0070749E" w:rsidP="0070749E">
            <w:pPr>
              <w:jc w:val="center"/>
              <w:rPr>
                <w:color w:val="000000"/>
                <w:sz w:val="20"/>
                <w:szCs w:val="20"/>
              </w:rPr>
            </w:pPr>
            <w:r w:rsidRPr="00065731">
              <w:rPr>
                <w:color w:val="000000"/>
                <w:sz w:val="20"/>
                <w:szCs w:val="20"/>
              </w:rPr>
              <w:t>364,74</w:t>
            </w:r>
          </w:p>
        </w:tc>
        <w:tc>
          <w:tcPr>
            <w:tcW w:w="408" w:type="pct"/>
            <w:shd w:val="clear" w:color="auto" w:fill="auto"/>
            <w:vAlign w:val="center"/>
            <w:hideMark/>
          </w:tcPr>
          <w:p w14:paraId="1FA03217" w14:textId="77777777" w:rsidR="0070749E" w:rsidRPr="00065731" w:rsidRDefault="0070749E" w:rsidP="0070749E">
            <w:pPr>
              <w:jc w:val="center"/>
              <w:rPr>
                <w:color w:val="000000"/>
                <w:sz w:val="20"/>
                <w:szCs w:val="20"/>
              </w:rPr>
            </w:pPr>
            <w:r w:rsidRPr="00065731">
              <w:rPr>
                <w:color w:val="000000"/>
                <w:sz w:val="20"/>
                <w:szCs w:val="20"/>
              </w:rPr>
              <w:t>364,74</w:t>
            </w:r>
          </w:p>
        </w:tc>
        <w:tc>
          <w:tcPr>
            <w:tcW w:w="408" w:type="pct"/>
            <w:shd w:val="clear" w:color="auto" w:fill="auto"/>
            <w:vAlign w:val="center"/>
            <w:hideMark/>
          </w:tcPr>
          <w:p w14:paraId="5FAE4E2E" w14:textId="77777777" w:rsidR="0070749E" w:rsidRPr="00065731" w:rsidRDefault="0070749E" w:rsidP="0070749E">
            <w:pPr>
              <w:jc w:val="center"/>
              <w:rPr>
                <w:color w:val="000000"/>
                <w:sz w:val="20"/>
                <w:szCs w:val="20"/>
              </w:rPr>
            </w:pPr>
            <w:r w:rsidRPr="00065731">
              <w:rPr>
                <w:color w:val="000000"/>
                <w:sz w:val="20"/>
                <w:szCs w:val="20"/>
              </w:rPr>
              <w:t>364,74</w:t>
            </w:r>
          </w:p>
        </w:tc>
        <w:tc>
          <w:tcPr>
            <w:tcW w:w="408" w:type="pct"/>
            <w:shd w:val="clear" w:color="auto" w:fill="auto"/>
            <w:vAlign w:val="center"/>
            <w:hideMark/>
          </w:tcPr>
          <w:p w14:paraId="3CFA32E5" w14:textId="77777777" w:rsidR="0070749E" w:rsidRPr="00065731" w:rsidRDefault="0070749E" w:rsidP="0070749E">
            <w:pPr>
              <w:jc w:val="center"/>
              <w:rPr>
                <w:color w:val="000000"/>
                <w:sz w:val="20"/>
                <w:szCs w:val="20"/>
              </w:rPr>
            </w:pPr>
            <w:r w:rsidRPr="00065731">
              <w:rPr>
                <w:color w:val="000000"/>
                <w:sz w:val="20"/>
                <w:szCs w:val="20"/>
              </w:rPr>
              <w:t>364,74</w:t>
            </w:r>
          </w:p>
        </w:tc>
        <w:tc>
          <w:tcPr>
            <w:tcW w:w="408" w:type="pct"/>
            <w:shd w:val="clear" w:color="auto" w:fill="auto"/>
            <w:vAlign w:val="center"/>
            <w:hideMark/>
          </w:tcPr>
          <w:p w14:paraId="657F6284" w14:textId="77777777" w:rsidR="0070749E" w:rsidRPr="00065731" w:rsidRDefault="0070749E" w:rsidP="0070749E">
            <w:pPr>
              <w:jc w:val="center"/>
              <w:rPr>
                <w:color w:val="000000"/>
                <w:sz w:val="20"/>
                <w:szCs w:val="20"/>
              </w:rPr>
            </w:pPr>
            <w:r w:rsidRPr="00065731">
              <w:rPr>
                <w:color w:val="000000"/>
                <w:sz w:val="20"/>
                <w:szCs w:val="20"/>
              </w:rPr>
              <w:t>364,74</w:t>
            </w:r>
          </w:p>
        </w:tc>
        <w:tc>
          <w:tcPr>
            <w:tcW w:w="408" w:type="pct"/>
            <w:shd w:val="clear" w:color="auto" w:fill="auto"/>
            <w:vAlign w:val="center"/>
            <w:hideMark/>
          </w:tcPr>
          <w:p w14:paraId="62F34E4C" w14:textId="77777777" w:rsidR="0070749E" w:rsidRPr="00065731" w:rsidRDefault="0070749E" w:rsidP="0070749E">
            <w:pPr>
              <w:jc w:val="center"/>
              <w:rPr>
                <w:color w:val="000000"/>
                <w:sz w:val="20"/>
                <w:szCs w:val="20"/>
              </w:rPr>
            </w:pPr>
            <w:r w:rsidRPr="00065731">
              <w:rPr>
                <w:color w:val="000000"/>
                <w:sz w:val="20"/>
                <w:szCs w:val="20"/>
              </w:rPr>
              <w:t>364,74</w:t>
            </w:r>
          </w:p>
        </w:tc>
        <w:tc>
          <w:tcPr>
            <w:tcW w:w="408" w:type="pct"/>
            <w:shd w:val="clear" w:color="auto" w:fill="auto"/>
            <w:vAlign w:val="center"/>
            <w:hideMark/>
          </w:tcPr>
          <w:p w14:paraId="2B0FAC7A" w14:textId="77777777" w:rsidR="0070749E" w:rsidRPr="00065731" w:rsidRDefault="0070749E" w:rsidP="0070749E">
            <w:pPr>
              <w:jc w:val="center"/>
              <w:rPr>
                <w:color w:val="000000"/>
                <w:sz w:val="20"/>
                <w:szCs w:val="20"/>
              </w:rPr>
            </w:pPr>
            <w:r w:rsidRPr="00065731">
              <w:rPr>
                <w:color w:val="000000"/>
                <w:sz w:val="20"/>
                <w:szCs w:val="20"/>
              </w:rPr>
              <w:t>364,74</w:t>
            </w:r>
          </w:p>
        </w:tc>
        <w:tc>
          <w:tcPr>
            <w:tcW w:w="404" w:type="pct"/>
            <w:shd w:val="clear" w:color="auto" w:fill="auto"/>
            <w:vAlign w:val="center"/>
            <w:hideMark/>
          </w:tcPr>
          <w:p w14:paraId="13588942" w14:textId="77777777" w:rsidR="0070749E" w:rsidRPr="00065731" w:rsidRDefault="0070749E" w:rsidP="0070749E">
            <w:pPr>
              <w:jc w:val="center"/>
              <w:rPr>
                <w:color w:val="000000"/>
                <w:sz w:val="20"/>
                <w:szCs w:val="20"/>
              </w:rPr>
            </w:pPr>
            <w:r w:rsidRPr="00065731">
              <w:rPr>
                <w:color w:val="000000"/>
                <w:sz w:val="20"/>
                <w:szCs w:val="20"/>
              </w:rPr>
              <w:t>364,74</w:t>
            </w:r>
          </w:p>
        </w:tc>
      </w:tr>
      <w:tr w:rsidR="0070749E" w:rsidRPr="00065731" w14:paraId="7BCA9E08" w14:textId="77777777" w:rsidTr="0070749E">
        <w:trPr>
          <w:trHeight w:val="20"/>
        </w:trPr>
        <w:tc>
          <w:tcPr>
            <w:tcW w:w="188" w:type="pct"/>
            <w:vMerge/>
            <w:shd w:val="clear" w:color="auto" w:fill="auto"/>
            <w:vAlign w:val="center"/>
            <w:hideMark/>
          </w:tcPr>
          <w:p w14:paraId="12069893" w14:textId="77777777" w:rsidR="0070749E" w:rsidRPr="00065731" w:rsidRDefault="0070749E" w:rsidP="0070749E">
            <w:pPr>
              <w:rPr>
                <w:sz w:val="20"/>
                <w:szCs w:val="20"/>
              </w:rPr>
            </w:pPr>
          </w:p>
        </w:tc>
        <w:tc>
          <w:tcPr>
            <w:tcW w:w="1144" w:type="pct"/>
            <w:shd w:val="clear" w:color="auto" w:fill="auto"/>
            <w:vAlign w:val="center"/>
            <w:hideMark/>
          </w:tcPr>
          <w:p w14:paraId="2217F1D5"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0BA53539" w14:textId="77777777" w:rsidR="0070749E" w:rsidRPr="00065731" w:rsidRDefault="0070749E" w:rsidP="0070749E">
            <w:pPr>
              <w:jc w:val="center"/>
              <w:rPr>
                <w:color w:val="000000"/>
                <w:sz w:val="20"/>
                <w:szCs w:val="20"/>
              </w:rPr>
            </w:pPr>
            <w:r w:rsidRPr="00065731">
              <w:rPr>
                <w:color w:val="000000"/>
                <w:sz w:val="20"/>
                <w:szCs w:val="20"/>
              </w:rPr>
              <w:t>546,86</w:t>
            </w:r>
          </w:p>
        </w:tc>
        <w:tc>
          <w:tcPr>
            <w:tcW w:w="408" w:type="pct"/>
            <w:shd w:val="clear" w:color="auto" w:fill="auto"/>
            <w:vAlign w:val="center"/>
            <w:hideMark/>
          </w:tcPr>
          <w:p w14:paraId="5BF79210" w14:textId="77777777" w:rsidR="0070749E" w:rsidRPr="00065731" w:rsidRDefault="0070749E" w:rsidP="0070749E">
            <w:pPr>
              <w:jc w:val="center"/>
              <w:rPr>
                <w:color w:val="000000"/>
                <w:sz w:val="20"/>
                <w:szCs w:val="20"/>
              </w:rPr>
            </w:pPr>
            <w:r w:rsidRPr="00065731">
              <w:rPr>
                <w:color w:val="000000"/>
                <w:sz w:val="20"/>
                <w:szCs w:val="20"/>
              </w:rPr>
              <w:t>546,86</w:t>
            </w:r>
          </w:p>
        </w:tc>
        <w:tc>
          <w:tcPr>
            <w:tcW w:w="408" w:type="pct"/>
            <w:shd w:val="clear" w:color="auto" w:fill="auto"/>
            <w:vAlign w:val="center"/>
            <w:hideMark/>
          </w:tcPr>
          <w:p w14:paraId="43AB5F28" w14:textId="77777777" w:rsidR="0070749E" w:rsidRPr="00065731" w:rsidRDefault="0070749E" w:rsidP="0070749E">
            <w:pPr>
              <w:jc w:val="center"/>
              <w:rPr>
                <w:color w:val="000000"/>
                <w:sz w:val="20"/>
                <w:szCs w:val="20"/>
              </w:rPr>
            </w:pPr>
            <w:r w:rsidRPr="00065731">
              <w:rPr>
                <w:color w:val="000000"/>
                <w:sz w:val="20"/>
                <w:szCs w:val="20"/>
              </w:rPr>
              <w:t>546,86</w:t>
            </w:r>
          </w:p>
        </w:tc>
        <w:tc>
          <w:tcPr>
            <w:tcW w:w="408" w:type="pct"/>
            <w:shd w:val="clear" w:color="auto" w:fill="auto"/>
            <w:vAlign w:val="center"/>
            <w:hideMark/>
          </w:tcPr>
          <w:p w14:paraId="206E583A" w14:textId="77777777" w:rsidR="0070749E" w:rsidRPr="00065731" w:rsidRDefault="0070749E" w:rsidP="0070749E">
            <w:pPr>
              <w:jc w:val="center"/>
              <w:rPr>
                <w:color w:val="000000"/>
                <w:sz w:val="20"/>
                <w:szCs w:val="20"/>
              </w:rPr>
            </w:pPr>
            <w:r w:rsidRPr="00065731">
              <w:rPr>
                <w:color w:val="000000"/>
                <w:sz w:val="20"/>
                <w:szCs w:val="20"/>
              </w:rPr>
              <w:t>546,86</w:t>
            </w:r>
          </w:p>
        </w:tc>
        <w:tc>
          <w:tcPr>
            <w:tcW w:w="408" w:type="pct"/>
            <w:shd w:val="clear" w:color="auto" w:fill="auto"/>
            <w:vAlign w:val="center"/>
            <w:hideMark/>
          </w:tcPr>
          <w:p w14:paraId="443B629E" w14:textId="77777777" w:rsidR="0070749E" w:rsidRPr="00065731" w:rsidRDefault="0070749E" w:rsidP="0070749E">
            <w:pPr>
              <w:jc w:val="center"/>
              <w:rPr>
                <w:color w:val="000000"/>
                <w:sz w:val="20"/>
                <w:szCs w:val="20"/>
              </w:rPr>
            </w:pPr>
            <w:r w:rsidRPr="00065731">
              <w:rPr>
                <w:color w:val="000000"/>
                <w:sz w:val="20"/>
                <w:szCs w:val="20"/>
              </w:rPr>
              <w:t>546,86</w:t>
            </w:r>
          </w:p>
        </w:tc>
        <w:tc>
          <w:tcPr>
            <w:tcW w:w="408" w:type="pct"/>
            <w:shd w:val="clear" w:color="auto" w:fill="auto"/>
            <w:vAlign w:val="center"/>
            <w:hideMark/>
          </w:tcPr>
          <w:p w14:paraId="35430E0F" w14:textId="77777777" w:rsidR="0070749E" w:rsidRPr="00065731" w:rsidRDefault="0070749E" w:rsidP="0070749E">
            <w:pPr>
              <w:jc w:val="center"/>
              <w:rPr>
                <w:color w:val="000000"/>
                <w:sz w:val="20"/>
                <w:szCs w:val="20"/>
              </w:rPr>
            </w:pPr>
            <w:r w:rsidRPr="00065731">
              <w:rPr>
                <w:color w:val="000000"/>
                <w:sz w:val="20"/>
                <w:szCs w:val="20"/>
              </w:rPr>
              <w:t>546,86</w:t>
            </w:r>
          </w:p>
        </w:tc>
        <w:tc>
          <w:tcPr>
            <w:tcW w:w="408" w:type="pct"/>
            <w:shd w:val="clear" w:color="auto" w:fill="auto"/>
            <w:vAlign w:val="center"/>
            <w:hideMark/>
          </w:tcPr>
          <w:p w14:paraId="687F13F0" w14:textId="77777777" w:rsidR="0070749E" w:rsidRPr="00065731" w:rsidRDefault="0070749E" w:rsidP="0070749E">
            <w:pPr>
              <w:jc w:val="center"/>
              <w:rPr>
                <w:color w:val="000000"/>
                <w:sz w:val="20"/>
                <w:szCs w:val="20"/>
              </w:rPr>
            </w:pPr>
            <w:r w:rsidRPr="00065731">
              <w:rPr>
                <w:color w:val="000000"/>
                <w:sz w:val="20"/>
                <w:szCs w:val="20"/>
              </w:rPr>
              <w:t>546,86</w:t>
            </w:r>
          </w:p>
        </w:tc>
        <w:tc>
          <w:tcPr>
            <w:tcW w:w="408" w:type="pct"/>
            <w:shd w:val="clear" w:color="auto" w:fill="auto"/>
            <w:vAlign w:val="center"/>
            <w:hideMark/>
          </w:tcPr>
          <w:p w14:paraId="6E2CCAC2" w14:textId="77777777" w:rsidR="0070749E" w:rsidRPr="00065731" w:rsidRDefault="0070749E" w:rsidP="0070749E">
            <w:pPr>
              <w:jc w:val="center"/>
              <w:rPr>
                <w:color w:val="000000"/>
                <w:sz w:val="20"/>
                <w:szCs w:val="20"/>
              </w:rPr>
            </w:pPr>
            <w:r w:rsidRPr="00065731">
              <w:rPr>
                <w:color w:val="000000"/>
                <w:sz w:val="20"/>
                <w:szCs w:val="20"/>
              </w:rPr>
              <w:t>546,86</w:t>
            </w:r>
          </w:p>
        </w:tc>
        <w:tc>
          <w:tcPr>
            <w:tcW w:w="404" w:type="pct"/>
            <w:shd w:val="clear" w:color="auto" w:fill="auto"/>
            <w:vAlign w:val="center"/>
            <w:hideMark/>
          </w:tcPr>
          <w:p w14:paraId="476B55E2" w14:textId="77777777" w:rsidR="0070749E" w:rsidRPr="00065731" w:rsidRDefault="0070749E" w:rsidP="0070749E">
            <w:pPr>
              <w:jc w:val="center"/>
              <w:rPr>
                <w:color w:val="000000"/>
                <w:sz w:val="20"/>
                <w:szCs w:val="20"/>
              </w:rPr>
            </w:pPr>
            <w:r w:rsidRPr="00065731">
              <w:rPr>
                <w:color w:val="000000"/>
                <w:sz w:val="20"/>
                <w:szCs w:val="20"/>
              </w:rPr>
              <w:t>546,86</w:t>
            </w:r>
          </w:p>
        </w:tc>
      </w:tr>
      <w:tr w:rsidR="0070749E" w:rsidRPr="00065731" w14:paraId="7F818436" w14:textId="77777777" w:rsidTr="0070749E">
        <w:trPr>
          <w:trHeight w:val="20"/>
        </w:trPr>
        <w:tc>
          <w:tcPr>
            <w:tcW w:w="188" w:type="pct"/>
            <w:vMerge/>
            <w:shd w:val="clear" w:color="auto" w:fill="auto"/>
            <w:vAlign w:val="center"/>
            <w:hideMark/>
          </w:tcPr>
          <w:p w14:paraId="271D9E6E" w14:textId="77777777" w:rsidR="0070749E" w:rsidRPr="00065731" w:rsidRDefault="0070749E" w:rsidP="0070749E">
            <w:pPr>
              <w:rPr>
                <w:sz w:val="20"/>
                <w:szCs w:val="20"/>
              </w:rPr>
            </w:pPr>
          </w:p>
        </w:tc>
        <w:tc>
          <w:tcPr>
            <w:tcW w:w="1144" w:type="pct"/>
            <w:shd w:val="clear" w:color="auto" w:fill="auto"/>
            <w:vAlign w:val="center"/>
            <w:hideMark/>
          </w:tcPr>
          <w:p w14:paraId="3653AFD0"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438C8DD6" w14:textId="77777777" w:rsidR="0070749E" w:rsidRPr="00065731" w:rsidRDefault="0070749E" w:rsidP="0070749E">
            <w:pPr>
              <w:jc w:val="center"/>
              <w:rPr>
                <w:color w:val="000000"/>
                <w:sz w:val="20"/>
                <w:szCs w:val="20"/>
              </w:rPr>
            </w:pPr>
            <w:r w:rsidRPr="00065731">
              <w:rPr>
                <w:color w:val="000000"/>
                <w:sz w:val="20"/>
                <w:szCs w:val="20"/>
              </w:rPr>
              <w:t>0,17</w:t>
            </w:r>
          </w:p>
        </w:tc>
        <w:tc>
          <w:tcPr>
            <w:tcW w:w="408" w:type="pct"/>
            <w:shd w:val="clear" w:color="auto" w:fill="auto"/>
            <w:vAlign w:val="center"/>
            <w:hideMark/>
          </w:tcPr>
          <w:p w14:paraId="022A2B54" w14:textId="77777777" w:rsidR="0070749E" w:rsidRPr="00065731" w:rsidRDefault="0070749E" w:rsidP="0070749E">
            <w:pPr>
              <w:jc w:val="center"/>
              <w:rPr>
                <w:color w:val="000000"/>
                <w:sz w:val="20"/>
                <w:szCs w:val="20"/>
              </w:rPr>
            </w:pPr>
            <w:r w:rsidRPr="00065731">
              <w:rPr>
                <w:color w:val="000000"/>
                <w:sz w:val="20"/>
                <w:szCs w:val="20"/>
              </w:rPr>
              <w:t>0,17</w:t>
            </w:r>
          </w:p>
        </w:tc>
        <w:tc>
          <w:tcPr>
            <w:tcW w:w="408" w:type="pct"/>
            <w:shd w:val="clear" w:color="auto" w:fill="auto"/>
            <w:vAlign w:val="center"/>
            <w:hideMark/>
          </w:tcPr>
          <w:p w14:paraId="26CCEE2A" w14:textId="77777777" w:rsidR="0070749E" w:rsidRPr="00065731" w:rsidRDefault="0070749E" w:rsidP="0070749E">
            <w:pPr>
              <w:jc w:val="center"/>
              <w:rPr>
                <w:color w:val="000000"/>
                <w:sz w:val="20"/>
                <w:szCs w:val="20"/>
              </w:rPr>
            </w:pPr>
            <w:r w:rsidRPr="00065731">
              <w:rPr>
                <w:color w:val="000000"/>
                <w:sz w:val="20"/>
                <w:szCs w:val="20"/>
              </w:rPr>
              <w:t>0,17</w:t>
            </w:r>
          </w:p>
        </w:tc>
        <w:tc>
          <w:tcPr>
            <w:tcW w:w="408" w:type="pct"/>
            <w:shd w:val="clear" w:color="auto" w:fill="auto"/>
            <w:vAlign w:val="center"/>
            <w:hideMark/>
          </w:tcPr>
          <w:p w14:paraId="1ED98107" w14:textId="77777777" w:rsidR="0070749E" w:rsidRPr="00065731" w:rsidRDefault="0070749E" w:rsidP="0070749E">
            <w:pPr>
              <w:jc w:val="center"/>
              <w:rPr>
                <w:color w:val="000000"/>
                <w:sz w:val="20"/>
                <w:szCs w:val="20"/>
              </w:rPr>
            </w:pPr>
            <w:r w:rsidRPr="00065731">
              <w:rPr>
                <w:color w:val="000000"/>
                <w:sz w:val="20"/>
                <w:szCs w:val="20"/>
              </w:rPr>
              <w:t>0,17</w:t>
            </w:r>
          </w:p>
        </w:tc>
        <w:tc>
          <w:tcPr>
            <w:tcW w:w="408" w:type="pct"/>
            <w:shd w:val="clear" w:color="auto" w:fill="auto"/>
            <w:vAlign w:val="center"/>
            <w:hideMark/>
          </w:tcPr>
          <w:p w14:paraId="1937A3C4" w14:textId="77777777" w:rsidR="0070749E" w:rsidRPr="00065731" w:rsidRDefault="0070749E" w:rsidP="0070749E">
            <w:pPr>
              <w:jc w:val="center"/>
              <w:rPr>
                <w:color w:val="000000"/>
                <w:sz w:val="20"/>
                <w:szCs w:val="20"/>
              </w:rPr>
            </w:pPr>
            <w:r w:rsidRPr="00065731">
              <w:rPr>
                <w:color w:val="000000"/>
                <w:sz w:val="20"/>
                <w:szCs w:val="20"/>
              </w:rPr>
              <w:t>0,17</w:t>
            </w:r>
          </w:p>
        </w:tc>
        <w:tc>
          <w:tcPr>
            <w:tcW w:w="408" w:type="pct"/>
            <w:shd w:val="clear" w:color="auto" w:fill="auto"/>
            <w:vAlign w:val="center"/>
            <w:hideMark/>
          </w:tcPr>
          <w:p w14:paraId="06924EDA" w14:textId="77777777" w:rsidR="0070749E" w:rsidRPr="00065731" w:rsidRDefault="0070749E" w:rsidP="0070749E">
            <w:pPr>
              <w:jc w:val="center"/>
              <w:rPr>
                <w:color w:val="000000"/>
                <w:sz w:val="20"/>
                <w:szCs w:val="20"/>
              </w:rPr>
            </w:pPr>
            <w:r w:rsidRPr="00065731">
              <w:rPr>
                <w:color w:val="000000"/>
                <w:sz w:val="20"/>
                <w:szCs w:val="20"/>
              </w:rPr>
              <w:t>0,17</w:t>
            </w:r>
          </w:p>
        </w:tc>
        <w:tc>
          <w:tcPr>
            <w:tcW w:w="408" w:type="pct"/>
            <w:shd w:val="clear" w:color="auto" w:fill="auto"/>
            <w:vAlign w:val="center"/>
            <w:hideMark/>
          </w:tcPr>
          <w:p w14:paraId="35E7C0F6" w14:textId="77777777" w:rsidR="0070749E" w:rsidRPr="00065731" w:rsidRDefault="0070749E" w:rsidP="0070749E">
            <w:pPr>
              <w:jc w:val="center"/>
              <w:rPr>
                <w:color w:val="000000"/>
                <w:sz w:val="20"/>
                <w:szCs w:val="20"/>
              </w:rPr>
            </w:pPr>
            <w:r w:rsidRPr="00065731">
              <w:rPr>
                <w:color w:val="000000"/>
                <w:sz w:val="20"/>
                <w:szCs w:val="20"/>
              </w:rPr>
              <w:t>0,17</w:t>
            </w:r>
          </w:p>
        </w:tc>
        <w:tc>
          <w:tcPr>
            <w:tcW w:w="408" w:type="pct"/>
            <w:shd w:val="clear" w:color="auto" w:fill="auto"/>
            <w:vAlign w:val="center"/>
            <w:hideMark/>
          </w:tcPr>
          <w:p w14:paraId="16E266F3" w14:textId="77777777" w:rsidR="0070749E" w:rsidRPr="00065731" w:rsidRDefault="0070749E" w:rsidP="0070749E">
            <w:pPr>
              <w:jc w:val="center"/>
              <w:rPr>
                <w:color w:val="000000"/>
                <w:sz w:val="20"/>
                <w:szCs w:val="20"/>
              </w:rPr>
            </w:pPr>
            <w:r w:rsidRPr="00065731">
              <w:rPr>
                <w:color w:val="000000"/>
                <w:sz w:val="20"/>
                <w:szCs w:val="20"/>
              </w:rPr>
              <w:t>0,17</w:t>
            </w:r>
          </w:p>
        </w:tc>
        <w:tc>
          <w:tcPr>
            <w:tcW w:w="404" w:type="pct"/>
            <w:shd w:val="clear" w:color="auto" w:fill="auto"/>
            <w:vAlign w:val="center"/>
            <w:hideMark/>
          </w:tcPr>
          <w:p w14:paraId="069439FE" w14:textId="77777777" w:rsidR="0070749E" w:rsidRPr="00065731" w:rsidRDefault="0070749E" w:rsidP="0070749E">
            <w:pPr>
              <w:jc w:val="center"/>
              <w:rPr>
                <w:color w:val="000000"/>
                <w:sz w:val="20"/>
                <w:szCs w:val="20"/>
              </w:rPr>
            </w:pPr>
            <w:r w:rsidRPr="00065731">
              <w:rPr>
                <w:color w:val="000000"/>
                <w:sz w:val="20"/>
                <w:szCs w:val="20"/>
              </w:rPr>
              <w:t>0,17</w:t>
            </w:r>
          </w:p>
        </w:tc>
      </w:tr>
      <w:tr w:rsidR="0070749E" w:rsidRPr="00065731" w14:paraId="78E9663E" w14:textId="77777777" w:rsidTr="0070749E">
        <w:trPr>
          <w:trHeight w:val="20"/>
        </w:trPr>
        <w:tc>
          <w:tcPr>
            <w:tcW w:w="188" w:type="pct"/>
            <w:vMerge w:val="restart"/>
            <w:shd w:val="clear" w:color="auto" w:fill="auto"/>
            <w:vAlign w:val="center"/>
            <w:hideMark/>
          </w:tcPr>
          <w:p w14:paraId="26B9FBA3" w14:textId="77777777" w:rsidR="0070749E" w:rsidRPr="00065731" w:rsidRDefault="0070749E" w:rsidP="0070749E">
            <w:pPr>
              <w:jc w:val="center"/>
              <w:rPr>
                <w:sz w:val="20"/>
                <w:szCs w:val="20"/>
              </w:rPr>
            </w:pPr>
            <w:r w:rsidRPr="00065731">
              <w:rPr>
                <w:sz w:val="20"/>
                <w:szCs w:val="20"/>
              </w:rPr>
              <w:t>16</w:t>
            </w:r>
          </w:p>
        </w:tc>
        <w:tc>
          <w:tcPr>
            <w:tcW w:w="4812" w:type="pct"/>
            <w:gridSpan w:val="10"/>
            <w:shd w:val="clear" w:color="auto" w:fill="auto"/>
            <w:vAlign w:val="center"/>
            <w:hideMark/>
          </w:tcPr>
          <w:p w14:paraId="47F764F8" w14:textId="77777777" w:rsidR="0070749E" w:rsidRPr="00065731" w:rsidRDefault="0070749E" w:rsidP="0070749E">
            <w:pPr>
              <w:jc w:val="center"/>
              <w:rPr>
                <w:b/>
                <w:bCs/>
                <w:sz w:val="20"/>
                <w:szCs w:val="20"/>
              </w:rPr>
            </w:pPr>
            <w:r w:rsidRPr="00065731">
              <w:rPr>
                <w:b/>
                <w:bCs/>
                <w:sz w:val="20"/>
                <w:szCs w:val="20"/>
              </w:rPr>
              <w:t>Котельная №16</w:t>
            </w:r>
          </w:p>
        </w:tc>
      </w:tr>
      <w:tr w:rsidR="0070749E" w:rsidRPr="00065731" w14:paraId="7A9DAF27" w14:textId="77777777" w:rsidTr="0070749E">
        <w:trPr>
          <w:trHeight w:val="20"/>
        </w:trPr>
        <w:tc>
          <w:tcPr>
            <w:tcW w:w="188" w:type="pct"/>
            <w:vMerge/>
            <w:shd w:val="clear" w:color="auto" w:fill="auto"/>
            <w:vAlign w:val="center"/>
            <w:hideMark/>
          </w:tcPr>
          <w:p w14:paraId="2D0444CC" w14:textId="77777777" w:rsidR="0070749E" w:rsidRPr="00065731" w:rsidRDefault="0070749E" w:rsidP="0070749E">
            <w:pPr>
              <w:rPr>
                <w:sz w:val="20"/>
                <w:szCs w:val="20"/>
              </w:rPr>
            </w:pPr>
          </w:p>
        </w:tc>
        <w:tc>
          <w:tcPr>
            <w:tcW w:w="1144" w:type="pct"/>
            <w:shd w:val="clear" w:color="auto" w:fill="auto"/>
            <w:vAlign w:val="center"/>
            <w:hideMark/>
          </w:tcPr>
          <w:p w14:paraId="17D00BB8"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235E61DF" w14:textId="77777777" w:rsidR="0070749E" w:rsidRPr="00065731" w:rsidRDefault="0070749E" w:rsidP="0070749E">
            <w:pPr>
              <w:jc w:val="center"/>
              <w:rPr>
                <w:color w:val="000000"/>
                <w:sz w:val="20"/>
                <w:szCs w:val="20"/>
              </w:rPr>
            </w:pPr>
            <w:r w:rsidRPr="00065731">
              <w:rPr>
                <w:color w:val="000000"/>
                <w:sz w:val="20"/>
                <w:szCs w:val="20"/>
              </w:rPr>
              <w:t>827,66</w:t>
            </w:r>
          </w:p>
        </w:tc>
        <w:tc>
          <w:tcPr>
            <w:tcW w:w="408" w:type="pct"/>
            <w:shd w:val="clear" w:color="auto" w:fill="auto"/>
            <w:vAlign w:val="center"/>
            <w:hideMark/>
          </w:tcPr>
          <w:p w14:paraId="76DD5B2F" w14:textId="77777777" w:rsidR="0070749E" w:rsidRPr="00065731" w:rsidRDefault="0070749E" w:rsidP="0070749E">
            <w:pPr>
              <w:jc w:val="center"/>
              <w:rPr>
                <w:color w:val="000000"/>
                <w:sz w:val="20"/>
                <w:szCs w:val="20"/>
              </w:rPr>
            </w:pPr>
            <w:r w:rsidRPr="00065731">
              <w:rPr>
                <w:color w:val="000000"/>
                <w:sz w:val="20"/>
                <w:szCs w:val="20"/>
              </w:rPr>
              <w:t>827,66</w:t>
            </w:r>
          </w:p>
        </w:tc>
        <w:tc>
          <w:tcPr>
            <w:tcW w:w="408" w:type="pct"/>
            <w:shd w:val="clear" w:color="auto" w:fill="auto"/>
            <w:vAlign w:val="center"/>
            <w:hideMark/>
          </w:tcPr>
          <w:p w14:paraId="25001C9A" w14:textId="77777777" w:rsidR="0070749E" w:rsidRPr="00065731" w:rsidRDefault="0070749E" w:rsidP="0070749E">
            <w:pPr>
              <w:jc w:val="center"/>
              <w:rPr>
                <w:color w:val="000000"/>
                <w:sz w:val="20"/>
                <w:szCs w:val="20"/>
              </w:rPr>
            </w:pPr>
            <w:r w:rsidRPr="00065731">
              <w:rPr>
                <w:color w:val="000000"/>
                <w:sz w:val="20"/>
                <w:szCs w:val="20"/>
              </w:rPr>
              <w:t>827,66</w:t>
            </w:r>
          </w:p>
        </w:tc>
        <w:tc>
          <w:tcPr>
            <w:tcW w:w="408" w:type="pct"/>
            <w:shd w:val="clear" w:color="auto" w:fill="auto"/>
            <w:vAlign w:val="center"/>
            <w:hideMark/>
          </w:tcPr>
          <w:p w14:paraId="1056039C" w14:textId="77777777" w:rsidR="0070749E" w:rsidRPr="00065731" w:rsidRDefault="0070749E" w:rsidP="0070749E">
            <w:pPr>
              <w:jc w:val="center"/>
              <w:rPr>
                <w:color w:val="000000"/>
                <w:sz w:val="20"/>
                <w:szCs w:val="20"/>
              </w:rPr>
            </w:pPr>
            <w:r w:rsidRPr="00065731">
              <w:rPr>
                <w:color w:val="000000"/>
                <w:sz w:val="20"/>
                <w:szCs w:val="20"/>
              </w:rPr>
              <w:t>827,66</w:t>
            </w:r>
          </w:p>
        </w:tc>
        <w:tc>
          <w:tcPr>
            <w:tcW w:w="408" w:type="pct"/>
            <w:shd w:val="clear" w:color="auto" w:fill="auto"/>
            <w:vAlign w:val="center"/>
            <w:hideMark/>
          </w:tcPr>
          <w:p w14:paraId="4ED52BF9" w14:textId="77777777" w:rsidR="0070749E" w:rsidRPr="00065731" w:rsidRDefault="0070749E" w:rsidP="0070749E">
            <w:pPr>
              <w:jc w:val="center"/>
              <w:rPr>
                <w:color w:val="000000"/>
                <w:sz w:val="20"/>
                <w:szCs w:val="20"/>
              </w:rPr>
            </w:pPr>
            <w:r w:rsidRPr="00065731">
              <w:rPr>
                <w:color w:val="000000"/>
                <w:sz w:val="20"/>
                <w:szCs w:val="20"/>
              </w:rPr>
              <w:t>827,66</w:t>
            </w:r>
          </w:p>
        </w:tc>
        <w:tc>
          <w:tcPr>
            <w:tcW w:w="408" w:type="pct"/>
            <w:shd w:val="clear" w:color="auto" w:fill="auto"/>
            <w:vAlign w:val="center"/>
            <w:hideMark/>
          </w:tcPr>
          <w:p w14:paraId="6304C10D" w14:textId="77777777" w:rsidR="0070749E" w:rsidRPr="00065731" w:rsidRDefault="0070749E" w:rsidP="0070749E">
            <w:pPr>
              <w:jc w:val="center"/>
              <w:rPr>
                <w:color w:val="000000"/>
                <w:sz w:val="20"/>
                <w:szCs w:val="20"/>
              </w:rPr>
            </w:pPr>
            <w:r w:rsidRPr="00065731">
              <w:rPr>
                <w:color w:val="000000"/>
                <w:sz w:val="20"/>
                <w:szCs w:val="20"/>
              </w:rPr>
              <w:t>827,66</w:t>
            </w:r>
          </w:p>
        </w:tc>
        <w:tc>
          <w:tcPr>
            <w:tcW w:w="408" w:type="pct"/>
            <w:shd w:val="clear" w:color="auto" w:fill="auto"/>
            <w:vAlign w:val="center"/>
            <w:hideMark/>
          </w:tcPr>
          <w:p w14:paraId="486F0882" w14:textId="77777777" w:rsidR="0070749E" w:rsidRPr="00065731" w:rsidRDefault="0070749E" w:rsidP="0070749E">
            <w:pPr>
              <w:jc w:val="center"/>
              <w:rPr>
                <w:color w:val="000000"/>
                <w:sz w:val="20"/>
                <w:szCs w:val="20"/>
              </w:rPr>
            </w:pPr>
            <w:r w:rsidRPr="00065731">
              <w:rPr>
                <w:color w:val="000000"/>
                <w:sz w:val="20"/>
                <w:szCs w:val="20"/>
              </w:rPr>
              <w:t>827,66</w:t>
            </w:r>
          </w:p>
        </w:tc>
        <w:tc>
          <w:tcPr>
            <w:tcW w:w="408" w:type="pct"/>
            <w:shd w:val="clear" w:color="auto" w:fill="auto"/>
            <w:vAlign w:val="center"/>
            <w:hideMark/>
          </w:tcPr>
          <w:p w14:paraId="66A63592" w14:textId="77777777" w:rsidR="0070749E" w:rsidRPr="00065731" w:rsidRDefault="0070749E" w:rsidP="0070749E">
            <w:pPr>
              <w:jc w:val="center"/>
              <w:rPr>
                <w:color w:val="000000"/>
                <w:sz w:val="20"/>
                <w:szCs w:val="20"/>
              </w:rPr>
            </w:pPr>
            <w:r w:rsidRPr="00065731">
              <w:rPr>
                <w:color w:val="000000"/>
                <w:sz w:val="20"/>
                <w:szCs w:val="20"/>
              </w:rPr>
              <w:t>827,66</w:t>
            </w:r>
          </w:p>
        </w:tc>
        <w:tc>
          <w:tcPr>
            <w:tcW w:w="404" w:type="pct"/>
            <w:shd w:val="clear" w:color="auto" w:fill="auto"/>
            <w:vAlign w:val="center"/>
            <w:hideMark/>
          </w:tcPr>
          <w:p w14:paraId="116213C9" w14:textId="77777777" w:rsidR="0070749E" w:rsidRPr="00065731" w:rsidRDefault="0070749E" w:rsidP="0070749E">
            <w:pPr>
              <w:jc w:val="center"/>
              <w:rPr>
                <w:color w:val="000000"/>
                <w:sz w:val="20"/>
                <w:szCs w:val="20"/>
              </w:rPr>
            </w:pPr>
            <w:r w:rsidRPr="00065731">
              <w:rPr>
                <w:color w:val="000000"/>
                <w:sz w:val="20"/>
                <w:szCs w:val="20"/>
              </w:rPr>
              <w:t>827,66</w:t>
            </w:r>
          </w:p>
        </w:tc>
      </w:tr>
      <w:tr w:rsidR="0070749E" w:rsidRPr="00065731" w14:paraId="4E24DAF9" w14:textId="77777777" w:rsidTr="0070749E">
        <w:trPr>
          <w:trHeight w:val="20"/>
        </w:trPr>
        <w:tc>
          <w:tcPr>
            <w:tcW w:w="188" w:type="pct"/>
            <w:vMerge/>
            <w:shd w:val="clear" w:color="auto" w:fill="auto"/>
            <w:vAlign w:val="center"/>
            <w:hideMark/>
          </w:tcPr>
          <w:p w14:paraId="0E5560A9" w14:textId="77777777" w:rsidR="0070749E" w:rsidRPr="00065731" w:rsidRDefault="0070749E" w:rsidP="0070749E">
            <w:pPr>
              <w:rPr>
                <w:sz w:val="20"/>
                <w:szCs w:val="20"/>
              </w:rPr>
            </w:pPr>
          </w:p>
        </w:tc>
        <w:tc>
          <w:tcPr>
            <w:tcW w:w="1144" w:type="pct"/>
            <w:shd w:val="clear" w:color="auto" w:fill="auto"/>
            <w:vAlign w:val="center"/>
            <w:hideMark/>
          </w:tcPr>
          <w:p w14:paraId="7C69DFAC"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04B6D71A" w14:textId="77777777" w:rsidR="0070749E" w:rsidRPr="00065731" w:rsidRDefault="0070749E" w:rsidP="0070749E">
            <w:pPr>
              <w:jc w:val="center"/>
              <w:rPr>
                <w:color w:val="000000"/>
                <w:sz w:val="20"/>
                <w:szCs w:val="20"/>
              </w:rPr>
            </w:pPr>
            <w:r w:rsidRPr="00065731">
              <w:rPr>
                <w:color w:val="000000"/>
                <w:sz w:val="20"/>
                <w:szCs w:val="20"/>
              </w:rPr>
              <w:t>274,66</w:t>
            </w:r>
          </w:p>
        </w:tc>
        <w:tc>
          <w:tcPr>
            <w:tcW w:w="408" w:type="pct"/>
            <w:shd w:val="clear" w:color="auto" w:fill="auto"/>
            <w:vAlign w:val="center"/>
            <w:hideMark/>
          </w:tcPr>
          <w:p w14:paraId="7566BF9B" w14:textId="77777777" w:rsidR="0070749E" w:rsidRPr="00065731" w:rsidRDefault="0070749E" w:rsidP="0070749E">
            <w:pPr>
              <w:jc w:val="center"/>
              <w:rPr>
                <w:color w:val="000000"/>
                <w:sz w:val="20"/>
                <w:szCs w:val="20"/>
              </w:rPr>
            </w:pPr>
            <w:r w:rsidRPr="00065731">
              <w:rPr>
                <w:color w:val="000000"/>
                <w:sz w:val="20"/>
                <w:szCs w:val="20"/>
              </w:rPr>
              <w:t>274,66</w:t>
            </w:r>
          </w:p>
        </w:tc>
        <w:tc>
          <w:tcPr>
            <w:tcW w:w="408" w:type="pct"/>
            <w:shd w:val="clear" w:color="auto" w:fill="auto"/>
            <w:vAlign w:val="center"/>
            <w:hideMark/>
          </w:tcPr>
          <w:p w14:paraId="01D1A23C" w14:textId="77777777" w:rsidR="0070749E" w:rsidRPr="00065731" w:rsidRDefault="0070749E" w:rsidP="0070749E">
            <w:pPr>
              <w:jc w:val="center"/>
              <w:rPr>
                <w:color w:val="000000"/>
                <w:sz w:val="20"/>
                <w:szCs w:val="20"/>
              </w:rPr>
            </w:pPr>
            <w:r w:rsidRPr="00065731">
              <w:rPr>
                <w:color w:val="000000"/>
                <w:sz w:val="20"/>
                <w:szCs w:val="20"/>
              </w:rPr>
              <w:t>274,66</w:t>
            </w:r>
          </w:p>
        </w:tc>
        <w:tc>
          <w:tcPr>
            <w:tcW w:w="408" w:type="pct"/>
            <w:shd w:val="clear" w:color="auto" w:fill="auto"/>
            <w:vAlign w:val="center"/>
            <w:hideMark/>
          </w:tcPr>
          <w:p w14:paraId="62499443" w14:textId="77777777" w:rsidR="0070749E" w:rsidRPr="00065731" w:rsidRDefault="0070749E" w:rsidP="0070749E">
            <w:pPr>
              <w:jc w:val="center"/>
              <w:rPr>
                <w:color w:val="000000"/>
                <w:sz w:val="20"/>
                <w:szCs w:val="20"/>
              </w:rPr>
            </w:pPr>
            <w:r w:rsidRPr="00065731">
              <w:rPr>
                <w:color w:val="000000"/>
                <w:sz w:val="20"/>
                <w:szCs w:val="20"/>
              </w:rPr>
              <w:t>274,66</w:t>
            </w:r>
          </w:p>
        </w:tc>
        <w:tc>
          <w:tcPr>
            <w:tcW w:w="408" w:type="pct"/>
            <w:shd w:val="clear" w:color="auto" w:fill="auto"/>
            <w:vAlign w:val="center"/>
            <w:hideMark/>
          </w:tcPr>
          <w:p w14:paraId="3BC9BE96" w14:textId="77777777" w:rsidR="0070749E" w:rsidRPr="00065731" w:rsidRDefault="0070749E" w:rsidP="0070749E">
            <w:pPr>
              <w:jc w:val="center"/>
              <w:rPr>
                <w:color w:val="000000"/>
                <w:sz w:val="20"/>
                <w:szCs w:val="20"/>
              </w:rPr>
            </w:pPr>
            <w:r w:rsidRPr="00065731">
              <w:rPr>
                <w:color w:val="000000"/>
                <w:sz w:val="20"/>
                <w:szCs w:val="20"/>
              </w:rPr>
              <w:t>274,66</w:t>
            </w:r>
          </w:p>
        </w:tc>
        <w:tc>
          <w:tcPr>
            <w:tcW w:w="408" w:type="pct"/>
            <w:shd w:val="clear" w:color="auto" w:fill="auto"/>
            <w:vAlign w:val="center"/>
            <w:hideMark/>
          </w:tcPr>
          <w:p w14:paraId="45A14EB8" w14:textId="77777777" w:rsidR="0070749E" w:rsidRPr="00065731" w:rsidRDefault="0070749E" w:rsidP="0070749E">
            <w:pPr>
              <w:jc w:val="center"/>
              <w:rPr>
                <w:color w:val="000000"/>
                <w:sz w:val="20"/>
                <w:szCs w:val="20"/>
              </w:rPr>
            </w:pPr>
            <w:r w:rsidRPr="00065731">
              <w:rPr>
                <w:color w:val="000000"/>
                <w:sz w:val="20"/>
                <w:szCs w:val="20"/>
              </w:rPr>
              <w:t>274,66</w:t>
            </w:r>
          </w:p>
        </w:tc>
        <w:tc>
          <w:tcPr>
            <w:tcW w:w="408" w:type="pct"/>
            <w:shd w:val="clear" w:color="auto" w:fill="auto"/>
            <w:vAlign w:val="center"/>
            <w:hideMark/>
          </w:tcPr>
          <w:p w14:paraId="5855B498" w14:textId="77777777" w:rsidR="0070749E" w:rsidRPr="00065731" w:rsidRDefault="0070749E" w:rsidP="0070749E">
            <w:pPr>
              <w:jc w:val="center"/>
              <w:rPr>
                <w:color w:val="000000"/>
                <w:sz w:val="20"/>
                <w:szCs w:val="20"/>
              </w:rPr>
            </w:pPr>
            <w:r w:rsidRPr="00065731">
              <w:rPr>
                <w:color w:val="000000"/>
                <w:sz w:val="20"/>
                <w:szCs w:val="20"/>
              </w:rPr>
              <w:t>274,66</w:t>
            </w:r>
          </w:p>
        </w:tc>
        <w:tc>
          <w:tcPr>
            <w:tcW w:w="408" w:type="pct"/>
            <w:shd w:val="clear" w:color="auto" w:fill="auto"/>
            <w:vAlign w:val="center"/>
            <w:hideMark/>
          </w:tcPr>
          <w:p w14:paraId="6AFE1D8F" w14:textId="77777777" w:rsidR="0070749E" w:rsidRPr="00065731" w:rsidRDefault="0070749E" w:rsidP="0070749E">
            <w:pPr>
              <w:jc w:val="center"/>
              <w:rPr>
                <w:color w:val="000000"/>
                <w:sz w:val="20"/>
                <w:szCs w:val="20"/>
              </w:rPr>
            </w:pPr>
            <w:r w:rsidRPr="00065731">
              <w:rPr>
                <w:color w:val="000000"/>
                <w:sz w:val="20"/>
                <w:szCs w:val="20"/>
              </w:rPr>
              <w:t>274,66</w:t>
            </w:r>
          </w:p>
        </w:tc>
        <w:tc>
          <w:tcPr>
            <w:tcW w:w="404" w:type="pct"/>
            <w:shd w:val="clear" w:color="auto" w:fill="auto"/>
            <w:vAlign w:val="center"/>
            <w:hideMark/>
          </w:tcPr>
          <w:p w14:paraId="31C0D7D5" w14:textId="77777777" w:rsidR="0070749E" w:rsidRPr="00065731" w:rsidRDefault="0070749E" w:rsidP="0070749E">
            <w:pPr>
              <w:jc w:val="center"/>
              <w:rPr>
                <w:color w:val="000000"/>
                <w:sz w:val="20"/>
                <w:szCs w:val="20"/>
              </w:rPr>
            </w:pPr>
            <w:r w:rsidRPr="00065731">
              <w:rPr>
                <w:color w:val="000000"/>
                <w:sz w:val="20"/>
                <w:szCs w:val="20"/>
              </w:rPr>
              <w:t>274,66</w:t>
            </w:r>
          </w:p>
        </w:tc>
      </w:tr>
      <w:tr w:rsidR="0070749E" w:rsidRPr="00065731" w14:paraId="092BDB8E" w14:textId="77777777" w:rsidTr="0070749E">
        <w:trPr>
          <w:trHeight w:val="20"/>
        </w:trPr>
        <w:tc>
          <w:tcPr>
            <w:tcW w:w="188" w:type="pct"/>
            <w:vMerge/>
            <w:shd w:val="clear" w:color="auto" w:fill="auto"/>
            <w:vAlign w:val="center"/>
            <w:hideMark/>
          </w:tcPr>
          <w:p w14:paraId="76F15F11" w14:textId="77777777" w:rsidR="0070749E" w:rsidRPr="00065731" w:rsidRDefault="0070749E" w:rsidP="0070749E">
            <w:pPr>
              <w:rPr>
                <w:sz w:val="20"/>
                <w:szCs w:val="20"/>
              </w:rPr>
            </w:pPr>
          </w:p>
        </w:tc>
        <w:tc>
          <w:tcPr>
            <w:tcW w:w="1144" w:type="pct"/>
            <w:shd w:val="clear" w:color="auto" w:fill="auto"/>
            <w:vAlign w:val="center"/>
            <w:hideMark/>
          </w:tcPr>
          <w:p w14:paraId="24D8FC80"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335B6E94"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55ADE075"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A88C74B"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3C52331B"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387F68C1"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AE274B4"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CA3E6E6"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6DDC04D"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24270D09"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383E8DB8" w14:textId="77777777" w:rsidTr="0070749E">
        <w:trPr>
          <w:trHeight w:val="20"/>
        </w:trPr>
        <w:tc>
          <w:tcPr>
            <w:tcW w:w="188" w:type="pct"/>
            <w:vMerge/>
            <w:shd w:val="clear" w:color="auto" w:fill="auto"/>
            <w:vAlign w:val="center"/>
            <w:hideMark/>
          </w:tcPr>
          <w:p w14:paraId="72927C6C" w14:textId="77777777" w:rsidR="0070749E" w:rsidRPr="00065731" w:rsidRDefault="0070749E" w:rsidP="0070749E">
            <w:pPr>
              <w:rPr>
                <w:sz w:val="20"/>
                <w:szCs w:val="20"/>
              </w:rPr>
            </w:pPr>
          </w:p>
        </w:tc>
        <w:tc>
          <w:tcPr>
            <w:tcW w:w="1144" w:type="pct"/>
            <w:shd w:val="clear" w:color="auto" w:fill="auto"/>
            <w:vAlign w:val="center"/>
            <w:hideMark/>
          </w:tcPr>
          <w:p w14:paraId="78BC3105"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66B17B55" w14:textId="77777777" w:rsidR="0070749E" w:rsidRPr="00065731" w:rsidRDefault="0070749E" w:rsidP="0070749E">
            <w:pPr>
              <w:jc w:val="center"/>
              <w:rPr>
                <w:color w:val="000000"/>
                <w:sz w:val="20"/>
                <w:szCs w:val="20"/>
              </w:rPr>
            </w:pPr>
            <w:r w:rsidRPr="00065731">
              <w:rPr>
                <w:color w:val="000000"/>
                <w:sz w:val="20"/>
                <w:szCs w:val="20"/>
              </w:rPr>
              <w:t>1102,32</w:t>
            </w:r>
          </w:p>
        </w:tc>
        <w:tc>
          <w:tcPr>
            <w:tcW w:w="408" w:type="pct"/>
            <w:shd w:val="clear" w:color="auto" w:fill="auto"/>
            <w:vAlign w:val="center"/>
            <w:hideMark/>
          </w:tcPr>
          <w:p w14:paraId="41D56916" w14:textId="77777777" w:rsidR="0070749E" w:rsidRPr="00065731" w:rsidRDefault="0070749E" w:rsidP="0070749E">
            <w:pPr>
              <w:jc w:val="center"/>
              <w:rPr>
                <w:color w:val="000000"/>
                <w:sz w:val="20"/>
                <w:szCs w:val="20"/>
              </w:rPr>
            </w:pPr>
            <w:r w:rsidRPr="00065731">
              <w:rPr>
                <w:color w:val="000000"/>
                <w:sz w:val="20"/>
                <w:szCs w:val="20"/>
              </w:rPr>
              <w:t>1102,32</w:t>
            </w:r>
          </w:p>
        </w:tc>
        <w:tc>
          <w:tcPr>
            <w:tcW w:w="408" w:type="pct"/>
            <w:shd w:val="clear" w:color="auto" w:fill="auto"/>
            <w:vAlign w:val="center"/>
            <w:hideMark/>
          </w:tcPr>
          <w:p w14:paraId="332D387A" w14:textId="77777777" w:rsidR="0070749E" w:rsidRPr="00065731" w:rsidRDefault="0070749E" w:rsidP="0070749E">
            <w:pPr>
              <w:jc w:val="center"/>
              <w:rPr>
                <w:color w:val="000000"/>
                <w:sz w:val="20"/>
                <w:szCs w:val="20"/>
              </w:rPr>
            </w:pPr>
            <w:r w:rsidRPr="00065731">
              <w:rPr>
                <w:color w:val="000000"/>
                <w:sz w:val="20"/>
                <w:szCs w:val="20"/>
              </w:rPr>
              <w:t>1102,32</w:t>
            </w:r>
          </w:p>
        </w:tc>
        <w:tc>
          <w:tcPr>
            <w:tcW w:w="408" w:type="pct"/>
            <w:shd w:val="clear" w:color="auto" w:fill="auto"/>
            <w:vAlign w:val="center"/>
            <w:hideMark/>
          </w:tcPr>
          <w:p w14:paraId="68DC5EBC" w14:textId="77777777" w:rsidR="0070749E" w:rsidRPr="00065731" w:rsidRDefault="0070749E" w:rsidP="0070749E">
            <w:pPr>
              <w:jc w:val="center"/>
              <w:rPr>
                <w:color w:val="000000"/>
                <w:sz w:val="20"/>
                <w:szCs w:val="20"/>
              </w:rPr>
            </w:pPr>
            <w:r w:rsidRPr="00065731">
              <w:rPr>
                <w:color w:val="000000"/>
                <w:sz w:val="20"/>
                <w:szCs w:val="20"/>
              </w:rPr>
              <w:t>1102,32</w:t>
            </w:r>
          </w:p>
        </w:tc>
        <w:tc>
          <w:tcPr>
            <w:tcW w:w="408" w:type="pct"/>
            <w:shd w:val="clear" w:color="auto" w:fill="auto"/>
            <w:vAlign w:val="center"/>
            <w:hideMark/>
          </w:tcPr>
          <w:p w14:paraId="692B37E6" w14:textId="77777777" w:rsidR="0070749E" w:rsidRPr="00065731" w:rsidRDefault="0070749E" w:rsidP="0070749E">
            <w:pPr>
              <w:jc w:val="center"/>
              <w:rPr>
                <w:color w:val="000000"/>
                <w:sz w:val="20"/>
                <w:szCs w:val="20"/>
              </w:rPr>
            </w:pPr>
            <w:r w:rsidRPr="00065731">
              <w:rPr>
                <w:color w:val="000000"/>
                <w:sz w:val="20"/>
                <w:szCs w:val="20"/>
              </w:rPr>
              <w:t>1102,32</w:t>
            </w:r>
          </w:p>
        </w:tc>
        <w:tc>
          <w:tcPr>
            <w:tcW w:w="408" w:type="pct"/>
            <w:shd w:val="clear" w:color="auto" w:fill="auto"/>
            <w:vAlign w:val="center"/>
            <w:hideMark/>
          </w:tcPr>
          <w:p w14:paraId="3A0C5815" w14:textId="77777777" w:rsidR="0070749E" w:rsidRPr="00065731" w:rsidRDefault="0070749E" w:rsidP="0070749E">
            <w:pPr>
              <w:jc w:val="center"/>
              <w:rPr>
                <w:color w:val="000000"/>
                <w:sz w:val="20"/>
                <w:szCs w:val="20"/>
              </w:rPr>
            </w:pPr>
            <w:r w:rsidRPr="00065731">
              <w:rPr>
                <w:color w:val="000000"/>
                <w:sz w:val="20"/>
                <w:szCs w:val="20"/>
              </w:rPr>
              <w:t>1102,32</w:t>
            </w:r>
          </w:p>
        </w:tc>
        <w:tc>
          <w:tcPr>
            <w:tcW w:w="408" w:type="pct"/>
            <w:shd w:val="clear" w:color="auto" w:fill="auto"/>
            <w:vAlign w:val="center"/>
            <w:hideMark/>
          </w:tcPr>
          <w:p w14:paraId="069BFC31" w14:textId="77777777" w:rsidR="0070749E" w:rsidRPr="00065731" w:rsidRDefault="0070749E" w:rsidP="0070749E">
            <w:pPr>
              <w:jc w:val="center"/>
              <w:rPr>
                <w:color w:val="000000"/>
                <w:sz w:val="20"/>
                <w:szCs w:val="20"/>
              </w:rPr>
            </w:pPr>
            <w:r w:rsidRPr="00065731">
              <w:rPr>
                <w:color w:val="000000"/>
                <w:sz w:val="20"/>
                <w:szCs w:val="20"/>
              </w:rPr>
              <w:t>1102,32</w:t>
            </w:r>
          </w:p>
        </w:tc>
        <w:tc>
          <w:tcPr>
            <w:tcW w:w="408" w:type="pct"/>
            <w:shd w:val="clear" w:color="auto" w:fill="auto"/>
            <w:vAlign w:val="center"/>
            <w:hideMark/>
          </w:tcPr>
          <w:p w14:paraId="2926A01F" w14:textId="77777777" w:rsidR="0070749E" w:rsidRPr="00065731" w:rsidRDefault="0070749E" w:rsidP="0070749E">
            <w:pPr>
              <w:jc w:val="center"/>
              <w:rPr>
                <w:color w:val="000000"/>
                <w:sz w:val="20"/>
                <w:szCs w:val="20"/>
              </w:rPr>
            </w:pPr>
            <w:r w:rsidRPr="00065731">
              <w:rPr>
                <w:color w:val="000000"/>
                <w:sz w:val="20"/>
                <w:szCs w:val="20"/>
              </w:rPr>
              <w:t>1102,32</w:t>
            </w:r>
          </w:p>
        </w:tc>
        <w:tc>
          <w:tcPr>
            <w:tcW w:w="404" w:type="pct"/>
            <w:shd w:val="clear" w:color="auto" w:fill="auto"/>
            <w:vAlign w:val="center"/>
            <w:hideMark/>
          </w:tcPr>
          <w:p w14:paraId="49D98134" w14:textId="77777777" w:rsidR="0070749E" w:rsidRPr="00065731" w:rsidRDefault="0070749E" w:rsidP="0070749E">
            <w:pPr>
              <w:jc w:val="center"/>
              <w:rPr>
                <w:color w:val="000000"/>
                <w:sz w:val="20"/>
                <w:szCs w:val="20"/>
              </w:rPr>
            </w:pPr>
            <w:r w:rsidRPr="00065731">
              <w:rPr>
                <w:color w:val="000000"/>
                <w:sz w:val="20"/>
                <w:szCs w:val="20"/>
              </w:rPr>
              <w:t>1102,32</w:t>
            </w:r>
          </w:p>
        </w:tc>
      </w:tr>
      <w:tr w:rsidR="0070749E" w:rsidRPr="00065731" w14:paraId="595C52DE" w14:textId="77777777" w:rsidTr="0070749E">
        <w:trPr>
          <w:trHeight w:val="20"/>
        </w:trPr>
        <w:tc>
          <w:tcPr>
            <w:tcW w:w="188" w:type="pct"/>
            <w:vMerge/>
            <w:shd w:val="clear" w:color="auto" w:fill="auto"/>
            <w:vAlign w:val="center"/>
            <w:hideMark/>
          </w:tcPr>
          <w:p w14:paraId="52CF9FEA" w14:textId="77777777" w:rsidR="0070749E" w:rsidRPr="00065731" w:rsidRDefault="0070749E" w:rsidP="0070749E">
            <w:pPr>
              <w:rPr>
                <w:sz w:val="20"/>
                <w:szCs w:val="20"/>
              </w:rPr>
            </w:pPr>
          </w:p>
        </w:tc>
        <w:tc>
          <w:tcPr>
            <w:tcW w:w="1144" w:type="pct"/>
            <w:shd w:val="clear" w:color="auto" w:fill="auto"/>
            <w:vAlign w:val="center"/>
            <w:hideMark/>
          </w:tcPr>
          <w:p w14:paraId="0236A635"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0592FCB3" w14:textId="77777777" w:rsidR="0070749E" w:rsidRPr="00065731" w:rsidRDefault="0070749E" w:rsidP="0070749E">
            <w:pPr>
              <w:jc w:val="center"/>
              <w:rPr>
                <w:color w:val="000000"/>
                <w:sz w:val="20"/>
                <w:szCs w:val="20"/>
              </w:rPr>
            </w:pPr>
            <w:r w:rsidRPr="00065731">
              <w:rPr>
                <w:color w:val="000000"/>
                <w:sz w:val="20"/>
                <w:szCs w:val="20"/>
              </w:rPr>
              <w:t>0,29</w:t>
            </w:r>
          </w:p>
        </w:tc>
        <w:tc>
          <w:tcPr>
            <w:tcW w:w="408" w:type="pct"/>
            <w:shd w:val="clear" w:color="auto" w:fill="auto"/>
            <w:vAlign w:val="center"/>
            <w:hideMark/>
          </w:tcPr>
          <w:p w14:paraId="72F51068" w14:textId="77777777" w:rsidR="0070749E" w:rsidRPr="00065731" w:rsidRDefault="0070749E" w:rsidP="0070749E">
            <w:pPr>
              <w:jc w:val="center"/>
              <w:rPr>
                <w:color w:val="000000"/>
                <w:sz w:val="20"/>
                <w:szCs w:val="20"/>
              </w:rPr>
            </w:pPr>
            <w:r w:rsidRPr="00065731">
              <w:rPr>
                <w:color w:val="000000"/>
                <w:sz w:val="20"/>
                <w:szCs w:val="20"/>
              </w:rPr>
              <w:t>0,29</w:t>
            </w:r>
          </w:p>
        </w:tc>
        <w:tc>
          <w:tcPr>
            <w:tcW w:w="408" w:type="pct"/>
            <w:shd w:val="clear" w:color="auto" w:fill="auto"/>
            <w:vAlign w:val="center"/>
            <w:hideMark/>
          </w:tcPr>
          <w:p w14:paraId="3E834B26" w14:textId="77777777" w:rsidR="0070749E" w:rsidRPr="00065731" w:rsidRDefault="0070749E" w:rsidP="0070749E">
            <w:pPr>
              <w:jc w:val="center"/>
              <w:rPr>
                <w:color w:val="000000"/>
                <w:sz w:val="20"/>
                <w:szCs w:val="20"/>
              </w:rPr>
            </w:pPr>
            <w:r w:rsidRPr="00065731">
              <w:rPr>
                <w:color w:val="000000"/>
                <w:sz w:val="20"/>
                <w:szCs w:val="20"/>
              </w:rPr>
              <w:t>0,29</w:t>
            </w:r>
          </w:p>
        </w:tc>
        <w:tc>
          <w:tcPr>
            <w:tcW w:w="408" w:type="pct"/>
            <w:shd w:val="clear" w:color="auto" w:fill="auto"/>
            <w:vAlign w:val="center"/>
            <w:hideMark/>
          </w:tcPr>
          <w:p w14:paraId="4DE6D894" w14:textId="77777777" w:rsidR="0070749E" w:rsidRPr="00065731" w:rsidRDefault="0070749E" w:rsidP="0070749E">
            <w:pPr>
              <w:jc w:val="center"/>
              <w:rPr>
                <w:color w:val="000000"/>
                <w:sz w:val="20"/>
                <w:szCs w:val="20"/>
              </w:rPr>
            </w:pPr>
            <w:r w:rsidRPr="00065731">
              <w:rPr>
                <w:color w:val="000000"/>
                <w:sz w:val="20"/>
                <w:szCs w:val="20"/>
              </w:rPr>
              <w:t>0,29</w:t>
            </w:r>
          </w:p>
        </w:tc>
        <w:tc>
          <w:tcPr>
            <w:tcW w:w="408" w:type="pct"/>
            <w:shd w:val="clear" w:color="auto" w:fill="auto"/>
            <w:vAlign w:val="center"/>
            <w:hideMark/>
          </w:tcPr>
          <w:p w14:paraId="2C0F958F" w14:textId="77777777" w:rsidR="0070749E" w:rsidRPr="00065731" w:rsidRDefault="0070749E" w:rsidP="0070749E">
            <w:pPr>
              <w:jc w:val="center"/>
              <w:rPr>
                <w:color w:val="000000"/>
                <w:sz w:val="20"/>
                <w:szCs w:val="20"/>
              </w:rPr>
            </w:pPr>
            <w:r w:rsidRPr="00065731">
              <w:rPr>
                <w:color w:val="000000"/>
                <w:sz w:val="20"/>
                <w:szCs w:val="20"/>
              </w:rPr>
              <w:t>0,29</w:t>
            </w:r>
          </w:p>
        </w:tc>
        <w:tc>
          <w:tcPr>
            <w:tcW w:w="408" w:type="pct"/>
            <w:shd w:val="clear" w:color="auto" w:fill="auto"/>
            <w:vAlign w:val="center"/>
            <w:hideMark/>
          </w:tcPr>
          <w:p w14:paraId="6CE96916" w14:textId="77777777" w:rsidR="0070749E" w:rsidRPr="00065731" w:rsidRDefault="0070749E" w:rsidP="0070749E">
            <w:pPr>
              <w:jc w:val="center"/>
              <w:rPr>
                <w:color w:val="000000"/>
                <w:sz w:val="20"/>
                <w:szCs w:val="20"/>
              </w:rPr>
            </w:pPr>
            <w:r w:rsidRPr="00065731">
              <w:rPr>
                <w:color w:val="000000"/>
                <w:sz w:val="20"/>
                <w:szCs w:val="20"/>
              </w:rPr>
              <w:t>0,29</w:t>
            </w:r>
          </w:p>
        </w:tc>
        <w:tc>
          <w:tcPr>
            <w:tcW w:w="408" w:type="pct"/>
            <w:shd w:val="clear" w:color="auto" w:fill="auto"/>
            <w:vAlign w:val="center"/>
            <w:hideMark/>
          </w:tcPr>
          <w:p w14:paraId="51715E89" w14:textId="77777777" w:rsidR="0070749E" w:rsidRPr="00065731" w:rsidRDefault="0070749E" w:rsidP="0070749E">
            <w:pPr>
              <w:jc w:val="center"/>
              <w:rPr>
                <w:color w:val="000000"/>
                <w:sz w:val="20"/>
                <w:szCs w:val="20"/>
              </w:rPr>
            </w:pPr>
            <w:r w:rsidRPr="00065731">
              <w:rPr>
                <w:color w:val="000000"/>
                <w:sz w:val="20"/>
                <w:szCs w:val="20"/>
              </w:rPr>
              <w:t>0,29</w:t>
            </w:r>
          </w:p>
        </w:tc>
        <w:tc>
          <w:tcPr>
            <w:tcW w:w="408" w:type="pct"/>
            <w:shd w:val="clear" w:color="auto" w:fill="auto"/>
            <w:vAlign w:val="center"/>
            <w:hideMark/>
          </w:tcPr>
          <w:p w14:paraId="05449D31" w14:textId="77777777" w:rsidR="0070749E" w:rsidRPr="00065731" w:rsidRDefault="0070749E" w:rsidP="0070749E">
            <w:pPr>
              <w:jc w:val="center"/>
              <w:rPr>
                <w:color w:val="000000"/>
                <w:sz w:val="20"/>
                <w:szCs w:val="20"/>
              </w:rPr>
            </w:pPr>
            <w:r w:rsidRPr="00065731">
              <w:rPr>
                <w:color w:val="000000"/>
                <w:sz w:val="20"/>
                <w:szCs w:val="20"/>
              </w:rPr>
              <w:t>0,29</w:t>
            </w:r>
          </w:p>
        </w:tc>
        <w:tc>
          <w:tcPr>
            <w:tcW w:w="404" w:type="pct"/>
            <w:shd w:val="clear" w:color="auto" w:fill="auto"/>
            <w:vAlign w:val="center"/>
            <w:hideMark/>
          </w:tcPr>
          <w:p w14:paraId="344F1819" w14:textId="77777777" w:rsidR="0070749E" w:rsidRPr="00065731" w:rsidRDefault="0070749E" w:rsidP="0070749E">
            <w:pPr>
              <w:jc w:val="center"/>
              <w:rPr>
                <w:color w:val="000000"/>
                <w:sz w:val="20"/>
                <w:szCs w:val="20"/>
              </w:rPr>
            </w:pPr>
            <w:r w:rsidRPr="00065731">
              <w:rPr>
                <w:color w:val="000000"/>
                <w:sz w:val="20"/>
                <w:szCs w:val="20"/>
              </w:rPr>
              <w:t>0,29</w:t>
            </w:r>
          </w:p>
        </w:tc>
      </w:tr>
      <w:tr w:rsidR="0070749E" w:rsidRPr="00065731" w14:paraId="4C77557B" w14:textId="77777777" w:rsidTr="0070749E">
        <w:trPr>
          <w:trHeight w:val="20"/>
        </w:trPr>
        <w:tc>
          <w:tcPr>
            <w:tcW w:w="188" w:type="pct"/>
            <w:vMerge w:val="restart"/>
            <w:shd w:val="clear" w:color="auto" w:fill="auto"/>
            <w:vAlign w:val="center"/>
            <w:hideMark/>
          </w:tcPr>
          <w:p w14:paraId="45E3FC0B" w14:textId="77777777" w:rsidR="0070749E" w:rsidRPr="00065731" w:rsidRDefault="0070749E" w:rsidP="0070749E">
            <w:pPr>
              <w:jc w:val="center"/>
              <w:rPr>
                <w:sz w:val="20"/>
                <w:szCs w:val="20"/>
              </w:rPr>
            </w:pPr>
            <w:r w:rsidRPr="00065731">
              <w:rPr>
                <w:sz w:val="20"/>
                <w:szCs w:val="20"/>
              </w:rPr>
              <w:t>17</w:t>
            </w:r>
          </w:p>
        </w:tc>
        <w:tc>
          <w:tcPr>
            <w:tcW w:w="4812" w:type="pct"/>
            <w:gridSpan w:val="10"/>
            <w:shd w:val="clear" w:color="auto" w:fill="auto"/>
            <w:vAlign w:val="center"/>
            <w:hideMark/>
          </w:tcPr>
          <w:p w14:paraId="56491354" w14:textId="77777777" w:rsidR="0070749E" w:rsidRPr="00065731" w:rsidRDefault="0070749E" w:rsidP="0070749E">
            <w:pPr>
              <w:jc w:val="center"/>
              <w:rPr>
                <w:b/>
                <w:bCs/>
                <w:sz w:val="20"/>
                <w:szCs w:val="20"/>
              </w:rPr>
            </w:pPr>
            <w:r w:rsidRPr="00065731">
              <w:rPr>
                <w:b/>
                <w:bCs/>
                <w:sz w:val="20"/>
                <w:szCs w:val="20"/>
              </w:rPr>
              <w:t>Котельная №17</w:t>
            </w:r>
          </w:p>
        </w:tc>
      </w:tr>
      <w:tr w:rsidR="0070749E" w:rsidRPr="00065731" w14:paraId="5B07CE82" w14:textId="77777777" w:rsidTr="0070749E">
        <w:trPr>
          <w:trHeight w:val="20"/>
        </w:trPr>
        <w:tc>
          <w:tcPr>
            <w:tcW w:w="188" w:type="pct"/>
            <w:vMerge/>
            <w:shd w:val="clear" w:color="auto" w:fill="auto"/>
            <w:vAlign w:val="center"/>
            <w:hideMark/>
          </w:tcPr>
          <w:p w14:paraId="191732F7" w14:textId="77777777" w:rsidR="0070749E" w:rsidRPr="00065731" w:rsidRDefault="0070749E" w:rsidP="0070749E">
            <w:pPr>
              <w:rPr>
                <w:sz w:val="20"/>
                <w:szCs w:val="20"/>
              </w:rPr>
            </w:pPr>
          </w:p>
        </w:tc>
        <w:tc>
          <w:tcPr>
            <w:tcW w:w="1144" w:type="pct"/>
            <w:shd w:val="clear" w:color="auto" w:fill="auto"/>
            <w:vAlign w:val="center"/>
            <w:hideMark/>
          </w:tcPr>
          <w:p w14:paraId="2A0AFB0F"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024E3350" w14:textId="77777777" w:rsidR="0070749E" w:rsidRPr="00065731" w:rsidRDefault="0070749E" w:rsidP="0070749E">
            <w:pPr>
              <w:jc w:val="center"/>
              <w:rPr>
                <w:color w:val="000000"/>
                <w:sz w:val="20"/>
                <w:szCs w:val="20"/>
              </w:rPr>
            </w:pPr>
            <w:r w:rsidRPr="00065731">
              <w:rPr>
                <w:color w:val="000000"/>
                <w:sz w:val="20"/>
                <w:szCs w:val="20"/>
              </w:rPr>
              <w:t>756,90</w:t>
            </w:r>
          </w:p>
        </w:tc>
        <w:tc>
          <w:tcPr>
            <w:tcW w:w="408" w:type="pct"/>
            <w:shd w:val="clear" w:color="auto" w:fill="auto"/>
            <w:vAlign w:val="center"/>
            <w:hideMark/>
          </w:tcPr>
          <w:p w14:paraId="0D1334C5" w14:textId="77777777" w:rsidR="0070749E" w:rsidRPr="00065731" w:rsidRDefault="0070749E" w:rsidP="0070749E">
            <w:pPr>
              <w:jc w:val="center"/>
              <w:rPr>
                <w:color w:val="000000"/>
                <w:sz w:val="20"/>
                <w:szCs w:val="20"/>
              </w:rPr>
            </w:pPr>
            <w:r w:rsidRPr="00065731">
              <w:rPr>
                <w:color w:val="000000"/>
                <w:sz w:val="20"/>
                <w:szCs w:val="20"/>
              </w:rPr>
              <w:t>756,90</w:t>
            </w:r>
          </w:p>
        </w:tc>
        <w:tc>
          <w:tcPr>
            <w:tcW w:w="408" w:type="pct"/>
            <w:shd w:val="clear" w:color="auto" w:fill="auto"/>
            <w:vAlign w:val="center"/>
            <w:hideMark/>
          </w:tcPr>
          <w:p w14:paraId="34DC1F98" w14:textId="77777777" w:rsidR="0070749E" w:rsidRPr="00065731" w:rsidRDefault="0070749E" w:rsidP="0070749E">
            <w:pPr>
              <w:jc w:val="center"/>
              <w:rPr>
                <w:color w:val="000000"/>
                <w:sz w:val="20"/>
                <w:szCs w:val="20"/>
              </w:rPr>
            </w:pPr>
            <w:r w:rsidRPr="00065731">
              <w:rPr>
                <w:color w:val="000000"/>
                <w:sz w:val="20"/>
                <w:szCs w:val="20"/>
              </w:rPr>
              <w:t>756,90</w:t>
            </w:r>
          </w:p>
        </w:tc>
        <w:tc>
          <w:tcPr>
            <w:tcW w:w="408" w:type="pct"/>
            <w:shd w:val="clear" w:color="auto" w:fill="auto"/>
            <w:vAlign w:val="center"/>
            <w:hideMark/>
          </w:tcPr>
          <w:p w14:paraId="7BB4D343" w14:textId="77777777" w:rsidR="0070749E" w:rsidRPr="00065731" w:rsidRDefault="0070749E" w:rsidP="0070749E">
            <w:pPr>
              <w:jc w:val="center"/>
              <w:rPr>
                <w:color w:val="000000"/>
                <w:sz w:val="20"/>
                <w:szCs w:val="20"/>
              </w:rPr>
            </w:pPr>
            <w:r w:rsidRPr="00065731">
              <w:rPr>
                <w:color w:val="000000"/>
                <w:sz w:val="20"/>
                <w:szCs w:val="20"/>
              </w:rPr>
              <w:t>756,90</w:t>
            </w:r>
          </w:p>
        </w:tc>
        <w:tc>
          <w:tcPr>
            <w:tcW w:w="408" w:type="pct"/>
            <w:shd w:val="clear" w:color="auto" w:fill="auto"/>
            <w:vAlign w:val="center"/>
            <w:hideMark/>
          </w:tcPr>
          <w:p w14:paraId="6319A61D" w14:textId="77777777" w:rsidR="0070749E" w:rsidRPr="00065731" w:rsidRDefault="0070749E" w:rsidP="0070749E">
            <w:pPr>
              <w:jc w:val="center"/>
              <w:rPr>
                <w:color w:val="000000"/>
                <w:sz w:val="20"/>
                <w:szCs w:val="20"/>
              </w:rPr>
            </w:pPr>
            <w:r w:rsidRPr="00065731">
              <w:rPr>
                <w:color w:val="000000"/>
                <w:sz w:val="20"/>
                <w:szCs w:val="20"/>
              </w:rPr>
              <w:t>756,90</w:t>
            </w:r>
          </w:p>
        </w:tc>
        <w:tc>
          <w:tcPr>
            <w:tcW w:w="408" w:type="pct"/>
            <w:shd w:val="clear" w:color="auto" w:fill="auto"/>
            <w:vAlign w:val="center"/>
            <w:hideMark/>
          </w:tcPr>
          <w:p w14:paraId="6A069700" w14:textId="77777777" w:rsidR="0070749E" w:rsidRPr="00065731" w:rsidRDefault="0070749E" w:rsidP="0070749E">
            <w:pPr>
              <w:jc w:val="center"/>
              <w:rPr>
                <w:color w:val="000000"/>
                <w:sz w:val="20"/>
                <w:szCs w:val="20"/>
              </w:rPr>
            </w:pPr>
            <w:r w:rsidRPr="00065731">
              <w:rPr>
                <w:color w:val="000000"/>
                <w:sz w:val="20"/>
                <w:szCs w:val="20"/>
              </w:rPr>
              <w:t>756,90</w:t>
            </w:r>
          </w:p>
        </w:tc>
        <w:tc>
          <w:tcPr>
            <w:tcW w:w="408" w:type="pct"/>
            <w:shd w:val="clear" w:color="auto" w:fill="auto"/>
            <w:vAlign w:val="center"/>
            <w:hideMark/>
          </w:tcPr>
          <w:p w14:paraId="19DBCD7E" w14:textId="77777777" w:rsidR="0070749E" w:rsidRPr="00065731" w:rsidRDefault="0070749E" w:rsidP="0070749E">
            <w:pPr>
              <w:jc w:val="center"/>
              <w:rPr>
                <w:color w:val="000000"/>
                <w:sz w:val="20"/>
                <w:szCs w:val="20"/>
              </w:rPr>
            </w:pPr>
            <w:r w:rsidRPr="00065731">
              <w:rPr>
                <w:color w:val="000000"/>
                <w:sz w:val="20"/>
                <w:szCs w:val="20"/>
              </w:rPr>
              <w:t>756,90</w:t>
            </w:r>
          </w:p>
        </w:tc>
        <w:tc>
          <w:tcPr>
            <w:tcW w:w="408" w:type="pct"/>
            <w:shd w:val="clear" w:color="auto" w:fill="auto"/>
            <w:vAlign w:val="center"/>
            <w:hideMark/>
          </w:tcPr>
          <w:p w14:paraId="2067233B" w14:textId="77777777" w:rsidR="0070749E" w:rsidRPr="00065731" w:rsidRDefault="0070749E" w:rsidP="0070749E">
            <w:pPr>
              <w:jc w:val="center"/>
              <w:rPr>
                <w:color w:val="000000"/>
                <w:sz w:val="20"/>
                <w:szCs w:val="20"/>
              </w:rPr>
            </w:pPr>
            <w:r w:rsidRPr="00065731">
              <w:rPr>
                <w:color w:val="000000"/>
                <w:sz w:val="20"/>
                <w:szCs w:val="20"/>
              </w:rPr>
              <w:t>756,90</w:t>
            </w:r>
          </w:p>
        </w:tc>
        <w:tc>
          <w:tcPr>
            <w:tcW w:w="404" w:type="pct"/>
            <w:shd w:val="clear" w:color="auto" w:fill="auto"/>
            <w:vAlign w:val="center"/>
            <w:hideMark/>
          </w:tcPr>
          <w:p w14:paraId="2FBF5AB6" w14:textId="77777777" w:rsidR="0070749E" w:rsidRPr="00065731" w:rsidRDefault="0070749E" w:rsidP="0070749E">
            <w:pPr>
              <w:jc w:val="center"/>
              <w:rPr>
                <w:color w:val="000000"/>
                <w:sz w:val="20"/>
                <w:szCs w:val="20"/>
              </w:rPr>
            </w:pPr>
            <w:r w:rsidRPr="00065731">
              <w:rPr>
                <w:color w:val="000000"/>
                <w:sz w:val="20"/>
                <w:szCs w:val="20"/>
              </w:rPr>
              <w:t>756,90</w:t>
            </w:r>
          </w:p>
        </w:tc>
      </w:tr>
      <w:tr w:rsidR="0070749E" w:rsidRPr="00065731" w14:paraId="61590320" w14:textId="77777777" w:rsidTr="0070749E">
        <w:trPr>
          <w:trHeight w:val="20"/>
        </w:trPr>
        <w:tc>
          <w:tcPr>
            <w:tcW w:w="188" w:type="pct"/>
            <w:vMerge/>
            <w:shd w:val="clear" w:color="auto" w:fill="auto"/>
            <w:vAlign w:val="center"/>
            <w:hideMark/>
          </w:tcPr>
          <w:p w14:paraId="558A3BA0" w14:textId="77777777" w:rsidR="0070749E" w:rsidRPr="00065731" w:rsidRDefault="0070749E" w:rsidP="0070749E">
            <w:pPr>
              <w:rPr>
                <w:sz w:val="20"/>
                <w:szCs w:val="20"/>
              </w:rPr>
            </w:pPr>
          </w:p>
        </w:tc>
        <w:tc>
          <w:tcPr>
            <w:tcW w:w="1144" w:type="pct"/>
            <w:shd w:val="clear" w:color="auto" w:fill="auto"/>
            <w:vAlign w:val="center"/>
            <w:hideMark/>
          </w:tcPr>
          <w:p w14:paraId="331E4045"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2A94540F" w14:textId="77777777" w:rsidR="0070749E" w:rsidRPr="00065731" w:rsidRDefault="0070749E" w:rsidP="0070749E">
            <w:pPr>
              <w:jc w:val="center"/>
              <w:rPr>
                <w:color w:val="000000"/>
                <w:sz w:val="20"/>
                <w:szCs w:val="20"/>
              </w:rPr>
            </w:pPr>
            <w:r w:rsidRPr="00065731">
              <w:rPr>
                <w:color w:val="000000"/>
                <w:sz w:val="20"/>
                <w:szCs w:val="20"/>
              </w:rPr>
              <w:t>244,27</w:t>
            </w:r>
          </w:p>
        </w:tc>
        <w:tc>
          <w:tcPr>
            <w:tcW w:w="408" w:type="pct"/>
            <w:shd w:val="clear" w:color="auto" w:fill="auto"/>
            <w:vAlign w:val="center"/>
            <w:hideMark/>
          </w:tcPr>
          <w:p w14:paraId="176997BF" w14:textId="77777777" w:rsidR="0070749E" w:rsidRPr="00065731" w:rsidRDefault="0070749E" w:rsidP="0070749E">
            <w:pPr>
              <w:jc w:val="center"/>
              <w:rPr>
                <w:color w:val="000000"/>
                <w:sz w:val="20"/>
                <w:szCs w:val="20"/>
              </w:rPr>
            </w:pPr>
            <w:r w:rsidRPr="00065731">
              <w:rPr>
                <w:color w:val="000000"/>
                <w:sz w:val="20"/>
                <w:szCs w:val="20"/>
              </w:rPr>
              <w:t>244,27</w:t>
            </w:r>
          </w:p>
        </w:tc>
        <w:tc>
          <w:tcPr>
            <w:tcW w:w="408" w:type="pct"/>
            <w:shd w:val="clear" w:color="auto" w:fill="auto"/>
            <w:vAlign w:val="center"/>
            <w:hideMark/>
          </w:tcPr>
          <w:p w14:paraId="48EF3B20" w14:textId="77777777" w:rsidR="0070749E" w:rsidRPr="00065731" w:rsidRDefault="0070749E" w:rsidP="0070749E">
            <w:pPr>
              <w:jc w:val="center"/>
              <w:rPr>
                <w:color w:val="000000"/>
                <w:sz w:val="20"/>
                <w:szCs w:val="20"/>
              </w:rPr>
            </w:pPr>
            <w:r w:rsidRPr="00065731">
              <w:rPr>
                <w:color w:val="000000"/>
                <w:sz w:val="20"/>
                <w:szCs w:val="20"/>
              </w:rPr>
              <w:t>244,27</w:t>
            </w:r>
          </w:p>
        </w:tc>
        <w:tc>
          <w:tcPr>
            <w:tcW w:w="408" w:type="pct"/>
            <w:shd w:val="clear" w:color="auto" w:fill="auto"/>
            <w:vAlign w:val="center"/>
            <w:hideMark/>
          </w:tcPr>
          <w:p w14:paraId="1CBC1212" w14:textId="77777777" w:rsidR="0070749E" w:rsidRPr="00065731" w:rsidRDefault="0070749E" w:rsidP="0070749E">
            <w:pPr>
              <w:jc w:val="center"/>
              <w:rPr>
                <w:color w:val="000000"/>
                <w:sz w:val="20"/>
                <w:szCs w:val="20"/>
              </w:rPr>
            </w:pPr>
            <w:r w:rsidRPr="00065731">
              <w:rPr>
                <w:color w:val="000000"/>
                <w:sz w:val="20"/>
                <w:szCs w:val="20"/>
              </w:rPr>
              <w:t>244,27</w:t>
            </w:r>
          </w:p>
        </w:tc>
        <w:tc>
          <w:tcPr>
            <w:tcW w:w="408" w:type="pct"/>
            <w:shd w:val="clear" w:color="auto" w:fill="auto"/>
            <w:vAlign w:val="center"/>
            <w:hideMark/>
          </w:tcPr>
          <w:p w14:paraId="760DEF0A" w14:textId="77777777" w:rsidR="0070749E" w:rsidRPr="00065731" w:rsidRDefault="0070749E" w:rsidP="0070749E">
            <w:pPr>
              <w:jc w:val="center"/>
              <w:rPr>
                <w:color w:val="000000"/>
                <w:sz w:val="20"/>
                <w:szCs w:val="20"/>
              </w:rPr>
            </w:pPr>
            <w:r w:rsidRPr="00065731">
              <w:rPr>
                <w:color w:val="000000"/>
                <w:sz w:val="20"/>
                <w:szCs w:val="20"/>
              </w:rPr>
              <w:t>244,27</w:t>
            </w:r>
          </w:p>
        </w:tc>
        <w:tc>
          <w:tcPr>
            <w:tcW w:w="408" w:type="pct"/>
            <w:shd w:val="clear" w:color="auto" w:fill="auto"/>
            <w:vAlign w:val="center"/>
            <w:hideMark/>
          </w:tcPr>
          <w:p w14:paraId="0F983CCF" w14:textId="77777777" w:rsidR="0070749E" w:rsidRPr="00065731" w:rsidRDefault="0070749E" w:rsidP="0070749E">
            <w:pPr>
              <w:jc w:val="center"/>
              <w:rPr>
                <w:color w:val="000000"/>
                <w:sz w:val="20"/>
                <w:szCs w:val="20"/>
              </w:rPr>
            </w:pPr>
            <w:r w:rsidRPr="00065731">
              <w:rPr>
                <w:color w:val="000000"/>
                <w:sz w:val="20"/>
                <w:szCs w:val="20"/>
              </w:rPr>
              <w:t>244,27</w:t>
            </w:r>
          </w:p>
        </w:tc>
        <w:tc>
          <w:tcPr>
            <w:tcW w:w="408" w:type="pct"/>
            <w:shd w:val="clear" w:color="auto" w:fill="auto"/>
            <w:vAlign w:val="center"/>
            <w:hideMark/>
          </w:tcPr>
          <w:p w14:paraId="5E619382" w14:textId="77777777" w:rsidR="0070749E" w:rsidRPr="00065731" w:rsidRDefault="0070749E" w:rsidP="0070749E">
            <w:pPr>
              <w:jc w:val="center"/>
              <w:rPr>
                <w:color w:val="000000"/>
                <w:sz w:val="20"/>
                <w:szCs w:val="20"/>
              </w:rPr>
            </w:pPr>
            <w:r w:rsidRPr="00065731">
              <w:rPr>
                <w:color w:val="000000"/>
                <w:sz w:val="20"/>
                <w:szCs w:val="20"/>
              </w:rPr>
              <w:t>244,27</w:t>
            </w:r>
          </w:p>
        </w:tc>
        <w:tc>
          <w:tcPr>
            <w:tcW w:w="408" w:type="pct"/>
            <w:shd w:val="clear" w:color="auto" w:fill="auto"/>
            <w:vAlign w:val="center"/>
            <w:hideMark/>
          </w:tcPr>
          <w:p w14:paraId="6064D8E9" w14:textId="77777777" w:rsidR="0070749E" w:rsidRPr="00065731" w:rsidRDefault="0070749E" w:rsidP="0070749E">
            <w:pPr>
              <w:jc w:val="center"/>
              <w:rPr>
                <w:color w:val="000000"/>
                <w:sz w:val="20"/>
                <w:szCs w:val="20"/>
              </w:rPr>
            </w:pPr>
            <w:r w:rsidRPr="00065731">
              <w:rPr>
                <w:color w:val="000000"/>
                <w:sz w:val="20"/>
                <w:szCs w:val="20"/>
              </w:rPr>
              <w:t>244,27</w:t>
            </w:r>
          </w:p>
        </w:tc>
        <w:tc>
          <w:tcPr>
            <w:tcW w:w="404" w:type="pct"/>
            <w:shd w:val="clear" w:color="auto" w:fill="auto"/>
            <w:vAlign w:val="center"/>
            <w:hideMark/>
          </w:tcPr>
          <w:p w14:paraId="17E2580F" w14:textId="77777777" w:rsidR="0070749E" w:rsidRPr="00065731" w:rsidRDefault="0070749E" w:rsidP="0070749E">
            <w:pPr>
              <w:jc w:val="center"/>
              <w:rPr>
                <w:color w:val="000000"/>
                <w:sz w:val="20"/>
                <w:szCs w:val="20"/>
              </w:rPr>
            </w:pPr>
            <w:r w:rsidRPr="00065731">
              <w:rPr>
                <w:color w:val="000000"/>
                <w:sz w:val="20"/>
                <w:szCs w:val="20"/>
              </w:rPr>
              <w:t>244,27</w:t>
            </w:r>
          </w:p>
        </w:tc>
      </w:tr>
      <w:tr w:rsidR="0070749E" w:rsidRPr="00065731" w14:paraId="0A307280" w14:textId="77777777" w:rsidTr="0070749E">
        <w:trPr>
          <w:trHeight w:val="20"/>
        </w:trPr>
        <w:tc>
          <w:tcPr>
            <w:tcW w:w="188" w:type="pct"/>
            <w:vMerge/>
            <w:shd w:val="clear" w:color="auto" w:fill="auto"/>
            <w:vAlign w:val="center"/>
            <w:hideMark/>
          </w:tcPr>
          <w:p w14:paraId="2ED9CE00" w14:textId="77777777" w:rsidR="0070749E" w:rsidRPr="00065731" w:rsidRDefault="0070749E" w:rsidP="0070749E">
            <w:pPr>
              <w:rPr>
                <w:sz w:val="20"/>
                <w:szCs w:val="20"/>
              </w:rPr>
            </w:pPr>
          </w:p>
        </w:tc>
        <w:tc>
          <w:tcPr>
            <w:tcW w:w="1144" w:type="pct"/>
            <w:shd w:val="clear" w:color="auto" w:fill="auto"/>
            <w:vAlign w:val="center"/>
            <w:hideMark/>
          </w:tcPr>
          <w:p w14:paraId="74C094A3"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1B132BBA"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9813172"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7C52C910"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EF8652C"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6A4E1449"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506D236A"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5F46CC2"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CFCFA63"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601E6C5F"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6D82B1DE" w14:textId="77777777" w:rsidTr="0070749E">
        <w:trPr>
          <w:trHeight w:val="20"/>
        </w:trPr>
        <w:tc>
          <w:tcPr>
            <w:tcW w:w="188" w:type="pct"/>
            <w:vMerge/>
            <w:shd w:val="clear" w:color="auto" w:fill="auto"/>
            <w:vAlign w:val="center"/>
            <w:hideMark/>
          </w:tcPr>
          <w:p w14:paraId="7FA540E2" w14:textId="77777777" w:rsidR="0070749E" w:rsidRPr="00065731" w:rsidRDefault="0070749E" w:rsidP="0070749E">
            <w:pPr>
              <w:rPr>
                <w:sz w:val="20"/>
                <w:szCs w:val="20"/>
              </w:rPr>
            </w:pPr>
          </w:p>
        </w:tc>
        <w:tc>
          <w:tcPr>
            <w:tcW w:w="1144" w:type="pct"/>
            <w:shd w:val="clear" w:color="auto" w:fill="auto"/>
            <w:vAlign w:val="center"/>
            <w:hideMark/>
          </w:tcPr>
          <w:p w14:paraId="01B71AA3"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68858E7E" w14:textId="77777777" w:rsidR="0070749E" w:rsidRPr="00065731" w:rsidRDefault="0070749E" w:rsidP="0070749E">
            <w:pPr>
              <w:jc w:val="center"/>
              <w:rPr>
                <w:color w:val="000000"/>
                <w:sz w:val="20"/>
                <w:szCs w:val="20"/>
              </w:rPr>
            </w:pPr>
            <w:r w:rsidRPr="00065731">
              <w:rPr>
                <w:color w:val="000000"/>
                <w:sz w:val="20"/>
                <w:szCs w:val="20"/>
              </w:rPr>
              <w:t>1001,17</w:t>
            </w:r>
          </w:p>
        </w:tc>
        <w:tc>
          <w:tcPr>
            <w:tcW w:w="408" w:type="pct"/>
            <w:shd w:val="clear" w:color="auto" w:fill="auto"/>
            <w:vAlign w:val="center"/>
            <w:hideMark/>
          </w:tcPr>
          <w:p w14:paraId="66B86937" w14:textId="77777777" w:rsidR="0070749E" w:rsidRPr="00065731" w:rsidRDefault="0070749E" w:rsidP="0070749E">
            <w:pPr>
              <w:jc w:val="center"/>
              <w:rPr>
                <w:color w:val="000000"/>
                <w:sz w:val="20"/>
                <w:szCs w:val="20"/>
              </w:rPr>
            </w:pPr>
            <w:r w:rsidRPr="00065731">
              <w:rPr>
                <w:color w:val="000000"/>
                <w:sz w:val="20"/>
                <w:szCs w:val="20"/>
              </w:rPr>
              <w:t>1001,17</w:t>
            </w:r>
          </w:p>
        </w:tc>
        <w:tc>
          <w:tcPr>
            <w:tcW w:w="408" w:type="pct"/>
            <w:shd w:val="clear" w:color="auto" w:fill="auto"/>
            <w:vAlign w:val="center"/>
            <w:hideMark/>
          </w:tcPr>
          <w:p w14:paraId="4BA953F9" w14:textId="77777777" w:rsidR="0070749E" w:rsidRPr="00065731" w:rsidRDefault="0070749E" w:rsidP="0070749E">
            <w:pPr>
              <w:jc w:val="center"/>
              <w:rPr>
                <w:color w:val="000000"/>
                <w:sz w:val="20"/>
                <w:szCs w:val="20"/>
              </w:rPr>
            </w:pPr>
            <w:r w:rsidRPr="00065731">
              <w:rPr>
                <w:color w:val="000000"/>
                <w:sz w:val="20"/>
                <w:szCs w:val="20"/>
              </w:rPr>
              <w:t>1001,17</w:t>
            </w:r>
          </w:p>
        </w:tc>
        <w:tc>
          <w:tcPr>
            <w:tcW w:w="408" w:type="pct"/>
            <w:shd w:val="clear" w:color="auto" w:fill="auto"/>
            <w:vAlign w:val="center"/>
            <w:hideMark/>
          </w:tcPr>
          <w:p w14:paraId="3A074E00" w14:textId="77777777" w:rsidR="0070749E" w:rsidRPr="00065731" w:rsidRDefault="0070749E" w:rsidP="0070749E">
            <w:pPr>
              <w:jc w:val="center"/>
              <w:rPr>
                <w:color w:val="000000"/>
                <w:sz w:val="20"/>
                <w:szCs w:val="20"/>
              </w:rPr>
            </w:pPr>
            <w:r w:rsidRPr="00065731">
              <w:rPr>
                <w:color w:val="000000"/>
                <w:sz w:val="20"/>
                <w:szCs w:val="20"/>
              </w:rPr>
              <w:t>1001,17</w:t>
            </w:r>
          </w:p>
        </w:tc>
        <w:tc>
          <w:tcPr>
            <w:tcW w:w="408" w:type="pct"/>
            <w:shd w:val="clear" w:color="auto" w:fill="auto"/>
            <w:vAlign w:val="center"/>
            <w:hideMark/>
          </w:tcPr>
          <w:p w14:paraId="454827F9" w14:textId="77777777" w:rsidR="0070749E" w:rsidRPr="00065731" w:rsidRDefault="0070749E" w:rsidP="0070749E">
            <w:pPr>
              <w:jc w:val="center"/>
              <w:rPr>
                <w:color w:val="000000"/>
                <w:sz w:val="20"/>
                <w:szCs w:val="20"/>
              </w:rPr>
            </w:pPr>
            <w:r w:rsidRPr="00065731">
              <w:rPr>
                <w:color w:val="000000"/>
                <w:sz w:val="20"/>
                <w:szCs w:val="20"/>
              </w:rPr>
              <w:t>1001,17</w:t>
            </w:r>
          </w:p>
        </w:tc>
        <w:tc>
          <w:tcPr>
            <w:tcW w:w="408" w:type="pct"/>
            <w:shd w:val="clear" w:color="auto" w:fill="auto"/>
            <w:vAlign w:val="center"/>
            <w:hideMark/>
          </w:tcPr>
          <w:p w14:paraId="7C324A5A" w14:textId="77777777" w:rsidR="0070749E" w:rsidRPr="00065731" w:rsidRDefault="0070749E" w:rsidP="0070749E">
            <w:pPr>
              <w:jc w:val="center"/>
              <w:rPr>
                <w:color w:val="000000"/>
                <w:sz w:val="20"/>
                <w:szCs w:val="20"/>
              </w:rPr>
            </w:pPr>
            <w:r w:rsidRPr="00065731">
              <w:rPr>
                <w:color w:val="000000"/>
                <w:sz w:val="20"/>
                <w:szCs w:val="20"/>
              </w:rPr>
              <w:t>1001,17</w:t>
            </w:r>
          </w:p>
        </w:tc>
        <w:tc>
          <w:tcPr>
            <w:tcW w:w="408" w:type="pct"/>
            <w:shd w:val="clear" w:color="auto" w:fill="auto"/>
            <w:vAlign w:val="center"/>
            <w:hideMark/>
          </w:tcPr>
          <w:p w14:paraId="305B692A" w14:textId="77777777" w:rsidR="0070749E" w:rsidRPr="00065731" w:rsidRDefault="0070749E" w:rsidP="0070749E">
            <w:pPr>
              <w:jc w:val="center"/>
              <w:rPr>
                <w:color w:val="000000"/>
                <w:sz w:val="20"/>
                <w:szCs w:val="20"/>
              </w:rPr>
            </w:pPr>
            <w:r w:rsidRPr="00065731">
              <w:rPr>
                <w:color w:val="000000"/>
                <w:sz w:val="20"/>
                <w:szCs w:val="20"/>
              </w:rPr>
              <w:t>1001,17</w:t>
            </w:r>
          </w:p>
        </w:tc>
        <w:tc>
          <w:tcPr>
            <w:tcW w:w="408" w:type="pct"/>
            <w:shd w:val="clear" w:color="auto" w:fill="auto"/>
            <w:vAlign w:val="center"/>
            <w:hideMark/>
          </w:tcPr>
          <w:p w14:paraId="3DDE3D82" w14:textId="77777777" w:rsidR="0070749E" w:rsidRPr="00065731" w:rsidRDefault="0070749E" w:rsidP="0070749E">
            <w:pPr>
              <w:jc w:val="center"/>
              <w:rPr>
                <w:color w:val="000000"/>
                <w:sz w:val="20"/>
                <w:szCs w:val="20"/>
              </w:rPr>
            </w:pPr>
            <w:r w:rsidRPr="00065731">
              <w:rPr>
                <w:color w:val="000000"/>
                <w:sz w:val="20"/>
                <w:szCs w:val="20"/>
              </w:rPr>
              <w:t>1001,17</w:t>
            </w:r>
          </w:p>
        </w:tc>
        <w:tc>
          <w:tcPr>
            <w:tcW w:w="404" w:type="pct"/>
            <w:shd w:val="clear" w:color="auto" w:fill="auto"/>
            <w:vAlign w:val="center"/>
            <w:hideMark/>
          </w:tcPr>
          <w:p w14:paraId="11EA887C" w14:textId="77777777" w:rsidR="0070749E" w:rsidRPr="00065731" w:rsidRDefault="0070749E" w:rsidP="0070749E">
            <w:pPr>
              <w:jc w:val="center"/>
              <w:rPr>
                <w:color w:val="000000"/>
                <w:sz w:val="20"/>
                <w:szCs w:val="20"/>
              </w:rPr>
            </w:pPr>
            <w:r w:rsidRPr="00065731">
              <w:rPr>
                <w:color w:val="000000"/>
                <w:sz w:val="20"/>
                <w:szCs w:val="20"/>
              </w:rPr>
              <w:t>1001,17</w:t>
            </w:r>
          </w:p>
        </w:tc>
      </w:tr>
      <w:tr w:rsidR="0070749E" w:rsidRPr="00065731" w14:paraId="4558EC0F" w14:textId="77777777" w:rsidTr="0070749E">
        <w:trPr>
          <w:trHeight w:val="20"/>
        </w:trPr>
        <w:tc>
          <w:tcPr>
            <w:tcW w:w="188" w:type="pct"/>
            <w:vMerge/>
            <w:shd w:val="clear" w:color="auto" w:fill="auto"/>
            <w:vAlign w:val="center"/>
            <w:hideMark/>
          </w:tcPr>
          <w:p w14:paraId="49EE9406" w14:textId="77777777" w:rsidR="0070749E" w:rsidRPr="00065731" w:rsidRDefault="0070749E" w:rsidP="0070749E">
            <w:pPr>
              <w:rPr>
                <w:sz w:val="20"/>
                <w:szCs w:val="20"/>
              </w:rPr>
            </w:pPr>
          </w:p>
        </w:tc>
        <w:tc>
          <w:tcPr>
            <w:tcW w:w="1144" w:type="pct"/>
            <w:shd w:val="clear" w:color="auto" w:fill="auto"/>
            <w:vAlign w:val="center"/>
            <w:hideMark/>
          </w:tcPr>
          <w:p w14:paraId="60B1861D"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157301DF" w14:textId="77777777" w:rsidR="0070749E" w:rsidRPr="00065731" w:rsidRDefault="0070749E" w:rsidP="0070749E">
            <w:pPr>
              <w:jc w:val="center"/>
              <w:rPr>
                <w:color w:val="000000"/>
                <w:sz w:val="20"/>
                <w:szCs w:val="20"/>
              </w:rPr>
            </w:pPr>
            <w:r w:rsidRPr="00065731">
              <w:rPr>
                <w:color w:val="000000"/>
                <w:sz w:val="20"/>
                <w:szCs w:val="20"/>
              </w:rPr>
              <w:t>0,27</w:t>
            </w:r>
          </w:p>
        </w:tc>
        <w:tc>
          <w:tcPr>
            <w:tcW w:w="408" w:type="pct"/>
            <w:shd w:val="clear" w:color="auto" w:fill="auto"/>
            <w:vAlign w:val="center"/>
            <w:hideMark/>
          </w:tcPr>
          <w:p w14:paraId="781B7ABC" w14:textId="77777777" w:rsidR="0070749E" w:rsidRPr="00065731" w:rsidRDefault="0070749E" w:rsidP="0070749E">
            <w:pPr>
              <w:jc w:val="center"/>
              <w:rPr>
                <w:color w:val="000000"/>
                <w:sz w:val="20"/>
                <w:szCs w:val="20"/>
              </w:rPr>
            </w:pPr>
            <w:r w:rsidRPr="00065731">
              <w:rPr>
                <w:color w:val="000000"/>
                <w:sz w:val="20"/>
                <w:szCs w:val="20"/>
              </w:rPr>
              <w:t>0,27</w:t>
            </w:r>
          </w:p>
        </w:tc>
        <w:tc>
          <w:tcPr>
            <w:tcW w:w="408" w:type="pct"/>
            <w:shd w:val="clear" w:color="auto" w:fill="auto"/>
            <w:vAlign w:val="center"/>
            <w:hideMark/>
          </w:tcPr>
          <w:p w14:paraId="51407D60" w14:textId="77777777" w:rsidR="0070749E" w:rsidRPr="00065731" w:rsidRDefault="0070749E" w:rsidP="0070749E">
            <w:pPr>
              <w:jc w:val="center"/>
              <w:rPr>
                <w:color w:val="000000"/>
                <w:sz w:val="20"/>
                <w:szCs w:val="20"/>
              </w:rPr>
            </w:pPr>
            <w:r w:rsidRPr="00065731">
              <w:rPr>
                <w:color w:val="000000"/>
                <w:sz w:val="20"/>
                <w:szCs w:val="20"/>
              </w:rPr>
              <w:t>0,27</w:t>
            </w:r>
          </w:p>
        </w:tc>
        <w:tc>
          <w:tcPr>
            <w:tcW w:w="408" w:type="pct"/>
            <w:shd w:val="clear" w:color="auto" w:fill="auto"/>
            <w:vAlign w:val="center"/>
            <w:hideMark/>
          </w:tcPr>
          <w:p w14:paraId="3216A81D" w14:textId="77777777" w:rsidR="0070749E" w:rsidRPr="00065731" w:rsidRDefault="0070749E" w:rsidP="0070749E">
            <w:pPr>
              <w:jc w:val="center"/>
              <w:rPr>
                <w:color w:val="000000"/>
                <w:sz w:val="20"/>
                <w:szCs w:val="20"/>
              </w:rPr>
            </w:pPr>
            <w:r w:rsidRPr="00065731">
              <w:rPr>
                <w:color w:val="000000"/>
                <w:sz w:val="20"/>
                <w:szCs w:val="20"/>
              </w:rPr>
              <w:t>0,27</w:t>
            </w:r>
          </w:p>
        </w:tc>
        <w:tc>
          <w:tcPr>
            <w:tcW w:w="408" w:type="pct"/>
            <w:shd w:val="clear" w:color="auto" w:fill="auto"/>
            <w:vAlign w:val="center"/>
            <w:hideMark/>
          </w:tcPr>
          <w:p w14:paraId="2A3C2B04" w14:textId="77777777" w:rsidR="0070749E" w:rsidRPr="00065731" w:rsidRDefault="0070749E" w:rsidP="0070749E">
            <w:pPr>
              <w:jc w:val="center"/>
              <w:rPr>
                <w:color w:val="000000"/>
                <w:sz w:val="20"/>
                <w:szCs w:val="20"/>
              </w:rPr>
            </w:pPr>
            <w:r w:rsidRPr="00065731">
              <w:rPr>
                <w:color w:val="000000"/>
                <w:sz w:val="20"/>
                <w:szCs w:val="20"/>
              </w:rPr>
              <w:t>0,27</w:t>
            </w:r>
          </w:p>
        </w:tc>
        <w:tc>
          <w:tcPr>
            <w:tcW w:w="408" w:type="pct"/>
            <w:shd w:val="clear" w:color="auto" w:fill="auto"/>
            <w:vAlign w:val="center"/>
            <w:hideMark/>
          </w:tcPr>
          <w:p w14:paraId="614B010F" w14:textId="77777777" w:rsidR="0070749E" w:rsidRPr="00065731" w:rsidRDefault="0070749E" w:rsidP="0070749E">
            <w:pPr>
              <w:jc w:val="center"/>
              <w:rPr>
                <w:color w:val="000000"/>
                <w:sz w:val="20"/>
                <w:szCs w:val="20"/>
              </w:rPr>
            </w:pPr>
            <w:r w:rsidRPr="00065731">
              <w:rPr>
                <w:color w:val="000000"/>
                <w:sz w:val="20"/>
                <w:szCs w:val="20"/>
              </w:rPr>
              <w:t>0,27</w:t>
            </w:r>
          </w:p>
        </w:tc>
        <w:tc>
          <w:tcPr>
            <w:tcW w:w="408" w:type="pct"/>
            <w:shd w:val="clear" w:color="auto" w:fill="auto"/>
            <w:vAlign w:val="center"/>
            <w:hideMark/>
          </w:tcPr>
          <w:p w14:paraId="157476AA" w14:textId="77777777" w:rsidR="0070749E" w:rsidRPr="00065731" w:rsidRDefault="0070749E" w:rsidP="0070749E">
            <w:pPr>
              <w:jc w:val="center"/>
              <w:rPr>
                <w:color w:val="000000"/>
                <w:sz w:val="20"/>
                <w:szCs w:val="20"/>
              </w:rPr>
            </w:pPr>
            <w:r w:rsidRPr="00065731">
              <w:rPr>
                <w:color w:val="000000"/>
                <w:sz w:val="20"/>
                <w:szCs w:val="20"/>
              </w:rPr>
              <w:t>0,27</w:t>
            </w:r>
          </w:p>
        </w:tc>
        <w:tc>
          <w:tcPr>
            <w:tcW w:w="408" w:type="pct"/>
            <w:shd w:val="clear" w:color="auto" w:fill="auto"/>
            <w:vAlign w:val="center"/>
            <w:hideMark/>
          </w:tcPr>
          <w:p w14:paraId="2FF925E9" w14:textId="77777777" w:rsidR="0070749E" w:rsidRPr="00065731" w:rsidRDefault="0070749E" w:rsidP="0070749E">
            <w:pPr>
              <w:jc w:val="center"/>
              <w:rPr>
                <w:color w:val="000000"/>
                <w:sz w:val="20"/>
                <w:szCs w:val="20"/>
              </w:rPr>
            </w:pPr>
            <w:r w:rsidRPr="00065731">
              <w:rPr>
                <w:color w:val="000000"/>
                <w:sz w:val="20"/>
                <w:szCs w:val="20"/>
              </w:rPr>
              <w:t>0,27</w:t>
            </w:r>
          </w:p>
        </w:tc>
        <w:tc>
          <w:tcPr>
            <w:tcW w:w="404" w:type="pct"/>
            <w:shd w:val="clear" w:color="auto" w:fill="auto"/>
            <w:vAlign w:val="center"/>
            <w:hideMark/>
          </w:tcPr>
          <w:p w14:paraId="0430206F" w14:textId="77777777" w:rsidR="0070749E" w:rsidRPr="00065731" w:rsidRDefault="0070749E" w:rsidP="0070749E">
            <w:pPr>
              <w:jc w:val="center"/>
              <w:rPr>
                <w:color w:val="000000"/>
                <w:sz w:val="20"/>
                <w:szCs w:val="20"/>
              </w:rPr>
            </w:pPr>
            <w:r w:rsidRPr="00065731">
              <w:rPr>
                <w:color w:val="000000"/>
                <w:sz w:val="20"/>
                <w:szCs w:val="20"/>
              </w:rPr>
              <w:t>0,27</w:t>
            </w:r>
          </w:p>
        </w:tc>
      </w:tr>
      <w:tr w:rsidR="0070749E" w:rsidRPr="00065731" w14:paraId="38287652" w14:textId="77777777" w:rsidTr="0070749E">
        <w:trPr>
          <w:trHeight w:val="20"/>
        </w:trPr>
        <w:tc>
          <w:tcPr>
            <w:tcW w:w="188" w:type="pct"/>
            <w:vMerge w:val="restart"/>
            <w:shd w:val="clear" w:color="auto" w:fill="auto"/>
            <w:vAlign w:val="center"/>
            <w:hideMark/>
          </w:tcPr>
          <w:p w14:paraId="7F64DBF4" w14:textId="77777777" w:rsidR="0070749E" w:rsidRPr="00065731" w:rsidRDefault="0070749E" w:rsidP="0070749E">
            <w:pPr>
              <w:jc w:val="center"/>
              <w:rPr>
                <w:sz w:val="20"/>
                <w:szCs w:val="20"/>
              </w:rPr>
            </w:pPr>
            <w:r w:rsidRPr="00065731">
              <w:rPr>
                <w:sz w:val="20"/>
                <w:szCs w:val="20"/>
              </w:rPr>
              <w:t>18</w:t>
            </w:r>
          </w:p>
        </w:tc>
        <w:tc>
          <w:tcPr>
            <w:tcW w:w="4812" w:type="pct"/>
            <w:gridSpan w:val="10"/>
            <w:shd w:val="clear" w:color="auto" w:fill="auto"/>
            <w:vAlign w:val="center"/>
            <w:hideMark/>
          </w:tcPr>
          <w:p w14:paraId="5B571E0B" w14:textId="77777777" w:rsidR="0070749E" w:rsidRPr="00065731" w:rsidRDefault="0070749E" w:rsidP="0070749E">
            <w:pPr>
              <w:jc w:val="center"/>
              <w:rPr>
                <w:b/>
                <w:bCs/>
                <w:sz w:val="20"/>
                <w:szCs w:val="20"/>
              </w:rPr>
            </w:pPr>
            <w:r w:rsidRPr="00065731">
              <w:rPr>
                <w:b/>
                <w:bCs/>
                <w:sz w:val="20"/>
                <w:szCs w:val="20"/>
              </w:rPr>
              <w:t>Котельная №18</w:t>
            </w:r>
          </w:p>
        </w:tc>
      </w:tr>
      <w:tr w:rsidR="0070749E" w:rsidRPr="00065731" w14:paraId="246423FF" w14:textId="77777777" w:rsidTr="0070749E">
        <w:trPr>
          <w:trHeight w:val="20"/>
        </w:trPr>
        <w:tc>
          <w:tcPr>
            <w:tcW w:w="188" w:type="pct"/>
            <w:vMerge/>
            <w:shd w:val="clear" w:color="auto" w:fill="auto"/>
            <w:vAlign w:val="center"/>
            <w:hideMark/>
          </w:tcPr>
          <w:p w14:paraId="034FF7F7" w14:textId="77777777" w:rsidR="0070749E" w:rsidRPr="00065731" w:rsidRDefault="0070749E" w:rsidP="0070749E">
            <w:pPr>
              <w:rPr>
                <w:sz w:val="20"/>
                <w:szCs w:val="20"/>
              </w:rPr>
            </w:pPr>
          </w:p>
        </w:tc>
        <w:tc>
          <w:tcPr>
            <w:tcW w:w="1144" w:type="pct"/>
            <w:shd w:val="clear" w:color="auto" w:fill="auto"/>
            <w:vAlign w:val="center"/>
            <w:hideMark/>
          </w:tcPr>
          <w:p w14:paraId="2DE87FD8"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4B7D5564" w14:textId="77777777" w:rsidR="0070749E" w:rsidRPr="00065731" w:rsidRDefault="0070749E" w:rsidP="0070749E">
            <w:pPr>
              <w:jc w:val="center"/>
              <w:rPr>
                <w:color w:val="000000"/>
                <w:sz w:val="20"/>
                <w:szCs w:val="20"/>
              </w:rPr>
            </w:pPr>
            <w:r w:rsidRPr="00065731">
              <w:rPr>
                <w:color w:val="000000"/>
                <w:sz w:val="20"/>
                <w:szCs w:val="20"/>
              </w:rPr>
              <w:t>518,07</w:t>
            </w:r>
          </w:p>
        </w:tc>
        <w:tc>
          <w:tcPr>
            <w:tcW w:w="408" w:type="pct"/>
            <w:shd w:val="clear" w:color="auto" w:fill="auto"/>
            <w:vAlign w:val="center"/>
            <w:hideMark/>
          </w:tcPr>
          <w:p w14:paraId="2241B898" w14:textId="77777777" w:rsidR="0070749E" w:rsidRPr="00065731" w:rsidRDefault="0070749E" w:rsidP="0070749E">
            <w:pPr>
              <w:jc w:val="center"/>
              <w:rPr>
                <w:color w:val="000000"/>
                <w:sz w:val="20"/>
                <w:szCs w:val="20"/>
              </w:rPr>
            </w:pPr>
            <w:r w:rsidRPr="00065731">
              <w:rPr>
                <w:color w:val="000000"/>
                <w:sz w:val="20"/>
                <w:szCs w:val="20"/>
              </w:rPr>
              <w:t>518,07</w:t>
            </w:r>
          </w:p>
        </w:tc>
        <w:tc>
          <w:tcPr>
            <w:tcW w:w="408" w:type="pct"/>
            <w:shd w:val="clear" w:color="auto" w:fill="auto"/>
            <w:vAlign w:val="center"/>
            <w:hideMark/>
          </w:tcPr>
          <w:p w14:paraId="4E535BD6" w14:textId="77777777" w:rsidR="0070749E" w:rsidRPr="00065731" w:rsidRDefault="0070749E" w:rsidP="0070749E">
            <w:pPr>
              <w:jc w:val="center"/>
              <w:rPr>
                <w:color w:val="000000"/>
                <w:sz w:val="20"/>
                <w:szCs w:val="20"/>
              </w:rPr>
            </w:pPr>
            <w:r w:rsidRPr="00065731">
              <w:rPr>
                <w:color w:val="000000"/>
                <w:sz w:val="20"/>
                <w:szCs w:val="20"/>
              </w:rPr>
              <w:t>518,07</w:t>
            </w:r>
          </w:p>
        </w:tc>
        <w:tc>
          <w:tcPr>
            <w:tcW w:w="408" w:type="pct"/>
            <w:shd w:val="clear" w:color="auto" w:fill="auto"/>
            <w:vAlign w:val="center"/>
            <w:hideMark/>
          </w:tcPr>
          <w:p w14:paraId="6EF6F88E" w14:textId="77777777" w:rsidR="0070749E" w:rsidRPr="00065731" w:rsidRDefault="0070749E" w:rsidP="0070749E">
            <w:pPr>
              <w:jc w:val="center"/>
              <w:rPr>
                <w:color w:val="000000"/>
                <w:sz w:val="20"/>
                <w:szCs w:val="20"/>
              </w:rPr>
            </w:pPr>
            <w:r w:rsidRPr="00065731">
              <w:rPr>
                <w:color w:val="000000"/>
                <w:sz w:val="20"/>
                <w:szCs w:val="20"/>
              </w:rPr>
              <w:t>518,07</w:t>
            </w:r>
          </w:p>
        </w:tc>
        <w:tc>
          <w:tcPr>
            <w:tcW w:w="408" w:type="pct"/>
            <w:shd w:val="clear" w:color="auto" w:fill="auto"/>
            <w:vAlign w:val="center"/>
            <w:hideMark/>
          </w:tcPr>
          <w:p w14:paraId="13AA5B4C" w14:textId="77777777" w:rsidR="0070749E" w:rsidRPr="00065731" w:rsidRDefault="0070749E" w:rsidP="0070749E">
            <w:pPr>
              <w:jc w:val="center"/>
              <w:rPr>
                <w:color w:val="000000"/>
                <w:sz w:val="20"/>
                <w:szCs w:val="20"/>
              </w:rPr>
            </w:pPr>
            <w:r w:rsidRPr="00065731">
              <w:rPr>
                <w:color w:val="000000"/>
                <w:sz w:val="20"/>
                <w:szCs w:val="20"/>
              </w:rPr>
              <w:t>518,07</w:t>
            </w:r>
          </w:p>
        </w:tc>
        <w:tc>
          <w:tcPr>
            <w:tcW w:w="408" w:type="pct"/>
            <w:shd w:val="clear" w:color="auto" w:fill="auto"/>
            <w:vAlign w:val="center"/>
            <w:hideMark/>
          </w:tcPr>
          <w:p w14:paraId="097D21E5" w14:textId="77777777" w:rsidR="0070749E" w:rsidRPr="00065731" w:rsidRDefault="0070749E" w:rsidP="0070749E">
            <w:pPr>
              <w:jc w:val="center"/>
              <w:rPr>
                <w:color w:val="000000"/>
                <w:sz w:val="20"/>
                <w:szCs w:val="20"/>
              </w:rPr>
            </w:pPr>
            <w:r w:rsidRPr="00065731">
              <w:rPr>
                <w:color w:val="000000"/>
                <w:sz w:val="20"/>
                <w:szCs w:val="20"/>
              </w:rPr>
              <w:t>518,07</w:t>
            </w:r>
          </w:p>
        </w:tc>
        <w:tc>
          <w:tcPr>
            <w:tcW w:w="408" w:type="pct"/>
            <w:shd w:val="clear" w:color="auto" w:fill="auto"/>
            <w:vAlign w:val="center"/>
            <w:hideMark/>
          </w:tcPr>
          <w:p w14:paraId="2089F2E9" w14:textId="77777777" w:rsidR="0070749E" w:rsidRPr="00065731" w:rsidRDefault="0070749E" w:rsidP="0070749E">
            <w:pPr>
              <w:jc w:val="center"/>
              <w:rPr>
                <w:color w:val="000000"/>
                <w:sz w:val="20"/>
                <w:szCs w:val="20"/>
              </w:rPr>
            </w:pPr>
            <w:r w:rsidRPr="00065731">
              <w:rPr>
                <w:color w:val="000000"/>
                <w:sz w:val="20"/>
                <w:szCs w:val="20"/>
              </w:rPr>
              <w:t>518,07</w:t>
            </w:r>
          </w:p>
        </w:tc>
        <w:tc>
          <w:tcPr>
            <w:tcW w:w="408" w:type="pct"/>
            <w:shd w:val="clear" w:color="auto" w:fill="auto"/>
            <w:vAlign w:val="center"/>
            <w:hideMark/>
          </w:tcPr>
          <w:p w14:paraId="67388845" w14:textId="77777777" w:rsidR="0070749E" w:rsidRPr="00065731" w:rsidRDefault="0070749E" w:rsidP="0070749E">
            <w:pPr>
              <w:jc w:val="center"/>
              <w:rPr>
                <w:color w:val="000000"/>
                <w:sz w:val="20"/>
                <w:szCs w:val="20"/>
              </w:rPr>
            </w:pPr>
            <w:r w:rsidRPr="00065731">
              <w:rPr>
                <w:color w:val="000000"/>
                <w:sz w:val="20"/>
                <w:szCs w:val="20"/>
              </w:rPr>
              <w:t>518,07</w:t>
            </w:r>
          </w:p>
        </w:tc>
        <w:tc>
          <w:tcPr>
            <w:tcW w:w="404" w:type="pct"/>
            <w:shd w:val="clear" w:color="auto" w:fill="auto"/>
            <w:vAlign w:val="center"/>
            <w:hideMark/>
          </w:tcPr>
          <w:p w14:paraId="7ED09EAC" w14:textId="77777777" w:rsidR="0070749E" w:rsidRPr="00065731" w:rsidRDefault="0070749E" w:rsidP="0070749E">
            <w:pPr>
              <w:jc w:val="center"/>
              <w:rPr>
                <w:color w:val="000000"/>
                <w:sz w:val="20"/>
                <w:szCs w:val="20"/>
              </w:rPr>
            </w:pPr>
            <w:r w:rsidRPr="00065731">
              <w:rPr>
                <w:color w:val="000000"/>
                <w:sz w:val="20"/>
                <w:szCs w:val="20"/>
              </w:rPr>
              <w:t>518,07</w:t>
            </w:r>
          </w:p>
        </w:tc>
      </w:tr>
      <w:tr w:rsidR="0070749E" w:rsidRPr="00065731" w14:paraId="5DDFC230" w14:textId="77777777" w:rsidTr="0070749E">
        <w:trPr>
          <w:trHeight w:val="20"/>
        </w:trPr>
        <w:tc>
          <w:tcPr>
            <w:tcW w:w="188" w:type="pct"/>
            <w:vMerge/>
            <w:shd w:val="clear" w:color="auto" w:fill="auto"/>
            <w:vAlign w:val="center"/>
            <w:hideMark/>
          </w:tcPr>
          <w:p w14:paraId="30C5BCB0" w14:textId="77777777" w:rsidR="0070749E" w:rsidRPr="00065731" w:rsidRDefault="0070749E" w:rsidP="0070749E">
            <w:pPr>
              <w:rPr>
                <w:sz w:val="20"/>
                <w:szCs w:val="20"/>
              </w:rPr>
            </w:pPr>
          </w:p>
        </w:tc>
        <w:tc>
          <w:tcPr>
            <w:tcW w:w="1144" w:type="pct"/>
            <w:shd w:val="clear" w:color="auto" w:fill="auto"/>
            <w:vAlign w:val="center"/>
            <w:hideMark/>
          </w:tcPr>
          <w:p w14:paraId="2CE4779E"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53CDAD68"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148253CA"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66D51A29"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1859966D"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3FEC8CEB"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70E6EB7C"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65E4E543"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193C26DD" w14:textId="77777777" w:rsidR="0070749E" w:rsidRPr="00065731" w:rsidRDefault="0070749E" w:rsidP="0070749E">
            <w:pPr>
              <w:jc w:val="center"/>
              <w:rPr>
                <w:color w:val="000000"/>
                <w:sz w:val="20"/>
                <w:szCs w:val="20"/>
              </w:rPr>
            </w:pPr>
            <w:r w:rsidRPr="00065731">
              <w:rPr>
                <w:color w:val="000000"/>
                <w:sz w:val="20"/>
                <w:szCs w:val="20"/>
              </w:rPr>
              <w:t>0,00</w:t>
            </w:r>
          </w:p>
        </w:tc>
        <w:tc>
          <w:tcPr>
            <w:tcW w:w="404" w:type="pct"/>
            <w:shd w:val="clear" w:color="auto" w:fill="auto"/>
            <w:vAlign w:val="center"/>
            <w:hideMark/>
          </w:tcPr>
          <w:p w14:paraId="33ABB8DD" w14:textId="77777777" w:rsidR="0070749E" w:rsidRPr="00065731" w:rsidRDefault="0070749E" w:rsidP="0070749E">
            <w:pPr>
              <w:jc w:val="center"/>
              <w:rPr>
                <w:color w:val="000000"/>
                <w:sz w:val="20"/>
                <w:szCs w:val="20"/>
              </w:rPr>
            </w:pPr>
            <w:r w:rsidRPr="00065731">
              <w:rPr>
                <w:color w:val="000000"/>
                <w:sz w:val="20"/>
                <w:szCs w:val="20"/>
              </w:rPr>
              <w:t>0,00</w:t>
            </w:r>
          </w:p>
        </w:tc>
      </w:tr>
      <w:tr w:rsidR="0070749E" w:rsidRPr="00065731" w14:paraId="14224968" w14:textId="77777777" w:rsidTr="0070749E">
        <w:trPr>
          <w:trHeight w:val="20"/>
        </w:trPr>
        <w:tc>
          <w:tcPr>
            <w:tcW w:w="188" w:type="pct"/>
            <w:vMerge/>
            <w:shd w:val="clear" w:color="auto" w:fill="auto"/>
            <w:vAlign w:val="center"/>
            <w:hideMark/>
          </w:tcPr>
          <w:p w14:paraId="6C298559" w14:textId="77777777" w:rsidR="0070749E" w:rsidRPr="00065731" w:rsidRDefault="0070749E" w:rsidP="0070749E">
            <w:pPr>
              <w:rPr>
                <w:sz w:val="20"/>
                <w:szCs w:val="20"/>
              </w:rPr>
            </w:pPr>
          </w:p>
        </w:tc>
        <w:tc>
          <w:tcPr>
            <w:tcW w:w="1144" w:type="pct"/>
            <w:shd w:val="clear" w:color="auto" w:fill="auto"/>
            <w:vAlign w:val="center"/>
            <w:hideMark/>
          </w:tcPr>
          <w:p w14:paraId="0FEDA657"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2B130696"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13F07E10"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C20EFED"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66A10ED8"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BC353B4"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1F6EF510"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7EBC2407"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12BF09BF"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45E598C3"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71C8A3D2" w14:textId="77777777" w:rsidTr="0070749E">
        <w:trPr>
          <w:trHeight w:val="20"/>
        </w:trPr>
        <w:tc>
          <w:tcPr>
            <w:tcW w:w="188" w:type="pct"/>
            <w:vMerge/>
            <w:shd w:val="clear" w:color="auto" w:fill="auto"/>
            <w:vAlign w:val="center"/>
            <w:hideMark/>
          </w:tcPr>
          <w:p w14:paraId="0266E916" w14:textId="77777777" w:rsidR="0070749E" w:rsidRPr="00065731" w:rsidRDefault="0070749E" w:rsidP="0070749E">
            <w:pPr>
              <w:rPr>
                <w:sz w:val="20"/>
                <w:szCs w:val="20"/>
              </w:rPr>
            </w:pPr>
          </w:p>
        </w:tc>
        <w:tc>
          <w:tcPr>
            <w:tcW w:w="1144" w:type="pct"/>
            <w:shd w:val="clear" w:color="auto" w:fill="auto"/>
            <w:vAlign w:val="center"/>
            <w:hideMark/>
          </w:tcPr>
          <w:p w14:paraId="41089D5A"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02894D8F" w14:textId="77777777" w:rsidR="0070749E" w:rsidRPr="00065731" w:rsidRDefault="0070749E" w:rsidP="0070749E">
            <w:pPr>
              <w:jc w:val="center"/>
              <w:rPr>
                <w:color w:val="000000"/>
                <w:sz w:val="20"/>
                <w:szCs w:val="20"/>
              </w:rPr>
            </w:pPr>
            <w:r w:rsidRPr="00065731">
              <w:rPr>
                <w:color w:val="000000"/>
                <w:sz w:val="20"/>
                <w:szCs w:val="20"/>
              </w:rPr>
              <w:t>518,07</w:t>
            </w:r>
          </w:p>
        </w:tc>
        <w:tc>
          <w:tcPr>
            <w:tcW w:w="408" w:type="pct"/>
            <w:shd w:val="clear" w:color="auto" w:fill="auto"/>
            <w:vAlign w:val="center"/>
            <w:hideMark/>
          </w:tcPr>
          <w:p w14:paraId="6871127B" w14:textId="77777777" w:rsidR="0070749E" w:rsidRPr="00065731" w:rsidRDefault="0070749E" w:rsidP="0070749E">
            <w:pPr>
              <w:jc w:val="center"/>
              <w:rPr>
                <w:color w:val="000000"/>
                <w:sz w:val="20"/>
                <w:szCs w:val="20"/>
              </w:rPr>
            </w:pPr>
            <w:r w:rsidRPr="00065731">
              <w:rPr>
                <w:color w:val="000000"/>
                <w:sz w:val="20"/>
                <w:szCs w:val="20"/>
              </w:rPr>
              <w:t>518,07</w:t>
            </w:r>
          </w:p>
        </w:tc>
        <w:tc>
          <w:tcPr>
            <w:tcW w:w="408" w:type="pct"/>
            <w:shd w:val="clear" w:color="auto" w:fill="auto"/>
            <w:vAlign w:val="center"/>
            <w:hideMark/>
          </w:tcPr>
          <w:p w14:paraId="54DEE6FB" w14:textId="77777777" w:rsidR="0070749E" w:rsidRPr="00065731" w:rsidRDefault="0070749E" w:rsidP="0070749E">
            <w:pPr>
              <w:jc w:val="center"/>
              <w:rPr>
                <w:color w:val="000000"/>
                <w:sz w:val="20"/>
                <w:szCs w:val="20"/>
              </w:rPr>
            </w:pPr>
            <w:r w:rsidRPr="00065731">
              <w:rPr>
                <w:color w:val="000000"/>
                <w:sz w:val="20"/>
                <w:szCs w:val="20"/>
              </w:rPr>
              <w:t>518,07</w:t>
            </w:r>
          </w:p>
        </w:tc>
        <w:tc>
          <w:tcPr>
            <w:tcW w:w="408" w:type="pct"/>
            <w:shd w:val="clear" w:color="auto" w:fill="auto"/>
            <w:vAlign w:val="center"/>
            <w:hideMark/>
          </w:tcPr>
          <w:p w14:paraId="0650040D" w14:textId="77777777" w:rsidR="0070749E" w:rsidRPr="00065731" w:rsidRDefault="0070749E" w:rsidP="0070749E">
            <w:pPr>
              <w:jc w:val="center"/>
              <w:rPr>
                <w:color w:val="000000"/>
                <w:sz w:val="20"/>
                <w:szCs w:val="20"/>
              </w:rPr>
            </w:pPr>
            <w:r w:rsidRPr="00065731">
              <w:rPr>
                <w:color w:val="000000"/>
                <w:sz w:val="20"/>
                <w:szCs w:val="20"/>
              </w:rPr>
              <w:t>518,07</w:t>
            </w:r>
          </w:p>
        </w:tc>
        <w:tc>
          <w:tcPr>
            <w:tcW w:w="408" w:type="pct"/>
            <w:shd w:val="clear" w:color="auto" w:fill="auto"/>
            <w:vAlign w:val="center"/>
            <w:hideMark/>
          </w:tcPr>
          <w:p w14:paraId="46B82A88" w14:textId="77777777" w:rsidR="0070749E" w:rsidRPr="00065731" w:rsidRDefault="0070749E" w:rsidP="0070749E">
            <w:pPr>
              <w:jc w:val="center"/>
              <w:rPr>
                <w:color w:val="000000"/>
                <w:sz w:val="20"/>
                <w:szCs w:val="20"/>
              </w:rPr>
            </w:pPr>
            <w:r w:rsidRPr="00065731">
              <w:rPr>
                <w:color w:val="000000"/>
                <w:sz w:val="20"/>
                <w:szCs w:val="20"/>
              </w:rPr>
              <w:t>518,07</w:t>
            </w:r>
          </w:p>
        </w:tc>
        <w:tc>
          <w:tcPr>
            <w:tcW w:w="408" w:type="pct"/>
            <w:shd w:val="clear" w:color="auto" w:fill="auto"/>
            <w:vAlign w:val="center"/>
            <w:hideMark/>
          </w:tcPr>
          <w:p w14:paraId="22448C02" w14:textId="77777777" w:rsidR="0070749E" w:rsidRPr="00065731" w:rsidRDefault="0070749E" w:rsidP="0070749E">
            <w:pPr>
              <w:jc w:val="center"/>
              <w:rPr>
                <w:color w:val="000000"/>
                <w:sz w:val="20"/>
                <w:szCs w:val="20"/>
              </w:rPr>
            </w:pPr>
            <w:r w:rsidRPr="00065731">
              <w:rPr>
                <w:color w:val="000000"/>
                <w:sz w:val="20"/>
                <w:szCs w:val="20"/>
              </w:rPr>
              <w:t>518,07</w:t>
            </w:r>
          </w:p>
        </w:tc>
        <w:tc>
          <w:tcPr>
            <w:tcW w:w="408" w:type="pct"/>
            <w:shd w:val="clear" w:color="auto" w:fill="auto"/>
            <w:vAlign w:val="center"/>
            <w:hideMark/>
          </w:tcPr>
          <w:p w14:paraId="3ABBF215" w14:textId="77777777" w:rsidR="0070749E" w:rsidRPr="00065731" w:rsidRDefault="0070749E" w:rsidP="0070749E">
            <w:pPr>
              <w:jc w:val="center"/>
              <w:rPr>
                <w:color w:val="000000"/>
                <w:sz w:val="20"/>
                <w:szCs w:val="20"/>
              </w:rPr>
            </w:pPr>
            <w:r w:rsidRPr="00065731">
              <w:rPr>
                <w:color w:val="000000"/>
                <w:sz w:val="20"/>
                <w:szCs w:val="20"/>
              </w:rPr>
              <w:t>518,07</w:t>
            </w:r>
          </w:p>
        </w:tc>
        <w:tc>
          <w:tcPr>
            <w:tcW w:w="408" w:type="pct"/>
            <w:shd w:val="clear" w:color="auto" w:fill="auto"/>
            <w:vAlign w:val="center"/>
            <w:hideMark/>
          </w:tcPr>
          <w:p w14:paraId="5742E2CC" w14:textId="77777777" w:rsidR="0070749E" w:rsidRPr="00065731" w:rsidRDefault="0070749E" w:rsidP="0070749E">
            <w:pPr>
              <w:jc w:val="center"/>
              <w:rPr>
                <w:color w:val="000000"/>
                <w:sz w:val="20"/>
                <w:szCs w:val="20"/>
              </w:rPr>
            </w:pPr>
            <w:r w:rsidRPr="00065731">
              <w:rPr>
                <w:color w:val="000000"/>
                <w:sz w:val="20"/>
                <w:szCs w:val="20"/>
              </w:rPr>
              <w:t>518,07</w:t>
            </w:r>
          </w:p>
        </w:tc>
        <w:tc>
          <w:tcPr>
            <w:tcW w:w="404" w:type="pct"/>
            <w:shd w:val="clear" w:color="auto" w:fill="auto"/>
            <w:vAlign w:val="center"/>
            <w:hideMark/>
          </w:tcPr>
          <w:p w14:paraId="3C039DC7" w14:textId="77777777" w:rsidR="0070749E" w:rsidRPr="00065731" w:rsidRDefault="0070749E" w:rsidP="0070749E">
            <w:pPr>
              <w:jc w:val="center"/>
              <w:rPr>
                <w:color w:val="000000"/>
                <w:sz w:val="20"/>
                <w:szCs w:val="20"/>
              </w:rPr>
            </w:pPr>
            <w:r w:rsidRPr="00065731">
              <w:rPr>
                <w:color w:val="000000"/>
                <w:sz w:val="20"/>
                <w:szCs w:val="20"/>
              </w:rPr>
              <w:t>518,07</w:t>
            </w:r>
          </w:p>
        </w:tc>
      </w:tr>
      <w:tr w:rsidR="0070749E" w:rsidRPr="00065731" w14:paraId="7FAD0FA5" w14:textId="77777777" w:rsidTr="0070749E">
        <w:trPr>
          <w:trHeight w:val="20"/>
        </w:trPr>
        <w:tc>
          <w:tcPr>
            <w:tcW w:w="188" w:type="pct"/>
            <w:vMerge/>
            <w:shd w:val="clear" w:color="auto" w:fill="auto"/>
            <w:vAlign w:val="center"/>
            <w:hideMark/>
          </w:tcPr>
          <w:p w14:paraId="3941A8E6" w14:textId="77777777" w:rsidR="0070749E" w:rsidRPr="00065731" w:rsidRDefault="0070749E" w:rsidP="0070749E">
            <w:pPr>
              <w:rPr>
                <w:sz w:val="20"/>
                <w:szCs w:val="20"/>
              </w:rPr>
            </w:pPr>
          </w:p>
        </w:tc>
        <w:tc>
          <w:tcPr>
            <w:tcW w:w="1144" w:type="pct"/>
            <w:shd w:val="clear" w:color="auto" w:fill="auto"/>
            <w:vAlign w:val="center"/>
            <w:hideMark/>
          </w:tcPr>
          <w:p w14:paraId="26F951E7"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45C7D64C" w14:textId="77777777" w:rsidR="0070749E" w:rsidRPr="00065731" w:rsidRDefault="0070749E" w:rsidP="0070749E">
            <w:pPr>
              <w:jc w:val="center"/>
              <w:rPr>
                <w:color w:val="000000"/>
                <w:sz w:val="20"/>
                <w:szCs w:val="20"/>
              </w:rPr>
            </w:pPr>
            <w:r w:rsidRPr="00065731">
              <w:rPr>
                <w:color w:val="000000"/>
                <w:sz w:val="20"/>
                <w:szCs w:val="20"/>
              </w:rPr>
              <w:t>0,24</w:t>
            </w:r>
          </w:p>
        </w:tc>
        <w:tc>
          <w:tcPr>
            <w:tcW w:w="408" w:type="pct"/>
            <w:shd w:val="clear" w:color="auto" w:fill="auto"/>
            <w:vAlign w:val="center"/>
            <w:hideMark/>
          </w:tcPr>
          <w:p w14:paraId="1E74F11C" w14:textId="77777777" w:rsidR="0070749E" w:rsidRPr="00065731" w:rsidRDefault="0070749E" w:rsidP="0070749E">
            <w:pPr>
              <w:jc w:val="center"/>
              <w:rPr>
                <w:color w:val="000000"/>
                <w:sz w:val="20"/>
                <w:szCs w:val="20"/>
              </w:rPr>
            </w:pPr>
            <w:r w:rsidRPr="00065731">
              <w:rPr>
                <w:color w:val="000000"/>
                <w:sz w:val="20"/>
                <w:szCs w:val="20"/>
              </w:rPr>
              <w:t>0,24</w:t>
            </w:r>
          </w:p>
        </w:tc>
        <w:tc>
          <w:tcPr>
            <w:tcW w:w="408" w:type="pct"/>
            <w:shd w:val="clear" w:color="auto" w:fill="auto"/>
            <w:vAlign w:val="center"/>
            <w:hideMark/>
          </w:tcPr>
          <w:p w14:paraId="07528E4D" w14:textId="77777777" w:rsidR="0070749E" w:rsidRPr="00065731" w:rsidRDefault="0070749E" w:rsidP="0070749E">
            <w:pPr>
              <w:jc w:val="center"/>
              <w:rPr>
                <w:color w:val="000000"/>
                <w:sz w:val="20"/>
                <w:szCs w:val="20"/>
              </w:rPr>
            </w:pPr>
            <w:r w:rsidRPr="00065731">
              <w:rPr>
                <w:color w:val="000000"/>
                <w:sz w:val="20"/>
                <w:szCs w:val="20"/>
              </w:rPr>
              <w:t>0,24</w:t>
            </w:r>
          </w:p>
        </w:tc>
        <w:tc>
          <w:tcPr>
            <w:tcW w:w="408" w:type="pct"/>
            <w:shd w:val="clear" w:color="auto" w:fill="auto"/>
            <w:vAlign w:val="center"/>
            <w:hideMark/>
          </w:tcPr>
          <w:p w14:paraId="0529CC42" w14:textId="77777777" w:rsidR="0070749E" w:rsidRPr="00065731" w:rsidRDefault="0070749E" w:rsidP="0070749E">
            <w:pPr>
              <w:jc w:val="center"/>
              <w:rPr>
                <w:color w:val="000000"/>
                <w:sz w:val="20"/>
                <w:szCs w:val="20"/>
              </w:rPr>
            </w:pPr>
            <w:r w:rsidRPr="00065731">
              <w:rPr>
                <w:color w:val="000000"/>
                <w:sz w:val="20"/>
                <w:szCs w:val="20"/>
              </w:rPr>
              <w:t>0,24</w:t>
            </w:r>
          </w:p>
        </w:tc>
        <w:tc>
          <w:tcPr>
            <w:tcW w:w="408" w:type="pct"/>
            <w:shd w:val="clear" w:color="auto" w:fill="auto"/>
            <w:vAlign w:val="center"/>
            <w:hideMark/>
          </w:tcPr>
          <w:p w14:paraId="2F8DC0DE" w14:textId="77777777" w:rsidR="0070749E" w:rsidRPr="00065731" w:rsidRDefault="0070749E" w:rsidP="0070749E">
            <w:pPr>
              <w:jc w:val="center"/>
              <w:rPr>
                <w:color w:val="000000"/>
                <w:sz w:val="20"/>
                <w:szCs w:val="20"/>
              </w:rPr>
            </w:pPr>
            <w:r w:rsidRPr="00065731">
              <w:rPr>
                <w:color w:val="000000"/>
                <w:sz w:val="20"/>
                <w:szCs w:val="20"/>
              </w:rPr>
              <w:t>0,24</w:t>
            </w:r>
          </w:p>
        </w:tc>
        <w:tc>
          <w:tcPr>
            <w:tcW w:w="408" w:type="pct"/>
            <w:shd w:val="clear" w:color="auto" w:fill="auto"/>
            <w:vAlign w:val="center"/>
            <w:hideMark/>
          </w:tcPr>
          <w:p w14:paraId="6C2CC3A9" w14:textId="77777777" w:rsidR="0070749E" w:rsidRPr="00065731" w:rsidRDefault="0070749E" w:rsidP="0070749E">
            <w:pPr>
              <w:jc w:val="center"/>
              <w:rPr>
                <w:color w:val="000000"/>
                <w:sz w:val="20"/>
                <w:szCs w:val="20"/>
              </w:rPr>
            </w:pPr>
            <w:r w:rsidRPr="00065731">
              <w:rPr>
                <w:color w:val="000000"/>
                <w:sz w:val="20"/>
                <w:szCs w:val="20"/>
              </w:rPr>
              <w:t>0,24</w:t>
            </w:r>
          </w:p>
        </w:tc>
        <w:tc>
          <w:tcPr>
            <w:tcW w:w="408" w:type="pct"/>
            <w:shd w:val="clear" w:color="auto" w:fill="auto"/>
            <w:vAlign w:val="center"/>
            <w:hideMark/>
          </w:tcPr>
          <w:p w14:paraId="0C5B2162" w14:textId="77777777" w:rsidR="0070749E" w:rsidRPr="00065731" w:rsidRDefault="0070749E" w:rsidP="0070749E">
            <w:pPr>
              <w:jc w:val="center"/>
              <w:rPr>
                <w:color w:val="000000"/>
                <w:sz w:val="20"/>
                <w:szCs w:val="20"/>
              </w:rPr>
            </w:pPr>
            <w:r w:rsidRPr="00065731">
              <w:rPr>
                <w:color w:val="000000"/>
                <w:sz w:val="20"/>
                <w:szCs w:val="20"/>
              </w:rPr>
              <w:t>0,24</w:t>
            </w:r>
          </w:p>
        </w:tc>
        <w:tc>
          <w:tcPr>
            <w:tcW w:w="408" w:type="pct"/>
            <w:shd w:val="clear" w:color="auto" w:fill="auto"/>
            <w:vAlign w:val="center"/>
            <w:hideMark/>
          </w:tcPr>
          <w:p w14:paraId="1F1C712A" w14:textId="77777777" w:rsidR="0070749E" w:rsidRPr="00065731" w:rsidRDefault="0070749E" w:rsidP="0070749E">
            <w:pPr>
              <w:jc w:val="center"/>
              <w:rPr>
                <w:color w:val="000000"/>
                <w:sz w:val="20"/>
                <w:szCs w:val="20"/>
              </w:rPr>
            </w:pPr>
            <w:r w:rsidRPr="00065731">
              <w:rPr>
                <w:color w:val="000000"/>
                <w:sz w:val="20"/>
                <w:szCs w:val="20"/>
              </w:rPr>
              <w:t>0,24</w:t>
            </w:r>
          </w:p>
        </w:tc>
        <w:tc>
          <w:tcPr>
            <w:tcW w:w="404" w:type="pct"/>
            <w:shd w:val="clear" w:color="auto" w:fill="auto"/>
            <w:vAlign w:val="center"/>
            <w:hideMark/>
          </w:tcPr>
          <w:p w14:paraId="212E1374" w14:textId="77777777" w:rsidR="0070749E" w:rsidRPr="00065731" w:rsidRDefault="0070749E" w:rsidP="0070749E">
            <w:pPr>
              <w:jc w:val="center"/>
              <w:rPr>
                <w:color w:val="000000"/>
                <w:sz w:val="20"/>
                <w:szCs w:val="20"/>
              </w:rPr>
            </w:pPr>
            <w:r w:rsidRPr="00065731">
              <w:rPr>
                <w:color w:val="000000"/>
                <w:sz w:val="20"/>
                <w:szCs w:val="20"/>
              </w:rPr>
              <w:t>0,24</w:t>
            </w:r>
          </w:p>
        </w:tc>
      </w:tr>
      <w:tr w:rsidR="0070749E" w:rsidRPr="00065731" w14:paraId="5DDB2E30" w14:textId="77777777" w:rsidTr="0070749E">
        <w:trPr>
          <w:trHeight w:val="20"/>
        </w:trPr>
        <w:tc>
          <w:tcPr>
            <w:tcW w:w="188" w:type="pct"/>
            <w:vMerge w:val="restart"/>
            <w:shd w:val="clear" w:color="auto" w:fill="auto"/>
            <w:vAlign w:val="center"/>
            <w:hideMark/>
          </w:tcPr>
          <w:p w14:paraId="2D3E2A39" w14:textId="77777777" w:rsidR="0070749E" w:rsidRPr="00065731" w:rsidRDefault="0070749E" w:rsidP="0070749E">
            <w:pPr>
              <w:jc w:val="center"/>
              <w:rPr>
                <w:sz w:val="20"/>
                <w:szCs w:val="20"/>
              </w:rPr>
            </w:pPr>
            <w:r w:rsidRPr="00065731">
              <w:rPr>
                <w:sz w:val="20"/>
                <w:szCs w:val="20"/>
              </w:rPr>
              <w:t>19</w:t>
            </w:r>
          </w:p>
        </w:tc>
        <w:tc>
          <w:tcPr>
            <w:tcW w:w="4812" w:type="pct"/>
            <w:gridSpan w:val="10"/>
            <w:shd w:val="clear" w:color="auto" w:fill="auto"/>
            <w:vAlign w:val="center"/>
            <w:hideMark/>
          </w:tcPr>
          <w:p w14:paraId="44E69B28" w14:textId="77777777" w:rsidR="0070749E" w:rsidRPr="00065731" w:rsidRDefault="0070749E" w:rsidP="0070749E">
            <w:pPr>
              <w:jc w:val="center"/>
              <w:rPr>
                <w:b/>
                <w:bCs/>
                <w:sz w:val="20"/>
                <w:szCs w:val="20"/>
              </w:rPr>
            </w:pPr>
            <w:r w:rsidRPr="00065731">
              <w:rPr>
                <w:b/>
                <w:bCs/>
                <w:sz w:val="20"/>
                <w:szCs w:val="20"/>
              </w:rPr>
              <w:t>Котельная №19</w:t>
            </w:r>
          </w:p>
        </w:tc>
      </w:tr>
      <w:tr w:rsidR="0070749E" w:rsidRPr="00065731" w14:paraId="5E10E6DB" w14:textId="77777777" w:rsidTr="0070749E">
        <w:trPr>
          <w:trHeight w:val="20"/>
        </w:trPr>
        <w:tc>
          <w:tcPr>
            <w:tcW w:w="188" w:type="pct"/>
            <w:vMerge/>
            <w:shd w:val="clear" w:color="auto" w:fill="auto"/>
            <w:vAlign w:val="center"/>
            <w:hideMark/>
          </w:tcPr>
          <w:p w14:paraId="3C87CD6A" w14:textId="77777777" w:rsidR="0070749E" w:rsidRPr="00065731" w:rsidRDefault="0070749E" w:rsidP="0070749E">
            <w:pPr>
              <w:rPr>
                <w:sz w:val="20"/>
                <w:szCs w:val="20"/>
              </w:rPr>
            </w:pPr>
          </w:p>
        </w:tc>
        <w:tc>
          <w:tcPr>
            <w:tcW w:w="1144" w:type="pct"/>
            <w:shd w:val="clear" w:color="auto" w:fill="auto"/>
            <w:vAlign w:val="center"/>
            <w:hideMark/>
          </w:tcPr>
          <w:p w14:paraId="40E03D84"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75A4BAE8" w14:textId="77777777" w:rsidR="0070749E" w:rsidRPr="00065731" w:rsidRDefault="0070749E" w:rsidP="0070749E">
            <w:pPr>
              <w:jc w:val="center"/>
              <w:rPr>
                <w:color w:val="000000"/>
                <w:sz w:val="20"/>
                <w:szCs w:val="20"/>
              </w:rPr>
            </w:pPr>
            <w:r w:rsidRPr="00065731">
              <w:rPr>
                <w:color w:val="000000"/>
                <w:sz w:val="20"/>
                <w:szCs w:val="20"/>
              </w:rPr>
              <w:t>12,75</w:t>
            </w:r>
          </w:p>
        </w:tc>
        <w:tc>
          <w:tcPr>
            <w:tcW w:w="408" w:type="pct"/>
            <w:shd w:val="clear" w:color="auto" w:fill="auto"/>
            <w:vAlign w:val="center"/>
            <w:hideMark/>
          </w:tcPr>
          <w:p w14:paraId="4BA33AD6" w14:textId="77777777" w:rsidR="0070749E" w:rsidRPr="00065731" w:rsidRDefault="0070749E" w:rsidP="0070749E">
            <w:pPr>
              <w:jc w:val="center"/>
              <w:rPr>
                <w:color w:val="000000"/>
                <w:sz w:val="20"/>
                <w:szCs w:val="20"/>
              </w:rPr>
            </w:pPr>
            <w:r w:rsidRPr="00065731">
              <w:rPr>
                <w:color w:val="000000"/>
                <w:sz w:val="20"/>
                <w:szCs w:val="20"/>
              </w:rPr>
              <w:t>12,75</w:t>
            </w:r>
          </w:p>
        </w:tc>
        <w:tc>
          <w:tcPr>
            <w:tcW w:w="408" w:type="pct"/>
            <w:shd w:val="clear" w:color="auto" w:fill="auto"/>
            <w:vAlign w:val="center"/>
            <w:hideMark/>
          </w:tcPr>
          <w:p w14:paraId="5014F497" w14:textId="77777777" w:rsidR="0070749E" w:rsidRPr="00065731" w:rsidRDefault="0070749E" w:rsidP="0070749E">
            <w:pPr>
              <w:jc w:val="center"/>
              <w:rPr>
                <w:color w:val="000000"/>
                <w:sz w:val="20"/>
                <w:szCs w:val="20"/>
              </w:rPr>
            </w:pPr>
            <w:r w:rsidRPr="00065731">
              <w:rPr>
                <w:color w:val="000000"/>
                <w:sz w:val="20"/>
                <w:szCs w:val="20"/>
              </w:rPr>
              <w:t>12,75</w:t>
            </w:r>
          </w:p>
        </w:tc>
        <w:tc>
          <w:tcPr>
            <w:tcW w:w="408" w:type="pct"/>
            <w:shd w:val="clear" w:color="auto" w:fill="auto"/>
            <w:vAlign w:val="center"/>
            <w:hideMark/>
          </w:tcPr>
          <w:p w14:paraId="4EF81E52" w14:textId="77777777" w:rsidR="0070749E" w:rsidRPr="00065731" w:rsidRDefault="0070749E" w:rsidP="0070749E">
            <w:pPr>
              <w:jc w:val="center"/>
              <w:rPr>
                <w:color w:val="000000"/>
                <w:sz w:val="20"/>
                <w:szCs w:val="20"/>
              </w:rPr>
            </w:pPr>
            <w:r w:rsidRPr="00065731">
              <w:rPr>
                <w:color w:val="000000"/>
                <w:sz w:val="20"/>
                <w:szCs w:val="20"/>
              </w:rPr>
              <w:t>12,75</w:t>
            </w:r>
          </w:p>
        </w:tc>
        <w:tc>
          <w:tcPr>
            <w:tcW w:w="408" w:type="pct"/>
            <w:shd w:val="clear" w:color="auto" w:fill="auto"/>
            <w:vAlign w:val="center"/>
            <w:hideMark/>
          </w:tcPr>
          <w:p w14:paraId="1FB004FC" w14:textId="77777777" w:rsidR="0070749E" w:rsidRPr="00065731" w:rsidRDefault="0070749E" w:rsidP="0070749E">
            <w:pPr>
              <w:jc w:val="center"/>
              <w:rPr>
                <w:color w:val="000000"/>
                <w:sz w:val="20"/>
                <w:szCs w:val="20"/>
              </w:rPr>
            </w:pPr>
            <w:r w:rsidRPr="00065731">
              <w:rPr>
                <w:color w:val="000000"/>
                <w:sz w:val="20"/>
                <w:szCs w:val="20"/>
              </w:rPr>
              <w:t>12,75</w:t>
            </w:r>
          </w:p>
        </w:tc>
        <w:tc>
          <w:tcPr>
            <w:tcW w:w="408" w:type="pct"/>
            <w:shd w:val="clear" w:color="auto" w:fill="auto"/>
            <w:vAlign w:val="center"/>
            <w:hideMark/>
          </w:tcPr>
          <w:p w14:paraId="3EBBFF2E" w14:textId="77777777" w:rsidR="0070749E" w:rsidRPr="00065731" w:rsidRDefault="0070749E" w:rsidP="0070749E">
            <w:pPr>
              <w:jc w:val="center"/>
              <w:rPr>
                <w:color w:val="000000"/>
                <w:sz w:val="20"/>
                <w:szCs w:val="20"/>
              </w:rPr>
            </w:pPr>
            <w:r w:rsidRPr="00065731">
              <w:rPr>
                <w:color w:val="000000"/>
                <w:sz w:val="20"/>
                <w:szCs w:val="20"/>
              </w:rPr>
              <w:t>12,75</w:t>
            </w:r>
          </w:p>
        </w:tc>
        <w:tc>
          <w:tcPr>
            <w:tcW w:w="408" w:type="pct"/>
            <w:shd w:val="clear" w:color="auto" w:fill="auto"/>
            <w:vAlign w:val="center"/>
            <w:hideMark/>
          </w:tcPr>
          <w:p w14:paraId="4D395410" w14:textId="77777777" w:rsidR="0070749E" w:rsidRPr="00065731" w:rsidRDefault="0070749E" w:rsidP="0070749E">
            <w:pPr>
              <w:jc w:val="center"/>
              <w:rPr>
                <w:color w:val="000000"/>
                <w:sz w:val="20"/>
                <w:szCs w:val="20"/>
              </w:rPr>
            </w:pPr>
            <w:r w:rsidRPr="00065731">
              <w:rPr>
                <w:color w:val="000000"/>
                <w:sz w:val="20"/>
                <w:szCs w:val="20"/>
              </w:rPr>
              <w:t>12,75</w:t>
            </w:r>
          </w:p>
        </w:tc>
        <w:tc>
          <w:tcPr>
            <w:tcW w:w="408" w:type="pct"/>
            <w:shd w:val="clear" w:color="auto" w:fill="auto"/>
            <w:vAlign w:val="center"/>
            <w:hideMark/>
          </w:tcPr>
          <w:p w14:paraId="2B5AC72D" w14:textId="77777777" w:rsidR="0070749E" w:rsidRPr="00065731" w:rsidRDefault="0070749E" w:rsidP="0070749E">
            <w:pPr>
              <w:jc w:val="center"/>
              <w:rPr>
                <w:color w:val="000000"/>
                <w:sz w:val="20"/>
                <w:szCs w:val="20"/>
              </w:rPr>
            </w:pPr>
            <w:r w:rsidRPr="00065731">
              <w:rPr>
                <w:color w:val="000000"/>
                <w:sz w:val="20"/>
                <w:szCs w:val="20"/>
              </w:rPr>
              <w:t>12,75</w:t>
            </w:r>
          </w:p>
        </w:tc>
        <w:tc>
          <w:tcPr>
            <w:tcW w:w="404" w:type="pct"/>
            <w:shd w:val="clear" w:color="auto" w:fill="auto"/>
            <w:vAlign w:val="center"/>
            <w:hideMark/>
          </w:tcPr>
          <w:p w14:paraId="5497C943" w14:textId="77777777" w:rsidR="0070749E" w:rsidRPr="00065731" w:rsidRDefault="0070749E" w:rsidP="0070749E">
            <w:pPr>
              <w:jc w:val="center"/>
              <w:rPr>
                <w:color w:val="000000"/>
                <w:sz w:val="20"/>
                <w:szCs w:val="20"/>
              </w:rPr>
            </w:pPr>
            <w:r w:rsidRPr="00065731">
              <w:rPr>
                <w:color w:val="000000"/>
                <w:sz w:val="20"/>
                <w:szCs w:val="20"/>
              </w:rPr>
              <w:t>12,75</w:t>
            </w:r>
          </w:p>
        </w:tc>
      </w:tr>
      <w:tr w:rsidR="0070749E" w:rsidRPr="00065731" w14:paraId="7427DD17" w14:textId="77777777" w:rsidTr="0070749E">
        <w:trPr>
          <w:trHeight w:val="20"/>
        </w:trPr>
        <w:tc>
          <w:tcPr>
            <w:tcW w:w="188" w:type="pct"/>
            <w:vMerge/>
            <w:shd w:val="clear" w:color="auto" w:fill="auto"/>
            <w:vAlign w:val="center"/>
            <w:hideMark/>
          </w:tcPr>
          <w:p w14:paraId="49753F64" w14:textId="77777777" w:rsidR="0070749E" w:rsidRPr="00065731" w:rsidRDefault="0070749E" w:rsidP="0070749E">
            <w:pPr>
              <w:rPr>
                <w:sz w:val="20"/>
                <w:szCs w:val="20"/>
              </w:rPr>
            </w:pPr>
          </w:p>
        </w:tc>
        <w:tc>
          <w:tcPr>
            <w:tcW w:w="1144" w:type="pct"/>
            <w:shd w:val="clear" w:color="auto" w:fill="auto"/>
            <w:vAlign w:val="center"/>
            <w:hideMark/>
          </w:tcPr>
          <w:p w14:paraId="320DC562"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555A0336"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793A1ACF"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4523827E"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7E51E905"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27656F70"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7970D0A9"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7801CD57"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782F7CCF" w14:textId="77777777" w:rsidR="0070749E" w:rsidRPr="00065731" w:rsidRDefault="0070749E" w:rsidP="0070749E">
            <w:pPr>
              <w:jc w:val="center"/>
              <w:rPr>
                <w:color w:val="000000"/>
                <w:sz w:val="20"/>
                <w:szCs w:val="20"/>
              </w:rPr>
            </w:pPr>
            <w:r w:rsidRPr="00065731">
              <w:rPr>
                <w:color w:val="000000"/>
                <w:sz w:val="20"/>
                <w:szCs w:val="20"/>
              </w:rPr>
              <w:t>0,00</w:t>
            </w:r>
          </w:p>
        </w:tc>
        <w:tc>
          <w:tcPr>
            <w:tcW w:w="404" w:type="pct"/>
            <w:shd w:val="clear" w:color="auto" w:fill="auto"/>
            <w:vAlign w:val="center"/>
            <w:hideMark/>
          </w:tcPr>
          <w:p w14:paraId="50D41B4B" w14:textId="77777777" w:rsidR="0070749E" w:rsidRPr="00065731" w:rsidRDefault="0070749E" w:rsidP="0070749E">
            <w:pPr>
              <w:jc w:val="center"/>
              <w:rPr>
                <w:color w:val="000000"/>
                <w:sz w:val="20"/>
                <w:szCs w:val="20"/>
              </w:rPr>
            </w:pPr>
            <w:r w:rsidRPr="00065731">
              <w:rPr>
                <w:color w:val="000000"/>
                <w:sz w:val="20"/>
                <w:szCs w:val="20"/>
              </w:rPr>
              <w:t>0,00</w:t>
            </w:r>
          </w:p>
        </w:tc>
      </w:tr>
      <w:tr w:rsidR="0070749E" w:rsidRPr="00065731" w14:paraId="13267773" w14:textId="77777777" w:rsidTr="0070749E">
        <w:trPr>
          <w:trHeight w:val="20"/>
        </w:trPr>
        <w:tc>
          <w:tcPr>
            <w:tcW w:w="188" w:type="pct"/>
            <w:vMerge/>
            <w:shd w:val="clear" w:color="auto" w:fill="auto"/>
            <w:vAlign w:val="center"/>
            <w:hideMark/>
          </w:tcPr>
          <w:p w14:paraId="3859BB2F" w14:textId="77777777" w:rsidR="0070749E" w:rsidRPr="00065731" w:rsidRDefault="0070749E" w:rsidP="0070749E">
            <w:pPr>
              <w:rPr>
                <w:sz w:val="20"/>
                <w:szCs w:val="20"/>
              </w:rPr>
            </w:pPr>
          </w:p>
        </w:tc>
        <w:tc>
          <w:tcPr>
            <w:tcW w:w="1144" w:type="pct"/>
            <w:shd w:val="clear" w:color="auto" w:fill="auto"/>
            <w:vAlign w:val="center"/>
            <w:hideMark/>
          </w:tcPr>
          <w:p w14:paraId="656ECF6A"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67181170"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161E02A"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2E16301"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5B9FFC99"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3AA4E41"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5788D0D4"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36C03E37"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81F9EB9"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4018D169"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10F30DE1" w14:textId="77777777" w:rsidTr="0070749E">
        <w:trPr>
          <w:trHeight w:val="20"/>
        </w:trPr>
        <w:tc>
          <w:tcPr>
            <w:tcW w:w="188" w:type="pct"/>
            <w:vMerge/>
            <w:shd w:val="clear" w:color="auto" w:fill="auto"/>
            <w:vAlign w:val="center"/>
            <w:hideMark/>
          </w:tcPr>
          <w:p w14:paraId="45C12323" w14:textId="77777777" w:rsidR="0070749E" w:rsidRPr="00065731" w:rsidRDefault="0070749E" w:rsidP="0070749E">
            <w:pPr>
              <w:rPr>
                <w:sz w:val="20"/>
                <w:szCs w:val="20"/>
              </w:rPr>
            </w:pPr>
          </w:p>
        </w:tc>
        <w:tc>
          <w:tcPr>
            <w:tcW w:w="1144" w:type="pct"/>
            <w:shd w:val="clear" w:color="auto" w:fill="auto"/>
            <w:vAlign w:val="center"/>
            <w:hideMark/>
          </w:tcPr>
          <w:p w14:paraId="1D6DBD93"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160E6B4D" w14:textId="77777777" w:rsidR="0070749E" w:rsidRPr="00065731" w:rsidRDefault="0070749E" w:rsidP="0070749E">
            <w:pPr>
              <w:jc w:val="center"/>
              <w:rPr>
                <w:color w:val="000000"/>
                <w:sz w:val="20"/>
                <w:szCs w:val="20"/>
              </w:rPr>
            </w:pPr>
            <w:r w:rsidRPr="00065731">
              <w:rPr>
                <w:color w:val="000000"/>
                <w:sz w:val="20"/>
                <w:szCs w:val="20"/>
              </w:rPr>
              <w:t>12,75</w:t>
            </w:r>
          </w:p>
        </w:tc>
        <w:tc>
          <w:tcPr>
            <w:tcW w:w="408" w:type="pct"/>
            <w:shd w:val="clear" w:color="auto" w:fill="auto"/>
            <w:vAlign w:val="center"/>
            <w:hideMark/>
          </w:tcPr>
          <w:p w14:paraId="4237139B" w14:textId="77777777" w:rsidR="0070749E" w:rsidRPr="00065731" w:rsidRDefault="0070749E" w:rsidP="0070749E">
            <w:pPr>
              <w:jc w:val="center"/>
              <w:rPr>
                <w:color w:val="000000"/>
                <w:sz w:val="20"/>
                <w:szCs w:val="20"/>
              </w:rPr>
            </w:pPr>
            <w:r w:rsidRPr="00065731">
              <w:rPr>
                <w:color w:val="000000"/>
                <w:sz w:val="20"/>
                <w:szCs w:val="20"/>
              </w:rPr>
              <w:t>12,75</w:t>
            </w:r>
          </w:p>
        </w:tc>
        <w:tc>
          <w:tcPr>
            <w:tcW w:w="408" w:type="pct"/>
            <w:shd w:val="clear" w:color="auto" w:fill="auto"/>
            <w:vAlign w:val="center"/>
            <w:hideMark/>
          </w:tcPr>
          <w:p w14:paraId="55F808B5" w14:textId="77777777" w:rsidR="0070749E" w:rsidRPr="00065731" w:rsidRDefault="0070749E" w:rsidP="0070749E">
            <w:pPr>
              <w:jc w:val="center"/>
              <w:rPr>
                <w:color w:val="000000"/>
                <w:sz w:val="20"/>
                <w:szCs w:val="20"/>
              </w:rPr>
            </w:pPr>
            <w:r w:rsidRPr="00065731">
              <w:rPr>
                <w:color w:val="000000"/>
                <w:sz w:val="20"/>
                <w:szCs w:val="20"/>
              </w:rPr>
              <w:t>12,75</w:t>
            </w:r>
          </w:p>
        </w:tc>
        <w:tc>
          <w:tcPr>
            <w:tcW w:w="408" w:type="pct"/>
            <w:shd w:val="clear" w:color="auto" w:fill="auto"/>
            <w:vAlign w:val="center"/>
            <w:hideMark/>
          </w:tcPr>
          <w:p w14:paraId="2772FB12" w14:textId="77777777" w:rsidR="0070749E" w:rsidRPr="00065731" w:rsidRDefault="0070749E" w:rsidP="0070749E">
            <w:pPr>
              <w:jc w:val="center"/>
              <w:rPr>
                <w:color w:val="000000"/>
                <w:sz w:val="20"/>
                <w:szCs w:val="20"/>
              </w:rPr>
            </w:pPr>
            <w:r w:rsidRPr="00065731">
              <w:rPr>
                <w:color w:val="000000"/>
                <w:sz w:val="20"/>
                <w:szCs w:val="20"/>
              </w:rPr>
              <w:t>12,75</w:t>
            </w:r>
          </w:p>
        </w:tc>
        <w:tc>
          <w:tcPr>
            <w:tcW w:w="408" w:type="pct"/>
            <w:shd w:val="clear" w:color="auto" w:fill="auto"/>
            <w:vAlign w:val="center"/>
            <w:hideMark/>
          </w:tcPr>
          <w:p w14:paraId="0116A9ED" w14:textId="77777777" w:rsidR="0070749E" w:rsidRPr="00065731" w:rsidRDefault="0070749E" w:rsidP="0070749E">
            <w:pPr>
              <w:jc w:val="center"/>
              <w:rPr>
                <w:color w:val="000000"/>
                <w:sz w:val="20"/>
                <w:szCs w:val="20"/>
              </w:rPr>
            </w:pPr>
            <w:r w:rsidRPr="00065731">
              <w:rPr>
                <w:color w:val="000000"/>
                <w:sz w:val="20"/>
                <w:szCs w:val="20"/>
              </w:rPr>
              <w:t>12,75</w:t>
            </w:r>
          </w:p>
        </w:tc>
        <w:tc>
          <w:tcPr>
            <w:tcW w:w="408" w:type="pct"/>
            <w:shd w:val="clear" w:color="auto" w:fill="auto"/>
            <w:vAlign w:val="center"/>
            <w:hideMark/>
          </w:tcPr>
          <w:p w14:paraId="5D81880B" w14:textId="77777777" w:rsidR="0070749E" w:rsidRPr="00065731" w:rsidRDefault="0070749E" w:rsidP="0070749E">
            <w:pPr>
              <w:jc w:val="center"/>
              <w:rPr>
                <w:color w:val="000000"/>
                <w:sz w:val="20"/>
                <w:szCs w:val="20"/>
              </w:rPr>
            </w:pPr>
            <w:r w:rsidRPr="00065731">
              <w:rPr>
                <w:color w:val="000000"/>
                <w:sz w:val="20"/>
                <w:szCs w:val="20"/>
              </w:rPr>
              <w:t>12,75</w:t>
            </w:r>
          </w:p>
        </w:tc>
        <w:tc>
          <w:tcPr>
            <w:tcW w:w="408" w:type="pct"/>
            <w:shd w:val="clear" w:color="auto" w:fill="auto"/>
            <w:vAlign w:val="center"/>
            <w:hideMark/>
          </w:tcPr>
          <w:p w14:paraId="4D4CE883" w14:textId="77777777" w:rsidR="0070749E" w:rsidRPr="00065731" w:rsidRDefault="0070749E" w:rsidP="0070749E">
            <w:pPr>
              <w:jc w:val="center"/>
              <w:rPr>
                <w:color w:val="000000"/>
                <w:sz w:val="20"/>
                <w:szCs w:val="20"/>
              </w:rPr>
            </w:pPr>
            <w:r w:rsidRPr="00065731">
              <w:rPr>
                <w:color w:val="000000"/>
                <w:sz w:val="20"/>
                <w:szCs w:val="20"/>
              </w:rPr>
              <w:t>12,75</w:t>
            </w:r>
          </w:p>
        </w:tc>
        <w:tc>
          <w:tcPr>
            <w:tcW w:w="408" w:type="pct"/>
            <w:shd w:val="clear" w:color="auto" w:fill="auto"/>
            <w:vAlign w:val="center"/>
            <w:hideMark/>
          </w:tcPr>
          <w:p w14:paraId="1A80B8B7" w14:textId="77777777" w:rsidR="0070749E" w:rsidRPr="00065731" w:rsidRDefault="0070749E" w:rsidP="0070749E">
            <w:pPr>
              <w:jc w:val="center"/>
              <w:rPr>
                <w:color w:val="000000"/>
                <w:sz w:val="20"/>
                <w:szCs w:val="20"/>
              </w:rPr>
            </w:pPr>
            <w:r w:rsidRPr="00065731">
              <w:rPr>
                <w:color w:val="000000"/>
                <w:sz w:val="20"/>
                <w:szCs w:val="20"/>
              </w:rPr>
              <w:t>12,75</w:t>
            </w:r>
          </w:p>
        </w:tc>
        <w:tc>
          <w:tcPr>
            <w:tcW w:w="404" w:type="pct"/>
            <w:shd w:val="clear" w:color="auto" w:fill="auto"/>
            <w:vAlign w:val="center"/>
            <w:hideMark/>
          </w:tcPr>
          <w:p w14:paraId="573B1720" w14:textId="77777777" w:rsidR="0070749E" w:rsidRPr="00065731" w:rsidRDefault="0070749E" w:rsidP="0070749E">
            <w:pPr>
              <w:jc w:val="center"/>
              <w:rPr>
                <w:color w:val="000000"/>
                <w:sz w:val="20"/>
                <w:szCs w:val="20"/>
              </w:rPr>
            </w:pPr>
            <w:r w:rsidRPr="00065731">
              <w:rPr>
                <w:color w:val="000000"/>
                <w:sz w:val="20"/>
                <w:szCs w:val="20"/>
              </w:rPr>
              <w:t>12,75</w:t>
            </w:r>
          </w:p>
        </w:tc>
      </w:tr>
      <w:tr w:rsidR="0070749E" w:rsidRPr="00065731" w14:paraId="3791686E" w14:textId="77777777" w:rsidTr="0070749E">
        <w:trPr>
          <w:trHeight w:val="20"/>
        </w:trPr>
        <w:tc>
          <w:tcPr>
            <w:tcW w:w="188" w:type="pct"/>
            <w:vMerge/>
            <w:shd w:val="clear" w:color="auto" w:fill="auto"/>
            <w:vAlign w:val="center"/>
            <w:hideMark/>
          </w:tcPr>
          <w:p w14:paraId="57682FC0" w14:textId="77777777" w:rsidR="0070749E" w:rsidRPr="00065731" w:rsidRDefault="0070749E" w:rsidP="0070749E">
            <w:pPr>
              <w:rPr>
                <w:sz w:val="20"/>
                <w:szCs w:val="20"/>
              </w:rPr>
            </w:pPr>
          </w:p>
        </w:tc>
        <w:tc>
          <w:tcPr>
            <w:tcW w:w="1144" w:type="pct"/>
            <w:shd w:val="clear" w:color="auto" w:fill="auto"/>
            <w:vAlign w:val="center"/>
            <w:hideMark/>
          </w:tcPr>
          <w:p w14:paraId="52FCCFBC"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47BA4A38"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50BE27E6"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2A0D8F6D"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65441F83"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0179D968"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3A962513"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2D192FE2"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3A4EB836" w14:textId="77777777" w:rsidR="0070749E" w:rsidRPr="00065731" w:rsidRDefault="0070749E" w:rsidP="0070749E">
            <w:pPr>
              <w:jc w:val="center"/>
              <w:rPr>
                <w:color w:val="000000"/>
                <w:sz w:val="20"/>
                <w:szCs w:val="20"/>
              </w:rPr>
            </w:pPr>
            <w:r w:rsidRPr="00065731">
              <w:rPr>
                <w:color w:val="000000"/>
                <w:sz w:val="20"/>
                <w:szCs w:val="20"/>
              </w:rPr>
              <w:t>0,01</w:t>
            </w:r>
          </w:p>
        </w:tc>
        <w:tc>
          <w:tcPr>
            <w:tcW w:w="404" w:type="pct"/>
            <w:shd w:val="clear" w:color="auto" w:fill="auto"/>
            <w:vAlign w:val="center"/>
            <w:hideMark/>
          </w:tcPr>
          <w:p w14:paraId="78FDB18D" w14:textId="77777777" w:rsidR="0070749E" w:rsidRPr="00065731" w:rsidRDefault="0070749E" w:rsidP="0070749E">
            <w:pPr>
              <w:jc w:val="center"/>
              <w:rPr>
                <w:color w:val="000000"/>
                <w:sz w:val="20"/>
                <w:szCs w:val="20"/>
              </w:rPr>
            </w:pPr>
            <w:r w:rsidRPr="00065731">
              <w:rPr>
                <w:color w:val="000000"/>
                <w:sz w:val="20"/>
                <w:szCs w:val="20"/>
              </w:rPr>
              <w:t>0,01</w:t>
            </w:r>
          </w:p>
        </w:tc>
      </w:tr>
      <w:tr w:rsidR="0070749E" w:rsidRPr="00065731" w14:paraId="108DE567" w14:textId="77777777" w:rsidTr="0070749E">
        <w:trPr>
          <w:trHeight w:val="20"/>
        </w:trPr>
        <w:tc>
          <w:tcPr>
            <w:tcW w:w="188" w:type="pct"/>
            <w:vMerge w:val="restart"/>
            <w:shd w:val="clear" w:color="auto" w:fill="auto"/>
            <w:vAlign w:val="center"/>
            <w:hideMark/>
          </w:tcPr>
          <w:p w14:paraId="606027B0" w14:textId="77777777" w:rsidR="0070749E" w:rsidRPr="00065731" w:rsidRDefault="0070749E" w:rsidP="0070749E">
            <w:pPr>
              <w:jc w:val="center"/>
              <w:rPr>
                <w:sz w:val="20"/>
                <w:szCs w:val="20"/>
              </w:rPr>
            </w:pPr>
            <w:r w:rsidRPr="00065731">
              <w:rPr>
                <w:sz w:val="20"/>
                <w:szCs w:val="20"/>
              </w:rPr>
              <w:t>20</w:t>
            </w:r>
          </w:p>
        </w:tc>
        <w:tc>
          <w:tcPr>
            <w:tcW w:w="4812" w:type="pct"/>
            <w:gridSpan w:val="10"/>
            <w:shd w:val="clear" w:color="auto" w:fill="auto"/>
            <w:vAlign w:val="center"/>
            <w:hideMark/>
          </w:tcPr>
          <w:p w14:paraId="63DF8212" w14:textId="77777777" w:rsidR="0070749E" w:rsidRPr="00065731" w:rsidRDefault="0070749E" w:rsidP="0070749E">
            <w:pPr>
              <w:jc w:val="center"/>
              <w:rPr>
                <w:b/>
                <w:bCs/>
                <w:sz w:val="20"/>
                <w:szCs w:val="20"/>
              </w:rPr>
            </w:pPr>
            <w:r w:rsidRPr="00065731">
              <w:rPr>
                <w:b/>
                <w:bCs/>
                <w:sz w:val="20"/>
                <w:szCs w:val="20"/>
              </w:rPr>
              <w:t>Котельная №20</w:t>
            </w:r>
          </w:p>
        </w:tc>
      </w:tr>
      <w:tr w:rsidR="0070749E" w:rsidRPr="00065731" w14:paraId="39ABA93A" w14:textId="77777777" w:rsidTr="0070749E">
        <w:trPr>
          <w:trHeight w:val="20"/>
        </w:trPr>
        <w:tc>
          <w:tcPr>
            <w:tcW w:w="188" w:type="pct"/>
            <w:vMerge/>
            <w:shd w:val="clear" w:color="auto" w:fill="auto"/>
            <w:vAlign w:val="center"/>
            <w:hideMark/>
          </w:tcPr>
          <w:p w14:paraId="2EA6535F" w14:textId="77777777" w:rsidR="0070749E" w:rsidRPr="00065731" w:rsidRDefault="0070749E" w:rsidP="0070749E">
            <w:pPr>
              <w:rPr>
                <w:sz w:val="20"/>
                <w:szCs w:val="20"/>
              </w:rPr>
            </w:pPr>
          </w:p>
        </w:tc>
        <w:tc>
          <w:tcPr>
            <w:tcW w:w="1144" w:type="pct"/>
            <w:shd w:val="clear" w:color="auto" w:fill="auto"/>
            <w:vAlign w:val="center"/>
            <w:hideMark/>
          </w:tcPr>
          <w:p w14:paraId="3DD92AC5"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4F4A9770" w14:textId="77777777" w:rsidR="0070749E" w:rsidRPr="00065731" w:rsidRDefault="0070749E" w:rsidP="0070749E">
            <w:pPr>
              <w:jc w:val="center"/>
              <w:rPr>
                <w:color w:val="000000"/>
                <w:sz w:val="20"/>
                <w:szCs w:val="20"/>
              </w:rPr>
            </w:pPr>
            <w:r w:rsidRPr="00065731">
              <w:rPr>
                <w:color w:val="000000"/>
                <w:sz w:val="20"/>
                <w:szCs w:val="20"/>
              </w:rPr>
              <w:t>184,73</w:t>
            </w:r>
          </w:p>
        </w:tc>
        <w:tc>
          <w:tcPr>
            <w:tcW w:w="408" w:type="pct"/>
            <w:shd w:val="clear" w:color="auto" w:fill="auto"/>
            <w:vAlign w:val="center"/>
            <w:hideMark/>
          </w:tcPr>
          <w:p w14:paraId="7BA095A6" w14:textId="77777777" w:rsidR="0070749E" w:rsidRPr="00065731" w:rsidRDefault="0070749E" w:rsidP="0070749E">
            <w:pPr>
              <w:jc w:val="center"/>
              <w:rPr>
                <w:color w:val="000000"/>
                <w:sz w:val="20"/>
                <w:szCs w:val="20"/>
              </w:rPr>
            </w:pPr>
            <w:r w:rsidRPr="00065731">
              <w:rPr>
                <w:color w:val="000000"/>
                <w:sz w:val="20"/>
                <w:szCs w:val="20"/>
              </w:rPr>
              <w:t>184,73</w:t>
            </w:r>
          </w:p>
        </w:tc>
        <w:tc>
          <w:tcPr>
            <w:tcW w:w="408" w:type="pct"/>
            <w:shd w:val="clear" w:color="auto" w:fill="auto"/>
            <w:vAlign w:val="center"/>
            <w:hideMark/>
          </w:tcPr>
          <w:p w14:paraId="5A9A0C12" w14:textId="77777777" w:rsidR="0070749E" w:rsidRPr="00065731" w:rsidRDefault="0070749E" w:rsidP="0070749E">
            <w:pPr>
              <w:jc w:val="center"/>
              <w:rPr>
                <w:color w:val="000000"/>
                <w:sz w:val="20"/>
                <w:szCs w:val="20"/>
              </w:rPr>
            </w:pPr>
            <w:r w:rsidRPr="00065731">
              <w:rPr>
                <w:color w:val="000000"/>
                <w:sz w:val="20"/>
                <w:szCs w:val="20"/>
              </w:rPr>
              <w:t>184,73</w:t>
            </w:r>
          </w:p>
        </w:tc>
        <w:tc>
          <w:tcPr>
            <w:tcW w:w="408" w:type="pct"/>
            <w:shd w:val="clear" w:color="auto" w:fill="auto"/>
            <w:vAlign w:val="center"/>
            <w:hideMark/>
          </w:tcPr>
          <w:p w14:paraId="62CDF7A9" w14:textId="77777777" w:rsidR="0070749E" w:rsidRPr="00065731" w:rsidRDefault="0070749E" w:rsidP="0070749E">
            <w:pPr>
              <w:jc w:val="center"/>
              <w:rPr>
                <w:color w:val="000000"/>
                <w:sz w:val="20"/>
                <w:szCs w:val="20"/>
              </w:rPr>
            </w:pPr>
            <w:r w:rsidRPr="00065731">
              <w:rPr>
                <w:color w:val="000000"/>
                <w:sz w:val="20"/>
                <w:szCs w:val="20"/>
              </w:rPr>
              <w:t>184,73</w:t>
            </w:r>
          </w:p>
        </w:tc>
        <w:tc>
          <w:tcPr>
            <w:tcW w:w="408" w:type="pct"/>
            <w:shd w:val="clear" w:color="auto" w:fill="auto"/>
            <w:vAlign w:val="center"/>
            <w:hideMark/>
          </w:tcPr>
          <w:p w14:paraId="12A30888" w14:textId="77777777" w:rsidR="0070749E" w:rsidRPr="00065731" w:rsidRDefault="0070749E" w:rsidP="0070749E">
            <w:pPr>
              <w:jc w:val="center"/>
              <w:rPr>
                <w:color w:val="000000"/>
                <w:sz w:val="20"/>
                <w:szCs w:val="20"/>
              </w:rPr>
            </w:pPr>
            <w:r w:rsidRPr="00065731">
              <w:rPr>
                <w:color w:val="000000"/>
                <w:sz w:val="20"/>
                <w:szCs w:val="20"/>
              </w:rPr>
              <w:t>184,73</w:t>
            </w:r>
          </w:p>
        </w:tc>
        <w:tc>
          <w:tcPr>
            <w:tcW w:w="408" w:type="pct"/>
            <w:shd w:val="clear" w:color="auto" w:fill="auto"/>
            <w:vAlign w:val="center"/>
            <w:hideMark/>
          </w:tcPr>
          <w:p w14:paraId="138AFFBB" w14:textId="77777777" w:rsidR="0070749E" w:rsidRPr="00065731" w:rsidRDefault="0070749E" w:rsidP="0070749E">
            <w:pPr>
              <w:jc w:val="center"/>
              <w:rPr>
                <w:color w:val="000000"/>
                <w:sz w:val="20"/>
                <w:szCs w:val="20"/>
              </w:rPr>
            </w:pPr>
            <w:r w:rsidRPr="00065731">
              <w:rPr>
                <w:color w:val="000000"/>
                <w:sz w:val="20"/>
                <w:szCs w:val="20"/>
              </w:rPr>
              <w:t>184,73</w:t>
            </w:r>
          </w:p>
        </w:tc>
        <w:tc>
          <w:tcPr>
            <w:tcW w:w="408" w:type="pct"/>
            <w:shd w:val="clear" w:color="auto" w:fill="auto"/>
            <w:vAlign w:val="center"/>
            <w:hideMark/>
          </w:tcPr>
          <w:p w14:paraId="568176DC" w14:textId="77777777" w:rsidR="0070749E" w:rsidRPr="00065731" w:rsidRDefault="0070749E" w:rsidP="0070749E">
            <w:pPr>
              <w:jc w:val="center"/>
              <w:rPr>
                <w:color w:val="000000"/>
                <w:sz w:val="20"/>
                <w:szCs w:val="20"/>
              </w:rPr>
            </w:pPr>
            <w:r w:rsidRPr="00065731">
              <w:rPr>
                <w:color w:val="000000"/>
                <w:sz w:val="20"/>
                <w:szCs w:val="20"/>
              </w:rPr>
              <w:t>184,73</w:t>
            </w:r>
          </w:p>
        </w:tc>
        <w:tc>
          <w:tcPr>
            <w:tcW w:w="408" w:type="pct"/>
            <w:shd w:val="clear" w:color="auto" w:fill="auto"/>
            <w:vAlign w:val="center"/>
            <w:hideMark/>
          </w:tcPr>
          <w:p w14:paraId="3FB9AC2A" w14:textId="77777777" w:rsidR="0070749E" w:rsidRPr="00065731" w:rsidRDefault="0070749E" w:rsidP="0070749E">
            <w:pPr>
              <w:jc w:val="center"/>
              <w:rPr>
                <w:color w:val="000000"/>
                <w:sz w:val="20"/>
                <w:szCs w:val="20"/>
              </w:rPr>
            </w:pPr>
            <w:r w:rsidRPr="00065731">
              <w:rPr>
                <w:color w:val="000000"/>
                <w:sz w:val="20"/>
                <w:szCs w:val="20"/>
              </w:rPr>
              <w:t>184,73</w:t>
            </w:r>
          </w:p>
        </w:tc>
        <w:tc>
          <w:tcPr>
            <w:tcW w:w="404" w:type="pct"/>
            <w:shd w:val="clear" w:color="auto" w:fill="auto"/>
            <w:vAlign w:val="center"/>
            <w:hideMark/>
          </w:tcPr>
          <w:p w14:paraId="510EA3B8" w14:textId="77777777" w:rsidR="0070749E" w:rsidRPr="00065731" w:rsidRDefault="0070749E" w:rsidP="0070749E">
            <w:pPr>
              <w:jc w:val="center"/>
              <w:rPr>
                <w:color w:val="000000"/>
                <w:sz w:val="20"/>
                <w:szCs w:val="20"/>
              </w:rPr>
            </w:pPr>
            <w:r w:rsidRPr="00065731">
              <w:rPr>
                <w:color w:val="000000"/>
                <w:sz w:val="20"/>
                <w:szCs w:val="20"/>
              </w:rPr>
              <w:t>184,73</w:t>
            </w:r>
          </w:p>
        </w:tc>
      </w:tr>
      <w:tr w:rsidR="0070749E" w:rsidRPr="00065731" w14:paraId="579BE80D" w14:textId="77777777" w:rsidTr="0070749E">
        <w:trPr>
          <w:trHeight w:val="20"/>
        </w:trPr>
        <w:tc>
          <w:tcPr>
            <w:tcW w:w="188" w:type="pct"/>
            <w:vMerge/>
            <w:shd w:val="clear" w:color="auto" w:fill="auto"/>
            <w:vAlign w:val="center"/>
            <w:hideMark/>
          </w:tcPr>
          <w:p w14:paraId="0987F8AE" w14:textId="77777777" w:rsidR="0070749E" w:rsidRPr="00065731" w:rsidRDefault="0070749E" w:rsidP="0070749E">
            <w:pPr>
              <w:rPr>
                <w:sz w:val="20"/>
                <w:szCs w:val="20"/>
              </w:rPr>
            </w:pPr>
          </w:p>
        </w:tc>
        <w:tc>
          <w:tcPr>
            <w:tcW w:w="1144" w:type="pct"/>
            <w:shd w:val="clear" w:color="auto" w:fill="auto"/>
            <w:vAlign w:val="center"/>
            <w:hideMark/>
          </w:tcPr>
          <w:p w14:paraId="405BE030"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1FB45506" w14:textId="77777777" w:rsidR="0070749E" w:rsidRPr="00065731" w:rsidRDefault="0070749E" w:rsidP="0070749E">
            <w:pPr>
              <w:jc w:val="center"/>
              <w:rPr>
                <w:color w:val="000000"/>
                <w:sz w:val="20"/>
                <w:szCs w:val="20"/>
              </w:rPr>
            </w:pPr>
            <w:r w:rsidRPr="00065731">
              <w:rPr>
                <w:color w:val="000000"/>
                <w:sz w:val="20"/>
                <w:szCs w:val="20"/>
              </w:rPr>
              <w:t>39,09</w:t>
            </w:r>
          </w:p>
        </w:tc>
        <w:tc>
          <w:tcPr>
            <w:tcW w:w="408" w:type="pct"/>
            <w:shd w:val="clear" w:color="auto" w:fill="auto"/>
            <w:vAlign w:val="center"/>
            <w:hideMark/>
          </w:tcPr>
          <w:p w14:paraId="642E9ADF" w14:textId="77777777" w:rsidR="0070749E" w:rsidRPr="00065731" w:rsidRDefault="0070749E" w:rsidP="0070749E">
            <w:pPr>
              <w:jc w:val="center"/>
              <w:rPr>
                <w:color w:val="000000"/>
                <w:sz w:val="20"/>
                <w:szCs w:val="20"/>
              </w:rPr>
            </w:pPr>
            <w:r w:rsidRPr="00065731">
              <w:rPr>
                <w:color w:val="000000"/>
                <w:sz w:val="20"/>
                <w:szCs w:val="20"/>
              </w:rPr>
              <w:t>39,09</w:t>
            </w:r>
          </w:p>
        </w:tc>
        <w:tc>
          <w:tcPr>
            <w:tcW w:w="408" w:type="pct"/>
            <w:shd w:val="clear" w:color="auto" w:fill="auto"/>
            <w:vAlign w:val="center"/>
            <w:hideMark/>
          </w:tcPr>
          <w:p w14:paraId="6AF85917" w14:textId="77777777" w:rsidR="0070749E" w:rsidRPr="00065731" w:rsidRDefault="0070749E" w:rsidP="0070749E">
            <w:pPr>
              <w:jc w:val="center"/>
              <w:rPr>
                <w:color w:val="000000"/>
                <w:sz w:val="20"/>
                <w:szCs w:val="20"/>
              </w:rPr>
            </w:pPr>
            <w:r w:rsidRPr="00065731">
              <w:rPr>
                <w:color w:val="000000"/>
                <w:sz w:val="20"/>
                <w:szCs w:val="20"/>
              </w:rPr>
              <w:t>39,09</w:t>
            </w:r>
          </w:p>
        </w:tc>
        <w:tc>
          <w:tcPr>
            <w:tcW w:w="408" w:type="pct"/>
            <w:shd w:val="clear" w:color="auto" w:fill="auto"/>
            <w:vAlign w:val="center"/>
            <w:hideMark/>
          </w:tcPr>
          <w:p w14:paraId="547EBFC4" w14:textId="77777777" w:rsidR="0070749E" w:rsidRPr="00065731" w:rsidRDefault="0070749E" w:rsidP="0070749E">
            <w:pPr>
              <w:jc w:val="center"/>
              <w:rPr>
                <w:color w:val="000000"/>
                <w:sz w:val="20"/>
                <w:szCs w:val="20"/>
              </w:rPr>
            </w:pPr>
            <w:r w:rsidRPr="00065731">
              <w:rPr>
                <w:color w:val="000000"/>
                <w:sz w:val="20"/>
                <w:szCs w:val="20"/>
              </w:rPr>
              <w:t>39,09</w:t>
            </w:r>
          </w:p>
        </w:tc>
        <w:tc>
          <w:tcPr>
            <w:tcW w:w="408" w:type="pct"/>
            <w:shd w:val="clear" w:color="auto" w:fill="auto"/>
            <w:vAlign w:val="center"/>
            <w:hideMark/>
          </w:tcPr>
          <w:p w14:paraId="1D8F9826" w14:textId="77777777" w:rsidR="0070749E" w:rsidRPr="00065731" w:rsidRDefault="0070749E" w:rsidP="0070749E">
            <w:pPr>
              <w:jc w:val="center"/>
              <w:rPr>
                <w:color w:val="000000"/>
                <w:sz w:val="20"/>
                <w:szCs w:val="20"/>
              </w:rPr>
            </w:pPr>
            <w:r w:rsidRPr="00065731">
              <w:rPr>
                <w:color w:val="000000"/>
                <w:sz w:val="20"/>
                <w:szCs w:val="20"/>
              </w:rPr>
              <w:t>39,09</w:t>
            </w:r>
          </w:p>
        </w:tc>
        <w:tc>
          <w:tcPr>
            <w:tcW w:w="408" w:type="pct"/>
            <w:shd w:val="clear" w:color="auto" w:fill="auto"/>
            <w:vAlign w:val="center"/>
            <w:hideMark/>
          </w:tcPr>
          <w:p w14:paraId="28CCAA65" w14:textId="77777777" w:rsidR="0070749E" w:rsidRPr="00065731" w:rsidRDefault="0070749E" w:rsidP="0070749E">
            <w:pPr>
              <w:jc w:val="center"/>
              <w:rPr>
                <w:color w:val="000000"/>
                <w:sz w:val="20"/>
                <w:szCs w:val="20"/>
              </w:rPr>
            </w:pPr>
            <w:r w:rsidRPr="00065731">
              <w:rPr>
                <w:color w:val="000000"/>
                <w:sz w:val="20"/>
                <w:szCs w:val="20"/>
              </w:rPr>
              <w:t>39,09</w:t>
            </w:r>
          </w:p>
        </w:tc>
        <w:tc>
          <w:tcPr>
            <w:tcW w:w="408" w:type="pct"/>
            <w:shd w:val="clear" w:color="auto" w:fill="auto"/>
            <w:vAlign w:val="center"/>
            <w:hideMark/>
          </w:tcPr>
          <w:p w14:paraId="4EB1AE32" w14:textId="77777777" w:rsidR="0070749E" w:rsidRPr="00065731" w:rsidRDefault="0070749E" w:rsidP="0070749E">
            <w:pPr>
              <w:jc w:val="center"/>
              <w:rPr>
                <w:color w:val="000000"/>
                <w:sz w:val="20"/>
                <w:szCs w:val="20"/>
              </w:rPr>
            </w:pPr>
            <w:r w:rsidRPr="00065731">
              <w:rPr>
                <w:color w:val="000000"/>
                <w:sz w:val="20"/>
                <w:szCs w:val="20"/>
              </w:rPr>
              <w:t>39,09</w:t>
            </w:r>
          </w:p>
        </w:tc>
        <w:tc>
          <w:tcPr>
            <w:tcW w:w="408" w:type="pct"/>
            <w:shd w:val="clear" w:color="auto" w:fill="auto"/>
            <w:vAlign w:val="center"/>
            <w:hideMark/>
          </w:tcPr>
          <w:p w14:paraId="11749546" w14:textId="77777777" w:rsidR="0070749E" w:rsidRPr="00065731" w:rsidRDefault="0070749E" w:rsidP="0070749E">
            <w:pPr>
              <w:jc w:val="center"/>
              <w:rPr>
                <w:color w:val="000000"/>
                <w:sz w:val="20"/>
                <w:szCs w:val="20"/>
              </w:rPr>
            </w:pPr>
            <w:r w:rsidRPr="00065731">
              <w:rPr>
                <w:color w:val="000000"/>
                <w:sz w:val="20"/>
                <w:szCs w:val="20"/>
              </w:rPr>
              <w:t>39,09</w:t>
            </w:r>
          </w:p>
        </w:tc>
        <w:tc>
          <w:tcPr>
            <w:tcW w:w="404" w:type="pct"/>
            <w:shd w:val="clear" w:color="auto" w:fill="auto"/>
            <w:vAlign w:val="center"/>
            <w:hideMark/>
          </w:tcPr>
          <w:p w14:paraId="408F617E" w14:textId="77777777" w:rsidR="0070749E" w:rsidRPr="00065731" w:rsidRDefault="0070749E" w:rsidP="0070749E">
            <w:pPr>
              <w:jc w:val="center"/>
              <w:rPr>
                <w:color w:val="000000"/>
                <w:sz w:val="20"/>
                <w:szCs w:val="20"/>
              </w:rPr>
            </w:pPr>
            <w:r w:rsidRPr="00065731">
              <w:rPr>
                <w:color w:val="000000"/>
                <w:sz w:val="20"/>
                <w:szCs w:val="20"/>
              </w:rPr>
              <w:t>39,09</w:t>
            </w:r>
          </w:p>
        </w:tc>
      </w:tr>
      <w:tr w:rsidR="0070749E" w:rsidRPr="00065731" w14:paraId="1203A63C" w14:textId="77777777" w:rsidTr="0070749E">
        <w:trPr>
          <w:trHeight w:val="20"/>
        </w:trPr>
        <w:tc>
          <w:tcPr>
            <w:tcW w:w="188" w:type="pct"/>
            <w:vMerge/>
            <w:shd w:val="clear" w:color="auto" w:fill="auto"/>
            <w:vAlign w:val="center"/>
            <w:hideMark/>
          </w:tcPr>
          <w:p w14:paraId="13222D4B" w14:textId="77777777" w:rsidR="0070749E" w:rsidRPr="00065731" w:rsidRDefault="0070749E" w:rsidP="0070749E">
            <w:pPr>
              <w:rPr>
                <w:sz w:val="20"/>
                <w:szCs w:val="20"/>
              </w:rPr>
            </w:pPr>
          </w:p>
        </w:tc>
        <w:tc>
          <w:tcPr>
            <w:tcW w:w="1144" w:type="pct"/>
            <w:shd w:val="clear" w:color="auto" w:fill="auto"/>
            <w:vAlign w:val="center"/>
            <w:hideMark/>
          </w:tcPr>
          <w:p w14:paraId="21303F4F"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52F981DB"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8F78553"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5AC2A807"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78B4FD70"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526BBD47"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A4935EC"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35A64C24"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7C3DDC4"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401F7621"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2EDD3C5B" w14:textId="77777777" w:rsidTr="0070749E">
        <w:trPr>
          <w:trHeight w:val="20"/>
        </w:trPr>
        <w:tc>
          <w:tcPr>
            <w:tcW w:w="188" w:type="pct"/>
            <w:vMerge/>
            <w:shd w:val="clear" w:color="auto" w:fill="auto"/>
            <w:vAlign w:val="center"/>
            <w:hideMark/>
          </w:tcPr>
          <w:p w14:paraId="310D01E5" w14:textId="77777777" w:rsidR="0070749E" w:rsidRPr="00065731" w:rsidRDefault="0070749E" w:rsidP="0070749E">
            <w:pPr>
              <w:rPr>
                <w:sz w:val="20"/>
                <w:szCs w:val="20"/>
              </w:rPr>
            </w:pPr>
          </w:p>
        </w:tc>
        <w:tc>
          <w:tcPr>
            <w:tcW w:w="1144" w:type="pct"/>
            <w:shd w:val="clear" w:color="auto" w:fill="auto"/>
            <w:vAlign w:val="center"/>
            <w:hideMark/>
          </w:tcPr>
          <w:p w14:paraId="5B0E8D93"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585A2302" w14:textId="77777777" w:rsidR="0070749E" w:rsidRPr="00065731" w:rsidRDefault="0070749E" w:rsidP="0070749E">
            <w:pPr>
              <w:jc w:val="center"/>
              <w:rPr>
                <w:color w:val="000000"/>
                <w:sz w:val="20"/>
                <w:szCs w:val="20"/>
              </w:rPr>
            </w:pPr>
            <w:r w:rsidRPr="00065731">
              <w:rPr>
                <w:color w:val="000000"/>
                <w:sz w:val="20"/>
                <w:szCs w:val="20"/>
              </w:rPr>
              <w:t>223,83</w:t>
            </w:r>
          </w:p>
        </w:tc>
        <w:tc>
          <w:tcPr>
            <w:tcW w:w="408" w:type="pct"/>
            <w:shd w:val="clear" w:color="auto" w:fill="auto"/>
            <w:vAlign w:val="center"/>
            <w:hideMark/>
          </w:tcPr>
          <w:p w14:paraId="14FDDF11" w14:textId="77777777" w:rsidR="0070749E" w:rsidRPr="00065731" w:rsidRDefault="0070749E" w:rsidP="0070749E">
            <w:pPr>
              <w:jc w:val="center"/>
              <w:rPr>
                <w:color w:val="000000"/>
                <w:sz w:val="20"/>
                <w:szCs w:val="20"/>
              </w:rPr>
            </w:pPr>
            <w:r w:rsidRPr="00065731">
              <w:rPr>
                <w:color w:val="000000"/>
                <w:sz w:val="20"/>
                <w:szCs w:val="20"/>
              </w:rPr>
              <w:t>223,83</w:t>
            </w:r>
          </w:p>
        </w:tc>
        <w:tc>
          <w:tcPr>
            <w:tcW w:w="408" w:type="pct"/>
            <w:shd w:val="clear" w:color="auto" w:fill="auto"/>
            <w:vAlign w:val="center"/>
            <w:hideMark/>
          </w:tcPr>
          <w:p w14:paraId="6A6352C2" w14:textId="77777777" w:rsidR="0070749E" w:rsidRPr="00065731" w:rsidRDefault="0070749E" w:rsidP="0070749E">
            <w:pPr>
              <w:jc w:val="center"/>
              <w:rPr>
                <w:color w:val="000000"/>
                <w:sz w:val="20"/>
                <w:szCs w:val="20"/>
              </w:rPr>
            </w:pPr>
            <w:r w:rsidRPr="00065731">
              <w:rPr>
                <w:color w:val="000000"/>
                <w:sz w:val="20"/>
                <w:szCs w:val="20"/>
              </w:rPr>
              <w:t>223,83</w:t>
            </w:r>
          </w:p>
        </w:tc>
        <w:tc>
          <w:tcPr>
            <w:tcW w:w="408" w:type="pct"/>
            <w:shd w:val="clear" w:color="auto" w:fill="auto"/>
            <w:vAlign w:val="center"/>
            <w:hideMark/>
          </w:tcPr>
          <w:p w14:paraId="7F6AD688" w14:textId="77777777" w:rsidR="0070749E" w:rsidRPr="00065731" w:rsidRDefault="0070749E" w:rsidP="0070749E">
            <w:pPr>
              <w:jc w:val="center"/>
              <w:rPr>
                <w:color w:val="000000"/>
                <w:sz w:val="20"/>
                <w:szCs w:val="20"/>
              </w:rPr>
            </w:pPr>
            <w:r w:rsidRPr="00065731">
              <w:rPr>
                <w:color w:val="000000"/>
                <w:sz w:val="20"/>
                <w:szCs w:val="20"/>
              </w:rPr>
              <w:t>223,83</w:t>
            </w:r>
          </w:p>
        </w:tc>
        <w:tc>
          <w:tcPr>
            <w:tcW w:w="408" w:type="pct"/>
            <w:shd w:val="clear" w:color="auto" w:fill="auto"/>
            <w:vAlign w:val="center"/>
            <w:hideMark/>
          </w:tcPr>
          <w:p w14:paraId="40B51B7D" w14:textId="77777777" w:rsidR="0070749E" w:rsidRPr="00065731" w:rsidRDefault="0070749E" w:rsidP="0070749E">
            <w:pPr>
              <w:jc w:val="center"/>
              <w:rPr>
                <w:color w:val="000000"/>
                <w:sz w:val="20"/>
                <w:szCs w:val="20"/>
              </w:rPr>
            </w:pPr>
            <w:r w:rsidRPr="00065731">
              <w:rPr>
                <w:color w:val="000000"/>
                <w:sz w:val="20"/>
                <w:szCs w:val="20"/>
              </w:rPr>
              <w:t>223,83</w:t>
            </w:r>
          </w:p>
        </w:tc>
        <w:tc>
          <w:tcPr>
            <w:tcW w:w="408" w:type="pct"/>
            <w:shd w:val="clear" w:color="auto" w:fill="auto"/>
            <w:vAlign w:val="center"/>
            <w:hideMark/>
          </w:tcPr>
          <w:p w14:paraId="7EEC5C74" w14:textId="77777777" w:rsidR="0070749E" w:rsidRPr="00065731" w:rsidRDefault="0070749E" w:rsidP="0070749E">
            <w:pPr>
              <w:jc w:val="center"/>
              <w:rPr>
                <w:color w:val="000000"/>
                <w:sz w:val="20"/>
                <w:szCs w:val="20"/>
              </w:rPr>
            </w:pPr>
            <w:r w:rsidRPr="00065731">
              <w:rPr>
                <w:color w:val="000000"/>
                <w:sz w:val="20"/>
                <w:szCs w:val="20"/>
              </w:rPr>
              <w:t>223,83</w:t>
            </w:r>
          </w:p>
        </w:tc>
        <w:tc>
          <w:tcPr>
            <w:tcW w:w="408" w:type="pct"/>
            <w:shd w:val="clear" w:color="auto" w:fill="auto"/>
            <w:vAlign w:val="center"/>
            <w:hideMark/>
          </w:tcPr>
          <w:p w14:paraId="4CA3CA5F" w14:textId="77777777" w:rsidR="0070749E" w:rsidRPr="00065731" w:rsidRDefault="0070749E" w:rsidP="0070749E">
            <w:pPr>
              <w:jc w:val="center"/>
              <w:rPr>
                <w:color w:val="000000"/>
                <w:sz w:val="20"/>
                <w:szCs w:val="20"/>
              </w:rPr>
            </w:pPr>
            <w:r w:rsidRPr="00065731">
              <w:rPr>
                <w:color w:val="000000"/>
                <w:sz w:val="20"/>
                <w:szCs w:val="20"/>
              </w:rPr>
              <w:t>223,83</w:t>
            </w:r>
          </w:p>
        </w:tc>
        <w:tc>
          <w:tcPr>
            <w:tcW w:w="408" w:type="pct"/>
            <w:shd w:val="clear" w:color="auto" w:fill="auto"/>
            <w:vAlign w:val="center"/>
            <w:hideMark/>
          </w:tcPr>
          <w:p w14:paraId="42977EA5" w14:textId="77777777" w:rsidR="0070749E" w:rsidRPr="00065731" w:rsidRDefault="0070749E" w:rsidP="0070749E">
            <w:pPr>
              <w:jc w:val="center"/>
              <w:rPr>
                <w:color w:val="000000"/>
                <w:sz w:val="20"/>
                <w:szCs w:val="20"/>
              </w:rPr>
            </w:pPr>
            <w:r w:rsidRPr="00065731">
              <w:rPr>
                <w:color w:val="000000"/>
                <w:sz w:val="20"/>
                <w:szCs w:val="20"/>
              </w:rPr>
              <w:t>223,83</w:t>
            </w:r>
          </w:p>
        </w:tc>
        <w:tc>
          <w:tcPr>
            <w:tcW w:w="404" w:type="pct"/>
            <w:shd w:val="clear" w:color="auto" w:fill="auto"/>
            <w:vAlign w:val="center"/>
            <w:hideMark/>
          </w:tcPr>
          <w:p w14:paraId="48E25B81" w14:textId="77777777" w:rsidR="0070749E" w:rsidRPr="00065731" w:rsidRDefault="0070749E" w:rsidP="0070749E">
            <w:pPr>
              <w:jc w:val="center"/>
              <w:rPr>
                <w:color w:val="000000"/>
                <w:sz w:val="20"/>
                <w:szCs w:val="20"/>
              </w:rPr>
            </w:pPr>
            <w:r w:rsidRPr="00065731">
              <w:rPr>
                <w:color w:val="000000"/>
                <w:sz w:val="20"/>
                <w:szCs w:val="20"/>
              </w:rPr>
              <w:t>223,83</w:t>
            </w:r>
          </w:p>
        </w:tc>
      </w:tr>
      <w:tr w:rsidR="0070749E" w:rsidRPr="00065731" w14:paraId="6765A5C7" w14:textId="77777777" w:rsidTr="0070749E">
        <w:trPr>
          <w:trHeight w:val="20"/>
        </w:trPr>
        <w:tc>
          <w:tcPr>
            <w:tcW w:w="188" w:type="pct"/>
            <w:vMerge/>
            <w:shd w:val="clear" w:color="auto" w:fill="auto"/>
            <w:vAlign w:val="center"/>
            <w:hideMark/>
          </w:tcPr>
          <w:p w14:paraId="78613663" w14:textId="77777777" w:rsidR="0070749E" w:rsidRPr="00065731" w:rsidRDefault="0070749E" w:rsidP="0070749E">
            <w:pPr>
              <w:rPr>
                <w:sz w:val="20"/>
                <w:szCs w:val="20"/>
              </w:rPr>
            </w:pPr>
          </w:p>
        </w:tc>
        <w:tc>
          <w:tcPr>
            <w:tcW w:w="1144" w:type="pct"/>
            <w:shd w:val="clear" w:color="auto" w:fill="auto"/>
            <w:vAlign w:val="center"/>
            <w:hideMark/>
          </w:tcPr>
          <w:p w14:paraId="4470712C"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28B26C8B" w14:textId="77777777" w:rsidR="0070749E" w:rsidRPr="00065731" w:rsidRDefault="0070749E" w:rsidP="0070749E">
            <w:pPr>
              <w:jc w:val="center"/>
              <w:rPr>
                <w:color w:val="000000"/>
                <w:sz w:val="20"/>
                <w:szCs w:val="20"/>
              </w:rPr>
            </w:pPr>
            <w:r w:rsidRPr="00065731">
              <w:rPr>
                <w:color w:val="000000"/>
                <w:sz w:val="20"/>
                <w:szCs w:val="20"/>
              </w:rPr>
              <w:t>0,08</w:t>
            </w:r>
          </w:p>
        </w:tc>
        <w:tc>
          <w:tcPr>
            <w:tcW w:w="408" w:type="pct"/>
            <w:shd w:val="clear" w:color="auto" w:fill="auto"/>
            <w:vAlign w:val="center"/>
            <w:hideMark/>
          </w:tcPr>
          <w:p w14:paraId="5FFAD5E1" w14:textId="77777777" w:rsidR="0070749E" w:rsidRPr="00065731" w:rsidRDefault="0070749E" w:rsidP="0070749E">
            <w:pPr>
              <w:jc w:val="center"/>
              <w:rPr>
                <w:color w:val="000000"/>
                <w:sz w:val="20"/>
                <w:szCs w:val="20"/>
              </w:rPr>
            </w:pPr>
            <w:r w:rsidRPr="00065731">
              <w:rPr>
                <w:color w:val="000000"/>
                <w:sz w:val="20"/>
                <w:szCs w:val="20"/>
              </w:rPr>
              <w:t>0,08</w:t>
            </w:r>
          </w:p>
        </w:tc>
        <w:tc>
          <w:tcPr>
            <w:tcW w:w="408" w:type="pct"/>
            <w:shd w:val="clear" w:color="auto" w:fill="auto"/>
            <w:vAlign w:val="center"/>
            <w:hideMark/>
          </w:tcPr>
          <w:p w14:paraId="34EBFA39" w14:textId="77777777" w:rsidR="0070749E" w:rsidRPr="00065731" w:rsidRDefault="0070749E" w:rsidP="0070749E">
            <w:pPr>
              <w:jc w:val="center"/>
              <w:rPr>
                <w:color w:val="000000"/>
                <w:sz w:val="20"/>
                <w:szCs w:val="20"/>
              </w:rPr>
            </w:pPr>
            <w:r w:rsidRPr="00065731">
              <w:rPr>
                <w:color w:val="000000"/>
                <w:sz w:val="20"/>
                <w:szCs w:val="20"/>
              </w:rPr>
              <w:t>0,08</w:t>
            </w:r>
          </w:p>
        </w:tc>
        <w:tc>
          <w:tcPr>
            <w:tcW w:w="408" w:type="pct"/>
            <w:shd w:val="clear" w:color="auto" w:fill="auto"/>
            <w:vAlign w:val="center"/>
            <w:hideMark/>
          </w:tcPr>
          <w:p w14:paraId="5BEB1C3F" w14:textId="77777777" w:rsidR="0070749E" w:rsidRPr="00065731" w:rsidRDefault="0070749E" w:rsidP="0070749E">
            <w:pPr>
              <w:jc w:val="center"/>
              <w:rPr>
                <w:color w:val="000000"/>
                <w:sz w:val="20"/>
                <w:szCs w:val="20"/>
              </w:rPr>
            </w:pPr>
            <w:r w:rsidRPr="00065731">
              <w:rPr>
                <w:color w:val="000000"/>
                <w:sz w:val="20"/>
                <w:szCs w:val="20"/>
              </w:rPr>
              <w:t>0,08</w:t>
            </w:r>
          </w:p>
        </w:tc>
        <w:tc>
          <w:tcPr>
            <w:tcW w:w="408" w:type="pct"/>
            <w:shd w:val="clear" w:color="auto" w:fill="auto"/>
            <w:vAlign w:val="center"/>
            <w:hideMark/>
          </w:tcPr>
          <w:p w14:paraId="65A777EC" w14:textId="77777777" w:rsidR="0070749E" w:rsidRPr="00065731" w:rsidRDefault="0070749E" w:rsidP="0070749E">
            <w:pPr>
              <w:jc w:val="center"/>
              <w:rPr>
                <w:color w:val="000000"/>
                <w:sz w:val="20"/>
                <w:szCs w:val="20"/>
              </w:rPr>
            </w:pPr>
            <w:r w:rsidRPr="00065731">
              <w:rPr>
                <w:color w:val="000000"/>
                <w:sz w:val="20"/>
                <w:szCs w:val="20"/>
              </w:rPr>
              <w:t>0,08</w:t>
            </w:r>
          </w:p>
        </w:tc>
        <w:tc>
          <w:tcPr>
            <w:tcW w:w="408" w:type="pct"/>
            <w:shd w:val="clear" w:color="auto" w:fill="auto"/>
            <w:vAlign w:val="center"/>
            <w:hideMark/>
          </w:tcPr>
          <w:p w14:paraId="64B08D2C" w14:textId="77777777" w:rsidR="0070749E" w:rsidRPr="00065731" w:rsidRDefault="0070749E" w:rsidP="0070749E">
            <w:pPr>
              <w:jc w:val="center"/>
              <w:rPr>
                <w:color w:val="000000"/>
                <w:sz w:val="20"/>
                <w:szCs w:val="20"/>
              </w:rPr>
            </w:pPr>
            <w:r w:rsidRPr="00065731">
              <w:rPr>
                <w:color w:val="000000"/>
                <w:sz w:val="20"/>
                <w:szCs w:val="20"/>
              </w:rPr>
              <w:t>0,08</w:t>
            </w:r>
          </w:p>
        </w:tc>
        <w:tc>
          <w:tcPr>
            <w:tcW w:w="408" w:type="pct"/>
            <w:shd w:val="clear" w:color="auto" w:fill="auto"/>
            <w:vAlign w:val="center"/>
            <w:hideMark/>
          </w:tcPr>
          <w:p w14:paraId="6424B529" w14:textId="77777777" w:rsidR="0070749E" w:rsidRPr="00065731" w:rsidRDefault="0070749E" w:rsidP="0070749E">
            <w:pPr>
              <w:jc w:val="center"/>
              <w:rPr>
                <w:color w:val="000000"/>
                <w:sz w:val="20"/>
                <w:szCs w:val="20"/>
              </w:rPr>
            </w:pPr>
            <w:r w:rsidRPr="00065731">
              <w:rPr>
                <w:color w:val="000000"/>
                <w:sz w:val="20"/>
                <w:szCs w:val="20"/>
              </w:rPr>
              <w:t>0,08</w:t>
            </w:r>
          </w:p>
        </w:tc>
        <w:tc>
          <w:tcPr>
            <w:tcW w:w="408" w:type="pct"/>
            <w:shd w:val="clear" w:color="auto" w:fill="auto"/>
            <w:vAlign w:val="center"/>
            <w:hideMark/>
          </w:tcPr>
          <w:p w14:paraId="6F46E07A" w14:textId="77777777" w:rsidR="0070749E" w:rsidRPr="00065731" w:rsidRDefault="0070749E" w:rsidP="0070749E">
            <w:pPr>
              <w:jc w:val="center"/>
              <w:rPr>
                <w:color w:val="000000"/>
                <w:sz w:val="20"/>
                <w:szCs w:val="20"/>
              </w:rPr>
            </w:pPr>
            <w:r w:rsidRPr="00065731">
              <w:rPr>
                <w:color w:val="000000"/>
                <w:sz w:val="20"/>
                <w:szCs w:val="20"/>
              </w:rPr>
              <w:t>0,08</w:t>
            </w:r>
          </w:p>
        </w:tc>
        <w:tc>
          <w:tcPr>
            <w:tcW w:w="404" w:type="pct"/>
            <w:shd w:val="clear" w:color="auto" w:fill="auto"/>
            <w:vAlign w:val="center"/>
            <w:hideMark/>
          </w:tcPr>
          <w:p w14:paraId="0D1E8875" w14:textId="77777777" w:rsidR="0070749E" w:rsidRPr="00065731" w:rsidRDefault="0070749E" w:rsidP="0070749E">
            <w:pPr>
              <w:jc w:val="center"/>
              <w:rPr>
                <w:color w:val="000000"/>
                <w:sz w:val="20"/>
                <w:szCs w:val="20"/>
              </w:rPr>
            </w:pPr>
            <w:r w:rsidRPr="00065731">
              <w:rPr>
                <w:color w:val="000000"/>
                <w:sz w:val="20"/>
                <w:szCs w:val="20"/>
              </w:rPr>
              <w:t>0,08</w:t>
            </w:r>
          </w:p>
        </w:tc>
      </w:tr>
      <w:tr w:rsidR="0070749E" w:rsidRPr="00065731" w14:paraId="7E4E0C5E" w14:textId="77777777" w:rsidTr="0070749E">
        <w:trPr>
          <w:trHeight w:val="20"/>
        </w:trPr>
        <w:tc>
          <w:tcPr>
            <w:tcW w:w="188" w:type="pct"/>
            <w:vMerge w:val="restart"/>
            <w:shd w:val="clear" w:color="auto" w:fill="auto"/>
            <w:vAlign w:val="center"/>
            <w:hideMark/>
          </w:tcPr>
          <w:p w14:paraId="4195A2C0" w14:textId="77777777" w:rsidR="0070749E" w:rsidRPr="00065731" w:rsidRDefault="0070749E" w:rsidP="0070749E">
            <w:pPr>
              <w:jc w:val="center"/>
              <w:rPr>
                <w:sz w:val="20"/>
                <w:szCs w:val="20"/>
              </w:rPr>
            </w:pPr>
            <w:r w:rsidRPr="00065731">
              <w:rPr>
                <w:sz w:val="20"/>
                <w:szCs w:val="20"/>
              </w:rPr>
              <w:t>21</w:t>
            </w:r>
          </w:p>
        </w:tc>
        <w:tc>
          <w:tcPr>
            <w:tcW w:w="4812" w:type="pct"/>
            <w:gridSpan w:val="10"/>
            <w:shd w:val="clear" w:color="auto" w:fill="auto"/>
            <w:vAlign w:val="center"/>
            <w:hideMark/>
          </w:tcPr>
          <w:p w14:paraId="24918953" w14:textId="77777777" w:rsidR="0070749E" w:rsidRPr="00065731" w:rsidRDefault="0070749E" w:rsidP="0070749E">
            <w:pPr>
              <w:jc w:val="center"/>
              <w:rPr>
                <w:b/>
                <w:bCs/>
                <w:sz w:val="20"/>
                <w:szCs w:val="20"/>
              </w:rPr>
            </w:pPr>
            <w:r w:rsidRPr="00065731">
              <w:rPr>
                <w:b/>
                <w:bCs/>
                <w:sz w:val="20"/>
                <w:szCs w:val="20"/>
              </w:rPr>
              <w:t>Котельная №21</w:t>
            </w:r>
          </w:p>
        </w:tc>
      </w:tr>
      <w:tr w:rsidR="0070749E" w:rsidRPr="00065731" w14:paraId="1C0D5101" w14:textId="77777777" w:rsidTr="0070749E">
        <w:trPr>
          <w:trHeight w:val="20"/>
        </w:trPr>
        <w:tc>
          <w:tcPr>
            <w:tcW w:w="188" w:type="pct"/>
            <w:vMerge/>
            <w:shd w:val="clear" w:color="auto" w:fill="auto"/>
            <w:vAlign w:val="center"/>
            <w:hideMark/>
          </w:tcPr>
          <w:p w14:paraId="133D5C7A" w14:textId="77777777" w:rsidR="0070749E" w:rsidRPr="00065731" w:rsidRDefault="0070749E" w:rsidP="0070749E">
            <w:pPr>
              <w:rPr>
                <w:sz w:val="20"/>
                <w:szCs w:val="20"/>
              </w:rPr>
            </w:pPr>
          </w:p>
        </w:tc>
        <w:tc>
          <w:tcPr>
            <w:tcW w:w="1144" w:type="pct"/>
            <w:shd w:val="clear" w:color="auto" w:fill="auto"/>
            <w:vAlign w:val="center"/>
            <w:hideMark/>
          </w:tcPr>
          <w:p w14:paraId="34115E35"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1957DF56" w14:textId="77777777" w:rsidR="0070749E" w:rsidRPr="00065731" w:rsidRDefault="0070749E" w:rsidP="0070749E">
            <w:pPr>
              <w:jc w:val="center"/>
              <w:rPr>
                <w:color w:val="000000"/>
                <w:sz w:val="20"/>
                <w:szCs w:val="20"/>
              </w:rPr>
            </w:pPr>
            <w:r w:rsidRPr="00065731">
              <w:rPr>
                <w:color w:val="000000"/>
                <w:sz w:val="20"/>
                <w:szCs w:val="20"/>
              </w:rPr>
              <w:t>27,78</w:t>
            </w:r>
          </w:p>
        </w:tc>
        <w:tc>
          <w:tcPr>
            <w:tcW w:w="408" w:type="pct"/>
            <w:shd w:val="clear" w:color="auto" w:fill="auto"/>
            <w:vAlign w:val="center"/>
            <w:hideMark/>
          </w:tcPr>
          <w:p w14:paraId="5B1FB60A" w14:textId="77777777" w:rsidR="0070749E" w:rsidRPr="00065731" w:rsidRDefault="0070749E" w:rsidP="0070749E">
            <w:pPr>
              <w:jc w:val="center"/>
              <w:rPr>
                <w:color w:val="000000"/>
                <w:sz w:val="20"/>
                <w:szCs w:val="20"/>
              </w:rPr>
            </w:pPr>
            <w:r w:rsidRPr="00065731">
              <w:rPr>
                <w:color w:val="000000"/>
                <w:sz w:val="20"/>
                <w:szCs w:val="20"/>
              </w:rPr>
              <w:t>27,78</w:t>
            </w:r>
          </w:p>
        </w:tc>
        <w:tc>
          <w:tcPr>
            <w:tcW w:w="408" w:type="pct"/>
            <w:shd w:val="clear" w:color="auto" w:fill="auto"/>
            <w:vAlign w:val="center"/>
            <w:hideMark/>
          </w:tcPr>
          <w:p w14:paraId="6A9788A1" w14:textId="77777777" w:rsidR="0070749E" w:rsidRPr="00065731" w:rsidRDefault="0070749E" w:rsidP="0070749E">
            <w:pPr>
              <w:jc w:val="center"/>
              <w:rPr>
                <w:color w:val="000000"/>
                <w:sz w:val="20"/>
                <w:szCs w:val="20"/>
              </w:rPr>
            </w:pPr>
            <w:r w:rsidRPr="00065731">
              <w:rPr>
                <w:color w:val="000000"/>
                <w:sz w:val="20"/>
                <w:szCs w:val="20"/>
              </w:rPr>
              <w:t>27,78</w:t>
            </w:r>
          </w:p>
        </w:tc>
        <w:tc>
          <w:tcPr>
            <w:tcW w:w="408" w:type="pct"/>
            <w:shd w:val="clear" w:color="auto" w:fill="auto"/>
            <w:vAlign w:val="center"/>
            <w:hideMark/>
          </w:tcPr>
          <w:p w14:paraId="52617103" w14:textId="77777777" w:rsidR="0070749E" w:rsidRPr="00065731" w:rsidRDefault="0070749E" w:rsidP="0070749E">
            <w:pPr>
              <w:jc w:val="center"/>
              <w:rPr>
                <w:color w:val="000000"/>
                <w:sz w:val="20"/>
                <w:szCs w:val="20"/>
              </w:rPr>
            </w:pPr>
            <w:r w:rsidRPr="00065731">
              <w:rPr>
                <w:color w:val="000000"/>
                <w:sz w:val="20"/>
                <w:szCs w:val="20"/>
              </w:rPr>
              <w:t>27,78</w:t>
            </w:r>
          </w:p>
        </w:tc>
        <w:tc>
          <w:tcPr>
            <w:tcW w:w="408" w:type="pct"/>
            <w:shd w:val="clear" w:color="auto" w:fill="auto"/>
            <w:vAlign w:val="center"/>
            <w:hideMark/>
          </w:tcPr>
          <w:p w14:paraId="7F3968D6" w14:textId="77777777" w:rsidR="0070749E" w:rsidRPr="00065731" w:rsidRDefault="0070749E" w:rsidP="0070749E">
            <w:pPr>
              <w:jc w:val="center"/>
              <w:rPr>
                <w:color w:val="000000"/>
                <w:sz w:val="20"/>
                <w:szCs w:val="20"/>
              </w:rPr>
            </w:pPr>
            <w:r w:rsidRPr="00065731">
              <w:rPr>
                <w:color w:val="000000"/>
                <w:sz w:val="20"/>
                <w:szCs w:val="20"/>
              </w:rPr>
              <w:t>27,78</w:t>
            </w:r>
          </w:p>
        </w:tc>
        <w:tc>
          <w:tcPr>
            <w:tcW w:w="408" w:type="pct"/>
            <w:shd w:val="clear" w:color="auto" w:fill="auto"/>
            <w:vAlign w:val="center"/>
            <w:hideMark/>
          </w:tcPr>
          <w:p w14:paraId="5877D765" w14:textId="77777777" w:rsidR="0070749E" w:rsidRPr="00065731" w:rsidRDefault="0070749E" w:rsidP="0070749E">
            <w:pPr>
              <w:jc w:val="center"/>
              <w:rPr>
                <w:color w:val="000000"/>
                <w:sz w:val="20"/>
                <w:szCs w:val="20"/>
              </w:rPr>
            </w:pPr>
            <w:r w:rsidRPr="00065731">
              <w:rPr>
                <w:color w:val="000000"/>
                <w:sz w:val="20"/>
                <w:szCs w:val="20"/>
              </w:rPr>
              <w:t>27,78</w:t>
            </w:r>
          </w:p>
        </w:tc>
        <w:tc>
          <w:tcPr>
            <w:tcW w:w="408" w:type="pct"/>
            <w:shd w:val="clear" w:color="auto" w:fill="auto"/>
            <w:vAlign w:val="center"/>
            <w:hideMark/>
          </w:tcPr>
          <w:p w14:paraId="088F2F10" w14:textId="77777777" w:rsidR="0070749E" w:rsidRPr="00065731" w:rsidRDefault="0070749E" w:rsidP="0070749E">
            <w:pPr>
              <w:jc w:val="center"/>
              <w:rPr>
                <w:color w:val="000000"/>
                <w:sz w:val="20"/>
                <w:szCs w:val="20"/>
              </w:rPr>
            </w:pPr>
            <w:r w:rsidRPr="00065731">
              <w:rPr>
                <w:color w:val="000000"/>
                <w:sz w:val="20"/>
                <w:szCs w:val="20"/>
              </w:rPr>
              <w:t>27,78</w:t>
            </w:r>
          </w:p>
        </w:tc>
        <w:tc>
          <w:tcPr>
            <w:tcW w:w="408" w:type="pct"/>
            <w:shd w:val="clear" w:color="auto" w:fill="auto"/>
            <w:vAlign w:val="center"/>
            <w:hideMark/>
          </w:tcPr>
          <w:p w14:paraId="780D2577" w14:textId="77777777" w:rsidR="0070749E" w:rsidRPr="00065731" w:rsidRDefault="0070749E" w:rsidP="0070749E">
            <w:pPr>
              <w:jc w:val="center"/>
              <w:rPr>
                <w:color w:val="000000"/>
                <w:sz w:val="20"/>
                <w:szCs w:val="20"/>
              </w:rPr>
            </w:pPr>
            <w:r w:rsidRPr="00065731">
              <w:rPr>
                <w:color w:val="000000"/>
                <w:sz w:val="20"/>
                <w:szCs w:val="20"/>
              </w:rPr>
              <w:t>27,78</w:t>
            </w:r>
          </w:p>
        </w:tc>
        <w:tc>
          <w:tcPr>
            <w:tcW w:w="404" w:type="pct"/>
            <w:shd w:val="clear" w:color="auto" w:fill="auto"/>
            <w:vAlign w:val="center"/>
            <w:hideMark/>
          </w:tcPr>
          <w:p w14:paraId="2B635053" w14:textId="77777777" w:rsidR="0070749E" w:rsidRPr="00065731" w:rsidRDefault="0070749E" w:rsidP="0070749E">
            <w:pPr>
              <w:jc w:val="center"/>
              <w:rPr>
                <w:color w:val="000000"/>
                <w:sz w:val="20"/>
                <w:szCs w:val="20"/>
              </w:rPr>
            </w:pPr>
            <w:r w:rsidRPr="00065731">
              <w:rPr>
                <w:color w:val="000000"/>
                <w:sz w:val="20"/>
                <w:szCs w:val="20"/>
              </w:rPr>
              <w:t>27,78</w:t>
            </w:r>
          </w:p>
        </w:tc>
      </w:tr>
      <w:tr w:rsidR="0070749E" w:rsidRPr="00065731" w14:paraId="4DBD929F" w14:textId="77777777" w:rsidTr="0070749E">
        <w:trPr>
          <w:trHeight w:val="20"/>
        </w:trPr>
        <w:tc>
          <w:tcPr>
            <w:tcW w:w="188" w:type="pct"/>
            <w:vMerge/>
            <w:shd w:val="clear" w:color="auto" w:fill="auto"/>
            <w:vAlign w:val="center"/>
            <w:hideMark/>
          </w:tcPr>
          <w:p w14:paraId="45E94677" w14:textId="77777777" w:rsidR="0070749E" w:rsidRPr="00065731" w:rsidRDefault="0070749E" w:rsidP="0070749E">
            <w:pPr>
              <w:rPr>
                <w:sz w:val="20"/>
                <w:szCs w:val="20"/>
              </w:rPr>
            </w:pPr>
          </w:p>
        </w:tc>
        <w:tc>
          <w:tcPr>
            <w:tcW w:w="1144" w:type="pct"/>
            <w:shd w:val="clear" w:color="auto" w:fill="auto"/>
            <w:vAlign w:val="center"/>
            <w:hideMark/>
          </w:tcPr>
          <w:p w14:paraId="2141186D"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5952D53A" w14:textId="77777777" w:rsidR="0070749E" w:rsidRPr="00065731" w:rsidRDefault="0070749E" w:rsidP="0070749E">
            <w:pPr>
              <w:jc w:val="center"/>
              <w:rPr>
                <w:color w:val="000000"/>
                <w:sz w:val="20"/>
                <w:szCs w:val="20"/>
              </w:rPr>
            </w:pPr>
            <w:r w:rsidRPr="00065731">
              <w:rPr>
                <w:color w:val="000000"/>
                <w:sz w:val="20"/>
                <w:szCs w:val="20"/>
              </w:rPr>
              <w:t>7,67</w:t>
            </w:r>
          </w:p>
        </w:tc>
        <w:tc>
          <w:tcPr>
            <w:tcW w:w="408" w:type="pct"/>
            <w:shd w:val="clear" w:color="auto" w:fill="auto"/>
            <w:vAlign w:val="center"/>
            <w:hideMark/>
          </w:tcPr>
          <w:p w14:paraId="59CB04C9" w14:textId="77777777" w:rsidR="0070749E" w:rsidRPr="00065731" w:rsidRDefault="0070749E" w:rsidP="0070749E">
            <w:pPr>
              <w:jc w:val="center"/>
              <w:rPr>
                <w:color w:val="000000"/>
                <w:sz w:val="20"/>
                <w:szCs w:val="20"/>
              </w:rPr>
            </w:pPr>
            <w:r w:rsidRPr="00065731">
              <w:rPr>
                <w:color w:val="000000"/>
                <w:sz w:val="20"/>
                <w:szCs w:val="20"/>
              </w:rPr>
              <w:t>7,67</w:t>
            </w:r>
          </w:p>
        </w:tc>
        <w:tc>
          <w:tcPr>
            <w:tcW w:w="408" w:type="pct"/>
            <w:shd w:val="clear" w:color="auto" w:fill="auto"/>
            <w:vAlign w:val="center"/>
            <w:hideMark/>
          </w:tcPr>
          <w:p w14:paraId="5C837061" w14:textId="77777777" w:rsidR="0070749E" w:rsidRPr="00065731" w:rsidRDefault="0070749E" w:rsidP="0070749E">
            <w:pPr>
              <w:jc w:val="center"/>
              <w:rPr>
                <w:color w:val="000000"/>
                <w:sz w:val="20"/>
                <w:szCs w:val="20"/>
              </w:rPr>
            </w:pPr>
            <w:r w:rsidRPr="00065731">
              <w:rPr>
                <w:color w:val="000000"/>
                <w:sz w:val="20"/>
                <w:szCs w:val="20"/>
              </w:rPr>
              <w:t>7,67</w:t>
            </w:r>
          </w:p>
        </w:tc>
        <w:tc>
          <w:tcPr>
            <w:tcW w:w="408" w:type="pct"/>
            <w:shd w:val="clear" w:color="auto" w:fill="auto"/>
            <w:vAlign w:val="center"/>
            <w:hideMark/>
          </w:tcPr>
          <w:p w14:paraId="397B1F84" w14:textId="77777777" w:rsidR="0070749E" w:rsidRPr="00065731" w:rsidRDefault="0070749E" w:rsidP="0070749E">
            <w:pPr>
              <w:jc w:val="center"/>
              <w:rPr>
                <w:color w:val="000000"/>
                <w:sz w:val="20"/>
                <w:szCs w:val="20"/>
              </w:rPr>
            </w:pPr>
            <w:r w:rsidRPr="00065731">
              <w:rPr>
                <w:color w:val="000000"/>
                <w:sz w:val="20"/>
                <w:szCs w:val="20"/>
              </w:rPr>
              <w:t>7,67</w:t>
            </w:r>
          </w:p>
        </w:tc>
        <w:tc>
          <w:tcPr>
            <w:tcW w:w="408" w:type="pct"/>
            <w:shd w:val="clear" w:color="auto" w:fill="auto"/>
            <w:vAlign w:val="center"/>
            <w:hideMark/>
          </w:tcPr>
          <w:p w14:paraId="4374E278" w14:textId="77777777" w:rsidR="0070749E" w:rsidRPr="00065731" w:rsidRDefault="0070749E" w:rsidP="0070749E">
            <w:pPr>
              <w:jc w:val="center"/>
              <w:rPr>
                <w:color w:val="000000"/>
                <w:sz w:val="20"/>
                <w:szCs w:val="20"/>
              </w:rPr>
            </w:pPr>
            <w:r w:rsidRPr="00065731">
              <w:rPr>
                <w:color w:val="000000"/>
                <w:sz w:val="20"/>
                <w:szCs w:val="20"/>
              </w:rPr>
              <w:t>7,67</w:t>
            </w:r>
          </w:p>
        </w:tc>
        <w:tc>
          <w:tcPr>
            <w:tcW w:w="408" w:type="pct"/>
            <w:shd w:val="clear" w:color="auto" w:fill="auto"/>
            <w:vAlign w:val="center"/>
            <w:hideMark/>
          </w:tcPr>
          <w:p w14:paraId="7620F56D" w14:textId="77777777" w:rsidR="0070749E" w:rsidRPr="00065731" w:rsidRDefault="0070749E" w:rsidP="0070749E">
            <w:pPr>
              <w:jc w:val="center"/>
              <w:rPr>
                <w:color w:val="000000"/>
                <w:sz w:val="20"/>
                <w:szCs w:val="20"/>
              </w:rPr>
            </w:pPr>
            <w:r w:rsidRPr="00065731">
              <w:rPr>
                <w:color w:val="000000"/>
                <w:sz w:val="20"/>
                <w:szCs w:val="20"/>
              </w:rPr>
              <w:t>7,67</w:t>
            </w:r>
          </w:p>
        </w:tc>
        <w:tc>
          <w:tcPr>
            <w:tcW w:w="408" w:type="pct"/>
            <w:shd w:val="clear" w:color="auto" w:fill="auto"/>
            <w:vAlign w:val="center"/>
            <w:hideMark/>
          </w:tcPr>
          <w:p w14:paraId="69743CA6" w14:textId="77777777" w:rsidR="0070749E" w:rsidRPr="00065731" w:rsidRDefault="0070749E" w:rsidP="0070749E">
            <w:pPr>
              <w:jc w:val="center"/>
              <w:rPr>
                <w:color w:val="000000"/>
                <w:sz w:val="20"/>
                <w:szCs w:val="20"/>
              </w:rPr>
            </w:pPr>
            <w:r w:rsidRPr="00065731">
              <w:rPr>
                <w:color w:val="000000"/>
                <w:sz w:val="20"/>
                <w:szCs w:val="20"/>
              </w:rPr>
              <w:t>7,67</w:t>
            </w:r>
          </w:p>
        </w:tc>
        <w:tc>
          <w:tcPr>
            <w:tcW w:w="408" w:type="pct"/>
            <w:shd w:val="clear" w:color="auto" w:fill="auto"/>
            <w:vAlign w:val="center"/>
            <w:hideMark/>
          </w:tcPr>
          <w:p w14:paraId="2B47956E" w14:textId="77777777" w:rsidR="0070749E" w:rsidRPr="00065731" w:rsidRDefault="0070749E" w:rsidP="0070749E">
            <w:pPr>
              <w:jc w:val="center"/>
              <w:rPr>
                <w:color w:val="000000"/>
                <w:sz w:val="20"/>
                <w:szCs w:val="20"/>
              </w:rPr>
            </w:pPr>
            <w:r w:rsidRPr="00065731">
              <w:rPr>
                <w:color w:val="000000"/>
                <w:sz w:val="20"/>
                <w:szCs w:val="20"/>
              </w:rPr>
              <w:t>7,67</w:t>
            </w:r>
          </w:p>
        </w:tc>
        <w:tc>
          <w:tcPr>
            <w:tcW w:w="404" w:type="pct"/>
            <w:shd w:val="clear" w:color="auto" w:fill="auto"/>
            <w:vAlign w:val="center"/>
            <w:hideMark/>
          </w:tcPr>
          <w:p w14:paraId="743C70BA" w14:textId="77777777" w:rsidR="0070749E" w:rsidRPr="00065731" w:rsidRDefault="0070749E" w:rsidP="0070749E">
            <w:pPr>
              <w:jc w:val="center"/>
              <w:rPr>
                <w:color w:val="000000"/>
                <w:sz w:val="20"/>
                <w:szCs w:val="20"/>
              </w:rPr>
            </w:pPr>
            <w:r w:rsidRPr="00065731">
              <w:rPr>
                <w:color w:val="000000"/>
                <w:sz w:val="20"/>
                <w:szCs w:val="20"/>
              </w:rPr>
              <w:t>7,67</w:t>
            </w:r>
          </w:p>
        </w:tc>
      </w:tr>
      <w:tr w:rsidR="0070749E" w:rsidRPr="00065731" w14:paraId="4BCF1AE3" w14:textId="77777777" w:rsidTr="0070749E">
        <w:trPr>
          <w:trHeight w:val="20"/>
        </w:trPr>
        <w:tc>
          <w:tcPr>
            <w:tcW w:w="188" w:type="pct"/>
            <w:vMerge/>
            <w:shd w:val="clear" w:color="auto" w:fill="auto"/>
            <w:vAlign w:val="center"/>
            <w:hideMark/>
          </w:tcPr>
          <w:p w14:paraId="7CAEABC2" w14:textId="77777777" w:rsidR="0070749E" w:rsidRPr="00065731" w:rsidRDefault="0070749E" w:rsidP="0070749E">
            <w:pPr>
              <w:rPr>
                <w:sz w:val="20"/>
                <w:szCs w:val="20"/>
              </w:rPr>
            </w:pPr>
          </w:p>
        </w:tc>
        <w:tc>
          <w:tcPr>
            <w:tcW w:w="1144" w:type="pct"/>
            <w:shd w:val="clear" w:color="auto" w:fill="auto"/>
            <w:vAlign w:val="center"/>
            <w:hideMark/>
          </w:tcPr>
          <w:p w14:paraId="5400350D"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27000C11"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7DBA192"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FD23D1F"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F7FBB5B"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72437DE1"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2410931"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340A585F"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BECF780"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1CDFABD0"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5AB5AB4B" w14:textId="77777777" w:rsidTr="0070749E">
        <w:trPr>
          <w:trHeight w:val="20"/>
        </w:trPr>
        <w:tc>
          <w:tcPr>
            <w:tcW w:w="188" w:type="pct"/>
            <w:vMerge/>
            <w:shd w:val="clear" w:color="auto" w:fill="auto"/>
            <w:vAlign w:val="center"/>
            <w:hideMark/>
          </w:tcPr>
          <w:p w14:paraId="63474583" w14:textId="77777777" w:rsidR="0070749E" w:rsidRPr="00065731" w:rsidRDefault="0070749E" w:rsidP="0070749E">
            <w:pPr>
              <w:rPr>
                <w:sz w:val="20"/>
                <w:szCs w:val="20"/>
              </w:rPr>
            </w:pPr>
          </w:p>
        </w:tc>
        <w:tc>
          <w:tcPr>
            <w:tcW w:w="1144" w:type="pct"/>
            <w:shd w:val="clear" w:color="auto" w:fill="auto"/>
            <w:vAlign w:val="center"/>
            <w:hideMark/>
          </w:tcPr>
          <w:p w14:paraId="4042A4A2"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57B29FDC" w14:textId="77777777" w:rsidR="0070749E" w:rsidRPr="00065731" w:rsidRDefault="0070749E" w:rsidP="0070749E">
            <w:pPr>
              <w:jc w:val="center"/>
              <w:rPr>
                <w:color w:val="000000"/>
                <w:sz w:val="20"/>
                <w:szCs w:val="20"/>
              </w:rPr>
            </w:pPr>
            <w:r w:rsidRPr="00065731">
              <w:rPr>
                <w:color w:val="000000"/>
                <w:sz w:val="20"/>
                <w:szCs w:val="20"/>
              </w:rPr>
              <w:t>35,45</w:t>
            </w:r>
          </w:p>
        </w:tc>
        <w:tc>
          <w:tcPr>
            <w:tcW w:w="408" w:type="pct"/>
            <w:shd w:val="clear" w:color="auto" w:fill="auto"/>
            <w:vAlign w:val="center"/>
            <w:hideMark/>
          </w:tcPr>
          <w:p w14:paraId="7AAB9FEC" w14:textId="77777777" w:rsidR="0070749E" w:rsidRPr="00065731" w:rsidRDefault="0070749E" w:rsidP="0070749E">
            <w:pPr>
              <w:jc w:val="center"/>
              <w:rPr>
                <w:color w:val="000000"/>
                <w:sz w:val="20"/>
                <w:szCs w:val="20"/>
              </w:rPr>
            </w:pPr>
            <w:r w:rsidRPr="00065731">
              <w:rPr>
                <w:color w:val="000000"/>
                <w:sz w:val="20"/>
                <w:szCs w:val="20"/>
              </w:rPr>
              <w:t>35,45</w:t>
            </w:r>
          </w:p>
        </w:tc>
        <w:tc>
          <w:tcPr>
            <w:tcW w:w="408" w:type="pct"/>
            <w:shd w:val="clear" w:color="auto" w:fill="auto"/>
            <w:vAlign w:val="center"/>
            <w:hideMark/>
          </w:tcPr>
          <w:p w14:paraId="25231B3E" w14:textId="77777777" w:rsidR="0070749E" w:rsidRPr="00065731" w:rsidRDefault="0070749E" w:rsidP="0070749E">
            <w:pPr>
              <w:jc w:val="center"/>
              <w:rPr>
                <w:color w:val="000000"/>
                <w:sz w:val="20"/>
                <w:szCs w:val="20"/>
              </w:rPr>
            </w:pPr>
            <w:r w:rsidRPr="00065731">
              <w:rPr>
                <w:color w:val="000000"/>
                <w:sz w:val="20"/>
                <w:szCs w:val="20"/>
              </w:rPr>
              <w:t>35,45</w:t>
            </w:r>
          </w:p>
        </w:tc>
        <w:tc>
          <w:tcPr>
            <w:tcW w:w="408" w:type="pct"/>
            <w:shd w:val="clear" w:color="auto" w:fill="auto"/>
            <w:vAlign w:val="center"/>
            <w:hideMark/>
          </w:tcPr>
          <w:p w14:paraId="4ED8F2C3" w14:textId="77777777" w:rsidR="0070749E" w:rsidRPr="00065731" w:rsidRDefault="0070749E" w:rsidP="0070749E">
            <w:pPr>
              <w:jc w:val="center"/>
              <w:rPr>
                <w:color w:val="000000"/>
                <w:sz w:val="20"/>
                <w:szCs w:val="20"/>
              </w:rPr>
            </w:pPr>
            <w:r w:rsidRPr="00065731">
              <w:rPr>
                <w:color w:val="000000"/>
                <w:sz w:val="20"/>
                <w:szCs w:val="20"/>
              </w:rPr>
              <w:t>35,45</w:t>
            </w:r>
          </w:p>
        </w:tc>
        <w:tc>
          <w:tcPr>
            <w:tcW w:w="408" w:type="pct"/>
            <w:shd w:val="clear" w:color="auto" w:fill="auto"/>
            <w:vAlign w:val="center"/>
            <w:hideMark/>
          </w:tcPr>
          <w:p w14:paraId="73E6097D" w14:textId="77777777" w:rsidR="0070749E" w:rsidRPr="00065731" w:rsidRDefault="0070749E" w:rsidP="0070749E">
            <w:pPr>
              <w:jc w:val="center"/>
              <w:rPr>
                <w:color w:val="000000"/>
                <w:sz w:val="20"/>
                <w:szCs w:val="20"/>
              </w:rPr>
            </w:pPr>
            <w:r w:rsidRPr="00065731">
              <w:rPr>
                <w:color w:val="000000"/>
                <w:sz w:val="20"/>
                <w:szCs w:val="20"/>
              </w:rPr>
              <w:t>35,45</w:t>
            </w:r>
          </w:p>
        </w:tc>
        <w:tc>
          <w:tcPr>
            <w:tcW w:w="408" w:type="pct"/>
            <w:shd w:val="clear" w:color="auto" w:fill="auto"/>
            <w:vAlign w:val="center"/>
            <w:hideMark/>
          </w:tcPr>
          <w:p w14:paraId="5B06FAC4" w14:textId="77777777" w:rsidR="0070749E" w:rsidRPr="00065731" w:rsidRDefault="0070749E" w:rsidP="0070749E">
            <w:pPr>
              <w:jc w:val="center"/>
              <w:rPr>
                <w:color w:val="000000"/>
                <w:sz w:val="20"/>
                <w:szCs w:val="20"/>
              </w:rPr>
            </w:pPr>
            <w:r w:rsidRPr="00065731">
              <w:rPr>
                <w:color w:val="000000"/>
                <w:sz w:val="20"/>
                <w:szCs w:val="20"/>
              </w:rPr>
              <w:t>35,45</w:t>
            </w:r>
          </w:p>
        </w:tc>
        <w:tc>
          <w:tcPr>
            <w:tcW w:w="408" w:type="pct"/>
            <w:shd w:val="clear" w:color="auto" w:fill="auto"/>
            <w:vAlign w:val="center"/>
            <w:hideMark/>
          </w:tcPr>
          <w:p w14:paraId="35CF22DF" w14:textId="77777777" w:rsidR="0070749E" w:rsidRPr="00065731" w:rsidRDefault="0070749E" w:rsidP="0070749E">
            <w:pPr>
              <w:jc w:val="center"/>
              <w:rPr>
                <w:color w:val="000000"/>
                <w:sz w:val="20"/>
                <w:szCs w:val="20"/>
              </w:rPr>
            </w:pPr>
            <w:r w:rsidRPr="00065731">
              <w:rPr>
                <w:color w:val="000000"/>
                <w:sz w:val="20"/>
                <w:szCs w:val="20"/>
              </w:rPr>
              <w:t>35,45</w:t>
            </w:r>
          </w:p>
        </w:tc>
        <w:tc>
          <w:tcPr>
            <w:tcW w:w="408" w:type="pct"/>
            <w:shd w:val="clear" w:color="auto" w:fill="auto"/>
            <w:vAlign w:val="center"/>
            <w:hideMark/>
          </w:tcPr>
          <w:p w14:paraId="66798D8A" w14:textId="77777777" w:rsidR="0070749E" w:rsidRPr="00065731" w:rsidRDefault="0070749E" w:rsidP="0070749E">
            <w:pPr>
              <w:jc w:val="center"/>
              <w:rPr>
                <w:color w:val="000000"/>
                <w:sz w:val="20"/>
                <w:szCs w:val="20"/>
              </w:rPr>
            </w:pPr>
            <w:r w:rsidRPr="00065731">
              <w:rPr>
                <w:color w:val="000000"/>
                <w:sz w:val="20"/>
                <w:szCs w:val="20"/>
              </w:rPr>
              <w:t>35,45</w:t>
            </w:r>
          </w:p>
        </w:tc>
        <w:tc>
          <w:tcPr>
            <w:tcW w:w="404" w:type="pct"/>
            <w:shd w:val="clear" w:color="auto" w:fill="auto"/>
            <w:vAlign w:val="center"/>
            <w:hideMark/>
          </w:tcPr>
          <w:p w14:paraId="6037E0BD" w14:textId="77777777" w:rsidR="0070749E" w:rsidRPr="00065731" w:rsidRDefault="0070749E" w:rsidP="0070749E">
            <w:pPr>
              <w:jc w:val="center"/>
              <w:rPr>
                <w:color w:val="000000"/>
                <w:sz w:val="20"/>
                <w:szCs w:val="20"/>
              </w:rPr>
            </w:pPr>
            <w:r w:rsidRPr="00065731">
              <w:rPr>
                <w:color w:val="000000"/>
                <w:sz w:val="20"/>
                <w:szCs w:val="20"/>
              </w:rPr>
              <w:t>35,45</w:t>
            </w:r>
          </w:p>
        </w:tc>
      </w:tr>
      <w:tr w:rsidR="0070749E" w:rsidRPr="00065731" w14:paraId="4DE51608" w14:textId="77777777" w:rsidTr="0070749E">
        <w:trPr>
          <w:trHeight w:val="20"/>
        </w:trPr>
        <w:tc>
          <w:tcPr>
            <w:tcW w:w="188" w:type="pct"/>
            <w:vMerge/>
            <w:shd w:val="clear" w:color="auto" w:fill="auto"/>
            <w:vAlign w:val="center"/>
            <w:hideMark/>
          </w:tcPr>
          <w:p w14:paraId="06794706" w14:textId="77777777" w:rsidR="0070749E" w:rsidRPr="00065731" w:rsidRDefault="0070749E" w:rsidP="0070749E">
            <w:pPr>
              <w:rPr>
                <w:sz w:val="20"/>
                <w:szCs w:val="20"/>
              </w:rPr>
            </w:pPr>
          </w:p>
        </w:tc>
        <w:tc>
          <w:tcPr>
            <w:tcW w:w="1144" w:type="pct"/>
            <w:shd w:val="clear" w:color="auto" w:fill="auto"/>
            <w:vAlign w:val="center"/>
            <w:hideMark/>
          </w:tcPr>
          <w:p w14:paraId="75A65E6F"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0A81BD71"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2E4D47EE"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65CD51EC"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10CCAA1F"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16A72382"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2509E734"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07F7797B"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3BFC1104" w14:textId="77777777" w:rsidR="0070749E" w:rsidRPr="00065731" w:rsidRDefault="0070749E" w:rsidP="0070749E">
            <w:pPr>
              <w:jc w:val="center"/>
              <w:rPr>
                <w:color w:val="000000"/>
                <w:sz w:val="20"/>
                <w:szCs w:val="20"/>
              </w:rPr>
            </w:pPr>
            <w:r w:rsidRPr="00065731">
              <w:rPr>
                <w:color w:val="000000"/>
                <w:sz w:val="20"/>
                <w:szCs w:val="20"/>
              </w:rPr>
              <w:t>0,01</w:t>
            </w:r>
          </w:p>
        </w:tc>
        <w:tc>
          <w:tcPr>
            <w:tcW w:w="404" w:type="pct"/>
            <w:shd w:val="clear" w:color="auto" w:fill="auto"/>
            <w:vAlign w:val="center"/>
            <w:hideMark/>
          </w:tcPr>
          <w:p w14:paraId="50259C2C" w14:textId="77777777" w:rsidR="0070749E" w:rsidRPr="00065731" w:rsidRDefault="0070749E" w:rsidP="0070749E">
            <w:pPr>
              <w:jc w:val="center"/>
              <w:rPr>
                <w:color w:val="000000"/>
                <w:sz w:val="20"/>
                <w:szCs w:val="20"/>
              </w:rPr>
            </w:pPr>
            <w:r w:rsidRPr="00065731">
              <w:rPr>
                <w:color w:val="000000"/>
                <w:sz w:val="20"/>
                <w:szCs w:val="20"/>
              </w:rPr>
              <w:t>0,01</w:t>
            </w:r>
          </w:p>
        </w:tc>
      </w:tr>
      <w:tr w:rsidR="0070749E" w:rsidRPr="00065731" w14:paraId="7CDC13A1" w14:textId="77777777" w:rsidTr="0070749E">
        <w:trPr>
          <w:trHeight w:val="20"/>
        </w:trPr>
        <w:tc>
          <w:tcPr>
            <w:tcW w:w="188" w:type="pct"/>
            <w:vMerge w:val="restart"/>
            <w:shd w:val="clear" w:color="auto" w:fill="auto"/>
            <w:vAlign w:val="center"/>
            <w:hideMark/>
          </w:tcPr>
          <w:p w14:paraId="688B06C6" w14:textId="77777777" w:rsidR="0070749E" w:rsidRPr="00065731" w:rsidRDefault="0070749E" w:rsidP="0070749E">
            <w:pPr>
              <w:jc w:val="center"/>
              <w:rPr>
                <w:sz w:val="20"/>
                <w:szCs w:val="20"/>
              </w:rPr>
            </w:pPr>
            <w:r w:rsidRPr="00065731">
              <w:rPr>
                <w:sz w:val="20"/>
                <w:szCs w:val="20"/>
              </w:rPr>
              <w:t>22</w:t>
            </w:r>
          </w:p>
        </w:tc>
        <w:tc>
          <w:tcPr>
            <w:tcW w:w="4812" w:type="pct"/>
            <w:gridSpan w:val="10"/>
            <w:shd w:val="clear" w:color="auto" w:fill="auto"/>
            <w:vAlign w:val="center"/>
            <w:hideMark/>
          </w:tcPr>
          <w:p w14:paraId="388FB9EA" w14:textId="77777777" w:rsidR="0070749E" w:rsidRPr="00065731" w:rsidRDefault="0070749E" w:rsidP="0070749E">
            <w:pPr>
              <w:jc w:val="center"/>
              <w:rPr>
                <w:b/>
                <w:bCs/>
                <w:sz w:val="20"/>
                <w:szCs w:val="20"/>
              </w:rPr>
            </w:pPr>
            <w:r w:rsidRPr="00065731">
              <w:rPr>
                <w:b/>
                <w:bCs/>
                <w:sz w:val="20"/>
                <w:szCs w:val="20"/>
              </w:rPr>
              <w:t>Котельная №22</w:t>
            </w:r>
          </w:p>
        </w:tc>
      </w:tr>
      <w:tr w:rsidR="0070749E" w:rsidRPr="00065731" w14:paraId="0C026158" w14:textId="77777777" w:rsidTr="0070749E">
        <w:trPr>
          <w:trHeight w:val="20"/>
        </w:trPr>
        <w:tc>
          <w:tcPr>
            <w:tcW w:w="188" w:type="pct"/>
            <w:vMerge/>
            <w:shd w:val="clear" w:color="auto" w:fill="auto"/>
            <w:vAlign w:val="center"/>
            <w:hideMark/>
          </w:tcPr>
          <w:p w14:paraId="21EA0E96" w14:textId="77777777" w:rsidR="0070749E" w:rsidRPr="00065731" w:rsidRDefault="0070749E" w:rsidP="0070749E">
            <w:pPr>
              <w:rPr>
                <w:sz w:val="20"/>
                <w:szCs w:val="20"/>
              </w:rPr>
            </w:pPr>
          </w:p>
        </w:tc>
        <w:tc>
          <w:tcPr>
            <w:tcW w:w="1144" w:type="pct"/>
            <w:shd w:val="clear" w:color="auto" w:fill="auto"/>
            <w:vAlign w:val="center"/>
            <w:hideMark/>
          </w:tcPr>
          <w:p w14:paraId="2B3E5727"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11A231A9" w14:textId="77777777" w:rsidR="0070749E" w:rsidRPr="00065731" w:rsidRDefault="0070749E" w:rsidP="0070749E">
            <w:pPr>
              <w:jc w:val="center"/>
              <w:rPr>
                <w:color w:val="000000"/>
                <w:sz w:val="20"/>
                <w:szCs w:val="20"/>
              </w:rPr>
            </w:pPr>
            <w:r w:rsidRPr="00065731">
              <w:rPr>
                <w:color w:val="000000"/>
                <w:sz w:val="20"/>
                <w:szCs w:val="20"/>
              </w:rPr>
              <w:t>18,70</w:t>
            </w:r>
          </w:p>
        </w:tc>
        <w:tc>
          <w:tcPr>
            <w:tcW w:w="408" w:type="pct"/>
            <w:shd w:val="clear" w:color="auto" w:fill="auto"/>
            <w:vAlign w:val="center"/>
            <w:hideMark/>
          </w:tcPr>
          <w:p w14:paraId="1657E69B" w14:textId="77777777" w:rsidR="0070749E" w:rsidRPr="00065731" w:rsidRDefault="0070749E" w:rsidP="0070749E">
            <w:pPr>
              <w:jc w:val="center"/>
              <w:rPr>
                <w:color w:val="000000"/>
                <w:sz w:val="20"/>
                <w:szCs w:val="20"/>
              </w:rPr>
            </w:pPr>
            <w:r w:rsidRPr="00065731">
              <w:rPr>
                <w:color w:val="000000"/>
                <w:sz w:val="20"/>
                <w:szCs w:val="20"/>
              </w:rPr>
              <w:t>18,70</w:t>
            </w:r>
          </w:p>
        </w:tc>
        <w:tc>
          <w:tcPr>
            <w:tcW w:w="408" w:type="pct"/>
            <w:shd w:val="clear" w:color="auto" w:fill="auto"/>
            <w:vAlign w:val="center"/>
            <w:hideMark/>
          </w:tcPr>
          <w:p w14:paraId="4536835A" w14:textId="77777777" w:rsidR="0070749E" w:rsidRPr="00065731" w:rsidRDefault="0070749E" w:rsidP="0070749E">
            <w:pPr>
              <w:jc w:val="center"/>
              <w:rPr>
                <w:color w:val="000000"/>
                <w:sz w:val="20"/>
                <w:szCs w:val="20"/>
              </w:rPr>
            </w:pPr>
            <w:r w:rsidRPr="00065731">
              <w:rPr>
                <w:color w:val="000000"/>
                <w:sz w:val="20"/>
                <w:szCs w:val="20"/>
              </w:rPr>
              <w:t>18,70</w:t>
            </w:r>
          </w:p>
        </w:tc>
        <w:tc>
          <w:tcPr>
            <w:tcW w:w="408" w:type="pct"/>
            <w:shd w:val="clear" w:color="auto" w:fill="auto"/>
            <w:vAlign w:val="center"/>
            <w:hideMark/>
          </w:tcPr>
          <w:p w14:paraId="5759F2A1" w14:textId="77777777" w:rsidR="0070749E" w:rsidRPr="00065731" w:rsidRDefault="0070749E" w:rsidP="0070749E">
            <w:pPr>
              <w:jc w:val="center"/>
              <w:rPr>
                <w:color w:val="000000"/>
                <w:sz w:val="20"/>
                <w:szCs w:val="20"/>
              </w:rPr>
            </w:pPr>
            <w:r w:rsidRPr="00065731">
              <w:rPr>
                <w:color w:val="000000"/>
                <w:sz w:val="20"/>
                <w:szCs w:val="20"/>
              </w:rPr>
              <w:t>18,70</w:t>
            </w:r>
          </w:p>
        </w:tc>
        <w:tc>
          <w:tcPr>
            <w:tcW w:w="408" w:type="pct"/>
            <w:shd w:val="clear" w:color="auto" w:fill="auto"/>
            <w:vAlign w:val="center"/>
            <w:hideMark/>
          </w:tcPr>
          <w:p w14:paraId="30BDE9A6" w14:textId="77777777" w:rsidR="0070749E" w:rsidRPr="00065731" w:rsidRDefault="0070749E" w:rsidP="0070749E">
            <w:pPr>
              <w:jc w:val="center"/>
              <w:rPr>
                <w:color w:val="000000"/>
                <w:sz w:val="20"/>
                <w:szCs w:val="20"/>
              </w:rPr>
            </w:pPr>
            <w:r w:rsidRPr="00065731">
              <w:rPr>
                <w:color w:val="000000"/>
                <w:sz w:val="20"/>
                <w:szCs w:val="20"/>
              </w:rPr>
              <w:t>18,70</w:t>
            </w:r>
          </w:p>
        </w:tc>
        <w:tc>
          <w:tcPr>
            <w:tcW w:w="408" w:type="pct"/>
            <w:shd w:val="clear" w:color="auto" w:fill="auto"/>
            <w:vAlign w:val="center"/>
            <w:hideMark/>
          </w:tcPr>
          <w:p w14:paraId="00B95302" w14:textId="77777777" w:rsidR="0070749E" w:rsidRPr="00065731" w:rsidRDefault="0070749E" w:rsidP="0070749E">
            <w:pPr>
              <w:jc w:val="center"/>
              <w:rPr>
                <w:color w:val="000000"/>
                <w:sz w:val="20"/>
                <w:szCs w:val="20"/>
              </w:rPr>
            </w:pPr>
            <w:r w:rsidRPr="00065731">
              <w:rPr>
                <w:color w:val="000000"/>
                <w:sz w:val="20"/>
                <w:szCs w:val="20"/>
              </w:rPr>
              <w:t>18,70</w:t>
            </w:r>
          </w:p>
        </w:tc>
        <w:tc>
          <w:tcPr>
            <w:tcW w:w="408" w:type="pct"/>
            <w:shd w:val="clear" w:color="auto" w:fill="auto"/>
            <w:vAlign w:val="center"/>
            <w:hideMark/>
          </w:tcPr>
          <w:p w14:paraId="60B23510" w14:textId="77777777" w:rsidR="0070749E" w:rsidRPr="00065731" w:rsidRDefault="0070749E" w:rsidP="0070749E">
            <w:pPr>
              <w:jc w:val="center"/>
              <w:rPr>
                <w:color w:val="000000"/>
                <w:sz w:val="20"/>
                <w:szCs w:val="20"/>
              </w:rPr>
            </w:pPr>
            <w:r w:rsidRPr="00065731">
              <w:rPr>
                <w:color w:val="000000"/>
                <w:sz w:val="20"/>
                <w:szCs w:val="20"/>
              </w:rPr>
              <w:t>18,70</w:t>
            </w:r>
          </w:p>
        </w:tc>
        <w:tc>
          <w:tcPr>
            <w:tcW w:w="408" w:type="pct"/>
            <w:shd w:val="clear" w:color="auto" w:fill="auto"/>
            <w:vAlign w:val="center"/>
            <w:hideMark/>
          </w:tcPr>
          <w:p w14:paraId="2FAA8FA4" w14:textId="77777777" w:rsidR="0070749E" w:rsidRPr="00065731" w:rsidRDefault="0070749E" w:rsidP="0070749E">
            <w:pPr>
              <w:jc w:val="center"/>
              <w:rPr>
                <w:color w:val="000000"/>
                <w:sz w:val="20"/>
                <w:szCs w:val="20"/>
              </w:rPr>
            </w:pPr>
            <w:r w:rsidRPr="00065731">
              <w:rPr>
                <w:color w:val="000000"/>
                <w:sz w:val="20"/>
                <w:szCs w:val="20"/>
              </w:rPr>
              <w:t>18,70</w:t>
            </w:r>
          </w:p>
        </w:tc>
        <w:tc>
          <w:tcPr>
            <w:tcW w:w="404" w:type="pct"/>
            <w:shd w:val="clear" w:color="auto" w:fill="auto"/>
            <w:vAlign w:val="center"/>
            <w:hideMark/>
          </w:tcPr>
          <w:p w14:paraId="3D5549F0" w14:textId="77777777" w:rsidR="0070749E" w:rsidRPr="00065731" w:rsidRDefault="0070749E" w:rsidP="0070749E">
            <w:pPr>
              <w:jc w:val="center"/>
              <w:rPr>
                <w:color w:val="000000"/>
                <w:sz w:val="20"/>
                <w:szCs w:val="20"/>
              </w:rPr>
            </w:pPr>
            <w:r w:rsidRPr="00065731">
              <w:rPr>
                <w:color w:val="000000"/>
                <w:sz w:val="20"/>
                <w:szCs w:val="20"/>
              </w:rPr>
              <w:t>18,70</w:t>
            </w:r>
          </w:p>
        </w:tc>
      </w:tr>
      <w:tr w:rsidR="0070749E" w:rsidRPr="00065731" w14:paraId="6762EB21" w14:textId="77777777" w:rsidTr="0070749E">
        <w:trPr>
          <w:trHeight w:val="20"/>
        </w:trPr>
        <w:tc>
          <w:tcPr>
            <w:tcW w:w="188" w:type="pct"/>
            <w:vMerge/>
            <w:shd w:val="clear" w:color="auto" w:fill="auto"/>
            <w:vAlign w:val="center"/>
            <w:hideMark/>
          </w:tcPr>
          <w:p w14:paraId="525D28B0" w14:textId="77777777" w:rsidR="0070749E" w:rsidRPr="00065731" w:rsidRDefault="0070749E" w:rsidP="0070749E">
            <w:pPr>
              <w:rPr>
                <w:sz w:val="20"/>
                <w:szCs w:val="20"/>
              </w:rPr>
            </w:pPr>
          </w:p>
        </w:tc>
        <w:tc>
          <w:tcPr>
            <w:tcW w:w="1144" w:type="pct"/>
            <w:shd w:val="clear" w:color="auto" w:fill="auto"/>
            <w:vAlign w:val="center"/>
            <w:hideMark/>
          </w:tcPr>
          <w:p w14:paraId="5AEEB8DC"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1336B05C"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34186422"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26C6345C"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1CD37641"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776C645E"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1453524D"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5B891A07"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35B87861" w14:textId="77777777" w:rsidR="0070749E" w:rsidRPr="00065731" w:rsidRDefault="0070749E" w:rsidP="0070749E">
            <w:pPr>
              <w:jc w:val="center"/>
              <w:rPr>
                <w:color w:val="000000"/>
                <w:sz w:val="20"/>
                <w:szCs w:val="20"/>
              </w:rPr>
            </w:pPr>
            <w:r w:rsidRPr="00065731">
              <w:rPr>
                <w:color w:val="000000"/>
                <w:sz w:val="20"/>
                <w:szCs w:val="20"/>
              </w:rPr>
              <w:t>0,00</w:t>
            </w:r>
          </w:p>
        </w:tc>
        <w:tc>
          <w:tcPr>
            <w:tcW w:w="404" w:type="pct"/>
            <w:shd w:val="clear" w:color="auto" w:fill="auto"/>
            <w:vAlign w:val="center"/>
            <w:hideMark/>
          </w:tcPr>
          <w:p w14:paraId="00EEE20E" w14:textId="77777777" w:rsidR="0070749E" w:rsidRPr="00065731" w:rsidRDefault="0070749E" w:rsidP="0070749E">
            <w:pPr>
              <w:jc w:val="center"/>
              <w:rPr>
                <w:color w:val="000000"/>
                <w:sz w:val="20"/>
                <w:szCs w:val="20"/>
              </w:rPr>
            </w:pPr>
            <w:r w:rsidRPr="00065731">
              <w:rPr>
                <w:color w:val="000000"/>
                <w:sz w:val="20"/>
                <w:szCs w:val="20"/>
              </w:rPr>
              <w:t>0,00</w:t>
            </w:r>
          </w:p>
        </w:tc>
      </w:tr>
      <w:tr w:rsidR="0070749E" w:rsidRPr="00065731" w14:paraId="4C726989" w14:textId="77777777" w:rsidTr="0070749E">
        <w:trPr>
          <w:trHeight w:val="20"/>
        </w:trPr>
        <w:tc>
          <w:tcPr>
            <w:tcW w:w="188" w:type="pct"/>
            <w:vMerge/>
            <w:shd w:val="clear" w:color="auto" w:fill="auto"/>
            <w:vAlign w:val="center"/>
            <w:hideMark/>
          </w:tcPr>
          <w:p w14:paraId="58E34C18" w14:textId="77777777" w:rsidR="0070749E" w:rsidRPr="00065731" w:rsidRDefault="0070749E" w:rsidP="0070749E">
            <w:pPr>
              <w:rPr>
                <w:sz w:val="20"/>
                <w:szCs w:val="20"/>
              </w:rPr>
            </w:pPr>
          </w:p>
        </w:tc>
        <w:tc>
          <w:tcPr>
            <w:tcW w:w="1144" w:type="pct"/>
            <w:shd w:val="clear" w:color="auto" w:fill="auto"/>
            <w:vAlign w:val="center"/>
            <w:hideMark/>
          </w:tcPr>
          <w:p w14:paraId="22EB2ABC"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32D324FF"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693F150A"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341708A2"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72B30D2F"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5A0DB836"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5B60DE6F"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E423AF7"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3DDCEC20"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5F5B4BA9"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7EC83330" w14:textId="77777777" w:rsidTr="0070749E">
        <w:trPr>
          <w:trHeight w:val="20"/>
        </w:trPr>
        <w:tc>
          <w:tcPr>
            <w:tcW w:w="188" w:type="pct"/>
            <w:vMerge/>
            <w:shd w:val="clear" w:color="auto" w:fill="auto"/>
            <w:vAlign w:val="center"/>
            <w:hideMark/>
          </w:tcPr>
          <w:p w14:paraId="5C47901F" w14:textId="77777777" w:rsidR="0070749E" w:rsidRPr="00065731" w:rsidRDefault="0070749E" w:rsidP="0070749E">
            <w:pPr>
              <w:rPr>
                <w:sz w:val="20"/>
                <w:szCs w:val="20"/>
              </w:rPr>
            </w:pPr>
          </w:p>
        </w:tc>
        <w:tc>
          <w:tcPr>
            <w:tcW w:w="1144" w:type="pct"/>
            <w:shd w:val="clear" w:color="auto" w:fill="auto"/>
            <w:vAlign w:val="center"/>
            <w:hideMark/>
          </w:tcPr>
          <w:p w14:paraId="4070EFEB"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47B0F179" w14:textId="77777777" w:rsidR="0070749E" w:rsidRPr="00065731" w:rsidRDefault="0070749E" w:rsidP="0070749E">
            <w:pPr>
              <w:jc w:val="center"/>
              <w:rPr>
                <w:color w:val="000000"/>
                <w:sz w:val="20"/>
                <w:szCs w:val="20"/>
              </w:rPr>
            </w:pPr>
            <w:r w:rsidRPr="00065731">
              <w:rPr>
                <w:color w:val="000000"/>
                <w:sz w:val="20"/>
                <w:szCs w:val="20"/>
              </w:rPr>
              <w:t>18,70</w:t>
            </w:r>
          </w:p>
        </w:tc>
        <w:tc>
          <w:tcPr>
            <w:tcW w:w="408" w:type="pct"/>
            <w:shd w:val="clear" w:color="auto" w:fill="auto"/>
            <w:vAlign w:val="center"/>
            <w:hideMark/>
          </w:tcPr>
          <w:p w14:paraId="6A2C8665" w14:textId="77777777" w:rsidR="0070749E" w:rsidRPr="00065731" w:rsidRDefault="0070749E" w:rsidP="0070749E">
            <w:pPr>
              <w:jc w:val="center"/>
              <w:rPr>
                <w:color w:val="000000"/>
                <w:sz w:val="20"/>
                <w:szCs w:val="20"/>
              </w:rPr>
            </w:pPr>
            <w:r w:rsidRPr="00065731">
              <w:rPr>
                <w:color w:val="000000"/>
                <w:sz w:val="20"/>
                <w:szCs w:val="20"/>
              </w:rPr>
              <w:t>18,70</w:t>
            </w:r>
          </w:p>
        </w:tc>
        <w:tc>
          <w:tcPr>
            <w:tcW w:w="408" w:type="pct"/>
            <w:shd w:val="clear" w:color="auto" w:fill="auto"/>
            <w:vAlign w:val="center"/>
            <w:hideMark/>
          </w:tcPr>
          <w:p w14:paraId="492CCFEB" w14:textId="77777777" w:rsidR="0070749E" w:rsidRPr="00065731" w:rsidRDefault="0070749E" w:rsidP="0070749E">
            <w:pPr>
              <w:jc w:val="center"/>
              <w:rPr>
                <w:color w:val="000000"/>
                <w:sz w:val="20"/>
                <w:szCs w:val="20"/>
              </w:rPr>
            </w:pPr>
            <w:r w:rsidRPr="00065731">
              <w:rPr>
                <w:color w:val="000000"/>
                <w:sz w:val="20"/>
                <w:szCs w:val="20"/>
              </w:rPr>
              <w:t>18,70</w:t>
            </w:r>
          </w:p>
        </w:tc>
        <w:tc>
          <w:tcPr>
            <w:tcW w:w="408" w:type="pct"/>
            <w:shd w:val="clear" w:color="auto" w:fill="auto"/>
            <w:vAlign w:val="center"/>
            <w:hideMark/>
          </w:tcPr>
          <w:p w14:paraId="5731548B" w14:textId="77777777" w:rsidR="0070749E" w:rsidRPr="00065731" w:rsidRDefault="0070749E" w:rsidP="0070749E">
            <w:pPr>
              <w:jc w:val="center"/>
              <w:rPr>
                <w:color w:val="000000"/>
                <w:sz w:val="20"/>
                <w:szCs w:val="20"/>
              </w:rPr>
            </w:pPr>
            <w:r w:rsidRPr="00065731">
              <w:rPr>
                <w:color w:val="000000"/>
                <w:sz w:val="20"/>
                <w:szCs w:val="20"/>
              </w:rPr>
              <w:t>18,70</w:t>
            </w:r>
          </w:p>
        </w:tc>
        <w:tc>
          <w:tcPr>
            <w:tcW w:w="408" w:type="pct"/>
            <w:shd w:val="clear" w:color="auto" w:fill="auto"/>
            <w:vAlign w:val="center"/>
            <w:hideMark/>
          </w:tcPr>
          <w:p w14:paraId="1A854119" w14:textId="77777777" w:rsidR="0070749E" w:rsidRPr="00065731" w:rsidRDefault="0070749E" w:rsidP="0070749E">
            <w:pPr>
              <w:jc w:val="center"/>
              <w:rPr>
                <w:color w:val="000000"/>
                <w:sz w:val="20"/>
                <w:szCs w:val="20"/>
              </w:rPr>
            </w:pPr>
            <w:r w:rsidRPr="00065731">
              <w:rPr>
                <w:color w:val="000000"/>
                <w:sz w:val="20"/>
                <w:szCs w:val="20"/>
              </w:rPr>
              <w:t>18,70</w:t>
            </w:r>
          </w:p>
        </w:tc>
        <w:tc>
          <w:tcPr>
            <w:tcW w:w="408" w:type="pct"/>
            <w:shd w:val="clear" w:color="auto" w:fill="auto"/>
            <w:vAlign w:val="center"/>
            <w:hideMark/>
          </w:tcPr>
          <w:p w14:paraId="051F2571" w14:textId="77777777" w:rsidR="0070749E" w:rsidRPr="00065731" w:rsidRDefault="0070749E" w:rsidP="0070749E">
            <w:pPr>
              <w:jc w:val="center"/>
              <w:rPr>
                <w:color w:val="000000"/>
                <w:sz w:val="20"/>
                <w:szCs w:val="20"/>
              </w:rPr>
            </w:pPr>
            <w:r w:rsidRPr="00065731">
              <w:rPr>
                <w:color w:val="000000"/>
                <w:sz w:val="20"/>
                <w:szCs w:val="20"/>
              </w:rPr>
              <w:t>18,70</w:t>
            </w:r>
          </w:p>
        </w:tc>
        <w:tc>
          <w:tcPr>
            <w:tcW w:w="408" w:type="pct"/>
            <w:shd w:val="clear" w:color="auto" w:fill="auto"/>
            <w:vAlign w:val="center"/>
            <w:hideMark/>
          </w:tcPr>
          <w:p w14:paraId="16EC0CDC" w14:textId="77777777" w:rsidR="0070749E" w:rsidRPr="00065731" w:rsidRDefault="0070749E" w:rsidP="0070749E">
            <w:pPr>
              <w:jc w:val="center"/>
              <w:rPr>
                <w:color w:val="000000"/>
                <w:sz w:val="20"/>
                <w:szCs w:val="20"/>
              </w:rPr>
            </w:pPr>
            <w:r w:rsidRPr="00065731">
              <w:rPr>
                <w:color w:val="000000"/>
                <w:sz w:val="20"/>
                <w:szCs w:val="20"/>
              </w:rPr>
              <w:t>18,70</w:t>
            </w:r>
          </w:p>
        </w:tc>
        <w:tc>
          <w:tcPr>
            <w:tcW w:w="408" w:type="pct"/>
            <w:shd w:val="clear" w:color="auto" w:fill="auto"/>
            <w:vAlign w:val="center"/>
            <w:hideMark/>
          </w:tcPr>
          <w:p w14:paraId="78B61F39" w14:textId="77777777" w:rsidR="0070749E" w:rsidRPr="00065731" w:rsidRDefault="0070749E" w:rsidP="0070749E">
            <w:pPr>
              <w:jc w:val="center"/>
              <w:rPr>
                <w:color w:val="000000"/>
                <w:sz w:val="20"/>
                <w:szCs w:val="20"/>
              </w:rPr>
            </w:pPr>
            <w:r w:rsidRPr="00065731">
              <w:rPr>
                <w:color w:val="000000"/>
                <w:sz w:val="20"/>
                <w:szCs w:val="20"/>
              </w:rPr>
              <w:t>18,70</w:t>
            </w:r>
          </w:p>
        </w:tc>
        <w:tc>
          <w:tcPr>
            <w:tcW w:w="404" w:type="pct"/>
            <w:shd w:val="clear" w:color="auto" w:fill="auto"/>
            <w:vAlign w:val="center"/>
            <w:hideMark/>
          </w:tcPr>
          <w:p w14:paraId="7DD8BC99" w14:textId="77777777" w:rsidR="0070749E" w:rsidRPr="00065731" w:rsidRDefault="0070749E" w:rsidP="0070749E">
            <w:pPr>
              <w:jc w:val="center"/>
              <w:rPr>
                <w:color w:val="000000"/>
                <w:sz w:val="20"/>
                <w:szCs w:val="20"/>
              </w:rPr>
            </w:pPr>
            <w:r w:rsidRPr="00065731">
              <w:rPr>
                <w:color w:val="000000"/>
                <w:sz w:val="20"/>
                <w:szCs w:val="20"/>
              </w:rPr>
              <w:t>18,70</w:t>
            </w:r>
          </w:p>
        </w:tc>
      </w:tr>
      <w:tr w:rsidR="0070749E" w:rsidRPr="00065731" w14:paraId="391C86DA" w14:textId="77777777" w:rsidTr="0070749E">
        <w:trPr>
          <w:trHeight w:val="20"/>
        </w:trPr>
        <w:tc>
          <w:tcPr>
            <w:tcW w:w="188" w:type="pct"/>
            <w:vMerge/>
            <w:shd w:val="clear" w:color="auto" w:fill="auto"/>
            <w:vAlign w:val="center"/>
            <w:hideMark/>
          </w:tcPr>
          <w:p w14:paraId="6160B125" w14:textId="77777777" w:rsidR="0070749E" w:rsidRPr="00065731" w:rsidRDefault="0070749E" w:rsidP="0070749E">
            <w:pPr>
              <w:rPr>
                <w:sz w:val="20"/>
                <w:szCs w:val="20"/>
              </w:rPr>
            </w:pPr>
          </w:p>
        </w:tc>
        <w:tc>
          <w:tcPr>
            <w:tcW w:w="1144" w:type="pct"/>
            <w:shd w:val="clear" w:color="auto" w:fill="auto"/>
            <w:vAlign w:val="center"/>
            <w:hideMark/>
          </w:tcPr>
          <w:p w14:paraId="5578CA42"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15F41C72"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50F40C6B"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3D8D37E4"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6DA6098E"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15C983BA"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6ECF22DA"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1B78EC73"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0913B6F2" w14:textId="77777777" w:rsidR="0070749E" w:rsidRPr="00065731" w:rsidRDefault="0070749E" w:rsidP="0070749E">
            <w:pPr>
              <w:jc w:val="center"/>
              <w:rPr>
                <w:color w:val="000000"/>
                <w:sz w:val="20"/>
                <w:szCs w:val="20"/>
              </w:rPr>
            </w:pPr>
            <w:r w:rsidRPr="00065731">
              <w:rPr>
                <w:color w:val="000000"/>
                <w:sz w:val="20"/>
                <w:szCs w:val="20"/>
              </w:rPr>
              <w:t>0,01</w:t>
            </w:r>
          </w:p>
        </w:tc>
        <w:tc>
          <w:tcPr>
            <w:tcW w:w="404" w:type="pct"/>
            <w:shd w:val="clear" w:color="auto" w:fill="auto"/>
            <w:vAlign w:val="center"/>
            <w:hideMark/>
          </w:tcPr>
          <w:p w14:paraId="545E1A1C" w14:textId="77777777" w:rsidR="0070749E" w:rsidRPr="00065731" w:rsidRDefault="0070749E" w:rsidP="0070749E">
            <w:pPr>
              <w:jc w:val="center"/>
              <w:rPr>
                <w:color w:val="000000"/>
                <w:sz w:val="20"/>
                <w:szCs w:val="20"/>
              </w:rPr>
            </w:pPr>
            <w:r w:rsidRPr="00065731">
              <w:rPr>
                <w:color w:val="000000"/>
                <w:sz w:val="20"/>
                <w:szCs w:val="20"/>
              </w:rPr>
              <w:t>0,01</w:t>
            </w:r>
          </w:p>
        </w:tc>
      </w:tr>
      <w:tr w:rsidR="0070749E" w:rsidRPr="00065731" w14:paraId="3BD40196" w14:textId="77777777" w:rsidTr="0070749E">
        <w:trPr>
          <w:trHeight w:val="20"/>
        </w:trPr>
        <w:tc>
          <w:tcPr>
            <w:tcW w:w="188" w:type="pct"/>
            <w:vMerge w:val="restart"/>
            <w:shd w:val="clear" w:color="auto" w:fill="auto"/>
            <w:vAlign w:val="center"/>
            <w:hideMark/>
          </w:tcPr>
          <w:p w14:paraId="166E3B81" w14:textId="77777777" w:rsidR="0070749E" w:rsidRPr="00065731" w:rsidRDefault="0070749E" w:rsidP="0070749E">
            <w:pPr>
              <w:jc w:val="center"/>
              <w:rPr>
                <w:sz w:val="20"/>
                <w:szCs w:val="20"/>
              </w:rPr>
            </w:pPr>
            <w:r w:rsidRPr="00065731">
              <w:rPr>
                <w:sz w:val="20"/>
                <w:szCs w:val="20"/>
              </w:rPr>
              <w:t>23</w:t>
            </w:r>
          </w:p>
        </w:tc>
        <w:tc>
          <w:tcPr>
            <w:tcW w:w="4812" w:type="pct"/>
            <w:gridSpan w:val="10"/>
            <w:shd w:val="clear" w:color="auto" w:fill="auto"/>
            <w:vAlign w:val="center"/>
            <w:hideMark/>
          </w:tcPr>
          <w:p w14:paraId="1DED8354" w14:textId="77777777" w:rsidR="0070749E" w:rsidRPr="00065731" w:rsidRDefault="0070749E" w:rsidP="0070749E">
            <w:pPr>
              <w:jc w:val="center"/>
              <w:rPr>
                <w:b/>
                <w:bCs/>
                <w:sz w:val="20"/>
                <w:szCs w:val="20"/>
              </w:rPr>
            </w:pPr>
            <w:r w:rsidRPr="00065731">
              <w:rPr>
                <w:b/>
                <w:bCs/>
                <w:sz w:val="20"/>
                <w:szCs w:val="20"/>
              </w:rPr>
              <w:t>Котельная №23</w:t>
            </w:r>
          </w:p>
        </w:tc>
      </w:tr>
      <w:tr w:rsidR="0070749E" w:rsidRPr="00065731" w14:paraId="6D081FFE" w14:textId="77777777" w:rsidTr="0070749E">
        <w:trPr>
          <w:trHeight w:val="20"/>
        </w:trPr>
        <w:tc>
          <w:tcPr>
            <w:tcW w:w="188" w:type="pct"/>
            <w:vMerge/>
            <w:shd w:val="clear" w:color="auto" w:fill="auto"/>
            <w:vAlign w:val="center"/>
            <w:hideMark/>
          </w:tcPr>
          <w:p w14:paraId="4F4DA9B0" w14:textId="77777777" w:rsidR="0070749E" w:rsidRPr="00065731" w:rsidRDefault="0070749E" w:rsidP="0070749E">
            <w:pPr>
              <w:rPr>
                <w:sz w:val="20"/>
                <w:szCs w:val="20"/>
              </w:rPr>
            </w:pPr>
          </w:p>
        </w:tc>
        <w:tc>
          <w:tcPr>
            <w:tcW w:w="1144" w:type="pct"/>
            <w:shd w:val="clear" w:color="auto" w:fill="auto"/>
            <w:vAlign w:val="center"/>
            <w:hideMark/>
          </w:tcPr>
          <w:p w14:paraId="7173A8BD"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7D1D58C3" w14:textId="77777777" w:rsidR="0070749E" w:rsidRPr="00065731" w:rsidRDefault="0070749E" w:rsidP="0070749E">
            <w:pPr>
              <w:jc w:val="center"/>
              <w:rPr>
                <w:color w:val="000000"/>
                <w:sz w:val="20"/>
                <w:szCs w:val="20"/>
              </w:rPr>
            </w:pPr>
            <w:r w:rsidRPr="00065731">
              <w:rPr>
                <w:color w:val="000000"/>
                <w:sz w:val="20"/>
                <w:szCs w:val="20"/>
              </w:rPr>
              <w:t>17,41</w:t>
            </w:r>
          </w:p>
        </w:tc>
        <w:tc>
          <w:tcPr>
            <w:tcW w:w="408" w:type="pct"/>
            <w:shd w:val="clear" w:color="auto" w:fill="auto"/>
            <w:vAlign w:val="center"/>
            <w:hideMark/>
          </w:tcPr>
          <w:p w14:paraId="69E325A7" w14:textId="77777777" w:rsidR="0070749E" w:rsidRPr="00065731" w:rsidRDefault="0070749E" w:rsidP="0070749E">
            <w:pPr>
              <w:jc w:val="center"/>
              <w:rPr>
                <w:color w:val="000000"/>
                <w:sz w:val="20"/>
                <w:szCs w:val="20"/>
              </w:rPr>
            </w:pPr>
            <w:r w:rsidRPr="00065731">
              <w:rPr>
                <w:color w:val="000000"/>
                <w:sz w:val="20"/>
                <w:szCs w:val="20"/>
              </w:rPr>
              <w:t>17,41</w:t>
            </w:r>
          </w:p>
        </w:tc>
        <w:tc>
          <w:tcPr>
            <w:tcW w:w="408" w:type="pct"/>
            <w:shd w:val="clear" w:color="auto" w:fill="auto"/>
            <w:vAlign w:val="center"/>
            <w:hideMark/>
          </w:tcPr>
          <w:p w14:paraId="4A285866" w14:textId="77777777" w:rsidR="0070749E" w:rsidRPr="00065731" w:rsidRDefault="0070749E" w:rsidP="0070749E">
            <w:pPr>
              <w:jc w:val="center"/>
              <w:rPr>
                <w:color w:val="000000"/>
                <w:sz w:val="20"/>
                <w:szCs w:val="20"/>
              </w:rPr>
            </w:pPr>
            <w:r w:rsidRPr="00065731">
              <w:rPr>
                <w:color w:val="000000"/>
                <w:sz w:val="20"/>
                <w:szCs w:val="20"/>
              </w:rPr>
              <w:t>17,41</w:t>
            </w:r>
          </w:p>
        </w:tc>
        <w:tc>
          <w:tcPr>
            <w:tcW w:w="408" w:type="pct"/>
            <w:shd w:val="clear" w:color="auto" w:fill="auto"/>
            <w:vAlign w:val="center"/>
            <w:hideMark/>
          </w:tcPr>
          <w:p w14:paraId="08D42E01" w14:textId="77777777" w:rsidR="0070749E" w:rsidRPr="00065731" w:rsidRDefault="0070749E" w:rsidP="0070749E">
            <w:pPr>
              <w:jc w:val="center"/>
              <w:rPr>
                <w:color w:val="000000"/>
                <w:sz w:val="20"/>
                <w:szCs w:val="20"/>
              </w:rPr>
            </w:pPr>
            <w:r w:rsidRPr="00065731">
              <w:rPr>
                <w:color w:val="000000"/>
                <w:sz w:val="20"/>
                <w:szCs w:val="20"/>
              </w:rPr>
              <w:t>17,41</w:t>
            </w:r>
          </w:p>
        </w:tc>
        <w:tc>
          <w:tcPr>
            <w:tcW w:w="408" w:type="pct"/>
            <w:shd w:val="clear" w:color="auto" w:fill="auto"/>
            <w:vAlign w:val="center"/>
            <w:hideMark/>
          </w:tcPr>
          <w:p w14:paraId="4EF593E2" w14:textId="77777777" w:rsidR="0070749E" w:rsidRPr="00065731" w:rsidRDefault="0070749E" w:rsidP="0070749E">
            <w:pPr>
              <w:jc w:val="center"/>
              <w:rPr>
                <w:color w:val="000000"/>
                <w:sz w:val="20"/>
                <w:szCs w:val="20"/>
              </w:rPr>
            </w:pPr>
            <w:r w:rsidRPr="00065731">
              <w:rPr>
                <w:color w:val="000000"/>
                <w:sz w:val="20"/>
                <w:szCs w:val="20"/>
              </w:rPr>
              <w:t>17,41</w:t>
            </w:r>
          </w:p>
        </w:tc>
        <w:tc>
          <w:tcPr>
            <w:tcW w:w="408" w:type="pct"/>
            <w:shd w:val="clear" w:color="auto" w:fill="auto"/>
            <w:vAlign w:val="center"/>
            <w:hideMark/>
          </w:tcPr>
          <w:p w14:paraId="3E3735CB" w14:textId="77777777" w:rsidR="0070749E" w:rsidRPr="00065731" w:rsidRDefault="0070749E" w:rsidP="0070749E">
            <w:pPr>
              <w:jc w:val="center"/>
              <w:rPr>
                <w:color w:val="000000"/>
                <w:sz w:val="20"/>
                <w:szCs w:val="20"/>
              </w:rPr>
            </w:pPr>
            <w:r w:rsidRPr="00065731">
              <w:rPr>
                <w:color w:val="000000"/>
                <w:sz w:val="20"/>
                <w:szCs w:val="20"/>
              </w:rPr>
              <w:t>17,41</w:t>
            </w:r>
          </w:p>
        </w:tc>
        <w:tc>
          <w:tcPr>
            <w:tcW w:w="408" w:type="pct"/>
            <w:shd w:val="clear" w:color="auto" w:fill="auto"/>
            <w:vAlign w:val="center"/>
            <w:hideMark/>
          </w:tcPr>
          <w:p w14:paraId="67178DC7" w14:textId="77777777" w:rsidR="0070749E" w:rsidRPr="00065731" w:rsidRDefault="0070749E" w:rsidP="0070749E">
            <w:pPr>
              <w:jc w:val="center"/>
              <w:rPr>
                <w:color w:val="000000"/>
                <w:sz w:val="20"/>
                <w:szCs w:val="20"/>
              </w:rPr>
            </w:pPr>
            <w:r w:rsidRPr="00065731">
              <w:rPr>
                <w:color w:val="000000"/>
                <w:sz w:val="20"/>
                <w:szCs w:val="20"/>
              </w:rPr>
              <w:t>17,41</w:t>
            </w:r>
          </w:p>
        </w:tc>
        <w:tc>
          <w:tcPr>
            <w:tcW w:w="408" w:type="pct"/>
            <w:shd w:val="clear" w:color="auto" w:fill="auto"/>
            <w:vAlign w:val="center"/>
            <w:hideMark/>
          </w:tcPr>
          <w:p w14:paraId="0DA6EDC1" w14:textId="77777777" w:rsidR="0070749E" w:rsidRPr="00065731" w:rsidRDefault="0070749E" w:rsidP="0070749E">
            <w:pPr>
              <w:jc w:val="center"/>
              <w:rPr>
                <w:color w:val="000000"/>
                <w:sz w:val="20"/>
                <w:szCs w:val="20"/>
              </w:rPr>
            </w:pPr>
            <w:r w:rsidRPr="00065731">
              <w:rPr>
                <w:color w:val="000000"/>
                <w:sz w:val="20"/>
                <w:szCs w:val="20"/>
              </w:rPr>
              <w:t>17,41</w:t>
            </w:r>
          </w:p>
        </w:tc>
        <w:tc>
          <w:tcPr>
            <w:tcW w:w="404" w:type="pct"/>
            <w:shd w:val="clear" w:color="auto" w:fill="auto"/>
            <w:vAlign w:val="center"/>
            <w:hideMark/>
          </w:tcPr>
          <w:p w14:paraId="57FBAC26" w14:textId="77777777" w:rsidR="0070749E" w:rsidRPr="00065731" w:rsidRDefault="0070749E" w:rsidP="0070749E">
            <w:pPr>
              <w:jc w:val="center"/>
              <w:rPr>
                <w:color w:val="000000"/>
                <w:sz w:val="20"/>
                <w:szCs w:val="20"/>
              </w:rPr>
            </w:pPr>
            <w:r w:rsidRPr="00065731">
              <w:rPr>
                <w:color w:val="000000"/>
                <w:sz w:val="20"/>
                <w:szCs w:val="20"/>
              </w:rPr>
              <w:t>17,41</w:t>
            </w:r>
          </w:p>
        </w:tc>
      </w:tr>
      <w:tr w:rsidR="0070749E" w:rsidRPr="00065731" w14:paraId="7A04A88D" w14:textId="77777777" w:rsidTr="0070749E">
        <w:trPr>
          <w:trHeight w:val="20"/>
        </w:trPr>
        <w:tc>
          <w:tcPr>
            <w:tcW w:w="188" w:type="pct"/>
            <w:vMerge/>
            <w:shd w:val="clear" w:color="auto" w:fill="auto"/>
            <w:vAlign w:val="center"/>
            <w:hideMark/>
          </w:tcPr>
          <w:p w14:paraId="6BC04C94" w14:textId="77777777" w:rsidR="0070749E" w:rsidRPr="00065731" w:rsidRDefault="0070749E" w:rsidP="0070749E">
            <w:pPr>
              <w:rPr>
                <w:sz w:val="20"/>
                <w:szCs w:val="20"/>
              </w:rPr>
            </w:pPr>
          </w:p>
        </w:tc>
        <w:tc>
          <w:tcPr>
            <w:tcW w:w="1144" w:type="pct"/>
            <w:shd w:val="clear" w:color="auto" w:fill="auto"/>
            <w:vAlign w:val="center"/>
            <w:hideMark/>
          </w:tcPr>
          <w:p w14:paraId="4B46CCF7"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7631FBAA"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7690A416"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25F3DF99"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17D5B0F3"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7BF20EE0"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103194D9"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59280AD8" w14:textId="77777777" w:rsidR="0070749E" w:rsidRPr="00065731" w:rsidRDefault="0070749E" w:rsidP="0070749E">
            <w:pPr>
              <w:jc w:val="center"/>
              <w:rPr>
                <w:color w:val="000000"/>
                <w:sz w:val="20"/>
                <w:szCs w:val="20"/>
              </w:rPr>
            </w:pPr>
            <w:r w:rsidRPr="00065731">
              <w:rPr>
                <w:color w:val="000000"/>
                <w:sz w:val="20"/>
                <w:szCs w:val="20"/>
              </w:rPr>
              <w:t>0,00</w:t>
            </w:r>
          </w:p>
        </w:tc>
        <w:tc>
          <w:tcPr>
            <w:tcW w:w="408" w:type="pct"/>
            <w:shd w:val="clear" w:color="auto" w:fill="auto"/>
            <w:vAlign w:val="center"/>
            <w:hideMark/>
          </w:tcPr>
          <w:p w14:paraId="7034DB47" w14:textId="77777777" w:rsidR="0070749E" w:rsidRPr="00065731" w:rsidRDefault="0070749E" w:rsidP="0070749E">
            <w:pPr>
              <w:jc w:val="center"/>
              <w:rPr>
                <w:color w:val="000000"/>
                <w:sz w:val="20"/>
                <w:szCs w:val="20"/>
              </w:rPr>
            </w:pPr>
            <w:r w:rsidRPr="00065731">
              <w:rPr>
                <w:color w:val="000000"/>
                <w:sz w:val="20"/>
                <w:szCs w:val="20"/>
              </w:rPr>
              <w:t>0,00</w:t>
            </w:r>
          </w:p>
        </w:tc>
        <w:tc>
          <w:tcPr>
            <w:tcW w:w="404" w:type="pct"/>
            <w:shd w:val="clear" w:color="auto" w:fill="auto"/>
            <w:vAlign w:val="center"/>
            <w:hideMark/>
          </w:tcPr>
          <w:p w14:paraId="36CD38B1" w14:textId="77777777" w:rsidR="0070749E" w:rsidRPr="00065731" w:rsidRDefault="0070749E" w:rsidP="0070749E">
            <w:pPr>
              <w:jc w:val="center"/>
              <w:rPr>
                <w:color w:val="000000"/>
                <w:sz w:val="20"/>
                <w:szCs w:val="20"/>
              </w:rPr>
            </w:pPr>
            <w:r w:rsidRPr="00065731">
              <w:rPr>
                <w:color w:val="000000"/>
                <w:sz w:val="20"/>
                <w:szCs w:val="20"/>
              </w:rPr>
              <w:t>0,00</w:t>
            </w:r>
          </w:p>
        </w:tc>
      </w:tr>
      <w:tr w:rsidR="0070749E" w:rsidRPr="00065731" w14:paraId="00F57D13" w14:textId="77777777" w:rsidTr="0070749E">
        <w:trPr>
          <w:trHeight w:val="20"/>
        </w:trPr>
        <w:tc>
          <w:tcPr>
            <w:tcW w:w="188" w:type="pct"/>
            <w:vMerge/>
            <w:shd w:val="clear" w:color="auto" w:fill="auto"/>
            <w:vAlign w:val="center"/>
            <w:hideMark/>
          </w:tcPr>
          <w:p w14:paraId="1FC329A7" w14:textId="77777777" w:rsidR="0070749E" w:rsidRPr="00065731" w:rsidRDefault="0070749E" w:rsidP="0070749E">
            <w:pPr>
              <w:rPr>
                <w:sz w:val="20"/>
                <w:szCs w:val="20"/>
              </w:rPr>
            </w:pPr>
          </w:p>
        </w:tc>
        <w:tc>
          <w:tcPr>
            <w:tcW w:w="1144" w:type="pct"/>
            <w:shd w:val="clear" w:color="auto" w:fill="auto"/>
            <w:vAlign w:val="center"/>
            <w:hideMark/>
          </w:tcPr>
          <w:p w14:paraId="1D21AC09"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2FD189DF"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14A2F71F"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AEF2233"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52FFD25F"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3B366A2B"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3193BD6D"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0BD6D538"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4BBE77EC"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650B6383"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40EC7CB2" w14:textId="77777777" w:rsidTr="0070749E">
        <w:trPr>
          <w:trHeight w:val="20"/>
        </w:trPr>
        <w:tc>
          <w:tcPr>
            <w:tcW w:w="188" w:type="pct"/>
            <w:vMerge/>
            <w:shd w:val="clear" w:color="auto" w:fill="auto"/>
            <w:vAlign w:val="center"/>
            <w:hideMark/>
          </w:tcPr>
          <w:p w14:paraId="64CBE544" w14:textId="77777777" w:rsidR="0070749E" w:rsidRPr="00065731" w:rsidRDefault="0070749E" w:rsidP="0070749E">
            <w:pPr>
              <w:rPr>
                <w:sz w:val="20"/>
                <w:szCs w:val="20"/>
              </w:rPr>
            </w:pPr>
          </w:p>
        </w:tc>
        <w:tc>
          <w:tcPr>
            <w:tcW w:w="1144" w:type="pct"/>
            <w:shd w:val="clear" w:color="auto" w:fill="auto"/>
            <w:vAlign w:val="center"/>
            <w:hideMark/>
          </w:tcPr>
          <w:p w14:paraId="7D2757B7"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695CF001" w14:textId="77777777" w:rsidR="0070749E" w:rsidRPr="00065731" w:rsidRDefault="0070749E" w:rsidP="0070749E">
            <w:pPr>
              <w:jc w:val="center"/>
              <w:rPr>
                <w:color w:val="000000"/>
                <w:sz w:val="20"/>
                <w:szCs w:val="20"/>
              </w:rPr>
            </w:pPr>
            <w:r w:rsidRPr="00065731">
              <w:rPr>
                <w:color w:val="000000"/>
                <w:sz w:val="20"/>
                <w:szCs w:val="20"/>
              </w:rPr>
              <w:t>17,41</w:t>
            </w:r>
          </w:p>
        </w:tc>
        <w:tc>
          <w:tcPr>
            <w:tcW w:w="408" w:type="pct"/>
            <w:shd w:val="clear" w:color="auto" w:fill="auto"/>
            <w:vAlign w:val="center"/>
            <w:hideMark/>
          </w:tcPr>
          <w:p w14:paraId="2D703F30" w14:textId="77777777" w:rsidR="0070749E" w:rsidRPr="00065731" w:rsidRDefault="0070749E" w:rsidP="0070749E">
            <w:pPr>
              <w:jc w:val="center"/>
              <w:rPr>
                <w:color w:val="000000"/>
                <w:sz w:val="20"/>
                <w:szCs w:val="20"/>
              </w:rPr>
            </w:pPr>
            <w:r w:rsidRPr="00065731">
              <w:rPr>
                <w:color w:val="000000"/>
                <w:sz w:val="20"/>
                <w:szCs w:val="20"/>
              </w:rPr>
              <w:t>17,41</w:t>
            </w:r>
          </w:p>
        </w:tc>
        <w:tc>
          <w:tcPr>
            <w:tcW w:w="408" w:type="pct"/>
            <w:shd w:val="clear" w:color="auto" w:fill="auto"/>
            <w:vAlign w:val="center"/>
            <w:hideMark/>
          </w:tcPr>
          <w:p w14:paraId="4634F2B2" w14:textId="77777777" w:rsidR="0070749E" w:rsidRPr="00065731" w:rsidRDefault="0070749E" w:rsidP="0070749E">
            <w:pPr>
              <w:jc w:val="center"/>
              <w:rPr>
                <w:color w:val="000000"/>
                <w:sz w:val="20"/>
                <w:szCs w:val="20"/>
              </w:rPr>
            </w:pPr>
            <w:r w:rsidRPr="00065731">
              <w:rPr>
                <w:color w:val="000000"/>
                <w:sz w:val="20"/>
                <w:szCs w:val="20"/>
              </w:rPr>
              <w:t>17,41</w:t>
            </w:r>
          </w:p>
        </w:tc>
        <w:tc>
          <w:tcPr>
            <w:tcW w:w="408" w:type="pct"/>
            <w:shd w:val="clear" w:color="auto" w:fill="auto"/>
            <w:vAlign w:val="center"/>
            <w:hideMark/>
          </w:tcPr>
          <w:p w14:paraId="784F83D5" w14:textId="77777777" w:rsidR="0070749E" w:rsidRPr="00065731" w:rsidRDefault="0070749E" w:rsidP="0070749E">
            <w:pPr>
              <w:jc w:val="center"/>
              <w:rPr>
                <w:color w:val="000000"/>
                <w:sz w:val="20"/>
                <w:szCs w:val="20"/>
              </w:rPr>
            </w:pPr>
            <w:r w:rsidRPr="00065731">
              <w:rPr>
                <w:color w:val="000000"/>
                <w:sz w:val="20"/>
                <w:szCs w:val="20"/>
              </w:rPr>
              <w:t>17,41</w:t>
            </w:r>
          </w:p>
        </w:tc>
        <w:tc>
          <w:tcPr>
            <w:tcW w:w="408" w:type="pct"/>
            <w:shd w:val="clear" w:color="auto" w:fill="auto"/>
            <w:vAlign w:val="center"/>
            <w:hideMark/>
          </w:tcPr>
          <w:p w14:paraId="1D81752C" w14:textId="77777777" w:rsidR="0070749E" w:rsidRPr="00065731" w:rsidRDefault="0070749E" w:rsidP="0070749E">
            <w:pPr>
              <w:jc w:val="center"/>
              <w:rPr>
                <w:color w:val="000000"/>
                <w:sz w:val="20"/>
                <w:szCs w:val="20"/>
              </w:rPr>
            </w:pPr>
            <w:r w:rsidRPr="00065731">
              <w:rPr>
                <w:color w:val="000000"/>
                <w:sz w:val="20"/>
                <w:szCs w:val="20"/>
              </w:rPr>
              <w:t>17,41</w:t>
            </w:r>
          </w:p>
        </w:tc>
        <w:tc>
          <w:tcPr>
            <w:tcW w:w="408" w:type="pct"/>
            <w:shd w:val="clear" w:color="auto" w:fill="auto"/>
            <w:vAlign w:val="center"/>
            <w:hideMark/>
          </w:tcPr>
          <w:p w14:paraId="0A78D6F4" w14:textId="77777777" w:rsidR="0070749E" w:rsidRPr="00065731" w:rsidRDefault="0070749E" w:rsidP="0070749E">
            <w:pPr>
              <w:jc w:val="center"/>
              <w:rPr>
                <w:color w:val="000000"/>
                <w:sz w:val="20"/>
                <w:szCs w:val="20"/>
              </w:rPr>
            </w:pPr>
            <w:r w:rsidRPr="00065731">
              <w:rPr>
                <w:color w:val="000000"/>
                <w:sz w:val="20"/>
                <w:szCs w:val="20"/>
              </w:rPr>
              <w:t>17,41</w:t>
            </w:r>
          </w:p>
        </w:tc>
        <w:tc>
          <w:tcPr>
            <w:tcW w:w="408" w:type="pct"/>
            <w:shd w:val="clear" w:color="auto" w:fill="auto"/>
            <w:vAlign w:val="center"/>
            <w:hideMark/>
          </w:tcPr>
          <w:p w14:paraId="58DB0A6F" w14:textId="77777777" w:rsidR="0070749E" w:rsidRPr="00065731" w:rsidRDefault="0070749E" w:rsidP="0070749E">
            <w:pPr>
              <w:jc w:val="center"/>
              <w:rPr>
                <w:color w:val="000000"/>
                <w:sz w:val="20"/>
                <w:szCs w:val="20"/>
              </w:rPr>
            </w:pPr>
            <w:r w:rsidRPr="00065731">
              <w:rPr>
                <w:color w:val="000000"/>
                <w:sz w:val="20"/>
                <w:szCs w:val="20"/>
              </w:rPr>
              <w:t>17,41</w:t>
            </w:r>
          </w:p>
        </w:tc>
        <w:tc>
          <w:tcPr>
            <w:tcW w:w="408" w:type="pct"/>
            <w:shd w:val="clear" w:color="auto" w:fill="auto"/>
            <w:vAlign w:val="center"/>
            <w:hideMark/>
          </w:tcPr>
          <w:p w14:paraId="662C1C37" w14:textId="77777777" w:rsidR="0070749E" w:rsidRPr="00065731" w:rsidRDefault="0070749E" w:rsidP="0070749E">
            <w:pPr>
              <w:jc w:val="center"/>
              <w:rPr>
                <w:color w:val="000000"/>
                <w:sz w:val="20"/>
                <w:szCs w:val="20"/>
              </w:rPr>
            </w:pPr>
            <w:r w:rsidRPr="00065731">
              <w:rPr>
                <w:color w:val="000000"/>
                <w:sz w:val="20"/>
                <w:szCs w:val="20"/>
              </w:rPr>
              <w:t>17,41</w:t>
            </w:r>
          </w:p>
        </w:tc>
        <w:tc>
          <w:tcPr>
            <w:tcW w:w="404" w:type="pct"/>
            <w:shd w:val="clear" w:color="auto" w:fill="auto"/>
            <w:vAlign w:val="center"/>
            <w:hideMark/>
          </w:tcPr>
          <w:p w14:paraId="4543464B" w14:textId="77777777" w:rsidR="0070749E" w:rsidRPr="00065731" w:rsidRDefault="0070749E" w:rsidP="0070749E">
            <w:pPr>
              <w:jc w:val="center"/>
              <w:rPr>
                <w:color w:val="000000"/>
                <w:sz w:val="20"/>
                <w:szCs w:val="20"/>
              </w:rPr>
            </w:pPr>
            <w:r w:rsidRPr="00065731">
              <w:rPr>
                <w:color w:val="000000"/>
                <w:sz w:val="20"/>
                <w:szCs w:val="20"/>
              </w:rPr>
              <w:t>17,41</w:t>
            </w:r>
          </w:p>
        </w:tc>
      </w:tr>
      <w:tr w:rsidR="0070749E" w:rsidRPr="00065731" w14:paraId="272AE9D3" w14:textId="77777777" w:rsidTr="0070749E">
        <w:trPr>
          <w:trHeight w:val="20"/>
        </w:trPr>
        <w:tc>
          <w:tcPr>
            <w:tcW w:w="188" w:type="pct"/>
            <w:vMerge/>
            <w:shd w:val="clear" w:color="auto" w:fill="auto"/>
            <w:vAlign w:val="center"/>
            <w:hideMark/>
          </w:tcPr>
          <w:p w14:paraId="4B787D26" w14:textId="77777777" w:rsidR="0070749E" w:rsidRPr="00065731" w:rsidRDefault="0070749E" w:rsidP="0070749E">
            <w:pPr>
              <w:rPr>
                <w:sz w:val="20"/>
                <w:szCs w:val="20"/>
              </w:rPr>
            </w:pPr>
          </w:p>
        </w:tc>
        <w:tc>
          <w:tcPr>
            <w:tcW w:w="1144" w:type="pct"/>
            <w:shd w:val="clear" w:color="auto" w:fill="auto"/>
            <w:vAlign w:val="center"/>
            <w:hideMark/>
          </w:tcPr>
          <w:p w14:paraId="6865F564"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2A83EE52"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225A9655"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08460CDB"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0267D619"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648D3AD2"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19167DE9"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0EE9022E" w14:textId="77777777" w:rsidR="0070749E" w:rsidRPr="00065731" w:rsidRDefault="0070749E" w:rsidP="0070749E">
            <w:pPr>
              <w:jc w:val="center"/>
              <w:rPr>
                <w:color w:val="000000"/>
                <w:sz w:val="20"/>
                <w:szCs w:val="20"/>
              </w:rPr>
            </w:pPr>
            <w:r w:rsidRPr="00065731">
              <w:rPr>
                <w:color w:val="000000"/>
                <w:sz w:val="20"/>
                <w:szCs w:val="20"/>
              </w:rPr>
              <w:t>0,01</w:t>
            </w:r>
          </w:p>
        </w:tc>
        <w:tc>
          <w:tcPr>
            <w:tcW w:w="408" w:type="pct"/>
            <w:shd w:val="clear" w:color="auto" w:fill="auto"/>
            <w:vAlign w:val="center"/>
            <w:hideMark/>
          </w:tcPr>
          <w:p w14:paraId="1C054A79" w14:textId="77777777" w:rsidR="0070749E" w:rsidRPr="00065731" w:rsidRDefault="0070749E" w:rsidP="0070749E">
            <w:pPr>
              <w:jc w:val="center"/>
              <w:rPr>
                <w:color w:val="000000"/>
                <w:sz w:val="20"/>
                <w:szCs w:val="20"/>
              </w:rPr>
            </w:pPr>
            <w:r w:rsidRPr="00065731">
              <w:rPr>
                <w:color w:val="000000"/>
                <w:sz w:val="20"/>
                <w:szCs w:val="20"/>
              </w:rPr>
              <w:t>0,01</w:t>
            </w:r>
          </w:p>
        </w:tc>
        <w:tc>
          <w:tcPr>
            <w:tcW w:w="404" w:type="pct"/>
            <w:shd w:val="clear" w:color="auto" w:fill="auto"/>
            <w:vAlign w:val="center"/>
            <w:hideMark/>
          </w:tcPr>
          <w:p w14:paraId="1206BA6F" w14:textId="77777777" w:rsidR="0070749E" w:rsidRPr="00065731" w:rsidRDefault="0070749E" w:rsidP="0070749E">
            <w:pPr>
              <w:jc w:val="center"/>
              <w:rPr>
                <w:color w:val="000000"/>
                <w:sz w:val="20"/>
                <w:szCs w:val="20"/>
              </w:rPr>
            </w:pPr>
            <w:r w:rsidRPr="00065731">
              <w:rPr>
                <w:color w:val="000000"/>
                <w:sz w:val="20"/>
                <w:szCs w:val="20"/>
              </w:rPr>
              <w:t>0,01</w:t>
            </w:r>
          </w:p>
        </w:tc>
      </w:tr>
      <w:tr w:rsidR="0070749E" w:rsidRPr="00065731" w14:paraId="221F6015" w14:textId="77777777" w:rsidTr="0070749E">
        <w:trPr>
          <w:trHeight w:val="20"/>
        </w:trPr>
        <w:tc>
          <w:tcPr>
            <w:tcW w:w="188" w:type="pct"/>
            <w:vMerge w:val="restart"/>
            <w:shd w:val="clear" w:color="auto" w:fill="auto"/>
            <w:vAlign w:val="center"/>
            <w:hideMark/>
          </w:tcPr>
          <w:p w14:paraId="345911A7" w14:textId="77777777" w:rsidR="0070749E" w:rsidRPr="00065731" w:rsidRDefault="0070749E" w:rsidP="0070749E">
            <w:pPr>
              <w:jc w:val="center"/>
              <w:rPr>
                <w:sz w:val="20"/>
                <w:szCs w:val="20"/>
              </w:rPr>
            </w:pPr>
            <w:r w:rsidRPr="00065731">
              <w:rPr>
                <w:sz w:val="20"/>
                <w:szCs w:val="20"/>
              </w:rPr>
              <w:t>24</w:t>
            </w:r>
          </w:p>
        </w:tc>
        <w:tc>
          <w:tcPr>
            <w:tcW w:w="4812" w:type="pct"/>
            <w:gridSpan w:val="10"/>
            <w:shd w:val="clear" w:color="auto" w:fill="auto"/>
            <w:vAlign w:val="center"/>
            <w:hideMark/>
          </w:tcPr>
          <w:p w14:paraId="580710E1" w14:textId="77777777" w:rsidR="0070749E" w:rsidRPr="00065731" w:rsidRDefault="0070749E" w:rsidP="0070749E">
            <w:pPr>
              <w:jc w:val="center"/>
              <w:rPr>
                <w:b/>
                <w:bCs/>
                <w:sz w:val="20"/>
                <w:szCs w:val="20"/>
              </w:rPr>
            </w:pPr>
            <w:r w:rsidRPr="00065731">
              <w:rPr>
                <w:b/>
                <w:bCs/>
                <w:sz w:val="20"/>
                <w:szCs w:val="20"/>
              </w:rPr>
              <w:t>Котельная ул.Рогова</w:t>
            </w:r>
          </w:p>
        </w:tc>
      </w:tr>
      <w:tr w:rsidR="0070749E" w:rsidRPr="00065731" w14:paraId="1B858DD5" w14:textId="77777777" w:rsidTr="0070749E">
        <w:trPr>
          <w:trHeight w:val="20"/>
        </w:trPr>
        <w:tc>
          <w:tcPr>
            <w:tcW w:w="188" w:type="pct"/>
            <w:vMerge/>
            <w:shd w:val="clear" w:color="auto" w:fill="auto"/>
            <w:vAlign w:val="center"/>
            <w:hideMark/>
          </w:tcPr>
          <w:p w14:paraId="28B5BF07" w14:textId="77777777" w:rsidR="0070749E" w:rsidRPr="00065731" w:rsidRDefault="0070749E" w:rsidP="0070749E">
            <w:pPr>
              <w:rPr>
                <w:sz w:val="20"/>
                <w:szCs w:val="20"/>
              </w:rPr>
            </w:pPr>
          </w:p>
        </w:tc>
        <w:tc>
          <w:tcPr>
            <w:tcW w:w="1144" w:type="pct"/>
            <w:shd w:val="clear" w:color="auto" w:fill="auto"/>
            <w:vAlign w:val="center"/>
            <w:hideMark/>
          </w:tcPr>
          <w:p w14:paraId="5F6E2843" w14:textId="77777777" w:rsidR="0070749E" w:rsidRPr="00065731" w:rsidRDefault="0070749E" w:rsidP="0070749E">
            <w:pPr>
              <w:rPr>
                <w:sz w:val="20"/>
                <w:szCs w:val="20"/>
              </w:rPr>
            </w:pPr>
            <w:r w:rsidRPr="00065731">
              <w:rPr>
                <w:sz w:val="20"/>
                <w:szCs w:val="20"/>
              </w:rPr>
              <w:t>Расход топлива в зимний период, т.у.т.</w:t>
            </w:r>
          </w:p>
        </w:tc>
        <w:tc>
          <w:tcPr>
            <w:tcW w:w="408" w:type="pct"/>
            <w:shd w:val="clear" w:color="auto" w:fill="auto"/>
            <w:vAlign w:val="center"/>
            <w:hideMark/>
          </w:tcPr>
          <w:p w14:paraId="200B7F70" w14:textId="77777777" w:rsidR="0070749E" w:rsidRPr="00065731" w:rsidRDefault="0070749E" w:rsidP="0070749E">
            <w:pPr>
              <w:jc w:val="center"/>
              <w:rPr>
                <w:color w:val="000000"/>
                <w:sz w:val="20"/>
                <w:szCs w:val="20"/>
              </w:rPr>
            </w:pPr>
            <w:r w:rsidRPr="00065731">
              <w:rPr>
                <w:color w:val="000000"/>
                <w:sz w:val="20"/>
                <w:szCs w:val="20"/>
              </w:rPr>
              <w:t>277,11</w:t>
            </w:r>
          </w:p>
        </w:tc>
        <w:tc>
          <w:tcPr>
            <w:tcW w:w="408" w:type="pct"/>
            <w:shd w:val="clear" w:color="auto" w:fill="auto"/>
            <w:vAlign w:val="center"/>
            <w:hideMark/>
          </w:tcPr>
          <w:p w14:paraId="7424B125" w14:textId="77777777" w:rsidR="0070749E" w:rsidRPr="00065731" w:rsidRDefault="0070749E" w:rsidP="0070749E">
            <w:pPr>
              <w:jc w:val="center"/>
              <w:rPr>
                <w:color w:val="000000"/>
                <w:sz w:val="20"/>
                <w:szCs w:val="20"/>
              </w:rPr>
            </w:pPr>
            <w:r w:rsidRPr="00065731">
              <w:rPr>
                <w:color w:val="000000"/>
                <w:sz w:val="20"/>
                <w:szCs w:val="20"/>
              </w:rPr>
              <w:t>277,11</w:t>
            </w:r>
          </w:p>
        </w:tc>
        <w:tc>
          <w:tcPr>
            <w:tcW w:w="408" w:type="pct"/>
            <w:shd w:val="clear" w:color="auto" w:fill="auto"/>
            <w:vAlign w:val="center"/>
            <w:hideMark/>
          </w:tcPr>
          <w:p w14:paraId="3EACC0E4" w14:textId="77777777" w:rsidR="0070749E" w:rsidRPr="00065731" w:rsidRDefault="0070749E" w:rsidP="0070749E">
            <w:pPr>
              <w:jc w:val="center"/>
              <w:rPr>
                <w:color w:val="000000"/>
                <w:sz w:val="20"/>
                <w:szCs w:val="20"/>
              </w:rPr>
            </w:pPr>
            <w:r w:rsidRPr="00065731">
              <w:rPr>
                <w:color w:val="000000"/>
                <w:sz w:val="20"/>
                <w:szCs w:val="20"/>
              </w:rPr>
              <w:t>277,11</w:t>
            </w:r>
          </w:p>
        </w:tc>
        <w:tc>
          <w:tcPr>
            <w:tcW w:w="408" w:type="pct"/>
            <w:shd w:val="clear" w:color="auto" w:fill="auto"/>
            <w:vAlign w:val="center"/>
            <w:hideMark/>
          </w:tcPr>
          <w:p w14:paraId="0470CCC3" w14:textId="77777777" w:rsidR="0070749E" w:rsidRPr="00065731" w:rsidRDefault="0070749E" w:rsidP="0070749E">
            <w:pPr>
              <w:jc w:val="center"/>
              <w:rPr>
                <w:color w:val="000000"/>
                <w:sz w:val="20"/>
                <w:szCs w:val="20"/>
              </w:rPr>
            </w:pPr>
            <w:r w:rsidRPr="00065731">
              <w:rPr>
                <w:color w:val="000000"/>
                <w:sz w:val="20"/>
                <w:szCs w:val="20"/>
              </w:rPr>
              <w:t>277,11</w:t>
            </w:r>
          </w:p>
        </w:tc>
        <w:tc>
          <w:tcPr>
            <w:tcW w:w="408" w:type="pct"/>
            <w:shd w:val="clear" w:color="auto" w:fill="auto"/>
            <w:vAlign w:val="center"/>
            <w:hideMark/>
          </w:tcPr>
          <w:p w14:paraId="766C17D3" w14:textId="77777777" w:rsidR="0070749E" w:rsidRPr="00065731" w:rsidRDefault="0070749E" w:rsidP="0070749E">
            <w:pPr>
              <w:jc w:val="center"/>
              <w:rPr>
                <w:color w:val="000000"/>
                <w:sz w:val="20"/>
                <w:szCs w:val="20"/>
              </w:rPr>
            </w:pPr>
            <w:r w:rsidRPr="00065731">
              <w:rPr>
                <w:color w:val="000000"/>
                <w:sz w:val="20"/>
                <w:szCs w:val="20"/>
              </w:rPr>
              <w:t>277,11</w:t>
            </w:r>
          </w:p>
        </w:tc>
        <w:tc>
          <w:tcPr>
            <w:tcW w:w="408" w:type="pct"/>
            <w:shd w:val="clear" w:color="auto" w:fill="auto"/>
            <w:vAlign w:val="center"/>
            <w:hideMark/>
          </w:tcPr>
          <w:p w14:paraId="2BDAE254" w14:textId="77777777" w:rsidR="0070749E" w:rsidRPr="00065731" w:rsidRDefault="0070749E" w:rsidP="0070749E">
            <w:pPr>
              <w:jc w:val="center"/>
              <w:rPr>
                <w:color w:val="000000"/>
                <w:sz w:val="20"/>
                <w:szCs w:val="20"/>
              </w:rPr>
            </w:pPr>
            <w:r w:rsidRPr="00065731">
              <w:rPr>
                <w:color w:val="000000"/>
                <w:sz w:val="20"/>
                <w:szCs w:val="20"/>
              </w:rPr>
              <w:t>277,11</w:t>
            </w:r>
          </w:p>
        </w:tc>
        <w:tc>
          <w:tcPr>
            <w:tcW w:w="408" w:type="pct"/>
            <w:shd w:val="clear" w:color="auto" w:fill="auto"/>
            <w:vAlign w:val="center"/>
            <w:hideMark/>
          </w:tcPr>
          <w:p w14:paraId="072980EB" w14:textId="77777777" w:rsidR="0070749E" w:rsidRPr="00065731" w:rsidRDefault="0070749E" w:rsidP="0070749E">
            <w:pPr>
              <w:jc w:val="center"/>
              <w:rPr>
                <w:color w:val="000000"/>
                <w:sz w:val="20"/>
                <w:szCs w:val="20"/>
              </w:rPr>
            </w:pPr>
            <w:r w:rsidRPr="00065731">
              <w:rPr>
                <w:color w:val="000000"/>
                <w:sz w:val="20"/>
                <w:szCs w:val="20"/>
              </w:rPr>
              <w:t>277,11</w:t>
            </w:r>
          </w:p>
        </w:tc>
        <w:tc>
          <w:tcPr>
            <w:tcW w:w="408" w:type="pct"/>
            <w:shd w:val="clear" w:color="auto" w:fill="auto"/>
            <w:vAlign w:val="center"/>
            <w:hideMark/>
          </w:tcPr>
          <w:p w14:paraId="5E436706" w14:textId="77777777" w:rsidR="0070749E" w:rsidRPr="00065731" w:rsidRDefault="0070749E" w:rsidP="0070749E">
            <w:pPr>
              <w:jc w:val="center"/>
              <w:rPr>
                <w:color w:val="000000"/>
                <w:sz w:val="20"/>
                <w:szCs w:val="20"/>
              </w:rPr>
            </w:pPr>
            <w:r w:rsidRPr="00065731">
              <w:rPr>
                <w:color w:val="000000"/>
                <w:sz w:val="20"/>
                <w:szCs w:val="20"/>
              </w:rPr>
              <w:t>277,11</w:t>
            </w:r>
          </w:p>
        </w:tc>
        <w:tc>
          <w:tcPr>
            <w:tcW w:w="404" w:type="pct"/>
            <w:shd w:val="clear" w:color="auto" w:fill="auto"/>
            <w:vAlign w:val="center"/>
            <w:hideMark/>
          </w:tcPr>
          <w:p w14:paraId="5AD43F19" w14:textId="77777777" w:rsidR="0070749E" w:rsidRPr="00065731" w:rsidRDefault="0070749E" w:rsidP="0070749E">
            <w:pPr>
              <w:jc w:val="center"/>
              <w:rPr>
                <w:color w:val="000000"/>
                <w:sz w:val="20"/>
                <w:szCs w:val="20"/>
              </w:rPr>
            </w:pPr>
            <w:r w:rsidRPr="00065731">
              <w:rPr>
                <w:color w:val="000000"/>
                <w:sz w:val="20"/>
                <w:szCs w:val="20"/>
              </w:rPr>
              <w:t>277,11</w:t>
            </w:r>
          </w:p>
        </w:tc>
      </w:tr>
      <w:tr w:rsidR="0070749E" w:rsidRPr="00065731" w14:paraId="5B6189AE" w14:textId="77777777" w:rsidTr="0070749E">
        <w:trPr>
          <w:trHeight w:val="20"/>
        </w:trPr>
        <w:tc>
          <w:tcPr>
            <w:tcW w:w="188" w:type="pct"/>
            <w:vMerge/>
            <w:shd w:val="clear" w:color="auto" w:fill="auto"/>
            <w:vAlign w:val="center"/>
            <w:hideMark/>
          </w:tcPr>
          <w:p w14:paraId="6D9EDF7F" w14:textId="77777777" w:rsidR="0070749E" w:rsidRPr="00065731" w:rsidRDefault="0070749E" w:rsidP="0070749E">
            <w:pPr>
              <w:rPr>
                <w:sz w:val="20"/>
                <w:szCs w:val="20"/>
              </w:rPr>
            </w:pPr>
          </w:p>
        </w:tc>
        <w:tc>
          <w:tcPr>
            <w:tcW w:w="1144" w:type="pct"/>
            <w:shd w:val="clear" w:color="auto" w:fill="auto"/>
            <w:vAlign w:val="center"/>
            <w:hideMark/>
          </w:tcPr>
          <w:p w14:paraId="02F0F10B" w14:textId="77777777" w:rsidR="0070749E" w:rsidRPr="00065731" w:rsidRDefault="0070749E" w:rsidP="0070749E">
            <w:pPr>
              <w:rPr>
                <w:sz w:val="20"/>
                <w:szCs w:val="20"/>
              </w:rPr>
            </w:pPr>
            <w:r w:rsidRPr="00065731">
              <w:rPr>
                <w:sz w:val="20"/>
                <w:szCs w:val="20"/>
              </w:rPr>
              <w:t>Расход топлива в летний период, т.у.т.</w:t>
            </w:r>
          </w:p>
        </w:tc>
        <w:tc>
          <w:tcPr>
            <w:tcW w:w="408" w:type="pct"/>
            <w:shd w:val="clear" w:color="auto" w:fill="auto"/>
            <w:vAlign w:val="center"/>
            <w:hideMark/>
          </w:tcPr>
          <w:p w14:paraId="705BE7AB" w14:textId="77777777" w:rsidR="0070749E" w:rsidRPr="00065731" w:rsidRDefault="0070749E" w:rsidP="0070749E">
            <w:pPr>
              <w:jc w:val="center"/>
              <w:rPr>
                <w:color w:val="000000"/>
                <w:sz w:val="20"/>
                <w:szCs w:val="20"/>
              </w:rPr>
            </w:pPr>
            <w:r w:rsidRPr="00065731">
              <w:rPr>
                <w:color w:val="000000"/>
                <w:sz w:val="20"/>
                <w:szCs w:val="20"/>
              </w:rPr>
              <w:t>29,47</w:t>
            </w:r>
          </w:p>
        </w:tc>
        <w:tc>
          <w:tcPr>
            <w:tcW w:w="408" w:type="pct"/>
            <w:shd w:val="clear" w:color="auto" w:fill="auto"/>
            <w:vAlign w:val="center"/>
            <w:hideMark/>
          </w:tcPr>
          <w:p w14:paraId="10D37F91" w14:textId="77777777" w:rsidR="0070749E" w:rsidRPr="00065731" w:rsidRDefault="0070749E" w:rsidP="0070749E">
            <w:pPr>
              <w:jc w:val="center"/>
              <w:rPr>
                <w:color w:val="000000"/>
                <w:sz w:val="20"/>
                <w:szCs w:val="20"/>
              </w:rPr>
            </w:pPr>
            <w:r w:rsidRPr="00065731">
              <w:rPr>
                <w:color w:val="000000"/>
                <w:sz w:val="20"/>
                <w:szCs w:val="20"/>
              </w:rPr>
              <w:t>29,47</w:t>
            </w:r>
          </w:p>
        </w:tc>
        <w:tc>
          <w:tcPr>
            <w:tcW w:w="408" w:type="pct"/>
            <w:shd w:val="clear" w:color="auto" w:fill="auto"/>
            <w:vAlign w:val="center"/>
            <w:hideMark/>
          </w:tcPr>
          <w:p w14:paraId="1CD18C35" w14:textId="77777777" w:rsidR="0070749E" w:rsidRPr="00065731" w:rsidRDefault="0070749E" w:rsidP="0070749E">
            <w:pPr>
              <w:jc w:val="center"/>
              <w:rPr>
                <w:color w:val="000000"/>
                <w:sz w:val="20"/>
                <w:szCs w:val="20"/>
              </w:rPr>
            </w:pPr>
            <w:r w:rsidRPr="00065731">
              <w:rPr>
                <w:color w:val="000000"/>
                <w:sz w:val="20"/>
                <w:szCs w:val="20"/>
              </w:rPr>
              <w:t>29,47</w:t>
            </w:r>
          </w:p>
        </w:tc>
        <w:tc>
          <w:tcPr>
            <w:tcW w:w="408" w:type="pct"/>
            <w:shd w:val="clear" w:color="auto" w:fill="auto"/>
            <w:vAlign w:val="center"/>
            <w:hideMark/>
          </w:tcPr>
          <w:p w14:paraId="2DFC9F60" w14:textId="77777777" w:rsidR="0070749E" w:rsidRPr="00065731" w:rsidRDefault="0070749E" w:rsidP="0070749E">
            <w:pPr>
              <w:jc w:val="center"/>
              <w:rPr>
                <w:color w:val="000000"/>
                <w:sz w:val="20"/>
                <w:szCs w:val="20"/>
              </w:rPr>
            </w:pPr>
            <w:r w:rsidRPr="00065731">
              <w:rPr>
                <w:color w:val="000000"/>
                <w:sz w:val="20"/>
                <w:szCs w:val="20"/>
              </w:rPr>
              <w:t>29,47</w:t>
            </w:r>
          </w:p>
        </w:tc>
        <w:tc>
          <w:tcPr>
            <w:tcW w:w="408" w:type="pct"/>
            <w:shd w:val="clear" w:color="auto" w:fill="auto"/>
            <w:vAlign w:val="center"/>
            <w:hideMark/>
          </w:tcPr>
          <w:p w14:paraId="4F7B02B6" w14:textId="77777777" w:rsidR="0070749E" w:rsidRPr="00065731" w:rsidRDefault="0070749E" w:rsidP="0070749E">
            <w:pPr>
              <w:jc w:val="center"/>
              <w:rPr>
                <w:color w:val="000000"/>
                <w:sz w:val="20"/>
                <w:szCs w:val="20"/>
              </w:rPr>
            </w:pPr>
            <w:r w:rsidRPr="00065731">
              <w:rPr>
                <w:color w:val="000000"/>
                <w:sz w:val="20"/>
                <w:szCs w:val="20"/>
              </w:rPr>
              <w:t>29,47</w:t>
            </w:r>
          </w:p>
        </w:tc>
        <w:tc>
          <w:tcPr>
            <w:tcW w:w="408" w:type="pct"/>
            <w:shd w:val="clear" w:color="auto" w:fill="auto"/>
            <w:vAlign w:val="center"/>
            <w:hideMark/>
          </w:tcPr>
          <w:p w14:paraId="3D23DBFB" w14:textId="77777777" w:rsidR="0070749E" w:rsidRPr="00065731" w:rsidRDefault="0070749E" w:rsidP="0070749E">
            <w:pPr>
              <w:jc w:val="center"/>
              <w:rPr>
                <w:color w:val="000000"/>
                <w:sz w:val="20"/>
                <w:szCs w:val="20"/>
              </w:rPr>
            </w:pPr>
            <w:r w:rsidRPr="00065731">
              <w:rPr>
                <w:color w:val="000000"/>
                <w:sz w:val="20"/>
                <w:szCs w:val="20"/>
              </w:rPr>
              <w:t>29,47</w:t>
            </w:r>
          </w:p>
        </w:tc>
        <w:tc>
          <w:tcPr>
            <w:tcW w:w="408" w:type="pct"/>
            <w:shd w:val="clear" w:color="auto" w:fill="auto"/>
            <w:vAlign w:val="center"/>
            <w:hideMark/>
          </w:tcPr>
          <w:p w14:paraId="23BAFA30" w14:textId="77777777" w:rsidR="0070749E" w:rsidRPr="00065731" w:rsidRDefault="0070749E" w:rsidP="0070749E">
            <w:pPr>
              <w:jc w:val="center"/>
              <w:rPr>
                <w:color w:val="000000"/>
                <w:sz w:val="20"/>
                <w:szCs w:val="20"/>
              </w:rPr>
            </w:pPr>
            <w:r w:rsidRPr="00065731">
              <w:rPr>
                <w:color w:val="000000"/>
                <w:sz w:val="20"/>
                <w:szCs w:val="20"/>
              </w:rPr>
              <w:t>29,47</w:t>
            </w:r>
          </w:p>
        </w:tc>
        <w:tc>
          <w:tcPr>
            <w:tcW w:w="408" w:type="pct"/>
            <w:shd w:val="clear" w:color="auto" w:fill="auto"/>
            <w:vAlign w:val="center"/>
            <w:hideMark/>
          </w:tcPr>
          <w:p w14:paraId="571CBA49" w14:textId="77777777" w:rsidR="0070749E" w:rsidRPr="00065731" w:rsidRDefault="0070749E" w:rsidP="0070749E">
            <w:pPr>
              <w:jc w:val="center"/>
              <w:rPr>
                <w:color w:val="000000"/>
                <w:sz w:val="20"/>
                <w:szCs w:val="20"/>
              </w:rPr>
            </w:pPr>
            <w:r w:rsidRPr="00065731">
              <w:rPr>
                <w:color w:val="000000"/>
                <w:sz w:val="20"/>
                <w:szCs w:val="20"/>
              </w:rPr>
              <w:t>29,47</w:t>
            </w:r>
          </w:p>
        </w:tc>
        <w:tc>
          <w:tcPr>
            <w:tcW w:w="404" w:type="pct"/>
            <w:shd w:val="clear" w:color="auto" w:fill="auto"/>
            <w:vAlign w:val="center"/>
            <w:hideMark/>
          </w:tcPr>
          <w:p w14:paraId="04235ADD" w14:textId="77777777" w:rsidR="0070749E" w:rsidRPr="00065731" w:rsidRDefault="0070749E" w:rsidP="0070749E">
            <w:pPr>
              <w:jc w:val="center"/>
              <w:rPr>
                <w:color w:val="000000"/>
                <w:sz w:val="20"/>
                <w:szCs w:val="20"/>
              </w:rPr>
            </w:pPr>
            <w:r w:rsidRPr="00065731">
              <w:rPr>
                <w:color w:val="000000"/>
                <w:sz w:val="20"/>
                <w:szCs w:val="20"/>
              </w:rPr>
              <w:t>29,47</w:t>
            </w:r>
          </w:p>
        </w:tc>
      </w:tr>
      <w:tr w:rsidR="0070749E" w:rsidRPr="00065731" w14:paraId="07417271" w14:textId="77777777" w:rsidTr="0070749E">
        <w:trPr>
          <w:trHeight w:val="20"/>
        </w:trPr>
        <w:tc>
          <w:tcPr>
            <w:tcW w:w="188" w:type="pct"/>
            <w:vMerge/>
            <w:shd w:val="clear" w:color="auto" w:fill="auto"/>
            <w:vAlign w:val="center"/>
            <w:hideMark/>
          </w:tcPr>
          <w:p w14:paraId="47EBB74B" w14:textId="77777777" w:rsidR="0070749E" w:rsidRPr="00065731" w:rsidRDefault="0070749E" w:rsidP="0070749E">
            <w:pPr>
              <w:rPr>
                <w:sz w:val="20"/>
                <w:szCs w:val="20"/>
              </w:rPr>
            </w:pPr>
          </w:p>
        </w:tc>
        <w:tc>
          <w:tcPr>
            <w:tcW w:w="1144" w:type="pct"/>
            <w:shd w:val="clear" w:color="auto" w:fill="auto"/>
            <w:vAlign w:val="center"/>
            <w:hideMark/>
          </w:tcPr>
          <w:p w14:paraId="38E3A558" w14:textId="77777777" w:rsidR="0070749E" w:rsidRPr="00065731" w:rsidRDefault="0070749E" w:rsidP="0070749E">
            <w:pPr>
              <w:rPr>
                <w:sz w:val="20"/>
                <w:szCs w:val="20"/>
              </w:rPr>
            </w:pPr>
            <w:r w:rsidRPr="00065731">
              <w:rPr>
                <w:sz w:val="20"/>
                <w:szCs w:val="20"/>
              </w:rPr>
              <w:t>Расход топлива в переходный период, т.у.т.</w:t>
            </w:r>
          </w:p>
        </w:tc>
        <w:tc>
          <w:tcPr>
            <w:tcW w:w="408" w:type="pct"/>
            <w:shd w:val="clear" w:color="auto" w:fill="auto"/>
            <w:vAlign w:val="center"/>
            <w:hideMark/>
          </w:tcPr>
          <w:p w14:paraId="104AE66E"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476CC0D"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7C7ECA23"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71DA27E"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36EF8654"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1E011418"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A6C8C73" w14:textId="77777777" w:rsidR="0070749E" w:rsidRPr="00065731" w:rsidRDefault="0070749E" w:rsidP="0070749E">
            <w:pPr>
              <w:jc w:val="center"/>
              <w:rPr>
                <w:color w:val="000000"/>
                <w:sz w:val="20"/>
                <w:szCs w:val="20"/>
              </w:rPr>
            </w:pPr>
            <w:r w:rsidRPr="00065731">
              <w:rPr>
                <w:color w:val="000000"/>
                <w:sz w:val="20"/>
                <w:szCs w:val="20"/>
              </w:rPr>
              <w:t> </w:t>
            </w:r>
          </w:p>
        </w:tc>
        <w:tc>
          <w:tcPr>
            <w:tcW w:w="408" w:type="pct"/>
            <w:shd w:val="clear" w:color="auto" w:fill="auto"/>
            <w:vAlign w:val="center"/>
            <w:hideMark/>
          </w:tcPr>
          <w:p w14:paraId="2154E64E" w14:textId="77777777" w:rsidR="0070749E" w:rsidRPr="00065731" w:rsidRDefault="0070749E" w:rsidP="0070749E">
            <w:pPr>
              <w:jc w:val="center"/>
              <w:rPr>
                <w:color w:val="000000"/>
                <w:sz w:val="20"/>
                <w:szCs w:val="20"/>
              </w:rPr>
            </w:pPr>
            <w:r w:rsidRPr="00065731">
              <w:rPr>
                <w:color w:val="000000"/>
                <w:sz w:val="20"/>
                <w:szCs w:val="20"/>
              </w:rPr>
              <w:t> </w:t>
            </w:r>
          </w:p>
        </w:tc>
        <w:tc>
          <w:tcPr>
            <w:tcW w:w="404" w:type="pct"/>
            <w:shd w:val="clear" w:color="auto" w:fill="auto"/>
            <w:vAlign w:val="center"/>
            <w:hideMark/>
          </w:tcPr>
          <w:p w14:paraId="5113FF99" w14:textId="77777777" w:rsidR="0070749E" w:rsidRPr="00065731" w:rsidRDefault="0070749E" w:rsidP="0070749E">
            <w:pPr>
              <w:jc w:val="center"/>
              <w:rPr>
                <w:color w:val="000000"/>
                <w:sz w:val="20"/>
                <w:szCs w:val="20"/>
              </w:rPr>
            </w:pPr>
            <w:r w:rsidRPr="00065731">
              <w:rPr>
                <w:color w:val="000000"/>
                <w:sz w:val="20"/>
                <w:szCs w:val="20"/>
              </w:rPr>
              <w:t> </w:t>
            </w:r>
          </w:p>
        </w:tc>
      </w:tr>
      <w:tr w:rsidR="0070749E" w:rsidRPr="00065731" w14:paraId="2124A79D" w14:textId="77777777" w:rsidTr="0070749E">
        <w:trPr>
          <w:trHeight w:val="20"/>
        </w:trPr>
        <w:tc>
          <w:tcPr>
            <w:tcW w:w="188" w:type="pct"/>
            <w:vMerge/>
            <w:shd w:val="clear" w:color="auto" w:fill="auto"/>
            <w:vAlign w:val="center"/>
            <w:hideMark/>
          </w:tcPr>
          <w:p w14:paraId="74D01511" w14:textId="77777777" w:rsidR="0070749E" w:rsidRPr="00065731" w:rsidRDefault="0070749E" w:rsidP="0070749E">
            <w:pPr>
              <w:rPr>
                <w:sz w:val="20"/>
                <w:szCs w:val="20"/>
              </w:rPr>
            </w:pPr>
          </w:p>
        </w:tc>
        <w:tc>
          <w:tcPr>
            <w:tcW w:w="1144" w:type="pct"/>
            <w:shd w:val="clear" w:color="auto" w:fill="auto"/>
            <w:vAlign w:val="center"/>
            <w:hideMark/>
          </w:tcPr>
          <w:p w14:paraId="6DC519F8" w14:textId="77777777" w:rsidR="0070749E" w:rsidRPr="00065731" w:rsidRDefault="0070749E" w:rsidP="0070749E">
            <w:pPr>
              <w:rPr>
                <w:sz w:val="20"/>
                <w:szCs w:val="20"/>
              </w:rPr>
            </w:pPr>
            <w:r w:rsidRPr="00065731">
              <w:rPr>
                <w:sz w:val="20"/>
                <w:szCs w:val="20"/>
              </w:rPr>
              <w:t>Расход топлива за год, т.у.т.</w:t>
            </w:r>
          </w:p>
        </w:tc>
        <w:tc>
          <w:tcPr>
            <w:tcW w:w="408" w:type="pct"/>
            <w:shd w:val="clear" w:color="auto" w:fill="auto"/>
            <w:vAlign w:val="center"/>
            <w:hideMark/>
          </w:tcPr>
          <w:p w14:paraId="3D823568" w14:textId="77777777" w:rsidR="0070749E" w:rsidRPr="00065731" w:rsidRDefault="0070749E" w:rsidP="0070749E">
            <w:pPr>
              <w:jc w:val="center"/>
              <w:rPr>
                <w:color w:val="000000"/>
                <w:sz w:val="20"/>
                <w:szCs w:val="20"/>
              </w:rPr>
            </w:pPr>
            <w:r w:rsidRPr="00065731">
              <w:rPr>
                <w:color w:val="000000"/>
                <w:sz w:val="20"/>
                <w:szCs w:val="20"/>
              </w:rPr>
              <w:t>306,58</w:t>
            </w:r>
          </w:p>
        </w:tc>
        <w:tc>
          <w:tcPr>
            <w:tcW w:w="408" w:type="pct"/>
            <w:shd w:val="clear" w:color="auto" w:fill="auto"/>
            <w:vAlign w:val="center"/>
            <w:hideMark/>
          </w:tcPr>
          <w:p w14:paraId="4747A96D" w14:textId="77777777" w:rsidR="0070749E" w:rsidRPr="00065731" w:rsidRDefault="0070749E" w:rsidP="0070749E">
            <w:pPr>
              <w:jc w:val="center"/>
              <w:rPr>
                <w:color w:val="000000"/>
                <w:sz w:val="20"/>
                <w:szCs w:val="20"/>
              </w:rPr>
            </w:pPr>
            <w:r w:rsidRPr="00065731">
              <w:rPr>
                <w:color w:val="000000"/>
                <w:sz w:val="20"/>
                <w:szCs w:val="20"/>
              </w:rPr>
              <w:t>306,58</w:t>
            </w:r>
          </w:p>
        </w:tc>
        <w:tc>
          <w:tcPr>
            <w:tcW w:w="408" w:type="pct"/>
            <w:shd w:val="clear" w:color="auto" w:fill="auto"/>
            <w:vAlign w:val="center"/>
            <w:hideMark/>
          </w:tcPr>
          <w:p w14:paraId="233BA1DA" w14:textId="77777777" w:rsidR="0070749E" w:rsidRPr="00065731" w:rsidRDefault="0070749E" w:rsidP="0070749E">
            <w:pPr>
              <w:jc w:val="center"/>
              <w:rPr>
                <w:color w:val="000000"/>
                <w:sz w:val="20"/>
                <w:szCs w:val="20"/>
              </w:rPr>
            </w:pPr>
            <w:r w:rsidRPr="00065731">
              <w:rPr>
                <w:color w:val="000000"/>
                <w:sz w:val="20"/>
                <w:szCs w:val="20"/>
              </w:rPr>
              <w:t>306,58</w:t>
            </w:r>
          </w:p>
        </w:tc>
        <w:tc>
          <w:tcPr>
            <w:tcW w:w="408" w:type="pct"/>
            <w:shd w:val="clear" w:color="auto" w:fill="auto"/>
            <w:vAlign w:val="center"/>
            <w:hideMark/>
          </w:tcPr>
          <w:p w14:paraId="41BCE736" w14:textId="77777777" w:rsidR="0070749E" w:rsidRPr="00065731" w:rsidRDefault="0070749E" w:rsidP="0070749E">
            <w:pPr>
              <w:jc w:val="center"/>
              <w:rPr>
                <w:color w:val="000000"/>
                <w:sz w:val="20"/>
                <w:szCs w:val="20"/>
              </w:rPr>
            </w:pPr>
            <w:r w:rsidRPr="00065731">
              <w:rPr>
                <w:color w:val="000000"/>
                <w:sz w:val="20"/>
                <w:szCs w:val="20"/>
              </w:rPr>
              <w:t>306,58</w:t>
            </w:r>
          </w:p>
        </w:tc>
        <w:tc>
          <w:tcPr>
            <w:tcW w:w="408" w:type="pct"/>
            <w:shd w:val="clear" w:color="auto" w:fill="auto"/>
            <w:vAlign w:val="center"/>
            <w:hideMark/>
          </w:tcPr>
          <w:p w14:paraId="06FED33E" w14:textId="77777777" w:rsidR="0070749E" w:rsidRPr="00065731" w:rsidRDefault="0070749E" w:rsidP="0070749E">
            <w:pPr>
              <w:jc w:val="center"/>
              <w:rPr>
                <w:color w:val="000000"/>
                <w:sz w:val="20"/>
                <w:szCs w:val="20"/>
              </w:rPr>
            </w:pPr>
            <w:r w:rsidRPr="00065731">
              <w:rPr>
                <w:color w:val="000000"/>
                <w:sz w:val="20"/>
                <w:szCs w:val="20"/>
              </w:rPr>
              <w:t>306,58</w:t>
            </w:r>
          </w:p>
        </w:tc>
        <w:tc>
          <w:tcPr>
            <w:tcW w:w="408" w:type="pct"/>
            <w:shd w:val="clear" w:color="auto" w:fill="auto"/>
            <w:vAlign w:val="center"/>
            <w:hideMark/>
          </w:tcPr>
          <w:p w14:paraId="78FAB614" w14:textId="77777777" w:rsidR="0070749E" w:rsidRPr="00065731" w:rsidRDefault="0070749E" w:rsidP="0070749E">
            <w:pPr>
              <w:jc w:val="center"/>
              <w:rPr>
                <w:color w:val="000000"/>
                <w:sz w:val="20"/>
                <w:szCs w:val="20"/>
              </w:rPr>
            </w:pPr>
            <w:r w:rsidRPr="00065731">
              <w:rPr>
                <w:color w:val="000000"/>
                <w:sz w:val="20"/>
                <w:szCs w:val="20"/>
              </w:rPr>
              <w:t>306,58</w:t>
            </w:r>
          </w:p>
        </w:tc>
        <w:tc>
          <w:tcPr>
            <w:tcW w:w="408" w:type="pct"/>
            <w:shd w:val="clear" w:color="auto" w:fill="auto"/>
            <w:vAlign w:val="center"/>
            <w:hideMark/>
          </w:tcPr>
          <w:p w14:paraId="45282530" w14:textId="77777777" w:rsidR="0070749E" w:rsidRPr="00065731" w:rsidRDefault="0070749E" w:rsidP="0070749E">
            <w:pPr>
              <w:jc w:val="center"/>
              <w:rPr>
                <w:color w:val="000000"/>
                <w:sz w:val="20"/>
                <w:szCs w:val="20"/>
              </w:rPr>
            </w:pPr>
            <w:r w:rsidRPr="00065731">
              <w:rPr>
                <w:color w:val="000000"/>
                <w:sz w:val="20"/>
                <w:szCs w:val="20"/>
              </w:rPr>
              <w:t>306,58</w:t>
            </w:r>
          </w:p>
        </w:tc>
        <w:tc>
          <w:tcPr>
            <w:tcW w:w="408" w:type="pct"/>
            <w:shd w:val="clear" w:color="auto" w:fill="auto"/>
            <w:vAlign w:val="center"/>
            <w:hideMark/>
          </w:tcPr>
          <w:p w14:paraId="30276919" w14:textId="77777777" w:rsidR="0070749E" w:rsidRPr="00065731" w:rsidRDefault="0070749E" w:rsidP="0070749E">
            <w:pPr>
              <w:jc w:val="center"/>
              <w:rPr>
                <w:color w:val="000000"/>
                <w:sz w:val="20"/>
                <w:szCs w:val="20"/>
              </w:rPr>
            </w:pPr>
            <w:r w:rsidRPr="00065731">
              <w:rPr>
                <w:color w:val="000000"/>
                <w:sz w:val="20"/>
                <w:szCs w:val="20"/>
              </w:rPr>
              <w:t>306,58</w:t>
            </w:r>
          </w:p>
        </w:tc>
        <w:tc>
          <w:tcPr>
            <w:tcW w:w="404" w:type="pct"/>
            <w:shd w:val="clear" w:color="auto" w:fill="auto"/>
            <w:vAlign w:val="center"/>
            <w:hideMark/>
          </w:tcPr>
          <w:p w14:paraId="72F7A292" w14:textId="77777777" w:rsidR="0070749E" w:rsidRPr="00065731" w:rsidRDefault="0070749E" w:rsidP="0070749E">
            <w:pPr>
              <w:jc w:val="center"/>
              <w:rPr>
                <w:color w:val="000000"/>
                <w:sz w:val="20"/>
                <w:szCs w:val="20"/>
              </w:rPr>
            </w:pPr>
            <w:r w:rsidRPr="00065731">
              <w:rPr>
                <w:color w:val="000000"/>
                <w:sz w:val="20"/>
                <w:szCs w:val="20"/>
              </w:rPr>
              <w:t>306,58</w:t>
            </w:r>
          </w:p>
        </w:tc>
      </w:tr>
      <w:tr w:rsidR="0070749E" w:rsidRPr="00065731" w14:paraId="6824EEC8" w14:textId="77777777" w:rsidTr="0070749E">
        <w:trPr>
          <w:trHeight w:val="20"/>
        </w:trPr>
        <w:tc>
          <w:tcPr>
            <w:tcW w:w="188" w:type="pct"/>
            <w:vMerge/>
            <w:shd w:val="clear" w:color="auto" w:fill="auto"/>
            <w:vAlign w:val="center"/>
            <w:hideMark/>
          </w:tcPr>
          <w:p w14:paraId="163EED28" w14:textId="77777777" w:rsidR="0070749E" w:rsidRPr="00065731" w:rsidRDefault="0070749E" w:rsidP="0070749E">
            <w:pPr>
              <w:rPr>
                <w:sz w:val="20"/>
                <w:szCs w:val="20"/>
              </w:rPr>
            </w:pPr>
          </w:p>
        </w:tc>
        <w:tc>
          <w:tcPr>
            <w:tcW w:w="1144" w:type="pct"/>
            <w:shd w:val="clear" w:color="auto" w:fill="auto"/>
            <w:vAlign w:val="center"/>
            <w:hideMark/>
          </w:tcPr>
          <w:p w14:paraId="071CD713" w14:textId="77777777" w:rsidR="0070749E" w:rsidRPr="00065731" w:rsidRDefault="0070749E" w:rsidP="0070749E">
            <w:pPr>
              <w:rPr>
                <w:sz w:val="20"/>
                <w:szCs w:val="20"/>
              </w:rPr>
            </w:pPr>
            <w:r w:rsidRPr="00065731">
              <w:rPr>
                <w:sz w:val="20"/>
                <w:szCs w:val="20"/>
              </w:rPr>
              <w:t>Максимальный часовой расход топлива при Тнв=-26°С, т.у.т.</w:t>
            </w:r>
          </w:p>
        </w:tc>
        <w:tc>
          <w:tcPr>
            <w:tcW w:w="408" w:type="pct"/>
            <w:shd w:val="clear" w:color="auto" w:fill="auto"/>
            <w:vAlign w:val="center"/>
            <w:hideMark/>
          </w:tcPr>
          <w:p w14:paraId="7873A893" w14:textId="77777777" w:rsidR="0070749E" w:rsidRPr="00065731" w:rsidRDefault="0070749E" w:rsidP="0070749E">
            <w:pPr>
              <w:jc w:val="center"/>
              <w:rPr>
                <w:color w:val="000000"/>
                <w:sz w:val="20"/>
                <w:szCs w:val="20"/>
              </w:rPr>
            </w:pPr>
            <w:r w:rsidRPr="00065731">
              <w:rPr>
                <w:color w:val="000000"/>
                <w:sz w:val="20"/>
                <w:szCs w:val="20"/>
              </w:rPr>
              <w:t>0,12</w:t>
            </w:r>
          </w:p>
        </w:tc>
        <w:tc>
          <w:tcPr>
            <w:tcW w:w="408" w:type="pct"/>
            <w:shd w:val="clear" w:color="auto" w:fill="auto"/>
            <w:vAlign w:val="center"/>
            <w:hideMark/>
          </w:tcPr>
          <w:p w14:paraId="081703D8" w14:textId="77777777" w:rsidR="0070749E" w:rsidRPr="00065731" w:rsidRDefault="0070749E" w:rsidP="0070749E">
            <w:pPr>
              <w:jc w:val="center"/>
              <w:rPr>
                <w:color w:val="000000"/>
                <w:sz w:val="20"/>
                <w:szCs w:val="20"/>
              </w:rPr>
            </w:pPr>
            <w:r w:rsidRPr="00065731">
              <w:rPr>
                <w:color w:val="000000"/>
                <w:sz w:val="20"/>
                <w:szCs w:val="20"/>
              </w:rPr>
              <w:t>0,12</w:t>
            </w:r>
          </w:p>
        </w:tc>
        <w:tc>
          <w:tcPr>
            <w:tcW w:w="408" w:type="pct"/>
            <w:shd w:val="clear" w:color="auto" w:fill="auto"/>
            <w:vAlign w:val="center"/>
            <w:hideMark/>
          </w:tcPr>
          <w:p w14:paraId="75FB336E" w14:textId="77777777" w:rsidR="0070749E" w:rsidRPr="00065731" w:rsidRDefault="0070749E" w:rsidP="0070749E">
            <w:pPr>
              <w:jc w:val="center"/>
              <w:rPr>
                <w:color w:val="000000"/>
                <w:sz w:val="20"/>
                <w:szCs w:val="20"/>
              </w:rPr>
            </w:pPr>
            <w:r w:rsidRPr="00065731">
              <w:rPr>
                <w:color w:val="000000"/>
                <w:sz w:val="20"/>
                <w:szCs w:val="20"/>
              </w:rPr>
              <w:t>0,12</w:t>
            </w:r>
          </w:p>
        </w:tc>
        <w:tc>
          <w:tcPr>
            <w:tcW w:w="408" w:type="pct"/>
            <w:shd w:val="clear" w:color="auto" w:fill="auto"/>
            <w:vAlign w:val="center"/>
            <w:hideMark/>
          </w:tcPr>
          <w:p w14:paraId="40F10B7B" w14:textId="77777777" w:rsidR="0070749E" w:rsidRPr="00065731" w:rsidRDefault="0070749E" w:rsidP="0070749E">
            <w:pPr>
              <w:jc w:val="center"/>
              <w:rPr>
                <w:color w:val="000000"/>
                <w:sz w:val="20"/>
                <w:szCs w:val="20"/>
              </w:rPr>
            </w:pPr>
            <w:r w:rsidRPr="00065731">
              <w:rPr>
                <w:color w:val="000000"/>
                <w:sz w:val="20"/>
                <w:szCs w:val="20"/>
              </w:rPr>
              <w:t>0,12</w:t>
            </w:r>
          </w:p>
        </w:tc>
        <w:tc>
          <w:tcPr>
            <w:tcW w:w="408" w:type="pct"/>
            <w:shd w:val="clear" w:color="auto" w:fill="auto"/>
            <w:vAlign w:val="center"/>
            <w:hideMark/>
          </w:tcPr>
          <w:p w14:paraId="7A5245B9" w14:textId="77777777" w:rsidR="0070749E" w:rsidRPr="00065731" w:rsidRDefault="0070749E" w:rsidP="0070749E">
            <w:pPr>
              <w:jc w:val="center"/>
              <w:rPr>
                <w:color w:val="000000"/>
                <w:sz w:val="20"/>
                <w:szCs w:val="20"/>
              </w:rPr>
            </w:pPr>
            <w:r w:rsidRPr="00065731">
              <w:rPr>
                <w:color w:val="000000"/>
                <w:sz w:val="20"/>
                <w:szCs w:val="20"/>
              </w:rPr>
              <w:t>0,12</w:t>
            </w:r>
          </w:p>
        </w:tc>
        <w:tc>
          <w:tcPr>
            <w:tcW w:w="408" w:type="pct"/>
            <w:shd w:val="clear" w:color="auto" w:fill="auto"/>
            <w:vAlign w:val="center"/>
            <w:hideMark/>
          </w:tcPr>
          <w:p w14:paraId="4149B475" w14:textId="77777777" w:rsidR="0070749E" w:rsidRPr="00065731" w:rsidRDefault="0070749E" w:rsidP="0070749E">
            <w:pPr>
              <w:jc w:val="center"/>
              <w:rPr>
                <w:color w:val="000000"/>
                <w:sz w:val="20"/>
                <w:szCs w:val="20"/>
              </w:rPr>
            </w:pPr>
            <w:r w:rsidRPr="00065731">
              <w:rPr>
                <w:color w:val="000000"/>
                <w:sz w:val="20"/>
                <w:szCs w:val="20"/>
              </w:rPr>
              <w:t>0,12</w:t>
            </w:r>
          </w:p>
        </w:tc>
        <w:tc>
          <w:tcPr>
            <w:tcW w:w="408" w:type="pct"/>
            <w:shd w:val="clear" w:color="auto" w:fill="auto"/>
            <w:vAlign w:val="center"/>
            <w:hideMark/>
          </w:tcPr>
          <w:p w14:paraId="439CB5DC" w14:textId="77777777" w:rsidR="0070749E" w:rsidRPr="00065731" w:rsidRDefault="0070749E" w:rsidP="0070749E">
            <w:pPr>
              <w:jc w:val="center"/>
              <w:rPr>
                <w:color w:val="000000"/>
                <w:sz w:val="20"/>
                <w:szCs w:val="20"/>
              </w:rPr>
            </w:pPr>
            <w:r w:rsidRPr="00065731">
              <w:rPr>
                <w:color w:val="000000"/>
                <w:sz w:val="20"/>
                <w:szCs w:val="20"/>
              </w:rPr>
              <w:t>0,12</w:t>
            </w:r>
          </w:p>
        </w:tc>
        <w:tc>
          <w:tcPr>
            <w:tcW w:w="408" w:type="pct"/>
            <w:shd w:val="clear" w:color="auto" w:fill="auto"/>
            <w:vAlign w:val="center"/>
            <w:hideMark/>
          </w:tcPr>
          <w:p w14:paraId="6DF98C17" w14:textId="77777777" w:rsidR="0070749E" w:rsidRPr="00065731" w:rsidRDefault="0070749E" w:rsidP="0070749E">
            <w:pPr>
              <w:jc w:val="center"/>
              <w:rPr>
                <w:color w:val="000000"/>
                <w:sz w:val="20"/>
                <w:szCs w:val="20"/>
              </w:rPr>
            </w:pPr>
            <w:r w:rsidRPr="00065731">
              <w:rPr>
                <w:color w:val="000000"/>
                <w:sz w:val="20"/>
                <w:szCs w:val="20"/>
              </w:rPr>
              <w:t>0,12</w:t>
            </w:r>
          </w:p>
        </w:tc>
        <w:tc>
          <w:tcPr>
            <w:tcW w:w="404" w:type="pct"/>
            <w:shd w:val="clear" w:color="auto" w:fill="auto"/>
            <w:vAlign w:val="center"/>
            <w:hideMark/>
          </w:tcPr>
          <w:p w14:paraId="19804006" w14:textId="77777777" w:rsidR="0070749E" w:rsidRPr="00065731" w:rsidRDefault="0070749E" w:rsidP="0070749E">
            <w:pPr>
              <w:jc w:val="center"/>
              <w:rPr>
                <w:color w:val="000000"/>
                <w:sz w:val="20"/>
                <w:szCs w:val="20"/>
              </w:rPr>
            </w:pPr>
            <w:r w:rsidRPr="00065731">
              <w:rPr>
                <w:color w:val="000000"/>
                <w:sz w:val="20"/>
                <w:szCs w:val="20"/>
              </w:rPr>
              <w:t>0,12</w:t>
            </w:r>
          </w:p>
        </w:tc>
      </w:tr>
    </w:tbl>
    <w:p w14:paraId="0C04518E" w14:textId="77777777" w:rsidR="00D62641" w:rsidRDefault="00D62641" w:rsidP="00D62641">
      <w:pPr>
        <w:pStyle w:val="Maximyz"/>
        <w:sectPr w:rsidR="00D62641" w:rsidSect="00D62641">
          <w:pgSz w:w="16838" w:h="11906" w:orient="landscape" w:code="9"/>
          <w:pgMar w:top="1701" w:right="851" w:bottom="851" w:left="851" w:header="709" w:footer="709" w:gutter="0"/>
          <w:cols w:space="708"/>
          <w:docGrid w:linePitch="360"/>
        </w:sectPr>
      </w:pPr>
    </w:p>
    <w:p w14:paraId="4F055585" w14:textId="4BE98B5E" w:rsidR="00BC456E" w:rsidRDefault="00BC456E" w:rsidP="00BC456E">
      <w:pPr>
        <w:pStyle w:val="23"/>
        <w:jc w:val="both"/>
      </w:pPr>
      <w:bookmarkStart w:id="136" w:name="_Toc210839346"/>
      <w:r w:rsidRPr="00BC456E">
        <w:lastRenderedPageBreak/>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136"/>
    </w:p>
    <w:p w14:paraId="32CA1F2A" w14:textId="2DE7B769" w:rsidR="003F76DC" w:rsidRPr="002E53E7" w:rsidRDefault="003F76DC" w:rsidP="003F76DC">
      <w:pPr>
        <w:pStyle w:val="Maximyz"/>
        <w:rPr>
          <w:lang w:eastAsia="en-US"/>
        </w:rPr>
      </w:pPr>
      <w:bookmarkStart w:id="137" w:name="_Ref355773566"/>
      <w:r w:rsidRPr="00001BA2">
        <w:rPr>
          <w:lang w:eastAsia="en-US"/>
        </w:rPr>
        <w:t xml:space="preserve">Виды используемого основного топлива </w:t>
      </w:r>
      <w:r>
        <w:rPr>
          <w:lang w:eastAsia="en-US"/>
        </w:rPr>
        <w:t>для</w:t>
      </w:r>
      <w:r w:rsidRPr="002E53E7">
        <w:rPr>
          <w:lang w:eastAsia="en-US"/>
        </w:rPr>
        <w:t xml:space="preserve"> котельных </w:t>
      </w:r>
      <w:r w:rsidR="005C72BD">
        <w:rPr>
          <w:lang w:eastAsia="en-US"/>
        </w:rPr>
        <w:t>муниципального округа Лотошино</w:t>
      </w:r>
      <w:r>
        <w:rPr>
          <w:lang w:eastAsia="en-US"/>
        </w:rPr>
        <w:t xml:space="preserve"> </w:t>
      </w:r>
      <w:r w:rsidRPr="002E53E7">
        <w:rPr>
          <w:lang w:eastAsia="en-US"/>
        </w:rPr>
        <w:t xml:space="preserve">представлен в таблице </w:t>
      </w:r>
      <w:r w:rsidRPr="002E53E7">
        <w:rPr>
          <w:lang w:eastAsia="en-US"/>
        </w:rPr>
        <w:fldChar w:fldCharType="begin"/>
      </w:r>
      <w:r w:rsidRPr="002E53E7">
        <w:rPr>
          <w:lang w:eastAsia="en-US"/>
        </w:rPr>
        <w:instrText xml:space="preserve"> REF _Ref497123940 \h  \* MERGEFORMAT </w:instrText>
      </w:r>
      <w:r w:rsidRPr="002E53E7">
        <w:rPr>
          <w:lang w:eastAsia="en-US"/>
        </w:rPr>
      </w:r>
      <w:r w:rsidRPr="002E53E7">
        <w:rPr>
          <w:lang w:eastAsia="en-US"/>
        </w:rPr>
        <w:fldChar w:fldCharType="separate"/>
      </w:r>
      <w:r w:rsidR="00730D11" w:rsidRPr="00730D11">
        <w:rPr>
          <w:vanish/>
        </w:rPr>
        <w:t xml:space="preserve">Таблица </w:t>
      </w:r>
      <w:r w:rsidR="00730D11">
        <w:rPr>
          <w:noProof/>
        </w:rPr>
        <w:t>8</w:t>
      </w:r>
      <w:r w:rsidR="00730D11">
        <w:t>.</w:t>
      </w:r>
      <w:r w:rsidR="00730D11">
        <w:rPr>
          <w:noProof/>
        </w:rPr>
        <w:t>2</w:t>
      </w:r>
      <w:r w:rsidRPr="002E53E7">
        <w:rPr>
          <w:lang w:eastAsia="en-US"/>
        </w:rPr>
        <w:fldChar w:fldCharType="end"/>
      </w:r>
      <w:r w:rsidRPr="002E53E7">
        <w:rPr>
          <w:lang w:eastAsia="en-US"/>
        </w:rPr>
        <w:t>.</w:t>
      </w:r>
    </w:p>
    <w:p w14:paraId="0F1A5E22" w14:textId="77777777" w:rsidR="003F76DC" w:rsidRPr="002E53E7" w:rsidRDefault="003F76DC" w:rsidP="003F76DC">
      <w:pPr>
        <w:rPr>
          <w:lang w:eastAsia="en-US"/>
        </w:rPr>
      </w:pPr>
    </w:p>
    <w:p w14:paraId="019A09F5" w14:textId="2076DDD7" w:rsidR="003F76DC" w:rsidRDefault="003F76DC" w:rsidP="003F76DC">
      <w:pPr>
        <w:pStyle w:val="aff6"/>
        <w:keepNext/>
        <w:rPr>
          <w:lang w:eastAsia="en-US"/>
        </w:rPr>
      </w:pPr>
      <w:bookmarkStart w:id="138" w:name="_Ref497123940"/>
      <w:r w:rsidRPr="002E53E7">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730D11">
        <w:rPr>
          <w:noProof/>
        </w:rPr>
        <w:t>8</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730D11">
        <w:rPr>
          <w:noProof/>
        </w:rPr>
        <w:t>2</w:t>
      </w:r>
      <w:r w:rsidR="00C51621">
        <w:rPr>
          <w:noProof/>
        </w:rPr>
        <w:fldChar w:fldCharType="end"/>
      </w:r>
      <w:bookmarkEnd w:id="138"/>
      <w:r w:rsidRPr="002E53E7">
        <w:t xml:space="preserve"> – </w:t>
      </w:r>
      <w:r w:rsidRPr="00001BA2">
        <w:rPr>
          <w:lang w:eastAsia="en-US"/>
        </w:rPr>
        <w:t xml:space="preserve">Виды используемого основного топлива </w:t>
      </w:r>
      <w:r>
        <w:rPr>
          <w:lang w:eastAsia="en-US"/>
        </w:rPr>
        <w:t>для</w:t>
      </w:r>
      <w:r w:rsidRPr="002E53E7">
        <w:rPr>
          <w:lang w:eastAsia="en-US"/>
        </w:rPr>
        <w:t xml:space="preserve"> котельных </w:t>
      </w:r>
      <w:r w:rsidR="005C72BD">
        <w:rPr>
          <w:lang w:eastAsia="en-US"/>
        </w:rPr>
        <w:t>муниципального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3530"/>
        <w:gridCol w:w="3104"/>
        <w:gridCol w:w="1959"/>
      </w:tblGrid>
      <w:tr w:rsidR="00D634AF" w:rsidRPr="00431814" w14:paraId="31640099" w14:textId="77777777" w:rsidTr="00D634AF">
        <w:trPr>
          <w:trHeight w:val="20"/>
          <w:tblHeader/>
        </w:trPr>
        <w:tc>
          <w:tcPr>
            <w:tcW w:w="402" w:type="pct"/>
            <w:shd w:val="clear" w:color="auto" w:fill="auto"/>
            <w:vAlign w:val="center"/>
            <w:hideMark/>
          </w:tcPr>
          <w:p w14:paraId="650DE7CB" w14:textId="77777777" w:rsidR="00D634AF" w:rsidRPr="00431814" w:rsidRDefault="00D634AF" w:rsidP="00D634AF">
            <w:pPr>
              <w:jc w:val="center"/>
              <w:rPr>
                <w:color w:val="000000"/>
                <w:sz w:val="20"/>
                <w:szCs w:val="20"/>
              </w:rPr>
            </w:pPr>
            <w:r w:rsidRPr="00431814">
              <w:rPr>
                <w:color w:val="000000"/>
                <w:sz w:val="20"/>
                <w:szCs w:val="20"/>
              </w:rPr>
              <w:t>№ п/</w:t>
            </w:r>
            <w:r>
              <w:rPr>
                <w:color w:val="000000"/>
                <w:sz w:val="20"/>
                <w:szCs w:val="20"/>
              </w:rPr>
              <w:t>сх</w:t>
            </w:r>
          </w:p>
        </w:tc>
        <w:tc>
          <w:tcPr>
            <w:tcW w:w="1889" w:type="pct"/>
            <w:shd w:val="clear" w:color="auto" w:fill="auto"/>
            <w:vAlign w:val="center"/>
            <w:hideMark/>
          </w:tcPr>
          <w:p w14:paraId="61823D2C" w14:textId="77777777" w:rsidR="00D634AF" w:rsidRPr="00431814" w:rsidRDefault="00D634AF" w:rsidP="00D634AF">
            <w:pPr>
              <w:jc w:val="center"/>
              <w:rPr>
                <w:color w:val="000000"/>
                <w:sz w:val="20"/>
                <w:szCs w:val="20"/>
              </w:rPr>
            </w:pPr>
            <w:r w:rsidRPr="00431814">
              <w:rPr>
                <w:color w:val="000000"/>
                <w:sz w:val="20"/>
                <w:szCs w:val="20"/>
              </w:rPr>
              <w:t>Наименование ТСО</w:t>
            </w:r>
          </w:p>
        </w:tc>
        <w:tc>
          <w:tcPr>
            <w:tcW w:w="1661" w:type="pct"/>
            <w:shd w:val="clear" w:color="auto" w:fill="auto"/>
            <w:vAlign w:val="center"/>
            <w:hideMark/>
          </w:tcPr>
          <w:p w14:paraId="5C71A670" w14:textId="77777777" w:rsidR="00D634AF" w:rsidRPr="00431814" w:rsidRDefault="00D634AF" w:rsidP="00D634AF">
            <w:pPr>
              <w:jc w:val="center"/>
              <w:rPr>
                <w:color w:val="000000"/>
                <w:sz w:val="20"/>
                <w:szCs w:val="20"/>
              </w:rPr>
            </w:pPr>
            <w:r w:rsidRPr="00431814">
              <w:rPr>
                <w:color w:val="000000"/>
                <w:sz w:val="20"/>
                <w:szCs w:val="20"/>
              </w:rPr>
              <w:t>Наименование котельной</w:t>
            </w:r>
          </w:p>
        </w:tc>
        <w:tc>
          <w:tcPr>
            <w:tcW w:w="1048" w:type="pct"/>
            <w:shd w:val="clear" w:color="auto" w:fill="auto"/>
            <w:vAlign w:val="center"/>
            <w:hideMark/>
          </w:tcPr>
          <w:p w14:paraId="0F0AEE48" w14:textId="77777777" w:rsidR="00D634AF" w:rsidRPr="00431814" w:rsidRDefault="00D634AF" w:rsidP="00D634AF">
            <w:pPr>
              <w:jc w:val="center"/>
              <w:rPr>
                <w:sz w:val="20"/>
                <w:szCs w:val="20"/>
              </w:rPr>
            </w:pPr>
            <w:r>
              <w:rPr>
                <w:sz w:val="20"/>
                <w:szCs w:val="20"/>
              </w:rPr>
              <w:t>Основной в</w:t>
            </w:r>
            <w:r w:rsidRPr="00431814">
              <w:rPr>
                <w:sz w:val="20"/>
                <w:szCs w:val="20"/>
              </w:rPr>
              <w:t>ид топлива</w:t>
            </w:r>
          </w:p>
        </w:tc>
      </w:tr>
      <w:tr w:rsidR="00D634AF" w:rsidRPr="00431814" w14:paraId="2506B0CC" w14:textId="77777777" w:rsidTr="00D634AF">
        <w:trPr>
          <w:trHeight w:val="20"/>
        </w:trPr>
        <w:tc>
          <w:tcPr>
            <w:tcW w:w="402" w:type="pct"/>
            <w:shd w:val="clear" w:color="auto" w:fill="auto"/>
            <w:vAlign w:val="center"/>
            <w:hideMark/>
          </w:tcPr>
          <w:p w14:paraId="6477A926" w14:textId="77777777" w:rsidR="00D634AF" w:rsidRPr="00A445BB" w:rsidRDefault="00D634AF" w:rsidP="00D634AF">
            <w:pPr>
              <w:jc w:val="center"/>
              <w:rPr>
                <w:color w:val="000000"/>
                <w:sz w:val="20"/>
                <w:szCs w:val="20"/>
              </w:rPr>
            </w:pPr>
            <w:r w:rsidRPr="00A445BB">
              <w:rPr>
                <w:color w:val="000000"/>
                <w:sz w:val="20"/>
                <w:szCs w:val="20"/>
              </w:rPr>
              <w:t>1</w:t>
            </w:r>
          </w:p>
        </w:tc>
        <w:tc>
          <w:tcPr>
            <w:tcW w:w="1889" w:type="pct"/>
            <w:shd w:val="clear" w:color="auto" w:fill="auto"/>
            <w:vAlign w:val="center"/>
            <w:hideMark/>
          </w:tcPr>
          <w:p w14:paraId="5DA10027" w14:textId="617FB851"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048FC0D9" w14:textId="77777777" w:rsidR="00D634AF" w:rsidRPr="00A445BB" w:rsidRDefault="00D634AF" w:rsidP="00D634AF">
            <w:pPr>
              <w:rPr>
                <w:color w:val="000000"/>
                <w:sz w:val="20"/>
                <w:szCs w:val="20"/>
              </w:rPr>
            </w:pPr>
            <w:r w:rsidRPr="00A445BB">
              <w:rPr>
                <w:color w:val="000000"/>
                <w:sz w:val="20"/>
                <w:szCs w:val="20"/>
              </w:rPr>
              <w:t>Котельная №1</w:t>
            </w:r>
          </w:p>
        </w:tc>
        <w:tc>
          <w:tcPr>
            <w:tcW w:w="1048" w:type="pct"/>
            <w:shd w:val="clear" w:color="auto" w:fill="auto"/>
            <w:noWrap/>
            <w:vAlign w:val="center"/>
            <w:hideMark/>
          </w:tcPr>
          <w:p w14:paraId="19E5EECB"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72C82457" w14:textId="77777777" w:rsidTr="00D634AF">
        <w:trPr>
          <w:trHeight w:val="20"/>
        </w:trPr>
        <w:tc>
          <w:tcPr>
            <w:tcW w:w="402" w:type="pct"/>
            <w:shd w:val="clear" w:color="auto" w:fill="auto"/>
            <w:vAlign w:val="center"/>
            <w:hideMark/>
          </w:tcPr>
          <w:p w14:paraId="0CB94DCA" w14:textId="77777777" w:rsidR="00D634AF" w:rsidRPr="00A445BB" w:rsidRDefault="00D634AF" w:rsidP="00D634AF">
            <w:pPr>
              <w:jc w:val="center"/>
              <w:rPr>
                <w:color w:val="000000"/>
                <w:sz w:val="20"/>
                <w:szCs w:val="20"/>
              </w:rPr>
            </w:pPr>
            <w:r w:rsidRPr="00A445BB">
              <w:rPr>
                <w:color w:val="000000"/>
                <w:sz w:val="20"/>
                <w:szCs w:val="20"/>
              </w:rPr>
              <w:t>2</w:t>
            </w:r>
          </w:p>
        </w:tc>
        <w:tc>
          <w:tcPr>
            <w:tcW w:w="1889" w:type="pct"/>
            <w:shd w:val="clear" w:color="auto" w:fill="auto"/>
            <w:vAlign w:val="center"/>
            <w:hideMark/>
          </w:tcPr>
          <w:p w14:paraId="3BEA0364" w14:textId="4D590F84"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1B90F856" w14:textId="77777777" w:rsidR="00D634AF" w:rsidRPr="00A445BB" w:rsidRDefault="00D634AF" w:rsidP="00D634AF">
            <w:pPr>
              <w:rPr>
                <w:color w:val="000000"/>
                <w:sz w:val="20"/>
                <w:szCs w:val="20"/>
              </w:rPr>
            </w:pPr>
            <w:r w:rsidRPr="00A445BB">
              <w:rPr>
                <w:color w:val="000000"/>
                <w:sz w:val="20"/>
                <w:szCs w:val="20"/>
              </w:rPr>
              <w:t>Котельная №2а</w:t>
            </w:r>
          </w:p>
        </w:tc>
        <w:tc>
          <w:tcPr>
            <w:tcW w:w="1048" w:type="pct"/>
            <w:shd w:val="clear" w:color="auto" w:fill="auto"/>
            <w:noWrap/>
            <w:vAlign w:val="center"/>
            <w:hideMark/>
          </w:tcPr>
          <w:p w14:paraId="2393A907"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056254FB" w14:textId="77777777" w:rsidTr="00D634AF">
        <w:trPr>
          <w:trHeight w:val="20"/>
        </w:trPr>
        <w:tc>
          <w:tcPr>
            <w:tcW w:w="402" w:type="pct"/>
            <w:shd w:val="clear" w:color="auto" w:fill="auto"/>
            <w:vAlign w:val="center"/>
            <w:hideMark/>
          </w:tcPr>
          <w:p w14:paraId="032723A8" w14:textId="77777777" w:rsidR="00D634AF" w:rsidRPr="00A445BB" w:rsidRDefault="00D634AF" w:rsidP="00D634AF">
            <w:pPr>
              <w:jc w:val="center"/>
              <w:rPr>
                <w:color w:val="000000"/>
                <w:sz w:val="20"/>
                <w:szCs w:val="20"/>
              </w:rPr>
            </w:pPr>
            <w:r w:rsidRPr="00A445BB">
              <w:rPr>
                <w:color w:val="000000"/>
                <w:sz w:val="20"/>
                <w:szCs w:val="20"/>
              </w:rPr>
              <w:t>3</w:t>
            </w:r>
          </w:p>
        </w:tc>
        <w:tc>
          <w:tcPr>
            <w:tcW w:w="1889" w:type="pct"/>
            <w:shd w:val="clear" w:color="auto" w:fill="auto"/>
            <w:vAlign w:val="center"/>
            <w:hideMark/>
          </w:tcPr>
          <w:p w14:paraId="0F8F95DD" w14:textId="796D071B"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1274EAC0" w14:textId="77777777" w:rsidR="00D634AF" w:rsidRPr="00A445BB" w:rsidRDefault="00D634AF" w:rsidP="00D634AF">
            <w:pPr>
              <w:rPr>
                <w:color w:val="000000"/>
                <w:sz w:val="20"/>
                <w:szCs w:val="20"/>
              </w:rPr>
            </w:pPr>
            <w:r w:rsidRPr="00A445BB">
              <w:rPr>
                <w:color w:val="000000"/>
                <w:sz w:val="20"/>
                <w:szCs w:val="20"/>
              </w:rPr>
              <w:t>Котельная №3а</w:t>
            </w:r>
          </w:p>
        </w:tc>
        <w:tc>
          <w:tcPr>
            <w:tcW w:w="1048" w:type="pct"/>
            <w:shd w:val="clear" w:color="auto" w:fill="auto"/>
            <w:noWrap/>
            <w:vAlign w:val="center"/>
            <w:hideMark/>
          </w:tcPr>
          <w:p w14:paraId="2A5E795B"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4B4D2CCA" w14:textId="77777777" w:rsidTr="00D634AF">
        <w:trPr>
          <w:trHeight w:val="20"/>
        </w:trPr>
        <w:tc>
          <w:tcPr>
            <w:tcW w:w="402" w:type="pct"/>
            <w:shd w:val="clear" w:color="auto" w:fill="auto"/>
            <w:vAlign w:val="center"/>
            <w:hideMark/>
          </w:tcPr>
          <w:p w14:paraId="2862C826" w14:textId="77777777" w:rsidR="00D634AF" w:rsidRPr="00A445BB" w:rsidRDefault="00D634AF" w:rsidP="00D634AF">
            <w:pPr>
              <w:jc w:val="center"/>
              <w:rPr>
                <w:color w:val="000000"/>
                <w:sz w:val="20"/>
                <w:szCs w:val="20"/>
              </w:rPr>
            </w:pPr>
            <w:r w:rsidRPr="00A445BB">
              <w:rPr>
                <w:color w:val="000000"/>
                <w:sz w:val="20"/>
                <w:szCs w:val="20"/>
              </w:rPr>
              <w:t>4</w:t>
            </w:r>
          </w:p>
        </w:tc>
        <w:tc>
          <w:tcPr>
            <w:tcW w:w="1889" w:type="pct"/>
            <w:shd w:val="clear" w:color="auto" w:fill="auto"/>
            <w:vAlign w:val="center"/>
            <w:hideMark/>
          </w:tcPr>
          <w:p w14:paraId="70A51EA9" w14:textId="042E3277"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099636D4" w14:textId="77777777" w:rsidR="00D634AF" w:rsidRPr="00A445BB" w:rsidRDefault="00D634AF" w:rsidP="00D634AF">
            <w:pPr>
              <w:rPr>
                <w:color w:val="000000"/>
                <w:sz w:val="20"/>
                <w:szCs w:val="20"/>
              </w:rPr>
            </w:pPr>
            <w:r w:rsidRPr="00A445BB">
              <w:rPr>
                <w:color w:val="000000"/>
                <w:sz w:val="20"/>
                <w:szCs w:val="20"/>
              </w:rPr>
              <w:t>Котельная №4</w:t>
            </w:r>
          </w:p>
        </w:tc>
        <w:tc>
          <w:tcPr>
            <w:tcW w:w="1048" w:type="pct"/>
            <w:shd w:val="clear" w:color="auto" w:fill="auto"/>
            <w:noWrap/>
            <w:vAlign w:val="center"/>
            <w:hideMark/>
          </w:tcPr>
          <w:p w14:paraId="62C21930"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696EA01C" w14:textId="77777777" w:rsidTr="00D634AF">
        <w:trPr>
          <w:trHeight w:val="20"/>
        </w:trPr>
        <w:tc>
          <w:tcPr>
            <w:tcW w:w="402" w:type="pct"/>
            <w:shd w:val="clear" w:color="auto" w:fill="auto"/>
            <w:vAlign w:val="center"/>
            <w:hideMark/>
          </w:tcPr>
          <w:p w14:paraId="6ABC1FDD" w14:textId="77777777" w:rsidR="00D634AF" w:rsidRPr="00A445BB" w:rsidRDefault="00D634AF" w:rsidP="00D634AF">
            <w:pPr>
              <w:jc w:val="center"/>
              <w:rPr>
                <w:color w:val="000000"/>
                <w:sz w:val="20"/>
                <w:szCs w:val="20"/>
              </w:rPr>
            </w:pPr>
            <w:r w:rsidRPr="00A445BB">
              <w:rPr>
                <w:color w:val="000000"/>
                <w:sz w:val="20"/>
                <w:szCs w:val="20"/>
              </w:rPr>
              <w:t>5</w:t>
            </w:r>
          </w:p>
        </w:tc>
        <w:tc>
          <w:tcPr>
            <w:tcW w:w="1889" w:type="pct"/>
            <w:shd w:val="clear" w:color="auto" w:fill="auto"/>
            <w:vAlign w:val="center"/>
            <w:hideMark/>
          </w:tcPr>
          <w:p w14:paraId="4E1F635C" w14:textId="2C8AD35A"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2533A6DA" w14:textId="77777777" w:rsidR="00D634AF" w:rsidRPr="00A445BB" w:rsidRDefault="00D634AF" w:rsidP="00D634AF">
            <w:pPr>
              <w:rPr>
                <w:color w:val="000000"/>
                <w:sz w:val="20"/>
                <w:szCs w:val="20"/>
              </w:rPr>
            </w:pPr>
            <w:r w:rsidRPr="00A445BB">
              <w:rPr>
                <w:color w:val="000000"/>
                <w:sz w:val="20"/>
                <w:szCs w:val="20"/>
              </w:rPr>
              <w:t>Котельная №5</w:t>
            </w:r>
          </w:p>
        </w:tc>
        <w:tc>
          <w:tcPr>
            <w:tcW w:w="1048" w:type="pct"/>
            <w:shd w:val="clear" w:color="auto" w:fill="auto"/>
            <w:noWrap/>
            <w:vAlign w:val="center"/>
            <w:hideMark/>
          </w:tcPr>
          <w:p w14:paraId="4994B849"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728FFCFB" w14:textId="77777777" w:rsidTr="00D634AF">
        <w:trPr>
          <w:trHeight w:val="20"/>
        </w:trPr>
        <w:tc>
          <w:tcPr>
            <w:tcW w:w="402" w:type="pct"/>
            <w:shd w:val="clear" w:color="auto" w:fill="auto"/>
            <w:vAlign w:val="center"/>
            <w:hideMark/>
          </w:tcPr>
          <w:p w14:paraId="540138F9" w14:textId="77777777" w:rsidR="00D634AF" w:rsidRPr="00A445BB" w:rsidRDefault="00D634AF" w:rsidP="00D634AF">
            <w:pPr>
              <w:jc w:val="center"/>
              <w:rPr>
                <w:color w:val="000000"/>
                <w:sz w:val="20"/>
                <w:szCs w:val="20"/>
              </w:rPr>
            </w:pPr>
            <w:r w:rsidRPr="00A445BB">
              <w:rPr>
                <w:color w:val="000000"/>
                <w:sz w:val="20"/>
                <w:szCs w:val="20"/>
              </w:rPr>
              <w:t>6</w:t>
            </w:r>
          </w:p>
        </w:tc>
        <w:tc>
          <w:tcPr>
            <w:tcW w:w="1889" w:type="pct"/>
            <w:shd w:val="clear" w:color="auto" w:fill="auto"/>
            <w:vAlign w:val="center"/>
            <w:hideMark/>
          </w:tcPr>
          <w:p w14:paraId="4DF38A63" w14:textId="3F740B7F"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1310E151" w14:textId="77777777" w:rsidR="00D634AF" w:rsidRPr="00A445BB" w:rsidRDefault="00D634AF" w:rsidP="00D634AF">
            <w:pPr>
              <w:rPr>
                <w:color w:val="000000"/>
                <w:sz w:val="20"/>
                <w:szCs w:val="20"/>
              </w:rPr>
            </w:pPr>
            <w:r w:rsidRPr="00A445BB">
              <w:rPr>
                <w:color w:val="000000"/>
                <w:sz w:val="20"/>
                <w:szCs w:val="20"/>
              </w:rPr>
              <w:t>Котельная №6</w:t>
            </w:r>
          </w:p>
        </w:tc>
        <w:tc>
          <w:tcPr>
            <w:tcW w:w="1048" w:type="pct"/>
            <w:shd w:val="clear" w:color="auto" w:fill="auto"/>
            <w:noWrap/>
            <w:vAlign w:val="center"/>
            <w:hideMark/>
          </w:tcPr>
          <w:p w14:paraId="09A0A2BE"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35091897" w14:textId="77777777" w:rsidTr="00D634AF">
        <w:trPr>
          <w:trHeight w:val="20"/>
        </w:trPr>
        <w:tc>
          <w:tcPr>
            <w:tcW w:w="402" w:type="pct"/>
            <w:shd w:val="clear" w:color="auto" w:fill="auto"/>
            <w:vAlign w:val="center"/>
            <w:hideMark/>
          </w:tcPr>
          <w:p w14:paraId="18E91E99" w14:textId="77777777" w:rsidR="00D634AF" w:rsidRPr="00A445BB" w:rsidRDefault="00D634AF" w:rsidP="00D634AF">
            <w:pPr>
              <w:jc w:val="center"/>
              <w:rPr>
                <w:color w:val="000000"/>
                <w:sz w:val="20"/>
                <w:szCs w:val="20"/>
              </w:rPr>
            </w:pPr>
            <w:r w:rsidRPr="00A445BB">
              <w:rPr>
                <w:color w:val="000000"/>
                <w:sz w:val="20"/>
                <w:szCs w:val="20"/>
              </w:rPr>
              <w:t>7</w:t>
            </w:r>
          </w:p>
        </w:tc>
        <w:tc>
          <w:tcPr>
            <w:tcW w:w="1889" w:type="pct"/>
            <w:shd w:val="clear" w:color="auto" w:fill="auto"/>
            <w:vAlign w:val="center"/>
            <w:hideMark/>
          </w:tcPr>
          <w:p w14:paraId="42479F56" w14:textId="61944915"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50B87238" w14:textId="77777777" w:rsidR="00D634AF" w:rsidRPr="00A445BB" w:rsidRDefault="00D634AF" w:rsidP="00D634AF">
            <w:pPr>
              <w:rPr>
                <w:color w:val="000000"/>
                <w:sz w:val="20"/>
                <w:szCs w:val="20"/>
              </w:rPr>
            </w:pPr>
            <w:r w:rsidRPr="00A445BB">
              <w:rPr>
                <w:color w:val="000000"/>
                <w:sz w:val="20"/>
                <w:szCs w:val="20"/>
              </w:rPr>
              <w:t>Котельная №7</w:t>
            </w:r>
          </w:p>
        </w:tc>
        <w:tc>
          <w:tcPr>
            <w:tcW w:w="1048" w:type="pct"/>
            <w:shd w:val="clear" w:color="auto" w:fill="auto"/>
            <w:noWrap/>
            <w:vAlign w:val="center"/>
            <w:hideMark/>
          </w:tcPr>
          <w:p w14:paraId="4F02AF3A"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11C8133A" w14:textId="77777777" w:rsidTr="00D634AF">
        <w:trPr>
          <w:trHeight w:val="20"/>
        </w:trPr>
        <w:tc>
          <w:tcPr>
            <w:tcW w:w="402" w:type="pct"/>
            <w:shd w:val="clear" w:color="auto" w:fill="auto"/>
            <w:vAlign w:val="center"/>
            <w:hideMark/>
          </w:tcPr>
          <w:p w14:paraId="39012E80" w14:textId="77777777" w:rsidR="00D634AF" w:rsidRPr="00A445BB" w:rsidRDefault="00D634AF" w:rsidP="00D634AF">
            <w:pPr>
              <w:jc w:val="center"/>
              <w:rPr>
                <w:color w:val="000000"/>
                <w:sz w:val="20"/>
                <w:szCs w:val="20"/>
              </w:rPr>
            </w:pPr>
            <w:r w:rsidRPr="00A445BB">
              <w:rPr>
                <w:color w:val="000000"/>
                <w:sz w:val="20"/>
                <w:szCs w:val="20"/>
              </w:rPr>
              <w:t>8</w:t>
            </w:r>
          </w:p>
        </w:tc>
        <w:tc>
          <w:tcPr>
            <w:tcW w:w="1889" w:type="pct"/>
            <w:shd w:val="clear" w:color="auto" w:fill="auto"/>
            <w:vAlign w:val="center"/>
            <w:hideMark/>
          </w:tcPr>
          <w:p w14:paraId="7D61AF93" w14:textId="5E70FD62"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27999AC2" w14:textId="77777777" w:rsidR="00D634AF" w:rsidRPr="00A445BB" w:rsidRDefault="00D634AF" w:rsidP="00D634AF">
            <w:pPr>
              <w:rPr>
                <w:color w:val="000000"/>
                <w:sz w:val="20"/>
                <w:szCs w:val="20"/>
              </w:rPr>
            </w:pPr>
            <w:r w:rsidRPr="00A445BB">
              <w:rPr>
                <w:color w:val="000000"/>
                <w:sz w:val="20"/>
                <w:szCs w:val="20"/>
              </w:rPr>
              <w:t>Котельная № 8</w:t>
            </w:r>
          </w:p>
        </w:tc>
        <w:tc>
          <w:tcPr>
            <w:tcW w:w="1048" w:type="pct"/>
            <w:shd w:val="clear" w:color="auto" w:fill="auto"/>
            <w:noWrap/>
            <w:vAlign w:val="center"/>
            <w:hideMark/>
          </w:tcPr>
          <w:p w14:paraId="4AD2BDCC"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31F6AAFE" w14:textId="77777777" w:rsidTr="00D634AF">
        <w:trPr>
          <w:trHeight w:val="20"/>
        </w:trPr>
        <w:tc>
          <w:tcPr>
            <w:tcW w:w="402" w:type="pct"/>
            <w:shd w:val="clear" w:color="auto" w:fill="auto"/>
            <w:vAlign w:val="center"/>
            <w:hideMark/>
          </w:tcPr>
          <w:p w14:paraId="439662EC" w14:textId="77777777" w:rsidR="00D634AF" w:rsidRPr="00A445BB" w:rsidRDefault="00D634AF" w:rsidP="00D634AF">
            <w:pPr>
              <w:jc w:val="center"/>
              <w:rPr>
                <w:color w:val="000000"/>
                <w:sz w:val="20"/>
                <w:szCs w:val="20"/>
              </w:rPr>
            </w:pPr>
            <w:r w:rsidRPr="00A445BB">
              <w:rPr>
                <w:color w:val="000000"/>
                <w:sz w:val="20"/>
                <w:szCs w:val="20"/>
              </w:rPr>
              <w:t>9</w:t>
            </w:r>
          </w:p>
        </w:tc>
        <w:tc>
          <w:tcPr>
            <w:tcW w:w="1889" w:type="pct"/>
            <w:shd w:val="clear" w:color="auto" w:fill="auto"/>
            <w:vAlign w:val="center"/>
            <w:hideMark/>
          </w:tcPr>
          <w:p w14:paraId="7B5DE32E" w14:textId="635AF806"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5BE147AE" w14:textId="77777777" w:rsidR="00D634AF" w:rsidRPr="00A445BB" w:rsidRDefault="00D634AF" w:rsidP="00D634AF">
            <w:pPr>
              <w:rPr>
                <w:color w:val="000000"/>
                <w:sz w:val="20"/>
                <w:szCs w:val="20"/>
              </w:rPr>
            </w:pPr>
            <w:r w:rsidRPr="00A445BB">
              <w:rPr>
                <w:color w:val="000000"/>
                <w:sz w:val="20"/>
                <w:szCs w:val="20"/>
              </w:rPr>
              <w:t>Котельная №9</w:t>
            </w:r>
          </w:p>
        </w:tc>
        <w:tc>
          <w:tcPr>
            <w:tcW w:w="1048" w:type="pct"/>
            <w:shd w:val="clear" w:color="auto" w:fill="auto"/>
            <w:noWrap/>
            <w:vAlign w:val="center"/>
            <w:hideMark/>
          </w:tcPr>
          <w:p w14:paraId="6C87D4AC"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2E564C85" w14:textId="77777777" w:rsidTr="00D634AF">
        <w:trPr>
          <w:trHeight w:val="20"/>
        </w:trPr>
        <w:tc>
          <w:tcPr>
            <w:tcW w:w="402" w:type="pct"/>
            <w:shd w:val="clear" w:color="auto" w:fill="auto"/>
            <w:vAlign w:val="center"/>
            <w:hideMark/>
          </w:tcPr>
          <w:p w14:paraId="5F0AAA50" w14:textId="77777777" w:rsidR="00D634AF" w:rsidRPr="00A445BB" w:rsidRDefault="00D634AF" w:rsidP="00D634AF">
            <w:pPr>
              <w:jc w:val="center"/>
              <w:rPr>
                <w:color w:val="000000"/>
                <w:sz w:val="20"/>
                <w:szCs w:val="20"/>
              </w:rPr>
            </w:pPr>
            <w:r w:rsidRPr="00A445BB">
              <w:rPr>
                <w:color w:val="000000"/>
                <w:sz w:val="20"/>
                <w:szCs w:val="20"/>
              </w:rPr>
              <w:t>10</w:t>
            </w:r>
          </w:p>
        </w:tc>
        <w:tc>
          <w:tcPr>
            <w:tcW w:w="1889" w:type="pct"/>
            <w:shd w:val="clear" w:color="auto" w:fill="auto"/>
            <w:vAlign w:val="center"/>
            <w:hideMark/>
          </w:tcPr>
          <w:p w14:paraId="3734A950" w14:textId="321E8F4B"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7A502B44" w14:textId="77777777" w:rsidR="00D634AF" w:rsidRPr="00A445BB" w:rsidRDefault="00D634AF" w:rsidP="00D634AF">
            <w:pPr>
              <w:rPr>
                <w:color w:val="000000"/>
                <w:sz w:val="20"/>
                <w:szCs w:val="20"/>
              </w:rPr>
            </w:pPr>
            <w:r w:rsidRPr="00A445BB">
              <w:rPr>
                <w:color w:val="000000"/>
                <w:sz w:val="20"/>
                <w:szCs w:val="20"/>
              </w:rPr>
              <w:t>Котельная №10</w:t>
            </w:r>
          </w:p>
        </w:tc>
        <w:tc>
          <w:tcPr>
            <w:tcW w:w="1048" w:type="pct"/>
            <w:shd w:val="clear" w:color="auto" w:fill="auto"/>
            <w:noWrap/>
            <w:vAlign w:val="center"/>
            <w:hideMark/>
          </w:tcPr>
          <w:p w14:paraId="7098BB4C"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068A42CD" w14:textId="77777777" w:rsidTr="00D634AF">
        <w:trPr>
          <w:trHeight w:val="20"/>
        </w:trPr>
        <w:tc>
          <w:tcPr>
            <w:tcW w:w="402" w:type="pct"/>
            <w:shd w:val="clear" w:color="auto" w:fill="auto"/>
            <w:vAlign w:val="center"/>
            <w:hideMark/>
          </w:tcPr>
          <w:p w14:paraId="3FC2522C" w14:textId="77777777" w:rsidR="00D634AF" w:rsidRPr="00A445BB" w:rsidRDefault="00D634AF" w:rsidP="00D634AF">
            <w:pPr>
              <w:jc w:val="center"/>
              <w:rPr>
                <w:color w:val="000000"/>
                <w:sz w:val="20"/>
                <w:szCs w:val="20"/>
              </w:rPr>
            </w:pPr>
            <w:r w:rsidRPr="00A445BB">
              <w:rPr>
                <w:color w:val="000000"/>
                <w:sz w:val="20"/>
                <w:szCs w:val="20"/>
              </w:rPr>
              <w:t>11</w:t>
            </w:r>
          </w:p>
        </w:tc>
        <w:tc>
          <w:tcPr>
            <w:tcW w:w="1889" w:type="pct"/>
            <w:shd w:val="clear" w:color="auto" w:fill="auto"/>
            <w:vAlign w:val="center"/>
            <w:hideMark/>
          </w:tcPr>
          <w:p w14:paraId="1CD7433E" w14:textId="1EC656F2"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093B7286" w14:textId="77777777" w:rsidR="00D634AF" w:rsidRPr="00A445BB" w:rsidRDefault="00D634AF" w:rsidP="00D634AF">
            <w:pPr>
              <w:rPr>
                <w:color w:val="000000"/>
                <w:sz w:val="20"/>
                <w:szCs w:val="20"/>
              </w:rPr>
            </w:pPr>
            <w:r w:rsidRPr="00A445BB">
              <w:rPr>
                <w:color w:val="000000"/>
                <w:sz w:val="20"/>
                <w:szCs w:val="20"/>
              </w:rPr>
              <w:t>Котельная №11</w:t>
            </w:r>
          </w:p>
        </w:tc>
        <w:tc>
          <w:tcPr>
            <w:tcW w:w="1048" w:type="pct"/>
            <w:shd w:val="clear" w:color="auto" w:fill="auto"/>
            <w:noWrap/>
            <w:vAlign w:val="center"/>
            <w:hideMark/>
          </w:tcPr>
          <w:p w14:paraId="48A53FB8"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72E11652" w14:textId="77777777" w:rsidTr="00D634AF">
        <w:trPr>
          <w:trHeight w:val="20"/>
        </w:trPr>
        <w:tc>
          <w:tcPr>
            <w:tcW w:w="402" w:type="pct"/>
            <w:shd w:val="clear" w:color="auto" w:fill="auto"/>
            <w:vAlign w:val="center"/>
            <w:hideMark/>
          </w:tcPr>
          <w:p w14:paraId="0131547F" w14:textId="77777777" w:rsidR="00D634AF" w:rsidRPr="00A445BB" w:rsidRDefault="00D634AF" w:rsidP="00D634AF">
            <w:pPr>
              <w:jc w:val="center"/>
              <w:rPr>
                <w:color w:val="000000"/>
                <w:sz w:val="20"/>
                <w:szCs w:val="20"/>
              </w:rPr>
            </w:pPr>
            <w:r w:rsidRPr="00A445BB">
              <w:rPr>
                <w:color w:val="000000"/>
                <w:sz w:val="20"/>
                <w:szCs w:val="20"/>
              </w:rPr>
              <w:t>12</w:t>
            </w:r>
          </w:p>
        </w:tc>
        <w:tc>
          <w:tcPr>
            <w:tcW w:w="1889" w:type="pct"/>
            <w:shd w:val="clear" w:color="auto" w:fill="auto"/>
            <w:vAlign w:val="center"/>
            <w:hideMark/>
          </w:tcPr>
          <w:p w14:paraId="5C832B15" w14:textId="03A43989"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2F189F25" w14:textId="77777777" w:rsidR="00D634AF" w:rsidRPr="00A445BB" w:rsidRDefault="00D634AF" w:rsidP="00D634AF">
            <w:pPr>
              <w:rPr>
                <w:color w:val="000000"/>
                <w:sz w:val="20"/>
                <w:szCs w:val="20"/>
              </w:rPr>
            </w:pPr>
            <w:r w:rsidRPr="00A445BB">
              <w:rPr>
                <w:color w:val="000000"/>
                <w:sz w:val="20"/>
                <w:szCs w:val="20"/>
              </w:rPr>
              <w:t>Котельная №12</w:t>
            </w:r>
          </w:p>
        </w:tc>
        <w:tc>
          <w:tcPr>
            <w:tcW w:w="1048" w:type="pct"/>
            <w:shd w:val="clear" w:color="auto" w:fill="auto"/>
            <w:noWrap/>
            <w:vAlign w:val="center"/>
            <w:hideMark/>
          </w:tcPr>
          <w:p w14:paraId="5E9E1D90"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7D6E8155" w14:textId="77777777" w:rsidTr="00D634AF">
        <w:trPr>
          <w:trHeight w:val="20"/>
        </w:trPr>
        <w:tc>
          <w:tcPr>
            <w:tcW w:w="402" w:type="pct"/>
            <w:shd w:val="clear" w:color="auto" w:fill="auto"/>
            <w:vAlign w:val="center"/>
            <w:hideMark/>
          </w:tcPr>
          <w:p w14:paraId="40222F0A" w14:textId="77777777" w:rsidR="00D634AF" w:rsidRPr="00A445BB" w:rsidRDefault="00D634AF" w:rsidP="00D634AF">
            <w:pPr>
              <w:jc w:val="center"/>
              <w:rPr>
                <w:color w:val="000000"/>
                <w:sz w:val="20"/>
                <w:szCs w:val="20"/>
              </w:rPr>
            </w:pPr>
            <w:r w:rsidRPr="00A445BB">
              <w:rPr>
                <w:color w:val="000000"/>
                <w:sz w:val="20"/>
                <w:szCs w:val="20"/>
              </w:rPr>
              <w:t>13</w:t>
            </w:r>
          </w:p>
        </w:tc>
        <w:tc>
          <w:tcPr>
            <w:tcW w:w="1889" w:type="pct"/>
            <w:shd w:val="clear" w:color="auto" w:fill="auto"/>
            <w:vAlign w:val="center"/>
            <w:hideMark/>
          </w:tcPr>
          <w:p w14:paraId="7A737828" w14:textId="06D66837"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3AD59B74" w14:textId="77777777" w:rsidR="00D634AF" w:rsidRPr="00A445BB" w:rsidRDefault="00D634AF" w:rsidP="00D634AF">
            <w:pPr>
              <w:rPr>
                <w:color w:val="000000"/>
                <w:sz w:val="20"/>
                <w:szCs w:val="20"/>
              </w:rPr>
            </w:pPr>
            <w:r w:rsidRPr="00A445BB">
              <w:rPr>
                <w:color w:val="000000"/>
                <w:sz w:val="20"/>
                <w:szCs w:val="20"/>
              </w:rPr>
              <w:t>Котельная №13</w:t>
            </w:r>
          </w:p>
        </w:tc>
        <w:tc>
          <w:tcPr>
            <w:tcW w:w="1048" w:type="pct"/>
            <w:shd w:val="clear" w:color="auto" w:fill="auto"/>
            <w:noWrap/>
            <w:vAlign w:val="center"/>
            <w:hideMark/>
          </w:tcPr>
          <w:p w14:paraId="2FB993F9"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034AED80" w14:textId="77777777" w:rsidTr="00D634AF">
        <w:trPr>
          <w:trHeight w:val="20"/>
        </w:trPr>
        <w:tc>
          <w:tcPr>
            <w:tcW w:w="402" w:type="pct"/>
            <w:shd w:val="clear" w:color="auto" w:fill="auto"/>
            <w:vAlign w:val="center"/>
            <w:hideMark/>
          </w:tcPr>
          <w:p w14:paraId="13649DD5" w14:textId="77777777" w:rsidR="00D634AF" w:rsidRPr="00A445BB" w:rsidRDefault="00D634AF" w:rsidP="00D634AF">
            <w:pPr>
              <w:jc w:val="center"/>
              <w:rPr>
                <w:color w:val="000000"/>
                <w:sz w:val="20"/>
                <w:szCs w:val="20"/>
              </w:rPr>
            </w:pPr>
            <w:r w:rsidRPr="00A445BB">
              <w:rPr>
                <w:color w:val="000000"/>
                <w:sz w:val="20"/>
                <w:szCs w:val="20"/>
              </w:rPr>
              <w:t>14</w:t>
            </w:r>
          </w:p>
        </w:tc>
        <w:tc>
          <w:tcPr>
            <w:tcW w:w="1889" w:type="pct"/>
            <w:shd w:val="clear" w:color="auto" w:fill="auto"/>
            <w:vAlign w:val="center"/>
            <w:hideMark/>
          </w:tcPr>
          <w:p w14:paraId="1607A2EA" w14:textId="50E4350D"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3E0196C4" w14:textId="77777777" w:rsidR="00D634AF" w:rsidRPr="00A445BB" w:rsidRDefault="00D634AF" w:rsidP="00D634AF">
            <w:pPr>
              <w:rPr>
                <w:color w:val="000000"/>
                <w:sz w:val="20"/>
                <w:szCs w:val="20"/>
              </w:rPr>
            </w:pPr>
            <w:r w:rsidRPr="00A445BB">
              <w:rPr>
                <w:color w:val="000000"/>
                <w:sz w:val="20"/>
                <w:szCs w:val="20"/>
              </w:rPr>
              <w:t>Котельная №14</w:t>
            </w:r>
          </w:p>
        </w:tc>
        <w:tc>
          <w:tcPr>
            <w:tcW w:w="1048" w:type="pct"/>
            <w:shd w:val="clear" w:color="auto" w:fill="auto"/>
            <w:noWrap/>
            <w:vAlign w:val="center"/>
            <w:hideMark/>
          </w:tcPr>
          <w:p w14:paraId="5E01BA0A"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036344D4" w14:textId="77777777" w:rsidTr="00D634AF">
        <w:trPr>
          <w:trHeight w:val="20"/>
        </w:trPr>
        <w:tc>
          <w:tcPr>
            <w:tcW w:w="402" w:type="pct"/>
            <w:shd w:val="clear" w:color="auto" w:fill="auto"/>
            <w:vAlign w:val="center"/>
            <w:hideMark/>
          </w:tcPr>
          <w:p w14:paraId="6C85EF22" w14:textId="77777777" w:rsidR="00D634AF" w:rsidRPr="00A445BB" w:rsidRDefault="00D634AF" w:rsidP="00D634AF">
            <w:pPr>
              <w:jc w:val="center"/>
              <w:rPr>
                <w:color w:val="000000"/>
                <w:sz w:val="20"/>
                <w:szCs w:val="20"/>
              </w:rPr>
            </w:pPr>
            <w:r w:rsidRPr="00A445BB">
              <w:rPr>
                <w:color w:val="000000"/>
                <w:sz w:val="20"/>
                <w:szCs w:val="20"/>
              </w:rPr>
              <w:t>15</w:t>
            </w:r>
          </w:p>
        </w:tc>
        <w:tc>
          <w:tcPr>
            <w:tcW w:w="1889" w:type="pct"/>
            <w:shd w:val="clear" w:color="auto" w:fill="auto"/>
            <w:vAlign w:val="center"/>
            <w:hideMark/>
          </w:tcPr>
          <w:p w14:paraId="6933EEED" w14:textId="2CC28BD8"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0861E985" w14:textId="77777777" w:rsidR="00D634AF" w:rsidRPr="00A445BB" w:rsidRDefault="00D634AF" w:rsidP="00D634AF">
            <w:pPr>
              <w:rPr>
                <w:color w:val="000000"/>
                <w:sz w:val="20"/>
                <w:szCs w:val="20"/>
              </w:rPr>
            </w:pPr>
            <w:r w:rsidRPr="00A445BB">
              <w:rPr>
                <w:color w:val="000000"/>
                <w:sz w:val="20"/>
                <w:szCs w:val="20"/>
              </w:rPr>
              <w:t>Котельная №15</w:t>
            </w:r>
          </w:p>
        </w:tc>
        <w:tc>
          <w:tcPr>
            <w:tcW w:w="1048" w:type="pct"/>
            <w:shd w:val="clear" w:color="auto" w:fill="auto"/>
            <w:noWrap/>
            <w:vAlign w:val="center"/>
            <w:hideMark/>
          </w:tcPr>
          <w:p w14:paraId="2F484A9D"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140029F3" w14:textId="77777777" w:rsidTr="00D634AF">
        <w:trPr>
          <w:trHeight w:val="20"/>
        </w:trPr>
        <w:tc>
          <w:tcPr>
            <w:tcW w:w="402" w:type="pct"/>
            <w:shd w:val="clear" w:color="auto" w:fill="auto"/>
            <w:vAlign w:val="center"/>
            <w:hideMark/>
          </w:tcPr>
          <w:p w14:paraId="125419B0" w14:textId="77777777" w:rsidR="00D634AF" w:rsidRPr="00A445BB" w:rsidRDefault="00D634AF" w:rsidP="00D634AF">
            <w:pPr>
              <w:jc w:val="center"/>
              <w:rPr>
                <w:color w:val="000000"/>
                <w:sz w:val="20"/>
                <w:szCs w:val="20"/>
              </w:rPr>
            </w:pPr>
            <w:r w:rsidRPr="00A445BB">
              <w:rPr>
                <w:color w:val="000000"/>
                <w:sz w:val="20"/>
                <w:szCs w:val="20"/>
              </w:rPr>
              <w:t>16</w:t>
            </w:r>
          </w:p>
        </w:tc>
        <w:tc>
          <w:tcPr>
            <w:tcW w:w="1889" w:type="pct"/>
            <w:shd w:val="clear" w:color="auto" w:fill="auto"/>
            <w:vAlign w:val="center"/>
            <w:hideMark/>
          </w:tcPr>
          <w:p w14:paraId="3F6A2FE8" w14:textId="2BB85D6C"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67BCAF3F" w14:textId="77777777" w:rsidR="00D634AF" w:rsidRPr="00A445BB" w:rsidRDefault="00D634AF" w:rsidP="00D634AF">
            <w:pPr>
              <w:rPr>
                <w:color w:val="000000"/>
                <w:sz w:val="20"/>
                <w:szCs w:val="20"/>
              </w:rPr>
            </w:pPr>
            <w:r w:rsidRPr="00A445BB">
              <w:rPr>
                <w:color w:val="000000"/>
                <w:sz w:val="20"/>
                <w:szCs w:val="20"/>
              </w:rPr>
              <w:t>Котельная №16</w:t>
            </w:r>
          </w:p>
        </w:tc>
        <w:tc>
          <w:tcPr>
            <w:tcW w:w="1048" w:type="pct"/>
            <w:shd w:val="clear" w:color="auto" w:fill="auto"/>
            <w:noWrap/>
            <w:vAlign w:val="center"/>
            <w:hideMark/>
          </w:tcPr>
          <w:p w14:paraId="4C9BE72B"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490B62DF" w14:textId="77777777" w:rsidTr="00D634AF">
        <w:trPr>
          <w:trHeight w:val="20"/>
        </w:trPr>
        <w:tc>
          <w:tcPr>
            <w:tcW w:w="402" w:type="pct"/>
            <w:shd w:val="clear" w:color="auto" w:fill="auto"/>
            <w:vAlign w:val="center"/>
            <w:hideMark/>
          </w:tcPr>
          <w:p w14:paraId="65561422" w14:textId="77777777" w:rsidR="00D634AF" w:rsidRPr="00A445BB" w:rsidRDefault="00D634AF" w:rsidP="00D634AF">
            <w:pPr>
              <w:jc w:val="center"/>
              <w:rPr>
                <w:color w:val="000000"/>
                <w:sz w:val="20"/>
                <w:szCs w:val="20"/>
              </w:rPr>
            </w:pPr>
            <w:r w:rsidRPr="00A445BB">
              <w:rPr>
                <w:color w:val="000000"/>
                <w:sz w:val="20"/>
                <w:szCs w:val="20"/>
              </w:rPr>
              <w:t>17</w:t>
            </w:r>
          </w:p>
        </w:tc>
        <w:tc>
          <w:tcPr>
            <w:tcW w:w="1889" w:type="pct"/>
            <w:shd w:val="clear" w:color="auto" w:fill="auto"/>
            <w:vAlign w:val="center"/>
            <w:hideMark/>
          </w:tcPr>
          <w:p w14:paraId="324F59C8" w14:textId="17A0F179"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29342A0B" w14:textId="77777777" w:rsidR="00D634AF" w:rsidRPr="00A445BB" w:rsidRDefault="00D634AF" w:rsidP="00D634AF">
            <w:pPr>
              <w:rPr>
                <w:color w:val="000000"/>
                <w:sz w:val="20"/>
                <w:szCs w:val="20"/>
              </w:rPr>
            </w:pPr>
            <w:r w:rsidRPr="00A445BB">
              <w:rPr>
                <w:color w:val="000000"/>
                <w:sz w:val="20"/>
                <w:szCs w:val="20"/>
              </w:rPr>
              <w:t>Котельная №17</w:t>
            </w:r>
          </w:p>
        </w:tc>
        <w:tc>
          <w:tcPr>
            <w:tcW w:w="1048" w:type="pct"/>
            <w:shd w:val="clear" w:color="auto" w:fill="auto"/>
            <w:noWrap/>
            <w:vAlign w:val="center"/>
            <w:hideMark/>
          </w:tcPr>
          <w:p w14:paraId="513DC069"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61FC9335" w14:textId="77777777" w:rsidTr="00D634AF">
        <w:trPr>
          <w:trHeight w:val="20"/>
        </w:trPr>
        <w:tc>
          <w:tcPr>
            <w:tcW w:w="402" w:type="pct"/>
            <w:shd w:val="clear" w:color="auto" w:fill="auto"/>
            <w:vAlign w:val="center"/>
            <w:hideMark/>
          </w:tcPr>
          <w:p w14:paraId="54DCDFF9" w14:textId="77777777" w:rsidR="00D634AF" w:rsidRPr="00A445BB" w:rsidRDefault="00D634AF" w:rsidP="00D634AF">
            <w:pPr>
              <w:jc w:val="center"/>
              <w:rPr>
                <w:color w:val="000000"/>
                <w:sz w:val="20"/>
                <w:szCs w:val="20"/>
              </w:rPr>
            </w:pPr>
            <w:r w:rsidRPr="00A445BB">
              <w:rPr>
                <w:color w:val="000000"/>
                <w:sz w:val="20"/>
                <w:szCs w:val="20"/>
              </w:rPr>
              <w:t>18</w:t>
            </w:r>
          </w:p>
        </w:tc>
        <w:tc>
          <w:tcPr>
            <w:tcW w:w="1889" w:type="pct"/>
            <w:shd w:val="clear" w:color="auto" w:fill="auto"/>
            <w:vAlign w:val="center"/>
            <w:hideMark/>
          </w:tcPr>
          <w:p w14:paraId="388940EE" w14:textId="3994B2D7"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048CAC67" w14:textId="77777777" w:rsidR="00D634AF" w:rsidRPr="00A445BB" w:rsidRDefault="00D634AF" w:rsidP="00D634AF">
            <w:pPr>
              <w:rPr>
                <w:color w:val="000000"/>
                <w:sz w:val="20"/>
                <w:szCs w:val="20"/>
              </w:rPr>
            </w:pPr>
            <w:r w:rsidRPr="00A445BB">
              <w:rPr>
                <w:color w:val="000000"/>
                <w:sz w:val="20"/>
                <w:szCs w:val="20"/>
              </w:rPr>
              <w:t>Котельная №18</w:t>
            </w:r>
          </w:p>
        </w:tc>
        <w:tc>
          <w:tcPr>
            <w:tcW w:w="1048" w:type="pct"/>
            <w:shd w:val="clear" w:color="auto" w:fill="auto"/>
            <w:noWrap/>
            <w:vAlign w:val="center"/>
            <w:hideMark/>
          </w:tcPr>
          <w:p w14:paraId="23BE98E7"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1D079041" w14:textId="77777777" w:rsidTr="00D634AF">
        <w:trPr>
          <w:trHeight w:val="20"/>
        </w:trPr>
        <w:tc>
          <w:tcPr>
            <w:tcW w:w="402" w:type="pct"/>
            <w:shd w:val="clear" w:color="auto" w:fill="auto"/>
            <w:vAlign w:val="center"/>
            <w:hideMark/>
          </w:tcPr>
          <w:p w14:paraId="31A8486C" w14:textId="77777777" w:rsidR="00D634AF" w:rsidRPr="00A445BB" w:rsidRDefault="00D634AF" w:rsidP="00D634AF">
            <w:pPr>
              <w:jc w:val="center"/>
              <w:rPr>
                <w:color w:val="000000"/>
                <w:sz w:val="20"/>
                <w:szCs w:val="20"/>
              </w:rPr>
            </w:pPr>
            <w:r w:rsidRPr="00A445BB">
              <w:rPr>
                <w:color w:val="000000"/>
                <w:sz w:val="20"/>
                <w:szCs w:val="20"/>
              </w:rPr>
              <w:t>19</w:t>
            </w:r>
          </w:p>
        </w:tc>
        <w:tc>
          <w:tcPr>
            <w:tcW w:w="1889" w:type="pct"/>
            <w:shd w:val="clear" w:color="auto" w:fill="auto"/>
            <w:vAlign w:val="center"/>
            <w:hideMark/>
          </w:tcPr>
          <w:p w14:paraId="1FEF2DDB" w14:textId="72F8AA59"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35BEDD23" w14:textId="77777777" w:rsidR="00D634AF" w:rsidRPr="00A445BB" w:rsidRDefault="00D634AF" w:rsidP="00D634AF">
            <w:pPr>
              <w:rPr>
                <w:color w:val="000000"/>
                <w:sz w:val="20"/>
                <w:szCs w:val="20"/>
              </w:rPr>
            </w:pPr>
            <w:r w:rsidRPr="00A445BB">
              <w:rPr>
                <w:color w:val="000000"/>
                <w:sz w:val="20"/>
                <w:szCs w:val="20"/>
              </w:rPr>
              <w:t>Котельная №19</w:t>
            </w:r>
          </w:p>
        </w:tc>
        <w:tc>
          <w:tcPr>
            <w:tcW w:w="1048" w:type="pct"/>
            <w:shd w:val="clear" w:color="auto" w:fill="auto"/>
            <w:noWrap/>
            <w:vAlign w:val="center"/>
            <w:hideMark/>
          </w:tcPr>
          <w:p w14:paraId="7636527E" w14:textId="77777777" w:rsidR="00D634AF" w:rsidRPr="00A445BB" w:rsidRDefault="00D634AF" w:rsidP="00D634AF">
            <w:pPr>
              <w:jc w:val="center"/>
              <w:rPr>
                <w:color w:val="000000"/>
                <w:sz w:val="20"/>
                <w:szCs w:val="20"/>
              </w:rPr>
            </w:pPr>
            <w:r>
              <w:rPr>
                <w:sz w:val="20"/>
                <w:szCs w:val="20"/>
              </w:rPr>
              <w:t>легкое нефтяное</w:t>
            </w:r>
          </w:p>
        </w:tc>
      </w:tr>
      <w:tr w:rsidR="00D634AF" w:rsidRPr="00431814" w14:paraId="2081E770" w14:textId="77777777" w:rsidTr="00D634AF">
        <w:trPr>
          <w:trHeight w:val="20"/>
        </w:trPr>
        <w:tc>
          <w:tcPr>
            <w:tcW w:w="402" w:type="pct"/>
            <w:shd w:val="clear" w:color="auto" w:fill="auto"/>
            <w:vAlign w:val="center"/>
            <w:hideMark/>
          </w:tcPr>
          <w:p w14:paraId="4635D76B" w14:textId="77777777" w:rsidR="00D634AF" w:rsidRPr="00A445BB" w:rsidRDefault="00D634AF" w:rsidP="00D634AF">
            <w:pPr>
              <w:jc w:val="center"/>
              <w:rPr>
                <w:color w:val="000000"/>
                <w:sz w:val="20"/>
                <w:szCs w:val="20"/>
              </w:rPr>
            </w:pPr>
            <w:r w:rsidRPr="00A445BB">
              <w:rPr>
                <w:color w:val="000000"/>
                <w:sz w:val="20"/>
                <w:szCs w:val="20"/>
              </w:rPr>
              <w:t>20</w:t>
            </w:r>
          </w:p>
        </w:tc>
        <w:tc>
          <w:tcPr>
            <w:tcW w:w="1889" w:type="pct"/>
            <w:shd w:val="clear" w:color="auto" w:fill="auto"/>
            <w:vAlign w:val="center"/>
            <w:hideMark/>
          </w:tcPr>
          <w:p w14:paraId="1A95FA7E" w14:textId="09817C33"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06B7665B" w14:textId="77777777" w:rsidR="00D634AF" w:rsidRPr="00A445BB" w:rsidRDefault="00D634AF" w:rsidP="00D634AF">
            <w:pPr>
              <w:rPr>
                <w:color w:val="000000"/>
                <w:sz w:val="20"/>
                <w:szCs w:val="20"/>
              </w:rPr>
            </w:pPr>
            <w:r w:rsidRPr="00A445BB">
              <w:rPr>
                <w:color w:val="000000"/>
                <w:sz w:val="20"/>
                <w:szCs w:val="20"/>
              </w:rPr>
              <w:t>Котельная №20</w:t>
            </w:r>
          </w:p>
        </w:tc>
        <w:tc>
          <w:tcPr>
            <w:tcW w:w="1048" w:type="pct"/>
            <w:shd w:val="clear" w:color="auto" w:fill="auto"/>
            <w:noWrap/>
            <w:vAlign w:val="center"/>
            <w:hideMark/>
          </w:tcPr>
          <w:p w14:paraId="44DE5579"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5B1C4A94" w14:textId="77777777" w:rsidTr="00D634AF">
        <w:trPr>
          <w:trHeight w:val="20"/>
        </w:trPr>
        <w:tc>
          <w:tcPr>
            <w:tcW w:w="402" w:type="pct"/>
            <w:shd w:val="clear" w:color="auto" w:fill="auto"/>
            <w:vAlign w:val="center"/>
            <w:hideMark/>
          </w:tcPr>
          <w:p w14:paraId="32987D6B" w14:textId="77777777" w:rsidR="00D634AF" w:rsidRPr="00A445BB" w:rsidRDefault="00D634AF" w:rsidP="00D634AF">
            <w:pPr>
              <w:jc w:val="center"/>
              <w:rPr>
                <w:color w:val="000000"/>
                <w:sz w:val="20"/>
                <w:szCs w:val="20"/>
              </w:rPr>
            </w:pPr>
            <w:r w:rsidRPr="00A445BB">
              <w:rPr>
                <w:color w:val="000000"/>
                <w:sz w:val="20"/>
                <w:szCs w:val="20"/>
              </w:rPr>
              <w:t>21</w:t>
            </w:r>
          </w:p>
        </w:tc>
        <w:tc>
          <w:tcPr>
            <w:tcW w:w="1889" w:type="pct"/>
            <w:shd w:val="clear" w:color="auto" w:fill="auto"/>
            <w:vAlign w:val="center"/>
            <w:hideMark/>
          </w:tcPr>
          <w:p w14:paraId="1F104186" w14:textId="0786C542"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4DAE6860" w14:textId="77777777" w:rsidR="00D634AF" w:rsidRPr="00A445BB" w:rsidRDefault="00D634AF" w:rsidP="00D634AF">
            <w:pPr>
              <w:rPr>
                <w:color w:val="000000"/>
                <w:sz w:val="20"/>
                <w:szCs w:val="20"/>
              </w:rPr>
            </w:pPr>
            <w:r w:rsidRPr="00A445BB">
              <w:rPr>
                <w:color w:val="000000"/>
                <w:sz w:val="20"/>
                <w:szCs w:val="20"/>
              </w:rPr>
              <w:t>Котельная №21</w:t>
            </w:r>
          </w:p>
        </w:tc>
        <w:tc>
          <w:tcPr>
            <w:tcW w:w="1048" w:type="pct"/>
            <w:shd w:val="clear" w:color="auto" w:fill="auto"/>
            <w:noWrap/>
            <w:vAlign w:val="center"/>
            <w:hideMark/>
          </w:tcPr>
          <w:p w14:paraId="36E71BA5"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2217DD62" w14:textId="77777777" w:rsidTr="00D634AF">
        <w:trPr>
          <w:trHeight w:val="20"/>
        </w:trPr>
        <w:tc>
          <w:tcPr>
            <w:tcW w:w="402" w:type="pct"/>
            <w:shd w:val="clear" w:color="auto" w:fill="auto"/>
            <w:vAlign w:val="center"/>
            <w:hideMark/>
          </w:tcPr>
          <w:p w14:paraId="6765EE19" w14:textId="77777777" w:rsidR="00D634AF" w:rsidRPr="00A445BB" w:rsidRDefault="00D634AF" w:rsidP="00D634AF">
            <w:pPr>
              <w:jc w:val="center"/>
              <w:rPr>
                <w:color w:val="000000"/>
                <w:sz w:val="20"/>
                <w:szCs w:val="20"/>
              </w:rPr>
            </w:pPr>
            <w:r w:rsidRPr="00A445BB">
              <w:rPr>
                <w:color w:val="000000"/>
                <w:sz w:val="20"/>
                <w:szCs w:val="20"/>
              </w:rPr>
              <w:t>22</w:t>
            </w:r>
          </w:p>
        </w:tc>
        <w:tc>
          <w:tcPr>
            <w:tcW w:w="1889" w:type="pct"/>
            <w:shd w:val="clear" w:color="auto" w:fill="auto"/>
            <w:vAlign w:val="center"/>
            <w:hideMark/>
          </w:tcPr>
          <w:p w14:paraId="4C6C2938" w14:textId="2F9FE015"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6C763803" w14:textId="77777777" w:rsidR="00D634AF" w:rsidRPr="00A445BB" w:rsidRDefault="00D634AF" w:rsidP="00D634AF">
            <w:pPr>
              <w:rPr>
                <w:color w:val="000000"/>
                <w:sz w:val="20"/>
                <w:szCs w:val="20"/>
              </w:rPr>
            </w:pPr>
            <w:r w:rsidRPr="00A445BB">
              <w:rPr>
                <w:color w:val="000000"/>
                <w:sz w:val="20"/>
                <w:szCs w:val="20"/>
              </w:rPr>
              <w:t>Котельная №22</w:t>
            </w:r>
          </w:p>
        </w:tc>
        <w:tc>
          <w:tcPr>
            <w:tcW w:w="1048" w:type="pct"/>
            <w:shd w:val="clear" w:color="auto" w:fill="auto"/>
            <w:noWrap/>
            <w:vAlign w:val="center"/>
            <w:hideMark/>
          </w:tcPr>
          <w:p w14:paraId="0E4FAFCC"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560259E2" w14:textId="77777777" w:rsidTr="00D634AF">
        <w:trPr>
          <w:trHeight w:val="20"/>
        </w:trPr>
        <w:tc>
          <w:tcPr>
            <w:tcW w:w="402" w:type="pct"/>
            <w:shd w:val="clear" w:color="auto" w:fill="auto"/>
            <w:vAlign w:val="center"/>
            <w:hideMark/>
          </w:tcPr>
          <w:p w14:paraId="0894BBE4" w14:textId="77777777" w:rsidR="00D634AF" w:rsidRPr="00A445BB" w:rsidRDefault="00D634AF" w:rsidP="00D634AF">
            <w:pPr>
              <w:jc w:val="center"/>
              <w:rPr>
                <w:color w:val="000000"/>
                <w:sz w:val="20"/>
                <w:szCs w:val="20"/>
              </w:rPr>
            </w:pPr>
            <w:r w:rsidRPr="00A445BB">
              <w:rPr>
                <w:color w:val="000000"/>
                <w:sz w:val="20"/>
                <w:szCs w:val="20"/>
              </w:rPr>
              <w:t>23</w:t>
            </w:r>
          </w:p>
        </w:tc>
        <w:tc>
          <w:tcPr>
            <w:tcW w:w="1889" w:type="pct"/>
            <w:shd w:val="clear" w:color="auto" w:fill="auto"/>
            <w:vAlign w:val="center"/>
            <w:hideMark/>
          </w:tcPr>
          <w:p w14:paraId="4CF8D1A6" w14:textId="5A004F2C"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008FB383" w14:textId="77777777" w:rsidR="00D634AF" w:rsidRPr="00A445BB" w:rsidRDefault="00D634AF" w:rsidP="00D634AF">
            <w:pPr>
              <w:rPr>
                <w:color w:val="000000"/>
                <w:sz w:val="20"/>
                <w:szCs w:val="20"/>
              </w:rPr>
            </w:pPr>
            <w:r w:rsidRPr="00A445BB">
              <w:rPr>
                <w:color w:val="000000"/>
                <w:sz w:val="20"/>
                <w:szCs w:val="20"/>
              </w:rPr>
              <w:t>Котельная №23</w:t>
            </w:r>
          </w:p>
        </w:tc>
        <w:tc>
          <w:tcPr>
            <w:tcW w:w="1048" w:type="pct"/>
            <w:shd w:val="clear" w:color="auto" w:fill="auto"/>
            <w:noWrap/>
            <w:vAlign w:val="center"/>
            <w:hideMark/>
          </w:tcPr>
          <w:p w14:paraId="23E652C7"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55FF0DFF" w14:textId="77777777" w:rsidTr="00D634AF">
        <w:trPr>
          <w:trHeight w:val="20"/>
        </w:trPr>
        <w:tc>
          <w:tcPr>
            <w:tcW w:w="402" w:type="pct"/>
            <w:shd w:val="clear" w:color="auto" w:fill="auto"/>
            <w:vAlign w:val="center"/>
            <w:hideMark/>
          </w:tcPr>
          <w:p w14:paraId="333F2448" w14:textId="77777777" w:rsidR="00D634AF" w:rsidRPr="00A445BB" w:rsidRDefault="00D634AF" w:rsidP="00D634AF">
            <w:pPr>
              <w:jc w:val="center"/>
              <w:rPr>
                <w:color w:val="000000"/>
                <w:sz w:val="20"/>
                <w:szCs w:val="20"/>
              </w:rPr>
            </w:pPr>
            <w:r w:rsidRPr="00A445BB">
              <w:rPr>
                <w:color w:val="000000"/>
                <w:sz w:val="20"/>
                <w:szCs w:val="20"/>
              </w:rPr>
              <w:t>24</w:t>
            </w:r>
          </w:p>
        </w:tc>
        <w:tc>
          <w:tcPr>
            <w:tcW w:w="1889" w:type="pct"/>
            <w:shd w:val="clear" w:color="auto" w:fill="auto"/>
            <w:vAlign w:val="center"/>
            <w:hideMark/>
          </w:tcPr>
          <w:p w14:paraId="185FB2FA" w14:textId="2D61F87C"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2A61EBFA" w14:textId="77777777" w:rsidR="00D634AF" w:rsidRPr="00A445BB" w:rsidRDefault="00D634AF" w:rsidP="00D634AF">
            <w:pPr>
              <w:rPr>
                <w:color w:val="000000"/>
                <w:sz w:val="20"/>
                <w:szCs w:val="20"/>
              </w:rPr>
            </w:pPr>
            <w:r w:rsidRPr="00A445BB">
              <w:rPr>
                <w:color w:val="000000"/>
                <w:sz w:val="20"/>
                <w:szCs w:val="20"/>
              </w:rPr>
              <w:t xml:space="preserve">Котельная </w:t>
            </w:r>
            <w:r>
              <w:rPr>
                <w:color w:val="000000"/>
                <w:sz w:val="20"/>
                <w:szCs w:val="20"/>
              </w:rPr>
              <w:t>№24</w:t>
            </w:r>
          </w:p>
        </w:tc>
        <w:tc>
          <w:tcPr>
            <w:tcW w:w="1048" w:type="pct"/>
            <w:shd w:val="clear" w:color="auto" w:fill="auto"/>
            <w:noWrap/>
            <w:vAlign w:val="center"/>
            <w:hideMark/>
          </w:tcPr>
          <w:p w14:paraId="09A6906B" w14:textId="77777777" w:rsidR="00D634AF" w:rsidRPr="00A445BB" w:rsidRDefault="00D634AF" w:rsidP="00D634AF">
            <w:pPr>
              <w:jc w:val="center"/>
              <w:rPr>
                <w:color w:val="000000"/>
                <w:sz w:val="20"/>
                <w:szCs w:val="20"/>
              </w:rPr>
            </w:pPr>
            <w:r w:rsidRPr="00A445BB">
              <w:rPr>
                <w:sz w:val="20"/>
                <w:szCs w:val="20"/>
              </w:rPr>
              <w:t>природный газ</w:t>
            </w:r>
          </w:p>
        </w:tc>
      </w:tr>
    </w:tbl>
    <w:p w14:paraId="1D9A61A6" w14:textId="77777777" w:rsidR="003F76DC" w:rsidRDefault="003F76DC" w:rsidP="00842B62">
      <w:pPr>
        <w:pStyle w:val="Maximyz"/>
      </w:pPr>
    </w:p>
    <w:p w14:paraId="241FA773" w14:textId="389D4114" w:rsidR="00842B62" w:rsidRDefault="00842B62" w:rsidP="00842B62">
      <w:pPr>
        <w:pStyle w:val="Maximyz"/>
      </w:pPr>
      <w:r>
        <w:t>В</w:t>
      </w:r>
      <w:r w:rsidRPr="00F52082">
        <w:t>озобновляемы</w:t>
      </w:r>
      <w:r>
        <w:t>е</w:t>
      </w:r>
      <w:r w:rsidRPr="00F52082">
        <w:t xml:space="preserve"> источник</w:t>
      </w:r>
      <w:r w:rsidR="003F76DC">
        <w:t>и</w:t>
      </w:r>
      <w:r w:rsidRPr="00F52082">
        <w:t xml:space="preserve"> энергии и местны</w:t>
      </w:r>
      <w:r>
        <w:t>е</w:t>
      </w:r>
      <w:r w:rsidRPr="00F52082">
        <w:t xml:space="preserve"> вид</w:t>
      </w:r>
      <w:r w:rsidR="003F76DC">
        <w:t>ы</w:t>
      </w:r>
      <w:r w:rsidRPr="00F52082">
        <w:t xml:space="preserve"> топлива</w:t>
      </w:r>
      <w:r>
        <w:t xml:space="preserve"> не используются.</w:t>
      </w:r>
    </w:p>
    <w:p w14:paraId="03D67B81" w14:textId="77777777" w:rsidR="00D634AF" w:rsidRDefault="00D634AF" w:rsidP="00842B62">
      <w:pPr>
        <w:pStyle w:val="Maximyz"/>
      </w:pPr>
    </w:p>
    <w:p w14:paraId="46220F68" w14:textId="3C3165FA" w:rsidR="00F15B4D" w:rsidRDefault="00F15B4D" w:rsidP="00F15B4D">
      <w:pPr>
        <w:pStyle w:val="23"/>
      </w:pPr>
      <w:bookmarkStart w:id="139" w:name="_Toc210839347"/>
      <w:r>
        <w:t>Виды топлива (в случае, если топливом является уголь, - вид ископаемого угля в соответствии с Межгосударственным стандартом </w:t>
      </w:r>
      <w:hyperlink r:id="rId101" w:history="1">
        <w:r>
          <w:t>ГОСТ 25543-2013</w:t>
        </w:r>
      </w:hyperlink>
      <w:r>
        <w:t>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139"/>
    </w:p>
    <w:p w14:paraId="361166BD" w14:textId="3AAD28A2" w:rsidR="007055BE" w:rsidRDefault="007055BE" w:rsidP="007055BE">
      <w:pPr>
        <w:pStyle w:val="Maximyz"/>
        <w:rPr>
          <w:lang w:eastAsia="en-US"/>
        </w:rPr>
      </w:pPr>
      <w:r>
        <w:rPr>
          <w:lang w:eastAsia="en-US"/>
        </w:rPr>
        <w:t xml:space="preserve">Основным видом топлива для котельных </w:t>
      </w:r>
      <w:r w:rsidR="005C72BD">
        <w:rPr>
          <w:lang w:eastAsia="en-US"/>
        </w:rPr>
        <w:t>муниципального округа Лотошино</w:t>
      </w:r>
      <w:r>
        <w:rPr>
          <w:lang w:eastAsia="en-US"/>
        </w:rPr>
        <w:t xml:space="preserve"> является природный газ. </w:t>
      </w:r>
    </w:p>
    <w:p w14:paraId="549F2452" w14:textId="77777777" w:rsidR="007055BE" w:rsidRDefault="007055BE" w:rsidP="007055BE">
      <w:pPr>
        <w:pStyle w:val="Maximyz"/>
        <w:spacing w:after="240"/>
        <w:rPr>
          <w:rStyle w:val="mark"/>
        </w:rPr>
      </w:pPr>
      <w:r w:rsidRPr="00DA4A49">
        <w:rPr>
          <w:rStyle w:val="mark"/>
        </w:rPr>
        <w:t>В котельных, действующих на территории муниципального образования, используются следующие виды топлива:</w:t>
      </w:r>
    </w:p>
    <w:p w14:paraId="784143EA" w14:textId="77777777" w:rsidR="007055BE" w:rsidRPr="00DA4A49" w:rsidRDefault="007055BE" w:rsidP="007055BE">
      <w:pPr>
        <w:pStyle w:val="Maximyz"/>
        <w:numPr>
          <w:ilvl w:val="0"/>
          <w:numId w:val="90"/>
        </w:numPr>
        <w:rPr>
          <w:rStyle w:val="mark"/>
        </w:rPr>
      </w:pPr>
      <w:r>
        <w:rPr>
          <w:rStyle w:val="mark"/>
        </w:rPr>
        <w:t>Газ</w:t>
      </w:r>
      <w:r w:rsidRPr="00DA4A49">
        <w:rPr>
          <w:rStyle w:val="mark"/>
        </w:rPr>
        <w:t xml:space="preserve"> – низшая теплота сгорания </w:t>
      </w:r>
      <w:r>
        <w:rPr>
          <w:rStyle w:val="mark"/>
        </w:rPr>
        <w:t xml:space="preserve">7979-8145 </w:t>
      </w:r>
      <w:r w:rsidRPr="00DA4A49">
        <w:rPr>
          <w:rStyle w:val="mark"/>
        </w:rPr>
        <w:t>ккал/</w:t>
      </w:r>
      <w:r>
        <w:rPr>
          <w:rStyle w:val="mark"/>
        </w:rPr>
        <w:t>м</w:t>
      </w:r>
      <w:r w:rsidRPr="0051612A">
        <w:rPr>
          <w:rStyle w:val="mark"/>
          <w:vertAlign w:val="superscript"/>
        </w:rPr>
        <w:t>3</w:t>
      </w:r>
      <w:r w:rsidRPr="00DA4A49">
        <w:rPr>
          <w:rStyle w:val="mark"/>
        </w:rPr>
        <w:t>;</w:t>
      </w:r>
    </w:p>
    <w:p w14:paraId="7AD757F3" w14:textId="77777777" w:rsidR="007055BE" w:rsidRDefault="007055BE" w:rsidP="007055BE">
      <w:pPr>
        <w:pStyle w:val="Maximyz"/>
        <w:numPr>
          <w:ilvl w:val="0"/>
          <w:numId w:val="90"/>
        </w:numPr>
        <w:rPr>
          <w:rStyle w:val="mark"/>
        </w:rPr>
      </w:pPr>
      <w:r>
        <w:rPr>
          <w:rStyle w:val="mark"/>
        </w:rPr>
        <w:lastRenderedPageBreak/>
        <w:t>Дизельное топливо</w:t>
      </w:r>
      <w:r w:rsidRPr="00DA4A49">
        <w:rPr>
          <w:rStyle w:val="mark"/>
        </w:rPr>
        <w:t xml:space="preserve"> – низшая теплота сгорания </w:t>
      </w:r>
      <w:r>
        <w:rPr>
          <w:rStyle w:val="mark"/>
        </w:rPr>
        <w:t>10300</w:t>
      </w:r>
      <w:r w:rsidRPr="00DA4A49">
        <w:rPr>
          <w:rStyle w:val="mark"/>
        </w:rPr>
        <w:t xml:space="preserve"> ккал/кг;</w:t>
      </w:r>
    </w:p>
    <w:p w14:paraId="3255ED81" w14:textId="38DCD7C1" w:rsidR="007055BE" w:rsidRPr="002E53E7" w:rsidRDefault="007055BE" w:rsidP="007055BE">
      <w:pPr>
        <w:pStyle w:val="Maximyz"/>
        <w:rPr>
          <w:lang w:eastAsia="en-US"/>
        </w:rPr>
      </w:pPr>
      <w:r w:rsidRPr="003D32D9">
        <w:rPr>
          <w:lang w:eastAsia="en-US"/>
        </w:rPr>
        <w:t xml:space="preserve">Доля топлив, используемых для производства тепловой энергии по каждой системе теплоснабжения </w:t>
      </w:r>
      <w:r w:rsidR="005C72BD">
        <w:rPr>
          <w:lang w:eastAsia="en-US"/>
        </w:rPr>
        <w:t>муниципального округа Лотошино</w:t>
      </w:r>
      <w:r w:rsidRPr="003D32D9">
        <w:rPr>
          <w:lang w:eastAsia="en-US"/>
        </w:rPr>
        <w:t xml:space="preserve"> </w:t>
      </w:r>
      <w:r w:rsidRPr="002E53E7">
        <w:rPr>
          <w:lang w:eastAsia="en-US"/>
        </w:rPr>
        <w:t>представлен в таблице</w:t>
      </w:r>
      <w:r>
        <w:rPr>
          <w:lang w:eastAsia="en-US"/>
        </w:rPr>
        <w:t xml:space="preserve"> </w:t>
      </w:r>
      <w:r>
        <w:rPr>
          <w:lang w:eastAsia="en-US"/>
        </w:rPr>
        <w:fldChar w:fldCharType="begin"/>
      </w:r>
      <w:r>
        <w:rPr>
          <w:lang w:eastAsia="en-US"/>
        </w:rPr>
        <w:instrText xml:space="preserve"> REF _Ref134098632 \h  \* MERGEFORMAT </w:instrText>
      </w:r>
      <w:r>
        <w:rPr>
          <w:lang w:eastAsia="en-US"/>
        </w:rPr>
      </w:r>
      <w:r>
        <w:rPr>
          <w:lang w:eastAsia="en-US"/>
        </w:rPr>
        <w:fldChar w:fldCharType="separate"/>
      </w:r>
      <w:r w:rsidR="00730D11" w:rsidRPr="00730D11">
        <w:rPr>
          <w:vanish/>
        </w:rPr>
        <w:t xml:space="preserve">Таблица </w:t>
      </w:r>
      <w:r w:rsidR="00730D11">
        <w:rPr>
          <w:noProof/>
        </w:rPr>
        <w:t>8</w:t>
      </w:r>
      <w:r w:rsidR="00730D11">
        <w:t>.</w:t>
      </w:r>
      <w:r w:rsidR="00730D11">
        <w:rPr>
          <w:noProof/>
        </w:rPr>
        <w:t>3</w:t>
      </w:r>
      <w:r>
        <w:rPr>
          <w:lang w:eastAsia="en-US"/>
        </w:rPr>
        <w:fldChar w:fldCharType="end"/>
      </w:r>
    </w:p>
    <w:p w14:paraId="25853AD1" w14:textId="77777777" w:rsidR="007055BE" w:rsidRPr="002E53E7" w:rsidRDefault="007055BE" w:rsidP="007055BE">
      <w:pPr>
        <w:rPr>
          <w:lang w:eastAsia="en-US"/>
        </w:rPr>
      </w:pPr>
    </w:p>
    <w:p w14:paraId="032E2C50" w14:textId="5C163342" w:rsidR="007055BE" w:rsidRDefault="007055BE" w:rsidP="007055BE">
      <w:pPr>
        <w:pStyle w:val="aff6"/>
        <w:keepNext/>
        <w:rPr>
          <w:lang w:eastAsia="en-US"/>
        </w:rPr>
      </w:pPr>
      <w:bookmarkStart w:id="140" w:name="_Ref134098632"/>
      <w:r w:rsidRPr="002E53E7">
        <w:t xml:space="preserve">Таблица </w:t>
      </w:r>
      <w:fldSimple w:instr=" STYLEREF 1 \s ">
        <w:r w:rsidR="00730D11">
          <w:rPr>
            <w:noProof/>
          </w:rPr>
          <w:t>8</w:t>
        </w:r>
      </w:fldSimple>
      <w:r>
        <w:t>.</w:t>
      </w:r>
      <w:fldSimple w:instr=" SEQ Таблица \* ARABIC \s 1 ">
        <w:r w:rsidR="00730D11">
          <w:rPr>
            <w:noProof/>
          </w:rPr>
          <w:t>3</w:t>
        </w:r>
      </w:fldSimple>
      <w:bookmarkEnd w:id="140"/>
      <w:r w:rsidRPr="002E53E7">
        <w:t xml:space="preserve"> – </w:t>
      </w:r>
      <w:r>
        <w:rPr>
          <w:lang w:eastAsia="en-US"/>
        </w:rPr>
        <w:t xml:space="preserve">Доля топлив, </w:t>
      </w:r>
      <w:r w:rsidRPr="003D32D9">
        <w:rPr>
          <w:lang w:eastAsia="en-US"/>
        </w:rPr>
        <w:t xml:space="preserve">используемых для производства тепловой энергии по каждой системе теплоснабжения </w:t>
      </w:r>
      <w:r w:rsidR="005C72BD">
        <w:rPr>
          <w:lang w:eastAsia="en-US"/>
        </w:rPr>
        <w:t>муниципального округа Лотошино</w:t>
      </w:r>
      <w:r w:rsidRPr="00967720">
        <w:rPr>
          <w:lang w:eastAsia="en-US"/>
        </w:rPr>
        <w:t xml:space="preserve"> </w:t>
      </w:r>
    </w:p>
    <w:tbl>
      <w:tblPr>
        <w:tblW w:w="0" w:type="auto"/>
        <w:tblLayout w:type="fixed"/>
        <w:tblLook w:val="04A0" w:firstRow="1" w:lastRow="0" w:firstColumn="1" w:lastColumn="0" w:noHBand="0" w:noVBand="1"/>
      </w:tblPr>
      <w:tblGrid>
        <w:gridCol w:w="562"/>
        <w:gridCol w:w="2552"/>
        <w:gridCol w:w="1843"/>
        <w:gridCol w:w="1134"/>
        <w:gridCol w:w="919"/>
        <w:gridCol w:w="778"/>
        <w:gridCol w:w="778"/>
        <w:gridCol w:w="778"/>
      </w:tblGrid>
      <w:tr w:rsidR="00D634AF" w:rsidRPr="00991F7C" w14:paraId="1EDC4350" w14:textId="77777777" w:rsidTr="00D634AF">
        <w:trPr>
          <w:trHeight w:val="340"/>
          <w:tblHeader/>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C653A3" w14:textId="77777777" w:rsidR="00D634AF" w:rsidRPr="00991F7C" w:rsidRDefault="00D634AF" w:rsidP="00D634AF">
            <w:pPr>
              <w:jc w:val="center"/>
              <w:rPr>
                <w:color w:val="000000"/>
                <w:sz w:val="20"/>
                <w:szCs w:val="20"/>
              </w:rPr>
            </w:pPr>
            <w:r w:rsidRPr="00991F7C">
              <w:rPr>
                <w:color w:val="000000"/>
                <w:sz w:val="20"/>
                <w:szCs w:val="20"/>
              </w:rPr>
              <w:t>№ п/п</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8361C4" w14:textId="77777777" w:rsidR="00D634AF" w:rsidRPr="00991F7C" w:rsidRDefault="00D634AF" w:rsidP="00D634AF">
            <w:pPr>
              <w:jc w:val="center"/>
              <w:rPr>
                <w:color w:val="000000"/>
                <w:sz w:val="20"/>
                <w:szCs w:val="20"/>
              </w:rPr>
            </w:pPr>
            <w:r w:rsidRPr="00991F7C">
              <w:rPr>
                <w:color w:val="000000"/>
                <w:sz w:val="20"/>
                <w:szCs w:val="20"/>
              </w:rPr>
              <w:t>Наименование ТСО</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4A75F8" w14:textId="77777777" w:rsidR="00D634AF" w:rsidRPr="00991F7C" w:rsidRDefault="00D634AF" w:rsidP="00D634AF">
            <w:pPr>
              <w:jc w:val="center"/>
              <w:rPr>
                <w:color w:val="000000"/>
                <w:sz w:val="20"/>
                <w:szCs w:val="20"/>
              </w:rPr>
            </w:pPr>
            <w:r w:rsidRPr="00991F7C">
              <w:rPr>
                <w:color w:val="000000"/>
                <w:sz w:val="20"/>
                <w:szCs w:val="20"/>
              </w:rPr>
              <w:t xml:space="preserve">Наименование </w:t>
            </w:r>
            <w:r>
              <w:rPr>
                <w:color w:val="000000"/>
                <w:sz w:val="20"/>
                <w:szCs w:val="20"/>
              </w:rPr>
              <w:t>источника</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9C75CB" w14:textId="77777777" w:rsidR="00D634AF" w:rsidRPr="00991F7C" w:rsidRDefault="00D634AF" w:rsidP="00D634AF">
            <w:pPr>
              <w:jc w:val="center"/>
              <w:rPr>
                <w:color w:val="000000"/>
                <w:sz w:val="20"/>
                <w:szCs w:val="20"/>
              </w:rPr>
            </w:pPr>
            <w:r>
              <w:rPr>
                <w:color w:val="000000"/>
                <w:sz w:val="20"/>
                <w:szCs w:val="20"/>
              </w:rPr>
              <w:t>Реализация ТЭ</w:t>
            </w:r>
            <w:r w:rsidRPr="00991F7C">
              <w:rPr>
                <w:color w:val="000000"/>
                <w:sz w:val="20"/>
                <w:szCs w:val="20"/>
              </w:rPr>
              <w:t>, Гкал</w:t>
            </w:r>
          </w:p>
        </w:tc>
        <w:tc>
          <w:tcPr>
            <w:tcW w:w="3253" w:type="dxa"/>
            <w:gridSpan w:val="4"/>
            <w:tcBorders>
              <w:top w:val="single" w:sz="4" w:space="0" w:color="auto"/>
              <w:left w:val="nil"/>
              <w:bottom w:val="single" w:sz="4" w:space="0" w:color="auto"/>
              <w:right w:val="single" w:sz="4" w:space="0" w:color="auto"/>
            </w:tcBorders>
            <w:shd w:val="clear" w:color="auto" w:fill="auto"/>
            <w:noWrap/>
            <w:vAlign w:val="center"/>
            <w:hideMark/>
          </w:tcPr>
          <w:p w14:paraId="485FF09F" w14:textId="77777777" w:rsidR="00D634AF" w:rsidRPr="00991F7C" w:rsidRDefault="00D634AF" w:rsidP="00D634AF">
            <w:pPr>
              <w:jc w:val="center"/>
              <w:rPr>
                <w:color w:val="000000"/>
                <w:sz w:val="20"/>
                <w:szCs w:val="20"/>
              </w:rPr>
            </w:pPr>
            <w:r w:rsidRPr="00991F7C">
              <w:rPr>
                <w:color w:val="000000"/>
                <w:sz w:val="20"/>
                <w:szCs w:val="20"/>
              </w:rPr>
              <w:t>Доля вида топлива в общем расходе топлива, %</w:t>
            </w:r>
          </w:p>
          <w:p w14:paraId="239ED19D" w14:textId="77777777" w:rsidR="00D634AF" w:rsidRPr="00991F7C" w:rsidRDefault="00D634AF" w:rsidP="00D634AF">
            <w:pPr>
              <w:jc w:val="center"/>
              <w:rPr>
                <w:color w:val="000000"/>
                <w:sz w:val="20"/>
                <w:szCs w:val="20"/>
              </w:rPr>
            </w:pPr>
          </w:p>
        </w:tc>
      </w:tr>
      <w:tr w:rsidR="00D634AF" w:rsidRPr="00991F7C" w14:paraId="4B0D1FDE" w14:textId="77777777" w:rsidTr="00D634AF">
        <w:trPr>
          <w:trHeight w:val="340"/>
          <w:tblHeader/>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030F0E49" w14:textId="77777777" w:rsidR="00D634AF" w:rsidRPr="00991F7C" w:rsidRDefault="00D634AF" w:rsidP="00D634AF">
            <w:pPr>
              <w:jc w:val="center"/>
              <w:rPr>
                <w:color w:val="000000"/>
                <w:sz w:val="20"/>
                <w:szCs w:val="20"/>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73A3BF2A" w14:textId="77777777" w:rsidR="00D634AF" w:rsidRPr="00991F7C" w:rsidRDefault="00D634AF" w:rsidP="00D634AF">
            <w:pPr>
              <w:jc w:val="center"/>
              <w:rPr>
                <w:color w:val="000000"/>
                <w:sz w:val="20"/>
                <w:szCs w:val="20"/>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BE99463" w14:textId="77777777" w:rsidR="00D634AF" w:rsidRPr="00991F7C" w:rsidRDefault="00D634AF" w:rsidP="00D634AF">
            <w:pPr>
              <w:jc w:val="center"/>
              <w:rPr>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AEE7A8B" w14:textId="77777777" w:rsidR="00D634AF" w:rsidRPr="00991F7C" w:rsidRDefault="00D634AF" w:rsidP="00D634AF">
            <w:pPr>
              <w:jc w:val="center"/>
              <w:rPr>
                <w:color w:val="000000"/>
                <w:sz w:val="20"/>
                <w:szCs w:val="20"/>
              </w:rPr>
            </w:pPr>
          </w:p>
        </w:tc>
        <w:tc>
          <w:tcPr>
            <w:tcW w:w="919" w:type="dxa"/>
            <w:tcBorders>
              <w:top w:val="nil"/>
              <w:left w:val="nil"/>
              <w:bottom w:val="single" w:sz="4" w:space="0" w:color="auto"/>
              <w:right w:val="single" w:sz="4" w:space="0" w:color="auto"/>
            </w:tcBorders>
            <w:shd w:val="clear" w:color="auto" w:fill="auto"/>
            <w:noWrap/>
            <w:vAlign w:val="center"/>
            <w:hideMark/>
          </w:tcPr>
          <w:p w14:paraId="29E02BF2" w14:textId="77777777" w:rsidR="00D634AF" w:rsidRPr="00991F7C" w:rsidRDefault="00D634AF" w:rsidP="00D634AF">
            <w:pPr>
              <w:jc w:val="center"/>
              <w:rPr>
                <w:color w:val="000000"/>
                <w:sz w:val="20"/>
                <w:szCs w:val="20"/>
              </w:rPr>
            </w:pPr>
            <w:r w:rsidRPr="00991F7C">
              <w:rPr>
                <w:color w:val="000000"/>
                <w:sz w:val="20"/>
                <w:szCs w:val="20"/>
              </w:rPr>
              <w:t>Газ</w:t>
            </w:r>
          </w:p>
        </w:tc>
        <w:tc>
          <w:tcPr>
            <w:tcW w:w="778" w:type="dxa"/>
            <w:tcBorders>
              <w:top w:val="nil"/>
              <w:left w:val="nil"/>
              <w:bottom w:val="single" w:sz="4" w:space="0" w:color="auto"/>
              <w:right w:val="single" w:sz="4" w:space="0" w:color="auto"/>
            </w:tcBorders>
            <w:shd w:val="clear" w:color="auto" w:fill="auto"/>
            <w:noWrap/>
            <w:vAlign w:val="center"/>
            <w:hideMark/>
          </w:tcPr>
          <w:p w14:paraId="1802A9B9" w14:textId="77777777" w:rsidR="00D634AF" w:rsidRPr="00991F7C" w:rsidRDefault="00D634AF" w:rsidP="00D634AF">
            <w:pPr>
              <w:jc w:val="center"/>
              <w:rPr>
                <w:color w:val="000000"/>
                <w:sz w:val="20"/>
                <w:szCs w:val="20"/>
              </w:rPr>
            </w:pPr>
            <w:r>
              <w:rPr>
                <w:color w:val="000000"/>
                <w:sz w:val="20"/>
                <w:szCs w:val="20"/>
              </w:rPr>
              <w:t>Пеллеты</w:t>
            </w:r>
          </w:p>
        </w:tc>
        <w:tc>
          <w:tcPr>
            <w:tcW w:w="778" w:type="dxa"/>
            <w:tcBorders>
              <w:top w:val="nil"/>
              <w:left w:val="nil"/>
              <w:bottom w:val="single" w:sz="4" w:space="0" w:color="auto"/>
              <w:right w:val="single" w:sz="4" w:space="0" w:color="auto"/>
            </w:tcBorders>
            <w:shd w:val="clear" w:color="auto" w:fill="auto"/>
            <w:noWrap/>
            <w:vAlign w:val="center"/>
            <w:hideMark/>
          </w:tcPr>
          <w:p w14:paraId="3935EAA2" w14:textId="77777777" w:rsidR="00D634AF" w:rsidRPr="00991F7C" w:rsidRDefault="00D634AF" w:rsidP="00D634AF">
            <w:pPr>
              <w:jc w:val="center"/>
              <w:rPr>
                <w:color w:val="000000"/>
                <w:sz w:val="20"/>
                <w:szCs w:val="20"/>
              </w:rPr>
            </w:pPr>
            <w:r w:rsidRPr="00991F7C">
              <w:rPr>
                <w:color w:val="000000"/>
                <w:sz w:val="20"/>
                <w:szCs w:val="20"/>
              </w:rPr>
              <w:t>Дизельное</w:t>
            </w:r>
          </w:p>
        </w:tc>
        <w:tc>
          <w:tcPr>
            <w:tcW w:w="778" w:type="dxa"/>
            <w:tcBorders>
              <w:top w:val="nil"/>
              <w:left w:val="nil"/>
              <w:bottom w:val="single" w:sz="4" w:space="0" w:color="auto"/>
              <w:right w:val="single" w:sz="4" w:space="0" w:color="auto"/>
            </w:tcBorders>
            <w:shd w:val="clear" w:color="auto" w:fill="auto"/>
            <w:noWrap/>
            <w:vAlign w:val="center"/>
            <w:hideMark/>
          </w:tcPr>
          <w:p w14:paraId="64772D2E" w14:textId="77777777" w:rsidR="00D634AF" w:rsidRPr="00991F7C" w:rsidRDefault="00D634AF" w:rsidP="00D634AF">
            <w:pPr>
              <w:jc w:val="center"/>
              <w:rPr>
                <w:color w:val="000000"/>
                <w:sz w:val="20"/>
                <w:szCs w:val="20"/>
              </w:rPr>
            </w:pPr>
            <w:r w:rsidRPr="00991F7C">
              <w:rPr>
                <w:color w:val="000000"/>
                <w:sz w:val="20"/>
                <w:szCs w:val="20"/>
              </w:rPr>
              <w:t>Электр-во</w:t>
            </w:r>
          </w:p>
        </w:tc>
      </w:tr>
      <w:tr w:rsidR="00D634AF" w:rsidRPr="00991F7C" w14:paraId="4829343C"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18C5F8A" w14:textId="77777777" w:rsidR="00D634AF" w:rsidRPr="00991F7C" w:rsidRDefault="00D634AF" w:rsidP="00D634AF">
            <w:pPr>
              <w:jc w:val="center"/>
              <w:rPr>
                <w:color w:val="000000"/>
                <w:sz w:val="20"/>
                <w:szCs w:val="20"/>
              </w:rPr>
            </w:pPr>
            <w:r w:rsidRPr="00991F7C">
              <w:rPr>
                <w:color w:val="000000"/>
                <w:sz w:val="20"/>
                <w:szCs w:val="20"/>
              </w:rPr>
              <w:t>1</w:t>
            </w:r>
          </w:p>
        </w:tc>
        <w:tc>
          <w:tcPr>
            <w:tcW w:w="2552" w:type="dxa"/>
            <w:tcBorders>
              <w:top w:val="nil"/>
              <w:left w:val="nil"/>
              <w:bottom w:val="single" w:sz="4" w:space="0" w:color="auto"/>
              <w:right w:val="single" w:sz="4" w:space="0" w:color="auto"/>
            </w:tcBorders>
            <w:shd w:val="clear" w:color="auto" w:fill="auto"/>
            <w:hideMark/>
          </w:tcPr>
          <w:p w14:paraId="113A0D73" w14:textId="1B7C0076"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7B229FDC" w14:textId="77777777" w:rsidR="00D634AF" w:rsidRPr="00991F7C" w:rsidRDefault="00D634AF" w:rsidP="00D634AF">
            <w:pPr>
              <w:jc w:val="center"/>
              <w:rPr>
                <w:color w:val="000000"/>
                <w:sz w:val="20"/>
                <w:szCs w:val="20"/>
              </w:rPr>
            </w:pPr>
            <w:r w:rsidRPr="00713A2E">
              <w:rPr>
                <w:color w:val="000000"/>
                <w:sz w:val="20"/>
                <w:szCs w:val="20"/>
              </w:rPr>
              <w:t>Котельная №1</w:t>
            </w:r>
          </w:p>
        </w:tc>
        <w:tc>
          <w:tcPr>
            <w:tcW w:w="1134" w:type="dxa"/>
            <w:tcBorders>
              <w:top w:val="nil"/>
              <w:left w:val="nil"/>
              <w:bottom w:val="single" w:sz="4" w:space="0" w:color="auto"/>
              <w:right w:val="single" w:sz="4" w:space="0" w:color="auto"/>
            </w:tcBorders>
            <w:shd w:val="clear" w:color="auto" w:fill="auto"/>
            <w:noWrap/>
            <w:vAlign w:val="center"/>
          </w:tcPr>
          <w:p w14:paraId="7A5BA5C4" w14:textId="77777777" w:rsidR="00D634AF" w:rsidRPr="008B7000" w:rsidRDefault="00D634AF" w:rsidP="00D634AF">
            <w:pPr>
              <w:jc w:val="center"/>
              <w:rPr>
                <w:color w:val="000000"/>
                <w:sz w:val="20"/>
                <w:szCs w:val="20"/>
              </w:rPr>
            </w:pPr>
            <w:r w:rsidRPr="008B7000">
              <w:rPr>
                <w:sz w:val="20"/>
                <w:szCs w:val="20"/>
              </w:rPr>
              <w:t>24615,4</w:t>
            </w:r>
          </w:p>
        </w:tc>
        <w:tc>
          <w:tcPr>
            <w:tcW w:w="919" w:type="dxa"/>
            <w:tcBorders>
              <w:top w:val="nil"/>
              <w:left w:val="nil"/>
              <w:bottom w:val="single" w:sz="4" w:space="0" w:color="auto"/>
              <w:right w:val="single" w:sz="4" w:space="0" w:color="auto"/>
            </w:tcBorders>
            <w:shd w:val="clear" w:color="auto" w:fill="auto"/>
            <w:noWrap/>
            <w:vAlign w:val="center"/>
            <w:hideMark/>
          </w:tcPr>
          <w:p w14:paraId="28F3514E"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tcPr>
          <w:p w14:paraId="1982F5FB"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tcPr>
          <w:p w14:paraId="50234D17"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tcPr>
          <w:p w14:paraId="755139F4" w14:textId="77777777" w:rsidR="00D634AF" w:rsidRPr="00991F7C" w:rsidRDefault="00D634AF" w:rsidP="00D634AF">
            <w:pPr>
              <w:jc w:val="center"/>
              <w:rPr>
                <w:sz w:val="20"/>
                <w:szCs w:val="20"/>
              </w:rPr>
            </w:pPr>
            <w:r>
              <w:rPr>
                <w:sz w:val="20"/>
                <w:szCs w:val="20"/>
              </w:rPr>
              <w:t>-</w:t>
            </w:r>
          </w:p>
        </w:tc>
      </w:tr>
      <w:tr w:rsidR="00D634AF" w:rsidRPr="00991F7C" w14:paraId="74B6CBEF"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FC5BF88" w14:textId="77777777" w:rsidR="00D634AF" w:rsidRPr="00991F7C" w:rsidRDefault="00D634AF" w:rsidP="00D634AF">
            <w:pPr>
              <w:jc w:val="center"/>
              <w:rPr>
                <w:color w:val="000000"/>
                <w:sz w:val="20"/>
                <w:szCs w:val="20"/>
              </w:rPr>
            </w:pPr>
            <w:r w:rsidRPr="00991F7C">
              <w:rPr>
                <w:color w:val="000000"/>
                <w:sz w:val="20"/>
                <w:szCs w:val="20"/>
              </w:rPr>
              <w:t>2</w:t>
            </w:r>
          </w:p>
        </w:tc>
        <w:tc>
          <w:tcPr>
            <w:tcW w:w="2552" w:type="dxa"/>
            <w:tcBorders>
              <w:top w:val="nil"/>
              <w:left w:val="nil"/>
              <w:bottom w:val="single" w:sz="4" w:space="0" w:color="auto"/>
              <w:right w:val="single" w:sz="4" w:space="0" w:color="auto"/>
            </w:tcBorders>
            <w:shd w:val="clear" w:color="auto" w:fill="auto"/>
            <w:hideMark/>
          </w:tcPr>
          <w:p w14:paraId="1051A72A" w14:textId="1AFF99A1"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2786B952" w14:textId="77777777" w:rsidR="00D634AF" w:rsidRPr="00991F7C" w:rsidRDefault="00D634AF" w:rsidP="00D634AF">
            <w:pPr>
              <w:jc w:val="center"/>
              <w:rPr>
                <w:color w:val="000000"/>
                <w:sz w:val="20"/>
                <w:szCs w:val="20"/>
              </w:rPr>
            </w:pPr>
            <w:r w:rsidRPr="00713A2E">
              <w:rPr>
                <w:color w:val="000000"/>
                <w:sz w:val="20"/>
                <w:szCs w:val="20"/>
              </w:rPr>
              <w:t>Котельная №2а</w:t>
            </w:r>
          </w:p>
        </w:tc>
        <w:tc>
          <w:tcPr>
            <w:tcW w:w="1134" w:type="dxa"/>
            <w:tcBorders>
              <w:top w:val="nil"/>
              <w:left w:val="nil"/>
              <w:bottom w:val="single" w:sz="4" w:space="0" w:color="auto"/>
              <w:right w:val="single" w:sz="4" w:space="0" w:color="auto"/>
            </w:tcBorders>
            <w:shd w:val="clear" w:color="auto" w:fill="auto"/>
            <w:noWrap/>
            <w:vAlign w:val="center"/>
          </w:tcPr>
          <w:p w14:paraId="76804811" w14:textId="77777777" w:rsidR="00D634AF" w:rsidRPr="008B7000" w:rsidRDefault="00D634AF" w:rsidP="00D634AF">
            <w:pPr>
              <w:jc w:val="center"/>
              <w:rPr>
                <w:color w:val="000000"/>
                <w:sz w:val="20"/>
                <w:szCs w:val="20"/>
              </w:rPr>
            </w:pPr>
            <w:r w:rsidRPr="008B7000">
              <w:rPr>
                <w:sz w:val="20"/>
                <w:szCs w:val="20"/>
              </w:rPr>
              <w:t>2267,9</w:t>
            </w:r>
          </w:p>
        </w:tc>
        <w:tc>
          <w:tcPr>
            <w:tcW w:w="919" w:type="dxa"/>
            <w:tcBorders>
              <w:top w:val="nil"/>
              <w:left w:val="nil"/>
              <w:bottom w:val="single" w:sz="4" w:space="0" w:color="auto"/>
              <w:right w:val="single" w:sz="4" w:space="0" w:color="auto"/>
            </w:tcBorders>
            <w:shd w:val="clear" w:color="auto" w:fill="auto"/>
            <w:noWrap/>
            <w:vAlign w:val="center"/>
            <w:hideMark/>
          </w:tcPr>
          <w:p w14:paraId="3259A6BE"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345E9686"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2BC161CE"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34D1EE7C" w14:textId="77777777" w:rsidR="00D634AF" w:rsidRPr="00991F7C" w:rsidRDefault="00D634AF" w:rsidP="00D634AF">
            <w:pPr>
              <w:jc w:val="center"/>
              <w:rPr>
                <w:sz w:val="20"/>
                <w:szCs w:val="20"/>
              </w:rPr>
            </w:pPr>
            <w:r>
              <w:rPr>
                <w:sz w:val="20"/>
                <w:szCs w:val="20"/>
              </w:rPr>
              <w:t>-</w:t>
            </w:r>
          </w:p>
        </w:tc>
      </w:tr>
      <w:tr w:rsidR="00D634AF" w:rsidRPr="00991F7C" w14:paraId="65DFDE32"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3BA7534" w14:textId="77777777" w:rsidR="00D634AF" w:rsidRPr="00991F7C" w:rsidRDefault="00D634AF" w:rsidP="00D634AF">
            <w:pPr>
              <w:jc w:val="center"/>
              <w:rPr>
                <w:color w:val="000000"/>
                <w:sz w:val="20"/>
                <w:szCs w:val="20"/>
              </w:rPr>
            </w:pPr>
            <w:r w:rsidRPr="00991F7C">
              <w:rPr>
                <w:color w:val="000000"/>
                <w:sz w:val="20"/>
                <w:szCs w:val="20"/>
              </w:rPr>
              <w:t>3</w:t>
            </w:r>
          </w:p>
        </w:tc>
        <w:tc>
          <w:tcPr>
            <w:tcW w:w="2552" w:type="dxa"/>
            <w:tcBorders>
              <w:top w:val="nil"/>
              <w:left w:val="nil"/>
              <w:bottom w:val="single" w:sz="4" w:space="0" w:color="auto"/>
              <w:right w:val="single" w:sz="4" w:space="0" w:color="auto"/>
            </w:tcBorders>
            <w:shd w:val="clear" w:color="auto" w:fill="auto"/>
            <w:hideMark/>
          </w:tcPr>
          <w:p w14:paraId="432F1C97" w14:textId="00C72C85"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01689863" w14:textId="77777777" w:rsidR="00D634AF" w:rsidRPr="00991F7C" w:rsidRDefault="00D634AF" w:rsidP="00D634AF">
            <w:pPr>
              <w:jc w:val="center"/>
              <w:rPr>
                <w:color w:val="000000"/>
                <w:sz w:val="20"/>
                <w:szCs w:val="20"/>
              </w:rPr>
            </w:pPr>
            <w:r w:rsidRPr="00713A2E">
              <w:rPr>
                <w:color w:val="000000"/>
                <w:sz w:val="20"/>
                <w:szCs w:val="20"/>
              </w:rPr>
              <w:t>Котельная №3а</w:t>
            </w:r>
          </w:p>
        </w:tc>
        <w:tc>
          <w:tcPr>
            <w:tcW w:w="1134" w:type="dxa"/>
            <w:tcBorders>
              <w:top w:val="nil"/>
              <w:left w:val="nil"/>
              <w:bottom w:val="single" w:sz="4" w:space="0" w:color="auto"/>
              <w:right w:val="single" w:sz="4" w:space="0" w:color="auto"/>
            </w:tcBorders>
            <w:shd w:val="clear" w:color="auto" w:fill="auto"/>
            <w:noWrap/>
            <w:vAlign w:val="center"/>
          </w:tcPr>
          <w:p w14:paraId="24AAC50A" w14:textId="77777777" w:rsidR="00D634AF" w:rsidRPr="008B7000" w:rsidRDefault="00D634AF" w:rsidP="00D634AF">
            <w:pPr>
              <w:jc w:val="center"/>
              <w:rPr>
                <w:color w:val="000000"/>
                <w:sz w:val="20"/>
                <w:szCs w:val="20"/>
              </w:rPr>
            </w:pPr>
            <w:r w:rsidRPr="008B7000">
              <w:rPr>
                <w:sz w:val="20"/>
                <w:szCs w:val="20"/>
              </w:rPr>
              <w:t>5140,3</w:t>
            </w:r>
          </w:p>
        </w:tc>
        <w:tc>
          <w:tcPr>
            <w:tcW w:w="919" w:type="dxa"/>
            <w:tcBorders>
              <w:top w:val="nil"/>
              <w:left w:val="nil"/>
              <w:bottom w:val="single" w:sz="4" w:space="0" w:color="auto"/>
              <w:right w:val="single" w:sz="4" w:space="0" w:color="auto"/>
            </w:tcBorders>
            <w:shd w:val="clear" w:color="auto" w:fill="auto"/>
            <w:noWrap/>
            <w:vAlign w:val="center"/>
            <w:hideMark/>
          </w:tcPr>
          <w:p w14:paraId="4655D784"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6639C1D9"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50CE90BA"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1F9302D1" w14:textId="77777777" w:rsidR="00D634AF" w:rsidRPr="00991F7C" w:rsidRDefault="00D634AF" w:rsidP="00D634AF">
            <w:pPr>
              <w:jc w:val="center"/>
              <w:rPr>
                <w:sz w:val="20"/>
                <w:szCs w:val="20"/>
              </w:rPr>
            </w:pPr>
            <w:r>
              <w:rPr>
                <w:sz w:val="20"/>
                <w:szCs w:val="20"/>
              </w:rPr>
              <w:t>-</w:t>
            </w:r>
          </w:p>
        </w:tc>
      </w:tr>
      <w:tr w:rsidR="00D634AF" w:rsidRPr="00991F7C" w14:paraId="705CD1A6"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85C0EF0" w14:textId="77777777" w:rsidR="00D634AF" w:rsidRPr="00991F7C" w:rsidRDefault="00D634AF" w:rsidP="00D634AF">
            <w:pPr>
              <w:jc w:val="center"/>
              <w:rPr>
                <w:color w:val="000000"/>
                <w:sz w:val="20"/>
                <w:szCs w:val="20"/>
              </w:rPr>
            </w:pPr>
            <w:r w:rsidRPr="00991F7C">
              <w:rPr>
                <w:color w:val="000000"/>
                <w:sz w:val="20"/>
                <w:szCs w:val="20"/>
              </w:rPr>
              <w:t>4</w:t>
            </w:r>
          </w:p>
        </w:tc>
        <w:tc>
          <w:tcPr>
            <w:tcW w:w="2552" w:type="dxa"/>
            <w:tcBorders>
              <w:top w:val="nil"/>
              <w:left w:val="nil"/>
              <w:bottom w:val="single" w:sz="4" w:space="0" w:color="auto"/>
              <w:right w:val="single" w:sz="4" w:space="0" w:color="auto"/>
            </w:tcBorders>
            <w:shd w:val="clear" w:color="auto" w:fill="auto"/>
            <w:hideMark/>
          </w:tcPr>
          <w:p w14:paraId="5EB5E0CE" w14:textId="4BFCAD12"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027E33F4" w14:textId="77777777" w:rsidR="00D634AF" w:rsidRPr="00991F7C" w:rsidRDefault="00D634AF" w:rsidP="00D634AF">
            <w:pPr>
              <w:jc w:val="center"/>
              <w:rPr>
                <w:color w:val="000000"/>
                <w:sz w:val="20"/>
                <w:szCs w:val="20"/>
              </w:rPr>
            </w:pPr>
            <w:r w:rsidRPr="00713A2E">
              <w:rPr>
                <w:color w:val="000000"/>
                <w:sz w:val="20"/>
                <w:szCs w:val="20"/>
              </w:rPr>
              <w:t>Котельная №4</w:t>
            </w:r>
          </w:p>
        </w:tc>
        <w:tc>
          <w:tcPr>
            <w:tcW w:w="1134" w:type="dxa"/>
            <w:tcBorders>
              <w:top w:val="nil"/>
              <w:left w:val="nil"/>
              <w:bottom w:val="single" w:sz="4" w:space="0" w:color="auto"/>
              <w:right w:val="single" w:sz="4" w:space="0" w:color="auto"/>
            </w:tcBorders>
            <w:shd w:val="clear" w:color="auto" w:fill="auto"/>
            <w:noWrap/>
            <w:vAlign w:val="center"/>
          </w:tcPr>
          <w:p w14:paraId="3E9BC772" w14:textId="77777777" w:rsidR="00D634AF" w:rsidRPr="008B7000" w:rsidRDefault="00D634AF" w:rsidP="00D634AF">
            <w:pPr>
              <w:jc w:val="center"/>
              <w:rPr>
                <w:color w:val="000000"/>
                <w:sz w:val="20"/>
                <w:szCs w:val="20"/>
              </w:rPr>
            </w:pPr>
            <w:r w:rsidRPr="008B7000">
              <w:rPr>
                <w:sz w:val="20"/>
                <w:szCs w:val="20"/>
              </w:rPr>
              <w:t>1527,0</w:t>
            </w:r>
          </w:p>
        </w:tc>
        <w:tc>
          <w:tcPr>
            <w:tcW w:w="919" w:type="dxa"/>
            <w:tcBorders>
              <w:top w:val="nil"/>
              <w:left w:val="nil"/>
              <w:bottom w:val="single" w:sz="4" w:space="0" w:color="auto"/>
              <w:right w:val="single" w:sz="4" w:space="0" w:color="auto"/>
            </w:tcBorders>
            <w:shd w:val="clear" w:color="auto" w:fill="auto"/>
            <w:noWrap/>
            <w:vAlign w:val="center"/>
            <w:hideMark/>
          </w:tcPr>
          <w:p w14:paraId="793F35E8"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0903FFCB"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7978C19F"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28A8D76A" w14:textId="77777777" w:rsidR="00D634AF" w:rsidRPr="00991F7C" w:rsidRDefault="00D634AF" w:rsidP="00D634AF">
            <w:pPr>
              <w:jc w:val="center"/>
              <w:rPr>
                <w:sz w:val="20"/>
                <w:szCs w:val="20"/>
              </w:rPr>
            </w:pPr>
            <w:r>
              <w:rPr>
                <w:sz w:val="20"/>
                <w:szCs w:val="20"/>
              </w:rPr>
              <w:t>-</w:t>
            </w:r>
          </w:p>
        </w:tc>
      </w:tr>
      <w:tr w:rsidR="00D634AF" w:rsidRPr="00991F7C" w14:paraId="30C1F8ED"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3E3CCD5" w14:textId="77777777" w:rsidR="00D634AF" w:rsidRPr="00991F7C" w:rsidRDefault="00D634AF" w:rsidP="00D634AF">
            <w:pPr>
              <w:jc w:val="center"/>
              <w:rPr>
                <w:color w:val="000000"/>
                <w:sz w:val="20"/>
                <w:szCs w:val="20"/>
              </w:rPr>
            </w:pPr>
            <w:r w:rsidRPr="00991F7C">
              <w:rPr>
                <w:color w:val="000000"/>
                <w:sz w:val="20"/>
                <w:szCs w:val="20"/>
              </w:rPr>
              <w:t>5</w:t>
            </w:r>
          </w:p>
        </w:tc>
        <w:tc>
          <w:tcPr>
            <w:tcW w:w="2552" w:type="dxa"/>
            <w:tcBorders>
              <w:top w:val="nil"/>
              <w:left w:val="nil"/>
              <w:bottom w:val="single" w:sz="4" w:space="0" w:color="auto"/>
              <w:right w:val="single" w:sz="4" w:space="0" w:color="auto"/>
            </w:tcBorders>
            <w:shd w:val="clear" w:color="auto" w:fill="auto"/>
            <w:hideMark/>
          </w:tcPr>
          <w:p w14:paraId="4535E736" w14:textId="07FEFC65"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3FF3E8AB" w14:textId="77777777" w:rsidR="00D634AF" w:rsidRPr="00991F7C" w:rsidRDefault="00D634AF" w:rsidP="00D634AF">
            <w:pPr>
              <w:jc w:val="center"/>
              <w:rPr>
                <w:color w:val="000000"/>
                <w:sz w:val="20"/>
                <w:szCs w:val="20"/>
              </w:rPr>
            </w:pPr>
            <w:r w:rsidRPr="00713A2E">
              <w:rPr>
                <w:color w:val="000000"/>
                <w:sz w:val="20"/>
                <w:szCs w:val="20"/>
              </w:rPr>
              <w:t>Котельная №5</w:t>
            </w:r>
          </w:p>
        </w:tc>
        <w:tc>
          <w:tcPr>
            <w:tcW w:w="1134" w:type="dxa"/>
            <w:tcBorders>
              <w:top w:val="nil"/>
              <w:left w:val="nil"/>
              <w:bottom w:val="single" w:sz="4" w:space="0" w:color="auto"/>
              <w:right w:val="single" w:sz="4" w:space="0" w:color="auto"/>
            </w:tcBorders>
            <w:shd w:val="clear" w:color="auto" w:fill="auto"/>
            <w:noWrap/>
            <w:vAlign w:val="center"/>
          </w:tcPr>
          <w:p w14:paraId="0B31D119" w14:textId="77777777" w:rsidR="00D634AF" w:rsidRPr="008B7000" w:rsidRDefault="00D634AF" w:rsidP="00D634AF">
            <w:pPr>
              <w:jc w:val="center"/>
              <w:rPr>
                <w:color w:val="000000"/>
                <w:sz w:val="20"/>
                <w:szCs w:val="20"/>
              </w:rPr>
            </w:pPr>
            <w:r w:rsidRPr="008B7000">
              <w:rPr>
                <w:sz w:val="20"/>
                <w:szCs w:val="20"/>
              </w:rPr>
              <w:t>7440,4</w:t>
            </w:r>
          </w:p>
        </w:tc>
        <w:tc>
          <w:tcPr>
            <w:tcW w:w="919" w:type="dxa"/>
            <w:tcBorders>
              <w:top w:val="nil"/>
              <w:left w:val="nil"/>
              <w:bottom w:val="single" w:sz="4" w:space="0" w:color="auto"/>
              <w:right w:val="single" w:sz="4" w:space="0" w:color="auto"/>
            </w:tcBorders>
            <w:shd w:val="clear" w:color="auto" w:fill="auto"/>
            <w:noWrap/>
            <w:vAlign w:val="center"/>
            <w:hideMark/>
          </w:tcPr>
          <w:p w14:paraId="112F71EB"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643202EF"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6DA77E5C"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4DA79312" w14:textId="77777777" w:rsidR="00D634AF" w:rsidRPr="00991F7C" w:rsidRDefault="00D634AF" w:rsidP="00D634AF">
            <w:pPr>
              <w:jc w:val="center"/>
              <w:rPr>
                <w:sz w:val="20"/>
                <w:szCs w:val="20"/>
              </w:rPr>
            </w:pPr>
            <w:r>
              <w:rPr>
                <w:sz w:val="20"/>
                <w:szCs w:val="20"/>
              </w:rPr>
              <w:t>-</w:t>
            </w:r>
          </w:p>
        </w:tc>
      </w:tr>
      <w:tr w:rsidR="00D634AF" w:rsidRPr="00991F7C" w14:paraId="19C7DE39"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C775858" w14:textId="77777777" w:rsidR="00D634AF" w:rsidRPr="00991F7C" w:rsidRDefault="00D634AF" w:rsidP="00D634AF">
            <w:pPr>
              <w:jc w:val="center"/>
              <w:rPr>
                <w:color w:val="000000"/>
                <w:sz w:val="20"/>
                <w:szCs w:val="20"/>
              </w:rPr>
            </w:pPr>
            <w:r w:rsidRPr="00991F7C">
              <w:rPr>
                <w:color w:val="000000"/>
                <w:sz w:val="20"/>
                <w:szCs w:val="20"/>
              </w:rPr>
              <w:t>6</w:t>
            </w:r>
          </w:p>
        </w:tc>
        <w:tc>
          <w:tcPr>
            <w:tcW w:w="2552" w:type="dxa"/>
            <w:tcBorders>
              <w:top w:val="nil"/>
              <w:left w:val="nil"/>
              <w:bottom w:val="single" w:sz="4" w:space="0" w:color="auto"/>
              <w:right w:val="single" w:sz="4" w:space="0" w:color="auto"/>
            </w:tcBorders>
            <w:shd w:val="clear" w:color="auto" w:fill="auto"/>
            <w:hideMark/>
          </w:tcPr>
          <w:p w14:paraId="2984DCF2" w14:textId="21C396D4"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691CF37F" w14:textId="77777777" w:rsidR="00D634AF" w:rsidRPr="00991F7C" w:rsidRDefault="00D634AF" w:rsidP="00D634AF">
            <w:pPr>
              <w:jc w:val="center"/>
              <w:rPr>
                <w:color w:val="000000"/>
                <w:sz w:val="20"/>
                <w:szCs w:val="20"/>
              </w:rPr>
            </w:pPr>
            <w:r w:rsidRPr="00713A2E">
              <w:rPr>
                <w:color w:val="000000"/>
                <w:sz w:val="20"/>
                <w:szCs w:val="20"/>
              </w:rPr>
              <w:t>Котельная №6</w:t>
            </w:r>
          </w:p>
        </w:tc>
        <w:tc>
          <w:tcPr>
            <w:tcW w:w="1134" w:type="dxa"/>
            <w:tcBorders>
              <w:top w:val="nil"/>
              <w:left w:val="nil"/>
              <w:bottom w:val="single" w:sz="4" w:space="0" w:color="auto"/>
              <w:right w:val="single" w:sz="4" w:space="0" w:color="auto"/>
            </w:tcBorders>
            <w:shd w:val="clear" w:color="auto" w:fill="auto"/>
            <w:noWrap/>
            <w:vAlign w:val="center"/>
          </w:tcPr>
          <w:p w14:paraId="16B64933" w14:textId="77777777" w:rsidR="00D634AF" w:rsidRPr="008B7000" w:rsidRDefault="00D634AF" w:rsidP="00D634AF">
            <w:pPr>
              <w:jc w:val="center"/>
              <w:rPr>
                <w:color w:val="000000"/>
                <w:sz w:val="20"/>
                <w:szCs w:val="20"/>
              </w:rPr>
            </w:pPr>
            <w:r w:rsidRPr="008B7000">
              <w:rPr>
                <w:sz w:val="20"/>
                <w:szCs w:val="20"/>
              </w:rPr>
              <w:t>1442,6</w:t>
            </w:r>
          </w:p>
        </w:tc>
        <w:tc>
          <w:tcPr>
            <w:tcW w:w="919" w:type="dxa"/>
            <w:tcBorders>
              <w:top w:val="nil"/>
              <w:left w:val="nil"/>
              <w:bottom w:val="single" w:sz="4" w:space="0" w:color="auto"/>
              <w:right w:val="single" w:sz="4" w:space="0" w:color="auto"/>
            </w:tcBorders>
            <w:shd w:val="clear" w:color="auto" w:fill="auto"/>
            <w:noWrap/>
            <w:vAlign w:val="center"/>
            <w:hideMark/>
          </w:tcPr>
          <w:p w14:paraId="6A22D8E1"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55E72826"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1FFC0FAD"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23F21978" w14:textId="77777777" w:rsidR="00D634AF" w:rsidRPr="00991F7C" w:rsidRDefault="00D634AF" w:rsidP="00D634AF">
            <w:pPr>
              <w:jc w:val="center"/>
              <w:rPr>
                <w:sz w:val="20"/>
                <w:szCs w:val="20"/>
              </w:rPr>
            </w:pPr>
            <w:r>
              <w:rPr>
                <w:sz w:val="20"/>
                <w:szCs w:val="20"/>
              </w:rPr>
              <w:t>-</w:t>
            </w:r>
          </w:p>
        </w:tc>
      </w:tr>
      <w:tr w:rsidR="00D634AF" w:rsidRPr="00991F7C" w14:paraId="1C8C658E"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3A4EB14" w14:textId="77777777" w:rsidR="00D634AF" w:rsidRPr="00991F7C" w:rsidRDefault="00D634AF" w:rsidP="00D634AF">
            <w:pPr>
              <w:jc w:val="center"/>
              <w:rPr>
                <w:color w:val="000000"/>
                <w:sz w:val="20"/>
                <w:szCs w:val="20"/>
              </w:rPr>
            </w:pPr>
            <w:r w:rsidRPr="00991F7C">
              <w:rPr>
                <w:color w:val="000000"/>
                <w:sz w:val="20"/>
                <w:szCs w:val="20"/>
              </w:rPr>
              <w:t>7</w:t>
            </w:r>
          </w:p>
        </w:tc>
        <w:tc>
          <w:tcPr>
            <w:tcW w:w="2552" w:type="dxa"/>
            <w:tcBorders>
              <w:top w:val="nil"/>
              <w:left w:val="nil"/>
              <w:bottom w:val="single" w:sz="4" w:space="0" w:color="auto"/>
              <w:right w:val="single" w:sz="4" w:space="0" w:color="auto"/>
            </w:tcBorders>
            <w:shd w:val="clear" w:color="auto" w:fill="auto"/>
            <w:hideMark/>
          </w:tcPr>
          <w:p w14:paraId="08DB24DA" w14:textId="69F26893"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5A2176B7" w14:textId="77777777" w:rsidR="00D634AF" w:rsidRPr="00991F7C" w:rsidRDefault="00D634AF" w:rsidP="00D634AF">
            <w:pPr>
              <w:jc w:val="center"/>
              <w:rPr>
                <w:color w:val="000000"/>
                <w:sz w:val="20"/>
                <w:szCs w:val="20"/>
              </w:rPr>
            </w:pPr>
            <w:r w:rsidRPr="00713A2E">
              <w:rPr>
                <w:color w:val="000000"/>
                <w:sz w:val="20"/>
                <w:szCs w:val="20"/>
              </w:rPr>
              <w:t>Котельная №7</w:t>
            </w:r>
          </w:p>
        </w:tc>
        <w:tc>
          <w:tcPr>
            <w:tcW w:w="1134" w:type="dxa"/>
            <w:tcBorders>
              <w:top w:val="nil"/>
              <w:left w:val="nil"/>
              <w:bottom w:val="single" w:sz="4" w:space="0" w:color="auto"/>
              <w:right w:val="single" w:sz="4" w:space="0" w:color="auto"/>
            </w:tcBorders>
            <w:shd w:val="clear" w:color="auto" w:fill="auto"/>
            <w:noWrap/>
            <w:vAlign w:val="center"/>
          </w:tcPr>
          <w:p w14:paraId="50D43B2C" w14:textId="77777777" w:rsidR="00D634AF" w:rsidRPr="008B7000" w:rsidRDefault="00D634AF" w:rsidP="00D634AF">
            <w:pPr>
              <w:jc w:val="center"/>
              <w:rPr>
                <w:color w:val="000000"/>
                <w:sz w:val="20"/>
                <w:szCs w:val="20"/>
              </w:rPr>
            </w:pPr>
            <w:r w:rsidRPr="008B7000">
              <w:rPr>
                <w:sz w:val="20"/>
                <w:szCs w:val="20"/>
              </w:rPr>
              <w:t>958,0</w:t>
            </w:r>
          </w:p>
        </w:tc>
        <w:tc>
          <w:tcPr>
            <w:tcW w:w="919" w:type="dxa"/>
            <w:tcBorders>
              <w:top w:val="nil"/>
              <w:left w:val="nil"/>
              <w:bottom w:val="single" w:sz="4" w:space="0" w:color="auto"/>
              <w:right w:val="single" w:sz="4" w:space="0" w:color="auto"/>
            </w:tcBorders>
            <w:shd w:val="clear" w:color="auto" w:fill="auto"/>
            <w:noWrap/>
            <w:vAlign w:val="center"/>
            <w:hideMark/>
          </w:tcPr>
          <w:p w14:paraId="78EEE803"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0047C3EA"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5C338F32"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41094AEE" w14:textId="77777777" w:rsidR="00D634AF" w:rsidRPr="00991F7C" w:rsidRDefault="00D634AF" w:rsidP="00D634AF">
            <w:pPr>
              <w:jc w:val="center"/>
              <w:rPr>
                <w:sz w:val="20"/>
                <w:szCs w:val="20"/>
              </w:rPr>
            </w:pPr>
            <w:r>
              <w:rPr>
                <w:sz w:val="20"/>
                <w:szCs w:val="20"/>
              </w:rPr>
              <w:t>-</w:t>
            </w:r>
          </w:p>
        </w:tc>
      </w:tr>
      <w:tr w:rsidR="00D634AF" w:rsidRPr="00991F7C" w14:paraId="69AF8954"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120AAF0" w14:textId="77777777" w:rsidR="00D634AF" w:rsidRPr="00991F7C" w:rsidRDefault="00D634AF" w:rsidP="00D634AF">
            <w:pPr>
              <w:jc w:val="center"/>
              <w:rPr>
                <w:color w:val="000000"/>
                <w:sz w:val="20"/>
                <w:szCs w:val="20"/>
              </w:rPr>
            </w:pPr>
            <w:r w:rsidRPr="00991F7C">
              <w:rPr>
                <w:color w:val="000000"/>
                <w:sz w:val="20"/>
                <w:szCs w:val="20"/>
              </w:rPr>
              <w:t>8</w:t>
            </w:r>
          </w:p>
        </w:tc>
        <w:tc>
          <w:tcPr>
            <w:tcW w:w="2552" w:type="dxa"/>
            <w:tcBorders>
              <w:top w:val="nil"/>
              <w:left w:val="nil"/>
              <w:bottom w:val="single" w:sz="4" w:space="0" w:color="auto"/>
              <w:right w:val="single" w:sz="4" w:space="0" w:color="auto"/>
            </w:tcBorders>
            <w:shd w:val="clear" w:color="auto" w:fill="auto"/>
            <w:hideMark/>
          </w:tcPr>
          <w:p w14:paraId="6D4A956C" w14:textId="68427C22"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61534113" w14:textId="77777777" w:rsidR="00D634AF" w:rsidRPr="00991F7C" w:rsidRDefault="00D634AF" w:rsidP="00D634AF">
            <w:pPr>
              <w:jc w:val="center"/>
              <w:rPr>
                <w:color w:val="000000"/>
                <w:sz w:val="20"/>
                <w:szCs w:val="20"/>
              </w:rPr>
            </w:pPr>
            <w:r w:rsidRPr="00713A2E">
              <w:rPr>
                <w:color w:val="000000"/>
                <w:sz w:val="20"/>
                <w:szCs w:val="20"/>
              </w:rPr>
              <w:t>Котельная №8</w:t>
            </w:r>
          </w:p>
        </w:tc>
        <w:tc>
          <w:tcPr>
            <w:tcW w:w="1134" w:type="dxa"/>
            <w:tcBorders>
              <w:top w:val="nil"/>
              <w:left w:val="nil"/>
              <w:bottom w:val="single" w:sz="4" w:space="0" w:color="auto"/>
              <w:right w:val="single" w:sz="4" w:space="0" w:color="auto"/>
            </w:tcBorders>
            <w:shd w:val="clear" w:color="auto" w:fill="auto"/>
            <w:noWrap/>
            <w:vAlign w:val="center"/>
          </w:tcPr>
          <w:p w14:paraId="51F46505" w14:textId="77777777" w:rsidR="00D634AF" w:rsidRPr="008B7000" w:rsidRDefault="00D634AF" w:rsidP="00D634AF">
            <w:pPr>
              <w:jc w:val="center"/>
              <w:rPr>
                <w:color w:val="000000"/>
                <w:sz w:val="20"/>
                <w:szCs w:val="20"/>
              </w:rPr>
            </w:pPr>
            <w:r w:rsidRPr="008B7000">
              <w:rPr>
                <w:sz w:val="20"/>
                <w:szCs w:val="20"/>
              </w:rPr>
              <w:t>797,4</w:t>
            </w:r>
          </w:p>
        </w:tc>
        <w:tc>
          <w:tcPr>
            <w:tcW w:w="919" w:type="dxa"/>
            <w:tcBorders>
              <w:top w:val="nil"/>
              <w:left w:val="nil"/>
              <w:bottom w:val="single" w:sz="4" w:space="0" w:color="auto"/>
              <w:right w:val="single" w:sz="4" w:space="0" w:color="auto"/>
            </w:tcBorders>
            <w:shd w:val="clear" w:color="auto" w:fill="auto"/>
            <w:noWrap/>
            <w:vAlign w:val="center"/>
            <w:hideMark/>
          </w:tcPr>
          <w:p w14:paraId="27D458F8"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1865E801"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188233E6"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560DC79C" w14:textId="77777777" w:rsidR="00D634AF" w:rsidRPr="00991F7C" w:rsidRDefault="00D634AF" w:rsidP="00D634AF">
            <w:pPr>
              <w:jc w:val="center"/>
              <w:rPr>
                <w:sz w:val="20"/>
                <w:szCs w:val="20"/>
              </w:rPr>
            </w:pPr>
            <w:r>
              <w:rPr>
                <w:sz w:val="20"/>
                <w:szCs w:val="20"/>
              </w:rPr>
              <w:t>-</w:t>
            </w:r>
          </w:p>
        </w:tc>
      </w:tr>
      <w:tr w:rsidR="00D634AF" w:rsidRPr="00991F7C" w14:paraId="2EC309E3"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E345DAB" w14:textId="77777777" w:rsidR="00D634AF" w:rsidRPr="00991F7C" w:rsidRDefault="00D634AF" w:rsidP="00D634AF">
            <w:pPr>
              <w:jc w:val="center"/>
              <w:rPr>
                <w:color w:val="000000"/>
                <w:sz w:val="20"/>
                <w:szCs w:val="20"/>
              </w:rPr>
            </w:pPr>
            <w:r w:rsidRPr="00991F7C">
              <w:rPr>
                <w:color w:val="000000"/>
                <w:sz w:val="20"/>
                <w:szCs w:val="20"/>
              </w:rPr>
              <w:t>9</w:t>
            </w:r>
          </w:p>
        </w:tc>
        <w:tc>
          <w:tcPr>
            <w:tcW w:w="2552" w:type="dxa"/>
            <w:tcBorders>
              <w:top w:val="nil"/>
              <w:left w:val="nil"/>
              <w:bottom w:val="single" w:sz="4" w:space="0" w:color="auto"/>
              <w:right w:val="single" w:sz="4" w:space="0" w:color="auto"/>
            </w:tcBorders>
            <w:shd w:val="clear" w:color="auto" w:fill="auto"/>
            <w:hideMark/>
          </w:tcPr>
          <w:p w14:paraId="09FA3028" w14:textId="13DC4617"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5E162980" w14:textId="77777777" w:rsidR="00D634AF" w:rsidRPr="00991F7C" w:rsidRDefault="00D634AF" w:rsidP="00D634AF">
            <w:pPr>
              <w:jc w:val="center"/>
              <w:rPr>
                <w:color w:val="000000"/>
                <w:sz w:val="20"/>
                <w:szCs w:val="20"/>
              </w:rPr>
            </w:pPr>
            <w:r w:rsidRPr="00713A2E">
              <w:rPr>
                <w:color w:val="000000"/>
                <w:sz w:val="20"/>
                <w:szCs w:val="20"/>
              </w:rPr>
              <w:t>Котельная №9</w:t>
            </w:r>
          </w:p>
        </w:tc>
        <w:tc>
          <w:tcPr>
            <w:tcW w:w="1134" w:type="dxa"/>
            <w:tcBorders>
              <w:top w:val="nil"/>
              <w:left w:val="nil"/>
              <w:bottom w:val="single" w:sz="4" w:space="0" w:color="auto"/>
              <w:right w:val="single" w:sz="4" w:space="0" w:color="auto"/>
            </w:tcBorders>
            <w:shd w:val="clear" w:color="auto" w:fill="auto"/>
            <w:noWrap/>
            <w:vAlign w:val="center"/>
          </w:tcPr>
          <w:p w14:paraId="1342EB78" w14:textId="77777777" w:rsidR="00D634AF" w:rsidRPr="008B7000" w:rsidRDefault="00D634AF" w:rsidP="00D634AF">
            <w:pPr>
              <w:jc w:val="center"/>
              <w:rPr>
                <w:color w:val="000000"/>
                <w:sz w:val="20"/>
                <w:szCs w:val="20"/>
              </w:rPr>
            </w:pPr>
            <w:r w:rsidRPr="008B7000">
              <w:rPr>
                <w:sz w:val="20"/>
                <w:szCs w:val="20"/>
              </w:rPr>
              <w:t>5787,5</w:t>
            </w:r>
          </w:p>
        </w:tc>
        <w:tc>
          <w:tcPr>
            <w:tcW w:w="919" w:type="dxa"/>
            <w:tcBorders>
              <w:top w:val="nil"/>
              <w:left w:val="nil"/>
              <w:bottom w:val="single" w:sz="4" w:space="0" w:color="auto"/>
              <w:right w:val="single" w:sz="4" w:space="0" w:color="auto"/>
            </w:tcBorders>
            <w:shd w:val="clear" w:color="auto" w:fill="auto"/>
            <w:noWrap/>
            <w:vAlign w:val="center"/>
            <w:hideMark/>
          </w:tcPr>
          <w:p w14:paraId="09501784"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60A2C9EA"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6029013B"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20210B81" w14:textId="77777777" w:rsidR="00D634AF" w:rsidRPr="00991F7C" w:rsidRDefault="00D634AF" w:rsidP="00D634AF">
            <w:pPr>
              <w:jc w:val="center"/>
              <w:rPr>
                <w:sz w:val="20"/>
                <w:szCs w:val="20"/>
              </w:rPr>
            </w:pPr>
            <w:r>
              <w:rPr>
                <w:sz w:val="20"/>
                <w:szCs w:val="20"/>
              </w:rPr>
              <w:t>-</w:t>
            </w:r>
          </w:p>
        </w:tc>
      </w:tr>
      <w:tr w:rsidR="00D634AF" w:rsidRPr="00991F7C" w14:paraId="43E2BA65"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B5F21E2" w14:textId="77777777" w:rsidR="00D634AF" w:rsidRPr="00991F7C" w:rsidRDefault="00D634AF" w:rsidP="00D634AF">
            <w:pPr>
              <w:jc w:val="center"/>
              <w:rPr>
                <w:color w:val="000000"/>
                <w:sz w:val="20"/>
                <w:szCs w:val="20"/>
              </w:rPr>
            </w:pPr>
            <w:r w:rsidRPr="00991F7C">
              <w:rPr>
                <w:color w:val="000000"/>
                <w:sz w:val="20"/>
                <w:szCs w:val="20"/>
              </w:rPr>
              <w:t>10</w:t>
            </w:r>
          </w:p>
        </w:tc>
        <w:tc>
          <w:tcPr>
            <w:tcW w:w="2552" w:type="dxa"/>
            <w:tcBorders>
              <w:top w:val="nil"/>
              <w:left w:val="nil"/>
              <w:bottom w:val="single" w:sz="4" w:space="0" w:color="auto"/>
              <w:right w:val="single" w:sz="4" w:space="0" w:color="auto"/>
            </w:tcBorders>
            <w:shd w:val="clear" w:color="auto" w:fill="auto"/>
            <w:hideMark/>
          </w:tcPr>
          <w:p w14:paraId="5BA39B77" w14:textId="4AAFBB71"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2E8FFF32" w14:textId="77777777" w:rsidR="00D634AF" w:rsidRPr="00991F7C" w:rsidRDefault="00D634AF" w:rsidP="00D634AF">
            <w:pPr>
              <w:jc w:val="center"/>
              <w:rPr>
                <w:color w:val="000000"/>
                <w:sz w:val="20"/>
                <w:szCs w:val="20"/>
              </w:rPr>
            </w:pPr>
            <w:r w:rsidRPr="00713A2E">
              <w:rPr>
                <w:color w:val="000000"/>
                <w:sz w:val="20"/>
                <w:szCs w:val="20"/>
              </w:rPr>
              <w:t>Котельная №10</w:t>
            </w:r>
          </w:p>
        </w:tc>
        <w:tc>
          <w:tcPr>
            <w:tcW w:w="1134" w:type="dxa"/>
            <w:tcBorders>
              <w:top w:val="nil"/>
              <w:left w:val="nil"/>
              <w:bottom w:val="single" w:sz="4" w:space="0" w:color="auto"/>
              <w:right w:val="single" w:sz="4" w:space="0" w:color="auto"/>
            </w:tcBorders>
            <w:shd w:val="clear" w:color="auto" w:fill="auto"/>
            <w:noWrap/>
            <w:vAlign w:val="center"/>
          </w:tcPr>
          <w:p w14:paraId="653DE845" w14:textId="77777777" w:rsidR="00D634AF" w:rsidRPr="008B7000" w:rsidRDefault="00D634AF" w:rsidP="00D634AF">
            <w:pPr>
              <w:jc w:val="center"/>
              <w:rPr>
                <w:color w:val="000000"/>
                <w:sz w:val="20"/>
                <w:szCs w:val="20"/>
              </w:rPr>
            </w:pPr>
            <w:r w:rsidRPr="008B7000">
              <w:rPr>
                <w:sz w:val="20"/>
                <w:szCs w:val="20"/>
              </w:rPr>
              <w:t>3601,7</w:t>
            </w:r>
          </w:p>
        </w:tc>
        <w:tc>
          <w:tcPr>
            <w:tcW w:w="919" w:type="dxa"/>
            <w:tcBorders>
              <w:top w:val="nil"/>
              <w:left w:val="nil"/>
              <w:bottom w:val="single" w:sz="4" w:space="0" w:color="auto"/>
              <w:right w:val="single" w:sz="4" w:space="0" w:color="auto"/>
            </w:tcBorders>
            <w:shd w:val="clear" w:color="auto" w:fill="auto"/>
            <w:noWrap/>
            <w:vAlign w:val="center"/>
            <w:hideMark/>
          </w:tcPr>
          <w:p w14:paraId="1304875F"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2FC9F4FF"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71C897ED"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37794F44" w14:textId="77777777" w:rsidR="00D634AF" w:rsidRPr="00991F7C" w:rsidRDefault="00D634AF" w:rsidP="00D634AF">
            <w:pPr>
              <w:jc w:val="center"/>
              <w:rPr>
                <w:sz w:val="20"/>
                <w:szCs w:val="20"/>
              </w:rPr>
            </w:pPr>
            <w:r>
              <w:rPr>
                <w:sz w:val="20"/>
                <w:szCs w:val="20"/>
              </w:rPr>
              <w:t>-</w:t>
            </w:r>
          </w:p>
        </w:tc>
      </w:tr>
      <w:tr w:rsidR="00D634AF" w:rsidRPr="00991F7C" w14:paraId="50BC7FEA"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C159499" w14:textId="77777777" w:rsidR="00D634AF" w:rsidRPr="00991F7C" w:rsidRDefault="00D634AF" w:rsidP="00D634AF">
            <w:pPr>
              <w:jc w:val="center"/>
              <w:rPr>
                <w:color w:val="000000"/>
                <w:sz w:val="20"/>
                <w:szCs w:val="20"/>
              </w:rPr>
            </w:pPr>
            <w:r w:rsidRPr="00991F7C">
              <w:rPr>
                <w:color w:val="000000"/>
                <w:sz w:val="20"/>
                <w:szCs w:val="20"/>
              </w:rPr>
              <w:t>11</w:t>
            </w:r>
          </w:p>
        </w:tc>
        <w:tc>
          <w:tcPr>
            <w:tcW w:w="2552" w:type="dxa"/>
            <w:tcBorders>
              <w:top w:val="nil"/>
              <w:left w:val="nil"/>
              <w:bottom w:val="single" w:sz="4" w:space="0" w:color="auto"/>
              <w:right w:val="single" w:sz="4" w:space="0" w:color="auto"/>
            </w:tcBorders>
            <w:shd w:val="clear" w:color="auto" w:fill="auto"/>
            <w:hideMark/>
          </w:tcPr>
          <w:p w14:paraId="12F29E9B" w14:textId="4834E66E"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00BB5EE1" w14:textId="77777777" w:rsidR="00D634AF" w:rsidRPr="00991F7C" w:rsidRDefault="00D634AF" w:rsidP="00D634AF">
            <w:pPr>
              <w:jc w:val="center"/>
              <w:rPr>
                <w:color w:val="000000"/>
                <w:sz w:val="20"/>
                <w:szCs w:val="20"/>
              </w:rPr>
            </w:pPr>
            <w:r w:rsidRPr="00713A2E">
              <w:rPr>
                <w:color w:val="000000"/>
                <w:sz w:val="20"/>
                <w:szCs w:val="20"/>
              </w:rPr>
              <w:t>Котельная №11</w:t>
            </w:r>
          </w:p>
        </w:tc>
        <w:tc>
          <w:tcPr>
            <w:tcW w:w="1134" w:type="dxa"/>
            <w:tcBorders>
              <w:top w:val="nil"/>
              <w:left w:val="nil"/>
              <w:bottom w:val="single" w:sz="4" w:space="0" w:color="auto"/>
              <w:right w:val="single" w:sz="4" w:space="0" w:color="auto"/>
            </w:tcBorders>
            <w:shd w:val="clear" w:color="auto" w:fill="auto"/>
            <w:noWrap/>
            <w:vAlign w:val="center"/>
          </w:tcPr>
          <w:p w14:paraId="2F33848D" w14:textId="77777777" w:rsidR="00D634AF" w:rsidRPr="008B7000" w:rsidRDefault="00D634AF" w:rsidP="00D634AF">
            <w:pPr>
              <w:jc w:val="center"/>
              <w:rPr>
                <w:color w:val="000000"/>
                <w:sz w:val="20"/>
                <w:szCs w:val="20"/>
              </w:rPr>
            </w:pPr>
            <w:r w:rsidRPr="008B7000">
              <w:rPr>
                <w:sz w:val="20"/>
                <w:szCs w:val="20"/>
              </w:rPr>
              <w:t>1206,4</w:t>
            </w:r>
          </w:p>
        </w:tc>
        <w:tc>
          <w:tcPr>
            <w:tcW w:w="919" w:type="dxa"/>
            <w:tcBorders>
              <w:top w:val="nil"/>
              <w:left w:val="nil"/>
              <w:bottom w:val="single" w:sz="4" w:space="0" w:color="auto"/>
              <w:right w:val="single" w:sz="4" w:space="0" w:color="auto"/>
            </w:tcBorders>
            <w:shd w:val="clear" w:color="auto" w:fill="auto"/>
            <w:noWrap/>
            <w:vAlign w:val="center"/>
            <w:hideMark/>
          </w:tcPr>
          <w:p w14:paraId="6670F282"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1614500A"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244F5385"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1243DE86" w14:textId="77777777" w:rsidR="00D634AF" w:rsidRPr="00991F7C" w:rsidRDefault="00D634AF" w:rsidP="00D634AF">
            <w:pPr>
              <w:jc w:val="center"/>
              <w:rPr>
                <w:sz w:val="20"/>
                <w:szCs w:val="20"/>
              </w:rPr>
            </w:pPr>
            <w:r>
              <w:rPr>
                <w:sz w:val="20"/>
                <w:szCs w:val="20"/>
              </w:rPr>
              <w:t>-</w:t>
            </w:r>
          </w:p>
        </w:tc>
      </w:tr>
      <w:tr w:rsidR="00D634AF" w:rsidRPr="00991F7C" w14:paraId="6FBC2AE0"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A84078D" w14:textId="77777777" w:rsidR="00D634AF" w:rsidRPr="00991F7C" w:rsidRDefault="00D634AF" w:rsidP="00D634AF">
            <w:pPr>
              <w:jc w:val="center"/>
              <w:rPr>
                <w:color w:val="000000"/>
                <w:sz w:val="20"/>
                <w:szCs w:val="20"/>
              </w:rPr>
            </w:pPr>
            <w:r w:rsidRPr="00991F7C">
              <w:rPr>
                <w:color w:val="000000"/>
                <w:sz w:val="20"/>
                <w:szCs w:val="20"/>
              </w:rPr>
              <w:t>12</w:t>
            </w:r>
          </w:p>
        </w:tc>
        <w:tc>
          <w:tcPr>
            <w:tcW w:w="2552" w:type="dxa"/>
            <w:tcBorders>
              <w:top w:val="nil"/>
              <w:left w:val="nil"/>
              <w:bottom w:val="single" w:sz="4" w:space="0" w:color="auto"/>
              <w:right w:val="single" w:sz="4" w:space="0" w:color="auto"/>
            </w:tcBorders>
            <w:shd w:val="clear" w:color="auto" w:fill="auto"/>
            <w:hideMark/>
          </w:tcPr>
          <w:p w14:paraId="66229A5E" w14:textId="27AE4DD2"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5888E270" w14:textId="77777777" w:rsidR="00D634AF" w:rsidRPr="00991F7C" w:rsidRDefault="00D634AF" w:rsidP="00D634AF">
            <w:pPr>
              <w:jc w:val="center"/>
              <w:rPr>
                <w:color w:val="000000"/>
                <w:sz w:val="20"/>
                <w:szCs w:val="20"/>
              </w:rPr>
            </w:pPr>
            <w:r w:rsidRPr="00713A2E">
              <w:rPr>
                <w:color w:val="000000"/>
                <w:sz w:val="20"/>
                <w:szCs w:val="20"/>
              </w:rPr>
              <w:t>Котельная №12</w:t>
            </w:r>
          </w:p>
        </w:tc>
        <w:tc>
          <w:tcPr>
            <w:tcW w:w="1134" w:type="dxa"/>
            <w:tcBorders>
              <w:top w:val="nil"/>
              <w:left w:val="nil"/>
              <w:bottom w:val="single" w:sz="4" w:space="0" w:color="auto"/>
              <w:right w:val="single" w:sz="4" w:space="0" w:color="auto"/>
            </w:tcBorders>
            <w:shd w:val="clear" w:color="auto" w:fill="auto"/>
            <w:noWrap/>
            <w:vAlign w:val="center"/>
          </w:tcPr>
          <w:p w14:paraId="1663B7CF" w14:textId="77777777" w:rsidR="00D634AF" w:rsidRPr="008B7000" w:rsidRDefault="00D634AF" w:rsidP="00D634AF">
            <w:pPr>
              <w:jc w:val="center"/>
              <w:rPr>
                <w:color w:val="000000"/>
                <w:sz w:val="20"/>
                <w:szCs w:val="20"/>
              </w:rPr>
            </w:pPr>
            <w:r w:rsidRPr="008B7000">
              <w:rPr>
                <w:sz w:val="20"/>
                <w:szCs w:val="20"/>
              </w:rPr>
              <w:t>1629,5</w:t>
            </w:r>
          </w:p>
        </w:tc>
        <w:tc>
          <w:tcPr>
            <w:tcW w:w="919" w:type="dxa"/>
            <w:tcBorders>
              <w:top w:val="nil"/>
              <w:left w:val="nil"/>
              <w:bottom w:val="single" w:sz="4" w:space="0" w:color="auto"/>
              <w:right w:val="single" w:sz="4" w:space="0" w:color="auto"/>
            </w:tcBorders>
            <w:shd w:val="clear" w:color="auto" w:fill="auto"/>
            <w:noWrap/>
            <w:vAlign w:val="center"/>
            <w:hideMark/>
          </w:tcPr>
          <w:p w14:paraId="0A8F40DE"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34B82EC2"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18E6A577"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636689AA" w14:textId="77777777" w:rsidR="00D634AF" w:rsidRPr="00991F7C" w:rsidRDefault="00D634AF" w:rsidP="00D634AF">
            <w:pPr>
              <w:jc w:val="center"/>
              <w:rPr>
                <w:sz w:val="20"/>
                <w:szCs w:val="20"/>
              </w:rPr>
            </w:pPr>
            <w:r>
              <w:rPr>
                <w:sz w:val="20"/>
                <w:szCs w:val="20"/>
              </w:rPr>
              <w:t>-</w:t>
            </w:r>
          </w:p>
        </w:tc>
      </w:tr>
      <w:tr w:rsidR="00D634AF" w:rsidRPr="00991F7C" w14:paraId="41882D0C"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0C5D7B3" w14:textId="77777777" w:rsidR="00D634AF" w:rsidRPr="00991F7C" w:rsidRDefault="00D634AF" w:rsidP="00D634AF">
            <w:pPr>
              <w:jc w:val="center"/>
              <w:rPr>
                <w:color w:val="000000"/>
                <w:sz w:val="20"/>
                <w:szCs w:val="20"/>
              </w:rPr>
            </w:pPr>
            <w:r w:rsidRPr="00991F7C">
              <w:rPr>
                <w:color w:val="000000"/>
                <w:sz w:val="20"/>
                <w:szCs w:val="20"/>
              </w:rPr>
              <w:t>13</w:t>
            </w:r>
          </w:p>
        </w:tc>
        <w:tc>
          <w:tcPr>
            <w:tcW w:w="2552" w:type="dxa"/>
            <w:tcBorders>
              <w:top w:val="nil"/>
              <w:left w:val="nil"/>
              <w:bottom w:val="single" w:sz="4" w:space="0" w:color="auto"/>
              <w:right w:val="single" w:sz="4" w:space="0" w:color="auto"/>
            </w:tcBorders>
            <w:shd w:val="clear" w:color="auto" w:fill="auto"/>
            <w:hideMark/>
          </w:tcPr>
          <w:p w14:paraId="60F0BF79" w14:textId="554222BB"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0EEE6FCF" w14:textId="77777777" w:rsidR="00D634AF" w:rsidRPr="00991F7C" w:rsidRDefault="00D634AF" w:rsidP="00D634AF">
            <w:pPr>
              <w:jc w:val="center"/>
              <w:rPr>
                <w:color w:val="000000"/>
                <w:sz w:val="20"/>
                <w:szCs w:val="20"/>
              </w:rPr>
            </w:pPr>
            <w:r w:rsidRPr="00713A2E">
              <w:rPr>
                <w:color w:val="000000"/>
                <w:sz w:val="20"/>
                <w:szCs w:val="20"/>
              </w:rPr>
              <w:t>Котельная №13</w:t>
            </w:r>
          </w:p>
        </w:tc>
        <w:tc>
          <w:tcPr>
            <w:tcW w:w="1134" w:type="dxa"/>
            <w:tcBorders>
              <w:top w:val="nil"/>
              <w:left w:val="nil"/>
              <w:bottom w:val="single" w:sz="4" w:space="0" w:color="auto"/>
              <w:right w:val="single" w:sz="4" w:space="0" w:color="auto"/>
            </w:tcBorders>
            <w:shd w:val="clear" w:color="auto" w:fill="auto"/>
            <w:noWrap/>
            <w:vAlign w:val="center"/>
          </w:tcPr>
          <w:p w14:paraId="6C440C6C" w14:textId="77777777" w:rsidR="00D634AF" w:rsidRPr="008B7000" w:rsidRDefault="00D634AF" w:rsidP="00D634AF">
            <w:pPr>
              <w:jc w:val="center"/>
              <w:rPr>
                <w:color w:val="000000"/>
                <w:sz w:val="20"/>
                <w:szCs w:val="20"/>
              </w:rPr>
            </w:pPr>
            <w:r w:rsidRPr="008B7000">
              <w:rPr>
                <w:sz w:val="20"/>
                <w:szCs w:val="20"/>
              </w:rPr>
              <w:t>2075,6</w:t>
            </w:r>
          </w:p>
        </w:tc>
        <w:tc>
          <w:tcPr>
            <w:tcW w:w="919" w:type="dxa"/>
            <w:tcBorders>
              <w:top w:val="nil"/>
              <w:left w:val="nil"/>
              <w:bottom w:val="single" w:sz="4" w:space="0" w:color="auto"/>
              <w:right w:val="single" w:sz="4" w:space="0" w:color="auto"/>
            </w:tcBorders>
            <w:shd w:val="clear" w:color="auto" w:fill="auto"/>
            <w:noWrap/>
            <w:vAlign w:val="center"/>
            <w:hideMark/>
          </w:tcPr>
          <w:p w14:paraId="099D7C3B"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79B3939C"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7932C001"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2AFCDBC7" w14:textId="77777777" w:rsidR="00D634AF" w:rsidRPr="00991F7C" w:rsidRDefault="00D634AF" w:rsidP="00D634AF">
            <w:pPr>
              <w:jc w:val="center"/>
              <w:rPr>
                <w:sz w:val="20"/>
                <w:szCs w:val="20"/>
              </w:rPr>
            </w:pPr>
            <w:r>
              <w:rPr>
                <w:sz w:val="20"/>
                <w:szCs w:val="20"/>
              </w:rPr>
              <w:t>-</w:t>
            </w:r>
          </w:p>
        </w:tc>
      </w:tr>
      <w:tr w:rsidR="00D634AF" w:rsidRPr="00991F7C" w14:paraId="37EC1245"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034F157" w14:textId="77777777" w:rsidR="00D634AF" w:rsidRPr="00991F7C" w:rsidRDefault="00D634AF" w:rsidP="00D634AF">
            <w:pPr>
              <w:jc w:val="center"/>
              <w:rPr>
                <w:color w:val="000000"/>
                <w:sz w:val="20"/>
                <w:szCs w:val="20"/>
              </w:rPr>
            </w:pPr>
            <w:r w:rsidRPr="00991F7C">
              <w:rPr>
                <w:color w:val="000000"/>
                <w:sz w:val="20"/>
                <w:szCs w:val="20"/>
              </w:rPr>
              <w:t>14</w:t>
            </w:r>
          </w:p>
        </w:tc>
        <w:tc>
          <w:tcPr>
            <w:tcW w:w="2552" w:type="dxa"/>
            <w:tcBorders>
              <w:top w:val="nil"/>
              <w:left w:val="nil"/>
              <w:bottom w:val="single" w:sz="4" w:space="0" w:color="auto"/>
              <w:right w:val="single" w:sz="4" w:space="0" w:color="auto"/>
            </w:tcBorders>
            <w:shd w:val="clear" w:color="auto" w:fill="auto"/>
            <w:hideMark/>
          </w:tcPr>
          <w:p w14:paraId="2A1B5120" w14:textId="2FC1C8F6"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75040D24" w14:textId="77777777" w:rsidR="00D634AF" w:rsidRPr="00991F7C" w:rsidRDefault="00D634AF" w:rsidP="00D634AF">
            <w:pPr>
              <w:jc w:val="center"/>
              <w:rPr>
                <w:color w:val="000000"/>
                <w:sz w:val="20"/>
                <w:szCs w:val="20"/>
              </w:rPr>
            </w:pPr>
            <w:r w:rsidRPr="00713A2E">
              <w:rPr>
                <w:color w:val="000000"/>
                <w:sz w:val="20"/>
                <w:szCs w:val="20"/>
              </w:rPr>
              <w:t>Котельная №14</w:t>
            </w:r>
          </w:p>
        </w:tc>
        <w:tc>
          <w:tcPr>
            <w:tcW w:w="1134" w:type="dxa"/>
            <w:tcBorders>
              <w:top w:val="nil"/>
              <w:left w:val="nil"/>
              <w:bottom w:val="single" w:sz="4" w:space="0" w:color="auto"/>
              <w:right w:val="single" w:sz="4" w:space="0" w:color="auto"/>
            </w:tcBorders>
            <w:shd w:val="clear" w:color="auto" w:fill="auto"/>
            <w:noWrap/>
            <w:vAlign w:val="center"/>
          </w:tcPr>
          <w:p w14:paraId="37791A16" w14:textId="77777777" w:rsidR="00D634AF" w:rsidRPr="008B7000" w:rsidRDefault="00D634AF" w:rsidP="00D634AF">
            <w:pPr>
              <w:jc w:val="center"/>
              <w:rPr>
                <w:color w:val="000000"/>
                <w:sz w:val="20"/>
                <w:szCs w:val="20"/>
              </w:rPr>
            </w:pPr>
            <w:r w:rsidRPr="008B7000">
              <w:rPr>
                <w:sz w:val="20"/>
                <w:szCs w:val="20"/>
              </w:rPr>
              <w:t>3667,4</w:t>
            </w:r>
          </w:p>
        </w:tc>
        <w:tc>
          <w:tcPr>
            <w:tcW w:w="919" w:type="dxa"/>
            <w:tcBorders>
              <w:top w:val="nil"/>
              <w:left w:val="nil"/>
              <w:bottom w:val="single" w:sz="4" w:space="0" w:color="auto"/>
              <w:right w:val="single" w:sz="4" w:space="0" w:color="auto"/>
            </w:tcBorders>
            <w:shd w:val="clear" w:color="auto" w:fill="auto"/>
            <w:noWrap/>
            <w:vAlign w:val="center"/>
            <w:hideMark/>
          </w:tcPr>
          <w:p w14:paraId="3BEA8925"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2F9C3166"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161FF18C"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62823304" w14:textId="77777777" w:rsidR="00D634AF" w:rsidRPr="00991F7C" w:rsidRDefault="00D634AF" w:rsidP="00D634AF">
            <w:pPr>
              <w:jc w:val="center"/>
              <w:rPr>
                <w:sz w:val="20"/>
                <w:szCs w:val="20"/>
              </w:rPr>
            </w:pPr>
            <w:r>
              <w:rPr>
                <w:sz w:val="20"/>
                <w:szCs w:val="20"/>
              </w:rPr>
              <w:t>-</w:t>
            </w:r>
          </w:p>
        </w:tc>
      </w:tr>
      <w:tr w:rsidR="00D634AF" w:rsidRPr="00991F7C" w14:paraId="0CBC5246"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685B788" w14:textId="77777777" w:rsidR="00D634AF" w:rsidRPr="00991F7C" w:rsidRDefault="00D634AF" w:rsidP="00D634AF">
            <w:pPr>
              <w:jc w:val="center"/>
              <w:rPr>
                <w:color w:val="000000"/>
                <w:sz w:val="20"/>
                <w:szCs w:val="20"/>
              </w:rPr>
            </w:pPr>
            <w:r w:rsidRPr="00991F7C">
              <w:rPr>
                <w:color w:val="000000"/>
                <w:sz w:val="20"/>
                <w:szCs w:val="20"/>
              </w:rPr>
              <w:t>15</w:t>
            </w:r>
          </w:p>
        </w:tc>
        <w:tc>
          <w:tcPr>
            <w:tcW w:w="2552" w:type="dxa"/>
            <w:tcBorders>
              <w:top w:val="nil"/>
              <w:left w:val="nil"/>
              <w:bottom w:val="single" w:sz="4" w:space="0" w:color="auto"/>
              <w:right w:val="single" w:sz="4" w:space="0" w:color="auto"/>
            </w:tcBorders>
            <w:shd w:val="clear" w:color="auto" w:fill="auto"/>
            <w:hideMark/>
          </w:tcPr>
          <w:p w14:paraId="02DECDC7" w14:textId="21A6EDC3"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3888F807" w14:textId="77777777" w:rsidR="00D634AF" w:rsidRPr="00991F7C" w:rsidRDefault="00D634AF" w:rsidP="00D634AF">
            <w:pPr>
              <w:jc w:val="center"/>
              <w:rPr>
                <w:color w:val="000000"/>
                <w:sz w:val="20"/>
                <w:szCs w:val="20"/>
              </w:rPr>
            </w:pPr>
            <w:r w:rsidRPr="00713A2E">
              <w:rPr>
                <w:color w:val="000000"/>
                <w:sz w:val="20"/>
                <w:szCs w:val="20"/>
              </w:rPr>
              <w:t>Котельная №15</w:t>
            </w:r>
          </w:p>
        </w:tc>
        <w:tc>
          <w:tcPr>
            <w:tcW w:w="1134" w:type="dxa"/>
            <w:tcBorders>
              <w:top w:val="nil"/>
              <w:left w:val="nil"/>
              <w:bottom w:val="single" w:sz="4" w:space="0" w:color="auto"/>
              <w:right w:val="single" w:sz="4" w:space="0" w:color="auto"/>
            </w:tcBorders>
            <w:shd w:val="clear" w:color="auto" w:fill="auto"/>
            <w:noWrap/>
            <w:vAlign w:val="center"/>
          </w:tcPr>
          <w:p w14:paraId="799FE8E0" w14:textId="77777777" w:rsidR="00D634AF" w:rsidRPr="008B7000" w:rsidRDefault="00D634AF" w:rsidP="00D634AF">
            <w:pPr>
              <w:jc w:val="center"/>
              <w:rPr>
                <w:color w:val="000000"/>
                <w:sz w:val="20"/>
                <w:szCs w:val="20"/>
              </w:rPr>
            </w:pPr>
            <w:r w:rsidRPr="008B7000">
              <w:rPr>
                <w:sz w:val="20"/>
                <w:szCs w:val="20"/>
              </w:rPr>
              <w:t>3648,5</w:t>
            </w:r>
          </w:p>
        </w:tc>
        <w:tc>
          <w:tcPr>
            <w:tcW w:w="919" w:type="dxa"/>
            <w:tcBorders>
              <w:top w:val="nil"/>
              <w:left w:val="nil"/>
              <w:bottom w:val="single" w:sz="4" w:space="0" w:color="auto"/>
              <w:right w:val="single" w:sz="4" w:space="0" w:color="auto"/>
            </w:tcBorders>
            <w:shd w:val="clear" w:color="auto" w:fill="auto"/>
            <w:noWrap/>
            <w:vAlign w:val="center"/>
            <w:hideMark/>
          </w:tcPr>
          <w:p w14:paraId="06B5E366"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0AE163A6"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03B89580"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5B4BF9D5" w14:textId="77777777" w:rsidR="00D634AF" w:rsidRPr="00991F7C" w:rsidRDefault="00D634AF" w:rsidP="00D634AF">
            <w:pPr>
              <w:jc w:val="center"/>
              <w:rPr>
                <w:color w:val="000000"/>
                <w:sz w:val="20"/>
                <w:szCs w:val="20"/>
              </w:rPr>
            </w:pPr>
            <w:r>
              <w:rPr>
                <w:sz w:val="20"/>
                <w:szCs w:val="20"/>
              </w:rPr>
              <w:t>-</w:t>
            </w:r>
          </w:p>
        </w:tc>
      </w:tr>
      <w:tr w:rsidR="00D634AF" w:rsidRPr="00991F7C" w14:paraId="1E283A69"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FACFE81" w14:textId="77777777" w:rsidR="00D634AF" w:rsidRPr="00991F7C" w:rsidRDefault="00D634AF" w:rsidP="00D634AF">
            <w:pPr>
              <w:jc w:val="center"/>
              <w:rPr>
                <w:color w:val="000000"/>
                <w:sz w:val="20"/>
                <w:szCs w:val="20"/>
              </w:rPr>
            </w:pPr>
            <w:r w:rsidRPr="00991F7C">
              <w:rPr>
                <w:color w:val="000000"/>
                <w:sz w:val="20"/>
                <w:szCs w:val="20"/>
              </w:rPr>
              <w:t>16</w:t>
            </w:r>
          </w:p>
        </w:tc>
        <w:tc>
          <w:tcPr>
            <w:tcW w:w="2552" w:type="dxa"/>
            <w:tcBorders>
              <w:top w:val="nil"/>
              <w:left w:val="nil"/>
              <w:bottom w:val="single" w:sz="4" w:space="0" w:color="auto"/>
              <w:right w:val="single" w:sz="4" w:space="0" w:color="auto"/>
            </w:tcBorders>
            <w:shd w:val="clear" w:color="auto" w:fill="auto"/>
            <w:hideMark/>
          </w:tcPr>
          <w:p w14:paraId="1AAC61C0" w14:textId="2ED2012F"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622EAFC8" w14:textId="77777777" w:rsidR="00D634AF" w:rsidRPr="00991F7C" w:rsidRDefault="00D634AF" w:rsidP="00D634AF">
            <w:pPr>
              <w:jc w:val="center"/>
              <w:rPr>
                <w:color w:val="000000"/>
                <w:sz w:val="20"/>
                <w:szCs w:val="20"/>
              </w:rPr>
            </w:pPr>
            <w:r w:rsidRPr="00713A2E">
              <w:rPr>
                <w:color w:val="000000"/>
                <w:sz w:val="20"/>
                <w:szCs w:val="20"/>
              </w:rPr>
              <w:t>Котельная №16</w:t>
            </w:r>
          </w:p>
        </w:tc>
        <w:tc>
          <w:tcPr>
            <w:tcW w:w="1134" w:type="dxa"/>
            <w:tcBorders>
              <w:top w:val="nil"/>
              <w:left w:val="nil"/>
              <w:bottom w:val="single" w:sz="4" w:space="0" w:color="auto"/>
              <w:right w:val="single" w:sz="4" w:space="0" w:color="auto"/>
            </w:tcBorders>
            <w:shd w:val="clear" w:color="auto" w:fill="auto"/>
            <w:noWrap/>
            <w:vAlign w:val="center"/>
          </w:tcPr>
          <w:p w14:paraId="341A6BDD" w14:textId="77777777" w:rsidR="00D634AF" w:rsidRPr="008B7000" w:rsidRDefault="00D634AF" w:rsidP="00D634AF">
            <w:pPr>
              <w:jc w:val="center"/>
              <w:rPr>
                <w:color w:val="000000"/>
                <w:sz w:val="20"/>
                <w:szCs w:val="20"/>
              </w:rPr>
            </w:pPr>
            <w:r w:rsidRPr="008B7000">
              <w:rPr>
                <w:sz w:val="20"/>
                <w:szCs w:val="20"/>
              </w:rPr>
              <w:t>2449,7</w:t>
            </w:r>
          </w:p>
        </w:tc>
        <w:tc>
          <w:tcPr>
            <w:tcW w:w="919" w:type="dxa"/>
            <w:tcBorders>
              <w:top w:val="nil"/>
              <w:left w:val="nil"/>
              <w:bottom w:val="single" w:sz="4" w:space="0" w:color="auto"/>
              <w:right w:val="single" w:sz="4" w:space="0" w:color="auto"/>
            </w:tcBorders>
            <w:shd w:val="clear" w:color="auto" w:fill="auto"/>
            <w:noWrap/>
            <w:vAlign w:val="center"/>
            <w:hideMark/>
          </w:tcPr>
          <w:p w14:paraId="74A8DFD0"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0D9F294C"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2E001078"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5384867D" w14:textId="77777777" w:rsidR="00D634AF" w:rsidRPr="00991F7C" w:rsidRDefault="00D634AF" w:rsidP="00D634AF">
            <w:pPr>
              <w:jc w:val="center"/>
              <w:rPr>
                <w:color w:val="000000"/>
                <w:sz w:val="20"/>
                <w:szCs w:val="20"/>
              </w:rPr>
            </w:pPr>
            <w:r>
              <w:rPr>
                <w:sz w:val="20"/>
                <w:szCs w:val="20"/>
              </w:rPr>
              <w:t>-</w:t>
            </w:r>
          </w:p>
        </w:tc>
      </w:tr>
      <w:tr w:rsidR="00D634AF" w:rsidRPr="00991F7C" w14:paraId="4A6B54B8"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8558F30" w14:textId="77777777" w:rsidR="00D634AF" w:rsidRPr="00991F7C" w:rsidRDefault="00D634AF" w:rsidP="00D634AF">
            <w:pPr>
              <w:jc w:val="center"/>
              <w:rPr>
                <w:color w:val="000000"/>
                <w:sz w:val="20"/>
                <w:szCs w:val="20"/>
              </w:rPr>
            </w:pPr>
            <w:r w:rsidRPr="00991F7C">
              <w:rPr>
                <w:color w:val="000000"/>
                <w:sz w:val="20"/>
                <w:szCs w:val="20"/>
              </w:rPr>
              <w:t>17</w:t>
            </w:r>
          </w:p>
        </w:tc>
        <w:tc>
          <w:tcPr>
            <w:tcW w:w="2552" w:type="dxa"/>
            <w:tcBorders>
              <w:top w:val="nil"/>
              <w:left w:val="nil"/>
              <w:bottom w:val="single" w:sz="4" w:space="0" w:color="auto"/>
              <w:right w:val="single" w:sz="4" w:space="0" w:color="auto"/>
            </w:tcBorders>
            <w:shd w:val="clear" w:color="auto" w:fill="auto"/>
            <w:hideMark/>
          </w:tcPr>
          <w:p w14:paraId="5562CB06" w14:textId="715785E2"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4A1393EC" w14:textId="77777777" w:rsidR="00D634AF" w:rsidRPr="00991F7C" w:rsidRDefault="00D634AF" w:rsidP="00D634AF">
            <w:pPr>
              <w:jc w:val="center"/>
              <w:rPr>
                <w:color w:val="000000"/>
                <w:sz w:val="20"/>
                <w:szCs w:val="20"/>
              </w:rPr>
            </w:pPr>
            <w:r w:rsidRPr="00713A2E">
              <w:rPr>
                <w:color w:val="000000"/>
                <w:sz w:val="20"/>
                <w:szCs w:val="20"/>
              </w:rPr>
              <w:t>Котельная №17</w:t>
            </w:r>
          </w:p>
        </w:tc>
        <w:tc>
          <w:tcPr>
            <w:tcW w:w="1134" w:type="dxa"/>
            <w:tcBorders>
              <w:top w:val="nil"/>
              <w:left w:val="nil"/>
              <w:bottom w:val="single" w:sz="4" w:space="0" w:color="auto"/>
              <w:right w:val="single" w:sz="4" w:space="0" w:color="auto"/>
            </w:tcBorders>
            <w:shd w:val="clear" w:color="auto" w:fill="auto"/>
            <w:noWrap/>
            <w:vAlign w:val="center"/>
          </w:tcPr>
          <w:p w14:paraId="6C1EB067" w14:textId="77777777" w:rsidR="00D634AF" w:rsidRPr="008B7000" w:rsidRDefault="00D634AF" w:rsidP="00D634AF">
            <w:pPr>
              <w:jc w:val="center"/>
              <w:rPr>
                <w:color w:val="000000"/>
                <w:sz w:val="20"/>
                <w:szCs w:val="20"/>
              </w:rPr>
            </w:pPr>
            <w:r w:rsidRPr="008B7000">
              <w:rPr>
                <w:sz w:val="20"/>
                <w:szCs w:val="20"/>
              </w:rPr>
              <w:t>66,5</w:t>
            </w:r>
          </w:p>
        </w:tc>
        <w:tc>
          <w:tcPr>
            <w:tcW w:w="919" w:type="dxa"/>
            <w:tcBorders>
              <w:top w:val="nil"/>
              <w:left w:val="nil"/>
              <w:bottom w:val="single" w:sz="4" w:space="0" w:color="auto"/>
              <w:right w:val="single" w:sz="4" w:space="0" w:color="auto"/>
            </w:tcBorders>
            <w:shd w:val="clear" w:color="auto" w:fill="auto"/>
            <w:noWrap/>
            <w:vAlign w:val="center"/>
            <w:hideMark/>
          </w:tcPr>
          <w:p w14:paraId="7062604B"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09150746"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06C4BCCF"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448C0367" w14:textId="77777777" w:rsidR="00D634AF" w:rsidRPr="00991F7C" w:rsidRDefault="00D634AF" w:rsidP="00D634AF">
            <w:pPr>
              <w:jc w:val="center"/>
              <w:rPr>
                <w:color w:val="000000"/>
                <w:sz w:val="20"/>
                <w:szCs w:val="20"/>
              </w:rPr>
            </w:pPr>
            <w:r>
              <w:rPr>
                <w:sz w:val="20"/>
                <w:szCs w:val="20"/>
              </w:rPr>
              <w:t>-</w:t>
            </w:r>
          </w:p>
        </w:tc>
      </w:tr>
      <w:tr w:rsidR="00D634AF" w:rsidRPr="00991F7C" w14:paraId="39D083B1"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29DE991" w14:textId="77777777" w:rsidR="00D634AF" w:rsidRPr="00991F7C" w:rsidRDefault="00D634AF" w:rsidP="00D634AF">
            <w:pPr>
              <w:jc w:val="center"/>
              <w:rPr>
                <w:color w:val="000000"/>
                <w:sz w:val="20"/>
                <w:szCs w:val="20"/>
              </w:rPr>
            </w:pPr>
            <w:r w:rsidRPr="00991F7C">
              <w:rPr>
                <w:color w:val="000000"/>
                <w:sz w:val="20"/>
                <w:szCs w:val="20"/>
              </w:rPr>
              <w:t>18</w:t>
            </w:r>
          </w:p>
        </w:tc>
        <w:tc>
          <w:tcPr>
            <w:tcW w:w="2552" w:type="dxa"/>
            <w:tcBorders>
              <w:top w:val="nil"/>
              <w:left w:val="nil"/>
              <w:bottom w:val="single" w:sz="4" w:space="0" w:color="auto"/>
              <w:right w:val="single" w:sz="4" w:space="0" w:color="auto"/>
            </w:tcBorders>
            <w:shd w:val="clear" w:color="auto" w:fill="auto"/>
            <w:hideMark/>
          </w:tcPr>
          <w:p w14:paraId="4F162788" w14:textId="46D04B83"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1FF76DAA" w14:textId="77777777" w:rsidR="00D634AF" w:rsidRPr="00991F7C" w:rsidRDefault="00D634AF" w:rsidP="00D634AF">
            <w:pPr>
              <w:jc w:val="center"/>
              <w:rPr>
                <w:color w:val="000000"/>
                <w:sz w:val="20"/>
                <w:szCs w:val="20"/>
              </w:rPr>
            </w:pPr>
            <w:r w:rsidRPr="00713A2E">
              <w:rPr>
                <w:color w:val="000000"/>
                <w:sz w:val="20"/>
                <w:szCs w:val="20"/>
              </w:rPr>
              <w:t>Котельная №18</w:t>
            </w:r>
          </w:p>
        </w:tc>
        <w:tc>
          <w:tcPr>
            <w:tcW w:w="1134" w:type="dxa"/>
            <w:tcBorders>
              <w:top w:val="nil"/>
              <w:left w:val="nil"/>
              <w:bottom w:val="single" w:sz="4" w:space="0" w:color="auto"/>
              <w:right w:val="single" w:sz="4" w:space="0" w:color="auto"/>
            </w:tcBorders>
            <w:shd w:val="clear" w:color="auto" w:fill="auto"/>
            <w:noWrap/>
            <w:vAlign w:val="center"/>
          </w:tcPr>
          <w:p w14:paraId="7236E3C1" w14:textId="77777777" w:rsidR="00D634AF" w:rsidRPr="008B7000" w:rsidRDefault="00D634AF" w:rsidP="00D634AF">
            <w:pPr>
              <w:jc w:val="center"/>
              <w:rPr>
                <w:color w:val="000000"/>
                <w:sz w:val="20"/>
                <w:szCs w:val="20"/>
              </w:rPr>
            </w:pPr>
            <w:r w:rsidRPr="008B7000">
              <w:rPr>
                <w:sz w:val="20"/>
                <w:szCs w:val="20"/>
              </w:rPr>
              <w:t>1138,0</w:t>
            </w:r>
          </w:p>
        </w:tc>
        <w:tc>
          <w:tcPr>
            <w:tcW w:w="919" w:type="dxa"/>
            <w:tcBorders>
              <w:top w:val="nil"/>
              <w:left w:val="nil"/>
              <w:bottom w:val="single" w:sz="4" w:space="0" w:color="auto"/>
              <w:right w:val="single" w:sz="4" w:space="0" w:color="auto"/>
            </w:tcBorders>
            <w:shd w:val="clear" w:color="auto" w:fill="auto"/>
            <w:noWrap/>
            <w:vAlign w:val="center"/>
            <w:hideMark/>
          </w:tcPr>
          <w:p w14:paraId="3ECC4A84"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3E5376E8"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23056AAA"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21D9C112" w14:textId="77777777" w:rsidR="00D634AF" w:rsidRPr="00991F7C" w:rsidRDefault="00D634AF" w:rsidP="00D634AF">
            <w:pPr>
              <w:jc w:val="center"/>
              <w:rPr>
                <w:color w:val="000000"/>
                <w:sz w:val="20"/>
                <w:szCs w:val="20"/>
              </w:rPr>
            </w:pPr>
            <w:r>
              <w:rPr>
                <w:sz w:val="20"/>
                <w:szCs w:val="20"/>
              </w:rPr>
              <w:t>-</w:t>
            </w:r>
          </w:p>
        </w:tc>
      </w:tr>
      <w:tr w:rsidR="00D634AF" w:rsidRPr="00991F7C" w14:paraId="419EDDE8"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F58E0F7" w14:textId="77777777" w:rsidR="00D634AF" w:rsidRPr="00991F7C" w:rsidRDefault="00D634AF" w:rsidP="00D634AF">
            <w:pPr>
              <w:jc w:val="center"/>
              <w:rPr>
                <w:color w:val="000000"/>
                <w:sz w:val="20"/>
                <w:szCs w:val="20"/>
              </w:rPr>
            </w:pPr>
            <w:r w:rsidRPr="00991F7C">
              <w:rPr>
                <w:color w:val="000000"/>
                <w:sz w:val="20"/>
                <w:szCs w:val="20"/>
              </w:rPr>
              <w:t>19</w:t>
            </w:r>
          </w:p>
        </w:tc>
        <w:tc>
          <w:tcPr>
            <w:tcW w:w="2552" w:type="dxa"/>
            <w:tcBorders>
              <w:top w:val="nil"/>
              <w:left w:val="nil"/>
              <w:bottom w:val="single" w:sz="4" w:space="0" w:color="auto"/>
              <w:right w:val="single" w:sz="4" w:space="0" w:color="auto"/>
            </w:tcBorders>
            <w:shd w:val="clear" w:color="auto" w:fill="auto"/>
            <w:hideMark/>
          </w:tcPr>
          <w:p w14:paraId="5FBB1807" w14:textId="1F5AB105"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2795BC81" w14:textId="77777777" w:rsidR="00D634AF" w:rsidRPr="00991F7C" w:rsidRDefault="00D634AF" w:rsidP="00D634AF">
            <w:pPr>
              <w:jc w:val="center"/>
              <w:rPr>
                <w:color w:val="000000"/>
                <w:sz w:val="20"/>
                <w:szCs w:val="20"/>
              </w:rPr>
            </w:pPr>
            <w:r w:rsidRPr="00713A2E">
              <w:rPr>
                <w:color w:val="000000"/>
                <w:sz w:val="20"/>
                <w:szCs w:val="20"/>
              </w:rPr>
              <w:t>Котельная №19</w:t>
            </w:r>
          </w:p>
        </w:tc>
        <w:tc>
          <w:tcPr>
            <w:tcW w:w="1134" w:type="dxa"/>
            <w:tcBorders>
              <w:top w:val="nil"/>
              <w:left w:val="nil"/>
              <w:bottom w:val="single" w:sz="4" w:space="0" w:color="auto"/>
              <w:right w:val="single" w:sz="4" w:space="0" w:color="auto"/>
            </w:tcBorders>
            <w:shd w:val="clear" w:color="auto" w:fill="auto"/>
            <w:noWrap/>
            <w:vAlign w:val="center"/>
          </w:tcPr>
          <w:p w14:paraId="366D7349" w14:textId="77777777" w:rsidR="00D634AF" w:rsidRPr="008B7000" w:rsidRDefault="00D634AF" w:rsidP="00D634AF">
            <w:pPr>
              <w:jc w:val="center"/>
              <w:rPr>
                <w:color w:val="000000"/>
                <w:sz w:val="20"/>
                <w:szCs w:val="20"/>
              </w:rPr>
            </w:pPr>
            <w:r w:rsidRPr="008B7000">
              <w:rPr>
                <w:sz w:val="20"/>
                <w:szCs w:val="20"/>
              </w:rPr>
              <w:t>120,2</w:t>
            </w:r>
          </w:p>
        </w:tc>
        <w:tc>
          <w:tcPr>
            <w:tcW w:w="919" w:type="dxa"/>
            <w:tcBorders>
              <w:top w:val="nil"/>
              <w:left w:val="nil"/>
              <w:bottom w:val="single" w:sz="4" w:space="0" w:color="auto"/>
              <w:right w:val="single" w:sz="4" w:space="0" w:color="auto"/>
            </w:tcBorders>
            <w:shd w:val="clear" w:color="auto" w:fill="auto"/>
            <w:noWrap/>
            <w:vAlign w:val="center"/>
            <w:hideMark/>
          </w:tcPr>
          <w:p w14:paraId="1FEC89DE" w14:textId="77777777" w:rsidR="00D634AF" w:rsidRPr="00991F7C" w:rsidRDefault="00D634AF" w:rsidP="00D634AF">
            <w:pPr>
              <w:jc w:val="center"/>
              <w:rPr>
                <w:color w:val="000000"/>
                <w:sz w:val="20"/>
                <w:szCs w:val="20"/>
              </w:rPr>
            </w:pPr>
            <w:r>
              <w:rPr>
                <w:color w:val="000000"/>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5071D507" w14:textId="77777777" w:rsidR="00D634AF" w:rsidRPr="00991F7C" w:rsidRDefault="00D634AF" w:rsidP="00D634AF">
            <w:pPr>
              <w:jc w:val="center"/>
              <w:rPr>
                <w:color w:val="000000"/>
                <w:sz w:val="20"/>
                <w:szCs w:val="20"/>
              </w:rPr>
            </w:pPr>
            <w:r>
              <w:rPr>
                <w:color w:val="000000"/>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3A063D0B" w14:textId="77777777" w:rsidR="00D634AF" w:rsidRPr="00991F7C" w:rsidRDefault="00D634AF" w:rsidP="00D634AF">
            <w:pPr>
              <w:jc w:val="center"/>
              <w:rPr>
                <w:color w:val="000000"/>
                <w:sz w:val="20"/>
                <w:szCs w:val="20"/>
              </w:rPr>
            </w:pPr>
            <w:r>
              <w:rPr>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1C609E1F" w14:textId="77777777" w:rsidR="00D634AF" w:rsidRPr="00991F7C" w:rsidRDefault="00D634AF" w:rsidP="00D634AF">
            <w:pPr>
              <w:jc w:val="center"/>
              <w:rPr>
                <w:color w:val="000000"/>
                <w:sz w:val="20"/>
                <w:szCs w:val="20"/>
              </w:rPr>
            </w:pPr>
            <w:r>
              <w:rPr>
                <w:sz w:val="20"/>
                <w:szCs w:val="20"/>
              </w:rPr>
              <w:t>-</w:t>
            </w:r>
          </w:p>
        </w:tc>
      </w:tr>
      <w:tr w:rsidR="00D634AF" w:rsidRPr="00991F7C" w14:paraId="02335EA0"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6B3F489" w14:textId="77777777" w:rsidR="00D634AF" w:rsidRPr="00991F7C" w:rsidRDefault="00D634AF" w:rsidP="00D634AF">
            <w:pPr>
              <w:jc w:val="center"/>
              <w:rPr>
                <w:color w:val="000000"/>
                <w:sz w:val="20"/>
                <w:szCs w:val="20"/>
              </w:rPr>
            </w:pPr>
            <w:r w:rsidRPr="00991F7C">
              <w:rPr>
                <w:color w:val="000000"/>
                <w:sz w:val="20"/>
                <w:szCs w:val="20"/>
              </w:rPr>
              <w:t>20</w:t>
            </w:r>
          </w:p>
        </w:tc>
        <w:tc>
          <w:tcPr>
            <w:tcW w:w="2552" w:type="dxa"/>
            <w:tcBorders>
              <w:top w:val="nil"/>
              <w:left w:val="nil"/>
              <w:bottom w:val="single" w:sz="4" w:space="0" w:color="auto"/>
              <w:right w:val="single" w:sz="4" w:space="0" w:color="auto"/>
            </w:tcBorders>
            <w:shd w:val="clear" w:color="auto" w:fill="auto"/>
            <w:hideMark/>
          </w:tcPr>
          <w:p w14:paraId="40B8EAC9" w14:textId="14D136AA"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1113F1A5" w14:textId="77777777" w:rsidR="00D634AF" w:rsidRPr="00991F7C" w:rsidRDefault="00D634AF" w:rsidP="00D634AF">
            <w:pPr>
              <w:jc w:val="center"/>
              <w:rPr>
                <w:color w:val="000000"/>
                <w:sz w:val="20"/>
                <w:szCs w:val="20"/>
              </w:rPr>
            </w:pPr>
            <w:r w:rsidRPr="00713A2E">
              <w:rPr>
                <w:color w:val="000000"/>
                <w:sz w:val="20"/>
                <w:szCs w:val="20"/>
              </w:rPr>
              <w:t>Котельная №20</w:t>
            </w:r>
          </w:p>
        </w:tc>
        <w:tc>
          <w:tcPr>
            <w:tcW w:w="1134" w:type="dxa"/>
            <w:tcBorders>
              <w:top w:val="nil"/>
              <w:left w:val="nil"/>
              <w:bottom w:val="single" w:sz="4" w:space="0" w:color="auto"/>
              <w:right w:val="single" w:sz="4" w:space="0" w:color="auto"/>
            </w:tcBorders>
            <w:shd w:val="clear" w:color="auto" w:fill="auto"/>
            <w:noWrap/>
            <w:vAlign w:val="center"/>
          </w:tcPr>
          <w:p w14:paraId="452A0B80" w14:textId="77777777" w:rsidR="00D634AF" w:rsidRPr="008B7000" w:rsidRDefault="00D634AF" w:rsidP="00D634AF">
            <w:pPr>
              <w:jc w:val="center"/>
              <w:rPr>
                <w:color w:val="000000"/>
                <w:sz w:val="20"/>
                <w:szCs w:val="20"/>
              </w:rPr>
            </w:pPr>
            <w:r w:rsidRPr="008B7000">
              <w:rPr>
                <w:sz w:val="20"/>
                <w:szCs w:val="20"/>
              </w:rPr>
              <w:t>63,8</w:t>
            </w:r>
          </w:p>
        </w:tc>
        <w:tc>
          <w:tcPr>
            <w:tcW w:w="919" w:type="dxa"/>
            <w:tcBorders>
              <w:top w:val="nil"/>
              <w:left w:val="nil"/>
              <w:bottom w:val="single" w:sz="4" w:space="0" w:color="auto"/>
              <w:right w:val="single" w:sz="4" w:space="0" w:color="auto"/>
            </w:tcBorders>
            <w:shd w:val="clear" w:color="auto" w:fill="auto"/>
            <w:noWrap/>
            <w:vAlign w:val="center"/>
            <w:hideMark/>
          </w:tcPr>
          <w:p w14:paraId="79080F0E"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453678F5"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55CB25FF"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6D7D7D0D" w14:textId="77777777" w:rsidR="00D634AF" w:rsidRPr="00991F7C" w:rsidRDefault="00D634AF" w:rsidP="00D634AF">
            <w:pPr>
              <w:jc w:val="center"/>
              <w:rPr>
                <w:color w:val="000000"/>
                <w:sz w:val="20"/>
                <w:szCs w:val="20"/>
              </w:rPr>
            </w:pPr>
            <w:r>
              <w:rPr>
                <w:sz w:val="20"/>
                <w:szCs w:val="20"/>
              </w:rPr>
              <w:t>-</w:t>
            </w:r>
          </w:p>
        </w:tc>
      </w:tr>
      <w:tr w:rsidR="00D634AF" w:rsidRPr="00991F7C" w14:paraId="7D37CA63"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7C1E031" w14:textId="77777777" w:rsidR="00D634AF" w:rsidRPr="00991F7C" w:rsidRDefault="00D634AF" w:rsidP="00D634AF">
            <w:pPr>
              <w:jc w:val="center"/>
              <w:rPr>
                <w:color w:val="000000"/>
                <w:sz w:val="20"/>
                <w:szCs w:val="20"/>
              </w:rPr>
            </w:pPr>
            <w:r w:rsidRPr="00991F7C">
              <w:rPr>
                <w:color w:val="000000"/>
                <w:sz w:val="20"/>
                <w:szCs w:val="20"/>
              </w:rPr>
              <w:t>21</w:t>
            </w:r>
          </w:p>
        </w:tc>
        <w:tc>
          <w:tcPr>
            <w:tcW w:w="2552" w:type="dxa"/>
            <w:tcBorders>
              <w:top w:val="nil"/>
              <w:left w:val="nil"/>
              <w:bottom w:val="single" w:sz="4" w:space="0" w:color="auto"/>
              <w:right w:val="single" w:sz="4" w:space="0" w:color="auto"/>
            </w:tcBorders>
            <w:shd w:val="clear" w:color="auto" w:fill="auto"/>
            <w:hideMark/>
          </w:tcPr>
          <w:p w14:paraId="33C276E5" w14:textId="3B44BD24"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4657F76A" w14:textId="77777777" w:rsidR="00D634AF" w:rsidRPr="00991F7C" w:rsidRDefault="00D634AF" w:rsidP="00D634AF">
            <w:pPr>
              <w:jc w:val="center"/>
              <w:rPr>
                <w:color w:val="000000"/>
                <w:sz w:val="20"/>
                <w:szCs w:val="20"/>
              </w:rPr>
            </w:pPr>
            <w:r w:rsidRPr="00713A2E">
              <w:rPr>
                <w:color w:val="000000"/>
                <w:sz w:val="20"/>
                <w:szCs w:val="20"/>
              </w:rPr>
              <w:t>Котельная №21</w:t>
            </w:r>
          </w:p>
        </w:tc>
        <w:tc>
          <w:tcPr>
            <w:tcW w:w="1134" w:type="dxa"/>
            <w:tcBorders>
              <w:top w:val="nil"/>
              <w:left w:val="nil"/>
              <w:bottom w:val="single" w:sz="4" w:space="0" w:color="auto"/>
              <w:right w:val="single" w:sz="4" w:space="0" w:color="auto"/>
            </w:tcBorders>
            <w:shd w:val="clear" w:color="auto" w:fill="auto"/>
            <w:noWrap/>
            <w:vAlign w:val="center"/>
          </w:tcPr>
          <w:p w14:paraId="37BB6BFF" w14:textId="77777777" w:rsidR="00D634AF" w:rsidRPr="008B7000" w:rsidRDefault="00D634AF" w:rsidP="00D634AF">
            <w:pPr>
              <w:jc w:val="center"/>
              <w:rPr>
                <w:color w:val="000000"/>
                <w:sz w:val="20"/>
                <w:szCs w:val="20"/>
              </w:rPr>
            </w:pPr>
            <w:r w:rsidRPr="008B7000">
              <w:rPr>
                <w:sz w:val="20"/>
                <w:szCs w:val="20"/>
              </w:rPr>
              <w:t>90,6</w:t>
            </w:r>
          </w:p>
        </w:tc>
        <w:tc>
          <w:tcPr>
            <w:tcW w:w="919" w:type="dxa"/>
            <w:tcBorders>
              <w:top w:val="nil"/>
              <w:left w:val="nil"/>
              <w:bottom w:val="single" w:sz="4" w:space="0" w:color="auto"/>
              <w:right w:val="single" w:sz="4" w:space="0" w:color="auto"/>
            </w:tcBorders>
            <w:shd w:val="clear" w:color="auto" w:fill="auto"/>
            <w:noWrap/>
            <w:vAlign w:val="center"/>
            <w:hideMark/>
          </w:tcPr>
          <w:p w14:paraId="2C2AE690" w14:textId="77777777" w:rsidR="00D634AF" w:rsidRPr="00991F7C" w:rsidRDefault="00D634AF" w:rsidP="00D634AF">
            <w:pPr>
              <w:jc w:val="center"/>
              <w:rPr>
                <w:color w:val="000000"/>
                <w:sz w:val="20"/>
                <w:szCs w:val="20"/>
              </w:rPr>
            </w:pPr>
            <w:r>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04DBDC63"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01A26CAE"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4F2FF0DA" w14:textId="77777777" w:rsidR="00D634AF" w:rsidRPr="00991F7C" w:rsidRDefault="00D634AF" w:rsidP="00D634AF">
            <w:pPr>
              <w:jc w:val="center"/>
              <w:rPr>
                <w:color w:val="000000"/>
                <w:sz w:val="20"/>
                <w:szCs w:val="20"/>
              </w:rPr>
            </w:pPr>
            <w:r>
              <w:rPr>
                <w:sz w:val="20"/>
                <w:szCs w:val="20"/>
              </w:rPr>
              <w:t>-</w:t>
            </w:r>
          </w:p>
        </w:tc>
      </w:tr>
      <w:tr w:rsidR="00D634AF" w:rsidRPr="00991F7C" w14:paraId="702A0CA1"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05C328C" w14:textId="77777777" w:rsidR="00D634AF" w:rsidRPr="00991F7C" w:rsidRDefault="00D634AF" w:rsidP="00D634AF">
            <w:pPr>
              <w:jc w:val="center"/>
              <w:rPr>
                <w:color w:val="000000"/>
                <w:sz w:val="20"/>
                <w:szCs w:val="20"/>
              </w:rPr>
            </w:pPr>
            <w:r w:rsidRPr="00991F7C">
              <w:rPr>
                <w:color w:val="000000"/>
                <w:sz w:val="20"/>
                <w:szCs w:val="20"/>
              </w:rPr>
              <w:t>22</w:t>
            </w:r>
          </w:p>
        </w:tc>
        <w:tc>
          <w:tcPr>
            <w:tcW w:w="2552" w:type="dxa"/>
            <w:tcBorders>
              <w:top w:val="nil"/>
              <w:left w:val="nil"/>
              <w:bottom w:val="single" w:sz="4" w:space="0" w:color="auto"/>
              <w:right w:val="single" w:sz="4" w:space="0" w:color="auto"/>
            </w:tcBorders>
            <w:shd w:val="clear" w:color="auto" w:fill="auto"/>
            <w:hideMark/>
          </w:tcPr>
          <w:p w14:paraId="4C0C04FE" w14:textId="6F300EF1"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04285FD7" w14:textId="77777777" w:rsidR="00D634AF" w:rsidRPr="00991F7C" w:rsidRDefault="00D634AF" w:rsidP="00D634AF">
            <w:pPr>
              <w:jc w:val="center"/>
              <w:rPr>
                <w:color w:val="000000"/>
                <w:sz w:val="20"/>
                <w:szCs w:val="20"/>
              </w:rPr>
            </w:pPr>
            <w:r w:rsidRPr="00713A2E">
              <w:rPr>
                <w:color w:val="000000"/>
                <w:sz w:val="20"/>
                <w:szCs w:val="20"/>
              </w:rPr>
              <w:t>Котельная №22</w:t>
            </w:r>
          </w:p>
        </w:tc>
        <w:tc>
          <w:tcPr>
            <w:tcW w:w="1134" w:type="dxa"/>
            <w:tcBorders>
              <w:top w:val="nil"/>
              <w:left w:val="nil"/>
              <w:bottom w:val="single" w:sz="4" w:space="0" w:color="auto"/>
              <w:right w:val="single" w:sz="4" w:space="0" w:color="auto"/>
            </w:tcBorders>
            <w:shd w:val="clear" w:color="auto" w:fill="auto"/>
            <w:noWrap/>
            <w:vAlign w:val="center"/>
          </w:tcPr>
          <w:p w14:paraId="1BF16D3C" w14:textId="77777777" w:rsidR="00D634AF" w:rsidRPr="008B7000" w:rsidRDefault="00D634AF" w:rsidP="00D634AF">
            <w:pPr>
              <w:jc w:val="center"/>
              <w:rPr>
                <w:color w:val="000000"/>
                <w:sz w:val="20"/>
                <w:szCs w:val="20"/>
              </w:rPr>
            </w:pPr>
            <w:r w:rsidRPr="008B7000">
              <w:rPr>
                <w:sz w:val="20"/>
                <w:szCs w:val="20"/>
              </w:rPr>
              <w:t>1084,3</w:t>
            </w:r>
          </w:p>
        </w:tc>
        <w:tc>
          <w:tcPr>
            <w:tcW w:w="919" w:type="dxa"/>
            <w:tcBorders>
              <w:top w:val="nil"/>
              <w:left w:val="nil"/>
              <w:bottom w:val="single" w:sz="4" w:space="0" w:color="auto"/>
              <w:right w:val="single" w:sz="4" w:space="0" w:color="auto"/>
            </w:tcBorders>
            <w:shd w:val="clear" w:color="auto" w:fill="auto"/>
            <w:noWrap/>
            <w:vAlign w:val="center"/>
            <w:hideMark/>
          </w:tcPr>
          <w:p w14:paraId="17F85E22"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2E3FEED5"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65BA28DC"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31BE64B4" w14:textId="77777777" w:rsidR="00D634AF" w:rsidRPr="00991F7C" w:rsidRDefault="00D634AF" w:rsidP="00D634AF">
            <w:pPr>
              <w:jc w:val="center"/>
              <w:rPr>
                <w:color w:val="000000"/>
                <w:sz w:val="20"/>
                <w:szCs w:val="20"/>
              </w:rPr>
            </w:pPr>
            <w:r>
              <w:rPr>
                <w:sz w:val="20"/>
                <w:szCs w:val="20"/>
              </w:rPr>
              <w:t>-</w:t>
            </w:r>
          </w:p>
        </w:tc>
      </w:tr>
      <w:tr w:rsidR="00D634AF" w:rsidRPr="00991F7C" w14:paraId="423E3619"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8336205" w14:textId="77777777" w:rsidR="00D634AF" w:rsidRPr="00991F7C" w:rsidRDefault="00D634AF" w:rsidP="00D634AF">
            <w:pPr>
              <w:jc w:val="center"/>
              <w:rPr>
                <w:color w:val="000000"/>
                <w:sz w:val="20"/>
                <w:szCs w:val="20"/>
              </w:rPr>
            </w:pPr>
            <w:r w:rsidRPr="00991F7C">
              <w:rPr>
                <w:color w:val="000000"/>
                <w:sz w:val="20"/>
                <w:szCs w:val="20"/>
              </w:rPr>
              <w:t>23</w:t>
            </w:r>
          </w:p>
        </w:tc>
        <w:tc>
          <w:tcPr>
            <w:tcW w:w="2552" w:type="dxa"/>
            <w:tcBorders>
              <w:top w:val="nil"/>
              <w:left w:val="nil"/>
              <w:bottom w:val="single" w:sz="4" w:space="0" w:color="auto"/>
              <w:right w:val="single" w:sz="4" w:space="0" w:color="auto"/>
            </w:tcBorders>
            <w:shd w:val="clear" w:color="auto" w:fill="auto"/>
            <w:hideMark/>
          </w:tcPr>
          <w:p w14:paraId="06441217" w14:textId="7B893116"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7C76BFA3" w14:textId="77777777" w:rsidR="00D634AF" w:rsidRPr="00991F7C" w:rsidRDefault="00D634AF" w:rsidP="00D634AF">
            <w:pPr>
              <w:jc w:val="center"/>
              <w:rPr>
                <w:color w:val="000000"/>
                <w:sz w:val="20"/>
                <w:szCs w:val="20"/>
              </w:rPr>
            </w:pPr>
            <w:r w:rsidRPr="00713A2E">
              <w:rPr>
                <w:color w:val="000000"/>
                <w:sz w:val="20"/>
                <w:szCs w:val="20"/>
              </w:rPr>
              <w:t>Котельная №23</w:t>
            </w:r>
          </w:p>
        </w:tc>
        <w:tc>
          <w:tcPr>
            <w:tcW w:w="1134" w:type="dxa"/>
            <w:tcBorders>
              <w:top w:val="nil"/>
              <w:left w:val="nil"/>
              <w:bottom w:val="single" w:sz="4" w:space="0" w:color="auto"/>
              <w:right w:val="single" w:sz="4" w:space="0" w:color="auto"/>
            </w:tcBorders>
            <w:shd w:val="clear" w:color="auto" w:fill="auto"/>
            <w:noWrap/>
            <w:vAlign w:val="center"/>
          </w:tcPr>
          <w:p w14:paraId="72A2D4C3" w14:textId="77777777" w:rsidR="00D634AF" w:rsidRPr="008B7000" w:rsidRDefault="00D634AF" w:rsidP="00D634AF">
            <w:pPr>
              <w:jc w:val="center"/>
              <w:rPr>
                <w:color w:val="000000"/>
                <w:sz w:val="20"/>
                <w:szCs w:val="20"/>
              </w:rPr>
            </w:pPr>
            <w:r w:rsidRPr="008B7000">
              <w:rPr>
                <w:sz w:val="20"/>
                <w:szCs w:val="20"/>
              </w:rPr>
              <w:t>24615,4</w:t>
            </w:r>
          </w:p>
        </w:tc>
        <w:tc>
          <w:tcPr>
            <w:tcW w:w="919" w:type="dxa"/>
            <w:tcBorders>
              <w:top w:val="nil"/>
              <w:left w:val="nil"/>
              <w:bottom w:val="single" w:sz="4" w:space="0" w:color="auto"/>
              <w:right w:val="single" w:sz="4" w:space="0" w:color="auto"/>
            </w:tcBorders>
            <w:shd w:val="clear" w:color="auto" w:fill="auto"/>
            <w:noWrap/>
            <w:vAlign w:val="center"/>
            <w:hideMark/>
          </w:tcPr>
          <w:p w14:paraId="6BC9231D"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1E550D7E"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3FF35B49"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7601E86B" w14:textId="77777777" w:rsidR="00D634AF" w:rsidRPr="00991F7C" w:rsidRDefault="00D634AF" w:rsidP="00D634AF">
            <w:pPr>
              <w:jc w:val="center"/>
              <w:rPr>
                <w:color w:val="000000"/>
                <w:sz w:val="20"/>
                <w:szCs w:val="20"/>
              </w:rPr>
            </w:pPr>
            <w:r>
              <w:rPr>
                <w:sz w:val="20"/>
                <w:szCs w:val="20"/>
              </w:rPr>
              <w:t>-</w:t>
            </w:r>
          </w:p>
        </w:tc>
      </w:tr>
      <w:tr w:rsidR="00D634AF" w:rsidRPr="00991F7C" w14:paraId="3A51DDCF"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7AE4634" w14:textId="77777777" w:rsidR="00D634AF" w:rsidRPr="00991F7C" w:rsidRDefault="00D634AF" w:rsidP="00D634AF">
            <w:pPr>
              <w:jc w:val="center"/>
              <w:rPr>
                <w:color w:val="000000"/>
                <w:sz w:val="20"/>
                <w:szCs w:val="20"/>
              </w:rPr>
            </w:pPr>
            <w:r w:rsidRPr="00991F7C">
              <w:rPr>
                <w:color w:val="000000"/>
                <w:sz w:val="20"/>
                <w:szCs w:val="20"/>
              </w:rPr>
              <w:t>24</w:t>
            </w:r>
          </w:p>
        </w:tc>
        <w:tc>
          <w:tcPr>
            <w:tcW w:w="2552" w:type="dxa"/>
            <w:tcBorders>
              <w:top w:val="nil"/>
              <w:left w:val="nil"/>
              <w:bottom w:val="single" w:sz="4" w:space="0" w:color="auto"/>
              <w:right w:val="single" w:sz="4" w:space="0" w:color="auto"/>
            </w:tcBorders>
            <w:shd w:val="clear" w:color="auto" w:fill="auto"/>
            <w:vAlign w:val="center"/>
            <w:hideMark/>
          </w:tcPr>
          <w:p w14:paraId="23C83307" w14:textId="31A54AEA"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525A49DD" w14:textId="77777777" w:rsidR="00D634AF" w:rsidRPr="00991F7C" w:rsidRDefault="00D634AF" w:rsidP="00D634AF">
            <w:pPr>
              <w:jc w:val="center"/>
              <w:rPr>
                <w:color w:val="000000"/>
                <w:sz w:val="20"/>
                <w:szCs w:val="20"/>
              </w:rPr>
            </w:pPr>
            <w:r w:rsidRPr="00713A2E">
              <w:rPr>
                <w:color w:val="000000"/>
                <w:sz w:val="20"/>
                <w:szCs w:val="20"/>
              </w:rPr>
              <w:t xml:space="preserve">Котельная </w:t>
            </w:r>
            <w:r>
              <w:rPr>
                <w:color w:val="000000"/>
                <w:sz w:val="20"/>
                <w:szCs w:val="20"/>
              </w:rPr>
              <w:t>№24</w:t>
            </w:r>
          </w:p>
        </w:tc>
        <w:tc>
          <w:tcPr>
            <w:tcW w:w="1134" w:type="dxa"/>
            <w:tcBorders>
              <w:top w:val="nil"/>
              <w:left w:val="nil"/>
              <w:bottom w:val="single" w:sz="4" w:space="0" w:color="auto"/>
              <w:right w:val="single" w:sz="4" w:space="0" w:color="auto"/>
            </w:tcBorders>
            <w:shd w:val="clear" w:color="auto" w:fill="auto"/>
            <w:noWrap/>
            <w:vAlign w:val="center"/>
          </w:tcPr>
          <w:p w14:paraId="6CD09792" w14:textId="77777777" w:rsidR="00D634AF" w:rsidRPr="008B7000" w:rsidRDefault="00D634AF" w:rsidP="00D634AF">
            <w:pPr>
              <w:jc w:val="center"/>
              <w:rPr>
                <w:color w:val="000000"/>
                <w:sz w:val="20"/>
                <w:szCs w:val="20"/>
              </w:rPr>
            </w:pPr>
            <w:r w:rsidRPr="008B7000">
              <w:rPr>
                <w:sz w:val="20"/>
                <w:szCs w:val="20"/>
              </w:rPr>
              <w:t>2267,9</w:t>
            </w:r>
          </w:p>
        </w:tc>
        <w:tc>
          <w:tcPr>
            <w:tcW w:w="919" w:type="dxa"/>
            <w:tcBorders>
              <w:top w:val="nil"/>
              <w:left w:val="nil"/>
              <w:bottom w:val="single" w:sz="4" w:space="0" w:color="auto"/>
              <w:right w:val="single" w:sz="4" w:space="0" w:color="auto"/>
            </w:tcBorders>
            <w:shd w:val="clear" w:color="auto" w:fill="auto"/>
            <w:noWrap/>
            <w:vAlign w:val="center"/>
            <w:hideMark/>
          </w:tcPr>
          <w:p w14:paraId="1953B8A6"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3BDF6E7A"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059E24AD"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1EF1B8F9" w14:textId="77777777" w:rsidR="00D634AF" w:rsidRPr="00991F7C" w:rsidRDefault="00D634AF" w:rsidP="00D634AF">
            <w:pPr>
              <w:jc w:val="center"/>
              <w:rPr>
                <w:color w:val="000000"/>
                <w:sz w:val="20"/>
                <w:szCs w:val="20"/>
              </w:rPr>
            </w:pPr>
            <w:r>
              <w:rPr>
                <w:sz w:val="20"/>
                <w:szCs w:val="20"/>
              </w:rPr>
              <w:t>-</w:t>
            </w:r>
          </w:p>
        </w:tc>
      </w:tr>
      <w:tr w:rsidR="00D634AF" w:rsidRPr="00991F7C" w14:paraId="05CF8AD5" w14:textId="77777777" w:rsidTr="00D634AF">
        <w:trPr>
          <w:trHeight w:val="340"/>
        </w:trPr>
        <w:tc>
          <w:tcPr>
            <w:tcW w:w="495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1B70E43" w14:textId="77777777" w:rsidR="00D634AF" w:rsidRPr="009F6AE6" w:rsidRDefault="00D634AF" w:rsidP="00D634AF">
            <w:pPr>
              <w:rPr>
                <w:color w:val="000000"/>
                <w:sz w:val="20"/>
                <w:szCs w:val="20"/>
              </w:rPr>
            </w:pPr>
            <w:r w:rsidRPr="009F6AE6">
              <w:rPr>
                <w:color w:val="000000"/>
                <w:sz w:val="20"/>
                <w:szCs w:val="20"/>
              </w:rPr>
              <w:lastRenderedPageBreak/>
              <w:t>Итого по округу, Гкал</w:t>
            </w:r>
          </w:p>
        </w:tc>
        <w:tc>
          <w:tcPr>
            <w:tcW w:w="1134" w:type="dxa"/>
            <w:tcBorders>
              <w:top w:val="nil"/>
              <w:left w:val="nil"/>
              <w:bottom w:val="single" w:sz="4" w:space="0" w:color="auto"/>
              <w:right w:val="single" w:sz="4" w:space="0" w:color="auto"/>
            </w:tcBorders>
            <w:shd w:val="clear" w:color="auto" w:fill="auto"/>
            <w:noWrap/>
            <w:vAlign w:val="center"/>
            <w:hideMark/>
          </w:tcPr>
          <w:p w14:paraId="16AB05CC" w14:textId="77777777" w:rsidR="00D634AF" w:rsidRPr="006C2400" w:rsidRDefault="00D634AF" w:rsidP="00D634AF">
            <w:pPr>
              <w:jc w:val="center"/>
              <w:rPr>
                <w:color w:val="000000"/>
                <w:sz w:val="20"/>
                <w:szCs w:val="20"/>
              </w:rPr>
            </w:pPr>
            <w:r>
              <w:rPr>
                <w:color w:val="000000"/>
                <w:sz w:val="20"/>
                <w:szCs w:val="20"/>
              </w:rPr>
              <w:t>89886,9</w:t>
            </w:r>
          </w:p>
        </w:tc>
        <w:tc>
          <w:tcPr>
            <w:tcW w:w="919" w:type="dxa"/>
            <w:tcBorders>
              <w:top w:val="nil"/>
              <w:left w:val="nil"/>
              <w:bottom w:val="single" w:sz="4" w:space="0" w:color="auto"/>
              <w:right w:val="single" w:sz="4" w:space="0" w:color="auto"/>
            </w:tcBorders>
            <w:shd w:val="clear" w:color="auto" w:fill="auto"/>
            <w:noWrap/>
            <w:vAlign w:val="center"/>
          </w:tcPr>
          <w:p w14:paraId="3A0A147D" w14:textId="77777777" w:rsidR="00D634AF" w:rsidRPr="006C2400" w:rsidRDefault="00D634AF" w:rsidP="00D634AF">
            <w:pPr>
              <w:jc w:val="center"/>
              <w:rPr>
                <w:color w:val="000000"/>
                <w:sz w:val="20"/>
                <w:szCs w:val="20"/>
              </w:rPr>
            </w:pPr>
            <w:r>
              <w:rPr>
                <w:color w:val="000000"/>
                <w:sz w:val="20"/>
                <w:szCs w:val="20"/>
              </w:rPr>
              <w:t>89820,4</w:t>
            </w:r>
          </w:p>
        </w:tc>
        <w:tc>
          <w:tcPr>
            <w:tcW w:w="778" w:type="dxa"/>
            <w:tcBorders>
              <w:top w:val="nil"/>
              <w:left w:val="nil"/>
              <w:bottom w:val="single" w:sz="4" w:space="0" w:color="auto"/>
              <w:right w:val="single" w:sz="4" w:space="0" w:color="auto"/>
            </w:tcBorders>
            <w:shd w:val="clear" w:color="auto" w:fill="auto"/>
            <w:noWrap/>
            <w:vAlign w:val="center"/>
          </w:tcPr>
          <w:p w14:paraId="2FC0CDC9" w14:textId="77777777" w:rsidR="00D634AF" w:rsidRPr="006C2400" w:rsidRDefault="00D634AF" w:rsidP="00D634AF">
            <w:pPr>
              <w:jc w:val="center"/>
              <w:rPr>
                <w:color w:val="000000"/>
                <w:sz w:val="20"/>
                <w:szCs w:val="20"/>
              </w:rPr>
            </w:pPr>
            <w:r>
              <w:rPr>
                <w:color w:val="000000"/>
                <w:sz w:val="20"/>
                <w:szCs w:val="20"/>
              </w:rPr>
              <w:t>-</w:t>
            </w:r>
          </w:p>
        </w:tc>
        <w:tc>
          <w:tcPr>
            <w:tcW w:w="778" w:type="dxa"/>
            <w:tcBorders>
              <w:top w:val="nil"/>
              <w:left w:val="nil"/>
              <w:bottom w:val="single" w:sz="4" w:space="0" w:color="auto"/>
              <w:right w:val="single" w:sz="4" w:space="0" w:color="auto"/>
            </w:tcBorders>
            <w:shd w:val="clear" w:color="auto" w:fill="auto"/>
            <w:noWrap/>
            <w:vAlign w:val="center"/>
          </w:tcPr>
          <w:p w14:paraId="12A371B6" w14:textId="77777777" w:rsidR="00D634AF" w:rsidRPr="00A140BF" w:rsidRDefault="00D634AF" w:rsidP="00D634AF">
            <w:pPr>
              <w:jc w:val="center"/>
              <w:rPr>
                <w:color w:val="000000"/>
                <w:sz w:val="16"/>
                <w:szCs w:val="20"/>
              </w:rPr>
            </w:pPr>
            <w:r>
              <w:rPr>
                <w:sz w:val="20"/>
                <w:szCs w:val="20"/>
              </w:rPr>
              <w:t>66,5</w:t>
            </w:r>
          </w:p>
        </w:tc>
        <w:tc>
          <w:tcPr>
            <w:tcW w:w="778" w:type="dxa"/>
            <w:tcBorders>
              <w:top w:val="nil"/>
              <w:left w:val="nil"/>
              <w:bottom w:val="single" w:sz="4" w:space="0" w:color="auto"/>
              <w:right w:val="single" w:sz="4" w:space="0" w:color="auto"/>
            </w:tcBorders>
            <w:shd w:val="clear" w:color="auto" w:fill="auto"/>
            <w:noWrap/>
            <w:vAlign w:val="center"/>
          </w:tcPr>
          <w:p w14:paraId="234E16DB" w14:textId="77777777" w:rsidR="00D634AF" w:rsidRPr="00A140BF" w:rsidRDefault="00D634AF" w:rsidP="00D634AF">
            <w:pPr>
              <w:jc w:val="center"/>
              <w:rPr>
                <w:color w:val="000000"/>
                <w:sz w:val="16"/>
                <w:szCs w:val="20"/>
              </w:rPr>
            </w:pPr>
            <w:r>
              <w:rPr>
                <w:sz w:val="20"/>
                <w:szCs w:val="20"/>
              </w:rPr>
              <w:t>-</w:t>
            </w:r>
          </w:p>
        </w:tc>
      </w:tr>
      <w:tr w:rsidR="00D634AF" w:rsidRPr="00991F7C" w14:paraId="5143F425" w14:textId="77777777" w:rsidTr="00D634AF">
        <w:trPr>
          <w:trHeight w:val="340"/>
        </w:trPr>
        <w:tc>
          <w:tcPr>
            <w:tcW w:w="495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60DB47F" w14:textId="77777777" w:rsidR="00D634AF" w:rsidRPr="009F6AE6" w:rsidRDefault="00D634AF" w:rsidP="00D634AF">
            <w:pPr>
              <w:rPr>
                <w:color w:val="000000"/>
                <w:sz w:val="20"/>
                <w:szCs w:val="20"/>
              </w:rPr>
            </w:pPr>
            <w:r w:rsidRPr="009F6AE6">
              <w:rPr>
                <w:color w:val="000000"/>
                <w:sz w:val="20"/>
                <w:szCs w:val="20"/>
              </w:rPr>
              <w:t>Итого по округу, %</w:t>
            </w:r>
          </w:p>
        </w:tc>
        <w:tc>
          <w:tcPr>
            <w:tcW w:w="1134" w:type="dxa"/>
            <w:tcBorders>
              <w:top w:val="nil"/>
              <w:left w:val="nil"/>
              <w:bottom w:val="single" w:sz="4" w:space="0" w:color="auto"/>
              <w:right w:val="single" w:sz="4" w:space="0" w:color="auto"/>
            </w:tcBorders>
            <w:shd w:val="clear" w:color="auto" w:fill="auto"/>
            <w:noWrap/>
            <w:vAlign w:val="center"/>
            <w:hideMark/>
          </w:tcPr>
          <w:p w14:paraId="56D21891" w14:textId="77777777" w:rsidR="00D634AF" w:rsidRPr="006C2400" w:rsidRDefault="00D634AF" w:rsidP="00D634AF">
            <w:pPr>
              <w:jc w:val="center"/>
              <w:rPr>
                <w:color w:val="000000"/>
                <w:sz w:val="20"/>
                <w:szCs w:val="20"/>
              </w:rPr>
            </w:pPr>
            <w:r w:rsidRPr="006C2400">
              <w:rPr>
                <w:color w:val="000000"/>
                <w:sz w:val="20"/>
                <w:szCs w:val="20"/>
              </w:rPr>
              <w:t>100,00</w:t>
            </w:r>
          </w:p>
        </w:tc>
        <w:tc>
          <w:tcPr>
            <w:tcW w:w="919" w:type="dxa"/>
            <w:tcBorders>
              <w:top w:val="nil"/>
              <w:left w:val="nil"/>
              <w:bottom w:val="single" w:sz="4" w:space="0" w:color="auto"/>
              <w:right w:val="single" w:sz="4" w:space="0" w:color="auto"/>
            </w:tcBorders>
            <w:shd w:val="clear" w:color="auto" w:fill="auto"/>
            <w:noWrap/>
            <w:vAlign w:val="center"/>
          </w:tcPr>
          <w:p w14:paraId="550567DD" w14:textId="77777777" w:rsidR="00D634AF" w:rsidRPr="006C2400" w:rsidRDefault="00D634AF" w:rsidP="00D634AF">
            <w:pPr>
              <w:jc w:val="center"/>
              <w:rPr>
                <w:color w:val="000000"/>
                <w:sz w:val="20"/>
                <w:szCs w:val="20"/>
              </w:rPr>
            </w:pPr>
            <w:r w:rsidRPr="006C2400">
              <w:rPr>
                <w:color w:val="000000"/>
                <w:sz w:val="20"/>
                <w:szCs w:val="20"/>
              </w:rPr>
              <w:t>99,93</w:t>
            </w:r>
          </w:p>
        </w:tc>
        <w:tc>
          <w:tcPr>
            <w:tcW w:w="778" w:type="dxa"/>
            <w:tcBorders>
              <w:top w:val="nil"/>
              <w:left w:val="nil"/>
              <w:bottom w:val="single" w:sz="4" w:space="0" w:color="auto"/>
              <w:right w:val="single" w:sz="4" w:space="0" w:color="auto"/>
            </w:tcBorders>
            <w:shd w:val="clear" w:color="auto" w:fill="auto"/>
            <w:noWrap/>
            <w:vAlign w:val="center"/>
          </w:tcPr>
          <w:p w14:paraId="4B6E666C" w14:textId="77777777" w:rsidR="00D634AF" w:rsidRPr="006C2400" w:rsidRDefault="00D634AF" w:rsidP="00D634AF">
            <w:pPr>
              <w:jc w:val="center"/>
              <w:rPr>
                <w:color w:val="000000"/>
                <w:sz w:val="20"/>
                <w:szCs w:val="20"/>
              </w:rPr>
            </w:pPr>
            <w:r>
              <w:rPr>
                <w:color w:val="000000"/>
                <w:sz w:val="20"/>
                <w:szCs w:val="20"/>
              </w:rPr>
              <w:t>-</w:t>
            </w:r>
          </w:p>
        </w:tc>
        <w:tc>
          <w:tcPr>
            <w:tcW w:w="778" w:type="dxa"/>
            <w:tcBorders>
              <w:top w:val="nil"/>
              <w:left w:val="nil"/>
              <w:bottom w:val="single" w:sz="4" w:space="0" w:color="auto"/>
              <w:right w:val="single" w:sz="4" w:space="0" w:color="auto"/>
            </w:tcBorders>
            <w:shd w:val="clear" w:color="auto" w:fill="auto"/>
            <w:noWrap/>
            <w:vAlign w:val="center"/>
          </w:tcPr>
          <w:p w14:paraId="655C0E9B" w14:textId="77777777" w:rsidR="00D634AF" w:rsidRPr="00A140BF" w:rsidRDefault="00D634AF" w:rsidP="00D634AF">
            <w:pPr>
              <w:jc w:val="center"/>
              <w:rPr>
                <w:color w:val="000000"/>
                <w:sz w:val="16"/>
                <w:szCs w:val="20"/>
              </w:rPr>
            </w:pPr>
            <w:r w:rsidRPr="006C2400">
              <w:rPr>
                <w:sz w:val="20"/>
                <w:szCs w:val="20"/>
              </w:rPr>
              <w:t>0,07</w:t>
            </w:r>
          </w:p>
        </w:tc>
        <w:tc>
          <w:tcPr>
            <w:tcW w:w="778" w:type="dxa"/>
            <w:tcBorders>
              <w:top w:val="nil"/>
              <w:left w:val="nil"/>
              <w:bottom w:val="single" w:sz="4" w:space="0" w:color="auto"/>
              <w:right w:val="single" w:sz="4" w:space="0" w:color="auto"/>
            </w:tcBorders>
            <w:shd w:val="clear" w:color="auto" w:fill="auto"/>
            <w:noWrap/>
            <w:vAlign w:val="center"/>
          </w:tcPr>
          <w:p w14:paraId="17A93431" w14:textId="77777777" w:rsidR="00D634AF" w:rsidRPr="00A140BF" w:rsidRDefault="00D634AF" w:rsidP="00D634AF">
            <w:pPr>
              <w:jc w:val="center"/>
              <w:rPr>
                <w:color w:val="000000"/>
                <w:sz w:val="16"/>
                <w:szCs w:val="20"/>
              </w:rPr>
            </w:pPr>
            <w:r>
              <w:rPr>
                <w:sz w:val="20"/>
                <w:szCs w:val="20"/>
              </w:rPr>
              <w:t>-</w:t>
            </w:r>
          </w:p>
        </w:tc>
      </w:tr>
    </w:tbl>
    <w:p w14:paraId="5DD345FE" w14:textId="77777777" w:rsidR="007055BE" w:rsidRDefault="007055BE" w:rsidP="007055BE">
      <w:pPr>
        <w:pStyle w:val="Maximyz"/>
        <w:rPr>
          <w:rStyle w:val="mark"/>
        </w:rPr>
      </w:pPr>
    </w:p>
    <w:p w14:paraId="141DF6A7" w14:textId="4BCD58F7" w:rsidR="00F15B4D" w:rsidRDefault="00F15B4D" w:rsidP="00F15B4D">
      <w:pPr>
        <w:pStyle w:val="23"/>
      </w:pPr>
      <w:bookmarkStart w:id="141" w:name="_Toc210839348"/>
      <w:r>
        <w:t xml:space="preserve">Преобладающий </w:t>
      </w:r>
      <w:r w:rsidR="001D2F18">
        <w:t xml:space="preserve">в </w:t>
      </w:r>
      <w:r>
        <w:t>городском округе вид топлива, определяемый по совокупности всех систем теплоснабжения, находящихся в соответствующем городском округе</w:t>
      </w:r>
      <w:bookmarkEnd w:id="141"/>
    </w:p>
    <w:p w14:paraId="4D346539" w14:textId="52CE1C2F" w:rsidR="00006937" w:rsidRDefault="003F76DC" w:rsidP="00006937">
      <w:pPr>
        <w:pStyle w:val="Maximyz"/>
        <w:rPr>
          <w:rStyle w:val="mark"/>
        </w:rPr>
      </w:pPr>
      <w:bookmarkStart w:id="142" w:name="_Hlk20309835"/>
      <w:r w:rsidRPr="005B314A">
        <w:rPr>
          <w:rStyle w:val="mark"/>
        </w:rPr>
        <w:t>По данным таблицы</w:t>
      </w:r>
      <w:r>
        <w:rPr>
          <w:rStyle w:val="mark"/>
        </w:rPr>
        <w:t xml:space="preserve"> </w:t>
      </w:r>
      <w:r w:rsidR="001D2F18">
        <w:rPr>
          <w:rStyle w:val="mark"/>
        </w:rPr>
        <w:fldChar w:fldCharType="begin"/>
      </w:r>
      <w:r w:rsidR="001D2F18">
        <w:rPr>
          <w:rStyle w:val="mark"/>
        </w:rPr>
        <w:instrText xml:space="preserve"> REF _Ref134098632 \h  \* MERGEFORMAT </w:instrText>
      </w:r>
      <w:r w:rsidR="001D2F18">
        <w:rPr>
          <w:rStyle w:val="mark"/>
        </w:rPr>
      </w:r>
      <w:r w:rsidR="001D2F18">
        <w:rPr>
          <w:rStyle w:val="mark"/>
        </w:rPr>
        <w:fldChar w:fldCharType="separate"/>
      </w:r>
      <w:r w:rsidR="00730D11" w:rsidRPr="00730D11">
        <w:rPr>
          <w:vanish/>
        </w:rPr>
        <w:t xml:space="preserve">Таблица </w:t>
      </w:r>
      <w:r w:rsidR="00730D11">
        <w:rPr>
          <w:noProof/>
        </w:rPr>
        <w:t>8</w:t>
      </w:r>
      <w:r w:rsidR="00730D11">
        <w:t>.</w:t>
      </w:r>
      <w:r w:rsidR="00730D11">
        <w:rPr>
          <w:noProof/>
        </w:rPr>
        <w:t>3</w:t>
      </w:r>
      <w:r w:rsidR="001D2F18">
        <w:rPr>
          <w:rStyle w:val="mark"/>
        </w:rPr>
        <w:fldChar w:fldCharType="end"/>
      </w:r>
      <w:r w:rsidR="001D2F18">
        <w:rPr>
          <w:rStyle w:val="mark"/>
        </w:rPr>
        <w:t xml:space="preserve"> </w:t>
      </w:r>
      <w:r w:rsidRPr="005B314A">
        <w:rPr>
          <w:rStyle w:val="mark"/>
        </w:rPr>
        <w:t xml:space="preserve">видно, что основным видом топлива </w:t>
      </w:r>
      <w:r>
        <w:rPr>
          <w:rStyle w:val="mark"/>
        </w:rPr>
        <w:t xml:space="preserve">для котельных на территории </w:t>
      </w:r>
      <w:r w:rsidR="005C72BD">
        <w:rPr>
          <w:rStyle w:val="mark"/>
        </w:rPr>
        <w:t>муниципального округа Лотошино</w:t>
      </w:r>
      <w:r w:rsidRPr="005B314A">
        <w:rPr>
          <w:rStyle w:val="mark"/>
        </w:rPr>
        <w:t xml:space="preserve"> является </w:t>
      </w:r>
      <w:r>
        <w:rPr>
          <w:rStyle w:val="mark"/>
        </w:rPr>
        <w:t>природный газ</w:t>
      </w:r>
      <w:r w:rsidRPr="005B314A">
        <w:rPr>
          <w:rStyle w:val="mark"/>
        </w:rPr>
        <w:t xml:space="preserve">, в процентном соотношении потребление </w:t>
      </w:r>
      <w:r>
        <w:rPr>
          <w:rStyle w:val="mark"/>
        </w:rPr>
        <w:t xml:space="preserve">газа </w:t>
      </w:r>
      <w:r w:rsidRPr="005B314A">
        <w:rPr>
          <w:rStyle w:val="mark"/>
        </w:rPr>
        <w:t xml:space="preserve">составляет </w:t>
      </w:r>
      <w:r w:rsidRPr="00BB3CCE">
        <w:rPr>
          <w:rStyle w:val="mark"/>
        </w:rPr>
        <w:t>99</w:t>
      </w:r>
      <w:r>
        <w:rPr>
          <w:rStyle w:val="mark"/>
        </w:rPr>
        <w:t>,9</w:t>
      </w:r>
      <w:r w:rsidRPr="00BB3CCE">
        <w:rPr>
          <w:rStyle w:val="mark"/>
        </w:rPr>
        <w:t>3</w:t>
      </w:r>
      <w:r>
        <w:rPr>
          <w:rStyle w:val="mark"/>
        </w:rPr>
        <w:t xml:space="preserve"> </w:t>
      </w:r>
      <w:r w:rsidRPr="005B314A">
        <w:rPr>
          <w:rStyle w:val="mark"/>
        </w:rPr>
        <w:t>% от общего объема потребления топлива.</w:t>
      </w:r>
    </w:p>
    <w:p w14:paraId="6E1C0941" w14:textId="77777777" w:rsidR="00006937" w:rsidRPr="005B314A" w:rsidRDefault="00006937" w:rsidP="00006937">
      <w:pPr>
        <w:pStyle w:val="Maximyz"/>
        <w:rPr>
          <w:rStyle w:val="mark"/>
        </w:rPr>
      </w:pPr>
    </w:p>
    <w:p w14:paraId="5C8C2EC5" w14:textId="622CE950" w:rsidR="00F15B4D" w:rsidRDefault="00F15B4D" w:rsidP="00F15B4D">
      <w:pPr>
        <w:pStyle w:val="23"/>
      </w:pPr>
      <w:bookmarkStart w:id="143" w:name="_Toc210839349"/>
      <w:bookmarkEnd w:id="142"/>
      <w:r>
        <w:t>Приоритетное направление развития топливного баланса городского округа</w:t>
      </w:r>
      <w:bookmarkEnd w:id="143"/>
    </w:p>
    <w:p w14:paraId="3D740249" w14:textId="623F2496" w:rsidR="00006937" w:rsidRDefault="00A942BC" w:rsidP="00006937">
      <w:pPr>
        <w:pStyle w:val="Maximyz"/>
        <w:spacing w:after="240"/>
      </w:pPr>
      <w:r>
        <w:t>В целом по округу планируется незначительное увеличение потребления природного газа в связи с подключением к существующим тепловым сетям перспективных потребителей.</w:t>
      </w:r>
    </w:p>
    <w:p w14:paraId="5C8A98D7" w14:textId="77777777" w:rsidR="00006937" w:rsidRPr="00F15B4D" w:rsidRDefault="00006937" w:rsidP="00F15B4D">
      <w:pPr>
        <w:rPr>
          <w:lang w:eastAsia="en-US"/>
        </w:rPr>
        <w:sectPr w:rsidR="00006937" w:rsidRPr="00F15B4D" w:rsidSect="008B3A33">
          <w:footerReference w:type="default" r:id="rId102"/>
          <w:pgSz w:w="11906" w:h="16838" w:code="9"/>
          <w:pgMar w:top="1134" w:right="851" w:bottom="1134" w:left="1701" w:header="709" w:footer="709" w:gutter="0"/>
          <w:cols w:space="708"/>
          <w:docGrid w:linePitch="360"/>
        </w:sectPr>
      </w:pPr>
    </w:p>
    <w:p w14:paraId="5784C022" w14:textId="77C7F419" w:rsidR="00C2547D" w:rsidRPr="00462DA6" w:rsidRDefault="00C2547D" w:rsidP="001D2F18">
      <w:pPr>
        <w:pStyle w:val="1c"/>
        <w:suppressAutoHyphens/>
        <w:ind w:left="499" w:hanging="357"/>
        <w:rPr>
          <w:lang w:val="ru-RU"/>
        </w:rPr>
      </w:pPr>
      <w:bookmarkStart w:id="144" w:name="_Toc210839350"/>
      <w:bookmarkEnd w:id="137"/>
      <w:r w:rsidRPr="00462DA6">
        <w:rPr>
          <w:lang w:val="ru-RU"/>
        </w:rPr>
        <w:lastRenderedPageBreak/>
        <w:t>РАЗДЕЛ. ИНВЕСТИЦИИ В СТРОИТЕЛЬСТВО, РЕКОНСТРУКЦИЮ И ТЕХНИЧЕСКОЕ ПЕРЕВООРУЖЕНИЕ</w:t>
      </w:r>
      <w:bookmarkEnd w:id="134"/>
      <w:r w:rsidR="00F47A7F">
        <w:rPr>
          <w:lang w:val="ru-RU"/>
        </w:rPr>
        <w:t xml:space="preserve"> И (ИЛИ) МОДЕРНИЗАЦИЮ</w:t>
      </w:r>
      <w:bookmarkEnd w:id="144"/>
    </w:p>
    <w:p w14:paraId="6EAF38BF" w14:textId="5933DD2A" w:rsidR="006B7FD4" w:rsidRPr="001F1022" w:rsidRDefault="006B7FD4" w:rsidP="006B7FD4">
      <w:pPr>
        <w:pStyle w:val="Maximyz"/>
        <w:rPr>
          <w:szCs w:val="24"/>
        </w:rPr>
      </w:pPr>
      <w:bookmarkStart w:id="145" w:name="_Toc352234947"/>
      <w:r w:rsidRPr="001F1022">
        <w:rPr>
          <w:szCs w:val="24"/>
        </w:rPr>
        <w:t>В данно</w:t>
      </w:r>
      <w:r>
        <w:rPr>
          <w:szCs w:val="24"/>
        </w:rPr>
        <w:t>м</w:t>
      </w:r>
      <w:r w:rsidRPr="001F1022">
        <w:rPr>
          <w:szCs w:val="24"/>
        </w:rPr>
        <w:t xml:space="preserve"> </w:t>
      </w:r>
      <w:r>
        <w:rPr>
          <w:szCs w:val="24"/>
        </w:rPr>
        <w:t>разделе</w:t>
      </w:r>
      <w:r w:rsidRPr="001F1022">
        <w:rPr>
          <w:szCs w:val="24"/>
        </w:rPr>
        <w:t xml:space="preserve"> представлено обоснование финансовых потребностей для реализации мероприятий, предусмотренных Схемой теплоснабжения и </w:t>
      </w:r>
      <w:r w:rsidRPr="001F1022">
        <w:rPr>
          <w:color w:val="000000"/>
          <w:szCs w:val="24"/>
        </w:rPr>
        <w:t>Государственн</w:t>
      </w:r>
      <w:r>
        <w:rPr>
          <w:color w:val="000000"/>
          <w:szCs w:val="24"/>
        </w:rPr>
        <w:t>ой</w:t>
      </w:r>
      <w:r w:rsidRPr="001F1022">
        <w:rPr>
          <w:color w:val="000000"/>
          <w:szCs w:val="24"/>
        </w:rPr>
        <w:t xml:space="preserve"> программ</w:t>
      </w:r>
      <w:r>
        <w:rPr>
          <w:color w:val="000000"/>
          <w:szCs w:val="24"/>
        </w:rPr>
        <w:t>ой</w:t>
      </w:r>
      <w:r w:rsidRPr="001F1022">
        <w:rPr>
          <w:color w:val="000000"/>
          <w:szCs w:val="24"/>
        </w:rPr>
        <w:t xml:space="preserve"> Московской области "Развитие инженерной инфраструктуры и энергоэффективности" на 20</w:t>
      </w:r>
      <w:r w:rsidR="00317205">
        <w:rPr>
          <w:color w:val="000000"/>
          <w:szCs w:val="24"/>
        </w:rPr>
        <w:t>23</w:t>
      </w:r>
      <w:r w:rsidRPr="001F1022">
        <w:rPr>
          <w:color w:val="000000"/>
          <w:szCs w:val="24"/>
        </w:rPr>
        <w:t>-202</w:t>
      </w:r>
      <w:r w:rsidR="00317205">
        <w:rPr>
          <w:color w:val="000000"/>
          <w:szCs w:val="24"/>
        </w:rPr>
        <w:t>8</w:t>
      </w:r>
      <w:r w:rsidRPr="001F1022">
        <w:rPr>
          <w:color w:val="000000"/>
          <w:szCs w:val="24"/>
        </w:rPr>
        <w:t xml:space="preserve"> годы</w:t>
      </w:r>
      <w:r>
        <w:rPr>
          <w:color w:val="000000"/>
          <w:szCs w:val="24"/>
        </w:rPr>
        <w:t>.</w:t>
      </w:r>
    </w:p>
    <w:p w14:paraId="5320DE56" w14:textId="77777777" w:rsidR="006B7FD4" w:rsidRPr="00646879" w:rsidRDefault="006B7FD4" w:rsidP="006B7FD4">
      <w:pPr>
        <w:pStyle w:val="Maximyz"/>
      </w:pPr>
      <w:r w:rsidRPr="001F1022">
        <w:rPr>
          <w:szCs w:val="24"/>
        </w:rPr>
        <w:t>Финансирование работ предполагается из</w:t>
      </w:r>
      <w:r w:rsidRPr="00646879">
        <w:t xml:space="preserve"> различных источников в зависимости от видов работ и собственности объектов.</w:t>
      </w:r>
    </w:p>
    <w:p w14:paraId="2EFE7943" w14:textId="77777777" w:rsidR="006B7FD4" w:rsidRPr="00646879" w:rsidRDefault="006B7FD4" w:rsidP="006B7FD4">
      <w:pPr>
        <w:pStyle w:val="Maximyz"/>
      </w:pPr>
      <w:r w:rsidRPr="00646879">
        <w:t>Работы по реконструкции тепловых сетей</w:t>
      </w:r>
      <w:r>
        <w:t xml:space="preserve"> и источников теплоснабжеия </w:t>
      </w:r>
      <w:r w:rsidRPr="00646879">
        <w:t>предлагается финансировать из районного, областного и федерального бюджетов (при вхождении в соответствующие программы)</w:t>
      </w:r>
      <w:r>
        <w:t>, набдавки к тарифу.</w:t>
      </w:r>
    </w:p>
    <w:p w14:paraId="737EC804" w14:textId="05BFB53E" w:rsidR="006B7FD4" w:rsidRDefault="006B7FD4" w:rsidP="006B7FD4">
      <w:pPr>
        <w:pStyle w:val="Maximyz"/>
      </w:pPr>
      <w:r w:rsidRPr="000900AC">
        <w:t xml:space="preserve">Стоимость строительства </w:t>
      </w:r>
      <w:r>
        <w:t>источников теплоснабжения</w:t>
      </w:r>
      <w:r w:rsidRPr="000900AC">
        <w:t xml:space="preserve"> принята по НЦС-81-02-1</w:t>
      </w:r>
      <w:r>
        <w:t>9</w:t>
      </w:r>
      <w:r w:rsidRPr="000900AC">
        <w:t>-20</w:t>
      </w:r>
      <w:r>
        <w:t>2</w:t>
      </w:r>
      <w:r w:rsidR="004D6D70">
        <w:t>4</w:t>
      </w:r>
      <w:r w:rsidRPr="000900AC">
        <w:t xml:space="preserve"> «Государственные сметные нормативы. Укрупненные нормативы цены строительства. </w:t>
      </w:r>
      <w:r>
        <w:t>Сборник 19</w:t>
      </w:r>
      <w:r w:rsidRPr="000900AC">
        <w:t xml:space="preserve">. </w:t>
      </w:r>
      <w:r>
        <w:t xml:space="preserve">Здания и сооружения </w:t>
      </w:r>
      <w:r w:rsidRPr="00D54664">
        <w:t>городск</w:t>
      </w:r>
      <w:r>
        <w:t>ой инфраструктуры</w:t>
      </w:r>
      <w:r w:rsidRPr="000900AC">
        <w:t>» с учетом прогнозного индекса дефлятора МЭР.</w:t>
      </w:r>
    </w:p>
    <w:p w14:paraId="61CC48FF" w14:textId="4C997809" w:rsidR="006B7FD4" w:rsidRDefault="006B7FD4" w:rsidP="006B7FD4">
      <w:pPr>
        <w:pStyle w:val="Maximyz"/>
      </w:pPr>
      <w:r w:rsidRPr="000900AC">
        <w:t xml:space="preserve">Стоимость строительства и реконструкции трубопроводов тепловых сетей (бесканальная прокладка в ППУ изоляции) принята по </w:t>
      </w:r>
      <w:r>
        <w:t>НЦС-81-02-13-202</w:t>
      </w:r>
      <w:r w:rsidR="004D6D70">
        <w:t>4</w:t>
      </w:r>
      <w:r w:rsidRPr="000900AC">
        <w:t xml:space="preserve"> «Государственные сметные нормативы. Укрупненные нормативы цены строительства. Часть 13. Наружные тепловые сети» с учетом прогнозного индекса дефлятора МЭР.</w:t>
      </w:r>
    </w:p>
    <w:p w14:paraId="653B1697" w14:textId="77777777" w:rsidR="00535156" w:rsidRDefault="00535156" w:rsidP="00535156">
      <w:pPr>
        <w:rPr>
          <w:lang w:eastAsia="en-US"/>
        </w:rPr>
      </w:pPr>
    </w:p>
    <w:p w14:paraId="27FF3992" w14:textId="77777777" w:rsidR="00535156" w:rsidRDefault="00535156" w:rsidP="00535156">
      <w:pPr>
        <w:pStyle w:val="23"/>
        <w:ind w:left="1283"/>
      </w:pPr>
      <w:r>
        <w:t xml:space="preserve"> </w:t>
      </w:r>
      <w:bookmarkStart w:id="146" w:name="_Toc456173787"/>
      <w:bookmarkStart w:id="147" w:name="_Toc210839351"/>
      <w:r w:rsidRPr="00D6081F">
        <w:t>Предложения по величине необходимых инвестиций в строительство, реконструкцию и техническое перевооружение источников тепловой</w:t>
      </w:r>
      <w:r>
        <w:t xml:space="preserve"> энергии</w:t>
      </w:r>
      <w:bookmarkEnd w:id="146"/>
      <w:bookmarkEnd w:id="147"/>
    </w:p>
    <w:p w14:paraId="23F186AC" w14:textId="2174D9CC" w:rsidR="00A942BC" w:rsidRDefault="00A942BC" w:rsidP="00A942BC">
      <w:pPr>
        <w:pStyle w:val="Maximyz"/>
      </w:pPr>
      <w:bookmarkStart w:id="148" w:name="_Toc352234945"/>
      <w:bookmarkStart w:id="149" w:name="_Toc370821127"/>
      <w:bookmarkStart w:id="150" w:name="_Toc456173788"/>
      <w:bookmarkStart w:id="151" w:name="_Hlk535840518"/>
      <w:bookmarkStart w:id="152" w:name="_Ref532197577"/>
      <w:bookmarkStart w:id="153" w:name="_Hlk21945206"/>
      <w:bookmarkStart w:id="154" w:name="_Ref22802170"/>
      <w:bookmarkStart w:id="155" w:name="_Hlk25663817"/>
      <w:r w:rsidRPr="00274774">
        <w:t>Предложения по величине необходимых инвести</w:t>
      </w:r>
      <w:r>
        <w:t>ций в реконструк</w:t>
      </w:r>
      <w:r w:rsidRPr="00274774">
        <w:t>цию и техническое перевооружение источников теплово</w:t>
      </w:r>
      <w:r>
        <w:t>й энергии</w:t>
      </w:r>
      <w:r w:rsidRPr="00B013FD">
        <w:t xml:space="preserve"> </w:t>
      </w:r>
      <w:r w:rsidR="005C72BD">
        <w:t>муниципального округа Лотошино</w:t>
      </w:r>
      <w:r>
        <w:t xml:space="preserve"> представлены в таблице </w:t>
      </w:r>
      <w:r w:rsidR="004D6D70">
        <w:fldChar w:fldCharType="begin"/>
      </w:r>
      <w:r w:rsidR="004D6D70">
        <w:instrText xml:space="preserve"> REF _Ref184999027 \h  \* MERGEFORMAT </w:instrText>
      </w:r>
      <w:r w:rsidR="004D6D70">
        <w:fldChar w:fldCharType="separate"/>
      </w:r>
      <w:r w:rsidR="00730D11" w:rsidRPr="00730D11">
        <w:rPr>
          <w:vanish/>
        </w:rPr>
        <w:t xml:space="preserve">Таблица </w:t>
      </w:r>
      <w:r w:rsidR="00730D11">
        <w:rPr>
          <w:noProof/>
        </w:rPr>
        <w:t>9</w:t>
      </w:r>
      <w:r w:rsidR="00730D11">
        <w:t>.</w:t>
      </w:r>
      <w:r w:rsidR="00730D11">
        <w:rPr>
          <w:noProof/>
        </w:rPr>
        <w:t>1</w:t>
      </w:r>
      <w:r w:rsidR="004D6D70">
        <w:fldChar w:fldCharType="end"/>
      </w:r>
      <w:r w:rsidR="004D6D70">
        <w:t>.</w:t>
      </w:r>
    </w:p>
    <w:p w14:paraId="03C84C3B" w14:textId="77777777" w:rsidR="00A942BC" w:rsidRDefault="00A942BC" w:rsidP="00A942BC">
      <w:pPr>
        <w:pStyle w:val="Maximyz"/>
        <w:spacing w:after="240"/>
        <w:ind w:firstLine="0"/>
      </w:pPr>
    </w:p>
    <w:p w14:paraId="36213273" w14:textId="77777777" w:rsidR="00A942BC" w:rsidRDefault="00A942BC" w:rsidP="00A942BC">
      <w:pPr>
        <w:pStyle w:val="Maximyz"/>
        <w:spacing w:after="240"/>
      </w:pPr>
    </w:p>
    <w:p w14:paraId="32993667" w14:textId="77777777" w:rsidR="00A942BC" w:rsidRDefault="00A942BC" w:rsidP="00A942BC">
      <w:pPr>
        <w:pStyle w:val="Maximyz"/>
        <w:spacing w:after="240"/>
        <w:sectPr w:rsidR="00A942BC" w:rsidSect="00A942BC">
          <w:pgSz w:w="11907" w:h="16839" w:code="9"/>
          <w:pgMar w:top="1134" w:right="850" w:bottom="1134" w:left="1418" w:header="708" w:footer="708" w:gutter="0"/>
          <w:cols w:space="708"/>
          <w:docGrid w:linePitch="360"/>
        </w:sectPr>
      </w:pPr>
    </w:p>
    <w:p w14:paraId="259EC698" w14:textId="0DA99DE3" w:rsidR="00730D11" w:rsidRPr="006D6129" w:rsidRDefault="00A942BC" w:rsidP="00A942BC">
      <w:pPr>
        <w:pStyle w:val="aff6"/>
        <w:keepNext/>
      </w:pPr>
      <w:bookmarkStart w:id="156" w:name="_Ref184999027"/>
      <w:bookmarkStart w:id="157" w:name="_Hlk25663764"/>
      <w:r>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730D11">
        <w:rPr>
          <w:noProof/>
        </w:rPr>
        <w:t>9</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730D11">
        <w:rPr>
          <w:noProof/>
        </w:rPr>
        <w:t>1</w:t>
      </w:r>
      <w:r w:rsidR="00C51621">
        <w:rPr>
          <w:noProof/>
        </w:rPr>
        <w:fldChar w:fldCharType="end"/>
      </w:r>
      <w:bookmarkEnd w:id="156"/>
      <w:r>
        <w:t xml:space="preserve"> – </w:t>
      </w:r>
      <w:r w:rsidRPr="00274774">
        <w:t>Предложения по величине необходимых инвести</w:t>
      </w:r>
      <w:r>
        <w:t>ций в строительство, реконструк</w:t>
      </w:r>
      <w:r w:rsidRPr="00274774">
        <w:t>цию и техническое перевооружение источников теплово</w:t>
      </w:r>
      <w:r>
        <w:t xml:space="preserve">й энергии </w:t>
      </w:r>
      <w:r w:rsidR="005C72BD">
        <w:t>муниципального округа Лотошино</w:t>
      </w:r>
    </w:p>
    <w:tbl>
      <w:tblPr>
        <w:tblW w:w="0" w:type="auto"/>
        <w:tblLayout w:type="fixed"/>
        <w:tblLook w:val="04A0" w:firstRow="1" w:lastRow="0" w:firstColumn="1" w:lastColumn="0" w:noHBand="0" w:noVBand="1"/>
      </w:tblPr>
      <w:tblGrid>
        <w:gridCol w:w="459"/>
        <w:gridCol w:w="2938"/>
        <w:gridCol w:w="993"/>
        <w:gridCol w:w="983"/>
        <w:gridCol w:w="981"/>
        <w:gridCol w:w="981"/>
        <w:gridCol w:w="981"/>
        <w:gridCol w:w="801"/>
        <w:gridCol w:w="739"/>
        <w:gridCol w:w="740"/>
        <w:gridCol w:w="740"/>
        <w:gridCol w:w="1071"/>
        <w:gridCol w:w="2154"/>
      </w:tblGrid>
      <w:tr w:rsidR="00730D11" w:rsidRPr="00730D11" w14:paraId="0D5C7BE4" w14:textId="77777777" w:rsidTr="00335E97">
        <w:trPr>
          <w:trHeight w:val="420"/>
          <w:tblHeader/>
        </w:trPr>
        <w:tc>
          <w:tcPr>
            <w:tcW w:w="4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35756E" w14:textId="77777777" w:rsidR="00730D11" w:rsidRPr="00730D11" w:rsidRDefault="00730D11" w:rsidP="00335E97">
            <w:pPr>
              <w:jc w:val="center"/>
              <w:rPr>
                <w:color w:val="000000"/>
                <w:sz w:val="18"/>
                <w:szCs w:val="18"/>
              </w:rPr>
            </w:pPr>
            <w:r w:rsidRPr="00730D11">
              <w:rPr>
                <w:color w:val="000000"/>
                <w:sz w:val="18"/>
                <w:szCs w:val="18"/>
              </w:rPr>
              <w:t>№ п/п</w:t>
            </w:r>
          </w:p>
        </w:tc>
        <w:tc>
          <w:tcPr>
            <w:tcW w:w="29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6F05A" w14:textId="77777777" w:rsidR="00730D11" w:rsidRPr="00730D11" w:rsidRDefault="00730D11" w:rsidP="00335E97">
            <w:pPr>
              <w:jc w:val="center"/>
              <w:rPr>
                <w:color w:val="000000"/>
                <w:sz w:val="18"/>
                <w:szCs w:val="18"/>
              </w:rPr>
            </w:pPr>
            <w:r w:rsidRPr="00730D11">
              <w:rPr>
                <w:color w:val="000000"/>
                <w:sz w:val="18"/>
                <w:szCs w:val="18"/>
              </w:rPr>
              <w:t>Мероприятие</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9F7C0C" w14:textId="77777777" w:rsidR="00730D11" w:rsidRPr="00730D11" w:rsidRDefault="00730D11" w:rsidP="00335E97">
            <w:pPr>
              <w:jc w:val="center"/>
              <w:rPr>
                <w:color w:val="000000"/>
                <w:sz w:val="18"/>
                <w:szCs w:val="18"/>
              </w:rPr>
            </w:pPr>
            <w:r w:rsidRPr="00730D11">
              <w:rPr>
                <w:color w:val="000000"/>
                <w:sz w:val="18"/>
                <w:szCs w:val="18"/>
              </w:rPr>
              <w:t>Обоснование</w:t>
            </w:r>
          </w:p>
        </w:tc>
        <w:tc>
          <w:tcPr>
            <w:tcW w:w="9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66998D" w14:textId="77777777" w:rsidR="00730D11" w:rsidRPr="00730D11" w:rsidRDefault="00730D11" w:rsidP="00335E97">
            <w:pPr>
              <w:jc w:val="center"/>
              <w:rPr>
                <w:color w:val="000000"/>
                <w:sz w:val="18"/>
                <w:szCs w:val="18"/>
              </w:rPr>
            </w:pPr>
            <w:r w:rsidRPr="00730D11">
              <w:rPr>
                <w:color w:val="000000"/>
                <w:sz w:val="18"/>
                <w:szCs w:val="18"/>
              </w:rPr>
              <w:t xml:space="preserve">Период реализации мероприятия </w:t>
            </w:r>
          </w:p>
        </w:tc>
        <w:tc>
          <w:tcPr>
            <w:tcW w:w="7034" w:type="dxa"/>
            <w:gridSpan w:val="8"/>
            <w:tcBorders>
              <w:top w:val="single" w:sz="4" w:space="0" w:color="auto"/>
              <w:left w:val="nil"/>
              <w:bottom w:val="single" w:sz="4" w:space="0" w:color="auto"/>
              <w:right w:val="single" w:sz="4" w:space="0" w:color="auto"/>
            </w:tcBorders>
            <w:shd w:val="clear" w:color="auto" w:fill="auto"/>
            <w:vAlign w:val="center"/>
            <w:hideMark/>
          </w:tcPr>
          <w:p w14:paraId="561D6ABF" w14:textId="77777777" w:rsidR="00730D11" w:rsidRPr="00730D11" w:rsidRDefault="00730D11" w:rsidP="00335E97">
            <w:pPr>
              <w:jc w:val="center"/>
              <w:rPr>
                <w:color w:val="000000"/>
                <w:sz w:val="18"/>
                <w:szCs w:val="18"/>
              </w:rPr>
            </w:pPr>
            <w:r w:rsidRPr="00730D11">
              <w:rPr>
                <w:color w:val="000000"/>
                <w:sz w:val="18"/>
                <w:szCs w:val="18"/>
              </w:rPr>
              <w:t> </w:t>
            </w:r>
          </w:p>
        </w:tc>
        <w:tc>
          <w:tcPr>
            <w:tcW w:w="21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9507E4" w14:textId="77777777" w:rsidR="00730D11" w:rsidRPr="00730D11" w:rsidRDefault="00730D11" w:rsidP="00335E97">
            <w:pPr>
              <w:jc w:val="center"/>
              <w:rPr>
                <w:color w:val="000000"/>
                <w:sz w:val="18"/>
                <w:szCs w:val="18"/>
              </w:rPr>
            </w:pPr>
            <w:r w:rsidRPr="00730D11">
              <w:rPr>
                <w:color w:val="000000"/>
                <w:sz w:val="18"/>
                <w:szCs w:val="18"/>
              </w:rPr>
              <w:t>Источник финансирования</w:t>
            </w:r>
          </w:p>
        </w:tc>
      </w:tr>
      <w:tr w:rsidR="00730D11" w:rsidRPr="00730D11" w14:paraId="514D1E9F" w14:textId="77777777" w:rsidTr="00335E97">
        <w:trPr>
          <w:trHeight w:val="510"/>
          <w:tblHeader/>
        </w:trPr>
        <w:tc>
          <w:tcPr>
            <w:tcW w:w="45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0986F0" w14:textId="77777777" w:rsidR="00730D11" w:rsidRPr="00730D11" w:rsidRDefault="00730D11" w:rsidP="00335E97">
            <w:pPr>
              <w:rPr>
                <w:color w:val="000000"/>
                <w:sz w:val="18"/>
                <w:szCs w:val="18"/>
              </w:rPr>
            </w:pPr>
          </w:p>
        </w:tc>
        <w:tc>
          <w:tcPr>
            <w:tcW w:w="29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88A65FF" w14:textId="77777777" w:rsidR="00730D11" w:rsidRPr="00730D11" w:rsidRDefault="00730D11" w:rsidP="00335E97">
            <w:pPr>
              <w:rPr>
                <w:color w:val="000000"/>
                <w:sz w:val="18"/>
                <w:szCs w:val="18"/>
              </w:rPr>
            </w:pPr>
          </w:p>
        </w:tc>
        <w:tc>
          <w:tcPr>
            <w:tcW w:w="99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77EC68" w14:textId="77777777" w:rsidR="00730D11" w:rsidRPr="00730D11" w:rsidRDefault="00730D11" w:rsidP="00335E97">
            <w:pPr>
              <w:rPr>
                <w:color w:val="000000"/>
                <w:sz w:val="18"/>
                <w:szCs w:val="18"/>
              </w:rPr>
            </w:pPr>
          </w:p>
        </w:tc>
        <w:tc>
          <w:tcPr>
            <w:tcW w:w="9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3B54CE3"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1D538B17" w14:textId="77777777" w:rsidR="00730D11" w:rsidRPr="00730D11" w:rsidRDefault="00730D11" w:rsidP="00335E97">
            <w:pPr>
              <w:jc w:val="center"/>
              <w:rPr>
                <w:color w:val="000000"/>
                <w:sz w:val="18"/>
                <w:szCs w:val="18"/>
              </w:rPr>
            </w:pPr>
            <w:r w:rsidRPr="00730D11">
              <w:rPr>
                <w:color w:val="000000"/>
                <w:sz w:val="18"/>
                <w:szCs w:val="18"/>
              </w:rPr>
              <w:t>2025</w:t>
            </w:r>
          </w:p>
        </w:tc>
        <w:tc>
          <w:tcPr>
            <w:tcW w:w="981" w:type="dxa"/>
            <w:tcBorders>
              <w:top w:val="nil"/>
              <w:left w:val="nil"/>
              <w:bottom w:val="single" w:sz="4" w:space="0" w:color="auto"/>
              <w:right w:val="single" w:sz="4" w:space="0" w:color="auto"/>
            </w:tcBorders>
            <w:shd w:val="clear" w:color="auto" w:fill="auto"/>
            <w:vAlign w:val="center"/>
            <w:hideMark/>
          </w:tcPr>
          <w:p w14:paraId="290BB70A" w14:textId="77777777" w:rsidR="00730D11" w:rsidRPr="00730D11" w:rsidRDefault="00730D11" w:rsidP="00335E97">
            <w:pPr>
              <w:jc w:val="center"/>
              <w:rPr>
                <w:color w:val="000000"/>
                <w:sz w:val="18"/>
                <w:szCs w:val="18"/>
              </w:rPr>
            </w:pPr>
            <w:r w:rsidRPr="00730D11">
              <w:rPr>
                <w:color w:val="000000"/>
                <w:sz w:val="18"/>
                <w:szCs w:val="18"/>
              </w:rPr>
              <w:t>2026</w:t>
            </w:r>
          </w:p>
        </w:tc>
        <w:tc>
          <w:tcPr>
            <w:tcW w:w="981" w:type="dxa"/>
            <w:tcBorders>
              <w:top w:val="nil"/>
              <w:left w:val="nil"/>
              <w:bottom w:val="single" w:sz="4" w:space="0" w:color="auto"/>
              <w:right w:val="single" w:sz="4" w:space="0" w:color="auto"/>
            </w:tcBorders>
            <w:shd w:val="clear" w:color="auto" w:fill="auto"/>
            <w:noWrap/>
            <w:vAlign w:val="center"/>
            <w:hideMark/>
          </w:tcPr>
          <w:p w14:paraId="4179D1A0" w14:textId="77777777" w:rsidR="00730D11" w:rsidRPr="00730D11" w:rsidRDefault="00730D11" w:rsidP="00335E97">
            <w:pPr>
              <w:jc w:val="center"/>
              <w:rPr>
                <w:color w:val="000000"/>
                <w:sz w:val="18"/>
                <w:szCs w:val="18"/>
              </w:rPr>
            </w:pPr>
            <w:r w:rsidRPr="00730D11">
              <w:rPr>
                <w:color w:val="000000"/>
                <w:sz w:val="18"/>
                <w:szCs w:val="18"/>
              </w:rPr>
              <w:t>2027</w:t>
            </w:r>
          </w:p>
        </w:tc>
        <w:tc>
          <w:tcPr>
            <w:tcW w:w="801" w:type="dxa"/>
            <w:tcBorders>
              <w:top w:val="nil"/>
              <w:left w:val="nil"/>
              <w:bottom w:val="single" w:sz="4" w:space="0" w:color="auto"/>
              <w:right w:val="single" w:sz="4" w:space="0" w:color="auto"/>
            </w:tcBorders>
            <w:shd w:val="clear" w:color="auto" w:fill="auto"/>
            <w:noWrap/>
            <w:vAlign w:val="center"/>
            <w:hideMark/>
          </w:tcPr>
          <w:p w14:paraId="796BBC8A" w14:textId="77777777" w:rsidR="00730D11" w:rsidRPr="00730D11" w:rsidRDefault="00730D11" w:rsidP="00335E97">
            <w:pPr>
              <w:jc w:val="center"/>
              <w:rPr>
                <w:color w:val="000000"/>
                <w:sz w:val="18"/>
                <w:szCs w:val="18"/>
              </w:rPr>
            </w:pPr>
            <w:r w:rsidRPr="00730D11">
              <w:rPr>
                <w:color w:val="000000"/>
                <w:sz w:val="18"/>
                <w:szCs w:val="18"/>
              </w:rPr>
              <w:t>2028</w:t>
            </w:r>
          </w:p>
        </w:tc>
        <w:tc>
          <w:tcPr>
            <w:tcW w:w="739" w:type="dxa"/>
            <w:tcBorders>
              <w:top w:val="nil"/>
              <w:left w:val="nil"/>
              <w:bottom w:val="single" w:sz="4" w:space="0" w:color="auto"/>
              <w:right w:val="single" w:sz="4" w:space="0" w:color="auto"/>
            </w:tcBorders>
            <w:shd w:val="clear" w:color="auto" w:fill="auto"/>
            <w:vAlign w:val="center"/>
            <w:hideMark/>
          </w:tcPr>
          <w:p w14:paraId="352CFD09" w14:textId="77777777" w:rsidR="00730D11" w:rsidRPr="00730D11" w:rsidRDefault="00730D11" w:rsidP="00335E97">
            <w:pPr>
              <w:jc w:val="center"/>
              <w:rPr>
                <w:color w:val="000000"/>
                <w:sz w:val="18"/>
                <w:szCs w:val="18"/>
              </w:rPr>
            </w:pPr>
            <w:r w:rsidRPr="00730D11">
              <w:rPr>
                <w:color w:val="000000"/>
                <w:sz w:val="18"/>
                <w:szCs w:val="18"/>
              </w:rPr>
              <w:t>2029</w:t>
            </w:r>
          </w:p>
        </w:tc>
        <w:tc>
          <w:tcPr>
            <w:tcW w:w="740" w:type="dxa"/>
            <w:tcBorders>
              <w:top w:val="nil"/>
              <w:left w:val="nil"/>
              <w:bottom w:val="single" w:sz="4" w:space="0" w:color="auto"/>
              <w:right w:val="single" w:sz="4" w:space="0" w:color="auto"/>
            </w:tcBorders>
            <w:shd w:val="clear" w:color="auto" w:fill="auto"/>
            <w:vAlign w:val="center"/>
            <w:hideMark/>
          </w:tcPr>
          <w:p w14:paraId="19F40256" w14:textId="77777777" w:rsidR="00730D11" w:rsidRPr="00730D11" w:rsidRDefault="00730D11" w:rsidP="00335E97">
            <w:pPr>
              <w:jc w:val="center"/>
              <w:rPr>
                <w:color w:val="000000"/>
                <w:sz w:val="18"/>
                <w:szCs w:val="18"/>
              </w:rPr>
            </w:pPr>
            <w:r w:rsidRPr="00730D11">
              <w:rPr>
                <w:color w:val="000000"/>
                <w:sz w:val="18"/>
                <w:szCs w:val="18"/>
              </w:rPr>
              <w:t>2030-2035</w:t>
            </w:r>
          </w:p>
        </w:tc>
        <w:tc>
          <w:tcPr>
            <w:tcW w:w="740" w:type="dxa"/>
            <w:tcBorders>
              <w:top w:val="nil"/>
              <w:left w:val="nil"/>
              <w:bottom w:val="single" w:sz="4" w:space="0" w:color="auto"/>
              <w:right w:val="single" w:sz="4" w:space="0" w:color="auto"/>
            </w:tcBorders>
            <w:shd w:val="clear" w:color="auto" w:fill="auto"/>
            <w:vAlign w:val="center"/>
            <w:hideMark/>
          </w:tcPr>
          <w:p w14:paraId="410A5C55" w14:textId="77777777" w:rsidR="00730D11" w:rsidRPr="00730D11" w:rsidRDefault="00730D11" w:rsidP="00335E97">
            <w:pPr>
              <w:jc w:val="center"/>
              <w:rPr>
                <w:color w:val="000000"/>
                <w:sz w:val="18"/>
                <w:szCs w:val="18"/>
              </w:rPr>
            </w:pPr>
            <w:r w:rsidRPr="00730D11">
              <w:rPr>
                <w:color w:val="000000"/>
                <w:sz w:val="18"/>
                <w:szCs w:val="18"/>
              </w:rPr>
              <w:t>2036-2040</w:t>
            </w:r>
          </w:p>
        </w:tc>
        <w:tc>
          <w:tcPr>
            <w:tcW w:w="1071" w:type="dxa"/>
            <w:tcBorders>
              <w:top w:val="nil"/>
              <w:left w:val="nil"/>
              <w:bottom w:val="single" w:sz="4" w:space="0" w:color="auto"/>
              <w:right w:val="single" w:sz="4" w:space="0" w:color="auto"/>
            </w:tcBorders>
            <w:shd w:val="clear" w:color="auto" w:fill="auto"/>
            <w:vAlign w:val="center"/>
            <w:hideMark/>
          </w:tcPr>
          <w:p w14:paraId="45850078" w14:textId="77777777" w:rsidR="00730D11" w:rsidRPr="00730D11" w:rsidRDefault="00730D11" w:rsidP="00335E97">
            <w:pPr>
              <w:jc w:val="center"/>
              <w:rPr>
                <w:color w:val="000000"/>
                <w:sz w:val="18"/>
                <w:szCs w:val="18"/>
              </w:rPr>
            </w:pPr>
            <w:r w:rsidRPr="00730D11">
              <w:rPr>
                <w:color w:val="000000"/>
                <w:sz w:val="18"/>
                <w:szCs w:val="18"/>
              </w:rPr>
              <w:t>Всего</w:t>
            </w:r>
          </w:p>
        </w:tc>
        <w:tc>
          <w:tcPr>
            <w:tcW w:w="215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A6FE266" w14:textId="77777777" w:rsidR="00730D11" w:rsidRPr="00730D11" w:rsidRDefault="00730D11" w:rsidP="00335E97">
            <w:pPr>
              <w:rPr>
                <w:color w:val="000000"/>
                <w:sz w:val="18"/>
                <w:szCs w:val="18"/>
              </w:rPr>
            </w:pPr>
          </w:p>
        </w:tc>
      </w:tr>
      <w:tr w:rsidR="00730D11" w:rsidRPr="00730D11" w14:paraId="7C92C227" w14:textId="77777777" w:rsidTr="00335E97">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169CA31D" w14:textId="77777777" w:rsidR="00730D11" w:rsidRPr="00730D11" w:rsidRDefault="00730D11" w:rsidP="00335E97">
            <w:pPr>
              <w:jc w:val="center"/>
              <w:rPr>
                <w:color w:val="000000"/>
                <w:sz w:val="18"/>
                <w:szCs w:val="18"/>
              </w:rPr>
            </w:pPr>
            <w:r w:rsidRPr="00730D11">
              <w:rPr>
                <w:color w:val="000000"/>
                <w:sz w:val="18"/>
                <w:szCs w:val="18"/>
              </w:rPr>
              <w:t> </w:t>
            </w:r>
          </w:p>
        </w:tc>
        <w:tc>
          <w:tcPr>
            <w:tcW w:w="14102" w:type="dxa"/>
            <w:gridSpan w:val="12"/>
            <w:tcBorders>
              <w:top w:val="single" w:sz="4" w:space="0" w:color="auto"/>
              <w:left w:val="nil"/>
              <w:bottom w:val="single" w:sz="4" w:space="0" w:color="auto"/>
              <w:right w:val="single" w:sz="4" w:space="0" w:color="auto"/>
            </w:tcBorders>
            <w:shd w:val="clear" w:color="auto" w:fill="auto"/>
            <w:noWrap/>
            <w:vAlign w:val="center"/>
            <w:hideMark/>
          </w:tcPr>
          <w:p w14:paraId="122A51DA" w14:textId="77777777" w:rsidR="00730D11" w:rsidRPr="00730D11" w:rsidRDefault="00730D11" w:rsidP="00335E97">
            <w:pPr>
              <w:jc w:val="center"/>
              <w:rPr>
                <w:b/>
                <w:bCs/>
                <w:color w:val="000000"/>
                <w:sz w:val="18"/>
                <w:szCs w:val="18"/>
              </w:rPr>
            </w:pPr>
            <w:r w:rsidRPr="00730D11">
              <w:rPr>
                <w:b/>
                <w:bCs/>
                <w:color w:val="000000"/>
                <w:sz w:val="18"/>
                <w:szCs w:val="18"/>
              </w:rPr>
              <w:t>Группа 1. Предложения по величине необходимых инвестиций в строительство, реконструкцию и техническое перевооружение источников тепловой энергии</w:t>
            </w:r>
          </w:p>
        </w:tc>
      </w:tr>
      <w:tr w:rsidR="00730D11" w:rsidRPr="00730D11" w14:paraId="2D915300" w14:textId="77777777" w:rsidTr="00335E97">
        <w:trPr>
          <w:trHeight w:val="495"/>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252F4795" w14:textId="77777777" w:rsidR="00730D11" w:rsidRPr="00730D11" w:rsidRDefault="00730D11" w:rsidP="00335E97">
            <w:pPr>
              <w:jc w:val="center"/>
              <w:rPr>
                <w:color w:val="000000"/>
                <w:sz w:val="18"/>
                <w:szCs w:val="18"/>
              </w:rPr>
            </w:pPr>
            <w:r w:rsidRPr="00730D11">
              <w:rPr>
                <w:color w:val="000000"/>
                <w:sz w:val="18"/>
                <w:szCs w:val="18"/>
              </w:rPr>
              <w:t>1</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21D9EAE2" w14:textId="77777777" w:rsidR="00730D11" w:rsidRPr="00730D11" w:rsidRDefault="00730D11" w:rsidP="00335E97">
            <w:pPr>
              <w:rPr>
                <w:color w:val="000000"/>
                <w:sz w:val="18"/>
                <w:szCs w:val="18"/>
              </w:rPr>
            </w:pPr>
            <w:r w:rsidRPr="00730D11">
              <w:rPr>
                <w:color w:val="000000"/>
                <w:sz w:val="18"/>
                <w:szCs w:val="18"/>
              </w:rPr>
              <w:t>Реконструкция котельной №1 по адресу: Московская область, г.о. Лотошино, п. Лотошино, ул.Микрорайон, д.9 (в т.ч.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4014AC14" w14:textId="77777777" w:rsidR="00730D11" w:rsidRPr="00730D11" w:rsidRDefault="00730D11" w:rsidP="00335E97">
            <w:pPr>
              <w:jc w:val="center"/>
              <w:rPr>
                <w:color w:val="000000"/>
                <w:sz w:val="18"/>
                <w:szCs w:val="18"/>
              </w:rPr>
            </w:pPr>
            <w:r w:rsidRPr="00730D11">
              <w:rPr>
                <w:color w:val="000000"/>
                <w:sz w:val="18"/>
                <w:szCs w:val="18"/>
              </w:rPr>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741A5C25" w14:textId="77777777" w:rsidR="00730D11" w:rsidRPr="00730D11" w:rsidRDefault="00730D11" w:rsidP="00335E97">
            <w:pPr>
              <w:jc w:val="center"/>
              <w:rPr>
                <w:color w:val="000000"/>
                <w:sz w:val="18"/>
                <w:szCs w:val="18"/>
              </w:rPr>
            </w:pPr>
            <w:r w:rsidRPr="00730D11">
              <w:rPr>
                <w:color w:val="000000"/>
                <w:sz w:val="18"/>
                <w:szCs w:val="18"/>
              </w:rPr>
              <w:t>2025-2026</w:t>
            </w:r>
          </w:p>
        </w:tc>
        <w:tc>
          <w:tcPr>
            <w:tcW w:w="981" w:type="dxa"/>
            <w:tcBorders>
              <w:top w:val="nil"/>
              <w:left w:val="nil"/>
              <w:bottom w:val="single" w:sz="4" w:space="0" w:color="auto"/>
              <w:right w:val="single" w:sz="4" w:space="0" w:color="auto"/>
            </w:tcBorders>
            <w:shd w:val="clear" w:color="auto" w:fill="auto"/>
            <w:vAlign w:val="center"/>
            <w:hideMark/>
          </w:tcPr>
          <w:p w14:paraId="324DF253" w14:textId="77777777" w:rsidR="00730D11" w:rsidRPr="00730D11" w:rsidRDefault="00730D11" w:rsidP="00335E97">
            <w:pPr>
              <w:jc w:val="center"/>
              <w:rPr>
                <w:color w:val="000000"/>
                <w:sz w:val="18"/>
                <w:szCs w:val="18"/>
              </w:rPr>
            </w:pPr>
            <w:r w:rsidRPr="00730D11">
              <w:rPr>
                <w:color w:val="000000"/>
                <w:sz w:val="18"/>
                <w:szCs w:val="18"/>
              </w:rPr>
              <w:t>46874,63</w:t>
            </w:r>
          </w:p>
        </w:tc>
        <w:tc>
          <w:tcPr>
            <w:tcW w:w="981" w:type="dxa"/>
            <w:tcBorders>
              <w:top w:val="nil"/>
              <w:left w:val="nil"/>
              <w:bottom w:val="single" w:sz="4" w:space="0" w:color="auto"/>
              <w:right w:val="single" w:sz="4" w:space="0" w:color="auto"/>
            </w:tcBorders>
            <w:shd w:val="clear" w:color="auto" w:fill="auto"/>
            <w:vAlign w:val="center"/>
            <w:hideMark/>
          </w:tcPr>
          <w:p w14:paraId="73562FCB" w14:textId="77777777" w:rsidR="00730D11" w:rsidRPr="00730D11" w:rsidRDefault="00730D11" w:rsidP="00335E97">
            <w:pPr>
              <w:jc w:val="center"/>
              <w:rPr>
                <w:color w:val="000000"/>
                <w:sz w:val="18"/>
                <w:szCs w:val="18"/>
              </w:rPr>
            </w:pPr>
            <w:r w:rsidRPr="00730D11">
              <w:rPr>
                <w:color w:val="000000"/>
                <w:sz w:val="18"/>
                <w:szCs w:val="18"/>
              </w:rPr>
              <w:t>46874,63</w:t>
            </w:r>
          </w:p>
        </w:tc>
        <w:tc>
          <w:tcPr>
            <w:tcW w:w="981" w:type="dxa"/>
            <w:tcBorders>
              <w:top w:val="nil"/>
              <w:left w:val="nil"/>
              <w:bottom w:val="single" w:sz="4" w:space="0" w:color="auto"/>
              <w:right w:val="single" w:sz="4" w:space="0" w:color="auto"/>
            </w:tcBorders>
            <w:shd w:val="clear" w:color="auto" w:fill="auto"/>
            <w:vAlign w:val="center"/>
            <w:hideMark/>
          </w:tcPr>
          <w:p w14:paraId="4C747030"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2A00BB94"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7928E3F2"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30BDAA2F"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77369CDF"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52D0203" w14:textId="77777777" w:rsidR="00730D11" w:rsidRPr="00730D11" w:rsidRDefault="00730D11" w:rsidP="00335E97">
            <w:pPr>
              <w:jc w:val="center"/>
              <w:rPr>
                <w:color w:val="000000"/>
                <w:sz w:val="18"/>
                <w:szCs w:val="18"/>
              </w:rPr>
            </w:pPr>
            <w:r w:rsidRPr="00730D11">
              <w:rPr>
                <w:color w:val="000000"/>
                <w:sz w:val="18"/>
                <w:szCs w:val="18"/>
              </w:rPr>
              <w:t>93749,26</w:t>
            </w:r>
          </w:p>
        </w:tc>
        <w:tc>
          <w:tcPr>
            <w:tcW w:w="2154" w:type="dxa"/>
            <w:tcBorders>
              <w:top w:val="nil"/>
              <w:left w:val="nil"/>
              <w:bottom w:val="single" w:sz="4" w:space="0" w:color="auto"/>
              <w:right w:val="single" w:sz="4" w:space="0" w:color="auto"/>
            </w:tcBorders>
            <w:shd w:val="clear" w:color="auto" w:fill="auto"/>
            <w:vAlign w:val="center"/>
            <w:hideMark/>
          </w:tcPr>
          <w:p w14:paraId="2AB2EF41"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702AF6DC" w14:textId="77777777" w:rsidTr="00335E97">
        <w:trPr>
          <w:trHeight w:val="570"/>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3B29FE4B"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550D4E2C"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7A7CE066"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23B990E8"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20F8E4D5" w14:textId="77777777" w:rsidR="00730D11" w:rsidRPr="00730D11" w:rsidRDefault="00730D11" w:rsidP="00335E97">
            <w:pPr>
              <w:jc w:val="center"/>
              <w:rPr>
                <w:color w:val="000000"/>
                <w:sz w:val="18"/>
                <w:szCs w:val="18"/>
              </w:rPr>
            </w:pPr>
            <w:r w:rsidRPr="00730D11">
              <w:rPr>
                <w:color w:val="000000"/>
                <w:sz w:val="18"/>
                <w:szCs w:val="18"/>
              </w:rPr>
              <w:t>6392,00</w:t>
            </w:r>
          </w:p>
        </w:tc>
        <w:tc>
          <w:tcPr>
            <w:tcW w:w="981" w:type="dxa"/>
            <w:tcBorders>
              <w:top w:val="nil"/>
              <w:left w:val="nil"/>
              <w:bottom w:val="single" w:sz="4" w:space="0" w:color="auto"/>
              <w:right w:val="single" w:sz="4" w:space="0" w:color="auto"/>
            </w:tcBorders>
            <w:shd w:val="clear" w:color="auto" w:fill="auto"/>
            <w:vAlign w:val="center"/>
            <w:hideMark/>
          </w:tcPr>
          <w:p w14:paraId="076F7CF9" w14:textId="77777777" w:rsidR="00730D11" w:rsidRPr="00730D11" w:rsidRDefault="00730D11" w:rsidP="00335E97">
            <w:pPr>
              <w:jc w:val="center"/>
              <w:rPr>
                <w:color w:val="000000"/>
                <w:sz w:val="18"/>
                <w:szCs w:val="18"/>
              </w:rPr>
            </w:pPr>
            <w:r w:rsidRPr="00730D11">
              <w:rPr>
                <w:color w:val="000000"/>
                <w:sz w:val="18"/>
                <w:szCs w:val="18"/>
              </w:rPr>
              <w:t>6392,00</w:t>
            </w:r>
          </w:p>
        </w:tc>
        <w:tc>
          <w:tcPr>
            <w:tcW w:w="981" w:type="dxa"/>
            <w:tcBorders>
              <w:top w:val="nil"/>
              <w:left w:val="nil"/>
              <w:bottom w:val="single" w:sz="4" w:space="0" w:color="auto"/>
              <w:right w:val="single" w:sz="4" w:space="0" w:color="auto"/>
            </w:tcBorders>
            <w:shd w:val="clear" w:color="auto" w:fill="auto"/>
            <w:vAlign w:val="center"/>
            <w:hideMark/>
          </w:tcPr>
          <w:p w14:paraId="5B1A1BC5"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13A84111"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38D4DD40"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5938C34E"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71A9661E"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ABF847D" w14:textId="77777777" w:rsidR="00730D11" w:rsidRPr="00730D11" w:rsidRDefault="00730D11" w:rsidP="00335E97">
            <w:pPr>
              <w:jc w:val="center"/>
              <w:rPr>
                <w:color w:val="000000"/>
                <w:sz w:val="18"/>
                <w:szCs w:val="18"/>
              </w:rPr>
            </w:pPr>
            <w:r w:rsidRPr="00730D11">
              <w:rPr>
                <w:color w:val="000000"/>
                <w:sz w:val="18"/>
                <w:szCs w:val="18"/>
              </w:rPr>
              <w:t>12784,00</w:t>
            </w:r>
          </w:p>
        </w:tc>
        <w:tc>
          <w:tcPr>
            <w:tcW w:w="2154" w:type="dxa"/>
            <w:tcBorders>
              <w:top w:val="nil"/>
              <w:left w:val="nil"/>
              <w:bottom w:val="single" w:sz="4" w:space="0" w:color="auto"/>
              <w:right w:val="single" w:sz="4" w:space="0" w:color="auto"/>
            </w:tcBorders>
            <w:shd w:val="clear" w:color="auto" w:fill="auto"/>
            <w:vAlign w:val="center"/>
            <w:hideMark/>
          </w:tcPr>
          <w:p w14:paraId="704A5EFD"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27E00870" w14:textId="77777777" w:rsidTr="00335E97">
        <w:trPr>
          <w:trHeight w:val="660"/>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3B4D45F1" w14:textId="77777777" w:rsidR="00730D11" w:rsidRPr="00730D11" w:rsidRDefault="00730D11" w:rsidP="00335E97">
            <w:pPr>
              <w:jc w:val="center"/>
              <w:rPr>
                <w:color w:val="000000"/>
                <w:sz w:val="18"/>
                <w:szCs w:val="18"/>
              </w:rPr>
            </w:pPr>
            <w:r w:rsidRPr="00730D11">
              <w:rPr>
                <w:color w:val="000000"/>
                <w:sz w:val="18"/>
                <w:szCs w:val="18"/>
              </w:rPr>
              <w:t>2</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1E80F74F" w14:textId="77777777" w:rsidR="00730D11" w:rsidRPr="00730D11" w:rsidRDefault="00730D11" w:rsidP="00335E97">
            <w:pPr>
              <w:rPr>
                <w:color w:val="000000"/>
                <w:sz w:val="18"/>
                <w:szCs w:val="18"/>
              </w:rPr>
            </w:pPr>
            <w:r w:rsidRPr="00730D11">
              <w:rPr>
                <w:color w:val="000000"/>
                <w:sz w:val="18"/>
                <w:szCs w:val="18"/>
              </w:rPr>
              <w:t>Реконструкция котельной №2а по адресу: Московская область, г.о. Лотошино, п.Кировский, ул.Волоколамское шоссе,д.4 (в т.ч.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549C537C" w14:textId="77777777" w:rsidR="00730D11" w:rsidRPr="00730D11" w:rsidRDefault="00730D11" w:rsidP="00335E97">
            <w:pPr>
              <w:jc w:val="center"/>
              <w:rPr>
                <w:color w:val="000000"/>
                <w:sz w:val="18"/>
                <w:szCs w:val="18"/>
              </w:rPr>
            </w:pPr>
            <w:r w:rsidRPr="00730D11">
              <w:rPr>
                <w:color w:val="000000"/>
                <w:sz w:val="18"/>
                <w:szCs w:val="18"/>
              </w:rPr>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0C3BA852" w14:textId="77777777" w:rsidR="00730D11" w:rsidRPr="00730D11" w:rsidRDefault="00730D11" w:rsidP="00335E97">
            <w:pPr>
              <w:jc w:val="center"/>
              <w:rPr>
                <w:color w:val="000000"/>
                <w:sz w:val="18"/>
                <w:szCs w:val="18"/>
              </w:rPr>
            </w:pPr>
            <w:r w:rsidRPr="00730D11">
              <w:rPr>
                <w:color w:val="000000"/>
                <w:sz w:val="18"/>
                <w:szCs w:val="18"/>
              </w:rPr>
              <w:t>2026-2027</w:t>
            </w:r>
          </w:p>
        </w:tc>
        <w:tc>
          <w:tcPr>
            <w:tcW w:w="981" w:type="dxa"/>
            <w:tcBorders>
              <w:top w:val="nil"/>
              <w:left w:val="nil"/>
              <w:bottom w:val="single" w:sz="4" w:space="0" w:color="auto"/>
              <w:right w:val="single" w:sz="4" w:space="0" w:color="auto"/>
            </w:tcBorders>
            <w:shd w:val="clear" w:color="auto" w:fill="auto"/>
            <w:vAlign w:val="center"/>
            <w:hideMark/>
          </w:tcPr>
          <w:p w14:paraId="67B51752"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294C9436" w14:textId="77777777" w:rsidR="00730D11" w:rsidRPr="00730D11" w:rsidRDefault="00730D11" w:rsidP="00335E97">
            <w:pPr>
              <w:jc w:val="center"/>
              <w:rPr>
                <w:color w:val="000000"/>
                <w:sz w:val="18"/>
                <w:szCs w:val="18"/>
              </w:rPr>
            </w:pPr>
            <w:r w:rsidRPr="00730D11">
              <w:rPr>
                <w:color w:val="000000"/>
                <w:sz w:val="18"/>
                <w:szCs w:val="18"/>
              </w:rPr>
              <w:t>69631,85</w:t>
            </w:r>
          </w:p>
        </w:tc>
        <w:tc>
          <w:tcPr>
            <w:tcW w:w="981" w:type="dxa"/>
            <w:tcBorders>
              <w:top w:val="nil"/>
              <w:left w:val="nil"/>
              <w:bottom w:val="single" w:sz="4" w:space="0" w:color="auto"/>
              <w:right w:val="single" w:sz="4" w:space="0" w:color="auto"/>
            </w:tcBorders>
            <w:shd w:val="clear" w:color="auto" w:fill="auto"/>
            <w:vAlign w:val="center"/>
            <w:hideMark/>
          </w:tcPr>
          <w:p w14:paraId="79DE92E9" w14:textId="77777777" w:rsidR="00730D11" w:rsidRPr="00730D11" w:rsidRDefault="00730D11" w:rsidP="00335E97">
            <w:pPr>
              <w:jc w:val="center"/>
              <w:rPr>
                <w:color w:val="000000"/>
                <w:sz w:val="18"/>
                <w:szCs w:val="18"/>
              </w:rPr>
            </w:pPr>
            <w:r w:rsidRPr="00730D11">
              <w:rPr>
                <w:color w:val="000000"/>
                <w:sz w:val="18"/>
                <w:szCs w:val="18"/>
              </w:rPr>
              <w:t>92336,75</w:t>
            </w:r>
          </w:p>
        </w:tc>
        <w:tc>
          <w:tcPr>
            <w:tcW w:w="801" w:type="dxa"/>
            <w:tcBorders>
              <w:top w:val="nil"/>
              <w:left w:val="nil"/>
              <w:bottom w:val="single" w:sz="4" w:space="0" w:color="auto"/>
              <w:right w:val="single" w:sz="4" w:space="0" w:color="auto"/>
            </w:tcBorders>
            <w:shd w:val="clear" w:color="auto" w:fill="auto"/>
            <w:vAlign w:val="center"/>
            <w:hideMark/>
          </w:tcPr>
          <w:p w14:paraId="6AB6F6CB"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0826B738"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504FA148"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19EB1B01"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6B77B2A7" w14:textId="77777777" w:rsidR="00730D11" w:rsidRPr="00730D11" w:rsidRDefault="00730D11" w:rsidP="00335E97">
            <w:pPr>
              <w:jc w:val="center"/>
              <w:rPr>
                <w:color w:val="000000"/>
                <w:sz w:val="18"/>
                <w:szCs w:val="18"/>
              </w:rPr>
            </w:pPr>
            <w:r w:rsidRPr="00730D11">
              <w:rPr>
                <w:color w:val="000000"/>
                <w:sz w:val="18"/>
                <w:szCs w:val="18"/>
              </w:rPr>
              <w:t>161968,60</w:t>
            </w:r>
          </w:p>
        </w:tc>
        <w:tc>
          <w:tcPr>
            <w:tcW w:w="2154" w:type="dxa"/>
            <w:tcBorders>
              <w:top w:val="nil"/>
              <w:left w:val="nil"/>
              <w:bottom w:val="single" w:sz="4" w:space="0" w:color="auto"/>
              <w:right w:val="single" w:sz="4" w:space="0" w:color="auto"/>
            </w:tcBorders>
            <w:shd w:val="clear" w:color="auto" w:fill="auto"/>
            <w:vAlign w:val="center"/>
            <w:hideMark/>
          </w:tcPr>
          <w:p w14:paraId="6A0DA0D5"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335A49F2" w14:textId="77777777" w:rsidTr="00335E97">
        <w:trPr>
          <w:trHeight w:val="585"/>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58B06A3B"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02E84675"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23E3B4FF"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71A360D8"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23C736E1"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2C912BAF" w14:textId="77777777" w:rsidR="00730D11" w:rsidRPr="00730D11" w:rsidRDefault="00730D11" w:rsidP="00335E97">
            <w:pPr>
              <w:jc w:val="center"/>
              <w:rPr>
                <w:color w:val="000000"/>
                <w:sz w:val="18"/>
                <w:szCs w:val="18"/>
              </w:rPr>
            </w:pPr>
            <w:r w:rsidRPr="00730D11">
              <w:rPr>
                <w:color w:val="000000"/>
                <w:sz w:val="18"/>
                <w:szCs w:val="18"/>
              </w:rPr>
              <w:t>9495,25</w:t>
            </w:r>
          </w:p>
        </w:tc>
        <w:tc>
          <w:tcPr>
            <w:tcW w:w="981" w:type="dxa"/>
            <w:tcBorders>
              <w:top w:val="nil"/>
              <w:left w:val="nil"/>
              <w:bottom w:val="single" w:sz="4" w:space="0" w:color="auto"/>
              <w:right w:val="single" w:sz="4" w:space="0" w:color="auto"/>
            </w:tcBorders>
            <w:shd w:val="clear" w:color="auto" w:fill="auto"/>
            <w:vAlign w:val="center"/>
            <w:hideMark/>
          </w:tcPr>
          <w:p w14:paraId="58459929" w14:textId="77777777" w:rsidR="00730D11" w:rsidRPr="00730D11" w:rsidRDefault="00730D11" w:rsidP="00335E97">
            <w:pPr>
              <w:jc w:val="center"/>
              <w:rPr>
                <w:color w:val="000000"/>
                <w:sz w:val="18"/>
                <w:szCs w:val="18"/>
              </w:rPr>
            </w:pPr>
            <w:r w:rsidRPr="00730D11">
              <w:rPr>
                <w:color w:val="000000"/>
                <w:sz w:val="18"/>
                <w:szCs w:val="18"/>
              </w:rPr>
              <w:t>12591,37</w:t>
            </w:r>
          </w:p>
        </w:tc>
        <w:tc>
          <w:tcPr>
            <w:tcW w:w="801" w:type="dxa"/>
            <w:tcBorders>
              <w:top w:val="nil"/>
              <w:left w:val="nil"/>
              <w:bottom w:val="single" w:sz="4" w:space="0" w:color="auto"/>
              <w:right w:val="single" w:sz="4" w:space="0" w:color="auto"/>
            </w:tcBorders>
            <w:shd w:val="clear" w:color="auto" w:fill="auto"/>
            <w:vAlign w:val="center"/>
            <w:hideMark/>
          </w:tcPr>
          <w:p w14:paraId="0111A9C4"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1DAA7EF3"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30D4F357"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74882562"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260F21D1" w14:textId="77777777" w:rsidR="00730D11" w:rsidRPr="00730D11" w:rsidRDefault="00730D11" w:rsidP="00335E97">
            <w:pPr>
              <w:jc w:val="center"/>
              <w:rPr>
                <w:color w:val="000000"/>
                <w:sz w:val="18"/>
                <w:szCs w:val="18"/>
              </w:rPr>
            </w:pPr>
            <w:r w:rsidRPr="00730D11">
              <w:rPr>
                <w:color w:val="000000"/>
                <w:sz w:val="18"/>
                <w:szCs w:val="18"/>
              </w:rPr>
              <w:t>22086,62</w:t>
            </w:r>
          </w:p>
        </w:tc>
        <w:tc>
          <w:tcPr>
            <w:tcW w:w="2154" w:type="dxa"/>
            <w:tcBorders>
              <w:top w:val="nil"/>
              <w:left w:val="nil"/>
              <w:bottom w:val="single" w:sz="4" w:space="0" w:color="auto"/>
              <w:right w:val="single" w:sz="4" w:space="0" w:color="auto"/>
            </w:tcBorders>
            <w:shd w:val="clear" w:color="auto" w:fill="auto"/>
            <w:vAlign w:val="center"/>
            <w:hideMark/>
          </w:tcPr>
          <w:p w14:paraId="2D911EE0"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389A2736" w14:textId="77777777" w:rsidTr="00335E97">
        <w:trPr>
          <w:trHeight w:val="510"/>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29D3A933" w14:textId="77777777" w:rsidR="00730D11" w:rsidRPr="00730D11" w:rsidRDefault="00730D11" w:rsidP="00335E97">
            <w:pPr>
              <w:jc w:val="center"/>
              <w:rPr>
                <w:color w:val="000000"/>
                <w:sz w:val="18"/>
                <w:szCs w:val="18"/>
              </w:rPr>
            </w:pPr>
            <w:r w:rsidRPr="00730D11">
              <w:rPr>
                <w:color w:val="000000"/>
                <w:sz w:val="18"/>
                <w:szCs w:val="18"/>
              </w:rPr>
              <w:t>3</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380ECCAA" w14:textId="77777777" w:rsidR="00730D11" w:rsidRPr="00730D11" w:rsidRDefault="00730D11" w:rsidP="00335E97">
            <w:pPr>
              <w:rPr>
                <w:color w:val="000000"/>
                <w:sz w:val="18"/>
                <w:szCs w:val="18"/>
              </w:rPr>
            </w:pPr>
            <w:r w:rsidRPr="00730D11">
              <w:rPr>
                <w:color w:val="000000"/>
                <w:sz w:val="18"/>
                <w:szCs w:val="18"/>
              </w:rPr>
              <w:t>Реконструкция котельной №3а по адресу: Московская область, г.о. Лотошино, п.Лотошино, ул.Западная, д.1 (в т.ч.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2ACE6602" w14:textId="77777777" w:rsidR="00730D11" w:rsidRPr="00730D11" w:rsidRDefault="00730D11" w:rsidP="00335E97">
            <w:pPr>
              <w:jc w:val="center"/>
              <w:rPr>
                <w:color w:val="000000"/>
                <w:sz w:val="18"/>
                <w:szCs w:val="18"/>
              </w:rPr>
            </w:pPr>
            <w:r w:rsidRPr="00730D11">
              <w:rPr>
                <w:color w:val="000000"/>
                <w:sz w:val="18"/>
                <w:szCs w:val="18"/>
              </w:rPr>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4B2C22CF" w14:textId="77777777" w:rsidR="00730D11" w:rsidRPr="00730D11" w:rsidRDefault="00730D11" w:rsidP="00335E97">
            <w:pPr>
              <w:jc w:val="center"/>
              <w:rPr>
                <w:color w:val="000000"/>
                <w:sz w:val="18"/>
                <w:szCs w:val="18"/>
              </w:rPr>
            </w:pPr>
            <w:r w:rsidRPr="00730D11">
              <w:rPr>
                <w:color w:val="000000"/>
                <w:sz w:val="18"/>
                <w:szCs w:val="18"/>
              </w:rPr>
              <w:t>2026-2027</w:t>
            </w:r>
          </w:p>
        </w:tc>
        <w:tc>
          <w:tcPr>
            <w:tcW w:w="981" w:type="dxa"/>
            <w:tcBorders>
              <w:top w:val="nil"/>
              <w:left w:val="nil"/>
              <w:bottom w:val="single" w:sz="4" w:space="0" w:color="auto"/>
              <w:right w:val="single" w:sz="4" w:space="0" w:color="auto"/>
            </w:tcBorders>
            <w:shd w:val="clear" w:color="auto" w:fill="auto"/>
            <w:vAlign w:val="center"/>
            <w:hideMark/>
          </w:tcPr>
          <w:p w14:paraId="77402EFF"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7457D7A2" w14:textId="77777777" w:rsidR="00730D11" w:rsidRPr="00730D11" w:rsidRDefault="00730D11" w:rsidP="00335E97">
            <w:pPr>
              <w:jc w:val="center"/>
              <w:rPr>
                <w:color w:val="000000"/>
                <w:sz w:val="18"/>
                <w:szCs w:val="18"/>
              </w:rPr>
            </w:pPr>
            <w:r w:rsidRPr="00730D11">
              <w:rPr>
                <w:color w:val="000000"/>
                <w:sz w:val="18"/>
                <w:szCs w:val="18"/>
              </w:rPr>
              <w:t>98706,79</w:t>
            </w:r>
          </w:p>
        </w:tc>
        <w:tc>
          <w:tcPr>
            <w:tcW w:w="981" w:type="dxa"/>
            <w:tcBorders>
              <w:top w:val="nil"/>
              <w:left w:val="nil"/>
              <w:bottom w:val="single" w:sz="4" w:space="0" w:color="auto"/>
              <w:right w:val="single" w:sz="4" w:space="0" w:color="auto"/>
            </w:tcBorders>
            <w:shd w:val="clear" w:color="auto" w:fill="auto"/>
            <w:vAlign w:val="center"/>
            <w:hideMark/>
          </w:tcPr>
          <w:p w14:paraId="68F84A60" w14:textId="77777777" w:rsidR="00730D11" w:rsidRPr="00730D11" w:rsidRDefault="00730D11" w:rsidP="00335E97">
            <w:pPr>
              <w:jc w:val="center"/>
              <w:rPr>
                <w:color w:val="000000"/>
                <w:sz w:val="18"/>
                <w:szCs w:val="18"/>
              </w:rPr>
            </w:pPr>
            <w:r w:rsidRPr="00730D11">
              <w:rPr>
                <w:color w:val="000000"/>
                <w:sz w:val="18"/>
                <w:szCs w:val="18"/>
              </w:rPr>
              <w:t>98706,8</w:t>
            </w:r>
          </w:p>
        </w:tc>
        <w:tc>
          <w:tcPr>
            <w:tcW w:w="801" w:type="dxa"/>
            <w:tcBorders>
              <w:top w:val="nil"/>
              <w:left w:val="nil"/>
              <w:bottom w:val="single" w:sz="4" w:space="0" w:color="auto"/>
              <w:right w:val="single" w:sz="4" w:space="0" w:color="auto"/>
            </w:tcBorders>
            <w:shd w:val="clear" w:color="auto" w:fill="auto"/>
            <w:vAlign w:val="center"/>
            <w:hideMark/>
          </w:tcPr>
          <w:p w14:paraId="184A2DB4"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70C80A49"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453F7FB1"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301275CE"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4F3E24C5" w14:textId="77777777" w:rsidR="00730D11" w:rsidRPr="00730D11" w:rsidRDefault="00730D11" w:rsidP="00335E97">
            <w:pPr>
              <w:jc w:val="center"/>
              <w:rPr>
                <w:color w:val="000000"/>
                <w:sz w:val="18"/>
                <w:szCs w:val="18"/>
              </w:rPr>
            </w:pPr>
            <w:r w:rsidRPr="00730D11">
              <w:rPr>
                <w:color w:val="000000"/>
                <w:sz w:val="18"/>
                <w:szCs w:val="18"/>
              </w:rPr>
              <w:t>197413,59</w:t>
            </w:r>
          </w:p>
        </w:tc>
        <w:tc>
          <w:tcPr>
            <w:tcW w:w="2154" w:type="dxa"/>
            <w:tcBorders>
              <w:top w:val="nil"/>
              <w:left w:val="nil"/>
              <w:bottom w:val="single" w:sz="4" w:space="0" w:color="auto"/>
              <w:right w:val="single" w:sz="4" w:space="0" w:color="auto"/>
            </w:tcBorders>
            <w:shd w:val="clear" w:color="auto" w:fill="auto"/>
            <w:vAlign w:val="center"/>
            <w:hideMark/>
          </w:tcPr>
          <w:p w14:paraId="1E15779B"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6AA222AD" w14:textId="77777777" w:rsidTr="00335E97">
        <w:trPr>
          <w:trHeight w:val="480"/>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0CDF1B69"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662B47FC"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25757B45"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2706CF0C"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4B41D60D"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37BD90A2" w14:textId="77777777" w:rsidR="00730D11" w:rsidRPr="00730D11" w:rsidRDefault="00730D11" w:rsidP="00335E97">
            <w:pPr>
              <w:jc w:val="center"/>
              <w:rPr>
                <w:color w:val="000000"/>
                <w:sz w:val="18"/>
                <w:szCs w:val="18"/>
              </w:rPr>
            </w:pPr>
            <w:r w:rsidRPr="00730D11">
              <w:rPr>
                <w:color w:val="000000"/>
                <w:sz w:val="18"/>
                <w:szCs w:val="18"/>
              </w:rPr>
              <w:t>13460,02</w:t>
            </w:r>
          </w:p>
        </w:tc>
        <w:tc>
          <w:tcPr>
            <w:tcW w:w="981" w:type="dxa"/>
            <w:tcBorders>
              <w:top w:val="nil"/>
              <w:left w:val="nil"/>
              <w:bottom w:val="single" w:sz="4" w:space="0" w:color="auto"/>
              <w:right w:val="single" w:sz="4" w:space="0" w:color="auto"/>
            </w:tcBorders>
            <w:shd w:val="clear" w:color="auto" w:fill="auto"/>
            <w:vAlign w:val="center"/>
            <w:hideMark/>
          </w:tcPr>
          <w:p w14:paraId="7E625D81" w14:textId="77777777" w:rsidR="00730D11" w:rsidRPr="00730D11" w:rsidRDefault="00730D11" w:rsidP="00335E97">
            <w:pPr>
              <w:jc w:val="center"/>
              <w:rPr>
                <w:color w:val="000000"/>
                <w:sz w:val="18"/>
                <w:szCs w:val="18"/>
              </w:rPr>
            </w:pPr>
            <w:r w:rsidRPr="00730D11">
              <w:rPr>
                <w:color w:val="000000"/>
                <w:sz w:val="18"/>
                <w:szCs w:val="18"/>
              </w:rPr>
              <w:t>13460,02</w:t>
            </w:r>
          </w:p>
        </w:tc>
        <w:tc>
          <w:tcPr>
            <w:tcW w:w="801" w:type="dxa"/>
            <w:tcBorders>
              <w:top w:val="nil"/>
              <w:left w:val="nil"/>
              <w:bottom w:val="single" w:sz="4" w:space="0" w:color="auto"/>
              <w:right w:val="single" w:sz="4" w:space="0" w:color="auto"/>
            </w:tcBorders>
            <w:shd w:val="clear" w:color="auto" w:fill="auto"/>
            <w:vAlign w:val="center"/>
            <w:hideMark/>
          </w:tcPr>
          <w:p w14:paraId="1EAA2915"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00F6D0FE"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17BC42E5"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2C5EFB86"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52E408BA" w14:textId="77777777" w:rsidR="00730D11" w:rsidRPr="00730D11" w:rsidRDefault="00730D11" w:rsidP="00335E97">
            <w:pPr>
              <w:jc w:val="center"/>
              <w:rPr>
                <w:color w:val="000000"/>
                <w:sz w:val="18"/>
                <w:szCs w:val="18"/>
              </w:rPr>
            </w:pPr>
            <w:r w:rsidRPr="00730D11">
              <w:rPr>
                <w:color w:val="000000"/>
                <w:sz w:val="18"/>
                <w:szCs w:val="18"/>
              </w:rPr>
              <w:t>26920,04</w:t>
            </w:r>
          </w:p>
        </w:tc>
        <w:tc>
          <w:tcPr>
            <w:tcW w:w="2154" w:type="dxa"/>
            <w:tcBorders>
              <w:top w:val="nil"/>
              <w:left w:val="nil"/>
              <w:bottom w:val="single" w:sz="4" w:space="0" w:color="auto"/>
              <w:right w:val="single" w:sz="4" w:space="0" w:color="auto"/>
            </w:tcBorders>
            <w:shd w:val="clear" w:color="auto" w:fill="auto"/>
            <w:vAlign w:val="center"/>
            <w:hideMark/>
          </w:tcPr>
          <w:p w14:paraId="112F9CE1"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6812A77C" w14:textId="77777777" w:rsidTr="00335E97">
        <w:trPr>
          <w:trHeight w:val="570"/>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691936DD" w14:textId="77777777" w:rsidR="00730D11" w:rsidRPr="00730D11" w:rsidRDefault="00730D11" w:rsidP="00335E97">
            <w:pPr>
              <w:jc w:val="center"/>
              <w:rPr>
                <w:color w:val="000000"/>
                <w:sz w:val="18"/>
                <w:szCs w:val="18"/>
              </w:rPr>
            </w:pPr>
            <w:r w:rsidRPr="00730D11">
              <w:rPr>
                <w:color w:val="000000"/>
                <w:sz w:val="18"/>
                <w:szCs w:val="18"/>
              </w:rPr>
              <w:t>4</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075AAB55" w14:textId="77777777" w:rsidR="00730D11" w:rsidRPr="00730D11" w:rsidRDefault="00730D11" w:rsidP="00335E97">
            <w:pPr>
              <w:rPr>
                <w:color w:val="000000"/>
                <w:sz w:val="18"/>
                <w:szCs w:val="18"/>
              </w:rPr>
            </w:pPr>
            <w:r w:rsidRPr="00730D11">
              <w:rPr>
                <w:color w:val="000000"/>
                <w:sz w:val="18"/>
                <w:szCs w:val="18"/>
              </w:rPr>
              <w:t>Реконструкция котельной №4 по адресу: Московская область, г.о. Лотошино, п.Лотошино, ул.Спортивная, д. 9 (в т.ч.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3C6B96B3" w14:textId="77777777" w:rsidR="00730D11" w:rsidRPr="00730D11" w:rsidRDefault="00730D11" w:rsidP="00335E97">
            <w:pPr>
              <w:jc w:val="center"/>
              <w:rPr>
                <w:color w:val="000000"/>
                <w:sz w:val="18"/>
                <w:szCs w:val="18"/>
              </w:rPr>
            </w:pPr>
            <w:r w:rsidRPr="00730D11">
              <w:rPr>
                <w:color w:val="000000"/>
                <w:sz w:val="18"/>
                <w:szCs w:val="18"/>
              </w:rPr>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06811B0F" w14:textId="77777777" w:rsidR="00730D11" w:rsidRPr="00730D11" w:rsidRDefault="00730D11" w:rsidP="00335E97">
            <w:pPr>
              <w:jc w:val="center"/>
              <w:rPr>
                <w:color w:val="000000"/>
                <w:sz w:val="18"/>
                <w:szCs w:val="18"/>
              </w:rPr>
            </w:pPr>
            <w:r w:rsidRPr="00730D11">
              <w:rPr>
                <w:color w:val="000000"/>
                <w:sz w:val="18"/>
                <w:szCs w:val="18"/>
              </w:rPr>
              <w:t>2024-2025</w:t>
            </w:r>
          </w:p>
        </w:tc>
        <w:tc>
          <w:tcPr>
            <w:tcW w:w="981" w:type="dxa"/>
            <w:tcBorders>
              <w:top w:val="nil"/>
              <w:left w:val="nil"/>
              <w:bottom w:val="single" w:sz="4" w:space="0" w:color="auto"/>
              <w:right w:val="single" w:sz="4" w:space="0" w:color="auto"/>
            </w:tcBorders>
            <w:shd w:val="clear" w:color="auto" w:fill="auto"/>
            <w:vAlign w:val="center"/>
            <w:hideMark/>
          </w:tcPr>
          <w:p w14:paraId="21F7D39C" w14:textId="77777777" w:rsidR="00730D11" w:rsidRPr="00730D11" w:rsidRDefault="00730D11" w:rsidP="00335E97">
            <w:pPr>
              <w:jc w:val="center"/>
              <w:rPr>
                <w:color w:val="000000"/>
                <w:sz w:val="18"/>
                <w:szCs w:val="18"/>
              </w:rPr>
            </w:pPr>
            <w:r w:rsidRPr="00730D11">
              <w:rPr>
                <w:color w:val="000000"/>
                <w:sz w:val="18"/>
                <w:szCs w:val="18"/>
              </w:rPr>
              <w:t>96205,89</w:t>
            </w:r>
          </w:p>
        </w:tc>
        <w:tc>
          <w:tcPr>
            <w:tcW w:w="981" w:type="dxa"/>
            <w:tcBorders>
              <w:top w:val="nil"/>
              <w:left w:val="nil"/>
              <w:bottom w:val="single" w:sz="4" w:space="0" w:color="auto"/>
              <w:right w:val="single" w:sz="4" w:space="0" w:color="auto"/>
            </w:tcBorders>
            <w:shd w:val="clear" w:color="auto" w:fill="auto"/>
            <w:vAlign w:val="center"/>
            <w:hideMark/>
          </w:tcPr>
          <w:p w14:paraId="3B7DD440"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65446727"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0C361D16"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13068746"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7C803755"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5DD7ACD7"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360EA2C7" w14:textId="77777777" w:rsidR="00730D11" w:rsidRPr="00730D11" w:rsidRDefault="00730D11" w:rsidP="00335E97">
            <w:pPr>
              <w:jc w:val="center"/>
              <w:rPr>
                <w:color w:val="000000"/>
                <w:sz w:val="18"/>
                <w:szCs w:val="18"/>
              </w:rPr>
            </w:pPr>
            <w:r w:rsidRPr="00730D11">
              <w:rPr>
                <w:color w:val="000000"/>
                <w:sz w:val="18"/>
                <w:szCs w:val="18"/>
              </w:rPr>
              <w:t>96205,89</w:t>
            </w:r>
          </w:p>
        </w:tc>
        <w:tc>
          <w:tcPr>
            <w:tcW w:w="2154" w:type="dxa"/>
            <w:tcBorders>
              <w:top w:val="nil"/>
              <w:left w:val="nil"/>
              <w:bottom w:val="single" w:sz="4" w:space="0" w:color="auto"/>
              <w:right w:val="single" w:sz="4" w:space="0" w:color="auto"/>
            </w:tcBorders>
            <w:shd w:val="clear" w:color="auto" w:fill="auto"/>
            <w:vAlign w:val="center"/>
            <w:hideMark/>
          </w:tcPr>
          <w:p w14:paraId="6A876AA2"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0CC37EC4" w14:textId="77777777" w:rsidTr="00335E97">
        <w:trPr>
          <w:trHeight w:val="600"/>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2EB029B2"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373C6FDA"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249BBE09"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05D62FD2"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04F548E2" w14:textId="77777777" w:rsidR="00730D11" w:rsidRPr="00730D11" w:rsidRDefault="00730D11" w:rsidP="00335E97">
            <w:pPr>
              <w:jc w:val="center"/>
              <w:rPr>
                <w:color w:val="000000"/>
                <w:sz w:val="18"/>
                <w:szCs w:val="18"/>
              </w:rPr>
            </w:pPr>
            <w:r w:rsidRPr="00730D11">
              <w:rPr>
                <w:color w:val="000000"/>
                <w:sz w:val="18"/>
                <w:szCs w:val="18"/>
              </w:rPr>
              <w:t>13118,99</w:t>
            </w:r>
          </w:p>
        </w:tc>
        <w:tc>
          <w:tcPr>
            <w:tcW w:w="981" w:type="dxa"/>
            <w:tcBorders>
              <w:top w:val="nil"/>
              <w:left w:val="nil"/>
              <w:bottom w:val="single" w:sz="4" w:space="0" w:color="auto"/>
              <w:right w:val="single" w:sz="4" w:space="0" w:color="auto"/>
            </w:tcBorders>
            <w:shd w:val="clear" w:color="auto" w:fill="auto"/>
            <w:vAlign w:val="center"/>
            <w:hideMark/>
          </w:tcPr>
          <w:p w14:paraId="50F9C56A"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19176002"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30CAE0CE"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721EFB86"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29A448D4"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1E8ABE51"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4BB3DFF9" w14:textId="77777777" w:rsidR="00730D11" w:rsidRPr="00730D11" w:rsidRDefault="00730D11" w:rsidP="00335E97">
            <w:pPr>
              <w:jc w:val="center"/>
              <w:rPr>
                <w:color w:val="000000"/>
                <w:sz w:val="18"/>
                <w:szCs w:val="18"/>
              </w:rPr>
            </w:pPr>
            <w:r w:rsidRPr="00730D11">
              <w:rPr>
                <w:color w:val="000000"/>
                <w:sz w:val="18"/>
                <w:szCs w:val="18"/>
              </w:rPr>
              <w:t>13118,99</w:t>
            </w:r>
          </w:p>
        </w:tc>
        <w:tc>
          <w:tcPr>
            <w:tcW w:w="2154" w:type="dxa"/>
            <w:tcBorders>
              <w:top w:val="nil"/>
              <w:left w:val="nil"/>
              <w:bottom w:val="single" w:sz="4" w:space="0" w:color="auto"/>
              <w:right w:val="single" w:sz="4" w:space="0" w:color="auto"/>
            </w:tcBorders>
            <w:shd w:val="clear" w:color="auto" w:fill="auto"/>
            <w:vAlign w:val="center"/>
            <w:hideMark/>
          </w:tcPr>
          <w:p w14:paraId="4EA43649"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31B98694" w14:textId="77777777" w:rsidTr="00335E97">
        <w:trPr>
          <w:trHeight w:val="540"/>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42E2DC6D" w14:textId="77777777" w:rsidR="00730D11" w:rsidRPr="00730D11" w:rsidRDefault="00730D11" w:rsidP="00335E97">
            <w:pPr>
              <w:jc w:val="center"/>
              <w:rPr>
                <w:color w:val="000000"/>
                <w:sz w:val="18"/>
                <w:szCs w:val="18"/>
              </w:rPr>
            </w:pPr>
            <w:r w:rsidRPr="00730D11">
              <w:rPr>
                <w:color w:val="000000"/>
                <w:sz w:val="18"/>
                <w:szCs w:val="18"/>
              </w:rPr>
              <w:t>5</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142F166B" w14:textId="77777777" w:rsidR="00730D11" w:rsidRPr="00730D11" w:rsidRDefault="00730D11" w:rsidP="00335E97">
            <w:pPr>
              <w:rPr>
                <w:color w:val="000000"/>
                <w:sz w:val="18"/>
                <w:szCs w:val="18"/>
              </w:rPr>
            </w:pPr>
            <w:r w:rsidRPr="00730D11">
              <w:rPr>
                <w:color w:val="000000"/>
                <w:sz w:val="18"/>
                <w:szCs w:val="18"/>
              </w:rPr>
              <w:t>Реконструкция котельной №5 по адресу: Московская область, г.о. Лотошино, с. Микулино, ул. Школьная, д. 18 (в т.ч.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6D7BD206" w14:textId="77777777" w:rsidR="00730D11" w:rsidRPr="00730D11" w:rsidRDefault="00730D11" w:rsidP="00335E97">
            <w:pPr>
              <w:jc w:val="center"/>
              <w:rPr>
                <w:color w:val="000000"/>
                <w:sz w:val="18"/>
                <w:szCs w:val="18"/>
              </w:rPr>
            </w:pPr>
            <w:r w:rsidRPr="00730D11">
              <w:rPr>
                <w:color w:val="000000"/>
                <w:sz w:val="18"/>
                <w:szCs w:val="18"/>
              </w:rPr>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42351123" w14:textId="77777777" w:rsidR="00730D11" w:rsidRPr="00730D11" w:rsidRDefault="00730D11" w:rsidP="00335E97">
            <w:pPr>
              <w:jc w:val="center"/>
              <w:rPr>
                <w:color w:val="000000"/>
                <w:sz w:val="18"/>
                <w:szCs w:val="18"/>
              </w:rPr>
            </w:pPr>
            <w:r w:rsidRPr="00730D11">
              <w:rPr>
                <w:color w:val="000000"/>
                <w:sz w:val="18"/>
                <w:szCs w:val="18"/>
              </w:rPr>
              <w:t>2024-2025</w:t>
            </w:r>
          </w:p>
        </w:tc>
        <w:tc>
          <w:tcPr>
            <w:tcW w:w="981" w:type="dxa"/>
            <w:tcBorders>
              <w:top w:val="nil"/>
              <w:left w:val="nil"/>
              <w:bottom w:val="single" w:sz="4" w:space="0" w:color="auto"/>
              <w:right w:val="single" w:sz="4" w:space="0" w:color="auto"/>
            </w:tcBorders>
            <w:shd w:val="clear" w:color="auto" w:fill="auto"/>
            <w:vAlign w:val="center"/>
            <w:hideMark/>
          </w:tcPr>
          <w:p w14:paraId="08DF475B" w14:textId="77777777" w:rsidR="00730D11" w:rsidRPr="00730D11" w:rsidRDefault="00730D11" w:rsidP="00335E97">
            <w:pPr>
              <w:jc w:val="center"/>
              <w:rPr>
                <w:color w:val="000000"/>
                <w:sz w:val="18"/>
                <w:szCs w:val="18"/>
              </w:rPr>
            </w:pPr>
            <w:r w:rsidRPr="00730D11">
              <w:rPr>
                <w:color w:val="000000"/>
                <w:sz w:val="18"/>
                <w:szCs w:val="18"/>
              </w:rPr>
              <w:t>106968,33</w:t>
            </w:r>
          </w:p>
        </w:tc>
        <w:tc>
          <w:tcPr>
            <w:tcW w:w="981" w:type="dxa"/>
            <w:tcBorders>
              <w:top w:val="nil"/>
              <w:left w:val="nil"/>
              <w:bottom w:val="single" w:sz="4" w:space="0" w:color="auto"/>
              <w:right w:val="single" w:sz="4" w:space="0" w:color="auto"/>
            </w:tcBorders>
            <w:shd w:val="clear" w:color="auto" w:fill="auto"/>
            <w:vAlign w:val="center"/>
            <w:hideMark/>
          </w:tcPr>
          <w:p w14:paraId="78C12727"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2507ECBE"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3C120C51"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1B6F4A5B"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1784511D"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4A288706"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FD0C195" w14:textId="77777777" w:rsidR="00730D11" w:rsidRPr="00730D11" w:rsidRDefault="00730D11" w:rsidP="00335E97">
            <w:pPr>
              <w:jc w:val="center"/>
              <w:rPr>
                <w:color w:val="000000"/>
                <w:sz w:val="18"/>
                <w:szCs w:val="18"/>
              </w:rPr>
            </w:pPr>
            <w:r w:rsidRPr="00730D11">
              <w:rPr>
                <w:color w:val="000000"/>
                <w:sz w:val="18"/>
                <w:szCs w:val="18"/>
              </w:rPr>
              <w:t>106968,33</w:t>
            </w:r>
          </w:p>
        </w:tc>
        <w:tc>
          <w:tcPr>
            <w:tcW w:w="2154" w:type="dxa"/>
            <w:tcBorders>
              <w:top w:val="nil"/>
              <w:left w:val="nil"/>
              <w:bottom w:val="single" w:sz="4" w:space="0" w:color="auto"/>
              <w:right w:val="single" w:sz="4" w:space="0" w:color="auto"/>
            </w:tcBorders>
            <w:shd w:val="clear" w:color="auto" w:fill="auto"/>
            <w:vAlign w:val="center"/>
            <w:hideMark/>
          </w:tcPr>
          <w:p w14:paraId="569F20C8"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3ABBC10D" w14:textId="77777777" w:rsidTr="00335E97">
        <w:trPr>
          <w:trHeight w:val="570"/>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356CA126"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236F104A"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76D0A66B"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3D8D5846"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72804394" w14:textId="77777777" w:rsidR="00730D11" w:rsidRPr="00730D11" w:rsidRDefault="00730D11" w:rsidP="00335E97">
            <w:pPr>
              <w:jc w:val="center"/>
              <w:rPr>
                <w:color w:val="000000"/>
                <w:sz w:val="18"/>
                <w:szCs w:val="18"/>
              </w:rPr>
            </w:pPr>
            <w:r w:rsidRPr="00730D11">
              <w:rPr>
                <w:color w:val="000000"/>
                <w:sz w:val="18"/>
                <w:szCs w:val="18"/>
              </w:rPr>
              <w:t>14586,59</w:t>
            </w:r>
          </w:p>
        </w:tc>
        <w:tc>
          <w:tcPr>
            <w:tcW w:w="981" w:type="dxa"/>
            <w:tcBorders>
              <w:top w:val="nil"/>
              <w:left w:val="nil"/>
              <w:bottom w:val="single" w:sz="4" w:space="0" w:color="auto"/>
              <w:right w:val="single" w:sz="4" w:space="0" w:color="auto"/>
            </w:tcBorders>
            <w:shd w:val="clear" w:color="auto" w:fill="auto"/>
            <w:vAlign w:val="center"/>
            <w:hideMark/>
          </w:tcPr>
          <w:p w14:paraId="3DAD6FEA"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41AB3442"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6000900E"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10A35F40"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6689DEE2"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52386CA0"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59AC1EE0" w14:textId="77777777" w:rsidR="00730D11" w:rsidRPr="00730D11" w:rsidRDefault="00730D11" w:rsidP="00335E97">
            <w:pPr>
              <w:jc w:val="center"/>
              <w:rPr>
                <w:color w:val="000000"/>
                <w:sz w:val="18"/>
                <w:szCs w:val="18"/>
              </w:rPr>
            </w:pPr>
            <w:r w:rsidRPr="00730D11">
              <w:rPr>
                <w:color w:val="000000"/>
                <w:sz w:val="18"/>
                <w:szCs w:val="18"/>
              </w:rPr>
              <w:t>14586,59</w:t>
            </w:r>
          </w:p>
        </w:tc>
        <w:tc>
          <w:tcPr>
            <w:tcW w:w="2154" w:type="dxa"/>
            <w:tcBorders>
              <w:top w:val="nil"/>
              <w:left w:val="nil"/>
              <w:bottom w:val="single" w:sz="4" w:space="0" w:color="auto"/>
              <w:right w:val="single" w:sz="4" w:space="0" w:color="auto"/>
            </w:tcBorders>
            <w:shd w:val="clear" w:color="auto" w:fill="auto"/>
            <w:vAlign w:val="center"/>
            <w:hideMark/>
          </w:tcPr>
          <w:p w14:paraId="3B294EAB"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40A8101A" w14:textId="77777777" w:rsidTr="00335E97">
        <w:trPr>
          <w:trHeight w:val="480"/>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4FE9DBC6" w14:textId="77777777" w:rsidR="00730D11" w:rsidRPr="00730D11" w:rsidRDefault="00730D11" w:rsidP="00335E97">
            <w:pPr>
              <w:jc w:val="center"/>
              <w:rPr>
                <w:color w:val="000000"/>
                <w:sz w:val="18"/>
                <w:szCs w:val="18"/>
              </w:rPr>
            </w:pPr>
            <w:r w:rsidRPr="00730D11">
              <w:rPr>
                <w:color w:val="000000"/>
                <w:sz w:val="18"/>
                <w:szCs w:val="18"/>
              </w:rPr>
              <w:t>6</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59A122C7" w14:textId="77777777" w:rsidR="00730D11" w:rsidRPr="00730D11" w:rsidRDefault="00730D11" w:rsidP="00335E97">
            <w:pPr>
              <w:rPr>
                <w:color w:val="000000"/>
                <w:sz w:val="18"/>
                <w:szCs w:val="18"/>
              </w:rPr>
            </w:pPr>
            <w:r w:rsidRPr="00730D11">
              <w:rPr>
                <w:color w:val="000000"/>
                <w:sz w:val="18"/>
                <w:szCs w:val="18"/>
              </w:rPr>
              <w:t>Реконструкция котельной №6 по адресу: Московская область, г.о. Лотошино, ул. 2-я Ветеринарная, д.23 (в т.ч.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15C0230F" w14:textId="77777777" w:rsidR="00730D11" w:rsidRPr="00730D11" w:rsidRDefault="00730D11" w:rsidP="00335E97">
            <w:pPr>
              <w:jc w:val="center"/>
              <w:rPr>
                <w:color w:val="000000"/>
                <w:sz w:val="18"/>
                <w:szCs w:val="18"/>
              </w:rPr>
            </w:pPr>
            <w:r w:rsidRPr="00730D11">
              <w:rPr>
                <w:color w:val="000000"/>
                <w:sz w:val="18"/>
                <w:szCs w:val="18"/>
              </w:rPr>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070DA61B" w14:textId="77777777" w:rsidR="00730D11" w:rsidRPr="00730D11" w:rsidRDefault="00730D11" w:rsidP="00335E97">
            <w:pPr>
              <w:jc w:val="center"/>
              <w:rPr>
                <w:color w:val="000000"/>
                <w:sz w:val="18"/>
                <w:szCs w:val="18"/>
              </w:rPr>
            </w:pPr>
            <w:r w:rsidRPr="00730D11">
              <w:rPr>
                <w:color w:val="000000"/>
                <w:sz w:val="18"/>
                <w:szCs w:val="18"/>
              </w:rPr>
              <w:t>2024-2025</w:t>
            </w:r>
          </w:p>
        </w:tc>
        <w:tc>
          <w:tcPr>
            <w:tcW w:w="981" w:type="dxa"/>
            <w:tcBorders>
              <w:top w:val="nil"/>
              <w:left w:val="nil"/>
              <w:bottom w:val="single" w:sz="4" w:space="0" w:color="auto"/>
              <w:right w:val="single" w:sz="4" w:space="0" w:color="auto"/>
            </w:tcBorders>
            <w:shd w:val="clear" w:color="auto" w:fill="auto"/>
            <w:vAlign w:val="center"/>
            <w:hideMark/>
          </w:tcPr>
          <w:p w14:paraId="31AA215E" w14:textId="77777777" w:rsidR="00730D11" w:rsidRPr="00730D11" w:rsidRDefault="00730D11" w:rsidP="00335E97">
            <w:pPr>
              <w:jc w:val="center"/>
              <w:rPr>
                <w:color w:val="000000"/>
                <w:sz w:val="18"/>
                <w:szCs w:val="18"/>
              </w:rPr>
            </w:pPr>
            <w:r w:rsidRPr="00730D11">
              <w:rPr>
                <w:color w:val="000000"/>
                <w:sz w:val="18"/>
                <w:szCs w:val="18"/>
              </w:rPr>
              <w:t>66348,89</w:t>
            </w:r>
          </w:p>
        </w:tc>
        <w:tc>
          <w:tcPr>
            <w:tcW w:w="981" w:type="dxa"/>
            <w:tcBorders>
              <w:top w:val="nil"/>
              <w:left w:val="nil"/>
              <w:bottom w:val="single" w:sz="4" w:space="0" w:color="auto"/>
              <w:right w:val="single" w:sz="4" w:space="0" w:color="auto"/>
            </w:tcBorders>
            <w:shd w:val="clear" w:color="auto" w:fill="auto"/>
            <w:vAlign w:val="center"/>
            <w:hideMark/>
          </w:tcPr>
          <w:p w14:paraId="66CED888"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2855BAE4"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7BEF7C5D"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2D82FD30"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1537E897"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1CE2ADA4"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3F2C3CAD" w14:textId="77777777" w:rsidR="00730D11" w:rsidRPr="00730D11" w:rsidRDefault="00730D11" w:rsidP="00335E97">
            <w:pPr>
              <w:jc w:val="center"/>
              <w:rPr>
                <w:color w:val="000000"/>
                <w:sz w:val="18"/>
                <w:szCs w:val="18"/>
              </w:rPr>
            </w:pPr>
            <w:r w:rsidRPr="00730D11">
              <w:rPr>
                <w:color w:val="000000"/>
                <w:sz w:val="18"/>
                <w:szCs w:val="18"/>
              </w:rPr>
              <w:t>66348,89</w:t>
            </w:r>
          </w:p>
        </w:tc>
        <w:tc>
          <w:tcPr>
            <w:tcW w:w="2154" w:type="dxa"/>
            <w:tcBorders>
              <w:top w:val="nil"/>
              <w:left w:val="nil"/>
              <w:bottom w:val="single" w:sz="4" w:space="0" w:color="auto"/>
              <w:right w:val="single" w:sz="4" w:space="0" w:color="auto"/>
            </w:tcBorders>
            <w:shd w:val="clear" w:color="auto" w:fill="auto"/>
            <w:vAlign w:val="center"/>
            <w:hideMark/>
          </w:tcPr>
          <w:p w14:paraId="1F20995C"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35E5A7D0" w14:textId="77777777" w:rsidTr="00335E97">
        <w:trPr>
          <w:trHeight w:val="540"/>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0A7E7955"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31017B16"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20DBC03A"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296A449E"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6CD7292D" w14:textId="77777777" w:rsidR="00730D11" w:rsidRPr="00730D11" w:rsidRDefault="00730D11" w:rsidP="00335E97">
            <w:pPr>
              <w:jc w:val="center"/>
              <w:rPr>
                <w:color w:val="000000"/>
                <w:sz w:val="18"/>
                <w:szCs w:val="18"/>
              </w:rPr>
            </w:pPr>
            <w:r w:rsidRPr="00730D11">
              <w:rPr>
                <w:color w:val="000000"/>
                <w:sz w:val="18"/>
                <w:szCs w:val="18"/>
              </w:rPr>
              <w:t>9047,58</w:t>
            </w:r>
          </w:p>
        </w:tc>
        <w:tc>
          <w:tcPr>
            <w:tcW w:w="981" w:type="dxa"/>
            <w:tcBorders>
              <w:top w:val="nil"/>
              <w:left w:val="nil"/>
              <w:bottom w:val="single" w:sz="4" w:space="0" w:color="auto"/>
              <w:right w:val="single" w:sz="4" w:space="0" w:color="auto"/>
            </w:tcBorders>
            <w:shd w:val="clear" w:color="auto" w:fill="auto"/>
            <w:vAlign w:val="center"/>
            <w:hideMark/>
          </w:tcPr>
          <w:p w14:paraId="1553A401"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44C76932"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311B6ACC"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03DCE077"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4B9BEC3A"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37C25359"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350454D9" w14:textId="77777777" w:rsidR="00730D11" w:rsidRPr="00730D11" w:rsidRDefault="00730D11" w:rsidP="00335E97">
            <w:pPr>
              <w:jc w:val="center"/>
              <w:rPr>
                <w:color w:val="000000"/>
                <w:sz w:val="18"/>
                <w:szCs w:val="18"/>
              </w:rPr>
            </w:pPr>
            <w:r w:rsidRPr="00730D11">
              <w:rPr>
                <w:color w:val="000000"/>
                <w:sz w:val="18"/>
                <w:szCs w:val="18"/>
              </w:rPr>
              <w:t>9047,58</w:t>
            </w:r>
          </w:p>
        </w:tc>
        <w:tc>
          <w:tcPr>
            <w:tcW w:w="2154" w:type="dxa"/>
            <w:tcBorders>
              <w:top w:val="nil"/>
              <w:left w:val="nil"/>
              <w:bottom w:val="single" w:sz="4" w:space="0" w:color="auto"/>
              <w:right w:val="single" w:sz="4" w:space="0" w:color="auto"/>
            </w:tcBorders>
            <w:shd w:val="clear" w:color="auto" w:fill="auto"/>
            <w:vAlign w:val="center"/>
            <w:hideMark/>
          </w:tcPr>
          <w:p w14:paraId="0237E8AB"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266FDCC0" w14:textId="77777777" w:rsidTr="00335E97">
        <w:trPr>
          <w:trHeight w:val="435"/>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4663992D" w14:textId="77777777" w:rsidR="00730D11" w:rsidRPr="00730D11" w:rsidRDefault="00730D11" w:rsidP="00335E97">
            <w:pPr>
              <w:jc w:val="center"/>
              <w:rPr>
                <w:color w:val="000000"/>
                <w:sz w:val="18"/>
                <w:szCs w:val="18"/>
              </w:rPr>
            </w:pPr>
            <w:r w:rsidRPr="00730D11">
              <w:rPr>
                <w:color w:val="000000"/>
                <w:sz w:val="18"/>
                <w:szCs w:val="18"/>
              </w:rPr>
              <w:t>7</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75F8302E" w14:textId="77777777" w:rsidR="00730D11" w:rsidRPr="00730D11" w:rsidRDefault="00730D11" w:rsidP="00335E97">
            <w:pPr>
              <w:rPr>
                <w:color w:val="000000"/>
                <w:sz w:val="18"/>
                <w:szCs w:val="18"/>
              </w:rPr>
            </w:pPr>
            <w:r w:rsidRPr="00730D11">
              <w:rPr>
                <w:color w:val="000000"/>
                <w:sz w:val="18"/>
                <w:szCs w:val="18"/>
              </w:rPr>
              <w:t xml:space="preserve">Реконструкция котельной №7 по адресу: Московская область, г.о. </w:t>
            </w:r>
            <w:r w:rsidRPr="00730D11">
              <w:rPr>
                <w:color w:val="000000"/>
                <w:sz w:val="18"/>
                <w:szCs w:val="18"/>
              </w:rPr>
              <w:lastRenderedPageBreak/>
              <w:t>Лотошино, п. Новолотошино, д. 35 (в т.ч.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4D5D56F0" w14:textId="77777777" w:rsidR="00730D11" w:rsidRPr="00730D11" w:rsidRDefault="00730D11" w:rsidP="00335E97">
            <w:pPr>
              <w:jc w:val="center"/>
              <w:rPr>
                <w:color w:val="000000"/>
                <w:sz w:val="18"/>
                <w:szCs w:val="18"/>
              </w:rPr>
            </w:pPr>
            <w:r w:rsidRPr="00730D11">
              <w:rPr>
                <w:color w:val="000000"/>
                <w:sz w:val="18"/>
                <w:szCs w:val="18"/>
              </w:rPr>
              <w:lastRenderedPageBreak/>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10DD0357" w14:textId="77777777" w:rsidR="00730D11" w:rsidRPr="00730D11" w:rsidRDefault="00730D11" w:rsidP="00335E97">
            <w:pPr>
              <w:jc w:val="center"/>
              <w:rPr>
                <w:color w:val="000000"/>
                <w:sz w:val="18"/>
                <w:szCs w:val="18"/>
              </w:rPr>
            </w:pPr>
            <w:r w:rsidRPr="00730D11">
              <w:rPr>
                <w:color w:val="000000"/>
                <w:sz w:val="18"/>
                <w:szCs w:val="18"/>
              </w:rPr>
              <w:t>2025-2026</w:t>
            </w:r>
          </w:p>
        </w:tc>
        <w:tc>
          <w:tcPr>
            <w:tcW w:w="981" w:type="dxa"/>
            <w:tcBorders>
              <w:top w:val="nil"/>
              <w:left w:val="nil"/>
              <w:bottom w:val="single" w:sz="4" w:space="0" w:color="auto"/>
              <w:right w:val="single" w:sz="4" w:space="0" w:color="auto"/>
            </w:tcBorders>
            <w:shd w:val="clear" w:color="auto" w:fill="auto"/>
            <w:vAlign w:val="center"/>
            <w:hideMark/>
          </w:tcPr>
          <w:p w14:paraId="09D5E565" w14:textId="77777777" w:rsidR="00730D11" w:rsidRPr="00730D11" w:rsidRDefault="00730D11" w:rsidP="00335E97">
            <w:pPr>
              <w:jc w:val="center"/>
              <w:rPr>
                <w:color w:val="000000"/>
                <w:sz w:val="18"/>
                <w:szCs w:val="18"/>
              </w:rPr>
            </w:pPr>
            <w:r w:rsidRPr="00730D11">
              <w:rPr>
                <w:color w:val="000000"/>
                <w:sz w:val="18"/>
                <w:szCs w:val="18"/>
              </w:rPr>
              <w:t>46873,21</w:t>
            </w:r>
          </w:p>
        </w:tc>
        <w:tc>
          <w:tcPr>
            <w:tcW w:w="981" w:type="dxa"/>
            <w:tcBorders>
              <w:top w:val="nil"/>
              <w:left w:val="nil"/>
              <w:bottom w:val="single" w:sz="4" w:space="0" w:color="auto"/>
              <w:right w:val="single" w:sz="4" w:space="0" w:color="auto"/>
            </w:tcBorders>
            <w:shd w:val="clear" w:color="auto" w:fill="auto"/>
            <w:vAlign w:val="center"/>
            <w:hideMark/>
          </w:tcPr>
          <w:p w14:paraId="6DCDFD6D" w14:textId="77777777" w:rsidR="00730D11" w:rsidRPr="00730D11" w:rsidRDefault="00730D11" w:rsidP="00335E97">
            <w:pPr>
              <w:jc w:val="center"/>
              <w:rPr>
                <w:color w:val="000000"/>
                <w:sz w:val="18"/>
                <w:szCs w:val="18"/>
              </w:rPr>
            </w:pPr>
            <w:r w:rsidRPr="00730D11">
              <w:rPr>
                <w:color w:val="000000"/>
                <w:sz w:val="18"/>
                <w:szCs w:val="18"/>
              </w:rPr>
              <w:t>46873,22</w:t>
            </w:r>
          </w:p>
        </w:tc>
        <w:tc>
          <w:tcPr>
            <w:tcW w:w="981" w:type="dxa"/>
            <w:tcBorders>
              <w:top w:val="nil"/>
              <w:left w:val="nil"/>
              <w:bottom w:val="single" w:sz="4" w:space="0" w:color="auto"/>
              <w:right w:val="single" w:sz="4" w:space="0" w:color="auto"/>
            </w:tcBorders>
            <w:shd w:val="clear" w:color="auto" w:fill="auto"/>
            <w:vAlign w:val="center"/>
            <w:hideMark/>
          </w:tcPr>
          <w:p w14:paraId="12801F1C"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583626D9"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307D3D15"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4F9D17D5"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58A831FA"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4792175D" w14:textId="77777777" w:rsidR="00730D11" w:rsidRPr="00730D11" w:rsidRDefault="00730D11" w:rsidP="00335E97">
            <w:pPr>
              <w:jc w:val="center"/>
              <w:rPr>
                <w:color w:val="000000"/>
                <w:sz w:val="18"/>
                <w:szCs w:val="18"/>
              </w:rPr>
            </w:pPr>
            <w:r w:rsidRPr="00730D11">
              <w:rPr>
                <w:color w:val="000000"/>
                <w:sz w:val="18"/>
                <w:szCs w:val="18"/>
              </w:rPr>
              <w:t>93746,43</w:t>
            </w:r>
          </w:p>
        </w:tc>
        <w:tc>
          <w:tcPr>
            <w:tcW w:w="2154" w:type="dxa"/>
            <w:tcBorders>
              <w:top w:val="nil"/>
              <w:left w:val="nil"/>
              <w:bottom w:val="single" w:sz="4" w:space="0" w:color="auto"/>
              <w:right w:val="single" w:sz="4" w:space="0" w:color="auto"/>
            </w:tcBorders>
            <w:shd w:val="clear" w:color="auto" w:fill="auto"/>
            <w:vAlign w:val="center"/>
            <w:hideMark/>
          </w:tcPr>
          <w:p w14:paraId="4A9738EE"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799482C6" w14:textId="77777777" w:rsidTr="00335E97">
        <w:trPr>
          <w:trHeight w:val="585"/>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2C7486DF"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0D66D9AE"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3DB99252"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132F30C7"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146F05BB" w14:textId="77777777" w:rsidR="00730D11" w:rsidRPr="00730D11" w:rsidRDefault="00730D11" w:rsidP="00335E97">
            <w:pPr>
              <w:jc w:val="center"/>
              <w:rPr>
                <w:color w:val="000000"/>
                <w:sz w:val="18"/>
                <w:szCs w:val="18"/>
              </w:rPr>
            </w:pPr>
            <w:r w:rsidRPr="00730D11">
              <w:rPr>
                <w:color w:val="000000"/>
                <w:sz w:val="18"/>
                <w:szCs w:val="18"/>
              </w:rPr>
              <w:t>6391,8</w:t>
            </w:r>
          </w:p>
        </w:tc>
        <w:tc>
          <w:tcPr>
            <w:tcW w:w="981" w:type="dxa"/>
            <w:tcBorders>
              <w:top w:val="nil"/>
              <w:left w:val="nil"/>
              <w:bottom w:val="single" w:sz="4" w:space="0" w:color="auto"/>
              <w:right w:val="single" w:sz="4" w:space="0" w:color="auto"/>
            </w:tcBorders>
            <w:shd w:val="clear" w:color="auto" w:fill="auto"/>
            <w:vAlign w:val="center"/>
            <w:hideMark/>
          </w:tcPr>
          <w:p w14:paraId="023B9CB2" w14:textId="77777777" w:rsidR="00730D11" w:rsidRPr="00730D11" w:rsidRDefault="00730D11" w:rsidP="00335E97">
            <w:pPr>
              <w:jc w:val="center"/>
              <w:rPr>
                <w:color w:val="000000"/>
                <w:sz w:val="18"/>
                <w:szCs w:val="18"/>
              </w:rPr>
            </w:pPr>
            <w:r w:rsidRPr="00730D11">
              <w:rPr>
                <w:color w:val="000000"/>
                <w:sz w:val="18"/>
                <w:szCs w:val="18"/>
              </w:rPr>
              <w:t>6391,8</w:t>
            </w:r>
          </w:p>
        </w:tc>
        <w:tc>
          <w:tcPr>
            <w:tcW w:w="981" w:type="dxa"/>
            <w:tcBorders>
              <w:top w:val="nil"/>
              <w:left w:val="nil"/>
              <w:bottom w:val="single" w:sz="4" w:space="0" w:color="auto"/>
              <w:right w:val="single" w:sz="4" w:space="0" w:color="auto"/>
            </w:tcBorders>
            <w:shd w:val="clear" w:color="auto" w:fill="auto"/>
            <w:vAlign w:val="center"/>
            <w:hideMark/>
          </w:tcPr>
          <w:p w14:paraId="43F71043"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7837ABA3"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0AC08022"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16004BD5"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2469D5B1"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B379A55" w14:textId="77777777" w:rsidR="00730D11" w:rsidRPr="00730D11" w:rsidRDefault="00730D11" w:rsidP="00335E97">
            <w:pPr>
              <w:jc w:val="center"/>
              <w:rPr>
                <w:color w:val="000000"/>
                <w:sz w:val="18"/>
                <w:szCs w:val="18"/>
              </w:rPr>
            </w:pPr>
            <w:r w:rsidRPr="00730D11">
              <w:rPr>
                <w:color w:val="000000"/>
                <w:sz w:val="18"/>
                <w:szCs w:val="18"/>
              </w:rPr>
              <w:t>12783,60</w:t>
            </w:r>
          </w:p>
        </w:tc>
        <w:tc>
          <w:tcPr>
            <w:tcW w:w="2154" w:type="dxa"/>
            <w:tcBorders>
              <w:top w:val="nil"/>
              <w:left w:val="nil"/>
              <w:bottom w:val="single" w:sz="4" w:space="0" w:color="auto"/>
              <w:right w:val="single" w:sz="4" w:space="0" w:color="auto"/>
            </w:tcBorders>
            <w:shd w:val="clear" w:color="auto" w:fill="auto"/>
            <w:vAlign w:val="center"/>
            <w:hideMark/>
          </w:tcPr>
          <w:p w14:paraId="6F2856BD"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04E733F7" w14:textId="77777777" w:rsidTr="00335E97">
        <w:trPr>
          <w:trHeight w:val="495"/>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5169D858" w14:textId="77777777" w:rsidR="00730D11" w:rsidRPr="00730D11" w:rsidRDefault="00730D11" w:rsidP="00335E97">
            <w:pPr>
              <w:jc w:val="center"/>
              <w:rPr>
                <w:color w:val="000000"/>
                <w:sz w:val="18"/>
                <w:szCs w:val="18"/>
              </w:rPr>
            </w:pPr>
            <w:r w:rsidRPr="00730D11">
              <w:rPr>
                <w:color w:val="000000"/>
                <w:sz w:val="18"/>
                <w:szCs w:val="18"/>
              </w:rPr>
              <w:t>8</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649D8FE4" w14:textId="77777777" w:rsidR="00730D11" w:rsidRPr="00730D11" w:rsidRDefault="00730D11" w:rsidP="00335E97">
            <w:pPr>
              <w:rPr>
                <w:color w:val="000000"/>
                <w:sz w:val="18"/>
                <w:szCs w:val="18"/>
              </w:rPr>
            </w:pPr>
            <w:r w:rsidRPr="00730D11">
              <w:rPr>
                <w:color w:val="000000"/>
                <w:sz w:val="18"/>
                <w:szCs w:val="18"/>
              </w:rPr>
              <w:t>Реконструкция котельной №8 по адресу: Московская область, г.о. Лотошино, д.Монасеино, ул.Территория школы, д.3 (в т.ч.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0BA61B90" w14:textId="77777777" w:rsidR="00730D11" w:rsidRPr="00730D11" w:rsidRDefault="00730D11" w:rsidP="00335E97">
            <w:pPr>
              <w:jc w:val="center"/>
              <w:rPr>
                <w:color w:val="000000"/>
                <w:sz w:val="18"/>
                <w:szCs w:val="18"/>
              </w:rPr>
            </w:pPr>
            <w:r w:rsidRPr="00730D11">
              <w:rPr>
                <w:color w:val="000000"/>
                <w:sz w:val="18"/>
                <w:szCs w:val="18"/>
              </w:rPr>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7E7C0ED8" w14:textId="77777777" w:rsidR="00730D11" w:rsidRPr="00730D11" w:rsidRDefault="00730D11" w:rsidP="00335E97">
            <w:pPr>
              <w:jc w:val="center"/>
              <w:rPr>
                <w:color w:val="000000"/>
                <w:sz w:val="18"/>
                <w:szCs w:val="18"/>
              </w:rPr>
            </w:pPr>
            <w:r w:rsidRPr="00730D11">
              <w:rPr>
                <w:color w:val="000000"/>
                <w:sz w:val="18"/>
                <w:szCs w:val="18"/>
              </w:rPr>
              <w:t>2025-2026</w:t>
            </w:r>
          </w:p>
        </w:tc>
        <w:tc>
          <w:tcPr>
            <w:tcW w:w="981" w:type="dxa"/>
            <w:tcBorders>
              <w:top w:val="nil"/>
              <w:left w:val="nil"/>
              <w:bottom w:val="single" w:sz="4" w:space="0" w:color="auto"/>
              <w:right w:val="single" w:sz="4" w:space="0" w:color="auto"/>
            </w:tcBorders>
            <w:shd w:val="clear" w:color="auto" w:fill="auto"/>
            <w:vAlign w:val="center"/>
            <w:hideMark/>
          </w:tcPr>
          <w:p w14:paraId="785262C3" w14:textId="77777777" w:rsidR="00730D11" w:rsidRPr="00730D11" w:rsidRDefault="00730D11" w:rsidP="00335E97">
            <w:pPr>
              <w:jc w:val="center"/>
              <w:rPr>
                <w:color w:val="000000"/>
                <w:sz w:val="18"/>
                <w:szCs w:val="18"/>
              </w:rPr>
            </w:pPr>
            <w:r w:rsidRPr="00730D11">
              <w:rPr>
                <w:color w:val="000000"/>
                <w:sz w:val="18"/>
                <w:szCs w:val="18"/>
              </w:rPr>
              <w:t>18769,75</w:t>
            </w:r>
          </w:p>
        </w:tc>
        <w:tc>
          <w:tcPr>
            <w:tcW w:w="981" w:type="dxa"/>
            <w:tcBorders>
              <w:top w:val="nil"/>
              <w:left w:val="nil"/>
              <w:bottom w:val="single" w:sz="4" w:space="0" w:color="auto"/>
              <w:right w:val="single" w:sz="4" w:space="0" w:color="auto"/>
            </w:tcBorders>
            <w:shd w:val="clear" w:color="auto" w:fill="auto"/>
            <w:vAlign w:val="center"/>
            <w:hideMark/>
          </w:tcPr>
          <w:p w14:paraId="0BA3BB12" w14:textId="77777777" w:rsidR="00730D11" w:rsidRPr="00730D11" w:rsidRDefault="00730D11" w:rsidP="00335E97">
            <w:pPr>
              <w:jc w:val="center"/>
              <w:rPr>
                <w:color w:val="000000"/>
                <w:sz w:val="18"/>
                <w:szCs w:val="18"/>
              </w:rPr>
            </w:pPr>
            <w:r w:rsidRPr="00730D11">
              <w:rPr>
                <w:color w:val="000000"/>
                <w:sz w:val="18"/>
                <w:szCs w:val="18"/>
              </w:rPr>
              <w:t>18769,75</w:t>
            </w:r>
          </w:p>
        </w:tc>
        <w:tc>
          <w:tcPr>
            <w:tcW w:w="981" w:type="dxa"/>
            <w:tcBorders>
              <w:top w:val="nil"/>
              <w:left w:val="nil"/>
              <w:bottom w:val="single" w:sz="4" w:space="0" w:color="auto"/>
              <w:right w:val="single" w:sz="4" w:space="0" w:color="auto"/>
            </w:tcBorders>
            <w:shd w:val="clear" w:color="auto" w:fill="auto"/>
            <w:vAlign w:val="center"/>
            <w:hideMark/>
          </w:tcPr>
          <w:p w14:paraId="234C4821"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4077E25F"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52341BD2"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341C21CE"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36499F7F"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4178A5CD" w14:textId="77777777" w:rsidR="00730D11" w:rsidRPr="00730D11" w:rsidRDefault="00730D11" w:rsidP="00335E97">
            <w:pPr>
              <w:jc w:val="center"/>
              <w:rPr>
                <w:color w:val="000000"/>
                <w:sz w:val="18"/>
                <w:szCs w:val="18"/>
              </w:rPr>
            </w:pPr>
            <w:r w:rsidRPr="00730D11">
              <w:rPr>
                <w:color w:val="000000"/>
                <w:sz w:val="18"/>
                <w:szCs w:val="18"/>
              </w:rPr>
              <w:t>37539,50</w:t>
            </w:r>
          </w:p>
        </w:tc>
        <w:tc>
          <w:tcPr>
            <w:tcW w:w="2154" w:type="dxa"/>
            <w:tcBorders>
              <w:top w:val="nil"/>
              <w:left w:val="nil"/>
              <w:bottom w:val="single" w:sz="4" w:space="0" w:color="auto"/>
              <w:right w:val="single" w:sz="4" w:space="0" w:color="auto"/>
            </w:tcBorders>
            <w:shd w:val="clear" w:color="auto" w:fill="auto"/>
            <w:vAlign w:val="center"/>
            <w:hideMark/>
          </w:tcPr>
          <w:p w14:paraId="4C7D7B12"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53CA7271" w14:textId="77777777" w:rsidTr="00335E97">
        <w:trPr>
          <w:trHeight w:val="480"/>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34C136B7"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735CD5DB"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4B85286C"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4E6C866F"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346E29F1" w14:textId="77777777" w:rsidR="00730D11" w:rsidRPr="00730D11" w:rsidRDefault="00730D11" w:rsidP="00335E97">
            <w:pPr>
              <w:jc w:val="center"/>
              <w:rPr>
                <w:color w:val="000000"/>
                <w:sz w:val="18"/>
                <w:szCs w:val="18"/>
              </w:rPr>
            </w:pPr>
            <w:r w:rsidRPr="00730D11">
              <w:rPr>
                <w:color w:val="000000"/>
                <w:sz w:val="18"/>
                <w:szCs w:val="18"/>
              </w:rPr>
              <w:t>2559,51</w:t>
            </w:r>
          </w:p>
        </w:tc>
        <w:tc>
          <w:tcPr>
            <w:tcW w:w="981" w:type="dxa"/>
            <w:tcBorders>
              <w:top w:val="nil"/>
              <w:left w:val="nil"/>
              <w:bottom w:val="single" w:sz="4" w:space="0" w:color="auto"/>
              <w:right w:val="single" w:sz="4" w:space="0" w:color="auto"/>
            </w:tcBorders>
            <w:shd w:val="clear" w:color="auto" w:fill="auto"/>
            <w:vAlign w:val="center"/>
            <w:hideMark/>
          </w:tcPr>
          <w:p w14:paraId="014BBF52" w14:textId="77777777" w:rsidR="00730D11" w:rsidRPr="00730D11" w:rsidRDefault="00730D11" w:rsidP="00335E97">
            <w:pPr>
              <w:jc w:val="center"/>
              <w:rPr>
                <w:color w:val="000000"/>
                <w:sz w:val="18"/>
                <w:szCs w:val="18"/>
              </w:rPr>
            </w:pPr>
            <w:r w:rsidRPr="00730D11">
              <w:rPr>
                <w:color w:val="000000"/>
                <w:sz w:val="18"/>
                <w:szCs w:val="18"/>
              </w:rPr>
              <w:t>2559,51</w:t>
            </w:r>
          </w:p>
        </w:tc>
        <w:tc>
          <w:tcPr>
            <w:tcW w:w="981" w:type="dxa"/>
            <w:tcBorders>
              <w:top w:val="nil"/>
              <w:left w:val="nil"/>
              <w:bottom w:val="single" w:sz="4" w:space="0" w:color="auto"/>
              <w:right w:val="single" w:sz="4" w:space="0" w:color="auto"/>
            </w:tcBorders>
            <w:shd w:val="clear" w:color="auto" w:fill="auto"/>
            <w:vAlign w:val="center"/>
            <w:hideMark/>
          </w:tcPr>
          <w:p w14:paraId="51F76C2D"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1BFDEDD1"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77992657"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4960D962"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23804F28"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C69811C" w14:textId="77777777" w:rsidR="00730D11" w:rsidRPr="00730D11" w:rsidRDefault="00730D11" w:rsidP="00335E97">
            <w:pPr>
              <w:jc w:val="center"/>
              <w:rPr>
                <w:color w:val="000000"/>
                <w:sz w:val="18"/>
                <w:szCs w:val="18"/>
              </w:rPr>
            </w:pPr>
            <w:r w:rsidRPr="00730D11">
              <w:rPr>
                <w:color w:val="000000"/>
                <w:sz w:val="18"/>
                <w:szCs w:val="18"/>
              </w:rPr>
              <w:t>5119,02</w:t>
            </w:r>
          </w:p>
        </w:tc>
        <w:tc>
          <w:tcPr>
            <w:tcW w:w="2154" w:type="dxa"/>
            <w:tcBorders>
              <w:top w:val="nil"/>
              <w:left w:val="nil"/>
              <w:bottom w:val="single" w:sz="4" w:space="0" w:color="auto"/>
              <w:right w:val="single" w:sz="4" w:space="0" w:color="auto"/>
            </w:tcBorders>
            <w:shd w:val="clear" w:color="auto" w:fill="auto"/>
            <w:vAlign w:val="center"/>
            <w:hideMark/>
          </w:tcPr>
          <w:p w14:paraId="468ABEE7"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34B7F00C" w14:textId="77777777" w:rsidTr="00335E97">
        <w:trPr>
          <w:trHeight w:val="495"/>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189540AE" w14:textId="77777777" w:rsidR="00730D11" w:rsidRPr="00730D11" w:rsidRDefault="00730D11" w:rsidP="00335E97">
            <w:pPr>
              <w:jc w:val="center"/>
              <w:rPr>
                <w:color w:val="000000"/>
                <w:sz w:val="18"/>
                <w:szCs w:val="18"/>
              </w:rPr>
            </w:pPr>
            <w:r w:rsidRPr="00730D11">
              <w:rPr>
                <w:color w:val="000000"/>
                <w:sz w:val="18"/>
                <w:szCs w:val="18"/>
              </w:rPr>
              <w:t>9</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30DF0EB5" w14:textId="77777777" w:rsidR="00730D11" w:rsidRPr="00730D11" w:rsidRDefault="00730D11" w:rsidP="00335E97">
            <w:pPr>
              <w:rPr>
                <w:color w:val="000000"/>
                <w:sz w:val="18"/>
                <w:szCs w:val="18"/>
              </w:rPr>
            </w:pPr>
            <w:r w:rsidRPr="00730D11">
              <w:rPr>
                <w:color w:val="000000"/>
                <w:sz w:val="18"/>
                <w:szCs w:val="18"/>
              </w:rPr>
              <w:t>Реконструкция котельной №9 по адресу: Московская область, г.о. Лотошино, п. Лотошино, ул.Тепличная, д.2 (в т.ч.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7843F1C5" w14:textId="77777777" w:rsidR="00730D11" w:rsidRPr="00730D11" w:rsidRDefault="00730D11" w:rsidP="00335E97">
            <w:pPr>
              <w:jc w:val="center"/>
              <w:rPr>
                <w:color w:val="000000"/>
                <w:sz w:val="18"/>
                <w:szCs w:val="18"/>
              </w:rPr>
            </w:pPr>
            <w:r w:rsidRPr="00730D11">
              <w:rPr>
                <w:color w:val="000000"/>
                <w:sz w:val="18"/>
                <w:szCs w:val="18"/>
              </w:rPr>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619EFF5C" w14:textId="77777777" w:rsidR="00730D11" w:rsidRPr="00730D11" w:rsidRDefault="00730D11" w:rsidP="00335E97">
            <w:pPr>
              <w:jc w:val="center"/>
              <w:rPr>
                <w:color w:val="000000"/>
                <w:sz w:val="18"/>
                <w:szCs w:val="18"/>
              </w:rPr>
            </w:pPr>
            <w:r w:rsidRPr="00730D11">
              <w:rPr>
                <w:color w:val="000000"/>
                <w:sz w:val="18"/>
                <w:szCs w:val="18"/>
              </w:rPr>
              <w:t>2025-2026</w:t>
            </w:r>
          </w:p>
        </w:tc>
        <w:tc>
          <w:tcPr>
            <w:tcW w:w="981" w:type="dxa"/>
            <w:tcBorders>
              <w:top w:val="nil"/>
              <w:left w:val="nil"/>
              <w:bottom w:val="single" w:sz="4" w:space="0" w:color="auto"/>
              <w:right w:val="single" w:sz="4" w:space="0" w:color="auto"/>
            </w:tcBorders>
            <w:shd w:val="clear" w:color="auto" w:fill="auto"/>
            <w:vAlign w:val="center"/>
            <w:hideMark/>
          </w:tcPr>
          <w:p w14:paraId="2BB762BC" w14:textId="77777777" w:rsidR="00730D11" w:rsidRPr="00730D11" w:rsidRDefault="00730D11" w:rsidP="00335E97">
            <w:pPr>
              <w:jc w:val="center"/>
              <w:rPr>
                <w:color w:val="000000"/>
                <w:sz w:val="18"/>
                <w:szCs w:val="18"/>
              </w:rPr>
            </w:pPr>
            <w:r w:rsidRPr="00730D11">
              <w:rPr>
                <w:color w:val="000000"/>
                <w:sz w:val="18"/>
                <w:szCs w:val="18"/>
              </w:rPr>
              <w:t>12498,29</w:t>
            </w:r>
          </w:p>
        </w:tc>
        <w:tc>
          <w:tcPr>
            <w:tcW w:w="981" w:type="dxa"/>
            <w:tcBorders>
              <w:top w:val="nil"/>
              <w:left w:val="nil"/>
              <w:bottom w:val="single" w:sz="4" w:space="0" w:color="auto"/>
              <w:right w:val="single" w:sz="4" w:space="0" w:color="auto"/>
            </w:tcBorders>
            <w:shd w:val="clear" w:color="auto" w:fill="auto"/>
            <w:vAlign w:val="center"/>
            <w:hideMark/>
          </w:tcPr>
          <w:p w14:paraId="355398DE" w14:textId="77777777" w:rsidR="00730D11" w:rsidRPr="00730D11" w:rsidRDefault="00730D11" w:rsidP="00335E97">
            <w:pPr>
              <w:jc w:val="center"/>
              <w:rPr>
                <w:color w:val="000000"/>
                <w:sz w:val="18"/>
                <w:szCs w:val="18"/>
              </w:rPr>
            </w:pPr>
            <w:r w:rsidRPr="00730D11">
              <w:rPr>
                <w:color w:val="000000"/>
                <w:sz w:val="18"/>
                <w:szCs w:val="18"/>
              </w:rPr>
              <w:t>12498,28</w:t>
            </w:r>
          </w:p>
        </w:tc>
        <w:tc>
          <w:tcPr>
            <w:tcW w:w="981" w:type="dxa"/>
            <w:tcBorders>
              <w:top w:val="nil"/>
              <w:left w:val="nil"/>
              <w:bottom w:val="single" w:sz="4" w:space="0" w:color="auto"/>
              <w:right w:val="single" w:sz="4" w:space="0" w:color="auto"/>
            </w:tcBorders>
            <w:shd w:val="clear" w:color="auto" w:fill="auto"/>
            <w:vAlign w:val="center"/>
            <w:hideMark/>
          </w:tcPr>
          <w:p w14:paraId="631C5CEE"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5225FFF6"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16D9509E"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29F6857B"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716B8F7B"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466C4CAE" w14:textId="77777777" w:rsidR="00730D11" w:rsidRPr="00730D11" w:rsidRDefault="00730D11" w:rsidP="00335E97">
            <w:pPr>
              <w:jc w:val="center"/>
              <w:rPr>
                <w:color w:val="000000"/>
                <w:sz w:val="18"/>
                <w:szCs w:val="18"/>
              </w:rPr>
            </w:pPr>
            <w:r w:rsidRPr="00730D11">
              <w:rPr>
                <w:color w:val="000000"/>
                <w:sz w:val="18"/>
                <w:szCs w:val="18"/>
              </w:rPr>
              <w:t>24996,57</w:t>
            </w:r>
          </w:p>
        </w:tc>
        <w:tc>
          <w:tcPr>
            <w:tcW w:w="2154" w:type="dxa"/>
            <w:tcBorders>
              <w:top w:val="nil"/>
              <w:left w:val="nil"/>
              <w:bottom w:val="single" w:sz="4" w:space="0" w:color="auto"/>
              <w:right w:val="single" w:sz="4" w:space="0" w:color="auto"/>
            </w:tcBorders>
            <w:shd w:val="clear" w:color="auto" w:fill="auto"/>
            <w:vAlign w:val="center"/>
            <w:hideMark/>
          </w:tcPr>
          <w:p w14:paraId="43C697BC"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57C9F565" w14:textId="77777777" w:rsidTr="00335E97">
        <w:trPr>
          <w:trHeight w:val="525"/>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0F80D3A7"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5C447898"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49D351A2"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4AEF9BB4"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653518C9" w14:textId="77777777" w:rsidR="00730D11" w:rsidRPr="00730D11" w:rsidRDefault="00730D11" w:rsidP="00335E97">
            <w:pPr>
              <w:jc w:val="center"/>
              <w:rPr>
                <w:color w:val="000000"/>
                <w:sz w:val="18"/>
                <w:szCs w:val="18"/>
              </w:rPr>
            </w:pPr>
            <w:r w:rsidRPr="00730D11">
              <w:rPr>
                <w:color w:val="000000"/>
                <w:sz w:val="18"/>
                <w:szCs w:val="18"/>
              </w:rPr>
              <w:t>1704,31</w:t>
            </w:r>
          </w:p>
        </w:tc>
        <w:tc>
          <w:tcPr>
            <w:tcW w:w="981" w:type="dxa"/>
            <w:tcBorders>
              <w:top w:val="nil"/>
              <w:left w:val="nil"/>
              <w:bottom w:val="single" w:sz="4" w:space="0" w:color="auto"/>
              <w:right w:val="single" w:sz="4" w:space="0" w:color="auto"/>
            </w:tcBorders>
            <w:shd w:val="clear" w:color="auto" w:fill="auto"/>
            <w:vAlign w:val="center"/>
            <w:hideMark/>
          </w:tcPr>
          <w:p w14:paraId="4104D367" w14:textId="77777777" w:rsidR="00730D11" w:rsidRPr="00730D11" w:rsidRDefault="00730D11" w:rsidP="00335E97">
            <w:pPr>
              <w:jc w:val="center"/>
              <w:rPr>
                <w:color w:val="000000"/>
                <w:sz w:val="18"/>
                <w:szCs w:val="18"/>
              </w:rPr>
            </w:pPr>
            <w:r w:rsidRPr="00730D11">
              <w:rPr>
                <w:color w:val="000000"/>
                <w:sz w:val="18"/>
                <w:szCs w:val="18"/>
              </w:rPr>
              <w:t>1704,31</w:t>
            </w:r>
          </w:p>
        </w:tc>
        <w:tc>
          <w:tcPr>
            <w:tcW w:w="981" w:type="dxa"/>
            <w:tcBorders>
              <w:top w:val="nil"/>
              <w:left w:val="nil"/>
              <w:bottom w:val="single" w:sz="4" w:space="0" w:color="auto"/>
              <w:right w:val="single" w:sz="4" w:space="0" w:color="auto"/>
            </w:tcBorders>
            <w:shd w:val="clear" w:color="auto" w:fill="auto"/>
            <w:vAlign w:val="center"/>
            <w:hideMark/>
          </w:tcPr>
          <w:p w14:paraId="712EDDF9"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2E068535"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4B30FD86"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317ACB28"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4ED09054"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323DB557" w14:textId="77777777" w:rsidR="00730D11" w:rsidRPr="00730D11" w:rsidRDefault="00730D11" w:rsidP="00335E97">
            <w:pPr>
              <w:jc w:val="center"/>
              <w:rPr>
                <w:color w:val="000000"/>
                <w:sz w:val="18"/>
                <w:szCs w:val="18"/>
              </w:rPr>
            </w:pPr>
            <w:r w:rsidRPr="00730D11">
              <w:rPr>
                <w:color w:val="000000"/>
                <w:sz w:val="18"/>
                <w:szCs w:val="18"/>
              </w:rPr>
              <w:t>3408,62</w:t>
            </w:r>
          </w:p>
        </w:tc>
        <w:tc>
          <w:tcPr>
            <w:tcW w:w="2154" w:type="dxa"/>
            <w:tcBorders>
              <w:top w:val="nil"/>
              <w:left w:val="nil"/>
              <w:bottom w:val="single" w:sz="4" w:space="0" w:color="auto"/>
              <w:right w:val="single" w:sz="4" w:space="0" w:color="auto"/>
            </w:tcBorders>
            <w:shd w:val="clear" w:color="auto" w:fill="auto"/>
            <w:vAlign w:val="center"/>
            <w:hideMark/>
          </w:tcPr>
          <w:p w14:paraId="0462A7BF"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597736C3" w14:textId="77777777" w:rsidTr="00335E97">
        <w:trPr>
          <w:trHeight w:val="450"/>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79D80791" w14:textId="77777777" w:rsidR="00730D11" w:rsidRPr="00730D11" w:rsidRDefault="00730D11" w:rsidP="00335E97">
            <w:pPr>
              <w:jc w:val="center"/>
              <w:rPr>
                <w:color w:val="000000"/>
                <w:sz w:val="18"/>
                <w:szCs w:val="18"/>
              </w:rPr>
            </w:pPr>
            <w:r w:rsidRPr="00730D11">
              <w:rPr>
                <w:color w:val="000000"/>
                <w:sz w:val="18"/>
                <w:szCs w:val="18"/>
              </w:rPr>
              <w:t>10</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6FA74ABF" w14:textId="77777777" w:rsidR="00730D11" w:rsidRPr="00730D11" w:rsidRDefault="00730D11" w:rsidP="00335E97">
            <w:pPr>
              <w:rPr>
                <w:color w:val="000000"/>
                <w:sz w:val="18"/>
                <w:szCs w:val="18"/>
              </w:rPr>
            </w:pPr>
            <w:r w:rsidRPr="00730D11">
              <w:rPr>
                <w:color w:val="000000"/>
                <w:sz w:val="18"/>
                <w:szCs w:val="18"/>
              </w:rPr>
              <w:t>Реконструкция котельной №10 по адресу: Московская область, г.о. Лотошино, д. Ошейкино, д.121 (в т.ч.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7FEB7200" w14:textId="77777777" w:rsidR="00730D11" w:rsidRPr="00730D11" w:rsidRDefault="00730D11" w:rsidP="00335E97">
            <w:pPr>
              <w:jc w:val="center"/>
              <w:rPr>
                <w:color w:val="000000"/>
                <w:sz w:val="18"/>
                <w:szCs w:val="18"/>
              </w:rPr>
            </w:pPr>
            <w:r w:rsidRPr="00730D11">
              <w:rPr>
                <w:color w:val="000000"/>
                <w:sz w:val="18"/>
                <w:szCs w:val="18"/>
              </w:rPr>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06816A81" w14:textId="77777777" w:rsidR="00730D11" w:rsidRPr="00730D11" w:rsidRDefault="00730D11" w:rsidP="00335E97">
            <w:pPr>
              <w:jc w:val="center"/>
              <w:rPr>
                <w:color w:val="000000"/>
                <w:sz w:val="18"/>
                <w:szCs w:val="18"/>
              </w:rPr>
            </w:pPr>
            <w:r w:rsidRPr="00730D11">
              <w:rPr>
                <w:color w:val="000000"/>
                <w:sz w:val="18"/>
                <w:szCs w:val="18"/>
              </w:rPr>
              <w:t>2025-2026</w:t>
            </w:r>
          </w:p>
        </w:tc>
        <w:tc>
          <w:tcPr>
            <w:tcW w:w="981" w:type="dxa"/>
            <w:tcBorders>
              <w:top w:val="nil"/>
              <w:left w:val="nil"/>
              <w:bottom w:val="single" w:sz="4" w:space="0" w:color="auto"/>
              <w:right w:val="single" w:sz="4" w:space="0" w:color="auto"/>
            </w:tcBorders>
            <w:shd w:val="clear" w:color="auto" w:fill="auto"/>
            <w:vAlign w:val="center"/>
            <w:hideMark/>
          </w:tcPr>
          <w:p w14:paraId="2DDF9E1F" w14:textId="77777777" w:rsidR="00730D11" w:rsidRPr="00730D11" w:rsidRDefault="00730D11" w:rsidP="00335E97">
            <w:pPr>
              <w:jc w:val="center"/>
              <w:rPr>
                <w:color w:val="000000"/>
                <w:sz w:val="18"/>
                <w:szCs w:val="18"/>
              </w:rPr>
            </w:pPr>
            <w:r w:rsidRPr="00730D11">
              <w:rPr>
                <w:color w:val="000000"/>
                <w:sz w:val="18"/>
                <w:szCs w:val="18"/>
              </w:rPr>
              <w:t>12884,83</w:t>
            </w:r>
          </w:p>
        </w:tc>
        <w:tc>
          <w:tcPr>
            <w:tcW w:w="981" w:type="dxa"/>
            <w:tcBorders>
              <w:top w:val="nil"/>
              <w:left w:val="nil"/>
              <w:bottom w:val="single" w:sz="4" w:space="0" w:color="auto"/>
              <w:right w:val="single" w:sz="4" w:space="0" w:color="auto"/>
            </w:tcBorders>
            <w:shd w:val="clear" w:color="auto" w:fill="auto"/>
            <w:vAlign w:val="center"/>
            <w:hideMark/>
          </w:tcPr>
          <w:p w14:paraId="76C1DB22" w14:textId="77777777" w:rsidR="00730D11" w:rsidRPr="00730D11" w:rsidRDefault="00730D11" w:rsidP="00335E97">
            <w:pPr>
              <w:jc w:val="center"/>
              <w:rPr>
                <w:color w:val="000000"/>
                <w:sz w:val="18"/>
                <w:szCs w:val="18"/>
              </w:rPr>
            </w:pPr>
            <w:r w:rsidRPr="00730D11">
              <w:rPr>
                <w:color w:val="000000"/>
                <w:sz w:val="18"/>
                <w:szCs w:val="18"/>
              </w:rPr>
              <w:t>12884,83</w:t>
            </w:r>
          </w:p>
        </w:tc>
        <w:tc>
          <w:tcPr>
            <w:tcW w:w="981" w:type="dxa"/>
            <w:tcBorders>
              <w:top w:val="nil"/>
              <w:left w:val="nil"/>
              <w:bottom w:val="single" w:sz="4" w:space="0" w:color="auto"/>
              <w:right w:val="single" w:sz="4" w:space="0" w:color="auto"/>
            </w:tcBorders>
            <w:shd w:val="clear" w:color="auto" w:fill="auto"/>
            <w:vAlign w:val="center"/>
            <w:hideMark/>
          </w:tcPr>
          <w:p w14:paraId="06009952"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60069CE7"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78BE3A02"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34C454BD"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6AF3B3CB"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22456A7C" w14:textId="77777777" w:rsidR="00730D11" w:rsidRPr="00730D11" w:rsidRDefault="00730D11" w:rsidP="00335E97">
            <w:pPr>
              <w:jc w:val="center"/>
              <w:rPr>
                <w:color w:val="000000"/>
                <w:sz w:val="18"/>
                <w:szCs w:val="18"/>
              </w:rPr>
            </w:pPr>
            <w:r w:rsidRPr="00730D11">
              <w:rPr>
                <w:color w:val="000000"/>
                <w:sz w:val="18"/>
                <w:szCs w:val="18"/>
              </w:rPr>
              <w:t>25769,66</w:t>
            </w:r>
          </w:p>
        </w:tc>
        <w:tc>
          <w:tcPr>
            <w:tcW w:w="2154" w:type="dxa"/>
            <w:tcBorders>
              <w:top w:val="nil"/>
              <w:left w:val="nil"/>
              <w:bottom w:val="single" w:sz="4" w:space="0" w:color="auto"/>
              <w:right w:val="single" w:sz="4" w:space="0" w:color="auto"/>
            </w:tcBorders>
            <w:shd w:val="clear" w:color="auto" w:fill="auto"/>
            <w:vAlign w:val="center"/>
            <w:hideMark/>
          </w:tcPr>
          <w:p w14:paraId="5C12D4B6"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1471D2E3" w14:textId="77777777" w:rsidTr="00335E97">
        <w:trPr>
          <w:trHeight w:val="465"/>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4D7CBF37"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45C07BCB"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0459FA49"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0AE36657"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50D9C456" w14:textId="77777777" w:rsidR="00730D11" w:rsidRPr="00730D11" w:rsidRDefault="00730D11" w:rsidP="00335E97">
            <w:pPr>
              <w:jc w:val="center"/>
              <w:rPr>
                <w:color w:val="000000"/>
                <w:sz w:val="18"/>
                <w:szCs w:val="18"/>
              </w:rPr>
            </w:pPr>
            <w:r w:rsidRPr="00730D11">
              <w:rPr>
                <w:color w:val="000000"/>
                <w:sz w:val="18"/>
                <w:szCs w:val="18"/>
              </w:rPr>
              <w:t>1757,02</w:t>
            </w:r>
          </w:p>
        </w:tc>
        <w:tc>
          <w:tcPr>
            <w:tcW w:w="981" w:type="dxa"/>
            <w:tcBorders>
              <w:top w:val="nil"/>
              <w:left w:val="nil"/>
              <w:bottom w:val="single" w:sz="4" w:space="0" w:color="auto"/>
              <w:right w:val="single" w:sz="4" w:space="0" w:color="auto"/>
            </w:tcBorders>
            <w:shd w:val="clear" w:color="auto" w:fill="auto"/>
            <w:vAlign w:val="center"/>
            <w:hideMark/>
          </w:tcPr>
          <w:p w14:paraId="4D4E01F1" w14:textId="77777777" w:rsidR="00730D11" w:rsidRPr="00730D11" w:rsidRDefault="00730D11" w:rsidP="00335E97">
            <w:pPr>
              <w:jc w:val="center"/>
              <w:rPr>
                <w:color w:val="000000"/>
                <w:sz w:val="18"/>
                <w:szCs w:val="18"/>
              </w:rPr>
            </w:pPr>
            <w:r w:rsidRPr="00730D11">
              <w:rPr>
                <w:color w:val="000000"/>
                <w:sz w:val="18"/>
                <w:szCs w:val="18"/>
              </w:rPr>
              <w:t>1757,02</w:t>
            </w:r>
          </w:p>
        </w:tc>
        <w:tc>
          <w:tcPr>
            <w:tcW w:w="981" w:type="dxa"/>
            <w:tcBorders>
              <w:top w:val="nil"/>
              <w:left w:val="nil"/>
              <w:bottom w:val="single" w:sz="4" w:space="0" w:color="auto"/>
              <w:right w:val="single" w:sz="4" w:space="0" w:color="auto"/>
            </w:tcBorders>
            <w:shd w:val="clear" w:color="auto" w:fill="auto"/>
            <w:vAlign w:val="center"/>
            <w:hideMark/>
          </w:tcPr>
          <w:p w14:paraId="44AD4734"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469168C3"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536CD6A2"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1172DDDF"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7EB65F64"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3576860D" w14:textId="77777777" w:rsidR="00730D11" w:rsidRPr="00730D11" w:rsidRDefault="00730D11" w:rsidP="00335E97">
            <w:pPr>
              <w:jc w:val="center"/>
              <w:rPr>
                <w:color w:val="000000"/>
                <w:sz w:val="18"/>
                <w:szCs w:val="18"/>
              </w:rPr>
            </w:pPr>
            <w:r w:rsidRPr="00730D11">
              <w:rPr>
                <w:color w:val="000000"/>
                <w:sz w:val="18"/>
                <w:szCs w:val="18"/>
              </w:rPr>
              <w:t>3514,04</w:t>
            </w:r>
          </w:p>
        </w:tc>
        <w:tc>
          <w:tcPr>
            <w:tcW w:w="2154" w:type="dxa"/>
            <w:tcBorders>
              <w:top w:val="nil"/>
              <w:left w:val="nil"/>
              <w:bottom w:val="single" w:sz="4" w:space="0" w:color="auto"/>
              <w:right w:val="single" w:sz="4" w:space="0" w:color="auto"/>
            </w:tcBorders>
            <w:shd w:val="clear" w:color="auto" w:fill="auto"/>
            <w:vAlign w:val="center"/>
            <w:hideMark/>
          </w:tcPr>
          <w:p w14:paraId="1F016AFB"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044F2CC0" w14:textId="77777777" w:rsidTr="00335E97">
        <w:trPr>
          <w:trHeight w:val="480"/>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6DB40EAD" w14:textId="77777777" w:rsidR="00730D11" w:rsidRPr="00730D11" w:rsidRDefault="00730D11" w:rsidP="00335E97">
            <w:pPr>
              <w:jc w:val="center"/>
              <w:rPr>
                <w:color w:val="000000"/>
                <w:sz w:val="18"/>
                <w:szCs w:val="18"/>
              </w:rPr>
            </w:pPr>
            <w:r w:rsidRPr="00730D11">
              <w:rPr>
                <w:color w:val="000000"/>
                <w:sz w:val="18"/>
                <w:szCs w:val="18"/>
              </w:rPr>
              <w:t>11</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2FA3F63D" w14:textId="77777777" w:rsidR="00730D11" w:rsidRPr="00730D11" w:rsidRDefault="00730D11" w:rsidP="00335E97">
            <w:pPr>
              <w:rPr>
                <w:color w:val="000000"/>
                <w:sz w:val="18"/>
                <w:szCs w:val="18"/>
              </w:rPr>
            </w:pPr>
            <w:r w:rsidRPr="00730D11">
              <w:rPr>
                <w:color w:val="000000"/>
                <w:sz w:val="18"/>
                <w:szCs w:val="18"/>
              </w:rPr>
              <w:t>Реконструкция котельной №11 по адресу: Московская область, г.о. Лотошино, д. Ушаково, д.57 (в т.ч.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402A5182" w14:textId="77777777" w:rsidR="00730D11" w:rsidRPr="00730D11" w:rsidRDefault="00730D11" w:rsidP="00335E97">
            <w:pPr>
              <w:jc w:val="center"/>
              <w:rPr>
                <w:color w:val="000000"/>
                <w:sz w:val="18"/>
                <w:szCs w:val="18"/>
              </w:rPr>
            </w:pPr>
            <w:r w:rsidRPr="00730D11">
              <w:rPr>
                <w:color w:val="000000"/>
                <w:sz w:val="18"/>
                <w:szCs w:val="18"/>
              </w:rPr>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3285CFC7" w14:textId="77777777" w:rsidR="00730D11" w:rsidRPr="00730D11" w:rsidRDefault="00730D11" w:rsidP="00335E97">
            <w:pPr>
              <w:jc w:val="center"/>
              <w:rPr>
                <w:color w:val="000000"/>
                <w:sz w:val="18"/>
                <w:szCs w:val="18"/>
              </w:rPr>
            </w:pPr>
            <w:r w:rsidRPr="00730D11">
              <w:rPr>
                <w:color w:val="000000"/>
                <w:sz w:val="18"/>
                <w:szCs w:val="18"/>
              </w:rPr>
              <w:t>2025-2026</w:t>
            </w:r>
          </w:p>
        </w:tc>
        <w:tc>
          <w:tcPr>
            <w:tcW w:w="981" w:type="dxa"/>
            <w:tcBorders>
              <w:top w:val="nil"/>
              <w:left w:val="nil"/>
              <w:bottom w:val="single" w:sz="4" w:space="0" w:color="auto"/>
              <w:right w:val="single" w:sz="4" w:space="0" w:color="auto"/>
            </w:tcBorders>
            <w:shd w:val="clear" w:color="auto" w:fill="auto"/>
            <w:vAlign w:val="center"/>
            <w:hideMark/>
          </w:tcPr>
          <w:p w14:paraId="5280E02E" w14:textId="77777777" w:rsidR="00730D11" w:rsidRPr="00730D11" w:rsidRDefault="00730D11" w:rsidP="00335E97">
            <w:pPr>
              <w:jc w:val="center"/>
              <w:rPr>
                <w:color w:val="000000"/>
                <w:sz w:val="18"/>
                <w:szCs w:val="18"/>
              </w:rPr>
            </w:pPr>
            <w:r w:rsidRPr="00730D11">
              <w:rPr>
                <w:color w:val="000000"/>
                <w:sz w:val="18"/>
                <w:szCs w:val="18"/>
              </w:rPr>
              <w:t>50052,67</w:t>
            </w:r>
          </w:p>
        </w:tc>
        <w:tc>
          <w:tcPr>
            <w:tcW w:w="981" w:type="dxa"/>
            <w:tcBorders>
              <w:top w:val="nil"/>
              <w:left w:val="nil"/>
              <w:bottom w:val="single" w:sz="4" w:space="0" w:color="auto"/>
              <w:right w:val="single" w:sz="4" w:space="0" w:color="auto"/>
            </w:tcBorders>
            <w:shd w:val="clear" w:color="auto" w:fill="auto"/>
            <w:vAlign w:val="center"/>
            <w:hideMark/>
          </w:tcPr>
          <w:p w14:paraId="35252B37" w14:textId="77777777" w:rsidR="00730D11" w:rsidRPr="00730D11" w:rsidRDefault="00730D11" w:rsidP="00335E97">
            <w:pPr>
              <w:jc w:val="center"/>
              <w:rPr>
                <w:color w:val="000000"/>
                <w:sz w:val="18"/>
                <w:szCs w:val="18"/>
              </w:rPr>
            </w:pPr>
            <w:r w:rsidRPr="00730D11">
              <w:rPr>
                <w:color w:val="000000"/>
                <w:sz w:val="18"/>
                <w:szCs w:val="18"/>
              </w:rPr>
              <w:t>50052,67</w:t>
            </w:r>
          </w:p>
        </w:tc>
        <w:tc>
          <w:tcPr>
            <w:tcW w:w="981" w:type="dxa"/>
            <w:tcBorders>
              <w:top w:val="nil"/>
              <w:left w:val="nil"/>
              <w:bottom w:val="single" w:sz="4" w:space="0" w:color="auto"/>
              <w:right w:val="single" w:sz="4" w:space="0" w:color="auto"/>
            </w:tcBorders>
            <w:shd w:val="clear" w:color="auto" w:fill="auto"/>
            <w:vAlign w:val="center"/>
            <w:hideMark/>
          </w:tcPr>
          <w:p w14:paraId="6DF7A309"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50368A1A"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575CEEC5"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2340E7EA"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0C0DC883"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7D20E87" w14:textId="77777777" w:rsidR="00730D11" w:rsidRPr="00730D11" w:rsidRDefault="00730D11" w:rsidP="00335E97">
            <w:pPr>
              <w:jc w:val="center"/>
              <w:rPr>
                <w:color w:val="000000"/>
                <w:sz w:val="18"/>
                <w:szCs w:val="18"/>
              </w:rPr>
            </w:pPr>
            <w:r w:rsidRPr="00730D11">
              <w:rPr>
                <w:color w:val="000000"/>
                <w:sz w:val="18"/>
                <w:szCs w:val="18"/>
              </w:rPr>
              <w:t>100105,34</w:t>
            </w:r>
          </w:p>
        </w:tc>
        <w:tc>
          <w:tcPr>
            <w:tcW w:w="2154" w:type="dxa"/>
            <w:tcBorders>
              <w:top w:val="nil"/>
              <w:left w:val="nil"/>
              <w:bottom w:val="single" w:sz="4" w:space="0" w:color="auto"/>
              <w:right w:val="single" w:sz="4" w:space="0" w:color="auto"/>
            </w:tcBorders>
            <w:shd w:val="clear" w:color="auto" w:fill="auto"/>
            <w:vAlign w:val="center"/>
            <w:hideMark/>
          </w:tcPr>
          <w:p w14:paraId="208408B8"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19BB24FD" w14:textId="77777777" w:rsidTr="00335E97">
        <w:trPr>
          <w:trHeight w:val="510"/>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6C74742D"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4A99C58D"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083C9EF3"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18AA72E6"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5E0691E2" w14:textId="77777777" w:rsidR="00730D11" w:rsidRPr="00730D11" w:rsidRDefault="00730D11" w:rsidP="00335E97">
            <w:pPr>
              <w:jc w:val="center"/>
              <w:rPr>
                <w:color w:val="000000"/>
                <w:sz w:val="18"/>
                <w:szCs w:val="18"/>
              </w:rPr>
            </w:pPr>
            <w:r w:rsidRPr="00730D11">
              <w:rPr>
                <w:color w:val="000000"/>
                <w:sz w:val="18"/>
                <w:szCs w:val="18"/>
              </w:rPr>
              <w:t>6825,36</w:t>
            </w:r>
          </w:p>
        </w:tc>
        <w:tc>
          <w:tcPr>
            <w:tcW w:w="981" w:type="dxa"/>
            <w:tcBorders>
              <w:top w:val="nil"/>
              <w:left w:val="nil"/>
              <w:bottom w:val="single" w:sz="4" w:space="0" w:color="auto"/>
              <w:right w:val="single" w:sz="4" w:space="0" w:color="auto"/>
            </w:tcBorders>
            <w:shd w:val="clear" w:color="auto" w:fill="auto"/>
            <w:vAlign w:val="center"/>
            <w:hideMark/>
          </w:tcPr>
          <w:p w14:paraId="3D176B03" w14:textId="77777777" w:rsidR="00730D11" w:rsidRPr="00730D11" w:rsidRDefault="00730D11" w:rsidP="00335E97">
            <w:pPr>
              <w:jc w:val="center"/>
              <w:rPr>
                <w:color w:val="000000"/>
                <w:sz w:val="18"/>
                <w:szCs w:val="18"/>
              </w:rPr>
            </w:pPr>
            <w:r w:rsidRPr="00730D11">
              <w:rPr>
                <w:color w:val="000000"/>
                <w:sz w:val="18"/>
                <w:szCs w:val="18"/>
              </w:rPr>
              <w:t>6825,37</w:t>
            </w:r>
          </w:p>
        </w:tc>
        <w:tc>
          <w:tcPr>
            <w:tcW w:w="981" w:type="dxa"/>
            <w:tcBorders>
              <w:top w:val="nil"/>
              <w:left w:val="nil"/>
              <w:bottom w:val="single" w:sz="4" w:space="0" w:color="auto"/>
              <w:right w:val="single" w:sz="4" w:space="0" w:color="auto"/>
            </w:tcBorders>
            <w:shd w:val="clear" w:color="auto" w:fill="auto"/>
            <w:vAlign w:val="center"/>
            <w:hideMark/>
          </w:tcPr>
          <w:p w14:paraId="467118BF"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7BCF3C3D"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5846DCBB"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318ED36B"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4F516F69"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22BEA30" w14:textId="77777777" w:rsidR="00730D11" w:rsidRPr="00730D11" w:rsidRDefault="00730D11" w:rsidP="00335E97">
            <w:pPr>
              <w:jc w:val="center"/>
              <w:rPr>
                <w:color w:val="000000"/>
                <w:sz w:val="18"/>
                <w:szCs w:val="18"/>
              </w:rPr>
            </w:pPr>
            <w:r w:rsidRPr="00730D11">
              <w:rPr>
                <w:color w:val="000000"/>
                <w:sz w:val="18"/>
                <w:szCs w:val="18"/>
              </w:rPr>
              <w:t>13650,73</w:t>
            </w:r>
          </w:p>
        </w:tc>
        <w:tc>
          <w:tcPr>
            <w:tcW w:w="2154" w:type="dxa"/>
            <w:tcBorders>
              <w:top w:val="nil"/>
              <w:left w:val="nil"/>
              <w:bottom w:val="single" w:sz="4" w:space="0" w:color="auto"/>
              <w:right w:val="single" w:sz="4" w:space="0" w:color="auto"/>
            </w:tcBorders>
            <w:shd w:val="clear" w:color="auto" w:fill="auto"/>
            <w:vAlign w:val="center"/>
            <w:hideMark/>
          </w:tcPr>
          <w:p w14:paraId="69C3DB26"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5A14CC9C" w14:textId="77777777" w:rsidTr="00335E97">
        <w:trPr>
          <w:trHeight w:val="495"/>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3B86C2C5" w14:textId="77777777" w:rsidR="00730D11" w:rsidRPr="00730D11" w:rsidRDefault="00730D11" w:rsidP="00335E97">
            <w:pPr>
              <w:jc w:val="center"/>
              <w:rPr>
                <w:color w:val="000000"/>
                <w:sz w:val="18"/>
                <w:szCs w:val="18"/>
              </w:rPr>
            </w:pPr>
            <w:r w:rsidRPr="00730D11">
              <w:rPr>
                <w:color w:val="000000"/>
                <w:sz w:val="18"/>
                <w:szCs w:val="18"/>
              </w:rPr>
              <w:t>12</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3BEAD6A2" w14:textId="77777777" w:rsidR="00730D11" w:rsidRPr="00730D11" w:rsidRDefault="00730D11" w:rsidP="00335E97">
            <w:pPr>
              <w:rPr>
                <w:color w:val="000000"/>
                <w:sz w:val="18"/>
                <w:szCs w:val="18"/>
              </w:rPr>
            </w:pPr>
            <w:r w:rsidRPr="00730D11">
              <w:rPr>
                <w:color w:val="000000"/>
                <w:sz w:val="18"/>
                <w:szCs w:val="18"/>
              </w:rPr>
              <w:t>Реконструкция котельной №12 по адресу: Московская область, г.о. Лотошино, д. Савостино, ул. Школьная, д. 5а (в т.ч.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3B38E13D" w14:textId="77777777" w:rsidR="00730D11" w:rsidRPr="00730D11" w:rsidRDefault="00730D11" w:rsidP="00335E97">
            <w:pPr>
              <w:jc w:val="center"/>
              <w:rPr>
                <w:color w:val="000000"/>
                <w:sz w:val="18"/>
                <w:szCs w:val="18"/>
              </w:rPr>
            </w:pPr>
            <w:r w:rsidRPr="00730D11">
              <w:rPr>
                <w:color w:val="000000"/>
                <w:sz w:val="18"/>
                <w:szCs w:val="18"/>
              </w:rPr>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1025B994" w14:textId="77777777" w:rsidR="00730D11" w:rsidRPr="00730D11" w:rsidRDefault="00730D11" w:rsidP="00335E97">
            <w:pPr>
              <w:jc w:val="center"/>
              <w:rPr>
                <w:color w:val="000000"/>
                <w:sz w:val="18"/>
                <w:szCs w:val="18"/>
              </w:rPr>
            </w:pPr>
            <w:r w:rsidRPr="00730D11">
              <w:rPr>
                <w:color w:val="000000"/>
                <w:sz w:val="18"/>
                <w:szCs w:val="18"/>
              </w:rPr>
              <w:t>2025-2026</w:t>
            </w:r>
          </w:p>
        </w:tc>
        <w:tc>
          <w:tcPr>
            <w:tcW w:w="981" w:type="dxa"/>
            <w:tcBorders>
              <w:top w:val="nil"/>
              <w:left w:val="nil"/>
              <w:bottom w:val="single" w:sz="4" w:space="0" w:color="auto"/>
              <w:right w:val="single" w:sz="4" w:space="0" w:color="auto"/>
            </w:tcBorders>
            <w:shd w:val="clear" w:color="auto" w:fill="auto"/>
            <w:vAlign w:val="center"/>
            <w:hideMark/>
          </w:tcPr>
          <w:p w14:paraId="124D2322" w14:textId="77777777" w:rsidR="00730D11" w:rsidRPr="00730D11" w:rsidRDefault="00730D11" w:rsidP="00335E97">
            <w:pPr>
              <w:jc w:val="center"/>
              <w:rPr>
                <w:color w:val="000000"/>
                <w:sz w:val="18"/>
                <w:szCs w:val="18"/>
              </w:rPr>
            </w:pPr>
            <w:r w:rsidRPr="00730D11">
              <w:rPr>
                <w:color w:val="000000"/>
                <w:sz w:val="18"/>
                <w:szCs w:val="18"/>
              </w:rPr>
              <w:t>37539,5</w:t>
            </w:r>
          </w:p>
        </w:tc>
        <w:tc>
          <w:tcPr>
            <w:tcW w:w="981" w:type="dxa"/>
            <w:tcBorders>
              <w:top w:val="nil"/>
              <w:left w:val="nil"/>
              <w:bottom w:val="single" w:sz="4" w:space="0" w:color="auto"/>
              <w:right w:val="single" w:sz="4" w:space="0" w:color="auto"/>
            </w:tcBorders>
            <w:shd w:val="clear" w:color="auto" w:fill="auto"/>
            <w:vAlign w:val="center"/>
            <w:hideMark/>
          </w:tcPr>
          <w:p w14:paraId="344983F4" w14:textId="77777777" w:rsidR="00730D11" w:rsidRPr="00730D11" w:rsidRDefault="00730D11" w:rsidP="00335E97">
            <w:pPr>
              <w:jc w:val="center"/>
              <w:rPr>
                <w:color w:val="000000"/>
                <w:sz w:val="18"/>
                <w:szCs w:val="18"/>
              </w:rPr>
            </w:pPr>
            <w:r w:rsidRPr="00730D11">
              <w:rPr>
                <w:color w:val="000000"/>
                <w:sz w:val="18"/>
                <w:szCs w:val="18"/>
              </w:rPr>
              <w:t>37539,5</w:t>
            </w:r>
          </w:p>
        </w:tc>
        <w:tc>
          <w:tcPr>
            <w:tcW w:w="981" w:type="dxa"/>
            <w:tcBorders>
              <w:top w:val="nil"/>
              <w:left w:val="nil"/>
              <w:bottom w:val="single" w:sz="4" w:space="0" w:color="auto"/>
              <w:right w:val="single" w:sz="4" w:space="0" w:color="auto"/>
            </w:tcBorders>
            <w:shd w:val="clear" w:color="auto" w:fill="auto"/>
            <w:vAlign w:val="center"/>
            <w:hideMark/>
          </w:tcPr>
          <w:p w14:paraId="0357EEC0"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5F6EFDAF"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40071CC8"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6BE8084F"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3F93AEDE"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1FA85158" w14:textId="77777777" w:rsidR="00730D11" w:rsidRPr="00730D11" w:rsidRDefault="00730D11" w:rsidP="00335E97">
            <w:pPr>
              <w:jc w:val="center"/>
              <w:rPr>
                <w:color w:val="000000"/>
                <w:sz w:val="18"/>
                <w:szCs w:val="18"/>
              </w:rPr>
            </w:pPr>
            <w:r w:rsidRPr="00730D11">
              <w:rPr>
                <w:color w:val="000000"/>
                <w:sz w:val="18"/>
                <w:szCs w:val="18"/>
              </w:rPr>
              <w:t>75079,00</w:t>
            </w:r>
          </w:p>
        </w:tc>
        <w:tc>
          <w:tcPr>
            <w:tcW w:w="2154" w:type="dxa"/>
            <w:tcBorders>
              <w:top w:val="nil"/>
              <w:left w:val="nil"/>
              <w:bottom w:val="single" w:sz="4" w:space="0" w:color="auto"/>
              <w:right w:val="single" w:sz="4" w:space="0" w:color="auto"/>
            </w:tcBorders>
            <w:shd w:val="clear" w:color="auto" w:fill="auto"/>
            <w:vAlign w:val="center"/>
            <w:hideMark/>
          </w:tcPr>
          <w:p w14:paraId="17455684"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65AC79AE" w14:textId="77777777" w:rsidTr="00335E97">
        <w:trPr>
          <w:trHeight w:val="465"/>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6AFA6186"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227C3E41"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136CFEBC"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577531D6"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4605B9C8" w14:textId="77777777" w:rsidR="00730D11" w:rsidRPr="00730D11" w:rsidRDefault="00730D11" w:rsidP="00335E97">
            <w:pPr>
              <w:jc w:val="center"/>
              <w:rPr>
                <w:color w:val="000000"/>
                <w:sz w:val="18"/>
                <w:szCs w:val="18"/>
              </w:rPr>
            </w:pPr>
            <w:r w:rsidRPr="00730D11">
              <w:rPr>
                <w:color w:val="000000"/>
                <w:sz w:val="18"/>
                <w:szCs w:val="18"/>
              </w:rPr>
              <w:t>5119,02</w:t>
            </w:r>
          </w:p>
        </w:tc>
        <w:tc>
          <w:tcPr>
            <w:tcW w:w="981" w:type="dxa"/>
            <w:tcBorders>
              <w:top w:val="nil"/>
              <w:left w:val="nil"/>
              <w:bottom w:val="single" w:sz="4" w:space="0" w:color="auto"/>
              <w:right w:val="single" w:sz="4" w:space="0" w:color="auto"/>
            </w:tcBorders>
            <w:shd w:val="clear" w:color="auto" w:fill="auto"/>
            <w:vAlign w:val="center"/>
            <w:hideMark/>
          </w:tcPr>
          <w:p w14:paraId="64B4FBBB" w14:textId="77777777" w:rsidR="00730D11" w:rsidRPr="00730D11" w:rsidRDefault="00730D11" w:rsidP="00335E97">
            <w:pPr>
              <w:jc w:val="center"/>
              <w:rPr>
                <w:color w:val="000000"/>
                <w:sz w:val="18"/>
                <w:szCs w:val="18"/>
              </w:rPr>
            </w:pPr>
            <w:r w:rsidRPr="00730D11">
              <w:rPr>
                <w:color w:val="000000"/>
                <w:sz w:val="18"/>
                <w:szCs w:val="18"/>
              </w:rPr>
              <w:t>5119,03</w:t>
            </w:r>
          </w:p>
        </w:tc>
        <w:tc>
          <w:tcPr>
            <w:tcW w:w="981" w:type="dxa"/>
            <w:tcBorders>
              <w:top w:val="nil"/>
              <w:left w:val="nil"/>
              <w:bottom w:val="single" w:sz="4" w:space="0" w:color="auto"/>
              <w:right w:val="single" w:sz="4" w:space="0" w:color="auto"/>
            </w:tcBorders>
            <w:shd w:val="clear" w:color="auto" w:fill="auto"/>
            <w:vAlign w:val="center"/>
            <w:hideMark/>
          </w:tcPr>
          <w:p w14:paraId="0E2A191E"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001241C2"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5771693F"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34DF7174"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7B102EE7"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36E443DD" w14:textId="77777777" w:rsidR="00730D11" w:rsidRPr="00730D11" w:rsidRDefault="00730D11" w:rsidP="00335E97">
            <w:pPr>
              <w:jc w:val="center"/>
              <w:rPr>
                <w:color w:val="000000"/>
                <w:sz w:val="18"/>
                <w:szCs w:val="18"/>
              </w:rPr>
            </w:pPr>
            <w:r w:rsidRPr="00730D11">
              <w:rPr>
                <w:color w:val="000000"/>
                <w:sz w:val="18"/>
                <w:szCs w:val="18"/>
              </w:rPr>
              <w:t>10238,05</w:t>
            </w:r>
          </w:p>
        </w:tc>
        <w:tc>
          <w:tcPr>
            <w:tcW w:w="2154" w:type="dxa"/>
            <w:tcBorders>
              <w:top w:val="nil"/>
              <w:left w:val="nil"/>
              <w:bottom w:val="single" w:sz="4" w:space="0" w:color="auto"/>
              <w:right w:val="single" w:sz="4" w:space="0" w:color="auto"/>
            </w:tcBorders>
            <w:shd w:val="clear" w:color="auto" w:fill="auto"/>
            <w:vAlign w:val="center"/>
            <w:hideMark/>
          </w:tcPr>
          <w:p w14:paraId="6E0C3725"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59455A5C" w14:textId="77777777" w:rsidTr="00335E97">
        <w:trPr>
          <w:trHeight w:val="450"/>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24C4F023" w14:textId="77777777" w:rsidR="00730D11" w:rsidRPr="00730D11" w:rsidRDefault="00730D11" w:rsidP="00335E97">
            <w:pPr>
              <w:jc w:val="center"/>
              <w:rPr>
                <w:color w:val="000000"/>
                <w:sz w:val="18"/>
                <w:szCs w:val="18"/>
              </w:rPr>
            </w:pPr>
            <w:r w:rsidRPr="00730D11">
              <w:rPr>
                <w:color w:val="000000"/>
                <w:sz w:val="18"/>
                <w:szCs w:val="18"/>
              </w:rPr>
              <w:t>13</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323D4615" w14:textId="77777777" w:rsidR="00730D11" w:rsidRPr="00730D11" w:rsidRDefault="00730D11" w:rsidP="00335E97">
            <w:pPr>
              <w:rPr>
                <w:color w:val="000000"/>
                <w:sz w:val="18"/>
                <w:szCs w:val="18"/>
              </w:rPr>
            </w:pPr>
            <w:r w:rsidRPr="00730D11">
              <w:rPr>
                <w:color w:val="000000"/>
                <w:sz w:val="18"/>
                <w:szCs w:val="18"/>
              </w:rPr>
              <w:t>Реконструкция котельной №13 по адресу: Московская область, г.о. Лотошино, п.Большая Сестра, д.30 (в т.ч.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73B66586" w14:textId="77777777" w:rsidR="00730D11" w:rsidRPr="00730D11" w:rsidRDefault="00730D11" w:rsidP="00335E97">
            <w:pPr>
              <w:jc w:val="center"/>
              <w:rPr>
                <w:color w:val="000000"/>
                <w:sz w:val="18"/>
                <w:szCs w:val="18"/>
              </w:rPr>
            </w:pPr>
            <w:r w:rsidRPr="00730D11">
              <w:rPr>
                <w:color w:val="000000"/>
                <w:sz w:val="18"/>
                <w:szCs w:val="18"/>
              </w:rPr>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3761B3FA" w14:textId="77777777" w:rsidR="00730D11" w:rsidRPr="00730D11" w:rsidRDefault="00730D11" w:rsidP="00335E97">
            <w:pPr>
              <w:jc w:val="center"/>
              <w:rPr>
                <w:color w:val="000000"/>
                <w:sz w:val="18"/>
                <w:szCs w:val="18"/>
              </w:rPr>
            </w:pPr>
            <w:r w:rsidRPr="00730D11">
              <w:rPr>
                <w:color w:val="000000"/>
                <w:sz w:val="18"/>
                <w:szCs w:val="18"/>
              </w:rPr>
              <w:t>2025-2026</w:t>
            </w:r>
          </w:p>
        </w:tc>
        <w:tc>
          <w:tcPr>
            <w:tcW w:w="981" w:type="dxa"/>
            <w:tcBorders>
              <w:top w:val="nil"/>
              <w:left w:val="nil"/>
              <w:bottom w:val="single" w:sz="4" w:space="0" w:color="auto"/>
              <w:right w:val="single" w:sz="4" w:space="0" w:color="auto"/>
            </w:tcBorders>
            <w:shd w:val="clear" w:color="auto" w:fill="auto"/>
            <w:vAlign w:val="center"/>
            <w:hideMark/>
          </w:tcPr>
          <w:p w14:paraId="3A423FAF" w14:textId="77777777" w:rsidR="00730D11" w:rsidRPr="00730D11" w:rsidRDefault="00730D11" w:rsidP="00335E97">
            <w:pPr>
              <w:jc w:val="center"/>
              <w:rPr>
                <w:color w:val="000000"/>
                <w:sz w:val="18"/>
                <w:szCs w:val="18"/>
              </w:rPr>
            </w:pPr>
            <w:r w:rsidRPr="00730D11">
              <w:rPr>
                <w:color w:val="000000"/>
                <w:sz w:val="18"/>
                <w:szCs w:val="18"/>
              </w:rPr>
              <w:t>25026,34</w:t>
            </w:r>
          </w:p>
        </w:tc>
        <w:tc>
          <w:tcPr>
            <w:tcW w:w="981" w:type="dxa"/>
            <w:tcBorders>
              <w:top w:val="nil"/>
              <w:left w:val="nil"/>
              <w:bottom w:val="single" w:sz="4" w:space="0" w:color="auto"/>
              <w:right w:val="single" w:sz="4" w:space="0" w:color="auto"/>
            </w:tcBorders>
            <w:shd w:val="clear" w:color="auto" w:fill="auto"/>
            <w:vAlign w:val="center"/>
            <w:hideMark/>
          </w:tcPr>
          <w:p w14:paraId="1A91E974" w14:textId="77777777" w:rsidR="00730D11" w:rsidRPr="00730D11" w:rsidRDefault="00730D11" w:rsidP="00335E97">
            <w:pPr>
              <w:jc w:val="center"/>
              <w:rPr>
                <w:color w:val="000000"/>
                <w:sz w:val="18"/>
                <w:szCs w:val="18"/>
              </w:rPr>
            </w:pPr>
            <w:r w:rsidRPr="00730D11">
              <w:rPr>
                <w:color w:val="000000"/>
                <w:sz w:val="18"/>
                <w:szCs w:val="18"/>
              </w:rPr>
              <w:t>25026,34</w:t>
            </w:r>
          </w:p>
        </w:tc>
        <w:tc>
          <w:tcPr>
            <w:tcW w:w="981" w:type="dxa"/>
            <w:tcBorders>
              <w:top w:val="nil"/>
              <w:left w:val="nil"/>
              <w:bottom w:val="single" w:sz="4" w:space="0" w:color="auto"/>
              <w:right w:val="single" w:sz="4" w:space="0" w:color="auto"/>
            </w:tcBorders>
            <w:shd w:val="clear" w:color="auto" w:fill="auto"/>
            <w:vAlign w:val="center"/>
            <w:hideMark/>
          </w:tcPr>
          <w:p w14:paraId="6AB5C88D"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5ADBB904"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3A55A898"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03319668"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2063B653"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2C565DE1" w14:textId="77777777" w:rsidR="00730D11" w:rsidRPr="00730D11" w:rsidRDefault="00730D11" w:rsidP="00335E97">
            <w:pPr>
              <w:jc w:val="center"/>
              <w:rPr>
                <w:color w:val="000000"/>
                <w:sz w:val="18"/>
                <w:szCs w:val="18"/>
              </w:rPr>
            </w:pPr>
            <w:r w:rsidRPr="00730D11">
              <w:rPr>
                <w:color w:val="000000"/>
                <w:sz w:val="18"/>
                <w:szCs w:val="18"/>
              </w:rPr>
              <w:t>50052,68</w:t>
            </w:r>
          </w:p>
        </w:tc>
        <w:tc>
          <w:tcPr>
            <w:tcW w:w="2154" w:type="dxa"/>
            <w:tcBorders>
              <w:top w:val="nil"/>
              <w:left w:val="nil"/>
              <w:bottom w:val="single" w:sz="4" w:space="0" w:color="auto"/>
              <w:right w:val="single" w:sz="4" w:space="0" w:color="auto"/>
            </w:tcBorders>
            <w:shd w:val="clear" w:color="auto" w:fill="auto"/>
            <w:vAlign w:val="center"/>
            <w:hideMark/>
          </w:tcPr>
          <w:p w14:paraId="085C5569"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53C08B70" w14:textId="77777777" w:rsidTr="00335E97">
        <w:trPr>
          <w:trHeight w:val="435"/>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54A8649F"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5B290280"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4F51C111"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0E68777B"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58BC560A" w14:textId="77777777" w:rsidR="00730D11" w:rsidRPr="00730D11" w:rsidRDefault="00730D11" w:rsidP="00335E97">
            <w:pPr>
              <w:jc w:val="center"/>
              <w:rPr>
                <w:color w:val="000000"/>
                <w:sz w:val="18"/>
                <w:szCs w:val="18"/>
              </w:rPr>
            </w:pPr>
            <w:r w:rsidRPr="00730D11">
              <w:rPr>
                <w:color w:val="000000"/>
                <w:sz w:val="18"/>
                <w:szCs w:val="18"/>
              </w:rPr>
              <w:t>3412,68</w:t>
            </w:r>
          </w:p>
        </w:tc>
        <w:tc>
          <w:tcPr>
            <w:tcW w:w="981" w:type="dxa"/>
            <w:tcBorders>
              <w:top w:val="nil"/>
              <w:left w:val="nil"/>
              <w:bottom w:val="single" w:sz="4" w:space="0" w:color="auto"/>
              <w:right w:val="single" w:sz="4" w:space="0" w:color="auto"/>
            </w:tcBorders>
            <w:shd w:val="clear" w:color="auto" w:fill="auto"/>
            <w:vAlign w:val="center"/>
            <w:hideMark/>
          </w:tcPr>
          <w:p w14:paraId="4C3DABDA" w14:textId="77777777" w:rsidR="00730D11" w:rsidRPr="00730D11" w:rsidRDefault="00730D11" w:rsidP="00335E97">
            <w:pPr>
              <w:jc w:val="center"/>
              <w:rPr>
                <w:color w:val="000000"/>
                <w:sz w:val="18"/>
                <w:szCs w:val="18"/>
              </w:rPr>
            </w:pPr>
            <w:r w:rsidRPr="00730D11">
              <w:rPr>
                <w:color w:val="000000"/>
                <w:sz w:val="18"/>
                <w:szCs w:val="18"/>
              </w:rPr>
              <w:t>3412,68</w:t>
            </w:r>
          </w:p>
        </w:tc>
        <w:tc>
          <w:tcPr>
            <w:tcW w:w="981" w:type="dxa"/>
            <w:tcBorders>
              <w:top w:val="nil"/>
              <w:left w:val="nil"/>
              <w:bottom w:val="single" w:sz="4" w:space="0" w:color="auto"/>
              <w:right w:val="single" w:sz="4" w:space="0" w:color="auto"/>
            </w:tcBorders>
            <w:shd w:val="clear" w:color="auto" w:fill="auto"/>
            <w:vAlign w:val="center"/>
            <w:hideMark/>
          </w:tcPr>
          <w:p w14:paraId="74F6AB73"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361C5224"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7787F030"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35165BB9"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35C98C78"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101E9D48" w14:textId="77777777" w:rsidR="00730D11" w:rsidRPr="00730D11" w:rsidRDefault="00730D11" w:rsidP="00335E97">
            <w:pPr>
              <w:jc w:val="center"/>
              <w:rPr>
                <w:color w:val="000000"/>
                <w:sz w:val="18"/>
                <w:szCs w:val="18"/>
              </w:rPr>
            </w:pPr>
            <w:r w:rsidRPr="00730D11">
              <w:rPr>
                <w:color w:val="000000"/>
                <w:sz w:val="18"/>
                <w:szCs w:val="18"/>
              </w:rPr>
              <w:t>6825,36</w:t>
            </w:r>
          </w:p>
        </w:tc>
        <w:tc>
          <w:tcPr>
            <w:tcW w:w="2154" w:type="dxa"/>
            <w:tcBorders>
              <w:top w:val="nil"/>
              <w:left w:val="nil"/>
              <w:bottom w:val="single" w:sz="4" w:space="0" w:color="auto"/>
              <w:right w:val="single" w:sz="4" w:space="0" w:color="auto"/>
            </w:tcBorders>
            <w:shd w:val="clear" w:color="auto" w:fill="auto"/>
            <w:vAlign w:val="center"/>
            <w:hideMark/>
          </w:tcPr>
          <w:p w14:paraId="018483CA"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5C3A924F" w14:textId="77777777" w:rsidTr="00335E97">
        <w:trPr>
          <w:trHeight w:val="465"/>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1CB2243A" w14:textId="77777777" w:rsidR="00730D11" w:rsidRPr="00730D11" w:rsidRDefault="00730D11" w:rsidP="00335E97">
            <w:pPr>
              <w:jc w:val="center"/>
              <w:rPr>
                <w:color w:val="000000"/>
                <w:sz w:val="18"/>
                <w:szCs w:val="18"/>
              </w:rPr>
            </w:pPr>
            <w:r w:rsidRPr="00730D11">
              <w:rPr>
                <w:color w:val="000000"/>
                <w:sz w:val="18"/>
                <w:szCs w:val="18"/>
              </w:rPr>
              <w:t>14</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79249085" w14:textId="77777777" w:rsidR="00730D11" w:rsidRPr="00730D11" w:rsidRDefault="00730D11" w:rsidP="00335E97">
            <w:pPr>
              <w:rPr>
                <w:color w:val="000000"/>
                <w:sz w:val="18"/>
                <w:szCs w:val="18"/>
              </w:rPr>
            </w:pPr>
            <w:r w:rsidRPr="00730D11">
              <w:rPr>
                <w:color w:val="000000"/>
                <w:sz w:val="18"/>
                <w:szCs w:val="18"/>
              </w:rPr>
              <w:t>Реконструкция котельной №14 по адресу: Московская область, г.о. Лотошино, д. Михалёво, д.28 (в т.ч.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0AC93B27" w14:textId="77777777" w:rsidR="00730D11" w:rsidRPr="00730D11" w:rsidRDefault="00730D11" w:rsidP="00335E97">
            <w:pPr>
              <w:jc w:val="center"/>
              <w:rPr>
                <w:color w:val="000000"/>
                <w:sz w:val="18"/>
                <w:szCs w:val="18"/>
              </w:rPr>
            </w:pPr>
            <w:r w:rsidRPr="00730D11">
              <w:rPr>
                <w:color w:val="000000"/>
                <w:sz w:val="18"/>
                <w:szCs w:val="18"/>
              </w:rPr>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64EEEBF5" w14:textId="77777777" w:rsidR="00730D11" w:rsidRPr="00730D11" w:rsidRDefault="00730D11" w:rsidP="00335E97">
            <w:pPr>
              <w:jc w:val="center"/>
              <w:rPr>
                <w:color w:val="000000"/>
                <w:sz w:val="18"/>
                <w:szCs w:val="18"/>
              </w:rPr>
            </w:pPr>
            <w:r w:rsidRPr="00730D11">
              <w:rPr>
                <w:color w:val="000000"/>
                <w:sz w:val="18"/>
                <w:szCs w:val="18"/>
              </w:rPr>
              <w:t>2024-2025</w:t>
            </w:r>
          </w:p>
        </w:tc>
        <w:tc>
          <w:tcPr>
            <w:tcW w:w="981" w:type="dxa"/>
            <w:tcBorders>
              <w:top w:val="nil"/>
              <w:left w:val="nil"/>
              <w:bottom w:val="single" w:sz="4" w:space="0" w:color="auto"/>
              <w:right w:val="single" w:sz="4" w:space="0" w:color="auto"/>
            </w:tcBorders>
            <w:shd w:val="clear" w:color="auto" w:fill="auto"/>
            <w:vAlign w:val="center"/>
            <w:hideMark/>
          </w:tcPr>
          <w:p w14:paraId="3CDEF6F6" w14:textId="77777777" w:rsidR="00730D11" w:rsidRPr="00730D11" w:rsidRDefault="00730D11" w:rsidP="00335E97">
            <w:pPr>
              <w:jc w:val="center"/>
              <w:rPr>
                <w:color w:val="000000"/>
                <w:sz w:val="18"/>
                <w:szCs w:val="18"/>
              </w:rPr>
            </w:pPr>
            <w:r w:rsidRPr="00730D11">
              <w:rPr>
                <w:color w:val="000000"/>
                <w:sz w:val="18"/>
                <w:szCs w:val="18"/>
              </w:rPr>
              <w:t>99523,33</w:t>
            </w:r>
          </w:p>
        </w:tc>
        <w:tc>
          <w:tcPr>
            <w:tcW w:w="981" w:type="dxa"/>
            <w:tcBorders>
              <w:top w:val="nil"/>
              <w:left w:val="nil"/>
              <w:bottom w:val="single" w:sz="4" w:space="0" w:color="auto"/>
              <w:right w:val="single" w:sz="4" w:space="0" w:color="auto"/>
            </w:tcBorders>
            <w:shd w:val="clear" w:color="auto" w:fill="auto"/>
            <w:vAlign w:val="center"/>
            <w:hideMark/>
          </w:tcPr>
          <w:p w14:paraId="50B516DB"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4E3AA114"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3A426E15"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2185F219"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2AA57416"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28634304"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30EADD3" w14:textId="77777777" w:rsidR="00730D11" w:rsidRPr="00730D11" w:rsidRDefault="00730D11" w:rsidP="00335E97">
            <w:pPr>
              <w:jc w:val="center"/>
              <w:rPr>
                <w:color w:val="000000"/>
                <w:sz w:val="18"/>
                <w:szCs w:val="18"/>
              </w:rPr>
            </w:pPr>
            <w:r w:rsidRPr="00730D11">
              <w:rPr>
                <w:color w:val="000000"/>
                <w:sz w:val="18"/>
                <w:szCs w:val="18"/>
              </w:rPr>
              <w:t>99523,33</w:t>
            </w:r>
          </w:p>
        </w:tc>
        <w:tc>
          <w:tcPr>
            <w:tcW w:w="2154" w:type="dxa"/>
            <w:tcBorders>
              <w:top w:val="nil"/>
              <w:left w:val="nil"/>
              <w:bottom w:val="single" w:sz="4" w:space="0" w:color="auto"/>
              <w:right w:val="single" w:sz="4" w:space="0" w:color="auto"/>
            </w:tcBorders>
            <w:shd w:val="clear" w:color="auto" w:fill="auto"/>
            <w:vAlign w:val="center"/>
            <w:hideMark/>
          </w:tcPr>
          <w:p w14:paraId="652F220F"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48B97D7E" w14:textId="77777777" w:rsidTr="00335E97">
        <w:trPr>
          <w:trHeight w:val="495"/>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4E0BD104"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365E6B02"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5F3BFC6C"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1B4FAD21"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5AB1820F" w14:textId="77777777" w:rsidR="00730D11" w:rsidRPr="00730D11" w:rsidRDefault="00730D11" w:rsidP="00335E97">
            <w:pPr>
              <w:jc w:val="center"/>
              <w:rPr>
                <w:color w:val="000000"/>
                <w:sz w:val="18"/>
                <w:szCs w:val="18"/>
              </w:rPr>
            </w:pPr>
            <w:r w:rsidRPr="00730D11">
              <w:rPr>
                <w:color w:val="000000"/>
                <w:sz w:val="18"/>
                <w:szCs w:val="18"/>
              </w:rPr>
              <w:t>13571,36</w:t>
            </w:r>
          </w:p>
        </w:tc>
        <w:tc>
          <w:tcPr>
            <w:tcW w:w="981" w:type="dxa"/>
            <w:tcBorders>
              <w:top w:val="nil"/>
              <w:left w:val="nil"/>
              <w:bottom w:val="single" w:sz="4" w:space="0" w:color="auto"/>
              <w:right w:val="single" w:sz="4" w:space="0" w:color="auto"/>
            </w:tcBorders>
            <w:shd w:val="clear" w:color="auto" w:fill="auto"/>
            <w:vAlign w:val="center"/>
            <w:hideMark/>
          </w:tcPr>
          <w:p w14:paraId="66D766B1"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708B8E0E"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34D5B5A8"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05A6D091"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6B9BF8AE"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59A01948"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6DF6B28D" w14:textId="77777777" w:rsidR="00730D11" w:rsidRPr="00730D11" w:rsidRDefault="00730D11" w:rsidP="00335E97">
            <w:pPr>
              <w:jc w:val="center"/>
              <w:rPr>
                <w:color w:val="000000"/>
                <w:sz w:val="18"/>
                <w:szCs w:val="18"/>
              </w:rPr>
            </w:pPr>
            <w:r w:rsidRPr="00730D11">
              <w:rPr>
                <w:color w:val="000000"/>
                <w:sz w:val="18"/>
                <w:szCs w:val="18"/>
              </w:rPr>
              <w:t>13571,36</w:t>
            </w:r>
          </w:p>
        </w:tc>
        <w:tc>
          <w:tcPr>
            <w:tcW w:w="2154" w:type="dxa"/>
            <w:tcBorders>
              <w:top w:val="nil"/>
              <w:left w:val="nil"/>
              <w:bottom w:val="single" w:sz="4" w:space="0" w:color="auto"/>
              <w:right w:val="single" w:sz="4" w:space="0" w:color="auto"/>
            </w:tcBorders>
            <w:shd w:val="clear" w:color="auto" w:fill="auto"/>
            <w:vAlign w:val="center"/>
            <w:hideMark/>
          </w:tcPr>
          <w:p w14:paraId="2C2CAB6F"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54FEC498" w14:textId="77777777" w:rsidTr="00335E97">
        <w:trPr>
          <w:trHeight w:val="495"/>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0F101F25" w14:textId="77777777" w:rsidR="00730D11" w:rsidRPr="00730D11" w:rsidRDefault="00730D11" w:rsidP="00335E97">
            <w:pPr>
              <w:jc w:val="center"/>
              <w:rPr>
                <w:color w:val="000000"/>
                <w:sz w:val="18"/>
                <w:szCs w:val="18"/>
              </w:rPr>
            </w:pPr>
            <w:r w:rsidRPr="00730D11">
              <w:rPr>
                <w:color w:val="000000"/>
                <w:sz w:val="18"/>
                <w:szCs w:val="18"/>
              </w:rPr>
              <w:t>15</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78879625" w14:textId="77777777" w:rsidR="00730D11" w:rsidRPr="00730D11" w:rsidRDefault="00730D11" w:rsidP="00335E97">
            <w:pPr>
              <w:rPr>
                <w:color w:val="000000"/>
                <w:sz w:val="18"/>
                <w:szCs w:val="18"/>
              </w:rPr>
            </w:pPr>
            <w:r w:rsidRPr="00730D11">
              <w:rPr>
                <w:color w:val="000000"/>
                <w:sz w:val="18"/>
                <w:szCs w:val="18"/>
              </w:rPr>
              <w:t xml:space="preserve">Реконструкция котельной №15 по адресу: Московская область, г.о. </w:t>
            </w:r>
            <w:r w:rsidRPr="00730D11">
              <w:rPr>
                <w:color w:val="000000"/>
                <w:sz w:val="18"/>
                <w:szCs w:val="18"/>
              </w:rPr>
              <w:lastRenderedPageBreak/>
              <w:t>Лотошино, д. Кульпино, ул. Микрорайон, д.19 (в т.ч.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04980321" w14:textId="77777777" w:rsidR="00730D11" w:rsidRPr="00730D11" w:rsidRDefault="00730D11" w:rsidP="00335E97">
            <w:pPr>
              <w:jc w:val="center"/>
              <w:rPr>
                <w:color w:val="000000"/>
                <w:sz w:val="18"/>
                <w:szCs w:val="18"/>
              </w:rPr>
            </w:pPr>
            <w:r w:rsidRPr="00730D11">
              <w:rPr>
                <w:color w:val="000000"/>
                <w:sz w:val="18"/>
                <w:szCs w:val="18"/>
              </w:rPr>
              <w:lastRenderedPageBreak/>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56BCBBDD" w14:textId="77777777" w:rsidR="00730D11" w:rsidRPr="00730D11" w:rsidRDefault="00730D11" w:rsidP="00335E97">
            <w:pPr>
              <w:jc w:val="center"/>
              <w:rPr>
                <w:color w:val="000000"/>
                <w:sz w:val="18"/>
                <w:szCs w:val="18"/>
              </w:rPr>
            </w:pPr>
            <w:r w:rsidRPr="00730D11">
              <w:rPr>
                <w:color w:val="000000"/>
                <w:sz w:val="18"/>
                <w:szCs w:val="18"/>
              </w:rPr>
              <w:t>2025-2026</w:t>
            </w:r>
          </w:p>
        </w:tc>
        <w:tc>
          <w:tcPr>
            <w:tcW w:w="981" w:type="dxa"/>
            <w:tcBorders>
              <w:top w:val="nil"/>
              <w:left w:val="nil"/>
              <w:bottom w:val="single" w:sz="4" w:space="0" w:color="auto"/>
              <w:right w:val="single" w:sz="4" w:space="0" w:color="auto"/>
            </w:tcBorders>
            <w:shd w:val="clear" w:color="auto" w:fill="auto"/>
            <w:vAlign w:val="center"/>
            <w:hideMark/>
          </w:tcPr>
          <w:p w14:paraId="217FF3F0" w14:textId="77777777" w:rsidR="00730D11" w:rsidRPr="00730D11" w:rsidRDefault="00730D11" w:rsidP="00335E97">
            <w:pPr>
              <w:jc w:val="center"/>
              <w:rPr>
                <w:color w:val="000000"/>
                <w:sz w:val="18"/>
                <w:szCs w:val="18"/>
              </w:rPr>
            </w:pPr>
            <w:r w:rsidRPr="00730D11">
              <w:rPr>
                <w:color w:val="000000"/>
                <w:sz w:val="18"/>
                <w:szCs w:val="18"/>
              </w:rPr>
              <w:t>37532,75</w:t>
            </w:r>
          </w:p>
        </w:tc>
        <w:tc>
          <w:tcPr>
            <w:tcW w:w="981" w:type="dxa"/>
            <w:tcBorders>
              <w:top w:val="nil"/>
              <w:left w:val="nil"/>
              <w:bottom w:val="single" w:sz="4" w:space="0" w:color="auto"/>
              <w:right w:val="single" w:sz="4" w:space="0" w:color="auto"/>
            </w:tcBorders>
            <w:shd w:val="clear" w:color="auto" w:fill="auto"/>
            <w:vAlign w:val="center"/>
            <w:hideMark/>
          </w:tcPr>
          <w:p w14:paraId="44BE122F" w14:textId="77777777" w:rsidR="00730D11" w:rsidRPr="00730D11" w:rsidRDefault="00730D11" w:rsidP="00335E97">
            <w:pPr>
              <w:jc w:val="center"/>
              <w:rPr>
                <w:color w:val="000000"/>
                <w:sz w:val="18"/>
                <w:szCs w:val="18"/>
              </w:rPr>
            </w:pPr>
            <w:r w:rsidRPr="00730D11">
              <w:rPr>
                <w:color w:val="000000"/>
                <w:sz w:val="18"/>
                <w:szCs w:val="18"/>
              </w:rPr>
              <w:t>37532,75</w:t>
            </w:r>
          </w:p>
        </w:tc>
        <w:tc>
          <w:tcPr>
            <w:tcW w:w="981" w:type="dxa"/>
            <w:tcBorders>
              <w:top w:val="nil"/>
              <w:left w:val="nil"/>
              <w:bottom w:val="single" w:sz="4" w:space="0" w:color="auto"/>
              <w:right w:val="single" w:sz="4" w:space="0" w:color="auto"/>
            </w:tcBorders>
            <w:shd w:val="clear" w:color="auto" w:fill="auto"/>
            <w:vAlign w:val="center"/>
            <w:hideMark/>
          </w:tcPr>
          <w:p w14:paraId="4ACC604D"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1D9751E7"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512DBBEC"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628F1EA1"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2796F4C9"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653984E1" w14:textId="77777777" w:rsidR="00730D11" w:rsidRPr="00730D11" w:rsidRDefault="00730D11" w:rsidP="00335E97">
            <w:pPr>
              <w:jc w:val="center"/>
              <w:rPr>
                <w:color w:val="000000"/>
                <w:sz w:val="18"/>
                <w:szCs w:val="18"/>
              </w:rPr>
            </w:pPr>
            <w:r w:rsidRPr="00730D11">
              <w:rPr>
                <w:color w:val="000000"/>
                <w:sz w:val="18"/>
                <w:szCs w:val="18"/>
              </w:rPr>
              <w:t>75065,50</w:t>
            </w:r>
          </w:p>
        </w:tc>
        <w:tc>
          <w:tcPr>
            <w:tcW w:w="2154" w:type="dxa"/>
            <w:tcBorders>
              <w:top w:val="nil"/>
              <w:left w:val="nil"/>
              <w:bottom w:val="single" w:sz="4" w:space="0" w:color="auto"/>
              <w:right w:val="single" w:sz="4" w:space="0" w:color="auto"/>
            </w:tcBorders>
            <w:shd w:val="clear" w:color="auto" w:fill="auto"/>
            <w:vAlign w:val="center"/>
            <w:hideMark/>
          </w:tcPr>
          <w:p w14:paraId="6AAB9EFA"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3BE257B8" w14:textId="77777777" w:rsidTr="00335E97">
        <w:trPr>
          <w:trHeight w:val="495"/>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4CC8EB03"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52ECAC3A"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5C981A9D"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5241E84E"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4579C80F" w14:textId="77777777" w:rsidR="00730D11" w:rsidRPr="00730D11" w:rsidRDefault="00730D11" w:rsidP="00335E97">
            <w:pPr>
              <w:jc w:val="center"/>
              <w:rPr>
                <w:color w:val="000000"/>
                <w:sz w:val="18"/>
                <w:szCs w:val="18"/>
              </w:rPr>
            </w:pPr>
            <w:r w:rsidRPr="00730D11">
              <w:rPr>
                <w:color w:val="000000"/>
                <w:sz w:val="18"/>
                <w:szCs w:val="18"/>
              </w:rPr>
              <w:t>5118,1</w:t>
            </w:r>
          </w:p>
        </w:tc>
        <w:tc>
          <w:tcPr>
            <w:tcW w:w="981" w:type="dxa"/>
            <w:tcBorders>
              <w:top w:val="nil"/>
              <w:left w:val="nil"/>
              <w:bottom w:val="single" w:sz="4" w:space="0" w:color="auto"/>
              <w:right w:val="single" w:sz="4" w:space="0" w:color="auto"/>
            </w:tcBorders>
            <w:shd w:val="clear" w:color="auto" w:fill="auto"/>
            <w:vAlign w:val="center"/>
            <w:hideMark/>
          </w:tcPr>
          <w:p w14:paraId="6BFCCB7A" w14:textId="77777777" w:rsidR="00730D11" w:rsidRPr="00730D11" w:rsidRDefault="00730D11" w:rsidP="00335E97">
            <w:pPr>
              <w:jc w:val="center"/>
              <w:rPr>
                <w:color w:val="000000"/>
                <w:sz w:val="18"/>
                <w:szCs w:val="18"/>
              </w:rPr>
            </w:pPr>
            <w:r w:rsidRPr="00730D11">
              <w:rPr>
                <w:color w:val="000000"/>
                <w:sz w:val="18"/>
                <w:szCs w:val="18"/>
              </w:rPr>
              <w:t>5118,1</w:t>
            </w:r>
          </w:p>
        </w:tc>
        <w:tc>
          <w:tcPr>
            <w:tcW w:w="981" w:type="dxa"/>
            <w:tcBorders>
              <w:top w:val="nil"/>
              <w:left w:val="nil"/>
              <w:bottom w:val="single" w:sz="4" w:space="0" w:color="auto"/>
              <w:right w:val="single" w:sz="4" w:space="0" w:color="auto"/>
            </w:tcBorders>
            <w:shd w:val="clear" w:color="auto" w:fill="auto"/>
            <w:vAlign w:val="center"/>
            <w:hideMark/>
          </w:tcPr>
          <w:p w14:paraId="5C16F3F7"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779A3341"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71AD2D5C"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1BB2203B"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1B8B2A03"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44D77FDE" w14:textId="77777777" w:rsidR="00730D11" w:rsidRPr="00730D11" w:rsidRDefault="00730D11" w:rsidP="00335E97">
            <w:pPr>
              <w:jc w:val="center"/>
              <w:rPr>
                <w:color w:val="000000"/>
                <w:sz w:val="18"/>
                <w:szCs w:val="18"/>
              </w:rPr>
            </w:pPr>
            <w:r w:rsidRPr="00730D11">
              <w:rPr>
                <w:color w:val="000000"/>
                <w:sz w:val="18"/>
                <w:szCs w:val="18"/>
              </w:rPr>
              <w:t>10236,20</w:t>
            </w:r>
          </w:p>
        </w:tc>
        <w:tc>
          <w:tcPr>
            <w:tcW w:w="2154" w:type="dxa"/>
            <w:tcBorders>
              <w:top w:val="nil"/>
              <w:left w:val="nil"/>
              <w:bottom w:val="single" w:sz="4" w:space="0" w:color="auto"/>
              <w:right w:val="single" w:sz="4" w:space="0" w:color="auto"/>
            </w:tcBorders>
            <w:shd w:val="clear" w:color="auto" w:fill="auto"/>
            <w:vAlign w:val="center"/>
            <w:hideMark/>
          </w:tcPr>
          <w:p w14:paraId="1A514C21"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1CBBC21E" w14:textId="77777777" w:rsidTr="00335E97">
        <w:trPr>
          <w:trHeight w:val="495"/>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754BFD7D" w14:textId="77777777" w:rsidR="00730D11" w:rsidRPr="00730D11" w:rsidRDefault="00730D11" w:rsidP="00335E97">
            <w:pPr>
              <w:jc w:val="center"/>
              <w:rPr>
                <w:color w:val="000000"/>
                <w:sz w:val="18"/>
                <w:szCs w:val="18"/>
              </w:rPr>
            </w:pPr>
            <w:r w:rsidRPr="00730D11">
              <w:rPr>
                <w:color w:val="000000"/>
                <w:sz w:val="18"/>
                <w:szCs w:val="18"/>
              </w:rPr>
              <w:t>16</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7F48A7D5" w14:textId="77777777" w:rsidR="00730D11" w:rsidRPr="00730D11" w:rsidRDefault="00730D11" w:rsidP="00335E97">
            <w:pPr>
              <w:rPr>
                <w:color w:val="000000"/>
                <w:sz w:val="18"/>
                <w:szCs w:val="18"/>
              </w:rPr>
            </w:pPr>
            <w:r w:rsidRPr="00730D11">
              <w:rPr>
                <w:color w:val="000000"/>
                <w:sz w:val="18"/>
                <w:szCs w:val="18"/>
              </w:rPr>
              <w:t>Реконструкция котельной №16 по адресу: Московская область, г.о. Лотошино, с. Микулино, ул. Микрорайон, д.19 (в т.ч.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215B874C" w14:textId="77777777" w:rsidR="00730D11" w:rsidRPr="00730D11" w:rsidRDefault="00730D11" w:rsidP="00335E97">
            <w:pPr>
              <w:jc w:val="center"/>
              <w:rPr>
                <w:color w:val="000000"/>
                <w:sz w:val="18"/>
                <w:szCs w:val="18"/>
              </w:rPr>
            </w:pPr>
            <w:r w:rsidRPr="00730D11">
              <w:rPr>
                <w:color w:val="000000"/>
                <w:sz w:val="18"/>
                <w:szCs w:val="18"/>
              </w:rPr>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4F623E42" w14:textId="77777777" w:rsidR="00730D11" w:rsidRPr="00730D11" w:rsidRDefault="00730D11" w:rsidP="00335E97">
            <w:pPr>
              <w:jc w:val="center"/>
              <w:rPr>
                <w:color w:val="000000"/>
                <w:sz w:val="18"/>
                <w:szCs w:val="18"/>
              </w:rPr>
            </w:pPr>
            <w:r w:rsidRPr="00730D11">
              <w:rPr>
                <w:color w:val="000000"/>
                <w:sz w:val="18"/>
                <w:szCs w:val="18"/>
              </w:rPr>
              <w:t>2024-2025</w:t>
            </w:r>
          </w:p>
        </w:tc>
        <w:tc>
          <w:tcPr>
            <w:tcW w:w="981" w:type="dxa"/>
            <w:tcBorders>
              <w:top w:val="nil"/>
              <w:left w:val="nil"/>
              <w:bottom w:val="single" w:sz="4" w:space="0" w:color="auto"/>
              <w:right w:val="single" w:sz="4" w:space="0" w:color="auto"/>
            </w:tcBorders>
            <w:shd w:val="clear" w:color="auto" w:fill="auto"/>
            <w:vAlign w:val="center"/>
            <w:hideMark/>
          </w:tcPr>
          <w:p w14:paraId="06FB470B" w14:textId="77777777" w:rsidR="00730D11" w:rsidRPr="00730D11" w:rsidRDefault="00730D11" w:rsidP="00335E97">
            <w:pPr>
              <w:jc w:val="center"/>
              <w:rPr>
                <w:color w:val="000000"/>
                <w:sz w:val="18"/>
                <w:szCs w:val="18"/>
              </w:rPr>
            </w:pPr>
            <w:r w:rsidRPr="00730D11">
              <w:rPr>
                <w:color w:val="000000"/>
                <w:sz w:val="18"/>
                <w:szCs w:val="18"/>
              </w:rPr>
              <w:t>99523,33</w:t>
            </w:r>
          </w:p>
        </w:tc>
        <w:tc>
          <w:tcPr>
            <w:tcW w:w="981" w:type="dxa"/>
            <w:tcBorders>
              <w:top w:val="nil"/>
              <w:left w:val="nil"/>
              <w:bottom w:val="single" w:sz="4" w:space="0" w:color="auto"/>
              <w:right w:val="single" w:sz="4" w:space="0" w:color="auto"/>
            </w:tcBorders>
            <w:shd w:val="clear" w:color="auto" w:fill="auto"/>
            <w:vAlign w:val="center"/>
            <w:hideMark/>
          </w:tcPr>
          <w:p w14:paraId="70E11509"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05F0E246"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05254F68"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0363F033"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2C027679"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7587BE4B"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739C483E" w14:textId="77777777" w:rsidR="00730D11" w:rsidRPr="00730D11" w:rsidRDefault="00730D11" w:rsidP="00335E97">
            <w:pPr>
              <w:jc w:val="center"/>
              <w:rPr>
                <w:color w:val="000000"/>
                <w:sz w:val="18"/>
                <w:szCs w:val="18"/>
              </w:rPr>
            </w:pPr>
            <w:r w:rsidRPr="00730D11">
              <w:rPr>
                <w:color w:val="000000"/>
                <w:sz w:val="18"/>
                <w:szCs w:val="18"/>
              </w:rPr>
              <w:t>99523,33</w:t>
            </w:r>
          </w:p>
        </w:tc>
        <w:tc>
          <w:tcPr>
            <w:tcW w:w="2154" w:type="dxa"/>
            <w:tcBorders>
              <w:top w:val="nil"/>
              <w:left w:val="nil"/>
              <w:bottom w:val="single" w:sz="4" w:space="0" w:color="auto"/>
              <w:right w:val="single" w:sz="4" w:space="0" w:color="auto"/>
            </w:tcBorders>
            <w:shd w:val="clear" w:color="auto" w:fill="auto"/>
            <w:vAlign w:val="center"/>
            <w:hideMark/>
          </w:tcPr>
          <w:p w14:paraId="4D8C5C3F"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5E4C0C09" w14:textId="77777777" w:rsidTr="00335E97">
        <w:trPr>
          <w:trHeight w:val="495"/>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6A12BB95"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6BB3364B"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5536BC0D"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2FD932A3"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3A7870FB" w14:textId="77777777" w:rsidR="00730D11" w:rsidRPr="00730D11" w:rsidRDefault="00730D11" w:rsidP="00335E97">
            <w:pPr>
              <w:jc w:val="center"/>
              <w:rPr>
                <w:color w:val="000000"/>
                <w:sz w:val="18"/>
                <w:szCs w:val="18"/>
              </w:rPr>
            </w:pPr>
            <w:r w:rsidRPr="00730D11">
              <w:rPr>
                <w:color w:val="000000"/>
                <w:sz w:val="18"/>
                <w:szCs w:val="18"/>
              </w:rPr>
              <w:t>13571,37</w:t>
            </w:r>
          </w:p>
        </w:tc>
        <w:tc>
          <w:tcPr>
            <w:tcW w:w="981" w:type="dxa"/>
            <w:tcBorders>
              <w:top w:val="nil"/>
              <w:left w:val="nil"/>
              <w:bottom w:val="single" w:sz="4" w:space="0" w:color="auto"/>
              <w:right w:val="single" w:sz="4" w:space="0" w:color="auto"/>
            </w:tcBorders>
            <w:shd w:val="clear" w:color="auto" w:fill="auto"/>
            <w:vAlign w:val="center"/>
            <w:hideMark/>
          </w:tcPr>
          <w:p w14:paraId="399317E3"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5B083CF9"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661810AB"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444465C2"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0F00A410"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26A2B276"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4AA518A1" w14:textId="77777777" w:rsidR="00730D11" w:rsidRPr="00730D11" w:rsidRDefault="00730D11" w:rsidP="00335E97">
            <w:pPr>
              <w:jc w:val="center"/>
              <w:rPr>
                <w:color w:val="000000"/>
                <w:sz w:val="18"/>
                <w:szCs w:val="18"/>
              </w:rPr>
            </w:pPr>
            <w:r w:rsidRPr="00730D11">
              <w:rPr>
                <w:color w:val="000000"/>
                <w:sz w:val="18"/>
                <w:szCs w:val="18"/>
              </w:rPr>
              <w:t>13571,37</w:t>
            </w:r>
          </w:p>
        </w:tc>
        <w:tc>
          <w:tcPr>
            <w:tcW w:w="2154" w:type="dxa"/>
            <w:tcBorders>
              <w:top w:val="nil"/>
              <w:left w:val="nil"/>
              <w:bottom w:val="single" w:sz="4" w:space="0" w:color="auto"/>
              <w:right w:val="single" w:sz="4" w:space="0" w:color="auto"/>
            </w:tcBorders>
            <w:shd w:val="clear" w:color="auto" w:fill="auto"/>
            <w:vAlign w:val="center"/>
            <w:hideMark/>
          </w:tcPr>
          <w:p w14:paraId="3AAEC86F"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378696D4" w14:textId="77777777" w:rsidTr="00335E97">
        <w:trPr>
          <w:trHeight w:val="495"/>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26769A93" w14:textId="77777777" w:rsidR="00730D11" w:rsidRPr="00730D11" w:rsidRDefault="00730D11" w:rsidP="00335E97">
            <w:pPr>
              <w:jc w:val="center"/>
              <w:rPr>
                <w:color w:val="000000"/>
                <w:sz w:val="18"/>
                <w:szCs w:val="18"/>
              </w:rPr>
            </w:pPr>
            <w:r w:rsidRPr="00730D11">
              <w:rPr>
                <w:color w:val="000000"/>
                <w:sz w:val="18"/>
                <w:szCs w:val="18"/>
              </w:rPr>
              <w:t>17</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2F14C30F" w14:textId="77777777" w:rsidR="00730D11" w:rsidRPr="00730D11" w:rsidRDefault="00730D11" w:rsidP="00335E97">
            <w:pPr>
              <w:rPr>
                <w:color w:val="000000"/>
                <w:sz w:val="18"/>
                <w:szCs w:val="18"/>
              </w:rPr>
            </w:pPr>
            <w:r w:rsidRPr="00730D11">
              <w:rPr>
                <w:color w:val="000000"/>
                <w:sz w:val="18"/>
                <w:szCs w:val="18"/>
              </w:rPr>
              <w:t>Реконструкция котельной №17 по адресу: Московская область, г.о. Лотошино, д. Введенское, ул.Микрорайон, д.11а (в т.ч.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4A8BDF21" w14:textId="77777777" w:rsidR="00730D11" w:rsidRPr="00730D11" w:rsidRDefault="00730D11" w:rsidP="00335E97">
            <w:pPr>
              <w:jc w:val="center"/>
              <w:rPr>
                <w:color w:val="000000"/>
                <w:sz w:val="18"/>
                <w:szCs w:val="18"/>
              </w:rPr>
            </w:pPr>
            <w:r w:rsidRPr="00730D11">
              <w:rPr>
                <w:color w:val="000000"/>
                <w:sz w:val="18"/>
                <w:szCs w:val="18"/>
              </w:rPr>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72FBD62B" w14:textId="77777777" w:rsidR="00730D11" w:rsidRPr="00730D11" w:rsidRDefault="00730D11" w:rsidP="00335E97">
            <w:pPr>
              <w:jc w:val="center"/>
              <w:rPr>
                <w:color w:val="000000"/>
                <w:sz w:val="18"/>
                <w:szCs w:val="18"/>
              </w:rPr>
            </w:pPr>
            <w:r w:rsidRPr="00730D11">
              <w:rPr>
                <w:color w:val="000000"/>
                <w:sz w:val="18"/>
                <w:szCs w:val="18"/>
              </w:rPr>
              <w:t>2025-2026</w:t>
            </w:r>
          </w:p>
        </w:tc>
        <w:tc>
          <w:tcPr>
            <w:tcW w:w="981" w:type="dxa"/>
            <w:tcBorders>
              <w:top w:val="nil"/>
              <w:left w:val="nil"/>
              <w:bottom w:val="single" w:sz="4" w:space="0" w:color="auto"/>
              <w:right w:val="single" w:sz="4" w:space="0" w:color="auto"/>
            </w:tcBorders>
            <w:shd w:val="clear" w:color="auto" w:fill="auto"/>
            <w:vAlign w:val="center"/>
            <w:hideMark/>
          </w:tcPr>
          <w:p w14:paraId="42542004" w14:textId="77777777" w:rsidR="00730D11" w:rsidRPr="00730D11" w:rsidRDefault="00730D11" w:rsidP="00335E97">
            <w:pPr>
              <w:jc w:val="center"/>
              <w:rPr>
                <w:color w:val="000000"/>
                <w:sz w:val="18"/>
                <w:szCs w:val="18"/>
              </w:rPr>
            </w:pPr>
            <w:r w:rsidRPr="00730D11">
              <w:rPr>
                <w:color w:val="000000"/>
                <w:sz w:val="18"/>
                <w:szCs w:val="18"/>
              </w:rPr>
              <w:t>20017,47</w:t>
            </w:r>
          </w:p>
        </w:tc>
        <w:tc>
          <w:tcPr>
            <w:tcW w:w="981" w:type="dxa"/>
            <w:tcBorders>
              <w:top w:val="nil"/>
              <w:left w:val="nil"/>
              <w:bottom w:val="single" w:sz="4" w:space="0" w:color="auto"/>
              <w:right w:val="single" w:sz="4" w:space="0" w:color="auto"/>
            </w:tcBorders>
            <w:shd w:val="clear" w:color="auto" w:fill="auto"/>
            <w:vAlign w:val="center"/>
            <w:hideMark/>
          </w:tcPr>
          <w:p w14:paraId="305CFE9D" w14:textId="77777777" w:rsidR="00730D11" w:rsidRPr="00730D11" w:rsidRDefault="00730D11" w:rsidP="00335E97">
            <w:pPr>
              <w:jc w:val="center"/>
              <w:rPr>
                <w:color w:val="000000"/>
                <w:sz w:val="18"/>
                <w:szCs w:val="18"/>
              </w:rPr>
            </w:pPr>
            <w:r w:rsidRPr="00730D11">
              <w:rPr>
                <w:color w:val="000000"/>
                <w:sz w:val="18"/>
                <w:szCs w:val="18"/>
              </w:rPr>
              <w:t>80069,86</w:t>
            </w:r>
          </w:p>
        </w:tc>
        <w:tc>
          <w:tcPr>
            <w:tcW w:w="981" w:type="dxa"/>
            <w:tcBorders>
              <w:top w:val="nil"/>
              <w:left w:val="nil"/>
              <w:bottom w:val="single" w:sz="4" w:space="0" w:color="auto"/>
              <w:right w:val="single" w:sz="4" w:space="0" w:color="auto"/>
            </w:tcBorders>
            <w:shd w:val="clear" w:color="auto" w:fill="auto"/>
            <w:vAlign w:val="center"/>
            <w:hideMark/>
          </w:tcPr>
          <w:p w14:paraId="7AA0999C"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7E31E7EF"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5B9BBC2D"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008EEA09"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05B50D07"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DC16A0A" w14:textId="77777777" w:rsidR="00730D11" w:rsidRPr="00730D11" w:rsidRDefault="00730D11" w:rsidP="00335E97">
            <w:pPr>
              <w:jc w:val="center"/>
              <w:rPr>
                <w:color w:val="000000"/>
                <w:sz w:val="18"/>
                <w:szCs w:val="18"/>
              </w:rPr>
            </w:pPr>
            <w:r w:rsidRPr="00730D11">
              <w:rPr>
                <w:color w:val="000000"/>
                <w:sz w:val="18"/>
                <w:szCs w:val="18"/>
              </w:rPr>
              <w:t>100087,33</w:t>
            </w:r>
          </w:p>
        </w:tc>
        <w:tc>
          <w:tcPr>
            <w:tcW w:w="2154" w:type="dxa"/>
            <w:tcBorders>
              <w:top w:val="nil"/>
              <w:left w:val="nil"/>
              <w:bottom w:val="single" w:sz="4" w:space="0" w:color="auto"/>
              <w:right w:val="single" w:sz="4" w:space="0" w:color="auto"/>
            </w:tcBorders>
            <w:shd w:val="clear" w:color="auto" w:fill="auto"/>
            <w:vAlign w:val="center"/>
            <w:hideMark/>
          </w:tcPr>
          <w:p w14:paraId="500DABD9"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060D7AAB" w14:textId="77777777" w:rsidTr="00335E97">
        <w:trPr>
          <w:trHeight w:val="495"/>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41551DC1"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79634DAD"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71A7DA82"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4F76A663"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15D9F2DE" w14:textId="77777777" w:rsidR="00730D11" w:rsidRPr="00730D11" w:rsidRDefault="00730D11" w:rsidP="00335E97">
            <w:pPr>
              <w:jc w:val="center"/>
              <w:rPr>
                <w:color w:val="000000"/>
                <w:sz w:val="18"/>
                <w:szCs w:val="18"/>
              </w:rPr>
            </w:pPr>
            <w:r w:rsidRPr="00730D11">
              <w:rPr>
                <w:color w:val="000000"/>
                <w:sz w:val="18"/>
                <w:szCs w:val="18"/>
              </w:rPr>
              <w:t>2729,65</w:t>
            </w:r>
          </w:p>
        </w:tc>
        <w:tc>
          <w:tcPr>
            <w:tcW w:w="981" w:type="dxa"/>
            <w:tcBorders>
              <w:top w:val="nil"/>
              <w:left w:val="nil"/>
              <w:bottom w:val="single" w:sz="4" w:space="0" w:color="auto"/>
              <w:right w:val="single" w:sz="4" w:space="0" w:color="auto"/>
            </w:tcBorders>
            <w:shd w:val="clear" w:color="auto" w:fill="auto"/>
            <w:vAlign w:val="center"/>
            <w:hideMark/>
          </w:tcPr>
          <w:p w14:paraId="6546EC63" w14:textId="77777777" w:rsidR="00730D11" w:rsidRPr="00730D11" w:rsidRDefault="00730D11" w:rsidP="00335E97">
            <w:pPr>
              <w:jc w:val="center"/>
              <w:rPr>
                <w:color w:val="000000"/>
                <w:sz w:val="18"/>
                <w:szCs w:val="18"/>
              </w:rPr>
            </w:pPr>
            <w:r w:rsidRPr="00730D11">
              <w:rPr>
                <w:color w:val="000000"/>
                <w:sz w:val="18"/>
                <w:szCs w:val="18"/>
              </w:rPr>
              <w:t>10918,62</w:t>
            </w:r>
          </w:p>
        </w:tc>
        <w:tc>
          <w:tcPr>
            <w:tcW w:w="981" w:type="dxa"/>
            <w:tcBorders>
              <w:top w:val="nil"/>
              <w:left w:val="nil"/>
              <w:bottom w:val="single" w:sz="4" w:space="0" w:color="auto"/>
              <w:right w:val="single" w:sz="4" w:space="0" w:color="auto"/>
            </w:tcBorders>
            <w:shd w:val="clear" w:color="auto" w:fill="auto"/>
            <w:vAlign w:val="center"/>
            <w:hideMark/>
          </w:tcPr>
          <w:p w14:paraId="6CE78594"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08FC6306"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556F9227"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3446CC1E"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1B116E99"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6CC92F1" w14:textId="77777777" w:rsidR="00730D11" w:rsidRPr="00730D11" w:rsidRDefault="00730D11" w:rsidP="00335E97">
            <w:pPr>
              <w:jc w:val="center"/>
              <w:rPr>
                <w:color w:val="000000"/>
                <w:sz w:val="18"/>
                <w:szCs w:val="18"/>
              </w:rPr>
            </w:pPr>
            <w:r w:rsidRPr="00730D11">
              <w:rPr>
                <w:color w:val="000000"/>
                <w:sz w:val="18"/>
                <w:szCs w:val="18"/>
              </w:rPr>
              <w:t>13648,27</w:t>
            </w:r>
          </w:p>
        </w:tc>
        <w:tc>
          <w:tcPr>
            <w:tcW w:w="2154" w:type="dxa"/>
            <w:tcBorders>
              <w:top w:val="nil"/>
              <w:left w:val="nil"/>
              <w:bottom w:val="single" w:sz="4" w:space="0" w:color="auto"/>
              <w:right w:val="single" w:sz="4" w:space="0" w:color="auto"/>
            </w:tcBorders>
            <w:shd w:val="clear" w:color="auto" w:fill="auto"/>
            <w:vAlign w:val="center"/>
            <w:hideMark/>
          </w:tcPr>
          <w:p w14:paraId="712DD33B"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7FCAF9C9" w14:textId="77777777" w:rsidTr="00335E97">
        <w:trPr>
          <w:trHeight w:val="495"/>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4E27ABE4" w14:textId="77777777" w:rsidR="00730D11" w:rsidRPr="00730D11" w:rsidRDefault="00730D11" w:rsidP="00335E97">
            <w:pPr>
              <w:jc w:val="center"/>
              <w:rPr>
                <w:color w:val="000000"/>
                <w:sz w:val="18"/>
                <w:szCs w:val="18"/>
              </w:rPr>
            </w:pPr>
            <w:r w:rsidRPr="00730D11">
              <w:rPr>
                <w:color w:val="000000"/>
                <w:sz w:val="18"/>
                <w:szCs w:val="18"/>
              </w:rPr>
              <w:t>18</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62FA2564" w14:textId="77777777" w:rsidR="00730D11" w:rsidRPr="00730D11" w:rsidRDefault="00730D11" w:rsidP="00335E97">
            <w:pPr>
              <w:rPr>
                <w:color w:val="000000"/>
                <w:sz w:val="18"/>
                <w:szCs w:val="18"/>
              </w:rPr>
            </w:pPr>
            <w:r w:rsidRPr="00730D11">
              <w:rPr>
                <w:color w:val="000000"/>
                <w:sz w:val="18"/>
                <w:szCs w:val="18"/>
              </w:rPr>
              <w:t>Реконструкция котельной №18 по адресу: Московская область, г.о. Лотошино, д. Доры, д.67 (в т.ч.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317945D2" w14:textId="77777777" w:rsidR="00730D11" w:rsidRPr="00730D11" w:rsidRDefault="00730D11" w:rsidP="00335E97">
            <w:pPr>
              <w:jc w:val="center"/>
              <w:rPr>
                <w:color w:val="000000"/>
                <w:sz w:val="18"/>
                <w:szCs w:val="18"/>
              </w:rPr>
            </w:pPr>
            <w:r w:rsidRPr="00730D11">
              <w:rPr>
                <w:color w:val="000000"/>
                <w:sz w:val="18"/>
                <w:szCs w:val="18"/>
              </w:rPr>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147850A0" w14:textId="77777777" w:rsidR="00730D11" w:rsidRPr="00730D11" w:rsidRDefault="00730D11" w:rsidP="00335E97">
            <w:pPr>
              <w:jc w:val="center"/>
              <w:rPr>
                <w:color w:val="000000"/>
                <w:sz w:val="18"/>
                <w:szCs w:val="18"/>
              </w:rPr>
            </w:pPr>
            <w:r w:rsidRPr="00730D11">
              <w:rPr>
                <w:color w:val="000000"/>
                <w:sz w:val="18"/>
                <w:szCs w:val="18"/>
              </w:rPr>
              <w:t>2025-2026</w:t>
            </w:r>
          </w:p>
        </w:tc>
        <w:tc>
          <w:tcPr>
            <w:tcW w:w="981" w:type="dxa"/>
            <w:tcBorders>
              <w:top w:val="nil"/>
              <w:left w:val="nil"/>
              <w:bottom w:val="single" w:sz="4" w:space="0" w:color="auto"/>
              <w:right w:val="single" w:sz="4" w:space="0" w:color="auto"/>
            </w:tcBorders>
            <w:shd w:val="clear" w:color="auto" w:fill="auto"/>
            <w:vAlign w:val="center"/>
            <w:hideMark/>
          </w:tcPr>
          <w:p w14:paraId="66B9BA9A" w14:textId="77777777" w:rsidR="00730D11" w:rsidRPr="00730D11" w:rsidRDefault="00730D11" w:rsidP="00335E97">
            <w:pPr>
              <w:jc w:val="center"/>
              <w:rPr>
                <w:color w:val="000000"/>
                <w:sz w:val="18"/>
                <w:szCs w:val="18"/>
              </w:rPr>
            </w:pPr>
            <w:r w:rsidRPr="00730D11">
              <w:rPr>
                <w:color w:val="000000"/>
                <w:sz w:val="18"/>
                <w:szCs w:val="18"/>
              </w:rPr>
              <w:t>32010,43</w:t>
            </w:r>
          </w:p>
        </w:tc>
        <w:tc>
          <w:tcPr>
            <w:tcW w:w="981" w:type="dxa"/>
            <w:tcBorders>
              <w:top w:val="nil"/>
              <w:left w:val="nil"/>
              <w:bottom w:val="single" w:sz="4" w:space="0" w:color="auto"/>
              <w:right w:val="single" w:sz="4" w:space="0" w:color="auto"/>
            </w:tcBorders>
            <w:shd w:val="clear" w:color="auto" w:fill="auto"/>
            <w:vAlign w:val="center"/>
            <w:hideMark/>
          </w:tcPr>
          <w:p w14:paraId="7E3893C9" w14:textId="77777777" w:rsidR="00730D11" w:rsidRPr="00730D11" w:rsidRDefault="00730D11" w:rsidP="00335E97">
            <w:pPr>
              <w:jc w:val="center"/>
              <w:rPr>
                <w:color w:val="000000"/>
                <w:sz w:val="18"/>
                <w:szCs w:val="18"/>
              </w:rPr>
            </w:pPr>
            <w:r w:rsidRPr="00730D11">
              <w:rPr>
                <w:color w:val="000000"/>
                <w:sz w:val="18"/>
                <w:szCs w:val="18"/>
              </w:rPr>
              <w:t>32010,43</w:t>
            </w:r>
          </w:p>
        </w:tc>
        <w:tc>
          <w:tcPr>
            <w:tcW w:w="981" w:type="dxa"/>
            <w:tcBorders>
              <w:top w:val="nil"/>
              <w:left w:val="nil"/>
              <w:bottom w:val="single" w:sz="4" w:space="0" w:color="auto"/>
              <w:right w:val="single" w:sz="4" w:space="0" w:color="auto"/>
            </w:tcBorders>
            <w:shd w:val="clear" w:color="auto" w:fill="auto"/>
            <w:vAlign w:val="center"/>
            <w:hideMark/>
          </w:tcPr>
          <w:p w14:paraId="5B8A9129"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6DEFB792"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2062488A"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75858A34"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1F13F650"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5BDD13A2" w14:textId="77777777" w:rsidR="00730D11" w:rsidRPr="00730D11" w:rsidRDefault="00730D11" w:rsidP="00335E97">
            <w:pPr>
              <w:jc w:val="center"/>
              <w:rPr>
                <w:color w:val="000000"/>
                <w:sz w:val="18"/>
                <w:szCs w:val="18"/>
              </w:rPr>
            </w:pPr>
            <w:r w:rsidRPr="00730D11">
              <w:rPr>
                <w:color w:val="000000"/>
                <w:sz w:val="18"/>
                <w:szCs w:val="18"/>
              </w:rPr>
              <w:t>64020,86</w:t>
            </w:r>
          </w:p>
        </w:tc>
        <w:tc>
          <w:tcPr>
            <w:tcW w:w="2154" w:type="dxa"/>
            <w:tcBorders>
              <w:top w:val="nil"/>
              <w:left w:val="nil"/>
              <w:bottom w:val="single" w:sz="4" w:space="0" w:color="auto"/>
              <w:right w:val="single" w:sz="4" w:space="0" w:color="auto"/>
            </w:tcBorders>
            <w:shd w:val="clear" w:color="auto" w:fill="auto"/>
            <w:vAlign w:val="center"/>
            <w:hideMark/>
          </w:tcPr>
          <w:p w14:paraId="4B470D03"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69B2D5CE" w14:textId="77777777" w:rsidTr="00335E97">
        <w:trPr>
          <w:trHeight w:val="495"/>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28DDA216"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599FE874"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66A58866"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776E9E39"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69B8E37F" w14:textId="77777777" w:rsidR="00730D11" w:rsidRPr="00730D11" w:rsidRDefault="00730D11" w:rsidP="00335E97">
            <w:pPr>
              <w:jc w:val="center"/>
              <w:rPr>
                <w:color w:val="000000"/>
                <w:sz w:val="18"/>
                <w:szCs w:val="18"/>
              </w:rPr>
            </w:pPr>
            <w:r w:rsidRPr="00730D11">
              <w:rPr>
                <w:color w:val="000000"/>
                <w:sz w:val="18"/>
                <w:szCs w:val="18"/>
              </w:rPr>
              <w:t>4365,06</w:t>
            </w:r>
          </w:p>
        </w:tc>
        <w:tc>
          <w:tcPr>
            <w:tcW w:w="981" w:type="dxa"/>
            <w:tcBorders>
              <w:top w:val="nil"/>
              <w:left w:val="nil"/>
              <w:bottom w:val="single" w:sz="4" w:space="0" w:color="auto"/>
              <w:right w:val="single" w:sz="4" w:space="0" w:color="auto"/>
            </w:tcBorders>
            <w:shd w:val="clear" w:color="auto" w:fill="auto"/>
            <w:vAlign w:val="center"/>
            <w:hideMark/>
          </w:tcPr>
          <w:p w14:paraId="74FC6376" w14:textId="77777777" w:rsidR="00730D11" w:rsidRPr="00730D11" w:rsidRDefault="00730D11" w:rsidP="00335E97">
            <w:pPr>
              <w:jc w:val="center"/>
              <w:rPr>
                <w:color w:val="000000"/>
                <w:sz w:val="18"/>
                <w:szCs w:val="18"/>
              </w:rPr>
            </w:pPr>
            <w:r w:rsidRPr="00730D11">
              <w:rPr>
                <w:color w:val="000000"/>
                <w:sz w:val="18"/>
                <w:szCs w:val="18"/>
              </w:rPr>
              <w:t>4365,06</w:t>
            </w:r>
          </w:p>
        </w:tc>
        <w:tc>
          <w:tcPr>
            <w:tcW w:w="981" w:type="dxa"/>
            <w:tcBorders>
              <w:top w:val="nil"/>
              <w:left w:val="nil"/>
              <w:bottom w:val="single" w:sz="4" w:space="0" w:color="auto"/>
              <w:right w:val="single" w:sz="4" w:space="0" w:color="auto"/>
            </w:tcBorders>
            <w:shd w:val="clear" w:color="auto" w:fill="auto"/>
            <w:vAlign w:val="center"/>
            <w:hideMark/>
          </w:tcPr>
          <w:p w14:paraId="1180AE64"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10AEE402"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206DE49D"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32E8243E"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0EC323C3"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6F3F9D05" w14:textId="77777777" w:rsidR="00730D11" w:rsidRPr="00730D11" w:rsidRDefault="00730D11" w:rsidP="00335E97">
            <w:pPr>
              <w:jc w:val="center"/>
              <w:rPr>
                <w:color w:val="000000"/>
                <w:sz w:val="18"/>
                <w:szCs w:val="18"/>
              </w:rPr>
            </w:pPr>
            <w:r w:rsidRPr="00730D11">
              <w:rPr>
                <w:color w:val="000000"/>
                <w:sz w:val="18"/>
                <w:szCs w:val="18"/>
              </w:rPr>
              <w:t>8730,12</w:t>
            </w:r>
          </w:p>
        </w:tc>
        <w:tc>
          <w:tcPr>
            <w:tcW w:w="2154" w:type="dxa"/>
            <w:tcBorders>
              <w:top w:val="nil"/>
              <w:left w:val="nil"/>
              <w:bottom w:val="single" w:sz="4" w:space="0" w:color="auto"/>
              <w:right w:val="single" w:sz="4" w:space="0" w:color="auto"/>
            </w:tcBorders>
            <w:shd w:val="clear" w:color="auto" w:fill="auto"/>
            <w:vAlign w:val="center"/>
            <w:hideMark/>
          </w:tcPr>
          <w:p w14:paraId="7677B6F5"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79155660" w14:textId="77777777" w:rsidTr="00335E97">
        <w:trPr>
          <w:trHeight w:val="495"/>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0CC122F8" w14:textId="77777777" w:rsidR="00730D11" w:rsidRPr="00730D11" w:rsidRDefault="00730D11" w:rsidP="00335E97">
            <w:pPr>
              <w:jc w:val="center"/>
              <w:rPr>
                <w:color w:val="000000"/>
                <w:sz w:val="18"/>
                <w:szCs w:val="18"/>
              </w:rPr>
            </w:pPr>
            <w:r w:rsidRPr="00730D11">
              <w:rPr>
                <w:color w:val="000000"/>
                <w:sz w:val="18"/>
                <w:szCs w:val="18"/>
              </w:rPr>
              <w:t>19</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6867437B" w14:textId="77777777" w:rsidR="00730D11" w:rsidRPr="00730D11" w:rsidRDefault="00730D11" w:rsidP="00335E97">
            <w:pPr>
              <w:rPr>
                <w:color w:val="000000"/>
                <w:sz w:val="18"/>
                <w:szCs w:val="18"/>
              </w:rPr>
            </w:pPr>
            <w:r w:rsidRPr="00730D11">
              <w:rPr>
                <w:color w:val="000000"/>
                <w:sz w:val="18"/>
                <w:szCs w:val="18"/>
              </w:rPr>
              <w:t>Реконструкция котельной №20 по адресу: Московская область, г.о. Лотошино, п. Лотошино, ул. Центральная, д. 4а (в т.ч.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5C94B926" w14:textId="77777777" w:rsidR="00730D11" w:rsidRPr="00730D11" w:rsidRDefault="00730D11" w:rsidP="00335E97">
            <w:pPr>
              <w:jc w:val="center"/>
              <w:rPr>
                <w:color w:val="000000"/>
                <w:sz w:val="18"/>
                <w:szCs w:val="18"/>
              </w:rPr>
            </w:pPr>
            <w:r w:rsidRPr="00730D11">
              <w:rPr>
                <w:color w:val="000000"/>
                <w:sz w:val="18"/>
                <w:szCs w:val="18"/>
              </w:rPr>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508FBD1F" w14:textId="77777777" w:rsidR="00730D11" w:rsidRPr="00730D11" w:rsidRDefault="00730D11" w:rsidP="00335E97">
            <w:pPr>
              <w:jc w:val="center"/>
              <w:rPr>
                <w:color w:val="000000"/>
                <w:sz w:val="18"/>
                <w:szCs w:val="18"/>
              </w:rPr>
            </w:pPr>
            <w:r w:rsidRPr="00730D11">
              <w:rPr>
                <w:color w:val="000000"/>
                <w:sz w:val="18"/>
                <w:szCs w:val="18"/>
              </w:rPr>
              <w:t>2025-2026</w:t>
            </w:r>
          </w:p>
        </w:tc>
        <w:tc>
          <w:tcPr>
            <w:tcW w:w="981" w:type="dxa"/>
            <w:tcBorders>
              <w:top w:val="nil"/>
              <w:left w:val="nil"/>
              <w:bottom w:val="single" w:sz="4" w:space="0" w:color="auto"/>
              <w:right w:val="single" w:sz="4" w:space="0" w:color="auto"/>
            </w:tcBorders>
            <w:shd w:val="clear" w:color="auto" w:fill="auto"/>
            <w:vAlign w:val="center"/>
            <w:hideMark/>
          </w:tcPr>
          <w:p w14:paraId="355731B1" w14:textId="77777777" w:rsidR="00730D11" w:rsidRPr="00730D11" w:rsidRDefault="00730D11" w:rsidP="00335E97">
            <w:pPr>
              <w:jc w:val="center"/>
              <w:rPr>
                <w:color w:val="000000"/>
                <w:sz w:val="18"/>
                <w:szCs w:val="18"/>
              </w:rPr>
            </w:pPr>
            <w:r w:rsidRPr="00730D11">
              <w:rPr>
                <w:color w:val="000000"/>
                <w:sz w:val="18"/>
                <w:szCs w:val="18"/>
              </w:rPr>
              <w:t>14550,2</w:t>
            </w:r>
          </w:p>
        </w:tc>
        <w:tc>
          <w:tcPr>
            <w:tcW w:w="981" w:type="dxa"/>
            <w:tcBorders>
              <w:top w:val="nil"/>
              <w:left w:val="nil"/>
              <w:bottom w:val="single" w:sz="4" w:space="0" w:color="auto"/>
              <w:right w:val="single" w:sz="4" w:space="0" w:color="auto"/>
            </w:tcBorders>
            <w:shd w:val="clear" w:color="auto" w:fill="auto"/>
            <w:vAlign w:val="center"/>
            <w:hideMark/>
          </w:tcPr>
          <w:p w14:paraId="6D1A2E90" w14:textId="77777777" w:rsidR="00730D11" w:rsidRPr="00730D11" w:rsidRDefault="00730D11" w:rsidP="00335E97">
            <w:pPr>
              <w:jc w:val="center"/>
              <w:rPr>
                <w:color w:val="000000"/>
                <w:sz w:val="18"/>
                <w:szCs w:val="18"/>
              </w:rPr>
            </w:pPr>
            <w:r w:rsidRPr="00730D11">
              <w:rPr>
                <w:color w:val="000000"/>
                <w:sz w:val="18"/>
                <w:szCs w:val="18"/>
              </w:rPr>
              <w:t>14550,19</w:t>
            </w:r>
          </w:p>
        </w:tc>
        <w:tc>
          <w:tcPr>
            <w:tcW w:w="981" w:type="dxa"/>
            <w:tcBorders>
              <w:top w:val="nil"/>
              <w:left w:val="nil"/>
              <w:bottom w:val="single" w:sz="4" w:space="0" w:color="auto"/>
              <w:right w:val="single" w:sz="4" w:space="0" w:color="auto"/>
            </w:tcBorders>
            <w:shd w:val="clear" w:color="auto" w:fill="auto"/>
            <w:vAlign w:val="center"/>
            <w:hideMark/>
          </w:tcPr>
          <w:p w14:paraId="20792D4C"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63CB6E23"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0E4D1108"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3D930AFE"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4D1976C2"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64EDCB10" w14:textId="77777777" w:rsidR="00730D11" w:rsidRPr="00730D11" w:rsidRDefault="00730D11" w:rsidP="00335E97">
            <w:pPr>
              <w:jc w:val="center"/>
              <w:rPr>
                <w:color w:val="000000"/>
                <w:sz w:val="18"/>
                <w:szCs w:val="18"/>
              </w:rPr>
            </w:pPr>
            <w:r w:rsidRPr="00730D11">
              <w:rPr>
                <w:color w:val="000000"/>
                <w:sz w:val="18"/>
                <w:szCs w:val="18"/>
              </w:rPr>
              <w:t>29100,39</w:t>
            </w:r>
          </w:p>
        </w:tc>
        <w:tc>
          <w:tcPr>
            <w:tcW w:w="2154" w:type="dxa"/>
            <w:tcBorders>
              <w:top w:val="nil"/>
              <w:left w:val="nil"/>
              <w:bottom w:val="single" w:sz="4" w:space="0" w:color="auto"/>
              <w:right w:val="single" w:sz="4" w:space="0" w:color="auto"/>
            </w:tcBorders>
            <w:shd w:val="clear" w:color="auto" w:fill="auto"/>
            <w:vAlign w:val="center"/>
            <w:hideMark/>
          </w:tcPr>
          <w:p w14:paraId="119415CF"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235AE9D4" w14:textId="77777777" w:rsidTr="00335E97">
        <w:trPr>
          <w:trHeight w:val="495"/>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429F9936"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7FC57BAA"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56261ACC"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0EDEEFA3"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199BE66E" w14:textId="77777777" w:rsidR="00730D11" w:rsidRPr="00730D11" w:rsidRDefault="00730D11" w:rsidP="00335E97">
            <w:pPr>
              <w:jc w:val="center"/>
              <w:rPr>
                <w:color w:val="000000"/>
                <w:sz w:val="18"/>
                <w:szCs w:val="18"/>
              </w:rPr>
            </w:pPr>
            <w:r w:rsidRPr="00730D11">
              <w:rPr>
                <w:color w:val="000000"/>
                <w:sz w:val="18"/>
                <w:szCs w:val="18"/>
              </w:rPr>
              <w:t>1984,12</w:t>
            </w:r>
          </w:p>
        </w:tc>
        <w:tc>
          <w:tcPr>
            <w:tcW w:w="981" w:type="dxa"/>
            <w:tcBorders>
              <w:top w:val="nil"/>
              <w:left w:val="nil"/>
              <w:bottom w:val="single" w:sz="4" w:space="0" w:color="auto"/>
              <w:right w:val="single" w:sz="4" w:space="0" w:color="auto"/>
            </w:tcBorders>
            <w:shd w:val="clear" w:color="auto" w:fill="auto"/>
            <w:vAlign w:val="center"/>
            <w:hideMark/>
          </w:tcPr>
          <w:p w14:paraId="0CE3D5DE" w14:textId="77777777" w:rsidR="00730D11" w:rsidRPr="00730D11" w:rsidRDefault="00730D11" w:rsidP="00335E97">
            <w:pPr>
              <w:jc w:val="center"/>
              <w:rPr>
                <w:color w:val="000000"/>
                <w:sz w:val="18"/>
                <w:szCs w:val="18"/>
              </w:rPr>
            </w:pPr>
            <w:r w:rsidRPr="00730D11">
              <w:rPr>
                <w:color w:val="000000"/>
                <w:sz w:val="18"/>
                <w:szCs w:val="18"/>
              </w:rPr>
              <w:t>1984,12</w:t>
            </w:r>
          </w:p>
        </w:tc>
        <w:tc>
          <w:tcPr>
            <w:tcW w:w="981" w:type="dxa"/>
            <w:tcBorders>
              <w:top w:val="nil"/>
              <w:left w:val="nil"/>
              <w:bottom w:val="single" w:sz="4" w:space="0" w:color="auto"/>
              <w:right w:val="single" w:sz="4" w:space="0" w:color="auto"/>
            </w:tcBorders>
            <w:shd w:val="clear" w:color="auto" w:fill="auto"/>
            <w:vAlign w:val="center"/>
            <w:hideMark/>
          </w:tcPr>
          <w:p w14:paraId="1B905934"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0BBAD22C"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191D90E4"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1E4C496E"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6FA9C930"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5F983A89" w14:textId="77777777" w:rsidR="00730D11" w:rsidRPr="00730D11" w:rsidRDefault="00730D11" w:rsidP="00335E97">
            <w:pPr>
              <w:jc w:val="center"/>
              <w:rPr>
                <w:color w:val="000000"/>
                <w:sz w:val="18"/>
                <w:szCs w:val="18"/>
              </w:rPr>
            </w:pPr>
            <w:r w:rsidRPr="00730D11">
              <w:rPr>
                <w:color w:val="000000"/>
                <w:sz w:val="18"/>
                <w:szCs w:val="18"/>
              </w:rPr>
              <w:t>3968,24</w:t>
            </w:r>
          </w:p>
        </w:tc>
        <w:tc>
          <w:tcPr>
            <w:tcW w:w="2154" w:type="dxa"/>
            <w:tcBorders>
              <w:top w:val="nil"/>
              <w:left w:val="nil"/>
              <w:bottom w:val="single" w:sz="4" w:space="0" w:color="auto"/>
              <w:right w:val="single" w:sz="4" w:space="0" w:color="auto"/>
            </w:tcBorders>
            <w:shd w:val="clear" w:color="auto" w:fill="auto"/>
            <w:vAlign w:val="center"/>
            <w:hideMark/>
          </w:tcPr>
          <w:p w14:paraId="6E0A7C99"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0E12BD9A" w14:textId="77777777" w:rsidTr="00335E97">
        <w:trPr>
          <w:trHeight w:val="495"/>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71C92163" w14:textId="77777777" w:rsidR="00730D11" w:rsidRPr="00730D11" w:rsidRDefault="00730D11" w:rsidP="00335E97">
            <w:pPr>
              <w:jc w:val="center"/>
              <w:rPr>
                <w:color w:val="000000"/>
                <w:sz w:val="18"/>
                <w:szCs w:val="18"/>
              </w:rPr>
            </w:pPr>
            <w:r w:rsidRPr="00730D11">
              <w:rPr>
                <w:color w:val="000000"/>
                <w:sz w:val="18"/>
                <w:szCs w:val="18"/>
              </w:rPr>
              <w:t>20</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4C12B5B8" w14:textId="77777777" w:rsidR="00730D11" w:rsidRPr="00730D11" w:rsidRDefault="00730D11" w:rsidP="00335E97">
            <w:pPr>
              <w:rPr>
                <w:color w:val="000000"/>
                <w:sz w:val="18"/>
                <w:szCs w:val="18"/>
              </w:rPr>
            </w:pPr>
            <w:r w:rsidRPr="00730D11">
              <w:rPr>
                <w:color w:val="000000"/>
                <w:sz w:val="18"/>
                <w:szCs w:val="18"/>
              </w:rPr>
              <w:t>Реконструкция котельной №24 по адресу: Московская область, г.о. Лотошино, п.Лотошино, ул.Рогова д.7 (в т.ч.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04D23D46" w14:textId="77777777" w:rsidR="00730D11" w:rsidRPr="00730D11" w:rsidRDefault="00730D11" w:rsidP="00335E97">
            <w:pPr>
              <w:jc w:val="center"/>
              <w:rPr>
                <w:color w:val="000000"/>
                <w:sz w:val="18"/>
                <w:szCs w:val="18"/>
              </w:rPr>
            </w:pPr>
            <w:r w:rsidRPr="00730D11">
              <w:rPr>
                <w:color w:val="000000"/>
                <w:sz w:val="18"/>
                <w:szCs w:val="18"/>
              </w:rPr>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10854959" w14:textId="77777777" w:rsidR="00730D11" w:rsidRPr="00730D11" w:rsidRDefault="00730D11" w:rsidP="00335E97">
            <w:pPr>
              <w:jc w:val="center"/>
              <w:rPr>
                <w:color w:val="000000"/>
                <w:sz w:val="18"/>
                <w:szCs w:val="18"/>
              </w:rPr>
            </w:pPr>
            <w:r w:rsidRPr="00730D11">
              <w:rPr>
                <w:color w:val="000000"/>
                <w:sz w:val="18"/>
                <w:szCs w:val="18"/>
              </w:rPr>
              <w:t>2026-2027</w:t>
            </w:r>
          </w:p>
        </w:tc>
        <w:tc>
          <w:tcPr>
            <w:tcW w:w="981" w:type="dxa"/>
            <w:tcBorders>
              <w:top w:val="nil"/>
              <w:left w:val="nil"/>
              <w:bottom w:val="single" w:sz="4" w:space="0" w:color="auto"/>
              <w:right w:val="single" w:sz="4" w:space="0" w:color="auto"/>
            </w:tcBorders>
            <w:shd w:val="clear" w:color="auto" w:fill="auto"/>
            <w:vAlign w:val="center"/>
            <w:hideMark/>
          </w:tcPr>
          <w:p w14:paraId="645BA788"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2B370232" w14:textId="77777777" w:rsidR="00730D11" w:rsidRPr="00730D11" w:rsidRDefault="00730D11" w:rsidP="00335E97">
            <w:pPr>
              <w:jc w:val="center"/>
              <w:rPr>
                <w:color w:val="000000"/>
                <w:sz w:val="18"/>
                <w:szCs w:val="18"/>
              </w:rPr>
            </w:pPr>
            <w:r w:rsidRPr="00730D11">
              <w:rPr>
                <w:color w:val="000000"/>
                <w:sz w:val="18"/>
                <w:szCs w:val="18"/>
              </w:rPr>
              <w:t>28775,11</w:t>
            </w:r>
          </w:p>
        </w:tc>
        <w:tc>
          <w:tcPr>
            <w:tcW w:w="981" w:type="dxa"/>
            <w:tcBorders>
              <w:top w:val="nil"/>
              <w:left w:val="nil"/>
              <w:bottom w:val="single" w:sz="4" w:space="0" w:color="auto"/>
              <w:right w:val="single" w:sz="4" w:space="0" w:color="auto"/>
            </w:tcBorders>
            <w:shd w:val="clear" w:color="auto" w:fill="auto"/>
            <w:vAlign w:val="center"/>
            <w:hideMark/>
          </w:tcPr>
          <w:p w14:paraId="785C0051" w14:textId="77777777" w:rsidR="00730D11" w:rsidRPr="00730D11" w:rsidRDefault="00730D11" w:rsidP="00335E97">
            <w:pPr>
              <w:jc w:val="center"/>
              <w:rPr>
                <w:color w:val="000000"/>
                <w:sz w:val="18"/>
                <w:szCs w:val="18"/>
              </w:rPr>
            </w:pPr>
            <w:r w:rsidRPr="00730D11">
              <w:rPr>
                <w:color w:val="000000"/>
                <w:sz w:val="18"/>
                <w:szCs w:val="18"/>
              </w:rPr>
              <w:t>28775,1</w:t>
            </w:r>
          </w:p>
        </w:tc>
        <w:tc>
          <w:tcPr>
            <w:tcW w:w="801" w:type="dxa"/>
            <w:tcBorders>
              <w:top w:val="nil"/>
              <w:left w:val="nil"/>
              <w:bottom w:val="single" w:sz="4" w:space="0" w:color="auto"/>
              <w:right w:val="single" w:sz="4" w:space="0" w:color="auto"/>
            </w:tcBorders>
            <w:shd w:val="clear" w:color="auto" w:fill="auto"/>
            <w:vAlign w:val="center"/>
            <w:hideMark/>
          </w:tcPr>
          <w:p w14:paraId="7C85208D"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1A3ECE9D"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76892D94"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07A69116"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1C18B875" w14:textId="77777777" w:rsidR="00730D11" w:rsidRPr="00730D11" w:rsidRDefault="00730D11" w:rsidP="00335E97">
            <w:pPr>
              <w:jc w:val="center"/>
              <w:rPr>
                <w:color w:val="000000"/>
                <w:sz w:val="18"/>
                <w:szCs w:val="18"/>
              </w:rPr>
            </w:pPr>
            <w:r w:rsidRPr="00730D11">
              <w:rPr>
                <w:color w:val="000000"/>
                <w:sz w:val="18"/>
                <w:szCs w:val="18"/>
              </w:rPr>
              <w:t>57550,21</w:t>
            </w:r>
          </w:p>
        </w:tc>
        <w:tc>
          <w:tcPr>
            <w:tcW w:w="2154" w:type="dxa"/>
            <w:tcBorders>
              <w:top w:val="nil"/>
              <w:left w:val="nil"/>
              <w:bottom w:val="single" w:sz="4" w:space="0" w:color="auto"/>
              <w:right w:val="single" w:sz="4" w:space="0" w:color="auto"/>
            </w:tcBorders>
            <w:shd w:val="clear" w:color="auto" w:fill="auto"/>
            <w:vAlign w:val="center"/>
            <w:hideMark/>
          </w:tcPr>
          <w:p w14:paraId="7B693492"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5AD013E4" w14:textId="77777777" w:rsidTr="00335E97">
        <w:trPr>
          <w:trHeight w:val="495"/>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00007A77"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2D66DF94"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5E9BFB05"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20F9D6AB"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2BAD2E85"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2DDE7A56" w14:textId="77777777" w:rsidR="00730D11" w:rsidRPr="00730D11" w:rsidRDefault="00730D11" w:rsidP="00335E97">
            <w:pPr>
              <w:jc w:val="center"/>
              <w:rPr>
                <w:color w:val="000000"/>
                <w:sz w:val="18"/>
                <w:szCs w:val="18"/>
              </w:rPr>
            </w:pPr>
            <w:r w:rsidRPr="00730D11">
              <w:rPr>
                <w:color w:val="000000"/>
                <w:sz w:val="18"/>
                <w:szCs w:val="18"/>
              </w:rPr>
              <w:t>3923,88</w:t>
            </w:r>
          </w:p>
        </w:tc>
        <w:tc>
          <w:tcPr>
            <w:tcW w:w="981" w:type="dxa"/>
            <w:tcBorders>
              <w:top w:val="nil"/>
              <w:left w:val="nil"/>
              <w:bottom w:val="single" w:sz="4" w:space="0" w:color="auto"/>
              <w:right w:val="single" w:sz="4" w:space="0" w:color="auto"/>
            </w:tcBorders>
            <w:shd w:val="clear" w:color="auto" w:fill="auto"/>
            <w:vAlign w:val="center"/>
            <w:hideMark/>
          </w:tcPr>
          <w:p w14:paraId="4B07FCCC" w14:textId="77777777" w:rsidR="00730D11" w:rsidRPr="00730D11" w:rsidRDefault="00730D11" w:rsidP="00335E97">
            <w:pPr>
              <w:jc w:val="center"/>
              <w:rPr>
                <w:color w:val="000000"/>
                <w:sz w:val="18"/>
                <w:szCs w:val="18"/>
              </w:rPr>
            </w:pPr>
            <w:r w:rsidRPr="00730D11">
              <w:rPr>
                <w:color w:val="000000"/>
                <w:sz w:val="18"/>
                <w:szCs w:val="18"/>
              </w:rPr>
              <w:t>3923,88</w:t>
            </w:r>
          </w:p>
        </w:tc>
        <w:tc>
          <w:tcPr>
            <w:tcW w:w="801" w:type="dxa"/>
            <w:tcBorders>
              <w:top w:val="nil"/>
              <w:left w:val="nil"/>
              <w:bottom w:val="single" w:sz="4" w:space="0" w:color="auto"/>
              <w:right w:val="single" w:sz="4" w:space="0" w:color="auto"/>
            </w:tcBorders>
            <w:shd w:val="clear" w:color="auto" w:fill="auto"/>
            <w:vAlign w:val="center"/>
            <w:hideMark/>
          </w:tcPr>
          <w:p w14:paraId="0C7A09DC"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40D8F80A"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5EB07D89"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33CCCBCF"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52B39246" w14:textId="77777777" w:rsidR="00730D11" w:rsidRPr="00730D11" w:rsidRDefault="00730D11" w:rsidP="00335E97">
            <w:pPr>
              <w:jc w:val="center"/>
              <w:rPr>
                <w:color w:val="000000"/>
                <w:sz w:val="18"/>
                <w:szCs w:val="18"/>
              </w:rPr>
            </w:pPr>
            <w:r w:rsidRPr="00730D11">
              <w:rPr>
                <w:color w:val="000000"/>
                <w:sz w:val="18"/>
                <w:szCs w:val="18"/>
              </w:rPr>
              <w:t>7847,76</w:t>
            </w:r>
          </w:p>
        </w:tc>
        <w:tc>
          <w:tcPr>
            <w:tcW w:w="2154" w:type="dxa"/>
            <w:tcBorders>
              <w:top w:val="nil"/>
              <w:left w:val="nil"/>
              <w:bottom w:val="single" w:sz="4" w:space="0" w:color="auto"/>
              <w:right w:val="single" w:sz="4" w:space="0" w:color="auto"/>
            </w:tcBorders>
            <w:shd w:val="clear" w:color="auto" w:fill="auto"/>
            <w:vAlign w:val="center"/>
            <w:hideMark/>
          </w:tcPr>
          <w:p w14:paraId="4DFF6B9C"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7813F924" w14:textId="77777777" w:rsidTr="00335E97">
        <w:trPr>
          <w:trHeight w:val="102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B97F1F5" w14:textId="77777777" w:rsidR="00730D11" w:rsidRPr="00730D11" w:rsidRDefault="00730D11" w:rsidP="00335E97">
            <w:pPr>
              <w:jc w:val="center"/>
              <w:rPr>
                <w:color w:val="000000"/>
                <w:sz w:val="18"/>
                <w:szCs w:val="18"/>
              </w:rPr>
            </w:pPr>
            <w:r w:rsidRPr="00730D11">
              <w:rPr>
                <w:color w:val="000000"/>
                <w:sz w:val="18"/>
                <w:szCs w:val="18"/>
              </w:rPr>
              <w:t>21</w:t>
            </w:r>
          </w:p>
        </w:tc>
        <w:tc>
          <w:tcPr>
            <w:tcW w:w="2938" w:type="dxa"/>
            <w:tcBorders>
              <w:top w:val="nil"/>
              <w:left w:val="nil"/>
              <w:bottom w:val="single" w:sz="4" w:space="0" w:color="auto"/>
              <w:right w:val="single" w:sz="4" w:space="0" w:color="auto"/>
            </w:tcBorders>
            <w:shd w:val="clear" w:color="auto" w:fill="auto"/>
            <w:vAlign w:val="center"/>
            <w:hideMark/>
          </w:tcPr>
          <w:p w14:paraId="0F2A45EF" w14:textId="77777777" w:rsidR="00730D11" w:rsidRPr="00730D11" w:rsidRDefault="00730D11" w:rsidP="00335E97">
            <w:pPr>
              <w:rPr>
                <w:color w:val="000000"/>
                <w:sz w:val="18"/>
                <w:szCs w:val="18"/>
              </w:rPr>
            </w:pPr>
            <w:r w:rsidRPr="00730D11">
              <w:rPr>
                <w:color w:val="000000"/>
                <w:sz w:val="18"/>
                <w:szCs w:val="18"/>
              </w:rPr>
              <w:t>Реконструкция  котельной №19 установленной мощностью 0,06Гкал/в час с целью перевода с дизельного топлива на газ</w:t>
            </w:r>
          </w:p>
        </w:tc>
        <w:tc>
          <w:tcPr>
            <w:tcW w:w="993" w:type="dxa"/>
            <w:tcBorders>
              <w:top w:val="nil"/>
              <w:left w:val="nil"/>
              <w:bottom w:val="single" w:sz="4" w:space="0" w:color="auto"/>
              <w:right w:val="single" w:sz="4" w:space="0" w:color="auto"/>
            </w:tcBorders>
            <w:shd w:val="clear" w:color="auto" w:fill="auto"/>
            <w:vAlign w:val="center"/>
            <w:hideMark/>
          </w:tcPr>
          <w:p w14:paraId="63C99419" w14:textId="77777777" w:rsidR="00730D11" w:rsidRPr="00730D11" w:rsidRDefault="00730D11" w:rsidP="00335E97">
            <w:pPr>
              <w:jc w:val="center"/>
              <w:rPr>
                <w:color w:val="000000"/>
                <w:sz w:val="18"/>
                <w:szCs w:val="18"/>
              </w:rPr>
            </w:pPr>
            <w:r w:rsidRPr="00730D11">
              <w:rPr>
                <w:color w:val="000000"/>
                <w:sz w:val="18"/>
                <w:szCs w:val="18"/>
              </w:rPr>
              <w:t>ИП</w:t>
            </w:r>
          </w:p>
        </w:tc>
        <w:tc>
          <w:tcPr>
            <w:tcW w:w="983" w:type="dxa"/>
            <w:tcBorders>
              <w:top w:val="nil"/>
              <w:left w:val="nil"/>
              <w:bottom w:val="single" w:sz="4" w:space="0" w:color="auto"/>
              <w:right w:val="single" w:sz="4" w:space="0" w:color="auto"/>
            </w:tcBorders>
            <w:shd w:val="clear" w:color="auto" w:fill="auto"/>
            <w:vAlign w:val="center"/>
            <w:hideMark/>
          </w:tcPr>
          <w:p w14:paraId="47437EB7" w14:textId="77777777" w:rsidR="00730D11" w:rsidRPr="00730D11" w:rsidRDefault="00730D11" w:rsidP="00335E97">
            <w:pPr>
              <w:jc w:val="center"/>
              <w:rPr>
                <w:color w:val="000000"/>
                <w:sz w:val="18"/>
                <w:szCs w:val="18"/>
              </w:rPr>
            </w:pPr>
            <w:r w:rsidRPr="00730D11">
              <w:rPr>
                <w:color w:val="000000"/>
                <w:sz w:val="18"/>
                <w:szCs w:val="18"/>
              </w:rPr>
              <w:t>2028</w:t>
            </w:r>
          </w:p>
        </w:tc>
        <w:tc>
          <w:tcPr>
            <w:tcW w:w="981" w:type="dxa"/>
            <w:tcBorders>
              <w:top w:val="nil"/>
              <w:left w:val="nil"/>
              <w:bottom w:val="single" w:sz="4" w:space="0" w:color="auto"/>
              <w:right w:val="single" w:sz="4" w:space="0" w:color="auto"/>
            </w:tcBorders>
            <w:shd w:val="clear" w:color="auto" w:fill="auto"/>
            <w:vAlign w:val="center"/>
            <w:hideMark/>
          </w:tcPr>
          <w:p w14:paraId="03610116"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3B734ADC"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510BB7A8"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noWrap/>
            <w:vAlign w:val="center"/>
            <w:hideMark/>
          </w:tcPr>
          <w:p w14:paraId="49918AC9" w14:textId="77777777" w:rsidR="00730D11" w:rsidRPr="00730D11" w:rsidRDefault="00730D11" w:rsidP="00335E97">
            <w:pPr>
              <w:jc w:val="center"/>
              <w:rPr>
                <w:color w:val="000000"/>
                <w:sz w:val="18"/>
                <w:szCs w:val="18"/>
              </w:rPr>
            </w:pPr>
            <w:r w:rsidRPr="00730D11">
              <w:rPr>
                <w:color w:val="000000"/>
                <w:sz w:val="18"/>
                <w:szCs w:val="18"/>
              </w:rPr>
              <w:t>1371,39</w:t>
            </w:r>
          </w:p>
        </w:tc>
        <w:tc>
          <w:tcPr>
            <w:tcW w:w="739" w:type="dxa"/>
            <w:tcBorders>
              <w:top w:val="nil"/>
              <w:left w:val="nil"/>
              <w:bottom w:val="single" w:sz="4" w:space="0" w:color="auto"/>
              <w:right w:val="single" w:sz="4" w:space="0" w:color="auto"/>
            </w:tcBorders>
            <w:shd w:val="clear" w:color="auto" w:fill="auto"/>
            <w:vAlign w:val="center"/>
            <w:hideMark/>
          </w:tcPr>
          <w:p w14:paraId="6F862A4B"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091160F5"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7AC14515"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63842BAA" w14:textId="77777777" w:rsidR="00730D11" w:rsidRPr="00730D11" w:rsidRDefault="00730D11" w:rsidP="00335E97">
            <w:pPr>
              <w:jc w:val="center"/>
              <w:rPr>
                <w:color w:val="000000"/>
                <w:sz w:val="18"/>
                <w:szCs w:val="18"/>
              </w:rPr>
            </w:pPr>
            <w:r w:rsidRPr="00730D11">
              <w:rPr>
                <w:color w:val="000000"/>
                <w:sz w:val="18"/>
                <w:szCs w:val="18"/>
              </w:rPr>
              <w:t>1371,39</w:t>
            </w:r>
          </w:p>
        </w:tc>
        <w:tc>
          <w:tcPr>
            <w:tcW w:w="2154" w:type="dxa"/>
            <w:tcBorders>
              <w:top w:val="nil"/>
              <w:left w:val="nil"/>
              <w:bottom w:val="single" w:sz="4" w:space="0" w:color="auto"/>
              <w:right w:val="single" w:sz="4" w:space="0" w:color="auto"/>
            </w:tcBorders>
            <w:shd w:val="clear" w:color="auto" w:fill="auto"/>
            <w:vAlign w:val="center"/>
            <w:hideMark/>
          </w:tcPr>
          <w:p w14:paraId="608C0E78" w14:textId="77777777" w:rsidR="00730D11" w:rsidRPr="00730D11" w:rsidRDefault="00730D11" w:rsidP="00335E97">
            <w:pPr>
              <w:jc w:val="center"/>
              <w:rPr>
                <w:color w:val="000000"/>
                <w:sz w:val="18"/>
                <w:szCs w:val="18"/>
              </w:rPr>
            </w:pPr>
            <w:r w:rsidRPr="00730D11">
              <w:rPr>
                <w:color w:val="000000"/>
                <w:sz w:val="18"/>
                <w:szCs w:val="18"/>
              </w:rPr>
              <w:t>Прибыль, направленная на инвестиции</w:t>
            </w:r>
          </w:p>
        </w:tc>
      </w:tr>
      <w:tr w:rsidR="00730D11" w:rsidRPr="00730D11" w14:paraId="5E3C48B4" w14:textId="77777777" w:rsidTr="00335E97">
        <w:trPr>
          <w:trHeight w:val="495"/>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3149DB55" w14:textId="77777777" w:rsidR="00730D11" w:rsidRPr="00730D11" w:rsidRDefault="00730D11" w:rsidP="00335E97">
            <w:pPr>
              <w:jc w:val="center"/>
              <w:rPr>
                <w:color w:val="000000"/>
                <w:sz w:val="18"/>
                <w:szCs w:val="18"/>
              </w:rPr>
            </w:pPr>
            <w:r w:rsidRPr="00730D11">
              <w:rPr>
                <w:color w:val="000000"/>
                <w:sz w:val="18"/>
                <w:szCs w:val="18"/>
              </w:rPr>
              <w:t>22</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79700C17" w14:textId="77777777" w:rsidR="00730D11" w:rsidRPr="00730D11" w:rsidRDefault="00730D11" w:rsidP="00335E97">
            <w:pPr>
              <w:rPr>
                <w:color w:val="000000"/>
                <w:sz w:val="18"/>
                <w:szCs w:val="18"/>
              </w:rPr>
            </w:pPr>
            <w:r w:rsidRPr="00730D11">
              <w:rPr>
                <w:color w:val="000000"/>
                <w:sz w:val="18"/>
                <w:szCs w:val="18"/>
              </w:rPr>
              <w:t>Перевод с 3 на 2 категорию надежности электроснабжения объекта: Котельная №7, п. Новолотошино, д. 35</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5A8CC1BE" w14:textId="77777777" w:rsidR="00730D11" w:rsidRPr="00730D11" w:rsidRDefault="00730D11" w:rsidP="00335E97">
            <w:pPr>
              <w:jc w:val="center"/>
              <w:rPr>
                <w:color w:val="000000"/>
                <w:sz w:val="18"/>
                <w:szCs w:val="18"/>
              </w:rPr>
            </w:pPr>
            <w:r w:rsidRPr="00730D11">
              <w:rPr>
                <w:color w:val="000000"/>
                <w:sz w:val="18"/>
                <w:szCs w:val="18"/>
              </w:rPr>
              <w:t>№4-ПП</w:t>
            </w: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64F18BBC" w14:textId="77777777" w:rsidR="00730D11" w:rsidRPr="00730D11" w:rsidRDefault="00730D11" w:rsidP="00335E97">
            <w:pPr>
              <w:jc w:val="center"/>
              <w:rPr>
                <w:color w:val="000000"/>
                <w:sz w:val="18"/>
                <w:szCs w:val="18"/>
              </w:rPr>
            </w:pPr>
            <w:r w:rsidRPr="00730D11">
              <w:rPr>
                <w:color w:val="000000"/>
                <w:sz w:val="18"/>
                <w:szCs w:val="18"/>
              </w:rPr>
              <w:t>2024-2025</w:t>
            </w:r>
          </w:p>
        </w:tc>
        <w:tc>
          <w:tcPr>
            <w:tcW w:w="981" w:type="dxa"/>
            <w:tcBorders>
              <w:top w:val="nil"/>
              <w:left w:val="nil"/>
              <w:bottom w:val="single" w:sz="4" w:space="0" w:color="auto"/>
              <w:right w:val="single" w:sz="4" w:space="0" w:color="auto"/>
            </w:tcBorders>
            <w:shd w:val="clear" w:color="auto" w:fill="auto"/>
            <w:vAlign w:val="center"/>
            <w:hideMark/>
          </w:tcPr>
          <w:p w14:paraId="218A92DA" w14:textId="77777777" w:rsidR="00730D11" w:rsidRPr="00730D11" w:rsidRDefault="00730D11" w:rsidP="00335E97">
            <w:pPr>
              <w:jc w:val="center"/>
              <w:rPr>
                <w:color w:val="000000"/>
                <w:sz w:val="18"/>
                <w:szCs w:val="18"/>
              </w:rPr>
            </w:pPr>
            <w:r w:rsidRPr="00730D11">
              <w:rPr>
                <w:color w:val="000000"/>
                <w:sz w:val="18"/>
                <w:szCs w:val="18"/>
              </w:rPr>
              <w:t>21,62</w:t>
            </w:r>
          </w:p>
        </w:tc>
        <w:tc>
          <w:tcPr>
            <w:tcW w:w="981" w:type="dxa"/>
            <w:tcBorders>
              <w:top w:val="nil"/>
              <w:left w:val="nil"/>
              <w:bottom w:val="single" w:sz="4" w:space="0" w:color="auto"/>
              <w:right w:val="single" w:sz="4" w:space="0" w:color="auto"/>
            </w:tcBorders>
            <w:shd w:val="clear" w:color="auto" w:fill="auto"/>
            <w:vAlign w:val="center"/>
            <w:hideMark/>
          </w:tcPr>
          <w:p w14:paraId="5C3069B8"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48549E58"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714B8263"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78D609CC"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4642BE6F"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099094C0"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AA736DC" w14:textId="77777777" w:rsidR="00730D11" w:rsidRPr="00730D11" w:rsidRDefault="00730D11" w:rsidP="00335E97">
            <w:pPr>
              <w:jc w:val="center"/>
              <w:rPr>
                <w:color w:val="000000"/>
                <w:sz w:val="18"/>
                <w:szCs w:val="18"/>
              </w:rPr>
            </w:pPr>
            <w:r w:rsidRPr="00730D11">
              <w:rPr>
                <w:color w:val="000000"/>
                <w:sz w:val="18"/>
                <w:szCs w:val="18"/>
              </w:rPr>
              <w:t>21,62</w:t>
            </w:r>
          </w:p>
        </w:tc>
        <w:tc>
          <w:tcPr>
            <w:tcW w:w="2154" w:type="dxa"/>
            <w:tcBorders>
              <w:top w:val="nil"/>
              <w:left w:val="nil"/>
              <w:bottom w:val="single" w:sz="4" w:space="0" w:color="auto"/>
              <w:right w:val="single" w:sz="4" w:space="0" w:color="auto"/>
            </w:tcBorders>
            <w:shd w:val="clear" w:color="auto" w:fill="auto"/>
            <w:vAlign w:val="center"/>
            <w:hideMark/>
          </w:tcPr>
          <w:p w14:paraId="4BF056BC"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1164D733" w14:textId="77777777" w:rsidTr="00335E97">
        <w:trPr>
          <w:trHeight w:val="450"/>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49BE1C7F"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1D581EB0"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auto"/>
              <w:right w:val="single" w:sz="4" w:space="0" w:color="auto"/>
            </w:tcBorders>
            <w:shd w:val="clear" w:color="auto" w:fill="auto"/>
            <w:vAlign w:val="center"/>
            <w:hideMark/>
          </w:tcPr>
          <w:p w14:paraId="589E04A7"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412555C8"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5058AEB3" w14:textId="77777777" w:rsidR="00730D11" w:rsidRPr="00730D11" w:rsidRDefault="00730D11" w:rsidP="00335E97">
            <w:pPr>
              <w:jc w:val="center"/>
              <w:rPr>
                <w:color w:val="000000"/>
                <w:sz w:val="18"/>
                <w:szCs w:val="18"/>
              </w:rPr>
            </w:pPr>
            <w:r w:rsidRPr="00730D11">
              <w:rPr>
                <w:color w:val="000000"/>
                <w:sz w:val="18"/>
                <w:szCs w:val="18"/>
              </w:rPr>
              <w:t>2,94</w:t>
            </w:r>
          </w:p>
        </w:tc>
        <w:tc>
          <w:tcPr>
            <w:tcW w:w="981" w:type="dxa"/>
            <w:tcBorders>
              <w:top w:val="nil"/>
              <w:left w:val="nil"/>
              <w:bottom w:val="single" w:sz="4" w:space="0" w:color="auto"/>
              <w:right w:val="single" w:sz="4" w:space="0" w:color="auto"/>
            </w:tcBorders>
            <w:shd w:val="clear" w:color="auto" w:fill="auto"/>
            <w:vAlign w:val="center"/>
            <w:hideMark/>
          </w:tcPr>
          <w:p w14:paraId="7532E915"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3D24C596"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46BCE82E"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5823FAA3"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77531574"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496B05F7"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29D0B444" w14:textId="77777777" w:rsidR="00730D11" w:rsidRPr="00730D11" w:rsidRDefault="00730D11" w:rsidP="00335E97">
            <w:pPr>
              <w:jc w:val="center"/>
              <w:rPr>
                <w:color w:val="000000"/>
                <w:sz w:val="18"/>
                <w:szCs w:val="18"/>
              </w:rPr>
            </w:pPr>
            <w:r w:rsidRPr="00730D11">
              <w:rPr>
                <w:color w:val="000000"/>
                <w:sz w:val="18"/>
                <w:szCs w:val="18"/>
              </w:rPr>
              <w:t>2,94</w:t>
            </w:r>
          </w:p>
        </w:tc>
        <w:tc>
          <w:tcPr>
            <w:tcW w:w="2154" w:type="dxa"/>
            <w:tcBorders>
              <w:top w:val="nil"/>
              <w:left w:val="nil"/>
              <w:bottom w:val="single" w:sz="4" w:space="0" w:color="auto"/>
              <w:right w:val="single" w:sz="4" w:space="0" w:color="auto"/>
            </w:tcBorders>
            <w:shd w:val="clear" w:color="auto" w:fill="auto"/>
            <w:vAlign w:val="center"/>
            <w:hideMark/>
          </w:tcPr>
          <w:p w14:paraId="46A05EE2" w14:textId="77777777" w:rsidR="00730D11" w:rsidRPr="00730D11" w:rsidRDefault="00730D11" w:rsidP="00335E97">
            <w:pPr>
              <w:jc w:val="center"/>
              <w:rPr>
                <w:color w:val="000000"/>
                <w:sz w:val="18"/>
                <w:szCs w:val="18"/>
              </w:rPr>
            </w:pPr>
            <w:r w:rsidRPr="00730D11">
              <w:rPr>
                <w:color w:val="000000"/>
                <w:sz w:val="18"/>
                <w:szCs w:val="18"/>
              </w:rPr>
              <w:t>Бюджет ОМСУ</w:t>
            </w:r>
          </w:p>
        </w:tc>
      </w:tr>
      <w:tr w:rsidR="00730D11" w:rsidRPr="00730D11" w14:paraId="0A1FD6BE" w14:textId="77777777" w:rsidTr="00335E97">
        <w:trPr>
          <w:trHeight w:val="330"/>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64A083DC" w14:textId="77777777" w:rsidR="00730D11" w:rsidRPr="00730D11" w:rsidRDefault="00730D11" w:rsidP="00335E97">
            <w:pPr>
              <w:jc w:val="center"/>
              <w:rPr>
                <w:color w:val="000000"/>
                <w:sz w:val="18"/>
                <w:szCs w:val="18"/>
              </w:rPr>
            </w:pPr>
            <w:r w:rsidRPr="00730D11">
              <w:rPr>
                <w:color w:val="000000"/>
                <w:sz w:val="18"/>
                <w:szCs w:val="18"/>
              </w:rPr>
              <w:t>23</w:t>
            </w:r>
          </w:p>
        </w:tc>
        <w:tc>
          <w:tcPr>
            <w:tcW w:w="2938" w:type="dxa"/>
            <w:vMerge w:val="restart"/>
            <w:tcBorders>
              <w:top w:val="nil"/>
              <w:left w:val="single" w:sz="4" w:space="0" w:color="auto"/>
              <w:bottom w:val="single" w:sz="4" w:space="0" w:color="auto"/>
              <w:right w:val="single" w:sz="4" w:space="0" w:color="auto"/>
            </w:tcBorders>
            <w:shd w:val="clear" w:color="auto" w:fill="auto"/>
            <w:vAlign w:val="center"/>
            <w:hideMark/>
          </w:tcPr>
          <w:p w14:paraId="7CEF81EF" w14:textId="77777777" w:rsidR="00730D11" w:rsidRPr="00730D11" w:rsidRDefault="00730D11" w:rsidP="00335E97">
            <w:pPr>
              <w:rPr>
                <w:color w:val="000000"/>
                <w:sz w:val="18"/>
                <w:szCs w:val="18"/>
              </w:rPr>
            </w:pPr>
            <w:r w:rsidRPr="00730D11">
              <w:rPr>
                <w:color w:val="000000"/>
                <w:sz w:val="18"/>
                <w:szCs w:val="18"/>
              </w:rPr>
              <w:t>Перевод с 3 на 2 категорию надежности электроснабжения объекта: Котельная №15, д. Куплино, ул. Микрорайон д. 19</w:t>
            </w:r>
          </w:p>
        </w:tc>
        <w:tc>
          <w:tcPr>
            <w:tcW w:w="993" w:type="dxa"/>
            <w:tcBorders>
              <w:top w:val="nil"/>
              <w:left w:val="nil"/>
              <w:bottom w:val="nil"/>
              <w:right w:val="nil"/>
            </w:tcBorders>
            <w:shd w:val="clear" w:color="auto" w:fill="auto"/>
            <w:noWrap/>
            <w:vAlign w:val="bottom"/>
            <w:hideMark/>
          </w:tcPr>
          <w:p w14:paraId="0B58A710" w14:textId="77777777" w:rsidR="00730D11" w:rsidRPr="00730D11" w:rsidRDefault="00730D11" w:rsidP="00335E97">
            <w:pPr>
              <w:rPr>
                <w:color w:val="000000"/>
                <w:sz w:val="18"/>
                <w:szCs w:val="18"/>
              </w:rPr>
            </w:pP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630DC064" w14:textId="77777777" w:rsidR="00730D11" w:rsidRPr="00730D11" w:rsidRDefault="00730D11" w:rsidP="00335E97">
            <w:pPr>
              <w:jc w:val="center"/>
              <w:rPr>
                <w:color w:val="000000"/>
                <w:sz w:val="18"/>
                <w:szCs w:val="18"/>
              </w:rPr>
            </w:pPr>
            <w:r w:rsidRPr="00730D11">
              <w:rPr>
                <w:color w:val="000000"/>
                <w:sz w:val="18"/>
                <w:szCs w:val="18"/>
              </w:rPr>
              <w:t>2024-2025</w:t>
            </w:r>
          </w:p>
        </w:tc>
        <w:tc>
          <w:tcPr>
            <w:tcW w:w="981" w:type="dxa"/>
            <w:tcBorders>
              <w:top w:val="nil"/>
              <w:left w:val="nil"/>
              <w:bottom w:val="single" w:sz="4" w:space="0" w:color="auto"/>
              <w:right w:val="single" w:sz="4" w:space="0" w:color="auto"/>
            </w:tcBorders>
            <w:shd w:val="clear" w:color="auto" w:fill="auto"/>
            <w:vAlign w:val="center"/>
            <w:hideMark/>
          </w:tcPr>
          <w:p w14:paraId="219AA348" w14:textId="77777777" w:rsidR="00730D11" w:rsidRPr="00730D11" w:rsidRDefault="00730D11" w:rsidP="00335E97">
            <w:pPr>
              <w:jc w:val="center"/>
              <w:rPr>
                <w:color w:val="000000"/>
                <w:sz w:val="18"/>
                <w:szCs w:val="18"/>
              </w:rPr>
            </w:pPr>
            <w:r w:rsidRPr="00730D11">
              <w:rPr>
                <w:color w:val="000000"/>
                <w:sz w:val="18"/>
                <w:szCs w:val="18"/>
              </w:rPr>
              <w:t>18,01</w:t>
            </w:r>
          </w:p>
        </w:tc>
        <w:tc>
          <w:tcPr>
            <w:tcW w:w="981" w:type="dxa"/>
            <w:tcBorders>
              <w:top w:val="nil"/>
              <w:left w:val="nil"/>
              <w:bottom w:val="single" w:sz="4" w:space="0" w:color="auto"/>
              <w:right w:val="single" w:sz="4" w:space="0" w:color="auto"/>
            </w:tcBorders>
            <w:shd w:val="clear" w:color="auto" w:fill="auto"/>
            <w:vAlign w:val="center"/>
            <w:hideMark/>
          </w:tcPr>
          <w:p w14:paraId="4476CAA9"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1C499681"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4E1F95EC"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2CC76E61"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79E24B70"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7974FD79"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182CF97B" w14:textId="77777777" w:rsidR="00730D11" w:rsidRPr="00730D11" w:rsidRDefault="00730D11" w:rsidP="00335E97">
            <w:pPr>
              <w:jc w:val="center"/>
              <w:rPr>
                <w:color w:val="000000"/>
                <w:sz w:val="18"/>
                <w:szCs w:val="18"/>
              </w:rPr>
            </w:pPr>
            <w:r w:rsidRPr="00730D11">
              <w:rPr>
                <w:color w:val="000000"/>
                <w:sz w:val="18"/>
                <w:szCs w:val="18"/>
              </w:rPr>
              <w:t>18,01</w:t>
            </w:r>
          </w:p>
        </w:tc>
        <w:tc>
          <w:tcPr>
            <w:tcW w:w="2154" w:type="dxa"/>
            <w:tcBorders>
              <w:top w:val="nil"/>
              <w:left w:val="nil"/>
              <w:bottom w:val="single" w:sz="4" w:space="0" w:color="auto"/>
              <w:right w:val="single" w:sz="4" w:space="0" w:color="auto"/>
            </w:tcBorders>
            <w:shd w:val="clear" w:color="auto" w:fill="auto"/>
            <w:vAlign w:val="center"/>
            <w:hideMark/>
          </w:tcPr>
          <w:p w14:paraId="106B942A"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2C41B9AD" w14:textId="77777777" w:rsidTr="00335E97">
        <w:trPr>
          <w:trHeight w:val="525"/>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027DF571"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auto"/>
              <w:right w:val="single" w:sz="4" w:space="0" w:color="auto"/>
            </w:tcBorders>
            <w:shd w:val="clear" w:color="auto" w:fill="auto"/>
            <w:vAlign w:val="center"/>
            <w:hideMark/>
          </w:tcPr>
          <w:p w14:paraId="353DAF4B" w14:textId="77777777" w:rsidR="00730D11" w:rsidRPr="00730D11" w:rsidRDefault="00730D11" w:rsidP="00335E97">
            <w:pPr>
              <w:rPr>
                <w:color w:val="000000"/>
                <w:sz w:val="18"/>
                <w:szCs w:val="18"/>
              </w:rPr>
            </w:pPr>
          </w:p>
        </w:tc>
        <w:tc>
          <w:tcPr>
            <w:tcW w:w="993" w:type="dxa"/>
            <w:tcBorders>
              <w:top w:val="nil"/>
              <w:left w:val="nil"/>
              <w:bottom w:val="nil"/>
              <w:right w:val="nil"/>
            </w:tcBorders>
            <w:shd w:val="clear" w:color="auto" w:fill="auto"/>
            <w:noWrap/>
            <w:vAlign w:val="bottom"/>
            <w:hideMark/>
          </w:tcPr>
          <w:p w14:paraId="1A7A8F6A" w14:textId="77777777" w:rsidR="00730D11" w:rsidRPr="00730D11" w:rsidRDefault="00730D11" w:rsidP="00335E97">
            <w:pPr>
              <w:jc w:val="center"/>
              <w:rPr>
                <w:color w:val="000000"/>
                <w:sz w:val="18"/>
                <w:szCs w:val="18"/>
              </w:rPr>
            </w:pPr>
          </w:p>
        </w:tc>
        <w:tc>
          <w:tcPr>
            <w:tcW w:w="983" w:type="dxa"/>
            <w:vMerge/>
            <w:tcBorders>
              <w:top w:val="nil"/>
              <w:left w:val="single" w:sz="4" w:space="0" w:color="auto"/>
              <w:bottom w:val="single" w:sz="4" w:space="0" w:color="auto"/>
              <w:right w:val="single" w:sz="4" w:space="0" w:color="auto"/>
            </w:tcBorders>
            <w:shd w:val="clear" w:color="auto" w:fill="auto"/>
            <w:vAlign w:val="center"/>
            <w:hideMark/>
          </w:tcPr>
          <w:p w14:paraId="6ADCA4B4"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2DA78D5F" w14:textId="77777777" w:rsidR="00730D11" w:rsidRPr="00730D11" w:rsidRDefault="00730D11" w:rsidP="00335E97">
            <w:pPr>
              <w:jc w:val="center"/>
              <w:rPr>
                <w:color w:val="000000"/>
                <w:sz w:val="18"/>
                <w:szCs w:val="18"/>
              </w:rPr>
            </w:pPr>
            <w:r w:rsidRPr="00730D11">
              <w:rPr>
                <w:color w:val="000000"/>
                <w:sz w:val="18"/>
                <w:szCs w:val="18"/>
              </w:rPr>
              <w:t>2,46</w:t>
            </w:r>
          </w:p>
        </w:tc>
        <w:tc>
          <w:tcPr>
            <w:tcW w:w="981" w:type="dxa"/>
            <w:tcBorders>
              <w:top w:val="nil"/>
              <w:left w:val="nil"/>
              <w:bottom w:val="single" w:sz="4" w:space="0" w:color="auto"/>
              <w:right w:val="single" w:sz="4" w:space="0" w:color="auto"/>
            </w:tcBorders>
            <w:shd w:val="clear" w:color="auto" w:fill="auto"/>
            <w:vAlign w:val="center"/>
            <w:hideMark/>
          </w:tcPr>
          <w:p w14:paraId="0FE73248"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3380B38C"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vAlign w:val="center"/>
            <w:hideMark/>
          </w:tcPr>
          <w:p w14:paraId="6B74CEF5"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7B3489AE"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2992E201"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02F51BB4"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10348BFB" w14:textId="77777777" w:rsidR="00730D11" w:rsidRPr="00730D11" w:rsidRDefault="00730D11" w:rsidP="00335E97">
            <w:pPr>
              <w:jc w:val="center"/>
              <w:rPr>
                <w:color w:val="000000"/>
                <w:sz w:val="18"/>
                <w:szCs w:val="18"/>
              </w:rPr>
            </w:pPr>
            <w:r w:rsidRPr="00730D11">
              <w:rPr>
                <w:color w:val="000000"/>
                <w:sz w:val="18"/>
                <w:szCs w:val="18"/>
              </w:rPr>
              <w:t>2,46</w:t>
            </w:r>
          </w:p>
        </w:tc>
        <w:tc>
          <w:tcPr>
            <w:tcW w:w="2154" w:type="dxa"/>
            <w:tcBorders>
              <w:top w:val="nil"/>
              <w:left w:val="nil"/>
              <w:bottom w:val="single" w:sz="4" w:space="0" w:color="auto"/>
              <w:right w:val="single" w:sz="4" w:space="0" w:color="auto"/>
            </w:tcBorders>
            <w:shd w:val="clear" w:color="auto" w:fill="auto"/>
            <w:vAlign w:val="center"/>
            <w:hideMark/>
          </w:tcPr>
          <w:p w14:paraId="4AEAC984" w14:textId="77777777" w:rsidR="00730D11" w:rsidRPr="00730D11" w:rsidRDefault="00730D11" w:rsidP="00335E97">
            <w:pPr>
              <w:jc w:val="center"/>
              <w:rPr>
                <w:color w:val="000000"/>
                <w:sz w:val="18"/>
                <w:szCs w:val="18"/>
              </w:rPr>
            </w:pPr>
            <w:r w:rsidRPr="00730D11">
              <w:rPr>
                <w:color w:val="000000"/>
                <w:sz w:val="18"/>
                <w:szCs w:val="18"/>
              </w:rPr>
              <w:t>Бюджет ОМСУ</w:t>
            </w:r>
          </w:p>
        </w:tc>
      </w:tr>
      <w:tr w:rsidR="00730D11" w:rsidRPr="00730D11" w14:paraId="4C755965" w14:textId="77777777" w:rsidTr="00335E97">
        <w:trPr>
          <w:trHeight w:val="78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07CEAD3" w14:textId="77777777" w:rsidR="00730D11" w:rsidRPr="00730D11" w:rsidRDefault="00730D11" w:rsidP="00335E97">
            <w:pPr>
              <w:jc w:val="center"/>
              <w:rPr>
                <w:color w:val="000000"/>
                <w:sz w:val="18"/>
                <w:szCs w:val="18"/>
              </w:rPr>
            </w:pPr>
            <w:r w:rsidRPr="00730D11">
              <w:rPr>
                <w:color w:val="000000"/>
                <w:sz w:val="18"/>
                <w:szCs w:val="18"/>
              </w:rPr>
              <w:lastRenderedPageBreak/>
              <w:t>24</w:t>
            </w:r>
          </w:p>
        </w:tc>
        <w:tc>
          <w:tcPr>
            <w:tcW w:w="2938" w:type="dxa"/>
            <w:tcBorders>
              <w:top w:val="nil"/>
              <w:left w:val="nil"/>
              <w:bottom w:val="single" w:sz="4" w:space="0" w:color="auto"/>
              <w:right w:val="single" w:sz="4" w:space="0" w:color="auto"/>
            </w:tcBorders>
            <w:shd w:val="clear" w:color="auto" w:fill="auto"/>
            <w:vAlign w:val="center"/>
            <w:hideMark/>
          </w:tcPr>
          <w:p w14:paraId="03499DB6" w14:textId="77777777" w:rsidR="00730D11" w:rsidRPr="00730D11" w:rsidRDefault="00730D11" w:rsidP="00335E97">
            <w:pPr>
              <w:rPr>
                <w:color w:val="000000"/>
                <w:sz w:val="18"/>
                <w:szCs w:val="18"/>
              </w:rPr>
            </w:pPr>
            <w:r w:rsidRPr="00730D11">
              <w:rPr>
                <w:color w:val="000000"/>
                <w:sz w:val="18"/>
                <w:szCs w:val="18"/>
              </w:rPr>
              <w:t>Замена аппарата теплообменного пластинчатого НН №47 w203061383 в количестве 2 шт. на котельной №1</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A3408BD" w14:textId="77777777" w:rsidR="00730D11" w:rsidRPr="00730D11" w:rsidRDefault="00730D11" w:rsidP="00335E97">
            <w:pPr>
              <w:jc w:val="center"/>
              <w:rPr>
                <w:color w:val="000000"/>
                <w:sz w:val="18"/>
                <w:szCs w:val="18"/>
              </w:rPr>
            </w:pPr>
            <w:r w:rsidRPr="00730D11">
              <w:rPr>
                <w:color w:val="000000"/>
                <w:sz w:val="18"/>
                <w:szCs w:val="18"/>
              </w:rPr>
              <w:t>ИП</w:t>
            </w:r>
          </w:p>
        </w:tc>
        <w:tc>
          <w:tcPr>
            <w:tcW w:w="983" w:type="dxa"/>
            <w:tcBorders>
              <w:top w:val="nil"/>
              <w:left w:val="nil"/>
              <w:bottom w:val="single" w:sz="4" w:space="0" w:color="auto"/>
              <w:right w:val="single" w:sz="4" w:space="0" w:color="auto"/>
            </w:tcBorders>
            <w:shd w:val="clear" w:color="auto" w:fill="auto"/>
            <w:vAlign w:val="center"/>
            <w:hideMark/>
          </w:tcPr>
          <w:p w14:paraId="79400849" w14:textId="77777777" w:rsidR="00730D11" w:rsidRPr="00730D11" w:rsidRDefault="00730D11" w:rsidP="00335E97">
            <w:pPr>
              <w:jc w:val="center"/>
              <w:rPr>
                <w:color w:val="000000"/>
                <w:sz w:val="18"/>
                <w:szCs w:val="18"/>
              </w:rPr>
            </w:pPr>
            <w:r w:rsidRPr="00730D11">
              <w:rPr>
                <w:color w:val="000000"/>
                <w:sz w:val="18"/>
                <w:szCs w:val="18"/>
              </w:rPr>
              <w:t>2025-2026</w:t>
            </w:r>
          </w:p>
        </w:tc>
        <w:tc>
          <w:tcPr>
            <w:tcW w:w="981" w:type="dxa"/>
            <w:tcBorders>
              <w:top w:val="nil"/>
              <w:left w:val="nil"/>
              <w:bottom w:val="single" w:sz="4" w:space="0" w:color="auto"/>
              <w:right w:val="single" w:sz="4" w:space="0" w:color="auto"/>
            </w:tcBorders>
            <w:shd w:val="clear" w:color="auto" w:fill="auto"/>
            <w:vAlign w:val="center"/>
            <w:hideMark/>
          </w:tcPr>
          <w:p w14:paraId="288AD042" w14:textId="77777777" w:rsidR="00730D11" w:rsidRPr="00730D11" w:rsidRDefault="00730D11" w:rsidP="00335E97">
            <w:pPr>
              <w:jc w:val="center"/>
              <w:rPr>
                <w:color w:val="000000"/>
                <w:sz w:val="18"/>
                <w:szCs w:val="18"/>
              </w:rPr>
            </w:pPr>
            <w:r w:rsidRPr="00730D11">
              <w:rPr>
                <w:color w:val="000000"/>
                <w:sz w:val="18"/>
                <w:szCs w:val="18"/>
              </w:rPr>
              <w:t>1219,15</w:t>
            </w:r>
          </w:p>
        </w:tc>
        <w:tc>
          <w:tcPr>
            <w:tcW w:w="981" w:type="dxa"/>
            <w:tcBorders>
              <w:top w:val="nil"/>
              <w:left w:val="nil"/>
              <w:bottom w:val="single" w:sz="4" w:space="0" w:color="auto"/>
              <w:right w:val="single" w:sz="4" w:space="0" w:color="auto"/>
            </w:tcBorders>
            <w:shd w:val="clear" w:color="auto" w:fill="auto"/>
            <w:vAlign w:val="center"/>
            <w:hideMark/>
          </w:tcPr>
          <w:p w14:paraId="706431A4" w14:textId="77777777" w:rsidR="00730D11" w:rsidRPr="00730D11" w:rsidRDefault="00730D11" w:rsidP="00335E97">
            <w:pPr>
              <w:jc w:val="center"/>
              <w:rPr>
                <w:color w:val="000000"/>
                <w:sz w:val="18"/>
                <w:szCs w:val="18"/>
              </w:rPr>
            </w:pPr>
            <w:r w:rsidRPr="00730D11">
              <w:rPr>
                <w:color w:val="000000"/>
                <w:sz w:val="18"/>
                <w:szCs w:val="18"/>
              </w:rPr>
              <w:t>1219,15</w:t>
            </w:r>
          </w:p>
        </w:tc>
        <w:tc>
          <w:tcPr>
            <w:tcW w:w="981" w:type="dxa"/>
            <w:tcBorders>
              <w:top w:val="nil"/>
              <w:left w:val="nil"/>
              <w:bottom w:val="single" w:sz="4" w:space="0" w:color="auto"/>
              <w:right w:val="single" w:sz="4" w:space="0" w:color="auto"/>
            </w:tcBorders>
            <w:shd w:val="clear" w:color="auto" w:fill="auto"/>
            <w:vAlign w:val="center"/>
            <w:hideMark/>
          </w:tcPr>
          <w:p w14:paraId="4ED14D39" w14:textId="77777777" w:rsidR="00730D11" w:rsidRPr="00730D11" w:rsidRDefault="00730D11" w:rsidP="00335E97">
            <w:pPr>
              <w:jc w:val="center"/>
              <w:rPr>
                <w:color w:val="000000"/>
                <w:sz w:val="18"/>
                <w:szCs w:val="18"/>
              </w:rPr>
            </w:pPr>
            <w:r w:rsidRPr="00730D11">
              <w:rPr>
                <w:color w:val="000000"/>
                <w:sz w:val="18"/>
                <w:szCs w:val="18"/>
              </w:rPr>
              <w:t>0,00</w:t>
            </w:r>
          </w:p>
        </w:tc>
        <w:tc>
          <w:tcPr>
            <w:tcW w:w="801" w:type="dxa"/>
            <w:tcBorders>
              <w:top w:val="nil"/>
              <w:left w:val="nil"/>
              <w:bottom w:val="single" w:sz="4" w:space="0" w:color="auto"/>
              <w:right w:val="single" w:sz="4" w:space="0" w:color="auto"/>
            </w:tcBorders>
            <w:shd w:val="clear" w:color="auto" w:fill="auto"/>
            <w:noWrap/>
            <w:vAlign w:val="center"/>
            <w:hideMark/>
          </w:tcPr>
          <w:p w14:paraId="4E8C6C3B"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7C20FC2E"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18776E5E"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38D1D727"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6537C630" w14:textId="77777777" w:rsidR="00730D11" w:rsidRPr="00730D11" w:rsidRDefault="00730D11" w:rsidP="00335E97">
            <w:pPr>
              <w:jc w:val="center"/>
              <w:rPr>
                <w:color w:val="000000"/>
                <w:sz w:val="18"/>
                <w:szCs w:val="18"/>
              </w:rPr>
            </w:pPr>
            <w:r w:rsidRPr="00730D11">
              <w:rPr>
                <w:color w:val="000000"/>
                <w:sz w:val="18"/>
                <w:szCs w:val="18"/>
              </w:rPr>
              <w:t>2438,30</w:t>
            </w:r>
          </w:p>
        </w:tc>
        <w:tc>
          <w:tcPr>
            <w:tcW w:w="2154" w:type="dxa"/>
            <w:tcBorders>
              <w:top w:val="nil"/>
              <w:left w:val="nil"/>
              <w:bottom w:val="single" w:sz="4" w:space="0" w:color="auto"/>
              <w:right w:val="single" w:sz="4" w:space="0" w:color="auto"/>
            </w:tcBorders>
            <w:shd w:val="clear" w:color="auto" w:fill="auto"/>
            <w:vAlign w:val="center"/>
            <w:hideMark/>
          </w:tcPr>
          <w:p w14:paraId="27BB032B" w14:textId="77777777" w:rsidR="00730D11" w:rsidRPr="00730D11" w:rsidRDefault="00730D11" w:rsidP="00335E97">
            <w:pPr>
              <w:jc w:val="center"/>
              <w:rPr>
                <w:color w:val="000000"/>
                <w:sz w:val="18"/>
                <w:szCs w:val="18"/>
              </w:rPr>
            </w:pPr>
            <w:r w:rsidRPr="00730D11">
              <w:rPr>
                <w:color w:val="000000"/>
                <w:sz w:val="18"/>
                <w:szCs w:val="18"/>
              </w:rPr>
              <w:t>прибыль, направленная на инвестиции; экономия в рез-те выполнения ИП</w:t>
            </w:r>
          </w:p>
        </w:tc>
      </w:tr>
      <w:tr w:rsidR="00730D11" w:rsidRPr="00730D11" w14:paraId="5B8DA0A3" w14:textId="77777777" w:rsidTr="00335E97">
        <w:trPr>
          <w:trHeight w:val="81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4CF34A30" w14:textId="77777777" w:rsidR="00730D11" w:rsidRPr="00730D11" w:rsidRDefault="00730D11" w:rsidP="00335E97">
            <w:pPr>
              <w:jc w:val="center"/>
              <w:rPr>
                <w:color w:val="000000"/>
                <w:sz w:val="18"/>
                <w:szCs w:val="18"/>
              </w:rPr>
            </w:pPr>
            <w:r w:rsidRPr="00730D11">
              <w:rPr>
                <w:color w:val="000000"/>
                <w:sz w:val="18"/>
                <w:szCs w:val="18"/>
              </w:rPr>
              <w:t>25</w:t>
            </w:r>
          </w:p>
        </w:tc>
        <w:tc>
          <w:tcPr>
            <w:tcW w:w="2938" w:type="dxa"/>
            <w:tcBorders>
              <w:top w:val="nil"/>
              <w:left w:val="nil"/>
              <w:bottom w:val="single" w:sz="4" w:space="0" w:color="auto"/>
              <w:right w:val="single" w:sz="4" w:space="0" w:color="auto"/>
            </w:tcBorders>
            <w:shd w:val="clear" w:color="auto" w:fill="auto"/>
            <w:vAlign w:val="center"/>
            <w:hideMark/>
          </w:tcPr>
          <w:p w14:paraId="2C71ECC1" w14:textId="77777777" w:rsidR="00730D11" w:rsidRPr="00730D11" w:rsidRDefault="00730D11" w:rsidP="00335E97">
            <w:pPr>
              <w:rPr>
                <w:color w:val="000000"/>
                <w:sz w:val="18"/>
                <w:szCs w:val="18"/>
              </w:rPr>
            </w:pPr>
            <w:r w:rsidRPr="00730D11">
              <w:rPr>
                <w:color w:val="000000"/>
                <w:sz w:val="18"/>
                <w:szCs w:val="18"/>
              </w:rPr>
              <w:t>Замена аппарата теплообменного пластинчатого НН №47 w203061383 в количестве 2 шт. на котельной №7</w:t>
            </w:r>
          </w:p>
        </w:tc>
        <w:tc>
          <w:tcPr>
            <w:tcW w:w="993" w:type="dxa"/>
            <w:tcBorders>
              <w:top w:val="nil"/>
              <w:left w:val="nil"/>
              <w:bottom w:val="single" w:sz="4" w:space="0" w:color="auto"/>
              <w:right w:val="single" w:sz="4" w:space="0" w:color="auto"/>
            </w:tcBorders>
            <w:shd w:val="clear" w:color="auto" w:fill="auto"/>
            <w:vAlign w:val="center"/>
            <w:hideMark/>
          </w:tcPr>
          <w:p w14:paraId="29946F5F" w14:textId="77777777" w:rsidR="00730D11" w:rsidRPr="00730D11" w:rsidRDefault="00730D11" w:rsidP="00335E97">
            <w:pPr>
              <w:jc w:val="center"/>
              <w:rPr>
                <w:color w:val="000000"/>
                <w:sz w:val="18"/>
                <w:szCs w:val="18"/>
              </w:rPr>
            </w:pPr>
            <w:r w:rsidRPr="00730D11">
              <w:rPr>
                <w:color w:val="000000"/>
                <w:sz w:val="18"/>
                <w:szCs w:val="18"/>
              </w:rPr>
              <w:t>ИП</w:t>
            </w:r>
          </w:p>
        </w:tc>
        <w:tc>
          <w:tcPr>
            <w:tcW w:w="983" w:type="dxa"/>
            <w:tcBorders>
              <w:top w:val="nil"/>
              <w:left w:val="nil"/>
              <w:bottom w:val="single" w:sz="4" w:space="0" w:color="auto"/>
              <w:right w:val="single" w:sz="4" w:space="0" w:color="auto"/>
            </w:tcBorders>
            <w:shd w:val="clear" w:color="auto" w:fill="auto"/>
            <w:vAlign w:val="center"/>
            <w:hideMark/>
          </w:tcPr>
          <w:p w14:paraId="3E815F63" w14:textId="77777777" w:rsidR="00730D11" w:rsidRPr="00730D11" w:rsidRDefault="00730D11" w:rsidP="00335E97">
            <w:pPr>
              <w:jc w:val="center"/>
              <w:rPr>
                <w:color w:val="000000"/>
                <w:sz w:val="18"/>
                <w:szCs w:val="18"/>
              </w:rPr>
            </w:pPr>
            <w:r w:rsidRPr="00730D11">
              <w:rPr>
                <w:color w:val="000000"/>
                <w:sz w:val="18"/>
                <w:szCs w:val="18"/>
              </w:rPr>
              <w:t>2027-2028</w:t>
            </w:r>
          </w:p>
        </w:tc>
        <w:tc>
          <w:tcPr>
            <w:tcW w:w="981" w:type="dxa"/>
            <w:tcBorders>
              <w:top w:val="nil"/>
              <w:left w:val="nil"/>
              <w:bottom w:val="single" w:sz="4" w:space="0" w:color="auto"/>
              <w:right w:val="single" w:sz="4" w:space="0" w:color="auto"/>
            </w:tcBorders>
            <w:shd w:val="clear" w:color="auto" w:fill="auto"/>
            <w:vAlign w:val="center"/>
            <w:hideMark/>
          </w:tcPr>
          <w:p w14:paraId="04352492"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05C8B315"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7F8AEF63" w14:textId="77777777" w:rsidR="00730D11" w:rsidRPr="00730D11" w:rsidRDefault="00730D11" w:rsidP="00335E97">
            <w:pPr>
              <w:jc w:val="center"/>
              <w:rPr>
                <w:color w:val="000000"/>
                <w:sz w:val="18"/>
                <w:szCs w:val="18"/>
              </w:rPr>
            </w:pPr>
            <w:r w:rsidRPr="00730D11">
              <w:rPr>
                <w:color w:val="000000"/>
                <w:sz w:val="18"/>
                <w:szCs w:val="18"/>
              </w:rPr>
              <w:t>1219,15</w:t>
            </w:r>
          </w:p>
        </w:tc>
        <w:tc>
          <w:tcPr>
            <w:tcW w:w="801" w:type="dxa"/>
            <w:tcBorders>
              <w:top w:val="nil"/>
              <w:left w:val="nil"/>
              <w:bottom w:val="single" w:sz="4" w:space="0" w:color="auto"/>
              <w:right w:val="single" w:sz="4" w:space="0" w:color="auto"/>
            </w:tcBorders>
            <w:shd w:val="clear" w:color="auto" w:fill="auto"/>
            <w:noWrap/>
            <w:vAlign w:val="center"/>
            <w:hideMark/>
          </w:tcPr>
          <w:p w14:paraId="100EA31A" w14:textId="77777777" w:rsidR="00730D11" w:rsidRPr="00730D11" w:rsidRDefault="00730D11" w:rsidP="00335E97">
            <w:pPr>
              <w:jc w:val="center"/>
              <w:rPr>
                <w:color w:val="000000"/>
                <w:sz w:val="18"/>
                <w:szCs w:val="18"/>
              </w:rPr>
            </w:pPr>
            <w:r w:rsidRPr="00730D11">
              <w:rPr>
                <w:color w:val="000000"/>
                <w:sz w:val="18"/>
                <w:szCs w:val="18"/>
              </w:rPr>
              <w:t>1219,15</w:t>
            </w:r>
          </w:p>
        </w:tc>
        <w:tc>
          <w:tcPr>
            <w:tcW w:w="739" w:type="dxa"/>
            <w:tcBorders>
              <w:top w:val="nil"/>
              <w:left w:val="nil"/>
              <w:bottom w:val="single" w:sz="4" w:space="0" w:color="auto"/>
              <w:right w:val="single" w:sz="4" w:space="0" w:color="auto"/>
            </w:tcBorders>
            <w:shd w:val="clear" w:color="auto" w:fill="auto"/>
            <w:vAlign w:val="center"/>
            <w:hideMark/>
          </w:tcPr>
          <w:p w14:paraId="1C93D2EC"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6E0F5D3B"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5E7894CC"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52F13365" w14:textId="77777777" w:rsidR="00730D11" w:rsidRPr="00730D11" w:rsidRDefault="00730D11" w:rsidP="00335E97">
            <w:pPr>
              <w:jc w:val="center"/>
              <w:rPr>
                <w:color w:val="000000"/>
                <w:sz w:val="18"/>
                <w:szCs w:val="18"/>
              </w:rPr>
            </w:pPr>
            <w:r w:rsidRPr="00730D11">
              <w:rPr>
                <w:color w:val="000000"/>
                <w:sz w:val="18"/>
                <w:szCs w:val="18"/>
              </w:rPr>
              <w:t>2438,30</w:t>
            </w:r>
          </w:p>
        </w:tc>
        <w:tc>
          <w:tcPr>
            <w:tcW w:w="2154" w:type="dxa"/>
            <w:tcBorders>
              <w:top w:val="nil"/>
              <w:left w:val="nil"/>
              <w:bottom w:val="single" w:sz="4" w:space="0" w:color="auto"/>
              <w:right w:val="single" w:sz="4" w:space="0" w:color="auto"/>
            </w:tcBorders>
            <w:shd w:val="clear" w:color="auto" w:fill="auto"/>
            <w:vAlign w:val="center"/>
            <w:hideMark/>
          </w:tcPr>
          <w:p w14:paraId="0A4D8901" w14:textId="77777777" w:rsidR="00730D11" w:rsidRPr="00730D11" w:rsidRDefault="00730D11" w:rsidP="00335E97">
            <w:pPr>
              <w:jc w:val="center"/>
              <w:rPr>
                <w:color w:val="000000"/>
                <w:sz w:val="18"/>
                <w:szCs w:val="18"/>
              </w:rPr>
            </w:pPr>
            <w:r w:rsidRPr="00730D11">
              <w:rPr>
                <w:color w:val="000000"/>
                <w:sz w:val="18"/>
                <w:szCs w:val="18"/>
              </w:rPr>
              <w:t>прибыль, направленная на инвестиции; экономия в рез-те выполнения ИП</w:t>
            </w:r>
          </w:p>
        </w:tc>
      </w:tr>
      <w:tr w:rsidR="00730D11" w:rsidRPr="00730D11" w14:paraId="3BEB53DE" w14:textId="77777777" w:rsidTr="00335E97">
        <w:trPr>
          <w:trHeight w:val="555"/>
        </w:trPr>
        <w:tc>
          <w:tcPr>
            <w:tcW w:w="459" w:type="dxa"/>
            <w:vMerge w:val="restart"/>
            <w:tcBorders>
              <w:top w:val="nil"/>
              <w:left w:val="single" w:sz="4" w:space="0" w:color="auto"/>
              <w:bottom w:val="single" w:sz="4" w:space="0" w:color="000000"/>
              <w:right w:val="single" w:sz="4" w:space="0" w:color="auto"/>
            </w:tcBorders>
            <w:shd w:val="clear" w:color="auto" w:fill="auto"/>
            <w:vAlign w:val="center"/>
            <w:hideMark/>
          </w:tcPr>
          <w:p w14:paraId="63586CAC" w14:textId="77777777" w:rsidR="00730D11" w:rsidRPr="00730D11" w:rsidRDefault="00730D11" w:rsidP="00335E97">
            <w:pPr>
              <w:jc w:val="center"/>
              <w:rPr>
                <w:color w:val="000000"/>
                <w:sz w:val="18"/>
                <w:szCs w:val="18"/>
              </w:rPr>
            </w:pPr>
            <w:r w:rsidRPr="00730D11">
              <w:rPr>
                <w:color w:val="000000"/>
                <w:sz w:val="18"/>
                <w:szCs w:val="18"/>
              </w:rPr>
              <w:t>26</w:t>
            </w:r>
          </w:p>
        </w:tc>
        <w:tc>
          <w:tcPr>
            <w:tcW w:w="2938" w:type="dxa"/>
            <w:vMerge w:val="restart"/>
            <w:tcBorders>
              <w:top w:val="nil"/>
              <w:left w:val="single" w:sz="4" w:space="0" w:color="auto"/>
              <w:bottom w:val="single" w:sz="4" w:space="0" w:color="000000"/>
              <w:right w:val="single" w:sz="4" w:space="0" w:color="auto"/>
            </w:tcBorders>
            <w:shd w:val="clear" w:color="auto" w:fill="auto"/>
            <w:vAlign w:val="center"/>
            <w:hideMark/>
          </w:tcPr>
          <w:p w14:paraId="524DEC0F" w14:textId="77777777" w:rsidR="00730D11" w:rsidRPr="00730D11" w:rsidRDefault="00730D11" w:rsidP="00335E97">
            <w:pPr>
              <w:rPr>
                <w:color w:val="000000"/>
                <w:sz w:val="18"/>
                <w:szCs w:val="18"/>
              </w:rPr>
            </w:pPr>
            <w:r w:rsidRPr="00730D11">
              <w:rPr>
                <w:color w:val="000000"/>
                <w:sz w:val="18"/>
                <w:szCs w:val="18"/>
              </w:rPr>
              <w:t>Реконструкция котельной №3а с увеличением мощности  по адресу: Московская область, м.о. Лотошино, п. Лотошино, ул. Западная, д.1 (в т.ч. ПИР)</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1265D2AB" w14:textId="77777777" w:rsidR="00730D11" w:rsidRPr="00730D11" w:rsidRDefault="00730D11" w:rsidP="00335E97">
            <w:pPr>
              <w:jc w:val="center"/>
              <w:rPr>
                <w:color w:val="000000"/>
                <w:sz w:val="18"/>
                <w:szCs w:val="18"/>
              </w:rPr>
            </w:pPr>
            <w:r w:rsidRPr="00730D11">
              <w:rPr>
                <w:color w:val="000000"/>
                <w:sz w:val="18"/>
                <w:szCs w:val="18"/>
              </w:rPr>
              <w:t>№4-ПП</w:t>
            </w:r>
          </w:p>
        </w:tc>
        <w:tc>
          <w:tcPr>
            <w:tcW w:w="983" w:type="dxa"/>
            <w:vMerge w:val="restart"/>
            <w:tcBorders>
              <w:top w:val="nil"/>
              <w:left w:val="single" w:sz="4" w:space="0" w:color="auto"/>
              <w:bottom w:val="single" w:sz="4" w:space="0" w:color="000000"/>
              <w:right w:val="single" w:sz="4" w:space="0" w:color="auto"/>
            </w:tcBorders>
            <w:shd w:val="clear" w:color="auto" w:fill="auto"/>
            <w:vAlign w:val="center"/>
            <w:hideMark/>
          </w:tcPr>
          <w:p w14:paraId="674FAE14" w14:textId="77777777" w:rsidR="00730D11" w:rsidRPr="00730D11" w:rsidRDefault="00730D11" w:rsidP="00335E97">
            <w:pPr>
              <w:jc w:val="center"/>
              <w:rPr>
                <w:color w:val="000000"/>
                <w:sz w:val="18"/>
                <w:szCs w:val="18"/>
              </w:rPr>
            </w:pPr>
            <w:r w:rsidRPr="00730D11">
              <w:rPr>
                <w:color w:val="000000"/>
                <w:sz w:val="18"/>
                <w:szCs w:val="18"/>
              </w:rPr>
              <w:t>2026-2027</w:t>
            </w:r>
          </w:p>
        </w:tc>
        <w:tc>
          <w:tcPr>
            <w:tcW w:w="981" w:type="dxa"/>
            <w:tcBorders>
              <w:top w:val="nil"/>
              <w:left w:val="nil"/>
              <w:bottom w:val="single" w:sz="4" w:space="0" w:color="auto"/>
              <w:right w:val="single" w:sz="4" w:space="0" w:color="auto"/>
            </w:tcBorders>
            <w:shd w:val="clear" w:color="auto" w:fill="auto"/>
            <w:vAlign w:val="center"/>
            <w:hideMark/>
          </w:tcPr>
          <w:p w14:paraId="76D62BCD"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115B3EF4" w14:textId="77777777" w:rsidR="00730D11" w:rsidRPr="00730D11" w:rsidRDefault="00730D11" w:rsidP="00335E97">
            <w:pPr>
              <w:jc w:val="center"/>
              <w:rPr>
                <w:color w:val="000000"/>
                <w:sz w:val="18"/>
                <w:szCs w:val="18"/>
              </w:rPr>
            </w:pPr>
            <w:r w:rsidRPr="00730D11">
              <w:rPr>
                <w:color w:val="000000"/>
                <w:sz w:val="18"/>
                <w:szCs w:val="18"/>
              </w:rPr>
              <w:t>138162,22</w:t>
            </w:r>
          </w:p>
        </w:tc>
        <w:tc>
          <w:tcPr>
            <w:tcW w:w="981" w:type="dxa"/>
            <w:tcBorders>
              <w:top w:val="nil"/>
              <w:left w:val="nil"/>
              <w:bottom w:val="single" w:sz="4" w:space="0" w:color="auto"/>
              <w:right w:val="single" w:sz="4" w:space="0" w:color="auto"/>
            </w:tcBorders>
            <w:shd w:val="clear" w:color="auto" w:fill="auto"/>
            <w:vAlign w:val="center"/>
            <w:hideMark/>
          </w:tcPr>
          <w:p w14:paraId="748AC445" w14:textId="77777777" w:rsidR="00730D11" w:rsidRPr="00730D11" w:rsidRDefault="00730D11" w:rsidP="00335E97">
            <w:pPr>
              <w:jc w:val="center"/>
              <w:rPr>
                <w:color w:val="000000"/>
                <w:sz w:val="18"/>
                <w:szCs w:val="18"/>
              </w:rPr>
            </w:pPr>
            <w:r w:rsidRPr="00730D11">
              <w:rPr>
                <w:color w:val="000000"/>
                <w:sz w:val="18"/>
                <w:szCs w:val="18"/>
              </w:rPr>
              <w:t>138162,22</w:t>
            </w:r>
          </w:p>
        </w:tc>
        <w:tc>
          <w:tcPr>
            <w:tcW w:w="801" w:type="dxa"/>
            <w:tcBorders>
              <w:top w:val="nil"/>
              <w:left w:val="nil"/>
              <w:bottom w:val="single" w:sz="4" w:space="0" w:color="auto"/>
              <w:right w:val="single" w:sz="4" w:space="0" w:color="auto"/>
            </w:tcBorders>
            <w:shd w:val="clear" w:color="auto" w:fill="auto"/>
            <w:vAlign w:val="center"/>
            <w:hideMark/>
          </w:tcPr>
          <w:p w14:paraId="0A987CA9"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16F320F6"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08442E60"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3AB3C469"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1D82B814" w14:textId="77777777" w:rsidR="00730D11" w:rsidRPr="00730D11" w:rsidRDefault="00730D11" w:rsidP="00335E97">
            <w:pPr>
              <w:jc w:val="center"/>
              <w:rPr>
                <w:color w:val="000000"/>
                <w:sz w:val="18"/>
                <w:szCs w:val="18"/>
              </w:rPr>
            </w:pPr>
            <w:r w:rsidRPr="00730D11">
              <w:rPr>
                <w:color w:val="000000"/>
                <w:sz w:val="18"/>
                <w:szCs w:val="18"/>
              </w:rPr>
              <w:t>276324,45</w:t>
            </w:r>
          </w:p>
        </w:tc>
        <w:tc>
          <w:tcPr>
            <w:tcW w:w="2154" w:type="dxa"/>
            <w:tcBorders>
              <w:top w:val="nil"/>
              <w:left w:val="nil"/>
              <w:bottom w:val="single" w:sz="4" w:space="0" w:color="auto"/>
              <w:right w:val="single" w:sz="4" w:space="0" w:color="auto"/>
            </w:tcBorders>
            <w:shd w:val="clear" w:color="auto" w:fill="auto"/>
            <w:vAlign w:val="center"/>
            <w:hideMark/>
          </w:tcPr>
          <w:p w14:paraId="3ADC9921" w14:textId="77777777" w:rsidR="00730D11" w:rsidRPr="00730D11" w:rsidRDefault="00730D11" w:rsidP="00335E97">
            <w:pPr>
              <w:jc w:val="center"/>
              <w:rPr>
                <w:color w:val="000000"/>
                <w:sz w:val="18"/>
                <w:szCs w:val="18"/>
              </w:rPr>
            </w:pPr>
            <w:r w:rsidRPr="00730D11">
              <w:rPr>
                <w:color w:val="000000"/>
                <w:sz w:val="18"/>
                <w:szCs w:val="18"/>
              </w:rPr>
              <w:t>Бюджет МО</w:t>
            </w:r>
          </w:p>
        </w:tc>
      </w:tr>
      <w:tr w:rsidR="00730D11" w:rsidRPr="00730D11" w14:paraId="1CE338CE" w14:textId="77777777" w:rsidTr="00335E97">
        <w:trPr>
          <w:trHeight w:val="465"/>
        </w:trPr>
        <w:tc>
          <w:tcPr>
            <w:tcW w:w="459" w:type="dxa"/>
            <w:vMerge/>
            <w:tcBorders>
              <w:top w:val="nil"/>
              <w:left w:val="single" w:sz="4" w:space="0" w:color="auto"/>
              <w:bottom w:val="single" w:sz="4" w:space="0" w:color="000000"/>
              <w:right w:val="single" w:sz="4" w:space="0" w:color="auto"/>
            </w:tcBorders>
            <w:shd w:val="clear" w:color="auto" w:fill="auto"/>
            <w:vAlign w:val="center"/>
            <w:hideMark/>
          </w:tcPr>
          <w:p w14:paraId="4DFD2D0F" w14:textId="77777777" w:rsidR="00730D11" w:rsidRPr="00730D11" w:rsidRDefault="00730D11" w:rsidP="00335E97">
            <w:pPr>
              <w:rPr>
                <w:color w:val="000000"/>
                <w:sz w:val="18"/>
                <w:szCs w:val="18"/>
              </w:rPr>
            </w:pPr>
          </w:p>
        </w:tc>
        <w:tc>
          <w:tcPr>
            <w:tcW w:w="2938" w:type="dxa"/>
            <w:vMerge/>
            <w:tcBorders>
              <w:top w:val="nil"/>
              <w:left w:val="single" w:sz="4" w:space="0" w:color="auto"/>
              <w:bottom w:val="single" w:sz="4" w:space="0" w:color="000000"/>
              <w:right w:val="single" w:sz="4" w:space="0" w:color="auto"/>
            </w:tcBorders>
            <w:shd w:val="clear" w:color="auto" w:fill="auto"/>
            <w:vAlign w:val="center"/>
            <w:hideMark/>
          </w:tcPr>
          <w:p w14:paraId="04B6883F" w14:textId="77777777" w:rsidR="00730D11" w:rsidRPr="00730D11" w:rsidRDefault="00730D11" w:rsidP="00335E97">
            <w:pPr>
              <w:rPr>
                <w:color w:val="000000"/>
                <w:sz w:val="18"/>
                <w:szCs w:val="18"/>
              </w:rPr>
            </w:pPr>
          </w:p>
        </w:tc>
        <w:tc>
          <w:tcPr>
            <w:tcW w:w="993" w:type="dxa"/>
            <w:vMerge/>
            <w:tcBorders>
              <w:top w:val="nil"/>
              <w:left w:val="single" w:sz="4" w:space="0" w:color="auto"/>
              <w:bottom w:val="single" w:sz="4" w:space="0" w:color="000000"/>
              <w:right w:val="single" w:sz="4" w:space="0" w:color="auto"/>
            </w:tcBorders>
            <w:shd w:val="clear" w:color="auto" w:fill="auto"/>
            <w:vAlign w:val="center"/>
            <w:hideMark/>
          </w:tcPr>
          <w:p w14:paraId="69958CA9" w14:textId="77777777" w:rsidR="00730D11" w:rsidRPr="00730D11" w:rsidRDefault="00730D11" w:rsidP="00335E97">
            <w:pPr>
              <w:rPr>
                <w:color w:val="000000"/>
                <w:sz w:val="18"/>
                <w:szCs w:val="18"/>
              </w:rPr>
            </w:pPr>
          </w:p>
        </w:tc>
        <w:tc>
          <w:tcPr>
            <w:tcW w:w="983" w:type="dxa"/>
            <w:vMerge/>
            <w:tcBorders>
              <w:top w:val="nil"/>
              <w:left w:val="single" w:sz="4" w:space="0" w:color="auto"/>
              <w:bottom w:val="single" w:sz="4" w:space="0" w:color="000000"/>
              <w:right w:val="single" w:sz="4" w:space="0" w:color="auto"/>
            </w:tcBorders>
            <w:shd w:val="clear" w:color="auto" w:fill="auto"/>
            <w:vAlign w:val="center"/>
            <w:hideMark/>
          </w:tcPr>
          <w:p w14:paraId="29421CF1" w14:textId="77777777" w:rsidR="00730D11" w:rsidRPr="00730D11" w:rsidRDefault="00730D11" w:rsidP="00335E97">
            <w:pPr>
              <w:rPr>
                <w:color w:val="000000"/>
                <w:sz w:val="18"/>
                <w:szCs w:val="18"/>
              </w:rPr>
            </w:pPr>
          </w:p>
        </w:tc>
        <w:tc>
          <w:tcPr>
            <w:tcW w:w="981" w:type="dxa"/>
            <w:tcBorders>
              <w:top w:val="nil"/>
              <w:left w:val="nil"/>
              <w:bottom w:val="single" w:sz="4" w:space="0" w:color="auto"/>
              <w:right w:val="single" w:sz="4" w:space="0" w:color="auto"/>
            </w:tcBorders>
            <w:shd w:val="clear" w:color="auto" w:fill="auto"/>
            <w:vAlign w:val="center"/>
            <w:hideMark/>
          </w:tcPr>
          <w:p w14:paraId="685D1274" w14:textId="77777777" w:rsidR="00730D11" w:rsidRPr="00730D11" w:rsidRDefault="00730D11" w:rsidP="00335E97">
            <w:pPr>
              <w:jc w:val="center"/>
              <w:rPr>
                <w:color w:val="000000"/>
                <w:sz w:val="18"/>
                <w:szCs w:val="18"/>
              </w:rPr>
            </w:pPr>
            <w:r w:rsidRPr="00730D11">
              <w:rPr>
                <w:color w:val="000000"/>
                <w:sz w:val="18"/>
                <w:szCs w:val="18"/>
              </w:rPr>
              <w:t>0,00</w:t>
            </w:r>
          </w:p>
        </w:tc>
        <w:tc>
          <w:tcPr>
            <w:tcW w:w="981" w:type="dxa"/>
            <w:tcBorders>
              <w:top w:val="nil"/>
              <w:left w:val="nil"/>
              <w:bottom w:val="single" w:sz="4" w:space="0" w:color="auto"/>
              <w:right w:val="single" w:sz="4" w:space="0" w:color="auto"/>
            </w:tcBorders>
            <w:shd w:val="clear" w:color="auto" w:fill="auto"/>
            <w:vAlign w:val="center"/>
            <w:hideMark/>
          </w:tcPr>
          <w:p w14:paraId="5599E23A" w14:textId="77777777" w:rsidR="00730D11" w:rsidRPr="00730D11" w:rsidRDefault="00730D11" w:rsidP="00335E97">
            <w:pPr>
              <w:jc w:val="center"/>
              <w:rPr>
                <w:color w:val="000000"/>
                <w:sz w:val="18"/>
                <w:szCs w:val="18"/>
              </w:rPr>
            </w:pPr>
            <w:r w:rsidRPr="00730D11">
              <w:rPr>
                <w:color w:val="000000"/>
                <w:sz w:val="18"/>
                <w:szCs w:val="18"/>
              </w:rPr>
              <w:t>10933,69</w:t>
            </w:r>
          </w:p>
        </w:tc>
        <w:tc>
          <w:tcPr>
            <w:tcW w:w="981" w:type="dxa"/>
            <w:tcBorders>
              <w:top w:val="nil"/>
              <w:left w:val="nil"/>
              <w:bottom w:val="single" w:sz="4" w:space="0" w:color="auto"/>
              <w:right w:val="single" w:sz="4" w:space="0" w:color="auto"/>
            </w:tcBorders>
            <w:shd w:val="clear" w:color="auto" w:fill="auto"/>
            <w:vAlign w:val="center"/>
            <w:hideMark/>
          </w:tcPr>
          <w:p w14:paraId="0B88AF1A" w14:textId="77777777" w:rsidR="00730D11" w:rsidRPr="00730D11" w:rsidRDefault="00730D11" w:rsidP="00335E97">
            <w:pPr>
              <w:jc w:val="center"/>
              <w:rPr>
                <w:color w:val="000000"/>
                <w:sz w:val="18"/>
                <w:szCs w:val="18"/>
              </w:rPr>
            </w:pPr>
            <w:r w:rsidRPr="00730D11">
              <w:rPr>
                <w:color w:val="000000"/>
                <w:sz w:val="18"/>
                <w:szCs w:val="18"/>
              </w:rPr>
              <w:t>10933,69</w:t>
            </w:r>
          </w:p>
        </w:tc>
        <w:tc>
          <w:tcPr>
            <w:tcW w:w="801" w:type="dxa"/>
            <w:tcBorders>
              <w:top w:val="nil"/>
              <w:left w:val="nil"/>
              <w:bottom w:val="single" w:sz="4" w:space="0" w:color="auto"/>
              <w:right w:val="single" w:sz="4" w:space="0" w:color="auto"/>
            </w:tcBorders>
            <w:shd w:val="clear" w:color="auto" w:fill="auto"/>
            <w:vAlign w:val="center"/>
            <w:hideMark/>
          </w:tcPr>
          <w:p w14:paraId="15B23EBB" w14:textId="77777777" w:rsidR="00730D11" w:rsidRPr="00730D11" w:rsidRDefault="00730D11" w:rsidP="00335E97">
            <w:pPr>
              <w:jc w:val="center"/>
              <w:rPr>
                <w:color w:val="000000"/>
                <w:sz w:val="18"/>
                <w:szCs w:val="18"/>
              </w:rPr>
            </w:pPr>
            <w:r w:rsidRPr="00730D11">
              <w:rPr>
                <w:color w:val="000000"/>
                <w:sz w:val="18"/>
                <w:szCs w:val="18"/>
              </w:rPr>
              <w:t>0,00</w:t>
            </w:r>
          </w:p>
        </w:tc>
        <w:tc>
          <w:tcPr>
            <w:tcW w:w="739" w:type="dxa"/>
            <w:tcBorders>
              <w:top w:val="nil"/>
              <w:left w:val="nil"/>
              <w:bottom w:val="single" w:sz="4" w:space="0" w:color="auto"/>
              <w:right w:val="single" w:sz="4" w:space="0" w:color="auto"/>
            </w:tcBorders>
            <w:shd w:val="clear" w:color="auto" w:fill="auto"/>
            <w:vAlign w:val="center"/>
            <w:hideMark/>
          </w:tcPr>
          <w:p w14:paraId="721D4DF1"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694417BA" w14:textId="77777777" w:rsidR="00730D11" w:rsidRPr="00730D11" w:rsidRDefault="00730D11" w:rsidP="00335E97">
            <w:pPr>
              <w:jc w:val="center"/>
              <w:rPr>
                <w:color w:val="000000"/>
                <w:sz w:val="18"/>
                <w:szCs w:val="18"/>
              </w:rPr>
            </w:pPr>
            <w:r w:rsidRPr="00730D11">
              <w:rPr>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744F1A1A" w14:textId="77777777" w:rsidR="00730D11" w:rsidRPr="00730D11" w:rsidRDefault="00730D11" w:rsidP="00335E97">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19A947FE" w14:textId="77777777" w:rsidR="00730D11" w:rsidRPr="00730D11" w:rsidRDefault="00730D11" w:rsidP="00335E97">
            <w:pPr>
              <w:jc w:val="center"/>
              <w:rPr>
                <w:color w:val="000000"/>
                <w:sz w:val="18"/>
                <w:szCs w:val="18"/>
              </w:rPr>
            </w:pPr>
            <w:r w:rsidRPr="00730D11">
              <w:rPr>
                <w:color w:val="000000"/>
                <w:sz w:val="18"/>
                <w:szCs w:val="18"/>
              </w:rPr>
              <w:t>21867,37</w:t>
            </w:r>
          </w:p>
        </w:tc>
        <w:tc>
          <w:tcPr>
            <w:tcW w:w="2154" w:type="dxa"/>
            <w:tcBorders>
              <w:top w:val="nil"/>
              <w:left w:val="nil"/>
              <w:bottom w:val="single" w:sz="4" w:space="0" w:color="auto"/>
              <w:right w:val="single" w:sz="4" w:space="0" w:color="auto"/>
            </w:tcBorders>
            <w:shd w:val="clear" w:color="auto" w:fill="auto"/>
            <w:vAlign w:val="center"/>
            <w:hideMark/>
          </w:tcPr>
          <w:p w14:paraId="0E3B8829" w14:textId="77777777" w:rsidR="00730D11" w:rsidRPr="00730D11" w:rsidRDefault="00730D11" w:rsidP="00335E97">
            <w:pPr>
              <w:jc w:val="center"/>
              <w:rPr>
                <w:color w:val="000000"/>
                <w:sz w:val="18"/>
                <w:szCs w:val="18"/>
              </w:rPr>
            </w:pPr>
            <w:r w:rsidRPr="00730D11">
              <w:rPr>
                <w:color w:val="000000"/>
                <w:sz w:val="18"/>
                <w:szCs w:val="18"/>
              </w:rPr>
              <w:t>Местный бюджет</w:t>
            </w:r>
          </w:p>
        </w:tc>
      </w:tr>
      <w:tr w:rsidR="00730D11" w:rsidRPr="00730D11" w14:paraId="662A11DA" w14:textId="77777777" w:rsidTr="00335E97">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5406FB3F" w14:textId="77777777" w:rsidR="00730D11" w:rsidRPr="00730D11" w:rsidRDefault="00730D11" w:rsidP="00335E97">
            <w:pPr>
              <w:jc w:val="center"/>
              <w:rPr>
                <w:color w:val="000000"/>
                <w:sz w:val="18"/>
                <w:szCs w:val="18"/>
              </w:rPr>
            </w:pPr>
            <w:r w:rsidRPr="00730D11">
              <w:rPr>
                <w:color w:val="000000"/>
                <w:sz w:val="18"/>
                <w:szCs w:val="18"/>
              </w:rPr>
              <w:t> </w:t>
            </w:r>
          </w:p>
        </w:tc>
        <w:tc>
          <w:tcPr>
            <w:tcW w:w="2938" w:type="dxa"/>
            <w:tcBorders>
              <w:top w:val="nil"/>
              <w:left w:val="nil"/>
              <w:bottom w:val="single" w:sz="4" w:space="0" w:color="auto"/>
              <w:right w:val="single" w:sz="4" w:space="0" w:color="auto"/>
            </w:tcBorders>
            <w:shd w:val="clear" w:color="auto" w:fill="auto"/>
            <w:vAlign w:val="center"/>
            <w:hideMark/>
          </w:tcPr>
          <w:p w14:paraId="2AE17382" w14:textId="77777777" w:rsidR="00730D11" w:rsidRPr="00730D11" w:rsidRDefault="00730D11" w:rsidP="00335E97">
            <w:pPr>
              <w:rPr>
                <w:b/>
                <w:bCs/>
                <w:color w:val="000000"/>
                <w:sz w:val="18"/>
                <w:szCs w:val="18"/>
              </w:rPr>
            </w:pPr>
            <w:r w:rsidRPr="00730D11">
              <w:rPr>
                <w:b/>
                <w:bCs/>
                <w:color w:val="000000"/>
                <w:sz w:val="18"/>
                <w:szCs w:val="18"/>
              </w:rPr>
              <w:t>Итого по Группе 1</w:t>
            </w:r>
          </w:p>
        </w:tc>
        <w:tc>
          <w:tcPr>
            <w:tcW w:w="993" w:type="dxa"/>
            <w:tcBorders>
              <w:top w:val="nil"/>
              <w:left w:val="nil"/>
              <w:bottom w:val="single" w:sz="4" w:space="0" w:color="auto"/>
              <w:right w:val="single" w:sz="4" w:space="0" w:color="auto"/>
            </w:tcBorders>
            <w:shd w:val="clear" w:color="auto" w:fill="auto"/>
            <w:vAlign w:val="center"/>
            <w:hideMark/>
          </w:tcPr>
          <w:p w14:paraId="261910FA" w14:textId="77777777" w:rsidR="00730D11" w:rsidRPr="00730D11" w:rsidRDefault="00730D11" w:rsidP="00335E97">
            <w:pPr>
              <w:rPr>
                <w:color w:val="000000"/>
                <w:sz w:val="18"/>
                <w:szCs w:val="18"/>
              </w:rPr>
            </w:pPr>
            <w:r w:rsidRPr="00730D11">
              <w:rPr>
                <w:color w:val="000000"/>
                <w:sz w:val="18"/>
                <w:szCs w:val="18"/>
              </w:rPr>
              <w:t> </w:t>
            </w:r>
          </w:p>
        </w:tc>
        <w:tc>
          <w:tcPr>
            <w:tcW w:w="983" w:type="dxa"/>
            <w:tcBorders>
              <w:top w:val="nil"/>
              <w:left w:val="nil"/>
              <w:bottom w:val="single" w:sz="4" w:space="0" w:color="auto"/>
              <w:right w:val="single" w:sz="4" w:space="0" w:color="auto"/>
            </w:tcBorders>
            <w:shd w:val="clear" w:color="auto" w:fill="auto"/>
            <w:vAlign w:val="center"/>
            <w:hideMark/>
          </w:tcPr>
          <w:p w14:paraId="2AAD1CFD" w14:textId="77777777" w:rsidR="00730D11" w:rsidRPr="00730D11" w:rsidRDefault="00730D11" w:rsidP="00335E97">
            <w:pPr>
              <w:jc w:val="center"/>
              <w:rPr>
                <w:color w:val="000000"/>
                <w:sz w:val="18"/>
                <w:szCs w:val="18"/>
              </w:rPr>
            </w:pPr>
            <w:r w:rsidRPr="00730D11">
              <w:rPr>
                <w:color w:val="000000"/>
                <w:sz w:val="18"/>
                <w:szCs w:val="18"/>
              </w:rPr>
              <w:t> </w:t>
            </w:r>
          </w:p>
        </w:tc>
        <w:tc>
          <w:tcPr>
            <w:tcW w:w="981" w:type="dxa"/>
            <w:tcBorders>
              <w:top w:val="nil"/>
              <w:left w:val="nil"/>
              <w:bottom w:val="single" w:sz="4" w:space="0" w:color="auto"/>
              <w:right w:val="single" w:sz="4" w:space="0" w:color="auto"/>
            </w:tcBorders>
            <w:shd w:val="clear" w:color="auto" w:fill="auto"/>
            <w:vAlign w:val="center"/>
            <w:hideMark/>
          </w:tcPr>
          <w:p w14:paraId="4E3DEB67" w14:textId="77777777" w:rsidR="00730D11" w:rsidRPr="00730D11" w:rsidRDefault="00730D11" w:rsidP="00335E97">
            <w:pPr>
              <w:jc w:val="center"/>
              <w:rPr>
                <w:b/>
                <w:bCs/>
                <w:color w:val="000000"/>
                <w:sz w:val="18"/>
                <w:szCs w:val="18"/>
              </w:rPr>
            </w:pPr>
            <w:r w:rsidRPr="00730D11">
              <w:rPr>
                <w:b/>
                <w:bCs/>
                <w:color w:val="000000"/>
                <w:sz w:val="18"/>
                <w:szCs w:val="18"/>
              </w:rPr>
              <w:t>936718,54</w:t>
            </w:r>
          </w:p>
        </w:tc>
        <w:tc>
          <w:tcPr>
            <w:tcW w:w="981" w:type="dxa"/>
            <w:tcBorders>
              <w:top w:val="nil"/>
              <w:left w:val="nil"/>
              <w:bottom w:val="single" w:sz="4" w:space="0" w:color="auto"/>
              <w:right w:val="single" w:sz="4" w:space="0" w:color="auto"/>
            </w:tcBorders>
            <w:shd w:val="clear" w:color="auto" w:fill="auto"/>
            <w:vAlign w:val="center"/>
            <w:hideMark/>
          </w:tcPr>
          <w:p w14:paraId="387CB1EC" w14:textId="77777777" w:rsidR="00730D11" w:rsidRPr="00730D11" w:rsidRDefault="00730D11" w:rsidP="00335E97">
            <w:pPr>
              <w:jc w:val="center"/>
              <w:rPr>
                <w:b/>
                <w:bCs/>
                <w:color w:val="000000"/>
                <w:sz w:val="18"/>
                <w:szCs w:val="18"/>
              </w:rPr>
            </w:pPr>
            <w:r w:rsidRPr="00730D11">
              <w:rPr>
                <w:b/>
                <w:bCs/>
                <w:color w:val="000000"/>
                <w:sz w:val="18"/>
                <w:szCs w:val="18"/>
              </w:rPr>
              <w:t>696442,12</w:t>
            </w:r>
          </w:p>
        </w:tc>
        <w:tc>
          <w:tcPr>
            <w:tcW w:w="981" w:type="dxa"/>
            <w:tcBorders>
              <w:top w:val="nil"/>
              <w:left w:val="nil"/>
              <w:bottom w:val="single" w:sz="4" w:space="0" w:color="auto"/>
              <w:right w:val="single" w:sz="4" w:space="0" w:color="auto"/>
            </w:tcBorders>
            <w:shd w:val="clear" w:color="auto" w:fill="auto"/>
            <w:vAlign w:val="center"/>
            <w:hideMark/>
          </w:tcPr>
          <w:p w14:paraId="22C28CF8" w14:textId="77777777" w:rsidR="00730D11" w:rsidRPr="00730D11" w:rsidRDefault="00730D11" w:rsidP="00335E97">
            <w:pPr>
              <w:jc w:val="center"/>
              <w:rPr>
                <w:b/>
                <w:bCs/>
                <w:color w:val="000000"/>
                <w:sz w:val="18"/>
                <w:szCs w:val="18"/>
              </w:rPr>
            </w:pPr>
            <w:r w:rsidRPr="00730D11">
              <w:rPr>
                <w:b/>
                <w:bCs/>
                <w:color w:val="000000"/>
                <w:sz w:val="18"/>
                <w:szCs w:val="18"/>
              </w:rPr>
              <w:t>251013,07</w:t>
            </w:r>
          </w:p>
        </w:tc>
        <w:tc>
          <w:tcPr>
            <w:tcW w:w="801" w:type="dxa"/>
            <w:tcBorders>
              <w:top w:val="nil"/>
              <w:left w:val="nil"/>
              <w:bottom w:val="single" w:sz="4" w:space="0" w:color="auto"/>
              <w:right w:val="single" w:sz="4" w:space="0" w:color="auto"/>
            </w:tcBorders>
            <w:shd w:val="clear" w:color="auto" w:fill="auto"/>
            <w:vAlign w:val="center"/>
            <w:hideMark/>
          </w:tcPr>
          <w:p w14:paraId="1CA6BE98" w14:textId="77777777" w:rsidR="00730D11" w:rsidRPr="00730D11" w:rsidRDefault="00730D11" w:rsidP="00335E97">
            <w:pPr>
              <w:jc w:val="center"/>
              <w:rPr>
                <w:b/>
                <w:bCs/>
                <w:color w:val="000000"/>
                <w:sz w:val="18"/>
                <w:szCs w:val="18"/>
              </w:rPr>
            </w:pPr>
            <w:r w:rsidRPr="00730D11">
              <w:rPr>
                <w:b/>
                <w:bCs/>
                <w:color w:val="000000"/>
                <w:sz w:val="18"/>
                <w:szCs w:val="18"/>
              </w:rPr>
              <w:t>2590,54</w:t>
            </w:r>
          </w:p>
        </w:tc>
        <w:tc>
          <w:tcPr>
            <w:tcW w:w="739" w:type="dxa"/>
            <w:tcBorders>
              <w:top w:val="nil"/>
              <w:left w:val="nil"/>
              <w:bottom w:val="single" w:sz="4" w:space="0" w:color="auto"/>
              <w:right w:val="single" w:sz="4" w:space="0" w:color="auto"/>
            </w:tcBorders>
            <w:shd w:val="clear" w:color="auto" w:fill="auto"/>
            <w:vAlign w:val="center"/>
            <w:hideMark/>
          </w:tcPr>
          <w:p w14:paraId="43EA7F0C" w14:textId="77777777" w:rsidR="00730D11" w:rsidRPr="00730D11" w:rsidRDefault="00730D11" w:rsidP="00335E97">
            <w:pPr>
              <w:jc w:val="center"/>
              <w:rPr>
                <w:b/>
                <w:bCs/>
                <w:color w:val="000000"/>
                <w:sz w:val="18"/>
                <w:szCs w:val="18"/>
              </w:rPr>
            </w:pPr>
            <w:r w:rsidRPr="00730D11">
              <w:rPr>
                <w:b/>
                <w:bCs/>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1618C12F" w14:textId="77777777" w:rsidR="00730D11" w:rsidRPr="00730D11" w:rsidRDefault="00730D11" w:rsidP="00335E97">
            <w:pPr>
              <w:jc w:val="center"/>
              <w:rPr>
                <w:b/>
                <w:bCs/>
                <w:color w:val="000000"/>
                <w:sz w:val="18"/>
                <w:szCs w:val="18"/>
              </w:rPr>
            </w:pPr>
            <w:r w:rsidRPr="00730D11">
              <w:rPr>
                <w:b/>
                <w:bCs/>
                <w:color w:val="000000"/>
                <w:sz w:val="18"/>
                <w:szCs w:val="18"/>
              </w:rPr>
              <w:t>0,00</w:t>
            </w:r>
          </w:p>
        </w:tc>
        <w:tc>
          <w:tcPr>
            <w:tcW w:w="740" w:type="dxa"/>
            <w:tcBorders>
              <w:top w:val="nil"/>
              <w:left w:val="nil"/>
              <w:bottom w:val="single" w:sz="4" w:space="0" w:color="auto"/>
              <w:right w:val="single" w:sz="4" w:space="0" w:color="auto"/>
            </w:tcBorders>
            <w:shd w:val="clear" w:color="auto" w:fill="auto"/>
            <w:vAlign w:val="center"/>
            <w:hideMark/>
          </w:tcPr>
          <w:p w14:paraId="4EB7E909" w14:textId="77777777" w:rsidR="00730D11" w:rsidRPr="00730D11" w:rsidRDefault="00730D11" w:rsidP="00335E97">
            <w:pPr>
              <w:jc w:val="center"/>
              <w:rPr>
                <w:b/>
                <w:bCs/>
                <w:color w:val="000000"/>
                <w:sz w:val="18"/>
                <w:szCs w:val="18"/>
              </w:rPr>
            </w:pPr>
            <w:r w:rsidRPr="00730D11">
              <w:rPr>
                <w:b/>
                <w:bCs/>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073EA9F" w14:textId="77777777" w:rsidR="00730D11" w:rsidRPr="00730D11" w:rsidRDefault="00730D11" w:rsidP="00335E97">
            <w:pPr>
              <w:jc w:val="center"/>
              <w:rPr>
                <w:b/>
                <w:bCs/>
                <w:color w:val="000000"/>
                <w:sz w:val="18"/>
                <w:szCs w:val="18"/>
              </w:rPr>
            </w:pPr>
            <w:r w:rsidRPr="00730D11">
              <w:rPr>
                <w:b/>
                <w:bCs/>
                <w:color w:val="000000"/>
                <w:sz w:val="18"/>
                <w:szCs w:val="18"/>
              </w:rPr>
              <w:t>1886764,28</w:t>
            </w:r>
          </w:p>
        </w:tc>
        <w:tc>
          <w:tcPr>
            <w:tcW w:w="2154" w:type="dxa"/>
            <w:tcBorders>
              <w:top w:val="nil"/>
              <w:left w:val="nil"/>
              <w:bottom w:val="single" w:sz="4" w:space="0" w:color="auto"/>
              <w:right w:val="single" w:sz="4" w:space="0" w:color="auto"/>
            </w:tcBorders>
            <w:shd w:val="clear" w:color="auto" w:fill="auto"/>
            <w:vAlign w:val="center"/>
            <w:hideMark/>
          </w:tcPr>
          <w:p w14:paraId="79FC7BE6" w14:textId="77777777" w:rsidR="00730D11" w:rsidRPr="00730D11" w:rsidRDefault="00730D11" w:rsidP="00335E97">
            <w:pPr>
              <w:jc w:val="center"/>
              <w:rPr>
                <w:color w:val="000000"/>
                <w:sz w:val="18"/>
                <w:szCs w:val="18"/>
              </w:rPr>
            </w:pPr>
            <w:r w:rsidRPr="00730D11">
              <w:rPr>
                <w:color w:val="000000"/>
                <w:sz w:val="18"/>
                <w:szCs w:val="18"/>
              </w:rPr>
              <w:t> </w:t>
            </w:r>
          </w:p>
        </w:tc>
      </w:tr>
    </w:tbl>
    <w:p w14:paraId="28B06C07" w14:textId="3E7EE833" w:rsidR="00B75045" w:rsidRPr="006D6129" w:rsidRDefault="00B75045" w:rsidP="00A942BC">
      <w:pPr>
        <w:pStyle w:val="aff6"/>
        <w:keepNext/>
      </w:pPr>
    </w:p>
    <w:bookmarkEnd w:id="151"/>
    <w:bookmarkEnd w:id="152"/>
    <w:bookmarkEnd w:id="153"/>
    <w:bookmarkEnd w:id="154"/>
    <w:bookmarkEnd w:id="155"/>
    <w:bookmarkEnd w:id="157"/>
    <w:p w14:paraId="4CDC9D64" w14:textId="01859560" w:rsidR="0070749E" w:rsidRPr="0070749E" w:rsidRDefault="0070749E" w:rsidP="0070749E">
      <w:pPr>
        <w:pStyle w:val="affffffffff5"/>
        <w:ind w:firstLine="0"/>
        <w:rPr>
          <w:color w:val="000000"/>
          <w:sz w:val="20"/>
        </w:rPr>
      </w:pPr>
      <w:r w:rsidRPr="0070749E">
        <w:rPr>
          <w:color w:val="000000"/>
          <w:sz w:val="20"/>
        </w:rPr>
        <w:t xml:space="preserve">ИП – инвестиционная программа «Развитие систем теплоснабжения на территории </w:t>
      </w:r>
      <w:r w:rsidR="00FF6319">
        <w:rPr>
          <w:color w:val="000000"/>
          <w:sz w:val="20"/>
        </w:rPr>
        <w:t>муниципального округа Лтошино</w:t>
      </w:r>
      <w:r w:rsidRPr="0070749E">
        <w:rPr>
          <w:color w:val="000000"/>
          <w:sz w:val="20"/>
        </w:rPr>
        <w:t xml:space="preserve"> на 2025-2028 гг»</w:t>
      </w:r>
    </w:p>
    <w:p w14:paraId="0D4391C4" w14:textId="468EEE27" w:rsidR="004D6D70" w:rsidRDefault="0070749E" w:rsidP="0070749E">
      <w:pPr>
        <w:pStyle w:val="affffffffff5"/>
        <w:spacing w:line="240" w:lineRule="auto"/>
        <w:ind w:firstLine="0"/>
        <w:sectPr w:rsidR="004D6D70" w:rsidSect="004D6D70">
          <w:pgSz w:w="16839" w:h="11907" w:orient="landscape" w:code="9"/>
          <w:pgMar w:top="1418" w:right="1134" w:bottom="851" w:left="1134" w:header="709" w:footer="709" w:gutter="0"/>
          <w:cols w:space="708"/>
          <w:docGrid w:linePitch="360"/>
        </w:sectPr>
      </w:pPr>
      <w:r w:rsidRPr="0070749E">
        <w:rPr>
          <w:color w:val="000000"/>
          <w:sz w:val="20"/>
        </w:rPr>
        <w:t>№4-ПП - Постановление правительства МО №4-ПП от 10.01.2025 г. О внесении изменений в гоудар-ственную программу МО "Развитие инженерной инфраструктуры, энергоэффективности и отрасли обращения с отходами" на 2023-2028 годы</w:t>
      </w:r>
    </w:p>
    <w:p w14:paraId="41EC3ABD" w14:textId="61306F7E" w:rsidR="00535156" w:rsidRDefault="00535156" w:rsidP="00535156">
      <w:pPr>
        <w:pStyle w:val="23"/>
        <w:ind w:left="1283"/>
      </w:pPr>
      <w:bookmarkStart w:id="158" w:name="_Toc210839352"/>
      <w:r>
        <w:lastRenderedPageBreak/>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w:t>
      </w:r>
      <w:bookmarkEnd w:id="148"/>
      <w:bookmarkEnd w:id="149"/>
      <w:bookmarkEnd w:id="150"/>
      <w:r w:rsidR="005C73AA" w:rsidRPr="005C73AA">
        <w:t xml:space="preserve"> на каждом этапе</w:t>
      </w:r>
      <w:bookmarkEnd w:id="158"/>
    </w:p>
    <w:p w14:paraId="390DBD65" w14:textId="5AD933B2" w:rsidR="00F47A7F" w:rsidRDefault="00F47A7F" w:rsidP="00F47A7F">
      <w:pPr>
        <w:pStyle w:val="Maximyz"/>
        <w:rPr>
          <w:lang w:eastAsia="en-US"/>
        </w:rPr>
      </w:pPr>
      <w:bookmarkStart w:id="159" w:name="_Hlk535842550"/>
      <w:r w:rsidRPr="001B27EF">
        <w:rPr>
          <w:szCs w:val="24"/>
          <w:lang w:eastAsia="en-US"/>
        </w:rPr>
        <w:t xml:space="preserve">В </w:t>
      </w:r>
      <w:r w:rsidRPr="006D6129">
        <w:rPr>
          <w:szCs w:val="24"/>
          <w:lang w:eastAsia="en-US"/>
        </w:rPr>
        <w:t>таблиц</w:t>
      </w:r>
      <w:r>
        <w:rPr>
          <w:szCs w:val="24"/>
          <w:lang w:eastAsia="en-US"/>
        </w:rPr>
        <w:t>е</w:t>
      </w:r>
      <w:r w:rsidRPr="006D6129">
        <w:rPr>
          <w:szCs w:val="24"/>
          <w:lang w:eastAsia="en-US"/>
        </w:rPr>
        <w:t xml:space="preserve"> </w:t>
      </w:r>
      <w:r w:rsidRPr="006D6129">
        <w:rPr>
          <w:szCs w:val="24"/>
          <w:lang w:eastAsia="en-US"/>
        </w:rPr>
        <w:fldChar w:fldCharType="begin"/>
      </w:r>
      <w:r w:rsidRPr="006D6129">
        <w:rPr>
          <w:szCs w:val="24"/>
          <w:lang w:eastAsia="en-US"/>
        </w:rPr>
        <w:instrText xml:space="preserve"> REF _Ref47342041 \h  \* MERGEFORMAT </w:instrText>
      </w:r>
      <w:r w:rsidRPr="006D6129">
        <w:rPr>
          <w:szCs w:val="24"/>
          <w:lang w:eastAsia="en-US"/>
        </w:rPr>
      </w:r>
      <w:r w:rsidRPr="006D6129">
        <w:rPr>
          <w:szCs w:val="24"/>
          <w:lang w:eastAsia="en-US"/>
        </w:rPr>
        <w:fldChar w:fldCharType="separate"/>
      </w:r>
      <w:r w:rsidR="00730D11" w:rsidRPr="00730D11">
        <w:rPr>
          <w:vanish/>
          <w:szCs w:val="24"/>
        </w:rPr>
        <w:t xml:space="preserve">Таблица </w:t>
      </w:r>
      <w:r w:rsidR="00730D11" w:rsidRPr="00730D11">
        <w:rPr>
          <w:noProof/>
          <w:szCs w:val="24"/>
        </w:rPr>
        <w:t>9</w:t>
      </w:r>
      <w:r w:rsidR="00730D11" w:rsidRPr="00730D11">
        <w:rPr>
          <w:szCs w:val="24"/>
        </w:rPr>
        <w:t>.</w:t>
      </w:r>
      <w:r w:rsidR="00730D11" w:rsidRPr="00730D11">
        <w:rPr>
          <w:noProof/>
          <w:szCs w:val="24"/>
        </w:rPr>
        <w:t>2</w:t>
      </w:r>
      <w:r w:rsidRPr="006D6129">
        <w:rPr>
          <w:szCs w:val="24"/>
          <w:lang w:eastAsia="en-US"/>
        </w:rPr>
        <w:fldChar w:fldCharType="end"/>
      </w:r>
      <w:r w:rsidRPr="006D6129">
        <w:rPr>
          <w:szCs w:val="24"/>
          <w:lang w:eastAsia="en-US"/>
        </w:rPr>
        <w:t xml:space="preserve">  представлены</w:t>
      </w:r>
      <w:r w:rsidRPr="001B27EF">
        <w:rPr>
          <w:szCs w:val="24"/>
          <w:lang w:eastAsia="en-US"/>
        </w:rPr>
        <w:t xml:space="preserve"> инвестици</w:t>
      </w:r>
      <w:r>
        <w:rPr>
          <w:szCs w:val="24"/>
          <w:lang w:eastAsia="en-US"/>
        </w:rPr>
        <w:t>и</w:t>
      </w:r>
      <w:r w:rsidRPr="001B27EF">
        <w:rPr>
          <w:szCs w:val="24"/>
          <w:lang w:eastAsia="en-US"/>
        </w:rPr>
        <w:t xml:space="preserve"> в строительство и реконструкцию тепловых сетей котельных </w:t>
      </w:r>
      <w:r w:rsidR="005C72BD">
        <w:rPr>
          <w:szCs w:val="24"/>
          <w:lang w:eastAsia="en-US"/>
        </w:rPr>
        <w:t>муниципального округа Лотошино</w:t>
      </w:r>
      <w:r>
        <w:rPr>
          <w:lang w:eastAsia="en-US"/>
        </w:rPr>
        <w:t>.</w:t>
      </w:r>
    </w:p>
    <w:p w14:paraId="5F278C0E" w14:textId="77777777" w:rsidR="00F47A7F" w:rsidRDefault="00F47A7F" w:rsidP="00F47A7F">
      <w:pPr>
        <w:rPr>
          <w:sz w:val="20"/>
          <w:szCs w:val="20"/>
        </w:rPr>
        <w:sectPr w:rsidR="00F47A7F" w:rsidSect="001D2F18">
          <w:pgSz w:w="11907" w:h="16839" w:code="9"/>
          <w:pgMar w:top="1134" w:right="851" w:bottom="1134" w:left="1418" w:header="709" w:footer="709" w:gutter="0"/>
          <w:cols w:space="708"/>
          <w:docGrid w:linePitch="360"/>
        </w:sectPr>
      </w:pPr>
      <w:bookmarkStart w:id="160" w:name="_Ref530579586"/>
    </w:p>
    <w:p w14:paraId="41AF948F" w14:textId="2ACB1408" w:rsidR="00730D11" w:rsidRPr="006C219F" w:rsidRDefault="00F47A7F" w:rsidP="00F47A7F">
      <w:pPr>
        <w:rPr>
          <w:sz w:val="20"/>
          <w:szCs w:val="20"/>
          <w:lang w:eastAsia="en-US"/>
        </w:rPr>
      </w:pPr>
      <w:bookmarkStart w:id="161" w:name="_Ref47342041"/>
      <w:r w:rsidRPr="00615F8B">
        <w:rPr>
          <w:sz w:val="20"/>
          <w:szCs w:val="20"/>
        </w:rPr>
        <w:lastRenderedPageBreak/>
        <w:t xml:space="preserve">Таблица </w:t>
      </w:r>
      <w:r>
        <w:rPr>
          <w:sz w:val="20"/>
          <w:szCs w:val="20"/>
        </w:rPr>
        <w:fldChar w:fldCharType="begin"/>
      </w:r>
      <w:r>
        <w:rPr>
          <w:sz w:val="20"/>
          <w:szCs w:val="20"/>
        </w:rPr>
        <w:instrText xml:space="preserve"> STYLEREF 1 \s </w:instrText>
      </w:r>
      <w:r>
        <w:rPr>
          <w:sz w:val="20"/>
          <w:szCs w:val="20"/>
        </w:rPr>
        <w:fldChar w:fldCharType="separate"/>
      </w:r>
      <w:r w:rsidR="00730D11">
        <w:rPr>
          <w:noProof/>
          <w:sz w:val="20"/>
          <w:szCs w:val="20"/>
        </w:rPr>
        <w:t>9</w:t>
      </w:r>
      <w:r>
        <w:rPr>
          <w:sz w:val="20"/>
          <w:szCs w:val="20"/>
        </w:rPr>
        <w:fldChar w:fldCharType="end"/>
      </w:r>
      <w:r>
        <w:rPr>
          <w:sz w:val="20"/>
          <w:szCs w:val="20"/>
        </w:rPr>
        <w:t>.</w:t>
      </w:r>
      <w:r>
        <w:rPr>
          <w:sz w:val="20"/>
          <w:szCs w:val="20"/>
        </w:rPr>
        <w:fldChar w:fldCharType="begin"/>
      </w:r>
      <w:r>
        <w:rPr>
          <w:sz w:val="20"/>
          <w:szCs w:val="20"/>
        </w:rPr>
        <w:instrText xml:space="preserve"> SEQ Таблица \* ARABIC \s 1 </w:instrText>
      </w:r>
      <w:r>
        <w:rPr>
          <w:sz w:val="20"/>
          <w:szCs w:val="20"/>
        </w:rPr>
        <w:fldChar w:fldCharType="separate"/>
      </w:r>
      <w:r w:rsidR="00730D11">
        <w:rPr>
          <w:noProof/>
          <w:sz w:val="20"/>
          <w:szCs w:val="20"/>
        </w:rPr>
        <w:t>2</w:t>
      </w:r>
      <w:r>
        <w:rPr>
          <w:sz w:val="20"/>
          <w:szCs w:val="20"/>
        </w:rPr>
        <w:fldChar w:fldCharType="end"/>
      </w:r>
      <w:bookmarkEnd w:id="160"/>
      <w:bookmarkEnd w:id="161"/>
      <w:r w:rsidRPr="00615F8B">
        <w:rPr>
          <w:noProof/>
          <w:sz w:val="20"/>
          <w:szCs w:val="20"/>
        </w:rPr>
        <w:t xml:space="preserve"> -</w:t>
      </w:r>
      <w:r>
        <w:rPr>
          <w:noProof/>
        </w:rPr>
        <w:t xml:space="preserve"> </w:t>
      </w:r>
      <w:bookmarkStart w:id="162" w:name="_Hlk81312974"/>
      <w:r w:rsidRPr="006C219F">
        <w:rPr>
          <w:sz w:val="20"/>
          <w:szCs w:val="20"/>
        </w:rPr>
        <w:t xml:space="preserve">Предложения по </w:t>
      </w:r>
      <w:r>
        <w:rPr>
          <w:sz w:val="20"/>
          <w:szCs w:val="20"/>
        </w:rPr>
        <w:t>замене</w:t>
      </w:r>
      <w:r w:rsidRPr="006C219F">
        <w:rPr>
          <w:sz w:val="20"/>
          <w:szCs w:val="20"/>
        </w:rPr>
        <w:t xml:space="preserve"> </w:t>
      </w:r>
      <w:r>
        <w:rPr>
          <w:sz w:val="20"/>
          <w:szCs w:val="20"/>
        </w:rPr>
        <w:t>реконструкции тепловых сетей</w:t>
      </w:r>
      <w:r w:rsidR="00DF7477">
        <w:rPr>
          <w:sz w:val="20"/>
          <w:szCs w:val="20"/>
        </w:rPr>
        <w:t xml:space="preserve"> и тепловых пунктов</w:t>
      </w:r>
      <w:r>
        <w:rPr>
          <w:sz w:val="20"/>
          <w:szCs w:val="20"/>
        </w:rPr>
        <w:t xml:space="preserve"> </w:t>
      </w:r>
      <w:r w:rsidR="005C72BD">
        <w:rPr>
          <w:sz w:val="20"/>
          <w:szCs w:val="20"/>
        </w:rPr>
        <w:t>муниципального округа Лотошино</w:t>
      </w:r>
      <w:bookmarkEnd w:id="162"/>
    </w:p>
    <w:tbl>
      <w:tblPr>
        <w:tblW w:w="0" w:type="auto"/>
        <w:tblLayout w:type="fixed"/>
        <w:tblLook w:val="04A0" w:firstRow="1" w:lastRow="0" w:firstColumn="1" w:lastColumn="0" w:noHBand="0" w:noVBand="1"/>
      </w:tblPr>
      <w:tblGrid>
        <w:gridCol w:w="459"/>
        <w:gridCol w:w="2790"/>
        <w:gridCol w:w="999"/>
        <w:gridCol w:w="1115"/>
        <w:gridCol w:w="1071"/>
        <w:gridCol w:w="891"/>
        <w:gridCol w:w="891"/>
        <w:gridCol w:w="891"/>
        <w:gridCol w:w="720"/>
        <w:gridCol w:w="720"/>
        <w:gridCol w:w="720"/>
        <w:gridCol w:w="1071"/>
        <w:gridCol w:w="2223"/>
      </w:tblGrid>
      <w:tr w:rsidR="00730D11" w:rsidRPr="00730D11" w14:paraId="39462572" w14:textId="77777777" w:rsidTr="00730D11">
        <w:trPr>
          <w:trHeight w:val="420"/>
          <w:tblHeader/>
        </w:trPr>
        <w:tc>
          <w:tcPr>
            <w:tcW w:w="4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E316A8" w14:textId="77777777" w:rsidR="00730D11" w:rsidRPr="00730D11" w:rsidRDefault="00730D11">
            <w:pPr>
              <w:jc w:val="center"/>
              <w:rPr>
                <w:color w:val="000000"/>
                <w:sz w:val="18"/>
                <w:szCs w:val="18"/>
              </w:rPr>
            </w:pPr>
            <w:r w:rsidRPr="00730D11">
              <w:rPr>
                <w:color w:val="000000"/>
                <w:sz w:val="18"/>
                <w:szCs w:val="18"/>
              </w:rPr>
              <w:t>№ п/п</w:t>
            </w:r>
          </w:p>
        </w:tc>
        <w:tc>
          <w:tcPr>
            <w:tcW w:w="279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8E34E" w14:textId="77777777" w:rsidR="00730D11" w:rsidRPr="00730D11" w:rsidRDefault="00730D11">
            <w:pPr>
              <w:jc w:val="center"/>
              <w:rPr>
                <w:color w:val="000000"/>
                <w:sz w:val="18"/>
                <w:szCs w:val="18"/>
              </w:rPr>
            </w:pPr>
            <w:r w:rsidRPr="00730D11">
              <w:rPr>
                <w:color w:val="000000"/>
                <w:sz w:val="18"/>
                <w:szCs w:val="18"/>
              </w:rPr>
              <w:t>Мероприятие</w:t>
            </w:r>
          </w:p>
        </w:tc>
        <w:tc>
          <w:tcPr>
            <w:tcW w:w="99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64EA9F" w14:textId="77777777" w:rsidR="00730D11" w:rsidRPr="00730D11" w:rsidRDefault="00730D11">
            <w:pPr>
              <w:jc w:val="center"/>
              <w:rPr>
                <w:color w:val="000000"/>
                <w:sz w:val="18"/>
                <w:szCs w:val="18"/>
              </w:rPr>
            </w:pPr>
            <w:r w:rsidRPr="00730D11">
              <w:rPr>
                <w:color w:val="000000"/>
                <w:sz w:val="18"/>
                <w:szCs w:val="18"/>
              </w:rPr>
              <w:t>Обоснование</w:t>
            </w:r>
          </w:p>
        </w:tc>
        <w:tc>
          <w:tcPr>
            <w:tcW w:w="11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89B3F2" w14:textId="77777777" w:rsidR="00730D11" w:rsidRPr="00730D11" w:rsidRDefault="00730D11">
            <w:pPr>
              <w:jc w:val="center"/>
              <w:rPr>
                <w:color w:val="000000"/>
                <w:sz w:val="18"/>
                <w:szCs w:val="18"/>
              </w:rPr>
            </w:pPr>
            <w:r w:rsidRPr="00730D11">
              <w:rPr>
                <w:color w:val="000000"/>
                <w:sz w:val="18"/>
                <w:szCs w:val="18"/>
              </w:rPr>
              <w:t xml:space="preserve">Период реализации мероприятия </w:t>
            </w:r>
          </w:p>
        </w:tc>
        <w:tc>
          <w:tcPr>
            <w:tcW w:w="6975" w:type="dxa"/>
            <w:gridSpan w:val="8"/>
            <w:tcBorders>
              <w:top w:val="single" w:sz="4" w:space="0" w:color="auto"/>
              <w:left w:val="nil"/>
              <w:bottom w:val="single" w:sz="4" w:space="0" w:color="auto"/>
              <w:right w:val="single" w:sz="4" w:space="0" w:color="auto"/>
            </w:tcBorders>
            <w:shd w:val="clear" w:color="auto" w:fill="auto"/>
            <w:vAlign w:val="center"/>
            <w:hideMark/>
          </w:tcPr>
          <w:p w14:paraId="79C9311D" w14:textId="77777777" w:rsidR="00730D11" w:rsidRPr="00730D11" w:rsidRDefault="00730D11">
            <w:pPr>
              <w:jc w:val="center"/>
              <w:rPr>
                <w:color w:val="000000"/>
                <w:sz w:val="18"/>
                <w:szCs w:val="18"/>
              </w:rPr>
            </w:pPr>
            <w:r w:rsidRPr="00730D11">
              <w:rPr>
                <w:color w:val="000000"/>
                <w:sz w:val="18"/>
                <w:szCs w:val="18"/>
              </w:rPr>
              <w:t> </w:t>
            </w:r>
          </w:p>
        </w:tc>
        <w:tc>
          <w:tcPr>
            <w:tcW w:w="22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6E1C73" w14:textId="77777777" w:rsidR="00730D11" w:rsidRPr="00730D11" w:rsidRDefault="00730D11">
            <w:pPr>
              <w:jc w:val="center"/>
              <w:rPr>
                <w:color w:val="000000"/>
                <w:sz w:val="18"/>
                <w:szCs w:val="18"/>
              </w:rPr>
            </w:pPr>
            <w:r w:rsidRPr="00730D11">
              <w:rPr>
                <w:color w:val="000000"/>
                <w:sz w:val="18"/>
                <w:szCs w:val="18"/>
              </w:rPr>
              <w:t>Источник финансирования</w:t>
            </w:r>
          </w:p>
        </w:tc>
      </w:tr>
      <w:tr w:rsidR="00730D11" w:rsidRPr="00730D11" w14:paraId="430E9BD8" w14:textId="77777777" w:rsidTr="00730D11">
        <w:trPr>
          <w:trHeight w:val="510"/>
          <w:tblHeader/>
        </w:trPr>
        <w:tc>
          <w:tcPr>
            <w:tcW w:w="45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174CB2" w14:textId="77777777" w:rsidR="00730D11" w:rsidRPr="00730D11" w:rsidRDefault="00730D11">
            <w:pPr>
              <w:rPr>
                <w:color w:val="000000"/>
                <w:sz w:val="18"/>
                <w:szCs w:val="18"/>
              </w:rPr>
            </w:pPr>
          </w:p>
        </w:tc>
        <w:tc>
          <w:tcPr>
            <w:tcW w:w="279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E6310A" w14:textId="77777777" w:rsidR="00730D11" w:rsidRPr="00730D11" w:rsidRDefault="00730D11">
            <w:pPr>
              <w:rPr>
                <w:color w:val="000000"/>
                <w:sz w:val="18"/>
                <w:szCs w:val="18"/>
              </w:rPr>
            </w:pPr>
          </w:p>
        </w:tc>
        <w:tc>
          <w:tcPr>
            <w:tcW w:w="99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F42771" w14:textId="77777777" w:rsidR="00730D11" w:rsidRPr="00730D11" w:rsidRDefault="00730D11">
            <w:pPr>
              <w:rPr>
                <w:color w:val="000000"/>
                <w:sz w:val="18"/>
                <w:szCs w:val="18"/>
              </w:rPr>
            </w:pPr>
          </w:p>
        </w:tc>
        <w:tc>
          <w:tcPr>
            <w:tcW w:w="11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D9A1FF3" w14:textId="77777777" w:rsidR="00730D11" w:rsidRPr="00730D11" w:rsidRDefault="00730D11">
            <w:pPr>
              <w:rPr>
                <w:color w:val="000000"/>
                <w:sz w:val="18"/>
                <w:szCs w:val="18"/>
              </w:rPr>
            </w:pPr>
          </w:p>
        </w:tc>
        <w:tc>
          <w:tcPr>
            <w:tcW w:w="1071" w:type="dxa"/>
            <w:tcBorders>
              <w:top w:val="nil"/>
              <w:left w:val="nil"/>
              <w:bottom w:val="single" w:sz="4" w:space="0" w:color="auto"/>
              <w:right w:val="single" w:sz="4" w:space="0" w:color="auto"/>
            </w:tcBorders>
            <w:shd w:val="clear" w:color="auto" w:fill="auto"/>
            <w:vAlign w:val="center"/>
            <w:hideMark/>
          </w:tcPr>
          <w:p w14:paraId="5CC87788" w14:textId="77777777" w:rsidR="00730D11" w:rsidRPr="00730D11" w:rsidRDefault="00730D11">
            <w:pPr>
              <w:jc w:val="center"/>
              <w:rPr>
                <w:color w:val="000000"/>
                <w:sz w:val="18"/>
                <w:szCs w:val="18"/>
              </w:rPr>
            </w:pPr>
            <w:r w:rsidRPr="00730D11">
              <w:rPr>
                <w:color w:val="000000"/>
                <w:sz w:val="18"/>
                <w:szCs w:val="18"/>
              </w:rPr>
              <w:t>2025</w:t>
            </w:r>
          </w:p>
        </w:tc>
        <w:tc>
          <w:tcPr>
            <w:tcW w:w="891" w:type="dxa"/>
            <w:tcBorders>
              <w:top w:val="nil"/>
              <w:left w:val="nil"/>
              <w:bottom w:val="single" w:sz="4" w:space="0" w:color="auto"/>
              <w:right w:val="single" w:sz="4" w:space="0" w:color="auto"/>
            </w:tcBorders>
            <w:shd w:val="clear" w:color="auto" w:fill="auto"/>
            <w:vAlign w:val="center"/>
            <w:hideMark/>
          </w:tcPr>
          <w:p w14:paraId="119E7679" w14:textId="77777777" w:rsidR="00730D11" w:rsidRPr="00730D11" w:rsidRDefault="00730D11">
            <w:pPr>
              <w:jc w:val="center"/>
              <w:rPr>
                <w:color w:val="000000"/>
                <w:sz w:val="18"/>
                <w:szCs w:val="18"/>
              </w:rPr>
            </w:pPr>
            <w:r w:rsidRPr="00730D11">
              <w:rPr>
                <w:color w:val="000000"/>
                <w:sz w:val="18"/>
                <w:szCs w:val="18"/>
              </w:rPr>
              <w:t>2026</w:t>
            </w:r>
          </w:p>
        </w:tc>
        <w:tc>
          <w:tcPr>
            <w:tcW w:w="891" w:type="dxa"/>
            <w:tcBorders>
              <w:top w:val="nil"/>
              <w:left w:val="nil"/>
              <w:bottom w:val="single" w:sz="4" w:space="0" w:color="auto"/>
              <w:right w:val="single" w:sz="4" w:space="0" w:color="auto"/>
            </w:tcBorders>
            <w:shd w:val="clear" w:color="auto" w:fill="auto"/>
            <w:noWrap/>
            <w:vAlign w:val="center"/>
            <w:hideMark/>
          </w:tcPr>
          <w:p w14:paraId="0733C02D" w14:textId="77777777" w:rsidR="00730D11" w:rsidRPr="00730D11" w:rsidRDefault="00730D11">
            <w:pPr>
              <w:jc w:val="center"/>
              <w:rPr>
                <w:color w:val="000000"/>
                <w:sz w:val="18"/>
                <w:szCs w:val="18"/>
              </w:rPr>
            </w:pPr>
            <w:r w:rsidRPr="00730D11">
              <w:rPr>
                <w:color w:val="000000"/>
                <w:sz w:val="18"/>
                <w:szCs w:val="18"/>
              </w:rPr>
              <w:t>2027</w:t>
            </w:r>
          </w:p>
        </w:tc>
        <w:tc>
          <w:tcPr>
            <w:tcW w:w="891" w:type="dxa"/>
            <w:tcBorders>
              <w:top w:val="nil"/>
              <w:left w:val="nil"/>
              <w:bottom w:val="single" w:sz="4" w:space="0" w:color="auto"/>
              <w:right w:val="single" w:sz="4" w:space="0" w:color="auto"/>
            </w:tcBorders>
            <w:shd w:val="clear" w:color="auto" w:fill="auto"/>
            <w:noWrap/>
            <w:vAlign w:val="center"/>
            <w:hideMark/>
          </w:tcPr>
          <w:p w14:paraId="67602502" w14:textId="77777777" w:rsidR="00730D11" w:rsidRPr="00730D11" w:rsidRDefault="00730D11">
            <w:pPr>
              <w:jc w:val="center"/>
              <w:rPr>
                <w:color w:val="000000"/>
                <w:sz w:val="18"/>
                <w:szCs w:val="18"/>
              </w:rPr>
            </w:pPr>
            <w:r w:rsidRPr="00730D11">
              <w:rPr>
                <w:color w:val="000000"/>
                <w:sz w:val="18"/>
                <w:szCs w:val="18"/>
              </w:rPr>
              <w:t>2028</w:t>
            </w:r>
          </w:p>
        </w:tc>
        <w:tc>
          <w:tcPr>
            <w:tcW w:w="720" w:type="dxa"/>
            <w:tcBorders>
              <w:top w:val="nil"/>
              <w:left w:val="nil"/>
              <w:bottom w:val="single" w:sz="4" w:space="0" w:color="auto"/>
              <w:right w:val="single" w:sz="4" w:space="0" w:color="auto"/>
            </w:tcBorders>
            <w:shd w:val="clear" w:color="auto" w:fill="auto"/>
            <w:vAlign w:val="center"/>
            <w:hideMark/>
          </w:tcPr>
          <w:p w14:paraId="6E78B370" w14:textId="77777777" w:rsidR="00730D11" w:rsidRPr="00730D11" w:rsidRDefault="00730D11">
            <w:pPr>
              <w:jc w:val="center"/>
              <w:rPr>
                <w:color w:val="000000"/>
                <w:sz w:val="18"/>
                <w:szCs w:val="18"/>
              </w:rPr>
            </w:pPr>
            <w:r w:rsidRPr="00730D11">
              <w:rPr>
                <w:color w:val="000000"/>
                <w:sz w:val="18"/>
                <w:szCs w:val="18"/>
              </w:rPr>
              <w:t>2029</w:t>
            </w:r>
          </w:p>
        </w:tc>
        <w:tc>
          <w:tcPr>
            <w:tcW w:w="720" w:type="dxa"/>
            <w:tcBorders>
              <w:top w:val="nil"/>
              <w:left w:val="nil"/>
              <w:bottom w:val="single" w:sz="4" w:space="0" w:color="auto"/>
              <w:right w:val="single" w:sz="4" w:space="0" w:color="auto"/>
            </w:tcBorders>
            <w:shd w:val="clear" w:color="auto" w:fill="auto"/>
            <w:vAlign w:val="center"/>
            <w:hideMark/>
          </w:tcPr>
          <w:p w14:paraId="2788B73D" w14:textId="77777777" w:rsidR="00730D11" w:rsidRPr="00730D11" w:rsidRDefault="00730D11">
            <w:pPr>
              <w:jc w:val="center"/>
              <w:rPr>
                <w:color w:val="000000"/>
                <w:sz w:val="18"/>
                <w:szCs w:val="18"/>
              </w:rPr>
            </w:pPr>
            <w:r w:rsidRPr="00730D11">
              <w:rPr>
                <w:color w:val="000000"/>
                <w:sz w:val="18"/>
                <w:szCs w:val="18"/>
              </w:rPr>
              <w:t>2030-2035</w:t>
            </w:r>
          </w:p>
        </w:tc>
        <w:tc>
          <w:tcPr>
            <w:tcW w:w="720" w:type="dxa"/>
            <w:tcBorders>
              <w:top w:val="nil"/>
              <w:left w:val="nil"/>
              <w:bottom w:val="single" w:sz="4" w:space="0" w:color="auto"/>
              <w:right w:val="single" w:sz="4" w:space="0" w:color="auto"/>
            </w:tcBorders>
            <w:shd w:val="clear" w:color="auto" w:fill="auto"/>
            <w:vAlign w:val="center"/>
            <w:hideMark/>
          </w:tcPr>
          <w:p w14:paraId="42EA7A33" w14:textId="77777777" w:rsidR="00730D11" w:rsidRPr="00730D11" w:rsidRDefault="00730D11">
            <w:pPr>
              <w:jc w:val="center"/>
              <w:rPr>
                <w:color w:val="000000"/>
                <w:sz w:val="18"/>
                <w:szCs w:val="18"/>
              </w:rPr>
            </w:pPr>
            <w:r w:rsidRPr="00730D11">
              <w:rPr>
                <w:color w:val="000000"/>
                <w:sz w:val="18"/>
                <w:szCs w:val="18"/>
              </w:rPr>
              <w:t>2036-2040</w:t>
            </w:r>
          </w:p>
        </w:tc>
        <w:tc>
          <w:tcPr>
            <w:tcW w:w="1071" w:type="dxa"/>
            <w:tcBorders>
              <w:top w:val="nil"/>
              <w:left w:val="nil"/>
              <w:bottom w:val="single" w:sz="4" w:space="0" w:color="auto"/>
              <w:right w:val="single" w:sz="4" w:space="0" w:color="auto"/>
            </w:tcBorders>
            <w:shd w:val="clear" w:color="auto" w:fill="auto"/>
            <w:vAlign w:val="center"/>
            <w:hideMark/>
          </w:tcPr>
          <w:p w14:paraId="385EC49A" w14:textId="77777777" w:rsidR="00730D11" w:rsidRPr="00730D11" w:rsidRDefault="00730D11">
            <w:pPr>
              <w:jc w:val="center"/>
              <w:rPr>
                <w:color w:val="000000"/>
                <w:sz w:val="18"/>
                <w:szCs w:val="18"/>
              </w:rPr>
            </w:pPr>
            <w:r w:rsidRPr="00730D11">
              <w:rPr>
                <w:color w:val="000000"/>
                <w:sz w:val="18"/>
                <w:szCs w:val="18"/>
              </w:rPr>
              <w:t>Всего</w:t>
            </w:r>
          </w:p>
        </w:tc>
        <w:tc>
          <w:tcPr>
            <w:tcW w:w="22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6A92C20" w14:textId="77777777" w:rsidR="00730D11" w:rsidRPr="00730D11" w:rsidRDefault="00730D11">
            <w:pPr>
              <w:rPr>
                <w:color w:val="000000"/>
                <w:sz w:val="18"/>
                <w:szCs w:val="18"/>
              </w:rPr>
            </w:pPr>
          </w:p>
        </w:tc>
      </w:tr>
      <w:tr w:rsidR="00730D11" w:rsidRPr="00730D11" w14:paraId="4554DBB8" w14:textId="77777777" w:rsidTr="00730D11">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227D8D9B" w14:textId="77777777" w:rsidR="00730D11" w:rsidRPr="00730D11" w:rsidRDefault="00730D11">
            <w:pPr>
              <w:jc w:val="center"/>
              <w:rPr>
                <w:color w:val="000000"/>
                <w:sz w:val="18"/>
                <w:szCs w:val="18"/>
              </w:rPr>
            </w:pPr>
            <w:r w:rsidRPr="00730D11">
              <w:rPr>
                <w:color w:val="000000"/>
                <w:sz w:val="18"/>
                <w:szCs w:val="18"/>
              </w:rPr>
              <w:t> </w:t>
            </w:r>
          </w:p>
        </w:tc>
        <w:tc>
          <w:tcPr>
            <w:tcW w:w="14102" w:type="dxa"/>
            <w:gridSpan w:val="12"/>
            <w:tcBorders>
              <w:top w:val="single" w:sz="4" w:space="0" w:color="auto"/>
              <w:left w:val="nil"/>
              <w:bottom w:val="single" w:sz="4" w:space="0" w:color="auto"/>
              <w:right w:val="single" w:sz="4" w:space="0" w:color="auto"/>
            </w:tcBorders>
            <w:shd w:val="clear" w:color="auto" w:fill="auto"/>
            <w:vAlign w:val="center"/>
            <w:hideMark/>
          </w:tcPr>
          <w:p w14:paraId="45AE2882" w14:textId="77777777" w:rsidR="00730D11" w:rsidRPr="00730D11" w:rsidRDefault="00730D11">
            <w:pPr>
              <w:jc w:val="center"/>
              <w:rPr>
                <w:b/>
                <w:bCs/>
                <w:color w:val="000000"/>
                <w:sz w:val="18"/>
                <w:szCs w:val="18"/>
              </w:rPr>
            </w:pPr>
            <w:r w:rsidRPr="00730D11">
              <w:rPr>
                <w:b/>
                <w:bCs/>
                <w:color w:val="000000"/>
                <w:sz w:val="18"/>
                <w:szCs w:val="18"/>
              </w:rPr>
              <w:t>Группа 2. Предложения по величине необходимых инвестиций в реконструкцию и техническое перевооружение ИТП и ЦТП котельных</w:t>
            </w:r>
          </w:p>
        </w:tc>
      </w:tr>
      <w:tr w:rsidR="00730D11" w:rsidRPr="00730D11" w14:paraId="14A22557" w14:textId="77777777" w:rsidTr="00730D11">
        <w:trPr>
          <w:trHeight w:val="390"/>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637DE92C" w14:textId="77777777" w:rsidR="00730D11" w:rsidRPr="00730D11" w:rsidRDefault="00730D11">
            <w:pPr>
              <w:jc w:val="center"/>
              <w:rPr>
                <w:color w:val="000000"/>
                <w:sz w:val="18"/>
                <w:szCs w:val="18"/>
              </w:rPr>
            </w:pPr>
            <w:r w:rsidRPr="00730D11">
              <w:rPr>
                <w:color w:val="000000"/>
                <w:sz w:val="18"/>
                <w:szCs w:val="18"/>
              </w:rPr>
              <w:t>1</w:t>
            </w:r>
          </w:p>
        </w:tc>
        <w:tc>
          <w:tcPr>
            <w:tcW w:w="2790" w:type="dxa"/>
            <w:vMerge w:val="restart"/>
            <w:tcBorders>
              <w:top w:val="nil"/>
              <w:left w:val="single" w:sz="4" w:space="0" w:color="auto"/>
              <w:bottom w:val="single" w:sz="4" w:space="0" w:color="auto"/>
              <w:right w:val="single" w:sz="4" w:space="0" w:color="auto"/>
            </w:tcBorders>
            <w:shd w:val="clear" w:color="auto" w:fill="auto"/>
            <w:vAlign w:val="center"/>
            <w:hideMark/>
          </w:tcPr>
          <w:p w14:paraId="70673A30" w14:textId="77777777" w:rsidR="00730D11" w:rsidRPr="00730D11" w:rsidRDefault="00730D11">
            <w:pPr>
              <w:rPr>
                <w:color w:val="000000"/>
                <w:sz w:val="18"/>
                <w:szCs w:val="18"/>
              </w:rPr>
            </w:pPr>
            <w:r w:rsidRPr="00730D11">
              <w:rPr>
                <w:color w:val="000000"/>
                <w:sz w:val="18"/>
                <w:szCs w:val="18"/>
              </w:rPr>
              <w:t>Реконструкция ЦТП по адресу: Московская область, г.о.Лотошино, п.Лотошино (в т.ч. ПИР)</w:t>
            </w:r>
          </w:p>
        </w:tc>
        <w:tc>
          <w:tcPr>
            <w:tcW w:w="999" w:type="dxa"/>
            <w:vMerge w:val="restart"/>
            <w:tcBorders>
              <w:top w:val="nil"/>
              <w:left w:val="single" w:sz="4" w:space="0" w:color="auto"/>
              <w:bottom w:val="single" w:sz="4" w:space="0" w:color="auto"/>
              <w:right w:val="single" w:sz="4" w:space="0" w:color="auto"/>
            </w:tcBorders>
            <w:shd w:val="clear" w:color="auto" w:fill="auto"/>
            <w:vAlign w:val="center"/>
            <w:hideMark/>
          </w:tcPr>
          <w:p w14:paraId="43303148" w14:textId="77777777" w:rsidR="00730D11" w:rsidRPr="00730D11" w:rsidRDefault="00730D11">
            <w:pPr>
              <w:jc w:val="center"/>
              <w:rPr>
                <w:color w:val="000000"/>
                <w:sz w:val="18"/>
                <w:szCs w:val="18"/>
              </w:rPr>
            </w:pPr>
            <w:r w:rsidRPr="00730D11">
              <w:rPr>
                <w:color w:val="000000"/>
                <w:sz w:val="18"/>
                <w:szCs w:val="18"/>
              </w:rPr>
              <w:t>№4-ПП</w:t>
            </w:r>
          </w:p>
        </w:tc>
        <w:tc>
          <w:tcPr>
            <w:tcW w:w="1115" w:type="dxa"/>
            <w:vMerge w:val="restart"/>
            <w:tcBorders>
              <w:top w:val="nil"/>
              <w:left w:val="single" w:sz="4" w:space="0" w:color="auto"/>
              <w:bottom w:val="single" w:sz="4" w:space="0" w:color="auto"/>
              <w:right w:val="single" w:sz="4" w:space="0" w:color="auto"/>
            </w:tcBorders>
            <w:shd w:val="clear" w:color="auto" w:fill="auto"/>
            <w:vAlign w:val="center"/>
            <w:hideMark/>
          </w:tcPr>
          <w:p w14:paraId="2ADF7C16" w14:textId="77777777" w:rsidR="00730D11" w:rsidRPr="00730D11" w:rsidRDefault="00730D11">
            <w:pPr>
              <w:jc w:val="center"/>
              <w:rPr>
                <w:color w:val="000000"/>
                <w:sz w:val="18"/>
                <w:szCs w:val="18"/>
              </w:rPr>
            </w:pPr>
            <w:r w:rsidRPr="00730D11">
              <w:rPr>
                <w:color w:val="000000"/>
                <w:sz w:val="18"/>
                <w:szCs w:val="18"/>
              </w:rPr>
              <w:t>2025-2026</w:t>
            </w:r>
          </w:p>
        </w:tc>
        <w:tc>
          <w:tcPr>
            <w:tcW w:w="1071" w:type="dxa"/>
            <w:tcBorders>
              <w:top w:val="nil"/>
              <w:left w:val="nil"/>
              <w:bottom w:val="single" w:sz="4" w:space="0" w:color="auto"/>
              <w:right w:val="single" w:sz="4" w:space="0" w:color="auto"/>
            </w:tcBorders>
            <w:shd w:val="clear" w:color="auto" w:fill="auto"/>
            <w:vAlign w:val="center"/>
            <w:hideMark/>
          </w:tcPr>
          <w:p w14:paraId="5AA8252B" w14:textId="77777777" w:rsidR="00730D11" w:rsidRPr="00730D11" w:rsidRDefault="00730D11">
            <w:pPr>
              <w:jc w:val="center"/>
              <w:rPr>
                <w:color w:val="000000"/>
                <w:sz w:val="18"/>
                <w:szCs w:val="18"/>
              </w:rPr>
            </w:pPr>
            <w:r w:rsidRPr="00730D11">
              <w:rPr>
                <w:color w:val="000000"/>
                <w:sz w:val="18"/>
                <w:szCs w:val="18"/>
              </w:rPr>
              <w:t>41851,97</w:t>
            </w:r>
          </w:p>
        </w:tc>
        <w:tc>
          <w:tcPr>
            <w:tcW w:w="891" w:type="dxa"/>
            <w:tcBorders>
              <w:top w:val="nil"/>
              <w:left w:val="nil"/>
              <w:bottom w:val="single" w:sz="4" w:space="0" w:color="auto"/>
              <w:right w:val="single" w:sz="4" w:space="0" w:color="auto"/>
            </w:tcBorders>
            <w:shd w:val="clear" w:color="auto" w:fill="auto"/>
            <w:vAlign w:val="center"/>
            <w:hideMark/>
          </w:tcPr>
          <w:p w14:paraId="7FA6BFE7" w14:textId="77777777" w:rsidR="00730D11" w:rsidRPr="00730D11" w:rsidRDefault="00730D11">
            <w:pPr>
              <w:jc w:val="center"/>
              <w:rPr>
                <w:color w:val="000000"/>
                <w:sz w:val="18"/>
                <w:szCs w:val="18"/>
              </w:rPr>
            </w:pPr>
            <w:r w:rsidRPr="00730D11">
              <w:rPr>
                <w:color w:val="000000"/>
                <w:sz w:val="18"/>
                <w:szCs w:val="18"/>
              </w:rPr>
              <w:t>32518,07</w:t>
            </w:r>
          </w:p>
        </w:tc>
        <w:tc>
          <w:tcPr>
            <w:tcW w:w="891" w:type="dxa"/>
            <w:tcBorders>
              <w:top w:val="nil"/>
              <w:left w:val="nil"/>
              <w:bottom w:val="single" w:sz="4" w:space="0" w:color="auto"/>
              <w:right w:val="single" w:sz="4" w:space="0" w:color="auto"/>
            </w:tcBorders>
            <w:shd w:val="clear" w:color="auto" w:fill="auto"/>
            <w:vAlign w:val="center"/>
            <w:hideMark/>
          </w:tcPr>
          <w:p w14:paraId="3B1D0697"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6392AA7E"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0CA3833C"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77EE5801"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0DB31BF2"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2B43D6E0" w14:textId="77777777" w:rsidR="00730D11" w:rsidRPr="00730D11" w:rsidRDefault="00730D11">
            <w:pPr>
              <w:jc w:val="center"/>
              <w:rPr>
                <w:color w:val="000000"/>
                <w:sz w:val="18"/>
                <w:szCs w:val="18"/>
              </w:rPr>
            </w:pPr>
            <w:r w:rsidRPr="00730D11">
              <w:rPr>
                <w:color w:val="000000"/>
                <w:sz w:val="18"/>
                <w:szCs w:val="18"/>
              </w:rPr>
              <w:t>74370,04</w:t>
            </w:r>
          </w:p>
        </w:tc>
        <w:tc>
          <w:tcPr>
            <w:tcW w:w="2223" w:type="dxa"/>
            <w:tcBorders>
              <w:top w:val="nil"/>
              <w:left w:val="nil"/>
              <w:bottom w:val="single" w:sz="4" w:space="0" w:color="auto"/>
              <w:right w:val="single" w:sz="4" w:space="0" w:color="auto"/>
            </w:tcBorders>
            <w:shd w:val="clear" w:color="auto" w:fill="auto"/>
            <w:vAlign w:val="center"/>
            <w:hideMark/>
          </w:tcPr>
          <w:p w14:paraId="64971F8C" w14:textId="77777777" w:rsidR="00730D11" w:rsidRPr="00730D11" w:rsidRDefault="00730D11">
            <w:pPr>
              <w:jc w:val="center"/>
              <w:rPr>
                <w:color w:val="000000"/>
                <w:sz w:val="18"/>
                <w:szCs w:val="18"/>
              </w:rPr>
            </w:pPr>
            <w:r w:rsidRPr="00730D11">
              <w:rPr>
                <w:color w:val="000000"/>
                <w:sz w:val="18"/>
                <w:szCs w:val="18"/>
              </w:rPr>
              <w:t>Бюджет МО</w:t>
            </w:r>
          </w:p>
        </w:tc>
      </w:tr>
      <w:tr w:rsidR="00730D11" w:rsidRPr="00730D11" w14:paraId="51B970B1" w14:textId="77777777" w:rsidTr="00730D11">
        <w:trPr>
          <w:trHeight w:val="390"/>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2B7F282A" w14:textId="77777777" w:rsidR="00730D11" w:rsidRPr="00730D11" w:rsidRDefault="00730D11">
            <w:pPr>
              <w:rPr>
                <w:color w:val="000000"/>
                <w:sz w:val="18"/>
                <w:szCs w:val="18"/>
              </w:rPr>
            </w:pPr>
          </w:p>
        </w:tc>
        <w:tc>
          <w:tcPr>
            <w:tcW w:w="2790" w:type="dxa"/>
            <w:vMerge/>
            <w:tcBorders>
              <w:top w:val="nil"/>
              <w:left w:val="single" w:sz="4" w:space="0" w:color="auto"/>
              <w:bottom w:val="single" w:sz="4" w:space="0" w:color="auto"/>
              <w:right w:val="single" w:sz="4" w:space="0" w:color="auto"/>
            </w:tcBorders>
            <w:shd w:val="clear" w:color="auto" w:fill="auto"/>
            <w:vAlign w:val="center"/>
            <w:hideMark/>
          </w:tcPr>
          <w:p w14:paraId="48349784" w14:textId="77777777" w:rsidR="00730D11" w:rsidRPr="00730D11" w:rsidRDefault="00730D11">
            <w:pPr>
              <w:rPr>
                <w:color w:val="000000"/>
                <w:sz w:val="18"/>
                <w:szCs w:val="18"/>
              </w:rPr>
            </w:pPr>
          </w:p>
        </w:tc>
        <w:tc>
          <w:tcPr>
            <w:tcW w:w="999" w:type="dxa"/>
            <w:vMerge/>
            <w:tcBorders>
              <w:top w:val="nil"/>
              <w:left w:val="single" w:sz="4" w:space="0" w:color="auto"/>
              <w:bottom w:val="single" w:sz="4" w:space="0" w:color="auto"/>
              <w:right w:val="single" w:sz="4" w:space="0" w:color="auto"/>
            </w:tcBorders>
            <w:shd w:val="clear" w:color="auto" w:fill="auto"/>
            <w:vAlign w:val="center"/>
            <w:hideMark/>
          </w:tcPr>
          <w:p w14:paraId="24A58F00" w14:textId="77777777" w:rsidR="00730D11" w:rsidRPr="00730D11" w:rsidRDefault="00730D11">
            <w:pPr>
              <w:rPr>
                <w:color w:val="000000"/>
                <w:sz w:val="18"/>
                <w:szCs w:val="18"/>
              </w:rPr>
            </w:pPr>
          </w:p>
        </w:tc>
        <w:tc>
          <w:tcPr>
            <w:tcW w:w="1115" w:type="dxa"/>
            <w:vMerge/>
            <w:tcBorders>
              <w:top w:val="nil"/>
              <w:left w:val="single" w:sz="4" w:space="0" w:color="auto"/>
              <w:bottom w:val="single" w:sz="4" w:space="0" w:color="auto"/>
              <w:right w:val="single" w:sz="4" w:space="0" w:color="auto"/>
            </w:tcBorders>
            <w:shd w:val="clear" w:color="auto" w:fill="auto"/>
            <w:vAlign w:val="center"/>
            <w:hideMark/>
          </w:tcPr>
          <w:p w14:paraId="7E6BC9FD" w14:textId="77777777" w:rsidR="00730D11" w:rsidRPr="00730D11" w:rsidRDefault="00730D11">
            <w:pPr>
              <w:rPr>
                <w:color w:val="000000"/>
                <w:sz w:val="18"/>
                <w:szCs w:val="18"/>
              </w:rPr>
            </w:pPr>
          </w:p>
        </w:tc>
        <w:tc>
          <w:tcPr>
            <w:tcW w:w="1071" w:type="dxa"/>
            <w:tcBorders>
              <w:top w:val="nil"/>
              <w:left w:val="nil"/>
              <w:bottom w:val="single" w:sz="4" w:space="0" w:color="auto"/>
              <w:right w:val="single" w:sz="4" w:space="0" w:color="auto"/>
            </w:tcBorders>
            <w:shd w:val="clear" w:color="auto" w:fill="auto"/>
            <w:vAlign w:val="center"/>
            <w:hideMark/>
          </w:tcPr>
          <w:p w14:paraId="0830EAB2" w14:textId="77777777" w:rsidR="00730D11" w:rsidRPr="00730D11" w:rsidRDefault="00730D11">
            <w:pPr>
              <w:jc w:val="center"/>
              <w:rPr>
                <w:color w:val="000000"/>
                <w:sz w:val="18"/>
                <w:szCs w:val="18"/>
              </w:rPr>
            </w:pPr>
            <w:r w:rsidRPr="00730D11">
              <w:rPr>
                <w:color w:val="000000"/>
                <w:sz w:val="18"/>
                <w:szCs w:val="18"/>
              </w:rPr>
              <w:t>3312,02</w:t>
            </w:r>
          </w:p>
        </w:tc>
        <w:tc>
          <w:tcPr>
            <w:tcW w:w="891" w:type="dxa"/>
            <w:tcBorders>
              <w:top w:val="nil"/>
              <w:left w:val="nil"/>
              <w:bottom w:val="single" w:sz="4" w:space="0" w:color="auto"/>
              <w:right w:val="single" w:sz="4" w:space="0" w:color="auto"/>
            </w:tcBorders>
            <w:shd w:val="clear" w:color="auto" w:fill="auto"/>
            <w:vAlign w:val="center"/>
            <w:hideMark/>
          </w:tcPr>
          <w:p w14:paraId="57A864D6" w14:textId="77777777" w:rsidR="00730D11" w:rsidRPr="00730D11" w:rsidRDefault="00730D11">
            <w:pPr>
              <w:jc w:val="center"/>
              <w:rPr>
                <w:color w:val="000000"/>
                <w:sz w:val="18"/>
                <w:szCs w:val="18"/>
              </w:rPr>
            </w:pPr>
            <w:r w:rsidRPr="00730D11">
              <w:rPr>
                <w:color w:val="000000"/>
                <w:sz w:val="18"/>
                <w:szCs w:val="18"/>
              </w:rPr>
              <w:t>4434,28</w:t>
            </w:r>
          </w:p>
        </w:tc>
        <w:tc>
          <w:tcPr>
            <w:tcW w:w="891" w:type="dxa"/>
            <w:tcBorders>
              <w:top w:val="nil"/>
              <w:left w:val="nil"/>
              <w:bottom w:val="single" w:sz="4" w:space="0" w:color="auto"/>
              <w:right w:val="single" w:sz="4" w:space="0" w:color="auto"/>
            </w:tcBorders>
            <w:shd w:val="clear" w:color="auto" w:fill="auto"/>
            <w:vAlign w:val="center"/>
            <w:hideMark/>
          </w:tcPr>
          <w:p w14:paraId="72314C17"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68411334"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238A8DAE"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156A133F"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217112DC"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9ED3387" w14:textId="77777777" w:rsidR="00730D11" w:rsidRPr="00730D11" w:rsidRDefault="00730D11">
            <w:pPr>
              <w:jc w:val="center"/>
              <w:rPr>
                <w:color w:val="000000"/>
                <w:sz w:val="18"/>
                <w:szCs w:val="18"/>
              </w:rPr>
            </w:pPr>
            <w:r w:rsidRPr="00730D11">
              <w:rPr>
                <w:color w:val="000000"/>
                <w:sz w:val="18"/>
                <w:szCs w:val="18"/>
              </w:rPr>
              <w:t>7746,30</w:t>
            </w:r>
          </w:p>
        </w:tc>
        <w:tc>
          <w:tcPr>
            <w:tcW w:w="2223" w:type="dxa"/>
            <w:tcBorders>
              <w:top w:val="nil"/>
              <w:left w:val="nil"/>
              <w:bottom w:val="single" w:sz="4" w:space="0" w:color="auto"/>
              <w:right w:val="single" w:sz="4" w:space="0" w:color="auto"/>
            </w:tcBorders>
            <w:shd w:val="clear" w:color="auto" w:fill="auto"/>
            <w:vAlign w:val="center"/>
            <w:hideMark/>
          </w:tcPr>
          <w:p w14:paraId="6BDE7EF5" w14:textId="77777777" w:rsidR="00730D11" w:rsidRPr="00730D11" w:rsidRDefault="00730D11">
            <w:pPr>
              <w:jc w:val="center"/>
              <w:rPr>
                <w:color w:val="000000"/>
                <w:sz w:val="18"/>
                <w:szCs w:val="18"/>
              </w:rPr>
            </w:pPr>
            <w:r w:rsidRPr="00730D11">
              <w:rPr>
                <w:color w:val="000000"/>
                <w:sz w:val="18"/>
                <w:szCs w:val="18"/>
              </w:rPr>
              <w:t>Местный бюджет</w:t>
            </w:r>
          </w:p>
        </w:tc>
      </w:tr>
      <w:tr w:rsidR="00730D11" w:rsidRPr="00730D11" w14:paraId="3C49576F" w14:textId="77777777" w:rsidTr="00730D11">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14:paraId="52252186" w14:textId="77777777" w:rsidR="00730D11" w:rsidRPr="00730D11" w:rsidRDefault="00730D11">
            <w:pPr>
              <w:rPr>
                <w:color w:val="000000"/>
                <w:sz w:val="18"/>
                <w:szCs w:val="18"/>
              </w:rPr>
            </w:pPr>
            <w:r w:rsidRPr="00730D11">
              <w:rPr>
                <w:color w:val="000000"/>
                <w:sz w:val="18"/>
                <w:szCs w:val="18"/>
              </w:rPr>
              <w:t> </w:t>
            </w:r>
          </w:p>
        </w:tc>
        <w:tc>
          <w:tcPr>
            <w:tcW w:w="2790" w:type="dxa"/>
            <w:tcBorders>
              <w:top w:val="nil"/>
              <w:left w:val="nil"/>
              <w:bottom w:val="single" w:sz="4" w:space="0" w:color="auto"/>
              <w:right w:val="single" w:sz="4" w:space="0" w:color="auto"/>
            </w:tcBorders>
            <w:shd w:val="clear" w:color="auto" w:fill="auto"/>
            <w:vAlign w:val="center"/>
            <w:hideMark/>
          </w:tcPr>
          <w:p w14:paraId="7583E8BE" w14:textId="77777777" w:rsidR="00730D11" w:rsidRPr="00730D11" w:rsidRDefault="00730D11">
            <w:pPr>
              <w:rPr>
                <w:b/>
                <w:bCs/>
                <w:color w:val="000000"/>
                <w:sz w:val="18"/>
                <w:szCs w:val="18"/>
              </w:rPr>
            </w:pPr>
            <w:r w:rsidRPr="00730D11">
              <w:rPr>
                <w:b/>
                <w:bCs/>
                <w:color w:val="000000"/>
                <w:sz w:val="18"/>
                <w:szCs w:val="18"/>
              </w:rPr>
              <w:t>Итого по Группе 2</w:t>
            </w:r>
          </w:p>
        </w:tc>
        <w:tc>
          <w:tcPr>
            <w:tcW w:w="999" w:type="dxa"/>
            <w:tcBorders>
              <w:top w:val="nil"/>
              <w:left w:val="nil"/>
              <w:bottom w:val="single" w:sz="4" w:space="0" w:color="auto"/>
              <w:right w:val="single" w:sz="4" w:space="0" w:color="auto"/>
            </w:tcBorders>
            <w:shd w:val="clear" w:color="auto" w:fill="auto"/>
            <w:noWrap/>
            <w:vAlign w:val="bottom"/>
            <w:hideMark/>
          </w:tcPr>
          <w:p w14:paraId="6084C3C6" w14:textId="77777777" w:rsidR="00730D11" w:rsidRPr="00730D11" w:rsidRDefault="00730D11">
            <w:pPr>
              <w:rPr>
                <w:color w:val="000000"/>
                <w:sz w:val="18"/>
                <w:szCs w:val="18"/>
              </w:rPr>
            </w:pPr>
            <w:r w:rsidRPr="00730D11">
              <w:rPr>
                <w:color w:val="000000"/>
                <w:sz w:val="18"/>
                <w:szCs w:val="18"/>
              </w:rPr>
              <w:t> </w:t>
            </w:r>
          </w:p>
        </w:tc>
        <w:tc>
          <w:tcPr>
            <w:tcW w:w="1115" w:type="dxa"/>
            <w:tcBorders>
              <w:top w:val="nil"/>
              <w:left w:val="nil"/>
              <w:bottom w:val="single" w:sz="4" w:space="0" w:color="auto"/>
              <w:right w:val="single" w:sz="4" w:space="0" w:color="auto"/>
            </w:tcBorders>
            <w:shd w:val="clear" w:color="auto" w:fill="auto"/>
            <w:noWrap/>
            <w:vAlign w:val="bottom"/>
            <w:hideMark/>
          </w:tcPr>
          <w:p w14:paraId="60575B6B" w14:textId="77777777" w:rsidR="00730D11" w:rsidRPr="00730D11" w:rsidRDefault="00730D11">
            <w:pPr>
              <w:rPr>
                <w:color w:val="000000"/>
                <w:sz w:val="18"/>
                <w:szCs w:val="18"/>
              </w:rPr>
            </w:pPr>
            <w:r w:rsidRPr="00730D11">
              <w:rPr>
                <w:color w:val="000000"/>
                <w:sz w:val="18"/>
                <w:szCs w:val="18"/>
              </w:rPr>
              <w:t> </w:t>
            </w:r>
          </w:p>
        </w:tc>
        <w:tc>
          <w:tcPr>
            <w:tcW w:w="1071" w:type="dxa"/>
            <w:tcBorders>
              <w:top w:val="nil"/>
              <w:left w:val="nil"/>
              <w:bottom w:val="single" w:sz="4" w:space="0" w:color="auto"/>
              <w:right w:val="single" w:sz="4" w:space="0" w:color="auto"/>
            </w:tcBorders>
            <w:shd w:val="clear" w:color="auto" w:fill="auto"/>
            <w:noWrap/>
            <w:vAlign w:val="center"/>
            <w:hideMark/>
          </w:tcPr>
          <w:p w14:paraId="125B0592" w14:textId="77777777" w:rsidR="00730D11" w:rsidRPr="00730D11" w:rsidRDefault="00730D11">
            <w:pPr>
              <w:jc w:val="center"/>
              <w:rPr>
                <w:b/>
                <w:bCs/>
                <w:color w:val="000000"/>
                <w:sz w:val="18"/>
                <w:szCs w:val="18"/>
              </w:rPr>
            </w:pPr>
            <w:r w:rsidRPr="00730D11">
              <w:rPr>
                <w:b/>
                <w:bCs/>
                <w:color w:val="000000"/>
                <w:sz w:val="18"/>
                <w:szCs w:val="18"/>
              </w:rPr>
              <w:t>45163,99</w:t>
            </w:r>
          </w:p>
        </w:tc>
        <w:tc>
          <w:tcPr>
            <w:tcW w:w="891" w:type="dxa"/>
            <w:tcBorders>
              <w:top w:val="nil"/>
              <w:left w:val="nil"/>
              <w:bottom w:val="single" w:sz="4" w:space="0" w:color="auto"/>
              <w:right w:val="single" w:sz="4" w:space="0" w:color="auto"/>
            </w:tcBorders>
            <w:shd w:val="clear" w:color="auto" w:fill="auto"/>
            <w:noWrap/>
            <w:vAlign w:val="center"/>
            <w:hideMark/>
          </w:tcPr>
          <w:p w14:paraId="48F16284" w14:textId="77777777" w:rsidR="00730D11" w:rsidRPr="00730D11" w:rsidRDefault="00730D11">
            <w:pPr>
              <w:jc w:val="center"/>
              <w:rPr>
                <w:b/>
                <w:bCs/>
                <w:color w:val="000000"/>
                <w:sz w:val="18"/>
                <w:szCs w:val="18"/>
              </w:rPr>
            </w:pPr>
            <w:r w:rsidRPr="00730D11">
              <w:rPr>
                <w:b/>
                <w:bCs/>
                <w:color w:val="000000"/>
                <w:sz w:val="18"/>
                <w:szCs w:val="18"/>
              </w:rPr>
              <w:t>36952,35</w:t>
            </w:r>
          </w:p>
        </w:tc>
        <w:tc>
          <w:tcPr>
            <w:tcW w:w="891" w:type="dxa"/>
            <w:tcBorders>
              <w:top w:val="nil"/>
              <w:left w:val="nil"/>
              <w:bottom w:val="single" w:sz="4" w:space="0" w:color="auto"/>
              <w:right w:val="single" w:sz="4" w:space="0" w:color="auto"/>
            </w:tcBorders>
            <w:shd w:val="clear" w:color="auto" w:fill="auto"/>
            <w:noWrap/>
            <w:vAlign w:val="center"/>
            <w:hideMark/>
          </w:tcPr>
          <w:p w14:paraId="6F5D4FCC" w14:textId="77777777" w:rsidR="00730D11" w:rsidRPr="00730D11" w:rsidRDefault="00730D11">
            <w:pPr>
              <w:jc w:val="center"/>
              <w:rPr>
                <w:b/>
                <w:bCs/>
                <w:color w:val="000000"/>
                <w:sz w:val="18"/>
                <w:szCs w:val="18"/>
              </w:rPr>
            </w:pPr>
            <w:r w:rsidRPr="00730D11">
              <w:rPr>
                <w:b/>
                <w:bCs/>
                <w:color w:val="000000"/>
                <w:sz w:val="18"/>
                <w:szCs w:val="18"/>
              </w:rPr>
              <w:t>0,00</w:t>
            </w:r>
          </w:p>
        </w:tc>
        <w:tc>
          <w:tcPr>
            <w:tcW w:w="891" w:type="dxa"/>
            <w:tcBorders>
              <w:top w:val="nil"/>
              <w:left w:val="nil"/>
              <w:bottom w:val="single" w:sz="4" w:space="0" w:color="auto"/>
              <w:right w:val="single" w:sz="4" w:space="0" w:color="auto"/>
            </w:tcBorders>
            <w:shd w:val="clear" w:color="auto" w:fill="auto"/>
            <w:noWrap/>
            <w:vAlign w:val="center"/>
            <w:hideMark/>
          </w:tcPr>
          <w:p w14:paraId="69CB29E3" w14:textId="77777777" w:rsidR="00730D11" w:rsidRPr="00730D11" w:rsidRDefault="00730D11">
            <w:pPr>
              <w:jc w:val="center"/>
              <w:rPr>
                <w:b/>
                <w:bCs/>
                <w:color w:val="000000"/>
                <w:sz w:val="18"/>
                <w:szCs w:val="18"/>
              </w:rPr>
            </w:pPr>
            <w:r w:rsidRPr="00730D11">
              <w:rPr>
                <w:b/>
                <w:bCs/>
                <w:color w:val="000000"/>
                <w:sz w:val="18"/>
                <w:szCs w:val="18"/>
              </w:rPr>
              <w:t>0,00</w:t>
            </w:r>
          </w:p>
        </w:tc>
        <w:tc>
          <w:tcPr>
            <w:tcW w:w="720" w:type="dxa"/>
            <w:tcBorders>
              <w:top w:val="nil"/>
              <w:left w:val="nil"/>
              <w:bottom w:val="single" w:sz="4" w:space="0" w:color="auto"/>
              <w:right w:val="single" w:sz="4" w:space="0" w:color="auto"/>
            </w:tcBorders>
            <w:shd w:val="clear" w:color="auto" w:fill="auto"/>
            <w:noWrap/>
            <w:vAlign w:val="center"/>
            <w:hideMark/>
          </w:tcPr>
          <w:p w14:paraId="3212CF25" w14:textId="77777777" w:rsidR="00730D11" w:rsidRPr="00730D11" w:rsidRDefault="00730D11">
            <w:pPr>
              <w:jc w:val="center"/>
              <w:rPr>
                <w:b/>
                <w:bCs/>
                <w:color w:val="000000"/>
                <w:sz w:val="18"/>
                <w:szCs w:val="18"/>
              </w:rPr>
            </w:pPr>
            <w:r w:rsidRPr="00730D11">
              <w:rPr>
                <w:b/>
                <w:bCs/>
                <w:color w:val="000000"/>
                <w:sz w:val="18"/>
                <w:szCs w:val="18"/>
              </w:rPr>
              <w:t>0,00</w:t>
            </w:r>
          </w:p>
        </w:tc>
        <w:tc>
          <w:tcPr>
            <w:tcW w:w="720" w:type="dxa"/>
            <w:tcBorders>
              <w:top w:val="nil"/>
              <w:left w:val="nil"/>
              <w:bottom w:val="single" w:sz="4" w:space="0" w:color="auto"/>
              <w:right w:val="single" w:sz="4" w:space="0" w:color="auto"/>
            </w:tcBorders>
            <w:shd w:val="clear" w:color="auto" w:fill="auto"/>
            <w:noWrap/>
            <w:vAlign w:val="center"/>
            <w:hideMark/>
          </w:tcPr>
          <w:p w14:paraId="16A18494" w14:textId="77777777" w:rsidR="00730D11" w:rsidRPr="00730D11" w:rsidRDefault="00730D11">
            <w:pPr>
              <w:jc w:val="center"/>
              <w:rPr>
                <w:b/>
                <w:bCs/>
                <w:color w:val="000000"/>
                <w:sz w:val="18"/>
                <w:szCs w:val="18"/>
              </w:rPr>
            </w:pPr>
            <w:r w:rsidRPr="00730D11">
              <w:rPr>
                <w:b/>
                <w:bCs/>
                <w:color w:val="000000"/>
                <w:sz w:val="18"/>
                <w:szCs w:val="18"/>
              </w:rPr>
              <w:t>0,00</w:t>
            </w:r>
          </w:p>
        </w:tc>
        <w:tc>
          <w:tcPr>
            <w:tcW w:w="720" w:type="dxa"/>
            <w:tcBorders>
              <w:top w:val="nil"/>
              <w:left w:val="nil"/>
              <w:bottom w:val="single" w:sz="4" w:space="0" w:color="auto"/>
              <w:right w:val="single" w:sz="4" w:space="0" w:color="auto"/>
            </w:tcBorders>
            <w:shd w:val="clear" w:color="auto" w:fill="auto"/>
            <w:noWrap/>
            <w:vAlign w:val="center"/>
            <w:hideMark/>
          </w:tcPr>
          <w:p w14:paraId="4D67D5D7" w14:textId="77777777" w:rsidR="00730D11" w:rsidRPr="00730D11" w:rsidRDefault="00730D11">
            <w:pPr>
              <w:jc w:val="center"/>
              <w:rPr>
                <w:b/>
                <w:bCs/>
                <w:color w:val="000000"/>
                <w:sz w:val="18"/>
                <w:szCs w:val="18"/>
              </w:rPr>
            </w:pPr>
            <w:r w:rsidRPr="00730D11">
              <w:rPr>
                <w:b/>
                <w:bCs/>
                <w:color w:val="000000"/>
                <w:sz w:val="18"/>
                <w:szCs w:val="18"/>
              </w:rPr>
              <w:t>0,00</w:t>
            </w:r>
          </w:p>
        </w:tc>
        <w:tc>
          <w:tcPr>
            <w:tcW w:w="1071" w:type="dxa"/>
            <w:tcBorders>
              <w:top w:val="nil"/>
              <w:left w:val="nil"/>
              <w:bottom w:val="single" w:sz="4" w:space="0" w:color="auto"/>
              <w:right w:val="single" w:sz="4" w:space="0" w:color="auto"/>
            </w:tcBorders>
            <w:shd w:val="clear" w:color="auto" w:fill="auto"/>
            <w:noWrap/>
            <w:vAlign w:val="center"/>
            <w:hideMark/>
          </w:tcPr>
          <w:p w14:paraId="23837C2A" w14:textId="77777777" w:rsidR="00730D11" w:rsidRPr="00730D11" w:rsidRDefault="00730D11">
            <w:pPr>
              <w:jc w:val="center"/>
              <w:rPr>
                <w:b/>
                <w:bCs/>
                <w:color w:val="000000"/>
                <w:sz w:val="18"/>
                <w:szCs w:val="18"/>
              </w:rPr>
            </w:pPr>
            <w:r w:rsidRPr="00730D11">
              <w:rPr>
                <w:b/>
                <w:bCs/>
                <w:color w:val="000000"/>
                <w:sz w:val="18"/>
                <w:szCs w:val="18"/>
              </w:rPr>
              <w:t>82116,34</w:t>
            </w:r>
          </w:p>
        </w:tc>
        <w:tc>
          <w:tcPr>
            <w:tcW w:w="2223" w:type="dxa"/>
            <w:tcBorders>
              <w:top w:val="nil"/>
              <w:left w:val="nil"/>
              <w:bottom w:val="single" w:sz="4" w:space="0" w:color="auto"/>
              <w:right w:val="single" w:sz="4" w:space="0" w:color="auto"/>
            </w:tcBorders>
            <w:shd w:val="clear" w:color="auto" w:fill="auto"/>
            <w:noWrap/>
            <w:vAlign w:val="bottom"/>
            <w:hideMark/>
          </w:tcPr>
          <w:p w14:paraId="063F0FAF" w14:textId="77777777" w:rsidR="00730D11" w:rsidRPr="00730D11" w:rsidRDefault="00730D11">
            <w:pPr>
              <w:rPr>
                <w:color w:val="000000"/>
                <w:sz w:val="18"/>
                <w:szCs w:val="18"/>
              </w:rPr>
            </w:pPr>
            <w:r w:rsidRPr="00730D11">
              <w:rPr>
                <w:color w:val="000000"/>
                <w:sz w:val="18"/>
                <w:szCs w:val="18"/>
              </w:rPr>
              <w:t> </w:t>
            </w:r>
          </w:p>
        </w:tc>
      </w:tr>
      <w:tr w:rsidR="00730D11" w:rsidRPr="00730D11" w14:paraId="22153C8A" w14:textId="77777777" w:rsidTr="00730D11">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14:paraId="64AC1344" w14:textId="77777777" w:rsidR="00730D11" w:rsidRPr="00730D11" w:rsidRDefault="00730D11">
            <w:pPr>
              <w:rPr>
                <w:color w:val="000000"/>
                <w:sz w:val="18"/>
                <w:szCs w:val="18"/>
              </w:rPr>
            </w:pPr>
            <w:r w:rsidRPr="00730D11">
              <w:rPr>
                <w:color w:val="000000"/>
                <w:sz w:val="18"/>
                <w:szCs w:val="18"/>
              </w:rPr>
              <w:t> </w:t>
            </w:r>
          </w:p>
        </w:tc>
        <w:tc>
          <w:tcPr>
            <w:tcW w:w="14102" w:type="dxa"/>
            <w:gridSpan w:val="12"/>
            <w:tcBorders>
              <w:top w:val="single" w:sz="4" w:space="0" w:color="auto"/>
              <w:left w:val="nil"/>
              <w:bottom w:val="single" w:sz="4" w:space="0" w:color="auto"/>
              <w:right w:val="single" w:sz="4" w:space="0" w:color="auto"/>
            </w:tcBorders>
            <w:shd w:val="clear" w:color="auto" w:fill="auto"/>
            <w:vAlign w:val="center"/>
            <w:hideMark/>
          </w:tcPr>
          <w:p w14:paraId="386BFEA8" w14:textId="77777777" w:rsidR="00730D11" w:rsidRPr="00730D11" w:rsidRDefault="00730D11">
            <w:pPr>
              <w:jc w:val="center"/>
              <w:rPr>
                <w:b/>
                <w:bCs/>
                <w:color w:val="000000"/>
                <w:sz w:val="18"/>
                <w:szCs w:val="18"/>
              </w:rPr>
            </w:pPr>
            <w:r w:rsidRPr="00730D11">
              <w:rPr>
                <w:b/>
                <w:bCs/>
                <w:color w:val="000000"/>
                <w:sz w:val="18"/>
                <w:szCs w:val="18"/>
              </w:rPr>
              <w:t>Группа 3. Предложения по величине необходимых инвестиций в реконструкцию и техническое перевооружение тепловых сетей котельных в связи с исчерпанием эксплуатационного ресурса</w:t>
            </w:r>
          </w:p>
        </w:tc>
      </w:tr>
      <w:tr w:rsidR="00730D11" w:rsidRPr="00730D11" w14:paraId="728C36C7" w14:textId="77777777" w:rsidTr="00730D11">
        <w:trPr>
          <w:trHeight w:val="585"/>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23C034E1" w14:textId="77777777" w:rsidR="00730D11" w:rsidRPr="00730D11" w:rsidRDefault="00730D11">
            <w:pPr>
              <w:jc w:val="center"/>
              <w:rPr>
                <w:color w:val="000000"/>
                <w:sz w:val="18"/>
                <w:szCs w:val="18"/>
              </w:rPr>
            </w:pPr>
            <w:r w:rsidRPr="00730D11">
              <w:rPr>
                <w:color w:val="000000"/>
                <w:sz w:val="18"/>
                <w:szCs w:val="18"/>
              </w:rPr>
              <w:t>1</w:t>
            </w:r>
          </w:p>
        </w:tc>
        <w:tc>
          <w:tcPr>
            <w:tcW w:w="2790" w:type="dxa"/>
            <w:vMerge w:val="restart"/>
            <w:tcBorders>
              <w:top w:val="nil"/>
              <w:left w:val="single" w:sz="4" w:space="0" w:color="auto"/>
              <w:bottom w:val="single" w:sz="4" w:space="0" w:color="auto"/>
              <w:right w:val="single" w:sz="4" w:space="0" w:color="auto"/>
            </w:tcBorders>
            <w:shd w:val="clear" w:color="auto" w:fill="auto"/>
            <w:vAlign w:val="center"/>
            <w:hideMark/>
          </w:tcPr>
          <w:p w14:paraId="1FB95ECD" w14:textId="77777777" w:rsidR="00730D11" w:rsidRPr="00730D11" w:rsidRDefault="00730D11">
            <w:pPr>
              <w:rPr>
                <w:color w:val="000000"/>
                <w:sz w:val="18"/>
                <w:szCs w:val="18"/>
              </w:rPr>
            </w:pPr>
            <w:r w:rsidRPr="00730D11">
              <w:rPr>
                <w:color w:val="000000"/>
                <w:sz w:val="18"/>
                <w:szCs w:val="18"/>
              </w:rPr>
              <w:t>Капитальный ремонт участков тепловых сетей от котельной №4 по адресу: Московская область, г.о. Лотошино, п.Лотошино, ул.Спортивная, д. 9 (в т.ч. ПИР), L=516 м</w:t>
            </w:r>
          </w:p>
        </w:tc>
        <w:tc>
          <w:tcPr>
            <w:tcW w:w="999" w:type="dxa"/>
            <w:vMerge w:val="restart"/>
            <w:tcBorders>
              <w:top w:val="nil"/>
              <w:left w:val="single" w:sz="4" w:space="0" w:color="auto"/>
              <w:bottom w:val="single" w:sz="4" w:space="0" w:color="auto"/>
              <w:right w:val="single" w:sz="4" w:space="0" w:color="auto"/>
            </w:tcBorders>
            <w:shd w:val="clear" w:color="auto" w:fill="auto"/>
            <w:vAlign w:val="center"/>
            <w:hideMark/>
          </w:tcPr>
          <w:p w14:paraId="2576A7C1" w14:textId="77777777" w:rsidR="00730D11" w:rsidRPr="00730D11" w:rsidRDefault="00730D11">
            <w:pPr>
              <w:jc w:val="center"/>
              <w:rPr>
                <w:color w:val="000000"/>
                <w:sz w:val="18"/>
                <w:szCs w:val="18"/>
              </w:rPr>
            </w:pPr>
            <w:r w:rsidRPr="00730D11">
              <w:rPr>
                <w:color w:val="000000"/>
                <w:sz w:val="18"/>
                <w:szCs w:val="18"/>
              </w:rPr>
              <w:t>№4-ПП</w:t>
            </w:r>
          </w:p>
        </w:tc>
        <w:tc>
          <w:tcPr>
            <w:tcW w:w="1115" w:type="dxa"/>
            <w:vMerge w:val="restart"/>
            <w:tcBorders>
              <w:top w:val="nil"/>
              <w:left w:val="single" w:sz="4" w:space="0" w:color="auto"/>
              <w:bottom w:val="single" w:sz="4" w:space="0" w:color="auto"/>
              <w:right w:val="single" w:sz="4" w:space="0" w:color="auto"/>
            </w:tcBorders>
            <w:shd w:val="clear" w:color="auto" w:fill="auto"/>
            <w:vAlign w:val="center"/>
            <w:hideMark/>
          </w:tcPr>
          <w:p w14:paraId="540E6351" w14:textId="77777777" w:rsidR="00730D11" w:rsidRPr="00730D11" w:rsidRDefault="00730D11">
            <w:pPr>
              <w:jc w:val="center"/>
              <w:rPr>
                <w:color w:val="000000"/>
                <w:sz w:val="18"/>
                <w:szCs w:val="18"/>
              </w:rPr>
            </w:pPr>
            <w:r w:rsidRPr="00730D11">
              <w:rPr>
                <w:color w:val="000000"/>
                <w:sz w:val="18"/>
                <w:szCs w:val="18"/>
              </w:rPr>
              <w:t>2024-2025</w:t>
            </w:r>
          </w:p>
        </w:tc>
        <w:tc>
          <w:tcPr>
            <w:tcW w:w="1071" w:type="dxa"/>
            <w:tcBorders>
              <w:top w:val="nil"/>
              <w:left w:val="nil"/>
              <w:bottom w:val="single" w:sz="4" w:space="0" w:color="auto"/>
              <w:right w:val="single" w:sz="4" w:space="0" w:color="auto"/>
            </w:tcBorders>
            <w:shd w:val="clear" w:color="auto" w:fill="auto"/>
            <w:vAlign w:val="center"/>
            <w:hideMark/>
          </w:tcPr>
          <w:p w14:paraId="4704E9DA" w14:textId="77777777" w:rsidR="00730D11" w:rsidRPr="00730D11" w:rsidRDefault="00730D11">
            <w:pPr>
              <w:jc w:val="center"/>
              <w:rPr>
                <w:color w:val="000000"/>
                <w:sz w:val="18"/>
                <w:szCs w:val="18"/>
              </w:rPr>
            </w:pPr>
            <w:r w:rsidRPr="00730D11">
              <w:rPr>
                <w:color w:val="000000"/>
                <w:sz w:val="18"/>
                <w:szCs w:val="18"/>
              </w:rPr>
              <w:t>29001,79</w:t>
            </w:r>
          </w:p>
        </w:tc>
        <w:tc>
          <w:tcPr>
            <w:tcW w:w="891" w:type="dxa"/>
            <w:tcBorders>
              <w:top w:val="nil"/>
              <w:left w:val="nil"/>
              <w:bottom w:val="single" w:sz="4" w:space="0" w:color="auto"/>
              <w:right w:val="single" w:sz="4" w:space="0" w:color="auto"/>
            </w:tcBorders>
            <w:shd w:val="clear" w:color="auto" w:fill="auto"/>
            <w:vAlign w:val="center"/>
            <w:hideMark/>
          </w:tcPr>
          <w:p w14:paraId="228C185A"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738F0B76"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51B794BE"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0AD22600"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3B0893D5"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531C374E"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7C829EDF" w14:textId="77777777" w:rsidR="00730D11" w:rsidRPr="00730D11" w:rsidRDefault="00730D11">
            <w:pPr>
              <w:jc w:val="center"/>
              <w:rPr>
                <w:color w:val="000000"/>
                <w:sz w:val="18"/>
                <w:szCs w:val="18"/>
              </w:rPr>
            </w:pPr>
            <w:r w:rsidRPr="00730D11">
              <w:rPr>
                <w:color w:val="000000"/>
                <w:sz w:val="18"/>
                <w:szCs w:val="18"/>
              </w:rPr>
              <w:t>29001,79</w:t>
            </w:r>
          </w:p>
        </w:tc>
        <w:tc>
          <w:tcPr>
            <w:tcW w:w="2223" w:type="dxa"/>
            <w:tcBorders>
              <w:top w:val="nil"/>
              <w:left w:val="nil"/>
              <w:bottom w:val="single" w:sz="4" w:space="0" w:color="auto"/>
              <w:right w:val="single" w:sz="4" w:space="0" w:color="auto"/>
            </w:tcBorders>
            <w:shd w:val="clear" w:color="auto" w:fill="auto"/>
            <w:vAlign w:val="center"/>
            <w:hideMark/>
          </w:tcPr>
          <w:p w14:paraId="3A15D4A9" w14:textId="77777777" w:rsidR="00730D11" w:rsidRPr="00730D11" w:rsidRDefault="00730D11">
            <w:pPr>
              <w:jc w:val="center"/>
              <w:rPr>
                <w:color w:val="000000"/>
                <w:sz w:val="18"/>
                <w:szCs w:val="18"/>
              </w:rPr>
            </w:pPr>
            <w:r w:rsidRPr="00730D11">
              <w:rPr>
                <w:color w:val="000000"/>
                <w:sz w:val="18"/>
                <w:szCs w:val="18"/>
              </w:rPr>
              <w:t>Бюджет МО</w:t>
            </w:r>
          </w:p>
        </w:tc>
      </w:tr>
      <w:tr w:rsidR="00730D11" w:rsidRPr="00730D11" w14:paraId="3CDEB4C1" w14:textId="77777777" w:rsidTr="00730D11">
        <w:trPr>
          <w:trHeight w:val="840"/>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081E52E7" w14:textId="77777777" w:rsidR="00730D11" w:rsidRPr="00730D11" w:rsidRDefault="00730D11">
            <w:pPr>
              <w:rPr>
                <w:color w:val="000000"/>
                <w:sz w:val="18"/>
                <w:szCs w:val="18"/>
              </w:rPr>
            </w:pPr>
          </w:p>
        </w:tc>
        <w:tc>
          <w:tcPr>
            <w:tcW w:w="2790" w:type="dxa"/>
            <w:vMerge/>
            <w:tcBorders>
              <w:top w:val="nil"/>
              <w:left w:val="single" w:sz="4" w:space="0" w:color="auto"/>
              <w:bottom w:val="single" w:sz="4" w:space="0" w:color="auto"/>
              <w:right w:val="single" w:sz="4" w:space="0" w:color="auto"/>
            </w:tcBorders>
            <w:shd w:val="clear" w:color="auto" w:fill="auto"/>
            <w:vAlign w:val="center"/>
            <w:hideMark/>
          </w:tcPr>
          <w:p w14:paraId="0E5F1CE5" w14:textId="77777777" w:rsidR="00730D11" w:rsidRPr="00730D11" w:rsidRDefault="00730D11">
            <w:pPr>
              <w:rPr>
                <w:color w:val="000000"/>
                <w:sz w:val="18"/>
                <w:szCs w:val="18"/>
              </w:rPr>
            </w:pPr>
          </w:p>
        </w:tc>
        <w:tc>
          <w:tcPr>
            <w:tcW w:w="999" w:type="dxa"/>
            <w:vMerge/>
            <w:tcBorders>
              <w:top w:val="nil"/>
              <w:left w:val="single" w:sz="4" w:space="0" w:color="auto"/>
              <w:bottom w:val="single" w:sz="4" w:space="0" w:color="auto"/>
              <w:right w:val="single" w:sz="4" w:space="0" w:color="auto"/>
            </w:tcBorders>
            <w:shd w:val="clear" w:color="auto" w:fill="auto"/>
            <w:vAlign w:val="center"/>
            <w:hideMark/>
          </w:tcPr>
          <w:p w14:paraId="71E440C6" w14:textId="77777777" w:rsidR="00730D11" w:rsidRPr="00730D11" w:rsidRDefault="00730D11">
            <w:pPr>
              <w:rPr>
                <w:color w:val="000000"/>
                <w:sz w:val="18"/>
                <w:szCs w:val="18"/>
              </w:rPr>
            </w:pPr>
          </w:p>
        </w:tc>
        <w:tc>
          <w:tcPr>
            <w:tcW w:w="1115" w:type="dxa"/>
            <w:vMerge/>
            <w:tcBorders>
              <w:top w:val="nil"/>
              <w:left w:val="single" w:sz="4" w:space="0" w:color="auto"/>
              <w:bottom w:val="single" w:sz="4" w:space="0" w:color="auto"/>
              <w:right w:val="single" w:sz="4" w:space="0" w:color="auto"/>
            </w:tcBorders>
            <w:shd w:val="clear" w:color="auto" w:fill="auto"/>
            <w:vAlign w:val="center"/>
            <w:hideMark/>
          </w:tcPr>
          <w:p w14:paraId="5C95E5FD" w14:textId="77777777" w:rsidR="00730D11" w:rsidRPr="00730D11" w:rsidRDefault="00730D11">
            <w:pPr>
              <w:rPr>
                <w:color w:val="000000"/>
                <w:sz w:val="18"/>
                <w:szCs w:val="18"/>
              </w:rPr>
            </w:pPr>
          </w:p>
        </w:tc>
        <w:tc>
          <w:tcPr>
            <w:tcW w:w="1071" w:type="dxa"/>
            <w:tcBorders>
              <w:top w:val="nil"/>
              <w:left w:val="nil"/>
              <w:bottom w:val="single" w:sz="4" w:space="0" w:color="auto"/>
              <w:right w:val="single" w:sz="4" w:space="0" w:color="auto"/>
            </w:tcBorders>
            <w:shd w:val="clear" w:color="auto" w:fill="auto"/>
            <w:vAlign w:val="center"/>
            <w:hideMark/>
          </w:tcPr>
          <w:p w14:paraId="7DA4F0B3" w14:textId="77777777" w:rsidR="00730D11" w:rsidRPr="00730D11" w:rsidRDefault="00730D11">
            <w:pPr>
              <w:jc w:val="center"/>
              <w:rPr>
                <w:color w:val="000000"/>
                <w:sz w:val="18"/>
                <w:szCs w:val="18"/>
              </w:rPr>
            </w:pPr>
            <w:r w:rsidRPr="00730D11">
              <w:rPr>
                <w:color w:val="000000"/>
                <w:sz w:val="18"/>
                <w:szCs w:val="18"/>
              </w:rPr>
              <w:t>3954,79</w:t>
            </w:r>
          </w:p>
        </w:tc>
        <w:tc>
          <w:tcPr>
            <w:tcW w:w="891" w:type="dxa"/>
            <w:tcBorders>
              <w:top w:val="nil"/>
              <w:left w:val="nil"/>
              <w:bottom w:val="single" w:sz="4" w:space="0" w:color="auto"/>
              <w:right w:val="single" w:sz="4" w:space="0" w:color="auto"/>
            </w:tcBorders>
            <w:shd w:val="clear" w:color="auto" w:fill="auto"/>
            <w:vAlign w:val="center"/>
            <w:hideMark/>
          </w:tcPr>
          <w:p w14:paraId="3BB30268"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5D702187"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31C31867"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248BF186"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27BD6DCF"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292A66A8"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5AB1074F" w14:textId="77777777" w:rsidR="00730D11" w:rsidRPr="00730D11" w:rsidRDefault="00730D11">
            <w:pPr>
              <w:jc w:val="center"/>
              <w:rPr>
                <w:color w:val="000000"/>
                <w:sz w:val="18"/>
                <w:szCs w:val="18"/>
              </w:rPr>
            </w:pPr>
            <w:r w:rsidRPr="00730D11">
              <w:rPr>
                <w:color w:val="000000"/>
                <w:sz w:val="18"/>
                <w:szCs w:val="18"/>
              </w:rPr>
              <w:t>3954,79</w:t>
            </w:r>
          </w:p>
        </w:tc>
        <w:tc>
          <w:tcPr>
            <w:tcW w:w="2223" w:type="dxa"/>
            <w:tcBorders>
              <w:top w:val="nil"/>
              <w:left w:val="nil"/>
              <w:bottom w:val="single" w:sz="4" w:space="0" w:color="auto"/>
              <w:right w:val="single" w:sz="4" w:space="0" w:color="auto"/>
            </w:tcBorders>
            <w:shd w:val="clear" w:color="auto" w:fill="auto"/>
            <w:vAlign w:val="center"/>
            <w:hideMark/>
          </w:tcPr>
          <w:p w14:paraId="54723817" w14:textId="77777777" w:rsidR="00730D11" w:rsidRPr="00730D11" w:rsidRDefault="00730D11">
            <w:pPr>
              <w:jc w:val="center"/>
              <w:rPr>
                <w:color w:val="000000"/>
                <w:sz w:val="18"/>
                <w:szCs w:val="18"/>
              </w:rPr>
            </w:pPr>
            <w:r w:rsidRPr="00730D11">
              <w:rPr>
                <w:color w:val="000000"/>
                <w:sz w:val="18"/>
                <w:szCs w:val="18"/>
              </w:rPr>
              <w:t>Местный бюджет</w:t>
            </w:r>
          </w:p>
        </w:tc>
      </w:tr>
      <w:tr w:rsidR="00730D11" w:rsidRPr="00730D11" w14:paraId="07B8F420" w14:textId="77777777" w:rsidTr="00730D11">
        <w:trPr>
          <w:trHeight w:val="675"/>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46C92741" w14:textId="77777777" w:rsidR="00730D11" w:rsidRPr="00730D11" w:rsidRDefault="00730D11">
            <w:pPr>
              <w:jc w:val="center"/>
              <w:rPr>
                <w:color w:val="000000"/>
                <w:sz w:val="18"/>
                <w:szCs w:val="18"/>
              </w:rPr>
            </w:pPr>
            <w:r w:rsidRPr="00730D11">
              <w:rPr>
                <w:color w:val="000000"/>
                <w:sz w:val="18"/>
                <w:szCs w:val="18"/>
              </w:rPr>
              <w:t>2</w:t>
            </w:r>
          </w:p>
        </w:tc>
        <w:tc>
          <w:tcPr>
            <w:tcW w:w="2790" w:type="dxa"/>
            <w:vMerge w:val="restart"/>
            <w:tcBorders>
              <w:top w:val="nil"/>
              <w:left w:val="single" w:sz="4" w:space="0" w:color="auto"/>
              <w:bottom w:val="single" w:sz="4" w:space="0" w:color="auto"/>
              <w:right w:val="single" w:sz="4" w:space="0" w:color="auto"/>
            </w:tcBorders>
            <w:shd w:val="clear" w:color="auto" w:fill="auto"/>
            <w:vAlign w:val="center"/>
            <w:hideMark/>
          </w:tcPr>
          <w:p w14:paraId="2DF3CBF8" w14:textId="77777777" w:rsidR="00730D11" w:rsidRPr="00730D11" w:rsidRDefault="00730D11">
            <w:pPr>
              <w:rPr>
                <w:color w:val="000000"/>
                <w:sz w:val="18"/>
                <w:szCs w:val="18"/>
              </w:rPr>
            </w:pPr>
            <w:r w:rsidRPr="00730D11">
              <w:rPr>
                <w:color w:val="000000"/>
                <w:sz w:val="18"/>
                <w:szCs w:val="18"/>
              </w:rPr>
              <w:t>Капитальный ремонт участков тепловых сетей от котельной №5 по адресу: Московская область, г.о. Лотошино, с. Микулино, ул. Школьная, д. 18 (в т.ч. ПИР), L=1699 м</w:t>
            </w:r>
          </w:p>
        </w:tc>
        <w:tc>
          <w:tcPr>
            <w:tcW w:w="999" w:type="dxa"/>
            <w:vMerge w:val="restart"/>
            <w:tcBorders>
              <w:top w:val="nil"/>
              <w:left w:val="single" w:sz="4" w:space="0" w:color="auto"/>
              <w:bottom w:val="single" w:sz="4" w:space="0" w:color="auto"/>
              <w:right w:val="single" w:sz="4" w:space="0" w:color="auto"/>
            </w:tcBorders>
            <w:shd w:val="clear" w:color="auto" w:fill="auto"/>
            <w:vAlign w:val="center"/>
            <w:hideMark/>
          </w:tcPr>
          <w:p w14:paraId="7CE4BD62" w14:textId="77777777" w:rsidR="00730D11" w:rsidRPr="00730D11" w:rsidRDefault="00730D11">
            <w:pPr>
              <w:jc w:val="center"/>
              <w:rPr>
                <w:color w:val="000000"/>
                <w:sz w:val="18"/>
                <w:szCs w:val="18"/>
              </w:rPr>
            </w:pPr>
            <w:r w:rsidRPr="00730D11">
              <w:rPr>
                <w:color w:val="000000"/>
                <w:sz w:val="18"/>
                <w:szCs w:val="18"/>
              </w:rPr>
              <w:t>№4-ПП</w:t>
            </w:r>
          </w:p>
        </w:tc>
        <w:tc>
          <w:tcPr>
            <w:tcW w:w="1115" w:type="dxa"/>
            <w:vMerge w:val="restart"/>
            <w:tcBorders>
              <w:top w:val="nil"/>
              <w:left w:val="single" w:sz="4" w:space="0" w:color="auto"/>
              <w:bottom w:val="single" w:sz="4" w:space="0" w:color="auto"/>
              <w:right w:val="single" w:sz="4" w:space="0" w:color="auto"/>
            </w:tcBorders>
            <w:shd w:val="clear" w:color="auto" w:fill="auto"/>
            <w:vAlign w:val="center"/>
            <w:hideMark/>
          </w:tcPr>
          <w:p w14:paraId="6E426610" w14:textId="77777777" w:rsidR="00730D11" w:rsidRPr="00730D11" w:rsidRDefault="00730D11">
            <w:pPr>
              <w:jc w:val="center"/>
              <w:rPr>
                <w:color w:val="000000"/>
                <w:sz w:val="18"/>
                <w:szCs w:val="18"/>
              </w:rPr>
            </w:pPr>
            <w:r w:rsidRPr="00730D11">
              <w:rPr>
                <w:color w:val="000000"/>
                <w:sz w:val="18"/>
                <w:szCs w:val="18"/>
              </w:rPr>
              <w:t>2025</w:t>
            </w:r>
          </w:p>
        </w:tc>
        <w:tc>
          <w:tcPr>
            <w:tcW w:w="1071" w:type="dxa"/>
            <w:tcBorders>
              <w:top w:val="nil"/>
              <w:left w:val="nil"/>
              <w:bottom w:val="single" w:sz="4" w:space="0" w:color="auto"/>
              <w:right w:val="single" w:sz="4" w:space="0" w:color="auto"/>
            </w:tcBorders>
            <w:shd w:val="clear" w:color="auto" w:fill="auto"/>
            <w:noWrap/>
            <w:vAlign w:val="center"/>
            <w:hideMark/>
          </w:tcPr>
          <w:p w14:paraId="0452719F" w14:textId="77777777" w:rsidR="00730D11" w:rsidRPr="00730D11" w:rsidRDefault="00730D11">
            <w:pPr>
              <w:jc w:val="center"/>
              <w:rPr>
                <w:color w:val="000000"/>
                <w:sz w:val="18"/>
                <w:szCs w:val="18"/>
              </w:rPr>
            </w:pPr>
            <w:r w:rsidRPr="00730D11">
              <w:rPr>
                <w:color w:val="000000"/>
                <w:sz w:val="18"/>
                <w:szCs w:val="18"/>
              </w:rPr>
              <w:t>100553,02</w:t>
            </w:r>
          </w:p>
        </w:tc>
        <w:tc>
          <w:tcPr>
            <w:tcW w:w="891" w:type="dxa"/>
            <w:tcBorders>
              <w:top w:val="nil"/>
              <w:left w:val="nil"/>
              <w:bottom w:val="single" w:sz="4" w:space="0" w:color="auto"/>
              <w:right w:val="single" w:sz="4" w:space="0" w:color="auto"/>
            </w:tcBorders>
            <w:shd w:val="clear" w:color="auto" w:fill="auto"/>
            <w:vAlign w:val="center"/>
            <w:hideMark/>
          </w:tcPr>
          <w:p w14:paraId="69DD9356"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746A3B62"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2A750315"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6604066E"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4377A6F1"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604C447D"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68EC608D" w14:textId="77777777" w:rsidR="00730D11" w:rsidRPr="00730D11" w:rsidRDefault="00730D11">
            <w:pPr>
              <w:jc w:val="center"/>
              <w:rPr>
                <w:color w:val="000000"/>
                <w:sz w:val="18"/>
                <w:szCs w:val="18"/>
              </w:rPr>
            </w:pPr>
            <w:r w:rsidRPr="00730D11">
              <w:rPr>
                <w:color w:val="000000"/>
                <w:sz w:val="18"/>
                <w:szCs w:val="18"/>
              </w:rPr>
              <w:t>100553,02</w:t>
            </w:r>
          </w:p>
        </w:tc>
        <w:tc>
          <w:tcPr>
            <w:tcW w:w="2223" w:type="dxa"/>
            <w:tcBorders>
              <w:top w:val="nil"/>
              <w:left w:val="nil"/>
              <w:bottom w:val="single" w:sz="4" w:space="0" w:color="auto"/>
              <w:right w:val="single" w:sz="4" w:space="0" w:color="auto"/>
            </w:tcBorders>
            <w:shd w:val="clear" w:color="auto" w:fill="auto"/>
            <w:vAlign w:val="center"/>
            <w:hideMark/>
          </w:tcPr>
          <w:p w14:paraId="4F40E5B3" w14:textId="77777777" w:rsidR="00730D11" w:rsidRPr="00730D11" w:rsidRDefault="00730D11">
            <w:pPr>
              <w:jc w:val="center"/>
              <w:rPr>
                <w:color w:val="000000"/>
                <w:sz w:val="18"/>
                <w:szCs w:val="18"/>
              </w:rPr>
            </w:pPr>
            <w:r w:rsidRPr="00730D11">
              <w:rPr>
                <w:color w:val="000000"/>
                <w:sz w:val="18"/>
                <w:szCs w:val="18"/>
              </w:rPr>
              <w:t>Бюджет МО</w:t>
            </w:r>
          </w:p>
        </w:tc>
      </w:tr>
      <w:tr w:rsidR="00730D11" w:rsidRPr="00730D11" w14:paraId="0DB1380E" w14:textId="77777777" w:rsidTr="00730D11">
        <w:trPr>
          <w:trHeight w:val="540"/>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5D7A18E9" w14:textId="77777777" w:rsidR="00730D11" w:rsidRPr="00730D11" w:rsidRDefault="00730D11">
            <w:pPr>
              <w:rPr>
                <w:color w:val="000000"/>
                <w:sz w:val="18"/>
                <w:szCs w:val="18"/>
              </w:rPr>
            </w:pPr>
          </w:p>
        </w:tc>
        <w:tc>
          <w:tcPr>
            <w:tcW w:w="2790" w:type="dxa"/>
            <w:vMerge/>
            <w:tcBorders>
              <w:top w:val="nil"/>
              <w:left w:val="single" w:sz="4" w:space="0" w:color="auto"/>
              <w:bottom w:val="single" w:sz="4" w:space="0" w:color="auto"/>
              <w:right w:val="single" w:sz="4" w:space="0" w:color="auto"/>
            </w:tcBorders>
            <w:shd w:val="clear" w:color="auto" w:fill="auto"/>
            <w:vAlign w:val="center"/>
            <w:hideMark/>
          </w:tcPr>
          <w:p w14:paraId="301A7FB5" w14:textId="77777777" w:rsidR="00730D11" w:rsidRPr="00730D11" w:rsidRDefault="00730D11">
            <w:pPr>
              <w:rPr>
                <w:color w:val="000000"/>
                <w:sz w:val="18"/>
                <w:szCs w:val="18"/>
              </w:rPr>
            </w:pPr>
          </w:p>
        </w:tc>
        <w:tc>
          <w:tcPr>
            <w:tcW w:w="999" w:type="dxa"/>
            <w:vMerge/>
            <w:tcBorders>
              <w:top w:val="nil"/>
              <w:left w:val="single" w:sz="4" w:space="0" w:color="auto"/>
              <w:bottom w:val="single" w:sz="4" w:space="0" w:color="auto"/>
              <w:right w:val="single" w:sz="4" w:space="0" w:color="auto"/>
            </w:tcBorders>
            <w:shd w:val="clear" w:color="auto" w:fill="auto"/>
            <w:vAlign w:val="center"/>
            <w:hideMark/>
          </w:tcPr>
          <w:p w14:paraId="03A20D29" w14:textId="77777777" w:rsidR="00730D11" w:rsidRPr="00730D11" w:rsidRDefault="00730D11">
            <w:pPr>
              <w:rPr>
                <w:color w:val="000000"/>
                <w:sz w:val="18"/>
                <w:szCs w:val="18"/>
              </w:rPr>
            </w:pPr>
          </w:p>
        </w:tc>
        <w:tc>
          <w:tcPr>
            <w:tcW w:w="1115" w:type="dxa"/>
            <w:vMerge/>
            <w:tcBorders>
              <w:top w:val="nil"/>
              <w:left w:val="single" w:sz="4" w:space="0" w:color="auto"/>
              <w:bottom w:val="single" w:sz="4" w:space="0" w:color="auto"/>
              <w:right w:val="single" w:sz="4" w:space="0" w:color="auto"/>
            </w:tcBorders>
            <w:shd w:val="clear" w:color="auto" w:fill="auto"/>
            <w:vAlign w:val="center"/>
            <w:hideMark/>
          </w:tcPr>
          <w:p w14:paraId="7ADF9F87" w14:textId="77777777" w:rsidR="00730D11" w:rsidRPr="00730D11" w:rsidRDefault="00730D11">
            <w:pPr>
              <w:rPr>
                <w:color w:val="000000"/>
                <w:sz w:val="18"/>
                <w:szCs w:val="18"/>
              </w:rPr>
            </w:pPr>
          </w:p>
        </w:tc>
        <w:tc>
          <w:tcPr>
            <w:tcW w:w="1071" w:type="dxa"/>
            <w:tcBorders>
              <w:top w:val="nil"/>
              <w:left w:val="nil"/>
              <w:bottom w:val="single" w:sz="4" w:space="0" w:color="auto"/>
              <w:right w:val="single" w:sz="4" w:space="0" w:color="auto"/>
            </w:tcBorders>
            <w:shd w:val="clear" w:color="auto" w:fill="auto"/>
            <w:noWrap/>
            <w:vAlign w:val="center"/>
            <w:hideMark/>
          </w:tcPr>
          <w:p w14:paraId="6FF802BD" w14:textId="77777777" w:rsidR="00730D11" w:rsidRPr="00730D11" w:rsidRDefault="00730D11">
            <w:pPr>
              <w:jc w:val="center"/>
              <w:rPr>
                <w:color w:val="000000"/>
                <w:sz w:val="18"/>
                <w:szCs w:val="18"/>
              </w:rPr>
            </w:pPr>
            <w:r w:rsidRPr="00730D11">
              <w:rPr>
                <w:color w:val="000000"/>
                <w:sz w:val="18"/>
                <w:szCs w:val="18"/>
              </w:rPr>
              <w:t>13711,78</w:t>
            </w:r>
          </w:p>
        </w:tc>
        <w:tc>
          <w:tcPr>
            <w:tcW w:w="891" w:type="dxa"/>
            <w:tcBorders>
              <w:top w:val="nil"/>
              <w:left w:val="nil"/>
              <w:bottom w:val="single" w:sz="4" w:space="0" w:color="auto"/>
              <w:right w:val="single" w:sz="4" w:space="0" w:color="auto"/>
            </w:tcBorders>
            <w:shd w:val="clear" w:color="auto" w:fill="auto"/>
            <w:vAlign w:val="center"/>
            <w:hideMark/>
          </w:tcPr>
          <w:p w14:paraId="188E00E0"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1AC460BA"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7ABF80C1"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1FBB6D5E"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745F6F5C"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0C400FD1"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10AB6DEA" w14:textId="77777777" w:rsidR="00730D11" w:rsidRPr="00730D11" w:rsidRDefault="00730D11">
            <w:pPr>
              <w:jc w:val="center"/>
              <w:rPr>
                <w:color w:val="000000"/>
                <w:sz w:val="18"/>
                <w:szCs w:val="18"/>
              </w:rPr>
            </w:pPr>
            <w:r w:rsidRPr="00730D11">
              <w:rPr>
                <w:color w:val="000000"/>
                <w:sz w:val="18"/>
                <w:szCs w:val="18"/>
              </w:rPr>
              <w:t>13711,78</w:t>
            </w:r>
          </w:p>
        </w:tc>
        <w:tc>
          <w:tcPr>
            <w:tcW w:w="2223" w:type="dxa"/>
            <w:tcBorders>
              <w:top w:val="nil"/>
              <w:left w:val="nil"/>
              <w:bottom w:val="single" w:sz="4" w:space="0" w:color="auto"/>
              <w:right w:val="single" w:sz="4" w:space="0" w:color="auto"/>
            </w:tcBorders>
            <w:shd w:val="clear" w:color="auto" w:fill="auto"/>
            <w:vAlign w:val="center"/>
            <w:hideMark/>
          </w:tcPr>
          <w:p w14:paraId="1BA46B33" w14:textId="77777777" w:rsidR="00730D11" w:rsidRPr="00730D11" w:rsidRDefault="00730D11">
            <w:pPr>
              <w:jc w:val="center"/>
              <w:rPr>
                <w:color w:val="000000"/>
                <w:sz w:val="18"/>
                <w:szCs w:val="18"/>
              </w:rPr>
            </w:pPr>
            <w:r w:rsidRPr="00730D11">
              <w:rPr>
                <w:color w:val="000000"/>
                <w:sz w:val="18"/>
                <w:szCs w:val="18"/>
              </w:rPr>
              <w:t>Местный бюджет</w:t>
            </w:r>
          </w:p>
        </w:tc>
      </w:tr>
      <w:tr w:rsidR="00730D11" w:rsidRPr="00730D11" w14:paraId="363DA4C6" w14:textId="77777777" w:rsidTr="00730D11">
        <w:trPr>
          <w:trHeight w:val="525"/>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62C03139" w14:textId="77777777" w:rsidR="00730D11" w:rsidRPr="00730D11" w:rsidRDefault="00730D11">
            <w:pPr>
              <w:jc w:val="center"/>
              <w:rPr>
                <w:color w:val="000000"/>
                <w:sz w:val="18"/>
                <w:szCs w:val="18"/>
              </w:rPr>
            </w:pPr>
            <w:r w:rsidRPr="00730D11">
              <w:rPr>
                <w:color w:val="000000"/>
                <w:sz w:val="18"/>
                <w:szCs w:val="18"/>
              </w:rPr>
              <w:t>3</w:t>
            </w:r>
          </w:p>
        </w:tc>
        <w:tc>
          <w:tcPr>
            <w:tcW w:w="2790" w:type="dxa"/>
            <w:vMerge w:val="restart"/>
            <w:tcBorders>
              <w:top w:val="nil"/>
              <w:left w:val="single" w:sz="4" w:space="0" w:color="auto"/>
              <w:bottom w:val="single" w:sz="4" w:space="0" w:color="auto"/>
              <w:right w:val="single" w:sz="4" w:space="0" w:color="auto"/>
            </w:tcBorders>
            <w:shd w:val="clear" w:color="auto" w:fill="auto"/>
            <w:vAlign w:val="center"/>
            <w:hideMark/>
          </w:tcPr>
          <w:p w14:paraId="022D4422" w14:textId="77777777" w:rsidR="00730D11" w:rsidRPr="00730D11" w:rsidRDefault="00730D11">
            <w:pPr>
              <w:rPr>
                <w:color w:val="000000"/>
                <w:sz w:val="18"/>
                <w:szCs w:val="18"/>
              </w:rPr>
            </w:pPr>
            <w:r w:rsidRPr="00730D11">
              <w:rPr>
                <w:color w:val="000000"/>
                <w:sz w:val="18"/>
                <w:szCs w:val="18"/>
              </w:rPr>
              <w:t>Капитальный ремонт участков тепловых сетей от котельной №6 по адресу: Московская область, г.о. Лотошино, ул. 2-я Ветеринарная, д.23 (в т.ч. ПИР), L=274 м</w:t>
            </w:r>
          </w:p>
        </w:tc>
        <w:tc>
          <w:tcPr>
            <w:tcW w:w="999" w:type="dxa"/>
            <w:vMerge w:val="restart"/>
            <w:tcBorders>
              <w:top w:val="nil"/>
              <w:left w:val="single" w:sz="4" w:space="0" w:color="auto"/>
              <w:bottom w:val="single" w:sz="4" w:space="0" w:color="auto"/>
              <w:right w:val="single" w:sz="4" w:space="0" w:color="auto"/>
            </w:tcBorders>
            <w:shd w:val="clear" w:color="auto" w:fill="auto"/>
            <w:vAlign w:val="center"/>
            <w:hideMark/>
          </w:tcPr>
          <w:p w14:paraId="1D9B7976" w14:textId="77777777" w:rsidR="00730D11" w:rsidRPr="00730D11" w:rsidRDefault="00730D11">
            <w:pPr>
              <w:jc w:val="center"/>
              <w:rPr>
                <w:color w:val="000000"/>
                <w:sz w:val="18"/>
                <w:szCs w:val="18"/>
              </w:rPr>
            </w:pPr>
            <w:r w:rsidRPr="00730D11">
              <w:rPr>
                <w:color w:val="000000"/>
                <w:sz w:val="18"/>
                <w:szCs w:val="18"/>
              </w:rPr>
              <w:t>№4-ПП</w:t>
            </w:r>
          </w:p>
        </w:tc>
        <w:tc>
          <w:tcPr>
            <w:tcW w:w="1115" w:type="dxa"/>
            <w:vMerge w:val="restart"/>
            <w:tcBorders>
              <w:top w:val="nil"/>
              <w:left w:val="single" w:sz="4" w:space="0" w:color="auto"/>
              <w:bottom w:val="single" w:sz="4" w:space="0" w:color="auto"/>
              <w:right w:val="single" w:sz="4" w:space="0" w:color="auto"/>
            </w:tcBorders>
            <w:shd w:val="clear" w:color="auto" w:fill="auto"/>
            <w:vAlign w:val="center"/>
            <w:hideMark/>
          </w:tcPr>
          <w:p w14:paraId="708F64AE" w14:textId="77777777" w:rsidR="00730D11" w:rsidRPr="00730D11" w:rsidRDefault="00730D11">
            <w:pPr>
              <w:jc w:val="center"/>
              <w:rPr>
                <w:color w:val="000000"/>
                <w:sz w:val="18"/>
                <w:szCs w:val="18"/>
              </w:rPr>
            </w:pPr>
            <w:r w:rsidRPr="00730D11">
              <w:rPr>
                <w:color w:val="000000"/>
                <w:sz w:val="18"/>
                <w:szCs w:val="18"/>
              </w:rPr>
              <w:t>2024-2025</w:t>
            </w:r>
          </w:p>
        </w:tc>
        <w:tc>
          <w:tcPr>
            <w:tcW w:w="1071" w:type="dxa"/>
            <w:tcBorders>
              <w:top w:val="nil"/>
              <w:left w:val="nil"/>
              <w:bottom w:val="single" w:sz="4" w:space="0" w:color="auto"/>
              <w:right w:val="single" w:sz="4" w:space="0" w:color="auto"/>
            </w:tcBorders>
            <w:shd w:val="clear" w:color="auto" w:fill="auto"/>
            <w:vAlign w:val="center"/>
            <w:hideMark/>
          </w:tcPr>
          <w:p w14:paraId="48165CA0" w14:textId="77777777" w:rsidR="00730D11" w:rsidRPr="00730D11" w:rsidRDefault="00730D11">
            <w:pPr>
              <w:jc w:val="center"/>
              <w:rPr>
                <w:color w:val="000000"/>
                <w:sz w:val="18"/>
                <w:szCs w:val="18"/>
              </w:rPr>
            </w:pPr>
            <w:r w:rsidRPr="00730D11">
              <w:rPr>
                <w:color w:val="000000"/>
                <w:sz w:val="18"/>
                <w:szCs w:val="18"/>
              </w:rPr>
              <w:t>12695,62</w:t>
            </w:r>
          </w:p>
        </w:tc>
        <w:tc>
          <w:tcPr>
            <w:tcW w:w="891" w:type="dxa"/>
            <w:tcBorders>
              <w:top w:val="nil"/>
              <w:left w:val="nil"/>
              <w:bottom w:val="single" w:sz="4" w:space="0" w:color="auto"/>
              <w:right w:val="single" w:sz="4" w:space="0" w:color="auto"/>
            </w:tcBorders>
            <w:shd w:val="clear" w:color="auto" w:fill="auto"/>
            <w:vAlign w:val="center"/>
            <w:hideMark/>
          </w:tcPr>
          <w:p w14:paraId="1CEC31E1"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2C4250B8"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071F5D5E"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594D8D4E"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0F32BEFB"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28D56E43"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1EF3DA55" w14:textId="77777777" w:rsidR="00730D11" w:rsidRPr="00730D11" w:rsidRDefault="00730D11">
            <w:pPr>
              <w:jc w:val="center"/>
              <w:rPr>
                <w:color w:val="000000"/>
                <w:sz w:val="18"/>
                <w:szCs w:val="18"/>
              </w:rPr>
            </w:pPr>
            <w:r w:rsidRPr="00730D11">
              <w:rPr>
                <w:color w:val="000000"/>
                <w:sz w:val="18"/>
                <w:szCs w:val="18"/>
              </w:rPr>
              <w:t>12695,62</w:t>
            </w:r>
          </w:p>
        </w:tc>
        <w:tc>
          <w:tcPr>
            <w:tcW w:w="2223" w:type="dxa"/>
            <w:tcBorders>
              <w:top w:val="nil"/>
              <w:left w:val="nil"/>
              <w:bottom w:val="single" w:sz="4" w:space="0" w:color="auto"/>
              <w:right w:val="single" w:sz="4" w:space="0" w:color="auto"/>
            </w:tcBorders>
            <w:shd w:val="clear" w:color="auto" w:fill="auto"/>
            <w:vAlign w:val="center"/>
            <w:hideMark/>
          </w:tcPr>
          <w:p w14:paraId="0C0BA821" w14:textId="77777777" w:rsidR="00730D11" w:rsidRPr="00730D11" w:rsidRDefault="00730D11">
            <w:pPr>
              <w:jc w:val="center"/>
              <w:rPr>
                <w:color w:val="000000"/>
                <w:sz w:val="18"/>
                <w:szCs w:val="18"/>
              </w:rPr>
            </w:pPr>
            <w:r w:rsidRPr="00730D11">
              <w:rPr>
                <w:color w:val="000000"/>
                <w:sz w:val="18"/>
                <w:szCs w:val="18"/>
              </w:rPr>
              <w:t>Бюджет МО</w:t>
            </w:r>
          </w:p>
        </w:tc>
      </w:tr>
      <w:tr w:rsidR="00730D11" w:rsidRPr="00730D11" w14:paraId="0D5FBA1D" w14:textId="77777777" w:rsidTr="00730D11">
        <w:trPr>
          <w:trHeight w:val="600"/>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75E70EE7" w14:textId="77777777" w:rsidR="00730D11" w:rsidRPr="00730D11" w:rsidRDefault="00730D11">
            <w:pPr>
              <w:rPr>
                <w:color w:val="000000"/>
                <w:sz w:val="18"/>
                <w:szCs w:val="18"/>
              </w:rPr>
            </w:pPr>
          </w:p>
        </w:tc>
        <w:tc>
          <w:tcPr>
            <w:tcW w:w="2790" w:type="dxa"/>
            <w:vMerge/>
            <w:tcBorders>
              <w:top w:val="nil"/>
              <w:left w:val="single" w:sz="4" w:space="0" w:color="auto"/>
              <w:bottom w:val="single" w:sz="4" w:space="0" w:color="auto"/>
              <w:right w:val="single" w:sz="4" w:space="0" w:color="auto"/>
            </w:tcBorders>
            <w:shd w:val="clear" w:color="auto" w:fill="auto"/>
            <w:vAlign w:val="center"/>
            <w:hideMark/>
          </w:tcPr>
          <w:p w14:paraId="3C339EFE" w14:textId="77777777" w:rsidR="00730D11" w:rsidRPr="00730D11" w:rsidRDefault="00730D11">
            <w:pPr>
              <w:rPr>
                <w:color w:val="000000"/>
                <w:sz w:val="18"/>
                <w:szCs w:val="18"/>
              </w:rPr>
            </w:pPr>
          </w:p>
        </w:tc>
        <w:tc>
          <w:tcPr>
            <w:tcW w:w="999" w:type="dxa"/>
            <w:vMerge/>
            <w:tcBorders>
              <w:top w:val="nil"/>
              <w:left w:val="single" w:sz="4" w:space="0" w:color="auto"/>
              <w:bottom w:val="single" w:sz="4" w:space="0" w:color="auto"/>
              <w:right w:val="single" w:sz="4" w:space="0" w:color="auto"/>
            </w:tcBorders>
            <w:shd w:val="clear" w:color="auto" w:fill="auto"/>
            <w:vAlign w:val="center"/>
            <w:hideMark/>
          </w:tcPr>
          <w:p w14:paraId="23673F7B" w14:textId="77777777" w:rsidR="00730D11" w:rsidRPr="00730D11" w:rsidRDefault="00730D11">
            <w:pPr>
              <w:rPr>
                <w:color w:val="000000"/>
                <w:sz w:val="18"/>
                <w:szCs w:val="18"/>
              </w:rPr>
            </w:pPr>
          </w:p>
        </w:tc>
        <w:tc>
          <w:tcPr>
            <w:tcW w:w="1115" w:type="dxa"/>
            <w:vMerge/>
            <w:tcBorders>
              <w:top w:val="nil"/>
              <w:left w:val="single" w:sz="4" w:space="0" w:color="auto"/>
              <w:bottom w:val="single" w:sz="4" w:space="0" w:color="auto"/>
              <w:right w:val="single" w:sz="4" w:space="0" w:color="auto"/>
            </w:tcBorders>
            <w:shd w:val="clear" w:color="auto" w:fill="auto"/>
            <w:vAlign w:val="center"/>
            <w:hideMark/>
          </w:tcPr>
          <w:p w14:paraId="4AFB16EB" w14:textId="77777777" w:rsidR="00730D11" w:rsidRPr="00730D11" w:rsidRDefault="00730D11">
            <w:pPr>
              <w:rPr>
                <w:color w:val="000000"/>
                <w:sz w:val="18"/>
                <w:szCs w:val="18"/>
              </w:rPr>
            </w:pPr>
          </w:p>
        </w:tc>
        <w:tc>
          <w:tcPr>
            <w:tcW w:w="1071" w:type="dxa"/>
            <w:tcBorders>
              <w:top w:val="nil"/>
              <w:left w:val="nil"/>
              <w:bottom w:val="single" w:sz="4" w:space="0" w:color="auto"/>
              <w:right w:val="single" w:sz="4" w:space="0" w:color="auto"/>
            </w:tcBorders>
            <w:shd w:val="clear" w:color="auto" w:fill="auto"/>
            <w:vAlign w:val="center"/>
            <w:hideMark/>
          </w:tcPr>
          <w:p w14:paraId="1DAB08EB" w14:textId="77777777" w:rsidR="00730D11" w:rsidRPr="00730D11" w:rsidRDefault="00730D11">
            <w:pPr>
              <w:jc w:val="center"/>
              <w:rPr>
                <w:color w:val="000000"/>
                <w:sz w:val="18"/>
                <w:szCs w:val="18"/>
              </w:rPr>
            </w:pPr>
            <w:r w:rsidRPr="00730D11">
              <w:rPr>
                <w:color w:val="000000"/>
                <w:sz w:val="18"/>
                <w:szCs w:val="18"/>
              </w:rPr>
              <w:t>1004,69</w:t>
            </w:r>
          </w:p>
        </w:tc>
        <w:tc>
          <w:tcPr>
            <w:tcW w:w="891" w:type="dxa"/>
            <w:tcBorders>
              <w:top w:val="nil"/>
              <w:left w:val="nil"/>
              <w:bottom w:val="single" w:sz="4" w:space="0" w:color="auto"/>
              <w:right w:val="single" w:sz="4" w:space="0" w:color="auto"/>
            </w:tcBorders>
            <w:shd w:val="clear" w:color="auto" w:fill="auto"/>
            <w:vAlign w:val="center"/>
            <w:hideMark/>
          </w:tcPr>
          <w:p w14:paraId="4581E727"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238D9D75"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0ADE66A0"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1113C8CB"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3F0ABDDB"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1A22578C"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3285594C" w14:textId="77777777" w:rsidR="00730D11" w:rsidRPr="00730D11" w:rsidRDefault="00730D11">
            <w:pPr>
              <w:jc w:val="center"/>
              <w:rPr>
                <w:color w:val="000000"/>
                <w:sz w:val="18"/>
                <w:szCs w:val="18"/>
              </w:rPr>
            </w:pPr>
            <w:r w:rsidRPr="00730D11">
              <w:rPr>
                <w:color w:val="000000"/>
                <w:sz w:val="18"/>
                <w:szCs w:val="18"/>
              </w:rPr>
              <w:t>1004,69</w:t>
            </w:r>
          </w:p>
        </w:tc>
        <w:tc>
          <w:tcPr>
            <w:tcW w:w="2223" w:type="dxa"/>
            <w:tcBorders>
              <w:top w:val="nil"/>
              <w:left w:val="nil"/>
              <w:bottom w:val="single" w:sz="4" w:space="0" w:color="auto"/>
              <w:right w:val="single" w:sz="4" w:space="0" w:color="auto"/>
            </w:tcBorders>
            <w:shd w:val="clear" w:color="auto" w:fill="auto"/>
            <w:vAlign w:val="center"/>
            <w:hideMark/>
          </w:tcPr>
          <w:p w14:paraId="40BF7E5E" w14:textId="77777777" w:rsidR="00730D11" w:rsidRPr="00730D11" w:rsidRDefault="00730D11">
            <w:pPr>
              <w:jc w:val="center"/>
              <w:rPr>
                <w:color w:val="000000"/>
                <w:sz w:val="18"/>
                <w:szCs w:val="18"/>
              </w:rPr>
            </w:pPr>
            <w:r w:rsidRPr="00730D11">
              <w:rPr>
                <w:color w:val="000000"/>
                <w:sz w:val="18"/>
                <w:szCs w:val="18"/>
              </w:rPr>
              <w:t>Местный бюджет</w:t>
            </w:r>
          </w:p>
        </w:tc>
      </w:tr>
      <w:tr w:rsidR="00730D11" w:rsidRPr="00730D11" w14:paraId="61557818" w14:textId="77777777" w:rsidTr="00730D11">
        <w:trPr>
          <w:trHeight w:val="480"/>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2C739578" w14:textId="77777777" w:rsidR="00730D11" w:rsidRPr="00730D11" w:rsidRDefault="00730D11">
            <w:pPr>
              <w:jc w:val="center"/>
              <w:rPr>
                <w:color w:val="000000"/>
                <w:sz w:val="18"/>
                <w:szCs w:val="18"/>
              </w:rPr>
            </w:pPr>
            <w:r w:rsidRPr="00730D11">
              <w:rPr>
                <w:color w:val="000000"/>
                <w:sz w:val="18"/>
                <w:szCs w:val="18"/>
              </w:rPr>
              <w:t>4</w:t>
            </w:r>
          </w:p>
        </w:tc>
        <w:tc>
          <w:tcPr>
            <w:tcW w:w="2790" w:type="dxa"/>
            <w:vMerge w:val="restart"/>
            <w:tcBorders>
              <w:top w:val="nil"/>
              <w:left w:val="single" w:sz="4" w:space="0" w:color="auto"/>
              <w:bottom w:val="single" w:sz="4" w:space="0" w:color="auto"/>
              <w:right w:val="single" w:sz="4" w:space="0" w:color="auto"/>
            </w:tcBorders>
            <w:shd w:val="clear" w:color="auto" w:fill="auto"/>
            <w:vAlign w:val="center"/>
            <w:hideMark/>
          </w:tcPr>
          <w:p w14:paraId="6939F981" w14:textId="77777777" w:rsidR="00730D11" w:rsidRPr="00730D11" w:rsidRDefault="00730D11">
            <w:pPr>
              <w:rPr>
                <w:color w:val="000000"/>
                <w:sz w:val="18"/>
                <w:szCs w:val="18"/>
              </w:rPr>
            </w:pPr>
            <w:r w:rsidRPr="00730D11">
              <w:rPr>
                <w:color w:val="000000"/>
                <w:sz w:val="18"/>
                <w:szCs w:val="18"/>
              </w:rPr>
              <w:t>Капитальный ремонт участков тепловых сетей от котельной №14 по адресу: Московская область, г.о. Лотошино, д. Михалёво, д.28 (в т.ч. ПИР), L=1072 м</w:t>
            </w:r>
          </w:p>
        </w:tc>
        <w:tc>
          <w:tcPr>
            <w:tcW w:w="999" w:type="dxa"/>
            <w:vMerge w:val="restart"/>
            <w:tcBorders>
              <w:top w:val="nil"/>
              <w:left w:val="single" w:sz="4" w:space="0" w:color="auto"/>
              <w:bottom w:val="single" w:sz="4" w:space="0" w:color="auto"/>
              <w:right w:val="single" w:sz="4" w:space="0" w:color="auto"/>
            </w:tcBorders>
            <w:shd w:val="clear" w:color="auto" w:fill="auto"/>
            <w:vAlign w:val="center"/>
            <w:hideMark/>
          </w:tcPr>
          <w:p w14:paraId="7025ACB1" w14:textId="77777777" w:rsidR="00730D11" w:rsidRPr="00730D11" w:rsidRDefault="00730D11">
            <w:pPr>
              <w:jc w:val="center"/>
              <w:rPr>
                <w:color w:val="000000"/>
                <w:sz w:val="18"/>
                <w:szCs w:val="18"/>
              </w:rPr>
            </w:pPr>
            <w:r w:rsidRPr="00730D11">
              <w:rPr>
                <w:color w:val="000000"/>
                <w:sz w:val="18"/>
                <w:szCs w:val="18"/>
              </w:rPr>
              <w:t>№4-ПП</w:t>
            </w:r>
          </w:p>
        </w:tc>
        <w:tc>
          <w:tcPr>
            <w:tcW w:w="1115" w:type="dxa"/>
            <w:vMerge w:val="restart"/>
            <w:tcBorders>
              <w:top w:val="nil"/>
              <w:left w:val="single" w:sz="4" w:space="0" w:color="auto"/>
              <w:bottom w:val="single" w:sz="4" w:space="0" w:color="auto"/>
              <w:right w:val="single" w:sz="4" w:space="0" w:color="auto"/>
            </w:tcBorders>
            <w:shd w:val="clear" w:color="auto" w:fill="auto"/>
            <w:vAlign w:val="center"/>
            <w:hideMark/>
          </w:tcPr>
          <w:p w14:paraId="705EF28A" w14:textId="77777777" w:rsidR="00730D11" w:rsidRPr="00730D11" w:rsidRDefault="00730D11">
            <w:pPr>
              <w:jc w:val="center"/>
              <w:rPr>
                <w:color w:val="000000"/>
                <w:sz w:val="18"/>
                <w:szCs w:val="18"/>
              </w:rPr>
            </w:pPr>
            <w:r w:rsidRPr="00730D11">
              <w:rPr>
                <w:color w:val="000000"/>
                <w:sz w:val="18"/>
                <w:szCs w:val="18"/>
              </w:rPr>
              <w:t>2024-2025</w:t>
            </w:r>
          </w:p>
        </w:tc>
        <w:tc>
          <w:tcPr>
            <w:tcW w:w="1071" w:type="dxa"/>
            <w:tcBorders>
              <w:top w:val="nil"/>
              <w:left w:val="nil"/>
              <w:bottom w:val="single" w:sz="4" w:space="0" w:color="auto"/>
              <w:right w:val="single" w:sz="4" w:space="0" w:color="auto"/>
            </w:tcBorders>
            <w:shd w:val="clear" w:color="auto" w:fill="auto"/>
            <w:vAlign w:val="center"/>
            <w:hideMark/>
          </w:tcPr>
          <w:p w14:paraId="058B9C3C" w14:textId="77777777" w:rsidR="00730D11" w:rsidRPr="00730D11" w:rsidRDefault="00730D11">
            <w:pPr>
              <w:jc w:val="center"/>
              <w:rPr>
                <w:color w:val="000000"/>
                <w:sz w:val="18"/>
                <w:szCs w:val="18"/>
              </w:rPr>
            </w:pPr>
            <w:r w:rsidRPr="00730D11">
              <w:rPr>
                <w:color w:val="000000"/>
                <w:sz w:val="18"/>
                <w:szCs w:val="18"/>
              </w:rPr>
              <w:t>104801,09</w:t>
            </w:r>
          </w:p>
        </w:tc>
        <w:tc>
          <w:tcPr>
            <w:tcW w:w="891" w:type="dxa"/>
            <w:tcBorders>
              <w:top w:val="nil"/>
              <w:left w:val="nil"/>
              <w:bottom w:val="single" w:sz="4" w:space="0" w:color="auto"/>
              <w:right w:val="single" w:sz="4" w:space="0" w:color="auto"/>
            </w:tcBorders>
            <w:shd w:val="clear" w:color="auto" w:fill="auto"/>
            <w:vAlign w:val="center"/>
            <w:hideMark/>
          </w:tcPr>
          <w:p w14:paraId="57F56643"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7C610894"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319319B7"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734E565F"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1F547300"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05CC7D7A"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10F666D3" w14:textId="77777777" w:rsidR="00730D11" w:rsidRPr="00730D11" w:rsidRDefault="00730D11">
            <w:pPr>
              <w:jc w:val="center"/>
              <w:rPr>
                <w:color w:val="000000"/>
                <w:sz w:val="18"/>
                <w:szCs w:val="18"/>
              </w:rPr>
            </w:pPr>
            <w:r w:rsidRPr="00730D11">
              <w:rPr>
                <w:color w:val="000000"/>
                <w:sz w:val="18"/>
                <w:szCs w:val="18"/>
              </w:rPr>
              <w:t>104801,09</w:t>
            </w:r>
          </w:p>
        </w:tc>
        <w:tc>
          <w:tcPr>
            <w:tcW w:w="2223" w:type="dxa"/>
            <w:tcBorders>
              <w:top w:val="nil"/>
              <w:left w:val="nil"/>
              <w:bottom w:val="single" w:sz="4" w:space="0" w:color="auto"/>
              <w:right w:val="single" w:sz="4" w:space="0" w:color="auto"/>
            </w:tcBorders>
            <w:shd w:val="clear" w:color="auto" w:fill="auto"/>
            <w:vAlign w:val="center"/>
            <w:hideMark/>
          </w:tcPr>
          <w:p w14:paraId="57D3544A" w14:textId="77777777" w:rsidR="00730D11" w:rsidRPr="00730D11" w:rsidRDefault="00730D11">
            <w:pPr>
              <w:jc w:val="center"/>
              <w:rPr>
                <w:color w:val="000000"/>
                <w:sz w:val="18"/>
                <w:szCs w:val="18"/>
              </w:rPr>
            </w:pPr>
            <w:r w:rsidRPr="00730D11">
              <w:rPr>
                <w:color w:val="000000"/>
                <w:sz w:val="18"/>
                <w:szCs w:val="18"/>
              </w:rPr>
              <w:t>Бюджет МО</w:t>
            </w:r>
          </w:p>
        </w:tc>
      </w:tr>
      <w:tr w:rsidR="00730D11" w:rsidRPr="00730D11" w14:paraId="3436100C" w14:textId="77777777" w:rsidTr="00730D11">
        <w:trPr>
          <w:trHeight w:val="570"/>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26ED0910" w14:textId="77777777" w:rsidR="00730D11" w:rsidRPr="00730D11" w:rsidRDefault="00730D11">
            <w:pPr>
              <w:rPr>
                <w:color w:val="000000"/>
                <w:sz w:val="18"/>
                <w:szCs w:val="18"/>
              </w:rPr>
            </w:pPr>
          </w:p>
        </w:tc>
        <w:tc>
          <w:tcPr>
            <w:tcW w:w="2790" w:type="dxa"/>
            <w:vMerge/>
            <w:tcBorders>
              <w:top w:val="nil"/>
              <w:left w:val="single" w:sz="4" w:space="0" w:color="auto"/>
              <w:bottom w:val="single" w:sz="4" w:space="0" w:color="auto"/>
              <w:right w:val="single" w:sz="4" w:space="0" w:color="auto"/>
            </w:tcBorders>
            <w:shd w:val="clear" w:color="auto" w:fill="auto"/>
            <w:vAlign w:val="center"/>
            <w:hideMark/>
          </w:tcPr>
          <w:p w14:paraId="6E816434" w14:textId="77777777" w:rsidR="00730D11" w:rsidRPr="00730D11" w:rsidRDefault="00730D11">
            <w:pPr>
              <w:rPr>
                <w:color w:val="000000"/>
                <w:sz w:val="18"/>
                <w:szCs w:val="18"/>
              </w:rPr>
            </w:pPr>
          </w:p>
        </w:tc>
        <w:tc>
          <w:tcPr>
            <w:tcW w:w="999" w:type="dxa"/>
            <w:vMerge/>
            <w:tcBorders>
              <w:top w:val="nil"/>
              <w:left w:val="single" w:sz="4" w:space="0" w:color="auto"/>
              <w:bottom w:val="single" w:sz="4" w:space="0" w:color="auto"/>
              <w:right w:val="single" w:sz="4" w:space="0" w:color="auto"/>
            </w:tcBorders>
            <w:shd w:val="clear" w:color="auto" w:fill="auto"/>
            <w:vAlign w:val="center"/>
            <w:hideMark/>
          </w:tcPr>
          <w:p w14:paraId="74EE2456" w14:textId="77777777" w:rsidR="00730D11" w:rsidRPr="00730D11" w:rsidRDefault="00730D11">
            <w:pPr>
              <w:rPr>
                <w:color w:val="000000"/>
                <w:sz w:val="18"/>
                <w:szCs w:val="18"/>
              </w:rPr>
            </w:pPr>
          </w:p>
        </w:tc>
        <w:tc>
          <w:tcPr>
            <w:tcW w:w="1115" w:type="dxa"/>
            <w:vMerge/>
            <w:tcBorders>
              <w:top w:val="nil"/>
              <w:left w:val="single" w:sz="4" w:space="0" w:color="auto"/>
              <w:bottom w:val="single" w:sz="4" w:space="0" w:color="auto"/>
              <w:right w:val="single" w:sz="4" w:space="0" w:color="auto"/>
            </w:tcBorders>
            <w:shd w:val="clear" w:color="auto" w:fill="auto"/>
            <w:vAlign w:val="center"/>
            <w:hideMark/>
          </w:tcPr>
          <w:p w14:paraId="6EF4E469" w14:textId="77777777" w:rsidR="00730D11" w:rsidRPr="00730D11" w:rsidRDefault="00730D11">
            <w:pPr>
              <w:rPr>
                <w:color w:val="000000"/>
                <w:sz w:val="18"/>
                <w:szCs w:val="18"/>
              </w:rPr>
            </w:pPr>
          </w:p>
        </w:tc>
        <w:tc>
          <w:tcPr>
            <w:tcW w:w="1071" w:type="dxa"/>
            <w:tcBorders>
              <w:top w:val="nil"/>
              <w:left w:val="nil"/>
              <w:bottom w:val="single" w:sz="4" w:space="0" w:color="auto"/>
              <w:right w:val="single" w:sz="4" w:space="0" w:color="auto"/>
            </w:tcBorders>
            <w:shd w:val="clear" w:color="auto" w:fill="auto"/>
            <w:vAlign w:val="center"/>
            <w:hideMark/>
          </w:tcPr>
          <w:p w14:paraId="43EB8302" w14:textId="77777777" w:rsidR="00730D11" w:rsidRPr="00730D11" w:rsidRDefault="00730D11">
            <w:pPr>
              <w:jc w:val="center"/>
              <w:rPr>
                <w:color w:val="000000"/>
                <w:sz w:val="18"/>
                <w:szCs w:val="18"/>
              </w:rPr>
            </w:pPr>
            <w:r w:rsidRPr="00730D11">
              <w:rPr>
                <w:color w:val="000000"/>
                <w:sz w:val="18"/>
                <w:szCs w:val="18"/>
              </w:rPr>
              <w:t>8293,60</w:t>
            </w:r>
          </w:p>
        </w:tc>
        <w:tc>
          <w:tcPr>
            <w:tcW w:w="891" w:type="dxa"/>
            <w:tcBorders>
              <w:top w:val="nil"/>
              <w:left w:val="nil"/>
              <w:bottom w:val="single" w:sz="4" w:space="0" w:color="auto"/>
              <w:right w:val="single" w:sz="4" w:space="0" w:color="auto"/>
            </w:tcBorders>
            <w:shd w:val="clear" w:color="auto" w:fill="auto"/>
            <w:vAlign w:val="center"/>
            <w:hideMark/>
          </w:tcPr>
          <w:p w14:paraId="3D0DCF19"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55CED716"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7B1E3B22"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51CF86E1"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21764593"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5157D817"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3209D355" w14:textId="77777777" w:rsidR="00730D11" w:rsidRPr="00730D11" w:rsidRDefault="00730D11">
            <w:pPr>
              <w:jc w:val="center"/>
              <w:rPr>
                <w:color w:val="000000"/>
                <w:sz w:val="18"/>
                <w:szCs w:val="18"/>
              </w:rPr>
            </w:pPr>
            <w:r w:rsidRPr="00730D11">
              <w:rPr>
                <w:color w:val="000000"/>
                <w:sz w:val="18"/>
                <w:szCs w:val="18"/>
              </w:rPr>
              <w:t>8293,60</w:t>
            </w:r>
          </w:p>
        </w:tc>
        <w:tc>
          <w:tcPr>
            <w:tcW w:w="2223" w:type="dxa"/>
            <w:tcBorders>
              <w:top w:val="nil"/>
              <w:left w:val="nil"/>
              <w:bottom w:val="single" w:sz="4" w:space="0" w:color="auto"/>
              <w:right w:val="single" w:sz="4" w:space="0" w:color="auto"/>
            </w:tcBorders>
            <w:shd w:val="clear" w:color="auto" w:fill="auto"/>
            <w:vAlign w:val="center"/>
            <w:hideMark/>
          </w:tcPr>
          <w:p w14:paraId="3DFD29B6" w14:textId="77777777" w:rsidR="00730D11" w:rsidRPr="00730D11" w:rsidRDefault="00730D11">
            <w:pPr>
              <w:jc w:val="center"/>
              <w:rPr>
                <w:color w:val="000000"/>
                <w:sz w:val="18"/>
                <w:szCs w:val="18"/>
              </w:rPr>
            </w:pPr>
            <w:r w:rsidRPr="00730D11">
              <w:rPr>
                <w:color w:val="000000"/>
                <w:sz w:val="18"/>
                <w:szCs w:val="18"/>
              </w:rPr>
              <w:t>Местный бюджет</w:t>
            </w:r>
          </w:p>
        </w:tc>
      </w:tr>
      <w:tr w:rsidR="00730D11" w:rsidRPr="00730D11" w14:paraId="43C960F8" w14:textId="77777777" w:rsidTr="00730D11">
        <w:trPr>
          <w:trHeight w:val="540"/>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1912698A" w14:textId="77777777" w:rsidR="00730D11" w:rsidRPr="00730D11" w:rsidRDefault="00730D11">
            <w:pPr>
              <w:jc w:val="center"/>
              <w:rPr>
                <w:color w:val="000000"/>
                <w:sz w:val="18"/>
                <w:szCs w:val="18"/>
              </w:rPr>
            </w:pPr>
            <w:r w:rsidRPr="00730D11">
              <w:rPr>
                <w:color w:val="000000"/>
                <w:sz w:val="18"/>
                <w:szCs w:val="18"/>
              </w:rPr>
              <w:t>5</w:t>
            </w:r>
          </w:p>
        </w:tc>
        <w:tc>
          <w:tcPr>
            <w:tcW w:w="2790" w:type="dxa"/>
            <w:vMerge w:val="restart"/>
            <w:tcBorders>
              <w:top w:val="nil"/>
              <w:left w:val="single" w:sz="4" w:space="0" w:color="auto"/>
              <w:bottom w:val="single" w:sz="4" w:space="0" w:color="auto"/>
              <w:right w:val="single" w:sz="4" w:space="0" w:color="auto"/>
            </w:tcBorders>
            <w:shd w:val="clear" w:color="auto" w:fill="auto"/>
            <w:vAlign w:val="center"/>
            <w:hideMark/>
          </w:tcPr>
          <w:p w14:paraId="72678A0D" w14:textId="77777777" w:rsidR="00730D11" w:rsidRPr="00730D11" w:rsidRDefault="00730D11">
            <w:pPr>
              <w:rPr>
                <w:color w:val="000000"/>
                <w:sz w:val="18"/>
                <w:szCs w:val="18"/>
              </w:rPr>
            </w:pPr>
            <w:r w:rsidRPr="00730D11">
              <w:rPr>
                <w:color w:val="000000"/>
                <w:sz w:val="18"/>
                <w:szCs w:val="18"/>
              </w:rPr>
              <w:t>Капитальный ремонт участков тепловых сетей от котельной №16 по адресу: Московская область, г.о. Лотошино, с. Микулино, ул. Микрорайон, д.19 (в т.ч. ПИР), L=909м</w:t>
            </w:r>
          </w:p>
        </w:tc>
        <w:tc>
          <w:tcPr>
            <w:tcW w:w="999" w:type="dxa"/>
            <w:vMerge w:val="restart"/>
            <w:tcBorders>
              <w:top w:val="nil"/>
              <w:left w:val="single" w:sz="4" w:space="0" w:color="auto"/>
              <w:bottom w:val="single" w:sz="4" w:space="0" w:color="auto"/>
              <w:right w:val="single" w:sz="4" w:space="0" w:color="auto"/>
            </w:tcBorders>
            <w:shd w:val="clear" w:color="auto" w:fill="auto"/>
            <w:vAlign w:val="center"/>
            <w:hideMark/>
          </w:tcPr>
          <w:p w14:paraId="09281A66" w14:textId="77777777" w:rsidR="00730D11" w:rsidRPr="00730D11" w:rsidRDefault="00730D11">
            <w:pPr>
              <w:jc w:val="center"/>
              <w:rPr>
                <w:color w:val="000000"/>
                <w:sz w:val="18"/>
                <w:szCs w:val="18"/>
              </w:rPr>
            </w:pPr>
            <w:r w:rsidRPr="00730D11">
              <w:rPr>
                <w:color w:val="000000"/>
                <w:sz w:val="18"/>
                <w:szCs w:val="18"/>
              </w:rPr>
              <w:t>№4-ПП</w:t>
            </w:r>
          </w:p>
        </w:tc>
        <w:tc>
          <w:tcPr>
            <w:tcW w:w="1115" w:type="dxa"/>
            <w:vMerge w:val="restart"/>
            <w:tcBorders>
              <w:top w:val="nil"/>
              <w:left w:val="single" w:sz="4" w:space="0" w:color="auto"/>
              <w:bottom w:val="single" w:sz="4" w:space="0" w:color="auto"/>
              <w:right w:val="single" w:sz="4" w:space="0" w:color="auto"/>
            </w:tcBorders>
            <w:shd w:val="clear" w:color="auto" w:fill="auto"/>
            <w:vAlign w:val="center"/>
            <w:hideMark/>
          </w:tcPr>
          <w:p w14:paraId="62897054" w14:textId="77777777" w:rsidR="00730D11" w:rsidRPr="00730D11" w:rsidRDefault="00730D11">
            <w:pPr>
              <w:jc w:val="center"/>
              <w:rPr>
                <w:color w:val="000000"/>
                <w:sz w:val="18"/>
                <w:szCs w:val="18"/>
              </w:rPr>
            </w:pPr>
            <w:r w:rsidRPr="00730D11">
              <w:rPr>
                <w:color w:val="000000"/>
                <w:sz w:val="18"/>
                <w:szCs w:val="18"/>
              </w:rPr>
              <w:t>2024-2025</w:t>
            </w:r>
          </w:p>
        </w:tc>
        <w:tc>
          <w:tcPr>
            <w:tcW w:w="1071" w:type="dxa"/>
            <w:tcBorders>
              <w:top w:val="nil"/>
              <w:left w:val="nil"/>
              <w:bottom w:val="single" w:sz="4" w:space="0" w:color="auto"/>
              <w:right w:val="single" w:sz="4" w:space="0" w:color="auto"/>
            </w:tcBorders>
            <w:shd w:val="clear" w:color="auto" w:fill="auto"/>
            <w:vAlign w:val="center"/>
            <w:hideMark/>
          </w:tcPr>
          <w:p w14:paraId="4DA725F9" w14:textId="77777777" w:rsidR="00730D11" w:rsidRPr="00730D11" w:rsidRDefault="00730D11">
            <w:pPr>
              <w:jc w:val="center"/>
              <w:rPr>
                <w:color w:val="000000"/>
                <w:sz w:val="18"/>
                <w:szCs w:val="18"/>
              </w:rPr>
            </w:pPr>
            <w:r w:rsidRPr="00730D11">
              <w:rPr>
                <w:color w:val="000000"/>
                <w:sz w:val="18"/>
                <w:szCs w:val="18"/>
              </w:rPr>
              <w:t>51108,86</w:t>
            </w:r>
          </w:p>
        </w:tc>
        <w:tc>
          <w:tcPr>
            <w:tcW w:w="891" w:type="dxa"/>
            <w:tcBorders>
              <w:top w:val="nil"/>
              <w:left w:val="nil"/>
              <w:bottom w:val="single" w:sz="4" w:space="0" w:color="auto"/>
              <w:right w:val="single" w:sz="4" w:space="0" w:color="auto"/>
            </w:tcBorders>
            <w:shd w:val="clear" w:color="auto" w:fill="auto"/>
            <w:vAlign w:val="center"/>
            <w:hideMark/>
          </w:tcPr>
          <w:p w14:paraId="2068AB09"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6A76291F"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52147496"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75C96EAA"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4BA7573C"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6DCA6CCA"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9BC72FA" w14:textId="77777777" w:rsidR="00730D11" w:rsidRPr="00730D11" w:rsidRDefault="00730D11">
            <w:pPr>
              <w:jc w:val="center"/>
              <w:rPr>
                <w:color w:val="000000"/>
                <w:sz w:val="18"/>
                <w:szCs w:val="18"/>
              </w:rPr>
            </w:pPr>
            <w:r w:rsidRPr="00730D11">
              <w:rPr>
                <w:color w:val="000000"/>
                <w:sz w:val="18"/>
                <w:szCs w:val="18"/>
              </w:rPr>
              <w:t>51108,86</w:t>
            </w:r>
          </w:p>
        </w:tc>
        <w:tc>
          <w:tcPr>
            <w:tcW w:w="2223" w:type="dxa"/>
            <w:tcBorders>
              <w:top w:val="nil"/>
              <w:left w:val="nil"/>
              <w:bottom w:val="single" w:sz="4" w:space="0" w:color="auto"/>
              <w:right w:val="single" w:sz="4" w:space="0" w:color="auto"/>
            </w:tcBorders>
            <w:shd w:val="clear" w:color="auto" w:fill="auto"/>
            <w:vAlign w:val="center"/>
            <w:hideMark/>
          </w:tcPr>
          <w:p w14:paraId="1D93A263" w14:textId="77777777" w:rsidR="00730D11" w:rsidRPr="00730D11" w:rsidRDefault="00730D11">
            <w:pPr>
              <w:jc w:val="center"/>
              <w:rPr>
                <w:color w:val="000000"/>
                <w:sz w:val="18"/>
                <w:szCs w:val="18"/>
              </w:rPr>
            </w:pPr>
            <w:r w:rsidRPr="00730D11">
              <w:rPr>
                <w:color w:val="000000"/>
                <w:sz w:val="18"/>
                <w:szCs w:val="18"/>
              </w:rPr>
              <w:t>Бюджет МО</w:t>
            </w:r>
          </w:p>
        </w:tc>
      </w:tr>
      <w:tr w:rsidR="00730D11" w:rsidRPr="00730D11" w14:paraId="0357EDA2" w14:textId="77777777" w:rsidTr="00730D11">
        <w:trPr>
          <w:trHeight w:val="765"/>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1F99DBFE" w14:textId="77777777" w:rsidR="00730D11" w:rsidRPr="00730D11" w:rsidRDefault="00730D11">
            <w:pPr>
              <w:rPr>
                <w:color w:val="000000"/>
                <w:sz w:val="18"/>
                <w:szCs w:val="18"/>
              </w:rPr>
            </w:pPr>
          </w:p>
        </w:tc>
        <w:tc>
          <w:tcPr>
            <w:tcW w:w="2790" w:type="dxa"/>
            <w:vMerge/>
            <w:tcBorders>
              <w:top w:val="nil"/>
              <w:left w:val="single" w:sz="4" w:space="0" w:color="auto"/>
              <w:bottom w:val="single" w:sz="4" w:space="0" w:color="auto"/>
              <w:right w:val="single" w:sz="4" w:space="0" w:color="auto"/>
            </w:tcBorders>
            <w:shd w:val="clear" w:color="auto" w:fill="auto"/>
            <w:vAlign w:val="center"/>
            <w:hideMark/>
          </w:tcPr>
          <w:p w14:paraId="6C996734" w14:textId="77777777" w:rsidR="00730D11" w:rsidRPr="00730D11" w:rsidRDefault="00730D11">
            <w:pPr>
              <w:rPr>
                <w:color w:val="000000"/>
                <w:sz w:val="18"/>
                <w:szCs w:val="18"/>
              </w:rPr>
            </w:pPr>
          </w:p>
        </w:tc>
        <w:tc>
          <w:tcPr>
            <w:tcW w:w="999" w:type="dxa"/>
            <w:vMerge/>
            <w:tcBorders>
              <w:top w:val="nil"/>
              <w:left w:val="single" w:sz="4" w:space="0" w:color="auto"/>
              <w:bottom w:val="single" w:sz="4" w:space="0" w:color="auto"/>
              <w:right w:val="single" w:sz="4" w:space="0" w:color="auto"/>
            </w:tcBorders>
            <w:shd w:val="clear" w:color="auto" w:fill="auto"/>
            <w:vAlign w:val="center"/>
            <w:hideMark/>
          </w:tcPr>
          <w:p w14:paraId="54191E1D" w14:textId="77777777" w:rsidR="00730D11" w:rsidRPr="00730D11" w:rsidRDefault="00730D11">
            <w:pPr>
              <w:rPr>
                <w:color w:val="000000"/>
                <w:sz w:val="18"/>
                <w:szCs w:val="18"/>
              </w:rPr>
            </w:pPr>
          </w:p>
        </w:tc>
        <w:tc>
          <w:tcPr>
            <w:tcW w:w="1115" w:type="dxa"/>
            <w:vMerge/>
            <w:tcBorders>
              <w:top w:val="nil"/>
              <w:left w:val="single" w:sz="4" w:space="0" w:color="auto"/>
              <w:bottom w:val="single" w:sz="4" w:space="0" w:color="auto"/>
              <w:right w:val="single" w:sz="4" w:space="0" w:color="auto"/>
            </w:tcBorders>
            <w:shd w:val="clear" w:color="auto" w:fill="auto"/>
            <w:vAlign w:val="center"/>
            <w:hideMark/>
          </w:tcPr>
          <w:p w14:paraId="62A531D9" w14:textId="77777777" w:rsidR="00730D11" w:rsidRPr="00730D11" w:rsidRDefault="00730D11">
            <w:pPr>
              <w:rPr>
                <w:color w:val="000000"/>
                <w:sz w:val="18"/>
                <w:szCs w:val="18"/>
              </w:rPr>
            </w:pPr>
          </w:p>
        </w:tc>
        <w:tc>
          <w:tcPr>
            <w:tcW w:w="1071" w:type="dxa"/>
            <w:tcBorders>
              <w:top w:val="nil"/>
              <w:left w:val="nil"/>
              <w:bottom w:val="single" w:sz="4" w:space="0" w:color="auto"/>
              <w:right w:val="single" w:sz="4" w:space="0" w:color="auto"/>
            </w:tcBorders>
            <w:shd w:val="clear" w:color="auto" w:fill="auto"/>
            <w:vAlign w:val="center"/>
            <w:hideMark/>
          </w:tcPr>
          <w:p w14:paraId="76764093" w14:textId="77777777" w:rsidR="00730D11" w:rsidRPr="00730D11" w:rsidRDefault="00730D11">
            <w:pPr>
              <w:jc w:val="center"/>
              <w:rPr>
                <w:color w:val="000000"/>
                <w:sz w:val="18"/>
                <w:szCs w:val="18"/>
              </w:rPr>
            </w:pPr>
            <w:r w:rsidRPr="00730D11">
              <w:rPr>
                <w:color w:val="000000"/>
                <w:sz w:val="18"/>
                <w:szCs w:val="18"/>
              </w:rPr>
              <w:t>6969,39</w:t>
            </w:r>
          </w:p>
        </w:tc>
        <w:tc>
          <w:tcPr>
            <w:tcW w:w="891" w:type="dxa"/>
            <w:tcBorders>
              <w:top w:val="nil"/>
              <w:left w:val="nil"/>
              <w:bottom w:val="single" w:sz="4" w:space="0" w:color="auto"/>
              <w:right w:val="single" w:sz="4" w:space="0" w:color="auto"/>
            </w:tcBorders>
            <w:shd w:val="clear" w:color="auto" w:fill="auto"/>
            <w:vAlign w:val="center"/>
            <w:hideMark/>
          </w:tcPr>
          <w:p w14:paraId="31983313"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36EC3A7E"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1F8CBE68"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75714BF5"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167BEE57"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2B734EA8"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19D4EB7" w14:textId="77777777" w:rsidR="00730D11" w:rsidRPr="00730D11" w:rsidRDefault="00730D11">
            <w:pPr>
              <w:jc w:val="center"/>
              <w:rPr>
                <w:color w:val="000000"/>
                <w:sz w:val="18"/>
                <w:szCs w:val="18"/>
              </w:rPr>
            </w:pPr>
            <w:r w:rsidRPr="00730D11">
              <w:rPr>
                <w:color w:val="000000"/>
                <w:sz w:val="18"/>
                <w:szCs w:val="18"/>
              </w:rPr>
              <w:t>6969,39</w:t>
            </w:r>
          </w:p>
        </w:tc>
        <w:tc>
          <w:tcPr>
            <w:tcW w:w="2223" w:type="dxa"/>
            <w:tcBorders>
              <w:top w:val="nil"/>
              <w:left w:val="nil"/>
              <w:bottom w:val="single" w:sz="4" w:space="0" w:color="auto"/>
              <w:right w:val="single" w:sz="4" w:space="0" w:color="auto"/>
            </w:tcBorders>
            <w:shd w:val="clear" w:color="auto" w:fill="auto"/>
            <w:vAlign w:val="center"/>
            <w:hideMark/>
          </w:tcPr>
          <w:p w14:paraId="0AE16121" w14:textId="77777777" w:rsidR="00730D11" w:rsidRPr="00730D11" w:rsidRDefault="00730D11">
            <w:pPr>
              <w:jc w:val="center"/>
              <w:rPr>
                <w:color w:val="000000"/>
                <w:sz w:val="18"/>
                <w:szCs w:val="18"/>
              </w:rPr>
            </w:pPr>
            <w:r w:rsidRPr="00730D11">
              <w:rPr>
                <w:color w:val="000000"/>
                <w:sz w:val="18"/>
                <w:szCs w:val="18"/>
              </w:rPr>
              <w:t>Местный бюджет</w:t>
            </w:r>
          </w:p>
        </w:tc>
      </w:tr>
      <w:tr w:rsidR="00730D11" w:rsidRPr="00730D11" w14:paraId="60D12394" w14:textId="77777777" w:rsidTr="00730D11">
        <w:trPr>
          <w:trHeight w:val="720"/>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5F441922" w14:textId="77777777" w:rsidR="00730D11" w:rsidRPr="00730D11" w:rsidRDefault="00730D11">
            <w:pPr>
              <w:jc w:val="center"/>
              <w:rPr>
                <w:color w:val="000000"/>
                <w:sz w:val="18"/>
                <w:szCs w:val="18"/>
              </w:rPr>
            </w:pPr>
            <w:r w:rsidRPr="00730D11">
              <w:rPr>
                <w:color w:val="000000"/>
                <w:sz w:val="18"/>
                <w:szCs w:val="18"/>
              </w:rPr>
              <w:lastRenderedPageBreak/>
              <w:t>6</w:t>
            </w:r>
          </w:p>
        </w:tc>
        <w:tc>
          <w:tcPr>
            <w:tcW w:w="2790" w:type="dxa"/>
            <w:vMerge w:val="restart"/>
            <w:tcBorders>
              <w:top w:val="nil"/>
              <w:left w:val="single" w:sz="4" w:space="0" w:color="auto"/>
              <w:bottom w:val="single" w:sz="4" w:space="0" w:color="auto"/>
              <w:right w:val="single" w:sz="4" w:space="0" w:color="auto"/>
            </w:tcBorders>
            <w:shd w:val="clear" w:color="auto" w:fill="auto"/>
            <w:vAlign w:val="center"/>
            <w:hideMark/>
          </w:tcPr>
          <w:p w14:paraId="5285152A" w14:textId="77777777" w:rsidR="00730D11" w:rsidRPr="00730D11" w:rsidRDefault="00730D11">
            <w:pPr>
              <w:rPr>
                <w:color w:val="000000"/>
                <w:sz w:val="18"/>
                <w:szCs w:val="18"/>
              </w:rPr>
            </w:pPr>
            <w:r w:rsidRPr="00730D11">
              <w:rPr>
                <w:color w:val="000000"/>
                <w:sz w:val="18"/>
                <w:szCs w:val="18"/>
              </w:rPr>
              <w:t>Капитальный ремонт участков тепловых сетей от котельной №1 по адресу: Московская область, г.о. Лотошино, п.Лотошино, ул.Микрорайон, д.9: от ж.д.6 до ж.д.11, от ТК-9 до ответвления на здания РООиР (в т.ч. ПИР), L= 145 м</w:t>
            </w:r>
          </w:p>
        </w:tc>
        <w:tc>
          <w:tcPr>
            <w:tcW w:w="999" w:type="dxa"/>
            <w:vMerge w:val="restart"/>
            <w:tcBorders>
              <w:top w:val="nil"/>
              <w:left w:val="single" w:sz="4" w:space="0" w:color="auto"/>
              <w:bottom w:val="single" w:sz="4" w:space="0" w:color="auto"/>
              <w:right w:val="single" w:sz="4" w:space="0" w:color="auto"/>
            </w:tcBorders>
            <w:shd w:val="clear" w:color="auto" w:fill="auto"/>
            <w:vAlign w:val="center"/>
            <w:hideMark/>
          </w:tcPr>
          <w:p w14:paraId="5689CC51" w14:textId="77777777" w:rsidR="00730D11" w:rsidRPr="00730D11" w:rsidRDefault="00730D11">
            <w:pPr>
              <w:jc w:val="center"/>
              <w:rPr>
                <w:color w:val="000000"/>
                <w:sz w:val="18"/>
                <w:szCs w:val="18"/>
              </w:rPr>
            </w:pPr>
            <w:r w:rsidRPr="00730D11">
              <w:rPr>
                <w:color w:val="000000"/>
                <w:sz w:val="18"/>
                <w:szCs w:val="18"/>
              </w:rPr>
              <w:t>№4-ПП</w:t>
            </w:r>
          </w:p>
        </w:tc>
        <w:tc>
          <w:tcPr>
            <w:tcW w:w="1115" w:type="dxa"/>
            <w:vMerge w:val="restart"/>
            <w:tcBorders>
              <w:top w:val="nil"/>
              <w:left w:val="single" w:sz="4" w:space="0" w:color="auto"/>
              <w:bottom w:val="single" w:sz="4" w:space="0" w:color="auto"/>
              <w:right w:val="single" w:sz="4" w:space="0" w:color="auto"/>
            </w:tcBorders>
            <w:shd w:val="clear" w:color="auto" w:fill="auto"/>
            <w:vAlign w:val="center"/>
            <w:hideMark/>
          </w:tcPr>
          <w:p w14:paraId="7F701404" w14:textId="77777777" w:rsidR="00730D11" w:rsidRPr="00730D11" w:rsidRDefault="00730D11">
            <w:pPr>
              <w:jc w:val="center"/>
              <w:rPr>
                <w:color w:val="000000"/>
                <w:sz w:val="18"/>
                <w:szCs w:val="18"/>
              </w:rPr>
            </w:pPr>
            <w:r w:rsidRPr="00730D11">
              <w:rPr>
                <w:color w:val="000000"/>
                <w:sz w:val="18"/>
                <w:szCs w:val="18"/>
              </w:rPr>
              <w:t>2024-2025</w:t>
            </w:r>
          </w:p>
        </w:tc>
        <w:tc>
          <w:tcPr>
            <w:tcW w:w="1071" w:type="dxa"/>
            <w:tcBorders>
              <w:top w:val="nil"/>
              <w:left w:val="nil"/>
              <w:bottom w:val="single" w:sz="4" w:space="0" w:color="auto"/>
              <w:right w:val="single" w:sz="4" w:space="0" w:color="auto"/>
            </w:tcBorders>
            <w:shd w:val="clear" w:color="auto" w:fill="auto"/>
            <w:vAlign w:val="center"/>
            <w:hideMark/>
          </w:tcPr>
          <w:p w14:paraId="09BCE06E" w14:textId="77777777" w:rsidR="00730D11" w:rsidRPr="00730D11" w:rsidRDefault="00730D11">
            <w:pPr>
              <w:jc w:val="center"/>
              <w:rPr>
                <w:color w:val="000000"/>
                <w:sz w:val="18"/>
                <w:szCs w:val="18"/>
              </w:rPr>
            </w:pPr>
            <w:r w:rsidRPr="00730D11">
              <w:rPr>
                <w:color w:val="000000"/>
                <w:sz w:val="18"/>
                <w:szCs w:val="18"/>
              </w:rPr>
              <w:t>55275,82</w:t>
            </w:r>
          </w:p>
        </w:tc>
        <w:tc>
          <w:tcPr>
            <w:tcW w:w="891" w:type="dxa"/>
            <w:tcBorders>
              <w:top w:val="nil"/>
              <w:left w:val="nil"/>
              <w:bottom w:val="single" w:sz="4" w:space="0" w:color="auto"/>
              <w:right w:val="single" w:sz="4" w:space="0" w:color="auto"/>
            </w:tcBorders>
            <w:shd w:val="clear" w:color="auto" w:fill="auto"/>
            <w:vAlign w:val="center"/>
            <w:hideMark/>
          </w:tcPr>
          <w:p w14:paraId="2DFAA2EB"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0348EBBD"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1F886763"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4EF2FD82"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5AF44C13"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69176BA9"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428A2EC7" w14:textId="77777777" w:rsidR="00730D11" w:rsidRPr="00730D11" w:rsidRDefault="00730D11">
            <w:pPr>
              <w:jc w:val="center"/>
              <w:rPr>
                <w:color w:val="000000"/>
                <w:sz w:val="18"/>
                <w:szCs w:val="18"/>
              </w:rPr>
            </w:pPr>
            <w:r w:rsidRPr="00730D11">
              <w:rPr>
                <w:color w:val="000000"/>
                <w:sz w:val="18"/>
                <w:szCs w:val="18"/>
              </w:rPr>
              <w:t>55275,82</w:t>
            </w:r>
          </w:p>
        </w:tc>
        <w:tc>
          <w:tcPr>
            <w:tcW w:w="2223" w:type="dxa"/>
            <w:tcBorders>
              <w:top w:val="nil"/>
              <w:left w:val="nil"/>
              <w:bottom w:val="single" w:sz="4" w:space="0" w:color="auto"/>
              <w:right w:val="single" w:sz="4" w:space="0" w:color="auto"/>
            </w:tcBorders>
            <w:shd w:val="clear" w:color="auto" w:fill="auto"/>
            <w:vAlign w:val="center"/>
            <w:hideMark/>
          </w:tcPr>
          <w:p w14:paraId="4A314FD9" w14:textId="77777777" w:rsidR="00730D11" w:rsidRPr="00730D11" w:rsidRDefault="00730D11">
            <w:pPr>
              <w:jc w:val="center"/>
              <w:rPr>
                <w:color w:val="000000"/>
                <w:sz w:val="18"/>
                <w:szCs w:val="18"/>
              </w:rPr>
            </w:pPr>
            <w:r w:rsidRPr="00730D11">
              <w:rPr>
                <w:color w:val="000000"/>
                <w:sz w:val="18"/>
                <w:szCs w:val="18"/>
              </w:rPr>
              <w:t>Бюджет МО</w:t>
            </w:r>
          </w:p>
        </w:tc>
      </w:tr>
      <w:tr w:rsidR="00730D11" w:rsidRPr="00730D11" w14:paraId="1EF0D1E8" w14:textId="77777777" w:rsidTr="00730D11">
        <w:trPr>
          <w:trHeight w:val="780"/>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524EC63F" w14:textId="77777777" w:rsidR="00730D11" w:rsidRPr="00730D11" w:rsidRDefault="00730D11">
            <w:pPr>
              <w:rPr>
                <w:color w:val="000000"/>
                <w:sz w:val="18"/>
                <w:szCs w:val="18"/>
              </w:rPr>
            </w:pPr>
          </w:p>
        </w:tc>
        <w:tc>
          <w:tcPr>
            <w:tcW w:w="2790" w:type="dxa"/>
            <w:vMerge/>
            <w:tcBorders>
              <w:top w:val="nil"/>
              <w:left w:val="single" w:sz="4" w:space="0" w:color="auto"/>
              <w:bottom w:val="single" w:sz="4" w:space="0" w:color="auto"/>
              <w:right w:val="single" w:sz="4" w:space="0" w:color="auto"/>
            </w:tcBorders>
            <w:shd w:val="clear" w:color="auto" w:fill="auto"/>
            <w:vAlign w:val="center"/>
            <w:hideMark/>
          </w:tcPr>
          <w:p w14:paraId="331844CA" w14:textId="77777777" w:rsidR="00730D11" w:rsidRPr="00730D11" w:rsidRDefault="00730D11">
            <w:pPr>
              <w:rPr>
                <w:color w:val="000000"/>
                <w:sz w:val="18"/>
                <w:szCs w:val="18"/>
              </w:rPr>
            </w:pPr>
          </w:p>
        </w:tc>
        <w:tc>
          <w:tcPr>
            <w:tcW w:w="999" w:type="dxa"/>
            <w:vMerge/>
            <w:tcBorders>
              <w:top w:val="nil"/>
              <w:left w:val="single" w:sz="4" w:space="0" w:color="auto"/>
              <w:bottom w:val="single" w:sz="4" w:space="0" w:color="auto"/>
              <w:right w:val="single" w:sz="4" w:space="0" w:color="auto"/>
            </w:tcBorders>
            <w:shd w:val="clear" w:color="auto" w:fill="auto"/>
            <w:vAlign w:val="center"/>
            <w:hideMark/>
          </w:tcPr>
          <w:p w14:paraId="4513D46C" w14:textId="77777777" w:rsidR="00730D11" w:rsidRPr="00730D11" w:rsidRDefault="00730D11">
            <w:pPr>
              <w:rPr>
                <w:color w:val="000000"/>
                <w:sz w:val="18"/>
                <w:szCs w:val="18"/>
              </w:rPr>
            </w:pPr>
          </w:p>
        </w:tc>
        <w:tc>
          <w:tcPr>
            <w:tcW w:w="1115" w:type="dxa"/>
            <w:vMerge/>
            <w:tcBorders>
              <w:top w:val="nil"/>
              <w:left w:val="single" w:sz="4" w:space="0" w:color="auto"/>
              <w:bottom w:val="single" w:sz="4" w:space="0" w:color="auto"/>
              <w:right w:val="single" w:sz="4" w:space="0" w:color="auto"/>
            </w:tcBorders>
            <w:shd w:val="clear" w:color="auto" w:fill="auto"/>
            <w:vAlign w:val="center"/>
            <w:hideMark/>
          </w:tcPr>
          <w:p w14:paraId="24C90150" w14:textId="77777777" w:rsidR="00730D11" w:rsidRPr="00730D11" w:rsidRDefault="00730D11">
            <w:pPr>
              <w:rPr>
                <w:color w:val="000000"/>
                <w:sz w:val="18"/>
                <w:szCs w:val="18"/>
              </w:rPr>
            </w:pPr>
          </w:p>
        </w:tc>
        <w:tc>
          <w:tcPr>
            <w:tcW w:w="1071" w:type="dxa"/>
            <w:tcBorders>
              <w:top w:val="nil"/>
              <w:left w:val="nil"/>
              <w:bottom w:val="single" w:sz="4" w:space="0" w:color="auto"/>
              <w:right w:val="single" w:sz="4" w:space="0" w:color="auto"/>
            </w:tcBorders>
            <w:shd w:val="clear" w:color="auto" w:fill="auto"/>
            <w:vAlign w:val="center"/>
            <w:hideMark/>
          </w:tcPr>
          <w:p w14:paraId="4E4417E1" w14:textId="77777777" w:rsidR="00730D11" w:rsidRPr="00730D11" w:rsidRDefault="00730D11">
            <w:pPr>
              <w:jc w:val="center"/>
              <w:rPr>
                <w:color w:val="000000"/>
                <w:sz w:val="18"/>
                <w:szCs w:val="18"/>
              </w:rPr>
            </w:pPr>
            <w:r w:rsidRPr="00730D11">
              <w:rPr>
                <w:color w:val="000000"/>
                <w:sz w:val="18"/>
                <w:szCs w:val="18"/>
              </w:rPr>
              <w:t>4374,34</w:t>
            </w:r>
          </w:p>
        </w:tc>
        <w:tc>
          <w:tcPr>
            <w:tcW w:w="891" w:type="dxa"/>
            <w:tcBorders>
              <w:top w:val="nil"/>
              <w:left w:val="nil"/>
              <w:bottom w:val="single" w:sz="4" w:space="0" w:color="auto"/>
              <w:right w:val="single" w:sz="4" w:space="0" w:color="auto"/>
            </w:tcBorders>
            <w:shd w:val="clear" w:color="auto" w:fill="auto"/>
            <w:vAlign w:val="center"/>
            <w:hideMark/>
          </w:tcPr>
          <w:p w14:paraId="2554E6F6"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452D2523"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6FF68B46"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6049FB48"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1139E6EE"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755CEFE8"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96C8102" w14:textId="77777777" w:rsidR="00730D11" w:rsidRPr="00730D11" w:rsidRDefault="00730D11">
            <w:pPr>
              <w:jc w:val="center"/>
              <w:rPr>
                <w:color w:val="000000"/>
                <w:sz w:val="18"/>
                <w:szCs w:val="18"/>
              </w:rPr>
            </w:pPr>
            <w:r w:rsidRPr="00730D11">
              <w:rPr>
                <w:color w:val="000000"/>
                <w:sz w:val="18"/>
                <w:szCs w:val="18"/>
              </w:rPr>
              <w:t>4374,34</w:t>
            </w:r>
          </w:p>
        </w:tc>
        <w:tc>
          <w:tcPr>
            <w:tcW w:w="2223" w:type="dxa"/>
            <w:tcBorders>
              <w:top w:val="nil"/>
              <w:left w:val="nil"/>
              <w:bottom w:val="single" w:sz="4" w:space="0" w:color="auto"/>
              <w:right w:val="single" w:sz="4" w:space="0" w:color="auto"/>
            </w:tcBorders>
            <w:shd w:val="clear" w:color="auto" w:fill="auto"/>
            <w:vAlign w:val="center"/>
            <w:hideMark/>
          </w:tcPr>
          <w:p w14:paraId="229DE898" w14:textId="77777777" w:rsidR="00730D11" w:rsidRPr="00730D11" w:rsidRDefault="00730D11">
            <w:pPr>
              <w:jc w:val="center"/>
              <w:rPr>
                <w:color w:val="000000"/>
                <w:sz w:val="18"/>
                <w:szCs w:val="18"/>
              </w:rPr>
            </w:pPr>
            <w:r w:rsidRPr="00730D11">
              <w:rPr>
                <w:color w:val="000000"/>
                <w:sz w:val="18"/>
                <w:szCs w:val="18"/>
              </w:rPr>
              <w:t>Местный бюджет</w:t>
            </w:r>
          </w:p>
        </w:tc>
      </w:tr>
      <w:tr w:rsidR="00730D11" w:rsidRPr="00730D11" w14:paraId="691F72C7" w14:textId="77777777" w:rsidTr="00730D11">
        <w:trPr>
          <w:trHeight w:val="750"/>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17B17E16" w14:textId="77777777" w:rsidR="00730D11" w:rsidRPr="00730D11" w:rsidRDefault="00730D11">
            <w:pPr>
              <w:jc w:val="center"/>
              <w:rPr>
                <w:color w:val="000000"/>
                <w:sz w:val="18"/>
                <w:szCs w:val="18"/>
              </w:rPr>
            </w:pPr>
            <w:r w:rsidRPr="00730D11">
              <w:rPr>
                <w:color w:val="000000"/>
                <w:sz w:val="18"/>
                <w:szCs w:val="18"/>
              </w:rPr>
              <w:t>7</w:t>
            </w:r>
          </w:p>
        </w:tc>
        <w:tc>
          <w:tcPr>
            <w:tcW w:w="2790" w:type="dxa"/>
            <w:vMerge w:val="restart"/>
            <w:tcBorders>
              <w:top w:val="nil"/>
              <w:left w:val="single" w:sz="4" w:space="0" w:color="auto"/>
              <w:bottom w:val="single" w:sz="4" w:space="0" w:color="auto"/>
              <w:right w:val="single" w:sz="4" w:space="0" w:color="auto"/>
            </w:tcBorders>
            <w:shd w:val="clear" w:color="auto" w:fill="auto"/>
            <w:vAlign w:val="center"/>
            <w:hideMark/>
          </w:tcPr>
          <w:p w14:paraId="0F3ECC71" w14:textId="77777777" w:rsidR="00730D11" w:rsidRPr="00730D11" w:rsidRDefault="00730D11">
            <w:pPr>
              <w:rPr>
                <w:color w:val="000000"/>
                <w:sz w:val="18"/>
                <w:szCs w:val="18"/>
              </w:rPr>
            </w:pPr>
            <w:r w:rsidRPr="00730D11">
              <w:rPr>
                <w:color w:val="000000"/>
                <w:sz w:val="18"/>
                <w:szCs w:val="18"/>
              </w:rPr>
              <w:t>Капитальный ремонт участков тепловых сетей от котельной №2а по адресу: Московская область, г.о. Лотошино, п.Кировский, ул.Волоколамское шоссе, д.4: от ТК-1 до угла поворота, от ТК-19 до ТК-21, от ТК-9 до ТК-9а (в т.ч. ПИР), L= 417 м</w:t>
            </w:r>
          </w:p>
        </w:tc>
        <w:tc>
          <w:tcPr>
            <w:tcW w:w="999" w:type="dxa"/>
            <w:vMerge w:val="restart"/>
            <w:tcBorders>
              <w:top w:val="nil"/>
              <w:left w:val="single" w:sz="4" w:space="0" w:color="auto"/>
              <w:bottom w:val="single" w:sz="4" w:space="0" w:color="auto"/>
              <w:right w:val="single" w:sz="4" w:space="0" w:color="auto"/>
            </w:tcBorders>
            <w:shd w:val="clear" w:color="auto" w:fill="auto"/>
            <w:vAlign w:val="center"/>
            <w:hideMark/>
          </w:tcPr>
          <w:p w14:paraId="7735B23C" w14:textId="77777777" w:rsidR="00730D11" w:rsidRPr="00730D11" w:rsidRDefault="00730D11">
            <w:pPr>
              <w:jc w:val="center"/>
              <w:rPr>
                <w:color w:val="000000"/>
                <w:sz w:val="18"/>
                <w:szCs w:val="18"/>
              </w:rPr>
            </w:pPr>
            <w:r w:rsidRPr="00730D11">
              <w:rPr>
                <w:color w:val="000000"/>
                <w:sz w:val="18"/>
                <w:szCs w:val="18"/>
              </w:rPr>
              <w:t>№4-ПП</w:t>
            </w:r>
          </w:p>
        </w:tc>
        <w:tc>
          <w:tcPr>
            <w:tcW w:w="1115" w:type="dxa"/>
            <w:vMerge w:val="restart"/>
            <w:tcBorders>
              <w:top w:val="nil"/>
              <w:left w:val="single" w:sz="4" w:space="0" w:color="auto"/>
              <w:bottom w:val="single" w:sz="4" w:space="0" w:color="auto"/>
              <w:right w:val="single" w:sz="4" w:space="0" w:color="auto"/>
            </w:tcBorders>
            <w:shd w:val="clear" w:color="auto" w:fill="auto"/>
            <w:vAlign w:val="center"/>
            <w:hideMark/>
          </w:tcPr>
          <w:p w14:paraId="6203A7EC" w14:textId="77777777" w:rsidR="00730D11" w:rsidRPr="00730D11" w:rsidRDefault="00730D11">
            <w:pPr>
              <w:jc w:val="center"/>
              <w:rPr>
                <w:color w:val="000000"/>
                <w:sz w:val="18"/>
                <w:szCs w:val="18"/>
              </w:rPr>
            </w:pPr>
            <w:r w:rsidRPr="00730D11">
              <w:rPr>
                <w:color w:val="000000"/>
                <w:sz w:val="18"/>
                <w:szCs w:val="18"/>
              </w:rPr>
              <w:t>2025</w:t>
            </w:r>
          </w:p>
        </w:tc>
        <w:tc>
          <w:tcPr>
            <w:tcW w:w="1071" w:type="dxa"/>
            <w:tcBorders>
              <w:top w:val="nil"/>
              <w:left w:val="nil"/>
              <w:bottom w:val="single" w:sz="4" w:space="0" w:color="auto"/>
              <w:right w:val="single" w:sz="4" w:space="0" w:color="auto"/>
            </w:tcBorders>
            <w:shd w:val="clear" w:color="auto" w:fill="auto"/>
            <w:vAlign w:val="center"/>
            <w:hideMark/>
          </w:tcPr>
          <w:p w14:paraId="414DF9F4" w14:textId="77777777" w:rsidR="00730D11" w:rsidRPr="00730D11" w:rsidRDefault="00730D11">
            <w:pPr>
              <w:jc w:val="center"/>
              <w:rPr>
                <w:color w:val="000000"/>
                <w:sz w:val="18"/>
                <w:szCs w:val="18"/>
              </w:rPr>
            </w:pPr>
            <w:r w:rsidRPr="00730D11">
              <w:rPr>
                <w:color w:val="000000"/>
                <w:sz w:val="18"/>
                <w:szCs w:val="18"/>
              </w:rPr>
              <w:t>27096,70</w:t>
            </w:r>
          </w:p>
        </w:tc>
        <w:tc>
          <w:tcPr>
            <w:tcW w:w="891" w:type="dxa"/>
            <w:tcBorders>
              <w:top w:val="nil"/>
              <w:left w:val="nil"/>
              <w:bottom w:val="single" w:sz="4" w:space="0" w:color="auto"/>
              <w:right w:val="single" w:sz="4" w:space="0" w:color="auto"/>
            </w:tcBorders>
            <w:shd w:val="clear" w:color="auto" w:fill="auto"/>
            <w:vAlign w:val="center"/>
            <w:hideMark/>
          </w:tcPr>
          <w:p w14:paraId="677ACAB9"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6CC0072D"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1DE03FBD"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3EF9E8D6"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146635E8"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302EC8CB"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DD9E07A" w14:textId="77777777" w:rsidR="00730D11" w:rsidRPr="00730D11" w:rsidRDefault="00730D11">
            <w:pPr>
              <w:jc w:val="center"/>
              <w:rPr>
                <w:color w:val="000000"/>
                <w:sz w:val="18"/>
                <w:szCs w:val="18"/>
              </w:rPr>
            </w:pPr>
            <w:r w:rsidRPr="00730D11">
              <w:rPr>
                <w:color w:val="000000"/>
                <w:sz w:val="18"/>
                <w:szCs w:val="18"/>
              </w:rPr>
              <w:t>27096,70</w:t>
            </w:r>
          </w:p>
        </w:tc>
        <w:tc>
          <w:tcPr>
            <w:tcW w:w="2223" w:type="dxa"/>
            <w:tcBorders>
              <w:top w:val="nil"/>
              <w:left w:val="nil"/>
              <w:bottom w:val="single" w:sz="4" w:space="0" w:color="auto"/>
              <w:right w:val="single" w:sz="4" w:space="0" w:color="auto"/>
            </w:tcBorders>
            <w:shd w:val="clear" w:color="auto" w:fill="auto"/>
            <w:vAlign w:val="center"/>
            <w:hideMark/>
          </w:tcPr>
          <w:p w14:paraId="7A855BCB" w14:textId="77777777" w:rsidR="00730D11" w:rsidRPr="00730D11" w:rsidRDefault="00730D11">
            <w:pPr>
              <w:jc w:val="center"/>
              <w:rPr>
                <w:color w:val="000000"/>
                <w:sz w:val="18"/>
                <w:szCs w:val="18"/>
              </w:rPr>
            </w:pPr>
            <w:r w:rsidRPr="00730D11">
              <w:rPr>
                <w:color w:val="000000"/>
                <w:sz w:val="18"/>
                <w:szCs w:val="18"/>
              </w:rPr>
              <w:t>Бюджет МО</w:t>
            </w:r>
          </w:p>
        </w:tc>
      </w:tr>
      <w:tr w:rsidR="00730D11" w:rsidRPr="00730D11" w14:paraId="30E37621" w14:textId="77777777" w:rsidTr="00730D11">
        <w:trPr>
          <w:trHeight w:val="915"/>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76833C31" w14:textId="77777777" w:rsidR="00730D11" w:rsidRPr="00730D11" w:rsidRDefault="00730D11">
            <w:pPr>
              <w:rPr>
                <w:color w:val="000000"/>
                <w:sz w:val="18"/>
                <w:szCs w:val="18"/>
              </w:rPr>
            </w:pPr>
          </w:p>
        </w:tc>
        <w:tc>
          <w:tcPr>
            <w:tcW w:w="2790" w:type="dxa"/>
            <w:vMerge/>
            <w:tcBorders>
              <w:top w:val="nil"/>
              <w:left w:val="single" w:sz="4" w:space="0" w:color="auto"/>
              <w:bottom w:val="single" w:sz="4" w:space="0" w:color="auto"/>
              <w:right w:val="single" w:sz="4" w:space="0" w:color="auto"/>
            </w:tcBorders>
            <w:shd w:val="clear" w:color="auto" w:fill="auto"/>
            <w:vAlign w:val="center"/>
            <w:hideMark/>
          </w:tcPr>
          <w:p w14:paraId="23A92654" w14:textId="77777777" w:rsidR="00730D11" w:rsidRPr="00730D11" w:rsidRDefault="00730D11">
            <w:pPr>
              <w:rPr>
                <w:color w:val="000000"/>
                <w:sz w:val="18"/>
                <w:szCs w:val="18"/>
              </w:rPr>
            </w:pPr>
          </w:p>
        </w:tc>
        <w:tc>
          <w:tcPr>
            <w:tcW w:w="999" w:type="dxa"/>
            <w:vMerge/>
            <w:tcBorders>
              <w:top w:val="nil"/>
              <w:left w:val="single" w:sz="4" w:space="0" w:color="auto"/>
              <w:bottom w:val="single" w:sz="4" w:space="0" w:color="auto"/>
              <w:right w:val="single" w:sz="4" w:space="0" w:color="auto"/>
            </w:tcBorders>
            <w:shd w:val="clear" w:color="auto" w:fill="auto"/>
            <w:vAlign w:val="center"/>
            <w:hideMark/>
          </w:tcPr>
          <w:p w14:paraId="2B30282D" w14:textId="77777777" w:rsidR="00730D11" w:rsidRPr="00730D11" w:rsidRDefault="00730D11">
            <w:pPr>
              <w:rPr>
                <w:color w:val="000000"/>
                <w:sz w:val="18"/>
                <w:szCs w:val="18"/>
              </w:rPr>
            </w:pPr>
          </w:p>
        </w:tc>
        <w:tc>
          <w:tcPr>
            <w:tcW w:w="1115" w:type="dxa"/>
            <w:vMerge/>
            <w:tcBorders>
              <w:top w:val="nil"/>
              <w:left w:val="single" w:sz="4" w:space="0" w:color="auto"/>
              <w:bottom w:val="single" w:sz="4" w:space="0" w:color="auto"/>
              <w:right w:val="single" w:sz="4" w:space="0" w:color="auto"/>
            </w:tcBorders>
            <w:shd w:val="clear" w:color="auto" w:fill="auto"/>
            <w:vAlign w:val="center"/>
            <w:hideMark/>
          </w:tcPr>
          <w:p w14:paraId="71822102" w14:textId="77777777" w:rsidR="00730D11" w:rsidRPr="00730D11" w:rsidRDefault="00730D11">
            <w:pPr>
              <w:rPr>
                <w:color w:val="000000"/>
                <w:sz w:val="18"/>
                <w:szCs w:val="18"/>
              </w:rPr>
            </w:pPr>
          </w:p>
        </w:tc>
        <w:tc>
          <w:tcPr>
            <w:tcW w:w="1071" w:type="dxa"/>
            <w:tcBorders>
              <w:top w:val="nil"/>
              <w:left w:val="nil"/>
              <w:bottom w:val="single" w:sz="4" w:space="0" w:color="auto"/>
              <w:right w:val="single" w:sz="4" w:space="0" w:color="auto"/>
            </w:tcBorders>
            <w:shd w:val="clear" w:color="auto" w:fill="auto"/>
            <w:vAlign w:val="center"/>
            <w:hideMark/>
          </w:tcPr>
          <w:p w14:paraId="283941B0" w14:textId="77777777" w:rsidR="00730D11" w:rsidRPr="00730D11" w:rsidRDefault="00730D11">
            <w:pPr>
              <w:jc w:val="center"/>
              <w:rPr>
                <w:color w:val="000000"/>
                <w:sz w:val="18"/>
                <w:szCs w:val="18"/>
              </w:rPr>
            </w:pPr>
            <w:r w:rsidRPr="00730D11">
              <w:rPr>
                <w:color w:val="000000"/>
                <w:sz w:val="18"/>
                <w:szCs w:val="18"/>
              </w:rPr>
              <w:t>2144,34</w:t>
            </w:r>
          </w:p>
        </w:tc>
        <w:tc>
          <w:tcPr>
            <w:tcW w:w="891" w:type="dxa"/>
            <w:tcBorders>
              <w:top w:val="nil"/>
              <w:left w:val="nil"/>
              <w:bottom w:val="single" w:sz="4" w:space="0" w:color="auto"/>
              <w:right w:val="single" w:sz="4" w:space="0" w:color="auto"/>
            </w:tcBorders>
            <w:shd w:val="clear" w:color="auto" w:fill="auto"/>
            <w:vAlign w:val="center"/>
            <w:hideMark/>
          </w:tcPr>
          <w:p w14:paraId="3799CF6F"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22B7AEA4"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7BB390D5"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32C8319E"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45244627"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1BA41226"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058F654" w14:textId="77777777" w:rsidR="00730D11" w:rsidRPr="00730D11" w:rsidRDefault="00730D11">
            <w:pPr>
              <w:jc w:val="center"/>
              <w:rPr>
                <w:color w:val="000000"/>
                <w:sz w:val="18"/>
                <w:szCs w:val="18"/>
              </w:rPr>
            </w:pPr>
            <w:r w:rsidRPr="00730D11">
              <w:rPr>
                <w:color w:val="000000"/>
                <w:sz w:val="18"/>
                <w:szCs w:val="18"/>
              </w:rPr>
              <w:t>2144,34</w:t>
            </w:r>
          </w:p>
        </w:tc>
        <w:tc>
          <w:tcPr>
            <w:tcW w:w="2223" w:type="dxa"/>
            <w:tcBorders>
              <w:top w:val="nil"/>
              <w:left w:val="nil"/>
              <w:bottom w:val="single" w:sz="4" w:space="0" w:color="auto"/>
              <w:right w:val="single" w:sz="4" w:space="0" w:color="auto"/>
            </w:tcBorders>
            <w:shd w:val="clear" w:color="auto" w:fill="auto"/>
            <w:vAlign w:val="center"/>
            <w:hideMark/>
          </w:tcPr>
          <w:p w14:paraId="6FEEA2AB" w14:textId="77777777" w:rsidR="00730D11" w:rsidRPr="00730D11" w:rsidRDefault="00730D11">
            <w:pPr>
              <w:jc w:val="center"/>
              <w:rPr>
                <w:color w:val="000000"/>
                <w:sz w:val="18"/>
                <w:szCs w:val="18"/>
              </w:rPr>
            </w:pPr>
            <w:r w:rsidRPr="00730D11">
              <w:rPr>
                <w:color w:val="000000"/>
                <w:sz w:val="18"/>
                <w:szCs w:val="18"/>
              </w:rPr>
              <w:t>Местный бюджет</w:t>
            </w:r>
          </w:p>
        </w:tc>
      </w:tr>
      <w:tr w:rsidR="00730D11" w:rsidRPr="00730D11" w14:paraId="30836248" w14:textId="77777777" w:rsidTr="00730D11">
        <w:trPr>
          <w:trHeight w:val="705"/>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2137A988" w14:textId="77777777" w:rsidR="00730D11" w:rsidRPr="00730D11" w:rsidRDefault="00730D11">
            <w:pPr>
              <w:jc w:val="center"/>
              <w:rPr>
                <w:color w:val="000000"/>
                <w:sz w:val="18"/>
                <w:szCs w:val="18"/>
              </w:rPr>
            </w:pPr>
            <w:r w:rsidRPr="00730D11">
              <w:rPr>
                <w:color w:val="000000"/>
                <w:sz w:val="18"/>
                <w:szCs w:val="18"/>
              </w:rPr>
              <w:t>8</w:t>
            </w:r>
          </w:p>
        </w:tc>
        <w:tc>
          <w:tcPr>
            <w:tcW w:w="2790" w:type="dxa"/>
            <w:vMerge w:val="restart"/>
            <w:tcBorders>
              <w:top w:val="nil"/>
              <w:left w:val="single" w:sz="4" w:space="0" w:color="auto"/>
              <w:bottom w:val="single" w:sz="4" w:space="0" w:color="auto"/>
              <w:right w:val="single" w:sz="4" w:space="0" w:color="auto"/>
            </w:tcBorders>
            <w:shd w:val="clear" w:color="auto" w:fill="auto"/>
            <w:vAlign w:val="center"/>
            <w:hideMark/>
          </w:tcPr>
          <w:p w14:paraId="6F6F7C34" w14:textId="77777777" w:rsidR="00730D11" w:rsidRPr="00730D11" w:rsidRDefault="00730D11">
            <w:pPr>
              <w:rPr>
                <w:color w:val="000000"/>
                <w:sz w:val="18"/>
                <w:szCs w:val="18"/>
              </w:rPr>
            </w:pPr>
            <w:r w:rsidRPr="00730D11">
              <w:rPr>
                <w:color w:val="000000"/>
                <w:sz w:val="18"/>
                <w:szCs w:val="18"/>
              </w:rPr>
              <w:t>Капитальный ремонт участков тепловых сетей от котельной от №3а по адресу: Московская область, г.о. Лотошино, п. Лотошино, ул. Западная, д.1: от ТК-19 до ТК-21, от ТК-1 до КСЦ п. Лотошино (в т.ч. ПИР), L= 697,6 м</w:t>
            </w:r>
          </w:p>
        </w:tc>
        <w:tc>
          <w:tcPr>
            <w:tcW w:w="999" w:type="dxa"/>
            <w:vMerge w:val="restart"/>
            <w:tcBorders>
              <w:top w:val="nil"/>
              <w:left w:val="single" w:sz="4" w:space="0" w:color="auto"/>
              <w:bottom w:val="single" w:sz="4" w:space="0" w:color="auto"/>
              <w:right w:val="single" w:sz="4" w:space="0" w:color="auto"/>
            </w:tcBorders>
            <w:shd w:val="clear" w:color="auto" w:fill="auto"/>
            <w:vAlign w:val="center"/>
            <w:hideMark/>
          </w:tcPr>
          <w:p w14:paraId="22FCC0C4" w14:textId="77777777" w:rsidR="00730D11" w:rsidRPr="00730D11" w:rsidRDefault="00730D11">
            <w:pPr>
              <w:jc w:val="center"/>
              <w:rPr>
                <w:color w:val="000000"/>
                <w:sz w:val="18"/>
                <w:szCs w:val="18"/>
              </w:rPr>
            </w:pPr>
            <w:r w:rsidRPr="00730D11">
              <w:rPr>
                <w:color w:val="000000"/>
                <w:sz w:val="18"/>
                <w:szCs w:val="18"/>
              </w:rPr>
              <w:t>№4-ПП</w:t>
            </w:r>
          </w:p>
        </w:tc>
        <w:tc>
          <w:tcPr>
            <w:tcW w:w="1115" w:type="dxa"/>
            <w:vMerge w:val="restart"/>
            <w:tcBorders>
              <w:top w:val="nil"/>
              <w:left w:val="single" w:sz="4" w:space="0" w:color="auto"/>
              <w:bottom w:val="single" w:sz="4" w:space="0" w:color="auto"/>
              <w:right w:val="single" w:sz="4" w:space="0" w:color="auto"/>
            </w:tcBorders>
            <w:shd w:val="clear" w:color="auto" w:fill="auto"/>
            <w:vAlign w:val="center"/>
            <w:hideMark/>
          </w:tcPr>
          <w:p w14:paraId="557BEC01" w14:textId="77777777" w:rsidR="00730D11" w:rsidRPr="00730D11" w:rsidRDefault="00730D11">
            <w:pPr>
              <w:jc w:val="center"/>
              <w:rPr>
                <w:color w:val="000000"/>
                <w:sz w:val="18"/>
                <w:szCs w:val="18"/>
              </w:rPr>
            </w:pPr>
            <w:r w:rsidRPr="00730D11">
              <w:rPr>
                <w:color w:val="000000"/>
                <w:sz w:val="18"/>
                <w:szCs w:val="18"/>
              </w:rPr>
              <w:t>2025</w:t>
            </w:r>
          </w:p>
        </w:tc>
        <w:tc>
          <w:tcPr>
            <w:tcW w:w="1071" w:type="dxa"/>
            <w:tcBorders>
              <w:top w:val="nil"/>
              <w:left w:val="nil"/>
              <w:bottom w:val="single" w:sz="4" w:space="0" w:color="auto"/>
              <w:right w:val="single" w:sz="4" w:space="0" w:color="auto"/>
            </w:tcBorders>
            <w:shd w:val="clear" w:color="auto" w:fill="auto"/>
            <w:vAlign w:val="center"/>
            <w:hideMark/>
          </w:tcPr>
          <w:p w14:paraId="0E19C32D" w14:textId="77777777" w:rsidR="00730D11" w:rsidRPr="00730D11" w:rsidRDefault="00730D11">
            <w:pPr>
              <w:jc w:val="center"/>
              <w:rPr>
                <w:color w:val="000000"/>
                <w:sz w:val="18"/>
                <w:szCs w:val="18"/>
              </w:rPr>
            </w:pPr>
            <w:r w:rsidRPr="00730D11">
              <w:rPr>
                <w:color w:val="000000"/>
                <w:sz w:val="18"/>
                <w:szCs w:val="18"/>
              </w:rPr>
              <w:t>44009,82</w:t>
            </w:r>
          </w:p>
        </w:tc>
        <w:tc>
          <w:tcPr>
            <w:tcW w:w="891" w:type="dxa"/>
            <w:tcBorders>
              <w:top w:val="nil"/>
              <w:left w:val="nil"/>
              <w:bottom w:val="single" w:sz="4" w:space="0" w:color="auto"/>
              <w:right w:val="single" w:sz="4" w:space="0" w:color="auto"/>
            </w:tcBorders>
            <w:shd w:val="clear" w:color="auto" w:fill="auto"/>
            <w:vAlign w:val="center"/>
            <w:hideMark/>
          </w:tcPr>
          <w:p w14:paraId="0D613C8A"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665C2D88"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794BAB78"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66FE1E77"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3DE3AF72"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62CE77B0"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25D27B86" w14:textId="77777777" w:rsidR="00730D11" w:rsidRPr="00730D11" w:rsidRDefault="00730D11">
            <w:pPr>
              <w:jc w:val="center"/>
              <w:rPr>
                <w:color w:val="000000"/>
                <w:sz w:val="18"/>
                <w:szCs w:val="18"/>
              </w:rPr>
            </w:pPr>
            <w:r w:rsidRPr="00730D11">
              <w:rPr>
                <w:color w:val="000000"/>
                <w:sz w:val="18"/>
                <w:szCs w:val="18"/>
              </w:rPr>
              <w:t>44009,82</w:t>
            </w:r>
          </w:p>
        </w:tc>
        <w:tc>
          <w:tcPr>
            <w:tcW w:w="2223" w:type="dxa"/>
            <w:tcBorders>
              <w:top w:val="nil"/>
              <w:left w:val="nil"/>
              <w:bottom w:val="single" w:sz="4" w:space="0" w:color="auto"/>
              <w:right w:val="single" w:sz="4" w:space="0" w:color="auto"/>
            </w:tcBorders>
            <w:shd w:val="clear" w:color="auto" w:fill="auto"/>
            <w:vAlign w:val="center"/>
            <w:hideMark/>
          </w:tcPr>
          <w:p w14:paraId="16D97C54" w14:textId="77777777" w:rsidR="00730D11" w:rsidRPr="00730D11" w:rsidRDefault="00730D11">
            <w:pPr>
              <w:jc w:val="center"/>
              <w:rPr>
                <w:color w:val="000000"/>
                <w:sz w:val="18"/>
                <w:szCs w:val="18"/>
              </w:rPr>
            </w:pPr>
            <w:r w:rsidRPr="00730D11">
              <w:rPr>
                <w:color w:val="000000"/>
                <w:sz w:val="18"/>
                <w:szCs w:val="18"/>
              </w:rPr>
              <w:t>Бюджет МО</w:t>
            </w:r>
          </w:p>
        </w:tc>
      </w:tr>
      <w:tr w:rsidR="00730D11" w:rsidRPr="00730D11" w14:paraId="588F12E6" w14:textId="77777777" w:rsidTr="00730D11">
        <w:trPr>
          <w:trHeight w:val="795"/>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3B5E2DBD" w14:textId="77777777" w:rsidR="00730D11" w:rsidRPr="00730D11" w:rsidRDefault="00730D11">
            <w:pPr>
              <w:rPr>
                <w:color w:val="000000"/>
                <w:sz w:val="18"/>
                <w:szCs w:val="18"/>
              </w:rPr>
            </w:pPr>
          </w:p>
        </w:tc>
        <w:tc>
          <w:tcPr>
            <w:tcW w:w="2790" w:type="dxa"/>
            <w:vMerge/>
            <w:tcBorders>
              <w:top w:val="nil"/>
              <w:left w:val="single" w:sz="4" w:space="0" w:color="auto"/>
              <w:bottom w:val="single" w:sz="4" w:space="0" w:color="auto"/>
              <w:right w:val="single" w:sz="4" w:space="0" w:color="auto"/>
            </w:tcBorders>
            <w:shd w:val="clear" w:color="auto" w:fill="auto"/>
            <w:vAlign w:val="center"/>
            <w:hideMark/>
          </w:tcPr>
          <w:p w14:paraId="270D6D60" w14:textId="77777777" w:rsidR="00730D11" w:rsidRPr="00730D11" w:rsidRDefault="00730D11">
            <w:pPr>
              <w:rPr>
                <w:color w:val="000000"/>
                <w:sz w:val="18"/>
                <w:szCs w:val="18"/>
              </w:rPr>
            </w:pPr>
          </w:p>
        </w:tc>
        <w:tc>
          <w:tcPr>
            <w:tcW w:w="999" w:type="dxa"/>
            <w:vMerge/>
            <w:tcBorders>
              <w:top w:val="nil"/>
              <w:left w:val="single" w:sz="4" w:space="0" w:color="auto"/>
              <w:bottom w:val="single" w:sz="4" w:space="0" w:color="auto"/>
              <w:right w:val="single" w:sz="4" w:space="0" w:color="auto"/>
            </w:tcBorders>
            <w:shd w:val="clear" w:color="auto" w:fill="auto"/>
            <w:vAlign w:val="center"/>
            <w:hideMark/>
          </w:tcPr>
          <w:p w14:paraId="4929BAD1" w14:textId="77777777" w:rsidR="00730D11" w:rsidRPr="00730D11" w:rsidRDefault="00730D11">
            <w:pPr>
              <w:rPr>
                <w:color w:val="000000"/>
                <w:sz w:val="18"/>
                <w:szCs w:val="18"/>
              </w:rPr>
            </w:pPr>
          </w:p>
        </w:tc>
        <w:tc>
          <w:tcPr>
            <w:tcW w:w="1115" w:type="dxa"/>
            <w:vMerge/>
            <w:tcBorders>
              <w:top w:val="nil"/>
              <w:left w:val="single" w:sz="4" w:space="0" w:color="auto"/>
              <w:bottom w:val="single" w:sz="4" w:space="0" w:color="auto"/>
              <w:right w:val="single" w:sz="4" w:space="0" w:color="auto"/>
            </w:tcBorders>
            <w:shd w:val="clear" w:color="auto" w:fill="auto"/>
            <w:vAlign w:val="center"/>
            <w:hideMark/>
          </w:tcPr>
          <w:p w14:paraId="60F0AD94" w14:textId="77777777" w:rsidR="00730D11" w:rsidRPr="00730D11" w:rsidRDefault="00730D11">
            <w:pPr>
              <w:rPr>
                <w:color w:val="000000"/>
                <w:sz w:val="18"/>
                <w:szCs w:val="18"/>
              </w:rPr>
            </w:pPr>
          </w:p>
        </w:tc>
        <w:tc>
          <w:tcPr>
            <w:tcW w:w="1071" w:type="dxa"/>
            <w:tcBorders>
              <w:top w:val="nil"/>
              <w:left w:val="nil"/>
              <w:bottom w:val="single" w:sz="4" w:space="0" w:color="auto"/>
              <w:right w:val="single" w:sz="4" w:space="0" w:color="auto"/>
            </w:tcBorders>
            <w:shd w:val="clear" w:color="auto" w:fill="auto"/>
            <w:vAlign w:val="center"/>
            <w:hideMark/>
          </w:tcPr>
          <w:p w14:paraId="0C3FF5D0" w14:textId="77777777" w:rsidR="00730D11" w:rsidRPr="00730D11" w:rsidRDefault="00730D11">
            <w:pPr>
              <w:jc w:val="center"/>
              <w:rPr>
                <w:color w:val="000000"/>
                <w:sz w:val="18"/>
                <w:szCs w:val="18"/>
              </w:rPr>
            </w:pPr>
            <w:r w:rsidRPr="00730D11">
              <w:rPr>
                <w:color w:val="000000"/>
                <w:sz w:val="18"/>
                <w:szCs w:val="18"/>
              </w:rPr>
              <w:t>3482,79</w:t>
            </w:r>
          </w:p>
        </w:tc>
        <w:tc>
          <w:tcPr>
            <w:tcW w:w="891" w:type="dxa"/>
            <w:tcBorders>
              <w:top w:val="nil"/>
              <w:left w:val="nil"/>
              <w:bottom w:val="single" w:sz="4" w:space="0" w:color="auto"/>
              <w:right w:val="single" w:sz="4" w:space="0" w:color="auto"/>
            </w:tcBorders>
            <w:shd w:val="clear" w:color="auto" w:fill="auto"/>
            <w:vAlign w:val="center"/>
            <w:hideMark/>
          </w:tcPr>
          <w:p w14:paraId="0CC5E762"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1F4A64A2"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04036004"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10871FAB"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2AD6AF06"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09055319"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2C51985C" w14:textId="77777777" w:rsidR="00730D11" w:rsidRPr="00730D11" w:rsidRDefault="00730D11">
            <w:pPr>
              <w:jc w:val="center"/>
              <w:rPr>
                <w:color w:val="000000"/>
                <w:sz w:val="18"/>
                <w:szCs w:val="18"/>
              </w:rPr>
            </w:pPr>
            <w:r w:rsidRPr="00730D11">
              <w:rPr>
                <w:color w:val="000000"/>
                <w:sz w:val="18"/>
                <w:szCs w:val="18"/>
              </w:rPr>
              <w:t>3482,79</w:t>
            </w:r>
          </w:p>
        </w:tc>
        <w:tc>
          <w:tcPr>
            <w:tcW w:w="2223" w:type="dxa"/>
            <w:tcBorders>
              <w:top w:val="nil"/>
              <w:left w:val="nil"/>
              <w:bottom w:val="single" w:sz="4" w:space="0" w:color="auto"/>
              <w:right w:val="single" w:sz="4" w:space="0" w:color="auto"/>
            </w:tcBorders>
            <w:shd w:val="clear" w:color="auto" w:fill="auto"/>
            <w:vAlign w:val="center"/>
            <w:hideMark/>
          </w:tcPr>
          <w:p w14:paraId="514ED6B1" w14:textId="77777777" w:rsidR="00730D11" w:rsidRPr="00730D11" w:rsidRDefault="00730D11">
            <w:pPr>
              <w:jc w:val="center"/>
              <w:rPr>
                <w:color w:val="000000"/>
                <w:sz w:val="18"/>
                <w:szCs w:val="18"/>
              </w:rPr>
            </w:pPr>
            <w:r w:rsidRPr="00730D11">
              <w:rPr>
                <w:color w:val="000000"/>
                <w:sz w:val="18"/>
                <w:szCs w:val="18"/>
              </w:rPr>
              <w:t>Местный бюджет</w:t>
            </w:r>
          </w:p>
        </w:tc>
      </w:tr>
      <w:tr w:rsidR="00730D11" w:rsidRPr="00730D11" w14:paraId="6877E4F0" w14:textId="77777777" w:rsidTr="00730D11">
        <w:trPr>
          <w:trHeight w:val="615"/>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03D4F027" w14:textId="77777777" w:rsidR="00730D11" w:rsidRPr="00730D11" w:rsidRDefault="00730D11">
            <w:pPr>
              <w:jc w:val="center"/>
              <w:rPr>
                <w:color w:val="000000"/>
                <w:sz w:val="18"/>
                <w:szCs w:val="18"/>
              </w:rPr>
            </w:pPr>
            <w:r w:rsidRPr="00730D11">
              <w:rPr>
                <w:color w:val="000000"/>
                <w:sz w:val="18"/>
                <w:szCs w:val="18"/>
              </w:rPr>
              <w:t>9</w:t>
            </w:r>
          </w:p>
        </w:tc>
        <w:tc>
          <w:tcPr>
            <w:tcW w:w="2790" w:type="dxa"/>
            <w:vMerge w:val="restart"/>
            <w:tcBorders>
              <w:top w:val="nil"/>
              <w:left w:val="single" w:sz="4" w:space="0" w:color="auto"/>
              <w:bottom w:val="single" w:sz="4" w:space="0" w:color="auto"/>
              <w:right w:val="single" w:sz="4" w:space="0" w:color="auto"/>
            </w:tcBorders>
            <w:shd w:val="clear" w:color="auto" w:fill="auto"/>
            <w:vAlign w:val="center"/>
            <w:hideMark/>
          </w:tcPr>
          <w:p w14:paraId="1B0DBF8B" w14:textId="77777777" w:rsidR="00730D11" w:rsidRPr="00730D11" w:rsidRDefault="00730D11">
            <w:pPr>
              <w:rPr>
                <w:color w:val="000000"/>
                <w:sz w:val="18"/>
                <w:szCs w:val="18"/>
              </w:rPr>
            </w:pPr>
            <w:r w:rsidRPr="00730D11">
              <w:rPr>
                <w:color w:val="000000"/>
                <w:sz w:val="18"/>
                <w:szCs w:val="18"/>
              </w:rPr>
              <w:t>Капитальный ремонт участков тепловых сетей от котельной №7 по адресу: Московская область, г.о. Лотошино, п.Новолотошино, д.35: от ТК-11 до ТК-14, от ТК-6 до ТК-7 (в т.ч. ПИР), L= 152,2 м</w:t>
            </w:r>
          </w:p>
        </w:tc>
        <w:tc>
          <w:tcPr>
            <w:tcW w:w="999" w:type="dxa"/>
            <w:vMerge w:val="restart"/>
            <w:tcBorders>
              <w:top w:val="nil"/>
              <w:left w:val="single" w:sz="4" w:space="0" w:color="auto"/>
              <w:bottom w:val="single" w:sz="4" w:space="0" w:color="auto"/>
              <w:right w:val="single" w:sz="4" w:space="0" w:color="auto"/>
            </w:tcBorders>
            <w:shd w:val="clear" w:color="auto" w:fill="auto"/>
            <w:vAlign w:val="center"/>
            <w:hideMark/>
          </w:tcPr>
          <w:p w14:paraId="7979F3E3" w14:textId="77777777" w:rsidR="00730D11" w:rsidRPr="00730D11" w:rsidRDefault="00730D11">
            <w:pPr>
              <w:jc w:val="center"/>
              <w:rPr>
                <w:color w:val="000000"/>
                <w:sz w:val="18"/>
                <w:szCs w:val="18"/>
              </w:rPr>
            </w:pPr>
            <w:r w:rsidRPr="00730D11">
              <w:rPr>
                <w:color w:val="000000"/>
                <w:sz w:val="18"/>
                <w:szCs w:val="18"/>
              </w:rPr>
              <w:t>№4-ПП</w:t>
            </w:r>
          </w:p>
        </w:tc>
        <w:tc>
          <w:tcPr>
            <w:tcW w:w="1115" w:type="dxa"/>
            <w:vMerge w:val="restart"/>
            <w:tcBorders>
              <w:top w:val="nil"/>
              <w:left w:val="single" w:sz="4" w:space="0" w:color="auto"/>
              <w:bottom w:val="single" w:sz="4" w:space="0" w:color="auto"/>
              <w:right w:val="single" w:sz="4" w:space="0" w:color="auto"/>
            </w:tcBorders>
            <w:shd w:val="clear" w:color="auto" w:fill="auto"/>
            <w:vAlign w:val="center"/>
            <w:hideMark/>
          </w:tcPr>
          <w:p w14:paraId="568E34BD" w14:textId="77777777" w:rsidR="00730D11" w:rsidRPr="00730D11" w:rsidRDefault="00730D11">
            <w:pPr>
              <w:jc w:val="center"/>
              <w:rPr>
                <w:color w:val="000000"/>
                <w:sz w:val="18"/>
                <w:szCs w:val="18"/>
              </w:rPr>
            </w:pPr>
            <w:r w:rsidRPr="00730D11">
              <w:rPr>
                <w:color w:val="000000"/>
                <w:sz w:val="18"/>
                <w:szCs w:val="18"/>
              </w:rPr>
              <w:t>2024-2025</w:t>
            </w:r>
          </w:p>
        </w:tc>
        <w:tc>
          <w:tcPr>
            <w:tcW w:w="1071" w:type="dxa"/>
            <w:tcBorders>
              <w:top w:val="nil"/>
              <w:left w:val="nil"/>
              <w:bottom w:val="single" w:sz="4" w:space="0" w:color="auto"/>
              <w:right w:val="single" w:sz="4" w:space="0" w:color="auto"/>
            </w:tcBorders>
            <w:shd w:val="clear" w:color="auto" w:fill="auto"/>
            <w:vAlign w:val="center"/>
            <w:hideMark/>
          </w:tcPr>
          <w:p w14:paraId="288A1871" w14:textId="77777777" w:rsidR="00730D11" w:rsidRPr="00730D11" w:rsidRDefault="00730D11">
            <w:pPr>
              <w:jc w:val="center"/>
              <w:rPr>
                <w:color w:val="000000"/>
                <w:sz w:val="18"/>
                <w:szCs w:val="18"/>
              </w:rPr>
            </w:pPr>
            <w:r w:rsidRPr="00730D11">
              <w:rPr>
                <w:color w:val="000000"/>
                <w:sz w:val="18"/>
                <w:szCs w:val="18"/>
              </w:rPr>
              <w:t>8662,44</w:t>
            </w:r>
          </w:p>
        </w:tc>
        <w:tc>
          <w:tcPr>
            <w:tcW w:w="891" w:type="dxa"/>
            <w:tcBorders>
              <w:top w:val="nil"/>
              <w:left w:val="nil"/>
              <w:bottom w:val="single" w:sz="4" w:space="0" w:color="auto"/>
              <w:right w:val="single" w:sz="4" w:space="0" w:color="auto"/>
            </w:tcBorders>
            <w:shd w:val="clear" w:color="auto" w:fill="auto"/>
            <w:vAlign w:val="center"/>
            <w:hideMark/>
          </w:tcPr>
          <w:p w14:paraId="54D88276"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1111D9CA"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74DCC397"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5448744F"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7AA2EFA9"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57D114FD"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B1F0BA6" w14:textId="77777777" w:rsidR="00730D11" w:rsidRPr="00730D11" w:rsidRDefault="00730D11">
            <w:pPr>
              <w:jc w:val="center"/>
              <w:rPr>
                <w:color w:val="000000"/>
                <w:sz w:val="18"/>
                <w:szCs w:val="18"/>
              </w:rPr>
            </w:pPr>
            <w:r w:rsidRPr="00730D11">
              <w:rPr>
                <w:color w:val="000000"/>
                <w:sz w:val="18"/>
                <w:szCs w:val="18"/>
              </w:rPr>
              <w:t>8662,44</w:t>
            </w:r>
          </w:p>
        </w:tc>
        <w:tc>
          <w:tcPr>
            <w:tcW w:w="2223" w:type="dxa"/>
            <w:tcBorders>
              <w:top w:val="nil"/>
              <w:left w:val="nil"/>
              <w:bottom w:val="single" w:sz="4" w:space="0" w:color="auto"/>
              <w:right w:val="single" w:sz="4" w:space="0" w:color="auto"/>
            </w:tcBorders>
            <w:shd w:val="clear" w:color="auto" w:fill="auto"/>
            <w:vAlign w:val="center"/>
            <w:hideMark/>
          </w:tcPr>
          <w:p w14:paraId="410E9BB2" w14:textId="77777777" w:rsidR="00730D11" w:rsidRPr="00730D11" w:rsidRDefault="00730D11">
            <w:pPr>
              <w:jc w:val="center"/>
              <w:rPr>
                <w:color w:val="000000"/>
                <w:sz w:val="18"/>
                <w:szCs w:val="18"/>
              </w:rPr>
            </w:pPr>
            <w:r w:rsidRPr="00730D11">
              <w:rPr>
                <w:color w:val="000000"/>
                <w:sz w:val="18"/>
                <w:szCs w:val="18"/>
              </w:rPr>
              <w:t>Бюджет МО</w:t>
            </w:r>
          </w:p>
        </w:tc>
      </w:tr>
      <w:tr w:rsidR="00730D11" w:rsidRPr="00730D11" w14:paraId="528F3F69" w14:textId="77777777" w:rsidTr="00730D11">
        <w:trPr>
          <w:trHeight w:val="585"/>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5A96ACE5" w14:textId="77777777" w:rsidR="00730D11" w:rsidRPr="00730D11" w:rsidRDefault="00730D11">
            <w:pPr>
              <w:rPr>
                <w:color w:val="000000"/>
                <w:sz w:val="18"/>
                <w:szCs w:val="18"/>
              </w:rPr>
            </w:pPr>
          </w:p>
        </w:tc>
        <w:tc>
          <w:tcPr>
            <w:tcW w:w="2790" w:type="dxa"/>
            <w:vMerge/>
            <w:tcBorders>
              <w:top w:val="nil"/>
              <w:left w:val="single" w:sz="4" w:space="0" w:color="auto"/>
              <w:bottom w:val="single" w:sz="4" w:space="0" w:color="auto"/>
              <w:right w:val="single" w:sz="4" w:space="0" w:color="auto"/>
            </w:tcBorders>
            <w:shd w:val="clear" w:color="auto" w:fill="auto"/>
            <w:vAlign w:val="center"/>
            <w:hideMark/>
          </w:tcPr>
          <w:p w14:paraId="6173A1A2" w14:textId="77777777" w:rsidR="00730D11" w:rsidRPr="00730D11" w:rsidRDefault="00730D11">
            <w:pPr>
              <w:rPr>
                <w:color w:val="000000"/>
                <w:sz w:val="18"/>
                <w:szCs w:val="18"/>
              </w:rPr>
            </w:pPr>
          </w:p>
        </w:tc>
        <w:tc>
          <w:tcPr>
            <w:tcW w:w="999" w:type="dxa"/>
            <w:vMerge/>
            <w:tcBorders>
              <w:top w:val="nil"/>
              <w:left w:val="single" w:sz="4" w:space="0" w:color="auto"/>
              <w:bottom w:val="single" w:sz="4" w:space="0" w:color="auto"/>
              <w:right w:val="single" w:sz="4" w:space="0" w:color="auto"/>
            </w:tcBorders>
            <w:shd w:val="clear" w:color="auto" w:fill="auto"/>
            <w:vAlign w:val="center"/>
            <w:hideMark/>
          </w:tcPr>
          <w:p w14:paraId="2C0CB8E4" w14:textId="77777777" w:rsidR="00730D11" w:rsidRPr="00730D11" w:rsidRDefault="00730D11">
            <w:pPr>
              <w:rPr>
                <w:color w:val="000000"/>
                <w:sz w:val="18"/>
                <w:szCs w:val="18"/>
              </w:rPr>
            </w:pPr>
          </w:p>
        </w:tc>
        <w:tc>
          <w:tcPr>
            <w:tcW w:w="1115" w:type="dxa"/>
            <w:vMerge/>
            <w:tcBorders>
              <w:top w:val="nil"/>
              <w:left w:val="single" w:sz="4" w:space="0" w:color="auto"/>
              <w:bottom w:val="single" w:sz="4" w:space="0" w:color="auto"/>
              <w:right w:val="single" w:sz="4" w:space="0" w:color="auto"/>
            </w:tcBorders>
            <w:shd w:val="clear" w:color="auto" w:fill="auto"/>
            <w:vAlign w:val="center"/>
            <w:hideMark/>
          </w:tcPr>
          <w:p w14:paraId="7F1DD206" w14:textId="77777777" w:rsidR="00730D11" w:rsidRPr="00730D11" w:rsidRDefault="00730D11">
            <w:pPr>
              <w:rPr>
                <w:color w:val="000000"/>
                <w:sz w:val="18"/>
                <w:szCs w:val="18"/>
              </w:rPr>
            </w:pPr>
          </w:p>
        </w:tc>
        <w:tc>
          <w:tcPr>
            <w:tcW w:w="1071" w:type="dxa"/>
            <w:tcBorders>
              <w:top w:val="nil"/>
              <w:left w:val="nil"/>
              <w:bottom w:val="single" w:sz="4" w:space="0" w:color="auto"/>
              <w:right w:val="single" w:sz="4" w:space="0" w:color="auto"/>
            </w:tcBorders>
            <w:shd w:val="clear" w:color="auto" w:fill="auto"/>
            <w:vAlign w:val="center"/>
            <w:hideMark/>
          </w:tcPr>
          <w:p w14:paraId="360F3028" w14:textId="77777777" w:rsidR="00730D11" w:rsidRPr="00730D11" w:rsidRDefault="00730D11">
            <w:pPr>
              <w:jc w:val="center"/>
              <w:rPr>
                <w:color w:val="000000"/>
                <w:sz w:val="18"/>
                <w:szCs w:val="18"/>
              </w:rPr>
            </w:pPr>
            <w:r w:rsidRPr="00730D11">
              <w:rPr>
                <w:color w:val="000000"/>
                <w:sz w:val="18"/>
                <w:szCs w:val="18"/>
              </w:rPr>
              <w:t>1181,24</w:t>
            </w:r>
          </w:p>
        </w:tc>
        <w:tc>
          <w:tcPr>
            <w:tcW w:w="891" w:type="dxa"/>
            <w:tcBorders>
              <w:top w:val="nil"/>
              <w:left w:val="nil"/>
              <w:bottom w:val="single" w:sz="4" w:space="0" w:color="auto"/>
              <w:right w:val="single" w:sz="4" w:space="0" w:color="auto"/>
            </w:tcBorders>
            <w:shd w:val="clear" w:color="auto" w:fill="auto"/>
            <w:vAlign w:val="center"/>
            <w:hideMark/>
          </w:tcPr>
          <w:p w14:paraId="7FB751A8"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36C4A626"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3126CD0F"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38957657"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58E9C2CB"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1AE2C1C3"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8300B6B" w14:textId="77777777" w:rsidR="00730D11" w:rsidRPr="00730D11" w:rsidRDefault="00730D11">
            <w:pPr>
              <w:jc w:val="center"/>
              <w:rPr>
                <w:color w:val="000000"/>
                <w:sz w:val="18"/>
                <w:szCs w:val="18"/>
              </w:rPr>
            </w:pPr>
            <w:r w:rsidRPr="00730D11">
              <w:rPr>
                <w:color w:val="000000"/>
                <w:sz w:val="18"/>
                <w:szCs w:val="18"/>
              </w:rPr>
              <w:t>1181,24</w:t>
            </w:r>
          </w:p>
        </w:tc>
        <w:tc>
          <w:tcPr>
            <w:tcW w:w="2223" w:type="dxa"/>
            <w:tcBorders>
              <w:top w:val="nil"/>
              <w:left w:val="nil"/>
              <w:bottom w:val="single" w:sz="4" w:space="0" w:color="auto"/>
              <w:right w:val="single" w:sz="4" w:space="0" w:color="auto"/>
            </w:tcBorders>
            <w:shd w:val="clear" w:color="auto" w:fill="auto"/>
            <w:vAlign w:val="center"/>
            <w:hideMark/>
          </w:tcPr>
          <w:p w14:paraId="3632B67A" w14:textId="77777777" w:rsidR="00730D11" w:rsidRPr="00730D11" w:rsidRDefault="00730D11">
            <w:pPr>
              <w:jc w:val="center"/>
              <w:rPr>
                <w:color w:val="000000"/>
                <w:sz w:val="18"/>
                <w:szCs w:val="18"/>
              </w:rPr>
            </w:pPr>
            <w:r w:rsidRPr="00730D11">
              <w:rPr>
                <w:color w:val="000000"/>
                <w:sz w:val="18"/>
                <w:szCs w:val="18"/>
              </w:rPr>
              <w:t>Местный бюджет</w:t>
            </w:r>
          </w:p>
        </w:tc>
      </w:tr>
      <w:tr w:rsidR="00730D11" w:rsidRPr="00730D11" w14:paraId="49DAF96E" w14:textId="77777777" w:rsidTr="00730D11">
        <w:trPr>
          <w:trHeight w:val="645"/>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5C8077DC" w14:textId="77777777" w:rsidR="00730D11" w:rsidRPr="00730D11" w:rsidRDefault="00730D11">
            <w:pPr>
              <w:jc w:val="center"/>
              <w:rPr>
                <w:color w:val="000000"/>
                <w:sz w:val="18"/>
                <w:szCs w:val="18"/>
              </w:rPr>
            </w:pPr>
            <w:r w:rsidRPr="00730D11">
              <w:rPr>
                <w:color w:val="000000"/>
                <w:sz w:val="18"/>
                <w:szCs w:val="18"/>
              </w:rPr>
              <w:t>10</w:t>
            </w:r>
          </w:p>
        </w:tc>
        <w:tc>
          <w:tcPr>
            <w:tcW w:w="2790" w:type="dxa"/>
            <w:vMerge w:val="restart"/>
            <w:tcBorders>
              <w:top w:val="nil"/>
              <w:left w:val="single" w:sz="4" w:space="0" w:color="auto"/>
              <w:bottom w:val="single" w:sz="4" w:space="0" w:color="auto"/>
              <w:right w:val="single" w:sz="4" w:space="0" w:color="auto"/>
            </w:tcBorders>
            <w:shd w:val="clear" w:color="auto" w:fill="auto"/>
            <w:vAlign w:val="center"/>
            <w:hideMark/>
          </w:tcPr>
          <w:p w14:paraId="47830F29" w14:textId="77777777" w:rsidR="00730D11" w:rsidRPr="00730D11" w:rsidRDefault="00730D11">
            <w:pPr>
              <w:rPr>
                <w:color w:val="000000"/>
                <w:sz w:val="18"/>
                <w:szCs w:val="18"/>
              </w:rPr>
            </w:pPr>
            <w:r w:rsidRPr="00730D11">
              <w:rPr>
                <w:color w:val="000000"/>
                <w:sz w:val="18"/>
                <w:szCs w:val="18"/>
              </w:rPr>
              <w:t>Капитальный ремонт участков тепловых сетей от котельной №11 по адресу: Московская область, г.о. Лотошино, д. Ушаково, д.57: от ТК-2 до зд.школы, от ТК-9 до ТК-15 (в т.ч. ПИР), L= 310 м</w:t>
            </w:r>
          </w:p>
        </w:tc>
        <w:tc>
          <w:tcPr>
            <w:tcW w:w="999" w:type="dxa"/>
            <w:vMerge w:val="restart"/>
            <w:tcBorders>
              <w:top w:val="nil"/>
              <w:left w:val="single" w:sz="4" w:space="0" w:color="auto"/>
              <w:bottom w:val="single" w:sz="4" w:space="0" w:color="auto"/>
              <w:right w:val="single" w:sz="4" w:space="0" w:color="auto"/>
            </w:tcBorders>
            <w:shd w:val="clear" w:color="auto" w:fill="auto"/>
            <w:vAlign w:val="center"/>
            <w:hideMark/>
          </w:tcPr>
          <w:p w14:paraId="09E96260" w14:textId="77777777" w:rsidR="00730D11" w:rsidRPr="00730D11" w:rsidRDefault="00730D11">
            <w:pPr>
              <w:jc w:val="center"/>
              <w:rPr>
                <w:color w:val="000000"/>
                <w:sz w:val="18"/>
                <w:szCs w:val="18"/>
              </w:rPr>
            </w:pPr>
            <w:r w:rsidRPr="00730D11">
              <w:rPr>
                <w:color w:val="000000"/>
                <w:sz w:val="18"/>
                <w:szCs w:val="18"/>
              </w:rPr>
              <w:t>№4-ПП</w:t>
            </w:r>
          </w:p>
        </w:tc>
        <w:tc>
          <w:tcPr>
            <w:tcW w:w="1115" w:type="dxa"/>
            <w:vMerge w:val="restart"/>
            <w:tcBorders>
              <w:top w:val="nil"/>
              <w:left w:val="single" w:sz="4" w:space="0" w:color="auto"/>
              <w:bottom w:val="single" w:sz="4" w:space="0" w:color="auto"/>
              <w:right w:val="single" w:sz="4" w:space="0" w:color="auto"/>
            </w:tcBorders>
            <w:shd w:val="clear" w:color="auto" w:fill="auto"/>
            <w:vAlign w:val="center"/>
            <w:hideMark/>
          </w:tcPr>
          <w:p w14:paraId="596FC57B" w14:textId="77777777" w:rsidR="00730D11" w:rsidRPr="00730D11" w:rsidRDefault="00730D11">
            <w:pPr>
              <w:jc w:val="center"/>
              <w:rPr>
                <w:color w:val="000000"/>
                <w:sz w:val="18"/>
                <w:szCs w:val="18"/>
              </w:rPr>
            </w:pPr>
            <w:r w:rsidRPr="00730D11">
              <w:rPr>
                <w:color w:val="000000"/>
                <w:sz w:val="18"/>
                <w:szCs w:val="18"/>
              </w:rPr>
              <w:t>2025</w:t>
            </w:r>
          </w:p>
        </w:tc>
        <w:tc>
          <w:tcPr>
            <w:tcW w:w="1071" w:type="dxa"/>
            <w:tcBorders>
              <w:top w:val="nil"/>
              <w:left w:val="nil"/>
              <w:bottom w:val="single" w:sz="4" w:space="0" w:color="auto"/>
              <w:right w:val="single" w:sz="4" w:space="0" w:color="auto"/>
            </w:tcBorders>
            <w:shd w:val="clear" w:color="auto" w:fill="auto"/>
            <w:vAlign w:val="center"/>
            <w:hideMark/>
          </w:tcPr>
          <w:p w14:paraId="2FF7D9E6" w14:textId="77777777" w:rsidR="00730D11" w:rsidRPr="00730D11" w:rsidRDefault="00730D11">
            <w:pPr>
              <w:jc w:val="center"/>
              <w:rPr>
                <w:color w:val="000000"/>
                <w:sz w:val="18"/>
                <w:szCs w:val="18"/>
              </w:rPr>
            </w:pPr>
            <w:r w:rsidRPr="00730D11">
              <w:rPr>
                <w:color w:val="000000"/>
                <w:sz w:val="18"/>
                <w:szCs w:val="18"/>
              </w:rPr>
              <w:t>20143,83</w:t>
            </w:r>
          </w:p>
        </w:tc>
        <w:tc>
          <w:tcPr>
            <w:tcW w:w="891" w:type="dxa"/>
            <w:tcBorders>
              <w:top w:val="nil"/>
              <w:left w:val="nil"/>
              <w:bottom w:val="single" w:sz="4" w:space="0" w:color="auto"/>
              <w:right w:val="single" w:sz="4" w:space="0" w:color="auto"/>
            </w:tcBorders>
            <w:shd w:val="clear" w:color="auto" w:fill="auto"/>
            <w:vAlign w:val="center"/>
            <w:hideMark/>
          </w:tcPr>
          <w:p w14:paraId="526F1AB4"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0B60568B"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09E4BC3C"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271603F1"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12A20C98"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6DC9E71A"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75B3C003" w14:textId="77777777" w:rsidR="00730D11" w:rsidRPr="00730D11" w:rsidRDefault="00730D11">
            <w:pPr>
              <w:jc w:val="center"/>
              <w:rPr>
                <w:color w:val="000000"/>
                <w:sz w:val="18"/>
                <w:szCs w:val="18"/>
              </w:rPr>
            </w:pPr>
            <w:r w:rsidRPr="00730D11">
              <w:rPr>
                <w:color w:val="000000"/>
                <w:sz w:val="18"/>
                <w:szCs w:val="18"/>
              </w:rPr>
              <w:t>20143,83</w:t>
            </w:r>
          </w:p>
        </w:tc>
        <w:tc>
          <w:tcPr>
            <w:tcW w:w="2223" w:type="dxa"/>
            <w:tcBorders>
              <w:top w:val="nil"/>
              <w:left w:val="nil"/>
              <w:bottom w:val="single" w:sz="4" w:space="0" w:color="auto"/>
              <w:right w:val="single" w:sz="4" w:space="0" w:color="auto"/>
            </w:tcBorders>
            <w:shd w:val="clear" w:color="auto" w:fill="auto"/>
            <w:vAlign w:val="center"/>
            <w:hideMark/>
          </w:tcPr>
          <w:p w14:paraId="0BDA1EC4" w14:textId="77777777" w:rsidR="00730D11" w:rsidRPr="00730D11" w:rsidRDefault="00730D11">
            <w:pPr>
              <w:jc w:val="center"/>
              <w:rPr>
                <w:color w:val="000000"/>
                <w:sz w:val="18"/>
                <w:szCs w:val="18"/>
              </w:rPr>
            </w:pPr>
            <w:r w:rsidRPr="00730D11">
              <w:rPr>
                <w:color w:val="000000"/>
                <w:sz w:val="18"/>
                <w:szCs w:val="18"/>
              </w:rPr>
              <w:t>Бюджет МО</w:t>
            </w:r>
          </w:p>
        </w:tc>
      </w:tr>
      <w:tr w:rsidR="00730D11" w:rsidRPr="00730D11" w14:paraId="46F2F9DF" w14:textId="77777777" w:rsidTr="00730D11">
        <w:trPr>
          <w:trHeight w:val="660"/>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709FBB96" w14:textId="77777777" w:rsidR="00730D11" w:rsidRPr="00730D11" w:rsidRDefault="00730D11">
            <w:pPr>
              <w:rPr>
                <w:color w:val="000000"/>
                <w:sz w:val="18"/>
                <w:szCs w:val="18"/>
              </w:rPr>
            </w:pPr>
          </w:p>
        </w:tc>
        <w:tc>
          <w:tcPr>
            <w:tcW w:w="2790" w:type="dxa"/>
            <w:vMerge/>
            <w:tcBorders>
              <w:top w:val="nil"/>
              <w:left w:val="single" w:sz="4" w:space="0" w:color="auto"/>
              <w:bottom w:val="single" w:sz="4" w:space="0" w:color="auto"/>
              <w:right w:val="single" w:sz="4" w:space="0" w:color="auto"/>
            </w:tcBorders>
            <w:shd w:val="clear" w:color="auto" w:fill="auto"/>
            <w:vAlign w:val="center"/>
            <w:hideMark/>
          </w:tcPr>
          <w:p w14:paraId="3AEC6666" w14:textId="77777777" w:rsidR="00730D11" w:rsidRPr="00730D11" w:rsidRDefault="00730D11">
            <w:pPr>
              <w:rPr>
                <w:color w:val="000000"/>
                <w:sz w:val="18"/>
                <w:szCs w:val="18"/>
              </w:rPr>
            </w:pPr>
          </w:p>
        </w:tc>
        <w:tc>
          <w:tcPr>
            <w:tcW w:w="999" w:type="dxa"/>
            <w:vMerge/>
            <w:tcBorders>
              <w:top w:val="nil"/>
              <w:left w:val="single" w:sz="4" w:space="0" w:color="auto"/>
              <w:bottom w:val="single" w:sz="4" w:space="0" w:color="auto"/>
              <w:right w:val="single" w:sz="4" w:space="0" w:color="auto"/>
            </w:tcBorders>
            <w:shd w:val="clear" w:color="auto" w:fill="auto"/>
            <w:vAlign w:val="center"/>
            <w:hideMark/>
          </w:tcPr>
          <w:p w14:paraId="1A21291B" w14:textId="77777777" w:rsidR="00730D11" w:rsidRPr="00730D11" w:rsidRDefault="00730D11">
            <w:pPr>
              <w:rPr>
                <w:color w:val="000000"/>
                <w:sz w:val="18"/>
                <w:szCs w:val="18"/>
              </w:rPr>
            </w:pPr>
          </w:p>
        </w:tc>
        <w:tc>
          <w:tcPr>
            <w:tcW w:w="1115" w:type="dxa"/>
            <w:vMerge/>
            <w:tcBorders>
              <w:top w:val="nil"/>
              <w:left w:val="single" w:sz="4" w:space="0" w:color="auto"/>
              <w:bottom w:val="single" w:sz="4" w:space="0" w:color="auto"/>
              <w:right w:val="single" w:sz="4" w:space="0" w:color="auto"/>
            </w:tcBorders>
            <w:shd w:val="clear" w:color="auto" w:fill="auto"/>
            <w:vAlign w:val="center"/>
            <w:hideMark/>
          </w:tcPr>
          <w:p w14:paraId="0532A051" w14:textId="77777777" w:rsidR="00730D11" w:rsidRPr="00730D11" w:rsidRDefault="00730D11">
            <w:pPr>
              <w:rPr>
                <w:color w:val="000000"/>
                <w:sz w:val="18"/>
                <w:szCs w:val="18"/>
              </w:rPr>
            </w:pPr>
          </w:p>
        </w:tc>
        <w:tc>
          <w:tcPr>
            <w:tcW w:w="1071" w:type="dxa"/>
            <w:tcBorders>
              <w:top w:val="nil"/>
              <w:left w:val="nil"/>
              <w:bottom w:val="single" w:sz="4" w:space="0" w:color="auto"/>
              <w:right w:val="single" w:sz="4" w:space="0" w:color="auto"/>
            </w:tcBorders>
            <w:shd w:val="clear" w:color="auto" w:fill="auto"/>
            <w:vAlign w:val="center"/>
            <w:hideMark/>
          </w:tcPr>
          <w:p w14:paraId="023CFD0D" w14:textId="77777777" w:rsidR="00730D11" w:rsidRPr="00730D11" w:rsidRDefault="00730D11">
            <w:pPr>
              <w:jc w:val="center"/>
              <w:rPr>
                <w:color w:val="000000"/>
                <w:sz w:val="18"/>
                <w:szCs w:val="18"/>
              </w:rPr>
            </w:pPr>
            <w:r w:rsidRPr="00730D11">
              <w:rPr>
                <w:color w:val="000000"/>
                <w:sz w:val="18"/>
                <w:szCs w:val="18"/>
              </w:rPr>
              <w:t>1594,11</w:t>
            </w:r>
          </w:p>
        </w:tc>
        <w:tc>
          <w:tcPr>
            <w:tcW w:w="891" w:type="dxa"/>
            <w:tcBorders>
              <w:top w:val="nil"/>
              <w:left w:val="nil"/>
              <w:bottom w:val="single" w:sz="4" w:space="0" w:color="auto"/>
              <w:right w:val="single" w:sz="4" w:space="0" w:color="auto"/>
            </w:tcBorders>
            <w:shd w:val="clear" w:color="auto" w:fill="auto"/>
            <w:vAlign w:val="center"/>
            <w:hideMark/>
          </w:tcPr>
          <w:p w14:paraId="78C482FB"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25E1DE49"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65194DBD"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16C846D8"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1C5297A0"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278F8FB9"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49896155" w14:textId="77777777" w:rsidR="00730D11" w:rsidRPr="00730D11" w:rsidRDefault="00730D11">
            <w:pPr>
              <w:jc w:val="center"/>
              <w:rPr>
                <w:color w:val="000000"/>
                <w:sz w:val="18"/>
                <w:szCs w:val="18"/>
              </w:rPr>
            </w:pPr>
            <w:r w:rsidRPr="00730D11">
              <w:rPr>
                <w:color w:val="000000"/>
                <w:sz w:val="18"/>
                <w:szCs w:val="18"/>
              </w:rPr>
              <w:t>1594,11</w:t>
            </w:r>
          </w:p>
        </w:tc>
        <w:tc>
          <w:tcPr>
            <w:tcW w:w="2223" w:type="dxa"/>
            <w:tcBorders>
              <w:top w:val="nil"/>
              <w:left w:val="nil"/>
              <w:bottom w:val="single" w:sz="4" w:space="0" w:color="auto"/>
              <w:right w:val="single" w:sz="4" w:space="0" w:color="auto"/>
            </w:tcBorders>
            <w:shd w:val="clear" w:color="auto" w:fill="auto"/>
            <w:vAlign w:val="center"/>
            <w:hideMark/>
          </w:tcPr>
          <w:p w14:paraId="3667CB67" w14:textId="77777777" w:rsidR="00730D11" w:rsidRPr="00730D11" w:rsidRDefault="00730D11">
            <w:pPr>
              <w:jc w:val="center"/>
              <w:rPr>
                <w:color w:val="000000"/>
                <w:sz w:val="18"/>
                <w:szCs w:val="18"/>
              </w:rPr>
            </w:pPr>
            <w:r w:rsidRPr="00730D11">
              <w:rPr>
                <w:color w:val="000000"/>
                <w:sz w:val="18"/>
                <w:szCs w:val="18"/>
              </w:rPr>
              <w:t>Местный бюджет</w:t>
            </w:r>
          </w:p>
        </w:tc>
      </w:tr>
      <w:tr w:rsidR="00730D11" w:rsidRPr="00730D11" w14:paraId="654AFA21" w14:textId="77777777" w:rsidTr="00730D11">
        <w:trPr>
          <w:trHeight w:val="495"/>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7268B67A" w14:textId="77777777" w:rsidR="00730D11" w:rsidRPr="00730D11" w:rsidRDefault="00730D11">
            <w:pPr>
              <w:jc w:val="center"/>
              <w:rPr>
                <w:color w:val="000000"/>
                <w:sz w:val="18"/>
                <w:szCs w:val="18"/>
              </w:rPr>
            </w:pPr>
            <w:r w:rsidRPr="00730D11">
              <w:rPr>
                <w:color w:val="000000"/>
                <w:sz w:val="18"/>
                <w:szCs w:val="18"/>
              </w:rPr>
              <w:t>11</w:t>
            </w:r>
          </w:p>
        </w:tc>
        <w:tc>
          <w:tcPr>
            <w:tcW w:w="2790" w:type="dxa"/>
            <w:vMerge w:val="restart"/>
            <w:tcBorders>
              <w:top w:val="nil"/>
              <w:left w:val="single" w:sz="4" w:space="0" w:color="auto"/>
              <w:bottom w:val="single" w:sz="4" w:space="0" w:color="auto"/>
              <w:right w:val="single" w:sz="4" w:space="0" w:color="auto"/>
            </w:tcBorders>
            <w:shd w:val="clear" w:color="auto" w:fill="auto"/>
            <w:vAlign w:val="center"/>
            <w:hideMark/>
          </w:tcPr>
          <w:p w14:paraId="362D57B0" w14:textId="77777777" w:rsidR="00730D11" w:rsidRPr="00730D11" w:rsidRDefault="00730D11">
            <w:pPr>
              <w:rPr>
                <w:color w:val="000000"/>
                <w:sz w:val="18"/>
                <w:szCs w:val="18"/>
              </w:rPr>
            </w:pPr>
            <w:r w:rsidRPr="00730D11">
              <w:rPr>
                <w:color w:val="000000"/>
                <w:sz w:val="18"/>
                <w:szCs w:val="18"/>
              </w:rPr>
              <w:t xml:space="preserve">Капитальный ремонт участков тепловых сетей от котельной </w:t>
            </w:r>
            <w:r w:rsidRPr="00730D11">
              <w:rPr>
                <w:color w:val="000000"/>
                <w:sz w:val="18"/>
                <w:szCs w:val="18"/>
              </w:rPr>
              <w:lastRenderedPageBreak/>
              <w:t>№18 по адресу: Московская область, г.о. Лотошино, д. Доры, д.67: от ТК-2 до ТК-4 (в т.ч. ПИР), L=175,2 м</w:t>
            </w:r>
          </w:p>
        </w:tc>
        <w:tc>
          <w:tcPr>
            <w:tcW w:w="999" w:type="dxa"/>
            <w:vMerge w:val="restart"/>
            <w:tcBorders>
              <w:top w:val="nil"/>
              <w:left w:val="single" w:sz="4" w:space="0" w:color="auto"/>
              <w:bottom w:val="single" w:sz="4" w:space="0" w:color="auto"/>
              <w:right w:val="single" w:sz="4" w:space="0" w:color="auto"/>
            </w:tcBorders>
            <w:shd w:val="clear" w:color="auto" w:fill="auto"/>
            <w:vAlign w:val="center"/>
            <w:hideMark/>
          </w:tcPr>
          <w:p w14:paraId="0489CE09" w14:textId="77777777" w:rsidR="00730D11" w:rsidRPr="00730D11" w:rsidRDefault="00730D11">
            <w:pPr>
              <w:jc w:val="center"/>
              <w:rPr>
                <w:color w:val="000000"/>
                <w:sz w:val="18"/>
                <w:szCs w:val="18"/>
              </w:rPr>
            </w:pPr>
            <w:r w:rsidRPr="00730D11">
              <w:rPr>
                <w:color w:val="000000"/>
                <w:sz w:val="18"/>
                <w:szCs w:val="18"/>
              </w:rPr>
              <w:lastRenderedPageBreak/>
              <w:t>№4-ПП</w:t>
            </w:r>
          </w:p>
        </w:tc>
        <w:tc>
          <w:tcPr>
            <w:tcW w:w="1115" w:type="dxa"/>
            <w:vMerge w:val="restart"/>
            <w:tcBorders>
              <w:top w:val="nil"/>
              <w:left w:val="single" w:sz="4" w:space="0" w:color="auto"/>
              <w:bottom w:val="single" w:sz="4" w:space="0" w:color="auto"/>
              <w:right w:val="single" w:sz="4" w:space="0" w:color="auto"/>
            </w:tcBorders>
            <w:shd w:val="clear" w:color="auto" w:fill="auto"/>
            <w:vAlign w:val="center"/>
            <w:hideMark/>
          </w:tcPr>
          <w:p w14:paraId="35B1F39B" w14:textId="77777777" w:rsidR="00730D11" w:rsidRPr="00730D11" w:rsidRDefault="00730D11">
            <w:pPr>
              <w:jc w:val="center"/>
              <w:rPr>
                <w:color w:val="000000"/>
                <w:sz w:val="18"/>
                <w:szCs w:val="18"/>
              </w:rPr>
            </w:pPr>
            <w:r w:rsidRPr="00730D11">
              <w:rPr>
                <w:color w:val="000000"/>
                <w:sz w:val="18"/>
                <w:szCs w:val="18"/>
              </w:rPr>
              <w:t>2025</w:t>
            </w:r>
          </w:p>
        </w:tc>
        <w:tc>
          <w:tcPr>
            <w:tcW w:w="1071" w:type="dxa"/>
            <w:tcBorders>
              <w:top w:val="nil"/>
              <w:left w:val="nil"/>
              <w:bottom w:val="single" w:sz="4" w:space="0" w:color="auto"/>
              <w:right w:val="single" w:sz="4" w:space="0" w:color="auto"/>
            </w:tcBorders>
            <w:shd w:val="clear" w:color="auto" w:fill="auto"/>
            <w:vAlign w:val="center"/>
            <w:hideMark/>
          </w:tcPr>
          <w:p w14:paraId="06DB4DF7" w14:textId="77777777" w:rsidR="00730D11" w:rsidRPr="00730D11" w:rsidRDefault="00730D11">
            <w:pPr>
              <w:jc w:val="center"/>
              <w:rPr>
                <w:color w:val="000000"/>
                <w:sz w:val="18"/>
                <w:szCs w:val="18"/>
              </w:rPr>
            </w:pPr>
            <w:r w:rsidRPr="00730D11">
              <w:rPr>
                <w:color w:val="000000"/>
                <w:sz w:val="18"/>
                <w:szCs w:val="18"/>
              </w:rPr>
              <w:t>11384,50</w:t>
            </w:r>
          </w:p>
        </w:tc>
        <w:tc>
          <w:tcPr>
            <w:tcW w:w="891" w:type="dxa"/>
            <w:tcBorders>
              <w:top w:val="nil"/>
              <w:left w:val="nil"/>
              <w:bottom w:val="single" w:sz="4" w:space="0" w:color="auto"/>
              <w:right w:val="single" w:sz="4" w:space="0" w:color="auto"/>
            </w:tcBorders>
            <w:shd w:val="clear" w:color="auto" w:fill="auto"/>
            <w:vAlign w:val="center"/>
            <w:hideMark/>
          </w:tcPr>
          <w:p w14:paraId="264AA93D"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194B5EF5"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7B868FA7"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7441F1C6"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20E53FBA"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15CA93B8"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1791C8D2" w14:textId="77777777" w:rsidR="00730D11" w:rsidRPr="00730D11" w:rsidRDefault="00730D11">
            <w:pPr>
              <w:jc w:val="center"/>
              <w:rPr>
                <w:color w:val="000000"/>
                <w:sz w:val="18"/>
                <w:szCs w:val="18"/>
              </w:rPr>
            </w:pPr>
            <w:r w:rsidRPr="00730D11">
              <w:rPr>
                <w:color w:val="000000"/>
                <w:sz w:val="18"/>
                <w:szCs w:val="18"/>
              </w:rPr>
              <w:t>11384,50</w:t>
            </w:r>
          </w:p>
        </w:tc>
        <w:tc>
          <w:tcPr>
            <w:tcW w:w="2223" w:type="dxa"/>
            <w:tcBorders>
              <w:top w:val="nil"/>
              <w:left w:val="nil"/>
              <w:bottom w:val="single" w:sz="4" w:space="0" w:color="auto"/>
              <w:right w:val="single" w:sz="4" w:space="0" w:color="auto"/>
            </w:tcBorders>
            <w:shd w:val="clear" w:color="auto" w:fill="auto"/>
            <w:vAlign w:val="center"/>
            <w:hideMark/>
          </w:tcPr>
          <w:p w14:paraId="4ED1E4FF" w14:textId="77777777" w:rsidR="00730D11" w:rsidRPr="00730D11" w:rsidRDefault="00730D11">
            <w:pPr>
              <w:jc w:val="center"/>
              <w:rPr>
                <w:color w:val="000000"/>
                <w:sz w:val="18"/>
                <w:szCs w:val="18"/>
              </w:rPr>
            </w:pPr>
            <w:r w:rsidRPr="00730D11">
              <w:rPr>
                <w:color w:val="000000"/>
                <w:sz w:val="18"/>
                <w:szCs w:val="18"/>
              </w:rPr>
              <w:t>Бюджет МО</w:t>
            </w:r>
          </w:p>
        </w:tc>
      </w:tr>
      <w:tr w:rsidR="00730D11" w:rsidRPr="00730D11" w14:paraId="1C938FE4" w14:textId="77777777" w:rsidTr="00730D11">
        <w:trPr>
          <w:trHeight w:val="750"/>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086AA89F" w14:textId="77777777" w:rsidR="00730D11" w:rsidRPr="00730D11" w:rsidRDefault="00730D11">
            <w:pPr>
              <w:rPr>
                <w:color w:val="000000"/>
                <w:sz w:val="18"/>
                <w:szCs w:val="18"/>
              </w:rPr>
            </w:pPr>
          </w:p>
        </w:tc>
        <w:tc>
          <w:tcPr>
            <w:tcW w:w="2790" w:type="dxa"/>
            <w:vMerge/>
            <w:tcBorders>
              <w:top w:val="nil"/>
              <w:left w:val="single" w:sz="4" w:space="0" w:color="auto"/>
              <w:bottom w:val="single" w:sz="4" w:space="0" w:color="auto"/>
              <w:right w:val="single" w:sz="4" w:space="0" w:color="auto"/>
            </w:tcBorders>
            <w:shd w:val="clear" w:color="auto" w:fill="auto"/>
            <w:vAlign w:val="center"/>
            <w:hideMark/>
          </w:tcPr>
          <w:p w14:paraId="7ED38D10" w14:textId="77777777" w:rsidR="00730D11" w:rsidRPr="00730D11" w:rsidRDefault="00730D11">
            <w:pPr>
              <w:rPr>
                <w:color w:val="000000"/>
                <w:sz w:val="18"/>
                <w:szCs w:val="18"/>
              </w:rPr>
            </w:pPr>
          </w:p>
        </w:tc>
        <w:tc>
          <w:tcPr>
            <w:tcW w:w="999" w:type="dxa"/>
            <w:vMerge/>
            <w:tcBorders>
              <w:top w:val="nil"/>
              <w:left w:val="single" w:sz="4" w:space="0" w:color="auto"/>
              <w:bottom w:val="single" w:sz="4" w:space="0" w:color="auto"/>
              <w:right w:val="single" w:sz="4" w:space="0" w:color="auto"/>
            </w:tcBorders>
            <w:shd w:val="clear" w:color="auto" w:fill="auto"/>
            <w:vAlign w:val="center"/>
            <w:hideMark/>
          </w:tcPr>
          <w:p w14:paraId="14D78C96" w14:textId="77777777" w:rsidR="00730D11" w:rsidRPr="00730D11" w:rsidRDefault="00730D11">
            <w:pPr>
              <w:rPr>
                <w:color w:val="000000"/>
                <w:sz w:val="18"/>
                <w:szCs w:val="18"/>
              </w:rPr>
            </w:pPr>
          </w:p>
        </w:tc>
        <w:tc>
          <w:tcPr>
            <w:tcW w:w="1115" w:type="dxa"/>
            <w:vMerge/>
            <w:tcBorders>
              <w:top w:val="nil"/>
              <w:left w:val="single" w:sz="4" w:space="0" w:color="auto"/>
              <w:bottom w:val="single" w:sz="4" w:space="0" w:color="auto"/>
              <w:right w:val="single" w:sz="4" w:space="0" w:color="auto"/>
            </w:tcBorders>
            <w:shd w:val="clear" w:color="auto" w:fill="auto"/>
            <w:vAlign w:val="center"/>
            <w:hideMark/>
          </w:tcPr>
          <w:p w14:paraId="2C390E04" w14:textId="77777777" w:rsidR="00730D11" w:rsidRPr="00730D11" w:rsidRDefault="00730D11">
            <w:pPr>
              <w:rPr>
                <w:color w:val="000000"/>
                <w:sz w:val="18"/>
                <w:szCs w:val="18"/>
              </w:rPr>
            </w:pPr>
          </w:p>
        </w:tc>
        <w:tc>
          <w:tcPr>
            <w:tcW w:w="1071" w:type="dxa"/>
            <w:tcBorders>
              <w:top w:val="nil"/>
              <w:left w:val="nil"/>
              <w:bottom w:val="single" w:sz="4" w:space="0" w:color="auto"/>
              <w:right w:val="single" w:sz="4" w:space="0" w:color="auto"/>
            </w:tcBorders>
            <w:shd w:val="clear" w:color="auto" w:fill="auto"/>
            <w:vAlign w:val="center"/>
            <w:hideMark/>
          </w:tcPr>
          <w:p w14:paraId="23DB79C9" w14:textId="77777777" w:rsidR="00730D11" w:rsidRPr="00730D11" w:rsidRDefault="00730D11">
            <w:pPr>
              <w:jc w:val="center"/>
              <w:rPr>
                <w:color w:val="000000"/>
                <w:sz w:val="18"/>
                <w:szCs w:val="18"/>
              </w:rPr>
            </w:pPr>
            <w:r w:rsidRPr="00730D11">
              <w:rPr>
                <w:color w:val="000000"/>
                <w:sz w:val="18"/>
                <w:szCs w:val="18"/>
              </w:rPr>
              <w:t>900,93</w:t>
            </w:r>
          </w:p>
        </w:tc>
        <w:tc>
          <w:tcPr>
            <w:tcW w:w="891" w:type="dxa"/>
            <w:tcBorders>
              <w:top w:val="nil"/>
              <w:left w:val="nil"/>
              <w:bottom w:val="single" w:sz="4" w:space="0" w:color="auto"/>
              <w:right w:val="single" w:sz="4" w:space="0" w:color="auto"/>
            </w:tcBorders>
            <w:shd w:val="clear" w:color="auto" w:fill="auto"/>
            <w:vAlign w:val="center"/>
            <w:hideMark/>
          </w:tcPr>
          <w:p w14:paraId="35DBCEB0"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4C951865"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0ED5A818"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359E6C8C"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19B709CF"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1E000099"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123C27B" w14:textId="77777777" w:rsidR="00730D11" w:rsidRPr="00730D11" w:rsidRDefault="00730D11">
            <w:pPr>
              <w:jc w:val="center"/>
              <w:rPr>
                <w:color w:val="000000"/>
                <w:sz w:val="18"/>
                <w:szCs w:val="18"/>
              </w:rPr>
            </w:pPr>
            <w:r w:rsidRPr="00730D11">
              <w:rPr>
                <w:color w:val="000000"/>
                <w:sz w:val="18"/>
                <w:szCs w:val="18"/>
              </w:rPr>
              <w:t>900,93</w:t>
            </w:r>
          </w:p>
        </w:tc>
        <w:tc>
          <w:tcPr>
            <w:tcW w:w="2223" w:type="dxa"/>
            <w:tcBorders>
              <w:top w:val="nil"/>
              <w:left w:val="nil"/>
              <w:bottom w:val="single" w:sz="4" w:space="0" w:color="auto"/>
              <w:right w:val="single" w:sz="4" w:space="0" w:color="auto"/>
            </w:tcBorders>
            <w:shd w:val="clear" w:color="auto" w:fill="auto"/>
            <w:vAlign w:val="center"/>
            <w:hideMark/>
          </w:tcPr>
          <w:p w14:paraId="53E89471" w14:textId="77777777" w:rsidR="00730D11" w:rsidRPr="00730D11" w:rsidRDefault="00730D11">
            <w:pPr>
              <w:jc w:val="center"/>
              <w:rPr>
                <w:color w:val="000000"/>
                <w:sz w:val="18"/>
                <w:szCs w:val="18"/>
              </w:rPr>
            </w:pPr>
            <w:r w:rsidRPr="00730D11">
              <w:rPr>
                <w:color w:val="000000"/>
                <w:sz w:val="18"/>
                <w:szCs w:val="18"/>
              </w:rPr>
              <w:t>Местный бюджет</w:t>
            </w:r>
          </w:p>
        </w:tc>
      </w:tr>
      <w:tr w:rsidR="00730D11" w:rsidRPr="00730D11" w14:paraId="4132597F" w14:textId="77777777" w:rsidTr="00730D11">
        <w:trPr>
          <w:trHeight w:val="630"/>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6403DECA" w14:textId="77777777" w:rsidR="00730D11" w:rsidRPr="00730D11" w:rsidRDefault="00730D11">
            <w:pPr>
              <w:jc w:val="center"/>
              <w:rPr>
                <w:color w:val="000000"/>
                <w:sz w:val="18"/>
                <w:szCs w:val="18"/>
              </w:rPr>
            </w:pPr>
            <w:r w:rsidRPr="00730D11">
              <w:rPr>
                <w:color w:val="000000"/>
                <w:sz w:val="18"/>
                <w:szCs w:val="18"/>
              </w:rPr>
              <w:t>12</w:t>
            </w:r>
          </w:p>
        </w:tc>
        <w:tc>
          <w:tcPr>
            <w:tcW w:w="2790" w:type="dxa"/>
            <w:vMerge w:val="restart"/>
            <w:tcBorders>
              <w:top w:val="nil"/>
              <w:left w:val="single" w:sz="4" w:space="0" w:color="auto"/>
              <w:bottom w:val="single" w:sz="4" w:space="0" w:color="auto"/>
              <w:right w:val="single" w:sz="4" w:space="0" w:color="auto"/>
            </w:tcBorders>
            <w:shd w:val="clear" w:color="auto" w:fill="auto"/>
            <w:vAlign w:val="center"/>
            <w:hideMark/>
          </w:tcPr>
          <w:p w14:paraId="0386D7BC" w14:textId="77777777" w:rsidR="00730D11" w:rsidRPr="00730D11" w:rsidRDefault="00730D11">
            <w:pPr>
              <w:rPr>
                <w:color w:val="000000"/>
                <w:sz w:val="18"/>
                <w:szCs w:val="18"/>
              </w:rPr>
            </w:pPr>
            <w:r w:rsidRPr="00730D11">
              <w:rPr>
                <w:color w:val="000000"/>
                <w:sz w:val="18"/>
                <w:szCs w:val="18"/>
              </w:rPr>
              <w:t>Капитальный ремонт участков тепловых сетей от котельной №24 по адресу: Московская область, г.о. Лотошино, п.Лотошино, ул.Рогова д.7: отТК-1 до ТК-2 (в т.ч. ПИР), L= 42 м</w:t>
            </w:r>
          </w:p>
        </w:tc>
        <w:tc>
          <w:tcPr>
            <w:tcW w:w="999" w:type="dxa"/>
            <w:vMerge w:val="restart"/>
            <w:tcBorders>
              <w:top w:val="nil"/>
              <w:left w:val="single" w:sz="4" w:space="0" w:color="auto"/>
              <w:bottom w:val="single" w:sz="4" w:space="0" w:color="auto"/>
              <w:right w:val="single" w:sz="4" w:space="0" w:color="auto"/>
            </w:tcBorders>
            <w:shd w:val="clear" w:color="auto" w:fill="auto"/>
            <w:vAlign w:val="center"/>
            <w:hideMark/>
          </w:tcPr>
          <w:p w14:paraId="670EED6F" w14:textId="77777777" w:rsidR="00730D11" w:rsidRPr="00730D11" w:rsidRDefault="00730D11">
            <w:pPr>
              <w:jc w:val="center"/>
              <w:rPr>
                <w:color w:val="000000"/>
                <w:sz w:val="18"/>
                <w:szCs w:val="18"/>
              </w:rPr>
            </w:pPr>
            <w:r w:rsidRPr="00730D11">
              <w:rPr>
                <w:color w:val="000000"/>
                <w:sz w:val="18"/>
                <w:szCs w:val="18"/>
              </w:rPr>
              <w:t>№4-ПП</w:t>
            </w:r>
          </w:p>
        </w:tc>
        <w:tc>
          <w:tcPr>
            <w:tcW w:w="1115" w:type="dxa"/>
            <w:vMerge w:val="restart"/>
            <w:tcBorders>
              <w:top w:val="nil"/>
              <w:left w:val="single" w:sz="4" w:space="0" w:color="auto"/>
              <w:bottom w:val="single" w:sz="4" w:space="0" w:color="auto"/>
              <w:right w:val="single" w:sz="4" w:space="0" w:color="auto"/>
            </w:tcBorders>
            <w:shd w:val="clear" w:color="auto" w:fill="auto"/>
            <w:vAlign w:val="center"/>
            <w:hideMark/>
          </w:tcPr>
          <w:p w14:paraId="42B7A69F" w14:textId="77777777" w:rsidR="00730D11" w:rsidRPr="00730D11" w:rsidRDefault="00730D11">
            <w:pPr>
              <w:jc w:val="center"/>
              <w:rPr>
                <w:color w:val="000000"/>
                <w:sz w:val="18"/>
                <w:szCs w:val="18"/>
              </w:rPr>
            </w:pPr>
            <w:r w:rsidRPr="00730D11">
              <w:rPr>
                <w:color w:val="000000"/>
                <w:sz w:val="18"/>
                <w:szCs w:val="18"/>
              </w:rPr>
              <w:t>-</w:t>
            </w:r>
          </w:p>
        </w:tc>
        <w:tc>
          <w:tcPr>
            <w:tcW w:w="1071" w:type="dxa"/>
            <w:tcBorders>
              <w:top w:val="nil"/>
              <w:left w:val="nil"/>
              <w:bottom w:val="single" w:sz="4" w:space="0" w:color="auto"/>
              <w:right w:val="single" w:sz="4" w:space="0" w:color="auto"/>
            </w:tcBorders>
            <w:shd w:val="clear" w:color="auto" w:fill="auto"/>
            <w:vAlign w:val="center"/>
            <w:hideMark/>
          </w:tcPr>
          <w:p w14:paraId="1A7FFFCD" w14:textId="77777777" w:rsidR="00730D11" w:rsidRPr="00730D11" w:rsidRDefault="00730D11">
            <w:pPr>
              <w:jc w:val="center"/>
              <w:rPr>
                <w:color w:val="000000"/>
                <w:sz w:val="18"/>
                <w:szCs w:val="18"/>
              </w:rPr>
            </w:pPr>
            <w:r w:rsidRPr="00730D11">
              <w:rPr>
                <w:color w:val="000000"/>
                <w:sz w:val="18"/>
                <w:szCs w:val="18"/>
              </w:rPr>
              <w:t>0</w:t>
            </w:r>
          </w:p>
        </w:tc>
        <w:tc>
          <w:tcPr>
            <w:tcW w:w="891" w:type="dxa"/>
            <w:tcBorders>
              <w:top w:val="nil"/>
              <w:left w:val="nil"/>
              <w:bottom w:val="single" w:sz="4" w:space="0" w:color="auto"/>
              <w:right w:val="single" w:sz="4" w:space="0" w:color="auto"/>
            </w:tcBorders>
            <w:shd w:val="clear" w:color="auto" w:fill="auto"/>
            <w:vAlign w:val="center"/>
            <w:hideMark/>
          </w:tcPr>
          <w:p w14:paraId="3B850D60"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7A5EF4A9"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27DD00F7"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647ACA16"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55A79D56"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1A4BC2F0"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67822ABB" w14:textId="77777777" w:rsidR="00730D11" w:rsidRPr="00730D11" w:rsidRDefault="00730D11">
            <w:pPr>
              <w:jc w:val="center"/>
              <w:rPr>
                <w:color w:val="000000"/>
                <w:sz w:val="18"/>
                <w:szCs w:val="18"/>
              </w:rPr>
            </w:pPr>
            <w:r w:rsidRPr="00730D11">
              <w:rPr>
                <w:color w:val="000000"/>
                <w:sz w:val="18"/>
                <w:szCs w:val="18"/>
              </w:rPr>
              <w:t>0,00</w:t>
            </w:r>
          </w:p>
        </w:tc>
        <w:tc>
          <w:tcPr>
            <w:tcW w:w="2223" w:type="dxa"/>
            <w:tcBorders>
              <w:top w:val="nil"/>
              <w:left w:val="nil"/>
              <w:bottom w:val="single" w:sz="4" w:space="0" w:color="auto"/>
              <w:right w:val="single" w:sz="4" w:space="0" w:color="auto"/>
            </w:tcBorders>
            <w:shd w:val="clear" w:color="auto" w:fill="auto"/>
            <w:vAlign w:val="center"/>
            <w:hideMark/>
          </w:tcPr>
          <w:p w14:paraId="07AE34F5" w14:textId="77777777" w:rsidR="00730D11" w:rsidRPr="00730D11" w:rsidRDefault="00730D11">
            <w:pPr>
              <w:jc w:val="center"/>
              <w:rPr>
                <w:color w:val="000000"/>
                <w:sz w:val="18"/>
                <w:szCs w:val="18"/>
              </w:rPr>
            </w:pPr>
            <w:r w:rsidRPr="00730D11">
              <w:rPr>
                <w:color w:val="000000"/>
                <w:sz w:val="18"/>
                <w:szCs w:val="18"/>
              </w:rPr>
              <w:t>Бюджет МО</w:t>
            </w:r>
          </w:p>
        </w:tc>
      </w:tr>
      <w:tr w:rsidR="00730D11" w:rsidRPr="00730D11" w14:paraId="519398E8" w14:textId="77777777" w:rsidTr="00730D11">
        <w:trPr>
          <w:trHeight w:val="630"/>
        </w:trPr>
        <w:tc>
          <w:tcPr>
            <w:tcW w:w="459" w:type="dxa"/>
            <w:vMerge/>
            <w:tcBorders>
              <w:top w:val="nil"/>
              <w:left w:val="single" w:sz="4" w:space="0" w:color="auto"/>
              <w:bottom w:val="single" w:sz="4" w:space="0" w:color="auto"/>
              <w:right w:val="single" w:sz="4" w:space="0" w:color="auto"/>
            </w:tcBorders>
            <w:shd w:val="clear" w:color="auto" w:fill="auto"/>
            <w:vAlign w:val="center"/>
            <w:hideMark/>
          </w:tcPr>
          <w:p w14:paraId="43A02358" w14:textId="77777777" w:rsidR="00730D11" w:rsidRPr="00730D11" w:rsidRDefault="00730D11">
            <w:pPr>
              <w:rPr>
                <w:color w:val="000000"/>
                <w:sz w:val="18"/>
                <w:szCs w:val="18"/>
              </w:rPr>
            </w:pPr>
          </w:p>
        </w:tc>
        <w:tc>
          <w:tcPr>
            <w:tcW w:w="2790" w:type="dxa"/>
            <w:vMerge/>
            <w:tcBorders>
              <w:top w:val="nil"/>
              <w:left w:val="single" w:sz="4" w:space="0" w:color="auto"/>
              <w:bottom w:val="single" w:sz="4" w:space="0" w:color="auto"/>
              <w:right w:val="single" w:sz="4" w:space="0" w:color="auto"/>
            </w:tcBorders>
            <w:shd w:val="clear" w:color="auto" w:fill="auto"/>
            <w:vAlign w:val="center"/>
            <w:hideMark/>
          </w:tcPr>
          <w:p w14:paraId="7178C85F" w14:textId="77777777" w:rsidR="00730D11" w:rsidRPr="00730D11" w:rsidRDefault="00730D11">
            <w:pPr>
              <w:rPr>
                <w:color w:val="000000"/>
                <w:sz w:val="18"/>
                <w:szCs w:val="18"/>
              </w:rPr>
            </w:pPr>
          </w:p>
        </w:tc>
        <w:tc>
          <w:tcPr>
            <w:tcW w:w="999" w:type="dxa"/>
            <w:vMerge/>
            <w:tcBorders>
              <w:top w:val="nil"/>
              <w:left w:val="single" w:sz="4" w:space="0" w:color="auto"/>
              <w:bottom w:val="single" w:sz="4" w:space="0" w:color="auto"/>
              <w:right w:val="single" w:sz="4" w:space="0" w:color="auto"/>
            </w:tcBorders>
            <w:shd w:val="clear" w:color="auto" w:fill="auto"/>
            <w:vAlign w:val="center"/>
            <w:hideMark/>
          </w:tcPr>
          <w:p w14:paraId="41ABE9CF" w14:textId="77777777" w:rsidR="00730D11" w:rsidRPr="00730D11" w:rsidRDefault="00730D11">
            <w:pPr>
              <w:rPr>
                <w:color w:val="000000"/>
                <w:sz w:val="18"/>
                <w:szCs w:val="18"/>
              </w:rPr>
            </w:pPr>
          </w:p>
        </w:tc>
        <w:tc>
          <w:tcPr>
            <w:tcW w:w="1115" w:type="dxa"/>
            <w:vMerge/>
            <w:tcBorders>
              <w:top w:val="nil"/>
              <w:left w:val="single" w:sz="4" w:space="0" w:color="auto"/>
              <w:bottom w:val="single" w:sz="4" w:space="0" w:color="auto"/>
              <w:right w:val="single" w:sz="4" w:space="0" w:color="auto"/>
            </w:tcBorders>
            <w:shd w:val="clear" w:color="auto" w:fill="auto"/>
            <w:vAlign w:val="center"/>
            <w:hideMark/>
          </w:tcPr>
          <w:p w14:paraId="7B35896E" w14:textId="77777777" w:rsidR="00730D11" w:rsidRPr="00730D11" w:rsidRDefault="00730D11">
            <w:pPr>
              <w:rPr>
                <w:color w:val="000000"/>
                <w:sz w:val="18"/>
                <w:szCs w:val="18"/>
              </w:rPr>
            </w:pPr>
          </w:p>
        </w:tc>
        <w:tc>
          <w:tcPr>
            <w:tcW w:w="1071" w:type="dxa"/>
            <w:tcBorders>
              <w:top w:val="nil"/>
              <w:left w:val="nil"/>
              <w:bottom w:val="single" w:sz="4" w:space="0" w:color="auto"/>
              <w:right w:val="single" w:sz="4" w:space="0" w:color="auto"/>
            </w:tcBorders>
            <w:shd w:val="clear" w:color="auto" w:fill="auto"/>
            <w:vAlign w:val="center"/>
            <w:hideMark/>
          </w:tcPr>
          <w:p w14:paraId="4FE63BFE" w14:textId="77777777" w:rsidR="00730D11" w:rsidRPr="00730D11" w:rsidRDefault="00730D11">
            <w:pPr>
              <w:jc w:val="center"/>
              <w:rPr>
                <w:color w:val="000000"/>
                <w:sz w:val="18"/>
                <w:szCs w:val="18"/>
              </w:rPr>
            </w:pPr>
            <w:r w:rsidRPr="00730D11">
              <w:rPr>
                <w:color w:val="000000"/>
                <w:sz w:val="18"/>
                <w:szCs w:val="18"/>
              </w:rPr>
              <w:t>0</w:t>
            </w:r>
          </w:p>
        </w:tc>
        <w:tc>
          <w:tcPr>
            <w:tcW w:w="891" w:type="dxa"/>
            <w:tcBorders>
              <w:top w:val="nil"/>
              <w:left w:val="nil"/>
              <w:bottom w:val="single" w:sz="4" w:space="0" w:color="auto"/>
              <w:right w:val="single" w:sz="4" w:space="0" w:color="auto"/>
            </w:tcBorders>
            <w:shd w:val="clear" w:color="auto" w:fill="auto"/>
            <w:vAlign w:val="center"/>
            <w:hideMark/>
          </w:tcPr>
          <w:p w14:paraId="4E986301"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471AEE23"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6F2E8735"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6705FBEE"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6B9EC714"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45484081"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7FDF609D" w14:textId="77777777" w:rsidR="00730D11" w:rsidRPr="00730D11" w:rsidRDefault="00730D11">
            <w:pPr>
              <w:jc w:val="center"/>
              <w:rPr>
                <w:color w:val="000000"/>
                <w:sz w:val="18"/>
                <w:szCs w:val="18"/>
              </w:rPr>
            </w:pPr>
            <w:r w:rsidRPr="00730D11">
              <w:rPr>
                <w:color w:val="000000"/>
                <w:sz w:val="18"/>
                <w:szCs w:val="18"/>
              </w:rPr>
              <w:t>0,00</w:t>
            </w:r>
          </w:p>
        </w:tc>
        <w:tc>
          <w:tcPr>
            <w:tcW w:w="2223" w:type="dxa"/>
            <w:tcBorders>
              <w:top w:val="nil"/>
              <w:left w:val="nil"/>
              <w:bottom w:val="single" w:sz="4" w:space="0" w:color="auto"/>
              <w:right w:val="single" w:sz="4" w:space="0" w:color="auto"/>
            </w:tcBorders>
            <w:shd w:val="clear" w:color="auto" w:fill="auto"/>
            <w:vAlign w:val="center"/>
            <w:hideMark/>
          </w:tcPr>
          <w:p w14:paraId="378A5960" w14:textId="77777777" w:rsidR="00730D11" w:rsidRPr="00730D11" w:rsidRDefault="00730D11">
            <w:pPr>
              <w:jc w:val="center"/>
              <w:rPr>
                <w:color w:val="000000"/>
                <w:sz w:val="18"/>
                <w:szCs w:val="18"/>
              </w:rPr>
            </w:pPr>
            <w:r w:rsidRPr="00730D11">
              <w:rPr>
                <w:color w:val="000000"/>
                <w:sz w:val="18"/>
                <w:szCs w:val="18"/>
              </w:rPr>
              <w:t>Местный бюджет</w:t>
            </w:r>
          </w:p>
        </w:tc>
      </w:tr>
      <w:tr w:rsidR="00730D11" w:rsidRPr="00730D11" w14:paraId="742C3B28" w14:textId="77777777" w:rsidTr="00730D11">
        <w:trPr>
          <w:trHeight w:val="645"/>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265DDEBD" w14:textId="77777777" w:rsidR="00730D11" w:rsidRPr="00730D11" w:rsidRDefault="00730D11">
            <w:pPr>
              <w:jc w:val="center"/>
              <w:rPr>
                <w:color w:val="000000"/>
                <w:sz w:val="18"/>
                <w:szCs w:val="18"/>
              </w:rPr>
            </w:pPr>
            <w:r w:rsidRPr="00730D11">
              <w:rPr>
                <w:color w:val="000000"/>
                <w:sz w:val="18"/>
                <w:szCs w:val="18"/>
              </w:rPr>
              <w:t>13</w:t>
            </w:r>
          </w:p>
        </w:tc>
        <w:tc>
          <w:tcPr>
            <w:tcW w:w="2790" w:type="dxa"/>
            <w:tcBorders>
              <w:top w:val="nil"/>
              <w:left w:val="nil"/>
              <w:bottom w:val="single" w:sz="4" w:space="0" w:color="auto"/>
              <w:right w:val="single" w:sz="4" w:space="0" w:color="auto"/>
            </w:tcBorders>
            <w:shd w:val="clear" w:color="auto" w:fill="auto"/>
            <w:vAlign w:val="center"/>
            <w:hideMark/>
          </w:tcPr>
          <w:p w14:paraId="7A36C60F" w14:textId="77777777" w:rsidR="00730D11" w:rsidRPr="00730D11" w:rsidRDefault="00730D11">
            <w:pPr>
              <w:rPr>
                <w:color w:val="000000"/>
                <w:sz w:val="18"/>
                <w:szCs w:val="18"/>
              </w:rPr>
            </w:pPr>
            <w:r w:rsidRPr="00730D11">
              <w:rPr>
                <w:color w:val="000000"/>
                <w:sz w:val="18"/>
                <w:szCs w:val="18"/>
              </w:rPr>
              <w:t>Модернизация участка тепловых сетей котельной №8</w:t>
            </w:r>
          </w:p>
        </w:tc>
        <w:tc>
          <w:tcPr>
            <w:tcW w:w="999" w:type="dxa"/>
            <w:tcBorders>
              <w:top w:val="nil"/>
              <w:left w:val="nil"/>
              <w:bottom w:val="single" w:sz="4" w:space="0" w:color="auto"/>
              <w:right w:val="single" w:sz="4" w:space="0" w:color="auto"/>
            </w:tcBorders>
            <w:shd w:val="clear" w:color="auto" w:fill="auto"/>
            <w:vAlign w:val="center"/>
            <w:hideMark/>
          </w:tcPr>
          <w:p w14:paraId="22591FA4" w14:textId="77777777" w:rsidR="00730D11" w:rsidRPr="00730D11" w:rsidRDefault="00730D11">
            <w:pPr>
              <w:jc w:val="center"/>
              <w:rPr>
                <w:color w:val="000000"/>
                <w:sz w:val="18"/>
                <w:szCs w:val="18"/>
              </w:rPr>
            </w:pPr>
            <w:r w:rsidRPr="00730D11">
              <w:rPr>
                <w:color w:val="000000"/>
                <w:sz w:val="18"/>
                <w:szCs w:val="18"/>
              </w:rPr>
              <w:t>ИП</w:t>
            </w:r>
          </w:p>
        </w:tc>
        <w:tc>
          <w:tcPr>
            <w:tcW w:w="1115" w:type="dxa"/>
            <w:tcBorders>
              <w:top w:val="nil"/>
              <w:left w:val="nil"/>
              <w:bottom w:val="single" w:sz="4" w:space="0" w:color="auto"/>
              <w:right w:val="single" w:sz="4" w:space="0" w:color="auto"/>
            </w:tcBorders>
            <w:shd w:val="clear" w:color="auto" w:fill="auto"/>
            <w:vAlign w:val="center"/>
            <w:hideMark/>
          </w:tcPr>
          <w:p w14:paraId="501FA986" w14:textId="77777777" w:rsidR="00730D11" w:rsidRPr="00730D11" w:rsidRDefault="00730D11">
            <w:pPr>
              <w:jc w:val="center"/>
              <w:rPr>
                <w:color w:val="000000"/>
                <w:sz w:val="18"/>
                <w:szCs w:val="18"/>
              </w:rPr>
            </w:pPr>
            <w:r w:rsidRPr="00730D11">
              <w:rPr>
                <w:color w:val="000000"/>
                <w:sz w:val="18"/>
                <w:szCs w:val="18"/>
              </w:rPr>
              <w:t>2025-2027</w:t>
            </w:r>
          </w:p>
        </w:tc>
        <w:tc>
          <w:tcPr>
            <w:tcW w:w="1071" w:type="dxa"/>
            <w:tcBorders>
              <w:top w:val="nil"/>
              <w:left w:val="nil"/>
              <w:bottom w:val="single" w:sz="4" w:space="0" w:color="auto"/>
              <w:right w:val="single" w:sz="4" w:space="0" w:color="auto"/>
            </w:tcBorders>
            <w:shd w:val="clear" w:color="auto" w:fill="auto"/>
            <w:vAlign w:val="center"/>
            <w:hideMark/>
          </w:tcPr>
          <w:p w14:paraId="69B75670" w14:textId="77777777" w:rsidR="00730D11" w:rsidRPr="00730D11" w:rsidRDefault="00730D11">
            <w:pPr>
              <w:jc w:val="center"/>
              <w:rPr>
                <w:color w:val="000000"/>
                <w:sz w:val="18"/>
                <w:szCs w:val="18"/>
              </w:rPr>
            </w:pPr>
            <w:r w:rsidRPr="00730D11">
              <w:rPr>
                <w:color w:val="000000"/>
                <w:sz w:val="18"/>
                <w:szCs w:val="18"/>
              </w:rPr>
              <w:t>1219,152</w:t>
            </w:r>
          </w:p>
        </w:tc>
        <w:tc>
          <w:tcPr>
            <w:tcW w:w="891" w:type="dxa"/>
            <w:tcBorders>
              <w:top w:val="nil"/>
              <w:left w:val="nil"/>
              <w:bottom w:val="single" w:sz="4" w:space="0" w:color="auto"/>
              <w:right w:val="single" w:sz="4" w:space="0" w:color="auto"/>
            </w:tcBorders>
            <w:shd w:val="clear" w:color="auto" w:fill="auto"/>
            <w:vAlign w:val="center"/>
            <w:hideMark/>
          </w:tcPr>
          <w:p w14:paraId="397C01F2" w14:textId="77777777" w:rsidR="00730D11" w:rsidRPr="00730D11" w:rsidRDefault="00730D11">
            <w:pPr>
              <w:jc w:val="center"/>
              <w:rPr>
                <w:color w:val="000000"/>
                <w:sz w:val="18"/>
                <w:szCs w:val="18"/>
              </w:rPr>
            </w:pPr>
            <w:r w:rsidRPr="00730D11">
              <w:rPr>
                <w:color w:val="000000"/>
                <w:sz w:val="18"/>
                <w:szCs w:val="18"/>
              </w:rPr>
              <w:t>1267,92</w:t>
            </w:r>
          </w:p>
        </w:tc>
        <w:tc>
          <w:tcPr>
            <w:tcW w:w="891" w:type="dxa"/>
            <w:tcBorders>
              <w:top w:val="nil"/>
              <w:left w:val="nil"/>
              <w:bottom w:val="single" w:sz="4" w:space="0" w:color="auto"/>
              <w:right w:val="single" w:sz="4" w:space="0" w:color="auto"/>
            </w:tcBorders>
            <w:shd w:val="clear" w:color="auto" w:fill="auto"/>
            <w:vAlign w:val="center"/>
            <w:hideMark/>
          </w:tcPr>
          <w:p w14:paraId="65637309" w14:textId="77777777" w:rsidR="00730D11" w:rsidRPr="00730D11" w:rsidRDefault="00730D11">
            <w:pPr>
              <w:jc w:val="center"/>
              <w:rPr>
                <w:color w:val="000000"/>
                <w:sz w:val="18"/>
                <w:szCs w:val="18"/>
              </w:rPr>
            </w:pPr>
            <w:r w:rsidRPr="00730D11">
              <w:rPr>
                <w:color w:val="000000"/>
                <w:sz w:val="18"/>
                <w:szCs w:val="18"/>
              </w:rPr>
              <w:t>1318,64</w:t>
            </w:r>
          </w:p>
        </w:tc>
        <w:tc>
          <w:tcPr>
            <w:tcW w:w="891" w:type="dxa"/>
            <w:tcBorders>
              <w:top w:val="nil"/>
              <w:left w:val="nil"/>
              <w:bottom w:val="single" w:sz="4" w:space="0" w:color="auto"/>
              <w:right w:val="single" w:sz="4" w:space="0" w:color="auto"/>
            </w:tcBorders>
            <w:shd w:val="clear" w:color="auto" w:fill="auto"/>
            <w:vAlign w:val="center"/>
            <w:hideMark/>
          </w:tcPr>
          <w:p w14:paraId="3340FD1B"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5F3AD0AB"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6E64247B"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12D88643"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17A36A52" w14:textId="77777777" w:rsidR="00730D11" w:rsidRPr="00730D11" w:rsidRDefault="00730D11">
            <w:pPr>
              <w:jc w:val="center"/>
              <w:rPr>
                <w:color w:val="000000"/>
                <w:sz w:val="18"/>
                <w:szCs w:val="18"/>
              </w:rPr>
            </w:pPr>
            <w:r w:rsidRPr="00730D11">
              <w:rPr>
                <w:color w:val="000000"/>
                <w:sz w:val="18"/>
                <w:szCs w:val="18"/>
              </w:rPr>
              <w:t>3805,71</w:t>
            </w:r>
          </w:p>
        </w:tc>
        <w:tc>
          <w:tcPr>
            <w:tcW w:w="2223" w:type="dxa"/>
            <w:tcBorders>
              <w:top w:val="nil"/>
              <w:left w:val="nil"/>
              <w:bottom w:val="single" w:sz="4" w:space="0" w:color="auto"/>
              <w:right w:val="single" w:sz="4" w:space="0" w:color="auto"/>
            </w:tcBorders>
            <w:shd w:val="clear" w:color="auto" w:fill="auto"/>
            <w:vAlign w:val="center"/>
            <w:hideMark/>
          </w:tcPr>
          <w:p w14:paraId="7332852E" w14:textId="77777777" w:rsidR="00730D11" w:rsidRPr="00730D11" w:rsidRDefault="00730D11">
            <w:pPr>
              <w:jc w:val="center"/>
              <w:rPr>
                <w:color w:val="000000"/>
                <w:sz w:val="18"/>
                <w:szCs w:val="18"/>
              </w:rPr>
            </w:pPr>
            <w:r w:rsidRPr="00730D11">
              <w:rPr>
                <w:color w:val="000000"/>
                <w:sz w:val="18"/>
                <w:szCs w:val="18"/>
              </w:rPr>
              <w:t>Прибыль, направленная на инвестиции</w:t>
            </w:r>
          </w:p>
        </w:tc>
      </w:tr>
      <w:tr w:rsidR="00730D11" w:rsidRPr="00730D11" w14:paraId="27784AFE" w14:textId="77777777" w:rsidTr="00730D11">
        <w:trPr>
          <w:trHeight w:val="111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5FE65AB3" w14:textId="77777777" w:rsidR="00730D11" w:rsidRPr="00730D11" w:rsidRDefault="00730D11">
            <w:pPr>
              <w:jc w:val="center"/>
              <w:rPr>
                <w:color w:val="000000"/>
                <w:sz w:val="18"/>
                <w:szCs w:val="18"/>
              </w:rPr>
            </w:pPr>
            <w:r w:rsidRPr="00730D11">
              <w:rPr>
                <w:color w:val="000000"/>
                <w:sz w:val="18"/>
                <w:szCs w:val="18"/>
              </w:rPr>
              <w:t>14</w:t>
            </w:r>
          </w:p>
        </w:tc>
        <w:tc>
          <w:tcPr>
            <w:tcW w:w="2790" w:type="dxa"/>
            <w:tcBorders>
              <w:top w:val="nil"/>
              <w:left w:val="nil"/>
              <w:bottom w:val="single" w:sz="4" w:space="0" w:color="auto"/>
              <w:right w:val="single" w:sz="4" w:space="0" w:color="auto"/>
            </w:tcBorders>
            <w:shd w:val="clear" w:color="auto" w:fill="auto"/>
            <w:vAlign w:val="center"/>
            <w:hideMark/>
          </w:tcPr>
          <w:p w14:paraId="233277E5" w14:textId="77777777" w:rsidR="00730D11" w:rsidRPr="00730D11" w:rsidRDefault="00730D11">
            <w:pPr>
              <w:rPr>
                <w:color w:val="000000"/>
                <w:sz w:val="18"/>
                <w:szCs w:val="18"/>
              </w:rPr>
            </w:pPr>
            <w:r w:rsidRPr="00730D11">
              <w:rPr>
                <w:color w:val="000000"/>
                <w:sz w:val="18"/>
                <w:szCs w:val="18"/>
              </w:rPr>
              <w:t>Модернизация участков тепловых сетей котельных №9,10,12,13,15,17,20 в связи с превышением нормативных потерь теплосносителя</w:t>
            </w:r>
          </w:p>
        </w:tc>
        <w:tc>
          <w:tcPr>
            <w:tcW w:w="999" w:type="dxa"/>
            <w:tcBorders>
              <w:top w:val="nil"/>
              <w:left w:val="nil"/>
              <w:bottom w:val="single" w:sz="4" w:space="0" w:color="auto"/>
              <w:right w:val="single" w:sz="4" w:space="0" w:color="auto"/>
            </w:tcBorders>
            <w:shd w:val="clear" w:color="auto" w:fill="auto"/>
            <w:vAlign w:val="center"/>
            <w:hideMark/>
          </w:tcPr>
          <w:p w14:paraId="622E5120" w14:textId="77777777" w:rsidR="00730D11" w:rsidRPr="00730D11" w:rsidRDefault="00730D11">
            <w:pPr>
              <w:jc w:val="center"/>
              <w:rPr>
                <w:color w:val="000000"/>
                <w:sz w:val="18"/>
                <w:szCs w:val="18"/>
              </w:rPr>
            </w:pPr>
            <w:r w:rsidRPr="00730D11">
              <w:rPr>
                <w:color w:val="000000"/>
                <w:sz w:val="18"/>
                <w:szCs w:val="18"/>
              </w:rPr>
              <w:t>ТС</w:t>
            </w:r>
          </w:p>
        </w:tc>
        <w:tc>
          <w:tcPr>
            <w:tcW w:w="1115" w:type="dxa"/>
            <w:tcBorders>
              <w:top w:val="nil"/>
              <w:left w:val="nil"/>
              <w:bottom w:val="single" w:sz="4" w:space="0" w:color="auto"/>
              <w:right w:val="single" w:sz="4" w:space="0" w:color="auto"/>
            </w:tcBorders>
            <w:shd w:val="clear" w:color="auto" w:fill="auto"/>
            <w:vAlign w:val="center"/>
            <w:hideMark/>
          </w:tcPr>
          <w:p w14:paraId="25EB16A9" w14:textId="77777777" w:rsidR="00730D11" w:rsidRPr="00730D11" w:rsidRDefault="00730D11">
            <w:pPr>
              <w:jc w:val="center"/>
              <w:rPr>
                <w:color w:val="000000"/>
                <w:sz w:val="18"/>
                <w:szCs w:val="18"/>
              </w:rPr>
            </w:pPr>
            <w:r w:rsidRPr="00730D11">
              <w:rPr>
                <w:color w:val="000000"/>
                <w:sz w:val="18"/>
                <w:szCs w:val="18"/>
              </w:rPr>
              <w:t>2026-2028</w:t>
            </w:r>
          </w:p>
        </w:tc>
        <w:tc>
          <w:tcPr>
            <w:tcW w:w="1071" w:type="dxa"/>
            <w:tcBorders>
              <w:top w:val="nil"/>
              <w:left w:val="nil"/>
              <w:bottom w:val="single" w:sz="4" w:space="0" w:color="auto"/>
              <w:right w:val="single" w:sz="4" w:space="0" w:color="auto"/>
            </w:tcBorders>
            <w:shd w:val="clear" w:color="auto" w:fill="auto"/>
            <w:vAlign w:val="center"/>
            <w:hideMark/>
          </w:tcPr>
          <w:p w14:paraId="46D129A9" w14:textId="77777777" w:rsidR="00730D11" w:rsidRPr="00730D11" w:rsidRDefault="00730D11">
            <w:pPr>
              <w:jc w:val="center"/>
              <w:rPr>
                <w:color w:val="000000"/>
                <w:sz w:val="18"/>
                <w:szCs w:val="18"/>
              </w:rPr>
            </w:pPr>
            <w:r w:rsidRPr="00730D11">
              <w:rPr>
                <w:color w:val="000000"/>
                <w:sz w:val="18"/>
                <w:szCs w:val="18"/>
              </w:rPr>
              <w:t>0</w:t>
            </w:r>
          </w:p>
        </w:tc>
        <w:tc>
          <w:tcPr>
            <w:tcW w:w="891" w:type="dxa"/>
            <w:tcBorders>
              <w:top w:val="nil"/>
              <w:left w:val="nil"/>
              <w:bottom w:val="single" w:sz="4" w:space="0" w:color="auto"/>
              <w:right w:val="single" w:sz="4" w:space="0" w:color="auto"/>
            </w:tcBorders>
            <w:shd w:val="clear" w:color="auto" w:fill="auto"/>
            <w:vAlign w:val="center"/>
            <w:hideMark/>
          </w:tcPr>
          <w:p w14:paraId="6138112F" w14:textId="77777777" w:rsidR="00730D11" w:rsidRPr="00730D11" w:rsidRDefault="00730D11">
            <w:pPr>
              <w:jc w:val="center"/>
              <w:rPr>
                <w:color w:val="000000"/>
                <w:sz w:val="18"/>
                <w:szCs w:val="18"/>
              </w:rPr>
            </w:pPr>
            <w:r w:rsidRPr="00730D11">
              <w:rPr>
                <w:color w:val="000000"/>
                <w:sz w:val="18"/>
                <w:szCs w:val="18"/>
              </w:rPr>
              <w:t>50000</w:t>
            </w:r>
          </w:p>
        </w:tc>
        <w:tc>
          <w:tcPr>
            <w:tcW w:w="891" w:type="dxa"/>
            <w:tcBorders>
              <w:top w:val="nil"/>
              <w:left w:val="nil"/>
              <w:bottom w:val="single" w:sz="4" w:space="0" w:color="auto"/>
              <w:right w:val="single" w:sz="4" w:space="0" w:color="auto"/>
            </w:tcBorders>
            <w:shd w:val="clear" w:color="auto" w:fill="auto"/>
            <w:vAlign w:val="center"/>
            <w:hideMark/>
          </w:tcPr>
          <w:p w14:paraId="3EF81B48" w14:textId="77777777" w:rsidR="00730D11" w:rsidRPr="00730D11" w:rsidRDefault="00730D11">
            <w:pPr>
              <w:jc w:val="center"/>
              <w:rPr>
                <w:color w:val="000000"/>
                <w:sz w:val="18"/>
                <w:szCs w:val="18"/>
              </w:rPr>
            </w:pPr>
            <w:r w:rsidRPr="00730D11">
              <w:rPr>
                <w:color w:val="000000"/>
                <w:sz w:val="18"/>
                <w:szCs w:val="18"/>
              </w:rPr>
              <w:t>50000,00</w:t>
            </w:r>
          </w:p>
        </w:tc>
        <w:tc>
          <w:tcPr>
            <w:tcW w:w="891" w:type="dxa"/>
            <w:tcBorders>
              <w:top w:val="nil"/>
              <w:left w:val="nil"/>
              <w:bottom w:val="single" w:sz="4" w:space="0" w:color="auto"/>
              <w:right w:val="single" w:sz="4" w:space="0" w:color="auto"/>
            </w:tcBorders>
            <w:shd w:val="clear" w:color="auto" w:fill="auto"/>
            <w:vAlign w:val="center"/>
            <w:hideMark/>
          </w:tcPr>
          <w:p w14:paraId="4F3B5F83" w14:textId="77777777" w:rsidR="00730D11" w:rsidRPr="00730D11" w:rsidRDefault="00730D11">
            <w:pPr>
              <w:jc w:val="center"/>
              <w:rPr>
                <w:color w:val="000000"/>
                <w:sz w:val="18"/>
                <w:szCs w:val="18"/>
              </w:rPr>
            </w:pPr>
            <w:r w:rsidRPr="00730D11">
              <w:rPr>
                <w:color w:val="000000"/>
                <w:sz w:val="18"/>
                <w:szCs w:val="18"/>
              </w:rPr>
              <w:t>50000,00</w:t>
            </w:r>
          </w:p>
        </w:tc>
        <w:tc>
          <w:tcPr>
            <w:tcW w:w="720" w:type="dxa"/>
            <w:tcBorders>
              <w:top w:val="nil"/>
              <w:left w:val="nil"/>
              <w:bottom w:val="single" w:sz="4" w:space="0" w:color="auto"/>
              <w:right w:val="single" w:sz="4" w:space="0" w:color="auto"/>
            </w:tcBorders>
            <w:shd w:val="clear" w:color="auto" w:fill="auto"/>
            <w:vAlign w:val="center"/>
            <w:hideMark/>
          </w:tcPr>
          <w:p w14:paraId="33CC13EF"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37258E84"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36D93DDD"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47270DF1" w14:textId="77777777" w:rsidR="00730D11" w:rsidRPr="00730D11" w:rsidRDefault="00730D11">
            <w:pPr>
              <w:jc w:val="center"/>
              <w:rPr>
                <w:color w:val="000000"/>
                <w:sz w:val="18"/>
                <w:szCs w:val="18"/>
              </w:rPr>
            </w:pPr>
            <w:r w:rsidRPr="00730D11">
              <w:rPr>
                <w:color w:val="000000"/>
                <w:sz w:val="18"/>
                <w:szCs w:val="18"/>
              </w:rPr>
              <w:t>150000,00</w:t>
            </w:r>
          </w:p>
        </w:tc>
        <w:tc>
          <w:tcPr>
            <w:tcW w:w="2223" w:type="dxa"/>
            <w:tcBorders>
              <w:top w:val="nil"/>
              <w:left w:val="nil"/>
              <w:bottom w:val="single" w:sz="4" w:space="0" w:color="auto"/>
              <w:right w:val="single" w:sz="4" w:space="0" w:color="auto"/>
            </w:tcBorders>
            <w:shd w:val="clear" w:color="auto" w:fill="auto"/>
            <w:vAlign w:val="center"/>
            <w:hideMark/>
          </w:tcPr>
          <w:p w14:paraId="404EBB68" w14:textId="77777777" w:rsidR="00730D11" w:rsidRPr="00730D11" w:rsidRDefault="00730D11">
            <w:pPr>
              <w:jc w:val="center"/>
              <w:rPr>
                <w:color w:val="000000"/>
                <w:sz w:val="18"/>
                <w:szCs w:val="18"/>
              </w:rPr>
            </w:pPr>
            <w:r w:rsidRPr="00730D11">
              <w:rPr>
                <w:color w:val="000000"/>
                <w:sz w:val="18"/>
                <w:szCs w:val="18"/>
              </w:rPr>
              <w:t>Бюджет</w:t>
            </w:r>
          </w:p>
        </w:tc>
      </w:tr>
      <w:tr w:rsidR="00730D11" w:rsidRPr="00730D11" w14:paraId="74E02D8F" w14:textId="77777777" w:rsidTr="00730D11">
        <w:trPr>
          <w:trHeight w:val="315"/>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4CE1AD51" w14:textId="77777777" w:rsidR="00730D11" w:rsidRPr="00730D11" w:rsidRDefault="00730D11">
            <w:pPr>
              <w:jc w:val="center"/>
              <w:rPr>
                <w:color w:val="000000"/>
                <w:sz w:val="18"/>
                <w:szCs w:val="18"/>
              </w:rPr>
            </w:pPr>
            <w:r w:rsidRPr="00730D11">
              <w:rPr>
                <w:color w:val="000000"/>
                <w:sz w:val="18"/>
                <w:szCs w:val="18"/>
              </w:rPr>
              <w:t> </w:t>
            </w:r>
          </w:p>
        </w:tc>
        <w:tc>
          <w:tcPr>
            <w:tcW w:w="2790" w:type="dxa"/>
            <w:tcBorders>
              <w:top w:val="nil"/>
              <w:left w:val="nil"/>
              <w:bottom w:val="single" w:sz="4" w:space="0" w:color="auto"/>
              <w:right w:val="single" w:sz="4" w:space="0" w:color="auto"/>
            </w:tcBorders>
            <w:shd w:val="clear" w:color="auto" w:fill="auto"/>
            <w:vAlign w:val="center"/>
            <w:hideMark/>
          </w:tcPr>
          <w:p w14:paraId="08C2DB5D" w14:textId="77777777" w:rsidR="00730D11" w:rsidRPr="00730D11" w:rsidRDefault="00730D11">
            <w:pPr>
              <w:rPr>
                <w:b/>
                <w:bCs/>
                <w:color w:val="000000"/>
                <w:sz w:val="18"/>
                <w:szCs w:val="18"/>
              </w:rPr>
            </w:pPr>
            <w:r w:rsidRPr="00730D11">
              <w:rPr>
                <w:b/>
                <w:bCs/>
                <w:color w:val="000000"/>
                <w:sz w:val="18"/>
                <w:szCs w:val="18"/>
              </w:rPr>
              <w:t>Итого по Группе 3</w:t>
            </w:r>
          </w:p>
        </w:tc>
        <w:tc>
          <w:tcPr>
            <w:tcW w:w="999" w:type="dxa"/>
            <w:tcBorders>
              <w:top w:val="nil"/>
              <w:left w:val="nil"/>
              <w:bottom w:val="single" w:sz="4" w:space="0" w:color="auto"/>
              <w:right w:val="single" w:sz="4" w:space="0" w:color="auto"/>
            </w:tcBorders>
            <w:shd w:val="clear" w:color="auto" w:fill="auto"/>
            <w:vAlign w:val="center"/>
            <w:hideMark/>
          </w:tcPr>
          <w:p w14:paraId="36663795" w14:textId="77777777" w:rsidR="00730D11" w:rsidRPr="00730D11" w:rsidRDefault="00730D11">
            <w:pPr>
              <w:jc w:val="center"/>
              <w:rPr>
                <w:color w:val="000000"/>
                <w:sz w:val="18"/>
                <w:szCs w:val="18"/>
              </w:rPr>
            </w:pPr>
            <w:r w:rsidRPr="00730D11">
              <w:rPr>
                <w:color w:val="000000"/>
                <w:sz w:val="18"/>
                <w:szCs w:val="18"/>
              </w:rPr>
              <w:t> </w:t>
            </w:r>
          </w:p>
        </w:tc>
        <w:tc>
          <w:tcPr>
            <w:tcW w:w="1115" w:type="dxa"/>
            <w:tcBorders>
              <w:top w:val="nil"/>
              <w:left w:val="nil"/>
              <w:bottom w:val="single" w:sz="4" w:space="0" w:color="auto"/>
              <w:right w:val="single" w:sz="4" w:space="0" w:color="auto"/>
            </w:tcBorders>
            <w:shd w:val="clear" w:color="auto" w:fill="auto"/>
            <w:vAlign w:val="center"/>
            <w:hideMark/>
          </w:tcPr>
          <w:p w14:paraId="0A6F1CD5" w14:textId="77777777" w:rsidR="00730D11" w:rsidRPr="00730D11" w:rsidRDefault="00730D11">
            <w:pPr>
              <w:jc w:val="center"/>
              <w:rPr>
                <w:color w:val="000000"/>
                <w:sz w:val="18"/>
                <w:szCs w:val="18"/>
              </w:rPr>
            </w:pPr>
            <w:r w:rsidRPr="00730D11">
              <w:rPr>
                <w:color w:val="000000"/>
                <w:sz w:val="18"/>
                <w:szCs w:val="18"/>
              </w:rPr>
              <w:t> </w:t>
            </w:r>
          </w:p>
        </w:tc>
        <w:tc>
          <w:tcPr>
            <w:tcW w:w="1071" w:type="dxa"/>
            <w:tcBorders>
              <w:top w:val="nil"/>
              <w:left w:val="nil"/>
              <w:bottom w:val="single" w:sz="4" w:space="0" w:color="auto"/>
              <w:right w:val="single" w:sz="4" w:space="0" w:color="auto"/>
            </w:tcBorders>
            <w:shd w:val="clear" w:color="auto" w:fill="auto"/>
            <w:vAlign w:val="center"/>
            <w:hideMark/>
          </w:tcPr>
          <w:p w14:paraId="63B1D8B7" w14:textId="77777777" w:rsidR="00730D11" w:rsidRPr="00730D11" w:rsidRDefault="00730D11">
            <w:pPr>
              <w:jc w:val="center"/>
              <w:rPr>
                <w:b/>
                <w:bCs/>
                <w:color w:val="000000"/>
                <w:sz w:val="18"/>
                <w:szCs w:val="18"/>
              </w:rPr>
            </w:pPr>
            <w:r w:rsidRPr="00730D11">
              <w:rPr>
                <w:b/>
                <w:bCs/>
                <w:color w:val="000000"/>
                <w:sz w:val="18"/>
                <w:szCs w:val="18"/>
              </w:rPr>
              <w:t>513564,642</w:t>
            </w:r>
          </w:p>
        </w:tc>
        <w:tc>
          <w:tcPr>
            <w:tcW w:w="891" w:type="dxa"/>
            <w:tcBorders>
              <w:top w:val="nil"/>
              <w:left w:val="nil"/>
              <w:bottom w:val="single" w:sz="4" w:space="0" w:color="auto"/>
              <w:right w:val="single" w:sz="4" w:space="0" w:color="auto"/>
            </w:tcBorders>
            <w:shd w:val="clear" w:color="auto" w:fill="auto"/>
            <w:vAlign w:val="center"/>
            <w:hideMark/>
          </w:tcPr>
          <w:p w14:paraId="38D3CD4E" w14:textId="77777777" w:rsidR="00730D11" w:rsidRPr="00730D11" w:rsidRDefault="00730D11">
            <w:pPr>
              <w:jc w:val="center"/>
              <w:rPr>
                <w:b/>
                <w:bCs/>
                <w:color w:val="000000"/>
                <w:sz w:val="18"/>
                <w:szCs w:val="18"/>
              </w:rPr>
            </w:pPr>
            <w:r w:rsidRPr="00730D11">
              <w:rPr>
                <w:b/>
                <w:bCs/>
                <w:color w:val="000000"/>
                <w:sz w:val="18"/>
                <w:szCs w:val="18"/>
              </w:rPr>
              <w:t>51267,92</w:t>
            </w:r>
          </w:p>
        </w:tc>
        <w:tc>
          <w:tcPr>
            <w:tcW w:w="891" w:type="dxa"/>
            <w:tcBorders>
              <w:top w:val="nil"/>
              <w:left w:val="nil"/>
              <w:bottom w:val="single" w:sz="4" w:space="0" w:color="auto"/>
              <w:right w:val="single" w:sz="4" w:space="0" w:color="auto"/>
            </w:tcBorders>
            <w:shd w:val="clear" w:color="auto" w:fill="auto"/>
            <w:vAlign w:val="center"/>
            <w:hideMark/>
          </w:tcPr>
          <w:p w14:paraId="30780799" w14:textId="77777777" w:rsidR="00730D11" w:rsidRPr="00730D11" w:rsidRDefault="00730D11">
            <w:pPr>
              <w:jc w:val="center"/>
              <w:rPr>
                <w:b/>
                <w:bCs/>
                <w:color w:val="000000"/>
                <w:sz w:val="18"/>
                <w:szCs w:val="18"/>
              </w:rPr>
            </w:pPr>
            <w:r w:rsidRPr="00730D11">
              <w:rPr>
                <w:b/>
                <w:bCs/>
                <w:color w:val="000000"/>
                <w:sz w:val="18"/>
                <w:szCs w:val="18"/>
              </w:rPr>
              <w:t>51318,64</w:t>
            </w:r>
          </w:p>
        </w:tc>
        <w:tc>
          <w:tcPr>
            <w:tcW w:w="891" w:type="dxa"/>
            <w:tcBorders>
              <w:top w:val="nil"/>
              <w:left w:val="nil"/>
              <w:bottom w:val="single" w:sz="4" w:space="0" w:color="auto"/>
              <w:right w:val="single" w:sz="4" w:space="0" w:color="auto"/>
            </w:tcBorders>
            <w:shd w:val="clear" w:color="auto" w:fill="auto"/>
            <w:vAlign w:val="center"/>
            <w:hideMark/>
          </w:tcPr>
          <w:p w14:paraId="07C83F65" w14:textId="77777777" w:rsidR="00730D11" w:rsidRPr="00730D11" w:rsidRDefault="00730D11">
            <w:pPr>
              <w:jc w:val="center"/>
              <w:rPr>
                <w:b/>
                <w:bCs/>
                <w:color w:val="000000"/>
                <w:sz w:val="18"/>
                <w:szCs w:val="18"/>
              </w:rPr>
            </w:pPr>
            <w:r w:rsidRPr="00730D11">
              <w:rPr>
                <w:b/>
                <w:bCs/>
                <w:color w:val="000000"/>
                <w:sz w:val="18"/>
                <w:szCs w:val="18"/>
              </w:rPr>
              <w:t>50000</w:t>
            </w:r>
          </w:p>
        </w:tc>
        <w:tc>
          <w:tcPr>
            <w:tcW w:w="720" w:type="dxa"/>
            <w:tcBorders>
              <w:top w:val="nil"/>
              <w:left w:val="nil"/>
              <w:bottom w:val="single" w:sz="4" w:space="0" w:color="auto"/>
              <w:right w:val="single" w:sz="4" w:space="0" w:color="auto"/>
            </w:tcBorders>
            <w:shd w:val="clear" w:color="auto" w:fill="auto"/>
            <w:vAlign w:val="center"/>
            <w:hideMark/>
          </w:tcPr>
          <w:p w14:paraId="2834ABC2" w14:textId="77777777" w:rsidR="00730D11" w:rsidRPr="00730D11" w:rsidRDefault="00730D11">
            <w:pPr>
              <w:jc w:val="center"/>
              <w:rPr>
                <w:b/>
                <w:bCs/>
                <w:color w:val="000000"/>
                <w:sz w:val="18"/>
                <w:szCs w:val="18"/>
              </w:rPr>
            </w:pPr>
            <w:r w:rsidRPr="00730D11">
              <w:rPr>
                <w:b/>
                <w:bCs/>
                <w:color w:val="000000"/>
                <w:sz w:val="18"/>
                <w:szCs w:val="18"/>
              </w:rPr>
              <w:t>0</w:t>
            </w:r>
          </w:p>
        </w:tc>
        <w:tc>
          <w:tcPr>
            <w:tcW w:w="720" w:type="dxa"/>
            <w:tcBorders>
              <w:top w:val="nil"/>
              <w:left w:val="nil"/>
              <w:bottom w:val="single" w:sz="4" w:space="0" w:color="auto"/>
              <w:right w:val="single" w:sz="4" w:space="0" w:color="auto"/>
            </w:tcBorders>
            <w:shd w:val="clear" w:color="auto" w:fill="auto"/>
            <w:vAlign w:val="center"/>
            <w:hideMark/>
          </w:tcPr>
          <w:p w14:paraId="07ADEF72" w14:textId="77777777" w:rsidR="00730D11" w:rsidRPr="00730D11" w:rsidRDefault="00730D11">
            <w:pPr>
              <w:jc w:val="center"/>
              <w:rPr>
                <w:b/>
                <w:bCs/>
                <w:color w:val="000000"/>
                <w:sz w:val="18"/>
                <w:szCs w:val="18"/>
              </w:rPr>
            </w:pPr>
            <w:r w:rsidRPr="00730D11">
              <w:rPr>
                <w:b/>
                <w:bCs/>
                <w:color w:val="000000"/>
                <w:sz w:val="18"/>
                <w:szCs w:val="18"/>
              </w:rPr>
              <w:t>0</w:t>
            </w:r>
          </w:p>
        </w:tc>
        <w:tc>
          <w:tcPr>
            <w:tcW w:w="720" w:type="dxa"/>
            <w:tcBorders>
              <w:top w:val="nil"/>
              <w:left w:val="nil"/>
              <w:bottom w:val="single" w:sz="4" w:space="0" w:color="auto"/>
              <w:right w:val="single" w:sz="4" w:space="0" w:color="auto"/>
            </w:tcBorders>
            <w:shd w:val="clear" w:color="auto" w:fill="auto"/>
            <w:vAlign w:val="center"/>
            <w:hideMark/>
          </w:tcPr>
          <w:p w14:paraId="36C7A435" w14:textId="77777777" w:rsidR="00730D11" w:rsidRPr="00730D11" w:rsidRDefault="00730D11">
            <w:pPr>
              <w:jc w:val="center"/>
              <w:rPr>
                <w:b/>
                <w:bCs/>
                <w:color w:val="000000"/>
                <w:sz w:val="18"/>
                <w:szCs w:val="18"/>
              </w:rPr>
            </w:pPr>
            <w:r w:rsidRPr="00730D11">
              <w:rPr>
                <w:b/>
                <w:bCs/>
                <w:color w:val="000000"/>
                <w:sz w:val="18"/>
                <w:szCs w:val="18"/>
              </w:rPr>
              <w:t>0</w:t>
            </w:r>
          </w:p>
        </w:tc>
        <w:tc>
          <w:tcPr>
            <w:tcW w:w="1071" w:type="dxa"/>
            <w:tcBorders>
              <w:top w:val="nil"/>
              <w:left w:val="nil"/>
              <w:bottom w:val="single" w:sz="4" w:space="0" w:color="auto"/>
              <w:right w:val="single" w:sz="4" w:space="0" w:color="auto"/>
            </w:tcBorders>
            <w:shd w:val="clear" w:color="auto" w:fill="auto"/>
            <w:vAlign w:val="center"/>
            <w:hideMark/>
          </w:tcPr>
          <w:p w14:paraId="23F35D26" w14:textId="77777777" w:rsidR="00730D11" w:rsidRPr="00730D11" w:rsidRDefault="00730D11">
            <w:pPr>
              <w:jc w:val="center"/>
              <w:rPr>
                <w:b/>
                <w:bCs/>
                <w:color w:val="000000"/>
                <w:sz w:val="18"/>
                <w:szCs w:val="18"/>
              </w:rPr>
            </w:pPr>
            <w:r w:rsidRPr="00730D11">
              <w:rPr>
                <w:b/>
                <w:bCs/>
                <w:color w:val="000000"/>
                <w:sz w:val="18"/>
                <w:szCs w:val="18"/>
              </w:rPr>
              <w:t>516151,202</w:t>
            </w:r>
          </w:p>
        </w:tc>
        <w:tc>
          <w:tcPr>
            <w:tcW w:w="2223" w:type="dxa"/>
            <w:tcBorders>
              <w:top w:val="nil"/>
              <w:left w:val="nil"/>
              <w:bottom w:val="single" w:sz="4" w:space="0" w:color="auto"/>
              <w:right w:val="single" w:sz="4" w:space="0" w:color="auto"/>
            </w:tcBorders>
            <w:shd w:val="clear" w:color="auto" w:fill="auto"/>
            <w:vAlign w:val="center"/>
            <w:hideMark/>
          </w:tcPr>
          <w:p w14:paraId="4A4930C1" w14:textId="77777777" w:rsidR="00730D11" w:rsidRPr="00730D11" w:rsidRDefault="00730D11">
            <w:pPr>
              <w:jc w:val="center"/>
              <w:rPr>
                <w:color w:val="000000"/>
                <w:sz w:val="18"/>
                <w:szCs w:val="18"/>
              </w:rPr>
            </w:pPr>
            <w:r w:rsidRPr="00730D11">
              <w:rPr>
                <w:color w:val="000000"/>
                <w:sz w:val="18"/>
                <w:szCs w:val="18"/>
              </w:rPr>
              <w:t> </w:t>
            </w:r>
          </w:p>
        </w:tc>
      </w:tr>
      <w:tr w:rsidR="00730D11" w:rsidRPr="00730D11" w14:paraId="3F739266" w14:textId="77777777" w:rsidTr="00730D11">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5740B1CC" w14:textId="77777777" w:rsidR="00730D11" w:rsidRPr="00730D11" w:rsidRDefault="00730D11">
            <w:pPr>
              <w:jc w:val="center"/>
              <w:rPr>
                <w:color w:val="000000"/>
                <w:sz w:val="18"/>
                <w:szCs w:val="18"/>
              </w:rPr>
            </w:pPr>
            <w:r w:rsidRPr="00730D11">
              <w:rPr>
                <w:color w:val="000000"/>
                <w:sz w:val="18"/>
                <w:szCs w:val="18"/>
              </w:rPr>
              <w:t> </w:t>
            </w:r>
          </w:p>
        </w:tc>
        <w:tc>
          <w:tcPr>
            <w:tcW w:w="14102" w:type="dxa"/>
            <w:gridSpan w:val="12"/>
            <w:tcBorders>
              <w:top w:val="single" w:sz="4" w:space="0" w:color="auto"/>
              <w:left w:val="nil"/>
              <w:bottom w:val="single" w:sz="4" w:space="0" w:color="auto"/>
              <w:right w:val="single" w:sz="4" w:space="0" w:color="auto"/>
            </w:tcBorders>
            <w:shd w:val="clear" w:color="auto" w:fill="auto"/>
            <w:vAlign w:val="center"/>
            <w:hideMark/>
          </w:tcPr>
          <w:p w14:paraId="67F1B9D8" w14:textId="77777777" w:rsidR="00730D11" w:rsidRPr="00730D11" w:rsidRDefault="00730D11">
            <w:pPr>
              <w:jc w:val="center"/>
              <w:rPr>
                <w:b/>
                <w:bCs/>
                <w:color w:val="000000"/>
                <w:sz w:val="18"/>
                <w:szCs w:val="18"/>
              </w:rPr>
            </w:pPr>
            <w:r w:rsidRPr="00730D11">
              <w:rPr>
                <w:b/>
                <w:bCs/>
                <w:color w:val="000000"/>
                <w:sz w:val="18"/>
                <w:szCs w:val="18"/>
              </w:rPr>
              <w:t xml:space="preserve">Группа 4. Оценка финансовых потребностей на строительство тепловых сетей для обеспечения перспективных приростов тепловой нагрузки </w:t>
            </w:r>
          </w:p>
        </w:tc>
      </w:tr>
      <w:tr w:rsidR="00730D11" w:rsidRPr="00730D11" w14:paraId="3CA742E2" w14:textId="77777777" w:rsidTr="00730D11">
        <w:trPr>
          <w:trHeight w:val="765"/>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4FC4215B" w14:textId="77777777" w:rsidR="00730D11" w:rsidRPr="00730D11" w:rsidRDefault="00730D11">
            <w:pPr>
              <w:jc w:val="center"/>
              <w:rPr>
                <w:color w:val="000000"/>
                <w:sz w:val="18"/>
                <w:szCs w:val="18"/>
              </w:rPr>
            </w:pPr>
            <w:r w:rsidRPr="00730D11">
              <w:rPr>
                <w:color w:val="000000"/>
                <w:sz w:val="18"/>
                <w:szCs w:val="18"/>
              </w:rPr>
              <w:t>1</w:t>
            </w:r>
          </w:p>
        </w:tc>
        <w:tc>
          <w:tcPr>
            <w:tcW w:w="2790" w:type="dxa"/>
            <w:tcBorders>
              <w:top w:val="nil"/>
              <w:left w:val="nil"/>
              <w:bottom w:val="single" w:sz="4" w:space="0" w:color="auto"/>
              <w:right w:val="single" w:sz="4" w:space="0" w:color="auto"/>
            </w:tcBorders>
            <w:shd w:val="clear" w:color="auto" w:fill="auto"/>
            <w:vAlign w:val="center"/>
            <w:hideMark/>
          </w:tcPr>
          <w:p w14:paraId="324072C8" w14:textId="77777777" w:rsidR="00730D11" w:rsidRPr="00730D11" w:rsidRDefault="00730D11">
            <w:pPr>
              <w:rPr>
                <w:color w:val="000000"/>
                <w:sz w:val="18"/>
                <w:szCs w:val="18"/>
              </w:rPr>
            </w:pPr>
            <w:r w:rsidRPr="00730D11">
              <w:rPr>
                <w:color w:val="000000"/>
                <w:sz w:val="18"/>
                <w:szCs w:val="18"/>
              </w:rPr>
              <w:t>Строительство тепловых сетей для обеспечения перспективных приростов тепловой нагрузки Котельная №2а</w:t>
            </w:r>
          </w:p>
        </w:tc>
        <w:tc>
          <w:tcPr>
            <w:tcW w:w="999" w:type="dxa"/>
            <w:tcBorders>
              <w:top w:val="nil"/>
              <w:left w:val="nil"/>
              <w:bottom w:val="single" w:sz="4" w:space="0" w:color="auto"/>
              <w:right w:val="single" w:sz="4" w:space="0" w:color="auto"/>
            </w:tcBorders>
            <w:shd w:val="clear" w:color="auto" w:fill="auto"/>
            <w:vAlign w:val="center"/>
            <w:hideMark/>
          </w:tcPr>
          <w:p w14:paraId="6D802A83" w14:textId="77777777" w:rsidR="00730D11" w:rsidRPr="00730D11" w:rsidRDefault="00730D11">
            <w:pPr>
              <w:jc w:val="center"/>
              <w:rPr>
                <w:color w:val="000000"/>
                <w:sz w:val="18"/>
                <w:szCs w:val="18"/>
              </w:rPr>
            </w:pPr>
            <w:r w:rsidRPr="00730D11">
              <w:rPr>
                <w:color w:val="000000"/>
                <w:sz w:val="18"/>
                <w:szCs w:val="18"/>
              </w:rPr>
              <w:t>ТС</w:t>
            </w:r>
          </w:p>
        </w:tc>
        <w:tc>
          <w:tcPr>
            <w:tcW w:w="1115" w:type="dxa"/>
            <w:tcBorders>
              <w:top w:val="nil"/>
              <w:left w:val="nil"/>
              <w:bottom w:val="single" w:sz="4" w:space="0" w:color="auto"/>
              <w:right w:val="single" w:sz="4" w:space="0" w:color="auto"/>
            </w:tcBorders>
            <w:shd w:val="clear" w:color="auto" w:fill="auto"/>
            <w:vAlign w:val="center"/>
            <w:hideMark/>
          </w:tcPr>
          <w:p w14:paraId="68EBC4D8" w14:textId="77777777" w:rsidR="00730D11" w:rsidRPr="00730D11" w:rsidRDefault="00730D11">
            <w:pPr>
              <w:jc w:val="center"/>
              <w:rPr>
                <w:color w:val="000000"/>
                <w:sz w:val="18"/>
                <w:szCs w:val="18"/>
              </w:rPr>
            </w:pPr>
            <w:r w:rsidRPr="00730D11">
              <w:rPr>
                <w:color w:val="000000"/>
                <w:sz w:val="18"/>
                <w:szCs w:val="18"/>
              </w:rPr>
              <w:t>2027</w:t>
            </w:r>
          </w:p>
        </w:tc>
        <w:tc>
          <w:tcPr>
            <w:tcW w:w="1071" w:type="dxa"/>
            <w:tcBorders>
              <w:top w:val="nil"/>
              <w:left w:val="nil"/>
              <w:bottom w:val="single" w:sz="4" w:space="0" w:color="auto"/>
              <w:right w:val="single" w:sz="4" w:space="0" w:color="auto"/>
            </w:tcBorders>
            <w:shd w:val="clear" w:color="auto" w:fill="auto"/>
            <w:vAlign w:val="center"/>
            <w:hideMark/>
          </w:tcPr>
          <w:p w14:paraId="37EB89FB"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62193128"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7B7FB69A" w14:textId="77777777" w:rsidR="00730D11" w:rsidRPr="00730D11" w:rsidRDefault="00730D11">
            <w:pPr>
              <w:jc w:val="center"/>
              <w:rPr>
                <w:color w:val="000000"/>
                <w:sz w:val="18"/>
                <w:szCs w:val="18"/>
              </w:rPr>
            </w:pPr>
            <w:r w:rsidRPr="00730D11">
              <w:rPr>
                <w:color w:val="000000"/>
                <w:sz w:val="18"/>
                <w:szCs w:val="18"/>
              </w:rPr>
              <w:t>302,24</w:t>
            </w:r>
          </w:p>
        </w:tc>
        <w:tc>
          <w:tcPr>
            <w:tcW w:w="891" w:type="dxa"/>
            <w:tcBorders>
              <w:top w:val="nil"/>
              <w:left w:val="nil"/>
              <w:bottom w:val="single" w:sz="4" w:space="0" w:color="auto"/>
              <w:right w:val="single" w:sz="4" w:space="0" w:color="auto"/>
            </w:tcBorders>
            <w:shd w:val="clear" w:color="auto" w:fill="auto"/>
            <w:vAlign w:val="center"/>
            <w:hideMark/>
          </w:tcPr>
          <w:p w14:paraId="6D8D2170"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5A48AA51"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30BABD2B"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06F7E900"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6FB25853" w14:textId="77777777" w:rsidR="00730D11" w:rsidRPr="00730D11" w:rsidRDefault="00730D11">
            <w:pPr>
              <w:jc w:val="center"/>
              <w:rPr>
                <w:color w:val="000000"/>
                <w:sz w:val="18"/>
                <w:szCs w:val="18"/>
              </w:rPr>
            </w:pPr>
            <w:r w:rsidRPr="00730D11">
              <w:rPr>
                <w:color w:val="000000"/>
                <w:sz w:val="18"/>
                <w:szCs w:val="18"/>
              </w:rPr>
              <w:t>302,24</w:t>
            </w:r>
          </w:p>
        </w:tc>
        <w:tc>
          <w:tcPr>
            <w:tcW w:w="2223" w:type="dxa"/>
            <w:tcBorders>
              <w:top w:val="nil"/>
              <w:left w:val="nil"/>
              <w:bottom w:val="single" w:sz="4" w:space="0" w:color="auto"/>
              <w:right w:val="single" w:sz="4" w:space="0" w:color="auto"/>
            </w:tcBorders>
            <w:shd w:val="clear" w:color="auto" w:fill="auto"/>
            <w:vAlign w:val="center"/>
            <w:hideMark/>
          </w:tcPr>
          <w:p w14:paraId="27F35241" w14:textId="77777777" w:rsidR="00730D11" w:rsidRPr="00730D11" w:rsidRDefault="00730D11">
            <w:pPr>
              <w:jc w:val="center"/>
              <w:rPr>
                <w:color w:val="000000"/>
                <w:sz w:val="18"/>
                <w:szCs w:val="18"/>
              </w:rPr>
            </w:pPr>
            <w:r w:rsidRPr="00730D11">
              <w:rPr>
                <w:color w:val="000000"/>
                <w:sz w:val="18"/>
                <w:szCs w:val="18"/>
              </w:rPr>
              <w:t>Технологическое присоединение</w:t>
            </w:r>
          </w:p>
        </w:tc>
      </w:tr>
      <w:tr w:rsidR="00730D11" w:rsidRPr="00730D11" w14:paraId="00C3F0F3" w14:textId="77777777" w:rsidTr="00730D11">
        <w:trPr>
          <w:trHeight w:val="765"/>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7BDA593" w14:textId="77777777" w:rsidR="00730D11" w:rsidRPr="00730D11" w:rsidRDefault="00730D11">
            <w:pPr>
              <w:jc w:val="center"/>
              <w:rPr>
                <w:color w:val="000000"/>
                <w:sz w:val="18"/>
                <w:szCs w:val="18"/>
              </w:rPr>
            </w:pPr>
            <w:r w:rsidRPr="00730D11">
              <w:rPr>
                <w:color w:val="000000"/>
                <w:sz w:val="18"/>
                <w:szCs w:val="18"/>
              </w:rPr>
              <w:t>2</w:t>
            </w:r>
          </w:p>
        </w:tc>
        <w:tc>
          <w:tcPr>
            <w:tcW w:w="2790" w:type="dxa"/>
            <w:tcBorders>
              <w:top w:val="nil"/>
              <w:left w:val="nil"/>
              <w:bottom w:val="single" w:sz="4" w:space="0" w:color="auto"/>
              <w:right w:val="single" w:sz="4" w:space="0" w:color="auto"/>
            </w:tcBorders>
            <w:shd w:val="clear" w:color="auto" w:fill="auto"/>
            <w:vAlign w:val="center"/>
            <w:hideMark/>
          </w:tcPr>
          <w:p w14:paraId="4185F190" w14:textId="77777777" w:rsidR="00730D11" w:rsidRPr="00730D11" w:rsidRDefault="00730D11">
            <w:pPr>
              <w:rPr>
                <w:color w:val="000000"/>
                <w:sz w:val="18"/>
                <w:szCs w:val="18"/>
              </w:rPr>
            </w:pPr>
            <w:r w:rsidRPr="00730D11">
              <w:rPr>
                <w:color w:val="000000"/>
                <w:sz w:val="18"/>
                <w:szCs w:val="18"/>
              </w:rPr>
              <w:t>Строительство тепловых сетей для обеспечения перспективных приростов тепловой нагрузки Котельная №3а</w:t>
            </w:r>
          </w:p>
        </w:tc>
        <w:tc>
          <w:tcPr>
            <w:tcW w:w="999" w:type="dxa"/>
            <w:tcBorders>
              <w:top w:val="nil"/>
              <w:left w:val="nil"/>
              <w:bottom w:val="single" w:sz="4" w:space="0" w:color="auto"/>
              <w:right w:val="single" w:sz="4" w:space="0" w:color="auto"/>
            </w:tcBorders>
            <w:shd w:val="clear" w:color="auto" w:fill="auto"/>
            <w:vAlign w:val="center"/>
            <w:hideMark/>
          </w:tcPr>
          <w:p w14:paraId="4A90F036" w14:textId="77777777" w:rsidR="00730D11" w:rsidRPr="00730D11" w:rsidRDefault="00730D11">
            <w:pPr>
              <w:jc w:val="center"/>
              <w:rPr>
                <w:color w:val="000000"/>
                <w:sz w:val="18"/>
                <w:szCs w:val="18"/>
              </w:rPr>
            </w:pPr>
            <w:r w:rsidRPr="00730D11">
              <w:rPr>
                <w:color w:val="000000"/>
                <w:sz w:val="18"/>
                <w:szCs w:val="18"/>
              </w:rPr>
              <w:t>ТС</w:t>
            </w:r>
          </w:p>
        </w:tc>
        <w:tc>
          <w:tcPr>
            <w:tcW w:w="1115" w:type="dxa"/>
            <w:tcBorders>
              <w:top w:val="nil"/>
              <w:left w:val="nil"/>
              <w:bottom w:val="single" w:sz="4" w:space="0" w:color="auto"/>
              <w:right w:val="single" w:sz="4" w:space="0" w:color="auto"/>
            </w:tcBorders>
            <w:shd w:val="clear" w:color="auto" w:fill="auto"/>
            <w:vAlign w:val="center"/>
            <w:hideMark/>
          </w:tcPr>
          <w:p w14:paraId="355C2BB9" w14:textId="77777777" w:rsidR="00730D11" w:rsidRPr="00730D11" w:rsidRDefault="00730D11">
            <w:pPr>
              <w:jc w:val="center"/>
              <w:rPr>
                <w:color w:val="000000"/>
                <w:sz w:val="18"/>
                <w:szCs w:val="18"/>
              </w:rPr>
            </w:pPr>
            <w:r w:rsidRPr="00730D11">
              <w:rPr>
                <w:color w:val="000000"/>
                <w:sz w:val="18"/>
                <w:szCs w:val="18"/>
              </w:rPr>
              <w:t>2027</w:t>
            </w:r>
          </w:p>
        </w:tc>
        <w:tc>
          <w:tcPr>
            <w:tcW w:w="1071" w:type="dxa"/>
            <w:tcBorders>
              <w:top w:val="nil"/>
              <w:left w:val="nil"/>
              <w:bottom w:val="single" w:sz="4" w:space="0" w:color="auto"/>
              <w:right w:val="single" w:sz="4" w:space="0" w:color="auto"/>
            </w:tcBorders>
            <w:shd w:val="clear" w:color="auto" w:fill="auto"/>
            <w:vAlign w:val="center"/>
            <w:hideMark/>
          </w:tcPr>
          <w:p w14:paraId="2C062576"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02D7DDC3"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noWrap/>
            <w:vAlign w:val="center"/>
            <w:hideMark/>
          </w:tcPr>
          <w:p w14:paraId="2E6336AA" w14:textId="77777777" w:rsidR="00730D11" w:rsidRPr="00730D11" w:rsidRDefault="00730D11">
            <w:pPr>
              <w:jc w:val="center"/>
              <w:rPr>
                <w:color w:val="000000"/>
                <w:sz w:val="18"/>
                <w:szCs w:val="18"/>
              </w:rPr>
            </w:pPr>
            <w:r w:rsidRPr="00730D11">
              <w:rPr>
                <w:color w:val="000000"/>
                <w:sz w:val="18"/>
                <w:szCs w:val="18"/>
              </w:rPr>
              <w:t>5591,49</w:t>
            </w:r>
          </w:p>
        </w:tc>
        <w:tc>
          <w:tcPr>
            <w:tcW w:w="891" w:type="dxa"/>
            <w:tcBorders>
              <w:top w:val="nil"/>
              <w:left w:val="nil"/>
              <w:bottom w:val="single" w:sz="4" w:space="0" w:color="auto"/>
              <w:right w:val="single" w:sz="4" w:space="0" w:color="auto"/>
            </w:tcBorders>
            <w:shd w:val="clear" w:color="auto" w:fill="auto"/>
            <w:vAlign w:val="center"/>
            <w:hideMark/>
          </w:tcPr>
          <w:p w14:paraId="2F34F3C6"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1D78BF82"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3C57AA21"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0A268DE8"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41EAF90" w14:textId="77777777" w:rsidR="00730D11" w:rsidRPr="00730D11" w:rsidRDefault="00730D11">
            <w:pPr>
              <w:jc w:val="center"/>
              <w:rPr>
                <w:color w:val="000000"/>
                <w:sz w:val="18"/>
                <w:szCs w:val="18"/>
              </w:rPr>
            </w:pPr>
            <w:r w:rsidRPr="00730D11">
              <w:rPr>
                <w:color w:val="000000"/>
                <w:sz w:val="18"/>
                <w:szCs w:val="18"/>
              </w:rPr>
              <w:t>5591,49</w:t>
            </w:r>
          </w:p>
        </w:tc>
        <w:tc>
          <w:tcPr>
            <w:tcW w:w="2223" w:type="dxa"/>
            <w:tcBorders>
              <w:top w:val="nil"/>
              <w:left w:val="nil"/>
              <w:bottom w:val="single" w:sz="4" w:space="0" w:color="auto"/>
              <w:right w:val="single" w:sz="4" w:space="0" w:color="auto"/>
            </w:tcBorders>
            <w:shd w:val="clear" w:color="auto" w:fill="auto"/>
            <w:vAlign w:val="center"/>
            <w:hideMark/>
          </w:tcPr>
          <w:p w14:paraId="2841D638" w14:textId="77777777" w:rsidR="00730D11" w:rsidRPr="00730D11" w:rsidRDefault="00730D11">
            <w:pPr>
              <w:jc w:val="center"/>
              <w:rPr>
                <w:color w:val="000000"/>
                <w:sz w:val="18"/>
                <w:szCs w:val="18"/>
              </w:rPr>
            </w:pPr>
            <w:r w:rsidRPr="00730D11">
              <w:rPr>
                <w:color w:val="000000"/>
                <w:sz w:val="18"/>
                <w:szCs w:val="18"/>
              </w:rPr>
              <w:t>Технологическое присоединение</w:t>
            </w:r>
          </w:p>
        </w:tc>
      </w:tr>
      <w:tr w:rsidR="00730D11" w:rsidRPr="00730D11" w14:paraId="00425039" w14:textId="77777777" w:rsidTr="00730D11">
        <w:trPr>
          <w:trHeight w:val="765"/>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7FF3C24" w14:textId="77777777" w:rsidR="00730D11" w:rsidRPr="00730D11" w:rsidRDefault="00730D11">
            <w:pPr>
              <w:jc w:val="center"/>
              <w:rPr>
                <w:color w:val="000000"/>
                <w:sz w:val="18"/>
                <w:szCs w:val="18"/>
              </w:rPr>
            </w:pPr>
            <w:r w:rsidRPr="00730D11">
              <w:rPr>
                <w:color w:val="000000"/>
                <w:sz w:val="18"/>
                <w:szCs w:val="18"/>
              </w:rPr>
              <w:t>3</w:t>
            </w:r>
          </w:p>
        </w:tc>
        <w:tc>
          <w:tcPr>
            <w:tcW w:w="2790" w:type="dxa"/>
            <w:tcBorders>
              <w:top w:val="nil"/>
              <w:left w:val="nil"/>
              <w:bottom w:val="single" w:sz="4" w:space="0" w:color="auto"/>
              <w:right w:val="single" w:sz="4" w:space="0" w:color="auto"/>
            </w:tcBorders>
            <w:shd w:val="clear" w:color="auto" w:fill="auto"/>
            <w:vAlign w:val="center"/>
            <w:hideMark/>
          </w:tcPr>
          <w:p w14:paraId="15B3352E" w14:textId="77777777" w:rsidR="00730D11" w:rsidRPr="00730D11" w:rsidRDefault="00730D11">
            <w:pPr>
              <w:rPr>
                <w:color w:val="000000"/>
                <w:sz w:val="18"/>
                <w:szCs w:val="18"/>
              </w:rPr>
            </w:pPr>
            <w:r w:rsidRPr="00730D11">
              <w:rPr>
                <w:color w:val="000000"/>
                <w:sz w:val="18"/>
                <w:szCs w:val="18"/>
              </w:rPr>
              <w:t>Строительство тепловых сетей для обеспечения перспективных приростов тепловой нагрузки Котельная №4</w:t>
            </w:r>
          </w:p>
        </w:tc>
        <w:tc>
          <w:tcPr>
            <w:tcW w:w="999" w:type="dxa"/>
            <w:tcBorders>
              <w:top w:val="nil"/>
              <w:left w:val="nil"/>
              <w:bottom w:val="single" w:sz="4" w:space="0" w:color="auto"/>
              <w:right w:val="single" w:sz="4" w:space="0" w:color="auto"/>
            </w:tcBorders>
            <w:shd w:val="clear" w:color="auto" w:fill="auto"/>
            <w:vAlign w:val="center"/>
            <w:hideMark/>
          </w:tcPr>
          <w:p w14:paraId="170BEDB8" w14:textId="77777777" w:rsidR="00730D11" w:rsidRPr="00730D11" w:rsidRDefault="00730D11">
            <w:pPr>
              <w:jc w:val="center"/>
              <w:rPr>
                <w:color w:val="000000"/>
                <w:sz w:val="18"/>
                <w:szCs w:val="18"/>
              </w:rPr>
            </w:pPr>
            <w:r w:rsidRPr="00730D11">
              <w:rPr>
                <w:color w:val="000000"/>
                <w:sz w:val="18"/>
                <w:szCs w:val="18"/>
              </w:rPr>
              <w:t>ТС</w:t>
            </w:r>
          </w:p>
        </w:tc>
        <w:tc>
          <w:tcPr>
            <w:tcW w:w="1115" w:type="dxa"/>
            <w:tcBorders>
              <w:top w:val="nil"/>
              <w:left w:val="nil"/>
              <w:bottom w:val="single" w:sz="4" w:space="0" w:color="auto"/>
              <w:right w:val="single" w:sz="4" w:space="0" w:color="auto"/>
            </w:tcBorders>
            <w:shd w:val="clear" w:color="auto" w:fill="auto"/>
            <w:vAlign w:val="center"/>
            <w:hideMark/>
          </w:tcPr>
          <w:p w14:paraId="3FAB74AD" w14:textId="77777777" w:rsidR="00730D11" w:rsidRPr="00730D11" w:rsidRDefault="00730D11">
            <w:pPr>
              <w:jc w:val="center"/>
              <w:rPr>
                <w:color w:val="000000"/>
                <w:sz w:val="18"/>
                <w:szCs w:val="18"/>
              </w:rPr>
            </w:pPr>
            <w:r w:rsidRPr="00730D11">
              <w:rPr>
                <w:color w:val="000000"/>
                <w:sz w:val="18"/>
                <w:szCs w:val="18"/>
              </w:rPr>
              <w:t>2027</w:t>
            </w:r>
          </w:p>
        </w:tc>
        <w:tc>
          <w:tcPr>
            <w:tcW w:w="1071" w:type="dxa"/>
            <w:tcBorders>
              <w:top w:val="nil"/>
              <w:left w:val="nil"/>
              <w:bottom w:val="single" w:sz="4" w:space="0" w:color="auto"/>
              <w:right w:val="single" w:sz="4" w:space="0" w:color="auto"/>
            </w:tcBorders>
            <w:shd w:val="clear" w:color="auto" w:fill="auto"/>
            <w:vAlign w:val="center"/>
            <w:hideMark/>
          </w:tcPr>
          <w:p w14:paraId="2FA7D99B"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5553D118"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0B8971FE" w14:textId="77777777" w:rsidR="00730D11" w:rsidRPr="00730D11" w:rsidRDefault="00730D11">
            <w:pPr>
              <w:jc w:val="center"/>
              <w:rPr>
                <w:color w:val="000000"/>
                <w:sz w:val="18"/>
                <w:szCs w:val="18"/>
              </w:rPr>
            </w:pPr>
            <w:r w:rsidRPr="00730D11">
              <w:rPr>
                <w:color w:val="000000"/>
                <w:sz w:val="18"/>
                <w:szCs w:val="18"/>
              </w:rPr>
              <w:t>3022,42</w:t>
            </w:r>
          </w:p>
        </w:tc>
        <w:tc>
          <w:tcPr>
            <w:tcW w:w="891" w:type="dxa"/>
            <w:tcBorders>
              <w:top w:val="nil"/>
              <w:left w:val="nil"/>
              <w:bottom w:val="single" w:sz="4" w:space="0" w:color="auto"/>
              <w:right w:val="single" w:sz="4" w:space="0" w:color="auto"/>
            </w:tcBorders>
            <w:shd w:val="clear" w:color="auto" w:fill="auto"/>
            <w:vAlign w:val="center"/>
            <w:hideMark/>
          </w:tcPr>
          <w:p w14:paraId="32E6E2CF"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5E97E841"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04B5E347"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50DCD037"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422CBB60" w14:textId="77777777" w:rsidR="00730D11" w:rsidRPr="00730D11" w:rsidRDefault="00730D11">
            <w:pPr>
              <w:jc w:val="center"/>
              <w:rPr>
                <w:color w:val="000000"/>
                <w:sz w:val="18"/>
                <w:szCs w:val="18"/>
              </w:rPr>
            </w:pPr>
            <w:r w:rsidRPr="00730D11">
              <w:rPr>
                <w:color w:val="000000"/>
                <w:sz w:val="18"/>
                <w:szCs w:val="18"/>
              </w:rPr>
              <w:t>3022,42</w:t>
            </w:r>
          </w:p>
        </w:tc>
        <w:tc>
          <w:tcPr>
            <w:tcW w:w="2223" w:type="dxa"/>
            <w:tcBorders>
              <w:top w:val="nil"/>
              <w:left w:val="nil"/>
              <w:bottom w:val="single" w:sz="4" w:space="0" w:color="auto"/>
              <w:right w:val="single" w:sz="4" w:space="0" w:color="auto"/>
            </w:tcBorders>
            <w:shd w:val="clear" w:color="auto" w:fill="auto"/>
            <w:vAlign w:val="center"/>
            <w:hideMark/>
          </w:tcPr>
          <w:p w14:paraId="491D3335" w14:textId="77777777" w:rsidR="00730D11" w:rsidRPr="00730D11" w:rsidRDefault="00730D11">
            <w:pPr>
              <w:jc w:val="center"/>
              <w:rPr>
                <w:color w:val="000000"/>
                <w:sz w:val="18"/>
                <w:szCs w:val="18"/>
              </w:rPr>
            </w:pPr>
            <w:r w:rsidRPr="00730D11">
              <w:rPr>
                <w:color w:val="000000"/>
                <w:sz w:val="18"/>
                <w:szCs w:val="18"/>
              </w:rPr>
              <w:t>Технологическое присоединение</w:t>
            </w:r>
          </w:p>
        </w:tc>
      </w:tr>
      <w:tr w:rsidR="00730D11" w:rsidRPr="00730D11" w14:paraId="68251D04" w14:textId="77777777" w:rsidTr="00730D11">
        <w:trPr>
          <w:trHeight w:val="765"/>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B0C57A1" w14:textId="77777777" w:rsidR="00730D11" w:rsidRPr="00730D11" w:rsidRDefault="00730D11">
            <w:pPr>
              <w:jc w:val="center"/>
              <w:rPr>
                <w:color w:val="000000"/>
                <w:sz w:val="18"/>
                <w:szCs w:val="18"/>
              </w:rPr>
            </w:pPr>
            <w:r w:rsidRPr="00730D11">
              <w:rPr>
                <w:color w:val="000000"/>
                <w:sz w:val="18"/>
                <w:szCs w:val="18"/>
              </w:rPr>
              <w:t>4</w:t>
            </w:r>
          </w:p>
        </w:tc>
        <w:tc>
          <w:tcPr>
            <w:tcW w:w="2790" w:type="dxa"/>
            <w:tcBorders>
              <w:top w:val="nil"/>
              <w:left w:val="nil"/>
              <w:bottom w:val="single" w:sz="4" w:space="0" w:color="auto"/>
              <w:right w:val="single" w:sz="4" w:space="0" w:color="auto"/>
            </w:tcBorders>
            <w:shd w:val="clear" w:color="auto" w:fill="auto"/>
            <w:vAlign w:val="center"/>
            <w:hideMark/>
          </w:tcPr>
          <w:p w14:paraId="738A6273" w14:textId="77777777" w:rsidR="00730D11" w:rsidRPr="00730D11" w:rsidRDefault="00730D11">
            <w:pPr>
              <w:rPr>
                <w:color w:val="000000"/>
                <w:sz w:val="18"/>
                <w:szCs w:val="18"/>
              </w:rPr>
            </w:pPr>
            <w:r w:rsidRPr="00730D11">
              <w:rPr>
                <w:color w:val="000000"/>
                <w:sz w:val="18"/>
                <w:szCs w:val="18"/>
              </w:rPr>
              <w:t>Строительство тепловых сетей для обеспечения перспективных приростов тепловой нагрузки Котельная №7</w:t>
            </w:r>
          </w:p>
        </w:tc>
        <w:tc>
          <w:tcPr>
            <w:tcW w:w="999" w:type="dxa"/>
            <w:tcBorders>
              <w:top w:val="nil"/>
              <w:left w:val="nil"/>
              <w:bottom w:val="single" w:sz="4" w:space="0" w:color="auto"/>
              <w:right w:val="single" w:sz="4" w:space="0" w:color="auto"/>
            </w:tcBorders>
            <w:shd w:val="clear" w:color="auto" w:fill="auto"/>
            <w:vAlign w:val="center"/>
            <w:hideMark/>
          </w:tcPr>
          <w:p w14:paraId="1EEFCF61" w14:textId="77777777" w:rsidR="00730D11" w:rsidRPr="00730D11" w:rsidRDefault="00730D11">
            <w:pPr>
              <w:jc w:val="center"/>
              <w:rPr>
                <w:color w:val="000000"/>
                <w:sz w:val="18"/>
                <w:szCs w:val="18"/>
              </w:rPr>
            </w:pPr>
            <w:r w:rsidRPr="00730D11">
              <w:rPr>
                <w:color w:val="000000"/>
                <w:sz w:val="18"/>
                <w:szCs w:val="18"/>
              </w:rPr>
              <w:t>ТС</w:t>
            </w:r>
          </w:p>
        </w:tc>
        <w:tc>
          <w:tcPr>
            <w:tcW w:w="1115" w:type="dxa"/>
            <w:tcBorders>
              <w:top w:val="nil"/>
              <w:left w:val="nil"/>
              <w:bottom w:val="single" w:sz="4" w:space="0" w:color="auto"/>
              <w:right w:val="single" w:sz="4" w:space="0" w:color="auto"/>
            </w:tcBorders>
            <w:shd w:val="clear" w:color="auto" w:fill="auto"/>
            <w:vAlign w:val="center"/>
            <w:hideMark/>
          </w:tcPr>
          <w:p w14:paraId="70F37F4C" w14:textId="77777777" w:rsidR="00730D11" w:rsidRPr="00730D11" w:rsidRDefault="00730D11">
            <w:pPr>
              <w:jc w:val="center"/>
              <w:rPr>
                <w:color w:val="000000"/>
                <w:sz w:val="18"/>
                <w:szCs w:val="18"/>
              </w:rPr>
            </w:pPr>
            <w:r w:rsidRPr="00730D11">
              <w:rPr>
                <w:color w:val="000000"/>
                <w:sz w:val="18"/>
                <w:szCs w:val="18"/>
              </w:rPr>
              <w:t>2025-227</w:t>
            </w:r>
          </w:p>
        </w:tc>
        <w:tc>
          <w:tcPr>
            <w:tcW w:w="1071" w:type="dxa"/>
            <w:tcBorders>
              <w:top w:val="nil"/>
              <w:left w:val="nil"/>
              <w:bottom w:val="single" w:sz="4" w:space="0" w:color="auto"/>
              <w:right w:val="single" w:sz="4" w:space="0" w:color="auto"/>
            </w:tcBorders>
            <w:shd w:val="clear" w:color="auto" w:fill="auto"/>
            <w:vAlign w:val="center"/>
            <w:hideMark/>
          </w:tcPr>
          <w:p w14:paraId="48677641" w14:textId="77777777" w:rsidR="00730D11" w:rsidRPr="00730D11" w:rsidRDefault="00730D11">
            <w:pPr>
              <w:jc w:val="center"/>
              <w:rPr>
                <w:color w:val="000000"/>
                <w:sz w:val="18"/>
                <w:szCs w:val="18"/>
              </w:rPr>
            </w:pPr>
            <w:r w:rsidRPr="00730D11">
              <w:rPr>
                <w:color w:val="000000"/>
                <w:sz w:val="18"/>
                <w:szCs w:val="18"/>
              </w:rPr>
              <w:t>755,60</w:t>
            </w:r>
          </w:p>
        </w:tc>
        <w:tc>
          <w:tcPr>
            <w:tcW w:w="891" w:type="dxa"/>
            <w:tcBorders>
              <w:top w:val="nil"/>
              <w:left w:val="nil"/>
              <w:bottom w:val="single" w:sz="4" w:space="0" w:color="auto"/>
              <w:right w:val="single" w:sz="4" w:space="0" w:color="auto"/>
            </w:tcBorders>
            <w:shd w:val="clear" w:color="auto" w:fill="auto"/>
            <w:vAlign w:val="center"/>
            <w:hideMark/>
          </w:tcPr>
          <w:p w14:paraId="443067F7"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10114C18" w14:textId="77777777" w:rsidR="00730D11" w:rsidRPr="00730D11" w:rsidRDefault="00730D11">
            <w:pPr>
              <w:jc w:val="center"/>
              <w:rPr>
                <w:color w:val="000000"/>
                <w:sz w:val="18"/>
                <w:szCs w:val="18"/>
              </w:rPr>
            </w:pPr>
            <w:r w:rsidRPr="00730D11">
              <w:rPr>
                <w:color w:val="000000"/>
                <w:sz w:val="18"/>
                <w:szCs w:val="18"/>
              </w:rPr>
              <w:t>6044,85</w:t>
            </w:r>
          </w:p>
        </w:tc>
        <w:tc>
          <w:tcPr>
            <w:tcW w:w="891" w:type="dxa"/>
            <w:tcBorders>
              <w:top w:val="nil"/>
              <w:left w:val="nil"/>
              <w:bottom w:val="single" w:sz="4" w:space="0" w:color="auto"/>
              <w:right w:val="single" w:sz="4" w:space="0" w:color="auto"/>
            </w:tcBorders>
            <w:shd w:val="clear" w:color="auto" w:fill="auto"/>
            <w:vAlign w:val="center"/>
            <w:hideMark/>
          </w:tcPr>
          <w:p w14:paraId="02A0F4A3"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73D5C25D"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6A8E6FFB"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756AED3C"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221C1D12" w14:textId="77777777" w:rsidR="00730D11" w:rsidRPr="00730D11" w:rsidRDefault="00730D11">
            <w:pPr>
              <w:jc w:val="center"/>
              <w:rPr>
                <w:color w:val="000000"/>
                <w:sz w:val="18"/>
                <w:szCs w:val="18"/>
              </w:rPr>
            </w:pPr>
            <w:r w:rsidRPr="00730D11">
              <w:rPr>
                <w:color w:val="000000"/>
                <w:sz w:val="18"/>
                <w:szCs w:val="18"/>
              </w:rPr>
              <w:t>6800,45</w:t>
            </w:r>
          </w:p>
        </w:tc>
        <w:tc>
          <w:tcPr>
            <w:tcW w:w="2223" w:type="dxa"/>
            <w:tcBorders>
              <w:top w:val="nil"/>
              <w:left w:val="nil"/>
              <w:bottom w:val="single" w:sz="4" w:space="0" w:color="auto"/>
              <w:right w:val="single" w:sz="4" w:space="0" w:color="auto"/>
            </w:tcBorders>
            <w:shd w:val="clear" w:color="auto" w:fill="auto"/>
            <w:vAlign w:val="center"/>
            <w:hideMark/>
          </w:tcPr>
          <w:p w14:paraId="2B940233" w14:textId="77777777" w:rsidR="00730D11" w:rsidRPr="00730D11" w:rsidRDefault="00730D11">
            <w:pPr>
              <w:jc w:val="center"/>
              <w:rPr>
                <w:color w:val="000000"/>
                <w:sz w:val="18"/>
                <w:szCs w:val="18"/>
              </w:rPr>
            </w:pPr>
            <w:r w:rsidRPr="00730D11">
              <w:rPr>
                <w:color w:val="000000"/>
                <w:sz w:val="18"/>
                <w:szCs w:val="18"/>
              </w:rPr>
              <w:t>Технологическое присоединение</w:t>
            </w:r>
          </w:p>
        </w:tc>
      </w:tr>
      <w:tr w:rsidR="00730D11" w:rsidRPr="00730D11" w14:paraId="273D3636" w14:textId="77777777" w:rsidTr="00730D11">
        <w:trPr>
          <w:trHeight w:val="765"/>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2D70F05" w14:textId="77777777" w:rsidR="00730D11" w:rsidRPr="00730D11" w:rsidRDefault="00730D11">
            <w:pPr>
              <w:jc w:val="center"/>
              <w:rPr>
                <w:color w:val="000000"/>
                <w:sz w:val="18"/>
                <w:szCs w:val="18"/>
              </w:rPr>
            </w:pPr>
            <w:r w:rsidRPr="00730D11">
              <w:rPr>
                <w:color w:val="000000"/>
                <w:sz w:val="18"/>
                <w:szCs w:val="18"/>
              </w:rPr>
              <w:lastRenderedPageBreak/>
              <w:t>5</w:t>
            </w:r>
          </w:p>
        </w:tc>
        <w:tc>
          <w:tcPr>
            <w:tcW w:w="2790" w:type="dxa"/>
            <w:tcBorders>
              <w:top w:val="nil"/>
              <w:left w:val="nil"/>
              <w:bottom w:val="single" w:sz="4" w:space="0" w:color="auto"/>
              <w:right w:val="single" w:sz="4" w:space="0" w:color="auto"/>
            </w:tcBorders>
            <w:shd w:val="clear" w:color="auto" w:fill="auto"/>
            <w:vAlign w:val="center"/>
            <w:hideMark/>
          </w:tcPr>
          <w:p w14:paraId="3F683A96" w14:textId="77777777" w:rsidR="00730D11" w:rsidRPr="00730D11" w:rsidRDefault="00730D11">
            <w:pPr>
              <w:rPr>
                <w:color w:val="000000"/>
                <w:sz w:val="18"/>
                <w:szCs w:val="18"/>
              </w:rPr>
            </w:pPr>
            <w:r w:rsidRPr="00730D11">
              <w:rPr>
                <w:color w:val="000000"/>
                <w:sz w:val="18"/>
                <w:szCs w:val="18"/>
              </w:rPr>
              <w:t>Строительство тепловых сетей для обеспечения перспективных приростов тепловой нагрузки Котельная №13</w:t>
            </w:r>
          </w:p>
        </w:tc>
        <w:tc>
          <w:tcPr>
            <w:tcW w:w="999" w:type="dxa"/>
            <w:tcBorders>
              <w:top w:val="nil"/>
              <w:left w:val="nil"/>
              <w:bottom w:val="single" w:sz="4" w:space="0" w:color="auto"/>
              <w:right w:val="single" w:sz="4" w:space="0" w:color="auto"/>
            </w:tcBorders>
            <w:shd w:val="clear" w:color="auto" w:fill="auto"/>
            <w:vAlign w:val="center"/>
            <w:hideMark/>
          </w:tcPr>
          <w:p w14:paraId="1C9C6B6E" w14:textId="77777777" w:rsidR="00730D11" w:rsidRPr="00730D11" w:rsidRDefault="00730D11">
            <w:pPr>
              <w:jc w:val="center"/>
              <w:rPr>
                <w:color w:val="000000"/>
                <w:sz w:val="18"/>
                <w:szCs w:val="18"/>
              </w:rPr>
            </w:pPr>
            <w:r w:rsidRPr="00730D11">
              <w:rPr>
                <w:color w:val="000000"/>
                <w:sz w:val="18"/>
                <w:szCs w:val="18"/>
              </w:rPr>
              <w:t>ТС</w:t>
            </w:r>
          </w:p>
        </w:tc>
        <w:tc>
          <w:tcPr>
            <w:tcW w:w="1115" w:type="dxa"/>
            <w:tcBorders>
              <w:top w:val="nil"/>
              <w:left w:val="nil"/>
              <w:bottom w:val="single" w:sz="4" w:space="0" w:color="auto"/>
              <w:right w:val="single" w:sz="4" w:space="0" w:color="auto"/>
            </w:tcBorders>
            <w:shd w:val="clear" w:color="auto" w:fill="auto"/>
            <w:vAlign w:val="center"/>
            <w:hideMark/>
          </w:tcPr>
          <w:p w14:paraId="37D213C2" w14:textId="77777777" w:rsidR="00730D11" w:rsidRPr="00730D11" w:rsidRDefault="00730D11">
            <w:pPr>
              <w:jc w:val="center"/>
              <w:rPr>
                <w:color w:val="000000"/>
                <w:sz w:val="18"/>
                <w:szCs w:val="18"/>
              </w:rPr>
            </w:pPr>
            <w:r w:rsidRPr="00730D11">
              <w:rPr>
                <w:color w:val="000000"/>
                <w:sz w:val="18"/>
                <w:szCs w:val="18"/>
              </w:rPr>
              <w:t>2027</w:t>
            </w:r>
          </w:p>
        </w:tc>
        <w:tc>
          <w:tcPr>
            <w:tcW w:w="1071" w:type="dxa"/>
            <w:tcBorders>
              <w:top w:val="nil"/>
              <w:left w:val="nil"/>
              <w:bottom w:val="single" w:sz="4" w:space="0" w:color="auto"/>
              <w:right w:val="single" w:sz="4" w:space="0" w:color="auto"/>
            </w:tcBorders>
            <w:shd w:val="clear" w:color="auto" w:fill="auto"/>
            <w:vAlign w:val="center"/>
            <w:hideMark/>
          </w:tcPr>
          <w:p w14:paraId="114CC72E"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4981F10C" w14:textId="77777777" w:rsidR="00730D11" w:rsidRPr="00730D11" w:rsidRDefault="00730D11">
            <w:pPr>
              <w:jc w:val="center"/>
              <w:rPr>
                <w:color w:val="000000"/>
                <w:sz w:val="18"/>
                <w:szCs w:val="18"/>
              </w:rPr>
            </w:pPr>
            <w:r w:rsidRPr="00730D11">
              <w:rPr>
                <w:color w:val="000000"/>
                <w:sz w:val="18"/>
                <w:szCs w:val="18"/>
              </w:rPr>
              <w:t>0,00</w:t>
            </w:r>
          </w:p>
        </w:tc>
        <w:tc>
          <w:tcPr>
            <w:tcW w:w="891" w:type="dxa"/>
            <w:tcBorders>
              <w:top w:val="nil"/>
              <w:left w:val="nil"/>
              <w:bottom w:val="single" w:sz="4" w:space="0" w:color="auto"/>
              <w:right w:val="single" w:sz="4" w:space="0" w:color="auto"/>
            </w:tcBorders>
            <w:shd w:val="clear" w:color="auto" w:fill="auto"/>
            <w:noWrap/>
            <w:vAlign w:val="center"/>
            <w:hideMark/>
          </w:tcPr>
          <w:p w14:paraId="19094230" w14:textId="77777777" w:rsidR="00730D11" w:rsidRPr="00730D11" w:rsidRDefault="00730D11">
            <w:pPr>
              <w:jc w:val="center"/>
              <w:rPr>
                <w:color w:val="000000"/>
                <w:sz w:val="18"/>
                <w:szCs w:val="18"/>
              </w:rPr>
            </w:pPr>
            <w:r w:rsidRPr="00730D11">
              <w:rPr>
                <w:color w:val="000000"/>
                <w:sz w:val="18"/>
                <w:szCs w:val="18"/>
              </w:rPr>
              <w:t>453,3</w:t>
            </w:r>
          </w:p>
        </w:tc>
        <w:tc>
          <w:tcPr>
            <w:tcW w:w="891" w:type="dxa"/>
            <w:tcBorders>
              <w:top w:val="nil"/>
              <w:left w:val="nil"/>
              <w:bottom w:val="single" w:sz="4" w:space="0" w:color="auto"/>
              <w:right w:val="single" w:sz="4" w:space="0" w:color="auto"/>
            </w:tcBorders>
            <w:shd w:val="clear" w:color="auto" w:fill="auto"/>
            <w:vAlign w:val="center"/>
            <w:hideMark/>
          </w:tcPr>
          <w:p w14:paraId="133CE356"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21EA210D"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2E02BC27" w14:textId="77777777" w:rsidR="00730D11" w:rsidRPr="00730D11" w:rsidRDefault="00730D11">
            <w:pPr>
              <w:jc w:val="center"/>
              <w:rPr>
                <w:color w:val="000000"/>
                <w:sz w:val="18"/>
                <w:szCs w:val="18"/>
              </w:rPr>
            </w:pPr>
            <w:r w:rsidRPr="00730D11">
              <w:rPr>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39F8E222" w14:textId="77777777" w:rsidR="00730D11" w:rsidRPr="00730D11" w:rsidRDefault="00730D11">
            <w:pPr>
              <w:jc w:val="center"/>
              <w:rPr>
                <w:color w:val="000000"/>
                <w:sz w:val="18"/>
                <w:szCs w:val="18"/>
              </w:rPr>
            </w:pPr>
            <w:r w:rsidRPr="00730D11">
              <w:rPr>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1C081483" w14:textId="77777777" w:rsidR="00730D11" w:rsidRPr="00730D11" w:rsidRDefault="00730D11">
            <w:pPr>
              <w:jc w:val="center"/>
              <w:rPr>
                <w:color w:val="000000"/>
                <w:sz w:val="18"/>
                <w:szCs w:val="18"/>
              </w:rPr>
            </w:pPr>
            <w:r w:rsidRPr="00730D11">
              <w:rPr>
                <w:color w:val="000000"/>
                <w:sz w:val="18"/>
                <w:szCs w:val="18"/>
              </w:rPr>
              <w:t>453,30</w:t>
            </w:r>
          </w:p>
        </w:tc>
        <w:tc>
          <w:tcPr>
            <w:tcW w:w="2223" w:type="dxa"/>
            <w:tcBorders>
              <w:top w:val="nil"/>
              <w:left w:val="nil"/>
              <w:bottom w:val="single" w:sz="4" w:space="0" w:color="auto"/>
              <w:right w:val="single" w:sz="4" w:space="0" w:color="auto"/>
            </w:tcBorders>
            <w:shd w:val="clear" w:color="auto" w:fill="auto"/>
            <w:vAlign w:val="center"/>
            <w:hideMark/>
          </w:tcPr>
          <w:p w14:paraId="7D07971D" w14:textId="77777777" w:rsidR="00730D11" w:rsidRPr="00730D11" w:rsidRDefault="00730D11">
            <w:pPr>
              <w:jc w:val="center"/>
              <w:rPr>
                <w:color w:val="000000"/>
                <w:sz w:val="18"/>
                <w:szCs w:val="18"/>
              </w:rPr>
            </w:pPr>
            <w:r w:rsidRPr="00730D11">
              <w:rPr>
                <w:color w:val="000000"/>
                <w:sz w:val="18"/>
                <w:szCs w:val="18"/>
              </w:rPr>
              <w:t>Технологическое присоединение</w:t>
            </w:r>
          </w:p>
        </w:tc>
      </w:tr>
      <w:tr w:rsidR="00730D11" w:rsidRPr="00730D11" w14:paraId="235B0BD5" w14:textId="77777777" w:rsidTr="00730D11">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2558710" w14:textId="77777777" w:rsidR="00730D11" w:rsidRPr="00730D11" w:rsidRDefault="00730D11">
            <w:pPr>
              <w:jc w:val="center"/>
              <w:rPr>
                <w:color w:val="000000"/>
                <w:sz w:val="18"/>
                <w:szCs w:val="18"/>
              </w:rPr>
            </w:pPr>
            <w:r w:rsidRPr="00730D11">
              <w:rPr>
                <w:color w:val="000000"/>
                <w:sz w:val="18"/>
                <w:szCs w:val="18"/>
              </w:rPr>
              <w:t> </w:t>
            </w:r>
          </w:p>
        </w:tc>
        <w:tc>
          <w:tcPr>
            <w:tcW w:w="2790" w:type="dxa"/>
            <w:tcBorders>
              <w:top w:val="nil"/>
              <w:left w:val="nil"/>
              <w:bottom w:val="single" w:sz="4" w:space="0" w:color="auto"/>
              <w:right w:val="single" w:sz="4" w:space="0" w:color="auto"/>
            </w:tcBorders>
            <w:shd w:val="clear" w:color="auto" w:fill="auto"/>
            <w:vAlign w:val="center"/>
            <w:hideMark/>
          </w:tcPr>
          <w:p w14:paraId="562B5BA9" w14:textId="77777777" w:rsidR="00730D11" w:rsidRPr="00730D11" w:rsidRDefault="00730D11">
            <w:pPr>
              <w:rPr>
                <w:b/>
                <w:bCs/>
                <w:color w:val="000000"/>
                <w:sz w:val="18"/>
                <w:szCs w:val="18"/>
              </w:rPr>
            </w:pPr>
            <w:r w:rsidRPr="00730D11">
              <w:rPr>
                <w:b/>
                <w:bCs/>
                <w:color w:val="000000"/>
                <w:sz w:val="18"/>
                <w:szCs w:val="18"/>
              </w:rPr>
              <w:t>Итого по Группе 4</w:t>
            </w:r>
          </w:p>
        </w:tc>
        <w:tc>
          <w:tcPr>
            <w:tcW w:w="999" w:type="dxa"/>
            <w:tcBorders>
              <w:top w:val="nil"/>
              <w:left w:val="nil"/>
              <w:bottom w:val="single" w:sz="4" w:space="0" w:color="auto"/>
              <w:right w:val="single" w:sz="4" w:space="0" w:color="auto"/>
            </w:tcBorders>
            <w:shd w:val="clear" w:color="auto" w:fill="auto"/>
            <w:vAlign w:val="center"/>
            <w:hideMark/>
          </w:tcPr>
          <w:p w14:paraId="58683D22" w14:textId="77777777" w:rsidR="00730D11" w:rsidRPr="00730D11" w:rsidRDefault="00730D11">
            <w:pPr>
              <w:jc w:val="center"/>
              <w:rPr>
                <w:color w:val="000000"/>
                <w:sz w:val="18"/>
                <w:szCs w:val="18"/>
              </w:rPr>
            </w:pPr>
            <w:r w:rsidRPr="00730D11">
              <w:rPr>
                <w:color w:val="000000"/>
                <w:sz w:val="18"/>
                <w:szCs w:val="18"/>
              </w:rPr>
              <w:t> </w:t>
            </w:r>
          </w:p>
        </w:tc>
        <w:tc>
          <w:tcPr>
            <w:tcW w:w="1115" w:type="dxa"/>
            <w:tcBorders>
              <w:top w:val="nil"/>
              <w:left w:val="nil"/>
              <w:bottom w:val="single" w:sz="4" w:space="0" w:color="auto"/>
              <w:right w:val="single" w:sz="4" w:space="0" w:color="auto"/>
            </w:tcBorders>
            <w:shd w:val="clear" w:color="auto" w:fill="auto"/>
            <w:vAlign w:val="center"/>
            <w:hideMark/>
          </w:tcPr>
          <w:p w14:paraId="31FE19EB" w14:textId="77777777" w:rsidR="00730D11" w:rsidRPr="00730D11" w:rsidRDefault="00730D11">
            <w:pPr>
              <w:jc w:val="center"/>
              <w:rPr>
                <w:color w:val="000000"/>
                <w:sz w:val="18"/>
                <w:szCs w:val="18"/>
              </w:rPr>
            </w:pPr>
            <w:r w:rsidRPr="00730D11">
              <w:rPr>
                <w:color w:val="000000"/>
                <w:sz w:val="18"/>
                <w:szCs w:val="18"/>
              </w:rPr>
              <w:t> </w:t>
            </w:r>
          </w:p>
        </w:tc>
        <w:tc>
          <w:tcPr>
            <w:tcW w:w="1071" w:type="dxa"/>
            <w:tcBorders>
              <w:top w:val="nil"/>
              <w:left w:val="nil"/>
              <w:bottom w:val="single" w:sz="4" w:space="0" w:color="auto"/>
              <w:right w:val="single" w:sz="4" w:space="0" w:color="auto"/>
            </w:tcBorders>
            <w:shd w:val="clear" w:color="auto" w:fill="auto"/>
            <w:vAlign w:val="center"/>
            <w:hideMark/>
          </w:tcPr>
          <w:p w14:paraId="7C351AAB" w14:textId="77777777" w:rsidR="00730D11" w:rsidRPr="00730D11" w:rsidRDefault="00730D11">
            <w:pPr>
              <w:jc w:val="center"/>
              <w:rPr>
                <w:b/>
                <w:bCs/>
                <w:color w:val="000000"/>
                <w:sz w:val="18"/>
                <w:szCs w:val="18"/>
              </w:rPr>
            </w:pPr>
            <w:r w:rsidRPr="00730D11">
              <w:rPr>
                <w:b/>
                <w:bCs/>
                <w:color w:val="000000"/>
                <w:sz w:val="18"/>
                <w:szCs w:val="18"/>
              </w:rPr>
              <w:t>755,60</w:t>
            </w:r>
          </w:p>
        </w:tc>
        <w:tc>
          <w:tcPr>
            <w:tcW w:w="891" w:type="dxa"/>
            <w:tcBorders>
              <w:top w:val="nil"/>
              <w:left w:val="nil"/>
              <w:bottom w:val="single" w:sz="4" w:space="0" w:color="auto"/>
              <w:right w:val="single" w:sz="4" w:space="0" w:color="auto"/>
            </w:tcBorders>
            <w:shd w:val="clear" w:color="auto" w:fill="auto"/>
            <w:vAlign w:val="center"/>
            <w:hideMark/>
          </w:tcPr>
          <w:p w14:paraId="1C4D0B35" w14:textId="77777777" w:rsidR="00730D11" w:rsidRPr="00730D11" w:rsidRDefault="00730D11">
            <w:pPr>
              <w:jc w:val="center"/>
              <w:rPr>
                <w:b/>
                <w:bCs/>
                <w:color w:val="000000"/>
                <w:sz w:val="18"/>
                <w:szCs w:val="18"/>
              </w:rPr>
            </w:pPr>
            <w:r w:rsidRPr="00730D11">
              <w:rPr>
                <w:b/>
                <w:bCs/>
                <w:color w:val="000000"/>
                <w:sz w:val="18"/>
                <w:szCs w:val="18"/>
              </w:rPr>
              <w:t>0,00</w:t>
            </w:r>
          </w:p>
        </w:tc>
        <w:tc>
          <w:tcPr>
            <w:tcW w:w="891" w:type="dxa"/>
            <w:tcBorders>
              <w:top w:val="nil"/>
              <w:left w:val="nil"/>
              <w:bottom w:val="single" w:sz="4" w:space="0" w:color="auto"/>
              <w:right w:val="single" w:sz="4" w:space="0" w:color="auto"/>
            </w:tcBorders>
            <w:shd w:val="clear" w:color="auto" w:fill="auto"/>
            <w:vAlign w:val="center"/>
            <w:hideMark/>
          </w:tcPr>
          <w:p w14:paraId="52B3B81C" w14:textId="77777777" w:rsidR="00730D11" w:rsidRPr="00730D11" w:rsidRDefault="00730D11">
            <w:pPr>
              <w:jc w:val="center"/>
              <w:rPr>
                <w:b/>
                <w:bCs/>
                <w:color w:val="000000"/>
                <w:sz w:val="18"/>
                <w:szCs w:val="18"/>
              </w:rPr>
            </w:pPr>
            <w:r w:rsidRPr="00730D11">
              <w:rPr>
                <w:b/>
                <w:bCs/>
                <w:color w:val="000000"/>
                <w:sz w:val="18"/>
                <w:szCs w:val="18"/>
              </w:rPr>
              <w:t>15414,30</w:t>
            </w:r>
          </w:p>
        </w:tc>
        <w:tc>
          <w:tcPr>
            <w:tcW w:w="891" w:type="dxa"/>
            <w:tcBorders>
              <w:top w:val="nil"/>
              <w:left w:val="nil"/>
              <w:bottom w:val="single" w:sz="4" w:space="0" w:color="auto"/>
              <w:right w:val="single" w:sz="4" w:space="0" w:color="auto"/>
            </w:tcBorders>
            <w:shd w:val="clear" w:color="auto" w:fill="auto"/>
            <w:vAlign w:val="center"/>
            <w:hideMark/>
          </w:tcPr>
          <w:p w14:paraId="53AAEB6E" w14:textId="77777777" w:rsidR="00730D11" w:rsidRPr="00730D11" w:rsidRDefault="00730D11">
            <w:pPr>
              <w:jc w:val="center"/>
              <w:rPr>
                <w:b/>
                <w:bCs/>
                <w:color w:val="000000"/>
                <w:sz w:val="18"/>
                <w:szCs w:val="18"/>
              </w:rPr>
            </w:pPr>
            <w:r w:rsidRPr="00730D11">
              <w:rPr>
                <w:b/>
                <w:bCs/>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5F16ABF5" w14:textId="77777777" w:rsidR="00730D11" w:rsidRPr="00730D11" w:rsidRDefault="00730D11">
            <w:pPr>
              <w:jc w:val="center"/>
              <w:rPr>
                <w:b/>
                <w:bCs/>
                <w:color w:val="000000"/>
                <w:sz w:val="18"/>
                <w:szCs w:val="18"/>
              </w:rPr>
            </w:pPr>
            <w:r w:rsidRPr="00730D11">
              <w:rPr>
                <w:b/>
                <w:bCs/>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03CFBD69" w14:textId="77777777" w:rsidR="00730D11" w:rsidRPr="00730D11" w:rsidRDefault="00730D11">
            <w:pPr>
              <w:jc w:val="center"/>
              <w:rPr>
                <w:b/>
                <w:bCs/>
                <w:color w:val="000000"/>
                <w:sz w:val="18"/>
                <w:szCs w:val="18"/>
              </w:rPr>
            </w:pPr>
            <w:r w:rsidRPr="00730D11">
              <w:rPr>
                <w:b/>
                <w:bCs/>
                <w:color w:val="000000"/>
                <w:sz w:val="18"/>
                <w:szCs w:val="18"/>
              </w:rPr>
              <w:t>0,00</w:t>
            </w:r>
          </w:p>
        </w:tc>
        <w:tc>
          <w:tcPr>
            <w:tcW w:w="720" w:type="dxa"/>
            <w:tcBorders>
              <w:top w:val="nil"/>
              <w:left w:val="nil"/>
              <w:bottom w:val="single" w:sz="4" w:space="0" w:color="auto"/>
              <w:right w:val="single" w:sz="4" w:space="0" w:color="auto"/>
            </w:tcBorders>
            <w:shd w:val="clear" w:color="auto" w:fill="auto"/>
            <w:vAlign w:val="center"/>
            <w:hideMark/>
          </w:tcPr>
          <w:p w14:paraId="53A20BBB" w14:textId="77777777" w:rsidR="00730D11" w:rsidRPr="00730D11" w:rsidRDefault="00730D11">
            <w:pPr>
              <w:jc w:val="center"/>
              <w:rPr>
                <w:b/>
                <w:bCs/>
                <w:color w:val="000000"/>
                <w:sz w:val="18"/>
                <w:szCs w:val="18"/>
              </w:rPr>
            </w:pPr>
            <w:r w:rsidRPr="00730D11">
              <w:rPr>
                <w:b/>
                <w:bCs/>
                <w:color w:val="000000"/>
                <w:sz w:val="18"/>
                <w:szCs w:val="18"/>
              </w:rPr>
              <w:t>0,00</w:t>
            </w:r>
          </w:p>
        </w:tc>
        <w:tc>
          <w:tcPr>
            <w:tcW w:w="1071" w:type="dxa"/>
            <w:tcBorders>
              <w:top w:val="nil"/>
              <w:left w:val="nil"/>
              <w:bottom w:val="single" w:sz="4" w:space="0" w:color="auto"/>
              <w:right w:val="single" w:sz="4" w:space="0" w:color="auto"/>
            </w:tcBorders>
            <w:shd w:val="clear" w:color="auto" w:fill="auto"/>
            <w:vAlign w:val="center"/>
            <w:hideMark/>
          </w:tcPr>
          <w:p w14:paraId="0AA8F3AE" w14:textId="77777777" w:rsidR="00730D11" w:rsidRPr="00730D11" w:rsidRDefault="00730D11">
            <w:pPr>
              <w:jc w:val="center"/>
              <w:rPr>
                <w:b/>
                <w:bCs/>
                <w:color w:val="000000"/>
                <w:sz w:val="18"/>
                <w:szCs w:val="18"/>
              </w:rPr>
            </w:pPr>
            <w:r w:rsidRPr="00730D11">
              <w:rPr>
                <w:b/>
                <w:bCs/>
                <w:color w:val="000000"/>
                <w:sz w:val="18"/>
                <w:szCs w:val="18"/>
              </w:rPr>
              <w:t>16169,90</w:t>
            </w:r>
          </w:p>
        </w:tc>
        <w:tc>
          <w:tcPr>
            <w:tcW w:w="2223" w:type="dxa"/>
            <w:tcBorders>
              <w:top w:val="nil"/>
              <w:left w:val="nil"/>
              <w:bottom w:val="single" w:sz="4" w:space="0" w:color="auto"/>
              <w:right w:val="single" w:sz="4" w:space="0" w:color="auto"/>
            </w:tcBorders>
            <w:shd w:val="clear" w:color="auto" w:fill="auto"/>
            <w:vAlign w:val="center"/>
            <w:hideMark/>
          </w:tcPr>
          <w:p w14:paraId="0E991F86" w14:textId="77777777" w:rsidR="00730D11" w:rsidRPr="00730D11" w:rsidRDefault="00730D11">
            <w:pPr>
              <w:jc w:val="center"/>
              <w:rPr>
                <w:color w:val="000000"/>
                <w:sz w:val="18"/>
                <w:szCs w:val="18"/>
              </w:rPr>
            </w:pPr>
            <w:r w:rsidRPr="00730D11">
              <w:rPr>
                <w:color w:val="000000"/>
                <w:sz w:val="18"/>
                <w:szCs w:val="18"/>
              </w:rPr>
              <w:t> </w:t>
            </w:r>
          </w:p>
        </w:tc>
      </w:tr>
    </w:tbl>
    <w:p w14:paraId="27E062FD" w14:textId="775FCF1D" w:rsidR="0070749E" w:rsidRPr="0070749E" w:rsidRDefault="0070749E" w:rsidP="0070749E">
      <w:pPr>
        <w:pStyle w:val="affffffffff5"/>
        <w:ind w:firstLine="0"/>
        <w:rPr>
          <w:color w:val="000000"/>
          <w:sz w:val="20"/>
        </w:rPr>
      </w:pPr>
      <w:r w:rsidRPr="0070749E">
        <w:rPr>
          <w:color w:val="000000"/>
          <w:sz w:val="20"/>
        </w:rPr>
        <w:t xml:space="preserve">ИП – инвестиционная программа «Развитие систем теплоснабжения на территории </w:t>
      </w:r>
      <w:r w:rsidR="00FF6319">
        <w:rPr>
          <w:color w:val="000000"/>
          <w:sz w:val="20"/>
        </w:rPr>
        <w:t>муниципального округа Лтошино</w:t>
      </w:r>
      <w:r w:rsidRPr="0070749E">
        <w:rPr>
          <w:color w:val="000000"/>
          <w:sz w:val="20"/>
        </w:rPr>
        <w:t xml:space="preserve"> на 2025-2028 гг»</w:t>
      </w:r>
    </w:p>
    <w:p w14:paraId="66425DD2" w14:textId="77777777" w:rsidR="0070749E" w:rsidRDefault="0070749E" w:rsidP="0070749E">
      <w:pPr>
        <w:pStyle w:val="affffffffff5"/>
        <w:spacing w:line="240" w:lineRule="auto"/>
        <w:ind w:firstLine="0"/>
        <w:sectPr w:rsidR="0070749E" w:rsidSect="004D6D70">
          <w:pgSz w:w="16839" w:h="11907" w:orient="landscape" w:code="9"/>
          <w:pgMar w:top="1418" w:right="1134" w:bottom="851" w:left="1134" w:header="709" w:footer="709" w:gutter="0"/>
          <w:cols w:space="708"/>
          <w:docGrid w:linePitch="360"/>
        </w:sectPr>
      </w:pPr>
      <w:r w:rsidRPr="0070749E">
        <w:rPr>
          <w:color w:val="000000"/>
          <w:sz w:val="20"/>
        </w:rPr>
        <w:t>№4-ПП - Постановление правительства МО №4-ПП от 10.01.2025 г. О внесении изменений в гоудар-ственную программу МО "Развитие инженерной инфраструктуры, энергоэффективности и отрасли обращения с отходами" на 2023-2028 годы</w:t>
      </w:r>
    </w:p>
    <w:bookmarkEnd w:id="159"/>
    <w:p w14:paraId="2319D3A0" w14:textId="47AF3339" w:rsidR="00535156" w:rsidRDefault="00535156" w:rsidP="005C73AA">
      <w:pPr>
        <w:pStyle w:val="23"/>
        <w:ind w:left="1283"/>
        <w:jc w:val="both"/>
      </w:pPr>
      <w:r>
        <w:lastRenderedPageBreak/>
        <w:t xml:space="preserve"> </w:t>
      </w:r>
      <w:bookmarkStart w:id="163" w:name="_Toc352234946"/>
      <w:bookmarkStart w:id="164" w:name="_Toc370821128"/>
      <w:bookmarkStart w:id="165" w:name="_Toc456173789"/>
      <w:bookmarkStart w:id="166" w:name="_Toc210839353"/>
      <w: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163"/>
      <w:bookmarkEnd w:id="164"/>
      <w:bookmarkEnd w:id="165"/>
      <w:bookmarkEnd w:id="166"/>
    </w:p>
    <w:p w14:paraId="7D4ADA4F" w14:textId="0557978E" w:rsidR="00572C04" w:rsidRDefault="00572C04" w:rsidP="00572C04">
      <w:pPr>
        <w:pStyle w:val="Maximyz"/>
      </w:pPr>
      <w:r>
        <w:t xml:space="preserve">Предложений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котельных </w:t>
      </w:r>
      <w:r w:rsidR="005C72BD">
        <w:t>муниципального округа Лотошино</w:t>
      </w:r>
      <w:r>
        <w:t xml:space="preserve"> не имеется.</w:t>
      </w:r>
    </w:p>
    <w:p w14:paraId="5B4A35CF" w14:textId="77777777" w:rsidR="005C73AA" w:rsidRDefault="005C73AA" w:rsidP="005C73AA">
      <w:pPr>
        <w:pStyle w:val="Maximyz"/>
        <w:ind w:firstLine="0"/>
      </w:pPr>
    </w:p>
    <w:p w14:paraId="7E9E018A" w14:textId="2310EC69" w:rsidR="005C73AA" w:rsidRDefault="005C73AA" w:rsidP="005C73AA">
      <w:pPr>
        <w:pStyle w:val="23"/>
        <w:jc w:val="both"/>
      </w:pPr>
      <w:bookmarkStart w:id="167" w:name="_Toc210839354"/>
      <w:r w:rsidRPr="005C73AA">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167"/>
    </w:p>
    <w:p w14:paraId="12687EF7" w14:textId="1326FC62" w:rsidR="00A942BC" w:rsidRDefault="001A70E2" w:rsidP="00A942BC">
      <w:pPr>
        <w:pStyle w:val="Maximyz"/>
        <w:rPr>
          <w:lang w:eastAsia="en-US"/>
        </w:rPr>
      </w:pPr>
      <w:r w:rsidRPr="001A70E2">
        <w:rPr>
          <w:lang w:eastAsia="en-US"/>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w:t>
      </w:r>
      <w:r>
        <w:rPr>
          <w:lang w:eastAsia="en-US"/>
        </w:rPr>
        <w:t xml:space="preserve"> отсутствуют.</w:t>
      </w:r>
    </w:p>
    <w:p w14:paraId="44E0B58D" w14:textId="77777777" w:rsidR="005C1AE7" w:rsidRDefault="005C1AE7" w:rsidP="005C1AE7">
      <w:pPr>
        <w:pStyle w:val="Maximyz"/>
      </w:pPr>
    </w:p>
    <w:p w14:paraId="484C6F28" w14:textId="4F888EF2" w:rsidR="005C73AA" w:rsidRDefault="001136AE" w:rsidP="001136AE">
      <w:pPr>
        <w:pStyle w:val="23"/>
      </w:pPr>
      <w:bookmarkStart w:id="168" w:name="_Toc210839355"/>
      <w:r>
        <w:t>Оценка эффективности инвестиций по отдельным предложениям</w:t>
      </w:r>
      <w:bookmarkEnd w:id="168"/>
    </w:p>
    <w:p w14:paraId="5694B709" w14:textId="77777777" w:rsidR="00A942BC" w:rsidRPr="00633582" w:rsidRDefault="00A942BC" w:rsidP="00A942BC">
      <w:pPr>
        <w:pStyle w:val="Maximyz"/>
      </w:pPr>
      <w:r w:rsidRPr="00633582">
        <w:t xml:space="preserve">Общий объём необходимых инвестиций в осуществление программы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 </w:t>
      </w:r>
    </w:p>
    <w:p w14:paraId="223EC2B7" w14:textId="77777777" w:rsidR="00A942BC" w:rsidRPr="00633582" w:rsidRDefault="00A942BC" w:rsidP="00A942BC">
      <w:pPr>
        <w:pStyle w:val="Maximyz"/>
      </w:pPr>
      <w:r w:rsidRPr="00633582">
        <w:t xml:space="preserve">В качестве источников финансирования рассматриваются:  </w:t>
      </w:r>
    </w:p>
    <w:p w14:paraId="5CC0B647" w14:textId="77777777" w:rsidR="00A942BC" w:rsidRPr="00633582" w:rsidRDefault="00A942BC" w:rsidP="00A942BC">
      <w:pPr>
        <w:pStyle w:val="Maximyz"/>
        <w:numPr>
          <w:ilvl w:val="0"/>
          <w:numId w:val="42"/>
        </w:numPr>
      </w:pPr>
      <w:r w:rsidRPr="00633582">
        <w:t xml:space="preserve">собственные средства теплоснабжающих организаций;  </w:t>
      </w:r>
    </w:p>
    <w:p w14:paraId="681DACCA" w14:textId="77777777" w:rsidR="00A942BC" w:rsidRPr="00633582" w:rsidRDefault="00A942BC" w:rsidP="00A942BC">
      <w:pPr>
        <w:pStyle w:val="Maximyz"/>
        <w:numPr>
          <w:ilvl w:val="0"/>
          <w:numId w:val="42"/>
        </w:numPr>
      </w:pPr>
      <w:r w:rsidRPr="00633582">
        <w:t xml:space="preserve">заемные средства; </w:t>
      </w:r>
    </w:p>
    <w:p w14:paraId="557AA9E8" w14:textId="77777777" w:rsidR="00A942BC" w:rsidRDefault="00A942BC" w:rsidP="00A942BC">
      <w:pPr>
        <w:pStyle w:val="Maximyz"/>
        <w:numPr>
          <w:ilvl w:val="0"/>
          <w:numId w:val="42"/>
        </w:numPr>
      </w:pPr>
      <w:r w:rsidRPr="00633582">
        <w:t>бюджетные средства</w:t>
      </w:r>
      <w:r>
        <w:t>;</w:t>
      </w:r>
    </w:p>
    <w:p w14:paraId="5DD51208" w14:textId="77777777" w:rsidR="00A942BC" w:rsidRPr="00633582" w:rsidRDefault="00A942BC" w:rsidP="00A942BC">
      <w:pPr>
        <w:pStyle w:val="Maximyz"/>
        <w:numPr>
          <w:ilvl w:val="0"/>
          <w:numId w:val="42"/>
        </w:numPr>
      </w:pPr>
      <w:r>
        <w:t>привлеченные средства инвестора.</w:t>
      </w:r>
    </w:p>
    <w:p w14:paraId="52219432" w14:textId="77777777" w:rsidR="00A942BC" w:rsidRDefault="00A942BC" w:rsidP="00A942BC">
      <w:pPr>
        <w:pStyle w:val="Maximyz"/>
      </w:pPr>
      <w:r w:rsidRPr="00633582">
        <w:t>К собственным средствам организации относятся: прибыль, плата заподключение и амортизация. В качестве источника финансирования рассматривается не вся прибыль организации, а только часть, превышающая</w:t>
      </w:r>
      <w:r>
        <w:t xml:space="preserve"> нормируемую прибыль организации. Величина нормируемой прибыли принята 1,5%.  </w:t>
      </w:r>
    </w:p>
    <w:p w14:paraId="6D3F3374" w14:textId="77777777" w:rsidR="00A942BC" w:rsidRDefault="00A942BC" w:rsidP="00A942BC">
      <w:pPr>
        <w:pStyle w:val="Maximyz"/>
        <w:ind w:firstLine="708"/>
      </w:pPr>
      <w:r>
        <w:t xml:space="preserve">Плата за подключение устанавливается для новых потребителей, подключаемых к системе централизованного теплоснабжения. Она определяется на основании постановления Правительства РФ от 22.10.2012 №1075 «О ценообразовании в сфере теплоснабжения». Плата за подключение является источником финансирования для групп проектов по строительству и реконструкции тепловых сетей с увеличением диаметра с целью подключения новых потребителей.  </w:t>
      </w:r>
    </w:p>
    <w:p w14:paraId="2CA5DB8F" w14:textId="77777777" w:rsidR="00A942BC" w:rsidRDefault="00A942BC" w:rsidP="00A942BC">
      <w:pPr>
        <w:pStyle w:val="Maximyz"/>
        <w:ind w:firstLine="708"/>
      </w:pPr>
      <w:r>
        <w:lastRenderedPageBreak/>
        <w:t xml:space="preserve">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 </w:t>
      </w:r>
    </w:p>
    <w:p w14:paraId="71E4BE82" w14:textId="77777777" w:rsidR="00A942BC" w:rsidRDefault="00A942BC" w:rsidP="00A942BC">
      <w:pPr>
        <w:pStyle w:val="Maximyz"/>
        <w:ind w:firstLine="708"/>
      </w:pPr>
      <w:r>
        <w:t>Заемные средства могут быть привлечены организацией на срок до 10 лет, при этом стоимость заемных средств составляет 14%. Для получения кредита необходимо предоставления гарантий на всю сумму долга без учета процентов.</w:t>
      </w:r>
    </w:p>
    <w:p w14:paraId="139CFF72" w14:textId="6C26B030" w:rsidR="00317205" w:rsidRDefault="00317205" w:rsidP="00317205">
      <w:pPr>
        <w:pStyle w:val="Maximyz"/>
        <w:ind w:firstLine="708"/>
      </w:pPr>
      <w:r w:rsidRPr="00376EDD">
        <w:t xml:space="preserve">Эффективность перевода котельной </w:t>
      </w:r>
      <w:r>
        <w:t xml:space="preserve">№ </w:t>
      </w:r>
      <w:r w:rsidRPr="00376EDD">
        <w:t>19 с дизел</w:t>
      </w:r>
      <w:r>
        <w:t>ь</w:t>
      </w:r>
      <w:r w:rsidRPr="00376EDD">
        <w:t>ного топлива на газ</w:t>
      </w:r>
      <w:r>
        <w:t xml:space="preserve">п редставлены в таблице </w:t>
      </w:r>
      <w:r>
        <w:fldChar w:fldCharType="begin"/>
      </w:r>
      <w:r>
        <w:instrText xml:space="preserve"> REF _Ref169091866 \h  \* MERGEFORMAT </w:instrText>
      </w:r>
      <w:r>
        <w:fldChar w:fldCharType="separate"/>
      </w:r>
      <w:r w:rsidR="00730D11" w:rsidRPr="00730D11">
        <w:rPr>
          <w:vanish/>
        </w:rPr>
        <w:t xml:space="preserve">Таблица </w:t>
      </w:r>
      <w:r w:rsidR="00730D11">
        <w:rPr>
          <w:noProof/>
        </w:rPr>
        <w:t>9</w:t>
      </w:r>
      <w:r w:rsidR="00730D11">
        <w:t>.</w:t>
      </w:r>
      <w:r w:rsidR="00730D11">
        <w:rPr>
          <w:noProof/>
        </w:rPr>
        <w:t>3</w:t>
      </w:r>
      <w:r>
        <w:fldChar w:fldCharType="end"/>
      </w:r>
    </w:p>
    <w:p w14:paraId="72AA7F4E" w14:textId="4997FCC4" w:rsidR="00317205" w:rsidRDefault="00317205" w:rsidP="00317205">
      <w:pPr>
        <w:pStyle w:val="aff6"/>
        <w:keepNext/>
      </w:pPr>
      <w:bookmarkStart w:id="169" w:name="_Ref169091866"/>
      <w:r>
        <w:t xml:space="preserve">Таблица </w:t>
      </w:r>
      <w:r>
        <w:rPr>
          <w:noProof/>
        </w:rPr>
        <w:fldChar w:fldCharType="begin"/>
      </w:r>
      <w:r>
        <w:rPr>
          <w:noProof/>
        </w:rPr>
        <w:instrText xml:space="preserve"> STYLEREF 1 \s </w:instrText>
      </w:r>
      <w:r>
        <w:rPr>
          <w:noProof/>
        </w:rPr>
        <w:fldChar w:fldCharType="separate"/>
      </w:r>
      <w:r w:rsidR="00730D11">
        <w:rPr>
          <w:noProof/>
        </w:rPr>
        <w:t>9</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730D11">
        <w:rPr>
          <w:noProof/>
        </w:rPr>
        <w:t>3</w:t>
      </w:r>
      <w:r>
        <w:rPr>
          <w:noProof/>
        </w:rPr>
        <w:fldChar w:fldCharType="end"/>
      </w:r>
      <w:bookmarkEnd w:id="169"/>
      <w:r>
        <w:t xml:space="preserve"> – Эффективность перевода котельной №19 с дизельного топлива на газ</w:t>
      </w:r>
    </w:p>
    <w:tbl>
      <w:tblPr>
        <w:tblW w:w="5000" w:type="pct"/>
        <w:tblLook w:val="04A0" w:firstRow="1" w:lastRow="0" w:firstColumn="1" w:lastColumn="0" w:noHBand="0" w:noVBand="1"/>
      </w:tblPr>
      <w:tblGrid>
        <w:gridCol w:w="5765"/>
        <w:gridCol w:w="3579"/>
      </w:tblGrid>
      <w:tr w:rsidR="00317205" w:rsidRPr="00376EDD" w14:paraId="188F6627" w14:textId="77777777" w:rsidTr="00317205">
        <w:trPr>
          <w:trHeight w:val="227"/>
          <w:tblHeader/>
        </w:trPr>
        <w:tc>
          <w:tcPr>
            <w:tcW w:w="30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2C30F" w14:textId="77777777" w:rsidR="00317205" w:rsidRPr="00376EDD" w:rsidRDefault="00317205" w:rsidP="004D6D70">
            <w:pPr>
              <w:rPr>
                <w:sz w:val="20"/>
                <w:szCs w:val="20"/>
              </w:rPr>
            </w:pPr>
            <w:r w:rsidRPr="00376EDD">
              <w:rPr>
                <w:sz w:val="20"/>
                <w:szCs w:val="20"/>
              </w:rPr>
              <w:t>Котельная</w:t>
            </w:r>
          </w:p>
        </w:tc>
        <w:tc>
          <w:tcPr>
            <w:tcW w:w="1915" w:type="pct"/>
            <w:tcBorders>
              <w:top w:val="single" w:sz="4" w:space="0" w:color="auto"/>
              <w:left w:val="nil"/>
              <w:bottom w:val="single" w:sz="4" w:space="0" w:color="auto"/>
              <w:right w:val="single" w:sz="4" w:space="0" w:color="auto"/>
            </w:tcBorders>
            <w:shd w:val="clear" w:color="auto" w:fill="auto"/>
            <w:vAlign w:val="center"/>
            <w:hideMark/>
          </w:tcPr>
          <w:p w14:paraId="4361C355" w14:textId="77777777" w:rsidR="00317205" w:rsidRPr="00376EDD" w:rsidRDefault="00317205" w:rsidP="004D6D70">
            <w:pPr>
              <w:jc w:val="center"/>
              <w:rPr>
                <w:b/>
                <w:bCs/>
                <w:sz w:val="20"/>
                <w:szCs w:val="20"/>
              </w:rPr>
            </w:pPr>
            <w:r w:rsidRPr="00376EDD">
              <w:rPr>
                <w:b/>
                <w:bCs/>
                <w:sz w:val="20"/>
                <w:szCs w:val="20"/>
              </w:rPr>
              <w:t>Котельная №19</w:t>
            </w:r>
          </w:p>
        </w:tc>
      </w:tr>
      <w:tr w:rsidR="00317205" w:rsidRPr="00376EDD" w14:paraId="203E7BB7"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504EAA94" w14:textId="77777777" w:rsidR="00317205" w:rsidRPr="00376EDD" w:rsidRDefault="00317205" w:rsidP="004D6D70">
            <w:pPr>
              <w:rPr>
                <w:sz w:val="20"/>
                <w:szCs w:val="20"/>
              </w:rPr>
            </w:pPr>
            <w:r w:rsidRPr="00376EDD">
              <w:rPr>
                <w:sz w:val="20"/>
                <w:szCs w:val="20"/>
              </w:rPr>
              <w:t>Q</w:t>
            </w:r>
            <w:r w:rsidRPr="00376EDD">
              <w:rPr>
                <w:sz w:val="20"/>
                <w:szCs w:val="20"/>
                <w:vertAlign w:val="subscript"/>
              </w:rPr>
              <w:t>О+В</w:t>
            </w:r>
            <w:r w:rsidRPr="00376EDD">
              <w:rPr>
                <w:sz w:val="20"/>
                <w:szCs w:val="20"/>
              </w:rPr>
              <w:t>, Гкал/ч</w:t>
            </w:r>
          </w:p>
        </w:tc>
        <w:tc>
          <w:tcPr>
            <w:tcW w:w="1915" w:type="pct"/>
            <w:tcBorders>
              <w:top w:val="nil"/>
              <w:left w:val="nil"/>
              <w:bottom w:val="single" w:sz="4" w:space="0" w:color="auto"/>
              <w:right w:val="single" w:sz="4" w:space="0" w:color="auto"/>
            </w:tcBorders>
            <w:shd w:val="clear" w:color="auto" w:fill="auto"/>
            <w:vAlign w:val="center"/>
            <w:hideMark/>
          </w:tcPr>
          <w:p w14:paraId="74F2C362" w14:textId="77777777" w:rsidR="00317205" w:rsidRPr="00376EDD" w:rsidRDefault="00317205" w:rsidP="004D6D70">
            <w:pPr>
              <w:jc w:val="right"/>
              <w:rPr>
                <w:sz w:val="20"/>
                <w:szCs w:val="20"/>
              </w:rPr>
            </w:pPr>
            <w:r w:rsidRPr="00376EDD">
              <w:rPr>
                <w:sz w:val="20"/>
                <w:szCs w:val="20"/>
              </w:rPr>
              <w:t>0,036</w:t>
            </w:r>
          </w:p>
        </w:tc>
      </w:tr>
      <w:tr w:rsidR="00317205" w:rsidRPr="00376EDD" w14:paraId="1AA8D982"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181CF1BA" w14:textId="77777777" w:rsidR="00317205" w:rsidRPr="00376EDD" w:rsidRDefault="00317205" w:rsidP="004D6D70">
            <w:pPr>
              <w:rPr>
                <w:sz w:val="20"/>
                <w:szCs w:val="20"/>
              </w:rPr>
            </w:pPr>
            <w:r w:rsidRPr="00376EDD">
              <w:rPr>
                <w:sz w:val="20"/>
                <w:szCs w:val="20"/>
              </w:rPr>
              <w:t>Q</w:t>
            </w:r>
            <w:r w:rsidRPr="00376EDD">
              <w:rPr>
                <w:sz w:val="20"/>
                <w:szCs w:val="20"/>
                <w:vertAlign w:val="subscript"/>
              </w:rPr>
              <w:t>ГВС</w:t>
            </w:r>
            <w:r w:rsidRPr="00376EDD">
              <w:rPr>
                <w:sz w:val="20"/>
                <w:szCs w:val="20"/>
              </w:rPr>
              <w:t>, Гкал/ч</w:t>
            </w:r>
          </w:p>
        </w:tc>
        <w:tc>
          <w:tcPr>
            <w:tcW w:w="1915" w:type="pct"/>
            <w:tcBorders>
              <w:top w:val="nil"/>
              <w:left w:val="nil"/>
              <w:bottom w:val="single" w:sz="4" w:space="0" w:color="auto"/>
              <w:right w:val="single" w:sz="4" w:space="0" w:color="auto"/>
            </w:tcBorders>
            <w:shd w:val="clear" w:color="auto" w:fill="auto"/>
            <w:vAlign w:val="center"/>
            <w:hideMark/>
          </w:tcPr>
          <w:p w14:paraId="297222AC" w14:textId="77777777" w:rsidR="00317205" w:rsidRPr="00376EDD" w:rsidRDefault="00317205" w:rsidP="004D6D70">
            <w:pPr>
              <w:jc w:val="right"/>
              <w:rPr>
                <w:sz w:val="20"/>
                <w:szCs w:val="20"/>
              </w:rPr>
            </w:pPr>
            <w:r w:rsidRPr="00376EDD">
              <w:rPr>
                <w:sz w:val="20"/>
                <w:szCs w:val="20"/>
              </w:rPr>
              <w:t>0,000</w:t>
            </w:r>
          </w:p>
        </w:tc>
      </w:tr>
      <w:tr w:rsidR="00317205" w:rsidRPr="00376EDD" w14:paraId="70E2BE68"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5AAD0C78" w14:textId="77777777" w:rsidR="00317205" w:rsidRPr="00376EDD" w:rsidRDefault="00317205" w:rsidP="004D6D70">
            <w:pPr>
              <w:rPr>
                <w:sz w:val="20"/>
                <w:szCs w:val="20"/>
              </w:rPr>
            </w:pPr>
            <w:r w:rsidRPr="00376EDD">
              <w:rPr>
                <w:sz w:val="20"/>
                <w:szCs w:val="20"/>
              </w:rPr>
              <w:t>tнр.о</w:t>
            </w:r>
          </w:p>
        </w:tc>
        <w:tc>
          <w:tcPr>
            <w:tcW w:w="1915" w:type="pct"/>
            <w:tcBorders>
              <w:top w:val="nil"/>
              <w:left w:val="nil"/>
              <w:bottom w:val="single" w:sz="4" w:space="0" w:color="auto"/>
              <w:right w:val="single" w:sz="4" w:space="0" w:color="auto"/>
            </w:tcBorders>
            <w:shd w:val="clear" w:color="auto" w:fill="auto"/>
            <w:noWrap/>
            <w:vAlign w:val="bottom"/>
            <w:hideMark/>
          </w:tcPr>
          <w:p w14:paraId="3BC432EF" w14:textId="77777777" w:rsidR="00317205" w:rsidRPr="00376EDD" w:rsidRDefault="00317205" w:rsidP="004D6D70">
            <w:pPr>
              <w:jc w:val="right"/>
              <w:rPr>
                <w:sz w:val="20"/>
                <w:szCs w:val="20"/>
              </w:rPr>
            </w:pPr>
            <w:r w:rsidRPr="00376EDD">
              <w:rPr>
                <w:sz w:val="20"/>
                <w:szCs w:val="20"/>
              </w:rPr>
              <w:t>-26</w:t>
            </w:r>
          </w:p>
        </w:tc>
      </w:tr>
      <w:tr w:rsidR="00317205" w:rsidRPr="00376EDD" w14:paraId="2D580692"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45AF95D7" w14:textId="77777777" w:rsidR="00317205" w:rsidRPr="00376EDD" w:rsidRDefault="00317205" w:rsidP="004D6D70">
            <w:pPr>
              <w:rPr>
                <w:sz w:val="20"/>
                <w:szCs w:val="20"/>
              </w:rPr>
            </w:pPr>
            <w:r w:rsidRPr="00376EDD">
              <w:rPr>
                <w:sz w:val="20"/>
                <w:szCs w:val="20"/>
              </w:rPr>
              <w:t>tср.о</w:t>
            </w:r>
          </w:p>
        </w:tc>
        <w:tc>
          <w:tcPr>
            <w:tcW w:w="1915" w:type="pct"/>
            <w:tcBorders>
              <w:top w:val="nil"/>
              <w:left w:val="nil"/>
              <w:bottom w:val="single" w:sz="4" w:space="0" w:color="auto"/>
              <w:right w:val="single" w:sz="4" w:space="0" w:color="auto"/>
            </w:tcBorders>
            <w:shd w:val="clear" w:color="auto" w:fill="auto"/>
            <w:noWrap/>
            <w:vAlign w:val="bottom"/>
            <w:hideMark/>
          </w:tcPr>
          <w:p w14:paraId="7C142EE5" w14:textId="77777777" w:rsidR="00317205" w:rsidRPr="00376EDD" w:rsidRDefault="00317205" w:rsidP="004D6D70">
            <w:pPr>
              <w:jc w:val="right"/>
              <w:rPr>
                <w:sz w:val="20"/>
                <w:szCs w:val="20"/>
              </w:rPr>
            </w:pPr>
            <w:r w:rsidRPr="00376EDD">
              <w:rPr>
                <w:sz w:val="20"/>
                <w:szCs w:val="20"/>
              </w:rPr>
              <w:t>-2,2</w:t>
            </w:r>
          </w:p>
        </w:tc>
      </w:tr>
      <w:tr w:rsidR="00317205" w:rsidRPr="00376EDD" w14:paraId="2EA3D658"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2500E0CA" w14:textId="77777777" w:rsidR="00317205" w:rsidRPr="00376EDD" w:rsidRDefault="00317205" w:rsidP="004D6D70">
            <w:pPr>
              <w:rPr>
                <w:sz w:val="20"/>
                <w:szCs w:val="20"/>
              </w:rPr>
            </w:pPr>
            <w:r w:rsidRPr="00376EDD">
              <w:rPr>
                <w:sz w:val="20"/>
                <w:szCs w:val="20"/>
              </w:rPr>
              <w:t>T</w:t>
            </w:r>
            <w:r w:rsidRPr="00376EDD">
              <w:rPr>
                <w:sz w:val="20"/>
                <w:szCs w:val="20"/>
                <w:vertAlign w:val="subscript"/>
              </w:rPr>
              <w:t>г</w:t>
            </w:r>
            <w:r w:rsidRPr="00376EDD">
              <w:rPr>
                <w:sz w:val="20"/>
                <w:szCs w:val="20"/>
              </w:rPr>
              <w:t xml:space="preserve"> , сут</w:t>
            </w:r>
          </w:p>
        </w:tc>
        <w:tc>
          <w:tcPr>
            <w:tcW w:w="1915" w:type="pct"/>
            <w:tcBorders>
              <w:top w:val="nil"/>
              <w:left w:val="nil"/>
              <w:bottom w:val="single" w:sz="4" w:space="0" w:color="auto"/>
              <w:right w:val="single" w:sz="4" w:space="0" w:color="auto"/>
            </w:tcBorders>
            <w:shd w:val="clear" w:color="auto" w:fill="auto"/>
            <w:noWrap/>
            <w:vAlign w:val="bottom"/>
            <w:hideMark/>
          </w:tcPr>
          <w:p w14:paraId="2DBC5F61" w14:textId="77777777" w:rsidR="00317205" w:rsidRPr="00376EDD" w:rsidRDefault="00317205" w:rsidP="004D6D70">
            <w:pPr>
              <w:jc w:val="right"/>
              <w:rPr>
                <w:sz w:val="20"/>
                <w:szCs w:val="20"/>
              </w:rPr>
            </w:pPr>
            <w:r w:rsidRPr="00376EDD">
              <w:rPr>
                <w:sz w:val="20"/>
                <w:szCs w:val="20"/>
              </w:rPr>
              <w:t>204</w:t>
            </w:r>
          </w:p>
        </w:tc>
      </w:tr>
      <w:tr w:rsidR="00317205" w:rsidRPr="00376EDD" w14:paraId="29028F69"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5E62BA18" w14:textId="77777777" w:rsidR="00317205" w:rsidRPr="00376EDD" w:rsidRDefault="00317205" w:rsidP="004D6D70">
            <w:pPr>
              <w:rPr>
                <w:sz w:val="20"/>
                <w:szCs w:val="20"/>
              </w:rPr>
            </w:pPr>
            <w:r w:rsidRPr="00376EDD">
              <w:rPr>
                <w:sz w:val="20"/>
                <w:szCs w:val="20"/>
              </w:rPr>
              <w:t>К, тыс.руб</w:t>
            </w:r>
          </w:p>
        </w:tc>
        <w:tc>
          <w:tcPr>
            <w:tcW w:w="1915" w:type="pct"/>
            <w:tcBorders>
              <w:top w:val="nil"/>
              <w:left w:val="nil"/>
              <w:bottom w:val="single" w:sz="4" w:space="0" w:color="auto"/>
              <w:right w:val="single" w:sz="4" w:space="0" w:color="auto"/>
            </w:tcBorders>
            <w:shd w:val="clear" w:color="auto" w:fill="auto"/>
            <w:noWrap/>
            <w:vAlign w:val="bottom"/>
            <w:hideMark/>
          </w:tcPr>
          <w:p w14:paraId="0C8A198B" w14:textId="77777777" w:rsidR="00317205" w:rsidRPr="00376EDD" w:rsidRDefault="00317205" w:rsidP="004D6D70">
            <w:pPr>
              <w:jc w:val="right"/>
              <w:rPr>
                <w:sz w:val="20"/>
                <w:szCs w:val="20"/>
              </w:rPr>
            </w:pPr>
            <w:r w:rsidRPr="00376EDD">
              <w:rPr>
                <w:sz w:val="20"/>
                <w:szCs w:val="20"/>
              </w:rPr>
              <w:t>1016,76</w:t>
            </w:r>
          </w:p>
        </w:tc>
      </w:tr>
      <w:tr w:rsidR="00317205" w:rsidRPr="00376EDD" w14:paraId="66231FC3"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62448589" w14:textId="77777777" w:rsidR="00317205" w:rsidRPr="00376EDD" w:rsidRDefault="00317205" w:rsidP="004D6D70">
            <w:pPr>
              <w:rPr>
                <w:sz w:val="20"/>
                <w:szCs w:val="20"/>
              </w:rPr>
            </w:pPr>
            <w:r w:rsidRPr="00376EDD">
              <w:rPr>
                <w:sz w:val="20"/>
                <w:szCs w:val="20"/>
              </w:rPr>
              <w:t>С</w:t>
            </w:r>
            <w:r w:rsidRPr="00376EDD">
              <w:rPr>
                <w:sz w:val="20"/>
                <w:szCs w:val="20"/>
                <w:vertAlign w:val="subscript"/>
              </w:rPr>
              <w:t>газ</w:t>
            </w:r>
            <w:r w:rsidRPr="00376EDD">
              <w:rPr>
                <w:sz w:val="20"/>
                <w:szCs w:val="20"/>
              </w:rPr>
              <w:t>, руб/тыс.м3</w:t>
            </w:r>
          </w:p>
        </w:tc>
        <w:tc>
          <w:tcPr>
            <w:tcW w:w="1915" w:type="pct"/>
            <w:tcBorders>
              <w:top w:val="nil"/>
              <w:left w:val="nil"/>
              <w:bottom w:val="single" w:sz="4" w:space="0" w:color="auto"/>
              <w:right w:val="single" w:sz="4" w:space="0" w:color="auto"/>
            </w:tcBorders>
            <w:shd w:val="clear" w:color="auto" w:fill="auto"/>
            <w:noWrap/>
            <w:vAlign w:val="bottom"/>
            <w:hideMark/>
          </w:tcPr>
          <w:p w14:paraId="79C3C32A" w14:textId="77777777" w:rsidR="00317205" w:rsidRPr="00376EDD" w:rsidRDefault="00317205" w:rsidP="004D6D70">
            <w:pPr>
              <w:jc w:val="right"/>
              <w:rPr>
                <w:sz w:val="20"/>
                <w:szCs w:val="20"/>
              </w:rPr>
            </w:pPr>
            <w:r w:rsidRPr="00376EDD">
              <w:rPr>
                <w:sz w:val="20"/>
                <w:szCs w:val="20"/>
              </w:rPr>
              <w:t>7401,28</w:t>
            </w:r>
          </w:p>
        </w:tc>
      </w:tr>
      <w:tr w:rsidR="00317205" w:rsidRPr="00376EDD" w14:paraId="2E963AA6"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6C865F44" w14:textId="77777777" w:rsidR="00317205" w:rsidRPr="00376EDD" w:rsidRDefault="00317205" w:rsidP="004D6D70">
            <w:pPr>
              <w:rPr>
                <w:sz w:val="20"/>
                <w:szCs w:val="20"/>
              </w:rPr>
            </w:pPr>
            <w:r w:rsidRPr="00376EDD">
              <w:rPr>
                <w:sz w:val="20"/>
                <w:szCs w:val="20"/>
              </w:rPr>
              <w:t>С</w:t>
            </w:r>
            <w:r w:rsidRPr="00376EDD">
              <w:rPr>
                <w:sz w:val="20"/>
                <w:szCs w:val="20"/>
                <w:vertAlign w:val="subscript"/>
              </w:rPr>
              <w:t>ДТ</w:t>
            </w:r>
            <w:r w:rsidRPr="00376EDD">
              <w:rPr>
                <w:sz w:val="20"/>
                <w:szCs w:val="20"/>
              </w:rPr>
              <w:t>, руб/т</w:t>
            </w:r>
          </w:p>
        </w:tc>
        <w:tc>
          <w:tcPr>
            <w:tcW w:w="1915" w:type="pct"/>
            <w:tcBorders>
              <w:top w:val="nil"/>
              <w:left w:val="nil"/>
              <w:bottom w:val="single" w:sz="4" w:space="0" w:color="auto"/>
              <w:right w:val="single" w:sz="4" w:space="0" w:color="auto"/>
            </w:tcBorders>
            <w:shd w:val="clear" w:color="auto" w:fill="auto"/>
            <w:noWrap/>
            <w:vAlign w:val="bottom"/>
            <w:hideMark/>
          </w:tcPr>
          <w:p w14:paraId="7A01B553" w14:textId="77777777" w:rsidR="00317205" w:rsidRPr="00376EDD" w:rsidRDefault="00317205" w:rsidP="004D6D70">
            <w:pPr>
              <w:jc w:val="right"/>
              <w:rPr>
                <w:sz w:val="20"/>
                <w:szCs w:val="20"/>
              </w:rPr>
            </w:pPr>
            <w:r w:rsidRPr="00376EDD">
              <w:rPr>
                <w:sz w:val="20"/>
                <w:szCs w:val="20"/>
              </w:rPr>
              <w:t>48500</w:t>
            </w:r>
          </w:p>
        </w:tc>
      </w:tr>
      <w:tr w:rsidR="00317205" w:rsidRPr="00376EDD" w14:paraId="0EE98D6A" w14:textId="77777777" w:rsidTr="004D6D70">
        <w:trPr>
          <w:trHeight w:val="33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5454B1C5" w14:textId="77777777" w:rsidR="00317205" w:rsidRPr="00376EDD" w:rsidRDefault="00317205" w:rsidP="004D6D70">
            <w:pPr>
              <w:rPr>
                <w:sz w:val="20"/>
                <w:szCs w:val="20"/>
              </w:rPr>
            </w:pPr>
            <w:r w:rsidRPr="00376EDD">
              <w:rPr>
                <w:sz w:val="20"/>
                <w:szCs w:val="20"/>
              </w:rPr>
              <w:t>b</w:t>
            </w:r>
            <w:r w:rsidRPr="00376EDD">
              <w:rPr>
                <w:sz w:val="20"/>
                <w:szCs w:val="20"/>
                <w:vertAlign w:val="subscript"/>
              </w:rPr>
              <w:t>тэ</w:t>
            </w:r>
            <w:r w:rsidRPr="00376EDD">
              <w:rPr>
                <w:sz w:val="20"/>
                <w:szCs w:val="20"/>
                <w:vertAlign w:val="superscript"/>
              </w:rPr>
              <w:t>ф</w:t>
            </w:r>
            <w:r w:rsidRPr="00376EDD">
              <w:rPr>
                <w:sz w:val="20"/>
                <w:szCs w:val="20"/>
              </w:rPr>
              <w:t xml:space="preserve"> , кг у.т./Гкал</w:t>
            </w:r>
          </w:p>
        </w:tc>
        <w:tc>
          <w:tcPr>
            <w:tcW w:w="1915" w:type="pct"/>
            <w:tcBorders>
              <w:top w:val="nil"/>
              <w:left w:val="nil"/>
              <w:bottom w:val="single" w:sz="4" w:space="0" w:color="auto"/>
              <w:right w:val="single" w:sz="4" w:space="0" w:color="auto"/>
            </w:tcBorders>
            <w:shd w:val="clear" w:color="auto" w:fill="auto"/>
            <w:noWrap/>
            <w:vAlign w:val="bottom"/>
            <w:hideMark/>
          </w:tcPr>
          <w:p w14:paraId="5034A6A3" w14:textId="77777777" w:rsidR="00317205" w:rsidRPr="00376EDD" w:rsidRDefault="00317205" w:rsidP="004D6D70">
            <w:pPr>
              <w:jc w:val="right"/>
              <w:rPr>
                <w:sz w:val="20"/>
                <w:szCs w:val="20"/>
              </w:rPr>
            </w:pPr>
            <w:r w:rsidRPr="00376EDD">
              <w:rPr>
                <w:sz w:val="20"/>
                <w:szCs w:val="20"/>
              </w:rPr>
              <w:t>150</w:t>
            </w:r>
          </w:p>
        </w:tc>
      </w:tr>
      <w:tr w:rsidR="00317205" w:rsidRPr="00376EDD" w14:paraId="4F522031" w14:textId="77777777" w:rsidTr="004D6D70">
        <w:trPr>
          <w:trHeight w:val="33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30E2D8F3" w14:textId="77777777" w:rsidR="00317205" w:rsidRPr="00376EDD" w:rsidRDefault="00317205" w:rsidP="004D6D70">
            <w:pPr>
              <w:rPr>
                <w:sz w:val="20"/>
                <w:szCs w:val="20"/>
              </w:rPr>
            </w:pPr>
            <w:r w:rsidRPr="00376EDD">
              <w:rPr>
                <w:sz w:val="20"/>
                <w:szCs w:val="20"/>
              </w:rPr>
              <w:t>b</w:t>
            </w:r>
            <w:r w:rsidRPr="00376EDD">
              <w:rPr>
                <w:sz w:val="20"/>
                <w:szCs w:val="20"/>
                <w:vertAlign w:val="subscript"/>
              </w:rPr>
              <w:t>тэ</w:t>
            </w:r>
            <w:r w:rsidRPr="00376EDD">
              <w:rPr>
                <w:sz w:val="20"/>
                <w:szCs w:val="20"/>
                <w:vertAlign w:val="superscript"/>
              </w:rPr>
              <w:t>н</w:t>
            </w:r>
            <w:r w:rsidRPr="00376EDD">
              <w:rPr>
                <w:sz w:val="20"/>
                <w:szCs w:val="20"/>
              </w:rPr>
              <w:t xml:space="preserve"> , кг у.т./Гкал</w:t>
            </w:r>
          </w:p>
        </w:tc>
        <w:tc>
          <w:tcPr>
            <w:tcW w:w="1915" w:type="pct"/>
            <w:tcBorders>
              <w:top w:val="nil"/>
              <w:left w:val="nil"/>
              <w:bottom w:val="single" w:sz="4" w:space="0" w:color="auto"/>
              <w:right w:val="single" w:sz="4" w:space="0" w:color="auto"/>
            </w:tcBorders>
            <w:shd w:val="clear" w:color="auto" w:fill="auto"/>
            <w:noWrap/>
            <w:vAlign w:val="bottom"/>
            <w:hideMark/>
          </w:tcPr>
          <w:p w14:paraId="09A9BA06" w14:textId="77777777" w:rsidR="00317205" w:rsidRPr="00376EDD" w:rsidRDefault="00317205" w:rsidP="004D6D70">
            <w:pPr>
              <w:jc w:val="right"/>
              <w:rPr>
                <w:sz w:val="20"/>
                <w:szCs w:val="20"/>
              </w:rPr>
            </w:pPr>
            <w:r w:rsidRPr="00376EDD">
              <w:rPr>
                <w:sz w:val="20"/>
                <w:szCs w:val="20"/>
              </w:rPr>
              <w:t>150</w:t>
            </w:r>
          </w:p>
        </w:tc>
      </w:tr>
      <w:tr w:rsidR="00317205" w:rsidRPr="00376EDD" w14:paraId="77BF66DB"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1CA9D17E" w14:textId="77777777" w:rsidR="00317205" w:rsidRPr="00376EDD" w:rsidRDefault="00317205" w:rsidP="004D6D70">
            <w:pPr>
              <w:rPr>
                <w:sz w:val="20"/>
                <w:szCs w:val="20"/>
              </w:rPr>
            </w:pPr>
            <w:r w:rsidRPr="00376EDD">
              <w:rPr>
                <w:sz w:val="20"/>
                <w:szCs w:val="20"/>
              </w:rPr>
              <w:t> </w:t>
            </w:r>
          </w:p>
        </w:tc>
        <w:tc>
          <w:tcPr>
            <w:tcW w:w="1915" w:type="pct"/>
            <w:tcBorders>
              <w:top w:val="nil"/>
              <w:left w:val="nil"/>
              <w:bottom w:val="single" w:sz="4" w:space="0" w:color="auto"/>
              <w:right w:val="single" w:sz="4" w:space="0" w:color="auto"/>
            </w:tcBorders>
            <w:shd w:val="clear" w:color="auto" w:fill="auto"/>
            <w:noWrap/>
            <w:vAlign w:val="bottom"/>
            <w:hideMark/>
          </w:tcPr>
          <w:p w14:paraId="39D69282" w14:textId="77777777" w:rsidR="00317205" w:rsidRPr="00376EDD" w:rsidRDefault="00317205" w:rsidP="004D6D70">
            <w:pPr>
              <w:rPr>
                <w:sz w:val="20"/>
                <w:szCs w:val="20"/>
              </w:rPr>
            </w:pPr>
            <w:r w:rsidRPr="00376EDD">
              <w:rPr>
                <w:sz w:val="20"/>
                <w:szCs w:val="20"/>
              </w:rPr>
              <w:t> </w:t>
            </w:r>
          </w:p>
        </w:tc>
      </w:tr>
      <w:tr w:rsidR="00317205" w:rsidRPr="00376EDD" w14:paraId="2D38B3C3"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04D9D367" w14:textId="77777777" w:rsidR="00317205" w:rsidRPr="00376EDD" w:rsidRDefault="00317205" w:rsidP="004D6D70">
            <w:pPr>
              <w:rPr>
                <w:sz w:val="20"/>
                <w:szCs w:val="20"/>
              </w:rPr>
            </w:pPr>
            <w:r w:rsidRPr="00376EDD">
              <w:rPr>
                <w:sz w:val="20"/>
                <w:szCs w:val="20"/>
              </w:rPr>
              <w:t>ΔBт, тут</w:t>
            </w:r>
          </w:p>
        </w:tc>
        <w:tc>
          <w:tcPr>
            <w:tcW w:w="1915" w:type="pct"/>
            <w:tcBorders>
              <w:top w:val="nil"/>
              <w:left w:val="nil"/>
              <w:bottom w:val="single" w:sz="4" w:space="0" w:color="auto"/>
              <w:right w:val="single" w:sz="4" w:space="0" w:color="auto"/>
            </w:tcBorders>
            <w:shd w:val="clear" w:color="auto" w:fill="auto"/>
            <w:noWrap/>
            <w:vAlign w:val="bottom"/>
            <w:hideMark/>
          </w:tcPr>
          <w:p w14:paraId="338FC300" w14:textId="77777777" w:rsidR="00317205" w:rsidRPr="00376EDD" w:rsidRDefault="00317205" w:rsidP="004D6D70">
            <w:pPr>
              <w:jc w:val="right"/>
              <w:rPr>
                <w:sz w:val="20"/>
                <w:szCs w:val="20"/>
              </w:rPr>
            </w:pPr>
            <w:r w:rsidRPr="00376EDD">
              <w:rPr>
                <w:sz w:val="20"/>
                <w:szCs w:val="20"/>
              </w:rPr>
              <w:t>0,0000</w:t>
            </w:r>
          </w:p>
        </w:tc>
      </w:tr>
      <w:tr w:rsidR="00317205" w:rsidRPr="00376EDD" w14:paraId="5845DFB5"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735514BB" w14:textId="77777777" w:rsidR="00317205" w:rsidRPr="00376EDD" w:rsidRDefault="00317205" w:rsidP="004D6D70">
            <w:pPr>
              <w:rPr>
                <w:sz w:val="20"/>
                <w:szCs w:val="20"/>
              </w:rPr>
            </w:pPr>
            <w:r w:rsidRPr="00376EDD">
              <w:rPr>
                <w:sz w:val="20"/>
                <w:szCs w:val="20"/>
              </w:rPr>
              <w:t>ΔBт, тыс.м3</w:t>
            </w:r>
          </w:p>
        </w:tc>
        <w:tc>
          <w:tcPr>
            <w:tcW w:w="1915" w:type="pct"/>
            <w:tcBorders>
              <w:top w:val="nil"/>
              <w:left w:val="nil"/>
              <w:bottom w:val="single" w:sz="4" w:space="0" w:color="auto"/>
              <w:right w:val="single" w:sz="4" w:space="0" w:color="auto"/>
            </w:tcBorders>
            <w:shd w:val="clear" w:color="auto" w:fill="auto"/>
            <w:noWrap/>
            <w:vAlign w:val="bottom"/>
            <w:hideMark/>
          </w:tcPr>
          <w:p w14:paraId="2209426C" w14:textId="77777777" w:rsidR="00317205" w:rsidRPr="00376EDD" w:rsidRDefault="00317205" w:rsidP="004D6D70">
            <w:pPr>
              <w:jc w:val="right"/>
              <w:rPr>
                <w:sz w:val="20"/>
                <w:szCs w:val="20"/>
              </w:rPr>
            </w:pPr>
            <w:r w:rsidRPr="00376EDD">
              <w:rPr>
                <w:sz w:val="20"/>
                <w:szCs w:val="20"/>
              </w:rPr>
              <w:t>0,0000</w:t>
            </w:r>
          </w:p>
        </w:tc>
      </w:tr>
      <w:tr w:rsidR="00317205" w:rsidRPr="00376EDD" w14:paraId="19E74345"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0BA3FE9F" w14:textId="77777777" w:rsidR="00317205" w:rsidRPr="00376EDD" w:rsidRDefault="00317205" w:rsidP="004D6D70">
            <w:pPr>
              <w:rPr>
                <w:sz w:val="20"/>
                <w:szCs w:val="20"/>
              </w:rPr>
            </w:pPr>
            <w:r w:rsidRPr="00376EDD">
              <w:rPr>
                <w:sz w:val="20"/>
                <w:szCs w:val="20"/>
              </w:rPr>
              <w:t>З</w:t>
            </w:r>
            <w:r w:rsidRPr="00376EDD">
              <w:rPr>
                <w:sz w:val="20"/>
                <w:szCs w:val="20"/>
                <w:vertAlign w:val="subscript"/>
              </w:rPr>
              <w:t>ДТ</w:t>
            </w:r>
            <w:r w:rsidRPr="00376EDD">
              <w:rPr>
                <w:sz w:val="20"/>
                <w:szCs w:val="20"/>
              </w:rPr>
              <w:t>, тыс.руб</w:t>
            </w:r>
          </w:p>
        </w:tc>
        <w:tc>
          <w:tcPr>
            <w:tcW w:w="1915" w:type="pct"/>
            <w:tcBorders>
              <w:top w:val="nil"/>
              <w:left w:val="nil"/>
              <w:bottom w:val="single" w:sz="4" w:space="0" w:color="auto"/>
              <w:right w:val="single" w:sz="4" w:space="0" w:color="auto"/>
            </w:tcBorders>
            <w:shd w:val="clear" w:color="auto" w:fill="auto"/>
            <w:noWrap/>
            <w:vAlign w:val="bottom"/>
            <w:hideMark/>
          </w:tcPr>
          <w:p w14:paraId="2D6BC166" w14:textId="77777777" w:rsidR="00317205" w:rsidRPr="00376EDD" w:rsidRDefault="00317205" w:rsidP="004D6D70">
            <w:pPr>
              <w:jc w:val="right"/>
              <w:rPr>
                <w:sz w:val="20"/>
                <w:szCs w:val="20"/>
              </w:rPr>
            </w:pPr>
            <w:r w:rsidRPr="00376EDD">
              <w:rPr>
                <w:sz w:val="20"/>
                <w:szCs w:val="20"/>
              </w:rPr>
              <w:t>405,98</w:t>
            </w:r>
          </w:p>
        </w:tc>
      </w:tr>
      <w:tr w:rsidR="00317205" w:rsidRPr="00376EDD" w14:paraId="7BC57C32"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580C600B" w14:textId="77777777" w:rsidR="00317205" w:rsidRPr="00376EDD" w:rsidRDefault="00317205" w:rsidP="004D6D70">
            <w:pPr>
              <w:rPr>
                <w:sz w:val="20"/>
                <w:szCs w:val="20"/>
              </w:rPr>
            </w:pPr>
            <w:r w:rsidRPr="00376EDD">
              <w:rPr>
                <w:sz w:val="20"/>
                <w:szCs w:val="20"/>
              </w:rPr>
              <w:t>З</w:t>
            </w:r>
            <w:r w:rsidRPr="00376EDD">
              <w:rPr>
                <w:sz w:val="20"/>
                <w:szCs w:val="20"/>
                <w:vertAlign w:val="subscript"/>
              </w:rPr>
              <w:t>ГАЗ</w:t>
            </w:r>
            <w:r w:rsidRPr="00376EDD">
              <w:rPr>
                <w:sz w:val="20"/>
                <w:szCs w:val="20"/>
              </w:rPr>
              <w:t>, тыс.руб</w:t>
            </w:r>
          </w:p>
        </w:tc>
        <w:tc>
          <w:tcPr>
            <w:tcW w:w="1915" w:type="pct"/>
            <w:tcBorders>
              <w:top w:val="nil"/>
              <w:left w:val="nil"/>
              <w:bottom w:val="single" w:sz="4" w:space="0" w:color="auto"/>
              <w:right w:val="single" w:sz="4" w:space="0" w:color="auto"/>
            </w:tcBorders>
            <w:shd w:val="clear" w:color="auto" w:fill="auto"/>
            <w:noWrap/>
            <w:vAlign w:val="bottom"/>
            <w:hideMark/>
          </w:tcPr>
          <w:p w14:paraId="6DCD65C1" w14:textId="77777777" w:rsidR="00317205" w:rsidRPr="00376EDD" w:rsidRDefault="00317205" w:rsidP="004D6D70">
            <w:pPr>
              <w:jc w:val="right"/>
              <w:rPr>
                <w:sz w:val="20"/>
                <w:szCs w:val="20"/>
              </w:rPr>
            </w:pPr>
            <w:r w:rsidRPr="00376EDD">
              <w:rPr>
                <w:sz w:val="20"/>
                <w:szCs w:val="20"/>
              </w:rPr>
              <w:t>77,85</w:t>
            </w:r>
          </w:p>
        </w:tc>
      </w:tr>
      <w:tr w:rsidR="00317205" w:rsidRPr="00376EDD" w14:paraId="563A6652"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623A7755" w14:textId="77777777" w:rsidR="00317205" w:rsidRPr="00376EDD" w:rsidRDefault="00317205" w:rsidP="004D6D70">
            <w:pPr>
              <w:rPr>
                <w:sz w:val="20"/>
                <w:szCs w:val="20"/>
              </w:rPr>
            </w:pPr>
            <w:r w:rsidRPr="00376EDD">
              <w:rPr>
                <w:sz w:val="20"/>
                <w:szCs w:val="20"/>
              </w:rPr>
              <w:t>Экономия, тыс.руб./год</w:t>
            </w:r>
          </w:p>
        </w:tc>
        <w:tc>
          <w:tcPr>
            <w:tcW w:w="1915" w:type="pct"/>
            <w:tcBorders>
              <w:top w:val="nil"/>
              <w:left w:val="nil"/>
              <w:bottom w:val="single" w:sz="4" w:space="0" w:color="auto"/>
              <w:right w:val="single" w:sz="4" w:space="0" w:color="auto"/>
            </w:tcBorders>
            <w:shd w:val="clear" w:color="auto" w:fill="auto"/>
            <w:noWrap/>
            <w:vAlign w:val="bottom"/>
            <w:hideMark/>
          </w:tcPr>
          <w:p w14:paraId="7800EABE" w14:textId="77777777" w:rsidR="00317205" w:rsidRPr="00376EDD" w:rsidRDefault="00317205" w:rsidP="004D6D70">
            <w:pPr>
              <w:jc w:val="right"/>
              <w:rPr>
                <w:sz w:val="20"/>
                <w:szCs w:val="20"/>
              </w:rPr>
            </w:pPr>
            <w:r w:rsidRPr="00376EDD">
              <w:rPr>
                <w:sz w:val="20"/>
                <w:szCs w:val="20"/>
              </w:rPr>
              <w:t>328,14</w:t>
            </w:r>
          </w:p>
        </w:tc>
      </w:tr>
      <w:tr w:rsidR="00317205" w:rsidRPr="00376EDD" w14:paraId="66398B29"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197435D4" w14:textId="77777777" w:rsidR="00317205" w:rsidRPr="00376EDD" w:rsidRDefault="00317205" w:rsidP="004D6D70">
            <w:pPr>
              <w:rPr>
                <w:sz w:val="20"/>
                <w:szCs w:val="20"/>
              </w:rPr>
            </w:pPr>
            <w:r w:rsidRPr="00376EDD">
              <w:rPr>
                <w:sz w:val="20"/>
                <w:szCs w:val="20"/>
              </w:rPr>
              <w:t>Ср_ок , лет</w:t>
            </w:r>
          </w:p>
        </w:tc>
        <w:tc>
          <w:tcPr>
            <w:tcW w:w="1915" w:type="pct"/>
            <w:tcBorders>
              <w:top w:val="nil"/>
              <w:left w:val="nil"/>
              <w:bottom w:val="single" w:sz="4" w:space="0" w:color="auto"/>
              <w:right w:val="single" w:sz="4" w:space="0" w:color="auto"/>
            </w:tcBorders>
            <w:shd w:val="clear" w:color="auto" w:fill="auto"/>
            <w:noWrap/>
            <w:vAlign w:val="bottom"/>
            <w:hideMark/>
          </w:tcPr>
          <w:p w14:paraId="1A41B7EC" w14:textId="77777777" w:rsidR="00317205" w:rsidRPr="00376EDD" w:rsidRDefault="00317205" w:rsidP="004D6D70">
            <w:pPr>
              <w:jc w:val="right"/>
              <w:rPr>
                <w:sz w:val="20"/>
                <w:szCs w:val="20"/>
              </w:rPr>
            </w:pPr>
            <w:r w:rsidRPr="00376EDD">
              <w:rPr>
                <w:sz w:val="20"/>
                <w:szCs w:val="20"/>
              </w:rPr>
              <w:t>3,10</w:t>
            </w:r>
          </w:p>
        </w:tc>
      </w:tr>
    </w:tbl>
    <w:p w14:paraId="21B0B859" w14:textId="77777777" w:rsidR="00317205" w:rsidRDefault="00317205" w:rsidP="00A942BC">
      <w:pPr>
        <w:pStyle w:val="Maximyz"/>
        <w:ind w:left="720" w:firstLine="0"/>
        <w:rPr>
          <w:szCs w:val="24"/>
          <w:lang w:eastAsia="en-US"/>
        </w:rPr>
      </w:pPr>
    </w:p>
    <w:p w14:paraId="56C26566" w14:textId="3A6F4E74" w:rsidR="002C7A02" w:rsidRDefault="005C1AE7" w:rsidP="0075218C">
      <w:pPr>
        <w:pStyle w:val="23"/>
      </w:pPr>
      <w:r>
        <w:t xml:space="preserve"> </w:t>
      </w:r>
      <w:bookmarkStart w:id="170" w:name="_Toc210839356"/>
      <w:r w:rsidR="002C7A02">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170"/>
    </w:p>
    <w:p w14:paraId="62A992AB" w14:textId="40A7D7F8" w:rsidR="0070749E" w:rsidRDefault="00AB2990" w:rsidP="0070749E">
      <w:pPr>
        <w:pStyle w:val="Maximyz"/>
      </w:pPr>
      <w:r w:rsidRPr="00AB2990">
        <w:t xml:space="preserve">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w:t>
      </w:r>
      <w:r w:rsidR="0070749E">
        <w:t>представлен</w:t>
      </w:r>
      <w:r>
        <w:t>а</w:t>
      </w:r>
      <w:r w:rsidR="0070749E">
        <w:t xml:space="preserve"> в таблице </w:t>
      </w:r>
      <w:r w:rsidR="0070749E">
        <w:fldChar w:fldCharType="begin"/>
      </w:r>
      <w:r w:rsidR="0070749E">
        <w:instrText xml:space="preserve"> REF _Ref204720166 \h  \* MERGEFORMAT </w:instrText>
      </w:r>
      <w:r w:rsidR="0070749E">
        <w:fldChar w:fldCharType="separate"/>
      </w:r>
      <w:r w:rsidR="00730D11" w:rsidRPr="00730D11">
        <w:rPr>
          <w:vanish/>
        </w:rPr>
        <w:t xml:space="preserve">Таблица </w:t>
      </w:r>
      <w:r w:rsidR="00730D11">
        <w:rPr>
          <w:noProof/>
        </w:rPr>
        <w:t>9</w:t>
      </w:r>
      <w:r w:rsidR="00730D11" w:rsidRPr="00BE6F85">
        <w:t>.</w:t>
      </w:r>
      <w:r w:rsidR="00730D11">
        <w:rPr>
          <w:noProof/>
        </w:rPr>
        <w:t>4</w:t>
      </w:r>
      <w:r w:rsidR="0070749E">
        <w:fldChar w:fldCharType="end"/>
      </w:r>
      <w:r w:rsidR="0070749E">
        <w:t>.</w:t>
      </w:r>
    </w:p>
    <w:p w14:paraId="1E6CA06F" w14:textId="77777777" w:rsidR="0070749E" w:rsidRDefault="0070749E" w:rsidP="0070749E">
      <w:pPr>
        <w:pStyle w:val="aff6"/>
        <w:keepNext/>
        <w:sectPr w:rsidR="0070749E" w:rsidSect="0070749E">
          <w:pgSz w:w="11906" w:h="16838" w:code="9"/>
          <w:pgMar w:top="1134" w:right="851" w:bottom="1134" w:left="1701" w:header="709" w:footer="709" w:gutter="0"/>
          <w:cols w:space="720"/>
        </w:sectPr>
      </w:pPr>
    </w:p>
    <w:p w14:paraId="485394E5" w14:textId="5D947874" w:rsidR="0070749E" w:rsidRPr="00965984" w:rsidRDefault="0070749E" w:rsidP="0070749E">
      <w:pPr>
        <w:pStyle w:val="aff6"/>
        <w:keepNext/>
        <w:rPr>
          <w:highlight w:val="yellow"/>
        </w:rPr>
      </w:pPr>
      <w:bookmarkStart w:id="171" w:name="_Ref204720166"/>
      <w:r w:rsidRPr="00BE6F85">
        <w:lastRenderedPageBreak/>
        <w:t xml:space="preserve">Таблица </w:t>
      </w:r>
      <w:fldSimple w:instr=" STYLEREF 1 \s ">
        <w:r w:rsidR="00730D11">
          <w:rPr>
            <w:noProof/>
          </w:rPr>
          <w:t>9</w:t>
        </w:r>
      </w:fldSimple>
      <w:r w:rsidRPr="00BE6F85">
        <w:t>.</w:t>
      </w:r>
      <w:fldSimple w:instr=" SEQ Таблица \* ARABIC \s 1 ">
        <w:r w:rsidR="00730D11">
          <w:rPr>
            <w:noProof/>
          </w:rPr>
          <w:t>4</w:t>
        </w:r>
      </w:fldSimple>
      <w:bookmarkEnd w:id="171"/>
      <w:r w:rsidRPr="00BE6F85">
        <w:t xml:space="preserve"> - </w:t>
      </w:r>
      <w:r w:rsidR="00AB2990" w:rsidRPr="00AB2990">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w:t>
      </w:r>
    </w:p>
    <w:tbl>
      <w:tblPr>
        <w:tblW w:w="5000" w:type="pct"/>
        <w:tblLook w:val="04A0" w:firstRow="1" w:lastRow="0" w:firstColumn="1" w:lastColumn="0" w:noHBand="0" w:noVBand="1"/>
      </w:tblPr>
      <w:tblGrid>
        <w:gridCol w:w="486"/>
        <w:gridCol w:w="1321"/>
        <w:gridCol w:w="617"/>
        <w:gridCol w:w="938"/>
        <w:gridCol w:w="607"/>
        <w:gridCol w:w="607"/>
        <w:gridCol w:w="607"/>
        <w:gridCol w:w="607"/>
        <w:gridCol w:w="608"/>
        <w:gridCol w:w="672"/>
        <w:gridCol w:w="672"/>
        <w:gridCol w:w="891"/>
        <w:gridCol w:w="711"/>
      </w:tblGrid>
      <w:tr w:rsidR="0070749E" w:rsidRPr="0070749E" w14:paraId="21D4A4D5" w14:textId="77777777" w:rsidTr="0070749E">
        <w:trPr>
          <w:trHeight w:val="420"/>
        </w:trPr>
        <w:tc>
          <w:tcPr>
            <w:tcW w:w="2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83F579" w14:textId="77777777" w:rsidR="0070749E" w:rsidRPr="0070749E" w:rsidRDefault="0070749E" w:rsidP="0070749E">
            <w:pPr>
              <w:jc w:val="center"/>
              <w:rPr>
                <w:color w:val="000000"/>
                <w:sz w:val="18"/>
                <w:szCs w:val="18"/>
              </w:rPr>
            </w:pPr>
            <w:r w:rsidRPr="0070749E">
              <w:rPr>
                <w:color w:val="000000"/>
                <w:sz w:val="18"/>
                <w:szCs w:val="18"/>
              </w:rPr>
              <w:t>№ п/п</w:t>
            </w:r>
          </w:p>
        </w:tc>
        <w:tc>
          <w:tcPr>
            <w:tcW w:w="71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6D0C74" w14:textId="77777777" w:rsidR="0070749E" w:rsidRPr="0070749E" w:rsidRDefault="0070749E" w:rsidP="0070749E">
            <w:pPr>
              <w:jc w:val="center"/>
              <w:rPr>
                <w:color w:val="000000"/>
                <w:sz w:val="18"/>
                <w:szCs w:val="18"/>
              </w:rPr>
            </w:pPr>
            <w:r w:rsidRPr="0070749E">
              <w:rPr>
                <w:color w:val="000000"/>
                <w:sz w:val="18"/>
                <w:szCs w:val="18"/>
              </w:rPr>
              <w:t>Мероприятие</w:t>
            </w:r>
          </w:p>
        </w:tc>
        <w:tc>
          <w:tcPr>
            <w:tcW w:w="3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83B4C2" w14:textId="35E36973" w:rsidR="0070749E" w:rsidRPr="0070749E" w:rsidRDefault="0070749E" w:rsidP="0070749E">
            <w:pPr>
              <w:jc w:val="center"/>
              <w:rPr>
                <w:color w:val="000000"/>
                <w:sz w:val="18"/>
                <w:szCs w:val="18"/>
              </w:rPr>
            </w:pPr>
            <w:r w:rsidRPr="0070749E">
              <w:rPr>
                <w:color w:val="000000"/>
                <w:sz w:val="18"/>
                <w:szCs w:val="18"/>
              </w:rPr>
              <w:t xml:space="preserve">Период реализации </w:t>
            </w:r>
          </w:p>
        </w:tc>
        <w:tc>
          <w:tcPr>
            <w:tcW w:w="3290" w:type="pct"/>
            <w:gridSpan w:val="9"/>
            <w:tcBorders>
              <w:top w:val="single" w:sz="4" w:space="0" w:color="auto"/>
              <w:left w:val="nil"/>
              <w:bottom w:val="single" w:sz="4" w:space="0" w:color="auto"/>
              <w:right w:val="single" w:sz="4" w:space="0" w:color="auto"/>
            </w:tcBorders>
            <w:shd w:val="clear" w:color="auto" w:fill="auto"/>
            <w:vAlign w:val="center"/>
            <w:hideMark/>
          </w:tcPr>
          <w:p w14:paraId="57BA1831" w14:textId="77777777" w:rsidR="0070749E" w:rsidRPr="0070749E" w:rsidRDefault="0070749E" w:rsidP="0070749E">
            <w:pPr>
              <w:jc w:val="center"/>
              <w:rPr>
                <w:color w:val="000000"/>
                <w:sz w:val="18"/>
                <w:szCs w:val="18"/>
              </w:rPr>
            </w:pPr>
            <w:r w:rsidRPr="0070749E">
              <w:rPr>
                <w:color w:val="000000"/>
                <w:sz w:val="18"/>
                <w:szCs w:val="18"/>
              </w:rPr>
              <w:t>Расходы на реализацию мероприятий в прогнозных ценах, тыс. руб. (с НДС)</w:t>
            </w:r>
          </w:p>
        </w:tc>
        <w:tc>
          <w:tcPr>
            <w:tcW w:w="3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3F05F7" w14:textId="77777777" w:rsidR="0070749E" w:rsidRPr="0070749E" w:rsidRDefault="0070749E" w:rsidP="0070749E">
            <w:pPr>
              <w:jc w:val="center"/>
              <w:rPr>
                <w:color w:val="000000"/>
                <w:sz w:val="18"/>
                <w:szCs w:val="18"/>
              </w:rPr>
            </w:pPr>
            <w:r w:rsidRPr="0070749E">
              <w:rPr>
                <w:color w:val="000000"/>
                <w:sz w:val="18"/>
                <w:szCs w:val="18"/>
              </w:rPr>
              <w:t>Источник финансирования</w:t>
            </w:r>
          </w:p>
        </w:tc>
      </w:tr>
      <w:tr w:rsidR="0070749E" w:rsidRPr="0070749E" w14:paraId="21E85FD0" w14:textId="77777777" w:rsidTr="0070749E">
        <w:trPr>
          <w:trHeight w:val="510"/>
        </w:trPr>
        <w:tc>
          <w:tcPr>
            <w:tcW w:w="268" w:type="pct"/>
            <w:vMerge/>
            <w:tcBorders>
              <w:top w:val="single" w:sz="4" w:space="0" w:color="auto"/>
              <w:left w:val="single" w:sz="4" w:space="0" w:color="auto"/>
              <w:bottom w:val="single" w:sz="4" w:space="0" w:color="auto"/>
              <w:right w:val="single" w:sz="4" w:space="0" w:color="auto"/>
            </w:tcBorders>
            <w:vAlign w:val="center"/>
            <w:hideMark/>
          </w:tcPr>
          <w:p w14:paraId="75C43985" w14:textId="77777777" w:rsidR="0070749E" w:rsidRPr="0070749E" w:rsidRDefault="0070749E" w:rsidP="0070749E">
            <w:pPr>
              <w:rPr>
                <w:color w:val="000000"/>
                <w:sz w:val="18"/>
                <w:szCs w:val="18"/>
              </w:rPr>
            </w:pPr>
          </w:p>
        </w:tc>
        <w:tc>
          <w:tcPr>
            <w:tcW w:w="715" w:type="pct"/>
            <w:vMerge/>
            <w:tcBorders>
              <w:top w:val="single" w:sz="4" w:space="0" w:color="auto"/>
              <w:left w:val="single" w:sz="4" w:space="0" w:color="auto"/>
              <w:bottom w:val="single" w:sz="4" w:space="0" w:color="auto"/>
              <w:right w:val="single" w:sz="4" w:space="0" w:color="auto"/>
            </w:tcBorders>
            <w:vAlign w:val="center"/>
            <w:hideMark/>
          </w:tcPr>
          <w:p w14:paraId="03DFA1B9" w14:textId="77777777" w:rsidR="0070749E" w:rsidRPr="0070749E" w:rsidRDefault="0070749E" w:rsidP="0070749E">
            <w:pPr>
              <w:rPr>
                <w:color w:val="000000"/>
                <w:sz w:val="18"/>
                <w:szCs w:val="18"/>
              </w:rPr>
            </w:pPr>
          </w:p>
        </w:tc>
        <w:tc>
          <w:tcPr>
            <w:tcW w:w="338" w:type="pct"/>
            <w:vMerge/>
            <w:tcBorders>
              <w:top w:val="single" w:sz="4" w:space="0" w:color="auto"/>
              <w:left w:val="single" w:sz="4" w:space="0" w:color="auto"/>
              <w:bottom w:val="single" w:sz="4" w:space="0" w:color="auto"/>
              <w:right w:val="single" w:sz="4" w:space="0" w:color="auto"/>
            </w:tcBorders>
            <w:vAlign w:val="center"/>
            <w:hideMark/>
          </w:tcPr>
          <w:p w14:paraId="354BFA2B" w14:textId="77777777" w:rsidR="0070749E" w:rsidRPr="0070749E" w:rsidRDefault="0070749E" w:rsidP="0070749E">
            <w:pPr>
              <w:rPr>
                <w:color w:val="000000"/>
                <w:sz w:val="18"/>
                <w:szCs w:val="18"/>
              </w:rPr>
            </w:pPr>
          </w:p>
        </w:tc>
        <w:tc>
          <w:tcPr>
            <w:tcW w:w="510" w:type="pct"/>
            <w:tcBorders>
              <w:top w:val="nil"/>
              <w:left w:val="nil"/>
              <w:bottom w:val="single" w:sz="4" w:space="0" w:color="auto"/>
              <w:right w:val="single" w:sz="4" w:space="0" w:color="auto"/>
            </w:tcBorders>
            <w:shd w:val="clear" w:color="auto" w:fill="auto"/>
            <w:vAlign w:val="center"/>
            <w:hideMark/>
          </w:tcPr>
          <w:p w14:paraId="3EC913CB" w14:textId="77777777" w:rsidR="0070749E" w:rsidRPr="0070749E" w:rsidRDefault="0070749E" w:rsidP="0070749E">
            <w:pPr>
              <w:jc w:val="center"/>
              <w:rPr>
                <w:color w:val="000000"/>
                <w:sz w:val="18"/>
                <w:szCs w:val="18"/>
              </w:rPr>
            </w:pPr>
            <w:r w:rsidRPr="0070749E">
              <w:rPr>
                <w:color w:val="000000"/>
                <w:sz w:val="18"/>
                <w:szCs w:val="18"/>
              </w:rPr>
              <w:t>2024</w:t>
            </w:r>
          </w:p>
        </w:tc>
        <w:tc>
          <w:tcPr>
            <w:tcW w:w="333" w:type="pct"/>
            <w:tcBorders>
              <w:top w:val="nil"/>
              <w:left w:val="nil"/>
              <w:bottom w:val="single" w:sz="4" w:space="0" w:color="auto"/>
              <w:right w:val="single" w:sz="4" w:space="0" w:color="auto"/>
            </w:tcBorders>
            <w:shd w:val="clear" w:color="auto" w:fill="auto"/>
            <w:vAlign w:val="center"/>
            <w:hideMark/>
          </w:tcPr>
          <w:p w14:paraId="43093A39" w14:textId="77777777" w:rsidR="0070749E" w:rsidRPr="0070749E" w:rsidRDefault="0070749E" w:rsidP="0070749E">
            <w:pPr>
              <w:jc w:val="center"/>
              <w:rPr>
                <w:color w:val="000000"/>
                <w:sz w:val="18"/>
                <w:szCs w:val="18"/>
              </w:rPr>
            </w:pPr>
            <w:r w:rsidRPr="0070749E">
              <w:rPr>
                <w:color w:val="000000"/>
                <w:sz w:val="18"/>
                <w:szCs w:val="18"/>
              </w:rPr>
              <w:t>2025</w:t>
            </w:r>
          </w:p>
        </w:tc>
        <w:tc>
          <w:tcPr>
            <w:tcW w:w="333" w:type="pct"/>
            <w:tcBorders>
              <w:top w:val="nil"/>
              <w:left w:val="nil"/>
              <w:bottom w:val="single" w:sz="4" w:space="0" w:color="auto"/>
              <w:right w:val="single" w:sz="4" w:space="0" w:color="auto"/>
            </w:tcBorders>
            <w:shd w:val="clear" w:color="auto" w:fill="auto"/>
            <w:vAlign w:val="center"/>
            <w:hideMark/>
          </w:tcPr>
          <w:p w14:paraId="540B70A0" w14:textId="77777777" w:rsidR="0070749E" w:rsidRPr="0070749E" w:rsidRDefault="0070749E" w:rsidP="0070749E">
            <w:pPr>
              <w:jc w:val="center"/>
              <w:rPr>
                <w:color w:val="000000"/>
                <w:sz w:val="18"/>
                <w:szCs w:val="18"/>
              </w:rPr>
            </w:pPr>
            <w:r w:rsidRPr="0070749E">
              <w:rPr>
                <w:color w:val="000000"/>
                <w:sz w:val="18"/>
                <w:szCs w:val="18"/>
              </w:rPr>
              <w:t>2026</w:t>
            </w:r>
          </w:p>
        </w:tc>
        <w:tc>
          <w:tcPr>
            <w:tcW w:w="333" w:type="pct"/>
            <w:tcBorders>
              <w:top w:val="nil"/>
              <w:left w:val="nil"/>
              <w:bottom w:val="single" w:sz="4" w:space="0" w:color="auto"/>
              <w:right w:val="single" w:sz="4" w:space="0" w:color="auto"/>
            </w:tcBorders>
            <w:shd w:val="clear" w:color="auto" w:fill="auto"/>
            <w:noWrap/>
            <w:vAlign w:val="center"/>
            <w:hideMark/>
          </w:tcPr>
          <w:p w14:paraId="55EC94BF" w14:textId="77777777" w:rsidR="0070749E" w:rsidRPr="0070749E" w:rsidRDefault="0070749E" w:rsidP="0070749E">
            <w:pPr>
              <w:jc w:val="center"/>
              <w:rPr>
                <w:color w:val="000000"/>
                <w:sz w:val="18"/>
                <w:szCs w:val="18"/>
              </w:rPr>
            </w:pPr>
            <w:r w:rsidRPr="0070749E">
              <w:rPr>
                <w:color w:val="000000"/>
                <w:sz w:val="18"/>
                <w:szCs w:val="18"/>
              </w:rPr>
              <w:t>2027</w:t>
            </w:r>
          </w:p>
        </w:tc>
        <w:tc>
          <w:tcPr>
            <w:tcW w:w="333" w:type="pct"/>
            <w:tcBorders>
              <w:top w:val="nil"/>
              <w:left w:val="nil"/>
              <w:bottom w:val="single" w:sz="4" w:space="0" w:color="auto"/>
              <w:right w:val="single" w:sz="4" w:space="0" w:color="auto"/>
            </w:tcBorders>
            <w:shd w:val="clear" w:color="auto" w:fill="auto"/>
            <w:noWrap/>
            <w:vAlign w:val="center"/>
            <w:hideMark/>
          </w:tcPr>
          <w:p w14:paraId="70134F6E" w14:textId="77777777" w:rsidR="0070749E" w:rsidRPr="0070749E" w:rsidRDefault="0070749E" w:rsidP="0070749E">
            <w:pPr>
              <w:jc w:val="center"/>
              <w:rPr>
                <w:color w:val="000000"/>
                <w:sz w:val="18"/>
                <w:szCs w:val="18"/>
              </w:rPr>
            </w:pPr>
            <w:r w:rsidRPr="0070749E">
              <w:rPr>
                <w:color w:val="000000"/>
                <w:sz w:val="18"/>
                <w:szCs w:val="18"/>
              </w:rPr>
              <w:t>2028</w:t>
            </w:r>
          </w:p>
        </w:tc>
        <w:tc>
          <w:tcPr>
            <w:tcW w:w="333" w:type="pct"/>
            <w:tcBorders>
              <w:top w:val="nil"/>
              <w:left w:val="nil"/>
              <w:bottom w:val="single" w:sz="4" w:space="0" w:color="auto"/>
              <w:right w:val="single" w:sz="4" w:space="0" w:color="auto"/>
            </w:tcBorders>
            <w:shd w:val="clear" w:color="auto" w:fill="auto"/>
            <w:vAlign w:val="center"/>
            <w:hideMark/>
          </w:tcPr>
          <w:p w14:paraId="2FDB2C51" w14:textId="77777777" w:rsidR="0070749E" w:rsidRPr="0070749E" w:rsidRDefault="0070749E" w:rsidP="0070749E">
            <w:pPr>
              <w:jc w:val="center"/>
              <w:rPr>
                <w:color w:val="000000"/>
                <w:sz w:val="18"/>
                <w:szCs w:val="18"/>
              </w:rPr>
            </w:pPr>
            <w:r w:rsidRPr="0070749E">
              <w:rPr>
                <w:color w:val="000000"/>
                <w:sz w:val="18"/>
                <w:szCs w:val="18"/>
              </w:rPr>
              <w:t>2029</w:t>
            </w:r>
          </w:p>
        </w:tc>
        <w:tc>
          <w:tcPr>
            <w:tcW w:w="367" w:type="pct"/>
            <w:tcBorders>
              <w:top w:val="nil"/>
              <w:left w:val="nil"/>
              <w:bottom w:val="single" w:sz="4" w:space="0" w:color="auto"/>
              <w:right w:val="single" w:sz="4" w:space="0" w:color="auto"/>
            </w:tcBorders>
            <w:shd w:val="clear" w:color="auto" w:fill="auto"/>
            <w:vAlign w:val="center"/>
            <w:hideMark/>
          </w:tcPr>
          <w:p w14:paraId="063FF4EC" w14:textId="77777777" w:rsidR="0070749E" w:rsidRPr="0070749E" w:rsidRDefault="0070749E" w:rsidP="0070749E">
            <w:pPr>
              <w:jc w:val="center"/>
              <w:rPr>
                <w:color w:val="000000"/>
                <w:sz w:val="18"/>
                <w:szCs w:val="18"/>
              </w:rPr>
            </w:pPr>
            <w:r w:rsidRPr="0070749E">
              <w:rPr>
                <w:color w:val="000000"/>
                <w:sz w:val="18"/>
                <w:szCs w:val="18"/>
              </w:rPr>
              <w:t>2030-2035</w:t>
            </w:r>
          </w:p>
        </w:tc>
        <w:tc>
          <w:tcPr>
            <w:tcW w:w="367" w:type="pct"/>
            <w:tcBorders>
              <w:top w:val="nil"/>
              <w:left w:val="nil"/>
              <w:bottom w:val="single" w:sz="4" w:space="0" w:color="auto"/>
              <w:right w:val="single" w:sz="4" w:space="0" w:color="auto"/>
            </w:tcBorders>
            <w:shd w:val="clear" w:color="auto" w:fill="auto"/>
            <w:vAlign w:val="center"/>
            <w:hideMark/>
          </w:tcPr>
          <w:p w14:paraId="5EA3BEE0" w14:textId="77777777" w:rsidR="0070749E" w:rsidRPr="0070749E" w:rsidRDefault="0070749E" w:rsidP="0070749E">
            <w:pPr>
              <w:jc w:val="center"/>
              <w:rPr>
                <w:color w:val="000000"/>
                <w:sz w:val="18"/>
                <w:szCs w:val="18"/>
              </w:rPr>
            </w:pPr>
            <w:r w:rsidRPr="0070749E">
              <w:rPr>
                <w:color w:val="000000"/>
                <w:sz w:val="18"/>
                <w:szCs w:val="18"/>
              </w:rPr>
              <w:t>2036-2040</w:t>
            </w:r>
          </w:p>
        </w:tc>
        <w:tc>
          <w:tcPr>
            <w:tcW w:w="382" w:type="pct"/>
            <w:tcBorders>
              <w:top w:val="nil"/>
              <w:left w:val="nil"/>
              <w:bottom w:val="single" w:sz="4" w:space="0" w:color="auto"/>
              <w:right w:val="single" w:sz="4" w:space="0" w:color="auto"/>
            </w:tcBorders>
            <w:shd w:val="clear" w:color="auto" w:fill="auto"/>
            <w:vAlign w:val="center"/>
            <w:hideMark/>
          </w:tcPr>
          <w:p w14:paraId="4ADE799B" w14:textId="77777777" w:rsidR="0070749E" w:rsidRPr="0070749E" w:rsidRDefault="0070749E" w:rsidP="0070749E">
            <w:pPr>
              <w:jc w:val="center"/>
              <w:rPr>
                <w:color w:val="000000"/>
                <w:sz w:val="18"/>
                <w:szCs w:val="18"/>
              </w:rPr>
            </w:pPr>
            <w:r w:rsidRPr="0070749E">
              <w:rPr>
                <w:color w:val="000000"/>
                <w:sz w:val="18"/>
                <w:szCs w:val="18"/>
              </w:rPr>
              <w:t>Всего</w:t>
            </w:r>
          </w:p>
        </w:tc>
        <w:tc>
          <w:tcPr>
            <w:tcW w:w="388" w:type="pct"/>
            <w:vMerge/>
            <w:tcBorders>
              <w:top w:val="single" w:sz="4" w:space="0" w:color="auto"/>
              <w:left w:val="single" w:sz="4" w:space="0" w:color="auto"/>
              <w:bottom w:val="single" w:sz="4" w:space="0" w:color="auto"/>
              <w:right w:val="single" w:sz="4" w:space="0" w:color="auto"/>
            </w:tcBorders>
            <w:vAlign w:val="center"/>
            <w:hideMark/>
          </w:tcPr>
          <w:p w14:paraId="53EC0E2B" w14:textId="77777777" w:rsidR="0070749E" w:rsidRPr="0070749E" w:rsidRDefault="0070749E" w:rsidP="0070749E">
            <w:pPr>
              <w:rPr>
                <w:color w:val="000000"/>
                <w:sz w:val="18"/>
                <w:szCs w:val="18"/>
              </w:rPr>
            </w:pPr>
          </w:p>
        </w:tc>
      </w:tr>
      <w:tr w:rsidR="0070749E" w:rsidRPr="0070749E" w14:paraId="60CC0246" w14:textId="77777777" w:rsidTr="0070749E">
        <w:trPr>
          <w:trHeight w:val="540"/>
        </w:trPr>
        <w:tc>
          <w:tcPr>
            <w:tcW w:w="268" w:type="pct"/>
            <w:vMerge w:val="restart"/>
            <w:tcBorders>
              <w:top w:val="nil"/>
              <w:left w:val="single" w:sz="4" w:space="0" w:color="auto"/>
              <w:bottom w:val="single" w:sz="4" w:space="0" w:color="auto"/>
              <w:right w:val="single" w:sz="4" w:space="0" w:color="auto"/>
            </w:tcBorders>
            <w:shd w:val="clear" w:color="auto" w:fill="auto"/>
            <w:vAlign w:val="center"/>
            <w:hideMark/>
          </w:tcPr>
          <w:p w14:paraId="6AB08062" w14:textId="77777777" w:rsidR="0070749E" w:rsidRPr="0070749E" w:rsidRDefault="0070749E" w:rsidP="0070749E">
            <w:pPr>
              <w:jc w:val="center"/>
              <w:rPr>
                <w:color w:val="000000"/>
                <w:sz w:val="18"/>
                <w:szCs w:val="18"/>
              </w:rPr>
            </w:pPr>
            <w:r w:rsidRPr="0070749E">
              <w:rPr>
                <w:color w:val="000000"/>
                <w:sz w:val="18"/>
                <w:szCs w:val="18"/>
              </w:rPr>
              <w:t> 1</w:t>
            </w:r>
          </w:p>
        </w:tc>
        <w:tc>
          <w:tcPr>
            <w:tcW w:w="715" w:type="pct"/>
            <w:vMerge w:val="restart"/>
            <w:tcBorders>
              <w:top w:val="nil"/>
              <w:left w:val="single" w:sz="4" w:space="0" w:color="auto"/>
              <w:bottom w:val="single" w:sz="4" w:space="0" w:color="auto"/>
              <w:right w:val="single" w:sz="4" w:space="0" w:color="auto"/>
            </w:tcBorders>
            <w:shd w:val="clear" w:color="auto" w:fill="auto"/>
            <w:vAlign w:val="center"/>
            <w:hideMark/>
          </w:tcPr>
          <w:p w14:paraId="103A16EE" w14:textId="679BC58C" w:rsidR="0070749E" w:rsidRPr="0070749E" w:rsidRDefault="0070749E" w:rsidP="0070749E">
            <w:pPr>
              <w:rPr>
                <w:color w:val="000000"/>
                <w:sz w:val="18"/>
                <w:szCs w:val="18"/>
              </w:rPr>
            </w:pPr>
            <w:r w:rsidRPr="0070749E">
              <w:rPr>
                <w:color w:val="000000"/>
                <w:sz w:val="18"/>
                <w:szCs w:val="18"/>
              </w:rPr>
              <w:t xml:space="preserve">Капитальный ремонт тепловой сети п. Новолотошино от котельной № 7 до ж.д. 12 </w:t>
            </w:r>
            <w:r w:rsidR="00FF6319">
              <w:rPr>
                <w:color w:val="000000"/>
                <w:sz w:val="18"/>
                <w:szCs w:val="18"/>
              </w:rPr>
              <w:t>муниципального округа Лтошино</w:t>
            </w:r>
            <w:r w:rsidRPr="0070749E">
              <w:rPr>
                <w:color w:val="000000"/>
                <w:sz w:val="18"/>
                <w:szCs w:val="18"/>
              </w:rPr>
              <w:t xml:space="preserve"> Московской области</w:t>
            </w:r>
          </w:p>
        </w:tc>
        <w:tc>
          <w:tcPr>
            <w:tcW w:w="338" w:type="pct"/>
            <w:vMerge w:val="restart"/>
            <w:tcBorders>
              <w:top w:val="nil"/>
              <w:left w:val="single" w:sz="4" w:space="0" w:color="auto"/>
              <w:bottom w:val="single" w:sz="4" w:space="0" w:color="auto"/>
              <w:right w:val="single" w:sz="4" w:space="0" w:color="auto"/>
            </w:tcBorders>
            <w:shd w:val="clear" w:color="auto" w:fill="auto"/>
            <w:vAlign w:val="center"/>
            <w:hideMark/>
          </w:tcPr>
          <w:p w14:paraId="1F8E6E72" w14:textId="77777777" w:rsidR="0070749E" w:rsidRPr="0070749E" w:rsidRDefault="0070749E" w:rsidP="0070749E">
            <w:pPr>
              <w:jc w:val="center"/>
              <w:rPr>
                <w:color w:val="000000"/>
                <w:sz w:val="18"/>
                <w:szCs w:val="18"/>
              </w:rPr>
            </w:pPr>
            <w:r w:rsidRPr="0070749E">
              <w:rPr>
                <w:color w:val="000000"/>
                <w:sz w:val="18"/>
                <w:szCs w:val="18"/>
              </w:rPr>
              <w:t>2024</w:t>
            </w:r>
          </w:p>
        </w:tc>
        <w:tc>
          <w:tcPr>
            <w:tcW w:w="510" w:type="pct"/>
            <w:tcBorders>
              <w:top w:val="nil"/>
              <w:left w:val="nil"/>
              <w:bottom w:val="single" w:sz="4" w:space="0" w:color="auto"/>
              <w:right w:val="single" w:sz="4" w:space="0" w:color="auto"/>
            </w:tcBorders>
            <w:shd w:val="clear" w:color="auto" w:fill="auto"/>
            <w:noWrap/>
            <w:vAlign w:val="center"/>
            <w:hideMark/>
          </w:tcPr>
          <w:p w14:paraId="362FD7EB" w14:textId="77777777" w:rsidR="0070749E" w:rsidRPr="0070749E" w:rsidRDefault="0070749E" w:rsidP="0070749E">
            <w:pPr>
              <w:jc w:val="center"/>
              <w:rPr>
                <w:color w:val="000000"/>
                <w:sz w:val="18"/>
                <w:szCs w:val="18"/>
              </w:rPr>
            </w:pPr>
            <w:r w:rsidRPr="0070749E">
              <w:rPr>
                <w:color w:val="000000"/>
                <w:sz w:val="18"/>
                <w:szCs w:val="18"/>
              </w:rPr>
              <w:t>19844,99</w:t>
            </w:r>
          </w:p>
        </w:tc>
        <w:tc>
          <w:tcPr>
            <w:tcW w:w="333" w:type="pct"/>
            <w:tcBorders>
              <w:top w:val="nil"/>
              <w:left w:val="nil"/>
              <w:bottom w:val="single" w:sz="4" w:space="0" w:color="auto"/>
              <w:right w:val="single" w:sz="4" w:space="0" w:color="auto"/>
            </w:tcBorders>
            <w:shd w:val="clear" w:color="auto" w:fill="auto"/>
            <w:vAlign w:val="center"/>
            <w:hideMark/>
          </w:tcPr>
          <w:p w14:paraId="647B174E" w14:textId="77777777" w:rsidR="0070749E" w:rsidRPr="0070749E" w:rsidRDefault="0070749E" w:rsidP="0070749E">
            <w:pPr>
              <w:jc w:val="center"/>
              <w:rPr>
                <w:color w:val="000000"/>
                <w:sz w:val="18"/>
                <w:szCs w:val="18"/>
              </w:rPr>
            </w:pPr>
            <w:r w:rsidRPr="0070749E">
              <w:rPr>
                <w:color w:val="000000"/>
                <w:sz w:val="18"/>
                <w:szCs w:val="18"/>
              </w:rPr>
              <w:t>0,00</w:t>
            </w:r>
          </w:p>
        </w:tc>
        <w:tc>
          <w:tcPr>
            <w:tcW w:w="333" w:type="pct"/>
            <w:tcBorders>
              <w:top w:val="nil"/>
              <w:left w:val="nil"/>
              <w:bottom w:val="single" w:sz="4" w:space="0" w:color="auto"/>
              <w:right w:val="single" w:sz="4" w:space="0" w:color="auto"/>
            </w:tcBorders>
            <w:shd w:val="clear" w:color="auto" w:fill="auto"/>
            <w:vAlign w:val="center"/>
            <w:hideMark/>
          </w:tcPr>
          <w:p w14:paraId="6139E95F" w14:textId="77777777" w:rsidR="0070749E" w:rsidRPr="0070749E" w:rsidRDefault="0070749E" w:rsidP="0070749E">
            <w:pPr>
              <w:jc w:val="center"/>
              <w:rPr>
                <w:color w:val="000000"/>
                <w:sz w:val="18"/>
                <w:szCs w:val="18"/>
              </w:rPr>
            </w:pPr>
            <w:r w:rsidRPr="0070749E">
              <w:rPr>
                <w:color w:val="000000"/>
                <w:sz w:val="18"/>
                <w:szCs w:val="18"/>
              </w:rPr>
              <w:t>0,00</w:t>
            </w:r>
          </w:p>
        </w:tc>
        <w:tc>
          <w:tcPr>
            <w:tcW w:w="333" w:type="pct"/>
            <w:tcBorders>
              <w:top w:val="nil"/>
              <w:left w:val="nil"/>
              <w:bottom w:val="single" w:sz="4" w:space="0" w:color="auto"/>
              <w:right w:val="single" w:sz="4" w:space="0" w:color="auto"/>
            </w:tcBorders>
            <w:shd w:val="clear" w:color="auto" w:fill="auto"/>
            <w:vAlign w:val="center"/>
            <w:hideMark/>
          </w:tcPr>
          <w:p w14:paraId="05BAB9C8" w14:textId="77777777" w:rsidR="0070749E" w:rsidRPr="0070749E" w:rsidRDefault="0070749E" w:rsidP="0070749E">
            <w:pPr>
              <w:jc w:val="center"/>
              <w:rPr>
                <w:color w:val="000000"/>
                <w:sz w:val="18"/>
                <w:szCs w:val="18"/>
              </w:rPr>
            </w:pPr>
            <w:r w:rsidRPr="0070749E">
              <w:rPr>
                <w:color w:val="000000"/>
                <w:sz w:val="18"/>
                <w:szCs w:val="18"/>
              </w:rPr>
              <w:t>0,00</w:t>
            </w:r>
          </w:p>
        </w:tc>
        <w:tc>
          <w:tcPr>
            <w:tcW w:w="333" w:type="pct"/>
            <w:tcBorders>
              <w:top w:val="nil"/>
              <w:left w:val="nil"/>
              <w:bottom w:val="single" w:sz="4" w:space="0" w:color="auto"/>
              <w:right w:val="single" w:sz="4" w:space="0" w:color="auto"/>
            </w:tcBorders>
            <w:shd w:val="clear" w:color="auto" w:fill="auto"/>
            <w:vAlign w:val="center"/>
            <w:hideMark/>
          </w:tcPr>
          <w:p w14:paraId="6775E015" w14:textId="77777777" w:rsidR="0070749E" w:rsidRPr="0070749E" w:rsidRDefault="0070749E" w:rsidP="0070749E">
            <w:pPr>
              <w:jc w:val="center"/>
              <w:rPr>
                <w:color w:val="000000"/>
                <w:sz w:val="18"/>
                <w:szCs w:val="18"/>
              </w:rPr>
            </w:pPr>
            <w:r w:rsidRPr="0070749E">
              <w:rPr>
                <w:color w:val="000000"/>
                <w:sz w:val="18"/>
                <w:szCs w:val="18"/>
              </w:rPr>
              <w:t>0,00</w:t>
            </w:r>
          </w:p>
        </w:tc>
        <w:tc>
          <w:tcPr>
            <w:tcW w:w="333" w:type="pct"/>
            <w:tcBorders>
              <w:top w:val="nil"/>
              <w:left w:val="nil"/>
              <w:bottom w:val="single" w:sz="4" w:space="0" w:color="auto"/>
              <w:right w:val="single" w:sz="4" w:space="0" w:color="auto"/>
            </w:tcBorders>
            <w:shd w:val="clear" w:color="auto" w:fill="auto"/>
            <w:vAlign w:val="center"/>
            <w:hideMark/>
          </w:tcPr>
          <w:p w14:paraId="302268D6" w14:textId="77777777" w:rsidR="0070749E" w:rsidRPr="0070749E" w:rsidRDefault="0070749E" w:rsidP="0070749E">
            <w:pPr>
              <w:jc w:val="center"/>
              <w:rPr>
                <w:color w:val="000000"/>
                <w:sz w:val="18"/>
                <w:szCs w:val="18"/>
              </w:rPr>
            </w:pPr>
            <w:r w:rsidRPr="0070749E">
              <w:rPr>
                <w:color w:val="000000"/>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331CA01A" w14:textId="77777777" w:rsidR="0070749E" w:rsidRPr="0070749E" w:rsidRDefault="0070749E" w:rsidP="0070749E">
            <w:pPr>
              <w:jc w:val="center"/>
              <w:rPr>
                <w:color w:val="000000"/>
                <w:sz w:val="18"/>
                <w:szCs w:val="18"/>
              </w:rPr>
            </w:pPr>
            <w:r w:rsidRPr="0070749E">
              <w:rPr>
                <w:color w:val="000000"/>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6C36CE6C" w14:textId="77777777" w:rsidR="0070749E" w:rsidRPr="0070749E" w:rsidRDefault="0070749E" w:rsidP="0070749E">
            <w:pPr>
              <w:jc w:val="center"/>
              <w:rPr>
                <w:color w:val="000000"/>
                <w:sz w:val="18"/>
                <w:szCs w:val="18"/>
              </w:rPr>
            </w:pPr>
            <w:r w:rsidRPr="0070749E">
              <w:rPr>
                <w:color w:val="000000"/>
                <w:sz w:val="18"/>
                <w:szCs w:val="18"/>
              </w:rPr>
              <w:t>0,00</w:t>
            </w:r>
          </w:p>
        </w:tc>
        <w:tc>
          <w:tcPr>
            <w:tcW w:w="382" w:type="pct"/>
            <w:tcBorders>
              <w:top w:val="nil"/>
              <w:left w:val="nil"/>
              <w:bottom w:val="single" w:sz="4" w:space="0" w:color="auto"/>
              <w:right w:val="single" w:sz="4" w:space="0" w:color="auto"/>
            </w:tcBorders>
            <w:shd w:val="clear" w:color="auto" w:fill="auto"/>
            <w:vAlign w:val="center"/>
            <w:hideMark/>
          </w:tcPr>
          <w:p w14:paraId="0D9A024B" w14:textId="77777777" w:rsidR="0070749E" w:rsidRPr="0070749E" w:rsidRDefault="0070749E" w:rsidP="0070749E">
            <w:pPr>
              <w:jc w:val="center"/>
              <w:rPr>
                <w:color w:val="000000"/>
                <w:sz w:val="18"/>
                <w:szCs w:val="18"/>
              </w:rPr>
            </w:pPr>
            <w:r w:rsidRPr="0070749E">
              <w:rPr>
                <w:color w:val="000000"/>
                <w:sz w:val="18"/>
                <w:szCs w:val="18"/>
              </w:rPr>
              <w:t>19844,99</w:t>
            </w:r>
          </w:p>
        </w:tc>
        <w:tc>
          <w:tcPr>
            <w:tcW w:w="388" w:type="pct"/>
            <w:tcBorders>
              <w:top w:val="nil"/>
              <w:left w:val="nil"/>
              <w:bottom w:val="single" w:sz="4" w:space="0" w:color="auto"/>
              <w:right w:val="single" w:sz="4" w:space="0" w:color="auto"/>
            </w:tcBorders>
            <w:shd w:val="clear" w:color="auto" w:fill="auto"/>
            <w:vAlign w:val="center"/>
            <w:hideMark/>
          </w:tcPr>
          <w:p w14:paraId="6856B0DD" w14:textId="77777777" w:rsidR="0070749E" w:rsidRPr="0070749E" w:rsidRDefault="0070749E" w:rsidP="0070749E">
            <w:pPr>
              <w:jc w:val="center"/>
              <w:rPr>
                <w:color w:val="000000"/>
                <w:sz w:val="18"/>
                <w:szCs w:val="18"/>
              </w:rPr>
            </w:pPr>
            <w:r w:rsidRPr="0070749E">
              <w:rPr>
                <w:color w:val="000000"/>
                <w:sz w:val="18"/>
                <w:szCs w:val="18"/>
              </w:rPr>
              <w:t>Бюджет МО</w:t>
            </w:r>
          </w:p>
        </w:tc>
      </w:tr>
      <w:tr w:rsidR="0070749E" w:rsidRPr="0070749E" w14:paraId="11BAA177" w14:textId="77777777" w:rsidTr="0070749E">
        <w:trPr>
          <w:trHeight w:val="510"/>
        </w:trPr>
        <w:tc>
          <w:tcPr>
            <w:tcW w:w="268" w:type="pct"/>
            <w:vMerge/>
            <w:tcBorders>
              <w:top w:val="nil"/>
              <w:left w:val="single" w:sz="4" w:space="0" w:color="auto"/>
              <w:bottom w:val="single" w:sz="4" w:space="0" w:color="auto"/>
              <w:right w:val="single" w:sz="4" w:space="0" w:color="auto"/>
            </w:tcBorders>
            <w:vAlign w:val="center"/>
            <w:hideMark/>
          </w:tcPr>
          <w:p w14:paraId="0D80182A" w14:textId="77777777" w:rsidR="0070749E" w:rsidRPr="0070749E" w:rsidRDefault="0070749E" w:rsidP="0070749E">
            <w:pPr>
              <w:rPr>
                <w:color w:val="000000"/>
                <w:sz w:val="18"/>
                <w:szCs w:val="18"/>
              </w:rPr>
            </w:pPr>
          </w:p>
        </w:tc>
        <w:tc>
          <w:tcPr>
            <w:tcW w:w="715" w:type="pct"/>
            <w:vMerge/>
            <w:tcBorders>
              <w:top w:val="nil"/>
              <w:left w:val="single" w:sz="4" w:space="0" w:color="auto"/>
              <w:bottom w:val="single" w:sz="4" w:space="0" w:color="auto"/>
              <w:right w:val="single" w:sz="4" w:space="0" w:color="auto"/>
            </w:tcBorders>
            <w:vAlign w:val="center"/>
            <w:hideMark/>
          </w:tcPr>
          <w:p w14:paraId="062BC9D8" w14:textId="77777777" w:rsidR="0070749E" w:rsidRPr="0070749E" w:rsidRDefault="0070749E" w:rsidP="0070749E">
            <w:pPr>
              <w:rPr>
                <w:color w:val="000000"/>
                <w:sz w:val="18"/>
                <w:szCs w:val="18"/>
              </w:rPr>
            </w:pPr>
          </w:p>
        </w:tc>
        <w:tc>
          <w:tcPr>
            <w:tcW w:w="338" w:type="pct"/>
            <w:vMerge/>
            <w:tcBorders>
              <w:top w:val="nil"/>
              <w:left w:val="single" w:sz="4" w:space="0" w:color="auto"/>
              <w:bottom w:val="single" w:sz="4" w:space="0" w:color="auto"/>
              <w:right w:val="single" w:sz="4" w:space="0" w:color="auto"/>
            </w:tcBorders>
            <w:vAlign w:val="center"/>
            <w:hideMark/>
          </w:tcPr>
          <w:p w14:paraId="58EB1AFD" w14:textId="77777777" w:rsidR="0070749E" w:rsidRPr="0070749E" w:rsidRDefault="0070749E" w:rsidP="0070749E">
            <w:pPr>
              <w:rPr>
                <w:color w:val="000000"/>
                <w:sz w:val="18"/>
                <w:szCs w:val="18"/>
              </w:rPr>
            </w:pPr>
          </w:p>
        </w:tc>
        <w:tc>
          <w:tcPr>
            <w:tcW w:w="510" w:type="pct"/>
            <w:tcBorders>
              <w:top w:val="nil"/>
              <w:left w:val="nil"/>
              <w:bottom w:val="single" w:sz="4" w:space="0" w:color="auto"/>
              <w:right w:val="single" w:sz="4" w:space="0" w:color="auto"/>
            </w:tcBorders>
            <w:shd w:val="clear" w:color="auto" w:fill="auto"/>
            <w:noWrap/>
            <w:vAlign w:val="center"/>
            <w:hideMark/>
          </w:tcPr>
          <w:p w14:paraId="4E774C9A" w14:textId="77777777" w:rsidR="0070749E" w:rsidRPr="0070749E" w:rsidRDefault="0070749E" w:rsidP="0070749E">
            <w:pPr>
              <w:jc w:val="center"/>
              <w:rPr>
                <w:color w:val="000000"/>
                <w:sz w:val="18"/>
                <w:szCs w:val="18"/>
              </w:rPr>
            </w:pPr>
            <w:r w:rsidRPr="0070749E">
              <w:rPr>
                <w:color w:val="000000"/>
                <w:sz w:val="18"/>
                <w:szCs w:val="18"/>
              </w:rPr>
              <w:t>2706,14</w:t>
            </w:r>
          </w:p>
        </w:tc>
        <w:tc>
          <w:tcPr>
            <w:tcW w:w="333" w:type="pct"/>
            <w:tcBorders>
              <w:top w:val="nil"/>
              <w:left w:val="nil"/>
              <w:bottom w:val="single" w:sz="4" w:space="0" w:color="auto"/>
              <w:right w:val="single" w:sz="4" w:space="0" w:color="auto"/>
            </w:tcBorders>
            <w:shd w:val="clear" w:color="auto" w:fill="auto"/>
            <w:vAlign w:val="center"/>
            <w:hideMark/>
          </w:tcPr>
          <w:p w14:paraId="51C290FA" w14:textId="77777777" w:rsidR="0070749E" w:rsidRPr="0070749E" w:rsidRDefault="0070749E" w:rsidP="0070749E">
            <w:pPr>
              <w:jc w:val="center"/>
              <w:rPr>
                <w:color w:val="000000"/>
                <w:sz w:val="18"/>
                <w:szCs w:val="18"/>
              </w:rPr>
            </w:pPr>
            <w:r w:rsidRPr="0070749E">
              <w:rPr>
                <w:color w:val="000000"/>
                <w:sz w:val="18"/>
                <w:szCs w:val="18"/>
              </w:rPr>
              <w:t>0,00</w:t>
            </w:r>
          </w:p>
        </w:tc>
        <w:tc>
          <w:tcPr>
            <w:tcW w:w="333" w:type="pct"/>
            <w:tcBorders>
              <w:top w:val="nil"/>
              <w:left w:val="nil"/>
              <w:bottom w:val="single" w:sz="4" w:space="0" w:color="auto"/>
              <w:right w:val="single" w:sz="4" w:space="0" w:color="auto"/>
            </w:tcBorders>
            <w:shd w:val="clear" w:color="auto" w:fill="auto"/>
            <w:vAlign w:val="center"/>
            <w:hideMark/>
          </w:tcPr>
          <w:p w14:paraId="3040A947" w14:textId="77777777" w:rsidR="0070749E" w:rsidRPr="0070749E" w:rsidRDefault="0070749E" w:rsidP="0070749E">
            <w:pPr>
              <w:jc w:val="center"/>
              <w:rPr>
                <w:color w:val="000000"/>
                <w:sz w:val="18"/>
                <w:szCs w:val="18"/>
              </w:rPr>
            </w:pPr>
            <w:r w:rsidRPr="0070749E">
              <w:rPr>
                <w:color w:val="000000"/>
                <w:sz w:val="18"/>
                <w:szCs w:val="18"/>
              </w:rPr>
              <w:t>0,00</w:t>
            </w:r>
          </w:p>
        </w:tc>
        <w:tc>
          <w:tcPr>
            <w:tcW w:w="333" w:type="pct"/>
            <w:tcBorders>
              <w:top w:val="nil"/>
              <w:left w:val="nil"/>
              <w:bottom w:val="single" w:sz="4" w:space="0" w:color="auto"/>
              <w:right w:val="single" w:sz="4" w:space="0" w:color="auto"/>
            </w:tcBorders>
            <w:shd w:val="clear" w:color="auto" w:fill="auto"/>
            <w:vAlign w:val="center"/>
            <w:hideMark/>
          </w:tcPr>
          <w:p w14:paraId="3BAAD632" w14:textId="77777777" w:rsidR="0070749E" w:rsidRPr="0070749E" w:rsidRDefault="0070749E" w:rsidP="0070749E">
            <w:pPr>
              <w:jc w:val="center"/>
              <w:rPr>
                <w:color w:val="000000"/>
                <w:sz w:val="18"/>
                <w:szCs w:val="18"/>
              </w:rPr>
            </w:pPr>
            <w:r w:rsidRPr="0070749E">
              <w:rPr>
                <w:color w:val="000000"/>
                <w:sz w:val="18"/>
                <w:szCs w:val="18"/>
              </w:rPr>
              <w:t>0,00</w:t>
            </w:r>
          </w:p>
        </w:tc>
        <w:tc>
          <w:tcPr>
            <w:tcW w:w="333" w:type="pct"/>
            <w:tcBorders>
              <w:top w:val="nil"/>
              <w:left w:val="nil"/>
              <w:bottom w:val="single" w:sz="4" w:space="0" w:color="auto"/>
              <w:right w:val="single" w:sz="4" w:space="0" w:color="auto"/>
            </w:tcBorders>
            <w:shd w:val="clear" w:color="auto" w:fill="auto"/>
            <w:vAlign w:val="center"/>
            <w:hideMark/>
          </w:tcPr>
          <w:p w14:paraId="23E807FE" w14:textId="77777777" w:rsidR="0070749E" w:rsidRPr="0070749E" w:rsidRDefault="0070749E" w:rsidP="0070749E">
            <w:pPr>
              <w:jc w:val="center"/>
              <w:rPr>
                <w:color w:val="000000"/>
                <w:sz w:val="18"/>
                <w:szCs w:val="18"/>
              </w:rPr>
            </w:pPr>
            <w:r w:rsidRPr="0070749E">
              <w:rPr>
                <w:color w:val="000000"/>
                <w:sz w:val="18"/>
                <w:szCs w:val="18"/>
              </w:rPr>
              <w:t>0,00</w:t>
            </w:r>
          </w:p>
        </w:tc>
        <w:tc>
          <w:tcPr>
            <w:tcW w:w="333" w:type="pct"/>
            <w:tcBorders>
              <w:top w:val="nil"/>
              <w:left w:val="nil"/>
              <w:bottom w:val="single" w:sz="4" w:space="0" w:color="auto"/>
              <w:right w:val="single" w:sz="4" w:space="0" w:color="auto"/>
            </w:tcBorders>
            <w:shd w:val="clear" w:color="auto" w:fill="auto"/>
            <w:vAlign w:val="center"/>
            <w:hideMark/>
          </w:tcPr>
          <w:p w14:paraId="17876E39" w14:textId="77777777" w:rsidR="0070749E" w:rsidRPr="0070749E" w:rsidRDefault="0070749E" w:rsidP="0070749E">
            <w:pPr>
              <w:jc w:val="center"/>
              <w:rPr>
                <w:color w:val="000000"/>
                <w:sz w:val="18"/>
                <w:szCs w:val="18"/>
              </w:rPr>
            </w:pPr>
            <w:r w:rsidRPr="0070749E">
              <w:rPr>
                <w:color w:val="000000"/>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419C371B" w14:textId="77777777" w:rsidR="0070749E" w:rsidRPr="0070749E" w:rsidRDefault="0070749E" w:rsidP="0070749E">
            <w:pPr>
              <w:jc w:val="center"/>
              <w:rPr>
                <w:color w:val="000000"/>
                <w:sz w:val="18"/>
                <w:szCs w:val="18"/>
              </w:rPr>
            </w:pPr>
            <w:r w:rsidRPr="0070749E">
              <w:rPr>
                <w:color w:val="000000"/>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20FADBB4" w14:textId="77777777" w:rsidR="0070749E" w:rsidRPr="0070749E" w:rsidRDefault="0070749E" w:rsidP="0070749E">
            <w:pPr>
              <w:jc w:val="center"/>
              <w:rPr>
                <w:color w:val="000000"/>
                <w:sz w:val="18"/>
                <w:szCs w:val="18"/>
              </w:rPr>
            </w:pPr>
            <w:r w:rsidRPr="0070749E">
              <w:rPr>
                <w:color w:val="000000"/>
                <w:sz w:val="18"/>
                <w:szCs w:val="18"/>
              </w:rPr>
              <w:t>0,00</w:t>
            </w:r>
          </w:p>
        </w:tc>
        <w:tc>
          <w:tcPr>
            <w:tcW w:w="382" w:type="pct"/>
            <w:tcBorders>
              <w:top w:val="nil"/>
              <w:left w:val="nil"/>
              <w:bottom w:val="single" w:sz="4" w:space="0" w:color="auto"/>
              <w:right w:val="single" w:sz="4" w:space="0" w:color="auto"/>
            </w:tcBorders>
            <w:shd w:val="clear" w:color="auto" w:fill="auto"/>
            <w:vAlign w:val="center"/>
            <w:hideMark/>
          </w:tcPr>
          <w:p w14:paraId="52CB5A83" w14:textId="77777777" w:rsidR="0070749E" w:rsidRPr="0070749E" w:rsidRDefault="0070749E" w:rsidP="0070749E">
            <w:pPr>
              <w:jc w:val="center"/>
              <w:rPr>
                <w:color w:val="000000"/>
                <w:sz w:val="18"/>
                <w:szCs w:val="18"/>
              </w:rPr>
            </w:pPr>
            <w:r w:rsidRPr="0070749E">
              <w:rPr>
                <w:color w:val="000000"/>
                <w:sz w:val="18"/>
                <w:szCs w:val="18"/>
              </w:rPr>
              <w:t>2706,14</w:t>
            </w:r>
          </w:p>
        </w:tc>
        <w:tc>
          <w:tcPr>
            <w:tcW w:w="388" w:type="pct"/>
            <w:tcBorders>
              <w:top w:val="nil"/>
              <w:left w:val="nil"/>
              <w:bottom w:val="single" w:sz="4" w:space="0" w:color="auto"/>
              <w:right w:val="single" w:sz="4" w:space="0" w:color="auto"/>
            </w:tcBorders>
            <w:shd w:val="clear" w:color="auto" w:fill="auto"/>
            <w:vAlign w:val="center"/>
            <w:hideMark/>
          </w:tcPr>
          <w:p w14:paraId="5E5C306D" w14:textId="77777777" w:rsidR="0070749E" w:rsidRPr="0070749E" w:rsidRDefault="0070749E" w:rsidP="0070749E">
            <w:pPr>
              <w:jc w:val="center"/>
              <w:rPr>
                <w:color w:val="000000"/>
                <w:sz w:val="18"/>
                <w:szCs w:val="18"/>
              </w:rPr>
            </w:pPr>
            <w:r w:rsidRPr="0070749E">
              <w:rPr>
                <w:color w:val="000000"/>
                <w:sz w:val="18"/>
                <w:szCs w:val="18"/>
              </w:rPr>
              <w:t>Местный бюджет</w:t>
            </w:r>
          </w:p>
        </w:tc>
      </w:tr>
      <w:tr w:rsidR="0070749E" w:rsidRPr="0070749E" w14:paraId="14E9E225" w14:textId="77777777" w:rsidTr="0070749E">
        <w:trPr>
          <w:trHeight w:val="645"/>
        </w:trPr>
        <w:tc>
          <w:tcPr>
            <w:tcW w:w="268" w:type="pct"/>
            <w:tcBorders>
              <w:top w:val="nil"/>
              <w:left w:val="single" w:sz="4" w:space="0" w:color="auto"/>
              <w:bottom w:val="single" w:sz="4" w:space="0" w:color="auto"/>
              <w:right w:val="single" w:sz="4" w:space="0" w:color="auto"/>
            </w:tcBorders>
            <w:shd w:val="clear" w:color="auto" w:fill="auto"/>
            <w:vAlign w:val="center"/>
            <w:hideMark/>
          </w:tcPr>
          <w:p w14:paraId="3FD0F9DE" w14:textId="77777777" w:rsidR="0070749E" w:rsidRPr="0070749E" w:rsidRDefault="0070749E" w:rsidP="0070749E">
            <w:pPr>
              <w:jc w:val="center"/>
              <w:rPr>
                <w:color w:val="000000"/>
                <w:sz w:val="18"/>
                <w:szCs w:val="18"/>
              </w:rPr>
            </w:pPr>
            <w:r w:rsidRPr="0070749E">
              <w:rPr>
                <w:color w:val="000000"/>
                <w:sz w:val="18"/>
                <w:szCs w:val="18"/>
              </w:rPr>
              <w:t> 2</w:t>
            </w:r>
          </w:p>
        </w:tc>
        <w:tc>
          <w:tcPr>
            <w:tcW w:w="715" w:type="pct"/>
            <w:tcBorders>
              <w:top w:val="nil"/>
              <w:left w:val="single" w:sz="4" w:space="0" w:color="auto"/>
              <w:bottom w:val="single" w:sz="4" w:space="0" w:color="auto"/>
              <w:right w:val="single" w:sz="4" w:space="0" w:color="auto"/>
            </w:tcBorders>
            <w:shd w:val="clear" w:color="auto" w:fill="auto"/>
            <w:vAlign w:val="center"/>
            <w:hideMark/>
          </w:tcPr>
          <w:p w14:paraId="4F0E96DC" w14:textId="77777777" w:rsidR="0070749E" w:rsidRPr="0070749E" w:rsidRDefault="0070749E" w:rsidP="0070749E">
            <w:pPr>
              <w:rPr>
                <w:color w:val="000000"/>
                <w:sz w:val="18"/>
                <w:szCs w:val="18"/>
              </w:rPr>
            </w:pPr>
            <w:r w:rsidRPr="0070749E">
              <w:rPr>
                <w:color w:val="000000"/>
                <w:sz w:val="18"/>
                <w:szCs w:val="18"/>
              </w:rPr>
              <w:t>Капитальный ремонт тепловой сети котельной №3а от ТК11 до ТК-15 г.о.Лотошино Московской обл. Лотошино, от ТК11 до ТК-15 ТС (в т.ч. ПИР)</w:t>
            </w:r>
          </w:p>
        </w:tc>
        <w:tc>
          <w:tcPr>
            <w:tcW w:w="338" w:type="pct"/>
            <w:tcBorders>
              <w:top w:val="nil"/>
              <w:left w:val="single" w:sz="4" w:space="0" w:color="auto"/>
              <w:bottom w:val="single" w:sz="4" w:space="0" w:color="auto"/>
              <w:right w:val="single" w:sz="4" w:space="0" w:color="auto"/>
            </w:tcBorders>
            <w:shd w:val="clear" w:color="auto" w:fill="auto"/>
            <w:vAlign w:val="center"/>
            <w:hideMark/>
          </w:tcPr>
          <w:p w14:paraId="7DBE4E42" w14:textId="77777777" w:rsidR="0070749E" w:rsidRPr="0070749E" w:rsidRDefault="0070749E" w:rsidP="0070749E">
            <w:pPr>
              <w:jc w:val="center"/>
              <w:rPr>
                <w:color w:val="000000"/>
                <w:sz w:val="18"/>
                <w:szCs w:val="18"/>
              </w:rPr>
            </w:pPr>
            <w:r w:rsidRPr="0070749E">
              <w:rPr>
                <w:color w:val="000000"/>
                <w:sz w:val="18"/>
                <w:szCs w:val="18"/>
              </w:rPr>
              <w:t>2024</w:t>
            </w:r>
          </w:p>
        </w:tc>
        <w:tc>
          <w:tcPr>
            <w:tcW w:w="510" w:type="pct"/>
            <w:tcBorders>
              <w:top w:val="nil"/>
              <w:left w:val="nil"/>
              <w:bottom w:val="single" w:sz="4" w:space="0" w:color="auto"/>
              <w:right w:val="single" w:sz="4" w:space="0" w:color="auto"/>
            </w:tcBorders>
            <w:shd w:val="clear" w:color="auto" w:fill="auto"/>
            <w:vAlign w:val="center"/>
            <w:hideMark/>
          </w:tcPr>
          <w:p w14:paraId="08CD401A" w14:textId="77777777" w:rsidR="0070749E" w:rsidRPr="0070749E" w:rsidRDefault="0070749E" w:rsidP="0070749E">
            <w:pPr>
              <w:jc w:val="center"/>
              <w:rPr>
                <w:color w:val="000000"/>
                <w:sz w:val="18"/>
                <w:szCs w:val="18"/>
              </w:rPr>
            </w:pPr>
            <w:r w:rsidRPr="0070749E">
              <w:rPr>
                <w:color w:val="000000"/>
                <w:sz w:val="18"/>
                <w:szCs w:val="18"/>
              </w:rPr>
              <w:t>13824,9</w:t>
            </w:r>
          </w:p>
        </w:tc>
        <w:tc>
          <w:tcPr>
            <w:tcW w:w="333" w:type="pct"/>
            <w:tcBorders>
              <w:top w:val="nil"/>
              <w:left w:val="nil"/>
              <w:bottom w:val="single" w:sz="4" w:space="0" w:color="auto"/>
              <w:right w:val="single" w:sz="4" w:space="0" w:color="auto"/>
            </w:tcBorders>
            <w:shd w:val="clear" w:color="auto" w:fill="auto"/>
            <w:vAlign w:val="center"/>
            <w:hideMark/>
          </w:tcPr>
          <w:p w14:paraId="4520DE51" w14:textId="77777777" w:rsidR="0070749E" w:rsidRPr="0070749E" w:rsidRDefault="0070749E" w:rsidP="0070749E">
            <w:pPr>
              <w:jc w:val="center"/>
              <w:rPr>
                <w:color w:val="000000"/>
                <w:sz w:val="18"/>
                <w:szCs w:val="18"/>
              </w:rPr>
            </w:pPr>
            <w:r w:rsidRPr="0070749E">
              <w:rPr>
                <w:color w:val="000000"/>
                <w:sz w:val="18"/>
                <w:szCs w:val="18"/>
              </w:rPr>
              <w:t>0,00</w:t>
            </w:r>
          </w:p>
        </w:tc>
        <w:tc>
          <w:tcPr>
            <w:tcW w:w="333" w:type="pct"/>
            <w:tcBorders>
              <w:top w:val="nil"/>
              <w:left w:val="nil"/>
              <w:bottom w:val="single" w:sz="4" w:space="0" w:color="auto"/>
              <w:right w:val="single" w:sz="4" w:space="0" w:color="auto"/>
            </w:tcBorders>
            <w:shd w:val="clear" w:color="auto" w:fill="auto"/>
            <w:vAlign w:val="center"/>
            <w:hideMark/>
          </w:tcPr>
          <w:p w14:paraId="18FD9E19" w14:textId="77777777" w:rsidR="0070749E" w:rsidRPr="0070749E" w:rsidRDefault="0070749E" w:rsidP="0070749E">
            <w:pPr>
              <w:jc w:val="center"/>
              <w:rPr>
                <w:color w:val="000000"/>
                <w:sz w:val="18"/>
                <w:szCs w:val="18"/>
              </w:rPr>
            </w:pPr>
            <w:r w:rsidRPr="0070749E">
              <w:rPr>
                <w:color w:val="000000"/>
                <w:sz w:val="18"/>
                <w:szCs w:val="18"/>
              </w:rPr>
              <w:t>0,00</w:t>
            </w:r>
          </w:p>
        </w:tc>
        <w:tc>
          <w:tcPr>
            <w:tcW w:w="333" w:type="pct"/>
            <w:tcBorders>
              <w:top w:val="nil"/>
              <w:left w:val="nil"/>
              <w:bottom w:val="single" w:sz="4" w:space="0" w:color="auto"/>
              <w:right w:val="single" w:sz="4" w:space="0" w:color="auto"/>
            </w:tcBorders>
            <w:shd w:val="clear" w:color="auto" w:fill="auto"/>
            <w:vAlign w:val="center"/>
            <w:hideMark/>
          </w:tcPr>
          <w:p w14:paraId="54A6E24C" w14:textId="77777777" w:rsidR="0070749E" w:rsidRPr="0070749E" w:rsidRDefault="0070749E" w:rsidP="0070749E">
            <w:pPr>
              <w:jc w:val="center"/>
              <w:rPr>
                <w:color w:val="000000"/>
                <w:sz w:val="18"/>
                <w:szCs w:val="18"/>
              </w:rPr>
            </w:pPr>
            <w:r w:rsidRPr="0070749E">
              <w:rPr>
                <w:color w:val="000000"/>
                <w:sz w:val="18"/>
                <w:szCs w:val="18"/>
              </w:rPr>
              <w:t>0,00</w:t>
            </w:r>
          </w:p>
        </w:tc>
        <w:tc>
          <w:tcPr>
            <w:tcW w:w="333" w:type="pct"/>
            <w:tcBorders>
              <w:top w:val="nil"/>
              <w:left w:val="nil"/>
              <w:bottom w:val="single" w:sz="4" w:space="0" w:color="auto"/>
              <w:right w:val="single" w:sz="4" w:space="0" w:color="auto"/>
            </w:tcBorders>
            <w:shd w:val="clear" w:color="auto" w:fill="auto"/>
            <w:vAlign w:val="center"/>
            <w:hideMark/>
          </w:tcPr>
          <w:p w14:paraId="214466D0" w14:textId="77777777" w:rsidR="0070749E" w:rsidRPr="0070749E" w:rsidRDefault="0070749E" w:rsidP="0070749E">
            <w:pPr>
              <w:jc w:val="center"/>
              <w:rPr>
                <w:color w:val="000000"/>
                <w:sz w:val="18"/>
                <w:szCs w:val="18"/>
              </w:rPr>
            </w:pPr>
            <w:r w:rsidRPr="0070749E">
              <w:rPr>
                <w:color w:val="000000"/>
                <w:sz w:val="18"/>
                <w:szCs w:val="18"/>
              </w:rPr>
              <w:t>0,00</w:t>
            </w:r>
          </w:p>
        </w:tc>
        <w:tc>
          <w:tcPr>
            <w:tcW w:w="333" w:type="pct"/>
            <w:tcBorders>
              <w:top w:val="nil"/>
              <w:left w:val="nil"/>
              <w:bottom w:val="single" w:sz="4" w:space="0" w:color="auto"/>
              <w:right w:val="single" w:sz="4" w:space="0" w:color="auto"/>
            </w:tcBorders>
            <w:shd w:val="clear" w:color="auto" w:fill="auto"/>
            <w:vAlign w:val="center"/>
            <w:hideMark/>
          </w:tcPr>
          <w:p w14:paraId="5828EDF0" w14:textId="77777777" w:rsidR="0070749E" w:rsidRPr="0070749E" w:rsidRDefault="0070749E" w:rsidP="0070749E">
            <w:pPr>
              <w:jc w:val="center"/>
              <w:rPr>
                <w:color w:val="000000"/>
                <w:sz w:val="18"/>
                <w:szCs w:val="18"/>
              </w:rPr>
            </w:pPr>
            <w:r w:rsidRPr="0070749E">
              <w:rPr>
                <w:color w:val="000000"/>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353CE8C1" w14:textId="77777777" w:rsidR="0070749E" w:rsidRPr="0070749E" w:rsidRDefault="0070749E" w:rsidP="0070749E">
            <w:pPr>
              <w:jc w:val="center"/>
              <w:rPr>
                <w:color w:val="000000"/>
                <w:sz w:val="18"/>
                <w:szCs w:val="18"/>
              </w:rPr>
            </w:pPr>
            <w:r w:rsidRPr="0070749E">
              <w:rPr>
                <w:color w:val="000000"/>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7CBA0269" w14:textId="77777777" w:rsidR="0070749E" w:rsidRPr="0070749E" w:rsidRDefault="0070749E" w:rsidP="0070749E">
            <w:pPr>
              <w:jc w:val="center"/>
              <w:rPr>
                <w:color w:val="000000"/>
                <w:sz w:val="18"/>
                <w:szCs w:val="18"/>
              </w:rPr>
            </w:pPr>
            <w:r w:rsidRPr="0070749E">
              <w:rPr>
                <w:color w:val="000000"/>
                <w:sz w:val="18"/>
                <w:szCs w:val="18"/>
              </w:rPr>
              <w:t>0,00</w:t>
            </w:r>
          </w:p>
        </w:tc>
        <w:tc>
          <w:tcPr>
            <w:tcW w:w="382" w:type="pct"/>
            <w:tcBorders>
              <w:top w:val="nil"/>
              <w:left w:val="nil"/>
              <w:bottom w:val="single" w:sz="4" w:space="0" w:color="auto"/>
              <w:right w:val="single" w:sz="4" w:space="0" w:color="auto"/>
            </w:tcBorders>
            <w:shd w:val="clear" w:color="auto" w:fill="auto"/>
            <w:vAlign w:val="center"/>
            <w:hideMark/>
          </w:tcPr>
          <w:p w14:paraId="06FB6F3C" w14:textId="77777777" w:rsidR="0070749E" w:rsidRPr="0070749E" w:rsidRDefault="0070749E" w:rsidP="0070749E">
            <w:pPr>
              <w:jc w:val="center"/>
              <w:rPr>
                <w:color w:val="000000"/>
                <w:sz w:val="18"/>
                <w:szCs w:val="18"/>
              </w:rPr>
            </w:pPr>
            <w:r w:rsidRPr="0070749E">
              <w:rPr>
                <w:color w:val="000000"/>
                <w:sz w:val="18"/>
                <w:szCs w:val="18"/>
              </w:rPr>
              <w:t>13824,9</w:t>
            </w:r>
          </w:p>
        </w:tc>
        <w:tc>
          <w:tcPr>
            <w:tcW w:w="388" w:type="pct"/>
            <w:tcBorders>
              <w:top w:val="nil"/>
              <w:left w:val="nil"/>
              <w:bottom w:val="single" w:sz="4" w:space="0" w:color="auto"/>
              <w:right w:val="single" w:sz="4" w:space="0" w:color="auto"/>
            </w:tcBorders>
            <w:shd w:val="clear" w:color="auto" w:fill="auto"/>
            <w:vAlign w:val="center"/>
            <w:hideMark/>
          </w:tcPr>
          <w:p w14:paraId="76E6F249" w14:textId="77777777" w:rsidR="0070749E" w:rsidRPr="0070749E" w:rsidRDefault="0070749E" w:rsidP="0070749E">
            <w:pPr>
              <w:jc w:val="center"/>
              <w:rPr>
                <w:color w:val="000000"/>
                <w:sz w:val="18"/>
                <w:szCs w:val="18"/>
              </w:rPr>
            </w:pPr>
            <w:r w:rsidRPr="0070749E">
              <w:rPr>
                <w:color w:val="000000"/>
                <w:sz w:val="18"/>
                <w:szCs w:val="18"/>
              </w:rPr>
              <w:t>Бюджет МО</w:t>
            </w:r>
          </w:p>
        </w:tc>
      </w:tr>
    </w:tbl>
    <w:p w14:paraId="6AEBECE4" w14:textId="303BC069" w:rsidR="0023122B" w:rsidRDefault="0023122B" w:rsidP="002C7A02">
      <w:pPr>
        <w:pStyle w:val="Maximyz"/>
      </w:pPr>
    </w:p>
    <w:p w14:paraId="7F5137B6" w14:textId="3686A09B" w:rsidR="0023122B" w:rsidRDefault="0023122B" w:rsidP="002C7A02">
      <w:pPr>
        <w:pStyle w:val="Maximyz"/>
      </w:pPr>
    </w:p>
    <w:p w14:paraId="65CC32CC" w14:textId="65C5A9CD" w:rsidR="00747CC6" w:rsidRDefault="00747CC6" w:rsidP="002C7A02">
      <w:pPr>
        <w:pStyle w:val="Maximyz"/>
      </w:pPr>
    </w:p>
    <w:p w14:paraId="6B101AAD" w14:textId="63DC4CB1" w:rsidR="00747CC6" w:rsidRDefault="00747CC6" w:rsidP="002C7A02">
      <w:pPr>
        <w:pStyle w:val="Maximyz"/>
      </w:pPr>
    </w:p>
    <w:p w14:paraId="1577073B" w14:textId="125D2F9D" w:rsidR="00747CC6" w:rsidRDefault="00747CC6" w:rsidP="002C7A02">
      <w:pPr>
        <w:pStyle w:val="Maximyz"/>
      </w:pPr>
    </w:p>
    <w:p w14:paraId="1BF850F6" w14:textId="77777777" w:rsidR="00747CC6" w:rsidRDefault="00747CC6" w:rsidP="002C7A02">
      <w:pPr>
        <w:pStyle w:val="Maximyz"/>
      </w:pPr>
    </w:p>
    <w:p w14:paraId="294CA982" w14:textId="600A8C89" w:rsidR="0023122B" w:rsidRDefault="0023122B" w:rsidP="002C7A02">
      <w:pPr>
        <w:pStyle w:val="Maximyz"/>
      </w:pPr>
    </w:p>
    <w:p w14:paraId="0FBE3CDD" w14:textId="10319CA4" w:rsidR="00317205" w:rsidRDefault="00317205" w:rsidP="002C7A02">
      <w:pPr>
        <w:pStyle w:val="Maximyz"/>
      </w:pPr>
    </w:p>
    <w:p w14:paraId="5A52F573" w14:textId="3B9F2D9F" w:rsidR="00317205" w:rsidRDefault="00317205" w:rsidP="002C7A02">
      <w:pPr>
        <w:pStyle w:val="Maximyz"/>
      </w:pPr>
    </w:p>
    <w:p w14:paraId="64A5F55E" w14:textId="4DC2F15D" w:rsidR="00317205" w:rsidRDefault="00317205" w:rsidP="002C7A02">
      <w:pPr>
        <w:pStyle w:val="Maximyz"/>
      </w:pPr>
    </w:p>
    <w:p w14:paraId="4AB24AEF" w14:textId="34F19DF9" w:rsidR="00317205" w:rsidRDefault="00317205" w:rsidP="002C7A02">
      <w:pPr>
        <w:pStyle w:val="Maximyz"/>
      </w:pPr>
    </w:p>
    <w:p w14:paraId="3446298E" w14:textId="02B50D19" w:rsidR="00317205" w:rsidRDefault="00317205" w:rsidP="002C7A02">
      <w:pPr>
        <w:pStyle w:val="Maximyz"/>
      </w:pPr>
    </w:p>
    <w:p w14:paraId="76C429C2" w14:textId="5E82E1BA" w:rsidR="00317205" w:rsidRDefault="00317205" w:rsidP="002C7A02">
      <w:pPr>
        <w:pStyle w:val="Maximyz"/>
      </w:pPr>
    </w:p>
    <w:p w14:paraId="5E1A7CDA" w14:textId="3934A0B2" w:rsidR="00317205" w:rsidRDefault="00317205" w:rsidP="002C7A02">
      <w:pPr>
        <w:pStyle w:val="Maximyz"/>
      </w:pPr>
    </w:p>
    <w:p w14:paraId="33059CEA" w14:textId="79618516" w:rsidR="00317205" w:rsidRDefault="00317205" w:rsidP="002C7A02">
      <w:pPr>
        <w:pStyle w:val="Maximyz"/>
      </w:pPr>
    </w:p>
    <w:p w14:paraId="2D3B9328" w14:textId="61892A3D" w:rsidR="00317205" w:rsidRDefault="00317205" w:rsidP="002C7A02">
      <w:pPr>
        <w:pStyle w:val="Maximyz"/>
      </w:pPr>
    </w:p>
    <w:p w14:paraId="662655A7" w14:textId="67B0CC4B" w:rsidR="00317205" w:rsidRDefault="00317205" w:rsidP="002C7A02">
      <w:pPr>
        <w:pStyle w:val="Maximyz"/>
      </w:pPr>
    </w:p>
    <w:p w14:paraId="049A5748" w14:textId="30130633" w:rsidR="00317205" w:rsidRDefault="00317205" w:rsidP="002C7A02">
      <w:pPr>
        <w:pStyle w:val="Maximyz"/>
      </w:pPr>
    </w:p>
    <w:p w14:paraId="7D0BF295" w14:textId="3D93EC89" w:rsidR="00C2547D" w:rsidRDefault="00C2547D" w:rsidP="00B038C7">
      <w:pPr>
        <w:pStyle w:val="1c"/>
        <w:rPr>
          <w:lang w:val="ru-RU"/>
        </w:rPr>
      </w:pPr>
      <w:bookmarkStart w:id="172" w:name="_Toc210839357"/>
      <w:r w:rsidRPr="00462DA6">
        <w:rPr>
          <w:lang w:val="ru-RU"/>
        </w:rPr>
        <w:lastRenderedPageBreak/>
        <w:t>РАЗДЕЛ. РЕШЕНИЕ ОБ ОПРЕДЕЛЕНИИ ЕДИНОЙ ТЕПЛОСНАБЖАЮЩЕЙ ОРГАНИЗАЦИИ (ОРГАНИЗАЦИ</w:t>
      </w:r>
      <w:r w:rsidR="003C6550">
        <w:rPr>
          <w:lang w:val="ru-RU"/>
        </w:rPr>
        <w:t>ЯМ</w:t>
      </w:r>
      <w:r w:rsidRPr="00462DA6">
        <w:rPr>
          <w:lang w:val="ru-RU"/>
        </w:rPr>
        <w:t>)</w:t>
      </w:r>
      <w:bookmarkEnd w:id="145"/>
      <w:bookmarkEnd w:id="172"/>
    </w:p>
    <w:p w14:paraId="172E9035" w14:textId="77777777" w:rsidR="00D82F90" w:rsidRDefault="00D82F90" w:rsidP="00D82F90">
      <w:pPr>
        <w:pStyle w:val="Maximyz"/>
      </w:pPr>
      <w:r>
        <w:t xml:space="preserve">Понятие «Единая теплоснабжающая организация» введено Федеральным законом от 27.07.2010 г. №190 «О теплоснабжении» (ст.2, ст.15). </w:t>
      </w:r>
    </w:p>
    <w:p w14:paraId="705EED9C" w14:textId="77777777" w:rsidR="00D82F90" w:rsidRDefault="00D82F90" w:rsidP="00D82F90">
      <w:pPr>
        <w:pStyle w:val="Maximyz"/>
      </w:pPr>
      <w:r>
        <w:t xml:space="preserve">Критерии и порядок определения единой теплоснабжающей организации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w:t>
      </w:r>
    </w:p>
    <w:p w14:paraId="04CE67E5" w14:textId="77777777" w:rsidR="00D82F90" w:rsidRDefault="00D82F90" w:rsidP="00D82F90">
      <w:pPr>
        <w:pStyle w:val="Maximyz"/>
      </w:pPr>
      <w:r>
        <w:t xml:space="preserve">Правила организации теплоснабжения, утверждённые постановлением Правительства РФ от 08.08.2012 № 808, в пункте 7 Правил устанавливают следующие критерии определения единой теплоснабжающей организации (далее ЕТО): </w:t>
      </w:r>
    </w:p>
    <w:p w14:paraId="7D747728" w14:textId="77777777" w:rsidR="00D82F90" w:rsidRDefault="00D82F90" w:rsidP="006E4422">
      <w:pPr>
        <w:pStyle w:val="Maximyz"/>
        <w:numPr>
          <w:ilvl w:val="0"/>
          <w:numId w:val="43"/>
        </w:numPr>
        <w:tabs>
          <w:tab w:val="left" w:pos="1134"/>
        </w:tabs>
        <w:ind w:left="0" w:firstLine="709"/>
      </w:pPr>
      <w: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780C37DB" w14:textId="77777777" w:rsidR="00D82F90" w:rsidRDefault="00D82F90" w:rsidP="006E4422">
      <w:pPr>
        <w:pStyle w:val="Maximyz"/>
        <w:numPr>
          <w:ilvl w:val="0"/>
          <w:numId w:val="43"/>
        </w:numPr>
        <w:tabs>
          <w:tab w:val="left" w:pos="1134"/>
        </w:tabs>
        <w:ind w:left="0" w:firstLine="709"/>
      </w:pPr>
      <w:r>
        <w:t xml:space="preserve">размер собственного капитала; </w:t>
      </w:r>
    </w:p>
    <w:p w14:paraId="07C7D65B" w14:textId="77777777" w:rsidR="00D82F90" w:rsidRDefault="00D82F90" w:rsidP="006E4422">
      <w:pPr>
        <w:pStyle w:val="Maximyz"/>
        <w:numPr>
          <w:ilvl w:val="0"/>
          <w:numId w:val="43"/>
        </w:numPr>
        <w:tabs>
          <w:tab w:val="left" w:pos="1134"/>
        </w:tabs>
        <w:ind w:left="0" w:firstLine="709"/>
      </w:pPr>
      <w:r>
        <w:t xml:space="preserve">способность в лучшей мере обеспечить надежность теплоснабжения в соответствующей системе теплоснабжения. </w:t>
      </w:r>
    </w:p>
    <w:p w14:paraId="4208C2C8" w14:textId="655640FA" w:rsidR="00D82F90" w:rsidRDefault="00D82F90" w:rsidP="00D82F90">
      <w:pPr>
        <w:rPr>
          <w:lang w:eastAsia="en-US"/>
        </w:rPr>
      </w:pPr>
    </w:p>
    <w:p w14:paraId="32BA0F1F" w14:textId="3FE9E664" w:rsidR="001136AE" w:rsidRDefault="001136AE" w:rsidP="001136AE">
      <w:pPr>
        <w:pStyle w:val="23"/>
      </w:pPr>
      <w:r>
        <w:t xml:space="preserve"> </w:t>
      </w:r>
      <w:bookmarkStart w:id="173" w:name="_Toc210839358"/>
      <w:r>
        <w:t>Решение об определении единой теплоснабжающей организации (организаций)</w:t>
      </w:r>
      <w:bookmarkEnd w:id="173"/>
    </w:p>
    <w:p w14:paraId="246107AD" w14:textId="77777777" w:rsidR="001136AE" w:rsidRDefault="001136AE" w:rsidP="001136AE">
      <w:pPr>
        <w:pStyle w:val="Maximyz"/>
        <w:rPr>
          <w:lang w:eastAsia="en-US"/>
        </w:rPr>
      </w:pPr>
      <w:r>
        <w:rPr>
          <w:lang w:eastAsia="en-US"/>
        </w:rPr>
        <w:t xml:space="preserve">Обязанности ЕТО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w:t>
      </w:r>
    </w:p>
    <w:p w14:paraId="397050F0" w14:textId="77777777" w:rsidR="001136AE" w:rsidRDefault="001136AE" w:rsidP="001136AE">
      <w:pPr>
        <w:pStyle w:val="Maximyz"/>
        <w:rPr>
          <w:lang w:eastAsia="en-US"/>
        </w:rPr>
      </w:pPr>
      <w:r>
        <w:rPr>
          <w:lang w:eastAsia="en-US"/>
        </w:rPr>
        <w:t xml:space="preserve">В соответствии с приведенным документом ЕТО обязана: </w:t>
      </w:r>
    </w:p>
    <w:p w14:paraId="24DDDFE8" w14:textId="77777777" w:rsidR="001136AE" w:rsidRDefault="001136AE" w:rsidP="001136AE">
      <w:pPr>
        <w:pStyle w:val="Maximyz"/>
        <w:numPr>
          <w:ilvl w:val="0"/>
          <w:numId w:val="24"/>
        </w:numPr>
        <w:ind w:left="0" w:firstLine="1069"/>
        <w:rPr>
          <w:lang w:eastAsia="en-US"/>
        </w:rPr>
      </w:pPr>
      <w:r>
        <w:rPr>
          <w:lang w:eastAsia="en-US"/>
        </w:rPr>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6EE37D27" w14:textId="77777777" w:rsidR="001136AE" w:rsidRDefault="001136AE" w:rsidP="001136AE">
      <w:pPr>
        <w:pStyle w:val="Maximyz"/>
        <w:numPr>
          <w:ilvl w:val="0"/>
          <w:numId w:val="24"/>
        </w:numPr>
        <w:ind w:left="0" w:firstLine="1069"/>
        <w:rPr>
          <w:lang w:eastAsia="en-US"/>
        </w:rPr>
      </w:pPr>
      <w:r>
        <w:rPr>
          <w:lang w:eastAsia="en-US"/>
        </w:rPr>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28453203" w14:textId="77777777" w:rsidR="001136AE" w:rsidRDefault="001136AE" w:rsidP="001136AE">
      <w:pPr>
        <w:pStyle w:val="Maximyz"/>
        <w:numPr>
          <w:ilvl w:val="0"/>
          <w:numId w:val="24"/>
        </w:numPr>
        <w:ind w:left="0" w:firstLine="1069"/>
        <w:rPr>
          <w:lang w:eastAsia="en-US"/>
        </w:rPr>
      </w:pPr>
      <w:r>
        <w:rPr>
          <w:lang w:eastAsia="en-US"/>
        </w:rPr>
        <w:lastRenderedPageBreak/>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14:paraId="019C65D9" w14:textId="77777777" w:rsidR="001136AE" w:rsidRDefault="001136AE" w:rsidP="001136AE">
      <w:pPr>
        <w:pStyle w:val="Maximyz"/>
        <w:numPr>
          <w:ilvl w:val="0"/>
          <w:numId w:val="24"/>
        </w:numPr>
        <w:ind w:left="0" w:firstLine="1069"/>
        <w:rPr>
          <w:lang w:eastAsia="en-US"/>
        </w:rPr>
      </w:pPr>
      <w:r>
        <w:rPr>
          <w:lang w:eastAsia="en-US"/>
        </w:rPr>
        <w:t xml:space="preserve">границы зоны деятельности ЕТО в соответствии с п.19 Правил организации теплоснабжения могут быть изменены в следующих случаях: </w:t>
      </w:r>
    </w:p>
    <w:p w14:paraId="67FBF79E" w14:textId="77777777" w:rsidR="001136AE" w:rsidRDefault="001136AE" w:rsidP="001136AE">
      <w:pPr>
        <w:pStyle w:val="Maximyz"/>
        <w:numPr>
          <w:ilvl w:val="0"/>
          <w:numId w:val="24"/>
        </w:numPr>
        <w:ind w:left="0" w:firstLine="1069"/>
        <w:rPr>
          <w:lang w:eastAsia="en-US"/>
        </w:rPr>
      </w:pPr>
      <w:r>
        <w:rPr>
          <w:lang w:eastAsia="en-US"/>
        </w:rPr>
        <w:t xml:space="preserve">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14:paraId="485754AC" w14:textId="77777777" w:rsidR="001136AE" w:rsidRDefault="001136AE" w:rsidP="001136AE">
      <w:pPr>
        <w:pStyle w:val="Maximyz"/>
        <w:numPr>
          <w:ilvl w:val="0"/>
          <w:numId w:val="24"/>
        </w:numPr>
        <w:ind w:left="0" w:firstLine="1069"/>
        <w:rPr>
          <w:lang w:eastAsia="en-US"/>
        </w:rPr>
      </w:pPr>
      <w:r>
        <w:rPr>
          <w:lang w:eastAsia="en-US"/>
        </w:rPr>
        <w:t xml:space="preserve">технологическое </w:t>
      </w:r>
      <w:r>
        <w:rPr>
          <w:lang w:eastAsia="en-US"/>
        </w:rPr>
        <w:tab/>
        <w:t xml:space="preserve">объединение </w:t>
      </w:r>
      <w:r>
        <w:rPr>
          <w:lang w:eastAsia="en-US"/>
        </w:rPr>
        <w:tab/>
        <w:t xml:space="preserve">или </w:t>
      </w:r>
      <w:r>
        <w:rPr>
          <w:lang w:eastAsia="en-US"/>
        </w:rPr>
        <w:tab/>
        <w:t xml:space="preserve">разделение </w:t>
      </w:r>
      <w:r>
        <w:rPr>
          <w:lang w:eastAsia="en-US"/>
        </w:rPr>
        <w:tab/>
        <w:t xml:space="preserve">систем теплоснабжения. </w:t>
      </w:r>
    </w:p>
    <w:p w14:paraId="59581B7B" w14:textId="08C60963" w:rsidR="001136AE" w:rsidRDefault="001136AE" w:rsidP="001136AE">
      <w:pPr>
        <w:pStyle w:val="Maximyz"/>
        <w:rPr>
          <w:lang w:eastAsia="en-US"/>
        </w:rPr>
      </w:pPr>
      <w:r>
        <w:rPr>
          <w:lang w:eastAsia="en-US"/>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14:paraId="3062E1A0" w14:textId="77777777" w:rsidR="00E46639" w:rsidRPr="00A03D8A" w:rsidRDefault="00E46639" w:rsidP="001136AE">
      <w:pPr>
        <w:pStyle w:val="Maximyz"/>
        <w:rPr>
          <w:lang w:eastAsia="en-US"/>
        </w:rPr>
      </w:pPr>
    </w:p>
    <w:p w14:paraId="0B386884" w14:textId="77777777" w:rsidR="001136AE" w:rsidRPr="001136AE" w:rsidRDefault="001136AE" w:rsidP="001136AE">
      <w:pPr>
        <w:rPr>
          <w:lang w:eastAsia="en-US"/>
        </w:rPr>
      </w:pPr>
    </w:p>
    <w:p w14:paraId="26E2EF7B" w14:textId="77404219" w:rsidR="001136AE" w:rsidRDefault="001136AE" w:rsidP="001136AE">
      <w:pPr>
        <w:pStyle w:val="23"/>
      </w:pPr>
      <w:r>
        <w:t xml:space="preserve"> </w:t>
      </w:r>
      <w:bookmarkStart w:id="174" w:name="_Toc210839359"/>
      <w:r>
        <w:t>Реестр зон деятельности единой теплоснабжающей организации (организаций)</w:t>
      </w:r>
      <w:bookmarkEnd w:id="174"/>
    </w:p>
    <w:p w14:paraId="39333012" w14:textId="52BF5AD1" w:rsidR="00A942BC" w:rsidRDefault="00A942BC" w:rsidP="00A942BC">
      <w:pPr>
        <w:pStyle w:val="Maximyz"/>
        <w:rPr>
          <w:lang w:eastAsia="en-US"/>
        </w:rPr>
      </w:pPr>
      <w:r>
        <w:rPr>
          <w:lang w:eastAsia="en-US"/>
        </w:rPr>
        <w:t xml:space="preserve">На территории </w:t>
      </w:r>
      <w:r w:rsidR="005C72BD">
        <w:rPr>
          <w:lang w:eastAsia="en-US"/>
        </w:rPr>
        <w:t>муниципального округа Лотошино</w:t>
      </w:r>
      <w:r>
        <w:rPr>
          <w:lang w:eastAsia="en-US"/>
        </w:rPr>
        <w:t xml:space="preserve"> функционирует </w:t>
      </w:r>
      <w:r w:rsidR="009A70BB">
        <w:rPr>
          <w:lang w:eastAsia="en-US"/>
        </w:rPr>
        <w:t>одна</w:t>
      </w:r>
      <w:r>
        <w:rPr>
          <w:lang w:eastAsia="en-US"/>
        </w:rPr>
        <w:t xml:space="preserve"> организаци</w:t>
      </w:r>
      <w:r w:rsidR="009A70BB">
        <w:rPr>
          <w:lang w:eastAsia="en-US"/>
        </w:rPr>
        <w:t>я</w:t>
      </w:r>
      <w:r>
        <w:rPr>
          <w:lang w:eastAsia="en-US"/>
        </w:rPr>
        <w:t>, имеющая в своем ведомстве источники тепловой энергии.</w:t>
      </w:r>
    </w:p>
    <w:p w14:paraId="055D7144" w14:textId="61781855" w:rsidR="00602F02" w:rsidRPr="0073142C" w:rsidRDefault="00602F02" w:rsidP="00602F02">
      <w:pPr>
        <w:pStyle w:val="Maximyz"/>
        <w:spacing w:after="240"/>
      </w:pPr>
      <w:r>
        <w:t xml:space="preserve">Перечень </w:t>
      </w:r>
      <w:r w:rsidRPr="002E53E7">
        <w:t xml:space="preserve">теплоснабжающих </w:t>
      </w:r>
      <w:r>
        <w:t>(</w:t>
      </w:r>
      <w:r w:rsidRPr="002E53E7">
        <w:t>теплосетевых</w:t>
      </w:r>
      <w:r>
        <w:t>)</w:t>
      </w:r>
      <w:r w:rsidRPr="002E53E7">
        <w:t xml:space="preserve"> организаций</w:t>
      </w:r>
      <w:r w:rsidRPr="0073142C">
        <w:t xml:space="preserve"> </w:t>
      </w:r>
      <w:r w:rsidR="005C72BD">
        <w:rPr>
          <w:lang w:eastAsia="en-US"/>
        </w:rPr>
        <w:t>муниципального округа Лотошино</w:t>
      </w:r>
      <w:r>
        <w:t xml:space="preserve"> представлен в </w:t>
      </w:r>
      <w:r w:rsidRPr="0073142C">
        <w:t>таблиц</w:t>
      </w:r>
      <w:r>
        <w:t>е</w:t>
      </w:r>
      <w:r w:rsidRPr="0073142C">
        <w:t xml:space="preserve"> </w:t>
      </w:r>
      <w:r w:rsidRPr="0073142C">
        <w:fldChar w:fldCharType="begin"/>
      </w:r>
      <w:r w:rsidRPr="0073142C">
        <w:instrText xml:space="preserve"> REF _Ref491851898 \h  \* MERGEFORMAT </w:instrText>
      </w:r>
      <w:r w:rsidRPr="0073142C">
        <w:fldChar w:fldCharType="separate"/>
      </w:r>
      <w:r w:rsidR="00730D11" w:rsidRPr="00730D11">
        <w:rPr>
          <w:vanish/>
        </w:rPr>
        <w:t xml:space="preserve">Таблица </w:t>
      </w:r>
      <w:r w:rsidR="00730D11">
        <w:rPr>
          <w:noProof/>
        </w:rPr>
        <w:t>10</w:t>
      </w:r>
      <w:r w:rsidR="00730D11">
        <w:t>.</w:t>
      </w:r>
      <w:r w:rsidR="00730D11">
        <w:rPr>
          <w:noProof/>
        </w:rPr>
        <w:t>1</w:t>
      </w:r>
      <w:r w:rsidRPr="0073142C">
        <w:fldChar w:fldCharType="end"/>
      </w:r>
      <w:r>
        <w:t>.</w:t>
      </w:r>
    </w:p>
    <w:p w14:paraId="6CCEFB38" w14:textId="41A9861E" w:rsidR="00602F02" w:rsidRPr="001111BE" w:rsidRDefault="00602F02" w:rsidP="00602F02">
      <w:pPr>
        <w:pStyle w:val="aff6"/>
        <w:keepNext/>
      </w:pPr>
      <w:bookmarkStart w:id="175" w:name="_Ref491851898"/>
      <w:r w:rsidRPr="001111BE">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730D11">
        <w:rPr>
          <w:noProof/>
        </w:rPr>
        <w:t>10</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730D11">
        <w:rPr>
          <w:noProof/>
        </w:rPr>
        <w:t>1</w:t>
      </w:r>
      <w:r w:rsidR="00C51621">
        <w:rPr>
          <w:noProof/>
        </w:rPr>
        <w:fldChar w:fldCharType="end"/>
      </w:r>
      <w:bookmarkEnd w:id="175"/>
      <w:r w:rsidRPr="001111BE">
        <w:t xml:space="preserve"> - </w:t>
      </w:r>
      <w:r w:rsidRPr="00152E2E">
        <w:t>Перечень теплоснабжающих</w:t>
      </w:r>
      <w:r>
        <w:t xml:space="preserve"> (</w:t>
      </w:r>
      <w:r w:rsidRPr="00152E2E">
        <w:t>теплосетевых</w:t>
      </w:r>
      <w:r>
        <w:t>)</w:t>
      </w:r>
      <w:r w:rsidRPr="00152E2E">
        <w:t xml:space="preserve"> организаций, действующих на территории </w:t>
      </w:r>
      <w:r w:rsidR="005C72BD">
        <w:t>муниципального округа Лотошино</w:t>
      </w:r>
      <w:r>
        <w:t xml:space="preserve"> </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162" w:type="dxa"/>
          <w:right w:w="106" w:type="dxa"/>
        </w:tblCellMar>
        <w:tblLook w:val="04A0" w:firstRow="1" w:lastRow="0" w:firstColumn="1" w:lastColumn="0" w:noHBand="0" w:noVBand="1"/>
      </w:tblPr>
      <w:tblGrid>
        <w:gridCol w:w="568"/>
        <w:gridCol w:w="3867"/>
        <w:gridCol w:w="4909"/>
      </w:tblGrid>
      <w:tr w:rsidR="00816413" w:rsidRPr="00D4230D" w14:paraId="566FC57B" w14:textId="77777777" w:rsidTr="00816413">
        <w:trPr>
          <w:trHeight w:val="340"/>
          <w:tblHeader/>
        </w:trPr>
        <w:tc>
          <w:tcPr>
            <w:tcW w:w="304" w:type="pct"/>
            <w:shd w:val="clear" w:color="auto" w:fill="auto"/>
            <w:vAlign w:val="center"/>
          </w:tcPr>
          <w:p w14:paraId="785F2819" w14:textId="77777777" w:rsidR="00816413" w:rsidRPr="00672CCE" w:rsidRDefault="00816413" w:rsidP="00816413">
            <w:pPr>
              <w:spacing w:line="259" w:lineRule="auto"/>
              <w:jc w:val="center"/>
              <w:rPr>
                <w:rFonts w:ascii="Times New Roman" w:hAnsi="Times New Roman" w:cs="Times New Roman"/>
                <w:sz w:val="20"/>
                <w:szCs w:val="20"/>
              </w:rPr>
            </w:pPr>
            <w:bookmarkStart w:id="176" w:name="_Hlk528762243"/>
            <w:r w:rsidRPr="00672CCE">
              <w:rPr>
                <w:rFonts w:ascii="Times New Roman" w:hAnsi="Times New Roman" w:cs="Times New Roman"/>
                <w:sz w:val="20"/>
                <w:szCs w:val="20"/>
              </w:rPr>
              <w:t>№ п/п</w:t>
            </w:r>
          </w:p>
        </w:tc>
        <w:tc>
          <w:tcPr>
            <w:tcW w:w="2069" w:type="pct"/>
            <w:shd w:val="clear" w:color="auto" w:fill="auto"/>
            <w:vAlign w:val="center"/>
          </w:tcPr>
          <w:p w14:paraId="759247BB" w14:textId="77777777" w:rsidR="00816413" w:rsidRPr="00672CCE" w:rsidRDefault="00816413" w:rsidP="00816413">
            <w:pPr>
              <w:spacing w:line="259" w:lineRule="auto"/>
              <w:ind w:right="58"/>
              <w:jc w:val="center"/>
              <w:rPr>
                <w:rFonts w:ascii="Times New Roman" w:hAnsi="Times New Roman" w:cs="Times New Roman"/>
                <w:sz w:val="20"/>
                <w:szCs w:val="20"/>
              </w:rPr>
            </w:pPr>
            <w:r w:rsidRPr="00672CCE">
              <w:rPr>
                <w:rFonts w:ascii="Times New Roman" w:hAnsi="Times New Roman" w:cs="Times New Roman"/>
                <w:sz w:val="20"/>
                <w:szCs w:val="20"/>
              </w:rPr>
              <w:t>Название организации</w:t>
            </w:r>
          </w:p>
        </w:tc>
        <w:tc>
          <w:tcPr>
            <w:tcW w:w="2627" w:type="pct"/>
            <w:shd w:val="clear" w:color="auto" w:fill="auto"/>
            <w:vAlign w:val="center"/>
          </w:tcPr>
          <w:p w14:paraId="07D6CC7E" w14:textId="77777777" w:rsidR="00816413" w:rsidRPr="00672CCE" w:rsidRDefault="00816413" w:rsidP="00816413">
            <w:pPr>
              <w:spacing w:line="259" w:lineRule="auto"/>
              <w:ind w:right="55"/>
              <w:jc w:val="center"/>
              <w:rPr>
                <w:rFonts w:ascii="Times New Roman" w:hAnsi="Times New Roman" w:cs="Times New Roman"/>
                <w:sz w:val="20"/>
                <w:szCs w:val="20"/>
              </w:rPr>
            </w:pPr>
            <w:r w:rsidRPr="00672CCE">
              <w:rPr>
                <w:rFonts w:ascii="Times New Roman" w:hAnsi="Times New Roman" w:cs="Times New Roman"/>
                <w:sz w:val="20"/>
                <w:szCs w:val="20"/>
              </w:rPr>
              <w:t>Адрес</w:t>
            </w:r>
          </w:p>
        </w:tc>
      </w:tr>
      <w:tr w:rsidR="00816413" w:rsidRPr="00D4230D" w14:paraId="6777E9B9" w14:textId="77777777" w:rsidTr="00816413">
        <w:trPr>
          <w:trHeight w:val="340"/>
        </w:trPr>
        <w:tc>
          <w:tcPr>
            <w:tcW w:w="304" w:type="pct"/>
            <w:shd w:val="clear" w:color="auto" w:fill="auto"/>
            <w:vAlign w:val="center"/>
          </w:tcPr>
          <w:p w14:paraId="18F7D302" w14:textId="77777777" w:rsidR="00816413" w:rsidRPr="00672CCE" w:rsidRDefault="00816413" w:rsidP="00816413">
            <w:pPr>
              <w:spacing w:line="259" w:lineRule="auto"/>
              <w:jc w:val="center"/>
              <w:rPr>
                <w:rFonts w:ascii="Times New Roman" w:hAnsi="Times New Roman" w:cs="Times New Roman"/>
                <w:sz w:val="20"/>
                <w:szCs w:val="20"/>
              </w:rPr>
            </w:pPr>
            <w:bookmarkStart w:id="177" w:name="_Hlk23492118"/>
            <w:r w:rsidRPr="00672CCE">
              <w:rPr>
                <w:rFonts w:ascii="Times New Roman" w:hAnsi="Times New Roman" w:cs="Times New Roman"/>
                <w:sz w:val="20"/>
                <w:szCs w:val="20"/>
              </w:rPr>
              <w:t>1</w:t>
            </w:r>
          </w:p>
        </w:tc>
        <w:tc>
          <w:tcPr>
            <w:tcW w:w="2069" w:type="pct"/>
            <w:shd w:val="clear" w:color="auto" w:fill="auto"/>
            <w:vAlign w:val="center"/>
          </w:tcPr>
          <w:p w14:paraId="7666A69A" w14:textId="2DE3049A" w:rsidR="00816413" w:rsidRPr="00672CCE" w:rsidRDefault="006F563E" w:rsidP="00816413">
            <w:pPr>
              <w:spacing w:line="259" w:lineRule="auto"/>
              <w:ind w:right="58"/>
              <w:rPr>
                <w:rFonts w:ascii="Times New Roman" w:hAnsi="Times New Roman" w:cs="Times New Roman"/>
                <w:sz w:val="20"/>
                <w:szCs w:val="20"/>
              </w:rPr>
            </w:pPr>
            <w:r>
              <w:rPr>
                <w:rFonts w:ascii="Times New Roman" w:hAnsi="Times New Roman" w:cs="Times New Roman"/>
                <w:sz w:val="20"/>
                <w:szCs w:val="20"/>
              </w:rPr>
              <w:t>МКП «Лотошинское ЖКХ»</w:t>
            </w:r>
          </w:p>
        </w:tc>
        <w:tc>
          <w:tcPr>
            <w:tcW w:w="2627" w:type="pct"/>
            <w:shd w:val="clear" w:color="auto" w:fill="auto"/>
            <w:vAlign w:val="center"/>
          </w:tcPr>
          <w:p w14:paraId="5B124899" w14:textId="62D283AF" w:rsidR="00816413" w:rsidRPr="00672CCE" w:rsidRDefault="001A70E2" w:rsidP="00816413">
            <w:pPr>
              <w:spacing w:line="259" w:lineRule="auto"/>
              <w:ind w:left="13"/>
              <w:rPr>
                <w:rFonts w:ascii="Times New Roman" w:hAnsi="Times New Roman" w:cs="Times New Roman"/>
                <w:sz w:val="20"/>
                <w:szCs w:val="20"/>
              </w:rPr>
            </w:pPr>
            <w:r w:rsidRPr="00795958">
              <w:rPr>
                <w:rFonts w:ascii="Times New Roman" w:hAnsi="Times New Roman" w:cs="Times New Roman"/>
                <w:sz w:val="20"/>
                <w:szCs w:val="20"/>
              </w:rPr>
              <w:t xml:space="preserve">143800 Московская область, </w:t>
            </w:r>
            <w:r w:rsidR="00310D96">
              <w:rPr>
                <w:rFonts w:ascii="Times New Roman" w:hAnsi="Times New Roman" w:cs="Times New Roman"/>
                <w:sz w:val="20"/>
                <w:szCs w:val="20"/>
              </w:rPr>
              <w:t>м.о. Лотошино</w:t>
            </w:r>
            <w:r w:rsidRPr="00795958">
              <w:rPr>
                <w:rFonts w:ascii="Times New Roman" w:hAnsi="Times New Roman" w:cs="Times New Roman"/>
                <w:sz w:val="20"/>
                <w:szCs w:val="20"/>
              </w:rPr>
              <w:t xml:space="preserve"> рп. Лотошино, ул. Сушзаводская дом 6</w:t>
            </w:r>
          </w:p>
        </w:tc>
      </w:tr>
      <w:bookmarkEnd w:id="176"/>
      <w:bookmarkEnd w:id="177"/>
    </w:tbl>
    <w:p w14:paraId="4B2A18DA" w14:textId="77777777" w:rsidR="00602F02" w:rsidRDefault="00602F02" w:rsidP="00602F02">
      <w:pPr>
        <w:pStyle w:val="Maximyz"/>
        <w:spacing w:line="240" w:lineRule="auto"/>
        <w:ind w:firstLine="0"/>
        <w:rPr>
          <w:sz w:val="20"/>
        </w:rPr>
      </w:pPr>
    </w:p>
    <w:p w14:paraId="1AB7B8FD" w14:textId="615580F9" w:rsidR="00602F02" w:rsidRDefault="00602F02" w:rsidP="00602F02">
      <w:pPr>
        <w:pStyle w:val="Maximyz"/>
        <w:rPr>
          <w:lang w:eastAsia="en-US"/>
        </w:rPr>
      </w:pPr>
      <w:r>
        <w:rPr>
          <w:lang w:eastAsia="en-US"/>
        </w:rPr>
        <w:t xml:space="preserve">Перечень котельных, эксплуатируемых теплоснабжающими организациями </w:t>
      </w:r>
      <w:r w:rsidR="005C72BD">
        <w:rPr>
          <w:lang w:eastAsia="en-US"/>
        </w:rPr>
        <w:t>муниципального округа Лотошино</w:t>
      </w:r>
      <w:r>
        <w:rPr>
          <w:lang w:eastAsia="en-US"/>
        </w:rPr>
        <w:t xml:space="preserve">, приведён в таблице </w:t>
      </w:r>
      <w:r>
        <w:rPr>
          <w:lang w:eastAsia="en-US"/>
        </w:rPr>
        <w:fldChar w:fldCharType="begin"/>
      </w:r>
      <w:r>
        <w:rPr>
          <w:lang w:eastAsia="en-US"/>
        </w:rPr>
        <w:instrText xml:space="preserve"> REF _Ref47526651 \h  \* MERGEFORMAT </w:instrText>
      </w:r>
      <w:r>
        <w:rPr>
          <w:lang w:eastAsia="en-US"/>
        </w:rPr>
      </w:r>
      <w:r>
        <w:rPr>
          <w:lang w:eastAsia="en-US"/>
        </w:rPr>
        <w:fldChar w:fldCharType="separate"/>
      </w:r>
      <w:r w:rsidR="00730D11" w:rsidRPr="00730D11">
        <w:rPr>
          <w:vanish/>
        </w:rPr>
        <w:t xml:space="preserve">Таблица </w:t>
      </w:r>
      <w:r w:rsidR="00730D11">
        <w:rPr>
          <w:noProof/>
        </w:rPr>
        <w:t>10</w:t>
      </w:r>
      <w:r w:rsidR="00730D11">
        <w:t>.</w:t>
      </w:r>
      <w:r w:rsidR="00730D11">
        <w:rPr>
          <w:noProof/>
        </w:rPr>
        <w:t>2</w:t>
      </w:r>
      <w:r>
        <w:rPr>
          <w:lang w:eastAsia="en-US"/>
        </w:rPr>
        <w:fldChar w:fldCharType="end"/>
      </w:r>
      <w:r>
        <w:rPr>
          <w:lang w:eastAsia="en-US"/>
        </w:rPr>
        <w:t>.</w:t>
      </w:r>
    </w:p>
    <w:p w14:paraId="15408EA4" w14:textId="1FF051E0" w:rsidR="00602F02" w:rsidRPr="00F041E4" w:rsidRDefault="00602F02" w:rsidP="00602F02">
      <w:pPr>
        <w:pStyle w:val="aff6"/>
        <w:keepNext/>
      </w:pPr>
      <w:bookmarkStart w:id="178" w:name="_Ref47526651"/>
      <w:r w:rsidRPr="00F041E4">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730D11">
        <w:rPr>
          <w:noProof/>
        </w:rPr>
        <w:t>10</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730D11">
        <w:rPr>
          <w:noProof/>
        </w:rPr>
        <w:t>2</w:t>
      </w:r>
      <w:r w:rsidR="00C51621">
        <w:rPr>
          <w:noProof/>
        </w:rPr>
        <w:fldChar w:fldCharType="end"/>
      </w:r>
      <w:bookmarkEnd w:id="178"/>
      <w:r w:rsidRPr="00F041E4">
        <w:t xml:space="preserve"> </w:t>
      </w:r>
      <w:r>
        <w:t>–</w:t>
      </w:r>
      <w:r w:rsidRPr="00F041E4">
        <w:t xml:space="preserve"> </w:t>
      </w:r>
      <w:r w:rsidRPr="00152E2E">
        <w:t xml:space="preserve">Перечень источников тепловой энергии на территории </w:t>
      </w:r>
      <w:r w:rsidR="005C72BD">
        <w:t>муниципального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927"/>
        <w:gridCol w:w="2551"/>
        <w:gridCol w:w="1559"/>
        <w:gridCol w:w="3820"/>
      </w:tblGrid>
      <w:tr w:rsidR="001A70E2" w:rsidRPr="007D7336" w14:paraId="3283F1F3" w14:textId="77777777" w:rsidTr="001A70E2">
        <w:trPr>
          <w:trHeight w:val="283"/>
          <w:tblHeader/>
        </w:trPr>
        <w:tc>
          <w:tcPr>
            <w:tcW w:w="261" w:type="pct"/>
            <w:shd w:val="clear" w:color="000000" w:fill="FFFFFF"/>
            <w:vAlign w:val="center"/>
            <w:hideMark/>
          </w:tcPr>
          <w:p w14:paraId="6F0960EF" w14:textId="77777777" w:rsidR="001A70E2" w:rsidRPr="007D7336" w:rsidRDefault="001A70E2" w:rsidP="001A70E2">
            <w:pPr>
              <w:jc w:val="center"/>
              <w:rPr>
                <w:bCs/>
                <w:color w:val="000000"/>
                <w:sz w:val="20"/>
                <w:szCs w:val="20"/>
              </w:rPr>
            </w:pPr>
            <w:r w:rsidRPr="007D7336">
              <w:rPr>
                <w:bCs/>
                <w:color w:val="000000"/>
                <w:sz w:val="20"/>
                <w:szCs w:val="20"/>
              </w:rPr>
              <w:t>№ п/п</w:t>
            </w:r>
          </w:p>
        </w:tc>
        <w:tc>
          <w:tcPr>
            <w:tcW w:w="496" w:type="pct"/>
            <w:shd w:val="clear" w:color="000000" w:fill="FFFFFF"/>
          </w:tcPr>
          <w:p w14:paraId="55D896F3" w14:textId="77777777" w:rsidR="001A70E2" w:rsidRPr="007D7336" w:rsidRDefault="001A70E2" w:rsidP="001A70E2">
            <w:pPr>
              <w:jc w:val="center"/>
              <w:rPr>
                <w:bCs/>
                <w:color w:val="000000"/>
                <w:sz w:val="20"/>
                <w:szCs w:val="20"/>
              </w:rPr>
            </w:pPr>
            <w:r w:rsidRPr="004B51B9">
              <w:rPr>
                <w:bCs/>
                <w:color w:val="000000"/>
                <w:sz w:val="20"/>
                <w:szCs w:val="20"/>
              </w:rPr>
              <w:t>№ п/</w:t>
            </w:r>
            <w:r>
              <w:rPr>
                <w:bCs/>
                <w:color w:val="000000"/>
                <w:sz w:val="20"/>
                <w:szCs w:val="20"/>
              </w:rPr>
              <w:t>схеме</w:t>
            </w:r>
          </w:p>
        </w:tc>
        <w:tc>
          <w:tcPr>
            <w:tcW w:w="1365" w:type="pct"/>
            <w:shd w:val="clear" w:color="000000" w:fill="FFFFFF"/>
            <w:vAlign w:val="center"/>
            <w:hideMark/>
          </w:tcPr>
          <w:p w14:paraId="7123D84B" w14:textId="77777777" w:rsidR="001A70E2" w:rsidRPr="009B1386" w:rsidRDefault="001A70E2" w:rsidP="001A70E2">
            <w:pPr>
              <w:jc w:val="center"/>
              <w:rPr>
                <w:bCs/>
                <w:color w:val="000000"/>
                <w:sz w:val="20"/>
                <w:szCs w:val="20"/>
              </w:rPr>
            </w:pPr>
            <w:r w:rsidRPr="009B1386">
              <w:rPr>
                <w:bCs/>
                <w:color w:val="000000"/>
                <w:sz w:val="20"/>
                <w:szCs w:val="20"/>
              </w:rPr>
              <w:t>Теплоснабжающая организация</w:t>
            </w:r>
          </w:p>
        </w:tc>
        <w:tc>
          <w:tcPr>
            <w:tcW w:w="834" w:type="pct"/>
            <w:shd w:val="clear" w:color="000000" w:fill="FFFFFF"/>
            <w:vAlign w:val="center"/>
            <w:hideMark/>
          </w:tcPr>
          <w:p w14:paraId="072DA44B" w14:textId="77777777" w:rsidR="001A70E2" w:rsidRPr="009B1386" w:rsidRDefault="001A70E2" w:rsidP="001A70E2">
            <w:pPr>
              <w:jc w:val="center"/>
              <w:rPr>
                <w:bCs/>
                <w:color w:val="000000"/>
                <w:sz w:val="20"/>
                <w:szCs w:val="20"/>
              </w:rPr>
            </w:pPr>
            <w:r w:rsidRPr="009B1386">
              <w:rPr>
                <w:bCs/>
                <w:color w:val="000000"/>
                <w:sz w:val="20"/>
                <w:szCs w:val="20"/>
              </w:rPr>
              <w:t>Источники тепловой энергии</w:t>
            </w:r>
          </w:p>
        </w:tc>
        <w:tc>
          <w:tcPr>
            <w:tcW w:w="2044" w:type="pct"/>
            <w:shd w:val="clear" w:color="000000" w:fill="FFFFFF"/>
            <w:vAlign w:val="center"/>
            <w:hideMark/>
          </w:tcPr>
          <w:p w14:paraId="7D048C36" w14:textId="77777777" w:rsidR="001A70E2" w:rsidRPr="009B1386" w:rsidRDefault="001A70E2" w:rsidP="001A70E2">
            <w:pPr>
              <w:jc w:val="center"/>
              <w:rPr>
                <w:bCs/>
                <w:color w:val="000000"/>
                <w:sz w:val="20"/>
                <w:szCs w:val="20"/>
              </w:rPr>
            </w:pPr>
            <w:r w:rsidRPr="009B1386">
              <w:rPr>
                <w:bCs/>
                <w:color w:val="000000"/>
                <w:sz w:val="20"/>
                <w:szCs w:val="20"/>
              </w:rPr>
              <w:t>Адрес</w:t>
            </w:r>
          </w:p>
        </w:tc>
      </w:tr>
      <w:tr w:rsidR="001A70E2" w:rsidRPr="007D7336" w14:paraId="60B039B4" w14:textId="77777777" w:rsidTr="001A70E2">
        <w:trPr>
          <w:trHeight w:val="283"/>
        </w:trPr>
        <w:tc>
          <w:tcPr>
            <w:tcW w:w="261" w:type="pct"/>
            <w:shd w:val="clear" w:color="auto" w:fill="auto"/>
            <w:vAlign w:val="center"/>
          </w:tcPr>
          <w:p w14:paraId="0AE5B459" w14:textId="77777777" w:rsidR="001A70E2" w:rsidRPr="007D7336" w:rsidRDefault="001A70E2" w:rsidP="001A70E2">
            <w:pPr>
              <w:jc w:val="center"/>
              <w:rPr>
                <w:color w:val="000000"/>
                <w:sz w:val="20"/>
                <w:szCs w:val="20"/>
              </w:rPr>
            </w:pPr>
            <w:r w:rsidRPr="007D7336">
              <w:rPr>
                <w:color w:val="000000"/>
                <w:sz w:val="20"/>
                <w:szCs w:val="20"/>
              </w:rPr>
              <w:t>1</w:t>
            </w:r>
          </w:p>
        </w:tc>
        <w:tc>
          <w:tcPr>
            <w:tcW w:w="496" w:type="pct"/>
            <w:vAlign w:val="center"/>
          </w:tcPr>
          <w:p w14:paraId="29446F3C" w14:textId="77777777" w:rsidR="001A70E2" w:rsidRPr="007D7336" w:rsidRDefault="001A70E2" w:rsidP="001A70E2">
            <w:pPr>
              <w:jc w:val="center"/>
              <w:rPr>
                <w:sz w:val="20"/>
                <w:szCs w:val="20"/>
              </w:rPr>
            </w:pPr>
            <w:r w:rsidRPr="007D7336">
              <w:rPr>
                <w:color w:val="000000"/>
                <w:sz w:val="20"/>
                <w:szCs w:val="20"/>
              </w:rPr>
              <w:t>1</w:t>
            </w:r>
          </w:p>
        </w:tc>
        <w:tc>
          <w:tcPr>
            <w:tcW w:w="1365" w:type="pct"/>
            <w:vAlign w:val="center"/>
          </w:tcPr>
          <w:p w14:paraId="416C0D6A" w14:textId="42360BB3"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694B7352" w14:textId="77777777" w:rsidR="001A70E2" w:rsidRPr="009B1386" w:rsidRDefault="001A70E2" w:rsidP="001A70E2">
            <w:pPr>
              <w:jc w:val="center"/>
              <w:rPr>
                <w:color w:val="000000"/>
                <w:sz w:val="20"/>
                <w:szCs w:val="20"/>
              </w:rPr>
            </w:pPr>
            <w:r w:rsidRPr="009B1386">
              <w:rPr>
                <w:sz w:val="20"/>
                <w:szCs w:val="20"/>
              </w:rPr>
              <w:t>Котельная №1</w:t>
            </w:r>
          </w:p>
        </w:tc>
        <w:tc>
          <w:tcPr>
            <w:tcW w:w="2044" w:type="pct"/>
            <w:shd w:val="clear" w:color="auto" w:fill="auto"/>
          </w:tcPr>
          <w:p w14:paraId="0E940C80" w14:textId="03FDF7BC"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xml:space="preserve">, </w:t>
            </w:r>
            <w:r>
              <w:rPr>
                <w:sz w:val="20"/>
                <w:szCs w:val="20"/>
              </w:rPr>
              <w:t xml:space="preserve">рп. Лотошино, </w:t>
            </w:r>
            <w:r w:rsidRPr="009B1386">
              <w:rPr>
                <w:sz w:val="20"/>
                <w:szCs w:val="20"/>
              </w:rPr>
              <w:t>Микрорайон, д.9</w:t>
            </w:r>
          </w:p>
        </w:tc>
      </w:tr>
      <w:tr w:rsidR="001A70E2" w:rsidRPr="007D7336" w14:paraId="40F0B69E" w14:textId="77777777" w:rsidTr="001A70E2">
        <w:trPr>
          <w:trHeight w:val="283"/>
        </w:trPr>
        <w:tc>
          <w:tcPr>
            <w:tcW w:w="261" w:type="pct"/>
            <w:shd w:val="clear" w:color="auto" w:fill="auto"/>
            <w:vAlign w:val="center"/>
          </w:tcPr>
          <w:p w14:paraId="63A298DD" w14:textId="77777777" w:rsidR="001A70E2" w:rsidRPr="007D7336" w:rsidRDefault="001A70E2" w:rsidP="001A70E2">
            <w:pPr>
              <w:jc w:val="center"/>
              <w:rPr>
                <w:color w:val="000000"/>
                <w:sz w:val="20"/>
                <w:szCs w:val="20"/>
              </w:rPr>
            </w:pPr>
            <w:r w:rsidRPr="007D7336">
              <w:rPr>
                <w:color w:val="000000"/>
                <w:sz w:val="20"/>
                <w:szCs w:val="20"/>
              </w:rPr>
              <w:t>2</w:t>
            </w:r>
          </w:p>
        </w:tc>
        <w:tc>
          <w:tcPr>
            <w:tcW w:w="496" w:type="pct"/>
            <w:vAlign w:val="center"/>
          </w:tcPr>
          <w:p w14:paraId="6FCF3464" w14:textId="77777777" w:rsidR="001A70E2" w:rsidRPr="007D7336" w:rsidRDefault="001A70E2" w:rsidP="001A70E2">
            <w:pPr>
              <w:jc w:val="center"/>
              <w:rPr>
                <w:sz w:val="20"/>
                <w:szCs w:val="20"/>
              </w:rPr>
            </w:pPr>
            <w:r w:rsidRPr="007D7336">
              <w:rPr>
                <w:color w:val="000000"/>
                <w:sz w:val="20"/>
                <w:szCs w:val="20"/>
              </w:rPr>
              <w:t>2</w:t>
            </w:r>
          </w:p>
        </w:tc>
        <w:tc>
          <w:tcPr>
            <w:tcW w:w="1365" w:type="pct"/>
            <w:vAlign w:val="center"/>
          </w:tcPr>
          <w:p w14:paraId="7B19E5EC" w14:textId="714EB09B"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2B9689D8" w14:textId="77777777" w:rsidR="001A70E2" w:rsidRPr="009B1386" w:rsidRDefault="001A70E2" w:rsidP="001A70E2">
            <w:pPr>
              <w:jc w:val="center"/>
              <w:rPr>
                <w:color w:val="000000"/>
                <w:sz w:val="20"/>
                <w:szCs w:val="20"/>
              </w:rPr>
            </w:pPr>
            <w:r w:rsidRPr="009B1386">
              <w:rPr>
                <w:sz w:val="20"/>
                <w:szCs w:val="20"/>
              </w:rPr>
              <w:t>Котельная №2а</w:t>
            </w:r>
          </w:p>
        </w:tc>
        <w:tc>
          <w:tcPr>
            <w:tcW w:w="2044" w:type="pct"/>
            <w:shd w:val="clear" w:color="auto" w:fill="auto"/>
          </w:tcPr>
          <w:p w14:paraId="4932E7BA" w14:textId="76779D3C"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п. Кировский, ул. Волоколамское шоссе, д.4</w:t>
            </w:r>
          </w:p>
        </w:tc>
      </w:tr>
      <w:tr w:rsidR="001A70E2" w:rsidRPr="007D7336" w14:paraId="7427CC08" w14:textId="77777777" w:rsidTr="001A70E2">
        <w:trPr>
          <w:trHeight w:val="283"/>
        </w:trPr>
        <w:tc>
          <w:tcPr>
            <w:tcW w:w="261" w:type="pct"/>
            <w:shd w:val="clear" w:color="auto" w:fill="auto"/>
            <w:vAlign w:val="center"/>
          </w:tcPr>
          <w:p w14:paraId="6D9AA263" w14:textId="77777777" w:rsidR="001A70E2" w:rsidRPr="007D7336" w:rsidRDefault="001A70E2" w:rsidP="001A70E2">
            <w:pPr>
              <w:jc w:val="center"/>
              <w:rPr>
                <w:color w:val="000000"/>
                <w:sz w:val="20"/>
                <w:szCs w:val="20"/>
              </w:rPr>
            </w:pPr>
            <w:r w:rsidRPr="007D7336">
              <w:rPr>
                <w:color w:val="000000"/>
                <w:sz w:val="20"/>
                <w:szCs w:val="20"/>
              </w:rPr>
              <w:t>3</w:t>
            </w:r>
          </w:p>
        </w:tc>
        <w:tc>
          <w:tcPr>
            <w:tcW w:w="496" w:type="pct"/>
            <w:vAlign w:val="center"/>
          </w:tcPr>
          <w:p w14:paraId="6054ABBF" w14:textId="77777777" w:rsidR="001A70E2" w:rsidRPr="007D7336" w:rsidRDefault="001A70E2" w:rsidP="001A70E2">
            <w:pPr>
              <w:jc w:val="center"/>
              <w:rPr>
                <w:sz w:val="20"/>
                <w:szCs w:val="20"/>
              </w:rPr>
            </w:pPr>
            <w:r w:rsidRPr="007D7336">
              <w:rPr>
                <w:color w:val="000000"/>
                <w:sz w:val="20"/>
                <w:szCs w:val="20"/>
              </w:rPr>
              <w:t>3</w:t>
            </w:r>
          </w:p>
        </w:tc>
        <w:tc>
          <w:tcPr>
            <w:tcW w:w="1365" w:type="pct"/>
            <w:vAlign w:val="center"/>
          </w:tcPr>
          <w:p w14:paraId="2B4D9AED" w14:textId="34A0EC4E"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5B3D3616" w14:textId="77777777" w:rsidR="001A70E2" w:rsidRPr="009B1386" w:rsidRDefault="001A70E2" w:rsidP="001A70E2">
            <w:pPr>
              <w:jc w:val="center"/>
              <w:rPr>
                <w:color w:val="000000"/>
                <w:sz w:val="20"/>
                <w:szCs w:val="20"/>
              </w:rPr>
            </w:pPr>
            <w:r w:rsidRPr="009B1386">
              <w:rPr>
                <w:sz w:val="20"/>
                <w:szCs w:val="20"/>
              </w:rPr>
              <w:t>Котельная №3а</w:t>
            </w:r>
          </w:p>
        </w:tc>
        <w:tc>
          <w:tcPr>
            <w:tcW w:w="2044" w:type="pct"/>
            <w:shd w:val="clear" w:color="auto" w:fill="auto"/>
          </w:tcPr>
          <w:p w14:paraId="5650C87A" w14:textId="2A0A6E56"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w:t>
            </w:r>
            <w:r>
              <w:rPr>
                <w:sz w:val="20"/>
                <w:szCs w:val="20"/>
              </w:rPr>
              <w:t xml:space="preserve"> рп. Лотошино,</w:t>
            </w:r>
            <w:r w:rsidRPr="009B1386">
              <w:rPr>
                <w:sz w:val="20"/>
                <w:szCs w:val="20"/>
              </w:rPr>
              <w:t xml:space="preserve"> ул. Западная, д.1</w:t>
            </w:r>
          </w:p>
        </w:tc>
      </w:tr>
      <w:tr w:rsidR="001A70E2" w:rsidRPr="007D7336" w14:paraId="16EBB17C" w14:textId="77777777" w:rsidTr="001A70E2">
        <w:trPr>
          <w:trHeight w:val="283"/>
        </w:trPr>
        <w:tc>
          <w:tcPr>
            <w:tcW w:w="261" w:type="pct"/>
            <w:shd w:val="clear" w:color="auto" w:fill="auto"/>
            <w:vAlign w:val="center"/>
          </w:tcPr>
          <w:p w14:paraId="35CB3556" w14:textId="77777777" w:rsidR="001A70E2" w:rsidRPr="007D7336" w:rsidRDefault="001A70E2" w:rsidP="001A70E2">
            <w:pPr>
              <w:jc w:val="center"/>
              <w:rPr>
                <w:color w:val="000000"/>
                <w:sz w:val="20"/>
                <w:szCs w:val="20"/>
              </w:rPr>
            </w:pPr>
            <w:r w:rsidRPr="007D7336">
              <w:rPr>
                <w:color w:val="000000"/>
                <w:sz w:val="20"/>
                <w:szCs w:val="20"/>
              </w:rPr>
              <w:t>4</w:t>
            </w:r>
          </w:p>
        </w:tc>
        <w:tc>
          <w:tcPr>
            <w:tcW w:w="496" w:type="pct"/>
            <w:vAlign w:val="center"/>
          </w:tcPr>
          <w:p w14:paraId="4FC9E368" w14:textId="77777777" w:rsidR="001A70E2" w:rsidRPr="007D7336" w:rsidRDefault="001A70E2" w:rsidP="001A70E2">
            <w:pPr>
              <w:jc w:val="center"/>
              <w:rPr>
                <w:sz w:val="20"/>
                <w:szCs w:val="20"/>
              </w:rPr>
            </w:pPr>
            <w:r w:rsidRPr="007D7336">
              <w:rPr>
                <w:color w:val="000000"/>
                <w:sz w:val="20"/>
                <w:szCs w:val="20"/>
              </w:rPr>
              <w:t>4</w:t>
            </w:r>
          </w:p>
        </w:tc>
        <w:tc>
          <w:tcPr>
            <w:tcW w:w="1365" w:type="pct"/>
            <w:vAlign w:val="center"/>
          </w:tcPr>
          <w:p w14:paraId="0F25EB58" w14:textId="486BA7EC"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3CC24B49" w14:textId="77777777" w:rsidR="001A70E2" w:rsidRPr="009B1386" w:rsidRDefault="001A70E2" w:rsidP="001A70E2">
            <w:pPr>
              <w:jc w:val="center"/>
              <w:rPr>
                <w:color w:val="000000"/>
                <w:sz w:val="20"/>
                <w:szCs w:val="20"/>
              </w:rPr>
            </w:pPr>
            <w:r w:rsidRPr="009B1386">
              <w:rPr>
                <w:sz w:val="20"/>
                <w:szCs w:val="20"/>
              </w:rPr>
              <w:t>Котельная №4</w:t>
            </w:r>
          </w:p>
        </w:tc>
        <w:tc>
          <w:tcPr>
            <w:tcW w:w="2044" w:type="pct"/>
            <w:shd w:val="clear" w:color="auto" w:fill="auto"/>
          </w:tcPr>
          <w:p w14:paraId="04CF11D4" w14:textId="0B992CEB"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xml:space="preserve">, </w:t>
            </w:r>
            <w:r>
              <w:rPr>
                <w:sz w:val="20"/>
                <w:szCs w:val="20"/>
              </w:rPr>
              <w:t xml:space="preserve">рп, Лотошино, </w:t>
            </w:r>
            <w:r w:rsidRPr="009B1386">
              <w:rPr>
                <w:sz w:val="20"/>
                <w:szCs w:val="20"/>
              </w:rPr>
              <w:t>ул. Спортивная, д. 9</w:t>
            </w:r>
          </w:p>
        </w:tc>
      </w:tr>
      <w:tr w:rsidR="001A70E2" w:rsidRPr="007D7336" w14:paraId="3206FA78" w14:textId="77777777" w:rsidTr="001A70E2">
        <w:trPr>
          <w:trHeight w:val="283"/>
        </w:trPr>
        <w:tc>
          <w:tcPr>
            <w:tcW w:w="261" w:type="pct"/>
            <w:shd w:val="clear" w:color="auto" w:fill="auto"/>
            <w:vAlign w:val="center"/>
          </w:tcPr>
          <w:p w14:paraId="6B048FC0" w14:textId="77777777" w:rsidR="001A70E2" w:rsidRPr="007D7336" w:rsidRDefault="001A70E2" w:rsidP="001A70E2">
            <w:pPr>
              <w:jc w:val="center"/>
              <w:rPr>
                <w:color w:val="000000"/>
                <w:sz w:val="20"/>
                <w:szCs w:val="20"/>
              </w:rPr>
            </w:pPr>
            <w:r w:rsidRPr="007D7336">
              <w:rPr>
                <w:color w:val="000000"/>
                <w:sz w:val="20"/>
                <w:szCs w:val="20"/>
              </w:rPr>
              <w:t>5</w:t>
            </w:r>
          </w:p>
        </w:tc>
        <w:tc>
          <w:tcPr>
            <w:tcW w:w="496" w:type="pct"/>
            <w:vAlign w:val="center"/>
          </w:tcPr>
          <w:p w14:paraId="290BB150" w14:textId="77777777" w:rsidR="001A70E2" w:rsidRPr="007D7336" w:rsidRDefault="001A70E2" w:rsidP="001A70E2">
            <w:pPr>
              <w:jc w:val="center"/>
              <w:rPr>
                <w:sz w:val="20"/>
                <w:szCs w:val="20"/>
              </w:rPr>
            </w:pPr>
            <w:r w:rsidRPr="007D7336">
              <w:rPr>
                <w:color w:val="000000"/>
                <w:sz w:val="20"/>
                <w:szCs w:val="20"/>
              </w:rPr>
              <w:t>5</w:t>
            </w:r>
          </w:p>
        </w:tc>
        <w:tc>
          <w:tcPr>
            <w:tcW w:w="1365" w:type="pct"/>
            <w:vAlign w:val="center"/>
          </w:tcPr>
          <w:p w14:paraId="409E0794" w14:textId="127140C9"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0995977B" w14:textId="77777777" w:rsidR="001A70E2" w:rsidRPr="009B1386" w:rsidRDefault="001A70E2" w:rsidP="001A70E2">
            <w:pPr>
              <w:jc w:val="center"/>
              <w:rPr>
                <w:color w:val="000000"/>
                <w:sz w:val="20"/>
                <w:szCs w:val="20"/>
              </w:rPr>
            </w:pPr>
            <w:r w:rsidRPr="009B1386">
              <w:rPr>
                <w:sz w:val="20"/>
                <w:szCs w:val="20"/>
              </w:rPr>
              <w:t>Котельная №5</w:t>
            </w:r>
          </w:p>
        </w:tc>
        <w:tc>
          <w:tcPr>
            <w:tcW w:w="2044" w:type="pct"/>
            <w:shd w:val="clear" w:color="auto" w:fill="auto"/>
          </w:tcPr>
          <w:p w14:paraId="4AE0ED93" w14:textId="1DCE9BF9"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с. Микулино, ул. Школьная д.18</w:t>
            </w:r>
          </w:p>
        </w:tc>
      </w:tr>
      <w:tr w:rsidR="001A70E2" w:rsidRPr="007D7336" w14:paraId="03916287" w14:textId="77777777" w:rsidTr="001A70E2">
        <w:trPr>
          <w:trHeight w:val="283"/>
        </w:trPr>
        <w:tc>
          <w:tcPr>
            <w:tcW w:w="261" w:type="pct"/>
            <w:shd w:val="clear" w:color="auto" w:fill="auto"/>
            <w:vAlign w:val="center"/>
          </w:tcPr>
          <w:p w14:paraId="50C38DCE" w14:textId="77777777" w:rsidR="001A70E2" w:rsidRPr="007D7336" w:rsidRDefault="001A70E2" w:rsidP="001A70E2">
            <w:pPr>
              <w:jc w:val="center"/>
              <w:rPr>
                <w:color w:val="000000"/>
                <w:sz w:val="20"/>
                <w:szCs w:val="20"/>
              </w:rPr>
            </w:pPr>
            <w:r w:rsidRPr="007D7336">
              <w:rPr>
                <w:color w:val="000000"/>
                <w:sz w:val="20"/>
                <w:szCs w:val="20"/>
              </w:rPr>
              <w:lastRenderedPageBreak/>
              <w:t>6</w:t>
            </w:r>
          </w:p>
        </w:tc>
        <w:tc>
          <w:tcPr>
            <w:tcW w:w="496" w:type="pct"/>
            <w:vAlign w:val="center"/>
          </w:tcPr>
          <w:p w14:paraId="79240B39" w14:textId="77777777" w:rsidR="001A70E2" w:rsidRPr="007D7336" w:rsidRDefault="001A70E2" w:rsidP="001A70E2">
            <w:pPr>
              <w:jc w:val="center"/>
              <w:rPr>
                <w:sz w:val="20"/>
                <w:szCs w:val="20"/>
              </w:rPr>
            </w:pPr>
            <w:r w:rsidRPr="007D7336">
              <w:rPr>
                <w:color w:val="000000"/>
                <w:sz w:val="20"/>
                <w:szCs w:val="20"/>
              </w:rPr>
              <w:t>6</w:t>
            </w:r>
          </w:p>
        </w:tc>
        <w:tc>
          <w:tcPr>
            <w:tcW w:w="1365" w:type="pct"/>
            <w:vAlign w:val="center"/>
          </w:tcPr>
          <w:p w14:paraId="76CF7F6B" w14:textId="2E2D4AFB"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11581380" w14:textId="77777777" w:rsidR="001A70E2" w:rsidRPr="009B1386" w:rsidRDefault="001A70E2" w:rsidP="001A70E2">
            <w:pPr>
              <w:jc w:val="center"/>
              <w:rPr>
                <w:color w:val="000000"/>
                <w:sz w:val="20"/>
                <w:szCs w:val="20"/>
              </w:rPr>
            </w:pPr>
            <w:r w:rsidRPr="009B1386">
              <w:rPr>
                <w:sz w:val="20"/>
                <w:szCs w:val="20"/>
              </w:rPr>
              <w:t>Котельная №6</w:t>
            </w:r>
          </w:p>
        </w:tc>
        <w:tc>
          <w:tcPr>
            <w:tcW w:w="2044" w:type="pct"/>
            <w:shd w:val="clear" w:color="auto" w:fill="auto"/>
          </w:tcPr>
          <w:p w14:paraId="7AF0D111" w14:textId="7CDEF338"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w:t>
            </w:r>
            <w:r>
              <w:rPr>
                <w:sz w:val="20"/>
                <w:szCs w:val="20"/>
              </w:rPr>
              <w:t xml:space="preserve"> рп. Лотошино,</w:t>
            </w:r>
            <w:r w:rsidRPr="009B1386">
              <w:rPr>
                <w:sz w:val="20"/>
                <w:szCs w:val="20"/>
              </w:rPr>
              <w:t xml:space="preserve"> ул 2-я Ветеринарная, д.23</w:t>
            </w:r>
          </w:p>
        </w:tc>
      </w:tr>
      <w:tr w:rsidR="001A70E2" w:rsidRPr="007D7336" w14:paraId="06B7E9D5" w14:textId="77777777" w:rsidTr="001A70E2">
        <w:trPr>
          <w:trHeight w:val="283"/>
        </w:trPr>
        <w:tc>
          <w:tcPr>
            <w:tcW w:w="261" w:type="pct"/>
            <w:shd w:val="clear" w:color="auto" w:fill="auto"/>
            <w:vAlign w:val="center"/>
          </w:tcPr>
          <w:p w14:paraId="7B7D9780" w14:textId="77777777" w:rsidR="001A70E2" w:rsidRPr="007D7336" w:rsidRDefault="001A70E2" w:rsidP="001A70E2">
            <w:pPr>
              <w:jc w:val="center"/>
              <w:rPr>
                <w:color w:val="000000"/>
                <w:sz w:val="20"/>
                <w:szCs w:val="20"/>
              </w:rPr>
            </w:pPr>
            <w:r w:rsidRPr="007D7336">
              <w:rPr>
                <w:color w:val="000000"/>
                <w:sz w:val="20"/>
                <w:szCs w:val="20"/>
              </w:rPr>
              <w:t>7</w:t>
            </w:r>
          </w:p>
        </w:tc>
        <w:tc>
          <w:tcPr>
            <w:tcW w:w="496" w:type="pct"/>
            <w:vAlign w:val="center"/>
          </w:tcPr>
          <w:p w14:paraId="1C2A0E20" w14:textId="77777777" w:rsidR="001A70E2" w:rsidRPr="007D7336" w:rsidRDefault="001A70E2" w:rsidP="001A70E2">
            <w:pPr>
              <w:jc w:val="center"/>
              <w:rPr>
                <w:sz w:val="20"/>
                <w:szCs w:val="20"/>
              </w:rPr>
            </w:pPr>
            <w:r w:rsidRPr="007D7336">
              <w:rPr>
                <w:color w:val="000000"/>
                <w:sz w:val="20"/>
                <w:szCs w:val="20"/>
              </w:rPr>
              <w:t>7</w:t>
            </w:r>
          </w:p>
        </w:tc>
        <w:tc>
          <w:tcPr>
            <w:tcW w:w="1365" w:type="pct"/>
            <w:vAlign w:val="center"/>
          </w:tcPr>
          <w:p w14:paraId="146CA896" w14:textId="5D94F703"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278C367F" w14:textId="77777777" w:rsidR="001A70E2" w:rsidRPr="009B1386" w:rsidRDefault="001A70E2" w:rsidP="001A70E2">
            <w:pPr>
              <w:jc w:val="center"/>
              <w:rPr>
                <w:color w:val="000000"/>
                <w:sz w:val="20"/>
                <w:szCs w:val="20"/>
              </w:rPr>
            </w:pPr>
            <w:r w:rsidRPr="009B1386">
              <w:rPr>
                <w:sz w:val="20"/>
                <w:szCs w:val="20"/>
              </w:rPr>
              <w:t>Котельная №7</w:t>
            </w:r>
          </w:p>
        </w:tc>
        <w:tc>
          <w:tcPr>
            <w:tcW w:w="2044" w:type="pct"/>
            <w:shd w:val="clear" w:color="auto" w:fill="auto"/>
          </w:tcPr>
          <w:p w14:paraId="49135BDC" w14:textId="0DC047CD"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п. Новолотошино, д.35</w:t>
            </w:r>
            <w:r>
              <w:rPr>
                <w:sz w:val="20"/>
                <w:szCs w:val="20"/>
              </w:rPr>
              <w:t>,</w:t>
            </w:r>
            <w:r>
              <w:rPr>
                <w:color w:val="333333"/>
                <w:sz w:val="20"/>
                <w:szCs w:val="20"/>
                <w:shd w:val="clear" w:color="auto" w:fill="FFFFFF"/>
              </w:rPr>
              <w:t xml:space="preserve"> помещ. 1</w:t>
            </w:r>
          </w:p>
        </w:tc>
      </w:tr>
      <w:tr w:rsidR="001A70E2" w:rsidRPr="007D7336" w14:paraId="7ECAA7DD" w14:textId="77777777" w:rsidTr="001A70E2">
        <w:trPr>
          <w:trHeight w:val="283"/>
        </w:trPr>
        <w:tc>
          <w:tcPr>
            <w:tcW w:w="261" w:type="pct"/>
            <w:shd w:val="clear" w:color="auto" w:fill="auto"/>
            <w:vAlign w:val="center"/>
          </w:tcPr>
          <w:p w14:paraId="58923ADD" w14:textId="77777777" w:rsidR="001A70E2" w:rsidRPr="007D7336" w:rsidRDefault="001A70E2" w:rsidP="001A70E2">
            <w:pPr>
              <w:jc w:val="center"/>
              <w:rPr>
                <w:color w:val="000000"/>
                <w:sz w:val="20"/>
                <w:szCs w:val="20"/>
              </w:rPr>
            </w:pPr>
            <w:r w:rsidRPr="007D7336">
              <w:rPr>
                <w:color w:val="000000"/>
                <w:sz w:val="20"/>
                <w:szCs w:val="20"/>
              </w:rPr>
              <w:t>8</w:t>
            </w:r>
          </w:p>
        </w:tc>
        <w:tc>
          <w:tcPr>
            <w:tcW w:w="496" w:type="pct"/>
            <w:vAlign w:val="center"/>
          </w:tcPr>
          <w:p w14:paraId="7CE909BF" w14:textId="77777777" w:rsidR="001A70E2" w:rsidRPr="007D7336" w:rsidRDefault="001A70E2" w:rsidP="001A70E2">
            <w:pPr>
              <w:jc w:val="center"/>
              <w:rPr>
                <w:sz w:val="20"/>
                <w:szCs w:val="20"/>
              </w:rPr>
            </w:pPr>
            <w:r w:rsidRPr="007D7336">
              <w:rPr>
                <w:color w:val="000000"/>
                <w:sz w:val="20"/>
                <w:szCs w:val="20"/>
              </w:rPr>
              <w:t>8</w:t>
            </w:r>
          </w:p>
        </w:tc>
        <w:tc>
          <w:tcPr>
            <w:tcW w:w="1365" w:type="pct"/>
            <w:vAlign w:val="center"/>
          </w:tcPr>
          <w:p w14:paraId="1327DFF2" w14:textId="25A9869E"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7BC70E9E" w14:textId="77777777" w:rsidR="001A70E2" w:rsidRPr="009B1386" w:rsidRDefault="001A70E2" w:rsidP="001A70E2">
            <w:pPr>
              <w:jc w:val="center"/>
              <w:rPr>
                <w:color w:val="000000"/>
                <w:sz w:val="20"/>
                <w:szCs w:val="20"/>
              </w:rPr>
            </w:pPr>
            <w:r w:rsidRPr="009B1386">
              <w:rPr>
                <w:sz w:val="20"/>
                <w:szCs w:val="20"/>
              </w:rPr>
              <w:t>Котельная № 8</w:t>
            </w:r>
          </w:p>
        </w:tc>
        <w:tc>
          <w:tcPr>
            <w:tcW w:w="2044" w:type="pct"/>
            <w:shd w:val="clear" w:color="auto" w:fill="auto"/>
          </w:tcPr>
          <w:p w14:paraId="1E88BD16" w14:textId="289D1306"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Монасеино, ул. Территория школы, д.3</w:t>
            </w:r>
          </w:p>
        </w:tc>
      </w:tr>
      <w:tr w:rsidR="001A70E2" w:rsidRPr="007D7336" w14:paraId="1172A978" w14:textId="77777777" w:rsidTr="001A70E2">
        <w:trPr>
          <w:trHeight w:val="283"/>
        </w:trPr>
        <w:tc>
          <w:tcPr>
            <w:tcW w:w="261" w:type="pct"/>
            <w:shd w:val="clear" w:color="auto" w:fill="auto"/>
            <w:vAlign w:val="center"/>
          </w:tcPr>
          <w:p w14:paraId="3F96D64D" w14:textId="77777777" w:rsidR="001A70E2" w:rsidRPr="007D7336" w:rsidRDefault="001A70E2" w:rsidP="001A70E2">
            <w:pPr>
              <w:jc w:val="center"/>
              <w:rPr>
                <w:color w:val="000000"/>
                <w:sz w:val="20"/>
                <w:szCs w:val="20"/>
              </w:rPr>
            </w:pPr>
            <w:r w:rsidRPr="007D7336">
              <w:rPr>
                <w:color w:val="000000"/>
                <w:sz w:val="20"/>
                <w:szCs w:val="20"/>
              </w:rPr>
              <w:t>9</w:t>
            </w:r>
          </w:p>
        </w:tc>
        <w:tc>
          <w:tcPr>
            <w:tcW w:w="496" w:type="pct"/>
            <w:vAlign w:val="center"/>
          </w:tcPr>
          <w:p w14:paraId="18A81C1F" w14:textId="77777777" w:rsidR="001A70E2" w:rsidRPr="007D7336" w:rsidRDefault="001A70E2" w:rsidP="001A70E2">
            <w:pPr>
              <w:jc w:val="center"/>
              <w:rPr>
                <w:sz w:val="20"/>
                <w:szCs w:val="20"/>
              </w:rPr>
            </w:pPr>
            <w:r w:rsidRPr="007D7336">
              <w:rPr>
                <w:color w:val="000000"/>
                <w:sz w:val="20"/>
                <w:szCs w:val="20"/>
              </w:rPr>
              <w:t>9</w:t>
            </w:r>
          </w:p>
        </w:tc>
        <w:tc>
          <w:tcPr>
            <w:tcW w:w="1365" w:type="pct"/>
            <w:vAlign w:val="center"/>
          </w:tcPr>
          <w:p w14:paraId="044B8411" w14:textId="14E39410"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6016397F" w14:textId="77777777" w:rsidR="001A70E2" w:rsidRPr="009B1386" w:rsidRDefault="001A70E2" w:rsidP="001A70E2">
            <w:pPr>
              <w:jc w:val="center"/>
              <w:rPr>
                <w:color w:val="000000"/>
                <w:sz w:val="20"/>
                <w:szCs w:val="20"/>
              </w:rPr>
            </w:pPr>
            <w:r w:rsidRPr="009B1386">
              <w:rPr>
                <w:sz w:val="20"/>
                <w:szCs w:val="20"/>
              </w:rPr>
              <w:t>Котельная №9</w:t>
            </w:r>
          </w:p>
        </w:tc>
        <w:tc>
          <w:tcPr>
            <w:tcW w:w="2044" w:type="pct"/>
            <w:shd w:val="clear" w:color="auto" w:fill="auto"/>
          </w:tcPr>
          <w:p w14:paraId="4FA89540" w14:textId="7EEA7360"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xml:space="preserve">, </w:t>
            </w:r>
            <w:r>
              <w:rPr>
                <w:sz w:val="20"/>
                <w:szCs w:val="20"/>
              </w:rPr>
              <w:t xml:space="preserve">рп. Лотошино, </w:t>
            </w:r>
            <w:r w:rsidRPr="009B1386">
              <w:rPr>
                <w:sz w:val="20"/>
                <w:szCs w:val="20"/>
              </w:rPr>
              <w:t>ул. Тепличная, д.2</w:t>
            </w:r>
          </w:p>
        </w:tc>
      </w:tr>
      <w:tr w:rsidR="001A70E2" w:rsidRPr="007D7336" w14:paraId="2385E6C8" w14:textId="77777777" w:rsidTr="001A70E2">
        <w:trPr>
          <w:trHeight w:val="283"/>
        </w:trPr>
        <w:tc>
          <w:tcPr>
            <w:tcW w:w="261" w:type="pct"/>
            <w:shd w:val="clear" w:color="auto" w:fill="auto"/>
            <w:vAlign w:val="center"/>
          </w:tcPr>
          <w:p w14:paraId="76DC25AD" w14:textId="77777777" w:rsidR="001A70E2" w:rsidRPr="007D7336" w:rsidRDefault="001A70E2" w:rsidP="001A70E2">
            <w:pPr>
              <w:jc w:val="center"/>
              <w:rPr>
                <w:color w:val="000000"/>
                <w:sz w:val="20"/>
                <w:szCs w:val="20"/>
              </w:rPr>
            </w:pPr>
            <w:r w:rsidRPr="007D7336">
              <w:rPr>
                <w:color w:val="000000"/>
                <w:sz w:val="20"/>
                <w:szCs w:val="20"/>
              </w:rPr>
              <w:t>10</w:t>
            </w:r>
          </w:p>
        </w:tc>
        <w:tc>
          <w:tcPr>
            <w:tcW w:w="496" w:type="pct"/>
            <w:vAlign w:val="center"/>
          </w:tcPr>
          <w:p w14:paraId="769E49D1" w14:textId="77777777" w:rsidR="001A70E2" w:rsidRPr="007D7336" w:rsidRDefault="001A70E2" w:rsidP="001A70E2">
            <w:pPr>
              <w:jc w:val="center"/>
              <w:rPr>
                <w:sz w:val="20"/>
                <w:szCs w:val="20"/>
              </w:rPr>
            </w:pPr>
            <w:r w:rsidRPr="007D7336">
              <w:rPr>
                <w:color w:val="000000"/>
                <w:sz w:val="20"/>
                <w:szCs w:val="20"/>
              </w:rPr>
              <w:t>10</w:t>
            </w:r>
          </w:p>
        </w:tc>
        <w:tc>
          <w:tcPr>
            <w:tcW w:w="1365" w:type="pct"/>
            <w:vAlign w:val="center"/>
          </w:tcPr>
          <w:p w14:paraId="3182CD63" w14:textId="05C41FF8"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020E2F8D" w14:textId="77777777" w:rsidR="001A70E2" w:rsidRPr="009B1386" w:rsidRDefault="001A70E2" w:rsidP="001A70E2">
            <w:pPr>
              <w:jc w:val="center"/>
              <w:rPr>
                <w:color w:val="000000"/>
                <w:sz w:val="20"/>
                <w:szCs w:val="20"/>
              </w:rPr>
            </w:pPr>
            <w:r w:rsidRPr="009B1386">
              <w:rPr>
                <w:sz w:val="20"/>
                <w:szCs w:val="20"/>
              </w:rPr>
              <w:t>Котельная №10</w:t>
            </w:r>
          </w:p>
        </w:tc>
        <w:tc>
          <w:tcPr>
            <w:tcW w:w="2044" w:type="pct"/>
            <w:shd w:val="clear" w:color="auto" w:fill="auto"/>
          </w:tcPr>
          <w:p w14:paraId="7542ECDE" w14:textId="0EB2F2D0"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Ошейкино, д.121</w:t>
            </w:r>
          </w:p>
        </w:tc>
      </w:tr>
      <w:tr w:rsidR="001A70E2" w:rsidRPr="007D7336" w14:paraId="30494423" w14:textId="77777777" w:rsidTr="001A70E2">
        <w:trPr>
          <w:trHeight w:val="283"/>
        </w:trPr>
        <w:tc>
          <w:tcPr>
            <w:tcW w:w="261" w:type="pct"/>
            <w:shd w:val="clear" w:color="auto" w:fill="auto"/>
            <w:vAlign w:val="center"/>
          </w:tcPr>
          <w:p w14:paraId="62F340E0" w14:textId="77777777" w:rsidR="001A70E2" w:rsidRPr="007D7336" w:rsidRDefault="001A70E2" w:rsidP="001A70E2">
            <w:pPr>
              <w:jc w:val="center"/>
              <w:rPr>
                <w:color w:val="000000"/>
                <w:sz w:val="20"/>
                <w:szCs w:val="20"/>
              </w:rPr>
            </w:pPr>
            <w:r w:rsidRPr="007D7336">
              <w:rPr>
                <w:color w:val="000000"/>
                <w:sz w:val="20"/>
                <w:szCs w:val="20"/>
              </w:rPr>
              <w:t>11</w:t>
            </w:r>
          </w:p>
        </w:tc>
        <w:tc>
          <w:tcPr>
            <w:tcW w:w="496" w:type="pct"/>
            <w:vAlign w:val="center"/>
          </w:tcPr>
          <w:p w14:paraId="290CB063" w14:textId="77777777" w:rsidR="001A70E2" w:rsidRPr="007D7336" w:rsidRDefault="001A70E2" w:rsidP="001A70E2">
            <w:pPr>
              <w:jc w:val="center"/>
              <w:rPr>
                <w:sz w:val="20"/>
                <w:szCs w:val="20"/>
              </w:rPr>
            </w:pPr>
            <w:r w:rsidRPr="007D7336">
              <w:rPr>
                <w:color w:val="000000"/>
                <w:sz w:val="20"/>
                <w:szCs w:val="20"/>
              </w:rPr>
              <w:t>11</w:t>
            </w:r>
          </w:p>
        </w:tc>
        <w:tc>
          <w:tcPr>
            <w:tcW w:w="1365" w:type="pct"/>
            <w:vAlign w:val="center"/>
          </w:tcPr>
          <w:p w14:paraId="66D785BA" w14:textId="5820B95D"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75322083" w14:textId="77777777" w:rsidR="001A70E2" w:rsidRPr="009B1386" w:rsidRDefault="001A70E2" w:rsidP="001A70E2">
            <w:pPr>
              <w:jc w:val="center"/>
              <w:rPr>
                <w:color w:val="000000"/>
                <w:sz w:val="20"/>
                <w:szCs w:val="20"/>
              </w:rPr>
            </w:pPr>
            <w:r w:rsidRPr="009B1386">
              <w:rPr>
                <w:sz w:val="20"/>
                <w:szCs w:val="20"/>
              </w:rPr>
              <w:t>Котельная №11</w:t>
            </w:r>
          </w:p>
        </w:tc>
        <w:tc>
          <w:tcPr>
            <w:tcW w:w="2044" w:type="pct"/>
            <w:shd w:val="clear" w:color="auto" w:fill="auto"/>
          </w:tcPr>
          <w:p w14:paraId="1F1629AB" w14:textId="3192FE32"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Ушаково, д.57</w:t>
            </w:r>
          </w:p>
        </w:tc>
      </w:tr>
      <w:tr w:rsidR="001A70E2" w:rsidRPr="007D7336" w14:paraId="3EEE76F9" w14:textId="77777777" w:rsidTr="001A70E2">
        <w:trPr>
          <w:trHeight w:val="283"/>
        </w:trPr>
        <w:tc>
          <w:tcPr>
            <w:tcW w:w="261" w:type="pct"/>
            <w:shd w:val="clear" w:color="auto" w:fill="auto"/>
            <w:vAlign w:val="center"/>
          </w:tcPr>
          <w:p w14:paraId="05C7C357" w14:textId="77777777" w:rsidR="001A70E2" w:rsidRPr="007D7336" w:rsidRDefault="001A70E2" w:rsidP="001A70E2">
            <w:pPr>
              <w:jc w:val="center"/>
              <w:rPr>
                <w:color w:val="000000"/>
                <w:sz w:val="20"/>
                <w:szCs w:val="20"/>
              </w:rPr>
            </w:pPr>
            <w:r w:rsidRPr="007D7336">
              <w:rPr>
                <w:color w:val="000000"/>
                <w:sz w:val="20"/>
                <w:szCs w:val="20"/>
              </w:rPr>
              <w:t>12</w:t>
            </w:r>
          </w:p>
        </w:tc>
        <w:tc>
          <w:tcPr>
            <w:tcW w:w="496" w:type="pct"/>
            <w:vAlign w:val="center"/>
          </w:tcPr>
          <w:p w14:paraId="5B9DA52A" w14:textId="77777777" w:rsidR="001A70E2" w:rsidRPr="007D7336" w:rsidRDefault="001A70E2" w:rsidP="001A70E2">
            <w:pPr>
              <w:jc w:val="center"/>
              <w:rPr>
                <w:sz w:val="20"/>
                <w:szCs w:val="20"/>
              </w:rPr>
            </w:pPr>
            <w:r w:rsidRPr="007D7336">
              <w:rPr>
                <w:color w:val="000000"/>
                <w:sz w:val="20"/>
                <w:szCs w:val="20"/>
              </w:rPr>
              <w:t>12</w:t>
            </w:r>
          </w:p>
        </w:tc>
        <w:tc>
          <w:tcPr>
            <w:tcW w:w="1365" w:type="pct"/>
            <w:vAlign w:val="center"/>
          </w:tcPr>
          <w:p w14:paraId="49D61DD0" w14:textId="4E9A5631"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3642A16F" w14:textId="77777777" w:rsidR="001A70E2" w:rsidRPr="009B1386" w:rsidRDefault="001A70E2" w:rsidP="001A70E2">
            <w:pPr>
              <w:jc w:val="center"/>
              <w:rPr>
                <w:color w:val="000000"/>
                <w:sz w:val="20"/>
                <w:szCs w:val="20"/>
              </w:rPr>
            </w:pPr>
            <w:r w:rsidRPr="009B1386">
              <w:rPr>
                <w:sz w:val="20"/>
                <w:szCs w:val="20"/>
              </w:rPr>
              <w:t>Котельная №12</w:t>
            </w:r>
          </w:p>
        </w:tc>
        <w:tc>
          <w:tcPr>
            <w:tcW w:w="2044" w:type="pct"/>
            <w:shd w:val="clear" w:color="auto" w:fill="auto"/>
          </w:tcPr>
          <w:p w14:paraId="3537F63E" w14:textId="67CCF36D"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Савостино, ул. Школьная, д.5а</w:t>
            </w:r>
          </w:p>
        </w:tc>
      </w:tr>
      <w:tr w:rsidR="001A70E2" w:rsidRPr="007D7336" w14:paraId="5D083BD9" w14:textId="77777777" w:rsidTr="001A70E2">
        <w:trPr>
          <w:trHeight w:val="283"/>
        </w:trPr>
        <w:tc>
          <w:tcPr>
            <w:tcW w:w="261" w:type="pct"/>
            <w:shd w:val="clear" w:color="auto" w:fill="auto"/>
            <w:vAlign w:val="center"/>
          </w:tcPr>
          <w:p w14:paraId="5D570F1D" w14:textId="77777777" w:rsidR="001A70E2" w:rsidRPr="007D7336" w:rsidRDefault="001A70E2" w:rsidP="001A70E2">
            <w:pPr>
              <w:jc w:val="center"/>
              <w:rPr>
                <w:color w:val="000000"/>
                <w:sz w:val="20"/>
                <w:szCs w:val="20"/>
              </w:rPr>
            </w:pPr>
            <w:r w:rsidRPr="007D7336">
              <w:rPr>
                <w:color w:val="000000"/>
                <w:sz w:val="20"/>
                <w:szCs w:val="20"/>
              </w:rPr>
              <w:t>13</w:t>
            </w:r>
          </w:p>
        </w:tc>
        <w:tc>
          <w:tcPr>
            <w:tcW w:w="496" w:type="pct"/>
            <w:vAlign w:val="center"/>
          </w:tcPr>
          <w:p w14:paraId="6FEBB183" w14:textId="77777777" w:rsidR="001A70E2" w:rsidRPr="007D7336" w:rsidRDefault="001A70E2" w:rsidP="001A70E2">
            <w:pPr>
              <w:jc w:val="center"/>
              <w:rPr>
                <w:sz w:val="20"/>
                <w:szCs w:val="20"/>
              </w:rPr>
            </w:pPr>
            <w:r w:rsidRPr="007D7336">
              <w:rPr>
                <w:color w:val="000000"/>
                <w:sz w:val="20"/>
                <w:szCs w:val="20"/>
              </w:rPr>
              <w:t>13</w:t>
            </w:r>
          </w:p>
        </w:tc>
        <w:tc>
          <w:tcPr>
            <w:tcW w:w="1365" w:type="pct"/>
            <w:vAlign w:val="center"/>
          </w:tcPr>
          <w:p w14:paraId="4005D099" w14:textId="471B8DD5"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3A204789" w14:textId="77777777" w:rsidR="001A70E2" w:rsidRPr="009B1386" w:rsidRDefault="001A70E2" w:rsidP="001A70E2">
            <w:pPr>
              <w:jc w:val="center"/>
              <w:rPr>
                <w:color w:val="000000"/>
                <w:sz w:val="20"/>
                <w:szCs w:val="20"/>
              </w:rPr>
            </w:pPr>
            <w:r w:rsidRPr="009B1386">
              <w:rPr>
                <w:sz w:val="20"/>
                <w:szCs w:val="20"/>
              </w:rPr>
              <w:t>Котельная №13</w:t>
            </w:r>
          </w:p>
        </w:tc>
        <w:tc>
          <w:tcPr>
            <w:tcW w:w="2044" w:type="pct"/>
            <w:shd w:val="clear" w:color="auto" w:fill="auto"/>
          </w:tcPr>
          <w:p w14:paraId="03653754" w14:textId="6BC33624"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п. Большая Сестра, д.30</w:t>
            </w:r>
          </w:p>
        </w:tc>
      </w:tr>
      <w:tr w:rsidR="001A70E2" w:rsidRPr="007D7336" w14:paraId="11C29236" w14:textId="77777777" w:rsidTr="001A70E2">
        <w:trPr>
          <w:trHeight w:val="283"/>
        </w:trPr>
        <w:tc>
          <w:tcPr>
            <w:tcW w:w="261" w:type="pct"/>
            <w:shd w:val="clear" w:color="auto" w:fill="auto"/>
            <w:vAlign w:val="center"/>
          </w:tcPr>
          <w:p w14:paraId="1FECE5BA" w14:textId="77777777" w:rsidR="001A70E2" w:rsidRPr="007D7336" w:rsidRDefault="001A70E2" w:rsidP="001A70E2">
            <w:pPr>
              <w:jc w:val="center"/>
              <w:rPr>
                <w:color w:val="000000"/>
                <w:sz w:val="20"/>
                <w:szCs w:val="20"/>
              </w:rPr>
            </w:pPr>
            <w:r w:rsidRPr="007D7336">
              <w:rPr>
                <w:color w:val="000000"/>
                <w:sz w:val="20"/>
                <w:szCs w:val="20"/>
              </w:rPr>
              <w:t>14</w:t>
            </w:r>
          </w:p>
        </w:tc>
        <w:tc>
          <w:tcPr>
            <w:tcW w:w="496" w:type="pct"/>
            <w:vAlign w:val="center"/>
          </w:tcPr>
          <w:p w14:paraId="5E35C7A4" w14:textId="77777777" w:rsidR="001A70E2" w:rsidRPr="007D7336" w:rsidRDefault="001A70E2" w:rsidP="001A70E2">
            <w:pPr>
              <w:jc w:val="center"/>
              <w:rPr>
                <w:sz w:val="20"/>
                <w:szCs w:val="20"/>
              </w:rPr>
            </w:pPr>
            <w:r w:rsidRPr="007D7336">
              <w:rPr>
                <w:color w:val="000000"/>
                <w:sz w:val="20"/>
                <w:szCs w:val="20"/>
              </w:rPr>
              <w:t>14</w:t>
            </w:r>
          </w:p>
        </w:tc>
        <w:tc>
          <w:tcPr>
            <w:tcW w:w="1365" w:type="pct"/>
            <w:vAlign w:val="center"/>
          </w:tcPr>
          <w:p w14:paraId="5038CBD3" w14:textId="7CE74C4F"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2DF0310D" w14:textId="77777777" w:rsidR="001A70E2" w:rsidRPr="009B1386" w:rsidRDefault="001A70E2" w:rsidP="001A70E2">
            <w:pPr>
              <w:jc w:val="center"/>
              <w:rPr>
                <w:color w:val="000000"/>
                <w:sz w:val="20"/>
                <w:szCs w:val="20"/>
              </w:rPr>
            </w:pPr>
            <w:r w:rsidRPr="009B1386">
              <w:rPr>
                <w:sz w:val="20"/>
                <w:szCs w:val="20"/>
              </w:rPr>
              <w:t>Котельная №14</w:t>
            </w:r>
          </w:p>
        </w:tc>
        <w:tc>
          <w:tcPr>
            <w:tcW w:w="2044" w:type="pct"/>
            <w:shd w:val="clear" w:color="auto" w:fill="auto"/>
          </w:tcPr>
          <w:p w14:paraId="72967991" w14:textId="30D673AE"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Михалёво, Микрорайон, д.28</w:t>
            </w:r>
            <w:r>
              <w:rPr>
                <w:sz w:val="20"/>
                <w:szCs w:val="20"/>
              </w:rPr>
              <w:t>,</w:t>
            </w:r>
            <w:r>
              <w:rPr>
                <w:color w:val="333333"/>
                <w:sz w:val="20"/>
                <w:szCs w:val="20"/>
                <w:shd w:val="clear" w:color="auto" w:fill="FFFFFF"/>
              </w:rPr>
              <w:t xml:space="preserve"> помещ. 1</w:t>
            </w:r>
          </w:p>
        </w:tc>
      </w:tr>
      <w:tr w:rsidR="001A70E2" w:rsidRPr="007D7336" w14:paraId="48C5FB35" w14:textId="77777777" w:rsidTr="001A70E2">
        <w:trPr>
          <w:trHeight w:val="283"/>
        </w:trPr>
        <w:tc>
          <w:tcPr>
            <w:tcW w:w="261" w:type="pct"/>
            <w:shd w:val="clear" w:color="auto" w:fill="auto"/>
            <w:vAlign w:val="center"/>
          </w:tcPr>
          <w:p w14:paraId="706FCFB2" w14:textId="77777777" w:rsidR="001A70E2" w:rsidRPr="007D7336" w:rsidRDefault="001A70E2" w:rsidP="001A70E2">
            <w:pPr>
              <w:jc w:val="center"/>
              <w:rPr>
                <w:color w:val="000000"/>
                <w:sz w:val="20"/>
                <w:szCs w:val="20"/>
              </w:rPr>
            </w:pPr>
            <w:r w:rsidRPr="007D7336">
              <w:rPr>
                <w:color w:val="000000"/>
                <w:sz w:val="20"/>
                <w:szCs w:val="20"/>
              </w:rPr>
              <w:t>15</w:t>
            </w:r>
          </w:p>
        </w:tc>
        <w:tc>
          <w:tcPr>
            <w:tcW w:w="496" w:type="pct"/>
            <w:vAlign w:val="center"/>
          </w:tcPr>
          <w:p w14:paraId="0C7FD4B5" w14:textId="77777777" w:rsidR="001A70E2" w:rsidRPr="007D7336" w:rsidRDefault="001A70E2" w:rsidP="001A70E2">
            <w:pPr>
              <w:jc w:val="center"/>
              <w:rPr>
                <w:sz w:val="20"/>
                <w:szCs w:val="20"/>
              </w:rPr>
            </w:pPr>
            <w:r w:rsidRPr="007D7336">
              <w:rPr>
                <w:color w:val="000000"/>
                <w:sz w:val="20"/>
                <w:szCs w:val="20"/>
              </w:rPr>
              <w:t>15</w:t>
            </w:r>
          </w:p>
        </w:tc>
        <w:tc>
          <w:tcPr>
            <w:tcW w:w="1365" w:type="pct"/>
            <w:vAlign w:val="center"/>
          </w:tcPr>
          <w:p w14:paraId="1F0FCCBE" w14:textId="28F27939"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3C2E5636" w14:textId="77777777" w:rsidR="001A70E2" w:rsidRPr="009B1386" w:rsidRDefault="001A70E2" w:rsidP="001A70E2">
            <w:pPr>
              <w:jc w:val="center"/>
              <w:rPr>
                <w:color w:val="000000"/>
                <w:sz w:val="20"/>
                <w:szCs w:val="20"/>
              </w:rPr>
            </w:pPr>
            <w:r w:rsidRPr="009B1386">
              <w:rPr>
                <w:sz w:val="20"/>
                <w:szCs w:val="20"/>
              </w:rPr>
              <w:t>Котельная №15</w:t>
            </w:r>
          </w:p>
          <w:p w14:paraId="58AE3081" w14:textId="77777777" w:rsidR="001A70E2" w:rsidRPr="009B1386" w:rsidRDefault="001A70E2" w:rsidP="001A70E2">
            <w:pPr>
              <w:jc w:val="center"/>
              <w:rPr>
                <w:sz w:val="20"/>
                <w:szCs w:val="20"/>
              </w:rPr>
            </w:pPr>
          </w:p>
        </w:tc>
        <w:tc>
          <w:tcPr>
            <w:tcW w:w="2044" w:type="pct"/>
            <w:shd w:val="clear" w:color="auto" w:fill="auto"/>
          </w:tcPr>
          <w:p w14:paraId="2D87AB5E" w14:textId="369714AE"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Кульпино, Микрорайон, д.19</w:t>
            </w:r>
          </w:p>
        </w:tc>
      </w:tr>
      <w:tr w:rsidR="001A70E2" w:rsidRPr="007D7336" w14:paraId="2EAF3674" w14:textId="77777777" w:rsidTr="001A70E2">
        <w:trPr>
          <w:trHeight w:val="283"/>
        </w:trPr>
        <w:tc>
          <w:tcPr>
            <w:tcW w:w="261" w:type="pct"/>
            <w:shd w:val="clear" w:color="auto" w:fill="auto"/>
            <w:vAlign w:val="center"/>
          </w:tcPr>
          <w:p w14:paraId="6E42F3B9" w14:textId="77777777" w:rsidR="001A70E2" w:rsidRPr="007D7336" w:rsidRDefault="001A70E2" w:rsidP="001A70E2">
            <w:pPr>
              <w:jc w:val="center"/>
              <w:rPr>
                <w:color w:val="000000"/>
                <w:sz w:val="20"/>
                <w:szCs w:val="20"/>
              </w:rPr>
            </w:pPr>
            <w:r w:rsidRPr="007D7336">
              <w:rPr>
                <w:color w:val="000000"/>
                <w:sz w:val="20"/>
                <w:szCs w:val="20"/>
              </w:rPr>
              <w:t>16</w:t>
            </w:r>
          </w:p>
        </w:tc>
        <w:tc>
          <w:tcPr>
            <w:tcW w:w="496" w:type="pct"/>
            <w:vAlign w:val="center"/>
          </w:tcPr>
          <w:p w14:paraId="198CE763" w14:textId="77777777" w:rsidR="001A70E2" w:rsidRPr="007D7336" w:rsidRDefault="001A70E2" w:rsidP="001A70E2">
            <w:pPr>
              <w:jc w:val="center"/>
              <w:rPr>
                <w:sz w:val="20"/>
                <w:szCs w:val="20"/>
              </w:rPr>
            </w:pPr>
            <w:r w:rsidRPr="007D7336">
              <w:rPr>
                <w:color w:val="000000"/>
                <w:sz w:val="20"/>
                <w:szCs w:val="20"/>
              </w:rPr>
              <w:t>16</w:t>
            </w:r>
          </w:p>
        </w:tc>
        <w:tc>
          <w:tcPr>
            <w:tcW w:w="1365" w:type="pct"/>
            <w:vAlign w:val="center"/>
          </w:tcPr>
          <w:p w14:paraId="4D957916" w14:textId="0BE5EA88"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7A531CB4" w14:textId="77777777" w:rsidR="001A70E2" w:rsidRPr="009B1386" w:rsidRDefault="001A70E2" w:rsidP="001A70E2">
            <w:pPr>
              <w:jc w:val="center"/>
              <w:rPr>
                <w:color w:val="000000"/>
                <w:sz w:val="20"/>
                <w:szCs w:val="20"/>
              </w:rPr>
            </w:pPr>
            <w:r w:rsidRPr="009B1386">
              <w:rPr>
                <w:sz w:val="20"/>
                <w:szCs w:val="20"/>
              </w:rPr>
              <w:t>Котельная №16</w:t>
            </w:r>
          </w:p>
        </w:tc>
        <w:tc>
          <w:tcPr>
            <w:tcW w:w="2044" w:type="pct"/>
            <w:shd w:val="clear" w:color="auto" w:fill="auto"/>
          </w:tcPr>
          <w:p w14:paraId="61810BD1" w14:textId="12E02498"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с. Микулино, Микрорайон, д.19</w:t>
            </w:r>
          </w:p>
        </w:tc>
      </w:tr>
      <w:tr w:rsidR="001A70E2" w:rsidRPr="007D7336" w14:paraId="76268D7A" w14:textId="77777777" w:rsidTr="001A70E2">
        <w:trPr>
          <w:trHeight w:val="283"/>
        </w:trPr>
        <w:tc>
          <w:tcPr>
            <w:tcW w:w="261" w:type="pct"/>
            <w:shd w:val="clear" w:color="auto" w:fill="auto"/>
            <w:vAlign w:val="center"/>
          </w:tcPr>
          <w:p w14:paraId="12C8DEB4" w14:textId="77777777" w:rsidR="001A70E2" w:rsidRPr="007D7336" w:rsidRDefault="001A70E2" w:rsidP="001A70E2">
            <w:pPr>
              <w:jc w:val="center"/>
              <w:rPr>
                <w:color w:val="000000"/>
                <w:sz w:val="20"/>
                <w:szCs w:val="20"/>
              </w:rPr>
            </w:pPr>
            <w:r w:rsidRPr="007D7336">
              <w:rPr>
                <w:color w:val="000000"/>
                <w:sz w:val="20"/>
                <w:szCs w:val="20"/>
              </w:rPr>
              <w:t>17</w:t>
            </w:r>
          </w:p>
        </w:tc>
        <w:tc>
          <w:tcPr>
            <w:tcW w:w="496" w:type="pct"/>
            <w:vAlign w:val="center"/>
          </w:tcPr>
          <w:p w14:paraId="3F145BB5" w14:textId="77777777" w:rsidR="001A70E2" w:rsidRPr="007D7336" w:rsidRDefault="001A70E2" w:rsidP="001A70E2">
            <w:pPr>
              <w:jc w:val="center"/>
              <w:rPr>
                <w:sz w:val="20"/>
                <w:szCs w:val="20"/>
              </w:rPr>
            </w:pPr>
            <w:r w:rsidRPr="007D7336">
              <w:rPr>
                <w:color w:val="000000"/>
                <w:sz w:val="20"/>
                <w:szCs w:val="20"/>
              </w:rPr>
              <w:t>17</w:t>
            </w:r>
          </w:p>
        </w:tc>
        <w:tc>
          <w:tcPr>
            <w:tcW w:w="1365" w:type="pct"/>
            <w:vAlign w:val="center"/>
          </w:tcPr>
          <w:p w14:paraId="0B0F1110" w14:textId="0AB0EAEF"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5C0E5246" w14:textId="77777777" w:rsidR="001A70E2" w:rsidRPr="009B1386" w:rsidRDefault="001A70E2" w:rsidP="001A70E2">
            <w:pPr>
              <w:jc w:val="center"/>
              <w:rPr>
                <w:color w:val="000000"/>
                <w:sz w:val="20"/>
                <w:szCs w:val="20"/>
              </w:rPr>
            </w:pPr>
            <w:r w:rsidRPr="009B1386">
              <w:rPr>
                <w:sz w:val="20"/>
                <w:szCs w:val="20"/>
              </w:rPr>
              <w:t>Котельная №17</w:t>
            </w:r>
          </w:p>
        </w:tc>
        <w:tc>
          <w:tcPr>
            <w:tcW w:w="2044" w:type="pct"/>
            <w:shd w:val="clear" w:color="auto" w:fill="auto"/>
          </w:tcPr>
          <w:p w14:paraId="2C7741DD" w14:textId="65BF5CED"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Введенское, Микрорайон, д.11</w:t>
            </w:r>
            <w:r>
              <w:rPr>
                <w:sz w:val="20"/>
                <w:szCs w:val="20"/>
              </w:rPr>
              <w:t>А</w:t>
            </w:r>
          </w:p>
        </w:tc>
      </w:tr>
      <w:tr w:rsidR="001A70E2" w:rsidRPr="007D7336" w14:paraId="7E1D089D" w14:textId="77777777" w:rsidTr="001A70E2">
        <w:trPr>
          <w:trHeight w:val="283"/>
        </w:trPr>
        <w:tc>
          <w:tcPr>
            <w:tcW w:w="261" w:type="pct"/>
            <w:shd w:val="clear" w:color="auto" w:fill="auto"/>
            <w:vAlign w:val="center"/>
          </w:tcPr>
          <w:p w14:paraId="400E8B7D" w14:textId="77777777" w:rsidR="001A70E2" w:rsidRPr="007D7336" w:rsidRDefault="001A70E2" w:rsidP="001A70E2">
            <w:pPr>
              <w:jc w:val="center"/>
              <w:rPr>
                <w:color w:val="000000"/>
                <w:sz w:val="20"/>
                <w:szCs w:val="20"/>
              </w:rPr>
            </w:pPr>
            <w:r w:rsidRPr="007D7336">
              <w:rPr>
                <w:color w:val="000000"/>
                <w:sz w:val="20"/>
                <w:szCs w:val="20"/>
              </w:rPr>
              <w:t>18</w:t>
            </w:r>
          </w:p>
        </w:tc>
        <w:tc>
          <w:tcPr>
            <w:tcW w:w="496" w:type="pct"/>
            <w:vAlign w:val="center"/>
          </w:tcPr>
          <w:p w14:paraId="090A1228" w14:textId="77777777" w:rsidR="001A70E2" w:rsidRPr="007D7336" w:rsidRDefault="001A70E2" w:rsidP="001A70E2">
            <w:pPr>
              <w:jc w:val="center"/>
              <w:rPr>
                <w:sz w:val="20"/>
                <w:szCs w:val="20"/>
              </w:rPr>
            </w:pPr>
            <w:r w:rsidRPr="007D7336">
              <w:rPr>
                <w:color w:val="000000"/>
                <w:sz w:val="20"/>
                <w:szCs w:val="20"/>
              </w:rPr>
              <w:t>18</w:t>
            </w:r>
          </w:p>
        </w:tc>
        <w:tc>
          <w:tcPr>
            <w:tcW w:w="1365" w:type="pct"/>
            <w:vAlign w:val="center"/>
          </w:tcPr>
          <w:p w14:paraId="6267308B" w14:textId="44D2227A"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2BBE1E30" w14:textId="77777777" w:rsidR="001A70E2" w:rsidRPr="009B1386" w:rsidRDefault="001A70E2" w:rsidP="001A70E2">
            <w:pPr>
              <w:jc w:val="center"/>
              <w:rPr>
                <w:color w:val="000000"/>
                <w:sz w:val="20"/>
                <w:szCs w:val="20"/>
              </w:rPr>
            </w:pPr>
            <w:r w:rsidRPr="009B1386">
              <w:rPr>
                <w:sz w:val="20"/>
                <w:szCs w:val="20"/>
              </w:rPr>
              <w:t>Котельная №18</w:t>
            </w:r>
          </w:p>
        </w:tc>
        <w:tc>
          <w:tcPr>
            <w:tcW w:w="2044" w:type="pct"/>
            <w:shd w:val="clear" w:color="auto" w:fill="auto"/>
          </w:tcPr>
          <w:p w14:paraId="3798DB2C" w14:textId="7ADDC9C6"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Доры, д.67</w:t>
            </w:r>
          </w:p>
        </w:tc>
      </w:tr>
      <w:tr w:rsidR="001A70E2" w:rsidRPr="007D7336" w14:paraId="2CA24BA7" w14:textId="77777777" w:rsidTr="001A70E2">
        <w:trPr>
          <w:trHeight w:val="283"/>
        </w:trPr>
        <w:tc>
          <w:tcPr>
            <w:tcW w:w="261" w:type="pct"/>
            <w:shd w:val="clear" w:color="auto" w:fill="auto"/>
            <w:vAlign w:val="center"/>
          </w:tcPr>
          <w:p w14:paraId="3AE062E0" w14:textId="77777777" w:rsidR="001A70E2" w:rsidRPr="007D7336" w:rsidRDefault="001A70E2" w:rsidP="001A70E2">
            <w:pPr>
              <w:jc w:val="center"/>
              <w:rPr>
                <w:color w:val="000000"/>
                <w:sz w:val="20"/>
                <w:szCs w:val="20"/>
              </w:rPr>
            </w:pPr>
            <w:r w:rsidRPr="007D7336">
              <w:rPr>
                <w:color w:val="000000"/>
                <w:sz w:val="20"/>
                <w:szCs w:val="20"/>
              </w:rPr>
              <w:t>19</w:t>
            </w:r>
          </w:p>
        </w:tc>
        <w:tc>
          <w:tcPr>
            <w:tcW w:w="496" w:type="pct"/>
            <w:vAlign w:val="center"/>
          </w:tcPr>
          <w:p w14:paraId="4D3DFE52" w14:textId="77777777" w:rsidR="001A70E2" w:rsidRPr="007D7336" w:rsidRDefault="001A70E2" w:rsidP="001A70E2">
            <w:pPr>
              <w:jc w:val="center"/>
              <w:rPr>
                <w:sz w:val="20"/>
                <w:szCs w:val="20"/>
              </w:rPr>
            </w:pPr>
            <w:r w:rsidRPr="007D7336">
              <w:rPr>
                <w:color w:val="000000"/>
                <w:sz w:val="20"/>
                <w:szCs w:val="20"/>
              </w:rPr>
              <w:t>19</w:t>
            </w:r>
          </w:p>
        </w:tc>
        <w:tc>
          <w:tcPr>
            <w:tcW w:w="1365" w:type="pct"/>
            <w:vAlign w:val="center"/>
          </w:tcPr>
          <w:p w14:paraId="5E526C8C" w14:textId="1C4BDC2D"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1B1B321E" w14:textId="77777777" w:rsidR="001A70E2" w:rsidRPr="009B1386" w:rsidRDefault="001A70E2" w:rsidP="001A70E2">
            <w:pPr>
              <w:jc w:val="center"/>
              <w:rPr>
                <w:color w:val="000000"/>
                <w:sz w:val="20"/>
                <w:szCs w:val="20"/>
              </w:rPr>
            </w:pPr>
            <w:r w:rsidRPr="009B1386">
              <w:rPr>
                <w:sz w:val="20"/>
                <w:szCs w:val="20"/>
              </w:rPr>
              <w:t>Котельная №19</w:t>
            </w:r>
          </w:p>
        </w:tc>
        <w:tc>
          <w:tcPr>
            <w:tcW w:w="2044" w:type="pct"/>
            <w:shd w:val="clear" w:color="auto" w:fill="auto"/>
          </w:tcPr>
          <w:p w14:paraId="7D5E7B04" w14:textId="7BBEF5CD"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Рождество д. 58/1</w:t>
            </w:r>
          </w:p>
        </w:tc>
      </w:tr>
      <w:tr w:rsidR="001A70E2" w:rsidRPr="007D7336" w14:paraId="05A0E9BE" w14:textId="77777777" w:rsidTr="001A70E2">
        <w:trPr>
          <w:trHeight w:val="283"/>
        </w:trPr>
        <w:tc>
          <w:tcPr>
            <w:tcW w:w="261" w:type="pct"/>
            <w:shd w:val="clear" w:color="auto" w:fill="auto"/>
            <w:vAlign w:val="center"/>
          </w:tcPr>
          <w:p w14:paraId="693D219A" w14:textId="77777777" w:rsidR="001A70E2" w:rsidRPr="007D7336" w:rsidRDefault="001A70E2" w:rsidP="001A70E2">
            <w:pPr>
              <w:jc w:val="center"/>
              <w:rPr>
                <w:color w:val="000000"/>
                <w:sz w:val="20"/>
                <w:szCs w:val="20"/>
              </w:rPr>
            </w:pPr>
            <w:r w:rsidRPr="007D7336">
              <w:rPr>
                <w:color w:val="000000"/>
                <w:sz w:val="20"/>
                <w:szCs w:val="20"/>
              </w:rPr>
              <w:t>20</w:t>
            </w:r>
          </w:p>
        </w:tc>
        <w:tc>
          <w:tcPr>
            <w:tcW w:w="496" w:type="pct"/>
            <w:vAlign w:val="center"/>
          </w:tcPr>
          <w:p w14:paraId="693F0C46" w14:textId="77777777" w:rsidR="001A70E2" w:rsidRPr="007D7336" w:rsidRDefault="001A70E2" w:rsidP="001A70E2">
            <w:pPr>
              <w:jc w:val="center"/>
              <w:rPr>
                <w:sz w:val="20"/>
                <w:szCs w:val="20"/>
              </w:rPr>
            </w:pPr>
            <w:r w:rsidRPr="007D7336">
              <w:rPr>
                <w:color w:val="000000"/>
                <w:sz w:val="20"/>
                <w:szCs w:val="20"/>
              </w:rPr>
              <w:t>20</w:t>
            </w:r>
          </w:p>
        </w:tc>
        <w:tc>
          <w:tcPr>
            <w:tcW w:w="1365" w:type="pct"/>
            <w:vAlign w:val="center"/>
          </w:tcPr>
          <w:p w14:paraId="32C6D8E2" w14:textId="3279A841"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117B2ED2" w14:textId="77777777" w:rsidR="001A70E2" w:rsidRPr="009B1386" w:rsidRDefault="001A70E2" w:rsidP="001A70E2">
            <w:pPr>
              <w:jc w:val="center"/>
              <w:rPr>
                <w:color w:val="000000"/>
                <w:sz w:val="20"/>
                <w:szCs w:val="20"/>
              </w:rPr>
            </w:pPr>
            <w:r w:rsidRPr="009B1386">
              <w:rPr>
                <w:sz w:val="20"/>
                <w:szCs w:val="20"/>
              </w:rPr>
              <w:t>Котельная №20</w:t>
            </w:r>
          </w:p>
        </w:tc>
        <w:tc>
          <w:tcPr>
            <w:tcW w:w="2044" w:type="pct"/>
            <w:shd w:val="clear" w:color="auto" w:fill="auto"/>
          </w:tcPr>
          <w:p w14:paraId="3DBFE42A" w14:textId="66B4CD2E"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xml:space="preserve">, </w:t>
            </w:r>
            <w:r>
              <w:rPr>
                <w:sz w:val="20"/>
                <w:szCs w:val="20"/>
              </w:rPr>
              <w:t xml:space="preserve">рп. Лотошино, </w:t>
            </w:r>
            <w:r w:rsidRPr="009B1386">
              <w:rPr>
                <w:sz w:val="20"/>
                <w:szCs w:val="20"/>
              </w:rPr>
              <w:t>ул. Центральная, д.4</w:t>
            </w:r>
            <w:r>
              <w:rPr>
                <w:sz w:val="20"/>
                <w:szCs w:val="20"/>
              </w:rPr>
              <w:t>А</w:t>
            </w:r>
          </w:p>
        </w:tc>
      </w:tr>
      <w:tr w:rsidR="001A70E2" w:rsidRPr="007D7336" w14:paraId="494ECC06" w14:textId="77777777" w:rsidTr="001A70E2">
        <w:trPr>
          <w:trHeight w:val="283"/>
        </w:trPr>
        <w:tc>
          <w:tcPr>
            <w:tcW w:w="261" w:type="pct"/>
            <w:shd w:val="clear" w:color="auto" w:fill="auto"/>
            <w:vAlign w:val="center"/>
          </w:tcPr>
          <w:p w14:paraId="0933C045" w14:textId="77777777" w:rsidR="001A70E2" w:rsidRPr="007D7336" w:rsidRDefault="001A70E2" w:rsidP="001A70E2">
            <w:pPr>
              <w:jc w:val="center"/>
              <w:rPr>
                <w:color w:val="000000"/>
                <w:sz w:val="20"/>
                <w:szCs w:val="20"/>
              </w:rPr>
            </w:pPr>
            <w:r w:rsidRPr="007D7336">
              <w:rPr>
                <w:color w:val="000000"/>
                <w:sz w:val="20"/>
                <w:szCs w:val="20"/>
              </w:rPr>
              <w:t>21</w:t>
            </w:r>
          </w:p>
        </w:tc>
        <w:tc>
          <w:tcPr>
            <w:tcW w:w="496" w:type="pct"/>
            <w:vAlign w:val="center"/>
          </w:tcPr>
          <w:p w14:paraId="2163CAEB" w14:textId="77777777" w:rsidR="001A70E2" w:rsidRPr="007D7336" w:rsidRDefault="001A70E2" w:rsidP="001A70E2">
            <w:pPr>
              <w:jc w:val="center"/>
              <w:rPr>
                <w:sz w:val="20"/>
                <w:szCs w:val="20"/>
              </w:rPr>
            </w:pPr>
            <w:r w:rsidRPr="007D7336">
              <w:rPr>
                <w:color w:val="000000"/>
                <w:sz w:val="20"/>
                <w:szCs w:val="20"/>
              </w:rPr>
              <w:t>21</w:t>
            </w:r>
          </w:p>
        </w:tc>
        <w:tc>
          <w:tcPr>
            <w:tcW w:w="1365" w:type="pct"/>
            <w:vAlign w:val="center"/>
          </w:tcPr>
          <w:p w14:paraId="0C6C6786" w14:textId="1630437D"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35CC4477" w14:textId="77777777" w:rsidR="001A70E2" w:rsidRPr="009B1386" w:rsidRDefault="001A70E2" w:rsidP="001A70E2">
            <w:pPr>
              <w:jc w:val="center"/>
              <w:rPr>
                <w:color w:val="000000"/>
                <w:sz w:val="20"/>
                <w:szCs w:val="20"/>
              </w:rPr>
            </w:pPr>
            <w:r w:rsidRPr="009B1386">
              <w:rPr>
                <w:sz w:val="20"/>
                <w:szCs w:val="20"/>
              </w:rPr>
              <w:t>Котельная №21</w:t>
            </w:r>
          </w:p>
        </w:tc>
        <w:tc>
          <w:tcPr>
            <w:tcW w:w="2044" w:type="pct"/>
            <w:shd w:val="clear" w:color="auto" w:fill="auto"/>
          </w:tcPr>
          <w:p w14:paraId="786B5953" w14:textId="75FA5DE9"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w:t>
            </w:r>
            <w:r>
              <w:rPr>
                <w:sz w:val="20"/>
                <w:szCs w:val="20"/>
              </w:rPr>
              <w:t xml:space="preserve"> рп. Лотошино,</w:t>
            </w:r>
            <w:r w:rsidRPr="009B1386">
              <w:rPr>
                <w:sz w:val="20"/>
                <w:szCs w:val="20"/>
              </w:rPr>
              <w:t xml:space="preserve"> ул. Кирова д.22</w:t>
            </w:r>
          </w:p>
        </w:tc>
      </w:tr>
      <w:tr w:rsidR="001A70E2" w:rsidRPr="007D7336" w14:paraId="31F4AC49" w14:textId="77777777" w:rsidTr="001A70E2">
        <w:trPr>
          <w:trHeight w:val="283"/>
        </w:trPr>
        <w:tc>
          <w:tcPr>
            <w:tcW w:w="261" w:type="pct"/>
            <w:shd w:val="clear" w:color="auto" w:fill="auto"/>
            <w:vAlign w:val="center"/>
          </w:tcPr>
          <w:p w14:paraId="6EF5DA38" w14:textId="77777777" w:rsidR="001A70E2" w:rsidRPr="007D7336" w:rsidRDefault="001A70E2" w:rsidP="001A70E2">
            <w:pPr>
              <w:jc w:val="center"/>
              <w:rPr>
                <w:color w:val="000000"/>
                <w:sz w:val="20"/>
                <w:szCs w:val="20"/>
              </w:rPr>
            </w:pPr>
            <w:r w:rsidRPr="007D7336">
              <w:rPr>
                <w:color w:val="000000"/>
                <w:sz w:val="20"/>
                <w:szCs w:val="20"/>
              </w:rPr>
              <w:t>22</w:t>
            </w:r>
          </w:p>
        </w:tc>
        <w:tc>
          <w:tcPr>
            <w:tcW w:w="496" w:type="pct"/>
            <w:vAlign w:val="center"/>
          </w:tcPr>
          <w:p w14:paraId="68C18097" w14:textId="77777777" w:rsidR="001A70E2" w:rsidRPr="007D7336" w:rsidRDefault="001A70E2" w:rsidP="001A70E2">
            <w:pPr>
              <w:jc w:val="center"/>
              <w:rPr>
                <w:sz w:val="20"/>
                <w:szCs w:val="20"/>
              </w:rPr>
            </w:pPr>
            <w:r w:rsidRPr="007D7336">
              <w:rPr>
                <w:color w:val="000000"/>
                <w:sz w:val="20"/>
                <w:szCs w:val="20"/>
              </w:rPr>
              <w:t>22</w:t>
            </w:r>
          </w:p>
        </w:tc>
        <w:tc>
          <w:tcPr>
            <w:tcW w:w="1365" w:type="pct"/>
            <w:vAlign w:val="center"/>
          </w:tcPr>
          <w:p w14:paraId="626F1092" w14:textId="2D40535D"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59DBAA92" w14:textId="77777777" w:rsidR="001A70E2" w:rsidRPr="009B1386" w:rsidRDefault="001A70E2" w:rsidP="001A70E2">
            <w:pPr>
              <w:jc w:val="center"/>
              <w:rPr>
                <w:color w:val="000000"/>
                <w:sz w:val="20"/>
                <w:szCs w:val="20"/>
              </w:rPr>
            </w:pPr>
            <w:r w:rsidRPr="009B1386">
              <w:rPr>
                <w:sz w:val="20"/>
                <w:szCs w:val="20"/>
              </w:rPr>
              <w:t>Котельная №22</w:t>
            </w:r>
          </w:p>
        </w:tc>
        <w:tc>
          <w:tcPr>
            <w:tcW w:w="2044" w:type="pct"/>
            <w:shd w:val="clear" w:color="auto" w:fill="auto"/>
          </w:tcPr>
          <w:p w14:paraId="5B2B94B4" w14:textId="7453B494"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w:t>
            </w:r>
            <w:r>
              <w:rPr>
                <w:sz w:val="20"/>
                <w:szCs w:val="20"/>
              </w:rPr>
              <w:t xml:space="preserve"> рп. Лотошино,</w:t>
            </w:r>
            <w:r w:rsidRPr="009B1386">
              <w:rPr>
                <w:sz w:val="20"/>
                <w:szCs w:val="20"/>
              </w:rPr>
              <w:t xml:space="preserve"> ул. Коммунальная д.6</w:t>
            </w:r>
            <w:r>
              <w:rPr>
                <w:sz w:val="20"/>
                <w:szCs w:val="20"/>
              </w:rPr>
              <w:t>,</w:t>
            </w:r>
            <w:r>
              <w:rPr>
                <w:color w:val="333333"/>
                <w:sz w:val="20"/>
                <w:szCs w:val="20"/>
                <w:shd w:val="clear" w:color="auto" w:fill="FFFFFF"/>
              </w:rPr>
              <w:t xml:space="preserve"> помещ. 1</w:t>
            </w:r>
          </w:p>
        </w:tc>
      </w:tr>
      <w:tr w:rsidR="001A70E2" w:rsidRPr="007D7336" w14:paraId="7703A868" w14:textId="77777777" w:rsidTr="001A70E2">
        <w:trPr>
          <w:trHeight w:val="283"/>
        </w:trPr>
        <w:tc>
          <w:tcPr>
            <w:tcW w:w="261" w:type="pct"/>
            <w:shd w:val="clear" w:color="auto" w:fill="auto"/>
            <w:vAlign w:val="center"/>
          </w:tcPr>
          <w:p w14:paraId="12823FC5" w14:textId="77777777" w:rsidR="001A70E2" w:rsidRPr="007D7336" w:rsidRDefault="001A70E2" w:rsidP="001A70E2">
            <w:pPr>
              <w:jc w:val="center"/>
              <w:rPr>
                <w:color w:val="000000"/>
                <w:sz w:val="20"/>
                <w:szCs w:val="20"/>
              </w:rPr>
            </w:pPr>
            <w:r w:rsidRPr="007D7336">
              <w:rPr>
                <w:color w:val="000000"/>
                <w:sz w:val="20"/>
                <w:szCs w:val="20"/>
              </w:rPr>
              <w:t>23</w:t>
            </w:r>
          </w:p>
        </w:tc>
        <w:tc>
          <w:tcPr>
            <w:tcW w:w="496" w:type="pct"/>
            <w:vAlign w:val="center"/>
          </w:tcPr>
          <w:p w14:paraId="29D5147A" w14:textId="77777777" w:rsidR="001A70E2" w:rsidRPr="007D7336" w:rsidRDefault="001A70E2" w:rsidP="001A70E2">
            <w:pPr>
              <w:jc w:val="center"/>
              <w:rPr>
                <w:sz w:val="20"/>
                <w:szCs w:val="20"/>
              </w:rPr>
            </w:pPr>
            <w:r w:rsidRPr="007D7336">
              <w:rPr>
                <w:color w:val="000000"/>
                <w:sz w:val="20"/>
                <w:szCs w:val="20"/>
              </w:rPr>
              <w:t>23</w:t>
            </w:r>
          </w:p>
        </w:tc>
        <w:tc>
          <w:tcPr>
            <w:tcW w:w="1365" w:type="pct"/>
            <w:vAlign w:val="center"/>
          </w:tcPr>
          <w:p w14:paraId="6E7F50BA" w14:textId="5DD1AF11"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2548E98E" w14:textId="77777777" w:rsidR="001A70E2" w:rsidRPr="009B1386" w:rsidRDefault="001A70E2" w:rsidP="001A70E2">
            <w:pPr>
              <w:jc w:val="center"/>
              <w:rPr>
                <w:color w:val="000000"/>
                <w:sz w:val="20"/>
                <w:szCs w:val="20"/>
              </w:rPr>
            </w:pPr>
            <w:r w:rsidRPr="009B1386">
              <w:rPr>
                <w:sz w:val="20"/>
                <w:szCs w:val="20"/>
              </w:rPr>
              <w:t>Котельная №23</w:t>
            </w:r>
          </w:p>
        </w:tc>
        <w:tc>
          <w:tcPr>
            <w:tcW w:w="2044" w:type="pct"/>
            <w:shd w:val="clear" w:color="auto" w:fill="auto"/>
          </w:tcPr>
          <w:p w14:paraId="7934BB55" w14:textId="1AD3E4FB"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w:t>
            </w:r>
            <w:r>
              <w:rPr>
                <w:sz w:val="20"/>
                <w:szCs w:val="20"/>
              </w:rPr>
              <w:t xml:space="preserve"> рп. Лотошино,</w:t>
            </w:r>
            <w:r w:rsidRPr="009B1386">
              <w:rPr>
                <w:sz w:val="20"/>
                <w:szCs w:val="20"/>
              </w:rPr>
              <w:t xml:space="preserve"> ул.1-я Льнозаводская д.11</w:t>
            </w:r>
            <w:r>
              <w:rPr>
                <w:sz w:val="20"/>
                <w:szCs w:val="20"/>
              </w:rPr>
              <w:t>,</w:t>
            </w:r>
            <w:r>
              <w:rPr>
                <w:color w:val="333333"/>
                <w:sz w:val="20"/>
                <w:szCs w:val="20"/>
                <w:shd w:val="clear" w:color="auto" w:fill="FFFFFF"/>
              </w:rPr>
              <w:t xml:space="preserve"> помещ. 3</w:t>
            </w:r>
          </w:p>
        </w:tc>
      </w:tr>
      <w:tr w:rsidR="001A70E2" w:rsidRPr="007D7336" w14:paraId="725D7BE8" w14:textId="77777777" w:rsidTr="001A70E2">
        <w:trPr>
          <w:trHeight w:val="283"/>
        </w:trPr>
        <w:tc>
          <w:tcPr>
            <w:tcW w:w="261" w:type="pct"/>
            <w:shd w:val="clear" w:color="auto" w:fill="auto"/>
            <w:vAlign w:val="center"/>
          </w:tcPr>
          <w:p w14:paraId="626099C9" w14:textId="77777777" w:rsidR="001A70E2" w:rsidRPr="007D7336" w:rsidRDefault="001A70E2" w:rsidP="001A70E2">
            <w:pPr>
              <w:jc w:val="center"/>
              <w:rPr>
                <w:color w:val="000000"/>
                <w:sz w:val="20"/>
                <w:szCs w:val="20"/>
              </w:rPr>
            </w:pPr>
            <w:r>
              <w:rPr>
                <w:color w:val="000000"/>
                <w:sz w:val="20"/>
                <w:szCs w:val="20"/>
              </w:rPr>
              <w:t>24</w:t>
            </w:r>
          </w:p>
        </w:tc>
        <w:tc>
          <w:tcPr>
            <w:tcW w:w="496" w:type="pct"/>
            <w:vAlign w:val="center"/>
          </w:tcPr>
          <w:p w14:paraId="2EF8A58A" w14:textId="77777777" w:rsidR="001A70E2" w:rsidRPr="007D7336" w:rsidRDefault="001A70E2" w:rsidP="001A70E2">
            <w:pPr>
              <w:jc w:val="center"/>
              <w:rPr>
                <w:color w:val="000000"/>
                <w:sz w:val="20"/>
                <w:szCs w:val="20"/>
              </w:rPr>
            </w:pPr>
            <w:r>
              <w:rPr>
                <w:color w:val="000000"/>
                <w:sz w:val="20"/>
                <w:szCs w:val="20"/>
              </w:rPr>
              <w:t>24</w:t>
            </w:r>
          </w:p>
        </w:tc>
        <w:tc>
          <w:tcPr>
            <w:tcW w:w="1365" w:type="pct"/>
            <w:vAlign w:val="center"/>
          </w:tcPr>
          <w:p w14:paraId="13F359BB" w14:textId="41964083"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79C6100E" w14:textId="5BC9DEA1" w:rsidR="001A70E2" w:rsidRPr="009B1386" w:rsidRDefault="001A70E2" w:rsidP="001A70E2">
            <w:pPr>
              <w:jc w:val="center"/>
              <w:rPr>
                <w:sz w:val="20"/>
                <w:szCs w:val="20"/>
              </w:rPr>
            </w:pPr>
            <w:r w:rsidRPr="007D7336">
              <w:rPr>
                <w:color w:val="000000"/>
                <w:sz w:val="20"/>
                <w:szCs w:val="20"/>
              </w:rPr>
              <w:t>Котельная</w:t>
            </w:r>
            <w:r>
              <w:rPr>
                <w:color w:val="000000"/>
                <w:sz w:val="20"/>
                <w:szCs w:val="20"/>
              </w:rPr>
              <w:t xml:space="preserve"> №24</w:t>
            </w:r>
            <w:r w:rsidRPr="007D7336">
              <w:rPr>
                <w:color w:val="000000"/>
                <w:sz w:val="20"/>
                <w:szCs w:val="20"/>
              </w:rPr>
              <w:t xml:space="preserve"> </w:t>
            </w:r>
          </w:p>
        </w:tc>
        <w:tc>
          <w:tcPr>
            <w:tcW w:w="2044" w:type="pct"/>
            <w:shd w:val="clear" w:color="auto" w:fill="auto"/>
            <w:vAlign w:val="center"/>
          </w:tcPr>
          <w:p w14:paraId="3E62E0F9" w14:textId="13CDAD3A" w:rsidR="001A70E2" w:rsidRPr="009B1386" w:rsidRDefault="001A70E2" w:rsidP="001A70E2">
            <w:pPr>
              <w:jc w:val="center"/>
              <w:rPr>
                <w:sz w:val="20"/>
                <w:szCs w:val="20"/>
              </w:rPr>
            </w:pPr>
            <w:r w:rsidRPr="007D7336">
              <w:rPr>
                <w:sz w:val="20"/>
                <w:szCs w:val="20"/>
              </w:rPr>
              <w:t>М.О</w:t>
            </w:r>
            <w:r>
              <w:rPr>
                <w:sz w:val="20"/>
                <w:szCs w:val="20"/>
              </w:rPr>
              <w:t xml:space="preserve">, </w:t>
            </w:r>
            <w:r w:rsidR="00310D96">
              <w:rPr>
                <w:sz w:val="20"/>
                <w:szCs w:val="20"/>
              </w:rPr>
              <w:t>м.о. Лотошино</w:t>
            </w:r>
            <w:r w:rsidRPr="009B1386">
              <w:rPr>
                <w:sz w:val="20"/>
                <w:szCs w:val="20"/>
              </w:rPr>
              <w:t xml:space="preserve">, </w:t>
            </w:r>
            <w:r>
              <w:rPr>
                <w:sz w:val="20"/>
                <w:szCs w:val="20"/>
              </w:rPr>
              <w:t>п. Кировский</w:t>
            </w:r>
            <w:r w:rsidRPr="007D7336">
              <w:rPr>
                <w:sz w:val="20"/>
                <w:szCs w:val="20"/>
              </w:rPr>
              <w:t>,</w:t>
            </w:r>
            <w:r>
              <w:rPr>
                <w:sz w:val="20"/>
                <w:szCs w:val="20"/>
              </w:rPr>
              <w:t xml:space="preserve"> </w:t>
            </w:r>
            <w:r w:rsidRPr="007D7336">
              <w:rPr>
                <w:color w:val="333333"/>
                <w:sz w:val="20"/>
                <w:szCs w:val="20"/>
                <w:shd w:val="clear" w:color="auto" w:fill="FFFFFF"/>
              </w:rPr>
              <w:t>ул</w:t>
            </w:r>
            <w:r>
              <w:rPr>
                <w:color w:val="333333"/>
                <w:sz w:val="20"/>
                <w:szCs w:val="20"/>
                <w:shd w:val="clear" w:color="auto" w:fill="FFFFFF"/>
              </w:rPr>
              <w:t>.</w:t>
            </w:r>
            <w:r w:rsidRPr="007D7336">
              <w:rPr>
                <w:color w:val="333333"/>
                <w:sz w:val="20"/>
                <w:szCs w:val="20"/>
                <w:shd w:val="clear" w:color="auto" w:fill="FFFFFF"/>
              </w:rPr>
              <w:t xml:space="preserve"> </w:t>
            </w:r>
            <w:r>
              <w:rPr>
                <w:color w:val="333333"/>
                <w:sz w:val="20"/>
                <w:szCs w:val="20"/>
                <w:shd w:val="clear" w:color="auto" w:fill="FFFFFF"/>
              </w:rPr>
              <w:t>Р</w:t>
            </w:r>
            <w:r w:rsidRPr="007D7336">
              <w:rPr>
                <w:color w:val="333333"/>
                <w:sz w:val="20"/>
                <w:szCs w:val="20"/>
                <w:shd w:val="clear" w:color="auto" w:fill="FFFFFF"/>
              </w:rPr>
              <w:t>огова, д 7</w:t>
            </w:r>
            <w:r>
              <w:rPr>
                <w:color w:val="333333"/>
                <w:sz w:val="20"/>
                <w:szCs w:val="20"/>
                <w:shd w:val="clear" w:color="auto" w:fill="FFFFFF"/>
              </w:rPr>
              <w:t>, помещ. 1</w:t>
            </w:r>
          </w:p>
        </w:tc>
      </w:tr>
    </w:tbl>
    <w:p w14:paraId="4B1650F8" w14:textId="77777777" w:rsidR="00CF0BF4" w:rsidRDefault="00CF0BF4" w:rsidP="008D1A81">
      <w:pPr>
        <w:pStyle w:val="Maximyz"/>
        <w:spacing w:after="240"/>
        <w:ind w:firstLine="708"/>
        <w:rPr>
          <w:lang w:eastAsia="en-US"/>
        </w:rPr>
      </w:pPr>
    </w:p>
    <w:p w14:paraId="70CBCDB1" w14:textId="05F29F47" w:rsidR="008D1A81" w:rsidRDefault="008D1A81" w:rsidP="008D1A81">
      <w:pPr>
        <w:pStyle w:val="Maximyz"/>
        <w:spacing w:after="240"/>
        <w:ind w:firstLine="708"/>
        <w:rPr>
          <w:lang w:eastAsia="en-US"/>
        </w:rPr>
      </w:pPr>
      <w:r>
        <w:rPr>
          <w:lang w:eastAsia="en-US"/>
        </w:rPr>
        <w:t xml:space="preserve">В таблице </w:t>
      </w:r>
      <w:r>
        <w:rPr>
          <w:lang w:eastAsia="en-US"/>
        </w:rPr>
        <w:fldChar w:fldCharType="begin"/>
      </w:r>
      <w:r>
        <w:rPr>
          <w:lang w:eastAsia="en-US"/>
        </w:rPr>
        <w:instrText xml:space="preserve"> REF _Ref23851498 \h  \* MERGEFORMAT </w:instrText>
      </w:r>
      <w:r>
        <w:rPr>
          <w:lang w:eastAsia="en-US"/>
        </w:rPr>
      </w:r>
      <w:r>
        <w:rPr>
          <w:lang w:eastAsia="en-US"/>
        </w:rPr>
        <w:fldChar w:fldCharType="separate"/>
      </w:r>
      <w:r w:rsidR="00730D11" w:rsidRPr="00730D11">
        <w:rPr>
          <w:vanish/>
        </w:rPr>
        <w:t xml:space="preserve">Таблица </w:t>
      </w:r>
      <w:r w:rsidR="00730D11">
        <w:rPr>
          <w:noProof/>
        </w:rPr>
        <w:t>10</w:t>
      </w:r>
      <w:r w:rsidR="00730D11">
        <w:t>.</w:t>
      </w:r>
      <w:r w:rsidR="00730D11">
        <w:rPr>
          <w:noProof/>
        </w:rPr>
        <w:t>3</w:t>
      </w:r>
      <w:r>
        <w:rPr>
          <w:lang w:eastAsia="en-US"/>
        </w:rPr>
        <w:fldChar w:fldCharType="end"/>
      </w:r>
      <w:r>
        <w:rPr>
          <w:lang w:eastAsia="en-US"/>
        </w:rPr>
        <w:t xml:space="preserve"> представлены</w:t>
      </w:r>
      <w:r w:rsidRPr="00E267B4">
        <w:t xml:space="preserve"> </w:t>
      </w:r>
      <w:r>
        <w:rPr>
          <w:lang w:eastAsia="en-US"/>
        </w:rPr>
        <w:t xml:space="preserve">эксплуатационные зоны деятельности теплоснабжающих организаций </w:t>
      </w:r>
      <w:r w:rsidR="005C72BD">
        <w:rPr>
          <w:lang w:eastAsia="en-US"/>
        </w:rPr>
        <w:t>муниципального округа Лотошино</w:t>
      </w:r>
      <w:r>
        <w:rPr>
          <w:lang w:eastAsia="en-US"/>
        </w:rPr>
        <w:t>.</w:t>
      </w:r>
    </w:p>
    <w:p w14:paraId="559EEABF" w14:textId="35D5795F" w:rsidR="008D1A81" w:rsidRPr="001111BE" w:rsidRDefault="008D1A81" w:rsidP="008D1A81">
      <w:pPr>
        <w:pStyle w:val="aff6"/>
        <w:keepNext/>
      </w:pPr>
      <w:bookmarkStart w:id="179" w:name="_Ref23851498"/>
      <w:r w:rsidRPr="001111BE">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730D11">
        <w:rPr>
          <w:noProof/>
        </w:rPr>
        <w:t>10</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730D11">
        <w:rPr>
          <w:noProof/>
        </w:rPr>
        <w:t>3</w:t>
      </w:r>
      <w:r w:rsidR="00C51621">
        <w:rPr>
          <w:noProof/>
        </w:rPr>
        <w:fldChar w:fldCharType="end"/>
      </w:r>
      <w:bookmarkEnd w:id="179"/>
      <w:r w:rsidRPr="001111BE">
        <w:t xml:space="preserve"> - </w:t>
      </w:r>
      <w:r>
        <w:t>Э</w:t>
      </w:r>
      <w:r w:rsidRPr="00E267B4">
        <w:t xml:space="preserve">ксплуатационные зоны деятельности теплоснабжающих организаций </w:t>
      </w:r>
      <w:r w:rsidR="005C72BD">
        <w:t>муниципального округа Лотошино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
        <w:gridCol w:w="711"/>
        <w:gridCol w:w="1916"/>
        <w:gridCol w:w="3118"/>
        <w:gridCol w:w="2970"/>
      </w:tblGrid>
      <w:tr w:rsidR="001A70E2" w:rsidRPr="00270A13" w14:paraId="611B77C6" w14:textId="77777777" w:rsidTr="001A70E2">
        <w:trPr>
          <w:trHeight w:val="283"/>
          <w:tblHeader/>
        </w:trPr>
        <w:tc>
          <w:tcPr>
            <w:tcW w:w="0" w:type="auto"/>
            <w:shd w:val="clear" w:color="auto" w:fill="auto"/>
            <w:vAlign w:val="center"/>
            <w:hideMark/>
          </w:tcPr>
          <w:p w14:paraId="21382CD0" w14:textId="77777777" w:rsidR="001A70E2" w:rsidRPr="00270A13" w:rsidRDefault="001A70E2" w:rsidP="001A70E2">
            <w:pPr>
              <w:jc w:val="center"/>
              <w:rPr>
                <w:bCs/>
                <w:color w:val="000000"/>
                <w:sz w:val="20"/>
                <w:szCs w:val="20"/>
              </w:rPr>
            </w:pPr>
            <w:bookmarkStart w:id="180" w:name="_Hlk45205873"/>
            <w:r w:rsidRPr="00270A13">
              <w:rPr>
                <w:bCs/>
                <w:color w:val="000000"/>
                <w:sz w:val="20"/>
                <w:szCs w:val="20"/>
              </w:rPr>
              <w:t>№ п/п</w:t>
            </w:r>
          </w:p>
        </w:tc>
        <w:tc>
          <w:tcPr>
            <w:tcW w:w="0" w:type="auto"/>
            <w:vAlign w:val="center"/>
          </w:tcPr>
          <w:p w14:paraId="031BDFD6" w14:textId="77777777" w:rsidR="001A70E2" w:rsidRPr="00270A13" w:rsidRDefault="001A70E2" w:rsidP="001A70E2">
            <w:pPr>
              <w:jc w:val="center"/>
              <w:rPr>
                <w:bCs/>
                <w:color w:val="000000"/>
                <w:sz w:val="20"/>
                <w:szCs w:val="20"/>
              </w:rPr>
            </w:pPr>
            <w:r w:rsidRPr="00270A13">
              <w:rPr>
                <w:bCs/>
                <w:color w:val="000000"/>
                <w:sz w:val="20"/>
                <w:szCs w:val="20"/>
              </w:rPr>
              <w:t>№ п/сх</w:t>
            </w:r>
          </w:p>
        </w:tc>
        <w:tc>
          <w:tcPr>
            <w:tcW w:w="1916" w:type="dxa"/>
            <w:shd w:val="clear" w:color="auto" w:fill="auto"/>
            <w:vAlign w:val="center"/>
            <w:hideMark/>
          </w:tcPr>
          <w:p w14:paraId="5F66D807" w14:textId="77777777" w:rsidR="001A70E2" w:rsidRPr="00270A13" w:rsidRDefault="001A70E2" w:rsidP="001A70E2">
            <w:pPr>
              <w:jc w:val="center"/>
              <w:rPr>
                <w:bCs/>
                <w:color w:val="000000"/>
                <w:sz w:val="20"/>
                <w:szCs w:val="20"/>
              </w:rPr>
            </w:pPr>
            <w:r w:rsidRPr="00270A13">
              <w:rPr>
                <w:bCs/>
                <w:color w:val="000000"/>
                <w:sz w:val="20"/>
                <w:szCs w:val="20"/>
              </w:rPr>
              <w:t>Название котельной</w:t>
            </w:r>
          </w:p>
        </w:tc>
        <w:tc>
          <w:tcPr>
            <w:tcW w:w="3118" w:type="dxa"/>
            <w:shd w:val="clear" w:color="auto" w:fill="auto"/>
            <w:vAlign w:val="center"/>
            <w:hideMark/>
          </w:tcPr>
          <w:p w14:paraId="077A62BC" w14:textId="77777777" w:rsidR="001A70E2" w:rsidRPr="00270A13" w:rsidRDefault="001A70E2" w:rsidP="001A70E2">
            <w:pPr>
              <w:jc w:val="center"/>
              <w:rPr>
                <w:bCs/>
                <w:color w:val="000000"/>
                <w:sz w:val="20"/>
                <w:szCs w:val="20"/>
              </w:rPr>
            </w:pPr>
            <w:r w:rsidRPr="00270A13">
              <w:rPr>
                <w:bCs/>
                <w:color w:val="000000"/>
                <w:sz w:val="20"/>
                <w:szCs w:val="20"/>
              </w:rPr>
              <w:t>Адрес</w:t>
            </w:r>
          </w:p>
        </w:tc>
        <w:tc>
          <w:tcPr>
            <w:tcW w:w="2970" w:type="dxa"/>
            <w:shd w:val="clear" w:color="auto" w:fill="auto"/>
            <w:vAlign w:val="center"/>
            <w:hideMark/>
          </w:tcPr>
          <w:p w14:paraId="7D2A76C6" w14:textId="77777777" w:rsidR="001A70E2" w:rsidRPr="00270A13" w:rsidRDefault="001A70E2" w:rsidP="001A70E2">
            <w:pPr>
              <w:jc w:val="center"/>
              <w:rPr>
                <w:bCs/>
                <w:color w:val="000000"/>
                <w:sz w:val="20"/>
                <w:szCs w:val="20"/>
              </w:rPr>
            </w:pPr>
            <w:r w:rsidRPr="00270A13">
              <w:rPr>
                <w:bCs/>
                <w:color w:val="000000"/>
                <w:sz w:val="20"/>
                <w:szCs w:val="20"/>
              </w:rPr>
              <w:t>Зона действия</w:t>
            </w:r>
          </w:p>
        </w:tc>
      </w:tr>
      <w:tr w:rsidR="001A70E2" w:rsidRPr="00270A13" w14:paraId="2FF265F2" w14:textId="77777777" w:rsidTr="001A70E2">
        <w:trPr>
          <w:trHeight w:val="283"/>
        </w:trPr>
        <w:tc>
          <w:tcPr>
            <w:tcW w:w="0" w:type="auto"/>
            <w:shd w:val="clear" w:color="auto" w:fill="auto"/>
            <w:vAlign w:val="center"/>
            <w:hideMark/>
          </w:tcPr>
          <w:p w14:paraId="75CECBDB" w14:textId="77777777" w:rsidR="001A70E2" w:rsidRPr="00270A13" w:rsidRDefault="001A70E2" w:rsidP="001A70E2">
            <w:pPr>
              <w:jc w:val="center"/>
              <w:rPr>
                <w:color w:val="000000"/>
                <w:sz w:val="20"/>
                <w:szCs w:val="20"/>
              </w:rPr>
            </w:pPr>
            <w:r w:rsidRPr="00270A13">
              <w:rPr>
                <w:color w:val="000000"/>
                <w:sz w:val="20"/>
                <w:szCs w:val="20"/>
              </w:rPr>
              <w:t>1</w:t>
            </w:r>
          </w:p>
        </w:tc>
        <w:tc>
          <w:tcPr>
            <w:tcW w:w="0" w:type="auto"/>
            <w:vAlign w:val="center"/>
          </w:tcPr>
          <w:p w14:paraId="196F841A" w14:textId="77777777" w:rsidR="001A70E2" w:rsidRPr="00270A13" w:rsidRDefault="001A70E2" w:rsidP="001A70E2">
            <w:pPr>
              <w:jc w:val="center"/>
              <w:rPr>
                <w:color w:val="000000"/>
                <w:sz w:val="20"/>
                <w:szCs w:val="20"/>
              </w:rPr>
            </w:pPr>
            <w:r w:rsidRPr="00270A13">
              <w:rPr>
                <w:color w:val="000000"/>
                <w:sz w:val="20"/>
                <w:szCs w:val="20"/>
              </w:rPr>
              <w:t>1</w:t>
            </w:r>
          </w:p>
        </w:tc>
        <w:tc>
          <w:tcPr>
            <w:tcW w:w="1916" w:type="dxa"/>
            <w:shd w:val="clear" w:color="auto" w:fill="auto"/>
            <w:vAlign w:val="center"/>
          </w:tcPr>
          <w:p w14:paraId="662B9084" w14:textId="77777777" w:rsidR="001A70E2" w:rsidRPr="00270A13" w:rsidRDefault="001A70E2" w:rsidP="001A70E2">
            <w:pPr>
              <w:jc w:val="center"/>
              <w:rPr>
                <w:color w:val="000000"/>
                <w:sz w:val="20"/>
                <w:szCs w:val="20"/>
              </w:rPr>
            </w:pPr>
            <w:r w:rsidRPr="00270A13">
              <w:rPr>
                <w:sz w:val="20"/>
                <w:szCs w:val="20"/>
              </w:rPr>
              <w:t>Котельная №1</w:t>
            </w:r>
          </w:p>
        </w:tc>
        <w:tc>
          <w:tcPr>
            <w:tcW w:w="3118" w:type="dxa"/>
            <w:shd w:val="clear" w:color="auto" w:fill="auto"/>
          </w:tcPr>
          <w:p w14:paraId="30540533" w14:textId="1A3F2FA4"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xml:space="preserve">, </w:t>
            </w:r>
            <w:r>
              <w:rPr>
                <w:sz w:val="20"/>
                <w:szCs w:val="20"/>
              </w:rPr>
              <w:t xml:space="preserve">рп. Лотошино, </w:t>
            </w:r>
            <w:r w:rsidRPr="009B1386">
              <w:rPr>
                <w:sz w:val="20"/>
                <w:szCs w:val="20"/>
              </w:rPr>
              <w:t>Микрорайон, д.9</w:t>
            </w:r>
          </w:p>
        </w:tc>
        <w:tc>
          <w:tcPr>
            <w:tcW w:w="2970" w:type="dxa"/>
            <w:shd w:val="clear" w:color="auto" w:fill="auto"/>
          </w:tcPr>
          <w:p w14:paraId="225848ED" w14:textId="77777777" w:rsidR="001A70E2" w:rsidRPr="00270A13" w:rsidRDefault="001A70E2" w:rsidP="001A70E2">
            <w:pPr>
              <w:rPr>
                <w:color w:val="000000"/>
                <w:sz w:val="20"/>
                <w:szCs w:val="20"/>
              </w:rPr>
            </w:pPr>
            <w:r w:rsidRPr="00270A13">
              <w:rPr>
                <w:sz w:val="20"/>
                <w:szCs w:val="20"/>
              </w:rPr>
              <w:t>В границах улиц Калини</w:t>
            </w:r>
            <w:r>
              <w:rPr>
                <w:sz w:val="20"/>
                <w:szCs w:val="20"/>
              </w:rPr>
              <w:t>н</w:t>
            </w:r>
            <w:r w:rsidRPr="00270A13">
              <w:rPr>
                <w:sz w:val="20"/>
                <w:szCs w:val="20"/>
              </w:rPr>
              <w:t>а и Сушзаводска</w:t>
            </w:r>
            <w:r>
              <w:rPr>
                <w:sz w:val="20"/>
                <w:szCs w:val="20"/>
              </w:rPr>
              <w:t>я</w:t>
            </w:r>
          </w:p>
        </w:tc>
      </w:tr>
      <w:tr w:rsidR="001A70E2" w:rsidRPr="00270A13" w14:paraId="597DE400" w14:textId="77777777" w:rsidTr="001A70E2">
        <w:trPr>
          <w:trHeight w:val="283"/>
        </w:trPr>
        <w:tc>
          <w:tcPr>
            <w:tcW w:w="0" w:type="auto"/>
            <w:shd w:val="clear" w:color="auto" w:fill="auto"/>
            <w:vAlign w:val="center"/>
            <w:hideMark/>
          </w:tcPr>
          <w:p w14:paraId="013DB116" w14:textId="77777777" w:rsidR="001A70E2" w:rsidRPr="00270A13" w:rsidRDefault="001A70E2" w:rsidP="001A70E2">
            <w:pPr>
              <w:jc w:val="center"/>
              <w:rPr>
                <w:color w:val="000000"/>
                <w:sz w:val="20"/>
                <w:szCs w:val="20"/>
              </w:rPr>
            </w:pPr>
            <w:r w:rsidRPr="00270A13">
              <w:rPr>
                <w:color w:val="000000"/>
                <w:sz w:val="20"/>
                <w:szCs w:val="20"/>
              </w:rPr>
              <w:t>2</w:t>
            </w:r>
          </w:p>
        </w:tc>
        <w:tc>
          <w:tcPr>
            <w:tcW w:w="0" w:type="auto"/>
            <w:vAlign w:val="center"/>
          </w:tcPr>
          <w:p w14:paraId="36BF4700" w14:textId="77777777" w:rsidR="001A70E2" w:rsidRPr="00270A13" w:rsidRDefault="001A70E2" w:rsidP="001A70E2">
            <w:pPr>
              <w:jc w:val="center"/>
              <w:rPr>
                <w:color w:val="000000"/>
                <w:sz w:val="20"/>
                <w:szCs w:val="20"/>
              </w:rPr>
            </w:pPr>
            <w:r w:rsidRPr="00270A13">
              <w:rPr>
                <w:color w:val="000000"/>
                <w:sz w:val="20"/>
                <w:szCs w:val="20"/>
              </w:rPr>
              <w:t>2</w:t>
            </w:r>
          </w:p>
        </w:tc>
        <w:tc>
          <w:tcPr>
            <w:tcW w:w="1916" w:type="dxa"/>
            <w:shd w:val="clear" w:color="auto" w:fill="auto"/>
            <w:vAlign w:val="center"/>
          </w:tcPr>
          <w:p w14:paraId="631392B5" w14:textId="77777777" w:rsidR="001A70E2" w:rsidRPr="00270A13" w:rsidRDefault="001A70E2" w:rsidP="001A70E2">
            <w:pPr>
              <w:jc w:val="center"/>
              <w:rPr>
                <w:color w:val="000000"/>
                <w:sz w:val="20"/>
                <w:szCs w:val="20"/>
              </w:rPr>
            </w:pPr>
            <w:r w:rsidRPr="00270A13">
              <w:rPr>
                <w:sz w:val="20"/>
                <w:szCs w:val="20"/>
              </w:rPr>
              <w:t>Котельная №2а</w:t>
            </w:r>
          </w:p>
        </w:tc>
        <w:tc>
          <w:tcPr>
            <w:tcW w:w="3118" w:type="dxa"/>
            <w:shd w:val="clear" w:color="auto" w:fill="auto"/>
          </w:tcPr>
          <w:p w14:paraId="00F0088B" w14:textId="55669ABE"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п. Кировский, ул. Волоколамское шоссе, д.4</w:t>
            </w:r>
          </w:p>
        </w:tc>
        <w:tc>
          <w:tcPr>
            <w:tcW w:w="2970" w:type="dxa"/>
            <w:shd w:val="clear" w:color="auto" w:fill="auto"/>
          </w:tcPr>
          <w:p w14:paraId="1384675C" w14:textId="77777777" w:rsidR="001A70E2" w:rsidRPr="00270A13" w:rsidRDefault="001A70E2" w:rsidP="001A70E2">
            <w:pPr>
              <w:rPr>
                <w:color w:val="000000"/>
                <w:sz w:val="20"/>
                <w:szCs w:val="20"/>
              </w:rPr>
            </w:pPr>
            <w:r w:rsidRPr="00270A13">
              <w:rPr>
                <w:sz w:val="20"/>
                <w:szCs w:val="20"/>
              </w:rPr>
              <w:t>В границах улиц Лесная, Луговая и Волоколоамсое шоссе</w:t>
            </w:r>
          </w:p>
        </w:tc>
      </w:tr>
      <w:tr w:rsidR="001A70E2" w:rsidRPr="00270A13" w14:paraId="5DD13821" w14:textId="77777777" w:rsidTr="001A70E2">
        <w:trPr>
          <w:trHeight w:val="283"/>
        </w:trPr>
        <w:tc>
          <w:tcPr>
            <w:tcW w:w="0" w:type="auto"/>
            <w:shd w:val="clear" w:color="auto" w:fill="auto"/>
            <w:vAlign w:val="center"/>
            <w:hideMark/>
          </w:tcPr>
          <w:p w14:paraId="4DA0C674" w14:textId="77777777" w:rsidR="001A70E2" w:rsidRPr="00270A13" w:rsidRDefault="001A70E2" w:rsidP="001A70E2">
            <w:pPr>
              <w:jc w:val="center"/>
              <w:rPr>
                <w:color w:val="000000"/>
                <w:sz w:val="20"/>
                <w:szCs w:val="20"/>
              </w:rPr>
            </w:pPr>
            <w:r w:rsidRPr="00270A13">
              <w:rPr>
                <w:color w:val="000000"/>
                <w:sz w:val="20"/>
                <w:szCs w:val="20"/>
              </w:rPr>
              <w:t>3</w:t>
            </w:r>
          </w:p>
        </w:tc>
        <w:tc>
          <w:tcPr>
            <w:tcW w:w="0" w:type="auto"/>
            <w:vAlign w:val="center"/>
          </w:tcPr>
          <w:p w14:paraId="2BEA2842" w14:textId="77777777" w:rsidR="001A70E2" w:rsidRPr="00270A13" w:rsidRDefault="001A70E2" w:rsidP="001A70E2">
            <w:pPr>
              <w:jc w:val="center"/>
              <w:rPr>
                <w:color w:val="000000"/>
                <w:sz w:val="20"/>
                <w:szCs w:val="20"/>
              </w:rPr>
            </w:pPr>
            <w:r w:rsidRPr="00270A13">
              <w:rPr>
                <w:color w:val="000000"/>
                <w:sz w:val="20"/>
                <w:szCs w:val="20"/>
              </w:rPr>
              <w:t>3</w:t>
            </w:r>
          </w:p>
        </w:tc>
        <w:tc>
          <w:tcPr>
            <w:tcW w:w="1916" w:type="dxa"/>
            <w:shd w:val="clear" w:color="auto" w:fill="auto"/>
            <w:vAlign w:val="center"/>
          </w:tcPr>
          <w:p w14:paraId="511736D4" w14:textId="77777777" w:rsidR="001A70E2" w:rsidRPr="00270A13" w:rsidRDefault="001A70E2" w:rsidP="001A70E2">
            <w:pPr>
              <w:jc w:val="center"/>
              <w:rPr>
                <w:color w:val="000000"/>
                <w:sz w:val="20"/>
                <w:szCs w:val="20"/>
              </w:rPr>
            </w:pPr>
            <w:r w:rsidRPr="00270A13">
              <w:rPr>
                <w:sz w:val="20"/>
                <w:szCs w:val="20"/>
              </w:rPr>
              <w:t>Котельная №3а</w:t>
            </w:r>
          </w:p>
        </w:tc>
        <w:tc>
          <w:tcPr>
            <w:tcW w:w="3118" w:type="dxa"/>
            <w:shd w:val="clear" w:color="auto" w:fill="auto"/>
          </w:tcPr>
          <w:p w14:paraId="029F4E78" w14:textId="52D95333"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w:t>
            </w:r>
            <w:r>
              <w:rPr>
                <w:sz w:val="20"/>
                <w:szCs w:val="20"/>
              </w:rPr>
              <w:t xml:space="preserve"> рп. Лотошино,</w:t>
            </w:r>
            <w:r w:rsidRPr="009B1386">
              <w:rPr>
                <w:sz w:val="20"/>
                <w:szCs w:val="20"/>
              </w:rPr>
              <w:t xml:space="preserve"> ул. Западная, д.1</w:t>
            </w:r>
          </w:p>
        </w:tc>
        <w:tc>
          <w:tcPr>
            <w:tcW w:w="2970" w:type="dxa"/>
            <w:shd w:val="clear" w:color="auto" w:fill="auto"/>
          </w:tcPr>
          <w:p w14:paraId="3491F0D7" w14:textId="77777777" w:rsidR="001A70E2" w:rsidRPr="00270A13" w:rsidRDefault="001A70E2" w:rsidP="001A70E2">
            <w:pPr>
              <w:rPr>
                <w:color w:val="000000"/>
                <w:sz w:val="20"/>
                <w:szCs w:val="20"/>
              </w:rPr>
            </w:pPr>
            <w:r w:rsidRPr="00270A13">
              <w:rPr>
                <w:sz w:val="20"/>
                <w:szCs w:val="20"/>
              </w:rPr>
              <w:t>В границах улиц Западная, 1 Льнозаводская и Калинина</w:t>
            </w:r>
          </w:p>
        </w:tc>
      </w:tr>
      <w:tr w:rsidR="001A70E2" w:rsidRPr="00270A13" w14:paraId="4C9500EC" w14:textId="77777777" w:rsidTr="001A70E2">
        <w:trPr>
          <w:trHeight w:val="283"/>
        </w:trPr>
        <w:tc>
          <w:tcPr>
            <w:tcW w:w="0" w:type="auto"/>
            <w:shd w:val="clear" w:color="auto" w:fill="auto"/>
            <w:vAlign w:val="center"/>
            <w:hideMark/>
          </w:tcPr>
          <w:p w14:paraId="3E633A88" w14:textId="77777777" w:rsidR="001A70E2" w:rsidRPr="00270A13" w:rsidRDefault="001A70E2" w:rsidP="001A70E2">
            <w:pPr>
              <w:jc w:val="center"/>
              <w:rPr>
                <w:color w:val="000000"/>
                <w:sz w:val="20"/>
                <w:szCs w:val="20"/>
              </w:rPr>
            </w:pPr>
            <w:r w:rsidRPr="00270A13">
              <w:rPr>
                <w:color w:val="000000"/>
                <w:sz w:val="20"/>
                <w:szCs w:val="20"/>
              </w:rPr>
              <w:t>4</w:t>
            </w:r>
          </w:p>
        </w:tc>
        <w:tc>
          <w:tcPr>
            <w:tcW w:w="0" w:type="auto"/>
            <w:vAlign w:val="center"/>
          </w:tcPr>
          <w:p w14:paraId="7FC94680" w14:textId="77777777" w:rsidR="001A70E2" w:rsidRPr="00270A13" w:rsidRDefault="001A70E2" w:rsidP="001A70E2">
            <w:pPr>
              <w:jc w:val="center"/>
              <w:rPr>
                <w:color w:val="000000"/>
                <w:sz w:val="20"/>
                <w:szCs w:val="20"/>
              </w:rPr>
            </w:pPr>
            <w:r w:rsidRPr="00270A13">
              <w:rPr>
                <w:color w:val="000000"/>
                <w:sz w:val="20"/>
                <w:szCs w:val="20"/>
              </w:rPr>
              <w:t>4</w:t>
            </w:r>
          </w:p>
        </w:tc>
        <w:tc>
          <w:tcPr>
            <w:tcW w:w="1916" w:type="dxa"/>
            <w:shd w:val="clear" w:color="auto" w:fill="auto"/>
            <w:vAlign w:val="center"/>
          </w:tcPr>
          <w:p w14:paraId="67A28732" w14:textId="77777777" w:rsidR="001A70E2" w:rsidRPr="00270A13" w:rsidRDefault="001A70E2" w:rsidP="001A70E2">
            <w:pPr>
              <w:jc w:val="center"/>
              <w:rPr>
                <w:color w:val="000000"/>
                <w:sz w:val="20"/>
                <w:szCs w:val="20"/>
              </w:rPr>
            </w:pPr>
            <w:r w:rsidRPr="00270A13">
              <w:rPr>
                <w:sz w:val="20"/>
                <w:szCs w:val="20"/>
              </w:rPr>
              <w:t>Котельная №4</w:t>
            </w:r>
          </w:p>
        </w:tc>
        <w:tc>
          <w:tcPr>
            <w:tcW w:w="3118" w:type="dxa"/>
            <w:shd w:val="clear" w:color="auto" w:fill="auto"/>
          </w:tcPr>
          <w:p w14:paraId="61297C2D" w14:textId="6AFB585B"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xml:space="preserve">, </w:t>
            </w:r>
            <w:r>
              <w:rPr>
                <w:sz w:val="20"/>
                <w:szCs w:val="20"/>
              </w:rPr>
              <w:t xml:space="preserve">рп, Лотошино, </w:t>
            </w:r>
            <w:r w:rsidRPr="009B1386">
              <w:rPr>
                <w:sz w:val="20"/>
                <w:szCs w:val="20"/>
              </w:rPr>
              <w:t>ул. Спортивная, д. 9</w:t>
            </w:r>
            <w:r w:rsidR="000D3EC7">
              <w:rPr>
                <w:sz w:val="20"/>
                <w:szCs w:val="20"/>
              </w:rPr>
              <w:t>А</w:t>
            </w:r>
          </w:p>
        </w:tc>
        <w:tc>
          <w:tcPr>
            <w:tcW w:w="2970" w:type="dxa"/>
            <w:shd w:val="clear" w:color="auto" w:fill="auto"/>
          </w:tcPr>
          <w:p w14:paraId="0F8DC396" w14:textId="77777777" w:rsidR="001A70E2" w:rsidRPr="00270A13" w:rsidRDefault="001A70E2" w:rsidP="001A70E2">
            <w:pPr>
              <w:rPr>
                <w:color w:val="000000"/>
                <w:sz w:val="20"/>
                <w:szCs w:val="20"/>
              </w:rPr>
            </w:pPr>
            <w:r w:rsidRPr="00270A13">
              <w:rPr>
                <w:sz w:val="20"/>
                <w:szCs w:val="20"/>
              </w:rPr>
              <w:t>В границах улиц Калинина, Спортивная и Парковая</w:t>
            </w:r>
          </w:p>
        </w:tc>
      </w:tr>
      <w:tr w:rsidR="001A70E2" w:rsidRPr="00270A13" w14:paraId="78E17C1F" w14:textId="77777777" w:rsidTr="001A70E2">
        <w:trPr>
          <w:trHeight w:val="283"/>
        </w:trPr>
        <w:tc>
          <w:tcPr>
            <w:tcW w:w="0" w:type="auto"/>
            <w:shd w:val="clear" w:color="auto" w:fill="auto"/>
            <w:vAlign w:val="center"/>
            <w:hideMark/>
          </w:tcPr>
          <w:p w14:paraId="0B5136C1" w14:textId="77777777" w:rsidR="001A70E2" w:rsidRPr="00270A13" w:rsidRDefault="001A70E2" w:rsidP="001A70E2">
            <w:pPr>
              <w:jc w:val="center"/>
              <w:rPr>
                <w:color w:val="000000"/>
                <w:sz w:val="20"/>
                <w:szCs w:val="20"/>
              </w:rPr>
            </w:pPr>
            <w:r w:rsidRPr="00270A13">
              <w:rPr>
                <w:color w:val="000000"/>
                <w:sz w:val="20"/>
                <w:szCs w:val="20"/>
              </w:rPr>
              <w:lastRenderedPageBreak/>
              <w:t>5</w:t>
            </w:r>
          </w:p>
        </w:tc>
        <w:tc>
          <w:tcPr>
            <w:tcW w:w="0" w:type="auto"/>
            <w:vAlign w:val="center"/>
          </w:tcPr>
          <w:p w14:paraId="45AE357F" w14:textId="77777777" w:rsidR="001A70E2" w:rsidRPr="00270A13" w:rsidRDefault="001A70E2" w:rsidP="001A70E2">
            <w:pPr>
              <w:jc w:val="center"/>
              <w:rPr>
                <w:color w:val="000000"/>
                <w:sz w:val="20"/>
                <w:szCs w:val="20"/>
              </w:rPr>
            </w:pPr>
            <w:r w:rsidRPr="00270A13">
              <w:rPr>
                <w:color w:val="000000"/>
                <w:sz w:val="20"/>
                <w:szCs w:val="20"/>
              </w:rPr>
              <w:t>5</w:t>
            </w:r>
          </w:p>
        </w:tc>
        <w:tc>
          <w:tcPr>
            <w:tcW w:w="1916" w:type="dxa"/>
            <w:shd w:val="clear" w:color="auto" w:fill="auto"/>
            <w:vAlign w:val="center"/>
          </w:tcPr>
          <w:p w14:paraId="4747297F" w14:textId="77777777" w:rsidR="001A70E2" w:rsidRPr="00270A13" w:rsidRDefault="001A70E2" w:rsidP="001A70E2">
            <w:pPr>
              <w:jc w:val="center"/>
              <w:rPr>
                <w:color w:val="000000"/>
                <w:sz w:val="20"/>
                <w:szCs w:val="20"/>
              </w:rPr>
            </w:pPr>
            <w:r w:rsidRPr="00270A13">
              <w:rPr>
                <w:sz w:val="20"/>
                <w:szCs w:val="20"/>
              </w:rPr>
              <w:t>Котельная №5</w:t>
            </w:r>
          </w:p>
        </w:tc>
        <w:tc>
          <w:tcPr>
            <w:tcW w:w="3118" w:type="dxa"/>
            <w:shd w:val="clear" w:color="auto" w:fill="auto"/>
          </w:tcPr>
          <w:p w14:paraId="100FB73E" w14:textId="3A201623"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с. Микулино, ул. Школьная д.18</w:t>
            </w:r>
          </w:p>
        </w:tc>
        <w:tc>
          <w:tcPr>
            <w:tcW w:w="2970" w:type="dxa"/>
            <w:shd w:val="clear" w:color="auto" w:fill="auto"/>
          </w:tcPr>
          <w:p w14:paraId="45F591A7" w14:textId="77777777" w:rsidR="001A70E2" w:rsidRPr="00270A13" w:rsidRDefault="001A70E2" w:rsidP="001A70E2">
            <w:pPr>
              <w:rPr>
                <w:color w:val="000000"/>
                <w:sz w:val="20"/>
                <w:szCs w:val="20"/>
              </w:rPr>
            </w:pPr>
            <w:r w:rsidRPr="00270A13">
              <w:rPr>
                <w:sz w:val="20"/>
                <w:szCs w:val="20"/>
              </w:rPr>
              <w:t>В границах улиц Парковая и Школьная</w:t>
            </w:r>
          </w:p>
        </w:tc>
      </w:tr>
      <w:tr w:rsidR="001A70E2" w:rsidRPr="00270A13" w14:paraId="4D63BEF0" w14:textId="77777777" w:rsidTr="001A70E2">
        <w:trPr>
          <w:trHeight w:val="283"/>
        </w:trPr>
        <w:tc>
          <w:tcPr>
            <w:tcW w:w="0" w:type="auto"/>
            <w:shd w:val="clear" w:color="auto" w:fill="auto"/>
            <w:vAlign w:val="center"/>
          </w:tcPr>
          <w:p w14:paraId="7D63A3E6" w14:textId="77777777" w:rsidR="001A70E2" w:rsidRPr="00270A13" w:rsidRDefault="001A70E2" w:rsidP="001A70E2">
            <w:pPr>
              <w:jc w:val="center"/>
              <w:rPr>
                <w:color w:val="000000"/>
                <w:sz w:val="20"/>
                <w:szCs w:val="20"/>
              </w:rPr>
            </w:pPr>
            <w:r w:rsidRPr="00270A13">
              <w:rPr>
                <w:color w:val="000000"/>
                <w:sz w:val="20"/>
                <w:szCs w:val="20"/>
              </w:rPr>
              <w:t>6</w:t>
            </w:r>
          </w:p>
        </w:tc>
        <w:tc>
          <w:tcPr>
            <w:tcW w:w="0" w:type="auto"/>
            <w:vAlign w:val="center"/>
          </w:tcPr>
          <w:p w14:paraId="7293AB75" w14:textId="77777777" w:rsidR="001A70E2" w:rsidRPr="00270A13" w:rsidRDefault="001A70E2" w:rsidP="001A70E2">
            <w:pPr>
              <w:jc w:val="center"/>
              <w:rPr>
                <w:color w:val="000000"/>
                <w:sz w:val="20"/>
                <w:szCs w:val="20"/>
              </w:rPr>
            </w:pPr>
            <w:r w:rsidRPr="00270A13">
              <w:rPr>
                <w:color w:val="000000"/>
                <w:sz w:val="20"/>
                <w:szCs w:val="20"/>
              </w:rPr>
              <w:t>6</w:t>
            </w:r>
          </w:p>
        </w:tc>
        <w:tc>
          <w:tcPr>
            <w:tcW w:w="1916" w:type="dxa"/>
            <w:shd w:val="clear" w:color="auto" w:fill="auto"/>
            <w:vAlign w:val="center"/>
          </w:tcPr>
          <w:p w14:paraId="26259FEA" w14:textId="77777777" w:rsidR="001A70E2" w:rsidRPr="00270A13" w:rsidRDefault="001A70E2" w:rsidP="001A70E2">
            <w:pPr>
              <w:jc w:val="center"/>
              <w:rPr>
                <w:color w:val="000000"/>
                <w:sz w:val="20"/>
                <w:szCs w:val="20"/>
              </w:rPr>
            </w:pPr>
            <w:r w:rsidRPr="00270A13">
              <w:rPr>
                <w:sz w:val="20"/>
                <w:szCs w:val="20"/>
              </w:rPr>
              <w:t>Котельная №6</w:t>
            </w:r>
          </w:p>
        </w:tc>
        <w:tc>
          <w:tcPr>
            <w:tcW w:w="3118" w:type="dxa"/>
            <w:shd w:val="clear" w:color="auto" w:fill="auto"/>
          </w:tcPr>
          <w:p w14:paraId="0C74A9F4" w14:textId="5E5DAFA0"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w:t>
            </w:r>
            <w:r>
              <w:rPr>
                <w:sz w:val="20"/>
                <w:szCs w:val="20"/>
              </w:rPr>
              <w:t xml:space="preserve"> рп. Лотошино,</w:t>
            </w:r>
            <w:r w:rsidRPr="009B1386">
              <w:rPr>
                <w:sz w:val="20"/>
                <w:szCs w:val="20"/>
              </w:rPr>
              <w:t xml:space="preserve"> ул 2-я Ветеринарная, д.23</w:t>
            </w:r>
          </w:p>
        </w:tc>
        <w:tc>
          <w:tcPr>
            <w:tcW w:w="2970" w:type="dxa"/>
            <w:shd w:val="clear" w:color="auto" w:fill="auto"/>
          </w:tcPr>
          <w:p w14:paraId="72A8B63A" w14:textId="77777777" w:rsidR="001A70E2" w:rsidRPr="00270A13" w:rsidRDefault="001A70E2" w:rsidP="001A70E2">
            <w:pPr>
              <w:rPr>
                <w:color w:val="000000"/>
                <w:sz w:val="20"/>
                <w:szCs w:val="20"/>
              </w:rPr>
            </w:pPr>
            <w:r w:rsidRPr="00270A13">
              <w:rPr>
                <w:sz w:val="20"/>
                <w:szCs w:val="20"/>
              </w:rPr>
              <w:t>Вдоль улицы Ветеринарной</w:t>
            </w:r>
          </w:p>
        </w:tc>
      </w:tr>
      <w:tr w:rsidR="001A70E2" w:rsidRPr="00270A13" w14:paraId="4313C764" w14:textId="77777777" w:rsidTr="001A70E2">
        <w:trPr>
          <w:trHeight w:val="283"/>
        </w:trPr>
        <w:tc>
          <w:tcPr>
            <w:tcW w:w="0" w:type="auto"/>
            <w:shd w:val="clear" w:color="auto" w:fill="auto"/>
            <w:vAlign w:val="center"/>
          </w:tcPr>
          <w:p w14:paraId="06A0DE60" w14:textId="77777777" w:rsidR="001A70E2" w:rsidRPr="00270A13" w:rsidRDefault="001A70E2" w:rsidP="001A70E2">
            <w:pPr>
              <w:jc w:val="center"/>
              <w:rPr>
                <w:color w:val="000000"/>
                <w:sz w:val="20"/>
                <w:szCs w:val="20"/>
              </w:rPr>
            </w:pPr>
            <w:r w:rsidRPr="00270A13">
              <w:rPr>
                <w:color w:val="000000"/>
                <w:sz w:val="20"/>
                <w:szCs w:val="20"/>
              </w:rPr>
              <w:t>7</w:t>
            </w:r>
          </w:p>
        </w:tc>
        <w:tc>
          <w:tcPr>
            <w:tcW w:w="0" w:type="auto"/>
            <w:vAlign w:val="center"/>
          </w:tcPr>
          <w:p w14:paraId="647FAC8A" w14:textId="77777777" w:rsidR="001A70E2" w:rsidRPr="00270A13" w:rsidRDefault="001A70E2" w:rsidP="001A70E2">
            <w:pPr>
              <w:jc w:val="center"/>
              <w:rPr>
                <w:color w:val="000000"/>
                <w:sz w:val="20"/>
                <w:szCs w:val="20"/>
              </w:rPr>
            </w:pPr>
            <w:r w:rsidRPr="00270A13">
              <w:rPr>
                <w:color w:val="000000"/>
                <w:sz w:val="20"/>
                <w:szCs w:val="20"/>
              </w:rPr>
              <w:t>7</w:t>
            </w:r>
          </w:p>
        </w:tc>
        <w:tc>
          <w:tcPr>
            <w:tcW w:w="1916" w:type="dxa"/>
            <w:shd w:val="clear" w:color="auto" w:fill="auto"/>
            <w:vAlign w:val="center"/>
          </w:tcPr>
          <w:p w14:paraId="110B15A8" w14:textId="77777777" w:rsidR="001A70E2" w:rsidRPr="00270A13" w:rsidRDefault="001A70E2" w:rsidP="001A70E2">
            <w:pPr>
              <w:jc w:val="center"/>
              <w:rPr>
                <w:color w:val="000000"/>
                <w:sz w:val="20"/>
                <w:szCs w:val="20"/>
              </w:rPr>
            </w:pPr>
            <w:r w:rsidRPr="00270A13">
              <w:rPr>
                <w:sz w:val="20"/>
                <w:szCs w:val="20"/>
              </w:rPr>
              <w:t>Котельная №7</w:t>
            </w:r>
          </w:p>
        </w:tc>
        <w:tc>
          <w:tcPr>
            <w:tcW w:w="3118" w:type="dxa"/>
            <w:shd w:val="clear" w:color="auto" w:fill="auto"/>
          </w:tcPr>
          <w:p w14:paraId="714A9A9B" w14:textId="4565F835"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п. Новолотошино, д.35</w:t>
            </w:r>
            <w:r>
              <w:rPr>
                <w:sz w:val="20"/>
                <w:szCs w:val="20"/>
              </w:rPr>
              <w:t>,</w:t>
            </w:r>
            <w:r>
              <w:rPr>
                <w:color w:val="333333"/>
                <w:sz w:val="20"/>
                <w:szCs w:val="20"/>
                <w:shd w:val="clear" w:color="auto" w:fill="FFFFFF"/>
              </w:rPr>
              <w:t xml:space="preserve"> помещ. 1</w:t>
            </w:r>
          </w:p>
        </w:tc>
        <w:tc>
          <w:tcPr>
            <w:tcW w:w="2970" w:type="dxa"/>
            <w:shd w:val="clear" w:color="auto" w:fill="auto"/>
          </w:tcPr>
          <w:p w14:paraId="561A1E93" w14:textId="77777777" w:rsidR="001A70E2" w:rsidRPr="00270A13" w:rsidRDefault="001A70E2" w:rsidP="001A70E2">
            <w:pPr>
              <w:rPr>
                <w:color w:val="000000"/>
                <w:sz w:val="20"/>
                <w:szCs w:val="20"/>
              </w:rPr>
            </w:pPr>
            <w:r w:rsidRPr="00270A13">
              <w:rPr>
                <w:sz w:val="20"/>
                <w:szCs w:val="20"/>
              </w:rPr>
              <w:t>Охватывает микрорайон Новолотошино</w:t>
            </w:r>
          </w:p>
        </w:tc>
      </w:tr>
      <w:tr w:rsidR="001A70E2" w:rsidRPr="00270A13" w14:paraId="2C035D9C" w14:textId="77777777" w:rsidTr="001A70E2">
        <w:trPr>
          <w:trHeight w:val="283"/>
        </w:trPr>
        <w:tc>
          <w:tcPr>
            <w:tcW w:w="0" w:type="auto"/>
            <w:shd w:val="clear" w:color="auto" w:fill="auto"/>
            <w:vAlign w:val="center"/>
          </w:tcPr>
          <w:p w14:paraId="68D526EF" w14:textId="77777777" w:rsidR="001A70E2" w:rsidRPr="00270A13" w:rsidRDefault="001A70E2" w:rsidP="001A70E2">
            <w:pPr>
              <w:jc w:val="center"/>
              <w:rPr>
                <w:color w:val="000000"/>
                <w:sz w:val="20"/>
                <w:szCs w:val="20"/>
              </w:rPr>
            </w:pPr>
            <w:r w:rsidRPr="00270A13">
              <w:rPr>
                <w:color w:val="000000"/>
                <w:sz w:val="20"/>
                <w:szCs w:val="20"/>
              </w:rPr>
              <w:t>8</w:t>
            </w:r>
          </w:p>
        </w:tc>
        <w:tc>
          <w:tcPr>
            <w:tcW w:w="0" w:type="auto"/>
            <w:vAlign w:val="center"/>
          </w:tcPr>
          <w:p w14:paraId="54439655" w14:textId="77777777" w:rsidR="001A70E2" w:rsidRPr="00270A13" w:rsidRDefault="001A70E2" w:rsidP="001A70E2">
            <w:pPr>
              <w:jc w:val="center"/>
              <w:rPr>
                <w:color w:val="000000"/>
                <w:sz w:val="20"/>
                <w:szCs w:val="20"/>
              </w:rPr>
            </w:pPr>
            <w:r w:rsidRPr="00270A13">
              <w:rPr>
                <w:color w:val="000000"/>
                <w:sz w:val="20"/>
                <w:szCs w:val="20"/>
              </w:rPr>
              <w:t>8</w:t>
            </w:r>
          </w:p>
        </w:tc>
        <w:tc>
          <w:tcPr>
            <w:tcW w:w="1916" w:type="dxa"/>
            <w:shd w:val="clear" w:color="auto" w:fill="auto"/>
            <w:vAlign w:val="center"/>
          </w:tcPr>
          <w:p w14:paraId="3FEB3038" w14:textId="77777777" w:rsidR="001A70E2" w:rsidRPr="00270A13" w:rsidRDefault="001A70E2" w:rsidP="001A70E2">
            <w:pPr>
              <w:jc w:val="center"/>
              <w:rPr>
                <w:color w:val="000000"/>
                <w:sz w:val="20"/>
                <w:szCs w:val="20"/>
              </w:rPr>
            </w:pPr>
            <w:r w:rsidRPr="00270A13">
              <w:rPr>
                <w:sz w:val="20"/>
                <w:szCs w:val="20"/>
              </w:rPr>
              <w:t>Котельная № 8</w:t>
            </w:r>
          </w:p>
        </w:tc>
        <w:tc>
          <w:tcPr>
            <w:tcW w:w="3118" w:type="dxa"/>
            <w:shd w:val="clear" w:color="auto" w:fill="auto"/>
          </w:tcPr>
          <w:p w14:paraId="3CA5990E" w14:textId="5588DA26"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Монасеино, ул. Территория школы, д.3</w:t>
            </w:r>
          </w:p>
        </w:tc>
        <w:tc>
          <w:tcPr>
            <w:tcW w:w="2970" w:type="dxa"/>
            <w:shd w:val="clear" w:color="auto" w:fill="auto"/>
          </w:tcPr>
          <w:p w14:paraId="37ED7737" w14:textId="77777777" w:rsidR="001A70E2" w:rsidRPr="00270A13" w:rsidRDefault="001A70E2" w:rsidP="001A70E2">
            <w:pPr>
              <w:rPr>
                <w:color w:val="000000"/>
                <w:sz w:val="20"/>
                <w:szCs w:val="20"/>
              </w:rPr>
            </w:pPr>
            <w:r w:rsidRPr="00270A13">
              <w:rPr>
                <w:sz w:val="20"/>
                <w:szCs w:val="20"/>
              </w:rPr>
              <w:t>Охватывает часть д. Монасеино</w:t>
            </w:r>
          </w:p>
        </w:tc>
      </w:tr>
      <w:tr w:rsidR="001A70E2" w:rsidRPr="00270A13" w14:paraId="4636D4FF" w14:textId="77777777" w:rsidTr="001A70E2">
        <w:trPr>
          <w:trHeight w:val="283"/>
        </w:trPr>
        <w:tc>
          <w:tcPr>
            <w:tcW w:w="0" w:type="auto"/>
            <w:shd w:val="clear" w:color="auto" w:fill="auto"/>
            <w:vAlign w:val="center"/>
          </w:tcPr>
          <w:p w14:paraId="182B0157" w14:textId="77777777" w:rsidR="001A70E2" w:rsidRPr="00270A13" w:rsidRDefault="001A70E2" w:rsidP="001A70E2">
            <w:pPr>
              <w:jc w:val="center"/>
              <w:rPr>
                <w:color w:val="000000"/>
                <w:sz w:val="20"/>
                <w:szCs w:val="20"/>
              </w:rPr>
            </w:pPr>
            <w:r w:rsidRPr="00270A13">
              <w:rPr>
                <w:color w:val="000000"/>
                <w:sz w:val="20"/>
                <w:szCs w:val="20"/>
              </w:rPr>
              <w:t>9</w:t>
            </w:r>
          </w:p>
        </w:tc>
        <w:tc>
          <w:tcPr>
            <w:tcW w:w="0" w:type="auto"/>
            <w:vAlign w:val="center"/>
          </w:tcPr>
          <w:p w14:paraId="44DF2E03" w14:textId="77777777" w:rsidR="001A70E2" w:rsidRPr="00270A13" w:rsidRDefault="001A70E2" w:rsidP="001A70E2">
            <w:pPr>
              <w:jc w:val="center"/>
              <w:rPr>
                <w:color w:val="000000"/>
                <w:sz w:val="20"/>
                <w:szCs w:val="20"/>
              </w:rPr>
            </w:pPr>
            <w:r w:rsidRPr="00270A13">
              <w:rPr>
                <w:color w:val="000000"/>
                <w:sz w:val="20"/>
                <w:szCs w:val="20"/>
              </w:rPr>
              <w:t>9</w:t>
            </w:r>
          </w:p>
        </w:tc>
        <w:tc>
          <w:tcPr>
            <w:tcW w:w="1916" w:type="dxa"/>
            <w:shd w:val="clear" w:color="auto" w:fill="auto"/>
            <w:vAlign w:val="center"/>
          </w:tcPr>
          <w:p w14:paraId="40F506E6" w14:textId="77777777" w:rsidR="001A70E2" w:rsidRPr="00270A13" w:rsidRDefault="001A70E2" w:rsidP="001A70E2">
            <w:pPr>
              <w:jc w:val="center"/>
              <w:rPr>
                <w:color w:val="000000"/>
                <w:sz w:val="20"/>
                <w:szCs w:val="20"/>
              </w:rPr>
            </w:pPr>
            <w:r w:rsidRPr="00270A13">
              <w:rPr>
                <w:sz w:val="20"/>
                <w:szCs w:val="20"/>
              </w:rPr>
              <w:t>Котельная №9</w:t>
            </w:r>
          </w:p>
        </w:tc>
        <w:tc>
          <w:tcPr>
            <w:tcW w:w="3118" w:type="dxa"/>
            <w:shd w:val="clear" w:color="auto" w:fill="auto"/>
          </w:tcPr>
          <w:p w14:paraId="13168F48" w14:textId="08C6B62B"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xml:space="preserve">, </w:t>
            </w:r>
            <w:r>
              <w:rPr>
                <w:sz w:val="20"/>
                <w:szCs w:val="20"/>
              </w:rPr>
              <w:t xml:space="preserve">рп. Лотошино, </w:t>
            </w:r>
            <w:r w:rsidRPr="009B1386">
              <w:rPr>
                <w:sz w:val="20"/>
                <w:szCs w:val="20"/>
              </w:rPr>
              <w:t>ул. Тепличная, д.2</w:t>
            </w:r>
          </w:p>
        </w:tc>
        <w:tc>
          <w:tcPr>
            <w:tcW w:w="2970" w:type="dxa"/>
            <w:shd w:val="clear" w:color="auto" w:fill="auto"/>
          </w:tcPr>
          <w:p w14:paraId="63837BF2" w14:textId="77777777" w:rsidR="001A70E2" w:rsidRPr="00270A13" w:rsidRDefault="001A70E2" w:rsidP="001A70E2">
            <w:pPr>
              <w:rPr>
                <w:color w:val="000000"/>
                <w:sz w:val="20"/>
                <w:szCs w:val="20"/>
              </w:rPr>
            </w:pPr>
            <w:r w:rsidRPr="00270A13">
              <w:rPr>
                <w:sz w:val="20"/>
                <w:szCs w:val="20"/>
              </w:rPr>
              <w:t>Вдоль улицы Тепличная</w:t>
            </w:r>
          </w:p>
        </w:tc>
      </w:tr>
      <w:tr w:rsidR="001A70E2" w:rsidRPr="00270A13" w14:paraId="1CB96816" w14:textId="77777777" w:rsidTr="001A70E2">
        <w:trPr>
          <w:trHeight w:val="283"/>
        </w:trPr>
        <w:tc>
          <w:tcPr>
            <w:tcW w:w="0" w:type="auto"/>
            <w:shd w:val="clear" w:color="auto" w:fill="auto"/>
            <w:vAlign w:val="center"/>
          </w:tcPr>
          <w:p w14:paraId="40960B8F" w14:textId="77777777" w:rsidR="001A70E2" w:rsidRPr="00270A13" w:rsidRDefault="001A70E2" w:rsidP="001A70E2">
            <w:pPr>
              <w:jc w:val="center"/>
              <w:rPr>
                <w:color w:val="000000"/>
                <w:sz w:val="20"/>
                <w:szCs w:val="20"/>
              </w:rPr>
            </w:pPr>
            <w:r w:rsidRPr="00270A13">
              <w:rPr>
                <w:color w:val="000000"/>
                <w:sz w:val="20"/>
                <w:szCs w:val="20"/>
              </w:rPr>
              <w:t>10</w:t>
            </w:r>
          </w:p>
        </w:tc>
        <w:tc>
          <w:tcPr>
            <w:tcW w:w="0" w:type="auto"/>
            <w:vAlign w:val="center"/>
          </w:tcPr>
          <w:p w14:paraId="57464D61" w14:textId="77777777" w:rsidR="001A70E2" w:rsidRPr="00270A13" w:rsidRDefault="001A70E2" w:rsidP="001A70E2">
            <w:pPr>
              <w:jc w:val="center"/>
              <w:rPr>
                <w:color w:val="000000"/>
                <w:sz w:val="20"/>
                <w:szCs w:val="20"/>
              </w:rPr>
            </w:pPr>
            <w:r w:rsidRPr="00270A13">
              <w:rPr>
                <w:color w:val="000000"/>
                <w:sz w:val="20"/>
                <w:szCs w:val="20"/>
              </w:rPr>
              <w:t>10</w:t>
            </w:r>
          </w:p>
        </w:tc>
        <w:tc>
          <w:tcPr>
            <w:tcW w:w="1916" w:type="dxa"/>
            <w:shd w:val="clear" w:color="auto" w:fill="auto"/>
            <w:vAlign w:val="center"/>
          </w:tcPr>
          <w:p w14:paraId="3F1379AD" w14:textId="77777777" w:rsidR="001A70E2" w:rsidRPr="00270A13" w:rsidRDefault="001A70E2" w:rsidP="001A70E2">
            <w:pPr>
              <w:jc w:val="center"/>
              <w:rPr>
                <w:color w:val="000000"/>
                <w:sz w:val="20"/>
                <w:szCs w:val="20"/>
              </w:rPr>
            </w:pPr>
            <w:r w:rsidRPr="00270A13">
              <w:rPr>
                <w:sz w:val="20"/>
                <w:szCs w:val="20"/>
              </w:rPr>
              <w:t>Котельная №10</w:t>
            </w:r>
          </w:p>
        </w:tc>
        <w:tc>
          <w:tcPr>
            <w:tcW w:w="3118" w:type="dxa"/>
            <w:shd w:val="clear" w:color="auto" w:fill="auto"/>
          </w:tcPr>
          <w:p w14:paraId="692FA9DA" w14:textId="2C83D522"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Ошейкино, д.121</w:t>
            </w:r>
          </w:p>
        </w:tc>
        <w:tc>
          <w:tcPr>
            <w:tcW w:w="2970" w:type="dxa"/>
            <w:shd w:val="clear" w:color="auto" w:fill="auto"/>
          </w:tcPr>
          <w:p w14:paraId="6493FF63" w14:textId="77777777" w:rsidR="001A70E2" w:rsidRPr="00270A13" w:rsidRDefault="001A70E2" w:rsidP="001A70E2">
            <w:pPr>
              <w:rPr>
                <w:color w:val="000000"/>
                <w:sz w:val="20"/>
                <w:szCs w:val="20"/>
              </w:rPr>
            </w:pPr>
            <w:r w:rsidRPr="00270A13">
              <w:rPr>
                <w:sz w:val="20"/>
                <w:szCs w:val="20"/>
              </w:rPr>
              <w:t>Охватывает часть. д. Ошейкино</w:t>
            </w:r>
          </w:p>
        </w:tc>
      </w:tr>
      <w:tr w:rsidR="001A70E2" w:rsidRPr="00270A13" w14:paraId="453EAA3B" w14:textId="77777777" w:rsidTr="001A70E2">
        <w:trPr>
          <w:trHeight w:val="283"/>
        </w:trPr>
        <w:tc>
          <w:tcPr>
            <w:tcW w:w="0" w:type="auto"/>
            <w:shd w:val="clear" w:color="auto" w:fill="auto"/>
            <w:vAlign w:val="center"/>
          </w:tcPr>
          <w:p w14:paraId="0FDAD5C8" w14:textId="77777777" w:rsidR="001A70E2" w:rsidRPr="00270A13" w:rsidRDefault="001A70E2" w:rsidP="001A70E2">
            <w:pPr>
              <w:jc w:val="center"/>
              <w:rPr>
                <w:color w:val="000000"/>
                <w:sz w:val="20"/>
                <w:szCs w:val="20"/>
              </w:rPr>
            </w:pPr>
            <w:r w:rsidRPr="00270A13">
              <w:rPr>
                <w:color w:val="000000"/>
                <w:sz w:val="20"/>
                <w:szCs w:val="20"/>
              </w:rPr>
              <w:t>11</w:t>
            </w:r>
          </w:p>
        </w:tc>
        <w:tc>
          <w:tcPr>
            <w:tcW w:w="0" w:type="auto"/>
            <w:vAlign w:val="center"/>
          </w:tcPr>
          <w:p w14:paraId="59481F90" w14:textId="77777777" w:rsidR="001A70E2" w:rsidRPr="00270A13" w:rsidRDefault="001A70E2" w:rsidP="001A70E2">
            <w:pPr>
              <w:jc w:val="center"/>
              <w:rPr>
                <w:color w:val="000000"/>
                <w:sz w:val="20"/>
                <w:szCs w:val="20"/>
              </w:rPr>
            </w:pPr>
            <w:r w:rsidRPr="00270A13">
              <w:rPr>
                <w:color w:val="000000"/>
                <w:sz w:val="20"/>
                <w:szCs w:val="20"/>
              </w:rPr>
              <w:t>11</w:t>
            </w:r>
          </w:p>
        </w:tc>
        <w:tc>
          <w:tcPr>
            <w:tcW w:w="1916" w:type="dxa"/>
            <w:shd w:val="clear" w:color="auto" w:fill="auto"/>
            <w:vAlign w:val="center"/>
          </w:tcPr>
          <w:p w14:paraId="3EEFC336" w14:textId="77777777" w:rsidR="001A70E2" w:rsidRPr="00270A13" w:rsidRDefault="001A70E2" w:rsidP="001A70E2">
            <w:pPr>
              <w:jc w:val="center"/>
              <w:rPr>
                <w:color w:val="000000"/>
                <w:sz w:val="20"/>
                <w:szCs w:val="20"/>
              </w:rPr>
            </w:pPr>
            <w:r w:rsidRPr="00270A13">
              <w:rPr>
                <w:sz w:val="20"/>
                <w:szCs w:val="20"/>
              </w:rPr>
              <w:t>Котельная №11</w:t>
            </w:r>
          </w:p>
        </w:tc>
        <w:tc>
          <w:tcPr>
            <w:tcW w:w="3118" w:type="dxa"/>
            <w:shd w:val="clear" w:color="auto" w:fill="auto"/>
          </w:tcPr>
          <w:p w14:paraId="0F20B7AD" w14:textId="4A853049"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Ушаково, д.57</w:t>
            </w:r>
          </w:p>
        </w:tc>
        <w:tc>
          <w:tcPr>
            <w:tcW w:w="2970" w:type="dxa"/>
            <w:shd w:val="clear" w:color="auto" w:fill="auto"/>
          </w:tcPr>
          <w:p w14:paraId="75331F24" w14:textId="77777777" w:rsidR="001A70E2" w:rsidRPr="00270A13" w:rsidRDefault="001A70E2" w:rsidP="001A70E2">
            <w:pPr>
              <w:rPr>
                <w:color w:val="000000"/>
                <w:sz w:val="20"/>
                <w:szCs w:val="20"/>
              </w:rPr>
            </w:pPr>
            <w:r w:rsidRPr="00270A13">
              <w:rPr>
                <w:sz w:val="20"/>
                <w:szCs w:val="20"/>
              </w:rPr>
              <w:t>Охватывает часть д. Ушаково</w:t>
            </w:r>
          </w:p>
        </w:tc>
      </w:tr>
      <w:tr w:rsidR="001A70E2" w:rsidRPr="00270A13" w14:paraId="6D9B7E03" w14:textId="77777777" w:rsidTr="001A70E2">
        <w:trPr>
          <w:trHeight w:val="283"/>
        </w:trPr>
        <w:tc>
          <w:tcPr>
            <w:tcW w:w="0" w:type="auto"/>
            <w:shd w:val="clear" w:color="auto" w:fill="auto"/>
            <w:vAlign w:val="center"/>
          </w:tcPr>
          <w:p w14:paraId="1015608B" w14:textId="77777777" w:rsidR="001A70E2" w:rsidRPr="00270A13" w:rsidRDefault="001A70E2" w:rsidP="001A70E2">
            <w:pPr>
              <w:jc w:val="center"/>
              <w:rPr>
                <w:color w:val="000000"/>
                <w:sz w:val="20"/>
                <w:szCs w:val="20"/>
              </w:rPr>
            </w:pPr>
            <w:r w:rsidRPr="00270A13">
              <w:rPr>
                <w:color w:val="000000"/>
                <w:sz w:val="20"/>
                <w:szCs w:val="20"/>
              </w:rPr>
              <w:t>12</w:t>
            </w:r>
          </w:p>
        </w:tc>
        <w:tc>
          <w:tcPr>
            <w:tcW w:w="0" w:type="auto"/>
            <w:vAlign w:val="center"/>
          </w:tcPr>
          <w:p w14:paraId="1F25766F" w14:textId="77777777" w:rsidR="001A70E2" w:rsidRPr="00270A13" w:rsidRDefault="001A70E2" w:rsidP="001A70E2">
            <w:pPr>
              <w:jc w:val="center"/>
              <w:rPr>
                <w:color w:val="000000"/>
                <w:sz w:val="20"/>
                <w:szCs w:val="20"/>
              </w:rPr>
            </w:pPr>
            <w:r w:rsidRPr="00270A13">
              <w:rPr>
                <w:color w:val="000000"/>
                <w:sz w:val="20"/>
                <w:szCs w:val="20"/>
              </w:rPr>
              <w:t>12</w:t>
            </w:r>
          </w:p>
        </w:tc>
        <w:tc>
          <w:tcPr>
            <w:tcW w:w="1916" w:type="dxa"/>
            <w:shd w:val="clear" w:color="auto" w:fill="auto"/>
            <w:vAlign w:val="center"/>
          </w:tcPr>
          <w:p w14:paraId="7B3D542A" w14:textId="77777777" w:rsidR="001A70E2" w:rsidRPr="00270A13" w:rsidRDefault="001A70E2" w:rsidP="001A70E2">
            <w:pPr>
              <w:jc w:val="center"/>
              <w:rPr>
                <w:color w:val="000000"/>
                <w:sz w:val="20"/>
                <w:szCs w:val="20"/>
              </w:rPr>
            </w:pPr>
            <w:r w:rsidRPr="00270A13">
              <w:rPr>
                <w:sz w:val="20"/>
                <w:szCs w:val="20"/>
              </w:rPr>
              <w:t>Котельная №12</w:t>
            </w:r>
          </w:p>
        </w:tc>
        <w:tc>
          <w:tcPr>
            <w:tcW w:w="3118" w:type="dxa"/>
            <w:shd w:val="clear" w:color="auto" w:fill="auto"/>
          </w:tcPr>
          <w:p w14:paraId="7AD2D946" w14:textId="241F11AE"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Савостино, ул. Школьная, д.5а</w:t>
            </w:r>
          </w:p>
        </w:tc>
        <w:tc>
          <w:tcPr>
            <w:tcW w:w="2970" w:type="dxa"/>
            <w:shd w:val="clear" w:color="auto" w:fill="auto"/>
          </w:tcPr>
          <w:p w14:paraId="05E642C0" w14:textId="77777777" w:rsidR="001A70E2" w:rsidRPr="00270A13" w:rsidRDefault="001A70E2" w:rsidP="001A70E2">
            <w:pPr>
              <w:rPr>
                <w:color w:val="000000"/>
                <w:sz w:val="20"/>
                <w:szCs w:val="20"/>
              </w:rPr>
            </w:pPr>
            <w:r w:rsidRPr="00270A13">
              <w:rPr>
                <w:sz w:val="20"/>
                <w:szCs w:val="20"/>
              </w:rPr>
              <w:t>Охватывает часть д. Савостино</w:t>
            </w:r>
          </w:p>
        </w:tc>
      </w:tr>
      <w:tr w:rsidR="001A70E2" w:rsidRPr="00270A13" w14:paraId="73CB36E6" w14:textId="77777777" w:rsidTr="001A70E2">
        <w:trPr>
          <w:trHeight w:val="283"/>
        </w:trPr>
        <w:tc>
          <w:tcPr>
            <w:tcW w:w="0" w:type="auto"/>
            <w:shd w:val="clear" w:color="auto" w:fill="auto"/>
            <w:vAlign w:val="center"/>
          </w:tcPr>
          <w:p w14:paraId="013E3720" w14:textId="77777777" w:rsidR="001A70E2" w:rsidRPr="00270A13" w:rsidRDefault="001A70E2" w:rsidP="001A70E2">
            <w:pPr>
              <w:jc w:val="center"/>
              <w:rPr>
                <w:color w:val="000000"/>
                <w:sz w:val="20"/>
                <w:szCs w:val="20"/>
              </w:rPr>
            </w:pPr>
            <w:r w:rsidRPr="00270A13">
              <w:rPr>
                <w:color w:val="000000"/>
                <w:sz w:val="20"/>
                <w:szCs w:val="20"/>
              </w:rPr>
              <w:t>13</w:t>
            </w:r>
          </w:p>
        </w:tc>
        <w:tc>
          <w:tcPr>
            <w:tcW w:w="0" w:type="auto"/>
            <w:vAlign w:val="center"/>
          </w:tcPr>
          <w:p w14:paraId="4AD567D1" w14:textId="77777777" w:rsidR="001A70E2" w:rsidRPr="00270A13" w:rsidRDefault="001A70E2" w:rsidP="001A70E2">
            <w:pPr>
              <w:jc w:val="center"/>
              <w:rPr>
                <w:color w:val="000000"/>
                <w:sz w:val="20"/>
                <w:szCs w:val="20"/>
              </w:rPr>
            </w:pPr>
            <w:r w:rsidRPr="00270A13">
              <w:rPr>
                <w:color w:val="000000"/>
                <w:sz w:val="20"/>
                <w:szCs w:val="20"/>
              </w:rPr>
              <w:t>13</w:t>
            </w:r>
          </w:p>
        </w:tc>
        <w:tc>
          <w:tcPr>
            <w:tcW w:w="1916" w:type="dxa"/>
            <w:shd w:val="clear" w:color="auto" w:fill="auto"/>
            <w:vAlign w:val="center"/>
          </w:tcPr>
          <w:p w14:paraId="77FCA8AC" w14:textId="77777777" w:rsidR="001A70E2" w:rsidRPr="00270A13" w:rsidRDefault="001A70E2" w:rsidP="001A70E2">
            <w:pPr>
              <w:jc w:val="center"/>
              <w:rPr>
                <w:color w:val="000000"/>
                <w:sz w:val="20"/>
                <w:szCs w:val="20"/>
              </w:rPr>
            </w:pPr>
            <w:r w:rsidRPr="00270A13">
              <w:rPr>
                <w:sz w:val="20"/>
                <w:szCs w:val="20"/>
              </w:rPr>
              <w:t>Котельная №13</w:t>
            </w:r>
          </w:p>
        </w:tc>
        <w:tc>
          <w:tcPr>
            <w:tcW w:w="3118" w:type="dxa"/>
            <w:shd w:val="clear" w:color="auto" w:fill="auto"/>
          </w:tcPr>
          <w:p w14:paraId="32DFBB6E" w14:textId="35D46A20"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п. Большая Сестра, д.30</w:t>
            </w:r>
          </w:p>
        </w:tc>
        <w:tc>
          <w:tcPr>
            <w:tcW w:w="2970" w:type="dxa"/>
            <w:shd w:val="clear" w:color="auto" w:fill="auto"/>
          </w:tcPr>
          <w:p w14:paraId="4C2648FF" w14:textId="77777777" w:rsidR="001A70E2" w:rsidRPr="00270A13" w:rsidRDefault="001A70E2" w:rsidP="001A70E2">
            <w:pPr>
              <w:rPr>
                <w:color w:val="000000"/>
                <w:sz w:val="20"/>
                <w:szCs w:val="20"/>
              </w:rPr>
            </w:pPr>
            <w:r w:rsidRPr="00270A13">
              <w:rPr>
                <w:sz w:val="20"/>
                <w:szCs w:val="20"/>
              </w:rPr>
              <w:t>Охватывает часть п. Большая Сестра</w:t>
            </w:r>
          </w:p>
        </w:tc>
      </w:tr>
      <w:tr w:rsidR="001A70E2" w:rsidRPr="00270A13" w14:paraId="15DDC04A" w14:textId="77777777" w:rsidTr="001A70E2">
        <w:trPr>
          <w:trHeight w:val="283"/>
        </w:trPr>
        <w:tc>
          <w:tcPr>
            <w:tcW w:w="0" w:type="auto"/>
            <w:shd w:val="clear" w:color="auto" w:fill="auto"/>
            <w:vAlign w:val="center"/>
          </w:tcPr>
          <w:p w14:paraId="560614B5" w14:textId="77777777" w:rsidR="001A70E2" w:rsidRPr="00270A13" w:rsidRDefault="001A70E2" w:rsidP="001A70E2">
            <w:pPr>
              <w:jc w:val="center"/>
              <w:rPr>
                <w:color w:val="000000"/>
                <w:sz w:val="20"/>
                <w:szCs w:val="20"/>
              </w:rPr>
            </w:pPr>
            <w:r w:rsidRPr="00270A13">
              <w:rPr>
                <w:color w:val="000000"/>
                <w:sz w:val="20"/>
                <w:szCs w:val="20"/>
              </w:rPr>
              <w:t>14</w:t>
            </w:r>
          </w:p>
        </w:tc>
        <w:tc>
          <w:tcPr>
            <w:tcW w:w="0" w:type="auto"/>
            <w:vAlign w:val="center"/>
          </w:tcPr>
          <w:p w14:paraId="42554709" w14:textId="77777777" w:rsidR="001A70E2" w:rsidRPr="00270A13" w:rsidRDefault="001A70E2" w:rsidP="001A70E2">
            <w:pPr>
              <w:jc w:val="center"/>
              <w:rPr>
                <w:color w:val="000000"/>
                <w:sz w:val="20"/>
                <w:szCs w:val="20"/>
              </w:rPr>
            </w:pPr>
            <w:r w:rsidRPr="00270A13">
              <w:rPr>
                <w:color w:val="000000"/>
                <w:sz w:val="20"/>
                <w:szCs w:val="20"/>
              </w:rPr>
              <w:t>14</w:t>
            </w:r>
          </w:p>
        </w:tc>
        <w:tc>
          <w:tcPr>
            <w:tcW w:w="1916" w:type="dxa"/>
            <w:shd w:val="clear" w:color="auto" w:fill="auto"/>
            <w:vAlign w:val="center"/>
          </w:tcPr>
          <w:p w14:paraId="5C92F198" w14:textId="77777777" w:rsidR="001A70E2" w:rsidRPr="00270A13" w:rsidRDefault="001A70E2" w:rsidP="001A70E2">
            <w:pPr>
              <w:jc w:val="center"/>
              <w:rPr>
                <w:color w:val="000000"/>
                <w:sz w:val="20"/>
                <w:szCs w:val="20"/>
              </w:rPr>
            </w:pPr>
            <w:r w:rsidRPr="00270A13">
              <w:rPr>
                <w:sz w:val="20"/>
                <w:szCs w:val="20"/>
              </w:rPr>
              <w:t>Котельная №14</w:t>
            </w:r>
          </w:p>
        </w:tc>
        <w:tc>
          <w:tcPr>
            <w:tcW w:w="3118" w:type="dxa"/>
            <w:shd w:val="clear" w:color="auto" w:fill="auto"/>
          </w:tcPr>
          <w:p w14:paraId="0C4B3F72" w14:textId="3ACF94C0"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Михалёво, Микрорайон, д.28</w:t>
            </w:r>
            <w:r>
              <w:rPr>
                <w:sz w:val="20"/>
                <w:szCs w:val="20"/>
              </w:rPr>
              <w:t>,</w:t>
            </w:r>
            <w:r>
              <w:rPr>
                <w:color w:val="333333"/>
                <w:sz w:val="20"/>
                <w:szCs w:val="20"/>
                <w:shd w:val="clear" w:color="auto" w:fill="FFFFFF"/>
              </w:rPr>
              <w:t xml:space="preserve"> помещ. 1</w:t>
            </w:r>
          </w:p>
        </w:tc>
        <w:tc>
          <w:tcPr>
            <w:tcW w:w="2970" w:type="dxa"/>
            <w:shd w:val="clear" w:color="auto" w:fill="auto"/>
          </w:tcPr>
          <w:p w14:paraId="3DCDA91E" w14:textId="77777777" w:rsidR="001A70E2" w:rsidRPr="00270A13" w:rsidRDefault="001A70E2" w:rsidP="001A70E2">
            <w:pPr>
              <w:rPr>
                <w:color w:val="000000"/>
                <w:sz w:val="20"/>
                <w:szCs w:val="20"/>
              </w:rPr>
            </w:pPr>
            <w:r w:rsidRPr="00270A13">
              <w:rPr>
                <w:sz w:val="20"/>
                <w:szCs w:val="20"/>
              </w:rPr>
              <w:t>Охватывает часть д. Михалёво</w:t>
            </w:r>
          </w:p>
        </w:tc>
      </w:tr>
      <w:tr w:rsidR="001A70E2" w:rsidRPr="00270A13" w14:paraId="34E3DFAA" w14:textId="77777777" w:rsidTr="001A70E2">
        <w:trPr>
          <w:trHeight w:val="283"/>
        </w:trPr>
        <w:tc>
          <w:tcPr>
            <w:tcW w:w="0" w:type="auto"/>
            <w:shd w:val="clear" w:color="auto" w:fill="auto"/>
            <w:vAlign w:val="center"/>
          </w:tcPr>
          <w:p w14:paraId="772688EF" w14:textId="77777777" w:rsidR="001A70E2" w:rsidRPr="00270A13" w:rsidRDefault="001A70E2" w:rsidP="001A70E2">
            <w:pPr>
              <w:jc w:val="center"/>
              <w:rPr>
                <w:color w:val="000000"/>
                <w:sz w:val="20"/>
                <w:szCs w:val="20"/>
              </w:rPr>
            </w:pPr>
            <w:r w:rsidRPr="00270A13">
              <w:rPr>
                <w:color w:val="000000"/>
                <w:sz w:val="20"/>
                <w:szCs w:val="20"/>
              </w:rPr>
              <w:t>15</w:t>
            </w:r>
          </w:p>
        </w:tc>
        <w:tc>
          <w:tcPr>
            <w:tcW w:w="0" w:type="auto"/>
            <w:vAlign w:val="center"/>
          </w:tcPr>
          <w:p w14:paraId="1C601F8E" w14:textId="77777777" w:rsidR="001A70E2" w:rsidRPr="00270A13" w:rsidRDefault="001A70E2" w:rsidP="001A70E2">
            <w:pPr>
              <w:jc w:val="center"/>
              <w:rPr>
                <w:color w:val="000000"/>
                <w:sz w:val="20"/>
                <w:szCs w:val="20"/>
              </w:rPr>
            </w:pPr>
            <w:r w:rsidRPr="00270A13">
              <w:rPr>
                <w:color w:val="000000"/>
                <w:sz w:val="20"/>
                <w:szCs w:val="20"/>
              </w:rPr>
              <w:t>15</w:t>
            </w:r>
          </w:p>
        </w:tc>
        <w:tc>
          <w:tcPr>
            <w:tcW w:w="1916" w:type="dxa"/>
            <w:shd w:val="clear" w:color="auto" w:fill="auto"/>
            <w:vAlign w:val="center"/>
          </w:tcPr>
          <w:p w14:paraId="2EA73F43" w14:textId="77777777" w:rsidR="001A70E2" w:rsidRPr="00270A13" w:rsidRDefault="001A70E2" w:rsidP="001A70E2">
            <w:pPr>
              <w:jc w:val="center"/>
              <w:rPr>
                <w:color w:val="000000"/>
                <w:sz w:val="20"/>
                <w:szCs w:val="20"/>
              </w:rPr>
            </w:pPr>
            <w:r w:rsidRPr="00270A13">
              <w:rPr>
                <w:sz w:val="20"/>
                <w:szCs w:val="20"/>
              </w:rPr>
              <w:t>Котельная №15</w:t>
            </w:r>
          </w:p>
          <w:p w14:paraId="6132BB6A" w14:textId="77777777" w:rsidR="001A70E2" w:rsidRPr="00270A13" w:rsidRDefault="001A70E2" w:rsidP="001A70E2">
            <w:pPr>
              <w:jc w:val="center"/>
              <w:rPr>
                <w:color w:val="000000"/>
                <w:sz w:val="20"/>
                <w:szCs w:val="20"/>
              </w:rPr>
            </w:pPr>
          </w:p>
        </w:tc>
        <w:tc>
          <w:tcPr>
            <w:tcW w:w="3118" w:type="dxa"/>
            <w:shd w:val="clear" w:color="auto" w:fill="auto"/>
          </w:tcPr>
          <w:p w14:paraId="724CB5AF" w14:textId="7C611476"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Кульпино, Микрорайон, д.19</w:t>
            </w:r>
          </w:p>
        </w:tc>
        <w:tc>
          <w:tcPr>
            <w:tcW w:w="2970" w:type="dxa"/>
            <w:shd w:val="clear" w:color="auto" w:fill="auto"/>
          </w:tcPr>
          <w:p w14:paraId="03E2F529" w14:textId="77777777" w:rsidR="001A70E2" w:rsidRPr="00270A13" w:rsidRDefault="001A70E2" w:rsidP="001A70E2">
            <w:pPr>
              <w:rPr>
                <w:color w:val="000000"/>
                <w:sz w:val="20"/>
                <w:szCs w:val="20"/>
              </w:rPr>
            </w:pPr>
            <w:r w:rsidRPr="00270A13">
              <w:rPr>
                <w:sz w:val="20"/>
                <w:szCs w:val="20"/>
              </w:rPr>
              <w:t>Охватывает часть д. Кульпино</w:t>
            </w:r>
          </w:p>
        </w:tc>
      </w:tr>
      <w:tr w:rsidR="001A70E2" w:rsidRPr="00270A13" w14:paraId="7BDA7FA5" w14:textId="77777777" w:rsidTr="001A70E2">
        <w:trPr>
          <w:trHeight w:val="283"/>
        </w:trPr>
        <w:tc>
          <w:tcPr>
            <w:tcW w:w="0" w:type="auto"/>
            <w:shd w:val="clear" w:color="auto" w:fill="auto"/>
            <w:vAlign w:val="center"/>
          </w:tcPr>
          <w:p w14:paraId="25085852" w14:textId="77777777" w:rsidR="001A70E2" w:rsidRPr="00270A13" w:rsidRDefault="001A70E2" w:rsidP="001A70E2">
            <w:pPr>
              <w:jc w:val="center"/>
              <w:rPr>
                <w:color w:val="000000"/>
                <w:sz w:val="20"/>
                <w:szCs w:val="20"/>
              </w:rPr>
            </w:pPr>
            <w:r w:rsidRPr="00270A13">
              <w:rPr>
                <w:color w:val="000000"/>
                <w:sz w:val="20"/>
                <w:szCs w:val="20"/>
              </w:rPr>
              <w:t>16</w:t>
            </w:r>
          </w:p>
        </w:tc>
        <w:tc>
          <w:tcPr>
            <w:tcW w:w="0" w:type="auto"/>
            <w:vAlign w:val="center"/>
          </w:tcPr>
          <w:p w14:paraId="4C311A47" w14:textId="77777777" w:rsidR="001A70E2" w:rsidRPr="00270A13" w:rsidRDefault="001A70E2" w:rsidP="001A70E2">
            <w:pPr>
              <w:jc w:val="center"/>
              <w:rPr>
                <w:color w:val="000000"/>
                <w:sz w:val="20"/>
                <w:szCs w:val="20"/>
              </w:rPr>
            </w:pPr>
            <w:r w:rsidRPr="00270A13">
              <w:rPr>
                <w:color w:val="000000"/>
                <w:sz w:val="20"/>
                <w:szCs w:val="20"/>
              </w:rPr>
              <w:t>16</w:t>
            </w:r>
          </w:p>
        </w:tc>
        <w:tc>
          <w:tcPr>
            <w:tcW w:w="1916" w:type="dxa"/>
            <w:shd w:val="clear" w:color="auto" w:fill="auto"/>
            <w:vAlign w:val="center"/>
          </w:tcPr>
          <w:p w14:paraId="12CA037E" w14:textId="77777777" w:rsidR="001A70E2" w:rsidRPr="00270A13" w:rsidRDefault="001A70E2" w:rsidP="001A70E2">
            <w:pPr>
              <w:jc w:val="center"/>
              <w:rPr>
                <w:color w:val="000000"/>
                <w:sz w:val="20"/>
                <w:szCs w:val="20"/>
              </w:rPr>
            </w:pPr>
            <w:r w:rsidRPr="00270A13">
              <w:rPr>
                <w:sz w:val="20"/>
                <w:szCs w:val="20"/>
              </w:rPr>
              <w:t>Котельная №16</w:t>
            </w:r>
          </w:p>
        </w:tc>
        <w:tc>
          <w:tcPr>
            <w:tcW w:w="3118" w:type="dxa"/>
            <w:shd w:val="clear" w:color="auto" w:fill="auto"/>
          </w:tcPr>
          <w:p w14:paraId="6AF4A940" w14:textId="412C224E"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с. Микулино, Микрорайон, д.19</w:t>
            </w:r>
          </w:p>
        </w:tc>
        <w:tc>
          <w:tcPr>
            <w:tcW w:w="2970" w:type="dxa"/>
            <w:shd w:val="clear" w:color="auto" w:fill="auto"/>
          </w:tcPr>
          <w:p w14:paraId="470DEA18" w14:textId="77777777" w:rsidR="001A70E2" w:rsidRPr="00270A13" w:rsidRDefault="001A70E2" w:rsidP="001A70E2">
            <w:pPr>
              <w:rPr>
                <w:color w:val="000000"/>
                <w:sz w:val="20"/>
                <w:szCs w:val="20"/>
              </w:rPr>
            </w:pPr>
            <w:r w:rsidRPr="00270A13">
              <w:rPr>
                <w:sz w:val="20"/>
                <w:szCs w:val="20"/>
              </w:rPr>
              <w:t>Охватывает часть с. Микулино</w:t>
            </w:r>
          </w:p>
        </w:tc>
      </w:tr>
      <w:tr w:rsidR="001A70E2" w:rsidRPr="00270A13" w14:paraId="7A685FCE" w14:textId="77777777" w:rsidTr="001A70E2">
        <w:trPr>
          <w:trHeight w:val="283"/>
        </w:trPr>
        <w:tc>
          <w:tcPr>
            <w:tcW w:w="0" w:type="auto"/>
            <w:shd w:val="clear" w:color="auto" w:fill="auto"/>
            <w:vAlign w:val="center"/>
          </w:tcPr>
          <w:p w14:paraId="085FD07C" w14:textId="77777777" w:rsidR="001A70E2" w:rsidRPr="00270A13" w:rsidRDefault="001A70E2" w:rsidP="001A70E2">
            <w:pPr>
              <w:jc w:val="center"/>
              <w:rPr>
                <w:color w:val="000000"/>
                <w:sz w:val="20"/>
                <w:szCs w:val="20"/>
              </w:rPr>
            </w:pPr>
            <w:r w:rsidRPr="00270A13">
              <w:rPr>
                <w:color w:val="000000"/>
                <w:sz w:val="20"/>
                <w:szCs w:val="20"/>
              </w:rPr>
              <w:t>17</w:t>
            </w:r>
          </w:p>
        </w:tc>
        <w:tc>
          <w:tcPr>
            <w:tcW w:w="0" w:type="auto"/>
            <w:vAlign w:val="center"/>
          </w:tcPr>
          <w:p w14:paraId="5ECDDC1E" w14:textId="77777777" w:rsidR="001A70E2" w:rsidRPr="00270A13" w:rsidRDefault="001A70E2" w:rsidP="001A70E2">
            <w:pPr>
              <w:jc w:val="center"/>
              <w:rPr>
                <w:color w:val="000000"/>
                <w:sz w:val="20"/>
                <w:szCs w:val="20"/>
              </w:rPr>
            </w:pPr>
            <w:r w:rsidRPr="00270A13">
              <w:rPr>
                <w:color w:val="000000"/>
                <w:sz w:val="20"/>
                <w:szCs w:val="20"/>
              </w:rPr>
              <w:t>17</w:t>
            </w:r>
          </w:p>
        </w:tc>
        <w:tc>
          <w:tcPr>
            <w:tcW w:w="1916" w:type="dxa"/>
            <w:shd w:val="clear" w:color="auto" w:fill="auto"/>
            <w:vAlign w:val="center"/>
          </w:tcPr>
          <w:p w14:paraId="1A825826" w14:textId="77777777" w:rsidR="001A70E2" w:rsidRPr="00270A13" w:rsidRDefault="001A70E2" w:rsidP="001A70E2">
            <w:pPr>
              <w:jc w:val="center"/>
              <w:rPr>
                <w:color w:val="000000"/>
                <w:sz w:val="20"/>
                <w:szCs w:val="20"/>
              </w:rPr>
            </w:pPr>
            <w:r w:rsidRPr="00270A13">
              <w:rPr>
                <w:sz w:val="20"/>
                <w:szCs w:val="20"/>
              </w:rPr>
              <w:t>Котельная №17</w:t>
            </w:r>
          </w:p>
        </w:tc>
        <w:tc>
          <w:tcPr>
            <w:tcW w:w="3118" w:type="dxa"/>
            <w:shd w:val="clear" w:color="auto" w:fill="auto"/>
          </w:tcPr>
          <w:p w14:paraId="157C56D7" w14:textId="37E6B0C0"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Введенское, Микрорайон, д.11</w:t>
            </w:r>
            <w:r>
              <w:rPr>
                <w:sz w:val="20"/>
                <w:szCs w:val="20"/>
              </w:rPr>
              <w:t>А</w:t>
            </w:r>
          </w:p>
        </w:tc>
        <w:tc>
          <w:tcPr>
            <w:tcW w:w="2970" w:type="dxa"/>
            <w:shd w:val="clear" w:color="auto" w:fill="auto"/>
          </w:tcPr>
          <w:p w14:paraId="5E1C2FF3" w14:textId="77777777" w:rsidR="001A70E2" w:rsidRPr="00270A13" w:rsidRDefault="001A70E2" w:rsidP="001A70E2">
            <w:pPr>
              <w:rPr>
                <w:color w:val="000000"/>
                <w:sz w:val="20"/>
                <w:szCs w:val="20"/>
              </w:rPr>
            </w:pPr>
            <w:r w:rsidRPr="00270A13">
              <w:rPr>
                <w:sz w:val="20"/>
                <w:szCs w:val="20"/>
              </w:rPr>
              <w:t xml:space="preserve">Охватывает часть д. Введенское </w:t>
            </w:r>
          </w:p>
        </w:tc>
      </w:tr>
      <w:tr w:rsidR="001A70E2" w:rsidRPr="00270A13" w14:paraId="640D8AB3" w14:textId="77777777" w:rsidTr="001A70E2">
        <w:trPr>
          <w:trHeight w:val="283"/>
        </w:trPr>
        <w:tc>
          <w:tcPr>
            <w:tcW w:w="0" w:type="auto"/>
            <w:shd w:val="clear" w:color="auto" w:fill="auto"/>
            <w:vAlign w:val="center"/>
          </w:tcPr>
          <w:p w14:paraId="11305C92" w14:textId="77777777" w:rsidR="001A70E2" w:rsidRPr="00270A13" w:rsidRDefault="001A70E2" w:rsidP="001A70E2">
            <w:pPr>
              <w:jc w:val="center"/>
              <w:rPr>
                <w:color w:val="000000"/>
                <w:sz w:val="20"/>
                <w:szCs w:val="20"/>
              </w:rPr>
            </w:pPr>
            <w:r w:rsidRPr="00270A13">
              <w:rPr>
                <w:color w:val="000000"/>
                <w:sz w:val="20"/>
                <w:szCs w:val="20"/>
              </w:rPr>
              <w:t>18</w:t>
            </w:r>
          </w:p>
        </w:tc>
        <w:tc>
          <w:tcPr>
            <w:tcW w:w="0" w:type="auto"/>
            <w:vAlign w:val="center"/>
          </w:tcPr>
          <w:p w14:paraId="075C14E6" w14:textId="77777777" w:rsidR="001A70E2" w:rsidRPr="00270A13" w:rsidRDefault="001A70E2" w:rsidP="001A70E2">
            <w:pPr>
              <w:jc w:val="center"/>
              <w:rPr>
                <w:color w:val="000000"/>
                <w:sz w:val="20"/>
                <w:szCs w:val="20"/>
              </w:rPr>
            </w:pPr>
            <w:r w:rsidRPr="00270A13">
              <w:rPr>
                <w:color w:val="000000"/>
                <w:sz w:val="20"/>
                <w:szCs w:val="20"/>
              </w:rPr>
              <w:t>18</w:t>
            </w:r>
          </w:p>
        </w:tc>
        <w:tc>
          <w:tcPr>
            <w:tcW w:w="1916" w:type="dxa"/>
            <w:shd w:val="clear" w:color="auto" w:fill="auto"/>
            <w:vAlign w:val="center"/>
          </w:tcPr>
          <w:p w14:paraId="729A7672" w14:textId="77777777" w:rsidR="001A70E2" w:rsidRPr="00270A13" w:rsidRDefault="001A70E2" w:rsidP="001A70E2">
            <w:pPr>
              <w:jc w:val="center"/>
              <w:rPr>
                <w:color w:val="000000"/>
                <w:sz w:val="20"/>
                <w:szCs w:val="20"/>
              </w:rPr>
            </w:pPr>
            <w:r w:rsidRPr="00270A13">
              <w:rPr>
                <w:sz w:val="20"/>
                <w:szCs w:val="20"/>
              </w:rPr>
              <w:t>Котельная №18</w:t>
            </w:r>
          </w:p>
        </w:tc>
        <w:tc>
          <w:tcPr>
            <w:tcW w:w="3118" w:type="dxa"/>
            <w:shd w:val="clear" w:color="auto" w:fill="auto"/>
          </w:tcPr>
          <w:p w14:paraId="2ABEEAC7" w14:textId="2AD286B1"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Доры, д.67</w:t>
            </w:r>
          </w:p>
        </w:tc>
        <w:tc>
          <w:tcPr>
            <w:tcW w:w="2970" w:type="dxa"/>
            <w:shd w:val="clear" w:color="auto" w:fill="auto"/>
          </w:tcPr>
          <w:p w14:paraId="79419567" w14:textId="77777777" w:rsidR="001A70E2" w:rsidRPr="00270A13" w:rsidRDefault="001A70E2" w:rsidP="001A70E2">
            <w:pPr>
              <w:rPr>
                <w:color w:val="000000"/>
                <w:sz w:val="20"/>
                <w:szCs w:val="20"/>
              </w:rPr>
            </w:pPr>
            <w:r w:rsidRPr="00270A13">
              <w:rPr>
                <w:sz w:val="20"/>
                <w:szCs w:val="20"/>
              </w:rPr>
              <w:t>Охватывает часть д. Доры</w:t>
            </w:r>
          </w:p>
        </w:tc>
      </w:tr>
      <w:tr w:rsidR="001A70E2" w:rsidRPr="00270A13" w14:paraId="5873ABFA" w14:textId="77777777" w:rsidTr="001A70E2">
        <w:trPr>
          <w:trHeight w:val="283"/>
        </w:trPr>
        <w:tc>
          <w:tcPr>
            <w:tcW w:w="0" w:type="auto"/>
            <w:shd w:val="clear" w:color="auto" w:fill="auto"/>
            <w:vAlign w:val="center"/>
          </w:tcPr>
          <w:p w14:paraId="768EDFA6" w14:textId="77777777" w:rsidR="001A70E2" w:rsidRPr="00270A13" w:rsidRDefault="001A70E2" w:rsidP="001A70E2">
            <w:pPr>
              <w:jc w:val="center"/>
              <w:rPr>
                <w:color w:val="000000"/>
                <w:sz w:val="20"/>
                <w:szCs w:val="20"/>
              </w:rPr>
            </w:pPr>
            <w:r w:rsidRPr="00270A13">
              <w:rPr>
                <w:color w:val="000000"/>
                <w:sz w:val="20"/>
                <w:szCs w:val="20"/>
              </w:rPr>
              <w:t>19</w:t>
            </w:r>
          </w:p>
        </w:tc>
        <w:tc>
          <w:tcPr>
            <w:tcW w:w="0" w:type="auto"/>
            <w:vAlign w:val="center"/>
          </w:tcPr>
          <w:p w14:paraId="6226CF59" w14:textId="77777777" w:rsidR="001A70E2" w:rsidRPr="00270A13" w:rsidRDefault="001A70E2" w:rsidP="001A70E2">
            <w:pPr>
              <w:jc w:val="center"/>
              <w:rPr>
                <w:color w:val="000000"/>
                <w:sz w:val="20"/>
                <w:szCs w:val="20"/>
              </w:rPr>
            </w:pPr>
            <w:r w:rsidRPr="00270A13">
              <w:rPr>
                <w:color w:val="000000"/>
                <w:sz w:val="20"/>
                <w:szCs w:val="20"/>
              </w:rPr>
              <w:t>19</w:t>
            </w:r>
          </w:p>
        </w:tc>
        <w:tc>
          <w:tcPr>
            <w:tcW w:w="1916" w:type="dxa"/>
            <w:shd w:val="clear" w:color="auto" w:fill="auto"/>
            <w:vAlign w:val="center"/>
          </w:tcPr>
          <w:p w14:paraId="05ED86D7" w14:textId="77777777" w:rsidR="001A70E2" w:rsidRPr="00270A13" w:rsidRDefault="001A70E2" w:rsidP="001A70E2">
            <w:pPr>
              <w:jc w:val="center"/>
              <w:rPr>
                <w:color w:val="000000"/>
                <w:sz w:val="20"/>
                <w:szCs w:val="20"/>
              </w:rPr>
            </w:pPr>
            <w:r w:rsidRPr="00270A13">
              <w:rPr>
                <w:sz w:val="20"/>
                <w:szCs w:val="20"/>
              </w:rPr>
              <w:t>Котельная №19</w:t>
            </w:r>
          </w:p>
        </w:tc>
        <w:tc>
          <w:tcPr>
            <w:tcW w:w="3118" w:type="dxa"/>
            <w:shd w:val="clear" w:color="auto" w:fill="auto"/>
          </w:tcPr>
          <w:p w14:paraId="045AA31A" w14:textId="56972FB9"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Рождество д. 58/1</w:t>
            </w:r>
          </w:p>
        </w:tc>
        <w:tc>
          <w:tcPr>
            <w:tcW w:w="2970" w:type="dxa"/>
            <w:shd w:val="clear" w:color="auto" w:fill="auto"/>
          </w:tcPr>
          <w:p w14:paraId="242FCA61" w14:textId="77777777" w:rsidR="001A70E2" w:rsidRPr="00270A13" w:rsidRDefault="001A70E2" w:rsidP="001A70E2">
            <w:pPr>
              <w:rPr>
                <w:color w:val="000000"/>
                <w:sz w:val="20"/>
                <w:szCs w:val="20"/>
              </w:rPr>
            </w:pPr>
            <w:r w:rsidRPr="00270A13">
              <w:rPr>
                <w:sz w:val="20"/>
                <w:szCs w:val="20"/>
              </w:rPr>
              <w:t>Котельная действует на одно здание</w:t>
            </w:r>
          </w:p>
        </w:tc>
      </w:tr>
      <w:tr w:rsidR="001A70E2" w:rsidRPr="00270A13" w14:paraId="227E1375" w14:textId="77777777" w:rsidTr="001A70E2">
        <w:trPr>
          <w:trHeight w:val="283"/>
        </w:trPr>
        <w:tc>
          <w:tcPr>
            <w:tcW w:w="0" w:type="auto"/>
            <w:shd w:val="clear" w:color="auto" w:fill="auto"/>
            <w:vAlign w:val="center"/>
          </w:tcPr>
          <w:p w14:paraId="68996D42" w14:textId="77777777" w:rsidR="001A70E2" w:rsidRPr="00270A13" w:rsidRDefault="001A70E2" w:rsidP="001A70E2">
            <w:pPr>
              <w:jc w:val="center"/>
              <w:rPr>
                <w:color w:val="000000"/>
                <w:sz w:val="20"/>
                <w:szCs w:val="20"/>
              </w:rPr>
            </w:pPr>
            <w:r w:rsidRPr="00270A13">
              <w:rPr>
                <w:color w:val="000000"/>
                <w:sz w:val="20"/>
                <w:szCs w:val="20"/>
              </w:rPr>
              <w:t>20</w:t>
            </w:r>
          </w:p>
        </w:tc>
        <w:tc>
          <w:tcPr>
            <w:tcW w:w="0" w:type="auto"/>
            <w:vAlign w:val="center"/>
          </w:tcPr>
          <w:p w14:paraId="61017C34" w14:textId="77777777" w:rsidR="001A70E2" w:rsidRPr="00270A13" w:rsidRDefault="001A70E2" w:rsidP="001A70E2">
            <w:pPr>
              <w:jc w:val="center"/>
              <w:rPr>
                <w:color w:val="000000"/>
                <w:sz w:val="20"/>
                <w:szCs w:val="20"/>
              </w:rPr>
            </w:pPr>
            <w:r w:rsidRPr="00270A13">
              <w:rPr>
                <w:color w:val="000000"/>
                <w:sz w:val="20"/>
                <w:szCs w:val="20"/>
              </w:rPr>
              <w:t>20</w:t>
            </w:r>
          </w:p>
        </w:tc>
        <w:tc>
          <w:tcPr>
            <w:tcW w:w="1916" w:type="dxa"/>
            <w:shd w:val="clear" w:color="auto" w:fill="auto"/>
            <w:vAlign w:val="center"/>
          </w:tcPr>
          <w:p w14:paraId="1106C111" w14:textId="77777777" w:rsidR="001A70E2" w:rsidRPr="00270A13" w:rsidRDefault="001A70E2" w:rsidP="001A70E2">
            <w:pPr>
              <w:jc w:val="center"/>
              <w:rPr>
                <w:color w:val="000000"/>
                <w:sz w:val="20"/>
                <w:szCs w:val="20"/>
              </w:rPr>
            </w:pPr>
            <w:r w:rsidRPr="00270A13">
              <w:rPr>
                <w:sz w:val="20"/>
                <w:szCs w:val="20"/>
              </w:rPr>
              <w:t>Котельная №20</w:t>
            </w:r>
          </w:p>
        </w:tc>
        <w:tc>
          <w:tcPr>
            <w:tcW w:w="3118" w:type="dxa"/>
            <w:shd w:val="clear" w:color="auto" w:fill="auto"/>
          </w:tcPr>
          <w:p w14:paraId="4B296B69" w14:textId="2CA86DA4"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xml:space="preserve">, </w:t>
            </w:r>
            <w:r>
              <w:rPr>
                <w:sz w:val="20"/>
                <w:szCs w:val="20"/>
              </w:rPr>
              <w:t xml:space="preserve">рп. Лотошино, </w:t>
            </w:r>
            <w:r w:rsidRPr="009B1386">
              <w:rPr>
                <w:sz w:val="20"/>
                <w:szCs w:val="20"/>
              </w:rPr>
              <w:t>ул. Центральная, д.4</w:t>
            </w:r>
            <w:r>
              <w:rPr>
                <w:sz w:val="20"/>
                <w:szCs w:val="20"/>
              </w:rPr>
              <w:t>А</w:t>
            </w:r>
          </w:p>
        </w:tc>
        <w:tc>
          <w:tcPr>
            <w:tcW w:w="2970" w:type="dxa"/>
            <w:shd w:val="clear" w:color="auto" w:fill="auto"/>
          </w:tcPr>
          <w:p w14:paraId="0F0A8ADE" w14:textId="77777777" w:rsidR="001A70E2" w:rsidRPr="00270A13" w:rsidRDefault="001A70E2" w:rsidP="001A70E2">
            <w:pPr>
              <w:rPr>
                <w:color w:val="000000"/>
                <w:sz w:val="20"/>
                <w:szCs w:val="20"/>
              </w:rPr>
            </w:pPr>
            <w:r w:rsidRPr="00270A13">
              <w:rPr>
                <w:sz w:val="20"/>
                <w:szCs w:val="20"/>
              </w:rPr>
              <w:t>В границах улиц Центральная, Почтовая и Калинина</w:t>
            </w:r>
          </w:p>
        </w:tc>
      </w:tr>
      <w:tr w:rsidR="001A70E2" w:rsidRPr="00270A13" w14:paraId="47C6C7A0" w14:textId="77777777" w:rsidTr="001A70E2">
        <w:trPr>
          <w:trHeight w:val="283"/>
        </w:trPr>
        <w:tc>
          <w:tcPr>
            <w:tcW w:w="0" w:type="auto"/>
            <w:shd w:val="clear" w:color="auto" w:fill="auto"/>
            <w:vAlign w:val="center"/>
          </w:tcPr>
          <w:p w14:paraId="59BD3ACE" w14:textId="77777777" w:rsidR="001A70E2" w:rsidRPr="00270A13" w:rsidRDefault="001A70E2" w:rsidP="001A70E2">
            <w:pPr>
              <w:jc w:val="center"/>
              <w:rPr>
                <w:color w:val="000000"/>
                <w:sz w:val="20"/>
                <w:szCs w:val="20"/>
              </w:rPr>
            </w:pPr>
            <w:r w:rsidRPr="00270A13">
              <w:rPr>
                <w:color w:val="000000"/>
                <w:sz w:val="20"/>
                <w:szCs w:val="20"/>
              </w:rPr>
              <w:t>21</w:t>
            </w:r>
          </w:p>
        </w:tc>
        <w:tc>
          <w:tcPr>
            <w:tcW w:w="0" w:type="auto"/>
            <w:vAlign w:val="center"/>
          </w:tcPr>
          <w:p w14:paraId="4B85DFBB" w14:textId="77777777" w:rsidR="001A70E2" w:rsidRPr="00270A13" w:rsidRDefault="001A70E2" w:rsidP="001A70E2">
            <w:pPr>
              <w:jc w:val="center"/>
              <w:rPr>
                <w:color w:val="000000"/>
                <w:sz w:val="20"/>
                <w:szCs w:val="20"/>
              </w:rPr>
            </w:pPr>
            <w:r w:rsidRPr="00270A13">
              <w:rPr>
                <w:color w:val="000000"/>
                <w:sz w:val="20"/>
                <w:szCs w:val="20"/>
              </w:rPr>
              <w:t>21</w:t>
            </w:r>
          </w:p>
        </w:tc>
        <w:tc>
          <w:tcPr>
            <w:tcW w:w="1916" w:type="dxa"/>
            <w:shd w:val="clear" w:color="auto" w:fill="auto"/>
            <w:vAlign w:val="center"/>
          </w:tcPr>
          <w:p w14:paraId="69E4DC2D" w14:textId="77777777" w:rsidR="001A70E2" w:rsidRPr="00270A13" w:rsidRDefault="001A70E2" w:rsidP="001A70E2">
            <w:pPr>
              <w:jc w:val="center"/>
              <w:rPr>
                <w:color w:val="000000"/>
                <w:sz w:val="20"/>
                <w:szCs w:val="20"/>
              </w:rPr>
            </w:pPr>
            <w:r w:rsidRPr="00270A13">
              <w:rPr>
                <w:sz w:val="20"/>
                <w:szCs w:val="20"/>
              </w:rPr>
              <w:t>Котельная №21</w:t>
            </w:r>
          </w:p>
        </w:tc>
        <w:tc>
          <w:tcPr>
            <w:tcW w:w="3118" w:type="dxa"/>
            <w:shd w:val="clear" w:color="auto" w:fill="auto"/>
          </w:tcPr>
          <w:p w14:paraId="0BDFA2FC" w14:textId="402184FD"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w:t>
            </w:r>
            <w:r>
              <w:rPr>
                <w:sz w:val="20"/>
                <w:szCs w:val="20"/>
              </w:rPr>
              <w:t xml:space="preserve"> рп. Лотошино,</w:t>
            </w:r>
            <w:r w:rsidRPr="009B1386">
              <w:rPr>
                <w:sz w:val="20"/>
                <w:szCs w:val="20"/>
              </w:rPr>
              <w:t xml:space="preserve"> ул. Кирова д.22</w:t>
            </w:r>
          </w:p>
        </w:tc>
        <w:tc>
          <w:tcPr>
            <w:tcW w:w="2970" w:type="dxa"/>
            <w:shd w:val="clear" w:color="auto" w:fill="auto"/>
          </w:tcPr>
          <w:p w14:paraId="1D7C61F5" w14:textId="77777777" w:rsidR="001A70E2" w:rsidRPr="00270A13" w:rsidRDefault="001A70E2" w:rsidP="001A70E2">
            <w:pPr>
              <w:rPr>
                <w:color w:val="000000"/>
                <w:sz w:val="20"/>
                <w:szCs w:val="20"/>
              </w:rPr>
            </w:pPr>
            <w:r w:rsidRPr="00270A13">
              <w:rPr>
                <w:sz w:val="20"/>
                <w:szCs w:val="20"/>
              </w:rPr>
              <w:t>Котельная действует на одно здание</w:t>
            </w:r>
          </w:p>
        </w:tc>
      </w:tr>
      <w:tr w:rsidR="001A70E2" w:rsidRPr="00270A13" w14:paraId="626CCDF7" w14:textId="77777777" w:rsidTr="001A70E2">
        <w:trPr>
          <w:trHeight w:val="283"/>
        </w:trPr>
        <w:tc>
          <w:tcPr>
            <w:tcW w:w="0" w:type="auto"/>
            <w:shd w:val="clear" w:color="auto" w:fill="auto"/>
            <w:vAlign w:val="center"/>
          </w:tcPr>
          <w:p w14:paraId="2FE513E0" w14:textId="77777777" w:rsidR="001A70E2" w:rsidRPr="00270A13" w:rsidRDefault="001A70E2" w:rsidP="001A70E2">
            <w:pPr>
              <w:jc w:val="center"/>
              <w:rPr>
                <w:color w:val="000000"/>
                <w:sz w:val="20"/>
                <w:szCs w:val="20"/>
              </w:rPr>
            </w:pPr>
            <w:r w:rsidRPr="00270A13">
              <w:rPr>
                <w:color w:val="000000"/>
                <w:sz w:val="20"/>
                <w:szCs w:val="20"/>
              </w:rPr>
              <w:t>22</w:t>
            </w:r>
          </w:p>
        </w:tc>
        <w:tc>
          <w:tcPr>
            <w:tcW w:w="0" w:type="auto"/>
            <w:vAlign w:val="center"/>
          </w:tcPr>
          <w:p w14:paraId="02384E8C" w14:textId="77777777" w:rsidR="001A70E2" w:rsidRPr="00270A13" w:rsidRDefault="001A70E2" w:rsidP="001A70E2">
            <w:pPr>
              <w:jc w:val="center"/>
              <w:rPr>
                <w:color w:val="000000"/>
                <w:sz w:val="20"/>
                <w:szCs w:val="20"/>
              </w:rPr>
            </w:pPr>
            <w:r w:rsidRPr="00270A13">
              <w:rPr>
                <w:color w:val="000000"/>
                <w:sz w:val="20"/>
                <w:szCs w:val="20"/>
              </w:rPr>
              <w:t>22</w:t>
            </w:r>
          </w:p>
        </w:tc>
        <w:tc>
          <w:tcPr>
            <w:tcW w:w="1916" w:type="dxa"/>
            <w:shd w:val="clear" w:color="auto" w:fill="auto"/>
            <w:vAlign w:val="center"/>
          </w:tcPr>
          <w:p w14:paraId="4529FFFD" w14:textId="77777777" w:rsidR="001A70E2" w:rsidRPr="00270A13" w:rsidRDefault="001A70E2" w:rsidP="001A70E2">
            <w:pPr>
              <w:jc w:val="center"/>
              <w:rPr>
                <w:color w:val="000000"/>
                <w:sz w:val="20"/>
                <w:szCs w:val="20"/>
              </w:rPr>
            </w:pPr>
            <w:r w:rsidRPr="00270A13">
              <w:rPr>
                <w:sz w:val="20"/>
                <w:szCs w:val="20"/>
              </w:rPr>
              <w:t>Котельная №22</w:t>
            </w:r>
          </w:p>
        </w:tc>
        <w:tc>
          <w:tcPr>
            <w:tcW w:w="3118" w:type="dxa"/>
            <w:shd w:val="clear" w:color="auto" w:fill="auto"/>
          </w:tcPr>
          <w:p w14:paraId="774E706A" w14:textId="171DD748"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w:t>
            </w:r>
            <w:r>
              <w:rPr>
                <w:sz w:val="20"/>
                <w:szCs w:val="20"/>
              </w:rPr>
              <w:t xml:space="preserve"> рп. Лотошино,</w:t>
            </w:r>
            <w:r w:rsidRPr="009B1386">
              <w:rPr>
                <w:sz w:val="20"/>
                <w:szCs w:val="20"/>
              </w:rPr>
              <w:t xml:space="preserve"> ул. Коммунальная д.6</w:t>
            </w:r>
            <w:r>
              <w:rPr>
                <w:sz w:val="20"/>
                <w:szCs w:val="20"/>
              </w:rPr>
              <w:t>,</w:t>
            </w:r>
            <w:r>
              <w:rPr>
                <w:color w:val="333333"/>
                <w:sz w:val="20"/>
                <w:szCs w:val="20"/>
                <w:shd w:val="clear" w:color="auto" w:fill="FFFFFF"/>
              </w:rPr>
              <w:t xml:space="preserve"> помещ. 1</w:t>
            </w:r>
          </w:p>
        </w:tc>
        <w:tc>
          <w:tcPr>
            <w:tcW w:w="2970" w:type="dxa"/>
            <w:shd w:val="clear" w:color="auto" w:fill="auto"/>
          </w:tcPr>
          <w:p w14:paraId="173B8BBF" w14:textId="77777777" w:rsidR="001A70E2" w:rsidRPr="00270A13" w:rsidRDefault="001A70E2" w:rsidP="001A70E2">
            <w:pPr>
              <w:rPr>
                <w:color w:val="000000"/>
                <w:sz w:val="20"/>
                <w:szCs w:val="20"/>
              </w:rPr>
            </w:pPr>
            <w:r w:rsidRPr="00270A13">
              <w:rPr>
                <w:sz w:val="20"/>
                <w:szCs w:val="20"/>
              </w:rPr>
              <w:t>Котельная действует на одно здание</w:t>
            </w:r>
          </w:p>
        </w:tc>
      </w:tr>
      <w:tr w:rsidR="001A70E2" w:rsidRPr="00270A13" w14:paraId="034B54FF" w14:textId="77777777" w:rsidTr="001A70E2">
        <w:trPr>
          <w:trHeight w:val="283"/>
        </w:trPr>
        <w:tc>
          <w:tcPr>
            <w:tcW w:w="0" w:type="auto"/>
            <w:shd w:val="clear" w:color="auto" w:fill="auto"/>
            <w:vAlign w:val="center"/>
          </w:tcPr>
          <w:p w14:paraId="032663B0" w14:textId="77777777" w:rsidR="001A70E2" w:rsidRPr="00270A13" w:rsidRDefault="001A70E2" w:rsidP="001A70E2">
            <w:pPr>
              <w:jc w:val="center"/>
              <w:rPr>
                <w:color w:val="000000"/>
                <w:sz w:val="20"/>
                <w:szCs w:val="20"/>
              </w:rPr>
            </w:pPr>
            <w:r w:rsidRPr="00270A13">
              <w:rPr>
                <w:color w:val="000000"/>
                <w:sz w:val="20"/>
                <w:szCs w:val="20"/>
              </w:rPr>
              <w:t>23</w:t>
            </w:r>
          </w:p>
        </w:tc>
        <w:tc>
          <w:tcPr>
            <w:tcW w:w="0" w:type="auto"/>
            <w:vAlign w:val="center"/>
          </w:tcPr>
          <w:p w14:paraId="72CAFA13" w14:textId="77777777" w:rsidR="001A70E2" w:rsidRPr="00270A13" w:rsidRDefault="001A70E2" w:rsidP="001A70E2">
            <w:pPr>
              <w:jc w:val="center"/>
              <w:rPr>
                <w:color w:val="000000"/>
                <w:sz w:val="20"/>
                <w:szCs w:val="20"/>
              </w:rPr>
            </w:pPr>
            <w:r w:rsidRPr="00270A13">
              <w:rPr>
                <w:color w:val="000000"/>
                <w:sz w:val="20"/>
                <w:szCs w:val="20"/>
              </w:rPr>
              <w:t>23</w:t>
            </w:r>
          </w:p>
        </w:tc>
        <w:tc>
          <w:tcPr>
            <w:tcW w:w="1916" w:type="dxa"/>
            <w:shd w:val="clear" w:color="auto" w:fill="auto"/>
            <w:vAlign w:val="center"/>
          </w:tcPr>
          <w:p w14:paraId="6FE8B25F" w14:textId="77777777" w:rsidR="001A70E2" w:rsidRPr="00270A13" w:rsidRDefault="001A70E2" w:rsidP="001A70E2">
            <w:pPr>
              <w:jc w:val="center"/>
              <w:rPr>
                <w:color w:val="000000"/>
                <w:sz w:val="20"/>
                <w:szCs w:val="20"/>
              </w:rPr>
            </w:pPr>
            <w:r w:rsidRPr="00270A13">
              <w:rPr>
                <w:sz w:val="20"/>
                <w:szCs w:val="20"/>
              </w:rPr>
              <w:t>Котельная №23</w:t>
            </w:r>
          </w:p>
        </w:tc>
        <w:tc>
          <w:tcPr>
            <w:tcW w:w="3118" w:type="dxa"/>
            <w:shd w:val="clear" w:color="auto" w:fill="auto"/>
          </w:tcPr>
          <w:p w14:paraId="4D0FE703" w14:textId="09DC8891" w:rsidR="001A70E2" w:rsidRPr="00270A13" w:rsidRDefault="001A70E2" w:rsidP="001A70E2">
            <w:pP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w:t>
            </w:r>
            <w:r>
              <w:rPr>
                <w:sz w:val="20"/>
                <w:szCs w:val="20"/>
              </w:rPr>
              <w:t xml:space="preserve"> рп. Лотошино,</w:t>
            </w:r>
            <w:r w:rsidRPr="009B1386">
              <w:rPr>
                <w:sz w:val="20"/>
                <w:szCs w:val="20"/>
              </w:rPr>
              <w:t xml:space="preserve"> ул.1-я Льнозаводская д.11</w:t>
            </w:r>
            <w:r>
              <w:rPr>
                <w:sz w:val="20"/>
                <w:szCs w:val="20"/>
              </w:rPr>
              <w:t>,</w:t>
            </w:r>
            <w:r>
              <w:rPr>
                <w:color w:val="333333"/>
                <w:sz w:val="20"/>
                <w:szCs w:val="20"/>
                <w:shd w:val="clear" w:color="auto" w:fill="FFFFFF"/>
              </w:rPr>
              <w:t xml:space="preserve"> помещ. 3</w:t>
            </w:r>
          </w:p>
        </w:tc>
        <w:tc>
          <w:tcPr>
            <w:tcW w:w="2970" w:type="dxa"/>
            <w:shd w:val="clear" w:color="auto" w:fill="auto"/>
          </w:tcPr>
          <w:p w14:paraId="761E4BB5" w14:textId="77777777" w:rsidR="001A70E2" w:rsidRPr="00270A13" w:rsidRDefault="001A70E2" w:rsidP="001A70E2">
            <w:pPr>
              <w:rPr>
                <w:color w:val="000000"/>
                <w:sz w:val="20"/>
                <w:szCs w:val="20"/>
              </w:rPr>
            </w:pPr>
            <w:r w:rsidRPr="00270A13">
              <w:rPr>
                <w:sz w:val="20"/>
                <w:szCs w:val="20"/>
              </w:rPr>
              <w:t>Котельная действует на одно здание</w:t>
            </w:r>
          </w:p>
        </w:tc>
      </w:tr>
      <w:tr w:rsidR="001A70E2" w:rsidRPr="00270A13" w14:paraId="63748DE4" w14:textId="77777777" w:rsidTr="001A70E2">
        <w:trPr>
          <w:trHeight w:val="283"/>
        </w:trPr>
        <w:tc>
          <w:tcPr>
            <w:tcW w:w="0" w:type="auto"/>
            <w:shd w:val="clear" w:color="auto" w:fill="auto"/>
            <w:vAlign w:val="center"/>
          </w:tcPr>
          <w:p w14:paraId="7C086006" w14:textId="77777777" w:rsidR="001A70E2" w:rsidRPr="00270A13" w:rsidRDefault="001A70E2" w:rsidP="001A70E2">
            <w:pPr>
              <w:jc w:val="center"/>
              <w:rPr>
                <w:color w:val="000000"/>
                <w:sz w:val="20"/>
                <w:szCs w:val="20"/>
              </w:rPr>
            </w:pPr>
            <w:r w:rsidRPr="00270A13">
              <w:rPr>
                <w:color w:val="000000"/>
                <w:sz w:val="20"/>
                <w:szCs w:val="20"/>
              </w:rPr>
              <w:t>24</w:t>
            </w:r>
          </w:p>
        </w:tc>
        <w:tc>
          <w:tcPr>
            <w:tcW w:w="0" w:type="auto"/>
            <w:vAlign w:val="center"/>
          </w:tcPr>
          <w:p w14:paraId="6858B885" w14:textId="77777777" w:rsidR="001A70E2" w:rsidRPr="00270A13" w:rsidRDefault="001A70E2" w:rsidP="001A70E2">
            <w:pPr>
              <w:jc w:val="center"/>
              <w:rPr>
                <w:color w:val="000000"/>
                <w:sz w:val="20"/>
                <w:szCs w:val="20"/>
              </w:rPr>
            </w:pPr>
            <w:r w:rsidRPr="00270A13">
              <w:rPr>
                <w:color w:val="000000"/>
                <w:sz w:val="20"/>
                <w:szCs w:val="20"/>
              </w:rPr>
              <w:t>24</w:t>
            </w:r>
          </w:p>
        </w:tc>
        <w:tc>
          <w:tcPr>
            <w:tcW w:w="1916" w:type="dxa"/>
            <w:shd w:val="clear" w:color="auto" w:fill="auto"/>
            <w:vAlign w:val="center"/>
          </w:tcPr>
          <w:p w14:paraId="2EABBE47" w14:textId="6A6EAB7D" w:rsidR="001A70E2" w:rsidRPr="00270A13" w:rsidRDefault="001A70E2" w:rsidP="001A70E2">
            <w:pPr>
              <w:jc w:val="center"/>
              <w:rPr>
                <w:color w:val="000000"/>
                <w:sz w:val="20"/>
                <w:szCs w:val="20"/>
              </w:rPr>
            </w:pPr>
            <w:r w:rsidRPr="00270A13">
              <w:rPr>
                <w:color w:val="000000"/>
                <w:sz w:val="20"/>
                <w:szCs w:val="20"/>
              </w:rPr>
              <w:t>Котельная</w:t>
            </w:r>
            <w:r>
              <w:rPr>
                <w:color w:val="000000"/>
                <w:sz w:val="20"/>
                <w:szCs w:val="20"/>
              </w:rPr>
              <w:t xml:space="preserve"> №24</w:t>
            </w:r>
            <w:r w:rsidRPr="00270A13">
              <w:rPr>
                <w:color w:val="000000"/>
                <w:sz w:val="20"/>
                <w:szCs w:val="20"/>
              </w:rPr>
              <w:t xml:space="preserve"> </w:t>
            </w:r>
          </w:p>
        </w:tc>
        <w:tc>
          <w:tcPr>
            <w:tcW w:w="3118" w:type="dxa"/>
            <w:shd w:val="clear" w:color="auto" w:fill="auto"/>
            <w:vAlign w:val="center"/>
          </w:tcPr>
          <w:p w14:paraId="0DAF7C38" w14:textId="184C754B" w:rsidR="001A70E2" w:rsidRPr="00270A13" w:rsidRDefault="001A70E2" w:rsidP="001A70E2">
            <w:pPr>
              <w:rPr>
                <w:color w:val="000000"/>
                <w:sz w:val="20"/>
                <w:szCs w:val="20"/>
              </w:rPr>
            </w:pPr>
            <w:r w:rsidRPr="007D7336">
              <w:rPr>
                <w:sz w:val="20"/>
                <w:szCs w:val="20"/>
              </w:rPr>
              <w:t>М.О</w:t>
            </w:r>
            <w:r>
              <w:rPr>
                <w:sz w:val="20"/>
                <w:szCs w:val="20"/>
              </w:rPr>
              <w:t xml:space="preserve">, </w:t>
            </w:r>
            <w:r w:rsidR="00310D96">
              <w:rPr>
                <w:sz w:val="20"/>
                <w:szCs w:val="20"/>
              </w:rPr>
              <w:t>м.о. Лотошино</w:t>
            </w:r>
            <w:r w:rsidRPr="009B1386">
              <w:rPr>
                <w:sz w:val="20"/>
                <w:szCs w:val="20"/>
              </w:rPr>
              <w:t xml:space="preserve">, </w:t>
            </w:r>
            <w:r>
              <w:rPr>
                <w:sz w:val="20"/>
                <w:szCs w:val="20"/>
              </w:rPr>
              <w:t>п. Кировский</w:t>
            </w:r>
            <w:r w:rsidRPr="007D7336">
              <w:rPr>
                <w:sz w:val="20"/>
                <w:szCs w:val="20"/>
              </w:rPr>
              <w:t>,</w:t>
            </w:r>
            <w:r>
              <w:rPr>
                <w:sz w:val="20"/>
                <w:szCs w:val="20"/>
              </w:rPr>
              <w:t xml:space="preserve"> </w:t>
            </w:r>
            <w:r w:rsidRPr="007D7336">
              <w:rPr>
                <w:color w:val="333333"/>
                <w:sz w:val="20"/>
                <w:szCs w:val="20"/>
                <w:shd w:val="clear" w:color="auto" w:fill="FFFFFF"/>
              </w:rPr>
              <w:t>ул</w:t>
            </w:r>
            <w:r>
              <w:rPr>
                <w:color w:val="333333"/>
                <w:sz w:val="20"/>
                <w:szCs w:val="20"/>
                <w:shd w:val="clear" w:color="auto" w:fill="FFFFFF"/>
              </w:rPr>
              <w:t>.</w:t>
            </w:r>
            <w:r w:rsidRPr="007D7336">
              <w:rPr>
                <w:color w:val="333333"/>
                <w:sz w:val="20"/>
                <w:szCs w:val="20"/>
                <w:shd w:val="clear" w:color="auto" w:fill="FFFFFF"/>
              </w:rPr>
              <w:t xml:space="preserve"> </w:t>
            </w:r>
            <w:r>
              <w:rPr>
                <w:color w:val="333333"/>
                <w:sz w:val="20"/>
                <w:szCs w:val="20"/>
                <w:shd w:val="clear" w:color="auto" w:fill="FFFFFF"/>
              </w:rPr>
              <w:t>Р</w:t>
            </w:r>
            <w:r w:rsidRPr="007D7336">
              <w:rPr>
                <w:color w:val="333333"/>
                <w:sz w:val="20"/>
                <w:szCs w:val="20"/>
                <w:shd w:val="clear" w:color="auto" w:fill="FFFFFF"/>
              </w:rPr>
              <w:t>огова, д 7</w:t>
            </w:r>
            <w:r>
              <w:rPr>
                <w:color w:val="333333"/>
                <w:sz w:val="20"/>
                <w:szCs w:val="20"/>
                <w:shd w:val="clear" w:color="auto" w:fill="FFFFFF"/>
              </w:rPr>
              <w:t>, помещ. 1</w:t>
            </w:r>
          </w:p>
        </w:tc>
        <w:tc>
          <w:tcPr>
            <w:tcW w:w="2970" w:type="dxa"/>
            <w:shd w:val="clear" w:color="auto" w:fill="auto"/>
          </w:tcPr>
          <w:p w14:paraId="203D1C54" w14:textId="77777777" w:rsidR="001A70E2" w:rsidRPr="00270A13" w:rsidRDefault="001A70E2" w:rsidP="001A70E2">
            <w:pPr>
              <w:rPr>
                <w:color w:val="000000"/>
                <w:sz w:val="20"/>
                <w:szCs w:val="20"/>
              </w:rPr>
            </w:pPr>
            <w:r w:rsidRPr="00270A13">
              <w:rPr>
                <w:sz w:val="20"/>
                <w:szCs w:val="20"/>
              </w:rPr>
              <w:t>Вдоль улицы Рогова</w:t>
            </w:r>
          </w:p>
        </w:tc>
      </w:tr>
      <w:bookmarkEnd w:id="180"/>
    </w:tbl>
    <w:p w14:paraId="10D37D71" w14:textId="77777777" w:rsidR="00E46639" w:rsidRDefault="00E46639" w:rsidP="00E46639">
      <w:pPr>
        <w:pStyle w:val="Maximyz"/>
        <w:ind w:firstLine="708"/>
        <w:rPr>
          <w:lang w:eastAsia="en-US"/>
        </w:rPr>
      </w:pPr>
    </w:p>
    <w:p w14:paraId="3C7E39EB" w14:textId="7187F749" w:rsidR="00E46639" w:rsidRDefault="00E46639" w:rsidP="008D1A81">
      <w:pPr>
        <w:pStyle w:val="aff6"/>
        <w:jc w:val="center"/>
      </w:pPr>
      <w:r w:rsidRPr="00F666C5">
        <w:t xml:space="preserve"> </w:t>
      </w:r>
    </w:p>
    <w:p w14:paraId="16CBA6FE" w14:textId="77777777" w:rsidR="0091777E" w:rsidRDefault="0091777E" w:rsidP="001136AE">
      <w:pPr>
        <w:keepNext/>
        <w:shd w:val="clear" w:color="auto" w:fill="FDE9D9" w:themeFill="accent6" w:themeFillTint="33"/>
        <w:jc w:val="center"/>
        <w:sectPr w:rsidR="0091777E" w:rsidSect="008D1A81">
          <w:footerReference w:type="default" r:id="rId103"/>
          <w:pgSz w:w="11906" w:h="16838" w:code="9"/>
          <w:pgMar w:top="851" w:right="851" w:bottom="851" w:left="1701" w:header="709" w:footer="709" w:gutter="0"/>
          <w:cols w:space="708"/>
          <w:docGrid w:linePitch="360"/>
        </w:sectPr>
      </w:pPr>
    </w:p>
    <w:p w14:paraId="6B0A05A4" w14:textId="5CA865A6" w:rsidR="001136AE" w:rsidRDefault="001136AE" w:rsidP="001136AE">
      <w:pPr>
        <w:pStyle w:val="23"/>
      </w:pPr>
      <w:r>
        <w:lastRenderedPageBreak/>
        <w:t xml:space="preserve"> </w:t>
      </w:r>
      <w:bookmarkStart w:id="181" w:name="_Toc210839360"/>
      <w:r>
        <w:t>Основания, в том числе критерии, в соответствии с которыми теплоснабжающая организация определена единой теплоснабжающей организацией</w:t>
      </w:r>
      <w:bookmarkEnd w:id="181"/>
    </w:p>
    <w:p w14:paraId="5D1DA026" w14:textId="77777777" w:rsidR="008D1A81" w:rsidRDefault="008D1A81" w:rsidP="008D1A81">
      <w:pPr>
        <w:pStyle w:val="Maximyz"/>
      </w:pPr>
      <w: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14:paraId="5495AF17" w14:textId="77777777" w:rsidR="008D1A81" w:rsidRDefault="008D1A81" w:rsidP="008D1A81">
      <w:pPr>
        <w:pStyle w:val="Maximyz"/>
      </w:pPr>
      <w:r>
        <w:t>В соответствии со статьей 2 пунктом 28 Федерального закона 190 «О теплоснабжении»:</w:t>
      </w:r>
    </w:p>
    <w:p w14:paraId="0D6AE4AB" w14:textId="77777777" w:rsidR="008D1A81" w:rsidRDefault="008D1A81" w:rsidP="008D1A81">
      <w:pPr>
        <w:pStyle w:val="Maximyz"/>
      </w:pPr>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58D32965" w14:textId="77777777" w:rsidR="008D1A81" w:rsidRDefault="008D1A81" w:rsidP="008D1A81">
      <w:pPr>
        <w:pStyle w:val="Maximyz"/>
      </w:pPr>
      <w:r>
        <w:t>В соответствии со статьей 6 пунктом 6 Федерального закона №190 «О теплоснабжении»:</w:t>
      </w:r>
    </w:p>
    <w:p w14:paraId="37E7E727" w14:textId="77777777" w:rsidR="008D1A81" w:rsidRDefault="008D1A81" w:rsidP="008D1A81">
      <w:pPr>
        <w:pStyle w:val="Maximyz"/>
      </w:pPr>
      <w:r>
        <w:t>«К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14:paraId="569B8661" w14:textId="77777777" w:rsidR="008D1A81" w:rsidRDefault="008D1A81" w:rsidP="008D1A81">
      <w:pPr>
        <w:pStyle w:val="Maximyz"/>
      </w:pPr>
      <w: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со статьей 4 пунктом 1 ФЗ №190 «О теплоснабжении»:</w:t>
      </w:r>
    </w:p>
    <w:p w14:paraId="277F0E75" w14:textId="77777777" w:rsidR="008D1A81" w:rsidRDefault="008D1A81" w:rsidP="008D1A81">
      <w:pPr>
        <w:pStyle w:val="Maximyz"/>
      </w:pPr>
      <w:r>
        <w:t>Критерии и порядок определения единой теплоснабжающей организации</w:t>
      </w:r>
    </w:p>
    <w:p w14:paraId="505A6277" w14:textId="77777777" w:rsidR="008D1A81" w:rsidRDefault="008D1A81" w:rsidP="008D1A81">
      <w:pPr>
        <w:pStyle w:val="Maximyz"/>
      </w:pPr>
      <w:r>
        <w:t xml:space="preserve">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 </w:t>
      </w:r>
    </w:p>
    <w:p w14:paraId="36803F68" w14:textId="77777777" w:rsidR="008D1A81" w:rsidRDefault="008D1A81" w:rsidP="008D1A81">
      <w:pPr>
        <w:pStyle w:val="Maximyz"/>
      </w:pPr>
      <w:r>
        <w:lastRenderedPageBreak/>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14:paraId="710D39E4" w14:textId="77777777" w:rsidR="008D1A81" w:rsidRDefault="008D1A81" w:rsidP="008D1A81">
      <w:pPr>
        <w:pStyle w:val="Maximyz"/>
      </w:pPr>
      <w:r>
        <w:t>В случае, если на территории поселения, городского округа существуют несколько систем теплоснабжения, уполномоченные органы вправе:</w:t>
      </w:r>
    </w:p>
    <w:p w14:paraId="2372DA1D" w14:textId="77777777" w:rsidR="008D1A81" w:rsidRDefault="008D1A81" w:rsidP="008D1A81">
      <w:pPr>
        <w:pStyle w:val="Maximyz"/>
      </w:pPr>
      <w:r>
        <w:t xml:space="preserve"> - 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14:paraId="08264ECC" w14:textId="77777777" w:rsidR="008D1A81" w:rsidRDefault="008D1A81" w:rsidP="008D1A81">
      <w:pPr>
        <w:pStyle w:val="Maximyz"/>
      </w:pPr>
      <w:r>
        <w:t xml:space="preserve"> -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теплоснабжений, входящих в зону её деятельности.</w:t>
      </w:r>
    </w:p>
    <w:p w14:paraId="40A9ADCB" w14:textId="77777777" w:rsidR="008D1A81" w:rsidRDefault="008D1A81" w:rsidP="008D1A81">
      <w:pPr>
        <w:pStyle w:val="Maximyz"/>
      </w:pPr>
      <w:r>
        <w:t>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w:t>
      </w:r>
    </w:p>
    <w:p w14:paraId="487D1BBD" w14:textId="77777777" w:rsidR="008D1A81" w:rsidRDefault="008D1A81" w:rsidP="008D1A81">
      <w:pPr>
        <w:pStyle w:val="Maximyz"/>
      </w:pPr>
      <w:r>
        <w:t>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14:paraId="029DF715" w14:textId="77777777" w:rsidR="008D1A81" w:rsidRDefault="008D1A81" w:rsidP="008D1A81">
      <w:pPr>
        <w:pStyle w:val="Maximyz"/>
      </w:pPr>
      <w:r>
        <w:t>5. Критериями определения единой теплоснабжающей организации являются:</w:t>
      </w:r>
    </w:p>
    <w:p w14:paraId="011C96CE" w14:textId="77777777" w:rsidR="008D1A81" w:rsidRDefault="008D1A81" w:rsidP="008D1A81">
      <w:pPr>
        <w:pStyle w:val="Maximyz"/>
      </w:pPr>
      <w:r>
        <w:t xml:space="preserve">-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w:t>
      </w:r>
      <w:r>
        <w:lastRenderedPageBreak/>
        <w:t>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14:paraId="40D21CD4" w14:textId="77777777" w:rsidR="008D1A81" w:rsidRDefault="008D1A81" w:rsidP="008D1A81">
      <w:pPr>
        <w:pStyle w:val="Maximyz"/>
      </w:pPr>
      <w:r>
        <w:t xml:space="preserve">-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w:t>
      </w:r>
      <w:r w:rsidRPr="005B10C3">
        <w:t>теплоснабжающей организации. Размера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14:paraId="57A8C022" w14:textId="77777777" w:rsidR="008D1A81" w:rsidRDefault="008D1A81" w:rsidP="008D1A81">
      <w:pPr>
        <w:pStyle w:val="Maximyz"/>
      </w:pPr>
      <w:r>
        <w:t>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7FDFBE40" w14:textId="77777777" w:rsidR="008D1A81" w:rsidRDefault="008D1A81" w:rsidP="008D1A81">
      <w:pPr>
        <w:pStyle w:val="Maximyz"/>
      </w:pPr>
      <w: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14:paraId="45929EA7" w14:textId="77777777" w:rsidR="008D1A81" w:rsidRDefault="008D1A81" w:rsidP="008D1A81">
      <w:pPr>
        <w:pStyle w:val="Maximyz"/>
      </w:pPr>
      <w:r>
        <w:t>7. В случае если в отношении зоны деятельности единой теплоснабжающей организации не подано ни одной заявки на присвоение соответствующей зоне деятельности источниками тепловой энергии и (или) тепловыми сетями, и соответствующей критериям настоящих Правил.</w:t>
      </w:r>
    </w:p>
    <w:p w14:paraId="24DD3AD2" w14:textId="77777777" w:rsidR="008D1A81" w:rsidRDefault="008D1A81" w:rsidP="008D1A81">
      <w:pPr>
        <w:pStyle w:val="Maximyz"/>
      </w:pPr>
      <w:r>
        <w:t>8. Единая теплоснабжающая организация при осуществлении своей деятельности обязана:</w:t>
      </w:r>
    </w:p>
    <w:p w14:paraId="56264F12" w14:textId="77777777" w:rsidR="008D1A81" w:rsidRDefault="008D1A81" w:rsidP="008D1A81">
      <w:pPr>
        <w:pStyle w:val="Maximyz"/>
      </w:pPr>
      <w:r>
        <w:t>- 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16B45C01" w14:textId="77777777" w:rsidR="008D1A81" w:rsidRDefault="008D1A81" w:rsidP="008D1A81">
      <w:pPr>
        <w:pStyle w:val="Maximyz"/>
      </w:pPr>
      <w:r>
        <w:t>-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14:paraId="203A4C83" w14:textId="77777777" w:rsidR="008D1A81" w:rsidRDefault="008D1A81" w:rsidP="008D1A81">
      <w:pPr>
        <w:pStyle w:val="Maximyz"/>
      </w:pPr>
      <w:r>
        <w:t>- надлежащим образом исполнять обязательства перед иными теплоснабжающими и теплосетевыми организациями в зоне своей деятельности;</w:t>
      </w:r>
    </w:p>
    <w:p w14:paraId="7795EF44" w14:textId="77777777" w:rsidR="008D1A81" w:rsidRDefault="008D1A81" w:rsidP="008D1A81">
      <w:pPr>
        <w:pStyle w:val="Maximyz"/>
      </w:pPr>
      <w:r>
        <w:lastRenderedPageBreak/>
        <w:t>- осуществлять контроль режимов потребления тепловой энергии в зоне своей деятельности.</w:t>
      </w:r>
    </w:p>
    <w:p w14:paraId="4E08EDF3" w14:textId="7A7B94D8" w:rsidR="008D1A81" w:rsidRDefault="008D1A81" w:rsidP="008D1A81">
      <w:pPr>
        <w:pStyle w:val="Maximyz"/>
      </w:pPr>
      <w:r>
        <w:t xml:space="preserve">В настоящее время предприятие </w:t>
      </w:r>
      <w:r w:rsidR="006F563E">
        <w:t>МКП «Лотошинское ЖКХ»</w:t>
      </w:r>
      <w:r>
        <w:t xml:space="preserve"> отвечает всем требованиям критериев по определению единой теплоснабжающей организации, а именно:</w:t>
      </w:r>
    </w:p>
    <w:p w14:paraId="479D72FF" w14:textId="77777777" w:rsidR="008D1A81" w:rsidRDefault="008D1A81" w:rsidP="008D1A81">
      <w:pPr>
        <w:pStyle w:val="Maximyz"/>
      </w:pPr>
      <w:r>
        <w:t>-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14:paraId="7E5173CE" w14:textId="77777777" w:rsidR="008D1A81" w:rsidRDefault="008D1A81" w:rsidP="008D1A81">
      <w:pPr>
        <w:pStyle w:val="Maximyz"/>
      </w:pPr>
      <w:r>
        <w:t>-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15D49781" w14:textId="7031EF0A" w:rsidR="008D1A81" w:rsidRDefault="008D1A81" w:rsidP="008D1A81">
      <w:pPr>
        <w:pStyle w:val="Maximyz"/>
      </w:pPr>
      <w:r>
        <w:t xml:space="preserve">Способность обеспечить надежность теплоснабжения определяется наличием у предприятия </w:t>
      </w:r>
      <w:r w:rsidR="006F563E">
        <w:t>МКП «Лотошинское ЖКХ»</w:t>
      </w:r>
      <w:r>
        <w:t xml:space="preserve"> технических возможностей и квалифицированного персонала по </w:t>
      </w:r>
      <w:r w:rsidRPr="00402D0D">
        <w:t>наладке, мониторингу, диспетчеризации, переключениям и оперативному управлению гидравлическими режимами.</w:t>
      </w:r>
      <w:r w:rsidR="00FF6319">
        <w:t xml:space="preserve"> </w:t>
      </w:r>
      <w:r>
        <w:t xml:space="preserve">Предприятие </w:t>
      </w:r>
      <w:r w:rsidR="006F563E">
        <w:t>МКП «Лотошинское ЖКХ»</w:t>
      </w:r>
      <w:r>
        <w:t xml:space="preserve"> согласно требованиям критериев по определению единой теплоснабжающей организации при осуществлении своей деятельности фактически уже исполняет обязанности единой теплоснабжающей организации, а именно:</w:t>
      </w:r>
    </w:p>
    <w:p w14:paraId="17C4F879" w14:textId="77777777" w:rsidR="008D1A81" w:rsidRDefault="008D1A81" w:rsidP="008D1A81">
      <w:pPr>
        <w:pStyle w:val="Maximyz"/>
      </w:pPr>
      <w:r>
        <w:t>а) заключает и надлежаще исполняет договоры теплоснабжения со всеми обратившимися к ней потребителями тепловой энергии в своей зоне деятельности;</w:t>
      </w:r>
    </w:p>
    <w:p w14:paraId="7A7CEDCE" w14:textId="77777777" w:rsidR="008D1A81" w:rsidRDefault="008D1A81" w:rsidP="008D1A81">
      <w:pPr>
        <w:pStyle w:val="Maximyz"/>
      </w:pPr>
      <w:r>
        <w:t>б) надлежащим образом исполняет обязательства перед иными теплоснабжающими и теплосетевыми организациями в зоне своей деятельности;</w:t>
      </w:r>
    </w:p>
    <w:p w14:paraId="25BBEC5A" w14:textId="77777777" w:rsidR="008D1A81" w:rsidRDefault="008D1A81" w:rsidP="008D1A81">
      <w:pPr>
        <w:pStyle w:val="Maximyz"/>
      </w:pPr>
      <w:r>
        <w:t>в) осуществляет контроль режимов потребления тепловой энергии в зоне своей деятельности;</w:t>
      </w:r>
    </w:p>
    <w:p w14:paraId="3566FD8E" w14:textId="77777777" w:rsidR="008D1A81" w:rsidRDefault="008D1A81" w:rsidP="008D1A81">
      <w:pPr>
        <w:pStyle w:val="Maximyz"/>
      </w:pPr>
      <w:r>
        <w:t>г) осуществляет мониторинг реализации схемы теплоснабжения и подавать в орган, утвердивший схемы теплоснабжения, отчеты о реализации, включая предложения по актуализации схемы теплоснабжения.</w:t>
      </w:r>
    </w:p>
    <w:p w14:paraId="40185046" w14:textId="46AC57A1" w:rsidR="00E46639" w:rsidRDefault="008D1A81" w:rsidP="008D1A81">
      <w:pPr>
        <w:pStyle w:val="Maximyz"/>
      </w:pPr>
      <w:r>
        <w:t>Таким образом, на основании критериев определения единой теплоснабжающей организации, установленных в Правилах организации теплоснабжения, утвержденных Правительством Российской Федерации, и на основании анализа деятельности предлагается подтвердить в границах зоны деятельности систем теплоснабжения от котельных, находя</w:t>
      </w:r>
      <w:r>
        <w:lastRenderedPageBreak/>
        <w:t xml:space="preserve">щихся на территории </w:t>
      </w:r>
      <w:r w:rsidR="005C72BD">
        <w:t>муниципального округа Лотошино</w:t>
      </w:r>
      <w:r>
        <w:t xml:space="preserve"> и обеспечивающих теплоснабжении жилого фонда и объектов соцсферы единой теплоснабжающей организацией </w:t>
      </w:r>
      <w:r w:rsidR="005C72BD">
        <w:t>муниципального округа Лотошино</w:t>
      </w:r>
      <w:r>
        <w:t xml:space="preserve"> предприятие </w:t>
      </w:r>
      <w:r w:rsidR="006F563E">
        <w:t>МКП «Лотошинское ЖКХ»</w:t>
      </w:r>
      <w:r>
        <w:t>.</w:t>
      </w:r>
    </w:p>
    <w:p w14:paraId="7FCC61B8" w14:textId="77777777" w:rsidR="00E46639" w:rsidRDefault="00E46639" w:rsidP="00E46639">
      <w:pPr>
        <w:pStyle w:val="Maximyz"/>
        <w:rPr>
          <w:lang w:eastAsia="en-US"/>
        </w:rPr>
      </w:pPr>
    </w:p>
    <w:p w14:paraId="7A875B1D" w14:textId="415149E2" w:rsidR="001136AE" w:rsidRDefault="001136AE" w:rsidP="001136AE">
      <w:pPr>
        <w:pStyle w:val="23"/>
      </w:pPr>
      <w:r>
        <w:t xml:space="preserve"> </w:t>
      </w:r>
      <w:bookmarkStart w:id="182" w:name="_Toc210839361"/>
      <w:r>
        <w:t>Информация о поданных теплоснабжающими организациями заявках на присвоение статуса единой теплоснабжающей организации</w:t>
      </w:r>
      <w:bookmarkEnd w:id="182"/>
    </w:p>
    <w:p w14:paraId="46BBB761" w14:textId="6A9F34F0" w:rsidR="00747CC6" w:rsidRDefault="00747CC6" w:rsidP="00747CC6">
      <w:pPr>
        <w:pStyle w:val="Maximyz"/>
      </w:pPr>
      <w:r>
        <w:t>На момент разработки схемы теплоснабжения з</w:t>
      </w:r>
      <w:r w:rsidRPr="00B36F40">
        <w:t>аяв</w:t>
      </w:r>
      <w:r>
        <w:t>ок</w:t>
      </w:r>
      <w:r w:rsidRPr="00B36F40">
        <w:t xml:space="preserve"> теплоснабжающих организаций на присвоение статуса единой теплоснабжающей организации</w:t>
      </w:r>
      <w:r>
        <w:t xml:space="preserve"> </w:t>
      </w:r>
      <w:r w:rsidR="005C72BD">
        <w:t>муниципального округа Лотошино</w:t>
      </w:r>
      <w:r>
        <w:t xml:space="preserve"> не поступало.</w:t>
      </w:r>
    </w:p>
    <w:p w14:paraId="2A76E9D8" w14:textId="05B4737B" w:rsidR="00747CC6" w:rsidRDefault="00747CC6" w:rsidP="00747CC6">
      <w:pPr>
        <w:pStyle w:val="Maximyz"/>
      </w:pPr>
      <w:r>
        <w:t>С</w:t>
      </w:r>
      <w:r w:rsidRPr="009164CF">
        <w:t xml:space="preserve">татус единой теплоснабжающей организации присвоен </w:t>
      </w:r>
      <w:r w:rsidR="006F563E">
        <w:t>МКП «Лотошинское ЖКХ»</w:t>
      </w:r>
      <w:r>
        <w:t xml:space="preserve"> Постановлением администрации </w:t>
      </w:r>
      <w:r w:rsidR="005C72BD">
        <w:t>муниципального округа Лотошино</w:t>
      </w:r>
      <w:r>
        <w:t xml:space="preserve"> Московской </w:t>
      </w:r>
      <w:r w:rsidR="00317205">
        <w:t>области №</w:t>
      </w:r>
      <w:r w:rsidR="00F47A7F">
        <w:t>67 от 1</w:t>
      </w:r>
      <w:r w:rsidR="00FF6319">
        <w:t>9</w:t>
      </w:r>
      <w:r w:rsidR="00F47A7F">
        <w:t>.</w:t>
      </w:r>
      <w:r w:rsidR="00FF6319">
        <w:t>0</w:t>
      </w:r>
      <w:r w:rsidR="00F47A7F">
        <w:t>1.20</w:t>
      </w:r>
      <w:r w:rsidR="00FF6319">
        <w:t>24</w:t>
      </w:r>
      <w:r w:rsidR="00F47A7F">
        <w:t xml:space="preserve"> г.</w:t>
      </w:r>
    </w:p>
    <w:p w14:paraId="53BF6D57" w14:textId="77777777" w:rsidR="003D39FE" w:rsidRDefault="003D39FE" w:rsidP="003D39FE">
      <w:pPr>
        <w:pStyle w:val="Maximyz"/>
        <w:rPr>
          <w:lang w:eastAsia="en-US"/>
        </w:rPr>
      </w:pPr>
    </w:p>
    <w:p w14:paraId="3907AF61" w14:textId="539795F6" w:rsidR="001136AE" w:rsidRDefault="001136AE" w:rsidP="001136AE">
      <w:pPr>
        <w:pStyle w:val="23"/>
      </w:pPr>
      <w:r>
        <w:t xml:space="preserve"> </w:t>
      </w:r>
      <w:bookmarkStart w:id="183" w:name="_Toc210839362"/>
      <w: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bookmarkEnd w:id="183"/>
    </w:p>
    <w:p w14:paraId="41DD6D4B" w14:textId="4B470175" w:rsidR="008D1A81" w:rsidRDefault="008D1A81" w:rsidP="008D1A81">
      <w:pPr>
        <w:pStyle w:val="Maximyz"/>
        <w:spacing w:after="240"/>
      </w:pPr>
      <w:bookmarkStart w:id="184" w:name="_Toc352234948"/>
      <w:r w:rsidRPr="00483970">
        <w:t>Зоны действия источников тепловой энергии</w:t>
      </w:r>
      <w:r>
        <w:t xml:space="preserve"> </w:t>
      </w:r>
      <w:r w:rsidR="005C72BD">
        <w:t>муниципального округа Лотошино</w:t>
      </w:r>
      <w:r>
        <w:t xml:space="preserve"> </w:t>
      </w:r>
      <w:r w:rsidRPr="00483970">
        <w:t>пр</w:t>
      </w:r>
      <w:r>
        <w:t>едставлены</w:t>
      </w:r>
      <w:r w:rsidRPr="00483970">
        <w:t xml:space="preserve"> в таблиц</w:t>
      </w:r>
      <w:r>
        <w:t xml:space="preserve">ах </w:t>
      </w:r>
      <w:r>
        <w:fldChar w:fldCharType="begin"/>
      </w:r>
      <w:r>
        <w:instrText xml:space="preserve"> REF _Ref18921915 \h  \* MERGEFORMAT </w:instrText>
      </w:r>
      <w:r>
        <w:fldChar w:fldCharType="separate"/>
      </w:r>
      <w:r w:rsidR="00730D11" w:rsidRPr="00730D11">
        <w:rPr>
          <w:vanish/>
        </w:rPr>
        <w:t xml:space="preserve">Таблица </w:t>
      </w:r>
      <w:r w:rsidR="00730D11">
        <w:rPr>
          <w:noProof/>
        </w:rPr>
        <w:t>10</w:t>
      </w:r>
      <w:r w:rsidR="00730D11">
        <w:t>.</w:t>
      </w:r>
      <w:r w:rsidR="00730D11">
        <w:rPr>
          <w:noProof/>
        </w:rPr>
        <w:t>4</w:t>
      </w:r>
      <w:r>
        <w:fldChar w:fldCharType="end"/>
      </w:r>
      <w:r>
        <w:t>.</w:t>
      </w:r>
    </w:p>
    <w:p w14:paraId="66B6AF7C" w14:textId="62FA098C" w:rsidR="008D1A81" w:rsidRPr="001111BE" w:rsidRDefault="008D1A81" w:rsidP="008D1A81">
      <w:pPr>
        <w:pStyle w:val="aff6"/>
        <w:keepNext/>
      </w:pPr>
      <w:bookmarkStart w:id="185" w:name="_Ref18921915"/>
      <w:r w:rsidRPr="001111BE">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730D11">
        <w:rPr>
          <w:noProof/>
        </w:rPr>
        <w:t>10</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730D11">
        <w:rPr>
          <w:noProof/>
        </w:rPr>
        <w:t>4</w:t>
      </w:r>
      <w:r w:rsidR="00C51621">
        <w:rPr>
          <w:noProof/>
        </w:rPr>
        <w:fldChar w:fldCharType="end"/>
      </w:r>
      <w:bookmarkEnd w:id="185"/>
      <w:r w:rsidRPr="001111BE">
        <w:t xml:space="preserve"> </w:t>
      </w:r>
      <w:r>
        <w:t>–</w:t>
      </w:r>
      <w:r w:rsidRPr="001111BE">
        <w:t xml:space="preserve"> </w:t>
      </w:r>
      <w:r w:rsidRPr="00EF2E50">
        <w:t xml:space="preserve">Зоны действия источников тепловой энергии </w:t>
      </w:r>
      <w:r w:rsidR="005C72BD">
        <w:t>муниципального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927"/>
        <w:gridCol w:w="2551"/>
        <w:gridCol w:w="1701"/>
        <w:gridCol w:w="3678"/>
      </w:tblGrid>
      <w:tr w:rsidR="001A70E2" w:rsidRPr="007D7336" w14:paraId="6A1B07BD" w14:textId="77777777" w:rsidTr="001A70E2">
        <w:trPr>
          <w:trHeight w:val="283"/>
          <w:tblHeader/>
        </w:trPr>
        <w:tc>
          <w:tcPr>
            <w:tcW w:w="261" w:type="pct"/>
            <w:shd w:val="clear" w:color="000000" w:fill="FFFFFF"/>
            <w:vAlign w:val="center"/>
            <w:hideMark/>
          </w:tcPr>
          <w:p w14:paraId="6358AD64" w14:textId="77777777" w:rsidR="001A70E2" w:rsidRPr="007D7336" w:rsidRDefault="001A70E2" w:rsidP="001A70E2">
            <w:pPr>
              <w:jc w:val="center"/>
              <w:rPr>
                <w:bCs/>
                <w:color w:val="000000"/>
                <w:sz w:val="20"/>
                <w:szCs w:val="20"/>
              </w:rPr>
            </w:pPr>
            <w:bookmarkStart w:id="186" w:name="_Hlk19528102"/>
            <w:r w:rsidRPr="007D7336">
              <w:rPr>
                <w:bCs/>
                <w:color w:val="000000"/>
                <w:sz w:val="20"/>
                <w:szCs w:val="20"/>
              </w:rPr>
              <w:t>№ п/п</w:t>
            </w:r>
          </w:p>
        </w:tc>
        <w:tc>
          <w:tcPr>
            <w:tcW w:w="496" w:type="pct"/>
            <w:shd w:val="clear" w:color="000000" w:fill="FFFFFF"/>
          </w:tcPr>
          <w:p w14:paraId="5C00B4A3" w14:textId="77777777" w:rsidR="001A70E2" w:rsidRPr="007D7336" w:rsidRDefault="001A70E2" w:rsidP="001A70E2">
            <w:pPr>
              <w:jc w:val="center"/>
              <w:rPr>
                <w:bCs/>
                <w:color w:val="000000"/>
                <w:sz w:val="20"/>
                <w:szCs w:val="20"/>
              </w:rPr>
            </w:pPr>
            <w:r w:rsidRPr="004B51B9">
              <w:rPr>
                <w:bCs/>
                <w:color w:val="000000"/>
                <w:sz w:val="20"/>
                <w:szCs w:val="20"/>
              </w:rPr>
              <w:t>№ п/</w:t>
            </w:r>
            <w:r>
              <w:rPr>
                <w:bCs/>
                <w:color w:val="000000"/>
                <w:sz w:val="20"/>
                <w:szCs w:val="20"/>
              </w:rPr>
              <w:t>схеме</w:t>
            </w:r>
          </w:p>
        </w:tc>
        <w:tc>
          <w:tcPr>
            <w:tcW w:w="1365" w:type="pct"/>
            <w:shd w:val="clear" w:color="000000" w:fill="FFFFFF"/>
            <w:vAlign w:val="center"/>
            <w:hideMark/>
          </w:tcPr>
          <w:p w14:paraId="221EACDB" w14:textId="77777777" w:rsidR="001A70E2" w:rsidRPr="009B1386" w:rsidRDefault="001A70E2" w:rsidP="001A70E2">
            <w:pPr>
              <w:jc w:val="center"/>
              <w:rPr>
                <w:bCs/>
                <w:color w:val="000000"/>
                <w:sz w:val="20"/>
                <w:szCs w:val="20"/>
              </w:rPr>
            </w:pPr>
            <w:r w:rsidRPr="009B1386">
              <w:rPr>
                <w:bCs/>
                <w:color w:val="000000"/>
                <w:sz w:val="20"/>
                <w:szCs w:val="20"/>
              </w:rPr>
              <w:t>Теплоснабжающая организация</w:t>
            </w:r>
          </w:p>
        </w:tc>
        <w:tc>
          <w:tcPr>
            <w:tcW w:w="910" w:type="pct"/>
            <w:shd w:val="clear" w:color="000000" w:fill="FFFFFF"/>
            <w:vAlign w:val="center"/>
            <w:hideMark/>
          </w:tcPr>
          <w:p w14:paraId="0DDA06A8" w14:textId="77777777" w:rsidR="001A70E2" w:rsidRPr="009B1386" w:rsidRDefault="001A70E2" w:rsidP="001A70E2">
            <w:pPr>
              <w:jc w:val="center"/>
              <w:rPr>
                <w:bCs/>
                <w:color w:val="000000"/>
                <w:sz w:val="20"/>
                <w:szCs w:val="20"/>
              </w:rPr>
            </w:pPr>
            <w:r w:rsidRPr="009B1386">
              <w:rPr>
                <w:bCs/>
                <w:color w:val="000000"/>
                <w:sz w:val="20"/>
                <w:szCs w:val="20"/>
              </w:rPr>
              <w:t>Источники тепловой энергии</w:t>
            </w:r>
          </w:p>
        </w:tc>
        <w:tc>
          <w:tcPr>
            <w:tcW w:w="1969" w:type="pct"/>
            <w:shd w:val="clear" w:color="000000" w:fill="FFFFFF"/>
            <w:vAlign w:val="center"/>
            <w:hideMark/>
          </w:tcPr>
          <w:p w14:paraId="003E1E3F" w14:textId="77777777" w:rsidR="001A70E2" w:rsidRPr="009B1386" w:rsidRDefault="001A70E2" w:rsidP="001A70E2">
            <w:pPr>
              <w:jc w:val="center"/>
              <w:rPr>
                <w:bCs/>
                <w:color w:val="000000"/>
                <w:sz w:val="20"/>
                <w:szCs w:val="20"/>
              </w:rPr>
            </w:pPr>
            <w:r w:rsidRPr="009B1386">
              <w:rPr>
                <w:bCs/>
                <w:color w:val="000000"/>
                <w:sz w:val="20"/>
                <w:szCs w:val="20"/>
              </w:rPr>
              <w:t>Адрес</w:t>
            </w:r>
          </w:p>
        </w:tc>
      </w:tr>
      <w:tr w:rsidR="001A70E2" w:rsidRPr="007D7336" w14:paraId="23FEDCC5" w14:textId="77777777" w:rsidTr="001A70E2">
        <w:trPr>
          <w:trHeight w:val="283"/>
        </w:trPr>
        <w:tc>
          <w:tcPr>
            <w:tcW w:w="261" w:type="pct"/>
            <w:shd w:val="clear" w:color="auto" w:fill="auto"/>
            <w:vAlign w:val="center"/>
          </w:tcPr>
          <w:p w14:paraId="2A04C7FD" w14:textId="77777777" w:rsidR="001A70E2" w:rsidRPr="007D7336" w:rsidRDefault="001A70E2" w:rsidP="001A70E2">
            <w:pPr>
              <w:jc w:val="center"/>
              <w:rPr>
                <w:color w:val="000000"/>
                <w:sz w:val="20"/>
                <w:szCs w:val="20"/>
              </w:rPr>
            </w:pPr>
            <w:r w:rsidRPr="007D7336">
              <w:rPr>
                <w:color w:val="000000"/>
                <w:sz w:val="20"/>
                <w:szCs w:val="20"/>
              </w:rPr>
              <w:t>1</w:t>
            </w:r>
          </w:p>
        </w:tc>
        <w:tc>
          <w:tcPr>
            <w:tcW w:w="496" w:type="pct"/>
            <w:vAlign w:val="center"/>
          </w:tcPr>
          <w:p w14:paraId="1478ED1C" w14:textId="77777777" w:rsidR="001A70E2" w:rsidRPr="007D7336" w:rsidRDefault="001A70E2" w:rsidP="001A70E2">
            <w:pPr>
              <w:jc w:val="center"/>
              <w:rPr>
                <w:sz w:val="20"/>
                <w:szCs w:val="20"/>
              </w:rPr>
            </w:pPr>
            <w:r w:rsidRPr="007D7336">
              <w:rPr>
                <w:color w:val="000000"/>
                <w:sz w:val="20"/>
                <w:szCs w:val="20"/>
              </w:rPr>
              <w:t>1</w:t>
            </w:r>
          </w:p>
        </w:tc>
        <w:tc>
          <w:tcPr>
            <w:tcW w:w="1365" w:type="pct"/>
            <w:vAlign w:val="center"/>
          </w:tcPr>
          <w:p w14:paraId="7E2D077C" w14:textId="0AF1CB82"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208528B8" w14:textId="77777777" w:rsidR="001A70E2" w:rsidRPr="009B1386" w:rsidRDefault="001A70E2" w:rsidP="001A70E2">
            <w:pPr>
              <w:jc w:val="center"/>
              <w:rPr>
                <w:color w:val="000000"/>
                <w:sz w:val="20"/>
                <w:szCs w:val="20"/>
              </w:rPr>
            </w:pPr>
            <w:r w:rsidRPr="009B1386">
              <w:rPr>
                <w:sz w:val="20"/>
                <w:szCs w:val="20"/>
              </w:rPr>
              <w:t>Котельная №1</w:t>
            </w:r>
          </w:p>
        </w:tc>
        <w:tc>
          <w:tcPr>
            <w:tcW w:w="1969" w:type="pct"/>
            <w:shd w:val="clear" w:color="auto" w:fill="auto"/>
          </w:tcPr>
          <w:p w14:paraId="2F77DA4F" w14:textId="7AE8C002"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xml:space="preserve">, </w:t>
            </w:r>
            <w:r>
              <w:rPr>
                <w:sz w:val="20"/>
                <w:szCs w:val="20"/>
              </w:rPr>
              <w:t xml:space="preserve">рп. Лотошино, </w:t>
            </w:r>
            <w:r w:rsidRPr="009B1386">
              <w:rPr>
                <w:sz w:val="20"/>
                <w:szCs w:val="20"/>
              </w:rPr>
              <w:t>Микрорайон, д.9</w:t>
            </w:r>
          </w:p>
        </w:tc>
      </w:tr>
      <w:tr w:rsidR="001A70E2" w:rsidRPr="007D7336" w14:paraId="6C3B7BD4" w14:textId="77777777" w:rsidTr="001A70E2">
        <w:trPr>
          <w:trHeight w:val="283"/>
        </w:trPr>
        <w:tc>
          <w:tcPr>
            <w:tcW w:w="261" w:type="pct"/>
            <w:shd w:val="clear" w:color="auto" w:fill="auto"/>
            <w:vAlign w:val="center"/>
          </w:tcPr>
          <w:p w14:paraId="036843C4" w14:textId="77777777" w:rsidR="001A70E2" w:rsidRPr="007D7336" w:rsidRDefault="001A70E2" w:rsidP="001A70E2">
            <w:pPr>
              <w:jc w:val="center"/>
              <w:rPr>
                <w:color w:val="000000"/>
                <w:sz w:val="20"/>
                <w:szCs w:val="20"/>
              </w:rPr>
            </w:pPr>
            <w:r w:rsidRPr="007D7336">
              <w:rPr>
                <w:color w:val="000000"/>
                <w:sz w:val="20"/>
                <w:szCs w:val="20"/>
              </w:rPr>
              <w:t>2</w:t>
            </w:r>
          </w:p>
        </w:tc>
        <w:tc>
          <w:tcPr>
            <w:tcW w:w="496" w:type="pct"/>
            <w:vAlign w:val="center"/>
          </w:tcPr>
          <w:p w14:paraId="51FC73A5" w14:textId="77777777" w:rsidR="001A70E2" w:rsidRPr="007D7336" w:rsidRDefault="001A70E2" w:rsidP="001A70E2">
            <w:pPr>
              <w:jc w:val="center"/>
              <w:rPr>
                <w:sz w:val="20"/>
                <w:szCs w:val="20"/>
              </w:rPr>
            </w:pPr>
            <w:r w:rsidRPr="007D7336">
              <w:rPr>
                <w:color w:val="000000"/>
                <w:sz w:val="20"/>
                <w:szCs w:val="20"/>
              </w:rPr>
              <w:t>2</w:t>
            </w:r>
          </w:p>
        </w:tc>
        <w:tc>
          <w:tcPr>
            <w:tcW w:w="1365" w:type="pct"/>
            <w:vAlign w:val="center"/>
          </w:tcPr>
          <w:p w14:paraId="5CED58AE" w14:textId="4B0AF395"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186FFFF4" w14:textId="77777777" w:rsidR="001A70E2" w:rsidRPr="009B1386" w:rsidRDefault="001A70E2" w:rsidP="001A70E2">
            <w:pPr>
              <w:jc w:val="center"/>
              <w:rPr>
                <w:color w:val="000000"/>
                <w:sz w:val="20"/>
                <w:szCs w:val="20"/>
              </w:rPr>
            </w:pPr>
            <w:r w:rsidRPr="009B1386">
              <w:rPr>
                <w:sz w:val="20"/>
                <w:szCs w:val="20"/>
              </w:rPr>
              <w:t>Котельная №2а</w:t>
            </w:r>
          </w:p>
        </w:tc>
        <w:tc>
          <w:tcPr>
            <w:tcW w:w="1969" w:type="pct"/>
            <w:shd w:val="clear" w:color="auto" w:fill="auto"/>
          </w:tcPr>
          <w:p w14:paraId="1BBAE6F8" w14:textId="009AA351"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п. Кировский, ул. Волоколамское шоссе, д.4</w:t>
            </w:r>
          </w:p>
        </w:tc>
      </w:tr>
      <w:tr w:rsidR="001A70E2" w:rsidRPr="007D7336" w14:paraId="1B18E264" w14:textId="77777777" w:rsidTr="001A70E2">
        <w:trPr>
          <w:trHeight w:val="283"/>
        </w:trPr>
        <w:tc>
          <w:tcPr>
            <w:tcW w:w="261" w:type="pct"/>
            <w:shd w:val="clear" w:color="auto" w:fill="auto"/>
            <w:vAlign w:val="center"/>
          </w:tcPr>
          <w:p w14:paraId="410A55A6" w14:textId="77777777" w:rsidR="001A70E2" w:rsidRPr="007D7336" w:rsidRDefault="001A70E2" w:rsidP="001A70E2">
            <w:pPr>
              <w:jc w:val="center"/>
              <w:rPr>
                <w:color w:val="000000"/>
                <w:sz w:val="20"/>
                <w:szCs w:val="20"/>
              </w:rPr>
            </w:pPr>
            <w:r w:rsidRPr="007D7336">
              <w:rPr>
                <w:color w:val="000000"/>
                <w:sz w:val="20"/>
                <w:szCs w:val="20"/>
              </w:rPr>
              <w:t>3</w:t>
            </w:r>
          </w:p>
        </w:tc>
        <w:tc>
          <w:tcPr>
            <w:tcW w:w="496" w:type="pct"/>
            <w:vAlign w:val="center"/>
          </w:tcPr>
          <w:p w14:paraId="44848EDB" w14:textId="77777777" w:rsidR="001A70E2" w:rsidRPr="007D7336" w:rsidRDefault="001A70E2" w:rsidP="001A70E2">
            <w:pPr>
              <w:jc w:val="center"/>
              <w:rPr>
                <w:sz w:val="20"/>
                <w:szCs w:val="20"/>
              </w:rPr>
            </w:pPr>
            <w:r w:rsidRPr="007D7336">
              <w:rPr>
                <w:color w:val="000000"/>
                <w:sz w:val="20"/>
                <w:szCs w:val="20"/>
              </w:rPr>
              <w:t>3</w:t>
            </w:r>
          </w:p>
        </w:tc>
        <w:tc>
          <w:tcPr>
            <w:tcW w:w="1365" w:type="pct"/>
            <w:vAlign w:val="center"/>
          </w:tcPr>
          <w:p w14:paraId="2C694153" w14:textId="7CFAA786"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5CFBD7DB" w14:textId="77777777" w:rsidR="001A70E2" w:rsidRPr="009B1386" w:rsidRDefault="001A70E2" w:rsidP="001A70E2">
            <w:pPr>
              <w:jc w:val="center"/>
              <w:rPr>
                <w:color w:val="000000"/>
                <w:sz w:val="20"/>
                <w:szCs w:val="20"/>
              </w:rPr>
            </w:pPr>
            <w:r w:rsidRPr="009B1386">
              <w:rPr>
                <w:sz w:val="20"/>
                <w:szCs w:val="20"/>
              </w:rPr>
              <w:t>Котельная №3а</w:t>
            </w:r>
          </w:p>
        </w:tc>
        <w:tc>
          <w:tcPr>
            <w:tcW w:w="1969" w:type="pct"/>
            <w:shd w:val="clear" w:color="auto" w:fill="auto"/>
          </w:tcPr>
          <w:p w14:paraId="4494CA12" w14:textId="61F6DCE5"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w:t>
            </w:r>
            <w:r>
              <w:rPr>
                <w:sz w:val="20"/>
                <w:szCs w:val="20"/>
              </w:rPr>
              <w:t xml:space="preserve"> рп. Лотошино,</w:t>
            </w:r>
            <w:r w:rsidRPr="009B1386">
              <w:rPr>
                <w:sz w:val="20"/>
                <w:szCs w:val="20"/>
              </w:rPr>
              <w:t xml:space="preserve"> ул. Западная, д.1</w:t>
            </w:r>
          </w:p>
        </w:tc>
      </w:tr>
      <w:tr w:rsidR="001A70E2" w:rsidRPr="007D7336" w14:paraId="4A5E0701" w14:textId="77777777" w:rsidTr="001A70E2">
        <w:trPr>
          <w:trHeight w:val="283"/>
        </w:trPr>
        <w:tc>
          <w:tcPr>
            <w:tcW w:w="261" w:type="pct"/>
            <w:shd w:val="clear" w:color="auto" w:fill="auto"/>
            <w:vAlign w:val="center"/>
          </w:tcPr>
          <w:p w14:paraId="24B1E59B" w14:textId="77777777" w:rsidR="001A70E2" w:rsidRPr="007D7336" w:rsidRDefault="001A70E2" w:rsidP="001A70E2">
            <w:pPr>
              <w:jc w:val="center"/>
              <w:rPr>
                <w:color w:val="000000"/>
                <w:sz w:val="20"/>
                <w:szCs w:val="20"/>
              </w:rPr>
            </w:pPr>
            <w:r w:rsidRPr="007D7336">
              <w:rPr>
                <w:color w:val="000000"/>
                <w:sz w:val="20"/>
                <w:szCs w:val="20"/>
              </w:rPr>
              <w:t>4</w:t>
            </w:r>
          </w:p>
        </w:tc>
        <w:tc>
          <w:tcPr>
            <w:tcW w:w="496" w:type="pct"/>
            <w:vAlign w:val="center"/>
          </w:tcPr>
          <w:p w14:paraId="57C22587" w14:textId="77777777" w:rsidR="001A70E2" w:rsidRPr="007D7336" w:rsidRDefault="001A70E2" w:rsidP="001A70E2">
            <w:pPr>
              <w:jc w:val="center"/>
              <w:rPr>
                <w:sz w:val="20"/>
                <w:szCs w:val="20"/>
              </w:rPr>
            </w:pPr>
            <w:r w:rsidRPr="007D7336">
              <w:rPr>
                <w:color w:val="000000"/>
                <w:sz w:val="20"/>
                <w:szCs w:val="20"/>
              </w:rPr>
              <w:t>4</w:t>
            </w:r>
          </w:p>
        </w:tc>
        <w:tc>
          <w:tcPr>
            <w:tcW w:w="1365" w:type="pct"/>
            <w:vAlign w:val="center"/>
          </w:tcPr>
          <w:p w14:paraId="4E268B0D" w14:textId="23073819"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37B157DA" w14:textId="77777777" w:rsidR="001A70E2" w:rsidRPr="009B1386" w:rsidRDefault="001A70E2" w:rsidP="001A70E2">
            <w:pPr>
              <w:jc w:val="center"/>
              <w:rPr>
                <w:color w:val="000000"/>
                <w:sz w:val="20"/>
                <w:szCs w:val="20"/>
              </w:rPr>
            </w:pPr>
            <w:r w:rsidRPr="009B1386">
              <w:rPr>
                <w:sz w:val="20"/>
                <w:szCs w:val="20"/>
              </w:rPr>
              <w:t>Котельная №4</w:t>
            </w:r>
          </w:p>
        </w:tc>
        <w:tc>
          <w:tcPr>
            <w:tcW w:w="1969" w:type="pct"/>
            <w:shd w:val="clear" w:color="auto" w:fill="auto"/>
          </w:tcPr>
          <w:p w14:paraId="29840FC7" w14:textId="4BB1957E"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xml:space="preserve">, </w:t>
            </w:r>
            <w:r>
              <w:rPr>
                <w:sz w:val="20"/>
                <w:szCs w:val="20"/>
              </w:rPr>
              <w:t xml:space="preserve">рп, Лотошино, </w:t>
            </w:r>
            <w:r w:rsidRPr="009B1386">
              <w:rPr>
                <w:sz w:val="20"/>
                <w:szCs w:val="20"/>
              </w:rPr>
              <w:t>ул. Спортивная, д. 9</w:t>
            </w:r>
            <w:r w:rsidR="000D3EC7">
              <w:rPr>
                <w:sz w:val="20"/>
                <w:szCs w:val="20"/>
              </w:rPr>
              <w:t>А</w:t>
            </w:r>
          </w:p>
        </w:tc>
      </w:tr>
      <w:tr w:rsidR="001A70E2" w:rsidRPr="007D7336" w14:paraId="5CE2E0B3" w14:textId="77777777" w:rsidTr="001A70E2">
        <w:trPr>
          <w:trHeight w:val="283"/>
        </w:trPr>
        <w:tc>
          <w:tcPr>
            <w:tcW w:w="261" w:type="pct"/>
            <w:shd w:val="clear" w:color="auto" w:fill="auto"/>
            <w:vAlign w:val="center"/>
          </w:tcPr>
          <w:p w14:paraId="143F96AB" w14:textId="77777777" w:rsidR="001A70E2" w:rsidRPr="007D7336" w:rsidRDefault="001A70E2" w:rsidP="001A70E2">
            <w:pPr>
              <w:jc w:val="center"/>
              <w:rPr>
                <w:color w:val="000000"/>
                <w:sz w:val="20"/>
                <w:szCs w:val="20"/>
              </w:rPr>
            </w:pPr>
            <w:r w:rsidRPr="007D7336">
              <w:rPr>
                <w:color w:val="000000"/>
                <w:sz w:val="20"/>
                <w:szCs w:val="20"/>
              </w:rPr>
              <w:t>5</w:t>
            </w:r>
          </w:p>
        </w:tc>
        <w:tc>
          <w:tcPr>
            <w:tcW w:w="496" w:type="pct"/>
            <w:vAlign w:val="center"/>
          </w:tcPr>
          <w:p w14:paraId="6683E7C6" w14:textId="77777777" w:rsidR="001A70E2" w:rsidRPr="007D7336" w:rsidRDefault="001A70E2" w:rsidP="001A70E2">
            <w:pPr>
              <w:jc w:val="center"/>
              <w:rPr>
                <w:sz w:val="20"/>
                <w:szCs w:val="20"/>
              </w:rPr>
            </w:pPr>
            <w:r w:rsidRPr="007D7336">
              <w:rPr>
                <w:color w:val="000000"/>
                <w:sz w:val="20"/>
                <w:szCs w:val="20"/>
              </w:rPr>
              <w:t>5</w:t>
            </w:r>
          </w:p>
        </w:tc>
        <w:tc>
          <w:tcPr>
            <w:tcW w:w="1365" w:type="pct"/>
            <w:vAlign w:val="center"/>
          </w:tcPr>
          <w:p w14:paraId="6D5F85F9" w14:textId="7EA8BA81"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04A382A5" w14:textId="77777777" w:rsidR="001A70E2" w:rsidRPr="009B1386" w:rsidRDefault="001A70E2" w:rsidP="001A70E2">
            <w:pPr>
              <w:jc w:val="center"/>
              <w:rPr>
                <w:color w:val="000000"/>
                <w:sz w:val="20"/>
                <w:szCs w:val="20"/>
              </w:rPr>
            </w:pPr>
            <w:r w:rsidRPr="009B1386">
              <w:rPr>
                <w:sz w:val="20"/>
                <w:szCs w:val="20"/>
              </w:rPr>
              <w:t>Котельная №5</w:t>
            </w:r>
          </w:p>
        </w:tc>
        <w:tc>
          <w:tcPr>
            <w:tcW w:w="1969" w:type="pct"/>
            <w:shd w:val="clear" w:color="auto" w:fill="auto"/>
          </w:tcPr>
          <w:p w14:paraId="0FD797AF" w14:textId="5D9D5E92"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с. Микулино, ул. Школьная д.18</w:t>
            </w:r>
          </w:p>
        </w:tc>
      </w:tr>
      <w:tr w:rsidR="001A70E2" w:rsidRPr="007D7336" w14:paraId="67357E38" w14:textId="77777777" w:rsidTr="001A70E2">
        <w:trPr>
          <w:trHeight w:val="283"/>
        </w:trPr>
        <w:tc>
          <w:tcPr>
            <w:tcW w:w="261" w:type="pct"/>
            <w:shd w:val="clear" w:color="auto" w:fill="auto"/>
            <w:vAlign w:val="center"/>
          </w:tcPr>
          <w:p w14:paraId="06D321DA" w14:textId="77777777" w:rsidR="001A70E2" w:rsidRPr="007D7336" w:rsidRDefault="001A70E2" w:rsidP="001A70E2">
            <w:pPr>
              <w:jc w:val="center"/>
              <w:rPr>
                <w:color w:val="000000"/>
                <w:sz w:val="20"/>
                <w:szCs w:val="20"/>
              </w:rPr>
            </w:pPr>
            <w:r w:rsidRPr="007D7336">
              <w:rPr>
                <w:color w:val="000000"/>
                <w:sz w:val="20"/>
                <w:szCs w:val="20"/>
              </w:rPr>
              <w:t>6</w:t>
            </w:r>
          </w:p>
        </w:tc>
        <w:tc>
          <w:tcPr>
            <w:tcW w:w="496" w:type="pct"/>
            <w:vAlign w:val="center"/>
          </w:tcPr>
          <w:p w14:paraId="6CC64E1B" w14:textId="77777777" w:rsidR="001A70E2" w:rsidRPr="007D7336" w:rsidRDefault="001A70E2" w:rsidP="001A70E2">
            <w:pPr>
              <w:jc w:val="center"/>
              <w:rPr>
                <w:sz w:val="20"/>
                <w:szCs w:val="20"/>
              </w:rPr>
            </w:pPr>
            <w:r w:rsidRPr="007D7336">
              <w:rPr>
                <w:color w:val="000000"/>
                <w:sz w:val="20"/>
                <w:szCs w:val="20"/>
              </w:rPr>
              <w:t>6</w:t>
            </w:r>
          </w:p>
        </w:tc>
        <w:tc>
          <w:tcPr>
            <w:tcW w:w="1365" w:type="pct"/>
            <w:vAlign w:val="center"/>
          </w:tcPr>
          <w:p w14:paraId="0EAF5E91" w14:textId="0CAE238C"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78CBA4C8" w14:textId="77777777" w:rsidR="001A70E2" w:rsidRPr="009B1386" w:rsidRDefault="001A70E2" w:rsidP="001A70E2">
            <w:pPr>
              <w:jc w:val="center"/>
              <w:rPr>
                <w:color w:val="000000"/>
                <w:sz w:val="20"/>
                <w:szCs w:val="20"/>
              </w:rPr>
            </w:pPr>
            <w:r w:rsidRPr="009B1386">
              <w:rPr>
                <w:sz w:val="20"/>
                <w:szCs w:val="20"/>
              </w:rPr>
              <w:t>Котельная №6</w:t>
            </w:r>
          </w:p>
        </w:tc>
        <w:tc>
          <w:tcPr>
            <w:tcW w:w="1969" w:type="pct"/>
            <w:shd w:val="clear" w:color="auto" w:fill="auto"/>
          </w:tcPr>
          <w:p w14:paraId="377D9121" w14:textId="721A49DA"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w:t>
            </w:r>
            <w:r>
              <w:rPr>
                <w:sz w:val="20"/>
                <w:szCs w:val="20"/>
              </w:rPr>
              <w:t xml:space="preserve"> рп. Лотошино,</w:t>
            </w:r>
            <w:r w:rsidRPr="009B1386">
              <w:rPr>
                <w:sz w:val="20"/>
                <w:szCs w:val="20"/>
              </w:rPr>
              <w:t xml:space="preserve"> ул 2-я Ветеринарная, д.23</w:t>
            </w:r>
          </w:p>
        </w:tc>
      </w:tr>
      <w:tr w:rsidR="001A70E2" w:rsidRPr="007D7336" w14:paraId="06322013" w14:textId="77777777" w:rsidTr="001A70E2">
        <w:trPr>
          <w:trHeight w:val="283"/>
        </w:trPr>
        <w:tc>
          <w:tcPr>
            <w:tcW w:w="261" w:type="pct"/>
            <w:shd w:val="clear" w:color="auto" w:fill="auto"/>
            <w:vAlign w:val="center"/>
          </w:tcPr>
          <w:p w14:paraId="0A382561" w14:textId="77777777" w:rsidR="001A70E2" w:rsidRPr="007D7336" w:rsidRDefault="001A70E2" w:rsidP="001A70E2">
            <w:pPr>
              <w:jc w:val="center"/>
              <w:rPr>
                <w:color w:val="000000"/>
                <w:sz w:val="20"/>
                <w:szCs w:val="20"/>
              </w:rPr>
            </w:pPr>
            <w:r w:rsidRPr="007D7336">
              <w:rPr>
                <w:color w:val="000000"/>
                <w:sz w:val="20"/>
                <w:szCs w:val="20"/>
              </w:rPr>
              <w:t>7</w:t>
            </w:r>
          </w:p>
        </w:tc>
        <w:tc>
          <w:tcPr>
            <w:tcW w:w="496" w:type="pct"/>
            <w:vAlign w:val="center"/>
          </w:tcPr>
          <w:p w14:paraId="26FEB775" w14:textId="77777777" w:rsidR="001A70E2" w:rsidRPr="007D7336" w:rsidRDefault="001A70E2" w:rsidP="001A70E2">
            <w:pPr>
              <w:jc w:val="center"/>
              <w:rPr>
                <w:sz w:val="20"/>
                <w:szCs w:val="20"/>
              </w:rPr>
            </w:pPr>
            <w:r w:rsidRPr="007D7336">
              <w:rPr>
                <w:color w:val="000000"/>
                <w:sz w:val="20"/>
                <w:szCs w:val="20"/>
              </w:rPr>
              <w:t>7</w:t>
            </w:r>
          </w:p>
        </w:tc>
        <w:tc>
          <w:tcPr>
            <w:tcW w:w="1365" w:type="pct"/>
            <w:vAlign w:val="center"/>
          </w:tcPr>
          <w:p w14:paraId="14D0C658" w14:textId="1B15DF40"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2855D258" w14:textId="77777777" w:rsidR="001A70E2" w:rsidRPr="009B1386" w:rsidRDefault="001A70E2" w:rsidP="001A70E2">
            <w:pPr>
              <w:jc w:val="center"/>
              <w:rPr>
                <w:color w:val="000000"/>
                <w:sz w:val="20"/>
                <w:szCs w:val="20"/>
              </w:rPr>
            </w:pPr>
            <w:r w:rsidRPr="009B1386">
              <w:rPr>
                <w:sz w:val="20"/>
                <w:szCs w:val="20"/>
              </w:rPr>
              <w:t>Котельная №7</w:t>
            </w:r>
          </w:p>
        </w:tc>
        <w:tc>
          <w:tcPr>
            <w:tcW w:w="1969" w:type="pct"/>
            <w:shd w:val="clear" w:color="auto" w:fill="auto"/>
          </w:tcPr>
          <w:p w14:paraId="7F735288" w14:textId="365B9949"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п. Новолотошино, д.35</w:t>
            </w:r>
            <w:r>
              <w:rPr>
                <w:sz w:val="20"/>
                <w:szCs w:val="20"/>
              </w:rPr>
              <w:t>,</w:t>
            </w:r>
            <w:r>
              <w:rPr>
                <w:color w:val="333333"/>
                <w:sz w:val="20"/>
                <w:szCs w:val="20"/>
                <w:shd w:val="clear" w:color="auto" w:fill="FFFFFF"/>
              </w:rPr>
              <w:t xml:space="preserve"> помещ. 1</w:t>
            </w:r>
          </w:p>
        </w:tc>
      </w:tr>
      <w:tr w:rsidR="001A70E2" w:rsidRPr="007D7336" w14:paraId="2E651F7E" w14:textId="77777777" w:rsidTr="001A70E2">
        <w:trPr>
          <w:trHeight w:val="283"/>
        </w:trPr>
        <w:tc>
          <w:tcPr>
            <w:tcW w:w="261" w:type="pct"/>
            <w:shd w:val="clear" w:color="auto" w:fill="auto"/>
            <w:vAlign w:val="center"/>
          </w:tcPr>
          <w:p w14:paraId="4C052556" w14:textId="77777777" w:rsidR="001A70E2" w:rsidRPr="007D7336" w:rsidRDefault="001A70E2" w:rsidP="001A70E2">
            <w:pPr>
              <w:jc w:val="center"/>
              <w:rPr>
                <w:color w:val="000000"/>
                <w:sz w:val="20"/>
                <w:szCs w:val="20"/>
              </w:rPr>
            </w:pPr>
            <w:r w:rsidRPr="007D7336">
              <w:rPr>
                <w:color w:val="000000"/>
                <w:sz w:val="20"/>
                <w:szCs w:val="20"/>
              </w:rPr>
              <w:t>8</w:t>
            </w:r>
          </w:p>
        </w:tc>
        <w:tc>
          <w:tcPr>
            <w:tcW w:w="496" w:type="pct"/>
            <w:vAlign w:val="center"/>
          </w:tcPr>
          <w:p w14:paraId="7C762310" w14:textId="77777777" w:rsidR="001A70E2" w:rsidRPr="007D7336" w:rsidRDefault="001A70E2" w:rsidP="001A70E2">
            <w:pPr>
              <w:jc w:val="center"/>
              <w:rPr>
                <w:sz w:val="20"/>
                <w:szCs w:val="20"/>
              </w:rPr>
            </w:pPr>
            <w:r w:rsidRPr="007D7336">
              <w:rPr>
                <w:color w:val="000000"/>
                <w:sz w:val="20"/>
                <w:szCs w:val="20"/>
              </w:rPr>
              <w:t>8</w:t>
            </w:r>
          </w:p>
        </w:tc>
        <w:tc>
          <w:tcPr>
            <w:tcW w:w="1365" w:type="pct"/>
            <w:vAlign w:val="center"/>
          </w:tcPr>
          <w:p w14:paraId="5B2C204F" w14:textId="0B4C12E9"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46E06E82" w14:textId="77777777" w:rsidR="001A70E2" w:rsidRPr="009B1386" w:rsidRDefault="001A70E2" w:rsidP="001A70E2">
            <w:pPr>
              <w:jc w:val="center"/>
              <w:rPr>
                <w:color w:val="000000"/>
                <w:sz w:val="20"/>
                <w:szCs w:val="20"/>
              </w:rPr>
            </w:pPr>
            <w:r w:rsidRPr="009B1386">
              <w:rPr>
                <w:sz w:val="20"/>
                <w:szCs w:val="20"/>
              </w:rPr>
              <w:t>Котельная № 8</w:t>
            </w:r>
          </w:p>
        </w:tc>
        <w:tc>
          <w:tcPr>
            <w:tcW w:w="1969" w:type="pct"/>
            <w:shd w:val="clear" w:color="auto" w:fill="auto"/>
          </w:tcPr>
          <w:p w14:paraId="2AFC5C13" w14:textId="70C610A4"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Монасеино, ул. Территория школы, д.3</w:t>
            </w:r>
          </w:p>
        </w:tc>
      </w:tr>
      <w:tr w:rsidR="001A70E2" w:rsidRPr="007D7336" w14:paraId="0F7F3AA0" w14:textId="77777777" w:rsidTr="001A70E2">
        <w:trPr>
          <w:trHeight w:val="283"/>
        </w:trPr>
        <w:tc>
          <w:tcPr>
            <w:tcW w:w="261" w:type="pct"/>
            <w:shd w:val="clear" w:color="auto" w:fill="auto"/>
            <w:vAlign w:val="center"/>
          </w:tcPr>
          <w:p w14:paraId="7875EF66" w14:textId="77777777" w:rsidR="001A70E2" w:rsidRPr="007D7336" w:rsidRDefault="001A70E2" w:rsidP="001A70E2">
            <w:pPr>
              <w:jc w:val="center"/>
              <w:rPr>
                <w:color w:val="000000"/>
                <w:sz w:val="20"/>
                <w:szCs w:val="20"/>
              </w:rPr>
            </w:pPr>
            <w:r w:rsidRPr="007D7336">
              <w:rPr>
                <w:color w:val="000000"/>
                <w:sz w:val="20"/>
                <w:szCs w:val="20"/>
              </w:rPr>
              <w:t>9</w:t>
            </w:r>
          </w:p>
        </w:tc>
        <w:tc>
          <w:tcPr>
            <w:tcW w:w="496" w:type="pct"/>
            <w:vAlign w:val="center"/>
          </w:tcPr>
          <w:p w14:paraId="5F6E18F5" w14:textId="77777777" w:rsidR="001A70E2" w:rsidRPr="007D7336" w:rsidRDefault="001A70E2" w:rsidP="001A70E2">
            <w:pPr>
              <w:jc w:val="center"/>
              <w:rPr>
                <w:sz w:val="20"/>
                <w:szCs w:val="20"/>
              </w:rPr>
            </w:pPr>
            <w:r w:rsidRPr="007D7336">
              <w:rPr>
                <w:color w:val="000000"/>
                <w:sz w:val="20"/>
                <w:szCs w:val="20"/>
              </w:rPr>
              <w:t>9</w:t>
            </w:r>
          </w:p>
        </w:tc>
        <w:tc>
          <w:tcPr>
            <w:tcW w:w="1365" w:type="pct"/>
            <w:vAlign w:val="center"/>
          </w:tcPr>
          <w:p w14:paraId="1DC0676B" w14:textId="03E712A7"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794C235F" w14:textId="77777777" w:rsidR="001A70E2" w:rsidRPr="009B1386" w:rsidRDefault="001A70E2" w:rsidP="001A70E2">
            <w:pPr>
              <w:jc w:val="center"/>
              <w:rPr>
                <w:color w:val="000000"/>
                <w:sz w:val="20"/>
                <w:szCs w:val="20"/>
              </w:rPr>
            </w:pPr>
            <w:r w:rsidRPr="009B1386">
              <w:rPr>
                <w:sz w:val="20"/>
                <w:szCs w:val="20"/>
              </w:rPr>
              <w:t>Котельная №9</w:t>
            </w:r>
          </w:p>
        </w:tc>
        <w:tc>
          <w:tcPr>
            <w:tcW w:w="1969" w:type="pct"/>
            <w:shd w:val="clear" w:color="auto" w:fill="auto"/>
          </w:tcPr>
          <w:p w14:paraId="78F5F9DB" w14:textId="3FED4D4D"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xml:space="preserve">, </w:t>
            </w:r>
            <w:r>
              <w:rPr>
                <w:sz w:val="20"/>
                <w:szCs w:val="20"/>
              </w:rPr>
              <w:t xml:space="preserve">рп. Лотошино, </w:t>
            </w:r>
            <w:r w:rsidRPr="009B1386">
              <w:rPr>
                <w:sz w:val="20"/>
                <w:szCs w:val="20"/>
              </w:rPr>
              <w:t>ул. Тепличная, д.2</w:t>
            </w:r>
          </w:p>
        </w:tc>
      </w:tr>
      <w:tr w:rsidR="001A70E2" w:rsidRPr="007D7336" w14:paraId="25530B2D" w14:textId="77777777" w:rsidTr="001A70E2">
        <w:trPr>
          <w:trHeight w:val="283"/>
        </w:trPr>
        <w:tc>
          <w:tcPr>
            <w:tcW w:w="261" w:type="pct"/>
            <w:shd w:val="clear" w:color="auto" w:fill="auto"/>
            <w:vAlign w:val="center"/>
          </w:tcPr>
          <w:p w14:paraId="1EF8CD8A" w14:textId="77777777" w:rsidR="001A70E2" w:rsidRPr="007D7336" w:rsidRDefault="001A70E2" w:rsidP="001A70E2">
            <w:pPr>
              <w:jc w:val="center"/>
              <w:rPr>
                <w:color w:val="000000"/>
                <w:sz w:val="20"/>
                <w:szCs w:val="20"/>
              </w:rPr>
            </w:pPr>
            <w:r w:rsidRPr="007D7336">
              <w:rPr>
                <w:color w:val="000000"/>
                <w:sz w:val="20"/>
                <w:szCs w:val="20"/>
              </w:rPr>
              <w:t>10</w:t>
            </w:r>
          </w:p>
        </w:tc>
        <w:tc>
          <w:tcPr>
            <w:tcW w:w="496" w:type="pct"/>
            <w:vAlign w:val="center"/>
          </w:tcPr>
          <w:p w14:paraId="49F1F090" w14:textId="77777777" w:rsidR="001A70E2" w:rsidRPr="007D7336" w:rsidRDefault="001A70E2" w:rsidP="001A70E2">
            <w:pPr>
              <w:jc w:val="center"/>
              <w:rPr>
                <w:sz w:val="20"/>
                <w:szCs w:val="20"/>
              </w:rPr>
            </w:pPr>
            <w:r w:rsidRPr="007D7336">
              <w:rPr>
                <w:color w:val="000000"/>
                <w:sz w:val="20"/>
                <w:szCs w:val="20"/>
              </w:rPr>
              <w:t>10</w:t>
            </w:r>
          </w:p>
        </w:tc>
        <w:tc>
          <w:tcPr>
            <w:tcW w:w="1365" w:type="pct"/>
            <w:vAlign w:val="center"/>
          </w:tcPr>
          <w:p w14:paraId="61A69E73" w14:textId="26DB0AF8"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50198F52" w14:textId="77777777" w:rsidR="001A70E2" w:rsidRPr="009B1386" w:rsidRDefault="001A70E2" w:rsidP="001A70E2">
            <w:pPr>
              <w:jc w:val="center"/>
              <w:rPr>
                <w:color w:val="000000"/>
                <w:sz w:val="20"/>
                <w:szCs w:val="20"/>
              </w:rPr>
            </w:pPr>
            <w:r w:rsidRPr="009B1386">
              <w:rPr>
                <w:sz w:val="20"/>
                <w:szCs w:val="20"/>
              </w:rPr>
              <w:t>Котельная №10</w:t>
            </w:r>
          </w:p>
        </w:tc>
        <w:tc>
          <w:tcPr>
            <w:tcW w:w="1969" w:type="pct"/>
            <w:shd w:val="clear" w:color="auto" w:fill="auto"/>
          </w:tcPr>
          <w:p w14:paraId="7F9C2C0E" w14:textId="6834E59C"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Ошейкино, д.121</w:t>
            </w:r>
          </w:p>
        </w:tc>
      </w:tr>
      <w:tr w:rsidR="001A70E2" w:rsidRPr="007D7336" w14:paraId="78558806" w14:textId="77777777" w:rsidTr="001A70E2">
        <w:trPr>
          <w:trHeight w:val="283"/>
        </w:trPr>
        <w:tc>
          <w:tcPr>
            <w:tcW w:w="261" w:type="pct"/>
            <w:shd w:val="clear" w:color="auto" w:fill="auto"/>
            <w:vAlign w:val="center"/>
          </w:tcPr>
          <w:p w14:paraId="7DE07B03" w14:textId="77777777" w:rsidR="001A70E2" w:rsidRPr="007D7336" w:rsidRDefault="001A70E2" w:rsidP="001A70E2">
            <w:pPr>
              <w:jc w:val="center"/>
              <w:rPr>
                <w:color w:val="000000"/>
                <w:sz w:val="20"/>
                <w:szCs w:val="20"/>
              </w:rPr>
            </w:pPr>
            <w:r w:rsidRPr="007D7336">
              <w:rPr>
                <w:color w:val="000000"/>
                <w:sz w:val="20"/>
                <w:szCs w:val="20"/>
              </w:rPr>
              <w:t>11</w:t>
            </w:r>
          </w:p>
        </w:tc>
        <w:tc>
          <w:tcPr>
            <w:tcW w:w="496" w:type="pct"/>
            <w:vAlign w:val="center"/>
          </w:tcPr>
          <w:p w14:paraId="27DC0EBD" w14:textId="77777777" w:rsidR="001A70E2" w:rsidRPr="007D7336" w:rsidRDefault="001A70E2" w:rsidP="001A70E2">
            <w:pPr>
              <w:jc w:val="center"/>
              <w:rPr>
                <w:sz w:val="20"/>
                <w:szCs w:val="20"/>
              </w:rPr>
            </w:pPr>
            <w:r w:rsidRPr="007D7336">
              <w:rPr>
                <w:color w:val="000000"/>
                <w:sz w:val="20"/>
                <w:szCs w:val="20"/>
              </w:rPr>
              <w:t>11</w:t>
            </w:r>
          </w:p>
        </w:tc>
        <w:tc>
          <w:tcPr>
            <w:tcW w:w="1365" w:type="pct"/>
            <w:vAlign w:val="center"/>
          </w:tcPr>
          <w:p w14:paraId="402E2AD2" w14:textId="11F7AF61"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462DA30A" w14:textId="77777777" w:rsidR="001A70E2" w:rsidRPr="009B1386" w:rsidRDefault="001A70E2" w:rsidP="001A70E2">
            <w:pPr>
              <w:jc w:val="center"/>
              <w:rPr>
                <w:color w:val="000000"/>
                <w:sz w:val="20"/>
                <w:szCs w:val="20"/>
              </w:rPr>
            </w:pPr>
            <w:r w:rsidRPr="009B1386">
              <w:rPr>
                <w:sz w:val="20"/>
                <w:szCs w:val="20"/>
              </w:rPr>
              <w:t>Котельная №11</w:t>
            </w:r>
          </w:p>
        </w:tc>
        <w:tc>
          <w:tcPr>
            <w:tcW w:w="1969" w:type="pct"/>
            <w:shd w:val="clear" w:color="auto" w:fill="auto"/>
          </w:tcPr>
          <w:p w14:paraId="5FD48DEC" w14:textId="17215158"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Ушаково, д.57</w:t>
            </w:r>
          </w:p>
        </w:tc>
      </w:tr>
      <w:tr w:rsidR="001A70E2" w:rsidRPr="007D7336" w14:paraId="7B013E50" w14:textId="77777777" w:rsidTr="001A70E2">
        <w:trPr>
          <w:trHeight w:val="283"/>
        </w:trPr>
        <w:tc>
          <w:tcPr>
            <w:tcW w:w="261" w:type="pct"/>
            <w:shd w:val="clear" w:color="auto" w:fill="auto"/>
            <w:vAlign w:val="center"/>
          </w:tcPr>
          <w:p w14:paraId="04504099" w14:textId="77777777" w:rsidR="001A70E2" w:rsidRPr="007D7336" w:rsidRDefault="001A70E2" w:rsidP="001A70E2">
            <w:pPr>
              <w:jc w:val="center"/>
              <w:rPr>
                <w:color w:val="000000"/>
                <w:sz w:val="20"/>
                <w:szCs w:val="20"/>
              </w:rPr>
            </w:pPr>
            <w:r w:rsidRPr="007D7336">
              <w:rPr>
                <w:color w:val="000000"/>
                <w:sz w:val="20"/>
                <w:szCs w:val="20"/>
              </w:rPr>
              <w:t>12</w:t>
            </w:r>
          </w:p>
        </w:tc>
        <w:tc>
          <w:tcPr>
            <w:tcW w:w="496" w:type="pct"/>
            <w:vAlign w:val="center"/>
          </w:tcPr>
          <w:p w14:paraId="15CAEF26" w14:textId="77777777" w:rsidR="001A70E2" w:rsidRPr="007D7336" w:rsidRDefault="001A70E2" w:rsidP="001A70E2">
            <w:pPr>
              <w:jc w:val="center"/>
              <w:rPr>
                <w:sz w:val="20"/>
                <w:szCs w:val="20"/>
              </w:rPr>
            </w:pPr>
            <w:r w:rsidRPr="007D7336">
              <w:rPr>
                <w:color w:val="000000"/>
                <w:sz w:val="20"/>
                <w:szCs w:val="20"/>
              </w:rPr>
              <w:t>12</w:t>
            </w:r>
          </w:p>
        </w:tc>
        <w:tc>
          <w:tcPr>
            <w:tcW w:w="1365" w:type="pct"/>
            <w:vAlign w:val="center"/>
          </w:tcPr>
          <w:p w14:paraId="254535CF" w14:textId="060B2364"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6B2E1818" w14:textId="77777777" w:rsidR="001A70E2" w:rsidRPr="009B1386" w:rsidRDefault="001A70E2" w:rsidP="001A70E2">
            <w:pPr>
              <w:jc w:val="center"/>
              <w:rPr>
                <w:color w:val="000000"/>
                <w:sz w:val="20"/>
                <w:szCs w:val="20"/>
              </w:rPr>
            </w:pPr>
            <w:r w:rsidRPr="009B1386">
              <w:rPr>
                <w:sz w:val="20"/>
                <w:szCs w:val="20"/>
              </w:rPr>
              <w:t>Котельная №12</w:t>
            </w:r>
          </w:p>
        </w:tc>
        <w:tc>
          <w:tcPr>
            <w:tcW w:w="1969" w:type="pct"/>
            <w:shd w:val="clear" w:color="auto" w:fill="auto"/>
          </w:tcPr>
          <w:p w14:paraId="625F3F03" w14:textId="7C88F2F2"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Савостино, ул. Школьная, д.5а</w:t>
            </w:r>
          </w:p>
        </w:tc>
      </w:tr>
      <w:tr w:rsidR="001A70E2" w:rsidRPr="007D7336" w14:paraId="14A63316" w14:textId="77777777" w:rsidTr="001A70E2">
        <w:trPr>
          <w:trHeight w:val="283"/>
        </w:trPr>
        <w:tc>
          <w:tcPr>
            <w:tcW w:w="261" w:type="pct"/>
            <w:shd w:val="clear" w:color="auto" w:fill="auto"/>
            <w:vAlign w:val="center"/>
          </w:tcPr>
          <w:p w14:paraId="79C0764D" w14:textId="77777777" w:rsidR="001A70E2" w:rsidRPr="007D7336" w:rsidRDefault="001A70E2" w:rsidP="001A70E2">
            <w:pPr>
              <w:jc w:val="center"/>
              <w:rPr>
                <w:color w:val="000000"/>
                <w:sz w:val="20"/>
                <w:szCs w:val="20"/>
              </w:rPr>
            </w:pPr>
            <w:r w:rsidRPr="007D7336">
              <w:rPr>
                <w:color w:val="000000"/>
                <w:sz w:val="20"/>
                <w:szCs w:val="20"/>
              </w:rPr>
              <w:t>13</w:t>
            </w:r>
          </w:p>
        </w:tc>
        <w:tc>
          <w:tcPr>
            <w:tcW w:w="496" w:type="pct"/>
            <w:vAlign w:val="center"/>
          </w:tcPr>
          <w:p w14:paraId="67874FE5" w14:textId="77777777" w:rsidR="001A70E2" w:rsidRPr="007D7336" w:rsidRDefault="001A70E2" w:rsidP="001A70E2">
            <w:pPr>
              <w:jc w:val="center"/>
              <w:rPr>
                <w:sz w:val="20"/>
                <w:szCs w:val="20"/>
              </w:rPr>
            </w:pPr>
            <w:r w:rsidRPr="007D7336">
              <w:rPr>
                <w:color w:val="000000"/>
                <w:sz w:val="20"/>
                <w:szCs w:val="20"/>
              </w:rPr>
              <w:t>13</w:t>
            </w:r>
          </w:p>
        </w:tc>
        <w:tc>
          <w:tcPr>
            <w:tcW w:w="1365" w:type="pct"/>
            <w:vAlign w:val="center"/>
          </w:tcPr>
          <w:p w14:paraId="4D1101FF" w14:textId="25901596"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20866C81" w14:textId="77777777" w:rsidR="001A70E2" w:rsidRPr="009B1386" w:rsidRDefault="001A70E2" w:rsidP="001A70E2">
            <w:pPr>
              <w:jc w:val="center"/>
              <w:rPr>
                <w:color w:val="000000"/>
                <w:sz w:val="20"/>
                <w:szCs w:val="20"/>
              </w:rPr>
            </w:pPr>
            <w:r w:rsidRPr="009B1386">
              <w:rPr>
                <w:sz w:val="20"/>
                <w:szCs w:val="20"/>
              </w:rPr>
              <w:t>Котельная №13</w:t>
            </w:r>
          </w:p>
        </w:tc>
        <w:tc>
          <w:tcPr>
            <w:tcW w:w="1969" w:type="pct"/>
            <w:shd w:val="clear" w:color="auto" w:fill="auto"/>
          </w:tcPr>
          <w:p w14:paraId="5FFD54AC" w14:textId="39AFA422"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п. Большая Сестра, д.30</w:t>
            </w:r>
          </w:p>
        </w:tc>
      </w:tr>
      <w:tr w:rsidR="001A70E2" w:rsidRPr="007D7336" w14:paraId="67A6E2C7" w14:textId="77777777" w:rsidTr="001A70E2">
        <w:trPr>
          <w:trHeight w:val="283"/>
        </w:trPr>
        <w:tc>
          <w:tcPr>
            <w:tcW w:w="261" w:type="pct"/>
            <w:shd w:val="clear" w:color="auto" w:fill="auto"/>
            <w:vAlign w:val="center"/>
          </w:tcPr>
          <w:p w14:paraId="47029C59" w14:textId="77777777" w:rsidR="001A70E2" w:rsidRPr="007D7336" w:rsidRDefault="001A70E2" w:rsidP="001A70E2">
            <w:pPr>
              <w:jc w:val="center"/>
              <w:rPr>
                <w:color w:val="000000"/>
                <w:sz w:val="20"/>
                <w:szCs w:val="20"/>
              </w:rPr>
            </w:pPr>
            <w:r w:rsidRPr="007D7336">
              <w:rPr>
                <w:color w:val="000000"/>
                <w:sz w:val="20"/>
                <w:szCs w:val="20"/>
              </w:rPr>
              <w:lastRenderedPageBreak/>
              <w:t>14</w:t>
            </w:r>
          </w:p>
        </w:tc>
        <w:tc>
          <w:tcPr>
            <w:tcW w:w="496" w:type="pct"/>
            <w:vAlign w:val="center"/>
          </w:tcPr>
          <w:p w14:paraId="4A34D581" w14:textId="77777777" w:rsidR="001A70E2" w:rsidRPr="007D7336" w:rsidRDefault="001A70E2" w:rsidP="001A70E2">
            <w:pPr>
              <w:jc w:val="center"/>
              <w:rPr>
                <w:sz w:val="20"/>
                <w:szCs w:val="20"/>
              </w:rPr>
            </w:pPr>
            <w:r w:rsidRPr="007D7336">
              <w:rPr>
                <w:color w:val="000000"/>
                <w:sz w:val="20"/>
                <w:szCs w:val="20"/>
              </w:rPr>
              <w:t>14</w:t>
            </w:r>
          </w:p>
        </w:tc>
        <w:tc>
          <w:tcPr>
            <w:tcW w:w="1365" w:type="pct"/>
            <w:vAlign w:val="center"/>
          </w:tcPr>
          <w:p w14:paraId="67EF812A" w14:textId="3B9BAB7C"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6A3B1726" w14:textId="77777777" w:rsidR="001A70E2" w:rsidRPr="009B1386" w:rsidRDefault="001A70E2" w:rsidP="001A70E2">
            <w:pPr>
              <w:jc w:val="center"/>
              <w:rPr>
                <w:color w:val="000000"/>
                <w:sz w:val="20"/>
                <w:szCs w:val="20"/>
              </w:rPr>
            </w:pPr>
            <w:r w:rsidRPr="009B1386">
              <w:rPr>
                <w:sz w:val="20"/>
                <w:szCs w:val="20"/>
              </w:rPr>
              <w:t>Котельная №14</w:t>
            </w:r>
          </w:p>
        </w:tc>
        <w:tc>
          <w:tcPr>
            <w:tcW w:w="1969" w:type="pct"/>
            <w:shd w:val="clear" w:color="auto" w:fill="auto"/>
          </w:tcPr>
          <w:p w14:paraId="77F40669" w14:textId="6B8F8DD8"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Михалёво, Микрорайон, д.28</w:t>
            </w:r>
            <w:r>
              <w:rPr>
                <w:sz w:val="20"/>
                <w:szCs w:val="20"/>
              </w:rPr>
              <w:t>,</w:t>
            </w:r>
            <w:r>
              <w:rPr>
                <w:color w:val="333333"/>
                <w:sz w:val="20"/>
                <w:szCs w:val="20"/>
                <w:shd w:val="clear" w:color="auto" w:fill="FFFFFF"/>
              </w:rPr>
              <w:t xml:space="preserve"> помещ. 1</w:t>
            </w:r>
          </w:p>
        </w:tc>
      </w:tr>
      <w:tr w:rsidR="001A70E2" w:rsidRPr="007D7336" w14:paraId="236D24C9" w14:textId="77777777" w:rsidTr="001A70E2">
        <w:trPr>
          <w:trHeight w:val="283"/>
        </w:trPr>
        <w:tc>
          <w:tcPr>
            <w:tcW w:w="261" w:type="pct"/>
            <w:shd w:val="clear" w:color="auto" w:fill="auto"/>
            <w:vAlign w:val="center"/>
          </w:tcPr>
          <w:p w14:paraId="0856D738" w14:textId="77777777" w:rsidR="001A70E2" w:rsidRPr="007D7336" w:rsidRDefault="001A70E2" w:rsidP="001A70E2">
            <w:pPr>
              <w:jc w:val="center"/>
              <w:rPr>
                <w:color w:val="000000"/>
                <w:sz w:val="20"/>
                <w:szCs w:val="20"/>
              </w:rPr>
            </w:pPr>
            <w:r w:rsidRPr="007D7336">
              <w:rPr>
                <w:color w:val="000000"/>
                <w:sz w:val="20"/>
                <w:szCs w:val="20"/>
              </w:rPr>
              <w:t>15</w:t>
            </w:r>
          </w:p>
        </w:tc>
        <w:tc>
          <w:tcPr>
            <w:tcW w:w="496" w:type="pct"/>
            <w:vAlign w:val="center"/>
          </w:tcPr>
          <w:p w14:paraId="068B3A8A" w14:textId="77777777" w:rsidR="001A70E2" w:rsidRPr="007D7336" w:rsidRDefault="001A70E2" w:rsidP="001A70E2">
            <w:pPr>
              <w:jc w:val="center"/>
              <w:rPr>
                <w:sz w:val="20"/>
                <w:szCs w:val="20"/>
              </w:rPr>
            </w:pPr>
            <w:r w:rsidRPr="007D7336">
              <w:rPr>
                <w:color w:val="000000"/>
                <w:sz w:val="20"/>
                <w:szCs w:val="20"/>
              </w:rPr>
              <w:t>15</w:t>
            </w:r>
          </w:p>
        </w:tc>
        <w:tc>
          <w:tcPr>
            <w:tcW w:w="1365" w:type="pct"/>
            <w:vAlign w:val="center"/>
          </w:tcPr>
          <w:p w14:paraId="265186A4" w14:textId="707FC276"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20A7187F" w14:textId="77777777" w:rsidR="001A70E2" w:rsidRPr="009B1386" w:rsidRDefault="001A70E2" w:rsidP="001A70E2">
            <w:pPr>
              <w:jc w:val="center"/>
              <w:rPr>
                <w:color w:val="000000"/>
                <w:sz w:val="20"/>
                <w:szCs w:val="20"/>
              </w:rPr>
            </w:pPr>
            <w:r w:rsidRPr="009B1386">
              <w:rPr>
                <w:sz w:val="20"/>
                <w:szCs w:val="20"/>
              </w:rPr>
              <w:t>Котельная №15</w:t>
            </w:r>
          </w:p>
          <w:p w14:paraId="45638E96" w14:textId="77777777" w:rsidR="001A70E2" w:rsidRPr="009B1386" w:rsidRDefault="001A70E2" w:rsidP="001A70E2">
            <w:pPr>
              <w:jc w:val="center"/>
              <w:rPr>
                <w:sz w:val="20"/>
                <w:szCs w:val="20"/>
              </w:rPr>
            </w:pPr>
          </w:p>
        </w:tc>
        <w:tc>
          <w:tcPr>
            <w:tcW w:w="1969" w:type="pct"/>
            <w:shd w:val="clear" w:color="auto" w:fill="auto"/>
          </w:tcPr>
          <w:p w14:paraId="1761F127" w14:textId="55EEEF7A"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Кульпино, Микрорайон, д.19</w:t>
            </w:r>
          </w:p>
        </w:tc>
      </w:tr>
      <w:tr w:rsidR="001A70E2" w:rsidRPr="007D7336" w14:paraId="725B1961" w14:textId="77777777" w:rsidTr="001A70E2">
        <w:trPr>
          <w:trHeight w:val="283"/>
        </w:trPr>
        <w:tc>
          <w:tcPr>
            <w:tcW w:w="261" w:type="pct"/>
            <w:shd w:val="clear" w:color="auto" w:fill="auto"/>
            <w:vAlign w:val="center"/>
          </w:tcPr>
          <w:p w14:paraId="2D28EEAA" w14:textId="77777777" w:rsidR="001A70E2" w:rsidRPr="007D7336" w:rsidRDefault="001A70E2" w:rsidP="001A70E2">
            <w:pPr>
              <w:jc w:val="center"/>
              <w:rPr>
                <w:color w:val="000000"/>
                <w:sz w:val="20"/>
                <w:szCs w:val="20"/>
              </w:rPr>
            </w:pPr>
            <w:r w:rsidRPr="007D7336">
              <w:rPr>
                <w:color w:val="000000"/>
                <w:sz w:val="20"/>
                <w:szCs w:val="20"/>
              </w:rPr>
              <w:t>16</w:t>
            </w:r>
          </w:p>
        </w:tc>
        <w:tc>
          <w:tcPr>
            <w:tcW w:w="496" w:type="pct"/>
            <w:vAlign w:val="center"/>
          </w:tcPr>
          <w:p w14:paraId="1658B9B7" w14:textId="77777777" w:rsidR="001A70E2" w:rsidRPr="007D7336" w:rsidRDefault="001A70E2" w:rsidP="001A70E2">
            <w:pPr>
              <w:jc w:val="center"/>
              <w:rPr>
                <w:sz w:val="20"/>
                <w:szCs w:val="20"/>
              </w:rPr>
            </w:pPr>
            <w:r w:rsidRPr="007D7336">
              <w:rPr>
                <w:color w:val="000000"/>
                <w:sz w:val="20"/>
                <w:szCs w:val="20"/>
              </w:rPr>
              <w:t>16</w:t>
            </w:r>
          </w:p>
        </w:tc>
        <w:tc>
          <w:tcPr>
            <w:tcW w:w="1365" w:type="pct"/>
            <w:vAlign w:val="center"/>
          </w:tcPr>
          <w:p w14:paraId="64D95FAB" w14:textId="649F0CFA"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02381A30" w14:textId="77777777" w:rsidR="001A70E2" w:rsidRPr="009B1386" w:rsidRDefault="001A70E2" w:rsidP="001A70E2">
            <w:pPr>
              <w:jc w:val="center"/>
              <w:rPr>
                <w:color w:val="000000"/>
                <w:sz w:val="20"/>
                <w:szCs w:val="20"/>
              </w:rPr>
            </w:pPr>
            <w:r w:rsidRPr="009B1386">
              <w:rPr>
                <w:sz w:val="20"/>
                <w:szCs w:val="20"/>
              </w:rPr>
              <w:t>Котельная №16</w:t>
            </w:r>
          </w:p>
        </w:tc>
        <w:tc>
          <w:tcPr>
            <w:tcW w:w="1969" w:type="pct"/>
            <w:shd w:val="clear" w:color="auto" w:fill="auto"/>
          </w:tcPr>
          <w:p w14:paraId="3D51489A" w14:textId="4771D56D"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с. Микулино, Микрорайон, д.19</w:t>
            </w:r>
          </w:p>
        </w:tc>
      </w:tr>
      <w:tr w:rsidR="001A70E2" w:rsidRPr="007D7336" w14:paraId="430273CE" w14:textId="77777777" w:rsidTr="001A70E2">
        <w:trPr>
          <w:trHeight w:val="283"/>
        </w:trPr>
        <w:tc>
          <w:tcPr>
            <w:tcW w:w="261" w:type="pct"/>
            <w:shd w:val="clear" w:color="auto" w:fill="auto"/>
            <w:vAlign w:val="center"/>
          </w:tcPr>
          <w:p w14:paraId="2BE9A27D" w14:textId="77777777" w:rsidR="001A70E2" w:rsidRPr="007D7336" w:rsidRDefault="001A70E2" w:rsidP="001A70E2">
            <w:pPr>
              <w:jc w:val="center"/>
              <w:rPr>
                <w:color w:val="000000"/>
                <w:sz w:val="20"/>
                <w:szCs w:val="20"/>
              </w:rPr>
            </w:pPr>
            <w:r w:rsidRPr="007D7336">
              <w:rPr>
                <w:color w:val="000000"/>
                <w:sz w:val="20"/>
                <w:szCs w:val="20"/>
              </w:rPr>
              <w:t>17</w:t>
            </w:r>
          </w:p>
        </w:tc>
        <w:tc>
          <w:tcPr>
            <w:tcW w:w="496" w:type="pct"/>
            <w:vAlign w:val="center"/>
          </w:tcPr>
          <w:p w14:paraId="3D0B5FD1" w14:textId="77777777" w:rsidR="001A70E2" w:rsidRPr="007D7336" w:rsidRDefault="001A70E2" w:rsidP="001A70E2">
            <w:pPr>
              <w:jc w:val="center"/>
              <w:rPr>
                <w:sz w:val="20"/>
                <w:szCs w:val="20"/>
              </w:rPr>
            </w:pPr>
            <w:r w:rsidRPr="007D7336">
              <w:rPr>
                <w:color w:val="000000"/>
                <w:sz w:val="20"/>
                <w:szCs w:val="20"/>
              </w:rPr>
              <w:t>17</w:t>
            </w:r>
          </w:p>
        </w:tc>
        <w:tc>
          <w:tcPr>
            <w:tcW w:w="1365" w:type="pct"/>
            <w:vAlign w:val="center"/>
          </w:tcPr>
          <w:p w14:paraId="7867968F" w14:textId="59C0EAC0"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3907F0A6" w14:textId="77777777" w:rsidR="001A70E2" w:rsidRPr="009B1386" w:rsidRDefault="001A70E2" w:rsidP="001A70E2">
            <w:pPr>
              <w:jc w:val="center"/>
              <w:rPr>
                <w:color w:val="000000"/>
                <w:sz w:val="20"/>
                <w:szCs w:val="20"/>
              </w:rPr>
            </w:pPr>
            <w:r w:rsidRPr="009B1386">
              <w:rPr>
                <w:sz w:val="20"/>
                <w:szCs w:val="20"/>
              </w:rPr>
              <w:t>Котельная №17</w:t>
            </w:r>
          </w:p>
        </w:tc>
        <w:tc>
          <w:tcPr>
            <w:tcW w:w="1969" w:type="pct"/>
            <w:shd w:val="clear" w:color="auto" w:fill="auto"/>
          </w:tcPr>
          <w:p w14:paraId="00A7DE29" w14:textId="5530C2EE"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Введенское, Микрорайон, д.11</w:t>
            </w:r>
            <w:r>
              <w:rPr>
                <w:sz w:val="20"/>
                <w:szCs w:val="20"/>
              </w:rPr>
              <w:t>А</w:t>
            </w:r>
          </w:p>
        </w:tc>
      </w:tr>
      <w:tr w:rsidR="001A70E2" w:rsidRPr="007D7336" w14:paraId="44CC715A" w14:textId="77777777" w:rsidTr="001A70E2">
        <w:trPr>
          <w:trHeight w:val="283"/>
        </w:trPr>
        <w:tc>
          <w:tcPr>
            <w:tcW w:w="261" w:type="pct"/>
            <w:shd w:val="clear" w:color="auto" w:fill="auto"/>
            <w:vAlign w:val="center"/>
          </w:tcPr>
          <w:p w14:paraId="5021866B" w14:textId="77777777" w:rsidR="001A70E2" w:rsidRPr="007D7336" w:rsidRDefault="001A70E2" w:rsidP="001A70E2">
            <w:pPr>
              <w:jc w:val="center"/>
              <w:rPr>
                <w:color w:val="000000"/>
                <w:sz w:val="20"/>
                <w:szCs w:val="20"/>
              </w:rPr>
            </w:pPr>
            <w:r w:rsidRPr="007D7336">
              <w:rPr>
                <w:color w:val="000000"/>
                <w:sz w:val="20"/>
                <w:szCs w:val="20"/>
              </w:rPr>
              <w:t>18</w:t>
            </w:r>
          </w:p>
        </w:tc>
        <w:tc>
          <w:tcPr>
            <w:tcW w:w="496" w:type="pct"/>
            <w:vAlign w:val="center"/>
          </w:tcPr>
          <w:p w14:paraId="312EA158" w14:textId="77777777" w:rsidR="001A70E2" w:rsidRPr="007D7336" w:rsidRDefault="001A70E2" w:rsidP="001A70E2">
            <w:pPr>
              <w:jc w:val="center"/>
              <w:rPr>
                <w:sz w:val="20"/>
                <w:szCs w:val="20"/>
              </w:rPr>
            </w:pPr>
            <w:r w:rsidRPr="007D7336">
              <w:rPr>
                <w:color w:val="000000"/>
                <w:sz w:val="20"/>
                <w:szCs w:val="20"/>
              </w:rPr>
              <w:t>18</w:t>
            </w:r>
          </w:p>
        </w:tc>
        <w:tc>
          <w:tcPr>
            <w:tcW w:w="1365" w:type="pct"/>
            <w:vAlign w:val="center"/>
          </w:tcPr>
          <w:p w14:paraId="64F08B14" w14:textId="21583811"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7B145D7F" w14:textId="77777777" w:rsidR="001A70E2" w:rsidRPr="009B1386" w:rsidRDefault="001A70E2" w:rsidP="001A70E2">
            <w:pPr>
              <w:jc w:val="center"/>
              <w:rPr>
                <w:color w:val="000000"/>
                <w:sz w:val="20"/>
                <w:szCs w:val="20"/>
              </w:rPr>
            </w:pPr>
            <w:r w:rsidRPr="009B1386">
              <w:rPr>
                <w:sz w:val="20"/>
                <w:szCs w:val="20"/>
              </w:rPr>
              <w:t>Котельная №18</w:t>
            </w:r>
          </w:p>
        </w:tc>
        <w:tc>
          <w:tcPr>
            <w:tcW w:w="1969" w:type="pct"/>
            <w:shd w:val="clear" w:color="auto" w:fill="auto"/>
          </w:tcPr>
          <w:p w14:paraId="5753CC2B" w14:textId="521D0743"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Доры, д.67</w:t>
            </w:r>
          </w:p>
        </w:tc>
      </w:tr>
      <w:tr w:rsidR="001A70E2" w:rsidRPr="007D7336" w14:paraId="3A26675C" w14:textId="77777777" w:rsidTr="001A70E2">
        <w:trPr>
          <w:trHeight w:val="283"/>
        </w:trPr>
        <w:tc>
          <w:tcPr>
            <w:tcW w:w="261" w:type="pct"/>
            <w:shd w:val="clear" w:color="auto" w:fill="auto"/>
            <w:vAlign w:val="center"/>
          </w:tcPr>
          <w:p w14:paraId="72255A77" w14:textId="77777777" w:rsidR="001A70E2" w:rsidRPr="007D7336" w:rsidRDefault="001A70E2" w:rsidP="001A70E2">
            <w:pPr>
              <w:jc w:val="center"/>
              <w:rPr>
                <w:color w:val="000000"/>
                <w:sz w:val="20"/>
                <w:szCs w:val="20"/>
              </w:rPr>
            </w:pPr>
            <w:r w:rsidRPr="007D7336">
              <w:rPr>
                <w:color w:val="000000"/>
                <w:sz w:val="20"/>
                <w:szCs w:val="20"/>
              </w:rPr>
              <w:t>19</w:t>
            </w:r>
          </w:p>
        </w:tc>
        <w:tc>
          <w:tcPr>
            <w:tcW w:w="496" w:type="pct"/>
            <w:vAlign w:val="center"/>
          </w:tcPr>
          <w:p w14:paraId="1E0C8018" w14:textId="77777777" w:rsidR="001A70E2" w:rsidRPr="007D7336" w:rsidRDefault="001A70E2" w:rsidP="001A70E2">
            <w:pPr>
              <w:jc w:val="center"/>
              <w:rPr>
                <w:sz w:val="20"/>
                <w:szCs w:val="20"/>
              </w:rPr>
            </w:pPr>
            <w:r w:rsidRPr="007D7336">
              <w:rPr>
                <w:color w:val="000000"/>
                <w:sz w:val="20"/>
                <w:szCs w:val="20"/>
              </w:rPr>
              <w:t>19</w:t>
            </w:r>
          </w:p>
        </w:tc>
        <w:tc>
          <w:tcPr>
            <w:tcW w:w="1365" w:type="pct"/>
            <w:vAlign w:val="center"/>
          </w:tcPr>
          <w:p w14:paraId="609ACBBE" w14:textId="4B18AE2B"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2D872C9D" w14:textId="77777777" w:rsidR="001A70E2" w:rsidRPr="009B1386" w:rsidRDefault="001A70E2" w:rsidP="001A70E2">
            <w:pPr>
              <w:jc w:val="center"/>
              <w:rPr>
                <w:color w:val="000000"/>
                <w:sz w:val="20"/>
                <w:szCs w:val="20"/>
              </w:rPr>
            </w:pPr>
            <w:r w:rsidRPr="009B1386">
              <w:rPr>
                <w:sz w:val="20"/>
                <w:szCs w:val="20"/>
              </w:rPr>
              <w:t>Котельная №19</w:t>
            </w:r>
          </w:p>
        </w:tc>
        <w:tc>
          <w:tcPr>
            <w:tcW w:w="1969" w:type="pct"/>
            <w:shd w:val="clear" w:color="auto" w:fill="auto"/>
          </w:tcPr>
          <w:p w14:paraId="35C74ECA" w14:textId="789F4477"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д. Рождество д. 58/1</w:t>
            </w:r>
          </w:p>
        </w:tc>
      </w:tr>
      <w:tr w:rsidR="001A70E2" w:rsidRPr="007D7336" w14:paraId="7976ADFA" w14:textId="77777777" w:rsidTr="001A70E2">
        <w:trPr>
          <w:trHeight w:val="283"/>
        </w:trPr>
        <w:tc>
          <w:tcPr>
            <w:tcW w:w="261" w:type="pct"/>
            <w:shd w:val="clear" w:color="auto" w:fill="auto"/>
            <w:vAlign w:val="center"/>
          </w:tcPr>
          <w:p w14:paraId="6E58154D" w14:textId="77777777" w:rsidR="001A70E2" w:rsidRPr="007D7336" w:rsidRDefault="001A70E2" w:rsidP="001A70E2">
            <w:pPr>
              <w:jc w:val="center"/>
              <w:rPr>
                <w:color w:val="000000"/>
                <w:sz w:val="20"/>
                <w:szCs w:val="20"/>
              </w:rPr>
            </w:pPr>
            <w:r w:rsidRPr="007D7336">
              <w:rPr>
                <w:color w:val="000000"/>
                <w:sz w:val="20"/>
                <w:szCs w:val="20"/>
              </w:rPr>
              <w:t>20</w:t>
            </w:r>
          </w:p>
        </w:tc>
        <w:tc>
          <w:tcPr>
            <w:tcW w:w="496" w:type="pct"/>
            <w:vAlign w:val="center"/>
          </w:tcPr>
          <w:p w14:paraId="443625DB" w14:textId="77777777" w:rsidR="001A70E2" w:rsidRPr="007D7336" w:rsidRDefault="001A70E2" w:rsidP="001A70E2">
            <w:pPr>
              <w:jc w:val="center"/>
              <w:rPr>
                <w:sz w:val="20"/>
                <w:szCs w:val="20"/>
              </w:rPr>
            </w:pPr>
            <w:r w:rsidRPr="007D7336">
              <w:rPr>
                <w:color w:val="000000"/>
                <w:sz w:val="20"/>
                <w:szCs w:val="20"/>
              </w:rPr>
              <w:t>20</w:t>
            </w:r>
          </w:p>
        </w:tc>
        <w:tc>
          <w:tcPr>
            <w:tcW w:w="1365" w:type="pct"/>
            <w:vAlign w:val="center"/>
          </w:tcPr>
          <w:p w14:paraId="6C571833" w14:textId="4D5331F9"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64484DF8" w14:textId="77777777" w:rsidR="001A70E2" w:rsidRPr="009B1386" w:rsidRDefault="001A70E2" w:rsidP="001A70E2">
            <w:pPr>
              <w:jc w:val="center"/>
              <w:rPr>
                <w:color w:val="000000"/>
                <w:sz w:val="20"/>
                <w:szCs w:val="20"/>
              </w:rPr>
            </w:pPr>
            <w:r w:rsidRPr="009B1386">
              <w:rPr>
                <w:sz w:val="20"/>
                <w:szCs w:val="20"/>
              </w:rPr>
              <w:t>Котельная №20</w:t>
            </w:r>
          </w:p>
        </w:tc>
        <w:tc>
          <w:tcPr>
            <w:tcW w:w="1969" w:type="pct"/>
            <w:shd w:val="clear" w:color="auto" w:fill="auto"/>
          </w:tcPr>
          <w:p w14:paraId="44E3FD3C" w14:textId="0EA53F48"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 xml:space="preserve">, </w:t>
            </w:r>
            <w:r>
              <w:rPr>
                <w:sz w:val="20"/>
                <w:szCs w:val="20"/>
              </w:rPr>
              <w:t xml:space="preserve">рп. Лотошино, </w:t>
            </w:r>
            <w:r w:rsidRPr="009B1386">
              <w:rPr>
                <w:sz w:val="20"/>
                <w:szCs w:val="20"/>
              </w:rPr>
              <w:t>ул. Центральная, д.4</w:t>
            </w:r>
            <w:r>
              <w:rPr>
                <w:sz w:val="20"/>
                <w:szCs w:val="20"/>
              </w:rPr>
              <w:t>А</w:t>
            </w:r>
          </w:p>
        </w:tc>
      </w:tr>
      <w:tr w:rsidR="001A70E2" w:rsidRPr="007D7336" w14:paraId="4D113912" w14:textId="77777777" w:rsidTr="001A70E2">
        <w:trPr>
          <w:trHeight w:val="283"/>
        </w:trPr>
        <w:tc>
          <w:tcPr>
            <w:tcW w:w="261" w:type="pct"/>
            <w:shd w:val="clear" w:color="auto" w:fill="auto"/>
            <w:vAlign w:val="center"/>
          </w:tcPr>
          <w:p w14:paraId="58FD3F16" w14:textId="77777777" w:rsidR="001A70E2" w:rsidRPr="007D7336" w:rsidRDefault="001A70E2" w:rsidP="001A70E2">
            <w:pPr>
              <w:jc w:val="center"/>
              <w:rPr>
                <w:color w:val="000000"/>
                <w:sz w:val="20"/>
                <w:szCs w:val="20"/>
              </w:rPr>
            </w:pPr>
            <w:r w:rsidRPr="007D7336">
              <w:rPr>
                <w:color w:val="000000"/>
                <w:sz w:val="20"/>
                <w:szCs w:val="20"/>
              </w:rPr>
              <w:t>21</w:t>
            </w:r>
          </w:p>
        </w:tc>
        <w:tc>
          <w:tcPr>
            <w:tcW w:w="496" w:type="pct"/>
            <w:vAlign w:val="center"/>
          </w:tcPr>
          <w:p w14:paraId="066A2528" w14:textId="77777777" w:rsidR="001A70E2" w:rsidRPr="007D7336" w:rsidRDefault="001A70E2" w:rsidP="001A70E2">
            <w:pPr>
              <w:jc w:val="center"/>
              <w:rPr>
                <w:sz w:val="20"/>
                <w:szCs w:val="20"/>
              </w:rPr>
            </w:pPr>
            <w:r w:rsidRPr="007D7336">
              <w:rPr>
                <w:color w:val="000000"/>
                <w:sz w:val="20"/>
                <w:szCs w:val="20"/>
              </w:rPr>
              <w:t>21</w:t>
            </w:r>
          </w:p>
        </w:tc>
        <w:tc>
          <w:tcPr>
            <w:tcW w:w="1365" w:type="pct"/>
            <w:vAlign w:val="center"/>
          </w:tcPr>
          <w:p w14:paraId="3120342B" w14:textId="1ED272DF"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3B7E17C9" w14:textId="77777777" w:rsidR="001A70E2" w:rsidRPr="009B1386" w:rsidRDefault="001A70E2" w:rsidP="001A70E2">
            <w:pPr>
              <w:jc w:val="center"/>
              <w:rPr>
                <w:color w:val="000000"/>
                <w:sz w:val="20"/>
                <w:szCs w:val="20"/>
              </w:rPr>
            </w:pPr>
            <w:r w:rsidRPr="009B1386">
              <w:rPr>
                <w:sz w:val="20"/>
                <w:szCs w:val="20"/>
              </w:rPr>
              <w:t>Котельная №21</w:t>
            </w:r>
          </w:p>
        </w:tc>
        <w:tc>
          <w:tcPr>
            <w:tcW w:w="1969" w:type="pct"/>
            <w:shd w:val="clear" w:color="auto" w:fill="auto"/>
          </w:tcPr>
          <w:p w14:paraId="6F633C67" w14:textId="715D02EC"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w:t>
            </w:r>
            <w:r>
              <w:rPr>
                <w:sz w:val="20"/>
                <w:szCs w:val="20"/>
              </w:rPr>
              <w:t xml:space="preserve"> рп. Лотошино,</w:t>
            </w:r>
            <w:r w:rsidRPr="009B1386">
              <w:rPr>
                <w:sz w:val="20"/>
                <w:szCs w:val="20"/>
              </w:rPr>
              <w:t xml:space="preserve"> ул. Кирова д.22</w:t>
            </w:r>
          </w:p>
        </w:tc>
      </w:tr>
      <w:tr w:rsidR="001A70E2" w:rsidRPr="007D7336" w14:paraId="53A540B9" w14:textId="77777777" w:rsidTr="001A70E2">
        <w:trPr>
          <w:trHeight w:val="283"/>
        </w:trPr>
        <w:tc>
          <w:tcPr>
            <w:tcW w:w="261" w:type="pct"/>
            <w:shd w:val="clear" w:color="auto" w:fill="auto"/>
            <w:vAlign w:val="center"/>
          </w:tcPr>
          <w:p w14:paraId="28C758E8" w14:textId="77777777" w:rsidR="001A70E2" w:rsidRPr="007D7336" w:rsidRDefault="001A70E2" w:rsidP="001A70E2">
            <w:pPr>
              <w:jc w:val="center"/>
              <w:rPr>
                <w:color w:val="000000"/>
                <w:sz w:val="20"/>
                <w:szCs w:val="20"/>
              </w:rPr>
            </w:pPr>
            <w:r w:rsidRPr="007D7336">
              <w:rPr>
                <w:color w:val="000000"/>
                <w:sz w:val="20"/>
                <w:szCs w:val="20"/>
              </w:rPr>
              <w:t>22</w:t>
            </w:r>
          </w:p>
        </w:tc>
        <w:tc>
          <w:tcPr>
            <w:tcW w:w="496" w:type="pct"/>
            <w:vAlign w:val="center"/>
          </w:tcPr>
          <w:p w14:paraId="02AA8F4E" w14:textId="77777777" w:rsidR="001A70E2" w:rsidRPr="007D7336" w:rsidRDefault="001A70E2" w:rsidP="001A70E2">
            <w:pPr>
              <w:jc w:val="center"/>
              <w:rPr>
                <w:sz w:val="20"/>
                <w:szCs w:val="20"/>
              </w:rPr>
            </w:pPr>
            <w:r w:rsidRPr="007D7336">
              <w:rPr>
                <w:color w:val="000000"/>
                <w:sz w:val="20"/>
                <w:szCs w:val="20"/>
              </w:rPr>
              <w:t>22</w:t>
            </w:r>
          </w:p>
        </w:tc>
        <w:tc>
          <w:tcPr>
            <w:tcW w:w="1365" w:type="pct"/>
            <w:vAlign w:val="center"/>
          </w:tcPr>
          <w:p w14:paraId="644860B3" w14:textId="73832C07"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47B2AA2A" w14:textId="77777777" w:rsidR="001A70E2" w:rsidRPr="009B1386" w:rsidRDefault="001A70E2" w:rsidP="001A70E2">
            <w:pPr>
              <w:jc w:val="center"/>
              <w:rPr>
                <w:color w:val="000000"/>
                <w:sz w:val="20"/>
                <w:szCs w:val="20"/>
              </w:rPr>
            </w:pPr>
            <w:r w:rsidRPr="009B1386">
              <w:rPr>
                <w:sz w:val="20"/>
                <w:szCs w:val="20"/>
              </w:rPr>
              <w:t>Котельная №22</w:t>
            </w:r>
          </w:p>
        </w:tc>
        <w:tc>
          <w:tcPr>
            <w:tcW w:w="1969" w:type="pct"/>
            <w:shd w:val="clear" w:color="auto" w:fill="auto"/>
          </w:tcPr>
          <w:p w14:paraId="2C36F6C2" w14:textId="545BE092"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w:t>
            </w:r>
            <w:r>
              <w:rPr>
                <w:sz w:val="20"/>
                <w:szCs w:val="20"/>
              </w:rPr>
              <w:t xml:space="preserve"> рп. Лотошино,</w:t>
            </w:r>
            <w:r w:rsidRPr="009B1386">
              <w:rPr>
                <w:sz w:val="20"/>
                <w:szCs w:val="20"/>
              </w:rPr>
              <w:t xml:space="preserve"> ул. Коммунальная д.6</w:t>
            </w:r>
            <w:r>
              <w:rPr>
                <w:sz w:val="20"/>
                <w:szCs w:val="20"/>
              </w:rPr>
              <w:t>,</w:t>
            </w:r>
            <w:r>
              <w:rPr>
                <w:color w:val="333333"/>
                <w:sz w:val="20"/>
                <w:szCs w:val="20"/>
                <w:shd w:val="clear" w:color="auto" w:fill="FFFFFF"/>
              </w:rPr>
              <w:t xml:space="preserve"> помещ. 1</w:t>
            </w:r>
          </w:p>
        </w:tc>
      </w:tr>
      <w:tr w:rsidR="001A70E2" w:rsidRPr="007D7336" w14:paraId="410E11E3" w14:textId="77777777" w:rsidTr="001A70E2">
        <w:trPr>
          <w:trHeight w:val="283"/>
        </w:trPr>
        <w:tc>
          <w:tcPr>
            <w:tcW w:w="261" w:type="pct"/>
            <w:shd w:val="clear" w:color="auto" w:fill="auto"/>
            <w:vAlign w:val="center"/>
          </w:tcPr>
          <w:p w14:paraId="05B0E7A8" w14:textId="77777777" w:rsidR="001A70E2" w:rsidRPr="007D7336" w:rsidRDefault="001A70E2" w:rsidP="001A70E2">
            <w:pPr>
              <w:jc w:val="center"/>
              <w:rPr>
                <w:color w:val="000000"/>
                <w:sz w:val="20"/>
                <w:szCs w:val="20"/>
              </w:rPr>
            </w:pPr>
            <w:r w:rsidRPr="007D7336">
              <w:rPr>
                <w:color w:val="000000"/>
                <w:sz w:val="20"/>
                <w:szCs w:val="20"/>
              </w:rPr>
              <w:t>23</w:t>
            </w:r>
          </w:p>
        </w:tc>
        <w:tc>
          <w:tcPr>
            <w:tcW w:w="496" w:type="pct"/>
            <w:vAlign w:val="center"/>
          </w:tcPr>
          <w:p w14:paraId="6EB3C177" w14:textId="77777777" w:rsidR="001A70E2" w:rsidRPr="007D7336" w:rsidRDefault="001A70E2" w:rsidP="001A70E2">
            <w:pPr>
              <w:jc w:val="center"/>
              <w:rPr>
                <w:sz w:val="20"/>
                <w:szCs w:val="20"/>
              </w:rPr>
            </w:pPr>
            <w:r w:rsidRPr="007D7336">
              <w:rPr>
                <w:color w:val="000000"/>
                <w:sz w:val="20"/>
                <w:szCs w:val="20"/>
              </w:rPr>
              <w:t>23</w:t>
            </w:r>
          </w:p>
        </w:tc>
        <w:tc>
          <w:tcPr>
            <w:tcW w:w="1365" w:type="pct"/>
            <w:vAlign w:val="center"/>
          </w:tcPr>
          <w:p w14:paraId="0111DD3B" w14:textId="5F777C4F"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2560E299" w14:textId="77777777" w:rsidR="001A70E2" w:rsidRPr="009B1386" w:rsidRDefault="001A70E2" w:rsidP="001A70E2">
            <w:pPr>
              <w:jc w:val="center"/>
              <w:rPr>
                <w:color w:val="000000"/>
                <w:sz w:val="20"/>
                <w:szCs w:val="20"/>
              </w:rPr>
            </w:pPr>
            <w:r w:rsidRPr="009B1386">
              <w:rPr>
                <w:sz w:val="20"/>
                <w:szCs w:val="20"/>
              </w:rPr>
              <w:t>Котельная №23</w:t>
            </w:r>
          </w:p>
        </w:tc>
        <w:tc>
          <w:tcPr>
            <w:tcW w:w="1969" w:type="pct"/>
            <w:shd w:val="clear" w:color="auto" w:fill="auto"/>
          </w:tcPr>
          <w:p w14:paraId="10E1C9F9" w14:textId="5115C273" w:rsidR="001A70E2" w:rsidRPr="009B1386" w:rsidRDefault="001A70E2" w:rsidP="001A70E2">
            <w:pPr>
              <w:jc w:val="center"/>
              <w:rPr>
                <w:color w:val="000000"/>
                <w:sz w:val="20"/>
                <w:szCs w:val="20"/>
              </w:rPr>
            </w:pPr>
            <w:r w:rsidRPr="009B1386">
              <w:rPr>
                <w:sz w:val="20"/>
                <w:szCs w:val="20"/>
              </w:rPr>
              <w:t>М.О</w:t>
            </w:r>
            <w:r>
              <w:rPr>
                <w:sz w:val="20"/>
                <w:szCs w:val="20"/>
              </w:rPr>
              <w:t xml:space="preserve">, </w:t>
            </w:r>
            <w:r w:rsidR="00310D96">
              <w:rPr>
                <w:sz w:val="20"/>
                <w:szCs w:val="20"/>
              </w:rPr>
              <w:t>м.о. Лотошино</w:t>
            </w:r>
            <w:r w:rsidRPr="009B1386">
              <w:rPr>
                <w:sz w:val="20"/>
                <w:szCs w:val="20"/>
              </w:rPr>
              <w:t>,</w:t>
            </w:r>
            <w:r>
              <w:rPr>
                <w:sz w:val="20"/>
                <w:szCs w:val="20"/>
              </w:rPr>
              <w:t xml:space="preserve"> рп. Лотошино,</w:t>
            </w:r>
            <w:r w:rsidRPr="009B1386">
              <w:rPr>
                <w:sz w:val="20"/>
                <w:szCs w:val="20"/>
              </w:rPr>
              <w:t xml:space="preserve"> ул.1-я Льнозаводская д.11</w:t>
            </w:r>
            <w:r>
              <w:rPr>
                <w:sz w:val="20"/>
                <w:szCs w:val="20"/>
              </w:rPr>
              <w:t>,</w:t>
            </w:r>
            <w:r>
              <w:rPr>
                <w:color w:val="333333"/>
                <w:sz w:val="20"/>
                <w:szCs w:val="20"/>
                <w:shd w:val="clear" w:color="auto" w:fill="FFFFFF"/>
              </w:rPr>
              <w:t xml:space="preserve"> помещ. 3</w:t>
            </w:r>
          </w:p>
        </w:tc>
      </w:tr>
      <w:tr w:rsidR="001A70E2" w:rsidRPr="007D7336" w14:paraId="76841E19" w14:textId="77777777" w:rsidTr="001A70E2">
        <w:trPr>
          <w:trHeight w:val="283"/>
        </w:trPr>
        <w:tc>
          <w:tcPr>
            <w:tcW w:w="261" w:type="pct"/>
            <w:shd w:val="clear" w:color="auto" w:fill="auto"/>
            <w:vAlign w:val="center"/>
          </w:tcPr>
          <w:p w14:paraId="53D10B0A" w14:textId="77777777" w:rsidR="001A70E2" w:rsidRPr="007D7336" w:rsidRDefault="001A70E2" w:rsidP="001A70E2">
            <w:pPr>
              <w:jc w:val="center"/>
              <w:rPr>
                <w:color w:val="000000"/>
                <w:sz w:val="20"/>
                <w:szCs w:val="20"/>
              </w:rPr>
            </w:pPr>
            <w:r>
              <w:rPr>
                <w:color w:val="000000"/>
                <w:sz w:val="20"/>
                <w:szCs w:val="20"/>
              </w:rPr>
              <w:t>24</w:t>
            </w:r>
          </w:p>
        </w:tc>
        <w:tc>
          <w:tcPr>
            <w:tcW w:w="496" w:type="pct"/>
            <w:vAlign w:val="center"/>
          </w:tcPr>
          <w:p w14:paraId="15A1716D" w14:textId="77777777" w:rsidR="001A70E2" w:rsidRPr="007D7336" w:rsidRDefault="001A70E2" w:rsidP="001A70E2">
            <w:pPr>
              <w:jc w:val="center"/>
              <w:rPr>
                <w:color w:val="000000"/>
                <w:sz w:val="20"/>
                <w:szCs w:val="20"/>
              </w:rPr>
            </w:pPr>
            <w:r>
              <w:rPr>
                <w:color w:val="000000"/>
                <w:sz w:val="20"/>
                <w:szCs w:val="20"/>
              </w:rPr>
              <w:t>24</w:t>
            </w:r>
          </w:p>
        </w:tc>
        <w:tc>
          <w:tcPr>
            <w:tcW w:w="1365" w:type="pct"/>
            <w:vAlign w:val="center"/>
          </w:tcPr>
          <w:p w14:paraId="6D892090" w14:textId="4ED1D211"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40B31678" w14:textId="77445941" w:rsidR="001A70E2" w:rsidRPr="009B1386" w:rsidRDefault="001A70E2" w:rsidP="001A70E2">
            <w:pPr>
              <w:jc w:val="center"/>
              <w:rPr>
                <w:sz w:val="20"/>
                <w:szCs w:val="20"/>
              </w:rPr>
            </w:pPr>
            <w:r w:rsidRPr="007D7336">
              <w:rPr>
                <w:color w:val="000000"/>
                <w:sz w:val="20"/>
                <w:szCs w:val="20"/>
              </w:rPr>
              <w:t xml:space="preserve">Котельная </w:t>
            </w:r>
            <w:r w:rsidR="002C5CC5">
              <w:rPr>
                <w:color w:val="000000"/>
                <w:sz w:val="20"/>
                <w:szCs w:val="20"/>
              </w:rPr>
              <w:t>№24</w:t>
            </w:r>
          </w:p>
        </w:tc>
        <w:tc>
          <w:tcPr>
            <w:tcW w:w="1969" w:type="pct"/>
            <w:shd w:val="clear" w:color="auto" w:fill="auto"/>
            <w:vAlign w:val="center"/>
          </w:tcPr>
          <w:p w14:paraId="3171D1A3" w14:textId="65F80120" w:rsidR="001A70E2" w:rsidRPr="009B1386" w:rsidRDefault="001A70E2" w:rsidP="001A70E2">
            <w:pPr>
              <w:jc w:val="center"/>
              <w:rPr>
                <w:sz w:val="20"/>
                <w:szCs w:val="20"/>
              </w:rPr>
            </w:pPr>
            <w:r w:rsidRPr="007D7336">
              <w:rPr>
                <w:sz w:val="20"/>
                <w:szCs w:val="20"/>
              </w:rPr>
              <w:t>М.О</w:t>
            </w:r>
            <w:r>
              <w:rPr>
                <w:sz w:val="20"/>
                <w:szCs w:val="20"/>
              </w:rPr>
              <w:t xml:space="preserve">, </w:t>
            </w:r>
            <w:r w:rsidR="00310D96">
              <w:rPr>
                <w:sz w:val="20"/>
                <w:szCs w:val="20"/>
              </w:rPr>
              <w:t>м.о. Лотошино</w:t>
            </w:r>
            <w:r w:rsidRPr="009B1386">
              <w:rPr>
                <w:sz w:val="20"/>
                <w:szCs w:val="20"/>
              </w:rPr>
              <w:t xml:space="preserve">, </w:t>
            </w:r>
            <w:r>
              <w:rPr>
                <w:sz w:val="20"/>
                <w:szCs w:val="20"/>
              </w:rPr>
              <w:t>п. Кировский</w:t>
            </w:r>
            <w:r w:rsidRPr="007D7336">
              <w:rPr>
                <w:sz w:val="20"/>
                <w:szCs w:val="20"/>
              </w:rPr>
              <w:t>,</w:t>
            </w:r>
            <w:r>
              <w:rPr>
                <w:sz w:val="20"/>
                <w:szCs w:val="20"/>
              </w:rPr>
              <w:t xml:space="preserve"> </w:t>
            </w:r>
            <w:r w:rsidRPr="007D7336">
              <w:rPr>
                <w:color w:val="333333"/>
                <w:sz w:val="20"/>
                <w:szCs w:val="20"/>
                <w:shd w:val="clear" w:color="auto" w:fill="FFFFFF"/>
              </w:rPr>
              <w:t>ул</w:t>
            </w:r>
            <w:r>
              <w:rPr>
                <w:color w:val="333333"/>
                <w:sz w:val="20"/>
                <w:szCs w:val="20"/>
                <w:shd w:val="clear" w:color="auto" w:fill="FFFFFF"/>
              </w:rPr>
              <w:t>.</w:t>
            </w:r>
            <w:r w:rsidRPr="007D7336">
              <w:rPr>
                <w:color w:val="333333"/>
                <w:sz w:val="20"/>
                <w:szCs w:val="20"/>
                <w:shd w:val="clear" w:color="auto" w:fill="FFFFFF"/>
              </w:rPr>
              <w:t xml:space="preserve"> </w:t>
            </w:r>
            <w:r>
              <w:rPr>
                <w:color w:val="333333"/>
                <w:sz w:val="20"/>
                <w:szCs w:val="20"/>
                <w:shd w:val="clear" w:color="auto" w:fill="FFFFFF"/>
              </w:rPr>
              <w:t>Р</w:t>
            </w:r>
            <w:r w:rsidRPr="007D7336">
              <w:rPr>
                <w:color w:val="333333"/>
                <w:sz w:val="20"/>
                <w:szCs w:val="20"/>
                <w:shd w:val="clear" w:color="auto" w:fill="FFFFFF"/>
              </w:rPr>
              <w:t>огова, д 7</w:t>
            </w:r>
            <w:r>
              <w:rPr>
                <w:color w:val="333333"/>
                <w:sz w:val="20"/>
                <w:szCs w:val="20"/>
                <w:shd w:val="clear" w:color="auto" w:fill="FFFFFF"/>
              </w:rPr>
              <w:t>, помещ. 1</w:t>
            </w:r>
          </w:p>
        </w:tc>
      </w:tr>
      <w:bookmarkEnd w:id="186"/>
    </w:tbl>
    <w:p w14:paraId="0254A0B9" w14:textId="77777777" w:rsidR="008D1A81" w:rsidRDefault="008D1A81" w:rsidP="008D1A81">
      <w:pPr>
        <w:pStyle w:val="Maximyz"/>
        <w:ind w:firstLine="708"/>
      </w:pPr>
    </w:p>
    <w:p w14:paraId="6B8E259F" w14:textId="77777777" w:rsidR="008D1A81" w:rsidRDefault="008D1A81" w:rsidP="008D1A81">
      <w:pPr>
        <w:pStyle w:val="Maximyz"/>
        <w:keepNext/>
        <w:spacing w:line="240" w:lineRule="auto"/>
        <w:ind w:firstLine="0"/>
      </w:pPr>
    </w:p>
    <w:p w14:paraId="48C61740" w14:textId="7276C365" w:rsidR="00F67D9A" w:rsidRDefault="00F67D9A" w:rsidP="008D1A81">
      <w:pPr>
        <w:pStyle w:val="Maximyz2"/>
      </w:pPr>
    </w:p>
    <w:p w14:paraId="5132EF07" w14:textId="71796B73" w:rsidR="00F67D9A" w:rsidRDefault="00F67D9A" w:rsidP="00F67D9A"/>
    <w:p w14:paraId="5A1C198E" w14:textId="5004E6A7" w:rsidR="00F67D9A" w:rsidRDefault="00F67D9A" w:rsidP="00F67D9A"/>
    <w:p w14:paraId="67116D9B" w14:textId="7D6C31B4" w:rsidR="00F67D9A" w:rsidRDefault="00F67D9A" w:rsidP="00F67D9A"/>
    <w:p w14:paraId="3ABBBC67" w14:textId="2C02AAE3" w:rsidR="00F67D9A" w:rsidRDefault="00F67D9A" w:rsidP="00F67D9A"/>
    <w:p w14:paraId="7D627ECF" w14:textId="5C64225B" w:rsidR="00F67D9A" w:rsidRDefault="00F67D9A" w:rsidP="00F67D9A"/>
    <w:p w14:paraId="0886EC55" w14:textId="6F86B815" w:rsidR="00F67D9A" w:rsidRDefault="00F67D9A" w:rsidP="00F67D9A"/>
    <w:p w14:paraId="1E50E602" w14:textId="3C1A622C" w:rsidR="00F67D9A" w:rsidRDefault="00F67D9A" w:rsidP="00F67D9A"/>
    <w:p w14:paraId="5B350587" w14:textId="1D51FDB1" w:rsidR="00F67D9A" w:rsidRDefault="00F67D9A" w:rsidP="00F67D9A"/>
    <w:p w14:paraId="6D7E2FF6" w14:textId="475144EA" w:rsidR="00F67D9A" w:rsidRDefault="00F67D9A" w:rsidP="00F67D9A"/>
    <w:p w14:paraId="13CDA8E4" w14:textId="3017D903" w:rsidR="00F67D9A" w:rsidRDefault="00F67D9A" w:rsidP="00F67D9A"/>
    <w:p w14:paraId="1DED084E" w14:textId="6587AFE7" w:rsidR="00F67D9A" w:rsidRDefault="00F67D9A" w:rsidP="00F67D9A"/>
    <w:p w14:paraId="21740BCF" w14:textId="49EB644D" w:rsidR="00F67D9A" w:rsidRDefault="00F67D9A" w:rsidP="00F67D9A"/>
    <w:p w14:paraId="6673CC1D" w14:textId="7C43399C" w:rsidR="00F67D9A" w:rsidRDefault="00F67D9A" w:rsidP="00F67D9A"/>
    <w:p w14:paraId="3A060C82" w14:textId="014C536A" w:rsidR="00F67D9A" w:rsidRDefault="00F67D9A" w:rsidP="00F67D9A"/>
    <w:p w14:paraId="6828C1DA" w14:textId="1E69F5FE" w:rsidR="00F67D9A" w:rsidRDefault="00F67D9A" w:rsidP="00F67D9A"/>
    <w:p w14:paraId="620ED48F" w14:textId="17C6BBC1" w:rsidR="00F67D9A" w:rsidRDefault="00F67D9A" w:rsidP="00F67D9A"/>
    <w:p w14:paraId="3E1DA42B" w14:textId="122FE349" w:rsidR="00FF6319" w:rsidRDefault="00FF6319" w:rsidP="00F67D9A"/>
    <w:p w14:paraId="522F1CF1" w14:textId="747636F1" w:rsidR="00FF6319" w:rsidRDefault="00FF6319" w:rsidP="00F67D9A"/>
    <w:p w14:paraId="7626C33E" w14:textId="481D1FED" w:rsidR="00FF6319" w:rsidRDefault="00FF6319" w:rsidP="00F67D9A"/>
    <w:p w14:paraId="205EB16C" w14:textId="6BC94C68" w:rsidR="00FF6319" w:rsidRDefault="00FF6319" w:rsidP="00F67D9A"/>
    <w:p w14:paraId="24851942" w14:textId="77777777" w:rsidR="00FF6319" w:rsidRDefault="00FF6319" w:rsidP="00F67D9A"/>
    <w:p w14:paraId="0E1DB24F" w14:textId="71C917EE" w:rsidR="00F67D9A" w:rsidRDefault="00F67D9A" w:rsidP="00F67D9A"/>
    <w:p w14:paraId="4AA7E884" w14:textId="0C971CD4" w:rsidR="00F67D9A" w:rsidRDefault="00F67D9A" w:rsidP="00F67D9A"/>
    <w:p w14:paraId="1C39B26E" w14:textId="4D1C27DA" w:rsidR="00F67D9A" w:rsidRDefault="00F67D9A" w:rsidP="00F67D9A"/>
    <w:p w14:paraId="4C31A612" w14:textId="717208CE" w:rsidR="00F67D9A" w:rsidRDefault="00F67D9A" w:rsidP="00F67D9A"/>
    <w:p w14:paraId="3EC8C0F8" w14:textId="423E6227" w:rsidR="00F67D9A" w:rsidRDefault="00F67D9A" w:rsidP="00F67D9A"/>
    <w:p w14:paraId="197A927D" w14:textId="7885D5ED" w:rsidR="00C2547D" w:rsidRPr="00E84426" w:rsidRDefault="00C2547D" w:rsidP="00D55D21">
      <w:pPr>
        <w:pStyle w:val="1c"/>
        <w:rPr>
          <w:lang w:val="ru-RU"/>
        </w:rPr>
      </w:pPr>
      <w:bookmarkStart w:id="187" w:name="_Toc210839363"/>
      <w:r w:rsidRPr="00E84426">
        <w:rPr>
          <w:lang w:val="ru-RU"/>
        </w:rPr>
        <w:lastRenderedPageBreak/>
        <w:t>РАЗДЕЛ. РЕШЕНИЯ О РАСПРЕДЕЛЕНИИ ТЕПЛОВОЙ НАГРУЗКИ МЕЖДУ ИСТОЧНИКАМИ ТЕПЛОВОЙ ЭНЕРГИИ</w:t>
      </w:r>
      <w:bookmarkEnd w:id="184"/>
      <w:bookmarkEnd w:id="187"/>
    </w:p>
    <w:p w14:paraId="2898086C" w14:textId="3C7F8FA9" w:rsidR="00404A74" w:rsidRDefault="00B16460" w:rsidP="00614F31">
      <w:pPr>
        <w:pStyle w:val="Maximyz"/>
        <w:rPr>
          <w:lang w:eastAsia="zh-CN"/>
        </w:rPr>
      </w:pPr>
      <w:bookmarkStart w:id="188" w:name="_Toc352234949"/>
      <w:r>
        <w:rPr>
          <w:lang w:eastAsia="zh-CN"/>
        </w:rPr>
        <w:t xml:space="preserve">Распределение тепловой нагрузки между источниками тепловой энергии </w:t>
      </w:r>
      <w:r w:rsidR="005C72BD">
        <w:rPr>
          <w:lang w:eastAsia="zh-CN"/>
        </w:rPr>
        <w:t>муниципального округа Лотошино</w:t>
      </w:r>
      <w:r>
        <w:rPr>
          <w:lang w:eastAsia="zh-CN"/>
        </w:rPr>
        <w:t xml:space="preserve"> не предполагается. </w:t>
      </w:r>
    </w:p>
    <w:p w14:paraId="406D5B4B" w14:textId="7417E8E6" w:rsidR="00F67D9A" w:rsidRDefault="00F67D9A" w:rsidP="00614F31">
      <w:pPr>
        <w:pStyle w:val="Maximyz"/>
        <w:rPr>
          <w:lang w:eastAsia="zh-CN"/>
        </w:rPr>
      </w:pPr>
    </w:p>
    <w:p w14:paraId="544EC4B4" w14:textId="6CDCFEAF" w:rsidR="00F67D9A" w:rsidRDefault="00F67D9A" w:rsidP="00614F31">
      <w:pPr>
        <w:pStyle w:val="Maximyz"/>
        <w:rPr>
          <w:lang w:eastAsia="zh-CN"/>
        </w:rPr>
      </w:pPr>
    </w:p>
    <w:p w14:paraId="752382D8" w14:textId="6E5FA1A9" w:rsidR="00F67D9A" w:rsidRDefault="00F67D9A" w:rsidP="00614F31">
      <w:pPr>
        <w:pStyle w:val="Maximyz"/>
        <w:rPr>
          <w:lang w:eastAsia="zh-CN"/>
        </w:rPr>
      </w:pPr>
    </w:p>
    <w:p w14:paraId="65C9C0B6" w14:textId="07F2EAC0" w:rsidR="00F67D9A" w:rsidRDefault="00F67D9A" w:rsidP="00614F31">
      <w:pPr>
        <w:pStyle w:val="Maximyz"/>
        <w:rPr>
          <w:lang w:eastAsia="zh-CN"/>
        </w:rPr>
      </w:pPr>
    </w:p>
    <w:p w14:paraId="0D24790E" w14:textId="4B44D57E" w:rsidR="00F67D9A" w:rsidRDefault="00F67D9A" w:rsidP="00614F31">
      <w:pPr>
        <w:pStyle w:val="Maximyz"/>
        <w:rPr>
          <w:lang w:eastAsia="zh-CN"/>
        </w:rPr>
      </w:pPr>
    </w:p>
    <w:p w14:paraId="2ABF2096" w14:textId="0151DDDB" w:rsidR="00F67D9A" w:rsidRDefault="00F67D9A" w:rsidP="00614F31">
      <w:pPr>
        <w:pStyle w:val="Maximyz"/>
        <w:rPr>
          <w:lang w:eastAsia="zh-CN"/>
        </w:rPr>
      </w:pPr>
    </w:p>
    <w:p w14:paraId="3CB8D959" w14:textId="1A770D6B" w:rsidR="00F67D9A" w:rsidRDefault="00F67D9A" w:rsidP="00614F31">
      <w:pPr>
        <w:pStyle w:val="Maximyz"/>
        <w:rPr>
          <w:lang w:eastAsia="zh-CN"/>
        </w:rPr>
      </w:pPr>
    </w:p>
    <w:p w14:paraId="644A77E4" w14:textId="17E6649C" w:rsidR="00F67D9A" w:rsidRDefault="00F67D9A" w:rsidP="00614F31">
      <w:pPr>
        <w:pStyle w:val="Maximyz"/>
        <w:rPr>
          <w:lang w:eastAsia="zh-CN"/>
        </w:rPr>
      </w:pPr>
    </w:p>
    <w:p w14:paraId="7CAE7508" w14:textId="4BCCB53B" w:rsidR="00F67D9A" w:rsidRDefault="00F67D9A" w:rsidP="00614F31">
      <w:pPr>
        <w:pStyle w:val="Maximyz"/>
        <w:rPr>
          <w:lang w:eastAsia="zh-CN"/>
        </w:rPr>
      </w:pPr>
    </w:p>
    <w:p w14:paraId="0751860F" w14:textId="5D9096F5" w:rsidR="00F67D9A" w:rsidRDefault="00F67D9A" w:rsidP="00614F31">
      <w:pPr>
        <w:pStyle w:val="Maximyz"/>
        <w:rPr>
          <w:lang w:eastAsia="zh-CN"/>
        </w:rPr>
      </w:pPr>
    </w:p>
    <w:p w14:paraId="0EFC26F9" w14:textId="7A6FDC7F" w:rsidR="00F67D9A" w:rsidRDefault="00F67D9A" w:rsidP="00614F31">
      <w:pPr>
        <w:pStyle w:val="Maximyz"/>
        <w:rPr>
          <w:lang w:eastAsia="zh-CN"/>
        </w:rPr>
      </w:pPr>
    </w:p>
    <w:p w14:paraId="306ADD43" w14:textId="0EB72730" w:rsidR="00F67D9A" w:rsidRDefault="00F67D9A" w:rsidP="00614F31">
      <w:pPr>
        <w:pStyle w:val="Maximyz"/>
        <w:rPr>
          <w:lang w:eastAsia="zh-CN"/>
        </w:rPr>
      </w:pPr>
    </w:p>
    <w:p w14:paraId="236719BB" w14:textId="4552E4BD" w:rsidR="00F67D9A" w:rsidRDefault="00F67D9A" w:rsidP="00614F31">
      <w:pPr>
        <w:pStyle w:val="Maximyz"/>
        <w:rPr>
          <w:lang w:eastAsia="zh-CN"/>
        </w:rPr>
      </w:pPr>
    </w:p>
    <w:p w14:paraId="181DFD48" w14:textId="518A65BB" w:rsidR="00F67D9A" w:rsidRDefault="00F67D9A" w:rsidP="00614F31">
      <w:pPr>
        <w:pStyle w:val="Maximyz"/>
        <w:rPr>
          <w:lang w:eastAsia="zh-CN"/>
        </w:rPr>
      </w:pPr>
    </w:p>
    <w:p w14:paraId="456DA813" w14:textId="1AD5C562" w:rsidR="00F67D9A" w:rsidRDefault="00F67D9A" w:rsidP="00614F31">
      <w:pPr>
        <w:pStyle w:val="Maximyz"/>
        <w:rPr>
          <w:lang w:eastAsia="zh-CN"/>
        </w:rPr>
      </w:pPr>
    </w:p>
    <w:p w14:paraId="16020A55" w14:textId="67532E87" w:rsidR="00F67D9A" w:rsidRDefault="00F67D9A" w:rsidP="00614F31">
      <w:pPr>
        <w:pStyle w:val="Maximyz"/>
        <w:rPr>
          <w:lang w:eastAsia="zh-CN"/>
        </w:rPr>
      </w:pPr>
    </w:p>
    <w:p w14:paraId="7D2CCE1A" w14:textId="3AEBAC37" w:rsidR="00F67D9A" w:rsidRDefault="00F67D9A" w:rsidP="00614F31">
      <w:pPr>
        <w:pStyle w:val="Maximyz"/>
        <w:rPr>
          <w:lang w:eastAsia="zh-CN"/>
        </w:rPr>
      </w:pPr>
    </w:p>
    <w:p w14:paraId="7E3A7BB0" w14:textId="24A81A9B" w:rsidR="00F67D9A" w:rsidRDefault="00F67D9A" w:rsidP="00614F31">
      <w:pPr>
        <w:pStyle w:val="Maximyz"/>
        <w:rPr>
          <w:lang w:eastAsia="zh-CN"/>
        </w:rPr>
      </w:pPr>
    </w:p>
    <w:p w14:paraId="601175F6" w14:textId="18E74D6A" w:rsidR="00F67D9A" w:rsidRDefault="00F67D9A" w:rsidP="00614F31">
      <w:pPr>
        <w:pStyle w:val="Maximyz"/>
        <w:rPr>
          <w:lang w:eastAsia="zh-CN"/>
        </w:rPr>
      </w:pPr>
    </w:p>
    <w:p w14:paraId="7C919653" w14:textId="7840DE8B" w:rsidR="00F67D9A" w:rsidRDefault="00F67D9A" w:rsidP="00614F31">
      <w:pPr>
        <w:pStyle w:val="Maximyz"/>
        <w:rPr>
          <w:lang w:eastAsia="zh-CN"/>
        </w:rPr>
      </w:pPr>
    </w:p>
    <w:p w14:paraId="6BA66604" w14:textId="69A49A77" w:rsidR="00F67D9A" w:rsidRDefault="00F67D9A" w:rsidP="00614F31">
      <w:pPr>
        <w:pStyle w:val="Maximyz"/>
        <w:rPr>
          <w:lang w:eastAsia="zh-CN"/>
        </w:rPr>
      </w:pPr>
    </w:p>
    <w:p w14:paraId="6AC6C089" w14:textId="65D54AE4" w:rsidR="00F67D9A" w:rsidRDefault="00F67D9A" w:rsidP="00614F31">
      <w:pPr>
        <w:pStyle w:val="Maximyz"/>
        <w:rPr>
          <w:lang w:eastAsia="zh-CN"/>
        </w:rPr>
      </w:pPr>
    </w:p>
    <w:p w14:paraId="42A7083C" w14:textId="1CF3C5DB" w:rsidR="00F67D9A" w:rsidRDefault="00F67D9A" w:rsidP="00614F31">
      <w:pPr>
        <w:pStyle w:val="Maximyz"/>
        <w:rPr>
          <w:lang w:eastAsia="zh-CN"/>
        </w:rPr>
      </w:pPr>
    </w:p>
    <w:p w14:paraId="4EFA3727" w14:textId="7022AFC7" w:rsidR="00F67D9A" w:rsidRDefault="00F67D9A" w:rsidP="00614F31">
      <w:pPr>
        <w:pStyle w:val="Maximyz"/>
        <w:rPr>
          <w:lang w:eastAsia="zh-CN"/>
        </w:rPr>
      </w:pPr>
    </w:p>
    <w:p w14:paraId="7DBE529C" w14:textId="09742B7A" w:rsidR="00F67D9A" w:rsidRDefault="00F67D9A" w:rsidP="00614F31">
      <w:pPr>
        <w:pStyle w:val="Maximyz"/>
        <w:rPr>
          <w:lang w:eastAsia="zh-CN"/>
        </w:rPr>
      </w:pPr>
    </w:p>
    <w:p w14:paraId="48B4A416" w14:textId="5507C5BE" w:rsidR="00F67D9A" w:rsidRDefault="00F67D9A" w:rsidP="00614F31">
      <w:pPr>
        <w:pStyle w:val="Maximyz"/>
        <w:rPr>
          <w:lang w:eastAsia="zh-CN"/>
        </w:rPr>
      </w:pPr>
    </w:p>
    <w:p w14:paraId="2639FD7D" w14:textId="19BE7ABB" w:rsidR="00F67D9A" w:rsidRDefault="00F67D9A" w:rsidP="00614F31">
      <w:pPr>
        <w:pStyle w:val="Maximyz"/>
        <w:rPr>
          <w:lang w:eastAsia="zh-CN"/>
        </w:rPr>
      </w:pPr>
    </w:p>
    <w:p w14:paraId="3B771500" w14:textId="34B3B0F4" w:rsidR="00F67D9A" w:rsidRDefault="00F67D9A" w:rsidP="00614F31">
      <w:pPr>
        <w:pStyle w:val="Maximyz"/>
        <w:rPr>
          <w:lang w:eastAsia="zh-CN"/>
        </w:rPr>
      </w:pPr>
    </w:p>
    <w:p w14:paraId="6C9851DC" w14:textId="77777777" w:rsidR="00F47A7F" w:rsidRDefault="00F47A7F" w:rsidP="00614F31">
      <w:pPr>
        <w:pStyle w:val="Maximyz"/>
        <w:rPr>
          <w:lang w:eastAsia="zh-CN"/>
        </w:rPr>
      </w:pPr>
    </w:p>
    <w:p w14:paraId="1D44F953" w14:textId="7A1D969A" w:rsidR="00F67D9A" w:rsidRDefault="00F67D9A" w:rsidP="00614F31">
      <w:pPr>
        <w:pStyle w:val="Maximyz"/>
        <w:rPr>
          <w:lang w:eastAsia="zh-CN"/>
        </w:rPr>
      </w:pPr>
    </w:p>
    <w:p w14:paraId="5C278DA7" w14:textId="77777777" w:rsidR="00F67D9A" w:rsidRDefault="00F67D9A" w:rsidP="00614F31">
      <w:pPr>
        <w:pStyle w:val="Maximyz"/>
      </w:pPr>
    </w:p>
    <w:p w14:paraId="23F8BDCF" w14:textId="4CD3EA2F" w:rsidR="00C2547D" w:rsidRPr="00462DA6" w:rsidRDefault="00C2547D" w:rsidP="00B038C7">
      <w:pPr>
        <w:pStyle w:val="1c"/>
        <w:rPr>
          <w:lang w:val="ru-RU"/>
        </w:rPr>
      </w:pPr>
      <w:bookmarkStart w:id="189" w:name="_Toc210839364"/>
      <w:r w:rsidRPr="00462DA6">
        <w:rPr>
          <w:lang w:val="ru-RU"/>
        </w:rPr>
        <w:lastRenderedPageBreak/>
        <w:t>РАЗДЕЛ. РЕШЕНИЯ ПО БЕСХОЗЯЙНЫМ ТЕПЛОВЫМ СЕТЯМ</w:t>
      </w:r>
      <w:bookmarkEnd w:id="188"/>
      <w:bookmarkEnd w:id="189"/>
    </w:p>
    <w:p w14:paraId="1896844B" w14:textId="64D534AF" w:rsidR="00C2547D" w:rsidRPr="00462DA6" w:rsidRDefault="00C2547D" w:rsidP="00535156">
      <w:pPr>
        <w:pStyle w:val="Maximyz"/>
      </w:pPr>
      <w:r w:rsidRPr="00462DA6">
        <w:t xml:space="preserve">В настоящее время на территории </w:t>
      </w:r>
      <w:r w:rsidR="005C72BD">
        <w:t>муниципального округа Лотошино</w:t>
      </w:r>
      <w:r w:rsidRPr="00462DA6">
        <w:t xml:space="preserve"> бесхозяйных тепловых сетей не выявлено.</w:t>
      </w:r>
    </w:p>
    <w:p w14:paraId="769DCF86" w14:textId="61C74682" w:rsidR="00C2547D" w:rsidRPr="00462DA6" w:rsidRDefault="007C0BF4" w:rsidP="00535156">
      <w:pPr>
        <w:pStyle w:val="Maximyz"/>
      </w:pPr>
      <w:r w:rsidRPr="00462DA6">
        <w:t>В случае выявления при дальнейшей эксплуатации бесхозяйных тепловых сетей согласно п. 6, ст. 15 Федерального закона «О теплоснабжении» от 27.07.2010</w:t>
      </w:r>
      <w:r w:rsidR="006D51CD" w:rsidRPr="00462DA6">
        <w:t xml:space="preserve"> </w:t>
      </w:r>
      <w:r w:rsidRPr="00462DA6">
        <w:t xml:space="preserve">г. № 190-ФЗ: «В случае выявления бесхозяйных тепловых сетей (тепловых сетей, не имеющих эксплуатирующей организации) орган местного самоуправления </w:t>
      </w:r>
      <w:r w:rsidR="00997B36">
        <w:t>округа</w:t>
      </w:r>
      <w:r w:rsidRPr="00462DA6">
        <w:t xml:space="preserve"> или </w:t>
      </w:r>
      <w:r w:rsidR="00E979AE">
        <w:t>городского</w:t>
      </w:r>
      <w:r w:rsidRPr="00462DA6">
        <w:t xml:space="preserve"> </w:t>
      </w:r>
      <w:r w:rsidRPr="006368C0">
        <w:t>округ</w:t>
      </w:r>
      <w:r w:rsidRPr="00462DA6">
        <w:t>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379F32FB" w14:textId="77777777" w:rsidR="007C0BF4" w:rsidRPr="004D1E25" w:rsidRDefault="007C0BF4" w:rsidP="004D1E25">
      <w:pPr>
        <w:pStyle w:val="Maximyz"/>
      </w:pPr>
    </w:p>
    <w:p w14:paraId="793214AA" w14:textId="4C26E372" w:rsidR="004D1E25" w:rsidRDefault="004D1E25">
      <w:pPr>
        <w:rPr>
          <w:rFonts w:eastAsia="Calibri"/>
          <w:szCs w:val="20"/>
        </w:rPr>
      </w:pPr>
      <w:r>
        <w:br w:type="page"/>
      </w:r>
    </w:p>
    <w:p w14:paraId="36BB651D" w14:textId="57F2F08E" w:rsidR="004D1E25" w:rsidRDefault="004D1E25" w:rsidP="00EC1212">
      <w:pPr>
        <w:pStyle w:val="1c"/>
        <w:suppressAutoHyphens/>
        <w:ind w:left="499" w:hanging="357"/>
        <w:jc w:val="both"/>
        <w:rPr>
          <w:lang w:val="ru-RU"/>
        </w:rPr>
      </w:pPr>
      <w:bookmarkStart w:id="190" w:name="_Toc210839365"/>
      <w:r>
        <w:rPr>
          <w:lang w:val="ru-RU"/>
        </w:rPr>
        <w:lastRenderedPageBreak/>
        <w:t xml:space="preserve">РАЗДЕЛ. </w:t>
      </w:r>
      <w:r w:rsidRPr="004D1E25">
        <w:rPr>
          <w:lang w:val="ru-RU"/>
        </w:rPr>
        <w:t>СИНХРОНИЗАЦИЯ СХЕМЫ ТЕПЛОСНАБЖЕНИЯ СО СХЕМОЙ ГАЗОСНАБЖЕНИЯ И ГАЗИФИКАЦИИ СУБЪЕКТА РОССИЙСКОЙ ФЕДЕРАЦИИ И</w:t>
      </w:r>
      <w:r w:rsidRPr="004D1E25">
        <w:t> </w:t>
      </w:r>
      <w:r w:rsidRPr="004D1E25">
        <w:rPr>
          <w:lang w:val="ru-RU"/>
        </w:rPr>
        <w:t>(ИЛИ) ПОСЕЛЕНИЯ, СХЕМОЙ И ПРОГРАММОЙ РАЗВИТИЯ ЭЛЕКТРОЭНЕРГЕТИКИ, А ТАКЖЕ СО СХЕМОЙ ВОДОСНАБЖЕНИЯ И ВОДООТВЕДЕНИЯ ГОРОДСКОГО ОКРУГА</w:t>
      </w:r>
      <w:bookmarkEnd w:id="190"/>
    </w:p>
    <w:p w14:paraId="73476347" w14:textId="6156D925" w:rsidR="00F37E03" w:rsidRDefault="00F37E03" w:rsidP="00F37E03">
      <w:pPr>
        <w:pStyle w:val="23"/>
        <w:jc w:val="both"/>
      </w:pPr>
      <w:r>
        <w:t xml:space="preserve"> </w:t>
      </w:r>
      <w:bookmarkStart w:id="191" w:name="_Toc210839366"/>
      <w:r w:rsidRPr="00F37E03">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91"/>
    </w:p>
    <w:p w14:paraId="2C8E4E9F" w14:textId="26F84C01" w:rsidR="001344E5" w:rsidRDefault="008D1A81" w:rsidP="008D1A81">
      <w:pPr>
        <w:pStyle w:val="Maximyz"/>
      </w:pPr>
      <w:r>
        <w:t xml:space="preserve">Газификация существующих котельных </w:t>
      </w:r>
      <w:r w:rsidR="005C72BD">
        <w:t>муниципального округа Лотошино</w:t>
      </w:r>
      <w:r>
        <w:t xml:space="preserve"> не предусматривается.</w:t>
      </w:r>
    </w:p>
    <w:p w14:paraId="774968F0" w14:textId="77777777" w:rsidR="001344E5" w:rsidRDefault="001344E5" w:rsidP="001344E5">
      <w:pPr>
        <w:pStyle w:val="Maximyz"/>
      </w:pPr>
    </w:p>
    <w:p w14:paraId="14B897DA" w14:textId="2415E39B" w:rsidR="00F37E03" w:rsidRDefault="00F37E03" w:rsidP="00F37E03">
      <w:pPr>
        <w:pStyle w:val="23"/>
        <w:jc w:val="both"/>
      </w:pPr>
      <w:r>
        <w:t xml:space="preserve"> </w:t>
      </w:r>
      <w:bookmarkStart w:id="192" w:name="_Toc210839367"/>
      <w:r w:rsidRPr="00F37E03">
        <w:t>Описание проблем организации газоснабжения источников тепловой энергии</w:t>
      </w:r>
      <w:bookmarkEnd w:id="192"/>
    </w:p>
    <w:p w14:paraId="27D01D52" w14:textId="788A17D2" w:rsidR="0066630B" w:rsidRDefault="0066630B" w:rsidP="00B16460">
      <w:pPr>
        <w:pStyle w:val="Maximyz"/>
        <w:spacing w:after="240"/>
        <w:rPr>
          <w:lang w:eastAsia="en-US"/>
        </w:rPr>
      </w:pPr>
      <w:r>
        <w:t xml:space="preserve">Проблемы </w:t>
      </w:r>
      <w:r w:rsidRPr="0066630B">
        <w:rPr>
          <w:lang w:eastAsia="en-US"/>
        </w:rPr>
        <w:t>организации газоснабжения источников тепловой энергии</w:t>
      </w:r>
      <w:r>
        <w:rPr>
          <w:lang w:eastAsia="en-US"/>
        </w:rPr>
        <w:t xml:space="preserve"> </w:t>
      </w:r>
      <w:r w:rsidR="005C72BD">
        <w:rPr>
          <w:lang w:eastAsia="en-US"/>
        </w:rPr>
        <w:t>муниципального округа Лотошино</w:t>
      </w:r>
      <w:r>
        <w:rPr>
          <w:lang w:eastAsia="en-US"/>
        </w:rPr>
        <w:t xml:space="preserve"> отсутствуют</w:t>
      </w:r>
      <w:r w:rsidR="001344E5">
        <w:rPr>
          <w:lang w:eastAsia="en-US"/>
        </w:rPr>
        <w:t xml:space="preserve">. </w:t>
      </w:r>
    </w:p>
    <w:p w14:paraId="76C9690D" w14:textId="77777777" w:rsidR="0066630B" w:rsidRPr="0066630B" w:rsidRDefault="0066630B" w:rsidP="0066630B">
      <w:pPr>
        <w:rPr>
          <w:lang w:eastAsia="en-US"/>
        </w:rPr>
      </w:pPr>
    </w:p>
    <w:p w14:paraId="08A63FD2" w14:textId="333B803B" w:rsidR="00F37E03" w:rsidRDefault="00F37E03" w:rsidP="00F37E03">
      <w:pPr>
        <w:pStyle w:val="23"/>
        <w:jc w:val="both"/>
      </w:pPr>
      <w:r>
        <w:t xml:space="preserve"> </w:t>
      </w:r>
      <w:bookmarkStart w:id="193" w:name="_Toc210839368"/>
      <w:r w:rsidRPr="00F37E03">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93"/>
    </w:p>
    <w:p w14:paraId="0CB3242A" w14:textId="528FF0C3" w:rsidR="005F7575" w:rsidRPr="005F7575" w:rsidRDefault="005F7575" w:rsidP="005F7575">
      <w:pPr>
        <w:pStyle w:val="Maximyz"/>
        <w:spacing w:after="240"/>
        <w:rPr>
          <w:lang w:eastAsia="en-US"/>
        </w:rPr>
      </w:pPr>
      <w:r w:rsidRPr="00F37E03">
        <w:t>Предложени</w:t>
      </w:r>
      <w:r>
        <w:t>й</w:t>
      </w:r>
      <w:r w:rsidRPr="00F37E03">
        <w:t xml:space="preserve">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w:t>
      </w:r>
      <w:r>
        <w:t xml:space="preserve"> </w:t>
      </w:r>
      <w:r w:rsidRPr="00F37E03">
        <w:t>решениями о развитии источников тепловой энергии и систем теплоснабжения</w:t>
      </w:r>
      <w:r w:rsidR="004604FE" w:rsidRPr="004604FE">
        <w:t xml:space="preserve"> </w:t>
      </w:r>
      <w:r w:rsidR="005C72BD">
        <w:t>муниципального округа Лотошино</w:t>
      </w:r>
      <w:r>
        <w:t xml:space="preserve"> не имеется</w:t>
      </w:r>
      <w:r w:rsidR="004604FE">
        <w:t>.</w:t>
      </w:r>
    </w:p>
    <w:p w14:paraId="342C54B5" w14:textId="77777777" w:rsidR="000E2607" w:rsidRDefault="000E2607" w:rsidP="00F37E03">
      <w:pPr>
        <w:pStyle w:val="23"/>
        <w:jc w:val="both"/>
        <w:sectPr w:rsidR="000E2607" w:rsidSect="00B16460">
          <w:footerReference w:type="default" r:id="rId104"/>
          <w:pgSz w:w="11906" w:h="16838" w:code="9"/>
          <w:pgMar w:top="1134" w:right="851" w:bottom="1134" w:left="1701" w:header="709" w:footer="709" w:gutter="0"/>
          <w:cols w:space="720"/>
        </w:sectPr>
      </w:pPr>
    </w:p>
    <w:p w14:paraId="6CEB028D" w14:textId="1304A4A0" w:rsidR="00F37E03" w:rsidRDefault="00F37E03" w:rsidP="00F37E03">
      <w:pPr>
        <w:pStyle w:val="23"/>
        <w:jc w:val="both"/>
      </w:pPr>
      <w:r>
        <w:lastRenderedPageBreak/>
        <w:t xml:space="preserve"> </w:t>
      </w:r>
      <w:bookmarkStart w:id="194" w:name="_Toc210839369"/>
      <w:r w:rsidRPr="00F37E03">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94"/>
    </w:p>
    <w:p w14:paraId="51C8AB67" w14:textId="79DA3C09" w:rsidR="008D1A81" w:rsidRDefault="000E7F2E" w:rsidP="008D1A81">
      <w:pPr>
        <w:pStyle w:val="Maximyz"/>
      </w:pPr>
      <w:r>
        <w:t xml:space="preserve">В </w:t>
      </w:r>
      <w:r w:rsidR="005C72BD">
        <w:t>муниципальном округе Лотошино</w:t>
      </w:r>
      <w:r>
        <w:t xml:space="preserve"> отсутствуют источники теплоснабжения, функционирующие в режиме комбинированной</w:t>
      </w:r>
      <w:r w:rsidRPr="000E7F2E">
        <w:t xml:space="preserve"> выработки электрической и тепловой энергии</w:t>
      </w:r>
      <w:r>
        <w:t>.</w:t>
      </w:r>
    </w:p>
    <w:p w14:paraId="68F5010E" w14:textId="77777777" w:rsidR="000E7F2E" w:rsidRDefault="000E7F2E" w:rsidP="008D1A81">
      <w:pPr>
        <w:pStyle w:val="Maximyz"/>
      </w:pPr>
    </w:p>
    <w:p w14:paraId="0ECDBBF5" w14:textId="4D156B43" w:rsidR="00F37E03" w:rsidRDefault="001344E5" w:rsidP="00F37E03">
      <w:pPr>
        <w:pStyle w:val="23"/>
        <w:jc w:val="both"/>
      </w:pPr>
      <w:r>
        <w:t xml:space="preserve"> </w:t>
      </w:r>
      <w:bookmarkStart w:id="195" w:name="_Toc210839370"/>
      <w:r w:rsidR="00F37E03" w:rsidRPr="00F37E03">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95"/>
    </w:p>
    <w:p w14:paraId="6E5AD97F" w14:textId="1D8867BF" w:rsidR="001344E5" w:rsidRDefault="001344E5" w:rsidP="008D1A81">
      <w:pPr>
        <w:pStyle w:val="Maximyz"/>
        <w:spacing w:after="240"/>
        <w:rPr>
          <w:sz w:val="20"/>
          <w:lang w:eastAsia="en-US"/>
        </w:rPr>
      </w:pPr>
      <w:r>
        <w:t>П</w:t>
      </w:r>
      <w:r w:rsidRPr="00BB3165">
        <w:t>редл</w:t>
      </w:r>
      <w:r>
        <w:t xml:space="preserve">ожения </w:t>
      </w:r>
      <w:r w:rsidRPr="00BB3165">
        <w:t>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t xml:space="preserve"> в </w:t>
      </w:r>
      <w:r w:rsidR="005C72BD">
        <w:t>муниципальном округе Лотошино</w:t>
      </w:r>
      <w:r w:rsidR="008D1A81">
        <w:t xml:space="preserve"> отсутствуют.</w:t>
      </w:r>
      <w:r>
        <w:t xml:space="preserve"> </w:t>
      </w:r>
    </w:p>
    <w:p w14:paraId="05B06CAA" w14:textId="4D381CDA" w:rsidR="00F37E03" w:rsidRPr="00F37E03" w:rsidRDefault="00F37E03" w:rsidP="00F37E03">
      <w:pPr>
        <w:pStyle w:val="23"/>
        <w:jc w:val="both"/>
      </w:pPr>
      <w:r>
        <w:t xml:space="preserve"> </w:t>
      </w:r>
      <w:bookmarkStart w:id="196" w:name="_Toc210839371"/>
      <w:r w:rsidRPr="00F37E03">
        <w:t>Описание решений (вырабатываемых с учетом положений утвержденной схемы водоснабжения городского округа) о развитии соответствующей системы водоснабжения в части, относящейся к системам теплоснабжения</w:t>
      </w:r>
      <w:bookmarkEnd w:id="196"/>
    </w:p>
    <w:p w14:paraId="2D0F5CBD" w14:textId="5EC30BFC" w:rsidR="00F37E03" w:rsidRDefault="00F37E03" w:rsidP="00F37E03">
      <w:pPr>
        <w:pStyle w:val="Maximyz"/>
        <w:rPr>
          <w:lang w:eastAsia="en-US"/>
        </w:rPr>
      </w:pPr>
      <w:r>
        <w:rPr>
          <w:lang w:eastAsia="en-US"/>
        </w:rPr>
        <w:t>Р</w:t>
      </w:r>
      <w:r w:rsidRPr="00F37E03">
        <w:rPr>
          <w:lang w:eastAsia="en-US"/>
        </w:rPr>
        <w:t xml:space="preserve">ешений о развитии соответствующей системы водоснабжения в части, относящейся к ситемам </w:t>
      </w:r>
      <w:r w:rsidR="000E7F2E" w:rsidRPr="00F37E03">
        <w:rPr>
          <w:lang w:eastAsia="en-US"/>
        </w:rPr>
        <w:t>теплоснабжения</w:t>
      </w:r>
      <w:r w:rsidR="000E7F2E">
        <w:rPr>
          <w:lang w:eastAsia="en-US"/>
        </w:rPr>
        <w:t xml:space="preserve"> </w:t>
      </w:r>
      <w:r w:rsidR="005C72BD">
        <w:rPr>
          <w:lang w:eastAsia="en-US"/>
        </w:rPr>
        <w:t>муниципального округа Лотошино</w:t>
      </w:r>
      <w:r w:rsidR="000E7F2E">
        <w:rPr>
          <w:lang w:eastAsia="en-US"/>
        </w:rPr>
        <w:t>,</w:t>
      </w:r>
      <w:r>
        <w:rPr>
          <w:lang w:eastAsia="en-US"/>
        </w:rPr>
        <w:t xml:space="preserve"> не имеется.</w:t>
      </w:r>
    </w:p>
    <w:p w14:paraId="3B6C4231" w14:textId="77777777" w:rsidR="00F37E03" w:rsidRDefault="00F37E03" w:rsidP="00F37E03">
      <w:pPr>
        <w:rPr>
          <w:lang w:eastAsia="en-US"/>
        </w:rPr>
      </w:pPr>
    </w:p>
    <w:p w14:paraId="6EEF811D" w14:textId="152FE837" w:rsidR="00F37E03" w:rsidRDefault="00F37E03" w:rsidP="00F37E03">
      <w:pPr>
        <w:pStyle w:val="23"/>
        <w:jc w:val="both"/>
      </w:pPr>
      <w:r>
        <w:t xml:space="preserve"> </w:t>
      </w:r>
      <w:bookmarkStart w:id="197" w:name="_Toc210839372"/>
      <w:r w:rsidRPr="00F37E03">
        <w:t>Предложения по корректировке утвержденной (разработ</w:t>
      </w:r>
      <w:r w:rsidR="00E40FDB">
        <w:t>анной</w:t>
      </w:r>
      <w:r w:rsidRPr="00F37E03">
        <w:t xml:space="preserve">) схемы водоснабжения </w:t>
      </w:r>
      <w:r w:rsidRPr="00BB1A2F">
        <w:t>поселен</w:t>
      </w:r>
      <w:r w:rsidRPr="00F37E03">
        <w:t>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97"/>
    </w:p>
    <w:p w14:paraId="072C1B70" w14:textId="1BDE4A54" w:rsidR="00AA7DF9" w:rsidRDefault="00F37E03" w:rsidP="00F37E03">
      <w:pPr>
        <w:pStyle w:val="Maximyz"/>
        <w:rPr>
          <w:lang w:eastAsia="en-US"/>
        </w:rPr>
      </w:pPr>
      <w:r w:rsidRPr="00F37E03">
        <w:rPr>
          <w:lang w:eastAsia="en-US"/>
        </w:rPr>
        <w:t>Предложени</w:t>
      </w:r>
      <w:r w:rsidR="00E40FDB">
        <w:rPr>
          <w:lang w:eastAsia="en-US"/>
        </w:rPr>
        <w:t>й</w:t>
      </w:r>
      <w:r w:rsidRPr="00F37E03">
        <w:rPr>
          <w:lang w:eastAsia="en-US"/>
        </w:rPr>
        <w:t xml:space="preserve"> по корректировке утвержденной (разработ</w:t>
      </w:r>
      <w:r w:rsidR="00E40FDB">
        <w:rPr>
          <w:lang w:eastAsia="en-US"/>
        </w:rPr>
        <w:t>анной</w:t>
      </w:r>
      <w:r w:rsidRPr="00F37E03">
        <w:rPr>
          <w:lang w:eastAsia="en-US"/>
        </w:rPr>
        <w:t xml:space="preserve">) схемы водоснабжения </w:t>
      </w:r>
      <w:r w:rsidR="005C72BD">
        <w:rPr>
          <w:lang w:eastAsia="en-US"/>
        </w:rPr>
        <w:t>муниципального округа Лотошино</w:t>
      </w:r>
      <w:r w:rsidR="008D1A81">
        <w:rPr>
          <w:lang w:eastAsia="en-US"/>
        </w:rPr>
        <w:t xml:space="preserve"> </w:t>
      </w:r>
      <w:r w:rsidRPr="00F37E03">
        <w:rPr>
          <w:lang w:eastAsia="en-US"/>
        </w:rPr>
        <w:t>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Pr>
          <w:lang w:eastAsia="en-US"/>
        </w:rPr>
        <w:t xml:space="preserve"> не имеется.</w:t>
      </w:r>
    </w:p>
    <w:p w14:paraId="2C0B5D01" w14:textId="77777777" w:rsidR="00AB2990" w:rsidRDefault="00AB2990">
      <w:pPr>
        <w:rPr>
          <w:lang w:eastAsia="en-US"/>
        </w:rPr>
        <w:sectPr w:rsidR="00AB2990" w:rsidSect="00AB2990">
          <w:footerReference w:type="default" r:id="rId105"/>
          <w:pgSz w:w="11907" w:h="16840" w:code="9"/>
          <w:pgMar w:top="1134" w:right="851" w:bottom="1134" w:left="1701" w:header="709" w:footer="709" w:gutter="0"/>
          <w:cols w:space="708"/>
          <w:docGrid w:linePitch="360"/>
        </w:sectPr>
      </w:pPr>
    </w:p>
    <w:p w14:paraId="78FE6988" w14:textId="4F2BAB61" w:rsidR="00AB2990" w:rsidRDefault="00AB2990" w:rsidP="00AB2990">
      <w:pPr>
        <w:pStyle w:val="1c"/>
        <w:suppressAutoHyphens/>
        <w:ind w:left="499" w:hanging="357"/>
        <w:jc w:val="both"/>
        <w:rPr>
          <w:lang w:val="ru-RU"/>
        </w:rPr>
      </w:pPr>
      <w:bookmarkStart w:id="198" w:name="_Toc210839373"/>
      <w:r>
        <w:rPr>
          <w:lang w:val="ru-RU"/>
        </w:rPr>
        <w:lastRenderedPageBreak/>
        <w:t xml:space="preserve">РАЗДЕЛ. </w:t>
      </w:r>
      <w:r w:rsidRPr="00AB2990">
        <w:rPr>
          <w:lang w:val="ru-RU"/>
        </w:rPr>
        <w:t>ИНДИКАТОРЫ РАЗВИТИЯ СИСТЕМ ТЕПЛОСНАБЖЕНИЯ ГОРОДСКОГО ОКРУГА</w:t>
      </w:r>
      <w:bookmarkEnd w:id="198"/>
    </w:p>
    <w:p w14:paraId="243D677F" w14:textId="77777777" w:rsidR="00AB2990" w:rsidRPr="004F3BD5" w:rsidRDefault="00AB2990" w:rsidP="00AB2990">
      <w:pPr>
        <w:pStyle w:val="23"/>
      </w:pPr>
      <w:bookmarkStart w:id="199" w:name="_Toc531354327"/>
      <w:bookmarkStart w:id="200" w:name="_Toc205995899"/>
      <w:bookmarkStart w:id="201" w:name="_Toc210839374"/>
      <w:r w:rsidRPr="004F3BD5">
        <w:t>Количество прекращений подачи тепловой энергии, теплоносителя в результате технологических нарушений на тепловых сетях</w:t>
      </w:r>
      <w:bookmarkEnd w:id="199"/>
      <w:bookmarkEnd w:id="200"/>
      <w:bookmarkEnd w:id="201"/>
    </w:p>
    <w:p w14:paraId="62B8384B" w14:textId="29E45AAF" w:rsidR="00AB2990" w:rsidRDefault="00AB2990" w:rsidP="00AB2990">
      <w:pPr>
        <w:pStyle w:val="Maximyz"/>
      </w:pPr>
      <w:bookmarkStart w:id="202" w:name="_Hlk169109557"/>
      <w:r w:rsidRPr="00774551">
        <w:t>Статистик</w:t>
      </w:r>
      <w:r>
        <w:t>а</w:t>
      </w:r>
      <w:r w:rsidRPr="00774551">
        <w:t xml:space="preserve"> отказов</w:t>
      </w:r>
      <w:r>
        <w:t xml:space="preserve"> на</w:t>
      </w:r>
      <w:r w:rsidRPr="00774551">
        <w:t xml:space="preserve"> тепловых сет</w:t>
      </w:r>
      <w:r>
        <w:t xml:space="preserve">ях </w:t>
      </w:r>
      <w:r w:rsidRPr="00774551">
        <w:t>МП «Лотошинское ЖКХ</w:t>
      </w:r>
      <w:r>
        <w:t xml:space="preserve"> представлена в таблице </w:t>
      </w:r>
      <w:r>
        <w:fldChar w:fldCharType="begin"/>
      </w:r>
      <w:r>
        <w:instrText xml:space="preserve"> REF _Ref169024408 \h  \* MERGEFORMAT </w:instrText>
      </w:r>
      <w:r>
        <w:fldChar w:fldCharType="separate"/>
      </w:r>
      <w:r w:rsidR="00730D11" w:rsidRPr="00730D11">
        <w:rPr>
          <w:vanish/>
        </w:rPr>
        <w:t xml:space="preserve">Таблица </w:t>
      </w:r>
      <w:r w:rsidR="00730D11">
        <w:rPr>
          <w:noProof/>
        </w:rPr>
        <w:t>14</w:t>
      </w:r>
      <w:r w:rsidR="00730D11">
        <w:t>.</w:t>
      </w:r>
      <w:r w:rsidR="00730D11">
        <w:rPr>
          <w:noProof/>
        </w:rPr>
        <w:t>1</w:t>
      </w:r>
      <w:r>
        <w:fldChar w:fldCharType="end"/>
      </w:r>
      <w:r>
        <w:t>.</w:t>
      </w:r>
    </w:p>
    <w:p w14:paraId="5054882F" w14:textId="51A46567" w:rsidR="00AB2990" w:rsidRPr="002E53E7" w:rsidRDefault="00AB2990" w:rsidP="00AB2990">
      <w:pPr>
        <w:pStyle w:val="aff6"/>
        <w:keepNext/>
      </w:pPr>
      <w:bookmarkStart w:id="203" w:name="_Ref169024408"/>
      <w:r w:rsidRPr="002E53E7">
        <w:t xml:space="preserve">Таблица </w:t>
      </w:r>
      <w:r>
        <w:rPr>
          <w:noProof/>
        </w:rPr>
        <w:fldChar w:fldCharType="begin"/>
      </w:r>
      <w:r>
        <w:rPr>
          <w:noProof/>
        </w:rPr>
        <w:instrText xml:space="preserve"> STYLEREF 1 \s </w:instrText>
      </w:r>
      <w:r>
        <w:rPr>
          <w:noProof/>
        </w:rPr>
        <w:fldChar w:fldCharType="separate"/>
      </w:r>
      <w:r w:rsidR="00730D11">
        <w:rPr>
          <w:noProof/>
        </w:rPr>
        <w:t>14</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730D11">
        <w:rPr>
          <w:noProof/>
        </w:rPr>
        <w:t>1</w:t>
      </w:r>
      <w:r>
        <w:rPr>
          <w:noProof/>
        </w:rPr>
        <w:fldChar w:fldCharType="end"/>
      </w:r>
      <w:bookmarkEnd w:id="203"/>
      <w:r w:rsidRPr="002E53E7">
        <w:t xml:space="preserve"> </w:t>
      </w:r>
      <w:r>
        <w:t>–</w:t>
      </w:r>
      <w:r w:rsidRPr="002E53E7">
        <w:t xml:space="preserve"> </w:t>
      </w:r>
      <w:r w:rsidRPr="00C1436A">
        <w:t>Статистика отказов на тепловых сетях МП «Лотошинское ЖКХ</w:t>
      </w:r>
    </w:p>
    <w:tbl>
      <w:tblPr>
        <w:tblW w:w="5000" w:type="pct"/>
        <w:tblLook w:val="04A0" w:firstRow="1" w:lastRow="0" w:firstColumn="1" w:lastColumn="0" w:noHBand="0" w:noVBand="1"/>
      </w:tblPr>
      <w:tblGrid>
        <w:gridCol w:w="651"/>
        <w:gridCol w:w="2171"/>
        <w:gridCol w:w="1043"/>
        <w:gridCol w:w="1043"/>
        <w:gridCol w:w="1043"/>
        <w:gridCol w:w="1043"/>
        <w:gridCol w:w="1039"/>
        <w:gridCol w:w="1039"/>
        <w:gridCol w:w="1039"/>
        <w:gridCol w:w="1039"/>
        <w:gridCol w:w="1038"/>
        <w:gridCol w:w="1038"/>
        <w:gridCol w:w="1038"/>
        <w:gridCol w:w="1038"/>
        <w:gridCol w:w="1038"/>
        <w:gridCol w:w="1038"/>
        <w:gridCol w:w="1038"/>
        <w:gridCol w:w="1038"/>
        <w:gridCol w:w="1038"/>
        <w:gridCol w:w="1038"/>
      </w:tblGrid>
      <w:tr w:rsidR="001E1648" w14:paraId="07F54C89" w14:textId="77777777" w:rsidTr="001E1648">
        <w:trPr>
          <w:trHeight w:val="510"/>
        </w:trPr>
        <w:tc>
          <w:tcPr>
            <w:tcW w:w="1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F96557" w14:textId="77777777" w:rsidR="00AB2990" w:rsidRDefault="00AB2990" w:rsidP="00640E9A">
            <w:pPr>
              <w:jc w:val="center"/>
              <w:rPr>
                <w:color w:val="000000"/>
                <w:sz w:val="20"/>
                <w:szCs w:val="20"/>
              </w:rPr>
            </w:pPr>
            <w:bookmarkStart w:id="204" w:name="_Toc531354328"/>
            <w:r>
              <w:rPr>
                <w:color w:val="000000"/>
                <w:sz w:val="20"/>
                <w:szCs w:val="20"/>
              </w:rPr>
              <w:t>№ п/п</w:t>
            </w:r>
          </w:p>
        </w:tc>
        <w:tc>
          <w:tcPr>
            <w:tcW w:w="504" w:type="pct"/>
            <w:tcBorders>
              <w:top w:val="single" w:sz="4" w:space="0" w:color="auto"/>
              <w:left w:val="nil"/>
              <w:bottom w:val="nil"/>
              <w:right w:val="single" w:sz="4" w:space="0" w:color="auto"/>
            </w:tcBorders>
            <w:shd w:val="clear" w:color="auto" w:fill="auto"/>
            <w:vAlign w:val="center"/>
            <w:hideMark/>
          </w:tcPr>
          <w:p w14:paraId="5BB19485" w14:textId="77777777" w:rsidR="00AB2990" w:rsidRDefault="00AB2990" w:rsidP="00640E9A">
            <w:pPr>
              <w:rPr>
                <w:color w:val="000000"/>
                <w:sz w:val="20"/>
                <w:szCs w:val="20"/>
              </w:rPr>
            </w:pPr>
            <w:r>
              <w:rPr>
                <w:color w:val="000000"/>
                <w:sz w:val="20"/>
                <w:szCs w:val="20"/>
              </w:rPr>
              <w:t>Наименование котельных</w:t>
            </w:r>
          </w:p>
        </w:tc>
        <w:tc>
          <w:tcPr>
            <w:tcW w:w="242" w:type="pct"/>
            <w:tcBorders>
              <w:top w:val="single" w:sz="4" w:space="0" w:color="auto"/>
              <w:left w:val="nil"/>
              <w:bottom w:val="single" w:sz="4" w:space="0" w:color="auto"/>
              <w:right w:val="single" w:sz="4" w:space="0" w:color="auto"/>
            </w:tcBorders>
            <w:shd w:val="clear" w:color="auto" w:fill="auto"/>
            <w:vAlign w:val="center"/>
            <w:hideMark/>
          </w:tcPr>
          <w:p w14:paraId="469B8AF5" w14:textId="77777777" w:rsidR="00AB2990" w:rsidRDefault="00AB2990" w:rsidP="00640E9A">
            <w:pPr>
              <w:jc w:val="center"/>
              <w:rPr>
                <w:color w:val="000000"/>
                <w:sz w:val="20"/>
                <w:szCs w:val="20"/>
              </w:rPr>
            </w:pPr>
            <w:r>
              <w:rPr>
                <w:color w:val="000000"/>
                <w:sz w:val="20"/>
                <w:szCs w:val="20"/>
              </w:rPr>
              <w:t>Ед.изм.</w:t>
            </w:r>
          </w:p>
        </w:tc>
        <w:tc>
          <w:tcPr>
            <w:tcW w:w="242" w:type="pct"/>
            <w:tcBorders>
              <w:top w:val="single" w:sz="4" w:space="0" w:color="auto"/>
              <w:left w:val="nil"/>
              <w:bottom w:val="nil"/>
              <w:right w:val="single" w:sz="4" w:space="0" w:color="auto"/>
            </w:tcBorders>
            <w:shd w:val="clear" w:color="auto" w:fill="auto"/>
            <w:vAlign w:val="center"/>
            <w:hideMark/>
          </w:tcPr>
          <w:p w14:paraId="582EAE45" w14:textId="77777777" w:rsidR="00AB2990" w:rsidRDefault="00AB2990" w:rsidP="00640E9A">
            <w:pPr>
              <w:jc w:val="center"/>
              <w:rPr>
                <w:color w:val="000000"/>
                <w:sz w:val="20"/>
                <w:szCs w:val="20"/>
              </w:rPr>
            </w:pPr>
            <w:r>
              <w:rPr>
                <w:color w:val="000000"/>
                <w:sz w:val="20"/>
                <w:szCs w:val="20"/>
              </w:rPr>
              <w:t>2024</w:t>
            </w:r>
          </w:p>
        </w:tc>
        <w:tc>
          <w:tcPr>
            <w:tcW w:w="242" w:type="pct"/>
            <w:tcBorders>
              <w:top w:val="single" w:sz="4" w:space="0" w:color="auto"/>
              <w:left w:val="nil"/>
              <w:bottom w:val="nil"/>
              <w:right w:val="single" w:sz="4" w:space="0" w:color="auto"/>
            </w:tcBorders>
            <w:shd w:val="clear" w:color="auto" w:fill="auto"/>
            <w:vAlign w:val="center"/>
            <w:hideMark/>
          </w:tcPr>
          <w:p w14:paraId="11E08208" w14:textId="77777777" w:rsidR="00AB2990" w:rsidRDefault="00AB2990" w:rsidP="00640E9A">
            <w:pPr>
              <w:jc w:val="center"/>
              <w:rPr>
                <w:color w:val="000000"/>
                <w:sz w:val="20"/>
                <w:szCs w:val="20"/>
              </w:rPr>
            </w:pPr>
            <w:r>
              <w:rPr>
                <w:color w:val="000000"/>
                <w:sz w:val="20"/>
                <w:szCs w:val="20"/>
              </w:rPr>
              <w:t>2025</w:t>
            </w:r>
          </w:p>
        </w:tc>
        <w:tc>
          <w:tcPr>
            <w:tcW w:w="242" w:type="pct"/>
            <w:tcBorders>
              <w:top w:val="single" w:sz="4" w:space="0" w:color="auto"/>
              <w:left w:val="nil"/>
              <w:bottom w:val="nil"/>
              <w:right w:val="single" w:sz="4" w:space="0" w:color="auto"/>
            </w:tcBorders>
            <w:shd w:val="clear" w:color="auto" w:fill="auto"/>
            <w:vAlign w:val="center"/>
            <w:hideMark/>
          </w:tcPr>
          <w:p w14:paraId="6CE93522" w14:textId="77777777" w:rsidR="00AB2990" w:rsidRDefault="00AB2990" w:rsidP="00640E9A">
            <w:pPr>
              <w:jc w:val="center"/>
              <w:rPr>
                <w:color w:val="000000"/>
                <w:sz w:val="20"/>
                <w:szCs w:val="20"/>
              </w:rPr>
            </w:pPr>
            <w:r>
              <w:rPr>
                <w:color w:val="000000"/>
                <w:sz w:val="20"/>
                <w:szCs w:val="20"/>
              </w:rPr>
              <w:t>2026</w:t>
            </w:r>
          </w:p>
        </w:tc>
        <w:tc>
          <w:tcPr>
            <w:tcW w:w="241" w:type="pct"/>
            <w:tcBorders>
              <w:top w:val="single" w:sz="4" w:space="0" w:color="auto"/>
              <w:left w:val="nil"/>
              <w:bottom w:val="nil"/>
              <w:right w:val="single" w:sz="4" w:space="0" w:color="auto"/>
            </w:tcBorders>
            <w:shd w:val="clear" w:color="auto" w:fill="auto"/>
            <w:vAlign w:val="center"/>
            <w:hideMark/>
          </w:tcPr>
          <w:p w14:paraId="49A85D73" w14:textId="77777777" w:rsidR="00AB2990" w:rsidRDefault="00AB2990" w:rsidP="00640E9A">
            <w:pPr>
              <w:jc w:val="center"/>
              <w:rPr>
                <w:color w:val="000000"/>
                <w:sz w:val="20"/>
                <w:szCs w:val="20"/>
              </w:rPr>
            </w:pPr>
            <w:r>
              <w:rPr>
                <w:color w:val="000000"/>
                <w:sz w:val="20"/>
                <w:szCs w:val="20"/>
              </w:rPr>
              <w:t>2027</w:t>
            </w:r>
          </w:p>
        </w:tc>
        <w:tc>
          <w:tcPr>
            <w:tcW w:w="241" w:type="pct"/>
            <w:tcBorders>
              <w:top w:val="single" w:sz="4" w:space="0" w:color="auto"/>
              <w:left w:val="nil"/>
              <w:bottom w:val="nil"/>
              <w:right w:val="single" w:sz="4" w:space="0" w:color="auto"/>
            </w:tcBorders>
            <w:shd w:val="clear" w:color="auto" w:fill="auto"/>
            <w:vAlign w:val="center"/>
            <w:hideMark/>
          </w:tcPr>
          <w:p w14:paraId="5B15E79B" w14:textId="77777777" w:rsidR="00AB2990" w:rsidRDefault="00AB2990" w:rsidP="00640E9A">
            <w:pPr>
              <w:jc w:val="center"/>
              <w:rPr>
                <w:color w:val="000000"/>
                <w:sz w:val="20"/>
                <w:szCs w:val="20"/>
              </w:rPr>
            </w:pPr>
            <w:r>
              <w:rPr>
                <w:color w:val="000000"/>
                <w:sz w:val="20"/>
                <w:szCs w:val="20"/>
              </w:rPr>
              <w:t>2028</w:t>
            </w:r>
          </w:p>
        </w:tc>
        <w:tc>
          <w:tcPr>
            <w:tcW w:w="241" w:type="pct"/>
            <w:tcBorders>
              <w:top w:val="single" w:sz="4" w:space="0" w:color="auto"/>
              <w:left w:val="nil"/>
              <w:bottom w:val="nil"/>
              <w:right w:val="single" w:sz="4" w:space="0" w:color="auto"/>
            </w:tcBorders>
            <w:shd w:val="clear" w:color="auto" w:fill="auto"/>
            <w:vAlign w:val="center"/>
            <w:hideMark/>
          </w:tcPr>
          <w:p w14:paraId="7263158C" w14:textId="77777777" w:rsidR="00AB2990" w:rsidRDefault="00AB2990" w:rsidP="00640E9A">
            <w:pPr>
              <w:jc w:val="center"/>
              <w:rPr>
                <w:color w:val="000000"/>
                <w:sz w:val="20"/>
                <w:szCs w:val="20"/>
              </w:rPr>
            </w:pPr>
            <w:r>
              <w:rPr>
                <w:color w:val="000000"/>
                <w:sz w:val="20"/>
                <w:szCs w:val="20"/>
              </w:rPr>
              <w:t>2029</w:t>
            </w:r>
          </w:p>
        </w:tc>
        <w:tc>
          <w:tcPr>
            <w:tcW w:w="241" w:type="pct"/>
            <w:tcBorders>
              <w:top w:val="single" w:sz="4" w:space="0" w:color="auto"/>
              <w:left w:val="nil"/>
              <w:bottom w:val="nil"/>
              <w:right w:val="single" w:sz="4" w:space="0" w:color="auto"/>
            </w:tcBorders>
            <w:shd w:val="clear" w:color="auto" w:fill="auto"/>
            <w:vAlign w:val="center"/>
            <w:hideMark/>
          </w:tcPr>
          <w:p w14:paraId="5E3E9FCE" w14:textId="77777777" w:rsidR="00AB2990" w:rsidRDefault="00AB2990" w:rsidP="00640E9A">
            <w:pPr>
              <w:jc w:val="center"/>
              <w:rPr>
                <w:color w:val="000000"/>
                <w:sz w:val="20"/>
                <w:szCs w:val="20"/>
              </w:rPr>
            </w:pPr>
            <w:r>
              <w:rPr>
                <w:color w:val="000000"/>
                <w:sz w:val="20"/>
                <w:szCs w:val="20"/>
              </w:rPr>
              <w:t>2030</w:t>
            </w:r>
          </w:p>
        </w:tc>
        <w:tc>
          <w:tcPr>
            <w:tcW w:w="241" w:type="pct"/>
            <w:tcBorders>
              <w:top w:val="single" w:sz="4" w:space="0" w:color="auto"/>
              <w:left w:val="nil"/>
              <w:bottom w:val="nil"/>
              <w:right w:val="single" w:sz="4" w:space="0" w:color="auto"/>
            </w:tcBorders>
            <w:shd w:val="clear" w:color="auto" w:fill="auto"/>
            <w:vAlign w:val="center"/>
            <w:hideMark/>
          </w:tcPr>
          <w:p w14:paraId="23859D18" w14:textId="77777777" w:rsidR="00AB2990" w:rsidRDefault="00AB2990" w:rsidP="00640E9A">
            <w:pPr>
              <w:jc w:val="center"/>
              <w:rPr>
                <w:color w:val="000000"/>
                <w:sz w:val="20"/>
                <w:szCs w:val="20"/>
              </w:rPr>
            </w:pPr>
            <w:r>
              <w:rPr>
                <w:color w:val="000000"/>
                <w:sz w:val="20"/>
                <w:szCs w:val="20"/>
              </w:rPr>
              <w:t>2031</w:t>
            </w:r>
          </w:p>
        </w:tc>
        <w:tc>
          <w:tcPr>
            <w:tcW w:w="241" w:type="pct"/>
            <w:tcBorders>
              <w:top w:val="single" w:sz="4" w:space="0" w:color="auto"/>
              <w:left w:val="nil"/>
              <w:bottom w:val="nil"/>
              <w:right w:val="single" w:sz="4" w:space="0" w:color="auto"/>
            </w:tcBorders>
            <w:shd w:val="clear" w:color="auto" w:fill="auto"/>
            <w:vAlign w:val="center"/>
            <w:hideMark/>
          </w:tcPr>
          <w:p w14:paraId="57E873D7" w14:textId="77777777" w:rsidR="00AB2990" w:rsidRDefault="00AB2990" w:rsidP="00640E9A">
            <w:pPr>
              <w:jc w:val="center"/>
              <w:rPr>
                <w:color w:val="000000"/>
                <w:sz w:val="20"/>
                <w:szCs w:val="20"/>
              </w:rPr>
            </w:pPr>
            <w:r>
              <w:rPr>
                <w:color w:val="000000"/>
                <w:sz w:val="20"/>
                <w:szCs w:val="20"/>
              </w:rPr>
              <w:t>2032</w:t>
            </w:r>
          </w:p>
        </w:tc>
        <w:tc>
          <w:tcPr>
            <w:tcW w:w="241" w:type="pct"/>
            <w:tcBorders>
              <w:top w:val="single" w:sz="4" w:space="0" w:color="auto"/>
              <w:left w:val="nil"/>
              <w:bottom w:val="nil"/>
              <w:right w:val="single" w:sz="4" w:space="0" w:color="auto"/>
            </w:tcBorders>
            <w:shd w:val="clear" w:color="auto" w:fill="auto"/>
            <w:vAlign w:val="center"/>
            <w:hideMark/>
          </w:tcPr>
          <w:p w14:paraId="0BB0DBF2" w14:textId="77777777" w:rsidR="00AB2990" w:rsidRDefault="00AB2990" w:rsidP="00640E9A">
            <w:pPr>
              <w:jc w:val="center"/>
              <w:rPr>
                <w:color w:val="000000"/>
                <w:sz w:val="20"/>
                <w:szCs w:val="20"/>
              </w:rPr>
            </w:pPr>
            <w:r>
              <w:rPr>
                <w:color w:val="000000"/>
                <w:sz w:val="20"/>
                <w:szCs w:val="20"/>
              </w:rPr>
              <w:t>2033</w:t>
            </w:r>
          </w:p>
        </w:tc>
        <w:tc>
          <w:tcPr>
            <w:tcW w:w="241" w:type="pct"/>
            <w:tcBorders>
              <w:top w:val="single" w:sz="4" w:space="0" w:color="auto"/>
              <w:left w:val="nil"/>
              <w:bottom w:val="nil"/>
              <w:right w:val="single" w:sz="4" w:space="0" w:color="auto"/>
            </w:tcBorders>
            <w:shd w:val="clear" w:color="auto" w:fill="auto"/>
            <w:vAlign w:val="center"/>
            <w:hideMark/>
          </w:tcPr>
          <w:p w14:paraId="1AF2886A" w14:textId="77777777" w:rsidR="00AB2990" w:rsidRDefault="00AB2990" w:rsidP="00640E9A">
            <w:pPr>
              <w:jc w:val="center"/>
              <w:rPr>
                <w:color w:val="000000"/>
                <w:sz w:val="20"/>
                <w:szCs w:val="20"/>
              </w:rPr>
            </w:pPr>
            <w:r>
              <w:rPr>
                <w:color w:val="000000"/>
                <w:sz w:val="20"/>
                <w:szCs w:val="20"/>
              </w:rPr>
              <w:t>2034</w:t>
            </w:r>
          </w:p>
        </w:tc>
        <w:tc>
          <w:tcPr>
            <w:tcW w:w="241" w:type="pct"/>
            <w:tcBorders>
              <w:top w:val="single" w:sz="4" w:space="0" w:color="auto"/>
              <w:left w:val="nil"/>
              <w:bottom w:val="nil"/>
              <w:right w:val="single" w:sz="4" w:space="0" w:color="auto"/>
            </w:tcBorders>
            <w:shd w:val="clear" w:color="auto" w:fill="auto"/>
            <w:vAlign w:val="center"/>
            <w:hideMark/>
          </w:tcPr>
          <w:p w14:paraId="65681882" w14:textId="77777777" w:rsidR="00AB2990" w:rsidRDefault="00AB2990" w:rsidP="00640E9A">
            <w:pPr>
              <w:jc w:val="center"/>
              <w:rPr>
                <w:color w:val="000000"/>
                <w:sz w:val="20"/>
                <w:szCs w:val="20"/>
              </w:rPr>
            </w:pPr>
            <w:r>
              <w:rPr>
                <w:color w:val="000000"/>
                <w:sz w:val="20"/>
                <w:szCs w:val="20"/>
              </w:rPr>
              <w:t>2035</w:t>
            </w:r>
          </w:p>
        </w:tc>
        <w:tc>
          <w:tcPr>
            <w:tcW w:w="241" w:type="pct"/>
            <w:tcBorders>
              <w:top w:val="single" w:sz="4" w:space="0" w:color="auto"/>
              <w:left w:val="nil"/>
              <w:bottom w:val="nil"/>
              <w:right w:val="single" w:sz="4" w:space="0" w:color="auto"/>
            </w:tcBorders>
            <w:shd w:val="clear" w:color="auto" w:fill="auto"/>
            <w:vAlign w:val="center"/>
            <w:hideMark/>
          </w:tcPr>
          <w:p w14:paraId="6581106F" w14:textId="77777777" w:rsidR="00AB2990" w:rsidRDefault="00AB2990" w:rsidP="00640E9A">
            <w:pPr>
              <w:jc w:val="center"/>
              <w:rPr>
                <w:color w:val="000000"/>
                <w:sz w:val="20"/>
                <w:szCs w:val="20"/>
              </w:rPr>
            </w:pPr>
            <w:r>
              <w:rPr>
                <w:color w:val="000000"/>
                <w:sz w:val="20"/>
                <w:szCs w:val="20"/>
              </w:rPr>
              <w:t>2036</w:t>
            </w:r>
          </w:p>
        </w:tc>
        <w:tc>
          <w:tcPr>
            <w:tcW w:w="241" w:type="pct"/>
            <w:tcBorders>
              <w:top w:val="single" w:sz="4" w:space="0" w:color="auto"/>
              <w:left w:val="nil"/>
              <w:bottom w:val="nil"/>
              <w:right w:val="single" w:sz="4" w:space="0" w:color="auto"/>
            </w:tcBorders>
            <w:shd w:val="clear" w:color="auto" w:fill="auto"/>
            <w:vAlign w:val="center"/>
            <w:hideMark/>
          </w:tcPr>
          <w:p w14:paraId="23607108" w14:textId="77777777" w:rsidR="00AB2990" w:rsidRDefault="00AB2990" w:rsidP="00640E9A">
            <w:pPr>
              <w:jc w:val="center"/>
              <w:rPr>
                <w:color w:val="000000"/>
                <w:sz w:val="20"/>
                <w:szCs w:val="20"/>
              </w:rPr>
            </w:pPr>
            <w:r>
              <w:rPr>
                <w:color w:val="000000"/>
                <w:sz w:val="20"/>
                <w:szCs w:val="20"/>
              </w:rPr>
              <w:t>2037</w:t>
            </w:r>
          </w:p>
        </w:tc>
        <w:tc>
          <w:tcPr>
            <w:tcW w:w="241" w:type="pct"/>
            <w:tcBorders>
              <w:top w:val="single" w:sz="4" w:space="0" w:color="auto"/>
              <w:left w:val="nil"/>
              <w:bottom w:val="nil"/>
              <w:right w:val="single" w:sz="4" w:space="0" w:color="auto"/>
            </w:tcBorders>
            <w:shd w:val="clear" w:color="auto" w:fill="auto"/>
            <w:vAlign w:val="center"/>
            <w:hideMark/>
          </w:tcPr>
          <w:p w14:paraId="45DCF94D" w14:textId="77777777" w:rsidR="00AB2990" w:rsidRDefault="00AB2990" w:rsidP="00640E9A">
            <w:pPr>
              <w:jc w:val="center"/>
              <w:rPr>
                <w:color w:val="000000"/>
                <w:sz w:val="20"/>
                <w:szCs w:val="20"/>
              </w:rPr>
            </w:pPr>
            <w:r>
              <w:rPr>
                <w:color w:val="000000"/>
                <w:sz w:val="20"/>
                <w:szCs w:val="20"/>
              </w:rPr>
              <w:t>2038</w:t>
            </w:r>
          </w:p>
        </w:tc>
        <w:tc>
          <w:tcPr>
            <w:tcW w:w="241" w:type="pct"/>
            <w:tcBorders>
              <w:top w:val="single" w:sz="4" w:space="0" w:color="auto"/>
              <w:left w:val="nil"/>
              <w:bottom w:val="nil"/>
              <w:right w:val="single" w:sz="4" w:space="0" w:color="auto"/>
            </w:tcBorders>
            <w:shd w:val="clear" w:color="auto" w:fill="auto"/>
            <w:vAlign w:val="center"/>
            <w:hideMark/>
          </w:tcPr>
          <w:p w14:paraId="4954DE0E" w14:textId="77777777" w:rsidR="00AB2990" w:rsidRDefault="00AB2990" w:rsidP="00640E9A">
            <w:pPr>
              <w:jc w:val="center"/>
              <w:rPr>
                <w:color w:val="000000"/>
                <w:sz w:val="20"/>
                <w:szCs w:val="20"/>
              </w:rPr>
            </w:pPr>
            <w:r>
              <w:rPr>
                <w:color w:val="000000"/>
                <w:sz w:val="20"/>
                <w:szCs w:val="20"/>
              </w:rPr>
              <w:t>2039</w:t>
            </w:r>
          </w:p>
        </w:tc>
        <w:tc>
          <w:tcPr>
            <w:tcW w:w="241" w:type="pct"/>
            <w:tcBorders>
              <w:top w:val="single" w:sz="4" w:space="0" w:color="auto"/>
              <w:left w:val="nil"/>
              <w:bottom w:val="nil"/>
              <w:right w:val="single" w:sz="4" w:space="0" w:color="auto"/>
            </w:tcBorders>
            <w:shd w:val="clear" w:color="auto" w:fill="auto"/>
            <w:vAlign w:val="center"/>
            <w:hideMark/>
          </w:tcPr>
          <w:p w14:paraId="57D7AC2E" w14:textId="77777777" w:rsidR="00AB2990" w:rsidRDefault="00AB2990" w:rsidP="00640E9A">
            <w:pPr>
              <w:jc w:val="center"/>
              <w:rPr>
                <w:color w:val="000000"/>
                <w:sz w:val="20"/>
                <w:szCs w:val="20"/>
              </w:rPr>
            </w:pPr>
            <w:r>
              <w:rPr>
                <w:color w:val="000000"/>
                <w:sz w:val="20"/>
                <w:szCs w:val="20"/>
              </w:rPr>
              <w:t>2040</w:t>
            </w:r>
          </w:p>
        </w:tc>
      </w:tr>
      <w:tr w:rsidR="001E1648" w14:paraId="001C15DB"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6885E5DB" w14:textId="77777777" w:rsidR="001E1648" w:rsidRDefault="001E1648" w:rsidP="001E1648">
            <w:pPr>
              <w:jc w:val="center"/>
              <w:rPr>
                <w:color w:val="000000"/>
                <w:sz w:val="20"/>
                <w:szCs w:val="20"/>
              </w:rPr>
            </w:pPr>
            <w:r>
              <w:rPr>
                <w:color w:val="000000"/>
                <w:sz w:val="20"/>
                <w:szCs w:val="20"/>
              </w:rPr>
              <w:t>1</w:t>
            </w:r>
          </w:p>
        </w:tc>
        <w:tc>
          <w:tcPr>
            <w:tcW w:w="5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FE456" w14:textId="77777777" w:rsidR="001E1648" w:rsidRDefault="001E1648" w:rsidP="001E1648">
            <w:pPr>
              <w:rPr>
                <w:color w:val="000000"/>
                <w:sz w:val="20"/>
                <w:szCs w:val="20"/>
              </w:rPr>
            </w:pPr>
            <w:r>
              <w:rPr>
                <w:color w:val="000000"/>
                <w:sz w:val="20"/>
                <w:szCs w:val="20"/>
              </w:rPr>
              <w:t>Котельная №1</w:t>
            </w:r>
          </w:p>
        </w:tc>
        <w:tc>
          <w:tcPr>
            <w:tcW w:w="242" w:type="pct"/>
            <w:tcBorders>
              <w:top w:val="nil"/>
              <w:left w:val="nil"/>
              <w:bottom w:val="single" w:sz="4" w:space="0" w:color="auto"/>
              <w:right w:val="single" w:sz="4" w:space="0" w:color="auto"/>
            </w:tcBorders>
            <w:shd w:val="clear" w:color="auto" w:fill="auto"/>
            <w:noWrap/>
            <w:vAlign w:val="bottom"/>
            <w:hideMark/>
          </w:tcPr>
          <w:p w14:paraId="0977B906" w14:textId="77777777" w:rsidR="001E1648" w:rsidRDefault="001E1648" w:rsidP="001E1648">
            <w:pPr>
              <w:jc w:val="center"/>
              <w:rPr>
                <w:color w:val="000000"/>
                <w:sz w:val="20"/>
                <w:szCs w:val="20"/>
              </w:rPr>
            </w:pPr>
            <w:r>
              <w:rPr>
                <w:color w:val="000000"/>
                <w:sz w:val="20"/>
                <w:szCs w:val="20"/>
              </w:rPr>
              <w:t>ед.</w:t>
            </w:r>
          </w:p>
        </w:tc>
        <w:tc>
          <w:tcPr>
            <w:tcW w:w="242" w:type="pct"/>
            <w:tcBorders>
              <w:top w:val="single" w:sz="4" w:space="0" w:color="auto"/>
              <w:left w:val="nil"/>
              <w:bottom w:val="single" w:sz="4" w:space="0" w:color="auto"/>
              <w:right w:val="single" w:sz="4" w:space="0" w:color="auto"/>
            </w:tcBorders>
            <w:shd w:val="clear" w:color="auto" w:fill="auto"/>
            <w:noWrap/>
            <w:vAlign w:val="center"/>
            <w:hideMark/>
          </w:tcPr>
          <w:p w14:paraId="5101BF5F" w14:textId="0778CBF0" w:rsidR="001E1648" w:rsidRDefault="001E1648" w:rsidP="001E1648">
            <w:pPr>
              <w:jc w:val="center"/>
              <w:rPr>
                <w:color w:val="000000"/>
                <w:sz w:val="20"/>
                <w:szCs w:val="20"/>
              </w:rPr>
            </w:pPr>
            <w:r>
              <w:rPr>
                <w:color w:val="000000"/>
                <w:sz w:val="20"/>
                <w:szCs w:val="20"/>
              </w:rPr>
              <w:t>0</w:t>
            </w:r>
          </w:p>
        </w:tc>
        <w:tc>
          <w:tcPr>
            <w:tcW w:w="242" w:type="pct"/>
            <w:tcBorders>
              <w:top w:val="single" w:sz="4" w:space="0" w:color="auto"/>
              <w:left w:val="nil"/>
              <w:bottom w:val="single" w:sz="4" w:space="0" w:color="auto"/>
              <w:right w:val="single" w:sz="4" w:space="0" w:color="auto"/>
            </w:tcBorders>
            <w:shd w:val="clear" w:color="auto" w:fill="auto"/>
            <w:noWrap/>
            <w:hideMark/>
          </w:tcPr>
          <w:p w14:paraId="4B176F16" w14:textId="37811C84" w:rsidR="001E1648" w:rsidRDefault="001E1648" w:rsidP="001E1648">
            <w:pPr>
              <w:jc w:val="center"/>
              <w:rPr>
                <w:color w:val="000000"/>
                <w:sz w:val="20"/>
                <w:szCs w:val="20"/>
              </w:rPr>
            </w:pPr>
            <w:r w:rsidRPr="005166FE">
              <w:rPr>
                <w:color w:val="000000"/>
                <w:sz w:val="20"/>
                <w:szCs w:val="20"/>
              </w:rPr>
              <w:t>0</w:t>
            </w:r>
          </w:p>
        </w:tc>
        <w:tc>
          <w:tcPr>
            <w:tcW w:w="242" w:type="pct"/>
            <w:tcBorders>
              <w:top w:val="single" w:sz="4" w:space="0" w:color="auto"/>
              <w:left w:val="nil"/>
              <w:bottom w:val="single" w:sz="4" w:space="0" w:color="auto"/>
              <w:right w:val="single" w:sz="4" w:space="0" w:color="auto"/>
            </w:tcBorders>
            <w:shd w:val="clear" w:color="auto" w:fill="auto"/>
            <w:noWrap/>
            <w:hideMark/>
          </w:tcPr>
          <w:p w14:paraId="5D0D7515" w14:textId="14C65B26" w:rsidR="001E1648" w:rsidRDefault="001E1648" w:rsidP="001E1648">
            <w:pPr>
              <w:jc w:val="center"/>
              <w:rPr>
                <w:color w:val="000000"/>
                <w:sz w:val="20"/>
                <w:szCs w:val="20"/>
              </w:rPr>
            </w:pPr>
            <w:r w:rsidRPr="005166FE">
              <w:rPr>
                <w:color w:val="000000"/>
                <w:sz w:val="20"/>
                <w:szCs w:val="20"/>
              </w:rPr>
              <w:t>0</w:t>
            </w:r>
          </w:p>
        </w:tc>
        <w:tc>
          <w:tcPr>
            <w:tcW w:w="241" w:type="pct"/>
            <w:tcBorders>
              <w:top w:val="single" w:sz="4" w:space="0" w:color="auto"/>
              <w:left w:val="nil"/>
              <w:bottom w:val="single" w:sz="4" w:space="0" w:color="auto"/>
              <w:right w:val="single" w:sz="4" w:space="0" w:color="auto"/>
            </w:tcBorders>
            <w:shd w:val="clear" w:color="auto" w:fill="auto"/>
            <w:noWrap/>
            <w:hideMark/>
          </w:tcPr>
          <w:p w14:paraId="68519B84" w14:textId="54909EB8" w:rsidR="001E1648" w:rsidRDefault="001E1648" w:rsidP="001E1648">
            <w:pPr>
              <w:jc w:val="center"/>
              <w:rPr>
                <w:color w:val="000000"/>
                <w:sz w:val="20"/>
                <w:szCs w:val="20"/>
              </w:rPr>
            </w:pPr>
            <w:r w:rsidRPr="005166FE">
              <w:rPr>
                <w:color w:val="000000"/>
                <w:sz w:val="20"/>
                <w:szCs w:val="20"/>
              </w:rPr>
              <w:t>0</w:t>
            </w:r>
          </w:p>
        </w:tc>
        <w:tc>
          <w:tcPr>
            <w:tcW w:w="241" w:type="pct"/>
            <w:tcBorders>
              <w:top w:val="single" w:sz="4" w:space="0" w:color="auto"/>
              <w:left w:val="nil"/>
              <w:bottom w:val="single" w:sz="4" w:space="0" w:color="auto"/>
              <w:right w:val="single" w:sz="4" w:space="0" w:color="auto"/>
            </w:tcBorders>
            <w:shd w:val="clear" w:color="auto" w:fill="auto"/>
            <w:noWrap/>
            <w:hideMark/>
          </w:tcPr>
          <w:p w14:paraId="1DC7FE95" w14:textId="07DEF4EB" w:rsidR="001E1648" w:rsidRDefault="001E1648" w:rsidP="001E1648">
            <w:pPr>
              <w:jc w:val="center"/>
              <w:rPr>
                <w:color w:val="000000"/>
                <w:sz w:val="20"/>
                <w:szCs w:val="20"/>
              </w:rPr>
            </w:pPr>
            <w:r w:rsidRPr="005166FE">
              <w:rPr>
                <w:color w:val="000000"/>
                <w:sz w:val="20"/>
                <w:szCs w:val="20"/>
              </w:rPr>
              <w:t>0</w:t>
            </w:r>
          </w:p>
        </w:tc>
        <w:tc>
          <w:tcPr>
            <w:tcW w:w="241" w:type="pct"/>
            <w:tcBorders>
              <w:top w:val="single" w:sz="4" w:space="0" w:color="auto"/>
              <w:left w:val="nil"/>
              <w:bottom w:val="single" w:sz="4" w:space="0" w:color="auto"/>
              <w:right w:val="single" w:sz="4" w:space="0" w:color="auto"/>
            </w:tcBorders>
            <w:shd w:val="clear" w:color="auto" w:fill="auto"/>
            <w:noWrap/>
            <w:hideMark/>
          </w:tcPr>
          <w:p w14:paraId="1C7E55A0" w14:textId="6D4663B5" w:rsidR="001E1648" w:rsidRDefault="001E1648" w:rsidP="001E1648">
            <w:pPr>
              <w:jc w:val="center"/>
              <w:rPr>
                <w:color w:val="000000"/>
                <w:sz w:val="20"/>
                <w:szCs w:val="20"/>
              </w:rPr>
            </w:pPr>
            <w:r w:rsidRPr="005166FE">
              <w:rPr>
                <w:color w:val="000000"/>
                <w:sz w:val="20"/>
                <w:szCs w:val="20"/>
              </w:rPr>
              <w:t>0</w:t>
            </w:r>
          </w:p>
        </w:tc>
        <w:tc>
          <w:tcPr>
            <w:tcW w:w="241" w:type="pct"/>
            <w:tcBorders>
              <w:top w:val="single" w:sz="4" w:space="0" w:color="auto"/>
              <w:left w:val="nil"/>
              <w:bottom w:val="single" w:sz="4" w:space="0" w:color="auto"/>
              <w:right w:val="single" w:sz="4" w:space="0" w:color="auto"/>
            </w:tcBorders>
            <w:shd w:val="clear" w:color="auto" w:fill="auto"/>
            <w:noWrap/>
            <w:hideMark/>
          </w:tcPr>
          <w:p w14:paraId="35A79725" w14:textId="0BE7DBB4" w:rsidR="001E1648" w:rsidRDefault="001E1648" w:rsidP="001E1648">
            <w:pPr>
              <w:jc w:val="center"/>
              <w:rPr>
                <w:color w:val="000000"/>
                <w:sz w:val="20"/>
                <w:szCs w:val="20"/>
              </w:rPr>
            </w:pPr>
            <w:r w:rsidRPr="005166FE">
              <w:rPr>
                <w:color w:val="000000"/>
                <w:sz w:val="20"/>
                <w:szCs w:val="20"/>
              </w:rPr>
              <w:t>0</w:t>
            </w:r>
          </w:p>
        </w:tc>
        <w:tc>
          <w:tcPr>
            <w:tcW w:w="241" w:type="pct"/>
            <w:tcBorders>
              <w:top w:val="single" w:sz="4" w:space="0" w:color="auto"/>
              <w:left w:val="nil"/>
              <w:bottom w:val="single" w:sz="4" w:space="0" w:color="auto"/>
              <w:right w:val="single" w:sz="4" w:space="0" w:color="auto"/>
            </w:tcBorders>
            <w:shd w:val="clear" w:color="auto" w:fill="auto"/>
            <w:noWrap/>
            <w:hideMark/>
          </w:tcPr>
          <w:p w14:paraId="795E2CDF" w14:textId="4A23BF6D" w:rsidR="001E1648" w:rsidRDefault="001E1648" w:rsidP="001E1648">
            <w:pPr>
              <w:jc w:val="center"/>
              <w:rPr>
                <w:color w:val="000000"/>
                <w:sz w:val="20"/>
                <w:szCs w:val="20"/>
              </w:rPr>
            </w:pPr>
            <w:r w:rsidRPr="005166FE">
              <w:rPr>
                <w:color w:val="000000"/>
                <w:sz w:val="20"/>
                <w:szCs w:val="20"/>
              </w:rPr>
              <w:t>0</w:t>
            </w:r>
          </w:p>
        </w:tc>
        <w:tc>
          <w:tcPr>
            <w:tcW w:w="241" w:type="pct"/>
            <w:tcBorders>
              <w:top w:val="single" w:sz="4" w:space="0" w:color="auto"/>
              <w:left w:val="nil"/>
              <w:bottom w:val="single" w:sz="4" w:space="0" w:color="auto"/>
              <w:right w:val="single" w:sz="4" w:space="0" w:color="auto"/>
            </w:tcBorders>
            <w:shd w:val="clear" w:color="auto" w:fill="auto"/>
            <w:noWrap/>
            <w:hideMark/>
          </w:tcPr>
          <w:p w14:paraId="2CEC5D53" w14:textId="67B9A258" w:rsidR="001E1648" w:rsidRDefault="001E1648" w:rsidP="001E1648">
            <w:pPr>
              <w:jc w:val="center"/>
              <w:rPr>
                <w:color w:val="000000"/>
                <w:sz w:val="20"/>
                <w:szCs w:val="20"/>
              </w:rPr>
            </w:pPr>
            <w:r w:rsidRPr="005166FE">
              <w:rPr>
                <w:color w:val="000000"/>
                <w:sz w:val="20"/>
                <w:szCs w:val="20"/>
              </w:rPr>
              <w:t>0</w:t>
            </w:r>
          </w:p>
        </w:tc>
        <w:tc>
          <w:tcPr>
            <w:tcW w:w="241" w:type="pct"/>
            <w:tcBorders>
              <w:top w:val="single" w:sz="4" w:space="0" w:color="auto"/>
              <w:left w:val="nil"/>
              <w:bottom w:val="single" w:sz="4" w:space="0" w:color="auto"/>
              <w:right w:val="single" w:sz="4" w:space="0" w:color="auto"/>
            </w:tcBorders>
            <w:shd w:val="clear" w:color="auto" w:fill="auto"/>
            <w:noWrap/>
            <w:hideMark/>
          </w:tcPr>
          <w:p w14:paraId="02C50BCD" w14:textId="308CFD1E" w:rsidR="001E1648" w:rsidRDefault="001E1648" w:rsidP="001E1648">
            <w:pPr>
              <w:jc w:val="center"/>
              <w:rPr>
                <w:color w:val="000000"/>
                <w:sz w:val="20"/>
                <w:szCs w:val="20"/>
              </w:rPr>
            </w:pPr>
            <w:r w:rsidRPr="005166FE">
              <w:rPr>
                <w:color w:val="000000"/>
                <w:sz w:val="20"/>
                <w:szCs w:val="20"/>
              </w:rPr>
              <w:t>0</w:t>
            </w:r>
          </w:p>
        </w:tc>
        <w:tc>
          <w:tcPr>
            <w:tcW w:w="241" w:type="pct"/>
            <w:tcBorders>
              <w:top w:val="single" w:sz="4" w:space="0" w:color="auto"/>
              <w:left w:val="nil"/>
              <w:bottom w:val="single" w:sz="4" w:space="0" w:color="auto"/>
              <w:right w:val="single" w:sz="4" w:space="0" w:color="auto"/>
            </w:tcBorders>
            <w:shd w:val="clear" w:color="auto" w:fill="auto"/>
            <w:noWrap/>
            <w:hideMark/>
          </w:tcPr>
          <w:p w14:paraId="5C62785C" w14:textId="79138315" w:rsidR="001E1648" w:rsidRDefault="001E1648" w:rsidP="001E1648">
            <w:pPr>
              <w:jc w:val="center"/>
              <w:rPr>
                <w:color w:val="000000"/>
                <w:sz w:val="20"/>
                <w:szCs w:val="20"/>
              </w:rPr>
            </w:pPr>
            <w:r w:rsidRPr="005166FE">
              <w:rPr>
                <w:color w:val="000000"/>
                <w:sz w:val="20"/>
                <w:szCs w:val="20"/>
              </w:rPr>
              <w:t>0</w:t>
            </w:r>
          </w:p>
        </w:tc>
        <w:tc>
          <w:tcPr>
            <w:tcW w:w="241" w:type="pct"/>
            <w:tcBorders>
              <w:top w:val="single" w:sz="4" w:space="0" w:color="auto"/>
              <w:left w:val="nil"/>
              <w:bottom w:val="single" w:sz="4" w:space="0" w:color="auto"/>
              <w:right w:val="single" w:sz="4" w:space="0" w:color="auto"/>
            </w:tcBorders>
            <w:shd w:val="clear" w:color="auto" w:fill="auto"/>
            <w:noWrap/>
            <w:hideMark/>
          </w:tcPr>
          <w:p w14:paraId="48B046CD" w14:textId="0AB66760" w:rsidR="001E1648" w:rsidRDefault="001E1648" w:rsidP="001E1648">
            <w:pPr>
              <w:jc w:val="center"/>
              <w:rPr>
                <w:color w:val="000000"/>
                <w:sz w:val="20"/>
                <w:szCs w:val="20"/>
              </w:rPr>
            </w:pPr>
            <w:r w:rsidRPr="005166FE">
              <w:rPr>
                <w:color w:val="000000"/>
                <w:sz w:val="20"/>
                <w:szCs w:val="20"/>
              </w:rPr>
              <w:t>0</w:t>
            </w:r>
          </w:p>
        </w:tc>
        <w:tc>
          <w:tcPr>
            <w:tcW w:w="241" w:type="pct"/>
            <w:tcBorders>
              <w:top w:val="single" w:sz="4" w:space="0" w:color="auto"/>
              <w:left w:val="nil"/>
              <w:bottom w:val="single" w:sz="4" w:space="0" w:color="auto"/>
              <w:right w:val="single" w:sz="4" w:space="0" w:color="auto"/>
            </w:tcBorders>
            <w:shd w:val="clear" w:color="auto" w:fill="auto"/>
            <w:noWrap/>
            <w:hideMark/>
          </w:tcPr>
          <w:p w14:paraId="2D990E1A" w14:textId="63214644" w:rsidR="001E1648" w:rsidRDefault="001E1648" w:rsidP="001E1648">
            <w:pPr>
              <w:jc w:val="center"/>
              <w:rPr>
                <w:color w:val="000000"/>
                <w:sz w:val="20"/>
                <w:szCs w:val="20"/>
              </w:rPr>
            </w:pPr>
            <w:r w:rsidRPr="005166FE">
              <w:rPr>
                <w:color w:val="000000"/>
                <w:sz w:val="20"/>
                <w:szCs w:val="20"/>
              </w:rPr>
              <w:t>0</w:t>
            </w:r>
          </w:p>
        </w:tc>
        <w:tc>
          <w:tcPr>
            <w:tcW w:w="241" w:type="pct"/>
            <w:tcBorders>
              <w:top w:val="single" w:sz="4" w:space="0" w:color="auto"/>
              <w:left w:val="nil"/>
              <w:bottom w:val="single" w:sz="4" w:space="0" w:color="auto"/>
              <w:right w:val="single" w:sz="4" w:space="0" w:color="auto"/>
            </w:tcBorders>
            <w:shd w:val="clear" w:color="auto" w:fill="auto"/>
            <w:noWrap/>
            <w:hideMark/>
          </w:tcPr>
          <w:p w14:paraId="63BEB6F0" w14:textId="7FB2E82E" w:rsidR="001E1648" w:rsidRDefault="001E1648" w:rsidP="001E1648">
            <w:pPr>
              <w:jc w:val="center"/>
              <w:rPr>
                <w:color w:val="000000"/>
                <w:sz w:val="20"/>
                <w:szCs w:val="20"/>
              </w:rPr>
            </w:pPr>
            <w:r w:rsidRPr="005166FE">
              <w:rPr>
                <w:color w:val="000000"/>
                <w:sz w:val="20"/>
                <w:szCs w:val="20"/>
              </w:rPr>
              <w:t>0</w:t>
            </w:r>
          </w:p>
        </w:tc>
        <w:tc>
          <w:tcPr>
            <w:tcW w:w="241" w:type="pct"/>
            <w:tcBorders>
              <w:top w:val="single" w:sz="4" w:space="0" w:color="auto"/>
              <w:left w:val="nil"/>
              <w:bottom w:val="single" w:sz="4" w:space="0" w:color="auto"/>
              <w:right w:val="single" w:sz="4" w:space="0" w:color="auto"/>
            </w:tcBorders>
            <w:shd w:val="clear" w:color="auto" w:fill="auto"/>
            <w:noWrap/>
            <w:hideMark/>
          </w:tcPr>
          <w:p w14:paraId="267CF792" w14:textId="546F70DC" w:rsidR="001E1648" w:rsidRDefault="001E1648" w:rsidP="001E1648">
            <w:pPr>
              <w:jc w:val="center"/>
              <w:rPr>
                <w:color w:val="000000"/>
                <w:sz w:val="20"/>
                <w:szCs w:val="20"/>
              </w:rPr>
            </w:pPr>
            <w:r w:rsidRPr="005166FE">
              <w:rPr>
                <w:color w:val="000000"/>
                <w:sz w:val="20"/>
                <w:szCs w:val="20"/>
              </w:rPr>
              <w:t>0</w:t>
            </w:r>
          </w:p>
        </w:tc>
        <w:tc>
          <w:tcPr>
            <w:tcW w:w="241" w:type="pct"/>
            <w:tcBorders>
              <w:top w:val="single" w:sz="4" w:space="0" w:color="auto"/>
              <w:left w:val="nil"/>
              <w:bottom w:val="single" w:sz="4" w:space="0" w:color="auto"/>
              <w:right w:val="single" w:sz="4" w:space="0" w:color="auto"/>
            </w:tcBorders>
            <w:shd w:val="clear" w:color="auto" w:fill="auto"/>
            <w:noWrap/>
            <w:hideMark/>
          </w:tcPr>
          <w:p w14:paraId="23326279" w14:textId="6A3779AC" w:rsidR="001E1648" w:rsidRDefault="001E1648" w:rsidP="001E1648">
            <w:pPr>
              <w:jc w:val="center"/>
              <w:rPr>
                <w:color w:val="000000"/>
                <w:sz w:val="20"/>
                <w:szCs w:val="20"/>
              </w:rPr>
            </w:pPr>
            <w:r w:rsidRPr="005166FE">
              <w:rPr>
                <w:color w:val="000000"/>
                <w:sz w:val="20"/>
                <w:szCs w:val="20"/>
              </w:rPr>
              <w:t>0</w:t>
            </w:r>
          </w:p>
        </w:tc>
        <w:tc>
          <w:tcPr>
            <w:tcW w:w="241" w:type="pct"/>
            <w:tcBorders>
              <w:top w:val="single" w:sz="4" w:space="0" w:color="auto"/>
              <w:left w:val="nil"/>
              <w:bottom w:val="single" w:sz="4" w:space="0" w:color="auto"/>
              <w:right w:val="single" w:sz="4" w:space="0" w:color="auto"/>
            </w:tcBorders>
            <w:shd w:val="clear" w:color="auto" w:fill="auto"/>
            <w:noWrap/>
            <w:hideMark/>
          </w:tcPr>
          <w:p w14:paraId="5EF88BE7" w14:textId="579BA21B" w:rsidR="001E1648" w:rsidRDefault="001E1648" w:rsidP="001E1648">
            <w:pPr>
              <w:jc w:val="center"/>
              <w:rPr>
                <w:color w:val="000000"/>
                <w:sz w:val="20"/>
                <w:szCs w:val="20"/>
              </w:rPr>
            </w:pPr>
            <w:r w:rsidRPr="005166FE">
              <w:rPr>
                <w:color w:val="000000"/>
                <w:sz w:val="20"/>
                <w:szCs w:val="20"/>
              </w:rPr>
              <w:t>0</w:t>
            </w:r>
          </w:p>
        </w:tc>
      </w:tr>
      <w:tr w:rsidR="001E1648" w14:paraId="0F7ED901"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507F2C7A" w14:textId="77777777" w:rsidR="001E1648" w:rsidRDefault="001E1648" w:rsidP="001E1648">
            <w:pPr>
              <w:jc w:val="center"/>
              <w:rPr>
                <w:color w:val="000000"/>
                <w:sz w:val="20"/>
                <w:szCs w:val="20"/>
              </w:rPr>
            </w:pPr>
            <w:r>
              <w:rPr>
                <w:color w:val="000000"/>
                <w:sz w:val="20"/>
                <w:szCs w:val="20"/>
              </w:rPr>
              <w:t>2</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39DA2DD2" w14:textId="77777777" w:rsidR="001E1648" w:rsidRDefault="001E1648" w:rsidP="001E1648">
            <w:pPr>
              <w:rPr>
                <w:color w:val="000000"/>
                <w:sz w:val="20"/>
                <w:szCs w:val="20"/>
              </w:rPr>
            </w:pPr>
            <w:r>
              <w:rPr>
                <w:color w:val="000000"/>
                <w:sz w:val="20"/>
                <w:szCs w:val="20"/>
              </w:rPr>
              <w:t>Котельная №2а</w:t>
            </w:r>
          </w:p>
        </w:tc>
        <w:tc>
          <w:tcPr>
            <w:tcW w:w="242" w:type="pct"/>
            <w:tcBorders>
              <w:top w:val="nil"/>
              <w:left w:val="nil"/>
              <w:bottom w:val="single" w:sz="4" w:space="0" w:color="auto"/>
              <w:right w:val="single" w:sz="4" w:space="0" w:color="auto"/>
            </w:tcBorders>
            <w:shd w:val="clear" w:color="auto" w:fill="auto"/>
            <w:noWrap/>
            <w:vAlign w:val="bottom"/>
            <w:hideMark/>
          </w:tcPr>
          <w:p w14:paraId="021CAFED"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2195DA63" w14:textId="7EFF2163" w:rsidR="001E1648" w:rsidRDefault="001E1648" w:rsidP="001E1648">
            <w:pPr>
              <w:jc w:val="center"/>
              <w:rPr>
                <w:color w:val="000000"/>
                <w:sz w:val="20"/>
                <w:szCs w:val="20"/>
              </w:rPr>
            </w:pPr>
            <w:r>
              <w:rPr>
                <w:color w:val="000000"/>
                <w:sz w:val="20"/>
                <w:szCs w:val="20"/>
              </w:rPr>
              <w:t>16</w:t>
            </w:r>
          </w:p>
        </w:tc>
        <w:tc>
          <w:tcPr>
            <w:tcW w:w="242" w:type="pct"/>
            <w:tcBorders>
              <w:top w:val="nil"/>
              <w:left w:val="nil"/>
              <w:bottom w:val="single" w:sz="4" w:space="0" w:color="auto"/>
              <w:right w:val="single" w:sz="4" w:space="0" w:color="auto"/>
            </w:tcBorders>
            <w:shd w:val="clear" w:color="auto" w:fill="auto"/>
            <w:noWrap/>
            <w:hideMark/>
          </w:tcPr>
          <w:p w14:paraId="0CE7BFCB" w14:textId="485C9674"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31B57F3A" w14:textId="053A9C90"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ADE9B8E" w14:textId="4E821EC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9025500" w14:textId="609E8B3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983C69B" w14:textId="5E88BF8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F66E778" w14:textId="3531EDA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9CAEB84" w14:textId="6EF47CE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8BA09C8" w14:textId="5A687D4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4162DE5" w14:textId="4F4A2C28"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1EBAE25" w14:textId="162C01A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9846FF9" w14:textId="1A527327"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8C87595" w14:textId="0BFE696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D538B9B" w14:textId="2129E62C"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91F6ECE" w14:textId="625505C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5EAC934" w14:textId="6BE0E3A4"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B3586BD" w14:textId="209091A7" w:rsidR="001E1648" w:rsidRDefault="001E1648" w:rsidP="001E1648">
            <w:pPr>
              <w:jc w:val="center"/>
              <w:rPr>
                <w:color w:val="000000"/>
                <w:sz w:val="20"/>
                <w:szCs w:val="20"/>
              </w:rPr>
            </w:pPr>
            <w:r w:rsidRPr="005166FE">
              <w:rPr>
                <w:color w:val="000000"/>
                <w:sz w:val="20"/>
                <w:szCs w:val="20"/>
              </w:rPr>
              <w:t>0</w:t>
            </w:r>
          </w:p>
        </w:tc>
      </w:tr>
      <w:tr w:rsidR="001E1648" w14:paraId="4CE7CF0B"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1057B4C3" w14:textId="77777777" w:rsidR="001E1648" w:rsidRDefault="001E1648" w:rsidP="001E1648">
            <w:pPr>
              <w:jc w:val="center"/>
              <w:rPr>
                <w:color w:val="000000"/>
                <w:sz w:val="20"/>
                <w:szCs w:val="20"/>
              </w:rPr>
            </w:pPr>
            <w:r>
              <w:rPr>
                <w:color w:val="000000"/>
                <w:sz w:val="20"/>
                <w:szCs w:val="20"/>
              </w:rPr>
              <w:t>3</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0FBE5590" w14:textId="77777777" w:rsidR="001E1648" w:rsidRDefault="001E1648" w:rsidP="001E1648">
            <w:pPr>
              <w:rPr>
                <w:color w:val="000000"/>
                <w:sz w:val="20"/>
                <w:szCs w:val="20"/>
              </w:rPr>
            </w:pPr>
            <w:r>
              <w:rPr>
                <w:color w:val="000000"/>
                <w:sz w:val="20"/>
                <w:szCs w:val="20"/>
              </w:rPr>
              <w:t>Котельная №3а</w:t>
            </w:r>
          </w:p>
        </w:tc>
        <w:tc>
          <w:tcPr>
            <w:tcW w:w="242" w:type="pct"/>
            <w:tcBorders>
              <w:top w:val="nil"/>
              <w:left w:val="nil"/>
              <w:bottom w:val="single" w:sz="4" w:space="0" w:color="auto"/>
              <w:right w:val="single" w:sz="4" w:space="0" w:color="auto"/>
            </w:tcBorders>
            <w:shd w:val="clear" w:color="auto" w:fill="auto"/>
            <w:noWrap/>
            <w:vAlign w:val="bottom"/>
            <w:hideMark/>
          </w:tcPr>
          <w:p w14:paraId="13E53C0C"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5C3D5DD1" w14:textId="0D8FE101" w:rsidR="001E1648" w:rsidRDefault="001E1648" w:rsidP="001E1648">
            <w:pPr>
              <w:jc w:val="center"/>
              <w:rPr>
                <w:color w:val="000000"/>
                <w:sz w:val="20"/>
                <w:szCs w:val="20"/>
              </w:rPr>
            </w:pPr>
            <w:r>
              <w:rPr>
                <w:color w:val="000000"/>
                <w:sz w:val="20"/>
                <w:szCs w:val="20"/>
              </w:rPr>
              <w:t>13</w:t>
            </w:r>
          </w:p>
        </w:tc>
        <w:tc>
          <w:tcPr>
            <w:tcW w:w="242" w:type="pct"/>
            <w:tcBorders>
              <w:top w:val="nil"/>
              <w:left w:val="nil"/>
              <w:bottom w:val="single" w:sz="4" w:space="0" w:color="auto"/>
              <w:right w:val="single" w:sz="4" w:space="0" w:color="auto"/>
            </w:tcBorders>
            <w:shd w:val="clear" w:color="auto" w:fill="auto"/>
            <w:noWrap/>
            <w:hideMark/>
          </w:tcPr>
          <w:p w14:paraId="39450360" w14:textId="1598627A"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279F5BA9" w14:textId="2508FE1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78C1772" w14:textId="369B353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46C3AF8" w14:textId="0F8E97E5"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71F0BAC" w14:textId="1A064305"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D0F7537" w14:textId="7E0EBBA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5108D81" w14:textId="5D3C9A6B"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711757D" w14:textId="1AF40831"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3D51E45" w14:textId="374173E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1F6F916" w14:textId="3005215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ABE876D" w14:textId="13269190"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A5E308C" w14:textId="40D3A028"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A793D6F" w14:textId="3E40FDB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836853F" w14:textId="1AC7488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EA28506" w14:textId="623D17FB"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BD6076E" w14:textId="60B3EE31" w:rsidR="001E1648" w:rsidRDefault="001E1648" w:rsidP="001E1648">
            <w:pPr>
              <w:jc w:val="center"/>
              <w:rPr>
                <w:color w:val="000000"/>
                <w:sz w:val="20"/>
                <w:szCs w:val="20"/>
              </w:rPr>
            </w:pPr>
            <w:r w:rsidRPr="005166FE">
              <w:rPr>
                <w:color w:val="000000"/>
                <w:sz w:val="20"/>
                <w:szCs w:val="20"/>
              </w:rPr>
              <w:t>0</w:t>
            </w:r>
          </w:p>
        </w:tc>
      </w:tr>
      <w:tr w:rsidR="001E1648" w14:paraId="01642A4B"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73FEA8CB" w14:textId="77777777" w:rsidR="001E1648" w:rsidRDefault="001E1648" w:rsidP="001E1648">
            <w:pPr>
              <w:jc w:val="center"/>
              <w:rPr>
                <w:color w:val="000000"/>
                <w:sz w:val="20"/>
                <w:szCs w:val="20"/>
              </w:rPr>
            </w:pPr>
            <w:r>
              <w:rPr>
                <w:color w:val="000000"/>
                <w:sz w:val="20"/>
                <w:szCs w:val="20"/>
              </w:rPr>
              <w:t>4</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0B9E5EBF" w14:textId="77777777" w:rsidR="001E1648" w:rsidRDefault="001E1648" w:rsidP="001E1648">
            <w:pPr>
              <w:rPr>
                <w:color w:val="000000"/>
                <w:sz w:val="20"/>
                <w:szCs w:val="20"/>
              </w:rPr>
            </w:pPr>
            <w:r>
              <w:rPr>
                <w:color w:val="000000"/>
                <w:sz w:val="20"/>
                <w:szCs w:val="20"/>
              </w:rPr>
              <w:t>Котельная №4</w:t>
            </w:r>
          </w:p>
        </w:tc>
        <w:tc>
          <w:tcPr>
            <w:tcW w:w="242" w:type="pct"/>
            <w:tcBorders>
              <w:top w:val="nil"/>
              <w:left w:val="nil"/>
              <w:bottom w:val="single" w:sz="4" w:space="0" w:color="auto"/>
              <w:right w:val="single" w:sz="4" w:space="0" w:color="auto"/>
            </w:tcBorders>
            <w:shd w:val="clear" w:color="auto" w:fill="auto"/>
            <w:noWrap/>
            <w:vAlign w:val="bottom"/>
            <w:hideMark/>
          </w:tcPr>
          <w:p w14:paraId="55A5878C"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4A4DEE9C" w14:textId="4A88A48A" w:rsidR="001E1648" w:rsidRDefault="001E1648" w:rsidP="001E1648">
            <w:pPr>
              <w:jc w:val="center"/>
              <w:rPr>
                <w:color w:val="000000"/>
                <w:sz w:val="20"/>
                <w:szCs w:val="20"/>
              </w:rPr>
            </w:pPr>
            <w:r>
              <w:rPr>
                <w:color w:val="000000"/>
                <w:sz w:val="20"/>
                <w:szCs w:val="20"/>
              </w:rPr>
              <w:t>3</w:t>
            </w:r>
          </w:p>
        </w:tc>
        <w:tc>
          <w:tcPr>
            <w:tcW w:w="242" w:type="pct"/>
            <w:tcBorders>
              <w:top w:val="nil"/>
              <w:left w:val="nil"/>
              <w:bottom w:val="single" w:sz="4" w:space="0" w:color="auto"/>
              <w:right w:val="single" w:sz="4" w:space="0" w:color="auto"/>
            </w:tcBorders>
            <w:shd w:val="clear" w:color="auto" w:fill="auto"/>
            <w:noWrap/>
            <w:hideMark/>
          </w:tcPr>
          <w:p w14:paraId="2AC7ADF7" w14:textId="30EF8657"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4969A7A9" w14:textId="04F6ADF4"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551CA72" w14:textId="65333A0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DD05F43" w14:textId="79CFAEA8"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DE38441" w14:textId="6D80B70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C556F34" w14:textId="05520E2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4980392" w14:textId="5F7BCB58"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6CDBE2C" w14:textId="256FA33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E05786C" w14:textId="637EEB0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2E9AA4B" w14:textId="31DFCE9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936B7AB" w14:textId="7CD714E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330EC58" w14:textId="6B06F74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6E7C1E9" w14:textId="0C7ACA9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406EE99" w14:textId="028CB27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8FC2D3D" w14:textId="2799A63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D6045D7" w14:textId="12046652" w:rsidR="001E1648" w:rsidRDefault="001E1648" w:rsidP="001E1648">
            <w:pPr>
              <w:jc w:val="center"/>
              <w:rPr>
                <w:color w:val="000000"/>
                <w:sz w:val="20"/>
                <w:szCs w:val="20"/>
              </w:rPr>
            </w:pPr>
            <w:r w:rsidRPr="005166FE">
              <w:rPr>
                <w:color w:val="000000"/>
                <w:sz w:val="20"/>
                <w:szCs w:val="20"/>
              </w:rPr>
              <w:t>0</w:t>
            </w:r>
          </w:p>
        </w:tc>
      </w:tr>
      <w:tr w:rsidR="001E1648" w14:paraId="2E8865D0"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7AB722E9" w14:textId="77777777" w:rsidR="001E1648" w:rsidRDefault="001E1648" w:rsidP="001E1648">
            <w:pPr>
              <w:jc w:val="center"/>
              <w:rPr>
                <w:color w:val="000000"/>
                <w:sz w:val="20"/>
                <w:szCs w:val="20"/>
              </w:rPr>
            </w:pPr>
            <w:r>
              <w:rPr>
                <w:color w:val="000000"/>
                <w:sz w:val="20"/>
                <w:szCs w:val="20"/>
              </w:rPr>
              <w:t>5</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5EC3302B" w14:textId="77777777" w:rsidR="001E1648" w:rsidRDefault="001E1648" w:rsidP="001E1648">
            <w:pPr>
              <w:rPr>
                <w:color w:val="000000"/>
                <w:sz w:val="20"/>
                <w:szCs w:val="20"/>
              </w:rPr>
            </w:pPr>
            <w:r>
              <w:rPr>
                <w:color w:val="000000"/>
                <w:sz w:val="20"/>
                <w:szCs w:val="20"/>
              </w:rPr>
              <w:t>Котельная №5</w:t>
            </w:r>
          </w:p>
        </w:tc>
        <w:tc>
          <w:tcPr>
            <w:tcW w:w="242" w:type="pct"/>
            <w:tcBorders>
              <w:top w:val="nil"/>
              <w:left w:val="nil"/>
              <w:bottom w:val="single" w:sz="4" w:space="0" w:color="auto"/>
              <w:right w:val="single" w:sz="4" w:space="0" w:color="auto"/>
            </w:tcBorders>
            <w:shd w:val="clear" w:color="auto" w:fill="auto"/>
            <w:noWrap/>
            <w:vAlign w:val="bottom"/>
            <w:hideMark/>
          </w:tcPr>
          <w:p w14:paraId="011BB9D1"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1FB43263" w14:textId="27B47ECA" w:rsidR="001E1648" w:rsidRDefault="001E1648" w:rsidP="001E1648">
            <w:pPr>
              <w:jc w:val="center"/>
              <w:rPr>
                <w:color w:val="000000"/>
                <w:sz w:val="20"/>
                <w:szCs w:val="20"/>
              </w:rPr>
            </w:pPr>
            <w:r>
              <w:rPr>
                <w:color w:val="000000"/>
                <w:sz w:val="20"/>
                <w:szCs w:val="20"/>
              </w:rPr>
              <w:t>2</w:t>
            </w:r>
          </w:p>
        </w:tc>
        <w:tc>
          <w:tcPr>
            <w:tcW w:w="242" w:type="pct"/>
            <w:tcBorders>
              <w:top w:val="nil"/>
              <w:left w:val="nil"/>
              <w:bottom w:val="single" w:sz="4" w:space="0" w:color="auto"/>
              <w:right w:val="single" w:sz="4" w:space="0" w:color="auto"/>
            </w:tcBorders>
            <w:shd w:val="clear" w:color="auto" w:fill="auto"/>
            <w:noWrap/>
            <w:hideMark/>
          </w:tcPr>
          <w:p w14:paraId="5EFDC0ED" w14:textId="4F2AD7FC"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47DF3BF2" w14:textId="30FF8D1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A0B8E07" w14:textId="2D32987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8547797" w14:textId="266A2E64"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B7C958D" w14:textId="70239A8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58216D1" w14:textId="152513A7"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AB22C89" w14:textId="36B4038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0637117" w14:textId="1CFC6A8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1F659B7" w14:textId="08083C18"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2DCC3EF" w14:textId="7FDA810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A556471" w14:textId="19F7AD31"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8FB1ADD" w14:textId="3B9BD031"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4428BFE" w14:textId="7434DE71"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80164EB" w14:textId="4A6ED7A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8895674" w14:textId="67631A1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7C653C5" w14:textId="43AF41FE" w:rsidR="001E1648" w:rsidRDefault="001E1648" w:rsidP="001E1648">
            <w:pPr>
              <w:jc w:val="center"/>
              <w:rPr>
                <w:color w:val="000000"/>
                <w:sz w:val="20"/>
                <w:szCs w:val="20"/>
              </w:rPr>
            </w:pPr>
            <w:r w:rsidRPr="005166FE">
              <w:rPr>
                <w:color w:val="000000"/>
                <w:sz w:val="20"/>
                <w:szCs w:val="20"/>
              </w:rPr>
              <w:t>0</w:t>
            </w:r>
          </w:p>
        </w:tc>
      </w:tr>
      <w:tr w:rsidR="001E1648" w14:paraId="4BBBE17C"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41B6ADB6" w14:textId="77777777" w:rsidR="001E1648" w:rsidRDefault="001E1648" w:rsidP="001E1648">
            <w:pPr>
              <w:jc w:val="center"/>
              <w:rPr>
                <w:color w:val="000000"/>
                <w:sz w:val="20"/>
                <w:szCs w:val="20"/>
              </w:rPr>
            </w:pPr>
            <w:r>
              <w:rPr>
                <w:color w:val="000000"/>
                <w:sz w:val="20"/>
                <w:szCs w:val="20"/>
              </w:rPr>
              <w:t>6</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1832EE18" w14:textId="77777777" w:rsidR="001E1648" w:rsidRDefault="001E1648" w:rsidP="001E1648">
            <w:pPr>
              <w:rPr>
                <w:color w:val="000000"/>
                <w:sz w:val="20"/>
                <w:szCs w:val="20"/>
              </w:rPr>
            </w:pPr>
            <w:r>
              <w:rPr>
                <w:color w:val="000000"/>
                <w:sz w:val="20"/>
                <w:szCs w:val="20"/>
              </w:rPr>
              <w:t>Котельная №6</w:t>
            </w:r>
          </w:p>
        </w:tc>
        <w:tc>
          <w:tcPr>
            <w:tcW w:w="242" w:type="pct"/>
            <w:tcBorders>
              <w:top w:val="nil"/>
              <w:left w:val="nil"/>
              <w:bottom w:val="single" w:sz="4" w:space="0" w:color="auto"/>
              <w:right w:val="single" w:sz="4" w:space="0" w:color="auto"/>
            </w:tcBorders>
            <w:shd w:val="clear" w:color="auto" w:fill="auto"/>
            <w:noWrap/>
            <w:vAlign w:val="bottom"/>
            <w:hideMark/>
          </w:tcPr>
          <w:p w14:paraId="74E4D36D"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098FEC18" w14:textId="10C0E246" w:rsidR="001E1648" w:rsidRDefault="001E1648" w:rsidP="001E1648">
            <w:pPr>
              <w:jc w:val="center"/>
              <w:rPr>
                <w:color w:val="000000"/>
                <w:sz w:val="20"/>
                <w:szCs w:val="20"/>
              </w:rPr>
            </w:pPr>
            <w:r>
              <w:rPr>
                <w:color w:val="000000"/>
                <w:sz w:val="20"/>
                <w:szCs w:val="20"/>
              </w:rPr>
              <w:t>2</w:t>
            </w:r>
          </w:p>
        </w:tc>
        <w:tc>
          <w:tcPr>
            <w:tcW w:w="242" w:type="pct"/>
            <w:tcBorders>
              <w:top w:val="nil"/>
              <w:left w:val="nil"/>
              <w:bottom w:val="single" w:sz="4" w:space="0" w:color="auto"/>
              <w:right w:val="single" w:sz="4" w:space="0" w:color="auto"/>
            </w:tcBorders>
            <w:shd w:val="clear" w:color="auto" w:fill="auto"/>
            <w:noWrap/>
            <w:hideMark/>
          </w:tcPr>
          <w:p w14:paraId="716112FB" w14:textId="0F18E2B1"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34222537" w14:textId="21B6F14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CFA768A" w14:textId="6ABCFC8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FA25184" w14:textId="5AD7F0D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11E1670" w14:textId="614358E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A4F863B" w14:textId="6FEB87D4"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7DD3A1B" w14:textId="18AAE310"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D0B123E" w14:textId="1363492B"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CC7DF38" w14:textId="468D050C"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ACB2337" w14:textId="562A4B95"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E12AD7A" w14:textId="04AB7E3C"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D95F983" w14:textId="74FB724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D91E86A" w14:textId="2357E55A"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18DEB7A" w14:textId="5B1D295B"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C8F46F1" w14:textId="0AC8019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FA1580D" w14:textId="7DE01C63" w:rsidR="001E1648" w:rsidRDefault="001E1648" w:rsidP="001E1648">
            <w:pPr>
              <w:jc w:val="center"/>
              <w:rPr>
                <w:color w:val="000000"/>
                <w:sz w:val="20"/>
                <w:szCs w:val="20"/>
              </w:rPr>
            </w:pPr>
            <w:r w:rsidRPr="005166FE">
              <w:rPr>
                <w:color w:val="000000"/>
                <w:sz w:val="20"/>
                <w:szCs w:val="20"/>
              </w:rPr>
              <w:t>0</w:t>
            </w:r>
          </w:p>
        </w:tc>
      </w:tr>
      <w:tr w:rsidR="001E1648" w14:paraId="3356C75F"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01C62812" w14:textId="77777777" w:rsidR="001E1648" w:rsidRDefault="001E1648" w:rsidP="001E1648">
            <w:pPr>
              <w:jc w:val="center"/>
              <w:rPr>
                <w:color w:val="000000"/>
                <w:sz w:val="20"/>
                <w:szCs w:val="20"/>
              </w:rPr>
            </w:pPr>
            <w:r>
              <w:rPr>
                <w:color w:val="000000"/>
                <w:sz w:val="20"/>
                <w:szCs w:val="20"/>
              </w:rPr>
              <w:t>7</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29FBDBBC" w14:textId="77777777" w:rsidR="001E1648" w:rsidRDefault="001E1648" w:rsidP="001E1648">
            <w:pPr>
              <w:rPr>
                <w:color w:val="000000"/>
                <w:sz w:val="20"/>
                <w:szCs w:val="20"/>
              </w:rPr>
            </w:pPr>
            <w:r>
              <w:rPr>
                <w:color w:val="000000"/>
                <w:sz w:val="20"/>
                <w:szCs w:val="20"/>
              </w:rPr>
              <w:t>Котельная №7</w:t>
            </w:r>
          </w:p>
        </w:tc>
        <w:tc>
          <w:tcPr>
            <w:tcW w:w="242" w:type="pct"/>
            <w:tcBorders>
              <w:top w:val="nil"/>
              <w:left w:val="nil"/>
              <w:bottom w:val="single" w:sz="4" w:space="0" w:color="auto"/>
              <w:right w:val="single" w:sz="4" w:space="0" w:color="auto"/>
            </w:tcBorders>
            <w:shd w:val="clear" w:color="auto" w:fill="auto"/>
            <w:noWrap/>
            <w:vAlign w:val="bottom"/>
            <w:hideMark/>
          </w:tcPr>
          <w:p w14:paraId="3E2980AF"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593A8BB2" w14:textId="4578E7A4" w:rsidR="001E1648" w:rsidRDefault="001E1648" w:rsidP="001E1648">
            <w:pPr>
              <w:jc w:val="center"/>
              <w:rPr>
                <w:color w:val="000000"/>
                <w:sz w:val="20"/>
                <w:szCs w:val="20"/>
              </w:rPr>
            </w:pPr>
            <w:r>
              <w:rPr>
                <w:color w:val="000000"/>
                <w:sz w:val="20"/>
                <w:szCs w:val="20"/>
              </w:rPr>
              <w:t>10</w:t>
            </w:r>
          </w:p>
        </w:tc>
        <w:tc>
          <w:tcPr>
            <w:tcW w:w="242" w:type="pct"/>
            <w:tcBorders>
              <w:top w:val="nil"/>
              <w:left w:val="nil"/>
              <w:bottom w:val="single" w:sz="4" w:space="0" w:color="auto"/>
              <w:right w:val="single" w:sz="4" w:space="0" w:color="auto"/>
            </w:tcBorders>
            <w:shd w:val="clear" w:color="auto" w:fill="auto"/>
            <w:noWrap/>
            <w:hideMark/>
          </w:tcPr>
          <w:p w14:paraId="360E0880" w14:textId="2E10EA66"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5368F25C" w14:textId="5B024A77"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C26A7C8" w14:textId="5DBFDB2B"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1FFA73A" w14:textId="75131857"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7BF5AC5" w14:textId="3A99576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30A3DC4" w14:textId="28D02ED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AF047F8" w14:textId="4433F0D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F05BEAD" w14:textId="2C8FE285"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A70CB91" w14:textId="2495973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43E2F8D" w14:textId="5CD0DFD1"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0B2FEB5" w14:textId="018CC09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DE207FE" w14:textId="2343017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3599BDB" w14:textId="5128C8E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FBCD3E2" w14:textId="22F617EA"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A196F33" w14:textId="603FED2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CCBD928" w14:textId="38DBF5D6" w:rsidR="001E1648" w:rsidRDefault="001E1648" w:rsidP="001E1648">
            <w:pPr>
              <w:jc w:val="center"/>
              <w:rPr>
                <w:color w:val="000000"/>
                <w:sz w:val="20"/>
                <w:szCs w:val="20"/>
              </w:rPr>
            </w:pPr>
            <w:r w:rsidRPr="005166FE">
              <w:rPr>
                <w:color w:val="000000"/>
                <w:sz w:val="20"/>
                <w:szCs w:val="20"/>
              </w:rPr>
              <w:t>0</w:t>
            </w:r>
          </w:p>
        </w:tc>
      </w:tr>
      <w:tr w:rsidR="001E1648" w14:paraId="6B33C69C"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232B5A76" w14:textId="77777777" w:rsidR="001E1648" w:rsidRDefault="001E1648" w:rsidP="001E1648">
            <w:pPr>
              <w:jc w:val="center"/>
              <w:rPr>
                <w:color w:val="000000"/>
                <w:sz w:val="20"/>
                <w:szCs w:val="20"/>
              </w:rPr>
            </w:pPr>
            <w:r>
              <w:rPr>
                <w:color w:val="000000"/>
                <w:sz w:val="20"/>
                <w:szCs w:val="20"/>
              </w:rPr>
              <w:t>8</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513A1744" w14:textId="77777777" w:rsidR="001E1648" w:rsidRDefault="001E1648" w:rsidP="001E1648">
            <w:pPr>
              <w:rPr>
                <w:color w:val="000000"/>
                <w:sz w:val="20"/>
                <w:szCs w:val="20"/>
              </w:rPr>
            </w:pPr>
            <w:r>
              <w:rPr>
                <w:color w:val="000000"/>
                <w:sz w:val="20"/>
                <w:szCs w:val="20"/>
              </w:rPr>
              <w:t>Котельная № 8</w:t>
            </w:r>
          </w:p>
        </w:tc>
        <w:tc>
          <w:tcPr>
            <w:tcW w:w="242" w:type="pct"/>
            <w:tcBorders>
              <w:top w:val="nil"/>
              <w:left w:val="nil"/>
              <w:bottom w:val="single" w:sz="4" w:space="0" w:color="auto"/>
              <w:right w:val="single" w:sz="4" w:space="0" w:color="auto"/>
            </w:tcBorders>
            <w:shd w:val="clear" w:color="auto" w:fill="auto"/>
            <w:noWrap/>
            <w:vAlign w:val="bottom"/>
            <w:hideMark/>
          </w:tcPr>
          <w:p w14:paraId="3C9B6099"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2FD59FB4" w14:textId="7527ED1F" w:rsidR="001E1648" w:rsidRDefault="001E1648" w:rsidP="001E1648">
            <w:pPr>
              <w:jc w:val="center"/>
              <w:rPr>
                <w:color w:val="000000"/>
                <w:sz w:val="20"/>
                <w:szCs w:val="20"/>
              </w:rPr>
            </w:pPr>
            <w:r>
              <w:rPr>
                <w:color w:val="000000"/>
                <w:sz w:val="20"/>
                <w:szCs w:val="20"/>
              </w:rPr>
              <w:t>1</w:t>
            </w:r>
          </w:p>
        </w:tc>
        <w:tc>
          <w:tcPr>
            <w:tcW w:w="242" w:type="pct"/>
            <w:tcBorders>
              <w:top w:val="nil"/>
              <w:left w:val="nil"/>
              <w:bottom w:val="single" w:sz="4" w:space="0" w:color="auto"/>
              <w:right w:val="single" w:sz="4" w:space="0" w:color="auto"/>
            </w:tcBorders>
            <w:shd w:val="clear" w:color="auto" w:fill="auto"/>
            <w:noWrap/>
            <w:hideMark/>
          </w:tcPr>
          <w:p w14:paraId="315C993A" w14:textId="58324EBB"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486F21EF" w14:textId="237FAD1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A759BD3" w14:textId="729DF620"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CE7CADD" w14:textId="38671E6C"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35E58A1" w14:textId="0FD2204B"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57AD1E1" w14:textId="6F7D2AB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3D2AA31" w14:textId="37DFC0B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3D7BA3F" w14:textId="3A0C4B5C"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610CF50" w14:textId="05BF41B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DEE1465" w14:textId="1D7B2EB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191227D" w14:textId="054EA95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7E4C6F0" w14:textId="24A176D5"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EB0C180" w14:textId="1C38FE08"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DFC2869" w14:textId="41996ED8"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DA726FA" w14:textId="0CF32250"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08F0EB3" w14:textId="245ED725" w:rsidR="001E1648" w:rsidRDefault="001E1648" w:rsidP="001E1648">
            <w:pPr>
              <w:jc w:val="center"/>
              <w:rPr>
                <w:color w:val="000000"/>
                <w:sz w:val="20"/>
                <w:szCs w:val="20"/>
              </w:rPr>
            </w:pPr>
            <w:r w:rsidRPr="005166FE">
              <w:rPr>
                <w:color w:val="000000"/>
                <w:sz w:val="20"/>
                <w:szCs w:val="20"/>
              </w:rPr>
              <w:t>0</w:t>
            </w:r>
          </w:p>
        </w:tc>
      </w:tr>
      <w:tr w:rsidR="001E1648" w14:paraId="700539FB"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3C5749DB" w14:textId="77777777" w:rsidR="001E1648" w:rsidRDefault="001E1648" w:rsidP="001E1648">
            <w:pPr>
              <w:jc w:val="center"/>
              <w:rPr>
                <w:color w:val="000000"/>
                <w:sz w:val="20"/>
                <w:szCs w:val="20"/>
              </w:rPr>
            </w:pPr>
            <w:r>
              <w:rPr>
                <w:color w:val="000000"/>
                <w:sz w:val="20"/>
                <w:szCs w:val="20"/>
              </w:rPr>
              <w:t>9</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7BB921B5" w14:textId="77777777" w:rsidR="001E1648" w:rsidRDefault="001E1648" w:rsidP="001E1648">
            <w:pPr>
              <w:rPr>
                <w:color w:val="000000"/>
                <w:sz w:val="20"/>
                <w:szCs w:val="20"/>
              </w:rPr>
            </w:pPr>
            <w:r>
              <w:rPr>
                <w:color w:val="000000"/>
                <w:sz w:val="20"/>
                <w:szCs w:val="20"/>
              </w:rPr>
              <w:t>Котельная №9</w:t>
            </w:r>
          </w:p>
        </w:tc>
        <w:tc>
          <w:tcPr>
            <w:tcW w:w="242" w:type="pct"/>
            <w:tcBorders>
              <w:top w:val="nil"/>
              <w:left w:val="nil"/>
              <w:bottom w:val="single" w:sz="4" w:space="0" w:color="auto"/>
              <w:right w:val="single" w:sz="4" w:space="0" w:color="auto"/>
            </w:tcBorders>
            <w:shd w:val="clear" w:color="auto" w:fill="auto"/>
            <w:noWrap/>
            <w:vAlign w:val="bottom"/>
            <w:hideMark/>
          </w:tcPr>
          <w:p w14:paraId="084F2414"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5F27C88A" w14:textId="264F8ED7" w:rsidR="001E1648" w:rsidRDefault="001E1648" w:rsidP="001E1648">
            <w:pPr>
              <w:jc w:val="center"/>
              <w:rPr>
                <w:color w:val="000000"/>
                <w:sz w:val="20"/>
                <w:szCs w:val="20"/>
              </w:rPr>
            </w:pPr>
            <w:r>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14453598" w14:textId="6C1DEF33"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3E25CB6E" w14:textId="4AEF2C6A"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AFA122D" w14:textId="75C09F9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69832AB" w14:textId="2C194DF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7DCC0A8" w14:textId="0916A3F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AD7D4A7" w14:textId="7CF11AA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50612E3" w14:textId="3D64D88A"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50F7100" w14:textId="42124DFB"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C6EBB02" w14:textId="4EE2D7C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F090370" w14:textId="055992C8"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7D58CA4" w14:textId="10CACCF1"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6816F2F" w14:textId="570D728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E931E5D" w14:textId="62939C0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D00A9C7" w14:textId="50BFF11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D7E28E1" w14:textId="6DD1193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BF34E06" w14:textId="4E57FA48" w:rsidR="001E1648" w:rsidRDefault="001E1648" w:rsidP="001E1648">
            <w:pPr>
              <w:jc w:val="center"/>
              <w:rPr>
                <w:color w:val="000000"/>
                <w:sz w:val="20"/>
                <w:szCs w:val="20"/>
              </w:rPr>
            </w:pPr>
            <w:r w:rsidRPr="005166FE">
              <w:rPr>
                <w:color w:val="000000"/>
                <w:sz w:val="20"/>
                <w:szCs w:val="20"/>
              </w:rPr>
              <w:t>0</w:t>
            </w:r>
          </w:p>
        </w:tc>
      </w:tr>
      <w:tr w:rsidR="001E1648" w14:paraId="72D374F5"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138E517D" w14:textId="77777777" w:rsidR="001E1648" w:rsidRDefault="001E1648" w:rsidP="001E1648">
            <w:pPr>
              <w:jc w:val="center"/>
              <w:rPr>
                <w:color w:val="000000"/>
                <w:sz w:val="20"/>
                <w:szCs w:val="20"/>
              </w:rPr>
            </w:pPr>
            <w:r>
              <w:rPr>
                <w:color w:val="000000"/>
                <w:sz w:val="20"/>
                <w:szCs w:val="20"/>
              </w:rPr>
              <w:t>10</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55D8F343" w14:textId="77777777" w:rsidR="001E1648" w:rsidRDefault="001E1648" w:rsidP="001E1648">
            <w:pPr>
              <w:rPr>
                <w:color w:val="000000"/>
                <w:sz w:val="20"/>
                <w:szCs w:val="20"/>
              </w:rPr>
            </w:pPr>
            <w:r>
              <w:rPr>
                <w:color w:val="000000"/>
                <w:sz w:val="20"/>
                <w:szCs w:val="20"/>
              </w:rPr>
              <w:t>Котельная №10</w:t>
            </w:r>
          </w:p>
        </w:tc>
        <w:tc>
          <w:tcPr>
            <w:tcW w:w="242" w:type="pct"/>
            <w:tcBorders>
              <w:top w:val="nil"/>
              <w:left w:val="nil"/>
              <w:bottom w:val="single" w:sz="4" w:space="0" w:color="auto"/>
              <w:right w:val="single" w:sz="4" w:space="0" w:color="auto"/>
            </w:tcBorders>
            <w:shd w:val="clear" w:color="auto" w:fill="auto"/>
            <w:noWrap/>
            <w:vAlign w:val="bottom"/>
            <w:hideMark/>
          </w:tcPr>
          <w:p w14:paraId="7EF93CC9"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3A9DD6FE" w14:textId="74E503AC" w:rsidR="001E1648" w:rsidRDefault="001E1648" w:rsidP="001E1648">
            <w:pPr>
              <w:jc w:val="center"/>
              <w:rPr>
                <w:color w:val="000000"/>
                <w:sz w:val="20"/>
                <w:szCs w:val="20"/>
              </w:rPr>
            </w:pPr>
            <w:r>
              <w:rPr>
                <w:color w:val="000000"/>
                <w:sz w:val="20"/>
                <w:szCs w:val="20"/>
              </w:rPr>
              <w:t>4</w:t>
            </w:r>
          </w:p>
        </w:tc>
        <w:tc>
          <w:tcPr>
            <w:tcW w:w="242" w:type="pct"/>
            <w:tcBorders>
              <w:top w:val="nil"/>
              <w:left w:val="nil"/>
              <w:bottom w:val="single" w:sz="4" w:space="0" w:color="auto"/>
              <w:right w:val="single" w:sz="4" w:space="0" w:color="auto"/>
            </w:tcBorders>
            <w:shd w:val="clear" w:color="auto" w:fill="auto"/>
            <w:noWrap/>
            <w:hideMark/>
          </w:tcPr>
          <w:p w14:paraId="544D9E5F" w14:textId="5017EC96"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40C18305" w14:textId="54F583DA"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ACC2EDB" w14:textId="72121CF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62E71CE" w14:textId="1B7AC8A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ED0DB68" w14:textId="3391E150"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D7DEA04" w14:textId="32B9B56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2876EFF" w14:textId="434448C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0BA1AC8" w14:textId="6D223038"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EA24519" w14:textId="5954EFA5"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2418CC7" w14:textId="347DFB90"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7C266B7" w14:textId="0F41A871"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7EB4BB4" w14:textId="261B7380"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8C42556" w14:textId="332A70BC"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7D93221" w14:textId="210A4C7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264E651" w14:textId="27CFB53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3E49276" w14:textId="1D118335" w:rsidR="001E1648" w:rsidRDefault="001E1648" w:rsidP="001E1648">
            <w:pPr>
              <w:jc w:val="center"/>
              <w:rPr>
                <w:color w:val="000000"/>
                <w:sz w:val="20"/>
                <w:szCs w:val="20"/>
              </w:rPr>
            </w:pPr>
            <w:r w:rsidRPr="005166FE">
              <w:rPr>
                <w:color w:val="000000"/>
                <w:sz w:val="20"/>
                <w:szCs w:val="20"/>
              </w:rPr>
              <w:t>0</w:t>
            </w:r>
          </w:p>
        </w:tc>
      </w:tr>
      <w:tr w:rsidR="001E1648" w14:paraId="4966F823"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353ACEC5" w14:textId="77777777" w:rsidR="001E1648" w:rsidRDefault="001E1648" w:rsidP="001E1648">
            <w:pPr>
              <w:jc w:val="center"/>
              <w:rPr>
                <w:color w:val="000000"/>
                <w:sz w:val="20"/>
                <w:szCs w:val="20"/>
              </w:rPr>
            </w:pPr>
            <w:r>
              <w:rPr>
                <w:color w:val="000000"/>
                <w:sz w:val="20"/>
                <w:szCs w:val="20"/>
              </w:rPr>
              <w:t>11</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2C1B2778" w14:textId="77777777" w:rsidR="001E1648" w:rsidRDefault="001E1648" w:rsidP="001E1648">
            <w:pPr>
              <w:rPr>
                <w:color w:val="000000"/>
                <w:sz w:val="20"/>
                <w:szCs w:val="20"/>
              </w:rPr>
            </w:pPr>
            <w:r>
              <w:rPr>
                <w:color w:val="000000"/>
                <w:sz w:val="20"/>
                <w:szCs w:val="20"/>
              </w:rPr>
              <w:t>Котельная №11</w:t>
            </w:r>
          </w:p>
        </w:tc>
        <w:tc>
          <w:tcPr>
            <w:tcW w:w="242" w:type="pct"/>
            <w:tcBorders>
              <w:top w:val="nil"/>
              <w:left w:val="nil"/>
              <w:bottom w:val="single" w:sz="4" w:space="0" w:color="auto"/>
              <w:right w:val="single" w:sz="4" w:space="0" w:color="auto"/>
            </w:tcBorders>
            <w:shd w:val="clear" w:color="auto" w:fill="auto"/>
            <w:noWrap/>
            <w:vAlign w:val="bottom"/>
            <w:hideMark/>
          </w:tcPr>
          <w:p w14:paraId="28C60082"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4F0E53DE" w14:textId="04345009" w:rsidR="001E1648" w:rsidRDefault="001E1648" w:rsidP="001E1648">
            <w:pPr>
              <w:jc w:val="center"/>
              <w:rPr>
                <w:color w:val="000000"/>
                <w:sz w:val="20"/>
                <w:szCs w:val="20"/>
              </w:rPr>
            </w:pPr>
            <w:r>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73B440EA" w14:textId="1F34B3D2"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652B45F8" w14:textId="0343DFA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82829C3" w14:textId="1759D64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7D7028B" w14:textId="5F980FE7"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E896D22" w14:textId="0CD04064"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92C74A4" w14:textId="1CC8DC9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9836F66" w14:textId="4DCA134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2558242" w14:textId="6DF48AD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572EE86" w14:textId="268D604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5356EA2" w14:textId="513F31EC"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DE22287" w14:textId="25EB9DF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7538189" w14:textId="1EE0DDB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99D6592" w14:textId="7CABA74C"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64E752C" w14:textId="46E23DDC"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AF1D861" w14:textId="79CD7904"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B06A7F9" w14:textId="0FF9CED5" w:rsidR="001E1648" w:rsidRDefault="001E1648" w:rsidP="001E1648">
            <w:pPr>
              <w:jc w:val="center"/>
              <w:rPr>
                <w:color w:val="000000"/>
                <w:sz w:val="20"/>
                <w:szCs w:val="20"/>
              </w:rPr>
            </w:pPr>
            <w:r w:rsidRPr="005166FE">
              <w:rPr>
                <w:color w:val="000000"/>
                <w:sz w:val="20"/>
                <w:szCs w:val="20"/>
              </w:rPr>
              <w:t>0</w:t>
            </w:r>
          </w:p>
        </w:tc>
      </w:tr>
      <w:tr w:rsidR="001E1648" w14:paraId="6CA8E226"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0E4A3A26" w14:textId="77777777" w:rsidR="001E1648" w:rsidRDefault="001E1648" w:rsidP="001E1648">
            <w:pPr>
              <w:jc w:val="center"/>
              <w:rPr>
                <w:color w:val="000000"/>
                <w:sz w:val="20"/>
                <w:szCs w:val="20"/>
              </w:rPr>
            </w:pPr>
            <w:r>
              <w:rPr>
                <w:color w:val="000000"/>
                <w:sz w:val="20"/>
                <w:szCs w:val="20"/>
              </w:rPr>
              <w:t>12</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50A578B4" w14:textId="77777777" w:rsidR="001E1648" w:rsidRDefault="001E1648" w:rsidP="001E1648">
            <w:pPr>
              <w:rPr>
                <w:color w:val="000000"/>
                <w:sz w:val="20"/>
                <w:szCs w:val="20"/>
              </w:rPr>
            </w:pPr>
            <w:r>
              <w:rPr>
                <w:color w:val="000000"/>
                <w:sz w:val="20"/>
                <w:szCs w:val="20"/>
              </w:rPr>
              <w:t>Котельная №12</w:t>
            </w:r>
          </w:p>
        </w:tc>
        <w:tc>
          <w:tcPr>
            <w:tcW w:w="242" w:type="pct"/>
            <w:tcBorders>
              <w:top w:val="nil"/>
              <w:left w:val="nil"/>
              <w:bottom w:val="single" w:sz="4" w:space="0" w:color="auto"/>
              <w:right w:val="single" w:sz="4" w:space="0" w:color="auto"/>
            </w:tcBorders>
            <w:shd w:val="clear" w:color="auto" w:fill="auto"/>
            <w:noWrap/>
            <w:vAlign w:val="bottom"/>
            <w:hideMark/>
          </w:tcPr>
          <w:p w14:paraId="7714745E"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66C13853" w14:textId="45601819" w:rsidR="001E1648" w:rsidRDefault="001E1648" w:rsidP="001E1648">
            <w:pPr>
              <w:jc w:val="center"/>
              <w:rPr>
                <w:color w:val="000000"/>
                <w:sz w:val="20"/>
                <w:szCs w:val="20"/>
              </w:rPr>
            </w:pPr>
            <w:r>
              <w:rPr>
                <w:color w:val="000000"/>
                <w:sz w:val="20"/>
                <w:szCs w:val="20"/>
              </w:rPr>
              <w:t>1</w:t>
            </w:r>
          </w:p>
        </w:tc>
        <w:tc>
          <w:tcPr>
            <w:tcW w:w="242" w:type="pct"/>
            <w:tcBorders>
              <w:top w:val="nil"/>
              <w:left w:val="nil"/>
              <w:bottom w:val="single" w:sz="4" w:space="0" w:color="auto"/>
              <w:right w:val="single" w:sz="4" w:space="0" w:color="auto"/>
            </w:tcBorders>
            <w:shd w:val="clear" w:color="auto" w:fill="auto"/>
            <w:noWrap/>
            <w:hideMark/>
          </w:tcPr>
          <w:p w14:paraId="1D9AC3DD" w14:textId="3B5F2379"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5558A47D" w14:textId="04FBDC0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4AB39E2" w14:textId="6099A347"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7D87135" w14:textId="56668C28"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57C03DA" w14:textId="3BCF8A10"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1AC96F0" w14:textId="58662F4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5275FBD" w14:textId="41D15564"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2909461" w14:textId="3BE54937"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F9901FD" w14:textId="552B787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BEE1BF4" w14:textId="2840B591"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8B33FB4" w14:textId="7F2C7344"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F9F8A9F" w14:textId="5BC2CE71"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695D260" w14:textId="70DA011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CB473D5" w14:textId="15D3E84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1CC8CBD" w14:textId="263C3DE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F40311C" w14:textId="28B21035" w:rsidR="001E1648" w:rsidRDefault="001E1648" w:rsidP="001E1648">
            <w:pPr>
              <w:jc w:val="center"/>
              <w:rPr>
                <w:color w:val="000000"/>
                <w:sz w:val="20"/>
                <w:szCs w:val="20"/>
              </w:rPr>
            </w:pPr>
            <w:r w:rsidRPr="005166FE">
              <w:rPr>
                <w:color w:val="000000"/>
                <w:sz w:val="20"/>
                <w:szCs w:val="20"/>
              </w:rPr>
              <w:t>0</w:t>
            </w:r>
          </w:p>
        </w:tc>
      </w:tr>
      <w:tr w:rsidR="001E1648" w14:paraId="347C763E"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25F8C9FC" w14:textId="77777777" w:rsidR="001E1648" w:rsidRDefault="001E1648" w:rsidP="001E1648">
            <w:pPr>
              <w:jc w:val="center"/>
              <w:rPr>
                <w:color w:val="000000"/>
                <w:sz w:val="20"/>
                <w:szCs w:val="20"/>
              </w:rPr>
            </w:pPr>
            <w:r>
              <w:rPr>
                <w:color w:val="000000"/>
                <w:sz w:val="20"/>
                <w:szCs w:val="20"/>
              </w:rPr>
              <w:t>13</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54699DE4" w14:textId="77777777" w:rsidR="001E1648" w:rsidRDefault="001E1648" w:rsidP="001E1648">
            <w:pPr>
              <w:rPr>
                <w:color w:val="000000"/>
                <w:sz w:val="20"/>
                <w:szCs w:val="20"/>
              </w:rPr>
            </w:pPr>
            <w:r>
              <w:rPr>
                <w:color w:val="000000"/>
                <w:sz w:val="20"/>
                <w:szCs w:val="20"/>
              </w:rPr>
              <w:t>Котельная №13</w:t>
            </w:r>
          </w:p>
        </w:tc>
        <w:tc>
          <w:tcPr>
            <w:tcW w:w="242" w:type="pct"/>
            <w:tcBorders>
              <w:top w:val="nil"/>
              <w:left w:val="nil"/>
              <w:bottom w:val="single" w:sz="4" w:space="0" w:color="auto"/>
              <w:right w:val="single" w:sz="4" w:space="0" w:color="auto"/>
            </w:tcBorders>
            <w:shd w:val="clear" w:color="auto" w:fill="auto"/>
            <w:noWrap/>
            <w:vAlign w:val="bottom"/>
            <w:hideMark/>
          </w:tcPr>
          <w:p w14:paraId="72DB0965"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5804522A" w14:textId="61A3B649" w:rsidR="001E1648" w:rsidRDefault="001E1648" w:rsidP="001E1648">
            <w:pPr>
              <w:jc w:val="center"/>
              <w:rPr>
                <w:color w:val="000000"/>
                <w:sz w:val="20"/>
                <w:szCs w:val="20"/>
              </w:rPr>
            </w:pPr>
            <w:r>
              <w:rPr>
                <w:color w:val="000000"/>
                <w:sz w:val="20"/>
                <w:szCs w:val="20"/>
              </w:rPr>
              <w:t>1</w:t>
            </w:r>
          </w:p>
        </w:tc>
        <w:tc>
          <w:tcPr>
            <w:tcW w:w="242" w:type="pct"/>
            <w:tcBorders>
              <w:top w:val="nil"/>
              <w:left w:val="nil"/>
              <w:bottom w:val="single" w:sz="4" w:space="0" w:color="auto"/>
              <w:right w:val="single" w:sz="4" w:space="0" w:color="auto"/>
            </w:tcBorders>
            <w:shd w:val="clear" w:color="auto" w:fill="auto"/>
            <w:noWrap/>
            <w:hideMark/>
          </w:tcPr>
          <w:p w14:paraId="38D0F372" w14:textId="4DFE87EF"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43181C41" w14:textId="170B6FFB"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F00BA2A" w14:textId="50458487"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9F29ADA" w14:textId="36B77AC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B2B5C82" w14:textId="680C256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988D3B9" w14:textId="1972B147"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12F3AA6" w14:textId="20E7F4B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BE9AF00" w14:textId="1C03C58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EEB4B6D" w14:textId="15C1A8D4"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3B94AF5" w14:textId="7A2673B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67D7D99" w14:textId="7B218DBA"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74817A0" w14:textId="2F8B55E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3BEFBB6" w14:textId="045DEB0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0CB63DE" w14:textId="33CEB824"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5C2DABF" w14:textId="3984230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F4E9379" w14:textId="5C6AFC79" w:rsidR="001E1648" w:rsidRDefault="001E1648" w:rsidP="001E1648">
            <w:pPr>
              <w:jc w:val="center"/>
              <w:rPr>
                <w:color w:val="000000"/>
                <w:sz w:val="20"/>
                <w:szCs w:val="20"/>
              </w:rPr>
            </w:pPr>
            <w:r w:rsidRPr="005166FE">
              <w:rPr>
                <w:color w:val="000000"/>
                <w:sz w:val="20"/>
                <w:szCs w:val="20"/>
              </w:rPr>
              <w:t>0</w:t>
            </w:r>
          </w:p>
        </w:tc>
      </w:tr>
      <w:tr w:rsidR="001E1648" w14:paraId="54C9F9EE"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25D0EC56" w14:textId="77777777" w:rsidR="001E1648" w:rsidRDefault="001E1648" w:rsidP="001E1648">
            <w:pPr>
              <w:jc w:val="center"/>
              <w:rPr>
                <w:color w:val="000000"/>
                <w:sz w:val="20"/>
                <w:szCs w:val="20"/>
              </w:rPr>
            </w:pPr>
            <w:r>
              <w:rPr>
                <w:color w:val="000000"/>
                <w:sz w:val="20"/>
                <w:szCs w:val="20"/>
              </w:rPr>
              <w:t>14</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5B07617A" w14:textId="77777777" w:rsidR="001E1648" w:rsidRDefault="001E1648" w:rsidP="001E1648">
            <w:pPr>
              <w:rPr>
                <w:color w:val="000000"/>
                <w:sz w:val="20"/>
                <w:szCs w:val="20"/>
              </w:rPr>
            </w:pPr>
            <w:r>
              <w:rPr>
                <w:color w:val="000000"/>
                <w:sz w:val="20"/>
                <w:szCs w:val="20"/>
              </w:rPr>
              <w:t>Котельная №14</w:t>
            </w:r>
          </w:p>
        </w:tc>
        <w:tc>
          <w:tcPr>
            <w:tcW w:w="242" w:type="pct"/>
            <w:tcBorders>
              <w:top w:val="nil"/>
              <w:left w:val="nil"/>
              <w:bottom w:val="single" w:sz="4" w:space="0" w:color="auto"/>
              <w:right w:val="single" w:sz="4" w:space="0" w:color="auto"/>
            </w:tcBorders>
            <w:shd w:val="clear" w:color="auto" w:fill="auto"/>
            <w:noWrap/>
            <w:vAlign w:val="bottom"/>
            <w:hideMark/>
          </w:tcPr>
          <w:p w14:paraId="4533750A"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621DD3CD" w14:textId="2340DAAA" w:rsidR="001E1648" w:rsidRDefault="001E1648" w:rsidP="001E1648">
            <w:pPr>
              <w:jc w:val="center"/>
              <w:rPr>
                <w:color w:val="000000"/>
                <w:sz w:val="20"/>
                <w:szCs w:val="20"/>
              </w:rPr>
            </w:pPr>
            <w:r>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2D535124" w14:textId="5B81844C"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705C9A9B" w14:textId="02CAD02A"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BA425EB" w14:textId="5EC47D27"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34F7AB7" w14:textId="740F1F2B"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B23B039" w14:textId="3FC1C905"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32C4A36" w14:textId="09B7AE7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527A261" w14:textId="084023EB"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C8D35E1" w14:textId="092D976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059065A" w14:textId="11F186C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255903A" w14:textId="0F654FB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78AB945" w14:textId="38DF2784"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FF24864" w14:textId="4ACD3D5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CCFD0E9" w14:textId="3C88BB3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B8E5768" w14:textId="75CAF8F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EBC05AE" w14:textId="2744D68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E328FF8" w14:textId="17393987" w:rsidR="001E1648" w:rsidRDefault="001E1648" w:rsidP="001E1648">
            <w:pPr>
              <w:jc w:val="center"/>
              <w:rPr>
                <w:color w:val="000000"/>
                <w:sz w:val="20"/>
                <w:szCs w:val="20"/>
              </w:rPr>
            </w:pPr>
            <w:r w:rsidRPr="005166FE">
              <w:rPr>
                <w:color w:val="000000"/>
                <w:sz w:val="20"/>
                <w:szCs w:val="20"/>
              </w:rPr>
              <w:t>0</w:t>
            </w:r>
          </w:p>
        </w:tc>
      </w:tr>
      <w:tr w:rsidR="001E1648" w14:paraId="5878174C"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6385FB52" w14:textId="77777777" w:rsidR="001E1648" w:rsidRDefault="001E1648" w:rsidP="001E1648">
            <w:pPr>
              <w:jc w:val="center"/>
              <w:rPr>
                <w:color w:val="000000"/>
                <w:sz w:val="20"/>
                <w:szCs w:val="20"/>
              </w:rPr>
            </w:pPr>
            <w:r>
              <w:rPr>
                <w:color w:val="000000"/>
                <w:sz w:val="20"/>
                <w:szCs w:val="20"/>
              </w:rPr>
              <w:t>15</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26076D28" w14:textId="77777777" w:rsidR="001E1648" w:rsidRDefault="001E1648" w:rsidP="001E1648">
            <w:pPr>
              <w:rPr>
                <w:color w:val="000000"/>
                <w:sz w:val="20"/>
                <w:szCs w:val="20"/>
              </w:rPr>
            </w:pPr>
            <w:r>
              <w:rPr>
                <w:color w:val="000000"/>
                <w:sz w:val="20"/>
                <w:szCs w:val="20"/>
              </w:rPr>
              <w:t>Котельная №15</w:t>
            </w:r>
          </w:p>
        </w:tc>
        <w:tc>
          <w:tcPr>
            <w:tcW w:w="242" w:type="pct"/>
            <w:tcBorders>
              <w:top w:val="nil"/>
              <w:left w:val="nil"/>
              <w:bottom w:val="single" w:sz="4" w:space="0" w:color="auto"/>
              <w:right w:val="single" w:sz="4" w:space="0" w:color="auto"/>
            </w:tcBorders>
            <w:shd w:val="clear" w:color="auto" w:fill="auto"/>
            <w:noWrap/>
            <w:vAlign w:val="bottom"/>
            <w:hideMark/>
          </w:tcPr>
          <w:p w14:paraId="05F34E62"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6212B794" w14:textId="5B70D6DC" w:rsidR="001E1648" w:rsidRDefault="001E1648" w:rsidP="001E1648">
            <w:pPr>
              <w:jc w:val="center"/>
              <w:rPr>
                <w:color w:val="000000"/>
                <w:sz w:val="20"/>
                <w:szCs w:val="20"/>
              </w:rPr>
            </w:pPr>
            <w:r>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03198887" w14:textId="0ABBA567"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05975BC5" w14:textId="35B5460A"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AA834F1" w14:textId="4BE34F3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203B7A4" w14:textId="0EB7F11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3A8DEB7" w14:textId="09B495E5"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074E341" w14:textId="1194432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F3F071C" w14:textId="212D7F34"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000967C" w14:textId="655CAF8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19A00AA" w14:textId="02D5E5FB"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C187011" w14:textId="723B0E7B"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090351D" w14:textId="5B0F30BB"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752539B" w14:textId="122931B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C5E3261" w14:textId="0CF63AC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4BFAD12" w14:textId="2B5CFE27"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85F72DD" w14:textId="6B6E862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0C674B6" w14:textId="47016AFA" w:rsidR="001E1648" w:rsidRDefault="001E1648" w:rsidP="001E1648">
            <w:pPr>
              <w:jc w:val="center"/>
              <w:rPr>
                <w:color w:val="000000"/>
                <w:sz w:val="20"/>
                <w:szCs w:val="20"/>
              </w:rPr>
            </w:pPr>
            <w:r w:rsidRPr="005166FE">
              <w:rPr>
                <w:color w:val="000000"/>
                <w:sz w:val="20"/>
                <w:szCs w:val="20"/>
              </w:rPr>
              <w:t>0</w:t>
            </w:r>
          </w:p>
        </w:tc>
      </w:tr>
      <w:tr w:rsidR="001E1648" w14:paraId="1363FC4A"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1222ACC2" w14:textId="77777777" w:rsidR="001E1648" w:rsidRDefault="001E1648" w:rsidP="001E1648">
            <w:pPr>
              <w:jc w:val="center"/>
              <w:rPr>
                <w:color w:val="000000"/>
                <w:sz w:val="20"/>
                <w:szCs w:val="20"/>
              </w:rPr>
            </w:pPr>
            <w:r>
              <w:rPr>
                <w:color w:val="000000"/>
                <w:sz w:val="20"/>
                <w:szCs w:val="20"/>
              </w:rPr>
              <w:t>16</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574A4DDD" w14:textId="77777777" w:rsidR="001E1648" w:rsidRDefault="001E1648" w:rsidP="001E1648">
            <w:pPr>
              <w:rPr>
                <w:color w:val="000000"/>
                <w:sz w:val="20"/>
                <w:szCs w:val="20"/>
              </w:rPr>
            </w:pPr>
            <w:r>
              <w:rPr>
                <w:color w:val="000000"/>
                <w:sz w:val="20"/>
                <w:szCs w:val="20"/>
              </w:rPr>
              <w:t>Котельная №16</w:t>
            </w:r>
          </w:p>
        </w:tc>
        <w:tc>
          <w:tcPr>
            <w:tcW w:w="242" w:type="pct"/>
            <w:tcBorders>
              <w:top w:val="nil"/>
              <w:left w:val="nil"/>
              <w:bottom w:val="single" w:sz="4" w:space="0" w:color="auto"/>
              <w:right w:val="single" w:sz="4" w:space="0" w:color="auto"/>
            </w:tcBorders>
            <w:shd w:val="clear" w:color="auto" w:fill="auto"/>
            <w:noWrap/>
            <w:vAlign w:val="bottom"/>
            <w:hideMark/>
          </w:tcPr>
          <w:p w14:paraId="589A0AC0"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289B3E12" w14:textId="55BF8E29" w:rsidR="001E1648" w:rsidRDefault="001E1648" w:rsidP="001E1648">
            <w:pPr>
              <w:jc w:val="center"/>
              <w:rPr>
                <w:color w:val="000000"/>
                <w:sz w:val="20"/>
                <w:szCs w:val="20"/>
              </w:rPr>
            </w:pPr>
            <w:r>
              <w:rPr>
                <w:color w:val="000000"/>
                <w:sz w:val="20"/>
                <w:szCs w:val="20"/>
              </w:rPr>
              <w:t>1</w:t>
            </w:r>
          </w:p>
        </w:tc>
        <w:tc>
          <w:tcPr>
            <w:tcW w:w="242" w:type="pct"/>
            <w:tcBorders>
              <w:top w:val="nil"/>
              <w:left w:val="nil"/>
              <w:bottom w:val="single" w:sz="4" w:space="0" w:color="auto"/>
              <w:right w:val="single" w:sz="4" w:space="0" w:color="auto"/>
            </w:tcBorders>
            <w:shd w:val="clear" w:color="auto" w:fill="auto"/>
            <w:noWrap/>
            <w:hideMark/>
          </w:tcPr>
          <w:p w14:paraId="66A8F59B" w14:textId="755B9251"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7AE31691" w14:textId="5C19EBF5"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4E5C204" w14:textId="1EC32A84"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D5111B5" w14:textId="5C0DCF4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A212925" w14:textId="4120BA4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534227F" w14:textId="2BCB018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C1C2280" w14:textId="435C2A0C"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E646377" w14:textId="5F58AA7C"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C489357" w14:textId="4929D955"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749328B" w14:textId="7FD08C1B"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E24D258" w14:textId="3B82CB0C"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5A63742" w14:textId="570ED011"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4A2CF24" w14:textId="32990D8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4F1950F" w14:textId="431E82C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2F03963" w14:textId="101DC3E4"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4D67C1B" w14:textId="106AA05A" w:rsidR="001E1648" w:rsidRDefault="001E1648" w:rsidP="001E1648">
            <w:pPr>
              <w:jc w:val="center"/>
              <w:rPr>
                <w:color w:val="000000"/>
                <w:sz w:val="20"/>
                <w:szCs w:val="20"/>
              </w:rPr>
            </w:pPr>
            <w:r w:rsidRPr="005166FE">
              <w:rPr>
                <w:color w:val="000000"/>
                <w:sz w:val="20"/>
                <w:szCs w:val="20"/>
              </w:rPr>
              <w:t>0</w:t>
            </w:r>
          </w:p>
        </w:tc>
      </w:tr>
      <w:tr w:rsidR="001E1648" w14:paraId="535401CD"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7DD26C9C" w14:textId="77777777" w:rsidR="001E1648" w:rsidRDefault="001E1648" w:rsidP="001E1648">
            <w:pPr>
              <w:jc w:val="center"/>
              <w:rPr>
                <w:color w:val="000000"/>
                <w:sz w:val="20"/>
                <w:szCs w:val="20"/>
              </w:rPr>
            </w:pPr>
            <w:r>
              <w:rPr>
                <w:color w:val="000000"/>
                <w:sz w:val="20"/>
                <w:szCs w:val="20"/>
              </w:rPr>
              <w:t>17</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0C9D92B0" w14:textId="77777777" w:rsidR="001E1648" w:rsidRDefault="001E1648" w:rsidP="001E1648">
            <w:pPr>
              <w:rPr>
                <w:color w:val="000000"/>
                <w:sz w:val="20"/>
                <w:szCs w:val="20"/>
              </w:rPr>
            </w:pPr>
            <w:r>
              <w:rPr>
                <w:color w:val="000000"/>
                <w:sz w:val="20"/>
                <w:szCs w:val="20"/>
              </w:rPr>
              <w:t>Котельная №17</w:t>
            </w:r>
          </w:p>
        </w:tc>
        <w:tc>
          <w:tcPr>
            <w:tcW w:w="242" w:type="pct"/>
            <w:tcBorders>
              <w:top w:val="nil"/>
              <w:left w:val="nil"/>
              <w:bottom w:val="single" w:sz="4" w:space="0" w:color="auto"/>
              <w:right w:val="single" w:sz="4" w:space="0" w:color="auto"/>
            </w:tcBorders>
            <w:shd w:val="clear" w:color="auto" w:fill="auto"/>
            <w:noWrap/>
            <w:vAlign w:val="bottom"/>
            <w:hideMark/>
          </w:tcPr>
          <w:p w14:paraId="141120B7"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7020B77D" w14:textId="53B3AC77" w:rsidR="001E1648" w:rsidRDefault="001E1648" w:rsidP="001E1648">
            <w:pPr>
              <w:jc w:val="center"/>
              <w:rPr>
                <w:color w:val="000000"/>
                <w:sz w:val="20"/>
                <w:szCs w:val="20"/>
              </w:rPr>
            </w:pPr>
            <w:r>
              <w:rPr>
                <w:color w:val="000000"/>
                <w:sz w:val="20"/>
                <w:szCs w:val="20"/>
              </w:rPr>
              <w:t>1</w:t>
            </w:r>
          </w:p>
        </w:tc>
        <w:tc>
          <w:tcPr>
            <w:tcW w:w="242" w:type="pct"/>
            <w:tcBorders>
              <w:top w:val="nil"/>
              <w:left w:val="nil"/>
              <w:bottom w:val="single" w:sz="4" w:space="0" w:color="auto"/>
              <w:right w:val="single" w:sz="4" w:space="0" w:color="auto"/>
            </w:tcBorders>
            <w:shd w:val="clear" w:color="auto" w:fill="auto"/>
            <w:noWrap/>
            <w:hideMark/>
          </w:tcPr>
          <w:p w14:paraId="322C1A4A" w14:textId="356B2125"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60F967AA" w14:textId="4F0B263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B0ADC58" w14:textId="1C413B2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AB3F1E9" w14:textId="309AD265"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4545E98" w14:textId="3E9D747A"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3BDDD16" w14:textId="0947DDD8"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5D7762E" w14:textId="67FBECF1"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5DD6661" w14:textId="7B889C18"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9AD5C67" w14:textId="229DB5D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ABE81A1" w14:textId="5AB9E14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97FEFC1" w14:textId="716DCE24"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C1D9908" w14:textId="7C6A7DD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6847A2F" w14:textId="3AB6965A"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3503258" w14:textId="29A21F3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6A82893" w14:textId="78D3A55A"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C293144" w14:textId="19DB1D68" w:rsidR="001E1648" w:rsidRDefault="001E1648" w:rsidP="001E1648">
            <w:pPr>
              <w:jc w:val="center"/>
              <w:rPr>
                <w:color w:val="000000"/>
                <w:sz w:val="20"/>
                <w:szCs w:val="20"/>
              </w:rPr>
            </w:pPr>
            <w:r w:rsidRPr="005166FE">
              <w:rPr>
                <w:color w:val="000000"/>
                <w:sz w:val="20"/>
                <w:szCs w:val="20"/>
              </w:rPr>
              <w:t>0</w:t>
            </w:r>
          </w:p>
        </w:tc>
      </w:tr>
      <w:tr w:rsidR="001E1648" w14:paraId="39011B5E"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58D5F84D" w14:textId="77777777" w:rsidR="001E1648" w:rsidRDefault="001E1648" w:rsidP="001E1648">
            <w:pPr>
              <w:jc w:val="center"/>
              <w:rPr>
                <w:color w:val="000000"/>
                <w:sz w:val="20"/>
                <w:szCs w:val="20"/>
              </w:rPr>
            </w:pPr>
            <w:r>
              <w:rPr>
                <w:color w:val="000000"/>
                <w:sz w:val="20"/>
                <w:szCs w:val="20"/>
              </w:rPr>
              <w:t>18</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23A39238" w14:textId="77777777" w:rsidR="001E1648" w:rsidRDefault="001E1648" w:rsidP="001E1648">
            <w:pPr>
              <w:rPr>
                <w:color w:val="000000"/>
                <w:sz w:val="20"/>
                <w:szCs w:val="20"/>
              </w:rPr>
            </w:pPr>
            <w:r>
              <w:rPr>
                <w:color w:val="000000"/>
                <w:sz w:val="20"/>
                <w:szCs w:val="20"/>
              </w:rPr>
              <w:t>Котельная №18</w:t>
            </w:r>
          </w:p>
        </w:tc>
        <w:tc>
          <w:tcPr>
            <w:tcW w:w="242" w:type="pct"/>
            <w:tcBorders>
              <w:top w:val="nil"/>
              <w:left w:val="nil"/>
              <w:bottom w:val="single" w:sz="4" w:space="0" w:color="auto"/>
              <w:right w:val="single" w:sz="4" w:space="0" w:color="auto"/>
            </w:tcBorders>
            <w:shd w:val="clear" w:color="auto" w:fill="auto"/>
            <w:noWrap/>
            <w:vAlign w:val="bottom"/>
            <w:hideMark/>
          </w:tcPr>
          <w:p w14:paraId="552D2591"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4007007F" w14:textId="60436A7E" w:rsidR="001E1648" w:rsidRDefault="001E1648" w:rsidP="001E1648">
            <w:pPr>
              <w:jc w:val="center"/>
              <w:rPr>
                <w:color w:val="000000"/>
                <w:sz w:val="20"/>
                <w:szCs w:val="20"/>
              </w:rPr>
            </w:pPr>
            <w:r>
              <w:rPr>
                <w:color w:val="000000"/>
                <w:sz w:val="20"/>
                <w:szCs w:val="20"/>
              </w:rPr>
              <w:t>4</w:t>
            </w:r>
          </w:p>
        </w:tc>
        <w:tc>
          <w:tcPr>
            <w:tcW w:w="242" w:type="pct"/>
            <w:tcBorders>
              <w:top w:val="nil"/>
              <w:left w:val="nil"/>
              <w:bottom w:val="single" w:sz="4" w:space="0" w:color="auto"/>
              <w:right w:val="single" w:sz="4" w:space="0" w:color="auto"/>
            </w:tcBorders>
            <w:shd w:val="clear" w:color="auto" w:fill="auto"/>
            <w:noWrap/>
            <w:hideMark/>
          </w:tcPr>
          <w:p w14:paraId="67AAD34A" w14:textId="206EAA3A"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1F789ED8" w14:textId="24577EA8"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1727997" w14:textId="3B4D6A37"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FAF8DBD" w14:textId="610A764B"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CDD7D7B" w14:textId="7F1B4A4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82387C9" w14:textId="2590174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61D1B64" w14:textId="18CBAF44"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5B07810" w14:textId="413C52C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DFAC225" w14:textId="67390D44"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7F6F876" w14:textId="3F12329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8A67372" w14:textId="294FB807"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4A7DF8A" w14:textId="0E770CE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737862D" w14:textId="41963861"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8234C69" w14:textId="345D702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D370660" w14:textId="6B23BBBA"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2FC6D7C" w14:textId="0BFE78ED" w:rsidR="001E1648" w:rsidRDefault="001E1648" w:rsidP="001E1648">
            <w:pPr>
              <w:jc w:val="center"/>
              <w:rPr>
                <w:color w:val="000000"/>
                <w:sz w:val="20"/>
                <w:szCs w:val="20"/>
              </w:rPr>
            </w:pPr>
            <w:r w:rsidRPr="005166FE">
              <w:rPr>
                <w:color w:val="000000"/>
                <w:sz w:val="20"/>
                <w:szCs w:val="20"/>
              </w:rPr>
              <w:t>0</w:t>
            </w:r>
          </w:p>
        </w:tc>
      </w:tr>
      <w:tr w:rsidR="001E1648" w14:paraId="67A2F8DF"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7A83BF82" w14:textId="77777777" w:rsidR="001E1648" w:rsidRDefault="001E1648" w:rsidP="001E1648">
            <w:pPr>
              <w:jc w:val="center"/>
              <w:rPr>
                <w:color w:val="000000"/>
                <w:sz w:val="20"/>
                <w:szCs w:val="20"/>
              </w:rPr>
            </w:pPr>
            <w:r>
              <w:rPr>
                <w:color w:val="000000"/>
                <w:sz w:val="20"/>
                <w:szCs w:val="20"/>
              </w:rPr>
              <w:t>19</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2B56E0AE" w14:textId="77777777" w:rsidR="001E1648" w:rsidRDefault="001E1648" w:rsidP="001E1648">
            <w:pPr>
              <w:rPr>
                <w:color w:val="000000"/>
                <w:sz w:val="20"/>
                <w:szCs w:val="20"/>
              </w:rPr>
            </w:pPr>
            <w:r>
              <w:rPr>
                <w:color w:val="000000"/>
                <w:sz w:val="20"/>
                <w:szCs w:val="20"/>
              </w:rPr>
              <w:t>Котельная №19</w:t>
            </w:r>
          </w:p>
        </w:tc>
        <w:tc>
          <w:tcPr>
            <w:tcW w:w="242" w:type="pct"/>
            <w:tcBorders>
              <w:top w:val="nil"/>
              <w:left w:val="nil"/>
              <w:bottom w:val="single" w:sz="4" w:space="0" w:color="auto"/>
              <w:right w:val="single" w:sz="4" w:space="0" w:color="auto"/>
            </w:tcBorders>
            <w:shd w:val="clear" w:color="auto" w:fill="auto"/>
            <w:noWrap/>
            <w:vAlign w:val="bottom"/>
            <w:hideMark/>
          </w:tcPr>
          <w:p w14:paraId="3EF62FD4"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0595AFD6" w14:textId="75D324F5" w:rsidR="001E1648" w:rsidRDefault="001E1648" w:rsidP="001E1648">
            <w:pPr>
              <w:jc w:val="center"/>
              <w:rPr>
                <w:color w:val="000000"/>
                <w:sz w:val="20"/>
                <w:szCs w:val="20"/>
              </w:rPr>
            </w:pPr>
            <w:r>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5A8753B9" w14:textId="1E1F5CA0"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14A3B5C7" w14:textId="5E0B73F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7815767" w14:textId="6332B83C"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802E887" w14:textId="4DBCC57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29F6247" w14:textId="6E79153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78A1276" w14:textId="12875A01"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6F31C73" w14:textId="77132548"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7972A9E" w14:textId="36984438"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D4AA3C6" w14:textId="1E11179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379BB7F" w14:textId="4275563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01AC570" w14:textId="337E429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E152C69" w14:textId="00AB9445"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D558000" w14:textId="7B22F13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41C6142" w14:textId="0F2E978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FCBF1F9" w14:textId="7DAFFED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E0EC4DD" w14:textId="5D20BD65" w:rsidR="001E1648" w:rsidRDefault="001E1648" w:rsidP="001E1648">
            <w:pPr>
              <w:jc w:val="center"/>
              <w:rPr>
                <w:color w:val="000000"/>
                <w:sz w:val="20"/>
                <w:szCs w:val="20"/>
              </w:rPr>
            </w:pPr>
            <w:r w:rsidRPr="005166FE">
              <w:rPr>
                <w:color w:val="000000"/>
                <w:sz w:val="20"/>
                <w:szCs w:val="20"/>
              </w:rPr>
              <w:t>0</w:t>
            </w:r>
          </w:p>
        </w:tc>
      </w:tr>
      <w:tr w:rsidR="001E1648" w14:paraId="72C34DEB"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723271C1" w14:textId="77777777" w:rsidR="001E1648" w:rsidRDefault="001E1648" w:rsidP="001E1648">
            <w:pPr>
              <w:jc w:val="center"/>
              <w:rPr>
                <w:color w:val="000000"/>
                <w:sz w:val="20"/>
                <w:szCs w:val="20"/>
              </w:rPr>
            </w:pPr>
            <w:r>
              <w:rPr>
                <w:color w:val="000000"/>
                <w:sz w:val="20"/>
                <w:szCs w:val="20"/>
              </w:rPr>
              <w:t>20</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1442E4CA" w14:textId="77777777" w:rsidR="001E1648" w:rsidRDefault="001E1648" w:rsidP="001E1648">
            <w:pPr>
              <w:rPr>
                <w:color w:val="000000"/>
                <w:sz w:val="20"/>
                <w:szCs w:val="20"/>
              </w:rPr>
            </w:pPr>
            <w:r>
              <w:rPr>
                <w:color w:val="000000"/>
                <w:sz w:val="20"/>
                <w:szCs w:val="20"/>
              </w:rPr>
              <w:t>Котельная №20</w:t>
            </w:r>
          </w:p>
        </w:tc>
        <w:tc>
          <w:tcPr>
            <w:tcW w:w="242" w:type="pct"/>
            <w:tcBorders>
              <w:top w:val="nil"/>
              <w:left w:val="nil"/>
              <w:bottom w:val="single" w:sz="4" w:space="0" w:color="auto"/>
              <w:right w:val="single" w:sz="4" w:space="0" w:color="auto"/>
            </w:tcBorders>
            <w:shd w:val="clear" w:color="auto" w:fill="auto"/>
            <w:noWrap/>
            <w:vAlign w:val="bottom"/>
            <w:hideMark/>
          </w:tcPr>
          <w:p w14:paraId="654FCD9B"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418FA44D" w14:textId="6C359E71" w:rsidR="001E1648" w:rsidRDefault="001E1648" w:rsidP="001E1648">
            <w:pPr>
              <w:jc w:val="center"/>
              <w:rPr>
                <w:color w:val="000000"/>
                <w:sz w:val="20"/>
                <w:szCs w:val="20"/>
              </w:rPr>
            </w:pPr>
            <w:r>
              <w:rPr>
                <w:color w:val="000000"/>
                <w:sz w:val="20"/>
                <w:szCs w:val="20"/>
              </w:rPr>
              <w:t>2</w:t>
            </w:r>
          </w:p>
        </w:tc>
        <w:tc>
          <w:tcPr>
            <w:tcW w:w="242" w:type="pct"/>
            <w:tcBorders>
              <w:top w:val="nil"/>
              <w:left w:val="nil"/>
              <w:bottom w:val="single" w:sz="4" w:space="0" w:color="auto"/>
              <w:right w:val="single" w:sz="4" w:space="0" w:color="auto"/>
            </w:tcBorders>
            <w:shd w:val="clear" w:color="auto" w:fill="auto"/>
            <w:noWrap/>
            <w:hideMark/>
          </w:tcPr>
          <w:p w14:paraId="3E9EF484" w14:textId="529FE243"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73173DEC" w14:textId="5F2921A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DAF7BFF" w14:textId="7B0A4A2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034C9D1" w14:textId="513F569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42F2B24" w14:textId="5E825B1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0970A93" w14:textId="5468B06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D7D850A" w14:textId="6AB6544C"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365B017" w14:textId="21C9550A"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F214BEE" w14:textId="24381E7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B6AC0AD" w14:textId="3B6BC108"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96E972B" w14:textId="3A9EC4F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2AA4329" w14:textId="7DCE9F18"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8DF3D02" w14:textId="579C5E8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73449A7" w14:textId="6380FEA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BFA4090" w14:textId="24A8B544"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A8BDDA8" w14:textId="3BE309E6" w:rsidR="001E1648" w:rsidRDefault="001E1648" w:rsidP="001E1648">
            <w:pPr>
              <w:jc w:val="center"/>
              <w:rPr>
                <w:color w:val="000000"/>
                <w:sz w:val="20"/>
                <w:szCs w:val="20"/>
              </w:rPr>
            </w:pPr>
            <w:r w:rsidRPr="005166FE">
              <w:rPr>
                <w:color w:val="000000"/>
                <w:sz w:val="20"/>
                <w:szCs w:val="20"/>
              </w:rPr>
              <w:t>0</w:t>
            </w:r>
          </w:p>
        </w:tc>
      </w:tr>
      <w:tr w:rsidR="001E1648" w14:paraId="56231FA7"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4991330C" w14:textId="77777777" w:rsidR="001E1648" w:rsidRDefault="001E1648" w:rsidP="001E1648">
            <w:pPr>
              <w:jc w:val="center"/>
              <w:rPr>
                <w:color w:val="000000"/>
                <w:sz w:val="20"/>
                <w:szCs w:val="20"/>
              </w:rPr>
            </w:pPr>
            <w:r>
              <w:rPr>
                <w:color w:val="000000"/>
                <w:sz w:val="20"/>
                <w:szCs w:val="20"/>
              </w:rPr>
              <w:t>21</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626024CE" w14:textId="77777777" w:rsidR="001E1648" w:rsidRDefault="001E1648" w:rsidP="001E1648">
            <w:pPr>
              <w:rPr>
                <w:color w:val="000000"/>
                <w:sz w:val="20"/>
                <w:szCs w:val="20"/>
              </w:rPr>
            </w:pPr>
            <w:r>
              <w:rPr>
                <w:color w:val="000000"/>
                <w:sz w:val="20"/>
                <w:szCs w:val="20"/>
              </w:rPr>
              <w:t>Котельная №21</w:t>
            </w:r>
          </w:p>
        </w:tc>
        <w:tc>
          <w:tcPr>
            <w:tcW w:w="242" w:type="pct"/>
            <w:tcBorders>
              <w:top w:val="nil"/>
              <w:left w:val="nil"/>
              <w:bottom w:val="single" w:sz="4" w:space="0" w:color="auto"/>
              <w:right w:val="single" w:sz="4" w:space="0" w:color="auto"/>
            </w:tcBorders>
            <w:shd w:val="clear" w:color="auto" w:fill="auto"/>
            <w:noWrap/>
            <w:vAlign w:val="bottom"/>
            <w:hideMark/>
          </w:tcPr>
          <w:p w14:paraId="1D70DDB0"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0DF55D2A" w14:textId="58599378" w:rsidR="001E1648" w:rsidRDefault="001E1648" w:rsidP="001E1648">
            <w:pPr>
              <w:jc w:val="center"/>
              <w:rPr>
                <w:color w:val="000000"/>
                <w:sz w:val="20"/>
                <w:szCs w:val="20"/>
              </w:rPr>
            </w:pPr>
            <w:r>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1903DEE4" w14:textId="3898DFAA"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448A8102" w14:textId="56CF7475"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083FBB4" w14:textId="5923C260"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25BD0EE" w14:textId="2281424A"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76AF835" w14:textId="40D76DBA"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DC0B025" w14:textId="4D8DC5B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4323955" w14:textId="76D4BC0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5CE4D12" w14:textId="2F1CF331"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66F612F" w14:textId="164B522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9F04A60" w14:textId="760193D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26219EC" w14:textId="57DD303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8892C6F" w14:textId="5DA83D17"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17A4C8F" w14:textId="1E209D0D"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BD7D732" w14:textId="7DBC849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26747CF" w14:textId="2C7F28FB"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F3A9998" w14:textId="206E91BF" w:rsidR="001E1648" w:rsidRDefault="001E1648" w:rsidP="001E1648">
            <w:pPr>
              <w:jc w:val="center"/>
              <w:rPr>
                <w:color w:val="000000"/>
                <w:sz w:val="20"/>
                <w:szCs w:val="20"/>
              </w:rPr>
            </w:pPr>
            <w:r w:rsidRPr="005166FE">
              <w:rPr>
                <w:color w:val="000000"/>
                <w:sz w:val="20"/>
                <w:szCs w:val="20"/>
              </w:rPr>
              <w:t>0</w:t>
            </w:r>
          </w:p>
        </w:tc>
      </w:tr>
      <w:tr w:rsidR="001E1648" w14:paraId="124C06DE"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1C8235CB" w14:textId="77777777" w:rsidR="001E1648" w:rsidRDefault="001E1648" w:rsidP="001E1648">
            <w:pPr>
              <w:jc w:val="center"/>
              <w:rPr>
                <w:color w:val="000000"/>
                <w:sz w:val="20"/>
                <w:szCs w:val="20"/>
              </w:rPr>
            </w:pPr>
            <w:r>
              <w:rPr>
                <w:color w:val="000000"/>
                <w:sz w:val="20"/>
                <w:szCs w:val="20"/>
              </w:rPr>
              <w:t>22</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4A566458" w14:textId="77777777" w:rsidR="001E1648" w:rsidRDefault="001E1648" w:rsidP="001E1648">
            <w:pPr>
              <w:rPr>
                <w:color w:val="000000"/>
                <w:sz w:val="20"/>
                <w:szCs w:val="20"/>
              </w:rPr>
            </w:pPr>
            <w:r>
              <w:rPr>
                <w:color w:val="000000"/>
                <w:sz w:val="20"/>
                <w:szCs w:val="20"/>
              </w:rPr>
              <w:t>Котельная №22</w:t>
            </w:r>
          </w:p>
        </w:tc>
        <w:tc>
          <w:tcPr>
            <w:tcW w:w="242" w:type="pct"/>
            <w:tcBorders>
              <w:top w:val="nil"/>
              <w:left w:val="nil"/>
              <w:bottom w:val="single" w:sz="4" w:space="0" w:color="auto"/>
              <w:right w:val="single" w:sz="4" w:space="0" w:color="auto"/>
            </w:tcBorders>
            <w:shd w:val="clear" w:color="auto" w:fill="auto"/>
            <w:noWrap/>
            <w:vAlign w:val="bottom"/>
            <w:hideMark/>
          </w:tcPr>
          <w:p w14:paraId="6F545543"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1157EE9E" w14:textId="623C72D3" w:rsidR="001E1648" w:rsidRDefault="001E1648" w:rsidP="001E1648">
            <w:pPr>
              <w:jc w:val="center"/>
              <w:rPr>
                <w:color w:val="000000"/>
                <w:sz w:val="20"/>
                <w:szCs w:val="20"/>
              </w:rPr>
            </w:pPr>
            <w:r>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7569DFDD" w14:textId="68C7331E"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79BE1186" w14:textId="68B0638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BB345C8" w14:textId="0C570A7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788C61F" w14:textId="6196480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5258381" w14:textId="7B840D9C"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B32C99A" w14:textId="0788082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66CD557" w14:textId="0F8B4DBA"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8412D85" w14:textId="7DFBD85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77C02AA" w14:textId="5B554A6A"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B7EE1D8" w14:textId="1EFF8BF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DAAC3C8" w14:textId="3F0E208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B259EDB" w14:textId="3C94F5F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D4C112D" w14:textId="657F8B6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A3BA81D" w14:textId="23A63C17"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DAD464A" w14:textId="55AED821"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B6E51FC" w14:textId="1B874B08" w:rsidR="001E1648" w:rsidRDefault="001E1648" w:rsidP="001E1648">
            <w:pPr>
              <w:jc w:val="center"/>
              <w:rPr>
                <w:color w:val="000000"/>
                <w:sz w:val="20"/>
                <w:szCs w:val="20"/>
              </w:rPr>
            </w:pPr>
            <w:r w:rsidRPr="005166FE">
              <w:rPr>
                <w:color w:val="000000"/>
                <w:sz w:val="20"/>
                <w:szCs w:val="20"/>
              </w:rPr>
              <w:t>0</w:t>
            </w:r>
          </w:p>
        </w:tc>
      </w:tr>
      <w:tr w:rsidR="001E1648" w14:paraId="4CF7F02F"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09B02FB8" w14:textId="77777777" w:rsidR="001E1648" w:rsidRDefault="001E1648" w:rsidP="001E1648">
            <w:pPr>
              <w:jc w:val="center"/>
              <w:rPr>
                <w:color w:val="000000"/>
                <w:sz w:val="20"/>
                <w:szCs w:val="20"/>
              </w:rPr>
            </w:pPr>
            <w:r>
              <w:rPr>
                <w:color w:val="000000"/>
                <w:sz w:val="20"/>
                <w:szCs w:val="20"/>
              </w:rPr>
              <w:t>23</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47235ABE" w14:textId="77777777" w:rsidR="001E1648" w:rsidRDefault="001E1648" w:rsidP="001E1648">
            <w:pPr>
              <w:rPr>
                <w:color w:val="000000"/>
                <w:sz w:val="20"/>
                <w:szCs w:val="20"/>
              </w:rPr>
            </w:pPr>
            <w:r>
              <w:rPr>
                <w:color w:val="000000"/>
                <w:sz w:val="20"/>
                <w:szCs w:val="20"/>
              </w:rPr>
              <w:t>Котельная №23</w:t>
            </w:r>
          </w:p>
        </w:tc>
        <w:tc>
          <w:tcPr>
            <w:tcW w:w="242" w:type="pct"/>
            <w:tcBorders>
              <w:top w:val="nil"/>
              <w:left w:val="nil"/>
              <w:bottom w:val="single" w:sz="4" w:space="0" w:color="auto"/>
              <w:right w:val="single" w:sz="4" w:space="0" w:color="auto"/>
            </w:tcBorders>
            <w:shd w:val="clear" w:color="auto" w:fill="auto"/>
            <w:noWrap/>
            <w:vAlign w:val="bottom"/>
            <w:hideMark/>
          </w:tcPr>
          <w:p w14:paraId="325D0E01"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36EF142E" w14:textId="750A2514" w:rsidR="001E1648" w:rsidRDefault="001E1648" w:rsidP="001E1648">
            <w:pPr>
              <w:jc w:val="center"/>
              <w:rPr>
                <w:color w:val="000000"/>
                <w:sz w:val="20"/>
                <w:szCs w:val="20"/>
              </w:rPr>
            </w:pPr>
            <w:r>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0CE5FE0F" w14:textId="4D3E7B45"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6E5034A7" w14:textId="72319B1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600D525" w14:textId="386D19EB"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8FDA444" w14:textId="1B549824"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593848A" w14:textId="737A972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750990B" w14:textId="0CB49AD7"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A0C1F07" w14:textId="5A9ED14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E0F15D4" w14:textId="28A703A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3C52808" w14:textId="14658CBA"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D9D6F5C" w14:textId="702D801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BC5D597" w14:textId="0605D167"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F9FF266" w14:textId="140FCFDC"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623064D" w14:textId="22A77A52"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18B58A3F" w14:textId="09C54FD1"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785574D" w14:textId="4D3560A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172D23B" w14:textId="365F63CE" w:rsidR="001E1648" w:rsidRDefault="001E1648" w:rsidP="001E1648">
            <w:pPr>
              <w:jc w:val="center"/>
              <w:rPr>
                <w:color w:val="000000"/>
                <w:sz w:val="20"/>
                <w:szCs w:val="20"/>
              </w:rPr>
            </w:pPr>
            <w:r w:rsidRPr="005166FE">
              <w:rPr>
                <w:color w:val="000000"/>
                <w:sz w:val="20"/>
                <w:szCs w:val="20"/>
              </w:rPr>
              <w:t>0</w:t>
            </w:r>
          </w:p>
        </w:tc>
      </w:tr>
      <w:tr w:rsidR="001E1648" w14:paraId="412DD809" w14:textId="77777777" w:rsidTr="001E1648">
        <w:trPr>
          <w:trHeight w:val="255"/>
        </w:trPr>
        <w:tc>
          <w:tcPr>
            <w:tcW w:w="151" w:type="pct"/>
            <w:tcBorders>
              <w:top w:val="nil"/>
              <w:left w:val="single" w:sz="4" w:space="0" w:color="auto"/>
              <w:bottom w:val="single" w:sz="4" w:space="0" w:color="auto"/>
              <w:right w:val="nil"/>
            </w:tcBorders>
            <w:shd w:val="clear" w:color="auto" w:fill="auto"/>
            <w:noWrap/>
            <w:vAlign w:val="center"/>
            <w:hideMark/>
          </w:tcPr>
          <w:p w14:paraId="5EC6113D" w14:textId="77777777" w:rsidR="001E1648" w:rsidRDefault="001E1648" w:rsidP="001E1648">
            <w:pPr>
              <w:jc w:val="center"/>
              <w:rPr>
                <w:color w:val="000000"/>
                <w:sz w:val="20"/>
                <w:szCs w:val="20"/>
              </w:rPr>
            </w:pPr>
            <w:r>
              <w:rPr>
                <w:color w:val="000000"/>
                <w:sz w:val="20"/>
                <w:szCs w:val="20"/>
              </w:rPr>
              <w:t>24</w:t>
            </w:r>
          </w:p>
        </w:tc>
        <w:tc>
          <w:tcPr>
            <w:tcW w:w="504" w:type="pct"/>
            <w:tcBorders>
              <w:top w:val="nil"/>
              <w:left w:val="single" w:sz="4" w:space="0" w:color="auto"/>
              <w:bottom w:val="single" w:sz="4" w:space="0" w:color="auto"/>
              <w:right w:val="single" w:sz="4" w:space="0" w:color="auto"/>
            </w:tcBorders>
            <w:shd w:val="clear" w:color="auto" w:fill="auto"/>
            <w:vAlign w:val="center"/>
            <w:hideMark/>
          </w:tcPr>
          <w:p w14:paraId="6F904D04" w14:textId="77777777" w:rsidR="001E1648" w:rsidRDefault="001E1648" w:rsidP="001E1648">
            <w:pPr>
              <w:rPr>
                <w:color w:val="000000"/>
                <w:sz w:val="20"/>
                <w:szCs w:val="20"/>
              </w:rPr>
            </w:pPr>
            <w:r>
              <w:rPr>
                <w:color w:val="000000"/>
                <w:sz w:val="20"/>
                <w:szCs w:val="20"/>
              </w:rPr>
              <w:t xml:space="preserve">Котельная №24 </w:t>
            </w:r>
          </w:p>
        </w:tc>
        <w:tc>
          <w:tcPr>
            <w:tcW w:w="242" w:type="pct"/>
            <w:tcBorders>
              <w:top w:val="nil"/>
              <w:left w:val="nil"/>
              <w:bottom w:val="single" w:sz="4" w:space="0" w:color="auto"/>
              <w:right w:val="single" w:sz="4" w:space="0" w:color="auto"/>
            </w:tcBorders>
            <w:shd w:val="clear" w:color="auto" w:fill="auto"/>
            <w:noWrap/>
            <w:vAlign w:val="bottom"/>
            <w:hideMark/>
          </w:tcPr>
          <w:p w14:paraId="0DE775F6" w14:textId="77777777" w:rsidR="001E1648" w:rsidRDefault="001E1648" w:rsidP="001E1648">
            <w:pPr>
              <w:jc w:val="center"/>
              <w:rPr>
                <w:color w:val="000000"/>
                <w:sz w:val="20"/>
                <w:szCs w:val="20"/>
              </w:rPr>
            </w:pPr>
            <w:r>
              <w:rPr>
                <w:color w:val="000000"/>
                <w:sz w:val="20"/>
                <w:szCs w:val="20"/>
              </w:rPr>
              <w:t>ед.</w:t>
            </w:r>
          </w:p>
        </w:tc>
        <w:tc>
          <w:tcPr>
            <w:tcW w:w="242" w:type="pct"/>
            <w:tcBorders>
              <w:top w:val="nil"/>
              <w:left w:val="nil"/>
              <w:bottom w:val="single" w:sz="4" w:space="0" w:color="auto"/>
              <w:right w:val="single" w:sz="4" w:space="0" w:color="auto"/>
            </w:tcBorders>
            <w:shd w:val="clear" w:color="auto" w:fill="auto"/>
            <w:noWrap/>
            <w:vAlign w:val="center"/>
            <w:hideMark/>
          </w:tcPr>
          <w:p w14:paraId="03A51A3D" w14:textId="725705E1" w:rsidR="001E1648" w:rsidRDefault="001E1648" w:rsidP="001E1648">
            <w:pPr>
              <w:jc w:val="center"/>
              <w:rPr>
                <w:color w:val="000000"/>
                <w:sz w:val="20"/>
                <w:szCs w:val="20"/>
              </w:rPr>
            </w:pPr>
            <w:r>
              <w:rPr>
                <w:color w:val="000000"/>
                <w:sz w:val="20"/>
                <w:szCs w:val="20"/>
              </w:rPr>
              <w:t>5</w:t>
            </w:r>
          </w:p>
        </w:tc>
        <w:tc>
          <w:tcPr>
            <w:tcW w:w="242" w:type="pct"/>
            <w:tcBorders>
              <w:top w:val="nil"/>
              <w:left w:val="nil"/>
              <w:bottom w:val="single" w:sz="4" w:space="0" w:color="auto"/>
              <w:right w:val="single" w:sz="4" w:space="0" w:color="auto"/>
            </w:tcBorders>
            <w:shd w:val="clear" w:color="auto" w:fill="auto"/>
            <w:noWrap/>
            <w:hideMark/>
          </w:tcPr>
          <w:p w14:paraId="6FEC4EA7" w14:textId="266F044E" w:rsidR="001E1648" w:rsidRDefault="001E1648" w:rsidP="001E1648">
            <w:pPr>
              <w:jc w:val="center"/>
              <w:rPr>
                <w:color w:val="000000"/>
                <w:sz w:val="20"/>
                <w:szCs w:val="20"/>
              </w:rPr>
            </w:pPr>
            <w:r w:rsidRPr="005166FE">
              <w:rPr>
                <w:color w:val="000000"/>
                <w:sz w:val="20"/>
                <w:szCs w:val="20"/>
              </w:rPr>
              <w:t>0</w:t>
            </w:r>
          </w:p>
        </w:tc>
        <w:tc>
          <w:tcPr>
            <w:tcW w:w="242" w:type="pct"/>
            <w:tcBorders>
              <w:top w:val="nil"/>
              <w:left w:val="nil"/>
              <w:bottom w:val="single" w:sz="4" w:space="0" w:color="auto"/>
              <w:right w:val="single" w:sz="4" w:space="0" w:color="auto"/>
            </w:tcBorders>
            <w:shd w:val="clear" w:color="auto" w:fill="auto"/>
            <w:noWrap/>
            <w:hideMark/>
          </w:tcPr>
          <w:p w14:paraId="57925B39" w14:textId="340593A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4C26B9B" w14:textId="20AC9C0C"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51A6E13D" w14:textId="14C07718"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A1BC964" w14:textId="07433AB6"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709A7D7" w14:textId="028A3FC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878CAE1" w14:textId="62451933"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D0C0988" w14:textId="53BE7BB7"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61D6808B" w14:textId="1A791115"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D0E420A" w14:textId="26B7A80C"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270868E7" w14:textId="6EB649A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08AD35B8" w14:textId="3FEDCC2F"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7F2987A" w14:textId="57DE21D9"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30D068D9" w14:textId="50A58F4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46530F4B" w14:textId="53A5890E" w:rsidR="001E1648" w:rsidRDefault="001E1648" w:rsidP="001E1648">
            <w:pPr>
              <w:jc w:val="center"/>
              <w:rPr>
                <w:color w:val="000000"/>
                <w:sz w:val="20"/>
                <w:szCs w:val="20"/>
              </w:rPr>
            </w:pPr>
            <w:r w:rsidRPr="005166FE">
              <w:rPr>
                <w:color w:val="000000"/>
                <w:sz w:val="20"/>
                <w:szCs w:val="20"/>
              </w:rPr>
              <w:t>0</w:t>
            </w:r>
          </w:p>
        </w:tc>
        <w:tc>
          <w:tcPr>
            <w:tcW w:w="241" w:type="pct"/>
            <w:tcBorders>
              <w:top w:val="nil"/>
              <w:left w:val="nil"/>
              <w:bottom w:val="single" w:sz="4" w:space="0" w:color="auto"/>
              <w:right w:val="single" w:sz="4" w:space="0" w:color="auto"/>
            </w:tcBorders>
            <w:shd w:val="clear" w:color="auto" w:fill="auto"/>
            <w:noWrap/>
            <w:hideMark/>
          </w:tcPr>
          <w:p w14:paraId="7B7E8E81" w14:textId="4373BC14" w:rsidR="001E1648" w:rsidRDefault="001E1648" w:rsidP="001E1648">
            <w:pPr>
              <w:jc w:val="center"/>
              <w:rPr>
                <w:color w:val="000000"/>
                <w:sz w:val="20"/>
                <w:szCs w:val="20"/>
              </w:rPr>
            </w:pPr>
            <w:r w:rsidRPr="005166FE">
              <w:rPr>
                <w:color w:val="000000"/>
                <w:sz w:val="20"/>
                <w:szCs w:val="20"/>
              </w:rPr>
              <w:t>0</w:t>
            </w:r>
          </w:p>
        </w:tc>
      </w:tr>
    </w:tbl>
    <w:p w14:paraId="16C59DC6" w14:textId="77777777" w:rsidR="00AB2990" w:rsidRDefault="00AB2990" w:rsidP="00AB2990">
      <w:pPr>
        <w:pStyle w:val="Osnovnoy"/>
      </w:pPr>
    </w:p>
    <w:bookmarkEnd w:id="202"/>
    <w:p w14:paraId="364279DD" w14:textId="77777777" w:rsidR="00AB2990" w:rsidRDefault="00AB2990" w:rsidP="00AB2990">
      <w:pPr>
        <w:pStyle w:val="23"/>
      </w:pPr>
      <w:r>
        <w:t xml:space="preserve"> </w:t>
      </w:r>
      <w:bookmarkStart w:id="205" w:name="_Toc205995900"/>
      <w:bookmarkStart w:id="206" w:name="_Toc210839375"/>
      <w:r w:rsidRPr="00BE480D">
        <w:t>Количество прекращений подачи тепловой энергии, теплоносителя в результате технологических нарушений на источниках тепловой энергии</w:t>
      </w:r>
      <w:bookmarkEnd w:id="204"/>
      <w:bookmarkEnd w:id="205"/>
      <w:bookmarkEnd w:id="206"/>
    </w:p>
    <w:p w14:paraId="2F49F152" w14:textId="0CD7FB2A" w:rsidR="00AB2990" w:rsidRDefault="00AB2990" w:rsidP="00AB2990">
      <w:pPr>
        <w:pStyle w:val="aff6"/>
        <w:keepNext/>
      </w:pPr>
      <w:r w:rsidRPr="002E53E7">
        <w:t xml:space="preserve">Таблица </w:t>
      </w:r>
      <w:r>
        <w:rPr>
          <w:noProof/>
        </w:rPr>
        <w:fldChar w:fldCharType="begin"/>
      </w:r>
      <w:r>
        <w:rPr>
          <w:noProof/>
        </w:rPr>
        <w:instrText xml:space="preserve"> STYLEREF 1 \s </w:instrText>
      </w:r>
      <w:r>
        <w:rPr>
          <w:noProof/>
        </w:rPr>
        <w:fldChar w:fldCharType="separate"/>
      </w:r>
      <w:r w:rsidR="00730D11">
        <w:rPr>
          <w:noProof/>
        </w:rPr>
        <w:t>14</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730D11">
        <w:rPr>
          <w:noProof/>
        </w:rPr>
        <w:t>2</w:t>
      </w:r>
      <w:r>
        <w:rPr>
          <w:noProof/>
        </w:rPr>
        <w:fldChar w:fldCharType="end"/>
      </w:r>
      <w:r w:rsidRPr="002E53E7">
        <w:t xml:space="preserve"> </w:t>
      </w:r>
      <w:r>
        <w:t>–</w:t>
      </w:r>
      <w:r w:rsidRPr="002E53E7">
        <w:t xml:space="preserve"> </w:t>
      </w:r>
      <w:r w:rsidRPr="00C1436A">
        <w:t xml:space="preserve">Статистика отказов на </w:t>
      </w:r>
      <w:r>
        <w:t>источниках тепловой энергии</w:t>
      </w:r>
      <w:r w:rsidRPr="00C1436A">
        <w:t xml:space="preserve"> МП «Лотошинское ЖКХ</w:t>
      </w:r>
    </w:p>
    <w:tbl>
      <w:tblPr>
        <w:tblW w:w="5000" w:type="pct"/>
        <w:tblLook w:val="04A0" w:firstRow="1" w:lastRow="0" w:firstColumn="1" w:lastColumn="0" w:noHBand="0" w:noVBand="1"/>
      </w:tblPr>
      <w:tblGrid>
        <w:gridCol w:w="724"/>
        <w:gridCol w:w="2417"/>
        <w:gridCol w:w="1022"/>
        <w:gridCol w:w="1022"/>
        <w:gridCol w:w="1022"/>
        <w:gridCol w:w="1022"/>
        <w:gridCol w:w="1022"/>
        <w:gridCol w:w="1022"/>
        <w:gridCol w:w="1022"/>
        <w:gridCol w:w="1022"/>
        <w:gridCol w:w="1022"/>
        <w:gridCol w:w="1022"/>
        <w:gridCol w:w="1022"/>
        <w:gridCol w:w="1021"/>
        <w:gridCol w:w="1021"/>
        <w:gridCol w:w="1021"/>
        <w:gridCol w:w="1021"/>
        <w:gridCol w:w="1021"/>
        <w:gridCol w:w="1021"/>
        <w:gridCol w:w="1021"/>
      </w:tblGrid>
      <w:tr w:rsidR="00AB2990" w14:paraId="653264E9" w14:textId="77777777" w:rsidTr="001E1648">
        <w:trPr>
          <w:trHeight w:val="300"/>
          <w:tblHeader/>
        </w:trPr>
        <w:tc>
          <w:tcPr>
            <w:tcW w:w="1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BBAF0E" w14:textId="77777777" w:rsidR="00AB2990" w:rsidRDefault="00AB2990" w:rsidP="00640E9A">
            <w:pPr>
              <w:jc w:val="center"/>
              <w:rPr>
                <w:color w:val="000000"/>
                <w:sz w:val="20"/>
                <w:szCs w:val="20"/>
              </w:rPr>
            </w:pPr>
            <w:r>
              <w:rPr>
                <w:color w:val="000000"/>
                <w:sz w:val="20"/>
                <w:szCs w:val="20"/>
              </w:rPr>
              <w:t>№ п/п</w:t>
            </w:r>
          </w:p>
        </w:tc>
        <w:tc>
          <w:tcPr>
            <w:tcW w:w="560" w:type="pct"/>
            <w:tcBorders>
              <w:top w:val="single" w:sz="4" w:space="0" w:color="auto"/>
              <w:left w:val="nil"/>
              <w:bottom w:val="single" w:sz="4" w:space="0" w:color="auto"/>
              <w:right w:val="single" w:sz="4" w:space="0" w:color="auto"/>
            </w:tcBorders>
            <w:shd w:val="clear" w:color="auto" w:fill="auto"/>
            <w:vAlign w:val="center"/>
            <w:hideMark/>
          </w:tcPr>
          <w:p w14:paraId="353784E0" w14:textId="77777777" w:rsidR="00AB2990" w:rsidRDefault="00AB2990" w:rsidP="00640E9A">
            <w:pPr>
              <w:rPr>
                <w:color w:val="000000"/>
                <w:sz w:val="20"/>
                <w:szCs w:val="20"/>
              </w:rPr>
            </w:pPr>
            <w:r>
              <w:rPr>
                <w:color w:val="000000"/>
                <w:sz w:val="20"/>
                <w:szCs w:val="20"/>
              </w:rPr>
              <w:t>Наименование котельных</w:t>
            </w:r>
          </w:p>
        </w:tc>
        <w:tc>
          <w:tcPr>
            <w:tcW w:w="237" w:type="pct"/>
            <w:tcBorders>
              <w:top w:val="single" w:sz="4" w:space="0" w:color="auto"/>
              <w:left w:val="nil"/>
              <w:bottom w:val="single" w:sz="4" w:space="0" w:color="auto"/>
              <w:right w:val="single" w:sz="4" w:space="0" w:color="auto"/>
            </w:tcBorders>
            <w:shd w:val="clear" w:color="auto" w:fill="auto"/>
            <w:vAlign w:val="center"/>
            <w:hideMark/>
          </w:tcPr>
          <w:p w14:paraId="2DF16895" w14:textId="77777777" w:rsidR="00AB2990" w:rsidRDefault="00AB2990" w:rsidP="00640E9A">
            <w:pPr>
              <w:jc w:val="center"/>
              <w:rPr>
                <w:color w:val="000000"/>
                <w:sz w:val="20"/>
                <w:szCs w:val="20"/>
              </w:rPr>
            </w:pPr>
            <w:r>
              <w:rPr>
                <w:color w:val="000000"/>
                <w:sz w:val="20"/>
                <w:szCs w:val="20"/>
              </w:rPr>
              <w:t>Ед.изм.</w:t>
            </w:r>
          </w:p>
        </w:tc>
        <w:tc>
          <w:tcPr>
            <w:tcW w:w="237" w:type="pct"/>
            <w:tcBorders>
              <w:top w:val="single" w:sz="4" w:space="0" w:color="auto"/>
              <w:left w:val="nil"/>
              <w:bottom w:val="nil"/>
              <w:right w:val="single" w:sz="4" w:space="0" w:color="auto"/>
            </w:tcBorders>
            <w:shd w:val="clear" w:color="auto" w:fill="auto"/>
            <w:vAlign w:val="center"/>
            <w:hideMark/>
          </w:tcPr>
          <w:p w14:paraId="2145E27D" w14:textId="77777777" w:rsidR="00AB2990" w:rsidRDefault="00AB2990" w:rsidP="00640E9A">
            <w:pPr>
              <w:jc w:val="center"/>
              <w:rPr>
                <w:color w:val="000000"/>
                <w:sz w:val="20"/>
                <w:szCs w:val="20"/>
              </w:rPr>
            </w:pPr>
            <w:r>
              <w:rPr>
                <w:color w:val="000000"/>
                <w:sz w:val="20"/>
                <w:szCs w:val="20"/>
              </w:rPr>
              <w:t>2024</w:t>
            </w:r>
          </w:p>
        </w:tc>
        <w:tc>
          <w:tcPr>
            <w:tcW w:w="237" w:type="pct"/>
            <w:tcBorders>
              <w:top w:val="single" w:sz="4" w:space="0" w:color="auto"/>
              <w:left w:val="nil"/>
              <w:bottom w:val="nil"/>
              <w:right w:val="single" w:sz="4" w:space="0" w:color="auto"/>
            </w:tcBorders>
            <w:shd w:val="clear" w:color="auto" w:fill="auto"/>
            <w:vAlign w:val="center"/>
            <w:hideMark/>
          </w:tcPr>
          <w:p w14:paraId="110E9E65" w14:textId="77777777" w:rsidR="00AB2990" w:rsidRDefault="00AB2990" w:rsidP="00640E9A">
            <w:pPr>
              <w:jc w:val="center"/>
              <w:rPr>
                <w:color w:val="000000"/>
                <w:sz w:val="20"/>
                <w:szCs w:val="20"/>
              </w:rPr>
            </w:pPr>
            <w:r>
              <w:rPr>
                <w:color w:val="000000"/>
                <w:sz w:val="20"/>
                <w:szCs w:val="20"/>
              </w:rPr>
              <w:t>2025</w:t>
            </w:r>
          </w:p>
        </w:tc>
        <w:tc>
          <w:tcPr>
            <w:tcW w:w="237" w:type="pct"/>
            <w:tcBorders>
              <w:top w:val="single" w:sz="4" w:space="0" w:color="auto"/>
              <w:left w:val="nil"/>
              <w:bottom w:val="nil"/>
              <w:right w:val="single" w:sz="4" w:space="0" w:color="auto"/>
            </w:tcBorders>
            <w:shd w:val="clear" w:color="auto" w:fill="auto"/>
            <w:vAlign w:val="center"/>
            <w:hideMark/>
          </w:tcPr>
          <w:p w14:paraId="78DF3904" w14:textId="77777777" w:rsidR="00AB2990" w:rsidRDefault="00AB2990" w:rsidP="00640E9A">
            <w:pPr>
              <w:jc w:val="center"/>
              <w:rPr>
                <w:color w:val="000000"/>
                <w:sz w:val="20"/>
                <w:szCs w:val="20"/>
              </w:rPr>
            </w:pPr>
            <w:r>
              <w:rPr>
                <w:color w:val="000000"/>
                <w:sz w:val="20"/>
                <w:szCs w:val="20"/>
              </w:rPr>
              <w:t>2026</w:t>
            </w:r>
          </w:p>
        </w:tc>
        <w:tc>
          <w:tcPr>
            <w:tcW w:w="237" w:type="pct"/>
            <w:tcBorders>
              <w:top w:val="single" w:sz="4" w:space="0" w:color="auto"/>
              <w:left w:val="nil"/>
              <w:bottom w:val="nil"/>
              <w:right w:val="single" w:sz="4" w:space="0" w:color="auto"/>
            </w:tcBorders>
            <w:shd w:val="clear" w:color="auto" w:fill="auto"/>
            <w:vAlign w:val="center"/>
            <w:hideMark/>
          </w:tcPr>
          <w:p w14:paraId="269B54BA" w14:textId="77777777" w:rsidR="00AB2990" w:rsidRDefault="00AB2990" w:rsidP="00640E9A">
            <w:pPr>
              <w:jc w:val="center"/>
              <w:rPr>
                <w:color w:val="000000"/>
                <w:sz w:val="20"/>
                <w:szCs w:val="20"/>
              </w:rPr>
            </w:pPr>
            <w:r>
              <w:rPr>
                <w:color w:val="000000"/>
                <w:sz w:val="20"/>
                <w:szCs w:val="20"/>
              </w:rPr>
              <w:t>2027</w:t>
            </w:r>
          </w:p>
        </w:tc>
        <w:tc>
          <w:tcPr>
            <w:tcW w:w="237" w:type="pct"/>
            <w:tcBorders>
              <w:top w:val="single" w:sz="4" w:space="0" w:color="auto"/>
              <w:left w:val="nil"/>
              <w:bottom w:val="nil"/>
              <w:right w:val="single" w:sz="4" w:space="0" w:color="auto"/>
            </w:tcBorders>
            <w:shd w:val="clear" w:color="auto" w:fill="auto"/>
            <w:vAlign w:val="center"/>
            <w:hideMark/>
          </w:tcPr>
          <w:p w14:paraId="300E2A3B" w14:textId="77777777" w:rsidR="00AB2990" w:rsidRDefault="00AB2990" w:rsidP="00640E9A">
            <w:pPr>
              <w:jc w:val="center"/>
              <w:rPr>
                <w:color w:val="000000"/>
                <w:sz w:val="20"/>
                <w:szCs w:val="20"/>
              </w:rPr>
            </w:pPr>
            <w:r>
              <w:rPr>
                <w:color w:val="000000"/>
                <w:sz w:val="20"/>
                <w:szCs w:val="20"/>
              </w:rPr>
              <w:t>2028</w:t>
            </w:r>
          </w:p>
        </w:tc>
        <w:tc>
          <w:tcPr>
            <w:tcW w:w="237" w:type="pct"/>
            <w:tcBorders>
              <w:top w:val="single" w:sz="4" w:space="0" w:color="auto"/>
              <w:left w:val="nil"/>
              <w:bottom w:val="nil"/>
              <w:right w:val="single" w:sz="4" w:space="0" w:color="auto"/>
            </w:tcBorders>
            <w:shd w:val="clear" w:color="auto" w:fill="auto"/>
            <w:vAlign w:val="center"/>
            <w:hideMark/>
          </w:tcPr>
          <w:p w14:paraId="2A76D7ED" w14:textId="77777777" w:rsidR="00AB2990" w:rsidRDefault="00AB2990" w:rsidP="00640E9A">
            <w:pPr>
              <w:jc w:val="center"/>
              <w:rPr>
                <w:color w:val="000000"/>
                <w:sz w:val="20"/>
                <w:szCs w:val="20"/>
              </w:rPr>
            </w:pPr>
            <w:r>
              <w:rPr>
                <w:color w:val="000000"/>
                <w:sz w:val="20"/>
                <w:szCs w:val="20"/>
              </w:rPr>
              <w:t>2029</w:t>
            </w:r>
          </w:p>
        </w:tc>
        <w:tc>
          <w:tcPr>
            <w:tcW w:w="237" w:type="pct"/>
            <w:tcBorders>
              <w:top w:val="single" w:sz="4" w:space="0" w:color="auto"/>
              <w:left w:val="nil"/>
              <w:bottom w:val="nil"/>
              <w:right w:val="single" w:sz="4" w:space="0" w:color="auto"/>
            </w:tcBorders>
            <w:shd w:val="clear" w:color="auto" w:fill="auto"/>
            <w:vAlign w:val="center"/>
            <w:hideMark/>
          </w:tcPr>
          <w:p w14:paraId="2C46654F" w14:textId="77777777" w:rsidR="00AB2990" w:rsidRDefault="00AB2990" w:rsidP="00640E9A">
            <w:pPr>
              <w:jc w:val="center"/>
              <w:rPr>
                <w:color w:val="000000"/>
                <w:sz w:val="20"/>
                <w:szCs w:val="20"/>
              </w:rPr>
            </w:pPr>
            <w:r>
              <w:rPr>
                <w:color w:val="000000"/>
                <w:sz w:val="20"/>
                <w:szCs w:val="20"/>
              </w:rPr>
              <w:t>2030</w:t>
            </w:r>
          </w:p>
        </w:tc>
        <w:tc>
          <w:tcPr>
            <w:tcW w:w="237" w:type="pct"/>
            <w:tcBorders>
              <w:top w:val="single" w:sz="4" w:space="0" w:color="auto"/>
              <w:left w:val="nil"/>
              <w:bottom w:val="nil"/>
              <w:right w:val="single" w:sz="4" w:space="0" w:color="auto"/>
            </w:tcBorders>
            <w:shd w:val="clear" w:color="auto" w:fill="auto"/>
            <w:vAlign w:val="center"/>
            <w:hideMark/>
          </w:tcPr>
          <w:p w14:paraId="23A942BF" w14:textId="77777777" w:rsidR="00AB2990" w:rsidRDefault="00AB2990" w:rsidP="00640E9A">
            <w:pPr>
              <w:jc w:val="center"/>
              <w:rPr>
                <w:color w:val="000000"/>
                <w:sz w:val="20"/>
                <w:szCs w:val="20"/>
              </w:rPr>
            </w:pPr>
            <w:r>
              <w:rPr>
                <w:color w:val="000000"/>
                <w:sz w:val="20"/>
                <w:szCs w:val="20"/>
              </w:rPr>
              <w:t>2031</w:t>
            </w:r>
          </w:p>
        </w:tc>
        <w:tc>
          <w:tcPr>
            <w:tcW w:w="237" w:type="pct"/>
            <w:tcBorders>
              <w:top w:val="single" w:sz="4" w:space="0" w:color="auto"/>
              <w:left w:val="nil"/>
              <w:bottom w:val="nil"/>
              <w:right w:val="single" w:sz="4" w:space="0" w:color="auto"/>
            </w:tcBorders>
            <w:shd w:val="clear" w:color="auto" w:fill="auto"/>
            <w:vAlign w:val="center"/>
            <w:hideMark/>
          </w:tcPr>
          <w:p w14:paraId="2F7251F5" w14:textId="77777777" w:rsidR="00AB2990" w:rsidRDefault="00AB2990" w:rsidP="00640E9A">
            <w:pPr>
              <w:jc w:val="center"/>
              <w:rPr>
                <w:color w:val="000000"/>
                <w:sz w:val="20"/>
                <w:szCs w:val="20"/>
              </w:rPr>
            </w:pPr>
            <w:r>
              <w:rPr>
                <w:color w:val="000000"/>
                <w:sz w:val="20"/>
                <w:szCs w:val="20"/>
              </w:rPr>
              <w:t>2032</w:t>
            </w:r>
          </w:p>
        </w:tc>
        <w:tc>
          <w:tcPr>
            <w:tcW w:w="237" w:type="pct"/>
            <w:tcBorders>
              <w:top w:val="single" w:sz="4" w:space="0" w:color="auto"/>
              <w:left w:val="nil"/>
              <w:bottom w:val="nil"/>
              <w:right w:val="single" w:sz="4" w:space="0" w:color="auto"/>
            </w:tcBorders>
            <w:shd w:val="clear" w:color="auto" w:fill="auto"/>
            <w:vAlign w:val="center"/>
            <w:hideMark/>
          </w:tcPr>
          <w:p w14:paraId="4FBF032A" w14:textId="77777777" w:rsidR="00AB2990" w:rsidRDefault="00AB2990" w:rsidP="00640E9A">
            <w:pPr>
              <w:jc w:val="center"/>
              <w:rPr>
                <w:color w:val="000000"/>
                <w:sz w:val="20"/>
                <w:szCs w:val="20"/>
              </w:rPr>
            </w:pPr>
            <w:r>
              <w:rPr>
                <w:color w:val="000000"/>
                <w:sz w:val="20"/>
                <w:szCs w:val="20"/>
              </w:rPr>
              <w:t>2033</w:t>
            </w:r>
          </w:p>
        </w:tc>
        <w:tc>
          <w:tcPr>
            <w:tcW w:w="237" w:type="pct"/>
            <w:tcBorders>
              <w:top w:val="single" w:sz="4" w:space="0" w:color="auto"/>
              <w:left w:val="nil"/>
              <w:bottom w:val="nil"/>
              <w:right w:val="single" w:sz="4" w:space="0" w:color="auto"/>
            </w:tcBorders>
            <w:shd w:val="clear" w:color="auto" w:fill="auto"/>
            <w:vAlign w:val="center"/>
            <w:hideMark/>
          </w:tcPr>
          <w:p w14:paraId="6DE92FF5" w14:textId="77777777" w:rsidR="00AB2990" w:rsidRDefault="00AB2990" w:rsidP="00640E9A">
            <w:pPr>
              <w:jc w:val="center"/>
              <w:rPr>
                <w:color w:val="000000"/>
                <w:sz w:val="20"/>
                <w:szCs w:val="20"/>
              </w:rPr>
            </w:pPr>
            <w:r>
              <w:rPr>
                <w:color w:val="000000"/>
                <w:sz w:val="20"/>
                <w:szCs w:val="20"/>
              </w:rPr>
              <w:t>2034</w:t>
            </w:r>
          </w:p>
        </w:tc>
        <w:tc>
          <w:tcPr>
            <w:tcW w:w="237" w:type="pct"/>
            <w:tcBorders>
              <w:top w:val="single" w:sz="4" w:space="0" w:color="auto"/>
              <w:left w:val="nil"/>
              <w:bottom w:val="nil"/>
              <w:right w:val="single" w:sz="4" w:space="0" w:color="auto"/>
            </w:tcBorders>
            <w:shd w:val="clear" w:color="auto" w:fill="auto"/>
            <w:vAlign w:val="center"/>
            <w:hideMark/>
          </w:tcPr>
          <w:p w14:paraId="25E1B1B5" w14:textId="77777777" w:rsidR="00AB2990" w:rsidRDefault="00AB2990" w:rsidP="00640E9A">
            <w:pPr>
              <w:jc w:val="center"/>
              <w:rPr>
                <w:color w:val="000000"/>
                <w:sz w:val="20"/>
                <w:szCs w:val="20"/>
              </w:rPr>
            </w:pPr>
            <w:r>
              <w:rPr>
                <w:color w:val="000000"/>
                <w:sz w:val="20"/>
                <w:szCs w:val="20"/>
              </w:rPr>
              <w:t>2035</w:t>
            </w:r>
          </w:p>
        </w:tc>
        <w:tc>
          <w:tcPr>
            <w:tcW w:w="237" w:type="pct"/>
            <w:tcBorders>
              <w:top w:val="single" w:sz="4" w:space="0" w:color="auto"/>
              <w:left w:val="nil"/>
              <w:bottom w:val="nil"/>
              <w:right w:val="single" w:sz="4" w:space="0" w:color="auto"/>
            </w:tcBorders>
            <w:shd w:val="clear" w:color="auto" w:fill="auto"/>
            <w:vAlign w:val="center"/>
            <w:hideMark/>
          </w:tcPr>
          <w:p w14:paraId="5E6B2F37" w14:textId="77777777" w:rsidR="00AB2990" w:rsidRDefault="00AB2990" w:rsidP="00640E9A">
            <w:pPr>
              <w:jc w:val="center"/>
              <w:rPr>
                <w:color w:val="000000"/>
                <w:sz w:val="20"/>
                <w:szCs w:val="20"/>
              </w:rPr>
            </w:pPr>
            <w:r>
              <w:rPr>
                <w:color w:val="000000"/>
                <w:sz w:val="20"/>
                <w:szCs w:val="20"/>
              </w:rPr>
              <w:t>2036</w:t>
            </w:r>
          </w:p>
        </w:tc>
        <w:tc>
          <w:tcPr>
            <w:tcW w:w="237" w:type="pct"/>
            <w:tcBorders>
              <w:top w:val="single" w:sz="4" w:space="0" w:color="auto"/>
              <w:left w:val="nil"/>
              <w:bottom w:val="nil"/>
              <w:right w:val="single" w:sz="4" w:space="0" w:color="auto"/>
            </w:tcBorders>
            <w:shd w:val="clear" w:color="auto" w:fill="auto"/>
            <w:vAlign w:val="center"/>
            <w:hideMark/>
          </w:tcPr>
          <w:p w14:paraId="50FF2F3D" w14:textId="77777777" w:rsidR="00AB2990" w:rsidRDefault="00AB2990" w:rsidP="00640E9A">
            <w:pPr>
              <w:jc w:val="center"/>
              <w:rPr>
                <w:color w:val="000000"/>
                <w:sz w:val="20"/>
                <w:szCs w:val="20"/>
              </w:rPr>
            </w:pPr>
            <w:r>
              <w:rPr>
                <w:color w:val="000000"/>
                <w:sz w:val="20"/>
                <w:szCs w:val="20"/>
              </w:rPr>
              <w:t>2037</w:t>
            </w:r>
          </w:p>
        </w:tc>
        <w:tc>
          <w:tcPr>
            <w:tcW w:w="237" w:type="pct"/>
            <w:tcBorders>
              <w:top w:val="single" w:sz="4" w:space="0" w:color="auto"/>
              <w:left w:val="nil"/>
              <w:bottom w:val="nil"/>
              <w:right w:val="single" w:sz="4" w:space="0" w:color="auto"/>
            </w:tcBorders>
            <w:shd w:val="clear" w:color="auto" w:fill="auto"/>
            <w:vAlign w:val="center"/>
            <w:hideMark/>
          </w:tcPr>
          <w:p w14:paraId="68C42454" w14:textId="77777777" w:rsidR="00AB2990" w:rsidRDefault="00AB2990" w:rsidP="00640E9A">
            <w:pPr>
              <w:jc w:val="center"/>
              <w:rPr>
                <w:color w:val="000000"/>
                <w:sz w:val="20"/>
                <w:szCs w:val="20"/>
              </w:rPr>
            </w:pPr>
            <w:r>
              <w:rPr>
                <w:color w:val="000000"/>
                <w:sz w:val="20"/>
                <w:szCs w:val="20"/>
              </w:rPr>
              <w:t>2038</w:t>
            </w:r>
          </w:p>
        </w:tc>
        <w:tc>
          <w:tcPr>
            <w:tcW w:w="237" w:type="pct"/>
            <w:tcBorders>
              <w:top w:val="single" w:sz="4" w:space="0" w:color="auto"/>
              <w:left w:val="nil"/>
              <w:bottom w:val="nil"/>
              <w:right w:val="single" w:sz="4" w:space="0" w:color="auto"/>
            </w:tcBorders>
            <w:shd w:val="clear" w:color="auto" w:fill="auto"/>
            <w:vAlign w:val="center"/>
            <w:hideMark/>
          </w:tcPr>
          <w:p w14:paraId="47B29D4E" w14:textId="77777777" w:rsidR="00AB2990" w:rsidRDefault="00AB2990" w:rsidP="00640E9A">
            <w:pPr>
              <w:jc w:val="center"/>
              <w:rPr>
                <w:color w:val="000000"/>
                <w:sz w:val="20"/>
                <w:szCs w:val="20"/>
              </w:rPr>
            </w:pPr>
            <w:r>
              <w:rPr>
                <w:color w:val="000000"/>
                <w:sz w:val="20"/>
                <w:szCs w:val="20"/>
              </w:rPr>
              <w:t>2039</w:t>
            </w:r>
          </w:p>
        </w:tc>
        <w:tc>
          <w:tcPr>
            <w:tcW w:w="237" w:type="pct"/>
            <w:tcBorders>
              <w:top w:val="single" w:sz="4" w:space="0" w:color="auto"/>
              <w:left w:val="nil"/>
              <w:bottom w:val="nil"/>
              <w:right w:val="single" w:sz="4" w:space="0" w:color="auto"/>
            </w:tcBorders>
            <w:shd w:val="clear" w:color="auto" w:fill="auto"/>
            <w:vAlign w:val="center"/>
            <w:hideMark/>
          </w:tcPr>
          <w:p w14:paraId="2A499DAB" w14:textId="77777777" w:rsidR="00AB2990" w:rsidRDefault="00AB2990" w:rsidP="00640E9A">
            <w:pPr>
              <w:jc w:val="center"/>
              <w:rPr>
                <w:color w:val="000000"/>
                <w:sz w:val="20"/>
                <w:szCs w:val="20"/>
              </w:rPr>
            </w:pPr>
            <w:r>
              <w:rPr>
                <w:color w:val="000000"/>
                <w:sz w:val="20"/>
                <w:szCs w:val="20"/>
              </w:rPr>
              <w:t>2040</w:t>
            </w:r>
          </w:p>
        </w:tc>
      </w:tr>
      <w:tr w:rsidR="001E1648" w14:paraId="6399A41B"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59563CE6" w14:textId="77777777" w:rsidR="001E1648" w:rsidRDefault="001E1648" w:rsidP="001E1648">
            <w:pPr>
              <w:jc w:val="center"/>
              <w:rPr>
                <w:color w:val="000000"/>
                <w:sz w:val="20"/>
                <w:szCs w:val="20"/>
              </w:rPr>
            </w:pPr>
            <w:r>
              <w:rPr>
                <w:color w:val="000000"/>
                <w:sz w:val="20"/>
                <w:szCs w:val="20"/>
              </w:rPr>
              <w:t>1</w:t>
            </w:r>
          </w:p>
        </w:tc>
        <w:tc>
          <w:tcPr>
            <w:tcW w:w="560" w:type="pct"/>
            <w:tcBorders>
              <w:top w:val="nil"/>
              <w:left w:val="nil"/>
              <w:bottom w:val="single" w:sz="4" w:space="0" w:color="auto"/>
              <w:right w:val="single" w:sz="4" w:space="0" w:color="auto"/>
            </w:tcBorders>
            <w:shd w:val="clear" w:color="auto" w:fill="auto"/>
            <w:vAlign w:val="center"/>
            <w:hideMark/>
          </w:tcPr>
          <w:p w14:paraId="5C6B1FDD" w14:textId="77777777" w:rsidR="001E1648" w:rsidRDefault="001E1648" w:rsidP="001E1648">
            <w:pPr>
              <w:rPr>
                <w:color w:val="000000"/>
                <w:sz w:val="20"/>
                <w:szCs w:val="20"/>
              </w:rPr>
            </w:pPr>
            <w:r>
              <w:rPr>
                <w:color w:val="000000"/>
                <w:sz w:val="20"/>
                <w:szCs w:val="20"/>
              </w:rPr>
              <w:t>Котельная №1</w:t>
            </w:r>
          </w:p>
        </w:tc>
        <w:tc>
          <w:tcPr>
            <w:tcW w:w="237" w:type="pct"/>
            <w:tcBorders>
              <w:top w:val="nil"/>
              <w:left w:val="nil"/>
              <w:bottom w:val="single" w:sz="4" w:space="0" w:color="auto"/>
              <w:right w:val="single" w:sz="4" w:space="0" w:color="auto"/>
            </w:tcBorders>
            <w:shd w:val="clear" w:color="auto" w:fill="auto"/>
            <w:noWrap/>
            <w:vAlign w:val="bottom"/>
            <w:hideMark/>
          </w:tcPr>
          <w:p w14:paraId="14B25919" w14:textId="77777777" w:rsidR="001E1648" w:rsidRDefault="001E1648" w:rsidP="001E1648">
            <w:pPr>
              <w:jc w:val="center"/>
              <w:rPr>
                <w:color w:val="000000"/>
                <w:sz w:val="20"/>
                <w:szCs w:val="20"/>
              </w:rPr>
            </w:pPr>
            <w:r>
              <w:rPr>
                <w:color w:val="000000"/>
                <w:sz w:val="20"/>
                <w:szCs w:val="20"/>
              </w:rPr>
              <w:t>ед.</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1910D892" w14:textId="59F4230C" w:rsidR="001E1648" w:rsidRDefault="001E1648" w:rsidP="001E1648">
            <w:pPr>
              <w:jc w:val="center"/>
              <w:rPr>
                <w:color w:val="000000"/>
                <w:sz w:val="20"/>
                <w:szCs w:val="20"/>
              </w:rPr>
            </w:pPr>
            <w:r>
              <w:rPr>
                <w:color w:val="000000"/>
                <w:sz w:val="20"/>
                <w:szCs w:val="20"/>
              </w:rPr>
              <w:t>0</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36510D44" w14:textId="77777777" w:rsidR="001E1648" w:rsidRDefault="001E1648" w:rsidP="001E1648">
            <w:pPr>
              <w:jc w:val="center"/>
              <w:rPr>
                <w:color w:val="000000"/>
                <w:sz w:val="20"/>
                <w:szCs w:val="20"/>
              </w:rPr>
            </w:pPr>
            <w:r>
              <w:rPr>
                <w:color w:val="000000"/>
                <w:sz w:val="20"/>
                <w:szCs w:val="20"/>
              </w:rPr>
              <w:t>0</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5E76B455" w14:textId="77777777" w:rsidR="001E1648" w:rsidRDefault="001E1648" w:rsidP="001E1648">
            <w:pPr>
              <w:jc w:val="center"/>
              <w:rPr>
                <w:color w:val="000000"/>
                <w:sz w:val="20"/>
                <w:szCs w:val="20"/>
              </w:rPr>
            </w:pPr>
            <w:r>
              <w:rPr>
                <w:color w:val="000000"/>
                <w:sz w:val="20"/>
                <w:szCs w:val="20"/>
              </w:rPr>
              <w:t>0</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0AF0F76D" w14:textId="77777777" w:rsidR="001E1648" w:rsidRDefault="001E1648" w:rsidP="001E1648">
            <w:pPr>
              <w:jc w:val="center"/>
              <w:rPr>
                <w:color w:val="000000"/>
                <w:sz w:val="20"/>
                <w:szCs w:val="20"/>
              </w:rPr>
            </w:pPr>
            <w:r>
              <w:rPr>
                <w:color w:val="000000"/>
                <w:sz w:val="20"/>
                <w:szCs w:val="20"/>
              </w:rPr>
              <w:t>0</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5950BC34" w14:textId="77777777" w:rsidR="001E1648" w:rsidRDefault="001E1648" w:rsidP="001E1648">
            <w:pPr>
              <w:jc w:val="center"/>
              <w:rPr>
                <w:color w:val="000000"/>
                <w:sz w:val="20"/>
                <w:szCs w:val="20"/>
              </w:rPr>
            </w:pPr>
            <w:r>
              <w:rPr>
                <w:color w:val="000000"/>
                <w:sz w:val="20"/>
                <w:szCs w:val="20"/>
              </w:rPr>
              <w:t>0</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09510C28" w14:textId="77777777" w:rsidR="001E1648" w:rsidRDefault="001E1648" w:rsidP="001E1648">
            <w:pPr>
              <w:jc w:val="center"/>
              <w:rPr>
                <w:color w:val="000000"/>
                <w:sz w:val="20"/>
                <w:szCs w:val="20"/>
              </w:rPr>
            </w:pPr>
            <w:r>
              <w:rPr>
                <w:color w:val="000000"/>
                <w:sz w:val="20"/>
                <w:szCs w:val="20"/>
              </w:rPr>
              <w:t>0</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054C1847" w14:textId="77777777" w:rsidR="001E1648" w:rsidRDefault="001E1648" w:rsidP="001E1648">
            <w:pPr>
              <w:jc w:val="center"/>
              <w:rPr>
                <w:color w:val="000000"/>
                <w:sz w:val="20"/>
                <w:szCs w:val="20"/>
              </w:rPr>
            </w:pPr>
            <w:r>
              <w:rPr>
                <w:color w:val="000000"/>
                <w:sz w:val="20"/>
                <w:szCs w:val="20"/>
              </w:rPr>
              <w:t>0</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534C02AE" w14:textId="77777777" w:rsidR="001E1648" w:rsidRDefault="001E1648" w:rsidP="001E1648">
            <w:pPr>
              <w:jc w:val="center"/>
              <w:rPr>
                <w:color w:val="000000"/>
                <w:sz w:val="20"/>
                <w:szCs w:val="20"/>
              </w:rPr>
            </w:pPr>
            <w:r>
              <w:rPr>
                <w:color w:val="000000"/>
                <w:sz w:val="20"/>
                <w:szCs w:val="20"/>
              </w:rPr>
              <w:t>0</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260FB178" w14:textId="77777777" w:rsidR="001E1648" w:rsidRDefault="001E1648" w:rsidP="001E1648">
            <w:pPr>
              <w:jc w:val="center"/>
              <w:rPr>
                <w:color w:val="000000"/>
                <w:sz w:val="20"/>
                <w:szCs w:val="20"/>
              </w:rPr>
            </w:pPr>
            <w:r>
              <w:rPr>
                <w:color w:val="000000"/>
                <w:sz w:val="20"/>
                <w:szCs w:val="20"/>
              </w:rPr>
              <w:t>0</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4317FD6B" w14:textId="77777777" w:rsidR="001E1648" w:rsidRDefault="001E1648" w:rsidP="001E1648">
            <w:pPr>
              <w:jc w:val="center"/>
              <w:rPr>
                <w:color w:val="000000"/>
                <w:sz w:val="20"/>
                <w:szCs w:val="20"/>
              </w:rPr>
            </w:pPr>
            <w:r>
              <w:rPr>
                <w:color w:val="000000"/>
                <w:sz w:val="20"/>
                <w:szCs w:val="20"/>
              </w:rPr>
              <w:t>0</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0A61CDE3" w14:textId="77777777" w:rsidR="001E1648" w:rsidRDefault="001E1648" w:rsidP="001E1648">
            <w:pPr>
              <w:jc w:val="center"/>
              <w:rPr>
                <w:color w:val="000000"/>
                <w:sz w:val="20"/>
                <w:szCs w:val="20"/>
              </w:rPr>
            </w:pPr>
            <w:r>
              <w:rPr>
                <w:color w:val="000000"/>
                <w:sz w:val="20"/>
                <w:szCs w:val="20"/>
              </w:rPr>
              <w:t>0</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65243309" w14:textId="77777777" w:rsidR="001E1648" w:rsidRDefault="001E1648" w:rsidP="001E1648">
            <w:pPr>
              <w:jc w:val="center"/>
              <w:rPr>
                <w:color w:val="000000"/>
                <w:sz w:val="20"/>
                <w:szCs w:val="20"/>
              </w:rPr>
            </w:pPr>
            <w:r>
              <w:rPr>
                <w:color w:val="000000"/>
                <w:sz w:val="20"/>
                <w:szCs w:val="20"/>
              </w:rPr>
              <w:t>0</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38C6DB9A" w14:textId="77777777" w:rsidR="001E1648" w:rsidRDefault="001E1648" w:rsidP="001E1648">
            <w:pPr>
              <w:jc w:val="center"/>
              <w:rPr>
                <w:color w:val="000000"/>
                <w:sz w:val="20"/>
                <w:szCs w:val="20"/>
              </w:rPr>
            </w:pPr>
            <w:r>
              <w:rPr>
                <w:color w:val="000000"/>
                <w:sz w:val="20"/>
                <w:szCs w:val="20"/>
              </w:rPr>
              <w:t>0</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3FE37C09" w14:textId="77777777" w:rsidR="001E1648" w:rsidRDefault="001E1648" w:rsidP="001E1648">
            <w:pPr>
              <w:jc w:val="center"/>
              <w:rPr>
                <w:color w:val="000000"/>
                <w:sz w:val="20"/>
                <w:szCs w:val="20"/>
              </w:rPr>
            </w:pPr>
            <w:r>
              <w:rPr>
                <w:color w:val="000000"/>
                <w:sz w:val="20"/>
                <w:szCs w:val="20"/>
              </w:rPr>
              <w:t>0</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151A3DFD" w14:textId="77777777" w:rsidR="001E1648" w:rsidRDefault="001E1648" w:rsidP="001E1648">
            <w:pPr>
              <w:jc w:val="center"/>
              <w:rPr>
                <w:color w:val="000000"/>
                <w:sz w:val="20"/>
                <w:szCs w:val="20"/>
              </w:rPr>
            </w:pPr>
            <w:r>
              <w:rPr>
                <w:color w:val="000000"/>
                <w:sz w:val="20"/>
                <w:szCs w:val="20"/>
              </w:rPr>
              <w:t>0</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2AC8C8C9" w14:textId="77777777" w:rsidR="001E1648" w:rsidRDefault="001E1648" w:rsidP="001E1648">
            <w:pPr>
              <w:jc w:val="center"/>
              <w:rPr>
                <w:color w:val="000000"/>
                <w:sz w:val="20"/>
                <w:szCs w:val="20"/>
              </w:rPr>
            </w:pPr>
            <w:r>
              <w:rPr>
                <w:color w:val="000000"/>
                <w:sz w:val="20"/>
                <w:szCs w:val="20"/>
              </w:rPr>
              <w:t>0</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73CB917F" w14:textId="77777777" w:rsidR="001E1648" w:rsidRDefault="001E1648" w:rsidP="001E1648">
            <w:pPr>
              <w:jc w:val="center"/>
              <w:rPr>
                <w:color w:val="000000"/>
                <w:sz w:val="20"/>
                <w:szCs w:val="20"/>
              </w:rPr>
            </w:pPr>
            <w:r>
              <w:rPr>
                <w:color w:val="000000"/>
                <w:sz w:val="20"/>
                <w:szCs w:val="20"/>
              </w:rPr>
              <w:t>0</w:t>
            </w:r>
          </w:p>
        </w:tc>
      </w:tr>
      <w:tr w:rsidR="001E1648" w14:paraId="58589235"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18397A1A" w14:textId="77777777" w:rsidR="001E1648" w:rsidRDefault="001E1648" w:rsidP="001E1648">
            <w:pPr>
              <w:jc w:val="center"/>
              <w:rPr>
                <w:color w:val="000000"/>
                <w:sz w:val="20"/>
                <w:szCs w:val="20"/>
              </w:rPr>
            </w:pPr>
            <w:r>
              <w:rPr>
                <w:color w:val="000000"/>
                <w:sz w:val="20"/>
                <w:szCs w:val="20"/>
              </w:rPr>
              <w:t>2</w:t>
            </w:r>
          </w:p>
        </w:tc>
        <w:tc>
          <w:tcPr>
            <w:tcW w:w="560" w:type="pct"/>
            <w:tcBorders>
              <w:top w:val="nil"/>
              <w:left w:val="nil"/>
              <w:bottom w:val="single" w:sz="4" w:space="0" w:color="auto"/>
              <w:right w:val="single" w:sz="4" w:space="0" w:color="auto"/>
            </w:tcBorders>
            <w:shd w:val="clear" w:color="auto" w:fill="auto"/>
            <w:vAlign w:val="center"/>
            <w:hideMark/>
          </w:tcPr>
          <w:p w14:paraId="700DE633" w14:textId="77777777" w:rsidR="001E1648" w:rsidRDefault="001E1648" w:rsidP="001E1648">
            <w:pPr>
              <w:rPr>
                <w:color w:val="000000"/>
                <w:sz w:val="20"/>
                <w:szCs w:val="20"/>
              </w:rPr>
            </w:pPr>
            <w:r>
              <w:rPr>
                <w:color w:val="000000"/>
                <w:sz w:val="20"/>
                <w:szCs w:val="20"/>
              </w:rPr>
              <w:t>Котельная №2а</w:t>
            </w:r>
          </w:p>
        </w:tc>
        <w:tc>
          <w:tcPr>
            <w:tcW w:w="237" w:type="pct"/>
            <w:tcBorders>
              <w:top w:val="nil"/>
              <w:left w:val="nil"/>
              <w:bottom w:val="single" w:sz="4" w:space="0" w:color="auto"/>
              <w:right w:val="single" w:sz="4" w:space="0" w:color="auto"/>
            </w:tcBorders>
            <w:shd w:val="clear" w:color="auto" w:fill="auto"/>
            <w:noWrap/>
            <w:vAlign w:val="bottom"/>
            <w:hideMark/>
          </w:tcPr>
          <w:p w14:paraId="6045198D"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55F22D22" w14:textId="1ABBDABB"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6BA554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5677703"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D4D9A9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53046E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81DFB8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146D5B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58284E1"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B30A80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4AB950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580D7A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ADDFEA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17F3678"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8595F5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7ABDDA8"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763477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6B9FE2A" w14:textId="77777777" w:rsidR="001E1648" w:rsidRDefault="001E1648" w:rsidP="001E1648">
            <w:pPr>
              <w:jc w:val="center"/>
              <w:rPr>
                <w:color w:val="000000"/>
                <w:sz w:val="20"/>
                <w:szCs w:val="20"/>
              </w:rPr>
            </w:pPr>
            <w:r>
              <w:rPr>
                <w:color w:val="000000"/>
                <w:sz w:val="20"/>
                <w:szCs w:val="20"/>
              </w:rPr>
              <w:t>0</w:t>
            </w:r>
          </w:p>
        </w:tc>
      </w:tr>
      <w:tr w:rsidR="001E1648" w14:paraId="1607D668"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58EDEC52" w14:textId="77777777" w:rsidR="001E1648" w:rsidRDefault="001E1648" w:rsidP="001E1648">
            <w:pPr>
              <w:jc w:val="center"/>
              <w:rPr>
                <w:color w:val="000000"/>
                <w:sz w:val="20"/>
                <w:szCs w:val="20"/>
              </w:rPr>
            </w:pPr>
            <w:r>
              <w:rPr>
                <w:color w:val="000000"/>
                <w:sz w:val="20"/>
                <w:szCs w:val="20"/>
              </w:rPr>
              <w:t>3</w:t>
            </w:r>
          </w:p>
        </w:tc>
        <w:tc>
          <w:tcPr>
            <w:tcW w:w="560" w:type="pct"/>
            <w:tcBorders>
              <w:top w:val="nil"/>
              <w:left w:val="nil"/>
              <w:bottom w:val="single" w:sz="4" w:space="0" w:color="auto"/>
              <w:right w:val="single" w:sz="4" w:space="0" w:color="auto"/>
            </w:tcBorders>
            <w:shd w:val="clear" w:color="auto" w:fill="auto"/>
            <w:vAlign w:val="center"/>
            <w:hideMark/>
          </w:tcPr>
          <w:p w14:paraId="3A8FE34D" w14:textId="77777777" w:rsidR="001E1648" w:rsidRDefault="001E1648" w:rsidP="001E1648">
            <w:pPr>
              <w:rPr>
                <w:color w:val="000000"/>
                <w:sz w:val="20"/>
                <w:szCs w:val="20"/>
              </w:rPr>
            </w:pPr>
            <w:r>
              <w:rPr>
                <w:color w:val="000000"/>
                <w:sz w:val="20"/>
                <w:szCs w:val="20"/>
              </w:rPr>
              <w:t>Котельная №3а</w:t>
            </w:r>
          </w:p>
        </w:tc>
        <w:tc>
          <w:tcPr>
            <w:tcW w:w="237" w:type="pct"/>
            <w:tcBorders>
              <w:top w:val="nil"/>
              <w:left w:val="nil"/>
              <w:bottom w:val="single" w:sz="4" w:space="0" w:color="auto"/>
              <w:right w:val="single" w:sz="4" w:space="0" w:color="auto"/>
            </w:tcBorders>
            <w:shd w:val="clear" w:color="auto" w:fill="auto"/>
            <w:noWrap/>
            <w:vAlign w:val="bottom"/>
            <w:hideMark/>
          </w:tcPr>
          <w:p w14:paraId="3D0FCED3"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227E43EE" w14:textId="5BCD3EC6"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100BBA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42CE138"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8C90778"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330769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5432DC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D408688"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F75FBA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C4507D1"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F49D35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E3C7D9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1AB591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5864AB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BEBE84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43BABCF"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03B1C3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6B70356" w14:textId="77777777" w:rsidR="001E1648" w:rsidRDefault="001E1648" w:rsidP="001E1648">
            <w:pPr>
              <w:jc w:val="center"/>
              <w:rPr>
                <w:color w:val="000000"/>
                <w:sz w:val="20"/>
                <w:szCs w:val="20"/>
              </w:rPr>
            </w:pPr>
            <w:r>
              <w:rPr>
                <w:color w:val="000000"/>
                <w:sz w:val="20"/>
                <w:szCs w:val="20"/>
              </w:rPr>
              <w:t>0</w:t>
            </w:r>
          </w:p>
        </w:tc>
      </w:tr>
      <w:tr w:rsidR="001E1648" w14:paraId="663AA5CE"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45B9174B" w14:textId="77777777" w:rsidR="001E1648" w:rsidRDefault="001E1648" w:rsidP="001E1648">
            <w:pPr>
              <w:jc w:val="center"/>
              <w:rPr>
                <w:color w:val="000000"/>
                <w:sz w:val="20"/>
                <w:szCs w:val="20"/>
              </w:rPr>
            </w:pPr>
            <w:r>
              <w:rPr>
                <w:color w:val="000000"/>
                <w:sz w:val="20"/>
                <w:szCs w:val="20"/>
              </w:rPr>
              <w:t>4</w:t>
            </w:r>
          </w:p>
        </w:tc>
        <w:tc>
          <w:tcPr>
            <w:tcW w:w="560" w:type="pct"/>
            <w:tcBorders>
              <w:top w:val="nil"/>
              <w:left w:val="nil"/>
              <w:bottom w:val="single" w:sz="4" w:space="0" w:color="auto"/>
              <w:right w:val="single" w:sz="4" w:space="0" w:color="auto"/>
            </w:tcBorders>
            <w:shd w:val="clear" w:color="auto" w:fill="auto"/>
            <w:vAlign w:val="center"/>
            <w:hideMark/>
          </w:tcPr>
          <w:p w14:paraId="68BF64F8" w14:textId="77777777" w:rsidR="001E1648" w:rsidRDefault="001E1648" w:rsidP="001E1648">
            <w:pPr>
              <w:rPr>
                <w:color w:val="000000"/>
                <w:sz w:val="20"/>
                <w:szCs w:val="20"/>
              </w:rPr>
            </w:pPr>
            <w:r>
              <w:rPr>
                <w:color w:val="000000"/>
                <w:sz w:val="20"/>
                <w:szCs w:val="20"/>
              </w:rPr>
              <w:t>Котельная №4</w:t>
            </w:r>
          </w:p>
        </w:tc>
        <w:tc>
          <w:tcPr>
            <w:tcW w:w="237" w:type="pct"/>
            <w:tcBorders>
              <w:top w:val="nil"/>
              <w:left w:val="nil"/>
              <w:bottom w:val="single" w:sz="4" w:space="0" w:color="auto"/>
              <w:right w:val="single" w:sz="4" w:space="0" w:color="auto"/>
            </w:tcBorders>
            <w:shd w:val="clear" w:color="auto" w:fill="auto"/>
            <w:noWrap/>
            <w:vAlign w:val="bottom"/>
            <w:hideMark/>
          </w:tcPr>
          <w:p w14:paraId="11917E4D"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15A6FB49" w14:textId="2A9064D6"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202D28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154131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16CFEBF"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D75B15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722292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49239C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8BFD06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1AAC6F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FA02A4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E82CE5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B31E22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3BEAFC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56AB15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92187E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66899F1"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5E67C48" w14:textId="77777777" w:rsidR="001E1648" w:rsidRDefault="001E1648" w:rsidP="001E1648">
            <w:pPr>
              <w:jc w:val="center"/>
              <w:rPr>
                <w:color w:val="000000"/>
                <w:sz w:val="20"/>
                <w:szCs w:val="20"/>
              </w:rPr>
            </w:pPr>
            <w:r>
              <w:rPr>
                <w:color w:val="000000"/>
                <w:sz w:val="20"/>
                <w:szCs w:val="20"/>
              </w:rPr>
              <w:t>0</w:t>
            </w:r>
          </w:p>
        </w:tc>
      </w:tr>
      <w:tr w:rsidR="001E1648" w14:paraId="00ABAC9E"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72F7ACE5" w14:textId="77777777" w:rsidR="001E1648" w:rsidRDefault="001E1648" w:rsidP="001E1648">
            <w:pPr>
              <w:jc w:val="center"/>
              <w:rPr>
                <w:color w:val="000000"/>
                <w:sz w:val="20"/>
                <w:szCs w:val="20"/>
              </w:rPr>
            </w:pPr>
            <w:r>
              <w:rPr>
                <w:color w:val="000000"/>
                <w:sz w:val="20"/>
                <w:szCs w:val="20"/>
              </w:rPr>
              <w:t>5</w:t>
            </w:r>
          </w:p>
        </w:tc>
        <w:tc>
          <w:tcPr>
            <w:tcW w:w="560" w:type="pct"/>
            <w:tcBorders>
              <w:top w:val="nil"/>
              <w:left w:val="nil"/>
              <w:bottom w:val="single" w:sz="4" w:space="0" w:color="auto"/>
              <w:right w:val="single" w:sz="4" w:space="0" w:color="auto"/>
            </w:tcBorders>
            <w:shd w:val="clear" w:color="auto" w:fill="auto"/>
            <w:vAlign w:val="center"/>
            <w:hideMark/>
          </w:tcPr>
          <w:p w14:paraId="22B0BDF6" w14:textId="77777777" w:rsidR="001E1648" w:rsidRDefault="001E1648" w:rsidP="001E1648">
            <w:pPr>
              <w:rPr>
                <w:color w:val="000000"/>
                <w:sz w:val="20"/>
                <w:szCs w:val="20"/>
              </w:rPr>
            </w:pPr>
            <w:r>
              <w:rPr>
                <w:color w:val="000000"/>
                <w:sz w:val="20"/>
                <w:szCs w:val="20"/>
              </w:rPr>
              <w:t>Котельная №5</w:t>
            </w:r>
          </w:p>
        </w:tc>
        <w:tc>
          <w:tcPr>
            <w:tcW w:w="237" w:type="pct"/>
            <w:tcBorders>
              <w:top w:val="nil"/>
              <w:left w:val="nil"/>
              <w:bottom w:val="single" w:sz="4" w:space="0" w:color="auto"/>
              <w:right w:val="single" w:sz="4" w:space="0" w:color="auto"/>
            </w:tcBorders>
            <w:shd w:val="clear" w:color="auto" w:fill="auto"/>
            <w:noWrap/>
            <w:vAlign w:val="bottom"/>
            <w:hideMark/>
          </w:tcPr>
          <w:p w14:paraId="71744814"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14FE0C92" w14:textId="46440BE8" w:rsidR="001E1648" w:rsidRDefault="001E1648" w:rsidP="001E1648">
            <w:pPr>
              <w:jc w:val="center"/>
              <w:rPr>
                <w:color w:val="000000"/>
                <w:sz w:val="20"/>
                <w:szCs w:val="20"/>
              </w:rPr>
            </w:pPr>
            <w:r>
              <w:rPr>
                <w:color w:val="000000"/>
                <w:sz w:val="20"/>
                <w:szCs w:val="20"/>
                <w:lang w:eastAsia="en-US"/>
              </w:rPr>
              <w:t>9</w:t>
            </w:r>
          </w:p>
        </w:tc>
        <w:tc>
          <w:tcPr>
            <w:tcW w:w="237" w:type="pct"/>
            <w:tcBorders>
              <w:top w:val="nil"/>
              <w:left w:val="nil"/>
              <w:bottom w:val="single" w:sz="4" w:space="0" w:color="auto"/>
              <w:right w:val="single" w:sz="4" w:space="0" w:color="auto"/>
            </w:tcBorders>
            <w:shd w:val="clear" w:color="auto" w:fill="auto"/>
            <w:noWrap/>
            <w:vAlign w:val="center"/>
            <w:hideMark/>
          </w:tcPr>
          <w:p w14:paraId="713506B1"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A4EA35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5DD484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52B89F1"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2579F78"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68D8BE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F3DA198"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A6D1B4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6BC9BE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CB5EBB3"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A1FF26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6A2C14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CDE215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0B26212"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669275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B17873A" w14:textId="77777777" w:rsidR="001E1648" w:rsidRDefault="001E1648" w:rsidP="001E1648">
            <w:pPr>
              <w:jc w:val="center"/>
              <w:rPr>
                <w:color w:val="000000"/>
                <w:sz w:val="20"/>
                <w:szCs w:val="20"/>
              </w:rPr>
            </w:pPr>
            <w:r>
              <w:rPr>
                <w:color w:val="000000"/>
                <w:sz w:val="20"/>
                <w:szCs w:val="20"/>
              </w:rPr>
              <w:t>0</w:t>
            </w:r>
          </w:p>
        </w:tc>
      </w:tr>
      <w:tr w:rsidR="001E1648" w14:paraId="0422B75A"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5509D648" w14:textId="77777777" w:rsidR="001E1648" w:rsidRDefault="001E1648" w:rsidP="001E1648">
            <w:pPr>
              <w:jc w:val="center"/>
              <w:rPr>
                <w:color w:val="000000"/>
                <w:sz w:val="20"/>
                <w:szCs w:val="20"/>
              </w:rPr>
            </w:pPr>
            <w:r>
              <w:rPr>
                <w:color w:val="000000"/>
                <w:sz w:val="20"/>
                <w:szCs w:val="20"/>
              </w:rPr>
              <w:t>6</w:t>
            </w:r>
          </w:p>
        </w:tc>
        <w:tc>
          <w:tcPr>
            <w:tcW w:w="560" w:type="pct"/>
            <w:tcBorders>
              <w:top w:val="nil"/>
              <w:left w:val="nil"/>
              <w:bottom w:val="single" w:sz="4" w:space="0" w:color="auto"/>
              <w:right w:val="single" w:sz="4" w:space="0" w:color="auto"/>
            </w:tcBorders>
            <w:shd w:val="clear" w:color="auto" w:fill="auto"/>
            <w:vAlign w:val="center"/>
            <w:hideMark/>
          </w:tcPr>
          <w:p w14:paraId="756E5A6D" w14:textId="77777777" w:rsidR="001E1648" w:rsidRDefault="001E1648" w:rsidP="001E1648">
            <w:pPr>
              <w:rPr>
                <w:color w:val="000000"/>
                <w:sz w:val="20"/>
                <w:szCs w:val="20"/>
              </w:rPr>
            </w:pPr>
            <w:r>
              <w:rPr>
                <w:color w:val="000000"/>
                <w:sz w:val="20"/>
                <w:szCs w:val="20"/>
              </w:rPr>
              <w:t>Котельная №6</w:t>
            </w:r>
          </w:p>
        </w:tc>
        <w:tc>
          <w:tcPr>
            <w:tcW w:w="237" w:type="pct"/>
            <w:tcBorders>
              <w:top w:val="nil"/>
              <w:left w:val="nil"/>
              <w:bottom w:val="single" w:sz="4" w:space="0" w:color="auto"/>
              <w:right w:val="single" w:sz="4" w:space="0" w:color="auto"/>
            </w:tcBorders>
            <w:shd w:val="clear" w:color="auto" w:fill="auto"/>
            <w:noWrap/>
            <w:vAlign w:val="bottom"/>
            <w:hideMark/>
          </w:tcPr>
          <w:p w14:paraId="258FFDD6"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2009C67F" w14:textId="26DF681C"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210C21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7F3B36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B36E463"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3E4A5F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5C00C9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3B09DA2"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99C04F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177BC5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981476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F9DD0C8"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45F344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364E39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07C6F0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0BD12F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08DBEB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8DA274F" w14:textId="77777777" w:rsidR="001E1648" w:rsidRDefault="001E1648" w:rsidP="001E1648">
            <w:pPr>
              <w:jc w:val="center"/>
              <w:rPr>
                <w:color w:val="000000"/>
                <w:sz w:val="20"/>
                <w:szCs w:val="20"/>
              </w:rPr>
            </w:pPr>
            <w:r>
              <w:rPr>
                <w:color w:val="000000"/>
                <w:sz w:val="20"/>
                <w:szCs w:val="20"/>
              </w:rPr>
              <w:t>0</w:t>
            </w:r>
          </w:p>
        </w:tc>
      </w:tr>
      <w:tr w:rsidR="001E1648" w14:paraId="6ABC3A98"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42E0AD45" w14:textId="77777777" w:rsidR="001E1648" w:rsidRDefault="001E1648" w:rsidP="001E1648">
            <w:pPr>
              <w:jc w:val="center"/>
              <w:rPr>
                <w:color w:val="000000"/>
                <w:sz w:val="20"/>
                <w:szCs w:val="20"/>
              </w:rPr>
            </w:pPr>
            <w:r>
              <w:rPr>
                <w:color w:val="000000"/>
                <w:sz w:val="20"/>
                <w:szCs w:val="20"/>
              </w:rPr>
              <w:t>7</w:t>
            </w:r>
          </w:p>
        </w:tc>
        <w:tc>
          <w:tcPr>
            <w:tcW w:w="560" w:type="pct"/>
            <w:tcBorders>
              <w:top w:val="nil"/>
              <w:left w:val="nil"/>
              <w:bottom w:val="single" w:sz="4" w:space="0" w:color="auto"/>
              <w:right w:val="single" w:sz="4" w:space="0" w:color="auto"/>
            </w:tcBorders>
            <w:shd w:val="clear" w:color="auto" w:fill="auto"/>
            <w:vAlign w:val="center"/>
            <w:hideMark/>
          </w:tcPr>
          <w:p w14:paraId="40640509" w14:textId="77777777" w:rsidR="001E1648" w:rsidRDefault="001E1648" w:rsidP="001E1648">
            <w:pPr>
              <w:rPr>
                <w:color w:val="000000"/>
                <w:sz w:val="20"/>
                <w:szCs w:val="20"/>
              </w:rPr>
            </w:pPr>
            <w:r>
              <w:rPr>
                <w:color w:val="000000"/>
                <w:sz w:val="20"/>
                <w:szCs w:val="20"/>
              </w:rPr>
              <w:t>Котельная №7</w:t>
            </w:r>
          </w:p>
        </w:tc>
        <w:tc>
          <w:tcPr>
            <w:tcW w:w="237" w:type="pct"/>
            <w:tcBorders>
              <w:top w:val="nil"/>
              <w:left w:val="nil"/>
              <w:bottom w:val="single" w:sz="4" w:space="0" w:color="auto"/>
              <w:right w:val="single" w:sz="4" w:space="0" w:color="auto"/>
            </w:tcBorders>
            <w:shd w:val="clear" w:color="auto" w:fill="auto"/>
            <w:noWrap/>
            <w:vAlign w:val="bottom"/>
            <w:hideMark/>
          </w:tcPr>
          <w:p w14:paraId="5822035C"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2BE7B923" w14:textId="03124178"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3B64FF3"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4260E1F"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2F88405"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2ED759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AC5813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5FB06E1"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A43C5D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50AD79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BFCFB0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337AA4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98BC14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1839591"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00DB96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98ED3E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76407D3"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38D31CC" w14:textId="77777777" w:rsidR="001E1648" w:rsidRDefault="001E1648" w:rsidP="001E1648">
            <w:pPr>
              <w:jc w:val="center"/>
              <w:rPr>
                <w:color w:val="000000"/>
                <w:sz w:val="20"/>
                <w:szCs w:val="20"/>
              </w:rPr>
            </w:pPr>
            <w:r>
              <w:rPr>
                <w:color w:val="000000"/>
                <w:sz w:val="20"/>
                <w:szCs w:val="20"/>
              </w:rPr>
              <w:t>0</w:t>
            </w:r>
          </w:p>
        </w:tc>
      </w:tr>
      <w:tr w:rsidR="001E1648" w14:paraId="77316DB7"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5220D11A" w14:textId="77777777" w:rsidR="001E1648" w:rsidRDefault="001E1648" w:rsidP="001E1648">
            <w:pPr>
              <w:jc w:val="center"/>
              <w:rPr>
                <w:color w:val="000000"/>
                <w:sz w:val="20"/>
                <w:szCs w:val="20"/>
              </w:rPr>
            </w:pPr>
            <w:r>
              <w:rPr>
                <w:color w:val="000000"/>
                <w:sz w:val="20"/>
                <w:szCs w:val="20"/>
              </w:rPr>
              <w:t>8</w:t>
            </w:r>
          </w:p>
        </w:tc>
        <w:tc>
          <w:tcPr>
            <w:tcW w:w="560" w:type="pct"/>
            <w:tcBorders>
              <w:top w:val="nil"/>
              <w:left w:val="nil"/>
              <w:bottom w:val="single" w:sz="4" w:space="0" w:color="auto"/>
              <w:right w:val="single" w:sz="4" w:space="0" w:color="auto"/>
            </w:tcBorders>
            <w:shd w:val="clear" w:color="auto" w:fill="auto"/>
            <w:vAlign w:val="center"/>
            <w:hideMark/>
          </w:tcPr>
          <w:p w14:paraId="5002C443" w14:textId="77777777" w:rsidR="001E1648" w:rsidRDefault="001E1648" w:rsidP="001E1648">
            <w:pPr>
              <w:rPr>
                <w:color w:val="000000"/>
                <w:sz w:val="20"/>
                <w:szCs w:val="20"/>
              </w:rPr>
            </w:pPr>
            <w:r>
              <w:rPr>
                <w:color w:val="000000"/>
                <w:sz w:val="20"/>
                <w:szCs w:val="20"/>
              </w:rPr>
              <w:t>Котельная № 8</w:t>
            </w:r>
          </w:p>
        </w:tc>
        <w:tc>
          <w:tcPr>
            <w:tcW w:w="237" w:type="pct"/>
            <w:tcBorders>
              <w:top w:val="nil"/>
              <w:left w:val="nil"/>
              <w:bottom w:val="single" w:sz="4" w:space="0" w:color="auto"/>
              <w:right w:val="single" w:sz="4" w:space="0" w:color="auto"/>
            </w:tcBorders>
            <w:shd w:val="clear" w:color="auto" w:fill="auto"/>
            <w:noWrap/>
            <w:vAlign w:val="bottom"/>
            <w:hideMark/>
          </w:tcPr>
          <w:p w14:paraId="153014CF"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709B1433" w14:textId="62A9E0EE"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862E1E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4818B6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8CCB2A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FEE5CC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66AFDC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196F5A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75A6475"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1CC81BF"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D9A3A6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0C050B8"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CE59CF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FC3FFA8"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D33ABE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2563E32"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19CBB0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4BF3A6E" w14:textId="77777777" w:rsidR="001E1648" w:rsidRDefault="001E1648" w:rsidP="001E1648">
            <w:pPr>
              <w:jc w:val="center"/>
              <w:rPr>
                <w:color w:val="000000"/>
                <w:sz w:val="20"/>
                <w:szCs w:val="20"/>
              </w:rPr>
            </w:pPr>
            <w:r>
              <w:rPr>
                <w:color w:val="000000"/>
                <w:sz w:val="20"/>
                <w:szCs w:val="20"/>
              </w:rPr>
              <w:t>0</w:t>
            </w:r>
          </w:p>
        </w:tc>
      </w:tr>
      <w:tr w:rsidR="001E1648" w14:paraId="387E9554"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3E4B0AEE" w14:textId="77777777" w:rsidR="001E1648" w:rsidRDefault="001E1648" w:rsidP="001E1648">
            <w:pPr>
              <w:jc w:val="center"/>
              <w:rPr>
                <w:color w:val="000000"/>
                <w:sz w:val="20"/>
                <w:szCs w:val="20"/>
              </w:rPr>
            </w:pPr>
            <w:r>
              <w:rPr>
                <w:color w:val="000000"/>
                <w:sz w:val="20"/>
                <w:szCs w:val="20"/>
              </w:rPr>
              <w:t>9</w:t>
            </w:r>
          </w:p>
        </w:tc>
        <w:tc>
          <w:tcPr>
            <w:tcW w:w="560" w:type="pct"/>
            <w:tcBorders>
              <w:top w:val="nil"/>
              <w:left w:val="nil"/>
              <w:bottom w:val="single" w:sz="4" w:space="0" w:color="auto"/>
              <w:right w:val="single" w:sz="4" w:space="0" w:color="auto"/>
            </w:tcBorders>
            <w:shd w:val="clear" w:color="auto" w:fill="auto"/>
            <w:vAlign w:val="center"/>
            <w:hideMark/>
          </w:tcPr>
          <w:p w14:paraId="5FEF1344" w14:textId="77777777" w:rsidR="001E1648" w:rsidRDefault="001E1648" w:rsidP="001E1648">
            <w:pPr>
              <w:rPr>
                <w:color w:val="000000"/>
                <w:sz w:val="20"/>
                <w:szCs w:val="20"/>
              </w:rPr>
            </w:pPr>
            <w:r>
              <w:rPr>
                <w:color w:val="000000"/>
                <w:sz w:val="20"/>
                <w:szCs w:val="20"/>
              </w:rPr>
              <w:t>Котельная №9</w:t>
            </w:r>
          </w:p>
        </w:tc>
        <w:tc>
          <w:tcPr>
            <w:tcW w:w="237" w:type="pct"/>
            <w:tcBorders>
              <w:top w:val="nil"/>
              <w:left w:val="nil"/>
              <w:bottom w:val="single" w:sz="4" w:space="0" w:color="auto"/>
              <w:right w:val="single" w:sz="4" w:space="0" w:color="auto"/>
            </w:tcBorders>
            <w:shd w:val="clear" w:color="auto" w:fill="auto"/>
            <w:noWrap/>
            <w:vAlign w:val="bottom"/>
            <w:hideMark/>
          </w:tcPr>
          <w:p w14:paraId="71C30A7E"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6276681A" w14:textId="3577FCF3"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3848FA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F88BEB5"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C08FE1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008BE7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A802D8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2607541"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97F2FD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F5AC37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80971D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D611533"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0774C6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BBABD18"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5F52BF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9A4924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98D593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EA419CD" w14:textId="77777777" w:rsidR="001E1648" w:rsidRDefault="001E1648" w:rsidP="001E1648">
            <w:pPr>
              <w:jc w:val="center"/>
              <w:rPr>
                <w:color w:val="000000"/>
                <w:sz w:val="20"/>
                <w:szCs w:val="20"/>
              </w:rPr>
            </w:pPr>
            <w:r>
              <w:rPr>
                <w:color w:val="000000"/>
                <w:sz w:val="20"/>
                <w:szCs w:val="20"/>
              </w:rPr>
              <w:t>0</w:t>
            </w:r>
          </w:p>
        </w:tc>
      </w:tr>
      <w:tr w:rsidR="001E1648" w14:paraId="5F123117"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6B3398C5" w14:textId="77777777" w:rsidR="001E1648" w:rsidRDefault="001E1648" w:rsidP="001E1648">
            <w:pPr>
              <w:jc w:val="center"/>
              <w:rPr>
                <w:color w:val="000000"/>
                <w:sz w:val="20"/>
                <w:szCs w:val="20"/>
              </w:rPr>
            </w:pPr>
            <w:r>
              <w:rPr>
                <w:color w:val="000000"/>
                <w:sz w:val="20"/>
                <w:szCs w:val="20"/>
              </w:rPr>
              <w:t>10</w:t>
            </w:r>
          </w:p>
        </w:tc>
        <w:tc>
          <w:tcPr>
            <w:tcW w:w="560" w:type="pct"/>
            <w:tcBorders>
              <w:top w:val="nil"/>
              <w:left w:val="nil"/>
              <w:bottom w:val="single" w:sz="4" w:space="0" w:color="auto"/>
              <w:right w:val="single" w:sz="4" w:space="0" w:color="auto"/>
            </w:tcBorders>
            <w:shd w:val="clear" w:color="auto" w:fill="auto"/>
            <w:vAlign w:val="center"/>
            <w:hideMark/>
          </w:tcPr>
          <w:p w14:paraId="3578B4EE" w14:textId="77777777" w:rsidR="001E1648" w:rsidRDefault="001E1648" w:rsidP="001E1648">
            <w:pPr>
              <w:rPr>
                <w:color w:val="000000"/>
                <w:sz w:val="20"/>
                <w:szCs w:val="20"/>
              </w:rPr>
            </w:pPr>
            <w:r>
              <w:rPr>
                <w:color w:val="000000"/>
                <w:sz w:val="20"/>
                <w:szCs w:val="20"/>
              </w:rPr>
              <w:t>Котельная №10</w:t>
            </w:r>
          </w:p>
        </w:tc>
        <w:tc>
          <w:tcPr>
            <w:tcW w:w="237" w:type="pct"/>
            <w:tcBorders>
              <w:top w:val="nil"/>
              <w:left w:val="nil"/>
              <w:bottom w:val="single" w:sz="4" w:space="0" w:color="auto"/>
              <w:right w:val="single" w:sz="4" w:space="0" w:color="auto"/>
            </w:tcBorders>
            <w:shd w:val="clear" w:color="auto" w:fill="auto"/>
            <w:noWrap/>
            <w:vAlign w:val="bottom"/>
            <w:hideMark/>
          </w:tcPr>
          <w:p w14:paraId="72C1CF92"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10450E53" w14:textId="5F9DA896" w:rsidR="001E1648" w:rsidRDefault="001E1648" w:rsidP="001E1648">
            <w:pPr>
              <w:jc w:val="center"/>
              <w:rPr>
                <w:color w:val="000000"/>
                <w:sz w:val="20"/>
                <w:szCs w:val="20"/>
              </w:rPr>
            </w:pPr>
            <w:r>
              <w:rPr>
                <w:color w:val="000000"/>
                <w:sz w:val="20"/>
                <w:szCs w:val="20"/>
                <w:lang w:eastAsia="en-US"/>
              </w:rPr>
              <w:t>4</w:t>
            </w:r>
          </w:p>
        </w:tc>
        <w:tc>
          <w:tcPr>
            <w:tcW w:w="237" w:type="pct"/>
            <w:tcBorders>
              <w:top w:val="nil"/>
              <w:left w:val="nil"/>
              <w:bottom w:val="single" w:sz="4" w:space="0" w:color="auto"/>
              <w:right w:val="single" w:sz="4" w:space="0" w:color="auto"/>
            </w:tcBorders>
            <w:shd w:val="clear" w:color="auto" w:fill="auto"/>
            <w:noWrap/>
            <w:vAlign w:val="center"/>
            <w:hideMark/>
          </w:tcPr>
          <w:p w14:paraId="44434A6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48A8A3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1E450C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EFC512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0C294C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3D3161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4039B91"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973E563"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E33ED6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926FAD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7728231"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EF97B7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401C8F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3876B92"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D36909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155AE72" w14:textId="77777777" w:rsidR="001E1648" w:rsidRDefault="001E1648" w:rsidP="001E1648">
            <w:pPr>
              <w:jc w:val="center"/>
              <w:rPr>
                <w:color w:val="000000"/>
                <w:sz w:val="20"/>
                <w:szCs w:val="20"/>
              </w:rPr>
            </w:pPr>
            <w:r>
              <w:rPr>
                <w:color w:val="000000"/>
                <w:sz w:val="20"/>
                <w:szCs w:val="20"/>
              </w:rPr>
              <w:t>0</w:t>
            </w:r>
          </w:p>
        </w:tc>
      </w:tr>
      <w:tr w:rsidR="001E1648" w14:paraId="013A6303"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57F22BDA" w14:textId="77777777" w:rsidR="001E1648" w:rsidRDefault="001E1648" w:rsidP="001E1648">
            <w:pPr>
              <w:jc w:val="center"/>
              <w:rPr>
                <w:color w:val="000000"/>
                <w:sz w:val="20"/>
                <w:szCs w:val="20"/>
              </w:rPr>
            </w:pPr>
            <w:r>
              <w:rPr>
                <w:color w:val="000000"/>
                <w:sz w:val="20"/>
                <w:szCs w:val="20"/>
              </w:rPr>
              <w:t>11</w:t>
            </w:r>
          </w:p>
        </w:tc>
        <w:tc>
          <w:tcPr>
            <w:tcW w:w="560" w:type="pct"/>
            <w:tcBorders>
              <w:top w:val="nil"/>
              <w:left w:val="nil"/>
              <w:bottom w:val="single" w:sz="4" w:space="0" w:color="auto"/>
              <w:right w:val="single" w:sz="4" w:space="0" w:color="auto"/>
            </w:tcBorders>
            <w:shd w:val="clear" w:color="auto" w:fill="auto"/>
            <w:vAlign w:val="center"/>
            <w:hideMark/>
          </w:tcPr>
          <w:p w14:paraId="008924A3" w14:textId="77777777" w:rsidR="001E1648" w:rsidRDefault="001E1648" w:rsidP="001E1648">
            <w:pPr>
              <w:rPr>
                <w:color w:val="000000"/>
                <w:sz w:val="20"/>
                <w:szCs w:val="20"/>
              </w:rPr>
            </w:pPr>
            <w:r>
              <w:rPr>
                <w:color w:val="000000"/>
                <w:sz w:val="20"/>
                <w:szCs w:val="20"/>
              </w:rPr>
              <w:t>Котельная №11</w:t>
            </w:r>
          </w:p>
        </w:tc>
        <w:tc>
          <w:tcPr>
            <w:tcW w:w="237" w:type="pct"/>
            <w:tcBorders>
              <w:top w:val="nil"/>
              <w:left w:val="nil"/>
              <w:bottom w:val="single" w:sz="4" w:space="0" w:color="auto"/>
              <w:right w:val="single" w:sz="4" w:space="0" w:color="auto"/>
            </w:tcBorders>
            <w:shd w:val="clear" w:color="auto" w:fill="auto"/>
            <w:noWrap/>
            <w:vAlign w:val="bottom"/>
            <w:hideMark/>
          </w:tcPr>
          <w:p w14:paraId="284F3DE9"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0306CC12" w14:textId="08F24F9E"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6CF84E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22A502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C5199C5"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184FDD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60B3B2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7E958C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DFEBB2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05FB03F"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1F9473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32ECDA5"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5940EA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C030318"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A9A954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75C7073"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052A81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E078305" w14:textId="77777777" w:rsidR="001E1648" w:rsidRDefault="001E1648" w:rsidP="001E1648">
            <w:pPr>
              <w:jc w:val="center"/>
              <w:rPr>
                <w:color w:val="000000"/>
                <w:sz w:val="20"/>
                <w:szCs w:val="20"/>
              </w:rPr>
            </w:pPr>
            <w:r>
              <w:rPr>
                <w:color w:val="000000"/>
                <w:sz w:val="20"/>
                <w:szCs w:val="20"/>
              </w:rPr>
              <w:t>0</w:t>
            </w:r>
          </w:p>
        </w:tc>
      </w:tr>
      <w:tr w:rsidR="001E1648" w14:paraId="331CD401"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37F52642" w14:textId="77777777" w:rsidR="001E1648" w:rsidRDefault="001E1648" w:rsidP="001E1648">
            <w:pPr>
              <w:jc w:val="center"/>
              <w:rPr>
                <w:color w:val="000000"/>
                <w:sz w:val="20"/>
                <w:szCs w:val="20"/>
              </w:rPr>
            </w:pPr>
            <w:r>
              <w:rPr>
                <w:color w:val="000000"/>
                <w:sz w:val="20"/>
                <w:szCs w:val="20"/>
              </w:rPr>
              <w:t>12</w:t>
            </w:r>
          </w:p>
        </w:tc>
        <w:tc>
          <w:tcPr>
            <w:tcW w:w="560" w:type="pct"/>
            <w:tcBorders>
              <w:top w:val="nil"/>
              <w:left w:val="nil"/>
              <w:bottom w:val="single" w:sz="4" w:space="0" w:color="auto"/>
              <w:right w:val="single" w:sz="4" w:space="0" w:color="auto"/>
            </w:tcBorders>
            <w:shd w:val="clear" w:color="auto" w:fill="auto"/>
            <w:vAlign w:val="center"/>
            <w:hideMark/>
          </w:tcPr>
          <w:p w14:paraId="52C98659" w14:textId="77777777" w:rsidR="001E1648" w:rsidRDefault="001E1648" w:rsidP="001E1648">
            <w:pPr>
              <w:rPr>
                <w:color w:val="000000"/>
                <w:sz w:val="20"/>
                <w:szCs w:val="20"/>
              </w:rPr>
            </w:pPr>
            <w:r>
              <w:rPr>
                <w:color w:val="000000"/>
                <w:sz w:val="20"/>
                <w:szCs w:val="20"/>
              </w:rPr>
              <w:t>Котельная №12</w:t>
            </w:r>
          </w:p>
        </w:tc>
        <w:tc>
          <w:tcPr>
            <w:tcW w:w="237" w:type="pct"/>
            <w:tcBorders>
              <w:top w:val="nil"/>
              <w:left w:val="nil"/>
              <w:bottom w:val="single" w:sz="4" w:space="0" w:color="auto"/>
              <w:right w:val="single" w:sz="4" w:space="0" w:color="auto"/>
            </w:tcBorders>
            <w:shd w:val="clear" w:color="auto" w:fill="auto"/>
            <w:noWrap/>
            <w:vAlign w:val="bottom"/>
            <w:hideMark/>
          </w:tcPr>
          <w:p w14:paraId="1833D781"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17DF3B2B" w14:textId="3B157494" w:rsidR="001E1648" w:rsidRDefault="001E1648" w:rsidP="001E1648">
            <w:pPr>
              <w:jc w:val="center"/>
              <w:rPr>
                <w:color w:val="000000"/>
                <w:sz w:val="20"/>
                <w:szCs w:val="20"/>
              </w:rPr>
            </w:pPr>
            <w:r>
              <w:rPr>
                <w:color w:val="000000"/>
                <w:sz w:val="20"/>
                <w:szCs w:val="20"/>
                <w:lang w:eastAsia="en-US"/>
              </w:rPr>
              <w:t>3</w:t>
            </w:r>
          </w:p>
        </w:tc>
        <w:tc>
          <w:tcPr>
            <w:tcW w:w="237" w:type="pct"/>
            <w:tcBorders>
              <w:top w:val="nil"/>
              <w:left w:val="nil"/>
              <w:bottom w:val="single" w:sz="4" w:space="0" w:color="auto"/>
              <w:right w:val="single" w:sz="4" w:space="0" w:color="auto"/>
            </w:tcBorders>
            <w:shd w:val="clear" w:color="auto" w:fill="auto"/>
            <w:noWrap/>
            <w:vAlign w:val="center"/>
            <w:hideMark/>
          </w:tcPr>
          <w:p w14:paraId="69EDA92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D7F106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EA584C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EE3B11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00CACD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150BCB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16523F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0222A0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9B414D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C90F12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F7F0AC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7CC5572"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4F6CD43"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B2D247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DDC8148"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F588CC2" w14:textId="77777777" w:rsidR="001E1648" w:rsidRDefault="001E1648" w:rsidP="001E1648">
            <w:pPr>
              <w:jc w:val="center"/>
              <w:rPr>
                <w:color w:val="000000"/>
                <w:sz w:val="20"/>
                <w:szCs w:val="20"/>
              </w:rPr>
            </w:pPr>
            <w:r>
              <w:rPr>
                <w:color w:val="000000"/>
                <w:sz w:val="20"/>
                <w:szCs w:val="20"/>
              </w:rPr>
              <w:t>0</w:t>
            </w:r>
          </w:p>
        </w:tc>
      </w:tr>
      <w:tr w:rsidR="001E1648" w14:paraId="5987A524"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73FE08FF" w14:textId="77777777" w:rsidR="001E1648" w:rsidRDefault="001E1648" w:rsidP="001E1648">
            <w:pPr>
              <w:jc w:val="center"/>
              <w:rPr>
                <w:color w:val="000000"/>
                <w:sz w:val="20"/>
                <w:szCs w:val="20"/>
              </w:rPr>
            </w:pPr>
            <w:r>
              <w:rPr>
                <w:color w:val="000000"/>
                <w:sz w:val="20"/>
                <w:szCs w:val="20"/>
              </w:rPr>
              <w:t>13</w:t>
            </w:r>
          </w:p>
        </w:tc>
        <w:tc>
          <w:tcPr>
            <w:tcW w:w="560" w:type="pct"/>
            <w:tcBorders>
              <w:top w:val="nil"/>
              <w:left w:val="nil"/>
              <w:bottom w:val="single" w:sz="4" w:space="0" w:color="auto"/>
              <w:right w:val="single" w:sz="4" w:space="0" w:color="auto"/>
            </w:tcBorders>
            <w:shd w:val="clear" w:color="auto" w:fill="auto"/>
            <w:vAlign w:val="center"/>
            <w:hideMark/>
          </w:tcPr>
          <w:p w14:paraId="73AC0848" w14:textId="77777777" w:rsidR="001E1648" w:rsidRDefault="001E1648" w:rsidP="001E1648">
            <w:pPr>
              <w:rPr>
                <w:color w:val="000000"/>
                <w:sz w:val="20"/>
                <w:szCs w:val="20"/>
              </w:rPr>
            </w:pPr>
            <w:r>
              <w:rPr>
                <w:color w:val="000000"/>
                <w:sz w:val="20"/>
                <w:szCs w:val="20"/>
              </w:rPr>
              <w:t>Котельная №13</w:t>
            </w:r>
          </w:p>
        </w:tc>
        <w:tc>
          <w:tcPr>
            <w:tcW w:w="237" w:type="pct"/>
            <w:tcBorders>
              <w:top w:val="nil"/>
              <w:left w:val="nil"/>
              <w:bottom w:val="single" w:sz="4" w:space="0" w:color="auto"/>
              <w:right w:val="single" w:sz="4" w:space="0" w:color="auto"/>
            </w:tcBorders>
            <w:shd w:val="clear" w:color="auto" w:fill="auto"/>
            <w:noWrap/>
            <w:vAlign w:val="bottom"/>
            <w:hideMark/>
          </w:tcPr>
          <w:p w14:paraId="29C6B6DB"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4761BD69" w14:textId="7149A0A2" w:rsidR="001E1648" w:rsidRDefault="001E1648" w:rsidP="001E1648">
            <w:pPr>
              <w:jc w:val="center"/>
              <w:rPr>
                <w:color w:val="000000"/>
                <w:sz w:val="20"/>
                <w:szCs w:val="20"/>
              </w:rPr>
            </w:pPr>
            <w:r>
              <w:rPr>
                <w:color w:val="000000"/>
                <w:sz w:val="20"/>
                <w:szCs w:val="20"/>
                <w:lang w:eastAsia="en-US"/>
              </w:rPr>
              <w:t>2</w:t>
            </w:r>
          </w:p>
        </w:tc>
        <w:tc>
          <w:tcPr>
            <w:tcW w:w="237" w:type="pct"/>
            <w:tcBorders>
              <w:top w:val="nil"/>
              <w:left w:val="nil"/>
              <w:bottom w:val="single" w:sz="4" w:space="0" w:color="auto"/>
              <w:right w:val="single" w:sz="4" w:space="0" w:color="auto"/>
            </w:tcBorders>
            <w:shd w:val="clear" w:color="auto" w:fill="auto"/>
            <w:noWrap/>
            <w:vAlign w:val="center"/>
            <w:hideMark/>
          </w:tcPr>
          <w:p w14:paraId="0BAC346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863CD7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7CDBA2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A6B29EF"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C347F6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5087A7F"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1501915"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8DEDDE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8F46F6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463223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A24FA6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7A78B5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199C32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2E17A2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F17033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0E3AD9A" w14:textId="77777777" w:rsidR="001E1648" w:rsidRDefault="001E1648" w:rsidP="001E1648">
            <w:pPr>
              <w:jc w:val="center"/>
              <w:rPr>
                <w:color w:val="000000"/>
                <w:sz w:val="20"/>
                <w:szCs w:val="20"/>
              </w:rPr>
            </w:pPr>
            <w:r>
              <w:rPr>
                <w:color w:val="000000"/>
                <w:sz w:val="20"/>
                <w:szCs w:val="20"/>
              </w:rPr>
              <w:t>0</w:t>
            </w:r>
          </w:p>
        </w:tc>
      </w:tr>
      <w:tr w:rsidR="001E1648" w14:paraId="23A983E4"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43D738C2" w14:textId="77777777" w:rsidR="001E1648" w:rsidRDefault="001E1648" w:rsidP="001E1648">
            <w:pPr>
              <w:jc w:val="center"/>
              <w:rPr>
                <w:color w:val="000000"/>
                <w:sz w:val="20"/>
                <w:szCs w:val="20"/>
              </w:rPr>
            </w:pPr>
            <w:r>
              <w:rPr>
                <w:color w:val="000000"/>
                <w:sz w:val="20"/>
                <w:szCs w:val="20"/>
              </w:rPr>
              <w:lastRenderedPageBreak/>
              <w:t>14</w:t>
            </w:r>
          </w:p>
        </w:tc>
        <w:tc>
          <w:tcPr>
            <w:tcW w:w="560" w:type="pct"/>
            <w:tcBorders>
              <w:top w:val="nil"/>
              <w:left w:val="nil"/>
              <w:bottom w:val="single" w:sz="4" w:space="0" w:color="auto"/>
              <w:right w:val="single" w:sz="4" w:space="0" w:color="auto"/>
            </w:tcBorders>
            <w:shd w:val="clear" w:color="auto" w:fill="auto"/>
            <w:vAlign w:val="center"/>
            <w:hideMark/>
          </w:tcPr>
          <w:p w14:paraId="32A94CC9" w14:textId="77777777" w:rsidR="001E1648" w:rsidRDefault="001E1648" w:rsidP="001E1648">
            <w:pPr>
              <w:rPr>
                <w:color w:val="000000"/>
                <w:sz w:val="20"/>
                <w:szCs w:val="20"/>
              </w:rPr>
            </w:pPr>
            <w:r>
              <w:rPr>
                <w:color w:val="000000"/>
                <w:sz w:val="20"/>
                <w:szCs w:val="20"/>
              </w:rPr>
              <w:t>Котельная №14</w:t>
            </w:r>
          </w:p>
        </w:tc>
        <w:tc>
          <w:tcPr>
            <w:tcW w:w="237" w:type="pct"/>
            <w:tcBorders>
              <w:top w:val="nil"/>
              <w:left w:val="nil"/>
              <w:bottom w:val="single" w:sz="4" w:space="0" w:color="auto"/>
              <w:right w:val="single" w:sz="4" w:space="0" w:color="auto"/>
            </w:tcBorders>
            <w:shd w:val="clear" w:color="auto" w:fill="auto"/>
            <w:noWrap/>
            <w:vAlign w:val="bottom"/>
            <w:hideMark/>
          </w:tcPr>
          <w:p w14:paraId="23F37A7C"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4EAEBB1E" w14:textId="2A973DED"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04D401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EA0BC8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76D386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41A559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1531B5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C4D8285"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49509F2"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4AB885F"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39B56F1"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963186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9ABA10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84E38B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BE2283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E2E4D48"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15781B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5186362" w14:textId="77777777" w:rsidR="001E1648" w:rsidRDefault="001E1648" w:rsidP="001E1648">
            <w:pPr>
              <w:jc w:val="center"/>
              <w:rPr>
                <w:color w:val="000000"/>
                <w:sz w:val="20"/>
                <w:szCs w:val="20"/>
              </w:rPr>
            </w:pPr>
            <w:r>
              <w:rPr>
                <w:color w:val="000000"/>
                <w:sz w:val="20"/>
                <w:szCs w:val="20"/>
              </w:rPr>
              <w:t>0</w:t>
            </w:r>
          </w:p>
        </w:tc>
      </w:tr>
      <w:tr w:rsidR="001E1648" w14:paraId="2E1566D2"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39357AC6" w14:textId="77777777" w:rsidR="001E1648" w:rsidRDefault="001E1648" w:rsidP="001E1648">
            <w:pPr>
              <w:jc w:val="center"/>
              <w:rPr>
                <w:color w:val="000000"/>
                <w:sz w:val="20"/>
                <w:szCs w:val="20"/>
              </w:rPr>
            </w:pPr>
            <w:r>
              <w:rPr>
                <w:color w:val="000000"/>
                <w:sz w:val="20"/>
                <w:szCs w:val="20"/>
              </w:rPr>
              <w:t>15</w:t>
            </w:r>
          </w:p>
        </w:tc>
        <w:tc>
          <w:tcPr>
            <w:tcW w:w="560" w:type="pct"/>
            <w:tcBorders>
              <w:top w:val="nil"/>
              <w:left w:val="nil"/>
              <w:bottom w:val="single" w:sz="4" w:space="0" w:color="auto"/>
              <w:right w:val="single" w:sz="4" w:space="0" w:color="auto"/>
            </w:tcBorders>
            <w:shd w:val="clear" w:color="auto" w:fill="auto"/>
            <w:vAlign w:val="center"/>
            <w:hideMark/>
          </w:tcPr>
          <w:p w14:paraId="53B3D991" w14:textId="77777777" w:rsidR="001E1648" w:rsidRDefault="001E1648" w:rsidP="001E1648">
            <w:pPr>
              <w:rPr>
                <w:color w:val="000000"/>
                <w:sz w:val="20"/>
                <w:szCs w:val="20"/>
              </w:rPr>
            </w:pPr>
            <w:r>
              <w:rPr>
                <w:color w:val="000000"/>
                <w:sz w:val="20"/>
                <w:szCs w:val="20"/>
              </w:rPr>
              <w:t>Котельная №15</w:t>
            </w:r>
          </w:p>
        </w:tc>
        <w:tc>
          <w:tcPr>
            <w:tcW w:w="237" w:type="pct"/>
            <w:tcBorders>
              <w:top w:val="nil"/>
              <w:left w:val="nil"/>
              <w:bottom w:val="single" w:sz="4" w:space="0" w:color="auto"/>
              <w:right w:val="single" w:sz="4" w:space="0" w:color="auto"/>
            </w:tcBorders>
            <w:shd w:val="clear" w:color="auto" w:fill="auto"/>
            <w:noWrap/>
            <w:vAlign w:val="bottom"/>
            <w:hideMark/>
          </w:tcPr>
          <w:p w14:paraId="35AE6F23"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7FEA54EC" w14:textId="424D79E8"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BC8DF5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42BEA63"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3CBA823"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6FE2E32"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03EE1B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7663A7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7DDD34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3FF21F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DC5B12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42B0601"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1923B8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202FB8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778D83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20C86B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598B2D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E11707D" w14:textId="77777777" w:rsidR="001E1648" w:rsidRDefault="001E1648" w:rsidP="001E1648">
            <w:pPr>
              <w:jc w:val="center"/>
              <w:rPr>
                <w:color w:val="000000"/>
                <w:sz w:val="20"/>
                <w:szCs w:val="20"/>
              </w:rPr>
            </w:pPr>
            <w:r>
              <w:rPr>
                <w:color w:val="000000"/>
                <w:sz w:val="20"/>
                <w:szCs w:val="20"/>
              </w:rPr>
              <w:t>0</w:t>
            </w:r>
          </w:p>
        </w:tc>
      </w:tr>
      <w:tr w:rsidR="001E1648" w14:paraId="7B63A41B"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06164010" w14:textId="77777777" w:rsidR="001E1648" w:rsidRDefault="001E1648" w:rsidP="001E1648">
            <w:pPr>
              <w:jc w:val="center"/>
              <w:rPr>
                <w:color w:val="000000"/>
                <w:sz w:val="20"/>
                <w:szCs w:val="20"/>
              </w:rPr>
            </w:pPr>
            <w:r>
              <w:rPr>
                <w:color w:val="000000"/>
                <w:sz w:val="20"/>
                <w:szCs w:val="20"/>
              </w:rPr>
              <w:t>16</w:t>
            </w:r>
          </w:p>
        </w:tc>
        <w:tc>
          <w:tcPr>
            <w:tcW w:w="560" w:type="pct"/>
            <w:tcBorders>
              <w:top w:val="nil"/>
              <w:left w:val="nil"/>
              <w:bottom w:val="single" w:sz="4" w:space="0" w:color="auto"/>
              <w:right w:val="single" w:sz="4" w:space="0" w:color="auto"/>
            </w:tcBorders>
            <w:shd w:val="clear" w:color="auto" w:fill="auto"/>
            <w:vAlign w:val="center"/>
            <w:hideMark/>
          </w:tcPr>
          <w:p w14:paraId="1EA45B04" w14:textId="77777777" w:rsidR="001E1648" w:rsidRDefault="001E1648" w:rsidP="001E1648">
            <w:pPr>
              <w:rPr>
                <w:color w:val="000000"/>
                <w:sz w:val="20"/>
                <w:szCs w:val="20"/>
              </w:rPr>
            </w:pPr>
            <w:r>
              <w:rPr>
                <w:color w:val="000000"/>
                <w:sz w:val="20"/>
                <w:szCs w:val="20"/>
              </w:rPr>
              <w:t>Котельная №16</w:t>
            </w:r>
          </w:p>
        </w:tc>
        <w:tc>
          <w:tcPr>
            <w:tcW w:w="237" w:type="pct"/>
            <w:tcBorders>
              <w:top w:val="nil"/>
              <w:left w:val="nil"/>
              <w:bottom w:val="single" w:sz="4" w:space="0" w:color="auto"/>
              <w:right w:val="single" w:sz="4" w:space="0" w:color="auto"/>
            </w:tcBorders>
            <w:shd w:val="clear" w:color="auto" w:fill="auto"/>
            <w:noWrap/>
            <w:vAlign w:val="bottom"/>
            <w:hideMark/>
          </w:tcPr>
          <w:p w14:paraId="22445A95"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3353CD76" w14:textId="158D775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0FDFEB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B21539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890F95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CBB240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261DFB5"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FD00151"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9CF3CB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E5A275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3A3A758"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857AF0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6E2E4D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9717CE5"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1D13BE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2F3D72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F928D1F"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43CCBD0" w14:textId="77777777" w:rsidR="001E1648" w:rsidRDefault="001E1648" w:rsidP="001E1648">
            <w:pPr>
              <w:jc w:val="center"/>
              <w:rPr>
                <w:color w:val="000000"/>
                <w:sz w:val="20"/>
                <w:szCs w:val="20"/>
              </w:rPr>
            </w:pPr>
            <w:r>
              <w:rPr>
                <w:color w:val="000000"/>
                <w:sz w:val="20"/>
                <w:szCs w:val="20"/>
              </w:rPr>
              <w:t>0</w:t>
            </w:r>
          </w:p>
        </w:tc>
      </w:tr>
      <w:tr w:rsidR="001E1648" w14:paraId="0D01121D"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389B8CD4" w14:textId="77777777" w:rsidR="001E1648" w:rsidRDefault="001E1648" w:rsidP="001E1648">
            <w:pPr>
              <w:jc w:val="center"/>
              <w:rPr>
                <w:color w:val="000000"/>
                <w:sz w:val="20"/>
                <w:szCs w:val="20"/>
              </w:rPr>
            </w:pPr>
            <w:r>
              <w:rPr>
                <w:color w:val="000000"/>
                <w:sz w:val="20"/>
                <w:szCs w:val="20"/>
              </w:rPr>
              <w:t>17</w:t>
            </w:r>
          </w:p>
        </w:tc>
        <w:tc>
          <w:tcPr>
            <w:tcW w:w="560" w:type="pct"/>
            <w:tcBorders>
              <w:top w:val="nil"/>
              <w:left w:val="nil"/>
              <w:bottom w:val="single" w:sz="4" w:space="0" w:color="auto"/>
              <w:right w:val="single" w:sz="4" w:space="0" w:color="auto"/>
            </w:tcBorders>
            <w:shd w:val="clear" w:color="auto" w:fill="auto"/>
            <w:vAlign w:val="center"/>
            <w:hideMark/>
          </w:tcPr>
          <w:p w14:paraId="427685F2" w14:textId="77777777" w:rsidR="001E1648" w:rsidRDefault="001E1648" w:rsidP="001E1648">
            <w:pPr>
              <w:rPr>
                <w:color w:val="000000"/>
                <w:sz w:val="20"/>
                <w:szCs w:val="20"/>
              </w:rPr>
            </w:pPr>
            <w:r>
              <w:rPr>
                <w:color w:val="000000"/>
                <w:sz w:val="20"/>
                <w:szCs w:val="20"/>
              </w:rPr>
              <w:t>Котельная №17</w:t>
            </w:r>
          </w:p>
        </w:tc>
        <w:tc>
          <w:tcPr>
            <w:tcW w:w="237" w:type="pct"/>
            <w:tcBorders>
              <w:top w:val="nil"/>
              <w:left w:val="nil"/>
              <w:bottom w:val="single" w:sz="4" w:space="0" w:color="auto"/>
              <w:right w:val="single" w:sz="4" w:space="0" w:color="auto"/>
            </w:tcBorders>
            <w:shd w:val="clear" w:color="auto" w:fill="auto"/>
            <w:noWrap/>
            <w:vAlign w:val="bottom"/>
            <w:hideMark/>
          </w:tcPr>
          <w:p w14:paraId="57FD6217"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2EA8E9A4" w14:textId="6E534D8B"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11817E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4593B1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E3D33E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CFD0E7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321CEF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30EAA3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4A58FF8"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E910493"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C693FF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CC7A1E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19BC79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0455C3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FEFEB8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22B2E0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D926F4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5C4E139" w14:textId="77777777" w:rsidR="001E1648" w:rsidRDefault="001E1648" w:rsidP="001E1648">
            <w:pPr>
              <w:jc w:val="center"/>
              <w:rPr>
                <w:color w:val="000000"/>
                <w:sz w:val="20"/>
                <w:szCs w:val="20"/>
              </w:rPr>
            </w:pPr>
            <w:r>
              <w:rPr>
                <w:color w:val="000000"/>
                <w:sz w:val="20"/>
                <w:szCs w:val="20"/>
              </w:rPr>
              <w:t>0</w:t>
            </w:r>
          </w:p>
        </w:tc>
      </w:tr>
      <w:tr w:rsidR="001E1648" w14:paraId="57C2B111"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7D20A42B" w14:textId="77777777" w:rsidR="001E1648" w:rsidRDefault="001E1648" w:rsidP="001E1648">
            <w:pPr>
              <w:jc w:val="center"/>
              <w:rPr>
                <w:color w:val="000000"/>
                <w:sz w:val="20"/>
                <w:szCs w:val="20"/>
              </w:rPr>
            </w:pPr>
            <w:r>
              <w:rPr>
                <w:color w:val="000000"/>
                <w:sz w:val="20"/>
                <w:szCs w:val="20"/>
              </w:rPr>
              <w:t>18</w:t>
            </w:r>
          </w:p>
        </w:tc>
        <w:tc>
          <w:tcPr>
            <w:tcW w:w="560" w:type="pct"/>
            <w:tcBorders>
              <w:top w:val="nil"/>
              <w:left w:val="nil"/>
              <w:bottom w:val="single" w:sz="4" w:space="0" w:color="auto"/>
              <w:right w:val="single" w:sz="4" w:space="0" w:color="auto"/>
            </w:tcBorders>
            <w:shd w:val="clear" w:color="auto" w:fill="auto"/>
            <w:vAlign w:val="center"/>
            <w:hideMark/>
          </w:tcPr>
          <w:p w14:paraId="68470A51" w14:textId="77777777" w:rsidR="001E1648" w:rsidRDefault="001E1648" w:rsidP="001E1648">
            <w:pPr>
              <w:rPr>
                <w:color w:val="000000"/>
                <w:sz w:val="20"/>
                <w:szCs w:val="20"/>
              </w:rPr>
            </w:pPr>
            <w:r>
              <w:rPr>
                <w:color w:val="000000"/>
                <w:sz w:val="20"/>
                <w:szCs w:val="20"/>
              </w:rPr>
              <w:t>Котельная №18</w:t>
            </w:r>
          </w:p>
        </w:tc>
        <w:tc>
          <w:tcPr>
            <w:tcW w:w="237" w:type="pct"/>
            <w:tcBorders>
              <w:top w:val="nil"/>
              <w:left w:val="nil"/>
              <w:bottom w:val="single" w:sz="4" w:space="0" w:color="auto"/>
              <w:right w:val="single" w:sz="4" w:space="0" w:color="auto"/>
            </w:tcBorders>
            <w:shd w:val="clear" w:color="auto" w:fill="auto"/>
            <w:noWrap/>
            <w:vAlign w:val="bottom"/>
            <w:hideMark/>
          </w:tcPr>
          <w:p w14:paraId="0863B9A5"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74D597D9" w14:textId="0DE520E2"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12F66C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286BF6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668B2F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9A6BFE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D1D5C7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A70D64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5D989EF"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58D6061"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BB738D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F0B59A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17B508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2CE3F3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D5BDC8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828D03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0C869E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3949FC8" w14:textId="77777777" w:rsidR="001E1648" w:rsidRDefault="001E1648" w:rsidP="001E1648">
            <w:pPr>
              <w:jc w:val="center"/>
              <w:rPr>
                <w:color w:val="000000"/>
                <w:sz w:val="20"/>
                <w:szCs w:val="20"/>
              </w:rPr>
            </w:pPr>
            <w:r>
              <w:rPr>
                <w:color w:val="000000"/>
                <w:sz w:val="20"/>
                <w:szCs w:val="20"/>
              </w:rPr>
              <w:t>0</w:t>
            </w:r>
          </w:p>
        </w:tc>
      </w:tr>
      <w:tr w:rsidR="001E1648" w14:paraId="37F39F7F"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630FCB37" w14:textId="77777777" w:rsidR="001E1648" w:rsidRDefault="001E1648" w:rsidP="001E1648">
            <w:pPr>
              <w:jc w:val="center"/>
              <w:rPr>
                <w:color w:val="000000"/>
                <w:sz w:val="20"/>
                <w:szCs w:val="20"/>
              </w:rPr>
            </w:pPr>
            <w:r>
              <w:rPr>
                <w:color w:val="000000"/>
                <w:sz w:val="20"/>
                <w:szCs w:val="20"/>
              </w:rPr>
              <w:t>19</w:t>
            </w:r>
          </w:p>
        </w:tc>
        <w:tc>
          <w:tcPr>
            <w:tcW w:w="560" w:type="pct"/>
            <w:tcBorders>
              <w:top w:val="nil"/>
              <w:left w:val="nil"/>
              <w:bottom w:val="single" w:sz="4" w:space="0" w:color="auto"/>
              <w:right w:val="single" w:sz="4" w:space="0" w:color="auto"/>
            </w:tcBorders>
            <w:shd w:val="clear" w:color="auto" w:fill="auto"/>
            <w:vAlign w:val="center"/>
            <w:hideMark/>
          </w:tcPr>
          <w:p w14:paraId="6FF3E85A" w14:textId="77777777" w:rsidR="001E1648" w:rsidRDefault="001E1648" w:rsidP="001E1648">
            <w:pPr>
              <w:rPr>
                <w:color w:val="000000"/>
                <w:sz w:val="20"/>
                <w:szCs w:val="20"/>
              </w:rPr>
            </w:pPr>
            <w:r>
              <w:rPr>
                <w:color w:val="000000"/>
                <w:sz w:val="20"/>
                <w:szCs w:val="20"/>
              </w:rPr>
              <w:t>Котельная №19</w:t>
            </w:r>
          </w:p>
        </w:tc>
        <w:tc>
          <w:tcPr>
            <w:tcW w:w="237" w:type="pct"/>
            <w:tcBorders>
              <w:top w:val="nil"/>
              <w:left w:val="nil"/>
              <w:bottom w:val="single" w:sz="4" w:space="0" w:color="auto"/>
              <w:right w:val="single" w:sz="4" w:space="0" w:color="auto"/>
            </w:tcBorders>
            <w:shd w:val="clear" w:color="auto" w:fill="auto"/>
            <w:noWrap/>
            <w:vAlign w:val="bottom"/>
            <w:hideMark/>
          </w:tcPr>
          <w:p w14:paraId="7B25A9B2"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6EEC0C2B" w14:textId="54A6FD1F"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09BCD3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41CEA7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45A7F5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ED4E0D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7C33C1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7E585A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B45AAE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AB9C86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4497CD1"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2464B9F"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DCFE99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C41A6C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DA8784F"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31C623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2F19B9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9EB038A" w14:textId="77777777" w:rsidR="001E1648" w:rsidRDefault="001E1648" w:rsidP="001E1648">
            <w:pPr>
              <w:jc w:val="center"/>
              <w:rPr>
                <w:color w:val="000000"/>
                <w:sz w:val="20"/>
                <w:szCs w:val="20"/>
              </w:rPr>
            </w:pPr>
            <w:r>
              <w:rPr>
                <w:color w:val="000000"/>
                <w:sz w:val="20"/>
                <w:szCs w:val="20"/>
              </w:rPr>
              <w:t>0</w:t>
            </w:r>
          </w:p>
        </w:tc>
      </w:tr>
      <w:tr w:rsidR="001E1648" w14:paraId="54627430"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183AA73A" w14:textId="77777777" w:rsidR="001E1648" w:rsidRDefault="001E1648" w:rsidP="001E1648">
            <w:pPr>
              <w:jc w:val="center"/>
              <w:rPr>
                <w:color w:val="000000"/>
                <w:sz w:val="20"/>
                <w:szCs w:val="20"/>
              </w:rPr>
            </w:pPr>
            <w:r>
              <w:rPr>
                <w:color w:val="000000"/>
                <w:sz w:val="20"/>
                <w:szCs w:val="20"/>
              </w:rPr>
              <w:t>20</w:t>
            </w:r>
          </w:p>
        </w:tc>
        <w:tc>
          <w:tcPr>
            <w:tcW w:w="560" w:type="pct"/>
            <w:tcBorders>
              <w:top w:val="nil"/>
              <w:left w:val="nil"/>
              <w:bottom w:val="single" w:sz="4" w:space="0" w:color="auto"/>
              <w:right w:val="single" w:sz="4" w:space="0" w:color="auto"/>
            </w:tcBorders>
            <w:shd w:val="clear" w:color="auto" w:fill="auto"/>
            <w:vAlign w:val="center"/>
            <w:hideMark/>
          </w:tcPr>
          <w:p w14:paraId="1D2E189D" w14:textId="77777777" w:rsidR="001E1648" w:rsidRDefault="001E1648" w:rsidP="001E1648">
            <w:pPr>
              <w:rPr>
                <w:color w:val="000000"/>
                <w:sz w:val="20"/>
                <w:szCs w:val="20"/>
              </w:rPr>
            </w:pPr>
            <w:r>
              <w:rPr>
                <w:color w:val="000000"/>
                <w:sz w:val="20"/>
                <w:szCs w:val="20"/>
              </w:rPr>
              <w:t>Котельная №20</w:t>
            </w:r>
          </w:p>
        </w:tc>
        <w:tc>
          <w:tcPr>
            <w:tcW w:w="237" w:type="pct"/>
            <w:tcBorders>
              <w:top w:val="nil"/>
              <w:left w:val="nil"/>
              <w:bottom w:val="single" w:sz="4" w:space="0" w:color="auto"/>
              <w:right w:val="single" w:sz="4" w:space="0" w:color="auto"/>
            </w:tcBorders>
            <w:shd w:val="clear" w:color="auto" w:fill="auto"/>
            <w:noWrap/>
            <w:vAlign w:val="bottom"/>
            <w:hideMark/>
          </w:tcPr>
          <w:p w14:paraId="0C730FE3"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35352A91" w14:textId="0B486956"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3AED1D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4B61FA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9E8C94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27F1FAF"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1EF4375"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2FBB2E5"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D0B01C3"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A4F785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5C9A8E3"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460ADCF"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BF8B185"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EBF148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384723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B1F624F"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E0B238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C5DC530" w14:textId="77777777" w:rsidR="001E1648" w:rsidRDefault="001E1648" w:rsidP="001E1648">
            <w:pPr>
              <w:jc w:val="center"/>
              <w:rPr>
                <w:color w:val="000000"/>
                <w:sz w:val="20"/>
                <w:szCs w:val="20"/>
              </w:rPr>
            </w:pPr>
            <w:r>
              <w:rPr>
                <w:color w:val="000000"/>
                <w:sz w:val="20"/>
                <w:szCs w:val="20"/>
              </w:rPr>
              <w:t>0</w:t>
            </w:r>
          </w:p>
        </w:tc>
      </w:tr>
      <w:tr w:rsidR="001E1648" w14:paraId="2E6A6866"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601046A7" w14:textId="77777777" w:rsidR="001E1648" w:rsidRDefault="001E1648" w:rsidP="001E1648">
            <w:pPr>
              <w:jc w:val="center"/>
              <w:rPr>
                <w:color w:val="000000"/>
                <w:sz w:val="20"/>
                <w:szCs w:val="20"/>
              </w:rPr>
            </w:pPr>
            <w:r>
              <w:rPr>
                <w:color w:val="000000"/>
                <w:sz w:val="20"/>
                <w:szCs w:val="20"/>
              </w:rPr>
              <w:t>21</w:t>
            </w:r>
          </w:p>
        </w:tc>
        <w:tc>
          <w:tcPr>
            <w:tcW w:w="560" w:type="pct"/>
            <w:tcBorders>
              <w:top w:val="nil"/>
              <w:left w:val="nil"/>
              <w:bottom w:val="single" w:sz="4" w:space="0" w:color="auto"/>
              <w:right w:val="single" w:sz="4" w:space="0" w:color="auto"/>
            </w:tcBorders>
            <w:shd w:val="clear" w:color="auto" w:fill="auto"/>
            <w:vAlign w:val="center"/>
            <w:hideMark/>
          </w:tcPr>
          <w:p w14:paraId="6B73601D" w14:textId="77777777" w:rsidR="001E1648" w:rsidRDefault="001E1648" w:rsidP="001E1648">
            <w:pPr>
              <w:rPr>
                <w:color w:val="000000"/>
                <w:sz w:val="20"/>
                <w:szCs w:val="20"/>
              </w:rPr>
            </w:pPr>
            <w:r>
              <w:rPr>
                <w:color w:val="000000"/>
                <w:sz w:val="20"/>
                <w:szCs w:val="20"/>
              </w:rPr>
              <w:t>Котельная №21</w:t>
            </w:r>
          </w:p>
        </w:tc>
        <w:tc>
          <w:tcPr>
            <w:tcW w:w="237" w:type="pct"/>
            <w:tcBorders>
              <w:top w:val="nil"/>
              <w:left w:val="nil"/>
              <w:bottom w:val="single" w:sz="4" w:space="0" w:color="auto"/>
              <w:right w:val="single" w:sz="4" w:space="0" w:color="auto"/>
            </w:tcBorders>
            <w:shd w:val="clear" w:color="auto" w:fill="auto"/>
            <w:noWrap/>
            <w:vAlign w:val="bottom"/>
            <w:hideMark/>
          </w:tcPr>
          <w:p w14:paraId="443B2482"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2BF45F54" w14:textId="6AD1D416"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8F9D3A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339D27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C4AD692"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E168E9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269D2E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0CCFF2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364373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6A7C3A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D09A2C1"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5B58BE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0C3C7F8"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1DB6CC2"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9E8051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51879E1"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70898D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FDD0DE3" w14:textId="77777777" w:rsidR="001E1648" w:rsidRDefault="001E1648" w:rsidP="001E1648">
            <w:pPr>
              <w:jc w:val="center"/>
              <w:rPr>
                <w:color w:val="000000"/>
                <w:sz w:val="20"/>
                <w:szCs w:val="20"/>
              </w:rPr>
            </w:pPr>
            <w:r>
              <w:rPr>
                <w:color w:val="000000"/>
                <w:sz w:val="20"/>
                <w:szCs w:val="20"/>
              </w:rPr>
              <w:t>0</w:t>
            </w:r>
          </w:p>
        </w:tc>
      </w:tr>
      <w:tr w:rsidR="001E1648" w14:paraId="1D44AB6B"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4333EDF7" w14:textId="77777777" w:rsidR="001E1648" w:rsidRDefault="001E1648" w:rsidP="001E1648">
            <w:pPr>
              <w:jc w:val="center"/>
              <w:rPr>
                <w:color w:val="000000"/>
                <w:sz w:val="20"/>
                <w:szCs w:val="20"/>
              </w:rPr>
            </w:pPr>
            <w:r>
              <w:rPr>
                <w:color w:val="000000"/>
                <w:sz w:val="20"/>
                <w:szCs w:val="20"/>
              </w:rPr>
              <w:t>22</w:t>
            </w:r>
          </w:p>
        </w:tc>
        <w:tc>
          <w:tcPr>
            <w:tcW w:w="560" w:type="pct"/>
            <w:tcBorders>
              <w:top w:val="nil"/>
              <w:left w:val="nil"/>
              <w:bottom w:val="single" w:sz="4" w:space="0" w:color="auto"/>
              <w:right w:val="single" w:sz="4" w:space="0" w:color="auto"/>
            </w:tcBorders>
            <w:shd w:val="clear" w:color="auto" w:fill="auto"/>
            <w:vAlign w:val="center"/>
            <w:hideMark/>
          </w:tcPr>
          <w:p w14:paraId="3A3CFF90" w14:textId="77777777" w:rsidR="001E1648" w:rsidRDefault="001E1648" w:rsidP="001E1648">
            <w:pPr>
              <w:rPr>
                <w:color w:val="000000"/>
                <w:sz w:val="20"/>
                <w:szCs w:val="20"/>
              </w:rPr>
            </w:pPr>
            <w:r>
              <w:rPr>
                <w:color w:val="000000"/>
                <w:sz w:val="20"/>
                <w:szCs w:val="20"/>
              </w:rPr>
              <w:t>Котельная №22</w:t>
            </w:r>
          </w:p>
        </w:tc>
        <w:tc>
          <w:tcPr>
            <w:tcW w:w="237" w:type="pct"/>
            <w:tcBorders>
              <w:top w:val="nil"/>
              <w:left w:val="nil"/>
              <w:bottom w:val="single" w:sz="4" w:space="0" w:color="auto"/>
              <w:right w:val="single" w:sz="4" w:space="0" w:color="auto"/>
            </w:tcBorders>
            <w:shd w:val="clear" w:color="auto" w:fill="auto"/>
            <w:noWrap/>
            <w:vAlign w:val="bottom"/>
            <w:hideMark/>
          </w:tcPr>
          <w:p w14:paraId="51250131"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13AB9264" w14:textId="4EE4A769"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81BB4C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9F34E2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60ACEF2"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7B1CF0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B608428"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0BABDF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717430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272BB75"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68E4A86"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BCDDA68"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340BEE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5E90FD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91290F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85031F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79AA41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295860E" w14:textId="77777777" w:rsidR="001E1648" w:rsidRDefault="001E1648" w:rsidP="001E1648">
            <w:pPr>
              <w:jc w:val="center"/>
              <w:rPr>
                <w:color w:val="000000"/>
                <w:sz w:val="20"/>
                <w:szCs w:val="20"/>
              </w:rPr>
            </w:pPr>
            <w:r>
              <w:rPr>
                <w:color w:val="000000"/>
                <w:sz w:val="20"/>
                <w:szCs w:val="20"/>
              </w:rPr>
              <w:t>0</w:t>
            </w:r>
          </w:p>
        </w:tc>
      </w:tr>
      <w:tr w:rsidR="001E1648" w14:paraId="3658AA2A"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6E70E3A9" w14:textId="77777777" w:rsidR="001E1648" w:rsidRDefault="001E1648" w:rsidP="001E1648">
            <w:pPr>
              <w:jc w:val="center"/>
              <w:rPr>
                <w:color w:val="000000"/>
                <w:sz w:val="20"/>
                <w:szCs w:val="20"/>
              </w:rPr>
            </w:pPr>
            <w:r>
              <w:rPr>
                <w:color w:val="000000"/>
                <w:sz w:val="20"/>
                <w:szCs w:val="20"/>
              </w:rPr>
              <w:t>23</w:t>
            </w:r>
          </w:p>
        </w:tc>
        <w:tc>
          <w:tcPr>
            <w:tcW w:w="560" w:type="pct"/>
            <w:tcBorders>
              <w:top w:val="nil"/>
              <w:left w:val="nil"/>
              <w:bottom w:val="single" w:sz="4" w:space="0" w:color="auto"/>
              <w:right w:val="single" w:sz="4" w:space="0" w:color="auto"/>
            </w:tcBorders>
            <w:shd w:val="clear" w:color="auto" w:fill="auto"/>
            <w:vAlign w:val="center"/>
            <w:hideMark/>
          </w:tcPr>
          <w:p w14:paraId="7BDAC8A5" w14:textId="77777777" w:rsidR="001E1648" w:rsidRDefault="001E1648" w:rsidP="001E1648">
            <w:pPr>
              <w:rPr>
                <w:color w:val="000000"/>
                <w:sz w:val="20"/>
                <w:szCs w:val="20"/>
              </w:rPr>
            </w:pPr>
            <w:r>
              <w:rPr>
                <w:color w:val="000000"/>
                <w:sz w:val="20"/>
                <w:szCs w:val="20"/>
              </w:rPr>
              <w:t>Котельная №23</w:t>
            </w:r>
          </w:p>
        </w:tc>
        <w:tc>
          <w:tcPr>
            <w:tcW w:w="237" w:type="pct"/>
            <w:tcBorders>
              <w:top w:val="nil"/>
              <w:left w:val="nil"/>
              <w:bottom w:val="single" w:sz="4" w:space="0" w:color="auto"/>
              <w:right w:val="single" w:sz="4" w:space="0" w:color="auto"/>
            </w:tcBorders>
            <w:shd w:val="clear" w:color="auto" w:fill="auto"/>
            <w:noWrap/>
            <w:vAlign w:val="bottom"/>
            <w:hideMark/>
          </w:tcPr>
          <w:p w14:paraId="135064B2"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0E33B2CB" w14:textId="0ED21AB6"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05EDD13"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2541F1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03A3CB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5389753"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711F6FC"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73D055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3B03257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2C00811"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C022781"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9B2439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6D83D37"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0B151C2"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D9A2CB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EB2F70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2BC5D9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F5FB969" w14:textId="77777777" w:rsidR="001E1648" w:rsidRDefault="001E1648" w:rsidP="001E1648">
            <w:pPr>
              <w:jc w:val="center"/>
              <w:rPr>
                <w:color w:val="000000"/>
                <w:sz w:val="20"/>
                <w:szCs w:val="20"/>
              </w:rPr>
            </w:pPr>
            <w:r>
              <w:rPr>
                <w:color w:val="000000"/>
                <w:sz w:val="20"/>
                <w:szCs w:val="20"/>
              </w:rPr>
              <w:t>0</w:t>
            </w:r>
          </w:p>
        </w:tc>
      </w:tr>
      <w:tr w:rsidR="001E1648" w14:paraId="578D9570" w14:textId="77777777" w:rsidTr="001E1648">
        <w:trPr>
          <w:trHeight w:val="300"/>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0284EFDE" w14:textId="77777777" w:rsidR="001E1648" w:rsidRDefault="001E1648" w:rsidP="001E1648">
            <w:pPr>
              <w:jc w:val="center"/>
              <w:rPr>
                <w:color w:val="000000"/>
                <w:sz w:val="20"/>
                <w:szCs w:val="20"/>
              </w:rPr>
            </w:pPr>
            <w:r>
              <w:rPr>
                <w:color w:val="000000"/>
                <w:sz w:val="20"/>
                <w:szCs w:val="20"/>
              </w:rPr>
              <w:t>24</w:t>
            </w:r>
          </w:p>
        </w:tc>
        <w:tc>
          <w:tcPr>
            <w:tcW w:w="560" w:type="pct"/>
            <w:tcBorders>
              <w:top w:val="nil"/>
              <w:left w:val="nil"/>
              <w:bottom w:val="single" w:sz="4" w:space="0" w:color="auto"/>
              <w:right w:val="single" w:sz="4" w:space="0" w:color="auto"/>
            </w:tcBorders>
            <w:shd w:val="clear" w:color="auto" w:fill="auto"/>
            <w:vAlign w:val="center"/>
            <w:hideMark/>
          </w:tcPr>
          <w:p w14:paraId="40F2CC9F" w14:textId="77777777" w:rsidR="001E1648" w:rsidRDefault="001E1648" w:rsidP="001E1648">
            <w:pPr>
              <w:rPr>
                <w:color w:val="000000"/>
                <w:sz w:val="20"/>
                <w:szCs w:val="20"/>
              </w:rPr>
            </w:pPr>
            <w:r>
              <w:rPr>
                <w:color w:val="000000"/>
                <w:sz w:val="20"/>
                <w:szCs w:val="20"/>
              </w:rPr>
              <w:t xml:space="preserve">Котельная №24 </w:t>
            </w:r>
          </w:p>
        </w:tc>
        <w:tc>
          <w:tcPr>
            <w:tcW w:w="237" w:type="pct"/>
            <w:tcBorders>
              <w:top w:val="nil"/>
              <w:left w:val="nil"/>
              <w:bottom w:val="single" w:sz="4" w:space="0" w:color="auto"/>
              <w:right w:val="single" w:sz="4" w:space="0" w:color="auto"/>
            </w:tcBorders>
            <w:shd w:val="clear" w:color="auto" w:fill="auto"/>
            <w:noWrap/>
            <w:vAlign w:val="bottom"/>
            <w:hideMark/>
          </w:tcPr>
          <w:p w14:paraId="3DA0D9B7" w14:textId="77777777" w:rsidR="001E1648" w:rsidRDefault="001E1648" w:rsidP="001E1648">
            <w:pPr>
              <w:jc w:val="center"/>
              <w:rPr>
                <w:color w:val="000000"/>
                <w:sz w:val="20"/>
                <w:szCs w:val="20"/>
              </w:rPr>
            </w:pPr>
            <w:r>
              <w:rPr>
                <w:color w:val="000000"/>
                <w:sz w:val="20"/>
                <w:szCs w:val="20"/>
              </w:rPr>
              <w:t>ед.</w:t>
            </w:r>
          </w:p>
        </w:tc>
        <w:tc>
          <w:tcPr>
            <w:tcW w:w="237" w:type="pct"/>
            <w:tcBorders>
              <w:top w:val="nil"/>
              <w:left w:val="nil"/>
              <w:bottom w:val="single" w:sz="4" w:space="0" w:color="auto"/>
              <w:right w:val="single" w:sz="4" w:space="0" w:color="auto"/>
            </w:tcBorders>
            <w:shd w:val="clear" w:color="auto" w:fill="auto"/>
            <w:noWrap/>
            <w:vAlign w:val="center"/>
            <w:hideMark/>
          </w:tcPr>
          <w:p w14:paraId="5ECD05D0" w14:textId="0D969A18"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7A64EF93"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0D47D3A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78EEA29"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0B9E77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6F2498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7FC8755"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DE08AF1"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A3F08D5"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F429F94"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69F0E68D"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9C99DBE"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26B558CB"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161C2443"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0A7E0E0"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536AD69A" w14:textId="77777777" w:rsidR="001E1648" w:rsidRDefault="001E1648" w:rsidP="001E1648">
            <w:pPr>
              <w:jc w:val="center"/>
              <w:rPr>
                <w:color w:val="000000"/>
                <w:sz w:val="20"/>
                <w:szCs w:val="20"/>
              </w:rPr>
            </w:pPr>
            <w:r>
              <w:rPr>
                <w:color w:val="000000"/>
                <w:sz w:val="20"/>
                <w:szCs w:val="20"/>
              </w:rPr>
              <w:t>0</w:t>
            </w:r>
          </w:p>
        </w:tc>
        <w:tc>
          <w:tcPr>
            <w:tcW w:w="237" w:type="pct"/>
            <w:tcBorders>
              <w:top w:val="nil"/>
              <w:left w:val="nil"/>
              <w:bottom w:val="single" w:sz="4" w:space="0" w:color="auto"/>
              <w:right w:val="single" w:sz="4" w:space="0" w:color="auto"/>
            </w:tcBorders>
            <w:shd w:val="clear" w:color="auto" w:fill="auto"/>
            <w:noWrap/>
            <w:vAlign w:val="center"/>
            <w:hideMark/>
          </w:tcPr>
          <w:p w14:paraId="44B7BAFF" w14:textId="77777777" w:rsidR="001E1648" w:rsidRDefault="001E1648" w:rsidP="001E1648">
            <w:pPr>
              <w:jc w:val="center"/>
              <w:rPr>
                <w:color w:val="000000"/>
                <w:sz w:val="20"/>
                <w:szCs w:val="20"/>
              </w:rPr>
            </w:pPr>
            <w:r>
              <w:rPr>
                <w:color w:val="000000"/>
                <w:sz w:val="20"/>
                <w:szCs w:val="20"/>
              </w:rPr>
              <w:t>0</w:t>
            </w:r>
          </w:p>
        </w:tc>
      </w:tr>
    </w:tbl>
    <w:p w14:paraId="6DAACA7E" w14:textId="77777777" w:rsidR="00AB2990" w:rsidRDefault="00AB2990" w:rsidP="00AB2990"/>
    <w:p w14:paraId="4C2737B0" w14:textId="77777777" w:rsidR="00AB2990" w:rsidRDefault="00AB2990" w:rsidP="00AB2990"/>
    <w:p w14:paraId="179034C8" w14:textId="77777777" w:rsidR="00AB2990" w:rsidRDefault="00AB2990" w:rsidP="00AB2990"/>
    <w:p w14:paraId="124587F8" w14:textId="77777777" w:rsidR="00AB2990" w:rsidRPr="00177EC4" w:rsidRDefault="00AB2990" w:rsidP="00AB2990"/>
    <w:p w14:paraId="107DE820" w14:textId="77777777" w:rsidR="00AB2990" w:rsidRDefault="00AB2990" w:rsidP="00AB2990">
      <w:pPr>
        <w:pStyle w:val="23"/>
      </w:pPr>
      <w:r>
        <w:t xml:space="preserve"> </w:t>
      </w:r>
      <w:bookmarkStart w:id="207" w:name="_Toc531354329"/>
      <w:bookmarkStart w:id="208" w:name="_Toc205995901"/>
      <w:bookmarkStart w:id="209" w:name="_Toc210839376"/>
      <w:r w:rsidRPr="00BE480D">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207"/>
      <w:bookmarkEnd w:id="208"/>
      <w:bookmarkEnd w:id="209"/>
    </w:p>
    <w:p w14:paraId="493EBB7D" w14:textId="0ECC6D5C" w:rsidR="00AB2990" w:rsidRPr="002E53E7" w:rsidRDefault="00AB2990" w:rsidP="00AB2990">
      <w:pPr>
        <w:pStyle w:val="Maximyz"/>
        <w:rPr>
          <w:lang w:eastAsia="en-US"/>
        </w:rPr>
      </w:pPr>
      <w:bookmarkStart w:id="210" w:name="_Hlk169109615"/>
      <w:r w:rsidRPr="001E0EF4">
        <w:rPr>
          <w:lang w:eastAsia="en-US"/>
        </w:rPr>
        <w:t>Удельный расход условного топлива на единицу тепловой энергии, отпускаемой с коллекторов источников тепловой энергии</w:t>
      </w:r>
      <w:r>
        <w:rPr>
          <w:lang w:eastAsia="en-US"/>
        </w:rPr>
        <w:t xml:space="preserve"> </w:t>
      </w:r>
      <w:r w:rsidRPr="002E53E7">
        <w:rPr>
          <w:lang w:eastAsia="en-US"/>
        </w:rPr>
        <w:t xml:space="preserve">представлен в таблице </w:t>
      </w:r>
      <w:r w:rsidRPr="002E53E7">
        <w:rPr>
          <w:lang w:eastAsia="en-US"/>
        </w:rPr>
        <w:fldChar w:fldCharType="begin"/>
      </w:r>
      <w:r w:rsidRPr="002E53E7">
        <w:rPr>
          <w:lang w:eastAsia="en-US"/>
        </w:rPr>
        <w:instrText xml:space="preserve"> REF _Ref497123940 \h  \* MERGEFORMAT </w:instrText>
      </w:r>
      <w:r w:rsidRPr="002E53E7">
        <w:rPr>
          <w:lang w:eastAsia="en-US"/>
        </w:rPr>
      </w:r>
      <w:r w:rsidRPr="002E53E7">
        <w:rPr>
          <w:lang w:eastAsia="en-US"/>
        </w:rPr>
        <w:fldChar w:fldCharType="separate"/>
      </w:r>
      <w:r w:rsidR="00730D11" w:rsidRPr="00730D11">
        <w:rPr>
          <w:vanish/>
        </w:rPr>
        <w:t xml:space="preserve">Таблица </w:t>
      </w:r>
      <w:r w:rsidR="00730D11">
        <w:rPr>
          <w:noProof/>
        </w:rPr>
        <w:t>8</w:t>
      </w:r>
      <w:r w:rsidR="00730D11">
        <w:t>.</w:t>
      </w:r>
      <w:r w:rsidR="00730D11">
        <w:rPr>
          <w:noProof/>
        </w:rPr>
        <w:t>2</w:t>
      </w:r>
      <w:r w:rsidRPr="002E53E7">
        <w:rPr>
          <w:lang w:eastAsia="en-US"/>
        </w:rPr>
        <w:fldChar w:fldCharType="end"/>
      </w:r>
      <w:r w:rsidRPr="002E53E7">
        <w:rPr>
          <w:lang w:eastAsia="en-US"/>
        </w:rPr>
        <w:t>.</w:t>
      </w:r>
    </w:p>
    <w:p w14:paraId="06AB762B" w14:textId="77777777" w:rsidR="00AB2990" w:rsidRPr="002E53E7" w:rsidRDefault="00AB2990" w:rsidP="00AB2990">
      <w:pPr>
        <w:rPr>
          <w:lang w:eastAsia="en-US"/>
        </w:rPr>
      </w:pPr>
    </w:p>
    <w:p w14:paraId="7AE0F53B" w14:textId="0FF273DA" w:rsidR="00AB2990" w:rsidRDefault="00AB2990" w:rsidP="00AB2990">
      <w:pPr>
        <w:pStyle w:val="aff6"/>
        <w:keepNext/>
        <w:rPr>
          <w:lang w:eastAsia="en-US"/>
        </w:rPr>
      </w:pPr>
      <w:r w:rsidRPr="002E53E7">
        <w:t xml:space="preserve">Таблица </w:t>
      </w:r>
      <w:fldSimple w:instr=" STYLEREF 1 \s ">
        <w:r w:rsidR="00730D11">
          <w:rPr>
            <w:noProof/>
          </w:rPr>
          <w:t>14</w:t>
        </w:r>
      </w:fldSimple>
      <w:r>
        <w:t>.</w:t>
      </w:r>
      <w:fldSimple w:instr=" SEQ Таблица \* ARABIC \s 1 ">
        <w:r w:rsidR="00730D11">
          <w:rPr>
            <w:noProof/>
          </w:rPr>
          <w:t>3</w:t>
        </w:r>
      </w:fldSimple>
      <w:r w:rsidRPr="002E53E7">
        <w:t xml:space="preserve"> – </w:t>
      </w:r>
      <w:r w:rsidRPr="001E0EF4">
        <w:rPr>
          <w:lang w:eastAsia="en-US"/>
        </w:rPr>
        <w:t>Удельный расход условного топлива на единицу тепловой энергии, отпускаемой с коллекторов источников тепловой энергии</w:t>
      </w:r>
      <w:r>
        <w:rPr>
          <w:lang w:eastAsia="en-US"/>
        </w:rPr>
        <w:t>, кгут/Гкал</w:t>
      </w:r>
    </w:p>
    <w:tbl>
      <w:tblPr>
        <w:tblW w:w="5000" w:type="pct"/>
        <w:tblLook w:val="04A0" w:firstRow="1" w:lastRow="0" w:firstColumn="1" w:lastColumn="0" w:noHBand="0" w:noVBand="1"/>
      </w:tblPr>
      <w:tblGrid>
        <w:gridCol w:w="845"/>
        <w:gridCol w:w="2404"/>
        <w:gridCol w:w="1099"/>
        <w:gridCol w:w="990"/>
        <w:gridCol w:w="1012"/>
        <w:gridCol w:w="1012"/>
        <w:gridCol w:w="1012"/>
        <w:gridCol w:w="1012"/>
        <w:gridCol w:w="1012"/>
        <w:gridCol w:w="1012"/>
        <w:gridCol w:w="1012"/>
        <w:gridCol w:w="1012"/>
        <w:gridCol w:w="1012"/>
        <w:gridCol w:w="1012"/>
        <w:gridCol w:w="1012"/>
        <w:gridCol w:w="1012"/>
        <w:gridCol w:w="1012"/>
        <w:gridCol w:w="1012"/>
        <w:gridCol w:w="1012"/>
        <w:gridCol w:w="1012"/>
      </w:tblGrid>
      <w:tr w:rsidR="00AB2990" w14:paraId="2427BD0E" w14:textId="77777777" w:rsidTr="00640E9A">
        <w:trPr>
          <w:trHeight w:val="300"/>
          <w:tblHeader/>
        </w:trPr>
        <w:tc>
          <w:tcPr>
            <w:tcW w:w="1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2CDFAE" w14:textId="77777777" w:rsidR="00AB2990" w:rsidRDefault="00AB2990" w:rsidP="00640E9A">
            <w:pPr>
              <w:jc w:val="center"/>
              <w:rPr>
                <w:color w:val="000000"/>
                <w:sz w:val="20"/>
                <w:szCs w:val="20"/>
              </w:rPr>
            </w:pPr>
            <w:r>
              <w:rPr>
                <w:color w:val="000000"/>
                <w:sz w:val="20"/>
                <w:szCs w:val="20"/>
              </w:rPr>
              <w:t>№ п/п</w:t>
            </w:r>
          </w:p>
        </w:tc>
        <w:tc>
          <w:tcPr>
            <w:tcW w:w="558" w:type="pct"/>
            <w:tcBorders>
              <w:top w:val="single" w:sz="4" w:space="0" w:color="auto"/>
              <w:left w:val="nil"/>
              <w:bottom w:val="single" w:sz="4" w:space="0" w:color="auto"/>
              <w:right w:val="single" w:sz="4" w:space="0" w:color="auto"/>
            </w:tcBorders>
            <w:shd w:val="clear" w:color="auto" w:fill="auto"/>
            <w:vAlign w:val="center"/>
            <w:hideMark/>
          </w:tcPr>
          <w:p w14:paraId="0B8DEACF" w14:textId="77777777" w:rsidR="00AB2990" w:rsidRDefault="00AB2990" w:rsidP="00640E9A">
            <w:pPr>
              <w:rPr>
                <w:color w:val="000000"/>
                <w:sz w:val="20"/>
                <w:szCs w:val="20"/>
              </w:rPr>
            </w:pPr>
            <w:r>
              <w:rPr>
                <w:color w:val="000000"/>
                <w:sz w:val="20"/>
                <w:szCs w:val="20"/>
              </w:rPr>
              <w:t>Наименование котельных</w:t>
            </w:r>
          </w:p>
        </w:tc>
        <w:tc>
          <w:tcPr>
            <w:tcW w:w="255" w:type="pct"/>
            <w:tcBorders>
              <w:top w:val="single" w:sz="4" w:space="0" w:color="auto"/>
              <w:left w:val="nil"/>
              <w:bottom w:val="single" w:sz="4" w:space="0" w:color="auto"/>
              <w:right w:val="single" w:sz="4" w:space="0" w:color="auto"/>
            </w:tcBorders>
            <w:shd w:val="clear" w:color="auto" w:fill="auto"/>
            <w:vAlign w:val="center"/>
            <w:hideMark/>
          </w:tcPr>
          <w:p w14:paraId="5E75BD72" w14:textId="77777777" w:rsidR="00AB2990" w:rsidRDefault="00AB2990" w:rsidP="00640E9A">
            <w:pPr>
              <w:jc w:val="center"/>
              <w:rPr>
                <w:color w:val="000000"/>
                <w:sz w:val="20"/>
                <w:szCs w:val="20"/>
              </w:rPr>
            </w:pPr>
            <w:r>
              <w:rPr>
                <w:color w:val="000000"/>
                <w:sz w:val="20"/>
                <w:szCs w:val="20"/>
              </w:rPr>
              <w:t>Ед.изм.</w:t>
            </w:r>
          </w:p>
        </w:tc>
        <w:tc>
          <w:tcPr>
            <w:tcW w:w="230" w:type="pct"/>
            <w:tcBorders>
              <w:top w:val="single" w:sz="4" w:space="0" w:color="auto"/>
              <w:left w:val="nil"/>
              <w:bottom w:val="nil"/>
              <w:right w:val="single" w:sz="4" w:space="0" w:color="auto"/>
            </w:tcBorders>
            <w:shd w:val="clear" w:color="auto" w:fill="auto"/>
            <w:vAlign w:val="center"/>
            <w:hideMark/>
          </w:tcPr>
          <w:p w14:paraId="65F1ABBC" w14:textId="77777777" w:rsidR="00AB2990" w:rsidRDefault="00AB2990" w:rsidP="00640E9A">
            <w:pPr>
              <w:jc w:val="center"/>
              <w:rPr>
                <w:color w:val="000000"/>
                <w:sz w:val="20"/>
                <w:szCs w:val="20"/>
              </w:rPr>
            </w:pPr>
            <w:r>
              <w:rPr>
                <w:color w:val="000000"/>
                <w:sz w:val="20"/>
                <w:szCs w:val="20"/>
              </w:rPr>
              <w:t>2024</w:t>
            </w:r>
          </w:p>
        </w:tc>
        <w:tc>
          <w:tcPr>
            <w:tcW w:w="235" w:type="pct"/>
            <w:tcBorders>
              <w:top w:val="single" w:sz="4" w:space="0" w:color="auto"/>
              <w:left w:val="nil"/>
              <w:bottom w:val="nil"/>
              <w:right w:val="single" w:sz="4" w:space="0" w:color="auto"/>
            </w:tcBorders>
            <w:shd w:val="clear" w:color="auto" w:fill="auto"/>
            <w:vAlign w:val="center"/>
            <w:hideMark/>
          </w:tcPr>
          <w:p w14:paraId="035625AA" w14:textId="77777777" w:rsidR="00AB2990" w:rsidRDefault="00AB2990" w:rsidP="00640E9A">
            <w:pPr>
              <w:jc w:val="center"/>
              <w:rPr>
                <w:color w:val="000000"/>
                <w:sz w:val="20"/>
                <w:szCs w:val="20"/>
              </w:rPr>
            </w:pPr>
            <w:r>
              <w:rPr>
                <w:color w:val="000000"/>
                <w:sz w:val="20"/>
                <w:szCs w:val="20"/>
              </w:rPr>
              <w:t>2025</w:t>
            </w:r>
          </w:p>
        </w:tc>
        <w:tc>
          <w:tcPr>
            <w:tcW w:w="235" w:type="pct"/>
            <w:tcBorders>
              <w:top w:val="single" w:sz="4" w:space="0" w:color="auto"/>
              <w:left w:val="nil"/>
              <w:bottom w:val="nil"/>
              <w:right w:val="single" w:sz="4" w:space="0" w:color="auto"/>
            </w:tcBorders>
            <w:shd w:val="clear" w:color="auto" w:fill="auto"/>
            <w:vAlign w:val="center"/>
            <w:hideMark/>
          </w:tcPr>
          <w:p w14:paraId="1AEFA07C" w14:textId="77777777" w:rsidR="00AB2990" w:rsidRDefault="00AB2990" w:rsidP="00640E9A">
            <w:pPr>
              <w:jc w:val="center"/>
              <w:rPr>
                <w:color w:val="000000"/>
                <w:sz w:val="20"/>
                <w:szCs w:val="20"/>
              </w:rPr>
            </w:pPr>
            <w:r>
              <w:rPr>
                <w:color w:val="000000"/>
                <w:sz w:val="20"/>
                <w:szCs w:val="20"/>
              </w:rPr>
              <w:t>2026</w:t>
            </w:r>
          </w:p>
        </w:tc>
        <w:tc>
          <w:tcPr>
            <w:tcW w:w="235" w:type="pct"/>
            <w:tcBorders>
              <w:top w:val="single" w:sz="4" w:space="0" w:color="auto"/>
              <w:left w:val="nil"/>
              <w:bottom w:val="nil"/>
              <w:right w:val="single" w:sz="4" w:space="0" w:color="auto"/>
            </w:tcBorders>
            <w:shd w:val="clear" w:color="auto" w:fill="auto"/>
            <w:vAlign w:val="center"/>
            <w:hideMark/>
          </w:tcPr>
          <w:p w14:paraId="75EC7196" w14:textId="77777777" w:rsidR="00AB2990" w:rsidRDefault="00AB2990" w:rsidP="00640E9A">
            <w:pPr>
              <w:jc w:val="center"/>
              <w:rPr>
                <w:color w:val="000000"/>
                <w:sz w:val="20"/>
                <w:szCs w:val="20"/>
              </w:rPr>
            </w:pPr>
            <w:r>
              <w:rPr>
                <w:color w:val="000000"/>
                <w:sz w:val="20"/>
                <w:szCs w:val="20"/>
              </w:rPr>
              <w:t>2027</w:t>
            </w:r>
          </w:p>
        </w:tc>
        <w:tc>
          <w:tcPr>
            <w:tcW w:w="235" w:type="pct"/>
            <w:tcBorders>
              <w:top w:val="single" w:sz="4" w:space="0" w:color="auto"/>
              <w:left w:val="nil"/>
              <w:bottom w:val="nil"/>
              <w:right w:val="single" w:sz="4" w:space="0" w:color="auto"/>
            </w:tcBorders>
            <w:shd w:val="clear" w:color="auto" w:fill="auto"/>
            <w:vAlign w:val="center"/>
            <w:hideMark/>
          </w:tcPr>
          <w:p w14:paraId="0ACE7EB5" w14:textId="77777777" w:rsidR="00AB2990" w:rsidRDefault="00AB2990" w:rsidP="00640E9A">
            <w:pPr>
              <w:jc w:val="center"/>
              <w:rPr>
                <w:color w:val="000000"/>
                <w:sz w:val="20"/>
                <w:szCs w:val="20"/>
              </w:rPr>
            </w:pPr>
            <w:r>
              <w:rPr>
                <w:color w:val="000000"/>
                <w:sz w:val="20"/>
                <w:szCs w:val="20"/>
              </w:rPr>
              <w:t>2028</w:t>
            </w:r>
          </w:p>
        </w:tc>
        <w:tc>
          <w:tcPr>
            <w:tcW w:w="235" w:type="pct"/>
            <w:tcBorders>
              <w:top w:val="single" w:sz="4" w:space="0" w:color="auto"/>
              <w:left w:val="nil"/>
              <w:bottom w:val="nil"/>
              <w:right w:val="single" w:sz="4" w:space="0" w:color="auto"/>
            </w:tcBorders>
            <w:shd w:val="clear" w:color="auto" w:fill="auto"/>
            <w:vAlign w:val="center"/>
            <w:hideMark/>
          </w:tcPr>
          <w:p w14:paraId="2EDF98EE" w14:textId="77777777" w:rsidR="00AB2990" w:rsidRDefault="00AB2990" w:rsidP="00640E9A">
            <w:pPr>
              <w:jc w:val="center"/>
              <w:rPr>
                <w:color w:val="000000"/>
                <w:sz w:val="20"/>
                <w:szCs w:val="20"/>
              </w:rPr>
            </w:pPr>
            <w:r>
              <w:rPr>
                <w:color w:val="000000"/>
                <w:sz w:val="20"/>
                <w:szCs w:val="20"/>
              </w:rPr>
              <w:t>2029</w:t>
            </w:r>
          </w:p>
        </w:tc>
        <w:tc>
          <w:tcPr>
            <w:tcW w:w="235" w:type="pct"/>
            <w:tcBorders>
              <w:top w:val="single" w:sz="4" w:space="0" w:color="auto"/>
              <w:left w:val="nil"/>
              <w:bottom w:val="nil"/>
              <w:right w:val="single" w:sz="4" w:space="0" w:color="auto"/>
            </w:tcBorders>
            <w:shd w:val="clear" w:color="auto" w:fill="auto"/>
            <w:vAlign w:val="center"/>
            <w:hideMark/>
          </w:tcPr>
          <w:p w14:paraId="52FABE9F" w14:textId="77777777" w:rsidR="00AB2990" w:rsidRDefault="00AB2990" w:rsidP="00640E9A">
            <w:pPr>
              <w:jc w:val="center"/>
              <w:rPr>
                <w:color w:val="000000"/>
                <w:sz w:val="20"/>
                <w:szCs w:val="20"/>
              </w:rPr>
            </w:pPr>
            <w:r>
              <w:rPr>
                <w:color w:val="000000"/>
                <w:sz w:val="20"/>
                <w:szCs w:val="20"/>
              </w:rPr>
              <w:t>2030</w:t>
            </w:r>
          </w:p>
        </w:tc>
        <w:tc>
          <w:tcPr>
            <w:tcW w:w="235" w:type="pct"/>
            <w:tcBorders>
              <w:top w:val="single" w:sz="4" w:space="0" w:color="auto"/>
              <w:left w:val="nil"/>
              <w:bottom w:val="nil"/>
              <w:right w:val="single" w:sz="4" w:space="0" w:color="auto"/>
            </w:tcBorders>
            <w:shd w:val="clear" w:color="auto" w:fill="auto"/>
            <w:vAlign w:val="center"/>
            <w:hideMark/>
          </w:tcPr>
          <w:p w14:paraId="786FC3A2" w14:textId="77777777" w:rsidR="00AB2990" w:rsidRDefault="00AB2990" w:rsidP="00640E9A">
            <w:pPr>
              <w:jc w:val="center"/>
              <w:rPr>
                <w:color w:val="000000"/>
                <w:sz w:val="20"/>
                <w:szCs w:val="20"/>
              </w:rPr>
            </w:pPr>
            <w:r>
              <w:rPr>
                <w:color w:val="000000"/>
                <w:sz w:val="20"/>
                <w:szCs w:val="20"/>
              </w:rPr>
              <w:t>2031</w:t>
            </w:r>
          </w:p>
        </w:tc>
        <w:tc>
          <w:tcPr>
            <w:tcW w:w="235" w:type="pct"/>
            <w:tcBorders>
              <w:top w:val="single" w:sz="4" w:space="0" w:color="auto"/>
              <w:left w:val="nil"/>
              <w:bottom w:val="nil"/>
              <w:right w:val="single" w:sz="4" w:space="0" w:color="auto"/>
            </w:tcBorders>
            <w:shd w:val="clear" w:color="auto" w:fill="auto"/>
            <w:vAlign w:val="center"/>
            <w:hideMark/>
          </w:tcPr>
          <w:p w14:paraId="72B110F0" w14:textId="77777777" w:rsidR="00AB2990" w:rsidRDefault="00AB2990" w:rsidP="00640E9A">
            <w:pPr>
              <w:jc w:val="center"/>
              <w:rPr>
                <w:color w:val="000000"/>
                <w:sz w:val="20"/>
                <w:szCs w:val="20"/>
              </w:rPr>
            </w:pPr>
            <w:r>
              <w:rPr>
                <w:color w:val="000000"/>
                <w:sz w:val="20"/>
                <w:szCs w:val="20"/>
              </w:rPr>
              <w:t>2032</w:t>
            </w:r>
          </w:p>
        </w:tc>
        <w:tc>
          <w:tcPr>
            <w:tcW w:w="235" w:type="pct"/>
            <w:tcBorders>
              <w:top w:val="single" w:sz="4" w:space="0" w:color="auto"/>
              <w:left w:val="nil"/>
              <w:bottom w:val="nil"/>
              <w:right w:val="single" w:sz="4" w:space="0" w:color="auto"/>
            </w:tcBorders>
            <w:shd w:val="clear" w:color="auto" w:fill="auto"/>
            <w:vAlign w:val="center"/>
            <w:hideMark/>
          </w:tcPr>
          <w:p w14:paraId="0DE3C765" w14:textId="77777777" w:rsidR="00AB2990" w:rsidRDefault="00AB2990" w:rsidP="00640E9A">
            <w:pPr>
              <w:jc w:val="center"/>
              <w:rPr>
                <w:color w:val="000000"/>
                <w:sz w:val="20"/>
                <w:szCs w:val="20"/>
              </w:rPr>
            </w:pPr>
            <w:r>
              <w:rPr>
                <w:color w:val="000000"/>
                <w:sz w:val="20"/>
                <w:szCs w:val="20"/>
              </w:rPr>
              <w:t>2033</w:t>
            </w:r>
          </w:p>
        </w:tc>
        <w:tc>
          <w:tcPr>
            <w:tcW w:w="235" w:type="pct"/>
            <w:tcBorders>
              <w:top w:val="single" w:sz="4" w:space="0" w:color="auto"/>
              <w:left w:val="nil"/>
              <w:bottom w:val="nil"/>
              <w:right w:val="single" w:sz="4" w:space="0" w:color="auto"/>
            </w:tcBorders>
            <w:shd w:val="clear" w:color="auto" w:fill="auto"/>
            <w:vAlign w:val="center"/>
            <w:hideMark/>
          </w:tcPr>
          <w:p w14:paraId="76651912" w14:textId="77777777" w:rsidR="00AB2990" w:rsidRDefault="00AB2990" w:rsidP="00640E9A">
            <w:pPr>
              <w:jc w:val="center"/>
              <w:rPr>
                <w:color w:val="000000"/>
                <w:sz w:val="20"/>
                <w:szCs w:val="20"/>
              </w:rPr>
            </w:pPr>
            <w:r>
              <w:rPr>
                <w:color w:val="000000"/>
                <w:sz w:val="20"/>
                <w:szCs w:val="20"/>
              </w:rPr>
              <w:t>2034</w:t>
            </w:r>
          </w:p>
        </w:tc>
        <w:tc>
          <w:tcPr>
            <w:tcW w:w="235" w:type="pct"/>
            <w:tcBorders>
              <w:top w:val="single" w:sz="4" w:space="0" w:color="auto"/>
              <w:left w:val="nil"/>
              <w:bottom w:val="nil"/>
              <w:right w:val="single" w:sz="4" w:space="0" w:color="auto"/>
            </w:tcBorders>
            <w:shd w:val="clear" w:color="auto" w:fill="auto"/>
            <w:vAlign w:val="center"/>
            <w:hideMark/>
          </w:tcPr>
          <w:p w14:paraId="1F7FCE43" w14:textId="77777777" w:rsidR="00AB2990" w:rsidRDefault="00AB2990" w:rsidP="00640E9A">
            <w:pPr>
              <w:jc w:val="center"/>
              <w:rPr>
                <w:color w:val="000000"/>
                <w:sz w:val="20"/>
                <w:szCs w:val="20"/>
              </w:rPr>
            </w:pPr>
            <w:r>
              <w:rPr>
                <w:color w:val="000000"/>
                <w:sz w:val="20"/>
                <w:szCs w:val="20"/>
              </w:rPr>
              <w:t>2035</w:t>
            </w:r>
          </w:p>
        </w:tc>
        <w:tc>
          <w:tcPr>
            <w:tcW w:w="235" w:type="pct"/>
            <w:tcBorders>
              <w:top w:val="single" w:sz="4" w:space="0" w:color="auto"/>
              <w:left w:val="nil"/>
              <w:bottom w:val="nil"/>
              <w:right w:val="single" w:sz="4" w:space="0" w:color="auto"/>
            </w:tcBorders>
            <w:shd w:val="clear" w:color="auto" w:fill="auto"/>
            <w:vAlign w:val="center"/>
            <w:hideMark/>
          </w:tcPr>
          <w:p w14:paraId="0518AA99" w14:textId="77777777" w:rsidR="00AB2990" w:rsidRDefault="00AB2990" w:rsidP="00640E9A">
            <w:pPr>
              <w:jc w:val="center"/>
              <w:rPr>
                <w:color w:val="000000"/>
                <w:sz w:val="20"/>
                <w:szCs w:val="20"/>
              </w:rPr>
            </w:pPr>
            <w:r>
              <w:rPr>
                <w:color w:val="000000"/>
                <w:sz w:val="20"/>
                <w:szCs w:val="20"/>
              </w:rPr>
              <w:t>2036</w:t>
            </w:r>
          </w:p>
        </w:tc>
        <w:tc>
          <w:tcPr>
            <w:tcW w:w="235" w:type="pct"/>
            <w:tcBorders>
              <w:top w:val="single" w:sz="4" w:space="0" w:color="auto"/>
              <w:left w:val="nil"/>
              <w:bottom w:val="nil"/>
              <w:right w:val="single" w:sz="4" w:space="0" w:color="auto"/>
            </w:tcBorders>
            <w:shd w:val="clear" w:color="auto" w:fill="auto"/>
            <w:vAlign w:val="center"/>
            <w:hideMark/>
          </w:tcPr>
          <w:p w14:paraId="1E556349" w14:textId="77777777" w:rsidR="00AB2990" w:rsidRDefault="00AB2990" w:rsidP="00640E9A">
            <w:pPr>
              <w:jc w:val="center"/>
              <w:rPr>
                <w:color w:val="000000"/>
                <w:sz w:val="20"/>
                <w:szCs w:val="20"/>
              </w:rPr>
            </w:pPr>
            <w:r>
              <w:rPr>
                <w:color w:val="000000"/>
                <w:sz w:val="20"/>
                <w:szCs w:val="20"/>
              </w:rPr>
              <w:t>2037</w:t>
            </w:r>
          </w:p>
        </w:tc>
        <w:tc>
          <w:tcPr>
            <w:tcW w:w="235" w:type="pct"/>
            <w:tcBorders>
              <w:top w:val="single" w:sz="4" w:space="0" w:color="auto"/>
              <w:left w:val="nil"/>
              <w:bottom w:val="nil"/>
              <w:right w:val="single" w:sz="4" w:space="0" w:color="auto"/>
            </w:tcBorders>
            <w:shd w:val="clear" w:color="auto" w:fill="auto"/>
            <w:vAlign w:val="center"/>
            <w:hideMark/>
          </w:tcPr>
          <w:p w14:paraId="4CCEA7BC" w14:textId="77777777" w:rsidR="00AB2990" w:rsidRDefault="00AB2990" w:rsidP="00640E9A">
            <w:pPr>
              <w:jc w:val="center"/>
              <w:rPr>
                <w:color w:val="000000"/>
                <w:sz w:val="20"/>
                <w:szCs w:val="20"/>
              </w:rPr>
            </w:pPr>
            <w:r>
              <w:rPr>
                <w:color w:val="000000"/>
                <w:sz w:val="20"/>
                <w:szCs w:val="20"/>
              </w:rPr>
              <w:t>2038</w:t>
            </w:r>
          </w:p>
        </w:tc>
        <w:tc>
          <w:tcPr>
            <w:tcW w:w="235" w:type="pct"/>
            <w:tcBorders>
              <w:top w:val="single" w:sz="4" w:space="0" w:color="auto"/>
              <w:left w:val="nil"/>
              <w:bottom w:val="nil"/>
              <w:right w:val="single" w:sz="4" w:space="0" w:color="auto"/>
            </w:tcBorders>
            <w:shd w:val="clear" w:color="auto" w:fill="auto"/>
            <w:vAlign w:val="center"/>
            <w:hideMark/>
          </w:tcPr>
          <w:p w14:paraId="2F05A453" w14:textId="77777777" w:rsidR="00AB2990" w:rsidRDefault="00AB2990" w:rsidP="00640E9A">
            <w:pPr>
              <w:jc w:val="center"/>
              <w:rPr>
                <w:color w:val="000000"/>
                <w:sz w:val="20"/>
                <w:szCs w:val="20"/>
              </w:rPr>
            </w:pPr>
            <w:r>
              <w:rPr>
                <w:color w:val="000000"/>
                <w:sz w:val="20"/>
                <w:szCs w:val="20"/>
              </w:rPr>
              <w:t>2039</w:t>
            </w:r>
          </w:p>
        </w:tc>
        <w:tc>
          <w:tcPr>
            <w:tcW w:w="235" w:type="pct"/>
            <w:tcBorders>
              <w:top w:val="single" w:sz="4" w:space="0" w:color="auto"/>
              <w:left w:val="nil"/>
              <w:bottom w:val="nil"/>
              <w:right w:val="single" w:sz="4" w:space="0" w:color="auto"/>
            </w:tcBorders>
            <w:shd w:val="clear" w:color="auto" w:fill="auto"/>
            <w:vAlign w:val="center"/>
            <w:hideMark/>
          </w:tcPr>
          <w:p w14:paraId="067DD381" w14:textId="77777777" w:rsidR="00AB2990" w:rsidRDefault="00AB2990" w:rsidP="00640E9A">
            <w:pPr>
              <w:jc w:val="center"/>
              <w:rPr>
                <w:color w:val="000000"/>
                <w:sz w:val="20"/>
                <w:szCs w:val="20"/>
              </w:rPr>
            </w:pPr>
            <w:r>
              <w:rPr>
                <w:color w:val="000000"/>
                <w:sz w:val="20"/>
                <w:szCs w:val="20"/>
              </w:rPr>
              <w:t>2040</w:t>
            </w:r>
          </w:p>
        </w:tc>
      </w:tr>
      <w:tr w:rsidR="00AB2990" w14:paraId="560E38E5"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238C769D" w14:textId="77777777" w:rsidR="00AB2990" w:rsidRDefault="00AB2990" w:rsidP="00640E9A">
            <w:pPr>
              <w:jc w:val="center"/>
              <w:rPr>
                <w:color w:val="000000"/>
                <w:sz w:val="20"/>
                <w:szCs w:val="20"/>
              </w:rPr>
            </w:pPr>
            <w:r>
              <w:rPr>
                <w:color w:val="000000"/>
                <w:sz w:val="20"/>
                <w:szCs w:val="20"/>
              </w:rPr>
              <w:t>1</w:t>
            </w:r>
          </w:p>
        </w:tc>
        <w:tc>
          <w:tcPr>
            <w:tcW w:w="558" w:type="pct"/>
            <w:tcBorders>
              <w:top w:val="nil"/>
              <w:left w:val="nil"/>
              <w:bottom w:val="single" w:sz="4" w:space="0" w:color="auto"/>
              <w:right w:val="single" w:sz="4" w:space="0" w:color="auto"/>
            </w:tcBorders>
            <w:shd w:val="clear" w:color="auto" w:fill="auto"/>
            <w:vAlign w:val="center"/>
            <w:hideMark/>
          </w:tcPr>
          <w:p w14:paraId="5EAF252C" w14:textId="77777777" w:rsidR="00AB2990" w:rsidRDefault="00AB2990" w:rsidP="00640E9A">
            <w:pPr>
              <w:rPr>
                <w:color w:val="000000"/>
                <w:sz w:val="20"/>
                <w:szCs w:val="20"/>
              </w:rPr>
            </w:pPr>
            <w:r>
              <w:rPr>
                <w:color w:val="000000"/>
                <w:sz w:val="20"/>
                <w:szCs w:val="20"/>
              </w:rPr>
              <w:t>Котельная №1</w:t>
            </w:r>
          </w:p>
        </w:tc>
        <w:tc>
          <w:tcPr>
            <w:tcW w:w="255" w:type="pct"/>
            <w:tcBorders>
              <w:top w:val="nil"/>
              <w:left w:val="nil"/>
              <w:bottom w:val="single" w:sz="4" w:space="0" w:color="auto"/>
              <w:right w:val="nil"/>
            </w:tcBorders>
            <w:shd w:val="clear" w:color="auto" w:fill="auto"/>
            <w:noWrap/>
            <w:vAlign w:val="center"/>
            <w:hideMark/>
          </w:tcPr>
          <w:p w14:paraId="0031F569"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A06A41" w14:textId="77777777" w:rsidR="00AB2990" w:rsidRDefault="00AB2990" w:rsidP="00640E9A">
            <w:pPr>
              <w:jc w:val="center"/>
              <w:rPr>
                <w:color w:val="000000"/>
                <w:sz w:val="20"/>
                <w:szCs w:val="20"/>
              </w:rPr>
            </w:pPr>
            <w:r>
              <w:rPr>
                <w:color w:val="000000"/>
                <w:sz w:val="20"/>
                <w:szCs w:val="20"/>
              </w:rPr>
              <w:t>164,8</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14:paraId="0019006F" w14:textId="77777777" w:rsidR="00AB2990" w:rsidRDefault="00AB2990" w:rsidP="00640E9A">
            <w:pPr>
              <w:jc w:val="center"/>
              <w:rPr>
                <w:color w:val="000000"/>
                <w:sz w:val="20"/>
                <w:szCs w:val="20"/>
              </w:rPr>
            </w:pPr>
            <w:r>
              <w:rPr>
                <w:color w:val="000000"/>
                <w:sz w:val="20"/>
                <w:szCs w:val="20"/>
              </w:rPr>
              <w:t>164,8</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14:paraId="5A324260" w14:textId="77777777" w:rsidR="00AB2990" w:rsidRDefault="00AB2990" w:rsidP="00640E9A">
            <w:pPr>
              <w:jc w:val="center"/>
              <w:rPr>
                <w:color w:val="000000"/>
                <w:sz w:val="20"/>
                <w:szCs w:val="20"/>
              </w:rPr>
            </w:pPr>
            <w:r>
              <w:rPr>
                <w:color w:val="000000"/>
                <w:sz w:val="20"/>
                <w:szCs w:val="20"/>
              </w:rPr>
              <w:t>160</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14:paraId="552934AC" w14:textId="77777777" w:rsidR="00AB2990" w:rsidRDefault="00AB2990" w:rsidP="00640E9A">
            <w:pPr>
              <w:jc w:val="center"/>
              <w:rPr>
                <w:color w:val="000000"/>
                <w:sz w:val="20"/>
                <w:szCs w:val="20"/>
              </w:rPr>
            </w:pPr>
            <w:r>
              <w:rPr>
                <w:color w:val="000000"/>
                <w:sz w:val="20"/>
                <w:szCs w:val="20"/>
              </w:rPr>
              <w:t>160</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14:paraId="28D69555" w14:textId="77777777" w:rsidR="00AB2990" w:rsidRDefault="00AB2990" w:rsidP="00640E9A">
            <w:pPr>
              <w:jc w:val="center"/>
              <w:rPr>
                <w:color w:val="000000"/>
                <w:sz w:val="20"/>
                <w:szCs w:val="20"/>
              </w:rPr>
            </w:pPr>
            <w:r>
              <w:rPr>
                <w:color w:val="000000"/>
                <w:sz w:val="20"/>
                <w:szCs w:val="20"/>
              </w:rPr>
              <w:t>160</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14:paraId="4B2BB878" w14:textId="77777777" w:rsidR="00AB2990" w:rsidRDefault="00AB2990" w:rsidP="00640E9A">
            <w:pPr>
              <w:jc w:val="center"/>
              <w:rPr>
                <w:color w:val="000000"/>
                <w:sz w:val="20"/>
                <w:szCs w:val="20"/>
              </w:rPr>
            </w:pPr>
            <w:r>
              <w:rPr>
                <w:color w:val="000000"/>
                <w:sz w:val="20"/>
                <w:szCs w:val="20"/>
              </w:rPr>
              <w:t>160</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14:paraId="67509E38" w14:textId="77777777" w:rsidR="00AB2990" w:rsidRDefault="00AB2990" w:rsidP="00640E9A">
            <w:pPr>
              <w:jc w:val="center"/>
              <w:rPr>
                <w:color w:val="000000"/>
                <w:sz w:val="20"/>
                <w:szCs w:val="20"/>
              </w:rPr>
            </w:pPr>
            <w:r>
              <w:rPr>
                <w:color w:val="000000"/>
                <w:sz w:val="20"/>
                <w:szCs w:val="20"/>
              </w:rPr>
              <w:t>160</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14:paraId="1AD2C740" w14:textId="77777777" w:rsidR="00AB2990" w:rsidRDefault="00AB2990" w:rsidP="00640E9A">
            <w:pPr>
              <w:jc w:val="center"/>
              <w:rPr>
                <w:color w:val="000000"/>
                <w:sz w:val="20"/>
                <w:szCs w:val="20"/>
              </w:rPr>
            </w:pPr>
            <w:r>
              <w:rPr>
                <w:color w:val="000000"/>
                <w:sz w:val="20"/>
                <w:szCs w:val="20"/>
              </w:rPr>
              <w:t>160</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14:paraId="2332B439" w14:textId="77777777" w:rsidR="00AB2990" w:rsidRDefault="00AB2990" w:rsidP="00640E9A">
            <w:pPr>
              <w:jc w:val="center"/>
              <w:rPr>
                <w:color w:val="000000"/>
                <w:sz w:val="20"/>
                <w:szCs w:val="20"/>
              </w:rPr>
            </w:pPr>
            <w:r>
              <w:rPr>
                <w:color w:val="000000"/>
                <w:sz w:val="20"/>
                <w:szCs w:val="20"/>
              </w:rPr>
              <w:t>160</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14:paraId="6B38BD9B" w14:textId="77777777" w:rsidR="00AB2990" w:rsidRDefault="00AB2990" w:rsidP="00640E9A">
            <w:pPr>
              <w:jc w:val="center"/>
              <w:rPr>
                <w:color w:val="000000"/>
                <w:sz w:val="20"/>
                <w:szCs w:val="20"/>
              </w:rPr>
            </w:pPr>
            <w:r>
              <w:rPr>
                <w:color w:val="000000"/>
                <w:sz w:val="20"/>
                <w:szCs w:val="20"/>
              </w:rPr>
              <w:t>160</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14:paraId="7ACEC769" w14:textId="77777777" w:rsidR="00AB2990" w:rsidRDefault="00AB2990" w:rsidP="00640E9A">
            <w:pPr>
              <w:jc w:val="center"/>
              <w:rPr>
                <w:color w:val="000000"/>
                <w:sz w:val="20"/>
                <w:szCs w:val="20"/>
              </w:rPr>
            </w:pPr>
            <w:r>
              <w:rPr>
                <w:color w:val="000000"/>
                <w:sz w:val="20"/>
                <w:szCs w:val="20"/>
              </w:rPr>
              <w:t>160</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14:paraId="69C4FAC2" w14:textId="77777777" w:rsidR="00AB2990" w:rsidRDefault="00AB2990" w:rsidP="00640E9A">
            <w:pPr>
              <w:jc w:val="center"/>
              <w:rPr>
                <w:color w:val="000000"/>
                <w:sz w:val="20"/>
                <w:szCs w:val="20"/>
              </w:rPr>
            </w:pPr>
            <w:r>
              <w:rPr>
                <w:color w:val="000000"/>
                <w:sz w:val="20"/>
                <w:szCs w:val="20"/>
              </w:rPr>
              <w:t>160</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14:paraId="44D4C8CE" w14:textId="77777777" w:rsidR="00AB2990" w:rsidRDefault="00AB2990" w:rsidP="00640E9A">
            <w:pPr>
              <w:jc w:val="center"/>
              <w:rPr>
                <w:color w:val="000000"/>
                <w:sz w:val="20"/>
                <w:szCs w:val="20"/>
              </w:rPr>
            </w:pPr>
            <w:r>
              <w:rPr>
                <w:color w:val="000000"/>
                <w:sz w:val="20"/>
                <w:szCs w:val="20"/>
              </w:rPr>
              <w:t>160</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14:paraId="322868FE" w14:textId="77777777" w:rsidR="00AB2990" w:rsidRDefault="00AB2990" w:rsidP="00640E9A">
            <w:pPr>
              <w:jc w:val="center"/>
              <w:rPr>
                <w:color w:val="000000"/>
                <w:sz w:val="20"/>
                <w:szCs w:val="20"/>
              </w:rPr>
            </w:pPr>
            <w:r>
              <w:rPr>
                <w:color w:val="000000"/>
                <w:sz w:val="20"/>
                <w:szCs w:val="20"/>
              </w:rPr>
              <w:t>160</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14:paraId="5350B02A" w14:textId="77777777" w:rsidR="00AB2990" w:rsidRDefault="00AB2990" w:rsidP="00640E9A">
            <w:pPr>
              <w:jc w:val="center"/>
              <w:rPr>
                <w:color w:val="000000"/>
                <w:sz w:val="20"/>
                <w:szCs w:val="20"/>
              </w:rPr>
            </w:pPr>
            <w:r>
              <w:rPr>
                <w:color w:val="000000"/>
                <w:sz w:val="20"/>
                <w:szCs w:val="20"/>
              </w:rPr>
              <w:t>160</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14:paraId="59831791" w14:textId="77777777" w:rsidR="00AB2990" w:rsidRDefault="00AB2990" w:rsidP="00640E9A">
            <w:pPr>
              <w:jc w:val="center"/>
              <w:rPr>
                <w:color w:val="000000"/>
                <w:sz w:val="20"/>
                <w:szCs w:val="20"/>
              </w:rPr>
            </w:pPr>
            <w:r>
              <w:rPr>
                <w:color w:val="000000"/>
                <w:sz w:val="20"/>
                <w:szCs w:val="20"/>
              </w:rPr>
              <w:t>160</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14:paraId="152C0D7D" w14:textId="77777777" w:rsidR="00AB2990" w:rsidRDefault="00AB2990" w:rsidP="00640E9A">
            <w:pPr>
              <w:jc w:val="center"/>
              <w:rPr>
                <w:color w:val="000000"/>
                <w:sz w:val="20"/>
                <w:szCs w:val="20"/>
              </w:rPr>
            </w:pPr>
            <w:r>
              <w:rPr>
                <w:color w:val="000000"/>
                <w:sz w:val="20"/>
                <w:szCs w:val="20"/>
              </w:rPr>
              <w:t>160</w:t>
            </w:r>
          </w:p>
        </w:tc>
      </w:tr>
      <w:tr w:rsidR="00AB2990" w14:paraId="6C347158"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7AA983C7" w14:textId="77777777" w:rsidR="00AB2990" w:rsidRDefault="00AB2990" w:rsidP="00640E9A">
            <w:pPr>
              <w:jc w:val="center"/>
              <w:rPr>
                <w:color w:val="000000"/>
                <w:sz w:val="20"/>
                <w:szCs w:val="20"/>
              </w:rPr>
            </w:pPr>
            <w:r>
              <w:rPr>
                <w:color w:val="000000"/>
                <w:sz w:val="20"/>
                <w:szCs w:val="20"/>
              </w:rPr>
              <w:t>2</w:t>
            </w:r>
          </w:p>
        </w:tc>
        <w:tc>
          <w:tcPr>
            <w:tcW w:w="558" w:type="pct"/>
            <w:tcBorders>
              <w:top w:val="nil"/>
              <w:left w:val="nil"/>
              <w:bottom w:val="single" w:sz="4" w:space="0" w:color="auto"/>
              <w:right w:val="single" w:sz="4" w:space="0" w:color="auto"/>
            </w:tcBorders>
            <w:shd w:val="clear" w:color="auto" w:fill="auto"/>
            <w:vAlign w:val="center"/>
            <w:hideMark/>
          </w:tcPr>
          <w:p w14:paraId="54315A49" w14:textId="77777777" w:rsidR="00AB2990" w:rsidRDefault="00AB2990" w:rsidP="00640E9A">
            <w:pPr>
              <w:rPr>
                <w:color w:val="000000"/>
                <w:sz w:val="20"/>
                <w:szCs w:val="20"/>
              </w:rPr>
            </w:pPr>
            <w:r>
              <w:rPr>
                <w:color w:val="000000"/>
                <w:sz w:val="20"/>
                <w:szCs w:val="20"/>
              </w:rPr>
              <w:t>Котельная №2а</w:t>
            </w:r>
          </w:p>
        </w:tc>
        <w:tc>
          <w:tcPr>
            <w:tcW w:w="255" w:type="pct"/>
            <w:tcBorders>
              <w:top w:val="nil"/>
              <w:left w:val="nil"/>
              <w:bottom w:val="single" w:sz="4" w:space="0" w:color="auto"/>
              <w:right w:val="nil"/>
            </w:tcBorders>
            <w:shd w:val="clear" w:color="auto" w:fill="auto"/>
            <w:noWrap/>
            <w:vAlign w:val="center"/>
            <w:hideMark/>
          </w:tcPr>
          <w:p w14:paraId="04617911"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2A6E2CC9" w14:textId="77777777" w:rsidR="00AB2990" w:rsidRDefault="00AB2990" w:rsidP="00640E9A">
            <w:pPr>
              <w:jc w:val="center"/>
              <w:rPr>
                <w:color w:val="000000"/>
                <w:sz w:val="20"/>
                <w:szCs w:val="20"/>
              </w:rPr>
            </w:pPr>
            <w:r>
              <w:rPr>
                <w:color w:val="000000"/>
                <w:sz w:val="20"/>
                <w:szCs w:val="20"/>
              </w:rPr>
              <w:t>151,3</w:t>
            </w:r>
          </w:p>
        </w:tc>
        <w:tc>
          <w:tcPr>
            <w:tcW w:w="235" w:type="pct"/>
            <w:tcBorders>
              <w:top w:val="nil"/>
              <w:left w:val="nil"/>
              <w:bottom w:val="single" w:sz="4" w:space="0" w:color="auto"/>
              <w:right w:val="single" w:sz="4" w:space="0" w:color="auto"/>
            </w:tcBorders>
            <w:shd w:val="clear" w:color="auto" w:fill="auto"/>
            <w:noWrap/>
            <w:vAlign w:val="center"/>
            <w:hideMark/>
          </w:tcPr>
          <w:p w14:paraId="5FB8E9EB" w14:textId="77777777" w:rsidR="00AB2990" w:rsidRDefault="00AB2990" w:rsidP="00640E9A">
            <w:pPr>
              <w:jc w:val="center"/>
              <w:rPr>
                <w:color w:val="000000"/>
                <w:sz w:val="20"/>
                <w:szCs w:val="20"/>
              </w:rPr>
            </w:pPr>
            <w:r>
              <w:rPr>
                <w:color w:val="000000"/>
                <w:sz w:val="20"/>
                <w:szCs w:val="20"/>
              </w:rPr>
              <w:t>151,3</w:t>
            </w:r>
          </w:p>
        </w:tc>
        <w:tc>
          <w:tcPr>
            <w:tcW w:w="235" w:type="pct"/>
            <w:tcBorders>
              <w:top w:val="nil"/>
              <w:left w:val="nil"/>
              <w:bottom w:val="single" w:sz="4" w:space="0" w:color="auto"/>
              <w:right w:val="single" w:sz="4" w:space="0" w:color="auto"/>
            </w:tcBorders>
            <w:shd w:val="clear" w:color="auto" w:fill="auto"/>
            <w:noWrap/>
            <w:vAlign w:val="center"/>
            <w:hideMark/>
          </w:tcPr>
          <w:p w14:paraId="53F2C079" w14:textId="77777777" w:rsidR="00AB2990" w:rsidRDefault="00AB2990" w:rsidP="00640E9A">
            <w:pPr>
              <w:jc w:val="center"/>
              <w:rPr>
                <w:color w:val="000000"/>
                <w:sz w:val="20"/>
                <w:szCs w:val="20"/>
              </w:rPr>
            </w:pPr>
            <w:r>
              <w:rPr>
                <w:color w:val="000000"/>
                <w:sz w:val="20"/>
                <w:szCs w:val="20"/>
              </w:rPr>
              <w:t>151,3</w:t>
            </w:r>
          </w:p>
        </w:tc>
        <w:tc>
          <w:tcPr>
            <w:tcW w:w="235" w:type="pct"/>
            <w:tcBorders>
              <w:top w:val="nil"/>
              <w:left w:val="nil"/>
              <w:bottom w:val="single" w:sz="4" w:space="0" w:color="auto"/>
              <w:right w:val="single" w:sz="4" w:space="0" w:color="auto"/>
            </w:tcBorders>
            <w:shd w:val="clear" w:color="auto" w:fill="auto"/>
            <w:noWrap/>
            <w:vAlign w:val="center"/>
            <w:hideMark/>
          </w:tcPr>
          <w:p w14:paraId="22CED593" w14:textId="77777777" w:rsidR="00AB2990" w:rsidRDefault="00AB2990" w:rsidP="00640E9A">
            <w:pPr>
              <w:jc w:val="center"/>
              <w:rPr>
                <w:color w:val="000000"/>
                <w:sz w:val="20"/>
                <w:szCs w:val="20"/>
              </w:rPr>
            </w:pPr>
            <w:r>
              <w:rPr>
                <w:color w:val="000000"/>
                <w:sz w:val="20"/>
                <w:szCs w:val="20"/>
              </w:rPr>
              <w:t>151</w:t>
            </w:r>
          </w:p>
        </w:tc>
        <w:tc>
          <w:tcPr>
            <w:tcW w:w="235" w:type="pct"/>
            <w:tcBorders>
              <w:top w:val="nil"/>
              <w:left w:val="nil"/>
              <w:bottom w:val="single" w:sz="4" w:space="0" w:color="auto"/>
              <w:right w:val="single" w:sz="4" w:space="0" w:color="auto"/>
            </w:tcBorders>
            <w:shd w:val="clear" w:color="auto" w:fill="auto"/>
            <w:noWrap/>
            <w:vAlign w:val="center"/>
            <w:hideMark/>
          </w:tcPr>
          <w:p w14:paraId="73E4264A" w14:textId="77777777" w:rsidR="00AB2990" w:rsidRDefault="00AB2990" w:rsidP="00640E9A">
            <w:pPr>
              <w:jc w:val="center"/>
              <w:rPr>
                <w:color w:val="000000"/>
                <w:sz w:val="20"/>
                <w:szCs w:val="20"/>
              </w:rPr>
            </w:pPr>
            <w:r>
              <w:rPr>
                <w:color w:val="000000"/>
                <w:sz w:val="20"/>
                <w:szCs w:val="20"/>
              </w:rPr>
              <w:t>151</w:t>
            </w:r>
          </w:p>
        </w:tc>
        <w:tc>
          <w:tcPr>
            <w:tcW w:w="235" w:type="pct"/>
            <w:tcBorders>
              <w:top w:val="nil"/>
              <w:left w:val="nil"/>
              <w:bottom w:val="single" w:sz="4" w:space="0" w:color="auto"/>
              <w:right w:val="single" w:sz="4" w:space="0" w:color="auto"/>
            </w:tcBorders>
            <w:shd w:val="clear" w:color="auto" w:fill="auto"/>
            <w:noWrap/>
            <w:vAlign w:val="center"/>
            <w:hideMark/>
          </w:tcPr>
          <w:p w14:paraId="129DE670" w14:textId="77777777" w:rsidR="00AB2990" w:rsidRDefault="00AB2990" w:rsidP="00640E9A">
            <w:pPr>
              <w:jc w:val="center"/>
              <w:rPr>
                <w:color w:val="000000"/>
                <w:sz w:val="20"/>
                <w:szCs w:val="20"/>
              </w:rPr>
            </w:pPr>
            <w:r>
              <w:rPr>
                <w:color w:val="000000"/>
                <w:sz w:val="20"/>
                <w:szCs w:val="20"/>
              </w:rPr>
              <w:t>151</w:t>
            </w:r>
          </w:p>
        </w:tc>
        <w:tc>
          <w:tcPr>
            <w:tcW w:w="235" w:type="pct"/>
            <w:tcBorders>
              <w:top w:val="nil"/>
              <w:left w:val="nil"/>
              <w:bottom w:val="single" w:sz="4" w:space="0" w:color="auto"/>
              <w:right w:val="single" w:sz="4" w:space="0" w:color="auto"/>
            </w:tcBorders>
            <w:shd w:val="clear" w:color="auto" w:fill="auto"/>
            <w:noWrap/>
            <w:vAlign w:val="center"/>
            <w:hideMark/>
          </w:tcPr>
          <w:p w14:paraId="4E9E0C69" w14:textId="77777777" w:rsidR="00AB2990" w:rsidRDefault="00AB2990" w:rsidP="00640E9A">
            <w:pPr>
              <w:jc w:val="center"/>
              <w:rPr>
                <w:color w:val="000000"/>
                <w:sz w:val="20"/>
                <w:szCs w:val="20"/>
              </w:rPr>
            </w:pPr>
            <w:r>
              <w:rPr>
                <w:color w:val="000000"/>
                <w:sz w:val="20"/>
                <w:szCs w:val="20"/>
              </w:rPr>
              <w:t>151</w:t>
            </w:r>
          </w:p>
        </w:tc>
        <w:tc>
          <w:tcPr>
            <w:tcW w:w="235" w:type="pct"/>
            <w:tcBorders>
              <w:top w:val="nil"/>
              <w:left w:val="nil"/>
              <w:bottom w:val="single" w:sz="4" w:space="0" w:color="auto"/>
              <w:right w:val="single" w:sz="4" w:space="0" w:color="auto"/>
            </w:tcBorders>
            <w:shd w:val="clear" w:color="auto" w:fill="auto"/>
            <w:noWrap/>
            <w:vAlign w:val="center"/>
            <w:hideMark/>
          </w:tcPr>
          <w:p w14:paraId="204EFB0D" w14:textId="77777777" w:rsidR="00AB2990" w:rsidRDefault="00AB2990" w:rsidP="00640E9A">
            <w:pPr>
              <w:jc w:val="center"/>
              <w:rPr>
                <w:color w:val="000000"/>
                <w:sz w:val="20"/>
                <w:szCs w:val="20"/>
              </w:rPr>
            </w:pPr>
            <w:r>
              <w:rPr>
                <w:color w:val="000000"/>
                <w:sz w:val="20"/>
                <w:szCs w:val="20"/>
              </w:rPr>
              <w:t>151</w:t>
            </w:r>
          </w:p>
        </w:tc>
        <w:tc>
          <w:tcPr>
            <w:tcW w:w="235" w:type="pct"/>
            <w:tcBorders>
              <w:top w:val="nil"/>
              <w:left w:val="nil"/>
              <w:bottom w:val="single" w:sz="4" w:space="0" w:color="auto"/>
              <w:right w:val="single" w:sz="4" w:space="0" w:color="auto"/>
            </w:tcBorders>
            <w:shd w:val="clear" w:color="auto" w:fill="auto"/>
            <w:noWrap/>
            <w:vAlign w:val="center"/>
            <w:hideMark/>
          </w:tcPr>
          <w:p w14:paraId="1101F293" w14:textId="77777777" w:rsidR="00AB2990" w:rsidRDefault="00AB2990" w:rsidP="00640E9A">
            <w:pPr>
              <w:jc w:val="center"/>
              <w:rPr>
                <w:color w:val="000000"/>
                <w:sz w:val="20"/>
                <w:szCs w:val="20"/>
              </w:rPr>
            </w:pPr>
            <w:r>
              <w:rPr>
                <w:color w:val="000000"/>
                <w:sz w:val="20"/>
                <w:szCs w:val="20"/>
              </w:rPr>
              <w:t>151</w:t>
            </w:r>
          </w:p>
        </w:tc>
        <w:tc>
          <w:tcPr>
            <w:tcW w:w="235" w:type="pct"/>
            <w:tcBorders>
              <w:top w:val="nil"/>
              <w:left w:val="nil"/>
              <w:bottom w:val="single" w:sz="4" w:space="0" w:color="auto"/>
              <w:right w:val="single" w:sz="4" w:space="0" w:color="auto"/>
            </w:tcBorders>
            <w:shd w:val="clear" w:color="auto" w:fill="auto"/>
            <w:noWrap/>
            <w:vAlign w:val="center"/>
            <w:hideMark/>
          </w:tcPr>
          <w:p w14:paraId="12C3A482" w14:textId="77777777" w:rsidR="00AB2990" w:rsidRDefault="00AB2990" w:rsidP="00640E9A">
            <w:pPr>
              <w:jc w:val="center"/>
              <w:rPr>
                <w:color w:val="000000"/>
                <w:sz w:val="20"/>
                <w:szCs w:val="20"/>
              </w:rPr>
            </w:pPr>
            <w:r>
              <w:rPr>
                <w:color w:val="000000"/>
                <w:sz w:val="20"/>
                <w:szCs w:val="20"/>
              </w:rPr>
              <w:t>151</w:t>
            </w:r>
          </w:p>
        </w:tc>
        <w:tc>
          <w:tcPr>
            <w:tcW w:w="235" w:type="pct"/>
            <w:tcBorders>
              <w:top w:val="nil"/>
              <w:left w:val="nil"/>
              <w:bottom w:val="single" w:sz="4" w:space="0" w:color="auto"/>
              <w:right w:val="single" w:sz="4" w:space="0" w:color="auto"/>
            </w:tcBorders>
            <w:shd w:val="clear" w:color="auto" w:fill="auto"/>
            <w:noWrap/>
            <w:vAlign w:val="center"/>
            <w:hideMark/>
          </w:tcPr>
          <w:p w14:paraId="768ABE0E" w14:textId="77777777" w:rsidR="00AB2990" w:rsidRDefault="00AB2990" w:rsidP="00640E9A">
            <w:pPr>
              <w:jc w:val="center"/>
              <w:rPr>
                <w:color w:val="000000"/>
                <w:sz w:val="20"/>
                <w:szCs w:val="20"/>
              </w:rPr>
            </w:pPr>
            <w:r>
              <w:rPr>
                <w:color w:val="000000"/>
                <w:sz w:val="20"/>
                <w:szCs w:val="20"/>
              </w:rPr>
              <w:t>151</w:t>
            </w:r>
          </w:p>
        </w:tc>
        <w:tc>
          <w:tcPr>
            <w:tcW w:w="235" w:type="pct"/>
            <w:tcBorders>
              <w:top w:val="nil"/>
              <w:left w:val="nil"/>
              <w:bottom w:val="single" w:sz="4" w:space="0" w:color="auto"/>
              <w:right w:val="single" w:sz="4" w:space="0" w:color="auto"/>
            </w:tcBorders>
            <w:shd w:val="clear" w:color="auto" w:fill="auto"/>
            <w:noWrap/>
            <w:vAlign w:val="center"/>
            <w:hideMark/>
          </w:tcPr>
          <w:p w14:paraId="43AA0D15" w14:textId="77777777" w:rsidR="00AB2990" w:rsidRDefault="00AB2990" w:rsidP="00640E9A">
            <w:pPr>
              <w:jc w:val="center"/>
              <w:rPr>
                <w:color w:val="000000"/>
                <w:sz w:val="20"/>
                <w:szCs w:val="20"/>
              </w:rPr>
            </w:pPr>
            <w:r>
              <w:rPr>
                <w:color w:val="000000"/>
                <w:sz w:val="20"/>
                <w:szCs w:val="20"/>
              </w:rPr>
              <w:t>151</w:t>
            </w:r>
          </w:p>
        </w:tc>
        <w:tc>
          <w:tcPr>
            <w:tcW w:w="235" w:type="pct"/>
            <w:tcBorders>
              <w:top w:val="nil"/>
              <w:left w:val="nil"/>
              <w:bottom w:val="single" w:sz="4" w:space="0" w:color="auto"/>
              <w:right w:val="single" w:sz="4" w:space="0" w:color="auto"/>
            </w:tcBorders>
            <w:shd w:val="clear" w:color="auto" w:fill="auto"/>
            <w:noWrap/>
            <w:vAlign w:val="center"/>
            <w:hideMark/>
          </w:tcPr>
          <w:p w14:paraId="6DC4AAFA" w14:textId="77777777" w:rsidR="00AB2990" w:rsidRDefault="00AB2990" w:rsidP="00640E9A">
            <w:pPr>
              <w:jc w:val="center"/>
              <w:rPr>
                <w:color w:val="000000"/>
                <w:sz w:val="20"/>
                <w:szCs w:val="20"/>
              </w:rPr>
            </w:pPr>
            <w:r>
              <w:rPr>
                <w:color w:val="000000"/>
                <w:sz w:val="20"/>
                <w:szCs w:val="20"/>
              </w:rPr>
              <w:t>151</w:t>
            </w:r>
          </w:p>
        </w:tc>
        <w:tc>
          <w:tcPr>
            <w:tcW w:w="235" w:type="pct"/>
            <w:tcBorders>
              <w:top w:val="nil"/>
              <w:left w:val="nil"/>
              <w:bottom w:val="single" w:sz="4" w:space="0" w:color="auto"/>
              <w:right w:val="single" w:sz="4" w:space="0" w:color="auto"/>
            </w:tcBorders>
            <w:shd w:val="clear" w:color="auto" w:fill="auto"/>
            <w:noWrap/>
            <w:vAlign w:val="center"/>
            <w:hideMark/>
          </w:tcPr>
          <w:p w14:paraId="2CE03C8C" w14:textId="77777777" w:rsidR="00AB2990" w:rsidRDefault="00AB2990" w:rsidP="00640E9A">
            <w:pPr>
              <w:jc w:val="center"/>
              <w:rPr>
                <w:color w:val="000000"/>
                <w:sz w:val="20"/>
                <w:szCs w:val="20"/>
              </w:rPr>
            </w:pPr>
            <w:r>
              <w:rPr>
                <w:color w:val="000000"/>
                <w:sz w:val="20"/>
                <w:szCs w:val="20"/>
              </w:rPr>
              <w:t>151</w:t>
            </w:r>
          </w:p>
        </w:tc>
        <w:tc>
          <w:tcPr>
            <w:tcW w:w="235" w:type="pct"/>
            <w:tcBorders>
              <w:top w:val="nil"/>
              <w:left w:val="nil"/>
              <w:bottom w:val="single" w:sz="4" w:space="0" w:color="auto"/>
              <w:right w:val="single" w:sz="4" w:space="0" w:color="auto"/>
            </w:tcBorders>
            <w:shd w:val="clear" w:color="auto" w:fill="auto"/>
            <w:noWrap/>
            <w:vAlign w:val="center"/>
            <w:hideMark/>
          </w:tcPr>
          <w:p w14:paraId="317F86ED" w14:textId="77777777" w:rsidR="00AB2990" w:rsidRDefault="00AB2990" w:rsidP="00640E9A">
            <w:pPr>
              <w:jc w:val="center"/>
              <w:rPr>
                <w:color w:val="000000"/>
                <w:sz w:val="20"/>
                <w:szCs w:val="20"/>
              </w:rPr>
            </w:pPr>
            <w:r>
              <w:rPr>
                <w:color w:val="000000"/>
                <w:sz w:val="20"/>
                <w:szCs w:val="20"/>
              </w:rPr>
              <w:t>151</w:t>
            </w:r>
          </w:p>
        </w:tc>
        <w:tc>
          <w:tcPr>
            <w:tcW w:w="235" w:type="pct"/>
            <w:tcBorders>
              <w:top w:val="nil"/>
              <w:left w:val="nil"/>
              <w:bottom w:val="single" w:sz="4" w:space="0" w:color="auto"/>
              <w:right w:val="single" w:sz="4" w:space="0" w:color="auto"/>
            </w:tcBorders>
            <w:shd w:val="clear" w:color="auto" w:fill="auto"/>
            <w:noWrap/>
            <w:vAlign w:val="center"/>
            <w:hideMark/>
          </w:tcPr>
          <w:p w14:paraId="0467F131" w14:textId="77777777" w:rsidR="00AB2990" w:rsidRDefault="00AB2990" w:rsidP="00640E9A">
            <w:pPr>
              <w:jc w:val="center"/>
              <w:rPr>
                <w:color w:val="000000"/>
                <w:sz w:val="20"/>
                <w:szCs w:val="20"/>
              </w:rPr>
            </w:pPr>
            <w:r>
              <w:rPr>
                <w:color w:val="000000"/>
                <w:sz w:val="20"/>
                <w:szCs w:val="20"/>
              </w:rPr>
              <w:t>151</w:t>
            </w:r>
          </w:p>
        </w:tc>
        <w:tc>
          <w:tcPr>
            <w:tcW w:w="235" w:type="pct"/>
            <w:tcBorders>
              <w:top w:val="nil"/>
              <w:left w:val="nil"/>
              <w:bottom w:val="single" w:sz="4" w:space="0" w:color="auto"/>
              <w:right w:val="single" w:sz="4" w:space="0" w:color="auto"/>
            </w:tcBorders>
            <w:shd w:val="clear" w:color="auto" w:fill="auto"/>
            <w:noWrap/>
            <w:vAlign w:val="center"/>
            <w:hideMark/>
          </w:tcPr>
          <w:p w14:paraId="229C9608" w14:textId="77777777" w:rsidR="00AB2990" w:rsidRDefault="00AB2990" w:rsidP="00640E9A">
            <w:pPr>
              <w:jc w:val="center"/>
              <w:rPr>
                <w:color w:val="000000"/>
                <w:sz w:val="20"/>
                <w:szCs w:val="20"/>
              </w:rPr>
            </w:pPr>
            <w:r>
              <w:rPr>
                <w:color w:val="000000"/>
                <w:sz w:val="20"/>
                <w:szCs w:val="20"/>
              </w:rPr>
              <w:t>151</w:t>
            </w:r>
          </w:p>
        </w:tc>
      </w:tr>
      <w:tr w:rsidR="00AB2990" w14:paraId="4A5C01B4"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32ED1EE7" w14:textId="77777777" w:rsidR="00AB2990" w:rsidRDefault="00AB2990" w:rsidP="00640E9A">
            <w:pPr>
              <w:jc w:val="center"/>
              <w:rPr>
                <w:color w:val="000000"/>
                <w:sz w:val="20"/>
                <w:szCs w:val="20"/>
              </w:rPr>
            </w:pPr>
            <w:r>
              <w:rPr>
                <w:color w:val="000000"/>
                <w:sz w:val="20"/>
                <w:szCs w:val="20"/>
              </w:rPr>
              <w:t>3</w:t>
            </w:r>
          </w:p>
        </w:tc>
        <w:tc>
          <w:tcPr>
            <w:tcW w:w="558" w:type="pct"/>
            <w:tcBorders>
              <w:top w:val="nil"/>
              <w:left w:val="nil"/>
              <w:bottom w:val="single" w:sz="4" w:space="0" w:color="auto"/>
              <w:right w:val="single" w:sz="4" w:space="0" w:color="auto"/>
            </w:tcBorders>
            <w:shd w:val="clear" w:color="auto" w:fill="auto"/>
            <w:vAlign w:val="center"/>
            <w:hideMark/>
          </w:tcPr>
          <w:p w14:paraId="4DC746FA" w14:textId="77777777" w:rsidR="00AB2990" w:rsidRDefault="00AB2990" w:rsidP="00640E9A">
            <w:pPr>
              <w:rPr>
                <w:color w:val="000000"/>
                <w:sz w:val="20"/>
                <w:szCs w:val="20"/>
              </w:rPr>
            </w:pPr>
            <w:r>
              <w:rPr>
                <w:color w:val="000000"/>
                <w:sz w:val="20"/>
                <w:szCs w:val="20"/>
              </w:rPr>
              <w:t>Котельная №3а</w:t>
            </w:r>
          </w:p>
        </w:tc>
        <w:tc>
          <w:tcPr>
            <w:tcW w:w="255" w:type="pct"/>
            <w:tcBorders>
              <w:top w:val="nil"/>
              <w:left w:val="nil"/>
              <w:bottom w:val="single" w:sz="4" w:space="0" w:color="auto"/>
              <w:right w:val="nil"/>
            </w:tcBorders>
            <w:shd w:val="clear" w:color="auto" w:fill="auto"/>
            <w:noWrap/>
            <w:vAlign w:val="center"/>
            <w:hideMark/>
          </w:tcPr>
          <w:p w14:paraId="70FAD476"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61B5A56E" w14:textId="77777777" w:rsidR="00AB2990" w:rsidRDefault="00AB2990" w:rsidP="00640E9A">
            <w:pPr>
              <w:jc w:val="center"/>
              <w:rPr>
                <w:color w:val="000000"/>
                <w:sz w:val="20"/>
                <w:szCs w:val="20"/>
              </w:rPr>
            </w:pPr>
            <w:r>
              <w:rPr>
                <w:color w:val="000000"/>
                <w:sz w:val="20"/>
                <w:szCs w:val="20"/>
              </w:rPr>
              <w:t>159,2</w:t>
            </w:r>
          </w:p>
        </w:tc>
        <w:tc>
          <w:tcPr>
            <w:tcW w:w="235" w:type="pct"/>
            <w:tcBorders>
              <w:top w:val="nil"/>
              <w:left w:val="nil"/>
              <w:bottom w:val="single" w:sz="4" w:space="0" w:color="auto"/>
              <w:right w:val="single" w:sz="4" w:space="0" w:color="auto"/>
            </w:tcBorders>
            <w:shd w:val="clear" w:color="auto" w:fill="auto"/>
            <w:noWrap/>
            <w:vAlign w:val="center"/>
            <w:hideMark/>
          </w:tcPr>
          <w:p w14:paraId="109862D4" w14:textId="77777777" w:rsidR="00AB2990" w:rsidRDefault="00AB2990" w:rsidP="00640E9A">
            <w:pPr>
              <w:jc w:val="center"/>
              <w:rPr>
                <w:color w:val="000000"/>
                <w:sz w:val="20"/>
                <w:szCs w:val="20"/>
              </w:rPr>
            </w:pPr>
            <w:r>
              <w:rPr>
                <w:color w:val="000000"/>
                <w:sz w:val="20"/>
                <w:szCs w:val="20"/>
              </w:rPr>
              <w:t>159,2</w:t>
            </w:r>
          </w:p>
        </w:tc>
        <w:tc>
          <w:tcPr>
            <w:tcW w:w="235" w:type="pct"/>
            <w:tcBorders>
              <w:top w:val="nil"/>
              <w:left w:val="nil"/>
              <w:bottom w:val="single" w:sz="4" w:space="0" w:color="auto"/>
              <w:right w:val="single" w:sz="4" w:space="0" w:color="auto"/>
            </w:tcBorders>
            <w:shd w:val="clear" w:color="auto" w:fill="auto"/>
            <w:noWrap/>
            <w:vAlign w:val="center"/>
            <w:hideMark/>
          </w:tcPr>
          <w:p w14:paraId="411407C7" w14:textId="77777777" w:rsidR="00AB2990" w:rsidRDefault="00AB2990" w:rsidP="00640E9A">
            <w:pPr>
              <w:jc w:val="center"/>
              <w:rPr>
                <w:color w:val="000000"/>
                <w:sz w:val="20"/>
                <w:szCs w:val="20"/>
              </w:rPr>
            </w:pPr>
            <w:r>
              <w:rPr>
                <w:color w:val="000000"/>
                <w:sz w:val="20"/>
                <w:szCs w:val="20"/>
              </w:rPr>
              <w:t>159,2</w:t>
            </w:r>
          </w:p>
        </w:tc>
        <w:tc>
          <w:tcPr>
            <w:tcW w:w="235" w:type="pct"/>
            <w:tcBorders>
              <w:top w:val="nil"/>
              <w:left w:val="nil"/>
              <w:bottom w:val="single" w:sz="4" w:space="0" w:color="auto"/>
              <w:right w:val="single" w:sz="4" w:space="0" w:color="auto"/>
            </w:tcBorders>
            <w:shd w:val="clear" w:color="auto" w:fill="auto"/>
            <w:noWrap/>
            <w:vAlign w:val="center"/>
            <w:hideMark/>
          </w:tcPr>
          <w:p w14:paraId="387B2FF1" w14:textId="77777777" w:rsidR="00AB2990" w:rsidRDefault="00AB2990" w:rsidP="00640E9A">
            <w:pPr>
              <w:jc w:val="center"/>
              <w:rPr>
                <w:color w:val="000000"/>
                <w:sz w:val="20"/>
                <w:szCs w:val="20"/>
              </w:rPr>
            </w:pPr>
            <w:r>
              <w:rPr>
                <w:color w:val="000000"/>
                <w:sz w:val="20"/>
                <w:szCs w:val="20"/>
              </w:rPr>
              <w:t>159</w:t>
            </w:r>
          </w:p>
        </w:tc>
        <w:tc>
          <w:tcPr>
            <w:tcW w:w="235" w:type="pct"/>
            <w:tcBorders>
              <w:top w:val="nil"/>
              <w:left w:val="nil"/>
              <w:bottom w:val="single" w:sz="4" w:space="0" w:color="auto"/>
              <w:right w:val="single" w:sz="4" w:space="0" w:color="auto"/>
            </w:tcBorders>
            <w:shd w:val="clear" w:color="auto" w:fill="auto"/>
            <w:noWrap/>
            <w:vAlign w:val="center"/>
            <w:hideMark/>
          </w:tcPr>
          <w:p w14:paraId="68EAF170" w14:textId="77777777" w:rsidR="00AB2990" w:rsidRDefault="00AB2990" w:rsidP="00640E9A">
            <w:pPr>
              <w:jc w:val="center"/>
              <w:rPr>
                <w:color w:val="000000"/>
                <w:sz w:val="20"/>
                <w:szCs w:val="20"/>
              </w:rPr>
            </w:pPr>
            <w:r>
              <w:rPr>
                <w:color w:val="000000"/>
                <w:sz w:val="20"/>
                <w:szCs w:val="20"/>
              </w:rPr>
              <w:t>159</w:t>
            </w:r>
          </w:p>
        </w:tc>
        <w:tc>
          <w:tcPr>
            <w:tcW w:w="235" w:type="pct"/>
            <w:tcBorders>
              <w:top w:val="nil"/>
              <w:left w:val="nil"/>
              <w:bottom w:val="single" w:sz="4" w:space="0" w:color="auto"/>
              <w:right w:val="single" w:sz="4" w:space="0" w:color="auto"/>
            </w:tcBorders>
            <w:shd w:val="clear" w:color="auto" w:fill="auto"/>
            <w:noWrap/>
            <w:vAlign w:val="center"/>
            <w:hideMark/>
          </w:tcPr>
          <w:p w14:paraId="183D3B11" w14:textId="77777777" w:rsidR="00AB2990" w:rsidRDefault="00AB2990" w:rsidP="00640E9A">
            <w:pPr>
              <w:jc w:val="center"/>
              <w:rPr>
                <w:color w:val="000000"/>
                <w:sz w:val="20"/>
                <w:szCs w:val="20"/>
              </w:rPr>
            </w:pPr>
            <w:r>
              <w:rPr>
                <w:color w:val="000000"/>
                <w:sz w:val="20"/>
                <w:szCs w:val="20"/>
              </w:rPr>
              <w:t>159</w:t>
            </w:r>
          </w:p>
        </w:tc>
        <w:tc>
          <w:tcPr>
            <w:tcW w:w="235" w:type="pct"/>
            <w:tcBorders>
              <w:top w:val="nil"/>
              <w:left w:val="nil"/>
              <w:bottom w:val="single" w:sz="4" w:space="0" w:color="auto"/>
              <w:right w:val="single" w:sz="4" w:space="0" w:color="auto"/>
            </w:tcBorders>
            <w:shd w:val="clear" w:color="auto" w:fill="auto"/>
            <w:noWrap/>
            <w:vAlign w:val="center"/>
            <w:hideMark/>
          </w:tcPr>
          <w:p w14:paraId="000FCBCE" w14:textId="77777777" w:rsidR="00AB2990" w:rsidRDefault="00AB2990" w:rsidP="00640E9A">
            <w:pPr>
              <w:jc w:val="center"/>
              <w:rPr>
                <w:color w:val="000000"/>
                <w:sz w:val="20"/>
                <w:szCs w:val="20"/>
              </w:rPr>
            </w:pPr>
            <w:r>
              <w:rPr>
                <w:color w:val="000000"/>
                <w:sz w:val="20"/>
                <w:szCs w:val="20"/>
              </w:rPr>
              <w:t>159</w:t>
            </w:r>
          </w:p>
        </w:tc>
        <w:tc>
          <w:tcPr>
            <w:tcW w:w="235" w:type="pct"/>
            <w:tcBorders>
              <w:top w:val="nil"/>
              <w:left w:val="nil"/>
              <w:bottom w:val="single" w:sz="4" w:space="0" w:color="auto"/>
              <w:right w:val="single" w:sz="4" w:space="0" w:color="auto"/>
            </w:tcBorders>
            <w:shd w:val="clear" w:color="auto" w:fill="auto"/>
            <w:noWrap/>
            <w:vAlign w:val="center"/>
            <w:hideMark/>
          </w:tcPr>
          <w:p w14:paraId="790A3C07" w14:textId="77777777" w:rsidR="00AB2990" w:rsidRDefault="00AB2990" w:rsidP="00640E9A">
            <w:pPr>
              <w:jc w:val="center"/>
              <w:rPr>
                <w:color w:val="000000"/>
                <w:sz w:val="20"/>
                <w:szCs w:val="20"/>
              </w:rPr>
            </w:pPr>
            <w:r>
              <w:rPr>
                <w:color w:val="000000"/>
                <w:sz w:val="20"/>
                <w:szCs w:val="20"/>
              </w:rPr>
              <w:t>159</w:t>
            </w:r>
          </w:p>
        </w:tc>
        <w:tc>
          <w:tcPr>
            <w:tcW w:w="235" w:type="pct"/>
            <w:tcBorders>
              <w:top w:val="nil"/>
              <w:left w:val="nil"/>
              <w:bottom w:val="single" w:sz="4" w:space="0" w:color="auto"/>
              <w:right w:val="single" w:sz="4" w:space="0" w:color="auto"/>
            </w:tcBorders>
            <w:shd w:val="clear" w:color="auto" w:fill="auto"/>
            <w:noWrap/>
            <w:vAlign w:val="center"/>
            <w:hideMark/>
          </w:tcPr>
          <w:p w14:paraId="18ADE078" w14:textId="77777777" w:rsidR="00AB2990" w:rsidRDefault="00AB2990" w:rsidP="00640E9A">
            <w:pPr>
              <w:jc w:val="center"/>
              <w:rPr>
                <w:color w:val="000000"/>
                <w:sz w:val="20"/>
                <w:szCs w:val="20"/>
              </w:rPr>
            </w:pPr>
            <w:r>
              <w:rPr>
                <w:color w:val="000000"/>
                <w:sz w:val="20"/>
                <w:szCs w:val="20"/>
              </w:rPr>
              <w:t>159</w:t>
            </w:r>
          </w:p>
        </w:tc>
        <w:tc>
          <w:tcPr>
            <w:tcW w:w="235" w:type="pct"/>
            <w:tcBorders>
              <w:top w:val="nil"/>
              <w:left w:val="nil"/>
              <w:bottom w:val="single" w:sz="4" w:space="0" w:color="auto"/>
              <w:right w:val="single" w:sz="4" w:space="0" w:color="auto"/>
            </w:tcBorders>
            <w:shd w:val="clear" w:color="auto" w:fill="auto"/>
            <w:noWrap/>
            <w:vAlign w:val="center"/>
            <w:hideMark/>
          </w:tcPr>
          <w:p w14:paraId="61890986" w14:textId="77777777" w:rsidR="00AB2990" w:rsidRDefault="00AB2990" w:rsidP="00640E9A">
            <w:pPr>
              <w:jc w:val="center"/>
              <w:rPr>
                <w:color w:val="000000"/>
                <w:sz w:val="20"/>
                <w:szCs w:val="20"/>
              </w:rPr>
            </w:pPr>
            <w:r>
              <w:rPr>
                <w:color w:val="000000"/>
                <w:sz w:val="20"/>
                <w:szCs w:val="20"/>
              </w:rPr>
              <w:t>159</w:t>
            </w:r>
          </w:p>
        </w:tc>
        <w:tc>
          <w:tcPr>
            <w:tcW w:w="235" w:type="pct"/>
            <w:tcBorders>
              <w:top w:val="nil"/>
              <w:left w:val="nil"/>
              <w:bottom w:val="single" w:sz="4" w:space="0" w:color="auto"/>
              <w:right w:val="single" w:sz="4" w:space="0" w:color="auto"/>
            </w:tcBorders>
            <w:shd w:val="clear" w:color="auto" w:fill="auto"/>
            <w:noWrap/>
            <w:vAlign w:val="center"/>
            <w:hideMark/>
          </w:tcPr>
          <w:p w14:paraId="613F40C8" w14:textId="77777777" w:rsidR="00AB2990" w:rsidRDefault="00AB2990" w:rsidP="00640E9A">
            <w:pPr>
              <w:jc w:val="center"/>
              <w:rPr>
                <w:color w:val="000000"/>
                <w:sz w:val="20"/>
                <w:szCs w:val="20"/>
              </w:rPr>
            </w:pPr>
            <w:r>
              <w:rPr>
                <w:color w:val="000000"/>
                <w:sz w:val="20"/>
                <w:szCs w:val="20"/>
              </w:rPr>
              <w:t>159</w:t>
            </w:r>
          </w:p>
        </w:tc>
        <w:tc>
          <w:tcPr>
            <w:tcW w:w="235" w:type="pct"/>
            <w:tcBorders>
              <w:top w:val="nil"/>
              <w:left w:val="nil"/>
              <w:bottom w:val="single" w:sz="4" w:space="0" w:color="auto"/>
              <w:right w:val="single" w:sz="4" w:space="0" w:color="auto"/>
            </w:tcBorders>
            <w:shd w:val="clear" w:color="auto" w:fill="auto"/>
            <w:noWrap/>
            <w:vAlign w:val="center"/>
            <w:hideMark/>
          </w:tcPr>
          <w:p w14:paraId="52A51019" w14:textId="77777777" w:rsidR="00AB2990" w:rsidRDefault="00AB2990" w:rsidP="00640E9A">
            <w:pPr>
              <w:jc w:val="center"/>
              <w:rPr>
                <w:color w:val="000000"/>
                <w:sz w:val="20"/>
                <w:szCs w:val="20"/>
              </w:rPr>
            </w:pPr>
            <w:r>
              <w:rPr>
                <w:color w:val="000000"/>
                <w:sz w:val="20"/>
                <w:szCs w:val="20"/>
              </w:rPr>
              <w:t>159</w:t>
            </w:r>
          </w:p>
        </w:tc>
        <w:tc>
          <w:tcPr>
            <w:tcW w:w="235" w:type="pct"/>
            <w:tcBorders>
              <w:top w:val="nil"/>
              <w:left w:val="nil"/>
              <w:bottom w:val="single" w:sz="4" w:space="0" w:color="auto"/>
              <w:right w:val="single" w:sz="4" w:space="0" w:color="auto"/>
            </w:tcBorders>
            <w:shd w:val="clear" w:color="auto" w:fill="auto"/>
            <w:noWrap/>
            <w:vAlign w:val="center"/>
            <w:hideMark/>
          </w:tcPr>
          <w:p w14:paraId="216767F3" w14:textId="77777777" w:rsidR="00AB2990" w:rsidRDefault="00AB2990" w:rsidP="00640E9A">
            <w:pPr>
              <w:jc w:val="center"/>
              <w:rPr>
                <w:color w:val="000000"/>
                <w:sz w:val="20"/>
                <w:szCs w:val="20"/>
              </w:rPr>
            </w:pPr>
            <w:r>
              <w:rPr>
                <w:color w:val="000000"/>
                <w:sz w:val="20"/>
                <w:szCs w:val="20"/>
              </w:rPr>
              <w:t>159</w:t>
            </w:r>
          </w:p>
        </w:tc>
        <w:tc>
          <w:tcPr>
            <w:tcW w:w="235" w:type="pct"/>
            <w:tcBorders>
              <w:top w:val="nil"/>
              <w:left w:val="nil"/>
              <w:bottom w:val="single" w:sz="4" w:space="0" w:color="auto"/>
              <w:right w:val="single" w:sz="4" w:space="0" w:color="auto"/>
            </w:tcBorders>
            <w:shd w:val="clear" w:color="auto" w:fill="auto"/>
            <w:noWrap/>
            <w:vAlign w:val="center"/>
            <w:hideMark/>
          </w:tcPr>
          <w:p w14:paraId="170B9917" w14:textId="77777777" w:rsidR="00AB2990" w:rsidRDefault="00AB2990" w:rsidP="00640E9A">
            <w:pPr>
              <w:jc w:val="center"/>
              <w:rPr>
                <w:color w:val="000000"/>
                <w:sz w:val="20"/>
                <w:szCs w:val="20"/>
              </w:rPr>
            </w:pPr>
            <w:r>
              <w:rPr>
                <w:color w:val="000000"/>
                <w:sz w:val="20"/>
                <w:szCs w:val="20"/>
              </w:rPr>
              <w:t>159</w:t>
            </w:r>
          </w:p>
        </w:tc>
        <w:tc>
          <w:tcPr>
            <w:tcW w:w="235" w:type="pct"/>
            <w:tcBorders>
              <w:top w:val="nil"/>
              <w:left w:val="nil"/>
              <w:bottom w:val="single" w:sz="4" w:space="0" w:color="auto"/>
              <w:right w:val="single" w:sz="4" w:space="0" w:color="auto"/>
            </w:tcBorders>
            <w:shd w:val="clear" w:color="auto" w:fill="auto"/>
            <w:noWrap/>
            <w:vAlign w:val="center"/>
            <w:hideMark/>
          </w:tcPr>
          <w:p w14:paraId="32FCC998" w14:textId="77777777" w:rsidR="00AB2990" w:rsidRDefault="00AB2990" w:rsidP="00640E9A">
            <w:pPr>
              <w:jc w:val="center"/>
              <w:rPr>
                <w:color w:val="000000"/>
                <w:sz w:val="20"/>
                <w:szCs w:val="20"/>
              </w:rPr>
            </w:pPr>
            <w:r>
              <w:rPr>
                <w:color w:val="000000"/>
                <w:sz w:val="20"/>
                <w:szCs w:val="20"/>
              </w:rPr>
              <w:t>159</w:t>
            </w:r>
          </w:p>
        </w:tc>
        <w:tc>
          <w:tcPr>
            <w:tcW w:w="235" w:type="pct"/>
            <w:tcBorders>
              <w:top w:val="nil"/>
              <w:left w:val="nil"/>
              <w:bottom w:val="single" w:sz="4" w:space="0" w:color="auto"/>
              <w:right w:val="single" w:sz="4" w:space="0" w:color="auto"/>
            </w:tcBorders>
            <w:shd w:val="clear" w:color="auto" w:fill="auto"/>
            <w:noWrap/>
            <w:vAlign w:val="center"/>
            <w:hideMark/>
          </w:tcPr>
          <w:p w14:paraId="26CE9593" w14:textId="77777777" w:rsidR="00AB2990" w:rsidRDefault="00AB2990" w:rsidP="00640E9A">
            <w:pPr>
              <w:jc w:val="center"/>
              <w:rPr>
                <w:color w:val="000000"/>
                <w:sz w:val="20"/>
                <w:szCs w:val="20"/>
              </w:rPr>
            </w:pPr>
            <w:r>
              <w:rPr>
                <w:color w:val="000000"/>
                <w:sz w:val="20"/>
                <w:szCs w:val="20"/>
              </w:rPr>
              <w:t>159</w:t>
            </w:r>
          </w:p>
        </w:tc>
        <w:tc>
          <w:tcPr>
            <w:tcW w:w="235" w:type="pct"/>
            <w:tcBorders>
              <w:top w:val="nil"/>
              <w:left w:val="nil"/>
              <w:bottom w:val="single" w:sz="4" w:space="0" w:color="auto"/>
              <w:right w:val="single" w:sz="4" w:space="0" w:color="auto"/>
            </w:tcBorders>
            <w:shd w:val="clear" w:color="auto" w:fill="auto"/>
            <w:noWrap/>
            <w:vAlign w:val="center"/>
            <w:hideMark/>
          </w:tcPr>
          <w:p w14:paraId="5E4CFB92" w14:textId="77777777" w:rsidR="00AB2990" w:rsidRDefault="00AB2990" w:rsidP="00640E9A">
            <w:pPr>
              <w:jc w:val="center"/>
              <w:rPr>
                <w:color w:val="000000"/>
                <w:sz w:val="20"/>
                <w:szCs w:val="20"/>
              </w:rPr>
            </w:pPr>
            <w:r>
              <w:rPr>
                <w:color w:val="000000"/>
                <w:sz w:val="20"/>
                <w:szCs w:val="20"/>
              </w:rPr>
              <w:t>159</w:t>
            </w:r>
          </w:p>
        </w:tc>
      </w:tr>
      <w:tr w:rsidR="00AB2990" w14:paraId="29099999"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46BA4549" w14:textId="77777777" w:rsidR="00AB2990" w:rsidRDefault="00AB2990" w:rsidP="00640E9A">
            <w:pPr>
              <w:jc w:val="center"/>
              <w:rPr>
                <w:color w:val="000000"/>
                <w:sz w:val="20"/>
                <w:szCs w:val="20"/>
              </w:rPr>
            </w:pPr>
            <w:r>
              <w:rPr>
                <w:color w:val="000000"/>
                <w:sz w:val="20"/>
                <w:szCs w:val="20"/>
              </w:rPr>
              <w:t>4</w:t>
            </w:r>
          </w:p>
        </w:tc>
        <w:tc>
          <w:tcPr>
            <w:tcW w:w="558" w:type="pct"/>
            <w:tcBorders>
              <w:top w:val="nil"/>
              <w:left w:val="nil"/>
              <w:bottom w:val="single" w:sz="4" w:space="0" w:color="auto"/>
              <w:right w:val="single" w:sz="4" w:space="0" w:color="auto"/>
            </w:tcBorders>
            <w:shd w:val="clear" w:color="auto" w:fill="auto"/>
            <w:vAlign w:val="center"/>
            <w:hideMark/>
          </w:tcPr>
          <w:p w14:paraId="7300D4C3" w14:textId="77777777" w:rsidR="00AB2990" w:rsidRDefault="00AB2990" w:rsidP="00640E9A">
            <w:pPr>
              <w:rPr>
                <w:color w:val="000000"/>
                <w:sz w:val="20"/>
                <w:szCs w:val="20"/>
              </w:rPr>
            </w:pPr>
            <w:r>
              <w:rPr>
                <w:color w:val="000000"/>
                <w:sz w:val="20"/>
                <w:szCs w:val="20"/>
              </w:rPr>
              <w:t>Котельная №4</w:t>
            </w:r>
          </w:p>
        </w:tc>
        <w:tc>
          <w:tcPr>
            <w:tcW w:w="255" w:type="pct"/>
            <w:tcBorders>
              <w:top w:val="nil"/>
              <w:left w:val="nil"/>
              <w:bottom w:val="single" w:sz="4" w:space="0" w:color="auto"/>
              <w:right w:val="nil"/>
            </w:tcBorders>
            <w:shd w:val="clear" w:color="auto" w:fill="auto"/>
            <w:noWrap/>
            <w:vAlign w:val="center"/>
            <w:hideMark/>
          </w:tcPr>
          <w:p w14:paraId="01EF357B"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50E34DE1" w14:textId="77777777" w:rsidR="00AB2990" w:rsidRDefault="00AB2990" w:rsidP="00640E9A">
            <w:pPr>
              <w:jc w:val="center"/>
              <w:rPr>
                <w:color w:val="000000"/>
                <w:sz w:val="20"/>
                <w:szCs w:val="20"/>
              </w:rPr>
            </w:pPr>
            <w:r>
              <w:rPr>
                <w:color w:val="000000"/>
                <w:sz w:val="20"/>
                <w:szCs w:val="20"/>
              </w:rPr>
              <w:t>175,7</w:t>
            </w:r>
          </w:p>
        </w:tc>
        <w:tc>
          <w:tcPr>
            <w:tcW w:w="235" w:type="pct"/>
            <w:tcBorders>
              <w:top w:val="nil"/>
              <w:left w:val="nil"/>
              <w:bottom w:val="single" w:sz="4" w:space="0" w:color="auto"/>
              <w:right w:val="single" w:sz="4" w:space="0" w:color="auto"/>
            </w:tcBorders>
            <w:shd w:val="clear" w:color="auto" w:fill="auto"/>
            <w:noWrap/>
            <w:vAlign w:val="center"/>
            <w:hideMark/>
          </w:tcPr>
          <w:p w14:paraId="3B2F924C" w14:textId="77777777" w:rsidR="00AB2990" w:rsidRDefault="00AB2990" w:rsidP="00640E9A">
            <w:pPr>
              <w:jc w:val="center"/>
              <w:rPr>
                <w:color w:val="000000"/>
                <w:sz w:val="20"/>
                <w:szCs w:val="20"/>
              </w:rPr>
            </w:pPr>
            <w:r>
              <w:rPr>
                <w:color w:val="000000"/>
                <w:sz w:val="20"/>
                <w:szCs w:val="20"/>
              </w:rPr>
              <w:t>175,7</w:t>
            </w:r>
          </w:p>
        </w:tc>
        <w:tc>
          <w:tcPr>
            <w:tcW w:w="235" w:type="pct"/>
            <w:tcBorders>
              <w:top w:val="nil"/>
              <w:left w:val="nil"/>
              <w:bottom w:val="single" w:sz="4" w:space="0" w:color="auto"/>
              <w:right w:val="single" w:sz="4" w:space="0" w:color="auto"/>
            </w:tcBorders>
            <w:shd w:val="clear" w:color="auto" w:fill="auto"/>
            <w:noWrap/>
            <w:vAlign w:val="center"/>
            <w:hideMark/>
          </w:tcPr>
          <w:p w14:paraId="2B0C4B1F"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1AAB21E"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5C7FD1CF"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EA0D2C8"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AC321AA"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5AEF5CE2"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BCB3A0C"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E7EA01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ACFB7D7"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DCCA320"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E9ACB4E"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3765085"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0CFBC859"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241C37E"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FF5855A" w14:textId="77777777" w:rsidR="00AB2990" w:rsidRDefault="00AB2990" w:rsidP="00640E9A">
            <w:pPr>
              <w:jc w:val="center"/>
              <w:rPr>
                <w:color w:val="000000"/>
                <w:sz w:val="20"/>
                <w:szCs w:val="20"/>
              </w:rPr>
            </w:pPr>
            <w:r>
              <w:rPr>
                <w:color w:val="000000"/>
                <w:sz w:val="20"/>
                <w:szCs w:val="20"/>
              </w:rPr>
              <w:t>160</w:t>
            </w:r>
          </w:p>
        </w:tc>
      </w:tr>
      <w:tr w:rsidR="00AB2990" w14:paraId="51997603"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70565C7E" w14:textId="77777777" w:rsidR="00AB2990" w:rsidRDefault="00AB2990" w:rsidP="00640E9A">
            <w:pPr>
              <w:jc w:val="center"/>
              <w:rPr>
                <w:color w:val="000000"/>
                <w:sz w:val="20"/>
                <w:szCs w:val="20"/>
              </w:rPr>
            </w:pPr>
            <w:r>
              <w:rPr>
                <w:color w:val="000000"/>
                <w:sz w:val="20"/>
                <w:szCs w:val="20"/>
              </w:rPr>
              <w:t>5</w:t>
            </w:r>
          </w:p>
        </w:tc>
        <w:tc>
          <w:tcPr>
            <w:tcW w:w="558" w:type="pct"/>
            <w:tcBorders>
              <w:top w:val="nil"/>
              <w:left w:val="nil"/>
              <w:bottom w:val="single" w:sz="4" w:space="0" w:color="auto"/>
              <w:right w:val="single" w:sz="4" w:space="0" w:color="auto"/>
            </w:tcBorders>
            <w:shd w:val="clear" w:color="auto" w:fill="auto"/>
            <w:vAlign w:val="center"/>
            <w:hideMark/>
          </w:tcPr>
          <w:p w14:paraId="3C274CC7" w14:textId="77777777" w:rsidR="00AB2990" w:rsidRDefault="00AB2990" w:rsidP="00640E9A">
            <w:pPr>
              <w:rPr>
                <w:color w:val="000000"/>
                <w:sz w:val="20"/>
                <w:szCs w:val="20"/>
              </w:rPr>
            </w:pPr>
            <w:r>
              <w:rPr>
                <w:color w:val="000000"/>
                <w:sz w:val="20"/>
                <w:szCs w:val="20"/>
              </w:rPr>
              <w:t>Котельная №5</w:t>
            </w:r>
          </w:p>
        </w:tc>
        <w:tc>
          <w:tcPr>
            <w:tcW w:w="255" w:type="pct"/>
            <w:tcBorders>
              <w:top w:val="nil"/>
              <w:left w:val="nil"/>
              <w:bottom w:val="single" w:sz="4" w:space="0" w:color="auto"/>
              <w:right w:val="nil"/>
            </w:tcBorders>
            <w:shd w:val="clear" w:color="auto" w:fill="auto"/>
            <w:noWrap/>
            <w:vAlign w:val="center"/>
            <w:hideMark/>
          </w:tcPr>
          <w:p w14:paraId="4AB943A3"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406499C9" w14:textId="77777777" w:rsidR="00AB2990" w:rsidRDefault="00AB2990" w:rsidP="00640E9A">
            <w:pPr>
              <w:jc w:val="center"/>
              <w:rPr>
                <w:color w:val="000000"/>
                <w:sz w:val="20"/>
                <w:szCs w:val="20"/>
              </w:rPr>
            </w:pPr>
            <w:r>
              <w:rPr>
                <w:color w:val="000000"/>
                <w:sz w:val="20"/>
                <w:szCs w:val="20"/>
              </w:rPr>
              <w:t>175,1</w:t>
            </w:r>
          </w:p>
        </w:tc>
        <w:tc>
          <w:tcPr>
            <w:tcW w:w="235" w:type="pct"/>
            <w:tcBorders>
              <w:top w:val="nil"/>
              <w:left w:val="nil"/>
              <w:bottom w:val="single" w:sz="4" w:space="0" w:color="auto"/>
              <w:right w:val="single" w:sz="4" w:space="0" w:color="auto"/>
            </w:tcBorders>
            <w:shd w:val="clear" w:color="auto" w:fill="auto"/>
            <w:noWrap/>
            <w:vAlign w:val="center"/>
            <w:hideMark/>
          </w:tcPr>
          <w:p w14:paraId="6E6C7820" w14:textId="77777777" w:rsidR="00AB2990" w:rsidRDefault="00AB2990" w:rsidP="00640E9A">
            <w:pPr>
              <w:jc w:val="center"/>
              <w:rPr>
                <w:color w:val="000000"/>
                <w:sz w:val="20"/>
                <w:szCs w:val="20"/>
              </w:rPr>
            </w:pPr>
            <w:r>
              <w:rPr>
                <w:color w:val="000000"/>
                <w:sz w:val="20"/>
                <w:szCs w:val="20"/>
              </w:rPr>
              <w:t>175,1</w:t>
            </w:r>
          </w:p>
        </w:tc>
        <w:tc>
          <w:tcPr>
            <w:tcW w:w="235" w:type="pct"/>
            <w:tcBorders>
              <w:top w:val="nil"/>
              <w:left w:val="nil"/>
              <w:bottom w:val="single" w:sz="4" w:space="0" w:color="auto"/>
              <w:right w:val="single" w:sz="4" w:space="0" w:color="auto"/>
            </w:tcBorders>
            <w:shd w:val="clear" w:color="auto" w:fill="auto"/>
            <w:noWrap/>
            <w:vAlign w:val="center"/>
            <w:hideMark/>
          </w:tcPr>
          <w:p w14:paraId="52496819"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52B6650"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D010618"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B53AA4D"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3B90ED0"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D79F5F0"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0ADCD0C2"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54414A6A"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7D0973A"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8467A4A"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52CE4A24"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EFF181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B4B784E"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0953154A"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53648043" w14:textId="77777777" w:rsidR="00AB2990" w:rsidRDefault="00AB2990" w:rsidP="00640E9A">
            <w:pPr>
              <w:jc w:val="center"/>
              <w:rPr>
                <w:color w:val="000000"/>
                <w:sz w:val="20"/>
                <w:szCs w:val="20"/>
              </w:rPr>
            </w:pPr>
            <w:r>
              <w:rPr>
                <w:color w:val="000000"/>
                <w:sz w:val="20"/>
                <w:szCs w:val="20"/>
              </w:rPr>
              <w:t>160</w:t>
            </w:r>
          </w:p>
        </w:tc>
      </w:tr>
      <w:tr w:rsidR="00AB2990" w14:paraId="139E7038"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07512B9B" w14:textId="77777777" w:rsidR="00AB2990" w:rsidRDefault="00AB2990" w:rsidP="00640E9A">
            <w:pPr>
              <w:jc w:val="center"/>
              <w:rPr>
                <w:color w:val="000000"/>
                <w:sz w:val="20"/>
                <w:szCs w:val="20"/>
              </w:rPr>
            </w:pPr>
            <w:r>
              <w:rPr>
                <w:color w:val="000000"/>
                <w:sz w:val="20"/>
                <w:szCs w:val="20"/>
              </w:rPr>
              <w:t>6</w:t>
            </w:r>
          </w:p>
        </w:tc>
        <w:tc>
          <w:tcPr>
            <w:tcW w:w="558" w:type="pct"/>
            <w:tcBorders>
              <w:top w:val="nil"/>
              <w:left w:val="nil"/>
              <w:bottom w:val="single" w:sz="4" w:space="0" w:color="auto"/>
              <w:right w:val="single" w:sz="4" w:space="0" w:color="auto"/>
            </w:tcBorders>
            <w:shd w:val="clear" w:color="auto" w:fill="auto"/>
            <w:vAlign w:val="center"/>
            <w:hideMark/>
          </w:tcPr>
          <w:p w14:paraId="50029CF8" w14:textId="77777777" w:rsidR="00AB2990" w:rsidRDefault="00AB2990" w:rsidP="00640E9A">
            <w:pPr>
              <w:rPr>
                <w:color w:val="000000"/>
                <w:sz w:val="20"/>
                <w:szCs w:val="20"/>
              </w:rPr>
            </w:pPr>
            <w:r>
              <w:rPr>
                <w:color w:val="000000"/>
                <w:sz w:val="20"/>
                <w:szCs w:val="20"/>
              </w:rPr>
              <w:t>Котельная №6</w:t>
            </w:r>
          </w:p>
        </w:tc>
        <w:tc>
          <w:tcPr>
            <w:tcW w:w="255" w:type="pct"/>
            <w:tcBorders>
              <w:top w:val="nil"/>
              <w:left w:val="nil"/>
              <w:bottom w:val="single" w:sz="4" w:space="0" w:color="auto"/>
              <w:right w:val="nil"/>
            </w:tcBorders>
            <w:shd w:val="clear" w:color="auto" w:fill="auto"/>
            <w:noWrap/>
            <w:vAlign w:val="center"/>
            <w:hideMark/>
          </w:tcPr>
          <w:p w14:paraId="0F4CB0C3"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0C25D414" w14:textId="77777777" w:rsidR="00AB2990" w:rsidRDefault="00AB2990" w:rsidP="00640E9A">
            <w:pPr>
              <w:jc w:val="center"/>
              <w:rPr>
                <w:color w:val="000000"/>
                <w:sz w:val="20"/>
                <w:szCs w:val="20"/>
              </w:rPr>
            </w:pPr>
            <w:r>
              <w:rPr>
                <w:color w:val="000000"/>
                <w:sz w:val="20"/>
                <w:szCs w:val="20"/>
              </w:rPr>
              <w:t>179</w:t>
            </w:r>
          </w:p>
        </w:tc>
        <w:tc>
          <w:tcPr>
            <w:tcW w:w="235" w:type="pct"/>
            <w:tcBorders>
              <w:top w:val="nil"/>
              <w:left w:val="nil"/>
              <w:bottom w:val="single" w:sz="4" w:space="0" w:color="auto"/>
              <w:right w:val="single" w:sz="4" w:space="0" w:color="auto"/>
            </w:tcBorders>
            <w:shd w:val="clear" w:color="auto" w:fill="auto"/>
            <w:noWrap/>
            <w:vAlign w:val="center"/>
            <w:hideMark/>
          </w:tcPr>
          <w:p w14:paraId="2245AF53" w14:textId="77777777" w:rsidR="00AB2990" w:rsidRDefault="00AB2990" w:rsidP="00640E9A">
            <w:pPr>
              <w:jc w:val="center"/>
              <w:rPr>
                <w:color w:val="000000"/>
                <w:sz w:val="20"/>
                <w:szCs w:val="20"/>
              </w:rPr>
            </w:pPr>
            <w:r>
              <w:rPr>
                <w:color w:val="000000"/>
                <w:sz w:val="20"/>
                <w:szCs w:val="20"/>
              </w:rPr>
              <w:t>179</w:t>
            </w:r>
          </w:p>
        </w:tc>
        <w:tc>
          <w:tcPr>
            <w:tcW w:w="235" w:type="pct"/>
            <w:tcBorders>
              <w:top w:val="nil"/>
              <w:left w:val="nil"/>
              <w:bottom w:val="single" w:sz="4" w:space="0" w:color="auto"/>
              <w:right w:val="single" w:sz="4" w:space="0" w:color="auto"/>
            </w:tcBorders>
            <w:shd w:val="clear" w:color="auto" w:fill="auto"/>
            <w:noWrap/>
            <w:vAlign w:val="center"/>
            <w:hideMark/>
          </w:tcPr>
          <w:p w14:paraId="6663D57F"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F025AE1"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865393D"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E51A849"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DB1CB2A"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8CBF182"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72FCED9A"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C3423EE"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7534C6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1A62D3C"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F222446"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7BD66439"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ACFD3E5"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200D554"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504C8F7" w14:textId="77777777" w:rsidR="00AB2990" w:rsidRDefault="00AB2990" w:rsidP="00640E9A">
            <w:pPr>
              <w:jc w:val="center"/>
              <w:rPr>
                <w:color w:val="000000"/>
                <w:sz w:val="20"/>
                <w:szCs w:val="20"/>
              </w:rPr>
            </w:pPr>
            <w:r>
              <w:rPr>
                <w:color w:val="000000"/>
                <w:sz w:val="20"/>
                <w:szCs w:val="20"/>
              </w:rPr>
              <w:t>160</w:t>
            </w:r>
          </w:p>
        </w:tc>
      </w:tr>
      <w:tr w:rsidR="00AB2990" w14:paraId="75529D05"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4043C892" w14:textId="77777777" w:rsidR="00AB2990" w:rsidRDefault="00AB2990" w:rsidP="00640E9A">
            <w:pPr>
              <w:jc w:val="center"/>
              <w:rPr>
                <w:color w:val="000000"/>
                <w:sz w:val="20"/>
                <w:szCs w:val="20"/>
              </w:rPr>
            </w:pPr>
            <w:r>
              <w:rPr>
                <w:color w:val="000000"/>
                <w:sz w:val="20"/>
                <w:szCs w:val="20"/>
              </w:rPr>
              <w:t>7</w:t>
            </w:r>
          </w:p>
        </w:tc>
        <w:tc>
          <w:tcPr>
            <w:tcW w:w="558" w:type="pct"/>
            <w:tcBorders>
              <w:top w:val="nil"/>
              <w:left w:val="nil"/>
              <w:bottom w:val="single" w:sz="4" w:space="0" w:color="auto"/>
              <w:right w:val="single" w:sz="4" w:space="0" w:color="auto"/>
            </w:tcBorders>
            <w:shd w:val="clear" w:color="auto" w:fill="auto"/>
            <w:vAlign w:val="center"/>
            <w:hideMark/>
          </w:tcPr>
          <w:p w14:paraId="037253AC" w14:textId="77777777" w:rsidR="00AB2990" w:rsidRDefault="00AB2990" w:rsidP="00640E9A">
            <w:pPr>
              <w:rPr>
                <w:color w:val="000000"/>
                <w:sz w:val="20"/>
                <w:szCs w:val="20"/>
              </w:rPr>
            </w:pPr>
            <w:r>
              <w:rPr>
                <w:color w:val="000000"/>
                <w:sz w:val="20"/>
                <w:szCs w:val="20"/>
              </w:rPr>
              <w:t>Котельная №7</w:t>
            </w:r>
          </w:p>
        </w:tc>
        <w:tc>
          <w:tcPr>
            <w:tcW w:w="255" w:type="pct"/>
            <w:tcBorders>
              <w:top w:val="nil"/>
              <w:left w:val="nil"/>
              <w:bottom w:val="single" w:sz="4" w:space="0" w:color="auto"/>
              <w:right w:val="nil"/>
            </w:tcBorders>
            <w:shd w:val="clear" w:color="auto" w:fill="auto"/>
            <w:noWrap/>
            <w:vAlign w:val="center"/>
            <w:hideMark/>
          </w:tcPr>
          <w:p w14:paraId="54009DAA"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36AD54BB" w14:textId="77777777" w:rsidR="00AB2990" w:rsidRDefault="00AB2990" w:rsidP="00640E9A">
            <w:pPr>
              <w:jc w:val="center"/>
              <w:rPr>
                <w:color w:val="000000"/>
                <w:sz w:val="20"/>
                <w:szCs w:val="20"/>
              </w:rPr>
            </w:pPr>
            <w:r>
              <w:rPr>
                <w:color w:val="000000"/>
                <w:sz w:val="20"/>
                <w:szCs w:val="20"/>
              </w:rPr>
              <w:t>160,1</w:t>
            </w:r>
          </w:p>
        </w:tc>
        <w:tc>
          <w:tcPr>
            <w:tcW w:w="235" w:type="pct"/>
            <w:tcBorders>
              <w:top w:val="nil"/>
              <w:left w:val="nil"/>
              <w:bottom w:val="single" w:sz="4" w:space="0" w:color="auto"/>
              <w:right w:val="single" w:sz="4" w:space="0" w:color="auto"/>
            </w:tcBorders>
            <w:shd w:val="clear" w:color="auto" w:fill="auto"/>
            <w:noWrap/>
            <w:vAlign w:val="center"/>
            <w:hideMark/>
          </w:tcPr>
          <w:p w14:paraId="329858D6" w14:textId="77777777" w:rsidR="00AB2990" w:rsidRDefault="00AB2990" w:rsidP="00640E9A">
            <w:pPr>
              <w:jc w:val="center"/>
              <w:rPr>
                <w:color w:val="000000"/>
                <w:sz w:val="20"/>
                <w:szCs w:val="20"/>
              </w:rPr>
            </w:pPr>
            <w:r>
              <w:rPr>
                <w:color w:val="000000"/>
                <w:sz w:val="20"/>
                <w:szCs w:val="20"/>
              </w:rPr>
              <w:t>160,1</w:t>
            </w:r>
          </w:p>
        </w:tc>
        <w:tc>
          <w:tcPr>
            <w:tcW w:w="235" w:type="pct"/>
            <w:tcBorders>
              <w:top w:val="nil"/>
              <w:left w:val="nil"/>
              <w:bottom w:val="single" w:sz="4" w:space="0" w:color="auto"/>
              <w:right w:val="single" w:sz="4" w:space="0" w:color="auto"/>
            </w:tcBorders>
            <w:shd w:val="clear" w:color="auto" w:fill="auto"/>
            <w:noWrap/>
            <w:vAlign w:val="center"/>
            <w:hideMark/>
          </w:tcPr>
          <w:p w14:paraId="1994C77C"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7BB5AD4B"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03C620DE"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2E7999F"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9FD52B5"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65AE3D0"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57E27848"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62D3434"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F3884C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649E676"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7C1B0A7D"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46E6482"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0A1295E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060CE3F5"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791F436" w14:textId="77777777" w:rsidR="00AB2990" w:rsidRDefault="00AB2990" w:rsidP="00640E9A">
            <w:pPr>
              <w:jc w:val="center"/>
              <w:rPr>
                <w:color w:val="000000"/>
                <w:sz w:val="20"/>
                <w:szCs w:val="20"/>
              </w:rPr>
            </w:pPr>
            <w:r>
              <w:rPr>
                <w:color w:val="000000"/>
                <w:sz w:val="20"/>
                <w:szCs w:val="20"/>
              </w:rPr>
              <w:t>160</w:t>
            </w:r>
          </w:p>
        </w:tc>
      </w:tr>
      <w:tr w:rsidR="00AB2990" w14:paraId="0E56E29D"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7D5ECE1C" w14:textId="77777777" w:rsidR="00AB2990" w:rsidRDefault="00AB2990" w:rsidP="00640E9A">
            <w:pPr>
              <w:jc w:val="center"/>
              <w:rPr>
                <w:color w:val="000000"/>
                <w:sz w:val="20"/>
                <w:szCs w:val="20"/>
              </w:rPr>
            </w:pPr>
            <w:r>
              <w:rPr>
                <w:color w:val="000000"/>
                <w:sz w:val="20"/>
                <w:szCs w:val="20"/>
              </w:rPr>
              <w:t>8</w:t>
            </w:r>
          </w:p>
        </w:tc>
        <w:tc>
          <w:tcPr>
            <w:tcW w:w="558" w:type="pct"/>
            <w:tcBorders>
              <w:top w:val="nil"/>
              <w:left w:val="nil"/>
              <w:bottom w:val="single" w:sz="4" w:space="0" w:color="auto"/>
              <w:right w:val="single" w:sz="4" w:space="0" w:color="auto"/>
            </w:tcBorders>
            <w:shd w:val="clear" w:color="auto" w:fill="auto"/>
            <w:vAlign w:val="center"/>
            <w:hideMark/>
          </w:tcPr>
          <w:p w14:paraId="39160DC5" w14:textId="77777777" w:rsidR="00AB2990" w:rsidRDefault="00AB2990" w:rsidP="00640E9A">
            <w:pPr>
              <w:rPr>
                <w:color w:val="000000"/>
                <w:sz w:val="20"/>
                <w:szCs w:val="20"/>
              </w:rPr>
            </w:pPr>
            <w:r>
              <w:rPr>
                <w:color w:val="000000"/>
                <w:sz w:val="20"/>
                <w:szCs w:val="20"/>
              </w:rPr>
              <w:t>Котельная № 8</w:t>
            </w:r>
          </w:p>
        </w:tc>
        <w:tc>
          <w:tcPr>
            <w:tcW w:w="255" w:type="pct"/>
            <w:tcBorders>
              <w:top w:val="nil"/>
              <w:left w:val="nil"/>
              <w:bottom w:val="single" w:sz="4" w:space="0" w:color="auto"/>
              <w:right w:val="nil"/>
            </w:tcBorders>
            <w:shd w:val="clear" w:color="auto" w:fill="auto"/>
            <w:noWrap/>
            <w:vAlign w:val="center"/>
            <w:hideMark/>
          </w:tcPr>
          <w:p w14:paraId="1E1B1350"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0FC0A840" w14:textId="77777777" w:rsidR="00AB2990" w:rsidRDefault="00AB2990" w:rsidP="00640E9A">
            <w:pPr>
              <w:jc w:val="center"/>
              <w:rPr>
                <w:color w:val="000000"/>
                <w:sz w:val="20"/>
                <w:szCs w:val="20"/>
              </w:rPr>
            </w:pPr>
            <w:r>
              <w:rPr>
                <w:color w:val="000000"/>
                <w:sz w:val="20"/>
                <w:szCs w:val="20"/>
              </w:rPr>
              <w:t>164</w:t>
            </w:r>
          </w:p>
        </w:tc>
        <w:tc>
          <w:tcPr>
            <w:tcW w:w="235" w:type="pct"/>
            <w:tcBorders>
              <w:top w:val="nil"/>
              <w:left w:val="nil"/>
              <w:bottom w:val="single" w:sz="4" w:space="0" w:color="auto"/>
              <w:right w:val="single" w:sz="4" w:space="0" w:color="auto"/>
            </w:tcBorders>
            <w:shd w:val="clear" w:color="auto" w:fill="auto"/>
            <w:noWrap/>
            <w:vAlign w:val="center"/>
            <w:hideMark/>
          </w:tcPr>
          <w:p w14:paraId="6D035DF6" w14:textId="77777777" w:rsidR="00AB2990" w:rsidRDefault="00AB2990" w:rsidP="00640E9A">
            <w:pPr>
              <w:jc w:val="center"/>
              <w:rPr>
                <w:color w:val="000000"/>
                <w:sz w:val="20"/>
                <w:szCs w:val="20"/>
              </w:rPr>
            </w:pPr>
            <w:r>
              <w:rPr>
                <w:color w:val="000000"/>
                <w:sz w:val="20"/>
                <w:szCs w:val="20"/>
              </w:rPr>
              <w:t>164</w:t>
            </w:r>
          </w:p>
        </w:tc>
        <w:tc>
          <w:tcPr>
            <w:tcW w:w="235" w:type="pct"/>
            <w:tcBorders>
              <w:top w:val="nil"/>
              <w:left w:val="nil"/>
              <w:bottom w:val="single" w:sz="4" w:space="0" w:color="auto"/>
              <w:right w:val="single" w:sz="4" w:space="0" w:color="auto"/>
            </w:tcBorders>
            <w:shd w:val="clear" w:color="auto" w:fill="auto"/>
            <w:noWrap/>
            <w:vAlign w:val="center"/>
            <w:hideMark/>
          </w:tcPr>
          <w:p w14:paraId="3538A7D8"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598BDE8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5E427A5"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7CD1DFE5"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A87572B"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5527D394"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73ECAF20"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5A07611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823F8E1"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70FCDEB"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45B85B7"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0625930D"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A871DD5"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5C90527D"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7B964A5" w14:textId="77777777" w:rsidR="00AB2990" w:rsidRDefault="00AB2990" w:rsidP="00640E9A">
            <w:pPr>
              <w:jc w:val="center"/>
              <w:rPr>
                <w:color w:val="000000"/>
                <w:sz w:val="20"/>
                <w:szCs w:val="20"/>
              </w:rPr>
            </w:pPr>
            <w:r>
              <w:rPr>
                <w:color w:val="000000"/>
                <w:sz w:val="20"/>
                <w:szCs w:val="20"/>
              </w:rPr>
              <w:t>160</w:t>
            </w:r>
          </w:p>
        </w:tc>
      </w:tr>
      <w:tr w:rsidR="00AB2990" w14:paraId="7C5E8688"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36405E41" w14:textId="77777777" w:rsidR="00AB2990" w:rsidRDefault="00AB2990" w:rsidP="00640E9A">
            <w:pPr>
              <w:jc w:val="center"/>
              <w:rPr>
                <w:color w:val="000000"/>
                <w:sz w:val="20"/>
                <w:szCs w:val="20"/>
              </w:rPr>
            </w:pPr>
            <w:r>
              <w:rPr>
                <w:color w:val="000000"/>
                <w:sz w:val="20"/>
                <w:szCs w:val="20"/>
              </w:rPr>
              <w:t>9</w:t>
            </w:r>
          </w:p>
        </w:tc>
        <w:tc>
          <w:tcPr>
            <w:tcW w:w="558" w:type="pct"/>
            <w:tcBorders>
              <w:top w:val="nil"/>
              <w:left w:val="nil"/>
              <w:bottom w:val="single" w:sz="4" w:space="0" w:color="auto"/>
              <w:right w:val="single" w:sz="4" w:space="0" w:color="auto"/>
            </w:tcBorders>
            <w:shd w:val="clear" w:color="auto" w:fill="auto"/>
            <w:vAlign w:val="center"/>
            <w:hideMark/>
          </w:tcPr>
          <w:p w14:paraId="5E6CA673" w14:textId="77777777" w:rsidR="00AB2990" w:rsidRDefault="00AB2990" w:rsidP="00640E9A">
            <w:pPr>
              <w:rPr>
                <w:color w:val="000000"/>
                <w:sz w:val="20"/>
                <w:szCs w:val="20"/>
              </w:rPr>
            </w:pPr>
            <w:r>
              <w:rPr>
                <w:color w:val="000000"/>
                <w:sz w:val="20"/>
                <w:szCs w:val="20"/>
              </w:rPr>
              <w:t>Котельная №9</w:t>
            </w:r>
          </w:p>
        </w:tc>
        <w:tc>
          <w:tcPr>
            <w:tcW w:w="255" w:type="pct"/>
            <w:tcBorders>
              <w:top w:val="nil"/>
              <w:left w:val="nil"/>
              <w:bottom w:val="single" w:sz="4" w:space="0" w:color="auto"/>
              <w:right w:val="nil"/>
            </w:tcBorders>
            <w:shd w:val="clear" w:color="auto" w:fill="auto"/>
            <w:noWrap/>
            <w:vAlign w:val="center"/>
            <w:hideMark/>
          </w:tcPr>
          <w:p w14:paraId="093A6485"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202EF485" w14:textId="77777777" w:rsidR="00AB2990" w:rsidRDefault="00AB2990" w:rsidP="00640E9A">
            <w:pPr>
              <w:jc w:val="center"/>
              <w:rPr>
                <w:color w:val="000000"/>
                <w:sz w:val="20"/>
                <w:szCs w:val="20"/>
              </w:rPr>
            </w:pPr>
            <w:r>
              <w:rPr>
                <w:color w:val="000000"/>
                <w:sz w:val="20"/>
                <w:szCs w:val="20"/>
              </w:rPr>
              <w:t>163,8</w:t>
            </w:r>
          </w:p>
        </w:tc>
        <w:tc>
          <w:tcPr>
            <w:tcW w:w="235" w:type="pct"/>
            <w:tcBorders>
              <w:top w:val="nil"/>
              <w:left w:val="nil"/>
              <w:bottom w:val="single" w:sz="4" w:space="0" w:color="auto"/>
              <w:right w:val="single" w:sz="4" w:space="0" w:color="auto"/>
            </w:tcBorders>
            <w:shd w:val="clear" w:color="auto" w:fill="auto"/>
            <w:noWrap/>
            <w:vAlign w:val="center"/>
            <w:hideMark/>
          </w:tcPr>
          <w:p w14:paraId="4467609E" w14:textId="77777777" w:rsidR="00AB2990" w:rsidRDefault="00AB2990" w:rsidP="00640E9A">
            <w:pPr>
              <w:jc w:val="center"/>
              <w:rPr>
                <w:color w:val="000000"/>
                <w:sz w:val="20"/>
                <w:szCs w:val="20"/>
              </w:rPr>
            </w:pPr>
            <w:r>
              <w:rPr>
                <w:color w:val="000000"/>
                <w:sz w:val="20"/>
                <w:szCs w:val="20"/>
              </w:rPr>
              <w:t>163,8</w:t>
            </w:r>
          </w:p>
        </w:tc>
        <w:tc>
          <w:tcPr>
            <w:tcW w:w="235" w:type="pct"/>
            <w:tcBorders>
              <w:top w:val="nil"/>
              <w:left w:val="nil"/>
              <w:bottom w:val="single" w:sz="4" w:space="0" w:color="auto"/>
              <w:right w:val="single" w:sz="4" w:space="0" w:color="auto"/>
            </w:tcBorders>
            <w:shd w:val="clear" w:color="auto" w:fill="auto"/>
            <w:noWrap/>
            <w:vAlign w:val="center"/>
            <w:hideMark/>
          </w:tcPr>
          <w:p w14:paraId="4CF2601E"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095E4D1F"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01C15929"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71862487"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2343672"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8199771"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8D3B6B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D14B30A"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0E25617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B1831F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7A410174"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AE1B89A"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073B05B"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14166AD"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50CEFF6" w14:textId="77777777" w:rsidR="00AB2990" w:rsidRDefault="00AB2990" w:rsidP="00640E9A">
            <w:pPr>
              <w:jc w:val="center"/>
              <w:rPr>
                <w:color w:val="000000"/>
                <w:sz w:val="20"/>
                <w:szCs w:val="20"/>
              </w:rPr>
            </w:pPr>
            <w:r>
              <w:rPr>
                <w:color w:val="000000"/>
                <w:sz w:val="20"/>
                <w:szCs w:val="20"/>
              </w:rPr>
              <w:t>160</w:t>
            </w:r>
          </w:p>
        </w:tc>
      </w:tr>
      <w:tr w:rsidR="00AB2990" w14:paraId="10E79A25"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515C0B43" w14:textId="77777777" w:rsidR="00AB2990" w:rsidRDefault="00AB2990" w:rsidP="00640E9A">
            <w:pPr>
              <w:jc w:val="center"/>
              <w:rPr>
                <w:color w:val="000000"/>
                <w:sz w:val="20"/>
                <w:szCs w:val="20"/>
              </w:rPr>
            </w:pPr>
            <w:r>
              <w:rPr>
                <w:color w:val="000000"/>
                <w:sz w:val="20"/>
                <w:szCs w:val="20"/>
              </w:rPr>
              <w:t>10</w:t>
            </w:r>
          </w:p>
        </w:tc>
        <w:tc>
          <w:tcPr>
            <w:tcW w:w="558" w:type="pct"/>
            <w:tcBorders>
              <w:top w:val="nil"/>
              <w:left w:val="nil"/>
              <w:bottom w:val="single" w:sz="4" w:space="0" w:color="auto"/>
              <w:right w:val="single" w:sz="4" w:space="0" w:color="auto"/>
            </w:tcBorders>
            <w:shd w:val="clear" w:color="auto" w:fill="auto"/>
            <w:vAlign w:val="center"/>
            <w:hideMark/>
          </w:tcPr>
          <w:p w14:paraId="5328ECEB" w14:textId="77777777" w:rsidR="00AB2990" w:rsidRDefault="00AB2990" w:rsidP="00640E9A">
            <w:pPr>
              <w:rPr>
                <w:color w:val="000000"/>
                <w:sz w:val="20"/>
                <w:szCs w:val="20"/>
              </w:rPr>
            </w:pPr>
            <w:r>
              <w:rPr>
                <w:color w:val="000000"/>
                <w:sz w:val="20"/>
                <w:szCs w:val="20"/>
              </w:rPr>
              <w:t>Котельная №10</w:t>
            </w:r>
          </w:p>
        </w:tc>
        <w:tc>
          <w:tcPr>
            <w:tcW w:w="255" w:type="pct"/>
            <w:tcBorders>
              <w:top w:val="nil"/>
              <w:left w:val="nil"/>
              <w:bottom w:val="single" w:sz="4" w:space="0" w:color="auto"/>
              <w:right w:val="nil"/>
            </w:tcBorders>
            <w:shd w:val="clear" w:color="auto" w:fill="auto"/>
            <w:noWrap/>
            <w:vAlign w:val="center"/>
            <w:hideMark/>
          </w:tcPr>
          <w:p w14:paraId="6415DC92"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35BBA7C7" w14:textId="77777777" w:rsidR="00AB2990" w:rsidRDefault="00AB2990" w:rsidP="00640E9A">
            <w:pPr>
              <w:jc w:val="center"/>
              <w:rPr>
                <w:color w:val="000000"/>
                <w:sz w:val="20"/>
                <w:szCs w:val="20"/>
              </w:rPr>
            </w:pPr>
            <w:r>
              <w:rPr>
                <w:color w:val="000000"/>
                <w:sz w:val="20"/>
                <w:szCs w:val="20"/>
              </w:rPr>
              <w:t>231,4</w:t>
            </w:r>
          </w:p>
        </w:tc>
        <w:tc>
          <w:tcPr>
            <w:tcW w:w="235" w:type="pct"/>
            <w:tcBorders>
              <w:top w:val="nil"/>
              <w:left w:val="nil"/>
              <w:bottom w:val="single" w:sz="4" w:space="0" w:color="auto"/>
              <w:right w:val="single" w:sz="4" w:space="0" w:color="auto"/>
            </w:tcBorders>
            <w:shd w:val="clear" w:color="auto" w:fill="auto"/>
            <w:noWrap/>
            <w:vAlign w:val="center"/>
            <w:hideMark/>
          </w:tcPr>
          <w:p w14:paraId="7B2055DB" w14:textId="77777777" w:rsidR="00AB2990" w:rsidRDefault="00AB2990" w:rsidP="00640E9A">
            <w:pPr>
              <w:jc w:val="center"/>
              <w:rPr>
                <w:color w:val="000000"/>
                <w:sz w:val="20"/>
                <w:szCs w:val="20"/>
              </w:rPr>
            </w:pPr>
            <w:r>
              <w:rPr>
                <w:color w:val="000000"/>
                <w:sz w:val="20"/>
                <w:szCs w:val="20"/>
              </w:rPr>
              <w:t>231,4</w:t>
            </w:r>
          </w:p>
        </w:tc>
        <w:tc>
          <w:tcPr>
            <w:tcW w:w="235" w:type="pct"/>
            <w:tcBorders>
              <w:top w:val="nil"/>
              <w:left w:val="nil"/>
              <w:bottom w:val="single" w:sz="4" w:space="0" w:color="auto"/>
              <w:right w:val="single" w:sz="4" w:space="0" w:color="auto"/>
            </w:tcBorders>
            <w:shd w:val="clear" w:color="auto" w:fill="auto"/>
            <w:noWrap/>
            <w:vAlign w:val="center"/>
            <w:hideMark/>
          </w:tcPr>
          <w:p w14:paraId="228AA739"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C3E0881"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2D90BB0"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BA23C1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9E77647"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FB13F4F"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DD69869"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CA1BE65"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412291F"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7C04AA1"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6FBB716"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1ABB476"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7336FB2A"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F4E7478"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FD6DCF6" w14:textId="77777777" w:rsidR="00AB2990" w:rsidRDefault="00AB2990" w:rsidP="00640E9A">
            <w:pPr>
              <w:jc w:val="center"/>
              <w:rPr>
                <w:color w:val="000000"/>
                <w:sz w:val="20"/>
                <w:szCs w:val="20"/>
              </w:rPr>
            </w:pPr>
            <w:r>
              <w:rPr>
                <w:color w:val="000000"/>
                <w:sz w:val="20"/>
                <w:szCs w:val="20"/>
              </w:rPr>
              <w:t>160</w:t>
            </w:r>
          </w:p>
        </w:tc>
      </w:tr>
      <w:tr w:rsidR="00AB2990" w14:paraId="496D0971"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20112994" w14:textId="77777777" w:rsidR="00AB2990" w:rsidRDefault="00AB2990" w:rsidP="00640E9A">
            <w:pPr>
              <w:jc w:val="center"/>
              <w:rPr>
                <w:color w:val="000000"/>
                <w:sz w:val="20"/>
                <w:szCs w:val="20"/>
              </w:rPr>
            </w:pPr>
            <w:r>
              <w:rPr>
                <w:color w:val="000000"/>
                <w:sz w:val="20"/>
                <w:szCs w:val="20"/>
              </w:rPr>
              <w:t>11</w:t>
            </w:r>
          </w:p>
        </w:tc>
        <w:tc>
          <w:tcPr>
            <w:tcW w:w="558" w:type="pct"/>
            <w:tcBorders>
              <w:top w:val="nil"/>
              <w:left w:val="nil"/>
              <w:bottom w:val="single" w:sz="4" w:space="0" w:color="auto"/>
              <w:right w:val="single" w:sz="4" w:space="0" w:color="auto"/>
            </w:tcBorders>
            <w:shd w:val="clear" w:color="auto" w:fill="auto"/>
            <w:vAlign w:val="center"/>
            <w:hideMark/>
          </w:tcPr>
          <w:p w14:paraId="4D74C5B7" w14:textId="77777777" w:rsidR="00AB2990" w:rsidRDefault="00AB2990" w:rsidP="00640E9A">
            <w:pPr>
              <w:rPr>
                <w:color w:val="000000"/>
                <w:sz w:val="20"/>
                <w:szCs w:val="20"/>
              </w:rPr>
            </w:pPr>
            <w:r>
              <w:rPr>
                <w:color w:val="000000"/>
                <w:sz w:val="20"/>
                <w:szCs w:val="20"/>
              </w:rPr>
              <w:t>Котельная №11</w:t>
            </w:r>
          </w:p>
        </w:tc>
        <w:tc>
          <w:tcPr>
            <w:tcW w:w="255" w:type="pct"/>
            <w:tcBorders>
              <w:top w:val="nil"/>
              <w:left w:val="nil"/>
              <w:bottom w:val="single" w:sz="4" w:space="0" w:color="auto"/>
              <w:right w:val="nil"/>
            </w:tcBorders>
            <w:shd w:val="clear" w:color="auto" w:fill="auto"/>
            <w:noWrap/>
            <w:vAlign w:val="center"/>
            <w:hideMark/>
          </w:tcPr>
          <w:p w14:paraId="13D1EB1B"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77351451" w14:textId="77777777" w:rsidR="00AB2990" w:rsidRDefault="00AB2990" w:rsidP="00640E9A">
            <w:pPr>
              <w:jc w:val="center"/>
              <w:rPr>
                <w:color w:val="000000"/>
                <w:sz w:val="20"/>
                <w:szCs w:val="20"/>
              </w:rPr>
            </w:pPr>
            <w:r>
              <w:rPr>
                <w:color w:val="000000"/>
                <w:sz w:val="20"/>
                <w:szCs w:val="20"/>
              </w:rPr>
              <w:t>162,9</w:t>
            </w:r>
          </w:p>
        </w:tc>
        <w:tc>
          <w:tcPr>
            <w:tcW w:w="235" w:type="pct"/>
            <w:tcBorders>
              <w:top w:val="nil"/>
              <w:left w:val="nil"/>
              <w:bottom w:val="single" w:sz="4" w:space="0" w:color="auto"/>
              <w:right w:val="single" w:sz="4" w:space="0" w:color="auto"/>
            </w:tcBorders>
            <w:shd w:val="clear" w:color="auto" w:fill="auto"/>
            <w:noWrap/>
            <w:vAlign w:val="center"/>
            <w:hideMark/>
          </w:tcPr>
          <w:p w14:paraId="4A595964" w14:textId="77777777" w:rsidR="00AB2990" w:rsidRDefault="00AB2990" w:rsidP="00640E9A">
            <w:pPr>
              <w:jc w:val="center"/>
              <w:rPr>
                <w:color w:val="000000"/>
                <w:sz w:val="20"/>
                <w:szCs w:val="20"/>
              </w:rPr>
            </w:pPr>
            <w:r>
              <w:rPr>
                <w:color w:val="000000"/>
                <w:sz w:val="20"/>
                <w:szCs w:val="20"/>
              </w:rPr>
              <w:t>162,9</w:t>
            </w:r>
          </w:p>
        </w:tc>
        <w:tc>
          <w:tcPr>
            <w:tcW w:w="235" w:type="pct"/>
            <w:tcBorders>
              <w:top w:val="nil"/>
              <w:left w:val="nil"/>
              <w:bottom w:val="single" w:sz="4" w:space="0" w:color="auto"/>
              <w:right w:val="single" w:sz="4" w:space="0" w:color="auto"/>
            </w:tcBorders>
            <w:shd w:val="clear" w:color="auto" w:fill="auto"/>
            <w:noWrap/>
            <w:vAlign w:val="center"/>
            <w:hideMark/>
          </w:tcPr>
          <w:p w14:paraId="60C735CE"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55680FED"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437ED1D"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090283C"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7564503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4659C88"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932C560"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5BCAE80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233A9C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3045C2E"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9512F59"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7A922C9D"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54C68795"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5F4C4568"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0C0F7E4D" w14:textId="77777777" w:rsidR="00AB2990" w:rsidRDefault="00AB2990" w:rsidP="00640E9A">
            <w:pPr>
              <w:jc w:val="center"/>
              <w:rPr>
                <w:color w:val="000000"/>
                <w:sz w:val="20"/>
                <w:szCs w:val="20"/>
              </w:rPr>
            </w:pPr>
            <w:r>
              <w:rPr>
                <w:color w:val="000000"/>
                <w:sz w:val="20"/>
                <w:szCs w:val="20"/>
              </w:rPr>
              <w:t>160</w:t>
            </w:r>
          </w:p>
        </w:tc>
      </w:tr>
      <w:tr w:rsidR="00AB2990" w14:paraId="66FF2973"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77101A1A" w14:textId="77777777" w:rsidR="00AB2990" w:rsidRDefault="00AB2990" w:rsidP="00640E9A">
            <w:pPr>
              <w:jc w:val="center"/>
              <w:rPr>
                <w:color w:val="000000"/>
                <w:sz w:val="20"/>
                <w:szCs w:val="20"/>
              </w:rPr>
            </w:pPr>
            <w:r>
              <w:rPr>
                <w:color w:val="000000"/>
                <w:sz w:val="20"/>
                <w:szCs w:val="20"/>
              </w:rPr>
              <w:t>12</w:t>
            </w:r>
          </w:p>
        </w:tc>
        <w:tc>
          <w:tcPr>
            <w:tcW w:w="558" w:type="pct"/>
            <w:tcBorders>
              <w:top w:val="nil"/>
              <w:left w:val="nil"/>
              <w:bottom w:val="single" w:sz="4" w:space="0" w:color="auto"/>
              <w:right w:val="single" w:sz="4" w:space="0" w:color="auto"/>
            </w:tcBorders>
            <w:shd w:val="clear" w:color="auto" w:fill="auto"/>
            <w:vAlign w:val="center"/>
            <w:hideMark/>
          </w:tcPr>
          <w:p w14:paraId="3FC6406C" w14:textId="77777777" w:rsidR="00AB2990" w:rsidRDefault="00AB2990" w:rsidP="00640E9A">
            <w:pPr>
              <w:rPr>
                <w:color w:val="000000"/>
                <w:sz w:val="20"/>
                <w:szCs w:val="20"/>
              </w:rPr>
            </w:pPr>
            <w:r>
              <w:rPr>
                <w:color w:val="000000"/>
                <w:sz w:val="20"/>
                <w:szCs w:val="20"/>
              </w:rPr>
              <w:t>Котельная №12</w:t>
            </w:r>
          </w:p>
        </w:tc>
        <w:tc>
          <w:tcPr>
            <w:tcW w:w="255" w:type="pct"/>
            <w:tcBorders>
              <w:top w:val="nil"/>
              <w:left w:val="nil"/>
              <w:bottom w:val="single" w:sz="4" w:space="0" w:color="auto"/>
              <w:right w:val="nil"/>
            </w:tcBorders>
            <w:shd w:val="clear" w:color="auto" w:fill="auto"/>
            <w:noWrap/>
            <w:vAlign w:val="center"/>
            <w:hideMark/>
          </w:tcPr>
          <w:p w14:paraId="33A23525"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70DD91F9" w14:textId="77777777" w:rsidR="00AB2990" w:rsidRDefault="00AB2990" w:rsidP="00640E9A">
            <w:pPr>
              <w:jc w:val="center"/>
              <w:rPr>
                <w:color w:val="000000"/>
                <w:sz w:val="20"/>
                <w:szCs w:val="20"/>
              </w:rPr>
            </w:pPr>
            <w:r>
              <w:rPr>
                <w:color w:val="000000"/>
                <w:sz w:val="20"/>
                <w:szCs w:val="20"/>
              </w:rPr>
              <w:t>189,3</w:t>
            </w:r>
          </w:p>
        </w:tc>
        <w:tc>
          <w:tcPr>
            <w:tcW w:w="235" w:type="pct"/>
            <w:tcBorders>
              <w:top w:val="nil"/>
              <w:left w:val="nil"/>
              <w:bottom w:val="single" w:sz="4" w:space="0" w:color="auto"/>
              <w:right w:val="single" w:sz="4" w:space="0" w:color="auto"/>
            </w:tcBorders>
            <w:shd w:val="clear" w:color="auto" w:fill="auto"/>
            <w:noWrap/>
            <w:vAlign w:val="center"/>
            <w:hideMark/>
          </w:tcPr>
          <w:p w14:paraId="7F35ECDF" w14:textId="77777777" w:rsidR="00AB2990" w:rsidRDefault="00AB2990" w:rsidP="00640E9A">
            <w:pPr>
              <w:jc w:val="center"/>
              <w:rPr>
                <w:color w:val="000000"/>
                <w:sz w:val="20"/>
                <w:szCs w:val="20"/>
              </w:rPr>
            </w:pPr>
            <w:r>
              <w:rPr>
                <w:color w:val="000000"/>
                <w:sz w:val="20"/>
                <w:szCs w:val="20"/>
              </w:rPr>
              <w:t>189,3</w:t>
            </w:r>
          </w:p>
        </w:tc>
        <w:tc>
          <w:tcPr>
            <w:tcW w:w="235" w:type="pct"/>
            <w:tcBorders>
              <w:top w:val="nil"/>
              <w:left w:val="nil"/>
              <w:bottom w:val="single" w:sz="4" w:space="0" w:color="auto"/>
              <w:right w:val="single" w:sz="4" w:space="0" w:color="auto"/>
            </w:tcBorders>
            <w:shd w:val="clear" w:color="auto" w:fill="auto"/>
            <w:noWrap/>
            <w:vAlign w:val="center"/>
            <w:hideMark/>
          </w:tcPr>
          <w:p w14:paraId="52CD2B1C"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3FBB401"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0A35543F"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AEDAC1C"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AF082FE"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07DE156E"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DE8D78D"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8A23E1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3343080"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43570EC"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139E015"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4565102"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E6E893A"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0193453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09D261D0" w14:textId="77777777" w:rsidR="00AB2990" w:rsidRDefault="00AB2990" w:rsidP="00640E9A">
            <w:pPr>
              <w:jc w:val="center"/>
              <w:rPr>
                <w:color w:val="000000"/>
                <w:sz w:val="20"/>
                <w:szCs w:val="20"/>
              </w:rPr>
            </w:pPr>
            <w:r>
              <w:rPr>
                <w:color w:val="000000"/>
                <w:sz w:val="20"/>
                <w:szCs w:val="20"/>
              </w:rPr>
              <w:t>160</w:t>
            </w:r>
          </w:p>
        </w:tc>
      </w:tr>
      <w:tr w:rsidR="00AB2990" w14:paraId="7E98A4C0"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65E611A8" w14:textId="77777777" w:rsidR="00AB2990" w:rsidRDefault="00AB2990" w:rsidP="00640E9A">
            <w:pPr>
              <w:jc w:val="center"/>
              <w:rPr>
                <w:color w:val="000000"/>
                <w:sz w:val="20"/>
                <w:szCs w:val="20"/>
              </w:rPr>
            </w:pPr>
            <w:r>
              <w:rPr>
                <w:color w:val="000000"/>
                <w:sz w:val="20"/>
                <w:szCs w:val="20"/>
              </w:rPr>
              <w:t>13</w:t>
            </w:r>
          </w:p>
        </w:tc>
        <w:tc>
          <w:tcPr>
            <w:tcW w:w="558" w:type="pct"/>
            <w:tcBorders>
              <w:top w:val="nil"/>
              <w:left w:val="nil"/>
              <w:bottom w:val="single" w:sz="4" w:space="0" w:color="auto"/>
              <w:right w:val="single" w:sz="4" w:space="0" w:color="auto"/>
            </w:tcBorders>
            <w:shd w:val="clear" w:color="auto" w:fill="auto"/>
            <w:vAlign w:val="center"/>
            <w:hideMark/>
          </w:tcPr>
          <w:p w14:paraId="46403957" w14:textId="77777777" w:rsidR="00AB2990" w:rsidRDefault="00AB2990" w:rsidP="00640E9A">
            <w:pPr>
              <w:rPr>
                <w:color w:val="000000"/>
                <w:sz w:val="20"/>
                <w:szCs w:val="20"/>
              </w:rPr>
            </w:pPr>
            <w:r>
              <w:rPr>
                <w:color w:val="000000"/>
                <w:sz w:val="20"/>
                <w:szCs w:val="20"/>
              </w:rPr>
              <w:t>Котельная №13</w:t>
            </w:r>
          </w:p>
        </w:tc>
        <w:tc>
          <w:tcPr>
            <w:tcW w:w="255" w:type="pct"/>
            <w:tcBorders>
              <w:top w:val="nil"/>
              <w:left w:val="nil"/>
              <w:bottom w:val="single" w:sz="4" w:space="0" w:color="auto"/>
              <w:right w:val="nil"/>
            </w:tcBorders>
            <w:shd w:val="clear" w:color="auto" w:fill="auto"/>
            <w:noWrap/>
            <w:vAlign w:val="center"/>
            <w:hideMark/>
          </w:tcPr>
          <w:p w14:paraId="28E49A3F"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64FE1BFB" w14:textId="77777777" w:rsidR="00AB2990" w:rsidRDefault="00AB2990" w:rsidP="00640E9A">
            <w:pPr>
              <w:jc w:val="center"/>
              <w:rPr>
                <w:color w:val="000000"/>
                <w:sz w:val="20"/>
                <w:szCs w:val="20"/>
              </w:rPr>
            </w:pPr>
            <w:r>
              <w:rPr>
                <w:color w:val="000000"/>
                <w:sz w:val="20"/>
                <w:szCs w:val="20"/>
              </w:rPr>
              <w:t>191,3</w:t>
            </w:r>
          </w:p>
        </w:tc>
        <w:tc>
          <w:tcPr>
            <w:tcW w:w="235" w:type="pct"/>
            <w:tcBorders>
              <w:top w:val="nil"/>
              <w:left w:val="nil"/>
              <w:bottom w:val="single" w:sz="4" w:space="0" w:color="auto"/>
              <w:right w:val="single" w:sz="4" w:space="0" w:color="auto"/>
            </w:tcBorders>
            <w:shd w:val="clear" w:color="auto" w:fill="auto"/>
            <w:noWrap/>
            <w:vAlign w:val="center"/>
            <w:hideMark/>
          </w:tcPr>
          <w:p w14:paraId="038455C3" w14:textId="77777777" w:rsidR="00AB2990" w:rsidRDefault="00AB2990" w:rsidP="00640E9A">
            <w:pPr>
              <w:jc w:val="center"/>
              <w:rPr>
                <w:color w:val="000000"/>
                <w:sz w:val="20"/>
                <w:szCs w:val="20"/>
              </w:rPr>
            </w:pPr>
            <w:r>
              <w:rPr>
                <w:color w:val="000000"/>
                <w:sz w:val="20"/>
                <w:szCs w:val="20"/>
              </w:rPr>
              <w:t>191,3</w:t>
            </w:r>
          </w:p>
        </w:tc>
        <w:tc>
          <w:tcPr>
            <w:tcW w:w="235" w:type="pct"/>
            <w:tcBorders>
              <w:top w:val="nil"/>
              <w:left w:val="nil"/>
              <w:bottom w:val="single" w:sz="4" w:space="0" w:color="auto"/>
              <w:right w:val="single" w:sz="4" w:space="0" w:color="auto"/>
            </w:tcBorders>
            <w:shd w:val="clear" w:color="auto" w:fill="auto"/>
            <w:noWrap/>
            <w:vAlign w:val="center"/>
            <w:hideMark/>
          </w:tcPr>
          <w:p w14:paraId="06DACAB2"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29ED2A1"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7203144C"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7B2E8F15"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43412FD"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CC93F37"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F8AE982"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F2D19D6"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044F917"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114B2BC"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0219A5CD"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CFA523C"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A319A7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7BFEDF4D"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7BC98FA5" w14:textId="77777777" w:rsidR="00AB2990" w:rsidRDefault="00AB2990" w:rsidP="00640E9A">
            <w:pPr>
              <w:jc w:val="center"/>
              <w:rPr>
                <w:color w:val="000000"/>
                <w:sz w:val="20"/>
                <w:szCs w:val="20"/>
              </w:rPr>
            </w:pPr>
            <w:r>
              <w:rPr>
                <w:color w:val="000000"/>
                <w:sz w:val="20"/>
                <w:szCs w:val="20"/>
              </w:rPr>
              <w:t>160</w:t>
            </w:r>
          </w:p>
        </w:tc>
      </w:tr>
      <w:tr w:rsidR="00AB2990" w14:paraId="05D77E87"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40F544AC" w14:textId="77777777" w:rsidR="00AB2990" w:rsidRDefault="00AB2990" w:rsidP="00640E9A">
            <w:pPr>
              <w:jc w:val="center"/>
              <w:rPr>
                <w:color w:val="000000"/>
                <w:sz w:val="20"/>
                <w:szCs w:val="20"/>
              </w:rPr>
            </w:pPr>
            <w:r>
              <w:rPr>
                <w:color w:val="000000"/>
                <w:sz w:val="20"/>
                <w:szCs w:val="20"/>
              </w:rPr>
              <w:t>14</w:t>
            </w:r>
          </w:p>
        </w:tc>
        <w:tc>
          <w:tcPr>
            <w:tcW w:w="558" w:type="pct"/>
            <w:tcBorders>
              <w:top w:val="nil"/>
              <w:left w:val="nil"/>
              <w:bottom w:val="single" w:sz="4" w:space="0" w:color="auto"/>
              <w:right w:val="single" w:sz="4" w:space="0" w:color="auto"/>
            </w:tcBorders>
            <w:shd w:val="clear" w:color="auto" w:fill="auto"/>
            <w:vAlign w:val="center"/>
            <w:hideMark/>
          </w:tcPr>
          <w:p w14:paraId="1C585C1E" w14:textId="77777777" w:rsidR="00AB2990" w:rsidRDefault="00AB2990" w:rsidP="00640E9A">
            <w:pPr>
              <w:rPr>
                <w:color w:val="000000"/>
                <w:sz w:val="20"/>
                <w:szCs w:val="20"/>
              </w:rPr>
            </w:pPr>
            <w:r>
              <w:rPr>
                <w:color w:val="000000"/>
                <w:sz w:val="20"/>
                <w:szCs w:val="20"/>
              </w:rPr>
              <w:t>Котельная №14</w:t>
            </w:r>
          </w:p>
        </w:tc>
        <w:tc>
          <w:tcPr>
            <w:tcW w:w="255" w:type="pct"/>
            <w:tcBorders>
              <w:top w:val="nil"/>
              <w:left w:val="nil"/>
              <w:bottom w:val="single" w:sz="4" w:space="0" w:color="auto"/>
              <w:right w:val="nil"/>
            </w:tcBorders>
            <w:shd w:val="clear" w:color="auto" w:fill="auto"/>
            <w:noWrap/>
            <w:vAlign w:val="center"/>
            <w:hideMark/>
          </w:tcPr>
          <w:p w14:paraId="04D2B861"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22F80DAC" w14:textId="77777777" w:rsidR="00AB2990" w:rsidRDefault="00AB2990" w:rsidP="00640E9A">
            <w:pPr>
              <w:jc w:val="center"/>
              <w:rPr>
                <w:color w:val="000000"/>
                <w:sz w:val="20"/>
                <w:szCs w:val="20"/>
              </w:rPr>
            </w:pPr>
            <w:r>
              <w:rPr>
                <w:color w:val="000000"/>
                <w:sz w:val="20"/>
                <w:szCs w:val="20"/>
              </w:rPr>
              <w:t>246,4</w:t>
            </w:r>
          </w:p>
        </w:tc>
        <w:tc>
          <w:tcPr>
            <w:tcW w:w="235" w:type="pct"/>
            <w:tcBorders>
              <w:top w:val="nil"/>
              <w:left w:val="nil"/>
              <w:bottom w:val="single" w:sz="4" w:space="0" w:color="auto"/>
              <w:right w:val="single" w:sz="4" w:space="0" w:color="auto"/>
            </w:tcBorders>
            <w:shd w:val="clear" w:color="auto" w:fill="auto"/>
            <w:noWrap/>
            <w:vAlign w:val="center"/>
            <w:hideMark/>
          </w:tcPr>
          <w:p w14:paraId="21314E50" w14:textId="77777777" w:rsidR="00AB2990" w:rsidRDefault="00AB2990" w:rsidP="00640E9A">
            <w:pPr>
              <w:jc w:val="center"/>
              <w:rPr>
                <w:color w:val="000000"/>
                <w:sz w:val="20"/>
                <w:szCs w:val="20"/>
              </w:rPr>
            </w:pPr>
            <w:r>
              <w:rPr>
                <w:color w:val="000000"/>
                <w:sz w:val="20"/>
                <w:szCs w:val="20"/>
              </w:rPr>
              <w:t>246,4</w:t>
            </w:r>
          </w:p>
        </w:tc>
        <w:tc>
          <w:tcPr>
            <w:tcW w:w="235" w:type="pct"/>
            <w:tcBorders>
              <w:top w:val="nil"/>
              <w:left w:val="nil"/>
              <w:bottom w:val="single" w:sz="4" w:space="0" w:color="auto"/>
              <w:right w:val="single" w:sz="4" w:space="0" w:color="auto"/>
            </w:tcBorders>
            <w:shd w:val="clear" w:color="auto" w:fill="auto"/>
            <w:noWrap/>
            <w:vAlign w:val="center"/>
            <w:hideMark/>
          </w:tcPr>
          <w:p w14:paraId="7B9609D5"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604281D"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883C491"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218B4F5"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8E30360"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8057B0D"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54E8142"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FC18B28"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5F0450A0"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395F4D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ADE0F4D"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3FDF634"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0DB253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22ED61E"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9D90668" w14:textId="77777777" w:rsidR="00AB2990" w:rsidRDefault="00AB2990" w:rsidP="00640E9A">
            <w:pPr>
              <w:jc w:val="center"/>
              <w:rPr>
                <w:color w:val="000000"/>
                <w:sz w:val="20"/>
                <w:szCs w:val="20"/>
              </w:rPr>
            </w:pPr>
            <w:r>
              <w:rPr>
                <w:color w:val="000000"/>
                <w:sz w:val="20"/>
                <w:szCs w:val="20"/>
              </w:rPr>
              <w:t>160</w:t>
            </w:r>
          </w:p>
        </w:tc>
      </w:tr>
      <w:tr w:rsidR="00AB2990" w14:paraId="00A0C3A0"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371DC41B" w14:textId="77777777" w:rsidR="00AB2990" w:rsidRDefault="00AB2990" w:rsidP="00640E9A">
            <w:pPr>
              <w:jc w:val="center"/>
              <w:rPr>
                <w:color w:val="000000"/>
                <w:sz w:val="20"/>
                <w:szCs w:val="20"/>
              </w:rPr>
            </w:pPr>
            <w:r>
              <w:rPr>
                <w:color w:val="000000"/>
                <w:sz w:val="20"/>
                <w:szCs w:val="20"/>
              </w:rPr>
              <w:t>15</w:t>
            </w:r>
          </w:p>
        </w:tc>
        <w:tc>
          <w:tcPr>
            <w:tcW w:w="558" w:type="pct"/>
            <w:tcBorders>
              <w:top w:val="nil"/>
              <w:left w:val="nil"/>
              <w:bottom w:val="single" w:sz="4" w:space="0" w:color="auto"/>
              <w:right w:val="single" w:sz="4" w:space="0" w:color="auto"/>
            </w:tcBorders>
            <w:shd w:val="clear" w:color="auto" w:fill="auto"/>
            <w:vAlign w:val="center"/>
            <w:hideMark/>
          </w:tcPr>
          <w:p w14:paraId="0BF90918" w14:textId="77777777" w:rsidR="00AB2990" w:rsidRDefault="00AB2990" w:rsidP="00640E9A">
            <w:pPr>
              <w:rPr>
                <w:color w:val="000000"/>
                <w:sz w:val="20"/>
                <w:szCs w:val="20"/>
              </w:rPr>
            </w:pPr>
            <w:r>
              <w:rPr>
                <w:color w:val="000000"/>
                <w:sz w:val="20"/>
                <w:szCs w:val="20"/>
              </w:rPr>
              <w:t>Котельная №15</w:t>
            </w:r>
          </w:p>
        </w:tc>
        <w:tc>
          <w:tcPr>
            <w:tcW w:w="255" w:type="pct"/>
            <w:tcBorders>
              <w:top w:val="nil"/>
              <w:left w:val="nil"/>
              <w:bottom w:val="single" w:sz="4" w:space="0" w:color="auto"/>
              <w:right w:val="nil"/>
            </w:tcBorders>
            <w:shd w:val="clear" w:color="auto" w:fill="auto"/>
            <w:noWrap/>
            <w:vAlign w:val="center"/>
            <w:hideMark/>
          </w:tcPr>
          <w:p w14:paraId="6BDE838E"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5269D45F" w14:textId="77777777" w:rsidR="00AB2990" w:rsidRDefault="00AB2990" w:rsidP="00640E9A">
            <w:pPr>
              <w:jc w:val="center"/>
              <w:rPr>
                <w:color w:val="000000"/>
                <w:sz w:val="20"/>
                <w:szCs w:val="20"/>
              </w:rPr>
            </w:pPr>
            <w:r>
              <w:rPr>
                <w:color w:val="000000"/>
                <w:sz w:val="20"/>
                <w:szCs w:val="20"/>
              </w:rPr>
              <w:t>213,9</w:t>
            </w:r>
          </w:p>
        </w:tc>
        <w:tc>
          <w:tcPr>
            <w:tcW w:w="235" w:type="pct"/>
            <w:tcBorders>
              <w:top w:val="nil"/>
              <w:left w:val="nil"/>
              <w:bottom w:val="single" w:sz="4" w:space="0" w:color="auto"/>
              <w:right w:val="single" w:sz="4" w:space="0" w:color="auto"/>
            </w:tcBorders>
            <w:shd w:val="clear" w:color="auto" w:fill="auto"/>
            <w:noWrap/>
            <w:vAlign w:val="center"/>
            <w:hideMark/>
          </w:tcPr>
          <w:p w14:paraId="41052F08" w14:textId="77777777" w:rsidR="00AB2990" w:rsidRDefault="00AB2990" w:rsidP="00640E9A">
            <w:pPr>
              <w:jc w:val="center"/>
              <w:rPr>
                <w:color w:val="000000"/>
                <w:sz w:val="20"/>
                <w:szCs w:val="20"/>
              </w:rPr>
            </w:pPr>
            <w:r>
              <w:rPr>
                <w:color w:val="000000"/>
                <w:sz w:val="20"/>
                <w:szCs w:val="20"/>
              </w:rPr>
              <w:t>213,9</w:t>
            </w:r>
          </w:p>
        </w:tc>
        <w:tc>
          <w:tcPr>
            <w:tcW w:w="235" w:type="pct"/>
            <w:tcBorders>
              <w:top w:val="nil"/>
              <w:left w:val="nil"/>
              <w:bottom w:val="single" w:sz="4" w:space="0" w:color="auto"/>
              <w:right w:val="single" w:sz="4" w:space="0" w:color="auto"/>
            </w:tcBorders>
            <w:shd w:val="clear" w:color="auto" w:fill="auto"/>
            <w:noWrap/>
            <w:vAlign w:val="center"/>
            <w:hideMark/>
          </w:tcPr>
          <w:p w14:paraId="7EEA1CAB"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765AD95C"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6518766"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50C419F6"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0E24DE44"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76F9FC2"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5050B32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2F52181"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511318E5"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4AEEA85"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567EEA6"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F3B1339"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85D3F09"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C480120"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160260F" w14:textId="77777777" w:rsidR="00AB2990" w:rsidRDefault="00AB2990" w:rsidP="00640E9A">
            <w:pPr>
              <w:jc w:val="center"/>
              <w:rPr>
                <w:color w:val="000000"/>
                <w:sz w:val="20"/>
                <w:szCs w:val="20"/>
              </w:rPr>
            </w:pPr>
            <w:r>
              <w:rPr>
                <w:color w:val="000000"/>
                <w:sz w:val="20"/>
                <w:szCs w:val="20"/>
              </w:rPr>
              <w:t>160</w:t>
            </w:r>
          </w:p>
        </w:tc>
      </w:tr>
      <w:tr w:rsidR="00AB2990" w14:paraId="5BA90A6E"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327D911D" w14:textId="77777777" w:rsidR="00AB2990" w:rsidRDefault="00AB2990" w:rsidP="00640E9A">
            <w:pPr>
              <w:jc w:val="center"/>
              <w:rPr>
                <w:color w:val="000000"/>
                <w:sz w:val="20"/>
                <w:szCs w:val="20"/>
              </w:rPr>
            </w:pPr>
            <w:r>
              <w:rPr>
                <w:color w:val="000000"/>
                <w:sz w:val="20"/>
                <w:szCs w:val="20"/>
              </w:rPr>
              <w:t>16</w:t>
            </w:r>
          </w:p>
        </w:tc>
        <w:tc>
          <w:tcPr>
            <w:tcW w:w="558" w:type="pct"/>
            <w:tcBorders>
              <w:top w:val="nil"/>
              <w:left w:val="nil"/>
              <w:bottom w:val="single" w:sz="4" w:space="0" w:color="auto"/>
              <w:right w:val="single" w:sz="4" w:space="0" w:color="auto"/>
            </w:tcBorders>
            <w:shd w:val="clear" w:color="auto" w:fill="auto"/>
            <w:vAlign w:val="center"/>
            <w:hideMark/>
          </w:tcPr>
          <w:p w14:paraId="1634E406" w14:textId="77777777" w:rsidR="00AB2990" w:rsidRDefault="00AB2990" w:rsidP="00640E9A">
            <w:pPr>
              <w:rPr>
                <w:color w:val="000000"/>
                <w:sz w:val="20"/>
                <w:szCs w:val="20"/>
              </w:rPr>
            </w:pPr>
            <w:r>
              <w:rPr>
                <w:color w:val="000000"/>
                <w:sz w:val="20"/>
                <w:szCs w:val="20"/>
              </w:rPr>
              <w:t>Котельная №16</w:t>
            </w:r>
          </w:p>
        </w:tc>
        <w:tc>
          <w:tcPr>
            <w:tcW w:w="255" w:type="pct"/>
            <w:tcBorders>
              <w:top w:val="nil"/>
              <w:left w:val="nil"/>
              <w:bottom w:val="single" w:sz="4" w:space="0" w:color="auto"/>
              <w:right w:val="nil"/>
            </w:tcBorders>
            <w:shd w:val="clear" w:color="auto" w:fill="auto"/>
            <w:noWrap/>
            <w:vAlign w:val="center"/>
            <w:hideMark/>
          </w:tcPr>
          <w:p w14:paraId="061C7B09"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0DA8B09F" w14:textId="77777777" w:rsidR="00AB2990" w:rsidRDefault="00AB2990" w:rsidP="00640E9A">
            <w:pPr>
              <w:jc w:val="center"/>
              <w:rPr>
                <w:color w:val="000000"/>
                <w:sz w:val="20"/>
                <w:szCs w:val="20"/>
              </w:rPr>
            </w:pPr>
            <w:r>
              <w:rPr>
                <w:color w:val="000000"/>
                <w:sz w:val="20"/>
                <w:szCs w:val="20"/>
              </w:rPr>
              <w:t>206,2</w:t>
            </w:r>
          </w:p>
        </w:tc>
        <w:tc>
          <w:tcPr>
            <w:tcW w:w="235" w:type="pct"/>
            <w:tcBorders>
              <w:top w:val="nil"/>
              <w:left w:val="nil"/>
              <w:bottom w:val="single" w:sz="4" w:space="0" w:color="auto"/>
              <w:right w:val="single" w:sz="4" w:space="0" w:color="auto"/>
            </w:tcBorders>
            <w:shd w:val="clear" w:color="auto" w:fill="auto"/>
            <w:noWrap/>
            <w:vAlign w:val="center"/>
            <w:hideMark/>
          </w:tcPr>
          <w:p w14:paraId="1B8C8344" w14:textId="77777777" w:rsidR="00AB2990" w:rsidRDefault="00AB2990" w:rsidP="00640E9A">
            <w:pPr>
              <w:jc w:val="center"/>
              <w:rPr>
                <w:color w:val="000000"/>
                <w:sz w:val="20"/>
                <w:szCs w:val="20"/>
              </w:rPr>
            </w:pPr>
            <w:r>
              <w:rPr>
                <w:color w:val="000000"/>
                <w:sz w:val="20"/>
                <w:szCs w:val="20"/>
              </w:rPr>
              <w:t>182</w:t>
            </w:r>
          </w:p>
        </w:tc>
        <w:tc>
          <w:tcPr>
            <w:tcW w:w="235" w:type="pct"/>
            <w:tcBorders>
              <w:top w:val="nil"/>
              <w:left w:val="nil"/>
              <w:bottom w:val="single" w:sz="4" w:space="0" w:color="auto"/>
              <w:right w:val="single" w:sz="4" w:space="0" w:color="auto"/>
            </w:tcBorders>
            <w:shd w:val="clear" w:color="auto" w:fill="auto"/>
            <w:noWrap/>
            <w:vAlign w:val="center"/>
            <w:hideMark/>
          </w:tcPr>
          <w:p w14:paraId="78948C12" w14:textId="77777777" w:rsidR="00AB2990" w:rsidRDefault="00AB2990" w:rsidP="00640E9A">
            <w:pPr>
              <w:jc w:val="center"/>
              <w:rPr>
                <w:color w:val="000000"/>
                <w:sz w:val="20"/>
                <w:szCs w:val="20"/>
              </w:rPr>
            </w:pPr>
            <w:r>
              <w:rPr>
                <w:color w:val="000000"/>
                <w:sz w:val="20"/>
                <w:szCs w:val="20"/>
              </w:rPr>
              <w:t>182</w:t>
            </w:r>
          </w:p>
        </w:tc>
        <w:tc>
          <w:tcPr>
            <w:tcW w:w="235" w:type="pct"/>
            <w:tcBorders>
              <w:top w:val="nil"/>
              <w:left w:val="nil"/>
              <w:bottom w:val="single" w:sz="4" w:space="0" w:color="auto"/>
              <w:right w:val="single" w:sz="4" w:space="0" w:color="auto"/>
            </w:tcBorders>
            <w:shd w:val="clear" w:color="auto" w:fill="auto"/>
            <w:noWrap/>
            <w:vAlign w:val="center"/>
            <w:hideMark/>
          </w:tcPr>
          <w:p w14:paraId="75CE9838" w14:textId="77777777" w:rsidR="00AB2990" w:rsidRDefault="00AB2990" w:rsidP="00640E9A">
            <w:pPr>
              <w:jc w:val="center"/>
              <w:rPr>
                <w:color w:val="000000"/>
                <w:sz w:val="20"/>
                <w:szCs w:val="20"/>
              </w:rPr>
            </w:pPr>
            <w:r>
              <w:rPr>
                <w:color w:val="000000"/>
                <w:sz w:val="20"/>
                <w:szCs w:val="20"/>
              </w:rPr>
              <w:t>182</w:t>
            </w:r>
          </w:p>
        </w:tc>
        <w:tc>
          <w:tcPr>
            <w:tcW w:w="235" w:type="pct"/>
            <w:tcBorders>
              <w:top w:val="nil"/>
              <w:left w:val="nil"/>
              <w:bottom w:val="single" w:sz="4" w:space="0" w:color="auto"/>
              <w:right w:val="single" w:sz="4" w:space="0" w:color="auto"/>
            </w:tcBorders>
            <w:shd w:val="clear" w:color="auto" w:fill="auto"/>
            <w:noWrap/>
            <w:vAlign w:val="center"/>
            <w:hideMark/>
          </w:tcPr>
          <w:p w14:paraId="11B28060" w14:textId="77777777" w:rsidR="00AB2990" w:rsidRDefault="00AB2990" w:rsidP="00640E9A">
            <w:pPr>
              <w:jc w:val="center"/>
              <w:rPr>
                <w:color w:val="000000"/>
                <w:sz w:val="20"/>
                <w:szCs w:val="20"/>
              </w:rPr>
            </w:pPr>
            <w:r>
              <w:rPr>
                <w:color w:val="000000"/>
                <w:sz w:val="20"/>
                <w:szCs w:val="20"/>
              </w:rPr>
              <w:t>182</w:t>
            </w:r>
          </w:p>
        </w:tc>
        <w:tc>
          <w:tcPr>
            <w:tcW w:w="235" w:type="pct"/>
            <w:tcBorders>
              <w:top w:val="nil"/>
              <w:left w:val="nil"/>
              <w:bottom w:val="single" w:sz="4" w:space="0" w:color="auto"/>
              <w:right w:val="single" w:sz="4" w:space="0" w:color="auto"/>
            </w:tcBorders>
            <w:shd w:val="clear" w:color="auto" w:fill="auto"/>
            <w:noWrap/>
            <w:vAlign w:val="center"/>
            <w:hideMark/>
          </w:tcPr>
          <w:p w14:paraId="07F3A93D" w14:textId="77777777" w:rsidR="00AB2990" w:rsidRDefault="00AB2990" w:rsidP="00640E9A">
            <w:pPr>
              <w:jc w:val="center"/>
              <w:rPr>
                <w:color w:val="000000"/>
                <w:sz w:val="20"/>
                <w:szCs w:val="20"/>
              </w:rPr>
            </w:pPr>
            <w:r>
              <w:rPr>
                <w:color w:val="000000"/>
                <w:sz w:val="20"/>
                <w:szCs w:val="20"/>
              </w:rPr>
              <w:t>182</w:t>
            </w:r>
          </w:p>
        </w:tc>
        <w:tc>
          <w:tcPr>
            <w:tcW w:w="235" w:type="pct"/>
            <w:tcBorders>
              <w:top w:val="nil"/>
              <w:left w:val="nil"/>
              <w:bottom w:val="single" w:sz="4" w:space="0" w:color="auto"/>
              <w:right w:val="single" w:sz="4" w:space="0" w:color="auto"/>
            </w:tcBorders>
            <w:shd w:val="clear" w:color="auto" w:fill="auto"/>
            <w:noWrap/>
            <w:vAlign w:val="center"/>
            <w:hideMark/>
          </w:tcPr>
          <w:p w14:paraId="29B02BC7" w14:textId="77777777" w:rsidR="00AB2990" w:rsidRDefault="00AB2990" w:rsidP="00640E9A">
            <w:pPr>
              <w:jc w:val="center"/>
              <w:rPr>
                <w:color w:val="000000"/>
                <w:sz w:val="20"/>
                <w:szCs w:val="20"/>
              </w:rPr>
            </w:pPr>
            <w:r>
              <w:rPr>
                <w:color w:val="000000"/>
                <w:sz w:val="20"/>
                <w:szCs w:val="20"/>
              </w:rPr>
              <w:t>182</w:t>
            </w:r>
          </w:p>
        </w:tc>
        <w:tc>
          <w:tcPr>
            <w:tcW w:w="235" w:type="pct"/>
            <w:tcBorders>
              <w:top w:val="nil"/>
              <w:left w:val="nil"/>
              <w:bottom w:val="single" w:sz="4" w:space="0" w:color="auto"/>
              <w:right w:val="single" w:sz="4" w:space="0" w:color="auto"/>
            </w:tcBorders>
            <w:shd w:val="clear" w:color="auto" w:fill="auto"/>
            <w:noWrap/>
            <w:vAlign w:val="center"/>
            <w:hideMark/>
          </w:tcPr>
          <w:p w14:paraId="668C47FC" w14:textId="77777777" w:rsidR="00AB2990" w:rsidRDefault="00AB2990" w:rsidP="00640E9A">
            <w:pPr>
              <w:jc w:val="center"/>
              <w:rPr>
                <w:color w:val="000000"/>
                <w:sz w:val="20"/>
                <w:szCs w:val="20"/>
              </w:rPr>
            </w:pPr>
            <w:r>
              <w:rPr>
                <w:color w:val="000000"/>
                <w:sz w:val="20"/>
                <w:szCs w:val="20"/>
              </w:rPr>
              <w:t>182</w:t>
            </w:r>
          </w:p>
        </w:tc>
        <w:tc>
          <w:tcPr>
            <w:tcW w:w="235" w:type="pct"/>
            <w:tcBorders>
              <w:top w:val="nil"/>
              <w:left w:val="nil"/>
              <w:bottom w:val="single" w:sz="4" w:space="0" w:color="auto"/>
              <w:right w:val="single" w:sz="4" w:space="0" w:color="auto"/>
            </w:tcBorders>
            <w:shd w:val="clear" w:color="auto" w:fill="auto"/>
            <w:noWrap/>
            <w:vAlign w:val="center"/>
            <w:hideMark/>
          </w:tcPr>
          <w:p w14:paraId="2EB26E75" w14:textId="77777777" w:rsidR="00AB2990" w:rsidRDefault="00AB2990" w:rsidP="00640E9A">
            <w:pPr>
              <w:jc w:val="center"/>
              <w:rPr>
                <w:color w:val="000000"/>
                <w:sz w:val="20"/>
                <w:szCs w:val="20"/>
              </w:rPr>
            </w:pPr>
            <w:r>
              <w:rPr>
                <w:color w:val="000000"/>
                <w:sz w:val="20"/>
                <w:szCs w:val="20"/>
              </w:rPr>
              <w:t>182</w:t>
            </w:r>
          </w:p>
        </w:tc>
        <w:tc>
          <w:tcPr>
            <w:tcW w:w="235" w:type="pct"/>
            <w:tcBorders>
              <w:top w:val="nil"/>
              <w:left w:val="nil"/>
              <w:bottom w:val="single" w:sz="4" w:space="0" w:color="auto"/>
              <w:right w:val="single" w:sz="4" w:space="0" w:color="auto"/>
            </w:tcBorders>
            <w:shd w:val="clear" w:color="auto" w:fill="auto"/>
            <w:noWrap/>
            <w:vAlign w:val="center"/>
            <w:hideMark/>
          </w:tcPr>
          <w:p w14:paraId="0E44452A" w14:textId="77777777" w:rsidR="00AB2990" w:rsidRDefault="00AB2990" w:rsidP="00640E9A">
            <w:pPr>
              <w:jc w:val="center"/>
              <w:rPr>
                <w:color w:val="000000"/>
                <w:sz w:val="20"/>
                <w:szCs w:val="20"/>
              </w:rPr>
            </w:pPr>
            <w:r>
              <w:rPr>
                <w:color w:val="000000"/>
                <w:sz w:val="20"/>
                <w:szCs w:val="20"/>
              </w:rPr>
              <w:t>182</w:t>
            </w:r>
          </w:p>
        </w:tc>
        <w:tc>
          <w:tcPr>
            <w:tcW w:w="235" w:type="pct"/>
            <w:tcBorders>
              <w:top w:val="nil"/>
              <w:left w:val="nil"/>
              <w:bottom w:val="single" w:sz="4" w:space="0" w:color="auto"/>
              <w:right w:val="single" w:sz="4" w:space="0" w:color="auto"/>
            </w:tcBorders>
            <w:shd w:val="clear" w:color="auto" w:fill="auto"/>
            <w:noWrap/>
            <w:vAlign w:val="center"/>
            <w:hideMark/>
          </w:tcPr>
          <w:p w14:paraId="6C1E1ABF" w14:textId="77777777" w:rsidR="00AB2990" w:rsidRDefault="00AB2990" w:rsidP="00640E9A">
            <w:pPr>
              <w:jc w:val="center"/>
              <w:rPr>
                <w:color w:val="000000"/>
                <w:sz w:val="20"/>
                <w:szCs w:val="20"/>
              </w:rPr>
            </w:pPr>
            <w:r>
              <w:rPr>
                <w:color w:val="000000"/>
                <w:sz w:val="20"/>
                <w:szCs w:val="20"/>
              </w:rPr>
              <w:t>182</w:t>
            </w:r>
          </w:p>
        </w:tc>
        <w:tc>
          <w:tcPr>
            <w:tcW w:w="235" w:type="pct"/>
            <w:tcBorders>
              <w:top w:val="nil"/>
              <w:left w:val="nil"/>
              <w:bottom w:val="single" w:sz="4" w:space="0" w:color="auto"/>
              <w:right w:val="single" w:sz="4" w:space="0" w:color="auto"/>
            </w:tcBorders>
            <w:shd w:val="clear" w:color="auto" w:fill="auto"/>
            <w:noWrap/>
            <w:vAlign w:val="center"/>
            <w:hideMark/>
          </w:tcPr>
          <w:p w14:paraId="59F4FDF5" w14:textId="77777777" w:rsidR="00AB2990" w:rsidRDefault="00AB2990" w:rsidP="00640E9A">
            <w:pPr>
              <w:jc w:val="center"/>
              <w:rPr>
                <w:color w:val="000000"/>
                <w:sz w:val="20"/>
                <w:szCs w:val="20"/>
              </w:rPr>
            </w:pPr>
            <w:r>
              <w:rPr>
                <w:color w:val="000000"/>
                <w:sz w:val="20"/>
                <w:szCs w:val="20"/>
              </w:rPr>
              <w:t>182</w:t>
            </w:r>
          </w:p>
        </w:tc>
        <w:tc>
          <w:tcPr>
            <w:tcW w:w="235" w:type="pct"/>
            <w:tcBorders>
              <w:top w:val="nil"/>
              <w:left w:val="nil"/>
              <w:bottom w:val="single" w:sz="4" w:space="0" w:color="auto"/>
              <w:right w:val="single" w:sz="4" w:space="0" w:color="auto"/>
            </w:tcBorders>
            <w:shd w:val="clear" w:color="auto" w:fill="auto"/>
            <w:noWrap/>
            <w:vAlign w:val="center"/>
            <w:hideMark/>
          </w:tcPr>
          <w:p w14:paraId="26BF817D" w14:textId="77777777" w:rsidR="00AB2990" w:rsidRDefault="00AB2990" w:rsidP="00640E9A">
            <w:pPr>
              <w:jc w:val="center"/>
              <w:rPr>
                <w:color w:val="000000"/>
                <w:sz w:val="20"/>
                <w:szCs w:val="20"/>
              </w:rPr>
            </w:pPr>
            <w:r>
              <w:rPr>
                <w:color w:val="000000"/>
                <w:sz w:val="20"/>
                <w:szCs w:val="20"/>
              </w:rPr>
              <w:t>182</w:t>
            </w:r>
          </w:p>
        </w:tc>
        <w:tc>
          <w:tcPr>
            <w:tcW w:w="235" w:type="pct"/>
            <w:tcBorders>
              <w:top w:val="nil"/>
              <w:left w:val="nil"/>
              <w:bottom w:val="single" w:sz="4" w:space="0" w:color="auto"/>
              <w:right w:val="single" w:sz="4" w:space="0" w:color="auto"/>
            </w:tcBorders>
            <w:shd w:val="clear" w:color="auto" w:fill="auto"/>
            <w:noWrap/>
            <w:vAlign w:val="center"/>
            <w:hideMark/>
          </w:tcPr>
          <w:p w14:paraId="1BD757F4" w14:textId="77777777" w:rsidR="00AB2990" w:rsidRDefault="00AB2990" w:rsidP="00640E9A">
            <w:pPr>
              <w:jc w:val="center"/>
              <w:rPr>
                <w:color w:val="000000"/>
                <w:sz w:val="20"/>
                <w:szCs w:val="20"/>
              </w:rPr>
            </w:pPr>
            <w:r>
              <w:rPr>
                <w:color w:val="000000"/>
                <w:sz w:val="20"/>
                <w:szCs w:val="20"/>
              </w:rPr>
              <w:t>182</w:t>
            </w:r>
          </w:p>
        </w:tc>
        <w:tc>
          <w:tcPr>
            <w:tcW w:w="235" w:type="pct"/>
            <w:tcBorders>
              <w:top w:val="nil"/>
              <w:left w:val="nil"/>
              <w:bottom w:val="single" w:sz="4" w:space="0" w:color="auto"/>
              <w:right w:val="single" w:sz="4" w:space="0" w:color="auto"/>
            </w:tcBorders>
            <w:shd w:val="clear" w:color="auto" w:fill="auto"/>
            <w:noWrap/>
            <w:vAlign w:val="center"/>
            <w:hideMark/>
          </w:tcPr>
          <w:p w14:paraId="2F55E051" w14:textId="77777777" w:rsidR="00AB2990" w:rsidRDefault="00AB2990" w:rsidP="00640E9A">
            <w:pPr>
              <w:jc w:val="center"/>
              <w:rPr>
                <w:color w:val="000000"/>
                <w:sz w:val="20"/>
                <w:szCs w:val="20"/>
              </w:rPr>
            </w:pPr>
            <w:r>
              <w:rPr>
                <w:color w:val="000000"/>
                <w:sz w:val="20"/>
                <w:szCs w:val="20"/>
              </w:rPr>
              <w:t>182</w:t>
            </w:r>
          </w:p>
        </w:tc>
        <w:tc>
          <w:tcPr>
            <w:tcW w:w="235" w:type="pct"/>
            <w:tcBorders>
              <w:top w:val="nil"/>
              <w:left w:val="nil"/>
              <w:bottom w:val="single" w:sz="4" w:space="0" w:color="auto"/>
              <w:right w:val="single" w:sz="4" w:space="0" w:color="auto"/>
            </w:tcBorders>
            <w:shd w:val="clear" w:color="auto" w:fill="auto"/>
            <w:noWrap/>
            <w:vAlign w:val="center"/>
            <w:hideMark/>
          </w:tcPr>
          <w:p w14:paraId="0C8B5181" w14:textId="77777777" w:rsidR="00AB2990" w:rsidRDefault="00AB2990" w:rsidP="00640E9A">
            <w:pPr>
              <w:jc w:val="center"/>
              <w:rPr>
                <w:color w:val="000000"/>
                <w:sz w:val="20"/>
                <w:szCs w:val="20"/>
              </w:rPr>
            </w:pPr>
            <w:r>
              <w:rPr>
                <w:color w:val="000000"/>
                <w:sz w:val="20"/>
                <w:szCs w:val="20"/>
              </w:rPr>
              <w:t>182</w:t>
            </w:r>
          </w:p>
        </w:tc>
        <w:tc>
          <w:tcPr>
            <w:tcW w:w="235" w:type="pct"/>
            <w:tcBorders>
              <w:top w:val="nil"/>
              <w:left w:val="nil"/>
              <w:bottom w:val="single" w:sz="4" w:space="0" w:color="auto"/>
              <w:right w:val="single" w:sz="4" w:space="0" w:color="auto"/>
            </w:tcBorders>
            <w:shd w:val="clear" w:color="auto" w:fill="auto"/>
            <w:noWrap/>
            <w:vAlign w:val="center"/>
            <w:hideMark/>
          </w:tcPr>
          <w:p w14:paraId="57C27FAE" w14:textId="77777777" w:rsidR="00AB2990" w:rsidRDefault="00AB2990" w:rsidP="00640E9A">
            <w:pPr>
              <w:jc w:val="center"/>
              <w:rPr>
                <w:color w:val="000000"/>
                <w:sz w:val="20"/>
                <w:szCs w:val="20"/>
              </w:rPr>
            </w:pPr>
            <w:r>
              <w:rPr>
                <w:color w:val="000000"/>
                <w:sz w:val="20"/>
                <w:szCs w:val="20"/>
              </w:rPr>
              <w:t>182</w:t>
            </w:r>
          </w:p>
        </w:tc>
      </w:tr>
      <w:tr w:rsidR="00AB2990" w14:paraId="6EE10EB5"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7F01FE17" w14:textId="77777777" w:rsidR="00AB2990" w:rsidRDefault="00AB2990" w:rsidP="00640E9A">
            <w:pPr>
              <w:jc w:val="center"/>
              <w:rPr>
                <w:color w:val="000000"/>
                <w:sz w:val="20"/>
                <w:szCs w:val="20"/>
              </w:rPr>
            </w:pPr>
            <w:r>
              <w:rPr>
                <w:color w:val="000000"/>
                <w:sz w:val="20"/>
                <w:szCs w:val="20"/>
              </w:rPr>
              <w:t>17</w:t>
            </w:r>
          </w:p>
        </w:tc>
        <w:tc>
          <w:tcPr>
            <w:tcW w:w="558" w:type="pct"/>
            <w:tcBorders>
              <w:top w:val="nil"/>
              <w:left w:val="nil"/>
              <w:bottom w:val="single" w:sz="4" w:space="0" w:color="auto"/>
              <w:right w:val="single" w:sz="4" w:space="0" w:color="auto"/>
            </w:tcBorders>
            <w:shd w:val="clear" w:color="auto" w:fill="auto"/>
            <w:vAlign w:val="center"/>
            <w:hideMark/>
          </w:tcPr>
          <w:p w14:paraId="0A7DBA49" w14:textId="77777777" w:rsidR="00AB2990" w:rsidRDefault="00AB2990" w:rsidP="00640E9A">
            <w:pPr>
              <w:rPr>
                <w:color w:val="000000"/>
                <w:sz w:val="20"/>
                <w:szCs w:val="20"/>
              </w:rPr>
            </w:pPr>
            <w:r>
              <w:rPr>
                <w:color w:val="000000"/>
                <w:sz w:val="20"/>
                <w:szCs w:val="20"/>
              </w:rPr>
              <w:t>Котельная №17</w:t>
            </w:r>
          </w:p>
        </w:tc>
        <w:tc>
          <w:tcPr>
            <w:tcW w:w="255" w:type="pct"/>
            <w:tcBorders>
              <w:top w:val="nil"/>
              <w:left w:val="nil"/>
              <w:bottom w:val="single" w:sz="4" w:space="0" w:color="auto"/>
              <w:right w:val="nil"/>
            </w:tcBorders>
            <w:shd w:val="clear" w:color="auto" w:fill="auto"/>
            <w:noWrap/>
            <w:vAlign w:val="center"/>
            <w:hideMark/>
          </w:tcPr>
          <w:p w14:paraId="146034CD"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49D64B61" w14:textId="77777777" w:rsidR="00AB2990" w:rsidRDefault="00AB2990" w:rsidP="00640E9A">
            <w:pPr>
              <w:jc w:val="center"/>
              <w:rPr>
                <w:color w:val="000000"/>
                <w:sz w:val="20"/>
                <w:szCs w:val="20"/>
              </w:rPr>
            </w:pPr>
            <w:r>
              <w:rPr>
                <w:color w:val="000000"/>
                <w:sz w:val="20"/>
                <w:szCs w:val="20"/>
              </w:rPr>
              <w:t>188,6</w:t>
            </w:r>
          </w:p>
        </w:tc>
        <w:tc>
          <w:tcPr>
            <w:tcW w:w="235" w:type="pct"/>
            <w:tcBorders>
              <w:top w:val="nil"/>
              <w:left w:val="nil"/>
              <w:bottom w:val="single" w:sz="4" w:space="0" w:color="auto"/>
              <w:right w:val="single" w:sz="4" w:space="0" w:color="auto"/>
            </w:tcBorders>
            <w:shd w:val="clear" w:color="auto" w:fill="auto"/>
            <w:noWrap/>
            <w:vAlign w:val="center"/>
            <w:hideMark/>
          </w:tcPr>
          <w:p w14:paraId="3D1696D7"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26A57E57"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35EC86FA"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4E03079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5467BAD"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5C037D8E"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0CF48509"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1BA05295"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708CED53"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69798921"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768E9A1E" w14:textId="77777777" w:rsidR="00AB2990" w:rsidRDefault="00AB2990" w:rsidP="00640E9A">
            <w:pPr>
              <w:jc w:val="center"/>
              <w:rPr>
                <w:color w:val="000000"/>
                <w:sz w:val="20"/>
                <w:szCs w:val="20"/>
              </w:rPr>
            </w:pPr>
            <w:r>
              <w:rPr>
                <w:color w:val="000000"/>
                <w:sz w:val="20"/>
                <w:szCs w:val="20"/>
              </w:rPr>
              <w:t>160</w:t>
            </w:r>
          </w:p>
        </w:tc>
        <w:tc>
          <w:tcPr>
            <w:tcW w:w="235" w:type="pct"/>
            <w:tcBorders>
              <w:top w:val="nil"/>
              <w:left w:val="nil"/>
              <w:bottom w:val="single" w:sz="4" w:space="0" w:color="auto"/>
              <w:right w:val="single" w:sz="4" w:space="0" w:color="auto"/>
            </w:tcBorders>
            <w:shd w:val="clear" w:color="auto" w:fill="auto"/>
            <w:noWrap/>
            <w:vAlign w:val="center"/>
            <w:hideMark/>
          </w:tcPr>
          <w:p w14:paraId="57BB56A6"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48F811EB"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6FD4489F"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3DF2FD50"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2DECC227" w14:textId="77777777" w:rsidR="00AB2990" w:rsidRDefault="00AB2990" w:rsidP="00640E9A">
            <w:pPr>
              <w:jc w:val="center"/>
              <w:rPr>
                <w:color w:val="000000"/>
                <w:sz w:val="20"/>
                <w:szCs w:val="20"/>
              </w:rPr>
            </w:pPr>
            <w:r>
              <w:rPr>
                <w:color w:val="000000"/>
                <w:sz w:val="20"/>
                <w:szCs w:val="20"/>
              </w:rPr>
              <w:t>160,0</w:t>
            </w:r>
          </w:p>
        </w:tc>
      </w:tr>
      <w:tr w:rsidR="00AB2990" w14:paraId="6C2C5D82"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4AFE2CF7" w14:textId="77777777" w:rsidR="00AB2990" w:rsidRDefault="00AB2990" w:rsidP="00640E9A">
            <w:pPr>
              <w:jc w:val="center"/>
              <w:rPr>
                <w:color w:val="000000"/>
                <w:sz w:val="20"/>
                <w:szCs w:val="20"/>
              </w:rPr>
            </w:pPr>
            <w:r>
              <w:rPr>
                <w:color w:val="000000"/>
                <w:sz w:val="20"/>
                <w:szCs w:val="20"/>
              </w:rPr>
              <w:t>18</w:t>
            </w:r>
          </w:p>
        </w:tc>
        <w:tc>
          <w:tcPr>
            <w:tcW w:w="558" w:type="pct"/>
            <w:tcBorders>
              <w:top w:val="nil"/>
              <w:left w:val="nil"/>
              <w:bottom w:val="single" w:sz="4" w:space="0" w:color="auto"/>
              <w:right w:val="single" w:sz="4" w:space="0" w:color="auto"/>
            </w:tcBorders>
            <w:shd w:val="clear" w:color="auto" w:fill="auto"/>
            <w:vAlign w:val="center"/>
            <w:hideMark/>
          </w:tcPr>
          <w:p w14:paraId="140FD946" w14:textId="77777777" w:rsidR="00AB2990" w:rsidRDefault="00AB2990" w:rsidP="00640E9A">
            <w:pPr>
              <w:rPr>
                <w:color w:val="000000"/>
                <w:sz w:val="20"/>
                <w:szCs w:val="20"/>
              </w:rPr>
            </w:pPr>
            <w:r>
              <w:rPr>
                <w:color w:val="000000"/>
                <w:sz w:val="20"/>
                <w:szCs w:val="20"/>
              </w:rPr>
              <w:t>Котельная №18</w:t>
            </w:r>
          </w:p>
        </w:tc>
        <w:tc>
          <w:tcPr>
            <w:tcW w:w="255" w:type="pct"/>
            <w:tcBorders>
              <w:top w:val="nil"/>
              <w:left w:val="nil"/>
              <w:bottom w:val="single" w:sz="4" w:space="0" w:color="auto"/>
              <w:right w:val="nil"/>
            </w:tcBorders>
            <w:shd w:val="clear" w:color="auto" w:fill="auto"/>
            <w:noWrap/>
            <w:vAlign w:val="center"/>
            <w:hideMark/>
          </w:tcPr>
          <w:p w14:paraId="3F0F083B"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3EBB82F2" w14:textId="77777777" w:rsidR="00AB2990" w:rsidRDefault="00AB2990" w:rsidP="00640E9A">
            <w:pPr>
              <w:jc w:val="center"/>
              <w:rPr>
                <w:color w:val="000000"/>
                <w:sz w:val="20"/>
                <w:szCs w:val="20"/>
              </w:rPr>
            </w:pPr>
            <w:r>
              <w:rPr>
                <w:color w:val="000000"/>
                <w:sz w:val="20"/>
                <w:szCs w:val="20"/>
              </w:rPr>
              <w:t>154,4</w:t>
            </w:r>
          </w:p>
        </w:tc>
        <w:tc>
          <w:tcPr>
            <w:tcW w:w="235" w:type="pct"/>
            <w:tcBorders>
              <w:top w:val="nil"/>
              <w:left w:val="nil"/>
              <w:bottom w:val="single" w:sz="4" w:space="0" w:color="auto"/>
              <w:right w:val="single" w:sz="4" w:space="0" w:color="auto"/>
            </w:tcBorders>
            <w:shd w:val="clear" w:color="auto" w:fill="auto"/>
            <w:noWrap/>
            <w:vAlign w:val="center"/>
            <w:hideMark/>
          </w:tcPr>
          <w:p w14:paraId="3A9B4AA4" w14:textId="77777777" w:rsidR="00AB2990" w:rsidRDefault="00AB2990" w:rsidP="00640E9A">
            <w:pPr>
              <w:jc w:val="center"/>
              <w:rPr>
                <w:color w:val="000000"/>
                <w:sz w:val="20"/>
                <w:szCs w:val="20"/>
              </w:rPr>
            </w:pPr>
            <w:r>
              <w:rPr>
                <w:color w:val="000000"/>
                <w:sz w:val="20"/>
                <w:szCs w:val="20"/>
              </w:rPr>
              <w:t>154,4</w:t>
            </w:r>
          </w:p>
        </w:tc>
        <w:tc>
          <w:tcPr>
            <w:tcW w:w="235" w:type="pct"/>
            <w:tcBorders>
              <w:top w:val="nil"/>
              <w:left w:val="nil"/>
              <w:bottom w:val="single" w:sz="4" w:space="0" w:color="auto"/>
              <w:right w:val="single" w:sz="4" w:space="0" w:color="auto"/>
            </w:tcBorders>
            <w:shd w:val="clear" w:color="auto" w:fill="auto"/>
            <w:noWrap/>
            <w:vAlign w:val="center"/>
            <w:hideMark/>
          </w:tcPr>
          <w:p w14:paraId="728B4F6A" w14:textId="77777777" w:rsidR="00AB2990" w:rsidRDefault="00AB2990" w:rsidP="00640E9A">
            <w:pPr>
              <w:jc w:val="center"/>
              <w:rPr>
                <w:color w:val="000000"/>
                <w:sz w:val="20"/>
                <w:szCs w:val="20"/>
              </w:rPr>
            </w:pPr>
            <w:r>
              <w:rPr>
                <w:color w:val="000000"/>
                <w:sz w:val="20"/>
                <w:szCs w:val="20"/>
              </w:rPr>
              <w:t>154,0</w:t>
            </w:r>
          </w:p>
        </w:tc>
        <w:tc>
          <w:tcPr>
            <w:tcW w:w="235" w:type="pct"/>
            <w:tcBorders>
              <w:top w:val="nil"/>
              <w:left w:val="nil"/>
              <w:bottom w:val="single" w:sz="4" w:space="0" w:color="auto"/>
              <w:right w:val="single" w:sz="4" w:space="0" w:color="auto"/>
            </w:tcBorders>
            <w:shd w:val="clear" w:color="auto" w:fill="auto"/>
            <w:noWrap/>
            <w:vAlign w:val="center"/>
            <w:hideMark/>
          </w:tcPr>
          <w:p w14:paraId="65728D8A" w14:textId="77777777" w:rsidR="00AB2990" w:rsidRDefault="00AB2990" w:rsidP="00640E9A">
            <w:pPr>
              <w:jc w:val="center"/>
              <w:rPr>
                <w:color w:val="000000"/>
                <w:sz w:val="20"/>
                <w:szCs w:val="20"/>
              </w:rPr>
            </w:pPr>
            <w:r>
              <w:rPr>
                <w:color w:val="000000"/>
                <w:sz w:val="20"/>
                <w:szCs w:val="20"/>
              </w:rPr>
              <w:t>154,0</w:t>
            </w:r>
          </w:p>
        </w:tc>
        <w:tc>
          <w:tcPr>
            <w:tcW w:w="235" w:type="pct"/>
            <w:tcBorders>
              <w:top w:val="nil"/>
              <w:left w:val="nil"/>
              <w:bottom w:val="single" w:sz="4" w:space="0" w:color="auto"/>
              <w:right w:val="single" w:sz="4" w:space="0" w:color="auto"/>
            </w:tcBorders>
            <w:shd w:val="clear" w:color="auto" w:fill="auto"/>
            <w:noWrap/>
            <w:vAlign w:val="center"/>
            <w:hideMark/>
          </w:tcPr>
          <w:p w14:paraId="76ACE708" w14:textId="77777777" w:rsidR="00AB2990" w:rsidRDefault="00AB2990" w:rsidP="00640E9A">
            <w:pPr>
              <w:jc w:val="center"/>
              <w:rPr>
                <w:color w:val="000000"/>
                <w:sz w:val="20"/>
                <w:szCs w:val="20"/>
              </w:rPr>
            </w:pPr>
            <w:r>
              <w:rPr>
                <w:color w:val="000000"/>
                <w:sz w:val="20"/>
                <w:szCs w:val="20"/>
              </w:rPr>
              <w:t>154,0</w:t>
            </w:r>
          </w:p>
        </w:tc>
        <w:tc>
          <w:tcPr>
            <w:tcW w:w="235" w:type="pct"/>
            <w:tcBorders>
              <w:top w:val="nil"/>
              <w:left w:val="nil"/>
              <w:bottom w:val="single" w:sz="4" w:space="0" w:color="auto"/>
              <w:right w:val="single" w:sz="4" w:space="0" w:color="auto"/>
            </w:tcBorders>
            <w:shd w:val="clear" w:color="auto" w:fill="auto"/>
            <w:noWrap/>
            <w:vAlign w:val="center"/>
            <w:hideMark/>
          </w:tcPr>
          <w:p w14:paraId="6228206E" w14:textId="77777777" w:rsidR="00AB2990" w:rsidRDefault="00AB2990" w:rsidP="00640E9A">
            <w:pPr>
              <w:jc w:val="center"/>
              <w:rPr>
                <w:color w:val="000000"/>
                <w:sz w:val="20"/>
                <w:szCs w:val="20"/>
              </w:rPr>
            </w:pPr>
            <w:r>
              <w:rPr>
                <w:color w:val="000000"/>
                <w:sz w:val="20"/>
                <w:szCs w:val="20"/>
              </w:rPr>
              <w:t>154,0</w:t>
            </w:r>
          </w:p>
        </w:tc>
        <w:tc>
          <w:tcPr>
            <w:tcW w:w="235" w:type="pct"/>
            <w:tcBorders>
              <w:top w:val="nil"/>
              <w:left w:val="nil"/>
              <w:bottom w:val="single" w:sz="4" w:space="0" w:color="auto"/>
              <w:right w:val="single" w:sz="4" w:space="0" w:color="auto"/>
            </w:tcBorders>
            <w:shd w:val="clear" w:color="auto" w:fill="auto"/>
            <w:noWrap/>
            <w:vAlign w:val="center"/>
            <w:hideMark/>
          </w:tcPr>
          <w:p w14:paraId="387105FC" w14:textId="77777777" w:rsidR="00AB2990" w:rsidRDefault="00AB2990" w:rsidP="00640E9A">
            <w:pPr>
              <w:jc w:val="center"/>
              <w:rPr>
                <w:color w:val="000000"/>
                <w:sz w:val="20"/>
                <w:szCs w:val="20"/>
              </w:rPr>
            </w:pPr>
            <w:r>
              <w:rPr>
                <w:color w:val="000000"/>
                <w:sz w:val="20"/>
                <w:szCs w:val="20"/>
              </w:rPr>
              <w:t>154,0</w:t>
            </w:r>
          </w:p>
        </w:tc>
        <w:tc>
          <w:tcPr>
            <w:tcW w:w="235" w:type="pct"/>
            <w:tcBorders>
              <w:top w:val="nil"/>
              <w:left w:val="nil"/>
              <w:bottom w:val="single" w:sz="4" w:space="0" w:color="auto"/>
              <w:right w:val="single" w:sz="4" w:space="0" w:color="auto"/>
            </w:tcBorders>
            <w:shd w:val="clear" w:color="auto" w:fill="auto"/>
            <w:noWrap/>
            <w:vAlign w:val="center"/>
            <w:hideMark/>
          </w:tcPr>
          <w:p w14:paraId="62FF6F35" w14:textId="77777777" w:rsidR="00AB2990" w:rsidRDefault="00AB2990" w:rsidP="00640E9A">
            <w:pPr>
              <w:jc w:val="center"/>
              <w:rPr>
                <w:color w:val="000000"/>
                <w:sz w:val="20"/>
                <w:szCs w:val="20"/>
              </w:rPr>
            </w:pPr>
            <w:r>
              <w:rPr>
                <w:color w:val="000000"/>
                <w:sz w:val="20"/>
                <w:szCs w:val="20"/>
              </w:rPr>
              <w:t>154,0</w:t>
            </w:r>
          </w:p>
        </w:tc>
        <w:tc>
          <w:tcPr>
            <w:tcW w:w="235" w:type="pct"/>
            <w:tcBorders>
              <w:top w:val="nil"/>
              <w:left w:val="nil"/>
              <w:bottom w:val="single" w:sz="4" w:space="0" w:color="auto"/>
              <w:right w:val="single" w:sz="4" w:space="0" w:color="auto"/>
            </w:tcBorders>
            <w:shd w:val="clear" w:color="auto" w:fill="auto"/>
            <w:noWrap/>
            <w:vAlign w:val="center"/>
            <w:hideMark/>
          </w:tcPr>
          <w:p w14:paraId="7C5A3C36" w14:textId="77777777" w:rsidR="00AB2990" w:rsidRDefault="00AB2990" w:rsidP="00640E9A">
            <w:pPr>
              <w:jc w:val="center"/>
              <w:rPr>
                <w:color w:val="000000"/>
                <w:sz w:val="20"/>
                <w:szCs w:val="20"/>
              </w:rPr>
            </w:pPr>
            <w:r>
              <w:rPr>
                <w:color w:val="000000"/>
                <w:sz w:val="20"/>
                <w:szCs w:val="20"/>
              </w:rPr>
              <w:t>154,0</w:t>
            </w:r>
          </w:p>
        </w:tc>
        <w:tc>
          <w:tcPr>
            <w:tcW w:w="235" w:type="pct"/>
            <w:tcBorders>
              <w:top w:val="nil"/>
              <w:left w:val="nil"/>
              <w:bottom w:val="single" w:sz="4" w:space="0" w:color="auto"/>
              <w:right w:val="single" w:sz="4" w:space="0" w:color="auto"/>
            </w:tcBorders>
            <w:shd w:val="clear" w:color="auto" w:fill="auto"/>
            <w:noWrap/>
            <w:vAlign w:val="center"/>
            <w:hideMark/>
          </w:tcPr>
          <w:p w14:paraId="2CC4DC67" w14:textId="77777777" w:rsidR="00AB2990" w:rsidRDefault="00AB2990" w:rsidP="00640E9A">
            <w:pPr>
              <w:jc w:val="center"/>
              <w:rPr>
                <w:color w:val="000000"/>
                <w:sz w:val="20"/>
                <w:szCs w:val="20"/>
              </w:rPr>
            </w:pPr>
            <w:r>
              <w:rPr>
                <w:color w:val="000000"/>
                <w:sz w:val="20"/>
                <w:szCs w:val="20"/>
              </w:rPr>
              <w:t>154,0</w:t>
            </w:r>
          </w:p>
        </w:tc>
        <w:tc>
          <w:tcPr>
            <w:tcW w:w="235" w:type="pct"/>
            <w:tcBorders>
              <w:top w:val="nil"/>
              <w:left w:val="nil"/>
              <w:bottom w:val="single" w:sz="4" w:space="0" w:color="auto"/>
              <w:right w:val="single" w:sz="4" w:space="0" w:color="auto"/>
            </w:tcBorders>
            <w:shd w:val="clear" w:color="auto" w:fill="auto"/>
            <w:noWrap/>
            <w:vAlign w:val="center"/>
            <w:hideMark/>
          </w:tcPr>
          <w:p w14:paraId="17482DC4" w14:textId="77777777" w:rsidR="00AB2990" w:rsidRDefault="00AB2990" w:rsidP="00640E9A">
            <w:pPr>
              <w:jc w:val="center"/>
              <w:rPr>
                <w:color w:val="000000"/>
                <w:sz w:val="20"/>
                <w:szCs w:val="20"/>
              </w:rPr>
            </w:pPr>
            <w:r>
              <w:rPr>
                <w:color w:val="000000"/>
                <w:sz w:val="20"/>
                <w:szCs w:val="20"/>
              </w:rPr>
              <w:t>154,0</w:t>
            </w:r>
          </w:p>
        </w:tc>
        <w:tc>
          <w:tcPr>
            <w:tcW w:w="235" w:type="pct"/>
            <w:tcBorders>
              <w:top w:val="nil"/>
              <w:left w:val="nil"/>
              <w:bottom w:val="single" w:sz="4" w:space="0" w:color="auto"/>
              <w:right w:val="single" w:sz="4" w:space="0" w:color="auto"/>
            </w:tcBorders>
            <w:shd w:val="clear" w:color="auto" w:fill="auto"/>
            <w:noWrap/>
            <w:vAlign w:val="center"/>
            <w:hideMark/>
          </w:tcPr>
          <w:p w14:paraId="47108395" w14:textId="77777777" w:rsidR="00AB2990" w:rsidRDefault="00AB2990" w:rsidP="00640E9A">
            <w:pPr>
              <w:jc w:val="center"/>
              <w:rPr>
                <w:color w:val="000000"/>
                <w:sz w:val="20"/>
                <w:szCs w:val="20"/>
              </w:rPr>
            </w:pPr>
            <w:r>
              <w:rPr>
                <w:color w:val="000000"/>
                <w:sz w:val="20"/>
                <w:szCs w:val="20"/>
              </w:rPr>
              <w:t>154,0</w:t>
            </w:r>
          </w:p>
        </w:tc>
        <w:tc>
          <w:tcPr>
            <w:tcW w:w="235" w:type="pct"/>
            <w:tcBorders>
              <w:top w:val="nil"/>
              <w:left w:val="nil"/>
              <w:bottom w:val="single" w:sz="4" w:space="0" w:color="auto"/>
              <w:right w:val="single" w:sz="4" w:space="0" w:color="auto"/>
            </w:tcBorders>
            <w:shd w:val="clear" w:color="auto" w:fill="auto"/>
            <w:noWrap/>
            <w:vAlign w:val="center"/>
            <w:hideMark/>
          </w:tcPr>
          <w:p w14:paraId="5F94BAA0" w14:textId="77777777" w:rsidR="00AB2990" w:rsidRDefault="00AB2990" w:rsidP="00640E9A">
            <w:pPr>
              <w:jc w:val="center"/>
              <w:rPr>
                <w:color w:val="000000"/>
                <w:sz w:val="20"/>
                <w:szCs w:val="20"/>
              </w:rPr>
            </w:pPr>
            <w:r>
              <w:rPr>
                <w:color w:val="000000"/>
                <w:sz w:val="20"/>
                <w:szCs w:val="20"/>
              </w:rPr>
              <w:t>154,0</w:t>
            </w:r>
          </w:p>
        </w:tc>
        <w:tc>
          <w:tcPr>
            <w:tcW w:w="235" w:type="pct"/>
            <w:tcBorders>
              <w:top w:val="nil"/>
              <w:left w:val="nil"/>
              <w:bottom w:val="single" w:sz="4" w:space="0" w:color="auto"/>
              <w:right w:val="single" w:sz="4" w:space="0" w:color="auto"/>
            </w:tcBorders>
            <w:shd w:val="clear" w:color="auto" w:fill="auto"/>
            <w:noWrap/>
            <w:vAlign w:val="center"/>
            <w:hideMark/>
          </w:tcPr>
          <w:p w14:paraId="67C8819C" w14:textId="77777777" w:rsidR="00AB2990" w:rsidRDefault="00AB2990" w:rsidP="00640E9A">
            <w:pPr>
              <w:jc w:val="center"/>
              <w:rPr>
                <w:color w:val="000000"/>
                <w:sz w:val="20"/>
                <w:szCs w:val="20"/>
              </w:rPr>
            </w:pPr>
            <w:r>
              <w:rPr>
                <w:color w:val="000000"/>
                <w:sz w:val="20"/>
                <w:szCs w:val="20"/>
              </w:rPr>
              <w:t>154,0</w:t>
            </w:r>
          </w:p>
        </w:tc>
        <w:tc>
          <w:tcPr>
            <w:tcW w:w="235" w:type="pct"/>
            <w:tcBorders>
              <w:top w:val="nil"/>
              <w:left w:val="nil"/>
              <w:bottom w:val="single" w:sz="4" w:space="0" w:color="auto"/>
              <w:right w:val="single" w:sz="4" w:space="0" w:color="auto"/>
            </w:tcBorders>
            <w:shd w:val="clear" w:color="auto" w:fill="auto"/>
            <w:noWrap/>
            <w:vAlign w:val="center"/>
            <w:hideMark/>
          </w:tcPr>
          <w:p w14:paraId="122136AF" w14:textId="77777777" w:rsidR="00AB2990" w:rsidRDefault="00AB2990" w:rsidP="00640E9A">
            <w:pPr>
              <w:jc w:val="center"/>
              <w:rPr>
                <w:color w:val="000000"/>
                <w:sz w:val="20"/>
                <w:szCs w:val="20"/>
              </w:rPr>
            </w:pPr>
            <w:r>
              <w:rPr>
                <w:color w:val="000000"/>
                <w:sz w:val="20"/>
                <w:szCs w:val="20"/>
              </w:rPr>
              <w:t>154,0</w:t>
            </w:r>
          </w:p>
        </w:tc>
        <w:tc>
          <w:tcPr>
            <w:tcW w:w="235" w:type="pct"/>
            <w:tcBorders>
              <w:top w:val="nil"/>
              <w:left w:val="nil"/>
              <w:bottom w:val="single" w:sz="4" w:space="0" w:color="auto"/>
              <w:right w:val="single" w:sz="4" w:space="0" w:color="auto"/>
            </w:tcBorders>
            <w:shd w:val="clear" w:color="auto" w:fill="auto"/>
            <w:noWrap/>
            <w:vAlign w:val="center"/>
            <w:hideMark/>
          </w:tcPr>
          <w:p w14:paraId="1F3B9877" w14:textId="77777777" w:rsidR="00AB2990" w:rsidRDefault="00AB2990" w:rsidP="00640E9A">
            <w:pPr>
              <w:jc w:val="center"/>
              <w:rPr>
                <w:color w:val="000000"/>
                <w:sz w:val="20"/>
                <w:szCs w:val="20"/>
              </w:rPr>
            </w:pPr>
            <w:r>
              <w:rPr>
                <w:color w:val="000000"/>
                <w:sz w:val="20"/>
                <w:szCs w:val="20"/>
              </w:rPr>
              <w:t>154,0</w:t>
            </w:r>
          </w:p>
        </w:tc>
        <w:tc>
          <w:tcPr>
            <w:tcW w:w="235" w:type="pct"/>
            <w:tcBorders>
              <w:top w:val="nil"/>
              <w:left w:val="nil"/>
              <w:bottom w:val="single" w:sz="4" w:space="0" w:color="auto"/>
              <w:right w:val="single" w:sz="4" w:space="0" w:color="auto"/>
            </w:tcBorders>
            <w:shd w:val="clear" w:color="auto" w:fill="auto"/>
            <w:noWrap/>
            <w:vAlign w:val="center"/>
            <w:hideMark/>
          </w:tcPr>
          <w:p w14:paraId="4C54CC3F" w14:textId="77777777" w:rsidR="00AB2990" w:rsidRDefault="00AB2990" w:rsidP="00640E9A">
            <w:pPr>
              <w:jc w:val="center"/>
              <w:rPr>
                <w:color w:val="000000"/>
                <w:sz w:val="20"/>
                <w:szCs w:val="20"/>
              </w:rPr>
            </w:pPr>
            <w:r>
              <w:rPr>
                <w:color w:val="000000"/>
                <w:sz w:val="20"/>
                <w:szCs w:val="20"/>
              </w:rPr>
              <w:t>154,0</w:t>
            </w:r>
          </w:p>
        </w:tc>
      </w:tr>
      <w:tr w:rsidR="00AB2990" w14:paraId="00FB546B"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7D0C2F25" w14:textId="77777777" w:rsidR="00AB2990" w:rsidRDefault="00AB2990" w:rsidP="00640E9A">
            <w:pPr>
              <w:jc w:val="center"/>
              <w:rPr>
                <w:color w:val="000000"/>
                <w:sz w:val="20"/>
                <w:szCs w:val="20"/>
              </w:rPr>
            </w:pPr>
            <w:r>
              <w:rPr>
                <w:color w:val="000000"/>
                <w:sz w:val="20"/>
                <w:szCs w:val="20"/>
              </w:rPr>
              <w:t>19</w:t>
            </w:r>
          </w:p>
        </w:tc>
        <w:tc>
          <w:tcPr>
            <w:tcW w:w="558" w:type="pct"/>
            <w:tcBorders>
              <w:top w:val="nil"/>
              <w:left w:val="nil"/>
              <w:bottom w:val="single" w:sz="4" w:space="0" w:color="auto"/>
              <w:right w:val="single" w:sz="4" w:space="0" w:color="auto"/>
            </w:tcBorders>
            <w:shd w:val="clear" w:color="auto" w:fill="auto"/>
            <w:vAlign w:val="center"/>
            <w:hideMark/>
          </w:tcPr>
          <w:p w14:paraId="5779A66F" w14:textId="77777777" w:rsidR="00AB2990" w:rsidRDefault="00AB2990" w:rsidP="00640E9A">
            <w:pPr>
              <w:rPr>
                <w:color w:val="000000"/>
                <w:sz w:val="20"/>
                <w:szCs w:val="20"/>
              </w:rPr>
            </w:pPr>
            <w:r>
              <w:rPr>
                <w:color w:val="000000"/>
                <w:sz w:val="20"/>
                <w:szCs w:val="20"/>
              </w:rPr>
              <w:t>Котельная №19</w:t>
            </w:r>
          </w:p>
        </w:tc>
        <w:tc>
          <w:tcPr>
            <w:tcW w:w="255" w:type="pct"/>
            <w:tcBorders>
              <w:top w:val="nil"/>
              <w:left w:val="nil"/>
              <w:bottom w:val="single" w:sz="4" w:space="0" w:color="auto"/>
              <w:right w:val="nil"/>
            </w:tcBorders>
            <w:shd w:val="clear" w:color="auto" w:fill="auto"/>
            <w:noWrap/>
            <w:vAlign w:val="center"/>
            <w:hideMark/>
          </w:tcPr>
          <w:p w14:paraId="70F2E43C"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312AD1ED" w14:textId="77777777" w:rsidR="00AB2990" w:rsidRDefault="00AB2990" w:rsidP="00640E9A">
            <w:pPr>
              <w:jc w:val="center"/>
              <w:rPr>
                <w:color w:val="000000"/>
                <w:sz w:val="20"/>
                <w:szCs w:val="20"/>
              </w:rPr>
            </w:pPr>
            <w:r>
              <w:rPr>
                <w:color w:val="000000"/>
                <w:sz w:val="20"/>
                <w:szCs w:val="20"/>
              </w:rPr>
              <w:t>191,6</w:t>
            </w:r>
          </w:p>
        </w:tc>
        <w:tc>
          <w:tcPr>
            <w:tcW w:w="235" w:type="pct"/>
            <w:tcBorders>
              <w:top w:val="nil"/>
              <w:left w:val="nil"/>
              <w:bottom w:val="single" w:sz="4" w:space="0" w:color="auto"/>
              <w:right w:val="single" w:sz="4" w:space="0" w:color="auto"/>
            </w:tcBorders>
            <w:shd w:val="clear" w:color="auto" w:fill="auto"/>
            <w:noWrap/>
            <w:vAlign w:val="center"/>
            <w:hideMark/>
          </w:tcPr>
          <w:p w14:paraId="52C43BF3" w14:textId="77777777" w:rsidR="00AB2990" w:rsidRDefault="00AB2990" w:rsidP="00640E9A">
            <w:pPr>
              <w:jc w:val="center"/>
              <w:rPr>
                <w:color w:val="000000"/>
                <w:sz w:val="20"/>
                <w:szCs w:val="20"/>
              </w:rPr>
            </w:pPr>
            <w:r>
              <w:rPr>
                <w:color w:val="000000"/>
                <w:sz w:val="20"/>
                <w:szCs w:val="20"/>
              </w:rPr>
              <w:t>191,6</w:t>
            </w:r>
          </w:p>
        </w:tc>
        <w:tc>
          <w:tcPr>
            <w:tcW w:w="235" w:type="pct"/>
            <w:tcBorders>
              <w:top w:val="nil"/>
              <w:left w:val="nil"/>
              <w:bottom w:val="single" w:sz="4" w:space="0" w:color="auto"/>
              <w:right w:val="single" w:sz="4" w:space="0" w:color="auto"/>
            </w:tcBorders>
            <w:shd w:val="clear" w:color="auto" w:fill="auto"/>
            <w:noWrap/>
            <w:vAlign w:val="center"/>
            <w:hideMark/>
          </w:tcPr>
          <w:p w14:paraId="4D3CC4B9" w14:textId="77777777" w:rsidR="00AB2990" w:rsidRDefault="00AB2990" w:rsidP="00640E9A">
            <w:pPr>
              <w:jc w:val="center"/>
              <w:rPr>
                <w:color w:val="000000"/>
                <w:sz w:val="20"/>
                <w:szCs w:val="20"/>
              </w:rPr>
            </w:pPr>
            <w:r>
              <w:rPr>
                <w:color w:val="000000"/>
                <w:sz w:val="20"/>
                <w:szCs w:val="20"/>
              </w:rPr>
              <w:t>191,6</w:t>
            </w:r>
          </w:p>
        </w:tc>
        <w:tc>
          <w:tcPr>
            <w:tcW w:w="235" w:type="pct"/>
            <w:tcBorders>
              <w:top w:val="nil"/>
              <w:left w:val="nil"/>
              <w:bottom w:val="single" w:sz="4" w:space="0" w:color="auto"/>
              <w:right w:val="single" w:sz="4" w:space="0" w:color="auto"/>
            </w:tcBorders>
            <w:shd w:val="clear" w:color="auto" w:fill="auto"/>
            <w:noWrap/>
            <w:vAlign w:val="center"/>
            <w:hideMark/>
          </w:tcPr>
          <w:p w14:paraId="2F53D92E"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3EBF89BC"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5513CAD6"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73594FE7"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445B3ACB"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7AEB4A8B"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2F97BDAB"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6B5416AB"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13F69E40"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7721C81A"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660678E4"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2158AEF4"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623C7E3C"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45C3BB75" w14:textId="77777777" w:rsidR="00AB2990" w:rsidRDefault="00AB2990" w:rsidP="00640E9A">
            <w:pPr>
              <w:jc w:val="center"/>
              <w:rPr>
                <w:color w:val="000000"/>
                <w:sz w:val="20"/>
                <w:szCs w:val="20"/>
              </w:rPr>
            </w:pPr>
            <w:r>
              <w:rPr>
                <w:color w:val="000000"/>
                <w:sz w:val="20"/>
                <w:szCs w:val="20"/>
              </w:rPr>
              <w:t>160,0</w:t>
            </w:r>
          </w:p>
        </w:tc>
      </w:tr>
      <w:tr w:rsidR="00AB2990" w14:paraId="6EB0CBF0"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44E24957" w14:textId="77777777" w:rsidR="00AB2990" w:rsidRDefault="00AB2990" w:rsidP="00640E9A">
            <w:pPr>
              <w:jc w:val="center"/>
              <w:rPr>
                <w:color w:val="000000"/>
                <w:sz w:val="20"/>
                <w:szCs w:val="20"/>
              </w:rPr>
            </w:pPr>
            <w:r>
              <w:rPr>
                <w:color w:val="000000"/>
                <w:sz w:val="20"/>
                <w:szCs w:val="20"/>
              </w:rPr>
              <w:t>20</w:t>
            </w:r>
          </w:p>
        </w:tc>
        <w:tc>
          <w:tcPr>
            <w:tcW w:w="558" w:type="pct"/>
            <w:tcBorders>
              <w:top w:val="nil"/>
              <w:left w:val="nil"/>
              <w:bottom w:val="single" w:sz="4" w:space="0" w:color="auto"/>
              <w:right w:val="single" w:sz="4" w:space="0" w:color="auto"/>
            </w:tcBorders>
            <w:shd w:val="clear" w:color="auto" w:fill="auto"/>
            <w:vAlign w:val="center"/>
            <w:hideMark/>
          </w:tcPr>
          <w:p w14:paraId="3824587D" w14:textId="77777777" w:rsidR="00AB2990" w:rsidRDefault="00AB2990" w:rsidP="00640E9A">
            <w:pPr>
              <w:rPr>
                <w:color w:val="000000"/>
                <w:sz w:val="20"/>
                <w:szCs w:val="20"/>
              </w:rPr>
            </w:pPr>
            <w:r>
              <w:rPr>
                <w:color w:val="000000"/>
                <w:sz w:val="20"/>
                <w:szCs w:val="20"/>
              </w:rPr>
              <w:t>Котельная №20</w:t>
            </w:r>
          </w:p>
        </w:tc>
        <w:tc>
          <w:tcPr>
            <w:tcW w:w="255" w:type="pct"/>
            <w:tcBorders>
              <w:top w:val="nil"/>
              <w:left w:val="nil"/>
              <w:bottom w:val="single" w:sz="4" w:space="0" w:color="auto"/>
              <w:right w:val="nil"/>
            </w:tcBorders>
            <w:shd w:val="clear" w:color="auto" w:fill="auto"/>
            <w:noWrap/>
            <w:vAlign w:val="center"/>
            <w:hideMark/>
          </w:tcPr>
          <w:p w14:paraId="65637618"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33B669E2" w14:textId="77777777" w:rsidR="00AB2990" w:rsidRDefault="00AB2990" w:rsidP="00640E9A">
            <w:pPr>
              <w:jc w:val="center"/>
              <w:rPr>
                <w:color w:val="000000"/>
                <w:sz w:val="20"/>
                <w:szCs w:val="20"/>
              </w:rPr>
            </w:pPr>
            <w:r>
              <w:rPr>
                <w:color w:val="000000"/>
                <w:sz w:val="20"/>
                <w:szCs w:val="20"/>
              </w:rPr>
              <w:t>165,5</w:t>
            </w:r>
          </w:p>
        </w:tc>
        <w:tc>
          <w:tcPr>
            <w:tcW w:w="235" w:type="pct"/>
            <w:tcBorders>
              <w:top w:val="nil"/>
              <w:left w:val="nil"/>
              <w:bottom w:val="single" w:sz="4" w:space="0" w:color="auto"/>
              <w:right w:val="single" w:sz="4" w:space="0" w:color="auto"/>
            </w:tcBorders>
            <w:shd w:val="clear" w:color="auto" w:fill="auto"/>
            <w:noWrap/>
            <w:vAlign w:val="center"/>
            <w:hideMark/>
          </w:tcPr>
          <w:p w14:paraId="7808E3E8" w14:textId="77777777" w:rsidR="00AB2990" w:rsidRDefault="00AB2990" w:rsidP="00640E9A">
            <w:pPr>
              <w:jc w:val="center"/>
              <w:rPr>
                <w:color w:val="000000"/>
                <w:sz w:val="20"/>
                <w:szCs w:val="20"/>
              </w:rPr>
            </w:pPr>
            <w:r>
              <w:rPr>
                <w:color w:val="000000"/>
                <w:sz w:val="20"/>
                <w:szCs w:val="20"/>
              </w:rPr>
              <w:t>165,5</w:t>
            </w:r>
          </w:p>
        </w:tc>
        <w:tc>
          <w:tcPr>
            <w:tcW w:w="235" w:type="pct"/>
            <w:tcBorders>
              <w:top w:val="nil"/>
              <w:left w:val="nil"/>
              <w:bottom w:val="single" w:sz="4" w:space="0" w:color="auto"/>
              <w:right w:val="single" w:sz="4" w:space="0" w:color="auto"/>
            </w:tcBorders>
            <w:shd w:val="clear" w:color="auto" w:fill="auto"/>
            <w:noWrap/>
            <w:vAlign w:val="center"/>
            <w:hideMark/>
          </w:tcPr>
          <w:p w14:paraId="081C2F33"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3C4B6B01"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3454D709"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35CA4DA9"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2D121A9F"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2A941184"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0D70C0EF"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39A64B58"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3BA5437D"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4E1AE80D"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79452C29"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6DBC213F"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65544D91"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6E30B23A"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5D325341" w14:textId="77777777" w:rsidR="00AB2990" w:rsidRDefault="00AB2990" w:rsidP="00640E9A">
            <w:pPr>
              <w:jc w:val="center"/>
              <w:rPr>
                <w:color w:val="000000"/>
                <w:sz w:val="20"/>
                <w:szCs w:val="20"/>
              </w:rPr>
            </w:pPr>
            <w:r>
              <w:rPr>
                <w:color w:val="000000"/>
                <w:sz w:val="20"/>
                <w:szCs w:val="20"/>
              </w:rPr>
              <w:t>160,0</w:t>
            </w:r>
          </w:p>
        </w:tc>
      </w:tr>
      <w:tr w:rsidR="00AB2990" w14:paraId="621CFE58"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0F8CA289" w14:textId="77777777" w:rsidR="00AB2990" w:rsidRDefault="00AB2990" w:rsidP="00640E9A">
            <w:pPr>
              <w:jc w:val="center"/>
              <w:rPr>
                <w:color w:val="000000"/>
                <w:sz w:val="20"/>
                <w:szCs w:val="20"/>
              </w:rPr>
            </w:pPr>
            <w:r>
              <w:rPr>
                <w:color w:val="000000"/>
                <w:sz w:val="20"/>
                <w:szCs w:val="20"/>
              </w:rPr>
              <w:t>21</w:t>
            </w:r>
          </w:p>
        </w:tc>
        <w:tc>
          <w:tcPr>
            <w:tcW w:w="558" w:type="pct"/>
            <w:tcBorders>
              <w:top w:val="nil"/>
              <w:left w:val="nil"/>
              <w:bottom w:val="single" w:sz="4" w:space="0" w:color="auto"/>
              <w:right w:val="single" w:sz="4" w:space="0" w:color="auto"/>
            </w:tcBorders>
            <w:shd w:val="clear" w:color="auto" w:fill="auto"/>
            <w:vAlign w:val="center"/>
            <w:hideMark/>
          </w:tcPr>
          <w:p w14:paraId="21442E6C" w14:textId="77777777" w:rsidR="00AB2990" w:rsidRDefault="00AB2990" w:rsidP="00640E9A">
            <w:pPr>
              <w:rPr>
                <w:color w:val="000000"/>
                <w:sz w:val="20"/>
                <w:szCs w:val="20"/>
              </w:rPr>
            </w:pPr>
            <w:r>
              <w:rPr>
                <w:color w:val="000000"/>
                <w:sz w:val="20"/>
                <w:szCs w:val="20"/>
              </w:rPr>
              <w:t>Котельная №21</w:t>
            </w:r>
          </w:p>
        </w:tc>
        <w:tc>
          <w:tcPr>
            <w:tcW w:w="255" w:type="pct"/>
            <w:tcBorders>
              <w:top w:val="nil"/>
              <w:left w:val="nil"/>
              <w:bottom w:val="single" w:sz="4" w:space="0" w:color="auto"/>
              <w:right w:val="nil"/>
            </w:tcBorders>
            <w:shd w:val="clear" w:color="auto" w:fill="auto"/>
            <w:noWrap/>
            <w:vAlign w:val="center"/>
            <w:hideMark/>
          </w:tcPr>
          <w:p w14:paraId="4FB5B81B"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0964B99B" w14:textId="77777777" w:rsidR="00AB2990" w:rsidRDefault="00AB2990" w:rsidP="00640E9A">
            <w:pPr>
              <w:jc w:val="center"/>
              <w:rPr>
                <w:color w:val="000000"/>
                <w:sz w:val="20"/>
                <w:szCs w:val="20"/>
              </w:rPr>
            </w:pPr>
            <w:r>
              <w:rPr>
                <w:color w:val="000000"/>
                <w:sz w:val="20"/>
                <w:szCs w:val="20"/>
              </w:rPr>
              <w:t>289,9</w:t>
            </w:r>
          </w:p>
        </w:tc>
        <w:tc>
          <w:tcPr>
            <w:tcW w:w="235" w:type="pct"/>
            <w:tcBorders>
              <w:top w:val="nil"/>
              <w:left w:val="nil"/>
              <w:bottom w:val="single" w:sz="4" w:space="0" w:color="auto"/>
              <w:right w:val="single" w:sz="4" w:space="0" w:color="auto"/>
            </w:tcBorders>
            <w:shd w:val="clear" w:color="auto" w:fill="auto"/>
            <w:noWrap/>
            <w:vAlign w:val="center"/>
            <w:hideMark/>
          </w:tcPr>
          <w:p w14:paraId="783121F5" w14:textId="77777777" w:rsidR="00AB2990" w:rsidRDefault="00AB2990" w:rsidP="00640E9A">
            <w:pPr>
              <w:jc w:val="center"/>
              <w:rPr>
                <w:color w:val="000000"/>
                <w:sz w:val="20"/>
                <w:szCs w:val="20"/>
              </w:rPr>
            </w:pPr>
            <w:r>
              <w:rPr>
                <w:color w:val="000000"/>
                <w:sz w:val="20"/>
                <w:szCs w:val="20"/>
              </w:rPr>
              <w:t>289,9</w:t>
            </w:r>
          </w:p>
        </w:tc>
        <w:tc>
          <w:tcPr>
            <w:tcW w:w="235" w:type="pct"/>
            <w:tcBorders>
              <w:top w:val="nil"/>
              <w:left w:val="nil"/>
              <w:bottom w:val="single" w:sz="4" w:space="0" w:color="auto"/>
              <w:right w:val="single" w:sz="4" w:space="0" w:color="auto"/>
            </w:tcBorders>
            <w:shd w:val="clear" w:color="auto" w:fill="auto"/>
            <w:noWrap/>
            <w:vAlign w:val="center"/>
            <w:hideMark/>
          </w:tcPr>
          <w:p w14:paraId="0FF0AC1E" w14:textId="77777777" w:rsidR="00AB2990" w:rsidRDefault="00AB2990" w:rsidP="00640E9A">
            <w:pPr>
              <w:jc w:val="center"/>
              <w:rPr>
                <w:color w:val="000000"/>
                <w:sz w:val="20"/>
                <w:szCs w:val="20"/>
              </w:rPr>
            </w:pPr>
            <w:r>
              <w:rPr>
                <w:color w:val="000000"/>
                <w:sz w:val="20"/>
                <w:szCs w:val="20"/>
              </w:rPr>
              <w:t>289,9</w:t>
            </w:r>
          </w:p>
        </w:tc>
        <w:tc>
          <w:tcPr>
            <w:tcW w:w="235" w:type="pct"/>
            <w:tcBorders>
              <w:top w:val="nil"/>
              <w:left w:val="nil"/>
              <w:bottom w:val="single" w:sz="4" w:space="0" w:color="auto"/>
              <w:right w:val="single" w:sz="4" w:space="0" w:color="auto"/>
            </w:tcBorders>
            <w:shd w:val="clear" w:color="auto" w:fill="auto"/>
            <w:noWrap/>
            <w:vAlign w:val="center"/>
            <w:hideMark/>
          </w:tcPr>
          <w:p w14:paraId="1F07B4F8" w14:textId="77777777" w:rsidR="00AB2990" w:rsidRDefault="00AB2990" w:rsidP="00640E9A">
            <w:pPr>
              <w:jc w:val="center"/>
              <w:rPr>
                <w:color w:val="000000"/>
                <w:sz w:val="20"/>
                <w:szCs w:val="20"/>
              </w:rPr>
            </w:pPr>
            <w:r>
              <w:rPr>
                <w:color w:val="000000"/>
                <w:sz w:val="20"/>
                <w:szCs w:val="20"/>
              </w:rPr>
              <w:t>289,9</w:t>
            </w:r>
          </w:p>
        </w:tc>
        <w:tc>
          <w:tcPr>
            <w:tcW w:w="235" w:type="pct"/>
            <w:tcBorders>
              <w:top w:val="nil"/>
              <w:left w:val="nil"/>
              <w:bottom w:val="single" w:sz="4" w:space="0" w:color="auto"/>
              <w:right w:val="single" w:sz="4" w:space="0" w:color="auto"/>
            </w:tcBorders>
            <w:shd w:val="clear" w:color="auto" w:fill="auto"/>
            <w:noWrap/>
            <w:vAlign w:val="center"/>
            <w:hideMark/>
          </w:tcPr>
          <w:p w14:paraId="05B65F2C" w14:textId="77777777" w:rsidR="00AB2990" w:rsidRDefault="00AB2990" w:rsidP="00640E9A">
            <w:pPr>
              <w:jc w:val="center"/>
              <w:rPr>
                <w:color w:val="000000"/>
                <w:sz w:val="20"/>
                <w:szCs w:val="20"/>
              </w:rPr>
            </w:pPr>
            <w:r>
              <w:rPr>
                <w:color w:val="000000"/>
                <w:sz w:val="20"/>
                <w:szCs w:val="20"/>
              </w:rPr>
              <w:t>289,9</w:t>
            </w:r>
          </w:p>
        </w:tc>
        <w:tc>
          <w:tcPr>
            <w:tcW w:w="235" w:type="pct"/>
            <w:tcBorders>
              <w:top w:val="nil"/>
              <w:left w:val="nil"/>
              <w:bottom w:val="single" w:sz="4" w:space="0" w:color="auto"/>
              <w:right w:val="single" w:sz="4" w:space="0" w:color="auto"/>
            </w:tcBorders>
            <w:shd w:val="clear" w:color="auto" w:fill="auto"/>
            <w:noWrap/>
            <w:vAlign w:val="center"/>
            <w:hideMark/>
          </w:tcPr>
          <w:p w14:paraId="406DBCA1" w14:textId="77777777" w:rsidR="00AB2990" w:rsidRDefault="00AB2990" w:rsidP="00640E9A">
            <w:pPr>
              <w:jc w:val="center"/>
              <w:rPr>
                <w:color w:val="000000"/>
                <w:sz w:val="20"/>
                <w:szCs w:val="20"/>
              </w:rPr>
            </w:pPr>
            <w:r>
              <w:rPr>
                <w:color w:val="000000"/>
                <w:sz w:val="20"/>
                <w:szCs w:val="20"/>
              </w:rPr>
              <w:t>289,9</w:t>
            </w:r>
          </w:p>
        </w:tc>
        <w:tc>
          <w:tcPr>
            <w:tcW w:w="235" w:type="pct"/>
            <w:tcBorders>
              <w:top w:val="nil"/>
              <w:left w:val="nil"/>
              <w:bottom w:val="single" w:sz="4" w:space="0" w:color="auto"/>
              <w:right w:val="single" w:sz="4" w:space="0" w:color="auto"/>
            </w:tcBorders>
            <w:shd w:val="clear" w:color="auto" w:fill="auto"/>
            <w:noWrap/>
            <w:vAlign w:val="center"/>
            <w:hideMark/>
          </w:tcPr>
          <w:p w14:paraId="4CEA3551" w14:textId="77777777" w:rsidR="00AB2990" w:rsidRDefault="00AB2990" w:rsidP="00640E9A">
            <w:pPr>
              <w:jc w:val="center"/>
              <w:rPr>
                <w:color w:val="000000"/>
                <w:sz w:val="20"/>
                <w:szCs w:val="20"/>
              </w:rPr>
            </w:pPr>
            <w:r>
              <w:rPr>
                <w:color w:val="000000"/>
                <w:sz w:val="20"/>
                <w:szCs w:val="20"/>
              </w:rPr>
              <w:t>289,9</w:t>
            </w:r>
          </w:p>
        </w:tc>
        <w:tc>
          <w:tcPr>
            <w:tcW w:w="235" w:type="pct"/>
            <w:tcBorders>
              <w:top w:val="nil"/>
              <w:left w:val="nil"/>
              <w:bottom w:val="single" w:sz="4" w:space="0" w:color="auto"/>
              <w:right w:val="single" w:sz="4" w:space="0" w:color="auto"/>
            </w:tcBorders>
            <w:shd w:val="clear" w:color="auto" w:fill="auto"/>
            <w:noWrap/>
            <w:vAlign w:val="center"/>
            <w:hideMark/>
          </w:tcPr>
          <w:p w14:paraId="500C538B" w14:textId="77777777" w:rsidR="00AB2990" w:rsidRDefault="00AB2990" w:rsidP="00640E9A">
            <w:pPr>
              <w:jc w:val="center"/>
              <w:rPr>
                <w:color w:val="000000"/>
                <w:sz w:val="20"/>
                <w:szCs w:val="20"/>
              </w:rPr>
            </w:pPr>
            <w:r>
              <w:rPr>
                <w:color w:val="000000"/>
                <w:sz w:val="20"/>
                <w:szCs w:val="20"/>
              </w:rPr>
              <w:t>289,9</w:t>
            </w:r>
          </w:p>
        </w:tc>
        <w:tc>
          <w:tcPr>
            <w:tcW w:w="235" w:type="pct"/>
            <w:tcBorders>
              <w:top w:val="nil"/>
              <w:left w:val="nil"/>
              <w:bottom w:val="single" w:sz="4" w:space="0" w:color="auto"/>
              <w:right w:val="single" w:sz="4" w:space="0" w:color="auto"/>
            </w:tcBorders>
            <w:shd w:val="clear" w:color="auto" w:fill="auto"/>
            <w:noWrap/>
            <w:vAlign w:val="center"/>
            <w:hideMark/>
          </w:tcPr>
          <w:p w14:paraId="03EDE3A7" w14:textId="77777777" w:rsidR="00AB2990" w:rsidRDefault="00AB2990" w:rsidP="00640E9A">
            <w:pPr>
              <w:jc w:val="center"/>
              <w:rPr>
                <w:color w:val="000000"/>
                <w:sz w:val="20"/>
                <w:szCs w:val="20"/>
              </w:rPr>
            </w:pPr>
            <w:r>
              <w:rPr>
                <w:color w:val="000000"/>
                <w:sz w:val="20"/>
                <w:szCs w:val="20"/>
              </w:rPr>
              <w:t>289,9</w:t>
            </w:r>
          </w:p>
        </w:tc>
        <w:tc>
          <w:tcPr>
            <w:tcW w:w="235" w:type="pct"/>
            <w:tcBorders>
              <w:top w:val="nil"/>
              <w:left w:val="nil"/>
              <w:bottom w:val="single" w:sz="4" w:space="0" w:color="auto"/>
              <w:right w:val="single" w:sz="4" w:space="0" w:color="auto"/>
            </w:tcBorders>
            <w:shd w:val="clear" w:color="auto" w:fill="auto"/>
            <w:noWrap/>
            <w:vAlign w:val="center"/>
            <w:hideMark/>
          </w:tcPr>
          <w:p w14:paraId="58431D36" w14:textId="77777777" w:rsidR="00AB2990" w:rsidRDefault="00AB2990" w:rsidP="00640E9A">
            <w:pPr>
              <w:jc w:val="center"/>
              <w:rPr>
                <w:color w:val="000000"/>
                <w:sz w:val="20"/>
                <w:szCs w:val="20"/>
              </w:rPr>
            </w:pPr>
            <w:r>
              <w:rPr>
                <w:color w:val="000000"/>
                <w:sz w:val="20"/>
                <w:szCs w:val="20"/>
              </w:rPr>
              <w:t>289,9</w:t>
            </w:r>
          </w:p>
        </w:tc>
        <w:tc>
          <w:tcPr>
            <w:tcW w:w="235" w:type="pct"/>
            <w:tcBorders>
              <w:top w:val="nil"/>
              <w:left w:val="nil"/>
              <w:bottom w:val="single" w:sz="4" w:space="0" w:color="auto"/>
              <w:right w:val="single" w:sz="4" w:space="0" w:color="auto"/>
            </w:tcBorders>
            <w:shd w:val="clear" w:color="auto" w:fill="auto"/>
            <w:noWrap/>
            <w:vAlign w:val="center"/>
            <w:hideMark/>
          </w:tcPr>
          <w:p w14:paraId="21C48C84" w14:textId="77777777" w:rsidR="00AB2990" w:rsidRDefault="00AB2990" w:rsidP="00640E9A">
            <w:pPr>
              <w:jc w:val="center"/>
              <w:rPr>
                <w:color w:val="000000"/>
                <w:sz w:val="20"/>
                <w:szCs w:val="20"/>
              </w:rPr>
            </w:pPr>
            <w:r>
              <w:rPr>
                <w:color w:val="000000"/>
                <w:sz w:val="20"/>
                <w:szCs w:val="20"/>
              </w:rPr>
              <w:t>289,9</w:t>
            </w:r>
          </w:p>
        </w:tc>
        <w:tc>
          <w:tcPr>
            <w:tcW w:w="235" w:type="pct"/>
            <w:tcBorders>
              <w:top w:val="nil"/>
              <w:left w:val="nil"/>
              <w:bottom w:val="single" w:sz="4" w:space="0" w:color="auto"/>
              <w:right w:val="single" w:sz="4" w:space="0" w:color="auto"/>
            </w:tcBorders>
            <w:shd w:val="clear" w:color="auto" w:fill="auto"/>
            <w:noWrap/>
            <w:vAlign w:val="center"/>
            <w:hideMark/>
          </w:tcPr>
          <w:p w14:paraId="0C4F6D03" w14:textId="77777777" w:rsidR="00AB2990" w:rsidRDefault="00AB2990" w:rsidP="00640E9A">
            <w:pPr>
              <w:jc w:val="center"/>
              <w:rPr>
                <w:color w:val="000000"/>
                <w:sz w:val="20"/>
                <w:szCs w:val="20"/>
              </w:rPr>
            </w:pPr>
            <w:r>
              <w:rPr>
                <w:color w:val="000000"/>
                <w:sz w:val="20"/>
                <w:szCs w:val="20"/>
              </w:rPr>
              <w:t>289,9</w:t>
            </w:r>
          </w:p>
        </w:tc>
        <w:tc>
          <w:tcPr>
            <w:tcW w:w="235" w:type="pct"/>
            <w:tcBorders>
              <w:top w:val="nil"/>
              <w:left w:val="nil"/>
              <w:bottom w:val="single" w:sz="4" w:space="0" w:color="auto"/>
              <w:right w:val="single" w:sz="4" w:space="0" w:color="auto"/>
            </w:tcBorders>
            <w:shd w:val="clear" w:color="auto" w:fill="auto"/>
            <w:noWrap/>
            <w:vAlign w:val="center"/>
            <w:hideMark/>
          </w:tcPr>
          <w:p w14:paraId="5E15C363" w14:textId="77777777" w:rsidR="00AB2990" w:rsidRDefault="00AB2990" w:rsidP="00640E9A">
            <w:pPr>
              <w:jc w:val="center"/>
              <w:rPr>
                <w:color w:val="000000"/>
                <w:sz w:val="20"/>
                <w:szCs w:val="20"/>
              </w:rPr>
            </w:pPr>
            <w:r>
              <w:rPr>
                <w:color w:val="000000"/>
                <w:sz w:val="20"/>
                <w:szCs w:val="20"/>
              </w:rPr>
              <w:t>289,9</w:t>
            </w:r>
          </w:p>
        </w:tc>
        <w:tc>
          <w:tcPr>
            <w:tcW w:w="235" w:type="pct"/>
            <w:tcBorders>
              <w:top w:val="nil"/>
              <w:left w:val="nil"/>
              <w:bottom w:val="single" w:sz="4" w:space="0" w:color="auto"/>
              <w:right w:val="single" w:sz="4" w:space="0" w:color="auto"/>
            </w:tcBorders>
            <w:shd w:val="clear" w:color="auto" w:fill="auto"/>
            <w:noWrap/>
            <w:vAlign w:val="center"/>
            <w:hideMark/>
          </w:tcPr>
          <w:p w14:paraId="03F588C2" w14:textId="77777777" w:rsidR="00AB2990" w:rsidRDefault="00AB2990" w:rsidP="00640E9A">
            <w:pPr>
              <w:jc w:val="center"/>
              <w:rPr>
                <w:color w:val="000000"/>
                <w:sz w:val="20"/>
                <w:szCs w:val="20"/>
              </w:rPr>
            </w:pPr>
            <w:r>
              <w:rPr>
                <w:color w:val="000000"/>
                <w:sz w:val="20"/>
                <w:szCs w:val="20"/>
              </w:rPr>
              <w:t>289,9</w:t>
            </w:r>
          </w:p>
        </w:tc>
        <w:tc>
          <w:tcPr>
            <w:tcW w:w="235" w:type="pct"/>
            <w:tcBorders>
              <w:top w:val="nil"/>
              <w:left w:val="nil"/>
              <w:bottom w:val="single" w:sz="4" w:space="0" w:color="auto"/>
              <w:right w:val="single" w:sz="4" w:space="0" w:color="auto"/>
            </w:tcBorders>
            <w:shd w:val="clear" w:color="auto" w:fill="auto"/>
            <w:noWrap/>
            <w:vAlign w:val="center"/>
            <w:hideMark/>
          </w:tcPr>
          <w:p w14:paraId="7D8C1B24" w14:textId="77777777" w:rsidR="00AB2990" w:rsidRDefault="00AB2990" w:rsidP="00640E9A">
            <w:pPr>
              <w:jc w:val="center"/>
              <w:rPr>
                <w:color w:val="000000"/>
                <w:sz w:val="20"/>
                <w:szCs w:val="20"/>
              </w:rPr>
            </w:pPr>
            <w:r>
              <w:rPr>
                <w:color w:val="000000"/>
                <w:sz w:val="20"/>
                <w:szCs w:val="20"/>
              </w:rPr>
              <w:t>289,9</w:t>
            </w:r>
          </w:p>
        </w:tc>
        <w:tc>
          <w:tcPr>
            <w:tcW w:w="235" w:type="pct"/>
            <w:tcBorders>
              <w:top w:val="nil"/>
              <w:left w:val="nil"/>
              <w:bottom w:val="single" w:sz="4" w:space="0" w:color="auto"/>
              <w:right w:val="single" w:sz="4" w:space="0" w:color="auto"/>
            </w:tcBorders>
            <w:shd w:val="clear" w:color="auto" w:fill="auto"/>
            <w:noWrap/>
            <w:vAlign w:val="center"/>
            <w:hideMark/>
          </w:tcPr>
          <w:p w14:paraId="02FA3BC7" w14:textId="77777777" w:rsidR="00AB2990" w:rsidRDefault="00AB2990" w:rsidP="00640E9A">
            <w:pPr>
              <w:jc w:val="center"/>
              <w:rPr>
                <w:color w:val="000000"/>
                <w:sz w:val="20"/>
                <w:szCs w:val="20"/>
              </w:rPr>
            </w:pPr>
            <w:r>
              <w:rPr>
                <w:color w:val="000000"/>
                <w:sz w:val="20"/>
                <w:szCs w:val="20"/>
              </w:rPr>
              <w:t>289,9</w:t>
            </w:r>
          </w:p>
        </w:tc>
        <w:tc>
          <w:tcPr>
            <w:tcW w:w="235" w:type="pct"/>
            <w:tcBorders>
              <w:top w:val="nil"/>
              <w:left w:val="nil"/>
              <w:bottom w:val="single" w:sz="4" w:space="0" w:color="auto"/>
              <w:right w:val="single" w:sz="4" w:space="0" w:color="auto"/>
            </w:tcBorders>
            <w:shd w:val="clear" w:color="auto" w:fill="auto"/>
            <w:noWrap/>
            <w:vAlign w:val="center"/>
            <w:hideMark/>
          </w:tcPr>
          <w:p w14:paraId="54D3F2F8" w14:textId="77777777" w:rsidR="00AB2990" w:rsidRDefault="00AB2990" w:rsidP="00640E9A">
            <w:pPr>
              <w:jc w:val="center"/>
              <w:rPr>
                <w:color w:val="000000"/>
                <w:sz w:val="20"/>
                <w:szCs w:val="20"/>
              </w:rPr>
            </w:pPr>
            <w:r>
              <w:rPr>
                <w:color w:val="000000"/>
                <w:sz w:val="20"/>
                <w:szCs w:val="20"/>
              </w:rPr>
              <w:t>289,9</w:t>
            </w:r>
          </w:p>
        </w:tc>
      </w:tr>
      <w:tr w:rsidR="00AB2990" w14:paraId="04B0A315"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0D56562E" w14:textId="77777777" w:rsidR="00AB2990" w:rsidRDefault="00AB2990" w:rsidP="00640E9A">
            <w:pPr>
              <w:jc w:val="center"/>
              <w:rPr>
                <w:color w:val="000000"/>
                <w:sz w:val="20"/>
                <w:szCs w:val="20"/>
              </w:rPr>
            </w:pPr>
            <w:r>
              <w:rPr>
                <w:color w:val="000000"/>
                <w:sz w:val="20"/>
                <w:szCs w:val="20"/>
              </w:rPr>
              <w:t>22</w:t>
            </w:r>
          </w:p>
        </w:tc>
        <w:tc>
          <w:tcPr>
            <w:tcW w:w="558" w:type="pct"/>
            <w:tcBorders>
              <w:top w:val="nil"/>
              <w:left w:val="nil"/>
              <w:bottom w:val="single" w:sz="4" w:space="0" w:color="auto"/>
              <w:right w:val="single" w:sz="4" w:space="0" w:color="auto"/>
            </w:tcBorders>
            <w:shd w:val="clear" w:color="auto" w:fill="auto"/>
            <w:vAlign w:val="center"/>
            <w:hideMark/>
          </w:tcPr>
          <w:p w14:paraId="4434DEE1" w14:textId="77777777" w:rsidR="00AB2990" w:rsidRDefault="00AB2990" w:rsidP="00640E9A">
            <w:pPr>
              <w:rPr>
                <w:color w:val="000000"/>
                <w:sz w:val="20"/>
                <w:szCs w:val="20"/>
              </w:rPr>
            </w:pPr>
            <w:r>
              <w:rPr>
                <w:color w:val="000000"/>
                <w:sz w:val="20"/>
                <w:szCs w:val="20"/>
              </w:rPr>
              <w:t>Котельная №22</w:t>
            </w:r>
          </w:p>
        </w:tc>
        <w:tc>
          <w:tcPr>
            <w:tcW w:w="255" w:type="pct"/>
            <w:tcBorders>
              <w:top w:val="nil"/>
              <w:left w:val="nil"/>
              <w:bottom w:val="single" w:sz="4" w:space="0" w:color="auto"/>
              <w:right w:val="nil"/>
            </w:tcBorders>
            <w:shd w:val="clear" w:color="auto" w:fill="auto"/>
            <w:noWrap/>
            <w:vAlign w:val="center"/>
            <w:hideMark/>
          </w:tcPr>
          <w:p w14:paraId="3B57321C"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1B2A23E1" w14:textId="77777777" w:rsidR="00AB2990" w:rsidRDefault="00AB2990" w:rsidP="00640E9A">
            <w:pPr>
              <w:jc w:val="center"/>
              <w:rPr>
                <w:color w:val="000000"/>
                <w:sz w:val="20"/>
                <w:szCs w:val="20"/>
              </w:rPr>
            </w:pPr>
            <w:r>
              <w:rPr>
                <w:color w:val="000000"/>
                <w:sz w:val="20"/>
                <w:szCs w:val="20"/>
              </w:rPr>
              <w:t>294,8</w:t>
            </w:r>
          </w:p>
        </w:tc>
        <w:tc>
          <w:tcPr>
            <w:tcW w:w="235" w:type="pct"/>
            <w:tcBorders>
              <w:top w:val="nil"/>
              <w:left w:val="nil"/>
              <w:bottom w:val="single" w:sz="4" w:space="0" w:color="auto"/>
              <w:right w:val="single" w:sz="4" w:space="0" w:color="auto"/>
            </w:tcBorders>
            <w:shd w:val="clear" w:color="auto" w:fill="auto"/>
            <w:noWrap/>
            <w:vAlign w:val="center"/>
            <w:hideMark/>
          </w:tcPr>
          <w:p w14:paraId="3AAF420F" w14:textId="77777777" w:rsidR="00AB2990" w:rsidRDefault="00AB2990" w:rsidP="00640E9A">
            <w:pPr>
              <w:jc w:val="center"/>
              <w:rPr>
                <w:color w:val="000000"/>
                <w:sz w:val="20"/>
                <w:szCs w:val="20"/>
              </w:rPr>
            </w:pPr>
            <w:r>
              <w:rPr>
                <w:color w:val="000000"/>
                <w:sz w:val="20"/>
                <w:szCs w:val="20"/>
              </w:rPr>
              <w:t>294,8</w:t>
            </w:r>
          </w:p>
        </w:tc>
        <w:tc>
          <w:tcPr>
            <w:tcW w:w="235" w:type="pct"/>
            <w:tcBorders>
              <w:top w:val="nil"/>
              <w:left w:val="nil"/>
              <w:bottom w:val="single" w:sz="4" w:space="0" w:color="auto"/>
              <w:right w:val="single" w:sz="4" w:space="0" w:color="auto"/>
            </w:tcBorders>
            <w:shd w:val="clear" w:color="auto" w:fill="auto"/>
            <w:noWrap/>
            <w:vAlign w:val="center"/>
            <w:hideMark/>
          </w:tcPr>
          <w:p w14:paraId="708612B0" w14:textId="77777777" w:rsidR="00AB2990" w:rsidRDefault="00AB2990" w:rsidP="00640E9A">
            <w:pPr>
              <w:jc w:val="center"/>
              <w:rPr>
                <w:color w:val="000000"/>
                <w:sz w:val="20"/>
                <w:szCs w:val="20"/>
              </w:rPr>
            </w:pPr>
            <w:r>
              <w:rPr>
                <w:color w:val="000000"/>
                <w:sz w:val="20"/>
                <w:szCs w:val="20"/>
              </w:rPr>
              <w:t>294,8</w:t>
            </w:r>
          </w:p>
        </w:tc>
        <w:tc>
          <w:tcPr>
            <w:tcW w:w="235" w:type="pct"/>
            <w:tcBorders>
              <w:top w:val="nil"/>
              <w:left w:val="nil"/>
              <w:bottom w:val="single" w:sz="4" w:space="0" w:color="auto"/>
              <w:right w:val="single" w:sz="4" w:space="0" w:color="auto"/>
            </w:tcBorders>
            <w:shd w:val="clear" w:color="auto" w:fill="auto"/>
            <w:noWrap/>
            <w:vAlign w:val="center"/>
            <w:hideMark/>
          </w:tcPr>
          <w:p w14:paraId="6287D096" w14:textId="77777777" w:rsidR="00AB2990" w:rsidRDefault="00AB2990" w:rsidP="00640E9A">
            <w:pPr>
              <w:jc w:val="center"/>
              <w:rPr>
                <w:color w:val="000000"/>
                <w:sz w:val="20"/>
                <w:szCs w:val="20"/>
              </w:rPr>
            </w:pPr>
            <w:r>
              <w:rPr>
                <w:color w:val="000000"/>
                <w:sz w:val="20"/>
                <w:szCs w:val="20"/>
              </w:rPr>
              <w:t>294,8</w:t>
            </w:r>
          </w:p>
        </w:tc>
        <w:tc>
          <w:tcPr>
            <w:tcW w:w="235" w:type="pct"/>
            <w:tcBorders>
              <w:top w:val="nil"/>
              <w:left w:val="nil"/>
              <w:bottom w:val="single" w:sz="4" w:space="0" w:color="auto"/>
              <w:right w:val="single" w:sz="4" w:space="0" w:color="auto"/>
            </w:tcBorders>
            <w:shd w:val="clear" w:color="auto" w:fill="auto"/>
            <w:noWrap/>
            <w:vAlign w:val="center"/>
            <w:hideMark/>
          </w:tcPr>
          <w:p w14:paraId="0F5A0501" w14:textId="77777777" w:rsidR="00AB2990" w:rsidRDefault="00AB2990" w:rsidP="00640E9A">
            <w:pPr>
              <w:jc w:val="center"/>
              <w:rPr>
                <w:color w:val="000000"/>
                <w:sz w:val="20"/>
                <w:szCs w:val="20"/>
              </w:rPr>
            </w:pPr>
            <w:r>
              <w:rPr>
                <w:color w:val="000000"/>
                <w:sz w:val="20"/>
                <w:szCs w:val="20"/>
              </w:rPr>
              <w:t>294,8</w:t>
            </w:r>
          </w:p>
        </w:tc>
        <w:tc>
          <w:tcPr>
            <w:tcW w:w="235" w:type="pct"/>
            <w:tcBorders>
              <w:top w:val="nil"/>
              <w:left w:val="nil"/>
              <w:bottom w:val="single" w:sz="4" w:space="0" w:color="auto"/>
              <w:right w:val="single" w:sz="4" w:space="0" w:color="auto"/>
            </w:tcBorders>
            <w:shd w:val="clear" w:color="auto" w:fill="auto"/>
            <w:noWrap/>
            <w:vAlign w:val="center"/>
            <w:hideMark/>
          </w:tcPr>
          <w:p w14:paraId="0B7EAA2B" w14:textId="77777777" w:rsidR="00AB2990" w:rsidRDefault="00AB2990" w:rsidP="00640E9A">
            <w:pPr>
              <w:jc w:val="center"/>
              <w:rPr>
                <w:color w:val="000000"/>
                <w:sz w:val="20"/>
                <w:szCs w:val="20"/>
              </w:rPr>
            </w:pPr>
            <w:r>
              <w:rPr>
                <w:color w:val="000000"/>
                <w:sz w:val="20"/>
                <w:szCs w:val="20"/>
              </w:rPr>
              <w:t>294,8</w:t>
            </w:r>
          </w:p>
        </w:tc>
        <w:tc>
          <w:tcPr>
            <w:tcW w:w="235" w:type="pct"/>
            <w:tcBorders>
              <w:top w:val="nil"/>
              <w:left w:val="nil"/>
              <w:bottom w:val="single" w:sz="4" w:space="0" w:color="auto"/>
              <w:right w:val="single" w:sz="4" w:space="0" w:color="auto"/>
            </w:tcBorders>
            <w:shd w:val="clear" w:color="auto" w:fill="auto"/>
            <w:noWrap/>
            <w:vAlign w:val="center"/>
            <w:hideMark/>
          </w:tcPr>
          <w:p w14:paraId="1552ECF2" w14:textId="77777777" w:rsidR="00AB2990" w:rsidRDefault="00AB2990" w:rsidP="00640E9A">
            <w:pPr>
              <w:jc w:val="center"/>
              <w:rPr>
                <w:color w:val="000000"/>
                <w:sz w:val="20"/>
                <w:szCs w:val="20"/>
              </w:rPr>
            </w:pPr>
            <w:r>
              <w:rPr>
                <w:color w:val="000000"/>
                <w:sz w:val="20"/>
                <w:szCs w:val="20"/>
              </w:rPr>
              <w:t>294,8</w:t>
            </w:r>
          </w:p>
        </w:tc>
        <w:tc>
          <w:tcPr>
            <w:tcW w:w="235" w:type="pct"/>
            <w:tcBorders>
              <w:top w:val="nil"/>
              <w:left w:val="nil"/>
              <w:bottom w:val="single" w:sz="4" w:space="0" w:color="auto"/>
              <w:right w:val="single" w:sz="4" w:space="0" w:color="auto"/>
            </w:tcBorders>
            <w:shd w:val="clear" w:color="auto" w:fill="auto"/>
            <w:noWrap/>
            <w:vAlign w:val="center"/>
            <w:hideMark/>
          </w:tcPr>
          <w:p w14:paraId="2958B1AB" w14:textId="77777777" w:rsidR="00AB2990" w:rsidRDefault="00AB2990" w:rsidP="00640E9A">
            <w:pPr>
              <w:jc w:val="center"/>
              <w:rPr>
                <w:color w:val="000000"/>
                <w:sz w:val="20"/>
                <w:szCs w:val="20"/>
              </w:rPr>
            </w:pPr>
            <w:r>
              <w:rPr>
                <w:color w:val="000000"/>
                <w:sz w:val="20"/>
                <w:szCs w:val="20"/>
              </w:rPr>
              <w:t>294,8</w:t>
            </w:r>
          </w:p>
        </w:tc>
        <w:tc>
          <w:tcPr>
            <w:tcW w:w="235" w:type="pct"/>
            <w:tcBorders>
              <w:top w:val="nil"/>
              <w:left w:val="nil"/>
              <w:bottom w:val="single" w:sz="4" w:space="0" w:color="auto"/>
              <w:right w:val="single" w:sz="4" w:space="0" w:color="auto"/>
            </w:tcBorders>
            <w:shd w:val="clear" w:color="auto" w:fill="auto"/>
            <w:noWrap/>
            <w:vAlign w:val="center"/>
            <w:hideMark/>
          </w:tcPr>
          <w:p w14:paraId="4AA4B7F9" w14:textId="77777777" w:rsidR="00AB2990" w:rsidRDefault="00AB2990" w:rsidP="00640E9A">
            <w:pPr>
              <w:jc w:val="center"/>
              <w:rPr>
                <w:color w:val="000000"/>
                <w:sz w:val="20"/>
                <w:szCs w:val="20"/>
              </w:rPr>
            </w:pPr>
            <w:r>
              <w:rPr>
                <w:color w:val="000000"/>
                <w:sz w:val="20"/>
                <w:szCs w:val="20"/>
              </w:rPr>
              <w:t>294,8</w:t>
            </w:r>
          </w:p>
        </w:tc>
        <w:tc>
          <w:tcPr>
            <w:tcW w:w="235" w:type="pct"/>
            <w:tcBorders>
              <w:top w:val="nil"/>
              <w:left w:val="nil"/>
              <w:bottom w:val="single" w:sz="4" w:space="0" w:color="auto"/>
              <w:right w:val="single" w:sz="4" w:space="0" w:color="auto"/>
            </w:tcBorders>
            <w:shd w:val="clear" w:color="auto" w:fill="auto"/>
            <w:noWrap/>
            <w:vAlign w:val="center"/>
            <w:hideMark/>
          </w:tcPr>
          <w:p w14:paraId="2C32B6E8" w14:textId="77777777" w:rsidR="00AB2990" w:rsidRDefault="00AB2990" w:rsidP="00640E9A">
            <w:pPr>
              <w:jc w:val="center"/>
              <w:rPr>
                <w:color w:val="000000"/>
                <w:sz w:val="20"/>
                <w:szCs w:val="20"/>
              </w:rPr>
            </w:pPr>
            <w:r>
              <w:rPr>
                <w:color w:val="000000"/>
                <w:sz w:val="20"/>
                <w:szCs w:val="20"/>
              </w:rPr>
              <w:t>294,8</w:t>
            </w:r>
          </w:p>
        </w:tc>
        <w:tc>
          <w:tcPr>
            <w:tcW w:w="235" w:type="pct"/>
            <w:tcBorders>
              <w:top w:val="nil"/>
              <w:left w:val="nil"/>
              <w:bottom w:val="single" w:sz="4" w:space="0" w:color="auto"/>
              <w:right w:val="single" w:sz="4" w:space="0" w:color="auto"/>
            </w:tcBorders>
            <w:shd w:val="clear" w:color="auto" w:fill="auto"/>
            <w:noWrap/>
            <w:vAlign w:val="center"/>
            <w:hideMark/>
          </w:tcPr>
          <w:p w14:paraId="309FA7E4" w14:textId="77777777" w:rsidR="00AB2990" w:rsidRDefault="00AB2990" w:rsidP="00640E9A">
            <w:pPr>
              <w:jc w:val="center"/>
              <w:rPr>
                <w:color w:val="000000"/>
                <w:sz w:val="20"/>
                <w:szCs w:val="20"/>
              </w:rPr>
            </w:pPr>
            <w:r>
              <w:rPr>
                <w:color w:val="000000"/>
                <w:sz w:val="20"/>
                <w:szCs w:val="20"/>
              </w:rPr>
              <w:t>294,8</w:t>
            </w:r>
          </w:p>
        </w:tc>
        <w:tc>
          <w:tcPr>
            <w:tcW w:w="235" w:type="pct"/>
            <w:tcBorders>
              <w:top w:val="nil"/>
              <w:left w:val="nil"/>
              <w:bottom w:val="single" w:sz="4" w:space="0" w:color="auto"/>
              <w:right w:val="single" w:sz="4" w:space="0" w:color="auto"/>
            </w:tcBorders>
            <w:shd w:val="clear" w:color="auto" w:fill="auto"/>
            <w:noWrap/>
            <w:vAlign w:val="center"/>
            <w:hideMark/>
          </w:tcPr>
          <w:p w14:paraId="77F8A5D9" w14:textId="77777777" w:rsidR="00AB2990" w:rsidRDefault="00AB2990" w:rsidP="00640E9A">
            <w:pPr>
              <w:jc w:val="center"/>
              <w:rPr>
                <w:color w:val="000000"/>
                <w:sz w:val="20"/>
                <w:szCs w:val="20"/>
              </w:rPr>
            </w:pPr>
            <w:r>
              <w:rPr>
                <w:color w:val="000000"/>
                <w:sz w:val="20"/>
                <w:szCs w:val="20"/>
              </w:rPr>
              <w:t>294,8</w:t>
            </w:r>
          </w:p>
        </w:tc>
        <w:tc>
          <w:tcPr>
            <w:tcW w:w="235" w:type="pct"/>
            <w:tcBorders>
              <w:top w:val="nil"/>
              <w:left w:val="nil"/>
              <w:bottom w:val="single" w:sz="4" w:space="0" w:color="auto"/>
              <w:right w:val="single" w:sz="4" w:space="0" w:color="auto"/>
            </w:tcBorders>
            <w:shd w:val="clear" w:color="auto" w:fill="auto"/>
            <w:noWrap/>
            <w:vAlign w:val="center"/>
            <w:hideMark/>
          </w:tcPr>
          <w:p w14:paraId="18FF75BD" w14:textId="77777777" w:rsidR="00AB2990" w:rsidRDefault="00AB2990" w:rsidP="00640E9A">
            <w:pPr>
              <w:jc w:val="center"/>
              <w:rPr>
                <w:color w:val="000000"/>
                <w:sz w:val="20"/>
                <w:szCs w:val="20"/>
              </w:rPr>
            </w:pPr>
            <w:r>
              <w:rPr>
                <w:color w:val="000000"/>
                <w:sz w:val="20"/>
                <w:szCs w:val="20"/>
              </w:rPr>
              <w:t>294,8</w:t>
            </w:r>
          </w:p>
        </w:tc>
        <w:tc>
          <w:tcPr>
            <w:tcW w:w="235" w:type="pct"/>
            <w:tcBorders>
              <w:top w:val="nil"/>
              <w:left w:val="nil"/>
              <w:bottom w:val="single" w:sz="4" w:space="0" w:color="auto"/>
              <w:right w:val="single" w:sz="4" w:space="0" w:color="auto"/>
            </w:tcBorders>
            <w:shd w:val="clear" w:color="auto" w:fill="auto"/>
            <w:noWrap/>
            <w:vAlign w:val="center"/>
            <w:hideMark/>
          </w:tcPr>
          <w:p w14:paraId="1B548989" w14:textId="77777777" w:rsidR="00AB2990" w:rsidRDefault="00AB2990" w:rsidP="00640E9A">
            <w:pPr>
              <w:jc w:val="center"/>
              <w:rPr>
                <w:color w:val="000000"/>
                <w:sz w:val="20"/>
                <w:szCs w:val="20"/>
              </w:rPr>
            </w:pPr>
            <w:r>
              <w:rPr>
                <w:color w:val="000000"/>
                <w:sz w:val="20"/>
                <w:szCs w:val="20"/>
              </w:rPr>
              <w:t>294,8</w:t>
            </w:r>
          </w:p>
        </w:tc>
        <w:tc>
          <w:tcPr>
            <w:tcW w:w="235" w:type="pct"/>
            <w:tcBorders>
              <w:top w:val="nil"/>
              <w:left w:val="nil"/>
              <w:bottom w:val="single" w:sz="4" w:space="0" w:color="auto"/>
              <w:right w:val="single" w:sz="4" w:space="0" w:color="auto"/>
            </w:tcBorders>
            <w:shd w:val="clear" w:color="auto" w:fill="auto"/>
            <w:noWrap/>
            <w:vAlign w:val="center"/>
            <w:hideMark/>
          </w:tcPr>
          <w:p w14:paraId="152D1740" w14:textId="77777777" w:rsidR="00AB2990" w:rsidRDefault="00AB2990" w:rsidP="00640E9A">
            <w:pPr>
              <w:jc w:val="center"/>
              <w:rPr>
                <w:color w:val="000000"/>
                <w:sz w:val="20"/>
                <w:szCs w:val="20"/>
              </w:rPr>
            </w:pPr>
            <w:r>
              <w:rPr>
                <w:color w:val="000000"/>
                <w:sz w:val="20"/>
                <w:szCs w:val="20"/>
              </w:rPr>
              <w:t>294,8</w:t>
            </w:r>
          </w:p>
        </w:tc>
        <w:tc>
          <w:tcPr>
            <w:tcW w:w="235" w:type="pct"/>
            <w:tcBorders>
              <w:top w:val="nil"/>
              <w:left w:val="nil"/>
              <w:bottom w:val="single" w:sz="4" w:space="0" w:color="auto"/>
              <w:right w:val="single" w:sz="4" w:space="0" w:color="auto"/>
            </w:tcBorders>
            <w:shd w:val="clear" w:color="auto" w:fill="auto"/>
            <w:noWrap/>
            <w:vAlign w:val="center"/>
            <w:hideMark/>
          </w:tcPr>
          <w:p w14:paraId="7DE1BADA" w14:textId="77777777" w:rsidR="00AB2990" w:rsidRDefault="00AB2990" w:rsidP="00640E9A">
            <w:pPr>
              <w:jc w:val="center"/>
              <w:rPr>
                <w:color w:val="000000"/>
                <w:sz w:val="20"/>
                <w:szCs w:val="20"/>
              </w:rPr>
            </w:pPr>
            <w:r>
              <w:rPr>
                <w:color w:val="000000"/>
                <w:sz w:val="20"/>
                <w:szCs w:val="20"/>
              </w:rPr>
              <w:t>294,8</w:t>
            </w:r>
          </w:p>
        </w:tc>
        <w:tc>
          <w:tcPr>
            <w:tcW w:w="235" w:type="pct"/>
            <w:tcBorders>
              <w:top w:val="nil"/>
              <w:left w:val="nil"/>
              <w:bottom w:val="single" w:sz="4" w:space="0" w:color="auto"/>
              <w:right w:val="single" w:sz="4" w:space="0" w:color="auto"/>
            </w:tcBorders>
            <w:shd w:val="clear" w:color="auto" w:fill="auto"/>
            <w:noWrap/>
            <w:vAlign w:val="center"/>
            <w:hideMark/>
          </w:tcPr>
          <w:p w14:paraId="57CA3DC5" w14:textId="77777777" w:rsidR="00AB2990" w:rsidRDefault="00AB2990" w:rsidP="00640E9A">
            <w:pPr>
              <w:jc w:val="center"/>
              <w:rPr>
                <w:color w:val="000000"/>
                <w:sz w:val="20"/>
                <w:szCs w:val="20"/>
              </w:rPr>
            </w:pPr>
            <w:r>
              <w:rPr>
                <w:color w:val="000000"/>
                <w:sz w:val="20"/>
                <w:szCs w:val="20"/>
              </w:rPr>
              <w:t>294,8</w:t>
            </w:r>
          </w:p>
        </w:tc>
      </w:tr>
      <w:tr w:rsidR="00AB2990" w14:paraId="5B6B177C"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076D216B" w14:textId="77777777" w:rsidR="00AB2990" w:rsidRDefault="00AB2990" w:rsidP="00640E9A">
            <w:pPr>
              <w:jc w:val="center"/>
              <w:rPr>
                <w:color w:val="000000"/>
                <w:sz w:val="20"/>
                <w:szCs w:val="20"/>
              </w:rPr>
            </w:pPr>
            <w:r>
              <w:rPr>
                <w:color w:val="000000"/>
                <w:sz w:val="20"/>
                <w:szCs w:val="20"/>
              </w:rPr>
              <w:lastRenderedPageBreak/>
              <w:t>23</w:t>
            </w:r>
          </w:p>
        </w:tc>
        <w:tc>
          <w:tcPr>
            <w:tcW w:w="558" w:type="pct"/>
            <w:tcBorders>
              <w:top w:val="nil"/>
              <w:left w:val="nil"/>
              <w:bottom w:val="single" w:sz="4" w:space="0" w:color="auto"/>
              <w:right w:val="single" w:sz="4" w:space="0" w:color="auto"/>
            </w:tcBorders>
            <w:shd w:val="clear" w:color="auto" w:fill="auto"/>
            <w:vAlign w:val="center"/>
            <w:hideMark/>
          </w:tcPr>
          <w:p w14:paraId="00A7AF9C" w14:textId="77777777" w:rsidR="00AB2990" w:rsidRDefault="00AB2990" w:rsidP="00640E9A">
            <w:pPr>
              <w:rPr>
                <w:color w:val="000000"/>
                <w:sz w:val="20"/>
                <w:szCs w:val="20"/>
              </w:rPr>
            </w:pPr>
            <w:r>
              <w:rPr>
                <w:color w:val="000000"/>
                <w:sz w:val="20"/>
                <w:szCs w:val="20"/>
              </w:rPr>
              <w:t>Котельная №23</w:t>
            </w:r>
          </w:p>
        </w:tc>
        <w:tc>
          <w:tcPr>
            <w:tcW w:w="255" w:type="pct"/>
            <w:tcBorders>
              <w:top w:val="nil"/>
              <w:left w:val="nil"/>
              <w:bottom w:val="single" w:sz="4" w:space="0" w:color="auto"/>
              <w:right w:val="nil"/>
            </w:tcBorders>
            <w:shd w:val="clear" w:color="auto" w:fill="auto"/>
            <w:noWrap/>
            <w:vAlign w:val="center"/>
            <w:hideMark/>
          </w:tcPr>
          <w:p w14:paraId="3C08ADD1"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340102F8" w14:textId="77777777" w:rsidR="00AB2990" w:rsidRDefault="00AB2990" w:rsidP="00640E9A">
            <w:pPr>
              <w:jc w:val="center"/>
              <w:rPr>
                <w:color w:val="000000"/>
                <w:sz w:val="20"/>
                <w:szCs w:val="20"/>
              </w:rPr>
            </w:pPr>
            <w:r>
              <w:rPr>
                <w:color w:val="000000"/>
                <w:sz w:val="20"/>
                <w:szCs w:val="20"/>
              </w:rPr>
              <w:t>186,5</w:t>
            </w:r>
          </w:p>
        </w:tc>
        <w:tc>
          <w:tcPr>
            <w:tcW w:w="235" w:type="pct"/>
            <w:tcBorders>
              <w:top w:val="nil"/>
              <w:left w:val="nil"/>
              <w:bottom w:val="single" w:sz="4" w:space="0" w:color="auto"/>
              <w:right w:val="single" w:sz="4" w:space="0" w:color="auto"/>
            </w:tcBorders>
            <w:shd w:val="clear" w:color="auto" w:fill="auto"/>
            <w:noWrap/>
            <w:vAlign w:val="center"/>
            <w:hideMark/>
          </w:tcPr>
          <w:p w14:paraId="25DBB372" w14:textId="77777777" w:rsidR="00AB2990" w:rsidRDefault="00AB2990" w:rsidP="00640E9A">
            <w:pPr>
              <w:jc w:val="center"/>
              <w:rPr>
                <w:color w:val="000000"/>
                <w:sz w:val="20"/>
                <w:szCs w:val="20"/>
              </w:rPr>
            </w:pPr>
            <w:r>
              <w:rPr>
                <w:color w:val="000000"/>
                <w:sz w:val="20"/>
                <w:szCs w:val="20"/>
              </w:rPr>
              <w:t>186,5</w:t>
            </w:r>
          </w:p>
        </w:tc>
        <w:tc>
          <w:tcPr>
            <w:tcW w:w="235" w:type="pct"/>
            <w:tcBorders>
              <w:top w:val="nil"/>
              <w:left w:val="nil"/>
              <w:bottom w:val="single" w:sz="4" w:space="0" w:color="auto"/>
              <w:right w:val="single" w:sz="4" w:space="0" w:color="auto"/>
            </w:tcBorders>
            <w:shd w:val="clear" w:color="auto" w:fill="auto"/>
            <w:noWrap/>
            <w:vAlign w:val="center"/>
            <w:hideMark/>
          </w:tcPr>
          <w:p w14:paraId="787FDD99" w14:textId="77777777" w:rsidR="00AB2990" w:rsidRDefault="00AB2990" w:rsidP="00640E9A">
            <w:pPr>
              <w:jc w:val="center"/>
              <w:rPr>
                <w:color w:val="000000"/>
                <w:sz w:val="20"/>
                <w:szCs w:val="20"/>
              </w:rPr>
            </w:pPr>
            <w:r>
              <w:rPr>
                <w:color w:val="000000"/>
                <w:sz w:val="20"/>
                <w:szCs w:val="20"/>
              </w:rPr>
              <w:t>186,5</w:t>
            </w:r>
          </w:p>
        </w:tc>
        <w:tc>
          <w:tcPr>
            <w:tcW w:w="235" w:type="pct"/>
            <w:tcBorders>
              <w:top w:val="nil"/>
              <w:left w:val="nil"/>
              <w:bottom w:val="single" w:sz="4" w:space="0" w:color="auto"/>
              <w:right w:val="single" w:sz="4" w:space="0" w:color="auto"/>
            </w:tcBorders>
            <w:shd w:val="clear" w:color="auto" w:fill="auto"/>
            <w:noWrap/>
            <w:vAlign w:val="center"/>
            <w:hideMark/>
          </w:tcPr>
          <w:p w14:paraId="5C6537D5" w14:textId="77777777" w:rsidR="00AB2990" w:rsidRDefault="00AB2990" w:rsidP="00640E9A">
            <w:pPr>
              <w:jc w:val="center"/>
              <w:rPr>
                <w:color w:val="000000"/>
                <w:sz w:val="20"/>
                <w:szCs w:val="20"/>
              </w:rPr>
            </w:pPr>
            <w:r>
              <w:rPr>
                <w:color w:val="000000"/>
                <w:sz w:val="20"/>
                <w:szCs w:val="20"/>
              </w:rPr>
              <w:t>186,5</w:t>
            </w:r>
          </w:p>
        </w:tc>
        <w:tc>
          <w:tcPr>
            <w:tcW w:w="235" w:type="pct"/>
            <w:tcBorders>
              <w:top w:val="nil"/>
              <w:left w:val="nil"/>
              <w:bottom w:val="single" w:sz="4" w:space="0" w:color="auto"/>
              <w:right w:val="single" w:sz="4" w:space="0" w:color="auto"/>
            </w:tcBorders>
            <w:shd w:val="clear" w:color="auto" w:fill="auto"/>
            <w:noWrap/>
            <w:vAlign w:val="center"/>
            <w:hideMark/>
          </w:tcPr>
          <w:p w14:paraId="321BCCF5" w14:textId="77777777" w:rsidR="00AB2990" w:rsidRDefault="00AB2990" w:rsidP="00640E9A">
            <w:pPr>
              <w:jc w:val="center"/>
              <w:rPr>
                <w:color w:val="000000"/>
                <w:sz w:val="20"/>
                <w:szCs w:val="20"/>
              </w:rPr>
            </w:pPr>
            <w:r>
              <w:rPr>
                <w:color w:val="000000"/>
                <w:sz w:val="20"/>
                <w:szCs w:val="20"/>
              </w:rPr>
              <w:t>186,5</w:t>
            </w:r>
          </w:p>
        </w:tc>
        <w:tc>
          <w:tcPr>
            <w:tcW w:w="235" w:type="pct"/>
            <w:tcBorders>
              <w:top w:val="nil"/>
              <w:left w:val="nil"/>
              <w:bottom w:val="single" w:sz="4" w:space="0" w:color="auto"/>
              <w:right w:val="single" w:sz="4" w:space="0" w:color="auto"/>
            </w:tcBorders>
            <w:shd w:val="clear" w:color="auto" w:fill="auto"/>
            <w:noWrap/>
            <w:vAlign w:val="center"/>
            <w:hideMark/>
          </w:tcPr>
          <w:p w14:paraId="6F92A007" w14:textId="77777777" w:rsidR="00AB2990" w:rsidRDefault="00AB2990" w:rsidP="00640E9A">
            <w:pPr>
              <w:jc w:val="center"/>
              <w:rPr>
                <w:color w:val="000000"/>
                <w:sz w:val="20"/>
                <w:szCs w:val="20"/>
              </w:rPr>
            </w:pPr>
            <w:r>
              <w:rPr>
                <w:color w:val="000000"/>
                <w:sz w:val="20"/>
                <w:szCs w:val="20"/>
              </w:rPr>
              <w:t>186,5</w:t>
            </w:r>
          </w:p>
        </w:tc>
        <w:tc>
          <w:tcPr>
            <w:tcW w:w="235" w:type="pct"/>
            <w:tcBorders>
              <w:top w:val="nil"/>
              <w:left w:val="nil"/>
              <w:bottom w:val="single" w:sz="4" w:space="0" w:color="auto"/>
              <w:right w:val="single" w:sz="4" w:space="0" w:color="auto"/>
            </w:tcBorders>
            <w:shd w:val="clear" w:color="auto" w:fill="auto"/>
            <w:noWrap/>
            <w:vAlign w:val="center"/>
            <w:hideMark/>
          </w:tcPr>
          <w:p w14:paraId="67122241" w14:textId="77777777" w:rsidR="00AB2990" w:rsidRDefault="00AB2990" w:rsidP="00640E9A">
            <w:pPr>
              <w:jc w:val="center"/>
              <w:rPr>
                <w:color w:val="000000"/>
                <w:sz w:val="20"/>
                <w:szCs w:val="20"/>
              </w:rPr>
            </w:pPr>
            <w:r>
              <w:rPr>
                <w:color w:val="000000"/>
                <w:sz w:val="20"/>
                <w:szCs w:val="20"/>
              </w:rPr>
              <w:t>186,5</w:t>
            </w:r>
          </w:p>
        </w:tc>
        <w:tc>
          <w:tcPr>
            <w:tcW w:w="235" w:type="pct"/>
            <w:tcBorders>
              <w:top w:val="nil"/>
              <w:left w:val="nil"/>
              <w:bottom w:val="single" w:sz="4" w:space="0" w:color="auto"/>
              <w:right w:val="single" w:sz="4" w:space="0" w:color="auto"/>
            </w:tcBorders>
            <w:shd w:val="clear" w:color="auto" w:fill="auto"/>
            <w:noWrap/>
            <w:vAlign w:val="center"/>
            <w:hideMark/>
          </w:tcPr>
          <w:p w14:paraId="3DB8FF3D" w14:textId="77777777" w:rsidR="00AB2990" w:rsidRDefault="00AB2990" w:rsidP="00640E9A">
            <w:pPr>
              <w:jc w:val="center"/>
              <w:rPr>
                <w:color w:val="000000"/>
                <w:sz w:val="20"/>
                <w:szCs w:val="20"/>
              </w:rPr>
            </w:pPr>
            <w:r>
              <w:rPr>
                <w:color w:val="000000"/>
                <w:sz w:val="20"/>
                <w:szCs w:val="20"/>
              </w:rPr>
              <w:t>186,5</w:t>
            </w:r>
          </w:p>
        </w:tc>
        <w:tc>
          <w:tcPr>
            <w:tcW w:w="235" w:type="pct"/>
            <w:tcBorders>
              <w:top w:val="nil"/>
              <w:left w:val="nil"/>
              <w:bottom w:val="single" w:sz="4" w:space="0" w:color="auto"/>
              <w:right w:val="single" w:sz="4" w:space="0" w:color="auto"/>
            </w:tcBorders>
            <w:shd w:val="clear" w:color="auto" w:fill="auto"/>
            <w:noWrap/>
            <w:vAlign w:val="center"/>
            <w:hideMark/>
          </w:tcPr>
          <w:p w14:paraId="7D24A903" w14:textId="77777777" w:rsidR="00AB2990" w:rsidRDefault="00AB2990" w:rsidP="00640E9A">
            <w:pPr>
              <w:jc w:val="center"/>
              <w:rPr>
                <w:color w:val="000000"/>
                <w:sz w:val="20"/>
                <w:szCs w:val="20"/>
              </w:rPr>
            </w:pPr>
            <w:r>
              <w:rPr>
                <w:color w:val="000000"/>
                <w:sz w:val="20"/>
                <w:szCs w:val="20"/>
              </w:rPr>
              <w:t>186,5</w:t>
            </w:r>
          </w:p>
        </w:tc>
        <w:tc>
          <w:tcPr>
            <w:tcW w:w="235" w:type="pct"/>
            <w:tcBorders>
              <w:top w:val="nil"/>
              <w:left w:val="nil"/>
              <w:bottom w:val="single" w:sz="4" w:space="0" w:color="auto"/>
              <w:right w:val="single" w:sz="4" w:space="0" w:color="auto"/>
            </w:tcBorders>
            <w:shd w:val="clear" w:color="auto" w:fill="auto"/>
            <w:noWrap/>
            <w:vAlign w:val="center"/>
            <w:hideMark/>
          </w:tcPr>
          <w:p w14:paraId="0274E0D7" w14:textId="77777777" w:rsidR="00AB2990" w:rsidRDefault="00AB2990" w:rsidP="00640E9A">
            <w:pPr>
              <w:jc w:val="center"/>
              <w:rPr>
                <w:color w:val="000000"/>
                <w:sz w:val="20"/>
                <w:szCs w:val="20"/>
              </w:rPr>
            </w:pPr>
            <w:r>
              <w:rPr>
                <w:color w:val="000000"/>
                <w:sz w:val="20"/>
                <w:szCs w:val="20"/>
              </w:rPr>
              <w:t>186,5</w:t>
            </w:r>
          </w:p>
        </w:tc>
        <w:tc>
          <w:tcPr>
            <w:tcW w:w="235" w:type="pct"/>
            <w:tcBorders>
              <w:top w:val="nil"/>
              <w:left w:val="nil"/>
              <w:bottom w:val="single" w:sz="4" w:space="0" w:color="auto"/>
              <w:right w:val="single" w:sz="4" w:space="0" w:color="auto"/>
            </w:tcBorders>
            <w:shd w:val="clear" w:color="auto" w:fill="auto"/>
            <w:noWrap/>
            <w:vAlign w:val="center"/>
            <w:hideMark/>
          </w:tcPr>
          <w:p w14:paraId="58E23840" w14:textId="77777777" w:rsidR="00AB2990" w:rsidRDefault="00AB2990" w:rsidP="00640E9A">
            <w:pPr>
              <w:jc w:val="center"/>
              <w:rPr>
                <w:color w:val="000000"/>
                <w:sz w:val="20"/>
                <w:szCs w:val="20"/>
              </w:rPr>
            </w:pPr>
            <w:r>
              <w:rPr>
                <w:color w:val="000000"/>
                <w:sz w:val="20"/>
                <w:szCs w:val="20"/>
              </w:rPr>
              <w:t>186,5</w:t>
            </w:r>
          </w:p>
        </w:tc>
        <w:tc>
          <w:tcPr>
            <w:tcW w:w="235" w:type="pct"/>
            <w:tcBorders>
              <w:top w:val="nil"/>
              <w:left w:val="nil"/>
              <w:bottom w:val="single" w:sz="4" w:space="0" w:color="auto"/>
              <w:right w:val="single" w:sz="4" w:space="0" w:color="auto"/>
            </w:tcBorders>
            <w:shd w:val="clear" w:color="auto" w:fill="auto"/>
            <w:noWrap/>
            <w:vAlign w:val="center"/>
            <w:hideMark/>
          </w:tcPr>
          <w:p w14:paraId="7994C62A" w14:textId="77777777" w:rsidR="00AB2990" w:rsidRDefault="00AB2990" w:rsidP="00640E9A">
            <w:pPr>
              <w:jc w:val="center"/>
              <w:rPr>
                <w:color w:val="000000"/>
                <w:sz w:val="20"/>
                <w:szCs w:val="20"/>
              </w:rPr>
            </w:pPr>
            <w:r>
              <w:rPr>
                <w:color w:val="000000"/>
                <w:sz w:val="20"/>
                <w:szCs w:val="20"/>
              </w:rPr>
              <w:t>186,5</w:t>
            </w:r>
          </w:p>
        </w:tc>
        <w:tc>
          <w:tcPr>
            <w:tcW w:w="235" w:type="pct"/>
            <w:tcBorders>
              <w:top w:val="nil"/>
              <w:left w:val="nil"/>
              <w:bottom w:val="single" w:sz="4" w:space="0" w:color="auto"/>
              <w:right w:val="single" w:sz="4" w:space="0" w:color="auto"/>
            </w:tcBorders>
            <w:shd w:val="clear" w:color="auto" w:fill="auto"/>
            <w:noWrap/>
            <w:vAlign w:val="center"/>
            <w:hideMark/>
          </w:tcPr>
          <w:p w14:paraId="5B834513" w14:textId="77777777" w:rsidR="00AB2990" w:rsidRDefault="00AB2990" w:rsidP="00640E9A">
            <w:pPr>
              <w:jc w:val="center"/>
              <w:rPr>
                <w:color w:val="000000"/>
                <w:sz w:val="20"/>
                <w:szCs w:val="20"/>
              </w:rPr>
            </w:pPr>
            <w:r>
              <w:rPr>
                <w:color w:val="000000"/>
                <w:sz w:val="20"/>
                <w:szCs w:val="20"/>
              </w:rPr>
              <w:t>186,5</w:t>
            </w:r>
          </w:p>
        </w:tc>
        <w:tc>
          <w:tcPr>
            <w:tcW w:w="235" w:type="pct"/>
            <w:tcBorders>
              <w:top w:val="nil"/>
              <w:left w:val="nil"/>
              <w:bottom w:val="single" w:sz="4" w:space="0" w:color="auto"/>
              <w:right w:val="single" w:sz="4" w:space="0" w:color="auto"/>
            </w:tcBorders>
            <w:shd w:val="clear" w:color="auto" w:fill="auto"/>
            <w:noWrap/>
            <w:vAlign w:val="center"/>
            <w:hideMark/>
          </w:tcPr>
          <w:p w14:paraId="55FDC1A4" w14:textId="77777777" w:rsidR="00AB2990" w:rsidRDefault="00AB2990" w:rsidP="00640E9A">
            <w:pPr>
              <w:jc w:val="center"/>
              <w:rPr>
                <w:color w:val="000000"/>
                <w:sz w:val="20"/>
                <w:szCs w:val="20"/>
              </w:rPr>
            </w:pPr>
            <w:r>
              <w:rPr>
                <w:color w:val="000000"/>
                <w:sz w:val="20"/>
                <w:szCs w:val="20"/>
              </w:rPr>
              <w:t>186,5</w:t>
            </w:r>
          </w:p>
        </w:tc>
        <w:tc>
          <w:tcPr>
            <w:tcW w:w="235" w:type="pct"/>
            <w:tcBorders>
              <w:top w:val="nil"/>
              <w:left w:val="nil"/>
              <w:bottom w:val="single" w:sz="4" w:space="0" w:color="auto"/>
              <w:right w:val="single" w:sz="4" w:space="0" w:color="auto"/>
            </w:tcBorders>
            <w:shd w:val="clear" w:color="auto" w:fill="auto"/>
            <w:noWrap/>
            <w:vAlign w:val="center"/>
            <w:hideMark/>
          </w:tcPr>
          <w:p w14:paraId="02FAA552" w14:textId="77777777" w:rsidR="00AB2990" w:rsidRDefault="00AB2990" w:rsidP="00640E9A">
            <w:pPr>
              <w:jc w:val="center"/>
              <w:rPr>
                <w:color w:val="000000"/>
                <w:sz w:val="20"/>
                <w:szCs w:val="20"/>
              </w:rPr>
            </w:pPr>
            <w:r>
              <w:rPr>
                <w:color w:val="000000"/>
                <w:sz w:val="20"/>
                <w:szCs w:val="20"/>
              </w:rPr>
              <w:t>186,5</w:t>
            </w:r>
          </w:p>
        </w:tc>
        <w:tc>
          <w:tcPr>
            <w:tcW w:w="235" w:type="pct"/>
            <w:tcBorders>
              <w:top w:val="nil"/>
              <w:left w:val="nil"/>
              <w:bottom w:val="single" w:sz="4" w:space="0" w:color="auto"/>
              <w:right w:val="single" w:sz="4" w:space="0" w:color="auto"/>
            </w:tcBorders>
            <w:shd w:val="clear" w:color="auto" w:fill="auto"/>
            <w:noWrap/>
            <w:vAlign w:val="center"/>
            <w:hideMark/>
          </w:tcPr>
          <w:p w14:paraId="64A4EE1D" w14:textId="77777777" w:rsidR="00AB2990" w:rsidRDefault="00AB2990" w:rsidP="00640E9A">
            <w:pPr>
              <w:jc w:val="center"/>
              <w:rPr>
                <w:color w:val="000000"/>
                <w:sz w:val="20"/>
                <w:szCs w:val="20"/>
              </w:rPr>
            </w:pPr>
            <w:r>
              <w:rPr>
                <w:color w:val="000000"/>
                <w:sz w:val="20"/>
                <w:szCs w:val="20"/>
              </w:rPr>
              <w:t>186,5</w:t>
            </w:r>
          </w:p>
        </w:tc>
        <w:tc>
          <w:tcPr>
            <w:tcW w:w="235" w:type="pct"/>
            <w:tcBorders>
              <w:top w:val="nil"/>
              <w:left w:val="nil"/>
              <w:bottom w:val="single" w:sz="4" w:space="0" w:color="auto"/>
              <w:right w:val="single" w:sz="4" w:space="0" w:color="auto"/>
            </w:tcBorders>
            <w:shd w:val="clear" w:color="auto" w:fill="auto"/>
            <w:noWrap/>
            <w:vAlign w:val="center"/>
            <w:hideMark/>
          </w:tcPr>
          <w:p w14:paraId="264FB8A3" w14:textId="77777777" w:rsidR="00AB2990" w:rsidRDefault="00AB2990" w:rsidP="00640E9A">
            <w:pPr>
              <w:jc w:val="center"/>
              <w:rPr>
                <w:color w:val="000000"/>
                <w:sz w:val="20"/>
                <w:szCs w:val="20"/>
              </w:rPr>
            </w:pPr>
            <w:r>
              <w:rPr>
                <w:color w:val="000000"/>
                <w:sz w:val="20"/>
                <w:szCs w:val="20"/>
              </w:rPr>
              <w:t>186,5</w:t>
            </w:r>
          </w:p>
        </w:tc>
      </w:tr>
      <w:tr w:rsidR="00AB2990" w14:paraId="2F79C795" w14:textId="77777777" w:rsidTr="00640E9A">
        <w:trPr>
          <w:trHeight w:val="300"/>
        </w:trPr>
        <w:tc>
          <w:tcPr>
            <w:tcW w:w="196" w:type="pct"/>
            <w:tcBorders>
              <w:top w:val="nil"/>
              <w:left w:val="single" w:sz="4" w:space="0" w:color="auto"/>
              <w:bottom w:val="single" w:sz="4" w:space="0" w:color="auto"/>
              <w:right w:val="single" w:sz="4" w:space="0" w:color="auto"/>
            </w:tcBorders>
            <w:shd w:val="clear" w:color="auto" w:fill="auto"/>
            <w:noWrap/>
            <w:vAlign w:val="center"/>
            <w:hideMark/>
          </w:tcPr>
          <w:p w14:paraId="3670DAD2" w14:textId="77777777" w:rsidR="00AB2990" w:rsidRDefault="00AB2990" w:rsidP="00640E9A">
            <w:pPr>
              <w:jc w:val="center"/>
              <w:rPr>
                <w:color w:val="000000"/>
                <w:sz w:val="20"/>
                <w:szCs w:val="20"/>
              </w:rPr>
            </w:pPr>
            <w:r>
              <w:rPr>
                <w:color w:val="000000"/>
                <w:sz w:val="20"/>
                <w:szCs w:val="20"/>
              </w:rPr>
              <w:t>24</w:t>
            </w:r>
          </w:p>
        </w:tc>
        <w:tc>
          <w:tcPr>
            <w:tcW w:w="558" w:type="pct"/>
            <w:tcBorders>
              <w:top w:val="nil"/>
              <w:left w:val="nil"/>
              <w:bottom w:val="single" w:sz="4" w:space="0" w:color="auto"/>
              <w:right w:val="single" w:sz="4" w:space="0" w:color="auto"/>
            </w:tcBorders>
            <w:shd w:val="clear" w:color="auto" w:fill="auto"/>
            <w:vAlign w:val="center"/>
            <w:hideMark/>
          </w:tcPr>
          <w:p w14:paraId="22877DE9" w14:textId="77777777" w:rsidR="00AB2990" w:rsidRDefault="00AB2990" w:rsidP="00640E9A">
            <w:pPr>
              <w:rPr>
                <w:color w:val="000000"/>
                <w:sz w:val="20"/>
                <w:szCs w:val="20"/>
              </w:rPr>
            </w:pPr>
            <w:r>
              <w:rPr>
                <w:color w:val="000000"/>
                <w:sz w:val="20"/>
                <w:szCs w:val="20"/>
              </w:rPr>
              <w:t xml:space="preserve">Котельная №24 </w:t>
            </w:r>
          </w:p>
        </w:tc>
        <w:tc>
          <w:tcPr>
            <w:tcW w:w="255" w:type="pct"/>
            <w:tcBorders>
              <w:top w:val="nil"/>
              <w:left w:val="nil"/>
              <w:bottom w:val="single" w:sz="4" w:space="0" w:color="auto"/>
              <w:right w:val="nil"/>
            </w:tcBorders>
            <w:shd w:val="clear" w:color="auto" w:fill="auto"/>
            <w:noWrap/>
            <w:vAlign w:val="center"/>
            <w:hideMark/>
          </w:tcPr>
          <w:p w14:paraId="42F62265" w14:textId="77777777" w:rsidR="00AB2990" w:rsidRDefault="00AB2990" w:rsidP="00640E9A">
            <w:pPr>
              <w:jc w:val="center"/>
              <w:rPr>
                <w:color w:val="000000"/>
                <w:sz w:val="20"/>
                <w:szCs w:val="20"/>
              </w:rPr>
            </w:pPr>
            <w:r>
              <w:rPr>
                <w:color w:val="000000"/>
                <w:sz w:val="20"/>
                <w:szCs w:val="20"/>
              </w:rPr>
              <w:t>кгут/Гкал</w:t>
            </w:r>
          </w:p>
        </w:tc>
        <w:tc>
          <w:tcPr>
            <w:tcW w:w="230" w:type="pct"/>
            <w:tcBorders>
              <w:top w:val="nil"/>
              <w:left w:val="single" w:sz="4" w:space="0" w:color="auto"/>
              <w:bottom w:val="single" w:sz="4" w:space="0" w:color="auto"/>
              <w:right w:val="single" w:sz="4" w:space="0" w:color="auto"/>
            </w:tcBorders>
            <w:shd w:val="clear" w:color="auto" w:fill="auto"/>
            <w:noWrap/>
            <w:vAlign w:val="center"/>
            <w:hideMark/>
          </w:tcPr>
          <w:p w14:paraId="779252DB" w14:textId="77777777" w:rsidR="00AB2990" w:rsidRDefault="00AB2990" w:rsidP="00640E9A">
            <w:pPr>
              <w:jc w:val="center"/>
              <w:rPr>
                <w:color w:val="000000"/>
                <w:sz w:val="20"/>
                <w:szCs w:val="20"/>
              </w:rPr>
            </w:pPr>
            <w:r>
              <w:rPr>
                <w:color w:val="000000"/>
                <w:sz w:val="20"/>
                <w:szCs w:val="20"/>
              </w:rPr>
              <w:t>217,8</w:t>
            </w:r>
          </w:p>
        </w:tc>
        <w:tc>
          <w:tcPr>
            <w:tcW w:w="235" w:type="pct"/>
            <w:tcBorders>
              <w:top w:val="nil"/>
              <w:left w:val="nil"/>
              <w:bottom w:val="single" w:sz="4" w:space="0" w:color="auto"/>
              <w:right w:val="single" w:sz="4" w:space="0" w:color="auto"/>
            </w:tcBorders>
            <w:shd w:val="clear" w:color="auto" w:fill="auto"/>
            <w:noWrap/>
            <w:vAlign w:val="center"/>
            <w:hideMark/>
          </w:tcPr>
          <w:p w14:paraId="4381976A" w14:textId="77777777" w:rsidR="00AB2990" w:rsidRDefault="00AB2990" w:rsidP="00640E9A">
            <w:pPr>
              <w:jc w:val="center"/>
              <w:rPr>
                <w:color w:val="000000"/>
                <w:sz w:val="20"/>
                <w:szCs w:val="20"/>
              </w:rPr>
            </w:pPr>
            <w:r>
              <w:rPr>
                <w:color w:val="000000"/>
                <w:sz w:val="20"/>
                <w:szCs w:val="20"/>
              </w:rPr>
              <w:t>217,8</w:t>
            </w:r>
          </w:p>
        </w:tc>
        <w:tc>
          <w:tcPr>
            <w:tcW w:w="235" w:type="pct"/>
            <w:tcBorders>
              <w:top w:val="nil"/>
              <w:left w:val="nil"/>
              <w:bottom w:val="single" w:sz="4" w:space="0" w:color="auto"/>
              <w:right w:val="single" w:sz="4" w:space="0" w:color="auto"/>
            </w:tcBorders>
            <w:shd w:val="clear" w:color="auto" w:fill="auto"/>
            <w:noWrap/>
            <w:vAlign w:val="center"/>
            <w:hideMark/>
          </w:tcPr>
          <w:p w14:paraId="5D9AA116" w14:textId="77777777" w:rsidR="00AB2990" w:rsidRDefault="00AB2990" w:rsidP="00640E9A">
            <w:pPr>
              <w:jc w:val="center"/>
              <w:rPr>
                <w:color w:val="000000"/>
                <w:sz w:val="20"/>
                <w:szCs w:val="20"/>
              </w:rPr>
            </w:pPr>
            <w:r>
              <w:rPr>
                <w:color w:val="000000"/>
                <w:sz w:val="20"/>
                <w:szCs w:val="20"/>
              </w:rPr>
              <w:t>217,8</w:t>
            </w:r>
          </w:p>
        </w:tc>
        <w:tc>
          <w:tcPr>
            <w:tcW w:w="235" w:type="pct"/>
            <w:tcBorders>
              <w:top w:val="nil"/>
              <w:left w:val="nil"/>
              <w:bottom w:val="single" w:sz="4" w:space="0" w:color="auto"/>
              <w:right w:val="single" w:sz="4" w:space="0" w:color="auto"/>
            </w:tcBorders>
            <w:shd w:val="clear" w:color="auto" w:fill="auto"/>
            <w:noWrap/>
            <w:vAlign w:val="center"/>
            <w:hideMark/>
          </w:tcPr>
          <w:p w14:paraId="1022B232"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1E1ADC8B"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078B72B4"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0BBC0B55"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480B683C"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78AAB403"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47C8DEB6"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0014BD45"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36ADA8AE"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3F2CDFEC"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37973781"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3F391060"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0B361BC7" w14:textId="77777777" w:rsidR="00AB2990" w:rsidRDefault="00AB2990" w:rsidP="00640E9A">
            <w:pPr>
              <w:jc w:val="center"/>
              <w:rPr>
                <w:color w:val="000000"/>
                <w:sz w:val="20"/>
                <w:szCs w:val="20"/>
              </w:rPr>
            </w:pPr>
            <w:r>
              <w:rPr>
                <w:color w:val="000000"/>
                <w:sz w:val="20"/>
                <w:szCs w:val="20"/>
              </w:rPr>
              <w:t>160,0</w:t>
            </w:r>
          </w:p>
        </w:tc>
        <w:tc>
          <w:tcPr>
            <w:tcW w:w="235" w:type="pct"/>
            <w:tcBorders>
              <w:top w:val="nil"/>
              <w:left w:val="nil"/>
              <w:bottom w:val="single" w:sz="4" w:space="0" w:color="auto"/>
              <w:right w:val="single" w:sz="4" w:space="0" w:color="auto"/>
            </w:tcBorders>
            <w:shd w:val="clear" w:color="auto" w:fill="auto"/>
            <w:noWrap/>
            <w:vAlign w:val="center"/>
            <w:hideMark/>
          </w:tcPr>
          <w:p w14:paraId="35D46029" w14:textId="77777777" w:rsidR="00AB2990" w:rsidRDefault="00AB2990" w:rsidP="00640E9A">
            <w:pPr>
              <w:jc w:val="center"/>
              <w:rPr>
                <w:color w:val="000000"/>
                <w:sz w:val="20"/>
                <w:szCs w:val="20"/>
              </w:rPr>
            </w:pPr>
            <w:r>
              <w:rPr>
                <w:color w:val="000000"/>
                <w:sz w:val="20"/>
                <w:szCs w:val="20"/>
              </w:rPr>
              <w:t>160,0</w:t>
            </w:r>
          </w:p>
        </w:tc>
      </w:tr>
    </w:tbl>
    <w:p w14:paraId="6DEA6BEE" w14:textId="77777777" w:rsidR="00AB2990" w:rsidRDefault="00AB2990" w:rsidP="00AB2990">
      <w:pPr>
        <w:pStyle w:val="afffffffffff"/>
      </w:pPr>
    </w:p>
    <w:bookmarkEnd w:id="210"/>
    <w:p w14:paraId="553B6A44" w14:textId="77777777" w:rsidR="00AB2990" w:rsidRPr="00C05900" w:rsidRDefault="00AB2990" w:rsidP="00AB2990">
      <w:pPr>
        <w:pStyle w:val="23"/>
      </w:pPr>
      <w:r>
        <w:t xml:space="preserve"> </w:t>
      </w:r>
      <w:bookmarkStart w:id="211" w:name="_Toc531354330"/>
      <w:bookmarkStart w:id="212" w:name="_Toc205995902"/>
      <w:bookmarkStart w:id="213" w:name="_Toc210839377"/>
      <w:r w:rsidRPr="00C05900">
        <w:t>Отношение величины технологических потерь тепловой энергии, теплоносителя к материальной характеристике тепловой сети</w:t>
      </w:r>
      <w:bookmarkEnd w:id="211"/>
      <w:bookmarkEnd w:id="212"/>
      <w:bookmarkEnd w:id="213"/>
    </w:p>
    <w:p w14:paraId="7FA2E699" w14:textId="77777777" w:rsidR="00730D11" w:rsidRPr="00730D11" w:rsidRDefault="00AB2990" w:rsidP="00730D11">
      <w:pPr>
        <w:pStyle w:val="Maximyz"/>
        <w:spacing w:after="240"/>
        <w:rPr>
          <w:vanish/>
        </w:rPr>
      </w:pPr>
      <w:bookmarkStart w:id="214" w:name="_Hlk169109643"/>
      <w:r>
        <w:t xml:space="preserve">  </w:t>
      </w:r>
      <w:r w:rsidRPr="00D43C6D">
        <w:t xml:space="preserve">Отношение величины технологических потерь тепловой энергии, </w:t>
      </w:r>
      <w:r w:rsidRPr="00C05900">
        <w:t>теплоносителя</w:t>
      </w:r>
      <w:r w:rsidRPr="00D43C6D">
        <w:t xml:space="preserve"> к материальной характеристике тепловой сети</w:t>
      </w:r>
      <w:r>
        <w:t xml:space="preserve"> котельных</w:t>
      </w:r>
      <w:r w:rsidRPr="00C05900">
        <w:t xml:space="preserve"> </w:t>
      </w:r>
      <w:r>
        <w:t xml:space="preserve">муниципального округа Лотошино представлено в таблице </w:t>
      </w:r>
      <w:r>
        <w:fldChar w:fldCharType="begin"/>
      </w:r>
      <w:r>
        <w:instrText xml:space="preserve"> REF _Ref531251683 \h  \* MERGEFORMAT </w:instrText>
      </w:r>
      <w:r>
        <w:fldChar w:fldCharType="separate"/>
      </w:r>
    </w:p>
    <w:p w14:paraId="40CCD52A" w14:textId="60D5A2DE" w:rsidR="00AB2990" w:rsidRDefault="00730D11" w:rsidP="00AB2990">
      <w:pPr>
        <w:pStyle w:val="Maximyz"/>
        <w:spacing w:after="240"/>
      </w:pPr>
      <w:r w:rsidRPr="00730D11">
        <w:rPr>
          <w:vanish/>
        </w:rPr>
        <w:t>Таблица</w:t>
      </w:r>
      <w:r>
        <w:rPr>
          <w:noProof/>
        </w:rPr>
        <w:t xml:space="preserve"> </w:t>
      </w:r>
      <w:r>
        <w:t>14</w:t>
      </w:r>
      <w:r>
        <w:rPr>
          <w:noProof/>
        </w:rPr>
        <w:t>.4</w:t>
      </w:r>
      <w:r w:rsidR="00AB2990">
        <w:fldChar w:fldCharType="end"/>
      </w:r>
      <w:r w:rsidR="00AB2990">
        <w:t>.</w:t>
      </w:r>
    </w:p>
    <w:p w14:paraId="0D1A76F7" w14:textId="77777777" w:rsidR="00AB2990" w:rsidRDefault="00AB2990" w:rsidP="00AB2990">
      <w:pPr>
        <w:pStyle w:val="aff6"/>
        <w:keepNext/>
      </w:pPr>
      <w:bookmarkStart w:id="215" w:name="_Ref531251683"/>
    </w:p>
    <w:p w14:paraId="4B5298E1" w14:textId="3410D96E" w:rsidR="00AB2990" w:rsidRDefault="00AB2990" w:rsidP="00AB2990">
      <w:pPr>
        <w:pStyle w:val="aff6"/>
        <w:keepNext/>
      </w:pPr>
      <w:r>
        <w:t xml:space="preserve">Таблица </w:t>
      </w:r>
      <w:r>
        <w:rPr>
          <w:noProof/>
        </w:rPr>
        <w:fldChar w:fldCharType="begin"/>
      </w:r>
      <w:r>
        <w:rPr>
          <w:noProof/>
        </w:rPr>
        <w:instrText xml:space="preserve"> STYLEREF 1 \s </w:instrText>
      </w:r>
      <w:r>
        <w:rPr>
          <w:noProof/>
        </w:rPr>
        <w:fldChar w:fldCharType="separate"/>
      </w:r>
      <w:r w:rsidR="00730D11">
        <w:rPr>
          <w:noProof/>
        </w:rPr>
        <w:t>14</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730D11">
        <w:rPr>
          <w:noProof/>
        </w:rPr>
        <w:t>4</w:t>
      </w:r>
      <w:r>
        <w:rPr>
          <w:noProof/>
        </w:rPr>
        <w:fldChar w:fldCharType="end"/>
      </w:r>
      <w:bookmarkEnd w:id="215"/>
      <w:r>
        <w:t xml:space="preserve"> –</w:t>
      </w:r>
      <w:r w:rsidRPr="001E0EF4">
        <w:t>Отношение величины технологических потерь тепловой энергии, теплоносителя к материальной характеристике тепловой сети</w:t>
      </w:r>
      <w:r>
        <w:t>, Гкал/м</w:t>
      </w:r>
      <w:r w:rsidRPr="001E0EF4">
        <w:rPr>
          <w:vertAlign w:val="superscript"/>
        </w:rPr>
        <w:t>2</w:t>
      </w:r>
    </w:p>
    <w:tbl>
      <w:tblPr>
        <w:tblW w:w="5000" w:type="pct"/>
        <w:tblLook w:val="04A0" w:firstRow="1" w:lastRow="0" w:firstColumn="1" w:lastColumn="0" w:noHBand="0" w:noVBand="1"/>
      </w:tblPr>
      <w:tblGrid>
        <w:gridCol w:w="718"/>
        <w:gridCol w:w="2363"/>
        <w:gridCol w:w="1050"/>
        <w:gridCol w:w="1025"/>
        <w:gridCol w:w="1025"/>
        <w:gridCol w:w="1025"/>
        <w:gridCol w:w="1025"/>
        <w:gridCol w:w="1025"/>
        <w:gridCol w:w="1025"/>
        <w:gridCol w:w="1025"/>
        <w:gridCol w:w="1025"/>
        <w:gridCol w:w="1025"/>
        <w:gridCol w:w="1025"/>
        <w:gridCol w:w="1025"/>
        <w:gridCol w:w="1025"/>
        <w:gridCol w:w="1025"/>
        <w:gridCol w:w="1025"/>
        <w:gridCol w:w="1025"/>
        <w:gridCol w:w="1025"/>
        <w:gridCol w:w="999"/>
      </w:tblGrid>
      <w:tr w:rsidR="00AB2990" w14:paraId="0E0F1499" w14:textId="77777777" w:rsidTr="00F74E4C">
        <w:trPr>
          <w:trHeight w:val="300"/>
          <w:tblHeader/>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BFBD97" w14:textId="77777777" w:rsidR="00AB2990" w:rsidRDefault="00AB2990" w:rsidP="00640E9A">
            <w:pPr>
              <w:jc w:val="center"/>
              <w:rPr>
                <w:color w:val="000000"/>
                <w:sz w:val="20"/>
                <w:szCs w:val="20"/>
              </w:rPr>
            </w:pPr>
            <w:r>
              <w:rPr>
                <w:color w:val="000000"/>
                <w:sz w:val="20"/>
                <w:szCs w:val="20"/>
              </w:rPr>
              <w:t>№ п/п</w:t>
            </w:r>
          </w:p>
        </w:tc>
        <w:tc>
          <w:tcPr>
            <w:tcW w:w="549" w:type="pct"/>
            <w:tcBorders>
              <w:top w:val="single" w:sz="4" w:space="0" w:color="auto"/>
              <w:left w:val="nil"/>
              <w:bottom w:val="single" w:sz="4" w:space="0" w:color="auto"/>
              <w:right w:val="single" w:sz="4" w:space="0" w:color="auto"/>
            </w:tcBorders>
            <w:shd w:val="clear" w:color="auto" w:fill="auto"/>
            <w:vAlign w:val="center"/>
            <w:hideMark/>
          </w:tcPr>
          <w:p w14:paraId="68D91921" w14:textId="77777777" w:rsidR="00AB2990" w:rsidRDefault="00AB2990" w:rsidP="00640E9A">
            <w:pPr>
              <w:rPr>
                <w:color w:val="000000"/>
                <w:sz w:val="20"/>
                <w:szCs w:val="20"/>
              </w:rPr>
            </w:pPr>
            <w:r>
              <w:rPr>
                <w:color w:val="000000"/>
                <w:sz w:val="20"/>
                <w:szCs w:val="20"/>
              </w:rPr>
              <w:t>Наименование котельных</w:t>
            </w:r>
          </w:p>
        </w:tc>
        <w:tc>
          <w:tcPr>
            <w:tcW w:w="244" w:type="pct"/>
            <w:tcBorders>
              <w:top w:val="single" w:sz="4" w:space="0" w:color="auto"/>
              <w:left w:val="nil"/>
              <w:bottom w:val="single" w:sz="4" w:space="0" w:color="auto"/>
              <w:right w:val="single" w:sz="4" w:space="0" w:color="auto"/>
            </w:tcBorders>
            <w:shd w:val="clear" w:color="auto" w:fill="auto"/>
            <w:vAlign w:val="center"/>
            <w:hideMark/>
          </w:tcPr>
          <w:p w14:paraId="6BA5E792" w14:textId="77777777" w:rsidR="00AB2990" w:rsidRDefault="00AB2990" w:rsidP="00640E9A">
            <w:pPr>
              <w:jc w:val="center"/>
              <w:rPr>
                <w:color w:val="000000"/>
                <w:sz w:val="20"/>
                <w:szCs w:val="20"/>
              </w:rPr>
            </w:pPr>
            <w:r>
              <w:rPr>
                <w:color w:val="000000"/>
                <w:sz w:val="20"/>
                <w:szCs w:val="20"/>
              </w:rPr>
              <w:t>Ед.изм.</w:t>
            </w:r>
          </w:p>
        </w:tc>
        <w:tc>
          <w:tcPr>
            <w:tcW w:w="238" w:type="pct"/>
            <w:tcBorders>
              <w:top w:val="single" w:sz="4" w:space="0" w:color="auto"/>
              <w:left w:val="nil"/>
              <w:bottom w:val="nil"/>
              <w:right w:val="single" w:sz="4" w:space="0" w:color="auto"/>
            </w:tcBorders>
            <w:shd w:val="clear" w:color="auto" w:fill="auto"/>
            <w:vAlign w:val="center"/>
            <w:hideMark/>
          </w:tcPr>
          <w:p w14:paraId="56B1AB0C" w14:textId="77777777" w:rsidR="00AB2990" w:rsidRDefault="00AB2990" w:rsidP="00640E9A">
            <w:pPr>
              <w:jc w:val="center"/>
              <w:rPr>
                <w:color w:val="000000"/>
                <w:sz w:val="20"/>
                <w:szCs w:val="20"/>
              </w:rPr>
            </w:pPr>
            <w:r>
              <w:rPr>
                <w:color w:val="000000"/>
                <w:sz w:val="20"/>
                <w:szCs w:val="20"/>
              </w:rPr>
              <w:t>2024</w:t>
            </w:r>
          </w:p>
        </w:tc>
        <w:tc>
          <w:tcPr>
            <w:tcW w:w="238" w:type="pct"/>
            <w:tcBorders>
              <w:top w:val="single" w:sz="4" w:space="0" w:color="auto"/>
              <w:left w:val="nil"/>
              <w:bottom w:val="nil"/>
              <w:right w:val="single" w:sz="4" w:space="0" w:color="auto"/>
            </w:tcBorders>
            <w:shd w:val="clear" w:color="auto" w:fill="auto"/>
            <w:vAlign w:val="center"/>
            <w:hideMark/>
          </w:tcPr>
          <w:p w14:paraId="78FBD17C" w14:textId="77777777" w:rsidR="00AB2990" w:rsidRDefault="00AB2990" w:rsidP="00640E9A">
            <w:pPr>
              <w:jc w:val="center"/>
              <w:rPr>
                <w:color w:val="000000"/>
                <w:sz w:val="20"/>
                <w:szCs w:val="20"/>
              </w:rPr>
            </w:pPr>
            <w:r>
              <w:rPr>
                <w:color w:val="000000"/>
                <w:sz w:val="20"/>
                <w:szCs w:val="20"/>
              </w:rPr>
              <w:t>2025</w:t>
            </w:r>
          </w:p>
        </w:tc>
        <w:tc>
          <w:tcPr>
            <w:tcW w:w="238" w:type="pct"/>
            <w:tcBorders>
              <w:top w:val="single" w:sz="4" w:space="0" w:color="auto"/>
              <w:left w:val="nil"/>
              <w:bottom w:val="nil"/>
              <w:right w:val="single" w:sz="4" w:space="0" w:color="auto"/>
            </w:tcBorders>
            <w:shd w:val="clear" w:color="auto" w:fill="auto"/>
            <w:vAlign w:val="center"/>
            <w:hideMark/>
          </w:tcPr>
          <w:p w14:paraId="6FA071FD" w14:textId="77777777" w:rsidR="00AB2990" w:rsidRDefault="00AB2990" w:rsidP="00640E9A">
            <w:pPr>
              <w:jc w:val="center"/>
              <w:rPr>
                <w:color w:val="000000"/>
                <w:sz w:val="20"/>
                <w:szCs w:val="20"/>
              </w:rPr>
            </w:pPr>
            <w:r>
              <w:rPr>
                <w:color w:val="000000"/>
                <w:sz w:val="20"/>
                <w:szCs w:val="20"/>
              </w:rPr>
              <w:t>2026</w:t>
            </w:r>
          </w:p>
        </w:tc>
        <w:tc>
          <w:tcPr>
            <w:tcW w:w="238" w:type="pct"/>
            <w:tcBorders>
              <w:top w:val="single" w:sz="4" w:space="0" w:color="auto"/>
              <w:left w:val="nil"/>
              <w:bottom w:val="nil"/>
              <w:right w:val="single" w:sz="4" w:space="0" w:color="auto"/>
            </w:tcBorders>
            <w:shd w:val="clear" w:color="auto" w:fill="auto"/>
            <w:vAlign w:val="center"/>
            <w:hideMark/>
          </w:tcPr>
          <w:p w14:paraId="7941DF22" w14:textId="77777777" w:rsidR="00AB2990" w:rsidRDefault="00AB2990" w:rsidP="00640E9A">
            <w:pPr>
              <w:jc w:val="center"/>
              <w:rPr>
                <w:color w:val="000000"/>
                <w:sz w:val="20"/>
                <w:szCs w:val="20"/>
              </w:rPr>
            </w:pPr>
            <w:r>
              <w:rPr>
                <w:color w:val="000000"/>
                <w:sz w:val="20"/>
                <w:szCs w:val="20"/>
              </w:rPr>
              <w:t>2027</w:t>
            </w:r>
          </w:p>
        </w:tc>
        <w:tc>
          <w:tcPr>
            <w:tcW w:w="238" w:type="pct"/>
            <w:tcBorders>
              <w:top w:val="single" w:sz="4" w:space="0" w:color="auto"/>
              <w:left w:val="nil"/>
              <w:bottom w:val="nil"/>
              <w:right w:val="single" w:sz="4" w:space="0" w:color="auto"/>
            </w:tcBorders>
            <w:shd w:val="clear" w:color="auto" w:fill="auto"/>
            <w:vAlign w:val="center"/>
            <w:hideMark/>
          </w:tcPr>
          <w:p w14:paraId="6F1A0EAA" w14:textId="77777777" w:rsidR="00AB2990" w:rsidRDefault="00AB2990" w:rsidP="00640E9A">
            <w:pPr>
              <w:jc w:val="center"/>
              <w:rPr>
                <w:color w:val="000000"/>
                <w:sz w:val="20"/>
                <w:szCs w:val="20"/>
              </w:rPr>
            </w:pPr>
            <w:r>
              <w:rPr>
                <w:color w:val="000000"/>
                <w:sz w:val="20"/>
                <w:szCs w:val="20"/>
              </w:rPr>
              <w:t>2028</w:t>
            </w:r>
          </w:p>
        </w:tc>
        <w:tc>
          <w:tcPr>
            <w:tcW w:w="238" w:type="pct"/>
            <w:tcBorders>
              <w:top w:val="single" w:sz="4" w:space="0" w:color="auto"/>
              <w:left w:val="nil"/>
              <w:bottom w:val="nil"/>
              <w:right w:val="single" w:sz="4" w:space="0" w:color="auto"/>
            </w:tcBorders>
            <w:shd w:val="clear" w:color="auto" w:fill="auto"/>
            <w:vAlign w:val="center"/>
            <w:hideMark/>
          </w:tcPr>
          <w:p w14:paraId="55B17E93" w14:textId="77777777" w:rsidR="00AB2990" w:rsidRDefault="00AB2990" w:rsidP="00640E9A">
            <w:pPr>
              <w:jc w:val="center"/>
              <w:rPr>
                <w:color w:val="000000"/>
                <w:sz w:val="20"/>
                <w:szCs w:val="20"/>
              </w:rPr>
            </w:pPr>
            <w:r>
              <w:rPr>
                <w:color w:val="000000"/>
                <w:sz w:val="20"/>
                <w:szCs w:val="20"/>
              </w:rPr>
              <w:t>2029</w:t>
            </w:r>
          </w:p>
        </w:tc>
        <w:tc>
          <w:tcPr>
            <w:tcW w:w="238" w:type="pct"/>
            <w:tcBorders>
              <w:top w:val="single" w:sz="4" w:space="0" w:color="auto"/>
              <w:left w:val="nil"/>
              <w:bottom w:val="nil"/>
              <w:right w:val="single" w:sz="4" w:space="0" w:color="auto"/>
            </w:tcBorders>
            <w:shd w:val="clear" w:color="auto" w:fill="auto"/>
            <w:vAlign w:val="center"/>
            <w:hideMark/>
          </w:tcPr>
          <w:p w14:paraId="1551C01F" w14:textId="77777777" w:rsidR="00AB2990" w:rsidRDefault="00AB2990" w:rsidP="00640E9A">
            <w:pPr>
              <w:jc w:val="center"/>
              <w:rPr>
                <w:color w:val="000000"/>
                <w:sz w:val="20"/>
                <w:szCs w:val="20"/>
              </w:rPr>
            </w:pPr>
            <w:r>
              <w:rPr>
                <w:color w:val="000000"/>
                <w:sz w:val="20"/>
                <w:szCs w:val="20"/>
              </w:rPr>
              <w:t>2030</w:t>
            </w:r>
          </w:p>
        </w:tc>
        <w:tc>
          <w:tcPr>
            <w:tcW w:w="238" w:type="pct"/>
            <w:tcBorders>
              <w:top w:val="single" w:sz="4" w:space="0" w:color="auto"/>
              <w:left w:val="nil"/>
              <w:bottom w:val="nil"/>
              <w:right w:val="single" w:sz="4" w:space="0" w:color="auto"/>
            </w:tcBorders>
            <w:shd w:val="clear" w:color="auto" w:fill="auto"/>
            <w:vAlign w:val="center"/>
            <w:hideMark/>
          </w:tcPr>
          <w:p w14:paraId="7C441C41" w14:textId="77777777" w:rsidR="00AB2990" w:rsidRDefault="00AB2990" w:rsidP="00640E9A">
            <w:pPr>
              <w:jc w:val="center"/>
              <w:rPr>
                <w:color w:val="000000"/>
                <w:sz w:val="20"/>
                <w:szCs w:val="20"/>
              </w:rPr>
            </w:pPr>
            <w:r>
              <w:rPr>
                <w:color w:val="000000"/>
                <w:sz w:val="20"/>
                <w:szCs w:val="20"/>
              </w:rPr>
              <w:t>2031</w:t>
            </w:r>
          </w:p>
        </w:tc>
        <w:tc>
          <w:tcPr>
            <w:tcW w:w="238" w:type="pct"/>
            <w:tcBorders>
              <w:top w:val="single" w:sz="4" w:space="0" w:color="auto"/>
              <w:left w:val="nil"/>
              <w:bottom w:val="nil"/>
              <w:right w:val="single" w:sz="4" w:space="0" w:color="auto"/>
            </w:tcBorders>
            <w:shd w:val="clear" w:color="auto" w:fill="auto"/>
            <w:vAlign w:val="center"/>
            <w:hideMark/>
          </w:tcPr>
          <w:p w14:paraId="5BFCF641" w14:textId="77777777" w:rsidR="00AB2990" w:rsidRDefault="00AB2990" w:rsidP="00640E9A">
            <w:pPr>
              <w:jc w:val="center"/>
              <w:rPr>
                <w:color w:val="000000"/>
                <w:sz w:val="20"/>
                <w:szCs w:val="20"/>
              </w:rPr>
            </w:pPr>
            <w:r>
              <w:rPr>
                <w:color w:val="000000"/>
                <w:sz w:val="20"/>
                <w:szCs w:val="20"/>
              </w:rPr>
              <w:t>2032</w:t>
            </w:r>
          </w:p>
        </w:tc>
        <w:tc>
          <w:tcPr>
            <w:tcW w:w="238" w:type="pct"/>
            <w:tcBorders>
              <w:top w:val="single" w:sz="4" w:space="0" w:color="auto"/>
              <w:left w:val="nil"/>
              <w:bottom w:val="nil"/>
              <w:right w:val="single" w:sz="4" w:space="0" w:color="auto"/>
            </w:tcBorders>
            <w:shd w:val="clear" w:color="auto" w:fill="auto"/>
            <w:vAlign w:val="center"/>
            <w:hideMark/>
          </w:tcPr>
          <w:p w14:paraId="127FF335" w14:textId="77777777" w:rsidR="00AB2990" w:rsidRDefault="00AB2990" w:rsidP="00640E9A">
            <w:pPr>
              <w:jc w:val="center"/>
              <w:rPr>
                <w:color w:val="000000"/>
                <w:sz w:val="20"/>
                <w:szCs w:val="20"/>
              </w:rPr>
            </w:pPr>
            <w:r>
              <w:rPr>
                <w:color w:val="000000"/>
                <w:sz w:val="20"/>
                <w:szCs w:val="20"/>
              </w:rPr>
              <w:t>2033</w:t>
            </w:r>
          </w:p>
        </w:tc>
        <w:tc>
          <w:tcPr>
            <w:tcW w:w="238" w:type="pct"/>
            <w:tcBorders>
              <w:top w:val="single" w:sz="4" w:space="0" w:color="auto"/>
              <w:left w:val="nil"/>
              <w:bottom w:val="nil"/>
              <w:right w:val="single" w:sz="4" w:space="0" w:color="auto"/>
            </w:tcBorders>
            <w:shd w:val="clear" w:color="auto" w:fill="auto"/>
            <w:vAlign w:val="center"/>
            <w:hideMark/>
          </w:tcPr>
          <w:p w14:paraId="51A1F8B1" w14:textId="77777777" w:rsidR="00AB2990" w:rsidRDefault="00AB2990" w:rsidP="00640E9A">
            <w:pPr>
              <w:jc w:val="center"/>
              <w:rPr>
                <w:color w:val="000000"/>
                <w:sz w:val="20"/>
                <w:szCs w:val="20"/>
              </w:rPr>
            </w:pPr>
            <w:r>
              <w:rPr>
                <w:color w:val="000000"/>
                <w:sz w:val="20"/>
                <w:szCs w:val="20"/>
              </w:rPr>
              <w:t>2034</w:t>
            </w:r>
          </w:p>
        </w:tc>
        <w:tc>
          <w:tcPr>
            <w:tcW w:w="238" w:type="pct"/>
            <w:tcBorders>
              <w:top w:val="single" w:sz="4" w:space="0" w:color="auto"/>
              <w:left w:val="nil"/>
              <w:bottom w:val="nil"/>
              <w:right w:val="single" w:sz="4" w:space="0" w:color="auto"/>
            </w:tcBorders>
            <w:shd w:val="clear" w:color="auto" w:fill="auto"/>
            <w:vAlign w:val="center"/>
            <w:hideMark/>
          </w:tcPr>
          <w:p w14:paraId="4DCE803B" w14:textId="77777777" w:rsidR="00AB2990" w:rsidRDefault="00AB2990" w:rsidP="00640E9A">
            <w:pPr>
              <w:jc w:val="center"/>
              <w:rPr>
                <w:color w:val="000000"/>
                <w:sz w:val="20"/>
                <w:szCs w:val="20"/>
              </w:rPr>
            </w:pPr>
            <w:r>
              <w:rPr>
                <w:color w:val="000000"/>
                <w:sz w:val="20"/>
                <w:szCs w:val="20"/>
              </w:rPr>
              <w:t>2035</w:t>
            </w:r>
          </w:p>
        </w:tc>
        <w:tc>
          <w:tcPr>
            <w:tcW w:w="238" w:type="pct"/>
            <w:tcBorders>
              <w:top w:val="single" w:sz="4" w:space="0" w:color="auto"/>
              <w:left w:val="nil"/>
              <w:bottom w:val="nil"/>
              <w:right w:val="single" w:sz="4" w:space="0" w:color="auto"/>
            </w:tcBorders>
            <w:shd w:val="clear" w:color="auto" w:fill="auto"/>
            <w:vAlign w:val="center"/>
            <w:hideMark/>
          </w:tcPr>
          <w:p w14:paraId="061A40C9" w14:textId="77777777" w:rsidR="00AB2990" w:rsidRDefault="00AB2990" w:rsidP="00640E9A">
            <w:pPr>
              <w:jc w:val="center"/>
              <w:rPr>
                <w:color w:val="000000"/>
                <w:sz w:val="20"/>
                <w:szCs w:val="20"/>
              </w:rPr>
            </w:pPr>
            <w:r>
              <w:rPr>
                <w:color w:val="000000"/>
                <w:sz w:val="20"/>
                <w:szCs w:val="20"/>
              </w:rPr>
              <w:t>2036</w:t>
            </w:r>
          </w:p>
        </w:tc>
        <w:tc>
          <w:tcPr>
            <w:tcW w:w="238" w:type="pct"/>
            <w:tcBorders>
              <w:top w:val="single" w:sz="4" w:space="0" w:color="auto"/>
              <w:left w:val="nil"/>
              <w:bottom w:val="nil"/>
              <w:right w:val="single" w:sz="4" w:space="0" w:color="auto"/>
            </w:tcBorders>
            <w:shd w:val="clear" w:color="auto" w:fill="auto"/>
            <w:vAlign w:val="center"/>
            <w:hideMark/>
          </w:tcPr>
          <w:p w14:paraId="38342155" w14:textId="77777777" w:rsidR="00AB2990" w:rsidRDefault="00AB2990" w:rsidP="00640E9A">
            <w:pPr>
              <w:jc w:val="center"/>
              <w:rPr>
                <w:color w:val="000000"/>
                <w:sz w:val="20"/>
                <w:szCs w:val="20"/>
              </w:rPr>
            </w:pPr>
            <w:r>
              <w:rPr>
                <w:color w:val="000000"/>
                <w:sz w:val="20"/>
                <w:szCs w:val="20"/>
              </w:rPr>
              <w:t>2037</w:t>
            </w:r>
          </w:p>
        </w:tc>
        <w:tc>
          <w:tcPr>
            <w:tcW w:w="238" w:type="pct"/>
            <w:tcBorders>
              <w:top w:val="single" w:sz="4" w:space="0" w:color="auto"/>
              <w:left w:val="nil"/>
              <w:bottom w:val="nil"/>
              <w:right w:val="single" w:sz="4" w:space="0" w:color="auto"/>
            </w:tcBorders>
            <w:shd w:val="clear" w:color="auto" w:fill="auto"/>
            <w:vAlign w:val="center"/>
            <w:hideMark/>
          </w:tcPr>
          <w:p w14:paraId="42EF8A34" w14:textId="77777777" w:rsidR="00AB2990" w:rsidRDefault="00AB2990" w:rsidP="00640E9A">
            <w:pPr>
              <w:jc w:val="center"/>
              <w:rPr>
                <w:color w:val="000000"/>
                <w:sz w:val="20"/>
                <w:szCs w:val="20"/>
              </w:rPr>
            </w:pPr>
            <w:r>
              <w:rPr>
                <w:color w:val="000000"/>
                <w:sz w:val="20"/>
                <w:szCs w:val="20"/>
              </w:rPr>
              <w:t>2038</w:t>
            </w:r>
          </w:p>
        </w:tc>
        <w:tc>
          <w:tcPr>
            <w:tcW w:w="238" w:type="pct"/>
            <w:tcBorders>
              <w:top w:val="single" w:sz="4" w:space="0" w:color="auto"/>
              <w:left w:val="nil"/>
              <w:bottom w:val="nil"/>
              <w:right w:val="single" w:sz="4" w:space="0" w:color="auto"/>
            </w:tcBorders>
            <w:shd w:val="clear" w:color="auto" w:fill="auto"/>
            <w:vAlign w:val="center"/>
            <w:hideMark/>
          </w:tcPr>
          <w:p w14:paraId="7A95BBF0" w14:textId="77777777" w:rsidR="00AB2990" w:rsidRDefault="00AB2990" w:rsidP="00640E9A">
            <w:pPr>
              <w:jc w:val="center"/>
              <w:rPr>
                <w:color w:val="000000"/>
                <w:sz w:val="20"/>
                <w:szCs w:val="20"/>
              </w:rPr>
            </w:pPr>
            <w:r>
              <w:rPr>
                <w:color w:val="000000"/>
                <w:sz w:val="20"/>
                <w:szCs w:val="20"/>
              </w:rPr>
              <w:t>2039</w:t>
            </w:r>
          </w:p>
        </w:tc>
        <w:tc>
          <w:tcPr>
            <w:tcW w:w="232" w:type="pct"/>
            <w:tcBorders>
              <w:top w:val="single" w:sz="4" w:space="0" w:color="auto"/>
              <w:left w:val="nil"/>
              <w:bottom w:val="nil"/>
              <w:right w:val="single" w:sz="4" w:space="0" w:color="auto"/>
            </w:tcBorders>
            <w:shd w:val="clear" w:color="auto" w:fill="auto"/>
            <w:vAlign w:val="center"/>
            <w:hideMark/>
          </w:tcPr>
          <w:p w14:paraId="5D57D83A" w14:textId="77777777" w:rsidR="00AB2990" w:rsidRDefault="00AB2990" w:rsidP="00640E9A">
            <w:pPr>
              <w:jc w:val="center"/>
              <w:rPr>
                <w:color w:val="000000"/>
                <w:sz w:val="20"/>
                <w:szCs w:val="20"/>
              </w:rPr>
            </w:pPr>
            <w:r>
              <w:rPr>
                <w:color w:val="000000"/>
                <w:sz w:val="20"/>
                <w:szCs w:val="20"/>
              </w:rPr>
              <w:t>2040</w:t>
            </w:r>
          </w:p>
        </w:tc>
      </w:tr>
      <w:tr w:rsidR="00F74E4C" w14:paraId="338DA846"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7395D7CB" w14:textId="77777777" w:rsidR="00F74E4C" w:rsidRDefault="00F74E4C" w:rsidP="00F74E4C">
            <w:pPr>
              <w:jc w:val="center"/>
              <w:rPr>
                <w:color w:val="000000"/>
                <w:sz w:val="20"/>
                <w:szCs w:val="20"/>
              </w:rPr>
            </w:pPr>
            <w:r>
              <w:rPr>
                <w:color w:val="000000"/>
                <w:sz w:val="20"/>
                <w:szCs w:val="20"/>
              </w:rPr>
              <w:t>1</w:t>
            </w:r>
          </w:p>
        </w:tc>
        <w:tc>
          <w:tcPr>
            <w:tcW w:w="549" w:type="pct"/>
            <w:tcBorders>
              <w:top w:val="nil"/>
              <w:left w:val="nil"/>
              <w:bottom w:val="single" w:sz="4" w:space="0" w:color="auto"/>
              <w:right w:val="single" w:sz="4" w:space="0" w:color="auto"/>
            </w:tcBorders>
            <w:shd w:val="clear" w:color="auto" w:fill="auto"/>
            <w:vAlign w:val="center"/>
            <w:hideMark/>
          </w:tcPr>
          <w:p w14:paraId="56847903" w14:textId="77777777" w:rsidR="00F74E4C" w:rsidRDefault="00F74E4C" w:rsidP="00F74E4C">
            <w:pPr>
              <w:rPr>
                <w:color w:val="000000"/>
                <w:sz w:val="20"/>
                <w:szCs w:val="20"/>
              </w:rPr>
            </w:pPr>
            <w:r>
              <w:rPr>
                <w:color w:val="000000"/>
                <w:sz w:val="20"/>
                <w:szCs w:val="20"/>
              </w:rPr>
              <w:t>Котельная №1</w:t>
            </w:r>
          </w:p>
        </w:tc>
        <w:tc>
          <w:tcPr>
            <w:tcW w:w="244" w:type="pct"/>
            <w:tcBorders>
              <w:top w:val="nil"/>
              <w:left w:val="nil"/>
              <w:bottom w:val="single" w:sz="4" w:space="0" w:color="auto"/>
              <w:right w:val="single" w:sz="4" w:space="0" w:color="auto"/>
            </w:tcBorders>
            <w:shd w:val="clear" w:color="auto" w:fill="auto"/>
            <w:noWrap/>
            <w:vAlign w:val="center"/>
            <w:hideMark/>
          </w:tcPr>
          <w:p w14:paraId="33234214"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single" w:sz="4" w:space="0" w:color="auto"/>
              <w:left w:val="nil"/>
              <w:bottom w:val="single" w:sz="4" w:space="0" w:color="auto"/>
              <w:right w:val="single" w:sz="4" w:space="0" w:color="auto"/>
            </w:tcBorders>
            <w:shd w:val="clear" w:color="auto" w:fill="auto"/>
            <w:noWrap/>
            <w:vAlign w:val="center"/>
            <w:hideMark/>
          </w:tcPr>
          <w:p w14:paraId="6AAAD8DF" w14:textId="58C6510D" w:rsidR="00F74E4C" w:rsidRDefault="00F74E4C" w:rsidP="00F74E4C">
            <w:pPr>
              <w:jc w:val="center"/>
              <w:rPr>
                <w:color w:val="000000"/>
                <w:sz w:val="20"/>
                <w:szCs w:val="20"/>
              </w:rPr>
            </w:pPr>
            <w:r>
              <w:rPr>
                <w:color w:val="000000"/>
                <w:sz w:val="20"/>
                <w:szCs w:val="20"/>
              </w:rPr>
              <w:t>1,325</w:t>
            </w:r>
          </w:p>
        </w:tc>
        <w:tc>
          <w:tcPr>
            <w:tcW w:w="238" w:type="pct"/>
            <w:tcBorders>
              <w:top w:val="single" w:sz="4" w:space="0" w:color="auto"/>
              <w:left w:val="nil"/>
              <w:bottom w:val="single" w:sz="4" w:space="0" w:color="auto"/>
              <w:right w:val="single" w:sz="4" w:space="0" w:color="auto"/>
            </w:tcBorders>
            <w:shd w:val="clear" w:color="auto" w:fill="auto"/>
            <w:noWrap/>
            <w:vAlign w:val="center"/>
            <w:hideMark/>
          </w:tcPr>
          <w:p w14:paraId="374EDA86" w14:textId="2EA3571B" w:rsidR="00F74E4C" w:rsidRDefault="00F74E4C" w:rsidP="00F74E4C">
            <w:pPr>
              <w:jc w:val="center"/>
              <w:rPr>
                <w:color w:val="000000"/>
                <w:sz w:val="20"/>
                <w:szCs w:val="20"/>
              </w:rPr>
            </w:pPr>
            <w:r>
              <w:rPr>
                <w:color w:val="000000"/>
                <w:sz w:val="20"/>
                <w:szCs w:val="20"/>
              </w:rPr>
              <w:t>1,105</w:t>
            </w:r>
          </w:p>
        </w:tc>
        <w:tc>
          <w:tcPr>
            <w:tcW w:w="238" w:type="pct"/>
            <w:tcBorders>
              <w:top w:val="single" w:sz="4" w:space="0" w:color="auto"/>
              <w:left w:val="nil"/>
              <w:bottom w:val="single" w:sz="4" w:space="0" w:color="auto"/>
              <w:right w:val="single" w:sz="4" w:space="0" w:color="auto"/>
            </w:tcBorders>
            <w:shd w:val="clear" w:color="auto" w:fill="auto"/>
            <w:noWrap/>
            <w:vAlign w:val="center"/>
            <w:hideMark/>
          </w:tcPr>
          <w:p w14:paraId="672215A7" w14:textId="0F684180" w:rsidR="00F74E4C" w:rsidRDefault="00F74E4C" w:rsidP="00F74E4C">
            <w:pPr>
              <w:jc w:val="center"/>
              <w:rPr>
                <w:color w:val="000000"/>
                <w:sz w:val="20"/>
                <w:szCs w:val="20"/>
              </w:rPr>
            </w:pPr>
            <w:r>
              <w:rPr>
                <w:color w:val="000000"/>
                <w:sz w:val="20"/>
                <w:szCs w:val="20"/>
              </w:rPr>
              <w:t>1,105</w:t>
            </w:r>
          </w:p>
        </w:tc>
        <w:tc>
          <w:tcPr>
            <w:tcW w:w="238" w:type="pct"/>
            <w:tcBorders>
              <w:top w:val="single" w:sz="4" w:space="0" w:color="auto"/>
              <w:left w:val="nil"/>
              <w:bottom w:val="single" w:sz="4" w:space="0" w:color="auto"/>
              <w:right w:val="single" w:sz="4" w:space="0" w:color="auto"/>
            </w:tcBorders>
            <w:shd w:val="clear" w:color="auto" w:fill="auto"/>
            <w:noWrap/>
            <w:vAlign w:val="center"/>
            <w:hideMark/>
          </w:tcPr>
          <w:p w14:paraId="21A592BE" w14:textId="4052D683" w:rsidR="00F74E4C" w:rsidRDefault="00F74E4C" w:rsidP="00F74E4C">
            <w:pPr>
              <w:jc w:val="center"/>
              <w:rPr>
                <w:color w:val="000000"/>
                <w:sz w:val="20"/>
                <w:szCs w:val="20"/>
              </w:rPr>
            </w:pPr>
            <w:r>
              <w:rPr>
                <w:color w:val="000000"/>
                <w:sz w:val="20"/>
                <w:szCs w:val="20"/>
              </w:rPr>
              <w:t>1,105</w:t>
            </w:r>
          </w:p>
        </w:tc>
        <w:tc>
          <w:tcPr>
            <w:tcW w:w="238" w:type="pct"/>
            <w:tcBorders>
              <w:top w:val="single" w:sz="4" w:space="0" w:color="auto"/>
              <w:left w:val="nil"/>
              <w:bottom w:val="single" w:sz="4" w:space="0" w:color="auto"/>
              <w:right w:val="single" w:sz="4" w:space="0" w:color="auto"/>
            </w:tcBorders>
            <w:shd w:val="clear" w:color="auto" w:fill="auto"/>
            <w:noWrap/>
            <w:vAlign w:val="center"/>
            <w:hideMark/>
          </w:tcPr>
          <w:p w14:paraId="67FB4C27" w14:textId="192E99EA" w:rsidR="00F74E4C" w:rsidRDefault="00F74E4C" w:rsidP="00F74E4C">
            <w:pPr>
              <w:jc w:val="center"/>
              <w:rPr>
                <w:color w:val="000000"/>
                <w:sz w:val="20"/>
                <w:szCs w:val="20"/>
              </w:rPr>
            </w:pPr>
            <w:r>
              <w:rPr>
                <w:color w:val="000000"/>
                <w:sz w:val="20"/>
                <w:szCs w:val="20"/>
              </w:rPr>
              <w:t>1,105</w:t>
            </w:r>
          </w:p>
        </w:tc>
        <w:tc>
          <w:tcPr>
            <w:tcW w:w="238" w:type="pct"/>
            <w:tcBorders>
              <w:top w:val="single" w:sz="4" w:space="0" w:color="auto"/>
              <w:left w:val="nil"/>
              <w:bottom w:val="single" w:sz="4" w:space="0" w:color="auto"/>
              <w:right w:val="single" w:sz="4" w:space="0" w:color="auto"/>
            </w:tcBorders>
            <w:shd w:val="clear" w:color="auto" w:fill="auto"/>
            <w:noWrap/>
            <w:vAlign w:val="center"/>
            <w:hideMark/>
          </w:tcPr>
          <w:p w14:paraId="2EA558CC" w14:textId="67F9E640" w:rsidR="00F74E4C" w:rsidRDefault="00F74E4C" w:rsidP="00F74E4C">
            <w:pPr>
              <w:jc w:val="center"/>
              <w:rPr>
                <w:color w:val="000000"/>
                <w:sz w:val="20"/>
                <w:szCs w:val="20"/>
              </w:rPr>
            </w:pPr>
            <w:r>
              <w:rPr>
                <w:color w:val="000000"/>
                <w:sz w:val="20"/>
                <w:szCs w:val="20"/>
              </w:rPr>
              <w:t>1,105</w:t>
            </w:r>
          </w:p>
        </w:tc>
        <w:tc>
          <w:tcPr>
            <w:tcW w:w="238" w:type="pct"/>
            <w:tcBorders>
              <w:top w:val="single" w:sz="4" w:space="0" w:color="auto"/>
              <w:left w:val="nil"/>
              <w:bottom w:val="single" w:sz="4" w:space="0" w:color="auto"/>
              <w:right w:val="single" w:sz="4" w:space="0" w:color="auto"/>
            </w:tcBorders>
            <w:shd w:val="clear" w:color="auto" w:fill="auto"/>
            <w:noWrap/>
            <w:vAlign w:val="center"/>
            <w:hideMark/>
          </w:tcPr>
          <w:p w14:paraId="184C61C7" w14:textId="03E6DCAF" w:rsidR="00F74E4C" w:rsidRDefault="00F74E4C" w:rsidP="00F74E4C">
            <w:pPr>
              <w:jc w:val="center"/>
              <w:rPr>
                <w:color w:val="000000"/>
                <w:sz w:val="20"/>
                <w:szCs w:val="20"/>
              </w:rPr>
            </w:pPr>
            <w:r>
              <w:rPr>
                <w:color w:val="000000"/>
                <w:sz w:val="20"/>
                <w:szCs w:val="20"/>
              </w:rPr>
              <w:t>1,105</w:t>
            </w:r>
          </w:p>
        </w:tc>
        <w:tc>
          <w:tcPr>
            <w:tcW w:w="238" w:type="pct"/>
            <w:tcBorders>
              <w:top w:val="single" w:sz="4" w:space="0" w:color="auto"/>
              <w:left w:val="nil"/>
              <w:bottom w:val="single" w:sz="4" w:space="0" w:color="auto"/>
              <w:right w:val="single" w:sz="4" w:space="0" w:color="auto"/>
            </w:tcBorders>
            <w:shd w:val="clear" w:color="auto" w:fill="auto"/>
            <w:noWrap/>
            <w:vAlign w:val="center"/>
            <w:hideMark/>
          </w:tcPr>
          <w:p w14:paraId="454FD6B3" w14:textId="6659FF03" w:rsidR="00F74E4C" w:rsidRDefault="00F74E4C" w:rsidP="00F74E4C">
            <w:pPr>
              <w:jc w:val="center"/>
              <w:rPr>
                <w:color w:val="000000"/>
                <w:sz w:val="20"/>
                <w:szCs w:val="20"/>
              </w:rPr>
            </w:pPr>
            <w:r>
              <w:rPr>
                <w:color w:val="000000"/>
                <w:sz w:val="20"/>
                <w:szCs w:val="20"/>
              </w:rPr>
              <w:t>1,105</w:t>
            </w:r>
          </w:p>
        </w:tc>
        <w:tc>
          <w:tcPr>
            <w:tcW w:w="238" w:type="pct"/>
            <w:tcBorders>
              <w:top w:val="single" w:sz="4" w:space="0" w:color="auto"/>
              <w:left w:val="nil"/>
              <w:bottom w:val="single" w:sz="4" w:space="0" w:color="auto"/>
              <w:right w:val="single" w:sz="4" w:space="0" w:color="auto"/>
            </w:tcBorders>
            <w:shd w:val="clear" w:color="auto" w:fill="auto"/>
            <w:noWrap/>
            <w:vAlign w:val="center"/>
            <w:hideMark/>
          </w:tcPr>
          <w:p w14:paraId="22EC6ED7" w14:textId="77A68A37" w:rsidR="00F74E4C" w:rsidRDefault="00F74E4C" w:rsidP="00F74E4C">
            <w:pPr>
              <w:jc w:val="center"/>
              <w:rPr>
                <w:color w:val="000000"/>
                <w:sz w:val="20"/>
                <w:szCs w:val="20"/>
              </w:rPr>
            </w:pPr>
            <w:r>
              <w:rPr>
                <w:color w:val="000000"/>
                <w:sz w:val="20"/>
                <w:szCs w:val="20"/>
              </w:rPr>
              <w:t>1,105</w:t>
            </w:r>
          </w:p>
        </w:tc>
        <w:tc>
          <w:tcPr>
            <w:tcW w:w="238" w:type="pct"/>
            <w:tcBorders>
              <w:top w:val="single" w:sz="4" w:space="0" w:color="auto"/>
              <w:left w:val="nil"/>
              <w:bottom w:val="single" w:sz="4" w:space="0" w:color="auto"/>
              <w:right w:val="single" w:sz="4" w:space="0" w:color="auto"/>
            </w:tcBorders>
            <w:shd w:val="clear" w:color="auto" w:fill="auto"/>
            <w:noWrap/>
            <w:vAlign w:val="center"/>
            <w:hideMark/>
          </w:tcPr>
          <w:p w14:paraId="6364F177" w14:textId="7419C307" w:rsidR="00F74E4C" w:rsidRDefault="00F74E4C" w:rsidP="00F74E4C">
            <w:pPr>
              <w:jc w:val="center"/>
              <w:rPr>
                <w:color w:val="000000"/>
                <w:sz w:val="20"/>
                <w:szCs w:val="20"/>
              </w:rPr>
            </w:pPr>
            <w:r>
              <w:rPr>
                <w:color w:val="000000"/>
                <w:sz w:val="20"/>
                <w:szCs w:val="20"/>
              </w:rPr>
              <w:t>1,105</w:t>
            </w:r>
          </w:p>
        </w:tc>
        <w:tc>
          <w:tcPr>
            <w:tcW w:w="238" w:type="pct"/>
            <w:tcBorders>
              <w:top w:val="single" w:sz="4" w:space="0" w:color="auto"/>
              <w:left w:val="nil"/>
              <w:bottom w:val="single" w:sz="4" w:space="0" w:color="auto"/>
              <w:right w:val="single" w:sz="4" w:space="0" w:color="auto"/>
            </w:tcBorders>
            <w:shd w:val="clear" w:color="auto" w:fill="auto"/>
            <w:noWrap/>
            <w:vAlign w:val="center"/>
            <w:hideMark/>
          </w:tcPr>
          <w:p w14:paraId="32904763" w14:textId="2B5D34D4" w:rsidR="00F74E4C" w:rsidRDefault="00F74E4C" w:rsidP="00F74E4C">
            <w:pPr>
              <w:jc w:val="center"/>
              <w:rPr>
                <w:color w:val="000000"/>
                <w:sz w:val="20"/>
                <w:szCs w:val="20"/>
              </w:rPr>
            </w:pPr>
            <w:r>
              <w:rPr>
                <w:color w:val="000000"/>
                <w:sz w:val="20"/>
                <w:szCs w:val="20"/>
              </w:rPr>
              <w:t>1,105</w:t>
            </w:r>
          </w:p>
        </w:tc>
        <w:tc>
          <w:tcPr>
            <w:tcW w:w="238" w:type="pct"/>
            <w:tcBorders>
              <w:top w:val="single" w:sz="4" w:space="0" w:color="auto"/>
              <w:left w:val="nil"/>
              <w:bottom w:val="single" w:sz="4" w:space="0" w:color="auto"/>
              <w:right w:val="single" w:sz="4" w:space="0" w:color="auto"/>
            </w:tcBorders>
            <w:shd w:val="clear" w:color="auto" w:fill="auto"/>
            <w:noWrap/>
            <w:vAlign w:val="center"/>
            <w:hideMark/>
          </w:tcPr>
          <w:p w14:paraId="640F5CAE" w14:textId="3E07A428" w:rsidR="00F74E4C" w:rsidRDefault="00F74E4C" w:rsidP="00F74E4C">
            <w:pPr>
              <w:jc w:val="center"/>
              <w:rPr>
                <w:color w:val="000000"/>
                <w:sz w:val="20"/>
                <w:szCs w:val="20"/>
              </w:rPr>
            </w:pPr>
            <w:r>
              <w:rPr>
                <w:color w:val="000000"/>
                <w:sz w:val="20"/>
                <w:szCs w:val="20"/>
              </w:rPr>
              <w:t>1,105</w:t>
            </w:r>
          </w:p>
        </w:tc>
        <w:tc>
          <w:tcPr>
            <w:tcW w:w="238" w:type="pct"/>
            <w:tcBorders>
              <w:top w:val="single" w:sz="4" w:space="0" w:color="auto"/>
              <w:left w:val="nil"/>
              <w:bottom w:val="single" w:sz="4" w:space="0" w:color="auto"/>
              <w:right w:val="single" w:sz="4" w:space="0" w:color="auto"/>
            </w:tcBorders>
            <w:shd w:val="clear" w:color="auto" w:fill="auto"/>
            <w:noWrap/>
            <w:vAlign w:val="center"/>
            <w:hideMark/>
          </w:tcPr>
          <w:p w14:paraId="3C63767F" w14:textId="72F194D8" w:rsidR="00F74E4C" w:rsidRDefault="00F74E4C" w:rsidP="00F74E4C">
            <w:pPr>
              <w:jc w:val="center"/>
              <w:rPr>
                <w:color w:val="000000"/>
                <w:sz w:val="20"/>
                <w:szCs w:val="20"/>
              </w:rPr>
            </w:pPr>
            <w:r>
              <w:rPr>
                <w:color w:val="000000"/>
                <w:sz w:val="20"/>
                <w:szCs w:val="20"/>
              </w:rPr>
              <w:t>1,105</w:t>
            </w:r>
          </w:p>
        </w:tc>
        <w:tc>
          <w:tcPr>
            <w:tcW w:w="238" w:type="pct"/>
            <w:tcBorders>
              <w:top w:val="single" w:sz="4" w:space="0" w:color="auto"/>
              <w:left w:val="nil"/>
              <w:bottom w:val="single" w:sz="4" w:space="0" w:color="auto"/>
              <w:right w:val="single" w:sz="4" w:space="0" w:color="auto"/>
            </w:tcBorders>
            <w:shd w:val="clear" w:color="auto" w:fill="auto"/>
            <w:noWrap/>
            <w:vAlign w:val="center"/>
            <w:hideMark/>
          </w:tcPr>
          <w:p w14:paraId="4EC5C692" w14:textId="384B4310" w:rsidR="00F74E4C" w:rsidRDefault="00F74E4C" w:rsidP="00F74E4C">
            <w:pPr>
              <w:jc w:val="center"/>
              <w:rPr>
                <w:color w:val="000000"/>
                <w:sz w:val="20"/>
                <w:szCs w:val="20"/>
              </w:rPr>
            </w:pPr>
            <w:r>
              <w:rPr>
                <w:color w:val="000000"/>
                <w:sz w:val="20"/>
                <w:szCs w:val="20"/>
              </w:rPr>
              <w:t>1,105</w:t>
            </w:r>
          </w:p>
        </w:tc>
        <w:tc>
          <w:tcPr>
            <w:tcW w:w="238" w:type="pct"/>
            <w:tcBorders>
              <w:top w:val="single" w:sz="4" w:space="0" w:color="auto"/>
              <w:left w:val="nil"/>
              <w:bottom w:val="single" w:sz="4" w:space="0" w:color="auto"/>
              <w:right w:val="single" w:sz="4" w:space="0" w:color="auto"/>
            </w:tcBorders>
            <w:shd w:val="clear" w:color="auto" w:fill="auto"/>
            <w:noWrap/>
            <w:vAlign w:val="center"/>
            <w:hideMark/>
          </w:tcPr>
          <w:p w14:paraId="145FA01D" w14:textId="72BB004C" w:rsidR="00F74E4C" w:rsidRDefault="00F74E4C" w:rsidP="00F74E4C">
            <w:pPr>
              <w:jc w:val="center"/>
              <w:rPr>
                <w:color w:val="000000"/>
                <w:sz w:val="20"/>
                <w:szCs w:val="20"/>
              </w:rPr>
            </w:pPr>
            <w:r>
              <w:rPr>
                <w:color w:val="000000"/>
                <w:sz w:val="20"/>
                <w:szCs w:val="20"/>
              </w:rPr>
              <w:t>1,105</w:t>
            </w:r>
          </w:p>
        </w:tc>
        <w:tc>
          <w:tcPr>
            <w:tcW w:w="238" w:type="pct"/>
            <w:tcBorders>
              <w:top w:val="single" w:sz="4" w:space="0" w:color="auto"/>
              <w:left w:val="nil"/>
              <w:bottom w:val="single" w:sz="4" w:space="0" w:color="auto"/>
              <w:right w:val="single" w:sz="4" w:space="0" w:color="auto"/>
            </w:tcBorders>
            <w:shd w:val="clear" w:color="auto" w:fill="auto"/>
            <w:noWrap/>
            <w:vAlign w:val="center"/>
            <w:hideMark/>
          </w:tcPr>
          <w:p w14:paraId="338E408B" w14:textId="314B8540" w:rsidR="00F74E4C" w:rsidRDefault="00F74E4C" w:rsidP="00F74E4C">
            <w:pPr>
              <w:jc w:val="center"/>
              <w:rPr>
                <w:color w:val="000000"/>
                <w:sz w:val="20"/>
                <w:szCs w:val="20"/>
              </w:rPr>
            </w:pPr>
            <w:r>
              <w:rPr>
                <w:color w:val="000000"/>
                <w:sz w:val="20"/>
                <w:szCs w:val="20"/>
              </w:rPr>
              <w:t>1,105</w:t>
            </w:r>
          </w:p>
        </w:tc>
        <w:tc>
          <w:tcPr>
            <w:tcW w:w="232" w:type="pct"/>
            <w:tcBorders>
              <w:top w:val="single" w:sz="4" w:space="0" w:color="auto"/>
              <w:left w:val="nil"/>
              <w:bottom w:val="single" w:sz="4" w:space="0" w:color="auto"/>
              <w:right w:val="single" w:sz="4" w:space="0" w:color="auto"/>
            </w:tcBorders>
            <w:shd w:val="clear" w:color="auto" w:fill="auto"/>
            <w:noWrap/>
            <w:vAlign w:val="center"/>
            <w:hideMark/>
          </w:tcPr>
          <w:p w14:paraId="734EDD53" w14:textId="75C1F1D0" w:rsidR="00F74E4C" w:rsidRDefault="00F74E4C" w:rsidP="00F74E4C">
            <w:pPr>
              <w:jc w:val="center"/>
              <w:rPr>
                <w:color w:val="000000"/>
                <w:sz w:val="20"/>
                <w:szCs w:val="20"/>
              </w:rPr>
            </w:pPr>
            <w:r>
              <w:rPr>
                <w:color w:val="000000"/>
                <w:sz w:val="20"/>
                <w:szCs w:val="20"/>
              </w:rPr>
              <w:t>1,105</w:t>
            </w:r>
          </w:p>
        </w:tc>
      </w:tr>
      <w:tr w:rsidR="00F74E4C" w14:paraId="326D3D04"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5C7D474A" w14:textId="77777777" w:rsidR="00F74E4C" w:rsidRDefault="00F74E4C" w:rsidP="00F74E4C">
            <w:pPr>
              <w:jc w:val="center"/>
              <w:rPr>
                <w:color w:val="000000"/>
                <w:sz w:val="20"/>
                <w:szCs w:val="20"/>
              </w:rPr>
            </w:pPr>
            <w:r>
              <w:rPr>
                <w:color w:val="000000"/>
                <w:sz w:val="20"/>
                <w:szCs w:val="20"/>
              </w:rPr>
              <w:t>2</w:t>
            </w:r>
          </w:p>
        </w:tc>
        <w:tc>
          <w:tcPr>
            <w:tcW w:w="549" w:type="pct"/>
            <w:tcBorders>
              <w:top w:val="nil"/>
              <w:left w:val="nil"/>
              <w:bottom w:val="single" w:sz="4" w:space="0" w:color="auto"/>
              <w:right w:val="single" w:sz="4" w:space="0" w:color="auto"/>
            </w:tcBorders>
            <w:shd w:val="clear" w:color="auto" w:fill="auto"/>
            <w:vAlign w:val="center"/>
            <w:hideMark/>
          </w:tcPr>
          <w:p w14:paraId="4D24D51F" w14:textId="77777777" w:rsidR="00F74E4C" w:rsidRDefault="00F74E4C" w:rsidP="00F74E4C">
            <w:pPr>
              <w:rPr>
                <w:color w:val="000000"/>
                <w:sz w:val="20"/>
                <w:szCs w:val="20"/>
              </w:rPr>
            </w:pPr>
            <w:r>
              <w:rPr>
                <w:color w:val="000000"/>
                <w:sz w:val="20"/>
                <w:szCs w:val="20"/>
              </w:rPr>
              <w:t>Котельная №2а</w:t>
            </w:r>
          </w:p>
        </w:tc>
        <w:tc>
          <w:tcPr>
            <w:tcW w:w="244" w:type="pct"/>
            <w:tcBorders>
              <w:top w:val="nil"/>
              <w:left w:val="nil"/>
              <w:bottom w:val="single" w:sz="4" w:space="0" w:color="auto"/>
              <w:right w:val="single" w:sz="4" w:space="0" w:color="auto"/>
            </w:tcBorders>
            <w:shd w:val="clear" w:color="auto" w:fill="auto"/>
            <w:noWrap/>
            <w:vAlign w:val="center"/>
            <w:hideMark/>
          </w:tcPr>
          <w:p w14:paraId="1910EE0A"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3988BF10" w14:textId="787B0F06" w:rsidR="00F74E4C" w:rsidRDefault="00F74E4C" w:rsidP="00F74E4C">
            <w:pPr>
              <w:jc w:val="center"/>
              <w:rPr>
                <w:color w:val="000000"/>
                <w:sz w:val="20"/>
                <w:szCs w:val="20"/>
              </w:rPr>
            </w:pPr>
            <w:r>
              <w:rPr>
                <w:color w:val="000000"/>
                <w:sz w:val="20"/>
                <w:szCs w:val="20"/>
              </w:rPr>
              <w:t>1,483</w:t>
            </w:r>
          </w:p>
        </w:tc>
        <w:tc>
          <w:tcPr>
            <w:tcW w:w="238" w:type="pct"/>
            <w:tcBorders>
              <w:top w:val="nil"/>
              <w:left w:val="nil"/>
              <w:bottom w:val="single" w:sz="4" w:space="0" w:color="auto"/>
              <w:right w:val="single" w:sz="4" w:space="0" w:color="auto"/>
            </w:tcBorders>
            <w:shd w:val="clear" w:color="auto" w:fill="auto"/>
            <w:noWrap/>
            <w:vAlign w:val="center"/>
            <w:hideMark/>
          </w:tcPr>
          <w:p w14:paraId="4E16A2F3" w14:textId="21238BC4" w:rsidR="00F74E4C" w:rsidRDefault="00F74E4C" w:rsidP="00F74E4C">
            <w:pPr>
              <w:jc w:val="center"/>
              <w:rPr>
                <w:color w:val="000000"/>
                <w:sz w:val="20"/>
                <w:szCs w:val="20"/>
              </w:rPr>
            </w:pPr>
            <w:r>
              <w:rPr>
                <w:color w:val="000000"/>
                <w:sz w:val="20"/>
                <w:szCs w:val="20"/>
              </w:rPr>
              <w:t>1,133</w:t>
            </w:r>
          </w:p>
        </w:tc>
        <w:tc>
          <w:tcPr>
            <w:tcW w:w="238" w:type="pct"/>
            <w:tcBorders>
              <w:top w:val="nil"/>
              <w:left w:val="nil"/>
              <w:bottom w:val="single" w:sz="4" w:space="0" w:color="auto"/>
              <w:right w:val="single" w:sz="4" w:space="0" w:color="auto"/>
            </w:tcBorders>
            <w:shd w:val="clear" w:color="auto" w:fill="auto"/>
            <w:noWrap/>
            <w:vAlign w:val="center"/>
            <w:hideMark/>
          </w:tcPr>
          <w:p w14:paraId="557631D2" w14:textId="3012ACD7" w:rsidR="00F74E4C" w:rsidRDefault="00F74E4C" w:rsidP="00F74E4C">
            <w:pPr>
              <w:jc w:val="center"/>
              <w:rPr>
                <w:color w:val="000000"/>
                <w:sz w:val="20"/>
                <w:szCs w:val="20"/>
              </w:rPr>
            </w:pPr>
            <w:r>
              <w:rPr>
                <w:color w:val="000000"/>
                <w:sz w:val="20"/>
                <w:szCs w:val="20"/>
              </w:rPr>
              <w:t>1,133</w:t>
            </w:r>
          </w:p>
        </w:tc>
        <w:tc>
          <w:tcPr>
            <w:tcW w:w="238" w:type="pct"/>
            <w:tcBorders>
              <w:top w:val="nil"/>
              <w:left w:val="nil"/>
              <w:bottom w:val="single" w:sz="4" w:space="0" w:color="auto"/>
              <w:right w:val="single" w:sz="4" w:space="0" w:color="auto"/>
            </w:tcBorders>
            <w:shd w:val="clear" w:color="auto" w:fill="auto"/>
            <w:noWrap/>
            <w:vAlign w:val="center"/>
            <w:hideMark/>
          </w:tcPr>
          <w:p w14:paraId="3262348F" w14:textId="05961BC8" w:rsidR="00F74E4C" w:rsidRDefault="00F74E4C" w:rsidP="00F74E4C">
            <w:pPr>
              <w:jc w:val="center"/>
              <w:rPr>
                <w:color w:val="000000"/>
                <w:sz w:val="20"/>
                <w:szCs w:val="20"/>
              </w:rPr>
            </w:pPr>
            <w:r>
              <w:rPr>
                <w:color w:val="000000"/>
                <w:sz w:val="20"/>
                <w:szCs w:val="20"/>
              </w:rPr>
              <w:t>1,133</w:t>
            </w:r>
          </w:p>
        </w:tc>
        <w:tc>
          <w:tcPr>
            <w:tcW w:w="238" w:type="pct"/>
            <w:tcBorders>
              <w:top w:val="nil"/>
              <w:left w:val="nil"/>
              <w:bottom w:val="single" w:sz="4" w:space="0" w:color="auto"/>
              <w:right w:val="single" w:sz="4" w:space="0" w:color="auto"/>
            </w:tcBorders>
            <w:shd w:val="clear" w:color="auto" w:fill="auto"/>
            <w:noWrap/>
            <w:vAlign w:val="center"/>
            <w:hideMark/>
          </w:tcPr>
          <w:p w14:paraId="7C8721AB" w14:textId="28941CA5" w:rsidR="00F74E4C" w:rsidRDefault="00F74E4C" w:rsidP="00F74E4C">
            <w:pPr>
              <w:jc w:val="center"/>
              <w:rPr>
                <w:color w:val="000000"/>
                <w:sz w:val="20"/>
                <w:szCs w:val="20"/>
              </w:rPr>
            </w:pPr>
            <w:r>
              <w:rPr>
                <w:color w:val="000000"/>
                <w:sz w:val="20"/>
                <w:szCs w:val="20"/>
              </w:rPr>
              <w:t>1,133</w:t>
            </w:r>
          </w:p>
        </w:tc>
        <w:tc>
          <w:tcPr>
            <w:tcW w:w="238" w:type="pct"/>
            <w:tcBorders>
              <w:top w:val="nil"/>
              <w:left w:val="nil"/>
              <w:bottom w:val="single" w:sz="4" w:space="0" w:color="auto"/>
              <w:right w:val="single" w:sz="4" w:space="0" w:color="auto"/>
            </w:tcBorders>
            <w:shd w:val="clear" w:color="auto" w:fill="auto"/>
            <w:noWrap/>
            <w:vAlign w:val="center"/>
            <w:hideMark/>
          </w:tcPr>
          <w:p w14:paraId="6723A783" w14:textId="24936D97" w:rsidR="00F74E4C" w:rsidRDefault="00F74E4C" w:rsidP="00F74E4C">
            <w:pPr>
              <w:jc w:val="center"/>
              <w:rPr>
                <w:color w:val="000000"/>
                <w:sz w:val="20"/>
                <w:szCs w:val="20"/>
              </w:rPr>
            </w:pPr>
            <w:r>
              <w:rPr>
                <w:color w:val="000000"/>
                <w:sz w:val="20"/>
                <w:szCs w:val="20"/>
              </w:rPr>
              <w:t>1,133</w:t>
            </w:r>
          </w:p>
        </w:tc>
        <w:tc>
          <w:tcPr>
            <w:tcW w:w="238" w:type="pct"/>
            <w:tcBorders>
              <w:top w:val="nil"/>
              <w:left w:val="nil"/>
              <w:bottom w:val="single" w:sz="4" w:space="0" w:color="auto"/>
              <w:right w:val="single" w:sz="4" w:space="0" w:color="auto"/>
            </w:tcBorders>
            <w:shd w:val="clear" w:color="auto" w:fill="auto"/>
            <w:noWrap/>
            <w:vAlign w:val="center"/>
            <w:hideMark/>
          </w:tcPr>
          <w:p w14:paraId="5DDE394F" w14:textId="18CB9A1B" w:rsidR="00F74E4C" w:rsidRDefault="00F74E4C" w:rsidP="00F74E4C">
            <w:pPr>
              <w:jc w:val="center"/>
              <w:rPr>
                <w:color w:val="000000"/>
                <w:sz w:val="20"/>
                <w:szCs w:val="20"/>
              </w:rPr>
            </w:pPr>
            <w:r>
              <w:rPr>
                <w:color w:val="000000"/>
                <w:sz w:val="20"/>
                <w:szCs w:val="20"/>
              </w:rPr>
              <w:t>1,133</w:t>
            </w:r>
          </w:p>
        </w:tc>
        <w:tc>
          <w:tcPr>
            <w:tcW w:w="238" w:type="pct"/>
            <w:tcBorders>
              <w:top w:val="nil"/>
              <w:left w:val="nil"/>
              <w:bottom w:val="single" w:sz="4" w:space="0" w:color="auto"/>
              <w:right w:val="single" w:sz="4" w:space="0" w:color="auto"/>
            </w:tcBorders>
            <w:shd w:val="clear" w:color="auto" w:fill="auto"/>
            <w:noWrap/>
            <w:vAlign w:val="center"/>
            <w:hideMark/>
          </w:tcPr>
          <w:p w14:paraId="31497B0B" w14:textId="1A06DB5A" w:rsidR="00F74E4C" w:rsidRDefault="00F74E4C" w:rsidP="00F74E4C">
            <w:pPr>
              <w:jc w:val="center"/>
              <w:rPr>
                <w:color w:val="000000"/>
                <w:sz w:val="20"/>
                <w:szCs w:val="20"/>
              </w:rPr>
            </w:pPr>
            <w:r>
              <w:rPr>
                <w:color w:val="000000"/>
                <w:sz w:val="20"/>
                <w:szCs w:val="20"/>
              </w:rPr>
              <w:t>1,133</w:t>
            </w:r>
          </w:p>
        </w:tc>
        <w:tc>
          <w:tcPr>
            <w:tcW w:w="238" w:type="pct"/>
            <w:tcBorders>
              <w:top w:val="nil"/>
              <w:left w:val="nil"/>
              <w:bottom w:val="single" w:sz="4" w:space="0" w:color="auto"/>
              <w:right w:val="single" w:sz="4" w:space="0" w:color="auto"/>
            </w:tcBorders>
            <w:shd w:val="clear" w:color="auto" w:fill="auto"/>
            <w:noWrap/>
            <w:vAlign w:val="center"/>
            <w:hideMark/>
          </w:tcPr>
          <w:p w14:paraId="6B022BB0" w14:textId="3B4646F7" w:rsidR="00F74E4C" w:rsidRDefault="00F74E4C" w:rsidP="00F74E4C">
            <w:pPr>
              <w:jc w:val="center"/>
              <w:rPr>
                <w:color w:val="000000"/>
                <w:sz w:val="20"/>
                <w:szCs w:val="20"/>
              </w:rPr>
            </w:pPr>
            <w:r>
              <w:rPr>
                <w:color w:val="000000"/>
                <w:sz w:val="20"/>
                <w:szCs w:val="20"/>
              </w:rPr>
              <w:t>1,133</w:t>
            </w:r>
          </w:p>
        </w:tc>
        <w:tc>
          <w:tcPr>
            <w:tcW w:w="238" w:type="pct"/>
            <w:tcBorders>
              <w:top w:val="nil"/>
              <w:left w:val="nil"/>
              <w:bottom w:val="single" w:sz="4" w:space="0" w:color="auto"/>
              <w:right w:val="single" w:sz="4" w:space="0" w:color="auto"/>
            </w:tcBorders>
            <w:shd w:val="clear" w:color="auto" w:fill="auto"/>
            <w:noWrap/>
            <w:vAlign w:val="center"/>
            <w:hideMark/>
          </w:tcPr>
          <w:p w14:paraId="4D52DED8" w14:textId="0A6A2063" w:rsidR="00F74E4C" w:rsidRDefault="00F74E4C" w:rsidP="00F74E4C">
            <w:pPr>
              <w:jc w:val="center"/>
              <w:rPr>
                <w:color w:val="000000"/>
                <w:sz w:val="20"/>
                <w:szCs w:val="20"/>
              </w:rPr>
            </w:pPr>
            <w:r>
              <w:rPr>
                <w:color w:val="000000"/>
                <w:sz w:val="20"/>
                <w:szCs w:val="20"/>
              </w:rPr>
              <w:t>1,133</w:t>
            </w:r>
          </w:p>
        </w:tc>
        <w:tc>
          <w:tcPr>
            <w:tcW w:w="238" w:type="pct"/>
            <w:tcBorders>
              <w:top w:val="nil"/>
              <w:left w:val="nil"/>
              <w:bottom w:val="single" w:sz="4" w:space="0" w:color="auto"/>
              <w:right w:val="single" w:sz="4" w:space="0" w:color="auto"/>
            </w:tcBorders>
            <w:shd w:val="clear" w:color="auto" w:fill="auto"/>
            <w:noWrap/>
            <w:vAlign w:val="center"/>
            <w:hideMark/>
          </w:tcPr>
          <w:p w14:paraId="7F3BF17C" w14:textId="6F11C09F" w:rsidR="00F74E4C" w:rsidRDefault="00F74E4C" w:rsidP="00F74E4C">
            <w:pPr>
              <w:jc w:val="center"/>
              <w:rPr>
                <w:color w:val="000000"/>
                <w:sz w:val="20"/>
                <w:szCs w:val="20"/>
              </w:rPr>
            </w:pPr>
            <w:r>
              <w:rPr>
                <w:color w:val="000000"/>
                <w:sz w:val="20"/>
                <w:szCs w:val="20"/>
              </w:rPr>
              <w:t>1,133</w:t>
            </w:r>
          </w:p>
        </w:tc>
        <w:tc>
          <w:tcPr>
            <w:tcW w:w="238" w:type="pct"/>
            <w:tcBorders>
              <w:top w:val="nil"/>
              <w:left w:val="nil"/>
              <w:bottom w:val="single" w:sz="4" w:space="0" w:color="auto"/>
              <w:right w:val="single" w:sz="4" w:space="0" w:color="auto"/>
            </w:tcBorders>
            <w:shd w:val="clear" w:color="auto" w:fill="auto"/>
            <w:noWrap/>
            <w:vAlign w:val="center"/>
            <w:hideMark/>
          </w:tcPr>
          <w:p w14:paraId="39AC2D44" w14:textId="7ABD28B4" w:rsidR="00F74E4C" w:rsidRDefault="00F74E4C" w:rsidP="00F74E4C">
            <w:pPr>
              <w:jc w:val="center"/>
              <w:rPr>
                <w:color w:val="000000"/>
                <w:sz w:val="20"/>
                <w:szCs w:val="20"/>
              </w:rPr>
            </w:pPr>
            <w:r>
              <w:rPr>
                <w:color w:val="000000"/>
                <w:sz w:val="20"/>
                <w:szCs w:val="20"/>
              </w:rPr>
              <w:t>1,133</w:t>
            </w:r>
          </w:p>
        </w:tc>
        <w:tc>
          <w:tcPr>
            <w:tcW w:w="238" w:type="pct"/>
            <w:tcBorders>
              <w:top w:val="nil"/>
              <w:left w:val="nil"/>
              <w:bottom w:val="single" w:sz="4" w:space="0" w:color="auto"/>
              <w:right w:val="single" w:sz="4" w:space="0" w:color="auto"/>
            </w:tcBorders>
            <w:shd w:val="clear" w:color="auto" w:fill="auto"/>
            <w:noWrap/>
            <w:vAlign w:val="center"/>
            <w:hideMark/>
          </w:tcPr>
          <w:p w14:paraId="1D515010" w14:textId="44245BF8" w:rsidR="00F74E4C" w:rsidRDefault="00F74E4C" w:rsidP="00F74E4C">
            <w:pPr>
              <w:jc w:val="center"/>
              <w:rPr>
                <w:color w:val="000000"/>
                <w:sz w:val="20"/>
                <w:szCs w:val="20"/>
              </w:rPr>
            </w:pPr>
            <w:r>
              <w:rPr>
                <w:color w:val="000000"/>
                <w:sz w:val="20"/>
                <w:szCs w:val="20"/>
              </w:rPr>
              <w:t>1,133</w:t>
            </w:r>
          </w:p>
        </w:tc>
        <w:tc>
          <w:tcPr>
            <w:tcW w:w="238" w:type="pct"/>
            <w:tcBorders>
              <w:top w:val="nil"/>
              <w:left w:val="nil"/>
              <w:bottom w:val="single" w:sz="4" w:space="0" w:color="auto"/>
              <w:right w:val="single" w:sz="4" w:space="0" w:color="auto"/>
            </w:tcBorders>
            <w:shd w:val="clear" w:color="auto" w:fill="auto"/>
            <w:noWrap/>
            <w:vAlign w:val="center"/>
            <w:hideMark/>
          </w:tcPr>
          <w:p w14:paraId="53793ECB" w14:textId="25BECA0A" w:rsidR="00F74E4C" w:rsidRDefault="00F74E4C" w:rsidP="00F74E4C">
            <w:pPr>
              <w:jc w:val="center"/>
              <w:rPr>
                <w:color w:val="000000"/>
                <w:sz w:val="20"/>
                <w:szCs w:val="20"/>
              </w:rPr>
            </w:pPr>
            <w:r>
              <w:rPr>
                <w:color w:val="000000"/>
                <w:sz w:val="20"/>
                <w:szCs w:val="20"/>
              </w:rPr>
              <w:t>1,133</w:t>
            </w:r>
          </w:p>
        </w:tc>
        <w:tc>
          <w:tcPr>
            <w:tcW w:w="238" w:type="pct"/>
            <w:tcBorders>
              <w:top w:val="nil"/>
              <w:left w:val="nil"/>
              <w:bottom w:val="single" w:sz="4" w:space="0" w:color="auto"/>
              <w:right w:val="single" w:sz="4" w:space="0" w:color="auto"/>
            </w:tcBorders>
            <w:shd w:val="clear" w:color="auto" w:fill="auto"/>
            <w:noWrap/>
            <w:vAlign w:val="center"/>
            <w:hideMark/>
          </w:tcPr>
          <w:p w14:paraId="6D6AC870" w14:textId="442C461F" w:rsidR="00F74E4C" w:rsidRDefault="00F74E4C" w:rsidP="00F74E4C">
            <w:pPr>
              <w:jc w:val="center"/>
              <w:rPr>
                <w:color w:val="000000"/>
                <w:sz w:val="20"/>
                <w:szCs w:val="20"/>
              </w:rPr>
            </w:pPr>
            <w:r>
              <w:rPr>
                <w:color w:val="000000"/>
                <w:sz w:val="20"/>
                <w:szCs w:val="20"/>
              </w:rPr>
              <w:t>1,133</w:t>
            </w:r>
          </w:p>
        </w:tc>
        <w:tc>
          <w:tcPr>
            <w:tcW w:w="238" w:type="pct"/>
            <w:tcBorders>
              <w:top w:val="nil"/>
              <w:left w:val="nil"/>
              <w:bottom w:val="single" w:sz="4" w:space="0" w:color="auto"/>
              <w:right w:val="single" w:sz="4" w:space="0" w:color="auto"/>
            </w:tcBorders>
            <w:shd w:val="clear" w:color="auto" w:fill="auto"/>
            <w:noWrap/>
            <w:vAlign w:val="center"/>
            <w:hideMark/>
          </w:tcPr>
          <w:p w14:paraId="34985099" w14:textId="7912F77C" w:rsidR="00F74E4C" w:rsidRDefault="00F74E4C" w:rsidP="00F74E4C">
            <w:pPr>
              <w:jc w:val="center"/>
              <w:rPr>
                <w:color w:val="000000"/>
                <w:sz w:val="20"/>
                <w:szCs w:val="20"/>
              </w:rPr>
            </w:pPr>
            <w:r>
              <w:rPr>
                <w:color w:val="000000"/>
                <w:sz w:val="20"/>
                <w:szCs w:val="20"/>
              </w:rPr>
              <w:t>1,133</w:t>
            </w:r>
          </w:p>
        </w:tc>
        <w:tc>
          <w:tcPr>
            <w:tcW w:w="232" w:type="pct"/>
            <w:tcBorders>
              <w:top w:val="nil"/>
              <w:left w:val="nil"/>
              <w:bottom w:val="single" w:sz="4" w:space="0" w:color="auto"/>
              <w:right w:val="single" w:sz="4" w:space="0" w:color="auto"/>
            </w:tcBorders>
            <w:shd w:val="clear" w:color="auto" w:fill="auto"/>
            <w:noWrap/>
            <w:vAlign w:val="center"/>
            <w:hideMark/>
          </w:tcPr>
          <w:p w14:paraId="5258C43D" w14:textId="7F93317E" w:rsidR="00F74E4C" w:rsidRDefault="00F74E4C" w:rsidP="00F74E4C">
            <w:pPr>
              <w:jc w:val="center"/>
              <w:rPr>
                <w:color w:val="000000"/>
                <w:sz w:val="20"/>
                <w:szCs w:val="20"/>
              </w:rPr>
            </w:pPr>
            <w:r>
              <w:rPr>
                <w:color w:val="000000"/>
                <w:sz w:val="20"/>
                <w:szCs w:val="20"/>
              </w:rPr>
              <w:t>1,133</w:t>
            </w:r>
          </w:p>
        </w:tc>
      </w:tr>
      <w:tr w:rsidR="00F74E4C" w14:paraId="603BF72E"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23CA88AA" w14:textId="77777777" w:rsidR="00F74E4C" w:rsidRDefault="00F74E4C" w:rsidP="00F74E4C">
            <w:pPr>
              <w:jc w:val="center"/>
              <w:rPr>
                <w:color w:val="000000"/>
                <w:sz w:val="20"/>
                <w:szCs w:val="20"/>
              </w:rPr>
            </w:pPr>
            <w:r>
              <w:rPr>
                <w:color w:val="000000"/>
                <w:sz w:val="20"/>
                <w:szCs w:val="20"/>
              </w:rPr>
              <w:t>3</w:t>
            </w:r>
          </w:p>
        </w:tc>
        <w:tc>
          <w:tcPr>
            <w:tcW w:w="549" w:type="pct"/>
            <w:tcBorders>
              <w:top w:val="nil"/>
              <w:left w:val="nil"/>
              <w:bottom w:val="single" w:sz="4" w:space="0" w:color="auto"/>
              <w:right w:val="single" w:sz="4" w:space="0" w:color="auto"/>
            </w:tcBorders>
            <w:shd w:val="clear" w:color="auto" w:fill="auto"/>
            <w:vAlign w:val="center"/>
            <w:hideMark/>
          </w:tcPr>
          <w:p w14:paraId="2BE99CCE" w14:textId="77777777" w:rsidR="00F74E4C" w:rsidRDefault="00F74E4C" w:rsidP="00F74E4C">
            <w:pPr>
              <w:rPr>
                <w:color w:val="000000"/>
                <w:sz w:val="20"/>
                <w:szCs w:val="20"/>
              </w:rPr>
            </w:pPr>
            <w:r>
              <w:rPr>
                <w:color w:val="000000"/>
                <w:sz w:val="20"/>
                <w:szCs w:val="20"/>
              </w:rPr>
              <w:t>Котельная №3а</w:t>
            </w:r>
          </w:p>
        </w:tc>
        <w:tc>
          <w:tcPr>
            <w:tcW w:w="244" w:type="pct"/>
            <w:tcBorders>
              <w:top w:val="nil"/>
              <w:left w:val="nil"/>
              <w:bottom w:val="single" w:sz="4" w:space="0" w:color="auto"/>
              <w:right w:val="single" w:sz="4" w:space="0" w:color="auto"/>
            </w:tcBorders>
            <w:shd w:val="clear" w:color="auto" w:fill="auto"/>
            <w:noWrap/>
            <w:vAlign w:val="center"/>
            <w:hideMark/>
          </w:tcPr>
          <w:p w14:paraId="3C314368"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48F3CBF1" w14:textId="15926281" w:rsidR="00F74E4C" w:rsidRDefault="00F74E4C" w:rsidP="00F74E4C">
            <w:pPr>
              <w:jc w:val="center"/>
              <w:rPr>
                <w:color w:val="000000"/>
                <w:sz w:val="20"/>
                <w:szCs w:val="20"/>
              </w:rPr>
            </w:pPr>
            <w:r>
              <w:rPr>
                <w:color w:val="000000"/>
                <w:sz w:val="20"/>
                <w:szCs w:val="20"/>
              </w:rPr>
              <w:t>1,234</w:t>
            </w:r>
          </w:p>
        </w:tc>
        <w:tc>
          <w:tcPr>
            <w:tcW w:w="238" w:type="pct"/>
            <w:tcBorders>
              <w:top w:val="nil"/>
              <w:left w:val="nil"/>
              <w:bottom w:val="single" w:sz="4" w:space="0" w:color="auto"/>
              <w:right w:val="single" w:sz="4" w:space="0" w:color="auto"/>
            </w:tcBorders>
            <w:shd w:val="clear" w:color="auto" w:fill="auto"/>
            <w:noWrap/>
            <w:vAlign w:val="center"/>
            <w:hideMark/>
          </w:tcPr>
          <w:p w14:paraId="4BE3AA40" w14:textId="590A4032" w:rsidR="00F74E4C" w:rsidRDefault="00F74E4C" w:rsidP="00F74E4C">
            <w:pPr>
              <w:jc w:val="center"/>
              <w:rPr>
                <w:color w:val="000000"/>
                <w:sz w:val="20"/>
                <w:szCs w:val="20"/>
              </w:rPr>
            </w:pPr>
            <w:r>
              <w:rPr>
                <w:color w:val="000000"/>
                <w:sz w:val="20"/>
                <w:szCs w:val="20"/>
              </w:rPr>
              <w:t>0,584</w:t>
            </w:r>
          </w:p>
        </w:tc>
        <w:tc>
          <w:tcPr>
            <w:tcW w:w="238" w:type="pct"/>
            <w:tcBorders>
              <w:top w:val="nil"/>
              <w:left w:val="nil"/>
              <w:bottom w:val="single" w:sz="4" w:space="0" w:color="auto"/>
              <w:right w:val="single" w:sz="4" w:space="0" w:color="auto"/>
            </w:tcBorders>
            <w:shd w:val="clear" w:color="auto" w:fill="auto"/>
            <w:noWrap/>
            <w:vAlign w:val="center"/>
            <w:hideMark/>
          </w:tcPr>
          <w:p w14:paraId="780740F3" w14:textId="338D705A" w:rsidR="00F74E4C" w:rsidRDefault="00F74E4C" w:rsidP="00F74E4C">
            <w:pPr>
              <w:jc w:val="center"/>
              <w:rPr>
                <w:color w:val="000000"/>
                <w:sz w:val="20"/>
                <w:szCs w:val="20"/>
              </w:rPr>
            </w:pPr>
            <w:r>
              <w:rPr>
                <w:color w:val="000000"/>
                <w:sz w:val="20"/>
                <w:szCs w:val="20"/>
              </w:rPr>
              <w:t>0,584</w:t>
            </w:r>
          </w:p>
        </w:tc>
        <w:tc>
          <w:tcPr>
            <w:tcW w:w="238" w:type="pct"/>
            <w:tcBorders>
              <w:top w:val="nil"/>
              <w:left w:val="nil"/>
              <w:bottom w:val="single" w:sz="4" w:space="0" w:color="auto"/>
              <w:right w:val="single" w:sz="4" w:space="0" w:color="auto"/>
            </w:tcBorders>
            <w:shd w:val="clear" w:color="auto" w:fill="auto"/>
            <w:noWrap/>
            <w:vAlign w:val="center"/>
            <w:hideMark/>
          </w:tcPr>
          <w:p w14:paraId="4953931A" w14:textId="50509D2B" w:rsidR="00F74E4C" w:rsidRDefault="00F74E4C" w:rsidP="00F74E4C">
            <w:pPr>
              <w:jc w:val="center"/>
              <w:rPr>
                <w:color w:val="000000"/>
                <w:sz w:val="20"/>
                <w:szCs w:val="20"/>
              </w:rPr>
            </w:pPr>
            <w:r>
              <w:rPr>
                <w:color w:val="000000"/>
                <w:sz w:val="20"/>
                <w:szCs w:val="20"/>
              </w:rPr>
              <w:t>0,584</w:t>
            </w:r>
          </w:p>
        </w:tc>
        <w:tc>
          <w:tcPr>
            <w:tcW w:w="238" w:type="pct"/>
            <w:tcBorders>
              <w:top w:val="nil"/>
              <w:left w:val="nil"/>
              <w:bottom w:val="single" w:sz="4" w:space="0" w:color="auto"/>
              <w:right w:val="single" w:sz="4" w:space="0" w:color="auto"/>
            </w:tcBorders>
            <w:shd w:val="clear" w:color="auto" w:fill="auto"/>
            <w:noWrap/>
            <w:vAlign w:val="center"/>
            <w:hideMark/>
          </w:tcPr>
          <w:p w14:paraId="263F2AC8" w14:textId="04AAC237" w:rsidR="00F74E4C" w:rsidRDefault="00F74E4C" w:rsidP="00F74E4C">
            <w:pPr>
              <w:jc w:val="center"/>
              <w:rPr>
                <w:color w:val="000000"/>
                <w:sz w:val="20"/>
                <w:szCs w:val="20"/>
              </w:rPr>
            </w:pPr>
            <w:r>
              <w:rPr>
                <w:color w:val="000000"/>
                <w:sz w:val="20"/>
                <w:szCs w:val="20"/>
              </w:rPr>
              <w:t>0,584</w:t>
            </w:r>
          </w:p>
        </w:tc>
        <w:tc>
          <w:tcPr>
            <w:tcW w:w="238" w:type="pct"/>
            <w:tcBorders>
              <w:top w:val="nil"/>
              <w:left w:val="nil"/>
              <w:bottom w:val="single" w:sz="4" w:space="0" w:color="auto"/>
              <w:right w:val="single" w:sz="4" w:space="0" w:color="auto"/>
            </w:tcBorders>
            <w:shd w:val="clear" w:color="auto" w:fill="auto"/>
            <w:noWrap/>
            <w:vAlign w:val="center"/>
            <w:hideMark/>
          </w:tcPr>
          <w:p w14:paraId="6059086E" w14:textId="071CB58F" w:rsidR="00F74E4C" w:rsidRDefault="00F74E4C" w:rsidP="00F74E4C">
            <w:pPr>
              <w:jc w:val="center"/>
              <w:rPr>
                <w:color w:val="000000"/>
                <w:sz w:val="20"/>
                <w:szCs w:val="20"/>
              </w:rPr>
            </w:pPr>
            <w:r>
              <w:rPr>
                <w:color w:val="000000"/>
                <w:sz w:val="20"/>
                <w:szCs w:val="20"/>
              </w:rPr>
              <w:t>0,584</w:t>
            </w:r>
          </w:p>
        </w:tc>
        <w:tc>
          <w:tcPr>
            <w:tcW w:w="238" w:type="pct"/>
            <w:tcBorders>
              <w:top w:val="nil"/>
              <w:left w:val="nil"/>
              <w:bottom w:val="single" w:sz="4" w:space="0" w:color="auto"/>
              <w:right w:val="single" w:sz="4" w:space="0" w:color="auto"/>
            </w:tcBorders>
            <w:shd w:val="clear" w:color="auto" w:fill="auto"/>
            <w:noWrap/>
            <w:vAlign w:val="center"/>
            <w:hideMark/>
          </w:tcPr>
          <w:p w14:paraId="52A552A1" w14:textId="59778290" w:rsidR="00F74E4C" w:rsidRDefault="00F74E4C" w:rsidP="00F74E4C">
            <w:pPr>
              <w:jc w:val="center"/>
              <w:rPr>
                <w:color w:val="000000"/>
                <w:sz w:val="20"/>
                <w:szCs w:val="20"/>
              </w:rPr>
            </w:pPr>
            <w:r>
              <w:rPr>
                <w:color w:val="000000"/>
                <w:sz w:val="20"/>
                <w:szCs w:val="20"/>
              </w:rPr>
              <w:t>0,584</w:t>
            </w:r>
          </w:p>
        </w:tc>
        <w:tc>
          <w:tcPr>
            <w:tcW w:w="238" w:type="pct"/>
            <w:tcBorders>
              <w:top w:val="nil"/>
              <w:left w:val="nil"/>
              <w:bottom w:val="single" w:sz="4" w:space="0" w:color="auto"/>
              <w:right w:val="single" w:sz="4" w:space="0" w:color="auto"/>
            </w:tcBorders>
            <w:shd w:val="clear" w:color="auto" w:fill="auto"/>
            <w:noWrap/>
            <w:vAlign w:val="center"/>
            <w:hideMark/>
          </w:tcPr>
          <w:p w14:paraId="2B5FCF32" w14:textId="0B13ADB4" w:rsidR="00F74E4C" w:rsidRDefault="00F74E4C" w:rsidP="00F74E4C">
            <w:pPr>
              <w:jc w:val="center"/>
              <w:rPr>
                <w:color w:val="000000"/>
                <w:sz w:val="20"/>
                <w:szCs w:val="20"/>
              </w:rPr>
            </w:pPr>
            <w:r>
              <w:rPr>
                <w:color w:val="000000"/>
                <w:sz w:val="20"/>
                <w:szCs w:val="20"/>
              </w:rPr>
              <w:t>0,584</w:t>
            </w:r>
          </w:p>
        </w:tc>
        <w:tc>
          <w:tcPr>
            <w:tcW w:w="238" w:type="pct"/>
            <w:tcBorders>
              <w:top w:val="nil"/>
              <w:left w:val="nil"/>
              <w:bottom w:val="single" w:sz="4" w:space="0" w:color="auto"/>
              <w:right w:val="single" w:sz="4" w:space="0" w:color="auto"/>
            </w:tcBorders>
            <w:shd w:val="clear" w:color="auto" w:fill="auto"/>
            <w:noWrap/>
            <w:vAlign w:val="center"/>
            <w:hideMark/>
          </w:tcPr>
          <w:p w14:paraId="159C6970" w14:textId="2B7602DA" w:rsidR="00F74E4C" w:rsidRDefault="00F74E4C" w:rsidP="00F74E4C">
            <w:pPr>
              <w:jc w:val="center"/>
              <w:rPr>
                <w:color w:val="000000"/>
                <w:sz w:val="20"/>
                <w:szCs w:val="20"/>
              </w:rPr>
            </w:pPr>
            <w:r>
              <w:rPr>
                <w:color w:val="000000"/>
                <w:sz w:val="20"/>
                <w:szCs w:val="20"/>
              </w:rPr>
              <w:t>0,584</w:t>
            </w:r>
          </w:p>
        </w:tc>
        <w:tc>
          <w:tcPr>
            <w:tcW w:w="238" w:type="pct"/>
            <w:tcBorders>
              <w:top w:val="nil"/>
              <w:left w:val="nil"/>
              <w:bottom w:val="single" w:sz="4" w:space="0" w:color="auto"/>
              <w:right w:val="single" w:sz="4" w:space="0" w:color="auto"/>
            </w:tcBorders>
            <w:shd w:val="clear" w:color="auto" w:fill="auto"/>
            <w:noWrap/>
            <w:vAlign w:val="center"/>
            <w:hideMark/>
          </w:tcPr>
          <w:p w14:paraId="2C85B0FA" w14:textId="77B6A21D" w:rsidR="00F74E4C" w:rsidRDefault="00F74E4C" w:rsidP="00F74E4C">
            <w:pPr>
              <w:jc w:val="center"/>
              <w:rPr>
                <w:color w:val="000000"/>
                <w:sz w:val="20"/>
                <w:szCs w:val="20"/>
              </w:rPr>
            </w:pPr>
            <w:r>
              <w:rPr>
                <w:color w:val="000000"/>
                <w:sz w:val="20"/>
                <w:szCs w:val="20"/>
              </w:rPr>
              <w:t>0,584</w:t>
            </w:r>
          </w:p>
        </w:tc>
        <w:tc>
          <w:tcPr>
            <w:tcW w:w="238" w:type="pct"/>
            <w:tcBorders>
              <w:top w:val="nil"/>
              <w:left w:val="nil"/>
              <w:bottom w:val="single" w:sz="4" w:space="0" w:color="auto"/>
              <w:right w:val="single" w:sz="4" w:space="0" w:color="auto"/>
            </w:tcBorders>
            <w:shd w:val="clear" w:color="auto" w:fill="auto"/>
            <w:noWrap/>
            <w:vAlign w:val="center"/>
            <w:hideMark/>
          </w:tcPr>
          <w:p w14:paraId="1FE31EA5" w14:textId="340F9F38" w:rsidR="00F74E4C" w:rsidRDefault="00F74E4C" w:rsidP="00F74E4C">
            <w:pPr>
              <w:jc w:val="center"/>
              <w:rPr>
                <w:color w:val="000000"/>
                <w:sz w:val="20"/>
                <w:szCs w:val="20"/>
              </w:rPr>
            </w:pPr>
            <w:r>
              <w:rPr>
                <w:color w:val="000000"/>
                <w:sz w:val="20"/>
                <w:szCs w:val="20"/>
              </w:rPr>
              <w:t>0,584</w:t>
            </w:r>
          </w:p>
        </w:tc>
        <w:tc>
          <w:tcPr>
            <w:tcW w:w="238" w:type="pct"/>
            <w:tcBorders>
              <w:top w:val="nil"/>
              <w:left w:val="nil"/>
              <w:bottom w:val="single" w:sz="4" w:space="0" w:color="auto"/>
              <w:right w:val="single" w:sz="4" w:space="0" w:color="auto"/>
            </w:tcBorders>
            <w:shd w:val="clear" w:color="auto" w:fill="auto"/>
            <w:noWrap/>
            <w:vAlign w:val="center"/>
            <w:hideMark/>
          </w:tcPr>
          <w:p w14:paraId="671B5FC7" w14:textId="236C90D3" w:rsidR="00F74E4C" w:rsidRDefault="00F74E4C" w:rsidP="00F74E4C">
            <w:pPr>
              <w:jc w:val="center"/>
              <w:rPr>
                <w:color w:val="000000"/>
                <w:sz w:val="20"/>
                <w:szCs w:val="20"/>
              </w:rPr>
            </w:pPr>
            <w:r>
              <w:rPr>
                <w:color w:val="000000"/>
                <w:sz w:val="20"/>
                <w:szCs w:val="20"/>
              </w:rPr>
              <w:t>0,584</w:t>
            </w:r>
          </w:p>
        </w:tc>
        <w:tc>
          <w:tcPr>
            <w:tcW w:w="238" w:type="pct"/>
            <w:tcBorders>
              <w:top w:val="nil"/>
              <w:left w:val="nil"/>
              <w:bottom w:val="single" w:sz="4" w:space="0" w:color="auto"/>
              <w:right w:val="single" w:sz="4" w:space="0" w:color="auto"/>
            </w:tcBorders>
            <w:shd w:val="clear" w:color="auto" w:fill="auto"/>
            <w:noWrap/>
            <w:vAlign w:val="center"/>
            <w:hideMark/>
          </w:tcPr>
          <w:p w14:paraId="20364C35" w14:textId="78349782" w:rsidR="00F74E4C" w:rsidRDefault="00F74E4C" w:rsidP="00F74E4C">
            <w:pPr>
              <w:jc w:val="center"/>
              <w:rPr>
                <w:color w:val="000000"/>
                <w:sz w:val="20"/>
                <w:szCs w:val="20"/>
              </w:rPr>
            </w:pPr>
            <w:r>
              <w:rPr>
                <w:color w:val="000000"/>
                <w:sz w:val="20"/>
                <w:szCs w:val="20"/>
              </w:rPr>
              <w:t>0,584</w:t>
            </w:r>
          </w:p>
        </w:tc>
        <w:tc>
          <w:tcPr>
            <w:tcW w:w="238" w:type="pct"/>
            <w:tcBorders>
              <w:top w:val="nil"/>
              <w:left w:val="nil"/>
              <w:bottom w:val="single" w:sz="4" w:space="0" w:color="auto"/>
              <w:right w:val="single" w:sz="4" w:space="0" w:color="auto"/>
            </w:tcBorders>
            <w:shd w:val="clear" w:color="auto" w:fill="auto"/>
            <w:noWrap/>
            <w:vAlign w:val="center"/>
            <w:hideMark/>
          </w:tcPr>
          <w:p w14:paraId="5E164AD8" w14:textId="21E99A10" w:rsidR="00F74E4C" w:rsidRDefault="00F74E4C" w:rsidP="00F74E4C">
            <w:pPr>
              <w:jc w:val="center"/>
              <w:rPr>
                <w:color w:val="000000"/>
                <w:sz w:val="20"/>
                <w:szCs w:val="20"/>
              </w:rPr>
            </w:pPr>
            <w:r>
              <w:rPr>
                <w:color w:val="000000"/>
                <w:sz w:val="20"/>
                <w:szCs w:val="20"/>
              </w:rPr>
              <w:t>0,584</w:t>
            </w:r>
          </w:p>
        </w:tc>
        <w:tc>
          <w:tcPr>
            <w:tcW w:w="238" w:type="pct"/>
            <w:tcBorders>
              <w:top w:val="nil"/>
              <w:left w:val="nil"/>
              <w:bottom w:val="single" w:sz="4" w:space="0" w:color="auto"/>
              <w:right w:val="single" w:sz="4" w:space="0" w:color="auto"/>
            </w:tcBorders>
            <w:shd w:val="clear" w:color="auto" w:fill="auto"/>
            <w:noWrap/>
            <w:vAlign w:val="center"/>
            <w:hideMark/>
          </w:tcPr>
          <w:p w14:paraId="18422626" w14:textId="2D9362F5" w:rsidR="00F74E4C" w:rsidRDefault="00F74E4C" w:rsidP="00F74E4C">
            <w:pPr>
              <w:jc w:val="center"/>
              <w:rPr>
                <w:color w:val="000000"/>
                <w:sz w:val="20"/>
                <w:szCs w:val="20"/>
              </w:rPr>
            </w:pPr>
            <w:r>
              <w:rPr>
                <w:color w:val="000000"/>
                <w:sz w:val="20"/>
                <w:szCs w:val="20"/>
              </w:rPr>
              <w:t>0,584</w:t>
            </w:r>
          </w:p>
        </w:tc>
        <w:tc>
          <w:tcPr>
            <w:tcW w:w="238" w:type="pct"/>
            <w:tcBorders>
              <w:top w:val="nil"/>
              <w:left w:val="nil"/>
              <w:bottom w:val="single" w:sz="4" w:space="0" w:color="auto"/>
              <w:right w:val="single" w:sz="4" w:space="0" w:color="auto"/>
            </w:tcBorders>
            <w:shd w:val="clear" w:color="auto" w:fill="auto"/>
            <w:noWrap/>
            <w:vAlign w:val="center"/>
            <w:hideMark/>
          </w:tcPr>
          <w:p w14:paraId="3CBE45F0" w14:textId="0B41ED6F" w:rsidR="00F74E4C" w:rsidRDefault="00F74E4C" w:rsidP="00F74E4C">
            <w:pPr>
              <w:jc w:val="center"/>
              <w:rPr>
                <w:color w:val="000000"/>
                <w:sz w:val="20"/>
                <w:szCs w:val="20"/>
              </w:rPr>
            </w:pPr>
            <w:r>
              <w:rPr>
                <w:color w:val="000000"/>
                <w:sz w:val="20"/>
                <w:szCs w:val="20"/>
              </w:rPr>
              <w:t>0,584</w:t>
            </w:r>
          </w:p>
        </w:tc>
        <w:tc>
          <w:tcPr>
            <w:tcW w:w="232" w:type="pct"/>
            <w:tcBorders>
              <w:top w:val="nil"/>
              <w:left w:val="nil"/>
              <w:bottom w:val="single" w:sz="4" w:space="0" w:color="auto"/>
              <w:right w:val="single" w:sz="4" w:space="0" w:color="auto"/>
            </w:tcBorders>
            <w:shd w:val="clear" w:color="auto" w:fill="auto"/>
            <w:noWrap/>
            <w:vAlign w:val="center"/>
            <w:hideMark/>
          </w:tcPr>
          <w:p w14:paraId="6A8DE2A0" w14:textId="2330B70A" w:rsidR="00F74E4C" w:rsidRDefault="00F74E4C" w:rsidP="00F74E4C">
            <w:pPr>
              <w:jc w:val="center"/>
              <w:rPr>
                <w:color w:val="000000"/>
                <w:sz w:val="20"/>
                <w:szCs w:val="20"/>
              </w:rPr>
            </w:pPr>
            <w:r>
              <w:rPr>
                <w:color w:val="000000"/>
                <w:sz w:val="20"/>
                <w:szCs w:val="20"/>
              </w:rPr>
              <w:t>0,584</w:t>
            </w:r>
          </w:p>
        </w:tc>
      </w:tr>
      <w:tr w:rsidR="00F74E4C" w14:paraId="636F5897"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77867E7E" w14:textId="77777777" w:rsidR="00F74E4C" w:rsidRDefault="00F74E4C" w:rsidP="00F74E4C">
            <w:pPr>
              <w:jc w:val="center"/>
              <w:rPr>
                <w:color w:val="000000"/>
                <w:sz w:val="20"/>
                <w:szCs w:val="20"/>
              </w:rPr>
            </w:pPr>
            <w:r>
              <w:rPr>
                <w:color w:val="000000"/>
                <w:sz w:val="20"/>
                <w:szCs w:val="20"/>
              </w:rPr>
              <w:t>4</w:t>
            </w:r>
          </w:p>
        </w:tc>
        <w:tc>
          <w:tcPr>
            <w:tcW w:w="549" w:type="pct"/>
            <w:tcBorders>
              <w:top w:val="nil"/>
              <w:left w:val="nil"/>
              <w:bottom w:val="single" w:sz="4" w:space="0" w:color="auto"/>
              <w:right w:val="single" w:sz="4" w:space="0" w:color="auto"/>
            </w:tcBorders>
            <w:shd w:val="clear" w:color="auto" w:fill="auto"/>
            <w:vAlign w:val="center"/>
            <w:hideMark/>
          </w:tcPr>
          <w:p w14:paraId="7DAF9F5B" w14:textId="77777777" w:rsidR="00F74E4C" w:rsidRDefault="00F74E4C" w:rsidP="00F74E4C">
            <w:pPr>
              <w:rPr>
                <w:color w:val="000000"/>
                <w:sz w:val="20"/>
                <w:szCs w:val="20"/>
              </w:rPr>
            </w:pPr>
            <w:r>
              <w:rPr>
                <w:color w:val="000000"/>
                <w:sz w:val="20"/>
                <w:szCs w:val="20"/>
              </w:rPr>
              <w:t>Котельная №4</w:t>
            </w:r>
          </w:p>
        </w:tc>
        <w:tc>
          <w:tcPr>
            <w:tcW w:w="244" w:type="pct"/>
            <w:tcBorders>
              <w:top w:val="nil"/>
              <w:left w:val="nil"/>
              <w:bottom w:val="single" w:sz="4" w:space="0" w:color="auto"/>
              <w:right w:val="single" w:sz="4" w:space="0" w:color="auto"/>
            </w:tcBorders>
            <w:shd w:val="clear" w:color="auto" w:fill="auto"/>
            <w:noWrap/>
            <w:vAlign w:val="center"/>
            <w:hideMark/>
          </w:tcPr>
          <w:p w14:paraId="5581625D"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5FA770CF" w14:textId="2C2BF996" w:rsidR="00F74E4C" w:rsidRDefault="00F74E4C" w:rsidP="00F74E4C">
            <w:pPr>
              <w:jc w:val="center"/>
              <w:rPr>
                <w:color w:val="000000"/>
                <w:sz w:val="20"/>
                <w:szCs w:val="20"/>
              </w:rPr>
            </w:pPr>
            <w:r>
              <w:rPr>
                <w:color w:val="000000"/>
                <w:sz w:val="20"/>
                <w:szCs w:val="20"/>
              </w:rPr>
              <w:t>2,936</w:t>
            </w:r>
          </w:p>
        </w:tc>
        <w:tc>
          <w:tcPr>
            <w:tcW w:w="238" w:type="pct"/>
            <w:tcBorders>
              <w:top w:val="nil"/>
              <w:left w:val="nil"/>
              <w:bottom w:val="single" w:sz="4" w:space="0" w:color="auto"/>
              <w:right w:val="single" w:sz="4" w:space="0" w:color="auto"/>
            </w:tcBorders>
            <w:shd w:val="clear" w:color="auto" w:fill="auto"/>
            <w:noWrap/>
            <w:vAlign w:val="center"/>
            <w:hideMark/>
          </w:tcPr>
          <w:p w14:paraId="359FAC09" w14:textId="2075228E" w:rsidR="00F74E4C" w:rsidRDefault="00F74E4C" w:rsidP="00F74E4C">
            <w:pPr>
              <w:jc w:val="center"/>
              <w:rPr>
                <w:color w:val="000000"/>
                <w:sz w:val="20"/>
                <w:szCs w:val="20"/>
              </w:rPr>
            </w:pPr>
            <w:r>
              <w:rPr>
                <w:color w:val="000000"/>
                <w:sz w:val="20"/>
                <w:szCs w:val="20"/>
              </w:rPr>
              <w:t>2,436</w:t>
            </w:r>
          </w:p>
        </w:tc>
        <w:tc>
          <w:tcPr>
            <w:tcW w:w="238" w:type="pct"/>
            <w:tcBorders>
              <w:top w:val="nil"/>
              <w:left w:val="nil"/>
              <w:bottom w:val="single" w:sz="4" w:space="0" w:color="auto"/>
              <w:right w:val="single" w:sz="4" w:space="0" w:color="auto"/>
            </w:tcBorders>
            <w:shd w:val="clear" w:color="auto" w:fill="auto"/>
            <w:noWrap/>
            <w:vAlign w:val="center"/>
            <w:hideMark/>
          </w:tcPr>
          <w:p w14:paraId="4997B241" w14:textId="58503ABD" w:rsidR="00F74E4C" w:rsidRDefault="00F74E4C" w:rsidP="00F74E4C">
            <w:pPr>
              <w:jc w:val="center"/>
              <w:rPr>
                <w:color w:val="000000"/>
                <w:sz w:val="20"/>
                <w:szCs w:val="20"/>
              </w:rPr>
            </w:pPr>
            <w:r>
              <w:rPr>
                <w:color w:val="000000"/>
                <w:sz w:val="20"/>
                <w:szCs w:val="20"/>
              </w:rPr>
              <w:t>2,436</w:t>
            </w:r>
          </w:p>
        </w:tc>
        <w:tc>
          <w:tcPr>
            <w:tcW w:w="238" w:type="pct"/>
            <w:tcBorders>
              <w:top w:val="nil"/>
              <w:left w:val="nil"/>
              <w:bottom w:val="single" w:sz="4" w:space="0" w:color="auto"/>
              <w:right w:val="single" w:sz="4" w:space="0" w:color="auto"/>
            </w:tcBorders>
            <w:shd w:val="clear" w:color="auto" w:fill="auto"/>
            <w:noWrap/>
            <w:vAlign w:val="center"/>
            <w:hideMark/>
          </w:tcPr>
          <w:p w14:paraId="5B9E5169" w14:textId="6F0A738C" w:rsidR="00F74E4C" w:rsidRDefault="00F74E4C" w:rsidP="00F74E4C">
            <w:pPr>
              <w:jc w:val="center"/>
              <w:rPr>
                <w:color w:val="000000"/>
                <w:sz w:val="20"/>
                <w:szCs w:val="20"/>
              </w:rPr>
            </w:pPr>
            <w:r>
              <w:rPr>
                <w:color w:val="000000"/>
                <w:sz w:val="20"/>
                <w:szCs w:val="20"/>
              </w:rPr>
              <w:t>2,436</w:t>
            </w:r>
          </w:p>
        </w:tc>
        <w:tc>
          <w:tcPr>
            <w:tcW w:w="238" w:type="pct"/>
            <w:tcBorders>
              <w:top w:val="nil"/>
              <w:left w:val="nil"/>
              <w:bottom w:val="single" w:sz="4" w:space="0" w:color="auto"/>
              <w:right w:val="single" w:sz="4" w:space="0" w:color="auto"/>
            </w:tcBorders>
            <w:shd w:val="clear" w:color="auto" w:fill="auto"/>
            <w:noWrap/>
            <w:vAlign w:val="center"/>
            <w:hideMark/>
          </w:tcPr>
          <w:p w14:paraId="63A61544" w14:textId="32019160" w:rsidR="00F74E4C" w:rsidRDefault="00F74E4C" w:rsidP="00F74E4C">
            <w:pPr>
              <w:jc w:val="center"/>
              <w:rPr>
                <w:color w:val="000000"/>
                <w:sz w:val="20"/>
                <w:szCs w:val="20"/>
              </w:rPr>
            </w:pPr>
            <w:r>
              <w:rPr>
                <w:color w:val="000000"/>
                <w:sz w:val="20"/>
                <w:szCs w:val="20"/>
              </w:rPr>
              <w:t>2,436</w:t>
            </w:r>
          </w:p>
        </w:tc>
        <w:tc>
          <w:tcPr>
            <w:tcW w:w="238" w:type="pct"/>
            <w:tcBorders>
              <w:top w:val="nil"/>
              <w:left w:val="nil"/>
              <w:bottom w:val="single" w:sz="4" w:space="0" w:color="auto"/>
              <w:right w:val="single" w:sz="4" w:space="0" w:color="auto"/>
            </w:tcBorders>
            <w:shd w:val="clear" w:color="auto" w:fill="auto"/>
            <w:noWrap/>
            <w:vAlign w:val="center"/>
            <w:hideMark/>
          </w:tcPr>
          <w:p w14:paraId="758AAFA9" w14:textId="16ECBDCC" w:rsidR="00F74E4C" w:rsidRDefault="00F74E4C" w:rsidP="00F74E4C">
            <w:pPr>
              <w:jc w:val="center"/>
              <w:rPr>
                <w:color w:val="000000"/>
                <w:sz w:val="20"/>
                <w:szCs w:val="20"/>
              </w:rPr>
            </w:pPr>
            <w:r>
              <w:rPr>
                <w:color w:val="000000"/>
                <w:sz w:val="20"/>
                <w:szCs w:val="20"/>
              </w:rPr>
              <w:t>2,436</w:t>
            </w:r>
          </w:p>
        </w:tc>
        <w:tc>
          <w:tcPr>
            <w:tcW w:w="238" w:type="pct"/>
            <w:tcBorders>
              <w:top w:val="nil"/>
              <w:left w:val="nil"/>
              <w:bottom w:val="single" w:sz="4" w:space="0" w:color="auto"/>
              <w:right w:val="single" w:sz="4" w:space="0" w:color="auto"/>
            </w:tcBorders>
            <w:shd w:val="clear" w:color="auto" w:fill="auto"/>
            <w:noWrap/>
            <w:vAlign w:val="center"/>
            <w:hideMark/>
          </w:tcPr>
          <w:p w14:paraId="6481DE0E" w14:textId="312F45E8" w:rsidR="00F74E4C" w:rsidRDefault="00F74E4C" w:rsidP="00F74E4C">
            <w:pPr>
              <w:jc w:val="center"/>
              <w:rPr>
                <w:color w:val="000000"/>
                <w:sz w:val="20"/>
                <w:szCs w:val="20"/>
              </w:rPr>
            </w:pPr>
            <w:r>
              <w:rPr>
                <w:color w:val="000000"/>
                <w:sz w:val="20"/>
                <w:szCs w:val="20"/>
              </w:rPr>
              <w:t>2,436</w:t>
            </w:r>
          </w:p>
        </w:tc>
        <w:tc>
          <w:tcPr>
            <w:tcW w:w="238" w:type="pct"/>
            <w:tcBorders>
              <w:top w:val="nil"/>
              <w:left w:val="nil"/>
              <w:bottom w:val="single" w:sz="4" w:space="0" w:color="auto"/>
              <w:right w:val="single" w:sz="4" w:space="0" w:color="auto"/>
            </w:tcBorders>
            <w:shd w:val="clear" w:color="auto" w:fill="auto"/>
            <w:noWrap/>
            <w:vAlign w:val="center"/>
            <w:hideMark/>
          </w:tcPr>
          <w:p w14:paraId="65309C12" w14:textId="0B715EEB" w:rsidR="00F74E4C" w:rsidRDefault="00F74E4C" w:rsidP="00F74E4C">
            <w:pPr>
              <w:jc w:val="center"/>
              <w:rPr>
                <w:color w:val="000000"/>
                <w:sz w:val="20"/>
                <w:szCs w:val="20"/>
              </w:rPr>
            </w:pPr>
            <w:r>
              <w:rPr>
                <w:color w:val="000000"/>
                <w:sz w:val="20"/>
                <w:szCs w:val="20"/>
              </w:rPr>
              <w:t>2,436</w:t>
            </w:r>
          </w:p>
        </w:tc>
        <w:tc>
          <w:tcPr>
            <w:tcW w:w="238" w:type="pct"/>
            <w:tcBorders>
              <w:top w:val="nil"/>
              <w:left w:val="nil"/>
              <w:bottom w:val="single" w:sz="4" w:space="0" w:color="auto"/>
              <w:right w:val="single" w:sz="4" w:space="0" w:color="auto"/>
            </w:tcBorders>
            <w:shd w:val="clear" w:color="auto" w:fill="auto"/>
            <w:noWrap/>
            <w:vAlign w:val="center"/>
            <w:hideMark/>
          </w:tcPr>
          <w:p w14:paraId="14E04857" w14:textId="66923F55" w:rsidR="00F74E4C" w:rsidRDefault="00F74E4C" w:rsidP="00F74E4C">
            <w:pPr>
              <w:jc w:val="center"/>
              <w:rPr>
                <w:color w:val="000000"/>
                <w:sz w:val="20"/>
                <w:szCs w:val="20"/>
              </w:rPr>
            </w:pPr>
            <w:r>
              <w:rPr>
                <w:color w:val="000000"/>
                <w:sz w:val="20"/>
                <w:szCs w:val="20"/>
              </w:rPr>
              <w:t>2,436</w:t>
            </w:r>
          </w:p>
        </w:tc>
        <w:tc>
          <w:tcPr>
            <w:tcW w:w="238" w:type="pct"/>
            <w:tcBorders>
              <w:top w:val="nil"/>
              <w:left w:val="nil"/>
              <w:bottom w:val="single" w:sz="4" w:space="0" w:color="auto"/>
              <w:right w:val="single" w:sz="4" w:space="0" w:color="auto"/>
            </w:tcBorders>
            <w:shd w:val="clear" w:color="auto" w:fill="auto"/>
            <w:noWrap/>
            <w:vAlign w:val="center"/>
            <w:hideMark/>
          </w:tcPr>
          <w:p w14:paraId="7B43F75C" w14:textId="4594F0E8" w:rsidR="00F74E4C" w:rsidRDefault="00F74E4C" w:rsidP="00F74E4C">
            <w:pPr>
              <w:jc w:val="center"/>
              <w:rPr>
                <w:color w:val="000000"/>
                <w:sz w:val="20"/>
                <w:szCs w:val="20"/>
              </w:rPr>
            </w:pPr>
            <w:r>
              <w:rPr>
                <w:color w:val="000000"/>
                <w:sz w:val="20"/>
                <w:szCs w:val="20"/>
              </w:rPr>
              <w:t>2,436</w:t>
            </w:r>
          </w:p>
        </w:tc>
        <w:tc>
          <w:tcPr>
            <w:tcW w:w="238" w:type="pct"/>
            <w:tcBorders>
              <w:top w:val="nil"/>
              <w:left w:val="nil"/>
              <w:bottom w:val="single" w:sz="4" w:space="0" w:color="auto"/>
              <w:right w:val="single" w:sz="4" w:space="0" w:color="auto"/>
            </w:tcBorders>
            <w:shd w:val="clear" w:color="auto" w:fill="auto"/>
            <w:noWrap/>
            <w:vAlign w:val="center"/>
            <w:hideMark/>
          </w:tcPr>
          <w:p w14:paraId="797588BE" w14:textId="356DBBDD" w:rsidR="00F74E4C" w:rsidRDefault="00F74E4C" w:rsidP="00F74E4C">
            <w:pPr>
              <w:jc w:val="center"/>
              <w:rPr>
                <w:color w:val="000000"/>
                <w:sz w:val="20"/>
                <w:szCs w:val="20"/>
              </w:rPr>
            </w:pPr>
            <w:r>
              <w:rPr>
                <w:color w:val="000000"/>
                <w:sz w:val="20"/>
                <w:szCs w:val="20"/>
              </w:rPr>
              <w:t>2,436</w:t>
            </w:r>
          </w:p>
        </w:tc>
        <w:tc>
          <w:tcPr>
            <w:tcW w:w="238" w:type="pct"/>
            <w:tcBorders>
              <w:top w:val="nil"/>
              <w:left w:val="nil"/>
              <w:bottom w:val="single" w:sz="4" w:space="0" w:color="auto"/>
              <w:right w:val="single" w:sz="4" w:space="0" w:color="auto"/>
            </w:tcBorders>
            <w:shd w:val="clear" w:color="auto" w:fill="auto"/>
            <w:noWrap/>
            <w:vAlign w:val="center"/>
            <w:hideMark/>
          </w:tcPr>
          <w:p w14:paraId="2D0BD8D6" w14:textId="47B794B6" w:rsidR="00F74E4C" w:rsidRDefault="00F74E4C" w:rsidP="00F74E4C">
            <w:pPr>
              <w:jc w:val="center"/>
              <w:rPr>
                <w:color w:val="000000"/>
                <w:sz w:val="20"/>
                <w:szCs w:val="20"/>
              </w:rPr>
            </w:pPr>
            <w:r>
              <w:rPr>
                <w:color w:val="000000"/>
                <w:sz w:val="20"/>
                <w:szCs w:val="20"/>
              </w:rPr>
              <w:t>2,436</w:t>
            </w:r>
          </w:p>
        </w:tc>
        <w:tc>
          <w:tcPr>
            <w:tcW w:w="238" w:type="pct"/>
            <w:tcBorders>
              <w:top w:val="nil"/>
              <w:left w:val="nil"/>
              <w:bottom w:val="single" w:sz="4" w:space="0" w:color="auto"/>
              <w:right w:val="single" w:sz="4" w:space="0" w:color="auto"/>
            </w:tcBorders>
            <w:shd w:val="clear" w:color="auto" w:fill="auto"/>
            <w:noWrap/>
            <w:vAlign w:val="center"/>
            <w:hideMark/>
          </w:tcPr>
          <w:p w14:paraId="3A8A4E4D" w14:textId="3280ABC3" w:rsidR="00F74E4C" w:rsidRDefault="00F74E4C" w:rsidP="00F74E4C">
            <w:pPr>
              <w:jc w:val="center"/>
              <w:rPr>
                <w:color w:val="000000"/>
                <w:sz w:val="20"/>
                <w:szCs w:val="20"/>
              </w:rPr>
            </w:pPr>
            <w:r>
              <w:rPr>
                <w:color w:val="000000"/>
                <w:sz w:val="20"/>
                <w:szCs w:val="20"/>
              </w:rPr>
              <w:t>2,436</w:t>
            </w:r>
          </w:p>
        </w:tc>
        <w:tc>
          <w:tcPr>
            <w:tcW w:w="238" w:type="pct"/>
            <w:tcBorders>
              <w:top w:val="nil"/>
              <w:left w:val="nil"/>
              <w:bottom w:val="single" w:sz="4" w:space="0" w:color="auto"/>
              <w:right w:val="single" w:sz="4" w:space="0" w:color="auto"/>
            </w:tcBorders>
            <w:shd w:val="clear" w:color="auto" w:fill="auto"/>
            <w:noWrap/>
            <w:vAlign w:val="center"/>
            <w:hideMark/>
          </w:tcPr>
          <w:p w14:paraId="66EAC187" w14:textId="6F30569C" w:rsidR="00F74E4C" w:rsidRDefault="00F74E4C" w:rsidP="00F74E4C">
            <w:pPr>
              <w:jc w:val="center"/>
              <w:rPr>
                <w:color w:val="000000"/>
                <w:sz w:val="20"/>
                <w:szCs w:val="20"/>
              </w:rPr>
            </w:pPr>
            <w:r>
              <w:rPr>
                <w:color w:val="000000"/>
                <w:sz w:val="20"/>
                <w:szCs w:val="20"/>
              </w:rPr>
              <w:t>2,436</w:t>
            </w:r>
          </w:p>
        </w:tc>
        <w:tc>
          <w:tcPr>
            <w:tcW w:w="238" w:type="pct"/>
            <w:tcBorders>
              <w:top w:val="nil"/>
              <w:left w:val="nil"/>
              <w:bottom w:val="single" w:sz="4" w:space="0" w:color="auto"/>
              <w:right w:val="single" w:sz="4" w:space="0" w:color="auto"/>
            </w:tcBorders>
            <w:shd w:val="clear" w:color="auto" w:fill="auto"/>
            <w:noWrap/>
            <w:vAlign w:val="center"/>
            <w:hideMark/>
          </w:tcPr>
          <w:p w14:paraId="570F44EA" w14:textId="01312A7E" w:rsidR="00F74E4C" w:rsidRDefault="00F74E4C" w:rsidP="00F74E4C">
            <w:pPr>
              <w:jc w:val="center"/>
              <w:rPr>
                <w:color w:val="000000"/>
                <w:sz w:val="20"/>
                <w:szCs w:val="20"/>
              </w:rPr>
            </w:pPr>
            <w:r>
              <w:rPr>
                <w:color w:val="000000"/>
                <w:sz w:val="20"/>
                <w:szCs w:val="20"/>
              </w:rPr>
              <w:t>2,436</w:t>
            </w:r>
          </w:p>
        </w:tc>
        <w:tc>
          <w:tcPr>
            <w:tcW w:w="238" w:type="pct"/>
            <w:tcBorders>
              <w:top w:val="nil"/>
              <w:left w:val="nil"/>
              <w:bottom w:val="single" w:sz="4" w:space="0" w:color="auto"/>
              <w:right w:val="single" w:sz="4" w:space="0" w:color="auto"/>
            </w:tcBorders>
            <w:shd w:val="clear" w:color="auto" w:fill="auto"/>
            <w:noWrap/>
            <w:vAlign w:val="center"/>
            <w:hideMark/>
          </w:tcPr>
          <w:p w14:paraId="7FD39BEC" w14:textId="369FEB8E" w:rsidR="00F74E4C" w:rsidRDefault="00F74E4C" w:rsidP="00F74E4C">
            <w:pPr>
              <w:jc w:val="center"/>
              <w:rPr>
                <w:color w:val="000000"/>
                <w:sz w:val="20"/>
                <w:szCs w:val="20"/>
              </w:rPr>
            </w:pPr>
            <w:r>
              <w:rPr>
                <w:color w:val="000000"/>
                <w:sz w:val="20"/>
                <w:szCs w:val="20"/>
              </w:rPr>
              <w:t>2,436</w:t>
            </w:r>
          </w:p>
        </w:tc>
        <w:tc>
          <w:tcPr>
            <w:tcW w:w="232" w:type="pct"/>
            <w:tcBorders>
              <w:top w:val="nil"/>
              <w:left w:val="nil"/>
              <w:bottom w:val="single" w:sz="4" w:space="0" w:color="auto"/>
              <w:right w:val="single" w:sz="4" w:space="0" w:color="auto"/>
            </w:tcBorders>
            <w:shd w:val="clear" w:color="auto" w:fill="auto"/>
            <w:noWrap/>
            <w:vAlign w:val="center"/>
            <w:hideMark/>
          </w:tcPr>
          <w:p w14:paraId="7411A18B" w14:textId="4E4FC019" w:rsidR="00F74E4C" w:rsidRDefault="00F74E4C" w:rsidP="00F74E4C">
            <w:pPr>
              <w:jc w:val="center"/>
              <w:rPr>
                <w:color w:val="000000"/>
                <w:sz w:val="20"/>
                <w:szCs w:val="20"/>
              </w:rPr>
            </w:pPr>
            <w:r>
              <w:rPr>
                <w:color w:val="000000"/>
                <w:sz w:val="20"/>
                <w:szCs w:val="20"/>
              </w:rPr>
              <w:t>2,436</w:t>
            </w:r>
          </w:p>
        </w:tc>
      </w:tr>
      <w:tr w:rsidR="00F74E4C" w14:paraId="7934A9E8"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41A685E0" w14:textId="77777777" w:rsidR="00F74E4C" w:rsidRDefault="00F74E4C" w:rsidP="00F74E4C">
            <w:pPr>
              <w:jc w:val="center"/>
              <w:rPr>
                <w:color w:val="000000"/>
                <w:sz w:val="20"/>
                <w:szCs w:val="20"/>
              </w:rPr>
            </w:pPr>
            <w:r>
              <w:rPr>
                <w:color w:val="000000"/>
                <w:sz w:val="20"/>
                <w:szCs w:val="20"/>
              </w:rPr>
              <w:t>5</w:t>
            </w:r>
          </w:p>
        </w:tc>
        <w:tc>
          <w:tcPr>
            <w:tcW w:w="549" w:type="pct"/>
            <w:tcBorders>
              <w:top w:val="nil"/>
              <w:left w:val="nil"/>
              <w:bottom w:val="single" w:sz="4" w:space="0" w:color="auto"/>
              <w:right w:val="single" w:sz="4" w:space="0" w:color="auto"/>
            </w:tcBorders>
            <w:shd w:val="clear" w:color="auto" w:fill="auto"/>
            <w:vAlign w:val="center"/>
            <w:hideMark/>
          </w:tcPr>
          <w:p w14:paraId="2C6AC73B" w14:textId="77777777" w:rsidR="00F74E4C" w:rsidRDefault="00F74E4C" w:rsidP="00F74E4C">
            <w:pPr>
              <w:rPr>
                <w:color w:val="000000"/>
                <w:sz w:val="20"/>
                <w:szCs w:val="20"/>
              </w:rPr>
            </w:pPr>
            <w:r>
              <w:rPr>
                <w:color w:val="000000"/>
                <w:sz w:val="20"/>
                <w:szCs w:val="20"/>
              </w:rPr>
              <w:t>Котельная №5</w:t>
            </w:r>
          </w:p>
        </w:tc>
        <w:tc>
          <w:tcPr>
            <w:tcW w:w="244" w:type="pct"/>
            <w:tcBorders>
              <w:top w:val="nil"/>
              <w:left w:val="nil"/>
              <w:bottom w:val="single" w:sz="4" w:space="0" w:color="auto"/>
              <w:right w:val="single" w:sz="4" w:space="0" w:color="auto"/>
            </w:tcBorders>
            <w:shd w:val="clear" w:color="auto" w:fill="auto"/>
            <w:noWrap/>
            <w:vAlign w:val="center"/>
            <w:hideMark/>
          </w:tcPr>
          <w:p w14:paraId="1769E8A5"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550EBCFC" w14:textId="07ABBECD" w:rsidR="00F74E4C" w:rsidRDefault="00F74E4C" w:rsidP="00F74E4C">
            <w:pPr>
              <w:jc w:val="center"/>
              <w:rPr>
                <w:color w:val="000000"/>
                <w:sz w:val="20"/>
                <w:szCs w:val="20"/>
              </w:rPr>
            </w:pPr>
            <w:r>
              <w:rPr>
                <w:color w:val="000000"/>
                <w:sz w:val="20"/>
                <w:szCs w:val="20"/>
              </w:rPr>
              <w:t>2,428</w:t>
            </w:r>
          </w:p>
        </w:tc>
        <w:tc>
          <w:tcPr>
            <w:tcW w:w="238" w:type="pct"/>
            <w:tcBorders>
              <w:top w:val="nil"/>
              <w:left w:val="nil"/>
              <w:bottom w:val="single" w:sz="4" w:space="0" w:color="auto"/>
              <w:right w:val="single" w:sz="4" w:space="0" w:color="auto"/>
            </w:tcBorders>
            <w:shd w:val="clear" w:color="auto" w:fill="auto"/>
            <w:noWrap/>
            <w:vAlign w:val="center"/>
            <w:hideMark/>
          </w:tcPr>
          <w:p w14:paraId="3174EE7B" w14:textId="0072B7E2" w:rsidR="00F74E4C" w:rsidRDefault="00F74E4C" w:rsidP="00F74E4C">
            <w:pPr>
              <w:jc w:val="center"/>
              <w:rPr>
                <w:color w:val="000000"/>
                <w:sz w:val="20"/>
                <w:szCs w:val="20"/>
              </w:rPr>
            </w:pPr>
            <w:r>
              <w:rPr>
                <w:color w:val="000000"/>
                <w:sz w:val="20"/>
                <w:szCs w:val="20"/>
              </w:rPr>
              <w:t>2,328</w:t>
            </w:r>
          </w:p>
        </w:tc>
        <w:tc>
          <w:tcPr>
            <w:tcW w:w="238" w:type="pct"/>
            <w:tcBorders>
              <w:top w:val="nil"/>
              <w:left w:val="nil"/>
              <w:bottom w:val="single" w:sz="4" w:space="0" w:color="auto"/>
              <w:right w:val="single" w:sz="4" w:space="0" w:color="auto"/>
            </w:tcBorders>
            <w:shd w:val="clear" w:color="auto" w:fill="auto"/>
            <w:noWrap/>
            <w:vAlign w:val="center"/>
            <w:hideMark/>
          </w:tcPr>
          <w:p w14:paraId="6DEDC3D7" w14:textId="77A6A81C" w:rsidR="00F74E4C" w:rsidRDefault="00F74E4C" w:rsidP="00F74E4C">
            <w:pPr>
              <w:jc w:val="center"/>
              <w:rPr>
                <w:color w:val="000000"/>
                <w:sz w:val="20"/>
                <w:szCs w:val="20"/>
              </w:rPr>
            </w:pPr>
            <w:r>
              <w:rPr>
                <w:color w:val="000000"/>
                <w:sz w:val="20"/>
                <w:szCs w:val="20"/>
              </w:rPr>
              <w:t>2,328</w:t>
            </w:r>
          </w:p>
        </w:tc>
        <w:tc>
          <w:tcPr>
            <w:tcW w:w="238" w:type="pct"/>
            <w:tcBorders>
              <w:top w:val="nil"/>
              <w:left w:val="nil"/>
              <w:bottom w:val="single" w:sz="4" w:space="0" w:color="auto"/>
              <w:right w:val="single" w:sz="4" w:space="0" w:color="auto"/>
            </w:tcBorders>
            <w:shd w:val="clear" w:color="auto" w:fill="auto"/>
            <w:noWrap/>
            <w:vAlign w:val="center"/>
            <w:hideMark/>
          </w:tcPr>
          <w:p w14:paraId="557F032B" w14:textId="509732D5" w:rsidR="00F74E4C" w:rsidRDefault="00F74E4C" w:rsidP="00F74E4C">
            <w:pPr>
              <w:jc w:val="center"/>
              <w:rPr>
                <w:color w:val="000000"/>
                <w:sz w:val="20"/>
                <w:szCs w:val="20"/>
              </w:rPr>
            </w:pPr>
            <w:r>
              <w:rPr>
                <w:color w:val="000000"/>
                <w:sz w:val="20"/>
                <w:szCs w:val="20"/>
              </w:rPr>
              <w:t>2,328</w:t>
            </w:r>
          </w:p>
        </w:tc>
        <w:tc>
          <w:tcPr>
            <w:tcW w:w="238" w:type="pct"/>
            <w:tcBorders>
              <w:top w:val="nil"/>
              <w:left w:val="nil"/>
              <w:bottom w:val="single" w:sz="4" w:space="0" w:color="auto"/>
              <w:right w:val="single" w:sz="4" w:space="0" w:color="auto"/>
            </w:tcBorders>
            <w:shd w:val="clear" w:color="auto" w:fill="auto"/>
            <w:noWrap/>
            <w:vAlign w:val="center"/>
            <w:hideMark/>
          </w:tcPr>
          <w:p w14:paraId="04A97067" w14:textId="55539C36" w:rsidR="00F74E4C" w:rsidRDefault="00F74E4C" w:rsidP="00F74E4C">
            <w:pPr>
              <w:jc w:val="center"/>
              <w:rPr>
                <w:color w:val="000000"/>
                <w:sz w:val="20"/>
                <w:szCs w:val="20"/>
              </w:rPr>
            </w:pPr>
            <w:r>
              <w:rPr>
                <w:color w:val="000000"/>
                <w:sz w:val="20"/>
                <w:szCs w:val="20"/>
              </w:rPr>
              <w:t>2,328</w:t>
            </w:r>
          </w:p>
        </w:tc>
        <w:tc>
          <w:tcPr>
            <w:tcW w:w="238" w:type="pct"/>
            <w:tcBorders>
              <w:top w:val="nil"/>
              <w:left w:val="nil"/>
              <w:bottom w:val="single" w:sz="4" w:space="0" w:color="auto"/>
              <w:right w:val="single" w:sz="4" w:space="0" w:color="auto"/>
            </w:tcBorders>
            <w:shd w:val="clear" w:color="auto" w:fill="auto"/>
            <w:noWrap/>
            <w:vAlign w:val="center"/>
            <w:hideMark/>
          </w:tcPr>
          <w:p w14:paraId="7349C27B" w14:textId="2C59ABC5" w:rsidR="00F74E4C" w:rsidRDefault="00F74E4C" w:rsidP="00F74E4C">
            <w:pPr>
              <w:jc w:val="center"/>
              <w:rPr>
                <w:color w:val="000000"/>
                <w:sz w:val="20"/>
                <w:szCs w:val="20"/>
              </w:rPr>
            </w:pPr>
            <w:r>
              <w:rPr>
                <w:color w:val="000000"/>
                <w:sz w:val="20"/>
                <w:szCs w:val="20"/>
              </w:rPr>
              <w:t>2,328</w:t>
            </w:r>
          </w:p>
        </w:tc>
        <w:tc>
          <w:tcPr>
            <w:tcW w:w="238" w:type="pct"/>
            <w:tcBorders>
              <w:top w:val="nil"/>
              <w:left w:val="nil"/>
              <w:bottom w:val="single" w:sz="4" w:space="0" w:color="auto"/>
              <w:right w:val="single" w:sz="4" w:space="0" w:color="auto"/>
            </w:tcBorders>
            <w:shd w:val="clear" w:color="auto" w:fill="auto"/>
            <w:noWrap/>
            <w:vAlign w:val="center"/>
            <w:hideMark/>
          </w:tcPr>
          <w:p w14:paraId="6FB6E92F" w14:textId="5BA36B96" w:rsidR="00F74E4C" w:rsidRDefault="00F74E4C" w:rsidP="00F74E4C">
            <w:pPr>
              <w:jc w:val="center"/>
              <w:rPr>
                <w:color w:val="000000"/>
                <w:sz w:val="20"/>
                <w:szCs w:val="20"/>
              </w:rPr>
            </w:pPr>
            <w:r>
              <w:rPr>
                <w:color w:val="000000"/>
                <w:sz w:val="20"/>
                <w:szCs w:val="20"/>
              </w:rPr>
              <w:t>2,328</w:t>
            </w:r>
          </w:p>
        </w:tc>
        <w:tc>
          <w:tcPr>
            <w:tcW w:w="238" w:type="pct"/>
            <w:tcBorders>
              <w:top w:val="nil"/>
              <w:left w:val="nil"/>
              <w:bottom w:val="single" w:sz="4" w:space="0" w:color="auto"/>
              <w:right w:val="single" w:sz="4" w:space="0" w:color="auto"/>
            </w:tcBorders>
            <w:shd w:val="clear" w:color="auto" w:fill="auto"/>
            <w:noWrap/>
            <w:vAlign w:val="center"/>
            <w:hideMark/>
          </w:tcPr>
          <w:p w14:paraId="571C9DB1" w14:textId="23CEF464" w:rsidR="00F74E4C" w:rsidRDefault="00F74E4C" w:rsidP="00F74E4C">
            <w:pPr>
              <w:jc w:val="center"/>
              <w:rPr>
                <w:color w:val="000000"/>
                <w:sz w:val="20"/>
                <w:szCs w:val="20"/>
              </w:rPr>
            </w:pPr>
            <w:r>
              <w:rPr>
                <w:color w:val="000000"/>
                <w:sz w:val="20"/>
                <w:szCs w:val="20"/>
              </w:rPr>
              <w:t>2,328</w:t>
            </w:r>
          </w:p>
        </w:tc>
        <w:tc>
          <w:tcPr>
            <w:tcW w:w="238" w:type="pct"/>
            <w:tcBorders>
              <w:top w:val="nil"/>
              <w:left w:val="nil"/>
              <w:bottom w:val="single" w:sz="4" w:space="0" w:color="auto"/>
              <w:right w:val="single" w:sz="4" w:space="0" w:color="auto"/>
            </w:tcBorders>
            <w:shd w:val="clear" w:color="auto" w:fill="auto"/>
            <w:noWrap/>
            <w:vAlign w:val="center"/>
            <w:hideMark/>
          </w:tcPr>
          <w:p w14:paraId="7FDA859C" w14:textId="03F57617" w:rsidR="00F74E4C" w:rsidRDefault="00F74E4C" w:rsidP="00F74E4C">
            <w:pPr>
              <w:jc w:val="center"/>
              <w:rPr>
                <w:color w:val="000000"/>
                <w:sz w:val="20"/>
                <w:szCs w:val="20"/>
              </w:rPr>
            </w:pPr>
            <w:r>
              <w:rPr>
                <w:color w:val="000000"/>
                <w:sz w:val="20"/>
                <w:szCs w:val="20"/>
              </w:rPr>
              <w:t>2,328</w:t>
            </w:r>
          </w:p>
        </w:tc>
        <w:tc>
          <w:tcPr>
            <w:tcW w:w="238" w:type="pct"/>
            <w:tcBorders>
              <w:top w:val="nil"/>
              <w:left w:val="nil"/>
              <w:bottom w:val="single" w:sz="4" w:space="0" w:color="auto"/>
              <w:right w:val="single" w:sz="4" w:space="0" w:color="auto"/>
            </w:tcBorders>
            <w:shd w:val="clear" w:color="auto" w:fill="auto"/>
            <w:noWrap/>
            <w:vAlign w:val="center"/>
            <w:hideMark/>
          </w:tcPr>
          <w:p w14:paraId="7D44AA9A" w14:textId="324340DB" w:rsidR="00F74E4C" w:rsidRDefault="00F74E4C" w:rsidP="00F74E4C">
            <w:pPr>
              <w:jc w:val="center"/>
              <w:rPr>
                <w:color w:val="000000"/>
                <w:sz w:val="20"/>
                <w:szCs w:val="20"/>
              </w:rPr>
            </w:pPr>
            <w:r>
              <w:rPr>
                <w:color w:val="000000"/>
                <w:sz w:val="20"/>
                <w:szCs w:val="20"/>
              </w:rPr>
              <w:t>2,328</w:t>
            </w:r>
          </w:p>
        </w:tc>
        <w:tc>
          <w:tcPr>
            <w:tcW w:w="238" w:type="pct"/>
            <w:tcBorders>
              <w:top w:val="nil"/>
              <w:left w:val="nil"/>
              <w:bottom w:val="single" w:sz="4" w:space="0" w:color="auto"/>
              <w:right w:val="single" w:sz="4" w:space="0" w:color="auto"/>
            </w:tcBorders>
            <w:shd w:val="clear" w:color="auto" w:fill="auto"/>
            <w:noWrap/>
            <w:vAlign w:val="center"/>
            <w:hideMark/>
          </w:tcPr>
          <w:p w14:paraId="4E51DCBE" w14:textId="1CFA928F" w:rsidR="00F74E4C" w:rsidRDefault="00F74E4C" w:rsidP="00F74E4C">
            <w:pPr>
              <w:jc w:val="center"/>
              <w:rPr>
                <w:color w:val="000000"/>
                <w:sz w:val="20"/>
                <w:szCs w:val="20"/>
              </w:rPr>
            </w:pPr>
            <w:r>
              <w:rPr>
                <w:color w:val="000000"/>
                <w:sz w:val="20"/>
                <w:szCs w:val="20"/>
              </w:rPr>
              <w:t>2,328</w:t>
            </w:r>
          </w:p>
        </w:tc>
        <w:tc>
          <w:tcPr>
            <w:tcW w:w="238" w:type="pct"/>
            <w:tcBorders>
              <w:top w:val="nil"/>
              <w:left w:val="nil"/>
              <w:bottom w:val="single" w:sz="4" w:space="0" w:color="auto"/>
              <w:right w:val="single" w:sz="4" w:space="0" w:color="auto"/>
            </w:tcBorders>
            <w:shd w:val="clear" w:color="auto" w:fill="auto"/>
            <w:noWrap/>
            <w:vAlign w:val="center"/>
            <w:hideMark/>
          </w:tcPr>
          <w:p w14:paraId="358E362C" w14:textId="37765DA9" w:rsidR="00F74E4C" w:rsidRDefault="00F74E4C" w:rsidP="00F74E4C">
            <w:pPr>
              <w:jc w:val="center"/>
              <w:rPr>
                <w:color w:val="000000"/>
                <w:sz w:val="20"/>
                <w:szCs w:val="20"/>
              </w:rPr>
            </w:pPr>
            <w:r>
              <w:rPr>
                <w:color w:val="000000"/>
                <w:sz w:val="20"/>
                <w:szCs w:val="20"/>
              </w:rPr>
              <w:t>2,328</w:t>
            </w:r>
          </w:p>
        </w:tc>
        <w:tc>
          <w:tcPr>
            <w:tcW w:w="238" w:type="pct"/>
            <w:tcBorders>
              <w:top w:val="nil"/>
              <w:left w:val="nil"/>
              <w:bottom w:val="single" w:sz="4" w:space="0" w:color="auto"/>
              <w:right w:val="single" w:sz="4" w:space="0" w:color="auto"/>
            </w:tcBorders>
            <w:shd w:val="clear" w:color="auto" w:fill="auto"/>
            <w:noWrap/>
            <w:vAlign w:val="center"/>
            <w:hideMark/>
          </w:tcPr>
          <w:p w14:paraId="2BC104F6" w14:textId="75B59C65" w:rsidR="00F74E4C" w:rsidRDefault="00F74E4C" w:rsidP="00F74E4C">
            <w:pPr>
              <w:jc w:val="center"/>
              <w:rPr>
                <w:color w:val="000000"/>
                <w:sz w:val="20"/>
                <w:szCs w:val="20"/>
              </w:rPr>
            </w:pPr>
            <w:r>
              <w:rPr>
                <w:color w:val="000000"/>
                <w:sz w:val="20"/>
                <w:szCs w:val="20"/>
              </w:rPr>
              <w:t>2,328</w:t>
            </w:r>
          </w:p>
        </w:tc>
        <w:tc>
          <w:tcPr>
            <w:tcW w:w="238" w:type="pct"/>
            <w:tcBorders>
              <w:top w:val="nil"/>
              <w:left w:val="nil"/>
              <w:bottom w:val="single" w:sz="4" w:space="0" w:color="auto"/>
              <w:right w:val="single" w:sz="4" w:space="0" w:color="auto"/>
            </w:tcBorders>
            <w:shd w:val="clear" w:color="auto" w:fill="auto"/>
            <w:noWrap/>
            <w:vAlign w:val="center"/>
            <w:hideMark/>
          </w:tcPr>
          <w:p w14:paraId="26E81614" w14:textId="041D459E" w:rsidR="00F74E4C" w:rsidRDefault="00F74E4C" w:rsidP="00F74E4C">
            <w:pPr>
              <w:jc w:val="center"/>
              <w:rPr>
                <w:color w:val="000000"/>
                <w:sz w:val="20"/>
                <w:szCs w:val="20"/>
              </w:rPr>
            </w:pPr>
            <w:r>
              <w:rPr>
                <w:color w:val="000000"/>
                <w:sz w:val="20"/>
                <w:szCs w:val="20"/>
              </w:rPr>
              <w:t>2,328</w:t>
            </w:r>
          </w:p>
        </w:tc>
        <w:tc>
          <w:tcPr>
            <w:tcW w:w="238" w:type="pct"/>
            <w:tcBorders>
              <w:top w:val="nil"/>
              <w:left w:val="nil"/>
              <w:bottom w:val="single" w:sz="4" w:space="0" w:color="auto"/>
              <w:right w:val="single" w:sz="4" w:space="0" w:color="auto"/>
            </w:tcBorders>
            <w:shd w:val="clear" w:color="auto" w:fill="auto"/>
            <w:noWrap/>
            <w:vAlign w:val="center"/>
            <w:hideMark/>
          </w:tcPr>
          <w:p w14:paraId="30A3C666" w14:textId="2DD3E418" w:rsidR="00F74E4C" w:rsidRDefault="00F74E4C" w:rsidP="00F74E4C">
            <w:pPr>
              <w:jc w:val="center"/>
              <w:rPr>
                <w:color w:val="000000"/>
                <w:sz w:val="20"/>
                <w:szCs w:val="20"/>
              </w:rPr>
            </w:pPr>
            <w:r>
              <w:rPr>
                <w:color w:val="000000"/>
                <w:sz w:val="20"/>
                <w:szCs w:val="20"/>
              </w:rPr>
              <w:t>2,328</w:t>
            </w:r>
          </w:p>
        </w:tc>
        <w:tc>
          <w:tcPr>
            <w:tcW w:w="238" w:type="pct"/>
            <w:tcBorders>
              <w:top w:val="nil"/>
              <w:left w:val="nil"/>
              <w:bottom w:val="single" w:sz="4" w:space="0" w:color="auto"/>
              <w:right w:val="single" w:sz="4" w:space="0" w:color="auto"/>
            </w:tcBorders>
            <w:shd w:val="clear" w:color="auto" w:fill="auto"/>
            <w:noWrap/>
            <w:vAlign w:val="center"/>
            <w:hideMark/>
          </w:tcPr>
          <w:p w14:paraId="15FEF553" w14:textId="65A8C56A" w:rsidR="00F74E4C" w:rsidRDefault="00F74E4C" w:rsidP="00F74E4C">
            <w:pPr>
              <w:jc w:val="center"/>
              <w:rPr>
                <w:color w:val="000000"/>
                <w:sz w:val="20"/>
                <w:szCs w:val="20"/>
              </w:rPr>
            </w:pPr>
            <w:r>
              <w:rPr>
                <w:color w:val="000000"/>
                <w:sz w:val="20"/>
                <w:szCs w:val="20"/>
              </w:rPr>
              <w:t>2,328</w:t>
            </w:r>
          </w:p>
        </w:tc>
        <w:tc>
          <w:tcPr>
            <w:tcW w:w="232" w:type="pct"/>
            <w:tcBorders>
              <w:top w:val="nil"/>
              <w:left w:val="nil"/>
              <w:bottom w:val="single" w:sz="4" w:space="0" w:color="auto"/>
              <w:right w:val="single" w:sz="4" w:space="0" w:color="auto"/>
            </w:tcBorders>
            <w:shd w:val="clear" w:color="auto" w:fill="auto"/>
            <w:noWrap/>
            <w:vAlign w:val="center"/>
            <w:hideMark/>
          </w:tcPr>
          <w:p w14:paraId="71162274" w14:textId="22BBAF16" w:rsidR="00F74E4C" w:rsidRDefault="00F74E4C" w:rsidP="00F74E4C">
            <w:pPr>
              <w:jc w:val="center"/>
              <w:rPr>
                <w:color w:val="000000"/>
                <w:sz w:val="20"/>
                <w:szCs w:val="20"/>
              </w:rPr>
            </w:pPr>
            <w:r>
              <w:rPr>
                <w:color w:val="000000"/>
                <w:sz w:val="20"/>
                <w:szCs w:val="20"/>
              </w:rPr>
              <w:t>2,328</w:t>
            </w:r>
          </w:p>
        </w:tc>
      </w:tr>
      <w:tr w:rsidR="00F74E4C" w14:paraId="49506208"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74672D87" w14:textId="77777777" w:rsidR="00F74E4C" w:rsidRDefault="00F74E4C" w:rsidP="00F74E4C">
            <w:pPr>
              <w:jc w:val="center"/>
              <w:rPr>
                <w:color w:val="000000"/>
                <w:sz w:val="20"/>
                <w:szCs w:val="20"/>
              </w:rPr>
            </w:pPr>
            <w:r>
              <w:rPr>
                <w:color w:val="000000"/>
                <w:sz w:val="20"/>
                <w:szCs w:val="20"/>
              </w:rPr>
              <w:t>6</w:t>
            </w:r>
          </w:p>
        </w:tc>
        <w:tc>
          <w:tcPr>
            <w:tcW w:w="549" w:type="pct"/>
            <w:tcBorders>
              <w:top w:val="nil"/>
              <w:left w:val="nil"/>
              <w:bottom w:val="single" w:sz="4" w:space="0" w:color="auto"/>
              <w:right w:val="single" w:sz="4" w:space="0" w:color="auto"/>
            </w:tcBorders>
            <w:shd w:val="clear" w:color="auto" w:fill="auto"/>
            <w:vAlign w:val="center"/>
            <w:hideMark/>
          </w:tcPr>
          <w:p w14:paraId="354A84D0" w14:textId="77777777" w:rsidR="00F74E4C" w:rsidRDefault="00F74E4C" w:rsidP="00F74E4C">
            <w:pPr>
              <w:rPr>
                <w:color w:val="000000"/>
                <w:sz w:val="20"/>
                <w:szCs w:val="20"/>
              </w:rPr>
            </w:pPr>
            <w:r>
              <w:rPr>
                <w:color w:val="000000"/>
                <w:sz w:val="20"/>
                <w:szCs w:val="20"/>
              </w:rPr>
              <w:t>Котельная №6</w:t>
            </w:r>
          </w:p>
        </w:tc>
        <w:tc>
          <w:tcPr>
            <w:tcW w:w="244" w:type="pct"/>
            <w:tcBorders>
              <w:top w:val="nil"/>
              <w:left w:val="nil"/>
              <w:bottom w:val="single" w:sz="4" w:space="0" w:color="auto"/>
              <w:right w:val="single" w:sz="4" w:space="0" w:color="auto"/>
            </w:tcBorders>
            <w:shd w:val="clear" w:color="auto" w:fill="auto"/>
            <w:noWrap/>
            <w:vAlign w:val="center"/>
            <w:hideMark/>
          </w:tcPr>
          <w:p w14:paraId="06D5E147"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56301FBB" w14:textId="395A349B" w:rsidR="00F74E4C" w:rsidRDefault="00F74E4C" w:rsidP="00F74E4C">
            <w:pPr>
              <w:jc w:val="center"/>
              <w:rPr>
                <w:color w:val="000000"/>
                <w:sz w:val="20"/>
                <w:szCs w:val="20"/>
              </w:rPr>
            </w:pPr>
            <w:r>
              <w:rPr>
                <w:color w:val="000000"/>
                <w:sz w:val="20"/>
                <w:szCs w:val="20"/>
              </w:rPr>
              <w:t>2,993</w:t>
            </w:r>
          </w:p>
        </w:tc>
        <w:tc>
          <w:tcPr>
            <w:tcW w:w="238" w:type="pct"/>
            <w:tcBorders>
              <w:top w:val="nil"/>
              <w:left w:val="nil"/>
              <w:bottom w:val="single" w:sz="4" w:space="0" w:color="auto"/>
              <w:right w:val="single" w:sz="4" w:space="0" w:color="auto"/>
            </w:tcBorders>
            <w:shd w:val="clear" w:color="auto" w:fill="auto"/>
            <w:noWrap/>
            <w:vAlign w:val="center"/>
            <w:hideMark/>
          </w:tcPr>
          <w:p w14:paraId="0F3E38F4" w14:textId="3F81CE49" w:rsidR="00F74E4C" w:rsidRDefault="00F74E4C" w:rsidP="00F74E4C">
            <w:pPr>
              <w:jc w:val="center"/>
              <w:rPr>
                <w:color w:val="000000"/>
                <w:sz w:val="20"/>
                <w:szCs w:val="20"/>
              </w:rPr>
            </w:pPr>
            <w:r>
              <w:rPr>
                <w:color w:val="000000"/>
                <w:sz w:val="20"/>
                <w:szCs w:val="20"/>
              </w:rPr>
              <w:t>2,493</w:t>
            </w:r>
          </w:p>
        </w:tc>
        <w:tc>
          <w:tcPr>
            <w:tcW w:w="238" w:type="pct"/>
            <w:tcBorders>
              <w:top w:val="nil"/>
              <w:left w:val="nil"/>
              <w:bottom w:val="single" w:sz="4" w:space="0" w:color="auto"/>
              <w:right w:val="single" w:sz="4" w:space="0" w:color="auto"/>
            </w:tcBorders>
            <w:shd w:val="clear" w:color="auto" w:fill="auto"/>
            <w:noWrap/>
            <w:vAlign w:val="center"/>
            <w:hideMark/>
          </w:tcPr>
          <w:p w14:paraId="611BB152" w14:textId="5EE9B906" w:rsidR="00F74E4C" w:rsidRDefault="00F74E4C" w:rsidP="00F74E4C">
            <w:pPr>
              <w:jc w:val="center"/>
              <w:rPr>
                <w:color w:val="000000"/>
                <w:sz w:val="20"/>
                <w:szCs w:val="20"/>
              </w:rPr>
            </w:pPr>
            <w:r>
              <w:rPr>
                <w:color w:val="000000"/>
                <w:sz w:val="20"/>
                <w:szCs w:val="20"/>
              </w:rPr>
              <w:t>2,493</w:t>
            </w:r>
          </w:p>
        </w:tc>
        <w:tc>
          <w:tcPr>
            <w:tcW w:w="238" w:type="pct"/>
            <w:tcBorders>
              <w:top w:val="nil"/>
              <w:left w:val="nil"/>
              <w:bottom w:val="single" w:sz="4" w:space="0" w:color="auto"/>
              <w:right w:val="single" w:sz="4" w:space="0" w:color="auto"/>
            </w:tcBorders>
            <w:shd w:val="clear" w:color="auto" w:fill="auto"/>
            <w:noWrap/>
            <w:vAlign w:val="center"/>
            <w:hideMark/>
          </w:tcPr>
          <w:p w14:paraId="7E6E77F8" w14:textId="15360063" w:rsidR="00F74E4C" w:rsidRDefault="00F74E4C" w:rsidP="00F74E4C">
            <w:pPr>
              <w:jc w:val="center"/>
              <w:rPr>
                <w:color w:val="000000"/>
                <w:sz w:val="20"/>
                <w:szCs w:val="20"/>
              </w:rPr>
            </w:pPr>
            <w:r>
              <w:rPr>
                <w:color w:val="000000"/>
                <w:sz w:val="20"/>
                <w:szCs w:val="20"/>
              </w:rPr>
              <w:t>2,493</w:t>
            </w:r>
          </w:p>
        </w:tc>
        <w:tc>
          <w:tcPr>
            <w:tcW w:w="238" w:type="pct"/>
            <w:tcBorders>
              <w:top w:val="nil"/>
              <w:left w:val="nil"/>
              <w:bottom w:val="single" w:sz="4" w:space="0" w:color="auto"/>
              <w:right w:val="single" w:sz="4" w:space="0" w:color="auto"/>
            </w:tcBorders>
            <w:shd w:val="clear" w:color="auto" w:fill="auto"/>
            <w:noWrap/>
            <w:vAlign w:val="center"/>
            <w:hideMark/>
          </w:tcPr>
          <w:p w14:paraId="6EFD557C" w14:textId="0F8FC917" w:rsidR="00F74E4C" w:rsidRDefault="00F74E4C" w:rsidP="00F74E4C">
            <w:pPr>
              <w:jc w:val="center"/>
              <w:rPr>
                <w:color w:val="000000"/>
                <w:sz w:val="20"/>
                <w:szCs w:val="20"/>
              </w:rPr>
            </w:pPr>
            <w:r>
              <w:rPr>
                <w:color w:val="000000"/>
                <w:sz w:val="20"/>
                <w:szCs w:val="20"/>
              </w:rPr>
              <w:t>2,493</w:t>
            </w:r>
          </w:p>
        </w:tc>
        <w:tc>
          <w:tcPr>
            <w:tcW w:w="238" w:type="pct"/>
            <w:tcBorders>
              <w:top w:val="nil"/>
              <w:left w:val="nil"/>
              <w:bottom w:val="single" w:sz="4" w:space="0" w:color="auto"/>
              <w:right w:val="single" w:sz="4" w:space="0" w:color="auto"/>
            </w:tcBorders>
            <w:shd w:val="clear" w:color="auto" w:fill="auto"/>
            <w:noWrap/>
            <w:vAlign w:val="center"/>
            <w:hideMark/>
          </w:tcPr>
          <w:p w14:paraId="07C56193" w14:textId="2A900D89" w:rsidR="00F74E4C" w:rsidRDefault="00F74E4C" w:rsidP="00F74E4C">
            <w:pPr>
              <w:jc w:val="center"/>
              <w:rPr>
                <w:color w:val="000000"/>
                <w:sz w:val="20"/>
                <w:szCs w:val="20"/>
              </w:rPr>
            </w:pPr>
            <w:r>
              <w:rPr>
                <w:color w:val="000000"/>
                <w:sz w:val="20"/>
                <w:szCs w:val="20"/>
              </w:rPr>
              <w:t>2,493</w:t>
            </w:r>
          </w:p>
        </w:tc>
        <w:tc>
          <w:tcPr>
            <w:tcW w:w="238" w:type="pct"/>
            <w:tcBorders>
              <w:top w:val="nil"/>
              <w:left w:val="nil"/>
              <w:bottom w:val="single" w:sz="4" w:space="0" w:color="auto"/>
              <w:right w:val="single" w:sz="4" w:space="0" w:color="auto"/>
            </w:tcBorders>
            <w:shd w:val="clear" w:color="auto" w:fill="auto"/>
            <w:noWrap/>
            <w:vAlign w:val="center"/>
            <w:hideMark/>
          </w:tcPr>
          <w:p w14:paraId="3A3CEAB1" w14:textId="627A630C" w:rsidR="00F74E4C" w:rsidRDefault="00F74E4C" w:rsidP="00F74E4C">
            <w:pPr>
              <w:jc w:val="center"/>
              <w:rPr>
                <w:color w:val="000000"/>
                <w:sz w:val="20"/>
                <w:szCs w:val="20"/>
              </w:rPr>
            </w:pPr>
            <w:r>
              <w:rPr>
                <w:color w:val="000000"/>
                <w:sz w:val="20"/>
                <w:szCs w:val="20"/>
              </w:rPr>
              <w:t>2,493</w:t>
            </w:r>
          </w:p>
        </w:tc>
        <w:tc>
          <w:tcPr>
            <w:tcW w:w="238" w:type="pct"/>
            <w:tcBorders>
              <w:top w:val="nil"/>
              <w:left w:val="nil"/>
              <w:bottom w:val="single" w:sz="4" w:space="0" w:color="auto"/>
              <w:right w:val="single" w:sz="4" w:space="0" w:color="auto"/>
            </w:tcBorders>
            <w:shd w:val="clear" w:color="auto" w:fill="auto"/>
            <w:noWrap/>
            <w:vAlign w:val="center"/>
            <w:hideMark/>
          </w:tcPr>
          <w:p w14:paraId="4E045B2C" w14:textId="2B7AC2AD" w:rsidR="00F74E4C" w:rsidRDefault="00F74E4C" w:rsidP="00F74E4C">
            <w:pPr>
              <w:jc w:val="center"/>
              <w:rPr>
                <w:color w:val="000000"/>
                <w:sz w:val="20"/>
                <w:szCs w:val="20"/>
              </w:rPr>
            </w:pPr>
            <w:r>
              <w:rPr>
                <w:color w:val="000000"/>
                <w:sz w:val="20"/>
                <w:szCs w:val="20"/>
              </w:rPr>
              <w:t>2,493</w:t>
            </w:r>
          </w:p>
        </w:tc>
        <w:tc>
          <w:tcPr>
            <w:tcW w:w="238" w:type="pct"/>
            <w:tcBorders>
              <w:top w:val="nil"/>
              <w:left w:val="nil"/>
              <w:bottom w:val="single" w:sz="4" w:space="0" w:color="auto"/>
              <w:right w:val="single" w:sz="4" w:space="0" w:color="auto"/>
            </w:tcBorders>
            <w:shd w:val="clear" w:color="auto" w:fill="auto"/>
            <w:noWrap/>
            <w:vAlign w:val="center"/>
            <w:hideMark/>
          </w:tcPr>
          <w:p w14:paraId="182A7CC8" w14:textId="3A99C47E" w:rsidR="00F74E4C" w:rsidRDefault="00F74E4C" w:rsidP="00F74E4C">
            <w:pPr>
              <w:jc w:val="center"/>
              <w:rPr>
                <w:color w:val="000000"/>
                <w:sz w:val="20"/>
                <w:szCs w:val="20"/>
              </w:rPr>
            </w:pPr>
            <w:r>
              <w:rPr>
                <w:color w:val="000000"/>
                <w:sz w:val="20"/>
                <w:szCs w:val="20"/>
              </w:rPr>
              <w:t>2,493</w:t>
            </w:r>
          </w:p>
        </w:tc>
        <w:tc>
          <w:tcPr>
            <w:tcW w:w="238" w:type="pct"/>
            <w:tcBorders>
              <w:top w:val="nil"/>
              <w:left w:val="nil"/>
              <w:bottom w:val="single" w:sz="4" w:space="0" w:color="auto"/>
              <w:right w:val="single" w:sz="4" w:space="0" w:color="auto"/>
            </w:tcBorders>
            <w:shd w:val="clear" w:color="auto" w:fill="auto"/>
            <w:noWrap/>
            <w:vAlign w:val="center"/>
            <w:hideMark/>
          </w:tcPr>
          <w:p w14:paraId="3101B74F" w14:textId="6DF9416E" w:rsidR="00F74E4C" w:rsidRDefault="00F74E4C" w:rsidP="00F74E4C">
            <w:pPr>
              <w:jc w:val="center"/>
              <w:rPr>
                <w:color w:val="000000"/>
                <w:sz w:val="20"/>
                <w:szCs w:val="20"/>
              </w:rPr>
            </w:pPr>
            <w:r>
              <w:rPr>
                <w:color w:val="000000"/>
                <w:sz w:val="20"/>
                <w:szCs w:val="20"/>
              </w:rPr>
              <w:t>2,493</w:t>
            </w:r>
          </w:p>
        </w:tc>
        <w:tc>
          <w:tcPr>
            <w:tcW w:w="238" w:type="pct"/>
            <w:tcBorders>
              <w:top w:val="nil"/>
              <w:left w:val="nil"/>
              <w:bottom w:val="single" w:sz="4" w:space="0" w:color="auto"/>
              <w:right w:val="single" w:sz="4" w:space="0" w:color="auto"/>
            </w:tcBorders>
            <w:shd w:val="clear" w:color="auto" w:fill="auto"/>
            <w:noWrap/>
            <w:vAlign w:val="center"/>
            <w:hideMark/>
          </w:tcPr>
          <w:p w14:paraId="29E22373" w14:textId="3215EFAE" w:rsidR="00F74E4C" w:rsidRDefault="00F74E4C" w:rsidP="00F74E4C">
            <w:pPr>
              <w:jc w:val="center"/>
              <w:rPr>
                <w:color w:val="000000"/>
                <w:sz w:val="20"/>
                <w:szCs w:val="20"/>
              </w:rPr>
            </w:pPr>
            <w:r>
              <w:rPr>
                <w:color w:val="000000"/>
                <w:sz w:val="20"/>
                <w:szCs w:val="20"/>
              </w:rPr>
              <w:t>2,493</w:t>
            </w:r>
          </w:p>
        </w:tc>
        <w:tc>
          <w:tcPr>
            <w:tcW w:w="238" w:type="pct"/>
            <w:tcBorders>
              <w:top w:val="nil"/>
              <w:left w:val="nil"/>
              <w:bottom w:val="single" w:sz="4" w:space="0" w:color="auto"/>
              <w:right w:val="single" w:sz="4" w:space="0" w:color="auto"/>
            </w:tcBorders>
            <w:shd w:val="clear" w:color="auto" w:fill="auto"/>
            <w:noWrap/>
            <w:vAlign w:val="center"/>
            <w:hideMark/>
          </w:tcPr>
          <w:p w14:paraId="6376ACC5" w14:textId="10A896F7" w:rsidR="00F74E4C" w:rsidRDefault="00F74E4C" w:rsidP="00F74E4C">
            <w:pPr>
              <w:jc w:val="center"/>
              <w:rPr>
                <w:color w:val="000000"/>
                <w:sz w:val="20"/>
                <w:szCs w:val="20"/>
              </w:rPr>
            </w:pPr>
            <w:r>
              <w:rPr>
                <w:color w:val="000000"/>
                <w:sz w:val="20"/>
                <w:szCs w:val="20"/>
              </w:rPr>
              <w:t>2,493</w:t>
            </w:r>
          </w:p>
        </w:tc>
        <w:tc>
          <w:tcPr>
            <w:tcW w:w="238" w:type="pct"/>
            <w:tcBorders>
              <w:top w:val="nil"/>
              <w:left w:val="nil"/>
              <w:bottom w:val="single" w:sz="4" w:space="0" w:color="auto"/>
              <w:right w:val="single" w:sz="4" w:space="0" w:color="auto"/>
            </w:tcBorders>
            <w:shd w:val="clear" w:color="auto" w:fill="auto"/>
            <w:noWrap/>
            <w:vAlign w:val="center"/>
            <w:hideMark/>
          </w:tcPr>
          <w:p w14:paraId="5ACEF208" w14:textId="525BA492" w:rsidR="00F74E4C" w:rsidRDefault="00F74E4C" w:rsidP="00F74E4C">
            <w:pPr>
              <w:jc w:val="center"/>
              <w:rPr>
                <w:color w:val="000000"/>
                <w:sz w:val="20"/>
                <w:szCs w:val="20"/>
              </w:rPr>
            </w:pPr>
            <w:r>
              <w:rPr>
                <w:color w:val="000000"/>
                <w:sz w:val="20"/>
                <w:szCs w:val="20"/>
              </w:rPr>
              <w:t>2,493</w:t>
            </w:r>
          </w:p>
        </w:tc>
        <w:tc>
          <w:tcPr>
            <w:tcW w:w="238" w:type="pct"/>
            <w:tcBorders>
              <w:top w:val="nil"/>
              <w:left w:val="nil"/>
              <w:bottom w:val="single" w:sz="4" w:space="0" w:color="auto"/>
              <w:right w:val="single" w:sz="4" w:space="0" w:color="auto"/>
            </w:tcBorders>
            <w:shd w:val="clear" w:color="auto" w:fill="auto"/>
            <w:noWrap/>
            <w:vAlign w:val="center"/>
            <w:hideMark/>
          </w:tcPr>
          <w:p w14:paraId="50280F65" w14:textId="4F751C9F" w:rsidR="00F74E4C" w:rsidRDefault="00F74E4C" w:rsidP="00F74E4C">
            <w:pPr>
              <w:jc w:val="center"/>
              <w:rPr>
                <w:color w:val="000000"/>
                <w:sz w:val="20"/>
                <w:szCs w:val="20"/>
              </w:rPr>
            </w:pPr>
            <w:r>
              <w:rPr>
                <w:color w:val="000000"/>
                <w:sz w:val="20"/>
                <w:szCs w:val="20"/>
              </w:rPr>
              <w:t>2,493</w:t>
            </w:r>
          </w:p>
        </w:tc>
        <w:tc>
          <w:tcPr>
            <w:tcW w:w="238" w:type="pct"/>
            <w:tcBorders>
              <w:top w:val="nil"/>
              <w:left w:val="nil"/>
              <w:bottom w:val="single" w:sz="4" w:space="0" w:color="auto"/>
              <w:right w:val="single" w:sz="4" w:space="0" w:color="auto"/>
            </w:tcBorders>
            <w:shd w:val="clear" w:color="auto" w:fill="auto"/>
            <w:noWrap/>
            <w:vAlign w:val="center"/>
            <w:hideMark/>
          </w:tcPr>
          <w:p w14:paraId="2BE38483" w14:textId="264AD48A" w:rsidR="00F74E4C" w:rsidRDefault="00F74E4C" w:rsidP="00F74E4C">
            <w:pPr>
              <w:jc w:val="center"/>
              <w:rPr>
                <w:color w:val="000000"/>
                <w:sz w:val="20"/>
                <w:szCs w:val="20"/>
              </w:rPr>
            </w:pPr>
            <w:r>
              <w:rPr>
                <w:color w:val="000000"/>
                <w:sz w:val="20"/>
                <w:szCs w:val="20"/>
              </w:rPr>
              <w:t>2,493</w:t>
            </w:r>
          </w:p>
        </w:tc>
        <w:tc>
          <w:tcPr>
            <w:tcW w:w="238" w:type="pct"/>
            <w:tcBorders>
              <w:top w:val="nil"/>
              <w:left w:val="nil"/>
              <w:bottom w:val="single" w:sz="4" w:space="0" w:color="auto"/>
              <w:right w:val="single" w:sz="4" w:space="0" w:color="auto"/>
            </w:tcBorders>
            <w:shd w:val="clear" w:color="auto" w:fill="auto"/>
            <w:noWrap/>
            <w:vAlign w:val="center"/>
            <w:hideMark/>
          </w:tcPr>
          <w:p w14:paraId="525F61DE" w14:textId="6B558523" w:rsidR="00F74E4C" w:rsidRDefault="00F74E4C" w:rsidP="00F74E4C">
            <w:pPr>
              <w:jc w:val="center"/>
              <w:rPr>
                <w:color w:val="000000"/>
                <w:sz w:val="20"/>
                <w:szCs w:val="20"/>
              </w:rPr>
            </w:pPr>
            <w:r>
              <w:rPr>
                <w:color w:val="000000"/>
                <w:sz w:val="20"/>
                <w:szCs w:val="20"/>
              </w:rPr>
              <w:t>2,493</w:t>
            </w:r>
          </w:p>
        </w:tc>
        <w:tc>
          <w:tcPr>
            <w:tcW w:w="232" w:type="pct"/>
            <w:tcBorders>
              <w:top w:val="nil"/>
              <w:left w:val="nil"/>
              <w:bottom w:val="single" w:sz="4" w:space="0" w:color="auto"/>
              <w:right w:val="single" w:sz="4" w:space="0" w:color="auto"/>
            </w:tcBorders>
            <w:shd w:val="clear" w:color="auto" w:fill="auto"/>
            <w:noWrap/>
            <w:vAlign w:val="center"/>
            <w:hideMark/>
          </w:tcPr>
          <w:p w14:paraId="303A580B" w14:textId="466FC954" w:rsidR="00F74E4C" w:rsidRDefault="00F74E4C" w:rsidP="00F74E4C">
            <w:pPr>
              <w:jc w:val="center"/>
              <w:rPr>
                <w:color w:val="000000"/>
                <w:sz w:val="20"/>
                <w:szCs w:val="20"/>
              </w:rPr>
            </w:pPr>
            <w:r>
              <w:rPr>
                <w:color w:val="000000"/>
                <w:sz w:val="20"/>
                <w:szCs w:val="20"/>
              </w:rPr>
              <w:t>2,493</w:t>
            </w:r>
          </w:p>
        </w:tc>
      </w:tr>
      <w:tr w:rsidR="00F74E4C" w14:paraId="7FE1EB86"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2BCDA40D" w14:textId="77777777" w:rsidR="00F74E4C" w:rsidRDefault="00F74E4C" w:rsidP="00F74E4C">
            <w:pPr>
              <w:jc w:val="center"/>
              <w:rPr>
                <w:color w:val="000000"/>
                <w:sz w:val="20"/>
                <w:szCs w:val="20"/>
              </w:rPr>
            </w:pPr>
            <w:r>
              <w:rPr>
                <w:color w:val="000000"/>
                <w:sz w:val="20"/>
                <w:szCs w:val="20"/>
              </w:rPr>
              <w:t>7</w:t>
            </w:r>
          </w:p>
        </w:tc>
        <w:tc>
          <w:tcPr>
            <w:tcW w:w="549" w:type="pct"/>
            <w:tcBorders>
              <w:top w:val="nil"/>
              <w:left w:val="nil"/>
              <w:bottom w:val="single" w:sz="4" w:space="0" w:color="auto"/>
              <w:right w:val="single" w:sz="4" w:space="0" w:color="auto"/>
            </w:tcBorders>
            <w:shd w:val="clear" w:color="auto" w:fill="auto"/>
            <w:vAlign w:val="center"/>
            <w:hideMark/>
          </w:tcPr>
          <w:p w14:paraId="0B1B43B8" w14:textId="77777777" w:rsidR="00F74E4C" w:rsidRDefault="00F74E4C" w:rsidP="00F74E4C">
            <w:pPr>
              <w:rPr>
                <w:color w:val="000000"/>
                <w:sz w:val="20"/>
                <w:szCs w:val="20"/>
              </w:rPr>
            </w:pPr>
            <w:r>
              <w:rPr>
                <w:color w:val="000000"/>
                <w:sz w:val="20"/>
                <w:szCs w:val="20"/>
              </w:rPr>
              <w:t>Котельная №7</w:t>
            </w:r>
          </w:p>
        </w:tc>
        <w:tc>
          <w:tcPr>
            <w:tcW w:w="244" w:type="pct"/>
            <w:tcBorders>
              <w:top w:val="nil"/>
              <w:left w:val="nil"/>
              <w:bottom w:val="single" w:sz="4" w:space="0" w:color="auto"/>
              <w:right w:val="single" w:sz="4" w:space="0" w:color="auto"/>
            </w:tcBorders>
            <w:shd w:val="clear" w:color="auto" w:fill="auto"/>
            <w:noWrap/>
            <w:vAlign w:val="center"/>
            <w:hideMark/>
          </w:tcPr>
          <w:p w14:paraId="300197C7"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48286E08" w14:textId="05392036" w:rsidR="00F74E4C" w:rsidRDefault="00F74E4C" w:rsidP="00F74E4C">
            <w:pPr>
              <w:jc w:val="center"/>
              <w:rPr>
                <w:color w:val="000000"/>
                <w:sz w:val="20"/>
                <w:szCs w:val="20"/>
              </w:rPr>
            </w:pPr>
            <w:r>
              <w:rPr>
                <w:color w:val="000000"/>
                <w:sz w:val="20"/>
                <w:szCs w:val="20"/>
              </w:rPr>
              <w:t>1,661</w:t>
            </w:r>
          </w:p>
        </w:tc>
        <w:tc>
          <w:tcPr>
            <w:tcW w:w="238" w:type="pct"/>
            <w:tcBorders>
              <w:top w:val="nil"/>
              <w:left w:val="nil"/>
              <w:bottom w:val="single" w:sz="4" w:space="0" w:color="auto"/>
              <w:right w:val="single" w:sz="4" w:space="0" w:color="auto"/>
            </w:tcBorders>
            <w:shd w:val="clear" w:color="auto" w:fill="auto"/>
            <w:noWrap/>
            <w:vAlign w:val="center"/>
            <w:hideMark/>
          </w:tcPr>
          <w:p w14:paraId="52120059" w14:textId="2C713DF4" w:rsidR="00F74E4C" w:rsidRDefault="00F74E4C" w:rsidP="00F74E4C">
            <w:pPr>
              <w:jc w:val="center"/>
              <w:rPr>
                <w:color w:val="000000"/>
                <w:sz w:val="20"/>
                <w:szCs w:val="20"/>
              </w:rPr>
            </w:pPr>
            <w:r>
              <w:rPr>
                <w:color w:val="000000"/>
                <w:sz w:val="20"/>
                <w:szCs w:val="20"/>
              </w:rPr>
              <w:t>1,451</w:t>
            </w:r>
          </w:p>
        </w:tc>
        <w:tc>
          <w:tcPr>
            <w:tcW w:w="238" w:type="pct"/>
            <w:tcBorders>
              <w:top w:val="nil"/>
              <w:left w:val="nil"/>
              <w:bottom w:val="single" w:sz="4" w:space="0" w:color="auto"/>
              <w:right w:val="single" w:sz="4" w:space="0" w:color="auto"/>
            </w:tcBorders>
            <w:shd w:val="clear" w:color="auto" w:fill="auto"/>
            <w:noWrap/>
            <w:vAlign w:val="center"/>
            <w:hideMark/>
          </w:tcPr>
          <w:p w14:paraId="17A42F33" w14:textId="542822B3" w:rsidR="00F74E4C" w:rsidRDefault="00F74E4C" w:rsidP="00F74E4C">
            <w:pPr>
              <w:jc w:val="center"/>
              <w:rPr>
                <w:color w:val="000000"/>
                <w:sz w:val="20"/>
                <w:szCs w:val="20"/>
              </w:rPr>
            </w:pPr>
            <w:r>
              <w:rPr>
                <w:color w:val="000000"/>
                <w:sz w:val="20"/>
                <w:szCs w:val="20"/>
              </w:rPr>
              <w:t>1,451</w:t>
            </w:r>
          </w:p>
        </w:tc>
        <w:tc>
          <w:tcPr>
            <w:tcW w:w="238" w:type="pct"/>
            <w:tcBorders>
              <w:top w:val="nil"/>
              <w:left w:val="nil"/>
              <w:bottom w:val="single" w:sz="4" w:space="0" w:color="auto"/>
              <w:right w:val="single" w:sz="4" w:space="0" w:color="auto"/>
            </w:tcBorders>
            <w:shd w:val="clear" w:color="auto" w:fill="auto"/>
            <w:noWrap/>
            <w:vAlign w:val="center"/>
            <w:hideMark/>
          </w:tcPr>
          <w:p w14:paraId="10B37B57" w14:textId="6F6E7C4D" w:rsidR="00F74E4C" w:rsidRDefault="00F74E4C" w:rsidP="00F74E4C">
            <w:pPr>
              <w:jc w:val="center"/>
              <w:rPr>
                <w:color w:val="000000"/>
                <w:sz w:val="20"/>
                <w:szCs w:val="20"/>
              </w:rPr>
            </w:pPr>
            <w:r>
              <w:rPr>
                <w:color w:val="000000"/>
                <w:sz w:val="20"/>
                <w:szCs w:val="20"/>
              </w:rPr>
              <w:t>1,451</w:t>
            </w:r>
          </w:p>
        </w:tc>
        <w:tc>
          <w:tcPr>
            <w:tcW w:w="238" w:type="pct"/>
            <w:tcBorders>
              <w:top w:val="nil"/>
              <w:left w:val="nil"/>
              <w:bottom w:val="single" w:sz="4" w:space="0" w:color="auto"/>
              <w:right w:val="single" w:sz="4" w:space="0" w:color="auto"/>
            </w:tcBorders>
            <w:shd w:val="clear" w:color="auto" w:fill="auto"/>
            <w:noWrap/>
            <w:vAlign w:val="center"/>
            <w:hideMark/>
          </w:tcPr>
          <w:p w14:paraId="508F7AD7" w14:textId="26E83A96" w:rsidR="00F74E4C" w:rsidRDefault="00F74E4C" w:rsidP="00F74E4C">
            <w:pPr>
              <w:jc w:val="center"/>
              <w:rPr>
                <w:color w:val="000000"/>
                <w:sz w:val="20"/>
                <w:szCs w:val="20"/>
              </w:rPr>
            </w:pPr>
            <w:r>
              <w:rPr>
                <w:color w:val="000000"/>
                <w:sz w:val="20"/>
                <w:szCs w:val="20"/>
              </w:rPr>
              <w:t>1,451</w:t>
            </w:r>
          </w:p>
        </w:tc>
        <w:tc>
          <w:tcPr>
            <w:tcW w:w="238" w:type="pct"/>
            <w:tcBorders>
              <w:top w:val="nil"/>
              <w:left w:val="nil"/>
              <w:bottom w:val="single" w:sz="4" w:space="0" w:color="auto"/>
              <w:right w:val="single" w:sz="4" w:space="0" w:color="auto"/>
            </w:tcBorders>
            <w:shd w:val="clear" w:color="auto" w:fill="auto"/>
            <w:noWrap/>
            <w:vAlign w:val="center"/>
            <w:hideMark/>
          </w:tcPr>
          <w:p w14:paraId="2B6879D3" w14:textId="7586D67C" w:rsidR="00F74E4C" w:rsidRDefault="00F74E4C" w:rsidP="00F74E4C">
            <w:pPr>
              <w:jc w:val="center"/>
              <w:rPr>
                <w:color w:val="000000"/>
                <w:sz w:val="20"/>
                <w:szCs w:val="20"/>
              </w:rPr>
            </w:pPr>
            <w:r>
              <w:rPr>
                <w:color w:val="000000"/>
                <w:sz w:val="20"/>
                <w:szCs w:val="20"/>
              </w:rPr>
              <w:t>1,451</w:t>
            </w:r>
          </w:p>
        </w:tc>
        <w:tc>
          <w:tcPr>
            <w:tcW w:w="238" w:type="pct"/>
            <w:tcBorders>
              <w:top w:val="nil"/>
              <w:left w:val="nil"/>
              <w:bottom w:val="single" w:sz="4" w:space="0" w:color="auto"/>
              <w:right w:val="single" w:sz="4" w:space="0" w:color="auto"/>
            </w:tcBorders>
            <w:shd w:val="clear" w:color="auto" w:fill="auto"/>
            <w:noWrap/>
            <w:vAlign w:val="center"/>
            <w:hideMark/>
          </w:tcPr>
          <w:p w14:paraId="621666D2" w14:textId="2330487F" w:rsidR="00F74E4C" w:rsidRDefault="00F74E4C" w:rsidP="00F74E4C">
            <w:pPr>
              <w:jc w:val="center"/>
              <w:rPr>
                <w:color w:val="000000"/>
                <w:sz w:val="20"/>
                <w:szCs w:val="20"/>
              </w:rPr>
            </w:pPr>
            <w:r>
              <w:rPr>
                <w:color w:val="000000"/>
                <w:sz w:val="20"/>
                <w:szCs w:val="20"/>
              </w:rPr>
              <w:t>1,451</w:t>
            </w:r>
          </w:p>
        </w:tc>
        <w:tc>
          <w:tcPr>
            <w:tcW w:w="238" w:type="pct"/>
            <w:tcBorders>
              <w:top w:val="nil"/>
              <w:left w:val="nil"/>
              <w:bottom w:val="single" w:sz="4" w:space="0" w:color="auto"/>
              <w:right w:val="single" w:sz="4" w:space="0" w:color="auto"/>
            </w:tcBorders>
            <w:shd w:val="clear" w:color="auto" w:fill="auto"/>
            <w:noWrap/>
            <w:vAlign w:val="center"/>
            <w:hideMark/>
          </w:tcPr>
          <w:p w14:paraId="107377F5" w14:textId="2EE47181" w:rsidR="00F74E4C" w:rsidRDefault="00F74E4C" w:rsidP="00F74E4C">
            <w:pPr>
              <w:jc w:val="center"/>
              <w:rPr>
                <w:color w:val="000000"/>
                <w:sz w:val="20"/>
                <w:szCs w:val="20"/>
              </w:rPr>
            </w:pPr>
            <w:r>
              <w:rPr>
                <w:color w:val="000000"/>
                <w:sz w:val="20"/>
                <w:szCs w:val="20"/>
              </w:rPr>
              <w:t>1,451</w:t>
            </w:r>
          </w:p>
        </w:tc>
        <w:tc>
          <w:tcPr>
            <w:tcW w:w="238" w:type="pct"/>
            <w:tcBorders>
              <w:top w:val="nil"/>
              <w:left w:val="nil"/>
              <w:bottom w:val="single" w:sz="4" w:space="0" w:color="auto"/>
              <w:right w:val="single" w:sz="4" w:space="0" w:color="auto"/>
            </w:tcBorders>
            <w:shd w:val="clear" w:color="auto" w:fill="auto"/>
            <w:noWrap/>
            <w:vAlign w:val="center"/>
            <w:hideMark/>
          </w:tcPr>
          <w:p w14:paraId="38CDBA89" w14:textId="008B0734" w:rsidR="00F74E4C" w:rsidRDefault="00F74E4C" w:rsidP="00F74E4C">
            <w:pPr>
              <w:jc w:val="center"/>
              <w:rPr>
                <w:color w:val="000000"/>
                <w:sz w:val="20"/>
                <w:szCs w:val="20"/>
              </w:rPr>
            </w:pPr>
            <w:r>
              <w:rPr>
                <w:color w:val="000000"/>
                <w:sz w:val="20"/>
                <w:szCs w:val="20"/>
              </w:rPr>
              <w:t>1,451</w:t>
            </w:r>
          </w:p>
        </w:tc>
        <w:tc>
          <w:tcPr>
            <w:tcW w:w="238" w:type="pct"/>
            <w:tcBorders>
              <w:top w:val="nil"/>
              <w:left w:val="nil"/>
              <w:bottom w:val="single" w:sz="4" w:space="0" w:color="auto"/>
              <w:right w:val="single" w:sz="4" w:space="0" w:color="auto"/>
            </w:tcBorders>
            <w:shd w:val="clear" w:color="auto" w:fill="auto"/>
            <w:noWrap/>
            <w:vAlign w:val="center"/>
            <w:hideMark/>
          </w:tcPr>
          <w:p w14:paraId="4779ED04" w14:textId="4394AF5A" w:rsidR="00F74E4C" w:rsidRDefault="00F74E4C" w:rsidP="00F74E4C">
            <w:pPr>
              <w:jc w:val="center"/>
              <w:rPr>
                <w:color w:val="000000"/>
                <w:sz w:val="20"/>
                <w:szCs w:val="20"/>
              </w:rPr>
            </w:pPr>
            <w:r>
              <w:rPr>
                <w:color w:val="000000"/>
                <w:sz w:val="20"/>
                <w:szCs w:val="20"/>
              </w:rPr>
              <w:t>1,451</w:t>
            </w:r>
          </w:p>
        </w:tc>
        <w:tc>
          <w:tcPr>
            <w:tcW w:w="238" w:type="pct"/>
            <w:tcBorders>
              <w:top w:val="nil"/>
              <w:left w:val="nil"/>
              <w:bottom w:val="single" w:sz="4" w:space="0" w:color="auto"/>
              <w:right w:val="single" w:sz="4" w:space="0" w:color="auto"/>
            </w:tcBorders>
            <w:shd w:val="clear" w:color="auto" w:fill="auto"/>
            <w:noWrap/>
            <w:vAlign w:val="center"/>
            <w:hideMark/>
          </w:tcPr>
          <w:p w14:paraId="2B8684BA" w14:textId="423EC041" w:rsidR="00F74E4C" w:rsidRDefault="00F74E4C" w:rsidP="00F74E4C">
            <w:pPr>
              <w:jc w:val="center"/>
              <w:rPr>
                <w:color w:val="000000"/>
                <w:sz w:val="20"/>
                <w:szCs w:val="20"/>
              </w:rPr>
            </w:pPr>
            <w:r>
              <w:rPr>
                <w:color w:val="000000"/>
                <w:sz w:val="20"/>
                <w:szCs w:val="20"/>
              </w:rPr>
              <w:t>1,451</w:t>
            </w:r>
          </w:p>
        </w:tc>
        <w:tc>
          <w:tcPr>
            <w:tcW w:w="238" w:type="pct"/>
            <w:tcBorders>
              <w:top w:val="nil"/>
              <w:left w:val="nil"/>
              <w:bottom w:val="single" w:sz="4" w:space="0" w:color="auto"/>
              <w:right w:val="single" w:sz="4" w:space="0" w:color="auto"/>
            </w:tcBorders>
            <w:shd w:val="clear" w:color="auto" w:fill="auto"/>
            <w:noWrap/>
            <w:vAlign w:val="center"/>
            <w:hideMark/>
          </w:tcPr>
          <w:p w14:paraId="629E97FA" w14:textId="60D6706F" w:rsidR="00F74E4C" w:rsidRDefault="00F74E4C" w:rsidP="00F74E4C">
            <w:pPr>
              <w:jc w:val="center"/>
              <w:rPr>
                <w:color w:val="000000"/>
                <w:sz w:val="20"/>
                <w:szCs w:val="20"/>
              </w:rPr>
            </w:pPr>
            <w:r>
              <w:rPr>
                <w:color w:val="000000"/>
                <w:sz w:val="20"/>
                <w:szCs w:val="20"/>
              </w:rPr>
              <w:t>1,451</w:t>
            </w:r>
          </w:p>
        </w:tc>
        <w:tc>
          <w:tcPr>
            <w:tcW w:w="238" w:type="pct"/>
            <w:tcBorders>
              <w:top w:val="nil"/>
              <w:left w:val="nil"/>
              <w:bottom w:val="single" w:sz="4" w:space="0" w:color="auto"/>
              <w:right w:val="single" w:sz="4" w:space="0" w:color="auto"/>
            </w:tcBorders>
            <w:shd w:val="clear" w:color="auto" w:fill="auto"/>
            <w:noWrap/>
            <w:vAlign w:val="center"/>
            <w:hideMark/>
          </w:tcPr>
          <w:p w14:paraId="79394BCD" w14:textId="438BDBE3" w:rsidR="00F74E4C" w:rsidRDefault="00F74E4C" w:rsidP="00F74E4C">
            <w:pPr>
              <w:jc w:val="center"/>
              <w:rPr>
                <w:color w:val="000000"/>
                <w:sz w:val="20"/>
                <w:szCs w:val="20"/>
              </w:rPr>
            </w:pPr>
            <w:r>
              <w:rPr>
                <w:color w:val="000000"/>
                <w:sz w:val="20"/>
                <w:szCs w:val="20"/>
              </w:rPr>
              <w:t>1,451</w:t>
            </w:r>
          </w:p>
        </w:tc>
        <w:tc>
          <w:tcPr>
            <w:tcW w:w="238" w:type="pct"/>
            <w:tcBorders>
              <w:top w:val="nil"/>
              <w:left w:val="nil"/>
              <w:bottom w:val="single" w:sz="4" w:space="0" w:color="auto"/>
              <w:right w:val="single" w:sz="4" w:space="0" w:color="auto"/>
            </w:tcBorders>
            <w:shd w:val="clear" w:color="auto" w:fill="auto"/>
            <w:noWrap/>
            <w:vAlign w:val="center"/>
            <w:hideMark/>
          </w:tcPr>
          <w:p w14:paraId="261DEC96" w14:textId="2034C821" w:rsidR="00F74E4C" w:rsidRDefault="00F74E4C" w:rsidP="00F74E4C">
            <w:pPr>
              <w:jc w:val="center"/>
              <w:rPr>
                <w:color w:val="000000"/>
                <w:sz w:val="20"/>
                <w:szCs w:val="20"/>
              </w:rPr>
            </w:pPr>
            <w:r>
              <w:rPr>
                <w:color w:val="000000"/>
                <w:sz w:val="20"/>
                <w:szCs w:val="20"/>
              </w:rPr>
              <w:t>1,451</w:t>
            </w:r>
          </w:p>
        </w:tc>
        <w:tc>
          <w:tcPr>
            <w:tcW w:w="238" w:type="pct"/>
            <w:tcBorders>
              <w:top w:val="nil"/>
              <w:left w:val="nil"/>
              <w:bottom w:val="single" w:sz="4" w:space="0" w:color="auto"/>
              <w:right w:val="single" w:sz="4" w:space="0" w:color="auto"/>
            </w:tcBorders>
            <w:shd w:val="clear" w:color="auto" w:fill="auto"/>
            <w:noWrap/>
            <w:vAlign w:val="center"/>
            <w:hideMark/>
          </w:tcPr>
          <w:p w14:paraId="650A0CBC" w14:textId="09DF0BBB" w:rsidR="00F74E4C" w:rsidRDefault="00F74E4C" w:rsidP="00F74E4C">
            <w:pPr>
              <w:jc w:val="center"/>
              <w:rPr>
                <w:color w:val="000000"/>
                <w:sz w:val="20"/>
                <w:szCs w:val="20"/>
              </w:rPr>
            </w:pPr>
            <w:r>
              <w:rPr>
                <w:color w:val="000000"/>
                <w:sz w:val="20"/>
                <w:szCs w:val="20"/>
              </w:rPr>
              <w:t>1,451</w:t>
            </w:r>
          </w:p>
        </w:tc>
        <w:tc>
          <w:tcPr>
            <w:tcW w:w="238" w:type="pct"/>
            <w:tcBorders>
              <w:top w:val="nil"/>
              <w:left w:val="nil"/>
              <w:bottom w:val="single" w:sz="4" w:space="0" w:color="auto"/>
              <w:right w:val="single" w:sz="4" w:space="0" w:color="auto"/>
            </w:tcBorders>
            <w:shd w:val="clear" w:color="auto" w:fill="auto"/>
            <w:noWrap/>
            <w:vAlign w:val="center"/>
            <w:hideMark/>
          </w:tcPr>
          <w:p w14:paraId="4D9764C2" w14:textId="25EF968F" w:rsidR="00F74E4C" w:rsidRDefault="00F74E4C" w:rsidP="00F74E4C">
            <w:pPr>
              <w:jc w:val="center"/>
              <w:rPr>
                <w:color w:val="000000"/>
                <w:sz w:val="20"/>
                <w:szCs w:val="20"/>
              </w:rPr>
            </w:pPr>
            <w:r>
              <w:rPr>
                <w:color w:val="000000"/>
                <w:sz w:val="20"/>
                <w:szCs w:val="20"/>
              </w:rPr>
              <w:t>1,451</w:t>
            </w:r>
          </w:p>
        </w:tc>
        <w:tc>
          <w:tcPr>
            <w:tcW w:w="232" w:type="pct"/>
            <w:tcBorders>
              <w:top w:val="nil"/>
              <w:left w:val="nil"/>
              <w:bottom w:val="single" w:sz="4" w:space="0" w:color="auto"/>
              <w:right w:val="single" w:sz="4" w:space="0" w:color="auto"/>
            </w:tcBorders>
            <w:shd w:val="clear" w:color="auto" w:fill="auto"/>
            <w:noWrap/>
            <w:vAlign w:val="center"/>
            <w:hideMark/>
          </w:tcPr>
          <w:p w14:paraId="440145DC" w14:textId="1E0FD594" w:rsidR="00F74E4C" w:rsidRDefault="00F74E4C" w:rsidP="00F74E4C">
            <w:pPr>
              <w:jc w:val="center"/>
              <w:rPr>
                <w:color w:val="000000"/>
                <w:sz w:val="20"/>
                <w:szCs w:val="20"/>
              </w:rPr>
            </w:pPr>
            <w:r>
              <w:rPr>
                <w:color w:val="000000"/>
                <w:sz w:val="20"/>
                <w:szCs w:val="20"/>
              </w:rPr>
              <w:t>1,451</w:t>
            </w:r>
          </w:p>
        </w:tc>
      </w:tr>
      <w:tr w:rsidR="00F74E4C" w14:paraId="3440674A"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19157562" w14:textId="77777777" w:rsidR="00F74E4C" w:rsidRDefault="00F74E4C" w:rsidP="00F74E4C">
            <w:pPr>
              <w:jc w:val="center"/>
              <w:rPr>
                <w:color w:val="000000"/>
                <w:sz w:val="20"/>
                <w:szCs w:val="20"/>
              </w:rPr>
            </w:pPr>
            <w:r>
              <w:rPr>
                <w:color w:val="000000"/>
                <w:sz w:val="20"/>
                <w:szCs w:val="20"/>
              </w:rPr>
              <w:t>8</w:t>
            </w:r>
          </w:p>
        </w:tc>
        <w:tc>
          <w:tcPr>
            <w:tcW w:w="549" w:type="pct"/>
            <w:tcBorders>
              <w:top w:val="nil"/>
              <w:left w:val="nil"/>
              <w:bottom w:val="single" w:sz="4" w:space="0" w:color="auto"/>
              <w:right w:val="single" w:sz="4" w:space="0" w:color="auto"/>
            </w:tcBorders>
            <w:shd w:val="clear" w:color="auto" w:fill="auto"/>
            <w:vAlign w:val="center"/>
            <w:hideMark/>
          </w:tcPr>
          <w:p w14:paraId="6744F442" w14:textId="77777777" w:rsidR="00F74E4C" w:rsidRDefault="00F74E4C" w:rsidP="00F74E4C">
            <w:pPr>
              <w:rPr>
                <w:color w:val="000000"/>
                <w:sz w:val="20"/>
                <w:szCs w:val="20"/>
              </w:rPr>
            </w:pPr>
            <w:r>
              <w:rPr>
                <w:color w:val="000000"/>
                <w:sz w:val="20"/>
                <w:szCs w:val="20"/>
              </w:rPr>
              <w:t>Котельная № 8</w:t>
            </w:r>
          </w:p>
        </w:tc>
        <w:tc>
          <w:tcPr>
            <w:tcW w:w="244" w:type="pct"/>
            <w:tcBorders>
              <w:top w:val="nil"/>
              <w:left w:val="nil"/>
              <w:bottom w:val="single" w:sz="4" w:space="0" w:color="auto"/>
              <w:right w:val="single" w:sz="4" w:space="0" w:color="auto"/>
            </w:tcBorders>
            <w:shd w:val="clear" w:color="auto" w:fill="auto"/>
            <w:noWrap/>
            <w:vAlign w:val="center"/>
            <w:hideMark/>
          </w:tcPr>
          <w:p w14:paraId="5B5B8900"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61A3BCF5" w14:textId="5E7760E9" w:rsidR="00F74E4C" w:rsidRDefault="00F74E4C" w:rsidP="00F74E4C">
            <w:pPr>
              <w:jc w:val="center"/>
              <w:rPr>
                <w:color w:val="000000"/>
                <w:sz w:val="20"/>
                <w:szCs w:val="20"/>
              </w:rPr>
            </w:pPr>
            <w:r>
              <w:rPr>
                <w:color w:val="000000"/>
                <w:sz w:val="20"/>
                <w:szCs w:val="20"/>
              </w:rPr>
              <w:t>3,258</w:t>
            </w:r>
          </w:p>
        </w:tc>
        <w:tc>
          <w:tcPr>
            <w:tcW w:w="238" w:type="pct"/>
            <w:tcBorders>
              <w:top w:val="nil"/>
              <w:left w:val="nil"/>
              <w:bottom w:val="single" w:sz="4" w:space="0" w:color="auto"/>
              <w:right w:val="single" w:sz="4" w:space="0" w:color="auto"/>
            </w:tcBorders>
            <w:shd w:val="clear" w:color="auto" w:fill="auto"/>
            <w:noWrap/>
            <w:vAlign w:val="center"/>
            <w:hideMark/>
          </w:tcPr>
          <w:p w14:paraId="6194FBC9" w14:textId="045F0A5B" w:rsidR="00F74E4C" w:rsidRDefault="00F74E4C" w:rsidP="00F74E4C">
            <w:pPr>
              <w:jc w:val="center"/>
              <w:rPr>
                <w:color w:val="000000"/>
                <w:sz w:val="20"/>
                <w:szCs w:val="20"/>
              </w:rPr>
            </w:pPr>
            <w:r>
              <w:rPr>
                <w:color w:val="000000"/>
                <w:sz w:val="20"/>
                <w:szCs w:val="20"/>
              </w:rPr>
              <w:t>2,908</w:t>
            </w:r>
          </w:p>
        </w:tc>
        <w:tc>
          <w:tcPr>
            <w:tcW w:w="238" w:type="pct"/>
            <w:tcBorders>
              <w:top w:val="nil"/>
              <w:left w:val="nil"/>
              <w:bottom w:val="single" w:sz="4" w:space="0" w:color="auto"/>
              <w:right w:val="single" w:sz="4" w:space="0" w:color="auto"/>
            </w:tcBorders>
            <w:shd w:val="clear" w:color="auto" w:fill="auto"/>
            <w:noWrap/>
            <w:vAlign w:val="center"/>
            <w:hideMark/>
          </w:tcPr>
          <w:p w14:paraId="2B8C46BB" w14:textId="6A637DDB" w:rsidR="00F74E4C" w:rsidRDefault="00F74E4C" w:rsidP="00F74E4C">
            <w:pPr>
              <w:jc w:val="center"/>
              <w:rPr>
                <w:color w:val="000000"/>
                <w:sz w:val="20"/>
                <w:szCs w:val="20"/>
              </w:rPr>
            </w:pPr>
            <w:r>
              <w:rPr>
                <w:color w:val="000000"/>
                <w:sz w:val="20"/>
                <w:szCs w:val="20"/>
              </w:rPr>
              <w:t>2,908</w:t>
            </w:r>
          </w:p>
        </w:tc>
        <w:tc>
          <w:tcPr>
            <w:tcW w:w="238" w:type="pct"/>
            <w:tcBorders>
              <w:top w:val="nil"/>
              <w:left w:val="nil"/>
              <w:bottom w:val="single" w:sz="4" w:space="0" w:color="auto"/>
              <w:right w:val="single" w:sz="4" w:space="0" w:color="auto"/>
            </w:tcBorders>
            <w:shd w:val="clear" w:color="auto" w:fill="auto"/>
            <w:noWrap/>
            <w:vAlign w:val="center"/>
            <w:hideMark/>
          </w:tcPr>
          <w:p w14:paraId="3F823F50" w14:textId="02360AD0" w:rsidR="00F74E4C" w:rsidRDefault="00F74E4C" w:rsidP="00F74E4C">
            <w:pPr>
              <w:jc w:val="center"/>
              <w:rPr>
                <w:color w:val="000000"/>
                <w:sz w:val="20"/>
                <w:szCs w:val="20"/>
              </w:rPr>
            </w:pPr>
            <w:r>
              <w:rPr>
                <w:color w:val="000000"/>
                <w:sz w:val="20"/>
                <w:szCs w:val="20"/>
              </w:rPr>
              <w:t>2,908</w:t>
            </w:r>
          </w:p>
        </w:tc>
        <w:tc>
          <w:tcPr>
            <w:tcW w:w="238" w:type="pct"/>
            <w:tcBorders>
              <w:top w:val="nil"/>
              <w:left w:val="nil"/>
              <w:bottom w:val="single" w:sz="4" w:space="0" w:color="auto"/>
              <w:right w:val="single" w:sz="4" w:space="0" w:color="auto"/>
            </w:tcBorders>
            <w:shd w:val="clear" w:color="auto" w:fill="auto"/>
            <w:noWrap/>
            <w:vAlign w:val="center"/>
            <w:hideMark/>
          </w:tcPr>
          <w:p w14:paraId="02C3AF91" w14:textId="177790D3" w:rsidR="00F74E4C" w:rsidRDefault="00F74E4C" w:rsidP="00F74E4C">
            <w:pPr>
              <w:jc w:val="center"/>
              <w:rPr>
                <w:color w:val="000000"/>
                <w:sz w:val="20"/>
                <w:szCs w:val="20"/>
              </w:rPr>
            </w:pPr>
            <w:r>
              <w:rPr>
                <w:color w:val="000000"/>
                <w:sz w:val="20"/>
                <w:szCs w:val="20"/>
              </w:rPr>
              <w:t>2,908</w:t>
            </w:r>
          </w:p>
        </w:tc>
        <w:tc>
          <w:tcPr>
            <w:tcW w:w="238" w:type="pct"/>
            <w:tcBorders>
              <w:top w:val="nil"/>
              <w:left w:val="nil"/>
              <w:bottom w:val="single" w:sz="4" w:space="0" w:color="auto"/>
              <w:right w:val="single" w:sz="4" w:space="0" w:color="auto"/>
            </w:tcBorders>
            <w:shd w:val="clear" w:color="auto" w:fill="auto"/>
            <w:noWrap/>
            <w:vAlign w:val="center"/>
            <w:hideMark/>
          </w:tcPr>
          <w:p w14:paraId="2832F670" w14:textId="31175732" w:rsidR="00F74E4C" w:rsidRDefault="00F74E4C" w:rsidP="00F74E4C">
            <w:pPr>
              <w:jc w:val="center"/>
              <w:rPr>
                <w:color w:val="000000"/>
                <w:sz w:val="20"/>
                <w:szCs w:val="20"/>
              </w:rPr>
            </w:pPr>
            <w:r>
              <w:rPr>
                <w:color w:val="000000"/>
                <w:sz w:val="20"/>
                <w:szCs w:val="20"/>
              </w:rPr>
              <w:t>2,908</w:t>
            </w:r>
          </w:p>
        </w:tc>
        <w:tc>
          <w:tcPr>
            <w:tcW w:w="238" w:type="pct"/>
            <w:tcBorders>
              <w:top w:val="nil"/>
              <w:left w:val="nil"/>
              <w:bottom w:val="single" w:sz="4" w:space="0" w:color="auto"/>
              <w:right w:val="single" w:sz="4" w:space="0" w:color="auto"/>
            </w:tcBorders>
            <w:shd w:val="clear" w:color="auto" w:fill="auto"/>
            <w:noWrap/>
            <w:vAlign w:val="center"/>
            <w:hideMark/>
          </w:tcPr>
          <w:p w14:paraId="4624F956" w14:textId="23DBD863" w:rsidR="00F74E4C" w:rsidRDefault="00F74E4C" w:rsidP="00F74E4C">
            <w:pPr>
              <w:jc w:val="center"/>
              <w:rPr>
                <w:color w:val="000000"/>
                <w:sz w:val="20"/>
                <w:szCs w:val="20"/>
              </w:rPr>
            </w:pPr>
            <w:r>
              <w:rPr>
                <w:color w:val="000000"/>
                <w:sz w:val="20"/>
                <w:szCs w:val="20"/>
              </w:rPr>
              <w:t>2,908</w:t>
            </w:r>
          </w:p>
        </w:tc>
        <w:tc>
          <w:tcPr>
            <w:tcW w:w="238" w:type="pct"/>
            <w:tcBorders>
              <w:top w:val="nil"/>
              <w:left w:val="nil"/>
              <w:bottom w:val="single" w:sz="4" w:space="0" w:color="auto"/>
              <w:right w:val="single" w:sz="4" w:space="0" w:color="auto"/>
            </w:tcBorders>
            <w:shd w:val="clear" w:color="auto" w:fill="auto"/>
            <w:noWrap/>
            <w:vAlign w:val="center"/>
            <w:hideMark/>
          </w:tcPr>
          <w:p w14:paraId="137E3023" w14:textId="28C85AE1" w:rsidR="00F74E4C" w:rsidRDefault="00F74E4C" w:rsidP="00F74E4C">
            <w:pPr>
              <w:jc w:val="center"/>
              <w:rPr>
                <w:color w:val="000000"/>
                <w:sz w:val="20"/>
                <w:szCs w:val="20"/>
              </w:rPr>
            </w:pPr>
            <w:r>
              <w:rPr>
                <w:color w:val="000000"/>
                <w:sz w:val="20"/>
                <w:szCs w:val="20"/>
              </w:rPr>
              <w:t>2,908</w:t>
            </w:r>
          </w:p>
        </w:tc>
        <w:tc>
          <w:tcPr>
            <w:tcW w:w="238" w:type="pct"/>
            <w:tcBorders>
              <w:top w:val="nil"/>
              <w:left w:val="nil"/>
              <w:bottom w:val="single" w:sz="4" w:space="0" w:color="auto"/>
              <w:right w:val="single" w:sz="4" w:space="0" w:color="auto"/>
            </w:tcBorders>
            <w:shd w:val="clear" w:color="auto" w:fill="auto"/>
            <w:noWrap/>
            <w:vAlign w:val="center"/>
            <w:hideMark/>
          </w:tcPr>
          <w:p w14:paraId="6B0964A9" w14:textId="782C6F44" w:rsidR="00F74E4C" w:rsidRDefault="00F74E4C" w:rsidP="00F74E4C">
            <w:pPr>
              <w:jc w:val="center"/>
              <w:rPr>
                <w:color w:val="000000"/>
                <w:sz w:val="20"/>
                <w:szCs w:val="20"/>
              </w:rPr>
            </w:pPr>
            <w:r>
              <w:rPr>
                <w:color w:val="000000"/>
                <w:sz w:val="20"/>
                <w:szCs w:val="20"/>
              </w:rPr>
              <w:t>2,908</w:t>
            </w:r>
          </w:p>
        </w:tc>
        <w:tc>
          <w:tcPr>
            <w:tcW w:w="238" w:type="pct"/>
            <w:tcBorders>
              <w:top w:val="nil"/>
              <w:left w:val="nil"/>
              <w:bottom w:val="single" w:sz="4" w:space="0" w:color="auto"/>
              <w:right w:val="single" w:sz="4" w:space="0" w:color="auto"/>
            </w:tcBorders>
            <w:shd w:val="clear" w:color="auto" w:fill="auto"/>
            <w:noWrap/>
            <w:vAlign w:val="center"/>
            <w:hideMark/>
          </w:tcPr>
          <w:p w14:paraId="62679F34" w14:textId="5B5906A2" w:rsidR="00F74E4C" w:rsidRDefault="00F74E4C" w:rsidP="00F74E4C">
            <w:pPr>
              <w:jc w:val="center"/>
              <w:rPr>
                <w:color w:val="000000"/>
                <w:sz w:val="20"/>
                <w:szCs w:val="20"/>
              </w:rPr>
            </w:pPr>
            <w:r>
              <w:rPr>
                <w:color w:val="000000"/>
                <w:sz w:val="20"/>
                <w:szCs w:val="20"/>
              </w:rPr>
              <w:t>2,908</w:t>
            </w:r>
          </w:p>
        </w:tc>
        <w:tc>
          <w:tcPr>
            <w:tcW w:w="238" w:type="pct"/>
            <w:tcBorders>
              <w:top w:val="nil"/>
              <w:left w:val="nil"/>
              <w:bottom w:val="single" w:sz="4" w:space="0" w:color="auto"/>
              <w:right w:val="single" w:sz="4" w:space="0" w:color="auto"/>
            </w:tcBorders>
            <w:shd w:val="clear" w:color="auto" w:fill="auto"/>
            <w:noWrap/>
            <w:vAlign w:val="center"/>
            <w:hideMark/>
          </w:tcPr>
          <w:p w14:paraId="3C5378D0" w14:textId="693E70DF" w:rsidR="00F74E4C" w:rsidRDefault="00F74E4C" w:rsidP="00F74E4C">
            <w:pPr>
              <w:jc w:val="center"/>
              <w:rPr>
                <w:color w:val="000000"/>
                <w:sz w:val="20"/>
                <w:szCs w:val="20"/>
              </w:rPr>
            </w:pPr>
            <w:r>
              <w:rPr>
                <w:color w:val="000000"/>
                <w:sz w:val="20"/>
                <w:szCs w:val="20"/>
              </w:rPr>
              <w:t>2,908</w:t>
            </w:r>
          </w:p>
        </w:tc>
        <w:tc>
          <w:tcPr>
            <w:tcW w:w="238" w:type="pct"/>
            <w:tcBorders>
              <w:top w:val="nil"/>
              <w:left w:val="nil"/>
              <w:bottom w:val="single" w:sz="4" w:space="0" w:color="auto"/>
              <w:right w:val="single" w:sz="4" w:space="0" w:color="auto"/>
            </w:tcBorders>
            <w:shd w:val="clear" w:color="auto" w:fill="auto"/>
            <w:noWrap/>
            <w:vAlign w:val="center"/>
            <w:hideMark/>
          </w:tcPr>
          <w:p w14:paraId="694EA51E" w14:textId="287E9625" w:rsidR="00F74E4C" w:rsidRDefault="00F74E4C" w:rsidP="00F74E4C">
            <w:pPr>
              <w:jc w:val="center"/>
              <w:rPr>
                <w:color w:val="000000"/>
                <w:sz w:val="20"/>
                <w:szCs w:val="20"/>
              </w:rPr>
            </w:pPr>
            <w:r>
              <w:rPr>
                <w:color w:val="000000"/>
                <w:sz w:val="20"/>
                <w:szCs w:val="20"/>
              </w:rPr>
              <w:t>2,908</w:t>
            </w:r>
          </w:p>
        </w:tc>
        <w:tc>
          <w:tcPr>
            <w:tcW w:w="238" w:type="pct"/>
            <w:tcBorders>
              <w:top w:val="nil"/>
              <w:left w:val="nil"/>
              <w:bottom w:val="single" w:sz="4" w:space="0" w:color="auto"/>
              <w:right w:val="single" w:sz="4" w:space="0" w:color="auto"/>
            </w:tcBorders>
            <w:shd w:val="clear" w:color="auto" w:fill="auto"/>
            <w:noWrap/>
            <w:vAlign w:val="center"/>
            <w:hideMark/>
          </w:tcPr>
          <w:p w14:paraId="09215CC6" w14:textId="5492E216" w:rsidR="00F74E4C" w:rsidRDefault="00F74E4C" w:rsidP="00F74E4C">
            <w:pPr>
              <w:jc w:val="center"/>
              <w:rPr>
                <w:color w:val="000000"/>
                <w:sz w:val="20"/>
                <w:szCs w:val="20"/>
              </w:rPr>
            </w:pPr>
            <w:r>
              <w:rPr>
                <w:color w:val="000000"/>
                <w:sz w:val="20"/>
                <w:szCs w:val="20"/>
              </w:rPr>
              <w:t>2,908</w:t>
            </w:r>
          </w:p>
        </w:tc>
        <w:tc>
          <w:tcPr>
            <w:tcW w:w="238" w:type="pct"/>
            <w:tcBorders>
              <w:top w:val="nil"/>
              <w:left w:val="nil"/>
              <w:bottom w:val="single" w:sz="4" w:space="0" w:color="auto"/>
              <w:right w:val="single" w:sz="4" w:space="0" w:color="auto"/>
            </w:tcBorders>
            <w:shd w:val="clear" w:color="auto" w:fill="auto"/>
            <w:noWrap/>
            <w:vAlign w:val="center"/>
            <w:hideMark/>
          </w:tcPr>
          <w:p w14:paraId="5FF0C87B" w14:textId="4F86F414" w:rsidR="00F74E4C" w:rsidRDefault="00F74E4C" w:rsidP="00F74E4C">
            <w:pPr>
              <w:jc w:val="center"/>
              <w:rPr>
                <w:color w:val="000000"/>
                <w:sz w:val="20"/>
                <w:szCs w:val="20"/>
              </w:rPr>
            </w:pPr>
            <w:r>
              <w:rPr>
                <w:color w:val="000000"/>
                <w:sz w:val="20"/>
                <w:szCs w:val="20"/>
              </w:rPr>
              <w:t>2,908</w:t>
            </w:r>
          </w:p>
        </w:tc>
        <w:tc>
          <w:tcPr>
            <w:tcW w:w="238" w:type="pct"/>
            <w:tcBorders>
              <w:top w:val="nil"/>
              <w:left w:val="nil"/>
              <w:bottom w:val="single" w:sz="4" w:space="0" w:color="auto"/>
              <w:right w:val="single" w:sz="4" w:space="0" w:color="auto"/>
            </w:tcBorders>
            <w:shd w:val="clear" w:color="auto" w:fill="auto"/>
            <w:noWrap/>
            <w:vAlign w:val="center"/>
            <w:hideMark/>
          </w:tcPr>
          <w:p w14:paraId="33480B7F" w14:textId="6BCE67B3" w:rsidR="00F74E4C" w:rsidRDefault="00F74E4C" w:rsidP="00F74E4C">
            <w:pPr>
              <w:jc w:val="center"/>
              <w:rPr>
                <w:color w:val="000000"/>
                <w:sz w:val="20"/>
                <w:szCs w:val="20"/>
              </w:rPr>
            </w:pPr>
            <w:r>
              <w:rPr>
                <w:color w:val="000000"/>
                <w:sz w:val="20"/>
                <w:szCs w:val="20"/>
              </w:rPr>
              <w:t>2,908</w:t>
            </w:r>
          </w:p>
        </w:tc>
        <w:tc>
          <w:tcPr>
            <w:tcW w:w="238" w:type="pct"/>
            <w:tcBorders>
              <w:top w:val="nil"/>
              <w:left w:val="nil"/>
              <w:bottom w:val="single" w:sz="4" w:space="0" w:color="auto"/>
              <w:right w:val="single" w:sz="4" w:space="0" w:color="auto"/>
            </w:tcBorders>
            <w:shd w:val="clear" w:color="auto" w:fill="auto"/>
            <w:noWrap/>
            <w:vAlign w:val="center"/>
            <w:hideMark/>
          </w:tcPr>
          <w:p w14:paraId="6DEDE7CB" w14:textId="3EA65576" w:rsidR="00F74E4C" w:rsidRDefault="00F74E4C" w:rsidP="00F74E4C">
            <w:pPr>
              <w:jc w:val="center"/>
              <w:rPr>
                <w:color w:val="000000"/>
                <w:sz w:val="20"/>
                <w:szCs w:val="20"/>
              </w:rPr>
            </w:pPr>
            <w:r>
              <w:rPr>
                <w:color w:val="000000"/>
                <w:sz w:val="20"/>
                <w:szCs w:val="20"/>
              </w:rPr>
              <w:t>2,908</w:t>
            </w:r>
          </w:p>
        </w:tc>
        <w:tc>
          <w:tcPr>
            <w:tcW w:w="232" w:type="pct"/>
            <w:tcBorders>
              <w:top w:val="nil"/>
              <w:left w:val="nil"/>
              <w:bottom w:val="single" w:sz="4" w:space="0" w:color="auto"/>
              <w:right w:val="single" w:sz="4" w:space="0" w:color="auto"/>
            </w:tcBorders>
            <w:shd w:val="clear" w:color="auto" w:fill="auto"/>
            <w:noWrap/>
            <w:vAlign w:val="center"/>
            <w:hideMark/>
          </w:tcPr>
          <w:p w14:paraId="5AE23CB9" w14:textId="6598389F" w:rsidR="00F74E4C" w:rsidRDefault="00F74E4C" w:rsidP="00F74E4C">
            <w:pPr>
              <w:jc w:val="center"/>
              <w:rPr>
                <w:color w:val="000000"/>
                <w:sz w:val="20"/>
                <w:szCs w:val="20"/>
              </w:rPr>
            </w:pPr>
            <w:r>
              <w:rPr>
                <w:color w:val="000000"/>
                <w:sz w:val="20"/>
                <w:szCs w:val="20"/>
              </w:rPr>
              <w:t>2,908</w:t>
            </w:r>
          </w:p>
        </w:tc>
      </w:tr>
      <w:tr w:rsidR="00F74E4C" w14:paraId="6D62D5F7"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25C752CF" w14:textId="77777777" w:rsidR="00F74E4C" w:rsidRDefault="00F74E4C" w:rsidP="00F74E4C">
            <w:pPr>
              <w:jc w:val="center"/>
              <w:rPr>
                <w:color w:val="000000"/>
                <w:sz w:val="20"/>
                <w:szCs w:val="20"/>
              </w:rPr>
            </w:pPr>
            <w:r>
              <w:rPr>
                <w:color w:val="000000"/>
                <w:sz w:val="20"/>
                <w:szCs w:val="20"/>
              </w:rPr>
              <w:t>9</w:t>
            </w:r>
          </w:p>
        </w:tc>
        <w:tc>
          <w:tcPr>
            <w:tcW w:w="549" w:type="pct"/>
            <w:tcBorders>
              <w:top w:val="nil"/>
              <w:left w:val="nil"/>
              <w:bottom w:val="single" w:sz="4" w:space="0" w:color="auto"/>
              <w:right w:val="single" w:sz="4" w:space="0" w:color="auto"/>
            </w:tcBorders>
            <w:shd w:val="clear" w:color="auto" w:fill="auto"/>
            <w:vAlign w:val="center"/>
            <w:hideMark/>
          </w:tcPr>
          <w:p w14:paraId="6AC08944" w14:textId="77777777" w:rsidR="00F74E4C" w:rsidRDefault="00F74E4C" w:rsidP="00F74E4C">
            <w:pPr>
              <w:rPr>
                <w:color w:val="000000"/>
                <w:sz w:val="20"/>
                <w:szCs w:val="20"/>
              </w:rPr>
            </w:pPr>
            <w:r>
              <w:rPr>
                <w:color w:val="000000"/>
                <w:sz w:val="20"/>
                <w:szCs w:val="20"/>
              </w:rPr>
              <w:t>Котельная №9</w:t>
            </w:r>
          </w:p>
        </w:tc>
        <w:tc>
          <w:tcPr>
            <w:tcW w:w="244" w:type="pct"/>
            <w:tcBorders>
              <w:top w:val="nil"/>
              <w:left w:val="nil"/>
              <w:bottom w:val="single" w:sz="4" w:space="0" w:color="auto"/>
              <w:right w:val="single" w:sz="4" w:space="0" w:color="auto"/>
            </w:tcBorders>
            <w:shd w:val="clear" w:color="auto" w:fill="auto"/>
            <w:noWrap/>
            <w:vAlign w:val="center"/>
            <w:hideMark/>
          </w:tcPr>
          <w:p w14:paraId="775EED23"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0FBC4616" w14:textId="5BAF60B0" w:rsidR="00F74E4C" w:rsidRDefault="00F74E4C" w:rsidP="00F74E4C">
            <w:pPr>
              <w:jc w:val="center"/>
              <w:rPr>
                <w:color w:val="000000"/>
                <w:sz w:val="20"/>
                <w:szCs w:val="20"/>
              </w:rPr>
            </w:pPr>
            <w:r>
              <w:rPr>
                <w:color w:val="000000"/>
                <w:sz w:val="20"/>
                <w:szCs w:val="20"/>
              </w:rPr>
              <w:t>1,809</w:t>
            </w:r>
          </w:p>
        </w:tc>
        <w:tc>
          <w:tcPr>
            <w:tcW w:w="238" w:type="pct"/>
            <w:tcBorders>
              <w:top w:val="nil"/>
              <w:left w:val="nil"/>
              <w:bottom w:val="single" w:sz="4" w:space="0" w:color="auto"/>
              <w:right w:val="single" w:sz="4" w:space="0" w:color="auto"/>
            </w:tcBorders>
            <w:shd w:val="clear" w:color="auto" w:fill="auto"/>
            <w:noWrap/>
            <w:vAlign w:val="center"/>
            <w:hideMark/>
          </w:tcPr>
          <w:p w14:paraId="44D982E6" w14:textId="628F4C29" w:rsidR="00F74E4C" w:rsidRDefault="00F74E4C" w:rsidP="00F74E4C">
            <w:pPr>
              <w:jc w:val="center"/>
              <w:rPr>
                <w:color w:val="000000"/>
                <w:sz w:val="20"/>
                <w:szCs w:val="20"/>
              </w:rPr>
            </w:pPr>
            <w:r>
              <w:rPr>
                <w:color w:val="000000"/>
                <w:sz w:val="20"/>
                <w:szCs w:val="20"/>
              </w:rPr>
              <w:t>1,809</w:t>
            </w:r>
          </w:p>
        </w:tc>
        <w:tc>
          <w:tcPr>
            <w:tcW w:w="238" w:type="pct"/>
            <w:tcBorders>
              <w:top w:val="nil"/>
              <w:left w:val="nil"/>
              <w:bottom w:val="single" w:sz="4" w:space="0" w:color="auto"/>
              <w:right w:val="single" w:sz="4" w:space="0" w:color="auto"/>
            </w:tcBorders>
            <w:shd w:val="clear" w:color="auto" w:fill="auto"/>
            <w:noWrap/>
            <w:vAlign w:val="center"/>
            <w:hideMark/>
          </w:tcPr>
          <w:p w14:paraId="677F8147" w14:textId="266D186F" w:rsidR="00F74E4C" w:rsidRDefault="00F74E4C" w:rsidP="00F74E4C">
            <w:pPr>
              <w:jc w:val="center"/>
              <w:rPr>
                <w:color w:val="000000"/>
                <w:sz w:val="20"/>
                <w:szCs w:val="20"/>
              </w:rPr>
            </w:pPr>
            <w:r>
              <w:rPr>
                <w:color w:val="000000"/>
                <w:sz w:val="20"/>
                <w:szCs w:val="20"/>
              </w:rPr>
              <w:t>1,809</w:t>
            </w:r>
          </w:p>
        </w:tc>
        <w:tc>
          <w:tcPr>
            <w:tcW w:w="238" w:type="pct"/>
            <w:tcBorders>
              <w:top w:val="nil"/>
              <w:left w:val="nil"/>
              <w:bottom w:val="single" w:sz="4" w:space="0" w:color="auto"/>
              <w:right w:val="single" w:sz="4" w:space="0" w:color="auto"/>
            </w:tcBorders>
            <w:shd w:val="clear" w:color="auto" w:fill="auto"/>
            <w:noWrap/>
            <w:vAlign w:val="center"/>
            <w:hideMark/>
          </w:tcPr>
          <w:p w14:paraId="218F64D3" w14:textId="7055262C" w:rsidR="00F74E4C" w:rsidRDefault="00F74E4C" w:rsidP="00F74E4C">
            <w:pPr>
              <w:jc w:val="center"/>
              <w:rPr>
                <w:color w:val="000000"/>
                <w:sz w:val="20"/>
                <w:szCs w:val="20"/>
              </w:rPr>
            </w:pPr>
            <w:r>
              <w:rPr>
                <w:color w:val="000000"/>
                <w:sz w:val="20"/>
                <w:szCs w:val="20"/>
              </w:rPr>
              <w:t>1,809</w:t>
            </w:r>
          </w:p>
        </w:tc>
        <w:tc>
          <w:tcPr>
            <w:tcW w:w="238" w:type="pct"/>
            <w:tcBorders>
              <w:top w:val="nil"/>
              <w:left w:val="nil"/>
              <w:bottom w:val="single" w:sz="4" w:space="0" w:color="auto"/>
              <w:right w:val="single" w:sz="4" w:space="0" w:color="auto"/>
            </w:tcBorders>
            <w:shd w:val="clear" w:color="auto" w:fill="auto"/>
            <w:noWrap/>
            <w:vAlign w:val="center"/>
            <w:hideMark/>
          </w:tcPr>
          <w:p w14:paraId="151BB8F0" w14:textId="433DD619" w:rsidR="00F74E4C" w:rsidRDefault="00F74E4C" w:rsidP="00F74E4C">
            <w:pPr>
              <w:jc w:val="center"/>
              <w:rPr>
                <w:color w:val="000000"/>
                <w:sz w:val="20"/>
                <w:szCs w:val="20"/>
              </w:rPr>
            </w:pPr>
            <w:r>
              <w:rPr>
                <w:color w:val="000000"/>
                <w:sz w:val="20"/>
                <w:szCs w:val="20"/>
              </w:rPr>
              <w:t>1,809</w:t>
            </w:r>
          </w:p>
        </w:tc>
        <w:tc>
          <w:tcPr>
            <w:tcW w:w="238" w:type="pct"/>
            <w:tcBorders>
              <w:top w:val="nil"/>
              <w:left w:val="nil"/>
              <w:bottom w:val="single" w:sz="4" w:space="0" w:color="auto"/>
              <w:right w:val="single" w:sz="4" w:space="0" w:color="auto"/>
            </w:tcBorders>
            <w:shd w:val="clear" w:color="auto" w:fill="auto"/>
            <w:noWrap/>
            <w:vAlign w:val="center"/>
            <w:hideMark/>
          </w:tcPr>
          <w:p w14:paraId="63929133" w14:textId="04C53CBA" w:rsidR="00F74E4C" w:rsidRDefault="00F74E4C" w:rsidP="00F74E4C">
            <w:pPr>
              <w:jc w:val="center"/>
              <w:rPr>
                <w:color w:val="000000"/>
                <w:sz w:val="20"/>
                <w:szCs w:val="20"/>
              </w:rPr>
            </w:pPr>
            <w:r>
              <w:rPr>
                <w:color w:val="000000"/>
                <w:sz w:val="20"/>
                <w:szCs w:val="20"/>
              </w:rPr>
              <w:t>1,809</w:t>
            </w:r>
          </w:p>
        </w:tc>
        <w:tc>
          <w:tcPr>
            <w:tcW w:w="238" w:type="pct"/>
            <w:tcBorders>
              <w:top w:val="nil"/>
              <w:left w:val="nil"/>
              <w:bottom w:val="single" w:sz="4" w:space="0" w:color="auto"/>
              <w:right w:val="single" w:sz="4" w:space="0" w:color="auto"/>
            </w:tcBorders>
            <w:shd w:val="clear" w:color="auto" w:fill="auto"/>
            <w:noWrap/>
            <w:vAlign w:val="center"/>
            <w:hideMark/>
          </w:tcPr>
          <w:p w14:paraId="08D92C58" w14:textId="1F86B85E" w:rsidR="00F74E4C" w:rsidRDefault="00F74E4C" w:rsidP="00F74E4C">
            <w:pPr>
              <w:jc w:val="center"/>
              <w:rPr>
                <w:color w:val="000000"/>
                <w:sz w:val="20"/>
                <w:szCs w:val="20"/>
              </w:rPr>
            </w:pPr>
            <w:r>
              <w:rPr>
                <w:color w:val="000000"/>
                <w:sz w:val="20"/>
                <w:szCs w:val="20"/>
              </w:rPr>
              <w:t>1,809</w:t>
            </w:r>
          </w:p>
        </w:tc>
        <w:tc>
          <w:tcPr>
            <w:tcW w:w="238" w:type="pct"/>
            <w:tcBorders>
              <w:top w:val="nil"/>
              <w:left w:val="nil"/>
              <w:bottom w:val="single" w:sz="4" w:space="0" w:color="auto"/>
              <w:right w:val="single" w:sz="4" w:space="0" w:color="auto"/>
            </w:tcBorders>
            <w:shd w:val="clear" w:color="auto" w:fill="auto"/>
            <w:noWrap/>
            <w:vAlign w:val="center"/>
            <w:hideMark/>
          </w:tcPr>
          <w:p w14:paraId="0E86E524" w14:textId="70E0746B" w:rsidR="00F74E4C" w:rsidRDefault="00F74E4C" w:rsidP="00F74E4C">
            <w:pPr>
              <w:jc w:val="center"/>
              <w:rPr>
                <w:color w:val="000000"/>
                <w:sz w:val="20"/>
                <w:szCs w:val="20"/>
              </w:rPr>
            </w:pPr>
            <w:r>
              <w:rPr>
                <w:color w:val="000000"/>
                <w:sz w:val="20"/>
                <w:szCs w:val="20"/>
              </w:rPr>
              <w:t>1,809</w:t>
            </w:r>
          </w:p>
        </w:tc>
        <w:tc>
          <w:tcPr>
            <w:tcW w:w="238" w:type="pct"/>
            <w:tcBorders>
              <w:top w:val="nil"/>
              <w:left w:val="nil"/>
              <w:bottom w:val="single" w:sz="4" w:space="0" w:color="auto"/>
              <w:right w:val="single" w:sz="4" w:space="0" w:color="auto"/>
            </w:tcBorders>
            <w:shd w:val="clear" w:color="auto" w:fill="auto"/>
            <w:noWrap/>
            <w:vAlign w:val="center"/>
            <w:hideMark/>
          </w:tcPr>
          <w:p w14:paraId="68116041" w14:textId="22D745FF" w:rsidR="00F74E4C" w:rsidRDefault="00F74E4C" w:rsidP="00F74E4C">
            <w:pPr>
              <w:jc w:val="center"/>
              <w:rPr>
                <w:color w:val="000000"/>
                <w:sz w:val="20"/>
                <w:szCs w:val="20"/>
              </w:rPr>
            </w:pPr>
            <w:r>
              <w:rPr>
                <w:color w:val="000000"/>
                <w:sz w:val="20"/>
                <w:szCs w:val="20"/>
              </w:rPr>
              <w:t>1,809</w:t>
            </w:r>
          </w:p>
        </w:tc>
        <w:tc>
          <w:tcPr>
            <w:tcW w:w="238" w:type="pct"/>
            <w:tcBorders>
              <w:top w:val="nil"/>
              <w:left w:val="nil"/>
              <w:bottom w:val="single" w:sz="4" w:space="0" w:color="auto"/>
              <w:right w:val="single" w:sz="4" w:space="0" w:color="auto"/>
            </w:tcBorders>
            <w:shd w:val="clear" w:color="auto" w:fill="auto"/>
            <w:noWrap/>
            <w:vAlign w:val="center"/>
            <w:hideMark/>
          </w:tcPr>
          <w:p w14:paraId="7DA69712" w14:textId="53F9A2E4" w:rsidR="00F74E4C" w:rsidRDefault="00F74E4C" w:rsidP="00F74E4C">
            <w:pPr>
              <w:jc w:val="center"/>
              <w:rPr>
                <w:color w:val="000000"/>
                <w:sz w:val="20"/>
                <w:szCs w:val="20"/>
              </w:rPr>
            </w:pPr>
            <w:r>
              <w:rPr>
                <w:color w:val="000000"/>
                <w:sz w:val="20"/>
                <w:szCs w:val="20"/>
              </w:rPr>
              <w:t>1,809</w:t>
            </w:r>
          </w:p>
        </w:tc>
        <w:tc>
          <w:tcPr>
            <w:tcW w:w="238" w:type="pct"/>
            <w:tcBorders>
              <w:top w:val="nil"/>
              <w:left w:val="nil"/>
              <w:bottom w:val="single" w:sz="4" w:space="0" w:color="auto"/>
              <w:right w:val="single" w:sz="4" w:space="0" w:color="auto"/>
            </w:tcBorders>
            <w:shd w:val="clear" w:color="auto" w:fill="auto"/>
            <w:noWrap/>
            <w:vAlign w:val="center"/>
            <w:hideMark/>
          </w:tcPr>
          <w:p w14:paraId="7AFE783C" w14:textId="0EAF6055" w:rsidR="00F74E4C" w:rsidRDefault="00F74E4C" w:rsidP="00F74E4C">
            <w:pPr>
              <w:jc w:val="center"/>
              <w:rPr>
                <w:color w:val="000000"/>
                <w:sz w:val="20"/>
                <w:szCs w:val="20"/>
              </w:rPr>
            </w:pPr>
            <w:r>
              <w:rPr>
                <w:color w:val="000000"/>
                <w:sz w:val="20"/>
                <w:szCs w:val="20"/>
              </w:rPr>
              <w:t>1,809</w:t>
            </w:r>
          </w:p>
        </w:tc>
        <w:tc>
          <w:tcPr>
            <w:tcW w:w="238" w:type="pct"/>
            <w:tcBorders>
              <w:top w:val="nil"/>
              <w:left w:val="nil"/>
              <w:bottom w:val="single" w:sz="4" w:space="0" w:color="auto"/>
              <w:right w:val="single" w:sz="4" w:space="0" w:color="auto"/>
            </w:tcBorders>
            <w:shd w:val="clear" w:color="auto" w:fill="auto"/>
            <w:noWrap/>
            <w:vAlign w:val="center"/>
            <w:hideMark/>
          </w:tcPr>
          <w:p w14:paraId="0F5788D1" w14:textId="5BFD7F8E" w:rsidR="00F74E4C" w:rsidRDefault="00F74E4C" w:rsidP="00F74E4C">
            <w:pPr>
              <w:jc w:val="center"/>
              <w:rPr>
                <w:color w:val="000000"/>
                <w:sz w:val="20"/>
                <w:szCs w:val="20"/>
              </w:rPr>
            </w:pPr>
            <w:r>
              <w:rPr>
                <w:color w:val="000000"/>
                <w:sz w:val="20"/>
                <w:szCs w:val="20"/>
              </w:rPr>
              <w:t>1,809</w:t>
            </w:r>
          </w:p>
        </w:tc>
        <w:tc>
          <w:tcPr>
            <w:tcW w:w="238" w:type="pct"/>
            <w:tcBorders>
              <w:top w:val="nil"/>
              <w:left w:val="nil"/>
              <w:bottom w:val="single" w:sz="4" w:space="0" w:color="auto"/>
              <w:right w:val="single" w:sz="4" w:space="0" w:color="auto"/>
            </w:tcBorders>
            <w:shd w:val="clear" w:color="auto" w:fill="auto"/>
            <w:noWrap/>
            <w:vAlign w:val="center"/>
            <w:hideMark/>
          </w:tcPr>
          <w:p w14:paraId="2C286682" w14:textId="2D342D3B" w:rsidR="00F74E4C" w:rsidRDefault="00F74E4C" w:rsidP="00F74E4C">
            <w:pPr>
              <w:jc w:val="center"/>
              <w:rPr>
                <w:color w:val="000000"/>
                <w:sz w:val="20"/>
                <w:szCs w:val="20"/>
              </w:rPr>
            </w:pPr>
            <w:r>
              <w:rPr>
                <w:color w:val="000000"/>
                <w:sz w:val="20"/>
                <w:szCs w:val="20"/>
              </w:rPr>
              <w:t>1,809</w:t>
            </w:r>
          </w:p>
        </w:tc>
        <w:tc>
          <w:tcPr>
            <w:tcW w:w="238" w:type="pct"/>
            <w:tcBorders>
              <w:top w:val="nil"/>
              <w:left w:val="nil"/>
              <w:bottom w:val="single" w:sz="4" w:space="0" w:color="auto"/>
              <w:right w:val="single" w:sz="4" w:space="0" w:color="auto"/>
            </w:tcBorders>
            <w:shd w:val="clear" w:color="auto" w:fill="auto"/>
            <w:noWrap/>
            <w:vAlign w:val="center"/>
            <w:hideMark/>
          </w:tcPr>
          <w:p w14:paraId="24F165FD" w14:textId="3EF941EA" w:rsidR="00F74E4C" w:rsidRDefault="00F74E4C" w:rsidP="00F74E4C">
            <w:pPr>
              <w:jc w:val="center"/>
              <w:rPr>
                <w:color w:val="000000"/>
                <w:sz w:val="20"/>
                <w:szCs w:val="20"/>
              </w:rPr>
            </w:pPr>
            <w:r>
              <w:rPr>
                <w:color w:val="000000"/>
                <w:sz w:val="20"/>
                <w:szCs w:val="20"/>
              </w:rPr>
              <w:t>1,809</w:t>
            </w:r>
          </w:p>
        </w:tc>
        <w:tc>
          <w:tcPr>
            <w:tcW w:w="238" w:type="pct"/>
            <w:tcBorders>
              <w:top w:val="nil"/>
              <w:left w:val="nil"/>
              <w:bottom w:val="single" w:sz="4" w:space="0" w:color="auto"/>
              <w:right w:val="single" w:sz="4" w:space="0" w:color="auto"/>
            </w:tcBorders>
            <w:shd w:val="clear" w:color="auto" w:fill="auto"/>
            <w:noWrap/>
            <w:vAlign w:val="center"/>
            <w:hideMark/>
          </w:tcPr>
          <w:p w14:paraId="5BE26FCD" w14:textId="0DBD649C" w:rsidR="00F74E4C" w:rsidRDefault="00F74E4C" w:rsidP="00F74E4C">
            <w:pPr>
              <w:jc w:val="center"/>
              <w:rPr>
                <w:color w:val="000000"/>
                <w:sz w:val="20"/>
                <w:szCs w:val="20"/>
              </w:rPr>
            </w:pPr>
            <w:r>
              <w:rPr>
                <w:color w:val="000000"/>
                <w:sz w:val="20"/>
                <w:szCs w:val="20"/>
              </w:rPr>
              <w:t>1,809</w:t>
            </w:r>
          </w:p>
        </w:tc>
        <w:tc>
          <w:tcPr>
            <w:tcW w:w="238" w:type="pct"/>
            <w:tcBorders>
              <w:top w:val="nil"/>
              <w:left w:val="nil"/>
              <w:bottom w:val="single" w:sz="4" w:space="0" w:color="auto"/>
              <w:right w:val="single" w:sz="4" w:space="0" w:color="auto"/>
            </w:tcBorders>
            <w:shd w:val="clear" w:color="auto" w:fill="auto"/>
            <w:noWrap/>
            <w:vAlign w:val="center"/>
            <w:hideMark/>
          </w:tcPr>
          <w:p w14:paraId="18E803F6" w14:textId="0DF4A5B7" w:rsidR="00F74E4C" w:rsidRDefault="00F74E4C" w:rsidP="00F74E4C">
            <w:pPr>
              <w:jc w:val="center"/>
              <w:rPr>
                <w:color w:val="000000"/>
                <w:sz w:val="20"/>
                <w:szCs w:val="20"/>
              </w:rPr>
            </w:pPr>
            <w:r>
              <w:rPr>
                <w:color w:val="000000"/>
                <w:sz w:val="20"/>
                <w:szCs w:val="20"/>
              </w:rPr>
              <w:t>1,809</w:t>
            </w:r>
          </w:p>
        </w:tc>
        <w:tc>
          <w:tcPr>
            <w:tcW w:w="232" w:type="pct"/>
            <w:tcBorders>
              <w:top w:val="nil"/>
              <w:left w:val="nil"/>
              <w:bottom w:val="single" w:sz="4" w:space="0" w:color="auto"/>
              <w:right w:val="single" w:sz="4" w:space="0" w:color="auto"/>
            </w:tcBorders>
            <w:shd w:val="clear" w:color="auto" w:fill="auto"/>
            <w:noWrap/>
            <w:vAlign w:val="center"/>
            <w:hideMark/>
          </w:tcPr>
          <w:p w14:paraId="17ECAAD8" w14:textId="1ED76F8D" w:rsidR="00F74E4C" w:rsidRDefault="00F74E4C" w:rsidP="00F74E4C">
            <w:pPr>
              <w:jc w:val="center"/>
              <w:rPr>
                <w:color w:val="000000"/>
                <w:sz w:val="20"/>
                <w:szCs w:val="20"/>
              </w:rPr>
            </w:pPr>
            <w:r>
              <w:rPr>
                <w:color w:val="000000"/>
                <w:sz w:val="20"/>
                <w:szCs w:val="20"/>
              </w:rPr>
              <w:t>1,809</w:t>
            </w:r>
          </w:p>
        </w:tc>
      </w:tr>
      <w:tr w:rsidR="00F74E4C" w14:paraId="6BE087AB"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03B75919" w14:textId="77777777" w:rsidR="00F74E4C" w:rsidRDefault="00F74E4C" w:rsidP="00F74E4C">
            <w:pPr>
              <w:jc w:val="center"/>
              <w:rPr>
                <w:color w:val="000000"/>
                <w:sz w:val="20"/>
                <w:szCs w:val="20"/>
              </w:rPr>
            </w:pPr>
            <w:r>
              <w:rPr>
                <w:color w:val="000000"/>
                <w:sz w:val="20"/>
                <w:szCs w:val="20"/>
              </w:rPr>
              <w:t>10</w:t>
            </w:r>
          </w:p>
        </w:tc>
        <w:tc>
          <w:tcPr>
            <w:tcW w:w="549" w:type="pct"/>
            <w:tcBorders>
              <w:top w:val="nil"/>
              <w:left w:val="nil"/>
              <w:bottom w:val="single" w:sz="4" w:space="0" w:color="auto"/>
              <w:right w:val="single" w:sz="4" w:space="0" w:color="auto"/>
            </w:tcBorders>
            <w:shd w:val="clear" w:color="auto" w:fill="auto"/>
            <w:vAlign w:val="center"/>
            <w:hideMark/>
          </w:tcPr>
          <w:p w14:paraId="2BE1CB02" w14:textId="77777777" w:rsidR="00F74E4C" w:rsidRDefault="00F74E4C" w:rsidP="00F74E4C">
            <w:pPr>
              <w:rPr>
                <w:color w:val="000000"/>
                <w:sz w:val="20"/>
                <w:szCs w:val="20"/>
              </w:rPr>
            </w:pPr>
            <w:r>
              <w:rPr>
                <w:color w:val="000000"/>
                <w:sz w:val="20"/>
                <w:szCs w:val="20"/>
              </w:rPr>
              <w:t>Котельная №10</w:t>
            </w:r>
          </w:p>
        </w:tc>
        <w:tc>
          <w:tcPr>
            <w:tcW w:w="244" w:type="pct"/>
            <w:tcBorders>
              <w:top w:val="nil"/>
              <w:left w:val="nil"/>
              <w:bottom w:val="single" w:sz="4" w:space="0" w:color="auto"/>
              <w:right w:val="single" w:sz="4" w:space="0" w:color="auto"/>
            </w:tcBorders>
            <w:shd w:val="clear" w:color="auto" w:fill="auto"/>
            <w:noWrap/>
            <w:vAlign w:val="center"/>
            <w:hideMark/>
          </w:tcPr>
          <w:p w14:paraId="1035C4AD"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79C6D61E" w14:textId="15C598DE" w:rsidR="00F74E4C" w:rsidRDefault="00F74E4C" w:rsidP="00F74E4C">
            <w:pPr>
              <w:jc w:val="center"/>
              <w:rPr>
                <w:color w:val="000000"/>
                <w:sz w:val="20"/>
                <w:szCs w:val="20"/>
              </w:rPr>
            </w:pPr>
            <w:r>
              <w:rPr>
                <w:color w:val="000000"/>
                <w:sz w:val="20"/>
                <w:szCs w:val="20"/>
              </w:rPr>
              <w:t>3,358</w:t>
            </w:r>
          </w:p>
        </w:tc>
        <w:tc>
          <w:tcPr>
            <w:tcW w:w="238" w:type="pct"/>
            <w:tcBorders>
              <w:top w:val="nil"/>
              <w:left w:val="nil"/>
              <w:bottom w:val="single" w:sz="4" w:space="0" w:color="auto"/>
              <w:right w:val="single" w:sz="4" w:space="0" w:color="auto"/>
            </w:tcBorders>
            <w:shd w:val="clear" w:color="auto" w:fill="auto"/>
            <w:noWrap/>
            <w:vAlign w:val="center"/>
            <w:hideMark/>
          </w:tcPr>
          <w:p w14:paraId="5C1142B8" w14:textId="317AB012" w:rsidR="00F74E4C" w:rsidRDefault="00F74E4C" w:rsidP="00F74E4C">
            <w:pPr>
              <w:jc w:val="center"/>
              <w:rPr>
                <w:color w:val="000000"/>
                <w:sz w:val="20"/>
                <w:szCs w:val="20"/>
              </w:rPr>
            </w:pPr>
            <w:r>
              <w:rPr>
                <w:color w:val="000000"/>
                <w:sz w:val="20"/>
                <w:szCs w:val="20"/>
              </w:rPr>
              <w:t>3,358</w:t>
            </w:r>
          </w:p>
        </w:tc>
        <w:tc>
          <w:tcPr>
            <w:tcW w:w="238" w:type="pct"/>
            <w:tcBorders>
              <w:top w:val="nil"/>
              <w:left w:val="nil"/>
              <w:bottom w:val="single" w:sz="4" w:space="0" w:color="auto"/>
              <w:right w:val="single" w:sz="4" w:space="0" w:color="auto"/>
            </w:tcBorders>
            <w:shd w:val="clear" w:color="auto" w:fill="auto"/>
            <w:noWrap/>
            <w:vAlign w:val="center"/>
            <w:hideMark/>
          </w:tcPr>
          <w:p w14:paraId="1D397692" w14:textId="7A23FA0C" w:rsidR="00F74E4C" w:rsidRDefault="00F74E4C" w:rsidP="00F74E4C">
            <w:pPr>
              <w:jc w:val="center"/>
              <w:rPr>
                <w:color w:val="000000"/>
                <w:sz w:val="20"/>
                <w:szCs w:val="20"/>
              </w:rPr>
            </w:pPr>
            <w:r>
              <w:rPr>
                <w:color w:val="000000"/>
                <w:sz w:val="20"/>
                <w:szCs w:val="20"/>
              </w:rPr>
              <w:t>3,358</w:t>
            </w:r>
          </w:p>
        </w:tc>
        <w:tc>
          <w:tcPr>
            <w:tcW w:w="238" w:type="pct"/>
            <w:tcBorders>
              <w:top w:val="nil"/>
              <w:left w:val="nil"/>
              <w:bottom w:val="single" w:sz="4" w:space="0" w:color="auto"/>
              <w:right w:val="single" w:sz="4" w:space="0" w:color="auto"/>
            </w:tcBorders>
            <w:shd w:val="clear" w:color="auto" w:fill="auto"/>
            <w:noWrap/>
            <w:vAlign w:val="center"/>
            <w:hideMark/>
          </w:tcPr>
          <w:p w14:paraId="40867DD4" w14:textId="1CF51390" w:rsidR="00F74E4C" w:rsidRDefault="00F74E4C" w:rsidP="00F74E4C">
            <w:pPr>
              <w:jc w:val="center"/>
              <w:rPr>
                <w:color w:val="000000"/>
                <w:sz w:val="20"/>
                <w:szCs w:val="20"/>
              </w:rPr>
            </w:pPr>
            <w:r>
              <w:rPr>
                <w:color w:val="000000"/>
                <w:sz w:val="20"/>
                <w:szCs w:val="20"/>
              </w:rPr>
              <w:t>3,358</w:t>
            </w:r>
          </w:p>
        </w:tc>
        <w:tc>
          <w:tcPr>
            <w:tcW w:w="238" w:type="pct"/>
            <w:tcBorders>
              <w:top w:val="nil"/>
              <w:left w:val="nil"/>
              <w:bottom w:val="single" w:sz="4" w:space="0" w:color="auto"/>
              <w:right w:val="single" w:sz="4" w:space="0" w:color="auto"/>
            </w:tcBorders>
            <w:shd w:val="clear" w:color="auto" w:fill="auto"/>
            <w:noWrap/>
            <w:vAlign w:val="center"/>
            <w:hideMark/>
          </w:tcPr>
          <w:p w14:paraId="0296101A" w14:textId="67E9128A" w:rsidR="00F74E4C" w:rsidRDefault="00F74E4C" w:rsidP="00F74E4C">
            <w:pPr>
              <w:jc w:val="center"/>
              <w:rPr>
                <w:color w:val="000000"/>
                <w:sz w:val="20"/>
                <w:szCs w:val="20"/>
              </w:rPr>
            </w:pPr>
            <w:r>
              <w:rPr>
                <w:color w:val="000000"/>
                <w:sz w:val="20"/>
                <w:szCs w:val="20"/>
              </w:rPr>
              <w:t>3,358</w:t>
            </w:r>
          </w:p>
        </w:tc>
        <w:tc>
          <w:tcPr>
            <w:tcW w:w="238" w:type="pct"/>
            <w:tcBorders>
              <w:top w:val="nil"/>
              <w:left w:val="nil"/>
              <w:bottom w:val="single" w:sz="4" w:space="0" w:color="auto"/>
              <w:right w:val="single" w:sz="4" w:space="0" w:color="auto"/>
            </w:tcBorders>
            <w:shd w:val="clear" w:color="auto" w:fill="auto"/>
            <w:noWrap/>
            <w:vAlign w:val="center"/>
            <w:hideMark/>
          </w:tcPr>
          <w:p w14:paraId="51F46001" w14:textId="0C423A95" w:rsidR="00F74E4C" w:rsidRDefault="00F74E4C" w:rsidP="00F74E4C">
            <w:pPr>
              <w:jc w:val="center"/>
              <w:rPr>
                <w:color w:val="000000"/>
                <w:sz w:val="20"/>
                <w:szCs w:val="20"/>
              </w:rPr>
            </w:pPr>
            <w:r>
              <w:rPr>
                <w:color w:val="000000"/>
                <w:sz w:val="20"/>
                <w:szCs w:val="20"/>
              </w:rPr>
              <w:t>3,358</w:t>
            </w:r>
          </w:p>
        </w:tc>
        <w:tc>
          <w:tcPr>
            <w:tcW w:w="238" w:type="pct"/>
            <w:tcBorders>
              <w:top w:val="nil"/>
              <w:left w:val="nil"/>
              <w:bottom w:val="single" w:sz="4" w:space="0" w:color="auto"/>
              <w:right w:val="single" w:sz="4" w:space="0" w:color="auto"/>
            </w:tcBorders>
            <w:shd w:val="clear" w:color="auto" w:fill="auto"/>
            <w:noWrap/>
            <w:vAlign w:val="center"/>
            <w:hideMark/>
          </w:tcPr>
          <w:p w14:paraId="2713E6CD" w14:textId="727A3AD8" w:rsidR="00F74E4C" w:rsidRDefault="00F74E4C" w:rsidP="00F74E4C">
            <w:pPr>
              <w:jc w:val="center"/>
              <w:rPr>
                <w:color w:val="000000"/>
                <w:sz w:val="20"/>
                <w:szCs w:val="20"/>
              </w:rPr>
            </w:pPr>
            <w:r>
              <w:rPr>
                <w:color w:val="000000"/>
                <w:sz w:val="20"/>
                <w:szCs w:val="20"/>
              </w:rPr>
              <w:t>3,358</w:t>
            </w:r>
          </w:p>
        </w:tc>
        <w:tc>
          <w:tcPr>
            <w:tcW w:w="238" w:type="pct"/>
            <w:tcBorders>
              <w:top w:val="nil"/>
              <w:left w:val="nil"/>
              <w:bottom w:val="single" w:sz="4" w:space="0" w:color="auto"/>
              <w:right w:val="single" w:sz="4" w:space="0" w:color="auto"/>
            </w:tcBorders>
            <w:shd w:val="clear" w:color="auto" w:fill="auto"/>
            <w:noWrap/>
            <w:vAlign w:val="center"/>
            <w:hideMark/>
          </w:tcPr>
          <w:p w14:paraId="418A082F" w14:textId="18572B27" w:rsidR="00F74E4C" w:rsidRDefault="00F74E4C" w:rsidP="00F74E4C">
            <w:pPr>
              <w:jc w:val="center"/>
              <w:rPr>
                <w:color w:val="000000"/>
                <w:sz w:val="20"/>
                <w:szCs w:val="20"/>
              </w:rPr>
            </w:pPr>
            <w:r>
              <w:rPr>
                <w:color w:val="000000"/>
                <w:sz w:val="20"/>
                <w:szCs w:val="20"/>
              </w:rPr>
              <w:t>3,358</w:t>
            </w:r>
          </w:p>
        </w:tc>
        <w:tc>
          <w:tcPr>
            <w:tcW w:w="238" w:type="pct"/>
            <w:tcBorders>
              <w:top w:val="nil"/>
              <w:left w:val="nil"/>
              <w:bottom w:val="single" w:sz="4" w:space="0" w:color="auto"/>
              <w:right w:val="single" w:sz="4" w:space="0" w:color="auto"/>
            </w:tcBorders>
            <w:shd w:val="clear" w:color="auto" w:fill="auto"/>
            <w:noWrap/>
            <w:vAlign w:val="center"/>
            <w:hideMark/>
          </w:tcPr>
          <w:p w14:paraId="6768D860" w14:textId="3EB3A21B" w:rsidR="00F74E4C" w:rsidRDefault="00F74E4C" w:rsidP="00F74E4C">
            <w:pPr>
              <w:jc w:val="center"/>
              <w:rPr>
                <w:color w:val="000000"/>
                <w:sz w:val="20"/>
                <w:szCs w:val="20"/>
              </w:rPr>
            </w:pPr>
            <w:r>
              <w:rPr>
                <w:color w:val="000000"/>
                <w:sz w:val="20"/>
                <w:szCs w:val="20"/>
              </w:rPr>
              <w:t>3,358</w:t>
            </w:r>
          </w:p>
        </w:tc>
        <w:tc>
          <w:tcPr>
            <w:tcW w:w="238" w:type="pct"/>
            <w:tcBorders>
              <w:top w:val="nil"/>
              <w:left w:val="nil"/>
              <w:bottom w:val="single" w:sz="4" w:space="0" w:color="auto"/>
              <w:right w:val="single" w:sz="4" w:space="0" w:color="auto"/>
            </w:tcBorders>
            <w:shd w:val="clear" w:color="auto" w:fill="auto"/>
            <w:noWrap/>
            <w:vAlign w:val="center"/>
            <w:hideMark/>
          </w:tcPr>
          <w:p w14:paraId="3C41CAE5" w14:textId="26A0DADF" w:rsidR="00F74E4C" w:rsidRDefault="00F74E4C" w:rsidP="00F74E4C">
            <w:pPr>
              <w:jc w:val="center"/>
              <w:rPr>
                <w:color w:val="000000"/>
                <w:sz w:val="20"/>
                <w:szCs w:val="20"/>
              </w:rPr>
            </w:pPr>
            <w:r>
              <w:rPr>
                <w:color w:val="000000"/>
                <w:sz w:val="20"/>
                <w:szCs w:val="20"/>
              </w:rPr>
              <w:t>3,358</w:t>
            </w:r>
          </w:p>
        </w:tc>
        <w:tc>
          <w:tcPr>
            <w:tcW w:w="238" w:type="pct"/>
            <w:tcBorders>
              <w:top w:val="nil"/>
              <w:left w:val="nil"/>
              <w:bottom w:val="single" w:sz="4" w:space="0" w:color="auto"/>
              <w:right w:val="single" w:sz="4" w:space="0" w:color="auto"/>
            </w:tcBorders>
            <w:shd w:val="clear" w:color="auto" w:fill="auto"/>
            <w:noWrap/>
            <w:vAlign w:val="center"/>
            <w:hideMark/>
          </w:tcPr>
          <w:p w14:paraId="43117BDF" w14:textId="113ADE6F" w:rsidR="00F74E4C" w:rsidRDefault="00F74E4C" w:rsidP="00F74E4C">
            <w:pPr>
              <w:jc w:val="center"/>
              <w:rPr>
                <w:color w:val="000000"/>
                <w:sz w:val="20"/>
                <w:szCs w:val="20"/>
              </w:rPr>
            </w:pPr>
            <w:r>
              <w:rPr>
                <w:color w:val="000000"/>
                <w:sz w:val="20"/>
                <w:szCs w:val="20"/>
              </w:rPr>
              <w:t>3,358</w:t>
            </w:r>
          </w:p>
        </w:tc>
        <w:tc>
          <w:tcPr>
            <w:tcW w:w="238" w:type="pct"/>
            <w:tcBorders>
              <w:top w:val="nil"/>
              <w:left w:val="nil"/>
              <w:bottom w:val="single" w:sz="4" w:space="0" w:color="auto"/>
              <w:right w:val="single" w:sz="4" w:space="0" w:color="auto"/>
            </w:tcBorders>
            <w:shd w:val="clear" w:color="auto" w:fill="auto"/>
            <w:noWrap/>
            <w:vAlign w:val="center"/>
            <w:hideMark/>
          </w:tcPr>
          <w:p w14:paraId="10C9FB32" w14:textId="719AB618" w:rsidR="00F74E4C" w:rsidRDefault="00F74E4C" w:rsidP="00F74E4C">
            <w:pPr>
              <w:jc w:val="center"/>
              <w:rPr>
                <w:color w:val="000000"/>
                <w:sz w:val="20"/>
                <w:szCs w:val="20"/>
              </w:rPr>
            </w:pPr>
            <w:r>
              <w:rPr>
                <w:color w:val="000000"/>
                <w:sz w:val="20"/>
                <w:szCs w:val="20"/>
              </w:rPr>
              <w:t>3,358</w:t>
            </w:r>
          </w:p>
        </w:tc>
        <w:tc>
          <w:tcPr>
            <w:tcW w:w="238" w:type="pct"/>
            <w:tcBorders>
              <w:top w:val="nil"/>
              <w:left w:val="nil"/>
              <w:bottom w:val="single" w:sz="4" w:space="0" w:color="auto"/>
              <w:right w:val="single" w:sz="4" w:space="0" w:color="auto"/>
            </w:tcBorders>
            <w:shd w:val="clear" w:color="auto" w:fill="auto"/>
            <w:noWrap/>
            <w:vAlign w:val="center"/>
            <w:hideMark/>
          </w:tcPr>
          <w:p w14:paraId="2FB67732" w14:textId="1AE9358E" w:rsidR="00F74E4C" w:rsidRDefault="00F74E4C" w:rsidP="00F74E4C">
            <w:pPr>
              <w:jc w:val="center"/>
              <w:rPr>
                <w:color w:val="000000"/>
                <w:sz w:val="20"/>
                <w:szCs w:val="20"/>
              </w:rPr>
            </w:pPr>
            <w:r>
              <w:rPr>
                <w:color w:val="000000"/>
                <w:sz w:val="20"/>
                <w:szCs w:val="20"/>
              </w:rPr>
              <w:t>3,358</w:t>
            </w:r>
          </w:p>
        </w:tc>
        <w:tc>
          <w:tcPr>
            <w:tcW w:w="238" w:type="pct"/>
            <w:tcBorders>
              <w:top w:val="nil"/>
              <w:left w:val="nil"/>
              <w:bottom w:val="single" w:sz="4" w:space="0" w:color="auto"/>
              <w:right w:val="single" w:sz="4" w:space="0" w:color="auto"/>
            </w:tcBorders>
            <w:shd w:val="clear" w:color="auto" w:fill="auto"/>
            <w:noWrap/>
            <w:vAlign w:val="center"/>
            <w:hideMark/>
          </w:tcPr>
          <w:p w14:paraId="06077E54" w14:textId="5E3D716F" w:rsidR="00F74E4C" w:rsidRDefault="00F74E4C" w:rsidP="00F74E4C">
            <w:pPr>
              <w:jc w:val="center"/>
              <w:rPr>
                <w:color w:val="000000"/>
                <w:sz w:val="20"/>
                <w:szCs w:val="20"/>
              </w:rPr>
            </w:pPr>
            <w:r>
              <w:rPr>
                <w:color w:val="000000"/>
                <w:sz w:val="20"/>
                <w:szCs w:val="20"/>
              </w:rPr>
              <w:t>3,358</w:t>
            </w:r>
          </w:p>
        </w:tc>
        <w:tc>
          <w:tcPr>
            <w:tcW w:w="238" w:type="pct"/>
            <w:tcBorders>
              <w:top w:val="nil"/>
              <w:left w:val="nil"/>
              <w:bottom w:val="single" w:sz="4" w:space="0" w:color="auto"/>
              <w:right w:val="single" w:sz="4" w:space="0" w:color="auto"/>
            </w:tcBorders>
            <w:shd w:val="clear" w:color="auto" w:fill="auto"/>
            <w:noWrap/>
            <w:vAlign w:val="center"/>
            <w:hideMark/>
          </w:tcPr>
          <w:p w14:paraId="688602BA" w14:textId="01430642" w:rsidR="00F74E4C" w:rsidRDefault="00F74E4C" w:rsidP="00F74E4C">
            <w:pPr>
              <w:jc w:val="center"/>
              <w:rPr>
                <w:color w:val="000000"/>
                <w:sz w:val="20"/>
                <w:szCs w:val="20"/>
              </w:rPr>
            </w:pPr>
            <w:r>
              <w:rPr>
                <w:color w:val="000000"/>
                <w:sz w:val="20"/>
                <w:szCs w:val="20"/>
              </w:rPr>
              <w:t>3,358</w:t>
            </w:r>
          </w:p>
        </w:tc>
        <w:tc>
          <w:tcPr>
            <w:tcW w:w="238" w:type="pct"/>
            <w:tcBorders>
              <w:top w:val="nil"/>
              <w:left w:val="nil"/>
              <w:bottom w:val="single" w:sz="4" w:space="0" w:color="auto"/>
              <w:right w:val="single" w:sz="4" w:space="0" w:color="auto"/>
            </w:tcBorders>
            <w:shd w:val="clear" w:color="auto" w:fill="auto"/>
            <w:noWrap/>
            <w:vAlign w:val="center"/>
            <w:hideMark/>
          </w:tcPr>
          <w:p w14:paraId="78238BD5" w14:textId="3FCAC4D0" w:rsidR="00F74E4C" w:rsidRDefault="00F74E4C" w:rsidP="00F74E4C">
            <w:pPr>
              <w:jc w:val="center"/>
              <w:rPr>
                <w:color w:val="000000"/>
                <w:sz w:val="20"/>
                <w:szCs w:val="20"/>
              </w:rPr>
            </w:pPr>
            <w:r>
              <w:rPr>
                <w:color w:val="000000"/>
                <w:sz w:val="20"/>
                <w:szCs w:val="20"/>
              </w:rPr>
              <w:t>3,358</w:t>
            </w:r>
          </w:p>
        </w:tc>
        <w:tc>
          <w:tcPr>
            <w:tcW w:w="232" w:type="pct"/>
            <w:tcBorders>
              <w:top w:val="nil"/>
              <w:left w:val="nil"/>
              <w:bottom w:val="single" w:sz="4" w:space="0" w:color="auto"/>
              <w:right w:val="single" w:sz="4" w:space="0" w:color="auto"/>
            </w:tcBorders>
            <w:shd w:val="clear" w:color="auto" w:fill="auto"/>
            <w:noWrap/>
            <w:vAlign w:val="center"/>
            <w:hideMark/>
          </w:tcPr>
          <w:p w14:paraId="06B86AA9" w14:textId="0967DC0D" w:rsidR="00F74E4C" w:rsidRDefault="00F74E4C" w:rsidP="00F74E4C">
            <w:pPr>
              <w:jc w:val="center"/>
              <w:rPr>
                <w:color w:val="000000"/>
                <w:sz w:val="20"/>
                <w:szCs w:val="20"/>
              </w:rPr>
            </w:pPr>
            <w:r>
              <w:rPr>
                <w:color w:val="000000"/>
                <w:sz w:val="20"/>
                <w:szCs w:val="20"/>
              </w:rPr>
              <w:t>3,358</w:t>
            </w:r>
          </w:p>
        </w:tc>
      </w:tr>
      <w:tr w:rsidR="00F74E4C" w14:paraId="5FF2414C"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1FC1A6C1" w14:textId="77777777" w:rsidR="00F74E4C" w:rsidRDefault="00F74E4C" w:rsidP="00F74E4C">
            <w:pPr>
              <w:jc w:val="center"/>
              <w:rPr>
                <w:color w:val="000000"/>
                <w:sz w:val="20"/>
                <w:szCs w:val="20"/>
              </w:rPr>
            </w:pPr>
            <w:r>
              <w:rPr>
                <w:color w:val="000000"/>
                <w:sz w:val="20"/>
                <w:szCs w:val="20"/>
              </w:rPr>
              <w:t>11</w:t>
            </w:r>
          </w:p>
        </w:tc>
        <w:tc>
          <w:tcPr>
            <w:tcW w:w="549" w:type="pct"/>
            <w:tcBorders>
              <w:top w:val="nil"/>
              <w:left w:val="nil"/>
              <w:bottom w:val="single" w:sz="4" w:space="0" w:color="auto"/>
              <w:right w:val="single" w:sz="4" w:space="0" w:color="auto"/>
            </w:tcBorders>
            <w:shd w:val="clear" w:color="auto" w:fill="auto"/>
            <w:vAlign w:val="center"/>
            <w:hideMark/>
          </w:tcPr>
          <w:p w14:paraId="632708DC" w14:textId="77777777" w:rsidR="00F74E4C" w:rsidRDefault="00F74E4C" w:rsidP="00F74E4C">
            <w:pPr>
              <w:rPr>
                <w:color w:val="000000"/>
                <w:sz w:val="20"/>
                <w:szCs w:val="20"/>
              </w:rPr>
            </w:pPr>
            <w:r>
              <w:rPr>
                <w:color w:val="000000"/>
                <w:sz w:val="20"/>
                <w:szCs w:val="20"/>
              </w:rPr>
              <w:t>Котельная №11</w:t>
            </w:r>
          </w:p>
        </w:tc>
        <w:tc>
          <w:tcPr>
            <w:tcW w:w="244" w:type="pct"/>
            <w:tcBorders>
              <w:top w:val="nil"/>
              <w:left w:val="nil"/>
              <w:bottom w:val="single" w:sz="4" w:space="0" w:color="auto"/>
              <w:right w:val="single" w:sz="4" w:space="0" w:color="auto"/>
            </w:tcBorders>
            <w:shd w:val="clear" w:color="auto" w:fill="auto"/>
            <w:noWrap/>
            <w:vAlign w:val="center"/>
            <w:hideMark/>
          </w:tcPr>
          <w:p w14:paraId="6B8BDC73"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6F9523A2" w14:textId="52B74108" w:rsidR="00F74E4C" w:rsidRDefault="00F74E4C" w:rsidP="00F74E4C">
            <w:pPr>
              <w:jc w:val="center"/>
              <w:rPr>
                <w:color w:val="000000"/>
                <w:sz w:val="20"/>
                <w:szCs w:val="20"/>
              </w:rPr>
            </w:pPr>
            <w:r>
              <w:rPr>
                <w:color w:val="000000"/>
                <w:sz w:val="20"/>
                <w:szCs w:val="20"/>
              </w:rPr>
              <w:t>2,214</w:t>
            </w:r>
          </w:p>
        </w:tc>
        <w:tc>
          <w:tcPr>
            <w:tcW w:w="238" w:type="pct"/>
            <w:tcBorders>
              <w:top w:val="nil"/>
              <w:left w:val="nil"/>
              <w:bottom w:val="single" w:sz="4" w:space="0" w:color="auto"/>
              <w:right w:val="single" w:sz="4" w:space="0" w:color="auto"/>
            </w:tcBorders>
            <w:shd w:val="clear" w:color="auto" w:fill="auto"/>
            <w:noWrap/>
            <w:vAlign w:val="center"/>
            <w:hideMark/>
          </w:tcPr>
          <w:p w14:paraId="4784E16E" w14:textId="41804F55" w:rsidR="00F74E4C" w:rsidRDefault="00F74E4C" w:rsidP="00F74E4C">
            <w:pPr>
              <w:jc w:val="center"/>
              <w:rPr>
                <w:color w:val="000000"/>
                <w:sz w:val="20"/>
                <w:szCs w:val="20"/>
              </w:rPr>
            </w:pPr>
            <w:r>
              <w:rPr>
                <w:color w:val="000000"/>
                <w:sz w:val="20"/>
                <w:szCs w:val="20"/>
              </w:rPr>
              <w:t>1,954</w:t>
            </w:r>
          </w:p>
        </w:tc>
        <w:tc>
          <w:tcPr>
            <w:tcW w:w="238" w:type="pct"/>
            <w:tcBorders>
              <w:top w:val="nil"/>
              <w:left w:val="nil"/>
              <w:bottom w:val="single" w:sz="4" w:space="0" w:color="auto"/>
              <w:right w:val="single" w:sz="4" w:space="0" w:color="auto"/>
            </w:tcBorders>
            <w:shd w:val="clear" w:color="auto" w:fill="auto"/>
            <w:noWrap/>
            <w:vAlign w:val="center"/>
            <w:hideMark/>
          </w:tcPr>
          <w:p w14:paraId="4FC9223C" w14:textId="5B190EE0" w:rsidR="00F74E4C" w:rsidRDefault="00F74E4C" w:rsidP="00F74E4C">
            <w:pPr>
              <w:jc w:val="center"/>
              <w:rPr>
                <w:color w:val="000000"/>
                <w:sz w:val="20"/>
                <w:szCs w:val="20"/>
              </w:rPr>
            </w:pPr>
            <w:r>
              <w:rPr>
                <w:color w:val="000000"/>
                <w:sz w:val="20"/>
                <w:szCs w:val="20"/>
              </w:rPr>
              <w:t>1,954</w:t>
            </w:r>
          </w:p>
        </w:tc>
        <w:tc>
          <w:tcPr>
            <w:tcW w:w="238" w:type="pct"/>
            <w:tcBorders>
              <w:top w:val="nil"/>
              <w:left w:val="nil"/>
              <w:bottom w:val="single" w:sz="4" w:space="0" w:color="auto"/>
              <w:right w:val="single" w:sz="4" w:space="0" w:color="auto"/>
            </w:tcBorders>
            <w:shd w:val="clear" w:color="auto" w:fill="auto"/>
            <w:noWrap/>
            <w:vAlign w:val="center"/>
            <w:hideMark/>
          </w:tcPr>
          <w:p w14:paraId="72333980" w14:textId="5606F5F6" w:rsidR="00F74E4C" w:rsidRDefault="00F74E4C" w:rsidP="00F74E4C">
            <w:pPr>
              <w:jc w:val="center"/>
              <w:rPr>
                <w:color w:val="000000"/>
                <w:sz w:val="20"/>
                <w:szCs w:val="20"/>
              </w:rPr>
            </w:pPr>
            <w:r>
              <w:rPr>
                <w:color w:val="000000"/>
                <w:sz w:val="20"/>
                <w:szCs w:val="20"/>
              </w:rPr>
              <w:t>1,954</w:t>
            </w:r>
          </w:p>
        </w:tc>
        <w:tc>
          <w:tcPr>
            <w:tcW w:w="238" w:type="pct"/>
            <w:tcBorders>
              <w:top w:val="nil"/>
              <w:left w:val="nil"/>
              <w:bottom w:val="single" w:sz="4" w:space="0" w:color="auto"/>
              <w:right w:val="single" w:sz="4" w:space="0" w:color="auto"/>
            </w:tcBorders>
            <w:shd w:val="clear" w:color="auto" w:fill="auto"/>
            <w:noWrap/>
            <w:vAlign w:val="center"/>
            <w:hideMark/>
          </w:tcPr>
          <w:p w14:paraId="3231DE4F" w14:textId="5AD2EAD1" w:rsidR="00F74E4C" w:rsidRDefault="00F74E4C" w:rsidP="00F74E4C">
            <w:pPr>
              <w:jc w:val="center"/>
              <w:rPr>
                <w:color w:val="000000"/>
                <w:sz w:val="20"/>
                <w:szCs w:val="20"/>
              </w:rPr>
            </w:pPr>
            <w:r>
              <w:rPr>
                <w:color w:val="000000"/>
                <w:sz w:val="20"/>
                <w:szCs w:val="20"/>
              </w:rPr>
              <w:t>1,954</w:t>
            </w:r>
          </w:p>
        </w:tc>
        <w:tc>
          <w:tcPr>
            <w:tcW w:w="238" w:type="pct"/>
            <w:tcBorders>
              <w:top w:val="nil"/>
              <w:left w:val="nil"/>
              <w:bottom w:val="single" w:sz="4" w:space="0" w:color="auto"/>
              <w:right w:val="single" w:sz="4" w:space="0" w:color="auto"/>
            </w:tcBorders>
            <w:shd w:val="clear" w:color="auto" w:fill="auto"/>
            <w:noWrap/>
            <w:vAlign w:val="center"/>
            <w:hideMark/>
          </w:tcPr>
          <w:p w14:paraId="3E2A4B73" w14:textId="251BC811" w:rsidR="00F74E4C" w:rsidRDefault="00F74E4C" w:rsidP="00F74E4C">
            <w:pPr>
              <w:jc w:val="center"/>
              <w:rPr>
                <w:color w:val="000000"/>
                <w:sz w:val="20"/>
                <w:szCs w:val="20"/>
              </w:rPr>
            </w:pPr>
            <w:r>
              <w:rPr>
                <w:color w:val="000000"/>
                <w:sz w:val="20"/>
                <w:szCs w:val="20"/>
              </w:rPr>
              <w:t>1,954</w:t>
            </w:r>
          </w:p>
        </w:tc>
        <w:tc>
          <w:tcPr>
            <w:tcW w:w="238" w:type="pct"/>
            <w:tcBorders>
              <w:top w:val="nil"/>
              <w:left w:val="nil"/>
              <w:bottom w:val="single" w:sz="4" w:space="0" w:color="auto"/>
              <w:right w:val="single" w:sz="4" w:space="0" w:color="auto"/>
            </w:tcBorders>
            <w:shd w:val="clear" w:color="auto" w:fill="auto"/>
            <w:noWrap/>
            <w:vAlign w:val="center"/>
            <w:hideMark/>
          </w:tcPr>
          <w:p w14:paraId="779D50F1" w14:textId="134AA345" w:rsidR="00F74E4C" w:rsidRDefault="00F74E4C" w:rsidP="00F74E4C">
            <w:pPr>
              <w:jc w:val="center"/>
              <w:rPr>
                <w:color w:val="000000"/>
                <w:sz w:val="20"/>
                <w:szCs w:val="20"/>
              </w:rPr>
            </w:pPr>
            <w:r>
              <w:rPr>
                <w:color w:val="000000"/>
                <w:sz w:val="20"/>
                <w:szCs w:val="20"/>
              </w:rPr>
              <w:t>1,954</w:t>
            </w:r>
          </w:p>
        </w:tc>
        <w:tc>
          <w:tcPr>
            <w:tcW w:w="238" w:type="pct"/>
            <w:tcBorders>
              <w:top w:val="nil"/>
              <w:left w:val="nil"/>
              <w:bottom w:val="single" w:sz="4" w:space="0" w:color="auto"/>
              <w:right w:val="single" w:sz="4" w:space="0" w:color="auto"/>
            </w:tcBorders>
            <w:shd w:val="clear" w:color="auto" w:fill="auto"/>
            <w:noWrap/>
            <w:vAlign w:val="center"/>
            <w:hideMark/>
          </w:tcPr>
          <w:p w14:paraId="69372968" w14:textId="3CECEC26" w:rsidR="00F74E4C" w:rsidRDefault="00F74E4C" w:rsidP="00F74E4C">
            <w:pPr>
              <w:jc w:val="center"/>
              <w:rPr>
                <w:color w:val="000000"/>
                <w:sz w:val="20"/>
                <w:szCs w:val="20"/>
              </w:rPr>
            </w:pPr>
            <w:r>
              <w:rPr>
                <w:color w:val="000000"/>
                <w:sz w:val="20"/>
                <w:szCs w:val="20"/>
              </w:rPr>
              <w:t>1,954</w:t>
            </w:r>
          </w:p>
        </w:tc>
        <w:tc>
          <w:tcPr>
            <w:tcW w:w="238" w:type="pct"/>
            <w:tcBorders>
              <w:top w:val="nil"/>
              <w:left w:val="nil"/>
              <w:bottom w:val="single" w:sz="4" w:space="0" w:color="auto"/>
              <w:right w:val="single" w:sz="4" w:space="0" w:color="auto"/>
            </w:tcBorders>
            <w:shd w:val="clear" w:color="auto" w:fill="auto"/>
            <w:noWrap/>
            <w:vAlign w:val="center"/>
            <w:hideMark/>
          </w:tcPr>
          <w:p w14:paraId="043C5E5D" w14:textId="0501DF69" w:rsidR="00F74E4C" w:rsidRDefault="00F74E4C" w:rsidP="00F74E4C">
            <w:pPr>
              <w:jc w:val="center"/>
              <w:rPr>
                <w:color w:val="000000"/>
                <w:sz w:val="20"/>
                <w:szCs w:val="20"/>
              </w:rPr>
            </w:pPr>
            <w:r>
              <w:rPr>
                <w:color w:val="000000"/>
                <w:sz w:val="20"/>
                <w:szCs w:val="20"/>
              </w:rPr>
              <w:t>1,954</w:t>
            </w:r>
          </w:p>
        </w:tc>
        <w:tc>
          <w:tcPr>
            <w:tcW w:w="238" w:type="pct"/>
            <w:tcBorders>
              <w:top w:val="nil"/>
              <w:left w:val="nil"/>
              <w:bottom w:val="single" w:sz="4" w:space="0" w:color="auto"/>
              <w:right w:val="single" w:sz="4" w:space="0" w:color="auto"/>
            </w:tcBorders>
            <w:shd w:val="clear" w:color="auto" w:fill="auto"/>
            <w:noWrap/>
            <w:vAlign w:val="center"/>
            <w:hideMark/>
          </w:tcPr>
          <w:p w14:paraId="1AFCD8A0" w14:textId="5FBD3C08" w:rsidR="00F74E4C" w:rsidRDefault="00F74E4C" w:rsidP="00F74E4C">
            <w:pPr>
              <w:jc w:val="center"/>
              <w:rPr>
                <w:color w:val="000000"/>
                <w:sz w:val="20"/>
                <w:szCs w:val="20"/>
              </w:rPr>
            </w:pPr>
            <w:r>
              <w:rPr>
                <w:color w:val="000000"/>
                <w:sz w:val="20"/>
                <w:szCs w:val="20"/>
              </w:rPr>
              <w:t>1,954</w:t>
            </w:r>
          </w:p>
        </w:tc>
        <w:tc>
          <w:tcPr>
            <w:tcW w:w="238" w:type="pct"/>
            <w:tcBorders>
              <w:top w:val="nil"/>
              <w:left w:val="nil"/>
              <w:bottom w:val="single" w:sz="4" w:space="0" w:color="auto"/>
              <w:right w:val="single" w:sz="4" w:space="0" w:color="auto"/>
            </w:tcBorders>
            <w:shd w:val="clear" w:color="auto" w:fill="auto"/>
            <w:noWrap/>
            <w:vAlign w:val="center"/>
            <w:hideMark/>
          </w:tcPr>
          <w:p w14:paraId="710F267F" w14:textId="2EF3AF1F" w:rsidR="00F74E4C" w:rsidRDefault="00F74E4C" w:rsidP="00F74E4C">
            <w:pPr>
              <w:jc w:val="center"/>
              <w:rPr>
                <w:color w:val="000000"/>
                <w:sz w:val="20"/>
                <w:szCs w:val="20"/>
              </w:rPr>
            </w:pPr>
            <w:r>
              <w:rPr>
                <w:color w:val="000000"/>
                <w:sz w:val="20"/>
                <w:szCs w:val="20"/>
              </w:rPr>
              <w:t>1,954</w:t>
            </w:r>
          </w:p>
        </w:tc>
        <w:tc>
          <w:tcPr>
            <w:tcW w:w="238" w:type="pct"/>
            <w:tcBorders>
              <w:top w:val="nil"/>
              <w:left w:val="nil"/>
              <w:bottom w:val="single" w:sz="4" w:space="0" w:color="auto"/>
              <w:right w:val="single" w:sz="4" w:space="0" w:color="auto"/>
            </w:tcBorders>
            <w:shd w:val="clear" w:color="auto" w:fill="auto"/>
            <w:noWrap/>
            <w:vAlign w:val="center"/>
            <w:hideMark/>
          </w:tcPr>
          <w:p w14:paraId="6D44D510" w14:textId="5F09C9E9" w:rsidR="00F74E4C" w:rsidRDefault="00F74E4C" w:rsidP="00F74E4C">
            <w:pPr>
              <w:jc w:val="center"/>
              <w:rPr>
                <w:color w:val="000000"/>
                <w:sz w:val="20"/>
                <w:szCs w:val="20"/>
              </w:rPr>
            </w:pPr>
            <w:r>
              <w:rPr>
                <w:color w:val="000000"/>
                <w:sz w:val="20"/>
                <w:szCs w:val="20"/>
              </w:rPr>
              <w:t>1,954</w:t>
            </w:r>
          </w:p>
        </w:tc>
        <w:tc>
          <w:tcPr>
            <w:tcW w:w="238" w:type="pct"/>
            <w:tcBorders>
              <w:top w:val="nil"/>
              <w:left w:val="nil"/>
              <w:bottom w:val="single" w:sz="4" w:space="0" w:color="auto"/>
              <w:right w:val="single" w:sz="4" w:space="0" w:color="auto"/>
            </w:tcBorders>
            <w:shd w:val="clear" w:color="auto" w:fill="auto"/>
            <w:noWrap/>
            <w:vAlign w:val="center"/>
            <w:hideMark/>
          </w:tcPr>
          <w:p w14:paraId="04AEBBA1" w14:textId="63549851" w:rsidR="00F74E4C" w:rsidRDefault="00F74E4C" w:rsidP="00F74E4C">
            <w:pPr>
              <w:jc w:val="center"/>
              <w:rPr>
                <w:color w:val="000000"/>
                <w:sz w:val="20"/>
                <w:szCs w:val="20"/>
              </w:rPr>
            </w:pPr>
            <w:r>
              <w:rPr>
                <w:color w:val="000000"/>
                <w:sz w:val="20"/>
                <w:szCs w:val="20"/>
              </w:rPr>
              <w:t>1,954</w:t>
            </w:r>
          </w:p>
        </w:tc>
        <w:tc>
          <w:tcPr>
            <w:tcW w:w="238" w:type="pct"/>
            <w:tcBorders>
              <w:top w:val="nil"/>
              <w:left w:val="nil"/>
              <w:bottom w:val="single" w:sz="4" w:space="0" w:color="auto"/>
              <w:right w:val="single" w:sz="4" w:space="0" w:color="auto"/>
            </w:tcBorders>
            <w:shd w:val="clear" w:color="auto" w:fill="auto"/>
            <w:noWrap/>
            <w:vAlign w:val="center"/>
            <w:hideMark/>
          </w:tcPr>
          <w:p w14:paraId="3E60C9DC" w14:textId="07640971" w:rsidR="00F74E4C" w:rsidRDefault="00F74E4C" w:rsidP="00F74E4C">
            <w:pPr>
              <w:jc w:val="center"/>
              <w:rPr>
                <w:color w:val="000000"/>
                <w:sz w:val="20"/>
                <w:szCs w:val="20"/>
              </w:rPr>
            </w:pPr>
            <w:r>
              <w:rPr>
                <w:color w:val="000000"/>
                <w:sz w:val="20"/>
                <w:szCs w:val="20"/>
              </w:rPr>
              <w:t>1,954</w:t>
            </w:r>
          </w:p>
        </w:tc>
        <w:tc>
          <w:tcPr>
            <w:tcW w:w="238" w:type="pct"/>
            <w:tcBorders>
              <w:top w:val="nil"/>
              <w:left w:val="nil"/>
              <w:bottom w:val="single" w:sz="4" w:space="0" w:color="auto"/>
              <w:right w:val="single" w:sz="4" w:space="0" w:color="auto"/>
            </w:tcBorders>
            <w:shd w:val="clear" w:color="auto" w:fill="auto"/>
            <w:noWrap/>
            <w:vAlign w:val="center"/>
            <w:hideMark/>
          </w:tcPr>
          <w:p w14:paraId="222CC382" w14:textId="3957C0C5" w:rsidR="00F74E4C" w:rsidRDefault="00F74E4C" w:rsidP="00F74E4C">
            <w:pPr>
              <w:jc w:val="center"/>
              <w:rPr>
                <w:color w:val="000000"/>
                <w:sz w:val="20"/>
                <w:szCs w:val="20"/>
              </w:rPr>
            </w:pPr>
            <w:r>
              <w:rPr>
                <w:color w:val="000000"/>
                <w:sz w:val="20"/>
                <w:szCs w:val="20"/>
              </w:rPr>
              <w:t>1,954</w:t>
            </w:r>
          </w:p>
        </w:tc>
        <w:tc>
          <w:tcPr>
            <w:tcW w:w="238" w:type="pct"/>
            <w:tcBorders>
              <w:top w:val="nil"/>
              <w:left w:val="nil"/>
              <w:bottom w:val="single" w:sz="4" w:space="0" w:color="auto"/>
              <w:right w:val="single" w:sz="4" w:space="0" w:color="auto"/>
            </w:tcBorders>
            <w:shd w:val="clear" w:color="auto" w:fill="auto"/>
            <w:noWrap/>
            <w:vAlign w:val="center"/>
            <w:hideMark/>
          </w:tcPr>
          <w:p w14:paraId="2A5509C0" w14:textId="4F6C4B0B" w:rsidR="00F74E4C" w:rsidRDefault="00F74E4C" w:rsidP="00F74E4C">
            <w:pPr>
              <w:jc w:val="center"/>
              <w:rPr>
                <w:color w:val="000000"/>
                <w:sz w:val="20"/>
                <w:szCs w:val="20"/>
              </w:rPr>
            </w:pPr>
            <w:r>
              <w:rPr>
                <w:color w:val="000000"/>
                <w:sz w:val="20"/>
                <w:szCs w:val="20"/>
              </w:rPr>
              <w:t>1,954</w:t>
            </w:r>
          </w:p>
        </w:tc>
        <w:tc>
          <w:tcPr>
            <w:tcW w:w="232" w:type="pct"/>
            <w:tcBorders>
              <w:top w:val="nil"/>
              <w:left w:val="nil"/>
              <w:bottom w:val="single" w:sz="4" w:space="0" w:color="auto"/>
              <w:right w:val="single" w:sz="4" w:space="0" w:color="auto"/>
            </w:tcBorders>
            <w:shd w:val="clear" w:color="auto" w:fill="auto"/>
            <w:noWrap/>
            <w:vAlign w:val="center"/>
            <w:hideMark/>
          </w:tcPr>
          <w:p w14:paraId="1B63D515" w14:textId="5B0CE546" w:rsidR="00F74E4C" w:rsidRDefault="00F74E4C" w:rsidP="00F74E4C">
            <w:pPr>
              <w:jc w:val="center"/>
              <w:rPr>
                <w:color w:val="000000"/>
                <w:sz w:val="20"/>
                <w:szCs w:val="20"/>
              </w:rPr>
            </w:pPr>
            <w:r>
              <w:rPr>
                <w:color w:val="000000"/>
                <w:sz w:val="20"/>
                <w:szCs w:val="20"/>
              </w:rPr>
              <w:t>1,954</w:t>
            </w:r>
          </w:p>
        </w:tc>
      </w:tr>
      <w:tr w:rsidR="00F74E4C" w14:paraId="55188E93"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6BBFE310" w14:textId="77777777" w:rsidR="00F74E4C" w:rsidRDefault="00F74E4C" w:rsidP="00F74E4C">
            <w:pPr>
              <w:jc w:val="center"/>
              <w:rPr>
                <w:color w:val="000000"/>
                <w:sz w:val="20"/>
                <w:szCs w:val="20"/>
              </w:rPr>
            </w:pPr>
            <w:r>
              <w:rPr>
                <w:color w:val="000000"/>
                <w:sz w:val="20"/>
                <w:szCs w:val="20"/>
              </w:rPr>
              <w:t>12</w:t>
            </w:r>
          </w:p>
        </w:tc>
        <w:tc>
          <w:tcPr>
            <w:tcW w:w="549" w:type="pct"/>
            <w:tcBorders>
              <w:top w:val="nil"/>
              <w:left w:val="nil"/>
              <w:bottom w:val="single" w:sz="4" w:space="0" w:color="auto"/>
              <w:right w:val="single" w:sz="4" w:space="0" w:color="auto"/>
            </w:tcBorders>
            <w:shd w:val="clear" w:color="auto" w:fill="auto"/>
            <w:vAlign w:val="center"/>
            <w:hideMark/>
          </w:tcPr>
          <w:p w14:paraId="3B76D094" w14:textId="77777777" w:rsidR="00F74E4C" w:rsidRDefault="00F74E4C" w:rsidP="00F74E4C">
            <w:pPr>
              <w:rPr>
                <w:color w:val="000000"/>
                <w:sz w:val="20"/>
                <w:szCs w:val="20"/>
              </w:rPr>
            </w:pPr>
            <w:r>
              <w:rPr>
                <w:color w:val="000000"/>
                <w:sz w:val="20"/>
                <w:szCs w:val="20"/>
              </w:rPr>
              <w:t>Котельная №12</w:t>
            </w:r>
          </w:p>
        </w:tc>
        <w:tc>
          <w:tcPr>
            <w:tcW w:w="244" w:type="pct"/>
            <w:tcBorders>
              <w:top w:val="nil"/>
              <w:left w:val="nil"/>
              <w:bottom w:val="single" w:sz="4" w:space="0" w:color="auto"/>
              <w:right w:val="single" w:sz="4" w:space="0" w:color="auto"/>
            </w:tcBorders>
            <w:shd w:val="clear" w:color="auto" w:fill="auto"/>
            <w:noWrap/>
            <w:vAlign w:val="center"/>
            <w:hideMark/>
          </w:tcPr>
          <w:p w14:paraId="582C89AB"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3FAA3F09" w14:textId="49D72C45" w:rsidR="00F74E4C" w:rsidRDefault="00F74E4C" w:rsidP="00F74E4C">
            <w:pPr>
              <w:jc w:val="center"/>
              <w:rPr>
                <w:color w:val="000000"/>
                <w:sz w:val="20"/>
                <w:szCs w:val="20"/>
              </w:rPr>
            </w:pPr>
            <w:r>
              <w:rPr>
                <w:color w:val="000000"/>
                <w:sz w:val="20"/>
                <w:szCs w:val="20"/>
              </w:rPr>
              <w:t>1,089</w:t>
            </w:r>
          </w:p>
        </w:tc>
        <w:tc>
          <w:tcPr>
            <w:tcW w:w="238" w:type="pct"/>
            <w:tcBorders>
              <w:top w:val="nil"/>
              <w:left w:val="nil"/>
              <w:bottom w:val="single" w:sz="4" w:space="0" w:color="auto"/>
              <w:right w:val="single" w:sz="4" w:space="0" w:color="auto"/>
            </w:tcBorders>
            <w:shd w:val="clear" w:color="auto" w:fill="auto"/>
            <w:noWrap/>
            <w:vAlign w:val="center"/>
            <w:hideMark/>
          </w:tcPr>
          <w:p w14:paraId="014114EA" w14:textId="0B692622" w:rsidR="00F74E4C" w:rsidRDefault="00F74E4C" w:rsidP="00F74E4C">
            <w:pPr>
              <w:jc w:val="center"/>
              <w:rPr>
                <w:color w:val="000000"/>
                <w:sz w:val="20"/>
                <w:szCs w:val="20"/>
              </w:rPr>
            </w:pPr>
            <w:r>
              <w:rPr>
                <w:color w:val="000000"/>
                <w:sz w:val="20"/>
                <w:szCs w:val="20"/>
              </w:rPr>
              <w:t>1,089</w:t>
            </w:r>
          </w:p>
        </w:tc>
        <w:tc>
          <w:tcPr>
            <w:tcW w:w="238" w:type="pct"/>
            <w:tcBorders>
              <w:top w:val="nil"/>
              <w:left w:val="nil"/>
              <w:bottom w:val="single" w:sz="4" w:space="0" w:color="auto"/>
              <w:right w:val="single" w:sz="4" w:space="0" w:color="auto"/>
            </w:tcBorders>
            <w:shd w:val="clear" w:color="auto" w:fill="auto"/>
            <w:noWrap/>
            <w:vAlign w:val="center"/>
            <w:hideMark/>
          </w:tcPr>
          <w:p w14:paraId="38CC03EA" w14:textId="03EC7C81" w:rsidR="00F74E4C" w:rsidRDefault="00F74E4C" w:rsidP="00F74E4C">
            <w:pPr>
              <w:jc w:val="center"/>
              <w:rPr>
                <w:color w:val="000000"/>
                <w:sz w:val="20"/>
                <w:szCs w:val="20"/>
              </w:rPr>
            </w:pPr>
            <w:r>
              <w:rPr>
                <w:color w:val="000000"/>
                <w:sz w:val="20"/>
                <w:szCs w:val="20"/>
              </w:rPr>
              <w:t>1,089</w:t>
            </w:r>
          </w:p>
        </w:tc>
        <w:tc>
          <w:tcPr>
            <w:tcW w:w="238" w:type="pct"/>
            <w:tcBorders>
              <w:top w:val="nil"/>
              <w:left w:val="nil"/>
              <w:bottom w:val="single" w:sz="4" w:space="0" w:color="auto"/>
              <w:right w:val="single" w:sz="4" w:space="0" w:color="auto"/>
            </w:tcBorders>
            <w:shd w:val="clear" w:color="auto" w:fill="auto"/>
            <w:noWrap/>
            <w:vAlign w:val="center"/>
            <w:hideMark/>
          </w:tcPr>
          <w:p w14:paraId="05BEF69D" w14:textId="66E12261" w:rsidR="00F74E4C" w:rsidRDefault="00F74E4C" w:rsidP="00F74E4C">
            <w:pPr>
              <w:jc w:val="center"/>
              <w:rPr>
                <w:color w:val="000000"/>
                <w:sz w:val="20"/>
                <w:szCs w:val="20"/>
              </w:rPr>
            </w:pPr>
            <w:r>
              <w:rPr>
                <w:color w:val="000000"/>
                <w:sz w:val="20"/>
                <w:szCs w:val="20"/>
              </w:rPr>
              <w:t>1,089</w:t>
            </w:r>
          </w:p>
        </w:tc>
        <w:tc>
          <w:tcPr>
            <w:tcW w:w="238" w:type="pct"/>
            <w:tcBorders>
              <w:top w:val="nil"/>
              <w:left w:val="nil"/>
              <w:bottom w:val="single" w:sz="4" w:space="0" w:color="auto"/>
              <w:right w:val="single" w:sz="4" w:space="0" w:color="auto"/>
            </w:tcBorders>
            <w:shd w:val="clear" w:color="auto" w:fill="auto"/>
            <w:noWrap/>
            <w:vAlign w:val="center"/>
            <w:hideMark/>
          </w:tcPr>
          <w:p w14:paraId="0A07925F" w14:textId="62D4146E" w:rsidR="00F74E4C" w:rsidRDefault="00F74E4C" w:rsidP="00F74E4C">
            <w:pPr>
              <w:jc w:val="center"/>
              <w:rPr>
                <w:color w:val="000000"/>
                <w:sz w:val="20"/>
                <w:szCs w:val="20"/>
              </w:rPr>
            </w:pPr>
            <w:r>
              <w:rPr>
                <w:color w:val="000000"/>
                <w:sz w:val="20"/>
                <w:szCs w:val="20"/>
              </w:rPr>
              <w:t>1,089</w:t>
            </w:r>
          </w:p>
        </w:tc>
        <w:tc>
          <w:tcPr>
            <w:tcW w:w="238" w:type="pct"/>
            <w:tcBorders>
              <w:top w:val="nil"/>
              <w:left w:val="nil"/>
              <w:bottom w:val="single" w:sz="4" w:space="0" w:color="auto"/>
              <w:right w:val="single" w:sz="4" w:space="0" w:color="auto"/>
            </w:tcBorders>
            <w:shd w:val="clear" w:color="auto" w:fill="auto"/>
            <w:noWrap/>
            <w:vAlign w:val="center"/>
            <w:hideMark/>
          </w:tcPr>
          <w:p w14:paraId="5F86F5DD" w14:textId="6B8767CA" w:rsidR="00F74E4C" w:rsidRDefault="00F74E4C" w:rsidP="00F74E4C">
            <w:pPr>
              <w:jc w:val="center"/>
              <w:rPr>
                <w:color w:val="000000"/>
                <w:sz w:val="20"/>
                <w:szCs w:val="20"/>
              </w:rPr>
            </w:pPr>
            <w:r>
              <w:rPr>
                <w:color w:val="000000"/>
                <w:sz w:val="20"/>
                <w:szCs w:val="20"/>
              </w:rPr>
              <w:t>1,089</w:t>
            </w:r>
          </w:p>
        </w:tc>
        <w:tc>
          <w:tcPr>
            <w:tcW w:w="238" w:type="pct"/>
            <w:tcBorders>
              <w:top w:val="nil"/>
              <w:left w:val="nil"/>
              <w:bottom w:val="single" w:sz="4" w:space="0" w:color="auto"/>
              <w:right w:val="single" w:sz="4" w:space="0" w:color="auto"/>
            </w:tcBorders>
            <w:shd w:val="clear" w:color="auto" w:fill="auto"/>
            <w:noWrap/>
            <w:vAlign w:val="center"/>
            <w:hideMark/>
          </w:tcPr>
          <w:p w14:paraId="579317B2" w14:textId="238B3B35" w:rsidR="00F74E4C" w:rsidRDefault="00F74E4C" w:rsidP="00F74E4C">
            <w:pPr>
              <w:jc w:val="center"/>
              <w:rPr>
                <w:color w:val="000000"/>
                <w:sz w:val="20"/>
                <w:szCs w:val="20"/>
              </w:rPr>
            </w:pPr>
            <w:r>
              <w:rPr>
                <w:color w:val="000000"/>
                <w:sz w:val="20"/>
                <w:szCs w:val="20"/>
              </w:rPr>
              <w:t>1,089</w:t>
            </w:r>
          </w:p>
        </w:tc>
        <w:tc>
          <w:tcPr>
            <w:tcW w:w="238" w:type="pct"/>
            <w:tcBorders>
              <w:top w:val="nil"/>
              <w:left w:val="nil"/>
              <w:bottom w:val="single" w:sz="4" w:space="0" w:color="auto"/>
              <w:right w:val="single" w:sz="4" w:space="0" w:color="auto"/>
            </w:tcBorders>
            <w:shd w:val="clear" w:color="auto" w:fill="auto"/>
            <w:noWrap/>
            <w:vAlign w:val="center"/>
            <w:hideMark/>
          </w:tcPr>
          <w:p w14:paraId="4100DD88" w14:textId="3BA9CA0B" w:rsidR="00F74E4C" w:rsidRDefault="00F74E4C" w:rsidP="00F74E4C">
            <w:pPr>
              <w:jc w:val="center"/>
              <w:rPr>
                <w:color w:val="000000"/>
                <w:sz w:val="20"/>
                <w:szCs w:val="20"/>
              </w:rPr>
            </w:pPr>
            <w:r>
              <w:rPr>
                <w:color w:val="000000"/>
                <w:sz w:val="20"/>
                <w:szCs w:val="20"/>
              </w:rPr>
              <w:t>1,089</w:t>
            </w:r>
          </w:p>
        </w:tc>
        <w:tc>
          <w:tcPr>
            <w:tcW w:w="238" w:type="pct"/>
            <w:tcBorders>
              <w:top w:val="nil"/>
              <w:left w:val="nil"/>
              <w:bottom w:val="single" w:sz="4" w:space="0" w:color="auto"/>
              <w:right w:val="single" w:sz="4" w:space="0" w:color="auto"/>
            </w:tcBorders>
            <w:shd w:val="clear" w:color="auto" w:fill="auto"/>
            <w:noWrap/>
            <w:vAlign w:val="center"/>
            <w:hideMark/>
          </w:tcPr>
          <w:p w14:paraId="593F8A63" w14:textId="7E35867D" w:rsidR="00F74E4C" w:rsidRDefault="00F74E4C" w:rsidP="00F74E4C">
            <w:pPr>
              <w:jc w:val="center"/>
              <w:rPr>
                <w:color w:val="000000"/>
                <w:sz w:val="20"/>
                <w:szCs w:val="20"/>
              </w:rPr>
            </w:pPr>
            <w:r>
              <w:rPr>
                <w:color w:val="000000"/>
                <w:sz w:val="20"/>
                <w:szCs w:val="20"/>
              </w:rPr>
              <w:t>1,089</w:t>
            </w:r>
          </w:p>
        </w:tc>
        <w:tc>
          <w:tcPr>
            <w:tcW w:w="238" w:type="pct"/>
            <w:tcBorders>
              <w:top w:val="nil"/>
              <w:left w:val="nil"/>
              <w:bottom w:val="single" w:sz="4" w:space="0" w:color="auto"/>
              <w:right w:val="single" w:sz="4" w:space="0" w:color="auto"/>
            </w:tcBorders>
            <w:shd w:val="clear" w:color="auto" w:fill="auto"/>
            <w:noWrap/>
            <w:vAlign w:val="center"/>
            <w:hideMark/>
          </w:tcPr>
          <w:p w14:paraId="75ACEBF3" w14:textId="419AFB32" w:rsidR="00F74E4C" w:rsidRDefault="00F74E4C" w:rsidP="00F74E4C">
            <w:pPr>
              <w:jc w:val="center"/>
              <w:rPr>
                <w:color w:val="000000"/>
                <w:sz w:val="20"/>
                <w:szCs w:val="20"/>
              </w:rPr>
            </w:pPr>
            <w:r>
              <w:rPr>
                <w:color w:val="000000"/>
                <w:sz w:val="20"/>
                <w:szCs w:val="20"/>
              </w:rPr>
              <w:t>1,089</w:t>
            </w:r>
          </w:p>
        </w:tc>
        <w:tc>
          <w:tcPr>
            <w:tcW w:w="238" w:type="pct"/>
            <w:tcBorders>
              <w:top w:val="nil"/>
              <w:left w:val="nil"/>
              <w:bottom w:val="single" w:sz="4" w:space="0" w:color="auto"/>
              <w:right w:val="single" w:sz="4" w:space="0" w:color="auto"/>
            </w:tcBorders>
            <w:shd w:val="clear" w:color="auto" w:fill="auto"/>
            <w:noWrap/>
            <w:vAlign w:val="center"/>
            <w:hideMark/>
          </w:tcPr>
          <w:p w14:paraId="05E4D060" w14:textId="299EA19D" w:rsidR="00F74E4C" w:rsidRDefault="00F74E4C" w:rsidP="00F74E4C">
            <w:pPr>
              <w:jc w:val="center"/>
              <w:rPr>
                <w:color w:val="000000"/>
                <w:sz w:val="20"/>
                <w:szCs w:val="20"/>
              </w:rPr>
            </w:pPr>
            <w:r>
              <w:rPr>
                <w:color w:val="000000"/>
                <w:sz w:val="20"/>
                <w:szCs w:val="20"/>
              </w:rPr>
              <w:t>1,089</w:t>
            </w:r>
          </w:p>
        </w:tc>
        <w:tc>
          <w:tcPr>
            <w:tcW w:w="238" w:type="pct"/>
            <w:tcBorders>
              <w:top w:val="nil"/>
              <w:left w:val="nil"/>
              <w:bottom w:val="single" w:sz="4" w:space="0" w:color="auto"/>
              <w:right w:val="single" w:sz="4" w:space="0" w:color="auto"/>
            </w:tcBorders>
            <w:shd w:val="clear" w:color="auto" w:fill="auto"/>
            <w:noWrap/>
            <w:vAlign w:val="center"/>
            <w:hideMark/>
          </w:tcPr>
          <w:p w14:paraId="361AB989" w14:textId="45F4F8B9" w:rsidR="00F74E4C" w:rsidRDefault="00F74E4C" w:rsidP="00F74E4C">
            <w:pPr>
              <w:jc w:val="center"/>
              <w:rPr>
                <w:color w:val="000000"/>
                <w:sz w:val="20"/>
                <w:szCs w:val="20"/>
              </w:rPr>
            </w:pPr>
            <w:r>
              <w:rPr>
                <w:color w:val="000000"/>
                <w:sz w:val="20"/>
                <w:szCs w:val="20"/>
              </w:rPr>
              <w:t>1,089</w:t>
            </w:r>
          </w:p>
        </w:tc>
        <w:tc>
          <w:tcPr>
            <w:tcW w:w="238" w:type="pct"/>
            <w:tcBorders>
              <w:top w:val="nil"/>
              <w:left w:val="nil"/>
              <w:bottom w:val="single" w:sz="4" w:space="0" w:color="auto"/>
              <w:right w:val="single" w:sz="4" w:space="0" w:color="auto"/>
            </w:tcBorders>
            <w:shd w:val="clear" w:color="auto" w:fill="auto"/>
            <w:noWrap/>
            <w:vAlign w:val="center"/>
            <w:hideMark/>
          </w:tcPr>
          <w:p w14:paraId="3A4C7B43" w14:textId="4C43DD1B" w:rsidR="00F74E4C" w:rsidRDefault="00F74E4C" w:rsidP="00F74E4C">
            <w:pPr>
              <w:jc w:val="center"/>
              <w:rPr>
                <w:color w:val="000000"/>
                <w:sz w:val="20"/>
                <w:szCs w:val="20"/>
              </w:rPr>
            </w:pPr>
            <w:r>
              <w:rPr>
                <w:color w:val="000000"/>
                <w:sz w:val="20"/>
                <w:szCs w:val="20"/>
              </w:rPr>
              <w:t>1,089</w:t>
            </w:r>
          </w:p>
        </w:tc>
        <w:tc>
          <w:tcPr>
            <w:tcW w:w="238" w:type="pct"/>
            <w:tcBorders>
              <w:top w:val="nil"/>
              <w:left w:val="nil"/>
              <w:bottom w:val="single" w:sz="4" w:space="0" w:color="auto"/>
              <w:right w:val="single" w:sz="4" w:space="0" w:color="auto"/>
            </w:tcBorders>
            <w:shd w:val="clear" w:color="auto" w:fill="auto"/>
            <w:noWrap/>
            <w:vAlign w:val="center"/>
            <w:hideMark/>
          </w:tcPr>
          <w:p w14:paraId="23217F8D" w14:textId="4E96408C" w:rsidR="00F74E4C" w:rsidRDefault="00F74E4C" w:rsidP="00F74E4C">
            <w:pPr>
              <w:jc w:val="center"/>
              <w:rPr>
                <w:color w:val="000000"/>
                <w:sz w:val="20"/>
                <w:szCs w:val="20"/>
              </w:rPr>
            </w:pPr>
            <w:r>
              <w:rPr>
                <w:color w:val="000000"/>
                <w:sz w:val="20"/>
                <w:szCs w:val="20"/>
              </w:rPr>
              <w:t>1,089</w:t>
            </w:r>
          </w:p>
        </w:tc>
        <w:tc>
          <w:tcPr>
            <w:tcW w:w="238" w:type="pct"/>
            <w:tcBorders>
              <w:top w:val="nil"/>
              <w:left w:val="nil"/>
              <w:bottom w:val="single" w:sz="4" w:space="0" w:color="auto"/>
              <w:right w:val="single" w:sz="4" w:space="0" w:color="auto"/>
            </w:tcBorders>
            <w:shd w:val="clear" w:color="auto" w:fill="auto"/>
            <w:noWrap/>
            <w:vAlign w:val="center"/>
            <w:hideMark/>
          </w:tcPr>
          <w:p w14:paraId="5726FF44" w14:textId="5F6C4E51" w:rsidR="00F74E4C" w:rsidRDefault="00F74E4C" w:rsidP="00F74E4C">
            <w:pPr>
              <w:jc w:val="center"/>
              <w:rPr>
                <w:color w:val="000000"/>
                <w:sz w:val="20"/>
                <w:szCs w:val="20"/>
              </w:rPr>
            </w:pPr>
            <w:r>
              <w:rPr>
                <w:color w:val="000000"/>
                <w:sz w:val="20"/>
                <w:szCs w:val="20"/>
              </w:rPr>
              <w:t>1,089</w:t>
            </w:r>
          </w:p>
        </w:tc>
        <w:tc>
          <w:tcPr>
            <w:tcW w:w="238" w:type="pct"/>
            <w:tcBorders>
              <w:top w:val="nil"/>
              <w:left w:val="nil"/>
              <w:bottom w:val="single" w:sz="4" w:space="0" w:color="auto"/>
              <w:right w:val="single" w:sz="4" w:space="0" w:color="auto"/>
            </w:tcBorders>
            <w:shd w:val="clear" w:color="auto" w:fill="auto"/>
            <w:noWrap/>
            <w:vAlign w:val="center"/>
            <w:hideMark/>
          </w:tcPr>
          <w:p w14:paraId="0E1BB2A4" w14:textId="3CCB2434" w:rsidR="00F74E4C" w:rsidRDefault="00F74E4C" w:rsidP="00F74E4C">
            <w:pPr>
              <w:jc w:val="center"/>
              <w:rPr>
                <w:color w:val="000000"/>
                <w:sz w:val="20"/>
                <w:szCs w:val="20"/>
              </w:rPr>
            </w:pPr>
            <w:r>
              <w:rPr>
                <w:color w:val="000000"/>
                <w:sz w:val="20"/>
                <w:szCs w:val="20"/>
              </w:rPr>
              <w:t>1,089</w:t>
            </w:r>
          </w:p>
        </w:tc>
        <w:tc>
          <w:tcPr>
            <w:tcW w:w="232" w:type="pct"/>
            <w:tcBorders>
              <w:top w:val="nil"/>
              <w:left w:val="nil"/>
              <w:bottom w:val="single" w:sz="4" w:space="0" w:color="auto"/>
              <w:right w:val="single" w:sz="4" w:space="0" w:color="auto"/>
            </w:tcBorders>
            <w:shd w:val="clear" w:color="auto" w:fill="auto"/>
            <w:noWrap/>
            <w:vAlign w:val="center"/>
            <w:hideMark/>
          </w:tcPr>
          <w:p w14:paraId="57A0F65F" w14:textId="114D840B" w:rsidR="00F74E4C" w:rsidRDefault="00F74E4C" w:rsidP="00F74E4C">
            <w:pPr>
              <w:jc w:val="center"/>
              <w:rPr>
                <w:color w:val="000000"/>
                <w:sz w:val="20"/>
                <w:szCs w:val="20"/>
              </w:rPr>
            </w:pPr>
            <w:r>
              <w:rPr>
                <w:color w:val="000000"/>
                <w:sz w:val="20"/>
                <w:szCs w:val="20"/>
              </w:rPr>
              <w:t>1,089</w:t>
            </w:r>
          </w:p>
        </w:tc>
      </w:tr>
      <w:tr w:rsidR="00F74E4C" w14:paraId="5DADD69B"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2A22851B" w14:textId="77777777" w:rsidR="00F74E4C" w:rsidRDefault="00F74E4C" w:rsidP="00F74E4C">
            <w:pPr>
              <w:jc w:val="center"/>
              <w:rPr>
                <w:color w:val="000000"/>
                <w:sz w:val="20"/>
                <w:szCs w:val="20"/>
              </w:rPr>
            </w:pPr>
            <w:r>
              <w:rPr>
                <w:color w:val="000000"/>
                <w:sz w:val="20"/>
                <w:szCs w:val="20"/>
              </w:rPr>
              <w:t>13</w:t>
            </w:r>
          </w:p>
        </w:tc>
        <w:tc>
          <w:tcPr>
            <w:tcW w:w="549" w:type="pct"/>
            <w:tcBorders>
              <w:top w:val="nil"/>
              <w:left w:val="nil"/>
              <w:bottom w:val="single" w:sz="4" w:space="0" w:color="auto"/>
              <w:right w:val="single" w:sz="4" w:space="0" w:color="auto"/>
            </w:tcBorders>
            <w:shd w:val="clear" w:color="auto" w:fill="auto"/>
            <w:vAlign w:val="center"/>
            <w:hideMark/>
          </w:tcPr>
          <w:p w14:paraId="09591F46" w14:textId="77777777" w:rsidR="00F74E4C" w:rsidRDefault="00F74E4C" w:rsidP="00F74E4C">
            <w:pPr>
              <w:rPr>
                <w:color w:val="000000"/>
                <w:sz w:val="20"/>
                <w:szCs w:val="20"/>
              </w:rPr>
            </w:pPr>
            <w:r>
              <w:rPr>
                <w:color w:val="000000"/>
                <w:sz w:val="20"/>
                <w:szCs w:val="20"/>
              </w:rPr>
              <w:t>Котельная №13</w:t>
            </w:r>
          </w:p>
        </w:tc>
        <w:tc>
          <w:tcPr>
            <w:tcW w:w="244" w:type="pct"/>
            <w:tcBorders>
              <w:top w:val="nil"/>
              <w:left w:val="nil"/>
              <w:bottom w:val="single" w:sz="4" w:space="0" w:color="auto"/>
              <w:right w:val="single" w:sz="4" w:space="0" w:color="auto"/>
            </w:tcBorders>
            <w:shd w:val="clear" w:color="auto" w:fill="auto"/>
            <w:noWrap/>
            <w:vAlign w:val="center"/>
            <w:hideMark/>
          </w:tcPr>
          <w:p w14:paraId="3B117854"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2841F553" w14:textId="5CA26F37" w:rsidR="00F74E4C" w:rsidRDefault="00F74E4C" w:rsidP="00F74E4C">
            <w:pPr>
              <w:jc w:val="center"/>
              <w:rPr>
                <w:color w:val="000000"/>
                <w:sz w:val="20"/>
                <w:szCs w:val="20"/>
              </w:rPr>
            </w:pPr>
            <w:r>
              <w:rPr>
                <w:color w:val="000000"/>
                <w:sz w:val="20"/>
                <w:szCs w:val="20"/>
              </w:rPr>
              <w:t>0,875</w:t>
            </w:r>
          </w:p>
        </w:tc>
        <w:tc>
          <w:tcPr>
            <w:tcW w:w="238" w:type="pct"/>
            <w:tcBorders>
              <w:top w:val="nil"/>
              <w:left w:val="nil"/>
              <w:bottom w:val="single" w:sz="4" w:space="0" w:color="auto"/>
              <w:right w:val="single" w:sz="4" w:space="0" w:color="auto"/>
            </w:tcBorders>
            <w:shd w:val="clear" w:color="auto" w:fill="auto"/>
            <w:noWrap/>
            <w:vAlign w:val="center"/>
            <w:hideMark/>
          </w:tcPr>
          <w:p w14:paraId="056D3D95" w14:textId="0C8502E9" w:rsidR="00F74E4C" w:rsidRDefault="00F74E4C" w:rsidP="00F74E4C">
            <w:pPr>
              <w:jc w:val="center"/>
              <w:rPr>
                <w:color w:val="000000"/>
                <w:sz w:val="20"/>
                <w:szCs w:val="20"/>
              </w:rPr>
            </w:pPr>
            <w:r>
              <w:rPr>
                <w:color w:val="000000"/>
                <w:sz w:val="20"/>
                <w:szCs w:val="20"/>
              </w:rPr>
              <w:t>0,875</w:t>
            </w:r>
          </w:p>
        </w:tc>
        <w:tc>
          <w:tcPr>
            <w:tcW w:w="238" w:type="pct"/>
            <w:tcBorders>
              <w:top w:val="nil"/>
              <w:left w:val="nil"/>
              <w:bottom w:val="single" w:sz="4" w:space="0" w:color="auto"/>
              <w:right w:val="single" w:sz="4" w:space="0" w:color="auto"/>
            </w:tcBorders>
            <w:shd w:val="clear" w:color="auto" w:fill="auto"/>
            <w:noWrap/>
            <w:vAlign w:val="center"/>
            <w:hideMark/>
          </w:tcPr>
          <w:p w14:paraId="4AE03B18" w14:textId="146C4FE6" w:rsidR="00F74E4C" w:rsidRDefault="00F74E4C" w:rsidP="00F74E4C">
            <w:pPr>
              <w:jc w:val="center"/>
              <w:rPr>
                <w:color w:val="000000"/>
                <w:sz w:val="20"/>
                <w:szCs w:val="20"/>
              </w:rPr>
            </w:pPr>
            <w:r>
              <w:rPr>
                <w:color w:val="000000"/>
                <w:sz w:val="20"/>
                <w:szCs w:val="20"/>
              </w:rPr>
              <w:t>0,875</w:t>
            </w:r>
          </w:p>
        </w:tc>
        <w:tc>
          <w:tcPr>
            <w:tcW w:w="238" w:type="pct"/>
            <w:tcBorders>
              <w:top w:val="nil"/>
              <w:left w:val="nil"/>
              <w:bottom w:val="single" w:sz="4" w:space="0" w:color="auto"/>
              <w:right w:val="single" w:sz="4" w:space="0" w:color="auto"/>
            </w:tcBorders>
            <w:shd w:val="clear" w:color="auto" w:fill="auto"/>
            <w:noWrap/>
            <w:vAlign w:val="center"/>
            <w:hideMark/>
          </w:tcPr>
          <w:p w14:paraId="1747E9E1" w14:textId="6D205CDE" w:rsidR="00F74E4C" w:rsidRDefault="00F74E4C" w:rsidP="00F74E4C">
            <w:pPr>
              <w:jc w:val="center"/>
              <w:rPr>
                <w:color w:val="000000"/>
                <w:sz w:val="20"/>
                <w:szCs w:val="20"/>
              </w:rPr>
            </w:pPr>
            <w:r>
              <w:rPr>
                <w:color w:val="000000"/>
                <w:sz w:val="20"/>
                <w:szCs w:val="20"/>
              </w:rPr>
              <w:t>0,875</w:t>
            </w:r>
          </w:p>
        </w:tc>
        <w:tc>
          <w:tcPr>
            <w:tcW w:w="238" w:type="pct"/>
            <w:tcBorders>
              <w:top w:val="nil"/>
              <w:left w:val="nil"/>
              <w:bottom w:val="single" w:sz="4" w:space="0" w:color="auto"/>
              <w:right w:val="single" w:sz="4" w:space="0" w:color="auto"/>
            </w:tcBorders>
            <w:shd w:val="clear" w:color="auto" w:fill="auto"/>
            <w:noWrap/>
            <w:vAlign w:val="center"/>
            <w:hideMark/>
          </w:tcPr>
          <w:p w14:paraId="3CE40E44" w14:textId="0D1E0754" w:rsidR="00F74E4C" w:rsidRDefault="00F74E4C" w:rsidP="00F74E4C">
            <w:pPr>
              <w:jc w:val="center"/>
              <w:rPr>
                <w:color w:val="000000"/>
                <w:sz w:val="20"/>
                <w:szCs w:val="20"/>
              </w:rPr>
            </w:pPr>
            <w:r>
              <w:rPr>
                <w:color w:val="000000"/>
                <w:sz w:val="20"/>
                <w:szCs w:val="20"/>
              </w:rPr>
              <w:t>0,875</w:t>
            </w:r>
          </w:p>
        </w:tc>
        <w:tc>
          <w:tcPr>
            <w:tcW w:w="238" w:type="pct"/>
            <w:tcBorders>
              <w:top w:val="nil"/>
              <w:left w:val="nil"/>
              <w:bottom w:val="single" w:sz="4" w:space="0" w:color="auto"/>
              <w:right w:val="single" w:sz="4" w:space="0" w:color="auto"/>
            </w:tcBorders>
            <w:shd w:val="clear" w:color="auto" w:fill="auto"/>
            <w:noWrap/>
            <w:vAlign w:val="center"/>
            <w:hideMark/>
          </w:tcPr>
          <w:p w14:paraId="14042305" w14:textId="65728062" w:rsidR="00F74E4C" w:rsidRDefault="00F74E4C" w:rsidP="00F74E4C">
            <w:pPr>
              <w:jc w:val="center"/>
              <w:rPr>
                <w:color w:val="000000"/>
                <w:sz w:val="20"/>
                <w:szCs w:val="20"/>
              </w:rPr>
            </w:pPr>
            <w:r>
              <w:rPr>
                <w:color w:val="000000"/>
                <w:sz w:val="20"/>
                <w:szCs w:val="20"/>
              </w:rPr>
              <w:t>0,875</w:t>
            </w:r>
          </w:p>
        </w:tc>
        <w:tc>
          <w:tcPr>
            <w:tcW w:w="238" w:type="pct"/>
            <w:tcBorders>
              <w:top w:val="nil"/>
              <w:left w:val="nil"/>
              <w:bottom w:val="single" w:sz="4" w:space="0" w:color="auto"/>
              <w:right w:val="single" w:sz="4" w:space="0" w:color="auto"/>
            </w:tcBorders>
            <w:shd w:val="clear" w:color="auto" w:fill="auto"/>
            <w:noWrap/>
            <w:vAlign w:val="center"/>
            <w:hideMark/>
          </w:tcPr>
          <w:p w14:paraId="7DC021E6" w14:textId="3BFA4D48" w:rsidR="00F74E4C" w:rsidRDefault="00F74E4C" w:rsidP="00F74E4C">
            <w:pPr>
              <w:jc w:val="center"/>
              <w:rPr>
                <w:color w:val="000000"/>
                <w:sz w:val="20"/>
                <w:szCs w:val="20"/>
              </w:rPr>
            </w:pPr>
            <w:r>
              <w:rPr>
                <w:color w:val="000000"/>
                <w:sz w:val="20"/>
                <w:szCs w:val="20"/>
              </w:rPr>
              <w:t>0,875</w:t>
            </w:r>
          </w:p>
        </w:tc>
        <w:tc>
          <w:tcPr>
            <w:tcW w:w="238" w:type="pct"/>
            <w:tcBorders>
              <w:top w:val="nil"/>
              <w:left w:val="nil"/>
              <w:bottom w:val="single" w:sz="4" w:space="0" w:color="auto"/>
              <w:right w:val="single" w:sz="4" w:space="0" w:color="auto"/>
            </w:tcBorders>
            <w:shd w:val="clear" w:color="auto" w:fill="auto"/>
            <w:noWrap/>
            <w:vAlign w:val="center"/>
            <w:hideMark/>
          </w:tcPr>
          <w:p w14:paraId="4EE15F67" w14:textId="488EC900" w:rsidR="00F74E4C" w:rsidRDefault="00F74E4C" w:rsidP="00F74E4C">
            <w:pPr>
              <w:jc w:val="center"/>
              <w:rPr>
                <w:color w:val="000000"/>
                <w:sz w:val="20"/>
                <w:szCs w:val="20"/>
              </w:rPr>
            </w:pPr>
            <w:r>
              <w:rPr>
                <w:color w:val="000000"/>
                <w:sz w:val="20"/>
                <w:szCs w:val="20"/>
              </w:rPr>
              <w:t>0,875</w:t>
            </w:r>
          </w:p>
        </w:tc>
        <w:tc>
          <w:tcPr>
            <w:tcW w:w="238" w:type="pct"/>
            <w:tcBorders>
              <w:top w:val="nil"/>
              <w:left w:val="nil"/>
              <w:bottom w:val="single" w:sz="4" w:space="0" w:color="auto"/>
              <w:right w:val="single" w:sz="4" w:space="0" w:color="auto"/>
            </w:tcBorders>
            <w:shd w:val="clear" w:color="auto" w:fill="auto"/>
            <w:noWrap/>
            <w:vAlign w:val="center"/>
            <w:hideMark/>
          </w:tcPr>
          <w:p w14:paraId="3715CD28" w14:textId="31916424" w:rsidR="00F74E4C" w:rsidRDefault="00F74E4C" w:rsidP="00F74E4C">
            <w:pPr>
              <w:jc w:val="center"/>
              <w:rPr>
                <w:color w:val="000000"/>
                <w:sz w:val="20"/>
                <w:szCs w:val="20"/>
              </w:rPr>
            </w:pPr>
            <w:r>
              <w:rPr>
                <w:color w:val="000000"/>
                <w:sz w:val="20"/>
                <w:szCs w:val="20"/>
              </w:rPr>
              <w:t>0,875</w:t>
            </w:r>
          </w:p>
        </w:tc>
        <w:tc>
          <w:tcPr>
            <w:tcW w:w="238" w:type="pct"/>
            <w:tcBorders>
              <w:top w:val="nil"/>
              <w:left w:val="nil"/>
              <w:bottom w:val="single" w:sz="4" w:space="0" w:color="auto"/>
              <w:right w:val="single" w:sz="4" w:space="0" w:color="auto"/>
            </w:tcBorders>
            <w:shd w:val="clear" w:color="auto" w:fill="auto"/>
            <w:noWrap/>
            <w:vAlign w:val="center"/>
            <w:hideMark/>
          </w:tcPr>
          <w:p w14:paraId="5A6C5018" w14:textId="0017C00D" w:rsidR="00F74E4C" w:rsidRDefault="00F74E4C" w:rsidP="00F74E4C">
            <w:pPr>
              <w:jc w:val="center"/>
              <w:rPr>
                <w:color w:val="000000"/>
                <w:sz w:val="20"/>
                <w:szCs w:val="20"/>
              </w:rPr>
            </w:pPr>
            <w:r>
              <w:rPr>
                <w:color w:val="000000"/>
                <w:sz w:val="20"/>
                <w:szCs w:val="20"/>
              </w:rPr>
              <w:t>0,875</w:t>
            </w:r>
          </w:p>
        </w:tc>
        <w:tc>
          <w:tcPr>
            <w:tcW w:w="238" w:type="pct"/>
            <w:tcBorders>
              <w:top w:val="nil"/>
              <w:left w:val="nil"/>
              <w:bottom w:val="single" w:sz="4" w:space="0" w:color="auto"/>
              <w:right w:val="single" w:sz="4" w:space="0" w:color="auto"/>
            </w:tcBorders>
            <w:shd w:val="clear" w:color="auto" w:fill="auto"/>
            <w:noWrap/>
            <w:vAlign w:val="center"/>
            <w:hideMark/>
          </w:tcPr>
          <w:p w14:paraId="08499D63" w14:textId="7992ABA0" w:rsidR="00F74E4C" w:rsidRDefault="00F74E4C" w:rsidP="00F74E4C">
            <w:pPr>
              <w:jc w:val="center"/>
              <w:rPr>
                <w:color w:val="000000"/>
                <w:sz w:val="20"/>
                <w:szCs w:val="20"/>
              </w:rPr>
            </w:pPr>
            <w:r>
              <w:rPr>
                <w:color w:val="000000"/>
                <w:sz w:val="20"/>
                <w:szCs w:val="20"/>
              </w:rPr>
              <w:t>0,875</w:t>
            </w:r>
          </w:p>
        </w:tc>
        <w:tc>
          <w:tcPr>
            <w:tcW w:w="238" w:type="pct"/>
            <w:tcBorders>
              <w:top w:val="nil"/>
              <w:left w:val="nil"/>
              <w:bottom w:val="single" w:sz="4" w:space="0" w:color="auto"/>
              <w:right w:val="single" w:sz="4" w:space="0" w:color="auto"/>
            </w:tcBorders>
            <w:shd w:val="clear" w:color="auto" w:fill="auto"/>
            <w:noWrap/>
            <w:vAlign w:val="center"/>
            <w:hideMark/>
          </w:tcPr>
          <w:p w14:paraId="0B278B53" w14:textId="45A9C1A9" w:rsidR="00F74E4C" w:rsidRDefault="00F74E4C" w:rsidP="00F74E4C">
            <w:pPr>
              <w:jc w:val="center"/>
              <w:rPr>
                <w:color w:val="000000"/>
                <w:sz w:val="20"/>
                <w:szCs w:val="20"/>
              </w:rPr>
            </w:pPr>
            <w:r>
              <w:rPr>
                <w:color w:val="000000"/>
                <w:sz w:val="20"/>
                <w:szCs w:val="20"/>
              </w:rPr>
              <w:t>0,875</w:t>
            </w:r>
          </w:p>
        </w:tc>
        <w:tc>
          <w:tcPr>
            <w:tcW w:w="238" w:type="pct"/>
            <w:tcBorders>
              <w:top w:val="nil"/>
              <w:left w:val="nil"/>
              <w:bottom w:val="single" w:sz="4" w:space="0" w:color="auto"/>
              <w:right w:val="single" w:sz="4" w:space="0" w:color="auto"/>
            </w:tcBorders>
            <w:shd w:val="clear" w:color="auto" w:fill="auto"/>
            <w:noWrap/>
            <w:vAlign w:val="center"/>
            <w:hideMark/>
          </w:tcPr>
          <w:p w14:paraId="0718B703" w14:textId="26621D3D" w:rsidR="00F74E4C" w:rsidRDefault="00F74E4C" w:rsidP="00F74E4C">
            <w:pPr>
              <w:jc w:val="center"/>
              <w:rPr>
                <w:color w:val="000000"/>
                <w:sz w:val="20"/>
                <w:szCs w:val="20"/>
              </w:rPr>
            </w:pPr>
            <w:r>
              <w:rPr>
                <w:color w:val="000000"/>
                <w:sz w:val="20"/>
                <w:szCs w:val="20"/>
              </w:rPr>
              <w:t>0,875</w:t>
            </w:r>
          </w:p>
        </w:tc>
        <w:tc>
          <w:tcPr>
            <w:tcW w:w="238" w:type="pct"/>
            <w:tcBorders>
              <w:top w:val="nil"/>
              <w:left w:val="nil"/>
              <w:bottom w:val="single" w:sz="4" w:space="0" w:color="auto"/>
              <w:right w:val="single" w:sz="4" w:space="0" w:color="auto"/>
            </w:tcBorders>
            <w:shd w:val="clear" w:color="auto" w:fill="auto"/>
            <w:noWrap/>
            <w:vAlign w:val="center"/>
            <w:hideMark/>
          </w:tcPr>
          <w:p w14:paraId="5A31A8FB" w14:textId="69D40C51" w:rsidR="00F74E4C" w:rsidRDefault="00F74E4C" w:rsidP="00F74E4C">
            <w:pPr>
              <w:jc w:val="center"/>
              <w:rPr>
                <w:color w:val="000000"/>
                <w:sz w:val="20"/>
                <w:szCs w:val="20"/>
              </w:rPr>
            </w:pPr>
            <w:r>
              <w:rPr>
                <w:color w:val="000000"/>
                <w:sz w:val="20"/>
                <w:szCs w:val="20"/>
              </w:rPr>
              <w:t>0,875</w:t>
            </w:r>
          </w:p>
        </w:tc>
        <w:tc>
          <w:tcPr>
            <w:tcW w:w="238" w:type="pct"/>
            <w:tcBorders>
              <w:top w:val="nil"/>
              <w:left w:val="nil"/>
              <w:bottom w:val="single" w:sz="4" w:space="0" w:color="auto"/>
              <w:right w:val="single" w:sz="4" w:space="0" w:color="auto"/>
            </w:tcBorders>
            <w:shd w:val="clear" w:color="auto" w:fill="auto"/>
            <w:noWrap/>
            <w:vAlign w:val="center"/>
            <w:hideMark/>
          </w:tcPr>
          <w:p w14:paraId="3E2C9C8B" w14:textId="46BDF611" w:rsidR="00F74E4C" w:rsidRDefault="00F74E4C" w:rsidP="00F74E4C">
            <w:pPr>
              <w:jc w:val="center"/>
              <w:rPr>
                <w:color w:val="000000"/>
                <w:sz w:val="20"/>
                <w:szCs w:val="20"/>
              </w:rPr>
            </w:pPr>
            <w:r>
              <w:rPr>
                <w:color w:val="000000"/>
                <w:sz w:val="20"/>
                <w:szCs w:val="20"/>
              </w:rPr>
              <w:t>0,875</w:t>
            </w:r>
          </w:p>
        </w:tc>
        <w:tc>
          <w:tcPr>
            <w:tcW w:w="238" w:type="pct"/>
            <w:tcBorders>
              <w:top w:val="nil"/>
              <w:left w:val="nil"/>
              <w:bottom w:val="single" w:sz="4" w:space="0" w:color="auto"/>
              <w:right w:val="single" w:sz="4" w:space="0" w:color="auto"/>
            </w:tcBorders>
            <w:shd w:val="clear" w:color="auto" w:fill="auto"/>
            <w:noWrap/>
            <w:vAlign w:val="center"/>
            <w:hideMark/>
          </w:tcPr>
          <w:p w14:paraId="507E67E5" w14:textId="0B0F5054" w:rsidR="00F74E4C" w:rsidRDefault="00F74E4C" w:rsidP="00F74E4C">
            <w:pPr>
              <w:jc w:val="center"/>
              <w:rPr>
                <w:color w:val="000000"/>
                <w:sz w:val="20"/>
                <w:szCs w:val="20"/>
              </w:rPr>
            </w:pPr>
            <w:r>
              <w:rPr>
                <w:color w:val="000000"/>
                <w:sz w:val="20"/>
                <w:szCs w:val="20"/>
              </w:rPr>
              <w:t>0,875</w:t>
            </w:r>
          </w:p>
        </w:tc>
        <w:tc>
          <w:tcPr>
            <w:tcW w:w="232" w:type="pct"/>
            <w:tcBorders>
              <w:top w:val="nil"/>
              <w:left w:val="nil"/>
              <w:bottom w:val="single" w:sz="4" w:space="0" w:color="auto"/>
              <w:right w:val="single" w:sz="4" w:space="0" w:color="auto"/>
            </w:tcBorders>
            <w:shd w:val="clear" w:color="auto" w:fill="auto"/>
            <w:noWrap/>
            <w:vAlign w:val="center"/>
            <w:hideMark/>
          </w:tcPr>
          <w:p w14:paraId="1C64AF82" w14:textId="62E39036" w:rsidR="00F74E4C" w:rsidRDefault="00F74E4C" w:rsidP="00F74E4C">
            <w:pPr>
              <w:jc w:val="center"/>
              <w:rPr>
                <w:color w:val="000000"/>
                <w:sz w:val="20"/>
                <w:szCs w:val="20"/>
              </w:rPr>
            </w:pPr>
            <w:r>
              <w:rPr>
                <w:color w:val="000000"/>
                <w:sz w:val="20"/>
                <w:szCs w:val="20"/>
              </w:rPr>
              <w:t>0,875</w:t>
            </w:r>
          </w:p>
        </w:tc>
      </w:tr>
      <w:tr w:rsidR="00F74E4C" w14:paraId="5ED4CB73"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710EE3FA" w14:textId="77777777" w:rsidR="00F74E4C" w:rsidRDefault="00F74E4C" w:rsidP="00F74E4C">
            <w:pPr>
              <w:jc w:val="center"/>
              <w:rPr>
                <w:color w:val="000000"/>
                <w:sz w:val="20"/>
                <w:szCs w:val="20"/>
              </w:rPr>
            </w:pPr>
            <w:r>
              <w:rPr>
                <w:color w:val="000000"/>
                <w:sz w:val="20"/>
                <w:szCs w:val="20"/>
              </w:rPr>
              <w:t>14</w:t>
            </w:r>
          </w:p>
        </w:tc>
        <w:tc>
          <w:tcPr>
            <w:tcW w:w="549" w:type="pct"/>
            <w:tcBorders>
              <w:top w:val="nil"/>
              <w:left w:val="nil"/>
              <w:bottom w:val="single" w:sz="4" w:space="0" w:color="auto"/>
              <w:right w:val="single" w:sz="4" w:space="0" w:color="auto"/>
            </w:tcBorders>
            <w:shd w:val="clear" w:color="auto" w:fill="auto"/>
            <w:vAlign w:val="center"/>
            <w:hideMark/>
          </w:tcPr>
          <w:p w14:paraId="634CEEB2" w14:textId="77777777" w:rsidR="00F74E4C" w:rsidRDefault="00F74E4C" w:rsidP="00F74E4C">
            <w:pPr>
              <w:rPr>
                <w:color w:val="000000"/>
                <w:sz w:val="20"/>
                <w:szCs w:val="20"/>
              </w:rPr>
            </w:pPr>
            <w:r>
              <w:rPr>
                <w:color w:val="000000"/>
                <w:sz w:val="20"/>
                <w:szCs w:val="20"/>
              </w:rPr>
              <w:t>Котельная №14</w:t>
            </w:r>
          </w:p>
        </w:tc>
        <w:tc>
          <w:tcPr>
            <w:tcW w:w="244" w:type="pct"/>
            <w:tcBorders>
              <w:top w:val="nil"/>
              <w:left w:val="nil"/>
              <w:bottom w:val="single" w:sz="4" w:space="0" w:color="auto"/>
              <w:right w:val="single" w:sz="4" w:space="0" w:color="auto"/>
            </w:tcBorders>
            <w:shd w:val="clear" w:color="auto" w:fill="auto"/>
            <w:noWrap/>
            <w:vAlign w:val="center"/>
            <w:hideMark/>
          </w:tcPr>
          <w:p w14:paraId="196E0CB1"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2DE9969A" w14:textId="24C6884E" w:rsidR="00F74E4C" w:rsidRDefault="00F74E4C" w:rsidP="00F74E4C">
            <w:pPr>
              <w:jc w:val="center"/>
              <w:rPr>
                <w:color w:val="000000"/>
                <w:sz w:val="20"/>
                <w:szCs w:val="20"/>
              </w:rPr>
            </w:pPr>
            <w:r>
              <w:rPr>
                <w:color w:val="000000"/>
                <w:sz w:val="20"/>
                <w:szCs w:val="20"/>
              </w:rPr>
              <w:t>2,020</w:t>
            </w:r>
          </w:p>
        </w:tc>
        <w:tc>
          <w:tcPr>
            <w:tcW w:w="238" w:type="pct"/>
            <w:tcBorders>
              <w:top w:val="nil"/>
              <w:left w:val="nil"/>
              <w:bottom w:val="single" w:sz="4" w:space="0" w:color="auto"/>
              <w:right w:val="single" w:sz="4" w:space="0" w:color="auto"/>
            </w:tcBorders>
            <w:shd w:val="clear" w:color="auto" w:fill="auto"/>
            <w:noWrap/>
            <w:vAlign w:val="center"/>
            <w:hideMark/>
          </w:tcPr>
          <w:p w14:paraId="7543638A" w14:textId="7FA8F233" w:rsidR="00F74E4C" w:rsidRDefault="00F74E4C" w:rsidP="00F74E4C">
            <w:pPr>
              <w:jc w:val="center"/>
              <w:rPr>
                <w:color w:val="000000"/>
                <w:sz w:val="20"/>
                <w:szCs w:val="20"/>
              </w:rPr>
            </w:pPr>
            <w:r>
              <w:rPr>
                <w:color w:val="000000"/>
                <w:sz w:val="20"/>
                <w:szCs w:val="20"/>
              </w:rPr>
              <w:t>1,220</w:t>
            </w:r>
          </w:p>
        </w:tc>
        <w:tc>
          <w:tcPr>
            <w:tcW w:w="238" w:type="pct"/>
            <w:tcBorders>
              <w:top w:val="nil"/>
              <w:left w:val="nil"/>
              <w:bottom w:val="single" w:sz="4" w:space="0" w:color="auto"/>
              <w:right w:val="single" w:sz="4" w:space="0" w:color="auto"/>
            </w:tcBorders>
            <w:shd w:val="clear" w:color="auto" w:fill="auto"/>
            <w:noWrap/>
            <w:vAlign w:val="center"/>
            <w:hideMark/>
          </w:tcPr>
          <w:p w14:paraId="354E9DEB" w14:textId="06C36883" w:rsidR="00F74E4C" w:rsidRDefault="00F74E4C" w:rsidP="00F74E4C">
            <w:pPr>
              <w:jc w:val="center"/>
              <w:rPr>
                <w:color w:val="000000"/>
                <w:sz w:val="20"/>
                <w:szCs w:val="20"/>
              </w:rPr>
            </w:pPr>
            <w:r>
              <w:rPr>
                <w:color w:val="000000"/>
                <w:sz w:val="20"/>
                <w:szCs w:val="20"/>
              </w:rPr>
              <w:t>1,220</w:t>
            </w:r>
          </w:p>
        </w:tc>
        <w:tc>
          <w:tcPr>
            <w:tcW w:w="238" w:type="pct"/>
            <w:tcBorders>
              <w:top w:val="nil"/>
              <w:left w:val="nil"/>
              <w:bottom w:val="single" w:sz="4" w:space="0" w:color="auto"/>
              <w:right w:val="single" w:sz="4" w:space="0" w:color="auto"/>
            </w:tcBorders>
            <w:shd w:val="clear" w:color="auto" w:fill="auto"/>
            <w:noWrap/>
            <w:vAlign w:val="center"/>
            <w:hideMark/>
          </w:tcPr>
          <w:p w14:paraId="240D12B8" w14:textId="6CE60F40" w:rsidR="00F74E4C" w:rsidRDefault="00F74E4C" w:rsidP="00F74E4C">
            <w:pPr>
              <w:jc w:val="center"/>
              <w:rPr>
                <w:color w:val="000000"/>
                <w:sz w:val="20"/>
                <w:szCs w:val="20"/>
              </w:rPr>
            </w:pPr>
            <w:r>
              <w:rPr>
                <w:color w:val="000000"/>
                <w:sz w:val="20"/>
                <w:szCs w:val="20"/>
              </w:rPr>
              <w:t>1,220</w:t>
            </w:r>
          </w:p>
        </w:tc>
        <w:tc>
          <w:tcPr>
            <w:tcW w:w="238" w:type="pct"/>
            <w:tcBorders>
              <w:top w:val="nil"/>
              <w:left w:val="nil"/>
              <w:bottom w:val="single" w:sz="4" w:space="0" w:color="auto"/>
              <w:right w:val="single" w:sz="4" w:space="0" w:color="auto"/>
            </w:tcBorders>
            <w:shd w:val="clear" w:color="auto" w:fill="auto"/>
            <w:noWrap/>
            <w:vAlign w:val="center"/>
            <w:hideMark/>
          </w:tcPr>
          <w:p w14:paraId="2493E839" w14:textId="5746B7C0" w:rsidR="00F74E4C" w:rsidRDefault="00F74E4C" w:rsidP="00F74E4C">
            <w:pPr>
              <w:jc w:val="center"/>
              <w:rPr>
                <w:color w:val="000000"/>
                <w:sz w:val="20"/>
                <w:szCs w:val="20"/>
              </w:rPr>
            </w:pPr>
            <w:r>
              <w:rPr>
                <w:color w:val="000000"/>
                <w:sz w:val="20"/>
                <w:szCs w:val="20"/>
              </w:rPr>
              <w:t>1,220</w:t>
            </w:r>
          </w:p>
        </w:tc>
        <w:tc>
          <w:tcPr>
            <w:tcW w:w="238" w:type="pct"/>
            <w:tcBorders>
              <w:top w:val="nil"/>
              <w:left w:val="nil"/>
              <w:bottom w:val="single" w:sz="4" w:space="0" w:color="auto"/>
              <w:right w:val="single" w:sz="4" w:space="0" w:color="auto"/>
            </w:tcBorders>
            <w:shd w:val="clear" w:color="auto" w:fill="auto"/>
            <w:noWrap/>
            <w:vAlign w:val="center"/>
            <w:hideMark/>
          </w:tcPr>
          <w:p w14:paraId="5940A234" w14:textId="6EEF5CD2" w:rsidR="00F74E4C" w:rsidRDefault="00F74E4C" w:rsidP="00F74E4C">
            <w:pPr>
              <w:jc w:val="center"/>
              <w:rPr>
                <w:color w:val="000000"/>
                <w:sz w:val="20"/>
                <w:szCs w:val="20"/>
              </w:rPr>
            </w:pPr>
            <w:r>
              <w:rPr>
                <w:color w:val="000000"/>
                <w:sz w:val="20"/>
                <w:szCs w:val="20"/>
              </w:rPr>
              <w:t>1,220</w:t>
            </w:r>
          </w:p>
        </w:tc>
        <w:tc>
          <w:tcPr>
            <w:tcW w:w="238" w:type="pct"/>
            <w:tcBorders>
              <w:top w:val="nil"/>
              <w:left w:val="nil"/>
              <w:bottom w:val="single" w:sz="4" w:space="0" w:color="auto"/>
              <w:right w:val="single" w:sz="4" w:space="0" w:color="auto"/>
            </w:tcBorders>
            <w:shd w:val="clear" w:color="auto" w:fill="auto"/>
            <w:noWrap/>
            <w:vAlign w:val="center"/>
            <w:hideMark/>
          </w:tcPr>
          <w:p w14:paraId="1F9B9A61" w14:textId="0900E6CD" w:rsidR="00F74E4C" w:rsidRDefault="00F74E4C" w:rsidP="00F74E4C">
            <w:pPr>
              <w:jc w:val="center"/>
              <w:rPr>
                <w:color w:val="000000"/>
                <w:sz w:val="20"/>
                <w:szCs w:val="20"/>
              </w:rPr>
            </w:pPr>
            <w:r>
              <w:rPr>
                <w:color w:val="000000"/>
                <w:sz w:val="20"/>
                <w:szCs w:val="20"/>
              </w:rPr>
              <w:t>1,220</w:t>
            </w:r>
          </w:p>
        </w:tc>
        <w:tc>
          <w:tcPr>
            <w:tcW w:w="238" w:type="pct"/>
            <w:tcBorders>
              <w:top w:val="nil"/>
              <w:left w:val="nil"/>
              <w:bottom w:val="single" w:sz="4" w:space="0" w:color="auto"/>
              <w:right w:val="single" w:sz="4" w:space="0" w:color="auto"/>
            </w:tcBorders>
            <w:shd w:val="clear" w:color="auto" w:fill="auto"/>
            <w:noWrap/>
            <w:vAlign w:val="center"/>
            <w:hideMark/>
          </w:tcPr>
          <w:p w14:paraId="2F7E4DE3" w14:textId="43F692F2" w:rsidR="00F74E4C" w:rsidRDefault="00F74E4C" w:rsidP="00F74E4C">
            <w:pPr>
              <w:jc w:val="center"/>
              <w:rPr>
                <w:color w:val="000000"/>
                <w:sz w:val="20"/>
                <w:szCs w:val="20"/>
              </w:rPr>
            </w:pPr>
            <w:r>
              <w:rPr>
                <w:color w:val="000000"/>
                <w:sz w:val="20"/>
                <w:szCs w:val="20"/>
              </w:rPr>
              <w:t>1,220</w:t>
            </w:r>
          </w:p>
        </w:tc>
        <w:tc>
          <w:tcPr>
            <w:tcW w:w="238" w:type="pct"/>
            <w:tcBorders>
              <w:top w:val="nil"/>
              <w:left w:val="nil"/>
              <w:bottom w:val="single" w:sz="4" w:space="0" w:color="auto"/>
              <w:right w:val="single" w:sz="4" w:space="0" w:color="auto"/>
            </w:tcBorders>
            <w:shd w:val="clear" w:color="auto" w:fill="auto"/>
            <w:noWrap/>
            <w:vAlign w:val="center"/>
            <w:hideMark/>
          </w:tcPr>
          <w:p w14:paraId="1B7EBE5B" w14:textId="1B13BB65" w:rsidR="00F74E4C" w:rsidRDefault="00F74E4C" w:rsidP="00F74E4C">
            <w:pPr>
              <w:jc w:val="center"/>
              <w:rPr>
                <w:color w:val="000000"/>
                <w:sz w:val="20"/>
                <w:szCs w:val="20"/>
              </w:rPr>
            </w:pPr>
            <w:r>
              <w:rPr>
                <w:color w:val="000000"/>
                <w:sz w:val="20"/>
                <w:szCs w:val="20"/>
              </w:rPr>
              <w:t>1,220</w:t>
            </w:r>
          </w:p>
        </w:tc>
        <w:tc>
          <w:tcPr>
            <w:tcW w:w="238" w:type="pct"/>
            <w:tcBorders>
              <w:top w:val="nil"/>
              <w:left w:val="nil"/>
              <w:bottom w:val="single" w:sz="4" w:space="0" w:color="auto"/>
              <w:right w:val="single" w:sz="4" w:space="0" w:color="auto"/>
            </w:tcBorders>
            <w:shd w:val="clear" w:color="auto" w:fill="auto"/>
            <w:noWrap/>
            <w:vAlign w:val="center"/>
            <w:hideMark/>
          </w:tcPr>
          <w:p w14:paraId="68596812" w14:textId="6F136DB2" w:rsidR="00F74E4C" w:rsidRDefault="00F74E4C" w:rsidP="00F74E4C">
            <w:pPr>
              <w:jc w:val="center"/>
              <w:rPr>
                <w:color w:val="000000"/>
                <w:sz w:val="20"/>
                <w:szCs w:val="20"/>
              </w:rPr>
            </w:pPr>
            <w:r>
              <w:rPr>
                <w:color w:val="000000"/>
                <w:sz w:val="20"/>
                <w:szCs w:val="20"/>
              </w:rPr>
              <w:t>1,220</w:t>
            </w:r>
          </w:p>
        </w:tc>
        <w:tc>
          <w:tcPr>
            <w:tcW w:w="238" w:type="pct"/>
            <w:tcBorders>
              <w:top w:val="nil"/>
              <w:left w:val="nil"/>
              <w:bottom w:val="single" w:sz="4" w:space="0" w:color="auto"/>
              <w:right w:val="single" w:sz="4" w:space="0" w:color="auto"/>
            </w:tcBorders>
            <w:shd w:val="clear" w:color="auto" w:fill="auto"/>
            <w:noWrap/>
            <w:vAlign w:val="center"/>
            <w:hideMark/>
          </w:tcPr>
          <w:p w14:paraId="48FA7186" w14:textId="3A07A7C8" w:rsidR="00F74E4C" w:rsidRDefault="00F74E4C" w:rsidP="00F74E4C">
            <w:pPr>
              <w:jc w:val="center"/>
              <w:rPr>
                <w:color w:val="000000"/>
                <w:sz w:val="20"/>
                <w:szCs w:val="20"/>
              </w:rPr>
            </w:pPr>
            <w:r>
              <w:rPr>
                <w:color w:val="000000"/>
                <w:sz w:val="20"/>
                <w:szCs w:val="20"/>
              </w:rPr>
              <w:t>1,220</w:t>
            </w:r>
          </w:p>
        </w:tc>
        <w:tc>
          <w:tcPr>
            <w:tcW w:w="238" w:type="pct"/>
            <w:tcBorders>
              <w:top w:val="nil"/>
              <w:left w:val="nil"/>
              <w:bottom w:val="single" w:sz="4" w:space="0" w:color="auto"/>
              <w:right w:val="single" w:sz="4" w:space="0" w:color="auto"/>
            </w:tcBorders>
            <w:shd w:val="clear" w:color="auto" w:fill="auto"/>
            <w:noWrap/>
            <w:vAlign w:val="center"/>
            <w:hideMark/>
          </w:tcPr>
          <w:p w14:paraId="4AE20C9A" w14:textId="23DF660B" w:rsidR="00F74E4C" w:rsidRDefault="00F74E4C" w:rsidP="00F74E4C">
            <w:pPr>
              <w:jc w:val="center"/>
              <w:rPr>
                <w:color w:val="000000"/>
                <w:sz w:val="20"/>
                <w:szCs w:val="20"/>
              </w:rPr>
            </w:pPr>
            <w:r>
              <w:rPr>
                <w:color w:val="000000"/>
                <w:sz w:val="20"/>
                <w:szCs w:val="20"/>
              </w:rPr>
              <w:t>1,220</w:t>
            </w:r>
          </w:p>
        </w:tc>
        <w:tc>
          <w:tcPr>
            <w:tcW w:w="238" w:type="pct"/>
            <w:tcBorders>
              <w:top w:val="nil"/>
              <w:left w:val="nil"/>
              <w:bottom w:val="single" w:sz="4" w:space="0" w:color="auto"/>
              <w:right w:val="single" w:sz="4" w:space="0" w:color="auto"/>
            </w:tcBorders>
            <w:shd w:val="clear" w:color="auto" w:fill="auto"/>
            <w:noWrap/>
            <w:vAlign w:val="center"/>
            <w:hideMark/>
          </w:tcPr>
          <w:p w14:paraId="5D0A5180" w14:textId="47201203" w:rsidR="00F74E4C" w:rsidRDefault="00F74E4C" w:rsidP="00F74E4C">
            <w:pPr>
              <w:jc w:val="center"/>
              <w:rPr>
                <w:color w:val="000000"/>
                <w:sz w:val="20"/>
                <w:szCs w:val="20"/>
              </w:rPr>
            </w:pPr>
            <w:r>
              <w:rPr>
                <w:color w:val="000000"/>
                <w:sz w:val="20"/>
                <w:szCs w:val="20"/>
              </w:rPr>
              <w:t>1,220</w:t>
            </w:r>
          </w:p>
        </w:tc>
        <w:tc>
          <w:tcPr>
            <w:tcW w:w="238" w:type="pct"/>
            <w:tcBorders>
              <w:top w:val="nil"/>
              <w:left w:val="nil"/>
              <w:bottom w:val="single" w:sz="4" w:space="0" w:color="auto"/>
              <w:right w:val="single" w:sz="4" w:space="0" w:color="auto"/>
            </w:tcBorders>
            <w:shd w:val="clear" w:color="auto" w:fill="auto"/>
            <w:noWrap/>
            <w:vAlign w:val="center"/>
            <w:hideMark/>
          </w:tcPr>
          <w:p w14:paraId="6FE5885E" w14:textId="5B5ADEEB" w:rsidR="00F74E4C" w:rsidRDefault="00F74E4C" w:rsidP="00F74E4C">
            <w:pPr>
              <w:jc w:val="center"/>
              <w:rPr>
                <w:color w:val="000000"/>
                <w:sz w:val="20"/>
                <w:szCs w:val="20"/>
              </w:rPr>
            </w:pPr>
            <w:r>
              <w:rPr>
                <w:color w:val="000000"/>
                <w:sz w:val="20"/>
                <w:szCs w:val="20"/>
              </w:rPr>
              <w:t>1,220</w:t>
            </w:r>
          </w:p>
        </w:tc>
        <w:tc>
          <w:tcPr>
            <w:tcW w:w="238" w:type="pct"/>
            <w:tcBorders>
              <w:top w:val="nil"/>
              <w:left w:val="nil"/>
              <w:bottom w:val="single" w:sz="4" w:space="0" w:color="auto"/>
              <w:right w:val="single" w:sz="4" w:space="0" w:color="auto"/>
            </w:tcBorders>
            <w:shd w:val="clear" w:color="auto" w:fill="auto"/>
            <w:noWrap/>
            <w:vAlign w:val="center"/>
            <w:hideMark/>
          </w:tcPr>
          <w:p w14:paraId="53AD7B6D" w14:textId="1018C6C0" w:rsidR="00F74E4C" w:rsidRDefault="00F74E4C" w:rsidP="00F74E4C">
            <w:pPr>
              <w:jc w:val="center"/>
              <w:rPr>
                <w:color w:val="000000"/>
                <w:sz w:val="20"/>
                <w:szCs w:val="20"/>
              </w:rPr>
            </w:pPr>
            <w:r>
              <w:rPr>
                <w:color w:val="000000"/>
                <w:sz w:val="20"/>
                <w:szCs w:val="20"/>
              </w:rPr>
              <w:t>1,220</w:t>
            </w:r>
          </w:p>
        </w:tc>
        <w:tc>
          <w:tcPr>
            <w:tcW w:w="238" w:type="pct"/>
            <w:tcBorders>
              <w:top w:val="nil"/>
              <w:left w:val="nil"/>
              <w:bottom w:val="single" w:sz="4" w:space="0" w:color="auto"/>
              <w:right w:val="single" w:sz="4" w:space="0" w:color="auto"/>
            </w:tcBorders>
            <w:shd w:val="clear" w:color="auto" w:fill="auto"/>
            <w:noWrap/>
            <w:vAlign w:val="center"/>
            <w:hideMark/>
          </w:tcPr>
          <w:p w14:paraId="4164F969" w14:textId="48E90BCD" w:rsidR="00F74E4C" w:rsidRDefault="00F74E4C" w:rsidP="00F74E4C">
            <w:pPr>
              <w:jc w:val="center"/>
              <w:rPr>
                <w:color w:val="000000"/>
                <w:sz w:val="20"/>
                <w:szCs w:val="20"/>
              </w:rPr>
            </w:pPr>
            <w:r>
              <w:rPr>
                <w:color w:val="000000"/>
                <w:sz w:val="20"/>
                <w:szCs w:val="20"/>
              </w:rPr>
              <w:t>1,220</w:t>
            </w:r>
          </w:p>
        </w:tc>
        <w:tc>
          <w:tcPr>
            <w:tcW w:w="232" w:type="pct"/>
            <w:tcBorders>
              <w:top w:val="nil"/>
              <w:left w:val="nil"/>
              <w:bottom w:val="single" w:sz="4" w:space="0" w:color="auto"/>
              <w:right w:val="single" w:sz="4" w:space="0" w:color="auto"/>
            </w:tcBorders>
            <w:shd w:val="clear" w:color="auto" w:fill="auto"/>
            <w:noWrap/>
            <w:vAlign w:val="center"/>
            <w:hideMark/>
          </w:tcPr>
          <w:p w14:paraId="59C111CD" w14:textId="74DC42C6" w:rsidR="00F74E4C" w:rsidRDefault="00F74E4C" w:rsidP="00F74E4C">
            <w:pPr>
              <w:jc w:val="center"/>
              <w:rPr>
                <w:color w:val="000000"/>
                <w:sz w:val="20"/>
                <w:szCs w:val="20"/>
              </w:rPr>
            </w:pPr>
            <w:r>
              <w:rPr>
                <w:color w:val="000000"/>
                <w:sz w:val="20"/>
                <w:szCs w:val="20"/>
              </w:rPr>
              <w:t>1,220</w:t>
            </w:r>
          </w:p>
        </w:tc>
      </w:tr>
      <w:tr w:rsidR="00F74E4C" w14:paraId="66521EA6"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248DDCC9" w14:textId="77777777" w:rsidR="00F74E4C" w:rsidRDefault="00F74E4C" w:rsidP="00F74E4C">
            <w:pPr>
              <w:jc w:val="center"/>
              <w:rPr>
                <w:color w:val="000000"/>
                <w:sz w:val="20"/>
                <w:szCs w:val="20"/>
              </w:rPr>
            </w:pPr>
            <w:r>
              <w:rPr>
                <w:color w:val="000000"/>
                <w:sz w:val="20"/>
                <w:szCs w:val="20"/>
              </w:rPr>
              <w:t>15</w:t>
            </w:r>
          </w:p>
        </w:tc>
        <w:tc>
          <w:tcPr>
            <w:tcW w:w="549" w:type="pct"/>
            <w:tcBorders>
              <w:top w:val="nil"/>
              <w:left w:val="nil"/>
              <w:bottom w:val="single" w:sz="4" w:space="0" w:color="auto"/>
              <w:right w:val="single" w:sz="4" w:space="0" w:color="auto"/>
            </w:tcBorders>
            <w:shd w:val="clear" w:color="auto" w:fill="auto"/>
            <w:vAlign w:val="center"/>
            <w:hideMark/>
          </w:tcPr>
          <w:p w14:paraId="715BD4F9" w14:textId="77777777" w:rsidR="00F74E4C" w:rsidRDefault="00F74E4C" w:rsidP="00F74E4C">
            <w:pPr>
              <w:rPr>
                <w:color w:val="000000"/>
                <w:sz w:val="20"/>
                <w:szCs w:val="20"/>
              </w:rPr>
            </w:pPr>
            <w:r>
              <w:rPr>
                <w:color w:val="000000"/>
                <w:sz w:val="20"/>
                <w:szCs w:val="20"/>
              </w:rPr>
              <w:t>Котельная №15</w:t>
            </w:r>
          </w:p>
        </w:tc>
        <w:tc>
          <w:tcPr>
            <w:tcW w:w="244" w:type="pct"/>
            <w:tcBorders>
              <w:top w:val="nil"/>
              <w:left w:val="nil"/>
              <w:bottom w:val="single" w:sz="4" w:space="0" w:color="auto"/>
              <w:right w:val="single" w:sz="4" w:space="0" w:color="auto"/>
            </w:tcBorders>
            <w:shd w:val="clear" w:color="auto" w:fill="auto"/>
            <w:noWrap/>
            <w:vAlign w:val="center"/>
            <w:hideMark/>
          </w:tcPr>
          <w:p w14:paraId="6B063902"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68C5F8EF" w14:textId="667D0972" w:rsidR="00F74E4C" w:rsidRDefault="00F74E4C" w:rsidP="00F74E4C">
            <w:pPr>
              <w:jc w:val="center"/>
              <w:rPr>
                <w:color w:val="000000"/>
                <w:sz w:val="20"/>
                <w:szCs w:val="20"/>
              </w:rPr>
            </w:pPr>
            <w:r>
              <w:rPr>
                <w:color w:val="000000"/>
                <w:sz w:val="20"/>
                <w:szCs w:val="20"/>
              </w:rPr>
              <w:t>1,377</w:t>
            </w:r>
          </w:p>
        </w:tc>
        <w:tc>
          <w:tcPr>
            <w:tcW w:w="238" w:type="pct"/>
            <w:tcBorders>
              <w:top w:val="nil"/>
              <w:left w:val="nil"/>
              <w:bottom w:val="single" w:sz="4" w:space="0" w:color="auto"/>
              <w:right w:val="single" w:sz="4" w:space="0" w:color="auto"/>
            </w:tcBorders>
            <w:shd w:val="clear" w:color="auto" w:fill="auto"/>
            <w:noWrap/>
            <w:vAlign w:val="center"/>
            <w:hideMark/>
          </w:tcPr>
          <w:p w14:paraId="0DEBE8BB" w14:textId="66DC80CA" w:rsidR="00F74E4C" w:rsidRDefault="00F74E4C" w:rsidP="00F74E4C">
            <w:pPr>
              <w:jc w:val="center"/>
              <w:rPr>
                <w:color w:val="000000"/>
                <w:sz w:val="20"/>
                <w:szCs w:val="20"/>
              </w:rPr>
            </w:pPr>
            <w:r>
              <w:rPr>
                <w:color w:val="000000"/>
                <w:sz w:val="20"/>
                <w:szCs w:val="20"/>
              </w:rPr>
              <w:t>1,377</w:t>
            </w:r>
          </w:p>
        </w:tc>
        <w:tc>
          <w:tcPr>
            <w:tcW w:w="238" w:type="pct"/>
            <w:tcBorders>
              <w:top w:val="nil"/>
              <w:left w:val="nil"/>
              <w:bottom w:val="single" w:sz="4" w:space="0" w:color="auto"/>
              <w:right w:val="single" w:sz="4" w:space="0" w:color="auto"/>
            </w:tcBorders>
            <w:shd w:val="clear" w:color="auto" w:fill="auto"/>
            <w:noWrap/>
            <w:vAlign w:val="center"/>
            <w:hideMark/>
          </w:tcPr>
          <w:p w14:paraId="2E4C03BC" w14:textId="7194D5DD" w:rsidR="00F74E4C" w:rsidRDefault="00F74E4C" w:rsidP="00F74E4C">
            <w:pPr>
              <w:jc w:val="center"/>
              <w:rPr>
                <w:color w:val="000000"/>
                <w:sz w:val="20"/>
                <w:szCs w:val="20"/>
              </w:rPr>
            </w:pPr>
            <w:r>
              <w:rPr>
                <w:color w:val="000000"/>
                <w:sz w:val="20"/>
                <w:szCs w:val="20"/>
              </w:rPr>
              <w:t>1,377</w:t>
            </w:r>
          </w:p>
        </w:tc>
        <w:tc>
          <w:tcPr>
            <w:tcW w:w="238" w:type="pct"/>
            <w:tcBorders>
              <w:top w:val="nil"/>
              <w:left w:val="nil"/>
              <w:bottom w:val="single" w:sz="4" w:space="0" w:color="auto"/>
              <w:right w:val="single" w:sz="4" w:space="0" w:color="auto"/>
            </w:tcBorders>
            <w:shd w:val="clear" w:color="auto" w:fill="auto"/>
            <w:noWrap/>
            <w:vAlign w:val="center"/>
            <w:hideMark/>
          </w:tcPr>
          <w:p w14:paraId="353806CF" w14:textId="4A9970F3" w:rsidR="00F74E4C" w:rsidRDefault="00F74E4C" w:rsidP="00F74E4C">
            <w:pPr>
              <w:jc w:val="center"/>
              <w:rPr>
                <w:color w:val="000000"/>
                <w:sz w:val="20"/>
                <w:szCs w:val="20"/>
              </w:rPr>
            </w:pPr>
            <w:r>
              <w:rPr>
                <w:color w:val="000000"/>
                <w:sz w:val="20"/>
                <w:szCs w:val="20"/>
              </w:rPr>
              <w:t>1,377</w:t>
            </w:r>
          </w:p>
        </w:tc>
        <w:tc>
          <w:tcPr>
            <w:tcW w:w="238" w:type="pct"/>
            <w:tcBorders>
              <w:top w:val="nil"/>
              <w:left w:val="nil"/>
              <w:bottom w:val="single" w:sz="4" w:space="0" w:color="auto"/>
              <w:right w:val="single" w:sz="4" w:space="0" w:color="auto"/>
            </w:tcBorders>
            <w:shd w:val="clear" w:color="auto" w:fill="auto"/>
            <w:noWrap/>
            <w:vAlign w:val="center"/>
            <w:hideMark/>
          </w:tcPr>
          <w:p w14:paraId="4169FFED" w14:textId="3945D165" w:rsidR="00F74E4C" w:rsidRDefault="00F74E4C" w:rsidP="00F74E4C">
            <w:pPr>
              <w:jc w:val="center"/>
              <w:rPr>
                <w:color w:val="000000"/>
                <w:sz w:val="20"/>
                <w:szCs w:val="20"/>
              </w:rPr>
            </w:pPr>
            <w:r>
              <w:rPr>
                <w:color w:val="000000"/>
                <w:sz w:val="20"/>
                <w:szCs w:val="20"/>
              </w:rPr>
              <w:t>1,377</w:t>
            </w:r>
          </w:p>
        </w:tc>
        <w:tc>
          <w:tcPr>
            <w:tcW w:w="238" w:type="pct"/>
            <w:tcBorders>
              <w:top w:val="nil"/>
              <w:left w:val="nil"/>
              <w:bottom w:val="single" w:sz="4" w:space="0" w:color="auto"/>
              <w:right w:val="single" w:sz="4" w:space="0" w:color="auto"/>
            </w:tcBorders>
            <w:shd w:val="clear" w:color="auto" w:fill="auto"/>
            <w:noWrap/>
            <w:vAlign w:val="center"/>
            <w:hideMark/>
          </w:tcPr>
          <w:p w14:paraId="1A8C00F0" w14:textId="0C846715" w:rsidR="00F74E4C" w:rsidRDefault="00F74E4C" w:rsidP="00F74E4C">
            <w:pPr>
              <w:jc w:val="center"/>
              <w:rPr>
                <w:color w:val="000000"/>
                <w:sz w:val="20"/>
                <w:szCs w:val="20"/>
              </w:rPr>
            </w:pPr>
            <w:r>
              <w:rPr>
                <w:color w:val="000000"/>
                <w:sz w:val="20"/>
                <w:szCs w:val="20"/>
              </w:rPr>
              <w:t>1,377</w:t>
            </w:r>
          </w:p>
        </w:tc>
        <w:tc>
          <w:tcPr>
            <w:tcW w:w="238" w:type="pct"/>
            <w:tcBorders>
              <w:top w:val="nil"/>
              <w:left w:val="nil"/>
              <w:bottom w:val="single" w:sz="4" w:space="0" w:color="auto"/>
              <w:right w:val="single" w:sz="4" w:space="0" w:color="auto"/>
            </w:tcBorders>
            <w:shd w:val="clear" w:color="auto" w:fill="auto"/>
            <w:noWrap/>
            <w:vAlign w:val="center"/>
            <w:hideMark/>
          </w:tcPr>
          <w:p w14:paraId="080CC8DD" w14:textId="399DB3BC" w:rsidR="00F74E4C" w:rsidRDefault="00F74E4C" w:rsidP="00F74E4C">
            <w:pPr>
              <w:jc w:val="center"/>
              <w:rPr>
                <w:color w:val="000000"/>
                <w:sz w:val="20"/>
                <w:szCs w:val="20"/>
              </w:rPr>
            </w:pPr>
            <w:r>
              <w:rPr>
                <w:color w:val="000000"/>
                <w:sz w:val="20"/>
                <w:szCs w:val="20"/>
              </w:rPr>
              <w:t>1,377</w:t>
            </w:r>
          </w:p>
        </w:tc>
        <w:tc>
          <w:tcPr>
            <w:tcW w:w="238" w:type="pct"/>
            <w:tcBorders>
              <w:top w:val="nil"/>
              <w:left w:val="nil"/>
              <w:bottom w:val="single" w:sz="4" w:space="0" w:color="auto"/>
              <w:right w:val="single" w:sz="4" w:space="0" w:color="auto"/>
            </w:tcBorders>
            <w:shd w:val="clear" w:color="auto" w:fill="auto"/>
            <w:noWrap/>
            <w:vAlign w:val="center"/>
            <w:hideMark/>
          </w:tcPr>
          <w:p w14:paraId="6D82794F" w14:textId="4873B6C3" w:rsidR="00F74E4C" w:rsidRDefault="00F74E4C" w:rsidP="00F74E4C">
            <w:pPr>
              <w:jc w:val="center"/>
              <w:rPr>
                <w:color w:val="000000"/>
                <w:sz w:val="20"/>
                <w:szCs w:val="20"/>
              </w:rPr>
            </w:pPr>
            <w:r>
              <w:rPr>
                <w:color w:val="000000"/>
                <w:sz w:val="20"/>
                <w:szCs w:val="20"/>
              </w:rPr>
              <w:t>1,377</w:t>
            </w:r>
          </w:p>
        </w:tc>
        <w:tc>
          <w:tcPr>
            <w:tcW w:w="238" w:type="pct"/>
            <w:tcBorders>
              <w:top w:val="nil"/>
              <w:left w:val="nil"/>
              <w:bottom w:val="single" w:sz="4" w:space="0" w:color="auto"/>
              <w:right w:val="single" w:sz="4" w:space="0" w:color="auto"/>
            </w:tcBorders>
            <w:shd w:val="clear" w:color="auto" w:fill="auto"/>
            <w:noWrap/>
            <w:vAlign w:val="center"/>
            <w:hideMark/>
          </w:tcPr>
          <w:p w14:paraId="4174C04A" w14:textId="5555B239" w:rsidR="00F74E4C" w:rsidRDefault="00F74E4C" w:rsidP="00F74E4C">
            <w:pPr>
              <w:jc w:val="center"/>
              <w:rPr>
                <w:color w:val="000000"/>
                <w:sz w:val="20"/>
                <w:szCs w:val="20"/>
              </w:rPr>
            </w:pPr>
            <w:r>
              <w:rPr>
                <w:color w:val="000000"/>
                <w:sz w:val="20"/>
                <w:szCs w:val="20"/>
              </w:rPr>
              <w:t>1,377</w:t>
            </w:r>
          </w:p>
        </w:tc>
        <w:tc>
          <w:tcPr>
            <w:tcW w:w="238" w:type="pct"/>
            <w:tcBorders>
              <w:top w:val="nil"/>
              <w:left w:val="nil"/>
              <w:bottom w:val="single" w:sz="4" w:space="0" w:color="auto"/>
              <w:right w:val="single" w:sz="4" w:space="0" w:color="auto"/>
            </w:tcBorders>
            <w:shd w:val="clear" w:color="auto" w:fill="auto"/>
            <w:noWrap/>
            <w:vAlign w:val="center"/>
            <w:hideMark/>
          </w:tcPr>
          <w:p w14:paraId="3701A2A3" w14:textId="32971557" w:rsidR="00F74E4C" w:rsidRDefault="00F74E4C" w:rsidP="00F74E4C">
            <w:pPr>
              <w:jc w:val="center"/>
              <w:rPr>
                <w:color w:val="000000"/>
                <w:sz w:val="20"/>
                <w:szCs w:val="20"/>
              </w:rPr>
            </w:pPr>
            <w:r>
              <w:rPr>
                <w:color w:val="000000"/>
                <w:sz w:val="20"/>
                <w:szCs w:val="20"/>
              </w:rPr>
              <w:t>1,377</w:t>
            </w:r>
          </w:p>
        </w:tc>
        <w:tc>
          <w:tcPr>
            <w:tcW w:w="238" w:type="pct"/>
            <w:tcBorders>
              <w:top w:val="nil"/>
              <w:left w:val="nil"/>
              <w:bottom w:val="single" w:sz="4" w:space="0" w:color="auto"/>
              <w:right w:val="single" w:sz="4" w:space="0" w:color="auto"/>
            </w:tcBorders>
            <w:shd w:val="clear" w:color="auto" w:fill="auto"/>
            <w:noWrap/>
            <w:vAlign w:val="center"/>
            <w:hideMark/>
          </w:tcPr>
          <w:p w14:paraId="54C91331" w14:textId="3985D904" w:rsidR="00F74E4C" w:rsidRDefault="00F74E4C" w:rsidP="00F74E4C">
            <w:pPr>
              <w:jc w:val="center"/>
              <w:rPr>
                <w:color w:val="000000"/>
                <w:sz w:val="20"/>
                <w:szCs w:val="20"/>
              </w:rPr>
            </w:pPr>
            <w:r>
              <w:rPr>
                <w:color w:val="000000"/>
                <w:sz w:val="20"/>
                <w:szCs w:val="20"/>
              </w:rPr>
              <w:t>1,377</w:t>
            </w:r>
          </w:p>
        </w:tc>
        <w:tc>
          <w:tcPr>
            <w:tcW w:w="238" w:type="pct"/>
            <w:tcBorders>
              <w:top w:val="nil"/>
              <w:left w:val="nil"/>
              <w:bottom w:val="single" w:sz="4" w:space="0" w:color="auto"/>
              <w:right w:val="single" w:sz="4" w:space="0" w:color="auto"/>
            </w:tcBorders>
            <w:shd w:val="clear" w:color="auto" w:fill="auto"/>
            <w:noWrap/>
            <w:vAlign w:val="center"/>
            <w:hideMark/>
          </w:tcPr>
          <w:p w14:paraId="40F21FAF" w14:textId="51E5E512" w:rsidR="00F74E4C" w:rsidRDefault="00F74E4C" w:rsidP="00F74E4C">
            <w:pPr>
              <w:jc w:val="center"/>
              <w:rPr>
                <w:color w:val="000000"/>
                <w:sz w:val="20"/>
                <w:szCs w:val="20"/>
              </w:rPr>
            </w:pPr>
            <w:r>
              <w:rPr>
                <w:color w:val="000000"/>
                <w:sz w:val="20"/>
                <w:szCs w:val="20"/>
              </w:rPr>
              <w:t>1,377</w:t>
            </w:r>
          </w:p>
        </w:tc>
        <w:tc>
          <w:tcPr>
            <w:tcW w:w="238" w:type="pct"/>
            <w:tcBorders>
              <w:top w:val="nil"/>
              <w:left w:val="nil"/>
              <w:bottom w:val="single" w:sz="4" w:space="0" w:color="auto"/>
              <w:right w:val="single" w:sz="4" w:space="0" w:color="auto"/>
            </w:tcBorders>
            <w:shd w:val="clear" w:color="auto" w:fill="auto"/>
            <w:noWrap/>
            <w:vAlign w:val="center"/>
            <w:hideMark/>
          </w:tcPr>
          <w:p w14:paraId="23B65118" w14:textId="220C790D" w:rsidR="00F74E4C" w:rsidRDefault="00F74E4C" w:rsidP="00F74E4C">
            <w:pPr>
              <w:jc w:val="center"/>
              <w:rPr>
                <w:color w:val="000000"/>
                <w:sz w:val="20"/>
                <w:szCs w:val="20"/>
              </w:rPr>
            </w:pPr>
            <w:r>
              <w:rPr>
                <w:color w:val="000000"/>
                <w:sz w:val="20"/>
                <w:szCs w:val="20"/>
              </w:rPr>
              <w:t>1,377</w:t>
            </w:r>
          </w:p>
        </w:tc>
        <w:tc>
          <w:tcPr>
            <w:tcW w:w="238" w:type="pct"/>
            <w:tcBorders>
              <w:top w:val="nil"/>
              <w:left w:val="nil"/>
              <w:bottom w:val="single" w:sz="4" w:space="0" w:color="auto"/>
              <w:right w:val="single" w:sz="4" w:space="0" w:color="auto"/>
            </w:tcBorders>
            <w:shd w:val="clear" w:color="auto" w:fill="auto"/>
            <w:noWrap/>
            <w:vAlign w:val="center"/>
            <w:hideMark/>
          </w:tcPr>
          <w:p w14:paraId="2451DB5D" w14:textId="53FCC744" w:rsidR="00F74E4C" w:rsidRDefault="00F74E4C" w:rsidP="00F74E4C">
            <w:pPr>
              <w:jc w:val="center"/>
              <w:rPr>
                <w:color w:val="000000"/>
                <w:sz w:val="20"/>
                <w:szCs w:val="20"/>
              </w:rPr>
            </w:pPr>
            <w:r>
              <w:rPr>
                <w:color w:val="000000"/>
                <w:sz w:val="20"/>
                <w:szCs w:val="20"/>
              </w:rPr>
              <w:t>1,377</w:t>
            </w:r>
          </w:p>
        </w:tc>
        <w:tc>
          <w:tcPr>
            <w:tcW w:w="238" w:type="pct"/>
            <w:tcBorders>
              <w:top w:val="nil"/>
              <w:left w:val="nil"/>
              <w:bottom w:val="single" w:sz="4" w:space="0" w:color="auto"/>
              <w:right w:val="single" w:sz="4" w:space="0" w:color="auto"/>
            </w:tcBorders>
            <w:shd w:val="clear" w:color="auto" w:fill="auto"/>
            <w:noWrap/>
            <w:vAlign w:val="center"/>
            <w:hideMark/>
          </w:tcPr>
          <w:p w14:paraId="735949DC" w14:textId="6B70185A" w:rsidR="00F74E4C" w:rsidRDefault="00F74E4C" w:rsidP="00F74E4C">
            <w:pPr>
              <w:jc w:val="center"/>
              <w:rPr>
                <w:color w:val="000000"/>
                <w:sz w:val="20"/>
                <w:szCs w:val="20"/>
              </w:rPr>
            </w:pPr>
            <w:r>
              <w:rPr>
                <w:color w:val="000000"/>
                <w:sz w:val="20"/>
                <w:szCs w:val="20"/>
              </w:rPr>
              <w:t>1,377</w:t>
            </w:r>
          </w:p>
        </w:tc>
        <w:tc>
          <w:tcPr>
            <w:tcW w:w="238" w:type="pct"/>
            <w:tcBorders>
              <w:top w:val="nil"/>
              <w:left w:val="nil"/>
              <w:bottom w:val="single" w:sz="4" w:space="0" w:color="auto"/>
              <w:right w:val="single" w:sz="4" w:space="0" w:color="auto"/>
            </w:tcBorders>
            <w:shd w:val="clear" w:color="auto" w:fill="auto"/>
            <w:noWrap/>
            <w:vAlign w:val="center"/>
            <w:hideMark/>
          </w:tcPr>
          <w:p w14:paraId="43737D46" w14:textId="61C6E8CA" w:rsidR="00F74E4C" w:rsidRDefault="00F74E4C" w:rsidP="00F74E4C">
            <w:pPr>
              <w:jc w:val="center"/>
              <w:rPr>
                <w:color w:val="000000"/>
                <w:sz w:val="20"/>
                <w:szCs w:val="20"/>
              </w:rPr>
            </w:pPr>
            <w:r>
              <w:rPr>
                <w:color w:val="000000"/>
                <w:sz w:val="20"/>
                <w:szCs w:val="20"/>
              </w:rPr>
              <w:t>1,377</w:t>
            </w:r>
          </w:p>
        </w:tc>
        <w:tc>
          <w:tcPr>
            <w:tcW w:w="232" w:type="pct"/>
            <w:tcBorders>
              <w:top w:val="nil"/>
              <w:left w:val="nil"/>
              <w:bottom w:val="single" w:sz="4" w:space="0" w:color="auto"/>
              <w:right w:val="single" w:sz="4" w:space="0" w:color="auto"/>
            </w:tcBorders>
            <w:shd w:val="clear" w:color="auto" w:fill="auto"/>
            <w:noWrap/>
            <w:vAlign w:val="center"/>
            <w:hideMark/>
          </w:tcPr>
          <w:p w14:paraId="4099C61D" w14:textId="1A2940B7" w:rsidR="00F74E4C" w:rsidRDefault="00F74E4C" w:rsidP="00F74E4C">
            <w:pPr>
              <w:jc w:val="center"/>
              <w:rPr>
                <w:color w:val="000000"/>
                <w:sz w:val="20"/>
                <w:szCs w:val="20"/>
              </w:rPr>
            </w:pPr>
            <w:r>
              <w:rPr>
                <w:color w:val="000000"/>
                <w:sz w:val="20"/>
                <w:szCs w:val="20"/>
              </w:rPr>
              <w:t>1,377</w:t>
            </w:r>
          </w:p>
        </w:tc>
      </w:tr>
      <w:tr w:rsidR="00F74E4C" w14:paraId="37DF904C"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776EB785" w14:textId="77777777" w:rsidR="00F74E4C" w:rsidRDefault="00F74E4C" w:rsidP="00F74E4C">
            <w:pPr>
              <w:jc w:val="center"/>
              <w:rPr>
                <w:color w:val="000000"/>
                <w:sz w:val="20"/>
                <w:szCs w:val="20"/>
              </w:rPr>
            </w:pPr>
            <w:r>
              <w:rPr>
                <w:color w:val="000000"/>
                <w:sz w:val="20"/>
                <w:szCs w:val="20"/>
              </w:rPr>
              <w:t>16</w:t>
            </w:r>
          </w:p>
        </w:tc>
        <w:tc>
          <w:tcPr>
            <w:tcW w:w="549" w:type="pct"/>
            <w:tcBorders>
              <w:top w:val="nil"/>
              <w:left w:val="nil"/>
              <w:bottom w:val="single" w:sz="4" w:space="0" w:color="auto"/>
              <w:right w:val="single" w:sz="4" w:space="0" w:color="auto"/>
            </w:tcBorders>
            <w:shd w:val="clear" w:color="auto" w:fill="auto"/>
            <w:vAlign w:val="center"/>
            <w:hideMark/>
          </w:tcPr>
          <w:p w14:paraId="6D8354C3" w14:textId="77777777" w:rsidR="00F74E4C" w:rsidRDefault="00F74E4C" w:rsidP="00F74E4C">
            <w:pPr>
              <w:rPr>
                <w:color w:val="000000"/>
                <w:sz w:val="20"/>
                <w:szCs w:val="20"/>
              </w:rPr>
            </w:pPr>
            <w:r>
              <w:rPr>
                <w:color w:val="000000"/>
                <w:sz w:val="20"/>
                <w:szCs w:val="20"/>
              </w:rPr>
              <w:t>Котельная №16</w:t>
            </w:r>
          </w:p>
        </w:tc>
        <w:tc>
          <w:tcPr>
            <w:tcW w:w="244" w:type="pct"/>
            <w:tcBorders>
              <w:top w:val="nil"/>
              <w:left w:val="nil"/>
              <w:bottom w:val="single" w:sz="4" w:space="0" w:color="auto"/>
              <w:right w:val="single" w:sz="4" w:space="0" w:color="auto"/>
            </w:tcBorders>
            <w:shd w:val="clear" w:color="auto" w:fill="auto"/>
            <w:noWrap/>
            <w:vAlign w:val="center"/>
            <w:hideMark/>
          </w:tcPr>
          <w:p w14:paraId="6257A8F6"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57F9C367" w14:textId="2B417458" w:rsidR="00F74E4C" w:rsidRDefault="00F74E4C" w:rsidP="00F74E4C">
            <w:pPr>
              <w:jc w:val="center"/>
              <w:rPr>
                <w:color w:val="000000"/>
                <w:sz w:val="20"/>
                <w:szCs w:val="20"/>
              </w:rPr>
            </w:pPr>
            <w:r>
              <w:rPr>
                <w:color w:val="000000"/>
                <w:sz w:val="20"/>
                <w:szCs w:val="20"/>
              </w:rPr>
              <w:t>2,875</w:t>
            </w:r>
          </w:p>
        </w:tc>
        <w:tc>
          <w:tcPr>
            <w:tcW w:w="238" w:type="pct"/>
            <w:tcBorders>
              <w:top w:val="nil"/>
              <w:left w:val="nil"/>
              <w:bottom w:val="single" w:sz="4" w:space="0" w:color="auto"/>
              <w:right w:val="single" w:sz="4" w:space="0" w:color="auto"/>
            </w:tcBorders>
            <w:shd w:val="clear" w:color="auto" w:fill="auto"/>
            <w:noWrap/>
            <w:vAlign w:val="center"/>
            <w:hideMark/>
          </w:tcPr>
          <w:p w14:paraId="23CA1EAF" w14:textId="215085CD" w:rsidR="00F74E4C" w:rsidRDefault="00F74E4C" w:rsidP="00F74E4C">
            <w:pPr>
              <w:jc w:val="center"/>
              <w:rPr>
                <w:color w:val="000000"/>
                <w:sz w:val="20"/>
                <w:szCs w:val="20"/>
              </w:rPr>
            </w:pPr>
            <w:r>
              <w:rPr>
                <w:color w:val="000000"/>
                <w:sz w:val="20"/>
                <w:szCs w:val="20"/>
              </w:rPr>
              <w:t>2,225</w:t>
            </w:r>
          </w:p>
        </w:tc>
        <w:tc>
          <w:tcPr>
            <w:tcW w:w="238" w:type="pct"/>
            <w:tcBorders>
              <w:top w:val="nil"/>
              <w:left w:val="nil"/>
              <w:bottom w:val="single" w:sz="4" w:space="0" w:color="auto"/>
              <w:right w:val="single" w:sz="4" w:space="0" w:color="auto"/>
            </w:tcBorders>
            <w:shd w:val="clear" w:color="auto" w:fill="auto"/>
            <w:noWrap/>
            <w:vAlign w:val="center"/>
            <w:hideMark/>
          </w:tcPr>
          <w:p w14:paraId="1C07F85E" w14:textId="45C33417" w:rsidR="00F74E4C" w:rsidRDefault="00F74E4C" w:rsidP="00F74E4C">
            <w:pPr>
              <w:jc w:val="center"/>
              <w:rPr>
                <w:color w:val="000000"/>
                <w:sz w:val="20"/>
                <w:szCs w:val="20"/>
              </w:rPr>
            </w:pPr>
            <w:r>
              <w:rPr>
                <w:color w:val="000000"/>
                <w:sz w:val="20"/>
                <w:szCs w:val="20"/>
              </w:rPr>
              <w:t>2,225</w:t>
            </w:r>
          </w:p>
        </w:tc>
        <w:tc>
          <w:tcPr>
            <w:tcW w:w="238" w:type="pct"/>
            <w:tcBorders>
              <w:top w:val="nil"/>
              <w:left w:val="nil"/>
              <w:bottom w:val="single" w:sz="4" w:space="0" w:color="auto"/>
              <w:right w:val="single" w:sz="4" w:space="0" w:color="auto"/>
            </w:tcBorders>
            <w:shd w:val="clear" w:color="auto" w:fill="auto"/>
            <w:noWrap/>
            <w:vAlign w:val="center"/>
            <w:hideMark/>
          </w:tcPr>
          <w:p w14:paraId="78CFEAFD" w14:textId="0A6E65A9" w:rsidR="00F74E4C" w:rsidRDefault="00F74E4C" w:rsidP="00F74E4C">
            <w:pPr>
              <w:jc w:val="center"/>
              <w:rPr>
                <w:color w:val="000000"/>
                <w:sz w:val="20"/>
                <w:szCs w:val="20"/>
              </w:rPr>
            </w:pPr>
            <w:r>
              <w:rPr>
                <w:color w:val="000000"/>
                <w:sz w:val="20"/>
                <w:szCs w:val="20"/>
              </w:rPr>
              <w:t>2,225</w:t>
            </w:r>
          </w:p>
        </w:tc>
        <w:tc>
          <w:tcPr>
            <w:tcW w:w="238" w:type="pct"/>
            <w:tcBorders>
              <w:top w:val="nil"/>
              <w:left w:val="nil"/>
              <w:bottom w:val="single" w:sz="4" w:space="0" w:color="auto"/>
              <w:right w:val="single" w:sz="4" w:space="0" w:color="auto"/>
            </w:tcBorders>
            <w:shd w:val="clear" w:color="auto" w:fill="auto"/>
            <w:noWrap/>
            <w:vAlign w:val="center"/>
            <w:hideMark/>
          </w:tcPr>
          <w:p w14:paraId="5B76D8A1" w14:textId="281E0353" w:rsidR="00F74E4C" w:rsidRDefault="00F74E4C" w:rsidP="00F74E4C">
            <w:pPr>
              <w:jc w:val="center"/>
              <w:rPr>
                <w:color w:val="000000"/>
                <w:sz w:val="20"/>
                <w:szCs w:val="20"/>
              </w:rPr>
            </w:pPr>
            <w:r>
              <w:rPr>
                <w:color w:val="000000"/>
                <w:sz w:val="20"/>
                <w:szCs w:val="20"/>
              </w:rPr>
              <w:t>2,225</w:t>
            </w:r>
          </w:p>
        </w:tc>
        <w:tc>
          <w:tcPr>
            <w:tcW w:w="238" w:type="pct"/>
            <w:tcBorders>
              <w:top w:val="nil"/>
              <w:left w:val="nil"/>
              <w:bottom w:val="single" w:sz="4" w:space="0" w:color="auto"/>
              <w:right w:val="single" w:sz="4" w:space="0" w:color="auto"/>
            </w:tcBorders>
            <w:shd w:val="clear" w:color="auto" w:fill="auto"/>
            <w:noWrap/>
            <w:vAlign w:val="center"/>
            <w:hideMark/>
          </w:tcPr>
          <w:p w14:paraId="796187E7" w14:textId="1705D8B6" w:rsidR="00F74E4C" w:rsidRDefault="00F74E4C" w:rsidP="00F74E4C">
            <w:pPr>
              <w:jc w:val="center"/>
              <w:rPr>
                <w:color w:val="000000"/>
                <w:sz w:val="20"/>
                <w:szCs w:val="20"/>
              </w:rPr>
            </w:pPr>
            <w:r>
              <w:rPr>
                <w:color w:val="000000"/>
                <w:sz w:val="20"/>
                <w:szCs w:val="20"/>
              </w:rPr>
              <w:t>2,225</w:t>
            </w:r>
          </w:p>
        </w:tc>
        <w:tc>
          <w:tcPr>
            <w:tcW w:w="238" w:type="pct"/>
            <w:tcBorders>
              <w:top w:val="nil"/>
              <w:left w:val="nil"/>
              <w:bottom w:val="single" w:sz="4" w:space="0" w:color="auto"/>
              <w:right w:val="single" w:sz="4" w:space="0" w:color="auto"/>
            </w:tcBorders>
            <w:shd w:val="clear" w:color="auto" w:fill="auto"/>
            <w:noWrap/>
            <w:vAlign w:val="center"/>
            <w:hideMark/>
          </w:tcPr>
          <w:p w14:paraId="2DA7ACF1" w14:textId="73126CDF" w:rsidR="00F74E4C" w:rsidRDefault="00F74E4C" w:rsidP="00F74E4C">
            <w:pPr>
              <w:jc w:val="center"/>
              <w:rPr>
                <w:color w:val="000000"/>
                <w:sz w:val="20"/>
                <w:szCs w:val="20"/>
              </w:rPr>
            </w:pPr>
            <w:r>
              <w:rPr>
                <w:color w:val="000000"/>
                <w:sz w:val="20"/>
                <w:szCs w:val="20"/>
              </w:rPr>
              <w:t>2,225</w:t>
            </w:r>
          </w:p>
        </w:tc>
        <w:tc>
          <w:tcPr>
            <w:tcW w:w="238" w:type="pct"/>
            <w:tcBorders>
              <w:top w:val="nil"/>
              <w:left w:val="nil"/>
              <w:bottom w:val="single" w:sz="4" w:space="0" w:color="auto"/>
              <w:right w:val="single" w:sz="4" w:space="0" w:color="auto"/>
            </w:tcBorders>
            <w:shd w:val="clear" w:color="auto" w:fill="auto"/>
            <w:noWrap/>
            <w:vAlign w:val="center"/>
            <w:hideMark/>
          </w:tcPr>
          <w:p w14:paraId="14A2757E" w14:textId="64D048B1" w:rsidR="00F74E4C" w:rsidRDefault="00F74E4C" w:rsidP="00F74E4C">
            <w:pPr>
              <w:jc w:val="center"/>
              <w:rPr>
                <w:color w:val="000000"/>
                <w:sz w:val="20"/>
                <w:szCs w:val="20"/>
              </w:rPr>
            </w:pPr>
            <w:r>
              <w:rPr>
                <w:color w:val="000000"/>
                <w:sz w:val="20"/>
                <w:szCs w:val="20"/>
              </w:rPr>
              <w:t>2,225</w:t>
            </w:r>
          </w:p>
        </w:tc>
        <w:tc>
          <w:tcPr>
            <w:tcW w:w="238" w:type="pct"/>
            <w:tcBorders>
              <w:top w:val="nil"/>
              <w:left w:val="nil"/>
              <w:bottom w:val="single" w:sz="4" w:space="0" w:color="auto"/>
              <w:right w:val="single" w:sz="4" w:space="0" w:color="auto"/>
            </w:tcBorders>
            <w:shd w:val="clear" w:color="auto" w:fill="auto"/>
            <w:noWrap/>
            <w:vAlign w:val="center"/>
            <w:hideMark/>
          </w:tcPr>
          <w:p w14:paraId="37821161" w14:textId="79C00BAA" w:rsidR="00F74E4C" w:rsidRDefault="00F74E4C" w:rsidP="00F74E4C">
            <w:pPr>
              <w:jc w:val="center"/>
              <w:rPr>
                <w:color w:val="000000"/>
                <w:sz w:val="20"/>
                <w:szCs w:val="20"/>
              </w:rPr>
            </w:pPr>
            <w:r>
              <w:rPr>
                <w:color w:val="000000"/>
                <w:sz w:val="20"/>
                <w:szCs w:val="20"/>
              </w:rPr>
              <w:t>2,225</w:t>
            </w:r>
          </w:p>
        </w:tc>
        <w:tc>
          <w:tcPr>
            <w:tcW w:w="238" w:type="pct"/>
            <w:tcBorders>
              <w:top w:val="nil"/>
              <w:left w:val="nil"/>
              <w:bottom w:val="single" w:sz="4" w:space="0" w:color="auto"/>
              <w:right w:val="single" w:sz="4" w:space="0" w:color="auto"/>
            </w:tcBorders>
            <w:shd w:val="clear" w:color="auto" w:fill="auto"/>
            <w:noWrap/>
            <w:vAlign w:val="center"/>
            <w:hideMark/>
          </w:tcPr>
          <w:p w14:paraId="13E18F55" w14:textId="407CC465" w:rsidR="00F74E4C" w:rsidRDefault="00F74E4C" w:rsidP="00F74E4C">
            <w:pPr>
              <w:jc w:val="center"/>
              <w:rPr>
                <w:color w:val="000000"/>
                <w:sz w:val="20"/>
                <w:szCs w:val="20"/>
              </w:rPr>
            </w:pPr>
            <w:r>
              <w:rPr>
                <w:color w:val="000000"/>
                <w:sz w:val="20"/>
                <w:szCs w:val="20"/>
              </w:rPr>
              <w:t>2,225</w:t>
            </w:r>
          </w:p>
        </w:tc>
        <w:tc>
          <w:tcPr>
            <w:tcW w:w="238" w:type="pct"/>
            <w:tcBorders>
              <w:top w:val="nil"/>
              <w:left w:val="nil"/>
              <w:bottom w:val="single" w:sz="4" w:space="0" w:color="auto"/>
              <w:right w:val="single" w:sz="4" w:space="0" w:color="auto"/>
            </w:tcBorders>
            <w:shd w:val="clear" w:color="auto" w:fill="auto"/>
            <w:noWrap/>
            <w:vAlign w:val="center"/>
            <w:hideMark/>
          </w:tcPr>
          <w:p w14:paraId="4F44623B" w14:textId="1882AA61" w:rsidR="00F74E4C" w:rsidRDefault="00F74E4C" w:rsidP="00F74E4C">
            <w:pPr>
              <w:jc w:val="center"/>
              <w:rPr>
                <w:color w:val="000000"/>
                <w:sz w:val="20"/>
                <w:szCs w:val="20"/>
              </w:rPr>
            </w:pPr>
            <w:r>
              <w:rPr>
                <w:color w:val="000000"/>
                <w:sz w:val="20"/>
                <w:szCs w:val="20"/>
              </w:rPr>
              <w:t>2,225</w:t>
            </w:r>
          </w:p>
        </w:tc>
        <w:tc>
          <w:tcPr>
            <w:tcW w:w="238" w:type="pct"/>
            <w:tcBorders>
              <w:top w:val="nil"/>
              <w:left w:val="nil"/>
              <w:bottom w:val="single" w:sz="4" w:space="0" w:color="auto"/>
              <w:right w:val="single" w:sz="4" w:space="0" w:color="auto"/>
            </w:tcBorders>
            <w:shd w:val="clear" w:color="auto" w:fill="auto"/>
            <w:noWrap/>
            <w:vAlign w:val="center"/>
            <w:hideMark/>
          </w:tcPr>
          <w:p w14:paraId="0D794DAC" w14:textId="0DC344FD" w:rsidR="00F74E4C" w:rsidRDefault="00F74E4C" w:rsidP="00F74E4C">
            <w:pPr>
              <w:jc w:val="center"/>
              <w:rPr>
                <w:color w:val="000000"/>
                <w:sz w:val="20"/>
                <w:szCs w:val="20"/>
              </w:rPr>
            </w:pPr>
            <w:r>
              <w:rPr>
                <w:color w:val="000000"/>
                <w:sz w:val="20"/>
                <w:szCs w:val="20"/>
              </w:rPr>
              <w:t>2,225</w:t>
            </w:r>
          </w:p>
        </w:tc>
        <w:tc>
          <w:tcPr>
            <w:tcW w:w="238" w:type="pct"/>
            <w:tcBorders>
              <w:top w:val="nil"/>
              <w:left w:val="nil"/>
              <w:bottom w:val="single" w:sz="4" w:space="0" w:color="auto"/>
              <w:right w:val="single" w:sz="4" w:space="0" w:color="auto"/>
            </w:tcBorders>
            <w:shd w:val="clear" w:color="auto" w:fill="auto"/>
            <w:noWrap/>
            <w:vAlign w:val="center"/>
            <w:hideMark/>
          </w:tcPr>
          <w:p w14:paraId="01A589F8" w14:textId="33E3AE0B" w:rsidR="00F74E4C" w:rsidRDefault="00F74E4C" w:rsidP="00F74E4C">
            <w:pPr>
              <w:jc w:val="center"/>
              <w:rPr>
                <w:color w:val="000000"/>
                <w:sz w:val="20"/>
                <w:szCs w:val="20"/>
              </w:rPr>
            </w:pPr>
            <w:r>
              <w:rPr>
                <w:color w:val="000000"/>
                <w:sz w:val="20"/>
                <w:szCs w:val="20"/>
              </w:rPr>
              <w:t>2,225</w:t>
            </w:r>
          </w:p>
        </w:tc>
        <w:tc>
          <w:tcPr>
            <w:tcW w:w="238" w:type="pct"/>
            <w:tcBorders>
              <w:top w:val="nil"/>
              <w:left w:val="nil"/>
              <w:bottom w:val="single" w:sz="4" w:space="0" w:color="auto"/>
              <w:right w:val="single" w:sz="4" w:space="0" w:color="auto"/>
            </w:tcBorders>
            <w:shd w:val="clear" w:color="auto" w:fill="auto"/>
            <w:noWrap/>
            <w:vAlign w:val="center"/>
            <w:hideMark/>
          </w:tcPr>
          <w:p w14:paraId="46AA9156" w14:textId="3AB324E0" w:rsidR="00F74E4C" w:rsidRDefault="00F74E4C" w:rsidP="00F74E4C">
            <w:pPr>
              <w:jc w:val="center"/>
              <w:rPr>
                <w:color w:val="000000"/>
                <w:sz w:val="20"/>
                <w:szCs w:val="20"/>
              </w:rPr>
            </w:pPr>
            <w:r>
              <w:rPr>
                <w:color w:val="000000"/>
                <w:sz w:val="20"/>
                <w:szCs w:val="20"/>
              </w:rPr>
              <w:t>2,225</w:t>
            </w:r>
          </w:p>
        </w:tc>
        <w:tc>
          <w:tcPr>
            <w:tcW w:w="238" w:type="pct"/>
            <w:tcBorders>
              <w:top w:val="nil"/>
              <w:left w:val="nil"/>
              <w:bottom w:val="single" w:sz="4" w:space="0" w:color="auto"/>
              <w:right w:val="single" w:sz="4" w:space="0" w:color="auto"/>
            </w:tcBorders>
            <w:shd w:val="clear" w:color="auto" w:fill="auto"/>
            <w:noWrap/>
            <w:vAlign w:val="center"/>
            <w:hideMark/>
          </w:tcPr>
          <w:p w14:paraId="18966A76" w14:textId="12C755E3" w:rsidR="00F74E4C" w:rsidRDefault="00F74E4C" w:rsidP="00F74E4C">
            <w:pPr>
              <w:jc w:val="center"/>
              <w:rPr>
                <w:color w:val="000000"/>
                <w:sz w:val="20"/>
                <w:szCs w:val="20"/>
              </w:rPr>
            </w:pPr>
            <w:r>
              <w:rPr>
                <w:color w:val="000000"/>
                <w:sz w:val="20"/>
                <w:szCs w:val="20"/>
              </w:rPr>
              <w:t>2,225</w:t>
            </w:r>
          </w:p>
        </w:tc>
        <w:tc>
          <w:tcPr>
            <w:tcW w:w="238" w:type="pct"/>
            <w:tcBorders>
              <w:top w:val="nil"/>
              <w:left w:val="nil"/>
              <w:bottom w:val="single" w:sz="4" w:space="0" w:color="auto"/>
              <w:right w:val="single" w:sz="4" w:space="0" w:color="auto"/>
            </w:tcBorders>
            <w:shd w:val="clear" w:color="auto" w:fill="auto"/>
            <w:noWrap/>
            <w:vAlign w:val="center"/>
            <w:hideMark/>
          </w:tcPr>
          <w:p w14:paraId="5D7EE41E" w14:textId="4175DA9B" w:rsidR="00F74E4C" w:rsidRDefault="00F74E4C" w:rsidP="00F74E4C">
            <w:pPr>
              <w:jc w:val="center"/>
              <w:rPr>
                <w:color w:val="000000"/>
                <w:sz w:val="20"/>
                <w:szCs w:val="20"/>
              </w:rPr>
            </w:pPr>
            <w:r>
              <w:rPr>
                <w:color w:val="000000"/>
                <w:sz w:val="20"/>
                <w:szCs w:val="20"/>
              </w:rPr>
              <w:t>2,225</w:t>
            </w:r>
          </w:p>
        </w:tc>
        <w:tc>
          <w:tcPr>
            <w:tcW w:w="232" w:type="pct"/>
            <w:tcBorders>
              <w:top w:val="nil"/>
              <w:left w:val="nil"/>
              <w:bottom w:val="single" w:sz="4" w:space="0" w:color="auto"/>
              <w:right w:val="single" w:sz="4" w:space="0" w:color="auto"/>
            </w:tcBorders>
            <w:shd w:val="clear" w:color="auto" w:fill="auto"/>
            <w:noWrap/>
            <w:vAlign w:val="center"/>
            <w:hideMark/>
          </w:tcPr>
          <w:p w14:paraId="68023607" w14:textId="5F359643" w:rsidR="00F74E4C" w:rsidRDefault="00F74E4C" w:rsidP="00F74E4C">
            <w:pPr>
              <w:jc w:val="center"/>
              <w:rPr>
                <w:color w:val="000000"/>
                <w:sz w:val="20"/>
                <w:szCs w:val="20"/>
              </w:rPr>
            </w:pPr>
            <w:r>
              <w:rPr>
                <w:color w:val="000000"/>
                <w:sz w:val="20"/>
                <w:szCs w:val="20"/>
              </w:rPr>
              <w:t>2,225</w:t>
            </w:r>
          </w:p>
        </w:tc>
      </w:tr>
      <w:tr w:rsidR="00F74E4C" w14:paraId="6CD95F16"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16AF80B7" w14:textId="77777777" w:rsidR="00F74E4C" w:rsidRDefault="00F74E4C" w:rsidP="00F74E4C">
            <w:pPr>
              <w:jc w:val="center"/>
              <w:rPr>
                <w:color w:val="000000"/>
                <w:sz w:val="20"/>
                <w:szCs w:val="20"/>
              </w:rPr>
            </w:pPr>
            <w:r>
              <w:rPr>
                <w:color w:val="000000"/>
                <w:sz w:val="20"/>
                <w:szCs w:val="20"/>
              </w:rPr>
              <w:t>17</w:t>
            </w:r>
          </w:p>
        </w:tc>
        <w:tc>
          <w:tcPr>
            <w:tcW w:w="549" w:type="pct"/>
            <w:tcBorders>
              <w:top w:val="nil"/>
              <w:left w:val="nil"/>
              <w:bottom w:val="single" w:sz="4" w:space="0" w:color="auto"/>
              <w:right w:val="single" w:sz="4" w:space="0" w:color="auto"/>
            </w:tcBorders>
            <w:shd w:val="clear" w:color="auto" w:fill="auto"/>
            <w:vAlign w:val="center"/>
            <w:hideMark/>
          </w:tcPr>
          <w:p w14:paraId="65E99C6F" w14:textId="77777777" w:rsidR="00F74E4C" w:rsidRDefault="00F74E4C" w:rsidP="00F74E4C">
            <w:pPr>
              <w:rPr>
                <w:color w:val="000000"/>
                <w:sz w:val="20"/>
                <w:szCs w:val="20"/>
              </w:rPr>
            </w:pPr>
            <w:r>
              <w:rPr>
                <w:color w:val="000000"/>
                <w:sz w:val="20"/>
                <w:szCs w:val="20"/>
              </w:rPr>
              <w:t>Котельная №17</w:t>
            </w:r>
          </w:p>
        </w:tc>
        <w:tc>
          <w:tcPr>
            <w:tcW w:w="244" w:type="pct"/>
            <w:tcBorders>
              <w:top w:val="nil"/>
              <w:left w:val="nil"/>
              <w:bottom w:val="single" w:sz="4" w:space="0" w:color="auto"/>
              <w:right w:val="single" w:sz="4" w:space="0" w:color="auto"/>
            </w:tcBorders>
            <w:shd w:val="clear" w:color="auto" w:fill="auto"/>
            <w:noWrap/>
            <w:vAlign w:val="center"/>
            <w:hideMark/>
          </w:tcPr>
          <w:p w14:paraId="4E2331C1"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37389460" w14:textId="12D6B2D8" w:rsidR="00F74E4C" w:rsidRDefault="00F74E4C" w:rsidP="00F74E4C">
            <w:pPr>
              <w:jc w:val="center"/>
              <w:rPr>
                <w:color w:val="000000"/>
                <w:sz w:val="20"/>
                <w:szCs w:val="20"/>
              </w:rPr>
            </w:pPr>
            <w:r>
              <w:rPr>
                <w:color w:val="000000"/>
                <w:sz w:val="20"/>
                <w:szCs w:val="20"/>
              </w:rPr>
              <w:t>2,597</w:t>
            </w:r>
          </w:p>
        </w:tc>
        <w:tc>
          <w:tcPr>
            <w:tcW w:w="238" w:type="pct"/>
            <w:tcBorders>
              <w:top w:val="nil"/>
              <w:left w:val="nil"/>
              <w:bottom w:val="single" w:sz="4" w:space="0" w:color="auto"/>
              <w:right w:val="single" w:sz="4" w:space="0" w:color="auto"/>
            </w:tcBorders>
            <w:shd w:val="clear" w:color="auto" w:fill="auto"/>
            <w:noWrap/>
            <w:vAlign w:val="center"/>
            <w:hideMark/>
          </w:tcPr>
          <w:p w14:paraId="10A109DC" w14:textId="453D22A5" w:rsidR="00F74E4C" w:rsidRDefault="00F74E4C" w:rsidP="00F74E4C">
            <w:pPr>
              <w:jc w:val="center"/>
              <w:rPr>
                <w:color w:val="000000"/>
                <w:sz w:val="20"/>
                <w:szCs w:val="20"/>
              </w:rPr>
            </w:pPr>
            <w:r>
              <w:rPr>
                <w:color w:val="000000"/>
                <w:sz w:val="20"/>
                <w:szCs w:val="20"/>
              </w:rPr>
              <w:t>2,597</w:t>
            </w:r>
          </w:p>
        </w:tc>
        <w:tc>
          <w:tcPr>
            <w:tcW w:w="238" w:type="pct"/>
            <w:tcBorders>
              <w:top w:val="nil"/>
              <w:left w:val="nil"/>
              <w:bottom w:val="single" w:sz="4" w:space="0" w:color="auto"/>
              <w:right w:val="single" w:sz="4" w:space="0" w:color="auto"/>
            </w:tcBorders>
            <w:shd w:val="clear" w:color="auto" w:fill="auto"/>
            <w:noWrap/>
            <w:vAlign w:val="center"/>
            <w:hideMark/>
          </w:tcPr>
          <w:p w14:paraId="0D03EE61" w14:textId="6AE7AA5E" w:rsidR="00F74E4C" w:rsidRDefault="00F74E4C" w:rsidP="00F74E4C">
            <w:pPr>
              <w:jc w:val="center"/>
              <w:rPr>
                <w:color w:val="000000"/>
                <w:sz w:val="20"/>
                <w:szCs w:val="20"/>
              </w:rPr>
            </w:pPr>
            <w:r>
              <w:rPr>
                <w:color w:val="000000"/>
                <w:sz w:val="20"/>
                <w:szCs w:val="20"/>
              </w:rPr>
              <w:t>2,597</w:t>
            </w:r>
          </w:p>
        </w:tc>
        <w:tc>
          <w:tcPr>
            <w:tcW w:w="238" w:type="pct"/>
            <w:tcBorders>
              <w:top w:val="nil"/>
              <w:left w:val="nil"/>
              <w:bottom w:val="single" w:sz="4" w:space="0" w:color="auto"/>
              <w:right w:val="single" w:sz="4" w:space="0" w:color="auto"/>
            </w:tcBorders>
            <w:shd w:val="clear" w:color="auto" w:fill="auto"/>
            <w:noWrap/>
            <w:vAlign w:val="center"/>
            <w:hideMark/>
          </w:tcPr>
          <w:p w14:paraId="6ADCAE37" w14:textId="435497CA" w:rsidR="00F74E4C" w:rsidRDefault="00F74E4C" w:rsidP="00F74E4C">
            <w:pPr>
              <w:jc w:val="center"/>
              <w:rPr>
                <w:color w:val="000000"/>
                <w:sz w:val="20"/>
                <w:szCs w:val="20"/>
              </w:rPr>
            </w:pPr>
            <w:r>
              <w:rPr>
                <w:color w:val="000000"/>
                <w:sz w:val="20"/>
                <w:szCs w:val="20"/>
              </w:rPr>
              <w:t>2,597</w:t>
            </w:r>
          </w:p>
        </w:tc>
        <w:tc>
          <w:tcPr>
            <w:tcW w:w="238" w:type="pct"/>
            <w:tcBorders>
              <w:top w:val="nil"/>
              <w:left w:val="nil"/>
              <w:bottom w:val="single" w:sz="4" w:space="0" w:color="auto"/>
              <w:right w:val="single" w:sz="4" w:space="0" w:color="auto"/>
            </w:tcBorders>
            <w:shd w:val="clear" w:color="auto" w:fill="auto"/>
            <w:noWrap/>
            <w:vAlign w:val="center"/>
            <w:hideMark/>
          </w:tcPr>
          <w:p w14:paraId="2F146FEA" w14:textId="5BDA3BE2" w:rsidR="00F74E4C" w:rsidRDefault="00F74E4C" w:rsidP="00F74E4C">
            <w:pPr>
              <w:jc w:val="center"/>
              <w:rPr>
                <w:color w:val="000000"/>
                <w:sz w:val="20"/>
                <w:szCs w:val="20"/>
              </w:rPr>
            </w:pPr>
            <w:r>
              <w:rPr>
                <w:color w:val="000000"/>
                <w:sz w:val="20"/>
                <w:szCs w:val="20"/>
              </w:rPr>
              <w:t>2,597</w:t>
            </w:r>
          </w:p>
        </w:tc>
        <w:tc>
          <w:tcPr>
            <w:tcW w:w="238" w:type="pct"/>
            <w:tcBorders>
              <w:top w:val="nil"/>
              <w:left w:val="nil"/>
              <w:bottom w:val="single" w:sz="4" w:space="0" w:color="auto"/>
              <w:right w:val="single" w:sz="4" w:space="0" w:color="auto"/>
            </w:tcBorders>
            <w:shd w:val="clear" w:color="auto" w:fill="auto"/>
            <w:noWrap/>
            <w:vAlign w:val="center"/>
            <w:hideMark/>
          </w:tcPr>
          <w:p w14:paraId="3E162845" w14:textId="2ED573B6" w:rsidR="00F74E4C" w:rsidRDefault="00F74E4C" w:rsidP="00F74E4C">
            <w:pPr>
              <w:jc w:val="center"/>
              <w:rPr>
                <w:color w:val="000000"/>
                <w:sz w:val="20"/>
                <w:szCs w:val="20"/>
              </w:rPr>
            </w:pPr>
            <w:r>
              <w:rPr>
                <w:color w:val="000000"/>
                <w:sz w:val="20"/>
                <w:szCs w:val="20"/>
              </w:rPr>
              <w:t>2,597</w:t>
            </w:r>
          </w:p>
        </w:tc>
        <w:tc>
          <w:tcPr>
            <w:tcW w:w="238" w:type="pct"/>
            <w:tcBorders>
              <w:top w:val="nil"/>
              <w:left w:val="nil"/>
              <w:bottom w:val="single" w:sz="4" w:space="0" w:color="auto"/>
              <w:right w:val="single" w:sz="4" w:space="0" w:color="auto"/>
            </w:tcBorders>
            <w:shd w:val="clear" w:color="auto" w:fill="auto"/>
            <w:noWrap/>
            <w:vAlign w:val="center"/>
            <w:hideMark/>
          </w:tcPr>
          <w:p w14:paraId="7313A4BF" w14:textId="1305D766" w:rsidR="00F74E4C" w:rsidRDefault="00F74E4C" w:rsidP="00F74E4C">
            <w:pPr>
              <w:jc w:val="center"/>
              <w:rPr>
                <w:color w:val="000000"/>
                <w:sz w:val="20"/>
                <w:szCs w:val="20"/>
              </w:rPr>
            </w:pPr>
            <w:r>
              <w:rPr>
                <w:color w:val="000000"/>
                <w:sz w:val="20"/>
                <w:szCs w:val="20"/>
              </w:rPr>
              <w:t>2,597</w:t>
            </w:r>
          </w:p>
        </w:tc>
        <w:tc>
          <w:tcPr>
            <w:tcW w:w="238" w:type="pct"/>
            <w:tcBorders>
              <w:top w:val="nil"/>
              <w:left w:val="nil"/>
              <w:bottom w:val="single" w:sz="4" w:space="0" w:color="auto"/>
              <w:right w:val="single" w:sz="4" w:space="0" w:color="auto"/>
            </w:tcBorders>
            <w:shd w:val="clear" w:color="auto" w:fill="auto"/>
            <w:noWrap/>
            <w:vAlign w:val="center"/>
            <w:hideMark/>
          </w:tcPr>
          <w:p w14:paraId="53A430BE" w14:textId="44F8E316" w:rsidR="00F74E4C" w:rsidRDefault="00F74E4C" w:rsidP="00F74E4C">
            <w:pPr>
              <w:jc w:val="center"/>
              <w:rPr>
                <w:color w:val="000000"/>
                <w:sz w:val="20"/>
                <w:szCs w:val="20"/>
              </w:rPr>
            </w:pPr>
            <w:r>
              <w:rPr>
                <w:color w:val="000000"/>
                <w:sz w:val="20"/>
                <w:szCs w:val="20"/>
              </w:rPr>
              <w:t>2,597</w:t>
            </w:r>
          </w:p>
        </w:tc>
        <w:tc>
          <w:tcPr>
            <w:tcW w:w="238" w:type="pct"/>
            <w:tcBorders>
              <w:top w:val="nil"/>
              <w:left w:val="nil"/>
              <w:bottom w:val="single" w:sz="4" w:space="0" w:color="auto"/>
              <w:right w:val="single" w:sz="4" w:space="0" w:color="auto"/>
            </w:tcBorders>
            <w:shd w:val="clear" w:color="auto" w:fill="auto"/>
            <w:noWrap/>
            <w:vAlign w:val="center"/>
            <w:hideMark/>
          </w:tcPr>
          <w:p w14:paraId="5CEEBE84" w14:textId="18B7927F" w:rsidR="00F74E4C" w:rsidRDefault="00F74E4C" w:rsidP="00F74E4C">
            <w:pPr>
              <w:jc w:val="center"/>
              <w:rPr>
                <w:color w:val="000000"/>
                <w:sz w:val="20"/>
                <w:szCs w:val="20"/>
              </w:rPr>
            </w:pPr>
            <w:r>
              <w:rPr>
                <w:color w:val="000000"/>
                <w:sz w:val="20"/>
                <w:szCs w:val="20"/>
              </w:rPr>
              <w:t>2,597</w:t>
            </w:r>
          </w:p>
        </w:tc>
        <w:tc>
          <w:tcPr>
            <w:tcW w:w="238" w:type="pct"/>
            <w:tcBorders>
              <w:top w:val="nil"/>
              <w:left w:val="nil"/>
              <w:bottom w:val="single" w:sz="4" w:space="0" w:color="auto"/>
              <w:right w:val="single" w:sz="4" w:space="0" w:color="auto"/>
            </w:tcBorders>
            <w:shd w:val="clear" w:color="auto" w:fill="auto"/>
            <w:noWrap/>
            <w:vAlign w:val="center"/>
            <w:hideMark/>
          </w:tcPr>
          <w:p w14:paraId="4E0FB175" w14:textId="075ED4F6" w:rsidR="00F74E4C" w:rsidRDefault="00F74E4C" w:rsidP="00F74E4C">
            <w:pPr>
              <w:jc w:val="center"/>
              <w:rPr>
                <w:color w:val="000000"/>
                <w:sz w:val="20"/>
                <w:szCs w:val="20"/>
              </w:rPr>
            </w:pPr>
            <w:r>
              <w:rPr>
                <w:color w:val="000000"/>
                <w:sz w:val="20"/>
                <w:szCs w:val="20"/>
              </w:rPr>
              <w:t>2,597</w:t>
            </w:r>
          </w:p>
        </w:tc>
        <w:tc>
          <w:tcPr>
            <w:tcW w:w="238" w:type="pct"/>
            <w:tcBorders>
              <w:top w:val="nil"/>
              <w:left w:val="nil"/>
              <w:bottom w:val="single" w:sz="4" w:space="0" w:color="auto"/>
              <w:right w:val="single" w:sz="4" w:space="0" w:color="auto"/>
            </w:tcBorders>
            <w:shd w:val="clear" w:color="auto" w:fill="auto"/>
            <w:noWrap/>
            <w:vAlign w:val="center"/>
            <w:hideMark/>
          </w:tcPr>
          <w:p w14:paraId="4B17B7BC" w14:textId="51727E06" w:rsidR="00F74E4C" w:rsidRDefault="00F74E4C" w:rsidP="00F74E4C">
            <w:pPr>
              <w:jc w:val="center"/>
              <w:rPr>
                <w:color w:val="000000"/>
                <w:sz w:val="20"/>
                <w:szCs w:val="20"/>
              </w:rPr>
            </w:pPr>
            <w:r>
              <w:rPr>
                <w:color w:val="000000"/>
                <w:sz w:val="20"/>
                <w:szCs w:val="20"/>
              </w:rPr>
              <w:t>2,597</w:t>
            </w:r>
          </w:p>
        </w:tc>
        <w:tc>
          <w:tcPr>
            <w:tcW w:w="238" w:type="pct"/>
            <w:tcBorders>
              <w:top w:val="nil"/>
              <w:left w:val="nil"/>
              <w:bottom w:val="single" w:sz="4" w:space="0" w:color="auto"/>
              <w:right w:val="single" w:sz="4" w:space="0" w:color="auto"/>
            </w:tcBorders>
            <w:shd w:val="clear" w:color="auto" w:fill="auto"/>
            <w:noWrap/>
            <w:vAlign w:val="center"/>
            <w:hideMark/>
          </w:tcPr>
          <w:p w14:paraId="67F08627" w14:textId="7906767D" w:rsidR="00F74E4C" w:rsidRDefault="00F74E4C" w:rsidP="00F74E4C">
            <w:pPr>
              <w:jc w:val="center"/>
              <w:rPr>
                <w:color w:val="000000"/>
                <w:sz w:val="20"/>
                <w:szCs w:val="20"/>
              </w:rPr>
            </w:pPr>
            <w:r>
              <w:rPr>
                <w:color w:val="000000"/>
                <w:sz w:val="20"/>
                <w:szCs w:val="20"/>
              </w:rPr>
              <w:t>2,597</w:t>
            </w:r>
          </w:p>
        </w:tc>
        <w:tc>
          <w:tcPr>
            <w:tcW w:w="238" w:type="pct"/>
            <w:tcBorders>
              <w:top w:val="nil"/>
              <w:left w:val="nil"/>
              <w:bottom w:val="single" w:sz="4" w:space="0" w:color="auto"/>
              <w:right w:val="single" w:sz="4" w:space="0" w:color="auto"/>
            </w:tcBorders>
            <w:shd w:val="clear" w:color="auto" w:fill="auto"/>
            <w:noWrap/>
            <w:vAlign w:val="center"/>
            <w:hideMark/>
          </w:tcPr>
          <w:p w14:paraId="115784BA" w14:textId="003F1221" w:rsidR="00F74E4C" w:rsidRDefault="00F74E4C" w:rsidP="00F74E4C">
            <w:pPr>
              <w:jc w:val="center"/>
              <w:rPr>
                <w:color w:val="000000"/>
                <w:sz w:val="20"/>
                <w:szCs w:val="20"/>
              </w:rPr>
            </w:pPr>
            <w:r>
              <w:rPr>
                <w:color w:val="000000"/>
                <w:sz w:val="20"/>
                <w:szCs w:val="20"/>
              </w:rPr>
              <w:t>2,597</w:t>
            </w:r>
          </w:p>
        </w:tc>
        <w:tc>
          <w:tcPr>
            <w:tcW w:w="238" w:type="pct"/>
            <w:tcBorders>
              <w:top w:val="nil"/>
              <w:left w:val="nil"/>
              <w:bottom w:val="single" w:sz="4" w:space="0" w:color="auto"/>
              <w:right w:val="single" w:sz="4" w:space="0" w:color="auto"/>
            </w:tcBorders>
            <w:shd w:val="clear" w:color="auto" w:fill="auto"/>
            <w:noWrap/>
            <w:vAlign w:val="center"/>
            <w:hideMark/>
          </w:tcPr>
          <w:p w14:paraId="658B7F07" w14:textId="3E3C60C2" w:rsidR="00F74E4C" w:rsidRDefault="00F74E4C" w:rsidP="00F74E4C">
            <w:pPr>
              <w:jc w:val="center"/>
              <w:rPr>
                <w:color w:val="000000"/>
                <w:sz w:val="20"/>
                <w:szCs w:val="20"/>
              </w:rPr>
            </w:pPr>
            <w:r>
              <w:rPr>
                <w:color w:val="000000"/>
                <w:sz w:val="20"/>
                <w:szCs w:val="20"/>
              </w:rPr>
              <w:t>2,597</w:t>
            </w:r>
          </w:p>
        </w:tc>
        <w:tc>
          <w:tcPr>
            <w:tcW w:w="238" w:type="pct"/>
            <w:tcBorders>
              <w:top w:val="nil"/>
              <w:left w:val="nil"/>
              <w:bottom w:val="single" w:sz="4" w:space="0" w:color="auto"/>
              <w:right w:val="single" w:sz="4" w:space="0" w:color="auto"/>
            </w:tcBorders>
            <w:shd w:val="clear" w:color="auto" w:fill="auto"/>
            <w:noWrap/>
            <w:vAlign w:val="center"/>
            <w:hideMark/>
          </w:tcPr>
          <w:p w14:paraId="339516DF" w14:textId="42F5B566" w:rsidR="00F74E4C" w:rsidRDefault="00F74E4C" w:rsidP="00F74E4C">
            <w:pPr>
              <w:jc w:val="center"/>
              <w:rPr>
                <w:color w:val="000000"/>
                <w:sz w:val="20"/>
                <w:szCs w:val="20"/>
              </w:rPr>
            </w:pPr>
            <w:r>
              <w:rPr>
                <w:color w:val="000000"/>
                <w:sz w:val="20"/>
                <w:szCs w:val="20"/>
              </w:rPr>
              <w:t>2,597</w:t>
            </w:r>
          </w:p>
        </w:tc>
        <w:tc>
          <w:tcPr>
            <w:tcW w:w="238" w:type="pct"/>
            <w:tcBorders>
              <w:top w:val="nil"/>
              <w:left w:val="nil"/>
              <w:bottom w:val="single" w:sz="4" w:space="0" w:color="auto"/>
              <w:right w:val="single" w:sz="4" w:space="0" w:color="auto"/>
            </w:tcBorders>
            <w:shd w:val="clear" w:color="auto" w:fill="auto"/>
            <w:noWrap/>
            <w:vAlign w:val="center"/>
            <w:hideMark/>
          </w:tcPr>
          <w:p w14:paraId="799B2EFE" w14:textId="25AF1D7C" w:rsidR="00F74E4C" w:rsidRDefault="00F74E4C" w:rsidP="00F74E4C">
            <w:pPr>
              <w:jc w:val="center"/>
              <w:rPr>
                <w:color w:val="000000"/>
                <w:sz w:val="20"/>
                <w:szCs w:val="20"/>
              </w:rPr>
            </w:pPr>
            <w:r>
              <w:rPr>
                <w:color w:val="000000"/>
                <w:sz w:val="20"/>
                <w:szCs w:val="20"/>
              </w:rPr>
              <w:t>2,597</w:t>
            </w:r>
          </w:p>
        </w:tc>
        <w:tc>
          <w:tcPr>
            <w:tcW w:w="232" w:type="pct"/>
            <w:tcBorders>
              <w:top w:val="nil"/>
              <w:left w:val="nil"/>
              <w:bottom w:val="single" w:sz="4" w:space="0" w:color="auto"/>
              <w:right w:val="single" w:sz="4" w:space="0" w:color="auto"/>
            </w:tcBorders>
            <w:shd w:val="clear" w:color="auto" w:fill="auto"/>
            <w:noWrap/>
            <w:vAlign w:val="center"/>
            <w:hideMark/>
          </w:tcPr>
          <w:p w14:paraId="5166B923" w14:textId="21CED166" w:rsidR="00F74E4C" w:rsidRDefault="00F74E4C" w:rsidP="00F74E4C">
            <w:pPr>
              <w:jc w:val="center"/>
              <w:rPr>
                <w:color w:val="000000"/>
                <w:sz w:val="20"/>
                <w:szCs w:val="20"/>
              </w:rPr>
            </w:pPr>
            <w:r>
              <w:rPr>
                <w:color w:val="000000"/>
                <w:sz w:val="20"/>
                <w:szCs w:val="20"/>
              </w:rPr>
              <w:t>2,597</w:t>
            </w:r>
          </w:p>
        </w:tc>
      </w:tr>
      <w:tr w:rsidR="00F74E4C" w14:paraId="3976F321"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6A21B3FE" w14:textId="77777777" w:rsidR="00F74E4C" w:rsidRDefault="00F74E4C" w:rsidP="00F74E4C">
            <w:pPr>
              <w:jc w:val="center"/>
              <w:rPr>
                <w:color w:val="000000"/>
                <w:sz w:val="20"/>
                <w:szCs w:val="20"/>
              </w:rPr>
            </w:pPr>
            <w:r>
              <w:rPr>
                <w:color w:val="000000"/>
                <w:sz w:val="20"/>
                <w:szCs w:val="20"/>
              </w:rPr>
              <w:t>18</w:t>
            </w:r>
          </w:p>
        </w:tc>
        <w:tc>
          <w:tcPr>
            <w:tcW w:w="549" w:type="pct"/>
            <w:tcBorders>
              <w:top w:val="nil"/>
              <w:left w:val="nil"/>
              <w:bottom w:val="single" w:sz="4" w:space="0" w:color="auto"/>
              <w:right w:val="single" w:sz="4" w:space="0" w:color="auto"/>
            </w:tcBorders>
            <w:shd w:val="clear" w:color="auto" w:fill="auto"/>
            <w:vAlign w:val="center"/>
            <w:hideMark/>
          </w:tcPr>
          <w:p w14:paraId="2A0311C8" w14:textId="77777777" w:rsidR="00F74E4C" w:rsidRDefault="00F74E4C" w:rsidP="00F74E4C">
            <w:pPr>
              <w:rPr>
                <w:color w:val="000000"/>
                <w:sz w:val="20"/>
                <w:szCs w:val="20"/>
              </w:rPr>
            </w:pPr>
            <w:r>
              <w:rPr>
                <w:color w:val="000000"/>
                <w:sz w:val="20"/>
                <w:szCs w:val="20"/>
              </w:rPr>
              <w:t>Котельная №18</w:t>
            </w:r>
          </w:p>
        </w:tc>
        <w:tc>
          <w:tcPr>
            <w:tcW w:w="244" w:type="pct"/>
            <w:tcBorders>
              <w:top w:val="nil"/>
              <w:left w:val="nil"/>
              <w:bottom w:val="single" w:sz="4" w:space="0" w:color="auto"/>
              <w:right w:val="single" w:sz="4" w:space="0" w:color="auto"/>
            </w:tcBorders>
            <w:shd w:val="clear" w:color="auto" w:fill="auto"/>
            <w:noWrap/>
            <w:vAlign w:val="center"/>
            <w:hideMark/>
          </w:tcPr>
          <w:p w14:paraId="52CDFED2"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43B59DF9" w14:textId="478DCAA1" w:rsidR="00F74E4C" w:rsidRDefault="00F74E4C" w:rsidP="00F74E4C">
            <w:pPr>
              <w:jc w:val="center"/>
              <w:rPr>
                <w:color w:val="000000"/>
                <w:sz w:val="20"/>
                <w:szCs w:val="20"/>
              </w:rPr>
            </w:pPr>
            <w:r>
              <w:rPr>
                <w:color w:val="000000"/>
                <w:sz w:val="20"/>
                <w:szCs w:val="20"/>
              </w:rPr>
              <w:t>1,855</w:t>
            </w:r>
          </w:p>
        </w:tc>
        <w:tc>
          <w:tcPr>
            <w:tcW w:w="238" w:type="pct"/>
            <w:tcBorders>
              <w:top w:val="nil"/>
              <w:left w:val="nil"/>
              <w:bottom w:val="single" w:sz="4" w:space="0" w:color="auto"/>
              <w:right w:val="single" w:sz="4" w:space="0" w:color="auto"/>
            </w:tcBorders>
            <w:shd w:val="clear" w:color="auto" w:fill="auto"/>
            <w:noWrap/>
            <w:vAlign w:val="center"/>
            <w:hideMark/>
          </w:tcPr>
          <w:p w14:paraId="297A3193" w14:textId="060BA059" w:rsidR="00F74E4C" w:rsidRDefault="00F74E4C" w:rsidP="00F74E4C">
            <w:pPr>
              <w:jc w:val="center"/>
              <w:rPr>
                <w:color w:val="000000"/>
                <w:sz w:val="20"/>
                <w:szCs w:val="20"/>
              </w:rPr>
            </w:pPr>
            <w:r>
              <w:rPr>
                <w:color w:val="000000"/>
                <w:sz w:val="20"/>
                <w:szCs w:val="20"/>
              </w:rPr>
              <w:t>1,595</w:t>
            </w:r>
          </w:p>
        </w:tc>
        <w:tc>
          <w:tcPr>
            <w:tcW w:w="238" w:type="pct"/>
            <w:tcBorders>
              <w:top w:val="nil"/>
              <w:left w:val="nil"/>
              <w:bottom w:val="single" w:sz="4" w:space="0" w:color="auto"/>
              <w:right w:val="single" w:sz="4" w:space="0" w:color="auto"/>
            </w:tcBorders>
            <w:shd w:val="clear" w:color="auto" w:fill="auto"/>
            <w:noWrap/>
            <w:vAlign w:val="center"/>
            <w:hideMark/>
          </w:tcPr>
          <w:p w14:paraId="4FCC9F41" w14:textId="05B6362F" w:rsidR="00F74E4C" w:rsidRDefault="00F74E4C" w:rsidP="00F74E4C">
            <w:pPr>
              <w:jc w:val="center"/>
              <w:rPr>
                <w:color w:val="000000"/>
                <w:sz w:val="20"/>
                <w:szCs w:val="20"/>
              </w:rPr>
            </w:pPr>
            <w:r>
              <w:rPr>
                <w:color w:val="000000"/>
                <w:sz w:val="20"/>
                <w:szCs w:val="20"/>
              </w:rPr>
              <w:t>1,595</w:t>
            </w:r>
          </w:p>
        </w:tc>
        <w:tc>
          <w:tcPr>
            <w:tcW w:w="238" w:type="pct"/>
            <w:tcBorders>
              <w:top w:val="nil"/>
              <w:left w:val="nil"/>
              <w:bottom w:val="single" w:sz="4" w:space="0" w:color="auto"/>
              <w:right w:val="single" w:sz="4" w:space="0" w:color="auto"/>
            </w:tcBorders>
            <w:shd w:val="clear" w:color="auto" w:fill="auto"/>
            <w:noWrap/>
            <w:vAlign w:val="center"/>
            <w:hideMark/>
          </w:tcPr>
          <w:p w14:paraId="78066C0F" w14:textId="2CF18D91" w:rsidR="00F74E4C" w:rsidRDefault="00F74E4C" w:rsidP="00F74E4C">
            <w:pPr>
              <w:jc w:val="center"/>
              <w:rPr>
                <w:color w:val="000000"/>
                <w:sz w:val="20"/>
                <w:szCs w:val="20"/>
              </w:rPr>
            </w:pPr>
            <w:r>
              <w:rPr>
                <w:color w:val="000000"/>
                <w:sz w:val="20"/>
                <w:szCs w:val="20"/>
              </w:rPr>
              <w:t>1,595</w:t>
            </w:r>
          </w:p>
        </w:tc>
        <w:tc>
          <w:tcPr>
            <w:tcW w:w="238" w:type="pct"/>
            <w:tcBorders>
              <w:top w:val="nil"/>
              <w:left w:val="nil"/>
              <w:bottom w:val="single" w:sz="4" w:space="0" w:color="auto"/>
              <w:right w:val="single" w:sz="4" w:space="0" w:color="auto"/>
            </w:tcBorders>
            <w:shd w:val="clear" w:color="auto" w:fill="auto"/>
            <w:noWrap/>
            <w:vAlign w:val="center"/>
            <w:hideMark/>
          </w:tcPr>
          <w:p w14:paraId="296C676C" w14:textId="68132D86" w:rsidR="00F74E4C" w:rsidRDefault="00F74E4C" w:rsidP="00F74E4C">
            <w:pPr>
              <w:jc w:val="center"/>
              <w:rPr>
                <w:color w:val="000000"/>
                <w:sz w:val="20"/>
                <w:szCs w:val="20"/>
              </w:rPr>
            </w:pPr>
            <w:r>
              <w:rPr>
                <w:color w:val="000000"/>
                <w:sz w:val="20"/>
                <w:szCs w:val="20"/>
              </w:rPr>
              <w:t>1,595</w:t>
            </w:r>
          </w:p>
        </w:tc>
        <w:tc>
          <w:tcPr>
            <w:tcW w:w="238" w:type="pct"/>
            <w:tcBorders>
              <w:top w:val="nil"/>
              <w:left w:val="nil"/>
              <w:bottom w:val="single" w:sz="4" w:space="0" w:color="auto"/>
              <w:right w:val="single" w:sz="4" w:space="0" w:color="auto"/>
            </w:tcBorders>
            <w:shd w:val="clear" w:color="auto" w:fill="auto"/>
            <w:noWrap/>
            <w:vAlign w:val="center"/>
            <w:hideMark/>
          </w:tcPr>
          <w:p w14:paraId="3EC86A55" w14:textId="4D9B3501" w:rsidR="00F74E4C" w:rsidRDefault="00F74E4C" w:rsidP="00F74E4C">
            <w:pPr>
              <w:jc w:val="center"/>
              <w:rPr>
                <w:color w:val="000000"/>
                <w:sz w:val="20"/>
                <w:szCs w:val="20"/>
              </w:rPr>
            </w:pPr>
            <w:r>
              <w:rPr>
                <w:color w:val="000000"/>
                <w:sz w:val="20"/>
                <w:szCs w:val="20"/>
              </w:rPr>
              <w:t>1,595</w:t>
            </w:r>
          </w:p>
        </w:tc>
        <w:tc>
          <w:tcPr>
            <w:tcW w:w="238" w:type="pct"/>
            <w:tcBorders>
              <w:top w:val="nil"/>
              <w:left w:val="nil"/>
              <w:bottom w:val="single" w:sz="4" w:space="0" w:color="auto"/>
              <w:right w:val="single" w:sz="4" w:space="0" w:color="auto"/>
            </w:tcBorders>
            <w:shd w:val="clear" w:color="auto" w:fill="auto"/>
            <w:noWrap/>
            <w:vAlign w:val="center"/>
            <w:hideMark/>
          </w:tcPr>
          <w:p w14:paraId="29A41F63" w14:textId="6B38CBAA" w:rsidR="00F74E4C" w:rsidRDefault="00F74E4C" w:rsidP="00F74E4C">
            <w:pPr>
              <w:jc w:val="center"/>
              <w:rPr>
                <w:color w:val="000000"/>
                <w:sz w:val="20"/>
                <w:szCs w:val="20"/>
              </w:rPr>
            </w:pPr>
            <w:r>
              <w:rPr>
                <w:color w:val="000000"/>
                <w:sz w:val="20"/>
                <w:szCs w:val="20"/>
              </w:rPr>
              <w:t>1,595</w:t>
            </w:r>
          </w:p>
        </w:tc>
        <w:tc>
          <w:tcPr>
            <w:tcW w:w="238" w:type="pct"/>
            <w:tcBorders>
              <w:top w:val="nil"/>
              <w:left w:val="nil"/>
              <w:bottom w:val="single" w:sz="4" w:space="0" w:color="auto"/>
              <w:right w:val="single" w:sz="4" w:space="0" w:color="auto"/>
            </w:tcBorders>
            <w:shd w:val="clear" w:color="auto" w:fill="auto"/>
            <w:noWrap/>
            <w:vAlign w:val="center"/>
            <w:hideMark/>
          </w:tcPr>
          <w:p w14:paraId="1854F102" w14:textId="40C0454E" w:rsidR="00F74E4C" w:rsidRDefault="00F74E4C" w:rsidP="00F74E4C">
            <w:pPr>
              <w:jc w:val="center"/>
              <w:rPr>
                <w:color w:val="000000"/>
                <w:sz w:val="20"/>
                <w:szCs w:val="20"/>
              </w:rPr>
            </w:pPr>
            <w:r>
              <w:rPr>
                <w:color w:val="000000"/>
                <w:sz w:val="20"/>
                <w:szCs w:val="20"/>
              </w:rPr>
              <w:t>1,595</w:t>
            </w:r>
          </w:p>
        </w:tc>
        <w:tc>
          <w:tcPr>
            <w:tcW w:w="238" w:type="pct"/>
            <w:tcBorders>
              <w:top w:val="nil"/>
              <w:left w:val="nil"/>
              <w:bottom w:val="single" w:sz="4" w:space="0" w:color="auto"/>
              <w:right w:val="single" w:sz="4" w:space="0" w:color="auto"/>
            </w:tcBorders>
            <w:shd w:val="clear" w:color="auto" w:fill="auto"/>
            <w:noWrap/>
            <w:vAlign w:val="center"/>
            <w:hideMark/>
          </w:tcPr>
          <w:p w14:paraId="0DAE9D9D" w14:textId="5A783501" w:rsidR="00F74E4C" w:rsidRDefault="00F74E4C" w:rsidP="00F74E4C">
            <w:pPr>
              <w:jc w:val="center"/>
              <w:rPr>
                <w:color w:val="000000"/>
                <w:sz w:val="20"/>
                <w:szCs w:val="20"/>
              </w:rPr>
            </w:pPr>
            <w:r>
              <w:rPr>
                <w:color w:val="000000"/>
                <w:sz w:val="20"/>
                <w:szCs w:val="20"/>
              </w:rPr>
              <w:t>1,595</w:t>
            </w:r>
          </w:p>
        </w:tc>
        <w:tc>
          <w:tcPr>
            <w:tcW w:w="238" w:type="pct"/>
            <w:tcBorders>
              <w:top w:val="nil"/>
              <w:left w:val="nil"/>
              <w:bottom w:val="single" w:sz="4" w:space="0" w:color="auto"/>
              <w:right w:val="single" w:sz="4" w:space="0" w:color="auto"/>
            </w:tcBorders>
            <w:shd w:val="clear" w:color="auto" w:fill="auto"/>
            <w:noWrap/>
            <w:vAlign w:val="center"/>
            <w:hideMark/>
          </w:tcPr>
          <w:p w14:paraId="7EE1593D" w14:textId="30C02903" w:rsidR="00F74E4C" w:rsidRDefault="00F74E4C" w:rsidP="00F74E4C">
            <w:pPr>
              <w:jc w:val="center"/>
              <w:rPr>
                <w:color w:val="000000"/>
                <w:sz w:val="20"/>
                <w:szCs w:val="20"/>
              </w:rPr>
            </w:pPr>
            <w:r>
              <w:rPr>
                <w:color w:val="000000"/>
                <w:sz w:val="20"/>
                <w:szCs w:val="20"/>
              </w:rPr>
              <w:t>1,595</w:t>
            </w:r>
          </w:p>
        </w:tc>
        <w:tc>
          <w:tcPr>
            <w:tcW w:w="238" w:type="pct"/>
            <w:tcBorders>
              <w:top w:val="nil"/>
              <w:left w:val="nil"/>
              <w:bottom w:val="single" w:sz="4" w:space="0" w:color="auto"/>
              <w:right w:val="single" w:sz="4" w:space="0" w:color="auto"/>
            </w:tcBorders>
            <w:shd w:val="clear" w:color="auto" w:fill="auto"/>
            <w:noWrap/>
            <w:vAlign w:val="center"/>
            <w:hideMark/>
          </w:tcPr>
          <w:p w14:paraId="262964C2" w14:textId="20113B92" w:rsidR="00F74E4C" w:rsidRDefault="00F74E4C" w:rsidP="00F74E4C">
            <w:pPr>
              <w:jc w:val="center"/>
              <w:rPr>
                <w:color w:val="000000"/>
                <w:sz w:val="20"/>
                <w:szCs w:val="20"/>
              </w:rPr>
            </w:pPr>
            <w:r>
              <w:rPr>
                <w:color w:val="000000"/>
                <w:sz w:val="20"/>
                <w:szCs w:val="20"/>
              </w:rPr>
              <w:t>1,595</w:t>
            </w:r>
          </w:p>
        </w:tc>
        <w:tc>
          <w:tcPr>
            <w:tcW w:w="238" w:type="pct"/>
            <w:tcBorders>
              <w:top w:val="nil"/>
              <w:left w:val="nil"/>
              <w:bottom w:val="single" w:sz="4" w:space="0" w:color="auto"/>
              <w:right w:val="single" w:sz="4" w:space="0" w:color="auto"/>
            </w:tcBorders>
            <w:shd w:val="clear" w:color="auto" w:fill="auto"/>
            <w:noWrap/>
            <w:vAlign w:val="center"/>
            <w:hideMark/>
          </w:tcPr>
          <w:p w14:paraId="1D0B3A06" w14:textId="08D1F62C" w:rsidR="00F74E4C" w:rsidRDefault="00F74E4C" w:rsidP="00F74E4C">
            <w:pPr>
              <w:jc w:val="center"/>
              <w:rPr>
                <w:color w:val="000000"/>
                <w:sz w:val="20"/>
                <w:szCs w:val="20"/>
              </w:rPr>
            </w:pPr>
            <w:r>
              <w:rPr>
                <w:color w:val="000000"/>
                <w:sz w:val="20"/>
                <w:szCs w:val="20"/>
              </w:rPr>
              <w:t>1,595</w:t>
            </w:r>
          </w:p>
        </w:tc>
        <w:tc>
          <w:tcPr>
            <w:tcW w:w="238" w:type="pct"/>
            <w:tcBorders>
              <w:top w:val="nil"/>
              <w:left w:val="nil"/>
              <w:bottom w:val="single" w:sz="4" w:space="0" w:color="auto"/>
              <w:right w:val="single" w:sz="4" w:space="0" w:color="auto"/>
            </w:tcBorders>
            <w:shd w:val="clear" w:color="auto" w:fill="auto"/>
            <w:noWrap/>
            <w:vAlign w:val="center"/>
            <w:hideMark/>
          </w:tcPr>
          <w:p w14:paraId="52BDBFF6" w14:textId="4A3908D4" w:rsidR="00F74E4C" w:rsidRDefault="00F74E4C" w:rsidP="00F74E4C">
            <w:pPr>
              <w:jc w:val="center"/>
              <w:rPr>
                <w:color w:val="000000"/>
                <w:sz w:val="20"/>
                <w:szCs w:val="20"/>
              </w:rPr>
            </w:pPr>
            <w:r>
              <w:rPr>
                <w:color w:val="000000"/>
                <w:sz w:val="20"/>
                <w:szCs w:val="20"/>
              </w:rPr>
              <w:t>1,595</w:t>
            </w:r>
          </w:p>
        </w:tc>
        <w:tc>
          <w:tcPr>
            <w:tcW w:w="238" w:type="pct"/>
            <w:tcBorders>
              <w:top w:val="nil"/>
              <w:left w:val="nil"/>
              <w:bottom w:val="single" w:sz="4" w:space="0" w:color="auto"/>
              <w:right w:val="single" w:sz="4" w:space="0" w:color="auto"/>
            </w:tcBorders>
            <w:shd w:val="clear" w:color="auto" w:fill="auto"/>
            <w:noWrap/>
            <w:vAlign w:val="center"/>
            <w:hideMark/>
          </w:tcPr>
          <w:p w14:paraId="547A1AA8" w14:textId="745547EB" w:rsidR="00F74E4C" w:rsidRDefault="00F74E4C" w:rsidP="00F74E4C">
            <w:pPr>
              <w:jc w:val="center"/>
              <w:rPr>
                <w:color w:val="000000"/>
                <w:sz w:val="20"/>
                <w:szCs w:val="20"/>
              </w:rPr>
            </w:pPr>
            <w:r>
              <w:rPr>
                <w:color w:val="000000"/>
                <w:sz w:val="20"/>
                <w:szCs w:val="20"/>
              </w:rPr>
              <w:t>1,595</w:t>
            </w:r>
          </w:p>
        </w:tc>
        <w:tc>
          <w:tcPr>
            <w:tcW w:w="238" w:type="pct"/>
            <w:tcBorders>
              <w:top w:val="nil"/>
              <w:left w:val="nil"/>
              <w:bottom w:val="single" w:sz="4" w:space="0" w:color="auto"/>
              <w:right w:val="single" w:sz="4" w:space="0" w:color="auto"/>
            </w:tcBorders>
            <w:shd w:val="clear" w:color="auto" w:fill="auto"/>
            <w:noWrap/>
            <w:vAlign w:val="center"/>
            <w:hideMark/>
          </w:tcPr>
          <w:p w14:paraId="6B5D7426" w14:textId="64E6848D" w:rsidR="00F74E4C" w:rsidRDefault="00F74E4C" w:rsidP="00F74E4C">
            <w:pPr>
              <w:jc w:val="center"/>
              <w:rPr>
                <w:color w:val="000000"/>
                <w:sz w:val="20"/>
                <w:szCs w:val="20"/>
              </w:rPr>
            </w:pPr>
            <w:r>
              <w:rPr>
                <w:color w:val="000000"/>
                <w:sz w:val="20"/>
                <w:szCs w:val="20"/>
              </w:rPr>
              <w:t>1,595</w:t>
            </w:r>
          </w:p>
        </w:tc>
        <w:tc>
          <w:tcPr>
            <w:tcW w:w="238" w:type="pct"/>
            <w:tcBorders>
              <w:top w:val="nil"/>
              <w:left w:val="nil"/>
              <w:bottom w:val="single" w:sz="4" w:space="0" w:color="auto"/>
              <w:right w:val="single" w:sz="4" w:space="0" w:color="auto"/>
            </w:tcBorders>
            <w:shd w:val="clear" w:color="auto" w:fill="auto"/>
            <w:noWrap/>
            <w:vAlign w:val="center"/>
            <w:hideMark/>
          </w:tcPr>
          <w:p w14:paraId="7B3DBCD4" w14:textId="6748DCE7" w:rsidR="00F74E4C" w:rsidRDefault="00F74E4C" w:rsidP="00F74E4C">
            <w:pPr>
              <w:jc w:val="center"/>
              <w:rPr>
                <w:color w:val="000000"/>
                <w:sz w:val="20"/>
                <w:szCs w:val="20"/>
              </w:rPr>
            </w:pPr>
            <w:r>
              <w:rPr>
                <w:color w:val="000000"/>
                <w:sz w:val="20"/>
                <w:szCs w:val="20"/>
              </w:rPr>
              <w:t>1,595</w:t>
            </w:r>
          </w:p>
        </w:tc>
        <w:tc>
          <w:tcPr>
            <w:tcW w:w="232" w:type="pct"/>
            <w:tcBorders>
              <w:top w:val="nil"/>
              <w:left w:val="nil"/>
              <w:bottom w:val="single" w:sz="4" w:space="0" w:color="auto"/>
              <w:right w:val="single" w:sz="4" w:space="0" w:color="auto"/>
            </w:tcBorders>
            <w:shd w:val="clear" w:color="auto" w:fill="auto"/>
            <w:noWrap/>
            <w:vAlign w:val="center"/>
            <w:hideMark/>
          </w:tcPr>
          <w:p w14:paraId="0A8207EE" w14:textId="11C92C14" w:rsidR="00F74E4C" w:rsidRDefault="00F74E4C" w:rsidP="00F74E4C">
            <w:pPr>
              <w:jc w:val="center"/>
              <w:rPr>
                <w:color w:val="000000"/>
                <w:sz w:val="20"/>
                <w:szCs w:val="20"/>
              </w:rPr>
            </w:pPr>
            <w:r>
              <w:rPr>
                <w:color w:val="000000"/>
                <w:sz w:val="20"/>
                <w:szCs w:val="20"/>
              </w:rPr>
              <w:t>1,595</w:t>
            </w:r>
          </w:p>
        </w:tc>
      </w:tr>
      <w:tr w:rsidR="00F74E4C" w14:paraId="149C45E1"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2359FF46" w14:textId="77777777" w:rsidR="00F74E4C" w:rsidRDefault="00F74E4C" w:rsidP="00F74E4C">
            <w:pPr>
              <w:jc w:val="center"/>
              <w:rPr>
                <w:color w:val="000000"/>
                <w:sz w:val="20"/>
                <w:szCs w:val="20"/>
              </w:rPr>
            </w:pPr>
            <w:r>
              <w:rPr>
                <w:color w:val="000000"/>
                <w:sz w:val="20"/>
                <w:szCs w:val="20"/>
              </w:rPr>
              <w:t>19</w:t>
            </w:r>
          </w:p>
        </w:tc>
        <w:tc>
          <w:tcPr>
            <w:tcW w:w="549" w:type="pct"/>
            <w:tcBorders>
              <w:top w:val="nil"/>
              <w:left w:val="nil"/>
              <w:bottom w:val="single" w:sz="4" w:space="0" w:color="auto"/>
              <w:right w:val="single" w:sz="4" w:space="0" w:color="auto"/>
            </w:tcBorders>
            <w:shd w:val="clear" w:color="auto" w:fill="auto"/>
            <w:vAlign w:val="center"/>
            <w:hideMark/>
          </w:tcPr>
          <w:p w14:paraId="4EA2E271" w14:textId="77777777" w:rsidR="00F74E4C" w:rsidRDefault="00F74E4C" w:rsidP="00F74E4C">
            <w:pPr>
              <w:rPr>
                <w:color w:val="000000"/>
                <w:sz w:val="20"/>
                <w:szCs w:val="20"/>
              </w:rPr>
            </w:pPr>
            <w:r>
              <w:rPr>
                <w:color w:val="000000"/>
                <w:sz w:val="20"/>
                <w:szCs w:val="20"/>
              </w:rPr>
              <w:t>Котельная №19</w:t>
            </w:r>
          </w:p>
        </w:tc>
        <w:tc>
          <w:tcPr>
            <w:tcW w:w="244" w:type="pct"/>
            <w:tcBorders>
              <w:top w:val="nil"/>
              <w:left w:val="nil"/>
              <w:bottom w:val="single" w:sz="4" w:space="0" w:color="auto"/>
              <w:right w:val="single" w:sz="4" w:space="0" w:color="auto"/>
            </w:tcBorders>
            <w:shd w:val="clear" w:color="auto" w:fill="auto"/>
            <w:noWrap/>
            <w:vAlign w:val="center"/>
            <w:hideMark/>
          </w:tcPr>
          <w:p w14:paraId="59D5E3DD"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7D9374D1" w14:textId="141787F1"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1CF56678" w14:textId="18FF49B3"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0D68DCD8" w14:textId="69EB408C"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0AECF661" w14:textId="1565D71D"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3FB4ABA6" w14:textId="5FE5222C"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1129D2EE" w14:textId="2A120C26"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0C8D9CDA" w14:textId="7F3E059D"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2FC70700" w14:textId="4C9D5260"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0164607F" w14:textId="7CADAD80"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02D6A548" w14:textId="6A0D9561"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7F8F7706" w14:textId="7CC15507"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3DD60B8A" w14:textId="1E4DF8EF"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57857D15" w14:textId="14971104"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371C6133" w14:textId="4A8D4496"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56C9C1CF" w14:textId="48CA07EB"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151D0BB4" w14:textId="27AFF4B3" w:rsidR="00F74E4C" w:rsidRDefault="00F74E4C" w:rsidP="00F74E4C">
            <w:pPr>
              <w:jc w:val="center"/>
              <w:rPr>
                <w:color w:val="000000"/>
                <w:sz w:val="20"/>
                <w:szCs w:val="20"/>
              </w:rPr>
            </w:pPr>
            <w:r>
              <w:rPr>
                <w:color w:val="000000"/>
                <w:sz w:val="20"/>
                <w:szCs w:val="20"/>
              </w:rPr>
              <w:t>0,000</w:t>
            </w:r>
          </w:p>
        </w:tc>
        <w:tc>
          <w:tcPr>
            <w:tcW w:w="232" w:type="pct"/>
            <w:tcBorders>
              <w:top w:val="nil"/>
              <w:left w:val="nil"/>
              <w:bottom w:val="single" w:sz="4" w:space="0" w:color="auto"/>
              <w:right w:val="single" w:sz="4" w:space="0" w:color="auto"/>
            </w:tcBorders>
            <w:shd w:val="clear" w:color="auto" w:fill="auto"/>
            <w:noWrap/>
            <w:vAlign w:val="center"/>
            <w:hideMark/>
          </w:tcPr>
          <w:p w14:paraId="1656A247" w14:textId="77F16BC0" w:rsidR="00F74E4C" w:rsidRDefault="00F74E4C" w:rsidP="00F74E4C">
            <w:pPr>
              <w:jc w:val="center"/>
              <w:rPr>
                <w:color w:val="000000"/>
                <w:sz w:val="20"/>
                <w:szCs w:val="20"/>
              </w:rPr>
            </w:pPr>
            <w:r>
              <w:rPr>
                <w:color w:val="000000"/>
                <w:sz w:val="20"/>
                <w:szCs w:val="20"/>
              </w:rPr>
              <w:t>0,000</w:t>
            </w:r>
          </w:p>
        </w:tc>
      </w:tr>
      <w:tr w:rsidR="00F74E4C" w14:paraId="6D09DBD8"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4A31722C" w14:textId="77777777" w:rsidR="00F74E4C" w:rsidRDefault="00F74E4C" w:rsidP="00F74E4C">
            <w:pPr>
              <w:jc w:val="center"/>
              <w:rPr>
                <w:color w:val="000000"/>
                <w:sz w:val="20"/>
                <w:szCs w:val="20"/>
              </w:rPr>
            </w:pPr>
            <w:r>
              <w:rPr>
                <w:color w:val="000000"/>
                <w:sz w:val="20"/>
                <w:szCs w:val="20"/>
              </w:rPr>
              <w:t>20</w:t>
            </w:r>
          </w:p>
        </w:tc>
        <w:tc>
          <w:tcPr>
            <w:tcW w:w="549" w:type="pct"/>
            <w:tcBorders>
              <w:top w:val="nil"/>
              <w:left w:val="nil"/>
              <w:bottom w:val="single" w:sz="4" w:space="0" w:color="auto"/>
              <w:right w:val="single" w:sz="4" w:space="0" w:color="auto"/>
            </w:tcBorders>
            <w:shd w:val="clear" w:color="auto" w:fill="auto"/>
            <w:vAlign w:val="center"/>
            <w:hideMark/>
          </w:tcPr>
          <w:p w14:paraId="65F5ECFB" w14:textId="77777777" w:rsidR="00F74E4C" w:rsidRDefault="00F74E4C" w:rsidP="00F74E4C">
            <w:pPr>
              <w:rPr>
                <w:color w:val="000000"/>
                <w:sz w:val="20"/>
                <w:szCs w:val="20"/>
              </w:rPr>
            </w:pPr>
            <w:r>
              <w:rPr>
                <w:color w:val="000000"/>
                <w:sz w:val="20"/>
                <w:szCs w:val="20"/>
              </w:rPr>
              <w:t>Котельная №20</w:t>
            </w:r>
          </w:p>
        </w:tc>
        <w:tc>
          <w:tcPr>
            <w:tcW w:w="244" w:type="pct"/>
            <w:tcBorders>
              <w:top w:val="nil"/>
              <w:left w:val="nil"/>
              <w:bottom w:val="single" w:sz="4" w:space="0" w:color="auto"/>
              <w:right w:val="single" w:sz="4" w:space="0" w:color="auto"/>
            </w:tcBorders>
            <w:shd w:val="clear" w:color="auto" w:fill="auto"/>
            <w:noWrap/>
            <w:vAlign w:val="center"/>
            <w:hideMark/>
          </w:tcPr>
          <w:p w14:paraId="269141B6"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2D92A581" w14:textId="6748177E" w:rsidR="00F74E4C" w:rsidRDefault="00F74E4C" w:rsidP="00F74E4C">
            <w:pPr>
              <w:jc w:val="center"/>
              <w:rPr>
                <w:color w:val="000000"/>
                <w:sz w:val="20"/>
                <w:szCs w:val="20"/>
              </w:rPr>
            </w:pPr>
            <w:r>
              <w:rPr>
                <w:color w:val="000000"/>
                <w:sz w:val="20"/>
                <w:szCs w:val="20"/>
              </w:rPr>
              <w:t>1,533</w:t>
            </w:r>
          </w:p>
        </w:tc>
        <w:tc>
          <w:tcPr>
            <w:tcW w:w="238" w:type="pct"/>
            <w:tcBorders>
              <w:top w:val="nil"/>
              <w:left w:val="nil"/>
              <w:bottom w:val="single" w:sz="4" w:space="0" w:color="auto"/>
              <w:right w:val="single" w:sz="4" w:space="0" w:color="auto"/>
            </w:tcBorders>
            <w:shd w:val="clear" w:color="auto" w:fill="auto"/>
            <w:noWrap/>
            <w:vAlign w:val="center"/>
            <w:hideMark/>
          </w:tcPr>
          <w:p w14:paraId="6DE41D27" w14:textId="28DC4A5A" w:rsidR="00F74E4C" w:rsidRDefault="00F74E4C" w:rsidP="00F74E4C">
            <w:pPr>
              <w:jc w:val="center"/>
              <w:rPr>
                <w:color w:val="000000"/>
                <w:sz w:val="20"/>
                <w:szCs w:val="20"/>
              </w:rPr>
            </w:pPr>
            <w:r>
              <w:rPr>
                <w:color w:val="000000"/>
                <w:sz w:val="20"/>
                <w:szCs w:val="20"/>
              </w:rPr>
              <w:t>1,533</w:t>
            </w:r>
          </w:p>
        </w:tc>
        <w:tc>
          <w:tcPr>
            <w:tcW w:w="238" w:type="pct"/>
            <w:tcBorders>
              <w:top w:val="nil"/>
              <w:left w:val="nil"/>
              <w:bottom w:val="single" w:sz="4" w:space="0" w:color="auto"/>
              <w:right w:val="single" w:sz="4" w:space="0" w:color="auto"/>
            </w:tcBorders>
            <w:shd w:val="clear" w:color="auto" w:fill="auto"/>
            <w:noWrap/>
            <w:vAlign w:val="center"/>
            <w:hideMark/>
          </w:tcPr>
          <w:p w14:paraId="633F5275" w14:textId="4520CA37" w:rsidR="00F74E4C" w:rsidRDefault="00F74E4C" w:rsidP="00F74E4C">
            <w:pPr>
              <w:jc w:val="center"/>
              <w:rPr>
                <w:color w:val="000000"/>
                <w:sz w:val="20"/>
                <w:szCs w:val="20"/>
              </w:rPr>
            </w:pPr>
            <w:r>
              <w:rPr>
                <w:color w:val="000000"/>
                <w:sz w:val="20"/>
                <w:szCs w:val="20"/>
              </w:rPr>
              <w:t>1,533</w:t>
            </w:r>
          </w:p>
        </w:tc>
        <w:tc>
          <w:tcPr>
            <w:tcW w:w="238" w:type="pct"/>
            <w:tcBorders>
              <w:top w:val="nil"/>
              <w:left w:val="nil"/>
              <w:bottom w:val="single" w:sz="4" w:space="0" w:color="auto"/>
              <w:right w:val="single" w:sz="4" w:space="0" w:color="auto"/>
            </w:tcBorders>
            <w:shd w:val="clear" w:color="auto" w:fill="auto"/>
            <w:noWrap/>
            <w:vAlign w:val="center"/>
            <w:hideMark/>
          </w:tcPr>
          <w:p w14:paraId="0F4B44EC" w14:textId="45F7D543" w:rsidR="00F74E4C" w:rsidRDefault="00F74E4C" w:rsidP="00F74E4C">
            <w:pPr>
              <w:jc w:val="center"/>
              <w:rPr>
                <w:color w:val="000000"/>
                <w:sz w:val="20"/>
                <w:szCs w:val="20"/>
              </w:rPr>
            </w:pPr>
            <w:r>
              <w:rPr>
                <w:color w:val="000000"/>
                <w:sz w:val="20"/>
                <w:szCs w:val="20"/>
              </w:rPr>
              <w:t>1,533</w:t>
            </w:r>
          </w:p>
        </w:tc>
        <w:tc>
          <w:tcPr>
            <w:tcW w:w="238" w:type="pct"/>
            <w:tcBorders>
              <w:top w:val="nil"/>
              <w:left w:val="nil"/>
              <w:bottom w:val="single" w:sz="4" w:space="0" w:color="auto"/>
              <w:right w:val="single" w:sz="4" w:space="0" w:color="auto"/>
            </w:tcBorders>
            <w:shd w:val="clear" w:color="auto" w:fill="auto"/>
            <w:noWrap/>
            <w:vAlign w:val="center"/>
            <w:hideMark/>
          </w:tcPr>
          <w:p w14:paraId="559FD339" w14:textId="2AAF2BE9" w:rsidR="00F74E4C" w:rsidRDefault="00F74E4C" w:rsidP="00F74E4C">
            <w:pPr>
              <w:jc w:val="center"/>
              <w:rPr>
                <w:color w:val="000000"/>
                <w:sz w:val="20"/>
                <w:szCs w:val="20"/>
              </w:rPr>
            </w:pPr>
            <w:r>
              <w:rPr>
                <w:color w:val="000000"/>
                <w:sz w:val="20"/>
                <w:szCs w:val="20"/>
              </w:rPr>
              <w:t>1,533</w:t>
            </w:r>
          </w:p>
        </w:tc>
        <w:tc>
          <w:tcPr>
            <w:tcW w:w="238" w:type="pct"/>
            <w:tcBorders>
              <w:top w:val="nil"/>
              <w:left w:val="nil"/>
              <w:bottom w:val="single" w:sz="4" w:space="0" w:color="auto"/>
              <w:right w:val="single" w:sz="4" w:space="0" w:color="auto"/>
            </w:tcBorders>
            <w:shd w:val="clear" w:color="auto" w:fill="auto"/>
            <w:noWrap/>
            <w:vAlign w:val="center"/>
            <w:hideMark/>
          </w:tcPr>
          <w:p w14:paraId="6F77021A" w14:textId="7C668E66" w:rsidR="00F74E4C" w:rsidRDefault="00F74E4C" w:rsidP="00F74E4C">
            <w:pPr>
              <w:jc w:val="center"/>
              <w:rPr>
                <w:color w:val="000000"/>
                <w:sz w:val="20"/>
                <w:szCs w:val="20"/>
              </w:rPr>
            </w:pPr>
            <w:r>
              <w:rPr>
                <w:color w:val="000000"/>
                <w:sz w:val="20"/>
                <w:szCs w:val="20"/>
              </w:rPr>
              <w:t>1,533</w:t>
            </w:r>
          </w:p>
        </w:tc>
        <w:tc>
          <w:tcPr>
            <w:tcW w:w="238" w:type="pct"/>
            <w:tcBorders>
              <w:top w:val="nil"/>
              <w:left w:val="nil"/>
              <w:bottom w:val="single" w:sz="4" w:space="0" w:color="auto"/>
              <w:right w:val="single" w:sz="4" w:space="0" w:color="auto"/>
            </w:tcBorders>
            <w:shd w:val="clear" w:color="auto" w:fill="auto"/>
            <w:noWrap/>
            <w:vAlign w:val="center"/>
            <w:hideMark/>
          </w:tcPr>
          <w:p w14:paraId="43989BD4" w14:textId="7BABA2DD" w:rsidR="00F74E4C" w:rsidRDefault="00F74E4C" w:rsidP="00F74E4C">
            <w:pPr>
              <w:jc w:val="center"/>
              <w:rPr>
                <w:color w:val="000000"/>
                <w:sz w:val="20"/>
                <w:szCs w:val="20"/>
              </w:rPr>
            </w:pPr>
            <w:r>
              <w:rPr>
                <w:color w:val="000000"/>
                <w:sz w:val="20"/>
                <w:szCs w:val="20"/>
              </w:rPr>
              <w:t>1,533</w:t>
            </w:r>
          </w:p>
        </w:tc>
        <w:tc>
          <w:tcPr>
            <w:tcW w:w="238" w:type="pct"/>
            <w:tcBorders>
              <w:top w:val="nil"/>
              <w:left w:val="nil"/>
              <w:bottom w:val="single" w:sz="4" w:space="0" w:color="auto"/>
              <w:right w:val="single" w:sz="4" w:space="0" w:color="auto"/>
            </w:tcBorders>
            <w:shd w:val="clear" w:color="auto" w:fill="auto"/>
            <w:noWrap/>
            <w:vAlign w:val="center"/>
            <w:hideMark/>
          </w:tcPr>
          <w:p w14:paraId="509EDB92" w14:textId="7EAB6804" w:rsidR="00F74E4C" w:rsidRDefault="00F74E4C" w:rsidP="00F74E4C">
            <w:pPr>
              <w:jc w:val="center"/>
              <w:rPr>
                <w:color w:val="000000"/>
                <w:sz w:val="20"/>
                <w:szCs w:val="20"/>
              </w:rPr>
            </w:pPr>
            <w:r>
              <w:rPr>
                <w:color w:val="000000"/>
                <w:sz w:val="20"/>
                <w:szCs w:val="20"/>
              </w:rPr>
              <w:t>1,533</w:t>
            </w:r>
          </w:p>
        </w:tc>
        <w:tc>
          <w:tcPr>
            <w:tcW w:w="238" w:type="pct"/>
            <w:tcBorders>
              <w:top w:val="nil"/>
              <w:left w:val="nil"/>
              <w:bottom w:val="single" w:sz="4" w:space="0" w:color="auto"/>
              <w:right w:val="single" w:sz="4" w:space="0" w:color="auto"/>
            </w:tcBorders>
            <w:shd w:val="clear" w:color="auto" w:fill="auto"/>
            <w:noWrap/>
            <w:vAlign w:val="center"/>
            <w:hideMark/>
          </w:tcPr>
          <w:p w14:paraId="795A5BC8" w14:textId="0D96625C" w:rsidR="00F74E4C" w:rsidRDefault="00F74E4C" w:rsidP="00F74E4C">
            <w:pPr>
              <w:jc w:val="center"/>
              <w:rPr>
                <w:color w:val="000000"/>
                <w:sz w:val="20"/>
                <w:szCs w:val="20"/>
              </w:rPr>
            </w:pPr>
            <w:r>
              <w:rPr>
                <w:color w:val="000000"/>
                <w:sz w:val="20"/>
                <w:szCs w:val="20"/>
              </w:rPr>
              <w:t>1,533</w:t>
            </w:r>
          </w:p>
        </w:tc>
        <w:tc>
          <w:tcPr>
            <w:tcW w:w="238" w:type="pct"/>
            <w:tcBorders>
              <w:top w:val="nil"/>
              <w:left w:val="nil"/>
              <w:bottom w:val="single" w:sz="4" w:space="0" w:color="auto"/>
              <w:right w:val="single" w:sz="4" w:space="0" w:color="auto"/>
            </w:tcBorders>
            <w:shd w:val="clear" w:color="auto" w:fill="auto"/>
            <w:noWrap/>
            <w:vAlign w:val="center"/>
            <w:hideMark/>
          </w:tcPr>
          <w:p w14:paraId="1A800F81" w14:textId="334F93F5" w:rsidR="00F74E4C" w:rsidRDefault="00F74E4C" w:rsidP="00F74E4C">
            <w:pPr>
              <w:jc w:val="center"/>
              <w:rPr>
                <w:color w:val="000000"/>
                <w:sz w:val="20"/>
                <w:szCs w:val="20"/>
              </w:rPr>
            </w:pPr>
            <w:r>
              <w:rPr>
                <w:color w:val="000000"/>
                <w:sz w:val="20"/>
                <w:szCs w:val="20"/>
              </w:rPr>
              <w:t>1,533</w:t>
            </w:r>
          </w:p>
        </w:tc>
        <w:tc>
          <w:tcPr>
            <w:tcW w:w="238" w:type="pct"/>
            <w:tcBorders>
              <w:top w:val="nil"/>
              <w:left w:val="nil"/>
              <w:bottom w:val="single" w:sz="4" w:space="0" w:color="auto"/>
              <w:right w:val="single" w:sz="4" w:space="0" w:color="auto"/>
            </w:tcBorders>
            <w:shd w:val="clear" w:color="auto" w:fill="auto"/>
            <w:noWrap/>
            <w:vAlign w:val="center"/>
            <w:hideMark/>
          </w:tcPr>
          <w:p w14:paraId="3DDF877A" w14:textId="0D760C4F" w:rsidR="00F74E4C" w:rsidRDefault="00F74E4C" w:rsidP="00F74E4C">
            <w:pPr>
              <w:jc w:val="center"/>
              <w:rPr>
                <w:color w:val="000000"/>
                <w:sz w:val="20"/>
                <w:szCs w:val="20"/>
              </w:rPr>
            </w:pPr>
            <w:r>
              <w:rPr>
                <w:color w:val="000000"/>
                <w:sz w:val="20"/>
                <w:szCs w:val="20"/>
              </w:rPr>
              <w:t>1,533</w:t>
            </w:r>
          </w:p>
        </w:tc>
        <w:tc>
          <w:tcPr>
            <w:tcW w:w="238" w:type="pct"/>
            <w:tcBorders>
              <w:top w:val="nil"/>
              <w:left w:val="nil"/>
              <w:bottom w:val="single" w:sz="4" w:space="0" w:color="auto"/>
              <w:right w:val="single" w:sz="4" w:space="0" w:color="auto"/>
            </w:tcBorders>
            <w:shd w:val="clear" w:color="auto" w:fill="auto"/>
            <w:noWrap/>
            <w:vAlign w:val="center"/>
            <w:hideMark/>
          </w:tcPr>
          <w:p w14:paraId="435D3554" w14:textId="43C300FE" w:rsidR="00F74E4C" w:rsidRDefault="00F74E4C" w:rsidP="00F74E4C">
            <w:pPr>
              <w:jc w:val="center"/>
              <w:rPr>
                <w:color w:val="000000"/>
                <w:sz w:val="20"/>
                <w:szCs w:val="20"/>
              </w:rPr>
            </w:pPr>
            <w:r>
              <w:rPr>
                <w:color w:val="000000"/>
                <w:sz w:val="20"/>
                <w:szCs w:val="20"/>
              </w:rPr>
              <w:t>1,533</w:t>
            </w:r>
          </w:p>
        </w:tc>
        <w:tc>
          <w:tcPr>
            <w:tcW w:w="238" w:type="pct"/>
            <w:tcBorders>
              <w:top w:val="nil"/>
              <w:left w:val="nil"/>
              <w:bottom w:val="single" w:sz="4" w:space="0" w:color="auto"/>
              <w:right w:val="single" w:sz="4" w:space="0" w:color="auto"/>
            </w:tcBorders>
            <w:shd w:val="clear" w:color="auto" w:fill="auto"/>
            <w:noWrap/>
            <w:vAlign w:val="center"/>
            <w:hideMark/>
          </w:tcPr>
          <w:p w14:paraId="69D3A178" w14:textId="390AADD1" w:rsidR="00F74E4C" w:rsidRDefault="00F74E4C" w:rsidP="00F74E4C">
            <w:pPr>
              <w:jc w:val="center"/>
              <w:rPr>
                <w:color w:val="000000"/>
                <w:sz w:val="20"/>
                <w:szCs w:val="20"/>
              </w:rPr>
            </w:pPr>
            <w:r>
              <w:rPr>
                <w:color w:val="000000"/>
                <w:sz w:val="20"/>
                <w:szCs w:val="20"/>
              </w:rPr>
              <w:t>1,533</w:t>
            </w:r>
          </w:p>
        </w:tc>
        <w:tc>
          <w:tcPr>
            <w:tcW w:w="238" w:type="pct"/>
            <w:tcBorders>
              <w:top w:val="nil"/>
              <w:left w:val="nil"/>
              <w:bottom w:val="single" w:sz="4" w:space="0" w:color="auto"/>
              <w:right w:val="single" w:sz="4" w:space="0" w:color="auto"/>
            </w:tcBorders>
            <w:shd w:val="clear" w:color="auto" w:fill="auto"/>
            <w:noWrap/>
            <w:vAlign w:val="center"/>
            <w:hideMark/>
          </w:tcPr>
          <w:p w14:paraId="76E65D25" w14:textId="453A15D1" w:rsidR="00F74E4C" w:rsidRDefault="00F74E4C" w:rsidP="00F74E4C">
            <w:pPr>
              <w:jc w:val="center"/>
              <w:rPr>
                <w:color w:val="000000"/>
                <w:sz w:val="20"/>
                <w:szCs w:val="20"/>
              </w:rPr>
            </w:pPr>
            <w:r>
              <w:rPr>
                <w:color w:val="000000"/>
                <w:sz w:val="20"/>
                <w:szCs w:val="20"/>
              </w:rPr>
              <w:t>1,533</w:t>
            </w:r>
          </w:p>
        </w:tc>
        <w:tc>
          <w:tcPr>
            <w:tcW w:w="238" w:type="pct"/>
            <w:tcBorders>
              <w:top w:val="nil"/>
              <w:left w:val="nil"/>
              <w:bottom w:val="single" w:sz="4" w:space="0" w:color="auto"/>
              <w:right w:val="single" w:sz="4" w:space="0" w:color="auto"/>
            </w:tcBorders>
            <w:shd w:val="clear" w:color="auto" w:fill="auto"/>
            <w:noWrap/>
            <w:vAlign w:val="center"/>
            <w:hideMark/>
          </w:tcPr>
          <w:p w14:paraId="7E904B80" w14:textId="700C68DD" w:rsidR="00F74E4C" w:rsidRDefault="00F74E4C" w:rsidP="00F74E4C">
            <w:pPr>
              <w:jc w:val="center"/>
              <w:rPr>
                <w:color w:val="000000"/>
                <w:sz w:val="20"/>
                <w:szCs w:val="20"/>
              </w:rPr>
            </w:pPr>
            <w:r>
              <w:rPr>
                <w:color w:val="000000"/>
                <w:sz w:val="20"/>
                <w:szCs w:val="20"/>
              </w:rPr>
              <w:t>1,533</w:t>
            </w:r>
          </w:p>
        </w:tc>
        <w:tc>
          <w:tcPr>
            <w:tcW w:w="238" w:type="pct"/>
            <w:tcBorders>
              <w:top w:val="nil"/>
              <w:left w:val="nil"/>
              <w:bottom w:val="single" w:sz="4" w:space="0" w:color="auto"/>
              <w:right w:val="single" w:sz="4" w:space="0" w:color="auto"/>
            </w:tcBorders>
            <w:shd w:val="clear" w:color="auto" w:fill="auto"/>
            <w:noWrap/>
            <w:vAlign w:val="center"/>
            <w:hideMark/>
          </w:tcPr>
          <w:p w14:paraId="00AD5F78" w14:textId="0BE311B8" w:rsidR="00F74E4C" w:rsidRDefault="00F74E4C" w:rsidP="00F74E4C">
            <w:pPr>
              <w:jc w:val="center"/>
              <w:rPr>
                <w:color w:val="000000"/>
                <w:sz w:val="20"/>
                <w:szCs w:val="20"/>
              </w:rPr>
            </w:pPr>
            <w:r>
              <w:rPr>
                <w:color w:val="000000"/>
                <w:sz w:val="20"/>
                <w:szCs w:val="20"/>
              </w:rPr>
              <w:t>1,533</w:t>
            </w:r>
          </w:p>
        </w:tc>
        <w:tc>
          <w:tcPr>
            <w:tcW w:w="232" w:type="pct"/>
            <w:tcBorders>
              <w:top w:val="nil"/>
              <w:left w:val="nil"/>
              <w:bottom w:val="single" w:sz="4" w:space="0" w:color="auto"/>
              <w:right w:val="single" w:sz="4" w:space="0" w:color="auto"/>
            </w:tcBorders>
            <w:shd w:val="clear" w:color="auto" w:fill="auto"/>
            <w:noWrap/>
            <w:vAlign w:val="center"/>
            <w:hideMark/>
          </w:tcPr>
          <w:p w14:paraId="16343CB6" w14:textId="19BA908F" w:rsidR="00F74E4C" w:rsidRDefault="00F74E4C" w:rsidP="00F74E4C">
            <w:pPr>
              <w:jc w:val="center"/>
              <w:rPr>
                <w:color w:val="000000"/>
                <w:sz w:val="20"/>
                <w:szCs w:val="20"/>
              </w:rPr>
            </w:pPr>
            <w:r>
              <w:rPr>
                <w:color w:val="000000"/>
                <w:sz w:val="20"/>
                <w:szCs w:val="20"/>
              </w:rPr>
              <w:t>1,533</w:t>
            </w:r>
          </w:p>
        </w:tc>
      </w:tr>
      <w:tr w:rsidR="00F74E4C" w14:paraId="66CD4DA7"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2E43EEFC" w14:textId="77777777" w:rsidR="00F74E4C" w:rsidRDefault="00F74E4C" w:rsidP="00F74E4C">
            <w:pPr>
              <w:jc w:val="center"/>
              <w:rPr>
                <w:color w:val="000000"/>
                <w:sz w:val="20"/>
                <w:szCs w:val="20"/>
              </w:rPr>
            </w:pPr>
            <w:r>
              <w:rPr>
                <w:color w:val="000000"/>
                <w:sz w:val="20"/>
                <w:szCs w:val="20"/>
              </w:rPr>
              <w:t>21</w:t>
            </w:r>
          </w:p>
        </w:tc>
        <w:tc>
          <w:tcPr>
            <w:tcW w:w="549" w:type="pct"/>
            <w:tcBorders>
              <w:top w:val="nil"/>
              <w:left w:val="nil"/>
              <w:bottom w:val="single" w:sz="4" w:space="0" w:color="auto"/>
              <w:right w:val="single" w:sz="4" w:space="0" w:color="auto"/>
            </w:tcBorders>
            <w:shd w:val="clear" w:color="auto" w:fill="auto"/>
            <w:vAlign w:val="center"/>
            <w:hideMark/>
          </w:tcPr>
          <w:p w14:paraId="7F33FF00" w14:textId="77777777" w:rsidR="00F74E4C" w:rsidRDefault="00F74E4C" w:rsidP="00F74E4C">
            <w:pPr>
              <w:rPr>
                <w:color w:val="000000"/>
                <w:sz w:val="20"/>
                <w:szCs w:val="20"/>
              </w:rPr>
            </w:pPr>
            <w:r>
              <w:rPr>
                <w:color w:val="000000"/>
                <w:sz w:val="20"/>
                <w:szCs w:val="20"/>
              </w:rPr>
              <w:t>Котельная №21</w:t>
            </w:r>
          </w:p>
        </w:tc>
        <w:tc>
          <w:tcPr>
            <w:tcW w:w="244" w:type="pct"/>
            <w:tcBorders>
              <w:top w:val="nil"/>
              <w:left w:val="nil"/>
              <w:bottom w:val="single" w:sz="4" w:space="0" w:color="auto"/>
              <w:right w:val="single" w:sz="4" w:space="0" w:color="auto"/>
            </w:tcBorders>
            <w:shd w:val="clear" w:color="auto" w:fill="auto"/>
            <w:noWrap/>
            <w:vAlign w:val="center"/>
            <w:hideMark/>
          </w:tcPr>
          <w:p w14:paraId="08CAB1D1"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63145A7E" w14:textId="6B366619"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1EE07D20" w14:textId="5B777344"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252CF6F0" w14:textId="2CF7244C"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490A2583" w14:textId="297FF2A3"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254DE1A4" w14:textId="13F314EF"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37D61C42" w14:textId="39C6F0F7"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2C06D4FD" w14:textId="2FC0E817"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1D25AC8D" w14:textId="5CE95521"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4959715E" w14:textId="37160E8D"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075EFC51" w14:textId="79C101F8"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620268BF" w14:textId="40D7A2C2"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11793F81" w14:textId="2ACE33E9"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738602B7" w14:textId="76D9A8D2"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772311ED" w14:textId="6B86103A"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17739D39" w14:textId="006B0AF1"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49634B61" w14:textId="0B5C43CC" w:rsidR="00F74E4C" w:rsidRDefault="00F74E4C" w:rsidP="00F74E4C">
            <w:pPr>
              <w:jc w:val="center"/>
              <w:rPr>
                <w:color w:val="000000"/>
                <w:sz w:val="20"/>
                <w:szCs w:val="20"/>
              </w:rPr>
            </w:pPr>
            <w:r>
              <w:rPr>
                <w:color w:val="000000"/>
                <w:sz w:val="20"/>
                <w:szCs w:val="20"/>
              </w:rPr>
              <w:t>0,000</w:t>
            </w:r>
          </w:p>
        </w:tc>
        <w:tc>
          <w:tcPr>
            <w:tcW w:w="232" w:type="pct"/>
            <w:tcBorders>
              <w:top w:val="nil"/>
              <w:left w:val="nil"/>
              <w:bottom w:val="single" w:sz="4" w:space="0" w:color="auto"/>
              <w:right w:val="single" w:sz="4" w:space="0" w:color="auto"/>
            </w:tcBorders>
            <w:shd w:val="clear" w:color="auto" w:fill="auto"/>
            <w:noWrap/>
            <w:vAlign w:val="center"/>
            <w:hideMark/>
          </w:tcPr>
          <w:p w14:paraId="014FA082" w14:textId="6C9DA11D" w:rsidR="00F74E4C" w:rsidRDefault="00F74E4C" w:rsidP="00F74E4C">
            <w:pPr>
              <w:jc w:val="center"/>
              <w:rPr>
                <w:color w:val="000000"/>
                <w:sz w:val="20"/>
                <w:szCs w:val="20"/>
              </w:rPr>
            </w:pPr>
            <w:r>
              <w:rPr>
                <w:color w:val="000000"/>
                <w:sz w:val="20"/>
                <w:szCs w:val="20"/>
              </w:rPr>
              <w:t>0,000</w:t>
            </w:r>
          </w:p>
        </w:tc>
      </w:tr>
      <w:tr w:rsidR="00F74E4C" w14:paraId="2148D8EC"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6D28E2DF" w14:textId="77777777" w:rsidR="00F74E4C" w:rsidRDefault="00F74E4C" w:rsidP="00F74E4C">
            <w:pPr>
              <w:jc w:val="center"/>
              <w:rPr>
                <w:color w:val="000000"/>
                <w:sz w:val="20"/>
                <w:szCs w:val="20"/>
              </w:rPr>
            </w:pPr>
            <w:r>
              <w:rPr>
                <w:color w:val="000000"/>
                <w:sz w:val="20"/>
                <w:szCs w:val="20"/>
              </w:rPr>
              <w:t>22</w:t>
            </w:r>
          </w:p>
        </w:tc>
        <w:tc>
          <w:tcPr>
            <w:tcW w:w="549" w:type="pct"/>
            <w:tcBorders>
              <w:top w:val="nil"/>
              <w:left w:val="nil"/>
              <w:bottom w:val="single" w:sz="4" w:space="0" w:color="auto"/>
              <w:right w:val="single" w:sz="4" w:space="0" w:color="auto"/>
            </w:tcBorders>
            <w:shd w:val="clear" w:color="auto" w:fill="auto"/>
            <w:vAlign w:val="center"/>
            <w:hideMark/>
          </w:tcPr>
          <w:p w14:paraId="54947D32" w14:textId="77777777" w:rsidR="00F74E4C" w:rsidRDefault="00F74E4C" w:rsidP="00F74E4C">
            <w:pPr>
              <w:rPr>
                <w:color w:val="000000"/>
                <w:sz w:val="20"/>
                <w:szCs w:val="20"/>
              </w:rPr>
            </w:pPr>
            <w:r>
              <w:rPr>
                <w:color w:val="000000"/>
                <w:sz w:val="20"/>
                <w:szCs w:val="20"/>
              </w:rPr>
              <w:t>Котельная №22</w:t>
            </w:r>
          </w:p>
        </w:tc>
        <w:tc>
          <w:tcPr>
            <w:tcW w:w="244" w:type="pct"/>
            <w:tcBorders>
              <w:top w:val="nil"/>
              <w:left w:val="nil"/>
              <w:bottom w:val="single" w:sz="4" w:space="0" w:color="auto"/>
              <w:right w:val="single" w:sz="4" w:space="0" w:color="auto"/>
            </w:tcBorders>
            <w:shd w:val="clear" w:color="auto" w:fill="auto"/>
            <w:noWrap/>
            <w:vAlign w:val="center"/>
            <w:hideMark/>
          </w:tcPr>
          <w:p w14:paraId="5F93CE7D"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44657DC2" w14:textId="480FDD76"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049647FB" w14:textId="2BED1457"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14542D1F" w14:textId="39E12BF4"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7C53B5EE" w14:textId="12506847"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32776A17" w14:textId="3F59EC42"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2A2DCD4C" w14:textId="03FA7F24"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3A29A763" w14:textId="70B58841"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6B076571" w14:textId="4E5B5573"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15CB9025" w14:textId="4998A93A"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3D65AB17" w14:textId="399F09A0"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00616E6C" w14:textId="4EE8C789"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34D5C947" w14:textId="358FF4DE"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08976A6F" w14:textId="337F3298"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33DAEAAF" w14:textId="6319ADDD"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706A048D" w14:textId="2875DC42"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2E3D9248" w14:textId="3D029927" w:rsidR="00F74E4C" w:rsidRDefault="00F74E4C" w:rsidP="00F74E4C">
            <w:pPr>
              <w:jc w:val="center"/>
              <w:rPr>
                <w:color w:val="000000"/>
                <w:sz w:val="20"/>
                <w:szCs w:val="20"/>
              </w:rPr>
            </w:pPr>
            <w:r>
              <w:rPr>
                <w:color w:val="000000"/>
                <w:sz w:val="20"/>
                <w:szCs w:val="20"/>
              </w:rPr>
              <w:t>0,000</w:t>
            </w:r>
          </w:p>
        </w:tc>
        <w:tc>
          <w:tcPr>
            <w:tcW w:w="232" w:type="pct"/>
            <w:tcBorders>
              <w:top w:val="nil"/>
              <w:left w:val="nil"/>
              <w:bottom w:val="single" w:sz="4" w:space="0" w:color="auto"/>
              <w:right w:val="single" w:sz="4" w:space="0" w:color="auto"/>
            </w:tcBorders>
            <w:shd w:val="clear" w:color="auto" w:fill="auto"/>
            <w:noWrap/>
            <w:vAlign w:val="center"/>
            <w:hideMark/>
          </w:tcPr>
          <w:p w14:paraId="0B218DC8" w14:textId="2EC1BABB" w:rsidR="00F74E4C" w:rsidRDefault="00F74E4C" w:rsidP="00F74E4C">
            <w:pPr>
              <w:jc w:val="center"/>
              <w:rPr>
                <w:color w:val="000000"/>
                <w:sz w:val="20"/>
                <w:szCs w:val="20"/>
              </w:rPr>
            </w:pPr>
            <w:r>
              <w:rPr>
                <w:color w:val="000000"/>
                <w:sz w:val="20"/>
                <w:szCs w:val="20"/>
              </w:rPr>
              <w:t>0,000</w:t>
            </w:r>
          </w:p>
        </w:tc>
      </w:tr>
      <w:tr w:rsidR="00F74E4C" w14:paraId="00F5E7AF"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02B6901C" w14:textId="77777777" w:rsidR="00F74E4C" w:rsidRDefault="00F74E4C" w:rsidP="00F74E4C">
            <w:pPr>
              <w:jc w:val="center"/>
              <w:rPr>
                <w:color w:val="000000"/>
                <w:sz w:val="20"/>
                <w:szCs w:val="20"/>
              </w:rPr>
            </w:pPr>
            <w:r>
              <w:rPr>
                <w:color w:val="000000"/>
                <w:sz w:val="20"/>
                <w:szCs w:val="20"/>
              </w:rPr>
              <w:t>23</w:t>
            </w:r>
          </w:p>
        </w:tc>
        <w:tc>
          <w:tcPr>
            <w:tcW w:w="549" w:type="pct"/>
            <w:tcBorders>
              <w:top w:val="nil"/>
              <w:left w:val="nil"/>
              <w:bottom w:val="single" w:sz="4" w:space="0" w:color="auto"/>
              <w:right w:val="single" w:sz="4" w:space="0" w:color="auto"/>
            </w:tcBorders>
            <w:shd w:val="clear" w:color="auto" w:fill="auto"/>
            <w:vAlign w:val="center"/>
            <w:hideMark/>
          </w:tcPr>
          <w:p w14:paraId="30C32264" w14:textId="77777777" w:rsidR="00F74E4C" w:rsidRDefault="00F74E4C" w:rsidP="00F74E4C">
            <w:pPr>
              <w:rPr>
                <w:color w:val="000000"/>
                <w:sz w:val="20"/>
                <w:szCs w:val="20"/>
              </w:rPr>
            </w:pPr>
            <w:r>
              <w:rPr>
                <w:color w:val="000000"/>
                <w:sz w:val="20"/>
                <w:szCs w:val="20"/>
              </w:rPr>
              <w:t>Котельная №23</w:t>
            </w:r>
          </w:p>
        </w:tc>
        <w:tc>
          <w:tcPr>
            <w:tcW w:w="244" w:type="pct"/>
            <w:tcBorders>
              <w:top w:val="nil"/>
              <w:left w:val="nil"/>
              <w:bottom w:val="single" w:sz="4" w:space="0" w:color="auto"/>
              <w:right w:val="single" w:sz="4" w:space="0" w:color="auto"/>
            </w:tcBorders>
            <w:shd w:val="clear" w:color="auto" w:fill="auto"/>
            <w:noWrap/>
            <w:vAlign w:val="center"/>
            <w:hideMark/>
          </w:tcPr>
          <w:p w14:paraId="490B3437"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4DDF0350" w14:textId="08FE3379"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7F8EEC06" w14:textId="50CA2464"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2901ABD3" w14:textId="20ED1AE0"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40298B0E" w14:textId="29CAE8B1"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14C863EB" w14:textId="023EAC89"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66ADDAF4" w14:textId="4132BC87"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36B59F67" w14:textId="473D01C0"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70B1074F" w14:textId="5E0923D4"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52725A2F" w14:textId="4D1C4A3C"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07FA99EA" w14:textId="561DF9A2"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33EF5B82" w14:textId="00CCCCF3"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0096583B" w14:textId="4DB492EA"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22C38649" w14:textId="5B26A061"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42035080" w14:textId="7BD1D4CB"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14340366" w14:textId="39A688D1" w:rsidR="00F74E4C" w:rsidRDefault="00F74E4C" w:rsidP="00F74E4C">
            <w:pPr>
              <w:jc w:val="center"/>
              <w:rPr>
                <w:color w:val="000000"/>
                <w:sz w:val="20"/>
                <w:szCs w:val="20"/>
              </w:rPr>
            </w:pPr>
            <w:r>
              <w:rPr>
                <w:color w:val="000000"/>
                <w:sz w:val="20"/>
                <w:szCs w:val="20"/>
              </w:rPr>
              <w:t>0,000</w:t>
            </w:r>
          </w:p>
        </w:tc>
        <w:tc>
          <w:tcPr>
            <w:tcW w:w="238" w:type="pct"/>
            <w:tcBorders>
              <w:top w:val="nil"/>
              <w:left w:val="nil"/>
              <w:bottom w:val="single" w:sz="4" w:space="0" w:color="auto"/>
              <w:right w:val="single" w:sz="4" w:space="0" w:color="auto"/>
            </w:tcBorders>
            <w:shd w:val="clear" w:color="auto" w:fill="auto"/>
            <w:noWrap/>
            <w:vAlign w:val="center"/>
            <w:hideMark/>
          </w:tcPr>
          <w:p w14:paraId="2A732763" w14:textId="36D4B6F8" w:rsidR="00F74E4C" w:rsidRDefault="00F74E4C" w:rsidP="00F74E4C">
            <w:pPr>
              <w:jc w:val="center"/>
              <w:rPr>
                <w:color w:val="000000"/>
                <w:sz w:val="20"/>
                <w:szCs w:val="20"/>
              </w:rPr>
            </w:pPr>
            <w:r>
              <w:rPr>
                <w:color w:val="000000"/>
                <w:sz w:val="20"/>
                <w:szCs w:val="20"/>
              </w:rPr>
              <w:t>0,000</w:t>
            </w:r>
          </w:p>
        </w:tc>
        <w:tc>
          <w:tcPr>
            <w:tcW w:w="232" w:type="pct"/>
            <w:tcBorders>
              <w:top w:val="nil"/>
              <w:left w:val="nil"/>
              <w:bottom w:val="single" w:sz="4" w:space="0" w:color="auto"/>
              <w:right w:val="single" w:sz="4" w:space="0" w:color="auto"/>
            </w:tcBorders>
            <w:shd w:val="clear" w:color="auto" w:fill="auto"/>
            <w:noWrap/>
            <w:vAlign w:val="center"/>
            <w:hideMark/>
          </w:tcPr>
          <w:p w14:paraId="1EBAD7CF" w14:textId="4B8A6FD9" w:rsidR="00F74E4C" w:rsidRDefault="00F74E4C" w:rsidP="00F74E4C">
            <w:pPr>
              <w:jc w:val="center"/>
              <w:rPr>
                <w:color w:val="000000"/>
                <w:sz w:val="20"/>
                <w:szCs w:val="20"/>
              </w:rPr>
            </w:pPr>
            <w:r>
              <w:rPr>
                <w:color w:val="000000"/>
                <w:sz w:val="20"/>
                <w:szCs w:val="20"/>
              </w:rPr>
              <w:t>0,000</w:t>
            </w:r>
          </w:p>
        </w:tc>
      </w:tr>
      <w:tr w:rsidR="00F74E4C" w14:paraId="5DD732CE" w14:textId="77777777" w:rsidTr="00F74E4C">
        <w:trPr>
          <w:trHeight w:val="300"/>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74C5E2FD" w14:textId="77777777" w:rsidR="00F74E4C" w:rsidRDefault="00F74E4C" w:rsidP="00F74E4C">
            <w:pPr>
              <w:jc w:val="center"/>
              <w:rPr>
                <w:color w:val="000000"/>
                <w:sz w:val="20"/>
                <w:szCs w:val="20"/>
              </w:rPr>
            </w:pPr>
            <w:r>
              <w:rPr>
                <w:color w:val="000000"/>
                <w:sz w:val="20"/>
                <w:szCs w:val="20"/>
              </w:rPr>
              <w:t>24</w:t>
            </w:r>
          </w:p>
        </w:tc>
        <w:tc>
          <w:tcPr>
            <w:tcW w:w="549" w:type="pct"/>
            <w:tcBorders>
              <w:top w:val="nil"/>
              <w:left w:val="nil"/>
              <w:bottom w:val="single" w:sz="4" w:space="0" w:color="auto"/>
              <w:right w:val="single" w:sz="4" w:space="0" w:color="auto"/>
            </w:tcBorders>
            <w:shd w:val="clear" w:color="auto" w:fill="auto"/>
            <w:vAlign w:val="center"/>
            <w:hideMark/>
          </w:tcPr>
          <w:p w14:paraId="66A1E983" w14:textId="77777777" w:rsidR="00F74E4C" w:rsidRDefault="00F74E4C" w:rsidP="00F74E4C">
            <w:pPr>
              <w:rPr>
                <w:color w:val="000000"/>
                <w:sz w:val="20"/>
                <w:szCs w:val="20"/>
              </w:rPr>
            </w:pPr>
            <w:r>
              <w:rPr>
                <w:color w:val="000000"/>
                <w:sz w:val="20"/>
                <w:szCs w:val="20"/>
              </w:rPr>
              <w:t xml:space="preserve">Котельная №24 </w:t>
            </w:r>
          </w:p>
        </w:tc>
        <w:tc>
          <w:tcPr>
            <w:tcW w:w="244" w:type="pct"/>
            <w:tcBorders>
              <w:top w:val="nil"/>
              <w:left w:val="nil"/>
              <w:bottom w:val="single" w:sz="4" w:space="0" w:color="auto"/>
              <w:right w:val="single" w:sz="4" w:space="0" w:color="auto"/>
            </w:tcBorders>
            <w:shd w:val="clear" w:color="auto" w:fill="auto"/>
            <w:noWrap/>
            <w:vAlign w:val="center"/>
            <w:hideMark/>
          </w:tcPr>
          <w:p w14:paraId="6C8837A7" w14:textId="77777777" w:rsidR="00F74E4C" w:rsidRDefault="00F74E4C" w:rsidP="00F74E4C">
            <w:pPr>
              <w:jc w:val="center"/>
              <w:rPr>
                <w:color w:val="000000"/>
                <w:sz w:val="18"/>
                <w:szCs w:val="18"/>
              </w:rPr>
            </w:pPr>
            <w:r>
              <w:rPr>
                <w:color w:val="000000"/>
                <w:sz w:val="18"/>
                <w:szCs w:val="18"/>
              </w:rPr>
              <w:t>Гкал /м.кв.</w:t>
            </w:r>
          </w:p>
        </w:tc>
        <w:tc>
          <w:tcPr>
            <w:tcW w:w="238" w:type="pct"/>
            <w:tcBorders>
              <w:top w:val="nil"/>
              <w:left w:val="nil"/>
              <w:bottom w:val="single" w:sz="4" w:space="0" w:color="auto"/>
              <w:right w:val="single" w:sz="4" w:space="0" w:color="auto"/>
            </w:tcBorders>
            <w:shd w:val="clear" w:color="auto" w:fill="auto"/>
            <w:noWrap/>
            <w:vAlign w:val="center"/>
            <w:hideMark/>
          </w:tcPr>
          <w:p w14:paraId="40CC058B" w14:textId="0B2B85CE" w:rsidR="00F74E4C" w:rsidRDefault="00F74E4C" w:rsidP="00F74E4C">
            <w:pPr>
              <w:jc w:val="center"/>
              <w:rPr>
                <w:color w:val="000000"/>
                <w:sz w:val="20"/>
                <w:szCs w:val="20"/>
              </w:rPr>
            </w:pPr>
            <w:r>
              <w:rPr>
                <w:color w:val="000000"/>
                <w:sz w:val="20"/>
                <w:szCs w:val="20"/>
              </w:rPr>
              <w:t>2,555</w:t>
            </w:r>
          </w:p>
        </w:tc>
        <w:tc>
          <w:tcPr>
            <w:tcW w:w="238" w:type="pct"/>
            <w:tcBorders>
              <w:top w:val="nil"/>
              <w:left w:val="nil"/>
              <w:bottom w:val="single" w:sz="4" w:space="0" w:color="auto"/>
              <w:right w:val="single" w:sz="4" w:space="0" w:color="auto"/>
            </w:tcBorders>
            <w:shd w:val="clear" w:color="auto" w:fill="auto"/>
            <w:noWrap/>
            <w:vAlign w:val="center"/>
            <w:hideMark/>
          </w:tcPr>
          <w:p w14:paraId="6DFD7358" w14:textId="15FA82F3" w:rsidR="00F74E4C" w:rsidRDefault="00F74E4C" w:rsidP="00F74E4C">
            <w:pPr>
              <w:jc w:val="center"/>
              <w:rPr>
                <w:color w:val="000000"/>
                <w:sz w:val="20"/>
                <w:szCs w:val="20"/>
              </w:rPr>
            </w:pPr>
            <w:r>
              <w:rPr>
                <w:color w:val="000000"/>
                <w:sz w:val="20"/>
                <w:szCs w:val="20"/>
              </w:rPr>
              <w:t>2,555</w:t>
            </w:r>
          </w:p>
        </w:tc>
        <w:tc>
          <w:tcPr>
            <w:tcW w:w="238" w:type="pct"/>
            <w:tcBorders>
              <w:top w:val="nil"/>
              <w:left w:val="nil"/>
              <w:bottom w:val="single" w:sz="4" w:space="0" w:color="auto"/>
              <w:right w:val="single" w:sz="4" w:space="0" w:color="auto"/>
            </w:tcBorders>
            <w:shd w:val="clear" w:color="auto" w:fill="auto"/>
            <w:noWrap/>
            <w:vAlign w:val="center"/>
            <w:hideMark/>
          </w:tcPr>
          <w:p w14:paraId="2F3EEC9C" w14:textId="788072B4" w:rsidR="00F74E4C" w:rsidRDefault="00F74E4C" w:rsidP="00F74E4C">
            <w:pPr>
              <w:jc w:val="center"/>
              <w:rPr>
                <w:color w:val="000000"/>
                <w:sz w:val="20"/>
                <w:szCs w:val="20"/>
              </w:rPr>
            </w:pPr>
            <w:r>
              <w:rPr>
                <w:color w:val="000000"/>
                <w:sz w:val="20"/>
                <w:szCs w:val="20"/>
              </w:rPr>
              <w:t>2,555</w:t>
            </w:r>
          </w:p>
        </w:tc>
        <w:tc>
          <w:tcPr>
            <w:tcW w:w="238" w:type="pct"/>
            <w:tcBorders>
              <w:top w:val="nil"/>
              <w:left w:val="nil"/>
              <w:bottom w:val="single" w:sz="4" w:space="0" w:color="auto"/>
              <w:right w:val="single" w:sz="4" w:space="0" w:color="auto"/>
            </w:tcBorders>
            <w:shd w:val="clear" w:color="auto" w:fill="auto"/>
            <w:noWrap/>
            <w:vAlign w:val="center"/>
            <w:hideMark/>
          </w:tcPr>
          <w:p w14:paraId="1C07D70B" w14:textId="664973E6" w:rsidR="00F74E4C" w:rsidRDefault="00F74E4C" w:rsidP="00F74E4C">
            <w:pPr>
              <w:jc w:val="center"/>
              <w:rPr>
                <w:color w:val="000000"/>
                <w:sz w:val="20"/>
                <w:szCs w:val="20"/>
              </w:rPr>
            </w:pPr>
            <w:r>
              <w:rPr>
                <w:color w:val="000000"/>
                <w:sz w:val="20"/>
                <w:szCs w:val="20"/>
              </w:rPr>
              <w:t>2,555</w:t>
            </w:r>
          </w:p>
        </w:tc>
        <w:tc>
          <w:tcPr>
            <w:tcW w:w="238" w:type="pct"/>
            <w:tcBorders>
              <w:top w:val="nil"/>
              <w:left w:val="nil"/>
              <w:bottom w:val="single" w:sz="4" w:space="0" w:color="auto"/>
              <w:right w:val="single" w:sz="4" w:space="0" w:color="auto"/>
            </w:tcBorders>
            <w:shd w:val="clear" w:color="auto" w:fill="auto"/>
            <w:noWrap/>
            <w:vAlign w:val="center"/>
            <w:hideMark/>
          </w:tcPr>
          <w:p w14:paraId="73D18793" w14:textId="59BC1727" w:rsidR="00F74E4C" w:rsidRDefault="00F74E4C" w:rsidP="00F74E4C">
            <w:pPr>
              <w:jc w:val="center"/>
              <w:rPr>
                <w:color w:val="000000"/>
                <w:sz w:val="20"/>
                <w:szCs w:val="20"/>
              </w:rPr>
            </w:pPr>
            <w:r>
              <w:rPr>
                <w:color w:val="000000"/>
                <w:sz w:val="20"/>
                <w:szCs w:val="20"/>
              </w:rPr>
              <w:t>2,555</w:t>
            </w:r>
          </w:p>
        </w:tc>
        <w:tc>
          <w:tcPr>
            <w:tcW w:w="238" w:type="pct"/>
            <w:tcBorders>
              <w:top w:val="nil"/>
              <w:left w:val="nil"/>
              <w:bottom w:val="single" w:sz="4" w:space="0" w:color="auto"/>
              <w:right w:val="single" w:sz="4" w:space="0" w:color="auto"/>
            </w:tcBorders>
            <w:shd w:val="clear" w:color="auto" w:fill="auto"/>
            <w:noWrap/>
            <w:vAlign w:val="center"/>
            <w:hideMark/>
          </w:tcPr>
          <w:p w14:paraId="484B16A7" w14:textId="340EFED4" w:rsidR="00F74E4C" w:rsidRDefault="00F74E4C" w:rsidP="00F74E4C">
            <w:pPr>
              <w:jc w:val="center"/>
              <w:rPr>
                <w:color w:val="000000"/>
                <w:sz w:val="20"/>
                <w:szCs w:val="20"/>
              </w:rPr>
            </w:pPr>
            <w:r>
              <w:rPr>
                <w:color w:val="000000"/>
                <w:sz w:val="20"/>
                <w:szCs w:val="20"/>
              </w:rPr>
              <w:t>2,555</w:t>
            </w:r>
          </w:p>
        </w:tc>
        <w:tc>
          <w:tcPr>
            <w:tcW w:w="238" w:type="pct"/>
            <w:tcBorders>
              <w:top w:val="nil"/>
              <w:left w:val="nil"/>
              <w:bottom w:val="single" w:sz="4" w:space="0" w:color="auto"/>
              <w:right w:val="single" w:sz="4" w:space="0" w:color="auto"/>
            </w:tcBorders>
            <w:shd w:val="clear" w:color="auto" w:fill="auto"/>
            <w:noWrap/>
            <w:vAlign w:val="center"/>
            <w:hideMark/>
          </w:tcPr>
          <w:p w14:paraId="03B0CF13" w14:textId="0AB5932B" w:rsidR="00F74E4C" w:rsidRDefault="00F74E4C" w:rsidP="00F74E4C">
            <w:pPr>
              <w:jc w:val="center"/>
              <w:rPr>
                <w:color w:val="000000"/>
                <w:sz w:val="20"/>
                <w:szCs w:val="20"/>
              </w:rPr>
            </w:pPr>
            <w:r>
              <w:rPr>
                <w:color w:val="000000"/>
                <w:sz w:val="20"/>
                <w:szCs w:val="20"/>
              </w:rPr>
              <w:t>2,555</w:t>
            </w:r>
          </w:p>
        </w:tc>
        <w:tc>
          <w:tcPr>
            <w:tcW w:w="238" w:type="pct"/>
            <w:tcBorders>
              <w:top w:val="nil"/>
              <w:left w:val="nil"/>
              <w:bottom w:val="single" w:sz="4" w:space="0" w:color="auto"/>
              <w:right w:val="single" w:sz="4" w:space="0" w:color="auto"/>
            </w:tcBorders>
            <w:shd w:val="clear" w:color="auto" w:fill="auto"/>
            <w:noWrap/>
            <w:vAlign w:val="center"/>
            <w:hideMark/>
          </w:tcPr>
          <w:p w14:paraId="3104CD8A" w14:textId="6CB42014" w:rsidR="00F74E4C" w:rsidRDefault="00F74E4C" w:rsidP="00F74E4C">
            <w:pPr>
              <w:jc w:val="center"/>
              <w:rPr>
                <w:color w:val="000000"/>
                <w:sz w:val="20"/>
                <w:szCs w:val="20"/>
              </w:rPr>
            </w:pPr>
            <w:r>
              <w:rPr>
                <w:color w:val="000000"/>
                <w:sz w:val="20"/>
                <w:szCs w:val="20"/>
              </w:rPr>
              <w:t>2,555</w:t>
            </w:r>
          </w:p>
        </w:tc>
        <w:tc>
          <w:tcPr>
            <w:tcW w:w="238" w:type="pct"/>
            <w:tcBorders>
              <w:top w:val="nil"/>
              <w:left w:val="nil"/>
              <w:bottom w:val="single" w:sz="4" w:space="0" w:color="auto"/>
              <w:right w:val="single" w:sz="4" w:space="0" w:color="auto"/>
            </w:tcBorders>
            <w:shd w:val="clear" w:color="auto" w:fill="auto"/>
            <w:noWrap/>
            <w:vAlign w:val="center"/>
            <w:hideMark/>
          </w:tcPr>
          <w:p w14:paraId="204E0578" w14:textId="01BC340A" w:rsidR="00F74E4C" w:rsidRDefault="00F74E4C" w:rsidP="00F74E4C">
            <w:pPr>
              <w:jc w:val="center"/>
              <w:rPr>
                <w:color w:val="000000"/>
                <w:sz w:val="20"/>
                <w:szCs w:val="20"/>
              </w:rPr>
            </w:pPr>
            <w:r>
              <w:rPr>
                <w:color w:val="000000"/>
                <w:sz w:val="20"/>
                <w:szCs w:val="20"/>
              </w:rPr>
              <w:t>2,555</w:t>
            </w:r>
          </w:p>
        </w:tc>
        <w:tc>
          <w:tcPr>
            <w:tcW w:w="238" w:type="pct"/>
            <w:tcBorders>
              <w:top w:val="nil"/>
              <w:left w:val="nil"/>
              <w:bottom w:val="single" w:sz="4" w:space="0" w:color="auto"/>
              <w:right w:val="single" w:sz="4" w:space="0" w:color="auto"/>
            </w:tcBorders>
            <w:shd w:val="clear" w:color="auto" w:fill="auto"/>
            <w:noWrap/>
            <w:vAlign w:val="center"/>
            <w:hideMark/>
          </w:tcPr>
          <w:p w14:paraId="6C349A5E" w14:textId="24E90AE0" w:rsidR="00F74E4C" w:rsidRDefault="00F74E4C" w:rsidP="00F74E4C">
            <w:pPr>
              <w:jc w:val="center"/>
              <w:rPr>
                <w:color w:val="000000"/>
                <w:sz w:val="20"/>
                <w:szCs w:val="20"/>
              </w:rPr>
            </w:pPr>
            <w:r>
              <w:rPr>
                <w:color w:val="000000"/>
                <w:sz w:val="20"/>
                <w:szCs w:val="20"/>
              </w:rPr>
              <w:t>2,555</w:t>
            </w:r>
          </w:p>
        </w:tc>
        <w:tc>
          <w:tcPr>
            <w:tcW w:w="238" w:type="pct"/>
            <w:tcBorders>
              <w:top w:val="nil"/>
              <w:left w:val="nil"/>
              <w:bottom w:val="single" w:sz="4" w:space="0" w:color="auto"/>
              <w:right w:val="single" w:sz="4" w:space="0" w:color="auto"/>
            </w:tcBorders>
            <w:shd w:val="clear" w:color="auto" w:fill="auto"/>
            <w:noWrap/>
            <w:vAlign w:val="center"/>
            <w:hideMark/>
          </w:tcPr>
          <w:p w14:paraId="3912F6D1" w14:textId="59C1E496" w:rsidR="00F74E4C" w:rsidRDefault="00F74E4C" w:rsidP="00F74E4C">
            <w:pPr>
              <w:jc w:val="center"/>
              <w:rPr>
                <w:color w:val="000000"/>
                <w:sz w:val="20"/>
                <w:szCs w:val="20"/>
              </w:rPr>
            </w:pPr>
            <w:r>
              <w:rPr>
                <w:color w:val="000000"/>
                <w:sz w:val="20"/>
                <w:szCs w:val="20"/>
              </w:rPr>
              <w:t>2,555</w:t>
            </w:r>
          </w:p>
        </w:tc>
        <w:tc>
          <w:tcPr>
            <w:tcW w:w="238" w:type="pct"/>
            <w:tcBorders>
              <w:top w:val="nil"/>
              <w:left w:val="nil"/>
              <w:bottom w:val="single" w:sz="4" w:space="0" w:color="auto"/>
              <w:right w:val="single" w:sz="4" w:space="0" w:color="auto"/>
            </w:tcBorders>
            <w:shd w:val="clear" w:color="auto" w:fill="auto"/>
            <w:noWrap/>
            <w:vAlign w:val="center"/>
            <w:hideMark/>
          </w:tcPr>
          <w:p w14:paraId="279394B5" w14:textId="7110C9E0" w:rsidR="00F74E4C" w:rsidRDefault="00F74E4C" w:rsidP="00F74E4C">
            <w:pPr>
              <w:jc w:val="center"/>
              <w:rPr>
                <w:color w:val="000000"/>
                <w:sz w:val="20"/>
                <w:szCs w:val="20"/>
              </w:rPr>
            </w:pPr>
            <w:r>
              <w:rPr>
                <w:color w:val="000000"/>
                <w:sz w:val="20"/>
                <w:szCs w:val="20"/>
              </w:rPr>
              <w:t>2,555</w:t>
            </w:r>
          </w:p>
        </w:tc>
        <w:tc>
          <w:tcPr>
            <w:tcW w:w="238" w:type="pct"/>
            <w:tcBorders>
              <w:top w:val="nil"/>
              <w:left w:val="nil"/>
              <w:bottom w:val="single" w:sz="4" w:space="0" w:color="auto"/>
              <w:right w:val="single" w:sz="4" w:space="0" w:color="auto"/>
            </w:tcBorders>
            <w:shd w:val="clear" w:color="auto" w:fill="auto"/>
            <w:noWrap/>
            <w:vAlign w:val="center"/>
            <w:hideMark/>
          </w:tcPr>
          <w:p w14:paraId="63BCA2FE" w14:textId="030D2136" w:rsidR="00F74E4C" w:rsidRDefault="00F74E4C" w:rsidP="00F74E4C">
            <w:pPr>
              <w:jc w:val="center"/>
              <w:rPr>
                <w:color w:val="000000"/>
                <w:sz w:val="20"/>
                <w:szCs w:val="20"/>
              </w:rPr>
            </w:pPr>
            <w:r>
              <w:rPr>
                <w:color w:val="000000"/>
                <w:sz w:val="20"/>
                <w:szCs w:val="20"/>
              </w:rPr>
              <w:t>2,555</w:t>
            </w:r>
          </w:p>
        </w:tc>
        <w:tc>
          <w:tcPr>
            <w:tcW w:w="238" w:type="pct"/>
            <w:tcBorders>
              <w:top w:val="nil"/>
              <w:left w:val="nil"/>
              <w:bottom w:val="single" w:sz="4" w:space="0" w:color="auto"/>
              <w:right w:val="single" w:sz="4" w:space="0" w:color="auto"/>
            </w:tcBorders>
            <w:shd w:val="clear" w:color="auto" w:fill="auto"/>
            <w:noWrap/>
            <w:vAlign w:val="center"/>
            <w:hideMark/>
          </w:tcPr>
          <w:p w14:paraId="56C5CFCD" w14:textId="3C60BE6C" w:rsidR="00F74E4C" w:rsidRDefault="00F74E4C" w:rsidP="00F74E4C">
            <w:pPr>
              <w:jc w:val="center"/>
              <w:rPr>
                <w:color w:val="000000"/>
                <w:sz w:val="20"/>
                <w:szCs w:val="20"/>
              </w:rPr>
            </w:pPr>
            <w:r>
              <w:rPr>
                <w:color w:val="000000"/>
                <w:sz w:val="20"/>
                <w:szCs w:val="20"/>
              </w:rPr>
              <w:t>2,555</w:t>
            </w:r>
          </w:p>
        </w:tc>
        <w:tc>
          <w:tcPr>
            <w:tcW w:w="238" w:type="pct"/>
            <w:tcBorders>
              <w:top w:val="nil"/>
              <w:left w:val="nil"/>
              <w:bottom w:val="single" w:sz="4" w:space="0" w:color="auto"/>
              <w:right w:val="single" w:sz="4" w:space="0" w:color="auto"/>
            </w:tcBorders>
            <w:shd w:val="clear" w:color="auto" w:fill="auto"/>
            <w:noWrap/>
            <w:vAlign w:val="center"/>
            <w:hideMark/>
          </w:tcPr>
          <w:p w14:paraId="7DC1CA07" w14:textId="57C03982" w:rsidR="00F74E4C" w:rsidRDefault="00F74E4C" w:rsidP="00F74E4C">
            <w:pPr>
              <w:jc w:val="center"/>
              <w:rPr>
                <w:color w:val="000000"/>
                <w:sz w:val="20"/>
                <w:szCs w:val="20"/>
              </w:rPr>
            </w:pPr>
            <w:r>
              <w:rPr>
                <w:color w:val="000000"/>
                <w:sz w:val="20"/>
                <w:szCs w:val="20"/>
              </w:rPr>
              <w:t>2,555</w:t>
            </w:r>
          </w:p>
        </w:tc>
        <w:tc>
          <w:tcPr>
            <w:tcW w:w="238" w:type="pct"/>
            <w:tcBorders>
              <w:top w:val="nil"/>
              <w:left w:val="nil"/>
              <w:bottom w:val="single" w:sz="4" w:space="0" w:color="auto"/>
              <w:right w:val="single" w:sz="4" w:space="0" w:color="auto"/>
            </w:tcBorders>
            <w:shd w:val="clear" w:color="auto" w:fill="auto"/>
            <w:noWrap/>
            <w:vAlign w:val="center"/>
            <w:hideMark/>
          </w:tcPr>
          <w:p w14:paraId="0E707797" w14:textId="1A87B32D" w:rsidR="00F74E4C" w:rsidRDefault="00F74E4C" w:rsidP="00F74E4C">
            <w:pPr>
              <w:jc w:val="center"/>
              <w:rPr>
                <w:color w:val="000000"/>
                <w:sz w:val="20"/>
                <w:szCs w:val="20"/>
              </w:rPr>
            </w:pPr>
            <w:r>
              <w:rPr>
                <w:color w:val="000000"/>
                <w:sz w:val="20"/>
                <w:szCs w:val="20"/>
              </w:rPr>
              <w:t>2,555</w:t>
            </w:r>
          </w:p>
        </w:tc>
        <w:tc>
          <w:tcPr>
            <w:tcW w:w="232" w:type="pct"/>
            <w:tcBorders>
              <w:top w:val="nil"/>
              <w:left w:val="nil"/>
              <w:bottom w:val="single" w:sz="4" w:space="0" w:color="auto"/>
              <w:right w:val="single" w:sz="4" w:space="0" w:color="auto"/>
            </w:tcBorders>
            <w:shd w:val="clear" w:color="auto" w:fill="auto"/>
            <w:noWrap/>
            <w:vAlign w:val="center"/>
            <w:hideMark/>
          </w:tcPr>
          <w:p w14:paraId="0BA897E0" w14:textId="675B69CD" w:rsidR="00F74E4C" w:rsidRDefault="00F74E4C" w:rsidP="00F74E4C">
            <w:pPr>
              <w:jc w:val="center"/>
              <w:rPr>
                <w:color w:val="000000"/>
                <w:sz w:val="20"/>
                <w:szCs w:val="20"/>
              </w:rPr>
            </w:pPr>
            <w:r>
              <w:rPr>
                <w:color w:val="000000"/>
                <w:sz w:val="20"/>
                <w:szCs w:val="20"/>
              </w:rPr>
              <w:t>2,555</w:t>
            </w:r>
          </w:p>
        </w:tc>
      </w:tr>
    </w:tbl>
    <w:p w14:paraId="23C4FF26" w14:textId="77777777" w:rsidR="00AB2990" w:rsidRDefault="00AB2990" w:rsidP="00AB2990">
      <w:pPr>
        <w:pStyle w:val="Maximyz"/>
      </w:pPr>
    </w:p>
    <w:bookmarkEnd w:id="214"/>
    <w:p w14:paraId="577D2760" w14:textId="77777777" w:rsidR="00AB2990" w:rsidRPr="00BE480D" w:rsidRDefault="00AB2990" w:rsidP="00AB2990">
      <w:pPr>
        <w:pStyle w:val="23"/>
      </w:pPr>
      <w:r>
        <w:t xml:space="preserve"> </w:t>
      </w:r>
      <w:bookmarkStart w:id="216" w:name="_Toc531354331"/>
      <w:bookmarkStart w:id="217" w:name="_Toc205995903"/>
      <w:bookmarkStart w:id="218" w:name="_Toc210839378"/>
      <w:r w:rsidRPr="00C05900">
        <w:t>Коэффициент использования установленной тепловой мощности</w:t>
      </w:r>
      <w:bookmarkEnd w:id="216"/>
      <w:bookmarkEnd w:id="217"/>
      <w:bookmarkEnd w:id="218"/>
    </w:p>
    <w:p w14:paraId="775C6E28" w14:textId="7366D42B" w:rsidR="00AB2990" w:rsidRPr="00BE480D" w:rsidRDefault="00AB2990" w:rsidP="00AB2990">
      <w:pPr>
        <w:pStyle w:val="Maximyz"/>
        <w:ind w:firstLine="708"/>
      </w:pPr>
      <w:r w:rsidRPr="00C05900">
        <w:t>Коэффициент использования установленной тепловой мощности</w:t>
      </w:r>
      <w:r>
        <w:t xml:space="preserve"> за год котельных муниципального округа Лотошино</w:t>
      </w:r>
      <w:r w:rsidRPr="004A6C90">
        <w:t xml:space="preserve"> </w:t>
      </w:r>
      <w:r>
        <w:t xml:space="preserve">представлен в таблице </w:t>
      </w:r>
      <w:r>
        <w:fldChar w:fldCharType="begin"/>
      </w:r>
      <w:r>
        <w:instrText xml:space="preserve"> REF _Ref446488 \h  \* MERGEFORMAT </w:instrText>
      </w:r>
      <w:r>
        <w:fldChar w:fldCharType="separate"/>
      </w:r>
      <w:r w:rsidR="00730D11" w:rsidRPr="00730D11">
        <w:rPr>
          <w:vanish/>
        </w:rPr>
        <w:t xml:space="preserve">Таблица </w:t>
      </w:r>
      <w:r w:rsidR="00730D11">
        <w:rPr>
          <w:noProof/>
        </w:rPr>
        <w:t>14</w:t>
      </w:r>
      <w:r w:rsidR="00730D11">
        <w:t>.</w:t>
      </w:r>
      <w:r w:rsidR="00730D11">
        <w:rPr>
          <w:noProof/>
        </w:rPr>
        <w:t>5</w:t>
      </w:r>
      <w:r>
        <w:fldChar w:fldCharType="end"/>
      </w:r>
      <w:r>
        <w:t>.</w:t>
      </w:r>
    </w:p>
    <w:p w14:paraId="2FFADE08" w14:textId="77777777" w:rsidR="00AB2990" w:rsidRDefault="00AB2990" w:rsidP="00AB2990">
      <w:pPr>
        <w:pStyle w:val="Maximyz"/>
      </w:pPr>
    </w:p>
    <w:p w14:paraId="4624A928" w14:textId="435EACD7" w:rsidR="00AB2990" w:rsidRDefault="00AB2990" w:rsidP="00AB2990">
      <w:pPr>
        <w:pStyle w:val="aff6"/>
        <w:keepNext/>
      </w:pPr>
      <w:bookmarkStart w:id="219" w:name="_Ref446488"/>
      <w:r>
        <w:lastRenderedPageBreak/>
        <w:t xml:space="preserve">Таблица </w:t>
      </w:r>
      <w:r>
        <w:rPr>
          <w:noProof/>
        </w:rPr>
        <w:fldChar w:fldCharType="begin"/>
      </w:r>
      <w:r>
        <w:rPr>
          <w:noProof/>
        </w:rPr>
        <w:instrText xml:space="preserve"> STYLEREF 1 \s </w:instrText>
      </w:r>
      <w:r>
        <w:rPr>
          <w:noProof/>
        </w:rPr>
        <w:fldChar w:fldCharType="separate"/>
      </w:r>
      <w:r w:rsidR="00730D11">
        <w:rPr>
          <w:noProof/>
        </w:rPr>
        <w:t>14</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730D11">
        <w:rPr>
          <w:noProof/>
        </w:rPr>
        <w:t>5</w:t>
      </w:r>
      <w:r>
        <w:rPr>
          <w:noProof/>
        </w:rPr>
        <w:fldChar w:fldCharType="end"/>
      </w:r>
      <w:bookmarkEnd w:id="219"/>
      <w:r>
        <w:t xml:space="preserve"> – </w:t>
      </w:r>
      <w:r w:rsidRPr="00FE4A7E">
        <w:t xml:space="preserve">Коэффициент использования установленной тепловой мощности </w:t>
      </w:r>
      <w:r w:rsidRPr="002E53E7">
        <w:t>котельных</w:t>
      </w:r>
      <w:r>
        <w:t xml:space="preserve"> муниципального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2445"/>
        <w:gridCol w:w="1020"/>
        <w:gridCol w:w="1020"/>
        <w:gridCol w:w="1020"/>
        <w:gridCol w:w="1020"/>
        <w:gridCol w:w="1020"/>
        <w:gridCol w:w="1020"/>
        <w:gridCol w:w="1021"/>
        <w:gridCol w:w="1021"/>
        <w:gridCol w:w="1021"/>
        <w:gridCol w:w="1021"/>
        <w:gridCol w:w="1021"/>
        <w:gridCol w:w="1021"/>
        <w:gridCol w:w="1021"/>
        <w:gridCol w:w="1021"/>
        <w:gridCol w:w="1021"/>
        <w:gridCol w:w="1021"/>
        <w:gridCol w:w="1021"/>
        <w:gridCol w:w="1012"/>
      </w:tblGrid>
      <w:tr w:rsidR="00AB2990" w14:paraId="011B74E3" w14:textId="77777777" w:rsidTr="00640E9A">
        <w:trPr>
          <w:trHeight w:val="255"/>
          <w:tblHeader/>
        </w:trPr>
        <w:tc>
          <w:tcPr>
            <w:tcW w:w="168" w:type="pct"/>
            <w:shd w:val="clear" w:color="auto" w:fill="auto"/>
            <w:vAlign w:val="center"/>
            <w:hideMark/>
          </w:tcPr>
          <w:p w14:paraId="077A2B9E" w14:textId="77777777" w:rsidR="00AB2990" w:rsidRDefault="00AB2990" w:rsidP="00640E9A">
            <w:pPr>
              <w:jc w:val="center"/>
              <w:rPr>
                <w:color w:val="000000"/>
                <w:sz w:val="20"/>
                <w:szCs w:val="20"/>
              </w:rPr>
            </w:pPr>
            <w:r>
              <w:rPr>
                <w:color w:val="000000"/>
                <w:sz w:val="20"/>
                <w:szCs w:val="20"/>
              </w:rPr>
              <w:t>№ п/п</w:t>
            </w:r>
          </w:p>
        </w:tc>
        <w:tc>
          <w:tcPr>
            <w:tcW w:w="568" w:type="pct"/>
            <w:shd w:val="clear" w:color="auto" w:fill="auto"/>
            <w:vAlign w:val="center"/>
            <w:hideMark/>
          </w:tcPr>
          <w:p w14:paraId="74E7F5D5" w14:textId="77777777" w:rsidR="00AB2990" w:rsidRDefault="00AB2990" w:rsidP="00640E9A">
            <w:pPr>
              <w:rPr>
                <w:color w:val="000000"/>
                <w:sz w:val="20"/>
                <w:szCs w:val="20"/>
              </w:rPr>
            </w:pPr>
            <w:r>
              <w:rPr>
                <w:color w:val="000000"/>
                <w:sz w:val="20"/>
                <w:szCs w:val="20"/>
              </w:rPr>
              <w:t>Наименование котельных</w:t>
            </w:r>
          </w:p>
        </w:tc>
        <w:tc>
          <w:tcPr>
            <w:tcW w:w="237" w:type="pct"/>
            <w:shd w:val="clear" w:color="auto" w:fill="auto"/>
            <w:vAlign w:val="center"/>
            <w:hideMark/>
          </w:tcPr>
          <w:p w14:paraId="01CED761" w14:textId="77777777" w:rsidR="00AB2990" w:rsidRDefault="00AB2990" w:rsidP="00640E9A">
            <w:pPr>
              <w:jc w:val="center"/>
              <w:rPr>
                <w:color w:val="000000"/>
                <w:sz w:val="20"/>
                <w:szCs w:val="20"/>
              </w:rPr>
            </w:pPr>
            <w:r>
              <w:rPr>
                <w:color w:val="000000"/>
                <w:sz w:val="20"/>
                <w:szCs w:val="20"/>
              </w:rPr>
              <w:t>Ед.изм.</w:t>
            </w:r>
          </w:p>
        </w:tc>
        <w:tc>
          <w:tcPr>
            <w:tcW w:w="237" w:type="pct"/>
            <w:shd w:val="clear" w:color="auto" w:fill="auto"/>
            <w:vAlign w:val="center"/>
            <w:hideMark/>
          </w:tcPr>
          <w:p w14:paraId="77296666" w14:textId="77777777" w:rsidR="00AB2990" w:rsidRDefault="00AB2990" w:rsidP="00640E9A">
            <w:pPr>
              <w:jc w:val="center"/>
              <w:rPr>
                <w:color w:val="000000"/>
                <w:sz w:val="20"/>
                <w:szCs w:val="20"/>
              </w:rPr>
            </w:pPr>
            <w:r>
              <w:rPr>
                <w:color w:val="000000"/>
                <w:sz w:val="20"/>
                <w:szCs w:val="20"/>
              </w:rPr>
              <w:t>2024</w:t>
            </w:r>
          </w:p>
        </w:tc>
        <w:tc>
          <w:tcPr>
            <w:tcW w:w="237" w:type="pct"/>
            <w:shd w:val="clear" w:color="auto" w:fill="auto"/>
            <w:vAlign w:val="center"/>
            <w:hideMark/>
          </w:tcPr>
          <w:p w14:paraId="0A4A3FCF" w14:textId="77777777" w:rsidR="00AB2990" w:rsidRDefault="00AB2990" w:rsidP="00640E9A">
            <w:pPr>
              <w:jc w:val="center"/>
              <w:rPr>
                <w:color w:val="000000"/>
                <w:sz w:val="20"/>
                <w:szCs w:val="20"/>
              </w:rPr>
            </w:pPr>
            <w:r>
              <w:rPr>
                <w:color w:val="000000"/>
                <w:sz w:val="20"/>
                <w:szCs w:val="20"/>
              </w:rPr>
              <w:t>2025</w:t>
            </w:r>
          </w:p>
        </w:tc>
        <w:tc>
          <w:tcPr>
            <w:tcW w:w="237" w:type="pct"/>
            <w:shd w:val="clear" w:color="auto" w:fill="auto"/>
            <w:vAlign w:val="center"/>
            <w:hideMark/>
          </w:tcPr>
          <w:p w14:paraId="5D7EB034" w14:textId="77777777" w:rsidR="00AB2990" w:rsidRDefault="00AB2990" w:rsidP="00640E9A">
            <w:pPr>
              <w:jc w:val="center"/>
              <w:rPr>
                <w:color w:val="000000"/>
                <w:sz w:val="20"/>
                <w:szCs w:val="20"/>
              </w:rPr>
            </w:pPr>
            <w:r>
              <w:rPr>
                <w:color w:val="000000"/>
                <w:sz w:val="20"/>
                <w:szCs w:val="20"/>
              </w:rPr>
              <w:t>2026</w:t>
            </w:r>
          </w:p>
        </w:tc>
        <w:tc>
          <w:tcPr>
            <w:tcW w:w="237" w:type="pct"/>
            <w:shd w:val="clear" w:color="auto" w:fill="auto"/>
            <w:vAlign w:val="center"/>
            <w:hideMark/>
          </w:tcPr>
          <w:p w14:paraId="603AAA15" w14:textId="77777777" w:rsidR="00AB2990" w:rsidRDefault="00AB2990" w:rsidP="00640E9A">
            <w:pPr>
              <w:jc w:val="center"/>
              <w:rPr>
                <w:color w:val="000000"/>
                <w:sz w:val="20"/>
                <w:szCs w:val="20"/>
              </w:rPr>
            </w:pPr>
            <w:r>
              <w:rPr>
                <w:color w:val="000000"/>
                <w:sz w:val="20"/>
                <w:szCs w:val="20"/>
              </w:rPr>
              <w:t>2027</w:t>
            </w:r>
          </w:p>
        </w:tc>
        <w:tc>
          <w:tcPr>
            <w:tcW w:w="237" w:type="pct"/>
            <w:shd w:val="clear" w:color="auto" w:fill="auto"/>
            <w:vAlign w:val="center"/>
            <w:hideMark/>
          </w:tcPr>
          <w:p w14:paraId="459BD6BF" w14:textId="77777777" w:rsidR="00AB2990" w:rsidRDefault="00AB2990" w:rsidP="00640E9A">
            <w:pPr>
              <w:jc w:val="center"/>
              <w:rPr>
                <w:color w:val="000000"/>
                <w:sz w:val="20"/>
                <w:szCs w:val="20"/>
              </w:rPr>
            </w:pPr>
            <w:r>
              <w:rPr>
                <w:color w:val="000000"/>
                <w:sz w:val="20"/>
                <w:szCs w:val="20"/>
              </w:rPr>
              <w:t>2028</w:t>
            </w:r>
          </w:p>
        </w:tc>
        <w:tc>
          <w:tcPr>
            <w:tcW w:w="237" w:type="pct"/>
            <w:shd w:val="clear" w:color="auto" w:fill="auto"/>
            <w:vAlign w:val="center"/>
            <w:hideMark/>
          </w:tcPr>
          <w:p w14:paraId="068A458A" w14:textId="77777777" w:rsidR="00AB2990" w:rsidRDefault="00AB2990" w:rsidP="00640E9A">
            <w:pPr>
              <w:jc w:val="center"/>
              <w:rPr>
                <w:color w:val="000000"/>
                <w:sz w:val="20"/>
                <w:szCs w:val="20"/>
              </w:rPr>
            </w:pPr>
            <w:r>
              <w:rPr>
                <w:color w:val="000000"/>
                <w:sz w:val="20"/>
                <w:szCs w:val="20"/>
              </w:rPr>
              <w:t>2029</w:t>
            </w:r>
          </w:p>
        </w:tc>
        <w:tc>
          <w:tcPr>
            <w:tcW w:w="237" w:type="pct"/>
            <w:shd w:val="clear" w:color="auto" w:fill="auto"/>
            <w:vAlign w:val="center"/>
            <w:hideMark/>
          </w:tcPr>
          <w:p w14:paraId="019A850C" w14:textId="77777777" w:rsidR="00AB2990" w:rsidRDefault="00AB2990" w:rsidP="00640E9A">
            <w:pPr>
              <w:jc w:val="center"/>
              <w:rPr>
                <w:color w:val="000000"/>
                <w:sz w:val="20"/>
                <w:szCs w:val="20"/>
              </w:rPr>
            </w:pPr>
            <w:r>
              <w:rPr>
                <w:color w:val="000000"/>
                <w:sz w:val="20"/>
                <w:szCs w:val="20"/>
              </w:rPr>
              <w:t>2030</w:t>
            </w:r>
          </w:p>
        </w:tc>
        <w:tc>
          <w:tcPr>
            <w:tcW w:w="237" w:type="pct"/>
            <w:shd w:val="clear" w:color="auto" w:fill="auto"/>
            <w:vAlign w:val="center"/>
            <w:hideMark/>
          </w:tcPr>
          <w:p w14:paraId="1FEEBC88" w14:textId="77777777" w:rsidR="00AB2990" w:rsidRDefault="00AB2990" w:rsidP="00640E9A">
            <w:pPr>
              <w:jc w:val="center"/>
              <w:rPr>
                <w:color w:val="000000"/>
                <w:sz w:val="20"/>
                <w:szCs w:val="20"/>
              </w:rPr>
            </w:pPr>
            <w:r>
              <w:rPr>
                <w:color w:val="000000"/>
                <w:sz w:val="20"/>
                <w:szCs w:val="20"/>
              </w:rPr>
              <w:t>2031</w:t>
            </w:r>
          </w:p>
        </w:tc>
        <w:tc>
          <w:tcPr>
            <w:tcW w:w="237" w:type="pct"/>
            <w:shd w:val="clear" w:color="auto" w:fill="auto"/>
            <w:vAlign w:val="center"/>
            <w:hideMark/>
          </w:tcPr>
          <w:p w14:paraId="24C37677" w14:textId="77777777" w:rsidR="00AB2990" w:rsidRDefault="00AB2990" w:rsidP="00640E9A">
            <w:pPr>
              <w:jc w:val="center"/>
              <w:rPr>
                <w:color w:val="000000"/>
                <w:sz w:val="20"/>
                <w:szCs w:val="20"/>
              </w:rPr>
            </w:pPr>
            <w:r>
              <w:rPr>
                <w:color w:val="000000"/>
                <w:sz w:val="20"/>
                <w:szCs w:val="20"/>
              </w:rPr>
              <w:t>2032</w:t>
            </w:r>
          </w:p>
        </w:tc>
        <w:tc>
          <w:tcPr>
            <w:tcW w:w="237" w:type="pct"/>
            <w:shd w:val="clear" w:color="auto" w:fill="auto"/>
            <w:vAlign w:val="center"/>
            <w:hideMark/>
          </w:tcPr>
          <w:p w14:paraId="79A47607" w14:textId="77777777" w:rsidR="00AB2990" w:rsidRDefault="00AB2990" w:rsidP="00640E9A">
            <w:pPr>
              <w:jc w:val="center"/>
              <w:rPr>
                <w:color w:val="000000"/>
                <w:sz w:val="20"/>
                <w:szCs w:val="20"/>
              </w:rPr>
            </w:pPr>
            <w:r>
              <w:rPr>
                <w:color w:val="000000"/>
                <w:sz w:val="20"/>
                <w:szCs w:val="20"/>
              </w:rPr>
              <w:t>2033</w:t>
            </w:r>
          </w:p>
        </w:tc>
        <w:tc>
          <w:tcPr>
            <w:tcW w:w="237" w:type="pct"/>
            <w:shd w:val="clear" w:color="auto" w:fill="auto"/>
            <w:vAlign w:val="center"/>
            <w:hideMark/>
          </w:tcPr>
          <w:p w14:paraId="3550D4FB" w14:textId="77777777" w:rsidR="00AB2990" w:rsidRDefault="00AB2990" w:rsidP="00640E9A">
            <w:pPr>
              <w:jc w:val="center"/>
              <w:rPr>
                <w:color w:val="000000"/>
                <w:sz w:val="20"/>
                <w:szCs w:val="20"/>
              </w:rPr>
            </w:pPr>
            <w:r>
              <w:rPr>
                <w:color w:val="000000"/>
                <w:sz w:val="20"/>
                <w:szCs w:val="20"/>
              </w:rPr>
              <w:t>2034</w:t>
            </w:r>
          </w:p>
        </w:tc>
        <w:tc>
          <w:tcPr>
            <w:tcW w:w="237" w:type="pct"/>
            <w:shd w:val="clear" w:color="auto" w:fill="auto"/>
            <w:vAlign w:val="center"/>
            <w:hideMark/>
          </w:tcPr>
          <w:p w14:paraId="790768BD" w14:textId="77777777" w:rsidR="00AB2990" w:rsidRDefault="00AB2990" w:rsidP="00640E9A">
            <w:pPr>
              <w:jc w:val="center"/>
              <w:rPr>
                <w:color w:val="000000"/>
                <w:sz w:val="20"/>
                <w:szCs w:val="20"/>
              </w:rPr>
            </w:pPr>
            <w:r>
              <w:rPr>
                <w:color w:val="000000"/>
                <w:sz w:val="20"/>
                <w:szCs w:val="20"/>
              </w:rPr>
              <w:t>2035</w:t>
            </w:r>
          </w:p>
        </w:tc>
        <w:tc>
          <w:tcPr>
            <w:tcW w:w="237" w:type="pct"/>
            <w:shd w:val="clear" w:color="auto" w:fill="auto"/>
            <w:vAlign w:val="center"/>
            <w:hideMark/>
          </w:tcPr>
          <w:p w14:paraId="2C4A0669" w14:textId="77777777" w:rsidR="00AB2990" w:rsidRDefault="00AB2990" w:rsidP="00640E9A">
            <w:pPr>
              <w:jc w:val="center"/>
              <w:rPr>
                <w:color w:val="000000"/>
                <w:sz w:val="20"/>
                <w:szCs w:val="20"/>
              </w:rPr>
            </w:pPr>
            <w:r>
              <w:rPr>
                <w:color w:val="000000"/>
                <w:sz w:val="20"/>
                <w:szCs w:val="20"/>
              </w:rPr>
              <w:t>2036</w:t>
            </w:r>
          </w:p>
        </w:tc>
        <w:tc>
          <w:tcPr>
            <w:tcW w:w="237" w:type="pct"/>
            <w:shd w:val="clear" w:color="auto" w:fill="auto"/>
            <w:vAlign w:val="center"/>
            <w:hideMark/>
          </w:tcPr>
          <w:p w14:paraId="2EE4A56A" w14:textId="77777777" w:rsidR="00AB2990" w:rsidRDefault="00AB2990" w:rsidP="00640E9A">
            <w:pPr>
              <w:jc w:val="center"/>
              <w:rPr>
                <w:color w:val="000000"/>
                <w:sz w:val="20"/>
                <w:szCs w:val="20"/>
              </w:rPr>
            </w:pPr>
            <w:r>
              <w:rPr>
                <w:color w:val="000000"/>
                <w:sz w:val="20"/>
                <w:szCs w:val="20"/>
              </w:rPr>
              <w:t>2037</w:t>
            </w:r>
          </w:p>
        </w:tc>
        <w:tc>
          <w:tcPr>
            <w:tcW w:w="237" w:type="pct"/>
            <w:shd w:val="clear" w:color="auto" w:fill="auto"/>
            <w:vAlign w:val="center"/>
            <w:hideMark/>
          </w:tcPr>
          <w:p w14:paraId="14AAA0FD" w14:textId="77777777" w:rsidR="00AB2990" w:rsidRDefault="00AB2990" w:rsidP="00640E9A">
            <w:pPr>
              <w:jc w:val="center"/>
              <w:rPr>
                <w:color w:val="000000"/>
                <w:sz w:val="20"/>
                <w:szCs w:val="20"/>
              </w:rPr>
            </w:pPr>
            <w:r>
              <w:rPr>
                <w:color w:val="000000"/>
                <w:sz w:val="20"/>
                <w:szCs w:val="20"/>
              </w:rPr>
              <w:t>2038</w:t>
            </w:r>
          </w:p>
        </w:tc>
        <w:tc>
          <w:tcPr>
            <w:tcW w:w="237" w:type="pct"/>
            <w:shd w:val="clear" w:color="auto" w:fill="auto"/>
            <w:vAlign w:val="center"/>
            <w:hideMark/>
          </w:tcPr>
          <w:p w14:paraId="70EEB657" w14:textId="77777777" w:rsidR="00AB2990" w:rsidRDefault="00AB2990" w:rsidP="00640E9A">
            <w:pPr>
              <w:jc w:val="center"/>
              <w:rPr>
                <w:color w:val="000000"/>
                <w:sz w:val="20"/>
                <w:szCs w:val="20"/>
              </w:rPr>
            </w:pPr>
            <w:r>
              <w:rPr>
                <w:color w:val="000000"/>
                <w:sz w:val="20"/>
                <w:szCs w:val="20"/>
              </w:rPr>
              <w:t>2039</w:t>
            </w:r>
          </w:p>
        </w:tc>
        <w:tc>
          <w:tcPr>
            <w:tcW w:w="235" w:type="pct"/>
            <w:shd w:val="clear" w:color="auto" w:fill="auto"/>
            <w:vAlign w:val="center"/>
            <w:hideMark/>
          </w:tcPr>
          <w:p w14:paraId="10D61CCC" w14:textId="77777777" w:rsidR="00AB2990" w:rsidRDefault="00AB2990" w:rsidP="00640E9A">
            <w:pPr>
              <w:jc w:val="center"/>
              <w:rPr>
                <w:color w:val="000000"/>
                <w:sz w:val="20"/>
                <w:szCs w:val="20"/>
              </w:rPr>
            </w:pPr>
            <w:r>
              <w:rPr>
                <w:color w:val="000000"/>
                <w:sz w:val="20"/>
                <w:szCs w:val="20"/>
              </w:rPr>
              <w:t>2040</w:t>
            </w:r>
          </w:p>
        </w:tc>
      </w:tr>
      <w:tr w:rsidR="00AB2990" w14:paraId="133CB179" w14:textId="77777777" w:rsidTr="00640E9A">
        <w:trPr>
          <w:trHeight w:val="255"/>
        </w:trPr>
        <w:tc>
          <w:tcPr>
            <w:tcW w:w="168" w:type="pct"/>
            <w:shd w:val="clear" w:color="auto" w:fill="auto"/>
            <w:noWrap/>
            <w:vAlign w:val="center"/>
            <w:hideMark/>
          </w:tcPr>
          <w:p w14:paraId="155FD37A" w14:textId="77777777" w:rsidR="00AB2990" w:rsidRDefault="00AB2990" w:rsidP="00640E9A">
            <w:pPr>
              <w:jc w:val="center"/>
              <w:rPr>
                <w:color w:val="000000"/>
                <w:sz w:val="20"/>
                <w:szCs w:val="20"/>
              </w:rPr>
            </w:pPr>
            <w:r>
              <w:rPr>
                <w:color w:val="000000"/>
                <w:sz w:val="20"/>
                <w:szCs w:val="20"/>
              </w:rPr>
              <w:t>1</w:t>
            </w:r>
          </w:p>
        </w:tc>
        <w:tc>
          <w:tcPr>
            <w:tcW w:w="568" w:type="pct"/>
            <w:shd w:val="clear" w:color="auto" w:fill="auto"/>
            <w:vAlign w:val="center"/>
            <w:hideMark/>
          </w:tcPr>
          <w:p w14:paraId="1840ACD7" w14:textId="77777777" w:rsidR="00AB2990" w:rsidRDefault="00AB2990" w:rsidP="00640E9A">
            <w:pPr>
              <w:rPr>
                <w:color w:val="000000"/>
                <w:sz w:val="20"/>
                <w:szCs w:val="20"/>
              </w:rPr>
            </w:pPr>
            <w:r>
              <w:rPr>
                <w:color w:val="000000"/>
                <w:sz w:val="20"/>
                <w:szCs w:val="20"/>
              </w:rPr>
              <w:t>Котельная №1</w:t>
            </w:r>
          </w:p>
        </w:tc>
        <w:tc>
          <w:tcPr>
            <w:tcW w:w="237" w:type="pct"/>
            <w:shd w:val="clear" w:color="auto" w:fill="auto"/>
            <w:noWrap/>
            <w:vAlign w:val="center"/>
            <w:hideMark/>
          </w:tcPr>
          <w:p w14:paraId="043377F5"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458DA48B" w14:textId="77777777" w:rsidR="00AB2990" w:rsidRDefault="00AB2990" w:rsidP="00640E9A">
            <w:pPr>
              <w:jc w:val="center"/>
              <w:rPr>
                <w:color w:val="000000"/>
                <w:sz w:val="20"/>
                <w:szCs w:val="20"/>
              </w:rPr>
            </w:pPr>
            <w:r>
              <w:rPr>
                <w:color w:val="000000"/>
                <w:sz w:val="20"/>
                <w:szCs w:val="20"/>
              </w:rPr>
              <w:t>1711</w:t>
            </w:r>
          </w:p>
        </w:tc>
        <w:tc>
          <w:tcPr>
            <w:tcW w:w="237" w:type="pct"/>
            <w:shd w:val="clear" w:color="auto" w:fill="auto"/>
            <w:noWrap/>
            <w:vAlign w:val="center"/>
            <w:hideMark/>
          </w:tcPr>
          <w:p w14:paraId="65EE42F8" w14:textId="77777777" w:rsidR="00AB2990" w:rsidRDefault="00AB2990" w:rsidP="00640E9A">
            <w:pPr>
              <w:jc w:val="center"/>
              <w:rPr>
                <w:color w:val="000000"/>
                <w:sz w:val="20"/>
                <w:szCs w:val="20"/>
              </w:rPr>
            </w:pPr>
            <w:r>
              <w:rPr>
                <w:color w:val="000000"/>
                <w:sz w:val="20"/>
                <w:szCs w:val="20"/>
              </w:rPr>
              <w:t>1711</w:t>
            </w:r>
          </w:p>
        </w:tc>
        <w:tc>
          <w:tcPr>
            <w:tcW w:w="237" w:type="pct"/>
            <w:shd w:val="clear" w:color="auto" w:fill="auto"/>
            <w:noWrap/>
            <w:vAlign w:val="center"/>
            <w:hideMark/>
          </w:tcPr>
          <w:p w14:paraId="008C1DC8" w14:textId="77777777" w:rsidR="00AB2990" w:rsidRDefault="00AB2990" w:rsidP="00640E9A">
            <w:pPr>
              <w:jc w:val="center"/>
              <w:rPr>
                <w:color w:val="000000"/>
                <w:sz w:val="20"/>
                <w:szCs w:val="20"/>
              </w:rPr>
            </w:pPr>
            <w:r>
              <w:rPr>
                <w:color w:val="000000"/>
                <w:sz w:val="20"/>
                <w:szCs w:val="20"/>
              </w:rPr>
              <w:t>1715</w:t>
            </w:r>
          </w:p>
        </w:tc>
        <w:tc>
          <w:tcPr>
            <w:tcW w:w="237" w:type="pct"/>
            <w:shd w:val="clear" w:color="auto" w:fill="auto"/>
            <w:noWrap/>
            <w:vAlign w:val="center"/>
            <w:hideMark/>
          </w:tcPr>
          <w:p w14:paraId="1A5F3489" w14:textId="77777777" w:rsidR="00AB2990" w:rsidRDefault="00AB2990" w:rsidP="00640E9A">
            <w:pPr>
              <w:jc w:val="center"/>
              <w:rPr>
                <w:color w:val="000000"/>
                <w:sz w:val="20"/>
                <w:szCs w:val="20"/>
              </w:rPr>
            </w:pPr>
            <w:r>
              <w:rPr>
                <w:color w:val="000000"/>
                <w:sz w:val="20"/>
                <w:szCs w:val="20"/>
              </w:rPr>
              <w:t>1715</w:t>
            </w:r>
          </w:p>
        </w:tc>
        <w:tc>
          <w:tcPr>
            <w:tcW w:w="237" w:type="pct"/>
            <w:shd w:val="clear" w:color="auto" w:fill="auto"/>
            <w:noWrap/>
            <w:vAlign w:val="center"/>
            <w:hideMark/>
          </w:tcPr>
          <w:p w14:paraId="516F2C0F" w14:textId="77777777" w:rsidR="00AB2990" w:rsidRDefault="00AB2990" w:rsidP="00640E9A">
            <w:pPr>
              <w:jc w:val="center"/>
              <w:rPr>
                <w:color w:val="000000"/>
                <w:sz w:val="20"/>
                <w:szCs w:val="20"/>
              </w:rPr>
            </w:pPr>
            <w:r>
              <w:rPr>
                <w:color w:val="000000"/>
                <w:sz w:val="20"/>
                <w:szCs w:val="20"/>
              </w:rPr>
              <w:t>1715</w:t>
            </w:r>
          </w:p>
        </w:tc>
        <w:tc>
          <w:tcPr>
            <w:tcW w:w="237" w:type="pct"/>
            <w:shd w:val="clear" w:color="auto" w:fill="auto"/>
            <w:noWrap/>
            <w:vAlign w:val="center"/>
            <w:hideMark/>
          </w:tcPr>
          <w:p w14:paraId="30FA1AF2" w14:textId="77777777" w:rsidR="00AB2990" w:rsidRDefault="00AB2990" w:rsidP="00640E9A">
            <w:pPr>
              <w:jc w:val="center"/>
              <w:rPr>
                <w:color w:val="000000"/>
                <w:sz w:val="20"/>
                <w:szCs w:val="20"/>
              </w:rPr>
            </w:pPr>
            <w:r>
              <w:rPr>
                <w:color w:val="000000"/>
                <w:sz w:val="20"/>
                <w:szCs w:val="20"/>
              </w:rPr>
              <w:t>1715</w:t>
            </w:r>
          </w:p>
        </w:tc>
        <w:tc>
          <w:tcPr>
            <w:tcW w:w="237" w:type="pct"/>
            <w:shd w:val="clear" w:color="auto" w:fill="auto"/>
            <w:noWrap/>
            <w:vAlign w:val="center"/>
            <w:hideMark/>
          </w:tcPr>
          <w:p w14:paraId="05E88FD5" w14:textId="77777777" w:rsidR="00AB2990" w:rsidRDefault="00AB2990" w:rsidP="00640E9A">
            <w:pPr>
              <w:jc w:val="center"/>
              <w:rPr>
                <w:color w:val="000000"/>
                <w:sz w:val="20"/>
                <w:szCs w:val="20"/>
              </w:rPr>
            </w:pPr>
            <w:r>
              <w:rPr>
                <w:color w:val="000000"/>
                <w:sz w:val="20"/>
                <w:szCs w:val="20"/>
              </w:rPr>
              <w:t>1715</w:t>
            </w:r>
          </w:p>
        </w:tc>
        <w:tc>
          <w:tcPr>
            <w:tcW w:w="237" w:type="pct"/>
            <w:shd w:val="clear" w:color="auto" w:fill="auto"/>
            <w:noWrap/>
            <w:vAlign w:val="center"/>
            <w:hideMark/>
          </w:tcPr>
          <w:p w14:paraId="45E290A8" w14:textId="77777777" w:rsidR="00AB2990" w:rsidRDefault="00AB2990" w:rsidP="00640E9A">
            <w:pPr>
              <w:jc w:val="center"/>
              <w:rPr>
                <w:color w:val="000000"/>
                <w:sz w:val="20"/>
                <w:szCs w:val="20"/>
              </w:rPr>
            </w:pPr>
            <w:r>
              <w:rPr>
                <w:color w:val="000000"/>
                <w:sz w:val="20"/>
                <w:szCs w:val="20"/>
              </w:rPr>
              <w:t>1715</w:t>
            </w:r>
          </w:p>
        </w:tc>
        <w:tc>
          <w:tcPr>
            <w:tcW w:w="237" w:type="pct"/>
            <w:shd w:val="clear" w:color="auto" w:fill="auto"/>
            <w:noWrap/>
            <w:vAlign w:val="center"/>
            <w:hideMark/>
          </w:tcPr>
          <w:p w14:paraId="1FD4524D" w14:textId="77777777" w:rsidR="00AB2990" w:rsidRDefault="00AB2990" w:rsidP="00640E9A">
            <w:pPr>
              <w:jc w:val="center"/>
              <w:rPr>
                <w:color w:val="000000"/>
                <w:sz w:val="20"/>
                <w:szCs w:val="20"/>
              </w:rPr>
            </w:pPr>
            <w:r>
              <w:rPr>
                <w:color w:val="000000"/>
                <w:sz w:val="20"/>
                <w:szCs w:val="20"/>
              </w:rPr>
              <w:t>1715</w:t>
            </w:r>
          </w:p>
        </w:tc>
        <w:tc>
          <w:tcPr>
            <w:tcW w:w="237" w:type="pct"/>
            <w:shd w:val="clear" w:color="auto" w:fill="auto"/>
            <w:noWrap/>
            <w:vAlign w:val="center"/>
            <w:hideMark/>
          </w:tcPr>
          <w:p w14:paraId="2F662293" w14:textId="77777777" w:rsidR="00AB2990" w:rsidRDefault="00AB2990" w:rsidP="00640E9A">
            <w:pPr>
              <w:jc w:val="center"/>
              <w:rPr>
                <w:color w:val="000000"/>
                <w:sz w:val="20"/>
                <w:szCs w:val="20"/>
              </w:rPr>
            </w:pPr>
            <w:r>
              <w:rPr>
                <w:color w:val="000000"/>
                <w:sz w:val="20"/>
                <w:szCs w:val="20"/>
              </w:rPr>
              <w:t>1715</w:t>
            </w:r>
          </w:p>
        </w:tc>
        <w:tc>
          <w:tcPr>
            <w:tcW w:w="237" w:type="pct"/>
            <w:shd w:val="clear" w:color="auto" w:fill="auto"/>
            <w:noWrap/>
            <w:vAlign w:val="center"/>
            <w:hideMark/>
          </w:tcPr>
          <w:p w14:paraId="7C4929A1" w14:textId="77777777" w:rsidR="00AB2990" w:rsidRDefault="00AB2990" w:rsidP="00640E9A">
            <w:pPr>
              <w:jc w:val="center"/>
              <w:rPr>
                <w:color w:val="000000"/>
                <w:sz w:val="20"/>
                <w:szCs w:val="20"/>
              </w:rPr>
            </w:pPr>
            <w:r>
              <w:rPr>
                <w:color w:val="000000"/>
                <w:sz w:val="20"/>
                <w:szCs w:val="20"/>
              </w:rPr>
              <w:t>1715</w:t>
            </w:r>
          </w:p>
        </w:tc>
        <w:tc>
          <w:tcPr>
            <w:tcW w:w="237" w:type="pct"/>
            <w:shd w:val="clear" w:color="auto" w:fill="auto"/>
            <w:noWrap/>
            <w:vAlign w:val="center"/>
            <w:hideMark/>
          </w:tcPr>
          <w:p w14:paraId="1DCF0997" w14:textId="77777777" w:rsidR="00AB2990" w:rsidRDefault="00AB2990" w:rsidP="00640E9A">
            <w:pPr>
              <w:jc w:val="center"/>
              <w:rPr>
                <w:color w:val="000000"/>
                <w:sz w:val="20"/>
                <w:szCs w:val="20"/>
              </w:rPr>
            </w:pPr>
            <w:r>
              <w:rPr>
                <w:color w:val="000000"/>
                <w:sz w:val="20"/>
                <w:szCs w:val="20"/>
              </w:rPr>
              <w:t>1715</w:t>
            </w:r>
          </w:p>
        </w:tc>
        <w:tc>
          <w:tcPr>
            <w:tcW w:w="237" w:type="pct"/>
            <w:shd w:val="clear" w:color="auto" w:fill="auto"/>
            <w:noWrap/>
            <w:vAlign w:val="center"/>
            <w:hideMark/>
          </w:tcPr>
          <w:p w14:paraId="2AAFA253" w14:textId="77777777" w:rsidR="00AB2990" w:rsidRDefault="00AB2990" w:rsidP="00640E9A">
            <w:pPr>
              <w:jc w:val="center"/>
              <w:rPr>
                <w:color w:val="000000"/>
                <w:sz w:val="20"/>
                <w:szCs w:val="20"/>
              </w:rPr>
            </w:pPr>
            <w:r>
              <w:rPr>
                <w:color w:val="000000"/>
                <w:sz w:val="20"/>
                <w:szCs w:val="20"/>
              </w:rPr>
              <w:t>1715</w:t>
            </w:r>
          </w:p>
        </w:tc>
        <w:tc>
          <w:tcPr>
            <w:tcW w:w="237" w:type="pct"/>
            <w:shd w:val="clear" w:color="auto" w:fill="auto"/>
            <w:noWrap/>
            <w:vAlign w:val="center"/>
            <w:hideMark/>
          </w:tcPr>
          <w:p w14:paraId="2EF31408" w14:textId="77777777" w:rsidR="00AB2990" w:rsidRDefault="00AB2990" w:rsidP="00640E9A">
            <w:pPr>
              <w:jc w:val="center"/>
              <w:rPr>
                <w:color w:val="000000"/>
                <w:sz w:val="20"/>
                <w:szCs w:val="20"/>
              </w:rPr>
            </w:pPr>
            <w:r>
              <w:rPr>
                <w:color w:val="000000"/>
                <w:sz w:val="20"/>
                <w:szCs w:val="20"/>
              </w:rPr>
              <w:t>1715</w:t>
            </w:r>
          </w:p>
        </w:tc>
        <w:tc>
          <w:tcPr>
            <w:tcW w:w="237" w:type="pct"/>
            <w:shd w:val="clear" w:color="auto" w:fill="auto"/>
            <w:noWrap/>
            <w:vAlign w:val="center"/>
            <w:hideMark/>
          </w:tcPr>
          <w:p w14:paraId="3E54547E" w14:textId="77777777" w:rsidR="00AB2990" w:rsidRDefault="00AB2990" w:rsidP="00640E9A">
            <w:pPr>
              <w:jc w:val="center"/>
              <w:rPr>
                <w:color w:val="000000"/>
                <w:sz w:val="20"/>
                <w:szCs w:val="20"/>
              </w:rPr>
            </w:pPr>
            <w:r>
              <w:rPr>
                <w:color w:val="000000"/>
                <w:sz w:val="20"/>
                <w:szCs w:val="20"/>
              </w:rPr>
              <w:t>1715</w:t>
            </w:r>
          </w:p>
        </w:tc>
        <w:tc>
          <w:tcPr>
            <w:tcW w:w="237" w:type="pct"/>
            <w:shd w:val="clear" w:color="auto" w:fill="auto"/>
            <w:noWrap/>
            <w:vAlign w:val="center"/>
            <w:hideMark/>
          </w:tcPr>
          <w:p w14:paraId="443A3A98" w14:textId="77777777" w:rsidR="00AB2990" w:rsidRDefault="00AB2990" w:rsidP="00640E9A">
            <w:pPr>
              <w:jc w:val="center"/>
              <w:rPr>
                <w:color w:val="000000"/>
                <w:sz w:val="20"/>
                <w:szCs w:val="20"/>
              </w:rPr>
            </w:pPr>
            <w:r>
              <w:rPr>
                <w:color w:val="000000"/>
                <w:sz w:val="20"/>
                <w:szCs w:val="20"/>
              </w:rPr>
              <w:t>1715</w:t>
            </w:r>
          </w:p>
        </w:tc>
        <w:tc>
          <w:tcPr>
            <w:tcW w:w="235" w:type="pct"/>
            <w:shd w:val="clear" w:color="auto" w:fill="auto"/>
            <w:noWrap/>
            <w:vAlign w:val="center"/>
            <w:hideMark/>
          </w:tcPr>
          <w:p w14:paraId="08E6A460" w14:textId="77777777" w:rsidR="00AB2990" w:rsidRDefault="00AB2990" w:rsidP="00640E9A">
            <w:pPr>
              <w:jc w:val="center"/>
              <w:rPr>
                <w:color w:val="000000"/>
                <w:sz w:val="20"/>
                <w:szCs w:val="20"/>
              </w:rPr>
            </w:pPr>
            <w:r>
              <w:rPr>
                <w:color w:val="000000"/>
                <w:sz w:val="20"/>
                <w:szCs w:val="20"/>
              </w:rPr>
              <w:t>1715</w:t>
            </w:r>
          </w:p>
        </w:tc>
      </w:tr>
      <w:tr w:rsidR="00AB2990" w14:paraId="22A74A57" w14:textId="77777777" w:rsidTr="00640E9A">
        <w:trPr>
          <w:trHeight w:val="255"/>
        </w:trPr>
        <w:tc>
          <w:tcPr>
            <w:tcW w:w="168" w:type="pct"/>
            <w:shd w:val="clear" w:color="auto" w:fill="auto"/>
            <w:noWrap/>
            <w:vAlign w:val="center"/>
            <w:hideMark/>
          </w:tcPr>
          <w:p w14:paraId="1A712415" w14:textId="77777777" w:rsidR="00AB2990" w:rsidRDefault="00AB2990" w:rsidP="00640E9A">
            <w:pPr>
              <w:jc w:val="center"/>
              <w:rPr>
                <w:color w:val="000000"/>
                <w:sz w:val="20"/>
                <w:szCs w:val="20"/>
              </w:rPr>
            </w:pPr>
            <w:r>
              <w:rPr>
                <w:color w:val="000000"/>
                <w:sz w:val="20"/>
                <w:szCs w:val="20"/>
              </w:rPr>
              <w:t>2</w:t>
            </w:r>
          </w:p>
        </w:tc>
        <w:tc>
          <w:tcPr>
            <w:tcW w:w="568" w:type="pct"/>
            <w:shd w:val="clear" w:color="auto" w:fill="auto"/>
            <w:vAlign w:val="center"/>
            <w:hideMark/>
          </w:tcPr>
          <w:p w14:paraId="01820B28" w14:textId="77777777" w:rsidR="00AB2990" w:rsidRDefault="00AB2990" w:rsidP="00640E9A">
            <w:pPr>
              <w:rPr>
                <w:color w:val="000000"/>
                <w:sz w:val="20"/>
                <w:szCs w:val="20"/>
              </w:rPr>
            </w:pPr>
            <w:r>
              <w:rPr>
                <w:color w:val="000000"/>
                <w:sz w:val="20"/>
                <w:szCs w:val="20"/>
              </w:rPr>
              <w:t>Котельная №2а</w:t>
            </w:r>
          </w:p>
        </w:tc>
        <w:tc>
          <w:tcPr>
            <w:tcW w:w="237" w:type="pct"/>
            <w:shd w:val="clear" w:color="auto" w:fill="auto"/>
            <w:noWrap/>
            <w:vAlign w:val="center"/>
            <w:hideMark/>
          </w:tcPr>
          <w:p w14:paraId="74F2A29E"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1B55843C" w14:textId="77777777" w:rsidR="00AB2990" w:rsidRDefault="00AB2990" w:rsidP="00640E9A">
            <w:pPr>
              <w:jc w:val="center"/>
              <w:rPr>
                <w:color w:val="000000"/>
                <w:sz w:val="20"/>
                <w:szCs w:val="20"/>
              </w:rPr>
            </w:pPr>
            <w:r>
              <w:rPr>
                <w:color w:val="000000"/>
                <w:sz w:val="20"/>
                <w:szCs w:val="20"/>
              </w:rPr>
              <w:t>1900</w:t>
            </w:r>
          </w:p>
        </w:tc>
        <w:tc>
          <w:tcPr>
            <w:tcW w:w="237" w:type="pct"/>
            <w:shd w:val="clear" w:color="auto" w:fill="auto"/>
            <w:noWrap/>
            <w:vAlign w:val="center"/>
            <w:hideMark/>
          </w:tcPr>
          <w:p w14:paraId="3ABEA1FA" w14:textId="77777777" w:rsidR="00AB2990" w:rsidRDefault="00AB2990" w:rsidP="00640E9A">
            <w:pPr>
              <w:jc w:val="center"/>
              <w:rPr>
                <w:color w:val="000000"/>
                <w:sz w:val="20"/>
                <w:szCs w:val="20"/>
              </w:rPr>
            </w:pPr>
            <w:r>
              <w:rPr>
                <w:color w:val="000000"/>
                <w:sz w:val="20"/>
                <w:szCs w:val="20"/>
              </w:rPr>
              <w:t>1900</w:t>
            </w:r>
          </w:p>
        </w:tc>
        <w:tc>
          <w:tcPr>
            <w:tcW w:w="237" w:type="pct"/>
            <w:shd w:val="clear" w:color="auto" w:fill="auto"/>
            <w:noWrap/>
            <w:vAlign w:val="center"/>
            <w:hideMark/>
          </w:tcPr>
          <w:p w14:paraId="3E58C5CB" w14:textId="77777777" w:rsidR="00AB2990" w:rsidRDefault="00AB2990" w:rsidP="00640E9A">
            <w:pPr>
              <w:jc w:val="center"/>
              <w:rPr>
                <w:color w:val="000000"/>
                <w:sz w:val="20"/>
                <w:szCs w:val="20"/>
              </w:rPr>
            </w:pPr>
            <w:r>
              <w:rPr>
                <w:color w:val="000000"/>
                <w:sz w:val="20"/>
                <w:szCs w:val="20"/>
              </w:rPr>
              <w:t>1900</w:t>
            </w:r>
          </w:p>
        </w:tc>
        <w:tc>
          <w:tcPr>
            <w:tcW w:w="237" w:type="pct"/>
            <w:shd w:val="clear" w:color="auto" w:fill="auto"/>
            <w:noWrap/>
            <w:vAlign w:val="center"/>
            <w:hideMark/>
          </w:tcPr>
          <w:p w14:paraId="6EA8CBA5" w14:textId="77777777" w:rsidR="00AB2990" w:rsidRDefault="00AB2990" w:rsidP="00640E9A">
            <w:pPr>
              <w:jc w:val="center"/>
              <w:rPr>
                <w:color w:val="000000"/>
                <w:sz w:val="20"/>
                <w:szCs w:val="20"/>
              </w:rPr>
            </w:pPr>
            <w:r>
              <w:rPr>
                <w:color w:val="000000"/>
                <w:sz w:val="20"/>
                <w:szCs w:val="20"/>
              </w:rPr>
              <w:t>2094</w:t>
            </w:r>
          </w:p>
        </w:tc>
        <w:tc>
          <w:tcPr>
            <w:tcW w:w="237" w:type="pct"/>
            <w:shd w:val="clear" w:color="auto" w:fill="auto"/>
            <w:noWrap/>
            <w:vAlign w:val="center"/>
            <w:hideMark/>
          </w:tcPr>
          <w:p w14:paraId="5C995D0B" w14:textId="77777777" w:rsidR="00AB2990" w:rsidRDefault="00AB2990" w:rsidP="00640E9A">
            <w:pPr>
              <w:jc w:val="center"/>
              <w:rPr>
                <w:color w:val="000000"/>
                <w:sz w:val="20"/>
                <w:szCs w:val="20"/>
              </w:rPr>
            </w:pPr>
            <w:r>
              <w:rPr>
                <w:color w:val="000000"/>
                <w:sz w:val="20"/>
                <w:szCs w:val="20"/>
              </w:rPr>
              <w:t>2094</w:t>
            </w:r>
          </w:p>
        </w:tc>
        <w:tc>
          <w:tcPr>
            <w:tcW w:w="237" w:type="pct"/>
            <w:shd w:val="clear" w:color="auto" w:fill="auto"/>
            <w:noWrap/>
            <w:vAlign w:val="center"/>
            <w:hideMark/>
          </w:tcPr>
          <w:p w14:paraId="0293629D" w14:textId="77777777" w:rsidR="00AB2990" w:rsidRDefault="00AB2990" w:rsidP="00640E9A">
            <w:pPr>
              <w:jc w:val="center"/>
              <w:rPr>
                <w:color w:val="000000"/>
                <w:sz w:val="20"/>
                <w:szCs w:val="20"/>
              </w:rPr>
            </w:pPr>
            <w:r>
              <w:rPr>
                <w:color w:val="000000"/>
                <w:sz w:val="20"/>
                <w:szCs w:val="20"/>
              </w:rPr>
              <w:t>2094</w:t>
            </w:r>
          </w:p>
        </w:tc>
        <w:tc>
          <w:tcPr>
            <w:tcW w:w="237" w:type="pct"/>
            <w:shd w:val="clear" w:color="auto" w:fill="auto"/>
            <w:noWrap/>
            <w:vAlign w:val="center"/>
            <w:hideMark/>
          </w:tcPr>
          <w:p w14:paraId="6B3ADEEC" w14:textId="77777777" w:rsidR="00AB2990" w:rsidRDefault="00AB2990" w:rsidP="00640E9A">
            <w:pPr>
              <w:jc w:val="center"/>
              <w:rPr>
                <w:color w:val="000000"/>
                <w:sz w:val="20"/>
                <w:szCs w:val="20"/>
              </w:rPr>
            </w:pPr>
            <w:r>
              <w:rPr>
                <w:color w:val="000000"/>
                <w:sz w:val="20"/>
                <w:szCs w:val="20"/>
              </w:rPr>
              <w:t>2094</w:t>
            </w:r>
          </w:p>
        </w:tc>
        <w:tc>
          <w:tcPr>
            <w:tcW w:w="237" w:type="pct"/>
            <w:shd w:val="clear" w:color="auto" w:fill="auto"/>
            <w:noWrap/>
            <w:vAlign w:val="center"/>
            <w:hideMark/>
          </w:tcPr>
          <w:p w14:paraId="4C87054A" w14:textId="77777777" w:rsidR="00AB2990" w:rsidRDefault="00AB2990" w:rsidP="00640E9A">
            <w:pPr>
              <w:jc w:val="center"/>
              <w:rPr>
                <w:color w:val="000000"/>
                <w:sz w:val="20"/>
                <w:szCs w:val="20"/>
              </w:rPr>
            </w:pPr>
            <w:r>
              <w:rPr>
                <w:color w:val="000000"/>
                <w:sz w:val="20"/>
                <w:szCs w:val="20"/>
              </w:rPr>
              <w:t>2094</w:t>
            </w:r>
          </w:p>
        </w:tc>
        <w:tc>
          <w:tcPr>
            <w:tcW w:w="237" w:type="pct"/>
            <w:shd w:val="clear" w:color="auto" w:fill="auto"/>
            <w:noWrap/>
            <w:vAlign w:val="center"/>
            <w:hideMark/>
          </w:tcPr>
          <w:p w14:paraId="72E2B488" w14:textId="77777777" w:rsidR="00AB2990" w:rsidRDefault="00AB2990" w:rsidP="00640E9A">
            <w:pPr>
              <w:jc w:val="center"/>
              <w:rPr>
                <w:color w:val="000000"/>
                <w:sz w:val="20"/>
                <w:szCs w:val="20"/>
              </w:rPr>
            </w:pPr>
            <w:r>
              <w:rPr>
                <w:color w:val="000000"/>
                <w:sz w:val="20"/>
                <w:szCs w:val="20"/>
              </w:rPr>
              <w:t>2094</w:t>
            </w:r>
          </w:p>
        </w:tc>
        <w:tc>
          <w:tcPr>
            <w:tcW w:w="237" w:type="pct"/>
            <w:shd w:val="clear" w:color="auto" w:fill="auto"/>
            <w:noWrap/>
            <w:vAlign w:val="center"/>
            <w:hideMark/>
          </w:tcPr>
          <w:p w14:paraId="7E34BEA3" w14:textId="77777777" w:rsidR="00AB2990" w:rsidRDefault="00AB2990" w:rsidP="00640E9A">
            <w:pPr>
              <w:jc w:val="center"/>
              <w:rPr>
                <w:color w:val="000000"/>
                <w:sz w:val="20"/>
                <w:szCs w:val="20"/>
              </w:rPr>
            </w:pPr>
            <w:r>
              <w:rPr>
                <w:color w:val="000000"/>
                <w:sz w:val="20"/>
                <w:szCs w:val="20"/>
              </w:rPr>
              <w:t>2094</w:t>
            </w:r>
          </w:p>
        </w:tc>
        <w:tc>
          <w:tcPr>
            <w:tcW w:w="237" w:type="pct"/>
            <w:shd w:val="clear" w:color="auto" w:fill="auto"/>
            <w:noWrap/>
            <w:vAlign w:val="center"/>
            <w:hideMark/>
          </w:tcPr>
          <w:p w14:paraId="48826F85" w14:textId="77777777" w:rsidR="00AB2990" w:rsidRDefault="00AB2990" w:rsidP="00640E9A">
            <w:pPr>
              <w:jc w:val="center"/>
              <w:rPr>
                <w:color w:val="000000"/>
                <w:sz w:val="20"/>
                <w:szCs w:val="20"/>
              </w:rPr>
            </w:pPr>
            <w:r>
              <w:rPr>
                <w:color w:val="000000"/>
                <w:sz w:val="20"/>
                <w:szCs w:val="20"/>
              </w:rPr>
              <w:t>2094</w:t>
            </w:r>
          </w:p>
        </w:tc>
        <w:tc>
          <w:tcPr>
            <w:tcW w:w="237" w:type="pct"/>
            <w:shd w:val="clear" w:color="auto" w:fill="auto"/>
            <w:noWrap/>
            <w:vAlign w:val="center"/>
            <w:hideMark/>
          </w:tcPr>
          <w:p w14:paraId="4EFD2858" w14:textId="77777777" w:rsidR="00AB2990" w:rsidRDefault="00AB2990" w:rsidP="00640E9A">
            <w:pPr>
              <w:jc w:val="center"/>
              <w:rPr>
                <w:color w:val="000000"/>
                <w:sz w:val="20"/>
                <w:szCs w:val="20"/>
              </w:rPr>
            </w:pPr>
            <w:r>
              <w:rPr>
                <w:color w:val="000000"/>
                <w:sz w:val="20"/>
                <w:szCs w:val="20"/>
              </w:rPr>
              <w:t>2094</w:t>
            </w:r>
          </w:p>
        </w:tc>
        <w:tc>
          <w:tcPr>
            <w:tcW w:w="237" w:type="pct"/>
            <w:shd w:val="clear" w:color="auto" w:fill="auto"/>
            <w:noWrap/>
            <w:vAlign w:val="center"/>
            <w:hideMark/>
          </w:tcPr>
          <w:p w14:paraId="61018871" w14:textId="77777777" w:rsidR="00AB2990" w:rsidRDefault="00AB2990" w:rsidP="00640E9A">
            <w:pPr>
              <w:jc w:val="center"/>
              <w:rPr>
                <w:color w:val="000000"/>
                <w:sz w:val="20"/>
                <w:szCs w:val="20"/>
              </w:rPr>
            </w:pPr>
            <w:r>
              <w:rPr>
                <w:color w:val="000000"/>
                <w:sz w:val="20"/>
                <w:szCs w:val="20"/>
              </w:rPr>
              <w:t>2094</w:t>
            </w:r>
          </w:p>
        </w:tc>
        <w:tc>
          <w:tcPr>
            <w:tcW w:w="237" w:type="pct"/>
            <w:shd w:val="clear" w:color="auto" w:fill="auto"/>
            <w:noWrap/>
            <w:vAlign w:val="center"/>
            <w:hideMark/>
          </w:tcPr>
          <w:p w14:paraId="12DC340A" w14:textId="77777777" w:rsidR="00AB2990" w:rsidRDefault="00AB2990" w:rsidP="00640E9A">
            <w:pPr>
              <w:jc w:val="center"/>
              <w:rPr>
                <w:color w:val="000000"/>
                <w:sz w:val="20"/>
                <w:szCs w:val="20"/>
              </w:rPr>
            </w:pPr>
            <w:r>
              <w:rPr>
                <w:color w:val="000000"/>
                <w:sz w:val="20"/>
                <w:szCs w:val="20"/>
              </w:rPr>
              <w:t>2094</w:t>
            </w:r>
          </w:p>
        </w:tc>
        <w:tc>
          <w:tcPr>
            <w:tcW w:w="237" w:type="pct"/>
            <w:shd w:val="clear" w:color="auto" w:fill="auto"/>
            <w:noWrap/>
            <w:vAlign w:val="center"/>
            <w:hideMark/>
          </w:tcPr>
          <w:p w14:paraId="24C52712" w14:textId="77777777" w:rsidR="00AB2990" w:rsidRDefault="00AB2990" w:rsidP="00640E9A">
            <w:pPr>
              <w:jc w:val="center"/>
              <w:rPr>
                <w:color w:val="000000"/>
                <w:sz w:val="20"/>
                <w:szCs w:val="20"/>
              </w:rPr>
            </w:pPr>
            <w:r>
              <w:rPr>
                <w:color w:val="000000"/>
                <w:sz w:val="20"/>
                <w:szCs w:val="20"/>
              </w:rPr>
              <w:t>2094</w:t>
            </w:r>
          </w:p>
        </w:tc>
        <w:tc>
          <w:tcPr>
            <w:tcW w:w="237" w:type="pct"/>
            <w:shd w:val="clear" w:color="auto" w:fill="auto"/>
            <w:noWrap/>
            <w:vAlign w:val="center"/>
            <w:hideMark/>
          </w:tcPr>
          <w:p w14:paraId="3A78A34C" w14:textId="77777777" w:rsidR="00AB2990" w:rsidRDefault="00AB2990" w:rsidP="00640E9A">
            <w:pPr>
              <w:jc w:val="center"/>
              <w:rPr>
                <w:color w:val="000000"/>
                <w:sz w:val="20"/>
                <w:szCs w:val="20"/>
              </w:rPr>
            </w:pPr>
            <w:r>
              <w:rPr>
                <w:color w:val="000000"/>
                <w:sz w:val="20"/>
                <w:szCs w:val="20"/>
              </w:rPr>
              <w:t>2094</w:t>
            </w:r>
          </w:p>
        </w:tc>
        <w:tc>
          <w:tcPr>
            <w:tcW w:w="235" w:type="pct"/>
            <w:shd w:val="clear" w:color="auto" w:fill="auto"/>
            <w:noWrap/>
            <w:vAlign w:val="center"/>
            <w:hideMark/>
          </w:tcPr>
          <w:p w14:paraId="411D7892" w14:textId="77777777" w:rsidR="00AB2990" w:rsidRDefault="00AB2990" w:rsidP="00640E9A">
            <w:pPr>
              <w:jc w:val="center"/>
              <w:rPr>
                <w:color w:val="000000"/>
                <w:sz w:val="20"/>
                <w:szCs w:val="20"/>
              </w:rPr>
            </w:pPr>
            <w:r>
              <w:rPr>
                <w:color w:val="000000"/>
                <w:sz w:val="20"/>
                <w:szCs w:val="20"/>
              </w:rPr>
              <w:t>2094</w:t>
            </w:r>
          </w:p>
        </w:tc>
      </w:tr>
      <w:tr w:rsidR="00AB2990" w14:paraId="56673D4E" w14:textId="77777777" w:rsidTr="00640E9A">
        <w:trPr>
          <w:trHeight w:val="255"/>
        </w:trPr>
        <w:tc>
          <w:tcPr>
            <w:tcW w:w="168" w:type="pct"/>
            <w:shd w:val="clear" w:color="auto" w:fill="auto"/>
            <w:noWrap/>
            <w:vAlign w:val="center"/>
            <w:hideMark/>
          </w:tcPr>
          <w:p w14:paraId="06DBA228" w14:textId="77777777" w:rsidR="00AB2990" w:rsidRDefault="00AB2990" w:rsidP="00640E9A">
            <w:pPr>
              <w:jc w:val="center"/>
              <w:rPr>
                <w:color w:val="000000"/>
                <w:sz w:val="20"/>
                <w:szCs w:val="20"/>
              </w:rPr>
            </w:pPr>
            <w:r>
              <w:rPr>
                <w:color w:val="000000"/>
                <w:sz w:val="20"/>
                <w:szCs w:val="20"/>
              </w:rPr>
              <w:t>3</w:t>
            </w:r>
          </w:p>
        </w:tc>
        <w:tc>
          <w:tcPr>
            <w:tcW w:w="568" w:type="pct"/>
            <w:shd w:val="clear" w:color="auto" w:fill="auto"/>
            <w:vAlign w:val="center"/>
            <w:hideMark/>
          </w:tcPr>
          <w:p w14:paraId="32E89500" w14:textId="77777777" w:rsidR="00AB2990" w:rsidRDefault="00AB2990" w:rsidP="00640E9A">
            <w:pPr>
              <w:rPr>
                <w:color w:val="000000"/>
                <w:sz w:val="20"/>
                <w:szCs w:val="20"/>
              </w:rPr>
            </w:pPr>
            <w:r>
              <w:rPr>
                <w:color w:val="000000"/>
                <w:sz w:val="20"/>
                <w:szCs w:val="20"/>
              </w:rPr>
              <w:t>Котельная №3а</w:t>
            </w:r>
          </w:p>
        </w:tc>
        <w:tc>
          <w:tcPr>
            <w:tcW w:w="237" w:type="pct"/>
            <w:shd w:val="clear" w:color="auto" w:fill="auto"/>
            <w:noWrap/>
            <w:vAlign w:val="center"/>
            <w:hideMark/>
          </w:tcPr>
          <w:p w14:paraId="1FA8EAE2"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2E479753" w14:textId="77777777" w:rsidR="00AB2990" w:rsidRDefault="00AB2990" w:rsidP="00640E9A">
            <w:pPr>
              <w:jc w:val="center"/>
              <w:rPr>
                <w:color w:val="000000"/>
                <w:sz w:val="20"/>
                <w:szCs w:val="20"/>
              </w:rPr>
            </w:pPr>
            <w:r>
              <w:rPr>
                <w:color w:val="000000"/>
                <w:sz w:val="20"/>
                <w:szCs w:val="20"/>
              </w:rPr>
              <w:t>1418</w:t>
            </w:r>
          </w:p>
        </w:tc>
        <w:tc>
          <w:tcPr>
            <w:tcW w:w="237" w:type="pct"/>
            <w:shd w:val="clear" w:color="auto" w:fill="auto"/>
            <w:noWrap/>
            <w:vAlign w:val="center"/>
            <w:hideMark/>
          </w:tcPr>
          <w:p w14:paraId="0B851FFA" w14:textId="77777777" w:rsidR="00AB2990" w:rsidRDefault="00AB2990" w:rsidP="00640E9A">
            <w:pPr>
              <w:jc w:val="center"/>
              <w:rPr>
                <w:color w:val="000000"/>
                <w:sz w:val="20"/>
                <w:szCs w:val="20"/>
              </w:rPr>
            </w:pPr>
            <w:r>
              <w:rPr>
                <w:color w:val="000000"/>
                <w:sz w:val="20"/>
                <w:szCs w:val="20"/>
              </w:rPr>
              <w:t>1418</w:t>
            </w:r>
          </w:p>
        </w:tc>
        <w:tc>
          <w:tcPr>
            <w:tcW w:w="237" w:type="pct"/>
            <w:shd w:val="clear" w:color="auto" w:fill="auto"/>
            <w:noWrap/>
            <w:vAlign w:val="center"/>
            <w:hideMark/>
          </w:tcPr>
          <w:p w14:paraId="0D285E9D" w14:textId="77777777" w:rsidR="00AB2990" w:rsidRDefault="00AB2990" w:rsidP="00640E9A">
            <w:pPr>
              <w:jc w:val="center"/>
              <w:rPr>
                <w:color w:val="000000"/>
                <w:sz w:val="20"/>
                <w:szCs w:val="20"/>
              </w:rPr>
            </w:pPr>
            <w:r>
              <w:rPr>
                <w:color w:val="000000"/>
                <w:sz w:val="20"/>
                <w:szCs w:val="20"/>
              </w:rPr>
              <w:t>1418</w:t>
            </w:r>
          </w:p>
        </w:tc>
        <w:tc>
          <w:tcPr>
            <w:tcW w:w="237" w:type="pct"/>
            <w:shd w:val="clear" w:color="auto" w:fill="auto"/>
            <w:noWrap/>
            <w:vAlign w:val="center"/>
            <w:hideMark/>
          </w:tcPr>
          <w:p w14:paraId="60C267A1" w14:textId="77777777" w:rsidR="00AB2990" w:rsidRDefault="00AB2990" w:rsidP="00640E9A">
            <w:pPr>
              <w:jc w:val="center"/>
              <w:rPr>
                <w:color w:val="000000"/>
                <w:sz w:val="20"/>
                <w:szCs w:val="20"/>
              </w:rPr>
            </w:pPr>
            <w:r>
              <w:rPr>
                <w:color w:val="000000"/>
                <w:sz w:val="20"/>
                <w:szCs w:val="20"/>
              </w:rPr>
              <w:t>1467</w:t>
            </w:r>
          </w:p>
        </w:tc>
        <w:tc>
          <w:tcPr>
            <w:tcW w:w="237" w:type="pct"/>
            <w:shd w:val="clear" w:color="auto" w:fill="auto"/>
            <w:noWrap/>
            <w:vAlign w:val="center"/>
            <w:hideMark/>
          </w:tcPr>
          <w:p w14:paraId="1D0E66FA" w14:textId="77777777" w:rsidR="00AB2990" w:rsidRDefault="00AB2990" w:rsidP="00640E9A">
            <w:pPr>
              <w:jc w:val="center"/>
              <w:rPr>
                <w:color w:val="000000"/>
                <w:sz w:val="20"/>
                <w:szCs w:val="20"/>
              </w:rPr>
            </w:pPr>
            <w:r>
              <w:rPr>
                <w:color w:val="000000"/>
                <w:sz w:val="20"/>
                <w:szCs w:val="20"/>
              </w:rPr>
              <w:t>1467</w:t>
            </w:r>
          </w:p>
        </w:tc>
        <w:tc>
          <w:tcPr>
            <w:tcW w:w="237" w:type="pct"/>
            <w:shd w:val="clear" w:color="auto" w:fill="auto"/>
            <w:noWrap/>
            <w:vAlign w:val="center"/>
            <w:hideMark/>
          </w:tcPr>
          <w:p w14:paraId="4C915658" w14:textId="77777777" w:rsidR="00AB2990" w:rsidRDefault="00AB2990" w:rsidP="00640E9A">
            <w:pPr>
              <w:jc w:val="center"/>
              <w:rPr>
                <w:color w:val="000000"/>
                <w:sz w:val="20"/>
                <w:szCs w:val="20"/>
              </w:rPr>
            </w:pPr>
            <w:r>
              <w:rPr>
                <w:color w:val="000000"/>
                <w:sz w:val="20"/>
                <w:szCs w:val="20"/>
              </w:rPr>
              <w:t>1467</w:t>
            </w:r>
          </w:p>
        </w:tc>
        <w:tc>
          <w:tcPr>
            <w:tcW w:w="237" w:type="pct"/>
            <w:shd w:val="clear" w:color="auto" w:fill="auto"/>
            <w:noWrap/>
            <w:vAlign w:val="center"/>
            <w:hideMark/>
          </w:tcPr>
          <w:p w14:paraId="7EAA396B" w14:textId="77777777" w:rsidR="00AB2990" w:rsidRDefault="00AB2990" w:rsidP="00640E9A">
            <w:pPr>
              <w:jc w:val="center"/>
              <w:rPr>
                <w:color w:val="000000"/>
                <w:sz w:val="20"/>
                <w:szCs w:val="20"/>
              </w:rPr>
            </w:pPr>
            <w:r>
              <w:rPr>
                <w:color w:val="000000"/>
                <w:sz w:val="20"/>
                <w:szCs w:val="20"/>
              </w:rPr>
              <w:t>1467</w:t>
            </w:r>
          </w:p>
        </w:tc>
        <w:tc>
          <w:tcPr>
            <w:tcW w:w="237" w:type="pct"/>
            <w:shd w:val="clear" w:color="auto" w:fill="auto"/>
            <w:noWrap/>
            <w:vAlign w:val="center"/>
            <w:hideMark/>
          </w:tcPr>
          <w:p w14:paraId="6369BAB3" w14:textId="77777777" w:rsidR="00AB2990" w:rsidRDefault="00AB2990" w:rsidP="00640E9A">
            <w:pPr>
              <w:jc w:val="center"/>
              <w:rPr>
                <w:color w:val="000000"/>
                <w:sz w:val="20"/>
                <w:szCs w:val="20"/>
              </w:rPr>
            </w:pPr>
            <w:r>
              <w:rPr>
                <w:color w:val="000000"/>
                <w:sz w:val="20"/>
                <w:szCs w:val="20"/>
              </w:rPr>
              <w:t>1467</w:t>
            </w:r>
          </w:p>
        </w:tc>
        <w:tc>
          <w:tcPr>
            <w:tcW w:w="237" w:type="pct"/>
            <w:shd w:val="clear" w:color="auto" w:fill="auto"/>
            <w:noWrap/>
            <w:vAlign w:val="center"/>
            <w:hideMark/>
          </w:tcPr>
          <w:p w14:paraId="6A2C568B" w14:textId="77777777" w:rsidR="00AB2990" w:rsidRDefault="00AB2990" w:rsidP="00640E9A">
            <w:pPr>
              <w:jc w:val="center"/>
              <w:rPr>
                <w:color w:val="000000"/>
                <w:sz w:val="20"/>
                <w:szCs w:val="20"/>
              </w:rPr>
            </w:pPr>
            <w:r>
              <w:rPr>
                <w:color w:val="000000"/>
                <w:sz w:val="20"/>
                <w:szCs w:val="20"/>
              </w:rPr>
              <w:t>1467</w:t>
            </w:r>
          </w:p>
        </w:tc>
        <w:tc>
          <w:tcPr>
            <w:tcW w:w="237" w:type="pct"/>
            <w:shd w:val="clear" w:color="auto" w:fill="auto"/>
            <w:noWrap/>
            <w:vAlign w:val="center"/>
            <w:hideMark/>
          </w:tcPr>
          <w:p w14:paraId="4200F374" w14:textId="77777777" w:rsidR="00AB2990" w:rsidRDefault="00AB2990" w:rsidP="00640E9A">
            <w:pPr>
              <w:jc w:val="center"/>
              <w:rPr>
                <w:color w:val="000000"/>
                <w:sz w:val="20"/>
                <w:szCs w:val="20"/>
              </w:rPr>
            </w:pPr>
            <w:r>
              <w:rPr>
                <w:color w:val="000000"/>
                <w:sz w:val="20"/>
                <w:szCs w:val="20"/>
              </w:rPr>
              <w:t>1467</w:t>
            </w:r>
          </w:p>
        </w:tc>
        <w:tc>
          <w:tcPr>
            <w:tcW w:w="237" w:type="pct"/>
            <w:shd w:val="clear" w:color="auto" w:fill="auto"/>
            <w:noWrap/>
            <w:vAlign w:val="center"/>
            <w:hideMark/>
          </w:tcPr>
          <w:p w14:paraId="398884A1" w14:textId="77777777" w:rsidR="00AB2990" w:rsidRDefault="00AB2990" w:rsidP="00640E9A">
            <w:pPr>
              <w:jc w:val="center"/>
              <w:rPr>
                <w:color w:val="000000"/>
                <w:sz w:val="20"/>
                <w:szCs w:val="20"/>
              </w:rPr>
            </w:pPr>
            <w:r>
              <w:rPr>
                <w:color w:val="000000"/>
                <w:sz w:val="20"/>
                <w:szCs w:val="20"/>
              </w:rPr>
              <w:t>1467</w:t>
            </w:r>
          </w:p>
        </w:tc>
        <w:tc>
          <w:tcPr>
            <w:tcW w:w="237" w:type="pct"/>
            <w:shd w:val="clear" w:color="auto" w:fill="auto"/>
            <w:noWrap/>
            <w:vAlign w:val="center"/>
            <w:hideMark/>
          </w:tcPr>
          <w:p w14:paraId="4554E603" w14:textId="77777777" w:rsidR="00AB2990" w:rsidRDefault="00AB2990" w:rsidP="00640E9A">
            <w:pPr>
              <w:jc w:val="center"/>
              <w:rPr>
                <w:color w:val="000000"/>
                <w:sz w:val="20"/>
                <w:szCs w:val="20"/>
              </w:rPr>
            </w:pPr>
            <w:r>
              <w:rPr>
                <w:color w:val="000000"/>
                <w:sz w:val="20"/>
                <w:szCs w:val="20"/>
              </w:rPr>
              <w:t>1467</w:t>
            </w:r>
          </w:p>
        </w:tc>
        <w:tc>
          <w:tcPr>
            <w:tcW w:w="237" w:type="pct"/>
            <w:shd w:val="clear" w:color="auto" w:fill="auto"/>
            <w:noWrap/>
            <w:vAlign w:val="center"/>
            <w:hideMark/>
          </w:tcPr>
          <w:p w14:paraId="6508CC8A" w14:textId="77777777" w:rsidR="00AB2990" w:rsidRDefault="00AB2990" w:rsidP="00640E9A">
            <w:pPr>
              <w:jc w:val="center"/>
              <w:rPr>
                <w:color w:val="000000"/>
                <w:sz w:val="20"/>
                <w:szCs w:val="20"/>
              </w:rPr>
            </w:pPr>
            <w:r>
              <w:rPr>
                <w:color w:val="000000"/>
                <w:sz w:val="20"/>
                <w:szCs w:val="20"/>
              </w:rPr>
              <w:t>1467</w:t>
            </w:r>
          </w:p>
        </w:tc>
        <w:tc>
          <w:tcPr>
            <w:tcW w:w="237" w:type="pct"/>
            <w:shd w:val="clear" w:color="auto" w:fill="auto"/>
            <w:noWrap/>
            <w:vAlign w:val="center"/>
            <w:hideMark/>
          </w:tcPr>
          <w:p w14:paraId="1D9BC6F7" w14:textId="77777777" w:rsidR="00AB2990" w:rsidRDefault="00AB2990" w:rsidP="00640E9A">
            <w:pPr>
              <w:jc w:val="center"/>
              <w:rPr>
                <w:color w:val="000000"/>
                <w:sz w:val="20"/>
                <w:szCs w:val="20"/>
              </w:rPr>
            </w:pPr>
            <w:r>
              <w:rPr>
                <w:color w:val="000000"/>
                <w:sz w:val="20"/>
                <w:szCs w:val="20"/>
              </w:rPr>
              <w:t>1467</w:t>
            </w:r>
          </w:p>
        </w:tc>
        <w:tc>
          <w:tcPr>
            <w:tcW w:w="237" w:type="pct"/>
            <w:shd w:val="clear" w:color="auto" w:fill="auto"/>
            <w:noWrap/>
            <w:vAlign w:val="center"/>
            <w:hideMark/>
          </w:tcPr>
          <w:p w14:paraId="7C2CBCBB" w14:textId="77777777" w:rsidR="00AB2990" w:rsidRDefault="00AB2990" w:rsidP="00640E9A">
            <w:pPr>
              <w:jc w:val="center"/>
              <w:rPr>
                <w:color w:val="000000"/>
                <w:sz w:val="20"/>
                <w:szCs w:val="20"/>
              </w:rPr>
            </w:pPr>
            <w:r>
              <w:rPr>
                <w:color w:val="000000"/>
                <w:sz w:val="20"/>
                <w:szCs w:val="20"/>
              </w:rPr>
              <w:t>1467</w:t>
            </w:r>
          </w:p>
        </w:tc>
        <w:tc>
          <w:tcPr>
            <w:tcW w:w="237" w:type="pct"/>
            <w:shd w:val="clear" w:color="auto" w:fill="auto"/>
            <w:noWrap/>
            <w:vAlign w:val="center"/>
            <w:hideMark/>
          </w:tcPr>
          <w:p w14:paraId="5B514B51" w14:textId="77777777" w:rsidR="00AB2990" w:rsidRDefault="00AB2990" w:rsidP="00640E9A">
            <w:pPr>
              <w:jc w:val="center"/>
              <w:rPr>
                <w:color w:val="000000"/>
                <w:sz w:val="20"/>
                <w:szCs w:val="20"/>
              </w:rPr>
            </w:pPr>
            <w:r>
              <w:rPr>
                <w:color w:val="000000"/>
                <w:sz w:val="20"/>
                <w:szCs w:val="20"/>
              </w:rPr>
              <w:t>1467</w:t>
            </w:r>
          </w:p>
        </w:tc>
        <w:tc>
          <w:tcPr>
            <w:tcW w:w="235" w:type="pct"/>
            <w:shd w:val="clear" w:color="auto" w:fill="auto"/>
            <w:noWrap/>
            <w:vAlign w:val="center"/>
            <w:hideMark/>
          </w:tcPr>
          <w:p w14:paraId="58C34627" w14:textId="77777777" w:rsidR="00AB2990" w:rsidRDefault="00AB2990" w:rsidP="00640E9A">
            <w:pPr>
              <w:jc w:val="center"/>
              <w:rPr>
                <w:color w:val="000000"/>
                <w:sz w:val="20"/>
                <w:szCs w:val="20"/>
              </w:rPr>
            </w:pPr>
            <w:r>
              <w:rPr>
                <w:color w:val="000000"/>
                <w:sz w:val="20"/>
                <w:szCs w:val="20"/>
              </w:rPr>
              <w:t>1467</w:t>
            </w:r>
          </w:p>
        </w:tc>
      </w:tr>
      <w:tr w:rsidR="00AB2990" w14:paraId="5F9E99BD" w14:textId="77777777" w:rsidTr="00640E9A">
        <w:trPr>
          <w:trHeight w:val="255"/>
        </w:trPr>
        <w:tc>
          <w:tcPr>
            <w:tcW w:w="168" w:type="pct"/>
            <w:shd w:val="clear" w:color="auto" w:fill="auto"/>
            <w:noWrap/>
            <w:vAlign w:val="center"/>
            <w:hideMark/>
          </w:tcPr>
          <w:p w14:paraId="51A7ABD5" w14:textId="77777777" w:rsidR="00AB2990" w:rsidRDefault="00AB2990" w:rsidP="00640E9A">
            <w:pPr>
              <w:jc w:val="center"/>
              <w:rPr>
                <w:color w:val="000000"/>
                <w:sz w:val="20"/>
                <w:szCs w:val="20"/>
              </w:rPr>
            </w:pPr>
            <w:r>
              <w:rPr>
                <w:color w:val="000000"/>
                <w:sz w:val="20"/>
                <w:szCs w:val="20"/>
              </w:rPr>
              <w:t>4</w:t>
            </w:r>
          </w:p>
        </w:tc>
        <w:tc>
          <w:tcPr>
            <w:tcW w:w="568" w:type="pct"/>
            <w:shd w:val="clear" w:color="auto" w:fill="auto"/>
            <w:vAlign w:val="center"/>
            <w:hideMark/>
          </w:tcPr>
          <w:p w14:paraId="2877E3B2" w14:textId="77777777" w:rsidR="00AB2990" w:rsidRDefault="00AB2990" w:rsidP="00640E9A">
            <w:pPr>
              <w:rPr>
                <w:color w:val="000000"/>
                <w:sz w:val="20"/>
                <w:szCs w:val="20"/>
              </w:rPr>
            </w:pPr>
            <w:r>
              <w:rPr>
                <w:color w:val="000000"/>
                <w:sz w:val="20"/>
                <w:szCs w:val="20"/>
              </w:rPr>
              <w:t>Котельная №4</w:t>
            </w:r>
          </w:p>
        </w:tc>
        <w:tc>
          <w:tcPr>
            <w:tcW w:w="237" w:type="pct"/>
            <w:shd w:val="clear" w:color="auto" w:fill="auto"/>
            <w:noWrap/>
            <w:vAlign w:val="center"/>
            <w:hideMark/>
          </w:tcPr>
          <w:p w14:paraId="1A66EAEC"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794F2F9B" w14:textId="77777777" w:rsidR="00AB2990" w:rsidRDefault="00AB2990" w:rsidP="00640E9A">
            <w:pPr>
              <w:jc w:val="center"/>
              <w:rPr>
                <w:color w:val="000000"/>
                <w:sz w:val="20"/>
                <w:szCs w:val="20"/>
              </w:rPr>
            </w:pPr>
            <w:r>
              <w:rPr>
                <w:color w:val="000000"/>
                <w:sz w:val="20"/>
                <w:szCs w:val="20"/>
              </w:rPr>
              <w:t>1082</w:t>
            </w:r>
          </w:p>
        </w:tc>
        <w:tc>
          <w:tcPr>
            <w:tcW w:w="237" w:type="pct"/>
            <w:shd w:val="clear" w:color="auto" w:fill="auto"/>
            <w:noWrap/>
            <w:vAlign w:val="center"/>
            <w:hideMark/>
          </w:tcPr>
          <w:p w14:paraId="6DE23F46" w14:textId="77777777" w:rsidR="00AB2990" w:rsidRDefault="00AB2990" w:rsidP="00640E9A">
            <w:pPr>
              <w:jc w:val="center"/>
              <w:rPr>
                <w:color w:val="000000"/>
                <w:sz w:val="20"/>
                <w:szCs w:val="20"/>
              </w:rPr>
            </w:pPr>
            <w:r>
              <w:rPr>
                <w:color w:val="000000"/>
                <w:sz w:val="20"/>
                <w:szCs w:val="20"/>
              </w:rPr>
              <w:t>1082</w:t>
            </w:r>
          </w:p>
        </w:tc>
        <w:tc>
          <w:tcPr>
            <w:tcW w:w="237" w:type="pct"/>
            <w:shd w:val="clear" w:color="auto" w:fill="auto"/>
            <w:noWrap/>
            <w:vAlign w:val="center"/>
            <w:hideMark/>
          </w:tcPr>
          <w:p w14:paraId="1BA244E9" w14:textId="77777777" w:rsidR="00AB2990" w:rsidRDefault="00AB2990" w:rsidP="00640E9A">
            <w:pPr>
              <w:jc w:val="center"/>
              <w:rPr>
                <w:color w:val="000000"/>
                <w:sz w:val="20"/>
                <w:szCs w:val="20"/>
              </w:rPr>
            </w:pPr>
            <w:r>
              <w:rPr>
                <w:color w:val="000000"/>
                <w:sz w:val="20"/>
                <w:szCs w:val="20"/>
              </w:rPr>
              <w:t>1082</w:t>
            </w:r>
          </w:p>
        </w:tc>
        <w:tc>
          <w:tcPr>
            <w:tcW w:w="237" w:type="pct"/>
            <w:shd w:val="clear" w:color="auto" w:fill="auto"/>
            <w:noWrap/>
            <w:vAlign w:val="center"/>
            <w:hideMark/>
          </w:tcPr>
          <w:p w14:paraId="3B3A6873" w14:textId="77777777" w:rsidR="00AB2990" w:rsidRDefault="00AB2990" w:rsidP="00640E9A">
            <w:pPr>
              <w:jc w:val="center"/>
              <w:rPr>
                <w:color w:val="000000"/>
                <w:sz w:val="20"/>
                <w:szCs w:val="20"/>
              </w:rPr>
            </w:pPr>
            <w:r>
              <w:rPr>
                <w:color w:val="000000"/>
                <w:sz w:val="20"/>
                <w:szCs w:val="20"/>
              </w:rPr>
              <w:t>1186</w:t>
            </w:r>
          </w:p>
        </w:tc>
        <w:tc>
          <w:tcPr>
            <w:tcW w:w="237" w:type="pct"/>
            <w:shd w:val="clear" w:color="auto" w:fill="auto"/>
            <w:noWrap/>
            <w:vAlign w:val="center"/>
            <w:hideMark/>
          </w:tcPr>
          <w:p w14:paraId="4AC5DA65" w14:textId="77777777" w:rsidR="00AB2990" w:rsidRDefault="00AB2990" w:rsidP="00640E9A">
            <w:pPr>
              <w:jc w:val="center"/>
              <w:rPr>
                <w:color w:val="000000"/>
                <w:sz w:val="20"/>
                <w:szCs w:val="20"/>
              </w:rPr>
            </w:pPr>
            <w:r>
              <w:rPr>
                <w:color w:val="000000"/>
                <w:sz w:val="20"/>
                <w:szCs w:val="20"/>
              </w:rPr>
              <w:t>1186</w:t>
            </w:r>
          </w:p>
        </w:tc>
        <w:tc>
          <w:tcPr>
            <w:tcW w:w="237" w:type="pct"/>
            <w:shd w:val="clear" w:color="auto" w:fill="auto"/>
            <w:noWrap/>
            <w:vAlign w:val="center"/>
            <w:hideMark/>
          </w:tcPr>
          <w:p w14:paraId="23582DA2" w14:textId="77777777" w:rsidR="00AB2990" w:rsidRDefault="00AB2990" w:rsidP="00640E9A">
            <w:pPr>
              <w:jc w:val="center"/>
              <w:rPr>
                <w:color w:val="000000"/>
                <w:sz w:val="20"/>
                <w:szCs w:val="20"/>
              </w:rPr>
            </w:pPr>
            <w:r>
              <w:rPr>
                <w:color w:val="000000"/>
                <w:sz w:val="20"/>
                <w:szCs w:val="20"/>
              </w:rPr>
              <w:t>1186</w:t>
            </w:r>
          </w:p>
        </w:tc>
        <w:tc>
          <w:tcPr>
            <w:tcW w:w="237" w:type="pct"/>
            <w:shd w:val="clear" w:color="auto" w:fill="auto"/>
            <w:noWrap/>
            <w:vAlign w:val="center"/>
            <w:hideMark/>
          </w:tcPr>
          <w:p w14:paraId="08DB6AA2" w14:textId="77777777" w:rsidR="00AB2990" w:rsidRDefault="00AB2990" w:rsidP="00640E9A">
            <w:pPr>
              <w:jc w:val="center"/>
              <w:rPr>
                <w:color w:val="000000"/>
                <w:sz w:val="20"/>
                <w:szCs w:val="20"/>
              </w:rPr>
            </w:pPr>
            <w:r>
              <w:rPr>
                <w:color w:val="000000"/>
                <w:sz w:val="20"/>
                <w:szCs w:val="20"/>
              </w:rPr>
              <w:t>1186</w:t>
            </w:r>
          </w:p>
        </w:tc>
        <w:tc>
          <w:tcPr>
            <w:tcW w:w="237" w:type="pct"/>
            <w:shd w:val="clear" w:color="auto" w:fill="auto"/>
            <w:noWrap/>
            <w:vAlign w:val="center"/>
            <w:hideMark/>
          </w:tcPr>
          <w:p w14:paraId="649686F7" w14:textId="77777777" w:rsidR="00AB2990" w:rsidRDefault="00AB2990" w:rsidP="00640E9A">
            <w:pPr>
              <w:jc w:val="center"/>
              <w:rPr>
                <w:color w:val="000000"/>
                <w:sz w:val="20"/>
                <w:szCs w:val="20"/>
              </w:rPr>
            </w:pPr>
            <w:r>
              <w:rPr>
                <w:color w:val="000000"/>
                <w:sz w:val="20"/>
                <w:szCs w:val="20"/>
              </w:rPr>
              <w:t>1186</w:t>
            </w:r>
          </w:p>
        </w:tc>
        <w:tc>
          <w:tcPr>
            <w:tcW w:w="237" w:type="pct"/>
            <w:shd w:val="clear" w:color="auto" w:fill="auto"/>
            <w:noWrap/>
            <w:vAlign w:val="center"/>
            <w:hideMark/>
          </w:tcPr>
          <w:p w14:paraId="7DC4A1D2" w14:textId="77777777" w:rsidR="00AB2990" w:rsidRDefault="00AB2990" w:rsidP="00640E9A">
            <w:pPr>
              <w:jc w:val="center"/>
              <w:rPr>
                <w:color w:val="000000"/>
                <w:sz w:val="20"/>
                <w:szCs w:val="20"/>
              </w:rPr>
            </w:pPr>
            <w:r>
              <w:rPr>
                <w:color w:val="000000"/>
                <w:sz w:val="20"/>
                <w:szCs w:val="20"/>
              </w:rPr>
              <w:t>1186</w:t>
            </w:r>
          </w:p>
        </w:tc>
        <w:tc>
          <w:tcPr>
            <w:tcW w:w="237" w:type="pct"/>
            <w:shd w:val="clear" w:color="auto" w:fill="auto"/>
            <w:noWrap/>
            <w:vAlign w:val="center"/>
            <w:hideMark/>
          </w:tcPr>
          <w:p w14:paraId="7B80EB4C" w14:textId="77777777" w:rsidR="00AB2990" w:rsidRDefault="00AB2990" w:rsidP="00640E9A">
            <w:pPr>
              <w:jc w:val="center"/>
              <w:rPr>
                <w:color w:val="000000"/>
                <w:sz w:val="20"/>
                <w:szCs w:val="20"/>
              </w:rPr>
            </w:pPr>
            <w:r>
              <w:rPr>
                <w:color w:val="000000"/>
                <w:sz w:val="20"/>
                <w:szCs w:val="20"/>
              </w:rPr>
              <w:t>1186</w:t>
            </w:r>
          </w:p>
        </w:tc>
        <w:tc>
          <w:tcPr>
            <w:tcW w:w="237" w:type="pct"/>
            <w:shd w:val="clear" w:color="auto" w:fill="auto"/>
            <w:noWrap/>
            <w:vAlign w:val="center"/>
            <w:hideMark/>
          </w:tcPr>
          <w:p w14:paraId="1BCFC61C" w14:textId="77777777" w:rsidR="00AB2990" w:rsidRDefault="00AB2990" w:rsidP="00640E9A">
            <w:pPr>
              <w:jc w:val="center"/>
              <w:rPr>
                <w:color w:val="000000"/>
                <w:sz w:val="20"/>
                <w:szCs w:val="20"/>
              </w:rPr>
            </w:pPr>
            <w:r>
              <w:rPr>
                <w:color w:val="000000"/>
                <w:sz w:val="20"/>
                <w:szCs w:val="20"/>
              </w:rPr>
              <w:t>1186</w:t>
            </w:r>
          </w:p>
        </w:tc>
        <w:tc>
          <w:tcPr>
            <w:tcW w:w="237" w:type="pct"/>
            <w:shd w:val="clear" w:color="auto" w:fill="auto"/>
            <w:noWrap/>
            <w:vAlign w:val="center"/>
            <w:hideMark/>
          </w:tcPr>
          <w:p w14:paraId="0CEFF19F" w14:textId="77777777" w:rsidR="00AB2990" w:rsidRDefault="00AB2990" w:rsidP="00640E9A">
            <w:pPr>
              <w:jc w:val="center"/>
              <w:rPr>
                <w:color w:val="000000"/>
                <w:sz w:val="20"/>
                <w:szCs w:val="20"/>
              </w:rPr>
            </w:pPr>
            <w:r>
              <w:rPr>
                <w:color w:val="000000"/>
                <w:sz w:val="20"/>
                <w:szCs w:val="20"/>
              </w:rPr>
              <w:t>1186</w:t>
            </w:r>
          </w:p>
        </w:tc>
        <w:tc>
          <w:tcPr>
            <w:tcW w:w="237" w:type="pct"/>
            <w:shd w:val="clear" w:color="auto" w:fill="auto"/>
            <w:noWrap/>
            <w:vAlign w:val="center"/>
            <w:hideMark/>
          </w:tcPr>
          <w:p w14:paraId="6C15253E" w14:textId="77777777" w:rsidR="00AB2990" w:rsidRDefault="00AB2990" w:rsidP="00640E9A">
            <w:pPr>
              <w:jc w:val="center"/>
              <w:rPr>
                <w:color w:val="000000"/>
                <w:sz w:val="20"/>
                <w:szCs w:val="20"/>
              </w:rPr>
            </w:pPr>
            <w:r>
              <w:rPr>
                <w:color w:val="000000"/>
                <w:sz w:val="20"/>
                <w:szCs w:val="20"/>
              </w:rPr>
              <w:t>1186</w:t>
            </w:r>
          </w:p>
        </w:tc>
        <w:tc>
          <w:tcPr>
            <w:tcW w:w="237" w:type="pct"/>
            <w:shd w:val="clear" w:color="auto" w:fill="auto"/>
            <w:noWrap/>
            <w:vAlign w:val="center"/>
            <w:hideMark/>
          </w:tcPr>
          <w:p w14:paraId="0242BC7B" w14:textId="77777777" w:rsidR="00AB2990" w:rsidRDefault="00AB2990" w:rsidP="00640E9A">
            <w:pPr>
              <w:jc w:val="center"/>
              <w:rPr>
                <w:color w:val="000000"/>
                <w:sz w:val="20"/>
                <w:szCs w:val="20"/>
              </w:rPr>
            </w:pPr>
            <w:r>
              <w:rPr>
                <w:color w:val="000000"/>
                <w:sz w:val="20"/>
                <w:szCs w:val="20"/>
              </w:rPr>
              <w:t>1186</w:t>
            </w:r>
          </w:p>
        </w:tc>
        <w:tc>
          <w:tcPr>
            <w:tcW w:w="237" w:type="pct"/>
            <w:shd w:val="clear" w:color="auto" w:fill="auto"/>
            <w:noWrap/>
            <w:vAlign w:val="center"/>
            <w:hideMark/>
          </w:tcPr>
          <w:p w14:paraId="55455F06" w14:textId="77777777" w:rsidR="00AB2990" w:rsidRDefault="00AB2990" w:rsidP="00640E9A">
            <w:pPr>
              <w:jc w:val="center"/>
              <w:rPr>
                <w:color w:val="000000"/>
                <w:sz w:val="20"/>
                <w:szCs w:val="20"/>
              </w:rPr>
            </w:pPr>
            <w:r>
              <w:rPr>
                <w:color w:val="000000"/>
                <w:sz w:val="20"/>
                <w:szCs w:val="20"/>
              </w:rPr>
              <w:t>1186</w:t>
            </w:r>
          </w:p>
        </w:tc>
        <w:tc>
          <w:tcPr>
            <w:tcW w:w="237" w:type="pct"/>
            <w:shd w:val="clear" w:color="auto" w:fill="auto"/>
            <w:noWrap/>
            <w:vAlign w:val="center"/>
            <w:hideMark/>
          </w:tcPr>
          <w:p w14:paraId="615B46B1" w14:textId="77777777" w:rsidR="00AB2990" w:rsidRDefault="00AB2990" w:rsidP="00640E9A">
            <w:pPr>
              <w:jc w:val="center"/>
              <w:rPr>
                <w:color w:val="000000"/>
                <w:sz w:val="20"/>
                <w:szCs w:val="20"/>
              </w:rPr>
            </w:pPr>
            <w:r>
              <w:rPr>
                <w:color w:val="000000"/>
                <w:sz w:val="20"/>
                <w:szCs w:val="20"/>
              </w:rPr>
              <w:t>1186</w:t>
            </w:r>
          </w:p>
        </w:tc>
        <w:tc>
          <w:tcPr>
            <w:tcW w:w="235" w:type="pct"/>
            <w:shd w:val="clear" w:color="auto" w:fill="auto"/>
            <w:noWrap/>
            <w:vAlign w:val="center"/>
            <w:hideMark/>
          </w:tcPr>
          <w:p w14:paraId="05B3D928" w14:textId="77777777" w:rsidR="00AB2990" w:rsidRDefault="00AB2990" w:rsidP="00640E9A">
            <w:pPr>
              <w:jc w:val="center"/>
              <w:rPr>
                <w:color w:val="000000"/>
                <w:sz w:val="20"/>
                <w:szCs w:val="20"/>
              </w:rPr>
            </w:pPr>
            <w:r>
              <w:rPr>
                <w:color w:val="000000"/>
                <w:sz w:val="20"/>
                <w:szCs w:val="20"/>
              </w:rPr>
              <w:t>1186</w:t>
            </w:r>
          </w:p>
        </w:tc>
      </w:tr>
      <w:tr w:rsidR="00AB2990" w14:paraId="2B342FE4" w14:textId="77777777" w:rsidTr="00640E9A">
        <w:trPr>
          <w:trHeight w:val="255"/>
        </w:trPr>
        <w:tc>
          <w:tcPr>
            <w:tcW w:w="168" w:type="pct"/>
            <w:shd w:val="clear" w:color="auto" w:fill="auto"/>
            <w:noWrap/>
            <w:vAlign w:val="center"/>
            <w:hideMark/>
          </w:tcPr>
          <w:p w14:paraId="627CC911" w14:textId="77777777" w:rsidR="00AB2990" w:rsidRDefault="00AB2990" w:rsidP="00640E9A">
            <w:pPr>
              <w:jc w:val="center"/>
              <w:rPr>
                <w:color w:val="000000"/>
                <w:sz w:val="20"/>
                <w:szCs w:val="20"/>
              </w:rPr>
            </w:pPr>
            <w:r>
              <w:rPr>
                <w:color w:val="000000"/>
                <w:sz w:val="20"/>
                <w:szCs w:val="20"/>
              </w:rPr>
              <w:t>5</w:t>
            </w:r>
          </w:p>
        </w:tc>
        <w:tc>
          <w:tcPr>
            <w:tcW w:w="568" w:type="pct"/>
            <w:shd w:val="clear" w:color="auto" w:fill="auto"/>
            <w:vAlign w:val="center"/>
            <w:hideMark/>
          </w:tcPr>
          <w:p w14:paraId="683A701C" w14:textId="77777777" w:rsidR="00AB2990" w:rsidRDefault="00AB2990" w:rsidP="00640E9A">
            <w:pPr>
              <w:rPr>
                <w:color w:val="000000"/>
                <w:sz w:val="20"/>
                <w:szCs w:val="20"/>
              </w:rPr>
            </w:pPr>
            <w:r>
              <w:rPr>
                <w:color w:val="000000"/>
                <w:sz w:val="20"/>
                <w:szCs w:val="20"/>
              </w:rPr>
              <w:t>Котельная №5</w:t>
            </w:r>
          </w:p>
        </w:tc>
        <w:tc>
          <w:tcPr>
            <w:tcW w:w="237" w:type="pct"/>
            <w:shd w:val="clear" w:color="auto" w:fill="auto"/>
            <w:noWrap/>
            <w:vAlign w:val="center"/>
            <w:hideMark/>
          </w:tcPr>
          <w:p w14:paraId="24EBC155"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0364A795" w14:textId="77777777" w:rsidR="00AB2990" w:rsidRDefault="00AB2990" w:rsidP="00640E9A">
            <w:pPr>
              <w:jc w:val="center"/>
              <w:rPr>
                <w:color w:val="000000"/>
                <w:sz w:val="20"/>
                <w:szCs w:val="20"/>
              </w:rPr>
            </w:pPr>
            <w:r>
              <w:rPr>
                <w:color w:val="000000"/>
                <w:sz w:val="20"/>
                <w:szCs w:val="20"/>
              </w:rPr>
              <w:t>2463</w:t>
            </w:r>
          </w:p>
        </w:tc>
        <w:tc>
          <w:tcPr>
            <w:tcW w:w="237" w:type="pct"/>
            <w:shd w:val="clear" w:color="auto" w:fill="auto"/>
            <w:noWrap/>
            <w:vAlign w:val="center"/>
            <w:hideMark/>
          </w:tcPr>
          <w:p w14:paraId="477DC077" w14:textId="77777777" w:rsidR="00AB2990" w:rsidRDefault="00AB2990" w:rsidP="00640E9A">
            <w:pPr>
              <w:jc w:val="center"/>
              <w:rPr>
                <w:color w:val="000000"/>
                <w:sz w:val="20"/>
                <w:szCs w:val="20"/>
              </w:rPr>
            </w:pPr>
            <w:r>
              <w:rPr>
                <w:color w:val="000000"/>
                <w:sz w:val="20"/>
                <w:szCs w:val="20"/>
              </w:rPr>
              <w:t>1528</w:t>
            </w:r>
          </w:p>
        </w:tc>
        <w:tc>
          <w:tcPr>
            <w:tcW w:w="237" w:type="pct"/>
            <w:shd w:val="clear" w:color="auto" w:fill="auto"/>
            <w:noWrap/>
            <w:vAlign w:val="center"/>
            <w:hideMark/>
          </w:tcPr>
          <w:p w14:paraId="3E4D7E0E" w14:textId="77777777" w:rsidR="00AB2990" w:rsidRDefault="00AB2990" w:rsidP="00640E9A">
            <w:pPr>
              <w:jc w:val="center"/>
              <w:rPr>
                <w:color w:val="000000"/>
                <w:sz w:val="20"/>
                <w:szCs w:val="20"/>
              </w:rPr>
            </w:pPr>
            <w:r>
              <w:rPr>
                <w:color w:val="000000"/>
                <w:sz w:val="20"/>
                <w:szCs w:val="20"/>
              </w:rPr>
              <w:t>1528</w:t>
            </w:r>
          </w:p>
        </w:tc>
        <w:tc>
          <w:tcPr>
            <w:tcW w:w="237" w:type="pct"/>
            <w:shd w:val="clear" w:color="auto" w:fill="auto"/>
            <w:noWrap/>
            <w:vAlign w:val="center"/>
            <w:hideMark/>
          </w:tcPr>
          <w:p w14:paraId="3DE9BD59" w14:textId="77777777" w:rsidR="00AB2990" w:rsidRDefault="00AB2990" w:rsidP="00640E9A">
            <w:pPr>
              <w:jc w:val="center"/>
              <w:rPr>
                <w:color w:val="000000"/>
                <w:sz w:val="20"/>
                <w:szCs w:val="20"/>
              </w:rPr>
            </w:pPr>
            <w:r>
              <w:rPr>
                <w:color w:val="000000"/>
                <w:sz w:val="20"/>
                <w:szCs w:val="20"/>
              </w:rPr>
              <w:t>1528</w:t>
            </w:r>
          </w:p>
        </w:tc>
        <w:tc>
          <w:tcPr>
            <w:tcW w:w="237" w:type="pct"/>
            <w:shd w:val="clear" w:color="auto" w:fill="auto"/>
            <w:noWrap/>
            <w:vAlign w:val="center"/>
            <w:hideMark/>
          </w:tcPr>
          <w:p w14:paraId="4B11C624" w14:textId="77777777" w:rsidR="00AB2990" w:rsidRDefault="00AB2990" w:rsidP="00640E9A">
            <w:pPr>
              <w:jc w:val="center"/>
              <w:rPr>
                <w:color w:val="000000"/>
                <w:sz w:val="20"/>
                <w:szCs w:val="20"/>
              </w:rPr>
            </w:pPr>
            <w:r>
              <w:rPr>
                <w:color w:val="000000"/>
                <w:sz w:val="20"/>
                <w:szCs w:val="20"/>
              </w:rPr>
              <w:t>1528</w:t>
            </w:r>
          </w:p>
        </w:tc>
        <w:tc>
          <w:tcPr>
            <w:tcW w:w="237" w:type="pct"/>
            <w:shd w:val="clear" w:color="auto" w:fill="auto"/>
            <w:noWrap/>
            <w:vAlign w:val="center"/>
            <w:hideMark/>
          </w:tcPr>
          <w:p w14:paraId="03EB1F82" w14:textId="77777777" w:rsidR="00AB2990" w:rsidRDefault="00AB2990" w:rsidP="00640E9A">
            <w:pPr>
              <w:jc w:val="center"/>
              <w:rPr>
                <w:color w:val="000000"/>
                <w:sz w:val="20"/>
                <w:szCs w:val="20"/>
              </w:rPr>
            </w:pPr>
            <w:r>
              <w:rPr>
                <w:color w:val="000000"/>
                <w:sz w:val="20"/>
                <w:szCs w:val="20"/>
              </w:rPr>
              <w:t>1528</w:t>
            </w:r>
          </w:p>
        </w:tc>
        <w:tc>
          <w:tcPr>
            <w:tcW w:w="237" w:type="pct"/>
            <w:shd w:val="clear" w:color="auto" w:fill="auto"/>
            <w:noWrap/>
            <w:vAlign w:val="center"/>
            <w:hideMark/>
          </w:tcPr>
          <w:p w14:paraId="6E247C31" w14:textId="77777777" w:rsidR="00AB2990" w:rsidRDefault="00AB2990" w:rsidP="00640E9A">
            <w:pPr>
              <w:jc w:val="center"/>
              <w:rPr>
                <w:color w:val="000000"/>
                <w:sz w:val="20"/>
                <w:szCs w:val="20"/>
              </w:rPr>
            </w:pPr>
            <w:r>
              <w:rPr>
                <w:color w:val="000000"/>
                <w:sz w:val="20"/>
                <w:szCs w:val="20"/>
              </w:rPr>
              <w:t>1528</w:t>
            </w:r>
          </w:p>
        </w:tc>
        <w:tc>
          <w:tcPr>
            <w:tcW w:w="237" w:type="pct"/>
            <w:shd w:val="clear" w:color="auto" w:fill="auto"/>
            <w:noWrap/>
            <w:vAlign w:val="center"/>
            <w:hideMark/>
          </w:tcPr>
          <w:p w14:paraId="08BD45F6" w14:textId="77777777" w:rsidR="00AB2990" w:rsidRDefault="00AB2990" w:rsidP="00640E9A">
            <w:pPr>
              <w:jc w:val="center"/>
              <w:rPr>
                <w:color w:val="000000"/>
                <w:sz w:val="20"/>
                <w:szCs w:val="20"/>
              </w:rPr>
            </w:pPr>
            <w:r>
              <w:rPr>
                <w:color w:val="000000"/>
                <w:sz w:val="20"/>
                <w:szCs w:val="20"/>
              </w:rPr>
              <w:t>1528</w:t>
            </w:r>
          </w:p>
        </w:tc>
        <w:tc>
          <w:tcPr>
            <w:tcW w:w="237" w:type="pct"/>
            <w:shd w:val="clear" w:color="auto" w:fill="auto"/>
            <w:noWrap/>
            <w:vAlign w:val="center"/>
            <w:hideMark/>
          </w:tcPr>
          <w:p w14:paraId="6031A00B" w14:textId="77777777" w:rsidR="00AB2990" w:rsidRDefault="00AB2990" w:rsidP="00640E9A">
            <w:pPr>
              <w:jc w:val="center"/>
              <w:rPr>
                <w:color w:val="000000"/>
                <w:sz w:val="20"/>
                <w:szCs w:val="20"/>
              </w:rPr>
            </w:pPr>
            <w:r>
              <w:rPr>
                <w:color w:val="000000"/>
                <w:sz w:val="20"/>
                <w:szCs w:val="20"/>
              </w:rPr>
              <w:t>1528</w:t>
            </w:r>
          </w:p>
        </w:tc>
        <w:tc>
          <w:tcPr>
            <w:tcW w:w="237" w:type="pct"/>
            <w:shd w:val="clear" w:color="auto" w:fill="auto"/>
            <w:noWrap/>
            <w:vAlign w:val="center"/>
            <w:hideMark/>
          </w:tcPr>
          <w:p w14:paraId="6AD5B03E" w14:textId="77777777" w:rsidR="00AB2990" w:rsidRDefault="00AB2990" w:rsidP="00640E9A">
            <w:pPr>
              <w:jc w:val="center"/>
              <w:rPr>
                <w:color w:val="000000"/>
                <w:sz w:val="20"/>
                <w:szCs w:val="20"/>
              </w:rPr>
            </w:pPr>
            <w:r>
              <w:rPr>
                <w:color w:val="000000"/>
                <w:sz w:val="20"/>
                <w:szCs w:val="20"/>
              </w:rPr>
              <w:t>1528</w:t>
            </w:r>
          </w:p>
        </w:tc>
        <w:tc>
          <w:tcPr>
            <w:tcW w:w="237" w:type="pct"/>
            <w:shd w:val="clear" w:color="auto" w:fill="auto"/>
            <w:noWrap/>
            <w:vAlign w:val="center"/>
            <w:hideMark/>
          </w:tcPr>
          <w:p w14:paraId="22D72A18" w14:textId="77777777" w:rsidR="00AB2990" w:rsidRDefault="00AB2990" w:rsidP="00640E9A">
            <w:pPr>
              <w:jc w:val="center"/>
              <w:rPr>
                <w:color w:val="000000"/>
                <w:sz w:val="20"/>
                <w:szCs w:val="20"/>
              </w:rPr>
            </w:pPr>
            <w:r>
              <w:rPr>
                <w:color w:val="000000"/>
                <w:sz w:val="20"/>
                <w:szCs w:val="20"/>
              </w:rPr>
              <w:t>1528</w:t>
            </w:r>
          </w:p>
        </w:tc>
        <w:tc>
          <w:tcPr>
            <w:tcW w:w="237" w:type="pct"/>
            <w:shd w:val="clear" w:color="auto" w:fill="auto"/>
            <w:noWrap/>
            <w:vAlign w:val="center"/>
            <w:hideMark/>
          </w:tcPr>
          <w:p w14:paraId="3376A007" w14:textId="77777777" w:rsidR="00AB2990" w:rsidRDefault="00AB2990" w:rsidP="00640E9A">
            <w:pPr>
              <w:jc w:val="center"/>
              <w:rPr>
                <w:color w:val="000000"/>
                <w:sz w:val="20"/>
                <w:szCs w:val="20"/>
              </w:rPr>
            </w:pPr>
            <w:r>
              <w:rPr>
                <w:color w:val="000000"/>
                <w:sz w:val="20"/>
                <w:szCs w:val="20"/>
              </w:rPr>
              <w:t>1528</w:t>
            </w:r>
          </w:p>
        </w:tc>
        <w:tc>
          <w:tcPr>
            <w:tcW w:w="237" w:type="pct"/>
            <w:shd w:val="clear" w:color="auto" w:fill="auto"/>
            <w:noWrap/>
            <w:vAlign w:val="center"/>
            <w:hideMark/>
          </w:tcPr>
          <w:p w14:paraId="68E6070E" w14:textId="77777777" w:rsidR="00AB2990" w:rsidRDefault="00AB2990" w:rsidP="00640E9A">
            <w:pPr>
              <w:jc w:val="center"/>
              <w:rPr>
                <w:color w:val="000000"/>
                <w:sz w:val="20"/>
                <w:szCs w:val="20"/>
              </w:rPr>
            </w:pPr>
            <w:r>
              <w:rPr>
                <w:color w:val="000000"/>
                <w:sz w:val="20"/>
                <w:szCs w:val="20"/>
              </w:rPr>
              <w:t>1528</w:t>
            </w:r>
          </w:p>
        </w:tc>
        <w:tc>
          <w:tcPr>
            <w:tcW w:w="237" w:type="pct"/>
            <w:shd w:val="clear" w:color="auto" w:fill="auto"/>
            <w:noWrap/>
            <w:vAlign w:val="center"/>
            <w:hideMark/>
          </w:tcPr>
          <w:p w14:paraId="5BA98E1C" w14:textId="77777777" w:rsidR="00AB2990" w:rsidRDefault="00AB2990" w:rsidP="00640E9A">
            <w:pPr>
              <w:jc w:val="center"/>
              <w:rPr>
                <w:color w:val="000000"/>
                <w:sz w:val="20"/>
                <w:szCs w:val="20"/>
              </w:rPr>
            </w:pPr>
            <w:r>
              <w:rPr>
                <w:color w:val="000000"/>
                <w:sz w:val="20"/>
                <w:szCs w:val="20"/>
              </w:rPr>
              <w:t>1528</w:t>
            </w:r>
          </w:p>
        </w:tc>
        <w:tc>
          <w:tcPr>
            <w:tcW w:w="237" w:type="pct"/>
            <w:shd w:val="clear" w:color="auto" w:fill="auto"/>
            <w:noWrap/>
            <w:vAlign w:val="center"/>
            <w:hideMark/>
          </w:tcPr>
          <w:p w14:paraId="12BDA2D7" w14:textId="77777777" w:rsidR="00AB2990" w:rsidRDefault="00AB2990" w:rsidP="00640E9A">
            <w:pPr>
              <w:jc w:val="center"/>
              <w:rPr>
                <w:color w:val="000000"/>
                <w:sz w:val="20"/>
                <w:szCs w:val="20"/>
              </w:rPr>
            </w:pPr>
            <w:r>
              <w:rPr>
                <w:color w:val="000000"/>
                <w:sz w:val="20"/>
                <w:szCs w:val="20"/>
              </w:rPr>
              <w:t>1528</w:t>
            </w:r>
          </w:p>
        </w:tc>
        <w:tc>
          <w:tcPr>
            <w:tcW w:w="237" w:type="pct"/>
            <w:shd w:val="clear" w:color="auto" w:fill="auto"/>
            <w:noWrap/>
            <w:vAlign w:val="center"/>
            <w:hideMark/>
          </w:tcPr>
          <w:p w14:paraId="101CBD58" w14:textId="77777777" w:rsidR="00AB2990" w:rsidRDefault="00AB2990" w:rsidP="00640E9A">
            <w:pPr>
              <w:jc w:val="center"/>
              <w:rPr>
                <w:color w:val="000000"/>
                <w:sz w:val="20"/>
                <w:szCs w:val="20"/>
              </w:rPr>
            </w:pPr>
            <w:r>
              <w:rPr>
                <w:color w:val="000000"/>
                <w:sz w:val="20"/>
                <w:szCs w:val="20"/>
              </w:rPr>
              <w:t>1528</w:t>
            </w:r>
          </w:p>
        </w:tc>
        <w:tc>
          <w:tcPr>
            <w:tcW w:w="235" w:type="pct"/>
            <w:shd w:val="clear" w:color="auto" w:fill="auto"/>
            <w:noWrap/>
            <w:vAlign w:val="center"/>
            <w:hideMark/>
          </w:tcPr>
          <w:p w14:paraId="39988507" w14:textId="77777777" w:rsidR="00AB2990" w:rsidRDefault="00AB2990" w:rsidP="00640E9A">
            <w:pPr>
              <w:jc w:val="center"/>
              <w:rPr>
                <w:color w:val="000000"/>
                <w:sz w:val="20"/>
                <w:szCs w:val="20"/>
              </w:rPr>
            </w:pPr>
            <w:r>
              <w:rPr>
                <w:color w:val="000000"/>
                <w:sz w:val="20"/>
                <w:szCs w:val="20"/>
              </w:rPr>
              <w:t>1528</w:t>
            </w:r>
          </w:p>
        </w:tc>
      </w:tr>
      <w:tr w:rsidR="00AB2990" w14:paraId="688DE9ED" w14:textId="77777777" w:rsidTr="00640E9A">
        <w:trPr>
          <w:trHeight w:val="255"/>
        </w:trPr>
        <w:tc>
          <w:tcPr>
            <w:tcW w:w="168" w:type="pct"/>
            <w:shd w:val="clear" w:color="auto" w:fill="auto"/>
            <w:noWrap/>
            <w:vAlign w:val="center"/>
            <w:hideMark/>
          </w:tcPr>
          <w:p w14:paraId="0C1E0936" w14:textId="77777777" w:rsidR="00AB2990" w:rsidRDefault="00AB2990" w:rsidP="00640E9A">
            <w:pPr>
              <w:jc w:val="center"/>
              <w:rPr>
                <w:color w:val="000000"/>
                <w:sz w:val="20"/>
                <w:szCs w:val="20"/>
              </w:rPr>
            </w:pPr>
            <w:r>
              <w:rPr>
                <w:color w:val="000000"/>
                <w:sz w:val="20"/>
                <w:szCs w:val="20"/>
              </w:rPr>
              <w:t>6</w:t>
            </w:r>
          </w:p>
        </w:tc>
        <w:tc>
          <w:tcPr>
            <w:tcW w:w="568" w:type="pct"/>
            <w:shd w:val="clear" w:color="auto" w:fill="auto"/>
            <w:vAlign w:val="center"/>
            <w:hideMark/>
          </w:tcPr>
          <w:p w14:paraId="775405C0" w14:textId="77777777" w:rsidR="00AB2990" w:rsidRDefault="00AB2990" w:rsidP="00640E9A">
            <w:pPr>
              <w:rPr>
                <w:color w:val="000000"/>
                <w:sz w:val="20"/>
                <w:szCs w:val="20"/>
              </w:rPr>
            </w:pPr>
            <w:r>
              <w:rPr>
                <w:color w:val="000000"/>
                <w:sz w:val="20"/>
                <w:szCs w:val="20"/>
              </w:rPr>
              <w:t>Котельная №6</w:t>
            </w:r>
          </w:p>
        </w:tc>
        <w:tc>
          <w:tcPr>
            <w:tcW w:w="237" w:type="pct"/>
            <w:shd w:val="clear" w:color="auto" w:fill="auto"/>
            <w:noWrap/>
            <w:vAlign w:val="center"/>
            <w:hideMark/>
          </w:tcPr>
          <w:p w14:paraId="6D6D8C3C"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1EA9D2CF" w14:textId="77777777" w:rsidR="00AB2990" w:rsidRDefault="00AB2990" w:rsidP="00640E9A">
            <w:pPr>
              <w:jc w:val="center"/>
              <w:rPr>
                <w:color w:val="000000"/>
                <w:sz w:val="20"/>
                <w:szCs w:val="20"/>
              </w:rPr>
            </w:pPr>
            <w:r>
              <w:rPr>
                <w:color w:val="000000"/>
                <w:sz w:val="20"/>
                <w:szCs w:val="20"/>
              </w:rPr>
              <w:t>858</w:t>
            </w:r>
          </w:p>
        </w:tc>
        <w:tc>
          <w:tcPr>
            <w:tcW w:w="237" w:type="pct"/>
            <w:shd w:val="clear" w:color="auto" w:fill="auto"/>
            <w:noWrap/>
            <w:vAlign w:val="center"/>
            <w:hideMark/>
          </w:tcPr>
          <w:p w14:paraId="74091029" w14:textId="77777777" w:rsidR="00AB2990" w:rsidRDefault="00AB2990" w:rsidP="00640E9A">
            <w:pPr>
              <w:jc w:val="center"/>
              <w:rPr>
                <w:color w:val="000000"/>
                <w:sz w:val="20"/>
                <w:szCs w:val="20"/>
              </w:rPr>
            </w:pPr>
            <w:r>
              <w:rPr>
                <w:color w:val="000000"/>
                <w:sz w:val="20"/>
                <w:szCs w:val="20"/>
              </w:rPr>
              <w:t>855</w:t>
            </w:r>
          </w:p>
        </w:tc>
        <w:tc>
          <w:tcPr>
            <w:tcW w:w="237" w:type="pct"/>
            <w:shd w:val="clear" w:color="auto" w:fill="auto"/>
            <w:noWrap/>
            <w:vAlign w:val="center"/>
            <w:hideMark/>
          </w:tcPr>
          <w:p w14:paraId="1ABDE13E" w14:textId="77777777" w:rsidR="00AB2990" w:rsidRDefault="00AB2990" w:rsidP="00640E9A">
            <w:pPr>
              <w:jc w:val="center"/>
              <w:rPr>
                <w:color w:val="000000"/>
                <w:sz w:val="20"/>
                <w:szCs w:val="20"/>
              </w:rPr>
            </w:pPr>
            <w:r>
              <w:rPr>
                <w:color w:val="000000"/>
                <w:sz w:val="20"/>
                <w:szCs w:val="20"/>
              </w:rPr>
              <w:t>855</w:t>
            </w:r>
          </w:p>
        </w:tc>
        <w:tc>
          <w:tcPr>
            <w:tcW w:w="237" w:type="pct"/>
            <w:shd w:val="clear" w:color="auto" w:fill="auto"/>
            <w:noWrap/>
            <w:vAlign w:val="center"/>
            <w:hideMark/>
          </w:tcPr>
          <w:p w14:paraId="0176D42E" w14:textId="77777777" w:rsidR="00AB2990" w:rsidRDefault="00AB2990" w:rsidP="00640E9A">
            <w:pPr>
              <w:jc w:val="center"/>
              <w:rPr>
                <w:color w:val="000000"/>
                <w:sz w:val="20"/>
                <w:szCs w:val="20"/>
              </w:rPr>
            </w:pPr>
            <w:r>
              <w:rPr>
                <w:color w:val="000000"/>
                <w:sz w:val="20"/>
                <w:szCs w:val="20"/>
              </w:rPr>
              <w:t>855</w:t>
            </w:r>
          </w:p>
        </w:tc>
        <w:tc>
          <w:tcPr>
            <w:tcW w:w="237" w:type="pct"/>
            <w:shd w:val="clear" w:color="auto" w:fill="auto"/>
            <w:noWrap/>
            <w:vAlign w:val="center"/>
            <w:hideMark/>
          </w:tcPr>
          <w:p w14:paraId="46B69538" w14:textId="77777777" w:rsidR="00AB2990" w:rsidRDefault="00AB2990" w:rsidP="00640E9A">
            <w:pPr>
              <w:jc w:val="center"/>
              <w:rPr>
                <w:color w:val="000000"/>
                <w:sz w:val="20"/>
                <w:szCs w:val="20"/>
              </w:rPr>
            </w:pPr>
            <w:r>
              <w:rPr>
                <w:color w:val="000000"/>
                <w:sz w:val="20"/>
                <w:szCs w:val="20"/>
              </w:rPr>
              <w:t>855</w:t>
            </w:r>
          </w:p>
        </w:tc>
        <w:tc>
          <w:tcPr>
            <w:tcW w:w="237" w:type="pct"/>
            <w:shd w:val="clear" w:color="auto" w:fill="auto"/>
            <w:noWrap/>
            <w:vAlign w:val="center"/>
            <w:hideMark/>
          </w:tcPr>
          <w:p w14:paraId="65875B23" w14:textId="77777777" w:rsidR="00AB2990" w:rsidRDefault="00AB2990" w:rsidP="00640E9A">
            <w:pPr>
              <w:jc w:val="center"/>
              <w:rPr>
                <w:color w:val="000000"/>
                <w:sz w:val="20"/>
                <w:szCs w:val="20"/>
              </w:rPr>
            </w:pPr>
            <w:r>
              <w:rPr>
                <w:color w:val="000000"/>
                <w:sz w:val="20"/>
                <w:szCs w:val="20"/>
              </w:rPr>
              <w:t>855</w:t>
            </w:r>
          </w:p>
        </w:tc>
        <w:tc>
          <w:tcPr>
            <w:tcW w:w="237" w:type="pct"/>
            <w:shd w:val="clear" w:color="auto" w:fill="auto"/>
            <w:noWrap/>
            <w:vAlign w:val="center"/>
            <w:hideMark/>
          </w:tcPr>
          <w:p w14:paraId="14C03232" w14:textId="77777777" w:rsidR="00AB2990" w:rsidRDefault="00AB2990" w:rsidP="00640E9A">
            <w:pPr>
              <w:jc w:val="center"/>
              <w:rPr>
                <w:color w:val="000000"/>
                <w:sz w:val="20"/>
                <w:szCs w:val="20"/>
              </w:rPr>
            </w:pPr>
            <w:r>
              <w:rPr>
                <w:color w:val="000000"/>
                <w:sz w:val="20"/>
                <w:szCs w:val="20"/>
              </w:rPr>
              <w:t>855</w:t>
            </w:r>
          </w:p>
        </w:tc>
        <w:tc>
          <w:tcPr>
            <w:tcW w:w="237" w:type="pct"/>
            <w:shd w:val="clear" w:color="auto" w:fill="auto"/>
            <w:noWrap/>
            <w:vAlign w:val="center"/>
            <w:hideMark/>
          </w:tcPr>
          <w:p w14:paraId="2C5271E5" w14:textId="77777777" w:rsidR="00AB2990" w:rsidRDefault="00AB2990" w:rsidP="00640E9A">
            <w:pPr>
              <w:jc w:val="center"/>
              <w:rPr>
                <w:color w:val="000000"/>
                <w:sz w:val="20"/>
                <w:szCs w:val="20"/>
              </w:rPr>
            </w:pPr>
            <w:r>
              <w:rPr>
                <w:color w:val="000000"/>
                <w:sz w:val="20"/>
                <w:szCs w:val="20"/>
              </w:rPr>
              <w:t>855</w:t>
            </w:r>
          </w:p>
        </w:tc>
        <w:tc>
          <w:tcPr>
            <w:tcW w:w="237" w:type="pct"/>
            <w:shd w:val="clear" w:color="auto" w:fill="auto"/>
            <w:noWrap/>
            <w:vAlign w:val="center"/>
            <w:hideMark/>
          </w:tcPr>
          <w:p w14:paraId="71E82DD6" w14:textId="77777777" w:rsidR="00AB2990" w:rsidRDefault="00AB2990" w:rsidP="00640E9A">
            <w:pPr>
              <w:jc w:val="center"/>
              <w:rPr>
                <w:color w:val="000000"/>
                <w:sz w:val="20"/>
                <w:szCs w:val="20"/>
              </w:rPr>
            </w:pPr>
            <w:r>
              <w:rPr>
                <w:color w:val="000000"/>
                <w:sz w:val="20"/>
                <w:szCs w:val="20"/>
              </w:rPr>
              <w:t>855</w:t>
            </w:r>
          </w:p>
        </w:tc>
        <w:tc>
          <w:tcPr>
            <w:tcW w:w="237" w:type="pct"/>
            <w:shd w:val="clear" w:color="auto" w:fill="auto"/>
            <w:noWrap/>
            <w:vAlign w:val="center"/>
            <w:hideMark/>
          </w:tcPr>
          <w:p w14:paraId="73336E2A" w14:textId="77777777" w:rsidR="00AB2990" w:rsidRDefault="00AB2990" w:rsidP="00640E9A">
            <w:pPr>
              <w:jc w:val="center"/>
              <w:rPr>
                <w:color w:val="000000"/>
                <w:sz w:val="20"/>
                <w:szCs w:val="20"/>
              </w:rPr>
            </w:pPr>
            <w:r>
              <w:rPr>
                <w:color w:val="000000"/>
                <w:sz w:val="20"/>
                <w:szCs w:val="20"/>
              </w:rPr>
              <w:t>855</w:t>
            </w:r>
          </w:p>
        </w:tc>
        <w:tc>
          <w:tcPr>
            <w:tcW w:w="237" w:type="pct"/>
            <w:shd w:val="clear" w:color="auto" w:fill="auto"/>
            <w:noWrap/>
            <w:vAlign w:val="center"/>
            <w:hideMark/>
          </w:tcPr>
          <w:p w14:paraId="1716322D" w14:textId="77777777" w:rsidR="00AB2990" w:rsidRDefault="00AB2990" w:rsidP="00640E9A">
            <w:pPr>
              <w:jc w:val="center"/>
              <w:rPr>
                <w:color w:val="000000"/>
                <w:sz w:val="20"/>
                <w:szCs w:val="20"/>
              </w:rPr>
            </w:pPr>
            <w:r>
              <w:rPr>
                <w:color w:val="000000"/>
                <w:sz w:val="20"/>
                <w:szCs w:val="20"/>
              </w:rPr>
              <w:t>855</w:t>
            </w:r>
          </w:p>
        </w:tc>
        <w:tc>
          <w:tcPr>
            <w:tcW w:w="237" w:type="pct"/>
            <w:shd w:val="clear" w:color="auto" w:fill="auto"/>
            <w:noWrap/>
            <w:vAlign w:val="center"/>
            <w:hideMark/>
          </w:tcPr>
          <w:p w14:paraId="498FB7FF" w14:textId="77777777" w:rsidR="00AB2990" w:rsidRDefault="00AB2990" w:rsidP="00640E9A">
            <w:pPr>
              <w:jc w:val="center"/>
              <w:rPr>
                <w:color w:val="000000"/>
                <w:sz w:val="20"/>
                <w:szCs w:val="20"/>
              </w:rPr>
            </w:pPr>
            <w:r>
              <w:rPr>
                <w:color w:val="000000"/>
                <w:sz w:val="20"/>
                <w:szCs w:val="20"/>
              </w:rPr>
              <w:t>855</w:t>
            </w:r>
          </w:p>
        </w:tc>
        <w:tc>
          <w:tcPr>
            <w:tcW w:w="237" w:type="pct"/>
            <w:shd w:val="clear" w:color="auto" w:fill="auto"/>
            <w:noWrap/>
            <w:vAlign w:val="center"/>
            <w:hideMark/>
          </w:tcPr>
          <w:p w14:paraId="29928EB3" w14:textId="77777777" w:rsidR="00AB2990" w:rsidRDefault="00AB2990" w:rsidP="00640E9A">
            <w:pPr>
              <w:jc w:val="center"/>
              <w:rPr>
                <w:color w:val="000000"/>
                <w:sz w:val="20"/>
                <w:szCs w:val="20"/>
              </w:rPr>
            </w:pPr>
            <w:r>
              <w:rPr>
                <w:color w:val="000000"/>
                <w:sz w:val="20"/>
                <w:szCs w:val="20"/>
              </w:rPr>
              <w:t>855</w:t>
            </w:r>
          </w:p>
        </w:tc>
        <w:tc>
          <w:tcPr>
            <w:tcW w:w="237" w:type="pct"/>
            <w:shd w:val="clear" w:color="auto" w:fill="auto"/>
            <w:noWrap/>
            <w:vAlign w:val="center"/>
            <w:hideMark/>
          </w:tcPr>
          <w:p w14:paraId="7679336E" w14:textId="77777777" w:rsidR="00AB2990" w:rsidRDefault="00AB2990" w:rsidP="00640E9A">
            <w:pPr>
              <w:jc w:val="center"/>
              <w:rPr>
                <w:color w:val="000000"/>
                <w:sz w:val="20"/>
                <w:szCs w:val="20"/>
              </w:rPr>
            </w:pPr>
            <w:r>
              <w:rPr>
                <w:color w:val="000000"/>
                <w:sz w:val="20"/>
                <w:szCs w:val="20"/>
              </w:rPr>
              <w:t>855</w:t>
            </w:r>
          </w:p>
        </w:tc>
        <w:tc>
          <w:tcPr>
            <w:tcW w:w="237" w:type="pct"/>
            <w:shd w:val="clear" w:color="auto" w:fill="auto"/>
            <w:noWrap/>
            <w:vAlign w:val="center"/>
            <w:hideMark/>
          </w:tcPr>
          <w:p w14:paraId="22B6EAF7" w14:textId="77777777" w:rsidR="00AB2990" w:rsidRDefault="00AB2990" w:rsidP="00640E9A">
            <w:pPr>
              <w:jc w:val="center"/>
              <w:rPr>
                <w:color w:val="000000"/>
                <w:sz w:val="20"/>
                <w:szCs w:val="20"/>
              </w:rPr>
            </w:pPr>
            <w:r>
              <w:rPr>
                <w:color w:val="000000"/>
                <w:sz w:val="20"/>
                <w:szCs w:val="20"/>
              </w:rPr>
              <w:t>855</w:t>
            </w:r>
          </w:p>
        </w:tc>
        <w:tc>
          <w:tcPr>
            <w:tcW w:w="237" w:type="pct"/>
            <w:shd w:val="clear" w:color="auto" w:fill="auto"/>
            <w:noWrap/>
            <w:vAlign w:val="center"/>
            <w:hideMark/>
          </w:tcPr>
          <w:p w14:paraId="5E60BDB3" w14:textId="77777777" w:rsidR="00AB2990" w:rsidRDefault="00AB2990" w:rsidP="00640E9A">
            <w:pPr>
              <w:jc w:val="center"/>
              <w:rPr>
                <w:color w:val="000000"/>
                <w:sz w:val="20"/>
                <w:szCs w:val="20"/>
              </w:rPr>
            </w:pPr>
            <w:r>
              <w:rPr>
                <w:color w:val="000000"/>
                <w:sz w:val="20"/>
                <w:szCs w:val="20"/>
              </w:rPr>
              <w:t>855</w:t>
            </w:r>
          </w:p>
        </w:tc>
        <w:tc>
          <w:tcPr>
            <w:tcW w:w="235" w:type="pct"/>
            <w:shd w:val="clear" w:color="auto" w:fill="auto"/>
            <w:noWrap/>
            <w:vAlign w:val="center"/>
            <w:hideMark/>
          </w:tcPr>
          <w:p w14:paraId="405A702B" w14:textId="77777777" w:rsidR="00AB2990" w:rsidRDefault="00AB2990" w:rsidP="00640E9A">
            <w:pPr>
              <w:jc w:val="center"/>
              <w:rPr>
                <w:color w:val="000000"/>
                <w:sz w:val="20"/>
                <w:szCs w:val="20"/>
              </w:rPr>
            </w:pPr>
            <w:r>
              <w:rPr>
                <w:color w:val="000000"/>
                <w:sz w:val="20"/>
                <w:szCs w:val="20"/>
              </w:rPr>
              <w:t>855</w:t>
            </w:r>
          </w:p>
        </w:tc>
      </w:tr>
      <w:tr w:rsidR="00AB2990" w14:paraId="7109A857" w14:textId="77777777" w:rsidTr="00640E9A">
        <w:trPr>
          <w:trHeight w:val="255"/>
        </w:trPr>
        <w:tc>
          <w:tcPr>
            <w:tcW w:w="168" w:type="pct"/>
            <w:shd w:val="clear" w:color="auto" w:fill="auto"/>
            <w:noWrap/>
            <w:vAlign w:val="center"/>
            <w:hideMark/>
          </w:tcPr>
          <w:p w14:paraId="27540DCE" w14:textId="77777777" w:rsidR="00AB2990" w:rsidRDefault="00AB2990" w:rsidP="00640E9A">
            <w:pPr>
              <w:jc w:val="center"/>
              <w:rPr>
                <w:color w:val="000000"/>
                <w:sz w:val="20"/>
                <w:szCs w:val="20"/>
              </w:rPr>
            </w:pPr>
            <w:r>
              <w:rPr>
                <w:color w:val="000000"/>
                <w:sz w:val="20"/>
                <w:szCs w:val="20"/>
              </w:rPr>
              <w:t>7</w:t>
            </w:r>
          </w:p>
        </w:tc>
        <w:tc>
          <w:tcPr>
            <w:tcW w:w="568" w:type="pct"/>
            <w:shd w:val="clear" w:color="auto" w:fill="auto"/>
            <w:vAlign w:val="center"/>
            <w:hideMark/>
          </w:tcPr>
          <w:p w14:paraId="5EA2501B" w14:textId="77777777" w:rsidR="00AB2990" w:rsidRDefault="00AB2990" w:rsidP="00640E9A">
            <w:pPr>
              <w:rPr>
                <w:color w:val="000000"/>
                <w:sz w:val="20"/>
                <w:szCs w:val="20"/>
              </w:rPr>
            </w:pPr>
            <w:r>
              <w:rPr>
                <w:color w:val="000000"/>
                <w:sz w:val="20"/>
                <w:szCs w:val="20"/>
              </w:rPr>
              <w:t>Котельная №7</w:t>
            </w:r>
          </w:p>
        </w:tc>
        <w:tc>
          <w:tcPr>
            <w:tcW w:w="237" w:type="pct"/>
            <w:shd w:val="clear" w:color="auto" w:fill="auto"/>
            <w:noWrap/>
            <w:vAlign w:val="center"/>
            <w:hideMark/>
          </w:tcPr>
          <w:p w14:paraId="13E80576"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472637B0" w14:textId="77777777" w:rsidR="00AB2990" w:rsidRDefault="00AB2990" w:rsidP="00640E9A">
            <w:pPr>
              <w:jc w:val="center"/>
              <w:rPr>
                <w:color w:val="000000"/>
                <w:sz w:val="20"/>
                <w:szCs w:val="20"/>
              </w:rPr>
            </w:pPr>
            <w:r>
              <w:rPr>
                <w:color w:val="000000"/>
                <w:sz w:val="20"/>
                <w:szCs w:val="20"/>
              </w:rPr>
              <w:t>1964</w:t>
            </w:r>
          </w:p>
        </w:tc>
        <w:tc>
          <w:tcPr>
            <w:tcW w:w="237" w:type="pct"/>
            <w:shd w:val="clear" w:color="auto" w:fill="auto"/>
            <w:noWrap/>
            <w:vAlign w:val="center"/>
            <w:hideMark/>
          </w:tcPr>
          <w:p w14:paraId="20334124" w14:textId="77777777" w:rsidR="00AB2990" w:rsidRDefault="00AB2990" w:rsidP="00640E9A">
            <w:pPr>
              <w:jc w:val="center"/>
              <w:rPr>
                <w:color w:val="000000"/>
                <w:sz w:val="20"/>
                <w:szCs w:val="20"/>
              </w:rPr>
            </w:pPr>
            <w:r>
              <w:rPr>
                <w:color w:val="000000"/>
                <w:sz w:val="20"/>
                <w:szCs w:val="20"/>
              </w:rPr>
              <w:t>2023</w:t>
            </w:r>
          </w:p>
        </w:tc>
        <w:tc>
          <w:tcPr>
            <w:tcW w:w="237" w:type="pct"/>
            <w:shd w:val="clear" w:color="auto" w:fill="auto"/>
            <w:noWrap/>
            <w:vAlign w:val="center"/>
            <w:hideMark/>
          </w:tcPr>
          <w:p w14:paraId="6956D2A0" w14:textId="77777777" w:rsidR="00AB2990" w:rsidRDefault="00AB2990" w:rsidP="00640E9A">
            <w:pPr>
              <w:jc w:val="center"/>
              <w:rPr>
                <w:color w:val="000000"/>
                <w:sz w:val="20"/>
                <w:szCs w:val="20"/>
              </w:rPr>
            </w:pPr>
            <w:r>
              <w:rPr>
                <w:color w:val="000000"/>
                <w:sz w:val="20"/>
                <w:szCs w:val="20"/>
              </w:rPr>
              <w:t>2023</w:t>
            </w:r>
          </w:p>
        </w:tc>
        <w:tc>
          <w:tcPr>
            <w:tcW w:w="237" w:type="pct"/>
            <w:shd w:val="clear" w:color="auto" w:fill="auto"/>
            <w:noWrap/>
            <w:vAlign w:val="center"/>
            <w:hideMark/>
          </w:tcPr>
          <w:p w14:paraId="42DB2814" w14:textId="77777777" w:rsidR="00AB2990" w:rsidRDefault="00AB2990" w:rsidP="00640E9A">
            <w:pPr>
              <w:jc w:val="center"/>
              <w:rPr>
                <w:color w:val="000000"/>
                <w:sz w:val="20"/>
                <w:szCs w:val="20"/>
              </w:rPr>
            </w:pPr>
            <w:r>
              <w:rPr>
                <w:color w:val="000000"/>
                <w:sz w:val="20"/>
                <w:szCs w:val="20"/>
              </w:rPr>
              <w:t>2035</w:t>
            </w:r>
          </w:p>
        </w:tc>
        <w:tc>
          <w:tcPr>
            <w:tcW w:w="237" w:type="pct"/>
            <w:shd w:val="clear" w:color="auto" w:fill="auto"/>
            <w:noWrap/>
            <w:vAlign w:val="center"/>
            <w:hideMark/>
          </w:tcPr>
          <w:p w14:paraId="6C9D6CF1" w14:textId="77777777" w:rsidR="00AB2990" w:rsidRDefault="00AB2990" w:rsidP="00640E9A">
            <w:pPr>
              <w:jc w:val="center"/>
              <w:rPr>
                <w:color w:val="000000"/>
                <w:sz w:val="20"/>
                <w:szCs w:val="20"/>
              </w:rPr>
            </w:pPr>
            <w:r>
              <w:rPr>
                <w:color w:val="000000"/>
                <w:sz w:val="20"/>
                <w:szCs w:val="20"/>
              </w:rPr>
              <w:t>2035</w:t>
            </w:r>
          </w:p>
        </w:tc>
        <w:tc>
          <w:tcPr>
            <w:tcW w:w="237" w:type="pct"/>
            <w:shd w:val="clear" w:color="auto" w:fill="auto"/>
            <w:noWrap/>
            <w:vAlign w:val="center"/>
            <w:hideMark/>
          </w:tcPr>
          <w:p w14:paraId="6E69460B" w14:textId="77777777" w:rsidR="00AB2990" w:rsidRDefault="00AB2990" w:rsidP="00640E9A">
            <w:pPr>
              <w:jc w:val="center"/>
              <w:rPr>
                <w:color w:val="000000"/>
                <w:sz w:val="20"/>
                <w:szCs w:val="20"/>
              </w:rPr>
            </w:pPr>
            <w:r>
              <w:rPr>
                <w:color w:val="000000"/>
                <w:sz w:val="20"/>
                <w:szCs w:val="20"/>
              </w:rPr>
              <w:t>2035</w:t>
            </w:r>
          </w:p>
        </w:tc>
        <w:tc>
          <w:tcPr>
            <w:tcW w:w="237" w:type="pct"/>
            <w:shd w:val="clear" w:color="auto" w:fill="auto"/>
            <w:noWrap/>
            <w:vAlign w:val="center"/>
            <w:hideMark/>
          </w:tcPr>
          <w:p w14:paraId="57B114CC" w14:textId="77777777" w:rsidR="00AB2990" w:rsidRDefault="00AB2990" w:rsidP="00640E9A">
            <w:pPr>
              <w:jc w:val="center"/>
              <w:rPr>
                <w:color w:val="000000"/>
                <w:sz w:val="20"/>
                <w:szCs w:val="20"/>
              </w:rPr>
            </w:pPr>
            <w:r>
              <w:rPr>
                <w:color w:val="000000"/>
                <w:sz w:val="20"/>
                <w:szCs w:val="20"/>
              </w:rPr>
              <w:t>2035</w:t>
            </w:r>
          </w:p>
        </w:tc>
        <w:tc>
          <w:tcPr>
            <w:tcW w:w="237" w:type="pct"/>
            <w:shd w:val="clear" w:color="auto" w:fill="auto"/>
            <w:noWrap/>
            <w:vAlign w:val="center"/>
            <w:hideMark/>
          </w:tcPr>
          <w:p w14:paraId="3F77B93D" w14:textId="77777777" w:rsidR="00AB2990" w:rsidRDefault="00AB2990" w:rsidP="00640E9A">
            <w:pPr>
              <w:jc w:val="center"/>
              <w:rPr>
                <w:color w:val="000000"/>
                <w:sz w:val="20"/>
                <w:szCs w:val="20"/>
              </w:rPr>
            </w:pPr>
            <w:r>
              <w:rPr>
                <w:color w:val="000000"/>
                <w:sz w:val="20"/>
                <w:szCs w:val="20"/>
              </w:rPr>
              <w:t>2035</w:t>
            </w:r>
          </w:p>
        </w:tc>
        <w:tc>
          <w:tcPr>
            <w:tcW w:w="237" w:type="pct"/>
            <w:shd w:val="clear" w:color="auto" w:fill="auto"/>
            <w:noWrap/>
            <w:vAlign w:val="center"/>
            <w:hideMark/>
          </w:tcPr>
          <w:p w14:paraId="6F0A3EE9" w14:textId="77777777" w:rsidR="00AB2990" w:rsidRDefault="00AB2990" w:rsidP="00640E9A">
            <w:pPr>
              <w:jc w:val="center"/>
              <w:rPr>
                <w:color w:val="000000"/>
                <w:sz w:val="20"/>
                <w:szCs w:val="20"/>
              </w:rPr>
            </w:pPr>
            <w:r>
              <w:rPr>
                <w:color w:val="000000"/>
                <w:sz w:val="20"/>
                <w:szCs w:val="20"/>
              </w:rPr>
              <w:t>2035</w:t>
            </w:r>
          </w:p>
        </w:tc>
        <w:tc>
          <w:tcPr>
            <w:tcW w:w="237" w:type="pct"/>
            <w:shd w:val="clear" w:color="auto" w:fill="auto"/>
            <w:noWrap/>
            <w:vAlign w:val="center"/>
            <w:hideMark/>
          </w:tcPr>
          <w:p w14:paraId="771C641B" w14:textId="77777777" w:rsidR="00AB2990" w:rsidRDefault="00AB2990" w:rsidP="00640E9A">
            <w:pPr>
              <w:jc w:val="center"/>
              <w:rPr>
                <w:color w:val="000000"/>
                <w:sz w:val="20"/>
                <w:szCs w:val="20"/>
              </w:rPr>
            </w:pPr>
            <w:r>
              <w:rPr>
                <w:color w:val="000000"/>
                <w:sz w:val="20"/>
                <w:szCs w:val="20"/>
              </w:rPr>
              <w:t>2035</w:t>
            </w:r>
          </w:p>
        </w:tc>
        <w:tc>
          <w:tcPr>
            <w:tcW w:w="237" w:type="pct"/>
            <w:shd w:val="clear" w:color="auto" w:fill="auto"/>
            <w:noWrap/>
            <w:vAlign w:val="center"/>
            <w:hideMark/>
          </w:tcPr>
          <w:p w14:paraId="17395C91" w14:textId="77777777" w:rsidR="00AB2990" w:rsidRDefault="00AB2990" w:rsidP="00640E9A">
            <w:pPr>
              <w:jc w:val="center"/>
              <w:rPr>
                <w:color w:val="000000"/>
                <w:sz w:val="20"/>
                <w:szCs w:val="20"/>
              </w:rPr>
            </w:pPr>
            <w:r>
              <w:rPr>
                <w:color w:val="000000"/>
                <w:sz w:val="20"/>
                <w:szCs w:val="20"/>
              </w:rPr>
              <w:t>2035</w:t>
            </w:r>
          </w:p>
        </w:tc>
        <w:tc>
          <w:tcPr>
            <w:tcW w:w="237" w:type="pct"/>
            <w:shd w:val="clear" w:color="auto" w:fill="auto"/>
            <w:noWrap/>
            <w:vAlign w:val="center"/>
            <w:hideMark/>
          </w:tcPr>
          <w:p w14:paraId="0EA0EACA" w14:textId="77777777" w:rsidR="00AB2990" w:rsidRDefault="00AB2990" w:rsidP="00640E9A">
            <w:pPr>
              <w:jc w:val="center"/>
              <w:rPr>
                <w:color w:val="000000"/>
                <w:sz w:val="20"/>
                <w:szCs w:val="20"/>
              </w:rPr>
            </w:pPr>
            <w:r>
              <w:rPr>
                <w:color w:val="000000"/>
                <w:sz w:val="20"/>
                <w:szCs w:val="20"/>
              </w:rPr>
              <w:t>2035</w:t>
            </w:r>
          </w:p>
        </w:tc>
        <w:tc>
          <w:tcPr>
            <w:tcW w:w="237" w:type="pct"/>
            <w:shd w:val="clear" w:color="auto" w:fill="auto"/>
            <w:noWrap/>
            <w:vAlign w:val="center"/>
            <w:hideMark/>
          </w:tcPr>
          <w:p w14:paraId="4E5BFF21" w14:textId="77777777" w:rsidR="00AB2990" w:rsidRDefault="00AB2990" w:rsidP="00640E9A">
            <w:pPr>
              <w:jc w:val="center"/>
              <w:rPr>
                <w:color w:val="000000"/>
                <w:sz w:val="20"/>
                <w:szCs w:val="20"/>
              </w:rPr>
            </w:pPr>
            <w:r>
              <w:rPr>
                <w:color w:val="000000"/>
                <w:sz w:val="20"/>
                <w:szCs w:val="20"/>
              </w:rPr>
              <w:t>2035</w:t>
            </w:r>
          </w:p>
        </w:tc>
        <w:tc>
          <w:tcPr>
            <w:tcW w:w="237" w:type="pct"/>
            <w:shd w:val="clear" w:color="auto" w:fill="auto"/>
            <w:noWrap/>
            <w:vAlign w:val="center"/>
            <w:hideMark/>
          </w:tcPr>
          <w:p w14:paraId="3A577439" w14:textId="77777777" w:rsidR="00AB2990" w:rsidRDefault="00AB2990" w:rsidP="00640E9A">
            <w:pPr>
              <w:jc w:val="center"/>
              <w:rPr>
                <w:color w:val="000000"/>
                <w:sz w:val="20"/>
                <w:szCs w:val="20"/>
              </w:rPr>
            </w:pPr>
            <w:r>
              <w:rPr>
                <w:color w:val="000000"/>
                <w:sz w:val="20"/>
                <w:szCs w:val="20"/>
              </w:rPr>
              <w:t>2035</w:t>
            </w:r>
          </w:p>
        </w:tc>
        <w:tc>
          <w:tcPr>
            <w:tcW w:w="237" w:type="pct"/>
            <w:shd w:val="clear" w:color="auto" w:fill="auto"/>
            <w:noWrap/>
            <w:vAlign w:val="center"/>
            <w:hideMark/>
          </w:tcPr>
          <w:p w14:paraId="48128360" w14:textId="77777777" w:rsidR="00AB2990" w:rsidRDefault="00AB2990" w:rsidP="00640E9A">
            <w:pPr>
              <w:jc w:val="center"/>
              <w:rPr>
                <w:color w:val="000000"/>
                <w:sz w:val="20"/>
                <w:szCs w:val="20"/>
              </w:rPr>
            </w:pPr>
            <w:r>
              <w:rPr>
                <w:color w:val="000000"/>
                <w:sz w:val="20"/>
                <w:szCs w:val="20"/>
              </w:rPr>
              <w:t>2035</w:t>
            </w:r>
          </w:p>
        </w:tc>
        <w:tc>
          <w:tcPr>
            <w:tcW w:w="237" w:type="pct"/>
            <w:shd w:val="clear" w:color="auto" w:fill="auto"/>
            <w:noWrap/>
            <w:vAlign w:val="center"/>
            <w:hideMark/>
          </w:tcPr>
          <w:p w14:paraId="0946DD75" w14:textId="77777777" w:rsidR="00AB2990" w:rsidRDefault="00AB2990" w:rsidP="00640E9A">
            <w:pPr>
              <w:jc w:val="center"/>
              <w:rPr>
                <w:color w:val="000000"/>
                <w:sz w:val="20"/>
                <w:szCs w:val="20"/>
              </w:rPr>
            </w:pPr>
            <w:r>
              <w:rPr>
                <w:color w:val="000000"/>
                <w:sz w:val="20"/>
                <w:szCs w:val="20"/>
              </w:rPr>
              <w:t>2035</w:t>
            </w:r>
          </w:p>
        </w:tc>
        <w:tc>
          <w:tcPr>
            <w:tcW w:w="235" w:type="pct"/>
            <w:shd w:val="clear" w:color="auto" w:fill="auto"/>
            <w:noWrap/>
            <w:vAlign w:val="center"/>
            <w:hideMark/>
          </w:tcPr>
          <w:p w14:paraId="7EAA9456" w14:textId="77777777" w:rsidR="00AB2990" w:rsidRDefault="00AB2990" w:rsidP="00640E9A">
            <w:pPr>
              <w:jc w:val="center"/>
              <w:rPr>
                <w:color w:val="000000"/>
                <w:sz w:val="20"/>
                <w:szCs w:val="20"/>
              </w:rPr>
            </w:pPr>
            <w:r>
              <w:rPr>
                <w:color w:val="000000"/>
                <w:sz w:val="20"/>
                <w:szCs w:val="20"/>
              </w:rPr>
              <w:t>2035</w:t>
            </w:r>
          </w:p>
        </w:tc>
      </w:tr>
      <w:tr w:rsidR="00AB2990" w14:paraId="42A59695" w14:textId="77777777" w:rsidTr="00640E9A">
        <w:trPr>
          <w:trHeight w:val="255"/>
        </w:trPr>
        <w:tc>
          <w:tcPr>
            <w:tcW w:w="168" w:type="pct"/>
            <w:shd w:val="clear" w:color="auto" w:fill="auto"/>
            <w:noWrap/>
            <w:vAlign w:val="center"/>
            <w:hideMark/>
          </w:tcPr>
          <w:p w14:paraId="1A8C109D" w14:textId="77777777" w:rsidR="00AB2990" w:rsidRDefault="00AB2990" w:rsidP="00640E9A">
            <w:pPr>
              <w:jc w:val="center"/>
              <w:rPr>
                <w:color w:val="000000"/>
                <w:sz w:val="20"/>
                <w:szCs w:val="20"/>
              </w:rPr>
            </w:pPr>
            <w:r>
              <w:rPr>
                <w:color w:val="000000"/>
                <w:sz w:val="20"/>
                <w:szCs w:val="20"/>
              </w:rPr>
              <w:t>8</w:t>
            </w:r>
          </w:p>
        </w:tc>
        <w:tc>
          <w:tcPr>
            <w:tcW w:w="568" w:type="pct"/>
            <w:shd w:val="clear" w:color="auto" w:fill="auto"/>
            <w:vAlign w:val="center"/>
            <w:hideMark/>
          </w:tcPr>
          <w:p w14:paraId="0A660605" w14:textId="77777777" w:rsidR="00AB2990" w:rsidRDefault="00AB2990" w:rsidP="00640E9A">
            <w:pPr>
              <w:rPr>
                <w:color w:val="000000"/>
                <w:sz w:val="20"/>
                <w:szCs w:val="20"/>
              </w:rPr>
            </w:pPr>
            <w:r>
              <w:rPr>
                <w:color w:val="000000"/>
                <w:sz w:val="20"/>
                <w:szCs w:val="20"/>
              </w:rPr>
              <w:t>Котельная № 8</w:t>
            </w:r>
          </w:p>
        </w:tc>
        <w:tc>
          <w:tcPr>
            <w:tcW w:w="237" w:type="pct"/>
            <w:shd w:val="clear" w:color="auto" w:fill="auto"/>
            <w:noWrap/>
            <w:vAlign w:val="center"/>
            <w:hideMark/>
          </w:tcPr>
          <w:p w14:paraId="07019D06"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63F1B34A" w14:textId="77777777" w:rsidR="00AB2990" w:rsidRDefault="00AB2990" w:rsidP="00640E9A">
            <w:pPr>
              <w:jc w:val="center"/>
              <w:rPr>
                <w:color w:val="000000"/>
                <w:sz w:val="20"/>
                <w:szCs w:val="20"/>
              </w:rPr>
            </w:pPr>
            <w:r>
              <w:rPr>
                <w:color w:val="000000"/>
                <w:sz w:val="20"/>
                <w:szCs w:val="20"/>
              </w:rPr>
              <w:t>1791</w:t>
            </w:r>
          </w:p>
        </w:tc>
        <w:tc>
          <w:tcPr>
            <w:tcW w:w="237" w:type="pct"/>
            <w:shd w:val="clear" w:color="auto" w:fill="auto"/>
            <w:noWrap/>
            <w:vAlign w:val="center"/>
            <w:hideMark/>
          </w:tcPr>
          <w:p w14:paraId="4A77FBFE" w14:textId="77777777" w:rsidR="00AB2990" w:rsidRDefault="00AB2990" w:rsidP="00640E9A">
            <w:pPr>
              <w:jc w:val="center"/>
              <w:rPr>
                <w:color w:val="000000"/>
                <w:sz w:val="20"/>
                <w:szCs w:val="20"/>
              </w:rPr>
            </w:pPr>
            <w:r>
              <w:rPr>
                <w:color w:val="000000"/>
                <w:sz w:val="20"/>
                <w:szCs w:val="20"/>
              </w:rPr>
              <w:t>1791</w:t>
            </w:r>
          </w:p>
        </w:tc>
        <w:tc>
          <w:tcPr>
            <w:tcW w:w="237" w:type="pct"/>
            <w:shd w:val="clear" w:color="auto" w:fill="auto"/>
            <w:noWrap/>
            <w:vAlign w:val="center"/>
            <w:hideMark/>
          </w:tcPr>
          <w:p w14:paraId="780B1E81" w14:textId="77777777" w:rsidR="00AB2990" w:rsidRDefault="00AB2990" w:rsidP="00640E9A">
            <w:pPr>
              <w:jc w:val="center"/>
              <w:rPr>
                <w:color w:val="000000"/>
                <w:sz w:val="20"/>
                <w:szCs w:val="20"/>
              </w:rPr>
            </w:pPr>
            <w:r>
              <w:rPr>
                <w:color w:val="000000"/>
                <w:sz w:val="20"/>
                <w:szCs w:val="20"/>
              </w:rPr>
              <w:t>1791</w:t>
            </w:r>
          </w:p>
        </w:tc>
        <w:tc>
          <w:tcPr>
            <w:tcW w:w="237" w:type="pct"/>
            <w:shd w:val="clear" w:color="auto" w:fill="auto"/>
            <w:noWrap/>
            <w:vAlign w:val="center"/>
            <w:hideMark/>
          </w:tcPr>
          <w:p w14:paraId="5D9E35E5" w14:textId="77777777" w:rsidR="00AB2990" w:rsidRDefault="00AB2990" w:rsidP="00640E9A">
            <w:pPr>
              <w:jc w:val="center"/>
              <w:rPr>
                <w:color w:val="000000"/>
                <w:sz w:val="20"/>
                <w:szCs w:val="20"/>
              </w:rPr>
            </w:pPr>
            <w:r>
              <w:rPr>
                <w:color w:val="000000"/>
                <w:sz w:val="20"/>
                <w:szCs w:val="20"/>
              </w:rPr>
              <w:t>1791</w:t>
            </w:r>
          </w:p>
        </w:tc>
        <w:tc>
          <w:tcPr>
            <w:tcW w:w="237" w:type="pct"/>
            <w:shd w:val="clear" w:color="auto" w:fill="auto"/>
            <w:noWrap/>
            <w:vAlign w:val="center"/>
            <w:hideMark/>
          </w:tcPr>
          <w:p w14:paraId="198675EC" w14:textId="77777777" w:rsidR="00AB2990" w:rsidRDefault="00AB2990" w:rsidP="00640E9A">
            <w:pPr>
              <w:jc w:val="center"/>
              <w:rPr>
                <w:color w:val="000000"/>
                <w:sz w:val="20"/>
                <w:szCs w:val="20"/>
              </w:rPr>
            </w:pPr>
            <w:r>
              <w:rPr>
                <w:color w:val="000000"/>
                <w:sz w:val="20"/>
                <w:szCs w:val="20"/>
              </w:rPr>
              <w:t>1791</w:t>
            </w:r>
          </w:p>
        </w:tc>
        <w:tc>
          <w:tcPr>
            <w:tcW w:w="237" w:type="pct"/>
            <w:shd w:val="clear" w:color="auto" w:fill="auto"/>
            <w:noWrap/>
            <w:vAlign w:val="center"/>
            <w:hideMark/>
          </w:tcPr>
          <w:p w14:paraId="5666AF82" w14:textId="77777777" w:rsidR="00AB2990" w:rsidRDefault="00AB2990" w:rsidP="00640E9A">
            <w:pPr>
              <w:jc w:val="center"/>
              <w:rPr>
                <w:color w:val="000000"/>
                <w:sz w:val="20"/>
                <w:szCs w:val="20"/>
              </w:rPr>
            </w:pPr>
            <w:r>
              <w:rPr>
                <w:color w:val="000000"/>
                <w:sz w:val="20"/>
                <w:szCs w:val="20"/>
              </w:rPr>
              <w:t>1791</w:t>
            </w:r>
          </w:p>
        </w:tc>
        <w:tc>
          <w:tcPr>
            <w:tcW w:w="237" w:type="pct"/>
            <w:shd w:val="clear" w:color="auto" w:fill="auto"/>
            <w:noWrap/>
            <w:vAlign w:val="center"/>
            <w:hideMark/>
          </w:tcPr>
          <w:p w14:paraId="3C67E0B9" w14:textId="77777777" w:rsidR="00AB2990" w:rsidRDefault="00AB2990" w:rsidP="00640E9A">
            <w:pPr>
              <w:jc w:val="center"/>
              <w:rPr>
                <w:color w:val="000000"/>
                <w:sz w:val="20"/>
                <w:szCs w:val="20"/>
              </w:rPr>
            </w:pPr>
            <w:r>
              <w:rPr>
                <w:color w:val="000000"/>
                <w:sz w:val="20"/>
                <w:szCs w:val="20"/>
              </w:rPr>
              <w:t>1791</w:t>
            </w:r>
          </w:p>
        </w:tc>
        <w:tc>
          <w:tcPr>
            <w:tcW w:w="237" w:type="pct"/>
            <w:shd w:val="clear" w:color="auto" w:fill="auto"/>
            <w:noWrap/>
            <w:vAlign w:val="center"/>
            <w:hideMark/>
          </w:tcPr>
          <w:p w14:paraId="7824F285" w14:textId="77777777" w:rsidR="00AB2990" w:rsidRDefault="00AB2990" w:rsidP="00640E9A">
            <w:pPr>
              <w:jc w:val="center"/>
              <w:rPr>
                <w:color w:val="000000"/>
                <w:sz w:val="20"/>
                <w:szCs w:val="20"/>
              </w:rPr>
            </w:pPr>
            <w:r>
              <w:rPr>
                <w:color w:val="000000"/>
                <w:sz w:val="20"/>
                <w:szCs w:val="20"/>
              </w:rPr>
              <w:t>1791</w:t>
            </w:r>
          </w:p>
        </w:tc>
        <w:tc>
          <w:tcPr>
            <w:tcW w:w="237" w:type="pct"/>
            <w:shd w:val="clear" w:color="auto" w:fill="auto"/>
            <w:noWrap/>
            <w:vAlign w:val="center"/>
            <w:hideMark/>
          </w:tcPr>
          <w:p w14:paraId="3C78C5F0" w14:textId="77777777" w:rsidR="00AB2990" w:rsidRDefault="00AB2990" w:rsidP="00640E9A">
            <w:pPr>
              <w:jc w:val="center"/>
              <w:rPr>
                <w:color w:val="000000"/>
                <w:sz w:val="20"/>
                <w:szCs w:val="20"/>
              </w:rPr>
            </w:pPr>
            <w:r>
              <w:rPr>
                <w:color w:val="000000"/>
                <w:sz w:val="20"/>
                <w:szCs w:val="20"/>
              </w:rPr>
              <w:t>1791</w:t>
            </w:r>
          </w:p>
        </w:tc>
        <w:tc>
          <w:tcPr>
            <w:tcW w:w="237" w:type="pct"/>
            <w:shd w:val="clear" w:color="auto" w:fill="auto"/>
            <w:noWrap/>
            <w:vAlign w:val="center"/>
            <w:hideMark/>
          </w:tcPr>
          <w:p w14:paraId="004E5824" w14:textId="77777777" w:rsidR="00AB2990" w:rsidRDefault="00AB2990" w:rsidP="00640E9A">
            <w:pPr>
              <w:jc w:val="center"/>
              <w:rPr>
                <w:color w:val="000000"/>
                <w:sz w:val="20"/>
                <w:szCs w:val="20"/>
              </w:rPr>
            </w:pPr>
            <w:r>
              <w:rPr>
                <w:color w:val="000000"/>
                <w:sz w:val="20"/>
                <w:szCs w:val="20"/>
              </w:rPr>
              <w:t>1791</w:t>
            </w:r>
          </w:p>
        </w:tc>
        <w:tc>
          <w:tcPr>
            <w:tcW w:w="237" w:type="pct"/>
            <w:shd w:val="clear" w:color="auto" w:fill="auto"/>
            <w:noWrap/>
            <w:vAlign w:val="center"/>
            <w:hideMark/>
          </w:tcPr>
          <w:p w14:paraId="58980949" w14:textId="77777777" w:rsidR="00AB2990" w:rsidRDefault="00AB2990" w:rsidP="00640E9A">
            <w:pPr>
              <w:jc w:val="center"/>
              <w:rPr>
                <w:color w:val="000000"/>
                <w:sz w:val="20"/>
                <w:szCs w:val="20"/>
              </w:rPr>
            </w:pPr>
            <w:r>
              <w:rPr>
                <w:color w:val="000000"/>
                <w:sz w:val="20"/>
                <w:szCs w:val="20"/>
              </w:rPr>
              <w:t>1791</w:t>
            </w:r>
          </w:p>
        </w:tc>
        <w:tc>
          <w:tcPr>
            <w:tcW w:w="237" w:type="pct"/>
            <w:shd w:val="clear" w:color="auto" w:fill="auto"/>
            <w:noWrap/>
            <w:vAlign w:val="center"/>
            <w:hideMark/>
          </w:tcPr>
          <w:p w14:paraId="5BA915CD" w14:textId="77777777" w:rsidR="00AB2990" w:rsidRDefault="00AB2990" w:rsidP="00640E9A">
            <w:pPr>
              <w:jc w:val="center"/>
              <w:rPr>
                <w:color w:val="000000"/>
                <w:sz w:val="20"/>
                <w:szCs w:val="20"/>
              </w:rPr>
            </w:pPr>
            <w:r>
              <w:rPr>
                <w:color w:val="000000"/>
                <w:sz w:val="20"/>
                <w:szCs w:val="20"/>
              </w:rPr>
              <w:t>1791</w:t>
            </w:r>
          </w:p>
        </w:tc>
        <w:tc>
          <w:tcPr>
            <w:tcW w:w="237" w:type="pct"/>
            <w:shd w:val="clear" w:color="auto" w:fill="auto"/>
            <w:noWrap/>
            <w:vAlign w:val="center"/>
            <w:hideMark/>
          </w:tcPr>
          <w:p w14:paraId="00B6515D" w14:textId="77777777" w:rsidR="00AB2990" w:rsidRDefault="00AB2990" w:rsidP="00640E9A">
            <w:pPr>
              <w:jc w:val="center"/>
              <w:rPr>
                <w:color w:val="000000"/>
                <w:sz w:val="20"/>
                <w:szCs w:val="20"/>
              </w:rPr>
            </w:pPr>
            <w:r>
              <w:rPr>
                <w:color w:val="000000"/>
                <w:sz w:val="20"/>
                <w:szCs w:val="20"/>
              </w:rPr>
              <w:t>1791</w:t>
            </w:r>
          </w:p>
        </w:tc>
        <w:tc>
          <w:tcPr>
            <w:tcW w:w="237" w:type="pct"/>
            <w:shd w:val="clear" w:color="auto" w:fill="auto"/>
            <w:noWrap/>
            <w:vAlign w:val="center"/>
            <w:hideMark/>
          </w:tcPr>
          <w:p w14:paraId="6D5C01DF" w14:textId="77777777" w:rsidR="00AB2990" w:rsidRDefault="00AB2990" w:rsidP="00640E9A">
            <w:pPr>
              <w:jc w:val="center"/>
              <w:rPr>
                <w:color w:val="000000"/>
                <w:sz w:val="20"/>
                <w:szCs w:val="20"/>
              </w:rPr>
            </w:pPr>
            <w:r>
              <w:rPr>
                <w:color w:val="000000"/>
                <w:sz w:val="20"/>
                <w:szCs w:val="20"/>
              </w:rPr>
              <w:t>1791</w:t>
            </w:r>
          </w:p>
        </w:tc>
        <w:tc>
          <w:tcPr>
            <w:tcW w:w="237" w:type="pct"/>
            <w:shd w:val="clear" w:color="auto" w:fill="auto"/>
            <w:noWrap/>
            <w:vAlign w:val="center"/>
            <w:hideMark/>
          </w:tcPr>
          <w:p w14:paraId="7DC0C4D7" w14:textId="77777777" w:rsidR="00AB2990" w:rsidRDefault="00AB2990" w:rsidP="00640E9A">
            <w:pPr>
              <w:jc w:val="center"/>
              <w:rPr>
                <w:color w:val="000000"/>
                <w:sz w:val="20"/>
                <w:szCs w:val="20"/>
              </w:rPr>
            </w:pPr>
            <w:r>
              <w:rPr>
                <w:color w:val="000000"/>
                <w:sz w:val="20"/>
                <w:szCs w:val="20"/>
              </w:rPr>
              <w:t>1791</w:t>
            </w:r>
          </w:p>
        </w:tc>
        <w:tc>
          <w:tcPr>
            <w:tcW w:w="237" w:type="pct"/>
            <w:shd w:val="clear" w:color="auto" w:fill="auto"/>
            <w:noWrap/>
            <w:vAlign w:val="center"/>
            <w:hideMark/>
          </w:tcPr>
          <w:p w14:paraId="674C6902" w14:textId="77777777" w:rsidR="00AB2990" w:rsidRDefault="00AB2990" w:rsidP="00640E9A">
            <w:pPr>
              <w:jc w:val="center"/>
              <w:rPr>
                <w:color w:val="000000"/>
                <w:sz w:val="20"/>
                <w:szCs w:val="20"/>
              </w:rPr>
            </w:pPr>
            <w:r>
              <w:rPr>
                <w:color w:val="000000"/>
                <w:sz w:val="20"/>
                <w:szCs w:val="20"/>
              </w:rPr>
              <w:t>1791</w:t>
            </w:r>
          </w:p>
        </w:tc>
        <w:tc>
          <w:tcPr>
            <w:tcW w:w="235" w:type="pct"/>
            <w:shd w:val="clear" w:color="auto" w:fill="auto"/>
            <w:noWrap/>
            <w:vAlign w:val="center"/>
            <w:hideMark/>
          </w:tcPr>
          <w:p w14:paraId="79656A22" w14:textId="77777777" w:rsidR="00AB2990" w:rsidRDefault="00AB2990" w:rsidP="00640E9A">
            <w:pPr>
              <w:jc w:val="center"/>
              <w:rPr>
                <w:color w:val="000000"/>
                <w:sz w:val="20"/>
                <w:szCs w:val="20"/>
              </w:rPr>
            </w:pPr>
            <w:r>
              <w:rPr>
                <w:color w:val="000000"/>
                <w:sz w:val="20"/>
                <w:szCs w:val="20"/>
              </w:rPr>
              <w:t>1791</w:t>
            </w:r>
          </w:p>
        </w:tc>
      </w:tr>
      <w:tr w:rsidR="00AB2990" w14:paraId="0A295BC7" w14:textId="77777777" w:rsidTr="00640E9A">
        <w:trPr>
          <w:trHeight w:val="255"/>
        </w:trPr>
        <w:tc>
          <w:tcPr>
            <w:tcW w:w="168" w:type="pct"/>
            <w:shd w:val="clear" w:color="auto" w:fill="auto"/>
            <w:noWrap/>
            <w:vAlign w:val="center"/>
            <w:hideMark/>
          </w:tcPr>
          <w:p w14:paraId="658EB243" w14:textId="77777777" w:rsidR="00AB2990" w:rsidRDefault="00AB2990" w:rsidP="00640E9A">
            <w:pPr>
              <w:jc w:val="center"/>
              <w:rPr>
                <w:color w:val="000000"/>
                <w:sz w:val="20"/>
                <w:szCs w:val="20"/>
              </w:rPr>
            </w:pPr>
            <w:r>
              <w:rPr>
                <w:color w:val="000000"/>
                <w:sz w:val="20"/>
                <w:szCs w:val="20"/>
              </w:rPr>
              <w:t>9</w:t>
            </w:r>
          </w:p>
        </w:tc>
        <w:tc>
          <w:tcPr>
            <w:tcW w:w="568" w:type="pct"/>
            <w:shd w:val="clear" w:color="auto" w:fill="auto"/>
            <w:vAlign w:val="center"/>
            <w:hideMark/>
          </w:tcPr>
          <w:p w14:paraId="2E598FE7" w14:textId="77777777" w:rsidR="00AB2990" w:rsidRDefault="00AB2990" w:rsidP="00640E9A">
            <w:pPr>
              <w:rPr>
                <w:color w:val="000000"/>
                <w:sz w:val="20"/>
                <w:szCs w:val="20"/>
              </w:rPr>
            </w:pPr>
            <w:r>
              <w:rPr>
                <w:color w:val="000000"/>
                <w:sz w:val="20"/>
                <w:szCs w:val="20"/>
              </w:rPr>
              <w:t>Котельная №9</w:t>
            </w:r>
          </w:p>
        </w:tc>
        <w:tc>
          <w:tcPr>
            <w:tcW w:w="237" w:type="pct"/>
            <w:shd w:val="clear" w:color="auto" w:fill="auto"/>
            <w:noWrap/>
            <w:vAlign w:val="center"/>
            <w:hideMark/>
          </w:tcPr>
          <w:p w14:paraId="3CF26969"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3AC2A87A" w14:textId="77777777" w:rsidR="00AB2990" w:rsidRDefault="00AB2990" w:rsidP="00640E9A">
            <w:pPr>
              <w:jc w:val="center"/>
              <w:rPr>
                <w:color w:val="000000"/>
                <w:sz w:val="20"/>
                <w:szCs w:val="20"/>
              </w:rPr>
            </w:pPr>
            <w:r>
              <w:rPr>
                <w:color w:val="000000"/>
                <w:sz w:val="20"/>
                <w:szCs w:val="20"/>
              </w:rPr>
              <w:t>1483</w:t>
            </w:r>
          </w:p>
        </w:tc>
        <w:tc>
          <w:tcPr>
            <w:tcW w:w="237" w:type="pct"/>
            <w:shd w:val="clear" w:color="auto" w:fill="auto"/>
            <w:noWrap/>
            <w:vAlign w:val="center"/>
            <w:hideMark/>
          </w:tcPr>
          <w:p w14:paraId="58C62729" w14:textId="77777777" w:rsidR="00AB2990" w:rsidRDefault="00AB2990" w:rsidP="00640E9A">
            <w:pPr>
              <w:jc w:val="center"/>
              <w:rPr>
                <w:color w:val="000000"/>
                <w:sz w:val="20"/>
                <w:szCs w:val="20"/>
              </w:rPr>
            </w:pPr>
            <w:r>
              <w:rPr>
                <w:color w:val="000000"/>
                <w:sz w:val="20"/>
                <w:szCs w:val="20"/>
              </w:rPr>
              <w:t>1483</w:t>
            </w:r>
          </w:p>
        </w:tc>
        <w:tc>
          <w:tcPr>
            <w:tcW w:w="237" w:type="pct"/>
            <w:shd w:val="clear" w:color="auto" w:fill="auto"/>
            <w:noWrap/>
            <w:vAlign w:val="center"/>
            <w:hideMark/>
          </w:tcPr>
          <w:p w14:paraId="44D93DBD" w14:textId="77777777" w:rsidR="00AB2990" w:rsidRDefault="00AB2990" w:rsidP="00640E9A">
            <w:pPr>
              <w:jc w:val="center"/>
              <w:rPr>
                <w:color w:val="000000"/>
                <w:sz w:val="20"/>
                <w:szCs w:val="20"/>
              </w:rPr>
            </w:pPr>
            <w:r>
              <w:rPr>
                <w:color w:val="000000"/>
                <w:sz w:val="20"/>
                <w:szCs w:val="20"/>
              </w:rPr>
              <w:t>1464</w:t>
            </w:r>
          </w:p>
        </w:tc>
        <w:tc>
          <w:tcPr>
            <w:tcW w:w="237" w:type="pct"/>
            <w:shd w:val="clear" w:color="auto" w:fill="auto"/>
            <w:noWrap/>
            <w:vAlign w:val="center"/>
            <w:hideMark/>
          </w:tcPr>
          <w:p w14:paraId="5D226070" w14:textId="77777777" w:rsidR="00AB2990" w:rsidRDefault="00AB2990" w:rsidP="00640E9A">
            <w:pPr>
              <w:jc w:val="center"/>
              <w:rPr>
                <w:color w:val="000000"/>
                <w:sz w:val="20"/>
                <w:szCs w:val="20"/>
              </w:rPr>
            </w:pPr>
            <w:r>
              <w:rPr>
                <w:color w:val="000000"/>
                <w:sz w:val="20"/>
                <w:szCs w:val="20"/>
              </w:rPr>
              <w:t>1464</w:t>
            </w:r>
          </w:p>
        </w:tc>
        <w:tc>
          <w:tcPr>
            <w:tcW w:w="237" w:type="pct"/>
            <w:shd w:val="clear" w:color="auto" w:fill="auto"/>
            <w:noWrap/>
            <w:vAlign w:val="center"/>
            <w:hideMark/>
          </w:tcPr>
          <w:p w14:paraId="0ADA8E4B" w14:textId="77777777" w:rsidR="00AB2990" w:rsidRDefault="00AB2990" w:rsidP="00640E9A">
            <w:pPr>
              <w:jc w:val="center"/>
              <w:rPr>
                <w:color w:val="000000"/>
                <w:sz w:val="20"/>
                <w:szCs w:val="20"/>
              </w:rPr>
            </w:pPr>
            <w:r>
              <w:rPr>
                <w:color w:val="000000"/>
                <w:sz w:val="20"/>
                <w:szCs w:val="20"/>
              </w:rPr>
              <w:t>1464</w:t>
            </w:r>
          </w:p>
        </w:tc>
        <w:tc>
          <w:tcPr>
            <w:tcW w:w="237" w:type="pct"/>
            <w:shd w:val="clear" w:color="auto" w:fill="auto"/>
            <w:noWrap/>
            <w:vAlign w:val="center"/>
            <w:hideMark/>
          </w:tcPr>
          <w:p w14:paraId="7D919268" w14:textId="77777777" w:rsidR="00AB2990" w:rsidRDefault="00AB2990" w:rsidP="00640E9A">
            <w:pPr>
              <w:jc w:val="center"/>
              <w:rPr>
                <w:color w:val="000000"/>
                <w:sz w:val="20"/>
                <w:szCs w:val="20"/>
              </w:rPr>
            </w:pPr>
            <w:r>
              <w:rPr>
                <w:color w:val="000000"/>
                <w:sz w:val="20"/>
                <w:szCs w:val="20"/>
              </w:rPr>
              <w:t>1464</w:t>
            </w:r>
          </w:p>
        </w:tc>
        <w:tc>
          <w:tcPr>
            <w:tcW w:w="237" w:type="pct"/>
            <w:shd w:val="clear" w:color="auto" w:fill="auto"/>
            <w:noWrap/>
            <w:vAlign w:val="center"/>
            <w:hideMark/>
          </w:tcPr>
          <w:p w14:paraId="54AAA4B4" w14:textId="77777777" w:rsidR="00AB2990" w:rsidRDefault="00AB2990" w:rsidP="00640E9A">
            <w:pPr>
              <w:jc w:val="center"/>
              <w:rPr>
                <w:color w:val="000000"/>
                <w:sz w:val="20"/>
                <w:szCs w:val="20"/>
              </w:rPr>
            </w:pPr>
            <w:r>
              <w:rPr>
                <w:color w:val="000000"/>
                <w:sz w:val="20"/>
                <w:szCs w:val="20"/>
              </w:rPr>
              <w:t>1464</w:t>
            </w:r>
          </w:p>
        </w:tc>
        <w:tc>
          <w:tcPr>
            <w:tcW w:w="237" w:type="pct"/>
            <w:shd w:val="clear" w:color="auto" w:fill="auto"/>
            <w:noWrap/>
            <w:vAlign w:val="center"/>
            <w:hideMark/>
          </w:tcPr>
          <w:p w14:paraId="317D7039" w14:textId="77777777" w:rsidR="00AB2990" w:rsidRDefault="00AB2990" w:rsidP="00640E9A">
            <w:pPr>
              <w:jc w:val="center"/>
              <w:rPr>
                <w:color w:val="000000"/>
                <w:sz w:val="20"/>
                <w:szCs w:val="20"/>
              </w:rPr>
            </w:pPr>
            <w:r>
              <w:rPr>
                <w:color w:val="000000"/>
                <w:sz w:val="20"/>
                <w:szCs w:val="20"/>
              </w:rPr>
              <w:t>1464</w:t>
            </w:r>
          </w:p>
        </w:tc>
        <w:tc>
          <w:tcPr>
            <w:tcW w:w="237" w:type="pct"/>
            <w:shd w:val="clear" w:color="auto" w:fill="auto"/>
            <w:noWrap/>
            <w:vAlign w:val="center"/>
            <w:hideMark/>
          </w:tcPr>
          <w:p w14:paraId="34470496" w14:textId="77777777" w:rsidR="00AB2990" w:rsidRDefault="00AB2990" w:rsidP="00640E9A">
            <w:pPr>
              <w:jc w:val="center"/>
              <w:rPr>
                <w:color w:val="000000"/>
                <w:sz w:val="20"/>
                <w:szCs w:val="20"/>
              </w:rPr>
            </w:pPr>
            <w:r>
              <w:rPr>
                <w:color w:val="000000"/>
                <w:sz w:val="20"/>
                <w:szCs w:val="20"/>
              </w:rPr>
              <w:t>1464</w:t>
            </w:r>
          </w:p>
        </w:tc>
        <w:tc>
          <w:tcPr>
            <w:tcW w:w="237" w:type="pct"/>
            <w:shd w:val="clear" w:color="auto" w:fill="auto"/>
            <w:noWrap/>
            <w:vAlign w:val="center"/>
            <w:hideMark/>
          </w:tcPr>
          <w:p w14:paraId="2387CC14" w14:textId="77777777" w:rsidR="00AB2990" w:rsidRDefault="00AB2990" w:rsidP="00640E9A">
            <w:pPr>
              <w:jc w:val="center"/>
              <w:rPr>
                <w:color w:val="000000"/>
                <w:sz w:val="20"/>
                <w:szCs w:val="20"/>
              </w:rPr>
            </w:pPr>
            <w:r>
              <w:rPr>
                <w:color w:val="000000"/>
                <w:sz w:val="20"/>
                <w:szCs w:val="20"/>
              </w:rPr>
              <w:t>1464</w:t>
            </w:r>
          </w:p>
        </w:tc>
        <w:tc>
          <w:tcPr>
            <w:tcW w:w="237" w:type="pct"/>
            <w:shd w:val="clear" w:color="auto" w:fill="auto"/>
            <w:noWrap/>
            <w:vAlign w:val="center"/>
            <w:hideMark/>
          </w:tcPr>
          <w:p w14:paraId="2BACF016" w14:textId="77777777" w:rsidR="00AB2990" w:rsidRDefault="00AB2990" w:rsidP="00640E9A">
            <w:pPr>
              <w:jc w:val="center"/>
              <w:rPr>
                <w:color w:val="000000"/>
                <w:sz w:val="20"/>
                <w:szCs w:val="20"/>
              </w:rPr>
            </w:pPr>
            <w:r>
              <w:rPr>
                <w:color w:val="000000"/>
                <w:sz w:val="20"/>
                <w:szCs w:val="20"/>
              </w:rPr>
              <w:t>1464</w:t>
            </w:r>
          </w:p>
        </w:tc>
        <w:tc>
          <w:tcPr>
            <w:tcW w:w="237" w:type="pct"/>
            <w:shd w:val="clear" w:color="auto" w:fill="auto"/>
            <w:noWrap/>
            <w:vAlign w:val="center"/>
            <w:hideMark/>
          </w:tcPr>
          <w:p w14:paraId="24834726" w14:textId="77777777" w:rsidR="00AB2990" w:rsidRDefault="00AB2990" w:rsidP="00640E9A">
            <w:pPr>
              <w:jc w:val="center"/>
              <w:rPr>
                <w:color w:val="000000"/>
                <w:sz w:val="20"/>
                <w:szCs w:val="20"/>
              </w:rPr>
            </w:pPr>
            <w:r>
              <w:rPr>
                <w:color w:val="000000"/>
                <w:sz w:val="20"/>
                <w:szCs w:val="20"/>
              </w:rPr>
              <w:t>1464</w:t>
            </w:r>
          </w:p>
        </w:tc>
        <w:tc>
          <w:tcPr>
            <w:tcW w:w="237" w:type="pct"/>
            <w:shd w:val="clear" w:color="auto" w:fill="auto"/>
            <w:noWrap/>
            <w:vAlign w:val="center"/>
            <w:hideMark/>
          </w:tcPr>
          <w:p w14:paraId="5B4D3766" w14:textId="77777777" w:rsidR="00AB2990" w:rsidRDefault="00AB2990" w:rsidP="00640E9A">
            <w:pPr>
              <w:jc w:val="center"/>
              <w:rPr>
                <w:color w:val="000000"/>
                <w:sz w:val="20"/>
                <w:szCs w:val="20"/>
              </w:rPr>
            </w:pPr>
            <w:r>
              <w:rPr>
                <w:color w:val="000000"/>
                <w:sz w:val="20"/>
                <w:szCs w:val="20"/>
              </w:rPr>
              <w:t>1464</w:t>
            </w:r>
          </w:p>
        </w:tc>
        <w:tc>
          <w:tcPr>
            <w:tcW w:w="237" w:type="pct"/>
            <w:shd w:val="clear" w:color="auto" w:fill="auto"/>
            <w:noWrap/>
            <w:vAlign w:val="center"/>
            <w:hideMark/>
          </w:tcPr>
          <w:p w14:paraId="3C531F8B" w14:textId="77777777" w:rsidR="00AB2990" w:rsidRDefault="00AB2990" w:rsidP="00640E9A">
            <w:pPr>
              <w:jc w:val="center"/>
              <w:rPr>
                <w:color w:val="000000"/>
                <w:sz w:val="20"/>
                <w:szCs w:val="20"/>
              </w:rPr>
            </w:pPr>
            <w:r>
              <w:rPr>
                <w:color w:val="000000"/>
                <w:sz w:val="20"/>
                <w:szCs w:val="20"/>
              </w:rPr>
              <w:t>1464</w:t>
            </w:r>
          </w:p>
        </w:tc>
        <w:tc>
          <w:tcPr>
            <w:tcW w:w="237" w:type="pct"/>
            <w:shd w:val="clear" w:color="auto" w:fill="auto"/>
            <w:noWrap/>
            <w:vAlign w:val="center"/>
            <w:hideMark/>
          </w:tcPr>
          <w:p w14:paraId="5BEDE904" w14:textId="77777777" w:rsidR="00AB2990" w:rsidRDefault="00AB2990" w:rsidP="00640E9A">
            <w:pPr>
              <w:jc w:val="center"/>
              <w:rPr>
                <w:color w:val="000000"/>
                <w:sz w:val="20"/>
                <w:szCs w:val="20"/>
              </w:rPr>
            </w:pPr>
            <w:r>
              <w:rPr>
                <w:color w:val="000000"/>
                <w:sz w:val="20"/>
                <w:szCs w:val="20"/>
              </w:rPr>
              <w:t>1464</w:t>
            </w:r>
          </w:p>
        </w:tc>
        <w:tc>
          <w:tcPr>
            <w:tcW w:w="237" w:type="pct"/>
            <w:shd w:val="clear" w:color="auto" w:fill="auto"/>
            <w:noWrap/>
            <w:vAlign w:val="center"/>
            <w:hideMark/>
          </w:tcPr>
          <w:p w14:paraId="51113045" w14:textId="77777777" w:rsidR="00AB2990" w:rsidRDefault="00AB2990" w:rsidP="00640E9A">
            <w:pPr>
              <w:jc w:val="center"/>
              <w:rPr>
                <w:color w:val="000000"/>
                <w:sz w:val="20"/>
                <w:szCs w:val="20"/>
              </w:rPr>
            </w:pPr>
            <w:r>
              <w:rPr>
                <w:color w:val="000000"/>
                <w:sz w:val="20"/>
                <w:szCs w:val="20"/>
              </w:rPr>
              <w:t>1464</w:t>
            </w:r>
          </w:p>
        </w:tc>
        <w:tc>
          <w:tcPr>
            <w:tcW w:w="235" w:type="pct"/>
            <w:shd w:val="clear" w:color="auto" w:fill="auto"/>
            <w:noWrap/>
            <w:vAlign w:val="center"/>
            <w:hideMark/>
          </w:tcPr>
          <w:p w14:paraId="1B759D89" w14:textId="77777777" w:rsidR="00AB2990" w:rsidRDefault="00AB2990" w:rsidP="00640E9A">
            <w:pPr>
              <w:jc w:val="center"/>
              <w:rPr>
                <w:color w:val="000000"/>
                <w:sz w:val="20"/>
                <w:szCs w:val="20"/>
              </w:rPr>
            </w:pPr>
            <w:r>
              <w:rPr>
                <w:color w:val="000000"/>
                <w:sz w:val="20"/>
                <w:szCs w:val="20"/>
              </w:rPr>
              <w:t>1464</w:t>
            </w:r>
          </w:p>
        </w:tc>
      </w:tr>
      <w:tr w:rsidR="00AB2990" w14:paraId="16ED9C69" w14:textId="77777777" w:rsidTr="00640E9A">
        <w:trPr>
          <w:trHeight w:val="255"/>
        </w:trPr>
        <w:tc>
          <w:tcPr>
            <w:tcW w:w="168" w:type="pct"/>
            <w:shd w:val="clear" w:color="auto" w:fill="auto"/>
            <w:noWrap/>
            <w:vAlign w:val="center"/>
            <w:hideMark/>
          </w:tcPr>
          <w:p w14:paraId="6FB28DF3" w14:textId="77777777" w:rsidR="00AB2990" w:rsidRDefault="00AB2990" w:rsidP="00640E9A">
            <w:pPr>
              <w:jc w:val="center"/>
              <w:rPr>
                <w:color w:val="000000"/>
                <w:sz w:val="20"/>
                <w:szCs w:val="20"/>
              </w:rPr>
            </w:pPr>
            <w:r>
              <w:rPr>
                <w:color w:val="000000"/>
                <w:sz w:val="20"/>
                <w:szCs w:val="20"/>
              </w:rPr>
              <w:t>10</w:t>
            </w:r>
          </w:p>
        </w:tc>
        <w:tc>
          <w:tcPr>
            <w:tcW w:w="568" w:type="pct"/>
            <w:shd w:val="clear" w:color="auto" w:fill="auto"/>
            <w:vAlign w:val="center"/>
            <w:hideMark/>
          </w:tcPr>
          <w:p w14:paraId="2FFC8702" w14:textId="77777777" w:rsidR="00AB2990" w:rsidRDefault="00AB2990" w:rsidP="00640E9A">
            <w:pPr>
              <w:rPr>
                <w:color w:val="000000"/>
                <w:sz w:val="20"/>
                <w:szCs w:val="20"/>
              </w:rPr>
            </w:pPr>
            <w:r>
              <w:rPr>
                <w:color w:val="000000"/>
                <w:sz w:val="20"/>
                <w:szCs w:val="20"/>
              </w:rPr>
              <w:t>Котельная №10</w:t>
            </w:r>
          </w:p>
        </w:tc>
        <w:tc>
          <w:tcPr>
            <w:tcW w:w="237" w:type="pct"/>
            <w:shd w:val="clear" w:color="auto" w:fill="auto"/>
            <w:noWrap/>
            <w:vAlign w:val="center"/>
            <w:hideMark/>
          </w:tcPr>
          <w:p w14:paraId="05D42894"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372568DE" w14:textId="77777777" w:rsidR="00AB2990" w:rsidRDefault="00AB2990" w:rsidP="00640E9A">
            <w:pPr>
              <w:jc w:val="center"/>
              <w:rPr>
                <w:color w:val="000000"/>
                <w:sz w:val="20"/>
                <w:szCs w:val="20"/>
              </w:rPr>
            </w:pPr>
            <w:r>
              <w:rPr>
                <w:color w:val="000000"/>
                <w:sz w:val="20"/>
                <w:szCs w:val="20"/>
              </w:rPr>
              <w:t>1554</w:t>
            </w:r>
          </w:p>
        </w:tc>
        <w:tc>
          <w:tcPr>
            <w:tcW w:w="237" w:type="pct"/>
            <w:shd w:val="clear" w:color="auto" w:fill="auto"/>
            <w:noWrap/>
            <w:vAlign w:val="center"/>
            <w:hideMark/>
          </w:tcPr>
          <w:p w14:paraId="3134E1D8" w14:textId="77777777" w:rsidR="00AB2990" w:rsidRDefault="00AB2990" w:rsidP="00640E9A">
            <w:pPr>
              <w:jc w:val="center"/>
              <w:rPr>
                <w:color w:val="000000"/>
                <w:sz w:val="20"/>
                <w:szCs w:val="20"/>
              </w:rPr>
            </w:pPr>
            <w:r>
              <w:rPr>
                <w:color w:val="000000"/>
                <w:sz w:val="20"/>
                <w:szCs w:val="20"/>
              </w:rPr>
              <w:t>1554</w:t>
            </w:r>
          </w:p>
        </w:tc>
        <w:tc>
          <w:tcPr>
            <w:tcW w:w="237" w:type="pct"/>
            <w:shd w:val="clear" w:color="auto" w:fill="auto"/>
            <w:noWrap/>
            <w:vAlign w:val="center"/>
            <w:hideMark/>
          </w:tcPr>
          <w:p w14:paraId="54C8E319" w14:textId="77777777" w:rsidR="00AB2990" w:rsidRDefault="00AB2990" w:rsidP="00640E9A">
            <w:pPr>
              <w:jc w:val="center"/>
              <w:rPr>
                <w:color w:val="000000"/>
                <w:sz w:val="20"/>
                <w:szCs w:val="20"/>
              </w:rPr>
            </w:pPr>
            <w:r>
              <w:rPr>
                <w:color w:val="000000"/>
                <w:sz w:val="20"/>
                <w:szCs w:val="20"/>
              </w:rPr>
              <w:t>1582</w:t>
            </w:r>
          </w:p>
        </w:tc>
        <w:tc>
          <w:tcPr>
            <w:tcW w:w="237" w:type="pct"/>
            <w:shd w:val="clear" w:color="auto" w:fill="auto"/>
            <w:noWrap/>
            <w:vAlign w:val="center"/>
            <w:hideMark/>
          </w:tcPr>
          <w:p w14:paraId="39BD28CC" w14:textId="77777777" w:rsidR="00AB2990" w:rsidRDefault="00AB2990" w:rsidP="00640E9A">
            <w:pPr>
              <w:jc w:val="center"/>
              <w:rPr>
                <w:color w:val="000000"/>
                <w:sz w:val="20"/>
                <w:szCs w:val="20"/>
              </w:rPr>
            </w:pPr>
            <w:r>
              <w:rPr>
                <w:color w:val="000000"/>
                <w:sz w:val="20"/>
                <w:szCs w:val="20"/>
              </w:rPr>
              <w:t>1582</w:t>
            </w:r>
          </w:p>
        </w:tc>
        <w:tc>
          <w:tcPr>
            <w:tcW w:w="237" w:type="pct"/>
            <w:shd w:val="clear" w:color="auto" w:fill="auto"/>
            <w:noWrap/>
            <w:vAlign w:val="center"/>
            <w:hideMark/>
          </w:tcPr>
          <w:p w14:paraId="28D2F779" w14:textId="77777777" w:rsidR="00AB2990" w:rsidRDefault="00AB2990" w:rsidP="00640E9A">
            <w:pPr>
              <w:jc w:val="center"/>
              <w:rPr>
                <w:color w:val="000000"/>
                <w:sz w:val="20"/>
                <w:szCs w:val="20"/>
              </w:rPr>
            </w:pPr>
            <w:r>
              <w:rPr>
                <w:color w:val="000000"/>
                <w:sz w:val="20"/>
                <w:szCs w:val="20"/>
              </w:rPr>
              <w:t>1582</w:t>
            </w:r>
          </w:p>
        </w:tc>
        <w:tc>
          <w:tcPr>
            <w:tcW w:w="237" w:type="pct"/>
            <w:shd w:val="clear" w:color="auto" w:fill="auto"/>
            <w:noWrap/>
            <w:vAlign w:val="center"/>
            <w:hideMark/>
          </w:tcPr>
          <w:p w14:paraId="406C9CDF" w14:textId="77777777" w:rsidR="00AB2990" w:rsidRDefault="00AB2990" w:rsidP="00640E9A">
            <w:pPr>
              <w:jc w:val="center"/>
              <w:rPr>
                <w:color w:val="000000"/>
                <w:sz w:val="20"/>
                <w:szCs w:val="20"/>
              </w:rPr>
            </w:pPr>
            <w:r>
              <w:rPr>
                <w:color w:val="000000"/>
                <w:sz w:val="20"/>
                <w:szCs w:val="20"/>
              </w:rPr>
              <w:t>1582</w:t>
            </w:r>
          </w:p>
        </w:tc>
        <w:tc>
          <w:tcPr>
            <w:tcW w:w="237" w:type="pct"/>
            <w:shd w:val="clear" w:color="auto" w:fill="auto"/>
            <w:noWrap/>
            <w:vAlign w:val="center"/>
            <w:hideMark/>
          </w:tcPr>
          <w:p w14:paraId="21CAEE88" w14:textId="77777777" w:rsidR="00AB2990" w:rsidRDefault="00AB2990" w:rsidP="00640E9A">
            <w:pPr>
              <w:jc w:val="center"/>
              <w:rPr>
                <w:color w:val="000000"/>
                <w:sz w:val="20"/>
                <w:szCs w:val="20"/>
              </w:rPr>
            </w:pPr>
            <w:r>
              <w:rPr>
                <w:color w:val="000000"/>
                <w:sz w:val="20"/>
                <w:szCs w:val="20"/>
              </w:rPr>
              <w:t>1582</w:t>
            </w:r>
          </w:p>
        </w:tc>
        <w:tc>
          <w:tcPr>
            <w:tcW w:w="237" w:type="pct"/>
            <w:shd w:val="clear" w:color="auto" w:fill="auto"/>
            <w:noWrap/>
            <w:vAlign w:val="center"/>
            <w:hideMark/>
          </w:tcPr>
          <w:p w14:paraId="012D90E1" w14:textId="77777777" w:rsidR="00AB2990" w:rsidRDefault="00AB2990" w:rsidP="00640E9A">
            <w:pPr>
              <w:jc w:val="center"/>
              <w:rPr>
                <w:color w:val="000000"/>
                <w:sz w:val="20"/>
                <w:szCs w:val="20"/>
              </w:rPr>
            </w:pPr>
            <w:r>
              <w:rPr>
                <w:color w:val="000000"/>
                <w:sz w:val="20"/>
                <w:szCs w:val="20"/>
              </w:rPr>
              <w:t>1582</w:t>
            </w:r>
          </w:p>
        </w:tc>
        <w:tc>
          <w:tcPr>
            <w:tcW w:w="237" w:type="pct"/>
            <w:shd w:val="clear" w:color="auto" w:fill="auto"/>
            <w:noWrap/>
            <w:vAlign w:val="center"/>
            <w:hideMark/>
          </w:tcPr>
          <w:p w14:paraId="4C1BC76D" w14:textId="77777777" w:rsidR="00AB2990" w:rsidRDefault="00AB2990" w:rsidP="00640E9A">
            <w:pPr>
              <w:jc w:val="center"/>
              <w:rPr>
                <w:color w:val="000000"/>
                <w:sz w:val="20"/>
                <w:szCs w:val="20"/>
              </w:rPr>
            </w:pPr>
            <w:r>
              <w:rPr>
                <w:color w:val="000000"/>
                <w:sz w:val="20"/>
                <w:szCs w:val="20"/>
              </w:rPr>
              <w:t>1582</w:t>
            </w:r>
          </w:p>
        </w:tc>
        <w:tc>
          <w:tcPr>
            <w:tcW w:w="237" w:type="pct"/>
            <w:shd w:val="clear" w:color="auto" w:fill="auto"/>
            <w:noWrap/>
            <w:vAlign w:val="center"/>
            <w:hideMark/>
          </w:tcPr>
          <w:p w14:paraId="60BE8992" w14:textId="77777777" w:rsidR="00AB2990" w:rsidRDefault="00AB2990" w:rsidP="00640E9A">
            <w:pPr>
              <w:jc w:val="center"/>
              <w:rPr>
                <w:color w:val="000000"/>
                <w:sz w:val="20"/>
                <w:szCs w:val="20"/>
              </w:rPr>
            </w:pPr>
            <w:r>
              <w:rPr>
                <w:color w:val="000000"/>
                <w:sz w:val="20"/>
                <w:szCs w:val="20"/>
              </w:rPr>
              <w:t>1582</w:t>
            </w:r>
          </w:p>
        </w:tc>
        <w:tc>
          <w:tcPr>
            <w:tcW w:w="237" w:type="pct"/>
            <w:shd w:val="clear" w:color="auto" w:fill="auto"/>
            <w:noWrap/>
            <w:vAlign w:val="center"/>
            <w:hideMark/>
          </w:tcPr>
          <w:p w14:paraId="08B09DB4" w14:textId="77777777" w:rsidR="00AB2990" w:rsidRDefault="00AB2990" w:rsidP="00640E9A">
            <w:pPr>
              <w:jc w:val="center"/>
              <w:rPr>
                <w:color w:val="000000"/>
                <w:sz w:val="20"/>
                <w:szCs w:val="20"/>
              </w:rPr>
            </w:pPr>
            <w:r>
              <w:rPr>
                <w:color w:val="000000"/>
                <w:sz w:val="20"/>
                <w:szCs w:val="20"/>
              </w:rPr>
              <w:t>1582</w:t>
            </w:r>
          </w:p>
        </w:tc>
        <w:tc>
          <w:tcPr>
            <w:tcW w:w="237" w:type="pct"/>
            <w:shd w:val="clear" w:color="auto" w:fill="auto"/>
            <w:noWrap/>
            <w:vAlign w:val="center"/>
            <w:hideMark/>
          </w:tcPr>
          <w:p w14:paraId="7A9EB8EF" w14:textId="77777777" w:rsidR="00AB2990" w:rsidRDefault="00AB2990" w:rsidP="00640E9A">
            <w:pPr>
              <w:jc w:val="center"/>
              <w:rPr>
                <w:color w:val="000000"/>
                <w:sz w:val="20"/>
                <w:szCs w:val="20"/>
              </w:rPr>
            </w:pPr>
            <w:r>
              <w:rPr>
                <w:color w:val="000000"/>
                <w:sz w:val="20"/>
                <w:szCs w:val="20"/>
              </w:rPr>
              <w:t>1582</w:t>
            </w:r>
          </w:p>
        </w:tc>
        <w:tc>
          <w:tcPr>
            <w:tcW w:w="237" w:type="pct"/>
            <w:shd w:val="clear" w:color="auto" w:fill="auto"/>
            <w:noWrap/>
            <w:vAlign w:val="center"/>
            <w:hideMark/>
          </w:tcPr>
          <w:p w14:paraId="3629B205" w14:textId="77777777" w:rsidR="00AB2990" w:rsidRDefault="00AB2990" w:rsidP="00640E9A">
            <w:pPr>
              <w:jc w:val="center"/>
              <w:rPr>
                <w:color w:val="000000"/>
                <w:sz w:val="20"/>
                <w:szCs w:val="20"/>
              </w:rPr>
            </w:pPr>
            <w:r>
              <w:rPr>
                <w:color w:val="000000"/>
                <w:sz w:val="20"/>
                <w:szCs w:val="20"/>
              </w:rPr>
              <w:t>1582</w:t>
            </w:r>
          </w:p>
        </w:tc>
        <w:tc>
          <w:tcPr>
            <w:tcW w:w="237" w:type="pct"/>
            <w:shd w:val="clear" w:color="auto" w:fill="auto"/>
            <w:noWrap/>
            <w:vAlign w:val="center"/>
            <w:hideMark/>
          </w:tcPr>
          <w:p w14:paraId="789F33C4" w14:textId="77777777" w:rsidR="00AB2990" w:rsidRDefault="00AB2990" w:rsidP="00640E9A">
            <w:pPr>
              <w:jc w:val="center"/>
              <w:rPr>
                <w:color w:val="000000"/>
                <w:sz w:val="20"/>
                <w:szCs w:val="20"/>
              </w:rPr>
            </w:pPr>
            <w:r>
              <w:rPr>
                <w:color w:val="000000"/>
                <w:sz w:val="20"/>
                <w:szCs w:val="20"/>
              </w:rPr>
              <w:t>1582</w:t>
            </w:r>
          </w:p>
        </w:tc>
        <w:tc>
          <w:tcPr>
            <w:tcW w:w="237" w:type="pct"/>
            <w:shd w:val="clear" w:color="auto" w:fill="auto"/>
            <w:noWrap/>
            <w:vAlign w:val="center"/>
            <w:hideMark/>
          </w:tcPr>
          <w:p w14:paraId="0E91F120" w14:textId="77777777" w:rsidR="00AB2990" w:rsidRDefault="00AB2990" w:rsidP="00640E9A">
            <w:pPr>
              <w:jc w:val="center"/>
              <w:rPr>
                <w:color w:val="000000"/>
                <w:sz w:val="20"/>
                <w:szCs w:val="20"/>
              </w:rPr>
            </w:pPr>
            <w:r>
              <w:rPr>
                <w:color w:val="000000"/>
                <w:sz w:val="20"/>
                <w:szCs w:val="20"/>
              </w:rPr>
              <w:t>1582</w:t>
            </w:r>
          </w:p>
        </w:tc>
        <w:tc>
          <w:tcPr>
            <w:tcW w:w="237" w:type="pct"/>
            <w:shd w:val="clear" w:color="auto" w:fill="auto"/>
            <w:noWrap/>
            <w:vAlign w:val="center"/>
            <w:hideMark/>
          </w:tcPr>
          <w:p w14:paraId="0FDC031D" w14:textId="77777777" w:rsidR="00AB2990" w:rsidRDefault="00AB2990" w:rsidP="00640E9A">
            <w:pPr>
              <w:jc w:val="center"/>
              <w:rPr>
                <w:color w:val="000000"/>
                <w:sz w:val="20"/>
                <w:szCs w:val="20"/>
              </w:rPr>
            </w:pPr>
            <w:r>
              <w:rPr>
                <w:color w:val="000000"/>
                <w:sz w:val="20"/>
                <w:szCs w:val="20"/>
              </w:rPr>
              <w:t>1582</w:t>
            </w:r>
          </w:p>
        </w:tc>
        <w:tc>
          <w:tcPr>
            <w:tcW w:w="235" w:type="pct"/>
            <w:shd w:val="clear" w:color="auto" w:fill="auto"/>
            <w:noWrap/>
            <w:vAlign w:val="center"/>
            <w:hideMark/>
          </w:tcPr>
          <w:p w14:paraId="067022A4" w14:textId="77777777" w:rsidR="00AB2990" w:rsidRDefault="00AB2990" w:rsidP="00640E9A">
            <w:pPr>
              <w:jc w:val="center"/>
              <w:rPr>
                <w:color w:val="000000"/>
                <w:sz w:val="20"/>
                <w:szCs w:val="20"/>
              </w:rPr>
            </w:pPr>
            <w:r>
              <w:rPr>
                <w:color w:val="000000"/>
                <w:sz w:val="20"/>
                <w:szCs w:val="20"/>
              </w:rPr>
              <w:t>1582</w:t>
            </w:r>
          </w:p>
        </w:tc>
      </w:tr>
      <w:tr w:rsidR="00AB2990" w14:paraId="04DF2ADA" w14:textId="77777777" w:rsidTr="00640E9A">
        <w:trPr>
          <w:trHeight w:val="255"/>
        </w:trPr>
        <w:tc>
          <w:tcPr>
            <w:tcW w:w="168" w:type="pct"/>
            <w:shd w:val="clear" w:color="auto" w:fill="auto"/>
            <w:noWrap/>
            <w:vAlign w:val="center"/>
            <w:hideMark/>
          </w:tcPr>
          <w:p w14:paraId="34962FC7" w14:textId="77777777" w:rsidR="00AB2990" w:rsidRDefault="00AB2990" w:rsidP="00640E9A">
            <w:pPr>
              <w:jc w:val="center"/>
              <w:rPr>
                <w:color w:val="000000"/>
                <w:sz w:val="20"/>
                <w:szCs w:val="20"/>
              </w:rPr>
            </w:pPr>
            <w:r>
              <w:rPr>
                <w:color w:val="000000"/>
                <w:sz w:val="20"/>
                <w:szCs w:val="20"/>
              </w:rPr>
              <w:t>11</w:t>
            </w:r>
          </w:p>
        </w:tc>
        <w:tc>
          <w:tcPr>
            <w:tcW w:w="568" w:type="pct"/>
            <w:shd w:val="clear" w:color="auto" w:fill="auto"/>
            <w:vAlign w:val="center"/>
            <w:hideMark/>
          </w:tcPr>
          <w:p w14:paraId="00B3B1A6" w14:textId="77777777" w:rsidR="00AB2990" w:rsidRDefault="00AB2990" w:rsidP="00640E9A">
            <w:pPr>
              <w:rPr>
                <w:color w:val="000000"/>
                <w:sz w:val="20"/>
                <w:szCs w:val="20"/>
              </w:rPr>
            </w:pPr>
            <w:r>
              <w:rPr>
                <w:color w:val="000000"/>
                <w:sz w:val="20"/>
                <w:szCs w:val="20"/>
              </w:rPr>
              <w:t>Котельная №11</w:t>
            </w:r>
          </w:p>
        </w:tc>
        <w:tc>
          <w:tcPr>
            <w:tcW w:w="237" w:type="pct"/>
            <w:shd w:val="clear" w:color="auto" w:fill="auto"/>
            <w:noWrap/>
            <w:vAlign w:val="center"/>
            <w:hideMark/>
          </w:tcPr>
          <w:p w14:paraId="08B2E44E"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51ED4440" w14:textId="77777777" w:rsidR="00AB2990" w:rsidRDefault="00AB2990" w:rsidP="00640E9A">
            <w:pPr>
              <w:jc w:val="center"/>
              <w:rPr>
                <w:color w:val="000000"/>
                <w:sz w:val="20"/>
                <w:szCs w:val="20"/>
              </w:rPr>
            </w:pPr>
            <w:r>
              <w:rPr>
                <w:color w:val="000000"/>
                <w:sz w:val="20"/>
                <w:szCs w:val="20"/>
              </w:rPr>
              <w:t>2201</w:t>
            </w:r>
          </w:p>
        </w:tc>
        <w:tc>
          <w:tcPr>
            <w:tcW w:w="237" w:type="pct"/>
            <w:shd w:val="clear" w:color="auto" w:fill="auto"/>
            <w:noWrap/>
            <w:vAlign w:val="center"/>
            <w:hideMark/>
          </w:tcPr>
          <w:p w14:paraId="16602E45" w14:textId="77777777" w:rsidR="00AB2990" w:rsidRDefault="00AB2990" w:rsidP="00640E9A">
            <w:pPr>
              <w:jc w:val="center"/>
              <w:rPr>
                <w:color w:val="000000"/>
                <w:sz w:val="20"/>
                <w:szCs w:val="20"/>
              </w:rPr>
            </w:pPr>
            <w:r>
              <w:rPr>
                <w:color w:val="000000"/>
                <w:sz w:val="20"/>
                <w:szCs w:val="20"/>
              </w:rPr>
              <w:t>2201</w:t>
            </w:r>
          </w:p>
        </w:tc>
        <w:tc>
          <w:tcPr>
            <w:tcW w:w="237" w:type="pct"/>
            <w:shd w:val="clear" w:color="auto" w:fill="auto"/>
            <w:noWrap/>
            <w:vAlign w:val="center"/>
            <w:hideMark/>
          </w:tcPr>
          <w:p w14:paraId="02DBD527" w14:textId="77777777" w:rsidR="00AB2990" w:rsidRDefault="00AB2990" w:rsidP="00640E9A">
            <w:pPr>
              <w:jc w:val="center"/>
              <w:rPr>
                <w:color w:val="000000"/>
                <w:sz w:val="20"/>
                <w:szCs w:val="20"/>
              </w:rPr>
            </w:pPr>
            <w:r>
              <w:rPr>
                <w:color w:val="000000"/>
                <w:sz w:val="20"/>
                <w:szCs w:val="20"/>
              </w:rPr>
              <w:t>2201</w:t>
            </w:r>
          </w:p>
        </w:tc>
        <w:tc>
          <w:tcPr>
            <w:tcW w:w="237" w:type="pct"/>
            <w:shd w:val="clear" w:color="auto" w:fill="auto"/>
            <w:noWrap/>
            <w:vAlign w:val="center"/>
            <w:hideMark/>
          </w:tcPr>
          <w:p w14:paraId="468CE29A" w14:textId="77777777" w:rsidR="00AB2990" w:rsidRDefault="00AB2990" w:rsidP="00640E9A">
            <w:pPr>
              <w:jc w:val="center"/>
              <w:rPr>
                <w:color w:val="000000"/>
                <w:sz w:val="20"/>
                <w:szCs w:val="20"/>
              </w:rPr>
            </w:pPr>
            <w:r>
              <w:rPr>
                <w:color w:val="000000"/>
                <w:sz w:val="20"/>
                <w:szCs w:val="20"/>
              </w:rPr>
              <w:t>2201</w:t>
            </w:r>
          </w:p>
        </w:tc>
        <w:tc>
          <w:tcPr>
            <w:tcW w:w="237" w:type="pct"/>
            <w:shd w:val="clear" w:color="auto" w:fill="auto"/>
            <w:noWrap/>
            <w:vAlign w:val="center"/>
            <w:hideMark/>
          </w:tcPr>
          <w:p w14:paraId="25DE18F2" w14:textId="77777777" w:rsidR="00AB2990" w:rsidRDefault="00AB2990" w:rsidP="00640E9A">
            <w:pPr>
              <w:jc w:val="center"/>
              <w:rPr>
                <w:color w:val="000000"/>
                <w:sz w:val="20"/>
                <w:szCs w:val="20"/>
              </w:rPr>
            </w:pPr>
            <w:r>
              <w:rPr>
                <w:color w:val="000000"/>
                <w:sz w:val="20"/>
                <w:szCs w:val="20"/>
              </w:rPr>
              <w:t>2201</w:t>
            </w:r>
          </w:p>
        </w:tc>
        <w:tc>
          <w:tcPr>
            <w:tcW w:w="237" w:type="pct"/>
            <w:shd w:val="clear" w:color="auto" w:fill="auto"/>
            <w:noWrap/>
            <w:vAlign w:val="center"/>
            <w:hideMark/>
          </w:tcPr>
          <w:p w14:paraId="546FD514" w14:textId="77777777" w:rsidR="00AB2990" w:rsidRDefault="00AB2990" w:rsidP="00640E9A">
            <w:pPr>
              <w:jc w:val="center"/>
              <w:rPr>
                <w:color w:val="000000"/>
                <w:sz w:val="20"/>
                <w:szCs w:val="20"/>
              </w:rPr>
            </w:pPr>
            <w:r>
              <w:rPr>
                <w:color w:val="000000"/>
                <w:sz w:val="20"/>
                <w:szCs w:val="20"/>
              </w:rPr>
              <w:t>2201</w:t>
            </w:r>
          </w:p>
        </w:tc>
        <w:tc>
          <w:tcPr>
            <w:tcW w:w="237" w:type="pct"/>
            <w:shd w:val="clear" w:color="auto" w:fill="auto"/>
            <w:noWrap/>
            <w:vAlign w:val="center"/>
            <w:hideMark/>
          </w:tcPr>
          <w:p w14:paraId="614E3FF3" w14:textId="77777777" w:rsidR="00AB2990" w:rsidRDefault="00AB2990" w:rsidP="00640E9A">
            <w:pPr>
              <w:jc w:val="center"/>
              <w:rPr>
                <w:color w:val="000000"/>
                <w:sz w:val="20"/>
                <w:szCs w:val="20"/>
              </w:rPr>
            </w:pPr>
            <w:r>
              <w:rPr>
                <w:color w:val="000000"/>
                <w:sz w:val="20"/>
                <w:szCs w:val="20"/>
              </w:rPr>
              <w:t>2201</w:t>
            </w:r>
          </w:p>
        </w:tc>
        <w:tc>
          <w:tcPr>
            <w:tcW w:w="237" w:type="pct"/>
            <w:shd w:val="clear" w:color="auto" w:fill="auto"/>
            <w:noWrap/>
            <w:vAlign w:val="center"/>
            <w:hideMark/>
          </w:tcPr>
          <w:p w14:paraId="11F82565" w14:textId="77777777" w:rsidR="00AB2990" w:rsidRDefault="00AB2990" w:rsidP="00640E9A">
            <w:pPr>
              <w:jc w:val="center"/>
              <w:rPr>
                <w:color w:val="000000"/>
                <w:sz w:val="20"/>
                <w:szCs w:val="20"/>
              </w:rPr>
            </w:pPr>
            <w:r>
              <w:rPr>
                <w:color w:val="000000"/>
                <w:sz w:val="20"/>
                <w:szCs w:val="20"/>
              </w:rPr>
              <w:t>2201</w:t>
            </w:r>
          </w:p>
        </w:tc>
        <w:tc>
          <w:tcPr>
            <w:tcW w:w="237" w:type="pct"/>
            <w:shd w:val="clear" w:color="auto" w:fill="auto"/>
            <w:noWrap/>
            <w:vAlign w:val="center"/>
            <w:hideMark/>
          </w:tcPr>
          <w:p w14:paraId="77BF5E8B" w14:textId="77777777" w:rsidR="00AB2990" w:rsidRDefault="00AB2990" w:rsidP="00640E9A">
            <w:pPr>
              <w:jc w:val="center"/>
              <w:rPr>
                <w:color w:val="000000"/>
                <w:sz w:val="20"/>
                <w:szCs w:val="20"/>
              </w:rPr>
            </w:pPr>
            <w:r>
              <w:rPr>
                <w:color w:val="000000"/>
                <w:sz w:val="20"/>
                <w:szCs w:val="20"/>
              </w:rPr>
              <w:t>2201</w:t>
            </w:r>
          </w:p>
        </w:tc>
        <w:tc>
          <w:tcPr>
            <w:tcW w:w="237" w:type="pct"/>
            <w:shd w:val="clear" w:color="auto" w:fill="auto"/>
            <w:noWrap/>
            <w:vAlign w:val="center"/>
            <w:hideMark/>
          </w:tcPr>
          <w:p w14:paraId="039AE5F3" w14:textId="77777777" w:rsidR="00AB2990" w:rsidRDefault="00AB2990" w:rsidP="00640E9A">
            <w:pPr>
              <w:jc w:val="center"/>
              <w:rPr>
                <w:color w:val="000000"/>
                <w:sz w:val="20"/>
                <w:szCs w:val="20"/>
              </w:rPr>
            </w:pPr>
            <w:r>
              <w:rPr>
                <w:color w:val="000000"/>
                <w:sz w:val="20"/>
                <w:szCs w:val="20"/>
              </w:rPr>
              <w:t>2201</w:t>
            </w:r>
          </w:p>
        </w:tc>
        <w:tc>
          <w:tcPr>
            <w:tcW w:w="237" w:type="pct"/>
            <w:shd w:val="clear" w:color="auto" w:fill="auto"/>
            <w:noWrap/>
            <w:vAlign w:val="center"/>
            <w:hideMark/>
          </w:tcPr>
          <w:p w14:paraId="68743AAC" w14:textId="77777777" w:rsidR="00AB2990" w:rsidRDefault="00AB2990" w:rsidP="00640E9A">
            <w:pPr>
              <w:jc w:val="center"/>
              <w:rPr>
                <w:color w:val="000000"/>
                <w:sz w:val="20"/>
                <w:szCs w:val="20"/>
              </w:rPr>
            </w:pPr>
            <w:r>
              <w:rPr>
                <w:color w:val="000000"/>
                <w:sz w:val="20"/>
                <w:szCs w:val="20"/>
              </w:rPr>
              <w:t>2201</w:t>
            </w:r>
          </w:p>
        </w:tc>
        <w:tc>
          <w:tcPr>
            <w:tcW w:w="237" w:type="pct"/>
            <w:shd w:val="clear" w:color="auto" w:fill="auto"/>
            <w:noWrap/>
            <w:vAlign w:val="center"/>
            <w:hideMark/>
          </w:tcPr>
          <w:p w14:paraId="4DFBB672" w14:textId="77777777" w:rsidR="00AB2990" w:rsidRDefault="00AB2990" w:rsidP="00640E9A">
            <w:pPr>
              <w:jc w:val="center"/>
              <w:rPr>
                <w:color w:val="000000"/>
                <w:sz w:val="20"/>
                <w:szCs w:val="20"/>
              </w:rPr>
            </w:pPr>
            <w:r>
              <w:rPr>
                <w:color w:val="000000"/>
                <w:sz w:val="20"/>
                <w:szCs w:val="20"/>
              </w:rPr>
              <w:t>2201</w:t>
            </w:r>
          </w:p>
        </w:tc>
        <w:tc>
          <w:tcPr>
            <w:tcW w:w="237" w:type="pct"/>
            <w:shd w:val="clear" w:color="auto" w:fill="auto"/>
            <w:noWrap/>
            <w:vAlign w:val="center"/>
            <w:hideMark/>
          </w:tcPr>
          <w:p w14:paraId="4C9304B6" w14:textId="77777777" w:rsidR="00AB2990" w:rsidRDefault="00AB2990" w:rsidP="00640E9A">
            <w:pPr>
              <w:jc w:val="center"/>
              <w:rPr>
                <w:color w:val="000000"/>
                <w:sz w:val="20"/>
                <w:szCs w:val="20"/>
              </w:rPr>
            </w:pPr>
            <w:r>
              <w:rPr>
                <w:color w:val="000000"/>
                <w:sz w:val="20"/>
                <w:szCs w:val="20"/>
              </w:rPr>
              <w:t>2201</w:t>
            </w:r>
          </w:p>
        </w:tc>
        <w:tc>
          <w:tcPr>
            <w:tcW w:w="237" w:type="pct"/>
            <w:shd w:val="clear" w:color="auto" w:fill="auto"/>
            <w:noWrap/>
            <w:vAlign w:val="center"/>
            <w:hideMark/>
          </w:tcPr>
          <w:p w14:paraId="3F289707" w14:textId="77777777" w:rsidR="00AB2990" w:rsidRDefault="00AB2990" w:rsidP="00640E9A">
            <w:pPr>
              <w:jc w:val="center"/>
              <w:rPr>
                <w:color w:val="000000"/>
                <w:sz w:val="20"/>
                <w:szCs w:val="20"/>
              </w:rPr>
            </w:pPr>
            <w:r>
              <w:rPr>
                <w:color w:val="000000"/>
                <w:sz w:val="20"/>
                <w:szCs w:val="20"/>
              </w:rPr>
              <w:t>2201</w:t>
            </w:r>
          </w:p>
        </w:tc>
        <w:tc>
          <w:tcPr>
            <w:tcW w:w="237" w:type="pct"/>
            <w:shd w:val="clear" w:color="auto" w:fill="auto"/>
            <w:noWrap/>
            <w:vAlign w:val="center"/>
            <w:hideMark/>
          </w:tcPr>
          <w:p w14:paraId="1336CA60" w14:textId="77777777" w:rsidR="00AB2990" w:rsidRDefault="00AB2990" w:rsidP="00640E9A">
            <w:pPr>
              <w:jc w:val="center"/>
              <w:rPr>
                <w:color w:val="000000"/>
                <w:sz w:val="20"/>
                <w:szCs w:val="20"/>
              </w:rPr>
            </w:pPr>
            <w:r>
              <w:rPr>
                <w:color w:val="000000"/>
                <w:sz w:val="20"/>
                <w:szCs w:val="20"/>
              </w:rPr>
              <w:t>2201</w:t>
            </w:r>
          </w:p>
        </w:tc>
        <w:tc>
          <w:tcPr>
            <w:tcW w:w="237" w:type="pct"/>
            <w:shd w:val="clear" w:color="auto" w:fill="auto"/>
            <w:noWrap/>
            <w:vAlign w:val="center"/>
            <w:hideMark/>
          </w:tcPr>
          <w:p w14:paraId="37FE8EC1" w14:textId="77777777" w:rsidR="00AB2990" w:rsidRDefault="00AB2990" w:rsidP="00640E9A">
            <w:pPr>
              <w:jc w:val="center"/>
              <w:rPr>
                <w:color w:val="000000"/>
                <w:sz w:val="20"/>
                <w:szCs w:val="20"/>
              </w:rPr>
            </w:pPr>
            <w:r>
              <w:rPr>
                <w:color w:val="000000"/>
                <w:sz w:val="20"/>
                <w:szCs w:val="20"/>
              </w:rPr>
              <w:t>2201</w:t>
            </w:r>
          </w:p>
        </w:tc>
        <w:tc>
          <w:tcPr>
            <w:tcW w:w="235" w:type="pct"/>
            <w:shd w:val="clear" w:color="auto" w:fill="auto"/>
            <w:noWrap/>
            <w:vAlign w:val="center"/>
            <w:hideMark/>
          </w:tcPr>
          <w:p w14:paraId="3BB75FB3" w14:textId="77777777" w:rsidR="00AB2990" w:rsidRDefault="00AB2990" w:rsidP="00640E9A">
            <w:pPr>
              <w:jc w:val="center"/>
              <w:rPr>
                <w:color w:val="000000"/>
                <w:sz w:val="20"/>
                <w:szCs w:val="20"/>
              </w:rPr>
            </w:pPr>
            <w:r>
              <w:rPr>
                <w:color w:val="000000"/>
                <w:sz w:val="20"/>
                <w:szCs w:val="20"/>
              </w:rPr>
              <w:t>2201</w:t>
            </w:r>
          </w:p>
        </w:tc>
      </w:tr>
      <w:tr w:rsidR="00AB2990" w14:paraId="2BD8AA23" w14:textId="77777777" w:rsidTr="00640E9A">
        <w:trPr>
          <w:trHeight w:val="255"/>
        </w:trPr>
        <w:tc>
          <w:tcPr>
            <w:tcW w:w="168" w:type="pct"/>
            <w:shd w:val="clear" w:color="auto" w:fill="auto"/>
            <w:noWrap/>
            <w:vAlign w:val="center"/>
            <w:hideMark/>
          </w:tcPr>
          <w:p w14:paraId="007B91FD" w14:textId="77777777" w:rsidR="00AB2990" w:rsidRDefault="00AB2990" w:rsidP="00640E9A">
            <w:pPr>
              <w:jc w:val="center"/>
              <w:rPr>
                <w:color w:val="000000"/>
                <w:sz w:val="20"/>
                <w:szCs w:val="20"/>
              </w:rPr>
            </w:pPr>
            <w:r>
              <w:rPr>
                <w:color w:val="000000"/>
                <w:sz w:val="20"/>
                <w:szCs w:val="20"/>
              </w:rPr>
              <w:t>12</w:t>
            </w:r>
          </w:p>
        </w:tc>
        <w:tc>
          <w:tcPr>
            <w:tcW w:w="568" w:type="pct"/>
            <w:shd w:val="clear" w:color="auto" w:fill="auto"/>
            <w:vAlign w:val="center"/>
            <w:hideMark/>
          </w:tcPr>
          <w:p w14:paraId="1F9C5182" w14:textId="77777777" w:rsidR="00AB2990" w:rsidRDefault="00AB2990" w:rsidP="00640E9A">
            <w:pPr>
              <w:rPr>
                <w:color w:val="000000"/>
                <w:sz w:val="20"/>
                <w:szCs w:val="20"/>
              </w:rPr>
            </w:pPr>
            <w:r>
              <w:rPr>
                <w:color w:val="000000"/>
                <w:sz w:val="20"/>
                <w:szCs w:val="20"/>
              </w:rPr>
              <w:t>Котельная №12</w:t>
            </w:r>
          </w:p>
        </w:tc>
        <w:tc>
          <w:tcPr>
            <w:tcW w:w="237" w:type="pct"/>
            <w:shd w:val="clear" w:color="auto" w:fill="auto"/>
            <w:noWrap/>
            <w:vAlign w:val="center"/>
            <w:hideMark/>
          </w:tcPr>
          <w:p w14:paraId="4AEF9D5A"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657462B8" w14:textId="77777777" w:rsidR="00AB2990" w:rsidRDefault="00AB2990" w:rsidP="00640E9A">
            <w:pPr>
              <w:jc w:val="center"/>
              <w:rPr>
                <w:color w:val="000000"/>
                <w:sz w:val="20"/>
                <w:szCs w:val="20"/>
              </w:rPr>
            </w:pPr>
            <w:r>
              <w:rPr>
                <w:color w:val="000000"/>
                <w:sz w:val="20"/>
                <w:szCs w:val="20"/>
              </w:rPr>
              <w:t>1607</w:t>
            </w:r>
          </w:p>
        </w:tc>
        <w:tc>
          <w:tcPr>
            <w:tcW w:w="237" w:type="pct"/>
            <w:shd w:val="clear" w:color="auto" w:fill="auto"/>
            <w:noWrap/>
            <w:vAlign w:val="center"/>
            <w:hideMark/>
          </w:tcPr>
          <w:p w14:paraId="3CFC06E8" w14:textId="77777777" w:rsidR="00AB2990" w:rsidRDefault="00AB2990" w:rsidP="00640E9A">
            <w:pPr>
              <w:jc w:val="center"/>
              <w:rPr>
                <w:color w:val="000000"/>
                <w:sz w:val="20"/>
                <w:szCs w:val="20"/>
              </w:rPr>
            </w:pPr>
            <w:r>
              <w:rPr>
                <w:color w:val="000000"/>
                <w:sz w:val="20"/>
                <w:szCs w:val="20"/>
              </w:rPr>
              <w:t>1607</w:t>
            </w:r>
          </w:p>
        </w:tc>
        <w:tc>
          <w:tcPr>
            <w:tcW w:w="237" w:type="pct"/>
            <w:shd w:val="clear" w:color="auto" w:fill="auto"/>
            <w:noWrap/>
            <w:vAlign w:val="center"/>
            <w:hideMark/>
          </w:tcPr>
          <w:p w14:paraId="2BA1D8DC" w14:textId="77777777" w:rsidR="00AB2990" w:rsidRDefault="00AB2990" w:rsidP="00640E9A">
            <w:pPr>
              <w:jc w:val="center"/>
              <w:rPr>
                <w:color w:val="000000"/>
                <w:sz w:val="20"/>
                <w:szCs w:val="20"/>
              </w:rPr>
            </w:pPr>
            <w:r>
              <w:rPr>
                <w:color w:val="000000"/>
                <w:sz w:val="20"/>
                <w:szCs w:val="20"/>
              </w:rPr>
              <w:t>1607</w:t>
            </w:r>
          </w:p>
        </w:tc>
        <w:tc>
          <w:tcPr>
            <w:tcW w:w="237" w:type="pct"/>
            <w:shd w:val="clear" w:color="auto" w:fill="auto"/>
            <w:noWrap/>
            <w:vAlign w:val="center"/>
            <w:hideMark/>
          </w:tcPr>
          <w:p w14:paraId="7B093CF2" w14:textId="77777777" w:rsidR="00AB2990" w:rsidRDefault="00AB2990" w:rsidP="00640E9A">
            <w:pPr>
              <w:jc w:val="center"/>
              <w:rPr>
                <w:color w:val="000000"/>
                <w:sz w:val="20"/>
                <w:szCs w:val="20"/>
              </w:rPr>
            </w:pPr>
            <w:r>
              <w:rPr>
                <w:color w:val="000000"/>
                <w:sz w:val="20"/>
                <w:szCs w:val="20"/>
              </w:rPr>
              <w:t>1607</w:t>
            </w:r>
          </w:p>
        </w:tc>
        <w:tc>
          <w:tcPr>
            <w:tcW w:w="237" w:type="pct"/>
            <w:shd w:val="clear" w:color="auto" w:fill="auto"/>
            <w:noWrap/>
            <w:vAlign w:val="center"/>
            <w:hideMark/>
          </w:tcPr>
          <w:p w14:paraId="2C7405A1" w14:textId="77777777" w:rsidR="00AB2990" w:rsidRDefault="00AB2990" w:rsidP="00640E9A">
            <w:pPr>
              <w:jc w:val="center"/>
              <w:rPr>
                <w:color w:val="000000"/>
                <w:sz w:val="20"/>
                <w:szCs w:val="20"/>
              </w:rPr>
            </w:pPr>
            <w:r>
              <w:rPr>
                <w:color w:val="000000"/>
                <w:sz w:val="20"/>
                <w:szCs w:val="20"/>
              </w:rPr>
              <w:t>1607</w:t>
            </w:r>
          </w:p>
        </w:tc>
        <w:tc>
          <w:tcPr>
            <w:tcW w:w="237" w:type="pct"/>
            <w:shd w:val="clear" w:color="auto" w:fill="auto"/>
            <w:noWrap/>
            <w:vAlign w:val="center"/>
            <w:hideMark/>
          </w:tcPr>
          <w:p w14:paraId="7A08B2BF" w14:textId="77777777" w:rsidR="00AB2990" w:rsidRDefault="00AB2990" w:rsidP="00640E9A">
            <w:pPr>
              <w:jc w:val="center"/>
              <w:rPr>
                <w:color w:val="000000"/>
                <w:sz w:val="20"/>
                <w:szCs w:val="20"/>
              </w:rPr>
            </w:pPr>
            <w:r>
              <w:rPr>
                <w:color w:val="000000"/>
                <w:sz w:val="20"/>
                <w:szCs w:val="20"/>
              </w:rPr>
              <w:t>1607</w:t>
            </w:r>
          </w:p>
        </w:tc>
        <w:tc>
          <w:tcPr>
            <w:tcW w:w="237" w:type="pct"/>
            <w:shd w:val="clear" w:color="auto" w:fill="auto"/>
            <w:noWrap/>
            <w:vAlign w:val="center"/>
            <w:hideMark/>
          </w:tcPr>
          <w:p w14:paraId="3ABE519B" w14:textId="77777777" w:rsidR="00AB2990" w:rsidRDefault="00AB2990" w:rsidP="00640E9A">
            <w:pPr>
              <w:jc w:val="center"/>
              <w:rPr>
                <w:color w:val="000000"/>
                <w:sz w:val="20"/>
                <w:szCs w:val="20"/>
              </w:rPr>
            </w:pPr>
            <w:r>
              <w:rPr>
                <w:color w:val="000000"/>
                <w:sz w:val="20"/>
                <w:szCs w:val="20"/>
              </w:rPr>
              <w:t>1607</w:t>
            </w:r>
          </w:p>
        </w:tc>
        <w:tc>
          <w:tcPr>
            <w:tcW w:w="237" w:type="pct"/>
            <w:shd w:val="clear" w:color="auto" w:fill="auto"/>
            <w:noWrap/>
            <w:vAlign w:val="center"/>
            <w:hideMark/>
          </w:tcPr>
          <w:p w14:paraId="324D89D7" w14:textId="77777777" w:rsidR="00AB2990" w:rsidRDefault="00AB2990" w:rsidP="00640E9A">
            <w:pPr>
              <w:jc w:val="center"/>
              <w:rPr>
                <w:color w:val="000000"/>
                <w:sz w:val="20"/>
                <w:szCs w:val="20"/>
              </w:rPr>
            </w:pPr>
            <w:r>
              <w:rPr>
                <w:color w:val="000000"/>
                <w:sz w:val="20"/>
                <w:szCs w:val="20"/>
              </w:rPr>
              <w:t>1607</w:t>
            </w:r>
          </w:p>
        </w:tc>
        <w:tc>
          <w:tcPr>
            <w:tcW w:w="237" w:type="pct"/>
            <w:shd w:val="clear" w:color="auto" w:fill="auto"/>
            <w:noWrap/>
            <w:vAlign w:val="center"/>
            <w:hideMark/>
          </w:tcPr>
          <w:p w14:paraId="63ADD179" w14:textId="77777777" w:rsidR="00AB2990" w:rsidRDefault="00AB2990" w:rsidP="00640E9A">
            <w:pPr>
              <w:jc w:val="center"/>
              <w:rPr>
                <w:color w:val="000000"/>
                <w:sz w:val="20"/>
                <w:szCs w:val="20"/>
              </w:rPr>
            </w:pPr>
            <w:r>
              <w:rPr>
                <w:color w:val="000000"/>
                <w:sz w:val="20"/>
                <w:szCs w:val="20"/>
              </w:rPr>
              <w:t>1607</w:t>
            </w:r>
          </w:p>
        </w:tc>
        <w:tc>
          <w:tcPr>
            <w:tcW w:w="237" w:type="pct"/>
            <w:shd w:val="clear" w:color="auto" w:fill="auto"/>
            <w:noWrap/>
            <w:vAlign w:val="center"/>
            <w:hideMark/>
          </w:tcPr>
          <w:p w14:paraId="1E49FD07" w14:textId="77777777" w:rsidR="00AB2990" w:rsidRDefault="00AB2990" w:rsidP="00640E9A">
            <w:pPr>
              <w:jc w:val="center"/>
              <w:rPr>
                <w:color w:val="000000"/>
                <w:sz w:val="20"/>
                <w:szCs w:val="20"/>
              </w:rPr>
            </w:pPr>
            <w:r>
              <w:rPr>
                <w:color w:val="000000"/>
                <w:sz w:val="20"/>
                <w:szCs w:val="20"/>
              </w:rPr>
              <w:t>1607</w:t>
            </w:r>
          </w:p>
        </w:tc>
        <w:tc>
          <w:tcPr>
            <w:tcW w:w="237" w:type="pct"/>
            <w:shd w:val="clear" w:color="auto" w:fill="auto"/>
            <w:noWrap/>
            <w:vAlign w:val="center"/>
            <w:hideMark/>
          </w:tcPr>
          <w:p w14:paraId="177CC8DE" w14:textId="77777777" w:rsidR="00AB2990" w:rsidRDefault="00AB2990" w:rsidP="00640E9A">
            <w:pPr>
              <w:jc w:val="center"/>
              <w:rPr>
                <w:color w:val="000000"/>
                <w:sz w:val="20"/>
                <w:szCs w:val="20"/>
              </w:rPr>
            </w:pPr>
            <w:r>
              <w:rPr>
                <w:color w:val="000000"/>
                <w:sz w:val="20"/>
                <w:szCs w:val="20"/>
              </w:rPr>
              <w:t>1607</w:t>
            </w:r>
          </w:p>
        </w:tc>
        <w:tc>
          <w:tcPr>
            <w:tcW w:w="237" w:type="pct"/>
            <w:shd w:val="clear" w:color="auto" w:fill="auto"/>
            <w:noWrap/>
            <w:vAlign w:val="center"/>
            <w:hideMark/>
          </w:tcPr>
          <w:p w14:paraId="29329F87" w14:textId="77777777" w:rsidR="00AB2990" w:rsidRDefault="00AB2990" w:rsidP="00640E9A">
            <w:pPr>
              <w:jc w:val="center"/>
              <w:rPr>
                <w:color w:val="000000"/>
                <w:sz w:val="20"/>
                <w:szCs w:val="20"/>
              </w:rPr>
            </w:pPr>
            <w:r>
              <w:rPr>
                <w:color w:val="000000"/>
                <w:sz w:val="20"/>
                <w:szCs w:val="20"/>
              </w:rPr>
              <w:t>1607</w:t>
            </w:r>
          </w:p>
        </w:tc>
        <w:tc>
          <w:tcPr>
            <w:tcW w:w="237" w:type="pct"/>
            <w:shd w:val="clear" w:color="auto" w:fill="auto"/>
            <w:noWrap/>
            <w:vAlign w:val="center"/>
            <w:hideMark/>
          </w:tcPr>
          <w:p w14:paraId="161EBE56" w14:textId="77777777" w:rsidR="00AB2990" w:rsidRDefault="00AB2990" w:rsidP="00640E9A">
            <w:pPr>
              <w:jc w:val="center"/>
              <w:rPr>
                <w:color w:val="000000"/>
                <w:sz w:val="20"/>
                <w:szCs w:val="20"/>
              </w:rPr>
            </w:pPr>
            <w:r>
              <w:rPr>
                <w:color w:val="000000"/>
                <w:sz w:val="20"/>
                <w:szCs w:val="20"/>
              </w:rPr>
              <w:t>1607</w:t>
            </w:r>
          </w:p>
        </w:tc>
        <w:tc>
          <w:tcPr>
            <w:tcW w:w="237" w:type="pct"/>
            <w:shd w:val="clear" w:color="auto" w:fill="auto"/>
            <w:noWrap/>
            <w:vAlign w:val="center"/>
            <w:hideMark/>
          </w:tcPr>
          <w:p w14:paraId="347896E0" w14:textId="77777777" w:rsidR="00AB2990" w:rsidRDefault="00AB2990" w:rsidP="00640E9A">
            <w:pPr>
              <w:jc w:val="center"/>
              <w:rPr>
                <w:color w:val="000000"/>
                <w:sz w:val="20"/>
                <w:szCs w:val="20"/>
              </w:rPr>
            </w:pPr>
            <w:r>
              <w:rPr>
                <w:color w:val="000000"/>
                <w:sz w:val="20"/>
                <w:szCs w:val="20"/>
              </w:rPr>
              <w:t>1607</w:t>
            </w:r>
          </w:p>
        </w:tc>
        <w:tc>
          <w:tcPr>
            <w:tcW w:w="237" w:type="pct"/>
            <w:shd w:val="clear" w:color="auto" w:fill="auto"/>
            <w:noWrap/>
            <w:vAlign w:val="center"/>
            <w:hideMark/>
          </w:tcPr>
          <w:p w14:paraId="1140DA9B" w14:textId="77777777" w:rsidR="00AB2990" w:rsidRDefault="00AB2990" w:rsidP="00640E9A">
            <w:pPr>
              <w:jc w:val="center"/>
              <w:rPr>
                <w:color w:val="000000"/>
                <w:sz w:val="20"/>
                <w:szCs w:val="20"/>
              </w:rPr>
            </w:pPr>
            <w:r>
              <w:rPr>
                <w:color w:val="000000"/>
                <w:sz w:val="20"/>
                <w:szCs w:val="20"/>
              </w:rPr>
              <w:t>1607</w:t>
            </w:r>
          </w:p>
        </w:tc>
        <w:tc>
          <w:tcPr>
            <w:tcW w:w="237" w:type="pct"/>
            <w:shd w:val="clear" w:color="auto" w:fill="auto"/>
            <w:noWrap/>
            <w:vAlign w:val="center"/>
            <w:hideMark/>
          </w:tcPr>
          <w:p w14:paraId="000F2DE0" w14:textId="77777777" w:rsidR="00AB2990" w:rsidRDefault="00AB2990" w:rsidP="00640E9A">
            <w:pPr>
              <w:jc w:val="center"/>
              <w:rPr>
                <w:color w:val="000000"/>
                <w:sz w:val="20"/>
                <w:szCs w:val="20"/>
              </w:rPr>
            </w:pPr>
            <w:r>
              <w:rPr>
                <w:color w:val="000000"/>
                <w:sz w:val="20"/>
                <w:szCs w:val="20"/>
              </w:rPr>
              <w:t>1607</w:t>
            </w:r>
          </w:p>
        </w:tc>
        <w:tc>
          <w:tcPr>
            <w:tcW w:w="235" w:type="pct"/>
            <w:shd w:val="clear" w:color="auto" w:fill="auto"/>
            <w:noWrap/>
            <w:vAlign w:val="center"/>
            <w:hideMark/>
          </w:tcPr>
          <w:p w14:paraId="615F9B60" w14:textId="77777777" w:rsidR="00AB2990" w:rsidRDefault="00AB2990" w:rsidP="00640E9A">
            <w:pPr>
              <w:jc w:val="center"/>
              <w:rPr>
                <w:color w:val="000000"/>
                <w:sz w:val="20"/>
                <w:szCs w:val="20"/>
              </w:rPr>
            </w:pPr>
            <w:r>
              <w:rPr>
                <w:color w:val="000000"/>
                <w:sz w:val="20"/>
                <w:szCs w:val="20"/>
              </w:rPr>
              <w:t>1607</w:t>
            </w:r>
          </w:p>
        </w:tc>
      </w:tr>
      <w:tr w:rsidR="00AB2990" w14:paraId="0DF032AE" w14:textId="77777777" w:rsidTr="00640E9A">
        <w:trPr>
          <w:trHeight w:val="255"/>
        </w:trPr>
        <w:tc>
          <w:tcPr>
            <w:tcW w:w="168" w:type="pct"/>
            <w:shd w:val="clear" w:color="auto" w:fill="auto"/>
            <w:noWrap/>
            <w:vAlign w:val="center"/>
            <w:hideMark/>
          </w:tcPr>
          <w:p w14:paraId="3203D649" w14:textId="77777777" w:rsidR="00AB2990" w:rsidRDefault="00AB2990" w:rsidP="00640E9A">
            <w:pPr>
              <w:jc w:val="center"/>
              <w:rPr>
                <w:color w:val="000000"/>
                <w:sz w:val="20"/>
                <w:szCs w:val="20"/>
              </w:rPr>
            </w:pPr>
            <w:r>
              <w:rPr>
                <w:color w:val="000000"/>
                <w:sz w:val="20"/>
                <w:szCs w:val="20"/>
              </w:rPr>
              <w:t>13</w:t>
            </w:r>
          </w:p>
        </w:tc>
        <w:tc>
          <w:tcPr>
            <w:tcW w:w="568" w:type="pct"/>
            <w:shd w:val="clear" w:color="auto" w:fill="auto"/>
            <w:vAlign w:val="center"/>
            <w:hideMark/>
          </w:tcPr>
          <w:p w14:paraId="584072A1" w14:textId="77777777" w:rsidR="00AB2990" w:rsidRDefault="00AB2990" w:rsidP="00640E9A">
            <w:pPr>
              <w:rPr>
                <w:color w:val="000000"/>
                <w:sz w:val="20"/>
                <w:szCs w:val="20"/>
              </w:rPr>
            </w:pPr>
            <w:r>
              <w:rPr>
                <w:color w:val="000000"/>
                <w:sz w:val="20"/>
                <w:szCs w:val="20"/>
              </w:rPr>
              <w:t>Котельная №13</w:t>
            </w:r>
          </w:p>
        </w:tc>
        <w:tc>
          <w:tcPr>
            <w:tcW w:w="237" w:type="pct"/>
            <w:shd w:val="clear" w:color="auto" w:fill="auto"/>
            <w:noWrap/>
            <w:vAlign w:val="center"/>
            <w:hideMark/>
          </w:tcPr>
          <w:p w14:paraId="3B7A6899"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620B94D0" w14:textId="77777777" w:rsidR="00AB2990" w:rsidRDefault="00AB2990" w:rsidP="00640E9A">
            <w:pPr>
              <w:jc w:val="center"/>
              <w:rPr>
                <w:color w:val="000000"/>
                <w:sz w:val="20"/>
                <w:szCs w:val="20"/>
              </w:rPr>
            </w:pPr>
            <w:r>
              <w:rPr>
                <w:color w:val="000000"/>
                <w:sz w:val="20"/>
                <w:szCs w:val="20"/>
              </w:rPr>
              <w:t>909</w:t>
            </w:r>
          </w:p>
        </w:tc>
        <w:tc>
          <w:tcPr>
            <w:tcW w:w="237" w:type="pct"/>
            <w:shd w:val="clear" w:color="auto" w:fill="auto"/>
            <w:noWrap/>
            <w:vAlign w:val="center"/>
            <w:hideMark/>
          </w:tcPr>
          <w:p w14:paraId="7158EA98" w14:textId="77777777" w:rsidR="00AB2990" w:rsidRDefault="00AB2990" w:rsidP="00640E9A">
            <w:pPr>
              <w:jc w:val="center"/>
              <w:rPr>
                <w:color w:val="000000"/>
                <w:sz w:val="20"/>
                <w:szCs w:val="20"/>
              </w:rPr>
            </w:pPr>
            <w:r>
              <w:rPr>
                <w:color w:val="000000"/>
                <w:sz w:val="20"/>
                <w:szCs w:val="20"/>
              </w:rPr>
              <w:t>909</w:t>
            </w:r>
          </w:p>
        </w:tc>
        <w:tc>
          <w:tcPr>
            <w:tcW w:w="237" w:type="pct"/>
            <w:shd w:val="clear" w:color="auto" w:fill="auto"/>
            <w:noWrap/>
            <w:vAlign w:val="center"/>
            <w:hideMark/>
          </w:tcPr>
          <w:p w14:paraId="7B2CACCC" w14:textId="77777777" w:rsidR="00AB2990" w:rsidRDefault="00AB2990" w:rsidP="00640E9A">
            <w:pPr>
              <w:jc w:val="center"/>
              <w:rPr>
                <w:color w:val="000000"/>
                <w:sz w:val="20"/>
                <w:szCs w:val="20"/>
              </w:rPr>
            </w:pPr>
            <w:r>
              <w:rPr>
                <w:color w:val="000000"/>
                <w:sz w:val="20"/>
                <w:szCs w:val="20"/>
              </w:rPr>
              <w:t>909</w:t>
            </w:r>
          </w:p>
        </w:tc>
        <w:tc>
          <w:tcPr>
            <w:tcW w:w="237" w:type="pct"/>
            <w:shd w:val="clear" w:color="auto" w:fill="auto"/>
            <w:noWrap/>
            <w:vAlign w:val="center"/>
            <w:hideMark/>
          </w:tcPr>
          <w:p w14:paraId="7BEDF761" w14:textId="77777777" w:rsidR="00AB2990" w:rsidRDefault="00AB2990" w:rsidP="00640E9A">
            <w:pPr>
              <w:jc w:val="center"/>
              <w:rPr>
                <w:color w:val="000000"/>
                <w:sz w:val="20"/>
                <w:szCs w:val="20"/>
              </w:rPr>
            </w:pPr>
            <w:r>
              <w:rPr>
                <w:color w:val="000000"/>
                <w:sz w:val="20"/>
                <w:szCs w:val="20"/>
              </w:rPr>
              <w:t>978</w:t>
            </w:r>
          </w:p>
        </w:tc>
        <w:tc>
          <w:tcPr>
            <w:tcW w:w="237" w:type="pct"/>
            <w:shd w:val="clear" w:color="auto" w:fill="auto"/>
            <w:noWrap/>
            <w:vAlign w:val="center"/>
            <w:hideMark/>
          </w:tcPr>
          <w:p w14:paraId="73384C61" w14:textId="77777777" w:rsidR="00AB2990" w:rsidRDefault="00AB2990" w:rsidP="00640E9A">
            <w:pPr>
              <w:jc w:val="center"/>
              <w:rPr>
                <w:color w:val="000000"/>
                <w:sz w:val="20"/>
                <w:szCs w:val="20"/>
              </w:rPr>
            </w:pPr>
            <w:r>
              <w:rPr>
                <w:color w:val="000000"/>
                <w:sz w:val="20"/>
                <w:szCs w:val="20"/>
              </w:rPr>
              <w:t>978</w:t>
            </w:r>
          </w:p>
        </w:tc>
        <w:tc>
          <w:tcPr>
            <w:tcW w:w="237" w:type="pct"/>
            <w:shd w:val="clear" w:color="auto" w:fill="auto"/>
            <w:noWrap/>
            <w:vAlign w:val="center"/>
            <w:hideMark/>
          </w:tcPr>
          <w:p w14:paraId="51D72717" w14:textId="77777777" w:rsidR="00AB2990" w:rsidRDefault="00AB2990" w:rsidP="00640E9A">
            <w:pPr>
              <w:jc w:val="center"/>
              <w:rPr>
                <w:color w:val="000000"/>
                <w:sz w:val="20"/>
                <w:szCs w:val="20"/>
              </w:rPr>
            </w:pPr>
            <w:r>
              <w:rPr>
                <w:color w:val="000000"/>
                <w:sz w:val="20"/>
                <w:szCs w:val="20"/>
              </w:rPr>
              <w:t>978</w:t>
            </w:r>
          </w:p>
        </w:tc>
        <w:tc>
          <w:tcPr>
            <w:tcW w:w="237" w:type="pct"/>
            <w:shd w:val="clear" w:color="auto" w:fill="auto"/>
            <w:noWrap/>
            <w:vAlign w:val="center"/>
            <w:hideMark/>
          </w:tcPr>
          <w:p w14:paraId="46036EF4" w14:textId="77777777" w:rsidR="00AB2990" w:rsidRDefault="00AB2990" w:rsidP="00640E9A">
            <w:pPr>
              <w:jc w:val="center"/>
              <w:rPr>
                <w:color w:val="000000"/>
                <w:sz w:val="20"/>
                <w:szCs w:val="20"/>
              </w:rPr>
            </w:pPr>
            <w:r>
              <w:rPr>
                <w:color w:val="000000"/>
                <w:sz w:val="20"/>
                <w:szCs w:val="20"/>
              </w:rPr>
              <w:t>978</w:t>
            </w:r>
          </w:p>
        </w:tc>
        <w:tc>
          <w:tcPr>
            <w:tcW w:w="237" w:type="pct"/>
            <w:shd w:val="clear" w:color="auto" w:fill="auto"/>
            <w:noWrap/>
            <w:vAlign w:val="center"/>
            <w:hideMark/>
          </w:tcPr>
          <w:p w14:paraId="0CC45911" w14:textId="77777777" w:rsidR="00AB2990" w:rsidRDefault="00AB2990" w:rsidP="00640E9A">
            <w:pPr>
              <w:jc w:val="center"/>
              <w:rPr>
                <w:color w:val="000000"/>
                <w:sz w:val="20"/>
                <w:szCs w:val="20"/>
              </w:rPr>
            </w:pPr>
            <w:r>
              <w:rPr>
                <w:color w:val="000000"/>
                <w:sz w:val="20"/>
                <w:szCs w:val="20"/>
              </w:rPr>
              <w:t>978</w:t>
            </w:r>
          </w:p>
        </w:tc>
        <w:tc>
          <w:tcPr>
            <w:tcW w:w="237" w:type="pct"/>
            <w:shd w:val="clear" w:color="auto" w:fill="auto"/>
            <w:noWrap/>
            <w:vAlign w:val="center"/>
            <w:hideMark/>
          </w:tcPr>
          <w:p w14:paraId="63998D28" w14:textId="77777777" w:rsidR="00AB2990" w:rsidRDefault="00AB2990" w:rsidP="00640E9A">
            <w:pPr>
              <w:jc w:val="center"/>
              <w:rPr>
                <w:color w:val="000000"/>
                <w:sz w:val="20"/>
                <w:szCs w:val="20"/>
              </w:rPr>
            </w:pPr>
            <w:r>
              <w:rPr>
                <w:color w:val="000000"/>
                <w:sz w:val="20"/>
                <w:szCs w:val="20"/>
              </w:rPr>
              <w:t>978</w:t>
            </w:r>
          </w:p>
        </w:tc>
        <w:tc>
          <w:tcPr>
            <w:tcW w:w="237" w:type="pct"/>
            <w:shd w:val="clear" w:color="auto" w:fill="auto"/>
            <w:noWrap/>
            <w:vAlign w:val="center"/>
            <w:hideMark/>
          </w:tcPr>
          <w:p w14:paraId="14C92946" w14:textId="77777777" w:rsidR="00AB2990" w:rsidRDefault="00AB2990" w:rsidP="00640E9A">
            <w:pPr>
              <w:jc w:val="center"/>
              <w:rPr>
                <w:color w:val="000000"/>
                <w:sz w:val="20"/>
                <w:szCs w:val="20"/>
              </w:rPr>
            </w:pPr>
            <w:r>
              <w:rPr>
                <w:color w:val="000000"/>
                <w:sz w:val="20"/>
                <w:szCs w:val="20"/>
              </w:rPr>
              <w:t>978</w:t>
            </w:r>
          </w:p>
        </w:tc>
        <w:tc>
          <w:tcPr>
            <w:tcW w:w="237" w:type="pct"/>
            <w:shd w:val="clear" w:color="auto" w:fill="auto"/>
            <w:noWrap/>
            <w:vAlign w:val="center"/>
            <w:hideMark/>
          </w:tcPr>
          <w:p w14:paraId="044131EF" w14:textId="77777777" w:rsidR="00AB2990" w:rsidRDefault="00AB2990" w:rsidP="00640E9A">
            <w:pPr>
              <w:jc w:val="center"/>
              <w:rPr>
                <w:color w:val="000000"/>
                <w:sz w:val="20"/>
                <w:szCs w:val="20"/>
              </w:rPr>
            </w:pPr>
            <w:r>
              <w:rPr>
                <w:color w:val="000000"/>
                <w:sz w:val="20"/>
                <w:szCs w:val="20"/>
              </w:rPr>
              <w:t>978</w:t>
            </w:r>
          </w:p>
        </w:tc>
        <w:tc>
          <w:tcPr>
            <w:tcW w:w="237" w:type="pct"/>
            <w:shd w:val="clear" w:color="auto" w:fill="auto"/>
            <w:noWrap/>
            <w:vAlign w:val="center"/>
            <w:hideMark/>
          </w:tcPr>
          <w:p w14:paraId="54254696" w14:textId="77777777" w:rsidR="00AB2990" w:rsidRDefault="00AB2990" w:rsidP="00640E9A">
            <w:pPr>
              <w:jc w:val="center"/>
              <w:rPr>
                <w:color w:val="000000"/>
                <w:sz w:val="20"/>
                <w:szCs w:val="20"/>
              </w:rPr>
            </w:pPr>
            <w:r>
              <w:rPr>
                <w:color w:val="000000"/>
                <w:sz w:val="20"/>
                <w:szCs w:val="20"/>
              </w:rPr>
              <w:t>978</w:t>
            </w:r>
          </w:p>
        </w:tc>
        <w:tc>
          <w:tcPr>
            <w:tcW w:w="237" w:type="pct"/>
            <w:shd w:val="clear" w:color="auto" w:fill="auto"/>
            <w:noWrap/>
            <w:vAlign w:val="center"/>
            <w:hideMark/>
          </w:tcPr>
          <w:p w14:paraId="3511BB24" w14:textId="77777777" w:rsidR="00AB2990" w:rsidRDefault="00AB2990" w:rsidP="00640E9A">
            <w:pPr>
              <w:jc w:val="center"/>
              <w:rPr>
                <w:color w:val="000000"/>
                <w:sz w:val="20"/>
                <w:szCs w:val="20"/>
              </w:rPr>
            </w:pPr>
            <w:r>
              <w:rPr>
                <w:color w:val="000000"/>
                <w:sz w:val="20"/>
                <w:szCs w:val="20"/>
              </w:rPr>
              <w:t>978</w:t>
            </w:r>
          </w:p>
        </w:tc>
        <w:tc>
          <w:tcPr>
            <w:tcW w:w="237" w:type="pct"/>
            <w:shd w:val="clear" w:color="auto" w:fill="auto"/>
            <w:noWrap/>
            <w:vAlign w:val="center"/>
            <w:hideMark/>
          </w:tcPr>
          <w:p w14:paraId="044514F8" w14:textId="77777777" w:rsidR="00AB2990" w:rsidRDefault="00AB2990" w:rsidP="00640E9A">
            <w:pPr>
              <w:jc w:val="center"/>
              <w:rPr>
                <w:color w:val="000000"/>
                <w:sz w:val="20"/>
                <w:szCs w:val="20"/>
              </w:rPr>
            </w:pPr>
            <w:r>
              <w:rPr>
                <w:color w:val="000000"/>
                <w:sz w:val="20"/>
                <w:szCs w:val="20"/>
              </w:rPr>
              <w:t>978</w:t>
            </w:r>
          </w:p>
        </w:tc>
        <w:tc>
          <w:tcPr>
            <w:tcW w:w="237" w:type="pct"/>
            <w:shd w:val="clear" w:color="auto" w:fill="auto"/>
            <w:noWrap/>
            <w:vAlign w:val="center"/>
            <w:hideMark/>
          </w:tcPr>
          <w:p w14:paraId="69422D1B" w14:textId="77777777" w:rsidR="00AB2990" w:rsidRDefault="00AB2990" w:rsidP="00640E9A">
            <w:pPr>
              <w:jc w:val="center"/>
              <w:rPr>
                <w:color w:val="000000"/>
                <w:sz w:val="20"/>
                <w:szCs w:val="20"/>
              </w:rPr>
            </w:pPr>
            <w:r>
              <w:rPr>
                <w:color w:val="000000"/>
                <w:sz w:val="20"/>
                <w:szCs w:val="20"/>
              </w:rPr>
              <w:t>978</w:t>
            </w:r>
          </w:p>
        </w:tc>
        <w:tc>
          <w:tcPr>
            <w:tcW w:w="237" w:type="pct"/>
            <w:shd w:val="clear" w:color="auto" w:fill="auto"/>
            <w:noWrap/>
            <w:vAlign w:val="center"/>
            <w:hideMark/>
          </w:tcPr>
          <w:p w14:paraId="2AC95BCC" w14:textId="77777777" w:rsidR="00AB2990" w:rsidRDefault="00AB2990" w:rsidP="00640E9A">
            <w:pPr>
              <w:jc w:val="center"/>
              <w:rPr>
                <w:color w:val="000000"/>
                <w:sz w:val="20"/>
                <w:szCs w:val="20"/>
              </w:rPr>
            </w:pPr>
            <w:r>
              <w:rPr>
                <w:color w:val="000000"/>
                <w:sz w:val="20"/>
                <w:szCs w:val="20"/>
              </w:rPr>
              <w:t>978</w:t>
            </w:r>
          </w:p>
        </w:tc>
        <w:tc>
          <w:tcPr>
            <w:tcW w:w="235" w:type="pct"/>
            <w:shd w:val="clear" w:color="auto" w:fill="auto"/>
            <w:noWrap/>
            <w:vAlign w:val="center"/>
            <w:hideMark/>
          </w:tcPr>
          <w:p w14:paraId="09D365AC" w14:textId="77777777" w:rsidR="00AB2990" w:rsidRDefault="00AB2990" w:rsidP="00640E9A">
            <w:pPr>
              <w:jc w:val="center"/>
              <w:rPr>
                <w:color w:val="000000"/>
                <w:sz w:val="20"/>
                <w:szCs w:val="20"/>
              </w:rPr>
            </w:pPr>
            <w:r>
              <w:rPr>
                <w:color w:val="000000"/>
                <w:sz w:val="20"/>
                <w:szCs w:val="20"/>
              </w:rPr>
              <w:t>978</w:t>
            </w:r>
          </w:p>
        </w:tc>
      </w:tr>
      <w:tr w:rsidR="00AB2990" w14:paraId="4149F648" w14:textId="77777777" w:rsidTr="00640E9A">
        <w:trPr>
          <w:trHeight w:val="255"/>
        </w:trPr>
        <w:tc>
          <w:tcPr>
            <w:tcW w:w="168" w:type="pct"/>
            <w:shd w:val="clear" w:color="auto" w:fill="auto"/>
            <w:noWrap/>
            <w:vAlign w:val="center"/>
            <w:hideMark/>
          </w:tcPr>
          <w:p w14:paraId="52D503B8" w14:textId="77777777" w:rsidR="00AB2990" w:rsidRDefault="00AB2990" w:rsidP="00640E9A">
            <w:pPr>
              <w:jc w:val="center"/>
              <w:rPr>
                <w:color w:val="000000"/>
                <w:sz w:val="20"/>
                <w:szCs w:val="20"/>
              </w:rPr>
            </w:pPr>
            <w:r>
              <w:rPr>
                <w:color w:val="000000"/>
                <w:sz w:val="20"/>
                <w:szCs w:val="20"/>
              </w:rPr>
              <w:t>14</w:t>
            </w:r>
          </w:p>
        </w:tc>
        <w:tc>
          <w:tcPr>
            <w:tcW w:w="568" w:type="pct"/>
            <w:shd w:val="clear" w:color="auto" w:fill="auto"/>
            <w:vAlign w:val="center"/>
            <w:hideMark/>
          </w:tcPr>
          <w:p w14:paraId="50FC80C3" w14:textId="77777777" w:rsidR="00AB2990" w:rsidRDefault="00AB2990" w:rsidP="00640E9A">
            <w:pPr>
              <w:rPr>
                <w:color w:val="000000"/>
                <w:sz w:val="20"/>
                <w:szCs w:val="20"/>
              </w:rPr>
            </w:pPr>
            <w:r>
              <w:rPr>
                <w:color w:val="000000"/>
                <w:sz w:val="20"/>
                <w:szCs w:val="20"/>
              </w:rPr>
              <w:t>Котельная №14</w:t>
            </w:r>
          </w:p>
        </w:tc>
        <w:tc>
          <w:tcPr>
            <w:tcW w:w="237" w:type="pct"/>
            <w:shd w:val="clear" w:color="auto" w:fill="auto"/>
            <w:noWrap/>
            <w:vAlign w:val="center"/>
            <w:hideMark/>
          </w:tcPr>
          <w:p w14:paraId="01E4874B"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3727028B" w14:textId="77777777" w:rsidR="00AB2990" w:rsidRDefault="00AB2990" w:rsidP="00640E9A">
            <w:pPr>
              <w:jc w:val="center"/>
              <w:rPr>
                <w:color w:val="000000"/>
                <w:sz w:val="20"/>
                <w:szCs w:val="20"/>
              </w:rPr>
            </w:pPr>
            <w:r>
              <w:rPr>
                <w:color w:val="000000"/>
                <w:sz w:val="20"/>
                <w:szCs w:val="20"/>
              </w:rPr>
              <w:t>756</w:t>
            </w:r>
          </w:p>
        </w:tc>
        <w:tc>
          <w:tcPr>
            <w:tcW w:w="237" w:type="pct"/>
            <w:shd w:val="clear" w:color="auto" w:fill="auto"/>
            <w:noWrap/>
            <w:vAlign w:val="center"/>
            <w:hideMark/>
          </w:tcPr>
          <w:p w14:paraId="6E994E1C" w14:textId="77777777" w:rsidR="00AB2990" w:rsidRDefault="00AB2990" w:rsidP="00640E9A">
            <w:pPr>
              <w:jc w:val="center"/>
              <w:rPr>
                <w:color w:val="000000"/>
                <w:sz w:val="20"/>
                <w:szCs w:val="20"/>
              </w:rPr>
            </w:pPr>
            <w:r>
              <w:rPr>
                <w:color w:val="000000"/>
                <w:sz w:val="20"/>
                <w:szCs w:val="20"/>
              </w:rPr>
              <w:t>756</w:t>
            </w:r>
          </w:p>
        </w:tc>
        <w:tc>
          <w:tcPr>
            <w:tcW w:w="237" w:type="pct"/>
            <w:shd w:val="clear" w:color="auto" w:fill="auto"/>
            <w:noWrap/>
            <w:vAlign w:val="center"/>
            <w:hideMark/>
          </w:tcPr>
          <w:p w14:paraId="0A56812F" w14:textId="77777777" w:rsidR="00AB2990" w:rsidRDefault="00AB2990" w:rsidP="00640E9A">
            <w:pPr>
              <w:jc w:val="center"/>
              <w:rPr>
                <w:color w:val="000000"/>
                <w:sz w:val="20"/>
                <w:szCs w:val="20"/>
              </w:rPr>
            </w:pPr>
            <w:r>
              <w:rPr>
                <w:color w:val="000000"/>
                <w:sz w:val="20"/>
                <w:szCs w:val="20"/>
              </w:rPr>
              <w:t>792</w:t>
            </w:r>
          </w:p>
        </w:tc>
        <w:tc>
          <w:tcPr>
            <w:tcW w:w="237" w:type="pct"/>
            <w:shd w:val="clear" w:color="auto" w:fill="auto"/>
            <w:noWrap/>
            <w:vAlign w:val="center"/>
            <w:hideMark/>
          </w:tcPr>
          <w:p w14:paraId="33A6A90A" w14:textId="77777777" w:rsidR="00AB2990" w:rsidRDefault="00AB2990" w:rsidP="00640E9A">
            <w:pPr>
              <w:jc w:val="center"/>
              <w:rPr>
                <w:color w:val="000000"/>
                <w:sz w:val="20"/>
                <w:szCs w:val="20"/>
              </w:rPr>
            </w:pPr>
            <w:r>
              <w:rPr>
                <w:color w:val="000000"/>
                <w:sz w:val="20"/>
                <w:szCs w:val="20"/>
              </w:rPr>
              <w:t>792</w:t>
            </w:r>
          </w:p>
        </w:tc>
        <w:tc>
          <w:tcPr>
            <w:tcW w:w="237" w:type="pct"/>
            <w:shd w:val="clear" w:color="auto" w:fill="auto"/>
            <w:noWrap/>
            <w:vAlign w:val="center"/>
            <w:hideMark/>
          </w:tcPr>
          <w:p w14:paraId="1BAFAA9E" w14:textId="77777777" w:rsidR="00AB2990" w:rsidRDefault="00AB2990" w:rsidP="00640E9A">
            <w:pPr>
              <w:jc w:val="center"/>
              <w:rPr>
                <w:color w:val="000000"/>
                <w:sz w:val="20"/>
                <w:szCs w:val="20"/>
              </w:rPr>
            </w:pPr>
            <w:r>
              <w:rPr>
                <w:color w:val="000000"/>
                <w:sz w:val="20"/>
                <w:szCs w:val="20"/>
              </w:rPr>
              <w:t>792</w:t>
            </w:r>
          </w:p>
        </w:tc>
        <w:tc>
          <w:tcPr>
            <w:tcW w:w="237" w:type="pct"/>
            <w:shd w:val="clear" w:color="auto" w:fill="auto"/>
            <w:noWrap/>
            <w:vAlign w:val="center"/>
            <w:hideMark/>
          </w:tcPr>
          <w:p w14:paraId="3D313BE7" w14:textId="77777777" w:rsidR="00AB2990" w:rsidRDefault="00AB2990" w:rsidP="00640E9A">
            <w:pPr>
              <w:jc w:val="center"/>
              <w:rPr>
                <w:color w:val="000000"/>
                <w:sz w:val="20"/>
                <w:szCs w:val="20"/>
              </w:rPr>
            </w:pPr>
            <w:r>
              <w:rPr>
                <w:color w:val="000000"/>
                <w:sz w:val="20"/>
                <w:szCs w:val="20"/>
              </w:rPr>
              <w:t>792</w:t>
            </w:r>
          </w:p>
        </w:tc>
        <w:tc>
          <w:tcPr>
            <w:tcW w:w="237" w:type="pct"/>
            <w:shd w:val="clear" w:color="auto" w:fill="auto"/>
            <w:noWrap/>
            <w:vAlign w:val="center"/>
            <w:hideMark/>
          </w:tcPr>
          <w:p w14:paraId="24D3D1DB" w14:textId="77777777" w:rsidR="00AB2990" w:rsidRDefault="00AB2990" w:rsidP="00640E9A">
            <w:pPr>
              <w:jc w:val="center"/>
              <w:rPr>
                <w:color w:val="000000"/>
                <w:sz w:val="20"/>
                <w:szCs w:val="20"/>
              </w:rPr>
            </w:pPr>
            <w:r>
              <w:rPr>
                <w:color w:val="000000"/>
                <w:sz w:val="20"/>
                <w:szCs w:val="20"/>
              </w:rPr>
              <w:t>792</w:t>
            </w:r>
          </w:p>
        </w:tc>
        <w:tc>
          <w:tcPr>
            <w:tcW w:w="237" w:type="pct"/>
            <w:shd w:val="clear" w:color="auto" w:fill="auto"/>
            <w:noWrap/>
            <w:vAlign w:val="center"/>
            <w:hideMark/>
          </w:tcPr>
          <w:p w14:paraId="6D26763A" w14:textId="77777777" w:rsidR="00AB2990" w:rsidRDefault="00AB2990" w:rsidP="00640E9A">
            <w:pPr>
              <w:jc w:val="center"/>
              <w:rPr>
                <w:color w:val="000000"/>
                <w:sz w:val="20"/>
                <w:szCs w:val="20"/>
              </w:rPr>
            </w:pPr>
            <w:r>
              <w:rPr>
                <w:color w:val="000000"/>
                <w:sz w:val="20"/>
                <w:szCs w:val="20"/>
              </w:rPr>
              <w:t>792</w:t>
            </w:r>
          </w:p>
        </w:tc>
        <w:tc>
          <w:tcPr>
            <w:tcW w:w="237" w:type="pct"/>
            <w:shd w:val="clear" w:color="auto" w:fill="auto"/>
            <w:noWrap/>
            <w:vAlign w:val="center"/>
            <w:hideMark/>
          </w:tcPr>
          <w:p w14:paraId="77928DB2" w14:textId="77777777" w:rsidR="00AB2990" w:rsidRDefault="00AB2990" w:rsidP="00640E9A">
            <w:pPr>
              <w:jc w:val="center"/>
              <w:rPr>
                <w:color w:val="000000"/>
                <w:sz w:val="20"/>
                <w:szCs w:val="20"/>
              </w:rPr>
            </w:pPr>
            <w:r>
              <w:rPr>
                <w:color w:val="000000"/>
                <w:sz w:val="20"/>
                <w:szCs w:val="20"/>
              </w:rPr>
              <w:t>792</w:t>
            </w:r>
          </w:p>
        </w:tc>
        <w:tc>
          <w:tcPr>
            <w:tcW w:w="237" w:type="pct"/>
            <w:shd w:val="clear" w:color="auto" w:fill="auto"/>
            <w:noWrap/>
            <w:vAlign w:val="center"/>
            <w:hideMark/>
          </w:tcPr>
          <w:p w14:paraId="4C52E4F8" w14:textId="77777777" w:rsidR="00AB2990" w:rsidRDefault="00AB2990" w:rsidP="00640E9A">
            <w:pPr>
              <w:jc w:val="center"/>
              <w:rPr>
                <w:color w:val="000000"/>
                <w:sz w:val="20"/>
                <w:szCs w:val="20"/>
              </w:rPr>
            </w:pPr>
            <w:r>
              <w:rPr>
                <w:color w:val="000000"/>
                <w:sz w:val="20"/>
                <w:szCs w:val="20"/>
              </w:rPr>
              <w:t>792</w:t>
            </w:r>
          </w:p>
        </w:tc>
        <w:tc>
          <w:tcPr>
            <w:tcW w:w="237" w:type="pct"/>
            <w:shd w:val="clear" w:color="auto" w:fill="auto"/>
            <w:noWrap/>
            <w:vAlign w:val="center"/>
            <w:hideMark/>
          </w:tcPr>
          <w:p w14:paraId="2326C8F3" w14:textId="77777777" w:rsidR="00AB2990" w:rsidRDefault="00AB2990" w:rsidP="00640E9A">
            <w:pPr>
              <w:jc w:val="center"/>
              <w:rPr>
                <w:color w:val="000000"/>
                <w:sz w:val="20"/>
                <w:szCs w:val="20"/>
              </w:rPr>
            </w:pPr>
            <w:r>
              <w:rPr>
                <w:color w:val="000000"/>
                <w:sz w:val="20"/>
                <w:szCs w:val="20"/>
              </w:rPr>
              <w:t>792</w:t>
            </w:r>
          </w:p>
        </w:tc>
        <w:tc>
          <w:tcPr>
            <w:tcW w:w="237" w:type="pct"/>
            <w:shd w:val="clear" w:color="auto" w:fill="auto"/>
            <w:noWrap/>
            <w:vAlign w:val="center"/>
            <w:hideMark/>
          </w:tcPr>
          <w:p w14:paraId="21F7D75D" w14:textId="77777777" w:rsidR="00AB2990" w:rsidRDefault="00AB2990" w:rsidP="00640E9A">
            <w:pPr>
              <w:jc w:val="center"/>
              <w:rPr>
                <w:color w:val="000000"/>
                <w:sz w:val="20"/>
                <w:szCs w:val="20"/>
              </w:rPr>
            </w:pPr>
            <w:r>
              <w:rPr>
                <w:color w:val="000000"/>
                <w:sz w:val="20"/>
                <w:szCs w:val="20"/>
              </w:rPr>
              <w:t>792</w:t>
            </w:r>
          </w:p>
        </w:tc>
        <w:tc>
          <w:tcPr>
            <w:tcW w:w="237" w:type="pct"/>
            <w:shd w:val="clear" w:color="auto" w:fill="auto"/>
            <w:noWrap/>
            <w:vAlign w:val="center"/>
            <w:hideMark/>
          </w:tcPr>
          <w:p w14:paraId="3C0DD065" w14:textId="77777777" w:rsidR="00AB2990" w:rsidRDefault="00AB2990" w:rsidP="00640E9A">
            <w:pPr>
              <w:jc w:val="center"/>
              <w:rPr>
                <w:color w:val="000000"/>
                <w:sz w:val="20"/>
                <w:szCs w:val="20"/>
              </w:rPr>
            </w:pPr>
            <w:r>
              <w:rPr>
                <w:color w:val="000000"/>
                <w:sz w:val="20"/>
                <w:szCs w:val="20"/>
              </w:rPr>
              <w:t>792</w:t>
            </w:r>
          </w:p>
        </w:tc>
        <w:tc>
          <w:tcPr>
            <w:tcW w:w="237" w:type="pct"/>
            <w:shd w:val="clear" w:color="auto" w:fill="auto"/>
            <w:noWrap/>
            <w:vAlign w:val="center"/>
            <w:hideMark/>
          </w:tcPr>
          <w:p w14:paraId="790082B6" w14:textId="77777777" w:rsidR="00AB2990" w:rsidRDefault="00AB2990" w:rsidP="00640E9A">
            <w:pPr>
              <w:jc w:val="center"/>
              <w:rPr>
                <w:color w:val="000000"/>
                <w:sz w:val="20"/>
                <w:szCs w:val="20"/>
              </w:rPr>
            </w:pPr>
            <w:r>
              <w:rPr>
                <w:color w:val="000000"/>
                <w:sz w:val="20"/>
                <w:szCs w:val="20"/>
              </w:rPr>
              <w:t>792</w:t>
            </w:r>
          </w:p>
        </w:tc>
        <w:tc>
          <w:tcPr>
            <w:tcW w:w="237" w:type="pct"/>
            <w:shd w:val="clear" w:color="auto" w:fill="auto"/>
            <w:noWrap/>
            <w:vAlign w:val="center"/>
            <w:hideMark/>
          </w:tcPr>
          <w:p w14:paraId="23A38006" w14:textId="77777777" w:rsidR="00AB2990" w:rsidRDefault="00AB2990" w:rsidP="00640E9A">
            <w:pPr>
              <w:jc w:val="center"/>
              <w:rPr>
                <w:color w:val="000000"/>
                <w:sz w:val="20"/>
                <w:szCs w:val="20"/>
              </w:rPr>
            </w:pPr>
            <w:r>
              <w:rPr>
                <w:color w:val="000000"/>
                <w:sz w:val="20"/>
                <w:szCs w:val="20"/>
              </w:rPr>
              <w:t>792</w:t>
            </w:r>
          </w:p>
        </w:tc>
        <w:tc>
          <w:tcPr>
            <w:tcW w:w="237" w:type="pct"/>
            <w:shd w:val="clear" w:color="auto" w:fill="auto"/>
            <w:noWrap/>
            <w:vAlign w:val="center"/>
            <w:hideMark/>
          </w:tcPr>
          <w:p w14:paraId="52731C0D" w14:textId="77777777" w:rsidR="00AB2990" w:rsidRDefault="00AB2990" w:rsidP="00640E9A">
            <w:pPr>
              <w:jc w:val="center"/>
              <w:rPr>
                <w:color w:val="000000"/>
                <w:sz w:val="20"/>
                <w:szCs w:val="20"/>
              </w:rPr>
            </w:pPr>
            <w:r>
              <w:rPr>
                <w:color w:val="000000"/>
                <w:sz w:val="20"/>
                <w:szCs w:val="20"/>
              </w:rPr>
              <w:t>792</w:t>
            </w:r>
          </w:p>
        </w:tc>
        <w:tc>
          <w:tcPr>
            <w:tcW w:w="235" w:type="pct"/>
            <w:shd w:val="clear" w:color="auto" w:fill="auto"/>
            <w:noWrap/>
            <w:vAlign w:val="center"/>
            <w:hideMark/>
          </w:tcPr>
          <w:p w14:paraId="25080F91" w14:textId="77777777" w:rsidR="00AB2990" w:rsidRDefault="00AB2990" w:rsidP="00640E9A">
            <w:pPr>
              <w:jc w:val="center"/>
              <w:rPr>
                <w:color w:val="000000"/>
                <w:sz w:val="20"/>
                <w:szCs w:val="20"/>
              </w:rPr>
            </w:pPr>
            <w:r>
              <w:rPr>
                <w:color w:val="000000"/>
                <w:sz w:val="20"/>
                <w:szCs w:val="20"/>
              </w:rPr>
              <w:t>792</w:t>
            </w:r>
          </w:p>
        </w:tc>
      </w:tr>
      <w:tr w:rsidR="00AB2990" w14:paraId="67A9F90B" w14:textId="77777777" w:rsidTr="00640E9A">
        <w:trPr>
          <w:trHeight w:val="255"/>
        </w:trPr>
        <w:tc>
          <w:tcPr>
            <w:tcW w:w="168" w:type="pct"/>
            <w:shd w:val="clear" w:color="auto" w:fill="auto"/>
            <w:noWrap/>
            <w:vAlign w:val="center"/>
            <w:hideMark/>
          </w:tcPr>
          <w:p w14:paraId="4D7A025F" w14:textId="77777777" w:rsidR="00AB2990" w:rsidRDefault="00AB2990" w:rsidP="00640E9A">
            <w:pPr>
              <w:jc w:val="center"/>
              <w:rPr>
                <w:color w:val="000000"/>
                <w:sz w:val="20"/>
                <w:szCs w:val="20"/>
              </w:rPr>
            </w:pPr>
            <w:r>
              <w:rPr>
                <w:color w:val="000000"/>
                <w:sz w:val="20"/>
                <w:szCs w:val="20"/>
              </w:rPr>
              <w:t>15</w:t>
            </w:r>
          </w:p>
        </w:tc>
        <w:tc>
          <w:tcPr>
            <w:tcW w:w="568" w:type="pct"/>
            <w:shd w:val="clear" w:color="auto" w:fill="auto"/>
            <w:vAlign w:val="center"/>
            <w:hideMark/>
          </w:tcPr>
          <w:p w14:paraId="5CB9C4A9" w14:textId="77777777" w:rsidR="00AB2990" w:rsidRDefault="00AB2990" w:rsidP="00640E9A">
            <w:pPr>
              <w:rPr>
                <w:color w:val="000000"/>
                <w:sz w:val="20"/>
                <w:szCs w:val="20"/>
              </w:rPr>
            </w:pPr>
            <w:r>
              <w:rPr>
                <w:color w:val="000000"/>
                <w:sz w:val="20"/>
                <w:szCs w:val="20"/>
              </w:rPr>
              <w:t>Котельная №15</w:t>
            </w:r>
          </w:p>
        </w:tc>
        <w:tc>
          <w:tcPr>
            <w:tcW w:w="237" w:type="pct"/>
            <w:shd w:val="clear" w:color="auto" w:fill="auto"/>
            <w:noWrap/>
            <w:vAlign w:val="center"/>
            <w:hideMark/>
          </w:tcPr>
          <w:p w14:paraId="5DBA728A"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54C90E98" w14:textId="77777777" w:rsidR="00AB2990" w:rsidRDefault="00AB2990" w:rsidP="00640E9A">
            <w:pPr>
              <w:jc w:val="center"/>
              <w:rPr>
                <w:color w:val="000000"/>
                <w:sz w:val="20"/>
                <w:szCs w:val="20"/>
              </w:rPr>
            </w:pPr>
            <w:r>
              <w:rPr>
                <w:color w:val="000000"/>
                <w:sz w:val="20"/>
                <w:szCs w:val="20"/>
              </w:rPr>
              <w:t>547</w:t>
            </w:r>
          </w:p>
        </w:tc>
        <w:tc>
          <w:tcPr>
            <w:tcW w:w="237" w:type="pct"/>
            <w:shd w:val="clear" w:color="auto" w:fill="auto"/>
            <w:noWrap/>
            <w:vAlign w:val="center"/>
            <w:hideMark/>
          </w:tcPr>
          <w:p w14:paraId="4041BDBA" w14:textId="77777777" w:rsidR="00AB2990" w:rsidRDefault="00AB2990" w:rsidP="00640E9A">
            <w:pPr>
              <w:jc w:val="center"/>
              <w:rPr>
                <w:color w:val="000000"/>
                <w:sz w:val="20"/>
                <w:szCs w:val="20"/>
              </w:rPr>
            </w:pPr>
            <w:r>
              <w:rPr>
                <w:color w:val="000000"/>
                <w:sz w:val="20"/>
                <w:szCs w:val="20"/>
              </w:rPr>
              <w:t>547</w:t>
            </w:r>
          </w:p>
        </w:tc>
        <w:tc>
          <w:tcPr>
            <w:tcW w:w="237" w:type="pct"/>
            <w:shd w:val="clear" w:color="auto" w:fill="auto"/>
            <w:noWrap/>
            <w:vAlign w:val="center"/>
            <w:hideMark/>
          </w:tcPr>
          <w:p w14:paraId="3518609D" w14:textId="77777777" w:rsidR="00AB2990" w:rsidRDefault="00AB2990" w:rsidP="00640E9A">
            <w:pPr>
              <w:jc w:val="center"/>
              <w:rPr>
                <w:color w:val="000000"/>
                <w:sz w:val="20"/>
                <w:szCs w:val="20"/>
              </w:rPr>
            </w:pPr>
            <w:r>
              <w:rPr>
                <w:color w:val="000000"/>
                <w:sz w:val="20"/>
                <w:szCs w:val="20"/>
              </w:rPr>
              <w:t>547</w:t>
            </w:r>
          </w:p>
        </w:tc>
        <w:tc>
          <w:tcPr>
            <w:tcW w:w="237" w:type="pct"/>
            <w:shd w:val="clear" w:color="auto" w:fill="auto"/>
            <w:noWrap/>
            <w:vAlign w:val="center"/>
            <w:hideMark/>
          </w:tcPr>
          <w:p w14:paraId="033F2AED" w14:textId="77777777" w:rsidR="00AB2990" w:rsidRDefault="00AB2990" w:rsidP="00640E9A">
            <w:pPr>
              <w:jc w:val="center"/>
              <w:rPr>
                <w:color w:val="000000"/>
                <w:sz w:val="20"/>
                <w:szCs w:val="20"/>
              </w:rPr>
            </w:pPr>
            <w:r>
              <w:rPr>
                <w:color w:val="000000"/>
                <w:sz w:val="20"/>
                <w:szCs w:val="20"/>
              </w:rPr>
              <w:t>1018</w:t>
            </w:r>
          </w:p>
        </w:tc>
        <w:tc>
          <w:tcPr>
            <w:tcW w:w="237" w:type="pct"/>
            <w:shd w:val="clear" w:color="auto" w:fill="auto"/>
            <w:noWrap/>
            <w:vAlign w:val="center"/>
            <w:hideMark/>
          </w:tcPr>
          <w:p w14:paraId="295E68F1" w14:textId="77777777" w:rsidR="00AB2990" w:rsidRDefault="00AB2990" w:rsidP="00640E9A">
            <w:pPr>
              <w:jc w:val="center"/>
              <w:rPr>
                <w:color w:val="000000"/>
                <w:sz w:val="20"/>
                <w:szCs w:val="20"/>
              </w:rPr>
            </w:pPr>
            <w:r>
              <w:rPr>
                <w:color w:val="000000"/>
                <w:sz w:val="20"/>
                <w:szCs w:val="20"/>
              </w:rPr>
              <w:t>1018</w:t>
            </w:r>
          </w:p>
        </w:tc>
        <w:tc>
          <w:tcPr>
            <w:tcW w:w="237" w:type="pct"/>
            <w:shd w:val="clear" w:color="auto" w:fill="auto"/>
            <w:noWrap/>
            <w:vAlign w:val="center"/>
            <w:hideMark/>
          </w:tcPr>
          <w:p w14:paraId="25ECAACA" w14:textId="77777777" w:rsidR="00AB2990" w:rsidRDefault="00AB2990" w:rsidP="00640E9A">
            <w:pPr>
              <w:jc w:val="center"/>
              <w:rPr>
                <w:color w:val="000000"/>
                <w:sz w:val="20"/>
                <w:szCs w:val="20"/>
              </w:rPr>
            </w:pPr>
            <w:r>
              <w:rPr>
                <w:color w:val="000000"/>
                <w:sz w:val="20"/>
                <w:szCs w:val="20"/>
              </w:rPr>
              <w:t>1018</w:t>
            </w:r>
          </w:p>
        </w:tc>
        <w:tc>
          <w:tcPr>
            <w:tcW w:w="237" w:type="pct"/>
            <w:shd w:val="clear" w:color="auto" w:fill="auto"/>
            <w:noWrap/>
            <w:vAlign w:val="center"/>
            <w:hideMark/>
          </w:tcPr>
          <w:p w14:paraId="0360CB92" w14:textId="77777777" w:rsidR="00AB2990" w:rsidRDefault="00AB2990" w:rsidP="00640E9A">
            <w:pPr>
              <w:jc w:val="center"/>
              <w:rPr>
                <w:color w:val="000000"/>
                <w:sz w:val="20"/>
                <w:szCs w:val="20"/>
              </w:rPr>
            </w:pPr>
            <w:r>
              <w:rPr>
                <w:color w:val="000000"/>
                <w:sz w:val="20"/>
                <w:szCs w:val="20"/>
              </w:rPr>
              <w:t>1018</w:t>
            </w:r>
          </w:p>
        </w:tc>
        <w:tc>
          <w:tcPr>
            <w:tcW w:w="237" w:type="pct"/>
            <w:shd w:val="clear" w:color="auto" w:fill="auto"/>
            <w:noWrap/>
            <w:vAlign w:val="center"/>
            <w:hideMark/>
          </w:tcPr>
          <w:p w14:paraId="336E5EC1" w14:textId="77777777" w:rsidR="00AB2990" w:rsidRDefault="00AB2990" w:rsidP="00640E9A">
            <w:pPr>
              <w:jc w:val="center"/>
              <w:rPr>
                <w:color w:val="000000"/>
                <w:sz w:val="20"/>
                <w:szCs w:val="20"/>
              </w:rPr>
            </w:pPr>
            <w:r>
              <w:rPr>
                <w:color w:val="000000"/>
                <w:sz w:val="20"/>
                <w:szCs w:val="20"/>
              </w:rPr>
              <w:t>1018</w:t>
            </w:r>
          </w:p>
        </w:tc>
        <w:tc>
          <w:tcPr>
            <w:tcW w:w="237" w:type="pct"/>
            <w:shd w:val="clear" w:color="auto" w:fill="auto"/>
            <w:noWrap/>
            <w:vAlign w:val="center"/>
            <w:hideMark/>
          </w:tcPr>
          <w:p w14:paraId="2C35ED3A" w14:textId="77777777" w:rsidR="00AB2990" w:rsidRDefault="00AB2990" w:rsidP="00640E9A">
            <w:pPr>
              <w:jc w:val="center"/>
              <w:rPr>
                <w:color w:val="000000"/>
                <w:sz w:val="20"/>
                <w:szCs w:val="20"/>
              </w:rPr>
            </w:pPr>
            <w:r>
              <w:rPr>
                <w:color w:val="000000"/>
                <w:sz w:val="20"/>
                <w:szCs w:val="20"/>
              </w:rPr>
              <w:t>1018</w:t>
            </w:r>
          </w:p>
        </w:tc>
        <w:tc>
          <w:tcPr>
            <w:tcW w:w="237" w:type="pct"/>
            <w:shd w:val="clear" w:color="auto" w:fill="auto"/>
            <w:noWrap/>
            <w:vAlign w:val="center"/>
            <w:hideMark/>
          </w:tcPr>
          <w:p w14:paraId="2BDA9F1E" w14:textId="77777777" w:rsidR="00AB2990" w:rsidRDefault="00AB2990" w:rsidP="00640E9A">
            <w:pPr>
              <w:jc w:val="center"/>
              <w:rPr>
                <w:color w:val="000000"/>
                <w:sz w:val="20"/>
                <w:szCs w:val="20"/>
              </w:rPr>
            </w:pPr>
            <w:r>
              <w:rPr>
                <w:color w:val="000000"/>
                <w:sz w:val="20"/>
                <w:szCs w:val="20"/>
              </w:rPr>
              <w:t>1018</w:t>
            </w:r>
          </w:p>
        </w:tc>
        <w:tc>
          <w:tcPr>
            <w:tcW w:w="237" w:type="pct"/>
            <w:shd w:val="clear" w:color="auto" w:fill="auto"/>
            <w:noWrap/>
            <w:vAlign w:val="center"/>
            <w:hideMark/>
          </w:tcPr>
          <w:p w14:paraId="7D16FB97" w14:textId="77777777" w:rsidR="00AB2990" w:rsidRDefault="00AB2990" w:rsidP="00640E9A">
            <w:pPr>
              <w:jc w:val="center"/>
              <w:rPr>
                <w:color w:val="000000"/>
                <w:sz w:val="20"/>
                <w:szCs w:val="20"/>
              </w:rPr>
            </w:pPr>
            <w:r>
              <w:rPr>
                <w:color w:val="000000"/>
                <w:sz w:val="20"/>
                <w:szCs w:val="20"/>
              </w:rPr>
              <w:t>1018</w:t>
            </w:r>
          </w:p>
        </w:tc>
        <w:tc>
          <w:tcPr>
            <w:tcW w:w="237" w:type="pct"/>
            <w:shd w:val="clear" w:color="auto" w:fill="auto"/>
            <w:noWrap/>
            <w:vAlign w:val="center"/>
            <w:hideMark/>
          </w:tcPr>
          <w:p w14:paraId="75BECACF" w14:textId="77777777" w:rsidR="00AB2990" w:rsidRDefault="00AB2990" w:rsidP="00640E9A">
            <w:pPr>
              <w:jc w:val="center"/>
              <w:rPr>
                <w:color w:val="000000"/>
                <w:sz w:val="20"/>
                <w:szCs w:val="20"/>
              </w:rPr>
            </w:pPr>
            <w:r>
              <w:rPr>
                <w:color w:val="000000"/>
                <w:sz w:val="20"/>
                <w:szCs w:val="20"/>
              </w:rPr>
              <w:t>1018</w:t>
            </w:r>
          </w:p>
        </w:tc>
        <w:tc>
          <w:tcPr>
            <w:tcW w:w="237" w:type="pct"/>
            <w:shd w:val="clear" w:color="auto" w:fill="auto"/>
            <w:noWrap/>
            <w:vAlign w:val="center"/>
            <w:hideMark/>
          </w:tcPr>
          <w:p w14:paraId="33776A40" w14:textId="77777777" w:rsidR="00AB2990" w:rsidRDefault="00AB2990" w:rsidP="00640E9A">
            <w:pPr>
              <w:jc w:val="center"/>
              <w:rPr>
                <w:color w:val="000000"/>
                <w:sz w:val="20"/>
                <w:szCs w:val="20"/>
              </w:rPr>
            </w:pPr>
            <w:r>
              <w:rPr>
                <w:color w:val="000000"/>
                <w:sz w:val="20"/>
                <w:szCs w:val="20"/>
              </w:rPr>
              <w:t>1018</w:t>
            </w:r>
          </w:p>
        </w:tc>
        <w:tc>
          <w:tcPr>
            <w:tcW w:w="237" w:type="pct"/>
            <w:shd w:val="clear" w:color="auto" w:fill="auto"/>
            <w:noWrap/>
            <w:vAlign w:val="center"/>
            <w:hideMark/>
          </w:tcPr>
          <w:p w14:paraId="0733E741" w14:textId="77777777" w:rsidR="00AB2990" w:rsidRDefault="00AB2990" w:rsidP="00640E9A">
            <w:pPr>
              <w:jc w:val="center"/>
              <w:rPr>
                <w:color w:val="000000"/>
                <w:sz w:val="20"/>
                <w:szCs w:val="20"/>
              </w:rPr>
            </w:pPr>
            <w:r>
              <w:rPr>
                <w:color w:val="000000"/>
                <w:sz w:val="20"/>
                <w:szCs w:val="20"/>
              </w:rPr>
              <w:t>1018</w:t>
            </w:r>
          </w:p>
        </w:tc>
        <w:tc>
          <w:tcPr>
            <w:tcW w:w="237" w:type="pct"/>
            <w:shd w:val="clear" w:color="auto" w:fill="auto"/>
            <w:noWrap/>
            <w:vAlign w:val="center"/>
            <w:hideMark/>
          </w:tcPr>
          <w:p w14:paraId="6D3B5F75" w14:textId="77777777" w:rsidR="00AB2990" w:rsidRDefault="00AB2990" w:rsidP="00640E9A">
            <w:pPr>
              <w:jc w:val="center"/>
              <w:rPr>
                <w:color w:val="000000"/>
                <w:sz w:val="20"/>
                <w:szCs w:val="20"/>
              </w:rPr>
            </w:pPr>
            <w:r>
              <w:rPr>
                <w:color w:val="000000"/>
                <w:sz w:val="20"/>
                <w:szCs w:val="20"/>
              </w:rPr>
              <w:t>1018</w:t>
            </w:r>
          </w:p>
        </w:tc>
        <w:tc>
          <w:tcPr>
            <w:tcW w:w="237" w:type="pct"/>
            <w:shd w:val="clear" w:color="auto" w:fill="auto"/>
            <w:noWrap/>
            <w:vAlign w:val="center"/>
            <w:hideMark/>
          </w:tcPr>
          <w:p w14:paraId="19CA0A36" w14:textId="77777777" w:rsidR="00AB2990" w:rsidRDefault="00AB2990" w:rsidP="00640E9A">
            <w:pPr>
              <w:jc w:val="center"/>
              <w:rPr>
                <w:color w:val="000000"/>
                <w:sz w:val="20"/>
                <w:szCs w:val="20"/>
              </w:rPr>
            </w:pPr>
            <w:r>
              <w:rPr>
                <w:color w:val="000000"/>
                <w:sz w:val="20"/>
                <w:szCs w:val="20"/>
              </w:rPr>
              <w:t>1018</w:t>
            </w:r>
          </w:p>
        </w:tc>
        <w:tc>
          <w:tcPr>
            <w:tcW w:w="235" w:type="pct"/>
            <w:shd w:val="clear" w:color="auto" w:fill="auto"/>
            <w:noWrap/>
            <w:vAlign w:val="center"/>
            <w:hideMark/>
          </w:tcPr>
          <w:p w14:paraId="76F67316" w14:textId="77777777" w:rsidR="00AB2990" w:rsidRDefault="00AB2990" w:rsidP="00640E9A">
            <w:pPr>
              <w:jc w:val="center"/>
              <w:rPr>
                <w:color w:val="000000"/>
                <w:sz w:val="20"/>
                <w:szCs w:val="20"/>
              </w:rPr>
            </w:pPr>
            <w:r>
              <w:rPr>
                <w:color w:val="000000"/>
                <w:sz w:val="20"/>
                <w:szCs w:val="20"/>
              </w:rPr>
              <w:t>1018</w:t>
            </w:r>
          </w:p>
        </w:tc>
      </w:tr>
      <w:tr w:rsidR="00AB2990" w14:paraId="5DB9D359" w14:textId="77777777" w:rsidTr="00640E9A">
        <w:trPr>
          <w:trHeight w:val="255"/>
        </w:trPr>
        <w:tc>
          <w:tcPr>
            <w:tcW w:w="168" w:type="pct"/>
            <w:shd w:val="clear" w:color="auto" w:fill="auto"/>
            <w:noWrap/>
            <w:vAlign w:val="center"/>
            <w:hideMark/>
          </w:tcPr>
          <w:p w14:paraId="7EC4041E" w14:textId="77777777" w:rsidR="00AB2990" w:rsidRDefault="00AB2990" w:rsidP="00640E9A">
            <w:pPr>
              <w:jc w:val="center"/>
              <w:rPr>
                <w:color w:val="000000"/>
                <w:sz w:val="20"/>
                <w:szCs w:val="20"/>
              </w:rPr>
            </w:pPr>
            <w:r>
              <w:rPr>
                <w:color w:val="000000"/>
                <w:sz w:val="20"/>
                <w:szCs w:val="20"/>
              </w:rPr>
              <w:t>16</w:t>
            </w:r>
          </w:p>
        </w:tc>
        <w:tc>
          <w:tcPr>
            <w:tcW w:w="568" w:type="pct"/>
            <w:shd w:val="clear" w:color="auto" w:fill="auto"/>
            <w:vAlign w:val="center"/>
            <w:hideMark/>
          </w:tcPr>
          <w:p w14:paraId="40DEED08" w14:textId="77777777" w:rsidR="00AB2990" w:rsidRDefault="00AB2990" w:rsidP="00640E9A">
            <w:pPr>
              <w:rPr>
                <w:color w:val="000000"/>
                <w:sz w:val="20"/>
                <w:szCs w:val="20"/>
              </w:rPr>
            </w:pPr>
            <w:r>
              <w:rPr>
                <w:color w:val="000000"/>
                <w:sz w:val="20"/>
                <w:szCs w:val="20"/>
              </w:rPr>
              <w:t>Котельная №16</w:t>
            </w:r>
          </w:p>
        </w:tc>
        <w:tc>
          <w:tcPr>
            <w:tcW w:w="237" w:type="pct"/>
            <w:shd w:val="clear" w:color="auto" w:fill="auto"/>
            <w:noWrap/>
            <w:vAlign w:val="center"/>
            <w:hideMark/>
          </w:tcPr>
          <w:p w14:paraId="433828BE"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5C7FDCE2" w14:textId="77777777" w:rsidR="00AB2990" w:rsidRDefault="00AB2990" w:rsidP="00640E9A">
            <w:pPr>
              <w:jc w:val="center"/>
              <w:rPr>
                <w:color w:val="000000"/>
                <w:sz w:val="20"/>
                <w:szCs w:val="20"/>
              </w:rPr>
            </w:pPr>
            <w:r>
              <w:rPr>
                <w:color w:val="000000"/>
                <w:sz w:val="20"/>
                <w:szCs w:val="20"/>
              </w:rPr>
              <w:t>1514</w:t>
            </w:r>
          </w:p>
        </w:tc>
        <w:tc>
          <w:tcPr>
            <w:tcW w:w="237" w:type="pct"/>
            <w:shd w:val="clear" w:color="auto" w:fill="auto"/>
            <w:noWrap/>
            <w:vAlign w:val="center"/>
            <w:hideMark/>
          </w:tcPr>
          <w:p w14:paraId="3049BE77" w14:textId="77777777" w:rsidR="00AB2990" w:rsidRDefault="00AB2990" w:rsidP="00640E9A">
            <w:pPr>
              <w:jc w:val="center"/>
              <w:rPr>
                <w:color w:val="000000"/>
                <w:sz w:val="20"/>
                <w:szCs w:val="20"/>
              </w:rPr>
            </w:pPr>
            <w:r>
              <w:rPr>
                <w:color w:val="000000"/>
                <w:sz w:val="20"/>
                <w:szCs w:val="20"/>
              </w:rPr>
              <w:t>1514</w:t>
            </w:r>
          </w:p>
        </w:tc>
        <w:tc>
          <w:tcPr>
            <w:tcW w:w="237" w:type="pct"/>
            <w:shd w:val="clear" w:color="auto" w:fill="auto"/>
            <w:noWrap/>
            <w:vAlign w:val="center"/>
            <w:hideMark/>
          </w:tcPr>
          <w:p w14:paraId="181CB872" w14:textId="77777777" w:rsidR="00AB2990" w:rsidRDefault="00AB2990" w:rsidP="00640E9A">
            <w:pPr>
              <w:jc w:val="center"/>
              <w:rPr>
                <w:color w:val="000000"/>
                <w:sz w:val="20"/>
                <w:szCs w:val="20"/>
              </w:rPr>
            </w:pPr>
            <w:r>
              <w:rPr>
                <w:color w:val="000000"/>
                <w:sz w:val="20"/>
                <w:szCs w:val="20"/>
              </w:rPr>
              <w:t>1584</w:t>
            </w:r>
          </w:p>
        </w:tc>
        <w:tc>
          <w:tcPr>
            <w:tcW w:w="237" w:type="pct"/>
            <w:shd w:val="clear" w:color="auto" w:fill="auto"/>
            <w:noWrap/>
            <w:vAlign w:val="center"/>
            <w:hideMark/>
          </w:tcPr>
          <w:p w14:paraId="20DC9F65" w14:textId="77777777" w:rsidR="00AB2990" w:rsidRDefault="00AB2990" w:rsidP="00640E9A">
            <w:pPr>
              <w:jc w:val="center"/>
              <w:rPr>
                <w:color w:val="000000"/>
                <w:sz w:val="20"/>
                <w:szCs w:val="20"/>
              </w:rPr>
            </w:pPr>
            <w:r>
              <w:rPr>
                <w:color w:val="000000"/>
                <w:sz w:val="20"/>
                <w:szCs w:val="20"/>
              </w:rPr>
              <w:t>1584</w:t>
            </w:r>
          </w:p>
        </w:tc>
        <w:tc>
          <w:tcPr>
            <w:tcW w:w="237" w:type="pct"/>
            <w:shd w:val="clear" w:color="auto" w:fill="auto"/>
            <w:noWrap/>
            <w:vAlign w:val="center"/>
            <w:hideMark/>
          </w:tcPr>
          <w:p w14:paraId="4ADB9F16" w14:textId="77777777" w:rsidR="00AB2990" w:rsidRDefault="00AB2990" w:rsidP="00640E9A">
            <w:pPr>
              <w:jc w:val="center"/>
              <w:rPr>
                <w:color w:val="000000"/>
                <w:sz w:val="20"/>
                <w:szCs w:val="20"/>
              </w:rPr>
            </w:pPr>
            <w:r>
              <w:rPr>
                <w:color w:val="000000"/>
                <w:sz w:val="20"/>
                <w:szCs w:val="20"/>
              </w:rPr>
              <w:t>1584</w:t>
            </w:r>
          </w:p>
        </w:tc>
        <w:tc>
          <w:tcPr>
            <w:tcW w:w="237" w:type="pct"/>
            <w:shd w:val="clear" w:color="auto" w:fill="auto"/>
            <w:noWrap/>
            <w:vAlign w:val="center"/>
            <w:hideMark/>
          </w:tcPr>
          <w:p w14:paraId="6672EE13" w14:textId="77777777" w:rsidR="00AB2990" w:rsidRDefault="00AB2990" w:rsidP="00640E9A">
            <w:pPr>
              <w:jc w:val="center"/>
              <w:rPr>
                <w:color w:val="000000"/>
                <w:sz w:val="20"/>
                <w:szCs w:val="20"/>
              </w:rPr>
            </w:pPr>
            <w:r>
              <w:rPr>
                <w:color w:val="000000"/>
                <w:sz w:val="20"/>
                <w:szCs w:val="20"/>
              </w:rPr>
              <w:t>1584</w:t>
            </w:r>
          </w:p>
        </w:tc>
        <w:tc>
          <w:tcPr>
            <w:tcW w:w="237" w:type="pct"/>
            <w:shd w:val="clear" w:color="auto" w:fill="auto"/>
            <w:noWrap/>
            <w:vAlign w:val="center"/>
            <w:hideMark/>
          </w:tcPr>
          <w:p w14:paraId="62243BFF" w14:textId="77777777" w:rsidR="00AB2990" w:rsidRDefault="00AB2990" w:rsidP="00640E9A">
            <w:pPr>
              <w:jc w:val="center"/>
              <w:rPr>
                <w:color w:val="000000"/>
                <w:sz w:val="20"/>
                <w:szCs w:val="20"/>
              </w:rPr>
            </w:pPr>
            <w:r>
              <w:rPr>
                <w:color w:val="000000"/>
                <w:sz w:val="20"/>
                <w:szCs w:val="20"/>
              </w:rPr>
              <w:t>1584</w:t>
            </w:r>
          </w:p>
        </w:tc>
        <w:tc>
          <w:tcPr>
            <w:tcW w:w="237" w:type="pct"/>
            <w:shd w:val="clear" w:color="auto" w:fill="auto"/>
            <w:noWrap/>
            <w:vAlign w:val="center"/>
            <w:hideMark/>
          </w:tcPr>
          <w:p w14:paraId="231E9176" w14:textId="77777777" w:rsidR="00AB2990" w:rsidRDefault="00AB2990" w:rsidP="00640E9A">
            <w:pPr>
              <w:jc w:val="center"/>
              <w:rPr>
                <w:color w:val="000000"/>
                <w:sz w:val="20"/>
                <w:szCs w:val="20"/>
              </w:rPr>
            </w:pPr>
            <w:r>
              <w:rPr>
                <w:color w:val="000000"/>
                <w:sz w:val="20"/>
                <w:szCs w:val="20"/>
              </w:rPr>
              <w:t>1584</w:t>
            </w:r>
          </w:p>
        </w:tc>
        <w:tc>
          <w:tcPr>
            <w:tcW w:w="237" w:type="pct"/>
            <w:shd w:val="clear" w:color="auto" w:fill="auto"/>
            <w:noWrap/>
            <w:vAlign w:val="center"/>
            <w:hideMark/>
          </w:tcPr>
          <w:p w14:paraId="66BF1DF4" w14:textId="77777777" w:rsidR="00AB2990" w:rsidRDefault="00AB2990" w:rsidP="00640E9A">
            <w:pPr>
              <w:jc w:val="center"/>
              <w:rPr>
                <w:color w:val="000000"/>
                <w:sz w:val="20"/>
                <w:szCs w:val="20"/>
              </w:rPr>
            </w:pPr>
            <w:r>
              <w:rPr>
                <w:color w:val="000000"/>
                <w:sz w:val="20"/>
                <w:szCs w:val="20"/>
              </w:rPr>
              <w:t>1584</w:t>
            </w:r>
          </w:p>
        </w:tc>
        <w:tc>
          <w:tcPr>
            <w:tcW w:w="237" w:type="pct"/>
            <w:shd w:val="clear" w:color="auto" w:fill="auto"/>
            <w:noWrap/>
            <w:vAlign w:val="center"/>
            <w:hideMark/>
          </w:tcPr>
          <w:p w14:paraId="4CECFB6C" w14:textId="77777777" w:rsidR="00AB2990" w:rsidRDefault="00AB2990" w:rsidP="00640E9A">
            <w:pPr>
              <w:jc w:val="center"/>
              <w:rPr>
                <w:color w:val="000000"/>
                <w:sz w:val="20"/>
                <w:szCs w:val="20"/>
              </w:rPr>
            </w:pPr>
            <w:r>
              <w:rPr>
                <w:color w:val="000000"/>
                <w:sz w:val="20"/>
                <w:szCs w:val="20"/>
              </w:rPr>
              <w:t>1584</w:t>
            </w:r>
          </w:p>
        </w:tc>
        <w:tc>
          <w:tcPr>
            <w:tcW w:w="237" w:type="pct"/>
            <w:shd w:val="clear" w:color="auto" w:fill="auto"/>
            <w:noWrap/>
            <w:vAlign w:val="center"/>
            <w:hideMark/>
          </w:tcPr>
          <w:p w14:paraId="3A7639A6" w14:textId="77777777" w:rsidR="00AB2990" w:rsidRDefault="00AB2990" w:rsidP="00640E9A">
            <w:pPr>
              <w:jc w:val="center"/>
              <w:rPr>
                <w:color w:val="000000"/>
                <w:sz w:val="20"/>
                <w:szCs w:val="20"/>
              </w:rPr>
            </w:pPr>
            <w:r>
              <w:rPr>
                <w:color w:val="000000"/>
                <w:sz w:val="20"/>
                <w:szCs w:val="20"/>
              </w:rPr>
              <w:t>1584</w:t>
            </w:r>
          </w:p>
        </w:tc>
        <w:tc>
          <w:tcPr>
            <w:tcW w:w="237" w:type="pct"/>
            <w:shd w:val="clear" w:color="auto" w:fill="auto"/>
            <w:noWrap/>
            <w:vAlign w:val="center"/>
            <w:hideMark/>
          </w:tcPr>
          <w:p w14:paraId="648E5FDB" w14:textId="77777777" w:rsidR="00AB2990" w:rsidRDefault="00AB2990" w:rsidP="00640E9A">
            <w:pPr>
              <w:jc w:val="center"/>
              <w:rPr>
                <w:color w:val="000000"/>
                <w:sz w:val="20"/>
                <w:szCs w:val="20"/>
              </w:rPr>
            </w:pPr>
            <w:r>
              <w:rPr>
                <w:color w:val="000000"/>
                <w:sz w:val="20"/>
                <w:szCs w:val="20"/>
              </w:rPr>
              <w:t>1584</w:t>
            </w:r>
          </w:p>
        </w:tc>
        <w:tc>
          <w:tcPr>
            <w:tcW w:w="237" w:type="pct"/>
            <w:shd w:val="clear" w:color="auto" w:fill="auto"/>
            <w:noWrap/>
            <w:vAlign w:val="center"/>
            <w:hideMark/>
          </w:tcPr>
          <w:p w14:paraId="45004A7F" w14:textId="77777777" w:rsidR="00AB2990" w:rsidRDefault="00AB2990" w:rsidP="00640E9A">
            <w:pPr>
              <w:jc w:val="center"/>
              <w:rPr>
                <w:color w:val="000000"/>
                <w:sz w:val="20"/>
                <w:szCs w:val="20"/>
              </w:rPr>
            </w:pPr>
            <w:r>
              <w:rPr>
                <w:color w:val="000000"/>
                <w:sz w:val="20"/>
                <w:szCs w:val="20"/>
              </w:rPr>
              <w:t>1584</w:t>
            </w:r>
          </w:p>
        </w:tc>
        <w:tc>
          <w:tcPr>
            <w:tcW w:w="237" w:type="pct"/>
            <w:shd w:val="clear" w:color="auto" w:fill="auto"/>
            <w:noWrap/>
            <w:vAlign w:val="center"/>
            <w:hideMark/>
          </w:tcPr>
          <w:p w14:paraId="3736C03B" w14:textId="77777777" w:rsidR="00AB2990" w:rsidRDefault="00AB2990" w:rsidP="00640E9A">
            <w:pPr>
              <w:jc w:val="center"/>
              <w:rPr>
                <w:color w:val="000000"/>
                <w:sz w:val="20"/>
                <w:szCs w:val="20"/>
              </w:rPr>
            </w:pPr>
            <w:r>
              <w:rPr>
                <w:color w:val="000000"/>
                <w:sz w:val="20"/>
                <w:szCs w:val="20"/>
              </w:rPr>
              <w:t>1584</w:t>
            </w:r>
          </w:p>
        </w:tc>
        <w:tc>
          <w:tcPr>
            <w:tcW w:w="237" w:type="pct"/>
            <w:shd w:val="clear" w:color="auto" w:fill="auto"/>
            <w:noWrap/>
            <w:vAlign w:val="center"/>
            <w:hideMark/>
          </w:tcPr>
          <w:p w14:paraId="4A7965F5" w14:textId="77777777" w:rsidR="00AB2990" w:rsidRDefault="00AB2990" w:rsidP="00640E9A">
            <w:pPr>
              <w:jc w:val="center"/>
              <w:rPr>
                <w:color w:val="000000"/>
                <w:sz w:val="20"/>
                <w:szCs w:val="20"/>
              </w:rPr>
            </w:pPr>
            <w:r>
              <w:rPr>
                <w:color w:val="000000"/>
                <w:sz w:val="20"/>
                <w:szCs w:val="20"/>
              </w:rPr>
              <w:t>1584</w:t>
            </w:r>
          </w:p>
        </w:tc>
        <w:tc>
          <w:tcPr>
            <w:tcW w:w="237" w:type="pct"/>
            <w:shd w:val="clear" w:color="auto" w:fill="auto"/>
            <w:noWrap/>
            <w:vAlign w:val="center"/>
            <w:hideMark/>
          </w:tcPr>
          <w:p w14:paraId="2E494FA2" w14:textId="77777777" w:rsidR="00AB2990" w:rsidRDefault="00AB2990" w:rsidP="00640E9A">
            <w:pPr>
              <w:jc w:val="center"/>
              <w:rPr>
                <w:color w:val="000000"/>
                <w:sz w:val="20"/>
                <w:szCs w:val="20"/>
              </w:rPr>
            </w:pPr>
            <w:r>
              <w:rPr>
                <w:color w:val="000000"/>
                <w:sz w:val="20"/>
                <w:szCs w:val="20"/>
              </w:rPr>
              <w:t>1584</w:t>
            </w:r>
          </w:p>
        </w:tc>
        <w:tc>
          <w:tcPr>
            <w:tcW w:w="235" w:type="pct"/>
            <w:shd w:val="clear" w:color="auto" w:fill="auto"/>
            <w:noWrap/>
            <w:vAlign w:val="center"/>
            <w:hideMark/>
          </w:tcPr>
          <w:p w14:paraId="4D80B558" w14:textId="77777777" w:rsidR="00AB2990" w:rsidRDefault="00AB2990" w:rsidP="00640E9A">
            <w:pPr>
              <w:jc w:val="center"/>
              <w:rPr>
                <w:color w:val="000000"/>
                <w:sz w:val="20"/>
                <w:szCs w:val="20"/>
              </w:rPr>
            </w:pPr>
            <w:r>
              <w:rPr>
                <w:color w:val="000000"/>
                <w:sz w:val="20"/>
                <w:szCs w:val="20"/>
              </w:rPr>
              <w:t>1584</w:t>
            </w:r>
          </w:p>
        </w:tc>
      </w:tr>
      <w:tr w:rsidR="00AB2990" w14:paraId="1F7D03D3" w14:textId="77777777" w:rsidTr="00640E9A">
        <w:trPr>
          <w:trHeight w:val="255"/>
        </w:trPr>
        <w:tc>
          <w:tcPr>
            <w:tcW w:w="168" w:type="pct"/>
            <w:shd w:val="clear" w:color="auto" w:fill="auto"/>
            <w:noWrap/>
            <w:vAlign w:val="center"/>
            <w:hideMark/>
          </w:tcPr>
          <w:p w14:paraId="3CEDEA21" w14:textId="77777777" w:rsidR="00AB2990" w:rsidRDefault="00AB2990" w:rsidP="00640E9A">
            <w:pPr>
              <w:jc w:val="center"/>
              <w:rPr>
                <w:color w:val="000000"/>
                <w:sz w:val="20"/>
                <w:szCs w:val="20"/>
              </w:rPr>
            </w:pPr>
            <w:r>
              <w:rPr>
                <w:color w:val="000000"/>
                <w:sz w:val="20"/>
                <w:szCs w:val="20"/>
              </w:rPr>
              <w:t>17</w:t>
            </w:r>
          </w:p>
        </w:tc>
        <w:tc>
          <w:tcPr>
            <w:tcW w:w="568" w:type="pct"/>
            <w:shd w:val="clear" w:color="auto" w:fill="auto"/>
            <w:vAlign w:val="center"/>
            <w:hideMark/>
          </w:tcPr>
          <w:p w14:paraId="0E3BC3F1" w14:textId="77777777" w:rsidR="00AB2990" w:rsidRDefault="00AB2990" w:rsidP="00640E9A">
            <w:pPr>
              <w:rPr>
                <w:color w:val="000000"/>
                <w:sz w:val="20"/>
                <w:szCs w:val="20"/>
              </w:rPr>
            </w:pPr>
            <w:r>
              <w:rPr>
                <w:color w:val="000000"/>
                <w:sz w:val="20"/>
                <w:szCs w:val="20"/>
              </w:rPr>
              <w:t>Котельная №17</w:t>
            </w:r>
          </w:p>
        </w:tc>
        <w:tc>
          <w:tcPr>
            <w:tcW w:w="237" w:type="pct"/>
            <w:shd w:val="clear" w:color="auto" w:fill="auto"/>
            <w:noWrap/>
            <w:vAlign w:val="center"/>
            <w:hideMark/>
          </w:tcPr>
          <w:p w14:paraId="25D8A0C3"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029C12C3" w14:textId="77777777" w:rsidR="00AB2990" w:rsidRDefault="00AB2990" w:rsidP="00640E9A">
            <w:pPr>
              <w:jc w:val="center"/>
              <w:rPr>
                <w:color w:val="000000"/>
                <w:sz w:val="20"/>
                <w:szCs w:val="20"/>
              </w:rPr>
            </w:pPr>
            <w:r>
              <w:rPr>
                <w:color w:val="000000"/>
                <w:sz w:val="20"/>
                <w:szCs w:val="20"/>
              </w:rPr>
              <w:t>1574</w:t>
            </w:r>
          </w:p>
        </w:tc>
        <w:tc>
          <w:tcPr>
            <w:tcW w:w="237" w:type="pct"/>
            <w:shd w:val="clear" w:color="auto" w:fill="auto"/>
            <w:noWrap/>
            <w:vAlign w:val="center"/>
            <w:hideMark/>
          </w:tcPr>
          <w:p w14:paraId="388885FA" w14:textId="77777777" w:rsidR="00AB2990" w:rsidRDefault="00AB2990" w:rsidP="00640E9A">
            <w:pPr>
              <w:jc w:val="center"/>
              <w:rPr>
                <w:color w:val="000000"/>
                <w:sz w:val="20"/>
                <w:szCs w:val="20"/>
              </w:rPr>
            </w:pPr>
            <w:r>
              <w:rPr>
                <w:color w:val="000000"/>
                <w:sz w:val="20"/>
                <w:szCs w:val="20"/>
              </w:rPr>
              <w:t>1574</w:t>
            </w:r>
          </w:p>
        </w:tc>
        <w:tc>
          <w:tcPr>
            <w:tcW w:w="237" w:type="pct"/>
            <w:shd w:val="clear" w:color="auto" w:fill="auto"/>
            <w:noWrap/>
            <w:vAlign w:val="center"/>
            <w:hideMark/>
          </w:tcPr>
          <w:p w14:paraId="68889812" w14:textId="77777777" w:rsidR="00AB2990" w:rsidRDefault="00AB2990" w:rsidP="00640E9A">
            <w:pPr>
              <w:jc w:val="center"/>
              <w:rPr>
                <w:color w:val="000000"/>
                <w:sz w:val="20"/>
                <w:szCs w:val="20"/>
              </w:rPr>
            </w:pPr>
            <w:r>
              <w:rPr>
                <w:color w:val="000000"/>
                <w:sz w:val="20"/>
                <w:szCs w:val="20"/>
              </w:rPr>
              <w:t>1574</w:t>
            </w:r>
          </w:p>
        </w:tc>
        <w:tc>
          <w:tcPr>
            <w:tcW w:w="237" w:type="pct"/>
            <w:shd w:val="clear" w:color="auto" w:fill="auto"/>
            <w:noWrap/>
            <w:vAlign w:val="center"/>
            <w:hideMark/>
          </w:tcPr>
          <w:p w14:paraId="5B3EC99F" w14:textId="77777777" w:rsidR="00AB2990" w:rsidRDefault="00AB2990" w:rsidP="00640E9A">
            <w:pPr>
              <w:jc w:val="center"/>
              <w:rPr>
                <w:color w:val="000000"/>
                <w:sz w:val="20"/>
                <w:szCs w:val="20"/>
              </w:rPr>
            </w:pPr>
            <w:r>
              <w:rPr>
                <w:color w:val="000000"/>
                <w:sz w:val="20"/>
                <w:szCs w:val="20"/>
              </w:rPr>
              <w:t>1574</w:t>
            </w:r>
          </w:p>
        </w:tc>
        <w:tc>
          <w:tcPr>
            <w:tcW w:w="237" w:type="pct"/>
            <w:shd w:val="clear" w:color="auto" w:fill="auto"/>
            <w:noWrap/>
            <w:vAlign w:val="center"/>
            <w:hideMark/>
          </w:tcPr>
          <w:p w14:paraId="12C9C5DC" w14:textId="77777777" w:rsidR="00AB2990" w:rsidRDefault="00AB2990" w:rsidP="00640E9A">
            <w:pPr>
              <w:jc w:val="center"/>
              <w:rPr>
                <w:color w:val="000000"/>
                <w:sz w:val="20"/>
                <w:szCs w:val="20"/>
              </w:rPr>
            </w:pPr>
            <w:r>
              <w:rPr>
                <w:color w:val="000000"/>
                <w:sz w:val="20"/>
                <w:szCs w:val="20"/>
              </w:rPr>
              <w:t>1574</w:t>
            </w:r>
          </w:p>
        </w:tc>
        <w:tc>
          <w:tcPr>
            <w:tcW w:w="237" w:type="pct"/>
            <w:shd w:val="clear" w:color="auto" w:fill="auto"/>
            <w:noWrap/>
            <w:vAlign w:val="center"/>
            <w:hideMark/>
          </w:tcPr>
          <w:p w14:paraId="61B84E61" w14:textId="77777777" w:rsidR="00AB2990" w:rsidRDefault="00AB2990" w:rsidP="00640E9A">
            <w:pPr>
              <w:jc w:val="center"/>
              <w:rPr>
                <w:color w:val="000000"/>
                <w:sz w:val="20"/>
                <w:szCs w:val="20"/>
              </w:rPr>
            </w:pPr>
            <w:r>
              <w:rPr>
                <w:color w:val="000000"/>
                <w:sz w:val="20"/>
                <w:szCs w:val="20"/>
              </w:rPr>
              <w:t>1574</w:t>
            </w:r>
          </w:p>
        </w:tc>
        <w:tc>
          <w:tcPr>
            <w:tcW w:w="237" w:type="pct"/>
            <w:shd w:val="clear" w:color="auto" w:fill="auto"/>
            <w:noWrap/>
            <w:vAlign w:val="center"/>
            <w:hideMark/>
          </w:tcPr>
          <w:p w14:paraId="76A3C7AF" w14:textId="77777777" w:rsidR="00AB2990" w:rsidRDefault="00AB2990" w:rsidP="00640E9A">
            <w:pPr>
              <w:jc w:val="center"/>
              <w:rPr>
                <w:color w:val="000000"/>
                <w:sz w:val="20"/>
                <w:szCs w:val="20"/>
              </w:rPr>
            </w:pPr>
            <w:r>
              <w:rPr>
                <w:color w:val="000000"/>
                <w:sz w:val="20"/>
                <w:szCs w:val="20"/>
              </w:rPr>
              <w:t>1574</w:t>
            </w:r>
          </w:p>
        </w:tc>
        <w:tc>
          <w:tcPr>
            <w:tcW w:w="237" w:type="pct"/>
            <w:shd w:val="clear" w:color="auto" w:fill="auto"/>
            <w:noWrap/>
            <w:vAlign w:val="center"/>
            <w:hideMark/>
          </w:tcPr>
          <w:p w14:paraId="04308CB9" w14:textId="77777777" w:rsidR="00AB2990" w:rsidRDefault="00AB2990" w:rsidP="00640E9A">
            <w:pPr>
              <w:jc w:val="center"/>
              <w:rPr>
                <w:color w:val="000000"/>
                <w:sz w:val="20"/>
                <w:szCs w:val="20"/>
              </w:rPr>
            </w:pPr>
            <w:r>
              <w:rPr>
                <w:color w:val="000000"/>
                <w:sz w:val="20"/>
                <w:szCs w:val="20"/>
              </w:rPr>
              <w:t>1574</w:t>
            </w:r>
          </w:p>
        </w:tc>
        <w:tc>
          <w:tcPr>
            <w:tcW w:w="237" w:type="pct"/>
            <w:shd w:val="clear" w:color="auto" w:fill="auto"/>
            <w:noWrap/>
            <w:vAlign w:val="center"/>
            <w:hideMark/>
          </w:tcPr>
          <w:p w14:paraId="55934A55" w14:textId="77777777" w:rsidR="00AB2990" w:rsidRDefault="00AB2990" w:rsidP="00640E9A">
            <w:pPr>
              <w:jc w:val="center"/>
              <w:rPr>
                <w:color w:val="000000"/>
                <w:sz w:val="20"/>
                <w:szCs w:val="20"/>
              </w:rPr>
            </w:pPr>
            <w:r>
              <w:rPr>
                <w:color w:val="000000"/>
                <w:sz w:val="20"/>
                <w:szCs w:val="20"/>
              </w:rPr>
              <w:t>1574</w:t>
            </w:r>
          </w:p>
        </w:tc>
        <w:tc>
          <w:tcPr>
            <w:tcW w:w="237" w:type="pct"/>
            <w:shd w:val="clear" w:color="auto" w:fill="auto"/>
            <w:noWrap/>
            <w:vAlign w:val="center"/>
            <w:hideMark/>
          </w:tcPr>
          <w:p w14:paraId="0E977067" w14:textId="77777777" w:rsidR="00AB2990" w:rsidRDefault="00AB2990" w:rsidP="00640E9A">
            <w:pPr>
              <w:jc w:val="center"/>
              <w:rPr>
                <w:color w:val="000000"/>
                <w:sz w:val="20"/>
                <w:szCs w:val="20"/>
              </w:rPr>
            </w:pPr>
            <w:r>
              <w:rPr>
                <w:color w:val="000000"/>
                <w:sz w:val="20"/>
                <w:szCs w:val="20"/>
              </w:rPr>
              <w:t>1574</w:t>
            </w:r>
          </w:p>
        </w:tc>
        <w:tc>
          <w:tcPr>
            <w:tcW w:w="237" w:type="pct"/>
            <w:shd w:val="clear" w:color="auto" w:fill="auto"/>
            <w:noWrap/>
            <w:vAlign w:val="center"/>
            <w:hideMark/>
          </w:tcPr>
          <w:p w14:paraId="62BFEADE" w14:textId="77777777" w:rsidR="00AB2990" w:rsidRDefault="00AB2990" w:rsidP="00640E9A">
            <w:pPr>
              <w:jc w:val="center"/>
              <w:rPr>
                <w:color w:val="000000"/>
                <w:sz w:val="20"/>
                <w:szCs w:val="20"/>
              </w:rPr>
            </w:pPr>
            <w:r>
              <w:rPr>
                <w:color w:val="000000"/>
                <w:sz w:val="20"/>
                <w:szCs w:val="20"/>
              </w:rPr>
              <w:t>1574</w:t>
            </w:r>
          </w:p>
        </w:tc>
        <w:tc>
          <w:tcPr>
            <w:tcW w:w="237" w:type="pct"/>
            <w:shd w:val="clear" w:color="auto" w:fill="auto"/>
            <w:noWrap/>
            <w:vAlign w:val="center"/>
            <w:hideMark/>
          </w:tcPr>
          <w:p w14:paraId="77A2437A" w14:textId="77777777" w:rsidR="00AB2990" w:rsidRDefault="00AB2990" w:rsidP="00640E9A">
            <w:pPr>
              <w:jc w:val="center"/>
              <w:rPr>
                <w:color w:val="000000"/>
                <w:sz w:val="20"/>
                <w:szCs w:val="20"/>
              </w:rPr>
            </w:pPr>
            <w:r>
              <w:rPr>
                <w:color w:val="000000"/>
                <w:sz w:val="20"/>
                <w:szCs w:val="20"/>
              </w:rPr>
              <w:t>1574</w:t>
            </w:r>
          </w:p>
        </w:tc>
        <w:tc>
          <w:tcPr>
            <w:tcW w:w="237" w:type="pct"/>
            <w:shd w:val="clear" w:color="auto" w:fill="auto"/>
            <w:noWrap/>
            <w:vAlign w:val="center"/>
            <w:hideMark/>
          </w:tcPr>
          <w:p w14:paraId="270390B0" w14:textId="77777777" w:rsidR="00AB2990" w:rsidRDefault="00AB2990" w:rsidP="00640E9A">
            <w:pPr>
              <w:jc w:val="center"/>
              <w:rPr>
                <w:color w:val="000000"/>
                <w:sz w:val="20"/>
                <w:szCs w:val="20"/>
              </w:rPr>
            </w:pPr>
            <w:r>
              <w:rPr>
                <w:color w:val="000000"/>
                <w:sz w:val="20"/>
                <w:szCs w:val="20"/>
              </w:rPr>
              <w:t>1574</w:t>
            </w:r>
          </w:p>
        </w:tc>
        <w:tc>
          <w:tcPr>
            <w:tcW w:w="237" w:type="pct"/>
            <w:shd w:val="clear" w:color="auto" w:fill="auto"/>
            <w:noWrap/>
            <w:vAlign w:val="center"/>
            <w:hideMark/>
          </w:tcPr>
          <w:p w14:paraId="4ED28308" w14:textId="77777777" w:rsidR="00AB2990" w:rsidRDefault="00AB2990" w:rsidP="00640E9A">
            <w:pPr>
              <w:jc w:val="center"/>
              <w:rPr>
                <w:color w:val="000000"/>
                <w:sz w:val="20"/>
                <w:szCs w:val="20"/>
              </w:rPr>
            </w:pPr>
            <w:r>
              <w:rPr>
                <w:color w:val="000000"/>
                <w:sz w:val="20"/>
                <w:szCs w:val="20"/>
              </w:rPr>
              <w:t>1574</w:t>
            </w:r>
          </w:p>
        </w:tc>
        <w:tc>
          <w:tcPr>
            <w:tcW w:w="237" w:type="pct"/>
            <w:shd w:val="clear" w:color="auto" w:fill="auto"/>
            <w:noWrap/>
            <w:vAlign w:val="center"/>
            <w:hideMark/>
          </w:tcPr>
          <w:p w14:paraId="7CF9B49A" w14:textId="77777777" w:rsidR="00AB2990" w:rsidRDefault="00AB2990" w:rsidP="00640E9A">
            <w:pPr>
              <w:jc w:val="center"/>
              <w:rPr>
                <w:color w:val="000000"/>
                <w:sz w:val="20"/>
                <w:szCs w:val="20"/>
              </w:rPr>
            </w:pPr>
            <w:r>
              <w:rPr>
                <w:color w:val="000000"/>
                <w:sz w:val="20"/>
                <w:szCs w:val="20"/>
              </w:rPr>
              <w:t>1574</w:t>
            </w:r>
          </w:p>
        </w:tc>
        <w:tc>
          <w:tcPr>
            <w:tcW w:w="237" w:type="pct"/>
            <w:shd w:val="clear" w:color="auto" w:fill="auto"/>
            <w:noWrap/>
            <w:vAlign w:val="center"/>
            <w:hideMark/>
          </w:tcPr>
          <w:p w14:paraId="12926AF7" w14:textId="77777777" w:rsidR="00AB2990" w:rsidRDefault="00AB2990" w:rsidP="00640E9A">
            <w:pPr>
              <w:jc w:val="center"/>
              <w:rPr>
                <w:color w:val="000000"/>
                <w:sz w:val="20"/>
                <w:szCs w:val="20"/>
              </w:rPr>
            </w:pPr>
            <w:r>
              <w:rPr>
                <w:color w:val="000000"/>
                <w:sz w:val="20"/>
                <w:szCs w:val="20"/>
              </w:rPr>
              <w:t>1574</w:t>
            </w:r>
          </w:p>
        </w:tc>
        <w:tc>
          <w:tcPr>
            <w:tcW w:w="235" w:type="pct"/>
            <w:shd w:val="clear" w:color="auto" w:fill="auto"/>
            <w:noWrap/>
            <w:vAlign w:val="center"/>
            <w:hideMark/>
          </w:tcPr>
          <w:p w14:paraId="161E3251" w14:textId="77777777" w:rsidR="00AB2990" w:rsidRDefault="00AB2990" w:rsidP="00640E9A">
            <w:pPr>
              <w:jc w:val="center"/>
              <w:rPr>
                <w:color w:val="000000"/>
                <w:sz w:val="20"/>
                <w:szCs w:val="20"/>
              </w:rPr>
            </w:pPr>
            <w:r>
              <w:rPr>
                <w:color w:val="000000"/>
                <w:sz w:val="20"/>
                <w:szCs w:val="20"/>
              </w:rPr>
              <w:t>1574</w:t>
            </w:r>
          </w:p>
        </w:tc>
      </w:tr>
      <w:tr w:rsidR="00AB2990" w14:paraId="6480CFD8" w14:textId="77777777" w:rsidTr="00640E9A">
        <w:trPr>
          <w:trHeight w:val="255"/>
        </w:trPr>
        <w:tc>
          <w:tcPr>
            <w:tcW w:w="168" w:type="pct"/>
            <w:shd w:val="clear" w:color="auto" w:fill="auto"/>
            <w:noWrap/>
            <w:vAlign w:val="center"/>
            <w:hideMark/>
          </w:tcPr>
          <w:p w14:paraId="1A088A8C" w14:textId="77777777" w:rsidR="00AB2990" w:rsidRDefault="00AB2990" w:rsidP="00640E9A">
            <w:pPr>
              <w:jc w:val="center"/>
              <w:rPr>
                <w:color w:val="000000"/>
                <w:sz w:val="20"/>
                <w:szCs w:val="20"/>
              </w:rPr>
            </w:pPr>
            <w:r>
              <w:rPr>
                <w:color w:val="000000"/>
                <w:sz w:val="20"/>
                <w:szCs w:val="20"/>
              </w:rPr>
              <w:t>18</w:t>
            </w:r>
          </w:p>
        </w:tc>
        <w:tc>
          <w:tcPr>
            <w:tcW w:w="568" w:type="pct"/>
            <w:shd w:val="clear" w:color="auto" w:fill="auto"/>
            <w:vAlign w:val="center"/>
            <w:hideMark/>
          </w:tcPr>
          <w:p w14:paraId="54B7EEFB" w14:textId="77777777" w:rsidR="00AB2990" w:rsidRDefault="00AB2990" w:rsidP="00640E9A">
            <w:pPr>
              <w:rPr>
                <w:color w:val="000000"/>
                <w:sz w:val="20"/>
                <w:szCs w:val="20"/>
              </w:rPr>
            </w:pPr>
            <w:r>
              <w:rPr>
                <w:color w:val="000000"/>
                <w:sz w:val="20"/>
                <w:szCs w:val="20"/>
              </w:rPr>
              <w:t>Котельная №18</w:t>
            </w:r>
          </w:p>
        </w:tc>
        <w:tc>
          <w:tcPr>
            <w:tcW w:w="237" w:type="pct"/>
            <w:shd w:val="clear" w:color="auto" w:fill="auto"/>
            <w:noWrap/>
            <w:vAlign w:val="center"/>
            <w:hideMark/>
          </w:tcPr>
          <w:p w14:paraId="2F57F005"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5B9FCBAD" w14:textId="77777777" w:rsidR="00AB2990" w:rsidRDefault="00AB2990" w:rsidP="00640E9A">
            <w:pPr>
              <w:jc w:val="center"/>
              <w:rPr>
                <w:color w:val="000000"/>
                <w:sz w:val="20"/>
                <w:szCs w:val="20"/>
              </w:rPr>
            </w:pPr>
            <w:r>
              <w:rPr>
                <w:color w:val="000000"/>
                <w:sz w:val="20"/>
                <w:szCs w:val="20"/>
              </w:rPr>
              <w:t>1566</w:t>
            </w:r>
          </w:p>
        </w:tc>
        <w:tc>
          <w:tcPr>
            <w:tcW w:w="237" w:type="pct"/>
            <w:shd w:val="clear" w:color="auto" w:fill="auto"/>
            <w:noWrap/>
            <w:vAlign w:val="center"/>
            <w:hideMark/>
          </w:tcPr>
          <w:p w14:paraId="1C55A037" w14:textId="77777777" w:rsidR="00AB2990" w:rsidRDefault="00AB2990" w:rsidP="00640E9A">
            <w:pPr>
              <w:jc w:val="center"/>
              <w:rPr>
                <w:color w:val="000000"/>
                <w:sz w:val="20"/>
                <w:szCs w:val="20"/>
              </w:rPr>
            </w:pPr>
            <w:r>
              <w:rPr>
                <w:color w:val="000000"/>
                <w:sz w:val="20"/>
                <w:szCs w:val="20"/>
              </w:rPr>
              <w:t>1566</w:t>
            </w:r>
          </w:p>
        </w:tc>
        <w:tc>
          <w:tcPr>
            <w:tcW w:w="237" w:type="pct"/>
            <w:shd w:val="clear" w:color="auto" w:fill="auto"/>
            <w:noWrap/>
            <w:vAlign w:val="center"/>
            <w:hideMark/>
          </w:tcPr>
          <w:p w14:paraId="1BF014D5" w14:textId="77777777" w:rsidR="00AB2990" w:rsidRDefault="00AB2990" w:rsidP="00640E9A">
            <w:pPr>
              <w:jc w:val="center"/>
              <w:rPr>
                <w:color w:val="000000"/>
                <w:sz w:val="20"/>
                <w:szCs w:val="20"/>
              </w:rPr>
            </w:pPr>
            <w:r>
              <w:rPr>
                <w:color w:val="000000"/>
                <w:sz w:val="20"/>
                <w:szCs w:val="20"/>
              </w:rPr>
              <w:t>1566</w:t>
            </w:r>
          </w:p>
        </w:tc>
        <w:tc>
          <w:tcPr>
            <w:tcW w:w="237" w:type="pct"/>
            <w:shd w:val="clear" w:color="auto" w:fill="auto"/>
            <w:noWrap/>
            <w:vAlign w:val="center"/>
            <w:hideMark/>
          </w:tcPr>
          <w:p w14:paraId="645BE15B" w14:textId="77777777" w:rsidR="00AB2990" w:rsidRDefault="00AB2990" w:rsidP="00640E9A">
            <w:pPr>
              <w:jc w:val="center"/>
              <w:rPr>
                <w:color w:val="000000"/>
                <w:sz w:val="20"/>
                <w:szCs w:val="20"/>
              </w:rPr>
            </w:pPr>
            <w:r>
              <w:rPr>
                <w:color w:val="000000"/>
                <w:sz w:val="20"/>
                <w:szCs w:val="20"/>
              </w:rPr>
              <w:t>1602</w:t>
            </w:r>
          </w:p>
        </w:tc>
        <w:tc>
          <w:tcPr>
            <w:tcW w:w="237" w:type="pct"/>
            <w:shd w:val="clear" w:color="auto" w:fill="auto"/>
            <w:noWrap/>
            <w:vAlign w:val="center"/>
            <w:hideMark/>
          </w:tcPr>
          <w:p w14:paraId="33E13FD1" w14:textId="77777777" w:rsidR="00AB2990" w:rsidRDefault="00AB2990" w:rsidP="00640E9A">
            <w:pPr>
              <w:jc w:val="center"/>
              <w:rPr>
                <w:color w:val="000000"/>
                <w:sz w:val="20"/>
                <w:szCs w:val="20"/>
              </w:rPr>
            </w:pPr>
            <w:r>
              <w:rPr>
                <w:color w:val="000000"/>
                <w:sz w:val="20"/>
                <w:szCs w:val="20"/>
              </w:rPr>
              <w:t>1602</w:t>
            </w:r>
          </w:p>
        </w:tc>
        <w:tc>
          <w:tcPr>
            <w:tcW w:w="237" w:type="pct"/>
            <w:shd w:val="clear" w:color="auto" w:fill="auto"/>
            <w:noWrap/>
            <w:vAlign w:val="center"/>
            <w:hideMark/>
          </w:tcPr>
          <w:p w14:paraId="635A1402" w14:textId="77777777" w:rsidR="00AB2990" w:rsidRDefault="00AB2990" w:rsidP="00640E9A">
            <w:pPr>
              <w:jc w:val="center"/>
              <w:rPr>
                <w:color w:val="000000"/>
                <w:sz w:val="20"/>
                <w:szCs w:val="20"/>
              </w:rPr>
            </w:pPr>
            <w:r>
              <w:rPr>
                <w:color w:val="000000"/>
                <w:sz w:val="20"/>
                <w:szCs w:val="20"/>
              </w:rPr>
              <w:t>1602</w:t>
            </w:r>
          </w:p>
        </w:tc>
        <w:tc>
          <w:tcPr>
            <w:tcW w:w="237" w:type="pct"/>
            <w:shd w:val="clear" w:color="auto" w:fill="auto"/>
            <w:noWrap/>
            <w:vAlign w:val="center"/>
            <w:hideMark/>
          </w:tcPr>
          <w:p w14:paraId="11BE7DD3" w14:textId="77777777" w:rsidR="00AB2990" w:rsidRDefault="00AB2990" w:rsidP="00640E9A">
            <w:pPr>
              <w:jc w:val="center"/>
              <w:rPr>
                <w:color w:val="000000"/>
                <w:sz w:val="20"/>
                <w:szCs w:val="20"/>
              </w:rPr>
            </w:pPr>
            <w:r>
              <w:rPr>
                <w:color w:val="000000"/>
                <w:sz w:val="20"/>
                <w:szCs w:val="20"/>
              </w:rPr>
              <w:t>1602</w:t>
            </w:r>
          </w:p>
        </w:tc>
        <w:tc>
          <w:tcPr>
            <w:tcW w:w="237" w:type="pct"/>
            <w:shd w:val="clear" w:color="auto" w:fill="auto"/>
            <w:noWrap/>
            <w:vAlign w:val="center"/>
            <w:hideMark/>
          </w:tcPr>
          <w:p w14:paraId="53EDCD1C" w14:textId="77777777" w:rsidR="00AB2990" w:rsidRDefault="00AB2990" w:rsidP="00640E9A">
            <w:pPr>
              <w:jc w:val="center"/>
              <w:rPr>
                <w:color w:val="000000"/>
                <w:sz w:val="20"/>
                <w:szCs w:val="20"/>
              </w:rPr>
            </w:pPr>
            <w:r>
              <w:rPr>
                <w:color w:val="000000"/>
                <w:sz w:val="20"/>
                <w:szCs w:val="20"/>
              </w:rPr>
              <w:t>1602</w:t>
            </w:r>
          </w:p>
        </w:tc>
        <w:tc>
          <w:tcPr>
            <w:tcW w:w="237" w:type="pct"/>
            <w:shd w:val="clear" w:color="auto" w:fill="auto"/>
            <w:noWrap/>
            <w:vAlign w:val="center"/>
            <w:hideMark/>
          </w:tcPr>
          <w:p w14:paraId="64E2939F" w14:textId="77777777" w:rsidR="00AB2990" w:rsidRDefault="00AB2990" w:rsidP="00640E9A">
            <w:pPr>
              <w:jc w:val="center"/>
              <w:rPr>
                <w:color w:val="000000"/>
                <w:sz w:val="20"/>
                <w:szCs w:val="20"/>
              </w:rPr>
            </w:pPr>
            <w:r>
              <w:rPr>
                <w:color w:val="000000"/>
                <w:sz w:val="20"/>
                <w:szCs w:val="20"/>
              </w:rPr>
              <w:t>1602</w:t>
            </w:r>
          </w:p>
        </w:tc>
        <w:tc>
          <w:tcPr>
            <w:tcW w:w="237" w:type="pct"/>
            <w:shd w:val="clear" w:color="auto" w:fill="auto"/>
            <w:noWrap/>
            <w:vAlign w:val="center"/>
            <w:hideMark/>
          </w:tcPr>
          <w:p w14:paraId="63461C8B" w14:textId="77777777" w:rsidR="00AB2990" w:rsidRDefault="00AB2990" w:rsidP="00640E9A">
            <w:pPr>
              <w:jc w:val="center"/>
              <w:rPr>
                <w:color w:val="000000"/>
                <w:sz w:val="20"/>
                <w:szCs w:val="20"/>
              </w:rPr>
            </w:pPr>
            <w:r>
              <w:rPr>
                <w:color w:val="000000"/>
                <w:sz w:val="20"/>
                <w:szCs w:val="20"/>
              </w:rPr>
              <w:t>1602</w:t>
            </w:r>
          </w:p>
        </w:tc>
        <w:tc>
          <w:tcPr>
            <w:tcW w:w="237" w:type="pct"/>
            <w:shd w:val="clear" w:color="auto" w:fill="auto"/>
            <w:noWrap/>
            <w:vAlign w:val="center"/>
            <w:hideMark/>
          </w:tcPr>
          <w:p w14:paraId="13C1DBE9" w14:textId="77777777" w:rsidR="00AB2990" w:rsidRDefault="00AB2990" w:rsidP="00640E9A">
            <w:pPr>
              <w:jc w:val="center"/>
              <w:rPr>
                <w:color w:val="000000"/>
                <w:sz w:val="20"/>
                <w:szCs w:val="20"/>
              </w:rPr>
            </w:pPr>
            <w:r>
              <w:rPr>
                <w:color w:val="000000"/>
                <w:sz w:val="20"/>
                <w:szCs w:val="20"/>
              </w:rPr>
              <w:t>1602</w:t>
            </w:r>
          </w:p>
        </w:tc>
        <w:tc>
          <w:tcPr>
            <w:tcW w:w="237" w:type="pct"/>
            <w:shd w:val="clear" w:color="auto" w:fill="auto"/>
            <w:noWrap/>
            <w:vAlign w:val="center"/>
            <w:hideMark/>
          </w:tcPr>
          <w:p w14:paraId="0F1E4434" w14:textId="77777777" w:rsidR="00AB2990" w:rsidRDefault="00AB2990" w:rsidP="00640E9A">
            <w:pPr>
              <w:jc w:val="center"/>
              <w:rPr>
                <w:color w:val="000000"/>
                <w:sz w:val="20"/>
                <w:szCs w:val="20"/>
              </w:rPr>
            </w:pPr>
            <w:r>
              <w:rPr>
                <w:color w:val="000000"/>
                <w:sz w:val="20"/>
                <w:szCs w:val="20"/>
              </w:rPr>
              <w:t>1602</w:t>
            </w:r>
          </w:p>
        </w:tc>
        <w:tc>
          <w:tcPr>
            <w:tcW w:w="237" w:type="pct"/>
            <w:shd w:val="clear" w:color="auto" w:fill="auto"/>
            <w:noWrap/>
            <w:vAlign w:val="center"/>
            <w:hideMark/>
          </w:tcPr>
          <w:p w14:paraId="172B281B" w14:textId="77777777" w:rsidR="00AB2990" w:rsidRDefault="00AB2990" w:rsidP="00640E9A">
            <w:pPr>
              <w:jc w:val="center"/>
              <w:rPr>
                <w:color w:val="000000"/>
                <w:sz w:val="20"/>
                <w:szCs w:val="20"/>
              </w:rPr>
            </w:pPr>
            <w:r>
              <w:rPr>
                <w:color w:val="000000"/>
                <w:sz w:val="20"/>
                <w:szCs w:val="20"/>
              </w:rPr>
              <w:t>1602</w:t>
            </w:r>
          </w:p>
        </w:tc>
        <w:tc>
          <w:tcPr>
            <w:tcW w:w="237" w:type="pct"/>
            <w:shd w:val="clear" w:color="auto" w:fill="auto"/>
            <w:noWrap/>
            <w:vAlign w:val="center"/>
            <w:hideMark/>
          </w:tcPr>
          <w:p w14:paraId="6DAE4389" w14:textId="77777777" w:rsidR="00AB2990" w:rsidRDefault="00AB2990" w:rsidP="00640E9A">
            <w:pPr>
              <w:jc w:val="center"/>
              <w:rPr>
                <w:color w:val="000000"/>
                <w:sz w:val="20"/>
                <w:szCs w:val="20"/>
              </w:rPr>
            </w:pPr>
            <w:r>
              <w:rPr>
                <w:color w:val="000000"/>
                <w:sz w:val="20"/>
                <w:szCs w:val="20"/>
              </w:rPr>
              <w:t>1602</w:t>
            </w:r>
          </w:p>
        </w:tc>
        <w:tc>
          <w:tcPr>
            <w:tcW w:w="237" w:type="pct"/>
            <w:shd w:val="clear" w:color="auto" w:fill="auto"/>
            <w:noWrap/>
            <w:vAlign w:val="center"/>
            <w:hideMark/>
          </w:tcPr>
          <w:p w14:paraId="5161D3A8" w14:textId="77777777" w:rsidR="00AB2990" w:rsidRDefault="00AB2990" w:rsidP="00640E9A">
            <w:pPr>
              <w:jc w:val="center"/>
              <w:rPr>
                <w:color w:val="000000"/>
                <w:sz w:val="20"/>
                <w:szCs w:val="20"/>
              </w:rPr>
            </w:pPr>
            <w:r>
              <w:rPr>
                <w:color w:val="000000"/>
                <w:sz w:val="20"/>
                <w:szCs w:val="20"/>
              </w:rPr>
              <w:t>1602</w:t>
            </w:r>
          </w:p>
        </w:tc>
        <w:tc>
          <w:tcPr>
            <w:tcW w:w="237" w:type="pct"/>
            <w:shd w:val="clear" w:color="auto" w:fill="auto"/>
            <w:noWrap/>
            <w:vAlign w:val="center"/>
            <w:hideMark/>
          </w:tcPr>
          <w:p w14:paraId="3101BBA9" w14:textId="77777777" w:rsidR="00AB2990" w:rsidRDefault="00AB2990" w:rsidP="00640E9A">
            <w:pPr>
              <w:jc w:val="center"/>
              <w:rPr>
                <w:color w:val="000000"/>
                <w:sz w:val="20"/>
                <w:szCs w:val="20"/>
              </w:rPr>
            </w:pPr>
            <w:r>
              <w:rPr>
                <w:color w:val="000000"/>
                <w:sz w:val="20"/>
                <w:szCs w:val="20"/>
              </w:rPr>
              <w:t>1602</w:t>
            </w:r>
          </w:p>
        </w:tc>
        <w:tc>
          <w:tcPr>
            <w:tcW w:w="235" w:type="pct"/>
            <w:shd w:val="clear" w:color="auto" w:fill="auto"/>
            <w:noWrap/>
            <w:vAlign w:val="center"/>
            <w:hideMark/>
          </w:tcPr>
          <w:p w14:paraId="2A88FDE4" w14:textId="77777777" w:rsidR="00AB2990" w:rsidRDefault="00AB2990" w:rsidP="00640E9A">
            <w:pPr>
              <w:jc w:val="center"/>
              <w:rPr>
                <w:color w:val="000000"/>
                <w:sz w:val="20"/>
                <w:szCs w:val="20"/>
              </w:rPr>
            </w:pPr>
            <w:r>
              <w:rPr>
                <w:color w:val="000000"/>
                <w:sz w:val="20"/>
                <w:szCs w:val="20"/>
              </w:rPr>
              <w:t>1602</w:t>
            </w:r>
          </w:p>
        </w:tc>
      </w:tr>
      <w:tr w:rsidR="00AB2990" w14:paraId="767E9A4A" w14:textId="77777777" w:rsidTr="00640E9A">
        <w:trPr>
          <w:trHeight w:val="255"/>
        </w:trPr>
        <w:tc>
          <w:tcPr>
            <w:tcW w:w="168" w:type="pct"/>
            <w:shd w:val="clear" w:color="auto" w:fill="auto"/>
            <w:noWrap/>
            <w:vAlign w:val="center"/>
            <w:hideMark/>
          </w:tcPr>
          <w:p w14:paraId="3CB27E44" w14:textId="77777777" w:rsidR="00AB2990" w:rsidRDefault="00AB2990" w:rsidP="00640E9A">
            <w:pPr>
              <w:jc w:val="center"/>
              <w:rPr>
                <w:color w:val="000000"/>
                <w:sz w:val="20"/>
                <w:szCs w:val="20"/>
              </w:rPr>
            </w:pPr>
            <w:r>
              <w:rPr>
                <w:color w:val="000000"/>
                <w:sz w:val="20"/>
                <w:szCs w:val="20"/>
              </w:rPr>
              <w:t>19</w:t>
            </w:r>
          </w:p>
        </w:tc>
        <w:tc>
          <w:tcPr>
            <w:tcW w:w="568" w:type="pct"/>
            <w:shd w:val="clear" w:color="auto" w:fill="auto"/>
            <w:vAlign w:val="center"/>
            <w:hideMark/>
          </w:tcPr>
          <w:p w14:paraId="26A2C6A7" w14:textId="77777777" w:rsidR="00AB2990" w:rsidRDefault="00AB2990" w:rsidP="00640E9A">
            <w:pPr>
              <w:rPr>
                <w:color w:val="000000"/>
                <w:sz w:val="20"/>
                <w:szCs w:val="20"/>
              </w:rPr>
            </w:pPr>
            <w:r>
              <w:rPr>
                <w:color w:val="000000"/>
                <w:sz w:val="20"/>
                <w:szCs w:val="20"/>
              </w:rPr>
              <w:t>Котельная №19</w:t>
            </w:r>
          </w:p>
        </w:tc>
        <w:tc>
          <w:tcPr>
            <w:tcW w:w="237" w:type="pct"/>
            <w:shd w:val="clear" w:color="auto" w:fill="auto"/>
            <w:noWrap/>
            <w:vAlign w:val="center"/>
            <w:hideMark/>
          </w:tcPr>
          <w:p w14:paraId="4DABC73D"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52074F71" w14:textId="77777777" w:rsidR="00AB2990" w:rsidRDefault="00AB2990" w:rsidP="00640E9A">
            <w:pPr>
              <w:jc w:val="center"/>
              <w:rPr>
                <w:color w:val="000000"/>
                <w:sz w:val="20"/>
                <w:szCs w:val="20"/>
              </w:rPr>
            </w:pPr>
            <w:r>
              <w:rPr>
                <w:color w:val="000000"/>
                <w:sz w:val="20"/>
                <w:szCs w:val="20"/>
              </w:rPr>
              <w:t>1122</w:t>
            </w:r>
          </w:p>
        </w:tc>
        <w:tc>
          <w:tcPr>
            <w:tcW w:w="237" w:type="pct"/>
            <w:shd w:val="clear" w:color="auto" w:fill="auto"/>
            <w:noWrap/>
            <w:vAlign w:val="center"/>
            <w:hideMark/>
          </w:tcPr>
          <w:p w14:paraId="7D7F8B8C" w14:textId="77777777" w:rsidR="00AB2990" w:rsidRDefault="00AB2990" w:rsidP="00640E9A">
            <w:pPr>
              <w:jc w:val="center"/>
              <w:rPr>
                <w:color w:val="000000"/>
                <w:sz w:val="20"/>
                <w:szCs w:val="20"/>
              </w:rPr>
            </w:pPr>
            <w:r>
              <w:rPr>
                <w:color w:val="000000"/>
                <w:sz w:val="20"/>
                <w:szCs w:val="20"/>
              </w:rPr>
              <w:t>1122</w:t>
            </w:r>
          </w:p>
        </w:tc>
        <w:tc>
          <w:tcPr>
            <w:tcW w:w="237" w:type="pct"/>
            <w:shd w:val="clear" w:color="auto" w:fill="auto"/>
            <w:noWrap/>
            <w:vAlign w:val="center"/>
            <w:hideMark/>
          </w:tcPr>
          <w:p w14:paraId="21197079" w14:textId="77777777" w:rsidR="00AB2990" w:rsidRDefault="00AB2990" w:rsidP="00640E9A">
            <w:pPr>
              <w:jc w:val="center"/>
              <w:rPr>
                <w:color w:val="000000"/>
                <w:sz w:val="20"/>
                <w:szCs w:val="20"/>
              </w:rPr>
            </w:pPr>
            <w:r>
              <w:rPr>
                <w:color w:val="000000"/>
                <w:sz w:val="20"/>
                <w:szCs w:val="20"/>
              </w:rPr>
              <w:t>1122</w:t>
            </w:r>
          </w:p>
        </w:tc>
        <w:tc>
          <w:tcPr>
            <w:tcW w:w="237" w:type="pct"/>
            <w:shd w:val="clear" w:color="auto" w:fill="auto"/>
            <w:noWrap/>
            <w:vAlign w:val="center"/>
            <w:hideMark/>
          </w:tcPr>
          <w:p w14:paraId="67FC9A1C" w14:textId="77777777" w:rsidR="00AB2990" w:rsidRDefault="00AB2990" w:rsidP="00640E9A">
            <w:pPr>
              <w:jc w:val="center"/>
              <w:rPr>
                <w:color w:val="000000"/>
                <w:sz w:val="20"/>
                <w:szCs w:val="20"/>
              </w:rPr>
            </w:pPr>
            <w:r>
              <w:rPr>
                <w:color w:val="000000"/>
                <w:sz w:val="20"/>
                <w:szCs w:val="20"/>
              </w:rPr>
              <w:t>1122</w:t>
            </w:r>
          </w:p>
        </w:tc>
        <w:tc>
          <w:tcPr>
            <w:tcW w:w="237" w:type="pct"/>
            <w:shd w:val="clear" w:color="auto" w:fill="auto"/>
            <w:noWrap/>
            <w:vAlign w:val="center"/>
            <w:hideMark/>
          </w:tcPr>
          <w:p w14:paraId="60B1214D" w14:textId="77777777" w:rsidR="00AB2990" w:rsidRDefault="00AB2990" w:rsidP="00640E9A">
            <w:pPr>
              <w:jc w:val="center"/>
              <w:rPr>
                <w:color w:val="000000"/>
                <w:sz w:val="20"/>
                <w:szCs w:val="20"/>
              </w:rPr>
            </w:pPr>
            <w:r>
              <w:rPr>
                <w:color w:val="000000"/>
                <w:sz w:val="20"/>
                <w:szCs w:val="20"/>
              </w:rPr>
              <w:t>1122</w:t>
            </w:r>
          </w:p>
        </w:tc>
        <w:tc>
          <w:tcPr>
            <w:tcW w:w="237" w:type="pct"/>
            <w:shd w:val="clear" w:color="auto" w:fill="auto"/>
            <w:noWrap/>
            <w:vAlign w:val="center"/>
            <w:hideMark/>
          </w:tcPr>
          <w:p w14:paraId="06576DDA" w14:textId="77777777" w:rsidR="00AB2990" w:rsidRDefault="00AB2990" w:rsidP="00640E9A">
            <w:pPr>
              <w:jc w:val="center"/>
              <w:rPr>
                <w:color w:val="000000"/>
                <w:sz w:val="20"/>
                <w:szCs w:val="20"/>
              </w:rPr>
            </w:pPr>
            <w:r>
              <w:rPr>
                <w:color w:val="000000"/>
                <w:sz w:val="20"/>
                <w:szCs w:val="20"/>
              </w:rPr>
              <w:t>1122</w:t>
            </w:r>
          </w:p>
        </w:tc>
        <w:tc>
          <w:tcPr>
            <w:tcW w:w="237" w:type="pct"/>
            <w:shd w:val="clear" w:color="auto" w:fill="auto"/>
            <w:noWrap/>
            <w:vAlign w:val="center"/>
            <w:hideMark/>
          </w:tcPr>
          <w:p w14:paraId="631E06BB" w14:textId="77777777" w:rsidR="00AB2990" w:rsidRDefault="00AB2990" w:rsidP="00640E9A">
            <w:pPr>
              <w:jc w:val="center"/>
              <w:rPr>
                <w:color w:val="000000"/>
                <w:sz w:val="20"/>
                <w:szCs w:val="20"/>
              </w:rPr>
            </w:pPr>
            <w:r>
              <w:rPr>
                <w:color w:val="000000"/>
                <w:sz w:val="20"/>
                <w:szCs w:val="20"/>
              </w:rPr>
              <w:t>1122</w:t>
            </w:r>
          </w:p>
        </w:tc>
        <w:tc>
          <w:tcPr>
            <w:tcW w:w="237" w:type="pct"/>
            <w:shd w:val="clear" w:color="auto" w:fill="auto"/>
            <w:noWrap/>
            <w:vAlign w:val="center"/>
            <w:hideMark/>
          </w:tcPr>
          <w:p w14:paraId="11F5192A" w14:textId="77777777" w:rsidR="00AB2990" w:rsidRDefault="00AB2990" w:rsidP="00640E9A">
            <w:pPr>
              <w:jc w:val="center"/>
              <w:rPr>
                <w:color w:val="000000"/>
                <w:sz w:val="20"/>
                <w:szCs w:val="20"/>
              </w:rPr>
            </w:pPr>
            <w:r>
              <w:rPr>
                <w:color w:val="000000"/>
                <w:sz w:val="20"/>
                <w:szCs w:val="20"/>
              </w:rPr>
              <w:t>1122</w:t>
            </w:r>
          </w:p>
        </w:tc>
        <w:tc>
          <w:tcPr>
            <w:tcW w:w="237" w:type="pct"/>
            <w:shd w:val="clear" w:color="auto" w:fill="auto"/>
            <w:noWrap/>
            <w:vAlign w:val="center"/>
            <w:hideMark/>
          </w:tcPr>
          <w:p w14:paraId="02D322F3" w14:textId="77777777" w:rsidR="00AB2990" w:rsidRDefault="00AB2990" w:rsidP="00640E9A">
            <w:pPr>
              <w:jc w:val="center"/>
              <w:rPr>
                <w:color w:val="000000"/>
                <w:sz w:val="20"/>
                <w:szCs w:val="20"/>
              </w:rPr>
            </w:pPr>
            <w:r>
              <w:rPr>
                <w:color w:val="000000"/>
                <w:sz w:val="20"/>
                <w:szCs w:val="20"/>
              </w:rPr>
              <w:t>1122</w:t>
            </w:r>
          </w:p>
        </w:tc>
        <w:tc>
          <w:tcPr>
            <w:tcW w:w="237" w:type="pct"/>
            <w:shd w:val="clear" w:color="auto" w:fill="auto"/>
            <w:noWrap/>
            <w:vAlign w:val="center"/>
            <w:hideMark/>
          </w:tcPr>
          <w:p w14:paraId="78F06AB6" w14:textId="77777777" w:rsidR="00AB2990" w:rsidRDefault="00AB2990" w:rsidP="00640E9A">
            <w:pPr>
              <w:jc w:val="center"/>
              <w:rPr>
                <w:color w:val="000000"/>
                <w:sz w:val="20"/>
                <w:szCs w:val="20"/>
              </w:rPr>
            </w:pPr>
            <w:r>
              <w:rPr>
                <w:color w:val="000000"/>
                <w:sz w:val="20"/>
                <w:szCs w:val="20"/>
              </w:rPr>
              <w:t>1122</w:t>
            </w:r>
          </w:p>
        </w:tc>
        <w:tc>
          <w:tcPr>
            <w:tcW w:w="237" w:type="pct"/>
            <w:shd w:val="clear" w:color="auto" w:fill="auto"/>
            <w:noWrap/>
            <w:vAlign w:val="center"/>
            <w:hideMark/>
          </w:tcPr>
          <w:p w14:paraId="3A3ACF4A" w14:textId="77777777" w:rsidR="00AB2990" w:rsidRDefault="00AB2990" w:rsidP="00640E9A">
            <w:pPr>
              <w:jc w:val="center"/>
              <w:rPr>
                <w:color w:val="000000"/>
                <w:sz w:val="20"/>
                <w:szCs w:val="20"/>
              </w:rPr>
            </w:pPr>
            <w:r>
              <w:rPr>
                <w:color w:val="000000"/>
                <w:sz w:val="20"/>
                <w:szCs w:val="20"/>
              </w:rPr>
              <w:t>1122</w:t>
            </w:r>
          </w:p>
        </w:tc>
        <w:tc>
          <w:tcPr>
            <w:tcW w:w="237" w:type="pct"/>
            <w:shd w:val="clear" w:color="auto" w:fill="auto"/>
            <w:noWrap/>
            <w:vAlign w:val="center"/>
            <w:hideMark/>
          </w:tcPr>
          <w:p w14:paraId="7D2F2E82" w14:textId="77777777" w:rsidR="00AB2990" w:rsidRDefault="00AB2990" w:rsidP="00640E9A">
            <w:pPr>
              <w:jc w:val="center"/>
              <w:rPr>
                <w:color w:val="000000"/>
                <w:sz w:val="20"/>
                <w:szCs w:val="20"/>
              </w:rPr>
            </w:pPr>
            <w:r>
              <w:rPr>
                <w:color w:val="000000"/>
                <w:sz w:val="20"/>
                <w:szCs w:val="20"/>
              </w:rPr>
              <w:t>1122</w:t>
            </w:r>
          </w:p>
        </w:tc>
        <w:tc>
          <w:tcPr>
            <w:tcW w:w="237" w:type="pct"/>
            <w:shd w:val="clear" w:color="auto" w:fill="auto"/>
            <w:noWrap/>
            <w:vAlign w:val="center"/>
            <w:hideMark/>
          </w:tcPr>
          <w:p w14:paraId="16182F42" w14:textId="77777777" w:rsidR="00AB2990" w:rsidRDefault="00AB2990" w:rsidP="00640E9A">
            <w:pPr>
              <w:jc w:val="center"/>
              <w:rPr>
                <w:color w:val="000000"/>
                <w:sz w:val="20"/>
                <w:szCs w:val="20"/>
              </w:rPr>
            </w:pPr>
            <w:r>
              <w:rPr>
                <w:color w:val="000000"/>
                <w:sz w:val="20"/>
                <w:szCs w:val="20"/>
              </w:rPr>
              <w:t>1122</w:t>
            </w:r>
          </w:p>
        </w:tc>
        <w:tc>
          <w:tcPr>
            <w:tcW w:w="237" w:type="pct"/>
            <w:shd w:val="clear" w:color="auto" w:fill="auto"/>
            <w:noWrap/>
            <w:vAlign w:val="center"/>
            <w:hideMark/>
          </w:tcPr>
          <w:p w14:paraId="38D9BE89" w14:textId="77777777" w:rsidR="00AB2990" w:rsidRDefault="00AB2990" w:rsidP="00640E9A">
            <w:pPr>
              <w:jc w:val="center"/>
              <w:rPr>
                <w:color w:val="000000"/>
                <w:sz w:val="20"/>
                <w:szCs w:val="20"/>
              </w:rPr>
            </w:pPr>
            <w:r>
              <w:rPr>
                <w:color w:val="000000"/>
                <w:sz w:val="20"/>
                <w:szCs w:val="20"/>
              </w:rPr>
              <w:t>1122</w:t>
            </w:r>
          </w:p>
        </w:tc>
        <w:tc>
          <w:tcPr>
            <w:tcW w:w="237" w:type="pct"/>
            <w:shd w:val="clear" w:color="auto" w:fill="auto"/>
            <w:noWrap/>
            <w:vAlign w:val="center"/>
            <w:hideMark/>
          </w:tcPr>
          <w:p w14:paraId="146F5328" w14:textId="77777777" w:rsidR="00AB2990" w:rsidRDefault="00AB2990" w:rsidP="00640E9A">
            <w:pPr>
              <w:jc w:val="center"/>
              <w:rPr>
                <w:color w:val="000000"/>
                <w:sz w:val="20"/>
                <w:szCs w:val="20"/>
              </w:rPr>
            </w:pPr>
            <w:r>
              <w:rPr>
                <w:color w:val="000000"/>
                <w:sz w:val="20"/>
                <w:szCs w:val="20"/>
              </w:rPr>
              <w:t>1122</w:t>
            </w:r>
          </w:p>
        </w:tc>
        <w:tc>
          <w:tcPr>
            <w:tcW w:w="237" w:type="pct"/>
            <w:shd w:val="clear" w:color="auto" w:fill="auto"/>
            <w:noWrap/>
            <w:vAlign w:val="center"/>
            <w:hideMark/>
          </w:tcPr>
          <w:p w14:paraId="0DD5E0A7" w14:textId="77777777" w:rsidR="00AB2990" w:rsidRDefault="00AB2990" w:rsidP="00640E9A">
            <w:pPr>
              <w:jc w:val="center"/>
              <w:rPr>
                <w:color w:val="000000"/>
                <w:sz w:val="20"/>
                <w:szCs w:val="20"/>
              </w:rPr>
            </w:pPr>
            <w:r>
              <w:rPr>
                <w:color w:val="000000"/>
                <w:sz w:val="20"/>
                <w:szCs w:val="20"/>
              </w:rPr>
              <w:t>1122</w:t>
            </w:r>
          </w:p>
        </w:tc>
        <w:tc>
          <w:tcPr>
            <w:tcW w:w="235" w:type="pct"/>
            <w:shd w:val="clear" w:color="auto" w:fill="auto"/>
            <w:noWrap/>
            <w:vAlign w:val="center"/>
            <w:hideMark/>
          </w:tcPr>
          <w:p w14:paraId="61182635" w14:textId="77777777" w:rsidR="00AB2990" w:rsidRDefault="00AB2990" w:rsidP="00640E9A">
            <w:pPr>
              <w:jc w:val="center"/>
              <w:rPr>
                <w:color w:val="000000"/>
                <w:sz w:val="20"/>
                <w:szCs w:val="20"/>
              </w:rPr>
            </w:pPr>
            <w:r>
              <w:rPr>
                <w:color w:val="000000"/>
                <w:sz w:val="20"/>
                <w:szCs w:val="20"/>
              </w:rPr>
              <w:t>1122</w:t>
            </w:r>
          </w:p>
        </w:tc>
      </w:tr>
      <w:tr w:rsidR="00AB2990" w14:paraId="753EB859" w14:textId="77777777" w:rsidTr="00640E9A">
        <w:trPr>
          <w:trHeight w:val="255"/>
        </w:trPr>
        <w:tc>
          <w:tcPr>
            <w:tcW w:w="168" w:type="pct"/>
            <w:shd w:val="clear" w:color="auto" w:fill="auto"/>
            <w:noWrap/>
            <w:vAlign w:val="center"/>
            <w:hideMark/>
          </w:tcPr>
          <w:p w14:paraId="71F1FD52" w14:textId="77777777" w:rsidR="00AB2990" w:rsidRDefault="00AB2990" w:rsidP="00640E9A">
            <w:pPr>
              <w:jc w:val="center"/>
              <w:rPr>
                <w:color w:val="000000"/>
                <w:sz w:val="20"/>
                <w:szCs w:val="20"/>
              </w:rPr>
            </w:pPr>
            <w:r>
              <w:rPr>
                <w:color w:val="000000"/>
                <w:sz w:val="20"/>
                <w:szCs w:val="20"/>
              </w:rPr>
              <w:t>20</w:t>
            </w:r>
          </w:p>
        </w:tc>
        <w:tc>
          <w:tcPr>
            <w:tcW w:w="568" w:type="pct"/>
            <w:shd w:val="clear" w:color="auto" w:fill="auto"/>
            <w:vAlign w:val="center"/>
            <w:hideMark/>
          </w:tcPr>
          <w:p w14:paraId="6B90171E" w14:textId="77777777" w:rsidR="00AB2990" w:rsidRDefault="00AB2990" w:rsidP="00640E9A">
            <w:pPr>
              <w:rPr>
                <w:color w:val="000000"/>
                <w:sz w:val="20"/>
                <w:szCs w:val="20"/>
              </w:rPr>
            </w:pPr>
            <w:r>
              <w:rPr>
                <w:color w:val="000000"/>
                <w:sz w:val="20"/>
                <w:szCs w:val="20"/>
              </w:rPr>
              <w:t>Котельная №20</w:t>
            </w:r>
          </w:p>
        </w:tc>
        <w:tc>
          <w:tcPr>
            <w:tcW w:w="237" w:type="pct"/>
            <w:shd w:val="clear" w:color="auto" w:fill="auto"/>
            <w:noWrap/>
            <w:vAlign w:val="center"/>
            <w:hideMark/>
          </w:tcPr>
          <w:p w14:paraId="11D3BC22"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02E51CED" w14:textId="77777777" w:rsidR="00AB2990" w:rsidRDefault="00AB2990" w:rsidP="00640E9A">
            <w:pPr>
              <w:jc w:val="center"/>
              <w:rPr>
                <w:color w:val="000000"/>
                <w:sz w:val="20"/>
                <w:szCs w:val="20"/>
              </w:rPr>
            </w:pPr>
            <w:r>
              <w:rPr>
                <w:color w:val="000000"/>
                <w:sz w:val="20"/>
                <w:szCs w:val="20"/>
              </w:rPr>
              <w:t>1586</w:t>
            </w:r>
          </w:p>
        </w:tc>
        <w:tc>
          <w:tcPr>
            <w:tcW w:w="237" w:type="pct"/>
            <w:shd w:val="clear" w:color="auto" w:fill="auto"/>
            <w:noWrap/>
            <w:vAlign w:val="center"/>
            <w:hideMark/>
          </w:tcPr>
          <w:p w14:paraId="2A9368E5" w14:textId="77777777" w:rsidR="00AB2990" w:rsidRDefault="00AB2990" w:rsidP="00640E9A">
            <w:pPr>
              <w:jc w:val="center"/>
              <w:rPr>
                <w:color w:val="000000"/>
                <w:sz w:val="20"/>
                <w:szCs w:val="20"/>
              </w:rPr>
            </w:pPr>
            <w:r>
              <w:rPr>
                <w:color w:val="000000"/>
                <w:sz w:val="20"/>
                <w:szCs w:val="20"/>
              </w:rPr>
              <w:t>1586</w:t>
            </w:r>
          </w:p>
        </w:tc>
        <w:tc>
          <w:tcPr>
            <w:tcW w:w="237" w:type="pct"/>
            <w:shd w:val="clear" w:color="auto" w:fill="auto"/>
            <w:noWrap/>
            <w:vAlign w:val="center"/>
            <w:hideMark/>
          </w:tcPr>
          <w:p w14:paraId="742BE6E4" w14:textId="77777777" w:rsidR="00AB2990" w:rsidRDefault="00AB2990" w:rsidP="00640E9A">
            <w:pPr>
              <w:jc w:val="center"/>
              <w:rPr>
                <w:color w:val="000000"/>
                <w:sz w:val="20"/>
                <w:szCs w:val="20"/>
              </w:rPr>
            </w:pPr>
            <w:r>
              <w:rPr>
                <w:color w:val="000000"/>
                <w:sz w:val="20"/>
                <w:szCs w:val="20"/>
              </w:rPr>
              <w:t>1586</w:t>
            </w:r>
          </w:p>
        </w:tc>
        <w:tc>
          <w:tcPr>
            <w:tcW w:w="237" w:type="pct"/>
            <w:shd w:val="clear" w:color="auto" w:fill="auto"/>
            <w:noWrap/>
            <w:vAlign w:val="center"/>
            <w:hideMark/>
          </w:tcPr>
          <w:p w14:paraId="5345B788" w14:textId="77777777" w:rsidR="00AB2990" w:rsidRDefault="00AB2990" w:rsidP="00640E9A">
            <w:pPr>
              <w:jc w:val="center"/>
              <w:rPr>
                <w:color w:val="000000"/>
                <w:sz w:val="20"/>
                <w:szCs w:val="20"/>
              </w:rPr>
            </w:pPr>
            <w:r>
              <w:rPr>
                <w:color w:val="000000"/>
                <w:sz w:val="20"/>
                <w:szCs w:val="20"/>
              </w:rPr>
              <w:t>1586</w:t>
            </w:r>
          </w:p>
        </w:tc>
        <w:tc>
          <w:tcPr>
            <w:tcW w:w="237" w:type="pct"/>
            <w:shd w:val="clear" w:color="auto" w:fill="auto"/>
            <w:noWrap/>
            <w:vAlign w:val="center"/>
            <w:hideMark/>
          </w:tcPr>
          <w:p w14:paraId="349EBC3E" w14:textId="77777777" w:rsidR="00AB2990" w:rsidRDefault="00AB2990" w:rsidP="00640E9A">
            <w:pPr>
              <w:jc w:val="center"/>
              <w:rPr>
                <w:color w:val="000000"/>
                <w:sz w:val="20"/>
                <w:szCs w:val="20"/>
              </w:rPr>
            </w:pPr>
            <w:r>
              <w:rPr>
                <w:color w:val="000000"/>
                <w:sz w:val="20"/>
                <w:szCs w:val="20"/>
              </w:rPr>
              <w:t>1322</w:t>
            </w:r>
          </w:p>
        </w:tc>
        <w:tc>
          <w:tcPr>
            <w:tcW w:w="237" w:type="pct"/>
            <w:shd w:val="clear" w:color="auto" w:fill="auto"/>
            <w:noWrap/>
            <w:vAlign w:val="center"/>
            <w:hideMark/>
          </w:tcPr>
          <w:p w14:paraId="48A85636" w14:textId="77777777" w:rsidR="00AB2990" w:rsidRDefault="00AB2990" w:rsidP="00640E9A">
            <w:pPr>
              <w:jc w:val="center"/>
              <w:rPr>
                <w:color w:val="000000"/>
                <w:sz w:val="20"/>
                <w:szCs w:val="20"/>
              </w:rPr>
            </w:pPr>
            <w:r>
              <w:rPr>
                <w:color w:val="000000"/>
                <w:sz w:val="20"/>
                <w:szCs w:val="20"/>
              </w:rPr>
              <w:t>1322</w:t>
            </w:r>
          </w:p>
        </w:tc>
        <w:tc>
          <w:tcPr>
            <w:tcW w:w="237" w:type="pct"/>
            <w:shd w:val="clear" w:color="auto" w:fill="auto"/>
            <w:noWrap/>
            <w:vAlign w:val="center"/>
            <w:hideMark/>
          </w:tcPr>
          <w:p w14:paraId="7D003E97" w14:textId="77777777" w:rsidR="00AB2990" w:rsidRDefault="00AB2990" w:rsidP="00640E9A">
            <w:pPr>
              <w:jc w:val="center"/>
              <w:rPr>
                <w:color w:val="000000"/>
                <w:sz w:val="20"/>
                <w:szCs w:val="20"/>
              </w:rPr>
            </w:pPr>
            <w:r>
              <w:rPr>
                <w:color w:val="000000"/>
                <w:sz w:val="20"/>
                <w:szCs w:val="20"/>
              </w:rPr>
              <w:t>1322</w:t>
            </w:r>
          </w:p>
        </w:tc>
        <w:tc>
          <w:tcPr>
            <w:tcW w:w="237" w:type="pct"/>
            <w:shd w:val="clear" w:color="auto" w:fill="auto"/>
            <w:noWrap/>
            <w:vAlign w:val="center"/>
            <w:hideMark/>
          </w:tcPr>
          <w:p w14:paraId="0D6E130E" w14:textId="77777777" w:rsidR="00AB2990" w:rsidRDefault="00AB2990" w:rsidP="00640E9A">
            <w:pPr>
              <w:jc w:val="center"/>
              <w:rPr>
                <w:color w:val="000000"/>
                <w:sz w:val="20"/>
                <w:szCs w:val="20"/>
              </w:rPr>
            </w:pPr>
            <w:r>
              <w:rPr>
                <w:color w:val="000000"/>
                <w:sz w:val="20"/>
                <w:szCs w:val="20"/>
              </w:rPr>
              <w:t>1322</w:t>
            </w:r>
          </w:p>
        </w:tc>
        <w:tc>
          <w:tcPr>
            <w:tcW w:w="237" w:type="pct"/>
            <w:shd w:val="clear" w:color="auto" w:fill="auto"/>
            <w:noWrap/>
            <w:vAlign w:val="center"/>
            <w:hideMark/>
          </w:tcPr>
          <w:p w14:paraId="52DDBEA6" w14:textId="77777777" w:rsidR="00AB2990" w:rsidRDefault="00AB2990" w:rsidP="00640E9A">
            <w:pPr>
              <w:jc w:val="center"/>
              <w:rPr>
                <w:color w:val="000000"/>
                <w:sz w:val="20"/>
                <w:szCs w:val="20"/>
              </w:rPr>
            </w:pPr>
            <w:r>
              <w:rPr>
                <w:color w:val="000000"/>
                <w:sz w:val="20"/>
                <w:szCs w:val="20"/>
              </w:rPr>
              <w:t>1322</w:t>
            </w:r>
          </w:p>
        </w:tc>
        <w:tc>
          <w:tcPr>
            <w:tcW w:w="237" w:type="pct"/>
            <w:shd w:val="clear" w:color="auto" w:fill="auto"/>
            <w:noWrap/>
            <w:vAlign w:val="center"/>
            <w:hideMark/>
          </w:tcPr>
          <w:p w14:paraId="1FE7D9D9" w14:textId="77777777" w:rsidR="00AB2990" w:rsidRDefault="00AB2990" w:rsidP="00640E9A">
            <w:pPr>
              <w:jc w:val="center"/>
              <w:rPr>
                <w:color w:val="000000"/>
                <w:sz w:val="20"/>
                <w:szCs w:val="20"/>
              </w:rPr>
            </w:pPr>
            <w:r>
              <w:rPr>
                <w:color w:val="000000"/>
                <w:sz w:val="20"/>
                <w:szCs w:val="20"/>
              </w:rPr>
              <w:t>1322</w:t>
            </w:r>
          </w:p>
        </w:tc>
        <w:tc>
          <w:tcPr>
            <w:tcW w:w="237" w:type="pct"/>
            <w:shd w:val="clear" w:color="auto" w:fill="auto"/>
            <w:noWrap/>
            <w:vAlign w:val="center"/>
            <w:hideMark/>
          </w:tcPr>
          <w:p w14:paraId="1C9D10C2" w14:textId="77777777" w:rsidR="00AB2990" w:rsidRDefault="00AB2990" w:rsidP="00640E9A">
            <w:pPr>
              <w:jc w:val="center"/>
              <w:rPr>
                <w:color w:val="000000"/>
                <w:sz w:val="20"/>
                <w:szCs w:val="20"/>
              </w:rPr>
            </w:pPr>
            <w:r>
              <w:rPr>
                <w:color w:val="000000"/>
                <w:sz w:val="20"/>
                <w:szCs w:val="20"/>
              </w:rPr>
              <w:t>1322</w:t>
            </w:r>
          </w:p>
        </w:tc>
        <w:tc>
          <w:tcPr>
            <w:tcW w:w="237" w:type="pct"/>
            <w:shd w:val="clear" w:color="auto" w:fill="auto"/>
            <w:noWrap/>
            <w:vAlign w:val="center"/>
            <w:hideMark/>
          </w:tcPr>
          <w:p w14:paraId="50989B6C" w14:textId="77777777" w:rsidR="00AB2990" w:rsidRDefault="00AB2990" w:rsidP="00640E9A">
            <w:pPr>
              <w:jc w:val="center"/>
              <w:rPr>
                <w:color w:val="000000"/>
                <w:sz w:val="20"/>
                <w:szCs w:val="20"/>
              </w:rPr>
            </w:pPr>
            <w:r>
              <w:rPr>
                <w:color w:val="000000"/>
                <w:sz w:val="20"/>
                <w:szCs w:val="20"/>
              </w:rPr>
              <w:t>1322</w:t>
            </w:r>
          </w:p>
        </w:tc>
        <w:tc>
          <w:tcPr>
            <w:tcW w:w="237" w:type="pct"/>
            <w:shd w:val="clear" w:color="auto" w:fill="auto"/>
            <w:noWrap/>
            <w:vAlign w:val="center"/>
            <w:hideMark/>
          </w:tcPr>
          <w:p w14:paraId="098F59E0" w14:textId="77777777" w:rsidR="00AB2990" w:rsidRDefault="00AB2990" w:rsidP="00640E9A">
            <w:pPr>
              <w:jc w:val="center"/>
              <w:rPr>
                <w:color w:val="000000"/>
                <w:sz w:val="20"/>
                <w:szCs w:val="20"/>
              </w:rPr>
            </w:pPr>
            <w:r>
              <w:rPr>
                <w:color w:val="000000"/>
                <w:sz w:val="20"/>
                <w:szCs w:val="20"/>
              </w:rPr>
              <w:t>1322</w:t>
            </w:r>
          </w:p>
        </w:tc>
        <w:tc>
          <w:tcPr>
            <w:tcW w:w="237" w:type="pct"/>
            <w:shd w:val="clear" w:color="auto" w:fill="auto"/>
            <w:noWrap/>
            <w:vAlign w:val="center"/>
            <w:hideMark/>
          </w:tcPr>
          <w:p w14:paraId="5B779F78" w14:textId="77777777" w:rsidR="00AB2990" w:rsidRDefault="00AB2990" w:rsidP="00640E9A">
            <w:pPr>
              <w:jc w:val="center"/>
              <w:rPr>
                <w:color w:val="000000"/>
                <w:sz w:val="20"/>
                <w:szCs w:val="20"/>
              </w:rPr>
            </w:pPr>
            <w:r>
              <w:rPr>
                <w:color w:val="000000"/>
                <w:sz w:val="20"/>
                <w:szCs w:val="20"/>
              </w:rPr>
              <w:t>1322</w:t>
            </w:r>
          </w:p>
        </w:tc>
        <w:tc>
          <w:tcPr>
            <w:tcW w:w="237" w:type="pct"/>
            <w:shd w:val="clear" w:color="auto" w:fill="auto"/>
            <w:noWrap/>
            <w:vAlign w:val="center"/>
            <w:hideMark/>
          </w:tcPr>
          <w:p w14:paraId="172DA82C" w14:textId="77777777" w:rsidR="00AB2990" w:rsidRDefault="00AB2990" w:rsidP="00640E9A">
            <w:pPr>
              <w:jc w:val="center"/>
              <w:rPr>
                <w:color w:val="000000"/>
                <w:sz w:val="20"/>
                <w:szCs w:val="20"/>
              </w:rPr>
            </w:pPr>
            <w:r>
              <w:rPr>
                <w:color w:val="000000"/>
                <w:sz w:val="20"/>
                <w:szCs w:val="20"/>
              </w:rPr>
              <w:t>1322</w:t>
            </w:r>
          </w:p>
        </w:tc>
        <w:tc>
          <w:tcPr>
            <w:tcW w:w="237" w:type="pct"/>
            <w:shd w:val="clear" w:color="auto" w:fill="auto"/>
            <w:noWrap/>
            <w:vAlign w:val="center"/>
            <w:hideMark/>
          </w:tcPr>
          <w:p w14:paraId="4D9950D6" w14:textId="77777777" w:rsidR="00AB2990" w:rsidRDefault="00AB2990" w:rsidP="00640E9A">
            <w:pPr>
              <w:jc w:val="center"/>
              <w:rPr>
                <w:color w:val="000000"/>
                <w:sz w:val="20"/>
                <w:szCs w:val="20"/>
              </w:rPr>
            </w:pPr>
            <w:r>
              <w:rPr>
                <w:color w:val="000000"/>
                <w:sz w:val="20"/>
                <w:szCs w:val="20"/>
              </w:rPr>
              <w:t>1322</w:t>
            </w:r>
          </w:p>
        </w:tc>
        <w:tc>
          <w:tcPr>
            <w:tcW w:w="235" w:type="pct"/>
            <w:shd w:val="clear" w:color="auto" w:fill="auto"/>
            <w:noWrap/>
            <w:vAlign w:val="center"/>
            <w:hideMark/>
          </w:tcPr>
          <w:p w14:paraId="0DBF0C12" w14:textId="77777777" w:rsidR="00AB2990" w:rsidRDefault="00AB2990" w:rsidP="00640E9A">
            <w:pPr>
              <w:jc w:val="center"/>
              <w:rPr>
                <w:color w:val="000000"/>
                <w:sz w:val="20"/>
                <w:szCs w:val="20"/>
              </w:rPr>
            </w:pPr>
            <w:r>
              <w:rPr>
                <w:color w:val="000000"/>
                <w:sz w:val="20"/>
                <w:szCs w:val="20"/>
              </w:rPr>
              <w:t>1322</w:t>
            </w:r>
          </w:p>
        </w:tc>
      </w:tr>
      <w:tr w:rsidR="00AB2990" w14:paraId="24AAAFF7" w14:textId="77777777" w:rsidTr="00640E9A">
        <w:trPr>
          <w:trHeight w:val="255"/>
        </w:trPr>
        <w:tc>
          <w:tcPr>
            <w:tcW w:w="168" w:type="pct"/>
            <w:shd w:val="clear" w:color="auto" w:fill="auto"/>
            <w:noWrap/>
            <w:vAlign w:val="center"/>
            <w:hideMark/>
          </w:tcPr>
          <w:p w14:paraId="023315D0" w14:textId="77777777" w:rsidR="00AB2990" w:rsidRDefault="00AB2990" w:rsidP="00640E9A">
            <w:pPr>
              <w:jc w:val="center"/>
              <w:rPr>
                <w:color w:val="000000"/>
                <w:sz w:val="20"/>
                <w:szCs w:val="20"/>
              </w:rPr>
            </w:pPr>
            <w:r>
              <w:rPr>
                <w:color w:val="000000"/>
                <w:sz w:val="20"/>
                <w:szCs w:val="20"/>
              </w:rPr>
              <w:t>21</w:t>
            </w:r>
          </w:p>
        </w:tc>
        <w:tc>
          <w:tcPr>
            <w:tcW w:w="568" w:type="pct"/>
            <w:shd w:val="clear" w:color="auto" w:fill="auto"/>
            <w:vAlign w:val="center"/>
            <w:hideMark/>
          </w:tcPr>
          <w:p w14:paraId="7CD87A31" w14:textId="77777777" w:rsidR="00AB2990" w:rsidRDefault="00AB2990" w:rsidP="00640E9A">
            <w:pPr>
              <w:rPr>
                <w:color w:val="000000"/>
                <w:sz w:val="20"/>
                <w:szCs w:val="20"/>
              </w:rPr>
            </w:pPr>
            <w:r>
              <w:rPr>
                <w:color w:val="000000"/>
                <w:sz w:val="20"/>
                <w:szCs w:val="20"/>
              </w:rPr>
              <w:t>Котельная №21</w:t>
            </w:r>
          </w:p>
        </w:tc>
        <w:tc>
          <w:tcPr>
            <w:tcW w:w="237" w:type="pct"/>
            <w:shd w:val="clear" w:color="auto" w:fill="auto"/>
            <w:noWrap/>
            <w:vAlign w:val="center"/>
            <w:hideMark/>
          </w:tcPr>
          <w:p w14:paraId="17D49B66"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525A4A55" w14:textId="77777777" w:rsidR="00AB2990" w:rsidRDefault="00AB2990" w:rsidP="00640E9A">
            <w:pPr>
              <w:jc w:val="center"/>
              <w:rPr>
                <w:color w:val="000000"/>
                <w:sz w:val="20"/>
                <w:szCs w:val="20"/>
              </w:rPr>
            </w:pPr>
            <w:r>
              <w:rPr>
                <w:color w:val="000000"/>
                <w:sz w:val="20"/>
                <w:szCs w:val="20"/>
              </w:rPr>
              <w:t>1430</w:t>
            </w:r>
          </w:p>
        </w:tc>
        <w:tc>
          <w:tcPr>
            <w:tcW w:w="237" w:type="pct"/>
            <w:shd w:val="clear" w:color="auto" w:fill="auto"/>
            <w:noWrap/>
            <w:vAlign w:val="center"/>
            <w:hideMark/>
          </w:tcPr>
          <w:p w14:paraId="6CE27425" w14:textId="77777777" w:rsidR="00AB2990" w:rsidRDefault="00AB2990" w:rsidP="00640E9A">
            <w:pPr>
              <w:jc w:val="center"/>
              <w:rPr>
                <w:color w:val="000000"/>
                <w:sz w:val="20"/>
                <w:szCs w:val="20"/>
              </w:rPr>
            </w:pPr>
            <w:r>
              <w:rPr>
                <w:color w:val="000000"/>
                <w:sz w:val="20"/>
                <w:szCs w:val="20"/>
              </w:rPr>
              <w:t>1430</w:t>
            </w:r>
          </w:p>
        </w:tc>
        <w:tc>
          <w:tcPr>
            <w:tcW w:w="237" w:type="pct"/>
            <w:shd w:val="clear" w:color="auto" w:fill="auto"/>
            <w:noWrap/>
            <w:vAlign w:val="center"/>
            <w:hideMark/>
          </w:tcPr>
          <w:p w14:paraId="468EA468" w14:textId="77777777" w:rsidR="00AB2990" w:rsidRDefault="00AB2990" w:rsidP="00640E9A">
            <w:pPr>
              <w:jc w:val="center"/>
              <w:rPr>
                <w:color w:val="000000"/>
                <w:sz w:val="20"/>
                <w:szCs w:val="20"/>
              </w:rPr>
            </w:pPr>
            <w:r>
              <w:rPr>
                <w:color w:val="000000"/>
                <w:sz w:val="20"/>
                <w:szCs w:val="20"/>
              </w:rPr>
              <w:t>1430</w:t>
            </w:r>
          </w:p>
        </w:tc>
        <w:tc>
          <w:tcPr>
            <w:tcW w:w="237" w:type="pct"/>
            <w:shd w:val="clear" w:color="auto" w:fill="auto"/>
            <w:noWrap/>
            <w:vAlign w:val="center"/>
            <w:hideMark/>
          </w:tcPr>
          <w:p w14:paraId="6945F216" w14:textId="77777777" w:rsidR="00AB2990" w:rsidRDefault="00AB2990" w:rsidP="00640E9A">
            <w:pPr>
              <w:jc w:val="center"/>
              <w:rPr>
                <w:color w:val="000000"/>
                <w:sz w:val="20"/>
                <w:szCs w:val="20"/>
              </w:rPr>
            </w:pPr>
            <w:r>
              <w:rPr>
                <w:color w:val="000000"/>
                <w:sz w:val="20"/>
                <w:szCs w:val="20"/>
              </w:rPr>
              <w:t>1430</w:t>
            </w:r>
          </w:p>
        </w:tc>
        <w:tc>
          <w:tcPr>
            <w:tcW w:w="237" w:type="pct"/>
            <w:shd w:val="clear" w:color="auto" w:fill="auto"/>
            <w:noWrap/>
            <w:vAlign w:val="center"/>
            <w:hideMark/>
          </w:tcPr>
          <w:p w14:paraId="3B651AB2" w14:textId="77777777" w:rsidR="00AB2990" w:rsidRDefault="00AB2990" w:rsidP="00640E9A">
            <w:pPr>
              <w:jc w:val="center"/>
              <w:rPr>
                <w:color w:val="000000"/>
                <w:sz w:val="20"/>
                <w:szCs w:val="20"/>
              </w:rPr>
            </w:pPr>
            <w:r>
              <w:rPr>
                <w:color w:val="000000"/>
                <w:sz w:val="20"/>
                <w:szCs w:val="20"/>
              </w:rPr>
              <w:t>1430</w:t>
            </w:r>
          </w:p>
        </w:tc>
        <w:tc>
          <w:tcPr>
            <w:tcW w:w="237" w:type="pct"/>
            <w:shd w:val="clear" w:color="auto" w:fill="auto"/>
            <w:noWrap/>
            <w:vAlign w:val="center"/>
            <w:hideMark/>
          </w:tcPr>
          <w:p w14:paraId="30BDFD4D" w14:textId="77777777" w:rsidR="00AB2990" w:rsidRDefault="00AB2990" w:rsidP="00640E9A">
            <w:pPr>
              <w:jc w:val="center"/>
              <w:rPr>
                <w:color w:val="000000"/>
                <w:sz w:val="20"/>
                <w:szCs w:val="20"/>
              </w:rPr>
            </w:pPr>
            <w:r>
              <w:rPr>
                <w:color w:val="000000"/>
                <w:sz w:val="20"/>
                <w:szCs w:val="20"/>
              </w:rPr>
              <w:t>1430</w:t>
            </w:r>
          </w:p>
        </w:tc>
        <w:tc>
          <w:tcPr>
            <w:tcW w:w="237" w:type="pct"/>
            <w:shd w:val="clear" w:color="auto" w:fill="auto"/>
            <w:noWrap/>
            <w:vAlign w:val="center"/>
            <w:hideMark/>
          </w:tcPr>
          <w:p w14:paraId="03AB3643" w14:textId="77777777" w:rsidR="00AB2990" w:rsidRDefault="00AB2990" w:rsidP="00640E9A">
            <w:pPr>
              <w:jc w:val="center"/>
              <w:rPr>
                <w:color w:val="000000"/>
                <w:sz w:val="20"/>
                <w:szCs w:val="20"/>
              </w:rPr>
            </w:pPr>
            <w:r>
              <w:rPr>
                <w:color w:val="000000"/>
                <w:sz w:val="20"/>
                <w:szCs w:val="20"/>
              </w:rPr>
              <w:t>1430</w:t>
            </w:r>
          </w:p>
        </w:tc>
        <w:tc>
          <w:tcPr>
            <w:tcW w:w="237" w:type="pct"/>
            <w:shd w:val="clear" w:color="auto" w:fill="auto"/>
            <w:noWrap/>
            <w:vAlign w:val="center"/>
            <w:hideMark/>
          </w:tcPr>
          <w:p w14:paraId="5A4D6029" w14:textId="77777777" w:rsidR="00AB2990" w:rsidRDefault="00AB2990" w:rsidP="00640E9A">
            <w:pPr>
              <w:jc w:val="center"/>
              <w:rPr>
                <w:color w:val="000000"/>
                <w:sz w:val="20"/>
                <w:szCs w:val="20"/>
              </w:rPr>
            </w:pPr>
            <w:r>
              <w:rPr>
                <w:color w:val="000000"/>
                <w:sz w:val="20"/>
                <w:szCs w:val="20"/>
              </w:rPr>
              <w:t>1430</w:t>
            </w:r>
          </w:p>
        </w:tc>
        <w:tc>
          <w:tcPr>
            <w:tcW w:w="237" w:type="pct"/>
            <w:shd w:val="clear" w:color="auto" w:fill="auto"/>
            <w:noWrap/>
            <w:vAlign w:val="center"/>
            <w:hideMark/>
          </w:tcPr>
          <w:p w14:paraId="656EEB18" w14:textId="77777777" w:rsidR="00AB2990" w:rsidRDefault="00AB2990" w:rsidP="00640E9A">
            <w:pPr>
              <w:jc w:val="center"/>
              <w:rPr>
                <w:color w:val="000000"/>
                <w:sz w:val="20"/>
                <w:szCs w:val="20"/>
              </w:rPr>
            </w:pPr>
            <w:r>
              <w:rPr>
                <w:color w:val="000000"/>
                <w:sz w:val="20"/>
                <w:szCs w:val="20"/>
              </w:rPr>
              <w:t>1430</w:t>
            </w:r>
          </w:p>
        </w:tc>
        <w:tc>
          <w:tcPr>
            <w:tcW w:w="237" w:type="pct"/>
            <w:shd w:val="clear" w:color="auto" w:fill="auto"/>
            <w:noWrap/>
            <w:vAlign w:val="center"/>
            <w:hideMark/>
          </w:tcPr>
          <w:p w14:paraId="6B3DEEA1" w14:textId="77777777" w:rsidR="00AB2990" w:rsidRDefault="00AB2990" w:rsidP="00640E9A">
            <w:pPr>
              <w:jc w:val="center"/>
              <w:rPr>
                <w:color w:val="000000"/>
                <w:sz w:val="20"/>
                <w:szCs w:val="20"/>
              </w:rPr>
            </w:pPr>
            <w:r>
              <w:rPr>
                <w:color w:val="000000"/>
                <w:sz w:val="20"/>
                <w:szCs w:val="20"/>
              </w:rPr>
              <w:t>1430</w:t>
            </w:r>
          </w:p>
        </w:tc>
        <w:tc>
          <w:tcPr>
            <w:tcW w:w="237" w:type="pct"/>
            <w:shd w:val="clear" w:color="auto" w:fill="auto"/>
            <w:noWrap/>
            <w:vAlign w:val="center"/>
            <w:hideMark/>
          </w:tcPr>
          <w:p w14:paraId="41F87A71" w14:textId="77777777" w:rsidR="00AB2990" w:rsidRDefault="00AB2990" w:rsidP="00640E9A">
            <w:pPr>
              <w:jc w:val="center"/>
              <w:rPr>
                <w:color w:val="000000"/>
                <w:sz w:val="20"/>
                <w:szCs w:val="20"/>
              </w:rPr>
            </w:pPr>
            <w:r>
              <w:rPr>
                <w:color w:val="000000"/>
                <w:sz w:val="20"/>
                <w:szCs w:val="20"/>
              </w:rPr>
              <w:t>1430</w:t>
            </w:r>
          </w:p>
        </w:tc>
        <w:tc>
          <w:tcPr>
            <w:tcW w:w="237" w:type="pct"/>
            <w:shd w:val="clear" w:color="auto" w:fill="auto"/>
            <w:noWrap/>
            <w:vAlign w:val="center"/>
            <w:hideMark/>
          </w:tcPr>
          <w:p w14:paraId="747E26E0" w14:textId="77777777" w:rsidR="00AB2990" w:rsidRDefault="00AB2990" w:rsidP="00640E9A">
            <w:pPr>
              <w:jc w:val="center"/>
              <w:rPr>
                <w:color w:val="000000"/>
                <w:sz w:val="20"/>
                <w:szCs w:val="20"/>
              </w:rPr>
            </w:pPr>
            <w:r>
              <w:rPr>
                <w:color w:val="000000"/>
                <w:sz w:val="20"/>
                <w:szCs w:val="20"/>
              </w:rPr>
              <w:t>1430</w:t>
            </w:r>
          </w:p>
        </w:tc>
        <w:tc>
          <w:tcPr>
            <w:tcW w:w="237" w:type="pct"/>
            <w:shd w:val="clear" w:color="auto" w:fill="auto"/>
            <w:noWrap/>
            <w:vAlign w:val="center"/>
            <w:hideMark/>
          </w:tcPr>
          <w:p w14:paraId="26A659CF" w14:textId="77777777" w:rsidR="00AB2990" w:rsidRDefault="00AB2990" w:rsidP="00640E9A">
            <w:pPr>
              <w:jc w:val="center"/>
              <w:rPr>
                <w:color w:val="000000"/>
                <w:sz w:val="20"/>
                <w:szCs w:val="20"/>
              </w:rPr>
            </w:pPr>
            <w:r>
              <w:rPr>
                <w:color w:val="000000"/>
                <w:sz w:val="20"/>
                <w:szCs w:val="20"/>
              </w:rPr>
              <w:t>1430</w:t>
            </w:r>
          </w:p>
        </w:tc>
        <w:tc>
          <w:tcPr>
            <w:tcW w:w="237" w:type="pct"/>
            <w:shd w:val="clear" w:color="auto" w:fill="auto"/>
            <w:noWrap/>
            <w:vAlign w:val="center"/>
            <w:hideMark/>
          </w:tcPr>
          <w:p w14:paraId="56D02C8B" w14:textId="77777777" w:rsidR="00AB2990" w:rsidRDefault="00AB2990" w:rsidP="00640E9A">
            <w:pPr>
              <w:jc w:val="center"/>
              <w:rPr>
                <w:color w:val="000000"/>
                <w:sz w:val="20"/>
                <w:szCs w:val="20"/>
              </w:rPr>
            </w:pPr>
            <w:r>
              <w:rPr>
                <w:color w:val="000000"/>
                <w:sz w:val="20"/>
                <w:szCs w:val="20"/>
              </w:rPr>
              <w:t>1430</w:t>
            </w:r>
          </w:p>
        </w:tc>
        <w:tc>
          <w:tcPr>
            <w:tcW w:w="237" w:type="pct"/>
            <w:shd w:val="clear" w:color="auto" w:fill="auto"/>
            <w:noWrap/>
            <w:vAlign w:val="center"/>
            <w:hideMark/>
          </w:tcPr>
          <w:p w14:paraId="0B49C23E" w14:textId="77777777" w:rsidR="00AB2990" w:rsidRDefault="00AB2990" w:rsidP="00640E9A">
            <w:pPr>
              <w:jc w:val="center"/>
              <w:rPr>
                <w:color w:val="000000"/>
                <w:sz w:val="20"/>
                <w:szCs w:val="20"/>
              </w:rPr>
            </w:pPr>
            <w:r>
              <w:rPr>
                <w:color w:val="000000"/>
                <w:sz w:val="20"/>
                <w:szCs w:val="20"/>
              </w:rPr>
              <w:t>1430</w:t>
            </w:r>
          </w:p>
        </w:tc>
        <w:tc>
          <w:tcPr>
            <w:tcW w:w="237" w:type="pct"/>
            <w:shd w:val="clear" w:color="auto" w:fill="auto"/>
            <w:noWrap/>
            <w:vAlign w:val="center"/>
            <w:hideMark/>
          </w:tcPr>
          <w:p w14:paraId="27AD6DA9" w14:textId="77777777" w:rsidR="00AB2990" w:rsidRDefault="00AB2990" w:rsidP="00640E9A">
            <w:pPr>
              <w:jc w:val="center"/>
              <w:rPr>
                <w:color w:val="000000"/>
                <w:sz w:val="20"/>
                <w:szCs w:val="20"/>
              </w:rPr>
            </w:pPr>
            <w:r>
              <w:rPr>
                <w:color w:val="000000"/>
                <w:sz w:val="20"/>
                <w:szCs w:val="20"/>
              </w:rPr>
              <w:t>1430</w:t>
            </w:r>
          </w:p>
        </w:tc>
        <w:tc>
          <w:tcPr>
            <w:tcW w:w="235" w:type="pct"/>
            <w:shd w:val="clear" w:color="auto" w:fill="auto"/>
            <w:noWrap/>
            <w:vAlign w:val="center"/>
            <w:hideMark/>
          </w:tcPr>
          <w:p w14:paraId="4354BB85" w14:textId="77777777" w:rsidR="00AB2990" w:rsidRDefault="00AB2990" w:rsidP="00640E9A">
            <w:pPr>
              <w:jc w:val="center"/>
              <w:rPr>
                <w:color w:val="000000"/>
                <w:sz w:val="20"/>
                <w:szCs w:val="20"/>
              </w:rPr>
            </w:pPr>
            <w:r>
              <w:rPr>
                <w:color w:val="000000"/>
                <w:sz w:val="20"/>
                <w:szCs w:val="20"/>
              </w:rPr>
              <w:t>1430</w:t>
            </w:r>
          </w:p>
        </w:tc>
      </w:tr>
      <w:tr w:rsidR="00AB2990" w14:paraId="043D7CCE" w14:textId="77777777" w:rsidTr="00640E9A">
        <w:trPr>
          <w:trHeight w:val="255"/>
        </w:trPr>
        <w:tc>
          <w:tcPr>
            <w:tcW w:w="168" w:type="pct"/>
            <w:shd w:val="clear" w:color="auto" w:fill="auto"/>
            <w:noWrap/>
            <w:vAlign w:val="center"/>
            <w:hideMark/>
          </w:tcPr>
          <w:p w14:paraId="432D579E" w14:textId="77777777" w:rsidR="00AB2990" w:rsidRDefault="00AB2990" w:rsidP="00640E9A">
            <w:pPr>
              <w:jc w:val="center"/>
              <w:rPr>
                <w:color w:val="000000"/>
                <w:sz w:val="20"/>
                <w:szCs w:val="20"/>
              </w:rPr>
            </w:pPr>
            <w:r>
              <w:rPr>
                <w:color w:val="000000"/>
                <w:sz w:val="20"/>
                <w:szCs w:val="20"/>
              </w:rPr>
              <w:t>22</w:t>
            </w:r>
          </w:p>
        </w:tc>
        <w:tc>
          <w:tcPr>
            <w:tcW w:w="568" w:type="pct"/>
            <w:shd w:val="clear" w:color="auto" w:fill="auto"/>
            <w:vAlign w:val="center"/>
            <w:hideMark/>
          </w:tcPr>
          <w:p w14:paraId="3D872DC7" w14:textId="77777777" w:rsidR="00AB2990" w:rsidRDefault="00AB2990" w:rsidP="00640E9A">
            <w:pPr>
              <w:rPr>
                <w:color w:val="000000"/>
                <w:sz w:val="20"/>
                <w:szCs w:val="20"/>
              </w:rPr>
            </w:pPr>
            <w:r>
              <w:rPr>
                <w:color w:val="000000"/>
                <w:sz w:val="20"/>
                <w:szCs w:val="20"/>
              </w:rPr>
              <w:t>Котельная №22</w:t>
            </w:r>
          </w:p>
        </w:tc>
        <w:tc>
          <w:tcPr>
            <w:tcW w:w="237" w:type="pct"/>
            <w:shd w:val="clear" w:color="auto" w:fill="auto"/>
            <w:noWrap/>
            <w:vAlign w:val="center"/>
            <w:hideMark/>
          </w:tcPr>
          <w:p w14:paraId="05F3FBEB"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7C142AED" w14:textId="77777777" w:rsidR="00AB2990" w:rsidRDefault="00AB2990" w:rsidP="00640E9A">
            <w:pPr>
              <w:jc w:val="center"/>
              <w:rPr>
                <w:color w:val="000000"/>
                <w:sz w:val="20"/>
                <w:szCs w:val="20"/>
              </w:rPr>
            </w:pPr>
            <w:r>
              <w:rPr>
                <w:color w:val="000000"/>
                <w:sz w:val="20"/>
                <w:szCs w:val="20"/>
              </w:rPr>
              <w:t>1613</w:t>
            </w:r>
          </w:p>
        </w:tc>
        <w:tc>
          <w:tcPr>
            <w:tcW w:w="237" w:type="pct"/>
            <w:shd w:val="clear" w:color="auto" w:fill="auto"/>
            <w:noWrap/>
            <w:vAlign w:val="center"/>
            <w:hideMark/>
          </w:tcPr>
          <w:p w14:paraId="2CBFCE05" w14:textId="77777777" w:rsidR="00AB2990" w:rsidRDefault="00AB2990" w:rsidP="00640E9A">
            <w:pPr>
              <w:jc w:val="center"/>
              <w:rPr>
                <w:color w:val="000000"/>
                <w:sz w:val="20"/>
                <w:szCs w:val="20"/>
              </w:rPr>
            </w:pPr>
            <w:r>
              <w:rPr>
                <w:color w:val="000000"/>
                <w:sz w:val="20"/>
                <w:szCs w:val="20"/>
              </w:rPr>
              <w:t>1613</w:t>
            </w:r>
          </w:p>
        </w:tc>
        <w:tc>
          <w:tcPr>
            <w:tcW w:w="237" w:type="pct"/>
            <w:shd w:val="clear" w:color="auto" w:fill="auto"/>
            <w:noWrap/>
            <w:vAlign w:val="center"/>
            <w:hideMark/>
          </w:tcPr>
          <w:p w14:paraId="554F5C79" w14:textId="77777777" w:rsidR="00AB2990" w:rsidRDefault="00AB2990" w:rsidP="00640E9A">
            <w:pPr>
              <w:jc w:val="center"/>
              <w:rPr>
                <w:color w:val="000000"/>
                <w:sz w:val="20"/>
                <w:szCs w:val="20"/>
              </w:rPr>
            </w:pPr>
            <w:r>
              <w:rPr>
                <w:color w:val="000000"/>
                <w:sz w:val="20"/>
                <w:szCs w:val="20"/>
              </w:rPr>
              <w:t>1613</w:t>
            </w:r>
          </w:p>
        </w:tc>
        <w:tc>
          <w:tcPr>
            <w:tcW w:w="237" w:type="pct"/>
            <w:shd w:val="clear" w:color="auto" w:fill="auto"/>
            <w:noWrap/>
            <w:vAlign w:val="center"/>
            <w:hideMark/>
          </w:tcPr>
          <w:p w14:paraId="609B72CF" w14:textId="77777777" w:rsidR="00AB2990" w:rsidRDefault="00AB2990" w:rsidP="00640E9A">
            <w:pPr>
              <w:jc w:val="center"/>
              <w:rPr>
                <w:color w:val="000000"/>
                <w:sz w:val="20"/>
                <w:szCs w:val="20"/>
              </w:rPr>
            </w:pPr>
            <w:r>
              <w:rPr>
                <w:color w:val="000000"/>
                <w:sz w:val="20"/>
                <w:szCs w:val="20"/>
              </w:rPr>
              <w:t>1536</w:t>
            </w:r>
          </w:p>
        </w:tc>
        <w:tc>
          <w:tcPr>
            <w:tcW w:w="237" w:type="pct"/>
            <w:shd w:val="clear" w:color="auto" w:fill="auto"/>
            <w:noWrap/>
            <w:vAlign w:val="center"/>
            <w:hideMark/>
          </w:tcPr>
          <w:p w14:paraId="46905BC5" w14:textId="77777777" w:rsidR="00AB2990" w:rsidRDefault="00AB2990" w:rsidP="00640E9A">
            <w:pPr>
              <w:jc w:val="center"/>
              <w:rPr>
                <w:color w:val="000000"/>
                <w:sz w:val="20"/>
                <w:szCs w:val="20"/>
              </w:rPr>
            </w:pPr>
            <w:r>
              <w:rPr>
                <w:color w:val="000000"/>
                <w:sz w:val="20"/>
                <w:szCs w:val="20"/>
              </w:rPr>
              <w:t>1536</w:t>
            </w:r>
          </w:p>
        </w:tc>
        <w:tc>
          <w:tcPr>
            <w:tcW w:w="237" w:type="pct"/>
            <w:shd w:val="clear" w:color="auto" w:fill="auto"/>
            <w:noWrap/>
            <w:vAlign w:val="center"/>
            <w:hideMark/>
          </w:tcPr>
          <w:p w14:paraId="2B1D75FA" w14:textId="77777777" w:rsidR="00AB2990" w:rsidRDefault="00AB2990" w:rsidP="00640E9A">
            <w:pPr>
              <w:jc w:val="center"/>
              <w:rPr>
                <w:color w:val="000000"/>
                <w:sz w:val="20"/>
                <w:szCs w:val="20"/>
              </w:rPr>
            </w:pPr>
            <w:r>
              <w:rPr>
                <w:color w:val="000000"/>
                <w:sz w:val="20"/>
                <w:szCs w:val="20"/>
              </w:rPr>
              <w:t>1536</w:t>
            </w:r>
          </w:p>
        </w:tc>
        <w:tc>
          <w:tcPr>
            <w:tcW w:w="237" w:type="pct"/>
            <w:shd w:val="clear" w:color="auto" w:fill="auto"/>
            <w:noWrap/>
            <w:vAlign w:val="center"/>
            <w:hideMark/>
          </w:tcPr>
          <w:p w14:paraId="2443B065" w14:textId="77777777" w:rsidR="00AB2990" w:rsidRDefault="00AB2990" w:rsidP="00640E9A">
            <w:pPr>
              <w:jc w:val="center"/>
              <w:rPr>
                <w:color w:val="000000"/>
                <w:sz w:val="20"/>
                <w:szCs w:val="20"/>
              </w:rPr>
            </w:pPr>
            <w:r>
              <w:rPr>
                <w:color w:val="000000"/>
                <w:sz w:val="20"/>
                <w:szCs w:val="20"/>
              </w:rPr>
              <w:t>1536</w:t>
            </w:r>
          </w:p>
        </w:tc>
        <w:tc>
          <w:tcPr>
            <w:tcW w:w="237" w:type="pct"/>
            <w:shd w:val="clear" w:color="auto" w:fill="auto"/>
            <w:noWrap/>
            <w:vAlign w:val="center"/>
            <w:hideMark/>
          </w:tcPr>
          <w:p w14:paraId="53D2CB7C" w14:textId="77777777" w:rsidR="00AB2990" w:rsidRDefault="00AB2990" w:rsidP="00640E9A">
            <w:pPr>
              <w:jc w:val="center"/>
              <w:rPr>
                <w:color w:val="000000"/>
                <w:sz w:val="20"/>
                <w:szCs w:val="20"/>
              </w:rPr>
            </w:pPr>
            <w:r>
              <w:rPr>
                <w:color w:val="000000"/>
                <w:sz w:val="20"/>
                <w:szCs w:val="20"/>
              </w:rPr>
              <w:t>1536</w:t>
            </w:r>
          </w:p>
        </w:tc>
        <w:tc>
          <w:tcPr>
            <w:tcW w:w="237" w:type="pct"/>
            <w:shd w:val="clear" w:color="auto" w:fill="auto"/>
            <w:noWrap/>
            <w:vAlign w:val="center"/>
            <w:hideMark/>
          </w:tcPr>
          <w:p w14:paraId="58D5481C" w14:textId="77777777" w:rsidR="00AB2990" w:rsidRDefault="00AB2990" w:rsidP="00640E9A">
            <w:pPr>
              <w:jc w:val="center"/>
              <w:rPr>
                <w:color w:val="000000"/>
                <w:sz w:val="20"/>
                <w:szCs w:val="20"/>
              </w:rPr>
            </w:pPr>
            <w:r>
              <w:rPr>
                <w:color w:val="000000"/>
                <w:sz w:val="20"/>
                <w:szCs w:val="20"/>
              </w:rPr>
              <w:t>1536</w:t>
            </w:r>
          </w:p>
        </w:tc>
        <w:tc>
          <w:tcPr>
            <w:tcW w:w="237" w:type="pct"/>
            <w:shd w:val="clear" w:color="auto" w:fill="auto"/>
            <w:noWrap/>
            <w:vAlign w:val="center"/>
            <w:hideMark/>
          </w:tcPr>
          <w:p w14:paraId="093C41E0" w14:textId="77777777" w:rsidR="00AB2990" w:rsidRDefault="00AB2990" w:rsidP="00640E9A">
            <w:pPr>
              <w:jc w:val="center"/>
              <w:rPr>
                <w:color w:val="000000"/>
                <w:sz w:val="20"/>
                <w:szCs w:val="20"/>
              </w:rPr>
            </w:pPr>
            <w:r>
              <w:rPr>
                <w:color w:val="000000"/>
                <w:sz w:val="20"/>
                <w:szCs w:val="20"/>
              </w:rPr>
              <w:t>1536</w:t>
            </w:r>
          </w:p>
        </w:tc>
        <w:tc>
          <w:tcPr>
            <w:tcW w:w="237" w:type="pct"/>
            <w:shd w:val="clear" w:color="auto" w:fill="auto"/>
            <w:noWrap/>
            <w:vAlign w:val="center"/>
            <w:hideMark/>
          </w:tcPr>
          <w:p w14:paraId="67B7F0D6" w14:textId="77777777" w:rsidR="00AB2990" w:rsidRDefault="00AB2990" w:rsidP="00640E9A">
            <w:pPr>
              <w:jc w:val="center"/>
              <w:rPr>
                <w:color w:val="000000"/>
                <w:sz w:val="20"/>
                <w:szCs w:val="20"/>
              </w:rPr>
            </w:pPr>
            <w:r>
              <w:rPr>
                <w:color w:val="000000"/>
                <w:sz w:val="20"/>
                <w:szCs w:val="20"/>
              </w:rPr>
              <w:t>1536</w:t>
            </w:r>
          </w:p>
        </w:tc>
        <w:tc>
          <w:tcPr>
            <w:tcW w:w="237" w:type="pct"/>
            <w:shd w:val="clear" w:color="auto" w:fill="auto"/>
            <w:noWrap/>
            <w:vAlign w:val="center"/>
            <w:hideMark/>
          </w:tcPr>
          <w:p w14:paraId="169F2001" w14:textId="77777777" w:rsidR="00AB2990" w:rsidRDefault="00AB2990" w:rsidP="00640E9A">
            <w:pPr>
              <w:jc w:val="center"/>
              <w:rPr>
                <w:color w:val="000000"/>
                <w:sz w:val="20"/>
                <w:szCs w:val="20"/>
              </w:rPr>
            </w:pPr>
            <w:r>
              <w:rPr>
                <w:color w:val="000000"/>
                <w:sz w:val="20"/>
                <w:szCs w:val="20"/>
              </w:rPr>
              <w:t>1536</w:t>
            </w:r>
          </w:p>
        </w:tc>
        <w:tc>
          <w:tcPr>
            <w:tcW w:w="237" w:type="pct"/>
            <w:shd w:val="clear" w:color="auto" w:fill="auto"/>
            <w:noWrap/>
            <w:vAlign w:val="center"/>
            <w:hideMark/>
          </w:tcPr>
          <w:p w14:paraId="719B8D2B" w14:textId="77777777" w:rsidR="00AB2990" w:rsidRDefault="00AB2990" w:rsidP="00640E9A">
            <w:pPr>
              <w:jc w:val="center"/>
              <w:rPr>
                <w:color w:val="000000"/>
                <w:sz w:val="20"/>
                <w:szCs w:val="20"/>
              </w:rPr>
            </w:pPr>
            <w:r>
              <w:rPr>
                <w:color w:val="000000"/>
                <w:sz w:val="20"/>
                <w:szCs w:val="20"/>
              </w:rPr>
              <w:t>1536</w:t>
            </w:r>
          </w:p>
        </w:tc>
        <w:tc>
          <w:tcPr>
            <w:tcW w:w="237" w:type="pct"/>
            <w:shd w:val="clear" w:color="auto" w:fill="auto"/>
            <w:noWrap/>
            <w:vAlign w:val="center"/>
            <w:hideMark/>
          </w:tcPr>
          <w:p w14:paraId="77839D68" w14:textId="77777777" w:rsidR="00AB2990" w:rsidRDefault="00AB2990" w:rsidP="00640E9A">
            <w:pPr>
              <w:jc w:val="center"/>
              <w:rPr>
                <w:color w:val="000000"/>
                <w:sz w:val="20"/>
                <w:szCs w:val="20"/>
              </w:rPr>
            </w:pPr>
            <w:r>
              <w:rPr>
                <w:color w:val="000000"/>
                <w:sz w:val="20"/>
                <w:szCs w:val="20"/>
              </w:rPr>
              <w:t>1536</w:t>
            </w:r>
          </w:p>
        </w:tc>
        <w:tc>
          <w:tcPr>
            <w:tcW w:w="237" w:type="pct"/>
            <w:shd w:val="clear" w:color="auto" w:fill="auto"/>
            <w:noWrap/>
            <w:vAlign w:val="center"/>
            <w:hideMark/>
          </w:tcPr>
          <w:p w14:paraId="0F3AA97A" w14:textId="77777777" w:rsidR="00AB2990" w:rsidRDefault="00AB2990" w:rsidP="00640E9A">
            <w:pPr>
              <w:jc w:val="center"/>
              <w:rPr>
                <w:color w:val="000000"/>
                <w:sz w:val="20"/>
                <w:szCs w:val="20"/>
              </w:rPr>
            </w:pPr>
            <w:r>
              <w:rPr>
                <w:color w:val="000000"/>
                <w:sz w:val="20"/>
                <w:szCs w:val="20"/>
              </w:rPr>
              <w:t>1536</w:t>
            </w:r>
          </w:p>
        </w:tc>
        <w:tc>
          <w:tcPr>
            <w:tcW w:w="237" w:type="pct"/>
            <w:shd w:val="clear" w:color="auto" w:fill="auto"/>
            <w:noWrap/>
            <w:vAlign w:val="center"/>
            <w:hideMark/>
          </w:tcPr>
          <w:p w14:paraId="58846930" w14:textId="77777777" w:rsidR="00AB2990" w:rsidRDefault="00AB2990" w:rsidP="00640E9A">
            <w:pPr>
              <w:jc w:val="center"/>
              <w:rPr>
                <w:color w:val="000000"/>
                <w:sz w:val="20"/>
                <w:szCs w:val="20"/>
              </w:rPr>
            </w:pPr>
            <w:r>
              <w:rPr>
                <w:color w:val="000000"/>
                <w:sz w:val="20"/>
                <w:szCs w:val="20"/>
              </w:rPr>
              <w:t>1536</w:t>
            </w:r>
          </w:p>
        </w:tc>
        <w:tc>
          <w:tcPr>
            <w:tcW w:w="235" w:type="pct"/>
            <w:shd w:val="clear" w:color="auto" w:fill="auto"/>
            <w:noWrap/>
            <w:vAlign w:val="center"/>
            <w:hideMark/>
          </w:tcPr>
          <w:p w14:paraId="6AC4354B" w14:textId="77777777" w:rsidR="00AB2990" w:rsidRDefault="00AB2990" w:rsidP="00640E9A">
            <w:pPr>
              <w:jc w:val="center"/>
              <w:rPr>
                <w:color w:val="000000"/>
                <w:sz w:val="20"/>
                <w:szCs w:val="20"/>
              </w:rPr>
            </w:pPr>
            <w:r>
              <w:rPr>
                <w:color w:val="000000"/>
                <w:sz w:val="20"/>
                <w:szCs w:val="20"/>
              </w:rPr>
              <w:t>1536</w:t>
            </w:r>
          </w:p>
        </w:tc>
      </w:tr>
      <w:tr w:rsidR="00AB2990" w14:paraId="00F749BA" w14:textId="77777777" w:rsidTr="00640E9A">
        <w:trPr>
          <w:trHeight w:val="255"/>
        </w:trPr>
        <w:tc>
          <w:tcPr>
            <w:tcW w:w="168" w:type="pct"/>
            <w:shd w:val="clear" w:color="auto" w:fill="auto"/>
            <w:noWrap/>
            <w:vAlign w:val="center"/>
            <w:hideMark/>
          </w:tcPr>
          <w:p w14:paraId="45E9965F" w14:textId="77777777" w:rsidR="00AB2990" w:rsidRDefault="00AB2990" w:rsidP="00640E9A">
            <w:pPr>
              <w:jc w:val="center"/>
              <w:rPr>
                <w:color w:val="000000"/>
                <w:sz w:val="20"/>
                <w:szCs w:val="20"/>
              </w:rPr>
            </w:pPr>
            <w:r>
              <w:rPr>
                <w:color w:val="000000"/>
                <w:sz w:val="20"/>
                <w:szCs w:val="20"/>
              </w:rPr>
              <w:t>23</w:t>
            </w:r>
          </w:p>
        </w:tc>
        <w:tc>
          <w:tcPr>
            <w:tcW w:w="568" w:type="pct"/>
            <w:shd w:val="clear" w:color="auto" w:fill="auto"/>
            <w:vAlign w:val="center"/>
            <w:hideMark/>
          </w:tcPr>
          <w:p w14:paraId="2D3A8272" w14:textId="77777777" w:rsidR="00AB2990" w:rsidRDefault="00AB2990" w:rsidP="00640E9A">
            <w:pPr>
              <w:rPr>
                <w:color w:val="000000"/>
                <w:sz w:val="20"/>
                <w:szCs w:val="20"/>
              </w:rPr>
            </w:pPr>
            <w:r>
              <w:rPr>
                <w:color w:val="000000"/>
                <w:sz w:val="20"/>
                <w:szCs w:val="20"/>
              </w:rPr>
              <w:t>Котельная №23</w:t>
            </w:r>
          </w:p>
        </w:tc>
        <w:tc>
          <w:tcPr>
            <w:tcW w:w="237" w:type="pct"/>
            <w:shd w:val="clear" w:color="auto" w:fill="auto"/>
            <w:noWrap/>
            <w:vAlign w:val="center"/>
            <w:hideMark/>
          </w:tcPr>
          <w:p w14:paraId="38AB1147"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15C29DAC" w14:textId="77777777" w:rsidR="00AB2990" w:rsidRDefault="00AB2990" w:rsidP="00640E9A">
            <w:pPr>
              <w:jc w:val="center"/>
              <w:rPr>
                <w:color w:val="000000"/>
                <w:sz w:val="20"/>
                <w:szCs w:val="20"/>
              </w:rPr>
            </w:pPr>
            <w:r>
              <w:rPr>
                <w:color w:val="000000"/>
                <w:sz w:val="20"/>
                <w:szCs w:val="20"/>
              </w:rPr>
              <w:t>2350</w:t>
            </w:r>
          </w:p>
        </w:tc>
        <w:tc>
          <w:tcPr>
            <w:tcW w:w="237" w:type="pct"/>
            <w:shd w:val="clear" w:color="auto" w:fill="auto"/>
            <w:noWrap/>
            <w:vAlign w:val="center"/>
            <w:hideMark/>
          </w:tcPr>
          <w:p w14:paraId="662790E5" w14:textId="77777777" w:rsidR="00AB2990" w:rsidRDefault="00AB2990" w:rsidP="00640E9A">
            <w:pPr>
              <w:jc w:val="center"/>
              <w:rPr>
                <w:color w:val="000000"/>
                <w:sz w:val="20"/>
                <w:szCs w:val="20"/>
              </w:rPr>
            </w:pPr>
            <w:r>
              <w:rPr>
                <w:color w:val="000000"/>
                <w:sz w:val="20"/>
                <w:szCs w:val="20"/>
              </w:rPr>
              <w:t>2350</w:t>
            </w:r>
          </w:p>
        </w:tc>
        <w:tc>
          <w:tcPr>
            <w:tcW w:w="237" w:type="pct"/>
            <w:shd w:val="clear" w:color="auto" w:fill="auto"/>
            <w:noWrap/>
            <w:vAlign w:val="center"/>
            <w:hideMark/>
          </w:tcPr>
          <w:p w14:paraId="16EE90FD" w14:textId="77777777" w:rsidR="00AB2990" w:rsidRDefault="00AB2990" w:rsidP="00640E9A">
            <w:pPr>
              <w:jc w:val="center"/>
              <w:rPr>
                <w:color w:val="000000"/>
                <w:sz w:val="20"/>
                <w:szCs w:val="20"/>
              </w:rPr>
            </w:pPr>
            <w:r>
              <w:rPr>
                <w:color w:val="000000"/>
                <w:sz w:val="20"/>
                <w:szCs w:val="20"/>
              </w:rPr>
              <w:t>2350</w:t>
            </w:r>
          </w:p>
        </w:tc>
        <w:tc>
          <w:tcPr>
            <w:tcW w:w="237" w:type="pct"/>
            <w:shd w:val="clear" w:color="auto" w:fill="auto"/>
            <w:noWrap/>
            <w:vAlign w:val="center"/>
            <w:hideMark/>
          </w:tcPr>
          <w:p w14:paraId="593CEDAF" w14:textId="77777777" w:rsidR="00AB2990" w:rsidRDefault="00AB2990" w:rsidP="00640E9A">
            <w:pPr>
              <w:jc w:val="center"/>
              <w:rPr>
                <w:color w:val="000000"/>
                <w:sz w:val="20"/>
                <w:szCs w:val="20"/>
              </w:rPr>
            </w:pPr>
            <w:r>
              <w:rPr>
                <w:color w:val="000000"/>
                <w:sz w:val="20"/>
                <w:szCs w:val="20"/>
              </w:rPr>
              <w:t>2350</w:t>
            </w:r>
          </w:p>
        </w:tc>
        <w:tc>
          <w:tcPr>
            <w:tcW w:w="237" w:type="pct"/>
            <w:shd w:val="clear" w:color="auto" w:fill="auto"/>
            <w:noWrap/>
            <w:vAlign w:val="center"/>
            <w:hideMark/>
          </w:tcPr>
          <w:p w14:paraId="1177401F" w14:textId="77777777" w:rsidR="00AB2990" w:rsidRDefault="00AB2990" w:rsidP="00640E9A">
            <w:pPr>
              <w:jc w:val="center"/>
              <w:rPr>
                <w:color w:val="000000"/>
                <w:sz w:val="20"/>
                <w:szCs w:val="20"/>
              </w:rPr>
            </w:pPr>
            <w:r>
              <w:rPr>
                <w:color w:val="000000"/>
                <w:sz w:val="20"/>
                <w:szCs w:val="20"/>
              </w:rPr>
              <w:t>2350</w:t>
            </w:r>
          </w:p>
        </w:tc>
        <w:tc>
          <w:tcPr>
            <w:tcW w:w="237" w:type="pct"/>
            <w:shd w:val="clear" w:color="auto" w:fill="auto"/>
            <w:noWrap/>
            <w:vAlign w:val="center"/>
            <w:hideMark/>
          </w:tcPr>
          <w:p w14:paraId="26E3AE2B" w14:textId="77777777" w:rsidR="00AB2990" w:rsidRDefault="00AB2990" w:rsidP="00640E9A">
            <w:pPr>
              <w:jc w:val="center"/>
              <w:rPr>
                <w:color w:val="000000"/>
                <w:sz w:val="20"/>
                <w:szCs w:val="20"/>
              </w:rPr>
            </w:pPr>
            <w:r>
              <w:rPr>
                <w:color w:val="000000"/>
                <w:sz w:val="20"/>
                <w:szCs w:val="20"/>
              </w:rPr>
              <w:t>2350</w:t>
            </w:r>
          </w:p>
        </w:tc>
        <w:tc>
          <w:tcPr>
            <w:tcW w:w="237" w:type="pct"/>
            <w:shd w:val="clear" w:color="auto" w:fill="auto"/>
            <w:noWrap/>
            <w:vAlign w:val="center"/>
            <w:hideMark/>
          </w:tcPr>
          <w:p w14:paraId="079D7759" w14:textId="77777777" w:rsidR="00AB2990" w:rsidRDefault="00AB2990" w:rsidP="00640E9A">
            <w:pPr>
              <w:jc w:val="center"/>
              <w:rPr>
                <w:color w:val="000000"/>
                <w:sz w:val="20"/>
                <w:szCs w:val="20"/>
              </w:rPr>
            </w:pPr>
            <w:r>
              <w:rPr>
                <w:color w:val="000000"/>
                <w:sz w:val="20"/>
                <w:szCs w:val="20"/>
              </w:rPr>
              <w:t>2350</w:t>
            </w:r>
          </w:p>
        </w:tc>
        <w:tc>
          <w:tcPr>
            <w:tcW w:w="237" w:type="pct"/>
            <w:shd w:val="clear" w:color="auto" w:fill="auto"/>
            <w:noWrap/>
            <w:vAlign w:val="center"/>
            <w:hideMark/>
          </w:tcPr>
          <w:p w14:paraId="3EF84F00" w14:textId="77777777" w:rsidR="00AB2990" w:rsidRDefault="00AB2990" w:rsidP="00640E9A">
            <w:pPr>
              <w:jc w:val="center"/>
              <w:rPr>
                <w:color w:val="000000"/>
                <w:sz w:val="20"/>
                <w:szCs w:val="20"/>
              </w:rPr>
            </w:pPr>
            <w:r>
              <w:rPr>
                <w:color w:val="000000"/>
                <w:sz w:val="20"/>
                <w:szCs w:val="20"/>
              </w:rPr>
              <w:t>2350</w:t>
            </w:r>
          </w:p>
        </w:tc>
        <w:tc>
          <w:tcPr>
            <w:tcW w:w="237" w:type="pct"/>
            <w:shd w:val="clear" w:color="auto" w:fill="auto"/>
            <w:noWrap/>
            <w:vAlign w:val="center"/>
            <w:hideMark/>
          </w:tcPr>
          <w:p w14:paraId="56FB7948" w14:textId="77777777" w:rsidR="00AB2990" w:rsidRDefault="00AB2990" w:rsidP="00640E9A">
            <w:pPr>
              <w:jc w:val="center"/>
              <w:rPr>
                <w:color w:val="000000"/>
                <w:sz w:val="20"/>
                <w:szCs w:val="20"/>
              </w:rPr>
            </w:pPr>
            <w:r>
              <w:rPr>
                <w:color w:val="000000"/>
                <w:sz w:val="20"/>
                <w:szCs w:val="20"/>
              </w:rPr>
              <w:t>2350</w:t>
            </w:r>
          </w:p>
        </w:tc>
        <w:tc>
          <w:tcPr>
            <w:tcW w:w="237" w:type="pct"/>
            <w:shd w:val="clear" w:color="auto" w:fill="auto"/>
            <w:noWrap/>
            <w:vAlign w:val="center"/>
            <w:hideMark/>
          </w:tcPr>
          <w:p w14:paraId="0868A789" w14:textId="77777777" w:rsidR="00AB2990" w:rsidRDefault="00AB2990" w:rsidP="00640E9A">
            <w:pPr>
              <w:jc w:val="center"/>
              <w:rPr>
                <w:color w:val="000000"/>
                <w:sz w:val="20"/>
                <w:szCs w:val="20"/>
              </w:rPr>
            </w:pPr>
            <w:r>
              <w:rPr>
                <w:color w:val="000000"/>
                <w:sz w:val="20"/>
                <w:szCs w:val="20"/>
              </w:rPr>
              <w:t>2350</w:t>
            </w:r>
          </w:p>
        </w:tc>
        <w:tc>
          <w:tcPr>
            <w:tcW w:w="237" w:type="pct"/>
            <w:shd w:val="clear" w:color="auto" w:fill="auto"/>
            <w:noWrap/>
            <w:vAlign w:val="center"/>
            <w:hideMark/>
          </w:tcPr>
          <w:p w14:paraId="31EFE738" w14:textId="77777777" w:rsidR="00AB2990" w:rsidRDefault="00AB2990" w:rsidP="00640E9A">
            <w:pPr>
              <w:jc w:val="center"/>
              <w:rPr>
                <w:color w:val="000000"/>
                <w:sz w:val="20"/>
                <w:szCs w:val="20"/>
              </w:rPr>
            </w:pPr>
            <w:r>
              <w:rPr>
                <w:color w:val="000000"/>
                <w:sz w:val="20"/>
                <w:szCs w:val="20"/>
              </w:rPr>
              <w:t>2350</w:t>
            </w:r>
          </w:p>
        </w:tc>
        <w:tc>
          <w:tcPr>
            <w:tcW w:w="237" w:type="pct"/>
            <w:shd w:val="clear" w:color="auto" w:fill="auto"/>
            <w:noWrap/>
            <w:vAlign w:val="center"/>
            <w:hideMark/>
          </w:tcPr>
          <w:p w14:paraId="5B862EE0" w14:textId="77777777" w:rsidR="00AB2990" w:rsidRDefault="00AB2990" w:rsidP="00640E9A">
            <w:pPr>
              <w:jc w:val="center"/>
              <w:rPr>
                <w:color w:val="000000"/>
                <w:sz w:val="20"/>
                <w:szCs w:val="20"/>
              </w:rPr>
            </w:pPr>
            <w:r>
              <w:rPr>
                <w:color w:val="000000"/>
                <w:sz w:val="20"/>
                <w:szCs w:val="20"/>
              </w:rPr>
              <w:t>2350</w:t>
            </w:r>
          </w:p>
        </w:tc>
        <w:tc>
          <w:tcPr>
            <w:tcW w:w="237" w:type="pct"/>
            <w:shd w:val="clear" w:color="auto" w:fill="auto"/>
            <w:noWrap/>
            <w:vAlign w:val="center"/>
            <w:hideMark/>
          </w:tcPr>
          <w:p w14:paraId="45C137EB" w14:textId="77777777" w:rsidR="00AB2990" w:rsidRDefault="00AB2990" w:rsidP="00640E9A">
            <w:pPr>
              <w:jc w:val="center"/>
              <w:rPr>
                <w:color w:val="000000"/>
                <w:sz w:val="20"/>
                <w:szCs w:val="20"/>
              </w:rPr>
            </w:pPr>
            <w:r>
              <w:rPr>
                <w:color w:val="000000"/>
                <w:sz w:val="20"/>
                <w:szCs w:val="20"/>
              </w:rPr>
              <w:t>2350</w:t>
            </w:r>
          </w:p>
        </w:tc>
        <w:tc>
          <w:tcPr>
            <w:tcW w:w="237" w:type="pct"/>
            <w:shd w:val="clear" w:color="auto" w:fill="auto"/>
            <w:noWrap/>
            <w:vAlign w:val="center"/>
            <w:hideMark/>
          </w:tcPr>
          <w:p w14:paraId="208B0578" w14:textId="77777777" w:rsidR="00AB2990" w:rsidRDefault="00AB2990" w:rsidP="00640E9A">
            <w:pPr>
              <w:jc w:val="center"/>
              <w:rPr>
                <w:color w:val="000000"/>
                <w:sz w:val="20"/>
                <w:szCs w:val="20"/>
              </w:rPr>
            </w:pPr>
            <w:r>
              <w:rPr>
                <w:color w:val="000000"/>
                <w:sz w:val="20"/>
                <w:szCs w:val="20"/>
              </w:rPr>
              <w:t>2350</w:t>
            </w:r>
          </w:p>
        </w:tc>
        <w:tc>
          <w:tcPr>
            <w:tcW w:w="237" w:type="pct"/>
            <w:shd w:val="clear" w:color="auto" w:fill="auto"/>
            <w:noWrap/>
            <w:vAlign w:val="center"/>
            <w:hideMark/>
          </w:tcPr>
          <w:p w14:paraId="105D90EE" w14:textId="77777777" w:rsidR="00AB2990" w:rsidRDefault="00AB2990" w:rsidP="00640E9A">
            <w:pPr>
              <w:jc w:val="center"/>
              <w:rPr>
                <w:color w:val="000000"/>
                <w:sz w:val="20"/>
                <w:szCs w:val="20"/>
              </w:rPr>
            </w:pPr>
            <w:r>
              <w:rPr>
                <w:color w:val="000000"/>
                <w:sz w:val="20"/>
                <w:szCs w:val="20"/>
              </w:rPr>
              <w:t>2350</w:t>
            </w:r>
          </w:p>
        </w:tc>
        <w:tc>
          <w:tcPr>
            <w:tcW w:w="237" w:type="pct"/>
            <w:shd w:val="clear" w:color="auto" w:fill="auto"/>
            <w:noWrap/>
            <w:vAlign w:val="center"/>
            <w:hideMark/>
          </w:tcPr>
          <w:p w14:paraId="708DC71C" w14:textId="77777777" w:rsidR="00AB2990" w:rsidRDefault="00AB2990" w:rsidP="00640E9A">
            <w:pPr>
              <w:jc w:val="center"/>
              <w:rPr>
                <w:color w:val="000000"/>
                <w:sz w:val="20"/>
                <w:szCs w:val="20"/>
              </w:rPr>
            </w:pPr>
            <w:r>
              <w:rPr>
                <w:color w:val="000000"/>
                <w:sz w:val="20"/>
                <w:szCs w:val="20"/>
              </w:rPr>
              <w:t>2350</w:t>
            </w:r>
          </w:p>
        </w:tc>
        <w:tc>
          <w:tcPr>
            <w:tcW w:w="235" w:type="pct"/>
            <w:shd w:val="clear" w:color="auto" w:fill="auto"/>
            <w:noWrap/>
            <w:vAlign w:val="center"/>
            <w:hideMark/>
          </w:tcPr>
          <w:p w14:paraId="0A1C7669" w14:textId="77777777" w:rsidR="00AB2990" w:rsidRDefault="00AB2990" w:rsidP="00640E9A">
            <w:pPr>
              <w:jc w:val="center"/>
              <w:rPr>
                <w:color w:val="000000"/>
                <w:sz w:val="20"/>
                <w:szCs w:val="20"/>
              </w:rPr>
            </w:pPr>
            <w:r>
              <w:rPr>
                <w:color w:val="000000"/>
                <w:sz w:val="20"/>
                <w:szCs w:val="20"/>
              </w:rPr>
              <w:t>2350</w:t>
            </w:r>
          </w:p>
        </w:tc>
      </w:tr>
      <w:tr w:rsidR="00AB2990" w14:paraId="650CF00E" w14:textId="77777777" w:rsidTr="00640E9A">
        <w:trPr>
          <w:trHeight w:val="255"/>
        </w:trPr>
        <w:tc>
          <w:tcPr>
            <w:tcW w:w="168" w:type="pct"/>
            <w:shd w:val="clear" w:color="auto" w:fill="auto"/>
            <w:noWrap/>
            <w:vAlign w:val="center"/>
            <w:hideMark/>
          </w:tcPr>
          <w:p w14:paraId="29D42529" w14:textId="77777777" w:rsidR="00AB2990" w:rsidRDefault="00AB2990" w:rsidP="00640E9A">
            <w:pPr>
              <w:jc w:val="center"/>
              <w:rPr>
                <w:color w:val="000000"/>
                <w:sz w:val="20"/>
                <w:szCs w:val="20"/>
              </w:rPr>
            </w:pPr>
            <w:r>
              <w:rPr>
                <w:color w:val="000000"/>
                <w:sz w:val="20"/>
                <w:szCs w:val="20"/>
              </w:rPr>
              <w:t>24</w:t>
            </w:r>
          </w:p>
        </w:tc>
        <w:tc>
          <w:tcPr>
            <w:tcW w:w="568" w:type="pct"/>
            <w:shd w:val="clear" w:color="auto" w:fill="auto"/>
            <w:vAlign w:val="center"/>
            <w:hideMark/>
          </w:tcPr>
          <w:p w14:paraId="4AA25F66" w14:textId="77777777" w:rsidR="00AB2990" w:rsidRDefault="00AB2990" w:rsidP="00640E9A">
            <w:pPr>
              <w:rPr>
                <w:color w:val="000000"/>
                <w:sz w:val="20"/>
                <w:szCs w:val="20"/>
              </w:rPr>
            </w:pPr>
            <w:r>
              <w:rPr>
                <w:color w:val="000000"/>
                <w:sz w:val="20"/>
                <w:szCs w:val="20"/>
              </w:rPr>
              <w:t xml:space="preserve">Котельная №24 </w:t>
            </w:r>
          </w:p>
        </w:tc>
        <w:tc>
          <w:tcPr>
            <w:tcW w:w="237" w:type="pct"/>
            <w:shd w:val="clear" w:color="auto" w:fill="auto"/>
            <w:noWrap/>
            <w:vAlign w:val="center"/>
            <w:hideMark/>
          </w:tcPr>
          <w:p w14:paraId="5232B8AA" w14:textId="77777777" w:rsidR="00AB2990" w:rsidRDefault="00AB2990" w:rsidP="00640E9A">
            <w:pPr>
              <w:jc w:val="center"/>
              <w:rPr>
                <w:color w:val="000000"/>
                <w:sz w:val="20"/>
                <w:szCs w:val="20"/>
              </w:rPr>
            </w:pPr>
            <w:r>
              <w:rPr>
                <w:color w:val="000000"/>
                <w:sz w:val="20"/>
                <w:szCs w:val="20"/>
              </w:rPr>
              <w:t>ч/год</w:t>
            </w:r>
          </w:p>
        </w:tc>
        <w:tc>
          <w:tcPr>
            <w:tcW w:w="237" w:type="pct"/>
            <w:shd w:val="clear" w:color="auto" w:fill="auto"/>
            <w:noWrap/>
            <w:vAlign w:val="center"/>
            <w:hideMark/>
          </w:tcPr>
          <w:p w14:paraId="7EE3236D" w14:textId="77777777" w:rsidR="00AB2990" w:rsidRDefault="00AB2990" w:rsidP="00640E9A">
            <w:pPr>
              <w:jc w:val="center"/>
              <w:rPr>
                <w:color w:val="000000"/>
                <w:sz w:val="20"/>
                <w:szCs w:val="20"/>
              </w:rPr>
            </w:pPr>
            <w:r>
              <w:rPr>
                <w:color w:val="000000"/>
                <w:sz w:val="20"/>
                <w:szCs w:val="20"/>
              </w:rPr>
              <w:t>224</w:t>
            </w:r>
          </w:p>
        </w:tc>
        <w:tc>
          <w:tcPr>
            <w:tcW w:w="237" w:type="pct"/>
            <w:shd w:val="clear" w:color="auto" w:fill="auto"/>
            <w:noWrap/>
            <w:vAlign w:val="center"/>
            <w:hideMark/>
          </w:tcPr>
          <w:p w14:paraId="6AD30C59" w14:textId="77777777" w:rsidR="00AB2990" w:rsidRDefault="00AB2990" w:rsidP="00640E9A">
            <w:pPr>
              <w:jc w:val="center"/>
              <w:rPr>
                <w:color w:val="000000"/>
                <w:sz w:val="20"/>
                <w:szCs w:val="20"/>
              </w:rPr>
            </w:pPr>
            <w:r>
              <w:rPr>
                <w:color w:val="000000"/>
                <w:sz w:val="20"/>
                <w:szCs w:val="20"/>
              </w:rPr>
              <w:t>224</w:t>
            </w:r>
          </w:p>
        </w:tc>
        <w:tc>
          <w:tcPr>
            <w:tcW w:w="237" w:type="pct"/>
            <w:shd w:val="clear" w:color="auto" w:fill="auto"/>
            <w:noWrap/>
            <w:vAlign w:val="center"/>
            <w:hideMark/>
          </w:tcPr>
          <w:p w14:paraId="3D8DA6FF" w14:textId="77777777" w:rsidR="00AB2990" w:rsidRDefault="00AB2990" w:rsidP="00640E9A">
            <w:pPr>
              <w:jc w:val="center"/>
              <w:rPr>
                <w:color w:val="000000"/>
                <w:sz w:val="20"/>
                <w:szCs w:val="20"/>
              </w:rPr>
            </w:pPr>
            <w:r>
              <w:rPr>
                <w:color w:val="000000"/>
                <w:sz w:val="20"/>
                <w:szCs w:val="20"/>
              </w:rPr>
              <w:t>224</w:t>
            </w:r>
          </w:p>
        </w:tc>
        <w:tc>
          <w:tcPr>
            <w:tcW w:w="237" w:type="pct"/>
            <w:shd w:val="clear" w:color="auto" w:fill="auto"/>
            <w:noWrap/>
            <w:vAlign w:val="center"/>
            <w:hideMark/>
          </w:tcPr>
          <w:p w14:paraId="7E4C576E" w14:textId="77777777" w:rsidR="00AB2990" w:rsidRDefault="00AB2990" w:rsidP="00640E9A">
            <w:pPr>
              <w:jc w:val="center"/>
              <w:rPr>
                <w:color w:val="000000"/>
                <w:sz w:val="20"/>
                <w:szCs w:val="20"/>
              </w:rPr>
            </w:pPr>
            <w:r>
              <w:rPr>
                <w:color w:val="000000"/>
                <w:sz w:val="20"/>
                <w:szCs w:val="20"/>
              </w:rPr>
              <w:t>224</w:t>
            </w:r>
          </w:p>
        </w:tc>
        <w:tc>
          <w:tcPr>
            <w:tcW w:w="237" w:type="pct"/>
            <w:shd w:val="clear" w:color="auto" w:fill="auto"/>
            <w:noWrap/>
            <w:vAlign w:val="center"/>
            <w:hideMark/>
          </w:tcPr>
          <w:p w14:paraId="51C30C26" w14:textId="77777777" w:rsidR="00AB2990" w:rsidRDefault="00AB2990" w:rsidP="00640E9A">
            <w:pPr>
              <w:jc w:val="center"/>
              <w:rPr>
                <w:color w:val="000000"/>
                <w:sz w:val="20"/>
                <w:szCs w:val="20"/>
              </w:rPr>
            </w:pPr>
            <w:r>
              <w:rPr>
                <w:color w:val="000000"/>
                <w:sz w:val="20"/>
                <w:szCs w:val="20"/>
              </w:rPr>
              <w:t>732</w:t>
            </w:r>
          </w:p>
        </w:tc>
        <w:tc>
          <w:tcPr>
            <w:tcW w:w="237" w:type="pct"/>
            <w:shd w:val="clear" w:color="auto" w:fill="auto"/>
            <w:noWrap/>
            <w:vAlign w:val="center"/>
            <w:hideMark/>
          </w:tcPr>
          <w:p w14:paraId="42B5EAF1" w14:textId="77777777" w:rsidR="00AB2990" w:rsidRDefault="00AB2990" w:rsidP="00640E9A">
            <w:pPr>
              <w:jc w:val="center"/>
              <w:rPr>
                <w:color w:val="000000"/>
                <w:sz w:val="20"/>
                <w:szCs w:val="20"/>
              </w:rPr>
            </w:pPr>
            <w:r>
              <w:rPr>
                <w:color w:val="000000"/>
                <w:sz w:val="20"/>
                <w:szCs w:val="20"/>
              </w:rPr>
              <w:t>732</w:t>
            </w:r>
          </w:p>
        </w:tc>
        <w:tc>
          <w:tcPr>
            <w:tcW w:w="237" w:type="pct"/>
            <w:shd w:val="clear" w:color="auto" w:fill="auto"/>
            <w:noWrap/>
            <w:vAlign w:val="center"/>
            <w:hideMark/>
          </w:tcPr>
          <w:p w14:paraId="5802F0EC" w14:textId="77777777" w:rsidR="00AB2990" w:rsidRDefault="00AB2990" w:rsidP="00640E9A">
            <w:pPr>
              <w:jc w:val="center"/>
              <w:rPr>
                <w:color w:val="000000"/>
                <w:sz w:val="20"/>
                <w:szCs w:val="20"/>
              </w:rPr>
            </w:pPr>
            <w:r>
              <w:rPr>
                <w:color w:val="000000"/>
                <w:sz w:val="20"/>
                <w:szCs w:val="20"/>
              </w:rPr>
              <w:t>732</w:t>
            </w:r>
          </w:p>
        </w:tc>
        <w:tc>
          <w:tcPr>
            <w:tcW w:w="237" w:type="pct"/>
            <w:shd w:val="clear" w:color="auto" w:fill="auto"/>
            <w:noWrap/>
            <w:vAlign w:val="center"/>
            <w:hideMark/>
          </w:tcPr>
          <w:p w14:paraId="03E1719E" w14:textId="77777777" w:rsidR="00AB2990" w:rsidRDefault="00AB2990" w:rsidP="00640E9A">
            <w:pPr>
              <w:jc w:val="center"/>
              <w:rPr>
                <w:color w:val="000000"/>
                <w:sz w:val="20"/>
                <w:szCs w:val="20"/>
              </w:rPr>
            </w:pPr>
            <w:r>
              <w:rPr>
                <w:color w:val="000000"/>
                <w:sz w:val="20"/>
                <w:szCs w:val="20"/>
              </w:rPr>
              <w:t>732</w:t>
            </w:r>
          </w:p>
        </w:tc>
        <w:tc>
          <w:tcPr>
            <w:tcW w:w="237" w:type="pct"/>
            <w:shd w:val="clear" w:color="auto" w:fill="auto"/>
            <w:noWrap/>
            <w:vAlign w:val="center"/>
            <w:hideMark/>
          </w:tcPr>
          <w:p w14:paraId="7AD072BE" w14:textId="77777777" w:rsidR="00AB2990" w:rsidRDefault="00AB2990" w:rsidP="00640E9A">
            <w:pPr>
              <w:jc w:val="center"/>
              <w:rPr>
                <w:color w:val="000000"/>
                <w:sz w:val="20"/>
                <w:szCs w:val="20"/>
              </w:rPr>
            </w:pPr>
            <w:r>
              <w:rPr>
                <w:color w:val="000000"/>
                <w:sz w:val="20"/>
                <w:szCs w:val="20"/>
              </w:rPr>
              <w:t>732</w:t>
            </w:r>
          </w:p>
        </w:tc>
        <w:tc>
          <w:tcPr>
            <w:tcW w:w="237" w:type="pct"/>
            <w:shd w:val="clear" w:color="auto" w:fill="auto"/>
            <w:noWrap/>
            <w:vAlign w:val="center"/>
            <w:hideMark/>
          </w:tcPr>
          <w:p w14:paraId="29CED3A4" w14:textId="77777777" w:rsidR="00AB2990" w:rsidRDefault="00AB2990" w:rsidP="00640E9A">
            <w:pPr>
              <w:jc w:val="center"/>
              <w:rPr>
                <w:color w:val="000000"/>
                <w:sz w:val="20"/>
                <w:szCs w:val="20"/>
              </w:rPr>
            </w:pPr>
            <w:r>
              <w:rPr>
                <w:color w:val="000000"/>
                <w:sz w:val="20"/>
                <w:szCs w:val="20"/>
              </w:rPr>
              <w:t>732</w:t>
            </w:r>
          </w:p>
        </w:tc>
        <w:tc>
          <w:tcPr>
            <w:tcW w:w="237" w:type="pct"/>
            <w:shd w:val="clear" w:color="auto" w:fill="auto"/>
            <w:noWrap/>
            <w:vAlign w:val="center"/>
            <w:hideMark/>
          </w:tcPr>
          <w:p w14:paraId="7E9A14B7" w14:textId="77777777" w:rsidR="00AB2990" w:rsidRDefault="00AB2990" w:rsidP="00640E9A">
            <w:pPr>
              <w:jc w:val="center"/>
              <w:rPr>
                <w:color w:val="000000"/>
                <w:sz w:val="20"/>
                <w:szCs w:val="20"/>
              </w:rPr>
            </w:pPr>
            <w:r>
              <w:rPr>
                <w:color w:val="000000"/>
                <w:sz w:val="20"/>
                <w:szCs w:val="20"/>
              </w:rPr>
              <w:t>732</w:t>
            </w:r>
          </w:p>
        </w:tc>
        <w:tc>
          <w:tcPr>
            <w:tcW w:w="237" w:type="pct"/>
            <w:shd w:val="clear" w:color="auto" w:fill="auto"/>
            <w:noWrap/>
            <w:vAlign w:val="center"/>
            <w:hideMark/>
          </w:tcPr>
          <w:p w14:paraId="78199E06" w14:textId="77777777" w:rsidR="00AB2990" w:rsidRDefault="00AB2990" w:rsidP="00640E9A">
            <w:pPr>
              <w:jc w:val="center"/>
              <w:rPr>
                <w:color w:val="000000"/>
                <w:sz w:val="20"/>
                <w:szCs w:val="20"/>
              </w:rPr>
            </w:pPr>
            <w:r>
              <w:rPr>
                <w:color w:val="000000"/>
                <w:sz w:val="20"/>
                <w:szCs w:val="20"/>
              </w:rPr>
              <w:t>732</w:t>
            </w:r>
          </w:p>
        </w:tc>
        <w:tc>
          <w:tcPr>
            <w:tcW w:w="237" w:type="pct"/>
            <w:shd w:val="clear" w:color="auto" w:fill="auto"/>
            <w:noWrap/>
            <w:vAlign w:val="center"/>
            <w:hideMark/>
          </w:tcPr>
          <w:p w14:paraId="09D03B9A" w14:textId="77777777" w:rsidR="00AB2990" w:rsidRDefault="00AB2990" w:rsidP="00640E9A">
            <w:pPr>
              <w:jc w:val="center"/>
              <w:rPr>
                <w:color w:val="000000"/>
                <w:sz w:val="20"/>
                <w:szCs w:val="20"/>
              </w:rPr>
            </w:pPr>
            <w:r>
              <w:rPr>
                <w:color w:val="000000"/>
                <w:sz w:val="20"/>
                <w:szCs w:val="20"/>
              </w:rPr>
              <w:t>732</w:t>
            </w:r>
          </w:p>
        </w:tc>
        <w:tc>
          <w:tcPr>
            <w:tcW w:w="237" w:type="pct"/>
            <w:shd w:val="clear" w:color="auto" w:fill="auto"/>
            <w:noWrap/>
            <w:vAlign w:val="center"/>
            <w:hideMark/>
          </w:tcPr>
          <w:p w14:paraId="148B3A52" w14:textId="77777777" w:rsidR="00AB2990" w:rsidRDefault="00AB2990" w:rsidP="00640E9A">
            <w:pPr>
              <w:jc w:val="center"/>
              <w:rPr>
                <w:color w:val="000000"/>
                <w:sz w:val="20"/>
                <w:szCs w:val="20"/>
              </w:rPr>
            </w:pPr>
            <w:r>
              <w:rPr>
                <w:color w:val="000000"/>
                <w:sz w:val="20"/>
                <w:szCs w:val="20"/>
              </w:rPr>
              <w:t>732</w:t>
            </w:r>
          </w:p>
        </w:tc>
        <w:tc>
          <w:tcPr>
            <w:tcW w:w="237" w:type="pct"/>
            <w:shd w:val="clear" w:color="auto" w:fill="auto"/>
            <w:noWrap/>
            <w:vAlign w:val="center"/>
            <w:hideMark/>
          </w:tcPr>
          <w:p w14:paraId="3C49182F" w14:textId="77777777" w:rsidR="00AB2990" w:rsidRDefault="00AB2990" w:rsidP="00640E9A">
            <w:pPr>
              <w:jc w:val="center"/>
              <w:rPr>
                <w:color w:val="000000"/>
                <w:sz w:val="20"/>
                <w:szCs w:val="20"/>
              </w:rPr>
            </w:pPr>
            <w:r>
              <w:rPr>
                <w:color w:val="000000"/>
                <w:sz w:val="20"/>
                <w:szCs w:val="20"/>
              </w:rPr>
              <w:t>732</w:t>
            </w:r>
          </w:p>
        </w:tc>
        <w:tc>
          <w:tcPr>
            <w:tcW w:w="237" w:type="pct"/>
            <w:shd w:val="clear" w:color="auto" w:fill="auto"/>
            <w:noWrap/>
            <w:vAlign w:val="center"/>
            <w:hideMark/>
          </w:tcPr>
          <w:p w14:paraId="5B3185FC" w14:textId="77777777" w:rsidR="00AB2990" w:rsidRDefault="00AB2990" w:rsidP="00640E9A">
            <w:pPr>
              <w:jc w:val="center"/>
              <w:rPr>
                <w:color w:val="000000"/>
                <w:sz w:val="20"/>
                <w:szCs w:val="20"/>
              </w:rPr>
            </w:pPr>
            <w:r>
              <w:rPr>
                <w:color w:val="000000"/>
                <w:sz w:val="20"/>
                <w:szCs w:val="20"/>
              </w:rPr>
              <w:t>732</w:t>
            </w:r>
          </w:p>
        </w:tc>
        <w:tc>
          <w:tcPr>
            <w:tcW w:w="235" w:type="pct"/>
            <w:shd w:val="clear" w:color="auto" w:fill="auto"/>
            <w:noWrap/>
            <w:vAlign w:val="center"/>
            <w:hideMark/>
          </w:tcPr>
          <w:p w14:paraId="15EDF642" w14:textId="77777777" w:rsidR="00AB2990" w:rsidRDefault="00AB2990" w:rsidP="00640E9A">
            <w:pPr>
              <w:jc w:val="center"/>
              <w:rPr>
                <w:color w:val="000000"/>
                <w:sz w:val="20"/>
                <w:szCs w:val="20"/>
              </w:rPr>
            </w:pPr>
            <w:r>
              <w:rPr>
                <w:color w:val="000000"/>
                <w:sz w:val="20"/>
                <w:szCs w:val="20"/>
              </w:rPr>
              <w:t>732</w:t>
            </w:r>
          </w:p>
        </w:tc>
      </w:tr>
    </w:tbl>
    <w:p w14:paraId="3C623E20" w14:textId="77777777" w:rsidR="00AB2990" w:rsidRDefault="00AB2990" w:rsidP="00AB2990">
      <w:pPr>
        <w:pStyle w:val="Maximyz"/>
      </w:pPr>
    </w:p>
    <w:p w14:paraId="1FF620D4" w14:textId="77777777" w:rsidR="00AB2990" w:rsidRDefault="00AB2990" w:rsidP="00AB2990">
      <w:pPr>
        <w:pStyle w:val="23"/>
      </w:pPr>
      <w:r>
        <w:t xml:space="preserve"> </w:t>
      </w:r>
      <w:bookmarkStart w:id="220" w:name="_Toc531354332"/>
      <w:bookmarkStart w:id="221" w:name="_Toc205995904"/>
      <w:bookmarkStart w:id="222" w:name="_Toc210839379"/>
      <w:r w:rsidRPr="000F318B">
        <w:t>Удельная материальная характеристика тепловых сетей, приведенная к расчетной тепловой нагрузке</w:t>
      </w:r>
      <w:bookmarkEnd w:id="220"/>
      <w:bookmarkEnd w:id="221"/>
      <w:bookmarkEnd w:id="222"/>
    </w:p>
    <w:p w14:paraId="40561844" w14:textId="0811DEFD" w:rsidR="00AB2990" w:rsidRPr="00F92EEF" w:rsidRDefault="00AB2990" w:rsidP="00AB2990">
      <w:pPr>
        <w:pStyle w:val="Maximyz"/>
        <w:spacing w:after="240"/>
      </w:pPr>
      <w:bookmarkStart w:id="223" w:name="_Hlk169109703"/>
      <w:r>
        <w:t>Удельная</w:t>
      </w:r>
      <w:r w:rsidRPr="00F92EEF">
        <w:t xml:space="preserve"> материальная характеристика тепловой сети представляет собой отношение материальной характеристики к присоединенной тепловой нагрузки в зоне действия системы теплоснабжения.</w:t>
      </w:r>
      <w:r w:rsidRPr="008A52B4">
        <w:t xml:space="preserve"> </w:t>
      </w:r>
      <w:r>
        <w:t>Удельная</w:t>
      </w:r>
      <w:r w:rsidRPr="00F92EEF">
        <w:t xml:space="preserve"> материальная характеристика теплов</w:t>
      </w:r>
      <w:r>
        <w:t xml:space="preserve">ых </w:t>
      </w:r>
      <w:r w:rsidRPr="00F92EEF">
        <w:t>сет</w:t>
      </w:r>
      <w:r>
        <w:t xml:space="preserve">ей котельных муниципального округа Лотошино представлена в таблице </w:t>
      </w:r>
      <w:r>
        <w:fldChar w:fldCharType="begin"/>
      </w:r>
      <w:r>
        <w:instrText xml:space="preserve"> REF _Ref530729958 \h  \* MERGEFORMAT </w:instrText>
      </w:r>
      <w:r>
        <w:fldChar w:fldCharType="separate"/>
      </w:r>
      <w:r w:rsidR="00730D11" w:rsidRPr="00730D11">
        <w:rPr>
          <w:vanish/>
        </w:rPr>
        <w:t xml:space="preserve">Таблица </w:t>
      </w:r>
      <w:r w:rsidR="00730D11">
        <w:rPr>
          <w:noProof/>
        </w:rPr>
        <w:t>14</w:t>
      </w:r>
      <w:r w:rsidR="00730D11" w:rsidRPr="00F92EEF">
        <w:t>.</w:t>
      </w:r>
      <w:r w:rsidR="00730D11">
        <w:rPr>
          <w:noProof/>
        </w:rPr>
        <w:t>6</w:t>
      </w:r>
      <w:r>
        <w:fldChar w:fldCharType="end"/>
      </w:r>
      <w:r>
        <w:t>.</w:t>
      </w:r>
    </w:p>
    <w:p w14:paraId="41EDCBD5" w14:textId="3A143773" w:rsidR="00AB2990" w:rsidRDefault="00AB2990" w:rsidP="00AB2990">
      <w:pPr>
        <w:pStyle w:val="aff6"/>
        <w:keepNext/>
      </w:pPr>
      <w:bookmarkStart w:id="224" w:name="_Ref530729958"/>
      <w:r w:rsidRPr="00F92EEF">
        <w:t xml:space="preserve">Таблица </w:t>
      </w:r>
      <w:r>
        <w:rPr>
          <w:noProof/>
        </w:rPr>
        <w:fldChar w:fldCharType="begin"/>
      </w:r>
      <w:r>
        <w:rPr>
          <w:noProof/>
        </w:rPr>
        <w:instrText xml:space="preserve"> STYLEREF 1 \s </w:instrText>
      </w:r>
      <w:r>
        <w:rPr>
          <w:noProof/>
        </w:rPr>
        <w:fldChar w:fldCharType="separate"/>
      </w:r>
      <w:r w:rsidR="00730D11">
        <w:rPr>
          <w:noProof/>
        </w:rPr>
        <w:t>14</w:t>
      </w:r>
      <w:r>
        <w:rPr>
          <w:noProof/>
        </w:rPr>
        <w:fldChar w:fldCharType="end"/>
      </w:r>
      <w:r w:rsidRPr="00F92EEF">
        <w:t>.</w:t>
      </w:r>
      <w:r>
        <w:rPr>
          <w:noProof/>
        </w:rPr>
        <w:fldChar w:fldCharType="begin"/>
      </w:r>
      <w:r>
        <w:rPr>
          <w:noProof/>
        </w:rPr>
        <w:instrText xml:space="preserve"> SEQ Таблица \* ARABIC \s 1 </w:instrText>
      </w:r>
      <w:r>
        <w:rPr>
          <w:noProof/>
        </w:rPr>
        <w:fldChar w:fldCharType="separate"/>
      </w:r>
      <w:r w:rsidR="00730D11">
        <w:rPr>
          <w:noProof/>
        </w:rPr>
        <w:t>6</w:t>
      </w:r>
      <w:r>
        <w:rPr>
          <w:noProof/>
        </w:rPr>
        <w:fldChar w:fldCharType="end"/>
      </w:r>
      <w:bookmarkEnd w:id="224"/>
      <w:r w:rsidRPr="00F92EEF">
        <w:t xml:space="preserve"> - </w:t>
      </w:r>
      <w:bookmarkStart w:id="225" w:name="_Hlk530730288"/>
      <w:r w:rsidRPr="00424C9C">
        <w:t>Удельная материальная характеристика тепловых сетей, приведенная к расчетной тепловой нагрузке</w:t>
      </w:r>
      <w:r>
        <w:t>, м</w:t>
      </w:r>
      <w:r w:rsidRPr="009C2D99">
        <w:rPr>
          <w:vertAlign w:val="superscript"/>
        </w:rPr>
        <w:t>2</w:t>
      </w:r>
      <w:r>
        <w:t>/Гкал/ч</w:t>
      </w:r>
      <w:r w:rsidRPr="00424C9C">
        <w:t xml:space="preserve"> </w:t>
      </w:r>
    </w:p>
    <w:tbl>
      <w:tblPr>
        <w:tblW w:w="5000" w:type="pct"/>
        <w:tblLook w:val="04A0" w:firstRow="1" w:lastRow="0" w:firstColumn="1" w:lastColumn="0" w:noHBand="0" w:noVBand="1"/>
      </w:tblPr>
      <w:tblGrid>
        <w:gridCol w:w="724"/>
        <w:gridCol w:w="2361"/>
        <w:gridCol w:w="1086"/>
        <w:gridCol w:w="1022"/>
        <w:gridCol w:w="1022"/>
        <w:gridCol w:w="1021"/>
        <w:gridCol w:w="1021"/>
        <w:gridCol w:w="1021"/>
        <w:gridCol w:w="1021"/>
        <w:gridCol w:w="1021"/>
        <w:gridCol w:w="1021"/>
        <w:gridCol w:w="1021"/>
        <w:gridCol w:w="1021"/>
        <w:gridCol w:w="1021"/>
        <w:gridCol w:w="1021"/>
        <w:gridCol w:w="1021"/>
        <w:gridCol w:w="1021"/>
        <w:gridCol w:w="1021"/>
        <w:gridCol w:w="1021"/>
        <w:gridCol w:w="1021"/>
      </w:tblGrid>
      <w:tr w:rsidR="00AB2990" w14:paraId="053F6470" w14:textId="77777777" w:rsidTr="00640E9A">
        <w:trPr>
          <w:trHeight w:val="510"/>
          <w:tblHeader/>
        </w:trPr>
        <w:tc>
          <w:tcPr>
            <w:tcW w:w="168" w:type="pct"/>
            <w:tcBorders>
              <w:top w:val="single" w:sz="4" w:space="0" w:color="auto"/>
              <w:left w:val="single" w:sz="4" w:space="0" w:color="auto"/>
              <w:bottom w:val="single" w:sz="4" w:space="0" w:color="auto"/>
              <w:right w:val="single" w:sz="4" w:space="0" w:color="auto"/>
            </w:tcBorders>
            <w:shd w:val="clear" w:color="auto" w:fill="auto"/>
            <w:vAlign w:val="center"/>
            <w:hideMark/>
          </w:tcPr>
          <w:bookmarkEnd w:id="225"/>
          <w:p w14:paraId="5AB19021" w14:textId="77777777" w:rsidR="00AB2990" w:rsidRDefault="00AB2990" w:rsidP="00640E9A">
            <w:pPr>
              <w:jc w:val="center"/>
              <w:rPr>
                <w:color w:val="000000"/>
                <w:sz w:val="20"/>
                <w:szCs w:val="20"/>
              </w:rPr>
            </w:pPr>
            <w:r>
              <w:rPr>
                <w:color w:val="000000"/>
                <w:sz w:val="20"/>
                <w:szCs w:val="20"/>
              </w:rPr>
              <w:t>№ п/п</w:t>
            </w:r>
          </w:p>
        </w:tc>
        <w:tc>
          <w:tcPr>
            <w:tcW w:w="548" w:type="pct"/>
            <w:tcBorders>
              <w:top w:val="single" w:sz="4" w:space="0" w:color="auto"/>
              <w:left w:val="nil"/>
              <w:bottom w:val="single" w:sz="4" w:space="0" w:color="auto"/>
              <w:right w:val="single" w:sz="4" w:space="0" w:color="auto"/>
            </w:tcBorders>
            <w:shd w:val="clear" w:color="auto" w:fill="auto"/>
            <w:vAlign w:val="center"/>
            <w:hideMark/>
          </w:tcPr>
          <w:p w14:paraId="68F33573" w14:textId="77777777" w:rsidR="00AB2990" w:rsidRDefault="00AB2990" w:rsidP="00640E9A">
            <w:pPr>
              <w:rPr>
                <w:color w:val="000000"/>
                <w:sz w:val="20"/>
                <w:szCs w:val="20"/>
              </w:rPr>
            </w:pPr>
            <w:r>
              <w:rPr>
                <w:color w:val="000000"/>
                <w:sz w:val="20"/>
                <w:szCs w:val="20"/>
              </w:rPr>
              <w:t>Наименование котельных</w:t>
            </w:r>
          </w:p>
        </w:tc>
        <w:tc>
          <w:tcPr>
            <w:tcW w:w="252" w:type="pct"/>
            <w:tcBorders>
              <w:top w:val="single" w:sz="4" w:space="0" w:color="auto"/>
              <w:left w:val="nil"/>
              <w:bottom w:val="single" w:sz="4" w:space="0" w:color="auto"/>
              <w:right w:val="single" w:sz="4" w:space="0" w:color="auto"/>
            </w:tcBorders>
            <w:shd w:val="clear" w:color="auto" w:fill="auto"/>
            <w:vAlign w:val="center"/>
            <w:hideMark/>
          </w:tcPr>
          <w:p w14:paraId="55567975" w14:textId="77777777" w:rsidR="00AB2990" w:rsidRDefault="00AB2990" w:rsidP="00640E9A">
            <w:pPr>
              <w:jc w:val="center"/>
              <w:rPr>
                <w:color w:val="000000"/>
                <w:sz w:val="20"/>
                <w:szCs w:val="20"/>
              </w:rPr>
            </w:pPr>
            <w:r>
              <w:rPr>
                <w:color w:val="000000"/>
                <w:sz w:val="20"/>
                <w:szCs w:val="20"/>
              </w:rPr>
              <w:t>Ед.изм.</w:t>
            </w:r>
          </w:p>
        </w:tc>
        <w:tc>
          <w:tcPr>
            <w:tcW w:w="237" w:type="pct"/>
            <w:tcBorders>
              <w:top w:val="single" w:sz="4" w:space="0" w:color="auto"/>
              <w:left w:val="nil"/>
              <w:bottom w:val="nil"/>
              <w:right w:val="single" w:sz="4" w:space="0" w:color="auto"/>
            </w:tcBorders>
            <w:shd w:val="clear" w:color="auto" w:fill="auto"/>
            <w:vAlign w:val="center"/>
            <w:hideMark/>
          </w:tcPr>
          <w:p w14:paraId="717E60EE" w14:textId="77777777" w:rsidR="00AB2990" w:rsidRDefault="00AB2990" w:rsidP="00640E9A">
            <w:pPr>
              <w:jc w:val="center"/>
              <w:rPr>
                <w:color w:val="000000"/>
                <w:sz w:val="20"/>
                <w:szCs w:val="20"/>
              </w:rPr>
            </w:pPr>
            <w:r>
              <w:rPr>
                <w:color w:val="000000"/>
                <w:sz w:val="20"/>
                <w:szCs w:val="20"/>
              </w:rPr>
              <w:t>2024</w:t>
            </w:r>
          </w:p>
        </w:tc>
        <w:tc>
          <w:tcPr>
            <w:tcW w:w="237" w:type="pct"/>
            <w:tcBorders>
              <w:top w:val="single" w:sz="4" w:space="0" w:color="auto"/>
              <w:left w:val="nil"/>
              <w:bottom w:val="nil"/>
              <w:right w:val="single" w:sz="4" w:space="0" w:color="auto"/>
            </w:tcBorders>
            <w:shd w:val="clear" w:color="auto" w:fill="auto"/>
            <w:vAlign w:val="center"/>
            <w:hideMark/>
          </w:tcPr>
          <w:p w14:paraId="18598C17" w14:textId="77777777" w:rsidR="00AB2990" w:rsidRDefault="00AB2990" w:rsidP="00640E9A">
            <w:pPr>
              <w:jc w:val="center"/>
              <w:rPr>
                <w:color w:val="000000"/>
                <w:sz w:val="20"/>
                <w:szCs w:val="20"/>
              </w:rPr>
            </w:pPr>
            <w:r>
              <w:rPr>
                <w:color w:val="000000"/>
                <w:sz w:val="20"/>
                <w:szCs w:val="20"/>
              </w:rPr>
              <w:t>2025</w:t>
            </w:r>
          </w:p>
        </w:tc>
        <w:tc>
          <w:tcPr>
            <w:tcW w:w="237" w:type="pct"/>
            <w:tcBorders>
              <w:top w:val="single" w:sz="4" w:space="0" w:color="auto"/>
              <w:left w:val="nil"/>
              <w:bottom w:val="nil"/>
              <w:right w:val="single" w:sz="4" w:space="0" w:color="auto"/>
            </w:tcBorders>
            <w:shd w:val="clear" w:color="auto" w:fill="auto"/>
            <w:vAlign w:val="center"/>
            <w:hideMark/>
          </w:tcPr>
          <w:p w14:paraId="3E600B1F" w14:textId="77777777" w:rsidR="00AB2990" w:rsidRDefault="00AB2990" w:rsidP="00640E9A">
            <w:pPr>
              <w:jc w:val="center"/>
              <w:rPr>
                <w:color w:val="000000"/>
                <w:sz w:val="20"/>
                <w:szCs w:val="20"/>
              </w:rPr>
            </w:pPr>
            <w:r>
              <w:rPr>
                <w:color w:val="000000"/>
                <w:sz w:val="20"/>
                <w:szCs w:val="20"/>
              </w:rPr>
              <w:t>2026</w:t>
            </w:r>
          </w:p>
        </w:tc>
        <w:tc>
          <w:tcPr>
            <w:tcW w:w="237" w:type="pct"/>
            <w:tcBorders>
              <w:top w:val="single" w:sz="4" w:space="0" w:color="auto"/>
              <w:left w:val="nil"/>
              <w:bottom w:val="nil"/>
              <w:right w:val="single" w:sz="4" w:space="0" w:color="auto"/>
            </w:tcBorders>
            <w:shd w:val="clear" w:color="auto" w:fill="auto"/>
            <w:vAlign w:val="center"/>
            <w:hideMark/>
          </w:tcPr>
          <w:p w14:paraId="05978A05" w14:textId="77777777" w:rsidR="00AB2990" w:rsidRDefault="00AB2990" w:rsidP="00640E9A">
            <w:pPr>
              <w:jc w:val="center"/>
              <w:rPr>
                <w:color w:val="000000"/>
                <w:sz w:val="20"/>
                <w:szCs w:val="20"/>
              </w:rPr>
            </w:pPr>
            <w:r>
              <w:rPr>
                <w:color w:val="000000"/>
                <w:sz w:val="20"/>
                <w:szCs w:val="20"/>
              </w:rPr>
              <w:t>2027</w:t>
            </w:r>
          </w:p>
        </w:tc>
        <w:tc>
          <w:tcPr>
            <w:tcW w:w="237" w:type="pct"/>
            <w:tcBorders>
              <w:top w:val="single" w:sz="4" w:space="0" w:color="auto"/>
              <w:left w:val="nil"/>
              <w:bottom w:val="nil"/>
              <w:right w:val="single" w:sz="4" w:space="0" w:color="auto"/>
            </w:tcBorders>
            <w:shd w:val="clear" w:color="auto" w:fill="auto"/>
            <w:vAlign w:val="center"/>
            <w:hideMark/>
          </w:tcPr>
          <w:p w14:paraId="2196888E" w14:textId="77777777" w:rsidR="00AB2990" w:rsidRDefault="00AB2990" w:rsidP="00640E9A">
            <w:pPr>
              <w:jc w:val="center"/>
              <w:rPr>
                <w:color w:val="000000"/>
                <w:sz w:val="20"/>
                <w:szCs w:val="20"/>
              </w:rPr>
            </w:pPr>
            <w:r>
              <w:rPr>
                <w:color w:val="000000"/>
                <w:sz w:val="20"/>
                <w:szCs w:val="20"/>
              </w:rPr>
              <w:t>2028</w:t>
            </w:r>
          </w:p>
        </w:tc>
        <w:tc>
          <w:tcPr>
            <w:tcW w:w="237" w:type="pct"/>
            <w:tcBorders>
              <w:top w:val="single" w:sz="4" w:space="0" w:color="auto"/>
              <w:left w:val="nil"/>
              <w:bottom w:val="nil"/>
              <w:right w:val="single" w:sz="4" w:space="0" w:color="auto"/>
            </w:tcBorders>
            <w:shd w:val="clear" w:color="auto" w:fill="auto"/>
            <w:vAlign w:val="center"/>
            <w:hideMark/>
          </w:tcPr>
          <w:p w14:paraId="270185E8" w14:textId="77777777" w:rsidR="00AB2990" w:rsidRDefault="00AB2990" w:rsidP="00640E9A">
            <w:pPr>
              <w:jc w:val="center"/>
              <w:rPr>
                <w:color w:val="000000"/>
                <w:sz w:val="20"/>
                <w:szCs w:val="20"/>
              </w:rPr>
            </w:pPr>
            <w:r>
              <w:rPr>
                <w:color w:val="000000"/>
                <w:sz w:val="20"/>
                <w:szCs w:val="20"/>
              </w:rPr>
              <w:t>2029</w:t>
            </w:r>
          </w:p>
        </w:tc>
        <w:tc>
          <w:tcPr>
            <w:tcW w:w="237" w:type="pct"/>
            <w:tcBorders>
              <w:top w:val="single" w:sz="4" w:space="0" w:color="auto"/>
              <w:left w:val="nil"/>
              <w:bottom w:val="nil"/>
              <w:right w:val="single" w:sz="4" w:space="0" w:color="auto"/>
            </w:tcBorders>
            <w:shd w:val="clear" w:color="auto" w:fill="auto"/>
            <w:vAlign w:val="center"/>
            <w:hideMark/>
          </w:tcPr>
          <w:p w14:paraId="007AD25A" w14:textId="77777777" w:rsidR="00AB2990" w:rsidRDefault="00AB2990" w:rsidP="00640E9A">
            <w:pPr>
              <w:jc w:val="center"/>
              <w:rPr>
                <w:color w:val="000000"/>
                <w:sz w:val="20"/>
                <w:szCs w:val="20"/>
              </w:rPr>
            </w:pPr>
            <w:r>
              <w:rPr>
                <w:color w:val="000000"/>
                <w:sz w:val="20"/>
                <w:szCs w:val="20"/>
              </w:rPr>
              <w:t>2030</w:t>
            </w:r>
          </w:p>
        </w:tc>
        <w:tc>
          <w:tcPr>
            <w:tcW w:w="237" w:type="pct"/>
            <w:tcBorders>
              <w:top w:val="single" w:sz="4" w:space="0" w:color="auto"/>
              <w:left w:val="nil"/>
              <w:bottom w:val="nil"/>
              <w:right w:val="single" w:sz="4" w:space="0" w:color="auto"/>
            </w:tcBorders>
            <w:shd w:val="clear" w:color="auto" w:fill="auto"/>
            <w:vAlign w:val="center"/>
            <w:hideMark/>
          </w:tcPr>
          <w:p w14:paraId="02E47B99" w14:textId="77777777" w:rsidR="00AB2990" w:rsidRDefault="00AB2990" w:rsidP="00640E9A">
            <w:pPr>
              <w:jc w:val="center"/>
              <w:rPr>
                <w:color w:val="000000"/>
                <w:sz w:val="20"/>
                <w:szCs w:val="20"/>
              </w:rPr>
            </w:pPr>
            <w:r>
              <w:rPr>
                <w:color w:val="000000"/>
                <w:sz w:val="20"/>
                <w:szCs w:val="20"/>
              </w:rPr>
              <w:t>2031</w:t>
            </w:r>
          </w:p>
        </w:tc>
        <w:tc>
          <w:tcPr>
            <w:tcW w:w="237" w:type="pct"/>
            <w:tcBorders>
              <w:top w:val="single" w:sz="4" w:space="0" w:color="auto"/>
              <w:left w:val="nil"/>
              <w:bottom w:val="nil"/>
              <w:right w:val="single" w:sz="4" w:space="0" w:color="auto"/>
            </w:tcBorders>
            <w:shd w:val="clear" w:color="auto" w:fill="auto"/>
            <w:vAlign w:val="center"/>
            <w:hideMark/>
          </w:tcPr>
          <w:p w14:paraId="12665934" w14:textId="77777777" w:rsidR="00AB2990" w:rsidRDefault="00AB2990" w:rsidP="00640E9A">
            <w:pPr>
              <w:jc w:val="center"/>
              <w:rPr>
                <w:color w:val="000000"/>
                <w:sz w:val="20"/>
                <w:szCs w:val="20"/>
              </w:rPr>
            </w:pPr>
            <w:r>
              <w:rPr>
                <w:color w:val="000000"/>
                <w:sz w:val="20"/>
                <w:szCs w:val="20"/>
              </w:rPr>
              <w:t>2032</w:t>
            </w:r>
          </w:p>
        </w:tc>
        <w:tc>
          <w:tcPr>
            <w:tcW w:w="237" w:type="pct"/>
            <w:tcBorders>
              <w:top w:val="single" w:sz="4" w:space="0" w:color="auto"/>
              <w:left w:val="nil"/>
              <w:bottom w:val="nil"/>
              <w:right w:val="single" w:sz="4" w:space="0" w:color="auto"/>
            </w:tcBorders>
            <w:shd w:val="clear" w:color="auto" w:fill="auto"/>
            <w:vAlign w:val="center"/>
            <w:hideMark/>
          </w:tcPr>
          <w:p w14:paraId="7B78DCD7" w14:textId="77777777" w:rsidR="00AB2990" w:rsidRDefault="00AB2990" w:rsidP="00640E9A">
            <w:pPr>
              <w:jc w:val="center"/>
              <w:rPr>
                <w:color w:val="000000"/>
                <w:sz w:val="20"/>
                <w:szCs w:val="20"/>
              </w:rPr>
            </w:pPr>
            <w:r>
              <w:rPr>
                <w:color w:val="000000"/>
                <w:sz w:val="20"/>
                <w:szCs w:val="20"/>
              </w:rPr>
              <w:t>2033</w:t>
            </w:r>
          </w:p>
        </w:tc>
        <w:tc>
          <w:tcPr>
            <w:tcW w:w="237" w:type="pct"/>
            <w:tcBorders>
              <w:top w:val="single" w:sz="4" w:space="0" w:color="auto"/>
              <w:left w:val="nil"/>
              <w:bottom w:val="nil"/>
              <w:right w:val="single" w:sz="4" w:space="0" w:color="auto"/>
            </w:tcBorders>
            <w:shd w:val="clear" w:color="auto" w:fill="auto"/>
            <w:vAlign w:val="center"/>
            <w:hideMark/>
          </w:tcPr>
          <w:p w14:paraId="66BD1775" w14:textId="77777777" w:rsidR="00AB2990" w:rsidRDefault="00AB2990" w:rsidP="00640E9A">
            <w:pPr>
              <w:jc w:val="center"/>
              <w:rPr>
                <w:color w:val="000000"/>
                <w:sz w:val="20"/>
                <w:szCs w:val="20"/>
              </w:rPr>
            </w:pPr>
            <w:r>
              <w:rPr>
                <w:color w:val="000000"/>
                <w:sz w:val="20"/>
                <w:szCs w:val="20"/>
              </w:rPr>
              <w:t>2034</w:t>
            </w:r>
          </w:p>
        </w:tc>
        <w:tc>
          <w:tcPr>
            <w:tcW w:w="237" w:type="pct"/>
            <w:tcBorders>
              <w:top w:val="single" w:sz="4" w:space="0" w:color="auto"/>
              <w:left w:val="nil"/>
              <w:bottom w:val="nil"/>
              <w:right w:val="single" w:sz="4" w:space="0" w:color="auto"/>
            </w:tcBorders>
            <w:shd w:val="clear" w:color="auto" w:fill="auto"/>
            <w:vAlign w:val="center"/>
            <w:hideMark/>
          </w:tcPr>
          <w:p w14:paraId="7F39C296" w14:textId="77777777" w:rsidR="00AB2990" w:rsidRDefault="00AB2990" w:rsidP="00640E9A">
            <w:pPr>
              <w:jc w:val="center"/>
              <w:rPr>
                <w:color w:val="000000"/>
                <w:sz w:val="20"/>
                <w:szCs w:val="20"/>
              </w:rPr>
            </w:pPr>
            <w:r>
              <w:rPr>
                <w:color w:val="000000"/>
                <w:sz w:val="20"/>
                <w:szCs w:val="20"/>
              </w:rPr>
              <w:t>2035</w:t>
            </w:r>
          </w:p>
        </w:tc>
        <w:tc>
          <w:tcPr>
            <w:tcW w:w="237" w:type="pct"/>
            <w:tcBorders>
              <w:top w:val="single" w:sz="4" w:space="0" w:color="auto"/>
              <w:left w:val="nil"/>
              <w:bottom w:val="nil"/>
              <w:right w:val="single" w:sz="4" w:space="0" w:color="auto"/>
            </w:tcBorders>
            <w:shd w:val="clear" w:color="auto" w:fill="auto"/>
            <w:vAlign w:val="center"/>
            <w:hideMark/>
          </w:tcPr>
          <w:p w14:paraId="65EAE196" w14:textId="77777777" w:rsidR="00AB2990" w:rsidRDefault="00AB2990" w:rsidP="00640E9A">
            <w:pPr>
              <w:jc w:val="center"/>
              <w:rPr>
                <w:color w:val="000000"/>
                <w:sz w:val="20"/>
                <w:szCs w:val="20"/>
              </w:rPr>
            </w:pPr>
            <w:r>
              <w:rPr>
                <w:color w:val="000000"/>
                <w:sz w:val="20"/>
                <w:szCs w:val="20"/>
              </w:rPr>
              <w:t>2036</w:t>
            </w:r>
          </w:p>
        </w:tc>
        <w:tc>
          <w:tcPr>
            <w:tcW w:w="237" w:type="pct"/>
            <w:tcBorders>
              <w:top w:val="single" w:sz="4" w:space="0" w:color="auto"/>
              <w:left w:val="nil"/>
              <w:bottom w:val="nil"/>
              <w:right w:val="single" w:sz="4" w:space="0" w:color="auto"/>
            </w:tcBorders>
            <w:shd w:val="clear" w:color="auto" w:fill="auto"/>
            <w:vAlign w:val="center"/>
            <w:hideMark/>
          </w:tcPr>
          <w:p w14:paraId="7EDD234F" w14:textId="77777777" w:rsidR="00AB2990" w:rsidRDefault="00AB2990" w:rsidP="00640E9A">
            <w:pPr>
              <w:jc w:val="center"/>
              <w:rPr>
                <w:color w:val="000000"/>
                <w:sz w:val="20"/>
                <w:szCs w:val="20"/>
              </w:rPr>
            </w:pPr>
            <w:r>
              <w:rPr>
                <w:color w:val="000000"/>
                <w:sz w:val="20"/>
                <w:szCs w:val="20"/>
              </w:rPr>
              <w:t>2037</w:t>
            </w:r>
          </w:p>
        </w:tc>
        <w:tc>
          <w:tcPr>
            <w:tcW w:w="237" w:type="pct"/>
            <w:tcBorders>
              <w:top w:val="single" w:sz="4" w:space="0" w:color="auto"/>
              <w:left w:val="nil"/>
              <w:bottom w:val="nil"/>
              <w:right w:val="single" w:sz="4" w:space="0" w:color="auto"/>
            </w:tcBorders>
            <w:shd w:val="clear" w:color="auto" w:fill="auto"/>
            <w:vAlign w:val="center"/>
            <w:hideMark/>
          </w:tcPr>
          <w:p w14:paraId="04A09C84" w14:textId="77777777" w:rsidR="00AB2990" w:rsidRDefault="00AB2990" w:rsidP="00640E9A">
            <w:pPr>
              <w:jc w:val="center"/>
              <w:rPr>
                <w:color w:val="000000"/>
                <w:sz w:val="20"/>
                <w:szCs w:val="20"/>
              </w:rPr>
            </w:pPr>
            <w:r>
              <w:rPr>
                <w:color w:val="000000"/>
                <w:sz w:val="20"/>
                <w:szCs w:val="20"/>
              </w:rPr>
              <w:t>2038</w:t>
            </w:r>
          </w:p>
        </w:tc>
        <w:tc>
          <w:tcPr>
            <w:tcW w:w="237" w:type="pct"/>
            <w:tcBorders>
              <w:top w:val="single" w:sz="4" w:space="0" w:color="auto"/>
              <w:left w:val="nil"/>
              <w:bottom w:val="nil"/>
              <w:right w:val="single" w:sz="4" w:space="0" w:color="auto"/>
            </w:tcBorders>
            <w:shd w:val="clear" w:color="auto" w:fill="auto"/>
            <w:vAlign w:val="center"/>
            <w:hideMark/>
          </w:tcPr>
          <w:p w14:paraId="20A12F86" w14:textId="77777777" w:rsidR="00AB2990" w:rsidRDefault="00AB2990" w:rsidP="00640E9A">
            <w:pPr>
              <w:jc w:val="center"/>
              <w:rPr>
                <w:color w:val="000000"/>
                <w:sz w:val="20"/>
                <w:szCs w:val="20"/>
              </w:rPr>
            </w:pPr>
            <w:r>
              <w:rPr>
                <w:color w:val="000000"/>
                <w:sz w:val="20"/>
                <w:szCs w:val="20"/>
              </w:rPr>
              <w:t>2039</w:t>
            </w:r>
          </w:p>
        </w:tc>
        <w:tc>
          <w:tcPr>
            <w:tcW w:w="237" w:type="pct"/>
            <w:tcBorders>
              <w:top w:val="single" w:sz="4" w:space="0" w:color="auto"/>
              <w:left w:val="nil"/>
              <w:bottom w:val="nil"/>
              <w:right w:val="single" w:sz="4" w:space="0" w:color="auto"/>
            </w:tcBorders>
            <w:shd w:val="clear" w:color="auto" w:fill="auto"/>
            <w:vAlign w:val="center"/>
            <w:hideMark/>
          </w:tcPr>
          <w:p w14:paraId="62A8EAAA" w14:textId="77777777" w:rsidR="00AB2990" w:rsidRDefault="00AB2990" w:rsidP="00640E9A">
            <w:pPr>
              <w:jc w:val="center"/>
              <w:rPr>
                <w:color w:val="000000"/>
                <w:sz w:val="20"/>
                <w:szCs w:val="20"/>
              </w:rPr>
            </w:pPr>
            <w:r>
              <w:rPr>
                <w:color w:val="000000"/>
                <w:sz w:val="20"/>
                <w:szCs w:val="20"/>
              </w:rPr>
              <w:t>2040</w:t>
            </w:r>
          </w:p>
        </w:tc>
      </w:tr>
      <w:tr w:rsidR="00F74E4C" w14:paraId="1790D707"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6BFCC6A5" w14:textId="77777777" w:rsidR="00F74E4C" w:rsidRDefault="00F74E4C" w:rsidP="00F74E4C">
            <w:pPr>
              <w:jc w:val="center"/>
              <w:rPr>
                <w:color w:val="000000"/>
                <w:sz w:val="20"/>
                <w:szCs w:val="20"/>
              </w:rPr>
            </w:pPr>
            <w:r>
              <w:rPr>
                <w:color w:val="000000"/>
                <w:sz w:val="20"/>
                <w:szCs w:val="20"/>
              </w:rPr>
              <w:t>1</w:t>
            </w:r>
          </w:p>
        </w:tc>
        <w:tc>
          <w:tcPr>
            <w:tcW w:w="548" w:type="pct"/>
            <w:tcBorders>
              <w:top w:val="nil"/>
              <w:left w:val="nil"/>
              <w:bottom w:val="single" w:sz="4" w:space="0" w:color="auto"/>
              <w:right w:val="single" w:sz="4" w:space="0" w:color="auto"/>
            </w:tcBorders>
            <w:shd w:val="clear" w:color="auto" w:fill="auto"/>
            <w:vAlign w:val="center"/>
            <w:hideMark/>
          </w:tcPr>
          <w:p w14:paraId="5B5D9D5A" w14:textId="77777777" w:rsidR="00F74E4C" w:rsidRDefault="00F74E4C" w:rsidP="00F74E4C">
            <w:pPr>
              <w:rPr>
                <w:color w:val="000000"/>
                <w:sz w:val="20"/>
                <w:szCs w:val="20"/>
              </w:rPr>
            </w:pPr>
            <w:r>
              <w:rPr>
                <w:color w:val="000000"/>
                <w:sz w:val="20"/>
                <w:szCs w:val="20"/>
              </w:rPr>
              <w:t>Котельная №1</w:t>
            </w:r>
          </w:p>
        </w:tc>
        <w:tc>
          <w:tcPr>
            <w:tcW w:w="252" w:type="pct"/>
            <w:tcBorders>
              <w:top w:val="nil"/>
              <w:left w:val="nil"/>
              <w:bottom w:val="single" w:sz="4" w:space="0" w:color="auto"/>
              <w:right w:val="single" w:sz="4" w:space="0" w:color="auto"/>
            </w:tcBorders>
            <w:shd w:val="clear" w:color="auto" w:fill="auto"/>
            <w:noWrap/>
            <w:vAlign w:val="center"/>
            <w:hideMark/>
          </w:tcPr>
          <w:p w14:paraId="316A77D0"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5C83328A" w14:textId="7FF4D3B1" w:rsidR="00F74E4C" w:rsidRDefault="00F74E4C" w:rsidP="00F74E4C">
            <w:pPr>
              <w:jc w:val="center"/>
              <w:rPr>
                <w:color w:val="000000"/>
                <w:sz w:val="20"/>
                <w:szCs w:val="20"/>
              </w:rPr>
            </w:pPr>
            <w:r>
              <w:rPr>
                <w:color w:val="000000"/>
                <w:sz w:val="20"/>
                <w:szCs w:val="20"/>
              </w:rPr>
              <w:t>187,06</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3036B904" w14:textId="78EDB05D" w:rsidR="00F74E4C" w:rsidRDefault="00F74E4C" w:rsidP="00F74E4C">
            <w:pPr>
              <w:jc w:val="center"/>
              <w:rPr>
                <w:color w:val="000000"/>
                <w:sz w:val="20"/>
                <w:szCs w:val="20"/>
              </w:rPr>
            </w:pPr>
            <w:r>
              <w:rPr>
                <w:color w:val="000000"/>
                <w:sz w:val="20"/>
                <w:szCs w:val="20"/>
              </w:rPr>
              <w:t>187,06</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3E64A2F9" w14:textId="323B30B1" w:rsidR="00F74E4C" w:rsidRDefault="00F74E4C" w:rsidP="00F74E4C">
            <w:pPr>
              <w:jc w:val="center"/>
              <w:rPr>
                <w:color w:val="000000"/>
                <w:sz w:val="20"/>
                <w:szCs w:val="20"/>
              </w:rPr>
            </w:pPr>
            <w:r>
              <w:rPr>
                <w:color w:val="000000"/>
                <w:sz w:val="20"/>
                <w:szCs w:val="20"/>
              </w:rPr>
              <w:t>187,06</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35CD001A" w14:textId="410D8355" w:rsidR="00F74E4C" w:rsidRDefault="00F74E4C" w:rsidP="00F74E4C">
            <w:pPr>
              <w:jc w:val="center"/>
              <w:rPr>
                <w:color w:val="000000"/>
                <w:sz w:val="20"/>
                <w:szCs w:val="20"/>
              </w:rPr>
            </w:pPr>
            <w:r>
              <w:rPr>
                <w:color w:val="000000"/>
                <w:sz w:val="20"/>
                <w:szCs w:val="20"/>
              </w:rPr>
              <w:t>187,06</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1489B087" w14:textId="087B2F7F" w:rsidR="00F74E4C" w:rsidRDefault="00F74E4C" w:rsidP="00F74E4C">
            <w:pPr>
              <w:jc w:val="center"/>
              <w:rPr>
                <w:color w:val="000000"/>
                <w:sz w:val="20"/>
                <w:szCs w:val="20"/>
              </w:rPr>
            </w:pPr>
            <w:r>
              <w:rPr>
                <w:color w:val="000000"/>
                <w:sz w:val="20"/>
                <w:szCs w:val="20"/>
              </w:rPr>
              <w:t>187,06</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0145DEAC" w14:textId="56625402" w:rsidR="00F74E4C" w:rsidRDefault="00F74E4C" w:rsidP="00F74E4C">
            <w:pPr>
              <w:jc w:val="center"/>
              <w:rPr>
                <w:color w:val="000000"/>
                <w:sz w:val="20"/>
                <w:szCs w:val="20"/>
              </w:rPr>
            </w:pPr>
            <w:r>
              <w:rPr>
                <w:color w:val="000000"/>
                <w:sz w:val="20"/>
                <w:szCs w:val="20"/>
              </w:rPr>
              <w:t>187,06</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707C25BA" w14:textId="7C09F438" w:rsidR="00F74E4C" w:rsidRDefault="00F74E4C" w:rsidP="00F74E4C">
            <w:pPr>
              <w:jc w:val="center"/>
              <w:rPr>
                <w:color w:val="000000"/>
                <w:sz w:val="20"/>
                <w:szCs w:val="20"/>
              </w:rPr>
            </w:pPr>
            <w:r>
              <w:rPr>
                <w:color w:val="000000"/>
                <w:sz w:val="20"/>
                <w:szCs w:val="20"/>
              </w:rPr>
              <w:t>187,06</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65C04815" w14:textId="695D2177" w:rsidR="00F74E4C" w:rsidRDefault="00F74E4C" w:rsidP="00F74E4C">
            <w:pPr>
              <w:jc w:val="center"/>
              <w:rPr>
                <w:color w:val="000000"/>
                <w:sz w:val="20"/>
                <w:szCs w:val="20"/>
              </w:rPr>
            </w:pPr>
            <w:r>
              <w:rPr>
                <w:color w:val="000000"/>
                <w:sz w:val="20"/>
                <w:szCs w:val="20"/>
              </w:rPr>
              <w:t>187,06</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1C9A2838" w14:textId="1F3A8E3D" w:rsidR="00F74E4C" w:rsidRDefault="00F74E4C" w:rsidP="00F74E4C">
            <w:pPr>
              <w:jc w:val="center"/>
              <w:rPr>
                <w:color w:val="000000"/>
                <w:sz w:val="20"/>
                <w:szCs w:val="20"/>
              </w:rPr>
            </w:pPr>
            <w:r>
              <w:rPr>
                <w:color w:val="000000"/>
                <w:sz w:val="20"/>
                <w:szCs w:val="20"/>
              </w:rPr>
              <w:t>187,06</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6105B6F8" w14:textId="62213422" w:rsidR="00F74E4C" w:rsidRDefault="00F74E4C" w:rsidP="00F74E4C">
            <w:pPr>
              <w:jc w:val="center"/>
              <w:rPr>
                <w:color w:val="000000"/>
                <w:sz w:val="20"/>
                <w:szCs w:val="20"/>
              </w:rPr>
            </w:pPr>
            <w:r>
              <w:rPr>
                <w:color w:val="000000"/>
                <w:sz w:val="20"/>
                <w:szCs w:val="20"/>
              </w:rPr>
              <w:t>187,06</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33494500" w14:textId="7AFFCDA9" w:rsidR="00F74E4C" w:rsidRDefault="00F74E4C" w:rsidP="00F74E4C">
            <w:pPr>
              <w:jc w:val="center"/>
              <w:rPr>
                <w:color w:val="000000"/>
                <w:sz w:val="20"/>
                <w:szCs w:val="20"/>
              </w:rPr>
            </w:pPr>
            <w:r>
              <w:rPr>
                <w:color w:val="000000"/>
                <w:sz w:val="20"/>
                <w:szCs w:val="20"/>
              </w:rPr>
              <w:t>187,06</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1CE8E2F9" w14:textId="0867BD33" w:rsidR="00F74E4C" w:rsidRDefault="00F74E4C" w:rsidP="00F74E4C">
            <w:pPr>
              <w:jc w:val="center"/>
              <w:rPr>
                <w:color w:val="000000"/>
                <w:sz w:val="20"/>
                <w:szCs w:val="20"/>
              </w:rPr>
            </w:pPr>
            <w:r>
              <w:rPr>
                <w:color w:val="000000"/>
                <w:sz w:val="20"/>
                <w:szCs w:val="20"/>
              </w:rPr>
              <w:t>187,06</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2D58395C" w14:textId="27300F8C" w:rsidR="00F74E4C" w:rsidRDefault="00F74E4C" w:rsidP="00F74E4C">
            <w:pPr>
              <w:jc w:val="center"/>
              <w:rPr>
                <w:color w:val="000000"/>
                <w:sz w:val="20"/>
                <w:szCs w:val="20"/>
              </w:rPr>
            </w:pPr>
            <w:r>
              <w:rPr>
                <w:color w:val="000000"/>
                <w:sz w:val="20"/>
                <w:szCs w:val="20"/>
              </w:rPr>
              <w:t>187,06</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2C9D3C2A" w14:textId="6CC6CF0D" w:rsidR="00F74E4C" w:rsidRDefault="00F74E4C" w:rsidP="00F74E4C">
            <w:pPr>
              <w:jc w:val="center"/>
              <w:rPr>
                <w:color w:val="000000"/>
                <w:sz w:val="20"/>
                <w:szCs w:val="20"/>
              </w:rPr>
            </w:pPr>
            <w:r>
              <w:rPr>
                <w:color w:val="000000"/>
                <w:sz w:val="20"/>
                <w:szCs w:val="20"/>
              </w:rPr>
              <w:t>187,06</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2719E483" w14:textId="4450EB0E" w:rsidR="00F74E4C" w:rsidRDefault="00F74E4C" w:rsidP="00F74E4C">
            <w:pPr>
              <w:jc w:val="center"/>
              <w:rPr>
                <w:color w:val="000000"/>
                <w:sz w:val="20"/>
                <w:szCs w:val="20"/>
              </w:rPr>
            </w:pPr>
            <w:r>
              <w:rPr>
                <w:color w:val="000000"/>
                <w:sz w:val="20"/>
                <w:szCs w:val="20"/>
              </w:rPr>
              <w:t>187,06</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2760337C" w14:textId="5EFED258" w:rsidR="00F74E4C" w:rsidRDefault="00F74E4C" w:rsidP="00F74E4C">
            <w:pPr>
              <w:jc w:val="center"/>
              <w:rPr>
                <w:color w:val="000000"/>
                <w:sz w:val="20"/>
                <w:szCs w:val="20"/>
              </w:rPr>
            </w:pPr>
            <w:r>
              <w:rPr>
                <w:color w:val="000000"/>
                <w:sz w:val="20"/>
                <w:szCs w:val="20"/>
              </w:rPr>
              <w:t>187,06</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30A3D0DF" w14:textId="3813A6DA" w:rsidR="00F74E4C" w:rsidRDefault="00F74E4C" w:rsidP="00F74E4C">
            <w:pPr>
              <w:jc w:val="center"/>
              <w:rPr>
                <w:color w:val="000000"/>
                <w:sz w:val="20"/>
                <w:szCs w:val="20"/>
              </w:rPr>
            </w:pPr>
            <w:r>
              <w:rPr>
                <w:color w:val="000000"/>
                <w:sz w:val="20"/>
                <w:szCs w:val="20"/>
              </w:rPr>
              <w:t>187,06</w:t>
            </w:r>
          </w:p>
        </w:tc>
      </w:tr>
      <w:tr w:rsidR="00F74E4C" w14:paraId="2C17471F"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2A95DD1E" w14:textId="77777777" w:rsidR="00F74E4C" w:rsidRDefault="00F74E4C" w:rsidP="00F74E4C">
            <w:pPr>
              <w:jc w:val="center"/>
              <w:rPr>
                <w:color w:val="000000"/>
                <w:sz w:val="20"/>
                <w:szCs w:val="20"/>
              </w:rPr>
            </w:pPr>
            <w:r>
              <w:rPr>
                <w:color w:val="000000"/>
                <w:sz w:val="20"/>
                <w:szCs w:val="20"/>
              </w:rPr>
              <w:t>2</w:t>
            </w:r>
          </w:p>
        </w:tc>
        <w:tc>
          <w:tcPr>
            <w:tcW w:w="548" w:type="pct"/>
            <w:tcBorders>
              <w:top w:val="nil"/>
              <w:left w:val="nil"/>
              <w:bottom w:val="single" w:sz="4" w:space="0" w:color="auto"/>
              <w:right w:val="single" w:sz="4" w:space="0" w:color="auto"/>
            </w:tcBorders>
            <w:shd w:val="clear" w:color="auto" w:fill="auto"/>
            <w:vAlign w:val="center"/>
            <w:hideMark/>
          </w:tcPr>
          <w:p w14:paraId="52509CDE" w14:textId="77777777" w:rsidR="00F74E4C" w:rsidRDefault="00F74E4C" w:rsidP="00F74E4C">
            <w:pPr>
              <w:rPr>
                <w:color w:val="000000"/>
                <w:sz w:val="20"/>
                <w:szCs w:val="20"/>
              </w:rPr>
            </w:pPr>
            <w:r>
              <w:rPr>
                <w:color w:val="000000"/>
                <w:sz w:val="20"/>
                <w:szCs w:val="20"/>
              </w:rPr>
              <w:t>Котельная №2а</w:t>
            </w:r>
          </w:p>
        </w:tc>
        <w:tc>
          <w:tcPr>
            <w:tcW w:w="252" w:type="pct"/>
            <w:tcBorders>
              <w:top w:val="nil"/>
              <w:left w:val="nil"/>
              <w:bottom w:val="single" w:sz="4" w:space="0" w:color="auto"/>
              <w:right w:val="single" w:sz="4" w:space="0" w:color="auto"/>
            </w:tcBorders>
            <w:shd w:val="clear" w:color="auto" w:fill="auto"/>
            <w:noWrap/>
            <w:vAlign w:val="center"/>
            <w:hideMark/>
          </w:tcPr>
          <w:p w14:paraId="799EC9BC"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5BAE3060" w14:textId="1E8D5ABD" w:rsidR="00F74E4C" w:rsidRDefault="00F74E4C" w:rsidP="00F74E4C">
            <w:pPr>
              <w:jc w:val="center"/>
              <w:rPr>
                <w:color w:val="000000"/>
                <w:sz w:val="20"/>
                <w:szCs w:val="20"/>
              </w:rPr>
            </w:pPr>
            <w:r>
              <w:rPr>
                <w:color w:val="000000"/>
                <w:sz w:val="20"/>
                <w:szCs w:val="20"/>
              </w:rPr>
              <w:t>268,86</w:t>
            </w:r>
          </w:p>
        </w:tc>
        <w:tc>
          <w:tcPr>
            <w:tcW w:w="237" w:type="pct"/>
            <w:tcBorders>
              <w:top w:val="nil"/>
              <w:left w:val="nil"/>
              <w:bottom w:val="single" w:sz="4" w:space="0" w:color="auto"/>
              <w:right w:val="single" w:sz="4" w:space="0" w:color="auto"/>
            </w:tcBorders>
            <w:shd w:val="clear" w:color="auto" w:fill="auto"/>
            <w:noWrap/>
            <w:vAlign w:val="center"/>
            <w:hideMark/>
          </w:tcPr>
          <w:p w14:paraId="4482AF1D" w14:textId="0FFA14FE" w:rsidR="00F74E4C" w:rsidRDefault="00F74E4C" w:rsidP="00F74E4C">
            <w:pPr>
              <w:jc w:val="center"/>
              <w:rPr>
                <w:color w:val="000000"/>
                <w:sz w:val="20"/>
                <w:szCs w:val="20"/>
              </w:rPr>
            </w:pPr>
            <w:r>
              <w:rPr>
                <w:color w:val="000000"/>
                <w:sz w:val="20"/>
                <w:szCs w:val="20"/>
              </w:rPr>
              <w:t>268,86</w:t>
            </w:r>
          </w:p>
        </w:tc>
        <w:tc>
          <w:tcPr>
            <w:tcW w:w="237" w:type="pct"/>
            <w:tcBorders>
              <w:top w:val="nil"/>
              <w:left w:val="nil"/>
              <w:bottom w:val="single" w:sz="4" w:space="0" w:color="auto"/>
              <w:right w:val="single" w:sz="4" w:space="0" w:color="auto"/>
            </w:tcBorders>
            <w:shd w:val="clear" w:color="auto" w:fill="auto"/>
            <w:noWrap/>
            <w:vAlign w:val="center"/>
            <w:hideMark/>
          </w:tcPr>
          <w:p w14:paraId="6484B603" w14:textId="1CF22AB3" w:rsidR="00F74E4C" w:rsidRDefault="00F74E4C" w:rsidP="00F74E4C">
            <w:pPr>
              <w:jc w:val="center"/>
              <w:rPr>
                <w:color w:val="000000"/>
                <w:sz w:val="20"/>
                <w:szCs w:val="20"/>
              </w:rPr>
            </w:pPr>
            <w:r>
              <w:rPr>
                <w:color w:val="000000"/>
                <w:sz w:val="20"/>
                <w:szCs w:val="20"/>
              </w:rPr>
              <w:t>268,86</w:t>
            </w:r>
          </w:p>
        </w:tc>
        <w:tc>
          <w:tcPr>
            <w:tcW w:w="237" w:type="pct"/>
            <w:tcBorders>
              <w:top w:val="nil"/>
              <w:left w:val="nil"/>
              <w:bottom w:val="single" w:sz="4" w:space="0" w:color="auto"/>
              <w:right w:val="single" w:sz="4" w:space="0" w:color="auto"/>
            </w:tcBorders>
            <w:shd w:val="clear" w:color="auto" w:fill="auto"/>
            <w:noWrap/>
            <w:vAlign w:val="center"/>
            <w:hideMark/>
          </w:tcPr>
          <w:p w14:paraId="5247800F" w14:textId="347B5560" w:rsidR="00F74E4C" w:rsidRDefault="00F74E4C" w:rsidP="00F74E4C">
            <w:pPr>
              <w:jc w:val="center"/>
              <w:rPr>
                <w:color w:val="000000"/>
                <w:sz w:val="20"/>
                <w:szCs w:val="20"/>
              </w:rPr>
            </w:pPr>
            <w:r>
              <w:rPr>
                <w:color w:val="000000"/>
                <w:sz w:val="20"/>
                <w:szCs w:val="20"/>
              </w:rPr>
              <w:t>255,16</w:t>
            </w:r>
          </w:p>
        </w:tc>
        <w:tc>
          <w:tcPr>
            <w:tcW w:w="237" w:type="pct"/>
            <w:tcBorders>
              <w:top w:val="nil"/>
              <w:left w:val="nil"/>
              <w:bottom w:val="single" w:sz="4" w:space="0" w:color="auto"/>
              <w:right w:val="single" w:sz="4" w:space="0" w:color="auto"/>
            </w:tcBorders>
            <w:shd w:val="clear" w:color="auto" w:fill="auto"/>
            <w:noWrap/>
            <w:vAlign w:val="center"/>
            <w:hideMark/>
          </w:tcPr>
          <w:p w14:paraId="1C0899AA" w14:textId="29B767BE" w:rsidR="00F74E4C" w:rsidRDefault="00F74E4C" w:rsidP="00F74E4C">
            <w:pPr>
              <w:jc w:val="center"/>
              <w:rPr>
                <w:color w:val="000000"/>
                <w:sz w:val="20"/>
                <w:szCs w:val="20"/>
              </w:rPr>
            </w:pPr>
            <w:r>
              <w:rPr>
                <w:color w:val="000000"/>
                <w:sz w:val="20"/>
                <w:szCs w:val="20"/>
              </w:rPr>
              <w:t>255,16</w:t>
            </w:r>
          </w:p>
        </w:tc>
        <w:tc>
          <w:tcPr>
            <w:tcW w:w="237" w:type="pct"/>
            <w:tcBorders>
              <w:top w:val="nil"/>
              <w:left w:val="nil"/>
              <w:bottom w:val="single" w:sz="4" w:space="0" w:color="auto"/>
              <w:right w:val="single" w:sz="4" w:space="0" w:color="auto"/>
            </w:tcBorders>
            <w:shd w:val="clear" w:color="auto" w:fill="auto"/>
            <w:noWrap/>
            <w:vAlign w:val="center"/>
            <w:hideMark/>
          </w:tcPr>
          <w:p w14:paraId="10FBDCE9" w14:textId="1CC394D2" w:rsidR="00F74E4C" w:rsidRDefault="00F74E4C" w:rsidP="00F74E4C">
            <w:pPr>
              <w:jc w:val="center"/>
              <w:rPr>
                <w:color w:val="000000"/>
                <w:sz w:val="20"/>
                <w:szCs w:val="20"/>
              </w:rPr>
            </w:pPr>
            <w:r>
              <w:rPr>
                <w:color w:val="000000"/>
                <w:sz w:val="20"/>
                <w:szCs w:val="20"/>
              </w:rPr>
              <w:t>255,16</w:t>
            </w:r>
          </w:p>
        </w:tc>
        <w:tc>
          <w:tcPr>
            <w:tcW w:w="237" w:type="pct"/>
            <w:tcBorders>
              <w:top w:val="nil"/>
              <w:left w:val="nil"/>
              <w:bottom w:val="single" w:sz="4" w:space="0" w:color="auto"/>
              <w:right w:val="single" w:sz="4" w:space="0" w:color="auto"/>
            </w:tcBorders>
            <w:shd w:val="clear" w:color="auto" w:fill="auto"/>
            <w:noWrap/>
            <w:vAlign w:val="center"/>
            <w:hideMark/>
          </w:tcPr>
          <w:p w14:paraId="29569B6E" w14:textId="719B5F25" w:rsidR="00F74E4C" w:rsidRDefault="00F74E4C" w:rsidP="00F74E4C">
            <w:pPr>
              <w:jc w:val="center"/>
              <w:rPr>
                <w:color w:val="000000"/>
                <w:sz w:val="20"/>
                <w:szCs w:val="20"/>
              </w:rPr>
            </w:pPr>
            <w:r>
              <w:rPr>
                <w:color w:val="000000"/>
                <w:sz w:val="20"/>
                <w:szCs w:val="20"/>
              </w:rPr>
              <w:t>255,16</w:t>
            </w:r>
          </w:p>
        </w:tc>
        <w:tc>
          <w:tcPr>
            <w:tcW w:w="237" w:type="pct"/>
            <w:tcBorders>
              <w:top w:val="nil"/>
              <w:left w:val="nil"/>
              <w:bottom w:val="single" w:sz="4" w:space="0" w:color="auto"/>
              <w:right w:val="single" w:sz="4" w:space="0" w:color="auto"/>
            </w:tcBorders>
            <w:shd w:val="clear" w:color="auto" w:fill="auto"/>
            <w:noWrap/>
            <w:vAlign w:val="center"/>
            <w:hideMark/>
          </w:tcPr>
          <w:p w14:paraId="7A959B0E" w14:textId="77A80416" w:rsidR="00F74E4C" w:rsidRDefault="00F74E4C" w:rsidP="00F74E4C">
            <w:pPr>
              <w:jc w:val="center"/>
              <w:rPr>
                <w:color w:val="000000"/>
                <w:sz w:val="20"/>
                <w:szCs w:val="20"/>
              </w:rPr>
            </w:pPr>
            <w:r>
              <w:rPr>
                <w:color w:val="000000"/>
                <w:sz w:val="20"/>
                <w:szCs w:val="20"/>
              </w:rPr>
              <w:t>255,16</w:t>
            </w:r>
          </w:p>
        </w:tc>
        <w:tc>
          <w:tcPr>
            <w:tcW w:w="237" w:type="pct"/>
            <w:tcBorders>
              <w:top w:val="nil"/>
              <w:left w:val="nil"/>
              <w:bottom w:val="single" w:sz="4" w:space="0" w:color="auto"/>
              <w:right w:val="single" w:sz="4" w:space="0" w:color="auto"/>
            </w:tcBorders>
            <w:shd w:val="clear" w:color="auto" w:fill="auto"/>
            <w:noWrap/>
            <w:vAlign w:val="center"/>
            <w:hideMark/>
          </w:tcPr>
          <w:p w14:paraId="586A6EF5" w14:textId="53B160B9" w:rsidR="00F74E4C" w:rsidRDefault="00F74E4C" w:rsidP="00F74E4C">
            <w:pPr>
              <w:jc w:val="center"/>
              <w:rPr>
                <w:color w:val="000000"/>
                <w:sz w:val="20"/>
                <w:szCs w:val="20"/>
              </w:rPr>
            </w:pPr>
            <w:r>
              <w:rPr>
                <w:color w:val="000000"/>
                <w:sz w:val="20"/>
                <w:szCs w:val="20"/>
              </w:rPr>
              <w:t>255,16</w:t>
            </w:r>
          </w:p>
        </w:tc>
        <w:tc>
          <w:tcPr>
            <w:tcW w:w="237" w:type="pct"/>
            <w:tcBorders>
              <w:top w:val="nil"/>
              <w:left w:val="nil"/>
              <w:bottom w:val="single" w:sz="4" w:space="0" w:color="auto"/>
              <w:right w:val="single" w:sz="4" w:space="0" w:color="auto"/>
            </w:tcBorders>
            <w:shd w:val="clear" w:color="auto" w:fill="auto"/>
            <w:noWrap/>
            <w:vAlign w:val="center"/>
            <w:hideMark/>
          </w:tcPr>
          <w:p w14:paraId="062F850C" w14:textId="4988BC1C" w:rsidR="00F74E4C" w:rsidRDefault="00F74E4C" w:rsidP="00F74E4C">
            <w:pPr>
              <w:jc w:val="center"/>
              <w:rPr>
                <w:color w:val="000000"/>
                <w:sz w:val="20"/>
                <w:szCs w:val="20"/>
              </w:rPr>
            </w:pPr>
            <w:r>
              <w:rPr>
                <w:color w:val="000000"/>
                <w:sz w:val="20"/>
                <w:szCs w:val="20"/>
              </w:rPr>
              <w:t>255,16</w:t>
            </w:r>
          </w:p>
        </w:tc>
        <w:tc>
          <w:tcPr>
            <w:tcW w:w="237" w:type="pct"/>
            <w:tcBorders>
              <w:top w:val="nil"/>
              <w:left w:val="nil"/>
              <w:bottom w:val="single" w:sz="4" w:space="0" w:color="auto"/>
              <w:right w:val="single" w:sz="4" w:space="0" w:color="auto"/>
            </w:tcBorders>
            <w:shd w:val="clear" w:color="auto" w:fill="auto"/>
            <w:noWrap/>
            <w:vAlign w:val="center"/>
            <w:hideMark/>
          </w:tcPr>
          <w:p w14:paraId="680FE13E" w14:textId="68BE78D3" w:rsidR="00F74E4C" w:rsidRDefault="00F74E4C" w:rsidP="00F74E4C">
            <w:pPr>
              <w:jc w:val="center"/>
              <w:rPr>
                <w:color w:val="000000"/>
                <w:sz w:val="20"/>
                <w:szCs w:val="20"/>
              </w:rPr>
            </w:pPr>
            <w:r>
              <w:rPr>
                <w:color w:val="000000"/>
                <w:sz w:val="20"/>
                <w:szCs w:val="20"/>
              </w:rPr>
              <w:t>255,16</w:t>
            </w:r>
          </w:p>
        </w:tc>
        <w:tc>
          <w:tcPr>
            <w:tcW w:w="237" w:type="pct"/>
            <w:tcBorders>
              <w:top w:val="nil"/>
              <w:left w:val="nil"/>
              <w:bottom w:val="single" w:sz="4" w:space="0" w:color="auto"/>
              <w:right w:val="single" w:sz="4" w:space="0" w:color="auto"/>
            </w:tcBorders>
            <w:shd w:val="clear" w:color="auto" w:fill="auto"/>
            <w:noWrap/>
            <w:vAlign w:val="center"/>
            <w:hideMark/>
          </w:tcPr>
          <w:p w14:paraId="4440F717" w14:textId="79F34FA8" w:rsidR="00F74E4C" w:rsidRDefault="00F74E4C" w:rsidP="00F74E4C">
            <w:pPr>
              <w:jc w:val="center"/>
              <w:rPr>
                <w:color w:val="000000"/>
                <w:sz w:val="20"/>
                <w:szCs w:val="20"/>
              </w:rPr>
            </w:pPr>
            <w:r>
              <w:rPr>
                <w:color w:val="000000"/>
                <w:sz w:val="20"/>
                <w:szCs w:val="20"/>
              </w:rPr>
              <w:t>255,16</w:t>
            </w:r>
          </w:p>
        </w:tc>
        <w:tc>
          <w:tcPr>
            <w:tcW w:w="237" w:type="pct"/>
            <w:tcBorders>
              <w:top w:val="nil"/>
              <w:left w:val="nil"/>
              <w:bottom w:val="single" w:sz="4" w:space="0" w:color="auto"/>
              <w:right w:val="single" w:sz="4" w:space="0" w:color="auto"/>
            </w:tcBorders>
            <w:shd w:val="clear" w:color="auto" w:fill="auto"/>
            <w:noWrap/>
            <w:vAlign w:val="center"/>
            <w:hideMark/>
          </w:tcPr>
          <w:p w14:paraId="0B5418F5" w14:textId="726ECD07" w:rsidR="00F74E4C" w:rsidRDefault="00F74E4C" w:rsidP="00F74E4C">
            <w:pPr>
              <w:jc w:val="center"/>
              <w:rPr>
                <w:color w:val="000000"/>
                <w:sz w:val="20"/>
                <w:szCs w:val="20"/>
              </w:rPr>
            </w:pPr>
            <w:r>
              <w:rPr>
                <w:color w:val="000000"/>
                <w:sz w:val="20"/>
                <w:szCs w:val="20"/>
              </w:rPr>
              <w:t>255,16</w:t>
            </w:r>
          </w:p>
        </w:tc>
        <w:tc>
          <w:tcPr>
            <w:tcW w:w="237" w:type="pct"/>
            <w:tcBorders>
              <w:top w:val="nil"/>
              <w:left w:val="nil"/>
              <w:bottom w:val="single" w:sz="4" w:space="0" w:color="auto"/>
              <w:right w:val="single" w:sz="4" w:space="0" w:color="auto"/>
            </w:tcBorders>
            <w:shd w:val="clear" w:color="auto" w:fill="auto"/>
            <w:noWrap/>
            <w:vAlign w:val="center"/>
            <w:hideMark/>
          </w:tcPr>
          <w:p w14:paraId="344E1C30" w14:textId="1C727896" w:rsidR="00F74E4C" w:rsidRDefault="00F74E4C" w:rsidP="00F74E4C">
            <w:pPr>
              <w:jc w:val="center"/>
              <w:rPr>
                <w:color w:val="000000"/>
                <w:sz w:val="20"/>
                <w:szCs w:val="20"/>
              </w:rPr>
            </w:pPr>
            <w:r>
              <w:rPr>
                <w:color w:val="000000"/>
                <w:sz w:val="20"/>
                <w:szCs w:val="20"/>
              </w:rPr>
              <w:t>255,16</w:t>
            </w:r>
          </w:p>
        </w:tc>
        <w:tc>
          <w:tcPr>
            <w:tcW w:w="237" w:type="pct"/>
            <w:tcBorders>
              <w:top w:val="nil"/>
              <w:left w:val="nil"/>
              <w:bottom w:val="single" w:sz="4" w:space="0" w:color="auto"/>
              <w:right w:val="single" w:sz="4" w:space="0" w:color="auto"/>
            </w:tcBorders>
            <w:shd w:val="clear" w:color="auto" w:fill="auto"/>
            <w:noWrap/>
            <w:vAlign w:val="center"/>
            <w:hideMark/>
          </w:tcPr>
          <w:p w14:paraId="339C2538" w14:textId="0FC0B109" w:rsidR="00F74E4C" w:rsidRDefault="00F74E4C" w:rsidP="00F74E4C">
            <w:pPr>
              <w:jc w:val="center"/>
              <w:rPr>
                <w:color w:val="000000"/>
                <w:sz w:val="20"/>
                <w:szCs w:val="20"/>
              </w:rPr>
            </w:pPr>
            <w:r>
              <w:rPr>
                <w:color w:val="000000"/>
                <w:sz w:val="20"/>
                <w:szCs w:val="20"/>
              </w:rPr>
              <w:t>255,16</w:t>
            </w:r>
          </w:p>
        </w:tc>
        <w:tc>
          <w:tcPr>
            <w:tcW w:w="237" w:type="pct"/>
            <w:tcBorders>
              <w:top w:val="nil"/>
              <w:left w:val="nil"/>
              <w:bottom w:val="single" w:sz="4" w:space="0" w:color="auto"/>
              <w:right w:val="single" w:sz="4" w:space="0" w:color="auto"/>
            </w:tcBorders>
            <w:shd w:val="clear" w:color="auto" w:fill="auto"/>
            <w:noWrap/>
            <w:vAlign w:val="center"/>
            <w:hideMark/>
          </w:tcPr>
          <w:p w14:paraId="084CAFA3" w14:textId="381762A0" w:rsidR="00F74E4C" w:rsidRDefault="00F74E4C" w:rsidP="00F74E4C">
            <w:pPr>
              <w:jc w:val="center"/>
              <w:rPr>
                <w:color w:val="000000"/>
                <w:sz w:val="20"/>
                <w:szCs w:val="20"/>
              </w:rPr>
            </w:pPr>
            <w:r>
              <w:rPr>
                <w:color w:val="000000"/>
                <w:sz w:val="20"/>
                <w:szCs w:val="20"/>
              </w:rPr>
              <w:t>255,16</w:t>
            </w:r>
          </w:p>
        </w:tc>
        <w:tc>
          <w:tcPr>
            <w:tcW w:w="237" w:type="pct"/>
            <w:tcBorders>
              <w:top w:val="nil"/>
              <w:left w:val="nil"/>
              <w:bottom w:val="single" w:sz="4" w:space="0" w:color="auto"/>
              <w:right w:val="single" w:sz="4" w:space="0" w:color="auto"/>
            </w:tcBorders>
            <w:shd w:val="clear" w:color="auto" w:fill="auto"/>
            <w:noWrap/>
            <w:vAlign w:val="center"/>
            <w:hideMark/>
          </w:tcPr>
          <w:p w14:paraId="00FAAEF9" w14:textId="580B0BE3" w:rsidR="00F74E4C" w:rsidRDefault="00F74E4C" w:rsidP="00F74E4C">
            <w:pPr>
              <w:jc w:val="center"/>
              <w:rPr>
                <w:color w:val="000000"/>
                <w:sz w:val="20"/>
                <w:szCs w:val="20"/>
              </w:rPr>
            </w:pPr>
            <w:r>
              <w:rPr>
                <w:color w:val="000000"/>
                <w:sz w:val="20"/>
                <w:szCs w:val="20"/>
              </w:rPr>
              <w:t>255,16</w:t>
            </w:r>
          </w:p>
        </w:tc>
      </w:tr>
      <w:tr w:rsidR="00F74E4C" w14:paraId="6539BC87"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141040BD" w14:textId="77777777" w:rsidR="00F74E4C" w:rsidRDefault="00F74E4C" w:rsidP="00F74E4C">
            <w:pPr>
              <w:jc w:val="center"/>
              <w:rPr>
                <w:color w:val="000000"/>
                <w:sz w:val="20"/>
                <w:szCs w:val="20"/>
              </w:rPr>
            </w:pPr>
            <w:r>
              <w:rPr>
                <w:color w:val="000000"/>
                <w:sz w:val="20"/>
                <w:szCs w:val="20"/>
              </w:rPr>
              <w:t>3</w:t>
            </w:r>
          </w:p>
        </w:tc>
        <w:tc>
          <w:tcPr>
            <w:tcW w:w="548" w:type="pct"/>
            <w:tcBorders>
              <w:top w:val="nil"/>
              <w:left w:val="nil"/>
              <w:bottom w:val="single" w:sz="4" w:space="0" w:color="auto"/>
              <w:right w:val="single" w:sz="4" w:space="0" w:color="auto"/>
            </w:tcBorders>
            <w:shd w:val="clear" w:color="auto" w:fill="auto"/>
            <w:vAlign w:val="center"/>
            <w:hideMark/>
          </w:tcPr>
          <w:p w14:paraId="4E9054C9" w14:textId="77777777" w:rsidR="00F74E4C" w:rsidRDefault="00F74E4C" w:rsidP="00F74E4C">
            <w:pPr>
              <w:rPr>
                <w:color w:val="000000"/>
                <w:sz w:val="20"/>
                <w:szCs w:val="20"/>
              </w:rPr>
            </w:pPr>
            <w:r>
              <w:rPr>
                <w:color w:val="000000"/>
                <w:sz w:val="20"/>
                <w:szCs w:val="20"/>
              </w:rPr>
              <w:t>Котельная №3а</w:t>
            </w:r>
          </w:p>
        </w:tc>
        <w:tc>
          <w:tcPr>
            <w:tcW w:w="252" w:type="pct"/>
            <w:tcBorders>
              <w:top w:val="nil"/>
              <w:left w:val="nil"/>
              <w:bottom w:val="single" w:sz="4" w:space="0" w:color="auto"/>
              <w:right w:val="single" w:sz="4" w:space="0" w:color="auto"/>
            </w:tcBorders>
            <w:shd w:val="clear" w:color="auto" w:fill="auto"/>
            <w:noWrap/>
            <w:vAlign w:val="center"/>
            <w:hideMark/>
          </w:tcPr>
          <w:p w14:paraId="1211751B"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42C652F1" w14:textId="6FA6AAEF" w:rsidR="00F74E4C" w:rsidRDefault="00F74E4C" w:rsidP="00F74E4C">
            <w:pPr>
              <w:jc w:val="center"/>
              <w:rPr>
                <w:color w:val="000000"/>
                <w:sz w:val="20"/>
                <w:szCs w:val="20"/>
              </w:rPr>
            </w:pPr>
            <w:r>
              <w:rPr>
                <w:color w:val="000000"/>
                <w:sz w:val="20"/>
                <w:szCs w:val="20"/>
              </w:rPr>
              <w:t>235,06</w:t>
            </w:r>
          </w:p>
        </w:tc>
        <w:tc>
          <w:tcPr>
            <w:tcW w:w="237" w:type="pct"/>
            <w:tcBorders>
              <w:top w:val="nil"/>
              <w:left w:val="nil"/>
              <w:bottom w:val="single" w:sz="4" w:space="0" w:color="auto"/>
              <w:right w:val="single" w:sz="4" w:space="0" w:color="auto"/>
            </w:tcBorders>
            <w:shd w:val="clear" w:color="auto" w:fill="auto"/>
            <w:noWrap/>
            <w:vAlign w:val="center"/>
            <w:hideMark/>
          </w:tcPr>
          <w:p w14:paraId="4D68C1FD" w14:textId="426D307C" w:rsidR="00F74E4C" w:rsidRDefault="00F74E4C" w:rsidP="00F74E4C">
            <w:pPr>
              <w:jc w:val="center"/>
              <w:rPr>
                <w:color w:val="000000"/>
                <w:sz w:val="20"/>
                <w:szCs w:val="20"/>
              </w:rPr>
            </w:pPr>
            <w:r>
              <w:rPr>
                <w:color w:val="000000"/>
                <w:sz w:val="20"/>
                <w:szCs w:val="20"/>
              </w:rPr>
              <w:t>235,06</w:t>
            </w:r>
          </w:p>
        </w:tc>
        <w:tc>
          <w:tcPr>
            <w:tcW w:w="237" w:type="pct"/>
            <w:tcBorders>
              <w:top w:val="nil"/>
              <w:left w:val="nil"/>
              <w:bottom w:val="single" w:sz="4" w:space="0" w:color="auto"/>
              <w:right w:val="single" w:sz="4" w:space="0" w:color="auto"/>
            </w:tcBorders>
            <w:shd w:val="clear" w:color="auto" w:fill="auto"/>
            <w:noWrap/>
            <w:vAlign w:val="center"/>
            <w:hideMark/>
          </w:tcPr>
          <w:p w14:paraId="46E6E9F7" w14:textId="346058E8" w:rsidR="00F74E4C" w:rsidRDefault="00F74E4C" w:rsidP="00F74E4C">
            <w:pPr>
              <w:jc w:val="center"/>
              <w:rPr>
                <w:color w:val="000000"/>
                <w:sz w:val="20"/>
                <w:szCs w:val="20"/>
              </w:rPr>
            </w:pPr>
            <w:r>
              <w:rPr>
                <w:color w:val="000000"/>
                <w:sz w:val="20"/>
                <w:szCs w:val="20"/>
              </w:rPr>
              <w:t>235,06</w:t>
            </w:r>
          </w:p>
        </w:tc>
        <w:tc>
          <w:tcPr>
            <w:tcW w:w="237" w:type="pct"/>
            <w:tcBorders>
              <w:top w:val="nil"/>
              <w:left w:val="nil"/>
              <w:bottom w:val="single" w:sz="4" w:space="0" w:color="auto"/>
              <w:right w:val="single" w:sz="4" w:space="0" w:color="auto"/>
            </w:tcBorders>
            <w:shd w:val="clear" w:color="auto" w:fill="auto"/>
            <w:noWrap/>
            <w:vAlign w:val="center"/>
            <w:hideMark/>
          </w:tcPr>
          <w:p w14:paraId="23AA8784" w14:textId="716FA2F9" w:rsidR="00F74E4C" w:rsidRDefault="00F74E4C" w:rsidP="00F74E4C">
            <w:pPr>
              <w:jc w:val="center"/>
              <w:rPr>
                <w:color w:val="000000"/>
                <w:sz w:val="20"/>
                <w:szCs w:val="20"/>
              </w:rPr>
            </w:pPr>
            <w:r>
              <w:rPr>
                <w:color w:val="000000"/>
                <w:sz w:val="20"/>
                <w:szCs w:val="20"/>
              </w:rPr>
              <w:t>233,39</w:t>
            </w:r>
          </w:p>
        </w:tc>
        <w:tc>
          <w:tcPr>
            <w:tcW w:w="237" w:type="pct"/>
            <w:tcBorders>
              <w:top w:val="nil"/>
              <w:left w:val="nil"/>
              <w:bottom w:val="single" w:sz="4" w:space="0" w:color="auto"/>
              <w:right w:val="single" w:sz="4" w:space="0" w:color="auto"/>
            </w:tcBorders>
            <w:shd w:val="clear" w:color="auto" w:fill="auto"/>
            <w:noWrap/>
            <w:vAlign w:val="center"/>
            <w:hideMark/>
          </w:tcPr>
          <w:p w14:paraId="601DA42C" w14:textId="492699D6" w:rsidR="00F74E4C" w:rsidRDefault="00F74E4C" w:rsidP="00F74E4C">
            <w:pPr>
              <w:jc w:val="center"/>
              <w:rPr>
                <w:color w:val="000000"/>
                <w:sz w:val="20"/>
                <w:szCs w:val="20"/>
              </w:rPr>
            </w:pPr>
            <w:r>
              <w:rPr>
                <w:color w:val="000000"/>
                <w:sz w:val="20"/>
                <w:szCs w:val="20"/>
              </w:rPr>
              <w:t>233,39</w:t>
            </w:r>
          </w:p>
        </w:tc>
        <w:tc>
          <w:tcPr>
            <w:tcW w:w="237" w:type="pct"/>
            <w:tcBorders>
              <w:top w:val="nil"/>
              <w:left w:val="nil"/>
              <w:bottom w:val="single" w:sz="4" w:space="0" w:color="auto"/>
              <w:right w:val="single" w:sz="4" w:space="0" w:color="auto"/>
            </w:tcBorders>
            <w:shd w:val="clear" w:color="auto" w:fill="auto"/>
            <w:noWrap/>
            <w:vAlign w:val="center"/>
            <w:hideMark/>
          </w:tcPr>
          <w:p w14:paraId="6C30284A" w14:textId="3C34B34F" w:rsidR="00F74E4C" w:rsidRDefault="00F74E4C" w:rsidP="00F74E4C">
            <w:pPr>
              <w:jc w:val="center"/>
              <w:rPr>
                <w:color w:val="000000"/>
                <w:sz w:val="20"/>
                <w:szCs w:val="20"/>
              </w:rPr>
            </w:pPr>
            <w:r>
              <w:rPr>
                <w:color w:val="000000"/>
                <w:sz w:val="20"/>
                <w:szCs w:val="20"/>
              </w:rPr>
              <w:t>233,39</w:t>
            </w:r>
          </w:p>
        </w:tc>
        <w:tc>
          <w:tcPr>
            <w:tcW w:w="237" w:type="pct"/>
            <w:tcBorders>
              <w:top w:val="nil"/>
              <w:left w:val="nil"/>
              <w:bottom w:val="single" w:sz="4" w:space="0" w:color="auto"/>
              <w:right w:val="single" w:sz="4" w:space="0" w:color="auto"/>
            </w:tcBorders>
            <w:shd w:val="clear" w:color="auto" w:fill="auto"/>
            <w:noWrap/>
            <w:vAlign w:val="center"/>
            <w:hideMark/>
          </w:tcPr>
          <w:p w14:paraId="0E8685D6" w14:textId="559BF381" w:rsidR="00F74E4C" w:rsidRDefault="00F74E4C" w:rsidP="00F74E4C">
            <w:pPr>
              <w:jc w:val="center"/>
              <w:rPr>
                <w:color w:val="000000"/>
                <w:sz w:val="20"/>
                <w:szCs w:val="20"/>
              </w:rPr>
            </w:pPr>
            <w:r>
              <w:rPr>
                <w:color w:val="000000"/>
                <w:sz w:val="20"/>
                <w:szCs w:val="20"/>
              </w:rPr>
              <w:t>233,39</w:t>
            </w:r>
          </w:p>
        </w:tc>
        <w:tc>
          <w:tcPr>
            <w:tcW w:w="237" w:type="pct"/>
            <w:tcBorders>
              <w:top w:val="nil"/>
              <w:left w:val="nil"/>
              <w:bottom w:val="single" w:sz="4" w:space="0" w:color="auto"/>
              <w:right w:val="single" w:sz="4" w:space="0" w:color="auto"/>
            </w:tcBorders>
            <w:shd w:val="clear" w:color="auto" w:fill="auto"/>
            <w:noWrap/>
            <w:vAlign w:val="center"/>
            <w:hideMark/>
          </w:tcPr>
          <w:p w14:paraId="59C92C65" w14:textId="666DCA91" w:rsidR="00F74E4C" w:rsidRDefault="00F74E4C" w:rsidP="00F74E4C">
            <w:pPr>
              <w:jc w:val="center"/>
              <w:rPr>
                <w:color w:val="000000"/>
                <w:sz w:val="20"/>
                <w:szCs w:val="20"/>
              </w:rPr>
            </w:pPr>
            <w:r>
              <w:rPr>
                <w:color w:val="000000"/>
                <w:sz w:val="20"/>
                <w:szCs w:val="20"/>
              </w:rPr>
              <w:t>233,39</w:t>
            </w:r>
          </w:p>
        </w:tc>
        <w:tc>
          <w:tcPr>
            <w:tcW w:w="237" w:type="pct"/>
            <w:tcBorders>
              <w:top w:val="nil"/>
              <w:left w:val="nil"/>
              <w:bottom w:val="single" w:sz="4" w:space="0" w:color="auto"/>
              <w:right w:val="single" w:sz="4" w:space="0" w:color="auto"/>
            </w:tcBorders>
            <w:shd w:val="clear" w:color="auto" w:fill="auto"/>
            <w:noWrap/>
            <w:vAlign w:val="center"/>
            <w:hideMark/>
          </w:tcPr>
          <w:p w14:paraId="15B90DBD" w14:textId="49F24CA2" w:rsidR="00F74E4C" w:rsidRDefault="00F74E4C" w:rsidP="00F74E4C">
            <w:pPr>
              <w:jc w:val="center"/>
              <w:rPr>
                <w:color w:val="000000"/>
                <w:sz w:val="20"/>
                <w:szCs w:val="20"/>
              </w:rPr>
            </w:pPr>
            <w:r>
              <w:rPr>
                <w:color w:val="000000"/>
                <w:sz w:val="20"/>
                <w:szCs w:val="20"/>
              </w:rPr>
              <w:t>233,39</w:t>
            </w:r>
          </w:p>
        </w:tc>
        <w:tc>
          <w:tcPr>
            <w:tcW w:w="237" w:type="pct"/>
            <w:tcBorders>
              <w:top w:val="nil"/>
              <w:left w:val="nil"/>
              <w:bottom w:val="single" w:sz="4" w:space="0" w:color="auto"/>
              <w:right w:val="single" w:sz="4" w:space="0" w:color="auto"/>
            </w:tcBorders>
            <w:shd w:val="clear" w:color="auto" w:fill="auto"/>
            <w:noWrap/>
            <w:vAlign w:val="center"/>
            <w:hideMark/>
          </w:tcPr>
          <w:p w14:paraId="7750C67A" w14:textId="1EEBCD6A" w:rsidR="00F74E4C" w:rsidRDefault="00F74E4C" w:rsidP="00F74E4C">
            <w:pPr>
              <w:jc w:val="center"/>
              <w:rPr>
                <w:color w:val="000000"/>
                <w:sz w:val="20"/>
                <w:szCs w:val="20"/>
              </w:rPr>
            </w:pPr>
            <w:r>
              <w:rPr>
                <w:color w:val="000000"/>
                <w:sz w:val="20"/>
                <w:szCs w:val="20"/>
              </w:rPr>
              <w:t>233,39</w:t>
            </w:r>
          </w:p>
        </w:tc>
        <w:tc>
          <w:tcPr>
            <w:tcW w:w="237" w:type="pct"/>
            <w:tcBorders>
              <w:top w:val="nil"/>
              <w:left w:val="nil"/>
              <w:bottom w:val="single" w:sz="4" w:space="0" w:color="auto"/>
              <w:right w:val="single" w:sz="4" w:space="0" w:color="auto"/>
            </w:tcBorders>
            <w:shd w:val="clear" w:color="auto" w:fill="auto"/>
            <w:noWrap/>
            <w:vAlign w:val="center"/>
            <w:hideMark/>
          </w:tcPr>
          <w:p w14:paraId="70DB26B6" w14:textId="07F83421" w:rsidR="00F74E4C" w:rsidRDefault="00F74E4C" w:rsidP="00F74E4C">
            <w:pPr>
              <w:jc w:val="center"/>
              <w:rPr>
                <w:color w:val="000000"/>
                <w:sz w:val="20"/>
                <w:szCs w:val="20"/>
              </w:rPr>
            </w:pPr>
            <w:r>
              <w:rPr>
                <w:color w:val="000000"/>
                <w:sz w:val="20"/>
                <w:szCs w:val="20"/>
              </w:rPr>
              <w:t>233,39</w:t>
            </w:r>
          </w:p>
        </w:tc>
        <w:tc>
          <w:tcPr>
            <w:tcW w:w="237" w:type="pct"/>
            <w:tcBorders>
              <w:top w:val="nil"/>
              <w:left w:val="nil"/>
              <w:bottom w:val="single" w:sz="4" w:space="0" w:color="auto"/>
              <w:right w:val="single" w:sz="4" w:space="0" w:color="auto"/>
            </w:tcBorders>
            <w:shd w:val="clear" w:color="auto" w:fill="auto"/>
            <w:noWrap/>
            <w:vAlign w:val="center"/>
            <w:hideMark/>
          </w:tcPr>
          <w:p w14:paraId="2268FFA4" w14:textId="5C97DCE6" w:rsidR="00F74E4C" w:rsidRDefault="00F74E4C" w:rsidP="00F74E4C">
            <w:pPr>
              <w:jc w:val="center"/>
              <w:rPr>
                <w:color w:val="000000"/>
                <w:sz w:val="20"/>
                <w:szCs w:val="20"/>
              </w:rPr>
            </w:pPr>
            <w:r>
              <w:rPr>
                <w:color w:val="000000"/>
                <w:sz w:val="20"/>
                <w:szCs w:val="20"/>
              </w:rPr>
              <w:t>233,39</w:t>
            </w:r>
          </w:p>
        </w:tc>
        <w:tc>
          <w:tcPr>
            <w:tcW w:w="237" w:type="pct"/>
            <w:tcBorders>
              <w:top w:val="nil"/>
              <w:left w:val="nil"/>
              <w:bottom w:val="single" w:sz="4" w:space="0" w:color="auto"/>
              <w:right w:val="single" w:sz="4" w:space="0" w:color="auto"/>
            </w:tcBorders>
            <w:shd w:val="clear" w:color="auto" w:fill="auto"/>
            <w:noWrap/>
            <w:vAlign w:val="center"/>
            <w:hideMark/>
          </w:tcPr>
          <w:p w14:paraId="3124033B" w14:textId="79023A71" w:rsidR="00F74E4C" w:rsidRDefault="00F74E4C" w:rsidP="00F74E4C">
            <w:pPr>
              <w:jc w:val="center"/>
              <w:rPr>
                <w:color w:val="000000"/>
                <w:sz w:val="20"/>
                <w:szCs w:val="20"/>
              </w:rPr>
            </w:pPr>
            <w:r>
              <w:rPr>
                <w:color w:val="000000"/>
                <w:sz w:val="20"/>
                <w:szCs w:val="20"/>
              </w:rPr>
              <w:t>233,39</w:t>
            </w:r>
          </w:p>
        </w:tc>
        <w:tc>
          <w:tcPr>
            <w:tcW w:w="237" w:type="pct"/>
            <w:tcBorders>
              <w:top w:val="nil"/>
              <w:left w:val="nil"/>
              <w:bottom w:val="single" w:sz="4" w:space="0" w:color="auto"/>
              <w:right w:val="single" w:sz="4" w:space="0" w:color="auto"/>
            </w:tcBorders>
            <w:shd w:val="clear" w:color="auto" w:fill="auto"/>
            <w:noWrap/>
            <w:vAlign w:val="center"/>
            <w:hideMark/>
          </w:tcPr>
          <w:p w14:paraId="4D9CC14E" w14:textId="53EAED65" w:rsidR="00F74E4C" w:rsidRDefault="00F74E4C" w:rsidP="00F74E4C">
            <w:pPr>
              <w:jc w:val="center"/>
              <w:rPr>
                <w:color w:val="000000"/>
                <w:sz w:val="20"/>
                <w:szCs w:val="20"/>
              </w:rPr>
            </w:pPr>
            <w:r>
              <w:rPr>
                <w:color w:val="000000"/>
                <w:sz w:val="20"/>
                <w:szCs w:val="20"/>
              </w:rPr>
              <w:t>233,39</w:t>
            </w:r>
          </w:p>
        </w:tc>
        <w:tc>
          <w:tcPr>
            <w:tcW w:w="237" w:type="pct"/>
            <w:tcBorders>
              <w:top w:val="nil"/>
              <w:left w:val="nil"/>
              <w:bottom w:val="single" w:sz="4" w:space="0" w:color="auto"/>
              <w:right w:val="single" w:sz="4" w:space="0" w:color="auto"/>
            </w:tcBorders>
            <w:shd w:val="clear" w:color="auto" w:fill="auto"/>
            <w:noWrap/>
            <w:vAlign w:val="center"/>
            <w:hideMark/>
          </w:tcPr>
          <w:p w14:paraId="11B0A322" w14:textId="434BF223" w:rsidR="00F74E4C" w:rsidRDefault="00F74E4C" w:rsidP="00F74E4C">
            <w:pPr>
              <w:jc w:val="center"/>
              <w:rPr>
                <w:color w:val="000000"/>
                <w:sz w:val="20"/>
                <w:szCs w:val="20"/>
              </w:rPr>
            </w:pPr>
            <w:r>
              <w:rPr>
                <w:color w:val="000000"/>
                <w:sz w:val="20"/>
                <w:szCs w:val="20"/>
              </w:rPr>
              <w:t>233,39</w:t>
            </w:r>
          </w:p>
        </w:tc>
        <w:tc>
          <w:tcPr>
            <w:tcW w:w="237" w:type="pct"/>
            <w:tcBorders>
              <w:top w:val="nil"/>
              <w:left w:val="nil"/>
              <w:bottom w:val="single" w:sz="4" w:space="0" w:color="auto"/>
              <w:right w:val="single" w:sz="4" w:space="0" w:color="auto"/>
            </w:tcBorders>
            <w:shd w:val="clear" w:color="auto" w:fill="auto"/>
            <w:noWrap/>
            <w:vAlign w:val="center"/>
            <w:hideMark/>
          </w:tcPr>
          <w:p w14:paraId="406F0201" w14:textId="18BD7A2C" w:rsidR="00F74E4C" w:rsidRDefault="00F74E4C" w:rsidP="00F74E4C">
            <w:pPr>
              <w:jc w:val="center"/>
              <w:rPr>
                <w:color w:val="000000"/>
                <w:sz w:val="20"/>
                <w:szCs w:val="20"/>
              </w:rPr>
            </w:pPr>
            <w:r>
              <w:rPr>
                <w:color w:val="000000"/>
                <w:sz w:val="20"/>
                <w:szCs w:val="20"/>
              </w:rPr>
              <w:t>233,39</w:t>
            </w:r>
          </w:p>
        </w:tc>
        <w:tc>
          <w:tcPr>
            <w:tcW w:w="237" w:type="pct"/>
            <w:tcBorders>
              <w:top w:val="nil"/>
              <w:left w:val="nil"/>
              <w:bottom w:val="single" w:sz="4" w:space="0" w:color="auto"/>
              <w:right w:val="single" w:sz="4" w:space="0" w:color="auto"/>
            </w:tcBorders>
            <w:shd w:val="clear" w:color="auto" w:fill="auto"/>
            <w:noWrap/>
            <w:vAlign w:val="center"/>
            <w:hideMark/>
          </w:tcPr>
          <w:p w14:paraId="7DACB21B" w14:textId="24F3FFB6" w:rsidR="00F74E4C" w:rsidRDefault="00F74E4C" w:rsidP="00F74E4C">
            <w:pPr>
              <w:jc w:val="center"/>
              <w:rPr>
                <w:color w:val="000000"/>
                <w:sz w:val="20"/>
                <w:szCs w:val="20"/>
              </w:rPr>
            </w:pPr>
            <w:r>
              <w:rPr>
                <w:color w:val="000000"/>
                <w:sz w:val="20"/>
                <w:szCs w:val="20"/>
              </w:rPr>
              <w:t>233,39</w:t>
            </w:r>
          </w:p>
        </w:tc>
      </w:tr>
      <w:tr w:rsidR="00F74E4C" w14:paraId="3671107A"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730277A8" w14:textId="77777777" w:rsidR="00F74E4C" w:rsidRDefault="00F74E4C" w:rsidP="00F74E4C">
            <w:pPr>
              <w:jc w:val="center"/>
              <w:rPr>
                <w:color w:val="000000"/>
                <w:sz w:val="20"/>
                <w:szCs w:val="20"/>
              </w:rPr>
            </w:pPr>
            <w:r>
              <w:rPr>
                <w:color w:val="000000"/>
                <w:sz w:val="20"/>
                <w:szCs w:val="20"/>
              </w:rPr>
              <w:t>4</w:t>
            </w:r>
          </w:p>
        </w:tc>
        <w:tc>
          <w:tcPr>
            <w:tcW w:w="548" w:type="pct"/>
            <w:tcBorders>
              <w:top w:val="nil"/>
              <w:left w:val="nil"/>
              <w:bottom w:val="single" w:sz="4" w:space="0" w:color="auto"/>
              <w:right w:val="single" w:sz="4" w:space="0" w:color="auto"/>
            </w:tcBorders>
            <w:shd w:val="clear" w:color="auto" w:fill="auto"/>
            <w:vAlign w:val="center"/>
            <w:hideMark/>
          </w:tcPr>
          <w:p w14:paraId="40B56875" w14:textId="77777777" w:rsidR="00F74E4C" w:rsidRDefault="00F74E4C" w:rsidP="00F74E4C">
            <w:pPr>
              <w:rPr>
                <w:color w:val="000000"/>
                <w:sz w:val="20"/>
                <w:szCs w:val="20"/>
              </w:rPr>
            </w:pPr>
            <w:r>
              <w:rPr>
                <w:color w:val="000000"/>
                <w:sz w:val="20"/>
                <w:szCs w:val="20"/>
              </w:rPr>
              <w:t>Котельная №4</w:t>
            </w:r>
          </w:p>
        </w:tc>
        <w:tc>
          <w:tcPr>
            <w:tcW w:w="252" w:type="pct"/>
            <w:tcBorders>
              <w:top w:val="nil"/>
              <w:left w:val="nil"/>
              <w:bottom w:val="single" w:sz="4" w:space="0" w:color="auto"/>
              <w:right w:val="single" w:sz="4" w:space="0" w:color="auto"/>
            </w:tcBorders>
            <w:shd w:val="clear" w:color="auto" w:fill="auto"/>
            <w:noWrap/>
            <w:vAlign w:val="center"/>
            <w:hideMark/>
          </w:tcPr>
          <w:p w14:paraId="0A75373C"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4DD4AD65" w14:textId="54324E50" w:rsidR="00F74E4C" w:rsidRDefault="00F74E4C" w:rsidP="00F74E4C">
            <w:pPr>
              <w:jc w:val="center"/>
              <w:rPr>
                <w:color w:val="000000"/>
                <w:sz w:val="20"/>
                <w:szCs w:val="20"/>
              </w:rPr>
            </w:pPr>
            <w:r>
              <w:rPr>
                <w:color w:val="000000"/>
                <w:sz w:val="20"/>
                <w:szCs w:val="20"/>
              </w:rPr>
              <w:t>324,92</w:t>
            </w:r>
          </w:p>
        </w:tc>
        <w:tc>
          <w:tcPr>
            <w:tcW w:w="237" w:type="pct"/>
            <w:tcBorders>
              <w:top w:val="nil"/>
              <w:left w:val="nil"/>
              <w:bottom w:val="single" w:sz="4" w:space="0" w:color="auto"/>
              <w:right w:val="single" w:sz="4" w:space="0" w:color="auto"/>
            </w:tcBorders>
            <w:shd w:val="clear" w:color="auto" w:fill="auto"/>
            <w:noWrap/>
            <w:vAlign w:val="center"/>
            <w:hideMark/>
          </w:tcPr>
          <w:p w14:paraId="730CE929" w14:textId="17D44024" w:rsidR="00F74E4C" w:rsidRDefault="00F74E4C" w:rsidP="00F74E4C">
            <w:pPr>
              <w:jc w:val="center"/>
              <w:rPr>
                <w:color w:val="000000"/>
                <w:sz w:val="20"/>
                <w:szCs w:val="20"/>
              </w:rPr>
            </w:pPr>
            <w:r>
              <w:rPr>
                <w:color w:val="000000"/>
                <w:sz w:val="20"/>
                <w:szCs w:val="20"/>
              </w:rPr>
              <w:t>324,92</w:t>
            </w:r>
          </w:p>
        </w:tc>
        <w:tc>
          <w:tcPr>
            <w:tcW w:w="237" w:type="pct"/>
            <w:tcBorders>
              <w:top w:val="nil"/>
              <w:left w:val="nil"/>
              <w:bottom w:val="single" w:sz="4" w:space="0" w:color="auto"/>
              <w:right w:val="single" w:sz="4" w:space="0" w:color="auto"/>
            </w:tcBorders>
            <w:shd w:val="clear" w:color="auto" w:fill="auto"/>
            <w:noWrap/>
            <w:vAlign w:val="center"/>
            <w:hideMark/>
          </w:tcPr>
          <w:p w14:paraId="5159B232" w14:textId="488FD83E" w:rsidR="00F74E4C" w:rsidRDefault="00F74E4C" w:rsidP="00F74E4C">
            <w:pPr>
              <w:jc w:val="center"/>
              <w:rPr>
                <w:color w:val="000000"/>
                <w:sz w:val="20"/>
                <w:szCs w:val="20"/>
              </w:rPr>
            </w:pPr>
            <w:r>
              <w:rPr>
                <w:color w:val="000000"/>
                <w:sz w:val="20"/>
                <w:szCs w:val="20"/>
              </w:rPr>
              <w:t>324,92</w:t>
            </w:r>
          </w:p>
        </w:tc>
        <w:tc>
          <w:tcPr>
            <w:tcW w:w="237" w:type="pct"/>
            <w:tcBorders>
              <w:top w:val="nil"/>
              <w:left w:val="nil"/>
              <w:bottom w:val="single" w:sz="4" w:space="0" w:color="auto"/>
              <w:right w:val="single" w:sz="4" w:space="0" w:color="auto"/>
            </w:tcBorders>
            <w:shd w:val="clear" w:color="auto" w:fill="auto"/>
            <w:noWrap/>
            <w:vAlign w:val="center"/>
            <w:hideMark/>
          </w:tcPr>
          <w:p w14:paraId="7915FC01" w14:textId="0DAFFB6D" w:rsidR="00F74E4C" w:rsidRDefault="00F74E4C" w:rsidP="00F74E4C">
            <w:pPr>
              <w:jc w:val="center"/>
              <w:rPr>
                <w:color w:val="000000"/>
                <w:sz w:val="20"/>
                <w:szCs w:val="20"/>
              </w:rPr>
            </w:pPr>
            <w:r>
              <w:rPr>
                <w:color w:val="000000"/>
                <w:sz w:val="20"/>
                <w:szCs w:val="20"/>
              </w:rPr>
              <w:t>316,34</w:t>
            </w:r>
          </w:p>
        </w:tc>
        <w:tc>
          <w:tcPr>
            <w:tcW w:w="237" w:type="pct"/>
            <w:tcBorders>
              <w:top w:val="nil"/>
              <w:left w:val="nil"/>
              <w:bottom w:val="single" w:sz="4" w:space="0" w:color="auto"/>
              <w:right w:val="single" w:sz="4" w:space="0" w:color="auto"/>
            </w:tcBorders>
            <w:shd w:val="clear" w:color="auto" w:fill="auto"/>
            <w:noWrap/>
            <w:vAlign w:val="center"/>
            <w:hideMark/>
          </w:tcPr>
          <w:p w14:paraId="5B71BC61" w14:textId="37D11B85" w:rsidR="00F74E4C" w:rsidRDefault="00F74E4C" w:rsidP="00F74E4C">
            <w:pPr>
              <w:jc w:val="center"/>
              <w:rPr>
                <w:color w:val="000000"/>
                <w:sz w:val="20"/>
                <w:szCs w:val="20"/>
              </w:rPr>
            </w:pPr>
            <w:r>
              <w:rPr>
                <w:color w:val="000000"/>
                <w:sz w:val="20"/>
                <w:szCs w:val="20"/>
              </w:rPr>
              <w:t>316,34</w:t>
            </w:r>
          </w:p>
        </w:tc>
        <w:tc>
          <w:tcPr>
            <w:tcW w:w="237" w:type="pct"/>
            <w:tcBorders>
              <w:top w:val="nil"/>
              <w:left w:val="nil"/>
              <w:bottom w:val="single" w:sz="4" w:space="0" w:color="auto"/>
              <w:right w:val="single" w:sz="4" w:space="0" w:color="auto"/>
            </w:tcBorders>
            <w:shd w:val="clear" w:color="auto" w:fill="auto"/>
            <w:noWrap/>
            <w:vAlign w:val="center"/>
            <w:hideMark/>
          </w:tcPr>
          <w:p w14:paraId="3554C58F" w14:textId="2A2DC935" w:rsidR="00F74E4C" w:rsidRDefault="00F74E4C" w:rsidP="00F74E4C">
            <w:pPr>
              <w:jc w:val="center"/>
              <w:rPr>
                <w:color w:val="000000"/>
                <w:sz w:val="20"/>
                <w:szCs w:val="20"/>
              </w:rPr>
            </w:pPr>
            <w:r>
              <w:rPr>
                <w:color w:val="000000"/>
                <w:sz w:val="20"/>
                <w:szCs w:val="20"/>
              </w:rPr>
              <w:t>316,34</w:t>
            </w:r>
          </w:p>
        </w:tc>
        <w:tc>
          <w:tcPr>
            <w:tcW w:w="237" w:type="pct"/>
            <w:tcBorders>
              <w:top w:val="nil"/>
              <w:left w:val="nil"/>
              <w:bottom w:val="single" w:sz="4" w:space="0" w:color="auto"/>
              <w:right w:val="single" w:sz="4" w:space="0" w:color="auto"/>
            </w:tcBorders>
            <w:shd w:val="clear" w:color="auto" w:fill="auto"/>
            <w:noWrap/>
            <w:vAlign w:val="center"/>
            <w:hideMark/>
          </w:tcPr>
          <w:p w14:paraId="102BBD25" w14:textId="69998014" w:rsidR="00F74E4C" w:rsidRDefault="00F74E4C" w:rsidP="00F74E4C">
            <w:pPr>
              <w:jc w:val="center"/>
              <w:rPr>
                <w:color w:val="000000"/>
                <w:sz w:val="20"/>
                <w:szCs w:val="20"/>
              </w:rPr>
            </w:pPr>
            <w:r>
              <w:rPr>
                <w:color w:val="000000"/>
                <w:sz w:val="20"/>
                <w:szCs w:val="20"/>
              </w:rPr>
              <w:t>316,34</w:t>
            </w:r>
          </w:p>
        </w:tc>
        <w:tc>
          <w:tcPr>
            <w:tcW w:w="237" w:type="pct"/>
            <w:tcBorders>
              <w:top w:val="nil"/>
              <w:left w:val="nil"/>
              <w:bottom w:val="single" w:sz="4" w:space="0" w:color="auto"/>
              <w:right w:val="single" w:sz="4" w:space="0" w:color="auto"/>
            </w:tcBorders>
            <w:shd w:val="clear" w:color="auto" w:fill="auto"/>
            <w:noWrap/>
            <w:vAlign w:val="center"/>
            <w:hideMark/>
          </w:tcPr>
          <w:p w14:paraId="7903DEC6" w14:textId="0B2A4327" w:rsidR="00F74E4C" w:rsidRDefault="00F74E4C" w:rsidP="00F74E4C">
            <w:pPr>
              <w:jc w:val="center"/>
              <w:rPr>
                <w:color w:val="000000"/>
                <w:sz w:val="20"/>
                <w:szCs w:val="20"/>
              </w:rPr>
            </w:pPr>
            <w:r>
              <w:rPr>
                <w:color w:val="000000"/>
                <w:sz w:val="20"/>
                <w:szCs w:val="20"/>
              </w:rPr>
              <w:t>316,34</w:t>
            </w:r>
          </w:p>
        </w:tc>
        <w:tc>
          <w:tcPr>
            <w:tcW w:w="237" w:type="pct"/>
            <w:tcBorders>
              <w:top w:val="nil"/>
              <w:left w:val="nil"/>
              <w:bottom w:val="single" w:sz="4" w:space="0" w:color="auto"/>
              <w:right w:val="single" w:sz="4" w:space="0" w:color="auto"/>
            </w:tcBorders>
            <w:shd w:val="clear" w:color="auto" w:fill="auto"/>
            <w:noWrap/>
            <w:vAlign w:val="center"/>
            <w:hideMark/>
          </w:tcPr>
          <w:p w14:paraId="248643D3" w14:textId="2446BB58" w:rsidR="00F74E4C" w:rsidRDefault="00F74E4C" w:rsidP="00F74E4C">
            <w:pPr>
              <w:jc w:val="center"/>
              <w:rPr>
                <w:color w:val="000000"/>
                <w:sz w:val="20"/>
                <w:szCs w:val="20"/>
              </w:rPr>
            </w:pPr>
            <w:r>
              <w:rPr>
                <w:color w:val="000000"/>
                <w:sz w:val="20"/>
                <w:szCs w:val="20"/>
              </w:rPr>
              <w:t>316,34</w:t>
            </w:r>
          </w:p>
        </w:tc>
        <w:tc>
          <w:tcPr>
            <w:tcW w:w="237" w:type="pct"/>
            <w:tcBorders>
              <w:top w:val="nil"/>
              <w:left w:val="nil"/>
              <w:bottom w:val="single" w:sz="4" w:space="0" w:color="auto"/>
              <w:right w:val="single" w:sz="4" w:space="0" w:color="auto"/>
            </w:tcBorders>
            <w:shd w:val="clear" w:color="auto" w:fill="auto"/>
            <w:noWrap/>
            <w:vAlign w:val="center"/>
            <w:hideMark/>
          </w:tcPr>
          <w:p w14:paraId="4DE4ACB9" w14:textId="0408AE81" w:rsidR="00F74E4C" w:rsidRDefault="00F74E4C" w:rsidP="00F74E4C">
            <w:pPr>
              <w:jc w:val="center"/>
              <w:rPr>
                <w:color w:val="000000"/>
                <w:sz w:val="20"/>
                <w:szCs w:val="20"/>
              </w:rPr>
            </w:pPr>
            <w:r>
              <w:rPr>
                <w:color w:val="000000"/>
                <w:sz w:val="20"/>
                <w:szCs w:val="20"/>
              </w:rPr>
              <w:t>316,34</w:t>
            </w:r>
          </w:p>
        </w:tc>
        <w:tc>
          <w:tcPr>
            <w:tcW w:w="237" w:type="pct"/>
            <w:tcBorders>
              <w:top w:val="nil"/>
              <w:left w:val="nil"/>
              <w:bottom w:val="single" w:sz="4" w:space="0" w:color="auto"/>
              <w:right w:val="single" w:sz="4" w:space="0" w:color="auto"/>
            </w:tcBorders>
            <w:shd w:val="clear" w:color="auto" w:fill="auto"/>
            <w:noWrap/>
            <w:vAlign w:val="center"/>
            <w:hideMark/>
          </w:tcPr>
          <w:p w14:paraId="58C32274" w14:textId="1B47ABE2" w:rsidR="00F74E4C" w:rsidRDefault="00F74E4C" w:rsidP="00F74E4C">
            <w:pPr>
              <w:jc w:val="center"/>
              <w:rPr>
                <w:color w:val="000000"/>
                <w:sz w:val="20"/>
                <w:szCs w:val="20"/>
              </w:rPr>
            </w:pPr>
            <w:r>
              <w:rPr>
                <w:color w:val="000000"/>
                <w:sz w:val="20"/>
                <w:szCs w:val="20"/>
              </w:rPr>
              <w:t>316,34</w:t>
            </w:r>
          </w:p>
        </w:tc>
        <w:tc>
          <w:tcPr>
            <w:tcW w:w="237" w:type="pct"/>
            <w:tcBorders>
              <w:top w:val="nil"/>
              <w:left w:val="nil"/>
              <w:bottom w:val="single" w:sz="4" w:space="0" w:color="auto"/>
              <w:right w:val="single" w:sz="4" w:space="0" w:color="auto"/>
            </w:tcBorders>
            <w:shd w:val="clear" w:color="auto" w:fill="auto"/>
            <w:noWrap/>
            <w:vAlign w:val="center"/>
            <w:hideMark/>
          </w:tcPr>
          <w:p w14:paraId="510D8F89" w14:textId="52ACBAAC" w:rsidR="00F74E4C" w:rsidRDefault="00F74E4C" w:rsidP="00F74E4C">
            <w:pPr>
              <w:jc w:val="center"/>
              <w:rPr>
                <w:color w:val="000000"/>
                <w:sz w:val="20"/>
                <w:szCs w:val="20"/>
              </w:rPr>
            </w:pPr>
            <w:r>
              <w:rPr>
                <w:color w:val="000000"/>
                <w:sz w:val="20"/>
                <w:szCs w:val="20"/>
              </w:rPr>
              <w:t>316,34</w:t>
            </w:r>
          </w:p>
        </w:tc>
        <w:tc>
          <w:tcPr>
            <w:tcW w:w="237" w:type="pct"/>
            <w:tcBorders>
              <w:top w:val="nil"/>
              <w:left w:val="nil"/>
              <w:bottom w:val="single" w:sz="4" w:space="0" w:color="auto"/>
              <w:right w:val="single" w:sz="4" w:space="0" w:color="auto"/>
            </w:tcBorders>
            <w:shd w:val="clear" w:color="auto" w:fill="auto"/>
            <w:noWrap/>
            <w:vAlign w:val="center"/>
            <w:hideMark/>
          </w:tcPr>
          <w:p w14:paraId="10485AFB" w14:textId="69BD2138" w:rsidR="00F74E4C" w:rsidRDefault="00F74E4C" w:rsidP="00F74E4C">
            <w:pPr>
              <w:jc w:val="center"/>
              <w:rPr>
                <w:color w:val="000000"/>
                <w:sz w:val="20"/>
                <w:szCs w:val="20"/>
              </w:rPr>
            </w:pPr>
            <w:r>
              <w:rPr>
                <w:color w:val="000000"/>
                <w:sz w:val="20"/>
                <w:szCs w:val="20"/>
              </w:rPr>
              <w:t>316,34</w:t>
            </w:r>
          </w:p>
        </w:tc>
        <w:tc>
          <w:tcPr>
            <w:tcW w:w="237" w:type="pct"/>
            <w:tcBorders>
              <w:top w:val="nil"/>
              <w:left w:val="nil"/>
              <w:bottom w:val="single" w:sz="4" w:space="0" w:color="auto"/>
              <w:right w:val="single" w:sz="4" w:space="0" w:color="auto"/>
            </w:tcBorders>
            <w:shd w:val="clear" w:color="auto" w:fill="auto"/>
            <w:noWrap/>
            <w:vAlign w:val="center"/>
            <w:hideMark/>
          </w:tcPr>
          <w:p w14:paraId="42D70B5A" w14:textId="5FE3BFD9" w:rsidR="00F74E4C" w:rsidRDefault="00F74E4C" w:rsidP="00F74E4C">
            <w:pPr>
              <w:jc w:val="center"/>
              <w:rPr>
                <w:color w:val="000000"/>
                <w:sz w:val="20"/>
                <w:szCs w:val="20"/>
              </w:rPr>
            </w:pPr>
            <w:r>
              <w:rPr>
                <w:color w:val="000000"/>
                <w:sz w:val="20"/>
                <w:szCs w:val="20"/>
              </w:rPr>
              <w:t>316,34</w:t>
            </w:r>
          </w:p>
        </w:tc>
        <w:tc>
          <w:tcPr>
            <w:tcW w:w="237" w:type="pct"/>
            <w:tcBorders>
              <w:top w:val="nil"/>
              <w:left w:val="nil"/>
              <w:bottom w:val="single" w:sz="4" w:space="0" w:color="auto"/>
              <w:right w:val="single" w:sz="4" w:space="0" w:color="auto"/>
            </w:tcBorders>
            <w:shd w:val="clear" w:color="auto" w:fill="auto"/>
            <w:noWrap/>
            <w:vAlign w:val="center"/>
            <w:hideMark/>
          </w:tcPr>
          <w:p w14:paraId="4EDB5010" w14:textId="2604EE2D" w:rsidR="00F74E4C" w:rsidRDefault="00F74E4C" w:rsidP="00F74E4C">
            <w:pPr>
              <w:jc w:val="center"/>
              <w:rPr>
                <w:color w:val="000000"/>
                <w:sz w:val="20"/>
                <w:szCs w:val="20"/>
              </w:rPr>
            </w:pPr>
            <w:r>
              <w:rPr>
                <w:color w:val="000000"/>
                <w:sz w:val="20"/>
                <w:szCs w:val="20"/>
              </w:rPr>
              <w:t>316,34</w:t>
            </w:r>
          </w:p>
        </w:tc>
        <w:tc>
          <w:tcPr>
            <w:tcW w:w="237" w:type="pct"/>
            <w:tcBorders>
              <w:top w:val="nil"/>
              <w:left w:val="nil"/>
              <w:bottom w:val="single" w:sz="4" w:space="0" w:color="auto"/>
              <w:right w:val="single" w:sz="4" w:space="0" w:color="auto"/>
            </w:tcBorders>
            <w:shd w:val="clear" w:color="auto" w:fill="auto"/>
            <w:noWrap/>
            <w:vAlign w:val="center"/>
            <w:hideMark/>
          </w:tcPr>
          <w:p w14:paraId="4E9B63E2" w14:textId="64AB4EE8" w:rsidR="00F74E4C" w:rsidRDefault="00F74E4C" w:rsidP="00F74E4C">
            <w:pPr>
              <w:jc w:val="center"/>
              <w:rPr>
                <w:color w:val="000000"/>
                <w:sz w:val="20"/>
                <w:szCs w:val="20"/>
              </w:rPr>
            </w:pPr>
            <w:r>
              <w:rPr>
                <w:color w:val="000000"/>
                <w:sz w:val="20"/>
                <w:szCs w:val="20"/>
              </w:rPr>
              <w:t>316,34</w:t>
            </w:r>
          </w:p>
        </w:tc>
        <w:tc>
          <w:tcPr>
            <w:tcW w:w="237" w:type="pct"/>
            <w:tcBorders>
              <w:top w:val="nil"/>
              <w:left w:val="nil"/>
              <w:bottom w:val="single" w:sz="4" w:space="0" w:color="auto"/>
              <w:right w:val="single" w:sz="4" w:space="0" w:color="auto"/>
            </w:tcBorders>
            <w:shd w:val="clear" w:color="auto" w:fill="auto"/>
            <w:noWrap/>
            <w:vAlign w:val="center"/>
            <w:hideMark/>
          </w:tcPr>
          <w:p w14:paraId="3A53A86C" w14:textId="45CAAE30" w:rsidR="00F74E4C" w:rsidRDefault="00F74E4C" w:rsidP="00F74E4C">
            <w:pPr>
              <w:jc w:val="center"/>
              <w:rPr>
                <w:color w:val="000000"/>
                <w:sz w:val="20"/>
                <w:szCs w:val="20"/>
              </w:rPr>
            </w:pPr>
            <w:r>
              <w:rPr>
                <w:color w:val="000000"/>
                <w:sz w:val="20"/>
                <w:szCs w:val="20"/>
              </w:rPr>
              <w:t>316,34</w:t>
            </w:r>
          </w:p>
        </w:tc>
      </w:tr>
      <w:tr w:rsidR="00F74E4C" w14:paraId="57F13373"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2A91D89C" w14:textId="77777777" w:rsidR="00F74E4C" w:rsidRDefault="00F74E4C" w:rsidP="00F74E4C">
            <w:pPr>
              <w:jc w:val="center"/>
              <w:rPr>
                <w:color w:val="000000"/>
                <w:sz w:val="20"/>
                <w:szCs w:val="20"/>
              </w:rPr>
            </w:pPr>
            <w:r>
              <w:rPr>
                <w:color w:val="000000"/>
                <w:sz w:val="20"/>
                <w:szCs w:val="20"/>
              </w:rPr>
              <w:t>5</w:t>
            </w:r>
          </w:p>
        </w:tc>
        <w:tc>
          <w:tcPr>
            <w:tcW w:w="548" w:type="pct"/>
            <w:tcBorders>
              <w:top w:val="nil"/>
              <w:left w:val="nil"/>
              <w:bottom w:val="single" w:sz="4" w:space="0" w:color="auto"/>
              <w:right w:val="single" w:sz="4" w:space="0" w:color="auto"/>
            </w:tcBorders>
            <w:shd w:val="clear" w:color="auto" w:fill="auto"/>
            <w:vAlign w:val="center"/>
            <w:hideMark/>
          </w:tcPr>
          <w:p w14:paraId="382FACAB" w14:textId="77777777" w:rsidR="00F74E4C" w:rsidRDefault="00F74E4C" w:rsidP="00F74E4C">
            <w:pPr>
              <w:rPr>
                <w:color w:val="000000"/>
                <w:sz w:val="20"/>
                <w:szCs w:val="20"/>
              </w:rPr>
            </w:pPr>
            <w:r>
              <w:rPr>
                <w:color w:val="000000"/>
                <w:sz w:val="20"/>
                <w:szCs w:val="20"/>
              </w:rPr>
              <w:t>Котельная №5</w:t>
            </w:r>
          </w:p>
        </w:tc>
        <w:tc>
          <w:tcPr>
            <w:tcW w:w="252" w:type="pct"/>
            <w:tcBorders>
              <w:top w:val="nil"/>
              <w:left w:val="nil"/>
              <w:bottom w:val="single" w:sz="4" w:space="0" w:color="auto"/>
              <w:right w:val="single" w:sz="4" w:space="0" w:color="auto"/>
            </w:tcBorders>
            <w:shd w:val="clear" w:color="auto" w:fill="auto"/>
            <w:noWrap/>
            <w:vAlign w:val="center"/>
            <w:hideMark/>
          </w:tcPr>
          <w:p w14:paraId="17FFE75A"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4F5B2942" w14:textId="2A919E5D" w:rsidR="00F74E4C" w:rsidRDefault="00F74E4C" w:rsidP="00F74E4C">
            <w:pPr>
              <w:jc w:val="center"/>
              <w:rPr>
                <w:color w:val="000000"/>
                <w:sz w:val="20"/>
                <w:szCs w:val="20"/>
              </w:rPr>
            </w:pPr>
            <w:r>
              <w:rPr>
                <w:color w:val="000000"/>
                <w:sz w:val="20"/>
                <w:szCs w:val="20"/>
              </w:rPr>
              <w:t>430,17</w:t>
            </w:r>
          </w:p>
        </w:tc>
        <w:tc>
          <w:tcPr>
            <w:tcW w:w="237" w:type="pct"/>
            <w:tcBorders>
              <w:top w:val="nil"/>
              <w:left w:val="nil"/>
              <w:bottom w:val="single" w:sz="4" w:space="0" w:color="auto"/>
              <w:right w:val="single" w:sz="4" w:space="0" w:color="auto"/>
            </w:tcBorders>
            <w:shd w:val="clear" w:color="auto" w:fill="auto"/>
            <w:noWrap/>
            <w:vAlign w:val="center"/>
            <w:hideMark/>
          </w:tcPr>
          <w:p w14:paraId="774AA057" w14:textId="3CF32755" w:rsidR="00F74E4C" w:rsidRDefault="00F74E4C" w:rsidP="00F74E4C">
            <w:pPr>
              <w:jc w:val="center"/>
              <w:rPr>
                <w:color w:val="000000"/>
                <w:sz w:val="20"/>
                <w:szCs w:val="20"/>
              </w:rPr>
            </w:pPr>
            <w:r>
              <w:rPr>
                <w:color w:val="000000"/>
                <w:sz w:val="20"/>
                <w:szCs w:val="20"/>
              </w:rPr>
              <w:t>430,17</w:t>
            </w:r>
          </w:p>
        </w:tc>
        <w:tc>
          <w:tcPr>
            <w:tcW w:w="237" w:type="pct"/>
            <w:tcBorders>
              <w:top w:val="nil"/>
              <w:left w:val="nil"/>
              <w:bottom w:val="single" w:sz="4" w:space="0" w:color="auto"/>
              <w:right w:val="single" w:sz="4" w:space="0" w:color="auto"/>
            </w:tcBorders>
            <w:shd w:val="clear" w:color="auto" w:fill="auto"/>
            <w:noWrap/>
            <w:vAlign w:val="center"/>
            <w:hideMark/>
          </w:tcPr>
          <w:p w14:paraId="04F621DF" w14:textId="37DF7C58" w:rsidR="00F74E4C" w:rsidRDefault="00F74E4C" w:rsidP="00F74E4C">
            <w:pPr>
              <w:jc w:val="center"/>
              <w:rPr>
                <w:color w:val="000000"/>
                <w:sz w:val="20"/>
                <w:szCs w:val="20"/>
              </w:rPr>
            </w:pPr>
            <w:r>
              <w:rPr>
                <w:color w:val="000000"/>
                <w:sz w:val="20"/>
                <w:szCs w:val="20"/>
              </w:rPr>
              <w:t>430,17</w:t>
            </w:r>
          </w:p>
        </w:tc>
        <w:tc>
          <w:tcPr>
            <w:tcW w:w="237" w:type="pct"/>
            <w:tcBorders>
              <w:top w:val="nil"/>
              <w:left w:val="nil"/>
              <w:bottom w:val="single" w:sz="4" w:space="0" w:color="auto"/>
              <w:right w:val="single" w:sz="4" w:space="0" w:color="auto"/>
            </w:tcBorders>
            <w:shd w:val="clear" w:color="auto" w:fill="auto"/>
            <w:noWrap/>
            <w:vAlign w:val="center"/>
            <w:hideMark/>
          </w:tcPr>
          <w:p w14:paraId="717E09A7" w14:textId="30354C4E" w:rsidR="00F74E4C" w:rsidRDefault="00F74E4C" w:rsidP="00F74E4C">
            <w:pPr>
              <w:jc w:val="center"/>
              <w:rPr>
                <w:color w:val="000000"/>
                <w:sz w:val="20"/>
                <w:szCs w:val="20"/>
              </w:rPr>
            </w:pPr>
            <w:r>
              <w:rPr>
                <w:color w:val="000000"/>
                <w:sz w:val="20"/>
                <w:szCs w:val="20"/>
              </w:rPr>
              <w:t>430,17</w:t>
            </w:r>
          </w:p>
        </w:tc>
        <w:tc>
          <w:tcPr>
            <w:tcW w:w="237" w:type="pct"/>
            <w:tcBorders>
              <w:top w:val="nil"/>
              <w:left w:val="nil"/>
              <w:bottom w:val="single" w:sz="4" w:space="0" w:color="auto"/>
              <w:right w:val="single" w:sz="4" w:space="0" w:color="auto"/>
            </w:tcBorders>
            <w:shd w:val="clear" w:color="auto" w:fill="auto"/>
            <w:noWrap/>
            <w:vAlign w:val="center"/>
            <w:hideMark/>
          </w:tcPr>
          <w:p w14:paraId="0B453ADD" w14:textId="7E34E09A" w:rsidR="00F74E4C" w:rsidRDefault="00F74E4C" w:rsidP="00F74E4C">
            <w:pPr>
              <w:jc w:val="center"/>
              <w:rPr>
                <w:color w:val="000000"/>
                <w:sz w:val="20"/>
                <w:szCs w:val="20"/>
              </w:rPr>
            </w:pPr>
            <w:r>
              <w:rPr>
                <w:color w:val="000000"/>
                <w:sz w:val="20"/>
                <w:szCs w:val="20"/>
              </w:rPr>
              <w:t>430,17</w:t>
            </w:r>
          </w:p>
        </w:tc>
        <w:tc>
          <w:tcPr>
            <w:tcW w:w="237" w:type="pct"/>
            <w:tcBorders>
              <w:top w:val="nil"/>
              <w:left w:val="nil"/>
              <w:bottom w:val="single" w:sz="4" w:space="0" w:color="auto"/>
              <w:right w:val="single" w:sz="4" w:space="0" w:color="auto"/>
            </w:tcBorders>
            <w:shd w:val="clear" w:color="auto" w:fill="auto"/>
            <w:noWrap/>
            <w:vAlign w:val="center"/>
            <w:hideMark/>
          </w:tcPr>
          <w:p w14:paraId="79EFF90A" w14:textId="13D2DE80" w:rsidR="00F74E4C" w:rsidRDefault="00F74E4C" w:rsidP="00F74E4C">
            <w:pPr>
              <w:jc w:val="center"/>
              <w:rPr>
                <w:color w:val="000000"/>
                <w:sz w:val="20"/>
                <w:szCs w:val="20"/>
              </w:rPr>
            </w:pPr>
            <w:r>
              <w:rPr>
                <w:color w:val="000000"/>
                <w:sz w:val="20"/>
                <w:szCs w:val="20"/>
              </w:rPr>
              <w:t>430,17</w:t>
            </w:r>
          </w:p>
        </w:tc>
        <w:tc>
          <w:tcPr>
            <w:tcW w:w="237" w:type="pct"/>
            <w:tcBorders>
              <w:top w:val="nil"/>
              <w:left w:val="nil"/>
              <w:bottom w:val="single" w:sz="4" w:space="0" w:color="auto"/>
              <w:right w:val="single" w:sz="4" w:space="0" w:color="auto"/>
            </w:tcBorders>
            <w:shd w:val="clear" w:color="auto" w:fill="auto"/>
            <w:noWrap/>
            <w:vAlign w:val="center"/>
            <w:hideMark/>
          </w:tcPr>
          <w:p w14:paraId="0631DCC9" w14:textId="1560886E" w:rsidR="00F74E4C" w:rsidRDefault="00F74E4C" w:rsidP="00F74E4C">
            <w:pPr>
              <w:jc w:val="center"/>
              <w:rPr>
                <w:color w:val="000000"/>
                <w:sz w:val="20"/>
                <w:szCs w:val="20"/>
              </w:rPr>
            </w:pPr>
            <w:r>
              <w:rPr>
                <w:color w:val="000000"/>
                <w:sz w:val="20"/>
                <w:szCs w:val="20"/>
              </w:rPr>
              <w:t>430,17</w:t>
            </w:r>
          </w:p>
        </w:tc>
        <w:tc>
          <w:tcPr>
            <w:tcW w:w="237" w:type="pct"/>
            <w:tcBorders>
              <w:top w:val="nil"/>
              <w:left w:val="nil"/>
              <w:bottom w:val="single" w:sz="4" w:space="0" w:color="auto"/>
              <w:right w:val="single" w:sz="4" w:space="0" w:color="auto"/>
            </w:tcBorders>
            <w:shd w:val="clear" w:color="auto" w:fill="auto"/>
            <w:noWrap/>
            <w:vAlign w:val="center"/>
            <w:hideMark/>
          </w:tcPr>
          <w:p w14:paraId="41EFD114" w14:textId="50238701" w:rsidR="00F74E4C" w:rsidRDefault="00F74E4C" w:rsidP="00F74E4C">
            <w:pPr>
              <w:jc w:val="center"/>
              <w:rPr>
                <w:color w:val="000000"/>
                <w:sz w:val="20"/>
                <w:szCs w:val="20"/>
              </w:rPr>
            </w:pPr>
            <w:r>
              <w:rPr>
                <w:color w:val="000000"/>
                <w:sz w:val="20"/>
                <w:szCs w:val="20"/>
              </w:rPr>
              <w:t>430,17</w:t>
            </w:r>
          </w:p>
        </w:tc>
        <w:tc>
          <w:tcPr>
            <w:tcW w:w="237" w:type="pct"/>
            <w:tcBorders>
              <w:top w:val="nil"/>
              <w:left w:val="nil"/>
              <w:bottom w:val="single" w:sz="4" w:space="0" w:color="auto"/>
              <w:right w:val="single" w:sz="4" w:space="0" w:color="auto"/>
            </w:tcBorders>
            <w:shd w:val="clear" w:color="auto" w:fill="auto"/>
            <w:noWrap/>
            <w:vAlign w:val="center"/>
            <w:hideMark/>
          </w:tcPr>
          <w:p w14:paraId="2834BFBD" w14:textId="3CBC774C" w:rsidR="00F74E4C" w:rsidRDefault="00F74E4C" w:rsidP="00F74E4C">
            <w:pPr>
              <w:jc w:val="center"/>
              <w:rPr>
                <w:color w:val="000000"/>
                <w:sz w:val="20"/>
                <w:szCs w:val="20"/>
              </w:rPr>
            </w:pPr>
            <w:r>
              <w:rPr>
                <w:color w:val="000000"/>
                <w:sz w:val="20"/>
                <w:szCs w:val="20"/>
              </w:rPr>
              <w:t>430,17</w:t>
            </w:r>
          </w:p>
        </w:tc>
        <w:tc>
          <w:tcPr>
            <w:tcW w:w="237" w:type="pct"/>
            <w:tcBorders>
              <w:top w:val="nil"/>
              <w:left w:val="nil"/>
              <w:bottom w:val="single" w:sz="4" w:space="0" w:color="auto"/>
              <w:right w:val="single" w:sz="4" w:space="0" w:color="auto"/>
            </w:tcBorders>
            <w:shd w:val="clear" w:color="auto" w:fill="auto"/>
            <w:noWrap/>
            <w:vAlign w:val="center"/>
            <w:hideMark/>
          </w:tcPr>
          <w:p w14:paraId="0AAC767A" w14:textId="259E4A2E" w:rsidR="00F74E4C" w:rsidRDefault="00F74E4C" w:rsidP="00F74E4C">
            <w:pPr>
              <w:jc w:val="center"/>
              <w:rPr>
                <w:color w:val="000000"/>
                <w:sz w:val="20"/>
                <w:szCs w:val="20"/>
              </w:rPr>
            </w:pPr>
            <w:r>
              <w:rPr>
                <w:color w:val="000000"/>
                <w:sz w:val="20"/>
                <w:szCs w:val="20"/>
              </w:rPr>
              <w:t>430,17</w:t>
            </w:r>
          </w:p>
        </w:tc>
        <w:tc>
          <w:tcPr>
            <w:tcW w:w="237" w:type="pct"/>
            <w:tcBorders>
              <w:top w:val="nil"/>
              <w:left w:val="nil"/>
              <w:bottom w:val="single" w:sz="4" w:space="0" w:color="auto"/>
              <w:right w:val="single" w:sz="4" w:space="0" w:color="auto"/>
            </w:tcBorders>
            <w:shd w:val="clear" w:color="auto" w:fill="auto"/>
            <w:noWrap/>
            <w:vAlign w:val="center"/>
            <w:hideMark/>
          </w:tcPr>
          <w:p w14:paraId="1549DE5F" w14:textId="78867442" w:rsidR="00F74E4C" w:rsidRDefault="00F74E4C" w:rsidP="00F74E4C">
            <w:pPr>
              <w:jc w:val="center"/>
              <w:rPr>
                <w:color w:val="000000"/>
                <w:sz w:val="20"/>
                <w:szCs w:val="20"/>
              </w:rPr>
            </w:pPr>
            <w:r>
              <w:rPr>
                <w:color w:val="000000"/>
                <w:sz w:val="20"/>
                <w:szCs w:val="20"/>
              </w:rPr>
              <w:t>430,17</w:t>
            </w:r>
          </w:p>
        </w:tc>
        <w:tc>
          <w:tcPr>
            <w:tcW w:w="237" w:type="pct"/>
            <w:tcBorders>
              <w:top w:val="nil"/>
              <w:left w:val="nil"/>
              <w:bottom w:val="single" w:sz="4" w:space="0" w:color="auto"/>
              <w:right w:val="single" w:sz="4" w:space="0" w:color="auto"/>
            </w:tcBorders>
            <w:shd w:val="clear" w:color="auto" w:fill="auto"/>
            <w:noWrap/>
            <w:vAlign w:val="center"/>
            <w:hideMark/>
          </w:tcPr>
          <w:p w14:paraId="4DE490E4" w14:textId="47BCB21D" w:rsidR="00F74E4C" w:rsidRDefault="00F74E4C" w:rsidP="00F74E4C">
            <w:pPr>
              <w:jc w:val="center"/>
              <w:rPr>
                <w:color w:val="000000"/>
                <w:sz w:val="20"/>
                <w:szCs w:val="20"/>
              </w:rPr>
            </w:pPr>
            <w:r>
              <w:rPr>
                <w:color w:val="000000"/>
                <w:sz w:val="20"/>
                <w:szCs w:val="20"/>
              </w:rPr>
              <w:t>430,17</w:t>
            </w:r>
          </w:p>
        </w:tc>
        <w:tc>
          <w:tcPr>
            <w:tcW w:w="237" w:type="pct"/>
            <w:tcBorders>
              <w:top w:val="nil"/>
              <w:left w:val="nil"/>
              <w:bottom w:val="single" w:sz="4" w:space="0" w:color="auto"/>
              <w:right w:val="single" w:sz="4" w:space="0" w:color="auto"/>
            </w:tcBorders>
            <w:shd w:val="clear" w:color="auto" w:fill="auto"/>
            <w:noWrap/>
            <w:vAlign w:val="center"/>
            <w:hideMark/>
          </w:tcPr>
          <w:p w14:paraId="54976560" w14:textId="71351F91" w:rsidR="00F74E4C" w:rsidRDefault="00F74E4C" w:rsidP="00F74E4C">
            <w:pPr>
              <w:jc w:val="center"/>
              <w:rPr>
                <w:color w:val="000000"/>
                <w:sz w:val="20"/>
                <w:szCs w:val="20"/>
              </w:rPr>
            </w:pPr>
            <w:r>
              <w:rPr>
                <w:color w:val="000000"/>
                <w:sz w:val="20"/>
                <w:szCs w:val="20"/>
              </w:rPr>
              <w:t>430,17</w:t>
            </w:r>
          </w:p>
        </w:tc>
        <w:tc>
          <w:tcPr>
            <w:tcW w:w="237" w:type="pct"/>
            <w:tcBorders>
              <w:top w:val="nil"/>
              <w:left w:val="nil"/>
              <w:bottom w:val="single" w:sz="4" w:space="0" w:color="auto"/>
              <w:right w:val="single" w:sz="4" w:space="0" w:color="auto"/>
            </w:tcBorders>
            <w:shd w:val="clear" w:color="auto" w:fill="auto"/>
            <w:noWrap/>
            <w:vAlign w:val="center"/>
            <w:hideMark/>
          </w:tcPr>
          <w:p w14:paraId="4F18F8F4" w14:textId="57AD6D2E" w:rsidR="00F74E4C" w:rsidRDefault="00F74E4C" w:rsidP="00F74E4C">
            <w:pPr>
              <w:jc w:val="center"/>
              <w:rPr>
                <w:color w:val="000000"/>
                <w:sz w:val="20"/>
                <w:szCs w:val="20"/>
              </w:rPr>
            </w:pPr>
            <w:r>
              <w:rPr>
                <w:color w:val="000000"/>
                <w:sz w:val="20"/>
                <w:szCs w:val="20"/>
              </w:rPr>
              <w:t>430,17</w:t>
            </w:r>
          </w:p>
        </w:tc>
        <w:tc>
          <w:tcPr>
            <w:tcW w:w="237" w:type="pct"/>
            <w:tcBorders>
              <w:top w:val="nil"/>
              <w:left w:val="nil"/>
              <w:bottom w:val="single" w:sz="4" w:space="0" w:color="auto"/>
              <w:right w:val="single" w:sz="4" w:space="0" w:color="auto"/>
            </w:tcBorders>
            <w:shd w:val="clear" w:color="auto" w:fill="auto"/>
            <w:noWrap/>
            <w:vAlign w:val="center"/>
            <w:hideMark/>
          </w:tcPr>
          <w:p w14:paraId="0C1383C2" w14:textId="14701F06" w:rsidR="00F74E4C" w:rsidRDefault="00F74E4C" w:rsidP="00F74E4C">
            <w:pPr>
              <w:jc w:val="center"/>
              <w:rPr>
                <w:color w:val="000000"/>
                <w:sz w:val="20"/>
                <w:szCs w:val="20"/>
              </w:rPr>
            </w:pPr>
            <w:r>
              <w:rPr>
                <w:color w:val="000000"/>
                <w:sz w:val="20"/>
                <w:szCs w:val="20"/>
              </w:rPr>
              <w:t>430,17</w:t>
            </w:r>
          </w:p>
        </w:tc>
        <w:tc>
          <w:tcPr>
            <w:tcW w:w="237" w:type="pct"/>
            <w:tcBorders>
              <w:top w:val="nil"/>
              <w:left w:val="nil"/>
              <w:bottom w:val="single" w:sz="4" w:space="0" w:color="auto"/>
              <w:right w:val="single" w:sz="4" w:space="0" w:color="auto"/>
            </w:tcBorders>
            <w:shd w:val="clear" w:color="auto" w:fill="auto"/>
            <w:noWrap/>
            <w:vAlign w:val="center"/>
            <w:hideMark/>
          </w:tcPr>
          <w:p w14:paraId="63B25828" w14:textId="6B5E20AB" w:rsidR="00F74E4C" w:rsidRDefault="00F74E4C" w:rsidP="00F74E4C">
            <w:pPr>
              <w:jc w:val="center"/>
              <w:rPr>
                <w:color w:val="000000"/>
                <w:sz w:val="20"/>
                <w:szCs w:val="20"/>
              </w:rPr>
            </w:pPr>
            <w:r>
              <w:rPr>
                <w:color w:val="000000"/>
                <w:sz w:val="20"/>
                <w:szCs w:val="20"/>
              </w:rPr>
              <w:t>430,17</w:t>
            </w:r>
          </w:p>
        </w:tc>
        <w:tc>
          <w:tcPr>
            <w:tcW w:w="237" w:type="pct"/>
            <w:tcBorders>
              <w:top w:val="nil"/>
              <w:left w:val="nil"/>
              <w:bottom w:val="single" w:sz="4" w:space="0" w:color="auto"/>
              <w:right w:val="single" w:sz="4" w:space="0" w:color="auto"/>
            </w:tcBorders>
            <w:shd w:val="clear" w:color="auto" w:fill="auto"/>
            <w:noWrap/>
            <w:vAlign w:val="center"/>
            <w:hideMark/>
          </w:tcPr>
          <w:p w14:paraId="4BECD697" w14:textId="5ED89CEE" w:rsidR="00F74E4C" w:rsidRDefault="00F74E4C" w:rsidP="00F74E4C">
            <w:pPr>
              <w:jc w:val="center"/>
              <w:rPr>
                <w:color w:val="000000"/>
                <w:sz w:val="20"/>
                <w:szCs w:val="20"/>
              </w:rPr>
            </w:pPr>
            <w:r>
              <w:rPr>
                <w:color w:val="000000"/>
                <w:sz w:val="20"/>
                <w:szCs w:val="20"/>
              </w:rPr>
              <w:t>430,17</w:t>
            </w:r>
          </w:p>
        </w:tc>
      </w:tr>
      <w:tr w:rsidR="00F74E4C" w14:paraId="59D35A4C"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5B4F9F63" w14:textId="77777777" w:rsidR="00F74E4C" w:rsidRDefault="00F74E4C" w:rsidP="00F74E4C">
            <w:pPr>
              <w:jc w:val="center"/>
              <w:rPr>
                <w:color w:val="000000"/>
                <w:sz w:val="20"/>
                <w:szCs w:val="20"/>
              </w:rPr>
            </w:pPr>
            <w:r>
              <w:rPr>
                <w:color w:val="000000"/>
                <w:sz w:val="20"/>
                <w:szCs w:val="20"/>
              </w:rPr>
              <w:t>6</w:t>
            </w:r>
          </w:p>
        </w:tc>
        <w:tc>
          <w:tcPr>
            <w:tcW w:w="548" w:type="pct"/>
            <w:tcBorders>
              <w:top w:val="nil"/>
              <w:left w:val="nil"/>
              <w:bottom w:val="single" w:sz="4" w:space="0" w:color="auto"/>
              <w:right w:val="single" w:sz="4" w:space="0" w:color="auto"/>
            </w:tcBorders>
            <w:shd w:val="clear" w:color="auto" w:fill="auto"/>
            <w:vAlign w:val="center"/>
            <w:hideMark/>
          </w:tcPr>
          <w:p w14:paraId="18A2864A" w14:textId="77777777" w:rsidR="00F74E4C" w:rsidRDefault="00F74E4C" w:rsidP="00F74E4C">
            <w:pPr>
              <w:rPr>
                <w:color w:val="000000"/>
                <w:sz w:val="20"/>
                <w:szCs w:val="20"/>
              </w:rPr>
            </w:pPr>
            <w:r>
              <w:rPr>
                <w:color w:val="000000"/>
                <w:sz w:val="20"/>
                <w:szCs w:val="20"/>
              </w:rPr>
              <w:t>Котельная №6</w:t>
            </w:r>
          </w:p>
        </w:tc>
        <w:tc>
          <w:tcPr>
            <w:tcW w:w="252" w:type="pct"/>
            <w:tcBorders>
              <w:top w:val="nil"/>
              <w:left w:val="nil"/>
              <w:bottom w:val="single" w:sz="4" w:space="0" w:color="auto"/>
              <w:right w:val="single" w:sz="4" w:space="0" w:color="auto"/>
            </w:tcBorders>
            <w:shd w:val="clear" w:color="auto" w:fill="auto"/>
            <w:noWrap/>
            <w:vAlign w:val="center"/>
            <w:hideMark/>
          </w:tcPr>
          <w:p w14:paraId="2E0678E2"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49585230" w14:textId="777D60E8" w:rsidR="00F74E4C" w:rsidRDefault="00F74E4C" w:rsidP="00F74E4C">
            <w:pPr>
              <w:jc w:val="center"/>
              <w:rPr>
                <w:color w:val="000000"/>
                <w:sz w:val="20"/>
                <w:szCs w:val="20"/>
              </w:rPr>
            </w:pPr>
            <w:r>
              <w:rPr>
                <w:color w:val="000000"/>
                <w:sz w:val="20"/>
                <w:szCs w:val="20"/>
              </w:rPr>
              <w:t>210,66</w:t>
            </w:r>
          </w:p>
        </w:tc>
        <w:tc>
          <w:tcPr>
            <w:tcW w:w="237" w:type="pct"/>
            <w:tcBorders>
              <w:top w:val="nil"/>
              <w:left w:val="nil"/>
              <w:bottom w:val="single" w:sz="4" w:space="0" w:color="auto"/>
              <w:right w:val="single" w:sz="4" w:space="0" w:color="auto"/>
            </w:tcBorders>
            <w:shd w:val="clear" w:color="auto" w:fill="auto"/>
            <w:noWrap/>
            <w:vAlign w:val="center"/>
            <w:hideMark/>
          </w:tcPr>
          <w:p w14:paraId="5C55DE57" w14:textId="144C55F0" w:rsidR="00F74E4C" w:rsidRDefault="00F74E4C" w:rsidP="00F74E4C">
            <w:pPr>
              <w:jc w:val="center"/>
              <w:rPr>
                <w:color w:val="000000"/>
                <w:sz w:val="20"/>
                <w:szCs w:val="20"/>
              </w:rPr>
            </w:pPr>
            <w:r>
              <w:rPr>
                <w:color w:val="000000"/>
                <w:sz w:val="20"/>
                <w:szCs w:val="20"/>
              </w:rPr>
              <w:t>210,66</w:t>
            </w:r>
          </w:p>
        </w:tc>
        <w:tc>
          <w:tcPr>
            <w:tcW w:w="237" w:type="pct"/>
            <w:tcBorders>
              <w:top w:val="nil"/>
              <w:left w:val="nil"/>
              <w:bottom w:val="single" w:sz="4" w:space="0" w:color="auto"/>
              <w:right w:val="single" w:sz="4" w:space="0" w:color="auto"/>
            </w:tcBorders>
            <w:shd w:val="clear" w:color="auto" w:fill="auto"/>
            <w:noWrap/>
            <w:vAlign w:val="center"/>
            <w:hideMark/>
          </w:tcPr>
          <w:p w14:paraId="653FA6D0" w14:textId="6AD3E986" w:rsidR="00F74E4C" w:rsidRDefault="00F74E4C" w:rsidP="00F74E4C">
            <w:pPr>
              <w:jc w:val="center"/>
              <w:rPr>
                <w:color w:val="000000"/>
                <w:sz w:val="20"/>
                <w:szCs w:val="20"/>
              </w:rPr>
            </w:pPr>
            <w:r>
              <w:rPr>
                <w:color w:val="000000"/>
                <w:sz w:val="20"/>
                <w:szCs w:val="20"/>
              </w:rPr>
              <w:t>210,66</w:t>
            </w:r>
          </w:p>
        </w:tc>
        <w:tc>
          <w:tcPr>
            <w:tcW w:w="237" w:type="pct"/>
            <w:tcBorders>
              <w:top w:val="nil"/>
              <w:left w:val="nil"/>
              <w:bottom w:val="single" w:sz="4" w:space="0" w:color="auto"/>
              <w:right w:val="single" w:sz="4" w:space="0" w:color="auto"/>
            </w:tcBorders>
            <w:shd w:val="clear" w:color="auto" w:fill="auto"/>
            <w:noWrap/>
            <w:vAlign w:val="center"/>
            <w:hideMark/>
          </w:tcPr>
          <w:p w14:paraId="55EF7964" w14:textId="052DF758" w:rsidR="00F74E4C" w:rsidRDefault="00F74E4C" w:rsidP="00F74E4C">
            <w:pPr>
              <w:jc w:val="center"/>
              <w:rPr>
                <w:color w:val="000000"/>
                <w:sz w:val="20"/>
                <w:szCs w:val="20"/>
              </w:rPr>
            </w:pPr>
            <w:r>
              <w:rPr>
                <w:color w:val="000000"/>
                <w:sz w:val="20"/>
                <w:szCs w:val="20"/>
              </w:rPr>
              <w:t>210,66</w:t>
            </w:r>
          </w:p>
        </w:tc>
        <w:tc>
          <w:tcPr>
            <w:tcW w:w="237" w:type="pct"/>
            <w:tcBorders>
              <w:top w:val="nil"/>
              <w:left w:val="nil"/>
              <w:bottom w:val="single" w:sz="4" w:space="0" w:color="auto"/>
              <w:right w:val="single" w:sz="4" w:space="0" w:color="auto"/>
            </w:tcBorders>
            <w:shd w:val="clear" w:color="auto" w:fill="auto"/>
            <w:noWrap/>
            <w:vAlign w:val="center"/>
            <w:hideMark/>
          </w:tcPr>
          <w:p w14:paraId="5F10C685" w14:textId="149AEDBC" w:rsidR="00F74E4C" w:rsidRDefault="00F74E4C" w:rsidP="00F74E4C">
            <w:pPr>
              <w:jc w:val="center"/>
              <w:rPr>
                <w:color w:val="000000"/>
                <w:sz w:val="20"/>
                <w:szCs w:val="20"/>
              </w:rPr>
            </w:pPr>
            <w:r>
              <w:rPr>
                <w:color w:val="000000"/>
                <w:sz w:val="20"/>
                <w:szCs w:val="20"/>
              </w:rPr>
              <w:t>210,66</w:t>
            </w:r>
          </w:p>
        </w:tc>
        <w:tc>
          <w:tcPr>
            <w:tcW w:w="237" w:type="pct"/>
            <w:tcBorders>
              <w:top w:val="nil"/>
              <w:left w:val="nil"/>
              <w:bottom w:val="single" w:sz="4" w:space="0" w:color="auto"/>
              <w:right w:val="single" w:sz="4" w:space="0" w:color="auto"/>
            </w:tcBorders>
            <w:shd w:val="clear" w:color="auto" w:fill="auto"/>
            <w:noWrap/>
            <w:vAlign w:val="center"/>
            <w:hideMark/>
          </w:tcPr>
          <w:p w14:paraId="219CCA50" w14:textId="6EBFD2CF" w:rsidR="00F74E4C" w:rsidRDefault="00F74E4C" w:rsidP="00F74E4C">
            <w:pPr>
              <w:jc w:val="center"/>
              <w:rPr>
                <w:color w:val="000000"/>
                <w:sz w:val="20"/>
                <w:szCs w:val="20"/>
              </w:rPr>
            </w:pPr>
            <w:r>
              <w:rPr>
                <w:color w:val="000000"/>
                <w:sz w:val="20"/>
                <w:szCs w:val="20"/>
              </w:rPr>
              <w:t>210,66</w:t>
            </w:r>
          </w:p>
        </w:tc>
        <w:tc>
          <w:tcPr>
            <w:tcW w:w="237" w:type="pct"/>
            <w:tcBorders>
              <w:top w:val="nil"/>
              <w:left w:val="nil"/>
              <w:bottom w:val="single" w:sz="4" w:space="0" w:color="auto"/>
              <w:right w:val="single" w:sz="4" w:space="0" w:color="auto"/>
            </w:tcBorders>
            <w:shd w:val="clear" w:color="auto" w:fill="auto"/>
            <w:noWrap/>
            <w:vAlign w:val="center"/>
            <w:hideMark/>
          </w:tcPr>
          <w:p w14:paraId="170A2B6B" w14:textId="44050E29" w:rsidR="00F74E4C" w:rsidRDefault="00F74E4C" w:rsidP="00F74E4C">
            <w:pPr>
              <w:jc w:val="center"/>
              <w:rPr>
                <w:color w:val="000000"/>
                <w:sz w:val="20"/>
                <w:szCs w:val="20"/>
              </w:rPr>
            </w:pPr>
            <w:r>
              <w:rPr>
                <w:color w:val="000000"/>
                <w:sz w:val="20"/>
                <w:szCs w:val="20"/>
              </w:rPr>
              <w:t>210,66</w:t>
            </w:r>
          </w:p>
        </w:tc>
        <w:tc>
          <w:tcPr>
            <w:tcW w:w="237" w:type="pct"/>
            <w:tcBorders>
              <w:top w:val="nil"/>
              <w:left w:val="nil"/>
              <w:bottom w:val="single" w:sz="4" w:space="0" w:color="auto"/>
              <w:right w:val="single" w:sz="4" w:space="0" w:color="auto"/>
            </w:tcBorders>
            <w:shd w:val="clear" w:color="auto" w:fill="auto"/>
            <w:noWrap/>
            <w:vAlign w:val="center"/>
            <w:hideMark/>
          </w:tcPr>
          <w:p w14:paraId="7C305EDD" w14:textId="59CECDEC" w:rsidR="00F74E4C" w:rsidRDefault="00F74E4C" w:rsidP="00F74E4C">
            <w:pPr>
              <w:jc w:val="center"/>
              <w:rPr>
                <w:color w:val="000000"/>
                <w:sz w:val="20"/>
                <w:szCs w:val="20"/>
              </w:rPr>
            </w:pPr>
            <w:r>
              <w:rPr>
                <w:color w:val="000000"/>
                <w:sz w:val="20"/>
                <w:szCs w:val="20"/>
              </w:rPr>
              <w:t>210,66</w:t>
            </w:r>
          </w:p>
        </w:tc>
        <w:tc>
          <w:tcPr>
            <w:tcW w:w="237" w:type="pct"/>
            <w:tcBorders>
              <w:top w:val="nil"/>
              <w:left w:val="nil"/>
              <w:bottom w:val="single" w:sz="4" w:space="0" w:color="auto"/>
              <w:right w:val="single" w:sz="4" w:space="0" w:color="auto"/>
            </w:tcBorders>
            <w:shd w:val="clear" w:color="auto" w:fill="auto"/>
            <w:noWrap/>
            <w:vAlign w:val="center"/>
            <w:hideMark/>
          </w:tcPr>
          <w:p w14:paraId="66B450EC" w14:textId="497A12B3" w:rsidR="00F74E4C" w:rsidRDefault="00F74E4C" w:rsidP="00F74E4C">
            <w:pPr>
              <w:jc w:val="center"/>
              <w:rPr>
                <w:color w:val="000000"/>
                <w:sz w:val="20"/>
                <w:szCs w:val="20"/>
              </w:rPr>
            </w:pPr>
            <w:r>
              <w:rPr>
                <w:color w:val="000000"/>
                <w:sz w:val="20"/>
                <w:szCs w:val="20"/>
              </w:rPr>
              <w:t>210,66</w:t>
            </w:r>
          </w:p>
        </w:tc>
        <w:tc>
          <w:tcPr>
            <w:tcW w:w="237" w:type="pct"/>
            <w:tcBorders>
              <w:top w:val="nil"/>
              <w:left w:val="nil"/>
              <w:bottom w:val="single" w:sz="4" w:space="0" w:color="auto"/>
              <w:right w:val="single" w:sz="4" w:space="0" w:color="auto"/>
            </w:tcBorders>
            <w:shd w:val="clear" w:color="auto" w:fill="auto"/>
            <w:noWrap/>
            <w:vAlign w:val="center"/>
            <w:hideMark/>
          </w:tcPr>
          <w:p w14:paraId="2E916BB1" w14:textId="1C97996C" w:rsidR="00F74E4C" w:rsidRDefault="00F74E4C" w:rsidP="00F74E4C">
            <w:pPr>
              <w:jc w:val="center"/>
              <w:rPr>
                <w:color w:val="000000"/>
                <w:sz w:val="20"/>
                <w:szCs w:val="20"/>
              </w:rPr>
            </w:pPr>
            <w:r>
              <w:rPr>
                <w:color w:val="000000"/>
                <w:sz w:val="20"/>
                <w:szCs w:val="20"/>
              </w:rPr>
              <w:t>210,66</w:t>
            </w:r>
          </w:p>
        </w:tc>
        <w:tc>
          <w:tcPr>
            <w:tcW w:w="237" w:type="pct"/>
            <w:tcBorders>
              <w:top w:val="nil"/>
              <w:left w:val="nil"/>
              <w:bottom w:val="single" w:sz="4" w:space="0" w:color="auto"/>
              <w:right w:val="single" w:sz="4" w:space="0" w:color="auto"/>
            </w:tcBorders>
            <w:shd w:val="clear" w:color="auto" w:fill="auto"/>
            <w:noWrap/>
            <w:vAlign w:val="center"/>
            <w:hideMark/>
          </w:tcPr>
          <w:p w14:paraId="1BDD25BE" w14:textId="47E8A7DA" w:rsidR="00F74E4C" w:rsidRDefault="00F74E4C" w:rsidP="00F74E4C">
            <w:pPr>
              <w:jc w:val="center"/>
              <w:rPr>
                <w:color w:val="000000"/>
                <w:sz w:val="20"/>
                <w:szCs w:val="20"/>
              </w:rPr>
            </w:pPr>
            <w:r>
              <w:rPr>
                <w:color w:val="000000"/>
                <w:sz w:val="20"/>
                <w:szCs w:val="20"/>
              </w:rPr>
              <w:t>210,66</w:t>
            </w:r>
          </w:p>
        </w:tc>
        <w:tc>
          <w:tcPr>
            <w:tcW w:w="237" w:type="pct"/>
            <w:tcBorders>
              <w:top w:val="nil"/>
              <w:left w:val="nil"/>
              <w:bottom w:val="single" w:sz="4" w:space="0" w:color="auto"/>
              <w:right w:val="single" w:sz="4" w:space="0" w:color="auto"/>
            </w:tcBorders>
            <w:shd w:val="clear" w:color="auto" w:fill="auto"/>
            <w:noWrap/>
            <w:vAlign w:val="center"/>
            <w:hideMark/>
          </w:tcPr>
          <w:p w14:paraId="0DFDA598" w14:textId="102E8538" w:rsidR="00F74E4C" w:rsidRDefault="00F74E4C" w:rsidP="00F74E4C">
            <w:pPr>
              <w:jc w:val="center"/>
              <w:rPr>
                <w:color w:val="000000"/>
                <w:sz w:val="20"/>
                <w:szCs w:val="20"/>
              </w:rPr>
            </w:pPr>
            <w:r>
              <w:rPr>
                <w:color w:val="000000"/>
                <w:sz w:val="20"/>
                <w:szCs w:val="20"/>
              </w:rPr>
              <w:t>210,66</w:t>
            </w:r>
          </w:p>
        </w:tc>
        <w:tc>
          <w:tcPr>
            <w:tcW w:w="237" w:type="pct"/>
            <w:tcBorders>
              <w:top w:val="nil"/>
              <w:left w:val="nil"/>
              <w:bottom w:val="single" w:sz="4" w:space="0" w:color="auto"/>
              <w:right w:val="single" w:sz="4" w:space="0" w:color="auto"/>
            </w:tcBorders>
            <w:shd w:val="clear" w:color="auto" w:fill="auto"/>
            <w:noWrap/>
            <w:vAlign w:val="center"/>
            <w:hideMark/>
          </w:tcPr>
          <w:p w14:paraId="56C67B34" w14:textId="5AA0D5D7" w:rsidR="00F74E4C" w:rsidRDefault="00F74E4C" w:rsidP="00F74E4C">
            <w:pPr>
              <w:jc w:val="center"/>
              <w:rPr>
                <w:color w:val="000000"/>
                <w:sz w:val="20"/>
                <w:szCs w:val="20"/>
              </w:rPr>
            </w:pPr>
            <w:r>
              <w:rPr>
                <w:color w:val="000000"/>
                <w:sz w:val="20"/>
                <w:szCs w:val="20"/>
              </w:rPr>
              <w:t>210,66</w:t>
            </w:r>
          </w:p>
        </w:tc>
        <w:tc>
          <w:tcPr>
            <w:tcW w:w="237" w:type="pct"/>
            <w:tcBorders>
              <w:top w:val="nil"/>
              <w:left w:val="nil"/>
              <w:bottom w:val="single" w:sz="4" w:space="0" w:color="auto"/>
              <w:right w:val="single" w:sz="4" w:space="0" w:color="auto"/>
            </w:tcBorders>
            <w:shd w:val="clear" w:color="auto" w:fill="auto"/>
            <w:noWrap/>
            <w:vAlign w:val="center"/>
            <w:hideMark/>
          </w:tcPr>
          <w:p w14:paraId="17716291" w14:textId="7CD4F19E" w:rsidR="00F74E4C" w:rsidRDefault="00F74E4C" w:rsidP="00F74E4C">
            <w:pPr>
              <w:jc w:val="center"/>
              <w:rPr>
                <w:color w:val="000000"/>
                <w:sz w:val="20"/>
                <w:szCs w:val="20"/>
              </w:rPr>
            </w:pPr>
            <w:r>
              <w:rPr>
                <w:color w:val="000000"/>
                <w:sz w:val="20"/>
                <w:szCs w:val="20"/>
              </w:rPr>
              <w:t>210,66</w:t>
            </w:r>
          </w:p>
        </w:tc>
        <w:tc>
          <w:tcPr>
            <w:tcW w:w="237" w:type="pct"/>
            <w:tcBorders>
              <w:top w:val="nil"/>
              <w:left w:val="nil"/>
              <w:bottom w:val="single" w:sz="4" w:space="0" w:color="auto"/>
              <w:right w:val="single" w:sz="4" w:space="0" w:color="auto"/>
            </w:tcBorders>
            <w:shd w:val="clear" w:color="auto" w:fill="auto"/>
            <w:noWrap/>
            <w:vAlign w:val="center"/>
            <w:hideMark/>
          </w:tcPr>
          <w:p w14:paraId="73DF24FF" w14:textId="6DBC604C" w:rsidR="00F74E4C" w:rsidRDefault="00F74E4C" w:rsidP="00F74E4C">
            <w:pPr>
              <w:jc w:val="center"/>
              <w:rPr>
                <w:color w:val="000000"/>
                <w:sz w:val="20"/>
                <w:szCs w:val="20"/>
              </w:rPr>
            </w:pPr>
            <w:r>
              <w:rPr>
                <w:color w:val="000000"/>
                <w:sz w:val="20"/>
                <w:szCs w:val="20"/>
              </w:rPr>
              <w:t>210,66</w:t>
            </w:r>
          </w:p>
        </w:tc>
        <w:tc>
          <w:tcPr>
            <w:tcW w:w="237" w:type="pct"/>
            <w:tcBorders>
              <w:top w:val="nil"/>
              <w:left w:val="nil"/>
              <w:bottom w:val="single" w:sz="4" w:space="0" w:color="auto"/>
              <w:right w:val="single" w:sz="4" w:space="0" w:color="auto"/>
            </w:tcBorders>
            <w:shd w:val="clear" w:color="auto" w:fill="auto"/>
            <w:noWrap/>
            <w:vAlign w:val="center"/>
            <w:hideMark/>
          </w:tcPr>
          <w:p w14:paraId="529B400C" w14:textId="6CEEBAD4" w:rsidR="00F74E4C" w:rsidRDefault="00F74E4C" w:rsidP="00F74E4C">
            <w:pPr>
              <w:jc w:val="center"/>
              <w:rPr>
                <w:color w:val="000000"/>
                <w:sz w:val="20"/>
                <w:szCs w:val="20"/>
              </w:rPr>
            </w:pPr>
            <w:r>
              <w:rPr>
                <w:color w:val="000000"/>
                <w:sz w:val="20"/>
                <w:szCs w:val="20"/>
              </w:rPr>
              <w:t>210,66</w:t>
            </w:r>
          </w:p>
        </w:tc>
        <w:tc>
          <w:tcPr>
            <w:tcW w:w="237" w:type="pct"/>
            <w:tcBorders>
              <w:top w:val="nil"/>
              <w:left w:val="nil"/>
              <w:bottom w:val="single" w:sz="4" w:space="0" w:color="auto"/>
              <w:right w:val="single" w:sz="4" w:space="0" w:color="auto"/>
            </w:tcBorders>
            <w:shd w:val="clear" w:color="auto" w:fill="auto"/>
            <w:noWrap/>
            <w:vAlign w:val="center"/>
            <w:hideMark/>
          </w:tcPr>
          <w:p w14:paraId="28F4FE7A" w14:textId="294AF445" w:rsidR="00F74E4C" w:rsidRDefault="00F74E4C" w:rsidP="00F74E4C">
            <w:pPr>
              <w:jc w:val="center"/>
              <w:rPr>
                <w:color w:val="000000"/>
                <w:sz w:val="20"/>
                <w:szCs w:val="20"/>
              </w:rPr>
            </w:pPr>
            <w:r>
              <w:rPr>
                <w:color w:val="000000"/>
                <w:sz w:val="20"/>
                <w:szCs w:val="20"/>
              </w:rPr>
              <w:t>210,66</w:t>
            </w:r>
          </w:p>
        </w:tc>
      </w:tr>
      <w:tr w:rsidR="00F74E4C" w14:paraId="69943B43"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1C3BF67F" w14:textId="77777777" w:rsidR="00F74E4C" w:rsidRDefault="00F74E4C" w:rsidP="00F74E4C">
            <w:pPr>
              <w:jc w:val="center"/>
              <w:rPr>
                <w:color w:val="000000"/>
                <w:sz w:val="20"/>
                <w:szCs w:val="20"/>
              </w:rPr>
            </w:pPr>
            <w:r>
              <w:rPr>
                <w:color w:val="000000"/>
                <w:sz w:val="20"/>
                <w:szCs w:val="20"/>
              </w:rPr>
              <w:t>7</w:t>
            </w:r>
          </w:p>
        </w:tc>
        <w:tc>
          <w:tcPr>
            <w:tcW w:w="548" w:type="pct"/>
            <w:tcBorders>
              <w:top w:val="nil"/>
              <w:left w:val="nil"/>
              <w:bottom w:val="single" w:sz="4" w:space="0" w:color="auto"/>
              <w:right w:val="single" w:sz="4" w:space="0" w:color="auto"/>
            </w:tcBorders>
            <w:shd w:val="clear" w:color="auto" w:fill="auto"/>
            <w:vAlign w:val="center"/>
            <w:hideMark/>
          </w:tcPr>
          <w:p w14:paraId="436C144B" w14:textId="77777777" w:rsidR="00F74E4C" w:rsidRDefault="00F74E4C" w:rsidP="00F74E4C">
            <w:pPr>
              <w:rPr>
                <w:color w:val="000000"/>
                <w:sz w:val="20"/>
                <w:szCs w:val="20"/>
              </w:rPr>
            </w:pPr>
            <w:r>
              <w:rPr>
                <w:color w:val="000000"/>
                <w:sz w:val="20"/>
                <w:szCs w:val="20"/>
              </w:rPr>
              <w:t>Котельная №7</w:t>
            </w:r>
          </w:p>
        </w:tc>
        <w:tc>
          <w:tcPr>
            <w:tcW w:w="252" w:type="pct"/>
            <w:tcBorders>
              <w:top w:val="nil"/>
              <w:left w:val="nil"/>
              <w:bottom w:val="single" w:sz="4" w:space="0" w:color="auto"/>
              <w:right w:val="single" w:sz="4" w:space="0" w:color="auto"/>
            </w:tcBorders>
            <w:shd w:val="clear" w:color="auto" w:fill="auto"/>
            <w:noWrap/>
            <w:vAlign w:val="center"/>
            <w:hideMark/>
          </w:tcPr>
          <w:p w14:paraId="245356E4"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2C3933E8" w14:textId="2E35E26F" w:rsidR="00F74E4C" w:rsidRDefault="00F74E4C" w:rsidP="00F74E4C">
            <w:pPr>
              <w:jc w:val="center"/>
              <w:rPr>
                <w:color w:val="000000"/>
                <w:sz w:val="20"/>
                <w:szCs w:val="20"/>
              </w:rPr>
            </w:pPr>
            <w:r>
              <w:rPr>
                <w:color w:val="000000"/>
                <w:sz w:val="20"/>
                <w:szCs w:val="20"/>
              </w:rPr>
              <w:t>223,23</w:t>
            </w:r>
          </w:p>
        </w:tc>
        <w:tc>
          <w:tcPr>
            <w:tcW w:w="237" w:type="pct"/>
            <w:tcBorders>
              <w:top w:val="nil"/>
              <w:left w:val="nil"/>
              <w:bottom w:val="single" w:sz="4" w:space="0" w:color="auto"/>
              <w:right w:val="single" w:sz="4" w:space="0" w:color="auto"/>
            </w:tcBorders>
            <w:shd w:val="clear" w:color="auto" w:fill="auto"/>
            <w:noWrap/>
            <w:vAlign w:val="center"/>
            <w:hideMark/>
          </w:tcPr>
          <w:p w14:paraId="29892546" w14:textId="011D94AB" w:rsidR="00F74E4C" w:rsidRDefault="00F74E4C" w:rsidP="00F74E4C">
            <w:pPr>
              <w:jc w:val="center"/>
              <w:rPr>
                <w:color w:val="000000"/>
                <w:sz w:val="20"/>
                <w:szCs w:val="20"/>
              </w:rPr>
            </w:pPr>
            <w:r>
              <w:rPr>
                <w:color w:val="000000"/>
                <w:sz w:val="20"/>
                <w:szCs w:val="20"/>
              </w:rPr>
              <w:t>221,88</w:t>
            </w:r>
          </w:p>
        </w:tc>
        <w:tc>
          <w:tcPr>
            <w:tcW w:w="237" w:type="pct"/>
            <w:tcBorders>
              <w:top w:val="nil"/>
              <w:left w:val="nil"/>
              <w:bottom w:val="single" w:sz="4" w:space="0" w:color="auto"/>
              <w:right w:val="single" w:sz="4" w:space="0" w:color="auto"/>
            </w:tcBorders>
            <w:shd w:val="clear" w:color="auto" w:fill="auto"/>
            <w:noWrap/>
            <w:vAlign w:val="center"/>
            <w:hideMark/>
          </w:tcPr>
          <w:p w14:paraId="0D67A7AE" w14:textId="4CF8A212" w:rsidR="00F74E4C" w:rsidRDefault="00F74E4C" w:rsidP="00F74E4C">
            <w:pPr>
              <w:jc w:val="center"/>
              <w:rPr>
                <w:color w:val="000000"/>
                <w:sz w:val="20"/>
                <w:szCs w:val="20"/>
              </w:rPr>
            </w:pPr>
            <w:r>
              <w:rPr>
                <w:color w:val="000000"/>
                <w:sz w:val="20"/>
                <w:szCs w:val="20"/>
              </w:rPr>
              <w:t>221,88</w:t>
            </w:r>
          </w:p>
        </w:tc>
        <w:tc>
          <w:tcPr>
            <w:tcW w:w="237" w:type="pct"/>
            <w:tcBorders>
              <w:top w:val="nil"/>
              <w:left w:val="nil"/>
              <w:bottom w:val="single" w:sz="4" w:space="0" w:color="auto"/>
              <w:right w:val="single" w:sz="4" w:space="0" w:color="auto"/>
            </w:tcBorders>
            <w:shd w:val="clear" w:color="auto" w:fill="auto"/>
            <w:noWrap/>
            <w:vAlign w:val="center"/>
            <w:hideMark/>
          </w:tcPr>
          <w:p w14:paraId="5C9868FE" w14:textId="1C7F9BB9" w:rsidR="00F74E4C" w:rsidRDefault="00F74E4C" w:rsidP="00F74E4C">
            <w:pPr>
              <w:jc w:val="center"/>
              <w:rPr>
                <w:color w:val="000000"/>
                <w:sz w:val="20"/>
                <w:szCs w:val="20"/>
              </w:rPr>
            </w:pPr>
            <w:r>
              <w:rPr>
                <w:color w:val="000000"/>
                <w:sz w:val="20"/>
                <w:szCs w:val="20"/>
              </w:rPr>
              <w:t>244,43</w:t>
            </w:r>
          </w:p>
        </w:tc>
        <w:tc>
          <w:tcPr>
            <w:tcW w:w="237" w:type="pct"/>
            <w:tcBorders>
              <w:top w:val="nil"/>
              <w:left w:val="nil"/>
              <w:bottom w:val="single" w:sz="4" w:space="0" w:color="auto"/>
              <w:right w:val="single" w:sz="4" w:space="0" w:color="auto"/>
            </w:tcBorders>
            <w:shd w:val="clear" w:color="auto" w:fill="auto"/>
            <w:noWrap/>
            <w:vAlign w:val="center"/>
            <w:hideMark/>
          </w:tcPr>
          <w:p w14:paraId="5E00CD9C" w14:textId="33ABF82E" w:rsidR="00F74E4C" w:rsidRDefault="00F74E4C" w:rsidP="00F74E4C">
            <w:pPr>
              <w:jc w:val="center"/>
              <w:rPr>
                <w:color w:val="000000"/>
                <w:sz w:val="20"/>
                <w:szCs w:val="20"/>
              </w:rPr>
            </w:pPr>
            <w:r>
              <w:rPr>
                <w:color w:val="000000"/>
                <w:sz w:val="20"/>
                <w:szCs w:val="20"/>
              </w:rPr>
              <w:t>244,43</w:t>
            </w:r>
          </w:p>
        </w:tc>
        <w:tc>
          <w:tcPr>
            <w:tcW w:w="237" w:type="pct"/>
            <w:tcBorders>
              <w:top w:val="nil"/>
              <w:left w:val="nil"/>
              <w:bottom w:val="single" w:sz="4" w:space="0" w:color="auto"/>
              <w:right w:val="single" w:sz="4" w:space="0" w:color="auto"/>
            </w:tcBorders>
            <w:shd w:val="clear" w:color="auto" w:fill="auto"/>
            <w:noWrap/>
            <w:vAlign w:val="center"/>
            <w:hideMark/>
          </w:tcPr>
          <w:p w14:paraId="5FDCC4BE" w14:textId="6B6CA143" w:rsidR="00F74E4C" w:rsidRDefault="00F74E4C" w:rsidP="00F74E4C">
            <w:pPr>
              <w:jc w:val="center"/>
              <w:rPr>
                <w:color w:val="000000"/>
                <w:sz w:val="20"/>
                <w:szCs w:val="20"/>
              </w:rPr>
            </w:pPr>
            <w:r>
              <w:rPr>
                <w:color w:val="000000"/>
                <w:sz w:val="20"/>
                <w:szCs w:val="20"/>
              </w:rPr>
              <w:t>244,43</w:t>
            </w:r>
          </w:p>
        </w:tc>
        <w:tc>
          <w:tcPr>
            <w:tcW w:w="237" w:type="pct"/>
            <w:tcBorders>
              <w:top w:val="nil"/>
              <w:left w:val="nil"/>
              <w:bottom w:val="single" w:sz="4" w:space="0" w:color="auto"/>
              <w:right w:val="single" w:sz="4" w:space="0" w:color="auto"/>
            </w:tcBorders>
            <w:shd w:val="clear" w:color="auto" w:fill="auto"/>
            <w:noWrap/>
            <w:vAlign w:val="center"/>
            <w:hideMark/>
          </w:tcPr>
          <w:p w14:paraId="33749C85" w14:textId="03556899" w:rsidR="00F74E4C" w:rsidRDefault="00F74E4C" w:rsidP="00F74E4C">
            <w:pPr>
              <w:jc w:val="center"/>
              <w:rPr>
                <w:color w:val="000000"/>
                <w:sz w:val="20"/>
                <w:szCs w:val="20"/>
              </w:rPr>
            </w:pPr>
            <w:r>
              <w:rPr>
                <w:color w:val="000000"/>
                <w:sz w:val="20"/>
                <w:szCs w:val="20"/>
              </w:rPr>
              <w:t>244,43</w:t>
            </w:r>
          </w:p>
        </w:tc>
        <w:tc>
          <w:tcPr>
            <w:tcW w:w="237" w:type="pct"/>
            <w:tcBorders>
              <w:top w:val="nil"/>
              <w:left w:val="nil"/>
              <w:bottom w:val="single" w:sz="4" w:space="0" w:color="auto"/>
              <w:right w:val="single" w:sz="4" w:space="0" w:color="auto"/>
            </w:tcBorders>
            <w:shd w:val="clear" w:color="auto" w:fill="auto"/>
            <w:noWrap/>
            <w:vAlign w:val="center"/>
            <w:hideMark/>
          </w:tcPr>
          <w:p w14:paraId="1BA55896" w14:textId="0594CC6E" w:rsidR="00F74E4C" w:rsidRDefault="00F74E4C" w:rsidP="00F74E4C">
            <w:pPr>
              <w:jc w:val="center"/>
              <w:rPr>
                <w:color w:val="000000"/>
                <w:sz w:val="20"/>
                <w:szCs w:val="20"/>
              </w:rPr>
            </w:pPr>
            <w:r>
              <w:rPr>
                <w:color w:val="000000"/>
                <w:sz w:val="20"/>
                <w:szCs w:val="20"/>
              </w:rPr>
              <w:t>244,43</w:t>
            </w:r>
          </w:p>
        </w:tc>
        <w:tc>
          <w:tcPr>
            <w:tcW w:w="237" w:type="pct"/>
            <w:tcBorders>
              <w:top w:val="nil"/>
              <w:left w:val="nil"/>
              <w:bottom w:val="single" w:sz="4" w:space="0" w:color="auto"/>
              <w:right w:val="single" w:sz="4" w:space="0" w:color="auto"/>
            </w:tcBorders>
            <w:shd w:val="clear" w:color="auto" w:fill="auto"/>
            <w:noWrap/>
            <w:vAlign w:val="center"/>
            <w:hideMark/>
          </w:tcPr>
          <w:p w14:paraId="314423CC" w14:textId="376FF866" w:rsidR="00F74E4C" w:rsidRDefault="00F74E4C" w:rsidP="00F74E4C">
            <w:pPr>
              <w:jc w:val="center"/>
              <w:rPr>
                <w:color w:val="000000"/>
                <w:sz w:val="20"/>
                <w:szCs w:val="20"/>
              </w:rPr>
            </w:pPr>
            <w:r>
              <w:rPr>
                <w:color w:val="000000"/>
                <w:sz w:val="20"/>
                <w:szCs w:val="20"/>
              </w:rPr>
              <w:t>244,43</w:t>
            </w:r>
          </w:p>
        </w:tc>
        <w:tc>
          <w:tcPr>
            <w:tcW w:w="237" w:type="pct"/>
            <w:tcBorders>
              <w:top w:val="nil"/>
              <w:left w:val="nil"/>
              <w:bottom w:val="single" w:sz="4" w:space="0" w:color="auto"/>
              <w:right w:val="single" w:sz="4" w:space="0" w:color="auto"/>
            </w:tcBorders>
            <w:shd w:val="clear" w:color="auto" w:fill="auto"/>
            <w:noWrap/>
            <w:vAlign w:val="center"/>
            <w:hideMark/>
          </w:tcPr>
          <w:p w14:paraId="1E1E1085" w14:textId="5922041F" w:rsidR="00F74E4C" w:rsidRDefault="00F74E4C" w:rsidP="00F74E4C">
            <w:pPr>
              <w:jc w:val="center"/>
              <w:rPr>
                <w:color w:val="000000"/>
                <w:sz w:val="20"/>
                <w:szCs w:val="20"/>
              </w:rPr>
            </w:pPr>
            <w:r>
              <w:rPr>
                <w:color w:val="000000"/>
                <w:sz w:val="20"/>
                <w:szCs w:val="20"/>
              </w:rPr>
              <w:t>244,43</w:t>
            </w:r>
          </w:p>
        </w:tc>
        <w:tc>
          <w:tcPr>
            <w:tcW w:w="237" w:type="pct"/>
            <w:tcBorders>
              <w:top w:val="nil"/>
              <w:left w:val="nil"/>
              <w:bottom w:val="single" w:sz="4" w:space="0" w:color="auto"/>
              <w:right w:val="single" w:sz="4" w:space="0" w:color="auto"/>
            </w:tcBorders>
            <w:shd w:val="clear" w:color="auto" w:fill="auto"/>
            <w:noWrap/>
            <w:vAlign w:val="center"/>
            <w:hideMark/>
          </w:tcPr>
          <w:p w14:paraId="026C75C4" w14:textId="21C05226" w:rsidR="00F74E4C" w:rsidRDefault="00F74E4C" w:rsidP="00F74E4C">
            <w:pPr>
              <w:jc w:val="center"/>
              <w:rPr>
                <w:color w:val="000000"/>
                <w:sz w:val="20"/>
                <w:szCs w:val="20"/>
              </w:rPr>
            </w:pPr>
            <w:r>
              <w:rPr>
                <w:color w:val="000000"/>
                <w:sz w:val="20"/>
                <w:szCs w:val="20"/>
              </w:rPr>
              <w:t>244,43</w:t>
            </w:r>
          </w:p>
        </w:tc>
        <w:tc>
          <w:tcPr>
            <w:tcW w:w="237" w:type="pct"/>
            <w:tcBorders>
              <w:top w:val="nil"/>
              <w:left w:val="nil"/>
              <w:bottom w:val="single" w:sz="4" w:space="0" w:color="auto"/>
              <w:right w:val="single" w:sz="4" w:space="0" w:color="auto"/>
            </w:tcBorders>
            <w:shd w:val="clear" w:color="auto" w:fill="auto"/>
            <w:noWrap/>
            <w:vAlign w:val="center"/>
            <w:hideMark/>
          </w:tcPr>
          <w:p w14:paraId="15EEA391" w14:textId="58FAD00C" w:rsidR="00F74E4C" w:rsidRDefault="00F74E4C" w:rsidP="00F74E4C">
            <w:pPr>
              <w:jc w:val="center"/>
              <w:rPr>
                <w:color w:val="000000"/>
                <w:sz w:val="20"/>
                <w:szCs w:val="20"/>
              </w:rPr>
            </w:pPr>
            <w:r>
              <w:rPr>
                <w:color w:val="000000"/>
                <w:sz w:val="20"/>
                <w:szCs w:val="20"/>
              </w:rPr>
              <w:t>244,43</w:t>
            </w:r>
          </w:p>
        </w:tc>
        <w:tc>
          <w:tcPr>
            <w:tcW w:w="237" w:type="pct"/>
            <w:tcBorders>
              <w:top w:val="nil"/>
              <w:left w:val="nil"/>
              <w:bottom w:val="single" w:sz="4" w:space="0" w:color="auto"/>
              <w:right w:val="single" w:sz="4" w:space="0" w:color="auto"/>
            </w:tcBorders>
            <w:shd w:val="clear" w:color="auto" w:fill="auto"/>
            <w:noWrap/>
            <w:vAlign w:val="center"/>
            <w:hideMark/>
          </w:tcPr>
          <w:p w14:paraId="7F05B077" w14:textId="56F4F844" w:rsidR="00F74E4C" w:rsidRDefault="00F74E4C" w:rsidP="00F74E4C">
            <w:pPr>
              <w:jc w:val="center"/>
              <w:rPr>
                <w:color w:val="000000"/>
                <w:sz w:val="20"/>
                <w:szCs w:val="20"/>
              </w:rPr>
            </w:pPr>
            <w:r>
              <w:rPr>
                <w:color w:val="000000"/>
                <w:sz w:val="20"/>
                <w:szCs w:val="20"/>
              </w:rPr>
              <w:t>244,43</w:t>
            </w:r>
          </w:p>
        </w:tc>
        <w:tc>
          <w:tcPr>
            <w:tcW w:w="237" w:type="pct"/>
            <w:tcBorders>
              <w:top w:val="nil"/>
              <w:left w:val="nil"/>
              <w:bottom w:val="single" w:sz="4" w:space="0" w:color="auto"/>
              <w:right w:val="single" w:sz="4" w:space="0" w:color="auto"/>
            </w:tcBorders>
            <w:shd w:val="clear" w:color="auto" w:fill="auto"/>
            <w:noWrap/>
            <w:vAlign w:val="center"/>
            <w:hideMark/>
          </w:tcPr>
          <w:p w14:paraId="184FBE51" w14:textId="062ECE66" w:rsidR="00F74E4C" w:rsidRDefault="00F74E4C" w:rsidP="00F74E4C">
            <w:pPr>
              <w:jc w:val="center"/>
              <w:rPr>
                <w:color w:val="000000"/>
                <w:sz w:val="20"/>
                <w:szCs w:val="20"/>
              </w:rPr>
            </w:pPr>
            <w:r>
              <w:rPr>
                <w:color w:val="000000"/>
                <w:sz w:val="20"/>
                <w:szCs w:val="20"/>
              </w:rPr>
              <w:t>244,43</w:t>
            </w:r>
          </w:p>
        </w:tc>
        <w:tc>
          <w:tcPr>
            <w:tcW w:w="237" w:type="pct"/>
            <w:tcBorders>
              <w:top w:val="nil"/>
              <w:left w:val="nil"/>
              <w:bottom w:val="single" w:sz="4" w:space="0" w:color="auto"/>
              <w:right w:val="single" w:sz="4" w:space="0" w:color="auto"/>
            </w:tcBorders>
            <w:shd w:val="clear" w:color="auto" w:fill="auto"/>
            <w:noWrap/>
            <w:vAlign w:val="center"/>
            <w:hideMark/>
          </w:tcPr>
          <w:p w14:paraId="4644F148" w14:textId="356A0A03" w:rsidR="00F74E4C" w:rsidRDefault="00F74E4C" w:rsidP="00F74E4C">
            <w:pPr>
              <w:jc w:val="center"/>
              <w:rPr>
                <w:color w:val="000000"/>
                <w:sz w:val="20"/>
                <w:szCs w:val="20"/>
              </w:rPr>
            </w:pPr>
            <w:r>
              <w:rPr>
                <w:color w:val="000000"/>
                <w:sz w:val="20"/>
                <w:szCs w:val="20"/>
              </w:rPr>
              <w:t>244,43</w:t>
            </w:r>
          </w:p>
        </w:tc>
        <w:tc>
          <w:tcPr>
            <w:tcW w:w="237" w:type="pct"/>
            <w:tcBorders>
              <w:top w:val="nil"/>
              <w:left w:val="nil"/>
              <w:bottom w:val="single" w:sz="4" w:space="0" w:color="auto"/>
              <w:right w:val="single" w:sz="4" w:space="0" w:color="auto"/>
            </w:tcBorders>
            <w:shd w:val="clear" w:color="auto" w:fill="auto"/>
            <w:noWrap/>
            <w:vAlign w:val="center"/>
            <w:hideMark/>
          </w:tcPr>
          <w:p w14:paraId="5DE93869" w14:textId="166443FC" w:rsidR="00F74E4C" w:rsidRDefault="00F74E4C" w:rsidP="00F74E4C">
            <w:pPr>
              <w:jc w:val="center"/>
              <w:rPr>
                <w:color w:val="000000"/>
                <w:sz w:val="20"/>
                <w:szCs w:val="20"/>
              </w:rPr>
            </w:pPr>
            <w:r>
              <w:rPr>
                <w:color w:val="000000"/>
                <w:sz w:val="20"/>
                <w:szCs w:val="20"/>
              </w:rPr>
              <w:t>244,43</w:t>
            </w:r>
          </w:p>
        </w:tc>
        <w:tc>
          <w:tcPr>
            <w:tcW w:w="237" w:type="pct"/>
            <w:tcBorders>
              <w:top w:val="nil"/>
              <w:left w:val="nil"/>
              <w:bottom w:val="single" w:sz="4" w:space="0" w:color="auto"/>
              <w:right w:val="single" w:sz="4" w:space="0" w:color="auto"/>
            </w:tcBorders>
            <w:shd w:val="clear" w:color="auto" w:fill="auto"/>
            <w:noWrap/>
            <w:vAlign w:val="center"/>
            <w:hideMark/>
          </w:tcPr>
          <w:p w14:paraId="57260B81" w14:textId="10289A45" w:rsidR="00F74E4C" w:rsidRDefault="00F74E4C" w:rsidP="00F74E4C">
            <w:pPr>
              <w:jc w:val="center"/>
              <w:rPr>
                <w:color w:val="000000"/>
                <w:sz w:val="20"/>
                <w:szCs w:val="20"/>
              </w:rPr>
            </w:pPr>
            <w:r>
              <w:rPr>
                <w:color w:val="000000"/>
                <w:sz w:val="20"/>
                <w:szCs w:val="20"/>
              </w:rPr>
              <w:t>244,43</w:t>
            </w:r>
          </w:p>
        </w:tc>
      </w:tr>
      <w:tr w:rsidR="00F74E4C" w14:paraId="475D2C0F"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76B26CA7" w14:textId="77777777" w:rsidR="00F74E4C" w:rsidRDefault="00F74E4C" w:rsidP="00F74E4C">
            <w:pPr>
              <w:jc w:val="center"/>
              <w:rPr>
                <w:color w:val="000000"/>
                <w:sz w:val="20"/>
                <w:szCs w:val="20"/>
              </w:rPr>
            </w:pPr>
            <w:r>
              <w:rPr>
                <w:color w:val="000000"/>
                <w:sz w:val="20"/>
                <w:szCs w:val="20"/>
              </w:rPr>
              <w:t>8</w:t>
            </w:r>
          </w:p>
        </w:tc>
        <w:tc>
          <w:tcPr>
            <w:tcW w:w="548" w:type="pct"/>
            <w:tcBorders>
              <w:top w:val="nil"/>
              <w:left w:val="nil"/>
              <w:bottom w:val="single" w:sz="4" w:space="0" w:color="auto"/>
              <w:right w:val="single" w:sz="4" w:space="0" w:color="auto"/>
            </w:tcBorders>
            <w:shd w:val="clear" w:color="auto" w:fill="auto"/>
            <w:vAlign w:val="center"/>
            <w:hideMark/>
          </w:tcPr>
          <w:p w14:paraId="35FF316A" w14:textId="77777777" w:rsidR="00F74E4C" w:rsidRDefault="00F74E4C" w:rsidP="00F74E4C">
            <w:pPr>
              <w:rPr>
                <w:color w:val="000000"/>
                <w:sz w:val="20"/>
                <w:szCs w:val="20"/>
              </w:rPr>
            </w:pPr>
            <w:r>
              <w:rPr>
                <w:color w:val="000000"/>
                <w:sz w:val="20"/>
                <w:szCs w:val="20"/>
              </w:rPr>
              <w:t>Котельная № 8</w:t>
            </w:r>
          </w:p>
        </w:tc>
        <w:tc>
          <w:tcPr>
            <w:tcW w:w="252" w:type="pct"/>
            <w:tcBorders>
              <w:top w:val="nil"/>
              <w:left w:val="nil"/>
              <w:bottom w:val="single" w:sz="4" w:space="0" w:color="auto"/>
              <w:right w:val="single" w:sz="4" w:space="0" w:color="auto"/>
            </w:tcBorders>
            <w:shd w:val="clear" w:color="auto" w:fill="auto"/>
            <w:noWrap/>
            <w:vAlign w:val="center"/>
            <w:hideMark/>
          </w:tcPr>
          <w:p w14:paraId="1A1774F8"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10EF102F" w14:textId="6F49DE40" w:rsidR="00F74E4C" w:rsidRDefault="00F74E4C" w:rsidP="00F74E4C">
            <w:pPr>
              <w:jc w:val="center"/>
              <w:rPr>
                <w:color w:val="000000"/>
                <w:sz w:val="20"/>
                <w:szCs w:val="20"/>
              </w:rPr>
            </w:pPr>
            <w:r>
              <w:rPr>
                <w:color w:val="000000"/>
                <w:sz w:val="20"/>
                <w:szCs w:val="20"/>
              </w:rPr>
              <w:t>331,93</w:t>
            </w:r>
          </w:p>
        </w:tc>
        <w:tc>
          <w:tcPr>
            <w:tcW w:w="237" w:type="pct"/>
            <w:tcBorders>
              <w:top w:val="nil"/>
              <w:left w:val="nil"/>
              <w:bottom w:val="single" w:sz="4" w:space="0" w:color="auto"/>
              <w:right w:val="single" w:sz="4" w:space="0" w:color="auto"/>
            </w:tcBorders>
            <w:shd w:val="clear" w:color="auto" w:fill="auto"/>
            <w:noWrap/>
            <w:vAlign w:val="center"/>
            <w:hideMark/>
          </w:tcPr>
          <w:p w14:paraId="3E4C967E" w14:textId="55720D27" w:rsidR="00F74E4C" w:rsidRDefault="00F74E4C" w:rsidP="00F74E4C">
            <w:pPr>
              <w:jc w:val="center"/>
              <w:rPr>
                <w:color w:val="000000"/>
                <w:sz w:val="20"/>
                <w:szCs w:val="20"/>
              </w:rPr>
            </w:pPr>
            <w:r>
              <w:rPr>
                <w:color w:val="000000"/>
                <w:sz w:val="20"/>
                <w:szCs w:val="20"/>
              </w:rPr>
              <w:t>331,93</w:t>
            </w:r>
          </w:p>
        </w:tc>
        <w:tc>
          <w:tcPr>
            <w:tcW w:w="237" w:type="pct"/>
            <w:tcBorders>
              <w:top w:val="nil"/>
              <w:left w:val="nil"/>
              <w:bottom w:val="single" w:sz="4" w:space="0" w:color="auto"/>
              <w:right w:val="single" w:sz="4" w:space="0" w:color="auto"/>
            </w:tcBorders>
            <w:shd w:val="clear" w:color="auto" w:fill="auto"/>
            <w:noWrap/>
            <w:vAlign w:val="center"/>
            <w:hideMark/>
          </w:tcPr>
          <w:p w14:paraId="1B363B30" w14:textId="38291234" w:rsidR="00F74E4C" w:rsidRDefault="00F74E4C" w:rsidP="00F74E4C">
            <w:pPr>
              <w:jc w:val="center"/>
              <w:rPr>
                <w:color w:val="000000"/>
                <w:sz w:val="20"/>
                <w:szCs w:val="20"/>
              </w:rPr>
            </w:pPr>
            <w:r>
              <w:rPr>
                <w:color w:val="000000"/>
                <w:sz w:val="20"/>
                <w:szCs w:val="20"/>
              </w:rPr>
              <w:t>331,93</w:t>
            </w:r>
          </w:p>
        </w:tc>
        <w:tc>
          <w:tcPr>
            <w:tcW w:w="237" w:type="pct"/>
            <w:tcBorders>
              <w:top w:val="nil"/>
              <w:left w:val="nil"/>
              <w:bottom w:val="single" w:sz="4" w:space="0" w:color="auto"/>
              <w:right w:val="single" w:sz="4" w:space="0" w:color="auto"/>
            </w:tcBorders>
            <w:shd w:val="clear" w:color="auto" w:fill="auto"/>
            <w:noWrap/>
            <w:vAlign w:val="center"/>
            <w:hideMark/>
          </w:tcPr>
          <w:p w14:paraId="0A896AFF" w14:textId="5B2A865D" w:rsidR="00F74E4C" w:rsidRDefault="00F74E4C" w:rsidP="00F74E4C">
            <w:pPr>
              <w:jc w:val="center"/>
              <w:rPr>
                <w:color w:val="000000"/>
                <w:sz w:val="20"/>
                <w:szCs w:val="20"/>
              </w:rPr>
            </w:pPr>
            <w:r>
              <w:rPr>
                <w:color w:val="000000"/>
                <w:sz w:val="20"/>
                <w:szCs w:val="20"/>
              </w:rPr>
              <w:t>331,93</w:t>
            </w:r>
          </w:p>
        </w:tc>
        <w:tc>
          <w:tcPr>
            <w:tcW w:w="237" w:type="pct"/>
            <w:tcBorders>
              <w:top w:val="nil"/>
              <w:left w:val="nil"/>
              <w:bottom w:val="single" w:sz="4" w:space="0" w:color="auto"/>
              <w:right w:val="single" w:sz="4" w:space="0" w:color="auto"/>
            </w:tcBorders>
            <w:shd w:val="clear" w:color="auto" w:fill="auto"/>
            <w:noWrap/>
            <w:vAlign w:val="center"/>
            <w:hideMark/>
          </w:tcPr>
          <w:p w14:paraId="54DA61D9" w14:textId="60DEC89B" w:rsidR="00F74E4C" w:rsidRDefault="00F74E4C" w:rsidP="00F74E4C">
            <w:pPr>
              <w:jc w:val="center"/>
              <w:rPr>
                <w:color w:val="000000"/>
                <w:sz w:val="20"/>
                <w:szCs w:val="20"/>
              </w:rPr>
            </w:pPr>
            <w:r>
              <w:rPr>
                <w:color w:val="000000"/>
                <w:sz w:val="20"/>
                <w:szCs w:val="20"/>
              </w:rPr>
              <w:t>331,93</w:t>
            </w:r>
          </w:p>
        </w:tc>
        <w:tc>
          <w:tcPr>
            <w:tcW w:w="237" w:type="pct"/>
            <w:tcBorders>
              <w:top w:val="nil"/>
              <w:left w:val="nil"/>
              <w:bottom w:val="single" w:sz="4" w:space="0" w:color="auto"/>
              <w:right w:val="single" w:sz="4" w:space="0" w:color="auto"/>
            </w:tcBorders>
            <w:shd w:val="clear" w:color="auto" w:fill="auto"/>
            <w:noWrap/>
            <w:vAlign w:val="center"/>
            <w:hideMark/>
          </w:tcPr>
          <w:p w14:paraId="58E897EC" w14:textId="158D2EE4" w:rsidR="00F74E4C" w:rsidRDefault="00F74E4C" w:rsidP="00F74E4C">
            <w:pPr>
              <w:jc w:val="center"/>
              <w:rPr>
                <w:color w:val="000000"/>
                <w:sz w:val="20"/>
                <w:szCs w:val="20"/>
              </w:rPr>
            </w:pPr>
            <w:r>
              <w:rPr>
                <w:color w:val="000000"/>
                <w:sz w:val="20"/>
                <w:szCs w:val="20"/>
              </w:rPr>
              <w:t>331,93</w:t>
            </w:r>
          </w:p>
        </w:tc>
        <w:tc>
          <w:tcPr>
            <w:tcW w:w="237" w:type="pct"/>
            <w:tcBorders>
              <w:top w:val="nil"/>
              <w:left w:val="nil"/>
              <w:bottom w:val="single" w:sz="4" w:space="0" w:color="auto"/>
              <w:right w:val="single" w:sz="4" w:space="0" w:color="auto"/>
            </w:tcBorders>
            <w:shd w:val="clear" w:color="auto" w:fill="auto"/>
            <w:noWrap/>
            <w:vAlign w:val="center"/>
            <w:hideMark/>
          </w:tcPr>
          <w:p w14:paraId="6E192D9F" w14:textId="68698B70" w:rsidR="00F74E4C" w:rsidRDefault="00F74E4C" w:rsidP="00F74E4C">
            <w:pPr>
              <w:jc w:val="center"/>
              <w:rPr>
                <w:color w:val="000000"/>
                <w:sz w:val="20"/>
                <w:szCs w:val="20"/>
              </w:rPr>
            </w:pPr>
            <w:r>
              <w:rPr>
                <w:color w:val="000000"/>
                <w:sz w:val="20"/>
                <w:szCs w:val="20"/>
              </w:rPr>
              <w:t>331,93</w:t>
            </w:r>
          </w:p>
        </w:tc>
        <w:tc>
          <w:tcPr>
            <w:tcW w:w="237" w:type="pct"/>
            <w:tcBorders>
              <w:top w:val="nil"/>
              <w:left w:val="nil"/>
              <w:bottom w:val="single" w:sz="4" w:space="0" w:color="auto"/>
              <w:right w:val="single" w:sz="4" w:space="0" w:color="auto"/>
            </w:tcBorders>
            <w:shd w:val="clear" w:color="auto" w:fill="auto"/>
            <w:noWrap/>
            <w:vAlign w:val="center"/>
            <w:hideMark/>
          </w:tcPr>
          <w:p w14:paraId="56F81463" w14:textId="794DE89B" w:rsidR="00F74E4C" w:rsidRDefault="00F74E4C" w:rsidP="00F74E4C">
            <w:pPr>
              <w:jc w:val="center"/>
              <w:rPr>
                <w:color w:val="000000"/>
                <w:sz w:val="20"/>
                <w:szCs w:val="20"/>
              </w:rPr>
            </w:pPr>
            <w:r>
              <w:rPr>
                <w:color w:val="000000"/>
                <w:sz w:val="20"/>
                <w:szCs w:val="20"/>
              </w:rPr>
              <w:t>331,93</w:t>
            </w:r>
          </w:p>
        </w:tc>
        <w:tc>
          <w:tcPr>
            <w:tcW w:w="237" w:type="pct"/>
            <w:tcBorders>
              <w:top w:val="nil"/>
              <w:left w:val="nil"/>
              <w:bottom w:val="single" w:sz="4" w:space="0" w:color="auto"/>
              <w:right w:val="single" w:sz="4" w:space="0" w:color="auto"/>
            </w:tcBorders>
            <w:shd w:val="clear" w:color="auto" w:fill="auto"/>
            <w:noWrap/>
            <w:vAlign w:val="center"/>
            <w:hideMark/>
          </w:tcPr>
          <w:p w14:paraId="0632FBE6" w14:textId="2F678F39" w:rsidR="00F74E4C" w:rsidRDefault="00F74E4C" w:rsidP="00F74E4C">
            <w:pPr>
              <w:jc w:val="center"/>
              <w:rPr>
                <w:color w:val="000000"/>
                <w:sz w:val="20"/>
                <w:szCs w:val="20"/>
              </w:rPr>
            </w:pPr>
            <w:r>
              <w:rPr>
                <w:color w:val="000000"/>
                <w:sz w:val="20"/>
                <w:szCs w:val="20"/>
              </w:rPr>
              <w:t>331,93</w:t>
            </w:r>
          </w:p>
        </w:tc>
        <w:tc>
          <w:tcPr>
            <w:tcW w:w="237" w:type="pct"/>
            <w:tcBorders>
              <w:top w:val="nil"/>
              <w:left w:val="nil"/>
              <w:bottom w:val="single" w:sz="4" w:space="0" w:color="auto"/>
              <w:right w:val="single" w:sz="4" w:space="0" w:color="auto"/>
            </w:tcBorders>
            <w:shd w:val="clear" w:color="auto" w:fill="auto"/>
            <w:noWrap/>
            <w:vAlign w:val="center"/>
            <w:hideMark/>
          </w:tcPr>
          <w:p w14:paraId="6CF6698A" w14:textId="78B074EC" w:rsidR="00F74E4C" w:rsidRDefault="00F74E4C" w:rsidP="00F74E4C">
            <w:pPr>
              <w:jc w:val="center"/>
              <w:rPr>
                <w:color w:val="000000"/>
                <w:sz w:val="20"/>
                <w:szCs w:val="20"/>
              </w:rPr>
            </w:pPr>
            <w:r>
              <w:rPr>
                <w:color w:val="000000"/>
                <w:sz w:val="20"/>
                <w:szCs w:val="20"/>
              </w:rPr>
              <w:t>331,93</w:t>
            </w:r>
          </w:p>
        </w:tc>
        <w:tc>
          <w:tcPr>
            <w:tcW w:w="237" w:type="pct"/>
            <w:tcBorders>
              <w:top w:val="nil"/>
              <w:left w:val="nil"/>
              <w:bottom w:val="single" w:sz="4" w:space="0" w:color="auto"/>
              <w:right w:val="single" w:sz="4" w:space="0" w:color="auto"/>
            </w:tcBorders>
            <w:shd w:val="clear" w:color="auto" w:fill="auto"/>
            <w:noWrap/>
            <w:vAlign w:val="center"/>
            <w:hideMark/>
          </w:tcPr>
          <w:p w14:paraId="443BBBCF" w14:textId="3BFC5A50" w:rsidR="00F74E4C" w:rsidRDefault="00F74E4C" w:rsidP="00F74E4C">
            <w:pPr>
              <w:jc w:val="center"/>
              <w:rPr>
                <w:color w:val="000000"/>
                <w:sz w:val="20"/>
                <w:szCs w:val="20"/>
              </w:rPr>
            </w:pPr>
            <w:r>
              <w:rPr>
                <w:color w:val="000000"/>
                <w:sz w:val="20"/>
                <w:szCs w:val="20"/>
              </w:rPr>
              <w:t>331,93</w:t>
            </w:r>
          </w:p>
        </w:tc>
        <w:tc>
          <w:tcPr>
            <w:tcW w:w="237" w:type="pct"/>
            <w:tcBorders>
              <w:top w:val="nil"/>
              <w:left w:val="nil"/>
              <w:bottom w:val="single" w:sz="4" w:space="0" w:color="auto"/>
              <w:right w:val="single" w:sz="4" w:space="0" w:color="auto"/>
            </w:tcBorders>
            <w:shd w:val="clear" w:color="auto" w:fill="auto"/>
            <w:noWrap/>
            <w:vAlign w:val="center"/>
            <w:hideMark/>
          </w:tcPr>
          <w:p w14:paraId="42A0C499" w14:textId="31CCE93C" w:rsidR="00F74E4C" w:rsidRDefault="00F74E4C" w:rsidP="00F74E4C">
            <w:pPr>
              <w:jc w:val="center"/>
              <w:rPr>
                <w:color w:val="000000"/>
                <w:sz w:val="20"/>
                <w:szCs w:val="20"/>
              </w:rPr>
            </w:pPr>
            <w:r>
              <w:rPr>
                <w:color w:val="000000"/>
                <w:sz w:val="20"/>
                <w:szCs w:val="20"/>
              </w:rPr>
              <w:t>331,93</w:t>
            </w:r>
          </w:p>
        </w:tc>
        <w:tc>
          <w:tcPr>
            <w:tcW w:w="237" w:type="pct"/>
            <w:tcBorders>
              <w:top w:val="nil"/>
              <w:left w:val="nil"/>
              <w:bottom w:val="single" w:sz="4" w:space="0" w:color="auto"/>
              <w:right w:val="single" w:sz="4" w:space="0" w:color="auto"/>
            </w:tcBorders>
            <w:shd w:val="clear" w:color="auto" w:fill="auto"/>
            <w:noWrap/>
            <w:vAlign w:val="center"/>
            <w:hideMark/>
          </w:tcPr>
          <w:p w14:paraId="2CA2F79A" w14:textId="6945269E" w:rsidR="00F74E4C" w:rsidRDefault="00F74E4C" w:rsidP="00F74E4C">
            <w:pPr>
              <w:jc w:val="center"/>
              <w:rPr>
                <w:color w:val="000000"/>
                <w:sz w:val="20"/>
                <w:szCs w:val="20"/>
              </w:rPr>
            </w:pPr>
            <w:r>
              <w:rPr>
                <w:color w:val="000000"/>
                <w:sz w:val="20"/>
                <w:szCs w:val="20"/>
              </w:rPr>
              <w:t>331,93</w:t>
            </w:r>
          </w:p>
        </w:tc>
        <w:tc>
          <w:tcPr>
            <w:tcW w:w="237" w:type="pct"/>
            <w:tcBorders>
              <w:top w:val="nil"/>
              <w:left w:val="nil"/>
              <w:bottom w:val="single" w:sz="4" w:space="0" w:color="auto"/>
              <w:right w:val="single" w:sz="4" w:space="0" w:color="auto"/>
            </w:tcBorders>
            <w:shd w:val="clear" w:color="auto" w:fill="auto"/>
            <w:noWrap/>
            <w:vAlign w:val="center"/>
            <w:hideMark/>
          </w:tcPr>
          <w:p w14:paraId="03019682" w14:textId="744A5979" w:rsidR="00F74E4C" w:rsidRDefault="00F74E4C" w:rsidP="00F74E4C">
            <w:pPr>
              <w:jc w:val="center"/>
              <w:rPr>
                <w:color w:val="000000"/>
                <w:sz w:val="20"/>
                <w:szCs w:val="20"/>
              </w:rPr>
            </w:pPr>
            <w:r>
              <w:rPr>
                <w:color w:val="000000"/>
                <w:sz w:val="20"/>
                <w:szCs w:val="20"/>
              </w:rPr>
              <w:t>331,93</w:t>
            </w:r>
          </w:p>
        </w:tc>
        <w:tc>
          <w:tcPr>
            <w:tcW w:w="237" w:type="pct"/>
            <w:tcBorders>
              <w:top w:val="nil"/>
              <w:left w:val="nil"/>
              <w:bottom w:val="single" w:sz="4" w:space="0" w:color="auto"/>
              <w:right w:val="single" w:sz="4" w:space="0" w:color="auto"/>
            </w:tcBorders>
            <w:shd w:val="clear" w:color="auto" w:fill="auto"/>
            <w:noWrap/>
            <w:vAlign w:val="center"/>
            <w:hideMark/>
          </w:tcPr>
          <w:p w14:paraId="6EF7983F" w14:textId="2B3BABD2" w:rsidR="00F74E4C" w:rsidRDefault="00F74E4C" w:rsidP="00F74E4C">
            <w:pPr>
              <w:jc w:val="center"/>
              <w:rPr>
                <w:color w:val="000000"/>
                <w:sz w:val="20"/>
                <w:szCs w:val="20"/>
              </w:rPr>
            </w:pPr>
            <w:r>
              <w:rPr>
                <w:color w:val="000000"/>
                <w:sz w:val="20"/>
                <w:szCs w:val="20"/>
              </w:rPr>
              <w:t>331,93</w:t>
            </w:r>
          </w:p>
        </w:tc>
        <w:tc>
          <w:tcPr>
            <w:tcW w:w="237" w:type="pct"/>
            <w:tcBorders>
              <w:top w:val="nil"/>
              <w:left w:val="nil"/>
              <w:bottom w:val="single" w:sz="4" w:space="0" w:color="auto"/>
              <w:right w:val="single" w:sz="4" w:space="0" w:color="auto"/>
            </w:tcBorders>
            <w:shd w:val="clear" w:color="auto" w:fill="auto"/>
            <w:noWrap/>
            <w:vAlign w:val="center"/>
            <w:hideMark/>
          </w:tcPr>
          <w:p w14:paraId="2B988A5F" w14:textId="2141FE3E" w:rsidR="00F74E4C" w:rsidRDefault="00F74E4C" w:rsidP="00F74E4C">
            <w:pPr>
              <w:jc w:val="center"/>
              <w:rPr>
                <w:color w:val="000000"/>
                <w:sz w:val="20"/>
                <w:szCs w:val="20"/>
              </w:rPr>
            </w:pPr>
            <w:r>
              <w:rPr>
                <w:color w:val="000000"/>
                <w:sz w:val="20"/>
                <w:szCs w:val="20"/>
              </w:rPr>
              <w:t>331,93</w:t>
            </w:r>
          </w:p>
        </w:tc>
        <w:tc>
          <w:tcPr>
            <w:tcW w:w="237" w:type="pct"/>
            <w:tcBorders>
              <w:top w:val="nil"/>
              <w:left w:val="nil"/>
              <w:bottom w:val="single" w:sz="4" w:space="0" w:color="auto"/>
              <w:right w:val="single" w:sz="4" w:space="0" w:color="auto"/>
            </w:tcBorders>
            <w:shd w:val="clear" w:color="auto" w:fill="auto"/>
            <w:noWrap/>
            <w:vAlign w:val="center"/>
            <w:hideMark/>
          </w:tcPr>
          <w:p w14:paraId="1601350F" w14:textId="0E9E53F5" w:rsidR="00F74E4C" w:rsidRDefault="00F74E4C" w:rsidP="00F74E4C">
            <w:pPr>
              <w:jc w:val="center"/>
              <w:rPr>
                <w:color w:val="000000"/>
                <w:sz w:val="20"/>
                <w:szCs w:val="20"/>
              </w:rPr>
            </w:pPr>
            <w:r>
              <w:rPr>
                <w:color w:val="000000"/>
                <w:sz w:val="20"/>
                <w:szCs w:val="20"/>
              </w:rPr>
              <w:t>331,93</w:t>
            </w:r>
          </w:p>
        </w:tc>
      </w:tr>
      <w:tr w:rsidR="00F74E4C" w14:paraId="6F7085F1"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5C700A59" w14:textId="77777777" w:rsidR="00F74E4C" w:rsidRDefault="00F74E4C" w:rsidP="00F74E4C">
            <w:pPr>
              <w:jc w:val="center"/>
              <w:rPr>
                <w:color w:val="000000"/>
                <w:sz w:val="20"/>
                <w:szCs w:val="20"/>
              </w:rPr>
            </w:pPr>
            <w:r>
              <w:rPr>
                <w:color w:val="000000"/>
                <w:sz w:val="20"/>
                <w:szCs w:val="20"/>
              </w:rPr>
              <w:t>9</w:t>
            </w:r>
          </w:p>
        </w:tc>
        <w:tc>
          <w:tcPr>
            <w:tcW w:w="548" w:type="pct"/>
            <w:tcBorders>
              <w:top w:val="nil"/>
              <w:left w:val="nil"/>
              <w:bottom w:val="single" w:sz="4" w:space="0" w:color="auto"/>
              <w:right w:val="single" w:sz="4" w:space="0" w:color="auto"/>
            </w:tcBorders>
            <w:shd w:val="clear" w:color="auto" w:fill="auto"/>
            <w:vAlign w:val="center"/>
            <w:hideMark/>
          </w:tcPr>
          <w:p w14:paraId="5149DC6F" w14:textId="77777777" w:rsidR="00F74E4C" w:rsidRDefault="00F74E4C" w:rsidP="00F74E4C">
            <w:pPr>
              <w:rPr>
                <w:color w:val="000000"/>
                <w:sz w:val="20"/>
                <w:szCs w:val="20"/>
              </w:rPr>
            </w:pPr>
            <w:r>
              <w:rPr>
                <w:color w:val="000000"/>
                <w:sz w:val="20"/>
                <w:szCs w:val="20"/>
              </w:rPr>
              <w:t>Котельная №9</w:t>
            </w:r>
          </w:p>
        </w:tc>
        <w:tc>
          <w:tcPr>
            <w:tcW w:w="252" w:type="pct"/>
            <w:tcBorders>
              <w:top w:val="nil"/>
              <w:left w:val="nil"/>
              <w:bottom w:val="single" w:sz="4" w:space="0" w:color="auto"/>
              <w:right w:val="single" w:sz="4" w:space="0" w:color="auto"/>
            </w:tcBorders>
            <w:shd w:val="clear" w:color="auto" w:fill="auto"/>
            <w:noWrap/>
            <w:vAlign w:val="center"/>
            <w:hideMark/>
          </w:tcPr>
          <w:p w14:paraId="199A81F1"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5777B871" w14:textId="1DF75B41"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26EBA23E" w14:textId="511DC721"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8BBDA2C" w14:textId="3D532F2F"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19ADA5ED" w14:textId="0553288C"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5C323B4" w14:textId="610D9223"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1A3D897C" w14:textId="48B05C7F"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45D00C66" w14:textId="1C09FC10"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5978814A" w14:textId="16EA3A01"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7F04E4B9" w14:textId="067FB786"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79C77C2C" w14:textId="426617AF"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74F3A4A2" w14:textId="6FD92374"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41FFD669" w14:textId="31937E4A"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0ED141DB" w14:textId="538DE608"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0CD81B85" w14:textId="7FDB50AC"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59A47031" w14:textId="390DB6A6"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1470EE75" w14:textId="47FD642C"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4B78AC23" w14:textId="084E66E4" w:rsidR="00F74E4C" w:rsidRDefault="00F74E4C" w:rsidP="00F74E4C">
            <w:pPr>
              <w:jc w:val="center"/>
              <w:rPr>
                <w:color w:val="000000"/>
                <w:sz w:val="20"/>
                <w:szCs w:val="20"/>
              </w:rPr>
            </w:pPr>
            <w:r>
              <w:rPr>
                <w:color w:val="000000"/>
                <w:sz w:val="20"/>
                <w:szCs w:val="20"/>
              </w:rPr>
              <w:t>0,00</w:t>
            </w:r>
          </w:p>
        </w:tc>
      </w:tr>
      <w:tr w:rsidR="00F74E4C" w14:paraId="29013471"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4ACF567A" w14:textId="77777777" w:rsidR="00F74E4C" w:rsidRDefault="00F74E4C" w:rsidP="00F74E4C">
            <w:pPr>
              <w:jc w:val="center"/>
              <w:rPr>
                <w:color w:val="000000"/>
                <w:sz w:val="20"/>
                <w:szCs w:val="20"/>
              </w:rPr>
            </w:pPr>
            <w:r>
              <w:rPr>
                <w:color w:val="000000"/>
                <w:sz w:val="20"/>
                <w:szCs w:val="20"/>
              </w:rPr>
              <w:t>10</w:t>
            </w:r>
          </w:p>
        </w:tc>
        <w:tc>
          <w:tcPr>
            <w:tcW w:w="548" w:type="pct"/>
            <w:tcBorders>
              <w:top w:val="nil"/>
              <w:left w:val="nil"/>
              <w:bottom w:val="single" w:sz="4" w:space="0" w:color="auto"/>
              <w:right w:val="single" w:sz="4" w:space="0" w:color="auto"/>
            </w:tcBorders>
            <w:shd w:val="clear" w:color="auto" w:fill="auto"/>
            <w:vAlign w:val="center"/>
            <w:hideMark/>
          </w:tcPr>
          <w:p w14:paraId="0F355DC4" w14:textId="77777777" w:rsidR="00F74E4C" w:rsidRDefault="00F74E4C" w:rsidP="00F74E4C">
            <w:pPr>
              <w:rPr>
                <w:color w:val="000000"/>
                <w:sz w:val="20"/>
                <w:szCs w:val="20"/>
              </w:rPr>
            </w:pPr>
            <w:r>
              <w:rPr>
                <w:color w:val="000000"/>
                <w:sz w:val="20"/>
                <w:szCs w:val="20"/>
              </w:rPr>
              <w:t>Котельная №10</w:t>
            </w:r>
          </w:p>
        </w:tc>
        <w:tc>
          <w:tcPr>
            <w:tcW w:w="252" w:type="pct"/>
            <w:tcBorders>
              <w:top w:val="nil"/>
              <w:left w:val="nil"/>
              <w:bottom w:val="single" w:sz="4" w:space="0" w:color="auto"/>
              <w:right w:val="single" w:sz="4" w:space="0" w:color="auto"/>
            </w:tcBorders>
            <w:shd w:val="clear" w:color="auto" w:fill="auto"/>
            <w:noWrap/>
            <w:vAlign w:val="center"/>
            <w:hideMark/>
          </w:tcPr>
          <w:p w14:paraId="0D5ADAB5"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71851590" w14:textId="6EAD7800" w:rsidR="00F74E4C" w:rsidRDefault="00F74E4C" w:rsidP="00F74E4C">
            <w:pPr>
              <w:jc w:val="center"/>
              <w:rPr>
                <w:color w:val="000000"/>
                <w:sz w:val="20"/>
                <w:szCs w:val="20"/>
              </w:rPr>
            </w:pPr>
            <w:r>
              <w:rPr>
                <w:color w:val="000000"/>
                <w:sz w:val="20"/>
                <w:szCs w:val="20"/>
              </w:rPr>
              <w:t>134,84</w:t>
            </w:r>
          </w:p>
        </w:tc>
        <w:tc>
          <w:tcPr>
            <w:tcW w:w="237" w:type="pct"/>
            <w:tcBorders>
              <w:top w:val="nil"/>
              <w:left w:val="nil"/>
              <w:bottom w:val="single" w:sz="4" w:space="0" w:color="auto"/>
              <w:right w:val="single" w:sz="4" w:space="0" w:color="auto"/>
            </w:tcBorders>
            <w:shd w:val="clear" w:color="auto" w:fill="auto"/>
            <w:noWrap/>
            <w:vAlign w:val="center"/>
            <w:hideMark/>
          </w:tcPr>
          <w:p w14:paraId="19991DEA" w14:textId="5A2ED05E" w:rsidR="00F74E4C" w:rsidRDefault="00F74E4C" w:rsidP="00F74E4C">
            <w:pPr>
              <w:jc w:val="center"/>
              <w:rPr>
                <w:color w:val="000000"/>
                <w:sz w:val="20"/>
                <w:szCs w:val="20"/>
              </w:rPr>
            </w:pPr>
            <w:r>
              <w:rPr>
                <w:color w:val="000000"/>
                <w:sz w:val="20"/>
                <w:szCs w:val="20"/>
              </w:rPr>
              <w:t>134,84</w:t>
            </w:r>
          </w:p>
        </w:tc>
        <w:tc>
          <w:tcPr>
            <w:tcW w:w="237" w:type="pct"/>
            <w:tcBorders>
              <w:top w:val="nil"/>
              <w:left w:val="nil"/>
              <w:bottom w:val="single" w:sz="4" w:space="0" w:color="auto"/>
              <w:right w:val="single" w:sz="4" w:space="0" w:color="auto"/>
            </w:tcBorders>
            <w:shd w:val="clear" w:color="auto" w:fill="auto"/>
            <w:noWrap/>
            <w:vAlign w:val="center"/>
            <w:hideMark/>
          </w:tcPr>
          <w:p w14:paraId="221D635D" w14:textId="02427906" w:rsidR="00F74E4C" w:rsidRDefault="00F74E4C" w:rsidP="00F74E4C">
            <w:pPr>
              <w:jc w:val="center"/>
              <w:rPr>
                <w:color w:val="000000"/>
                <w:sz w:val="20"/>
                <w:szCs w:val="20"/>
              </w:rPr>
            </w:pPr>
            <w:r>
              <w:rPr>
                <w:color w:val="000000"/>
                <w:sz w:val="20"/>
                <w:szCs w:val="20"/>
              </w:rPr>
              <w:t>134,84</w:t>
            </w:r>
          </w:p>
        </w:tc>
        <w:tc>
          <w:tcPr>
            <w:tcW w:w="237" w:type="pct"/>
            <w:tcBorders>
              <w:top w:val="nil"/>
              <w:left w:val="nil"/>
              <w:bottom w:val="single" w:sz="4" w:space="0" w:color="auto"/>
              <w:right w:val="single" w:sz="4" w:space="0" w:color="auto"/>
            </w:tcBorders>
            <w:shd w:val="clear" w:color="auto" w:fill="auto"/>
            <w:noWrap/>
            <w:vAlign w:val="center"/>
            <w:hideMark/>
          </w:tcPr>
          <w:p w14:paraId="5C79B9F4" w14:textId="1671DC44" w:rsidR="00F74E4C" w:rsidRDefault="00F74E4C" w:rsidP="00F74E4C">
            <w:pPr>
              <w:jc w:val="center"/>
              <w:rPr>
                <w:color w:val="000000"/>
                <w:sz w:val="20"/>
                <w:szCs w:val="20"/>
              </w:rPr>
            </w:pPr>
            <w:r>
              <w:rPr>
                <w:color w:val="000000"/>
                <w:sz w:val="20"/>
                <w:szCs w:val="20"/>
              </w:rPr>
              <w:t>134,84</w:t>
            </w:r>
          </w:p>
        </w:tc>
        <w:tc>
          <w:tcPr>
            <w:tcW w:w="237" w:type="pct"/>
            <w:tcBorders>
              <w:top w:val="nil"/>
              <w:left w:val="nil"/>
              <w:bottom w:val="single" w:sz="4" w:space="0" w:color="auto"/>
              <w:right w:val="single" w:sz="4" w:space="0" w:color="auto"/>
            </w:tcBorders>
            <w:shd w:val="clear" w:color="auto" w:fill="auto"/>
            <w:noWrap/>
            <w:vAlign w:val="center"/>
            <w:hideMark/>
          </w:tcPr>
          <w:p w14:paraId="44DFB74F" w14:textId="2CB1F381" w:rsidR="00F74E4C" w:rsidRDefault="00F74E4C" w:rsidP="00F74E4C">
            <w:pPr>
              <w:jc w:val="center"/>
              <w:rPr>
                <w:color w:val="000000"/>
                <w:sz w:val="20"/>
                <w:szCs w:val="20"/>
              </w:rPr>
            </w:pPr>
            <w:r>
              <w:rPr>
                <w:color w:val="000000"/>
                <w:sz w:val="20"/>
                <w:szCs w:val="20"/>
              </w:rPr>
              <w:t>134,84</w:t>
            </w:r>
          </w:p>
        </w:tc>
        <w:tc>
          <w:tcPr>
            <w:tcW w:w="237" w:type="pct"/>
            <w:tcBorders>
              <w:top w:val="nil"/>
              <w:left w:val="nil"/>
              <w:bottom w:val="single" w:sz="4" w:space="0" w:color="auto"/>
              <w:right w:val="single" w:sz="4" w:space="0" w:color="auto"/>
            </w:tcBorders>
            <w:shd w:val="clear" w:color="auto" w:fill="auto"/>
            <w:noWrap/>
            <w:vAlign w:val="center"/>
            <w:hideMark/>
          </w:tcPr>
          <w:p w14:paraId="55881A3B" w14:textId="7DCBFA19" w:rsidR="00F74E4C" w:rsidRDefault="00F74E4C" w:rsidP="00F74E4C">
            <w:pPr>
              <w:jc w:val="center"/>
              <w:rPr>
                <w:color w:val="000000"/>
                <w:sz w:val="20"/>
                <w:szCs w:val="20"/>
              </w:rPr>
            </w:pPr>
            <w:r>
              <w:rPr>
                <w:color w:val="000000"/>
                <w:sz w:val="20"/>
                <w:szCs w:val="20"/>
              </w:rPr>
              <w:t>134,84</w:t>
            </w:r>
          </w:p>
        </w:tc>
        <w:tc>
          <w:tcPr>
            <w:tcW w:w="237" w:type="pct"/>
            <w:tcBorders>
              <w:top w:val="nil"/>
              <w:left w:val="nil"/>
              <w:bottom w:val="single" w:sz="4" w:space="0" w:color="auto"/>
              <w:right w:val="single" w:sz="4" w:space="0" w:color="auto"/>
            </w:tcBorders>
            <w:shd w:val="clear" w:color="auto" w:fill="auto"/>
            <w:noWrap/>
            <w:vAlign w:val="center"/>
            <w:hideMark/>
          </w:tcPr>
          <w:p w14:paraId="61631CAD" w14:textId="5093A001" w:rsidR="00F74E4C" w:rsidRDefault="00F74E4C" w:rsidP="00F74E4C">
            <w:pPr>
              <w:jc w:val="center"/>
              <w:rPr>
                <w:color w:val="000000"/>
                <w:sz w:val="20"/>
                <w:szCs w:val="20"/>
              </w:rPr>
            </w:pPr>
            <w:r>
              <w:rPr>
                <w:color w:val="000000"/>
                <w:sz w:val="20"/>
                <w:szCs w:val="20"/>
              </w:rPr>
              <w:t>134,84</w:t>
            </w:r>
          </w:p>
        </w:tc>
        <w:tc>
          <w:tcPr>
            <w:tcW w:w="237" w:type="pct"/>
            <w:tcBorders>
              <w:top w:val="nil"/>
              <w:left w:val="nil"/>
              <w:bottom w:val="single" w:sz="4" w:space="0" w:color="auto"/>
              <w:right w:val="single" w:sz="4" w:space="0" w:color="auto"/>
            </w:tcBorders>
            <w:shd w:val="clear" w:color="auto" w:fill="auto"/>
            <w:noWrap/>
            <w:vAlign w:val="center"/>
            <w:hideMark/>
          </w:tcPr>
          <w:p w14:paraId="3250117C" w14:textId="00AD7BD9" w:rsidR="00F74E4C" w:rsidRDefault="00F74E4C" w:rsidP="00F74E4C">
            <w:pPr>
              <w:jc w:val="center"/>
              <w:rPr>
                <w:color w:val="000000"/>
                <w:sz w:val="20"/>
                <w:szCs w:val="20"/>
              </w:rPr>
            </w:pPr>
            <w:r>
              <w:rPr>
                <w:color w:val="000000"/>
                <w:sz w:val="20"/>
                <w:szCs w:val="20"/>
              </w:rPr>
              <w:t>134,84</w:t>
            </w:r>
          </w:p>
        </w:tc>
        <w:tc>
          <w:tcPr>
            <w:tcW w:w="237" w:type="pct"/>
            <w:tcBorders>
              <w:top w:val="nil"/>
              <w:left w:val="nil"/>
              <w:bottom w:val="single" w:sz="4" w:space="0" w:color="auto"/>
              <w:right w:val="single" w:sz="4" w:space="0" w:color="auto"/>
            </w:tcBorders>
            <w:shd w:val="clear" w:color="auto" w:fill="auto"/>
            <w:noWrap/>
            <w:vAlign w:val="center"/>
            <w:hideMark/>
          </w:tcPr>
          <w:p w14:paraId="44BB8675" w14:textId="10C3BFEC" w:rsidR="00F74E4C" w:rsidRDefault="00F74E4C" w:rsidP="00F74E4C">
            <w:pPr>
              <w:jc w:val="center"/>
              <w:rPr>
                <w:color w:val="000000"/>
                <w:sz w:val="20"/>
                <w:szCs w:val="20"/>
              </w:rPr>
            </w:pPr>
            <w:r>
              <w:rPr>
                <w:color w:val="000000"/>
                <w:sz w:val="20"/>
                <w:szCs w:val="20"/>
              </w:rPr>
              <w:t>134,84</w:t>
            </w:r>
          </w:p>
        </w:tc>
        <w:tc>
          <w:tcPr>
            <w:tcW w:w="237" w:type="pct"/>
            <w:tcBorders>
              <w:top w:val="nil"/>
              <w:left w:val="nil"/>
              <w:bottom w:val="single" w:sz="4" w:space="0" w:color="auto"/>
              <w:right w:val="single" w:sz="4" w:space="0" w:color="auto"/>
            </w:tcBorders>
            <w:shd w:val="clear" w:color="auto" w:fill="auto"/>
            <w:noWrap/>
            <w:vAlign w:val="center"/>
            <w:hideMark/>
          </w:tcPr>
          <w:p w14:paraId="69220A1F" w14:textId="4B17509F" w:rsidR="00F74E4C" w:rsidRDefault="00F74E4C" w:rsidP="00F74E4C">
            <w:pPr>
              <w:jc w:val="center"/>
              <w:rPr>
                <w:color w:val="000000"/>
                <w:sz w:val="20"/>
                <w:szCs w:val="20"/>
              </w:rPr>
            </w:pPr>
            <w:r>
              <w:rPr>
                <w:color w:val="000000"/>
                <w:sz w:val="20"/>
                <w:szCs w:val="20"/>
              </w:rPr>
              <w:t>134,84</w:t>
            </w:r>
          </w:p>
        </w:tc>
        <w:tc>
          <w:tcPr>
            <w:tcW w:w="237" w:type="pct"/>
            <w:tcBorders>
              <w:top w:val="nil"/>
              <w:left w:val="nil"/>
              <w:bottom w:val="single" w:sz="4" w:space="0" w:color="auto"/>
              <w:right w:val="single" w:sz="4" w:space="0" w:color="auto"/>
            </w:tcBorders>
            <w:shd w:val="clear" w:color="auto" w:fill="auto"/>
            <w:noWrap/>
            <w:vAlign w:val="center"/>
            <w:hideMark/>
          </w:tcPr>
          <w:p w14:paraId="59EB3C60" w14:textId="47AA4A47" w:rsidR="00F74E4C" w:rsidRDefault="00F74E4C" w:rsidP="00F74E4C">
            <w:pPr>
              <w:jc w:val="center"/>
              <w:rPr>
                <w:color w:val="000000"/>
                <w:sz w:val="20"/>
                <w:szCs w:val="20"/>
              </w:rPr>
            </w:pPr>
            <w:r>
              <w:rPr>
                <w:color w:val="000000"/>
                <w:sz w:val="20"/>
                <w:szCs w:val="20"/>
              </w:rPr>
              <w:t>134,84</w:t>
            </w:r>
          </w:p>
        </w:tc>
        <w:tc>
          <w:tcPr>
            <w:tcW w:w="237" w:type="pct"/>
            <w:tcBorders>
              <w:top w:val="nil"/>
              <w:left w:val="nil"/>
              <w:bottom w:val="single" w:sz="4" w:space="0" w:color="auto"/>
              <w:right w:val="single" w:sz="4" w:space="0" w:color="auto"/>
            </w:tcBorders>
            <w:shd w:val="clear" w:color="auto" w:fill="auto"/>
            <w:noWrap/>
            <w:vAlign w:val="center"/>
            <w:hideMark/>
          </w:tcPr>
          <w:p w14:paraId="3078050B" w14:textId="216F4896" w:rsidR="00F74E4C" w:rsidRDefault="00F74E4C" w:rsidP="00F74E4C">
            <w:pPr>
              <w:jc w:val="center"/>
              <w:rPr>
                <w:color w:val="000000"/>
                <w:sz w:val="20"/>
                <w:szCs w:val="20"/>
              </w:rPr>
            </w:pPr>
            <w:r>
              <w:rPr>
                <w:color w:val="000000"/>
                <w:sz w:val="20"/>
                <w:szCs w:val="20"/>
              </w:rPr>
              <w:t>134,84</w:t>
            </w:r>
          </w:p>
        </w:tc>
        <w:tc>
          <w:tcPr>
            <w:tcW w:w="237" w:type="pct"/>
            <w:tcBorders>
              <w:top w:val="nil"/>
              <w:left w:val="nil"/>
              <w:bottom w:val="single" w:sz="4" w:space="0" w:color="auto"/>
              <w:right w:val="single" w:sz="4" w:space="0" w:color="auto"/>
            </w:tcBorders>
            <w:shd w:val="clear" w:color="auto" w:fill="auto"/>
            <w:noWrap/>
            <w:vAlign w:val="center"/>
            <w:hideMark/>
          </w:tcPr>
          <w:p w14:paraId="07664C7E" w14:textId="5502E528" w:rsidR="00F74E4C" w:rsidRDefault="00F74E4C" w:rsidP="00F74E4C">
            <w:pPr>
              <w:jc w:val="center"/>
              <w:rPr>
                <w:color w:val="000000"/>
                <w:sz w:val="20"/>
                <w:szCs w:val="20"/>
              </w:rPr>
            </w:pPr>
            <w:r>
              <w:rPr>
                <w:color w:val="000000"/>
                <w:sz w:val="20"/>
                <w:szCs w:val="20"/>
              </w:rPr>
              <w:t>134,84</w:t>
            </w:r>
          </w:p>
        </w:tc>
        <w:tc>
          <w:tcPr>
            <w:tcW w:w="237" w:type="pct"/>
            <w:tcBorders>
              <w:top w:val="nil"/>
              <w:left w:val="nil"/>
              <w:bottom w:val="single" w:sz="4" w:space="0" w:color="auto"/>
              <w:right w:val="single" w:sz="4" w:space="0" w:color="auto"/>
            </w:tcBorders>
            <w:shd w:val="clear" w:color="auto" w:fill="auto"/>
            <w:noWrap/>
            <w:vAlign w:val="center"/>
            <w:hideMark/>
          </w:tcPr>
          <w:p w14:paraId="7A913AE9" w14:textId="792F60A1" w:rsidR="00F74E4C" w:rsidRDefault="00F74E4C" w:rsidP="00F74E4C">
            <w:pPr>
              <w:jc w:val="center"/>
              <w:rPr>
                <w:color w:val="000000"/>
                <w:sz w:val="20"/>
                <w:szCs w:val="20"/>
              </w:rPr>
            </w:pPr>
            <w:r>
              <w:rPr>
                <w:color w:val="000000"/>
                <w:sz w:val="20"/>
                <w:szCs w:val="20"/>
              </w:rPr>
              <w:t>134,84</w:t>
            </w:r>
          </w:p>
        </w:tc>
        <w:tc>
          <w:tcPr>
            <w:tcW w:w="237" w:type="pct"/>
            <w:tcBorders>
              <w:top w:val="nil"/>
              <w:left w:val="nil"/>
              <w:bottom w:val="single" w:sz="4" w:space="0" w:color="auto"/>
              <w:right w:val="single" w:sz="4" w:space="0" w:color="auto"/>
            </w:tcBorders>
            <w:shd w:val="clear" w:color="auto" w:fill="auto"/>
            <w:noWrap/>
            <w:vAlign w:val="center"/>
            <w:hideMark/>
          </w:tcPr>
          <w:p w14:paraId="308E053D" w14:textId="3B67CD2F" w:rsidR="00F74E4C" w:rsidRDefault="00F74E4C" w:rsidP="00F74E4C">
            <w:pPr>
              <w:jc w:val="center"/>
              <w:rPr>
                <w:color w:val="000000"/>
                <w:sz w:val="20"/>
                <w:szCs w:val="20"/>
              </w:rPr>
            </w:pPr>
            <w:r>
              <w:rPr>
                <w:color w:val="000000"/>
                <w:sz w:val="20"/>
                <w:szCs w:val="20"/>
              </w:rPr>
              <w:t>134,84</w:t>
            </w:r>
          </w:p>
        </w:tc>
        <w:tc>
          <w:tcPr>
            <w:tcW w:w="237" w:type="pct"/>
            <w:tcBorders>
              <w:top w:val="nil"/>
              <w:left w:val="nil"/>
              <w:bottom w:val="single" w:sz="4" w:space="0" w:color="auto"/>
              <w:right w:val="single" w:sz="4" w:space="0" w:color="auto"/>
            </w:tcBorders>
            <w:shd w:val="clear" w:color="auto" w:fill="auto"/>
            <w:noWrap/>
            <w:vAlign w:val="center"/>
            <w:hideMark/>
          </w:tcPr>
          <w:p w14:paraId="536BD418" w14:textId="1FF241FC" w:rsidR="00F74E4C" w:rsidRDefault="00F74E4C" w:rsidP="00F74E4C">
            <w:pPr>
              <w:jc w:val="center"/>
              <w:rPr>
                <w:color w:val="000000"/>
                <w:sz w:val="20"/>
                <w:szCs w:val="20"/>
              </w:rPr>
            </w:pPr>
            <w:r>
              <w:rPr>
                <w:color w:val="000000"/>
                <w:sz w:val="20"/>
                <w:szCs w:val="20"/>
              </w:rPr>
              <w:t>134,84</w:t>
            </w:r>
          </w:p>
        </w:tc>
        <w:tc>
          <w:tcPr>
            <w:tcW w:w="237" w:type="pct"/>
            <w:tcBorders>
              <w:top w:val="nil"/>
              <w:left w:val="nil"/>
              <w:bottom w:val="single" w:sz="4" w:space="0" w:color="auto"/>
              <w:right w:val="single" w:sz="4" w:space="0" w:color="auto"/>
            </w:tcBorders>
            <w:shd w:val="clear" w:color="auto" w:fill="auto"/>
            <w:noWrap/>
            <w:vAlign w:val="center"/>
            <w:hideMark/>
          </w:tcPr>
          <w:p w14:paraId="6AB47BE0" w14:textId="67DA6060" w:rsidR="00F74E4C" w:rsidRDefault="00F74E4C" w:rsidP="00F74E4C">
            <w:pPr>
              <w:jc w:val="center"/>
              <w:rPr>
                <w:color w:val="000000"/>
                <w:sz w:val="20"/>
                <w:szCs w:val="20"/>
              </w:rPr>
            </w:pPr>
            <w:r>
              <w:rPr>
                <w:color w:val="000000"/>
                <w:sz w:val="20"/>
                <w:szCs w:val="20"/>
              </w:rPr>
              <w:t>134,84</w:t>
            </w:r>
          </w:p>
        </w:tc>
      </w:tr>
      <w:tr w:rsidR="00F74E4C" w14:paraId="7A3353C6"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2E459464" w14:textId="77777777" w:rsidR="00F74E4C" w:rsidRDefault="00F74E4C" w:rsidP="00F74E4C">
            <w:pPr>
              <w:jc w:val="center"/>
              <w:rPr>
                <w:color w:val="000000"/>
                <w:sz w:val="20"/>
                <w:szCs w:val="20"/>
              </w:rPr>
            </w:pPr>
            <w:r>
              <w:rPr>
                <w:color w:val="000000"/>
                <w:sz w:val="20"/>
                <w:szCs w:val="20"/>
              </w:rPr>
              <w:t>11</w:t>
            </w:r>
          </w:p>
        </w:tc>
        <w:tc>
          <w:tcPr>
            <w:tcW w:w="548" w:type="pct"/>
            <w:tcBorders>
              <w:top w:val="nil"/>
              <w:left w:val="nil"/>
              <w:bottom w:val="single" w:sz="4" w:space="0" w:color="auto"/>
              <w:right w:val="single" w:sz="4" w:space="0" w:color="auto"/>
            </w:tcBorders>
            <w:shd w:val="clear" w:color="auto" w:fill="auto"/>
            <w:vAlign w:val="center"/>
            <w:hideMark/>
          </w:tcPr>
          <w:p w14:paraId="3E5A82CA" w14:textId="77777777" w:rsidR="00F74E4C" w:rsidRDefault="00F74E4C" w:rsidP="00F74E4C">
            <w:pPr>
              <w:rPr>
                <w:color w:val="000000"/>
                <w:sz w:val="20"/>
                <w:szCs w:val="20"/>
              </w:rPr>
            </w:pPr>
            <w:r>
              <w:rPr>
                <w:color w:val="000000"/>
                <w:sz w:val="20"/>
                <w:szCs w:val="20"/>
              </w:rPr>
              <w:t>Котельная №11</w:t>
            </w:r>
          </w:p>
        </w:tc>
        <w:tc>
          <w:tcPr>
            <w:tcW w:w="252" w:type="pct"/>
            <w:tcBorders>
              <w:top w:val="nil"/>
              <w:left w:val="nil"/>
              <w:bottom w:val="single" w:sz="4" w:space="0" w:color="auto"/>
              <w:right w:val="single" w:sz="4" w:space="0" w:color="auto"/>
            </w:tcBorders>
            <w:shd w:val="clear" w:color="auto" w:fill="auto"/>
            <w:noWrap/>
            <w:vAlign w:val="center"/>
            <w:hideMark/>
          </w:tcPr>
          <w:p w14:paraId="31585DA5"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260D49C0" w14:textId="6697589E" w:rsidR="00F74E4C" w:rsidRDefault="00F74E4C" w:rsidP="00F74E4C">
            <w:pPr>
              <w:jc w:val="center"/>
              <w:rPr>
                <w:color w:val="000000"/>
                <w:sz w:val="20"/>
                <w:szCs w:val="20"/>
              </w:rPr>
            </w:pPr>
            <w:r>
              <w:rPr>
                <w:color w:val="000000"/>
                <w:sz w:val="20"/>
                <w:szCs w:val="20"/>
              </w:rPr>
              <w:t>283,12</w:t>
            </w:r>
          </w:p>
        </w:tc>
        <w:tc>
          <w:tcPr>
            <w:tcW w:w="237" w:type="pct"/>
            <w:tcBorders>
              <w:top w:val="nil"/>
              <w:left w:val="nil"/>
              <w:bottom w:val="single" w:sz="4" w:space="0" w:color="auto"/>
              <w:right w:val="single" w:sz="4" w:space="0" w:color="auto"/>
            </w:tcBorders>
            <w:shd w:val="clear" w:color="auto" w:fill="auto"/>
            <w:noWrap/>
            <w:vAlign w:val="center"/>
            <w:hideMark/>
          </w:tcPr>
          <w:p w14:paraId="66D3172D" w14:textId="590DC0D5" w:rsidR="00F74E4C" w:rsidRDefault="00F74E4C" w:rsidP="00F74E4C">
            <w:pPr>
              <w:jc w:val="center"/>
              <w:rPr>
                <w:color w:val="000000"/>
                <w:sz w:val="20"/>
                <w:szCs w:val="20"/>
              </w:rPr>
            </w:pPr>
            <w:r>
              <w:rPr>
                <w:color w:val="000000"/>
                <w:sz w:val="20"/>
                <w:szCs w:val="20"/>
              </w:rPr>
              <w:t>283,12</w:t>
            </w:r>
          </w:p>
        </w:tc>
        <w:tc>
          <w:tcPr>
            <w:tcW w:w="237" w:type="pct"/>
            <w:tcBorders>
              <w:top w:val="nil"/>
              <w:left w:val="nil"/>
              <w:bottom w:val="single" w:sz="4" w:space="0" w:color="auto"/>
              <w:right w:val="single" w:sz="4" w:space="0" w:color="auto"/>
            </w:tcBorders>
            <w:shd w:val="clear" w:color="auto" w:fill="auto"/>
            <w:noWrap/>
            <w:vAlign w:val="center"/>
            <w:hideMark/>
          </w:tcPr>
          <w:p w14:paraId="4B2CFDAD" w14:textId="74DD0796" w:rsidR="00F74E4C" w:rsidRDefault="00F74E4C" w:rsidP="00F74E4C">
            <w:pPr>
              <w:jc w:val="center"/>
              <w:rPr>
                <w:color w:val="000000"/>
                <w:sz w:val="20"/>
                <w:szCs w:val="20"/>
              </w:rPr>
            </w:pPr>
            <w:r>
              <w:rPr>
                <w:color w:val="000000"/>
                <w:sz w:val="20"/>
                <w:szCs w:val="20"/>
              </w:rPr>
              <w:t>283,12</w:t>
            </w:r>
          </w:p>
        </w:tc>
        <w:tc>
          <w:tcPr>
            <w:tcW w:w="237" w:type="pct"/>
            <w:tcBorders>
              <w:top w:val="nil"/>
              <w:left w:val="nil"/>
              <w:bottom w:val="single" w:sz="4" w:space="0" w:color="auto"/>
              <w:right w:val="single" w:sz="4" w:space="0" w:color="auto"/>
            </w:tcBorders>
            <w:shd w:val="clear" w:color="auto" w:fill="auto"/>
            <w:noWrap/>
            <w:vAlign w:val="center"/>
            <w:hideMark/>
          </w:tcPr>
          <w:p w14:paraId="180CB802" w14:textId="633596E9" w:rsidR="00F74E4C" w:rsidRDefault="00F74E4C" w:rsidP="00F74E4C">
            <w:pPr>
              <w:jc w:val="center"/>
              <w:rPr>
                <w:color w:val="000000"/>
                <w:sz w:val="20"/>
                <w:szCs w:val="20"/>
              </w:rPr>
            </w:pPr>
            <w:r>
              <w:rPr>
                <w:color w:val="000000"/>
                <w:sz w:val="20"/>
                <w:szCs w:val="20"/>
              </w:rPr>
              <w:t>283,12</w:t>
            </w:r>
          </w:p>
        </w:tc>
        <w:tc>
          <w:tcPr>
            <w:tcW w:w="237" w:type="pct"/>
            <w:tcBorders>
              <w:top w:val="nil"/>
              <w:left w:val="nil"/>
              <w:bottom w:val="single" w:sz="4" w:space="0" w:color="auto"/>
              <w:right w:val="single" w:sz="4" w:space="0" w:color="auto"/>
            </w:tcBorders>
            <w:shd w:val="clear" w:color="auto" w:fill="auto"/>
            <w:noWrap/>
            <w:vAlign w:val="center"/>
            <w:hideMark/>
          </w:tcPr>
          <w:p w14:paraId="3AFBD641" w14:textId="73AFA634" w:rsidR="00F74E4C" w:rsidRDefault="00F74E4C" w:rsidP="00F74E4C">
            <w:pPr>
              <w:jc w:val="center"/>
              <w:rPr>
                <w:color w:val="000000"/>
                <w:sz w:val="20"/>
                <w:szCs w:val="20"/>
              </w:rPr>
            </w:pPr>
            <w:r>
              <w:rPr>
                <w:color w:val="000000"/>
                <w:sz w:val="20"/>
                <w:szCs w:val="20"/>
              </w:rPr>
              <w:t>283,12</w:t>
            </w:r>
          </w:p>
        </w:tc>
        <w:tc>
          <w:tcPr>
            <w:tcW w:w="237" w:type="pct"/>
            <w:tcBorders>
              <w:top w:val="nil"/>
              <w:left w:val="nil"/>
              <w:bottom w:val="single" w:sz="4" w:space="0" w:color="auto"/>
              <w:right w:val="single" w:sz="4" w:space="0" w:color="auto"/>
            </w:tcBorders>
            <w:shd w:val="clear" w:color="auto" w:fill="auto"/>
            <w:noWrap/>
            <w:vAlign w:val="center"/>
            <w:hideMark/>
          </w:tcPr>
          <w:p w14:paraId="6A5757EC" w14:textId="6406A1BD" w:rsidR="00F74E4C" w:rsidRDefault="00F74E4C" w:rsidP="00F74E4C">
            <w:pPr>
              <w:jc w:val="center"/>
              <w:rPr>
                <w:color w:val="000000"/>
                <w:sz w:val="20"/>
                <w:szCs w:val="20"/>
              </w:rPr>
            </w:pPr>
            <w:r>
              <w:rPr>
                <w:color w:val="000000"/>
                <w:sz w:val="20"/>
                <w:szCs w:val="20"/>
              </w:rPr>
              <w:t>283,12</w:t>
            </w:r>
          </w:p>
        </w:tc>
        <w:tc>
          <w:tcPr>
            <w:tcW w:w="237" w:type="pct"/>
            <w:tcBorders>
              <w:top w:val="nil"/>
              <w:left w:val="nil"/>
              <w:bottom w:val="single" w:sz="4" w:space="0" w:color="auto"/>
              <w:right w:val="single" w:sz="4" w:space="0" w:color="auto"/>
            </w:tcBorders>
            <w:shd w:val="clear" w:color="auto" w:fill="auto"/>
            <w:noWrap/>
            <w:vAlign w:val="center"/>
            <w:hideMark/>
          </w:tcPr>
          <w:p w14:paraId="33D4F08C" w14:textId="23B3F968" w:rsidR="00F74E4C" w:rsidRDefault="00F74E4C" w:rsidP="00F74E4C">
            <w:pPr>
              <w:jc w:val="center"/>
              <w:rPr>
                <w:color w:val="000000"/>
                <w:sz w:val="20"/>
                <w:szCs w:val="20"/>
              </w:rPr>
            </w:pPr>
            <w:r>
              <w:rPr>
                <w:color w:val="000000"/>
                <w:sz w:val="20"/>
                <w:szCs w:val="20"/>
              </w:rPr>
              <w:t>283,12</w:t>
            </w:r>
          </w:p>
        </w:tc>
        <w:tc>
          <w:tcPr>
            <w:tcW w:w="237" w:type="pct"/>
            <w:tcBorders>
              <w:top w:val="nil"/>
              <w:left w:val="nil"/>
              <w:bottom w:val="single" w:sz="4" w:space="0" w:color="auto"/>
              <w:right w:val="single" w:sz="4" w:space="0" w:color="auto"/>
            </w:tcBorders>
            <w:shd w:val="clear" w:color="auto" w:fill="auto"/>
            <w:noWrap/>
            <w:vAlign w:val="center"/>
            <w:hideMark/>
          </w:tcPr>
          <w:p w14:paraId="0B1CEF59" w14:textId="5692ED6C" w:rsidR="00F74E4C" w:rsidRDefault="00F74E4C" w:rsidP="00F74E4C">
            <w:pPr>
              <w:jc w:val="center"/>
              <w:rPr>
                <w:color w:val="000000"/>
                <w:sz w:val="20"/>
                <w:szCs w:val="20"/>
              </w:rPr>
            </w:pPr>
            <w:r>
              <w:rPr>
                <w:color w:val="000000"/>
                <w:sz w:val="20"/>
                <w:szCs w:val="20"/>
              </w:rPr>
              <w:t>283,12</w:t>
            </w:r>
          </w:p>
        </w:tc>
        <w:tc>
          <w:tcPr>
            <w:tcW w:w="237" w:type="pct"/>
            <w:tcBorders>
              <w:top w:val="nil"/>
              <w:left w:val="nil"/>
              <w:bottom w:val="single" w:sz="4" w:space="0" w:color="auto"/>
              <w:right w:val="single" w:sz="4" w:space="0" w:color="auto"/>
            </w:tcBorders>
            <w:shd w:val="clear" w:color="auto" w:fill="auto"/>
            <w:noWrap/>
            <w:vAlign w:val="center"/>
            <w:hideMark/>
          </w:tcPr>
          <w:p w14:paraId="7016DD8E" w14:textId="0A43F932" w:rsidR="00F74E4C" w:rsidRDefault="00F74E4C" w:rsidP="00F74E4C">
            <w:pPr>
              <w:jc w:val="center"/>
              <w:rPr>
                <w:color w:val="000000"/>
                <w:sz w:val="20"/>
                <w:szCs w:val="20"/>
              </w:rPr>
            </w:pPr>
            <w:r>
              <w:rPr>
                <w:color w:val="000000"/>
                <w:sz w:val="20"/>
                <w:szCs w:val="20"/>
              </w:rPr>
              <w:t>283,12</w:t>
            </w:r>
          </w:p>
        </w:tc>
        <w:tc>
          <w:tcPr>
            <w:tcW w:w="237" w:type="pct"/>
            <w:tcBorders>
              <w:top w:val="nil"/>
              <w:left w:val="nil"/>
              <w:bottom w:val="single" w:sz="4" w:space="0" w:color="auto"/>
              <w:right w:val="single" w:sz="4" w:space="0" w:color="auto"/>
            </w:tcBorders>
            <w:shd w:val="clear" w:color="auto" w:fill="auto"/>
            <w:noWrap/>
            <w:vAlign w:val="center"/>
            <w:hideMark/>
          </w:tcPr>
          <w:p w14:paraId="383E8194" w14:textId="79084FD0" w:rsidR="00F74E4C" w:rsidRDefault="00F74E4C" w:rsidP="00F74E4C">
            <w:pPr>
              <w:jc w:val="center"/>
              <w:rPr>
                <w:color w:val="000000"/>
                <w:sz w:val="20"/>
                <w:szCs w:val="20"/>
              </w:rPr>
            </w:pPr>
            <w:r>
              <w:rPr>
                <w:color w:val="000000"/>
                <w:sz w:val="20"/>
                <w:szCs w:val="20"/>
              </w:rPr>
              <w:t>283,12</w:t>
            </w:r>
          </w:p>
        </w:tc>
        <w:tc>
          <w:tcPr>
            <w:tcW w:w="237" w:type="pct"/>
            <w:tcBorders>
              <w:top w:val="nil"/>
              <w:left w:val="nil"/>
              <w:bottom w:val="single" w:sz="4" w:space="0" w:color="auto"/>
              <w:right w:val="single" w:sz="4" w:space="0" w:color="auto"/>
            </w:tcBorders>
            <w:shd w:val="clear" w:color="auto" w:fill="auto"/>
            <w:noWrap/>
            <w:vAlign w:val="center"/>
            <w:hideMark/>
          </w:tcPr>
          <w:p w14:paraId="50FDE14F" w14:textId="20E17470" w:rsidR="00F74E4C" w:rsidRDefault="00F74E4C" w:rsidP="00F74E4C">
            <w:pPr>
              <w:jc w:val="center"/>
              <w:rPr>
                <w:color w:val="000000"/>
                <w:sz w:val="20"/>
                <w:szCs w:val="20"/>
              </w:rPr>
            </w:pPr>
            <w:r>
              <w:rPr>
                <w:color w:val="000000"/>
                <w:sz w:val="20"/>
                <w:szCs w:val="20"/>
              </w:rPr>
              <w:t>283,12</w:t>
            </w:r>
          </w:p>
        </w:tc>
        <w:tc>
          <w:tcPr>
            <w:tcW w:w="237" w:type="pct"/>
            <w:tcBorders>
              <w:top w:val="nil"/>
              <w:left w:val="nil"/>
              <w:bottom w:val="single" w:sz="4" w:space="0" w:color="auto"/>
              <w:right w:val="single" w:sz="4" w:space="0" w:color="auto"/>
            </w:tcBorders>
            <w:shd w:val="clear" w:color="auto" w:fill="auto"/>
            <w:noWrap/>
            <w:vAlign w:val="center"/>
            <w:hideMark/>
          </w:tcPr>
          <w:p w14:paraId="36B965AC" w14:textId="28A7B117" w:rsidR="00F74E4C" w:rsidRDefault="00F74E4C" w:rsidP="00F74E4C">
            <w:pPr>
              <w:jc w:val="center"/>
              <w:rPr>
                <w:color w:val="000000"/>
                <w:sz w:val="20"/>
                <w:szCs w:val="20"/>
              </w:rPr>
            </w:pPr>
            <w:r>
              <w:rPr>
                <w:color w:val="000000"/>
                <w:sz w:val="20"/>
                <w:szCs w:val="20"/>
              </w:rPr>
              <w:t>283,12</w:t>
            </w:r>
          </w:p>
        </w:tc>
        <w:tc>
          <w:tcPr>
            <w:tcW w:w="237" w:type="pct"/>
            <w:tcBorders>
              <w:top w:val="nil"/>
              <w:left w:val="nil"/>
              <w:bottom w:val="single" w:sz="4" w:space="0" w:color="auto"/>
              <w:right w:val="single" w:sz="4" w:space="0" w:color="auto"/>
            </w:tcBorders>
            <w:shd w:val="clear" w:color="auto" w:fill="auto"/>
            <w:noWrap/>
            <w:vAlign w:val="center"/>
            <w:hideMark/>
          </w:tcPr>
          <w:p w14:paraId="017E4663" w14:textId="21296129" w:rsidR="00F74E4C" w:rsidRDefault="00F74E4C" w:rsidP="00F74E4C">
            <w:pPr>
              <w:jc w:val="center"/>
              <w:rPr>
                <w:color w:val="000000"/>
                <w:sz w:val="20"/>
                <w:szCs w:val="20"/>
              </w:rPr>
            </w:pPr>
            <w:r>
              <w:rPr>
                <w:color w:val="000000"/>
                <w:sz w:val="20"/>
                <w:szCs w:val="20"/>
              </w:rPr>
              <w:t>283,12</w:t>
            </w:r>
          </w:p>
        </w:tc>
        <w:tc>
          <w:tcPr>
            <w:tcW w:w="237" w:type="pct"/>
            <w:tcBorders>
              <w:top w:val="nil"/>
              <w:left w:val="nil"/>
              <w:bottom w:val="single" w:sz="4" w:space="0" w:color="auto"/>
              <w:right w:val="single" w:sz="4" w:space="0" w:color="auto"/>
            </w:tcBorders>
            <w:shd w:val="clear" w:color="auto" w:fill="auto"/>
            <w:noWrap/>
            <w:vAlign w:val="center"/>
            <w:hideMark/>
          </w:tcPr>
          <w:p w14:paraId="645F01B4" w14:textId="3511AD2C" w:rsidR="00F74E4C" w:rsidRDefault="00F74E4C" w:rsidP="00F74E4C">
            <w:pPr>
              <w:jc w:val="center"/>
              <w:rPr>
                <w:color w:val="000000"/>
                <w:sz w:val="20"/>
                <w:szCs w:val="20"/>
              </w:rPr>
            </w:pPr>
            <w:r>
              <w:rPr>
                <w:color w:val="000000"/>
                <w:sz w:val="20"/>
                <w:szCs w:val="20"/>
              </w:rPr>
              <w:t>283,12</w:t>
            </w:r>
          </w:p>
        </w:tc>
        <w:tc>
          <w:tcPr>
            <w:tcW w:w="237" w:type="pct"/>
            <w:tcBorders>
              <w:top w:val="nil"/>
              <w:left w:val="nil"/>
              <w:bottom w:val="single" w:sz="4" w:space="0" w:color="auto"/>
              <w:right w:val="single" w:sz="4" w:space="0" w:color="auto"/>
            </w:tcBorders>
            <w:shd w:val="clear" w:color="auto" w:fill="auto"/>
            <w:noWrap/>
            <w:vAlign w:val="center"/>
            <w:hideMark/>
          </w:tcPr>
          <w:p w14:paraId="2BD14A02" w14:textId="1D1843C9" w:rsidR="00F74E4C" w:rsidRDefault="00F74E4C" w:rsidP="00F74E4C">
            <w:pPr>
              <w:jc w:val="center"/>
              <w:rPr>
                <w:color w:val="000000"/>
                <w:sz w:val="20"/>
                <w:szCs w:val="20"/>
              </w:rPr>
            </w:pPr>
            <w:r>
              <w:rPr>
                <w:color w:val="000000"/>
                <w:sz w:val="20"/>
                <w:szCs w:val="20"/>
              </w:rPr>
              <w:t>283,12</w:t>
            </w:r>
          </w:p>
        </w:tc>
        <w:tc>
          <w:tcPr>
            <w:tcW w:w="237" w:type="pct"/>
            <w:tcBorders>
              <w:top w:val="nil"/>
              <w:left w:val="nil"/>
              <w:bottom w:val="single" w:sz="4" w:space="0" w:color="auto"/>
              <w:right w:val="single" w:sz="4" w:space="0" w:color="auto"/>
            </w:tcBorders>
            <w:shd w:val="clear" w:color="auto" w:fill="auto"/>
            <w:noWrap/>
            <w:vAlign w:val="center"/>
            <w:hideMark/>
          </w:tcPr>
          <w:p w14:paraId="1710F816" w14:textId="162F555B" w:rsidR="00F74E4C" w:rsidRDefault="00F74E4C" w:rsidP="00F74E4C">
            <w:pPr>
              <w:jc w:val="center"/>
              <w:rPr>
                <w:color w:val="000000"/>
                <w:sz w:val="20"/>
                <w:szCs w:val="20"/>
              </w:rPr>
            </w:pPr>
            <w:r>
              <w:rPr>
                <w:color w:val="000000"/>
                <w:sz w:val="20"/>
                <w:szCs w:val="20"/>
              </w:rPr>
              <w:t>283,12</w:t>
            </w:r>
          </w:p>
        </w:tc>
        <w:tc>
          <w:tcPr>
            <w:tcW w:w="237" w:type="pct"/>
            <w:tcBorders>
              <w:top w:val="nil"/>
              <w:left w:val="nil"/>
              <w:bottom w:val="single" w:sz="4" w:space="0" w:color="auto"/>
              <w:right w:val="single" w:sz="4" w:space="0" w:color="auto"/>
            </w:tcBorders>
            <w:shd w:val="clear" w:color="auto" w:fill="auto"/>
            <w:noWrap/>
            <w:vAlign w:val="center"/>
            <w:hideMark/>
          </w:tcPr>
          <w:p w14:paraId="010A10CE" w14:textId="232AE269" w:rsidR="00F74E4C" w:rsidRDefault="00F74E4C" w:rsidP="00F74E4C">
            <w:pPr>
              <w:jc w:val="center"/>
              <w:rPr>
                <w:color w:val="000000"/>
                <w:sz w:val="20"/>
                <w:szCs w:val="20"/>
              </w:rPr>
            </w:pPr>
            <w:r>
              <w:rPr>
                <w:color w:val="000000"/>
                <w:sz w:val="20"/>
                <w:szCs w:val="20"/>
              </w:rPr>
              <w:t>283,12</w:t>
            </w:r>
          </w:p>
        </w:tc>
      </w:tr>
      <w:tr w:rsidR="00F74E4C" w14:paraId="4496D964"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1E21C1D4" w14:textId="77777777" w:rsidR="00F74E4C" w:rsidRDefault="00F74E4C" w:rsidP="00F74E4C">
            <w:pPr>
              <w:jc w:val="center"/>
              <w:rPr>
                <w:color w:val="000000"/>
                <w:sz w:val="20"/>
                <w:szCs w:val="20"/>
              </w:rPr>
            </w:pPr>
            <w:r>
              <w:rPr>
                <w:color w:val="000000"/>
                <w:sz w:val="20"/>
                <w:szCs w:val="20"/>
              </w:rPr>
              <w:t>12</w:t>
            </w:r>
          </w:p>
        </w:tc>
        <w:tc>
          <w:tcPr>
            <w:tcW w:w="548" w:type="pct"/>
            <w:tcBorders>
              <w:top w:val="nil"/>
              <w:left w:val="nil"/>
              <w:bottom w:val="single" w:sz="4" w:space="0" w:color="auto"/>
              <w:right w:val="single" w:sz="4" w:space="0" w:color="auto"/>
            </w:tcBorders>
            <w:shd w:val="clear" w:color="auto" w:fill="auto"/>
            <w:vAlign w:val="center"/>
            <w:hideMark/>
          </w:tcPr>
          <w:p w14:paraId="10159A71" w14:textId="77777777" w:rsidR="00F74E4C" w:rsidRDefault="00F74E4C" w:rsidP="00F74E4C">
            <w:pPr>
              <w:rPr>
                <w:color w:val="000000"/>
                <w:sz w:val="20"/>
                <w:szCs w:val="20"/>
              </w:rPr>
            </w:pPr>
            <w:r>
              <w:rPr>
                <w:color w:val="000000"/>
                <w:sz w:val="20"/>
                <w:szCs w:val="20"/>
              </w:rPr>
              <w:t>Котельная №12</w:t>
            </w:r>
          </w:p>
        </w:tc>
        <w:tc>
          <w:tcPr>
            <w:tcW w:w="252" w:type="pct"/>
            <w:tcBorders>
              <w:top w:val="nil"/>
              <w:left w:val="nil"/>
              <w:bottom w:val="single" w:sz="4" w:space="0" w:color="auto"/>
              <w:right w:val="single" w:sz="4" w:space="0" w:color="auto"/>
            </w:tcBorders>
            <w:shd w:val="clear" w:color="auto" w:fill="auto"/>
            <w:noWrap/>
            <w:vAlign w:val="center"/>
            <w:hideMark/>
          </w:tcPr>
          <w:p w14:paraId="27D28BE9"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534E3F96" w14:textId="13DC8361" w:rsidR="00F74E4C" w:rsidRDefault="00F74E4C" w:rsidP="00F74E4C">
            <w:pPr>
              <w:jc w:val="center"/>
              <w:rPr>
                <w:color w:val="000000"/>
                <w:sz w:val="20"/>
                <w:szCs w:val="20"/>
              </w:rPr>
            </w:pPr>
            <w:r>
              <w:rPr>
                <w:color w:val="000000"/>
                <w:sz w:val="20"/>
                <w:szCs w:val="20"/>
              </w:rPr>
              <w:t>226,56</w:t>
            </w:r>
          </w:p>
        </w:tc>
        <w:tc>
          <w:tcPr>
            <w:tcW w:w="237" w:type="pct"/>
            <w:tcBorders>
              <w:top w:val="nil"/>
              <w:left w:val="nil"/>
              <w:bottom w:val="single" w:sz="4" w:space="0" w:color="auto"/>
              <w:right w:val="single" w:sz="4" w:space="0" w:color="auto"/>
            </w:tcBorders>
            <w:shd w:val="clear" w:color="auto" w:fill="auto"/>
            <w:noWrap/>
            <w:vAlign w:val="center"/>
            <w:hideMark/>
          </w:tcPr>
          <w:p w14:paraId="7BEA4471" w14:textId="23F3C0F1" w:rsidR="00F74E4C" w:rsidRDefault="00F74E4C" w:rsidP="00F74E4C">
            <w:pPr>
              <w:jc w:val="center"/>
              <w:rPr>
                <w:color w:val="000000"/>
                <w:sz w:val="20"/>
                <w:szCs w:val="20"/>
              </w:rPr>
            </w:pPr>
            <w:r>
              <w:rPr>
                <w:color w:val="000000"/>
                <w:sz w:val="20"/>
                <w:szCs w:val="20"/>
              </w:rPr>
              <w:t>226,56</w:t>
            </w:r>
          </w:p>
        </w:tc>
        <w:tc>
          <w:tcPr>
            <w:tcW w:w="237" w:type="pct"/>
            <w:tcBorders>
              <w:top w:val="nil"/>
              <w:left w:val="nil"/>
              <w:bottom w:val="single" w:sz="4" w:space="0" w:color="auto"/>
              <w:right w:val="single" w:sz="4" w:space="0" w:color="auto"/>
            </w:tcBorders>
            <w:shd w:val="clear" w:color="auto" w:fill="auto"/>
            <w:noWrap/>
            <w:vAlign w:val="center"/>
            <w:hideMark/>
          </w:tcPr>
          <w:p w14:paraId="655092EB" w14:textId="2F2D0EF3" w:rsidR="00F74E4C" w:rsidRDefault="00F74E4C" w:rsidP="00F74E4C">
            <w:pPr>
              <w:jc w:val="center"/>
              <w:rPr>
                <w:color w:val="000000"/>
                <w:sz w:val="20"/>
                <w:szCs w:val="20"/>
              </w:rPr>
            </w:pPr>
            <w:r>
              <w:rPr>
                <w:color w:val="000000"/>
                <w:sz w:val="20"/>
                <w:szCs w:val="20"/>
              </w:rPr>
              <w:t>226,56</w:t>
            </w:r>
          </w:p>
        </w:tc>
        <w:tc>
          <w:tcPr>
            <w:tcW w:w="237" w:type="pct"/>
            <w:tcBorders>
              <w:top w:val="nil"/>
              <w:left w:val="nil"/>
              <w:bottom w:val="single" w:sz="4" w:space="0" w:color="auto"/>
              <w:right w:val="single" w:sz="4" w:space="0" w:color="auto"/>
            </w:tcBorders>
            <w:shd w:val="clear" w:color="auto" w:fill="auto"/>
            <w:noWrap/>
            <w:vAlign w:val="center"/>
            <w:hideMark/>
          </w:tcPr>
          <w:p w14:paraId="5F21228D" w14:textId="0B5D873B" w:rsidR="00F74E4C" w:rsidRDefault="00F74E4C" w:rsidP="00F74E4C">
            <w:pPr>
              <w:jc w:val="center"/>
              <w:rPr>
                <w:color w:val="000000"/>
                <w:sz w:val="20"/>
                <w:szCs w:val="20"/>
              </w:rPr>
            </w:pPr>
            <w:r>
              <w:rPr>
                <w:color w:val="000000"/>
                <w:sz w:val="20"/>
                <w:szCs w:val="20"/>
              </w:rPr>
              <w:t>226,56</w:t>
            </w:r>
          </w:p>
        </w:tc>
        <w:tc>
          <w:tcPr>
            <w:tcW w:w="237" w:type="pct"/>
            <w:tcBorders>
              <w:top w:val="nil"/>
              <w:left w:val="nil"/>
              <w:bottom w:val="single" w:sz="4" w:space="0" w:color="auto"/>
              <w:right w:val="single" w:sz="4" w:space="0" w:color="auto"/>
            </w:tcBorders>
            <w:shd w:val="clear" w:color="auto" w:fill="auto"/>
            <w:noWrap/>
            <w:vAlign w:val="center"/>
            <w:hideMark/>
          </w:tcPr>
          <w:p w14:paraId="15376B9E" w14:textId="55C9E6A0" w:rsidR="00F74E4C" w:rsidRDefault="00F74E4C" w:rsidP="00F74E4C">
            <w:pPr>
              <w:jc w:val="center"/>
              <w:rPr>
                <w:color w:val="000000"/>
                <w:sz w:val="20"/>
                <w:szCs w:val="20"/>
              </w:rPr>
            </w:pPr>
            <w:r>
              <w:rPr>
                <w:color w:val="000000"/>
                <w:sz w:val="20"/>
                <w:szCs w:val="20"/>
              </w:rPr>
              <w:t>226,56</w:t>
            </w:r>
          </w:p>
        </w:tc>
        <w:tc>
          <w:tcPr>
            <w:tcW w:w="237" w:type="pct"/>
            <w:tcBorders>
              <w:top w:val="nil"/>
              <w:left w:val="nil"/>
              <w:bottom w:val="single" w:sz="4" w:space="0" w:color="auto"/>
              <w:right w:val="single" w:sz="4" w:space="0" w:color="auto"/>
            </w:tcBorders>
            <w:shd w:val="clear" w:color="auto" w:fill="auto"/>
            <w:noWrap/>
            <w:vAlign w:val="center"/>
            <w:hideMark/>
          </w:tcPr>
          <w:p w14:paraId="0A285190" w14:textId="775FA28C" w:rsidR="00F74E4C" w:rsidRDefault="00F74E4C" w:rsidP="00F74E4C">
            <w:pPr>
              <w:jc w:val="center"/>
              <w:rPr>
                <w:color w:val="000000"/>
                <w:sz w:val="20"/>
                <w:szCs w:val="20"/>
              </w:rPr>
            </w:pPr>
            <w:r>
              <w:rPr>
                <w:color w:val="000000"/>
                <w:sz w:val="20"/>
                <w:szCs w:val="20"/>
              </w:rPr>
              <w:t>226,56</w:t>
            </w:r>
          </w:p>
        </w:tc>
        <w:tc>
          <w:tcPr>
            <w:tcW w:w="237" w:type="pct"/>
            <w:tcBorders>
              <w:top w:val="nil"/>
              <w:left w:val="nil"/>
              <w:bottom w:val="single" w:sz="4" w:space="0" w:color="auto"/>
              <w:right w:val="single" w:sz="4" w:space="0" w:color="auto"/>
            </w:tcBorders>
            <w:shd w:val="clear" w:color="auto" w:fill="auto"/>
            <w:noWrap/>
            <w:vAlign w:val="center"/>
            <w:hideMark/>
          </w:tcPr>
          <w:p w14:paraId="47CDA787" w14:textId="35BE0886" w:rsidR="00F74E4C" w:rsidRDefault="00F74E4C" w:rsidP="00F74E4C">
            <w:pPr>
              <w:jc w:val="center"/>
              <w:rPr>
                <w:color w:val="000000"/>
                <w:sz w:val="20"/>
                <w:szCs w:val="20"/>
              </w:rPr>
            </w:pPr>
            <w:r>
              <w:rPr>
                <w:color w:val="000000"/>
                <w:sz w:val="20"/>
                <w:szCs w:val="20"/>
              </w:rPr>
              <w:t>226,56</w:t>
            </w:r>
          </w:p>
        </w:tc>
        <w:tc>
          <w:tcPr>
            <w:tcW w:w="237" w:type="pct"/>
            <w:tcBorders>
              <w:top w:val="nil"/>
              <w:left w:val="nil"/>
              <w:bottom w:val="single" w:sz="4" w:space="0" w:color="auto"/>
              <w:right w:val="single" w:sz="4" w:space="0" w:color="auto"/>
            </w:tcBorders>
            <w:shd w:val="clear" w:color="auto" w:fill="auto"/>
            <w:noWrap/>
            <w:vAlign w:val="center"/>
            <w:hideMark/>
          </w:tcPr>
          <w:p w14:paraId="37A0B1F2" w14:textId="4EAA27F2" w:rsidR="00F74E4C" w:rsidRDefault="00F74E4C" w:rsidP="00F74E4C">
            <w:pPr>
              <w:jc w:val="center"/>
              <w:rPr>
                <w:color w:val="000000"/>
                <w:sz w:val="20"/>
                <w:szCs w:val="20"/>
              </w:rPr>
            </w:pPr>
            <w:r>
              <w:rPr>
                <w:color w:val="000000"/>
                <w:sz w:val="20"/>
                <w:szCs w:val="20"/>
              </w:rPr>
              <w:t>226,56</w:t>
            </w:r>
          </w:p>
        </w:tc>
        <w:tc>
          <w:tcPr>
            <w:tcW w:w="237" w:type="pct"/>
            <w:tcBorders>
              <w:top w:val="nil"/>
              <w:left w:val="nil"/>
              <w:bottom w:val="single" w:sz="4" w:space="0" w:color="auto"/>
              <w:right w:val="single" w:sz="4" w:space="0" w:color="auto"/>
            </w:tcBorders>
            <w:shd w:val="clear" w:color="auto" w:fill="auto"/>
            <w:noWrap/>
            <w:vAlign w:val="center"/>
            <w:hideMark/>
          </w:tcPr>
          <w:p w14:paraId="2AD76AD4" w14:textId="43313496" w:rsidR="00F74E4C" w:rsidRDefault="00F74E4C" w:rsidP="00F74E4C">
            <w:pPr>
              <w:jc w:val="center"/>
              <w:rPr>
                <w:color w:val="000000"/>
                <w:sz w:val="20"/>
                <w:szCs w:val="20"/>
              </w:rPr>
            </w:pPr>
            <w:r>
              <w:rPr>
                <w:color w:val="000000"/>
                <w:sz w:val="20"/>
                <w:szCs w:val="20"/>
              </w:rPr>
              <w:t>226,56</w:t>
            </w:r>
          </w:p>
        </w:tc>
        <w:tc>
          <w:tcPr>
            <w:tcW w:w="237" w:type="pct"/>
            <w:tcBorders>
              <w:top w:val="nil"/>
              <w:left w:val="nil"/>
              <w:bottom w:val="single" w:sz="4" w:space="0" w:color="auto"/>
              <w:right w:val="single" w:sz="4" w:space="0" w:color="auto"/>
            </w:tcBorders>
            <w:shd w:val="clear" w:color="auto" w:fill="auto"/>
            <w:noWrap/>
            <w:vAlign w:val="center"/>
            <w:hideMark/>
          </w:tcPr>
          <w:p w14:paraId="252A1FA8" w14:textId="14B7FA36" w:rsidR="00F74E4C" w:rsidRDefault="00F74E4C" w:rsidP="00F74E4C">
            <w:pPr>
              <w:jc w:val="center"/>
              <w:rPr>
                <w:color w:val="000000"/>
                <w:sz w:val="20"/>
                <w:szCs w:val="20"/>
              </w:rPr>
            </w:pPr>
            <w:r>
              <w:rPr>
                <w:color w:val="000000"/>
                <w:sz w:val="20"/>
                <w:szCs w:val="20"/>
              </w:rPr>
              <w:t>226,56</w:t>
            </w:r>
          </w:p>
        </w:tc>
        <w:tc>
          <w:tcPr>
            <w:tcW w:w="237" w:type="pct"/>
            <w:tcBorders>
              <w:top w:val="nil"/>
              <w:left w:val="nil"/>
              <w:bottom w:val="single" w:sz="4" w:space="0" w:color="auto"/>
              <w:right w:val="single" w:sz="4" w:space="0" w:color="auto"/>
            </w:tcBorders>
            <w:shd w:val="clear" w:color="auto" w:fill="auto"/>
            <w:noWrap/>
            <w:vAlign w:val="center"/>
            <w:hideMark/>
          </w:tcPr>
          <w:p w14:paraId="5C0D454C" w14:textId="27971E71" w:rsidR="00F74E4C" w:rsidRDefault="00F74E4C" w:rsidP="00F74E4C">
            <w:pPr>
              <w:jc w:val="center"/>
              <w:rPr>
                <w:color w:val="000000"/>
                <w:sz w:val="20"/>
                <w:szCs w:val="20"/>
              </w:rPr>
            </w:pPr>
            <w:r>
              <w:rPr>
                <w:color w:val="000000"/>
                <w:sz w:val="20"/>
                <w:szCs w:val="20"/>
              </w:rPr>
              <w:t>226,56</w:t>
            </w:r>
          </w:p>
        </w:tc>
        <w:tc>
          <w:tcPr>
            <w:tcW w:w="237" w:type="pct"/>
            <w:tcBorders>
              <w:top w:val="nil"/>
              <w:left w:val="nil"/>
              <w:bottom w:val="single" w:sz="4" w:space="0" w:color="auto"/>
              <w:right w:val="single" w:sz="4" w:space="0" w:color="auto"/>
            </w:tcBorders>
            <w:shd w:val="clear" w:color="auto" w:fill="auto"/>
            <w:noWrap/>
            <w:vAlign w:val="center"/>
            <w:hideMark/>
          </w:tcPr>
          <w:p w14:paraId="04286994" w14:textId="671BCDEA" w:rsidR="00F74E4C" w:rsidRDefault="00F74E4C" w:rsidP="00F74E4C">
            <w:pPr>
              <w:jc w:val="center"/>
              <w:rPr>
                <w:color w:val="000000"/>
                <w:sz w:val="20"/>
                <w:szCs w:val="20"/>
              </w:rPr>
            </w:pPr>
            <w:r>
              <w:rPr>
                <w:color w:val="000000"/>
                <w:sz w:val="20"/>
                <w:szCs w:val="20"/>
              </w:rPr>
              <w:t>226,56</w:t>
            </w:r>
          </w:p>
        </w:tc>
        <w:tc>
          <w:tcPr>
            <w:tcW w:w="237" w:type="pct"/>
            <w:tcBorders>
              <w:top w:val="nil"/>
              <w:left w:val="nil"/>
              <w:bottom w:val="single" w:sz="4" w:space="0" w:color="auto"/>
              <w:right w:val="single" w:sz="4" w:space="0" w:color="auto"/>
            </w:tcBorders>
            <w:shd w:val="clear" w:color="auto" w:fill="auto"/>
            <w:noWrap/>
            <w:vAlign w:val="center"/>
            <w:hideMark/>
          </w:tcPr>
          <w:p w14:paraId="1D66F4A3" w14:textId="0AE51AD0" w:rsidR="00F74E4C" w:rsidRDefault="00F74E4C" w:rsidP="00F74E4C">
            <w:pPr>
              <w:jc w:val="center"/>
              <w:rPr>
                <w:color w:val="000000"/>
                <w:sz w:val="20"/>
                <w:szCs w:val="20"/>
              </w:rPr>
            </w:pPr>
            <w:r>
              <w:rPr>
                <w:color w:val="000000"/>
                <w:sz w:val="20"/>
                <w:szCs w:val="20"/>
              </w:rPr>
              <w:t>226,56</w:t>
            </w:r>
          </w:p>
        </w:tc>
        <w:tc>
          <w:tcPr>
            <w:tcW w:w="237" w:type="pct"/>
            <w:tcBorders>
              <w:top w:val="nil"/>
              <w:left w:val="nil"/>
              <w:bottom w:val="single" w:sz="4" w:space="0" w:color="auto"/>
              <w:right w:val="single" w:sz="4" w:space="0" w:color="auto"/>
            </w:tcBorders>
            <w:shd w:val="clear" w:color="auto" w:fill="auto"/>
            <w:noWrap/>
            <w:vAlign w:val="center"/>
            <w:hideMark/>
          </w:tcPr>
          <w:p w14:paraId="11C3C897" w14:textId="14798653" w:rsidR="00F74E4C" w:rsidRDefault="00F74E4C" w:rsidP="00F74E4C">
            <w:pPr>
              <w:jc w:val="center"/>
              <w:rPr>
                <w:color w:val="000000"/>
                <w:sz w:val="20"/>
                <w:szCs w:val="20"/>
              </w:rPr>
            </w:pPr>
            <w:r>
              <w:rPr>
                <w:color w:val="000000"/>
                <w:sz w:val="20"/>
                <w:szCs w:val="20"/>
              </w:rPr>
              <w:t>226,56</w:t>
            </w:r>
          </w:p>
        </w:tc>
        <w:tc>
          <w:tcPr>
            <w:tcW w:w="237" w:type="pct"/>
            <w:tcBorders>
              <w:top w:val="nil"/>
              <w:left w:val="nil"/>
              <w:bottom w:val="single" w:sz="4" w:space="0" w:color="auto"/>
              <w:right w:val="single" w:sz="4" w:space="0" w:color="auto"/>
            </w:tcBorders>
            <w:shd w:val="clear" w:color="auto" w:fill="auto"/>
            <w:noWrap/>
            <w:vAlign w:val="center"/>
            <w:hideMark/>
          </w:tcPr>
          <w:p w14:paraId="1EF30540" w14:textId="778B3439" w:rsidR="00F74E4C" w:rsidRDefault="00F74E4C" w:rsidP="00F74E4C">
            <w:pPr>
              <w:jc w:val="center"/>
              <w:rPr>
                <w:color w:val="000000"/>
                <w:sz w:val="20"/>
                <w:szCs w:val="20"/>
              </w:rPr>
            </w:pPr>
            <w:r>
              <w:rPr>
                <w:color w:val="000000"/>
                <w:sz w:val="20"/>
                <w:szCs w:val="20"/>
              </w:rPr>
              <w:t>226,56</w:t>
            </w:r>
          </w:p>
        </w:tc>
        <w:tc>
          <w:tcPr>
            <w:tcW w:w="237" w:type="pct"/>
            <w:tcBorders>
              <w:top w:val="nil"/>
              <w:left w:val="nil"/>
              <w:bottom w:val="single" w:sz="4" w:space="0" w:color="auto"/>
              <w:right w:val="single" w:sz="4" w:space="0" w:color="auto"/>
            </w:tcBorders>
            <w:shd w:val="clear" w:color="auto" w:fill="auto"/>
            <w:noWrap/>
            <w:vAlign w:val="center"/>
            <w:hideMark/>
          </w:tcPr>
          <w:p w14:paraId="6C1D2B29" w14:textId="0E4C1F24" w:rsidR="00F74E4C" w:rsidRDefault="00F74E4C" w:rsidP="00F74E4C">
            <w:pPr>
              <w:jc w:val="center"/>
              <w:rPr>
                <w:color w:val="000000"/>
                <w:sz w:val="20"/>
                <w:szCs w:val="20"/>
              </w:rPr>
            </w:pPr>
            <w:r>
              <w:rPr>
                <w:color w:val="000000"/>
                <w:sz w:val="20"/>
                <w:szCs w:val="20"/>
              </w:rPr>
              <w:t>226,56</w:t>
            </w:r>
          </w:p>
        </w:tc>
        <w:tc>
          <w:tcPr>
            <w:tcW w:w="237" w:type="pct"/>
            <w:tcBorders>
              <w:top w:val="nil"/>
              <w:left w:val="nil"/>
              <w:bottom w:val="single" w:sz="4" w:space="0" w:color="auto"/>
              <w:right w:val="single" w:sz="4" w:space="0" w:color="auto"/>
            </w:tcBorders>
            <w:shd w:val="clear" w:color="auto" w:fill="auto"/>
            <w:noWrap/>
            <w:vAlign w:val="center"/>
            <w:hideMark/>
          </w:tcPr>
          <w:p w14:paraId="360DA59A" w14:textId="2FDD71E3" w:rsidR="00F74E4C" w:rsidRDefault="00F74E4C" w:rsidP="00F74E4C">
            <w:pPr>
              <w:jc w:val="center"/>
              <w:rPr>
                <w:color w:val="000000"/>
                <w:sz w:val="20"/>
                <w:szCs w:val="20"/>
              </w:rPr>
            </w:pPr>
            <w:r>
              <w:rPr>
                <w:color w:val="000000"/>
                <w:sz w:val="20"/>
                <w:szCs w:val="20"/>
              </w:rPr>
              <w:t>226,56</w:t>
            </w:r>
          </w:p>
        </w:tc>
      </w:tr>
      <w:tr w:rsidR="00F74E4C" w14:paraId="6BBBFC2F"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6A1EA000" w14:textId="77777777" w:rsidR="00F74E4C" w:rsidRDefault="00F74E4C" w:rsidP="00F74E4C">
            <w:pPr>
              <w:jc w:val="center"/>
              <w:rPr>
                <w:color w:val="000000"/>
                <w:sz w:val="20"/>
                <w:szCs w:val="20"/>
              </w:rPr>
            </w:pPr>
            <w:r>
              <w:rPr>
                <w:color w:val="000000"/>
                <w:sz w:val="20"/>
                <w:szCs w:val="20"/>
              </w:rPr>
              <w:t>13</w:t>
            </w:r>
          </w:p>
        </w:tc>
        <w:tc>
          <w:tcPr>
            <w:tcW w:w="548" w:type="pct"/>
            <w:tcBorders>
              <w:top w:val="nil"/>
              <w:left w:val="nil"/>
              <w:bottom w:val="single" w:sz="4" w:space="0" w:color="auto"/>
              <w:right w:val="single" w:sz="4" w:space="0" w:color="auto"/>
            </w:tcBorders>
            <w:shd w:val="clear" w:color="auto" w:fill="auto"/>
            <w:vAlign w:val="center"/>
            <w:hideMark/>
          </w:tcPr>
          <w:p w14:paraId="33ED1590" w14:textId="77777777" w:rsidR="00F74E4C" w:rsidRDefault="00F74E4C" w:rsidP="00F74E4C">
            <w:pPr>
              <w:rPr>
                <w:color w:val="000000"/>
                <w:sz w:val="20"/>
                <w:szCs w:val="20"/>
              </w:rPr>
            </w:pPr>
            <w:r>
              <w:rPr>
                <w:color w:val="000000"/>
                <w:sz w:val="20"/>
                <w:szCs w:val="20"/>
              </w:rPr>
              <w:t>Котельная №13</w:t>
            </w:r>
          </w:p>
        </w:tc>
        <w:tc>
          <w:tcPr>
            <w:tcW w:w="252" w:type="pct"/>
            <w:tcBorders>
              <w:top w:val="nil"/>
              <w:left w:val="nil"/>
              <w:bottom w:val="single" w:sz="4" w:space="0" w:color="auto"/>
              <w:right w:val="single" w:sz="4" w:space="0" w:color="auto"/>
            </w:tcBorders>
            <w:shd w:val="clear" w:color="auto" w:fill="auto"/>
            <w:noWrap/>
            <w:vAlign w:val="center"/>
            <w:hideMark/>
          </w:tcPr>
          <w:p w14:paraId="29610EEE"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0B867D3B" w14:textId="4CF12874" w:rsidR="00F74E4C" w:rsidRDefault="00F74E4C" w:rsidP="00F74E4C">
            <w:pPr>
              <w:jc w:val="center"/>
              <w:rPr>
                <w:color w:val="000000"/>
                <w:sz w:val="20"/>
                <w:szCs w:val="20"/>
              </w:rPr>
            </w:pPr>
            <w:r>
              <w:rPr>
                <w:color w:val="000000"/>
                <w:sz w:val="20"/>
                <w:szCs w:val="20"/>
              </w:rPr>
              <w:t>472,04</w:t>
            </w:r>
          </w:p>
        </w:tc>
        <w:tc>
          <w:tcPr>
            <w:tcW w:w="237" w:type="pct"/>
            <w:tcBorders>
              <w:top w:val="nil"/>
              <w:left w:val="nil"/>
              <w:bottom w:val="single" w:sz="4" w:space="0" w:color="auto"/>
              <w:right w:val="single" w:sz="4" w:space="0" w:color="auto"/>
            </w:tcBorders>
            <w:shd w:val="clear" w:color="auto" w:fill="auto"/>
            <w:noWrap/>
            <w:vAlign w:val="center"/>
            <w:hideMark/>
          </w:tcPr>
          <w:p w14:paraId="417EFFD3" w14:textId="3C633648" w:rsidR="00F74E4C" w:rsidRDefault="00F74E4C" w:rsidP="00F74E4C">
            <w:pPr>
              <w:jc w:val="center"/>
              <w:rPr>
                <w:color w:val="000000"/>
                <w:sz w:val="20"/>
                <w:szCs w:val="20"/>
              </w:rPr>
            </w:pPr>
            <w:r>
              <w:rPr>
                <w:color w:val="000000"/>
                <w:sz w:val="20"/>
                <w:szCs w:val="20"/>
              </w:rPr>
              <w:t>472,04</w:t>
            </w:r>
          </w:p>
        </w:tc>
        <w:tc>
          <w:tcPr>
            <w:tcW w:w="237" w:type="pct"/>
            <w:tcBorders>
              <w:top w:val="nil"/>
              <w:left w:val="nil"/>
              <w:bottom w:val="single" w:sz="4" w:space="0" w:color="auto"/>
              <w:right w:val="single" w:sz="4" w:space="0" w:color="auto"/>
            </w:tcBorders>
            <w:shd w:val="clear" w:color="auto" w:fill="auto"/>
            <w:noWrap/>
            <w:vAlign w:val="center"/>
            <w:hideMark/>
          </w:tcPr>
          <w:p w14:paraId="40290EC1" w14:textId="659F5DC0" w:rsidR="00F74E4C" w:rsidRDefault="00F74E4C" w:rsidP="00F74E4C">
            <w:pPr>
              <w:jc w:val="center"/>
              <w:rPr>
                <w:color w:val="000000"/>
                <w:sz w:val="20"/>
                <w:szCs w:val="20"/>
              </w:rPr>
            </w:pPr>
            <w:r>
              <w:rPr>
                <w:color w:val="000000"/>
                <w:sz w:val="20"/>
                <w:szCs w:val="20"/>
              </w:rPr>
              <w:t>472,04</w:t>
            </w:r>
          </w:p>
        </w:tc>
        <w:tc>
          <w:tcPr>
            <w:tcW w:w="237" w:type="pct"/>
            <w:tcBorders>
              <w:top w:val="nil"/>
              <w:left w:val="nil"/>
              <w:bottom w:val="single" w:sz="4" w:space="0" w:color="auto"/>
              <w:right w:val="single" w:sz="4" w:space="0" w:color="auto"/>
            </w:tcBorders>
            <w:shd w:val="clear" w:color="auto" w:fill="auto"/>
            <w:noWrap/>
            <w:vAlign w:val="center"/>
            <w:hideMark/>
          </w:tcPr>
          <w:p w14:paraId="0227D86F" w14:textId="7D518741" w:rsidR="00F74E4C" w:rsidRDefault="00F74E4C" w:rsidP="00F74E4C">
            <w:pPr>
              <w:jc w:val="center"/>
              <w:rPr>
                <w:color w:val="000000"/>
                <w:sz w:val="20"/>
                <w:szCs w:val="20"/>
              </w:rPr>
            </w:pPr>
            <w:r>
              <w:rPr>
                <w:color w:val="000000"/>
                <w:sz w:val="20"/>
                <w:szCs w:val="20"/>
              </w:rPr>
              <w:t>437,60</w:t>
            </w:r>
          </w:p>
        </w:tc>
        <w:tc>
          <w:tcPr>
            <w:tcW w:w="237" w:type="pct"/>
            <w:tcBorders>
              <w:top w:val="nil"/>
              <w:left w:val="nil"/>
              <w:bottom w:val="single" w:sz="4" w:space="0" w:color="auto"/>
              <w:right w:val="single" w:sz="4" w:space="0" w:color="auto"/>
            </w:tcBorders>
            <w:shd w:val="clear" w:color="auto" w:fill="auto"/>
            <w:noWrap/>
            <w:vAlign w:val="center"/>
            <w:hideMark/>
          </w:tcPr>
          <w:p w14:paraId="4DA6D764" w14:textId="2110ECEA" w:rsidR="00F74E4C" w:rsidRDefault="00F74E4C" w:rsidP="00F74E4C">
            <w:pPr>
              <w:jc w:val="center"/>
              <w:rPr>
                <w:color w:val="000000"/>
                <w:sz w:val="20"/>
                <w:szCs w:val="20"/>
              </w:rPr>
            </w:pPr>
            <w:r>
              <w:rPr>
                <w:color w:val="000000"/>
                <w:sz w:val="20"/>
                <w:szCs w:val="20"/>
              </w:rPr>
              <w:t>437,60</w:t>
            </w:r>
          </w:p>
        </w:tc>
        <w:tc>
          <w:tcPr>
            <w:tcW w:w="237" w:type="pct"/>
            <w:tcBorders>
              <w:top w:val="nil"/>
              <w:left w:val="nil"/>
              <w:bottom w:val="single" w:sz="4" w:space="0" w:color="auto"/>
              <w:right w:val="single" w:sz="4" w:space="0" w:color="auto"/>
            </w:tcBorders>
            <w:shd w:val="clear" w:color="auto" w:fill="auto"/>
            <w:noWrap/>
            <w:vAlign w:val="center"/>
            <w:hideMark/>
          </w:tcPr>
          <w:p w14:paraId="14A1F299" w14:textId="1CEB71A4" w:rsidR="00F74E4C" w:rsidRDefault="00F74E4C" w:rsidP="00F74E4C">
            <w:pPr>
              <w:jc w:val="center"/>
              <w:rPr>
                <w:color w:val="000000"/>
                <w:sz w:val="20"/>
                <w:szCs w:val="20"/>
              </w:rPr>
            </w:pPr>
            <w:r>
              <w:rPr>
                <w:color w:val="000000"/>
                <w:sz w:val="20"/>
                <w:szCs w:val="20"/>
              </w:rPr>
              <w:t>437,60</w:t>
            </w:r>
          </w:p>
        </w:tc>
        <w:tc>
          <w:tcPr>
            <w:tcW w:w="237" w:type="pct"/>
            <w:tcBorders>
              <w:top w:val="nil"/>
              <w:left w:val="nil"/>
              <w:bottom w:val="single" w:sz="4" w:space="0" w:color="auto"/>
              <w:right w:val="single" w:sz="4" w:space="0" w:color="auto"/>
            </w:tcBorders>
            <w:shd w:val="clear" w:color="auto" w:fill="auto"/>
            <w:noWrap/>
            <w:vAlign w:val="center"/>
            <w:hideMark/>
          </w:tcPr>
          <w:p w14:paraId="23E484D7" w14:textId="592CAF12" w:rsidR="00F74E4C" w:rsidRDefault="00F74E4C" w:rsidP="00F74E4C">
            <w:pPr>
              <w:jc w:val="center"/>
              <w:rPr>
                <w:color w:val="000000"/>
                <w:sz w:val="20"/>
                <w:szCs w:val="20"/>
              </w:rPr>
            </w:pPr>
            <w:r>
              <w:rPr>
                <w:color w:val="000000"/>
                <w:sz w:val="20"/>
                <w:szCs w:val="20"/>
              </w:rPr>
              <w:t>437,60</w:t>
            </w:r>
          </w:p>
        </w:tc>
        <w:tc>
          <w:tcPr>
            <w:tcW w:w="237" w:type="pct"/>
            <w:tcBorders>
              <w:top w:val="nil"/>
              <w:left w:val="nil"/>
              <w:bottom w:val="single" w:sz="4" w:space="0" w:color="auto"/>
              <w:right w:val="single" w:sz="4" w:space="0" w:color="auto"/>
            </w:tcBorders>
            <w:shd w:val="clear" w:color="auto" w:fill="auto"/>
            <w:noWrap/>
            <w:vAlign w:val="center"/>
            <w:hideMark/>
          </w:tcPr>
          <w:p w14:paraId="10C8FADC" w14:textId="54AB918D" w:rsidR="00F74E4C" w:rsidRDefault="00F74E4C" w:rsidP="00F74E4C">
            <w:pPr>
              <w:jc w:val="center"/>
              <w:rPr>
                <w:color w:val="000000"/>
                <w:sz w:val="20"/>
                <w:szCs w:val="20"/>
              </w:rPr>
            </w:pPr>
            <w:r>
              <w:rPr>
                <w:color w:val="000000"/>
                <w:sz w:val="20"/>
                <w:szCs w:val="20"/>
              </w:rPr>
              <w:t>437,60</w:t>
            </w:r>
          </w:p>
        </w:tc>
        <w:tc>
          <w:tcPr>
            <w:tcW w:w="237" w:type="pct"/>
            <w:tcBorders>
              <w:top w:val="nil"/>
              <w:left w:val="nil"/>
              <w:bottom w:val="single" w:sz="4" w:space="0" w:color="auto"/>
              <w:right w:val="single" w:sz="4" w:space="0" w:color="auto"/>
            </w:tcBorders>
            <w:shd w:val="clear" w:color="auto" w:fill="auto"/>
            <w:noWrap/>
            <w:vAlign w:val="center"/>
            <w:hideMark/>
          </w:tcPr>
          <w:p w14:paraId="094C79BB" w14:textId="563D160B" w:rsidR="00F74E4C" w:rsidRDefault="00F74E4C" w:rsidP="00F74E4C">
            <w:pPr>
              <w:jc w:val="center"/>
              <w:rPr>
                <w:color w:val="000000"/>
                <w:sz w:val="20"/>
                <w:szCs w:val="20"/>
              </w:rPr>
            </w:pPr>
            <w:r>
              <w:rPr>
                <w:color w:val="000000"/>
                <w:sz w:val="20"/>
                <w:szCs w:val="20"/>
              </w:rPr>
              <w:t>437,60</w:t>
            </w:r>
          </w:p>
        </w:tc>
        <w:tc>
          <w:tcPr>
            <w:tcW w:w="237" w:type="pct"/>
            <w:tcBorders>
              <w:top w:val="nil"/>
              <w:left w:val="nil"/>
              <w:bottom w:val="single" w:sz="4" w:space="0" w:color="auto"/>
              <w:right w:val="single" w:sz="4" w:space="0" w:color="auto"/>
            </w:tcBorders>
            <w:shd w:val="clear" w:color="auto" w:fill="auto"/>
            <w:noWrap/>
            <w:vAlign w:val="center"/>
            <w:hideMark/>
          </w:tcPr>
          <w:p w14:paraId="55E6AA10" w14:textId="5056E2B7" w:rsidR="00F74E4C" w:rsidRDefault="00F74E4C" w:rsidP="00F74E4C">
            <w:pPr>
              <w:jc w:val="center"/>
              <w:rPr>
                <w:color w:val="000000"/>
                <w:sz w:val="20"/>
                <w:szCs w:val="20"/>
              </w:rPr>
            </w:pPr>
            <w:r>
              <w:rPr>
                <w:color w:val="000000"/>
                <w:sz w:val="20"/>
                <w:szCs w:val="20"/>
              </w:rPr>
              <w:t>437,60</w:t>
            </w:r>
          </w:p>
        </w:tc>
        <w:tc>
          <w:tcPr>
            <w:tcW w:w="237" w:type="pct"/>
            <w:tcBorders>
              <w:top w:val="nil"/>
              <w:left w:val="nil"/>
              <w:bottom w:val="single" w:sz="4" w:space="0" w:color="auto"/>
              <w:right w:val="single" w:sz="4" w:space="0" w:color="auto"/>
            </w:tcBorders>
            <w:shd w:val="clear" w:color="auto" w:fill="auto"/>
            <w:noWrap/>
            <w:vAlign w:val="center"/>
            <w:hideMark/>
          </w:tcPr>
          <w:p w14:paraId="0D170B52" w14:textId="49CB6B73" w:rsidR="00F74E4C" w:rsidRDefault="00F74E4C" w:rsidP="00F74E4C">
            <w:pPr>
              <w:jc w:val="center"/>
              <w:rPr>
                <w:color w:val="000000"/>
                <w:sz w:val="20"/>
                <w:szCs w:val="20"/>
              </w:rPr>
            </w:pPr>
            <w:r>
              <w:rPr>
                <w:color w:val="000000"/>
                <w:sz w:val="20"/>
                <w:szCs w:val="20"/>
              </w:rPr>
              <w:t>437,60</w:t>
            </w:r>
          </w:p>
        </w:tc>
        <w:tc>
          <w:tcPr>
            <w:tcW w:w="237" w:type="pct"/>
            <w:tcBorders>
              <w:top w:val="nil"/>
              <w:left w:val="nil"/>
              <w:bottom w:val="single" w:sz="4" w:space="0" w:color="auto"/>
              <w:right w:val="single" w:sz="4" w:space="0" w:color="auto"/>
            </w:tcBorders>
            <w:shd w:val="clear" w:color="auto" w:fill="auto"/>
            <w:noWrap/>
            <w:vAlign w:val="center"/>
            <w:hideMark/>
          </w:tcPr>
          <w:p w14:paraId="481A04A8" w14:textId="62FF7F60" w:rsidR="00F74E4C" w:rsidRDefault="00F74E4C" w:rsidP="00F74E4C">
            <w:pPr>
              <w:jc w:val="center"/>
              <w:rPr>
                <w:color w:val="000000"/>
                <w:sz w:val="20"/>
                <w:szCs w:val="20"/>
              </w:rPr>
            </w:pPr>
            <w:r>
              <w:rPr>
                <w:color w:val="000000"/>
                <w:sz w:val="20"/>
                <w:szCs w:val="20"/>
              </w:rPr>
              <w:t>437,60</w:t>
            </w:r>
          </w:p>
        </w:tc>
        <w:tc>
          <w:tcPr>
            <w:tcW w:w="237" w:type="pct"/>
            <w:tcBorders>
              <w:top w:val="nil"/>
              <w:left w:val="nil"/>
              <w:bottom w:val="single" w:sz="4" w:space="0" w:color="auto"/>
              <w:right w:val="single" w:sz="4" w:space="0" w:color="auto"/>
            </w:tcBorders>
            <w:shd w:val="clear" w:color="auto" w:fill="auto"/>
            <w:noWrap/>
            <w:vAlign w:val="center"/>
            <w:hideMark/>
          </w:tcPr>
          <w:p w14:paraId="29317FE4" w14:textId="1D46EAA7" w:rsidR="00F74E4C" w:rsidRDefault="00F74E4C" w:rsidP="00F74E4C">
            <w:pPr>
              <w:jc w:val="center"/>
              <w:rPr>
                <w:color w:val="000000"/>
                <w:sz w:val="20"/>
                <w:szCs w:val="20"/>
              </w:rPr>
            </w:pPr>
            <w:r>
              <w:rPr>
                <w:color w:val="000000"/>
                <w:sz w:val="20"/>
                <w:szCs w:val="20"/>
              </w:rPr>
              <w:t>437,60</w:t>
            </w:r>
          </w:p>
        </w:tc>
        <w:tc>
          <w:tcPr>
            <w:tcW w:w="237" w:type="pct"/>
            <w:tcBorders>
              <w:top w:val="nil"/>
              <w:left w:val="nil"/>
              <w:bottom w:val="single" w:sz="4" w:space="0" w:color="auto"/>
              <w:right w:val="single" w:sz="4" w:space="0" w:color="auto"/>
            </w:tcBorders>
            <w:shd w:val="clear" w:color="auto" w:fill="auto"/>
            <w:noWrap/>
            <w:vAlign w:val="center"/>
            <w:hideMark/>
          </w:tcPr>
          <w:p w14:paraId="6B042604" w14:textId="00879576" w:rsidR="00F74E4C" w:rsidRDefault="00F74E4C" w:rsidP="00F74E4C">
            <w:pPr>
              <w:jc w:val="center"/>
              <w:rPr>
                <w:color w:val="000000"/>
                <w:sz w:val="20"/>
                <w:szCs w:val="20"/>
              </w:rPr>
            </w:pPr>
            <w:r>
              <w:rPr>
                <w:color w:val="000000"/>
                <w:sz w:val="20"/>
                <w:szCs w:val="20"/>
              </w:rPr>
              <w:t>437,60</w:t>
            </w:r>
          </w:p>
        </w:tc>
        <w:tc>
          <w:tcPr>
            <w:tcW w:w="237" w:type="pct"/>
            <w:tcBorders>
              <w:top w:val="nil"/>
              <w:left w:val="nil"/>
              <w:bottom w:val="single" w:sz="4" w:space="0" w:color="auto"/>
              <w:right w:val="single" w:sz="4" w:space="0" w:color="auto"/>
            </w:tcBorders>
            <w:shd w:val="clear" w:color="auto" w:fill="auto"/>
            <w:noWrap/>
            <w:vAlign w:val="center"/>
            <w:hideMark/>
          </w:tcPr>
          <w:p w14:paraId="19335FA4" w14:textId="24306F26" w:rsidR="00F74E4C" w:rsidRDefault="00F74E4C" w:rsidP="00F74E4C">
            <w:pPr>
              <w:jc w:val="center"/>
              <w:rPr>
                <w:color w:val="000000"/>
                <w:sz w:val="20"/>
                <w:szCs w:val="20"/>
              </w:rPr>
            </w:pPr>
            <w:r>
              <w:rPr>
                <w:color w:val="000000"/>
                <w:sz w:val="20"/>
                <w:szCs w:val="20"/>
              </w:rPr>
              <w:t>437,60</w:t>
            </w:r>
          </w:p>
        </w:tc>
        <w:tc>
          <w:tcPr>
            <w:tcW w:w="237" w:type="pct"/>
            <w:tcBorders>
              <w:top w:val="nil"/>
              <w:left w:val="nil"/>
              <w:bottom w:val="single" w:sz="4" w:space="0" w:color="auto"/>
              <w:right w:val="single" w:sz="4" w:space="0" w:color="auto"/>
            </w:tcBorders>
            <w:shd w:val="clear" w:color="auto" w:fill="auto"/>
            <w:noWrap/>
            <w:vAlign w:val="center"/>
            <w:hideMark/>
          </w:tcPr>
          <w:p w14:paraId="62E8D78A" w14:textId="28A1B520" w:rsidR="00F74E4C" w:rsidRDefault="00F74E4C" w:rsidP="00F74E4C">
            <w:pPr>
              <w:jc w:val="center"/>
              <w:rPr>
                <w:color w:val="000000"/>
                <w:sz w:val="20"/>
                <w:szCs w:val="20"/>
              </w:rPr>
            </w:pPr>
            <w:r>
              <w:rPr>
                <w:color w:val="000000"/>
                <w:sz w:val="20"/>
                <w:szCs w:val="20"/>
              </w:rPr>
              <w:t>437,60</w:t>
            </w:r>
          </w:p>
        </w:tc>
        <w:tc>
          <w:tcPr>
            <w:tcW w:w="237" w:type="pct"/>
            <w:tcBorders>
              <w:top w:val="nil"/>
              <w:left w:val="nil"/>
              <w:bottom w:val="single" w:sz="4" w:space="0" w:color="auto"/>
              <w:right w:val="single" w:sz="4" w:space="0" w:color="auto"/>
            </w:tcBorders>
            <w:shd w:val="clear" w:color="auto" w:fill="auto"/>
            <w:noWrap/>
            <w:vAlign w:val="center"/>
            <w:hideMark/>
          </w:tcPr>
          <w:p w14:paraId="19A1B57B" w14:textId="5E39F2FA" w:rsidR="00F74E4C" w:rsidRDefault="00F74E4C" w:rsidP="00F74E4C">
            <w:pPr>
              <w:jc w:val="center"/>
              <w:rPr>
                <w:color w:val="000000"/>
                <w:sz w:val="20"/>
                <w:szCs w:val="20"/>
              </w:rPr>
            </w:pPr>
            <w:r>
              <w:rPr>
                <w:color w:val="000000"/>
                <w:sz w:val="20"/>
                <w:szCs w:val="20"/>
              </w:rPr>
              <w:t>437,60</w:t>
            </w:r>
          </w:p>
        </w:tc>
      </w:tr>
      <w:tr w:rsidR="00F74E4C" w14:paraId="58A239C3"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25C68260" w14:textId="77777777" w:rsidR="00F74E4C" w:rsidRDefault="00F74E4C" w:rsidP="00F74E4C">
            <w:pPr>
              <w:jc w:val="center"/>
              <w:rPr>
                <w:color w:val="000000"/>
                <w:sz w:val="20"/>
                <w:szCs w:val="20"/>
              </w:rPr>
            </w:pPr>
            <w:r>
              <w:rPr>
                <w:color w:val="000000"/>
                <w:sz w:val="20"/>
                <w:szCs w:val="20"/>
              </w:rPr>
              <w:lastRenderedPageBreak/>
              <w:t>14</w:t>
            </w:r>
          </w:p>
        </w:tc>
        <w:tc>
          <w:tcPr>
            <w:tcW w:w="548" w:type="pct"/>
            <w:tcBorders>
              <w:top w:val="nil"/>
              <w:left w:val="nil"/>
              <w:bottom w:val="single" w:sz="4" w:space="0" w:color="auto"/>
              <w:right w:val="single" w:sz="4" w:space="0" w:color="auto"/>
            </w:tcBorders>
            <w:shd w:val="clear" w:color="auto" w:fill="auto"/>
            <w:vAlign w:val="center"/>
            <w:hideMark/>
          </w:tcPr>
          <w:p w14:paraId="4B84548C" w14:textId="77777777" w:rsidR="00F74E4C" w:rsidRDefault="00F74E4C" w:rsidP="00F74E4C">
            <w:pPr>
              <w:rPr>
                <w:color w:val="000000"/>
                <w:sz w:val="20"/>
                <w:szCs w:val="20"/>
              </w:rPr>
            </w:pPr>
            <w:r>
              <w:rPr>
                <w:color w:val="000000"/>
                <w:sz w:val="20"/>
                <w:szCs w:val="20"/>
              </w:rPr>
              <w:t>Котельная №14</w:t>
            </w:r>
          </w:p>
        </w:tc>
        <w:tc>
          <w:tcPr>
            <w:tcW w:w="252" w:type="pct"/>
            <w:tcBorders>
              <w:top w:val="nil"/>
              <w:left w:val="nil"/>
              <w:bottom w:val="single" w:sz="4" w:space="0" w:color="auto"/>
              <w:right w:val="single" w:sz="4" w:space="0" w:color="auto"/>
            </w:tcBorders>
            <w:shd w:val="clear" w:color="auto" w:fill="auto"/>
            <w:noWrap/>
            <w:vAlign w:val="center"/>
            <w:hideMark/>
          </w:tcPr>
          <w:p w14:paraId="2EAC5720"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24973F6B" w14:textId="48A0D299" w:rsidR="00F74E4C" w:rsidRDefault="00F74E4C" w:rsidP="00F74E4C">
            <w:pPr>
              <w:jc w:val="center"/>
              <w:rPr>
                <w:color w:val="000000"/>
                <w:sz w:val="20"/>
                <w:szCs w:val="20"/>
              </w:rPr>
            </w:pPr>
            <w:r>
              <w:rPr>
                <w:color w:val="000000"/>
                <w:sz w:val="20"/>
                <w:szCs w:val="20"/>
              </w:rPr>
              <w:t>447,54</w:t>
            </w:r>
          </w:p>
        </w:tc>
        <w:tc>
          <w:tcPr>
            <w:tcW w:w="237" w:type="pct"/>
            <w:tcBorders>
              <w:top w:val="nil"/>
              <w:left w:val="nil"/>
              <w:bottom w:val="single" w:sz="4" w:space="0" w:color="auto"/>
              <w:right w:val="single" w:sz="4" w:space="0" w:color="auto"/>
            </w:tcBorders>
            <w:shd w:val="clear" w:color="auto" w:fill="auto"/>
            <w:noWrap/>
            <w:vAlign w:val="center"/>
            <w:hideMark/>
          </w:tcPr>
          <w:p w14:paraId="5968A8B6" w14:textId="3434C215" w:rsidR="00F74E4C" w:rsidRDefault="00F74E4C" w:rsidP="00F74E4C">
            <w:pPr>
              <w:jc w:val="center"/>
              <w:rPr>
                <w:color w:val="000000"/>
                <w:sz w:val="20"/>
                <w:szCs w:val="20"/>
              </w:rPr>
            </w:pPr>
            <w:r>
              <w:rPr>
                <w:color w:val="000000"/>
                <w:sz w:val="20"/>
                <w:szCs w:val="20"/>
              </w:rPr>
              <w:t>447,54</w:t>
            </w:r>
          </w:p>
        </w:tc>
        <w:tc>
          <w:tcPr>
            <w:tcW w:w="237" w:type="pct"/>
            <w:tcBorders>
              <w:top w:val="nil"/>
              <w:left w:val="nil"/>
              <w:bottom w:val="single" w:sz="4" w:space="0" w:color="auto"/>
              <w:right w:val="single" w:sz="4" w:space="0" w:color="auto"/>
            </w:tcBorders>
            <w:shd w:val="clear" w:color="auto" w:fill="auto"/>
            <w:noWrap/>
            <w:vAlign w:val="center"/>
            <w:hideMark/>
          </w:tcPr>
          <w:p w14:paraId="1F1D3AD7" w14:textId="7CF91313" w:rsidR="00F74E4C" w:rsidRDefault="00F74E4C" w:rsidP="00F74E4C">
            <w:pPr>
              <w:jc w:val="center"/>
              <w:rPr>
                <w:color w:val="000000"/>
                <w:sz w:val="20"/>
                <w:szCs w:val="20"/>
              </w:rPr>
            </w:pPr>
            <w:r>
              <w:rPr>
                <w:color w:val="000000"/>
                <w:sz w:val="20"/>
                <w:szCs w:val="20"/>
              </w:rPr>
              <w:t>447,54</w:t>
            </w:r>
          </w:p>
        </w:tc>
        <w:tc>
          <w:tcPr>
            <w:tcW w:w="237" w:type="pct"/>
            <w:tcBorders>
              <w:top w:val="nil"/>
              <w:left w:val="nil"/>
              <w:bottom w:val="single" w:sz="4" w:space="0" w:color="auto"/>
              <w:right w:val="single" w:sz="4" w:space="0" w:color="auto"/>
            </w:tcBorders>
            <w:shd w:val="clear" w:color="auto" w:fill="auto"/>
            <w:noWrap/>
            <w:vAlign w:val="center"/>
            <w:hideMark/>
          </w:tcPr>
          <w:p w14:paraId="3F671316" w14:textId="795AA0A8" w:rsidR="00F74E4C" w:rsidRDefault="00F74E4C" w:rsidP="00F74E4C">
            <w:pPr>
              <w:jc w:val="center"/>
              <w:rPr>
                <w:color w:val="000000"/>
                <w:sz w:val="20"/>
                <w:szCs w:val="20"/>
              </w:rPr>
            </w:pPr>
            <w:r>
              <w:rPr>
                <w:color w:val="000000"/>
                <w:sz w:val="20"/>
                <w:szCs w:val="20"/>
              </w:rPr>
              <w:t>447,54</w:t>
            </w:r>
          </w:p>
        </w:tc>
        <w:tc>
          <w:tcPr>
            <w:tcW w:w="237" w:type="pct"/>
            <w:tcBorders>
              <w:top w:val="nil"/>
              <w:left w:val="nil"/>
              <w:bottom w:val="single" w:sz="4" w:space="0" w:color="auto"/>
              <w:right w:val="single" w:sz="4" w:space="0" w:color="auto"/>
            </w:tcBorders>
            <w:shd w:val="clear" w:color="auto" w:fill="auto"/>
            <w:noWrap/>
            <w:vAlign w:val="center"/>
            <w:hideMark/>
          </w:tcPr>
          <w:p w14:paraId="705409AE" w14:textId="3179D919" w:rsidR="00F74E4C" w:rsidRDefault="00F74E4C" w:rsidP="00F74E4C">
            <w:pPr>
              <w:jc w:val="center"/>
              <w:rPr>
                <w:color w:val="000000"/>
                <w:sz w:val="20"/>
                <w:szCs w:val="20"/>
              </w:rPr>
            </w:pPr>
            <w:r>
              <w:rPr>
                <w:color w:val="000000"/>
                <w:sz w:val="20"/>
                <w:szCs w:val="20"/>
              </w:rPr>
              <w:t>447,54</w:t>
            </w:r>
          </w:p>
        </w:tc>
        <w:tc>
          <w:tcPr>
            <w:tcW w:w="237" w:type="pct"/>
            <w:tcBorders>
              <w:top w:val="nil"/>
              <w:left w:val="nil"/>
              <w:bottom w:val="single" w:sz="4" w:space="0" w:color="auto"/>
              <w:right w:val="single" w:sz="4" w:space="0" w:color="auto"/>
            </w:tcBorders>
            <w:shd w:val="clear" w:color="auto" w:fill="auto"/>
            <w:noWrap/>
            <w:vAlign w:val="center"/>
            <w:hideMark/>
          </w:tcPr>
          <w:p w14:paraId="63045E7B" w14:textId="1B31EDB6" w:rsidR="00F74E4C" w:rsidRDefault="00F74E4C" w:rsidP="00F74E4C">
            <w:pPr>
              <w:jc w:val="center"/>
              <w:rPr>
                <w:color w:val="000000"/>
                <w:sz w:val="20"/>
                <w:szCs w:val="20"/>
              </w:rPr>
            </w:pPr>
            <w:r>
              <w:rPr>
                <w:color w:val="000000"/>
                <w:sz w:val="20"/>
                <w:szCs w:val="20"/>
              </w:rPr>
              <w:t>447,54</w:t>
            </w:r>
          </w:p>
        </w:tc>
        <w:tc>
          <w:tcPr>
            <w:tcW w:w="237" w:type="pct"/>
            <w:tcBorders>
              <w:top w:val="nil"/>
              <w:left w:val="nil"/>
              <w:bottom w:val="single" w:sz="4" w:space="0" w:color="auto"/>
              <w:right w:val="single" w:sz="4" w:space="0" w:color="auto"/>
            </w:tcBorders>
            <w:shd w:val="clear" w:color="auto" w:fill="auto"/>
            <w:noWrap/>
            <w:vAlign w:val="center"/>
            <w:hideMark/>
          </w:tcPr>
          <w:p w14:paraId="39A981B4" w14:textId="730CE8E5" w:rsidR="00F74E4C" w:rsidRDefault="00F74E4C" w:rsidP="00F74E4C">
            <w:pPr>
              <w:jc w:val="center"/>
              <w:rPr>
                <w:color w:val="000000"/>
                <w:sz w:val="20"/>
                <w:szCs w:val="20"/>
              </w:rPr>
            </w:pPr>
            <w:r>
              <w:rPr>
                <w:color w:val="000000"/>
                <w:sz w:val="20"/>
                <w:szCs w:val="20"/>
              </w:rPr>
              <w:t>447,54</w:t>
            </w:r>
          </w:p>
        </w:tc>
        <w:tc>
          <w:tcPr>
            <w:tcW w:w="237" w:type="pct"/>
            <w:tcBorders>
              <w:top w:val="nil"/>
              <w:left w:val="nil"/>
              <w:bottom w:val="single" w:sz="4" w:space="0" w:color="auto"/>
              <w:right w:val="single" w:sz="4" w:space="0" w:color="auto"/>
            </w:tcBorders>
            <w:shd w:val="clear" w:color="auto" w:fill="auto"/>
            <w:noWrap/>
            <w:vAlign w:val="center"/>
            <w:hideMark/>
          </w:tcPr>
          <w:p w14:paraId="36E1BB3F" w14:textId="72445179" w:rsidR="00F74E4C" w:rsidRDefault="00F74E4C" w:rsidP="00F74E4C">
            <w:pPr>
              <w:jc w:val="center"/>
              <w:rPr>
                <w:color w:val="000000"/>
                <w:sz w:val="20"/>
                <w:szCs w:val="20"/>
              </w:rPr>
            </w:pPr>
            <w:r>
              <w:rPr>
                <w:color w:val="000000"/>
                <w:sz w:val="20"/>
                <w:szCs w:val="20"/>
              </w:rPr>
              <w:t>447,54</w:t>
            </w:r>
          </w:p>
        </w:tc>
        <w:tc>
          <w:tcPr>
            <w:tcW w:w="237" w:type="pct"/>
            <w:tcBorders>
              <w:top w:val="nil"/>
              <w:left w:val="nil"/>
              <w:bottom w:val="single" w:sz="4" w:space="0" w:color="auto"/>
              <w:right w:val="single" w:sz="4" w:space="0" w:color="auto"/>
            </w:tcBorders>
            <w:shd w:val="clear" w:color="auto" w:fill="auto"/>
            <w:noWrap/>
            <w:vAlign w:val="center"/>
            <w:hideMark/>
          </w:tcPr>
          <w:p w14:paraId="0CD92619" w14:textId="284127DA" w:rsidR="00F74E4C" w:rsidRDefault="00F74E4C" w:rsidP="00F74E4C">
            <w:pPr>
              <w:jc w:val="center"/>
              <w:rPr>
                <w:color w:val="000000"/>
                <w:sz w:val="20"/>
                <w:szCs w:val="20"/>
              </w:rPr>
            </w:pPr>
            <w:r>
              <w:rPr>
                <w:color w:val="000000"/>
                <w:sz w:val="20"/>
                <w:szCs w:val="20"/>
              </w:rPr>
              <w:t>447,54</w:t>
            </w:r>
          </w:p>
        </w:tc>
        <w:tc>
          <w:tcPr>
            <w:tcW w:w="237" w:type="pct"/>
            <w:tcBorders>
              <w:top w:val="nil"/>
              <w:left w:val="nil"/>
              <w:bottom w:val="single" w:sz="4" w:space="0" w:color="auto"/>
              <w:right w:val="single" w:sz="4" w:space="0" w:color="auto"/>
            </w:tcBorders>
            <w:shd w:val="clear" w:color="auto" w:fill="auto"/>
            <w:noWrap/>
            <w:vAlign w:val="center"/>
            <w:hideMark/>
          </w:tcPr>
          <w:p w14:paraId="01974821" w14:textId="06B8E3F1" w:rsidR="00F74E4C" w:rsidRDefault="00F74E4C" w:rsidP="00F74E4C">
            <w:pPr>
              <w:jc w:val="center"/>
              <w:rPr>
                <w:color w:val="000000"/>
                <w:sz w:val="20"/>
                <w:szCs w:val="20"/>
              </w:rPr>
            </w:pPr>
            <w:r>
              <w:rPr>
                <w:color w:val="000000"/>
                <w:sz w:val="20"/>
                <w:szCs w:val="20"/>
              </w:rPr>
              <w:t>447,54</w:t>
            </w:r>
          </w:p>
        </w:tc>
        <w:tc>
          <w:tcPr>
            <w:tcW w:w="237" w:type="pct"/>
            <w:tcBorders>
              <w:top w:val="nil"/>
              <w:left w:val="nil"/>
              <w:bottom w:val="single" w:sz="4" w:space="0" w:color="auto"/>
              <w:right w:val="single" w:sz="4" w:space="0" w:color="auto"/>
            </w:tcBorders>
            <w:shd w:val="clear" w:color="auto" w:fill="auto"/>
            <w:noWrap/>
            <w:vAlign w:val="center"/>
            <w:hideMark/>
          </w:tcPr>
          <w:p w14:paraId="23B6D290" w14:textId="5ECD637F" w:rsidR="00F74E4C" w:rsidRDefault="00F74E4C" w:rsidP="00F74E4C">
            <w:pPr>
              <w:jc w:val="center"/>
              <w:rPr>
                <w:color w:val="000000"/>
                <w:sz w:val="20"/>
                <w:szCs w:val="20"/>
              </w:rPr>
            </w:pPr>
            <w:r>
              <w:rPr>
                <w:color w:val="000000"/>
                <w:sz w:val="20"/>
                <w:szCs w:val="20"/>
              </w:rPr>
              <w:t>447,54</w:t>
            </w:r>
          </w:p>
        </w:tc>
        <w:tc>
          <w:tcPr>
            <w:tcW w:w="237" w:type="pct"/>
            <w:tcBorders>
              <w:top w:val="nil"/>
              <w:left w:val="nil"/>
              <w:bottom w:val="single" w:sz="4" w:space="0" w:color="auto"/>
              <w:right w:val="single" w:sz="4" w:space="0" w:color="auto"/>
            </w:tcBorders>
            <w:shd w:val="clear" w:color="auto" w:fill="auto"/>
            <w:noWrap/>
            <w:vAlign w:val="center"/>
            <w:hideMark/>
          </w:tcPr>
          <w:p w14:paraId="37B8971C" w14:textId="23BF8FDE" w:rsidR="00F74E4C" w:rsidRDefault="00F74E4C" w:rsidP="00F74E4C">
            <w:pPr>
              <w:jc w:val="center"/>
              <w:rPr>
                <w:color w:val="000000"/>
                <w:sz w:val="20"/>
                <w:szCs w:val="20"/>
              </w:rPr>
            </w:pPr>
            <w:r>
              <w:rPr>
                <w:color w:val="000000"/>
                <w:sz w:val="20"/>
                <w:szCs w:val="20"/>
              </w:rPr>
              <w:t>447,54</w:t>
            </w:r>
          </w:p>
        </w:tc>
        <w:tc>
          <w:tcPr>
            <w:tcW w:w="237" w:type="pct"/>
            <w:tcBorders>
              <w:top w:val="nil"/>
              <w:left w:val="nil"/>
              <w:bottom w:val="single" w:sz="4" w:space="0" w:color="auto"/>
              <w:right w:val="single" w:sz="4" w:space="0" w:color="auto"/>
            </w:tcBorders>
            <w:shd w:val="clear" w:color="auto" w:fill="auto"/>
            <w:noWrap/>
            <w:vAlign w:val="center"/>
            <w:hideMark/>
          </w:tcPr>
          <w:p w14:paraId="3F89E660" w14:textId="7FFE94B8" w:rsidR="00F74E4C" w:rsidRDefault="00F74E4C" w:rsidP="00F74E4C">
            <w:pPr>
              <w:jc w:val="center"/>
              <w:rPr>
                <w:color w:val="000000"/>
                <w:sz w:val="20"/>
                <w:szCs w:val="20"/>
              </w:rPr>
            </w:pPr>
            <w:r>
              <w:rPr>
                <w:color w:val="000000"/>
                <w:sz w:val="20"/>
                <w:szCs w:val="20"/>
              </w:rPr>
              <w:t>447,54</w:t>
            </w:r>
          </w:p>
        </w:tc>
        <w:tc>
          <w:tcPr>
            <w:tcW w:w="237" w:type="pct"/>
            <w:tcBorders>
              <w:top w:val="nil"/>
              <w:left w:val="nil"/>
              <w:bottom w:val="single" w:sz="4" w:space="0" w:color="auto"/>
              <w:right w:val="single" w:sz="4" w:space="0" w:color="auto"/>
            </w:tcBorders>
            <w:shd w:val="clear" w:color="auto" w:fill="auto"/>
            <w:noWrap/>
            <w:vAlign w:val="center"/>
            <w:hideMark/>
          </w:tcPr>
          <w:p w14:paraId="2857C0E6" w14:textId="5D70B158" w:rsidR="00F74E4C" w:rsidRDefault="00F74E4C" w:rsidP="00F74E4C">
            <w:pPr>
              <w:jc w:val="center"/>
              <w:rPr>
                <w:color w:val="000000"/>
                <w:sz w:val="20"/>
                <w:szCs w:val="20"/>
              </w:rPr>
            </w:pPr>
            <w:r>
              <w:rPr>
                <w:color w:val="000000"/>
                <w:sz w:val="20"/>
                <w:szCs w:val="20"/>
              </w:rPr>
              <w:t>447,54</w:t>
            </w:r>
          </w:p>
        </w:tc>
        <w:tc>
          <w:tcPr>
            <w:tcW w:w="237" w:type="pct"/>
            <w:tcBorders>
              <w:top w:val="nil"/>
              <w:left w:val="nil"/>
              <w:bottom w:val="single" w:sz="4" w:space="0" w:color="auto"/>
              <w:right w:val="single" w:sz="4" w:space="0" w:color="auto"/>
            </w:tcBorders>
            <w:shd w:val="clear" w:color="auto" w:fill="auto"/>
            <w:noWrap/>
            <w:vAlign w:val="center"/>
            <w:hideMark/>
          </w:tcPr>
          <w:p w14:paraId="49901118" w14:textId="744984E3" w:rsidR="00F74E4C" w:rsidRDefault="00F74E4C" w:rsidP="00F74E4C">
            <w:pPr>
              <w:jc w:val="center"/>
              <w:rPr>
                <w:color w:val="000000"/>
                <w:sz w:val="20"/>
                <w:szCs w:val="20"/>
              </w:rPr>
            </w:pPr>
            <w:r>
              <w:rPr>
                <w:color w:val="000000"/>
                <w:sz w:val="20"/>
                <w:szCs w:val="20"/>
              </w:rPr>
              <w:t>447,54</w:t>
            </w:r>
          </w:p>
        </w:tc>
        <w:tc>
          <w:tcPr>
            <w:tcW w:w="237" w:type="pct"/>
            <w:tcBorders>
              <w:top w:val="nil"/>
              <w:left w:val="nil"/>
              <w:bottom w:val="single" w:sz="4" w:space="0" w:color="auto"/>
              <w:right w:val="single" w:sz="4" w:space="0" w:color="auto"/>
            </w:tcBorders>
            <w:shd w:val="clear" w:color="auto" w:fill="auto"/>
            <w:noWrap/>
            <w:vAlign w:val="center"/>
            <w:hideMark/>
          </w:tcPr>
          <w:p w14:paraId="36ECA1E2" w14:textId="06C5E0E0" w:rsidR="00F74E4C" w:rsidRDefault="00F74E4C" w:rsidP="00F74E4C">
            <w:pPr>
              <w:jc w:val="center"/>
              <w:rPr>
                <w:color w:val="000000"/>
                <w:sz w:val="20"/>
                <w:szCs w:val="20"/>
              </w:rPr>
            </w:pPr>
            <w:r>
              <w:rPr>
                <w:color w:val="000000"/>
                <w:sz w:val="20"/>
                <w:szCs w:val="20"/>
              </w:rPr>
              <w:t>447,54</w:t>
            </w:r>
          </w:p>
        </w:tc>
        <w:tc>
          <w:tcPr>
            <w:tcW w:w="237" w:type="pct"/>
            <w:tcBorders>
              <w:top w:val="nil"/>
              <w:left w:val="nil"/>
              <w:bottom w:val="single" w:sz="4" w:space="0" w:color="auto"/>
              <w:right w:val="single" w:sz="4" w:space="0" w:color="auto"/>
            </w:tcBorders>
            <w:shd w:val="clear" w:color="auto" w:fill="auto"/>
            <w:noWrap/>
            <w:vAlign w:val="center"/>
            <w:hideMark/>
          </w:tcPr>
          <w:p w14:paraId="2F0B1E9D" w14:textId="5E614CEE" w:rsidR="00F74E4C" w:rsidRDefault="00F74E4C" w:rsidP="00F74E4C">
            <w:pPr>
              <w:jc w:val="center"/>
              <w:rPr>
                <w:color w:val="000000"/>
                <w:sz w:val="20"/>
                <w:szCs w:val="20"/>
              </w:rPr>
            </w:pPr>
            <w:r>
              <w:rPr>
                <w:color w:val="000000"/>
                <w:sz w:val="20"/>
                <w:szCs w:val="20"/>
              </w:rPr>
              <w:t>447,54</w:t>
            </w:r>
          </w:p>
        </w:tc>
      </w:tr>
      <w:tr w:rsidR="00F74E4C" w14:paraId="183CA261"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628EC7AD" w14:textId="77777777" w:rsidR="00F74E4C" w:rsidRDefault="00F74E4C" w:rsidP="00F74E4C">
            <w:pPr>
              <w:jc w:val="center"/>
              <w:rPr>
                <w:color w:val="000000"/>
                <w:sz w:val="20"/>
                <w:szCs w:val="20"/>
              </w:rPr>
            </w:pPr>
            <w:r>
              <w:rPr>
                <w:color w:val="000000"/>
                <w:sz w:val="20"/>
                <w:szCs w:val="20"/>
              </w:rPr>
              <w:t>15</w:t>
            </w:r>
          </w:p>
        </w:tc>
        <w:tc>
          <w:tcPr>
            <w:tcW w:w="548" w:type="pct"/>
            <w:tcBorders>
              <w:top w:val="nil"/>
              <w:left w:val="nil"/>
              <w:bottom w:val="single" w:sz="4" w:space="0" w:color="auto"/>
              <w:right w:val="single" w:sz="4" w:space="0" w:color="auto"/>
            </w:tcBorders>
            <w:shd w:val="clear" w:color="auto" w:fill="auto"/>
            <w:vAlign w:val="center"/>
            <w:hideMark/>
          </w:tcPr>
          <w:p w14:paraId="1A8F2FE3" w14:textId="77777777" w:rsidR="00F74E4C" w:rsidRDefault="00F74E4C" w:rsidP="00F74E4C">
            <w:pPr>
              <w:rPr>
                <w:color w:val="000000"/>
                <w:sz w:val="20"/>
                <w:szCs w:val="20"/>
              </w:rPr>
            </w:pPr>
            <w:r>
              <w:rPr>
                <w:color w:val="000000"/>
                <w:sz w:val="20"/>
                <w:szCs w:val="20"/>
              </w:rPr>
              <w:t>Котельная №15</w:t>
            </w:r>
          </w:p>
        </w:tc>
        <w:tc>
          <w:tcPr>
            <w:tcW w:w="252" w:type="pct"/>
            <w:tcBorders>
              <w:top w:val="nil"/>
              <w:left w:val="nil"/>
              <w:bottom w:val="single" w:sz="4" w:space="0" w:color="auto"/>
              <w:right w:val="single" w:sz="4" w:space="0" w:color="auto"/>
            </w:tcBorders>
            <w:shd w:val="clear" w:color="auto" w:fill="auto"/>
            <w:noWrap/>
            <w:vAlign w:val="center"/>
            <w:hideMark/>
          </w:tcPr>
          <w:p w14:paraId="022CCA7F"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0B611201" w14:textId="548BA7BA" w:rsidR="00F74E4C" w:rsidRDefault="00F74E4C" w:rsidP="00F74E4C">
            <w:pPr>
              <w:jc w:val="center"/>
              <w:rPr>
                <w:color w:val="000000"/>
                <w:sz w:val="20"/>
                <w:szCs w:val="20"/>
              </w:rPr>
            </w:pPr>
            <w:r>
              <w:rPr>
                <w:color w:val="000000"/>
                <w:sz w:val="20"/>
                <w:szCs w:val="20"/>
              </w:rPr>
              <w:t>317,54</w:t>
            </w:r>
          </w:p>
        </w:tc>
        <w:tc>
          <w:tcPr>
            <w:tcW w:w="237" w:type="pct"/>
            <w:tcBorders>
              <w:top w:val="nil"/>
              <w:left w:val="nil"/>
              <w:bottom w:val="single" w:sz="4" w:space="0" w:color="auto"/>
              <w:right w:val="single" w:sz="4" w:space="0" w:color="auto"/>
            </w:tcBorders>
            <w:shd w:val="clear" w:color="auto" w:fill="auto"/>
            <w:noWrap/>
            <w:vAlign w:val="center"/>
            <w:hideMark/>
          </w:tcPr>
          <w:p w14:paraId="25FC55C2" w14:textId="1BDE4455" w:rsidR="00F74E4C" w:rsidRDefault="00F74E4C" w:rsidP="00F74E4C">
            <w:pPr>
              <w:jc w:val="center"/>
              <w:rPr>
                <w:color w:val="000000"/>
                <w:sz w:val="20"/>
                <w:szCs w:val="20"/>
              </w:rPr>
            </w:pPr>
            <w:r>
              <w:rPr>
                <w:color w:val="000000"/>
                <w:sz w:val="20"/>
                <w:szCs w:val="20"/>
              </w:rPr>
              <w:t>317,54</w:t>
            </w:r>
          </w:p>
        </w:tc>
        <w:tc>
          <w:tcPr>
            <w:tcW w:w="237" w:type="pct"/>
            <w:tcBorders>
              <w:top w:val="nil"/>
              <w:left w:val="nil"/>
              <w:bottom w:val="single" w:sz="4" w:space="0" w:color="auto"/>
              <w:right w:val="single" w:sz="4" w:space="0" w:color="auto"/>
            </w:tcBorders>
            <w:shd w:val="clear" w:color="auto" w:fill="auto"/>
            <w:noWrap/>
            <w:vAlign w:val="center"/>
            <w:hideMark/>
          </w:tcPr>
          <w:p w14:paraId="5C72B015" w14:textId="7289A7E1" w:rsidR="00F74E4C" w:rsidRDefault="00F74E4C" w:rsidP="00F74E4C">
            <w:pPr>
              <w:jc w:val="center"/>
              <w:rPr>
                <w:color w:val="000000"/>
                <w:sz w:val="20"/>
                <w:szCs w:val="20"/>
              </w:rPr>
            </w:pPr>
            <w:r>
              <w:rPr>
                <w:color w:val="000000"/>
                <w:sz w:val="20"/>
                <w:szCs w:val="20"/>
              </w:rPr>
              <w:t>317,54</w:t>
            </w:r>
          </w:p>
        </w:tc>
        <w:tc>
          <w:tcPr>
            <w:tcW w:w="237" w:type="pct"/>
            <w:tcBorders>
              <w:top w:val="nil"/>
              <w:left w:val="nil"/>
              <w:bottom w:val="single" w:sz="4" w:space="0" w:color="auto"/>
              <w:right w:val="single" w:sz="4" w:space="0" w:color="auto"/>
            </w:tcBorders>
            <w:shd w:val="clear" w:color="auto" w:fill="auto"/>
            <w:noWrap/>
            <w:vAlign w:val="center"/>
            <w:hideMark/>
          </w:tcPr>
          <w:p w14:paraId="36DA0490" w14:textId="0FFD9CF5" w:rsidR="00F74E4C" w:rsidRDefault="00F74E4C" w:rsidP="00F74E4C">
            <w:pPr>
              <w:jc w:val="center"/>
              <w:rPr>
                <w:color w:val="000000"/>
                <w:sz w:val="20"/>
                <w:szCs w:val="20"/>
              </w:rPr>
            </w:pPr>
            <w:r>
              <w:rPr>
                <w:color w:val="000000"/>
                <w:sz w:val="20"/>
                <w:szCs w:val="20"/>
              </w:rPr>
              <w:t>317,54</w:t>
            </w:r>
          </w:p>
        </w:tc>
        <w:tc>
          <w:tcPr>
            <w:tcW w:w="237" w:type="pct"/>
            <w:tcBorders>
              <w:top w:val="nil"/>
              <w:left w:val="nil"/>
              <w:bottom w:val="single" w:sz="4" w:space="0" w:color="auto"/>
              <w:right w:val="single" w:sz="4" w:space="0" w:color="auto"/>
            </w:tcBorders>
            <w:shd w:val="clear" w:color="auto" w:fill="auto"/>
            <w:noWrap/>
            <w:vAlign w:val="center"/>
            <w:hideMark/>
          </w:tcPr>
          <w:p w14:paraId="64EDCBE5" w14:textId="02F73D62" w:rsidR="00F74E4C" w:rsidRDefault="00F74E4C" w:rsidP="00F74E4C">
            <w:pPr>
              <w:jc w:val="center"/>
              <w:rPr>
                <w:color w:val="000000"/>
                <w:sz w:val="20"/>
                <w:szCs w:val="20"/>
              </w:rPr>
            </w:pPr>
            <w:r>
              <w:rPr>
                <w:color w:val="000000"/>
                <w:sz w:val="20"/>
                <w:szCs w:val="20"/>
              </w:rPr>
              <w:t>317,54</w:t>
            </w:r>
          </w:p>
        </w:tc>
        <w:tc>
          <w:tcPr>
            <w:tcW w:w="237" w:type="pct"/>
            <w:tcBorders>
              <w:top w:val="nil"/>
              <w:left w:val="nil"/>
              <w:bottom w:val="single" w:sz="4" w:space="0" w:color="auto"/>
              <w:right w:val="single" w:sz="4" w:space="0" w:color="auto"/>
            </w:tcBorders>
            <w:shd w:val="clear" w:color="auto" w:fill="auto"/>
            <w:noWrap/>
            <w:vAlign w:val="center"/>
            <w:hideMark/>
          </w:tcPr>
          <w:p w14:paraId="11B40A41" w14:textId="6189A7B5" w:rsidR="00F74E4C" w:rsidRDefault="00F74E4C" w:rsidP="00F74E4C">
            <w:pPr>
              <w:jc w:val="center"/>
              <w:rPr>
                <w:color w:val="000000"/>
                <w:sz w:val="20"/>
                <w:szCs w:val="20"/>
              </w:rPr>
            </w:pPr>
            <w:r>
              <w:rPr>
                <w:color w:val="000000"/>
                <w:sz w:val="20"/>
                <w:szCs w:val="20"/>
              </w:rPr>
              <w:t>317,54</w:t>
            </w:r>
          </w:p>
        </w:tc>
        <w:tc>
          <w:tcPr>
            <w:tcW w:w="237" w:type="pct"/>
            <w:tcBorders>
              <w:top w:val="nil"/>
              <w:left w:val="nil"/>
              <w:bottom w:val="single" w:sz="4" w:space="0" w:color="auto"/>
              <w:right w:val="single" w:sz="4" w:space="0" w:color="auto"/>
            </w:tcBorders>
            <w:shd w:val="clear" w:color="auto" w:fill="auto"/>
            <w:noWrap/>
            <w:vAlign w:val="center"/>
            <w:hideMark/>
          </w:tcPr>
          <w:p w14:paraId="42FA0EF8" w14:textId="3ABB3651" w:rsidR="00F74E4C" w:rsidRDefault="00F74E4C" w:rsidP="00F74E4C">
            <w:pPr>
              <w:jc w:val="center"/>
              <w:rPr>
                <w:color w:val="000000"/>
                <w:sz w:val="20"/>
                <w:szCs w:val="20"/>
              </w:rPr>
            </w:pPr>
            <w:r>
              <w:rPr>
                <w:color w:val="000000"/>
                <w:sz w:val="20"/>
                <w:szCs w:val="20"/>
              </w:rPr>
              <w:t>317,54</w:t>
            </w:r>
          </w:p>
        </w:tc>
        <w:tc>
          <w:tcPr>
            <w:tcW w:w="237" w:type="pct"/>
            <w:tcBorders>
              <w:top w:val="nil"/>
              <w:left w:val="nil"/>
              <w:bottom w:val="single" w:sz="4" w:space="0" w:color="auto"/>
              <w:right w:val="single" w:sz="4" w:space="0" w:color="auto"/>
            </w:tcBorders>
            <w:shd w:val="clear" w:color="auto" w:fill="auto"/>
            <w:noWrap/>
            <w:vAlign w:val="center"/>
            <w:hideMark/>
          </w:tcPr>
          <w:p w14:paraId="0E1D1225" w14:textId="449A6823" w:rsidR="00F74E4C" w:rsidRDefault="00F74E4C" w:rsidP="00F74E4C">
            <w:pPr>
              <w:jc w:val="center"/>
              <w:rPr>
                <w:color w:val="000000"/>
                <w:sz w:val="20"/>
                <w:szCs w:val="20"/>
              </w:rPr>
            </w:pPr>
            <w:r>
              <w:rPr>
                <w:color w:val="000000"/>
                <w:sz w:val="20"/>
                <w:szCs w:val="20"/>
              </w:rPr>
              <w:t>317,54</w:t>
            </w:r>
          </w:p>
        </w:tc>
        <w:tc>
          <w:tcPr>
            <w:tcW w:w="237" w:type="pct"/>
            <w:tcBorders>
              <w:top w:val="nil"/>
              <w:left w:val="nil"/>
              <w:bottom w:val="single" w:sz="4" w:space="0" w:color="auto"/>
              <w:right w:val="single" w:sz="4" w:space="0" w:color="auto"/>
            </w:tcBorders>
            <w:shd w:val="clear" w:color="auto" w:fill="auto"/>
            <w:noWrap/>
            <w:vAlign w:val="center"/>
            <w:hideMark/>
          </w:tcPr>
          <w:p w14:paraId="0C4DC4F3" w14:textId="13AD403F" w:rsidR="00F74E4C" w:rsidRDefault="00F74E4C" w:rsidP="00F74E4C">
            <w:pPr>
              <w:jc w:val="center"/>
              <w:rPr>
                <w:color w:val="000000"/>
                <w:sz w:val="20"/>
                <w:szCs w:val="20"/>
              </w:rPr>
            </w:pPr>
            <w:r>
              <w:rPr>
                <w:color w:val="000000"/>
                <w:sz w:val="20"/>
                <w:szCs w:val="20"/>
              </w:rPr>
              <w:t>317,54</w:t>
            </w:r>
          </w:p>
        </w:tc>
        <w:tc>
          <w:tcPr>
            <w:tcW w:w="237" w:type="pct"/>
            <w:tcBorders>
              <w:top w:val="nil"/>
              <w:left w:val="nil"/>
              <w:bottom w:val="single" w:sz="4" w:space="0" w:color="auto"/>
              <w:right w:val="single" w:sz="4" w:space="0" w:color="auto"/>
            </w:tcBorders>
            <w:shd w:val="clear" w:color="auto" w:fill="auto"/>
            <w:noWrap/>
            <w:vAlign w:val="center"/>
            <w:hideMark/>
          </w:tcPr>
          <w:p w14:paraId="1E8957E6" w14:textId="558EA36C" w:rsidR="00F74E4C" w:rsidRDefault="00F74E4C" w:rsidP="00F74E4C">
            <w:pPr>
              <w:jc w:val="center"/>
              <w:rPr>
                <w:color w:val="000000"/>
                <w:sz w:val="20"/>
                <w:szCs w:val="20"/>
              </w:rPr>
            </w:pPr>
            <w:r>
              <w:rPr>
                <w:color w:val="000000"/>
                <w:sz w:val="20"/>
                <w:szCs w:val="20"/>
              </w:rPr>
              <w:t>317,54</w:t>
            </w:r>
          </w:p>
        </w:tc>
        <w:tc>
          <w:tcPr>
            <w:tcW w:w="237" w:type="pct"/>
            <w:tcBorders>
              <w:top w:val="nil"/>
              <w:left w:val="nil"/>
              <w:bottom w:val="single" w:sz="4" w:space="0" w:color="auto"/>
              <w:right w:val="single" w:sz="4" w:space="0" w:color="auto"/>
            </w:tcBorders>
            <w:shd w:val="clear" w:color="auto" w:fill="auto"/>
            <w:noWrap/>
            <w:vAlign w:val="center"/>
            <w:hideMark/>
          </w:tcPr>
          <w:p w14:paraId="15FDE02F" w14:textId="5FB0C342" w:rsidR="00F74E4C" w:rsidRDefault="00F74E4C" w:rsidP="00F74E4C">
            <w:pPr>
              <w:jc w:val="center"/>
              <w:rPr>
                <w:color w:val="000000"/>
                <w:sz w:val="20"/>
                <w:szCs w:val="20"/>
              </w:rPr>
            </w:pPr>
            <w:r>
              <w:rPr>
                <w:color w:val="000000"/>
                <w:sz w:val="20"/>
                <w:szCs w:val="20"/>
              </w:rPr>
              <w:t>317,54</w:t>
            </w:r>
          </w:p>
        </w:tc>
        <w:tc>
          <w:tcPr>
            <w:tcW w:w="237" w:type="pct"/>
            <w:tcBorders>
              <w:top w:val="nil"/>
              <w:left w:val="nil"/>
              <w:bottom w:val="single" w:sz="4" w:space="0" w:color="auto"/>
              <w:right w:val="single" w:sz="4" w:space="0" w:color="auto"/>
            </w:tcBorders>
            <w:shd w:val="clear" w:color="auto" w:fill="auto"/>
            <w:noWrap/>
            <w:vAlign w:val="center"/>
            <w:hideMark/>
          </w:tcPr>
          <w:p w14:paraId="478E2571" w14:textId="7325919C" w:rsidR="00F74E4C" w:rsidRDefault="00F74E4C" w:rsidP="00F74E4C">
            <w:pPr>
              <w:jc w:val="center"/>
              <w:rPr>
                <w:color w:val="000000"/>
                <w:sz w:val="20"/>
                <w:szCs w:val="20"/>
              </w:rPr>
            </w:pPr>
            <w:r>
              <w:rPr>
                <w:color w:val="000000"/>
                <w:sz w:val="20"/>
                <w:szCs w:val="20"/>
              </w:rPr>
              <w:t>317,54</w:t>
            </w:r>
          </w:p>
        </w:tc>
        <w:tc>
          <w:tcPr>
            <w:tcW w:w="237" w:type="pct"/>
            <w:tcBorders>
              <w:top w:val="nil"/>
              <w:left w:val="nil"/>
              <w:bottom w:val="single" w:sz="4" w:space="0" w:color="auto"/>
              <w:right w:val="single" w:sz="4" w:space="0" w:color="auto"/>
            </w:tcBorders>
            <w:shd w:val="clear" w:color="auto" w:fill="auto"/>
            <w:noWrap/>
            <w:vAlign w:val="center"/>
            <w:hideMark/>
          </w:tcPr>
          <w:p w14:paraId="333F4CFF" w14:textId="2F9EAE3B" w:rsidR="00F74E4C" w:rsidRDefault="00F74E4C" w:rsidP="00F74E4C">
            <w:pPr>
              <w:jc w:val="center"/>
              <w:rPr>
                <w:color w:val="000000"/>
                <w:sz w:val="20"/>
                <w:szCs w:val="20"/>
              </w:rPr>
            </w:pPr>
            <w:r>
              <w:rPr>
                <w:color w:val="000000"/>
                <w:sz w:val="20"/>
                <w:szCs w:val="20"/>
              </w:rPr>
              <w:t>317,54</w:t>
            </w:r>
          </w:p>
        </w:tc>
        <w:tc>
          <w:tcPr>
            <w:tcW w:w="237" w:type="pct"/>
            <w:tcBorders>
              <w:top w:val="nil"/>
              <w:left w:val="nil"/>
              <w:bottom w:val="single" w:sz="4" w:space="0" w:color="auto"/>
              <w:right w:val="single" w:sz="4" w:space="0" w:color="auto"/>
            </w:tcBorders>
            <w:shd w:val="clear" w:color="auto" w:fill="auto"/>
            <w:noWrap/>
            <w:vAlign w:val="center"/>
            <w:hideMark/>
          </w:tcPr>
          <w:p w14:paraId="1E79B086" w14:textId="01BF257C" w:rsidR="00F74E4C" w:rsidRDefault="00F74E4C" w:rsidP="00F74E4C">
            <w:pPr>
              <w:jc w:val="center"/>
              <w:rPr>
                <w:color w:val="000000"/>
                <w:sz w:val="20"/>
                <w:szCs w:val="20"/>
              </w:rPr>
            </w:pPr>
            <w:r>
              <w:rPr>
                <w:color w:val="000000"/>
                <w:sz w:val="20"/>
                <w:szCs w:val="20"/>
              </w:rPr>
              <w:t>317,54</w:t>
            </w:r>
          </w:p>
        </w:tc>
        <w:tc>
          <w:tcPr>
            <w:tcW w:w="237" w:type="pct"/>
            <w:tcBorders>
              <w:top w:val="nil"/>
              <w:left w:val="nil"/>
              <w:bottom w:val="single" w:sz="4" w:space="0" w:color="auto"/>
              <w:right w:val="single" w:sz="4" w:space="0" w:color="auto"/>
            </w:tcBorders>
            <w:shd w:val="clear" w:color="auto" w:fill="auto"/>
            <w:noWrap/>
            <w:vAlign w:val="center"/>
            <w:hideMark/>
          </w:tcPr>
          <w:p w14:paraId="3D75CF02" w14:textId="340E8A49" w:rsidR="00F74E4C" w:rsidRDefault="00F74E4C" w:rsidP="00F74E4C">
            <w:pPr>
              <w:jc w:val="center"/>
              <w:rPr>
                <w:color w:val="000000"/>
                <w:sz w:val="20"/>
                <w:szCs w:val="20"/>
              </w:rPr>
            </w:pPr>
            <w:r>
              <w:rPr>
                <w:color w:val="000000"/>
                <w:sz w:val="20"/>
                <w:szCs w:val="20"/>
              </w:rPr>
              <w:t>317,54</w:t>
            </w:r>
          </w:p>
        </w:tc>
        <w:tc>
          <w:tcPr>
            <w:tcW w:w="237" w:type="pct"/>
            <w:tcBorders>
              <w:top w:val="nil"/>
              <w:left w:val="nil"/>
              <w:bottom w:val="single" w:sz="4" w:space="0" w:color="auto"/>
              <w:right w:val="single" w:sz="4" w:space="0" w:color="auto"/>
            </w:tcBorders>
            <w:shd w:val="clear" w:color="auto" w:fill="auto"/>
            <w:noWrap/>
            <w:vAlign w:val="center"/>
            <w:hideMark/>
          </w:tcPr>
          <w:p w14:paraId="6B9360C2" w14:textId="08A05E48" w:rsidR="00F74E4C" w:rsidRDefault="00F74E4C" w:rsidP="00F74E4C">
            <w:pPr>
              <w:jc w:val="center"/>
              <w:rPr>
                <w:color w:val="000000"/>
                <w:sz w:val="20"/>
                <w:szCs w:val="20"/>
              </w:rPr>
            </w:pPr>
            <w:r>
              <w:rPr>
                <w:color w:val="000000"/>
                <w:sz w:val="20"/>
                <w:szCs w:val="20"/>
              </w:rPr>
              <w:t>317,54</w:t>
            </w:r>
          </w:p>
        </w:tc>
        <w:tc>
          <w:tcPr>
            <w:tcW w:w="237" w:type="pct"/>
            <w:tcBorders>
              <w:top w:val="nil"/>
              <w:left w:val="nil"/>
              <w:bottom w:val="single" w:sz="4" w:space="0" w:color="auto"/>
              <w:right w:val="single" w:sz="4" w:space="0" w:color="auto"/>
            </w:tcBorders>
            <w:shd w:val="clear" w:color="auto" w:fill="auto"/>
            <w:noWrap/>
            <w:vAlign w:val="center"/>
            <w:hideMark/>
          </w:tcPr>
          <w:p w14:paraId="0FF3D4F0" w14:textId="3FA1CBF6" w:rsidR="00F74E4C" w:rsidRDefault="00F74E4C" w:rsidP="00F74E4C">
            <w:pPr>
              <w:jc w:val="center"/>
              <w:rPr>
                <w:color w:val="000000"/>
                <w:sz w:val="20"/>
                <w:szCs w:val="20"/>
              </w:rPr>
            </w:pPr>
            <w:r>
              <w:rPr>
                <w:color w:val="000000"/>
                <w:sz w:val="20"/>
                <w:szCs w:val="20"/>
              </w:rPr>
              <w:t>317,54</w:t>
            </w:r>
          </w:p>
        </w:tc>
      </w:tr>
      <w:tr w:rsidR="00F74E4C" w14:paraId="40AF8865"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692E16A3" w14:textId="77777777" w:rsidR="00F74E4C" w:rsidRDefault="00F74E4C" w:rsidP="00F74E4C">
            <w:pPr>
              <w:jc w:val="center"/>
              <w:rPr>
                <w:color w:val="000000"/>
                <w:sz w:val="20"/>
                <w:szCs w:val="20"/>
              </w:rPr>
            </w:pPr>
            <w:r>
              <w:rPr>
                <w:color w:val="000000"/>
                <w:sz w:val="20"/>
                <w:szCs w:val="20"/>
              </w:rPr>
              <w:t>16</w:t>
            </w:r>
          </w:p>
        </w:tc>
        <w:tc>
          <w:tcPr>
            <w:tcW w:w="548" w:type="pct"/>
            <w:tcBorders>
              <w:top w:val="nil"/>
              <w:left w:val="nil"/>
              <w:bottom w:val="single" w:sz="4" w:space="0" w:color="auto"/>
              <w:right w:val="single" w:sz="4" w:space="0" w:color="auto"/>
            </w:tcBorders>
            <w:shd w:val="clear" w:color="auto" w:fill="auto"/>
            <w:vAlign w:val="center"/>
            <w:hideMark/>
          </w:tcPr>
          <w:p w14:paraId="28275C49" w14:textId="77777777" w:rsidR="00F74E4C" w:rsidRDefault="00F74E4C" w:rsidP="00F74E4C">
            <w:pPr>
              <w:rPr>
                <w:color w:val="000000"/>
                <w:sz w:val="20"/>
                <w:szCs w:val="20"/>
              </w:rPr>
            </w:pPr>
            <w:r>
              <w:rPr>
                <w:color w:val="000000"/>
                <w:sz w:val="20"/>
                <w:szCs w:val="20"/>
              </w:rPr>
              <w:t>Котельная №16</w:t>
            </w:r>
          </w:p>
        </w:tc>
        <w:tc>
          <w:tcPr>
            <w:tcW w:w="252" w:type="pct"/>
            <w:tcBorders>
              <w:top w:val="nil"/>
              <w:left w:val="nil"/>
              <w:bottom w:val="single" w:sz="4" w:space="0" w:color="auto"/>
              <w:right w:val="single" w:sz="4" w:space="0" w:color="auto"/>
            </w:tcBorders>
            <w:shd w:val="clear" w:color="auto" w:fill="auto"/>
            <w:noWrap/>
            <w:vAlign w:val="center"/>
            <w:hideMark/>
          </w:tcPr>
          <w:p w14:paraId="090C13AC"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2F5B54F9" w14:textId="38082587" w:rsidR="00F74E4C" w:rsidRDefault="00F74E4C" w:rsidP="00F74E4C">
            <w:pPr>
              <w:jc w:val="center"/>
              <w:rPr>
                <w:color w:val="000000"/>
                <w:sz w:val="20"/>
                <w:szCs w:val="20"/>
              </w:rPr>
            </w:pPr>
            <w:r>
              <w:rPr>
                <w:color w:val="000000"/>
                <w:sz w:val="20"/>
                <w:szCs w:val="20"/>
              </w:rPr>
              <w:t>332,52</w:t>
            </w:r>
          </w:p>
        </w:tc>
        <w:tc>
          <w:tcPr>
            <w:tcW w:w="237" w:type="pct"/>
            <w:tcBorders>
              <w:top w:val="nil"/>
              <w:left w:val="nil"/>
              <w:bottom w:val="single" w:sz="4" w:space="0" w:color="auto"/>
              <w:right w:val="single" w:sz="4" w:space="0" w:color="auto"/>
            </w:tcBorders>
            <w:shd w:val="clear" w:color="auto" w:fill="auto"/>
            <w:noWrap/>
            <w:vAlign w:val="center"/>
            <w:hideMark/>
          </w:tcPr>
          <w:p w14:paraId="5DD7A3BB" w14:textId="785D4940" w:rsidR="00F74E4C" w:rsidRDefault="00F74E4C" w:rsidP="00F74E4C">
            <w:pPr>
              <w:jc w:val="center"/>
              <w:rPr>
                <w:color w:val="000000"/>
                <w:sz w:val="20"/>
                <w:szCs w:val="20"/>
              </w:rPr>
            </w:pPr>
            <w:r>
              <w:rPr>
                <w:color w:val="000000"/>
                <w:sz w:val="20"/>
                <w:szCs w:val="20"/>
              </w:rPr>
              <w:t>332,52</w:t>
            </w:r>
          </w:p>
        </w:tc>
        <w:tc>
          <w:tcPr>
            <w:tcW w:w="237" w:type="pct"/>
            <w:tcBorders>
              <w:top w:val="nil"/>
              <w:left w:val="nil"/>
              <w:bottom w:val="single" w:sz="4" w:space="0" w:color="auto"/>
              <w:right w:val="single" w:sz="4" w:space="0" w:color="auto"/>
            </w:tcBorders>
            <w:shd w:val="clear" w:color="auto" w:fill="auto"/>
            <w:noWrap/>
            <w:vAlign w:val="center"/>
            <w:hideMark/>
          </w:tcPr>
          <w:p w14:paraId="34B11D84" w14:textId="21A4598D" w:rsidR="00F74E4C" w:rsidRDefault="00F74E4C" w:rsidP="00F74E4C">
            <w:pPr>
              <w:jc w:val="center"/>
              <w:rPr>
                <w:color w:val="000000"/>
                <w:sz w:val="20"/>
                <w:szCs w:val="20"/>
              </w:rPr>
            </w:pPr>
            <w:r>
              <w:rPr>
                <w:color w:val="000000"/>
                <w:sz w:val="20"/>
                <w:szCs w:val="20"/>
              </w:rPr>
              <w:t>332,52</w:t>
            </w:r>
          </w:p>
        </w:tc>
        <w:tc>
          <w:tcPr>
            <w:tcW w:w="237" w:type="pct"/>
            <w:tcBorders>
              <w:top w:val="nil"/>
              <w:left w:val="nil"/>
              <w:bottom w:val="single" w:sz="4" w:space="0" w:color="auto"/>
              <w:right w:val="single" w:sz="4" w:space="0" w:color="auto"/>
            </w:tcBorders>
            <w:shd w:val="clear" w:color="auto" w:fill="auto"/>
            <w:noWrap/>
            <w:vAlign w:val="center"/>
            <w:hideMark/>
          </w:tcPr>
          <w:p w14:paraId="09C62FF7" w14:textId="24C21184" w:rsidR="00F74E4C" w:rsidRDefault="00F74E4C" w:rsidP="00F74E4C">
            <w:pPr>
              <w:jc w:val="center"/>
              <w:rPr>
                <w:color w:val="000000"/>
                <w:sz w:val="20"/>
                <w:szCs w:val="20"/>
              </w:rPr>
            </w:pPr>
            <w:r>
              <w:rPr>
                <w:color w:val="000000"/>
                <w:sz w:val="20"/>
                <w:szCs w:val="20"/>
              </w:rPr>
              <w:t>332,52</w:t>
            </w:r>
          </w:p>
        </w:tc>
        <w:tc>
          <w:tcPr>
            <w:tcW w:w="237" w:type="pct"/>
            <w:tcBorders>
              <w:top w:val="nil"/>
              <w:left w:val="nil"/>
              <w:bottom w:val="single" w:sz="4" w:space="0" w:color="auto"/>
              <w:right w:val="single" w:sz="4" w:space="0" w:color="auto"/>
            </w:tcBorders>
            <w:shd w:val="clear" w:color="auto" w:fill="auto"/>
            <w:noWrap/>
            <w:vAlign w:val="center"/>
            <w:hideMark/>
          </w:tcPr>
          <w:p w14:paraId="132AD67F" w14:textId="1F457A04" w:rsidR="00F74E4C" w:rsidRDefault="00F74E4C" w:rsidP="00F74E4C">
            <w:pPr>
              <w:jc w:val="center"/>
              <w:rPr>
                <w:color w:val="000000"/>
                <w:sz w:val="20"/>
                <w:szCs w:val="20"/>
              </w:rPr>
            </w:pPr>
            <w:r>
              <w:rPr>
                <w:color w:val="000000"/>
                <w:sz w:val="20"/>
                <w:szCs w:val="20"/>
              </w:rPr>
              <w:t>332,52</w:t>
            </w:r>
          </w:p>
        </w:tc>
        <w:tc>
          <w:tcPr>
            <w:tcW w:w="237" w:type="pct"/>
            <w:tcBorders>
              <w:top w:val="nil"/>
              <w:left w:val="nil"/>
              <w:bottom w:val="single" w:sz="4" w:space="0" w:color="auto"/>
              <w:right w:val="single" w:sz="4" w:space="0" w:color="auto"/>
            </w:tcBorders>
            <w:shd w:val="clear" w:color="auto" w:fill="auto"/>
            <w:noWrap/>
            <w:vAlign w:val="center"/>
            <w:hideMark/>
          </w:tcPr>
          <w:p w14:paraId="6D738FB7" w14:textId="499AE339" w:rsidR="00F74E4C" w:rsidRDefault="00F74E4C" w:rsidP="00F74E4C">
            <w:pPr>
              <w:jc w:val="center"/>
              <w:rPr>
                <w:color w:val="000000"/>
                <w:sz w:val="20"/>
                <w:szCs w:val="20"/>
              </w:rPr>
            </w:pPr>
            <w:r>
              <w:rPr>
                <w:color w:val="000000"/>
                <w:sz w:val="20"/>
                <w:szCs w:val="20"/>
              </w:rPr>
              <w:t>332,52</w:t>
            </w:r>
          </w:p>
        </w:tc>
        <w:tc>
          <w:tcPr>
            <w:tcW w:w="237" w:type="pct"/>
            <w:tcBorders>
              <w:top w:val="nil"/>
              <w:left w:val="nil"/>
              <w:bottom w:val="single" w:sz="4" w:space="0" w:color="auto"/>
              <w:right w:val="single" w:sz="4" w:space="0" w:color="auto"/>
            </w:tcBorders>
            <w:shd w:val="clear" w:color="auto" w:fill="auto"/>
            <w:noWrap/>
            <w:vAlign w:val="center"/>
            <w:hideMark/>
          </w:tcPr>
          <w:p w14:paraId="055D478F" w14:textId="21C126B6" w:rsidR="00F74E4C" w:rsidRDefault="00F74E4C" w:rsidP="00F74E4C">
            <w:pPr>
              <w:jc w:val="center"/>
              <w:rPr>
                <w:color w:val="000000"/>
                <w:sz w:val="20"/>
                <w:szCs w:val="20"/>
              </w:rPr>
            </w:pPr>
            <w:r>
              <w:rPr>
                <w:color w:val="000000"/>
                <w:sz w:val="20"/>
                <w:szCs w:val="20"/>
              </w:rPr>
              <w:t>332,52</w:t>
            </w:r>
          </w:p>
        </w:tc>
        <w:tc>
          <w:tcPr>
            <w:tcW w:w="237" w:type="pct"/>
            <w:tcBorders>
              <w:top w:val="nil"/>
              <w:left w:val="nil"/>
              <w:bottom w:val="single" w:sz="4" w:space="0" w:color="auto"/>
              <w:right w:val="single" w:sz="4" w:space="0" w:color="auto"/>
            </w:tcBorders>
            <w:shd w:val="clear" w:color="auto" w:fill="auto"/>
            <w:noWrap/>
            <w:vAlign w:val="center"/>
            <w:hideMark/>
          </w:tcPr>
          <w:p w14:paraId="668EF7F6" w14:textId="5F5055FA" w:rsidR="00F74E4C" w:rsidRDefault="00F74E4C" w:rsidP="00F74E4C">
            <w:pPr>
              <w:jc w:val="center"/>
              <w:rPr>
                <w:color w:val="000000"/>
                <w:sz w:val="20"/>
                <w:szCs w:val="20"/>
              </w:rPr>
            </w:pPr>
            <w:r>
              <w:rPr>
                <w:color w:val="000000"/>
                <w:sz w:val="20"/>
                <w:szCs w:val="20"/>
              </w:rPr>
              <w:t>332,52</w:t>
            </w:r>
          </w:p>
        </w:tc>
        <w:tc>
          <w:tcPr>
            <w:tcW w:w="237" w:type="pct"/>
            <w:tcBorders>
              <w:top w:val="nil"/>
              <w:left w:val="nil"/>
              <w:bottom w:val="single" w:sz="4" w:space="0" w:color="auto"/>
              <w:right w:val="single" w:sz="4" w:space="0" w:color="auto"/>
            </w:tcBorders>
            <w:shd w:val="clear" w:color="auto" w:fill="auto"/>
            <w:noWrap/>
            <w:vAlign w:val="center"/>
            <w:hideMark/>
          </w:tcPr>
          <w:p w14:paraId="15CB8F5B" w14:textId="0909198E" w:rsidR="00F74E4C" w:rsidRDefault="00F74E4C" w:rsidP="00F74E4C">
            <w:pPr>
              <w:jc w:val="center"/>
              <w:rPr>
                <w:color w:val="000000"/>
                <w:sz w:val="20"/>
                <w:szCs w:val="20"/>
              </w:rPr>
            </w:pPr>
            <w:r>
              <w:rPr>
                <w:color w:val="000000"/>
                <w:sz w:val="20"/>
                <w:szCs w:val="20"/>
              </w:rPr>
              <w:t>332,52</w:t>
            </w:r>
          </w:p>
        </w:tc>
        <w:tc>
          <w:tcPr>
            <w:tcW w:w="237" w:type="pct"/>
            <w:tcBorders>
              <w:top w:val="nil"/>
              <w:left w:val="nil"/>
              <w:bottom w:val="single" w:sz="4" w:space="0" w:color="auto"/>
              <w:right w:val="single" w:sz="4" w:space="0" w:color="auto"/>
            </w:tcBorders>
            <w:shd w:val="clear" w:color="auto" w:fill="auto"/>
            <w:noWrap/>
            <w:vAlign w:val="center"/>
            <w:hideMark/>
          </w:tcPr>
          <w:p w14:paraId="3D475A9E" w14:textId="78852482" w:rsidR="00F74E4C" w:rsidRDefault="00F74E4C" w:rsidP="00F74E4C">
            <w:pPr>
              <w:jc w:val="center"/>
              <w:rPr>
                <w:color w:val="000000"/>
                <w:sz w:val="20"/>
                <w:szCs w:val="20"/>
              </w:rPr>
            </w:pPr>
            <w:r>
              <w:rPr>
                <w:color w:val="000000"/>
                <w:sz w:val="20"/>
                <w:szCs w:val="20"/>
              </w:rPr>
              <w:t>332,52</w:t>
            </w:r>
          </w:p>
        </w:tc>
        <w:tc>
          <w:tcPr>
            <w:tcW w:w="237" w:type="pct"/>
            <w:tcBorders>
              <w:top w:val="nil"/>
              <w:left w:val="nil"/>
              <w:bottom w:val="single" w:sz="4" w:space="0" w:color="auto"/>
              <w:right w:val="single" w:sz="4" w:space="0" w:color="auto"/>
            </w:tcBorders>
            <w:shd w:val="clear" w:color="auto" w:fill="auto"/>
            <w:noWrap/>
            <w:vAlign w:val="center"/>
            <w:hideMark/>
          </w:tcPr>
          <w:p w14:paraId="756C40F4" w14:textId="0D834094" w:rsidR="00F74E4C" w:rsidRDefault="00F74E4C" w:rsidP="00F74E4C">
            <w:pPr>
              <w:jc w:val="center"/>
              <w:rPr>
                <w:color w:val="000000"/>
                <w:sz w:val="20"/>
                <w:szCs w:val="20"/>
              </w:rPr>
            </w:pPr>
            <w:r>
              <w:rPr>
                <w:color w:val="000000"/>
                <w:sz w:val="20"/>
                <w:szCs w:val="20"/>
              </w:rPr>
              <w:t>332,52</w:t>
            </w:r>
          </w:p>
        </w:tc>
        <w:tc>
          <w:tcPr>
            <w:tcW w:w="237" w:type="pct"/>
            <w:tcBorders>
              <w:top w:val="nil"/>
              <w:left w:val="nil"/>
              <w:bottom w:val="single" w:sz="4" w:space="0" w:color="auto"/>
              <w:right w:val="single" w:sz="4" w:space="0" w:color="auto"/>
            </w:tcBorders>
            <w:shd w:val="clear" w:color="auto" w:fill="auto"/>
            <w:noWrap/>
            <w:vAlign w:val="center"/>
            <w:hideMark/>
          </w:tcPr>
          <w:p w14:paraId="5504BD83" w14:textId="697496AA" w:rsidR="00F74E4C" w:rsidRDefault="00F74E4C" w:rsidP="00F74E4C">
            <w:pPr>
              <w:jc w:val="center"/>
              <w:rPr>
                <w:color w:val="000000"/>
                <w:sz w:val="20"/>
                <w:szCs w:val="20"/>
              </w:rPr>
            </w:pPr>
            <w:r>
              <w:rPr>
                <w:color w:val="000000"/>
                <w:sz w:val="20"/>
                <w:szCs w:val="20"/>
              </w:rPr>
              <w:t>332,52</w:t>
            </w:r>
          </w:p>
        </w:tc>
        <w:tc>
          <w:tcPr>
            <w:tcW w:w="237" w:type="pct"/>
            <w:tcBorders>
              <w:top w:val="nil"/>
              <w:left w:val="nil"/>
              <w:bottom w:val="single" w:sz="4" w:space="0" w:color="auto"/>
              <w:right w:val="single" w:sz="4" w:space="0" w:color="auto"/>
            </w:tcBorders>
            <w:shd w:val="clear" w:color="auto" w:fill="auto"/>
            <w:noWrap/>
            <w:vAlign w:val="center"/>
            <w:hideMark/>
          </w:tcPr>
          <w:p w14:paraId="31E72195" w14:textId="736FD7D1" w:rsidR="00F74E4C" w:rsidRDefault="00F74E4C" w:rsidP="00F74E4C">
            <w:pPr>
              <w:jc w:val="center"/>
              <w:rPr>
                <w:color w:val="000000"/>
                <w:sz w:val="20"/>
                <w:szCs w:val="20"/>
              </w:rPr>
            </w:pPr>
            <w:r>
              <w:rPr>
                <w:color w:val="000000"/>
                <w:sz w:val="20"/>
                <w:szCs w:val="20"/>
              </w:rPr>
              <w:t>332,52</w:t>
            </w:r>
          </w:p>
        </w:tc>
        <w:tc>
          <w:tcPr>
            <w:tcW w:w="237" w:type="pct"/>
            <w:tcBorders>
              <w:top w:val="nil"/>
              <w:left w:val="nil"/>
              <w:bottom w:val="single" w:sz="4" w:space="0" w:color="auto"/>
              <w:right w:val="single" w:sz="4" w:space="0" w:color="auto"/>
            </w:tcBorders>
            <w:shd w:val="clear" w:color="auto" w:fill="auto"/>
            <w:noWrap/>
            <w:vAlign w:val="center"/>
            <w:hideMark/>
          </w:tcPr>
          <w:p w14:paraId="0B00268D" w14:textId="2BF95BB4" w:rsidR="00F74E4C" w:rsidRDefault="00F74E4C" w:rsidP="00F74E4C">
            <w:pPr>
              <w:jc w:val="center"/>
              <w:rPr>
                <w:color w:val="000000"/>
                <w:sz w:val="20"/>
                <w:szCs w:val="20"/>
              </w:rPr>
            </w:pPr>
            <w:r>
              <w:rPr>
                <w:color w:val="000000"/>
                <w:sz w:val="20"/>
                <w:szCs w:val="20"/>
              </w:rPr>
              <w:t>332,52</w:t>
            </w:r>
          </w:p>
        </w:tc>
        <w:tc>
          <w:tcPr>
            <w:tcW w:w="237" w:type="pct"/>
            <w:tcBorders>
              <w:top w:val="nil"/>
              <w:left w:val="nil"/>
              <w:bottom w:val="single" w:sz="4" w:space="0" w:color="auto"/>
              <w:right w:val="single" w:sz="4" w:space="0" w:color="auto"/>
            </w:tcBorders>
            <w:shd w:val="clear" w:color="auto" w:fill="auto"/>
            <w:noWrap/>
            <w:vAlign w:val="center"/>
            <w:hideMark/>
          </w:tcPr>
          <w:p w14:paraId="1FD3A566" w14:textId="61E010C1" w:rsidR="00F74E4C" w:rsidRDefault="00F74E4C" w:rsidP="00F74E4C">
            <w:pPr>
              <w:jc w:val="center"/>
              <w:rPr>
                <w:color w:val="000000"/>
                <w:sz w:val="20"/>
                <w:szCs w:val="20"/>
              </w:rPr>
            </w:pPr>
            <w:r>
              <w:rPr>
                <w:color w:val="000000"/>
                <w:sz w:val="20"/>
                <w:szCs w:val="20"/>
              </w:rPr>
              <w:t>332,52</w:t>
            </w:r>
          </w:p>
        </w:tc>
        <w:tc>
          <w:tcPr>
            <w:tcW w:w="237" w:type="pct"/>
            <w:tcBorders>
              <w:top w:val="nil"/>
              <w:left w:val="nil"/>
              <w:bottom w:val="single" w:sz="4" w:space="0" w:color="auto"/>
              <w:right w:val="single" w:sz="4" w:space="0" w:color="auto"/>
            </w:tcBorders>
            <w:shd w:val="clear" w:color="auto" w:fill="auto"/>
            <w:noWrap/>
            <w:vAlign w:val="center"/>
            <w:hideMark/>
          </w:tcPr>
          <w:p w14:paraId="157CFA0C" w14:textId="6691272D" w:rsidR="00F74E4C" w:rsidRDefault="00F74E4C" w:rsidP="00F74E4C">
            <w:pPr>
              <w:jc w:val="center"/>
              <w:rPr>
                <w:color w:val="000000"/>
                <w:sz w:val="20"/>
                <w:szCs w:val="20"/>
              </w:rPr>
            </w:pPr>
            <w:r>
              <w:rPr>
                <w:color w:val="000000"/>
                <w:sz w:val="20"/>
                <w:szCs w:val="20"/>
              </w:rPr>
              <w:t>332,52</w:t>
            </w:r>
          </w:p>
        </w:tc>
        <w:tc>
          <w:tcPr>
            <w:tcW w:w="237" w:type="pct"/>
            <w:tcBorders>
              <w:top w:val="nil"/>
              <w:left w:val="nil"/>
              <w:bottom w:val="single" w:sz="4" w:space="0" w:color="auto"/>
              <w:right w:val="single" w:sz="4" w:space="0" w:color="auto"/>
            </w:tcBorders>
            <w:shd w:val="clear" w:color="auto" w:fill="auto"/>
            <w:noWrap/>
            <w:vAlign w:val="center"/>
            <w:hideMark/>
          </w:tcPr>
          <w:p w14:paraId="7691567A" w14:textId="24BE5786" w:rsidR="00F74E4C" w:rsidRDefault="00F74E4C" w:rsidP="00F74E4C">
            <w:pPr>
              <w:jc w:val="center"/>
              <w:rPr>
                <w:color w:val="000000"/>
                <w:sz w:val="20"/>
                <w:szCs w:val="20"/>
              </w:rPr>
            </w:pPr>
            <w:r>
              <w:rPr>
                <w:color w:val="000000"/>
                <w:sz w:val="20"/>
                <w:szCs w:val="20"/>
              </w:rPr>
              <w:t>332,52</w:t>
            </w:r>
          </w:p>
        </w:tc>
      </w:tr>
      <w:tr w:rsidR="00F74E4C" w14:paraId="7E3E34DD"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2910711F" w14:textId="77777777" w:rsidR="00F74E4C" w:rsidRDefault="00F74E4C" w:rsidP="00F74E4C">
            <w:pPr>
              <w:jc w:val="center"/>
              <w:rPr>
                <w:color w:val="000000"/>
                <w:sz w:val="20"/>
                <w:szCs w:val="20"/>
              </w:rPr>
            </w:pPr>
            <w:r>
              <w:rPr>
                <w:color w:val="000000"/>
                <w:sz w:val="20"/>
                <w:szCs w:val="20"/>
              </w:rPr>
              <w:t>17</w:t>
            </w:r>
          </w:p>
        </w:tc>
        <w:tc>
          <w:tcPr>
            <w:tcW w:w="548" w:type="pct"/>
            <w:tcBorders>
              <w:top w:val="nil"/>
              <w:left w:val="nil"/>
              <w:bottom w:val="single" w:sz="4" w:space="0" w:color="auto"/>
              <w:right w:val="single" w:sz="4" w:space="0" w:color="auto"/>
            </w:tcBorders>
            <w:shd w:val="clear" w:color="auto" w:fill="auto"/>
            <w:vAlign w:val="center"/>
            <w:hideMark/>
          </w:tcPr>
          <w:p w14:paraId="76D07159" w14:textId="77777777" w:rsidR="00F74E4C" w:rsidRDefault="00F74E4C" w:rsidP="00F74E4C">
            <w:pPr>
              <w:rPr>
                <w:color w:val="000000"/>
                <w:sz w:val="20"/>
                <w:szCs w:val="20"/>
              </w:rPr>
            </w:pPr>
            <w:r>
              <w:rPr>
                <w:color w:val="000000"/>
                <w:sz w:val="20"/>
                <w:szCs w:val="20"/>
              </w:rPr>
              <w:t>Котельная №17</w:t>
            </w:r>
          </w:p>
        </w:tc>
        <w:tc>
          <w:tcPr>
            <w:tcW w:w="252" w:type="pct"/>
            <w:tcBorders>
              <w:top w:val="nil"/>
              <w:left w:val="nil"/>
              <w:bottom w:val="single" w:sz="4" w:space="0" w:color="auto"/>
              <w:right w:val="single" w:sz="4" w:space="0" w:color="auto"/>
            </w:tcBorders>
            <w:shd w:val="clear" w:color="auto" w:fill="auto"/>
            <w:noWrap/>
            <w:vAlign w:val="center"/>
            <w:hideMark/>
          </w:tcPr>
          <w:p w14:paraId="3599614A"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58361465" w14:textId="212CCF98" w:rsidR="00F74E4C" w:rsidRDefault="00F74E4C" w:rsidP="00F74E4C">
            <w:pPr>
              <w:jc w:val="center"/>
              <w:rPr>
                <w:color w:val="000000"/>
                <w:sz w:val="20"/>
                <w:szCs w:val="20"/>
              </w:rPr>
            </w:pPr>
            <w:r>
              <w:rPr>
                <w:color w:val="000000"/>
                <w:sz w:val="20"/>
                <w:szCs w:val="20"/>
              </w:rPr>
              <w:t>328,61</w:t>
            </w:r>
          </w:p>
        </w:tc>
        <w:tc>
          <w:tcPr>
            <w:tcW w:w="237" w:type="pct"/>
            <w:tcBorders>
              <w:top w:val="nil"/>
              <w:left w:val="nil"/>
              <w:bottom w:val="single" w:sz="4" w:space="0" w:color="auto"/>
              <w:right w:val="single" w:sz="4" w:space="0" w:color="auto"/>
            </w:tcBorders>
            <w:shd w:val="clear" w:color="auto" w:fill="auto"/>
            <w:noWrap/>
            <w:vAlign w:val="center"/>
            <w:hideMark/>
          </w:tcPr>
          <w:p w14:paraId="2DB94F98" w14:textId="51BD2292" w:rsidR="00F74E4C" w:rsidRDefault="00F74E4C" w:rsidP="00F74E4C">
            <w:pPr>
              <w:jc w:val="center"/>
              <w:rPr>
                <w:color w:val="000000"/>
                <w:sz w:val="20"/>
                <w:szCs w:val="20"/>
              </w:rPr>
            </w:pPr>
            <w:r>
              <w:rPr>
                <w:color w:val="000000"/>
                <w:sz w:val="20"/>
                <w:szCs w:val="20"/>
              </w:rPr>
              <w:t>328,61</w:t>
            </w:r>
          </w:p>
        </w:tc>
        <w:tc>
          <w:tcPr>
            <w:tcW w:w="237" w:type="pct"/>
            <w:tcBorders>
              <w:top w:val="nil"/>
              <w:left w:val="nil"/>
              <w:bottom w:val="single" w:sz="4" w:space="0" w:color="auto"/>
              <w:right w:val="single" w:sz="4" w:space="0" w:color="auto"/>
            </w:tcBorders>
            <w:shd w:val="clear" w:color="auto" w:fill="auto"/>
            <w:noWrap/>
            <w:vAlign w:val="center"/>
            <w:hideMark/>
          </w:tcPr>
          <w:p w14:paraId="392F3916" w14:textId="4CED82CE" w:rsidR="00F74E4C" w:rsidRDefault="00F74E4C" w:rsidP="00F74E4C">
            <w:pPr>
              <w:jc w:val="center"/>
              <w:rPr>
                <w:color w:val="000000"/>
                <w:sz w:val="20"/>
                <w:szCs w:val="20"/>
              </w:rPr>
            </w:pPr>
            <w:r>
              <w:rPr>
                <w:color w:val="000000"/>
                <w:sz w:val="20"/>
                <w:szCs w:val="20"/>
              </w:rPr>
              <w:t>328,61</w:t>
            </w:r>
          </w:p>
        </w:tc>
        <w:tc>
          <w:tcPr>
            <w:tcW w:w="237" w:type="pct"/>
            <w:tcBorders>
              <w:top w:val="nil"/>
              <w:left w:val="nil"/>
              <w:bottom w:val="single" w:sz="4" w:space="0" w:color="auto"/>
              <w:right w:val="single" w:sz="4" w:space="0" w:color="auto"/>
            </w:tcBorders>
            <w:shd w:val="clear" w:color="auto" w:fill="auto"/>
            <w:noWrap/>
            <w:vAlign w:val="center"/>
            <w:hideMark/>
          </w:tcPr>
          <w:p w14:paraId="63ADC3AD" w14:textId="35D61C9F" w:rsidR="00F74E4C" w:rsidRDefault="00F74E4C" w:rsidP="00F74E4C">
            <w:pPr>
              <w:jc w:val="center"/>
              <w:rPr>
                <w:color w:val="000000"/>
                <w:sz w:val="20"/>
                <w:szCs w:val="20"/>
              </w:rPr>
            </w:pPr>
            <w:r>
              <w:rPr>
                <w:color w:val="000000"/>
                <w:sz w:val="20"/>
                <w:szCs w:val="20"/>
              </w:rPr>
              <w:t>328,61</w:t>
            </w:r>
          </w:p>
        </w:tc>
        <w:tc>
          <w:tcPr>
            <w:tcW w:w="237" w:type="pct"/>
            <w:tcBorders>
              <w:top w:val="nil"/>
              <w:left w:val="nil"/>
              <w:bottom w:val="single" w:sz="4" w:space="0" w:color="auto"/>
              <w:right w:val="single" w:sz="4" w:space="0" w:color="auto"/>
            </w:tcBorders>
            <w:shd w:val="clear" w:color="auto" w:fill="auto"/>
            <w:noWrap/>
            <w:vAlign w:val="center"/>
            <w:hideMark/>
          </w:tcPr>
          <w:p w14:paraId="1C38B704" w14:textId="2587F3A3" w:rsidR="00F74E4C" w:rsidRDefault="00F74E4C" w:rsidP="00F74E4C">
            <w:pPr>
              <w:jc w:val="center"/>
              <w:rPr>
                <w:color w:val="000000"/>
                <w:sz w:val="20"/>
                <w:szCs w:val="20"/>
              </w:rPr>
            </w:pPr>
            <w:r>
              <w:rPr>
                <w:color w:val="000000"/>
                <w:sz w:val="20"/>
                <w:szCs w:val="20"/>
              </w:rPr>
              <w:t>328,61</w:t>
            </w:r>
          </w:p>
        </w:tc>
        <w:tc>
          <w:tcPr>
            <w:tcW w:w="237" w:type="pct"/>
            <w:tcBorders>
              <w:top w:val="nil"/>
              <w:left w:val="nil"/>
              <w:bottom w:val="single" w:sz="4" w:space="0" w:color="auto"/>
              <w:right w:val="single" w:sz="4" w:space="0" w:color="auto"/>
            </w:tcBorders>
            <w:shd w:val="clear" w:color="auto" w:fill="auto"/>
            <w:noWrap/>
            <w:vAlign w:val="center"/>
            <w:hideMark/>
          </w:tcPr>
          <w:p w14:paraId="46D1CEE6" w14:textId="1E9CB68F" w:rsidR="00F74E4C" w:rsidRDefault="00F74E4C" w:rsidP="00F74E4C">
            <w:pPr>
              <w:jc w:val="center"/>
              <w:rPr>
                <w:color w:val="000000"/>
                <w:sz w:val="20"/>
                <w:szCs w:val="20"/>
              </w:rPr>
            </w:pPr>
            <w:r>
              <w:rPr>
                <w:color w:val="000000"/>
                <w:sz w:val="20"/>
                <w:szCs w:val="20"/>
              </w:rPr>
              <w:t>328,61</w:t>
            </w:r>
          </w:p>
        </w:tc>
        <w:tc>
          <w:tcPr>
            <w:tcW w:w="237" w:type="pct"/>
            <w:tcBorders>
              <w:top w:val="nil"/>
              <w:left w:val="nil"/>
              <w:bottom w:val="single" w:sz="4" w:space="0" w:color="auto"/>
              <w:right w:val="single" w:sz="4" w:space="0" w:color="auto"/>
            </w:tcBorders>
            <w:shd w:val="clear" w:color="auto" w:fill="auto"/>
            <w:noWrap/>
            <w:vAlign w:val="center"/>
            <w:hideMark/>
          </w:tcPr>
          <w:p w14:paraId="79FB1B1A" w14:textId="10BA5D44" w:rsidR="00F74E4C" w:rsidRDefault="00F74E4C" w:rsidP="00F74E4C">
            <w:pPr>
              <w:jc w:val="center"/>
              <w:rPr>
                <w:color w:val="000000"/>
                <w:sz w:val="20"/>
                <w:szCs w:val="20"/>
              </w:rPr>
            </w:pPr>
            <w:r>
              <w:rPr>
                <w:color w:val="000000"/>
                <w:sz w:val="20"/>
                <w:szCs w:val="20"/>
              </w:rPr>
              <w:t>328,61</w:t>
            </w:r>
          </w:p>
        </w:tc>
        <w:tc>
          <w:tcPr>
            <w:tcW w:w="237" w:type="pct"/>
            <w:tcBorders>
              <w:top w:val="nil"/>
              <w:left w:val="nil"/>
              <w:bottom w:val="single" w:sz="4" w:space="0" w:color="auto"/>
              <w:right w:val="single" w:sz="4" w:space="0" w:color="auto"/>
            </w:tcBorders>
            <w:shd w:val="clear" w:color="auto" w:fill="auto"/>
            <w:noWrap/>
            <w:vAlign w:val="center"/>
            <w:hideMark/>
          </w:tcPr>
          <w:p w14:paraId="314BB493" w14:textId="77B96708" w:rsidR="00F74E4C" w:rsidRDefault="00F74E4C" w:rsidP="00F74E4C">
            <w:pPr>
              <w:jc w:val="center"/>
              <w:rPr>
                <w:color w:val="000000"/>
                <w:sz w:val="20"/>
                <w:szCs w:val="20"/>
              </w:rPr>
            </w:pPr>
            <w:r>
              <w:rPr>
                <w:color w:val="000000"/>
                <w:sz w:val="20"/>
                <w:szCs w:val="20"/>
              </w:rPr>
              <w:t>328,61</w:t>
            </w:r>
          </w:p>
        </w:tc>
        <w:tc>
          <w:tcPr>
            <w:tcW w:w="237" w:type="pct"/>
            <w:tcBorders>
              <w:top w:val="nil"/>
              <w:left w:val="nil"/>
              <w:bottom w:val="single" w:sz="4" w:space="0" w:color="auto"/>
              <w:right w:val="single" w:sz="4" w:space="0" w:color="auto"/>
            </w:tcBorders>
            <w:shd w:val="clear" w:color="auto" w:fill="auto"/>
            <w:noWrap/>
            <w:vAlign w:val="center"/>
            <w:hideMark/>
          </w:tcPr>
          <w:p w14:paraId="405B3642" w14:textId="42604CD6" w:rsidR="00F74E4C" w:rsidRDefault="00F74E4C" w:rsidP="00F74E4C">
            <w:pPr>
              <w:jc w:val="center"/>
              <w:rPr>
                <w:color w:val="000000"/>
                <w:sz w:val="20"/>
                <w:szCs w:val="20"/>
              </w:rPr>
            </w:pPr>
            <w:r>
              <w:rPr>
                <w:color w:val="000000"/>
                <w:sz w:val="20"/>
                <w:szCs w:val="20"/>
              </w:rPr>
              <w:t>328,61</w:t>
            </w:r>
          </w:p>
        </w:tc>
        <w:tc>
          <w:tcPr>
            <w:tcW w:w="237" w:type="pct"/>
            <w:tcBorders>
              <w:top w:val="nil"/>
              <w:left w:val="nil"/>
              <w:bottom w:val="single" w:sz="4" w:space="0" w:color="auto"/>
              <w:right w:val="single" w:sz="4" w:space="0" w:color="auto"/>
            </w:tcBorders>
            <w:shd w:val="clear" w:color="auto" w:fill="auto"/>
            <w:noWrap/>
            <w:vAlign w:val="center"/>
            <w:hideMark/>
          </w:tcPr>
          <w:p w14:paraId="063D4710" w14:textId="100E054B" w:rsidR="00F74E4C" w:rsidRDefault="00F74E4C" w:rsidP="00F74E4C">
            <w:pPr>
              <w:jc w:val="center"/>
              <w:rPr>
                <w:color w:val="000000"/>
                <w:sz w:val="20"/>
                <w:szCs w:val="20"/>
              </w:rPr>
            </w:pPr>
            <w:r>
              <w:rPr>
                <w:color w:val="000000"/>
                <w:sz w:val="20"/>
                <w:szCs w:val="20"/>
              </w:rPr>
              <w:t>328,61</w:t>
            </w:r>
          </w:p>
        </w:tc>
        <w:tc>
          <w:tcPr>
            <w:tcW w:w="237" w:type="pct"/>
            <w:tcBorders>
              <w:top w:val="nil"/>
              <w:left w:val="nil"/>
              <w:bottom w:val="single" w:sz="4" w:space="0" w:color="auto"/>
              <w:right w:val="single" w:sz="4" w:space="0" w:color="auto"/>
            </w:tcBorders>
            <w:shd w:val="clear" w:color="auto" w:fill="auto"/>
            <w:noWrap/>
            <w:vAlign w:val="center"/>
            <w:hideMark/>
          </w:tcPr>
          <w:p w14:paraId="77DBF66B" w14:textId="32A32B8F" w:rsidR="00F74E4C" w:rsidRDefault="00F74E4C" w:rsidP="00F74E4C">
            <w:pPr>
              <w:jc w:val="center"/>
              <w:rPr>
                <w:color w:val="000000"/>
                <w:sz w:val="20"/>
                <w:szCs w:val="20"/>
              </w:rPr>
            </w:pPr>
            <w:r>
              <w:rPr>
                <w:color w:val="000000"/>
                <w:sz w:val="20"/>
                <w:szCs w:val="20"/>
              </w:rPr>
              <w:t>328,61</w:t>
            </w:r>
          </w:p>
        </w:tc>
        <w:tc>
          <w:tcPr>
            <w:tcW w:w="237" w:type="pct"/>
            <w:tcBorders>
              <w:top w:val="nil"/>
              <w:left w:val="nil"/>
              <w:bottom w:val="single" w:sz="4" w:space="0" w:color="auto"/>
              <w:right w:val="single" w:sz="4" w:space="0" w:color="auto"/>
            </w:tcBorders>
            <w:shd w:val="clear" w:color="auto" w:fill="auto"/>
            <w:noWrap/>
            <w:vAlign w:val="center"/>
            <w:hideMark/>
          </w:tcPr>
          <w:p w14:paraId="4C895D42" w14:textId="57EE289E" w:rsidR="00F74E4C" w:rsidRDefault="00F74E4C" w:rsidP="00F74E4C">
            <w:pPr>
              <w:jc w:val="center"/>
              <w:rPr>
                <w:color w:val="000000"/>
                <w:sz w:val="20"/>
                <w:szCs w:val="20"/>
              </w:rPr>
            </w:pPr>
            <w:r>
              <w:rPr>
                <w:color w:val="000000"/>
                <w:sz w:val="20"/>
                <w:szCs w:val="20"/>
              </w:rPr>
              <w:t>328,61</w:t>
            </w:r>
          </w:p>
        </w:tc>
        <w:tc>
          <w:tcPr>
            <w:tcW w:w="237" w:type="pct"/>
            <w:tcBorders>
              <w:top w:val="nil"/>
              <w:left w:val="nil"/>
              <w:bottom w:val="single" w:sz="4" w:space="0" w:color="auto"/>
              <w:right w:val="single" w:sz="4" w:space="0" w:color="auto"/>
            </w:tcBorders>
            <w:shd w:val="clear" w:color="auto" w:fill="auto"/>
            <w:noWrap/>
            <w:vAlign w:val="center"/>
            <w:hideMark/>
          </w:tcPr>
          <w:p w14:paraId="4CCB8684" w14:textId="1BF565CA" w:rsidR="00F74E4C" w:rsidRDefault="00F74E4C" w:rsidP="00F74E4C">
            <w:pPr>
              <w:jc w:val="center"/>
              <w:rPr>
                <w:color w:val="000000"/>
                <w:sz w:val="20"/>
                <w:szCs w:val="20"/>
              </w:rPr>
            </w:pPr>
            <w:r>
              <w:rPr>
                <w:color w:val="000000"/>
                <w:sz w:val="20"/>
                <w:szCs w:val="20"/>
              </w:rPr>
              <w:t>328,61</w:t>
            </w:r>
          </w:p>
        </w:tc>
        <w:tc>
          <w:tcPr>
            <w:tcW w:w="237" w:type="pct"/>
            <w:tcBorders>
              <w:top w:val="nil"/>
              <w:left w:val="nil"/>
              <w:bottom w:val="single" w:sz="4" w:space="0" w:color="auto"/>
              <w:right w:val="single" w:sz="4" w:space="0" w:color="auto"/>
            </w:tcBorders>
            <w:shd w:val="clear" w:color="auto" w:fill="auto"/>
            <w:noWrap/>
            <w:vAlign w:val="center"/>
            <w:hideMark/>
          </w:tcPr>
          <w:p w14:paraId="36F4521E" w14:textId="542216BE" w:rsidR="00F74E4C" w:rsidRDefault="00F74E4C" w:rsidP="00F74E4C">
            <w:pPr>
              <w:jc w:val="center"/>
              <w:rPr>
                <w:color w:val="000000"/>
                <w:sz w:val="20"/>
                <w:szCs w:val="20"/>
              </w:rPr>
            </w:pPr>
            <w:r>
              <w:rPr>
                <w:color w:val="000000"/>
                <w:sz w:val="20"/>
                <w:szCs w:val="20"/>
              </w:rPr>
              <w:t>328,61</w:t>
            </w:r>
          </w:p>
        </w:tc>
        <w:tc>
          <w:tcPr>
            <w:tcW w:w="237" w:type="pct"/>
            <w:tcBorders>
              <w:top w:val="nil"/>
              <w:left w:val="nil"/>
              <w:bottom w:val="single" w:sz="4" w:space="0" w:color="auto"/>
              <w:right w:val="single" w:sz="4" w:space="0" w:color="auto"/>
            </w:tcBorders>
            <w:shd w:val="clear" w:color="auto" w:fill="auto"/>
            <w:noWrap/>
            <w:vAlign w:val="center"/>
            <w:hideMark/>
          </w:tcPr>
          <w:p w14:paraId="55FF0C68" w14:textId="3CF6B020" w:rsidR="00F74E4C" w:rsidRDefault="00F74E4C" w:rsidP="00F74E4C">
            <w:pPr>
              <w:jc w:val="center"/>
              <w:rPr>
                <w:color w:val="000000"/>
                <w:sz w:val="20"/>
                <w:szCs w:val="20"/>
              </w:rPr>
            </w:pPr>
            <w:r>
              <w:rPr>
                <w:color w:val="000000"/>
                <w:sz w:val="20"/>
                <w:szCs w:val="20"/>
              </w:rPr>
              <w:t>328,61</w:t>
            </w:r>
          </w:p>
        </w:tc>
        <w:tc>
          <w:tcPr>
            <w:tcW w:w="237" w:type="pct"/>
            <w:tcBorders>
              <w:top w:val="nil"/>
              <w:left w:val="nil"/>
              <w:bottom w:val="single" w:sz="4" w:space="0" w:color="auto"/>
              <w:right w:val="single" w:sz="4" w:space="0" w:color="auto"/>
            </w:tcBorders>
            <w:shd w:val="clear" w:color="auto" w:fill="auto"/>
            <w:noWrap/>
            <w:vAlign w:val="center"/>
            <w:hideMark/>
          </w:tcPr>
          <w:p w14:paraId="348BE4DF" w14:textId="594A4E92" w:rsidR="00F74E4C" w:rsidRDefault="00F74E4C" w:rsidP="00F74E4C">
            <w:pPr>
              <w:jc w:val="center"/>
              <w:rPr>
                <w:color w:val="000000"/>
                <w:sz w:val="20"/>
                <w:szCs w:val="20"/>
              </w:rPr>
            </w:pPr>
            <w:r>
              <w:rPr>
                <w:color w:val="000000"/>
                <w:sz w:val="20"/>
                <w:szCs w:val="20"/>
              </w:rPr>
              <w:t>328,61</w:t>
            </w:r>
          </w:p>
        </w:tc>
        <w:tc>
          <w:tcPr>
            <w:tcW w:w="237" w:type="pct"/>
            <w:tcBorders>
              <w:top w:val="nil"/>
              <w:left w:val="nil"/>
              <w:bottom w:val="single" w:sz="4" w:space="0" w:color="auto"/>
              <w:right w:val="single" w:sz="4" w:space="0" w:color="auto"/>
            </w:tcBorders>
            <w:shd w:val="clear" w:color="auto" w:fill="auto"/>
            <w:noWrap/>
            <w:vAlign w:val="center"/>
            <w:hideMark/>
          </w:tcPr>
          <w:p w14:paraId="75D818D9" w14:textId="47F3724C" w:rsidR="00F74E4C" w:rsidRDefault="00F74E4C" w:rsidP="00F74E4C">
            <w:pPr>
              <w:jc w:val="center"/>
              <w:rPr>
                <w:color w:val="000000"/>
                <w:sz w:val="20"/>
                <w:szCs w:val="20"/>
              </w:rPr>
            </w:pPr>
            <w:r>
              <w:rPr>
                <w:color w:val="000000"/>
                <w:sz w:val="20"/>
                <w:szCs w:val="20"/>
              </w:rPr>
              <w:t>328,61</w:t>
            </w:r>
          </w:p>
        </w:tc>
      </w:tr>
      <w:tr w:rsidR="00F74E4C" w14:paraId="1D6C4C84"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337F0230" w14:textId="77777777" w:rsidR="00F74E4C" w:rsidRDefault="00F74E4C" w:rsidP="00F74E4C">
            <w:pPr>
              <w:jc w:val="center"/>
              <w:rPr>
                <w:color w:val="000000"/>
                <w:sz w:val="20"/>
                <w:szCs w:val="20"/>
              </w:rPr>
            </w:pPr>
            <w:r>
              <w:rPr>
                <w:color w:val="000000"/>
                <w:sz w:val="20"/>
                <w:szCs w:val="20"/>
              </w:rPr>
              <w:t>18</w:t>
            </w:r>
          </w:p>
        </w:tc>
        <w:tc>
          <w:tcPr>
            <w:tcW w:w="548" w:type="pct"/>
            <w:tcBorders>
              <w:top w:val="nil"/>
              <w:left w:val="nil"/>
              <w:bottom w:val="single" w:sz="4" w:space="0" w:color="auto"/>
              <w:right w:val="single" w:sz="4" w:space="0" w:color="auto"/>
            </w:tcBorders>
            <w:shd w:val="clear" w:color="auto" w:fill="auto"/>
            <w:vAlign w:val="center"/>
            <w:hideMark/>
          </w:tcPr>
          <w:p w14:paraId="2A83C7AD" w14:textId="77777777" w:rsidR="00F74E4C" w:rsidRDefault="00F74E4C" w:rsidP="00F74E4C">
            <w:pPr>
              <w:rPr>
                <w:color w:val="000000"/>
                <w:sz w:val="20"/>
                <w:szCs w:val="20"/>
              </w:rPr>
            </w:pPr>
            <w:r>
              <w:rPr>
                <w:color w:val="000000"/>
                <w:sz w:val="20"/>
                <w:szCs w:val="20"/>
              </w:rPr>
              <w:t>Котельная №18</w:t>
            </w:r>
          </w:p>
        </w:tc>
        <w:tc>
          <w:tcPr>
            <w:tcW w:w="252" w:type="pct"/>
            <w:tcBorders>
              <w:top w:val="nil"/>
              <w:left w:val="nil"/>
              <w:bottom w:val="single" w:sz="4" w:space="0" w:color="auto"/>
              <w:right w:val="single" w:sz="4" w:space="0" w:color="auto"/>
            </w:tcBorders>
            <w:shd w:val="clear" w:color="auto" w:fill="auto"/>
            <w:noWrap/>
            <w:vAlign w:val="center"/>
            <w:hideMark/>
          </w:tcPr>
          <w:p w14:paraId="1C900254"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5BB6191F" w14:textId="53BE9325" w:rsidR="00F74E4C" w:rsidRDefault="00F74E4C" w:rsidP="00F74E4C">
            <w:pPr>
              <w:jc w:val="center"/>
              <w:rPr>
                <w:color w:val="000000"/>
                <w:sz w:val="20"/>
                <w:szCs w:val="20"/>
              </w:rPr>
            </w:pPr>
            <w:r>
              <w:rPr>
                <w:color w:val="000000"/>
                <w:sz w:val="20"/>
                <w:szCs w:val="20"/>
              </w:rPr>
              <w:t>436,39</w:t>
            </w:r>
          </w:p>
        </w:tc>
        <w:tc>
          <w:tcPr>
            <w:tcW w:w="237" w:type="pct"/>
            <w:tcBorders>
              <w:top w:val="nil"/>
              <w:left w:val="nil"/>
              <w:bottom w:val="single" w:sz="4" w:space="0" w:color="auto"/>
              <w:right w:val="single" w:sz="4" w:space="0" w:color="auto"/>
            </w:tcBorders>
            <w:shd w:val="clear" w:color="auto" w:fill="auto"/>
            <w:noWrap/>
            <w:vAlign w:val="center"/>
            <w:hideMark/>
          </w:tcPr>
          <w:p w14:paraId="73EE9479" w14:textId="4F483129" w:rsidR="00F74E4C" w:rsidRDefault="00F74E4C" w:rsidP="00F74E4C">
            <w:pPr>
              <w:jc w:val="center"/>
              <w:rPr>
                <w:color w:val="000000"/>
                <w:sz w:val="20"/>
                <w:szCs w:val="20"/>
              </w:rPr>
            </w:pPr>
            <w:r>
              <w:rPr>
                <w:color w:val="000000"/>
                <w:sz w:val="20"/>
                <w:szCs w:val="20"/>
              </w:rPr>
              <w:t>436,39</w:t>
            </w:r>
          </w:p>
        </w:tc>
        <w:tc>
          <w:tcPr>
            <w:tcW w:w="237" w:type="pct"/>
            <w:tcBorders>
              <w:top w:val="nil"/>
              <w:left w:val="nil"/>
              <w:bottom w:val="single" w:sz="4" w:space="0" w:color="auto"/>
              <w:right w:val="single" w:sz="4" w:space="0" w:color="auto"/>
            </w:tcBorders>
            <w:shd w:val="clear" w:color="auto" w:fill="auto"/>
            <w:noWrap/>
            <w:vAlign w:val="center"/>
            <w:hideMark/>
          </w:tcPr>
          <w:p w14:paraId="22C2DA79" w14:textId="5CDE25A2" w:rsidR="00F74E4C" w:rsidRDefault="00F74E4C" w:rsidP="00F74E4C">
            <w:pPr>
              <w:jc w:val="center"/>
              <w:rPr>
                <w:color w:val="000000"/>
                <w:sz w:val="20"/>
                <w:szCs w:val="20"/>
              </w:rPr>
            </w:pPr>
            <w:r>
              <w:rPr>
                <w:color w:val="000000"/>
                <w:sz w:val="20"/>
                <w:szCs w:val="20"/>
              </w:rPr>
              <w:t>436,39</w:t>
            </w:r>
          </w:p>
        </w:tc>
        <w:tc>
          <w:tcPr>
            <w:tcW w:w="237" w:type="pct"/>
            <w:tcBorders>
              <w:top w:val="nil"/>
              <w:left w:val="nil"/>
              <w:bottom w:val="single" w:sz="4" w:space="0" w:color="auto"/>
              <w:right w:val="single" w:sz="4" w:space="0" w:color="auto"/>
            </w:tcBorders>
            <w:shd w:val="clear" w:color="auto" w:fill="auto"/>
            <w:noWrap/>
            <w:vAlign w:val="center"/>
            <w:hideMark/>
          </w:tcPr>
          <w:p w14:paraId="284418D1" w14:textId="023118B1" w:rsidR="00F74E4C" w:rsidRDefault="00F74E4C" w:rsidP="00F74E4C">
            <w:pPr>
              <w:jc w:val="center"/>
              <w:rPr>
                <w:color w:val="000000"/>
                <w:sz w:val="20"/>
                <w:szCs w:val="20"/>
              </w:rPr>
            </w:pPr>
            <w:r>
              <w:rPr>
                <w:color w:val="000000"/>
                <w:sz w:val="20"/>
                <w:szCs w:val="20"/>
              </w:rPr>
              <w:t>436,39</w:t>
            </w:r>
          </w:p>
        </w:tc>
        <w:tc>
          <w:tcPr>
            <w:tcW w:w="237" w:type="pct"/>
            <w:tcBorders>
              <w:top w:val="nil"/>
              <w:left w:val="nil"/>
              <w:bottom w:val="single" w:sz="4" w:space="0" w:color="auto"/>
              <w:right w:val="single" w:sz="4" w:space="0" w:color="auto"/>
            </w:tcBorders>
            <w:shd w:val="clear" w:color="auto" w:fill="auto"/>
            <w:noWrap/>
            <w:vAlign w:val="center"/>
            <w:hideMark/>
          </w:tcPr>
          <w:p w14:paraId="5778E0FE" w14:textId="28E51F53" w:rsidR="00F74E4C" w:rsidRDefault="00F74E4C" w:rsidP="00F74E4C">
            <w:pPr>
              <w:jc w:val="center"/>
              <w:rPr>
                <w:color w:val="000000"/>
                <w:sz w:val="20"/>
                <w:szCs w:val="20"/>
              </w:rPr>
            </w:pPr>
            <w:r>
              <w:rPr>
                <w:color w:val="000000"/>
                <w:sz w:val="20"/>
                <w:szCs w:val="20"/>
              </w:rPr>
              <w:t>436,39</w:t>
            </w:r>
          </w:p>
        </w:tc>
        <w:tc>
          <w:tcPr>
            <w:tcW w:w="237" w:type="pct"/>
            <w:tcBorders>
              <w:top w:val="nil"/>
              <w:left w:val="nil"/>
              <w:bottom w:val="single" w:sz="4" w:space="0" w:color="auto"/>
              <w:right w:val="single" w:sz="4" w:space="0" w:color="auto"/>
            </w:tcBorders>
            <w:shd w:val="clear" w:color="auto" w:fill="auto"/>
            <w:noWrap/>
            <w:vAlign w:val="center"/>
            <w:hideMark/>
          </w:tcPr>
          <w:p w14:paraId="535C4CA9" w14:textId="16321E48" w:rsidR="00F74E4C" w:rsidRDefault="00F74E4C" w:rsidP="00F74E4C">
            <w:pPr>
              <w:jc w:val="center"/>
              <w:rPr>
                <w:color w:val="000000"/>
                <w:sz w:val="20"/>
                <w:szCs w:val="20"/>
              </w:rPr>
            </w:pPr>
            <w:r>
              <w:rPr>
                <w:color w:val="000000"/>
                <w:sz w:val="20"/>
                <w:szCs w:val="20"/>
              </w:rPr>
              <w:t>436,39</w:t>
            </w:r>
          </w:p>
        </w:tc>
        <w:tc>
          <w:tcPr>
            <w:tcW w:w="237" w:type="pct"/>
            <w:tcBorders>
              <w:top w:val="nil"/>
              <w:left w:val="nil"/>
              <w:bottom w:val="single" w:sz="4" w:space="0" w:color="auto"/>
              <w:right w:val="single" w:sz="4" w:space="0" w:color="auto"/>
            </w:tcBorders>
            <w:shd w:val="clear" w:color="auto" w:fill="auto"/>
            <w:noWrap/>
            <w:vAlign w:val="center"/>
            <w:hideMark/>
          </w:tcPr>
          <w:p w14:paraId="16F5C7D0" w14:textId="3DD519DF" w:rsidR="00F74E4C" w:rsidRDefault="00F74E4C" w:rsidP="00F74E4C">
            <w:pPr>
              <w:jc w:val="center"/>
              <w:rPr>
                <w:color w:val="000000"/>
                <w:sz w:val="20"/>
                <w:szCs w:val="20"/>
              </w:rPr>
            </w:pPr>
            <w:r>
              <w:rPr>
                <w:color w:val="000000"/>
                <w:sz w:val="20"/>
                <w:szCs w:val="20"/>
              </w:rPr>
              <w:t>436,39</w:t>
            </w:r>
          </w:p>
        </w:tc>
        <w:tc>
          <w:tcPr>
            <w:tcW w:w="237" w:type="pct"/>
            <w:tcBorders>
              <w:top w:val="nil"/>
              <w:left w:val="nil"/>
              <w:bottom w:val="single" w:sz="4" w:space="0" w:color="auto"/>
              <w:right w:val="single" w:sz="4" w:space="0" w:color="auto"/>
            </w:tcBorders>
            <w:shd w:val="clear" w:color="auto" w:fill="auto"/>
            <w:noWrap/>
            <w:vAlign w:val="center"/>
            <w:hideMark/>
          </w:tcPr>
          <w:p w14:paraId="6DFF36EC" w14:textId="5D72AD8B" w:rsidR="00F74E4C" w:rsidRDefault="00F74E4C" w:rsidP="00F74E4C">
            <w:pPr>
              <w:jc w:val="center"/>
              <w:rPr>
                <w:color w:val="000000"/>
                <w:sz w:val="20"/>
                <w:szCs w:val="20"/>
              </w:rPr>
            </w:pPr>
            <w:r>
              <w:rPr>
                <w:color w:val="000000"/>
                <w:sz w:val="20"/>
                <w:szCs w:val="20"/>
              </w:rPr>
              <w:t>436,39</w:t>
            </w:r>
          </w:p>
        </w:tc>
        <w:tc>
          <w:tcPr>
            <w:tcW w:w="237" w:type="pct"/>
            <w:tcBorders>
              <w:top w:val="nil"/>
              <w:left w:val="nil"/>
              <w:bottom w:val="single" w:sz="4" w:space="0" w:color="auto"/>
              <w:right w:val="single" w:sz="4" w:space="0" w:color="auto"/>
            </w:tcBorders>
            <w:shd w:val="clear" w:color="auto" w:fill="auto"/>
            <w:noWrap/>
            <w:vAlign w:val="center"/>
            <w:hideMark/>
          </w:tcPr>
          <w:p w14:paraId="72EAFD0F" w14:textId="11CA4178" w:rsidR="00F74E4C" w:rsidRDefault="00F74E4C" w:rsidP="00F74E4C">
            <w:pPr>
              <w:jc w:val="center"/>
              <w:rPr>
                <w:color w:val="000000"/>
                <w:sz w:val="20"/>
                <w:szCs w:val="20"/>
              </w:rPr>
            </w:pPr>
            <w:r>
              <w:rPr>
                <w:color w:val="000000"/>
                <w:sz w:val="20"/>
                <w:szCs w:val="20"/>
              </w:rPr>
              <w:t>436,39</w:t>
            </w:r>
          </w:p>
        </w:tc>
        <w:tc>
          <w:tcPr>
            <w:tcW w:w="237" w:type="pct"/>
            <w:tcBorders>
              <w:top w:val="nil"/>
              <w:left w:val="nil"/>
              <w:bottom w:val="single" w:sz="4" w:space="0" w:color="auto"/>
              <w:right w:val="single" w:sz="4" w:space="0" w:color="auto"/>
            </w:tcBorders>
            <w:shd w:val="clear" w:color="auto" w:fill="auto"/>
            <w:noWrap/>
            <w:vAlign w:val="center"/>
            <w:hideMark/>
          </w:tcPr>
          <w:p w14:paraId="3BFB1612" w14:textId="4D914DD9" w:rsidR="00F74E4C" w:rsidRDefault="00F74E4C" w:rsidP="00F74E4C">
            <w:pPr>
              <w:jc w:val="center"/>
              <w:rPr>
                <w:color w:val="000000"/>
                <w:sz w:val="20"/>
                <w:szCs w:val="20"/>
              </w:rPr>
            </w:pPr>
            <w:r>
              <w:rPr>
                <w:color w:val="000000"/>
                <w:sz w:val="20"/>
                <w:szCs w:val="20"/>
              </w:rPr>
              <w:t>436,39</w:t>
            </w:r>
          </w:p>
        </w:tc>
        <w:tc>
          <w:tcPr>
            <w:tcW w:w="237" w:type="pct"/>
            <w:tcBorders>
              <w:top w:val="nil"/>
              <w:left w:val="nil"/>
              <w:bottom w:val="single" w:sz="4" w:space="0" w:color="auto"/>
              <w:right w:val="single" w:sz="4" w:space="0" w:color="auto"/>
            </w:tcBorders>
            <w:shd w:val="clear" w:color="auto" w:fill="auto"/>
            <w:noWrap/>
            <w:vAlign w:val="center"/>
            <w:hideMark/>
          </w:tcPr>
          <w:p w14:paraId="2A8A807D" w14:textId="54FD44BE" w:rsidR="00F74E4C" w:rsidRDefault="00F74E4C" w:rsidP="00F74E4C">
            <w:pPr>
              <w:jc w:val="center"/>
              <w:rPr>
                <w:color w:val="000000"/>
                <w:sz w:val="20"/>
                <w:szCs w:val="20"/>
              </w:rPr>
            </w:pPr>
            <w:r>
              <w:rPr>
                <w:color w:val="000000"/>
                <w:sz w:val="20"/>
                <w:szCs w:val="20"/>
              </w:rPr>
              <w:t>436,39</w:t>
            </w:r>
          </w:p>
        </w:tc>
        <w:tc>
          <w:tcPr>
            <w:tcW w:w="237" w:type="pct"/>
            <w:tcBorders>
              <w:top w:val="nil"/>
              <w:left w:val="nil"/>
              <w:bottom w:val="single" w:sz="4" w:space="0" w:color="auto"/>
              <w:right w:val="single" w:sz="4" w:space="0" w:color="auto"/>
            </w:tcBorders>
            <w:shd w:val="clear" w:color="auto" w:fill="auto"/>
            <w:noWrap/>
            <w:vAlign w:val="center"/>
            <w:hideMark/>
          </w:tcPr>
          <w:p w14:paraId="1E700DFC" w14:textId="10DAB663" w:rsidR="00F74E4C" w:rsidRDefault="00F74E4C" w:rsidP="00F74E4C">
            <w:pPr>
              <w:jc w:val="center"/>
              <w:rPr>
                <w:color w:val="000000"/>
                <w:sz w:val="20"/>
                <w:szCs w:val="20"/>
              </w:rPr>
            </w:pPr>
            <w:r>
              <w:rPr>
                <w:color w:val="000000"/>
                <w:sz w:val="20"/>
                <w:szCs w:val="20"/>
              </w:rPr>
              <w:t>436,39</w:t>
            </w:r>
          </w:p>
        </w:tc>
        <w:tc>
          <w:tcPr>
            <w:tcW w:w="237" w:type="pct"/>
            <w:tcBorders>
              <w:top w:val="nil"/>
              <w:left w:val="nil"/>
              <w:bottom w:val="single" w:sz="4" w:space="0" w:color="auto"/>
              <w:right w:val="single" w:sz="4" w:space="0" w:color="auto"/>
            </w:tcBorders>
            <w:shd w:val="clear" w:color="auto" w:fill="auto"/>
            <w:noWrap/>
            <w:vAlign w:val="center"/>
            <w:hideMark/>
          </w:tcPr>
          <w:p w14:paraId="4BD53677" w14:textId="0937E3F7" w:rsidR="00F74E4C" w:rsidRDefault="00F74E4C" w:rsidP="00F74E4C">
            <w:pPr>
              <w:jc w:val="center"/>
              <w:rPr>
                <w:color w:val="000000"/>
                <w:sz w:val="20"/>
                <w:szCs w:val="20"/>
              </w:rPr>
            </w:pPr>
            <w:r>
              <w:rPr>
                <w:color w:val="000000"/>
                <w:sz w:val="20"/>
                <w:szCs w:val="20"/>
              </w:rPr>
              <w:t>436,39</w:t>
            </w:r>
          </w:p>
        </w:tc>
        <w:tc>
          <w:tcPr>
            <w:tcW w:w="237" w:type="pct"/>
            <w:tcBorders>
              <w:top w:val="nil"/>
              <w:left w:val="nil"/>
              <w:bottom w:val="single" w:sz="4" w:space="0" w:color="auto"/>
              <w:right w:val="single" w:sz="4" w:space="0" w:color="auto"/>
            </w:tcBorders>
            <w:shd w:val="clear" w:color="auto" w:fill="auto"/>
            <w:noWrap/>
            <w:vAlign w:val="center"/>
            <w:hideMark/>
          </w:tcPr>
          <w:p w14:paraId="4D975CBB" w14:textId="3CE594F9" w:rsidR="00F74E4C" w:rsidRDefault="00F74E4C" w:rsidP="00F74E4C">
            <w:pPr>
              <w:jc w:val="center"/>
              <w:rPr>
                <w:color w:val="000000"/>
                <w:sz w:val="20"/>
                <w:szCs w:val="20"/>
              </w:rPr>
            </w:pPr>
            <w:r>
              <w:rPr>
                <w:color w:val="000000"/>
                <w:sz w:val="20"/>
                <w:szCs w:val="20"/>
              </w:rPr>
              <w:t>436,39</w:t>
            </w:r>
          </w:p>
        </w:tc>
        <w:tc>
          <w:tcPr>
            <w:tcW w:w="237" w:type="pct"/>
            <w:tcBorders>
              <w:top w:val="nil"/>
              <w:left w:val="nil"/>
              <w:bottom w:val="single" w:sz="4" w:space="0" w:color="auto"/>
              <w:right w:val="single" w:sz="4" w:space="0" w:color="auto"/>
            </w:tcBorders>
            <w:shd w:val="clear" w:color="auto" w:fill="auto"/>
            <w:noWrap/>
            <w:vAlign w:val="center"/>
            <w:hideMark/>
          </w:tcPr>
          <w:p w14:paraId="42CD422F" w14:textId="29CAA302" w:rsidR="00F74E4C" w:rsidRDefault="00F74E4C" w:rsidP="00F74E4C">
            <w:pPr>
              <w:jc w:val="center"/>
              <w:rPr>
                <w:color w:val="000000"/>
                <w:sz w:val="20"/>
                <w:szCs w:val="20"/>
              </w:rPr>
            </w:pPr>
            <w:r>
              <w:rPr>
                <w:color w:val="000000"/>
                <w:sz w:val="20"/>
                <w:szCs w:val="20"/>
              </w:rPr>
              <w:t>436,39</w:t>
            </w:r>
          </w:p>
        </w:tc>
        <w:tc>
          <w:tcPr>
            <w:tcW w:w="237" w:type="pct"/>
            <w:tcBorders>
              <w:top w:val="nil"/>
              <w:left w:val="nil"/>
              <w:bottom w:val="single" w:sz="4" w:space="0" w:color="auto"/>
              <w:right w:val="single" w:sz="4" w:space="0" w:color="auto"/>
            </w:tcBorders>
            <w:shd w:val="clear" w:color="auto" w:fill="auto"/>
            <w:noWrap/>
            <w:vAlign w:val="center"/>
            <w:hideMark/>
          </w:tcPr>
          <w:p w14:paraId="5770CD27" w14:textId="64E5500F" w:rsidR="00F74E4C" w:rsidRDefault="00F74E4C" w:rsidP="00F74E4C">
            <w:pPr>
              <w:jc w:val="center"/>
              <w:rPr>
                <w:color w:val="000000"/>
                <w:sz w:val="20"/>
                <w:szCs w:val="20"/>
              </w:rPr>
            </w:pPr>
            <w:r>
              <w:rPr>
                <w:color w:val="000000"/>
                <w:sz w:val="20"/>
                <w:szCs w:val="20"/>
              </w:rPr>
              <w:t>436,39</w:t>
            </w:r>
          </w:p>
        </w:tc>
        <w:tc>
          <w:tcPr>
            <w:tcW w:w="237" w:type="pct"/>
            <w:tcBorders>
              <w:top w:val="nil"/>
              <w:left w:val="nil"/>
              <w:bottom w:val="single" w:sz="4" w:space="0" w:color="auto"/>
              <w:right w:val="single" w:sz="4" w:space="0" w:color="auto"/>
            </w:tcBorders>
            <w:shd w:val="clear" w:color="auto" w:fill="auto"/>
            <w:noWrap/>
            <w:vAlign w:val="center"/>
            <w:hideMark/>
          </w:tcPr>
          <w:p w14:paraId="1D7B4755" w14:textId="65C11B60" w:rsidR="00F74E4C" w:rsidRDefault="00F74E4C" w:rsidP="00F74E4C">
            <w:pPr>
              <w:jc w:val="center"/>
              <w:rPr>
                <w:color w:val="000000"/>
                <w:sz w:val="20"/>
                <w:szCs w:val="20"/>
              </w:rPr>
            </w:pPr>
            <w:r>
              <w:rPr>
                <w:color w:val="000000"/>
                <w:sz w:val="20"/>
                <w:szCs w:val="20"/>
              </w:rPr>
              <w:t>436,39</w:t>
            </w:r>
          </w:p>
        </w:tc>
      </w:tr>
      <w:tr w:rsidR="00F74E4C" w14:paraId="4374F7D2"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5EC0261D" w14:textId="77777777" w:rsidR="00F74E4C" w:rsidRDefault="00F74E4C" w:rsidP="00F74E4C">
            <w:pPr>
              <w:jc w:val="center"/>
              <w:rPr>
                <w:color w:val="000000"/>
                <w:sz w:val="20"/>
                <w:szCs w:val="20"/>
              </w:rPr>
            </w:pPr>
            <w:r>
              <w:rPr>
                <w:color w:val="000000"/>
                <w:sz w:val="20"/>
                <w:szCs w:val="20"/>
              </w:rPr>
              <w:t>19</w:t>
            </w:r>
          </w:p>
        </w:tc>
        <w:tc>
          <w:tcPr>
            <w:tcW w:w="548" w:type="pct"/>
            <w:tcBorders>
              <w:top w:val="nil"/>
              <w:left w:val="nil"/>
              <w:bottom w:val="single" w:sz="4" w:space="0" w:color="auto"/>
              <w:right w:val="single" w:sz="4" w:space="0" w:color="auto"/>
            </w:tcBorders>
            <w:shd w:val="clear" w:color="auto" w:fill="auto"/>
            <w:vAlign w:val="center"/>
            <w:hideMark/>
          </w:tcPr>
          <w:p w14:paraId="0C830F4A" w14:textId="77777777" w:rsidR="00F74E4C" w:rsidRDefault="00F74E4C" w:rsidP="00F74E4C">
            <w:pPr>
              <w:rPr>
                <w:color w:val="000000"/>
                <w:sz w:val="20"/>
                <w:szCs w:val="20"/>
              </w:rPr>
            </w:pPr>
            <w:r>
              <w:rPr>
                <w:color w:val="000000"/>
                <w:sz w:val="20"/>
                <w:szCs w:val="20"/>
              </w:rPr>
              <w:t>Котельная №19</w:t>
            </w:r>
          </w:p>
        </w:tc>
        <w:tc>
          <w:tcPr>
            <w:tcW w:w="252" w:type="pct"/>
            <w:tcBorders>
              <w:top w:val="nil"/>
              <w:left w:val="nil"/>
              <w:bottom w:val="single" w:sz="4" w:space="0" w:color="auto"/>
              <w:right w:val="single" w:sz="4" w:space="0" w:color="auto"/>
            </w:tcBorders>
            <w:shd w:val="clear" w:color="auto" w:fill="auto"/>
            <w:noWrap/>
            <w:vAlign w:val="center"/>
            <w:hideMark/>
          </w:tcPr>
          <w:p w14:paraId="1AEE3AD0"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4053087E" w14:textId="1B4868B9"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4C7995D3" w14:textId="7196EE35"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6F75A780" w14:textId="3D747CB7"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0FA7D044" w14:textId="3795C029"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3ED706F" w14:textId="33B2BF84"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6FF20DA" w14:textId="5C861A15"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749C0C74" w14:textId="5D58CDD9"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2196C65D" w14:textId="078A466A"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04499F4" w14:textId="6CE9381D"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52D2FA02" w14:textId="7C3D5CF0"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02CE0CCD" w14:textId="3F2713CD"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5CDC16E" w14:textId="0B95F786"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1827234" w14:textId="6F352B23"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74640C2E" w14:textId="4AA80788"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D343201" w14:textId="49734B84"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166F1C6B" w14:textId="0BA88ABE"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FA1F65C" w14:textId="2120F2AF" w:rsidR="00F74E4C" w:rsidRDefault="00F74E4C" w:rsidP="00F74E4C">
            <w:pPr>
              <w:jc w:val="center"/>
              <w:rPr>
                <w:color w:val="000000"/>
                <w:sz w:val="20"/>
                <w:szCs w:val="20"/>
              </w:rPr>
            </w:pPr>
            <w:r>
              <w:rPr>
                <w:color w:val="000000"/>
                <w:sz w:val="20"/>
                <w:szCs w:val="20"/>
              </w:rPr>
              <w:t>0,00</w:t>
            </w:r>
          </w:p>
        </w:tc>
      </w:tr>
      <w:tr w:rsidR="00F74E4C" w14:paraId="65CE6F66"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7954094E" w14:textId="77777777" w:rsidR="00F74E4C" w:rsidRDefault="00F74E4C" w:rsidP="00F74E4C">
            <w:pPr>
              <w:jc w:val="center"/>
              <w:rPr>
                <w:color w:val="000000"/>
                <w:sz w:val="20"/>
                <w:szCs w:val="20"/>
              </w:rPr>
            </w:pPr>
            <w:r>
              <w:rPr>
                <w:color w:val="000000"/>
                <w:sz w:val="20"/>
                <w:szCs w:val="20"/>
              </w:rPr>
              <w:t>20</w:t>
            </w:r>
          </w:p>
        </w:tc>
        <w:tc>
          <w:tcPr>
            <w:tcW w:w="548" w:type="pct"/>
            <w:tcBorders>
              <w:top w:val="nil"/>
              <w:left w:val="nil"/>
              <w:bottom w:val="single" w:sz="4" w:space="0" w:color="auto"/>
              <w:right w:val="single" w:sz="4" w:space="0" w:color="auto"/>
            </w:tcBorders>
            <w:shd w:val="clear" w:color="auto" w:fill="auto"/>
            <w:vAlign w:val="center"/>
            <w:hideMark/>
          </w:tcPr>
          <w:p w14:paraId="27F5E342" w14:textId="77777777" w:rsidR="00F74E4C" w:rsidRDefault="00F74E4C" w:rsidP="00F74E4C">
            <w:pPr>
              <w:rPr>
                <w:color w:val="000000"/>
                <w:sz w:val="20"/>
                <w:szCs w:val="20"/>
              </w:rPr>
            </w:pPr>
            <w:r>
              <w:rPr>
                <w:color w:val="000000"/>
                <w:sz w:val="20"/>
                <w:szCs w:val="20"/>
              </w:rPr>
              <w:t>Котельная №20</w:t>
            </w:r>
          </w:p>
        </w:tc>
        <w:tc>
          <w:tcPr>
            <w:tcW w:w="252" w:type="pct"/>
            <w:tcBorders>
              <w:top w:val="nil"/>
              <w:left w:val="nil"/>
              <w:bottom w:val="single" w:sz="4" w:space="0" w:color="auto"/>
              <w:right w:val="single" w:sz="4" w:space="0" w:color="auto"/>
            </w:tcBorders>
            <w:shd w:val="clear" w:color="auto" w:fill="auto"/>
            <w:noWrap/>
            <w:vAlign w:val="center"/>
            <w:hideMark/>
          </w:tcPr>
          <w:p w14:paraId="1F1C2070"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15152AC7" w14:textId="236A3994" w:rsidR="00F74E4C" w:rsidRDefault="00F74E4C" w:rsidP="00F74E4C">
            <w:pPr>
              <w:jc w:val="center"/>
              <w:rPr>
                <w:color w:val="000000"/>
                <w:sz w:val="20"/>
                <w:szCs w:val="20"/>
              </w:rPr>
            </w:pPr>
            <w:r>
              <w:rPr>
                <w:color w:val="000000"/>
                <w:sz w:val="20"/>
                <w:szCs w:val="20"/>
              </w:rPr>
              <w:t>189,68</w:t>
            </w:r>
          </w:p>
        </w:tc>
        <w:tc>
          <w:tcPr>
            <w:tcW w:w="237" w:type="pct"/>
            <w:tcBorders>
              <w:top w:val="nil"/>
              <w:left w:val="nil"/>
              <w:bottom w:val="single" w:sz="4" w:space="0" w:color="auto"/>
              <w:right w:val="single" w:sz="4" w:space="0" w:color="auto"/>
            </w:tcBorders>
            <w:shd w:val="clear" w:color="auto" w:fill="auto"/>
            <w:noWrap/>
            <w:vAlign w:val="center"/>
            <w:hideMark/>
          </w:tcPr>
          <w:p w14:paraId="6816CFB6" w14:textId="6686AFFA" w:rsidR="00F74E4C" w:rsidRDefault="00F74E4C" w:rsidP="00F74E4C">
            <w:pPr>
              <w:jc w:val="center"/>
              <w:rPr>
                <w:color w:val="000000"/>
                <w:sz w:val="20"/>
                <w:szCs w:val="20"/>
              </w:rPr>
            </w:pPr>
            <w:r>
              <w:rPr>
                <w:color w:val="000000"/>
                <w:sz w:val="20"/>
                <w:szCs w:val="20"/>
              </w:rPr>
              <w:t>189,68</w:t>
            </w:r>
          </w:p>
        </w:tc>
        <w:tc>
          <w:tcPr>
            <w:tcW w:w="237" w:type="pct"/>
            <w:tcBorders>
              <w:top w:val="nil"/>
              <w:left w:val="nil"/>
              <w:bottom w:val="single" w:sz="4" w:space="0" w:color="auto"/>
              <w:right w:val="single" w:sz="4" w:space="0" w:color="auto"/>
            </w:tcBorders>
            <w:shd w:val="clear" w:color="auto" w:fill="auto"/>
            <w:noWrap/>
            <w:vAlign w:val="center"/>
            <w:hideMark/>
          </w:tcPr>
          <w:p w14:paraId="4E2B5487" w14:textId="77225AD4" w:rsidR="00F74E4C" w:rsidRDefault="00F74E4C" w:rsidP="00F74E4C">
            <w:pPr>
              <w:jc w:val="center"/>
              <w:rPr>
                <w:color w:val="000000"/>
                <w:sz w:val="20"/>
                <w:szCs w:val="20"/>
              </w:rPr>
            </w:pPr>
            <w:r>
              <w:rPr>
                <w:color w:val="000000"/>
                <w:sz w:val="20"/>
                <w:szCs w:val="20"/>
              </w:rPr>
              <w:t>189,68</w:t>
            </w:r>
          </w:p>
        </w:tc>
        <w:tc>
          <w:tcPr>
            <w:tcW w:w="237" w:type="pct"/>
            <w:tcBorders>
              <w:top w:val="nil"/>
              <w:left w:val="nil"/>
              <w:bottom w:val="single" w:sz="4" w:space="0" w:color="auto"/>
              <w:right w:val="single" w:sz="4" w:space="0" w:color="auto"/>
            </w:tcBorders>
            <w:shd w:val="clear" w:color="auto" w:fill="auto"/>
            <w:noWrap/>
            <w:vAlign w:val="center"/>
            <w:hideMark/>
          </w:tcPr>
          <w:p w14:paraId="6F56AFF5" w14:textId="28723A2A" w:rsidR="00F74E4C" w:rsidRDefault="00F74E4C" w:rsidP="00F74E4C">
            <w:pPr>
              <w:jc w:val="center"/>
              <w:rPr>
                <w:color w:val="000000"/>
                <w:sz w:val="20"/>
                <w:szCs w:val="20"/>
              </w:rPr>
            </w:pPr>
            <w:r>
              <w:rPr>
                <w:color w:val="000000"/>
                <w:sz w:val="20"/>
                <w:szCs w:val="20"/>
              </w:rPr>
              <w:t>189,68</w:t>
            </w:r>
          </w:p>
        </w:tc>
        <w:tc>
          <w:tcPr>
            <w:tcW w:w="237" w:type="pct"/>
            <w:tcBorders>
              <w:top w:val="nil"/>
              <w:left w:val="nil"/>
              <w:bottom w:val="single" w:sz="4" w:space="0" w:color="auto"/>
              <w:right w:val="single" w:sz="4" w:space="0" w:color="auto"/>
            </w:tcBorders>
            <w:shd w:val="clear" w:color="auto" w:fill="auto"/>
            <w:noWrap/>
            <w:vAlign w:val="center"/>
            <w:hideMark/>
          </w:tcPr>
          <w:p w14:paraId="6BA93FF0" w14:textId="219AB312" w:rsidR="00F74E4C" w:rsidRDefault="00F74E4C" w:rsidP="00F74E4C">
            <w:pPr>
              <w:jc w:val="center"/>
              <w:rPr>
                <w:color w:val="000000"/>
                <w:sz w:val="20"/>
                <w:szCs w:val="20"/>
              </w:rPr>
            </w:pPr>
            <w:r>
              <w:rPr>
                <w:color w:val="000000"/>
                <w:sz w:val="20"/>
                <w:szCs w:val="20"/>
              </w:rPr>
              <w:t>189,68</w:t>
            </w:r>
          </w:p>
        </w:tc>
        <w:tc>
          <w:tcPr>
            <w:tcW w:w="237" w:type="pct"/>
            <w:tcBorders>
              <w:top w:val="nil"/>
              <w:left w:val="nil"/>
              <w:bottom w:val="single" w:sz="4" w:space="0" w:color="auto"/>
              <w:right w:val="single" w:sz="4" w:space="0" w:color="auto"/>
            </w:tcBorders>
            <w:shd w:val="clear" w:color="auto" w:fill="auto"/>
            <w:noWrap/>
            <w:vAlign w:val="center"/>
            <w:hideMark/>
          </w:tcPr>
          <w:p w14:paraId="5706D6CB" w14:textId="621B9972" w:rsidR="00F74E4C" w:rsidRDefault="00F74E4C" w:rsidP="00F74E4C">
            <w:pPr>
              <w:jc w:val="center"/>
              <w:rPr>
                <w:color w:val="000000"/>
                <w:sz w:val="20"/>
                <w:szCs w:val="20"/>
              </w:rPr>
            </w:pPr>
            <w:r>
              <w:rPr>
                <w:color w:val="000000"/>
                <w:sz w:val="20"/>
                <w:szCs w:val="20"/>
              </w:rPr>
              <w:t>189,68</w:t>
            </w:r>
          </w:p>
        </w:tc>
        <w:tc>
          <w:tcPr>
            <w:tcW w:w="237" w:type="pct"/>
            <w:tcBorders>
              <w:top w:val="nil"/>
              <w:left w:val="nil"/>
              <w:bottom w:val="single" w:sz="4" w:space="0" w:color="auto"/>
              <w:right w:val="single" w:sz="4" w:space="0" w:color="auto"/>
            </w:tcBorders>
            <w:shd w:val="clear" w:color="auto" w:fill="auto"/>
            <w:noWrap/>
            <w:vAlign w:val="center"/>
            <w:hideMark/>
          </w:tcPr>
          <w:p w14:paraId="3C6B0648" w14:textId="7829DF97" w:rsidR="00F74E4C" w:rsidRDefault="00F74E4C" w:rsidP="00F74E4C">
            <w:pPr>
              <w:jc w:val="center"/>
              <w:rPr>
                <w:color w:val="000000"/>
                <w:sz w:val="20"/>
                <w:szCs w:val="20"/>
              </w:rPr>
            </w:pPr>
            <w:r>
              <w:rPr>
                <w:color w:val="000000"/>
                <w:sz w:val="20"/>
                <w:szCs w:val="20"/>
              </w:rPr>
              <w:t>189,68</w:t>
            </w:r>
          </w:p>
        </w:tc>
        <w:tc>
          <w:tcPr>
            <w:tcW w:w="237" w:type="pct"/>
            <w:tcBorders>
              <w:top w:val="nil"/>
              <w:left w:val="nil"/>
              <w:bottom w:val="single" w:sz="4" w:space="0" w:color="auto"/>
              <w:right w:val="single" w:sz="4" w:space="0" w:color="auto"/>
            </w:tcBorders>
            <w:shd w:val="clear" w:color="auto" w:fill="auto"/>
            <w:noWrap/>
            <w:vAlign w:val="center"/>
            <w:hideMark/>
          </w:tcPr>
          <w:p w14:paraId="70DCDE81" w14:textId="609E10E8" w:rsidR="00F74E4C" w:rsidRDefault="00F74E4C" w:rsidP="00F74E4C">
            <w:pPr>
              <w:jc w:val="center"/>
              <w:rPr>
                <w:color w:val="000000"/>
                <w:sz w:val="20"/>
                <w:szCs w:val="20"/>
              </w:rPr>
            </w:pPr>
            <w:r>
              <w:rPr>
                <w:color w:val="000000"/>
                <w:sz w:val="20"/>
                <w:szCs w:val="20"/>
              </w:rPr>
              <w:t>189,68</w:t>
            </w:r>
          </w:p>
        </w:tc>
        <w:tc>
          <w:tcPr>
            <w:tcW w:w="237" w:type="pct"/>
            <w:tcBorders>
              <w:top w:val="nil"/>
              <w:left w:val="nil"/>
              <w:bottom w:val="single" w:sz="4" w:space="0" w:color="auto"/>
              <w:right w:val="single" w:sz="4" w:space="0" w:color="auto"/>
            </w:tcBorders>
            <w:shd w:val="clear" w:color="auto" w:fill="auto"/>
            <w:noWrap/>
            <w:vAlign w:val="center"/>
            <w:hideMark/>
          </w:tcPr>
          <w:p w14:paraId="6450FFB6" w14:textId="0D7F8D1F" w:rsidR="00F74E4C" w:rsidRDefault="00F74E4C" w:rsidP="00F74E4C">
            <w:pPr>
              <w:jc w:val="center"/>
              <w:rPr>
                <w:color w:val="000000"/>
                <w:sz w:val="20"/>
                <w:szCs w:val="20"/>
              </w:rPr>
            </w:pPr>
            <w:r>
              <w:rPr>
                <w:color w:val="000000"/>
                <w:sz w:val="20"/>
                <w:szCs w:val="20"/>
              </w:rPr>
              <w:t>189,68</w:t>
            </w:r>
          </w:p>
        </w:tc>
        <w:tc>
          <w:tcPr>
            <w:tcW w:w="237" w:type="pct"/>
            <w:tcBorders>
              <w:top w:val="nil"/>
              <w:left w:val="nil"/>
              <w:bottom w:val="single" w:sz="4" w:space="0" w:color="auto"/>
              <w:right w:val="single" w:sz="4" w:space="0" w:color="auto"/>
            </w:tcBorders>
            <w:shd w:val="clear" w:color="auto" w:fill="auto"/>
            <w:noWrap/>
            <w:vAlign w:val="center"/>
            <w:hideMark/>
          </w:tcPr>
          <w:p w14:paraId="126EC4E8" w14:textId="7E00AC15" w:rsidR="00F74E4C" w:rsidRDefault="00F74E4C" w:rsidP="00F74E4C">
            <w:pPr>
              <w:jc w:val="center"/>
              <w:rPr>
                <w:color w:val="000000"/>
                <w:sz w:val="20"/>
                <w:szCs w:val="20"/>
              </w:rPr>
            </w:pPr>
            <w:r>
              <w:rPr>
                <w:color w:val="000000"/>
                <w:sz w:val="20"/>
                <w:szCs w:val="20"/>
              </w:rPr>
              <w:t>189,68</w:t>
            </w:r>
          </w:p>
        </w:tc>
        <w:tc>
          <w:tcPr>
            <w:tcW w:w="237" w:type="pct"/>
            <w:tcBorders>
              <w:top w:val="nil"/>
              <w:left w:val="nil"/>
              <w:bottom w:val="single" w:sz="4" w:space="0" w:color="auto"/>
              <w:right w:val="single" w:sz="4" w:space="0" w:color="auto"/>
            </w:tcBorders>
            <w:shd w:val="clear" w:color="auto" w:fill="auto"/>
            <w:noWrap/>
            <w:vAlign w:val="center"/>
            <w:hideMark/>
          </w:tcPr>
          <w:p w14:paraId="3E84BF50" w14:textId="175BB682" w:rsidR="00F74E4C" w:rsidRDefault="00F74E4C" w:rsidP="00F74E4C">
            <w:pPr>
              <w:jc w:val="center"/>
              <w:rPr>
                <w:color w:val="000000"/>
                <w:sz w:val="20"/>
                <w:szCs w:val="20"/>
              </w:rPr>
            </w:pPr>
            <w:r>
              <w:rPr>
                <w:color w:val="000000"/>
                <w:sz w:val="20"/>
                <w:szCs w:val="20"/>
              </w:rPr>
              <w:t>189,68</w:t>
            </w:r>
          </w:p>
        </w:tc>
        <w:tc>
          <w:tcPr>
            <w:tcW w:w="237" w:type="pct"/>
            <w:tcBorders>
              <w:top w:val="nil"/>
              <w:left w:val="nil"/>
              <w:bottom w:val="single" w:sz="4" w:space="0" w:color="auto"/>
              <w:right w:val="single" w:sz="4" w:space="0" w:color="auto"/>
            </w:tcBorders>
            <w:shd w:val="clear" w:color="auto" w:fill="auto"/>
            <w:noWrap/>
            <w:vAlign w:val="center"/>
            <w:hideMark/>
          </w:tcPr>
          <w:p w14:paraId="05AC4166" w14:textId="13FDDC34" w:rsidR="00F74E4C" w:rsidRDefault="00F74E4C" w:rsidP="00F74E4C">
            <w:pPr>
              <w:jc w:val="center"/>
              <w:rPr>
                <w:color w:val="000000"/>
                <w:sz w:val="20"/>
                <w:szCs w:val="20"/>
              </w:rPr>
            </w:pPr>
            <w:r>
              <w:rPr>
                <w:color w:val="000000"/>
                <w:sz w:val="20"/>
                <w:szCs w:val="20"/>
              </w:rPr>
              <w:t>189,68</w:t>
            </w:r>
          </w:p>
        </w:tc>
        <w:tc>
          <w:tcPr>
            <w:tcW w:w="237" w:type="pct"/>
            <w:tcBorders>
              <w:top w:val="nil"/>
              <w:left w:val="nil"/>
              <w:bottom w:val="single" w:sz="4" w:space="0" w:color="auto"/>
              <w:right w:val="single" w:sz="4" w:space="0" w:color="auto"/>
            </w:tcBorders>
            <w:shd w:val="clear" w:color="auto" w:fill="auto"/>
            <w:noWrap/>
            <w:vAlign w:val="center"/>
            <w:hideMark/>
          </w:tcPr>
          <w:p w14:paraId="3C5597A8" w14:textId="3DCAAC26" w:rsidR="00F74E4C" w:rsidRDefault="00F74E4C" w:rsidP="00F74E4C">
            <w:pPr>
              <w:jc w:val="center"/>
              <w:rPr>
                <w:color w:val="000000"/>
                <w:sz w:val="20"/>
                <w:szCs w:val="20"/>
              </w:rPr>
            </w:pPr>
            <w:r>
              <w:rPr>
                <w:color w:val="000000"/>
                <w:sz w:val="20"/>
                <w:szCs w:val="20"/>
              </w:rPr>
              <w:t>189,68</w:t>
            </w:r>
          </w:p>
        </w:tc>
        <w:tc>
          <w:tcPr>
            <w:tcW w:w="237" w:type="pct"/>
            <w:tcBorders>
              <w:top w:val="nil"/>
              <w:left w:val="nil"/>
              <w:bottom w:val="single" w:sz="4" w:space="0" w:color="auto"/>
              <w:right w:val="single" w:sz="4" w:space="0" w:color="auto"/>
            </w:tcBorders>
            <w:shd w:val="clear" w:color="auto" w:fill="auto"/>
            <w:noWrap/>
            <w:vAlign w:val="center"/>
            <w:hideMark/>
          </w:tcPr>
          <w:p w14:paraId="3AA7EB50" w14:textId="2A2E1BCA" w:rsidR="00F74E4C" w:rsidRDefault="00F74E4C" w:rsidP="00F74E4C">
            <w:pPr>
              <w:jc w:val="center"/>
              <w:rPr>
                <w:color w:val="000000"/>
                <w:sz w:val="20"/>
                <w:szCs w:val="20"/>
              </w:rPr>
            </w:pPr>
            <w:r>
              <w:rPr>
                <w:color w:val="000000"/>
                <w:sz w:val="20"/>
                <w:szCs w:val="20"/>
              </w:rPr>
              <w:t>189,68</w:t>
            </w:r>
          </w:p>
        </w:tc>
        <w:tc>
          <w:tcPr>
            <w:tcW w:w="237" w:type="pct"/>
            <w:tcBorders>
              <w:top w:val="nil"/>
              <w:left w:val="nil"/>
              <w:bottom w:val="single" w:sz="4" w:space="0" w:color="auto"/>
              <w:right w:val="single" w:sz="4" w:space="0" w:color="auto"/>
            </w:tcBorders>
            <w:shd w:val="clear" w:color="auto" w:fill="auto"/>
            <w:noWrap/>
            <w:vAlign w:val="center"/>
            <w:hideMark/>
          </w:tcPr>
          <w:p w14:paraId="56FB2963" w14:textId="295FC1B7" w:rsidR="00F74E4C" w:rsidRDefault="00F74E4C" w:rsidP="00F74E4C">
            <w:pPr>
              <w:jc w:val="center"/>
              <w:rPr>
                <w:color w:val="000000"/>
                <w:sz w:val="20"/>
                <w:szCs w:val="20"/>
              </w:rPr>
            </w:pPr>
            <w:r>
              <w:rPr>
                <w:color w:val="000000"/>
                <w:sz w:val="20"/>
                <w:szCs w:val="20"/>
              </w:rPr>
              <w:t>189,68</w:t>
            </w:r>
          </w:p>
        </w:tc>
        <w:tc>
          <w:tcPr>
            <w:tcW w:w="237" w:type="pct"/>
            <w:tcBorders>
              <w:top w:val="nil"/>
              <w:left w:val="nil"/>
              <w:bottom w:val="single" w:sz="4" w:space="0" w:color="auto"/>
              <w:right w:val="single" w:sz="4" w:space="0" w:color="auto"/>
            </w:tcBorders>
            <w:shd w:val="clear" w:color="auto" w:fill="auto"/>
            <w:noWrap/>
            <w:vAlign w:val="center"/>
            <w:hideMark/>
          </w:tcPr>
          <w:p w14:paraId="7C6FA62F" w14:textId="1BCAC081" w:rsidR="00F74E4C" w:rsidRDefault="00F74E4C" w:rsidP="00F74E4C">
            <w:pPr>
              <w:jc w:val="center"/>
              <w:rPr>
                <w:color w:val="000000"/>
                <w:sz w:val="20"/>
                <w:szCs w:val="20"/>
              </w:rPr>
            </w:pPr>
            <w:r>
              <w:rPr>
                <w:color w:val="000000"/>
                <w:sz w:val="20"/>
                <w:szCs w:val="20"/>
              </w:rPr>
              <w:t>189,68</w:t>
            </w:r>
          </w:p>
        </w:tc>
        <w:tc>
          <w:tcPr>
            <w:tcW w:w="237" w:type="pct"/>
            <w:tcBorders>
              <w:top w:val="nil"/>
              <w:left w:val="nil"/>
              <w:bottom w:val="single" w:sz="4" w:space="0" w:color="auto"/>
              <w:right w:val="single" w:sz="4" w:space="0" w:color="auto"/>
            </w:tcBorders>
            <w:shd w:val="clear" w:color="auto" w:fill="auto"/>
            <w:noWrap/>
            <w:vAlign w:val="center"/>
            <w:hideMark/>
          </w:tcPr>
          <w:p w14:paraId="62475681" w14:textId="7A30B403" w:rsidR="00F74E4C" w:rsidRDefault="00F74E4C" w:rsidP="00F74E4C">
            <w:pPr>
              <w:jc w:val="center"/>
              <w:rPr>
                <w:color w:val="000000"/>
                <w:sz w:val="20"/>
                <w:szCs w:val="20"/>
              </w:rPr>
            </w:pPr>
            <w:r>
              <w:rPr>
                <w:color w:val="000000"/>
                <w:sz w:val="20"/>
                <w:szCs w:val="20"/>
              </w:rPr>
              <w:t>189,68</w:t>
            </w:r>
          </w:p>
        </w:tc>
      </w:tr>
      <w:tr w:rsidR="00F74E4C" w14:paraId="2A6CFB92"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3B948268" w14:textId="77777777" w:rsidR="00F74E4C" w:rsidRDefault="00F74E4C" w:rsidP="00F74E4C">
            <w:pPr>
              <w:jc w:val="center"/>
              <w:rPr>
                <w:color w:val="000000"/>
                <w:sz w:val="20"/>
                <w:szCs w:val="20"/>
              </w:rPr>
            </w:pPr>
            <w:r>
              <w:rPr>
                <w:color w:val="000000"/>
                <w:sz w:val="20"/>
                <w:szCs w:val="20"/>
              </w:rPr>
              <w:t>21</w:t>
            </w:r>
          </w:p>
        </w:tc>
        <w:tc>
          <w:tcPr>
            <w:tcW w:w="548" w:type="pct"/>
            <w:tcBorders>
              <w:top w:val="nil"/>
              <w:left w:val="nil"/>
              <w:bottom w:val="single" w:sz="4" w:space="0" w:color="auto"/>
              <w:right w:val="single" w:sz="4" w:space="0" w:color="auto"/>
            </w:tcBorders>
            <w:shd w:val="clear" w:color="auto" w:fill="auto"/>
            <w:vAlign w:val="center"/>
            <w:hideMark/>
          </w:tcPr>
          <w:p w14:paraId="4B5BAE44" w14:textId="77777777" w:rsidR="00F74E4C" w:rsidRDefault="00F74E4C" w:rsidP="00F74E4C">
            <w:pPr>
              <w:rPr>
                <w:color w:val="000000"/>
                <w:sz w:val="20"/>
                <w:szCs w:val="20"/>
              </w:rPr>
            </w:pPr>
            <w:r>
              <w:rPr>
                <w:color w:val="000000"/>
                <w:sz w:val="20"/>
                <w:szCs w:val="20"/>
              </w:rPr>
              <w:t>Котельная №21</w:t>
            </w:r>
          </w:p>
        </w:tc>
        <w:tc>
          <w:tcPr>
            <w:tcW w:w="252" w:type="pct"/>
            <w:tcBorders>
              <w:top w:val="nil"/>
              <w:left w:val="nil"/>
              <w:bottom w:val="single" w:sz="4" w:space="0" w:color="auto"/>
              <w:right w:val="single" w:sz="4" w:space="0" w:color="auto"/>
            </w:tcBorders>
            <w:shd w:val="clear" w:color="auto" w:fill="auto"/>
            <w:noWrap/>
            <w:vAlign w:val="center"/>
            <w:hideMark/>
          </w:tcPr>
          <w:p w14:paraId="1739426B"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0AB5C2F0" w14:textId="20FA154E"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7A043046" w14:textId="427B9266"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0DBCEB63" w14:textId="7D0101D6"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239EF57B" w14:textId="4A80CF8F"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243C3239" w14:textId="16BC81F2"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45F7393" w14:textId="0543ACB4"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4CE19117" w14:textId="45D959DE"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0487EC29" w14:textId="07EFBCC0"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6D7B9B56" w14:textId="1F342775"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A032628" w14:textId="102E2900"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25DBA65F" w14:textId="304FF7D0"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768A5C2E" w14:textId="42F66CDC"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4FF5077" w14:textId="5BAFF329"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41BEB388" w14:textId="733C06E0"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4BFA3B20" w14:textId="2648435D"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59BB28D8" w14:textId="4FC76FE1"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7C1AC7B9" w14:textId="15E07628" w:rsidR="00F74E4C" w:rsidRDefault="00F74E4C" w:rsidP="00F74E4C">
            <w:pPr>
              <w:jc w:val="center"/>
              <w:rPr>
                <w:color w:val="000000"/>
                <w:sz w:val="20"/>
                <w:szCs w:val="20"/>
              </w:rPr>
            </w:pPr>
            <w:r>
              <w:rPr>
                <w:color w:val="000000"/>
                <w:sz w:val="20"/>
                <w:szCs w:val="20"/>
              </w:rPr>
              <w:t>0,00</w:t>
            </w:r>
          </w:p>
        </w:tc>
      </w:tr>
      <w:tr w:rsidR="00F74E4C" w14:paraId="5E9B376D"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31FBD127" w14:textId="77777777" w:rsidR="00F74E4C" w:rsidRDefault="00F74E4C" w:rsidP="00F74E4C">
            <w:pPr>
              <w:jc w:val="center"/>
              <w:rPr>
                <w:color w:val="000000"/>
                <w:sz w:val="20"/>
                <w:szCs w:val="20"/>
              </w:rPr>
            </w:pPr>
            <w:r>
              <w:rPr>
                <w:color w:val="000000"/>
                <w:sz w:val="20"/>
                <w:szCs w:val="20"/>
              </w:rPr>
              <w:t>22</w:t>
            </w:r>
          </w:p>
        </w:tc>
        <w:tc>
          <w:tcPr>
            <w:tcW w:w="548" w:type="pct"/>
            <w:tcBorders>
              <w:top w:val="nil"/>
              <w:left w:val="nil"/>
              <w:bottom w:val="single" w:sz="4" w:space="0" w:color="auto"/>
              <w:right w:val="single" w:sz="4" w:space="0" w:color="auto"/>
            </w:tcBorders>
            <w:shd w:val="clear" w:color="auto" w:fill="auto"/>
            <w:vAlign w:val="center"/>
            <w:hideMark/>
          </w:tcPr>
          <w:p w14:paraId="24939917" w14:textId="77777777" w:rsidR="00F74E4C" w:rsidRDefault="00F74E4C" w:rsidP="00F74E4C">
            <w:pPr>
              <w:rPr>
                <w:color w:val="000000"/>
                <w:sz w:val="20"/>
                <w:szCs w:val="20"/>
              </w:rPr>
            </w:pPr>
            <w:r>
              <w:rPr>
                <w:color w:val="000000"/>
                <w:sz w:val="20"/>
                <w:szCs w:val="20"/>
              </w:rPr>
              <w:t>Котельная №22</w:t>
            </w:r>
          </w:p>
        </w:tc>
        <w:tc>
          <w:tcPr>
            <w:tcW w:w="252" w:type="pct"/>
            <w:tcBorders>
              <w:top w:val="nil"/>
              <w:left w:val="nil"/>
              <w:bottom w:val="single" w:sz="4" w:space="0" w:color="auto"/>
              <w:right w:val="single" w:sz="4" w:space="0" w:color="auto"/>
            </w:tcBorders>
            <w:shd w:val="clear" w:color="auto" w:fill="auto"/>
            <w:noWrap/>
            <w:vAlign w:val="center"/>
            <w:hideMark/>
          </w:tcPr>
          <w:p w14:paraId="4D64CB9D"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2EE43215" w14:textId="2705BE3C"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036226A0" w14:textId="503FC4FC"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6770772E" w14:textId="527A6A29"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6098FC3F" w14:textId="7CC90AF4"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6811E33D" w14:textId="34EBAD14"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114779A6" w14:textId="69989E4C"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7E128AA6" w14:textId="05880C87"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285E0F19" w14:textId="16C23A5C"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B75F13F" w14:textId="6F451429"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6B4DC72" w14:textId="0D0309C4"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5379E418" w14:textId="6698038F"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06304F07" w14:textId="14637E68"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06547F03" w14:textId="22650579"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729943CB" w14:textId="5E5D4F0A"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7CCABB4D" w14:textId="7FF2A3A8"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08808338" w14:textId="546786FA"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4536B3C4" w14:textId="24FBA31B" w:rsidR="00F74E4C" w:rsidRDefault="00F74E4C" w:rsidP="00F74E4C">
            <w:pPr>
              <w:jc w:val="center"/>
              <w:rPr>
                <w:color w:val="000000"/>
                <w:sz w:val="20"/>
                <w:szCs w:val="20"/>
              </w:rPr>
            </w:pPr>
            <w:r>
              <w:rPr>
                <w:color w:val="000000"/>
                <w:sz w:val="20"/>
                <w:szCs w:val="20"/>
              </w:rPr>
              <w:t>0,00</w:t>
            </w:r>
          </w:p>
        </w:tc>
      </w:tr>
      <w:tr w:rsidR="00F74E4C" w14:paraId="1D6ECFCB"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03AA268B" w14:textId="77777777" w:rsidR="00F74E4C" w:rsidRDefault="00F74E4C" w:rsidP="00F74E4C">
            <w:pPr>
              <w:jc w:val="center"/>
              <w:rPr>
                <w:color w:val="000000"/>
                <w:sz w:val="20"/>
                <w:szCs w:val="20"/>
              </w:rPr>
            </w:pPr>
            <w:r>
              <w:rPr>
                <w:color w:val="000000"/>
                <w:sz w:val="20"/>
                <w:szCs w:val="20"/>
              </w:rPr>
              <w:t>23</w:t>
            </w:r>
          </w:p>
        </w:tc>
        <w:tc>
          <w:tcPr>
            <w:tcW w:w="548" w:type="pct"/>
            <w:tcBorders>
              <w:top w:val="nil"/>
              <w:left w:val="nil"/>
              <w:bottom w:val="single" w:sz="4" w:space="0" w:color="auto"/>
              <w:right w:val="single" w:sz="4" w:space="0" w:color="auto"/>
            </w:tcBorders>
            <w:shd w:val="clear" w:color="auto" w:fill="auto"/>
            <w:vAlign w:val="center"/>
            <w:hideMark/>
          </w:tcPr>
          <w:p w14:paraId="31956316" w14:textId="77777777" w:rsidR="00F74E4C" w:rsidRDefault="00F74E4C" w:rsidP="00F74E4C">
            <w:pPr>
              <w:rPr>
                <w:color w:val="000000"/>
                <w:sz w:val="20"/>
                <w:szCs w:val="20"/>
              </w:rPr>
            </w:pPr>
            <w:r>
              <w:rPr>
                <w:color w:val="000000"/>
                <w:sz w:val="20"/>
                <w:szCs w:val="20"/>
              </w:rPr>
              <w:t>Котельная №23</w:t>
            </w:r>
          </w:p>
        </w:tc>
        <w:tc>
          <w:tcPr>
            <w:tcW w:w="252" w:type="pct"/>
            <w:tcBorders>
              <w:top w:val="nil"/>
              <w:left w:val="nil"/>
              <w:bottom w:val="single" w:sz="4" w:space="0" w:color="auto"/>
              <w:right w:val="single" w:sz="4" w:space="0" w:color="auto"/>
            </w:tcBorders>
            <w:shd w:val="clear" w:color="auto" w:fill="auto"/>
            <w:noWrap/>
            <w:vAlign w:val="center"/>
            <w:hideMark/>
          </w:tcPr>
          <w:p w14:paraId="4B070C7F"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6877453E" w14:textId="5F030B8E"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42A844F3" w14:textId="1675958E"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4C69E78F" w14:textId="1F8BF183"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15E52527" w14:textId="278CD419"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12CF1898" w14:textId="182303D1"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2DEF4760" w14:textId="0C614F08"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4F9204A4" w14:textId="03788E93"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2FC8EE75" w14:textId="4AF3F8C3"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4A70C10A" w14:textId="3A592902"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62AA81DC" w14:textId="1DD35FD7"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4244BDF9" w14:textId="00E49F7C"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6238C642" w14:textId="34FB68EB"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71AB2C9" w14:textId="6A40C9AB"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16499693" w14:textId="68EE17CF"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202238CE" w14:textId="5419B43B"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5BEA018A" w14:textId="77AA3799" w:rsidR="00F74E4C" w:rsidRDefault="00F74E4C" w:rsidP="00F74E4C">
            <w:pPr>
              <w:jc w:val="center"/>
              <w:rPr>
                <w:color w:val="000000"/>
                <w:sz w:val="20"/>
                <w:szCs w:val="20"/>
              </w:rPr>
            </w:pPr>
            <w:r>
              <w:rPr>
                <w:color w:val="000000"/>
                <w:sz w:val="20"/>
                <w:szCs w:val="20"/>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B49E8A5" w14:textId="75E82A47" w:rsidR="00F74E4C" w:rsidRDefault="00F74E4C" w:rsidP="00F74E4C">
            <w:pPr>
              <w:jc w:val="center"/>
              <w:rPr>
                <w:color w:val="000000"/>
                <w:sz w:val="20"/>
                <w:szCs w:val="20"/>
              </w:rPr>
            </w:pPr>
            <w:r>
              <w:rPr>
                <w:color w:val="000000"/>
                <w:sz w:val="20"/>
                <w:szCs w:val="20"/>
              </w:rPr>
              <w:t>0,00</w:t>
            </w:r>
          </w:p>
        </w:tc>
      </w:tr>
      <w:tr w:rsidR="00F74E4C" w14:paraId="097E280B" w14:textId="77777777" w:rsidTr="00640E9A">
        <w:trPr>
          <w:trHeight w:val="315"/>
        </w:trPr>
        <w:tc>
          <w:tcPr>
            <w:tcW w:w="168" w:type="pct"/>
            <w:tcBorders>
              <w:top w:val="nil"/>
              <w:left w:val="single" w:sz="4" w:space="0" w:color="auto"/>
              <w:bottom w:val="single" w:sz="4" w:space="0" w:color="auto"/>
              <w:right w:val="single" w:sz="4" w:space="0" w:color="auto"/>
            </w:tcBorders>
            <w:shd w:val="clear" w:color="auto" w:fill="auto"/>
            <w:noWrap/>
            <w:vAlign w:val="center"/>
            <w:hideMark/>
          </w:tcPr>
          <w:p w14:paraId="3F266E05" w14:textId="77777777" w:rsidR="00F74E4C" w:rsidRDefault="00F74E4C" w:rsidP="00F74E4C">
            <w:pPr>
              <w:jc w:val="center"/>
              <w:rPr>
                <w:color w:val="000000"/>
                <w:sz w:val="20"/>
                <w:szCs w:val="20"/>
              </w:rPr>
            </w:pPr>
            <w:r>
              <w:rPr>
                <w:color w:val="000000"/>
                <w:sz w:val="20"/>
                <w:szCs w:val="20"/>
              </w:rPr>
              <w:t>24</w:t>
            </w:r>
          </w:p>
        </w:tc>
        <w:tc>
          <w:tcPr>
            <w:tcW w:w="548" w:type="pct"/>
            <w:tcBorders>
              <w:top w:val="nil"/>
              <w:left w:val="nil"/>
              <w:bottom w:val="single" w:sz="4" w:space="0" w:color="auto"/>
              <w:right w:val="single" w:sz="4" w:space="0" w:color="auto"/>
            </w:tcBorders>
            <w:shd w:val="clear" w:color="auto" w:fill="auto"/>
            <w:vAlign w:val="center"/>
            <w:hideMark/>
          </w:tcPr>
          <w:p w14:paraId="40579666" w14:textId="77777777" w:rsidR="00F74E4C" w:rsidRDefault="00F74E4C" w:rsidP="00F74E4C">
            <w:pPr>
              <w:rPr>
                <w:color w:val="000000"/>
                <w:sz w:val="20"/>
                <w:szCs w:val="20"/>
              </w:rPr>
            </w:pPr>
            <w:r>
              <w:rPr>
                <w:color w:val="000000"/>
                <w:sz w:val="20"/>
                <w:szCs w:val="20"/>
              </w:rPr>
              <w:t xml:space="preserve">Котельная №24 </w:t>
            </w:r>
          </w:p>
        </w:tc>
        <w:tc>
          <w:tcPr>
            <w:tcW w:w="252" w:type="pct"/>
            <w:tcBorders>
              <w:top w:val="nil"/>
              <w:left w:val="nil"/>
              <w:bottom w:val="single" w:sz="4" w:space="0" w:color="auto"/>
              <w:right w:val="single" w:sz="4" w:space="0" w:color="auto"/>
            </w:tcBorders>
            <w:shd w:val="clear" w:color="auto" w:fill="auto"/>
            <w:noWrap/>
            <w:vAlign w:val="center"/>
            <w:hideMark/>
          </w:tcPr>
          <w:p w14:paraId="7B31A60F" w14:textId="77777777" w:rsidR="00F74E4C" w:rsidRDefault="00F74E4C" w:rsidP="00F74E4C">
            <w:pPr>
              <w:jc w:val="center"/>
              <w:rPr>
                <w:color w:val="000000"/>
                <w:sz w:val="20"/>
                <w:szCs w:val="20"/>
              </w:rPr>
            </w:pPr>
            <w:r>
              <w:rPr>
                <w:color w:val="000000"/>
                <w:sz w:val="20"/>
                <w:szCs w:val="20"/>
              </w:rPr>
              <w:t>м</w:t>
            </w:r>
            <w:r>
              <w:rPr>
                <w:color w:val="000000"/>
                <w:sz w:val="20"/>
                <w:szCs w:val="20"/>
                <w:vertAlign w:val="superscript"/>
              </w:rPr>
              <w:t>2</w:t>
            </w:r>
            <w:r>
              <w:rPr>
                <w:color w:val="000000"/>
                <w:sz w:val="20"/>
                <w:szCs w:val="20"/>
              </w:rPr>
              <w:t>/Гкал/ч</w:t>
            </w:r>
          </w:p>
        </w:tc>
        <w:tc>
          <w:tcPr>
            <w:tcW w:w="237" w:type="pct"/>
            <w:tcBorders>
              <w:top w:val="nil"/>
              <w:left w:val="nil"/>
              <w:bottom w:val="single" w:sz="4" w:space="0" w:color="auto"/>
              <w:right w:val="single" w:sz="4" w:space="0" w:color="auto"/>
            </w:tcBorders>
            <w:shd w:val="clear" w:color="auto" w:fill="auto"/>
            <w:noWrap/>
            <w:vAlign w:val="center"/>
            <w:hideMark/>
          </w:tcPr>
          <w:p w14:paraId="3ABC99F1" w14:textId="46125047" w:rsidR="00F74E4C" w:rsidRDefault="00F74E4C" w:rsidP="00F74E4C">
            <w:pPr>
              <w:jc w:val="center"/>
              <w:rPr>
                <w:color w:val="000000"/>
                <w:sz w:val="20"/>
                <w:szCs w:val="20"/>
              </w:rPr>
            </w:pPr>
            <w:r>
              <w:rPr>
                <w:color w:val="000000"/>
                <w:sz w:val="20"/>
                <w:szCs w:val="20"/>
              </w:rPr>
              <w:t>265,23</w:t>
            </w:r>
          </w:p>
        </w:tc>
        <w:tc>
          <w:tcPr>
            <w:tcW w:w="237" w:type="pct"/>
            <w:tcBorders>
              <w:top w:val="nil"/>
              <w:left w:val="nil"/>
              <w:bottom w:val="single" w:sz="4" w:space="0" w:color="auto"/>
              <w:right w:val="single" w:sz="4" w:space="0" w:color="auto"/>
            </w:tcBorders>
            <w:shd w:val="clear" w:color="auto" w:fill="auto"/>
            <w:noWrap/>
            <w:vAlign w:val="center"/>
            <w:hideMark/>
          </w:tcPr>
          <w:p w14:paraId="706A7C34" w14:textId="271703C3" w:rsidR="00F74E4C" w:rsidRDefault="00F74E4C" w:rsidP="00F74E4C">
            <w:pPr>
              <w:jc w:val="center"/>
              <w:rPr>
                <w:color w:val="000000"/>
                <w:sz w:val="20"/>
                <w:szCs w:val="20"/>
              </w:rPr>
            </w:pPr>
            <w:r>
              <w:rPr>
                <w:color w:val="000000"/>
                <w:sz w:val="20"/>
                <w:szCs w:val="20"/>
              </w:rPr>
              <w:t>265,23</w:t>
            </w:r>
          </w:p>
        </w:tc>
        <w:tc>
          <w:tcPr>
            <w:tcW w:w="237" w:type="pct"/>
            <w:tcBorders>
              <w:top w:val="nil"/>
              <w:left w:val="nil"/>
              <w:bottom w:val="single" w:sz="4" w:space="0" w:color="auto"/>
              <w:right w:val="single" w:sz="4" w:space="0" w:color="auto"/>
            </w:tcBorders>
            <w:shd w:val="clear" w:color="auto" w:fill="auto"/>
            <w:noWrap/>
            <w:vAlign w:val="center"/>
            <w:hideMark/>
          </w:tcPr>
          <w:p w14:paraId="402BC5EF" w14:textId="1E6A632D" w:rsidR="00F74E4C" w:rsidRDefault="00F74E4C" w:rsidP="00F74E4C">
            <w:pPr>
              <w:jc w:val="center"/>
              <w:rPr>
                <w:color w:val="000000"/>
                <w:sz w:val="20"/>
                <w:szCs w:val="20"/>
              </w:rPr>
            </w:pPr>
            <w:r>
              <w:rPr>
                <w:color w:val="000000"/>
                <w:sz w:val="20"/>
                <w:szCs w:val="20"/>
              </w:rPr>
              <w:t>265,23</w:t>
            </w:r>
          </w:p>
        </w:tc>
        <w:tc>
          <w:tcPr>
            <w:tcW w:w="237" w:type="pct"/>
            <w:tcBorders>
              <w:top w:val="nil"/>
              <w:left w:val="nil"/>
              <w:bottom w:val="single" w:sz="4" w:space="0" w:color="auto"/>
              <w:right w:val="single" w:sz="4" w:space="0" w:color="auto"/>
            </w:tcBorders>
            <w:shd w:val="clear" w:color="auto" w:fill="auto"/>
            <w:noWrap/>
            <w:vAlign w:val="center"/>
            <w:hideMark/>
          </w:tcPr>
          <w:p w14:paraId="6A554327" w14:textId="20F1322D" w:rsidR="00F74E4C" w:rsidRDefault="00F74E4C" w:rsidP="00F74E4C">
            <w:pPr>
              <w:jc w:val="center"/>
              <w:rPr>
                <w:color w:val="000000"/>
                <w:sz w:val="20"/>
                <w:szCs w:val="20"/>
              </w:rPr>
            </w:pPr>
            <w:r>
              <w:rPr>
                <w:color w:val="000000"/>
                <w:sz w:val="20"/>
                <w:szCs w:val="20"/>
              </w:rPr>
              <w:t>265,23</w:t>
            </w:r>
          </w:p>
        </w:tc>
        <w:tc>
          <w:tcPr>
            <w:tcW w:w="237" w:type="pct"/>
            <w:tcBorders>
              <w:top w:val="nil"/>
              <w:left w:val="nil"/>
              <w:bottom w:val="single" w:sz="4" w:space="0" w:color="auto"/>
              <w:right w:val="single" w:sz="4" w:space="0" w:color="auto"/>
            </w:tcBorders>
            <w:shd w:val="clear" w:color="auto" w:fill="auto"/>
            <w:noWrap/>
            <w:vAlign w:val="center"/>
            <w:hideMark/>
          </w:tcPr>
          <w:p w14:paraId="63FE2D7F" w14:textId="13076B69" w:rsidR="00F74E4C" w:rsidRDefault="00F74E4C" w:rsidP="00F74E4C">
            <w:pPr>
              <w:jc w:val="center"/>
              <w:rPr>
                <w:color w:val="000000"/>
                <w:sz w:val="20"/>
                <w:szCs w:val="20"/>
              </w:rPr>
            </w:pPr>
            <w:r>
              <w:rPr>
                <w:color w:val="000000"/>
                <w:sz w:val="20"/>
                <w:szCs w:val="20"/>
              </w:rPr>
              <w:t>265,23</w:t>
            </w:r>
          </w:p>
        </w:tc>
        <w:tc>
          <w:tcPr>
            <w:tcW w:w="237" w:type="pct"/>
            <w:tcBorders>
              <w:top w:val="nil"/>
              <w:left w:val="nil"/>
              <w:bottom w:val="single" w:sz="4" w:space="0" w:color="auto"/>
              <w:right w:val="single" w:sz="4" w:space="0" w:color="auto"/>
            </w:tcBorders>
            <w:shd w:val="clear" w:color="auto" w:fill="auto"/>
            <w:noWrap/>
            <w:vAlign w:val="center"/>
            <w:hideMark/>
          </w:tcPr>
          <w:p w14:paraId="2924446B" w14:textId="6F545DF2" w:rsidR="00F74E4C" w:rsidRDefault="00F74E4C" w:rsidP="00F74E4C">
            <w:pPr>
              <w:jc w:val="center"/>
              <w:rPr>
                <w:color w:val="000000"/>
                <w:sz w:val="20"/>
                <w:szCs w:val="20"/>
              </w:rPr>
            </w:pPr>
            <w:r>
              <w:rPr>
                <w:color w:val="000000"/>
                <w:sz w:val="20"/>
                <w:szCs w:val="20"/>
              </w:rPr>
              <w:t>265,23</w:t>
            </w:r>
          </w:p>
        </w:tc>
        <w:tc>
          <w:tcPr>
            <w:tcW w:w="237" w:type="pct"/>
            <w:tcBorders>
              <w:top w:val="nil"/>
              <w:left w:val="nil"/>
              <w:bottom w:val="single" w:sz="4" w:space="0" w:color="auto"/>
              <w:right w:val="single" w:sz="4" w:space="0" w:color="auto"/>
            </w:tcBorders>
            <w:shd w:val="clear" w:color="auto" w:fill="auto"/>
            <w:noWrap/>
            <w:vAlign w:val="center"/>
            <w:hideMark/>
          </w:tcPr>
          <w:p w14:paraId="6F618A32" w14:textId="5E0F6B03" w:rsidR="00F74E4C" w:rsidRDefault="00F74E4C" w:rsidP="00F74E4C">
            <w:pPr>
              <w:jc w:val="center"/>
              <w:rPr>
                <w:color w:val="000000"/>
                <w:sz w:val="20"/>
                <w:szCs w:val="20"/>
              </w:rPr>
            </w:pPr>
            <w:r>
              <w:rPr>
                <w:color w:val="000000"/>
                <w:sz w:val="20"/>
                <w:szCs w:val="20"/>
              </w:rPr>
              <w:t>265,23</w:t>
            </w:r>
          </w:p>
        </w:tc>
        <w:tc>
          <w:tcPr>
            <w:tcW w:w="237" w:type="pct"/>
            <w:tcBorders>
              <w:top w:val="nil"/>
              <w:left w:val="nil"/>
              <w:bottom w:val="single" w:sz="4" w:space="0" w:color="auto"/>
              <w:right w:val="single" w:sz="4" w:space="0" w:color="auto"/>
            </w:tcBorders>
            <w:shd w:val="clear" w:color="auto" w:fill="auto"/>
            <w:noWrap/>
            <w:vAlign w:val="center"/>
            <w:hideMark/>
          </w:tcPr>
          <w:p w14:paraId="0BFF8B64" w14:textId="78BD82C3" w:rsidR="00F74E4C" w:rsidRDefault="00F74E4C" w:rsidP="00F74E4C">
            <w:pPr>
              <w:jc w:val="center"/>
              <w:rPr>
                <w:color w:val="000000"/>
                <w:sz w:val="20"/>
                <w:szCs w:val="20"/>
              </w:rPr>
            </w:pPr>
            <w:r>
              <w:rPr>
                <w:color w:val="000000"/>
                <w:sz w:val="20"/>
                <w:szCs w:val="20"/>
              </w:rPr>
              <w:t>265,23</w:t>
            </w:r>
          </w:p>
        </w:tc>
        <w:tc>
          <w:tcPr>
            <w:tcW w:w="237" w:type="pct"/>
            <w:tcBorders>
              <w:top w:val="nil"/>
              <w:left w:val="nil"/>
              <w:bottom w:val="single" w:sz="4" w:space="0" w:color="auto"/>
              <w:right w:val="single" w:sz="4" w:space="0" w:color="auto"/>
            </w:tcBorders>
            <w:shd w:val="clear" w:color="auto" w:fill="auto"/>
            <w:noWrap/>
            <w:vAlign w:val="center"/>
            <w:hideMark/>
          </w:tcPr>
          <w:p w14:paraId="65932C1B" w14:textId="6DC08B6F" w:rsidR="00F74E4C" w:rsidRDefault="00F74E4C" w:rsidP="00F74E4C">
            <w:pPr>
              <w:jc w:val="center"/>
              <w:rPr>
                <w:color w:val="000000"/>
                <w:sz w:val="20"/>
                <w:szCs w:val="20"/>
              </w:rPr>
            </w:pPr>
            <w:r>
              <w:rPr>
                <w:color w:val="000000"/>
                <w:sz w:val="20"/>
                <w:szCs w:val="20"/>
              </w:rPr>
              <w:t>265,23</w:t>
            </w:r>
          </w:p>
        </w:tc>
        <w:tc>
          <w:tcPr>
            <w:tcW w:w="237" w:type="pct"/>
            <w:tcBorders>
              <w:top w:val="nil"/>
              <w:left w:val="nil"/>
              <w:bottom w:val="single" w:sz="4" w:space="0" w:color="auto"/>
              <w:right w:val="single" w:sz="4" w:space="0" w:color="auto"/>
            </w:tcBorders>
            <w:shd w:val="clear" w:color="auto" w:fill="auto"/>
            <w:noWrap/>
            <w:vAlign w:val="center"/>
            <w:hideMark/>
          </w:tcPr>
          <w:p w14:paraId="5A0FEB2A" w14:textId="5F5BD0CA" w:rsidR="00F74E4C" w:rsidRDefault="00F74E4C" w:rsidP="00F74E4C">
            <w:pPr>
              <w:jc w:val="center"/>
              <w:rPr>
                <w:color w:val="000000"/>
                <w:sz w:val="20"/>
                <w:szCs w:val="20"/>
              </w:rPr>
            </w:pPr>
            <w:r>
              <w:rPr>
                <w:color w:val="000000"/>
                <w:sz w:val="20"/>
                <w:szCs w:val="20"/>
              </w:rPr>
              <w:t>265,23</w:t>
            </w:r>
          </w:p>
        </w:tc>
        <w:tc>
          <w:tcPr>
            <w:tcW w:w="237" w:type="pct"/>
            <w:tcBorders>
              <w:top w:val="nil"/>
              <w:left w:val="nil"/>
              <w:bottom w:val="single" w:sz="4" w:space="0" w:color="auto"/>
              <w:right w:val="single" w:sz="4" w:space="0" w:color="auto"/>
            </w:tcBorders>
            <w:shd w:val="clear" w:color="auto" w:fill="auto"/>
            <w:noWrap/>
            <w:vAlign w:val="center"/>
            <w:hideMark/>
          </w:tcPr>
          <w:p w14:paraId="2FBD7E8E" w14:textId="3BF0E1FC" w:rsidR="00F74E4C" w:rsidRDefault="00F74E4C" w:rsidP="00F74E4C">
            <w:pPr>
              <w:jc w:val="center"/>
              <w:rPr>
                <w:color w:val="000000"/>
                <w:sz w:val="20"/>
                <w:szCs w:val="20"/>
              </w:rPr>
            </w:pPr>
            <w:r>
              <w:rPr>
                <w:color w:val="000000"/>
                <w:sz w:val="20"/>
                <w:szCs w:val="20"/>
              </w:rPr>
              <w:t>265,23</w:t>
            </w:r>
          </w:p>
        </w:tc>
        <w:tc>
          <w:tcPr>
            <w:tcW w:w="237" w:type="pct"/>
            <w:tcBorders>
              <w:top w:val="nil"/>
              <w:left w:val="nil"/>
              <w:bottom w:val="single" w:sz="4" w:space="0" w:color="auto"/>
              <w:right w:val="single" w:sz="4" w:space="0" w:color="auto"/>
            </w:tcBorders>
            <w:shd w:val="clear" w:color="auto" w:fill="auto"/>
            <w:noWrap/>
            <w:vAlign w:val="center"/>
            <w:hideMark/>
          </w:tcPr>
          <w:p w14:paraId="13ACCE54" w14:textId="46AB26E2" w:rsidR="00F74E4C" w:rsidRDefault="00F74E4C" w:rsidP="00F74E4C">
            <w:pPr>
              <w:jc w:val="center"/>
              <w:rPr>
                <w:color w:val="000000"/>
                <w:sz w:val="20"/>
                <w:szCs w:val="20"/>
              </w:rPr>
            </w:pPr>
            <w:r>
              <w:rPr>
                <w:color w:val="000000"/>
                <w:sz w:val="20"/>
                <w:szCs w:val="20"/>
              </w:rPr>
              <w:t>265,23</w:t>
            </w:r>
          </w:p>
        </w:tc>
        <w:tc>
          <w:tcPr>
            <w:tcW w:w="237" w:type="pct"/>
            <w:tcBorders>
              <w:top w:val="nil"/>
              <w:left w:val="nil"/>
              <w:bottom w:val="single" w:sz="4" w:space="0" w:color="auto"/>
              <w:right w:val="single" w:sz="4" w:space="0" w:color="auto"/>
            </w:tcBorders>
            <w:shd w:val="clear" w:color="auto" w:fill="auto"/>
            <w:noWrap/>
            <w:vAlign w:val="center"/>
            <w:hideMark/>
          </w:tcPr>
          <w:p w14:paraId="67741D97" w14:textId="1E20C4F0" w:rsidR="00F74E4C" w:rsidRDefault="00F74E4C" w:rsidP="00F74E4C">
            <w:pPr>
              <w:jc w:val="center"/>
              <w:rPr>
                <w:color w:val="000000"/>
                <w:sz w:val="20"/>
                <w:szCs w:val="20"/>
              </w:rPr>
            </w:pPr>
            <w:r>
              <w:rPr>
                <w:color w:val="000000"/>
                <w:sz w:val="20"/>
                <w:szCs w:val="20"/>
              </w:rPr>
              <w:t>265,23</w:t>
            </w:r>
          </w:p>
        </w:tc>
        <w:tc>
          <w:tcPr>
            <w:tcW w:w="237" w:type="pct"/>
            <w:tcBorders>
              <w:top w:val="nil"/>
              <w:left w:val="nil"/>
              <w:bottom w:val="single" w:sz="4" w:space="0" w:color="auto"/>
              <w:right w:val="single" w:sz="4" w:space="0" w:color="auto"/>
            </w:tcBorders>
            <w:shd w:val="clear" w:color="auto" w:fill="auto"/>
            <w:noWrap/>
            <w:vAlign w:val="center"/>
            <w:hideMark/>
          </w:tcPr>
          <w:p w14:paraId="6CA02915" w14:textId="4B583C17" w:rsidR="00F74E4C" w:rsidRDefault="00F74E4C" w:rsidP="00F74E4C">
            <w:pPr>
              <w:jc w:val="center"/>
              <w:rPr>
                <w:color w:val="000000"/>
                <w:sz w:val="20"/>
                <w:szCs w:val="20"/>
              </w:rPr>
            </w:pPr>
            <w:r>
              <w:rPr>
                <w:color w:val="000000"/>
                <w:sz w:val="20"/>
                <w:szCs w:val="20"/>
              </w:rPr>
              <w:t>265,23</w:t>
            </w:r>
          </w:p>
        </w:tc>
        <w:tc>
          <w:tcPr>
            <w:tcW w:w="237" w:type="pct"/>
            <w:tcBorders>
              <w:top w:val="nil"/>
              <w:left w:val="nil"/>
              <w:bottom w:val="single" w:sz="4" w:space="0" w:color="auto"/>
              <w:right w:val="single" w:sz="4" w:space="0" w:color="auto"/>
            </w:tcBorders>
            <w:shd w:val="clear" w:color="auto" w:fill="auto"/>
            <w:noWrap/>
            <w:vAlign w:val="center"/>
            <w:hideMark/>
          </w:tcPr>
          <w:p w14:paraId="5754F4CD" w14:textId="6D5F1660" w:rsidR="00F74E4C" w:rsidRDefault="00F74E4C" w:rsidP="00F74E4C">
            <w:pPr>
              <w:jc w:val="center"/>
              <w:rPr>
                <w:color w:val="000000"/>
                <w:sz w:val="20"/>
                <w:szCs w:val="20"/>
              </w:rPr>
            </w:pPr>
            <w:r>
              <w:rPr>
                <w:color w:val="000000"/>
                <w:sz w:val="20"/>
                <w:szCs w:val="20"/>
              </w:rPr>
              <w:t>265,23</w:t>
            </w:r>
          </w:p>
        </w:tc>
        <w:tc>
          <w:tcPr>
            <w:tcW w:w="237" w:type="pct"/>
            <w:tcBorders>
              <w:top w:val="nil"/>
              <w:left w:val="nil"/>
              <w:bottom w:val="single" w:sz="4" w:space="0" w:color="auto"/>
              <w:right w:val="single" w:sz="4" w:space="0" w:color="auto"/>
            </w:tcBorders>
            <w:shd w:val="clear" w:color="auto" w:fill="auto"/>
            <w:noWrap/>
            <w:vAlign w:val="center"/>
            <w:hideMark/>
          </w:tcPr>
          <w:p w14:paraId="71404525" w14:textId="7EA70FF2" w:rsidR="00F74E4C" w:rsidRDefault="00F74E4C" w:rsidP="00F74E4C">
            <w:pPr>
              <w:jc w:val="center"/>
              <w:rPr>
                <w:color w:val="000000"/>
                <w:sz w:val="20"/>
                <w:szCs w:val="20"/>
              </w:rPr>
            </w:pPr>
            <w:r>
              <w:rPr>
                <w:color w:val="000000"/>
                <w:sz w:val="20"/>
                <w:szCs w:val="20"/>
              </w:rPr>
              <w:t>265,23</w:t>
            </w:r>
          </w:p>
        </w:tc>
        <w:tc>
          <w:tcPr>
            <w:tcW w:w="237" w:type="pct"/>
            <w:tcBorders>
              <w:top w:val="nil"/>
              <w:left w:val="nil"/>
              <w:bottom w:val="single" w:sz="4" w:space="0" w:color="auto"/>
              <w:right w:val="single" w:sz="4" w:space="0" w:color="auto"/>
            </w:tcBorders>
            <w:shd w:val="clear" w:color="auto" w:fill="auto"/>
            <w:noWrap/>
            <w:vAlign w:val="center"/>
            <w:hideMark/>
          </w:tcPr>
          <w:p w14:paraId="49A99321" w14:textId="45B13B9C" w:rsidR="00F74E4C" w:rsidRDefault="00F74E4C" w:rsidP="00F74E4C">
            <w:pPr>
              <w:jc w:val="center"/>
              <w:rPr>
                <w:color w:val="000000"/>
                <w:sz w:val="20"/>
                <w:szCs w:val="20"/>
              </w:rPr>
            </w:pPr>
            <w:r>
              <w:rPr>
                <w:color w:val="000000"/>
                <w:sz w:val="20"/>
                <w:szCs w:val="20"/>
              </w:rPr>
              <w:t>265,23</w:t>
            </w:r>
          </w:p>
        </w:tc>
      </w:tr>
    </w:tbl>
    <w:p w14:paraId="47D2D34F" w14:textId="77777777" w:rsidR="00AB2990" w:rsidRDefault="00AB2990" w:rsidP="00AB2990">
      <w:pPr>
        <w:pStyle w:val="Maximyz"/>
      </w:pPr>
    </w:p>
    <w:bookmarkEnd w:id="223"/>
    <w:p w14:paraId="7E016911" w14:textId="77777777" w:rsidR="00AB2990" w:rsidRDefault="00AB2990" w:rsidP="00AB2990">
      <w:pPr>
        <w:pStyle w:val="23"/>
      </w:pPr>
      <w:r>
        <w:t xml:space="preserve"> </w:t>
      </w:r>
      <w:bookmarkStart w:id="226" w:name="_Toc531354333"/>
      <w:bookmarkStart w:id="227" w:name="_Toc205995905"/>
      <w:bookmarkStart w:id="228" w:name="_Toc210839380"/>
      <w:r w:rsidRPr="00FF4845">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bookmarkEnd w:id="226"/>
      <w:bookmarkEnd w:id="227"/>
      <w:bookmarkEnd w:id="228"/>
    </w:p>
    <w:p w14:paraId="1728BC8C" w14:textId="2AE0D5A5" w:rsidR="00AB2990" w:rsidRDefault="00AB2990" w:rsidP="00AB2990">
      <w:pPr>
        <w:pStyle w:val="Maximyz"/>
        <w:spacing w:after="240"/>
      </w:pPr>
      <w:r>
        <w:t>В г</w:t>
      </w:r>
      <w:r w:rsidR="00FF6319">
        <w:t>муниципальном округе Лотошино</w:t>
      </w:r>
      <w:r>
        <w:t xml:space="preserve"> не имеется источников, работающих в режиме комбинированной выработки тепловой и электрической энергии, участвующих в системе централизованного теплоснабжения и реализующих тепловую и электрическую энергию сторонним потребителям.</w:t>
      </w:r>
    </w:p>
    <w:p w14:paraId="10D5F4A5" w14:textId="77777777" w:rsidR="00AB2990" w:rsidRDefault="00AB2990" w:rsidP="00AB2990">
      <w:pPr>
        <w:pStyle w:val="23"/>
      </w:pPr>
      <w:r>
        <w:t xml:space="preserve"> </w:t>
      </w:r>
      <w:bookmarkStart w:id="229" w:name="_Toc531354334"/>
      <w:bookmarkStart w:id="230" w:name="_Toc205995906"/>
      <w:bookmarkStart w:id="231" w:name="_Toc210839381"/>
      <w:r w:rsidRPr="00FF4845">
        <w:t>Удельный расход условного топлива на отпуск электрической энергии</w:t>
      </w:r>
      <w:bookmarkEnd w:id="229"/>
      <w:bookmarkEnd w:id="230"/>
      <w:bookmarkEnd w:id="231"/>
    </w:p>
    <w:p w14:paraId="7B1710BD" w14:textId="1B0195A5" w:rsidR="00AB2990" w:rsidRDefault="00AB2990" w:rsidP="00AB2990">
      <w:pPr>
        <w:pStyle w:val="Maximyz"/>
        <w:spacing w:after="240"/>
      </w:pPr>
      <w:r>
        <w:t xml:space="preserve">В </w:t>
      </w:r>
      <w:r w:rsidRPr="004A6C90">
        <w:t>г</w:t>
      </w:r>
      <w:r w:rsidR="00FF6319">
        <w:t>муниципальном округе Лотошино</w:t>
      </w:r>
      <w:r w:rsidRPr="004A6C90">
        <w:t xml:space="preserve"> </w:t>
      </w:r>
      <w:r>
        <w:t>не имеется источников, работающих в режиме комбинированной выработки тепловой и электрической энергии, участвующих в системе централизованного теплоснабжения и реализующих тепловую и электрическую энергию сторонним потребителям.</w:t>
      </w:r>
    </w:p>
    <w:p w14:paraId="3EEA28B5" w14:textId="77777777" w:rsidR="00AB2990" w:rsidRDefault="00AB2990" w:rsidP="00AB2990">
      <w:pPr>
        <w:pStyle w:val="23"/>
      </w:pPr>
      <w:r>
        <w:t xml:space="preserve"> </w:t>
      </w:r>
      <w:bookmarkStart w:id="232" w:name="_Toc531354335"/>
      <w:bookmarkStart w:id="233" w:name="_Toc205995907"/>
      <w:bookmarkStart w:id="234" w:name="_Toc210839382"/>
      <w:r w:rsidRPr="00FF4845">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232"/>
      <w:bookmarkEnd w:id="233"/>
      <w:bookmarkEnd w:id="234"/>
    </w:p>
    <w:p w14:paraId="38287FF2" w14:textId="13D705DE" w:rsidR="00AB2990" w:rsidRDefault="00AB2990" w:rsidP="00AB2990">
      <w:pPr>
        <w:pStyle w:val="Maximyz"/>
        <w:spacing w:after="240"/>
      </w:pPr>
      <w:r>
        <w:t xml:space="preserve">В </w:t>
      </w:r>
      <w:r w:rsidRPr="004A6C90">
        <w:t>г</w:t>
      </w:r>
      <w:r w:rsidR="00FF6319">
        <w:t>муниципальном округе Лотошино</w:t>
      </w:r>
      <w:r w:rsidRPr="004A6C90">
        <w:t xml:space="preserve"> </w:t>
      </w:r>
      <w:r>
        <w:t>не имеется источников, работающих в режиме комбинированной выработки тепловой и электрической энергии, участвующих в системе централизованного теплоснабжения и реализующих тепловую и электрическую энергию сторонним потребителям.</w:t>
      </w:r>
    </w:p>
    <w:p w14:paraId="04C138BD" w14:textId="77777777" w:rsidR="00AB2990" w:rsidRDefault="00AB2990" w:rsidP="00AB2990">
      <w:pPr>
        <w:pStyle w:val="23"/>
      </w:pPr>
      <w:bookmarkStart w:id="235" w:name="_Toc531354336"/>
      <w:bookmarkStart w:id="236" w:name="_Toc205995908"/>
      <w:bookmarkStart w:id="237" w:name="_Toc210839383"/>
      <w:r w:rsidRPr="005433A6">
        <w:t>Доля отпуска тепловой энергии, осуществляемого потребителям по приборам учета, в общем объеме отпущенной тепловой энергии</w:t>
      </w:r>
      <w:bookmarkEnd w:id="235"/>
      <w:bookmarkEnd w:id="236"/>
      <w:bookmarkEnd w:id="237"/>
    </w:p>
    <w:p w14:paraId="03AA6BA1" w14:textId="4E52CF4E" w:rsidR="00AB2990" w:rsidRDefault="00AB2990" w:rsidP="00AB2990">
      <w:pPr>
        <w:pStyle w:val="Maximyz"/>
        <w:spacing w:after="240"/>
      </w:pPr>
      <w:bookmarkStart w:id="238" w:name="_Hlk138773865"/>
      <w:r w:rsidRPr="005433A6">
        <w:t>Доля отпуска тепловой энергии, осуществляемого потребителям по приборам учета, в общем объеме отпущенной тепловой энергии</w:t>
      </w:r>
      <w:r>
        <w:t xml:space="preserve"> по </w:t>
      </w:r>
      <w:r w:rsidR="00707497">
        <w:t>муниципальному округу Лотошино</w:t>
      </w:r>
      <w:r>
        <w:t xml:space="preserve"> в целом представлена в таблице </w:t>
      </w:r>
      <w:r>
        <w:fldChar w:fldCharType="begin"/>
      </w:r>
      <w:r>
        <w:instrText xml:space="preserve"> REF _Ref531347133 \h  \* MERGEFORMAT </w:instrText>
      </w:r>
      <w:r>
        <w:fldChar w:fldCharType="separate"/>
      </w:r>
      <w:r w:rsidR="00730D11" w:rsidRPr="00730D11">
        <w:rPr>
          <w:vanish/>
        </w:rPr>
        <w:t xml:space="preserve">Таблица </w:t>
      </w:r>
      <w:r w:rsidR="00730D11">
        <w:rPr>
          <w:noProof/>
        </w:rPr>
        <w:t>14</w:t>
      </w:r>
      <w:r w:rsidR="00730D11" w:rsidRPr="00F92EEF">
        <w:t>.</w:t>
      </w:r>
      <w:r w:rsidR="00730D11">
        <w:rPr>
          <w:noProof/>
        </w:rPr>
        <w:t>7</w:t>
      </w:r>
      <w:r>
        <w:fldChar w:fldCharType="end"/>
      </w:r>
      <w:r>
        <w:t>.</w:t>
      </w:r>
    </w:p>
    <w:p w14:paraId="3BEF9F1C" w14:textId="574E8C06" w:rsidR="00AB2990" w:rsidRDefault="00AB2990" w:rsidP="00AB2990">
      <w:pPr>
        <w:pStyle w:val="aff6"/>
        <w:keepNext/>
      </w:pPr>
      <w:bookmarkStart w:id="239" w:name="_Ref531347133"/>
      <w:r w:rsidRPr="00F92EEF">
        <w:t xml:space="preserve">Таблица </w:t>
      </w:r>
      <w:r>
        <w:rPr>
          <w:noProof/>
        </w:rPr>
        <w:fldChar w:fldCharType="begin"/>
      </w:r>
      <w:r>
        <w:rPr>
          <w:noProof/>
        </w:rPr>
        <w:instrText xml:space="preserve"> STYLEREF 1 \s </w:instrText>
      </w:r>
      <w:r>
        <w:rPr>
          <w:noProof/>
        </w:rPr>
        <w:fldChar w:fldCharType="separate"/>
      </w:r>
      <w:r w:rsidR="00730D11">
        <w:rPr>
          <w:noProof/>
        </w:rPr>
        <w:t>14</w:t>
      </w:r>
      <w:r>
        <w:rPr>
          <w:noProof/>
        </w:rPr>
        <w:fldChar w:fldCharType="end"/>
      </w:r>
      <w:r w:rsidRPr="00F92EEF">
        <w:t>.</w:t>
      </w:r>
      <w:r>
        <w:rPr>
          <w:noProof/>
        </w:rPr>
        <w:fldChar w:fldCharType="begin"/>
      </w:r>
      <w:r>
        <w:rPr>
          <w:noProof/>
        </w:rPr>
        <w:instrText xml:space="preserve"> SEQ Таблица \* ARABIC \s 1 </w:instrText>
      </w:r>
      <w:r>
        <w:rPr>
          <w:noProof/>
        </w:rPr>
        <w:fldChar w:fldCharType="separate"/>
      </w:r>
      <w:r w:rsidR="00730D11">
        <w:rPr>
          <w:noProof/>
        </w:rPr>
        <w:t>7</w:t>
      </w:r>
      <w:r>
        <w:rPr>
          <w:noProof/>
        </w:rPr>
        <w:fldChar w:fldCharType="end"/>
      </w:r>
      <w:bookmarkEnd w:id="239"/>
      <w:r w:rsidRPr="00F92EEF">
        <w:t xml:space="preserve"> - </w:t>
      </w:r>
      <w:r w:rsidRPr="00086662">
        <w:t xml:space="preserve">Доля отпуска тепловой энергии, осуществляемого потребителям по приборам учета, в общем объеме отпущенной тепловой энергии по источникам теплоснабжения и по </w:t>
      </w:r>
      <w:r w:rsidR="00707497">
        <w:t>муниципальному округу Лотошино</w:t>
      </w:r>
    </w:p>
    <w:tbl>
      <w:tblPr>
        <w:tblW w:w="5000" w:type="pct"/>
        <w:tblLook w:val="04A0" w:firstRow="1" w:lastRow="0" w:firstColumn="1" w:lastColumn="0" w:noHBand="0" w:noVBand="1"/>
      </w:tblPr>
      <w:tblGrid>
        <w:gridCol w:w="711"/>
        <w:gridCol w:w="3304"/>
        <w:gridCol w:w="974"/>
        <w:gridCol w:w="973"/>
        <w:gridCol w:w="973"/>
        <w:gridCol w:w="973"/>
        <w:gridCol w:w="973"/>
        <w:gridCol w:w="973"/>
        <w:gridCol w:w="973"/>
        <w:gridCol w:w="973"/>
        <w:gridCol w:w="973"/>
        <w:gridCol w:w="973"/>
        <w:gridCol w:w="973"/>
        <w:gridCol w:w="973"/>
        <w:gridCol w:w="973"/>
        <w:gridCol w:w="973"/>
        <w:gridCol w:w="973"/>
        <w:gridCol w:w="973"/>
        <w:gridCol w:w="973"/>
        <w:gridCol w:w="973"/>
      </w:tblGrid>
      <w:tr w:rsidR="00AB2990" w14:paraId="1EB8CE80" w14:textId="77777777" w:rsidTr="00640E9A">
        <w:trPr>
          <w:trHeight w:val="270"/>
        </w:trPr>
        <w:tc>
          <w:tcPr>
            <w:tcW w:w="165" w:type="pct"/>
            <w:tcBorders>
              <w:top w:val="single" w:sz="4" w:space="0" w:color="auto"/>
              <w:left w:val="single" w:sz="4" w:space="0" w:color="auto"/>
              <w:bottom w:val="nil"/>
              <w:right w:val="single" w:sz="4" w:space="0" w:color="auto"/>
            </w:tcBorders>
            <w:shd w:val="clear" w:color="auto" w:fill="auto"/>
            <w:vAlign w:val="center"/>
            <w:hideMark/>
          </w:tcPr>
          <w:bookmarkEnd w:id="238"/>
          <w:p w14:paraId="72B7C1AC" w14:textId="77777777" w:rsidR="00AB2990" w:rsidRDefault="00AB2990" w:rsidP="00640E9A">
            <w:pPr>
              <w:jc w:val="center"/>
              <w:rPr>
                <w:color w:val="000000"/>
                <w:sz w:val="20"/>
                <w:szCs w:val="20"/>
              </w:rPr>
            </w:pPr>
            <w:r>
              <w:rPr>
                <w:color w:val="000000"/>
                <w:sz w:val="20"/>
                <w:szCs w:val="20"/>
              </w:rPr>
              <w:t>№ п/п</w:t>
            </w:r>
          </w:p>
        </w:tc>
        <w:tc>
          <w:tcPr>
            <w:tcW w:w="767" w:type="pct"/>
            <w:tcBorders>
              <w:top w:val="single" w:sz="4" w:space="0" w:color="auto"/>
              <w:left w:val="nil"/>
              <w:bottom w:val="nil"/>
              <w:right w:val="single" w:sz="4" w:space="0" w:color="auto"/>
            </w:tcBorders>
            <w:shd w:val="clear" w:color="auto" w:fill="auto"/>
            <w:vAlign w:val="center"/>
            <w:hideMark/>
          </w:tcPr>
          <w:p w14:paraId="0E8DCEC9" w14:textId="77777777" w:rsidR="00AB2990" w:rsidRDefault="00AB2990" w:rsidP="00640E9A">
            <w:pPr>
              <w:rPr>
                <w:color w:val="000000"/>
                <w:sz w:val="20"/>
                <w:szCs w:val="20"/>
              </w:rPr>
            </w:pPr>
            <w:r>
              <w:rPr>
                <w:color w:val="000000"/>
                <w:sz w:val="20"/>
                <w:szCs w:val="20"/>
              </w:rPr>
              <w:t>Наименование котельных</w:t>
            </w:r>
          </w:p>
        </w:tc>
        <w:tc>
          <w:tcPr>
            <w:tcW w:w="226" w:type="pct"/>
            <w:tcBorders>
              <w:top w:val="single" w:sz="4" w:space="0" w:color="auto"/>
              <w:left w:val="nil"/>
              <w:bottom w:val="nil"/>
              <w:right w:val="single" w:sz="4" w:space="0" w:color="auto"/>
            </w:tcBorders>
            <w:shd w:val="clear" w:color="auto" w:fill="auto"/>
            <w:vAlign w:val="center"/>
            <w:hideMark/>
          </w:tcPr>
          <w:p w14:paraId="7142ACB0" w14:textId="77777777" w:rsidR="00AB2990" w:rsidRDefault="00AB2990" w:rsidP="00640E9A">
            <w:pPr>
              <w:jc w:val="center"/>
              <w:rPr>
                <w:color w:val="000000"/>
                <w:sz w:val="20"/>
                <w:szCs w:val="20"/>
              </w:rPr>
            </w:pPr>
            <w:r>
              <w:rPr>
                <w:color w:val="000000"/>
                <w:sz w:val="20"/>
                <w:szCs w:val="20"/>
              </w:rPr>
              <w:t>Ед.изм.</w:t>
            </w:r>
          </w:p>
        </w:tc>
        <w:tc>
          <w:tcPr>
            <w:tcW w:w="226" w:type="pct"/>
            <w:tcBorders>
              <w:top w:val="single" w:sz="4" w:space="0" w:color="auto"/>
              <w:left w:val="nil"/>
              <w:bottom w:val="nil"/>
              <w:right w:val="single" w:sz="4" w:space="0" w:color="auto"/>
            </w:tcBorders>
            <w:shd w:val="clear" w:color="auto" w:fill="auto"/>
            <w:vAlign w:val="center"/>
            <w:hideMark/>
          </w:tcPr>
          <w:p w14:paraId="25E7DA91" w14:textId="77777777" w:rsidR="00AB2990" w:rsidRDefault="00AB2990" w:rsidP="00640E9A">
            <w:pPr>
              <w:jc w:val="center"/>
              <w:rPr>
                <w:color w:val="000000"/>
                <w:sz w:val="20"/>
                <w:szCs w:val="20"/>
              </w:rPr>
            </w:pPr>
            <w:r>
              <w:rPr>
                <w:color w:val="000000"/>
                <w:sz w:val="20"/>
                <w:szCs w:val="20"/>
              </w:rPr>
              <w:t>2024</w:t>
            </w:r>
          </w:p>
        </w:tc>
        <w:tc>
          <w:tcPr>
            <w:tcW w:w="226" w:type="pct"/>
            <w:tcBorders>
              <w:top w:val="single" w:sz="4" w:space="0" w:color="auto"/>
              <w:left w:val="nil"/>
              <w:bottom w:val="nil"/>
              <w:right w:val="single" w:sz="4" w:space="0" w:color="auto"/>
            </w:tcBorders>
            <w:shd w:val="clear" w:color="auto" w:fill="auto"/>
            <w:vAlign w:val="center"/>
            <w:hideMark/>
          </w:tcPr>
          <w:p w14:paraId="4AB8C59E" w14:textId="77777777" w:rsidR="00AB2990" w:rsidRDefault="00AB2990" w:rsidP="00640E9A">
            <w:pPr>
              <w:jc w:val="center"/>
              <w:rPr>
                <w:color w:val="000000"/>
                <w:sz w:val="20"/>
                <w:szCs w:val="20"/>
              </w:rPr>
            </w:pPr>
            <w:r>
              <w:rPr>
                <w:color w:val="000000"/>
                <w:sz w:val="20"/>
                <w:szCs w:val="20"/>
              </w:rPr>
              <w:t>2025</w:t>
            </w:r>
          </w:p>
        </w:tc>
        <w:tc>
          <w:tcPr>
            <w:tcW w:w="226" w:type="pct"/>
            <w:tcBorders>
              <w:top w:val="single" w:sz="4" w:space="0" w:color="auto"/>
              <w:left w:val="nil"/>
              <w:bottom w:val="nil"/>
              <w:right w:val="single" w:sz="4" w:space="0" w:color="auto"/>
            </w:tcBorders>
            <w:shd w:val="clear" w:color="auto" w:fill="auto"/>
            <w:vAlign w:val="center"/>
            <w:hideMark/>
          </w:tcPr>
          <w:p w14:paraId="2D82092E" w14:textId="77777777" w:rsidR="00AB2990" w:rsidRDefault="00AB2990" w:rsidP="00640E9A">
            <w:pPr>
              <w:jc w:val="center"/>
              <w:rPr>
                <w:color w:val="000000"/>
                <w:sz w:val="20"/>
                <w:szCs w:val="20"/>
              </w:rPr>
            </w:pPr>
            <w:r>
              <w:rPr>
                <w:color w:val="000000"/>
                <w:sz w:val="20"/>
                <w:szCs w:val="20"/>
              </w:rPr>
              <w:t>2026</w:t>
            </w:r>
          </w:p>
        </w:tc>
        <w:tc>
          <w:tcPr>
            <w:tcW w:w="226" w:type="pct"/>
            <w:tcBorders>
              <w:top w:val="single" w:sz="4" w:space="0" w:color="auto"/>
              <w:left w:val="nil"/>
              <w:bottom w:val="nil"/>
              <w:right w:val="single" w:sz="4" w:space="0" w:color="auto"/>
            </w:tcBorders>
            <w:shd w:val="clear" w:color="auto" w:fill="auto"/>
            <w:vAlign w:val="center"/>
            <w:hideMark/>
          </w:tcPr>
          <w:p w14:paraId="70A6E7D3" w14:textId="77777777" w:rsidR="00AB2990" w:rsidRDefault="00AB2990" w:rsidP="00640E9A">
            <w:pPr>
              <w:jc w:val="center"/>
              <w:rPr>
                <w:color w:val="000000"/>
                <w:sz w:val="20"/>
                <w:szCs w:val="20"/>
              </w:rPr>
            </w:pPr>
            <w:r>
              <w:rPr>
                <w:color w:val="000000"/>
                <w:sz w:val="20"/>
                <w:szCs w:val="20"/>
              </w:rPr>
              <w:t>2027</w:t>
            </w:r>
          </w:p>
        </w:tc>
        <w:tc>
          <w:tcPr>
            <w:tcW w:w="226" w:type="pct"/>
            <w:tcBorders>
              <w:top w:val="single" w:sz="4" w:space="0" w:color="auto"/>
              <w:left w:val="nil"/>
              <w:bottom w:val="nil"/>
              <w:right w:val="single" w:sz="4" w:space="0" w:color="auto"/>
            </w:tcBorders>
            <w:shd w:val="clear" w:color="auto" w:fill="auto"/>
            <w:vAlign w:val="center"/>
            <w:hideMark/>
          </w:tcPr>
          <w:p w14:paraId="4E1879BF" w14:textId="77777777" w:rsidR="00AB2990" w:rsidRDefault="00AB2990" w:rsidP="00640E9A">
            <w:pPr>
              <w:jc w:val="center"/>
              <w:rPr>
                <w:color w:val="000000"/>
                <w:sz w:val="20"/>
                <w:szCs w:val="20"/>
              </w:rPr>
            </w:pPr>
            <w:r>
              <w:rPr>
                <w:color w:val="000000"/>
                <w:sz w:val="20"/>
                <w:szCs w:val="20"/>
              </w:rPr>
              <w:t>2028</w:t>
            </w:r>
          </w:p>
        </w:tc>
        <w:tc>
          <w:tcPr>
            <w:tcW w:w="226" w:type="pct"/>
            <w:tcBorders>
              <w:top w:val="single" w:sz="4" w:space="0" w:color="auto"/>
              <w:left w:val="nil"/>
              <w:bottom w:val="nil"/>
              <w:right w:val="single" w:sz="4" w:space="0" w:color="auto"/>
            </w:tcBorders>
            <w:shd w:val="clear" w:color="auto" w:fill="auto"/>
            <w:vAlign w:val="center"/>
            <w:hideMark/>
          </w:tcPr>
          <w:p w14:paraId="1C03640A" w14:textId="77777777" w:rsidR="00AB2990" w:rsidRDefault="00AB2990" w:rsidP="00640E9A">
            <w:pPr>
              <w:jc w:val="center"/>
              <w:rPr>
                <w:color w:val="000000"/>
                <w:sz w:val="20"/>
                <w:szCs w:val="20"/>
              </w:rPr>
            </w:pPr>
            <w:r>
              <w:rPr>
                <w:color w:val="000000"/>
                <w:sz w:val="20"/>
                <w:szCs w:val="20"/>
              </w:rPr>
              <w:t>2029</w:t>
            </w:r>
          </w:p>
        </w:tc>
        <w:tc>
          <w:tcPr>
            <w:tcW w:w="226" w:type="pct"/>
            <w:tcBorders>
              <w:top w:val="single" w:sz="4" w:space="0" w:color="auto"/>
              <w:left w:val="nil"/>
              <w:bottom w:val="nil"/>
              <w:right w:val="single" w:sz="4" w:space="0" w:color="auto"/>
            </w:tcBorders>
            <w:shd w:val="clear" w:color="auto" w:fill="auto"/>
            <w:vAlign w:val="center"/>
            <w:hideMark/>
          </w:tcPr>
          <w:p w14:paraId="49218A55" w14:textId="77777777" w:rsidR="00AB2990" w:rsidRDefault="00AB2990" w:rsidP="00640E9A">
            <w:pPr>
              <w:jc w:val="center"/>
              <w:rPr>
                <w:color w:val="000000"/>
                <w:sz w:val="20"/>
                <w:szCs w:val="20"/>
              </w:rPr>
            </w:pPr>
            <w:r>
              <w:rPr>
                <w:color w:val="000000"/>
                <w:sz w:val="20"/>
                <w:szCs w:val="20"/>
              </w:rPr>
              <w:t>2030</w:t>
            </w:r>
          </w:p>
        </w:tc>
        <w:tc>
          <w:tcPr>
            <w:tcW w:w="226" w:type="pct"/>
            <w:tcBorders>
              <w:top w:val="single" w:sz="4" w:space="0" w:color="auto"/>
              <w:left w:val="nil"/>
              <w:bottom w:val="nil"/>
              <w:right w:val="single" w:sz="4" w:space="0" w:color="auto"/>
            </w:tcBorders>
            <w:shd w:val="clear" w:color="auto" w:fill="auto"/>
            <w:vAlign w:val="center"/>
            <w:hideMark/>
          </w:tcPr>
          <w:p w14:paraId="26C4A949" w14:textId="77777777" w:rsidR="00AB2990" w:rsidRDefault="00AB2990" w:rsidP="00640E9A">
            <w:pPr>
              <w:jc w:val="center"/>
              <w:rPr>
                <w:color w:val="000000"/>
                <w:sz w:val="20"/>
                <w:szCs w:val="20"/>
              </w:rPr>
            </w:pPr>
            <w:r>
              <w:rPr>
                <w:color w:val="000000"/>
                <w:sz w:val="20"/>
                <w:szCs w:val="20"/>
              </w:rPr>
              <w:t>2031</w:t>
            </w:r>
          </w:p>
        </w:tc>
        <w:tc>
          <w:tcPr>
            <w:tcW w:w="226" w:type="pct"/>
            <w:tcBorders>
              <w:top w:val="single" w:sz="4" w:space="0" w:color="auto"/>
              <w:left w:val="nil"/>
              <w:bottom w:val="nil"/>
              <w:right w:val="single" w:sz="4" w:space="0" w:color="auto"/>
            </w:tcBorders>
            <w:shd w:val="clear" w:color="auto" w:fill="auto"/>
            <w:vAlign w:val="center"/>
            <w:hideMark/>
          </w:tcPr>
          <w:p w14:paraId="619F1728" w14:textId="77777777" w:rsidR="00AB2990" w:rsidRDefault="00AB2990" w:rsidP="00640E9A">
            <w:pPr>
              <w:jc w:val="center"/>
              <w:rPr>
                <w:color w:val="000000"/>
                <w:sz w:val="20"/>
                <w:szCs w:val="20"/>
              </w:rPr>
            </w:pPr>
            <w:r>
              <w:rPr>
                <w:color w:val="000000"/>
                <w:sz w:val="20"/>
                <w:szCs w:val="20"/>
              </w:rPr>
              <w:t>2032</w:t>
            </w:r>
          </w:p>
        </w:tc>
        <w:tc>
          <w:tcPr>
            <w:tcW w:w="226" w:type="pct"/>
            <w:tcBorders>
              <w:top w:val="single" w:sz="4" w:space="0" w:color="auto"/>
              <w:left w:val="nil"/>
              <w:bottom w:val="nil"/>
              <w:right w:val="single" w:sz="4" w:space="0" w:color="auto"/>
            </w:tcBorders>
            <w:shd w:val="clear" w:color="auto" w:fill="auto"/>
            <w:vAlign w:val="center"/>
            <w:hideMark/>
          </w:tcPr>
          <w:p w14:paraId="2F4837DE" w14:textId="77777777" w:rsidR="00AB2990" w:rsidRDefault="00AB2990" w:rsidP="00640E9A">
            <w:pPr>
              <w:jc w:val="center"/>
              <w:rPr>
                <w:color w:val="000000"/>
                <w:sz w:val="20"/>
                <w:szCs w:val="20"/>
              </w:rPr>
            </w:pPr>
            <w:r>
              <w:rPr>
                <w:color w:val="000000"/>
                <w:sz w:val="20"/>
                <w:szCs w:val="20"/>
              </w:rPr>
              <w:t>2033</w:t>
            </w:r>
          </w:p>
        </w:tc>
        <w:tc>
          <w:tcPr>
            <w:tcW w:w="226" w:type="pct"/>
            <w:tcBorders>
              <w:top w:val="single" w:sz="4" w:space="0" w:color="auto"/>
              <w:left w:val="nil"/>
              <w:bottom w:val="nil"/>
              <w:right w:val="single" w:sz="4" w:space="0" w:color="auto"/>
            </w:tcBorders>
            <w:shd w:val="clear" w:color="auto" w:fill="auto"/>
            <w:vAlign w:val="center"/>
            <w:hideMark/>
          </w:tcPr>
          <w:p w14:paraId="00940D6E" w14:textId="77777777" w:rsidR="00AB2990" w:rsidRDefault="00AB2990" w:rsidP="00640E9A">
            <w:pPr>
              <w:jc w:val="center"/>
              <w:rPr>
                <w:color w:val="000000"/>
                <w:sz w:val="20"/>
                <w:szCs w:val="20"/>
              </w:rPr>
            </w:pPr>
            <w:r>
              <w:rPr>
                <w:color w:val="000000"/>
                <w:sz w:val="20"/>
                <w:szCs w:val="20"/>
              </w:rPr>
              <w:t>2034</w:t>
            </w:r>
          </w:p>
        </w:tc>
        <w:tc>
          <w:tcPr>
            <w:tcW w:w="226" w:type="pct"/>
            <w:tcBorders>
              <w:top w:val="single" w:sz="4" w:space="0" w:color="auto"/>
              <w:left w:val="nil"/>
              <w:bottom w:val="nil"/>
              <w:right w:val="single" w:sz="4" w:space="0" w:color="auto"/>
            </w:tcBorders>
            <w:shd w:val="clear" w:color="auto" w:fill="auto"/>
            <w:vAlign w:val="center"/>
            <w:hideMark/>
          </w:tcPr>
          <w:p w14:paraId="4AD3D6E7" w14:textId="77777777" w:rsidR="00AB2990" w:rsidRDefault="00AB2990" w:rsidP="00640E9A">
            <w:pPr>
              <w:jc w:val="center"/>
              <w:rPr>
                <w:color w:val="000000"/>
                <w:sz w:val="20"/>
                <w:szCs w:val="20"/>
              </w:rPr>
            </w:pPr>
            <w:r>
              <w:rPr>
                <w:color w:val="000000"/>
                <w:sz w:val="20"/>
                <w:szCs w:val="20"/>
              </w:rPr>
              <w:t>2035</w:t>
            </w:r>
          </w:p>
        </w:tc>
        <w:tc>
          <w:tcPr>
            <w:tcW w:w="226" w:type="pct"/>
            <w:tcBorders>
              <w:top w:val="single" w:sz="4" w:space="0" w:color="auto"/>
              <w:left w:val="nil"/>
              <w:bottom w:val="nil"/>
              <w:right w:val="single" w:sz="4" w:space="0" w:color="auto"/>
            </w:tcBorders>
            <w:shd w:val="clear" w:color="auto" w:fill="auto"/>
            <w:vAlign w:val="center"/>
            <w:hideMark/>
          </w:tcPr>
          <w:p w14:paraId="3BE840A0" w14:textId="77777777" w:rsidR="00AB2990" w:rsidRDefault="00AB2990" w:rsidP="00640E9A">
            <w:pPr>
              <w:jc w:val="center"/>
              <w:rPr>
                <w:color w:val="000000"/>
                <w:sz w:val="20"/>
                <w:szCs w:val="20"/>
              </w:rPr>
            </w:pPr>
            <w:r>
              <w:rPr>
                <w:color w:val="000000"/>
                <w:sz w:val="20"/>
                <w:szCs w:val="20"/>
              </w:rPr>
              <w:t>2036</w:t>
            </w:r>
          </w:p>
        </w:tc>
        <w:tc>
          <w:tcPr>
            <w:tcW w:w="226" w:type="pct"/>
            <w:tcBorders>
              <w:top w:val="single" w:sz="4" w:space="0" w:color="auto"/>
              <w:left w:val="nil"/>
              <w:bottom w:val="nil"/>
              <w:right w:val="single" w:sz="4" w:space="0" w:color="auto"/>
            </w:tcBorders>
            <w:shd w:val="clear" w:color="auto" w:fill="auto"/>
            <w:vAlign w:val="center"/>
            <w:hideMark/>
          </w:tcPr>
          <w:p w14:paraId="5803FDDC" w14:textId="77777777" w:rsidR="00AB2990" w:rsidRDefault="00AB2990" w:rsidP="00640E9A">
            <w:pPr>
              <w:jc w:val="center"/>
              <w:rPr>
                <w:color w:val="000000"/>
                <w:sz w:val="20"/>
                <w:szCs w:val="20"/>
              </w:rPr>
            </w:pPr>
            <w:r>
              <w:rPr>
                <w:color w:val="000000"/>
                <w:sz w:val="20"/>
                <w:szCs w:val="20"/>
              </w:rPr>
              <w:t>2037</w:t>
            </w:r>
          </w:p>
        </w:tc>
        <w:tc>
          <w:tcPr>
            <w:tcW w:w="226" w:type="pct"/>
            <w:tcBorders>
              <w:top w:val="single" w:sz="4" w:space="0" w:color="auto"/>
              <w:left w:val="nil"/>
              <w:bottom w:val="nil"/>
              <w:right w:val="single" w:sz="4" w:space="0" w:color="auto"/>
            </w:tcBorders>
            <w:shd w:val="clear" w:color="auto" w:fill="auto"/>
            <w:vAlign w:val="center"/>
            <w:hideMark/>
          </w:tcPr>
          <w:p w14:paraId="2C2EC28E" w14:textId="77777777" w:rsidR="00AB2990" w:rsidRDefault="00AB2990" w:rsidP="00640E9A">
            <w:pPr>
              <w:jc w:val="center"/>
              <w:rPr>
                <w:color w:val="000000"/>
                <w:sz w:val="20"/>
                <w:szCs w:val="20"/>
              </w:rPr>
            </w:pPr>
            <w:r>
              <w:rPr>
                <w:color w:val="000000"/>
                <w:sz w:val="20"/>
                <w:szCs w:val="20"/>
              </w:rPr>
              <w:t>2038</w:t>
            </w:r>
          </w:p>
        </w:tc>
        <w:tc>
          <w:tcPr>
            <w:tcW w:w="226" w:type="pct"/>
            <w:tcBorders>
              <w:top w:val="single" w:sz="4" w:space="0" w:color="auto"/>
              <w:left w:val="nil"/>
              <w:bottom w:val="nil"/>
              <w:right w:val="single" w:sz="4" w:space="0" w:color="auto"/>
            </w:tcBorders>
            <w:shd w:val="clear" w:color="auto" w:fill="auto"/>
            <w:vAlign w:val="center"/>
            <w:hideMark/>
          </w:tcPr>
          <w:p w14:paraId="18EA8F11" w14:textId="77777777" w:rsidR="00AB2990" w:rsidRDefault="00AB2990" w:rsidP="00640E9A">
            <w:pPr>
              <w:jc w:val="center"/>
              <w:rPr>
                <w:color w:val="000000"/>
                <w:sz w:val="20"/>
                <w:szCs w:val="20"/>
              </w:rPr>
            </w:pPr>
            <w:r>
              <w:rPr>
                <w:color w:val="000000"/>
                <w:sz w:val="20"/>
                <w:szCs w:val="20"/>
              </w:rPr>
              <w:t>2039</w:t>
            </w:r>
          </w:p>
        </w:tc>
        <w:tc>
          <w:tcPr>
            <w:tcW w:w="226" w:type="pct"/>
            <w:tcBorders>
              <w:top w:val="single" w:sz="4" w:space="0" w:color="auto"/>
              <w:left w:val="nil"/>
              <w:bottom w:val="nil"/>
              <w:right w:val="single" w:sz="4" w:space="0" w:color="auto"/>
            </w:tcBorders>
            <w:shd w:val="clear" w:color="auto" w:fill="auto"/>
            <w:vAlign w:val="center"/>
            <w:hideMark/>
          </w:tcPr>
          <w:p w14:paraId="797F2B9B" w14:textId="77777777" w:rsidR="00AB2990" w:rsidRDefault="00AB2990" w:rsidP="00640E9A">
            <w:pPr>
              <w:jc w:val="center"/>
              <w:rPr>
                <w:color w:val="000000"/>
                <w:sz w:val="20"/>
                <w:szCs w:val="20"/>
              </w:rPr>
            </w:pPr>
            <w:r>
              <w:rPr>
                <w:color w:val="000000"/>
                <w:sz w:val="20"/>
                <w:szCs w:val="20"/>
              </w:rPr>
              <w:t>2040</w:t>
            </w:r>
          </w:p>
        </w:tc>
      </w:tr>
      <w:tr w:rsidR="00AB2990" w14:paraId="5844F2CA" w14:textId="77777777" w:rsidTr="00640E9A">
        <w:trPr>
          <w:trHeight w:val="270"/>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D6BB46" w14:textId="77777777" w:rsidR="00AB2990" w:rsidRDefault="00AB2990" w:rsidP="00640E9A">
            <w:pPr>
              <w:jc w:val="center"/>
              <w:rPr>
                <w:color w:val="000000"/>
                <w:sz w:val="20"/>
                <w:szCs w:val="20"/>
              </w:rPr>
            </w:pPr>
            <w:r>
              <w:rPr>
                <w:color w:val="000000"/>
                <w:sz w:val="20"/>
                <w:szCs w:val="20"/>
              </w:rPr>
              <w:t>1</w:t>
            </w:r>
          </w:p>
        </w:tc>
        <w:tc>
          <w:tcPr>
            <w:tcW w:w="767"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72DB3DCD" w14:textId="77777777" w:rsidR="00AB2990" w:rsidRDefault="00AB2990" w:rsidP="00640E9A">
            <w:pPr>
              <w:ind w:firstLineChars="100" w:firstLine="200"/>
              <w:rPr>
                <w:color w:val="000000"/>
                <w:sz w:val="20"/>
                <w:szCs w:val="20"/>
              </w:rPr>
            </w:pPr>
            <w:r>
              <w:rPr>
                <w:color w:val="000000"/>
                <w:sz w:val="20"/>
                <w:szCs w:val="20"/>
              </w:rPr>
              <w:t>МКП «Лотошинское ЖКХ»</w:t>
            </w:r>
          </w:p>
        </w:tc>
        <w:tc>
          <w:tcPr>
            <w:tcW w:w="226" w:type="pct"/>
            <w:tcBorders>
              <w:top w:val="single" w:sz="4" w:space="0" w:color="auto"/>
              <w:left w:val="single" w:sz="4" w:space="0" w:color="auto"/>
              <w:bottom w:val="single" w:sz="4" w:space="0" w:color="auto"/>
              <w:right w:val="nil"/>
            </w:tcBorders>
            <w:shd w:val="clear" w:color="auto" w:fill="auto"/>
            <w:noWrap/>
            <w:vAlign w:val="center"/>
            <w:hideMark/>
          </w:tcPr>
          <w:p w14:paraId="5FDEC55A" w14:textId="77777777" w:rsidR="00AB2990" w:rsidRDefault="00AB2990" w:rsidP="00640E9A">
            <w:pPr>
              <w:jc w:val="center"/>
              <w:rPr>
                <w:color w:val="000000"/>
                <w:sz w:val="20"/>
                <w:szCs w:val="20"/>
              </w:rPr>
            </w:pPr>
            <w:r>
              <w:rPr>
                <w:color w:val="000000"/>
                <w:sz w:val="20"/>
                <w:szCs w:val="20"/>
              </w:rPr>
              <w:t>%</w:t>
            </w:r>
          </w:p>
        </w:tc>
        <w:tc>
          <w:tcPr>
            <w:tcW w:w="2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45EC7C" w14:textId="77777777" w:rsidR="00AB2990" w:rsidRDefault="00AB2990" w:rsidP="00640E9A">
            <w:pPr>
              <w:jc w:val="center"/>
              <w:rPr>
                <w:color w:val="000000"/>
                <w:sz w:val="20"/>
                <w:szCs w:val="20"/>
              </w:rPr>
            </w:pPr>
            <w:r>
              <w:rPr>
                <w:color w:val="000000"/>
                <w:sz w:val="20"/>
                <w:szCs w:val="20"/>
              </w:rPr>
              <w:t>19,7</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158DFBE9" w14:textId="77777777" w:rsidR="00AB2990" w:rsidRDefault="00AB2990" w:rsidP="00640E9A">
            <w:pPr>
              <w:jc w:val="center"/>
              <w:rPr>
                <w:color w:val="000000"/>
                <w:sz w:val="20"/>
                <w:szCs w:val="20"/>
              </w:rPr>
            </w:pPr>
            <w:r>
              <w:rPr>
                <w:color w:val="000000"/>
                <w:sz w:val="20"/>
                <w:szCs w:val="20"/>
              </w:rPr>
              <w:t>19,7</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0305C93B" w14:textId="77777777" w:rsidR="00AB2990" w:rsidRDefault="00AB2990" w:rsidP="00640E9A">
            <w:pPr>
              <w:jc w:val="center"/>
              <w:rPr>
                <w:color w:val="000000"/>
                <w:sz w:val="20"/>
                <w:szCs w:val="20"/>
              </w:rPr>
            </w:pPr>
            <w:r>
              <w:rPr>
                <w:color w:val="000000"/>
                <w:sz w:val="20"/>
                <w:szCs w:val="20"/>
              </w:rPr>
              <w:t>20</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10058507" w14:textId="77777777" w:rsidR="00AB2990" w:rsidRDefault="00AB2990" w:rsidP="00640E9A">
            <w:pPr>
              <w:jc w:val="center"/>
              <w:rPr>
                <w:color w:val="000000"/>
                <w:sz w:val="20"/>
                <w:szCs w:val="20"/>
              </w:rPr>
            </w:pPr>
            <w:r>
              <w:rPr>
                <w:color w:val="000000"/>
                <w:sz w:val="20"/>
                <w:szCs w:val="20"/>
              </w:rPr>
              <w:t>24</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3ECD2A1B" w14:textId="77777777" w:rsidR="00AB2990" w:rsidRDefault="00AB2990" w:rsidP="00640E9A">
            <w:pPr>
              <w:jc w:val="center"/>
              <w:rPr>
                <w:color w:val="000000"/>
                <w:sz w:val="20"/>
                <w:szCs w:val="20"/>
              </w:rPr>
            </w:pPr>
            <w:r>
              <w:rPr>
                <w:color w:val="000000"/>
                <w:sz w:val="20"/>
                <w:szCs w:val="20"/>
              </w:rPr>
              <w:t>31</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5FD51233" w14:textId="77777777" w:rsidR="00AB2990" w:rsidRDefault="00AB2990" w:rsidP="00640E9A">
            <w:pPr>
              <w:jc w:val="center"/>
              <w:rPr>
                <w:color w:val="000000"/>
                <w:sz w:val="20"/>
                <w:szCs w:val="20"/>
              </w:rPr>
            </w:pPr>
            <w:r>
              <w:rPr>
                <w:color w:val="000000"/>
                <w:sz w:val="20"/>
                <w:szCs w:val="20"/>
              </w:rPr>
              <w:t>36</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0C280A05" w14:textId="77777777" w:rsidR="00AB2990" w:rsidRDefault="00AB2990" w:rsidP="00640E9A">
            <w:pPr>
              <w:jc w:val="center"/>
              <w:rPr>
                <w:color w:val="000000"/>
                <w:sz w:val="20"/>
                <w:szCs w:val="20"/>
              </w:rPr>
            </w:pPr>
            <w:r>
              <w:rPr>
                <w:color w:val="000000"/>
                <w:sz w:val="20"/>
                <w:szCs w:val="20"/>
              </w:rPr>
              <w:t>45</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77150CF9" w14:textId="77777777" w:rsidR="00AB2990" w:rsidRDefault="00AB2990" w:rsidP="00640E9A">
            <w:pPr>
              <w:jc w:val="center"/>
              <w:rPr>
                <w:color w:val="000000"/>
                <w:sz w:val="20"/>
                <w:szCs w:val="20"/>
              </w:rPr>
            </w:pPr>
            <w:r>
              <w:rPr>
                <w:color w:val="000000"/>
                <w:sz w:val="20"/>
                <w:szCs w:val="20"/>
              </w:rPr>
              <w:t>55</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7D9F9E45" w14:textId="77777777" w:rsidR="00AB2990" w:rsidRDefault="00AB2990" w:rsidP="00640E9A">
            <w:pPr>
              <w:jc w:val="center"/>
              <w:rPr>
                <w:color w:val="000000"/>
                <w:sz w:val="20"/>
                <w:szCs w:val="20"/>
              </w:rPr>
            </w:pPr>
            <w:r>
              <w:rPr>
                <w:color w:val="000000"/>
                <w:sz w:val="20"/>
                <w:szCs w:val="20"/>
              </w:rPr>
              <w:t>60</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6F87B9F8" w14:textId="77777777" w:rsidR="00AB2990" w:rsidRDefault="00AB2990" w:rsidP="00640E9A">
            <w:pPr>
              <w:jc w:val="center"/>
              <w:rPr>
                <w:color w:val="000000"/>
                <w:sz w:val="20"/>
                <w:szCs w:val="20"/>
              </w:rPr>
            </w:pPr>
            <w:r>
              <w:rPr>
                <w:color w:val="000000"/>
                <w:sz w:val="20"/>
                <w:szCs w:val="20"/>
              </w:rPr>
              <w:t>75</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44F65781" w14:textId="77777777" w:rsidR="00AB2990" w:rsidRDefault="00AB2990" w:rsidP="00640E9A">
            <w:pPr>
              <w:jc w:val="center"/>
              <w:rPr>
                <w:color w:val="000000"/>
                <w:sz w:val="20"/>
                <w:szCs w:val="20"/>
              </w:rPr>
            </w:pPr>
            <w:r>
              <w:rPr>
                <w:color w:val="000000"/>
                <w:sz w:val="20"/>
                <w:szCs w:val="20"/>
              </w:rPr>
              <w:t>80</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3987C5CF" w14:textId="77777777" w:rsidR="00AB2990" w:rsidRDefault="00AB2990" w:rsidP="00640E9A">
            <w:pPr>
              <w:jc w:val="center"/>
              <w:rPr>
                <w:color w:val="000000"/>
                <w:sz w:val="20"/>
                <w:szCs w:val="20"/>
              </w:rPr>
            </w:pPr>
            <w:r>
              <w:rPr>
                <w:color w:val="000000"/>
                <w:sz w:val="20"/>
                <w:szCs w:val="20"/>
              </w:rPr>
              <w:t>84</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28BC56CA" w14:textId="77777777" w:rsidR="00AB2990" w:rsidRDefault="00AB2990" w:rsidP="00640E9A">
            <w:pPr>
              <w:jc w:val="center"/>
              <w:rPr>
                <w:color w:val="000000"/>
                <w:sz w:val="20"/>
                <w:szCs w:val="20"/>
              </w:rPr>
            </w:pPr>
            <w:r>
              <w:rPr>
                <w:color w:val="000000"/>
                <w:sz w:val="20"/>
                <w:szCs w:val="20"/>
              </w:rPr>
              <w:t>90</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5C5A4CE3" w14:textId="77777777" w:rsidR="00AB2990" w:rsidRDefault="00AB2990" w:rsidP="00640E9A">
            <w:pPr>
              <w:jc w:val="center"/>
              <w:rPr>
                <w:color w:val="000000"/>
                <w:sz w:val="20"/>
                <w:szCs w:val="20"/>
              </w:rPr>
            </w:pPr>
            <w:r>
              <w:rPr>
                <w:color w:val="000000"/>
                <w:sz w:val="20"/>
                <w:szCs w:val="20"/>
              </w:rPr>
              <w:t>95</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0F448193" w14:textId="77777777" w:rsidR="00AB2990" w:rsidRDefault="00AB2990" w:rsidP="00640E9A">
            <w:pPr>
              <w:jc w:val="center"/>
              <w:rPr>
                <w:color w:val="000000"/>
                <w:sz w:val="20"/>
                <w:szCs w:val="20"/>
              </w:rPr>
            </w:pPr>
            <w:r>
              <w:rPr>
                <w:color w:val="000000"/>
                <w:sz w:val="20"/>
                <w:szCs w:val="20"/>
              </w:rPr>
              <w:t>100</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522BA776" w14:textId="77777777" w:rsidR="00AB2990" w:rsidRDefault="00AB2990" w:rsidP="00640E9A">
            <w:pPr>
              <w:jc w:val="center"/>
              <w:rPr>
                <w:color w:val="000000"/>
                <w:sz w:val="20"/>
                <w:szCs w:val="20"/>
              </w:rPr>
            </w:pPr>
            <w:r>
              <w:rPr>
                <w:color w:val="000000"/>
                <w:sz w:val="20"/>
                <w:szCs w:val="20"/>
              </w:rPr>
              <w:t>100</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6FC44982" w14:textId="77777777" w:rsidR="00AB2990" w:rsidRDefault="00AB2990" w:rsidP="00640E9A">
            <w:pPr>
              <w:jc w:val="center"/>
              <w:rPr>
                <w:color w:val="000000"/>
                <w:sz w:val="20"/>
                <w:szCs w:val="20"/>
              </w:rPr>
            </w:pPr>
            <w:r>
              <w:rPr>
                <w:color w:val="000000"/>
                <w:sz w:val="20"/>
                <w:szCs w:val="20"/>
              </w:rPr>
              <w:t>100</w:t>
            </w:r>
          </w:p>
        </w:tc>
      </w:tr>
    </w:tbl>
    <w:p w14:paraId="6823253E" w14:textId="77777777" w:rsidR="00AB2990" w:rsidRPr="00086662" w:rsidRDefault="00AB2990" w:rsidP="00AB2990">
      <w:pPr>
        <w:pStyle w:val="Maximyz"/>
      </w:pPr>
    </w:p>
    <w:p w14:paraId="2758B103" w14:textId="77777777" w:rsidR="00AB2990" w:rsidRPr="00086662" w:rsidRDefault="00AB2990" w:rsidP="00AB2990"/>
    <w:p w14:paraId="108B92BD" w14:textId="77777777" w:rsidR="00AB2990" w:rsidRDefault="00AB2990" w:rsidP="00AB2990">
      <w:pPr>
        <w:pStyle w:val="23"/>
      </w:pPr>
      <w:bookmarkStart w:id="240" w:name="_Toc531354337"/>
      <w:bookmarkStart w:id="241" w:name="_Toc205995909"/>
      <w:bookmarkStart w:id="242" w:name="_Toc210839384"/>
      <w:r w:rsidRPr="00FF4845">
        <w:t>Средневзвешенный (по материальной характеристике) срок эксплуатации тепловых сетей (для каждой системы теплоснабжения)</w:t>
      </w:r>
      <w:bookmarkEnd w:id="240"/>
      <w:bookmarkEnd w:id="241"/>
      <w:bookmarkEnd w:id="242"/>
    </w:p>
    <w:p w14:paraId="55891D8C" w14:textId="66F04C52" w:rsidR="00AB2990" w:rsidRDefault="00AB2990" w:rsidP="00AB2990">
      <w:pPr>
        <w:pStyle w:val="Maximyz"/>
        <w:spacing w:after="240"/>
        <w:rPr>
          <w:lang w:eastAsia="en-US"/>
        </w:rPr>
      </w:pPr>
      <w:r w:rsidRPr="00FF4845">
        <w:lastRenderedPageBreak/>
        <w:t>Средневзвешенный (по материальной характеристике) срок эксплуатации тепловых сетей</w:t>
      </w:r>
      <w:r>
        <w:t xml:space="preserve"> отопления</w:t>
      </w:r>
      <w:r w:rsidRPr="00FF4845">
        <w:t xml:space="preserve"> (для каждой системы теплоснабжения)</w:t>
      </w:r>
      <w:r>
        <w:t xml:space="preserve"> котельных муниципального округа Лотошино представлен в таблице </w:t>
      </w:r>
      <w:r>
        <w:fldChar w:fldCharType="begin"/>
      </w:r>
      <w:r>
        <w:instrText xml:space="preserve"> REF _Ref530989813 \h  \* MERGEFORMAT </w:instrText>
      </w:r>
      <w:r>
        <w:fldChar w:fldCharType="separate"/>
      </w:r>
      <w:r w:rsidR="00730D11" w:rsidRPr="00730D11">
        <w:rPr>
          <w:vanish/>
        </w:rPr>
        <w:t xml:space="preserve">Таблица </w:t>
      </w:r>
      <w:r w:rsidR="00730D11">
        <w:rPr>
          <w:noProof/>
        </w:rPr>
        <w:t>14</w:t>
      </w:r>
      <w:r w:rsidR="00730D11" w:rsidRPr="00F92EEF">
        <w:t>.</w:t>
      </w:r>
      <w:r w:rsidR="00730D11">
        <w:rPr>
          <w:noProof/>
        </w:rPr>
        <w:t>8</w:t>
      </w:r>
      <w:r>
        <w:fldChar w:fldCharType="end"/>
      </w:r>
      <w:r>
        <w:t>.</w:t>
      </w:r>
    </w:p>
    <w:p w14:paraId="083F693E" w14:textId="65BFFB68" w:rsidR="00AB2990" w:rsidRDefault="00AB2990" w:rsidP="00AB2990">
      <w:pPr>
        <w:pStyle w:val="aff6"/>
        <w:keepNext/>
      </w:pPr>
      <w:bookmarkStart w:id="243" w:name="_Ref530989813"/>
      <w:r w:rsidRPr="00F92EEF">
        <w:t xml:space="preserve">Таблица </w:t>
      </w:r>
      <w:r>
        <w:rPr>
          <w:noProof/>
        </w:rPr>
        <w:fldChar w:fldCharType="begin"/>
      </w:r>
      <w:r>
        <w:rPr>
          <w:noProof/>
        </w:rPr>
        <w:instrText xml:space="preserve"> STYLEREF 1 \s </w:instrText>
      </w:r>
      <w:r>
        <w:rPr>
          <w:noProof/>
        </w:rPr>
        <w:fldChar w:fldCharType="separate"/>
      </w:r>
      <w:r w:rsidR="00730D11">
        <w:rPr>
          <w:noProof/>
        </w:rPr>
        <w:t>14</w:t>
      </w:r>
      <w:r>
        <w:rPr>
          <w:noProof/>
        </w:rPr>
        <w:fldChar w:fldCharType="end"/>
      </w:r>
      <w:r w:rsidRPr="00F92EEF">
        <w:t>.</w:t>
      </w:r>
      <w:r>
        <w:rPr>
          <w:noProof/>
        </w:rPr>
        <w:fldChar w:fldCharType="begin"/>
      </w:r>
      <w:r>
        <w:rPr>
          <w:noProof/>
        </w:rPr>
        <w:instrText xml:space="preserve"> SEQ Таблица \* ARABIC \s 1 </w:instrText>
      </w:r>
      <w:r>
        <w:rPr>
          <w:noProof/>
        </w:rPr>
        <w:fldChar w:fldCharType="separate"/>
      </w:r>
      <w:r w:rsidR="00730D11">
        <w:rPr>
          <w:noProof/>
        </w:rPr>
        <w:t>8</w:t>
      </w:r>
      <w:r>
        <w:rPr>
          <w:noProof/>
        </w:rPr>
        <w:fldChar w:fldCharType="end"/>
      </w:r>
      <w:bookmarkEnd w:id="243"/>
      <w:r w:rsidRPr="00F92EEF">
        <w:t xml:space="preserve"> - </w:t>
      </w:r>
      <w:r w:rsidRPr="00FF4845">
        <w:t xml:space="preserve">Средневзвешенный (по материальной характеристике) срок эксплуатации тепловых сетей </w:t>
      </w:r>
      <w:r>
        <w:t xml:space="preserve">отопления </w:t>
      </w:r>
      <w:r w:rsidRPr="00FF4845">
        <w:t>(для каждой системы теплоснабжения)</w:t>
      </w:r>
      <w:r>
        <w:t xml:space="preserve"> котельных муниципального округа Лотошино</w:t>
      </w:r>
    </w:p>
    <w:tbl>
      <w:tblPr>
        <w:tblW w:w="5000" w:type="pct"/>
        <w:tblLook w:val="04A0" w:firstRow="1" w:lastRow="0" w:firstColumn="1" w:lastColumn="0" w:noHBand="0" w:noVBand="1"/>
      </w:tblPr>
      <w:tblGrid>
        <w:gridCol w:w="1000"/>
        <w:gridCol w:w="2533"/>
        <w:gridCol w:w="1000"/>
        <w:gridCol w:w="1000"/>
        <w:gridCol w:w="1000"/>
        <w:gridCol w:w="1000"/>
        <w:gridCol w:w="1000"/>
        <w:gridCol w:w="1000"/>
        <w:gridCol w:w="1000"/>
        <w:gridCol w:w="1000"/>
        <w:gridCol w:w="1000"/>
        <w:gridCol w:w="1000"/>
        <w:gridCol w:w="1000"/>
        <w:gridCol w:w="1000"/>
        <w:gridCol w:w="1000"/>
        <w:gridCol w:w="1000"/>
        <w:gridCol w:w="1000"/>
        <w:gridCol w:w="999"/>
        <w:gridCol w:w="999"/>
        <w:gridCol w:w="999"/>
      </w:tblGrid>
      <w:tr w:rsidR="00AB2990" w14:paraId="7EFC69A3" w14:textId="77777777" w:rsidTr="00F74E4C">
        <w:trPr>
          <w:trHeight w:val="255"/>
          <w:tblHeader/>
        </w:trPr>
        <w:tc>
          <w:tcPr>
            <w:tcW w:w="232" w:type="pct"/>
            <w:tcBorders>
              <w:top w:val="single" w:sz="4" w:space="0" w:color="auto"/>
              <w:left w:val="single" w:sz="4" w:space="0" w:color="auto"/>
              <w:bottom w:val="nil"/>
              <w:right w:val="single" w:sz="4" w:space="0" w:color="auto"/>
            </w:tcBorders>
            <w:shd w:val="clear" w:color="auto" w:fill="auto"/>
            <w:vAlign w:val="center"/>
            <w:hideMark/>
          </w:tcPr>
          <w:p w14:paraId="03B519C9" w14:textId="77777777" w:rsidR="00AB2990" w:rsidRDefault="00AB2990" w:rsidP="00640E9A">
            <w:pPr>
              <w:jc w:val="center"/>
              <w:rPr>
                <w:color w:val="000000"/>
                <w:sz w:val="20"/>
                <w:szCs w:val="20"/>
              </w:rPr>
            </w:pPr>
            <w:bookmarkStart w:id="244" w:name="_Toc531354338"/>
            <w:r>
              <w:rPr>
                <w:color w:val="000000"/>
                <w:sz w:val="20"/>
                <w:szCs w:val="20"/>
              </w:rPr>
              <w:t>№ п/п</w:t>
            </w:r>
          </w:p>
        </w:tc>
        <w:tc>
          <w:tcPr>
            <w:tcW w:w="588" w:type="pct"/>
            <w:tcBorders>
              <w:top w:val="single" w:sz="4" w:space="0" w:color="auto"/>
              <w:left w:val="nil"/>
              <w:bottom w:val="nil"/>
              <w:right w:val="single" w:sz="4" w:space="0" w:color="auto"/>
            </w:tcBorders>
            <w:shd w:val="clear" w:color="auto" w:fill="auto"/>
            <w:vAlign w:val="center"/>
            <w:hideMark/>
          </w:tcPr>
          <w:p w14:paraId="55AAF894" w14:textId="77777777" w:rsidR="00AB2990" w:rsidRDefault="00AB2990" w:rsidP="00640E9A">
            <w:pPr>
              <w:jc w:val="center"/>
              <w:rPr>
                <w:color w:val="000000"/>
                <w:sz w:val="20"/>
                <w:szCs w:val="20"/>
              </w:rPr>
            </w:pPr>
            <w:r>
              <w:rPr>
                <w:color w:val="000000"/>
                <w:sz w:val="20"/>
                <w:szCs w:val="20"/>
              </w:rPr>
              <w:t>Наименование котельных</w:t>
            </w:r>
          </w:p>
        </w:tc>
        <w:tc>
          <w:tcPr>
            <w:tcW w:w="232" w:type="pct"/>
            <w:tcBorders>
              <w:top w:val="single" w:sz="4" w:space="0" w:color="auto"/>
              <w:left w:val="nil"/>
              <w:bottom w:val="nil"/>
              <w:right w:val="single" w:sz="4" w:space="0" w:color="auto"/>
            </w:tcBorders>
            <w:shd w:val="clear" w:color="auto" w:fill="auto"/>
            <w:vAlign w:val="center"/>
            <w:hideMark/>
          </w:tcPr>
          <w:p w14:paraId="1B0F2753" w14:textId="77777777" w:rsidR="00AB2990" w:rsidRDefault="00AB2990" w:rsidP="00640E9A">
            <w:pPr>
              <w:jc w:val="center"/>
              <w:rPr>
                <w:color w:val="000000"/>
                <w:sz w:val="20"/>
                <w:szCs w:val="20"/>
              </w:rPr>
            </w:pPr>
            <w:r>
              <w:rPr>
                <w:color w:val="000000"/>
                <w:sz w:val="20"/>
                <w:szCs w:val="20"/>
              </w:rPr>
              <w:t>Ед.изм.</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2F6461A9" w14:textId="77777777" w:rsidR="00AB2990" w:rsidRDefault="00AB2990" w:rsidP="00640E9A">
            <w:pPr>
              <w:jc w:val="center"/>
              <w:rPr>
                <w:color w:val="000000"/>
                <w:sz w:val="20"/>
                <w:szCs w:val="20"/>
              </w:rPr>
            </w:pPr>
            <w:r>
              <w:rPr>
                <w:color w:val="000000"/>
                <w:sz w:val="20"/>
                <w:szCs w:val="20"/>
              </w:rPr>
              <w:t>2024</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39036750" w14:textId="77777777" w:rsidR="00AB2990" w:rsidRDefault="00AB2990" w:rsidP="00640E9A">
            <w:pPr>
              <w:jc w:val="center"/>
              <w:rPr>
                <w:color w:val="000000"/>
                <w:sz w:val="20"/>
                <w:szCs w:val="20"/>
              </w:rPr>
            </w:pPr>
            <w:r>
              <w:rPr>
                <w:color w:val="000000"/>
                <w:sz w:val="20"/>
                <w:szCs w:val="20"/>
              </w:rPr>
              <w:t>2025</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529F3683" w14:textId="77777777" w:rsidR="00AB2990" w:rsidRDefault="00AB2990" w:rsidP="00640E9A">
            <w:pPr>
              <w:jc w:val="center"/>
              <w:rPr>
                <w:color w:val="000000"/>
                <w:sz w:val="20"/>
                <w:szCs w:val="20"/>
              </w:rPr>
            </w:pPr>
            <w:r>
              <w:rPr>
                <w:color w:val="000000"/>
                <w:sz w:val="20"/>
                <w:szCs w:val="20"/>
              </w:rPr>
              <w:t>2026</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40FB203F" w14:textId="77777777" w:rsidR="00AB2990" w:rsidRDefault="00AB2990" w:rsidP="00640E9A">
            <w:pPr>
              <w:jc w:val="center"/>
              <w:rPr>
                <w:color w:val="000000"/>
                <w:sz w:val="20"/>
                <w:szCs w:val="20"/>
              </w:rPr>
            </w:pPr>
            <w:r>
              <w:rPr>
                <w:color w:val="000000"/>
                <w:sz w:val="20"/>
                <w:szCs w:val="20"/>
              </w:rPr>
              <w:t>2027</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7D10F6DC" w14:textId="77777777" w:rsidR="00AB2990" w:rsidRDefault="00AB2990" w:rsidP="00640E9A">
            <w:pPr>
              <w:jc w:val="center"/>
              <w:rPr>
                <w:color w:val="000000"/>
                <w:sz w:val="20"/>
                <w:szCs w:val="20"/>
              </w:rPr>
            </w:pPr>
            <w:r>
              <w:rPr>
                <w:color w:val="000000"/>
                <w:sz w:val="20"/>
                <w:szCs w:val="20"/>
              </w:rPr>
              <w:t>2028</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0EDB5E4B" w14:textId="77777777" w:rsidR="00AB2990" w:rsidRDefault="00AB2990" w:rsidP="00640E9A">
            <w:pPr>
              <w:jc w:val="center"/>
              <w:rPr>
                <w:color w:val="000000"/>
                <w:sz w:val="20"/>
                <w:szCs w:val="20"/>
              </w:rPr>
            </w:pPr>
            <w:r>
              <w:rPr>
                <w:color w:val="000000"/>
                <w:sz w:val="20"/>
                <w:szCs w:val="20"/>
              </w:rPr>
              <w:t>2029</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10BD2D34" w14:textId="77777777" w:rsidR="00AB2990" w:rsidRDefault="00AB2990" w:rsidP="00640E9A">
            <w:pPr>
              <w:jc w:val="center"/>
              <w:rPr>
                <w:color w:val="000000"/>
                <w:sz w:val="20"/>
                <w:szCs w:val="20"/>
              </w:rPr>
            </w:pPr>
            <w:r>
              <w:rPr>
                <w:color w:val="000000"/>
                <w:sz w:val="20"/>
                <w:szCs w:val="20"/>
              </w:rPr>
              <w:t>2030</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447BE215" w14:textId="77777777" w:rsidR="00AB2990" w:rsidRDefault="00AB2990" w:rsidP="00640E9A">
            <w:pPr>
              <w:jc w:val="center"/>
              <w:rPr>
                <w:color w:val="000000"/>
                <w:sz w:val="20"/>
                <w:szCs w:val="20"/>
              </w:rPr>
            </w:pPr>
            <w:r>
              <w:rPr>
                <w:color w:val="000000"/>
                <w:sz w:val="20"/>
                <w:szCs w:val="20"/>
              </w:rPr>
              <w:t>2031</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5F9D1053" w14:textId="77777777" w:rsidR="00AB2990" w:rsidRDefault="00AB2990" w:rsidP="00640E9A">
            <w:pPr>
              <w:jc w:val="center"/>
              <w:rPr>
                <w:color w:val="000000"/>
                <w:sz w:val="20"/>
                <w:szCs w:val="20"/>
              </w:rPr>
            </w:pPr>
            <w:r>
              <w:rPr>
                <w:color w:val="000000"/>
                <w:sz w:val="20"/>
                <w:szCs w:val="20"/>
              </w:rPr>
              <w:t>2032</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2788320C" w14:textId="77777777" w:rsidR="00AB2990" w:rsidRDefault="00AB2990" w:rsidP="00640E9A">
            <w:pPr>
              <w:jc w:val="center"/>
              <w:rPr>
                <w:color w:val="000000"/>
                <w:sz w:val="20"/>
                <w:szCs w:val="20"/>
              </w:rPr>
            </w:pPr>
            <w:r>
              <w:rPr>
                <w:color w:val="000000"/>
                <w:sz w:val="20"/>
                <w:szCs w:val="20"/>
              </w:rPr>
              <w:t>2033</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2EF4AD6F" w14:textId="77777777" w:rsidR="00AB2990" w:rsidRDefault="00AB2990" w:rsidP="00640E9A">
            <w:pPr>
              <w:jc w:val="center"/>
              <w:rPr>
                <w:color w:val="000000"/>
                <w:sz w:val="20"/>
                <w:szCs w:val="20"/>
              </w:rPr>
            </w:pPr>
            <w:r>
              <w:rPr>
                <w:color w:val="000000"/>
                <w:sz w:val="20"/>
                <w:szCs w:val="20"/>
              </w:rPr>
              <w:t>2034</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7BAE4234" w14:textId="77777777" w:rsidR="00AB2990" w:rsidRDefault="00AB2990" w:rsidP="00640E9A">
            <w:pPr>
              <w:jc w:val="center"/>
              <w:rPr>
                <w:color w:val="000000"/>
                <w:sz w:val="20"/>
                <w:szCs w:val="20"/>
              </w:rPr>
            </w:pPr>
            <w:r>
              <w:rPr>
                <w:color w:val="000000"/>
                <w:sz w:val="20"/>
                <w:szCs w:val="20"/>
              </w:rPr>
              <w:t>2035</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672EBEA6" w14:textId="77777777" w:rsidR="00AB2990" w:rsidRDefault="00AB2990" w:rsidP="00640E9A">
            <w:pPr>
              <w:jc w:val="center"/>
              <w:rPr>
                <w:color w:val="000000"/>
                <w:sz w:val="20"/>
                <w:szCs w:val="20"/>
              </w:rPr>
            </w:pPr>
            <w:r>
              <w:rPr>
                <w:color w:val="000000"/>
                <w:sz w:val="20"/>
                <w:szCs w:val="20"/>
              </w:rPr>
              <w:t>2036</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0754C697" w14:textId="77777777" w:rsidR="00AB2990" w:rsidRDefault="00AB2990" w:rsidP="00640E9A">
            <w:pPr>
              <w:jc w:val="center"/>
              <w:rPr>
                <w:color w:val="000000"/>
                <w:sz w:val="20"/>
                <w:szCs w:val="20"/>
              </w:rPr>
            </w:pPr>
            <w:r>
              <w:rPr>
                <w:color w:val="000000"/>
                <w:sz w:val="20"/>
                <w:szCs w:val="20"/>
              </w:rPr>
              <w:t>2037</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5A5351FD" w14:textId="77777777" w:rsidR="00AB2990" w:rsidRDefault="00AB2990" w:rsidP="00640E9A">
            <w:pPr>
              <w:jc w:val="center"/>
              <w:rPr>
                <w:color w:val="000000"/>
                <w:sz w:val="20"/>
                <w:szCs w:val="20"/>
              </w:rPr>
            </w:pPr>
            <w:r>
              <w:rPr>
                <w:color w:val="000000"/>
                <w:sz w:val="20"/>
                <w:szCs w:val="20"/>
              </w:rPr>
              <w:t>2038</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497D4D85" w14:textId="77777777" w:rsidR="00AB2990" w:rsidRDefault="00AB2990" w:rsidP="00640E9A">
            <w:pPr>
              <w:jc w:val="center"/>
              <w:rPr>
                <w:color w:val="000000"/>
                <w:sz w:val="20"/>
                <w:szCs w:val="20"/>
              </w:rPr>
            </w:pPr>
            <w:r>
              <w:rPr>
                <w:color w:val="000000"/>
                <w:sz w:val="20"/>
                <w:szCs w:val="20"/>
              </w:rPr>
              <w:t>2039</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6713D5C2" w14:textId="77777777" w:rsidR="00AB2990" w:rsidRDefault="00AB2990" w:rsidP="00640E9A">
            <w:pPr>
              <w:jc w:val="center"/>
              <w:rPr>
                <w:color w:val="000000"/>
                <w:sz w:val="20"/>
                <w:szCs w:val="20"/>
              </w:rPr>
            </w:pPr>
            <w:r>
              <w:rPr>
                <w:color w:val="000000"/>
                <w:sz w:val="20"/>
                <w:szCs w:val="20"/>
              </w:rPr>
              <w:t>2040</w:t>
            </w:r>
          </w:p>
        </w:tc>
      </w:tr>
      <w:tr w:rsidR="00F74E4C" w14:paraId="165C251B" w14:textId="77777777" w:rsidTr="00F74E4C">
        <w:trPr>
          <w:trHeight w:val="255"/>
        </w:trPr>
        <w:tc>
          <w:tcPr>
            <w:tcW w:w="2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6D7D37" w14:textId="77777777" w:rsidR="00F74E4C" w:rsidRDefault="00F74E4C" w:rsidP="00F74E4C">
            <w:pPr>
              <w:jc w:val="center"/>
              <w:rPr>
                <w:color w:val="000000"/>
                <w:sz w:val="20"/>
                <w:szCs w:val="20"/>
              </w:rPr>
            </w:pPr>
            <w:r>
              <w:rPr>
                <w:color w:val="000000"/>
                <w:sz w:val="20"/>
                <w:szCs w:val="20"/>
              </w:rPr>
              <w:t>1</w:t>
            </w:r>
          </w:p>
        </w:tc>
        <w:tc>
          <w:tcPr>
            <w:tcW w:w="588" w:type="pct"/>
            <w:tcBorders>
              <w:top w:val="single" w:sz="4" w:space="0" w:color="auto"/>
              <w:left w:val="nil"/>
              <w:bottom w:val="single" w:sz="4" w:space="0" w:color="auto"/>
              <w:right w:val="single" w:sz="4" w:space="0" w:color="auto"/>
            </w:tcBorders>
            <w:shd w:val="clear" w:color="auto" w:fill="auto"/>
            <w:vAlign w:val="center"/>
            <w:hideMark/>
          </w:tcPr>
          <w:p w14:paraId="67696924" w14:textId="77777777" w:rsidR="00F74E4C" w:rsidRDefault="00F74E4C" w:rsidP="00F74E4C">
            <w:pPr>
              <w:rPr>
                <w:color w:val="000000"/>
                <w:sz w:val="20"/>
                <w:szCs w:val="20"/>
              </w:rPr>
            </w:pPr>
            <w:r>
              <w:rPr>
                <w:color w:val="000000"/>
                <w:sz w:val="20"/>
                <w:szCs w:val="20"/>
              </w:rPr>
              <w:t>Котельная №1</w:t>
            </w:r>
          </w:p>
        </w:tc>
        <w:tc>
          <w:tcPr>
            <w:tcW w:w="232" w:type="pct"/>
            <w:tcBorders>
              <w:top w:val="single" w:sz="4" w:space="0" w:color="auto"/>
              <w:left w:val="nil"/>
              <w:bottom w:val="single" w:sz="4" w:space="0" w:color="auto"/>
              <w:right w:val="single" w:sz="4" w:space="0" w:color="auto"/>
            </w:tcBorders>
            <w:shd w:val="clear" w:color="auto" w:fill="auto"/>
            <w:noWrap/>
            <w:vAlign w:val="center"/>
            <w:hideMark/>
          </w:tcPr>
          <w:p w14:paraId="51F372D4"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03890650" w14:textId="4C30E9A6" w:rsidR="00F74E4C" w:rsidRDefault="00F74E4C" w:rsidP="00F74E4C">
            <w:pPr>
              <w:jc w:val="center"/>
              <w:rPr>
                <w:color w:val="000000"/>
                <w:sz w:val="20"/>
                <w:szCs w:val="20"/>
              </w:rPr>
            </w:pPr>
            <w:r>
              <w:rPr>
                <w:color w:val="000000"/>
                <w:sz w:val="20"/>
                <w:szCs w:val="20"/>
              </w:rPr>
              <w:t>26,2</w:t>
            </w:r>
          </w:p>
        </w:tc>
        <w:tc>
          <w:tcPr>
            <w:tcW w:w="232" w:type="pct"/>
            <w:tcBorders>
              <w:top w:val="nil"/>
              <w:left w:val="nil"/>
              <w:bottom w:val="single" w:sz="4" w:space="0" w:color="auto"/>
              <w:right w:val="single" w:sz="4" w:space="0" w:color="auto"/>
            </w:tcBorders>
            <w:shd w:val="clear" w:color="auto" w:fill="auto"/>
            <w:noWrap/>
            <w:vAlign w:val="center"/>
            <w:hideMark/>
          </w:tcPr>
          <w:p w14:paraId="3AC3CFA1" w14:textId="55730FC3" w:rsidR="00F74E4C" w:rsidRDefault="00F74E4C" w:rsidP="00F74E4C">
            <w:pPr>
              <w:jc w:val="center"/>
              <w:rPr>
                <w:color w:val="000000"/>
                <w:sz w:val="20"/>
                <w:szCs w:val="20"/>
              </w:rPr>
            </w:pPr>
            <w:r>
              <w:rPr>
                <w:color w:val="000000"/>
                <w:sz w:val="20"/>
                <w:szCs w:val="20"/>
              </w:rPr>
              <w:t>22,9</w:t>
            </w:r>
          </w:p>
        </w:tc>
        <w:tc>
          <w:tcPr>
            <w:tcW w:w="232" w:type="pct"/>
            <w:tcBorders>
              <w:top w:val="nil"/>
              <w:left w:val="nil"/>
              <w:bottom w:val="single" w:sz="4" w:space="0" w:color="auto"/>
              <w:right w:val="single" w:sz="4" w:space="0" w:color="auto"/>
            </w:tcBorders>
            <w:shd w:val="clear" w:color="auto" w:fill="auto"/>
            <w:noWrap/>
            <w:vAlign w:val="center"/>
            <w:hideMark/>
          </w:tcPr>
          <w:p w14:paraId="05011F8B" w14:textId="727116C9" w:rsidR="00F74E4C" w:rsidRDefault="00F74E4C" w:rsidP="00F74E4C">
            <w:pPr>
              <w:jc w:val="center"/>
              <w:rPr>
                <w:color w:val="000000"/>
                <w:sz w:val="20"/>
                <w:szCs w:val="20"/>
              </w:rPr>
            </w:pPr>
            <w:r>
              <w:rPr>
                <w:color w:val="000000"/>
                <w:sz w:val="20"/>
                <w:szCs w:val="20"/>
              </w:rPr>
              <w:t>23,9</w:t>
            </w:r>
          </w:p>
        </w:tc>
        <w:tc>
          <w:tcPr>
            <w:tcW w:w="232" w:type="pct"/>
            <w:tcBorders>
              <w:top w:val="nil"/>
              <w:left w:val="nil"/>
              <w:bottom w:val="single" w:sz="4" w:space="0" w:color="auto"/>
              <w:right w:val="single" w:sz="4" w:space="0" w:color="auto"/>
            </w:tcBorders>
            <w:shd w:val="clear" w:color="auto" w:fill="auto"/>
            <w:noWrap/>
            <w:vAlign w:val="center"/>
            <w:hideMark/>
          </w:tcPr>
          <w:p w14:paraId="1723D8FC" w14:textId="20E396BB" w:rsidR="00F74E4C" w:rsidRDefault="00F74E4C" w:rsidP="00F74E4C">
            <w:pPr>
              <w:jc w:val="center"/>
              <w:rPr>
                <w:color w:val="000000"/>
                <w:sz w:val="20"/>
                <w:szCs w:val="20"/>
              </w:rPr>
            </w:pPr>
            <w:r>
              <w:rPr>
                <w:color w:val="000000"/>
                <w:sz w:val="20"/>
                <w:szCs w:val="20"/>
              </w:rPr>
              <w:t>24,9</w:t>
            </w:r>
          </w:p>
        </w:tc>
        <w:tc>
          <w:tcPr>
            <w:tcW w:w="232" w:type="pct"/>
            <w:tcBorders>
              <w:top w:val="nil"/>
              <w:left w:val="nil"/>
              <w:bottom w:val="single" w:sz="4" w:space="0" w:color="auto"/>
              <w:right w:val="single" w:sz="4" w:space="0" w:color="auto"/>
            </w:tcBorders>
            <w:shd w:val="clear" w:color="auto" w:fill="auto"/>
            <w:noWrap/>
            <w:vAlign w:val="center"/>
            <w:hideMark/>
          </w:tcPr>
          <w:p w14:paraId="55480BF2" w14:textId="4A7B5E66" w:rsidR="00F74E4C" w:rsidRDefault="00F74E4C" w:rsidP="00F74E4C">
            <w:pPr>
              <w:jc w:val="center"/>
              <w:rPr>
                <w:color w:val="000000"/>
                <w:sz w:val="20"/>
                <w:szCs w:val="20"/>
              </w:rPr>
            </w:pPr>
            <w:r>
              <w:rPr>
                <w:color w:val="000000"/>
                <w:sz w:val="20"/>
                <w:szCs w:val="20"/>
              </w:rPr>
              <w:t>25,9</w:t>
            </w:r>
          </w:p>
        </w:tc>
        <w:tc>
          <w:tcPr>
            <w:tcW w:w="232" w:type="pct"/>
            <w:tcBorders>
              <w:top w:val="nil"/>
              <w:left w:val="nil"/>
              <w:bottom w:val="single" w:sz="4" w:space="0" w:color="auto"/>
              <w:right w:val="single" w:sz="4" w:space="0" w:color="auto"/>
            </w:tcBorders>
            <w:shd w:val="clear" w:color="auto" w:fill="auto"/>
            <w:noWrap/>
            <w:vAlign w:val="center"/>
            <w:hideMark/>
          </w:tcPr>
          <w:p w14:paraId="47FF18EE" w14:textId="514C1B28" w:rsidR="00F74E4C" w:rsidRDefault="00F74E4C" w:rsidP="00F74E4C">
            <w:pPr>
              <w:jc w:val="center"/>
              <w:rPr>
                <w:color w:val="000000"/>
                <w:sz w:val="20"/>
                <w:szCs w:val="20"/>
              </w:rPr>
            </w:pPr>
            <w:r>
              <w:rPr>
                <w:color w:val="000000"/>
                <w:sz w:val="20"/>
                <w:szCs w:val="20"/>
              </w:rPr>
              <w:t>26,9</w:t>
            </w:r>
          </w:p>
        </w:tc>
        <w:tc>
          <w:tcPr>
            <w:tcW w:w="232" w:type="pct"/>
            <w:tcBorders>
              <w:top w:val="nil"/>
              <w:left w:val="nil"/>
              <w:bottom w:val="single" w:sz="4" w:space="0" w:color="auto"/>
              <w:right w:val="single" w:sz="4" w:space="0" w:color="auto"/>
            </w:tcBorders>
            <w:shd w:val="clear" w:color="auto" w:fill="auto"/>
            <w:noWrap/>
            <w:vAlign w:val="center"/>
            <w:hideMark/>
          </w:tcPr>
          <w:p w14:paraId="206C5062" w14:textId="69B61686" w:rsidR="00F74E4C" w:rsidRDefault="00F74E4C" w:rsidP="00F74E4C">
            <w:pPr>
              <w:jc w:val="center"/>
              <w:rPr>
                <w:color w:val="000000"/>
                <w:sz w:val="20"/>
                <w:szCs w:val="20"/>
              </w:rPr>
            </w:pPr>
            <w:r>
              <w:rPr>
                <w:color w:val="000000"/>
                <w:sz w:val="20"/>
                <w:szCs w:val="20"/>
              </w:rPr>
              <w:t>27,9</w:t>
            </w:r>
          </w:p>
        </w:tc>
        <w:tc>
          <w:tcPr>
            <w:tcW w:w="232" w:type="pct"/>
            <w:tcBorders>
              <w:top w:val="nil"/>
              <w:left w:val="nil"/>
              <w:bottom w:val="single" w:sz="4" w:space="0" w:color="auto"/>
              <w:right w:val="single" w:sz="4" w:space="0" w:color="auto"/>
            </w:tcBorders>
            <w:shd w:val="clear" w:color="auto" w:fill="auto"/>
            <w:noWrap/>
            <w:vAlign w:val="center"/>
            <w:hideMark/>
          </w:tcPr>
          <w:p w14:paraId="765484FB" w14:textId="32CB6E8A" w:rsidR="00F74E4C" w:rsidRDefault="00F74E4C" w:rsidP="00F74E4C">
            <w:pPr>
              <w:jc w:val="center"/>
              <w:rPr>
                <w:color w:val="000000"/>
                <w:sz w:val="20"/>
                <w:szCs w:val="20"/>
              </w:rPr>
            </w:pPr>
            <w:r>
              <w:rPr>
                <w:color w:val="000000"/>
                <w:sz w:val="20"/>
                <w:szCs w:val="20"/>
              </w:rPr>
              <w:t>28,9</w:t>
            </w:r>
          </w:p>
        </w:tc>
        <w:tc>
          <w:tcPr>
            <w:tcW w:w="232" w:type="pct"/>
            <w:tcBorders>
              <w:top w:val="nil"/>
              <w:left w:val="nil"/>
              <w:bottom w:val="single" w:sz="4" w:space="0" w:color="auto"/>
              <w:right w:val="single" w:sz="4" w:space="0" w:color="auto"/>
            </w:tcBorders>
            <w:shd w:val="clear" w:color="auto" w:fill="auto"/>
            <w:noWrap/>
            <w:vAlign w:val="center"/>
            <w:hideMark/>
          </w:tcPr>
          <w:p w14:paraId="237E9908" w14:textId="134B574A" w:rsidR="00F74E4C" w:rsidRDefault="00F74E4C" w:rsidP="00F74E4C">
            <w:pPr>
              <w:jc w:val="center"/>
              <w:rPr>
                <w:color w:val="000000"/>
                <w:sz w:val="20"/>
                <w:szCs w:val="20"/>
              </w:rPr>
            </w:pPr>
            <w:r>
              <w:rPr>
                <w:color w:val="000000"/>
                <w:sz w:val="20"/>
                <w:szCs w:val="20"/>
              </w:rPr>
              <w:t>29,9</w:t>
            </w:r>
          </w:p>
        </w:tc>
        <w:tc>
          <w:tcPr>
            <w:tcW w:w="232" w:type="pct"/>
            <w:tcBorders>
              <w:top w:val="nil"/>
              <w:left w:val="nil"/>
              <w:bottom w:val="single" w:sz="4" w:space="0" w:color="auto"/>
              <w:right w:val="single" w:sz="4" w:space="0" w:color="auto"/>
            </w:tcBorders>
            <w:shd w:val="clear" w:color="auto" w:fill="auto"/>
            <w:noWrap/>
            <w:vAlign w:val="center"/>
            <w:hideMark/>
          </w:tcPr>
          <w:p w14:paraId="4AC18785" w14:textId="299BC668" w:rsidR="00F74E4C" w:rsidRDefault="00F74E4C" w:rsidP="00F74E4C">
            <w:pPr>
              <w:jc w:val="center"/>
              <w:rPr>
                <w:color w:val="000000"/>
                <w:sz w:val="20"/>
                <w:szCs w:val="20"/>
              </w:rPr>
            </w:pPr>
            <w:r>
              <w:rPr>
                <w:color w:val="000000"/>
                <w:sz w:val="20"/>
                <w:szCs w:val="20"/>
              </w:rPr>
              <w:t>30,9</w:t>
            </w:r>
          </w:p>
        </w:tc>
        <w:tc>
          <w:tcPr>
            <w:tcW w:w="232" w:type="pct"/>
            <w:tcBorders>
              <w:top w:val="nil"/>
              <w:left w:val="nil"/>
              <w:bottom w:val="single" w:sz="4" w:space="0" w:color="auto"/>
              <w:right w:val="single" w:sz="4" w:space="0" w:color="auto"/>
            </w:tcBorders>
            <w:shd w:val="clear" w:color="auto" w:fill="auto"/>
            <w:noWrap/>
            <w:vAlign w:val="center"/>
            <w:hideMark/>
          </w:tcPr>
          <w:p w14:paraId="7D78DB52" w14:textId="0F30DF52" w:rsidR="00F74E4C" w:rsidRDefault="00F74E4C" w:rsidP="00F74E4C">
            <w:pPr>
              <w:jc w:val="center"/>
              <w:rPr>
                <w:color w:val="000000"/>
                <w:sz w:val="20"/>
                <w:szCs w:val="20"/>
              </w:rPr>
            </w:pPr>
            <w:r>
              <w:rPr>
                <w:color w:val="000000"/>
                <w:sz w:val="20"/>
                <w:szCs w:val="20"/>
              </w:rPr>
              <w:t>31,9</w:t>
            </w:r>
          </w:p>
        </w:tc>
        <w:tc>
          <w:tcPr>
            <w:tcW w:w="232" w:type="pct"/>
            <w:tcBorders>
              <w:top w:val="nil"/>
              <w:left w:val="nil"/>
              <w:bottom w:val="single" w:sz="4" w:space="0" w:color="auto"/>
              <w:right w:val="single" w:sz="4" w:space="0" w:color="auto"/>
            </w:tcBorders>
            <w:shd w:val="clear" w:color="auto" w:fill="auto"/>
            <w:noWrap/>
            <w:vAlign w:val="center"/>
            <w:hideMark/>
          </w:tcPr>
          <w:p w14:paraId="2082C91C" w14:textId="0F24DB10" w:rsidR="00F74E4C" w:rsidRDefault="00F74E4C" w:rsidP="00F74E4C">
            <w:pPr>
              <w:jc w:val="center"/>
              <w:rPr>
                <w:color w:val="000000"/>
                <w:sz w:val="20"/>
                <w:szCs w:val="20"/>
              </w:rPr>
            </w:pPr>
            <w:r>
              <w:rPr>
                <w:color w:val="000000"/>
                <w:sz w:val="20"/>
                <w:szCs w:val="20"/>
              </w:rPr>
              <w:t>32,9</w:t>
            </w:r>
          </w:p>
        </w:tc>
        <w:tc>
          <w:tcPr>
            <w:tcW w:w="232" w:type="pct"/>
            <w:tcBorders>
              <w:top w:val="nil"/>
              <w:left w:val="nil"/>
              <w:bottom w:val="single" w:sz="4" w:space="0" w:color="auto"/>
              <w:right w:val="single" w:sz="4" w:space="0" w:color="auto"/>
            </w:tcBorders>
            <w:shd w:val="clear" w:color="auto" w:fill="auto"/>
            <w:noWrap/>
            <w:vAlign w:val="center"/>
            <w:hideMark/>
          </w:tcPr>
          <w:p w14:paraId="5469F570" w14:textId="2DD19A92" w:rsidR="00F74E4C" w:rsidRDefault="00F74E4C" w:rsidP="00F74E4C">
            <w:pPr>
              <w:jc w:val="center"/>
              <w:rPr>
                <w:color w:val="000000"/>
                <w:sz w:val="20"/>
                <w:szCs w:val="20"/>
              </w:rPr>
            </w:pPr>
            <w:r>
              <w:rPr>
                <w:color w:val="000000"/>
                <w:sz w:val="20"/>
                <w:szCs w:val="20"/>
              </w:rPr>
              <w:t>33,9</w:t>
            </w:r>
          </w:p>
        </w:tc>
        <w:tc>
          <w:tcPr>
            <w:tcW w:w="232" w:type="pct"/>
            <w:tcBorders>
              <w:top w:val="nil"/>
              <w:left w:val="nil"/>
              <w:bottom w:val="single" w:sz="4" w:space="0" w:color="auto"/>
              <w:right w:val="single" w:sz="4" w:space="0" w:color="auto"/>
            </w:tcBorders>
            <w:shd w:val="clear" w:color="auto" w:fill="auto"/>
            <w:noWrap/>
            <w:vAlign w:val="center"/>
            <w:hideMark/>
          </w:tcPr>
          <w:p w14:paraId="7FF9A15A" w14:textId="3B199784" w:rsidR="00F74E4C" w:rsidRDefault="00F74E4C" w:rsidP="00F74E4C">
            <w:pPr>
              <w:jc w:val="center"/>
              <w:rPr>
                <w:color w:val="000000"/>
                <w:sz w:val="20"/>
                <w:szCs w:val="20"/>
              </w:rPr>
            </w:pPr>
            <w:r>
              <w:rPr>
                <w:color w:val="000000"/>
                <w:sz w:val="20"/>
                <w:szCs w:val="20"/>
              </w:rPr>
              <w:t>34,9</w:t>
            </w:r>
          </w:p>
        </w:tc>
        <w:tc>
          <w:tcPr>
            <w:tcW w:w="232" w:type="pct"/>
            <w:tcBorders>
              <w:top w:val="nil"/>
              <w:left w:val="nil"/>
              <w:bottom w:val="single" w:sz="4" w:space="0" w:color="auto"/>
              <w:right w:val="single" w:sz="4" w:space="0" w:color="auto"/>
            </w:tcBorders>
            <w:shd w:val="clear" w:color="auto" w:fill="auto"/>
            <w:noWrap/>
            <w:vAlign w:val="center"/>
            <w:hideMark/>
          </w:tcPr>
          <w:p w14:paraId="26AFE778" w14:textId="42A6879C" w:rsidR="00F74E4C" w:rsidRDefault="00F74E4C" w:rsidP="00F74E4C">
            <w:pPr>
              <w:jc w:val="center"/>
              <w:rPr>
                <w:color w:val="000000"/>
                <w:sz w:val="20"/>
                <w:szCs w:val="20"/>
              </w:rPr>
            </w:pPr>
            <w:r>
              <w:rPr>
                <w:color w:val="000000"/>
                <w:sz w:val="20"/>
                <w:szCs w:val="20"/>
              </w:rPr>
              <w:t>35,9</w:t>
            </w:r>
          </w:p>
        </w:tc>
        <w:tc>
          <w:tcPr>
            <w:tcW w:w="232" w:type="pct"/>
            <w:tcBorders>
              <w:top w:val="nil"/>
              <w:left w:val="nil"/>
              <w:bottom w:val="single" w:sz="4" w:space="0" w:color="auto"/>
              <w:right w:val="single" w:sz="4" w:space="0" w:color="auto"/>
            </w:tcBorders>
            <w:shd w:val="clear" w:color="auto" w:fill="auto"/>
            <w:noWrap/>
            <w:vAlign w:val="center"/>
            <w:hideMark/>
          </w:tcPr>
          <w:p w14:paraId="454F9E1E" w14:textId="5459A667" w:rsidR="00F74E4C" w:rsidRDefault="00F74E4C" w:rsidP="00F74E4C">
            <w:pPr>
              <w:jc w:val="center"/>
              <w:rPr>
                <w:color w:val="000000"/>
                <w:sz w:val="20"/>
                <w:szCs w:val="20"/>
              </w:rPr>
            </w:pPr>
            <w:r>
              <w:rPr>
                <w:color w:val="000000"/>
                <w:sz w:val="20"/>
                <w:szCs w:val="20"/>
              </w:rPr>
              <w:t>36,9</w:t>
            </w:r>
          </w:p>
        </w:tc>
        <w:tc>
          <w:tcPr>
            <w:tcW w:w="232" w:type="pct"/>
            <w:tcBorders>
              <w:top w:val="nil"/>
              <w:left w:val="nil"/>
              <w:bottom w:val="single" w:sz="4" w:space="0" w:color="auto"/>
              <w:right w:val="single" w:sz="4" w:space="0" w:color="auto"/>
            </w:tcBorders>
            <w:shd w:val="clear" w:color="auto" w:fill="auto"/>
            <w:noWrap/>
            <w:vAlign w:val="center"/>
            <w:hideMark/>
          </w:tcPr>
          <w:p w14:paraId="1A71AF3B" w14:textId="6D2439A0" w:rsidR="00F74E4C" w:rsidRDefault="00F74E4C" w:rsidP="00F74E4C">
            <w:pPr>
              <w:jc w:val="center"/>
              <w:rPr>
                <w:color w:val="000000"/>
                <w:sz w:val="20"/>
                <w:szCs w:val="20"/>
              </w:rPr>
            </w:pPr>
            <w:r>
              <w:rPr>
                <w:color w:val="000000"/>
                <w:sz w:val="20"/>
                <w:szCs w:val="20"/>
              </w:rPr>
              <w:t>37,9</w:t>
            </w:r>
          </w:p>
        </w:tc>
      </w:tr>
      <w:tr w:rsidR="00F74E4C" w14:paraId="0EE64166"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680838E6" w14:textId="77777777" w:rsidR="00F74E4C" w:rsidRDefault="00F74E4C" w:rsidP="00F74E4C">
            <w:pPr>
              <w:jc w:val="center"/>
              <w:rPr>
                <w:color w:val="000000"/>
                <w:sz w:val="20"/>
                <w:szCs w:val="20"/>
              </w:rPr>
            </w:pPr>
            <w:r>
              <w:rPr>
                <w:color w:val="000000"/>
                <w:sz w:val="20"/>
                <w:szCs w:val="20"/>
              </w:rPr>
              <w:t>2</w:t>
            </w:r>
          </w:p>
        </w:tc>
        <w:tc>
          <w:tcPr>
            <w:tcW w:w="588" w:type="pct"/>
            <w:tcBorders>
              <w:top w:val="nil"/>
              <w:left w:val="nil"/>
              <w:bottom w:val="single" w:sz="4" w:space="0" w:color="auto"/>
              <w:right w:val="single" w:sz="4" w:space="0" w:color="auto"/>
            </w:tcBorders>
            <w:shd w:val="clear" w:color="auto" w:fill="auto"/>
            <w:vAlign w:val="center"/>
            <w:hideMark/>
          </w:tcPr>
          <w:p w14:paraId="1E7BC352" w14:textId="77777777" w:rsidR="00F74E4C" w:rsidRDefault="00F74E4C" w:rsidP="00F74E4C">
            <w:pPr>
              <w:rPr>
                <w:color w:val="000000"/>
                <w:sz w:val="20"/>
                <w:szCs w:val="20"/>
              </w:rPr>
            </w:pPr>
            <w:r>
              <w:rPr>
                <w:color w:val="000000"/>
                <w:sz w:val="20"/>
                <w:szCs w:val="20"/>
              </w:rPr>
              <w:t>Котельная №2а</w:t>
            </w:r>
          </w:p>
        </w:tc>
        <w:tc>
          <w:tcPr>
            <w:tcW w:w="232" w:type="pct"/>
            <w:tcBorders>
              <w:top w:val="nil"/>
              <w:left w:val="nil"/>
              <w:bottom w:val="single" w:sz="4" w:space="0" w:color="auto"/>
              <w:right w:val="single" w:sz="4" w:space="0" w:color="auto"/>
            </w:tcBorders>
            <w:shd w:val="clear" w:color="auto" w:fill="auto"/>
            <w:noWrap/>
            <w:vAlign w:val="center"/>
            <w:hideMark/>
          </w:tcPr>
          <w:p w14:paraId="0D00EC9F"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77823C57" w14:textId="6A66840E" w:rsidR="00F74E4C" w:rsidRDefault="00F74E4C" w:rsidP="00F74E4C">
            <w:pPr>
              <w:jc w:val="center"/>
              <w:rPr>
                <w:color w:val="000000"/>
                <w:sz w:val="20"/>
                <w:szCs w:val="20"/>
              </w:rPr>
            </w:pPr>
            <w:r>
              <w:rPr>
                <w:color w:val="000000"/>
                <w:sz w:val="20"/>
                <w:szCs w:val="20"/>
              </w:rPr>
              <w:t>17,4</w:t>
            </w:r>
          </w:p>
        </w:tc>
        <w:tc>
          <w:tcPr>
            <w:tcW w:w="232" w:type="pct"/>
            <w:tcBorders>
              <w:top w:val="nil"/>
              <w:left w:val="nil"/>
              <w:bottom w:val="single" w:sz="4" w:space="0" w:color="auto"/>
              <w:right w:val="single" w:sz="4" w:space="0" w:color="auto"/>
            </w:tcBorders>
            <w:shd w:val="clear" w:color="auto" w:fill="auto"/>
            <w:noWrap/>
            <w:vAlign w:val="center"/>
            <w:hideMark/>
          </w:tcPr>
          <w:p w14:paraId="5A51D8BB" w14:textId="60366457" w:rsidR="00F74E4C" w:rsidRDefault="00F74E4C" w:rsidP="00F74E4C">
            <w:pPr>
              <w:jc w:val="center"/>
              <w:rPr>
                <w:color w:val="000000"/>
                <w:sz w:val="20"/>
                <w:szCs w:val="20"/>
              </w:rPr>
            </w:pPr>
            <w:r>
              <w:rPr>
                <w:color w:val="000000"/>
                <w:sz w:val="20"/>
                <w:szCs w:val="20"/>
              </w:rPr>
              <w:t>16,9</w:t>
            </w:r>
          </w:p>
        </w:tc>
        <w:tc>
          <w:tcPr>
            <w:tcW w:w="232" w:type="pct"/>
            <w:tcBorders>
              <w:top w:val="nil"/>
              <w:left w:val="nil"/>
              <w:bottom w:val="single" w:sz="4" w:space="0" w:color="auto"/>
              <w:right w:val="single" w:sz="4" w:space="0" w:color="auto"/>
            </w:tcBorders>
            <w:shd w:val="clear" w:color="auto" w:fill="auto"/>
            <w:noWrap/>
            <w:vAlign w:val="center"/>
            <w:hideMark/>
          </w:tcPr>
          <w:p w14:paraId="10F452FB" w14:textId="1ED8E760" w:rsidR="00F74E4C" w:rsidRDefault="00F74E4C" w:rsidP="00F74E4C">
            <w:pPr>
              <w:jc w:val="center"/>
              <w:rPr>
                <w:color w:val="000000"/>
                <w:sz w:val="20"/>
                <w:szCs w:val="20"/>
              </w:rPr>
            </w:pPr>
            <w:r>
              <w:rPr>
                <w:color w:val="000000"/>
                <w:sz w:val="20"/>
                <w:szCs w:val="20"/>
              </w:rPr>
              <w:t>17,9</w:t>
            </w:r>
          </w:p>
        </w:tc>
        <w:tc>
          <w:tcPr>
            <w:tcW w:w="232" w:type="pct"/>
            <w:tcBorders>
              <w:top w:val="nil"/>
              <w:left w:val="nil"/>
              <w:bottom w:val="single" w:sz="4" w:space="0" w:color="auto"/>
              <w:right w:val="single" w:sz="4" w:space="0" w:color="auto"/>
            </w:tcBorders>
            <w:shd w:val="clear" w:color="auto" w:fill="auto"/>
            <w:noWrap/>
            <w:vAlign w:val="center"/>
            <w:hideMark/>
          </w:tcPr>
          <w:p w14:paraId="082020E2" w14:textId="2E4F9CE2" w:rsidR="00F74E4C" w:rsidRDefault="00F74E4C" w:rsidP="00F74E4C">
            <w:pPr>
              <w:jc w:val="center"/>
              <w:rPr>
                <w:color w:val="000000"/>
                <w:sz w:val="20"/>
                <w:szCs w:val="20"/>
              </w:rPr>
            </w:pPr>
            <w:r>
              <w:rPr>
                <w:color w:val="000000"/>
                <w:sz w:val="20"/>
                <w:szCs w:val="20"/>
              </w:rPr>
              <w:t>18,9</w:t>
            </w:r>
          </w:p>
        </w:tc>
        <w:tc>
          <w:tcPr>
            <w:tcW w:w="232" w:type="pct"/>
            <w:tcBorders>
              <w:top w:val="nil"/>
              <w:left w:val="nil"/>
              <w:bottom w:val="single" w:sz="4" w:space="0" w:color="auto"/>
              <w:right w:val="single" w:sz="4" w:space="0" w:color="auto"/>
            </w:tcBorders>
            <w:shd w:val="clear" w:color="auto" w:fill="auto"/>
            <w:noWrap/>
            <w:vAlign w:val="center"/>
            <w:hideMark/>
          </w:tcPr>
          <w:p w14:paraId="539A2C55" w14:textId="70C1C011" w:rsidR="00F74E4C" w:rsidRDefault="00F74E4C" w:rsidP="00F74E4C">
            <w:pPr>
              <w:jc w:val="center"/>
              <w:rPr>
                <w:color w:val="000000"/>
                <w:sz w:val="20"/>
                <w:szCs w:val="20"/>
              </w:rPr>
            </w:pPr>
            <w:r>
              <w:rPr>
                <w:color w:val="000000"/>
                <w:sz w:val="20"/>
                <w:szCs w:val="20"/>
              </w:rPr>
              <w:t>19,9</w:t>
            </w:r>
          </w:p>
        </w:tc>
        <w:tc>
          <w:tcPr>
            <w:tcW w:w="232" w:type="pct"/>
            <w:tcBorders>
              <w:top w:val="nil"/>
              <w:left w:val="nil"/>
              <w:bottom w:val="single" w:sz="4" w:space="0" w:color="auto"/>
              <w:right w:val="single" w:sz="4" w:space="0" w:color="auto"/>
            </w:tcBorders>
            <w:shd w:val="clear" w:color="auto" w:fill="auto"/>
            <w:noWrap/>
            <w:vAlign w:val="center"/>
            <w:hideMark/>
          </w:tcPr>
          <w:p w14:paraId="5CA3957D" w14:textId="12128F6F" w:rsidR="00F74E4C" w:rsidRDefault="00F74E4C" w:rsidP="00F74E4C">
            <w:pPr>
              <w:jc w:val="center"/>
              <w:rPr>
                <w:color w:val="000000"/>
                <w:sz w:val="20"/>
                <w:szCs w:val="20"/>
              </w:rPr>
            </w:pPr>
            <w:r>
              <w:rPr>
                <w:color w:val="000000"/>
                <w:sz w:val="20"/>
                <w:szCs w:val="20"/>
              </w:rPr>
              <w:t>20,9</w:t>
            </w:r>
          </w:p>
        </w:tc>
        <w:tc>
          <w:tcPr>
            <w:tcW w:w="232" w:type="pct"/>
            <w:tcBorders>
              <w:top w:val="nil"/>
              <w:left w:val="nil"/>
              <w:bottom w:val="single" w:sz="4" w:space="0" w:color="auto"/>
              <w:right w:val="single" w:sz="4" w:space="0" w:color="auto"/>
            </w:tcBorders>
            <w:shd w:val="clear" w:color="auto" w:fill="auto"/>
            <w:noWrap/>
            <w:vAlign w:val="center"/>
            <w:hideMark/>
          </w:tcPr>
          <w:p w14:paraId="0AAAC9BC" w14:textId="64AAD13D" w:rsidR="00F74E4C" w:rsidRDefault="00F74E4C" w:rsidP="00F74E4C">
            <w:pPr>
              <w:jc w:val="center"/>
              <w:rPr>
                <w:color w:val="000000"/>
                <w:sz w:val="20"/>
                <w:szCs w:val="20"/>
              </w:rPr>
            </w:pPr>
            <w:r>
              <w:rPr>
                <w:color w:val="000000"/>
                <w:sz w:val="20"/>
                <w:szCs w:val="20"/>
              </w:rPr>
              <w:t>21,9</w:t>
            </w:r>
          </w:p>
        </w:tc>
        <w:tc>
          <w:tcPr>
            <w:tcW w:w="232" w:type="pct"/>
            <w:tcBorders>
              <w:top w:val="nil"/>
              <w:left w:val="nil"/>
              <w:bottom w:val="single" w:sz="4" w:space="0" w:color="auto"/>
              <w:right w:val="single" w:sz="4" w:space="0" w:color="auto"/>
            </w:tcBorders>
            <w:shd w:val="clear" w:color="auto" w:fill="auto"/>
            <w:noWrap/>
            <w:vAlign w:val="center"/>
            <w:hideMark/>
          </w:tcPr>
          <w:p w14:paraId="5509E54C" w14:textId="4C87E0E5" w:rsidR="00F74E4C" w:rsidRDefault="00F74E4C" w:rsidP="00F74E4C">
            <w:pPr>
              <w:jc w:val="center"/>
              <w:rPr>
                <w:color w:val="000000"/>
                <w:sz w:val="20"/>
                <w:szCs w:val="20"/>
              </w:rPr>
            </w:pPr>
            <w:r>
              <w:rPr>
                <w:color w:val="000000"/>
                <w:sz w:val="20"/>
                <w:szCs w:val="20"/>
              </w:rPr>
              <w:t>22,9</w:t>
            </w:r>
          </w:p>
        </w:tc>
        <w:tc>
          <w:tcPr>
            <w:tcW w:w="232" w:type="pct"/>
            <w:tcBorders>
              <w:top w:val="nil"/>
              <w:left w:val="nil"/>
              <w:bottom w:val="single" w:sz="4" w:space="0" w:color="auto"/>
              <w:right w:val="single" w:sz="4" w:space="0" w:color="auto"/>
            </w:tcBorders>
            <w:shd w:val="clear" w:color="auto" w:fill="auto"/>
            <w:noWrap/>
            <w:vAlign w:val="center"/>
            <w:hideMark/>
          </w:tcPr>
          <w:p w14:paraId="77AE70B1" w14:textId="01F50B57" w:rsidR="00F74E4C" w:rsidRDefault="00F74E4C" w:rsidP="00F74E4C">
            <w:pPr>
              <w:jc w:val="center"/>
              <w:rPr>
                <w:color w:val="000000"/>
                <w:sz w:val="20"/>
                <w:szCs w:val="20"/>
              </w:rPr>
            </w:pPr>
            <w:r>
              <w:rPr>
                <w:color w:val="000000"/>
                <w:sz w:val="20"/>
                <w:szCs w:val="20"/>
              </w:rPr>
              <w:t>23,9</w:t>
            </w:r>
          </w:p>
        </w:tc>
        <w:tc>
          <w:tcPr>
            <w:tcW w:w="232" w:type="pct"/>
            <w:tcBorders>
              <w:top w:val="nil"/>
              <w:left w:val="nil"/>
              <w:bottom w:val="single" w:sz="4" w:space="0" w:color="auto"/>
              <w:right w:val="single" w:sz="4" w:space="0" w:color="auto"/>
            </w:tcBorders>
            <w:shd w:val="clear" w:color="auto" w:fill="auto"/>
            <w:noWrap/>
            <w:vAlign w:val="center"/>
            <w:hideMark/>
          </w:tcPr>
          <w:p w14:paraId="7A263F91" w14:textId="6F7A6697" w:rsidR="00F74E4C" w:rsidRDefault="00F74E4C" w:rsidP="00F74E4C">
            <w:pPr>
              <w:jc w:val="center"/>
              <w:rPr>
                <w:color w:val="000000"/>
                <w:sz w:val="20"/>
                <w:szCs w:val="20"/>
              </w:rPr>
            </w:pPr>
            <w:r>
              <w:rPr>
                <w:color w:val="000000"/>
                <w:sz w:val="20"/>
                <w:szCs w:val="20"/>
              </w:rPr>
              <w:t>24,9</w:t>
            </w:r>
          </w:p>
        </w:tc>
        <w:tc>
          <w:tcPr>
            <w:tcW w:w="232" w:type="pct"/>
            <w:tcBorders>
              <w:top w:val="nil"/>
              <w:left w:val="nil"/>
              <w:bottom w:val="single" w:sz="4" w:space="0" w:color="auto"/>
              <w:right w:val="single" w:sz="4" w:space="0" w:color="auto"/>
            </w:tcBorders>
            <w:shd w:val="clear" w:color="auto" w:fill="auto"/>
            <w:noWrap/>
            <w:vAlign w:val="center"/>
            <w:hideMark/>
          </w:tcPr>
          <w:p w14:paraId="286194E3" w14:textId="3DD05579" w:rsidR="00F74E4C" w:rsidRDefault="00F74E4C" w:rsidP="00F74E4C">
            <w:pPr>
              <w:jc w:val="center"/>
              <w:rPr>
                <w:color w:val="000000"/>
                <w:sz w:val="20"/>
                <w:szCs w:val="20"/>
              </w:rPr>
            </w:pPr>
            <w:r>
              <w:rPr>
                <w:color w:val="000000"/>
                <w:sz w:val="20"/>
                <w:szCs w:val="20"/>
              </w:rPr>
              <w:t>25,9</w:t>
            </w:r>
          </w:p>
        </w:tc>
        <w:tc>
          <w:tcPr>
            <w:tcW w:w="232" w:type="pct"/>
            <w:tcBorders>
              <w:top w:val="nil"/>
              <w:left w:val="nil"/>
              <w:bottom w:val="single" w:sz="4" w:space="0" w:color="auto"/>
              <w:right w:val="single" w:sz="4" w:space="0" w:color="auto"/>
            </w:tcBorders>
            <w:shd w:val="clear" w:color="auto" w:fill="auto"/>
            <w:noWrap/>
            <w:vAlign w:val="center"/>
            <w:hideMark/>
          </w:tcPr>
          <w:p w14:paraId="4299A201" w14:textId="4EEE87B5" w:rsidR="00F74E4C" w:rsidRDefault="00F74E4C" w:rsidP="00F74E4C">
            <w:pPr>
              <w:jc w:val="center"/>
              <w:rPr>
                <w:color w:val="000000"/>
                <w:sz w:val="20"/>
                <w:szCs w:val="20"/>
              </w:rPr>
            </w:pPr>
            <w:r>
              <w:rPr>
                <w:color w:val="000000"/>
                <w:sz w:val="20"/>
                <w:szCs w:val="20"/>
              </w:rPr>
              <w:t>26,9</w:t>
            </w:r>
          </w:p>
        </w:tc>
        <w:tc>
          <w:tcPr>
            <w:tcW w:w="232" w:type="pct"/>
            <w:tcBorders>
              <w:top w:val="nil"/>
              <w:left w:val="nil"/>
              <w:bottom w:val="single" w:sz="4" w:space="0" w:color="auto"/>
              <w:right w:val="single" w:sz="4" w:space="0" w:color="auto"/>
            </w:tcBorders>
            <w:shd w:val="clear" w:color="auto" w:fill="auto"/>
            <w:noWrap/>
            <w:vAlign w:val="center"/>
            <w:hideMark/>
          </w:tcPr>
          <w:p w14:paraId="1AE8DC87" w14:textId="32C8D5F2" w:rsidR="00F74E4C" w:rsidRDefault="00F74E4C" w:rsidP="00F74E4C">
            <w:pPr>
              <w:jc w:val="center"/>
              <w:rPr>
                <w:color w:val="000000"/>
                <w:sz w:val="20"/>
                <w:szCs w:val="20"/>
              </w:rPr>
            </w:pPr>
            <w:r>
              <w:rPr>
                <w:color w:val="000000"/>
                <w:sz w:val="20"/>
                <w:szCs w:val="20"/>
              </w:rPr>
              <w:t>27,9</w:t>
            </w:r>
          </w:p>
        </w:tc>
        <w:tc>
          <w:tcPr>
            <w:tcW w:w="232" w:type="pct"/>
            <w:tcBorders>
              <w:top w:val="nil"/>
              <w:left w:val="nil"/>
              <w:bottom w:val="single" w:sz="4" w:space="0" w:color="auto"/>
              <w:right w:val="single" w:sz="4" w:space="0" w:color="auto"/>
            </w:tcBorders>
            <w:shd w:val="clear" w:color="auto" w:fill="auto"/>
            <w:noWrap/>
            <w:vAlign w:val="center"/>
            <w:hideMark/>
          </w:tcPr>
          <w:p w14:paraId="7260EA8D" w14:textId="536B2460" w:rsidR="00F74E4C" w:rsidRDefault="00F74E4C" w:rsidP="00F74E4C">
            <w:pPr>
              <w:jc w:val="center"/>
              <w:rPr>
                <w:color w:val="000000"/>
                <w:sz w:val="20"/>
                <w:szCs w:val="20"/>
              </w:rPr>
            </w:pPr>
            <w:r>
              <w:rPr>
                <w:color w:val="000000"/>
                <w:sz w:val="20"/>
                <w:szCs w:val="20"/>
              </w:rPr>
              <w:t>28,9</w:t>
            </w:r>
          </w:p>
        </w:tc>
        <w:tc>
          <w:tcPr>
            <w:tcW w:w="232" w:type="pct"/>
            <w:tcBorders>
              <w:top w:val="nil"/>
              <w:left w:val="nil"/>
              <w:bottom w:val="single" w:sz="4" w:space="0" w:color="auto"/>
              <w:right w:val="single" w:sz="4" w:space="0" w:color="auto"/>
            </w:tcBorders>
            <w:shd w:val="clear" w:color="auto" w:fill="auto"/>
            <w:noWrap/>
            <w:vAlign w:val="center"/>
            <w:hideMark/>
          </w:tcPr>
          <w:p w14:paraId="0B131651" w14:textId="73FE8A45" w:rsidR="00F74E4C" w:rsidRDefault="00F74E4C" w:rsidP="00F74E4C">
            <w:pPr>
              <w:jc w:val="center"/>
              <w:rPr>
                <w:color w:val="000000"/>
                <w:sz w:val="20"/>
                <w:szCs w:val="20"/>
              </w:rPr>
            </w:pPr>
            <w:r>
              <w:rPr>
                <w:color w:val="000000"/>
                <w:sz w:val="20"/>
                <w:szCs w:val="20"/>
              </w:rPr>
              <w:t>29,9</w:t>
            </w:r>
          </w:p>
        </w:tc>
        <w:tc>
          <w:tcPr>
            <w:tcW w:w="232" w:type="pct"/>
            <w:tcBorders>
              <w:top w:val="nil"/>
              <w:left w:val="nil"/>
              <w:bottom w:val="single" w:sz="4" w:space="0" w:color="auto"/>
              <w:right w:val="single" w:sz="4" w:space="0" w:color="auto"/>
            </w:tcBorders>
            <w:shd w:val="clear" w:color="auto" w:fill="auto"/>
            <w:noWrap/>
            <w:vAlign w:val="center"/>
            <w:hideMark/>
          </w:tcPr>
          <w:p w14:paraId="764BD4E6" w14:textId="5CDF2D55" w:rsidR="00F74E4C" w:rsidRDefault="00F74E4C" w:rsidP="00F74E4C">
            <w:pPr>
              <w:jc w:val="center"/>
              <w:rPr>
                <w:color w:val="000000"/>
                <w:sz w:val="20"/>
                <w:szCs w:val="20"/>
              </w:rPr>
            </w:pPr>
            <w:r>
              <w:rPr>
                <w:color w:val="000000"/>
                <w:sz w:val="20"/>
                <w:szCs w:val="20"/>
              </w:rPr>
              <w:t>30,9</w:t>
            </w:r>
          </w:p>
        </w:tc>
        <w:tc>
          <w:tcPr>
            <w:tcW w:w="232" w:type="pct"/>
            <w:tcBorders>
              <w:top w:val="nil"/>
              <w:left w:val="nil"/>
              <w:bottom w:val="single" w:sz="4" w:space="0" w:color="auto"/>
              <w:right w:val="single" w:sz="4" w:space="0" w:color="auto"/>
            </w:tcBorders>
            <w:shd w:val="clear" w:color="auto" w:fill="auto"/>
            <w:noWrap/>
            <w:vAlign w:val="center"/>
            <w:hideMark/>
          </w:tcPr>
          <w:p w14:paraId="56337397" w14:textId="02845383" w:rsidR="00F74E4C" w:rsidRDefault="00F74E4C" w:rsidP="00F74E4C">
            <w:pPr>
              <w:jc w:val="center"/>
              <w:rPr>
                <w:color w:val="000000"/>
                <w:sz w:val="20"/>
                <w:szCs w:val="20"/>
              </w:rPr>
            </w:pPr>
            <w:r>
              <w:rPr>
                <w:color w:val="000000"/>
                <w:sz w:val="20"/>
                <w:szCs w:val="20"/>
              </w:rPr>
              <w:t>31,9</w:t>
            </w:r>
          </w:p>
        </w:tc>
      </w:tr>
      <w:tr w:rsidR="00F74E4C" w14:paraId="1D952533"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32679BDB" w14:textId="77777777" w:rsidR="00F74E4C" w:rsidRDefault="00F74E4C" w:rsidP="00F74E4C">
            <w:pPr>
              <w:jc w:val="center"/>
              <w:rPr>
                <w:color w:val="000000"/>
                <w:sz w:val="20"/>
                <w:szCs w:val="20"/>
              </w:rPr>
            </w:pPr>
            <w:r>
              <w:rPr>
                <w:color w:val="000000"/>
                <w:sz w:val="20"/>
                <w:szCs w:val="20"/>
              </w:rPr>
              <w:t>3</w:t>
            </w:r>
          </w:p>
        </w:tc>
        <w:tc>
          <w:tcPr>
            <w:tcW w:w="588" w:type="pct"/>
            <w:tcBorders>
              <w:top w:val="nil"/>
              <w:left w:val="nil"/>
              <w:bottom w:val="single" w:sz="4" w:space="0" w:color="auto"/>
              <w:right w:val="single" w:sz="4" w:space="0" w:color="auto"/>
            </w:tcBorders>
            <w:shd w:val="clear" w:color="auto" w:fill="auto"/>
            <w:vAlign w:val="center"/>
            <w:hideMark/>
          </w:tcPr>
          <w:p w14:paraId="4BD2E412" w14:textId="77777777" w:rsidR="00F74E4C" w:rsidRDefault="00F74E4C" w:rsidP="00F74E4C">
            <w:pPr>
              <w:rPr>
                <w:color w:val="000000"/>
                <w:sz w:val="20"/>
                <w:szCs w:val="20"/>
              </w:rPr>
            </w:pPr>
            <w:r>
              <w:rPr>
                <w:color w:val="000000"/>
                <w:sz w:val="20"/>
                <w:szCs w:val="20"/>
              </w:rPr>
              <w:t>Котельная №3а</w:t>
            </w:r>
          </w:p>
        </w:tc>
        <w:tc>
          <w:tcPr>
            <w:tcW w:w="232" w:type="pct"/>
            <w:tcBorders>
              <w:top w:val="nil"/>
              <w:left w:val="nil"/>
              <w:bottom w:val="single" w:sz="4" w:space="0" w:color="auto"/>
              <w:right w:val="single" w:sz="4" w:space="0" w:color="auto"/>
            </w:tcBorders>
            <w:shd w:val="clear" w:color="auto" w:fill="auto"/>
            <w:noWrap/>
            <w:vAlign w:val="center"/>
            <w:hideMark/>
          </w:tcPr>
          <w:p w14:paraId="74845343"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137B318C" w14:textId="58A4405A" w:rsidR="00F74E4C" w:rsidRDefault="00F74E4C" w:rsidP="00F74E4C">
            <w:pPr>
              <w:jc w:val="center"/>
              <w:rPr>
                <w:color w:val="000000"/>
                <w:sz w:val="20"/>
                <w:szCs w:val="20"/>
              </w:rPr>
            </w:pPr>
            <w:r>
              <w:rPr>
                <w:color w:val="000000"/>
                <w:sz w:val="20"/>
                <w:szCs w:val="20"/>
              </w:rPr>
              <w:t>25,3</w:t>
            </w:r>
          </w:p>
        </w:tc>
        <w:tc>
          <w:tcPr>
            <w:tcW w:w="232" w:type="pct"/>
            <w:tcBorders>
              <w:top w:val="nil"/>
              <w:left w:val="nil"/>
              <w:bottom w:val="single" w:sz="4" w:space="0" w:color="auto"/>
              <w:right w:val="single" w:sz="4" w:space="0" w:color="auto"/>
            </w:tcBorders>
            <w:shd w:val="clear" w:color="auto" w:fill="auto"/>
            <w:noWrap/>
            <w:vAlign w:val="center"/>
            <w:hideMark/>
          </w:tcPr>
          <w:p w14:paraId="7828733D" w14:textId="7A47E4F2" w:rsidR="00F74E4C" w:rsidRDefault="00F74E4C" w:rsidP="00F74E4C">
            <w:pPr>
              <w:jc w:val="center"/>
              <w:rPr>
                <w:color w:val="000000"/>
                <w:sz w:val="20"/>
                <w:szCs w:val="20"/>
              </w:rPr>
            </w:pPr>
            <w:r>
              <w:rPr>
                <w:color w:val="000000"/>
                <w:sz w:val="20"/>
                <w:szCs w:val="20"/>
              </w:rPr>
              <w:t>24,9</w:t>
            </w:r>
          </w:p>
        </w:tc>
        <w:tc>
          <w:tcPr>
            <w:tcW w:w="232" w:type="pct"/>
            <w:tcBorders>
              <w:top w:val="nil"/>
              <w:left w:val="nil"/>
              <w:bottom w:val="single" w:sz="4" w:space="0" w:color="auto"/>
              <w:right w:val="single" w:sz="4" w:space="0" w:color="auto"/>
            </w:tcBorders>
            <w:shd w:val="clear" w:color="auto" w:fill="auto"/>
            <w:noWrap/>
            <w:vAlign w:val="center"/>
            <w:hideMark/>
          </w:tcPr>
          <w:p w14:paraId="42D9F1E2" w14:textId="7BB00145" w:rsidR="00F74E4C" w:rsidRDefault="00F74E4C" w:rsidP="00F74E4C">
            <w:pPr>
              <w:jc w:val="center"/>
              <w:rPr>
                <w:color w:val="000000"/>
                <w:sz w:val="20"/>
                <w:szCs w:val="20"/>
              </w:rPr>
            </w:pPr>
            <w:r>
              <w:rPr>
                <w:color w:val="000000"/>
                <w:sz w:val="20"/>
                <w:szCs w:val="20"/>
              </w:rPr>
              <w:t>25,9</w:t>
            </w:r>
          </w:p>
        </w:tc>
        <w:tc>
          <w:tcPr>
            <w:tcW w:w="232" w:type="pct"/>
            <w:tcBorders>
              <w:top w:val="nil"/>
              <w:left w:val="nil"/>
              <w:bottom w:val="single" w:sz="4" w:space="0" w:color="auto"/>
              <w:right w:val="single" w:sz="4" w:space="0" w:color="auto"/>
            </w:tcBorders>
            <w:shd w:val="clear" w:color="auto" w:fill="auto"/>
            <w:noWrap/>
            <w:vAlign w:val="center"/>
            <w:hideMark/>
          </w:tcPr>
          <w:p w14:paraId="3E21355B" w14:textId="33924D9C" w:rsidR="00F74E4C" w:rsidRDefault="00F74E4C" w:rsidP="00F74E4C">
            <w:pPr>
              <w:jc w:val="center"/>
              <w:rPr>
                <w:color w:val="000000"/>
                <w:sz w:val="20"/>
                <w:szCs w:val="20"/>
              </w:rPr>
            </w:pPr>
            <w:r>
              <w:rPr>
                <w:color w:val="000000"/>
                <w:sz w:val="20"/>
                <w:szCs w:val="20"/>
              </w:rPr>
              <w:t>26,9</w:t>
            </w:r>
          </w:p>
        </w:tc>
        <w:tc>
          <w:tcPr>
            <w:tcW w:w="232" w:type="pct"/>
            <w:tcBorders>
              <w:top w:val="nil"/>
              <w:left w:val="nil"/>
              <w:bottom w:val="single" w:sz="4" w:space="0" w:color="auto"/>
              <w:right w:val="single" w:sz="4" w:space="0" w:color="auto"/>
            </w:tcBorders>
            <w:shd w:val="clear" w:color="auto" w:fill="auto"/>
            <w:noWrap/>
            <w:vAlign w:val="center"/>
            <w:hideMark/>
          </w:tcPr>
          <w:p w14:paraId="1B08BE20" w14:textId="48E8396E" w:rsidR="00F74E4C" w:rsidRDefault="00F74E4C" w:rsidP="00F74E4C">
            <w:pPr>
              <w:jc w:val="center"/>
              <w:rPr>
                <w:color w:val="000000"/>
                <w:sz w:val="20"/>
                <w:szCs w:val="20"/>
              </w:rPr>
            </w:pPr>
            <w:r>
              <w:rPr>
                <w:color w:val="000000"/>
                <w:sz w:val="20"/>
                <w:szCs w:val="20"/>
              </w:rPr>
              <w:t>27,9</w:t>
            </w:r>
          </w:p>
        </w:tc>
        <w:tc>
          <w:tcPr>
            <w:tcW w:w="232" w:type="pct"/>
            <w:tcBorders>
              <w:top w:val="nil"/>
              <w:left w:val="nil"/>
              <w:bottom w:val="single" w:sz="4" w:space="0" w:color="auto"/>
              <w:right w:val="single" w:sz="4" w:space="0" w:color="auto"/>
            </w:tcBorders>
            <w:shd w:val="clear" w:color="auto" w:fill="auto"/>
            <w:noWrap/>
            <w:vAlign w:val="center"/>
            <w:hideMark/>
          </w:tcPr>
          <w:p w14:paraId="397291D7" w14:textId="0626144C" w:rsidR="00F74E4C" w:rsidRDefault="00F74E4C" w:rsidP="00F74E4C">
            <w:pPr>
              <w:jc w:val="center"/>
              <w:rPr>
                <w:color w:val="000000"/>
                <w:sz w:val="20"/>
                <w:szCs w:val="20"/>
              </w:rPr>
            </w:pPr>
            <w:r>
              <w:rPr>
                <w:color w:val="000000"/>
                <w:sz w:val="20"/>
                <w:szCs w:val="20"/>
              </w:rPr>
              <w:t>28,9</w:t>
            </w:r>
          </w:p>
        </w:tc>
        <w:tc>
          <w:tcPr>
            <w:tcW w:w="232" w:type="pct"/>
            <w:tcBorders>
              <w:top w:val="nil"/>
              <w:left w:val="nil"/>
              <w:bottom w:val="single" w:sz="4" w:space="0" w:color="auto"/>
              <w:right w:val="single" w:sz="4" w:space="0" w:color="auto"/>
            </w:tcBorders>
            <w:shd w:val="clear" w:color="auto" w:fill="auto"/>
            <w:noWrap/>
            <w:vAlign w:val="center"/>
            <w:hideMark/>
          </w:tcPr>
          <w:p w14:paraId="7B51B221" w14:textId="617CDCD4" w:rsidR="00F74E4C" w:rsidRDefault="00F74E4C" w:rsidP="00F74E4C">
            <w:pPr>
              <w:jc w:val="center"/>
              <w:rPr>
                <w:color w:val="000000"/>
                <w:sz w:val="20"/>
                <w:szCs w:val="20"/>
              </w:rPr>
            </w:pPr>
            <w:r>
              <w:rPr>
                <w:color w:val="000000"/>
                <w:sz w:val="20"/>
                <w:szCs w:val="20"/>
              </w:rPr>
              <w:t>29,9</w:t>
            </w:r>
          </w:p>
        </w:tc>
        <w:tc>
          <w:tcPr>
            <w:tcW w:w="232" w:type="pct"/>
            <w:tcBorders>
              <w:top w:val="nil"/>
              <w:left w:val="nil"/>
              <w:bottom w:val="single" w:sz="4" w:space="0" w:color="auto"/>
              <w:right w:val="single" w:sz="4" w:space="0" w:color="auto"/>
            </w:tcBorders>
            <w:shd w:val="clear" w:color="auto" w:fill="auto"/>
            <w:noWrap/>
            <w:vAlign w:val="center"/>
            <w:hideMark/>
          </w:tcPr>
          <w:p w14:paraId="082B91B4" w14:textId="79B2E98D" w:rsidR="00F74E4C" w:rsidRDefault="00F74E4C" w:rsidP="00F74E4C">
            <w:pPr>
              <w:jc w:val="center"/>
              <w:rPr>
                <w:color w:val="000000"/>
                <w:sz w:val="20"/>
                <w:szCs w:val="20"/>
              </w:rPr>
            </w:pPr>
            <w:r>
              <w:rPr>
                <w:color w:val="000000"/>
                <w:sz w:val="20"/>
                <w:szCs w:val="20"/>
              </w:rPr>
              <w:t>30,9</w:t>
            </w:r>
          </w:p>
        </w:tc>
        <w:tc>
          <w:tcPr>
            <w:tcW w:w="232" w:type="pct"/>
            <w:tcBorders>
              <w:top w:val="nil"/>
              <w:left w:val="nil"/>
              <w:bottom w:val="single" w:sz="4" w:space="0" w:color="auto"/>
              <w:right w:val="single" w:sz="4" w:space="0" w:color="auto"/>
            </w:tcBorders>
            <w:shd w:val="clear" w:color="auto" w:fill="auto"/>
            <w:noWrap/>
            <w:vAlign w:val="center"/>
            <w:hideMark/>
          </w:tcPr>
          <w:p w14:paraId="0A8167A8" w14:textId="01E71559" w:rsidR="00F74E4C" w:rsidRDefault="00F74E4C" w:rsidP="00F74E4C">
            <w:pPr>
              <w:jc w:val="center"/>
              <w:rPr>
                <w:color w:val="000000"/>
                <w:sz w:val="20"/>
                <w:szCs w:val="20"/>
              </w:rPr>
            </w:pPr>
            <w:r>
              <w:rPr>
                <w:color w:val="000000"/>
                <w:sz w:val="20"/>
                <w:szCs w:val="20"/>
              </w:rPr>
              <w:t>31,9</w:t>
            </w:r>
          </w:p>
        </w:tc>
        <w:tc>
          <w:tcPr>
            <w:tcW w:w="232" w:type="pct"/>
            <w:tcBorders>
              <w:top w:val="nil"/>
              <w:left w:val="nil"/>
              <w:bottom w:val="single" w:sz="4" w:space="0" w:color="auto"/>
              <w:right w:val="single" w:sz="4" w:space="0" w:color="auto"/>
            </w:tcBorders>
            <w:shd w:val="clear" w:color="auto" w:fill="auto"/>
            <w:noWrap/>
            <w:vAlign w:val="center"/>
            <w:hideMark/>
          </w:tcPr>
          <w:p w14:paraId="21725387" w14:textId="15E1ADA0" w:rsidR="00F74E4C" w:rsidRDefault="00F74E4C" w:rsidP="00F74E4C">
            <w:pPr>
              <w:jc w:val="center"/>
              <w:rPr>
                <w:color w:val="000000"/>
                <w:sz w:val="20"/>
                <w:szCs w:val="20"/>
              </w:rPr>
            </w:pPr>
            <w:r>
              <w:rPr>
                <w:color w:val="000000"/>
                <w:sz w:val="20"/>
                <w:szCs w:val="20"/>
              </w:rPr>
              <w:t>32,9</w:t>
            </w:r>
          </w:p>
        </w:tc>
        <w:tc>
          <w:tcPr>
            <w:tcW w:w="232" w:type="pct"/>
            <w:tcBorders>
              <w:top w:val="nil"/>
              <w:left w:val="nil"/>
              <w:bottom w:val="single" w:sz="4" w:space="0" w:color="auto"/>
              <w:right w:val="single" w:sz="4" w:space="0" w:color="auto"/>
            </w:tcBorders>
            <w:shd w:val="clear" w:color="auto" w:fill="auto"/>
            <w:noWrap/>
            <w:vAlign w:val="center"/>
            <w:hideMark/>
          </w:tcPr>
          <w:p w14:paraId="39FB1E10" w14:textId="48730395" w:rsidR="00F74E4C" w:rsidRDefault="00F74E4C" w:rsidP="00F74E4C">
            <w:pPr>
              <w:jc w:val="center"/>
              <w:rPr>
                <w:color w:val="000000"/>
                <w:sz w:val="20"/>
                <w:szCs w:val="20"/>
              </w:rPr>
            </w:pPr>
            <w:r>
              <w:rPr>
                <w:color w:val="000000"/>
                <w:sz w:val="20"/>
                <w:szCs w:val="20"/>
              </w:rPr>
              <w:t>33,9</w:t>
            </w:r>
          </w:p>
        </w:tc>
        <w:tc>
          <w:tcPr>
            <w:tcW w:w="232" w:type="pct"/>
            <w:tcBorders>
              <w:top w:val="nil"/>
              <w:left w:val="nil"/>
              <w:bottom w:val="single" w:sz="4" w:space="0" w:color="auto"/>
              <w:right w:val="single" w:sz="4" w:space="0" w:color="auto"/>
            </w:tcBorders>
            <w:shd w:val="clear" w:color="auto" w:fill="auto"/>
            <w:noWrap/>
            <w:vAlign w:val="center"/>
            <w:hideMark/>
          </w:tcPr>
          <w:p w14:paraId="71BD123E" w14:textId="364305C0" w:rsidR="00F74E4C" w:rsidRDefault="00F74E4C" w:rsidP="00F74E4C">
            <w:pPr>
              <w:jc w:val="center"/>
              <w:rPr>
                <w:color w:val="000000"/>
                <w:sz w:val="20"/>
                <w:szCs w:val="20"/>
              </w:rPr>
            </w:pPr>
            <w:r>
              <w:rPr>
                <w:color w:val="000000"/>
                <w:sz w:val="20"/>
                <w:szCs w:val="20"/>
              </w:rPr>
              <w:t>34,9</w:t>
            </w:r>
          </w:p>
        </w:tc>
        <w:tc>
          <w:tcPr>
            <w:tcW w:w="232" w:type="pct"/>
            <w:tcBorders>
              <w:top w:val="nil"/>
              <w:left w:val="nil"/>
              <w:bottom w:val="single" w:sz="4" w:space="0" w:color="auto"/>
              <w:right w:val="single" w:sz="4" w:space="0" w:color="auto"/>
            </w:tcBorders>
            <w:shd w:val="clear" w:color="auto" w:fill="auto"/>
            <w:noWrap/>
            <w:vAlign w:val="center"/>
            <w:hideMark/>
          </w:tcPr>
          <w:p w14:paraId="7D71CAD5" w14:textId="789C11F8" w:rsidR="00F74E4C" w:rsidRDefault="00F74E4C" w:rsidP="00F74E4C">
            <w:pPr>
              <w:jc w:val="center"/>
              <w:rPr>
                <w:color w:val="000000"/>
                <w:sz w:val="20"/>
                <w:szCs w:val="20"/>
              </w:rPr>
            </w:pPr>
            <w:r>
              <w:rPr>
                <w:color w:val="000000"/>
                <w:sz w:val="20"/>
                <w:szCs w:val="20"/>
              </w:rPr>
              <w:t>35,9</w:t>
            </w:r>
          </w:p>
        </w:tc>
        <w:tc>
          <w:tcPr>
            <w:tcW w:w="232" w:type="pct"/>
            <w:tcBorders>
              <w:top w:val="nil"/>
              <w:left w:val="nil"/>
              <w:bottom w:val="single" w:sz="4" w:space="0" w:color="auto"/>
              <w:right w:val="single" w:sz="4" w:space="0" w:color="auto"/>
            </w:tcBorders>
            <w:shd w:val="clear" w:color="auto" w:fill="auto"/>
            <w:noWrap/>
            <w:vAlign w:val="center"/>
            <w:hideMark/>
          </w:tcPr>
          <w:p w14:paraId="117F4664" w14:textId="0A028095" w:rsidR="00F74E4C" w:rsidRDefault="00F74E4C" w:rsidP="00F74E4C">
            <w:pPr>
              <w:jc w:val="center"/>
              <w:rPr>
                <w:color w:val="000000"/>
                <w:sz w:val="20"/>
                <w:szCs w:val="20"/>
              </w:rPr>
            </w:pPr>
            <w:r>
              <w:rPr>
                <w:color w:val="000000"/>
                <w:sz w:val="20"/>
                <w:szCs w:val="20"/>
              </w:rPr>
              <w:t>36,9</w:t>
            </w:r>
          </w:p>
        </w:tc>
        <w:tc>
          <w:tcPr>
            <w:tcW w:w="232" w:type="pct"/>
            <w:tcBorders>
              <w:top w:val="nil"/>
              <w:left w:val="nil"/>
              <w:bottom w:val="single" w:sz="4" w:space="0" w:color="auto"/>
              <w:right w:val="single" w:sz="4" w:space="0" w:color="auto"/>
            </w:tcBorders>
            <w:shd w:val="clear" w:color="auto" w:fill="auto"/>
            <w:noWrap/>
            <w:vAlign w:val="center"/>
            <w:hideMark/>
          </w:tcPr>
          <w:p w14:paraId="5ABC2B4A" w14:textId="5EBCF2B6" w:rsidR="00F74E4C" w:rsidRDefault="00F74E4C" w:rsidP="00F74E4C">
            <w:pPr>
              <w:jc w:val="center"/>
              <w:rPr>
                <w:color w:val="000000"/>
                <w:sz w:val="20"/>
                <w:szCs w:val="20"/>
              </w:rPr>
            </w:pPr>
            <w:r>
              <w:rPr>
                <w:color w:val="000000"/>
                <w:sz w:val="20"/>
                <w:szCs w:val="20"/>
              </w:rPr>
              <w:t>37,9</w:t>
            </w:r>
          </w:p>
        </w:tc>
        <w:tc>
          <w:tcPr>
            <w:tcW w:w="232" w:type="pct"/>
            <w:tcBorders>
              <w:top w:val="nil"/>
              <w:left w:val="nil"/>
              <w:bottom w:val="single" w:sz="4" w:space="0" w:color="auto"/>
              <w:right w:val="single" w:sz="4" w:space="0" w:color="auto"/>
            </w:tcBorders>
            <w:shd w:val="clear" w:color="auto" w:fill="auto"/>
            <w:noWrap/>
            <w:vAlign w:val="center"/>
            <w:hideMark/>
          </w:tcPr>
          <w:p w14:paraId="7FD5A23A" w14:textId="5EEF5051" w:rsidR="00F74E4C" w:rsidRDefault="00F74E4C" w:rsidP="00F74E4C">
            <w:pPr>
              <w:jc w:val="center"/>
              <w:rPr>
                <w:color w:val="000000"/>
                <w:sz w:val="20"/>
                <w:szCs w:val="20"/>
              </w:rPr>
            </w:pPr>
            <w:r>
              <w:rPr>
                <w:color w:val="000000"/>
                <w:sz w:val="20"/>
                <w:szCs w:val="20"/>
              </w:rPr>
              <w:t>38,9</w:t>
            </w:r>
          </w:p>
        </w:tc>
        <w:tc>
          <w:tcPr>
            <w:tcW w:w="232" w:type="pct"/>
            <w:tcBorders>
              <w:top w:val="nil"/>
              <w:left w:val="nil"/>
              <w:bottom w:val="single" w:sz="4" w:space="0" w:color="auto"/>
              <w:right w:val="single" w:sz="4" w:space="0" w:color="auto"/>
            </w:tcBorders>
            <w:shd w:val="clear" w:color="auto" w:fill="auto"/>
            <w:noWrap/>
            <w:vAlign w:val="center"/>
            <w:hideMark/>
          </w:tcPr>
          <w:p w14:paraId="41BD7DF0" w14:textId="1426F36B" w:rsidR="00F74E4C" w:rsidRDefault="00F74E4C" w:rsidP="00F74E4C">
            <w:pPr>
              <w:jc w:val="center"/>
              <w:rPr>
                <w:color w:val="000000"/>
                <w:sz w:val="20"/>
                <w:szCs w:val="20"/>
              </w:rPr>
            </w:pPr>
            <w:r>
              <w:rPr>
                <w:color w:val="000000"/>
                <w:sz w:val="20"/>
                <w:szCs w:val="20"/>
              </w:rPr>
              <w:t>39,9</w:t>
            </w:r>
          </w:p>
        </w:tc>
      </w:tr>
      <w:tr w:rsidR="00F74E4C" w14:paraId="5DA27767"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7DC0D42A" w14:textId="77777777" w:rsidR="00F74E4C" w:rsidRDefault="00F74E4C" w:rsidP="00F74E4C">
            <w:pPr>
              <w:jc w:val="center"/>
              <w:rPr>
                <w:color w:val="000000"/>
                <w:sz w:val="20"/>
                <w:szCs w:val="20"/>
              </w:rPr>
            </w:pPr>
            <w:r>
              <w:rPr>
                <w:color w:val="000000"/>
                <w:sz w:val="20"/>
                <w:szCs w:val="20"/>
              </w:rPr>
              <w:t>4</w:t>
            </w:r>
          </w:p>
        </w:tc>
        <w:tc>
          <w:tcPr>
            <w:tcW w:w="588" w:type="pct"/>
            <w:tcBorders>
              <w:top w:val="nil"/>
              <w:left w:val="nil"/>
              <w:bottom w:val="single" w:sz="4" w:space="0" w:color="auto"/>
              <w:right w:val="single" w:sz="4" w:space="0" w:color="auto"/>
            </w:tcBorders>
            <w:shd w:val="clear" w:color="auto" w:fill="auto"/>
            <w:vAlign w:val="center"/>
            <w:hideMark/>
          </w:tcPr>
          <w:p w14:paraId="699849C3" w14:textId="77777777" w:rsidR="00F74E4C" w:rsidRDefault="00F74E4C" w:rsidP="00F74E4C">
            <w:pPr>
              <w:rPr>
                <w:color w:val="000000"/>
                <w:sz w:val="20"/>
                <w:szCs w:val="20"/>
              </w:rPr>
            </w:pPr>
            <w:r>
              <w:rPr>
                <w:color w:val="000000"/>
                <w:sz w:val="20"/>
                <w:szCs w:val="20"/>
              </w:rPr>
              <w:t>Котельная №4</w:t>
            </w:r>
          </w:p>
        </w:tc>
        <w:tc>
          <w:tcPr>
            <w:tcW w:w="232" w:type="pct"/>
            <w:tcBorders>
              <w:top w:val="nil"/>
              <w:left w:val="nil"/>
              <w:bottom w:val="single" w:sz="4" w:space="0" w:color="auto"/>
              <w:right w:val="single" w:sz="4" w:space="0" w:color="auto"/>
            </w:tcBorders>
            <w:shd w:val="clear" w:color="auto" w:fill="auto"/>
            <w:noWrap/>
            <w:vAlign w:val="center"/>
            <w:hideMark/>
          </w:tcPr>
          <w:p w14:paraId="1252BD72"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0B3A7EB5" w14:textId="18406C96" w:rsidR="00F74E4C" w:rsidRDefault="00F74E4C" w:rsidP="00F74E4C">
            <w:pPr>
              <w:jc w:val="center"/>
              <w:rPr>
                <w:color w:val="000000"/>
                <w:sz w:val="20"/>
                <w:szCs w:val="20"/>
              </w:rPr>
            </w:pPr>
            <w:r>
              <w:rPr>
                <w:color w:val="000000"/>
                <w:sz w:val="20"/>
                <w:szCs w:val="20"/>
              </w:rPr>
              <w:t>36,7</w:t>
            </w:r>
          </w:p>
        </w:tc>
        <w:tc>
          <w:tcPr>
            <w:tcW w:w="232" w:type="pct"/>
            <w:tcBorders>
              <w:top w:val="nil"/>
              <w:left w:val="nil"/>
              <w:bottom w:val="single" w:sz="4" w:space="0" w:color="auto"/>
              <w:right w:val="single" w:sz="4" w:space="0" w:color="auto"/>
            </w:tcBorders>
            <w:shd w:val="clear" w:color="auto" w:fill="auto"/>
            <w:noWrap/>
            <w:vAlign w:val="center"/>
            <w:hideMark/>
          </w:tcPr>
          <w:p w14:paraId="5E1B9362" w14:textId="5F81EF0C" w:rsidR="00F74E4C" w:rsidRDefault="00F74E4C" w:rsidP="00F74E4C">
            <w:pPr>
              <w:jc w:val="center"/>
              <w:rPr>
                <w:color w:val="000000"/>
                <w:sz w:val="20"/>
                <w:szCs w:val="20"/>
              </w:rPr>
            </w:pPr>
            <w:r>
              <w:rPr>
                <w:color w:val="000000"/>
                <w:sz w:val="20"/>
                <w:szCs w:val="20"/>
              </w:rPr>
              <w:t>36,7</w:t>
            </w:r>
          </w:p>
        </w:tc>
        <w:tc>
          <w:tcPr>
            <w:tcW w:w="232" w:type="pct"/>
            <w:tcBorders>
              <w:top w:val="nil"/>
              <w:left w:val="nil"/>
              <w:bottom w:val="single" w:sz="4" w:space="0" w:color="auto"/>
              <w:right w:val="single" w:sz="4" w:space="0" w:color="auto"/>
            </w:tcBorders>
            <w:shd w:val="clear" w:color="auto" w:fill="auto"/>
            <w:noWrap/>
            <w:vAlign w:val="center"/>
            <w:hideMark/>
          </w:tcPr>
          <w:p w14:paraId="62F20831" w14:textId="5914D918" w:rsidR="00F74E4C" w:rsidRDefault="00F74E4C" w:rsidP="00F74E4C">
            <w:pPr>
              <w:jc w:val="center"/>
              <w:rPr>
                <w:color w:val="000000"/>
                <w:sz w:val="20"/>
                <w:szCs w:val="20"/>
              </w:rPr>
            </w:pPr>
            <w:r>
              <w:rPr>
                <w:color w:val="000000"/>
                <w:sz w:val="20"/>
                <w:szCs w:val="20"/>
              </w:rPr>
              <w:t>37,7</w:t>
            </w:r>
          </w:p>
        </w:tc>
        <w:tc>
          <w:tcPr>
            <w:tcW w:w="232" w:type="pct"/>
            <w:tcBorders>
              <w:top w:val="nil"/>
              <w:left w:val="nil"/>
              <w:bottom w:val="single" w:sz="4" w:space="0" w:color="auto"/>
              <w:right w:val="single" w:sz="4" w:space="0" w:color="auto"/>
            </w:tcBorders>
            <w:shd w:val="clear" w:color="auto" w:fill="auto"/>
            <w:noWrap/>
            <w:vAlign w:val="center"/>
            <w:hideMark/>
          </w:tcPr>
          <w:p w14:paraId="7A3127B9" w14:textId="1D504DFC" w:rsidR="00F74E4C" w:rsidRDefault="00F74E4C" w:rsidP="00F74E4C">
            <w:pPr>
              <w:jc w:val="center"/>
              <w:rPr>
                <w:color w:val="000000"/>
                <w:sz w:val="20"/>
                <w:szCs w:val="20"/>
              </w:rPr>
            </w:pPr>
            <w:r>
              <w:rPr>
                <w:color w:val="000000"/>
                <w:sz w:val="20"/>
                <w:szCs w:val="20"/>
              </w:rPr>
              <w:t>38,7</w:t>
            </w:r>
          </w:p>
        </w:tc>
        <w:tc>
          <w:tcPr>
            <w:tcW w:w="232" w:type="pct"/>
            <w:tcBorders>
              <w:top w:val="nil"/>
              <w:left w:val="nil"/>
              <w:bottom w:val="single" w:sz="4" w:space="0" w:color="auto"/>
              <w:right w:val="single" w:sz="4" w:space="0" w:color="auto"/>
            </w:tcBorders>
            <w:shd w:val="clear" w:color="auto" w:fill="auto"/>
            <w:noWrap/>
            <w:vAlign w:val="center"/>
            <w:hideMark/>
          </w:tcPr>
          <w:p w14:paraId="4ACDE1F0" w14:textId="3E70341F" w:rsidR="00F74E4C" w:rsidRDefault="00F74E4C" w:rsidP="00F74E4C">
            <w:pPr>
              <w:jc w:val="center"/>
              <w:rPr>
                <w:color w:val="000000"/>
                <w:sz w:val="20"/>
                <w:szCs w:val="20"/>
              </w:rPr>
            </w:pPr>
            <w:r>
              <w:rPr>
                <w:color w:val="000000"/>
                <w:sz w:val="20"/>
                <w:szCs w:val="20"/>
              </w:rPr>
              <w:t>39,7</w:t>
            </w:r>
          </w:p>
        </w:tc>
        <w:tc>
          <w:tcPr>
            <w:tcW w:w="232" w:type="pct"/>
            <w:tcBorders>
              <w:top w:val="nil"/>
              <w:left w:val="nil"/>
              <w:bottom w:val="single" w:sz="4" w:space="0" w:color="auto"/>
              <w:right w:val="single" w:sz="4" w:space="0" w:color="auto"/>
            </w:tcBorders>
            <w:shd w:val="clear" w:color="auto" w:fill="auto"/>
            <w:noWrap/>
            <w:vAlign w:val="center"/>
            <w:hideMark/>
          </w:tcPr>
          <w:p w14:paraId="5761863C" w14:textId="31DF6CD3" w:rsidR="00F74E4C" w:rsidRDefault="00F74E4C" w:rsidP="00F74E4C">
            <w:pPr>
              <w:jc w:val="center"/>
              <w:rPr>
                <w:color w:val="000000"/>
                <w:sz w:val="20"/>
                <w:szCs w:val="20"/>
              </w:rPr>
            </w:pPr>
            <w:r>
              <w:rPr>
                <w:color w:val="000000"/>
                <w:sz w:val="20"/>
                <w:szCs w:val="20"/>
              </w:rPr>
              <w:t>40,7</w:t>
            </w:r>
          </w:p>
        </w:tc>
        <w:tc>
          <w:tcPr>
            <w:tcW w:w="232" w:type="pct"/>
            <w:tcBorders>
              <w:top w:val="nil"/>
              <w:left w:val="nil"/>
              <w:bottom w:val="single" w:sz="4" w:space="0" w:color="auto"/>
              <w:right w:val="single" w:sz="4" w:space="0" w:color="auto"/>
            </w:tcBorders>
            <w:shd w:val="clear" w:color="auto" w:fill="auto"/>
            <w:noWrap/>
            <w:vAlign w:val="center"/>
            <w:hideMark/>
          </w:tcPr>
          <w:p w14:paraId="536781AA" w14:textId="42C09D23" w:rsidR="00F74E4C" w:rsidRDefault="00F74E4C" w:rsidP="00F74E4C">
            <w:pPr>
              <w:jc w:val="center"/>
              <w:rPr>
                <w:color w:val="000000"/>
                <w:sz w:val="20"/>
                <w:szCs w:val="20"/>
              </w:rPr>
            </w:pPr>
            <w:r>
              <w:rPr>
                <w:color w:val="000000"/>
                <w:sz w:val="20"/>
                <w:szCs w:val="20"/>
              </w:rPr>
              <w:t>41,7</w:t>
            </w:r>
          </w:p>
        </w:tc>
        <w:tc>
          <w:tcPr>
            <w:tcW w:w="232" w:type="pct"/>
            <w:tcBorders>
              <w:top w:val="nil"/>
              <w:left w:val="nil"/>
              <w:bottom w:val="single" w:sz="4" w:space="0" w:color="auto"/>
              <w:right w:val="single" w:sz="4" w:space="0" w:color="auto"/>
            </w:tcBorders>
            <w:shd w:val="clear" w:color="auto" w:fill="auto"/>
            <w:noWrap/>
            <w:vAlign w:val="center"/>
            <w:hideMark/>
          </w:tcPr>
          <w:p w14:paraId="44E636BE" w14:textId="5EC56923" w:rsidR="00F74E4C" w:rsidRDefault="00F74E4C" w:rsidP="00F74E4C">
            <w:pPr>
              <w:jc w:val="center"/>
              <w:rPr>
                <w:color w:val="000000"/>
                <w:sz w:val="20"/>
                <w:szCs w:val="20"/>
              </w:rPr>
            </w:pPr>
            <w:r>
              <w:rPr>
                <w:color w:val="000000"/>
                <w:sz w:val="20"/>
                <w:szCs w:val="20"/>
              </w:rPr>
              <w:t>42,7</w:t>
            </w:r>
          </w:p>
        </w:tc>
        <w:tc>
          <w:tcPr>
            <w:tcW w:w="232" w:type="pct"/>
            <w:tcBorders>
              <w:top w:val="nil"/>
              <w:left w:val="nil"/>
              <w:bottom w:val="single" w:sz="4" w:space="0" w:color="auto"/>
              <w:right w:val="single" w:sz="4" w:space="0" w:color="auto"/>
            </w:tcBorders>
            <w:shd w:val="clear" w:color="auto" w:fill="auto"/>
            <w:noWrap/>
            <w:vAlign w:val="center"/>
            <w:hideMark/>
          </w:tcPr>
          <w:p w14:paraId="4ECEE4A6" w14:textId="22A615C6" w:rsidR="00F74E4C" w:rsidRDefault="00F74E4C" w:rsidP="00F74E4C">
            <w:pPr>
              <w:jc w:val="center"/>
              <w:rPr>
                <w:color w:val="000000"/>
                <w:sz w:val="20"/>
                <w:szCs w:val="20"/>
              </w:rPr>
            </w:pPr>
            <w:r>
              <w:rPr>
                <w:color w:val="000000"/>
                <w:sz w:val="20"/>
                <w:szCs w:val="20"/>
              </w:rPr>
              <w:t>43,7</w:t>
            </w:r>
          </w:p>
        </w:tc>
        <w:tc>
          <w:tcPr>
            <w:tcW w:w="232" w:type="pct"/>
            <w:tcBorders>
              <w:top w:val="nil"/>
              <w:left w:val="nil"/>
              <w:bottom w:val="single" w:sz="4" w:space="0" w:color="auto"/>
              <w:right w:val="single" w:sz="4" w:space="0" w:color="auto"/>
            </w:tcBorders>
            <w:shd w:val="clear" w:color="auto" w:fill="auto"/>
            <w:noWrap/>
            <w:vAlign w:val="center"/>
            <w:hideMark/>
          </w:tcPr>
          <w:p w14:paraId="72269509" w14:textId="40B62520" w:rsidR="00F74E4C" w:rsidRDefault="00F74E4C" w:rsidP="00F74E4C">
            <w:pPr>
              <w:jc w:val="center"/>
              <w:rPr>
                <w:color w:val="000000"/>
                <w:sz w:val="20"/>
                <w:szCs w:val="20"/>
              </w:rPr>
            </w:pPr>
            <w:r>
              <w:rPr>
                <w:color w:val="000000"/>
                <w:sz w:val="20"/>
                <w:szCs w:val="20"/>
              </w:rPr>
              <w:t>44,7</w:t>
            </w:r>
          </w:p>
        </w:tc>
        <w:tc>
          <w:tcPr>
            <w:tcW w:w="232" w:type="pct"/>
            <w:tcBorders>
              <w:top w:val="nil"/>
              <w:left w:val="nil"/>
              <w:bottom w:val="single" w:sz="4" w:space="0" w:color="auto"/>
              <w:right w:val="single" w:sz="4" w:space="0" w:color="auto"/>
            </w:tcBorders>
            <w:shd w:val="clear" w:color="auto" w:fill="auto"/>
            <w:noWrap/>
            <w:vAlign w:val="center"/>
            <w:hideMark/>
          </w:tcPr>
          <w:p w14:paraId="4D306737" w14:textId="72AA2147" w:rsidR="00F74E4C" w:rsidRDefault="00F74E4C" w:rsidP="00F74E4C">
            <w:pPr>
              <w:jc w:val="center"/>
              <w:rPr>
                <w:color w:val="000000"/>
                <w:sz w:val="20"/>
                <w:szCs w:val="20"/>
              </w:rPr>
            </w:pPr>
            <w:r>
              <w:rPr>
                <w:color w:val="000000"/>
                <w:sz w:val="20"/>
                <w:szCs w:val="20"/>
              </w:rPr>
              <w:t>45,7</w:t>
            </w:r>
          </w:p>
        </w:tc>
        <w:tc>
          <w:tcPr>
            <w:tcW w:w="232" w:type="pct"/>
            <w:tcBorders>
              <w:top w:val="nil"/>
              <w:left w:val="nil"/>
              <w:bottom w:val="single" w:sz="4" w:space="0" w:color="auto"/>
              <w:right w:val="single" w:sz="4" w:space="0" w:color="auto"/>
            </w:tcBorders>
            <w:shd w:val="clear" w:color="auto" w:fill="auto"/>
            <w:noWrap/>
            <w:vAlign w:val="center"/>
            <w:hideMark/>
          </w:tcPr>
          <w:p w14:paraId="54F48704" w14:textId="35CF69AD" w:rsidR="00F74E4C" w:rsidRDefault="00F74E4C" w:rsidP="00F74E4C">
            <w:pPr>
              <w:jc w:val="center"/>
              <w:rPr>
                <w:color w:val="000000"/>
                <w:sz w:val="20"/>
                <w:szCs w:val="20"/>
              </w:rPr>
            </w:pPr>
            <w:r>
              <w:rPr>
                <w:color w:val="000000"/>
                <w:sz w:val="20"/>
                <w:szCs w:val="20"/>
              </w:rPr>
              <w:t>46,7</w:t>
            </w:r>
          </w:p>
        </w:tc>
        <w:tc>
          <w:tcPr>
            <w:tcW w:w="232" w:type="pct"/>
            <w:tcBorders>
              <w:top w:val="nil"/>
              <w:left w:val="nil"/>
              <w:bottom w:val="single" w:sz="4" w:space="0" w:color="auto"/>
              <w:right w:val="single" w:sz="4" w:space="0" w:color="auto"/>
            </w:tcBorders>
            <w:shd w:val="clear" w:color="auto" w:fill="auto"/>
            <w:noWrap/>
            <w:vAlign w:val="center"/>
            <w:hideMark/>
          </w:tcPr>
          <w:p w14:paraId="43EC7CB8" w14:textId="7266E071" w:rsidR="00F74E4C" w:rsidRDefault="00F74E4C" w:rsidP="00F74E4C">
            <w:pPr>
              <w:jc w:val="center"/>
              <w:rPr>
                <w:color w:val="000000"/>
                <w:sz w:val="20"/>
                <w:szCs w:val="20"/>
              </w:rPr>
            </w:pPr>
            <w:r>
              <w:rPr>
                <w:color w:val="000000"/>
                <w:sz w:val="20"/>
                <w:szCs w:val="20"/>
              </w:rPr>
              <w:t>47,7</w:t>
            </w:r>
          </w:p>
        </w:tc>
        <w:tc>
          <w:tcPr>
            <w:tcW w:w="232" w:type="pct"/>
            <w:tcBorders>
              <w:top w:val="nil"/>
              <w:left w:val="nil"/>
              <w:bottom w:val="single" w:sz="4" w:space="0" w:color="auto"/>
              <w:right w:val="single" w:sz="4" w:space="0" w:color="auto"/>
            </w:tcBorders>
            <w:shd w:val="clear" w:color="auto" w:fill="auto"/>
            <w:noWrap/>
            <w:vAlign w:val="center"/>
            <w:hideMark/>
          </w:tcPr>
          <w:p w14:paraId="627977A2" w14:textId="4A125F54" w:rsidR="00F74E4C" w:rsidRDefault="00F74E4C" w:rsidP="00F74E4C">
            <w:pPr>
              <w:jc w:val="center"/>
              <w:rPr>
                <w:color w:val="000000"/>
                <w:sz w:val="20"/>
                <w:szCs w:val="20"/>
              </w:rPr>
            </w:pPr>
            <w:r>
              <w:rPr>
                <w:color w:val="000000"/>
                <w:sz w:val="20"/>
                <w:szCs w:val="20"/>
              </w:rPr>
              <w:t>48,7</w:t>
            </w:r>
          </w:p>
        </w:tc>
        <w:tc>
          <w:tcPr>
            <w:tcW w:w="232" w:type="pct"/>
            <w:tcBorders>
              <w:top w:val="nil"/>
              <w:left w:val="nil"/>
              <w:bottom w:val="single" w:sz="4" w:space="0" w:color="auto"/>
              <w:right w:val="single" w:sz="4" w:space="0" w:color="auto"/>
            </w:tcBorders>
            <w:shd w:val="clear" w:color="auto" w:fill="auto"/>
            <w:noWrap/>
            <w:vAlign w:val="center"/>
            <w:hideMark/>
          </w:tcPr>
          <w:p w14:paraId="68EF650E" w14:textId="54E0AC36" w:rsidR="00F74E4C" w:rsidRDefault="00F74E4C" w:rsidP="00F74E4C">
            <w:pPr>
              <w:jc w:val="center"/>
              <w:rPr>
                <w:color w:val="000000"/>
                <w:sz w:val="20"/>
                <w:szCs w:val="20"/>
              </w:rPr>
            </w:pPr>
            <w:r>
              <w:rPr>
                <w:color w:val="000000"/>
                <w:sz w:val="20"/>
                <w:szCs w:val="20"/>
              </w:rPr>
              <w:t>49,7</w:t>
            </w:r>
          </w:p>
        </w:tc>
        <w:tc>
          <w:tcPr>
            <w:tcW w:w="232" w:type="pct"/>
            <w:tcBorders>
              <w:top w:val="nil"/>
              <w:left w:val="nil"/>
              <w:bottom w:val="single" w:sz="4" w:space="0" w:color="auto"/>
              <w:right w:val="single" w:sz="4" w:space="0" w:color="auto"/>
            </w:tcBorders>
            <w:shd w:val="clear" w:color="auto" w:fill="auto"/>
            <w:noWrap/>
            <w:vAlign w:val="center"/>
            <w:hideMark/>
          </w:tcPr>
          <w:p w14:paraId="4304B6CF" w14:textId="6572ACB5" w:rsidR="00F74E4C" w:rsidRDefault="00F74E4C" w:rsidP="00F74E4C">
            <w:pPr>
              <w:jc w:val="center"/>
              <w:rPr>
                <w:color w:val="000000"/>
                <w:sz w:val="20"/>
                <w:szCs w:val="20"/>
              </w:rPr>
            </w:pPr>
            <w:r>
              <w:rPr>
                <w:color w:val="000000"/>
                <w:sz w:val="20"/>
                <w:szCs w:val="20"/>
              </w:rPr>
              <w:t>50,7</w:t>
            </w:r>
          </w:p>
        </w:tc>
        <w:tc>
          <w:tcPr>
            <w:tcW w:w="232" w:type="pct"/>
            <w:tcBorders>
              <w:top w:val="nil"/>
              <w:left w:val="nil"/>
              <w:bottom w:val="single" w:sz="4" w:space="0" w:color="auto"/>
              <w:right w:val="single" w:sz="4" w:space="0" w:color="auto"/>
            </w:tcBorders>
            <w:shd w:val="clear" w:color="auto" w:fill="auto"/>
            <w:noWrap/>
            <w:vAlign w:val="center"/>
            <w:hideMark/>
          </w:tcPr>
          <w:p w14:paraId="26E5EC2E" w14:textId="0F307107" w:rsidR="00F74E4C" w:rsidRDefault="00F74E4C" w:rsidP="00F74E4C">
            <w:pPr>
              <w:jc w:val="center"/>
              <w:rPr>
                <w:color w:val="000000"/>
                <w:sz w:val="20"/>
                <w:szCs w:val="20"/>
              </w:rPr>
            </w:pPr>
            <w:r>
              <w:rPr>
                <w:color w:val="000000"/>
                <w:sz w:val="20"/>
                <w:szCs w:val="20"/>
              </w:rPr>
              <w:t>51,7</w:t>
            </w:r>
          </w:p>
        </w:tc>
      </w:tr>
      <w:tr w:rsidR="00F74E4C" w14:paraId="29ECDDA3"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3CCB8A54" w14:textId="77777777" w:rsidR="00F74E4C" w:rsidRDefault="00F74E4C" w:rsidP="00F74E4C">
            <w:pPr>
              <w:jc w:val="center"/>
              <w:rPr>
                <w:color w:val="000000"/>
                <w:sz w:val="20"/>
                <w:szCs w:val="20"/>
              </w:rPr>
            </w:pPr>
            <w:r>
              <w:rPr>
                <w:color w:val="000000"/>
                <w:sz w:val="20"/>
                <w:szCs w:val="20"/>
              </w:rPr>
              <w:t>5</w:t>
            </w:r>
          </w:p>
        </w:tc>
        <w:tc>
          <w:tcPr>
            <w:tcW w:w="588" w:type="pct"/>
            <w:tcBorders>
              <w:top w:val="nil"/>
              <w:left w:val="nil"/>
              <w:bottom w:val="single" w:sz="4" w:space="0" w:color="auto"/>
              <w:right w:val="single" w:sz="4" w:space="0" w:color="auto"/>
            </w:tcBorders>
            <w:shd w:val="clear" w:color="auto" w:fill="auto"/>
            <w:vAlign w:val="center"/>
            <w:hideMark/>
          </w:tcPr>
          <w:p w14:paraId="67867F2C" w14:textId="77777777" w:rsidR="00F74E4C" w:rsidRDefault="00F74E4C" w:rsidP="00F74E4C">
            <w:pPr>
              <w:rPr>
                <w:color w:val="000000"/>
                <w:sz w:val="20"/>
                <w:szCs w:val="20"/>
              </w:rPr>
            </w:pPr>
            <w:r>
              <w:rPr>
                <w:color w:val="000000"/>
                <w:sz w:val="20"/>
                <w:szCs w:val="20"/>
              </w:rPr>
              <w:t>Котельная №5</w:t>
            </w:r>
          </w:p>
        </w:tc>
        <w:tc>
          <w:tcPr>
            <w:tcW w:w="232" w:type="pct"/>
            <w:tcBorders>
              <w:top w:val="nil"/>
              <w:left w:val="nil"/>
              <w:bottom w:val="single" w:sz="4" w:space="0" w:color="auto"/>
              <w:right w:val="single" w:sz="4" w:space="0" w:color="auto"/>
            </w:tcBorders>
            <w:shd w:val="clear" w:color="auto" w:fill="auto"/>
            <w:noWrap/>
            <w:vAlign w:val="center"/>
            <w:hideMark/>
          </w:tcPr>
          <w:p w14:paraId="2DC99FD7"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2B05C151" w14:textId="79470762" w:rsidR="00F74E4C" w:rsidRDefault="00F74E4C" w:rsidP="00F74E4C">
            <w:pPr>
              <w:jc w:val="center"/>
              <w:rPr>
                <w:color w:val="000000"/>
                <w:sz w:val="20"/>
                <w:szCs w:val="20"/>
              </w:rPr>
            </w:pPr>
            <w:r>
              <w:rPr>
                <w:color w:val="000000"/>
                <w:sz w:val="20"/>
                <w:szCs w:val="20"/>
              </w:rPr>
              <w:t>36</w:t>
            </w:r>
          </w:p>
        </w:tc>
        <w:tc>
          <w:tcPr>
            <w:tcW w:w="232" w:type="pct"/>
            <w:tcBorders>
              <w:top w:val="nil"/>
              <w:left w:val="nil"/>
              <w:bottom w:val="single" w:sz="4" w:space="0" w:color="auto"/>
              <w:right w:val="single" w:sz="4" w:space="0" w:color="auto"/>
            </w:tcBorders>
            <w:shd w:val="clear" w:color="auto" w:fill="auto"/>
            <w:noWrap/>
            <w:vAlign w:val="center"/>
            <w:hideMark/>
          </w:tcPr>
          <w:p w14:paraId="16D5FB79" w14:textId="6EBFA9A3" w:rsidR="00F74E4C" w:rsidRDefault="00F74E4C" w:rsidP="00F74E4C">
            <w:pPr>
              <w:jc w:val="center"/>
              <w:rPr>
                <w:color w:val="000000"/>
                <w:sz w:val="20"/>
                <w:szCs w:val="20"/>
              </w:rPr>
            </w:pPr>
            <w:r>
              <w:rPr>
                <w:color w:val="000000"/>
                <w:sz w:val="20"/>
                <w:szCs w:val="20"/>
              </w:rPr>
              <w:t>45,7</w:t>
            </w:r>
          </w:p>
        </w:tc>
        <w:tc>
          <w:tcPr>
            <w:tcW w:w="232" w:type="pct"/>
            <w:tcBorders>
              <w:top w:val="nil"/>
              <w:left w:val="nil"/>
              <w:bottom w:val="single" w:sz="4" w:space="0" w:color="auto"/>
              <w:right w:val="single" w:sz="4" w:space="0" w:color="auto"/>
            </w:tcBorders>
            <w:shd w:val="clear" w:color="auto" w:fill="auto"/>
            <w:noWrap/>
            <w:vAlign w:val="center"/>
            <w:hideMark/>
          </w:tcPr>
          <w:p w14:paraId="2A1D0988" w14:textId="0EE81E48" w:rsidR="00F74E4C" w:rsidRDefault="00F74E4C" w:rsidP="00F74E4C">
            <w:pPr>
              <w:jc w:val="center"/>
              <w:rPr>
                <w:color w:val="000000"/>
                <w:sz w:val="20"/>
                <w:szCs w:val="20"/>
              </w:rPr>
            </w:pPr>
            <w:r>
              <w:rPr>
                <w:color w:val="000000"/>
                <w:sz w:val="20"/>
                <w:szCs w:val="20"/>
              </w:rPr>
              <w:t>46,7</w:t>
            </w:r>
          </w:p>
        </w:tc>
        <w:tc>
          <w:tcPr>
            <w:tcW w:w="232" w:type="pct"/>
            <w:tcBorders>
              <w:top w:val="nil"/>
              <w:left w:val="nil"/>
              <w:bottom w:val="single" w:sz="4" w:space="0" w:color="auto"/>
              <w:right w:val="single" w:sz="4" w:space="0" w:color="auto"/>
            </w:tcBorders>
            <w:shd w:val="clear" w:color="auto" w:fill="auto"/>
            <w:noWrap/>
            <w:vAlign w:val="center"/>
            <w:hideMark/>
          </w:tcPr>
          <w:p w14:paraId="37035F34" w14:textId="65BA9756" w:rsidR="00F74E4C" w:rsidRDefault="00F74E4C" w:rsidP="00F74E4C">
            <w:pPr>
              <w:jc w:val="center"/>
              <w:rPr>
                <w:color w:val="000000"/>
                <w:sz w:val="20"/>
                <w:szCs w:val="20"/>
              </w:rPr>
            </w:pPr>
            <w:r>
              <w:rPr>
                <w:color w:val="000000"/>
                <w:sz w:val="20"/>
                <w:szCs w:val="20"/>
              </w:rPr>
              <w:t>47,7</w:t>
            </w:r>
          </w:p>
        </w:tc>
        <w:tc>
          <w:tcPr>
            <w:tcW w:w="232" w:type="pct"/>
            <w:tcBorders>
              <w:top w:val="nil"/>
              <w:left w:val="nil"/>
              <w:bottom w:val="single" w:sz="4" w:space="0" w:color="auto"/>
              <w:right w:val="single" w:sz="4" w:space="0" w:color="auto"/>
            </w:tcBorders>
            <w:shd w:val="clear" w:color="auto" w:fill="auto"/>
            <w:noWrap/>
            <w:vAlign w:val="center"/>
            <w:hideMark/>
          </w:tcPr>
          <w:p w14:paraId="17681B98" w14:textId="14A3338E" w:rsidR="00F74E4C" w:rsidRDefault="00F74E4C" w:rsidP="00F74E4C">
            <w:pPr>
              <w:jc w:val="center"/>
              <w:rPr>
                <w:color w:val="000000"/>
                <w:sz w:val="20"/>
                <w:szCs w:val="20"/>
              </w:rPr>
            </w:pPr>
            <w:r>
              <w:rPr>
                <w:color w:val="000000"/>
                <w:sz w:val="20"/>
                <w:szCs w:val="20"/>
              </w:rPr>
              <w:t>48,7</w:t>
            </w:r>
          </w:p>
        </w:tc>
        <w:tc>
          <w:tcPr>
            <w:tcW w:w="232" w:type="pct"/>
            <w:tcBorders>
              <w:top w:val="nil"/>
              <w:left w:val="nil"/>
              <w:bottom w:val="single" w:sz="4" w:space="0" w:color="auto"/>
              <w:right w:val="single" w:sz="4" w:space="0" w:color="auto"/>
            </w:tcBorders>
            <w:shd w:val="clear" w:color="auto" w:fill="auto"/>
            <w:noWrap/>
            <w:vAlign w:val="center"/>
            <w:hideMark/>
          </w:tcPr>
          <w:p w14:paraId="0FF7578F" w14:textId="418459B0" w:rsidR="00F74E4C" w:rsidRDefault="00F74E4C" w:rsidP="00F74E4C">
            <w:pPr>
              <w:jc w:val="center"/>
              <w:rPr>
                <w:color w:val="000000"/>
                <w:sz w:val="20"/>
                <w:szCs w:val="20"/>
              </w:rPr>
            </w:pPr>
            <w:r>
              <w:rPr>
                <w:color w:val="000000"/>
                <w:sz w:val="20"/>
                <w:szCs w:val="20"/>
              </w:rPr>
              <w:t>49,7</w:t>
            </w:r>
          </w:p>
        </w:tc>
        <w:tc>
          <w:tcPr>
            <w:tcW w:w="232" w:type="pct"/>
            <w:tcBorders>
              <w:top w:val="nil"/>
              <w:left w:val="nil"/>
              <w:bottom w:val="single" w:sz="4" w:space="0" w:color="auto"/>
              <w:right w:val="single" w:sz="4" w:space="0" w:color="auto"/>
            </w:tcBorders>
            <w:shd w:val="clear" w:color="auto" w:fill="auto"/>
            <w:noWrap/>
            <w:vAlign w:val="center"/>
            <w:hideMark/>
          </w:tcPr>
          <w:p w14:paraId="1EE6CB6A" w14:textId="59C6EB38" w:rsidR="00F74E4C" w:rsidRDefault="00F74E4C" w:rsidP="00F74E4C">
            <w:pPr>
              <w:jc w:val="center"/>
              <w:rPr>
                <w:color w:val="000000"/>
                <w:sz w:val="20"/>
                <w:szCs w:val="20"/>
              </w:rPr>
            </w:pPr>
            <w:r>
              <w:rPr>
                <w:color w:val="000000"/>
                <w:sz w:val="20"/>
                <w:szCs w:val="20"/>
              </w:rPr>
              <w:t>50,7</w:t>
            </w:r>
          </w:p>
        </w:tc>
        <w:tc>
          <w:tcPr>
            <w:tcW w:w="232" w:type="pct"/>
            <w:tcBorders>
              <w:top w:val="nil"/>
              <w:left w:val="nil"/>
              <w:bottom w:val="single" w:sz="4" w:space="0" w:color="auto"/>
              <w:right w:val="single" w:sz="4" w:space="0" w:color="auto"/>
            </w:tcBorders>
            <w:shd w:val="clear" w:color="auto" w:fill="auto"/>
            <w:noWrap/>
            <w:vAlign w:val="center"/>
            <w:hideMark/>
          </w:tcPr>
          <w:p w14:paraId="17165968" w14:textId="4AF1349A" w:rsidR="00F74E4C" w:rsidRDefault="00F74E4C" w:rsidP="00F74E4C">
            <w:pPr>
              <w:jc w:val="center"/>
              <w:rPr>
                <w:color w:val="000000"/>
                <w:sz w:val="20"/>
                <w:szCs w:val="20"/>
              </w:rPr>
            </w:pPr>
            <w:r>
              <w:rPr>
                <w:color w:val="000000"/>
                <w:sz w:val="20"/>
                <w:szCs w:val="20"/>
              </w:rPr>
              <w:t>51,7</w:t>
            </w:r>
          </w:p>
        </w:tc>
        <w:tc>
          <w:tcPr>
            <w:tcW w:w="232" w:type="pct"/>
            <w:tcBorders>
              <w:top w:val="nil"/>
              <w:left w:val="nil"/>
              <w:bottom w:val="single" w:sz="4" w:space="0" w:color="auto"/>
              <w:right w:val="single" w:sz="4" w:space="0" w:color="auto"/>
            </w:tcBorders>
            <w:shd w:val="clear" w:color="auto" w:fill="auto"/>
            <w:noWrap/>
            <w:vAlign w:val="center"/>
            <w:hideMark/>
          </w:tcPr>
          <w:p w14:paraId="4F70B196" w14:textId="04231293" w:rsidR="00F74E4C" w:rsidRDefault="00F74E4C" w:rsidP="00F74E4C">
            <w:pPr>
              <w:jc w:val="center"/>
              <w:rPr>
                <w:color w:val="000000"/>
                <w:sz w:val="20"/>
                <w:szCs w:val="20"/>
              </w:rPr>
            </w:pPr>
            <w:r>
              <w:rPr>
                <w:color w:val="000000"/>
                <w:sz w:val="20"/>
                <w:szCs w:val="20"/>
              </w:rPr>
              <w:t>52,7</w:t>
            </w:r>
          </w:p>
        </w:tc>
        <w:tc>
          <w:tcPr>
            <w:tcW w:w="232" w:type="pct"/>
            <w:tcBorders>
              <w:top w:val="nil"/>
              <w:left w:val="nil"/>
              <w:bottom w:val="single" w:sz="4" w:space="0" w:color="auto"/>
              <w:right w:val="single" w:sz="4" w:space="0" w:color="auto"/>
            </w:tcBorders>
            <w:shd w:val="clear" w:color="auto" w:fill="auto"/>
            <w:noWrap/>
            <w:vAlign w:val="center"/>
            <w:hideMark/>
          </w:tcPr>
          <w:p w14:paraId="3159BA49" w14:textId="2ECB4DF7" w:rsidR="00F74E4C" w:rsidRDefault="00F74E4C" w:rsidP="00F74E4C">
            <w:pPr>
              <w:jc w:val="center"/>
              <w:rPr>
                <w:color w:val="000000"/>
                <w:sz w:val="20"/>
                <w:szCs w:val="20"/>
              </w:rPr>
            </w:pPr>
            <w:r>
              <w:rPr>
                <w:color w:val="000000"/>
                <w:sz w:val="20"/>
                <w:szCs w:val="20"/>
              </w:rPr>
              <w:t>53,7</w:t>
            </w:r>
          </w:p>
        </w:tc>
        <w:tc>
          <w:tcPr>
            <w:tcW w:w="232" w:type="pct"/>
            <w:tcBorders>
              <w:top w:val="nil"/>
              <w:left w:val="nil"/>
              <w:bottom w:val="single" w:sz="4" w:space="0" w:color="auto"/>
              <w:right w:val="single" w:sz="4" w:space="0" w:color="auto"/>
            </w:tcBorders>
            <w:shd w:val="clear" w:color="auto" w:fill="auto"/>
            <w:noWrap/>
            <w:vAlign w:val="center"/>
            <w:hideMark/>
          </w:tcPr>
          <w:p w14:paraId="5A4C407C" w14:textId="2A05420B" w:rsidR="00F74E4C" w:rsidRDefault="00F74E4C" w:rsidP="00F74E4C">
            <w:pPr>
              <w:jc w:val="center"/>
              <w:rPr>
                <w:color w:val="000000"/>
                <w:sz w:val="20"/>
                <w:szCs w:val="20"/>
              </w:rPr>
            </w:pPr>
            <w:r>
              <w:rPr>
                <w:color w:val="000000"/>
                <w:sz w:val="20"/>
                <w:szCs w:val="20"/>
              </w:rPr>
              <w:t>54,7</w:t>
            </w:r>
          </w:p>
        </w:tc>
        <w:tc>
          <w:tcPr>
            <w:tcW w:w="232" w:type="pct"/>
            <w:tcBorders>
              <w:top w:val="nil"/>
              <w:left w:val="nil"/>
              <w:bottom w:val="single" w:sz="4" w:space="0" w:color="auto"/>
              <w:right w:val="single" w:sz="4" w:space="0" w:color="auto"/>
            </w:tcBorders>
            <w:shd w:val="clear" w:color="auto" w:fill="auto"/>
            <w:noWrap/>
            <w:vAlign w:val="center"/>
            <w:hideMark/>
          </w:tcPr>
          <w:p w14:paraId="3A52B734" w14:textId="30998148" w:rsidR="00F74E4C" w:rsidRDefault="00F74E4C" w:rsidP="00F74E4C">
            <w:pPr>
              <w:jc w:val="center"/>
              <w:rPr>
                <w:color w:val="000000"/>
                <w:sz w:val="20"/>
                <w:szCs w:val="20"/>
              </w:rPr>
            </w:pPr>
            <w:r>
              <w:rPr>
                <w:color w:val="000000"/>
                <w:sz w:val="20"/>
                <w:szCs w:val="20"/>
              </w:rPr>
              <w:t>55,7</w:t>
            </w:r>
          </w:p>
        </w:tc>
        <w:tc>
          <w:tcPr>
            <w:tcW w:w="232" w:type="pct"/>
            <w:tcBorders>
              <w:top w:val="nil"/>
              <w:left w:val="nil"/>
              <w:bottom w:val="single" w:sz="4" w:space="0" w:color="auto"/>
              <w:right w:val="single" w:sz="4" w:space="0" w:color="auto"/>
            </w:tcBorders>
            <w:shd w:val="clear" w:color="auto" w:fill="auto"/>
            <w:noWrap/>
            <w:vAlign w:val="center"/>
            <w:hideMark/>
          </w:tcPr>
          <w:p w14:paraId="124B1DC9" w14:textId="305CCCB5" w:rsidR="00F74E4C" w:rsidRDefault="00F74E4C" w:rsidP="00F74E4C">
            <w:pPr>
              <w:jc w:val="center"/>
              <w:rPr>
                <w:color w:val="000000"/>
                <w:sz w:val="20"/>
                <w:szCs w:val="20"/>
              </w:rPr>
            </w:pPr>
            <w:r>
              <w:rPr>
                <w:color w:val="000000"/>
                <w:sz w:val="20"/>
                <w:szCs w:val="20"/>
              </w:rPr>
              <w:t>56,7</w:t>
            </w:r>
          </w:p>
        </w:tc>
        <w:tc>
          <w:tcPr>
            <w:tcW w:w="232" w:type="pct"/>
            <w:tcBorders>
              <w:top w:val="nil"/>
              <w:left w:val="nil"/>
              <w:bottom w:val="single" w:sz="4" w:space="0" w:color="auto"/>
              <w:right w:val="single" w:sz="4" w:space="0" w:color="auto"/>
            </w:tcBorders>
            <w:shd w:val="clear" w:color="auto" w:fill="auto"/>
            <w:noWrap/>
            <w:vAlign w:val="center"/>
            <w:hideMark/>
          </w:tcPr>
          <w:p w14:paraId="66C25DF7" w14:textId="150651B1" w:rsidR="00F74E4C" w:rsidRDefault="00F74E4C" w:rsidP="00F74E4C">
            <w:pPr>
              <w:jc w:val="center"/>
              <w:rPr>
                <w:color w:val="000000"/>
                <w:sz w:val="20"/>
                <w:szCs w:val="20"/>
              </w:rPr>
            </w:pPr>
            <w:r>
              <w:rPr>
                <w:color w:val="000000"/>
                <w:sz w:val="20"/>
                <w:szCs w:val="20"/>
              </w:rPr>
              <w:t>57,7</w:t>
            </w:r>
          </w:p>
        </w:tc>
        <w:tc>
          <w:tcPr>
            <w:tcW w:w="232" w:type="pct"/>
            <w:tcBorders>
              <w:top w:val="nil"/>
              <w:left w:val="nil"/>
              <w:bottom w:val="single" w:sz="4" w:space="0" w:color="auto"/>
              <w:right w:val="single" w:sz="4" w:space="0" w:color="auto"/>
            </w:tcBorders>
            <w:shd w:val="clear" w:color="auto" w:fill="auto"/>
            <w:noWrap/>
            <w:vAlign w:val="center"/>
            <w:hideMark/>
          </w:tcPr>
          <w:p w14:paraId="499BC48A" w14:textId="643E8200" w:rsidR="00F74E4C" w:rsidRDefault="00F74E4C" w:rsidP="00F74E4C">
            <w:pPr>
              <w:jc w:val="center"/>
              <w:rPr>
                <w:color w:val="000000"/>
                <w:sz w:val="20"/>
                <w:szCs w:val="20"/>
              </w:rPr>
            </w:pPr>
            <w:r>
              <w:rPr>
                <w:color w:val="000000"/>
                <w:sz w:val="20"/>
                <w:szCs w:val="20"/>
              </w:rPr>
              <w:t>58,7</w:t>
            </w:r>
          </w:p>
        </w:tc>
        <w:tc>
          <w:tcPr>
            <w:tcW w:w="232" w:type="pct"/>
            <w:tcBorders>
              <w:top w:val="nil"/>
              <w:left w:val="nil"/>
              <w:bottom w:val="single" w:sz="4" w:space="0" w:color="auto"/>
              <w:right w:val="single" w:sz="4" w:space="0" w:color="auto"/>
            </w:tcBorders>
            <w:shd w:val="clear" w:color="auto" w:fill="auto"/>
            <w:noWrap/>
            <w:vAlign w:val="center"/>
            <w:hideMark/>
          </w:tcPr>
          <w:p w14:paraId="77CFCCFA" w14:textId="31E21C58" w:rsidR="00F74E4C" w:rsidRDefault="00F74E4C" w:rsidP="00F74E4C">
            <w:pPr>
              <w:jc w:val="center"/>
              <w:rPr>
                <w:color w:val="000000"/>
                <w:sz w:val="20"/>
                <w:szCs w:val="20"/>
              </w:rPr>
            </w:pPr>
            <w:r>
              <w:rPr>
                <w:color w:val="000000"/>
                <w:sz w:val="20"/>
                <w:szCs w:val="20"/>
              </w:rPr>
              <w:t>59,7</w:t>
            </w:r>
          </w:p>
        </w:tc>
        <w:tc>
          <w:tcPr>
            <w:tcW w:w="232" w:type="pct"/>
            <w:tcBorders>
              <w:top w:val="nil"/>
              <w:left w:val="nil"/>
              <w:bottom w:val="single" w:sz="4" w:space="0" w:color="auto"/>
              <w:right w:val="single" w:sz="4" w:space="0" w:color="auto"/>
            </w:tcBorders>
            <w:shd w:val="clear" w:color="auto" w:fill="auto"/>
            <w:noWrap/>
            <w:vAlign w:val="center"/>
            <w:hideMark/>
          </w:tcPr>
          <w:p w14:paraId="79F793C5" w14:textId="4E4216D6" w:rsidR="00F74E4C" w:rsidRDefault="00F74E4C" w:rsidP="00F74E4C">
            <w:pPr>
              <w:jc w:val="center"/>
              <w:rPr>
                <w:color w:val="000000"/>
                <w:sz w:val="20"/>
                <w:szCs w:val="20"/>
              </w:rPr>
            </w:pPr>
            <w:r>
              <w:rPr>
                <w:color w:val="000000"/>
                <w:sz w:val="20"/>
                <w:szCs w:val="20"/>
              </w:rPr>
              <w:t>60,7</w:t>
            </w:r>
          </w:p>
        </w:tc>
      </w:tr>
      <w:tr w:rsidR="00F74E4C" w14:paraId="04BF18C8"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7EFF6D6F" w14:textId="77777777" w:rsidR="00F74E4C" w:rsidRDefault="00F74E4C" w:rsidP="00F74E4C">
            <w:pPr>
              <w:jc w:val="center"/>
              <w:rPr>
                <w:color w:val="000000"/>
                <w:sz w:val="20"/>
                <w:szCs w:val="20"/>
              </w:rPr>
            </w:pPr>
            <w:r>
              <w:rPr>
                <w:color w:val="000000"/>
                <w:sz w:val="20"/>
                <w:szCs w:val="20"/>
              </w:rPr>
              <w:t>6</w:t>
            </w:r>
          </w:p>
        </w:tc>
        <w:tc>
          <w:tcPr>
            <w:tcW w:w="588" w:type="pct"/>
            <w:tcBorders>
              <w:top w:val="nil"/>
              <w:left w:val="nil"/>
              <w:bottom w:val="single" w:sz="4" w:space="0" w:color="auto"/>
              <w:right w:val="single" w:sz="4" w:space="0" w:color="auto"/>
            </w:tcBorders>
            <w:shd w:val="clear" w:color="auto" w:fill="auto"/>
            <w:vAlign w:val="center"/>
            <w:hideMark/>
          </w:tcPr>
          <w:p w14:paraId="28163682" w14:textId="77777777" w:rsidR="00F74E4C" w:rsidRDefault="00F74E4C" w:rsidP="00F74E4C">
            <w:pPr>
              <w:rPr>
                <w:color w:val="000000"/>
                <w:sz w:val="20"/>
                <w:szCs w:val="20"/>
              </w:rPr>
            </w:pPr>
            <w:r>
              <w:rPr>
                <w:color w:val="000000"/>
                <w:sz w:val="20"/>
                <w:szCs w:val="20"/>
              </w:rPr>
              <w:t>Котельная №6</w:t>
            </w:r>
          </w:p>
        </w:tc>
        <w:tc>
          <w:tcPr>
            <w:tcW w:w="232" w:type="pct"/>
            <w:tcBorders>
              <w:top w:val="nil"/>
              <w:left w:val="nil"/>
              <w:bottom w:val="single" w:sz="4" w:space="0" w:color="auto"/>
              <w:right w:val="single" w:sz="4" w:space="0" w:color="auto"/>
            </w:tcBorders>
            <w:shd w:val="clear" w:color="auto" w:fill="auto"/>
            <w:noWrap/>
            <w:vAlign w:val="center"/>
            <w:hideMark/>
          </w:tcPr>
          <w:p w14:paraId="7735E460"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69873E31" w14:textId="4C358244" w:rsidR="00F74E4C" w:rsidRDefault="00F74E4C" w:rsidP="00F74E4C">
            <w:pPr>
              <w:jc w:val="center"/>
              <w:rPr>
                <w:color w:val="000000"/>
                <w:sz w:val="20"/>
                <w:szCs w:val="20"/>
              </w:rPr>
            </w:pPr>
            <w:r>
              <w:rPr>
                <w:color w:val="000000"/>
                <w:sz w:val="20"/>
                <w:szCs w:val="20"/>
              </w:rPr>
              <w:t>36</w:t>
            </w:r>
          </w:p>
        </w:tc>
        <w:tc>
          <w:tcPr>
            <w:tcW w:w="232" w:type="pct"/>
            <w:tcBorders>
              <w:top w:val="nil"/>
              <w:left w:val="nil"/>
              <w:bottom w:val="single" w:sz="4" w:space="0" w:color="auto"/>
              <w:right w:val="single" w:sz="4" w:space="0" w:color="auto"/>
            </w:tcBorders>
            <w:shd w:val="clear" w:color="auto" w:fill="auto"/>
            <w:noWrap/>
            <w:vAlign w:val="center"/>
            <w:hideMark/>
          </w:tcPr>
          <w:p w14:paraId="0469DFCE" w14:textId="3263E0E5" w:rsidR="00F74E4C" w:rsidRDefault="00F74E4C" w:rsidP="00F74E4C">
            <w:pPr>
              <w:jc w:val="center"/>
              <w:rPr>
                <w:color w:val="000000"/>
                <w:sz w:val="20"/>
                <w:szCs w:val="20"/>
              </w:rPr>
            </w:pPr>
            <w:r>
              <w:rPr>
                <w:color w:val="000000"/>
                <w:sz w:val="20"/>
                <w:szCs w:val="20"/>
              </w:rPr>
              <w:t>36,0</w:t>
            </w:r>
          </w:p>
        </w:tc>
        <w:tc>
          <w:tcPr>
            <w:tcW w:w="232" w:type="pct"/>
            <w:tcBorders>
              <w:top w:val="nil"/>
              <w:left w:val="nil"/>
              <w:bottom w:val="single" w:sz="4" w:space="0" w:color="auto"/>
              <w:right w:val="single" w:sz="4" w:space="0" w:color="auto"/>
            </w:tcBorders>
            <w:shd w:val="clear" w:color="auto" w:fill="auto"/>
            <w:noWrap/>
            <w:vAlign w:val="center"/>
            <w:hideMark/>
          </w:tcPr>
          <w:p w14:paraId="6CBB9AEE" w14:textId="65EADFC5" w:rsidR="00F74E4C" w:rsidRDefault="00F74E4C" w:rsidP="00F74E4C">
            <w:pPr>
              <w:jc w:val="center"/>
              <w:rPr>
                <w:color w:val="000000"/>
                <w:sz w:val="20"/>
                <w:szCs w:val="20"/>
              </w:rPr>
            </w:pPr>
            <w:r>
              <w:rPr>
                <w:color w:val="000000"/>
                <w:sz w:val="20"/>
                <w:szCs w:val="20"/>
              </w:rPr>
              <w:t>37,0</w:t>
            </w:r>
          </w:p>
        </w:tc>
        <w:tc>
          <w:tcPr>
            <w:tcW w:w="232" w:type="pct"/>
            <w:tcBorders>
              <w:top w:val="nil"/>
              <w:left w:val="nil"/>
              <w:bottom w:val="single" w:sz="4" w:space="0" w:color="auto"/>
              <w:right w:val="single" w:sz="4" w:space="0" w:color="auto"/>
            </w:tcBorders>
            <w:shd w:val="clear" w:color="auto" w:fill="auto"/>
            <w:noWrap/>
            <w:vAlign w:val="center"/>
            <w:hideMark/>
          </w:tcPr>
          <w:p w14:paraId="74338608" w14:textId="12FCE68E" w:rsidR="00F74E4C" w:rsidRDefault="00F74E4C" w:rsidP="00F74E4C">
            <w:pPr>
              <w:jc w:val="center"/>
              <w:rPr>
                <w:color w:val="000000"/>
                <w:sz w:val="20"/>
                <w:szCs w:val="20"/>
              </w:rPr>
            </w:pPr>
            <w:r>
              <w:rPr>
                <w:color w:val="000000"/>
                <w:sz w:val="20"/>
                <w:szCs w:val="20"/>
              </w:rPr>
              <w:t>38,0</w:t>
            </w:r>
          </w:p>
        </w:tc>
        <w:tc>
          <w:tcPr>
            <w:tcW w:w="232" w:type="pct"/>
            <w:tcBorders>
              <w:top w:val="nil"/>
              <w:left w:val="nil"/>
              <w:bottom w:val="single" w:sz="4" w:space="0" w:color="auto"/>
              <w:right w:val="single" w:sz="4" w:space="0" w:color="auto"/>
            </w:tcBorders>
            <w:shd w:val="clear" w:color="auto" w:fill="auto"/>
            <w:noWrap/>
            <w:vAlign w:val="center"/>
            <w:hideMark/>
          </w:tcPr>
          <w:p w14:paraId="77A9DE8F" w14:textId="3DC2518C" w:rsidR="00F74E4C" w:rsidRDefault="00F74E4C" w:rsidP="00F74E4C">
            <w:pPr>
              <w:jc w:val="center"/>
              <w:rPr>
                <w:color w:val="000000"/>
                <w:sz w:val="20"/>
                <w:szCs w:val="20"/>
              </w:rPr>
            </w:pPr>
            <w:r>
              <w:rPr>
                <w:color w:val="000000"/>
                <w:sz w:val="20"/>
                <w:szCs w:val="20"/>
              </w:rPr>
              <w:t>39,0</w:t>
            </w:r>
          </w:p>
        </w:tc>
        <w:tc>
          <w:tcPr>
            <w:tcW w:w="232" w:type="pct"/>
            <w:tcBorders>
              <w:top w:val="nil"/>
              <w:left w:val="nil"/>
              <w:bottom w:val="single" w:sz="4" w:space="0" w:color="auto"/>
              <w:right w:val="single" w:sz="4" w:space="0" w:color="auto"/>
            </w:tcBorders>
            <w:shd w:val="clear" w:color="auto" w:fill="auto"/>
            <w:noWrap/>
            <w:vAlign w:val="center"/>
            <w:hideMark/>
          </w:tcPr>
          <w:p w14:paraId="4ACC0551" w14:textId="60256C3B" w:rsidR="00F74E4C" w:rsidRDefault="00F74E4C" w:rsidP="00F74E4C">
            <w:pPr>
              <w:jc w:val="center"/>
              <w:rPr>
                <w:color w:val="000000"/>
                <w:sz w:val="20"/>
                <w:szCs w:val="20"/>
              </w:rPr>
            </w:pPr>
            <w:r>
              <w:rPr>
                <w:color w:val="000000"/>
                <w:sz w:val="20"/>
                <w:szCs w:val="20"/>
              </w:rPr>
              <w:t>40,0</w:t>
            </w:r>
          </w:p>
        </w:tc>
        <w:tc>
          <w:tcPr>
            <w:tcW w:w="232" w:type="pct"/>
            <w:tcBorders>
              <w:top w:val="nil"/>
              <w:left w:val="nil"/>
              <w:bottom w:val="single" w:sz="4" w:space="0" w:color="auto"/>
              <w:right w:val="single" w:sz="4" w:space="0" w:color="auto"/>
            </w:tcBorders>
            <w:shd w:val="clear" w:color="auto" w:fill="auto"/>
            <w:noWrap/>
            <w:vAlign w:val="center"/>
            <w:hideMark/>
          </w:tcPr>
          <w:p w14:paraId="0FF4C786" w14:textId="5D425DC1" w:rsidR="00F74E4C" w:rsidRDefault="00F74E4C" w:rsidP="00F74E4C">
            <w:pPr>
              <w:jc w:val="center"/>
              <w:rPr>
                <w:color w:val="000000"/>
                <w:sz w:val="20"/>
                <w:szCs w:val="20"/>
              </w:rPr>
            </w:pPr>
            <w:r>
              <w:rPr>
                <w:color w:val="000000"/>
                <w:sz w:val="20"/>
                <w:szCs w:val="20"/>
              </w:rPr>
              <w:t>41,0</w:t>
            </w:r>
          </w:p>
        </w:tc>
        <w:tc>
          <w:tcPr>
            <w:tcW w:w="232" w:type="pct"/>
            <w:tcBorders>
              <w:top w:val="nil"/>
              <w:left w:val="nil"/>
              <w:bottom w:val="single" w:sz="4" w:space="0" w:color="auto"/>
              <w:right w:val="single" w:sz="4" w:space="0" w:color="auto"/>
            </w:tcBorders>
            <w:shd w:val="clear" w:color="auto" w:fill="auto"/>
            <w:noWrap/>
            <w:vAlign w:val="center"/>
            <w:hideMark/>
          </w:tcPr>
          <w:p w14:paraId="3C972404" w14:textId="49A49E30" w:rsidR="00F74E4C" w:rsidRDefault="00F74E4C" w:rsidP="00F74E4C">
            <w:pPr>
              <w:jc w:val="center"/>
              <w:rPr>
                <w:color w:val="000000"/>
                <w:sz w:val="20"/>
                <w:szCs w:val="20"/>
              </w:rPr>
            </w:pPr>
            <w:r>
              <w:rPr>
                <w:color w:val="000000"/>
                <w:sz w:val="20"/>
                <w:szCs w:val="20"/>
              </w:rPr>
              <w:t>42,0</w:t>
            </w:r>
          </w:p>
        </w:tc>
        <w:tc>
          <w:tcPr>
            <w:tcW w:w="232" w:type="pct"/>
            <w:tcBorders>
              <w:top w:val="nil"/>
              <w:left w:val="nil"/>
              <w:bottom w:val="single" w:sz="4" w:space="0" w:color="auto"/>
              <w:right w:val="single" w:sz="4" w:space="0" w:color="auto"/>
            </w:tcBorders>
            <w:shd w:val="clear" w:color="auto" w:fill="auto"/>
            <w:noWrap/>
            <w:vAlign w:val="center"/>
            <w:hideMark/>
          </w:tcPr>
          <w:p w14:paraId="0D4D7A1C" w14:textId="2990EF54" w:rsidR="00F74E4C" w:rsidRDefault="00F74E4C" w:rsidP="00F74E4C">
            <w:pPr>
              <w:jc w:val="center"/>
              <w:rPr>
                <w:color w:val="000000"/>
                <w:sz w:val="20"/>
                <w:szCs w:val="20"/>
              </w:rPr>
            </w:pPr>
            <w:r>
              <w:rPr>
                <w:color w:val="000000"/>
                <w:sz w:val="20"/>
                <w:szCs w:val="20"/>
              </w:rPr>
              <w:t>43,0</w:t>
            </w:r>
          </w:p>
        </w:tc>
        <w:tc>
          <w:tcPr>
            <w:tcW w:w="232" w:type="pct"/>
            <w:tcBorders>
              <w:top w:val="nil"/>
              <w:left w:val="nil"/>
              <w:bottom w:val="single" w:sz="4" w:space="0" w:color="auto"/>
              <w:right w:val="single" w:sz="4" w:space="0" w:color="auto"/>
            </w:tcBorders>
            <w:shd w:val="clear" w:color="auto" w:fill="auto"/>
            <w:noWrap/>
            <w:vAlign w:val="center"/>
            <w:hideMark/>
          </w:tcPr>
          <w:p w14:paraId="705230AD" w14:textId="28FB47FF" w:rsidR="00F74E4C" w:rsidRDefault="00F74E4C" w:rsidP="00F74E4C">
            <w:pPr>
              <w:jc w:val="center"/>
              <w:rPr>
                <w:color w:val="000000"/>
                <w:sz w:val="20"/>
                <w:szCs w:val="20"/>
              </w:rPr>
            </w:pPr>
            <w:r>
              <w:rPr>
                <w:color w:val="000000"/>
                <w:sz w:val="20"/>
                <w:szCs w:val="20"/>
              </w:rPr>
              <w:t>44,0</w:t>
            </w:r>
          </w:p>
        </w:tc>
        <w:tc>
          <w:tcPr>
            <w:tcW w:w="232" w:type="pct"/>
            <w:tcBorders>
              <w:top w:val="nil"/>
              <w:left w:val="nil"/>
              <w:bottom w:val="single" w:sz="4" w:space="0" w:color="auto"/>
              <w:right w:val="single" w:sz="4" w:space="0" w:color="auto"/>
            </w:tcBorders>
            <w:shd w:val="clear" w:color="auto" w:fill="auto"/>
            <w:noWrap/>
            <w:vAlign w:val="center"/>
            <w:hideMark/>
          </w:tcPr>
          <w:p w14:paraId="1C225902" w14:textId="3B06A5E4" w:rsidR="00F74E4C" w:rsidRDefault="00F74E4C" w:rsidP="00F74E4C">
            <w:pPr>
              <w:jc w:val="center"/>
              <w:rPr>
                <w:color w:val="000000"/>
                <w:sz w:val="20"/>
                <w:szCs w:val="20"/>
              </w:rPr>
            </w:pPr>
            <w:r>
              <w:rPr>
                <w:color w:val="000000"/>
                <w:sz w:val="20"/>
                <w:szCs w:val="20"/>
              </w:rPr>
              <w:t>45,0</w:t>
            </w:r>
          </w:p>
        </w:tc>
        <w:tc>
          <w:tcPr>
            <w:tcW w:w="232" w:type="pct"/>
            <w:tcBorders>
              <w:top w:val="nil"/>
              <w:left w:val="nil"/>
              <w:bottom w:val="single" w:sz="4" w:space="0" w:color="auto"/>
              <w:right w:val="single" w:sz="4" w:space="0" w:color="auto"/>
            </w:tcBorders>
            <w:shd w:val="clear" w:color="auto" w:fill="auto"/>
            <w:noWrap/>
            <w:vAlign w:val="center"/>
            <w:hideMark/>
          </w:tcPr>
          <w:p w14:paraId="6CBD5473" w14:textId="4D7759D9" w:rsidR="00F74E4C" w:rsidRDefault="00F74E4C" w:rsidP="00F74E4C">
            <w:pPr>
              <w:jc w:val="center"/>
              <w:rPr>
                <w:color w:val="000000"/>
                <w:sz w:val="20"/>
                <w:szCs w:val="20"/>
              </w:rPr>
            </w:pPr>
            <w:r>
              <w:rPr>
                <w:color w:val="000000"/>
                <w:sz w:val="20"/>
                <w:szCs w:val="20"/>
              </w:rPr>
              <w:t>46,0</w:t>
            </w:r>
          </w:p>
        </w:tc>
        <w:tc>
          <w:tcPr>
            <w:tcW w:w="232" w:type="pct"/>
            <w:tcBorders>
              <w:top w:val="nil"/>
              <w:left w:val="nil"/>
              <w:bottom w:val="single" w:sz="4" w:space="0" w:color="auto"/>
              <w:right w:val="single" w:sz="4" w:space="0" w:color="auto"/>
            </w:tcBorders>
            <w:shd w:val="clear" w:color="auto" w:fill="auto"/>
            <w:noWrap/>
            <w:vAlign w:val="center"/>
            <w:hideMark/>
          </w:tcPr>
          <w:p w14:paraId="365DBEDB" w14:textId="0F7802B5" w:rsidR="00F74E4C" w:rsidRDefault="00F74E4C" w:rsidP="00F74E4C">
            <w:pPr>
              <w:jc w:val="center"/>
              <w:rPr>
                <w:color w:val="000000"/>
                <w:sz w:val="20"/>
                <w:szCs w:val="20"/>
              </w:rPr>
            </w:pPr>
            <w:r>
              <w:rPr>
                <w:color w:val="000000"/>
                <w:sz w:val="20"/>
                <w:szCs w:val="20"/>
              </w:rPr>
              <w:t>47,0</w:t>
            </w:r>
          </w:p>
        </w:tc>
        <w:tc>
          <w:tcPr>
            <w:tcW w:w="232" w:type="pct"/>
            <w:tcBorders>
              <w:top w:val="nil"/>
              <w:left w:val="nil"/>
              <w:bottom w:val="single" w:sz="4" w:space="0" w:color="auto"/>
              <w:right w:val="single" w:sz="4" w:space="0" w:color="auto"/>
            </w:tcBorders>
            <w:shd w:val="clear" w:color="auto" w:fill="auto"/>
            <w:noWrap/>
            <w:vAlign w:val="center"/>
            <w:hideMark/>
          </w:tcPr>
          <w:p w14:paraId="456FB3CC" w14:textId="20A3CA50" w:rsidR="00F74E4C" w:rsidRDefault="00F74E4C" w:rsidP="00F74E4C">
            <w:pPr>
              <w:jc w:val="center"/>
              <w:rPr>
                <w:color w:val="000000"/>
                <w:sz w:val="20"/>
                <w:szCs w:val="20"/>
              </w:rPr>
            </w:pPr>
            <w:r>
              <w:rPr>
                <w:color w:val="000000"/>
                <w:sz w:val="20"/>
                <w:szCs w:val="20"/>
              </w:rPr>
              <w:t>48,0</w:t>
            </w:r>
          </w:p>
        </w:tc>
        <w:tc>
          <w:tcPr>
            <w:tcW w:w="232" w:type="pct"/>
            <w:tcBorders>
              <w:top w:val="nil"/>
              <w:left w:val="nil"/>
              <w:bottom w:val="single" w:sz="4" w:space="0" w:color="auto"/>
              <w:right w:val="single" w:sz="4" w:space="0" w:color="auto"/>
            </w:tcBorders>
            <w:shd w:val="clear" w:color="auto" w:fill="auto"/>
            <w:noWrap/>
            <w:vAlign w:val="center"/>
            <w:hideMark/>
          </w:tcPr>
          <w:p w14:paraId="69516396" w14:textId="613CBB0F" w:rsidR="00F74E4C" w:rsidRDefault="00F74E4C" w:rsidP="00F74E4C">
            <w:pPr>
              <w:jc w:val="center"/>
              <w:rPr>
                <w:color w:val="000000"/>
                <w:sz w:val="20"/>
                <w:szCs w:val="20"/>
              </w:rPr>
            </w:pPr>
            <w:r>
              <w:rPr>
                <w:color w:val="000000"/>
                <w:sz w:val="20"/>
                <w:szCs w:val="20"/>
              </w:rPr>
              <w:t>49,0</w:t>
            </w:r>
          </w:p>
        </w:tc>
        <w:tc>
          <w:tcPr>
            <w:tcW w:w="232" w:type="pct"/>
            <w:tcBorders>
              <w:top w:val="nil"/>
              <w:left w:val="nil"/>
              <w:bottom w:val="single" w:sz="4" w:space="0" w:color="auto"/>
              <w:right w:val="single" w:sz="4" w:space="0" w:color="auto"/>
            </w:tcBorders>
            <w:shd w:val="clear" w:color="auto" w:fill="auto"/>
            <w:noWrap/>
            <w:vAlign w:val="center"/>
            <w:hideMark/>
          </w:tcPr>
          <w:p w14:paraId="72666075" w14:textId="654C1F69" w:rsidR="00F74E4C" w:rsidRDefault="00F74E4C" w:rsidP="00F74E4C">
            <w:pPr>
              <w:jc w:val="center"/>
              <w:rPr>
                <w:color w:val="000000"/>
                <w:sz w:val="20"/>
                <w:szCs w:val="20"/>
              </w:rPr>
            </w:pPr>
            <w:r>
              <w:rPr>
                <w:color w:val="000000"/>
                <w:sz w:val="20"/>
                <w:szCs w:val="20"/>
              </w:rPr>
              <w:t>50,0</w:t>
            </w:r>
          </w:p>
        </w:tc>
        <w:tc>
          <w:tcPr>
            <w:tcW w:w="232" w:type="pct"/>
            <w:tcBorders>
              <w:top w:val="nil"/>
              <w:left w:val="nil"/>
              <w:bottom w:val="single" w:sz="4" w:space="0" w:color="auto"/>
              <w:right w:val="single" w:sz="4" w:space="0" w:color="auto"/>
            </w:tcBorders>
            <w:shd w:val="clear" w:color="auto" w:fill="auto"/>
            <w:noWrap/>
            <w:vAlign w:val="center"/>
            <w:hideMark/>
          </w:tcPr>
          <w:p w14:paraId="5C8F6914" w14:textId="105701D7" w:rsidR="00F74E4C" w:rsidRDefault="00F74E4C" w:rsidP="00F74E4C">
            <w:pPr>
              <w:jc w:val="center"/>
              <w:rPr>
                <w:color w:val="000000"/>
                <w:sz w:val="20"/>
                <w:szCs w:val="20"/>
              </w:rPr>
            </w:pPr>
            <w:r>
              <w:rPr>
                <w:color w:val="000000"/>
                <w:sz w:val="20"/>
                <w:szCs w:val="20"/>
              </w:rPr>
              <w:t>51,0</w:t>
            </w:r>
          </w:p>
        </w:tc>
      </w:tr>
      <w:tr w:rsidR="00F74E4C" w14:paraId="704D8C43"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32267571" w14:textId="77777777" w:rsidR="00F74E4C" w:rsidRDefault="00F74E4C" w:rsidP="00F74E4C">
            <w:pPr>
              <w:jc w:val="center"/>
              <w:rPr>
                <w:color w:val="000000"/>
                <w:sz w:val="20"/>
                <w:szCs w:val="20"/>
              </w:rPr>
            </w:pPr>
            <w:r>
              <w:rPr>
                <w:color w:val="000000"/>
                <w:sz w:val="20"/>
                <w:szCs w:val="20"/>
              </w:rPr>
              <w:t>7</w:t>
            </w:r>
          </w:p>
        </w:tc>
        <w:tc>
          <w:tcPr>
            <w:tcW w:w="588" w:type="pct"/>
            <w:tcBorders>
              <w:top w:val="nil"/>
              <w:left w:val="nil"/>
              <w:bottom w:val="single" w:sz="4" w:space="0" w:color="auto"/>
              <w:right w:val="single" w:sz="4" w:space="0" w:color="auto"/>
            </w:tcBorders>
            <w:shd w:val="clear" w:color="auto" w:fill="auto"/>
            <w:vAlign w:val="center"/>
            <w:hideMark/>
          </w:tcPr>
          <w:p w14:paraId="08744027" w14:textId="77777777" w:rsidR="00F74E4C" w:rsidRDefault="00F74E4C" w:rsidP="00F74E4C">
            <w:pPr>
              <w:rPr>
                <w:color w:val="000000"/>
                <w:sz w:val="20"/>
                <w:szCs w:val="20"/>
              </w:rPr>
            </w:pPr>
            <w:r>
              <w:rPr>
                <w:color w:val="000000"/>
                <w:sz w:val="20"/>
                <w:szCs w:val="20"/>
              </w:rPr>
              <w:t>Котельная №7</w:t>
            </w:r>
          </w:p>
        </w:tc>
        <w:tc>
          <w:tcPr>
            <w:tcW w:w="232" w:type="pct"/>
            <w:tcBorders>
              <w:top w:val="nil"/>
              <w:left w:val="nil"/>
              <w:bottom w:val="single" w:sz="4" w:space="0" w:color="auto"/>
              <w:right w:val="single" w:sz="4" w:space="0" w:color="auto"/>
            </w:tcBorders>
            <w:shd w:val="clear" w:color="auto" w:fill="auto"/>
            <w:noWrap/>
            <w:vAlign w:val="center"/>
            <w:hideMark/>
          </w:tcPr>
          <w:p w14:paraId="6ECDD24F"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690A1F1A" w14:textId="7776EA5D" w:rsidR="00F74E4C" w:rsidRDefault="00F74E4C" w:rsidP="00F74E4C">
            <w:pPr>
              <w:jc w:val="center"/>
              <w:rPr>
                <w:color w:val="000000"/>
                <w:sz w:val="20"/>
                <w:szCs w:val="20"/>
              </w:rPr>
            </w:pPr>
            <w:r>
              <w:rPr>
                <w:color w:val="000000"/>
                <w:sz w:val="20"/>
                <w:szCs w:val="20"/>
              </w:rPr>
              <w:t>23,2</w:t>
            </w:r>
          </w:p>
        </w:tc>
        <w:tc>
          <w:tcPr>
            <w:tcW w:w="232" w:type="pct"/>
            <w:tcBorders>
              <w:top w:val="nil"/>
              <w:left w:val="nil"/>
              <w:bottom w:val="single" w:sz="4" w:space="0" w:color="auto"/>
              <w:right w:val="single" w:sz="4" w:space="0" w:color="auto"/>
            </w:tcBorders>
            <w:shd w:val="clear" w:color="auto" w:fill="auto"/>
            <w:noWrap/>
            <w:vAlign w:val="center"/>
            <w:hideMark/>
          </w:tcPr>
          <w:p w14:paraId="445812C5" w14:textId="1E05E625" w:rsidR="00F74E4C" w:rsidRDefault="00F74E4C" w:rsidP="00F74E4C">
            <w:pPr>
              <w:jc w:val="center"/>
              <w:rPr>
                <w:color w:val="000000"/>
                <w:sz w:val="20"/>
                <w:szCs w:val="20"/>
              </w:rPr>
            </w:pPr>
            <w:r>
              <w:rPr>
                <w:color w:val="000000"/>
                <w:sz w:val="20"/>
                <w:szCs w:val="20"/>
              </w:rPr>
              <w:t>22,7</w:t>
            </w:r>
          </w:p>
        </w:tc>
        <w:tc>
          <w:tcPr>
            <w:tcW w:w="232" w:type="pct"/>
            <w:tcBorders>
              <w:top w:val="nil"/>
              <w:left w:val="nil"/>
              <w:bottom w:val="single" w:sz="4" w:space="0" w:color="auto"/>
              <w:right w:val="single" w:sz="4" w:space="0" w:color="auto"/>
            </w:tcBorders>
            <w:shd w:val="clear" w:color="auto" w:fill="auto"/>
            <w:noWrap/>
            <w:vAlign w:val="center"/>
            <w:hideMark/>
          </w:tcPr>
          <w:p w14:paraId="01D4DFBE" w14:textId="31429934" w:rsidR="00F74E4C" w:rsidRDefault="00F74E4C" w:rsidP="00F74E4C">
            <w:pPr>
              <w:jc w:val="center"/>
              <w:rPr>
                <w:color w:val="000000"/>
                <w:sz w:val="20"/>
                <w:szCs w:val="20"/>
              </w:rPr>
            </w:pPr>
            <w:r>
              <w:rPr>
                <w:color w:val="000000"/>
                <w:sz w:val="20"/>
                <w:szCs w:val="20"/>
              </w:rPr>
              <w:t>23,7</w:t>
            </w:r>
          </w:p>
        </w:tc>
        <w:tc>
          <w:tcPr>
            <w:tcW w:w="232" w:type="pct"/>
            <w:tcBorders>
              <w:top w:val="nil"/>
              <w:left w:val="nil"/>
              <w:bottom w:val="single" w:sz="4" w:space="0" w:color="auto"/>
              <w:right w:val="single" w:sz="4" w:space="0" w:color="auto"/>
            </w:tcBorders>
            <w:shd w:val="clear" w:color="auto" w:fill="auto"/>
            <w:noWrap/>
            <w:vAlign w:val="center"/>
            <w:hideMark/>
          </w:tcPr>
          <w:p w14:paraId="5E983D22" w14:textId="7ECA08ED" w:rsidR="00F74E4C" w:rsidRDefault="00F74E4C" w:rsidP="00F74E4C">
            <w:pPr>
              <w:jc w:val="center"/>
              <w:rPr>
                <w:color w:val="000000"/>
                <w:sz w:val="20"/>
                <w:szCs w:val="20"/>
              </w:rPr>
            </w:pPr>
            <w:r>
              <w:rPr>
                <w:color w:val="000000"/>
                <w:sz w:val="20"/>
                <w:szCs w:val="20"/>
              </w:rPr>
              <w:t>24,7</w:t>
            </w:r>
          </w:p>
        </w:tc>
        <w:tc>
          <w:tcPr>
            <w:tcW w:w="232" w:type="pct"/>
            <w:tcBorders>
              <w:top w:val="nil"/>
              <w:left w:val="nil"/>
              <w:bottom w:val="single" w:sz="4" w:space="0" w:color="auto"/>
              <w:right w:val="single" w:sz="4" w:space="0" w:color="auto"/>
            </w:tcBorders>
            <w:shd w:val="clear" w:color="auto" w:fill="auto"/>
            <w:noWrap/>
            <w:vAlign w:val="center"/>
            <w:hideMark/>
          </w:tcPr>
          <w:p w14:paraId="116E3BA4" w14:textId="590CD7FF" w:rsidR="00F74E4C" w:rsidRDefault="00F74E4C" w:rsidP="00F74E4C">
            <w:pPr>
              <w:jc w:val="center"/>
              <w:rPr>
                <w:color w:val="000000"/>
                <w:sz w:val="20"/>
                <w:szCs w:val="20"/>
              </w:rPr>
            </w:pPr>
            <w:r>
              <w:rPr>
                <w:color w:val="000000"/>
                <w:sz w:val="20"/>
                <w:szCs w:val="20"/>
              </w:rPr>
              <w:t>25,7</w:t>
            </w:r>
          </w:p>
        </w:tc>
        <w:tc>
          <w:tcPr>
            <w:tcW w:w="232" w:type="pct"/>
            <w:tcBorders>
              <w:top w:val="nil"/>
              <w:left w:val="nil"/>
              <w:bottom w:val="single" w:sz="4" w:space="0" w:color="auto"/>
              <w:right w:val="single" w:sz="4" w:space="0" w:color="auto"/>
            </w:tcBorders>
            <w:shd w:val="clear" w:color="auto" w:fill="auto"/>
            <w:noWrap/>
            <w:vAlign w:val="center"/>
            <w:hideMark/>
          </w:tcPr>
          <w:p w14:paraId="4CF2B77A" w14:textId="606E5265" w:rsidR="00F74E4C" w:rsidRDefault="00F74E4C" w:rsidP="00F74E4C">
            <w:pPr>
              <w:jc w:val="center"/>
              <w:rPr>
                <w:color w:val="000000"/>
                <w:sz w:val="20"/>
                <w:szCs w:val="20"/>
              </w:rPr>
            </w:pPr>
            <w:r>
              <w:rPr>
                <w:color w:val="000000"/>
                <w:sz w:val="20"/>
                <w:szCs w:val="20"/>
              </w:rPr>
              <w:t>26,7</w:t>
            </w:r>
          </w:p>
        </w:tc>
        <w:tc>
          <w:tcPr>
            <w:tcW w:w="232" w:type="pct"/>
            <w:tcBorders>
              <w:top w:val="nil"/>
              <w:left w:val="nil"/>
              <w:bottom w:val="single" w:sz="4" w:space="0" w:color="auto"/>
              <w:right w:val="single" w:sz="4" w:space="0" w:color="auto"/>
            </w:tcBorders>
            <w:shd w:val="clear" w:color="auto" w:fill="auto"/>
            <w:noWrap/>
            <w:vAlign w:val="center"/>
            <w:hideMark/>
          </w:tcPr>
          <w:p w14:paraId="1675A64E" w14:textId="75CA5F52" w:rsidR="00F74E4C" w:rsidRDefault="00F74E4C" w:rsidP="00F74E4C">
            <w:pPr>
              <w:jc w:val="center"/>
              <w:rPr>
                <w:color w:val="000000"/>
                <w:sz w:val="20"/>
                <w:szCs w:val="20"/>
              </w:rPr>
            </w:pPr>
            <w:r>
              <w:rPr>
                <w:color w:val="000000"/>
                <w:sz w:val="20"/>
                <w:szCs w:val="20"/>
              </w:rPr>
              <w:t>27,7</w:t>
            </w:r>
          </w:p>
        </w:tc>
        <w:tc>
          <w:tcPr>
            <w:tcW w:w="232" w:type="pct"/>
            <w:tcBorders>
              <w:top w:val="nil"/>
              <w:left w:val="nil"/>
              <w:bottom w:val="single" w:sz="4" w:space="0" w:color="auto"/>
              <w:right w:val="single" w:sz="4" w:space="0" w:color="auto"/>
            </w:tcBorders>
            <w:shd w:val="clear" w:color="auto" w:fill="auto"/>
            <w:noWrap/>
            <w:vAlign w:val="center"/>
            <w:hideMark/>
          </w:tcPr>
          <w:p w14:paraId="3A79AFCA" w14:textId="78F82153" w:rsidR="00F74E4C" w:rsidRDefault="00F74E4C" w:rsidP="00F74E4C">
            <w:pPr>
              <w:jc w:val="center"/>
              <w:rPr>
                <w:color w:val="000000"/>
                <w:sz w:val="20"/>
                <w:szCs w:val="20"/>
              </w:rPr>
            </w:pPr>
            <w:r>
              <w:rPr>
                <w:color w:val="000000"/>
                <w:sz w:val="20"/>
                <w:szCs w:val="20"/>
              </w:rPr>
              <w:t>28,7</w:t>
            </w:r>
          </w:p>
        </w:tc>
        <w:tc>
          <w:tcPr>
            <w:tcW w:w="232" w:type="pct"/>
            <w:tcBorders>
              <w:top w:val="nil"/>
              <w:left w:val="nil"/>
              <w:bottom w:val="single" w:sz="4" w:space="0" w:color="auto"/>
              <w:right w:val="single" w:sz="4" w:space="0" w:color="auto"/>
            </w:tcBorders>
            <w:shd w:val="clear" w:color="auto" w:fill="auto"/>
            <w:noWrap/>
            <w:vAlign w:val="center"/>
            <w:hideMark/>
          </w:tcPr>
          <w:p w14:paraId="6959ADB9" w14:textId="04608B39" w:rsidR="00F74E4C" w:rsidRDefault="00F74E4C" w:rsidP="00F74E4C">
            <w:pPr>
              <w:jc w:val="center"/>
              <w:rPr>
                <w:color w:val="000000"/>
                <w:sz w:val="20"/>
                <w:szCs w:val="20"/>
              </w:rPr>
            </w:pPr>
            <w:r>
              <w:rPr>
                <w:color w:val="000000"/>
                <w:sz w:val="20"/>
                <w:szCs w:val="20"/>
              </w:rPr>
              <w:t>29,7</w:t>
            </w:r>
          </w:p>
        </w:tc>
        <w:tc>
          <w:tcPr>
            <w:tcW w:w="232" w:type="pct"/>
            <w:tcBorders>
              <w:top w:val="nil"/>
              <w:left w:val="nil"/>
              <w:bottom w:val="single" w:sz="4" w:space="0" w:color="auto"/>
              <w:right w:val="single" w:sz="4" w:space="0" w:color="auto"/>
            </w:tcBorders>
            <w:shd w:val="clear" w:color="auto" w:fill="auto"/>
            <w:noWrap/>
            <w:vAlign w:val="center"/>
            <w:hideMark/>
          </w:tcPr>
          <w:p w14:paraId="306A8E24" w14:textId="048B2454" w:rsidR="00F74E4C" w:rsidRDefault="00F74E4C" w:rsidP="00F74E4C">
            <w:pPr>
              <w:jc w:val="center"/>
              <w:rPr>
                <w:color w:val="000000"/>
                <w:sz w:val="20"/>
                <w:szCs w:val="20"/>
              </w:rPr>
            </w:pPr>
            <w:r>
              <w:rPr>
                <w:color w:val="000000"/>
                <w:sz w:val="20"/>
                <w:szCs w:val="20"/>
              </w:rPr>
              <w:t>30,7</w:t>
            </w:r>
          </w:p>
        </w:tc>
        <w:tc>
          <w:tcPr>
            <w:tcW w:w="232" w:type="pct"/>
            <w:tcBorders>
              <w:top w:val="nil"/>
              <w:left w:val="nil"/>
              <w:bottom w:val="single" w:sz="4" w:space="0" w:color="auto"/>
              <w:right w:val="single" w:sz="4" w:space="0" w:color="auto"/>
            </w:tcBorders>
            <w:shd w:val="clear" w:color="auto" w:fill="auto"/>
            <w:noWrap/>
            <w:vAlign w:val="center"/>
            <w:hideMark/>
          </w:tcPr>
          <w:p w14:paraId="02DBBF31" w14:textId="59EF17BF" w:rsidR="00F74E4C" w:rsidRDefault="00F74E4C" w:rsidP="00F74E4C">
            <w:pPr>
              <w:jc w:val="center"/>
              <w:rPr>
                <w:color w:val="000000"/>
                <w:sz w:val="20"/>
                <w:szCs w:val="20"/>
              </w:rPr>
            </w:pPr>
            <w:r>
              <w:rPr>
                <w:color w:val="000000"/>
                <w:sz w:val="20"/>
                <w:szCs w:val="20"/>
              </w:rPr>
              <w:t>31,7</w:t>
            </w:r>
          </w:p>
        </w:tc>
        <w:tc>
          <w:tcPr>
            <w:tcW w:w="232" w:type="pct"/>
            <w:tcBorders>
              <w:top w:val="nil"/>
              <w:left w:val="nil"/>
              <w:bottom w:val="single" w:sz="4" w:space="0" w:color="auto"/>
              <w:right w:val="single" w:sz="4" w:space="0" w:color="auto"/>
            </w:tcBorders>
            <w:shd w:val="clear" w:color="auto" w:fill="auto"/>
            <w:noWrap/>
            <w:vAlign w:val="center"/>
            <w:hideMark/>
          </w:tcPr>
          <w:p w14:paraId="4342728C" w14:textId="6E657D7C" w:rsidR="00F74E4C" w:rsidRDefault="00F74E4C" w:rsidP="00F74E4C">
            <w:pPr>
              <w:jc w:val="center"/>
              <w:rPr>
                <w:color w:val="000000"/>
                <w:sz w:val="20"/>
                <w:szCs w:val="20"/>
              </w:rPr>
            </w:pPr>
            <w:r>
              <w:rPr>
                <w:color w:val="000000"/>
                <w:sz w:val="20"/>
                <w:szCs w:val="20"/>
              </w:rPr>
              <w:t>32,7</w:t>
            </w:r>
          </w:p>
        </w:tc>
        <w:tc>
          <w:tcPr>
            <w:tcW w:w="232" w:type="pct"/>
            <w:tcBorders>
              <w:top w:val="nil"/>
              <w:left w:val="nil"/>
              <w:bottom w:val="single" w:sz="4" w:space="0" w:color="auto"/>
              <w:right w:val="single" w:sz="4" w:space="0" w:color="auto"/>
            </w:tcBorders>
            <w:shd w:val="clear" w:color="auto" w:fill="auto"/>
            <w:noWrap/>
            <w:vAlign w:val="center"/>
            <w:hideMark/>
          </w:tcPr>
          <w:p w14:paraId="67314418" w14:textId="020AA16B" w:rsidR="00F74E4C" w:rsidRDefault="00F74E4C" w:rsidP="00F74E4C">
            <w:pPr>
              <w:jc w:val="center"/>
              <w:rPr>
                <w:color w:val="000000"/>
                <w:sz w:val="20"/>
                <w:szCs w:val="20"/>
              </w:rPr>
            </w:pPr>
            <w:r>
              <w:rPr>
                <w:color w:val="000000"/>
                <w:sz w:val="20"/>
                <w:szCs w:val="20"/>
              </w:rPr>
              <w:t>33,7</w:t>
            </w:r>
          </w:p>
        </w:tc>
        <w:tc>
          <w:tcPr>
            <w:tcW w:w="232" w:type="pct"/>
            <w:tcBorders>
              <w:top w:val="nil"/>
              <w:left w:val="nil"/>
              <w:bottom w:val="single" w:sz="4" w:space="0" w:color="auto"/>
              <w:right w:val="single" w:sz="4" w:space="0" w:color="auto"/>
            </w:tcBorders>
            <w:shd w:val="clear" w:color="auto" w:fill="auto"/>
            <w:noWrap/>
            <w:vAlign w:val="center"/>
            <w:hideMark/>
          </w:tcPr>
          <w:p w14:paraId="680E3863" w14:textId="4CAA65DB" w:rsidR="00F74E4C" w:rsidRDefault="00F74E4C" w:rsidP="00F74E4C">
            <w:pPr>
              <w:jc w:val="center"/>
              <w:rPr>
                <w:color w:val="000000"/>
                <w:sz w:val="20"/>
                <w:szCs w:val="20"/>
              </w:rPr>
            </w:pPr>
            <w:r>
              <w:rPr>
                <w:color w:val="000000"/>
                <w:sz w:val="20"/>
                <w:szCs w:val="20"/>
              </w:rPr>
              <w:t>34,7</w:t>
            </w:r>
          </w:p>
        </w:tc>
        <w:tc>
          <w:tcPr>
            <w:tcW w:w="232" w:type="pct"/>
            <w:tcBorders>
              <w:top w:val="nil"/>
              <w:left w:val="nil"/>
              <w:bottom w:val="single" w:sz="4" w:space="0" w:color="auto"/>
              <w:right w:val="single" w:sz="4" w:space="0" w:color="auto"/>
            </w:tcBorders>
            <w:shd w:val="clear" w:color="auto" w:fill="auto"/>
            <w:noWrap/>
            <w:vAlign w:val="center"/>
            <w:hideMark/>
          </w:tcPr>
          <w:p w14:paraId="04962ED8" w14:textId="1D806EEF" w:rsidR="00F74E4C" w:rsidRDefault="00F74E4C" w:rsidP="00F74E4C">
            <w:pPr>
              <w:jc w:val="center"/>
              <w:rPr>
                <w:color w:val="000000"/>
                <w:sz w:val="20"/>
                <w:szCs w:val="20"/>
              </w:rPr>
            </w:pPr>
            <w:r>
              <w:rPr>
                <w:color w:val="000000"/>
                <w:sz w:val="20"/>
                <w:szCs w:val="20"/>
              </w:rPr>
              <w:t>35,7</w:t>
            </w:r>
          </w:p>
        </w:tc>
        <w:tc>
          <w:tcPr>
            <w:tcW w:w="232" w:type="pct"/>
            <w:tcBorders>
              <w:top w:val="nil"/>
              <w:left w:val="nil"/>
              <w:bottom w:val="single" w:sz="4" w:space="0" w:color="auto"/>
              <w:right w:val="single" w:sz="4" w:space="0" w:color="auto"/>
            </w:tcBorders>
            <w:shd w:val="clear" w:color="auto" w:fill="auto"/>
            <w:noWrap/>
            <w:vAlign w:val="center"/>
            <w:hideMark/>
          </w:tcPr>
          <w:p w14:paraId="108FD822" w14:textId="3DA45EE7" w:rsidR="00F74E4C" w:rsidRDefault="00F74E4C" w:rsidP="00F74E4C">
            <w:pPr>
              <w:jc w:val="center"/>
              <w:rPr>
                <w:color w:val="000000"/>
                <w:sz w:val="20"/>
                <w:szCs w:val="20"/>
              </w:rPr>
            </w:pPr>
            <w:r>
              <w:rPr>
                <w:color w:val="000000"/>
                <w:sz w:val="20"/>
                <w:szCs w:val="20"/>
              </w:rPr>
              <w:t>36,7</w:t>
            </w:r>
          </w:p>
        </w:tc>
        <w:tc>
          <w:tcPr>
            <w:tcW w:w="232" w:type="pct"/>
            <w:tcBorders>
              <w:top w:val="nil"/>
              <w:left w:val="nil"/>
              <w:bottom w:val="single" w:sz="4" w:space="0" w:color="auto"/>
              <w:right w:val="single" w:sz="4" w:space="0" w:color="auto"/>
            </w:tcBorders>
            <w:shd w:val="clear" w:color="auto" w:fill="auto"/>
            <w:noWrap/>
            <w:vAlign w:val="center"/>
            <w:hideMark/>
          </w:tcPr>
          <w:p w14:paraId="796344A6" w14:textId="670A7E38" w:rsidR="00F74E4C" w:rsidRDefault="00F74E4C" w:rsidP="00F74E4C">
            <w:pPr>
              <w:jc w:val="center"/>
              <w:rPr>
                <w:color w:val="000000"/>
                <w:sz w:val="20"/>
                <w:szCs w:val="20"/>
              </w:rPr>
            </w:pPr>
            <w:r>
              <w:rPr>
                <w:color w:val="000000"/>
                <w:sz w:val="20"/>
                <w:szCs w:val="20"/>
              </w:rPr>
              <w:t>37,7</w:t>
            </w:r>
          </w:p>
        </w:tc>
      </w:tr>
      <w:tr w:rsidR="00F74E4C" w14:paraId="079FBE77"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6A0ADF32" w14:textId="77777777" w:rsidR="00F74E4C" w:rsidRDefault="00F74E4C" w:rsidP="00F74E4C">
            <w:pPr>
              <w:jc w:val="center"/>
              <w:rPr>
                <w:color w:val="000000"/>
                <w:sz w:val="20"/>
                <w:szCs w:val="20"/>
              </w:rPr>
            </w:pPr>
            <w:r>
              <w:rPr>
                <w:color w:val="000000"/>
                <w:sz w:val="20"/>
                <w:szCs w:val="20"/>
              </w:rPr>
              <w:t>8</w:t>
            </w:r>
          </w:p>
        </w:tc>
        <w:tc>
          <w:tcPr>
            <w:tcW w:w="588" w:type="pct"/>
            <w:tcBorders>
              <w:top w:val="nil"/>
              <w:left w:val="nil"/>
              <w:bottom w:val="single" w:sz="4" w:space="0" w:color="auto"/>
              <w:right w:val="single" w:sz="4" w:space="0" w:color="auto"/>
            </w:tcBorders>
            <w:shd w:val="clear" w:color="auto" w:fill="auto"/>
            <w:vAlign w:val="center"/>
            <w:hideMark/>
          </w:tcPr>
          <w:p w14:paraId="3E2180EB" w14:textId="77777777" w:rsidR="00F74E4C" w:rsidRDefault="00F74E4C" w:rsidP="00F74E4C">
            <w:pPr>
              <w:rPr>
                <w:color w:val="000000"/>
                <w:sz w:val="20"/>
                <w:szCs w:val="20"/>
              </w:rPr>
            </w:pPr>
            <w:r>
              <w:rPr>
                <w:color w:val="000000"/>
                <w:sz w:val="20"/>
                <w:szCs w:val="20"/>
              </w:rPr>
              <w:t>Котельная № 8</w:t>
            </w:r>
          </w:p>
        </w:tc>
        <w:tc>
          <w:tcPr>
            <w:tcW w:w="232" w:type="pct"/>
            <w:tcBorders>
              <w:top w:val="nil"/>
              <w:left w:val="nil"/>
              <w:bottom w:val="single" w:sz="4" w:space="0" w:color="auto"/>
              <w:right w:val="single" w:sz="4" w:space="0" w:color="auto"/>
            </w:tcBorders>
            <w:shd w:val="clear" w:color="auto" w:fill="auto"/>
            <w:noWrap/>
            <w:vAlign w:val="center"/>
            <w:hideMark/>
          </w:tcPr>
          <w:p w14:paraId="265B8599"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20210A56" w14:textId="423985A0" w:rsidR="00F74E4C" w:rsidRDefault="00F74E4C" w:rsidP="00F74E4C">
            <w:pPr>
              <w:jc w:val="center"/>
              <w:rPr>
                <w:color w:val="000000"/>
                <w:sz w:val="20"/>
                <w:szCs w:val="20"/>
              </w:rPr>
            </w:pPr>
            <w:r>
              <w:rPr>
                <w:color w:val="000000"/>
                <w:sz w:val="20"/>
                <w:szCs w:val="20"/>
              </w:rPr>
              <w:t>36</w:t>
            </w:r>
          </w:p>
        </w:tc>
        <w:tc>
          <w:tcPr>
            <w:tcW w:w="232" w:type="pct"/>
            <w:tcBorders>
              <w:top w:val="nil"/>
              <w:left w:val="nil"/>
              <w:bottom w:val="single" w:sz="4" w:space="0" w:color="auto"/>
              <w:right w:val="single" w:sz="4" w:space="0" w:color="auto"/>
            </w:tcBorders>
            <w:shd w:val="clear" w:color="auto" w:fill="auto"/>
            <w:noWrap/>
            <w:vAlign w:val="center"/>
            <w:hideMark/>
          </w:tcPr>
          <w:p w14:paraId="2E965139" w14:textId="1ECEF9F5" w:rsidR="00F74E4C" w:rsidRDefault="00F74E4C" w:rsidP="00F74E4C">
            <w:pPr>
              <w:jc w:val="center"/>
              <w:rPr>
                <w:color w:val="000000"/>
                <w:sz w:val="20"/>
                <w:szCs w:val="20"/>
              </w:rPr>
            </w:pPr>
            <w:r>
              <w:rPr>
                <w:color w:val="000000"/>
                <w:sz w:val="20"/>
                <w:szCs w:val="20"/>
              </w:rPr>
              <w:t>36,0</w:t>
            </w:r>
          </w:p>
        </w:tc>
        <w:tc>
          <w:tcPr>
            <w:tcW w:w="232" w:type="pct"/>
            <w:tcBorders>
              <w:top w:val="nil"/>
              <w:left w:val="nil"/>
              <w:bottom w:val="single" w:sz="4" w:space="0" w:color="auto"/>
              <w:right w:val="single" w:sz="4" w:space="0" w:color="auto"/>
            </w:tcBorders>
            <w:shd w:val="clear" w:color="auto" w:fill="auto"/>
            <w:noWrap/>
            <w:vAlign w:val="center"/>
            <w:hideMark/>
          </w:tcPr>
          <w:p w14:paraId="57B6B23A" w14:textId="1B63D279" w:rsidR="00F74E4C" w:rsidRDefault="00F74E4C" w:rsidP="00F74E4C">
            <w:pPr>
              <w:jc w:val="center"/>
              <w:rPr>
                <w:color w:val="000000"/>
                <w:sz w:val="20"/>
                <w:szCs w:val="20"/>
              </w:rPr>
            </w:pPr>
            <w:r>
              <w:rPr>
                <w:color w:val="000000"/>
                <w:sz w:val="20"/>
                <w:szCs w:val="20"/>
              </w:rPr>
              <w:t>37,0</w:t>
            </w:r>
          </w:p>
        </w:tc>
        <w:tc>
          <w:tcPr>
            <w:tcW w:w="232" w:type="pct"/>
            <w:tcBorders>
              <w:top w:val="nil"/>
              <w:left w:val="nil"/>
              <w:bottom w:val="single" w:sz="4" w:space="0" w:color="auto"/>
              <w:right w:val="single" w:sz="4" w:space="0" w:color="auto"/>
            </w:tcBorders>
            <w:shd w:val="clear" w:color="auto" w:fill="auto"/>
            <w:noWrap/>
            <w:vAlign w:val="center"/>
            <w:hideMark/>
          </w:tcPr>
          <w:p w14:paraId="16E02F98" w14:textId="6C8C1DA5" w:rsidR="00F74E4C" w:rsidRDefault="00F74E4C" w:rsidP="00F74E4C">
            <w:pPr>
              <w:jc w:val="center"/>
              <w:rPr>
                <w:color w:val="000000"/>
                <w:sz w:val="20"/>
                <w:szCs w:val="20"/>
              </w:rPr>
            </w:pPr>
            <w:r>
              <w:rPr>
                <w:color w:val="000000"/>
                <w:sz w:val="20"/>
                <w:szCs w:val="20"/>
              </w:rPr>
              <w:t>38,0</w:t>
            </w:r>
          </w:p>
        </w:tc>
        <w:tc>
          <w:tcPr>
            <w:tcW w:w="232" w:type="pct"/>
            <w:tcBorders>
              <w:top w:val="nil"/>
              <w:left w:val="nil"/>
              <w:bottom w:val="single" w:sz="4" w:space="0" w:color="auto"/>
              <w:right w:val="single" w:sz="4" w:space="0" w:color="auto"/>
            </w:tcBorders>
            <w:shd w:val="clear" w:color="auto" w:fill="auto"/>
            <w:noWrap/>
            <w:vAlign w:val="center"/>
            <w:hideMark/>
          </w:tcPr>
          <w:p w14:paraId="318E8980" w14:textId="5F6CF895" w:rsidR="00F74E4C" w:rsidRDefault="00F74E4C" w:rsidP="00F74E4C">
            <w:pPr>
              <w:jc w:val="center"/>
              <w:rPr>
                <w:color w:val="000000"/>
                <w:sz w:val="20"/>
                <w:szCs w:val="20"/>
              </w:rPr>
            </w:pPr>
            <w:r>
              <w:rPr>
                <w:color w:val="000000"/>
                <w:sz w:val="20"/>
                <w:szCs w:val="20"/>
              </w:rPr>
              <w:t>39,0</w:t>
            </w:r>
          </w:p>
        </w:tc>
        <w:tc>
          <w:tcPr>
            <w:tcW w:w="232" w:type="pct"/>
            <w:tcBorders>
              <w:top w:val="nil"/>
              <w:left w:val="nil"/>
              <w:bottom w:val="single" w:sz="4" w:space="0" w:color="auto"/>
              <w:right w:val="single" w:sz="4" w:space="0" w:color="auto"/>
            </w:tcBorders>
            <w:shd w:val="clear" w:color="auto" w:fill="auto"/>
            <w:noWrap/>
            <w:vAlign w:val="center"/>
            <w:hideMark/>
          </w:tcPr>
          <w:p w14:paraId="443DBE94" w14:textId="1C083652" w:rsidR="00F74E4C" w:rsidRDefault="00F74E4C" w:rsidP="00F74E4C">
            <w:pPr>
              <w:jc w:val="center"/>
              <w:rPr>
                <w:color w:val="000000"/>
                <w:sz w:val="20"/>
                <w:szCs w:val="20"/>
              </w:rPr>
            </w:pPr>
            <w:r>
              <w:rPr>
                <w:color w:val="000000"/>
                <w:sz w:val="20"/>
                <w:szCs w:val="20"/>
              </w:rPr>
              <w:t>40,0</w:t>
            </w:r>
          </w:p>
        </w:tc>
        <w:tc>
          <w:tcPr>
            <w:tcW w:w="232" w:type="pct"/>
            <w:tcBorders>
              <w:top w:val="nil"/>
              <w:left w:val="nil"/>
              <w:bottom w:val="single" w:sz="4" w:space="0" w:color="auto"/>
              <w:right w:val="single" w:sz="4" w:space="0" w:color="auto"/>
            </w:tcBorders>
            <w:shd w:val="clear" w:color="auto" w:fill="auto"/>
            <w:noWrap/>
            <w:vAlign w:val="center"/>
            <w:hideMark/>
          </w:tcPr>
          <w:p w14:paraId="0FC50DC2" w14:textId="09701EAF" w:rsidR="00F74E4C" w:rsidRDefault="00F74E4C" w:rsidP="00F74E4C">
            <w:pPr>
              <w:jc w:val="center"/>
              <w:rPr>
                <w:color w:val="000000"/>
                <w:sz w:val="20"/>
                <w:szCs w:val="20"/>
              </w:rPr>
            </w:pPr>
            <w:r>
              <w:rPr>
                <w:color w:val="000000"/>
                <w:sz w:val="20"/>
                <w:szCs w:val="20"/>
              </w:rPr>
              <w:t>41,0</w:t>
            </w:r>
          </w:p>
        </w:tc>
        <w:tc>
          <w:tcPr>
            <w:tcW w:w="232" w:type="pct"/>
            <w:tcBorders>
              <w:top w:val="nil"/>
              <w:left w:val="nil"/>
              <w:bottom w:val="single" w:sz="4" w:space="0" w:color="auto"/>
              <w:right w:val="single" w:sz="4" w:space="0" w:color="auto"/>
            </w:tcBorders>
            <w:shd w:val="clear" w:color="auto" w:fill="auto"/>
            <w:noWrap/>
            <w:vAlign w:val="center"/>
            <w:hideMark/>
          </w:tcPr>
          <w:p w14:paraId="15AD84BA" w14:textId="4FDC4A68" w:rsidR="00F74E4C" w:rsidRDefault="00F74E4C" w:rsidP="00F74E4C">
            <w:pPr>
              <w:jc w:val="center"/>
              <w:rPr>
                <w:color w:val="000000"/>
                <w:sz w:val="20"/>
                <w:szCs w:val="20"/>
              </w:rPr>
            </w:pPr>
            <w:r>
              <w:rPr>
                <w:color w:val="000000"/>
                <w:sz w:val="20"/>
                <w:szCs w:val="20"/>
              </w:rPr>
              <w:t>42,0</w:t>
            </w:r>
          </w:p>
        </w:tc>
        <w:tc>
          <w:tcPr>
            <w:tcW w:w="232" w:type="pct"/>
            <w:tcBorders>
              <w:top w:val="nil"/>
              <w:left w:val="nil"/>
              <w:bottom w:val="single" w:sz="4" w:space="0" w:color="auto"/>
              <w:right w:val="single" w:sz="4" w:space="0" w:color="auto"/>
            </w:tcBorders>
            <w:shd w:val="clear" w:color="auto" w:fill="auto"/>
            <w:noWrap/>
            <w:vAlign w:val="center"/>
            <w:hideMark/>
          </w:tcPr>
          <w:p w14:paraId="3CC97E5B" w14:textId="39A0A180" w:rsidR="00F74E4C" w:rsidRDefault="00F74E4C" w:rsidP="00F74E4C">
            <w:pPr>
              <w:jc w:val="center"/>
              <w:rPr>
                <w:color w:val="000000"/>
                <w:sz w:val="20"/>
                <w:szCs w:val="20"/>
              </w:rPr>
            </w:pPr>
            <w:r>
              <w:rPr>
                <w:color w:val="000000"/>
                <w:sz w:val="20"/>
                <w:szCs w:val="20"/>
              </w:rPr>
              <w:t>43,0</w:t>
            </w:r>
          </w:p>
        </w:tc>
        <w:tc>
          <w:tcPr>
            <w:tcW w:w="232" w:type="pct"/>
            <w:tcBorders>
              <w:top w:val="nil"/>
              <w:left w:val="nil"/>
              <w:bottom w:val="single" w:sz="4" w:space="0" w:color="auto"/>
              <w:right w:val="single" w:sz="4" w:space="0" w:color="auto"/>
            </w:tcBorders>
            <w:shd w:val="clear" w:color="auto" w:fill="auto"/>
            <w:noWrap/>
            <w:vAlign w:val="center"/>
            <w:hideMark/>
          </w:tcPr>
          <w:p w14:paraId="19013809" w14:textId="2D7A9A2C" w:rsidR="00F74E4C" w:rsidRDefault="00F74E4C" w:rsidP="00F74E4C">
            <w:pPr>
              <w:jc w:val="center"/>
              <w:rPr>
                <w:color w:val="000000"/>
                <w:sz w:val="20"/>
                <w:szCs w:val="20"/>
              </w:rPr>
            </w:pPr>
            <w:r>
              <w:rPr>
                <w:color w:val="000000"/>
                <w:sz w:val="20"/>
                <w:szCs w:val="20"/>
              </w:rPr>
              <w:t>44,0</w:t>
            </w:r>
          </w:p>
        </w:tc>
        <w:tc>
          <w:tcPr>
            <w:tcW w:w="232" w:type="pct"/>
            <w:tcBorders>
              <w:top w:val="nil"/>
              <w:left w:val="nil"/>
              <w:bottom w:val="single" w:sz="4" w:space="0" w:color="auto"/>
              <w:right w:val="single" w:sz="4" w:space="0" w:color="auto"/>
            </w:tcBorders>
            <w:shd w:val="clear" w:color="auto" w:fill="auto"/>
            <w:noWrap/>
            <w:vAlign w:val="center"/>
            <w:hideMark/>
          </w:tcPr>
          <w:p w14:paraId="5ECF75FA" w14:textId="72ACAAAF" w:rsidR="00F74E4C" w:rsidRDefault="00F74E4C" w:rsidP="00F74E4C">
            <w:pPr>
              <w:jc w:val="center"/>
              <w:rPr>
                <w:color w:val="000000"/>
                <w:sz w:val="20"/>
                <w:szCs w:val="20"/>
              </w:rPr>
            </w:pPr>
            <w:r>
              <w:rPr>
                <w:color w:val="000000"/>
                <w:sz w:val="20"/>
                <w:szCs w:val="20"/>
              </w:rPr>
              <w:t>45,0</w:t>
            </w:r>
          </w:p>
        </w:tc>
        <w:tc>
          <w:tcPr>
            <w:tcW w:w="232" w:type="pct"/>
            <w:tcBorders>
              <w:top w:val="nil"/>
              <w:left w:val="nil"/>
              <w:bottom w:val="single" w:sz="4" w:space="0" w:color="auto"/>
              <w:right w:val="single" w:sz="4" w:space="0" w:color="auto"/>
            </w:tcBorders>
            <w:shd w:val="clear" w:color="auto" w:fill="auto"/>
            <w:noWrap/>
            <w:vAlign w:val="center"/>
            <w:hideMark/>
          </w:tcPr>
          <w:p w14:paraId="57EDE750" w14:textId="22B1E187" w:rsidR="00F74E4C" w:rsidRDefault="00F74E4C" w:rsidP="00F74E4C">
            <w:pPr>
              <w:jc w:val="center"/>
              <w:rPr>
                <w:color w:val="000000"/>
                <w:sz w:val="20"/>
                <w:szCs w:val="20"/>
              </w:rPr>
            </w:pPr>
            <w:r>
              <w:rPr>
                <w:color w:val="000000"/>
                <w:sz w:val="20"/>
                <w:szCs w:val="20"/>
              </w:rPr>
              <w:t>46,0</w:t>
            </w:r>
          </w:p>
        </w:tc>
        <w:tc>
          <w:tcPr>
            <w:tcW w:w="232" w:type="pct"/>
            <w:tcBorders>
              <w:top w:val="nil"/>
              <w:left w:val="nil"/>
              <w:bottom w:val="single" w:sz="4" w:space="0" w:color="auto"/>
              <w:right w:val="single" w:sz="4" w:space="0" w:color="auto"/>
            </w:tcBorders>
            <w:shd w:val="clear" w:color="auto" w:fill="auto"/>
            <w:noWrap/>
            <w:vAlign w:val="center"/>
            <w:hideMark/>
          </w:tcPr>
          <w:p w14:paraId="5CCFCCB1" w14:textId="4A59F1AB" w:rsidR="00F74E4C" w:rsidRDefault="00F74E4C" w:rsidP="00F74E4C">
            <w:pPr>
              <w:jc w:val="center"/>
              <w:rPr>
                <w:color w:val="000000"/>
                <w:sz w:val="20"/>
                <w:szCs w:val="20"/>
              </w:rPr>
            </w:pPr>
            <w:r>
              <w:rPr>
                <w:color w:val="000000"/>
                <w:sz w:val="20"/>
                <w:szCs w:val="20"/>
              </w:rPr>
              <w:t>47,0</w:t>
            </w:r>
          </w:p>
        </w:tc>
        <w:tc>
          <w:tcPr>
            <w:tcW w:w="232" w:type="pct"/>
            <w:tcBorders>
              <w:top w:val="nil"/>
              <w:left w:val="nil"/>
              <w:bottom w:val="single" w:sz="4" w:space="0" w:color="auto"/>
              <w:right w:val="single" w:sz="4" w:space="0" w:color="auto"/>
            </w:tcBorders>
            <w:shd w:val="clear" w:color="auto" w:fill="auto"/>
            <w:noWrap/>
            <w:vAlign w:val="center"/>
            <w:hideMark/>
          </w:tcPr>
          <w:p w14:paraId="2AEC79F8" w14:textId="443CC215" w:rsidR="00F74E4C" w:rsidRDefault="00F74E4C" w:rsidP="00F74E4C">
            <w:pPr>
              <w:jc w:val="center"/>
              <w:rPr>
                <w:color w:val="000000"/>
                <w:sz w:val="20"/>
                <w:szCs w:val="20"/>
              </w:rPr>
            </w:pPr>
            <w:r>
              <w:rPr>
                <w:color w:val="000000"/>
                <w:sz w:val="20"/>
                <w:szCs w:val="20"/>
              </w:rPr>
              <w:t>48,0</w:t>
            </w:r>
          </w:p>
        </w:tc>
        <w:tc>
          <w:tcPr>
            <w:tcW w:w="232" w:type="pct"/>
            <w:tcBorders>
              <w:top w:val="nil"/>
              <w:left w:val="nil"/>
              <w:bottom w:val="single" w:sz="4" w:space="0" w:color="auto"/>
              <w:right w:val="single" w:sz="4" w:space="0" w:color="auto"/>
            </w:tcBorders>
            <w:shd w:val="clear" w:color="auto" w:fill="auto"/>
            <w:noWrap/>
            <w:vAlign w:val="center"/>
            <w:hideMark/>
          </w:tcPr>
          <w:p w14:paraId="4D0FE680" w14:textId="7DBF365D" w:rsidR="00F74E4C" w:rsidRDefault="00F74E4C" w:rsidP="00F74E4C">
            <w:pPr>
              <w:jc w:val="center"/>
              <w:rPr>
                <w:color w:val="000000"/>
                <w:sz w:val="20"/>
                <w:szCs w:val="20"/>
              </w:rPr>
            </w:pPr>
            <w:r>
              <w:rPr>
                <w:color w:val="000000"/>
                <w:sz w:val="20"/>
                <w:szCs w:val="20"/>
              </w:rPr>
              <w:t>49,0</w:t>
            </w:r>
          </w:p>
        </w:tc>
        <w:tc>
          <w:tcPr>
            <w:tcW w:w="232" w:type="pct"/>
            <w:tcBorders>
              <w:top w:val="nil"/>
              <w:left w:val="nil"/>
              <w:bottom w:val="single" w:sz="4" w:space="0" w:color="auto"/>
              <w:right w:val="single" w:sz="4" w:space="0" w:color="auto"/>
            </w:tcBorders>
            <w:shd w:val="clear" w:color="auto" w:fill="auto"/>
            <w:noWrap/>
            <w:vAlign w:val="center"/>
            <w:hideMark/>
          </w:tcPr>
          <w:p w14:paraId="760A9A4F" w14:textId="24102DAD" w:rsidR="00F74E4C" w:rsidRDefault="00F74E4C" w:rsidP="00F74E4C">
            <w:pPr>
              <w:jc w:val="center"/>
              <w:rPr>
                <w:color w:val="000000"/>
                <w:sz w:val="20"/>
                <w:szCs w:val="20"/>
              </w:rPr>
            </w:pPr>
            <w:r>
              <w:rPr>
                <w:color w:val="000000"/>
                <w:sz w:val="20"/>
                <w:szCs w:val="20"/>
              </w:rPr>
              <w:t>50,0</w:t>
            </w:r>
          </w:p>
        </w:tc>
        <w:tc>
          <w:tcPr>
            <w:tcW w:w="232" w:type="pct"/>
            <w:tcBorders>
              <w:top w:val="nil"/>
              <w:left w:val="nil"/>
              <w:bottom w:val="single" w:sz="4" w:space="0" w:color="auto"/>
              <w:right w:val="single" w:sz="4" w:space="0" w:color="auto"/>
            </w:tcBorders>
            <w:shd w:val="clear" w:color="auto" w:fill="auto"/>
            <w:noWrap/>
            <w:vAlign w:val="center"/>
            <w:hideMark/>
          </w:tcPr>
          <w:p w14:paraId="0FCEB26D" w14:textId="0AECFE63" w:rsidR="00F74E4C" w:rsidRDefault="00F74E4C" w:rsidP="00F74E4C">
            <w:pPr>
              <w:jc w:val="center"/>
              <w:rPr>
                <w:color w:val="000000"/>
                <w:sz w:val="20"/>
                <w:szCs w:val="20"/>
              </w:rPr>
            </w:pPr>
            <w:r>
              <w:rPr>
                <w:color w:val="000000"/>
                <w:sz w:val="20"/>
                <w:szCs w:val="20"/>
              </w:rPr>
              <w:t>51,0</w:t>
            </w:r>
          </w:p>
        </w:tc>
      </w:tr>
      <w:tr w:rsidR="00F74E4C" w14:paraId="1DE3590C"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165A9DEB" w14:textId="77777777" w:rsidR="00F74E4C" w:rsidRDefault="00F74E4C" w:rsidP="00F74E4C">
            <w:pPr>
              <w:jc w:val="center"/>
              <w:rPr>
                <w:color w:val="000000"/>
                <w:sz w:val="20"/>
                <w:szCs w:val="20"/>
              </w:rPr>
            </w:pPr>
            <w:r>
              <w:rPr>
                <w:color w:val="000000"/>
                <w:sz w:val="20"/>
                <w:szCs w:val="20"/>
              </w:rPr>
              <w:t>9</w:t>
            </w:r>
          </w:p>
        </w:tc>
        <w:tc>
          <w:tcPr>
            <w:tcW w:w="588" w:type="pct"/>
            <w:tcBorders>
              <w:top w:val="nil"/>
              <w:left w:val="nil"/>
              <w:bottom w:val="single" w:sz="4" w:space="0" w:color="auto"/>
              <w:right w:val="single" w:sz="4" w:space="0" w:color="auto"/>
            </w:tcBorders>
            <w:shd w:val="clear" w:color="auto" w:fill="auto"/>
            <w:vAlign w:val="center"/>
            <w:hideMark/>
          </w:tcPr>
          <w:p w14:paraId="2D690D2D" w14:textId="77777777" w:rsidR="00F74E4C" w:rsidRDefault="00F74E4C" w:rsidP="00F74E4C">
            <w:pPr>
              <w:rPr>
                <w:color w:val="000000"/>
                <w:sz w:val="20"/>
                <w:szCs w:val="20"/>
              </w:rPr>
            </w:pPr>
            <w:r>
              <w:rPr>
                <w:color w:val="000000"/>
                <w:sz w:val="20"/>
                <w:szCs w:val="20"/>
              </w:rPr>
              <w:t>Котельная №9</w:t>
            </w:r>
          </w:p>
        </w:tc>
        <w:tc>
          <w:tcPr>
            <w:tcW w:w="232" w:type="pct"/>
            <w:tcBorders>
              <w:top w:val="nil"/>
              <w:left w:val="nil"/>
              <w:bottom w:val="single" w:sz="4" w:space="0" w:color="auto"/>
              <w:right w:val="single" w:sz="4" w:space="0" w:color="auto"/>
            </w:tcBorders>
            <w:shd w:val="clear" w:color="auto" w:fill="auto"/>
            <w:noWrap/>
            <w:vAlign w:val="center"/>
            <w:hideMark/>
          </w:tcPr>
          <w:p w14:paraId="322B31CB"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3E22064C" w14:textId="163F288C" w:rsidR="00F74E4C" w:rsidRDefault="00F74E4C" w:rsidP="00F74E4C">
            <w:pPr>
              <w:jc w:val="center"/>
              <w:rPr>
                <w:color w:val="000000"/>
                <w:sz w:val="20"/>
                <w:szCs w:val="20"/>
              </w:rPr>
            </w:pPr>
            <w:r>
              <w:rPr>
                <w:color w:val="000000"/>
                <w:sz w:val="20"/>
                <w:szCs w:val="20"/>
              </w:rPr>
              <w:t>34</w:t>
            </w:r>
          </w:p>
        </w:tc>
        <w:tc>
          <w:tcPr>
            <w:tcW w:w="232" w:type="pct"/>
            <w:tcBorders>
              <w:top w:val="nil"/>
              <w:left w:val="nil"/>
              <w:bottom w:val="single" w:sz="4" w:space="0" w:color="auto"/>
              <w:right w:val="single" w:sz="4" w:space="0" w:color="auto"/>
            </w:tcBorders>
            <w:shd w:val="clear" w:color="auto" w:fill="auto"/>
            <w:noWrap/>
            <w:vAlign w:val="center"/>
            <w:hideMark/>
          </w:tcPr>
          <w:p w14:paraId="3A586B60" w14:textId="67E92029" w:rsidR="00F74E4C" w:rsidRDefault="00F74E4C" w:rsidP="00F74E4C">
            <w:pPr>
              <w:jc w:val="center"/>
              <w:rPr>
                <w:color w:val="000000"/>
                <w:sz w:val="20"/>
                <w:szCs w:val="20"/>
              </w:rPr>
            </w:pPr>
            <w:r>
              <w:rPr>
                <w:color w:val="000000"/>
                <w:sz w:val="20"/>
                <w:szCs w:val="20"/>
              </w:rPr>
              <w:t>34</w:t>
            </w:r>
          </w:p>
        </w:tc>
        <w:tc>
          <w:tcPr>
            <w:tcW w:w="232" w:type="pct"/>
            <w:tcBorders>
              <w:top w:val="nil"/>
              <w:left w:val="nil"/>
              <w:bottom w:val="single" w:sz="4" w:space="0" w:color="auto"/>
              <w:right w:val="single" w:sz="4" w:space="0" w:color="auto"/>
            </w:tcBorders>
            <w:shd w:val="clear" w:color="auto" w:fill="auto"/>
            <w:noWrap/>
            <w:vAlign w:val="center"/>
            <w:hideMark/>
          </w:tcPr>
          <w:p w14:paraId="6D1C0C93" w14:textId="57CBE8AE" w:rsidR="00F74E4C" w:rsidRDefault="00F74E4C" w:rsidP="00F74E4C">
            <w:pPr>
              <w:jc w:val="center"/>
              <w:rPr>
                <w:color w:val="000000"/>
                <w:sz w:val="20"/>
                <w:szCs w:val="20"/>
              </w:rPr>
            </w:pPr>
            <w:r>
              <w:rPr>
                <w:color w:val="000000"/>
                <w:sz w:val="20"/>
                <w:szCs w:val="20"/>
              </w:rPr>
              <w:t>35</w:t>
            </w:r>
          </w:p>
        </w:tc>
        <w:tc>
          <w:tcPr>
            <w:tcW w:w="232" w:type="pct"/>
            <w:tcBorders>
              <w:top w:val="nil"/>
              <w:left w:val="nil"/>
              <w:bottom w:val="single" w:sz="4" w:space="0" w:color="auto"/>
              <w:right w:val="single" w:sz="4" w:space="0" w:color="auto"/>
            </w:tcBorders>
            <w:shd w:val="clear" w:color="auto" w:fill="auto"/>
            <w:noWrap/>
            <w:vAlign w:val="center"/>
            <w:hideMark/>
          </w:tcPr>
          <w:p w14:paraId="681B6746" w14:textId="529F2FED" w:rsidR="00F74E4C" w:rsidRDefault="00F74E4C" w:rsidP="00F74E4C">
            <w:pPr>
              <w:jc w:val="center"/>
              <w:rPr>
                <w:color w:val="000000"/>
                <w:sz w:val="20"/>
                <w:szCs w:val="20"/>
              </w:rPr>
            </w:pPr>
            <w:r>
              <w:rPr>
                <w:color w:val="000000"/>
                <w:sz w:val="20"/>
                <w:szCs w:val="20"/>
              </w:rPr>
              <w:t>36</w:t>
            </w:r>
          </w:p>
        </w:tc>
        <w:tc>
          <w:tcPr>
            <w:tcW w:w="232" w:type="pct"/>
            <w:tcBorders>
              <w:top w:val="nil"/>
              <w:left w:val="nil"/>
              <w:bottom w:val="single" w:sz="4" w:space="0" w:color="auto"/>
              <w:right w:val="single" w:sz="4" w:space="0" w:color="auto"/>
            </w:tcBorders>
            <w:shd w:val="clear" w:color="auto" w:fill="auto"/>
            <w:noWrap/>
            <w:vAlign w:val="center"/>
            <w:hideMark/>
          </w:tcPr>
          <w:p w14:paraId="7E55DCA4" w14:textId="20256E84" w:rsidR="00F74E4C" w:rsidRDefault="00F74E4C" w:rsidP="00F74E4C">
            <w:pPr>
              <w:jc w:val="center"/>
              <w:rPr>
                <w:color w:val="000000"/>
                <w:sz w:val="20"/>
                <w:szCs w:val="20"/>
              </w:rPr>
            </w:pPr>
            <w:r>
              <w:rPr>
                <w:color w:val="000000"/>
                <w:sz w:val="20"/>
                <w:szCs w:val="20"/>
              </w:rPr>
              <w:t>37</w:t>
            </w:r>
          </w:p>
        </w:tc>
        <w:tc>
          <w:tcPr>
            <w:tcW w:w="232" w:type="pct"/>
            <w:tcBorders>
              <w:top w:val="nil"/>
              <w:left w:val="nil"/>
              <w:bottom w:val="single" w:sz="4" w:space="0" w:color="auto"/>
              <w:right w:val="single" w:sz="4" w:space="0" w:color="auto"/>
            </w:tcBorders>
            <w:shd w:val="clear" w:color="auto" w:fill="auto"/>
            <w:noWrap/>
            <w:vAlign w:val="center"/>
            <w:hideMark/>
          </w:tcPr>
          <w:p w14:paraId="3EFE7537" w14:textId="3C0A0082" w:rsidR="00F74E4C" w:rsidRDefault="00F74E4C" w:rsidP="00F74E4C">
            <w:pPr>
              <w:jc w:val="center"/>
              <w:rPr>
                <w:color w:val="000000"/>
                <w:sz w:val="20"/>
                <w:szCs w:val="20"/>
              </w:rPr>
            </w:pPr>
            <w:r>
              <w:rPr>
                <w:color w:val="000000"/>
                <w:sz w:val="20"/>
                <w:szCs w:val="20"/>
              </w:rPr>
              <w:t>38</w:t>
            </w:r>
          </w:p>
        </w:tc>
        <w:tc>
          <w:tcPr>
            <w:tcW w:w="232" w:type="pct"/>
            <w:tcBorders>
              <w:top w:val="nil"/>
              <w:left w:val="nil"/>
              <w:bottom w:val="single" w:sz="4" w:space="0" w:color="auto"/>
              <w:right w:val="single" w:sz="4" w:space="0" w:color="auto"/>
            </w:tcBorders>
            <w:shd w:val="clear" w:color="auto" w:fill="auto"/>
            <w:noWrap/>
            <w:vAlign w:val="center"/>
            <w:hideMark/>
          </w:tcPr>
          <w:p w14:paraId="42E39FB7" w14:textId="49EFABB5" w:rsidR="00F74E4C" w:rsidRDefault="00F74E4C" w:rsidP="00F74E4C">
            <w:pPr>
              <w:jc w:val="center"/>
              <w:rPr>
                <w:color w:val="000000"/>
                <w:sz w:val="20"/>
                <w:szCs w:val="20"/>
              </w:rPr>
            </w:pPr>
            <w:r>
              <w:rPr>
                <w:color w:val="000000"/>
                <w:sz w:val="20"/>
                <w:szCs w:val="20"/>
              </w:rPr>
              <w:t>39</w:t>
            </w:r>
          </w:p>
        </w:tc>
        <w:tc>
          <w:tcPr>
            <w:tcW w:w="232" w:type="pct"/>
            <w:tcBorders>
              <w:top w:val="nil"/>
              <w:left w:val="nil"/>
              <w:bottom w:val="single" w:sz="4" w:space="0" w:color="auto"/>
              <w:right w:val="single" w:sz="4" w:space="0" w:color="auto"/>
            </w:tcBorders>
            <w:shd w:val="clear" w:color="auto" w:fill="auto"/>
            <w:noWrap/>
            <w:vAlign w:val="center"/>
            <w:hideMark/>
          </w:tcPr>
          <w:p w14:paraId="3172F610" w14:textId="7B8F8AF0" w:rsidR="00F74E4C" w:rsidRDefault="00F74E4C" w:rsidP="00F74E4C">
            <w:pPr>
              <w:jc w:val="center"/>
              <w:rPr>
                <w:color w:val="000000"/>
                <w:sz w:val="20"/>
                <w:szCs w:val="20"/>
              </w:rPr>
            </w:pPr>
            <w:r>
              <w:rPr>
                <w:color w:val="000000"/>
                <w:sz w:val="20"/>
                <w:szCs w:val="20"/>
              </w:rPr>
              <w:t>40</w:t>
            </w:r>
          </w:p>
        </w:tc>
        <w:tc>
          <w:tcPr>
            <w:tcW w:w="232" w:type="pct"/>
            <w:tcBorders>
              <w:top w:val="nil"/>
              <w:left w:val="nil"/>
              <w:bottom w:val="single" w:sz="4" w:space="0" w:color="auto"/>
              <w:right w:val="single" w:sz="4" w:space="0" w:color="auto"/>
            </w:tcBorders>
            <w:shd w:val="clear" w:color="auto" w:fill="auto"/>
            <w:noWrap/>
            <w:vAlign w:val="center"/>
            <w:hideMark/>
          </w:tcPr>
          <w:p w14:paraId="2256A1B3" w14:textId="3369DFF9" w:rsidR="00F74E4C" w:rsidRDefault="00F74E4C" w:rsidP="00F74E4C">
            <w:pPr>
              <w:jc w:val="center"/>
              <w:rPr>
                <w:color w:val="000000"/>
                <w:sz w:val="20"/>
                <w:szCs w:val="20"/>
              </w:rPr>
            </w:pPr>
            <w:r>
              <w:rPr>
                <w:color w:val="000000"/>
                <w:sz w:val="20"/>
                <w:szCs w:val="20"/>
              </w:rPr>
              <w:t>41</w:t>
            </w:r>
          </w:p>
        </w:tc>
        <w:tc>
          <w:tcPr>
            <w:tcW w:w="232" w:type="pct"/>
            <w:tcBorders>
              <w:top w:val="nil"/>
              <w:left w:val="nil"/>
              <w:bottom w:val="single" w:sz="4" w:space="0" w:color="auto"/>
              <w:right w:val="single" w:sz="4" w:space="0" w:color="auto"/>
            </w:tcBorders>
            <w:shd w:val="clear" w:color="auto" w:fill="auto"/>
            <w:noWrap/>
            <w:vAlign w:val="center"/>
            <w:hideMark/>
          </w:tcPr>
          <w:p w14:paraId="70861A5B" w14:textId="54F7C94F" w:rsidR="00F74E4C" w:rsidRDefault="00F74E4C" w:rsidP="00F74E4C">
            <w:pPr>
              <w:jc w:val="center"/>
              <w:rPr>
                <w:color w:val="000000"/>
                <w:sz w:val="20"/>
                <w:szCs w:val="20"/>
              </w:rPr>
            </w:pPr>
            <w:r>
              <w:rPr>
                <w:color w:val="000000"/>
                <w:sz w:val="20"/>
                <w:szCs w:val="20"/>
              </w:rPr>
              <w:t>42</w:t>
            </w:r>
          </w:p>
        </w:tc>
        <w:tc>
          <w:tcPr>
            <w:tcW w:w="232" w:type="pct"/>
            <w:tcBorders>
              <w:top w:val="nil"/>
              <w:left w:val="nil"/>
              <w:bottom w:val="single" w:sz="4" w:space="0" w:color="auto"/>
              <w:right w:val="single" w:sz="4" w:space="0" w:color="auto"/>
            </w:tcBorders>
            <w:shd w:val="clear" w:color="auto" w:fill="auto"/>
            <w:noWrap/>
            <w:vAlign w:val="center"/>
            <w:hideMark/>
          </w:tcPr>
          <w:p w14:paraId="63ADF617" w14:textId="3CB4E394" w:rsidR="00F74E4C" w:rsidRDefault="00F74E4C" w:rsidP="00F74E4C">
            <w:pPr>
              <w:jc w:val="center"/>
              <w:rPr>
                <w:color w:val="000000"/>
                <w:sz w:val="20"/>
                <w:szCs w:val="20"/>
              </w:rPr>
            </w:pPr>
            <w:r>
              <w:rPr>
                <w:color w:val="000000"/>
                <w:sz w:val="20"/>
                <w:szCs w:val="20"/>
              </w:rPr>
              <w:t>43</w:t>
            </w:r>
          </w:p>
        </w:tc>
        <w:tc>
          <w:tcPr>
            <w:tcW w:w="232" w:type="pct"/>
            <w:tcBorders>
              <w:top w:val="nil"/>
              <w:left w:val="nil"/>
              <w:bottom w:val="single" w:sz="4" w:space="0" w:color="auto"/>
              <w:right w:val="single" w:sz="4" w:space="0" w:color="auto"/>
            </w:tcBorders>
            <w:shd w:val="clear" w:color="auto" w:fill="auto"/>
            <w:noWrap/>
            <w:vAlign w:val="center"/>
            <w:hideMark/>
          </w:tcPr>
          <w:p w14:paraId="23C6B2E3" w14:textId="3ADB651F" w:rsidR="00F74E4C" w:rsidRDefault="00F74E4C" w:rsidP="00F74E4C">
            <w:pPr>
              <w:jc w:val="center"/>
              <w:rPr>
                <w:color w:val="000000"/>
                <w:sz w:val="20"/>
                <w:szCs w:val="20"/>
              </w:rPr>
            </w:pPr>
            <w:r>
              <w:rPr>
                <w:color w:val="000000"/>
                <w:sz w:val="20"/>
                <w:szCs w:val="20"/>
              </w:rPr>
              <w:t>44</w:t>
            </w:r>
          </w:p>
        </w:tc>
        <w:tc>
          <w:tcPr>
            <w:tcW w:w="232" w:type="pct"/>
            <w:tcBorders>
              <w:top w:val="nil"/>
              <w:left w:val="nil"/>
              <w:bottom w:val="single" w:sz="4" w:space="0" w:color="auto"/>
              <w:right w:val="single" w:sz="4" w:space="0" w:color="auto"/>
            </w:tcBorders>
            <w:shd w:val="clear" w:color="auto" w:fill="auto"/>
            <w:noWrap/>
            <w:vAlign w:val="center"/>
            <w:hideMark/>
          </w:tcPr>
          <w:p w14:paraId="18C982D6" w14:textId="137285A0" w:rsidR="00F74E4C" w:rsidRDefault="00F74E4C" w:rsidP="00F74E4C">
            <w:pPr>
              <w:jc w:val="center"/>
              <w:rPr>
                <w:color w:val="000000"/>
                <w:sz w:val="20"/>
                <w:szCs w:val="20"/>
              </w:rPr>
            </w:pPr>
            <w:r>
              <w:rPr>
                <w:color w:val="000000"/>
                <w:sz w:val="20"/>
                <w:szCs w:val="20"/>
              </w:rPr>
              <w:t>45</w:t>
            </w:r>
          </w:p>
        </w:tc>
        <w:tc>
          <w:tcPr>
            <w:tcW w:w="232" w:type="pct"/>
            <w:tcBorders>
              <w:top w:val="nil"/>
              <w:left w:val="nil"/>
              <w:bottom w:val="single" w:sz="4" w:space="0" w:color="auto"/>
              <w:right w:val="single" w:sz="4" w:space="0" w:color="auto"/>
            </w:tcBorders>
            <w:shd w:val="clear" w:color="auto" w:fill="auto"/>
            <w:noWrap/>
            <w:vAlign w:val="center"/>
            <w:hideMark/>
          </w:tcPr>
          <w:p w14:paraId="05AD1374" w14:textId="75264CC7" w:rsidR="00F74E4C" w:rsidRDefault="00F74E4C" w:rsidP="00F74E4C">
            <w:pPr>
              <w:jc w:val="center"/>
              <w:rPr>
                <w:color w:val="000000"/>
                <w:sz w:val="20"/>
                <w:szCs w:val="20"/>
              </w:rPr>
            </w:pPr>
            <w:r>
              <w:rPr>
                <w:color w:val="000000"/>
                <w:sz w:val="20"/>
                <w:szCs w:val="20"/>
              </w:rPr>
              <w:t>46</w:t>
            </w:r>
          </w:p>
        </w:tc>
        <w:tc>
          <w:tcPr>
            <w:tcW w:w="232" w:type="pct"/>
            <w:tcBorders>
              <w:top w:val="nil"/>
              <w:left w:val="nil"/>
              <w:bottom w:val="single" w:sz="4" w:space="0" w:color="auto"/>
              <w:right w:val="single" w:sz="4" w:space="0" w:color="auto"/>
            </w:tcBorders>
            <w:shd w:val="clear" w:color="auto" w:fill="auto"/>
            <w:noWrap/>
            <w:vAlign w:val="center"/>
            <w:hideMark/>
          </w:tcPr>
          <w:p w14:paraId="5BCFF619" w14:textId="49C5B2C8" w:rsidR="00F74E4C" w:rsidRDefault="00F74E4C" w:rsidP="00F74E4C">
            <w:pPr>
              <w:jc w:val="center"/>
              <w:rPr>
                <w:color w:val="000000"/>
                <w:sz w:val="20"/>
                <w:szCs w:val="20"/>
              </w:rPr>
            </w:pPr>
            <w:r>
              <w:rPr>
                <w:color w:val="000000"/>
                <w:sz w:val="20"/>
                <w:szCs w:val="20"/>
              </w:rPr>
              <w:t>47</w:t>
            </w:r>
          </w:p>
        </w:tc>
        <w:tc>
          <w:tcPr>
            <w:tcW w:w="232" w:type="pct"/>
            <w:tcBorders>
              <w:top w:val="nil"/>
              <w:left w:val="nil"/>
              <w:bottom w:val="single" w:sz="4" w:space="0" w:color="auto"/>
              <w:right w:val="single" w:sz="4" w:space="0" w:color="auto"/>
            </w:tcBorders>
            <w:shd w:val="clear" w:color="auto" w:fill="auto"/>
            <w:noWrap/>
            <w:vAlign w:val="center"/>
            <w:hideMark/>
          </w:tcPr>
          <w:p w14:paraId="5420F652" w14:textId="0620676C" w:rsidR="00F74E4C" w:rsidRDefault="00F74E4C" w:rsidP="00F74E4C">
            <w:pPr>
              <w:jc w:val="center"/>
              <w:rPr>
                <w:color w:val="000000"/>
                <w:sz w:val="20"/>
                <w:szCs w:val="20"/>
              </w:rPr>
            </w:pPr>
            <w:r>
              <w:rPr>
                <w:color w:val="000000"/>
                <w:sz w:val="20"/>
                <w:szCs w:val="20"/>
              </w:rPr>
              <w:t>48</w:t>
            </w:r>
          </w:p>
        </w:tc>
        <w:tc>
          <w:tcPr>
            <w:tcW w:w="232" w:type="pct"/>
            <w:tcBorders>
              <w:top w:val="nil"/>
              <w:left w:val="nil"/>
              <w:bottom w:val="single" w:sz="4" w:space="0" w:color="auto"/>
              <w:right w:val="single" w:sz="4" w:space="0" w:color="auto"/>
            </w:tcBorders>
            <w:shd w:val="clear" w:color="auto" w:fill="auto"/>
            <w:noWrap/>
            <w:vAlign w:val="center"/>
            <w:hideMark/>
          </w:tcPr>
          <w:p w14:paraId="0F968E72" w14:textId="513581BB" w:rsidR="00F74E4C" w:rsidRDefault="00F74E4C" w:rsidP="00F74E4C">
            <w:pPr>
              <w:jc w:val="center"/>
              <w:rPr>
                <w:color w:val="000000"/>
                <w:sz w:val="20"/>
                <w:szCs w:val="20"/>
              </w:rPr>
            </w:pPr>
            <w:r>
              <w:rPr>
                <w:color w:val="000000"/>
                <w:sz w:val="20"/>
                <w:szCs w:val="20"/>
              </w:rPr>
              <w:t>49</w:t>
            </w:r>
          </w:p>
        </w:tc>
      </w:tr>
      <w:tr w:rsidR="00F74E4C" w14:paraId="37EB9806"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35DBEC97" w14:textId="77777777" w:rsidR="00F74E4C" w:rsidRDefault="00F74E4C" w:rsidP="00F74E4C">
            <w:pPr>
              <w:jc w:val="center"/>
              <w:rPr>
                <w:color w:val="000000"/>
                <w:sz w:val="20"/>
                <w:szCs w:val="20"/>
              </w:rPr>
            </w:pPr>
            <w:r>
              <w:rPr>
                <w:color w:val="000000"/>
                <w:sz w:val="20"/>
                <w:szCs w:val="20"/>
              </w:rPr>
              <w:t>10</w:t>
            </w:r>
          </w:p>
        </w:tc>
        <w:tc>
          <w:tcPr>
            <w:tcW w:w="588" w:type="pct"/>
            <w:tcBorders>
              <w:top w:val="nil"/>
              <w:left w:val="nil"/>
              <w:bottom w:val="single" w:sz="4" w:space="0" w:color="auto"/>
              <w:right w:val="single" w:sz="4" w:space="0" w:color="auto"/>
            </w:tcBorders>
            <w:shd w:val="clear" w:color="auto" w:fill="auto"/>
            <w:vAlign w:val="center"/>
            <w:hideMark/>
          </w:tcPr>
          <w:p w14:paraId="51101E6B" w14:textId="77777777" w:rsidR="00F74E4C" w:rsidRDefault="00F74E4C" w:rsidP="00F74E4C">
            <w:pPr>
              <w:rPr>
                <w:color w:val="000000"/>
                <w:sz w:val="20"/>
                <w:szCs w:val="20"/>
              </w:rPr>
            </w:pPr>
            <w:r>
              <w:rPr>
                <w:color w:val="000000"/>
                <w:sz w:val="20"/>
                <w:szCs w:val="20"/>
              </w:rPr>
              <w:t>Котельная №10</w:t>
            </w:r>
          </w:p>
        </w:tc>
        <w:tc>
          <w:tcPr>
            <w:tcW w:w="232" w:type="pct"/>
            <w:tcBorders>
              <w:top w:val="nil"/>
              <w:left w:val="nil"/>
              <w:bottom w:val="single" w:sz="4" w:space="0" w:color="auto"/>
              <w:right w:val="single" w:sz="4" w:space="0" w:color="auto"/>
            </w:tcBorders>
            <w:shd w:val="clear" w:color="auto" w:fill="auto"/>
            <w:noWrap/>
            <w:vAlign w:val="center"/>
            <w:hideMark/>
          </w:tcPr>
          <w:p w14:paraId="726BC63C"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2BA0E40F" w14:textId="0CB5E599" w:rsidR="00F74E4C" w:rsidRDefault="00F74E4C" w:rsidP="00F74E4C">
            <w:pPr>
              <w:jc w:val="center"/>
              <w:rPr>
                <w:color w:val="000000"/>
                <w:sz w:val="20"/>
                <w:szCs w:val="20"/>
              </w:rPr>
            </w:pPr>
            <w:r>
              <w:rPr>
                <w:color w:val="000000"/>
                <w:sz w:val="20"/>
                <w:szCs w:val="20"/>
              </w:rPr>
              <w:t>52</w:t>
            </w:r>
          </w:p>
        </w:tc>
        <w:tc>
          <w:tcPr>
            <w:tcW w:w="232" w:type="pct"/>
            <w:tcBorders>
              <w:top w:val="nil"/>
              <w:left w:val="nil"/>
              <w:bottom w:val="single" w:sz="4" w:space="0" w:color="auto"/>
              <w:right w:val="single" w:sz="4" w:space="0" w:color="auto"/>
            </w:tcBorders>
            <w:shd w:val="clear" w:color="auto" w:fill="auto"/>
            <w:noWrap/>
            <w:vAlign w:val="center"/>
            <w:hideMark/>
          </w:tcPr>
          <w:p w14:paraId="5659DB74" w14:textId="5ED151C0" w:rsidR="00F74E4C" w:rsidRDefault="00F74E4C" w:rsidP="00F74E4C">
            <w:pPr>
              <w:jc w:val="center"/>
              <w:rPr>
                <w:color w:val="000000"/>
                <w:sz w:val="20"/>
                <w:szCs w:val="20"/>
              </w:rPr>
            </w:pPr>
            <w:r>
              <w:rPr>
                <w:color w:val="000000"/>
                <w:sz w:val="20"/>
                <w:szCs w:val="20"/>
              </w:rPr>
              <w:t>52</w:t>
            </w:r>
          </w:p>
        </w:tc>
        <w:tc>
          <w:tcPr>
            <w:tcW w:w="232" w:type="pct"/>
            <w:tcBorders>
              <w:top w:val="nil"/>
              <w:left w:val="nil"/>
              <w:bottom w:val="single" w:sz="4" w:space="0" w:color="auto"/>
              <w:right w:val="single" w:sz="4" w:space="0" w:color="auto"/>
            </w:tcBorders>
            <w:shd w:val="clear" w:color="auto" w:fill="auto"/>
            <w:noWrap/>
            <w:vAlign w:val="center"/>
            <w:hideMark/>
          </w:tcPr>
          <w:p w14:paraId="5044E055" w14:textId="15883A69" w:rsidR="00F74E4C" w:rsidRDefault="00F74E4C" w:rsidP="00F74E4C">
            <w:pPr>
              <w:jc w:val="center"/>
              <w:rPr>
                <w:color w:val="000000"/>
                <w:sz w:val="20"/>
                <w:szCs w:val="20"/>
              </w:rPr>
            </w:pPr>
            <w:r>
              <w:rPr>
                <w:color w:val="000000"/>
                <w:sz w:val="20"/>
                <w:szCs w:val="20"/>
              </w:rPr>
              <w:t>53</w:t>
            </w:r>
          </w:p>
        </w:tc>
        <w:tc>
          <w:tcPr>
            <w:tcW w:w="232" w:type="pct"/>
            <w:tcBorders>
              <w:top w:val="nil"/>
              <w:left w:val="nil"/>
              <w:bottom w:val="single" w:sz="4" w:space="0" w:color="auto"/>
              <w:right w:val="single" w:sz="4" w:space="0" w:color="auto"/>
            </w:tcBorders>
            <w:shd w:val="clear" w:color="auto" w:fill="auto"/>
            <w:noWrap/>
            <w:vAlign w:val="center"/>
            <w:hideMark/>
          </w:tcPr>
          <w:p w14:paraId="7D5F0BFF" w14:textId="71BCB443" w:rsidR="00F74E4C" w:rsidRDefault="00F74E4C" w:rsidP="00F74E4C">
            <w:pPr>
              <w:jc w:val="center"/>
              <w:rPr>
                <w:color w:val="000000"/>
                <w:sz w:val="20"/>
                <w:szCs w:val="20"/>
              </w:rPr>
            </w:pPr>
            <w:r>
              <w:rPr>
                <w:color w:val="000000"/>
                <w:sz w:val="20"/>
                <w:szCs w:val="20"/>
              </w:rPr>
              <w:t>54</w:t>
            </w:r>
          </w:p>
        </w:tc>
        <w:tc>
          <w:tcPr>
            <w:tcW w:w="232" w:type="pct"/>
            <w:tcBorders>
              <w:top w:val="nil"/>
              <w:left w:val="nil"/>
              <w:bottom w:val="single" w:sz="4" w:space="0" w:color="auto"/>
              <w:right w:val="single" w:sz="4" w:space="0" w:color="auto"/>
            </w:tcBorders>
            <w:shd w:val="clear" w:color="auto" w:fill="auto"/>
            <w:noWrap/>
            <w:vAlign w:val="center"/>
            <w:hideMark/>
          </w:tcPr>
          <w:p w14:paraId="425C1DCA" w14:textId="45F5D43E" w:rsidR="00F74E4C" w:rsidRDefault="00F74E4C" w:rsidP="00F74E4C">
            <w:pPr>
              <w:jc w:val="center"/>
              <w:rPr>
                <w:color w:val="000000"/>
                <w:sz w:val="20"/>
                <w:szCs w:val="20"/>
              </w:rPr>
            </w:pPr>
            <w:r>
              <w:rPr>
                <w:color w:val="000000"/>
                <w:sz w:val="20"/>
                <w:szCs w:val="20"/>
              </w:rPr>
              <w:t>55</w:t>
            </w:r>
          </w:p>
        </w:tc>
        <w:tc>
          <w:tcPr>
            <w:tcW w:w="232" w:type="pct"/>
            <w:tcBorders>
              <w:top w:val="nil"/>
              <w:left w:val="nil"/>
              <w:bottom w:val="single" w:sz="4" w:space="0" w:color="auto"/>
              <w:right w:val="single" w:sz="4" w:space="0" w:color="auto"/>
            </w:tcBorders>
            <w:shd w:val="clear" w:color="auto" w:fill="auto"/>
            <w:noWrap/>
            <w:vAlign w:val="center"/>
            <w:hideMark/>
          </w:tcPr>
          <w:p w14:paraId="62EF9470" w14:textId="5452BA74" w:rsidR="00F74E4C" w:rsidRDefault="00F74E4C" w:rsidP="00F74E4C">
            <w:pPr>
              <w:jc w:val="center"/>
              <w:rPr>
                <w:color w:val="000000"/>
                <w:sz w:val="20"/>
                <w:szCs w:val="20"/>
              </w:rPr>
            </w:pPr>
            <w:r>
              <w:rPr>
                <w:color w:val="000000"/>
                <w:sz w:val="20"/>
                <w:szCs w:val="20"/>
              </w:rPr>
              <w:t>56</w:t>
            </w:r>
          </w:p>
        </w:tc>
        <w:tc>
          <w:tcPr>
            <w:tcW w:w="232" w:type="pct"/>
            <w:tcBorders>
              <w:top w:val="nil"/>
              <w:left w:val="nil"/>
              <w:bottom w:val="single" w:sz="4" w:space="0" w:color="auto"/>
              <w:right w:val="single" w:sz="4" w:space="0" w:color="auto"/>
            </w:tcBorders>
            <w:shd w:val="clear" w:color="auto" w:fill="auto"/>
            <w:noWrap/>
            <w:vAlign w:val="center"/>
            <w:hideMark/>
          </w:tcPr>
          <w:p w14:paraId="1C1E8686" w14:textId="033E1BF2" w:rsidR="00F74E4C" w:rsidRDefault="00F74E4C" w:rsidP="00F74E4C">
            <w:pPr>
              <w:jc w:val="center"/>
              <w:rPr>
                <w:color w:val="000000"/>
                <w:sz w:val="20"/>
                <w:szCs w:val="20"/>
              </w:rPr>
            </w:pPr>
            <w:r>
              <w:rPr>
                <w:color w:val="000000"/>
                <w:sz w:val="20"/>
                <w:szCs w:val="20"/>
              </w:rPr>
              <w:t>57</w:t>
            </w:r>
          </w:p>
        </w:tc>
        <w:tc>
          <w:tcPr>
            <w:tcW w:w="232" w:type="pct"/>
            <w:tcBorders>
              <w:top w:val="nil"/>
              <w:left w:val="nil"/>
              <w:bottom w:val="single" w:sz="4" w:space="0" w:color="auto"/>
              <w:right w:val="single" w:sz="4" w:space="0" w:color="auto"/>
            </w:tcBorders>
            <w:shd w:val="clear" w:color="auto" w:fill="auto"/>
            <w:noWrap/>
            <w:vAlign w:val="center"/>
            <w:hideMark/>
          </w:tcPr>
          <w:p w14:paraId="5A1B837E" w14:textId="49CEECAF" w:rsidR="00F74E4C" w:rsidRDefault="00F74E4C" w:rsidP="00F74E4C">
            <w:pPr>
              <w:jc w:val="center"/>
              <w:rPr>
                <w:color w:val="000000"/>
                <w:sz w:val="20"/>
                <w:szCs w:val="20"/>
              </w:rPr>
            </w:pPr>
            <w:r>
              <w:rPr>
                <w:color w:val="000000"/>
                <w:sz w:val="20"/>
                <w:szCs w:val="20"/>
              </w:rPr>
              <w:t>58</w:t>
            </w:r>
          </w:p>
        </w:tc>
        <w:tc>
          <w:tcPr>
            <w:tcW w:w="232" w:type="pct"/>
            <w:tcBorders>
              <w:top w:val="nil"/>
              <w:left w:val="nil"/>
              <w:bottom w:val="single" w:sz="4" w:space="0" w:color="auto"/>
              <w:right w:val="single" w:sz="4" w:space="0" w:color="auto"/>
            </w:tcBorders>
            <w:shd w:val="clear" w:color="auto" w:fill="auto"/>
            <w:noWrap/>
            <w:vAlign w:val="center"/>
            <w:hideMark/>
          </w:tcPr>
          <w:p w14:paraId="6C90572E" w14:textId="1363103A" w:rsidR="00F74E4C" w:rsidRDefault="00F74E4C" w:rsidP="00F74E4C">
            <w:pPr>
              <w:jc w:val="center"/>
              <w:rPr>
                <w:color w:val="000000"/>
                <w:sz w:val="20"/>
                <w:szCs w:val="20"/>
              </w:rPr>
            </w:pPr>
            <w:r>
              <w:rPr>
                <w:color w:val="000000"/>
                <w:sz w:val="20"/>
                <w:szCs w:val="20"/>
              </w:rPr>
              <w:t>59</w:t>
            </w:r>
          </w:p>
        </w:tc>
        <w:tc>
          <w:tcPr>
            <w:tcW w:w="232" w:type="pct"/>
            <w:tcBorders>
              <w:top w:val="nil"/>
              <w:left w:val="nil"/>
              <w:bottom w:val="single" w:sz="4" w:space="0" w:color="auto"/>
              <w:right w:val="single" w:sz="4" w:space="0" w:color="auto"/>
            </w:tcBorders>
            <w:shd w:val="clear" w:color="auto" w:fill="auto"/>
            <w:noWrap/>
            <w:vAlign w:val="center"/>
            <w:hideMark/>
          </w:tcPr>
          <w:p w14:paraId="786D7AD1" w14:textId="6B5C44C3" w:rsidR="00F74E4C" w:rsidRDefault="00F74E4C" w:rsidP="00F74E4C">
            <w:pPr>
              <w:jc w:val="center"/>
              <w:rPr>
                <w:color w:val="000000"/>
                <w:sz w:val="20"/>
                <w:szCs w:val="20"/>
              </w:rPr>
            </w:pPr>
            <w:r>
              <w:rPr>
                <w:color w:val="000000"/>
                <w:sz w:val="20"/>
                <w:szCs w:val="20"/>
              </w:rPr>
              <w:t>60</w:t>
            </w:r>
          </w:p>
        </w:tc>
        <w:tc>
          <w:tcPr>
            <w:tcW w:w="232" w:type="pct"/>
            <w:tcBorders>
              <w:top w:val="nil"/>
              <w:left w:val="nil"/>
              <w:bottom w:val="single" w:sz="4" w:space="0" w:color="auto"/>
              <w:right w:val="single" w:sz="4" w:space="0" w:color="auto"/>
            </w:tcBorders>
            <w:shd w:val="clear" w:color="auto" w:fill="auto"/>
            <w:noWrap/>
            <w:vAlign w:val="center"/>
            <w:hideMark/>
          </w:tcPr>
          <w:p w14:paraId="1B0D8E8D" w14:textId="5EFA24C9" w:rsidR="00F74E4C" w:rsidRDefault="00F74E4C" w:rsidP="00F74E4C">
            <w:pPr>
              <w:jc w:val="center"/>
              <w:rPr>
                <w:color w:val="000000"/>
                <w:sz w:val="20"/>
                <w:szCs w:val="20"/>
              </w:rPr>
            </w:pPr>
            <w:r>
              <w:rPr>
                <w:color w:val="000000"/>
                <w:sz w:val="20"/>
                <w:szCs w:val="20"/>
              </w:rPr>
              <w:t>61</w:t>
            </w:r>
          </w:p>
        </w:tc>
        <w:tc>
          <w:tcPr>
            <w:tcW w:w="232" w:type="pct"/>
            <w:tcBorders>
              <w:top w:val="nil"/>
              <w:left w:val="nil"/>
              <w:bottom w:val="single" w:sz="4" w:space="0" w:color="auto"/>
              <w:right w:val="single" w:sz="4" w:space="0" w:color="auto"/>
            </w:tcBorders>
            <w:shd w:val="clear" w:color="auto" w:fill="auto"/>
            <w:noWrap/>
            <w:vAlign w:val="center"/>
            <w:hideMark/>
          </w:tcPr>
          <w:p w14:paraId="72227CFA" w14:textId="772F3319" w:rsidR="00F74E4C" w:rsidRDefault="00F74E4C" w:rsidP="00F74E4C">
            <w:pPr>
              <w:jc w:val="center"/>
              <w:rPr>
                <w:color w:val="000000"/>
                <w:sz w:val="20"/>
                <w:szCs w:val="20"/>
              </w:rPr>
            </w:pPr>
            <w:r>
              <w:rPr>
                <w:color w:val="000000"/>
                <w:sz w:val="20"/>
                <w:szCs w:val="20"/>
              </w:rPr>
              <w:t>62</w:t>
            </w:r>
          </w:p>
        </w:tc>
        <w:tc>
          <w:tcPr>
            <w:tcW w:w="232" w:type="pct"/>
            <w:tcBorders>
              <w:top w:val="nil"/>
              <w:left w:val="nil"/>
              <w:bottom w:val="single" w:sz="4" w:space="0" w:color="auto"/>
              <w:right w:val="single" w:sz="4" w:space="0" w:color="auto"/>
            </w:tcBorders>
            <w:shd w:val="clear" w:color="auto" w:fill="auto"/>
            <w:noWrap/>
            <w:vAlign w:val="center"/>
            <w:hideMark/>
          </w:tcPr>
          <w:p w14:paraId="30218725" w14:textId="641828E4" w:rsidR="00F74E4C" w:rsidRDefault="00F74E4C" w:rsidP="00F74E4C">
            <w:pPr>
              <w:jc w:val="center"/>
              <w:rPr>
                <w:color w:val="000000"/>
                <w:sz w:val="20"/>
                <w:szCs w:val="20"/>
              </w:rPr>
            </w:pPr>
            <w:r>
              <w:rPr>
                <w:color w:val="000000"/>
                <w:sz w:val="20"/>
                <w:szCs w:val="20"/>
              </w:rPr>
              <w:t>63</w:t>
            </w:r>
          </w:p>
        </w:tc>
        <w:tc>
          <w:tcPr>
            <w:tcW w:w="232" w:type="pct"/>
            <w:tcBorders>
              <w:top w:val="nil"/>
              <w:left w:val="nil"/>
              <w:bottom w:val="single" w:sz="4" w:space="0" w:color="auto"/>
              <w:right w:val="single" w:sz="4" w:space="0" w:color="auto"/>
            </w:tcBorders>
            <w:shd w:val="clear" w:color="auto" w:fill="auto"/>
            <w:noWrap/>
            <w:vAlign w:val="center"/>
            <w:hideMark/>
          </w:tcPr>
          <w:p w14:paraId="114A67E4" w14:textId="3D3ACC4C" w:rsidR="00F74E4C" w:rsidRDefault="00F74E4C" w:rsidP="00F74E4C">
            <w:pPr>
              <w:jc w:val="center"/>
              <w:rPr>
                <w:color w:val="000000"/>
                <w:sz w:val="20"/>
                <w:szCs w:val="20"/>
              </w:rPr>
            </w:pPr>
            <w:r>
              <w:rPr>
                <w:color w:val="000000"/>
                <w:sz w:val="20"/>
                <w:szCs w:val="20"/>
              </w:rPr>
              <w:t>64</w:t>
            </w:r>
          </w:p>
        </w:tc>
        <w:tc>
          <w:tcPr>
            <w:tcW w:w="232" w:type="pct"/>
            <w:tcBorders>
              <w:top w:val="nil"/>
              <w:left w:val="nil"/>
              <w:bottom w:val="single" w:sz="4" w:space="0" w:color="auto"/>
              <w:right w:val="single" w:sz="4" w:space="0" w:color="auto"/>
            </w:tcBorders>
            <w:shd w:val="clear" w:color="auto" w:fill="auto"/>
            <w:noWrap/>
            <w:vAlign w:val="center"/>
            <w:hideMark/>
          </w:tcPr>
          <w:p w14:paraId="6E805A4F" w14:textId="3CB4B775" w:rsidR="00F74E4C" w:rsidRDefault="00F74E4C" w:rsidP="00F74E4C">
            <w:pPr>
              <w:jc w:val="center"/>
              <w:rPr>
                <w:color w:val="000000"/>
                <w:sz w:val="20"/>
                <w:szCs w:val="20"/>
              </w:rPr>
            </w:pPr>
            <w:r>
              <w:rPr>
                <w:color w:val="000000"/>
                <w:sz w:val="20"/>
                <w:szCs w:val="20"/>
              </w:rPr>
              <w:t>65</w:t>
            </w:r>
          </w:p>
        </w:tc>
        <w:tc>
          <w:tcPr>
            <w:tcW w:w="232" w:type="pct"/>
            <w:tcBorders>
              <w:top w:val="nil"/>
              <w:left w:val="nil"/>
              <w:bottom w:val="single" w:sz="4" w:space="0" w:color="auto"/>
              <w:right w:val="single" w:sz="4" w:space="0" w:color="auto"/>
            </w:tcBorders>
            <w:shd w:val="clear" w:color="auto" w:fill="auto"/>
            <w:noWrap/>
            <w:vAlign w:val="center"/>
            <w:hideMark/>
          </w:tcPr>
          <w:p w14:paraId="4D1589A6" w14:textId="14DC7416" w:rsidR="00F74E4C" w:rsidRDefault="00F74E4C" w:rsidP="00F74E4C">
            <w:pPr>
              <w:jc w:val="center"/>
              <w:rPr>
                <w:color w:val="000000"/>
                <w:sz w:val="20"/>
                <w:szCs w:val="20"/>
              </w:rPr>
            </w:pPr>
            <w:r>
              <w:rPr>
                <w:color w:val="000000"/>
                <w:sz w:val="20"/>
                <w:szCs w:val="20"/>
              </w:rPr>
              <w:t>66</w:t>
            </w:r>
          </w:p>
        </w:tc>
        <w:tc>
          <w:tcPr>
            <w:tcW w:w="232" w:type="pct"/>
            <w:tcBorders>
              <w:top w:val="nil"/>
              <w:left w:val="nil"/>
              <w:bottom w:val="single" w:sz="4" w:space="0" w:color="auto"/>
              <w:right w:val="single" w:sz="4" w:space="0" w:color="auto"/>
            </w:tcBorders>
            <w:shd w:val="clear" w:color="auto" w:fill="auto"/>
            <w:noWrap/>
            <w:vAlign w:val="center"/>
            <w:hideMark/>
          </w:tcPr>
          <w:p w14:paraId="4E4E965F" w14:textId="7D8C4F62" w:rsidR="00F74E4C" w:rsidRDefault="00F74E4C" w:rsidP="00F74E4C">
            <w:pPr>
              <w:jc w:val="center"/>
              <w:rPr>
                <w:color w:val="000000"/>
                <w:sz w:val="20"/>
                <w:szCs w:val="20"/>
              </w:rPr>
            </w:pPr>
            <w:r>
              <w:rPr>
                <w:color w:val="000000"/>
                <w:sz w:val="20"/>
                <w:szCs w:val="20"/>
              </w:rPr>
              <w:t>67</w:t>
            </w:r>
          </w:p>
        </w:tc>
      </w:tr>
      <w:tr w:rsidR="00F74E4C" w14:paraId="0953FC9F"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6433EC07" w14:textId="77777777" w:rsidR="00F74E4C" w:rsidRDefault="00F74E4C" w:rsidP="00F74E4C">
            <w:pPr>
              <w:jc w:val="center"/>
              <w:rPr>
                <w:color w:val="000000"/>
                <w:sz w:val="20"/>
                <w:szCs w:val="20"/>
              </w:rPr>
            </w:pPr>
            <w:r>
              <w:rPr>
                <w:color w:val="000000"/>
                <w:sz w:val="20"/>
                <w:szCs w:val="20"/>
              </w:rPr>
              <w:t>11</w:t>
            </w:r>
          </w:p>
        </w:tc>
        <w:tc>
          <w:tcPr>
            <w:tcW w:w="588" w:type="pct"/>
            <w:tcBorders>
              <w:top w:val="nil"/>
              <w:left w:val="nil"/>
              <w:bottom w:val="single" w:sz="4" w:space="0" w:color="auto"/>
              <w:right w:val="single" w:sz="4" w:space="0" w:color="auto"/>
            </w:tcBorders>
            <w:shd w:val="clear" w:color="auto" w:fill="auto"/>
            <w:vAlign w:val="center"/>
            <w:hideMark/>
          </w:tcPr>
          <w:p w14:paraId="36F2BE2E" w14:textId="77777777" w:rsidR="00F74E4C" w:rsidRDefault="00F74E4C" w:rsidP="00F74E4C">
            <w:pPr>
              <w:rPr>
                <w:color w:val="000000"/>
                <w:sz w:val="20"/>
                <w:szCs w:val="20"/>
              </w:rPr>
            </w:pPr>
            <w:r>
              <w:rPr>
                <w:color w:val="000000"/>
                <w:sz w:val="20"/>
                <w:szCs w:val="20"/>
              </w:rPr>
              <w:t>Котельная №11</w:t>
            </w:r>
          </w:p>
        </w:tc>
        <w:tc>
          <w:tcPr>
            <w:tcW w:w="232" w:type="pct"/>
            <w:tcBorders>
              <w:top w:val="nil"/>
              <w:left w:val="nil"/>
              <w:bottom w:val="single" w:sz="4" w:space="0" w:color="auto"/>
              <w:right w:val="single" w:sz="4" w:space="0" w:color="auto"/>
            </w:tcBorders>
            <w:shd w:val="clear" w:color="auto" w:fill="auto"/>
            <w:noWrap/>
            <w:vAlign w:val="center"/>
            <w:hideMark/>
          </w:tcPr>
          <w:p w14:paraId="1976CB4C"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7D61DB40" w14:textId="2BFEBB95" w:rsidR="00F74E4C" w:rsidRDefault="00F74E4C" w:rsidP="00F74E4C">
            <w:pPr>
              <w:jc w:val="center"/>
              <w:rPr>
                <w:color w:val="000000"/>
                <w:sz w:val="20"/>
                <w:szCs w:val="20"/>
              </w:rPr>
            </w:pPr>
            <w:r>
              <w:rPr>
                <w:color w:val="000000"/>
                <w:sz w:val="20"/>
                <w:szCs w:val="20"/>
              </w:rPr>
              <w:t>35,4</w:t>
            </w:r>
          </w:p>
        </w:tc>
        <w:tc>
          <w:tcPr>
            <w:tcW w:w="232" w:type="pct"/>
            <w:tcBorders>
              <w:top w:val="nil"/>
              <w:left w:val="nil"/>
              <w:bottom w:val="single" w:sz="4" w:space="0" w:color="auto"/>
              <w:right w:val="single" w:sz="4" w:space="0" w:color="auto"/>
            </w:tcBorders>
            <w:shd w:val="clear" w:color="auto" w:fill="auto"/>
            <w:noWrap/>
            <w:vAlign w:val="center"/>
            <w:hideMark/>
          </w:tcPr>
          <w:p w14:paraId="2E2532BE" w14:textId="4E0ADB09" w:rsidR="00F74E4C" w:rsidRDefault="00F74E4C" w:rsidP="00F74E4C">
            <w:pPr>
              <w:jc w:val="center"/>
              <w:rPr>
                <w:color w:val="000000"/>
                <w:sz w:val="20"/>
                <w:szCs w:val="20"/>
              </w:rPr>
            </w:pPr>
            <w:r>
              <w:rPr>
                <w:color w:val="000000"/>
                <w:sz w:val="20"/>
                <w:szCs w:val="20"/>
              </w:rPr>
              <w:t>30,1</w:t>
            </w:r>
          </w:p>
        </w:tc>
        <w:tc>
          <w:tcPr>
            <w:tcW w:w="232" w:type="pct"/>
            <w:tcBorders>
              <w:top w:val="nil"/>
              <w:left w:val="nil"/>
              <w:bottom w:val="single" w:sz="4" w:space="0" w:color="auto"/>
              <w:right w:val="single" w:sz="4" w:space="0" w:color="auto"/>
            </w:tcBorders>
            <w:shd w:val="clear" w:color="auto" w:fill="auto"/>
            <w:noWrap/>
            <w:vAlign w:val="center"/>
            <w:hideMark/>
          </w:tcPr>
          <w:p w14:paraId="64186CAD" w14:textId="39F7DE3B" w:rsidR="00F74E4C" w:rsidRDefault="00F74E4C" w:rsidP="00F74E4C">
            <w:pPr>
              <w:jc w:val="center"/>
              <w:rPr>
                <w:color w:val="000000"/>
                <w:sz w:val="20"/>
                <w:szCs w:val="20"/>
              </w:rPr>
            </w:pPr>
            <w:r>
              <w:rPr>
                <w:color w:val="000000"/>
                <w:sz w:val="20"/>
                <w:szCs w:val="20"/>
              </w:rPr>
              <w:t>31,1</w:t>
            </w:r>
          </w:p>
        </w:tc>
        <w:tc>
          <w:tcPr>
            <w:tcW w:w="232" w:type="pct"/>
            <w:tcBorders>
              <w:top w:val="nil"/>
              <w:left w:val="nil"/>
              <w:bottom w:val="single" w:sz="4" w:space="0" w:color="auto"/>
              <w:right w:val="single" w:sz="4" w:space="0" w:color="auto"/>
            </w:tcBorders>
            <w:shd w:val="clear" w:color="auto" w:fill="auto"/>
            <w:noWrap/>
            <w:vAlign w:val="center"/>
            <w:hideMark/>
          </w:tcPr>
          <w:p w14:paraId="180E17E5" w14:textId="508AF58A" w:rsidR="00F74E4C" w:rsidRDefault="00F74E4C" w:rsidP="00F74E4C">
            <w:pPr>
              <w:jc w:val="center"/>
              <w:rPr>
                <w:color w:val="000000"/>
                <w:sz w:val="20"/>
                <w:szCs w:val="20"/>
              </w:rPr>
            </w:pPr>
            <w:r>
              <w:rPr>
                <w:color w:val="000000"/>
                <w:sz w:val="20"/>
                <w:szCs w:val="20"/>
              </w:rPr>
              <w:t>32,1</w:t>
            </w:r>
          </w:p>
        </w:tc>
        <w:tc>
          <w:tcPr>
            <w:tcW w:w="232" w:type="pct"/>
            <w:tcBorders>
              <w:top w:val="nil"/>
              <w:left w:val="nil"/>
              <w:bottom w:val="single" w:sz="4" w:space="0" w:color="auto"/>
              <w:right w:val="single" w:sz="4" w:space="0" w:color="auto"/>
            </w:tcBorders>
            <w:shd w:val="clear" w:color="auto" w:fill="auto"/>
            <w:noWrap/>
            <w:vAlign w:val="center"/>
            <w:hideMark/>
          </w:tcPr>
          <w:p w14:paraId="6FB76702" w14:textId="0EE15015" w:rsidR="00F74E4C" w:rsidRDefault="00F74E4C" w:rsidP="00F74E4C">
            <w:pPr>
              <w:jc w:val="center"/>
              <w:rPr>
                <w:color w:val="000000"/>
                <w:sz w:val="20"/>
                <w:szCs w:val="20"/>
              </w:rPr>
            </w:pPr>
            <w:r>
              <w:rPr>
                <w:color w:val="000000"/>
                <w:sz w:val="20"/>
                <w:szCs w:val="20"/>
              </w:rPr>
              <w:t>33,1</w:t>
            </w:r>
          </w:p>
        </w:tc>
        <w:tc>
          <w:tcPr>
            <w:tcW w:w="232" w:type="pct"/>
            <w:tcBorders>
              <w:top w:val="nil"/>
              <w:left w:val="nil"/>
              <w:bottom w:val="single" w:sz="4" w:space="0" w:color="auto"/>
              <w:right w:val="single" w:sz="4" w:space="0" w:color="auto"/>
            </w:tcBorders>
            <w:shd w:val="clear" w:color="auto" w:fill="auto"/>
            <w:noWrap/>
            <w:vAlign w:val="center"/>
            <w:hideMark/>
          </w:tcPr>
          <w:p w14:paraId="69F7A81E" w14:textId="00990724" w:rsidR="00F74E4C" w:rsidRDefault="00F74E4C" w:rsidP="00F74E4C">
            <w:pPr>
              <w:jc w:val="center"/>
              <w:rPr>
                <w:color w:val="000000"/>
                <w:sz w:val="20"/>
                <w:szCs w:val="20"/>
              </w:rPr>
            </w:pPr>
            <w:r>
              <w:rPr>
                <w:color w:val="000000"/>
                <w:sz w:val="20"/>
                <w:szCs w:val="20"/>
              </w:rPr>
              <w:t>34,1</w:t>
            </w:r>
          </w:p>
        </w:tc>
        <w:tc>
          <w:tcPr>
            <w:tcW w:w="232" w:type="pct"/>
            <w:tcBorders>
              <w:top w:val="nil"/>
              <w:left w:val="nil"/>
              <w:bottom w:val="single" w:sz="4" w:space="0" w:color="auto"/>
              <w:right w:val="single" w:sz="4" w:space="0" w:color="auto"/>
            </w:tcBorders>
            <w:shd w:val="clear" w:color="auto" w:fill="auto"/>
            <w:noWrap/>
            <w:vAlign w:val="center"/>
            <w:hideMark/>
          </w:tcPr>
          <w:p w14:paraId="5CF9726B" w14:textId="4AC75992" w:rsidR="00F74E4C" w:rsidRDefault="00F74E4C" w:rsidP="00F74E4C">
            <w:pPr>
              <w:jc w:val="center"/>
              <w:rPr>
                <w:color w:val="000000"/>
                <w:sz w:val="20"/>
                <w:szCs w:val="20"/>
              </w:rPr>
            </w:pPr>
            <w:r>
              <w:rPr>
                <w:color w:val="000000"/>
                <w:sz w:val="20"/>
                <w:szCs w:val="20"/>
              </w:rPr>
              <w:t>35,1</w:t>
            </w:r>
          </w:p>
        </w:tc>
        <w:tc>
          <w:tcPr>
            <w:tcW w:w="232" w:type="pct"/>
            <w:tcBorders>
              <w:top w:val="nil"/>
              <w:left w:val="nil"/>
              <w:bottom w:val="single" w:sz="4" w:space="0" w:color="auto"/>
              <w:right w:val="single" w:sz="4" w:space="0" w:color="auto"/>
            </w:tcBorders>
            <w:shd w:val="clear" w:color="auto" w:fill="auto"/>
            <w:noWrap/>
            <w:vAlign w:val="center"/>
            <w:hideMark/>
          </w:tcPr>
          <w:p w14:paraId="68A765CF" w14:textId="68C30AF5" w:rsidR="00F74E4C" w:rsidRDefault="00F74E4C" w:rsidP="00F74E4C">
            <w:pPr>
              <w:jc w:val="center"/>
              <w:rPr>
                <w:color w:val="000000"/>
                <w:sz w:val="20"/>
                <w:szCs w:val="20"/>
              </w:rPr>
            </w:pPr>
            <w:r>
              <w:rPr>
                <w:color w:val="000000"/>
                <w:sz w:val="20"/>
                <w:szCs w:val="20"/>
              </w:rPr>
              <w:t>36,1</w:t>
            </w:r>
          </w:p>
        </w:tc>
        <w:tc>
          <w:tcPr>
            <w:tcW w:w="232" w:type="pct"/>
            <w:tcBorders>
              <w:top w:val="nil"/>
              <w:left w:val="nil"/>
              <w:bottom w:val="single" w:sz="4" w:space="0" w:color="auto"/>
              <w:right w:val="single" w:sz="4" w:space="0" w:color="auto"/>
            </w:tcBorders>
            <w:shd w:val="clear" w:color="auto" w:fill="auto"/>
            <w:noWrap/>
            <w:vAlign w:val="center"/>
            <w:hideMark/>
          </w:tcPr>
          <w:p w14:paraId="78F9A876" w14:textId="11ED2246" w:rsidR="00F74E4C" w:rsidRDefault="00F74E4C" w:rsidP="00F74E4C">
            <w:pPr>
              <w:jc w:val="center"/>
              <w:rPr>
                <w:color w:val="000000"/>
                <w:sz w:val="20"/>
                <w:szCs w:val="20"/>
              </w:rPr>
            </w:pPr>
            <w:r>
              <w:rPr>
                <w:color w:val="000000"/>
                <w:sz w:val="20"/>
                <w:szCs w:val="20"/>
              </w:rPr>
              <w:t>37,1</w:t>
            </w:r>
          </w:p>
        </w:tc>
        <w:tc>
          <w:tcPr>
            <w:tcW w:w="232" w:type="pct"/>
            <w:tcBorders>
              <w:top w:val="nil"/>
              <w:left w:val="nil"/>
              <w:bottom w:val="single" w:sz="4" w:space="0" w:color="auto"/>
              <w:right w:val="single" w:sz="4" w:space="0" w:color="auto"/>
            </w:tcBorders>
            <w:shd w:val="clear" w:color="auto" w:fill="auto"/>
            <w:noWrap/>
            <w:vAlign w:val="center"/>
            <w:hideMark/>
          </w:tcPr>
          <w:p w14:paraId="1CC0B726" w14:textId="6A5E5169" w:rsidR="00F74E4C" w:rsidRDefault="00F74E4C" w:rsidP="00F74E4C">
            <w:pPr>
              <w:jc w:val="center"/>
              <w:rPr>
                <w:color w:val="000000"/>
                <w:sz w:val="20"/>
                <w:szCs w:val="20"/>
              </w:rPr>
            </w:pPr>
            <w:r>
              <w:rPr>
                <w:color w:val="000000"/>
                <w:sz w:val="20"/>
                <w:szCs w:val="20"/>
              </w:rPr>
              <w:t>38,1</w:t>
            </w:r>
          </w:p>
        </w:tc>
        <w:tc>
          <w:tcPr>
            <w:tcW w:w="232" w:type="pct"/>
            <w:tcBorders>
              <w:top w:val="nil"/>
              <w:left w:val="nil"/>
              <w:bottom w:val="single" w:sz="4" w:space="0" w:color="auto"/>
              <w:right w:val="single" w:sz="4" w:space="0" w:color="auto"/>
            </w:tcBorders>
            <w:shd w:val="clear" w:color="auto" w:fill="auto"/>
            <w:noWrap/>
            <w:vAlign w:val="center"/>
            <w:hideMark/>
          </w:tcPr>
          <w:p w14:paraId="283EDF15" w14:textId="4D2A8E8E" w:rsidR="00F74E4C" w:rsidRDefault="00F74E4C" w:rsidP="00F74E4C">
            <w:pPr>
              <w:jc w:val="center"/>
              <w:rPr>
                <w:color w:val="000000"/>
                <w:sz w:val="20"/>
                <w:szCs w:val="20"/>
              </w:rPr>
            </w:pPr>
            <w:r>
              <w:rPr>
                <w:color w:val="000000"/>
                <w:sz w:val="20"/>
                <w:szCs w:val="20"/>
              </w:rPr>
              <w:t>39,1</w:t>
            </w:r>
          </w:p>
        </w:tc>
        <w:tc>
          <w:tcPr>
            <w:tcW w:w="232" w:type="pct"/>
            <w:tcBorders>
              <w:top w:val="nil"/>
              <w:left w:val="nil"/>
              <w:bottom w:val="single" w:sz="4" w:space="0" w:color="auto"/>
              <w:right w:val="single" w:sz="4" w:space="0" w:color="auto"/>
            </w:tcBorders>
            <w:shd w:val="clear" w:color="auto" w:fill="auto"/>
            <w:noWrap/>
            <w:vAlign w:val="center"/>
            <w:hideMark/>
          </w:tcPr>
          <w:p w14:paraId="0F00FDE7" w14:textId="7C40CFE7" w:rsidR="00F74E4C" w:rsidRDefault="00F74E4C" w:rsidP="00F74E4C">
            <w:pPr>
              <w:jc w:val="center"/>
              <w:rPr>
                <w:color w:val="000000"/>
                <w:sz w:val="20"/>
                <w:szCs w:val="20"/>
              </w:rPr>
            </w:pPr>
            <w:r>
              <w:rPr>
                <w:color w:val="000000"/>
                <w:sz w:val="20"/>
                <w:szCs w:val="20"/>
              </w:rPr>
              <w:t>40,1</w:t>
            </w:r>
          </w:p>
        </w:tc>
        <w:tc>
          <w:tcPr>
            <w:tcW w:w="232" w:type="pct"/>
            <w:tcBorders>
              <w:top w:val="nil"/>
              <w:left w:val="nil"/>
              <w:bottom w:val="single" w:sz="4" w:space="0" w:color="auto"/>
              <w:right w:val="single" w:sz="4" w:space="0" w:color="auto"/>
            </w:tcBorders>
            <w:shd w:val="clear" w:color="auto" w:fill="auto"/>
            <w:noWrap/>
            <w:vAlign w:val="center"/>
            <w:hideMark/>
          </w:tcPr>
          <w:p w14:paraId="34192F28" w14:textId="64007598" w:rsidR="00F74E4C" w:rsidRDefault="00F74E4C" w:rsidP="00F74E4C">
            <w:pPr>
              <w:jc w:val="center"/>
              <w:rPr>
                <w:color w:val="000000"/>
                <w:sz w:val="20"/>
                <w:szCs w:val="20"/>
              </w:rPr>
            </w:pPr>
            <w:r>
              <w:rPr>
                <w:color w:val="000000"/>
                <w:sz w:val="20"/>
                <w:szCs w:val="20"/>
              </w:rPr>
              <w:t>41,1</w:t>
            </w:r>
          </w:p>
        </w:tc>
        <w:tc>
          <w:tcPr>
            <w:tcW w:w="232" w:type="pct"/>
            <w:tcBorders>
              <w:top w:val="nil"/>
              <w:left w:val="nil"/>
              <w:bottom w:val="single" w:sz="4" w:space="0" w:color="auto"/>
              <w:right w:val="single" w:sz="4" w:space="0" w:color="auto"/>
            </w:tcBorders>
            <w:shd w:val="clear" w:color="auto" w:fill="auto"/>
            <w:noWrap/>
            <w:vAlign w:val="center"/>
            <w:hideMark/>
          </w:tcPr>
          <w:p w14:paraId="4532D9C3" w14:textId="6B1E5785" w:rsidR="00F74E4C" w:rsidRDefault="00F74E4C" w:rsidP="00F74E4C">
            <w:pPr>
              <w:jc w:val="center"/>
              <w:rPr>
                <w:color w:val="000000"/>
                <w:sz w:val="20"/>
                <w:szCs w:val="20"/>
              </w:rPr>
            </w:pPr>
            <w:r>
              <w:rPr>
                <w:color w:val="000000"/>
                <w:sz w:val="20"/>
                <w:szCs w:val="20"/>
              </w:rPr>
              <w:t>42,1</w:t>
            </w:r>
          </w:p>
        </w:tc>
        <w:tc>
          <w:tcPr>
            <w:tcW w:w="232" w:type="pct"/>
            <w:tcBorders>
              <w:top w:val="nil"/>
              <w:left w:val="nil"/>
              <w:bottom w:val="single" w:sz="4" w:space="0" w:color="auto"/>
              <w:right w:val="single" w:sz="4" w:space="0" w:color="auto"/>
            </w:tcBorders>
            <w:shd w:val="clear" w:color="auto" w:fill="auto"/>
            <w:noWrap/>
            <w:vAlign w:val="center"/>
            <w:hideMark/>
          </w:tcPr>
          <w:p w14:paraId="4AD8EB93" w14:textId="3E73AA56" w:rsidR="00F74E4C" w:rsidRDefault="00F74E4C" w:rsidP="00F74E4C">
            <w:pPr>
              <w:jc w:val="center"/>
              <w:rPr>
                <w:color w:val="000000"/>
                <w:sz w:val="20"/>
                <w:szCs w:val="20"/>
              </w:rPr>
            </w:pPr>
            <w:r>
              <w:rPr>
                <w:color w:val="000000"/>
                <w:sz w:val="20"/>
                <w:szCs w:val="20"/>
              </w:rPr>
              <w:t>43,1</w:t>
            </w:r>
          </w:p>
        </w:tc>
        <w:tc>
          <w:tcPr>
            <w:tcW w:w="232" w:type="pct"/>
            <w:tcBorders>
              <w:top w:val="nil"/>
              <w:left w:val="nil"/>
              <w:bottom w:val="single" w:sz="4" w:space="0" w:color="auto"/>
              <w:right w:val="single" w:sz="4" w:space="0" w:color="auto"/>
            </w:tcBorders>
            <w:shd w:val="clear" w:color="auto" w:fill="auto"/>
            <w:noWrap/>
            <w:vAlign w:val="center"/>
            <w:hideMark/>
          </w:tcPr>
          <w:p w14:paraId="7ED24928" w14:textId="08AA7BBA" w:rsidR="00F74E4C" w:rsidRDefault="00F74E4C" w:rsidP="00F74E4C">
            <w:pPr>
              <w:jc w:val="center"/>
              <w:rPr>
                <w:color w:val="000000"/>
                <w:sz w:val="20"/>
                <w:szCs w:val="20"/>
              </w:rPr>
            </w:pPr>
            <w:r>
              <w:rPr>
                <w:color w:val="000000"/>
                <w:sz w:val="20"/>
                <w:szCs w:val="20"/>
              </w:rPr>
              <w:t>44,1</w:t>
            </w:r>
          </w:p>
        </w:tc>
        <w:tc>
          <w:tcPr>
            <w:tcW w:w="232" w:type="pct"/>
            <w:tcBorders>
              <w:top w:val="nil"/>
              <w:left w:val="nil"/>
              <w:bottom w:val="single" w:sz="4" w:space="0" w:color="auto"/>
              <w:right w:val="single" w:sz="4" w:space="0" w:color="auto"/>
            </w:tcBorders>
            <w:shd w:val="clear" w:color="auto" w:fill="auto"/>
            <w:noWrap/>
            <w:vAlign w:val="center"/>
            <w:hideMark/>
          </w:tcPr>
          <w:p w14:paraId="644D6CCE" w14:textId="6F448CA6" w:rsidR="00F74E4C" w:rsidRDefault="00F74E4C" w:rsidP="00F74E4C">
            <w:pPr>
              <w:jc w:val="center"/>
              <w:rPr>
                <w:color w:val="000000"/>
                <w:sz w:val="20"/>
                <w:szCs w:val="20"/>
              </w:rPr>
            </w:pPr>
            <w:r>
              <w:rPr>
                <w:color w:val="000000"/>
                <w:sz w:val="20"/>
                <w:szCs w:val="20"/>
              </w:rPr>
              <w:t>45,1</w:t>
            </w:r>
          </w:p>
        </w:tc>
      </w:tr>
      <w:tr w:rsidR="00F74E4C" w14:paraId="249FED44"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760F14CF" w14:textId="77777777" w:rsidR="00F74E4C" w:rsidRDefault="00F74E4C" w:rsidP="00F74E4C">
            <w:pPr>
              <w:jc w:val="center"/>
              <w:rPr>
                <w:color w:val="000000"/>
                <w:sz w:val="20"/>
                <w:szCs w:val="20"/>
              </w:rPr>
            </w:pPr>
            <w:r>
              <w:rPr>
                <w:color w:val="000000"/>
                <w:sz w:val="20"/>
                <w:szCs w:val="20"/>
              </w:rPr>
              <w:t>12</w:t>
            </w:r>
          </w:p>
        </w:tc>
        <w:tc>
          <w:tcPr>
            <w:tcW w:w="588" w:type="pct"/>
            <w:tcBorders>
              <w:top w:val="nil"/>
              <w:left w:val="nil"/>
              <w:bottom w:val="single" w:sz="4" w:space="0" w:color="auto"/>
              <w:right w:val="single" w:sz="4" w:space="0" w:color="auto"/>
            </w:tcBorders>
            <w:shd w:val="clear" w:color="auto" w:fill="auto"/>
            <w:vAlign w:val="center"/>
            <w:hideMark/>
          </w:tcPr>
          <w:p w14:paraId="3B9E3A1E" w14:textId="77777777" w:rsidR="00F74E4C" w:rsidRDefault="00F74E4C" w:rsidP="00F74E4C">
            <w:pPr>
              <w:rPr>
                <w:color w:val="000000"/>
                <w:sz w:val="20"/>
                <w:szCs w:val="20"/>
              </w:rPr>
            </w:pPr>
            <w:r>
              <w:rPr>
                <w:color w:val="000000"/>
                <w:sz w:val="20"/>
                <w:szCs w:val="20"/>
              </w:rPr>
              <w:t>Котельная №12</w:t>
            </w:r>
          </w:p>
        </w:tc>
        <w:tc>
          <w:tcPr>
            <w:tcW w:w="232" w:type="pct"/>
            <w:tcBorders>
              <w:top w:val="nil"/>
              <w:left w:val="nil"/>
              <w:bottom w:val="single" w:sz="4" w:space="0" w:color="auto"/>
              <w:right w:val="single" w:sz="4" w:space="0" w:color="auto"/>
            </w:tcBorders>
            <w:shd w:val="clear" w:color="auto" w:fill="auto"/>
            <w:noWrap/>
            <w:vAlign w:val="center"/>
            <w:hideMark/>
          </w:tcPr>
          <w:p w14:paraId="4028608C"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680CB7EB" w14:textId="00A477C2" w:rsidR="00F74E4C" w:rsidRDefault="00F74E4C" w:rsidP="00F74E4C">
            <w:pPr>
              <w:jc w:val="center"/>
              <w:rPr>
                <w:color w:val="000000"/>
                <w:sz w:val="20"/>
                <w:szCs w:val="20"/>
              </w:rPr>
            </w:pPr>
            <w:r>
              <w:rPr>
                <w:color w:val="000000"/>
                <w:sz w:val="20"/>
                <w:szCs w:val="20"/>
              </w:rPr>
              <w:t>23,5</w:t>
            </w:r>
          </w:p>
        </w:tc>
        <w:tc>
          <w:tcPr>
            <w:tcW w:w="232" w:type="pct"/>
            <w:tcBorders>
              <w:top w:val="nil"/>
              <w:left w:val="nil"/>
              <w:bottom w:val="single" w:sz="4" w:space="0" w:color="auto"/>
              <w:right w:val="single" w:sz="4" w:space="0" w:color="auto"/>
            </w:tcBorders>
            <w:shd w:val="clear" w:color="auto" w:fill="auto"/>
            <w:noWrap/>
            <w:vAlign w:val="center"/>
            <w:hideMark/>
          </w:tcPr>
          <w:p w14:paraId="4AF8A323" w14:textId="611453C5" w:rsidR="00F74E4C" w:rsidRDefault="00F74E4C" w:rsidP="00F74E4C">
            <w:pPr>
              <w:jc w:val="center"/>
              <w:rPr>
                <w:color w:val="000000"/>
                <w:sz w:val="20"/>
                <w:szCs w:val="20"/>
              </w:rPr>
            </w:pPr>
            <w:r>
              <w:rPr>
                <w:color w:val="000000"/>
                <w:sz w:val="20"/>
                <w:szCs w:val="20"/>
              </w:rPr>
              <w:t>23,5</w:t>
            </w:r>
          </w:p>
        </w:tc>
        <w:tc>
          <w:tcPr>
            <w:tcW w:w="232" w:type="pct"/>
            <w:tcBorders>
              <w:top w:val="nil"/>
              <w:left w:val="nil"/>
              <w:bottom w:val="single" w:sz="4" w:space="0" w:color="auto"/>
              <w:right w:val="single" w:sz="4" w:space="0" w:color="auto"/>
            </w:tcBorders>
            <w:shd w:val="clear" w:color="auto" w:fill="auto"/>
            <w:noWrap/>
            <w:vAlign w:val="center"/>
            <w:hideMark/>
          </w:tcPr>
          <w:p w14:paraId="3F975DB7" w14:textId="6F606134" w:rsidR="00F74E4C" w:rsidRDefault="00F74E4C" w:rsidP="00F74E4C">
            <w:pPr>
              <w:jc w:val="center"/>
              <w:rPr>
                <w:color w:val="000000"/>
                <w:sz w:val="20"/>
                <w:szCs w:val="20"/>
              </w:rPr>
            </w:pPr>
            <w:r>
              <w:rPr>
                <w:color w:val="000000"/>
                <w:sz w:val="20"/>
                <w:szCs w:val="20"/>
              </w:rPr>
              <w:t>24,5</w:t>
            </w:r>
          </w:p>
        </w:tc>
        <w:tc>
          <w:tcPr>
            <w:tcW w:w="232" w:type="pct"/>
            <w:tcBorders>
              <w:top w:val="nil"/>
              <w:left w:val="nil"/>
              <w:bottom w:val="single" w:sz="4" w:space="0" w:color="auto"/>
              <w:right w:val="single" w:sz="4" w:space="0" w:color="auto"/>
            </w:tcBorders>
            <w:shd w:val="clear" w:color="auto" w:fill="auto"/>
            <w:noWrap/>
            <w:vAlign w:val="center"/>
            <w:hideMark/>
          </w:tcPr>
          <w:p w14:paraId="2CF313D1" w14:textId="7EADAD9F" w:rsidR="00F74E4C" w:rsidRDefault="00F74E4C" w:rsidP="00F74E4C">
            <w:pPr>
              <w:jc w:val="center"/>
              <w:rPr>
                <w:color w:val="000000"/>
                <w:sz w:val="20"/>
                <w:szCs w:val="20"/>
              </w:rPr>
            </w:pPr>
            <w:r>
              <w:rPr>
                <w:color w:val="000000"/>
                <w:sz w:val="20"/>
                <w:szCs w:val="20"/>
              </w:rPr>
              <w:t>25,5</w:t>
            </w:r>
          </w:p>
        </w:tc>
        <w:tc>
          <w:tcPr>
            <w:tcW w:w="232" w:type="pct"/>
            <w:tcBorders>
              <w:top w:val="nil"/>
              <w:left w:val="nil"/>
              <w:bottom w:val="single" w:sz="4" w:space="0" w:color="auto"/>
              <w:right w:val="single" w:sz="4" w:space="0" w:color="auto"/>
            </w:tcBorders>
            <w:shd w:val="clear" w:color="auto" w:fill="auto"/>
            <w:noWrap/>
            <w:vAlign w:val="center"/>
            <w:hideMark/>
          </w:tcPr>
          <w:p w14:paraId="044C06B5" w14:textId="2F6AC361" w:rsidR="00F74E4C" w:rsidRDefault="00F74E4C" w:rsidP="00F74E4C">
            <w:pPr>
              <w:jc w:val="center"/>
              <w:rPr>
                <w:color w:val="000000"/>
                <w:sz w:val="20"/>
                <w:szCs w:val="20"/>
              </w:rPr>
            </w:pPr>
            <w:r>
              <w:rPr>
                <w:color w:val="000000"/>
                <w:sz w:val="20"/>
                <w:szCs w:val="20"/>
              </w:rPr>
              <w:t>26,5</w:t>
            </w:r>
          </w:p>
        </w:tc>
        <w:tc>
          <w:tcPr>
            <w:tcW w:w="232" w:type="pct"/>
            <w:tcBorders>
              <w:top w:val="nil"/>
              <w:left w:val="nil"/>
              <w:bottom w:val="single" w:sz="4" w:space="0" w:color="auto"/>
              <w:right w:val="single" w:sz="4" w:space="0" w:color="auto"/>
            </w:tcBorders>
            <w:shd w:val="clear" w:color="auto" w:fill="auto"/>
            <w:noWrap/>
            <w:vAlign w:val="center"/>
            <w:hideMark/>
          </w:tcPr>
          <w:p w14:paraId="73A9EFB2" w14:textId="0E09083E" w:rsidR="00F74E4C" w:rsidRDefault="00F74E4C" w:rsidP="00F74E4C">
            <w:pPr>
              <w:jc w:val="center"/>
              <w:rPr>
                <w:color w:val="000000"/>
                <w:sz w:val="20"/>
                <w:szCs w:val="20"/>
              </w:rPr>
            </w:pPr>
            <w:r>
              <w:rPr>
                <w:color w:val="000000"/>
                <w:sz w:val="20"/>
                <w:szCs w:val="20"/>
              </w:rPr>
              <w:t>27,5</w:t>
            </w:r>
          </w:p>
        </w:tc>
        <w:tc>
          <w:tcPr>
            <w:tcW w:w="232" w:type="pct"/>
            <w:tcBorders>
              <w:top w:val="nil"/>
              <w:left w:val="nil"/>
              <w:bottom w:val="single" w:sz="4" w:space="0" w:color="auto"/>
              <w:right w:val="single" w:sz="4" w:space="0" w:color="auto"/>
            </w:tcBorders>
            <w:shd w:val="clear" w:color="auto" w:fill="auto"/>
            <w:noWrap/>
            <w:vAlign w:val="center"/>
            <w:hideMark/>
          </w:tcPr>
          <w:p w14:paraId="595D645E" w14:textId="5FFF25AD" w:rsidR="00F74E4C" w:rsidRDefault="00F74E4C" w:rsidP="00F74E4C">
            <w:pPr>
              <w:jc w:val="center"/>
              <w:rPr>
                <w:color w:val="000000"/>
                <w:sz w:val="20"/>
                <w:szCs w:val="20"/>
              </w:rPr>
            </w:pPr>
            <w:r>
              <w:rPr>
                <w:color w:val="000000"/>
                <w:sz w:val="20"/>
                <w:szCs w:val="20"/>
              </w:rPr>
              <w:t>28,5</w:t>
            </w:r>
          </w:p>
        </w:tc>
        <w:tc>
          <w:tcPr>
            <w:tcW w:w="232" w:type="pct"/>
            <w:tcBorders>
              <w:top w:val="nil"/>
              <w:left w:val="nil"/>
              <w:bottom w:val="single" w:sz="4" w:space="0" w:color="auto"/>
              <w:right w:val="single" w:sz="4" w:space="0" w:color="auto"/>
            </w:tcBorders>
            <w:shd w:val="clear" w:color="auto" w:fill="auto"/>
            <w:noWrap/>
            <w:vAlign w:val="center"/>
            <w:hideMark/>
          </w:tcPr>
          <w:p w14:paraId="6EE048C8" w14:textId="148DB25C" w:rsidR="00F74E4C" w:rsidRDefault="00F74E4C" w:rsidP="00F74E4C">
            <w:pPr>
              <w:jc w:val="center"/>
              <w:rPr>
                <w:color w:val="000000"/>
                <w:sz w:val="20"/>
                <w:szCs w:val="20"/>
              </w:rPr>
            </w:pPr>
            <w:r>
              <w:rPr>
                <w:color w:val="000000"/>
                <w:sz w:val="20"/>
                <w:szCs w:val="20"/>
              </w:rPr>
              <w:t>29,5</w:t>
            </w:r>
          </w:p>
        </w:tc>
        <w:tc>
          <w:tcPr>
            <w:tcW w:w="232" w:type="pct"/>
            <w:tcBorders>
              <w:top w:val="nil"/>
              <w:left w:val="nil"/>
              <w:bottom w:val="single" w:sz="4" w:space="0" w:color="auto"/>
              <w:right w:val="single" w:sz="4" w:space="0" w:color="auto"/>
            </w:tcBorders>
            <w:shd w:val="clear" w:color="auto" w:fill="auto"/>
            <w:noWrap/>
            <w:vAlign w:val="center"/>
            <w:hideMark/>
          </w:tcPr>
          <w:p w14:paraId="2D550A4E" w14:textId="70EC6B32" w:rsidR="00F74E4C" w:rsidRDefault="00F74E4C" w:rsidP="00F74E4C">
            <w:pPr>
              <w:jc w:val="center"/>
              <w:rPr>
                <w:color w:val="000000"/>
                <w:sz w:val="20"/>
                <w:szCs w:val="20"/>
              </w:rPr>
            </w:pPr>
            <w:r>
              <w:rPr>
                <w:color w:val="000000"/>
                <w:sz w:val="20"/>
                <w:szCs w:val="20"/>
              </w:rPr>
              <w:t>30,5</w:t>
            </w:r>
          </w:p>
        </w:tc>
        <w:tc>
          <w:tcPr>
            <w:tcW w:w="232" w:type="pct"/>
            <w:tcBorders>
              <w:top w:val="nil"/>
              <w:left w:val="nil"/>
              <w:bottom w:val="single" w:sz="4" w:space="0" w:color="auto"/>
              <w:right w:val="single" w:sz="4" w:space="0" w:color="auto"/>
            </w:tcBorders>
            <w:shd w:val="clear" w:color="auto" w:fill="auto"/>
            <w:noWrap/>
            <w:vAlign w:val="center"/>
            <w:hideMark/>
          </w:tcPr>
          <w:p w14:paraId="327930AC" w14:textId="05DCD11A" w:rsidR="00F74E4C" w:rsidRDefault="00F74E4C" w:rsidP="00F74E4C">
            <w:pPr>
              <w:jc w:val="center"/>
              <w:rPr>
                <w:color w:val="000000"/>
                <w:sz w:val="20"/>
                <w:szCs w:val="20"/>
              </w:rPr>
            </w:pPr>
            <w:r>
              <w:rPr>
                <w:color w:val="000000"/>
                <w:sz w:val="20"/>
                <w:szCs w:val="20"/>
              </w:rPr>
              <w:t>31,5</w:t>
            </w:r>
          </w:p>
        </w:tc>
        <w:tc>
          <w:tcPr>
            <w:tcW w:w="232" w:type="pct"/>
            <w:tcBorders>
              <w:top w:val="nil"/>
              <w:left w:val="nil"/>
              <w:bottom w:val="single" w:sz="4" w:space="0" w:color="auto"/>
              <w:right w:val="single" w:sz="4" w:space="0" w:color="auto"/>
            </w:tcBorders>
            <w:shd w:val="clear" w:color="auto" w:fill="auto"/>
            <w:noWrap/>
            <w:vAlign w:val="center"/>
            <w:hideMark/>
          </w:tcPr>
          <w:p w14:paraId="6E4D0442" w14:textId="79180203" w:rsidR="00F74E4C" w:rsidRDefault="00F74E4C" w:rsidP="00F74E4C">
            <w:pPr>
              <w:jc w:val="center"/>
              <w:rPr>
                <w:color w:val="000000"/>
                <w:sz w:val="20"/>
                <w:szCs w:val="20"/>
              </w:rPr>
            </w:pPr>
            <w:r>
              <w:rPr>
                <w:color w:val="000000"/>
                <w:sz w:val="20"/>
                <w:szCs w:val="20"/>
              </w:rPr>
              <w:t>32,5</w:t>
            </w:r>
          </w:p>
        </w:tc>
        <w:tc>
          <w:tcPr>
            <w:tcW w:w="232" w:type="pct"/>
            <w:tcBorders>
              <w:top w:val="nil"/>
              <w:left w:val="nil"/>
              <w:bottom w:val="single" w:sz="4" w:space="0" w:color="auto"/>
              <w:right w:val="single" w:sz="4" w:space="0" w:color="auto"/>
            </w:tcBorders>
            <w:shd w:val="clear" w:color="auto" w:fill="auto"/>
            <w:noWrap/>
            <w:vAlign w:val="center"/>
            <w:hideMark/>
          </w:tcPr>
          <w:p w14:paraId="1BA946A6" w14:textId="37E7EFF0" w:rsidR="00F74E4C" w:rsidRDefault="00F74E4C" w:rsidP="00F74E4C">
            <w:pPr>
              <w:jc w:val="center"/>
              <w:rPr>
                <w:color w:val="000000"/>
                <w:sz w:val="20"/>
                <w:szCs w:val="20"/>
              </w:rPr>
            </w:pPr>
            <w:r>
              <w:rPr>
                <w:color w:val="000000"/>
                <w:sz w:val="20"/>
                <w:szCs w:val="20"/>
              </w:rPr>
              <w:t>33,5</w:t>
            </w:r>
          </w:p>
        </w:tc>
        <w:tc>
          <w:tcPr>
            <w:tcW w:w="232" w:type="pct"/>
            <w:tcBorders>
              <w:top w:val="nil"/>
              <w:left w:val="nil"/>
              <w:bottom w:val="single" w:sz="4" w:space="0" w:color="auto"/>
              <w:right w:val="single" w:sz="4" w:space="0" w:color="auto"/>
            </w:tcBorders>
            <w:shd w:val="clear" w:color="auto" w:fill="auto"/>
            <w:noWrap/>
            <w:vAlign w:val="center"/>
            <w:hideMark/>
          </w:tcPr>
          <w:p w14:paraId="48080CB8" w14:textId="2C6611D4" w:rsidR="00F74E4C" w:rsidRDefault="00F74E4C" w:rsidP="00F74E4C">
            <w:pPr>
              <w:jc w:val="center"/>
              <w:rPr>
                <w:color w:val="000000"/>
                <w:sz w:val="20"/>
                <w:szCs w:val="20"/>
              </w:rPr>
            </w:pPr>
            <w:r>
              <w:rPr>
                <w:color w:val="000000"/>
                <w:sz w:val="20"/>
                <w:szCs w:val="20"/>
              </w:rPr>
              <w:t>34,5</w:t>
            </w:r>
          </w:p>
        </w:tc>
        <w:tc>
          <w:tcPr>
            <w:tcW w:w="232" w:type="pct"/>
            <w:tcBorders>
              <w:top w:val="nil"/>
              <w:left w:val="nil"/>
              <w:bottom w:val="single" w:sz="4" w:space="0" w:color="auto"/>
              <w:right w:val="single" w:sz="4" w:space="0" w:color="auto"/>
            </w:tcBorders>
            <w:shd w:val="clear" w:color="auto" w:fill="auto"/>
            <w:noWrap/>
            <w:vAlign w:val="center"/>
            <w:hideMark/>
          </w:tcPr>
          <w:p w14:paraId="77DCD472" w14:textId="7D9BD857" w:rsidR="00F74E4C" w:rsidRDefault="00F74E4C" w:rsidP="00F74E4C">
            <w:pPr>
              <w:jc w:val="center"/>
              <w:rPr>
                <w:color w:val="000000"/>
                <w:sz w:val="20"/>
                <w:szCs w:val="20"/>
              </w:rPr>
            </w:pPr>
            <w:r>
              <w:rPr>
                <w:color w:val="000000"/>
                <w:sz w:val="20"/>
                <w:szCs w:val="20"/>
              </w:rPr>
              <w:t>35,5</w:t>
            </w:r>
          </w:p>
        </w:tc>
        <w:tc>
          <w:tcPr>
            <w:tcW w:w="232" w:type="pct"/>
            <w:tcBorders>
              <w:top w:val="nil"/>
              <w:left w:val="nil"/>
              <w:bottom w:val="single" w:sz="4" w:space="0" w:color="auto"/>
              <w:right w:val="single" w:sz="4" w:space="0" w:color="auto"/>
            </w:tcBorders>
            <w:shd w:val="clear" w:color="auto" w:fill="auto"/>
            <w:noWrap/>
            <w:vAlign w:val="center"/>
            <w:hideMark/>
          </w:tcPr>
          <w:p w14:paraId="6DCEFEF0" w14:textId="28D9BC5B" w:rsidR="00F74E4C" w:rsidRDefault="00F74E4C" w:rsidP="00F74E4C">
            <w:pPr>
              <w:jc w:val="center"/>
              <w:rPr>
                <w:color w:val="000000"/>
                <w:sz w:val="20"/>
                <w:szCs w:val="20"/>
              </w:rPr>
            </w:pPr>
            <w:r>
              <w:rPr>
                <w:color w:val="000000"/>
                <w:sz w:val="20"/>
                <w:szCs w:val="20"/>
              </w:rPr>
              <w:t>36,5</w:t>
            </w:r>
          </w:p>
        </w:tc>
        <w:tc>
          <w:tcPr>
            <w:tcW w:w="232" w:type="pct"/>
            <w:tcBorders>
              <w:top w:val="nil"/>
              <w:left w:val="nil"/>
              <w:bottom w:val="single" w:sz="4" w:space="0" w:color="auto"/>
              <w:right w:val="single" w:sz="4" w:space="0" w:color="auto"/>
            </w:tcBorders>
            <w:shd w:val="clear" w:color="auto" w:fill="auto"/>
            <w:noWrap/>
            <w:vAlign w:val="center"/>
            <w:hideMark/>
          </w:tcPr>
          <w:p w14:paraId="39174230" w14:textId="7733A587" w:rsidR="00F74E4C" w:rsidRDefault="00F74E4C" w:rsidP="00F74E4C">
            <w:pPr>
              <w:jc w:val="center"/>
              <w:rPr>
                <w:color w:val="000000"/>
                <w:sz w:val="20"/>
                <w:szCs w:val="20"/>
              </w:rPr>
            </w:pPr>
            <w:r>
              <w:rPr>
                <w:color w:val="000000"/>
                <w:sz w:val="20"/>
                <w:szCs w:val="20"/>
              </w:rPr>
              <w:t>37,5</w:t>
            </w:r>
          </w:p>
        </w:tc>
        <w:tc>
          <w:tcPr>
            <w:tcW w:w="232" w:type="pct"/>
            <w:tcBorders>
              <w:top w:val="nil"/>
              <w:left w:val="nil"/>
              <w:bottom w:val="single" w:sz="4" w:space="0" w:color="auto"/>
              <w:right w:val="single" w:sz="4" w:space="0" w:color="auto"/>
            </w:tcBorders>
            <w:shd w:val="clear" w:color="auto" w:fill="auto"/>
            <w:noWrap/>
            <w:vAlign w:val="center"/>
            <w:hideMark/>
          </w:tcPr>
          <w:p w14:paraId="4C52EECC" w14:textId="3770A842" w:rsidR="00F74E4C" w:rsidRDefault="00F74E4C" w:rsidP="00F74E4C">
            <w:pPr>
              <w:jc w:val="center"/>
              <w:rPr>
                <w:color w:val="000000"/>
                <w:sz w:val="20"/>
                <w:szCs w:val="20"/>
              </w:rPr>
            </w:pPr>
            <w:r>
              <w:rPr>
                <w:color w:val="000000"/>
                <w:sz w:val="20"/>
                <w:szCs w:val="20"/>
              </w:rPr>
              <w:t>38,5</w:t>
            </w:r>
          </w:p>
        </w:tc>
      </w:tr>
      <w:tr w:rsidR="00F74E4C" w14:paraId="2EE8E22C"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265E056C" w14:textId="77777777" w:rsidR="00F74E4C" w:rsidRDefault="00F74E4C" w:rsidP="00F74E4C">
            <w:pPr>
              <w:jc w:val="center"/>
              <w:rPr>
                <w:color w:val="000000"/>
                <w:sz w:val="20"/>
                <w:szCs w:val="20"/>
              </w:rPr>
            </w:pPr>
            <w:r>
              <w:rPr>
                <w:color w:val="000000"/>
                <w:sz w:val="20"/>
                <w:szCs w:val="20"/>
              </w:rPr>
              <w:t>13</w:t>
            </w:r>
          </w:p>
        </w:tc>
        <w:tc>
          <w:tcPr>
            <w:tcW w:w="588" w:type="pct"/>
            <w:tcBorders>
              <w:top w:val="nil"/>
              <w:left w:val="nil"/>
              <w:bottom w:val="single" w:sz="4" w:space="0" w:color="auto"/>
              <w:right w:val="single" w:sz="4" w:space="0" w:color="auto"/>
            </w:tcBorders>
            <w:shd w:val="clear" w:color="auto" w:fill="auto"/>
            <w:vAlign w:val="center"/>
            <w:hideMark/>
          </w:tcPr>
          <w:p w14:paraId="0002D129" w14:textId="77777777" w:rsidR="00F74E4C" w:rsidRDefault="00F74E4C" w:rsidP="00F74E4C">
            <w:pPr>
              <w:rPr>
                <w:color w:val="000000"/>
                <w:sz w:val="20"/>
                <w:szCs w:val="20"/>
              </w:rPr>
            </w:pPr>
            <w:r>
              <w:rPr>
                <w:color w:val="000000"/>
                <w:sz w:val="20"/>
                <w:szCs w:val="20"/>
              </w:rPr>
              <w:t>Котельная №13</w:t>
            </w:r>
          </w:p>
        </w:tc>
        <w:tc>
          <w:tcPr>
            <w:tcW w:w="232" w:type="pct"/>
            <w:tcBorders>
              <w:top w:val="nil"/>
              <w:left w:val="nil"/>
              <w:bottom w:val="single" w:sz="4" w:space="0" w:color="auto"/>
              <w:right w:val="single" w:sz="4" w:space="0" w:color="auto"/>
            </w:tcBorders>
            <w:shd w:val="clear" w:color="auto" w:fill="auto"/>
            <w:noWrap/>
            <w:vAlign w:val="center"/>
            <w:hideMark/>
          </w:tcPr>
          <w:p w14:paraId="071ECBF8"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438393CE" w14:textId="5E3AD19F" w:rsidR="00F74E4C" w:rsidRDefault="00F74E4C" w:rsidP="00F74E4C">
            <w:pPr>
              <w:jc w:val="center"/>
              <w:rPr>
                <w:color w:val="000000"/>
                <w:sz w:val="20"/>
                <w:szCs w:val="20"/>
              </w:rPr>
            </w:pPr>
            <w:r>
              <w:rPr>
                <w:color w:val="000000"/>
                <w:sz w:val="20"/>
                <w:szCs w:val="20"/>
              </w:rPr>
              <w:t>27</w:t>
            </w:r>
          </w:p>
        </w:tc>
        <w:tc>
          <w:tcPr>
            <w:tcW w:w="232" w:type="pct"/>
            <w:tcBorders>
              <w:top w:val="nil"/>
              <w:left w:val="nil"/>
              <w:bottom w:val="single" w:sz="4" w:space="0" w:color="auto"/>
              <w:right w:val="single" w:sz="4" w:space="0" w:color="auto"/>
            </w:tcBorders>
            <w:shd w:val="clear" w:color="auto" w:fill="auto"/>
            <w:noWrap/>
            <w:vAlign w:val="center"/>
            <w:hideMark/>
          </w:tcPr>
          <w:p w14:paraId="29CA1BAD" w14:textId="439C7537" w:rsidR="00F74E4C" w:rsidRDefault="00F74E4C" w:rsidP="00F74E4C">
            <w:pPr>
              <w:jc w:val="center"/>
              <w:rPr>
                <w:color w:val="000000"/>
                <w:sz w:val="20"/>
                <w:szCs w:val="20"/>
              </w:rPr>
            </w:pPr>
            <w:r>
              <w:rPr>
                <w:color w:val="000000"/>
                <w:sz w:val="20"/>
                <w:szCs w:val="20"/>
              </w:rPr>
              <w:t>27</w:t>
            </w:r>
          </w:p>
        </w:tc>
        <w:tc>
          <w:tcPr>
            <w:tcW w:w="232" w:type="pct"/>
            <w:tcBorders>
              <w:top w:val="nil"/>
              <w:left w:val="nil"/>
              <w:bottom w:val="single" w:sz="4" w:space="0" w:color="auto"/>
              <w:right w:val="single" w:sz="4" w:space="0" w:color="auto"/>
            </w:tcBorders>
            <w:shd w:val="clear" w:color="auto" w:fill="auto"/>
            <w:noWrap/>
            <w:vAlign w:val="center"/>
            <w:hideMark/>
          </w:tcPr>
          <w:p w14:paraId="4994946A" w14:textId="78D9E68A" w:rsidR="00F74E4C" w:rsidRDefault="00F74E4C" w:rsidP="00F74E4C">
            <w:pPr>
              <w:jc w:val="center"/>
              <w:rPr>
                <w:color w:val="000000"/>
                <w:sz w:val="20"/>
                <w:szCs w:val="20"/>
              </w:rPr>
            </w:pPr>
            <w:r>
              <w:rPr>
                <w:color w:val="000000"/>
                <w:sz w:val="20"/>
                <w:szCs w:val="20"/>
              </w:rPr>
              <w:t>28</w:t>
            </w:r>
          </w:p>
        </w:tc>
        <w:tc>
          <w:tcPr>
            <w:tcW w:w="232" w:type="pct"/>
            <w:tcBorders>
              <w:top w:val="nil"/>
              <w:left w:val="nil"/>
              <w:bottom w:val="single" w:sz="4" w:space="0" w:color="auto"/>
              <w:right w:val="single" w:sz="4" w:space="0" w:color="auto"/>
            </w:tcBorders>
            <w:shd w:val="clear" w:color="auto" w:fill="auto"/>
            <w:noWrap/>
            <w:vAlign w:val="center"/>
            <w:hideMark/>
          </w:tcPr>
          <w:p w14:paraId="640E74CE" w14:textId="5349B2C3" w:rsidR="00F74E4C" w:rsidRDefault="00F74E4C" w:rsidP="00F74E4C">
            <w:pPr>
              <w:jc w:val="center"/>
              <w:rPr>
                <w:color w:val="000000"/>
                <w:sz w:val="20"/>
                <w:szCs w:val="20"/>
              </w:rPr>
            </w:pPr>
            <w:r>
              <w:rPr>
                <w:color w:val="000000"/>
                <w:sz w:val="20"/>
                <w:szCs w:val="20"/>
              </w:rPr>
              <w:t>29</w:t>
            </w:r>
          </w:p>
        </w:tc>
        <w:tc>
          <w:tcPr>
            <w:tcW w:w="232" w:type="pct"/>
            <w:tcBorders>
              <w:top w:val="nil"/>
              <w:left w:val="nil"/>
              <w:bottom w:val="single" w:sz="4" w:space="0" w:color="auto"/>
              <w:right w:val="single" w:sz="4" w:space="0" w:color="auto"/>
            </w:tcBorders>
            <w:shd w:val="clear" w:color="auto" w:fill="auto"/>
            <w:noWrap/>
            <w:vAlign w:val="center"/>
            <w:hideMark/>
          </w:tcPr>
          <w:p w14:paraId="19A3FBEC" w14:textId="556A7979" w:rsidR="00F74E4C" w:rsidRDefault="00F74E4C" w:rsidP="00F74E4C">
            <w:pPr>
              <w:jc w:val="center"/>
              <w:rPr>
                <w:color w:val="000000"/>
                <w:sz w:val="20"/>
                <w:szCs w:val="20"/>
              </w:rPr>
            </w:pPr>
            <w:r>
              <w:rPr>
                <w:color w:val="000000"/>
                <w:sz w:val="20"/>
                <w:szCs w:val="20"/>
              </w:rPr>
              <w:t>30</w:t>
            </w:r>
          </w:p>
        </w:tc>
        <w:tc>
          <w:tcPr>
            <w:tcW w:w="232" w:type="pct"/>
            <w:tcBorders>
              <w:top w:val="nil"/>
              <w:left w:val="nil"/>
              <w:bottom w:val="single" w:sz="4" w:space="0" w:color="auto"/>
              <w:right w:val="single" w:sz="4" w:space="0" w:color="auto"/>
            </w:tcBorders>
            <w:shd w:val="clear" w:color="auto" w:fill="auto"/>
            <w:noWrap/>
            <w:vAlign w:val="center"/>
            <w:hideMark/>
          </w:tcPr>
          <w:p w14:paraId="43045497" w14:textId="04BE8FB4" w:rsidR="00F74E4C" w:rsidRDefault="00F74E4C" w:rsidP="00F74E4C">
            <w:pPr>
              <w:jc w:val="center"/>
              <w:rPr>
                <w:color w:val="000000"/>
                <w:sz w:val="20"/>
                <w:szCs w:val="20"/>
              </w:rPr>
            </w:pPr>
            <w:r>
              <w:rPr>
                <w:color w:val="000000"/>
                <w:sz w:val="20"/>
                <w:szCs w:val="20"/>
              </w:rPr>
              <w:t>31</w:t>
            </w:r>
          </w:p>
        </w:tc>
        <w:tc>
          <w:tcPr>
            <w:tcW w:w="232" w:type="pct"/>
            <w:tcBorders>
              <w:top w:val="nil"/>
              <w:left w:val="nil"/>
              <w:bottom w:val="single" w:sz="4" w:space="0" w:color="auto"/>
              <w:right w:val="single" w:sz="4" w:space="0" w:color="auto"/>
            </w:tcBorders>
            <w:shd w:val="clear" w:color="auto" w:fill="auto"/>
            <w:noWrap/>
            <w:vAlign w:val="center"/>
            <w:hideMark/>
          </w:tcPr>
          <w:p w14:paraId="182E061D" w14:textId="766D9806" w:rsidR="00F74E4C" w:rsidRDefault="00F74E4C" w:rsidP="00F74E4C">
            <w:pPr>
              <w:jc w:val="center"/>
              <w:rPr>
                <w:color w:val="000000"/>
                <w:sz w:val="20"/>
                <w:szCs w:val="20"/>
              </w:rPr>
            </w:pPr>
            <w:r>
              <w:rPr>
                <w:color w:val="000000"/>
                <w:sz w:val="20"/>
                <w:szCs w:val="20"/>
              </w:rPr>
              <w:t>32</w:t>
            </w:r>
          </w:p>
        </w:tc>
        <w:tc>
          <w:tcPr>
            <w:tcW w:w="232" w:type="pct"/>
            <w:tcBorders>
              <w:top w:val="nil"/>
              <w:left w:val="nil"/>
              <w:bottom w:val="single" w:sz="4" w:space="0" w:color="auto"/>
              <w:right w:val="single" w:sz="4" w:space="0" w:color="auto"/>
            </w:tcBorders>
            <w:shd w:val="clear" w:color="auto" w:fill="auto"/>
            <w:noWrap/>
            <w:vAlign w:val="center"/>
            <w:hideMark/>
          </w:tcPr>
          <w:p w14:paraId="38AD5789" w14:textId="4C11ED0A" w:rsidR="00F74E4C" w:rsidRDefault="00F74E4C" w:rsidP="00F74E4C">
            <w:pPr>
              <w:jc w:val="center"/>
              <w:rPr>
                <w:color w:val="000000"/>
                <w:sz w:val="20"/>
                <w:szCs w:val="20"/>
              </w:rPr>
            </w:pPr>
            <w:r>
              <w:rPr>
                <w:color w:val="000000"/>
                <w:sz w:val="20"/>
                <w:szCs w:val="20"/>
              </w:rPr>
              <w:t>33</w:t>
            </w:r>
          </w:p>
        </w:tc>
        <w:tc>
          <w:tcPr>
            <w:tcW w:w="232" w:type="pct"/>
            <w:tcBorders>
              <w:top w:val="nil"/>
              <w:left w:val="nil"/>
              <w:bottom w:val="single" w:sz="4" w:space="0" w:color="auto"/>
              <w:right w:val="single" w:sz="4" w:space="0" w:color="auto"/>
            </w:tcBorders>
            <w:shd w:val="clear" w:color="auto" w:fill="auto"/>
            <w:noWrap/>
            <w:vAlign w:val="center"/>
            <w:hideMark/>
          </w:tcPr>
          <w:p w14:paraId="6D03E3CE" w14:textId="58FF047B" w:rsidR="00F74E4C" w:rsidRDefault="00F74E4C" w:rsidP="00F74E4C">
            <w:pPr>
              <w:jc w:val="center"/>
              <w:rPr>
                <w:color w:val="000000"/>
                <w:sz w:val="20"/>
                <w:szCs w:val="20"/>
              </w:rPr>
            </w:pPr>
            <w:r>
              <w:rPr>
                <w:color w:val="000000"/>
                <w:sz w:val="20"/>
                <w:szCs w:val="20"/>
              </w:rPr>
              <w:t>34</w:t>
            </w:r>
          </w:p>
        </w:tc>
        <w:tc>
          <w:tcPr>
            <w:tcW w:w="232" w:type="pct"/>
            <w:tcBorders>
              <w:top w:val="nil"/>
              <w:left w:val="nil"/>
              <w:bottom w:val="single" w:sz="4" w:space="0" w:color="auto"/>
              <w:right w:val="single" w:sz="4" w:space="0" w:color="auto"/>
            </w:tcBorders>
            <w:shd w:val="clear" w:color="auto" w:fill="auto"/>
            <w:noWrap/>
            <w:vAlign w:val="center"/>
            <w:hideMark/>
          </w:tcPr>
          <w:p w14:paraId="49474926" w14:textId="40476538" w:rsidR="00F74E4C" w:rsidRDefault="00F74E4C" w:rsidP="00F74E4C">
            <w:pPr>
              <w:jc w:val="center"/>
              <w:rPr>
                <w:color w:val="000000"/>
                <w:sz w:val="20"/>
                <w:szCs w:val="20"/>
              </w:rPr>
            </w:pPr>
            <w:r>
              <w:rPr>
                <w:color w:val="000000"/>
                <w:sz w:val="20"/>
                <w:szCs w:val="20"/>
              </w:rPr>
              <w:t>35</w:t>
            </w:r>
          </w:p>
        </w:tc>
        <w:tc>
          <w:tcPr>
            <w:tcW w:w="232" w:type="pct"/>
            <w:tcBorders>
              <w:top w:val="nil"/>
              <w:left w:val="nil"/>
              <w:bottom w:val="single" w:sz="4" w:space="0" w:color="auto"/>
              <w:right w:val="single" w:sz="4" w:space="0" w:color="auto"/>
            </w:tcBorders>
            <w:shd w:val="clear" w:color="auto" w:fill="auto"/>
            <w:noWrap/>
            <w:vAlign w:val="center"/>
            <w:hideMark/>
          </w:tcPr>
          <w:p w14:paraId="4ECE25A0" w14:textId="1EBBF0FC" w:rsidR="00F74E4C" w:rsidRDefault="00F74E4C" w:rsidP="00F74E4C">
            <w:pPr>
              <w:jc w:val="center"/>
              <w:rPr>
                <w:color w:val="000000"/>
                <w:sz w:val="20"/>
                <w:szCs w:val="20"/>
              </w:rPr>
            </w:pPr>
            <w:r>
              <w:rPr>
                <w:color w:val="000000"/>
                <w:sz w:val="20"/>
                <w:szCs w:val="20"/>
              </w:rPr>
              <w:t>36</w:t>
            </w:r>
          </w:p>
        </w:tc>
        <w:tc>
          <w:tcPr>
            <w:tcW w:w="232" w:type="pct"/>
            <w:tcBorders>
              <w:top w:val="nil"/>
              <w:left w:val="nil"/>
              <w:bottom w:val="single" w:sz="4" w:space="0" w:color="auto"/>
              <w:right w:val="single" w:sz="4" w:space="0" w:color="auto"/>
            </w:tcBorders>
            <w:shd w:val="clear" w:color="auto" w:fill="auto"/>
            <w:noWrap/>
            <w:vAlign w:val="center"/>
            <w:hideMark/>
          </w:tcPr>
          <w:p w14:paraId="55863767" w14:textId="6F391B68" w:rsidR="00F74E4C" w:rsidRDefault="00F74E4C" w:rsidP="00F74E4C">
            <w:pPr>
              <w:jc w:val="center"/>
              <w:rPr>
                <w:color w:val="000000"/>
                <w:sz w:val="20"/>
                <w:szCs w:val="20"/>
              </w:rPr>
            </w:pPr>
            <w:r>
              <w:rPr>
                <w:color w:val="000000"/>
                <w:sz w:val="20"/>
                <w:szCs w:val="20"/>
              </w:rPr>
              <w:t>37</w:t>
            </w:r>
          </w:p>
        </w:tc>
        <w:tc>
          <w:tcPr>
            <w:tcW w:w="232" w:type="pct"/>
            <w:tcBorders>
              <w:top w:val="nil"/>
              <w:left w:val="nil"/>
              <w:bottom w:val="single" w:sz="4" w:space="0" w:color="auto"/>
              <w:right w:val="single" w:sz="4" w:space="0" w:color="auto"/>
            </w:tcBorders>
            <w:shd w:val="clear" w:color="auto" w:fill="auto"/>
            <w:noWrap/>
            <w:vAlign w:val="center"/>
            <w:hideMark/>
          </w:tcPr>
          <w:p w14:paraId="190840D0" w14:textId="5002BCB6" w:rsidR="00F74E4C" w:rsidRDefault="00F74E4C" w:rsidP="00F74E4C">
            <w:pPr>
              <w:jc w:val="center"/>
              <w:rPr>
                <w:color w:val="000000"/>
                <w:sz w:val="20"/>
                <w:szCs w:val="20"/>
              </w:rPr>
            </w:pPr>
            <w:r>
              <w:rPr>
                <w:color w:val="000000"/>
                <w:sz w:val="20"/>
                <w:szCs w:val="20"/>
              </w:rPr>
              <w:t>38</w:t>
            </w:r>
          </w:p>
        </w:tc>
        <w:tc>
          <w:tcPr>
            <w:tcW w:w="232" w:type="pct"/>
            <w:tcBorders>
              <w:top w:val="nil"/>
              <w:left w:val="nil"/>
              <w:bottom w:val="single" w:sz="4" w:space="0" w:color="auto"/>
              <w:right w:val="single" w:sz="4" w:space="0" w:color="auto"/>
            </w:tcBorders>
            <w:shd w:val="clear" w:color="auto" w:fill="auto"/>
            <w:noWrap/>
            <w:vAlign w:val="center"/>
            <w:hideMark/>
          </w:tcPr>
          <w:p w14:paraId="6CAB2F98" w14:textId="085067AE" w:rsidR="00F74E4C" w:rsidRDefault="00F74E4C" w:rsidP="00F74E4C">
            <w:pPr>
              <w:jc w:val="center"/>
              <w:rPr>
                <w:color w:val="000000"/>
                <w:sz w:val="20"/>
                <w:szCs w:val="20"/>
              </w:rPr>
            </w:pPr>
            <w:r>
              <w:rPr>
                <w:color w:val="000000"/>
                <w:sz w:val="20"/>
                <w:szCs w:val="20"/>
              </w:rPr>
              <w:t>39</w:t>
            </w:r>
          </w:p>
        </w:tc>
        <w:tc>
          <w:tcPr>
            <w:tcW w:w="232" w:type="pct"/>
            <w:tcBorders>
              <w:top w:val="nil"/>
              <w:left w:val="nil"/>
              <w:bottom w:val="single" w:sz="4" w:space="0" w:color="auto"/>
              <w:right w:val="single" w:sz="4" w:space="0" w:color="auto"/>
            </w:tcBorders>
            <w:shd w:val="clear" w:color="auto" w:fill="auto"/>
            <w:noWrap/>
            <w:vAlign w:val="center"/>
            <w:hideMark/>
          </w:tcPr>
          <w:p w14:paraId="7E4DD7B8" w14:textId="75BBBF62" w:rsidR="00F74E4C" w:rsidRDefault="00F74E4C" w:rsidP="00F74E4C">
            <w:pPr>
              <w:jc w:val="center"/>
              <w:rPr>
                <w:color w:val="000000"/>
                <w:sz w:val="20"/>
                <w:szCs w:val="20"/>
              </w:rPr>
            </w:pPr>
            <w:r>
              <w:rPr>
                <w:color w:val="000000"/>
                <w:sz w:val="20"/>
                <w:szCs w:val="20"/>
              </w:rPr>
              <w:t>40</w:t>
            </w:r>
          </w:p>
        </w:tc>
        <w:tc>
          <w:tcPr>
            <w:tcW w:w="232" w:type="pct"/>
            <w:tcBorders>
              <w:top w:val="nil"/>
              <w:left w:val="nil"/>
              <w:bottom w:val="single" w:sz="4" w:space="0" w:color="auto"/>
              <w:right w:val="single" w:sz="4" w:space="0" w:color="auto"/>
            </w:tcBorders>
            <w:shd w:val="clear" w:color="auto" w:fill="auto"/>
            <w:noWrap/>
            <w:vAlign w:val="center"/>
            <w:hideMark/>
          </w:tcPr>
          <w:p w14:paraId="0B59B7A4" w14:textId="1B83D2E6" w:rsidR="00F74E4C" w:rsidRDefault="00F74E4C" w:rsidP="00F74E4C">
            <w:pPr>
              <w:jc w:val="center"/>
              <w:rPr>
                <w:color w:val="000000"/>
                <w:sz w:val="20"/>
                <w:szCs w:val="20"/>
              </w:rPr>
            </w:pPr>
            <w:r>
              <w:rPr>
                <w:color w:val="000000"/>
                <w:sz w:val="20"/>
                <w:szCs w:val="20"/>
              </w:rPr>
              <w:t>41</w:t>
            </w:r>
          </w:p>
        </w:tc>
        <w:tc>
          <w:tcPr>
            <w:tcW w:w="232" w:type="pct"/>
            <w:tcBorders>
              <w:top w:val="nil"/>
              <w:left w:val="nil"/>
              <w:bottom w:val="single" w:sz="4" w:space="0" w:color="auto"/>
              <w:right w:val="single" w:sz="4" w:space="0" w:color="auto"/>
            </w:tcBorders>
            <w:shd w:val="clear" w:color="auto" w:fill="auto"/>
            <w:noWrap/>
            <w:vAlign w:val="center"/>
            <w:hideMark/>
          </w:tcPr>
          <w:p w14:paraId="0BE6C38E" w14:textId="18360D66" w:rsidR="00F74E4C" w:rsidRDefault="00F74E4C" w:rsidP="00F74E4C">
            <w:pPr>
              <w:jc w:val="center"/>
              <w:rPr>
                <w:color w:val="000000"/>
                <w:sz w:val="20"/>
                <w:szCs w:val="20"/>
              </w:rPr>
            </w:pPr>
            <w:r>
              <w:rPr>
                <w:color w:val="000000"/>
                <w:sz w:val="20"/>
                <w:szCs w:val="20"/>
              </w:rPr>
              <w:t>42</w:t>
            </w:r>
          </w:p>
        </w:tc>
      </w:tr>
      <w:tr w:rsidR="00F74E4C" w14:paraId="22EB4C3F"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373985AE" w14:textId="77777777" w:rsidR="00F74E4C" w:rsidRDefault="00F74E4C" w:rsidP="00F74E4C">
            <w:pPr>
              <w:jc w:val="center"/>
              <w:rPr>
                <w:color w:val="000000"/>
                <w:sz w:val="20"/>
                <w:szCs w:val="20"/>
              </w:rPr>
            </w:pPr>
            <w:r>
              <w:rPr>
                <w:color w:val="000000"/>
                <w:sz w:val="20"/>
                <w:szCs w:val="20"/>
              </w:rPr>
              <w:t>14</w:t>
            </w:r>
          </w:p>
        </w:tc>
        <w:tc>
          <w:tcPr>
            <w:tcW w:w="588" w:type="pct"/>
            <w:tcBorders>
              <w:top w:val="nil"/>
              <w:left w:val="nil"/>
              <w:bottom w:val="single" w:sz="4" w:space="0" w:color="auto"/>
              <w:right w:val="single" w:sz="4" w:space="0" w:color="auto"/>
            </w:tcBorders>
            <w:shd w:val="clear" w:color="auto" w:fill="auto"/>
            <w:vAlign w:val="center"/>
            <w:hideMark/>
          </w:tcPr>
          <w:p w14:paraId="34CA39EE" w14:textId="77777777" w:rsidR="00F74E4C" w:rsidRDefault="00F74E4C" w:rsidP="00F74E4C">
            <w:pPr>
              <w:rPr>
                <w:color w:val="000000"/>
                <w:sz w:val="20"/>
                <w:szCs w:val="20"/>
              </w:rPr>
            </w:pPr>
            <w:r>
              <w:rPr>
                <w:color w:val="000000"/>
                <w:sz w:val="20"/>
                <w:szCs w:val="20"/>
              </w:rPr>
              <w:t>Котельная №14</w:t>
            </w:r>
          </w:p>
        </w:tc>
        <w:tc>
          <w:tcPr>
            <w:tcW w:w="232" w:type="pct"/>
            <w:tcBorders>
              <w:top w:val="nil"/>
              <w:left w:val="nil"/>
              <w:bottom w:val="single" w:sz="4" w:space="0" w:color="auto"/>
              <w:right w:val="single" w:sz="4" w:space="0" w:color="auto"/>
            </w:tcBorders>
            <w:shd w:val="clear" w:color="auto" w:fill="auto"/>
            <w:noWrap/>
            <w:vAlign w:val="center"/>
            <w:hideMark/>
          </w:tcPr>
          <w:p w14:paraId="4D1D3182"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74011E17" w14:textId="382A5AAD" w:rsidR="00F74E4C" w:rsidRDefault="00F74E4C" w:rsidP="00F74E4C">
            <w:pPr>
              <w:jc w:val="center"/>
              <w:rPr>
                <w:color w:val="000000"/>
                <w:sz w:val="20"/>
                <w:szCs w:val="20"/>
              </w:rPr>
            </w:pPr>
            <w:r>
              <w:rPr>
                <w:color w:val="000000"/>
                <w:sz w:val="20"/>
                <w:szCs w:val="20"/>
              </w:rPr>
              <w:t>35,5</w:t>
            </w:r>
          </w:p>
        </w:tc>
        <w:tc>
          <w:tcPr>
            <w:tcW w:w="232" w:type="pct"/>
            <w:tcBorders>
              <w:top w:val="nil"/>
              <w:left w:val="nil"/>
              <w:bottom w:val="single" w:sz="4" w:space="0" w:color="auto"/>
              <w:right w:val="single" w:sz="4" w:space="0" w:color="auto"/>
            </w:tcBorders>
            <w:shd w:val="clear" w:color="auto" w:fill="auto"/>
            <w:noWrap/>
            <w:vAlign w:val="center"/>
            <w:hideMark/>
          </w:tcPr>
          <w:p w14:paraId="69EC5EB3" w14:textId="3A45ECC9" w:rsidR="00F74E4C" w:rsidRDefault="00F74E4C" w:rsidP="00F74E4C">
            <w:pPr>
              <w:jc w:val="center"/>
              <w:rPr>
                <w:color w:val="000000"/>
                <w:sz w:val="20"/>
                <w:szCs w:val="20"/>
              </w:rPr>
            </w:pPr>
            <w:r>
              <w:rPr>
                <w:color w:val="000000"/>
                <w:sz w:val="20"/>
                <w:szCs w:val="20"/>
              </w:rPr>
              <w:t>34,4</w:t>
            </w:r>
          </w:p>
        </w:tc>
        <w:tc>
          <w:tcPr>
            <w:tcW w:w="232" w:type="pct"/>
            <w:tcBorders>
              <w:top w:val="nil"/>
              <w:left w:val="nil"/>
              <w:bottom w:val="single" w:sz="4" w:space="0" w:color="auto"/>
              <w:right w:val="single" w:sz="4" w:space="0" w:color="auto"/>
            </w:tcBorders>
            <w:shd w:val="clear" w:color="auto" w:fill="auto"/>
            <w:noWrap/>
            <w:vAlign w:val="center"/>
            <w:hideMark/>
          </w:tcPr>
          <w:p w14:paraId="2BF9ED18" w14:textId="4FECDFE2" w:rsidR="00F74E4C" w:rsidRDefault="00F74E4C" w:rsidP="00F74E4C">
            <w:pPr>
              <w:jc w:val="center"/>
              <w:rPr>
                <w:color w:val="000000"/>
                <w:sz w:val="20"/>
                <w:szCs w:val="20"/>
              </w:rPr>
            </w:pPr>
            <w:r>
              <w:rPr>
                <w:color w:val="000000"/>
                <w:sz w:val="20"/>
                <w:szCs w:val="20"/>
              </w:rPr>
              <w:t>35,4</w:t>
            </w:r>
          </w:p>
        </w:tc>
        <w:tc>
          <w:tcPr>
            <w:tcW w:w="232" w:type="pct"/>
            <w:tcBorders>
              <w:top w:val="nil"/>
              <w:left w:val="nil"/>
              <w:bottom w:val="single" w:sz="4" w:space="0" w:color="auto"/>
              <w:right w:val="single" w:sz="4" w:space="0" w:color="auto"/>
            </w:tcBorders>
            <w:shd w:val="clear" w:color="auto" w:fill="auto"/>
            <w:noWrap/>
            <w:vAlign w:val="center"/>
            <w:hideMark/>
          </w:tcPr>
          <w:p w14:paraId="2E09730F" w14:textId="7066D963" w:rsidR="00F74E4C" w:rsidRDefault="00F74E4C" w:rsidP="00F74E4C">
            <w:pPr>
              <w:jc w:val="center"/>
              <w:rPr>
                <w:color w:val="000000"/>
                <w:sz w:val="20"/>
                <w:szCs w:val="20"/>
              </w:rPr>
            </w:pPr>
            <w:r>
              <w:rPr>
                <w:color w:val="000000"/>
                <w:sz w:val="20"/>
                <w:szCs w:val="20"/>
              </w:rPr>
              <w:t>36,4</w:t>
            </w:r>
          </w:p>
        </w:tc>
        <w:tc>
          <w:tcPr>
            <w:tcW w:w="232" w:type="pct"/>
            <w:tcBorders>
              <w:top w:val="nil"/>
              <w:left w:val="nil"/>
              <w:bottom w:val="single" w:sz="4" w:space="0" w:color="auto"/>
              <w:right w:val="single" w:sz="4" w:space="0" w:color="auto"/>
            </w:tcBorders>
            <w:shd w:val="clear" w:color="auto" w:fill="auto"/>
            <w:noWrap/>
            <w:vAlign w:val="center"/>
            <w:hideMark/>
          </w:tcPr>
          <w:p w14:paraId="3B8FC8E9" w14:textId="2B59A8D6" w:rsidR="00F74E4C" w:rsidRDefault="00F74E4C" w:rsidP="00F74E4C">
            <w:pPr>
              <w:jc w:val="center"/>
              <w:rPr>
                <w:color w:val="000000"/>
                <w:sz w:val="20"/>
                <w:szCs w:val="20"/>
              </w:rPr>
            </w:pPr>
            <w:r>
              <w:rPr>
                <w:color w:val="000000"/>
                <w:sz w:val="20"/>
                <w:szCs w:val="20"/>
              </w:rPr>
              <w:t>37,4</w:t>
            </w:r>
          </w:p>
        </w:tc>
        <w:tc>
          <w:tcPr>
            <w:tcW w:w="232" w:type="pct"/>
            <w:tcBorders>
              <w:top w:val="nil"/>
              <w:left w:val="nil"/>
              <w:bottom w:val="single" w:sz="4" w:space="0" w:color="auto"/>
              <w:right w:val="single" w:sz="4" w:space="0" w:color="auto"/>
            </w:tcBorders>
            <w:shd w:val="clear" w:color="auto" w:fill="auto"/>
            <w:noWrap/>
            <w:vAlign w:val="center"/>
            <w:hideMark/>
          </w:tcPr>
          <w:p w14:paraId="161B70E8" w14:textId="351FEB31" w:rsidR="00F74E4C" w:rsidRDefault="00F74E4C" w:rsidP="00F74E4C">
            <w:pPr>
              <w:jc w:val="center"/>
              <w:rPr>
                <w:color w:val="000000"/>
                <w:sz w:val="20"/>
                <w:szCs w:val="20"/>
              </w:rPr>
            </w:pPr>
            <w:r>
              <w:rPr>
                <w:color w:val="000000"/>
                <w:sz w:val="20"/>
                <w:szCs w:val="20"/>
              </w:rPr>
              <w:t>38,4</w:t>
            </w:r>
          </w:p>
        </w:tc>
        <w:tc>
          <w:tcPr>
            <w:tcW w:w="232" w:type="pct"/>
            <w:tcBorders>
              <w:top w:val="nil"/>
              <w:left w:val="nil"/>
              <w:bottom w:val="single" w:sz="4" w:space="0" w:color="auto"/>
              <w:right w:val="single" w:sz="4" w:space="0" w:color="auto"/>
            </w:tcBorders>
            <w:shd w:val="clear" w:color="auto" w:fill="auto"/>
            <w:noWrap/>
            <w:vAlign w:val="center"/>
            <w:hideMark/>
          </w:tcPr>
          <w:p w14:paraId="35C73B17" w14:textId="0DA5C5DD" w:rsidR="00F74E4C" w:rsidRDefault="00F74E4C" w:rsidP="00F74E4C">
            <w:pPr>
              <w:jc w:val="center"/>
              <w:rPr>
                <w:color w:val="000000"/>
                <w:sz w:val="20"/>
                <w:szCs w:val="20"/>
              </w:rPr>
            </w:pPr>
            <w:r>
              <w:rPr>
                <w:color w:val="000000"/>
                <w:sz w:val="20"/>
                <w:szCs w:val="20"/>
              </w:rPr>
              <w:t>39,4</w:t>
            </w:r>
          </w:p>
        </w:tc>
        <w:tc>
          <w:tcPr>
            <w:tcW w:w="232" w:type="pct"/>
            <w:tcBorders>
              <w:top w:val="nil"/>
              <w:left w:val="nil"/>
              <w:bottom w:val="single" w:sz="4" w:space="0" w:color="auto"/>
              <w:right w:val="single" w:sz="4" w:space="0" w:color="auto"/>
            </w:tcBorders>
            <w:shd w:val="clear" w:color="auto" w:fill="auto"/>
            <w:noWrap/>
            <w:vAlign w:val="center"/>
            <w:hideMark/>
          </w:tcPr>
          <w:p w14:paraId="3732ADC8" w14:textId="5D9B76EE" w:rsidR="00F74E4C" w:rsidRDefault="00F74E4C" w:rsidP="00F74E4C">
            <w:pPr>
              <w:jc w:val="center"/>
              <w:rPr>
                <w:color w:val="000000"/>
                <w:sz w:val="20"/>
                <w:szCs w:val="20"/>
              </w:rPr>
            </w:pPr>
            <w:r>
              <w:rPr>
                <w:color w:val="000000"/>
                <w:sz w:val="20"/>
                <w:szCs w:val="20"/>
              </w:rPr>
              <w:t>40,4</w:t>
            </w:r>
          </w:p>
        </w:tc>
        <w:tc>
          <w:tcPr>
            <w:tcW w:w="232" w:type="pct"/>
            <w:tcBorders>
              <w:top w:val="nil"/>
              <w:left w:val="nil"/>
              <w:bottom w:val="single" w:sz="4" w:space="0" w:color="auto"/>
              <w:right w:val="single" w:sz="4" w:space="0" w:color="auto"/>
            </w:tcBorders>
            <w:shd w:val="clear" w:color="auto" w:fill="auto"/>
            <w:noWrap/>
            <w:vAlign w:val="center"/>
            <w:hideMark/>
          </w:tcPr>
          <w:p w14:paraId="2E41B5FD" w14:textId="029166B4" w:rsidR="00F74E4C" w:rsidRDefault="00F74E4C" w:rsidP="00F74E4C">
            <w:pPr>
              <w:jc w:val="center"/>
              <w:rPr>
                <w:color w:val="000000"/>
                <w:sz w:val="20"/>
                <w:szCs w:val="20"/>
              </w:rPr>
            </w:pPr>
            <w:r>
              <w:rPr>
                <w:color w:val="000000"/>
                <w:sz w:val="20"/>
                <w:szCs w:val="20"/>
              </w:rPr>
              <w:t>41,4</w:t>
            </w:r>
          </w:p>
        </w:tc>
        <w:tc>
          <w:tcPr>
            <w:tcW w:w="232" w:type="pct"/>
            <w:tcBorders>
              <w:top w:val="nil"/>
              <w:left w:val="nil"/>
              <w:bottom w:val="single" w:sz="4" w:space="0" w:color="auto"/>
              <w:right w:val="single" w:sz="4" w:space="0" w:color="auto"/>
            </w:tcBorders>
            <w:shd w:val="clear" w:color="auto" w:fill="auto"/>
            <w:noWrap/>
            <w:vAlign w:val="center"/>
            <w:hideMark/>
          </w:tcPr>
          <w:p w14:paraId="29EF66B4" w14:textId="528E08B6" w:rsidR="00F74E4C" w:rsidRDefault="00F74E4C" w:rsidP="00F74E4C">
            <w:pPr>
              <w:jc w:val="center"/>
              <w:rPr>
                <w:color w:val="000000"/>
                <w:sz w:val="20"/>
                <w:szCs w:val="20"/>
              </w:rPr>
            </w:pPr>
            <w:r>
              <w:rPr>
                <w:color w:val="000000"/>
                <w:sz w:val="20"/>
                <w:szCs w:val="20"/>
              </w:rPr>
              <w:t>42,4</w:t>
            </w:r>
          </w:p>
        </w:tc>
        <w:tc>
          <w:tcPr>
            <w:tcW w:w="232" w:type="pct"/>
            <w:tcBorders>
              <w:top w:val="nil"/>
              <w:left w:val="nil"/>
              <w:bottom w:val="single" w:sz="4" w:space="0" w:color="auto"/>
              <w:right w:val="single" w:sz="4" w:space="0" w:color="auto"/>
            </w:tcBorders>
            <w:shd w:val="clear" w:color="auto" w:fill="auto"/>
            <w:noWrap/>
            <w:vAlign w:val="center"/>
            <w:hideMark/>
          </w:tcPr>
          <w:p w14:paraId="6043DF48" w14:textId="1246D9A1" w:rsidR="00F74E4C" w:rsidRDefault="00F74E4C" w:rsidP="00F74E4C">
            <w:pPr>
              <w:jc w:val="center"/>
              <w:rPr>
                <w:color w:val="000000"/>
                <w:sz w:val="20"/>
                <w:szCs w:val="20"/>
              </w:rPr>
            </w:pPr>
            <w:r>
              <w:rPr>
                <w:color w:val="000000"/>
                <w:sz w:val="20"/>
                <w:szCs w:val="20"/>
              </w:rPr>
              <w:t>43,4</w:t>
            </w:r>
          </w:p>
        </w:tc>
        <w:tc>
          <w:tcPr>
            <w:tcW w:w="232" w:type="pct"/>
            <w:tcBorders>
              <w:top w:val="nil"/>
              <w:left w:val="nil"/>
              <w:bottom w:val="single" w:sz="4" w:space="0" w:color="auto"/>
              <w:right w:val="single" w:sz="4" w:space="0" w:color="auto"/>
            </w:tcBorders>
            <w:shd w:val="clear" w:color="auto" w:fill="auto"/>
            <w:noWrap/>
            <w:vAlign w:val="center"/>
            <w:hideMark/>
          </w:tcPr>
          <w:p w14:paraId="26D9A978" w14:textId="7D52620E" w:rsidR="00F74E4C" w:rsidRDefault="00F74E4C" w:rsidP="00F74E4C">
            <w:pPr>
              <w:jc w:val="center"/>
              <w:rPr>
                <w:color w:val="000000"/>
                <w:sz w:val="20"/>
                <w:szCs w:val="20"/>
              </w:rPr>
            </w:pPr>
            <w:r>
              <w:rPr>
                <w:color w:val="000000"/>
                <w:sz w:val="20"/>
                <w:szCs w:val="20"/>
              </w:rPr>
              <w:t>44,4</w:t>
            </w:r>
          </w:p>
        </w:tc>
        <w:tc>
          <w:tcPr>
            <w:tcW w:w="232" w:type="pct"/>
            <w:tcBorders>
              <w:top w:val="nil"/>
              <w:left w:val="nil"/>
              <w:bottom w:val="single" w:sz="4" w:space="0" w:color="auto"/>
              <w:right w:val="single" w:sz="4" w:space="0" w:color="auto"/>
            </w:tcBorders>
            <w:shd w:val="clear" w:color="auto" w:fill="auto"/>
            <w:noWrap/>
            <w:vAlign w:val="center"/>
            <w:hideMark/>
          </w:tcPr>
          <w:p w14:paraId="0747320B" w14:textId="027E3934" w:rsidR="00F74E4C" w:rsidRDefault="00F74E4C" w:rsidP="00F74E4C">
            <w:pPr>
              <w:jc w:val="center"/>
              <w:rPr>
                <w:color w:val="000000"/>
                <w:sz w:val="20"/>
                <w:szCs w:val="20"/>
              </w:rPr>
            </w:pPr>
            <w:r>
              <w:rPr>
                <w:color w:val="000000"/>
                <w:sz w:val="20"/>
                <w:szCs w:val="20"/>
              </w:rPr>
              <w:t>45,4</w:t>
            </w:r>
          </w:p>
        </w:tc>
        <w:tc>
          <w:tcPr>
            <w:tcW w:w="232" w:type="pct"/>
            <w:tcBorders>
              <w:top w:val="nil"/>
              <w:left w:val="nil"/>
              <w:bottom w:val="single" w:sz="4" w:space="0" w:color="auto"/>
              <w:right w:val="single" w:sz="4" w:space="0" w:color="auto"/>
            </w:tcBorders>
            <w:shd w:val="clear" w:color="auto" w:fill="auto"/>
            <w:noWrap/>
            <w:vAlign w:val="center"/>
            <w:hideMark/>
          </w:tcPr>
          <w:p w14:paraId="5157947B" w14:textId="291FC6EF" w:rsidR="00F74E4C" w:rsidRDefault="00F74E4C" w:rsidP="00F74E4C">
            <w:pPr>
              <w:jc w:val="center"/>
              <w:rPr>
                <w:color w:val="000000"/>
                <w:sz w:val="20"/>
                <w:szCs w:val="20"/>
              </w:rPr>
            </w:pPr>
            <w:r>
              <w:rPr>
                <w:color w:val="000000"/>
                <w:sz w:val="20"/>
                <w:szCs w:val="20"/>
              </w:rPr>
              <w:t>46,4</w:t>
            </w:r>
          </w:p>
        </w:tc>
        <w:tc>
          <w:tcPr>
            <w:tcW w:w="232" w:type="pct"/>
            <w:tcBorders>
              <w:top w:val="nil"/>
              <w:left w:val="nil"/>
              <w:bottom w:val="single" w:sz="4" w:space="0" w:color="auto"/>
              <w:right w:val="single" w:sz="4" w:space="0" w:color="auto"/>
            </w:tcBorders>
            <w:shd w:val="clear" w:color="auto" w:fill="auto"/>
            <w:noWrap/>
            <w:vAlign w:val="center"/>
            <w:hideMark/>
          </w:tcPr>
          <w:p w14:paraId="27E80D46" w14:textId="2E64411A" w:rsidR="00F74E4C" w:rsidRDefault="00F74E4C" w:rsidP="00F74E4C">
            <w:pPr>
              <w:jc w:val="center"/>
              <w:rPr>
                <w:color w:val="000000"/>
                <w:sz w:val="20"/>
                <w:szCs w:val="20"/>
              </w:rPr>
            </w:pPr>
            <w:r>
              <w:rPr>
                <w:color w:val="000000"/>
                <w:sz w:val="20"/>
                <w:szCs w:val="20"/>
              </w:rPr>
              <w:t>47,4</w:t>
            </w:r>
          </w:p>
        </w:tc>
        <w:tc>
          <w:tcPr>
            <w:tcW w:w="232" w:type="pct"/>
            <w:tcBorders>
              <w:top w:val="nil"/>
              <w:left w:val="nil"/>
              <w:bottom w:val="single" w:sz="4" w:space="0" w:color="auto"/>
              <w:right w:val="single" w:sz="4" w:space="0" w:color="auto"/>
            </w:tcBorders>
            <w:shd w:val="clear" w:color="auto" w:fill="auto"/>
            <w:noWrap/>
            <w:vAlign w:val="center"/>
            <w:hideMark/>
          </w:tcPr>
          <w:p w14:paraId="0C520110" w14:textId="5C8BAA92" w:rsidR="00F74E4C" w:rsidRDefault="00F74E4C" w:rsidP="00F74E4C">
            <w:pPr>
              <w:jc w:val="center"/>
              <w:rPr>
                <w:color w:val="000000"/>
                <w:sz w:val="20"/>
                <w:szCs w:val="20"/>
              </w:rPr>
            </w:pPr>
            <w:r>
              <w:rPr>
                <w:color w:val="000000"/>
                <w:sz w:val="20"/>
                <w:szCs w:val="20"/>
              </w:rPr>
              <w:t>48,4</w:t>
            </w:r>
          </w:p>
        </w:tc>
        <w:tc>
          <w:tcPr>
            <w:tcW w:w="232" w:type="pct"/>
            <w:tcBorders>
              <w:top w:val="nil"/>
              <w:left w:val="nil"/>
              <w:bottom w:val="single" w:sz="4" w:space="0" w:color="auto"/>
              <w:right w:val="single" w:sz="4" w:space="0" w:color="auto"/>
            </w:tcBorders>
            <w:shd w:val="clear" w:color="auto" w:fill="auto"/>
            <w:noWrap/>
            <w:vAlign w:val="center"/>
            <w:hideMark/>
          </w:tcPr>
          <w:p w14:paraId="40FF72FE" w14:textId="3A75D6B4" w:rsidR="00F74E4C" w:rsidRDefault="00F74E4C" w:rsidP="00F74E4C">
            <w:pPr>
              <w:jc w:val="center"/>
              <w:rPr>
                <w:color w:val="000000"/>
                <w:sz w:val="20"/>
                <w:szCs w:val="20"/>
              </w:rPr>
            </w:pPr>
            <w:r>
              <w:rPr>
                <w:color w:val="000000"/>
                <w:sz w:val="20"/>
                <w:szCs w:val="20"/>
              </w:rPr>
              <w:t>49,4</w:t>
            </w:r>
          </w:p>
        </w:tc>
      </w:tr>
      <w:tr w:rsidR="00F74E4C" w14:paraId="52680E44"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37D8DBC9" w14:textId="77777777" w:rsidR="00F74E4C" w:rsidRDefault="00F74E4C" w:rsidP="00F74E4C">
            <w:pPr>
              <w:jc w:val="center"/>
              <w:rPr>
                <w:color w:val="000000"/>
                <w:sz w:val="20"/>
                <w:szCs w:val="20"/>
              </w:rPr>
            </w:pPr>
            <w:r>
              <w:rPr>
                <w:color w:val="000000"/>
                <w:sz w:val="20"/>
                <w:szCs w:val="20"/>
              </w:rPr>
              <w:t>15</w:t>
            </w:r>
          </w:p>
        </w:tc>
        <w:tc>
          <w:tcPr>
            <w:tcW w:w="588" w:type="pct"/>
            <w:tcBorders>
              <w:top w:val="nil"/>
              <w:left w:val="nil"/>
              <w:bottom w:val="single" w:sz="4" w:space="0" w:color="auto"/>
              <w:right w:val="single" w:sz="4" w:space="0" w:color="auto"/>
            </w:tcBorders>
            <w:shd w:val="clear" w:color="auto" w:fill="auto"/>
            <w:vAlign w:val="center"/>
            <w:hideMark/>
          </w:tcPr>
          <w:p w14:paraId="15749220" w14:textId="77777777" w:rsidR="00F74E4C" w:rsidRDefault="00F74E4C" w:rsidP="00F74E4C">
            <w:pPr>
              <w:rPr>
                <w:color w:val="000000"/>
                <w:sz w:val="20"/>
                <w:szCs w:val="20"/>
              </w:rPr>
            </w:pPr>
            <w:r>
              <w:rPr>
                <w:color w:val="000000"/>
                <w:sz w:val="20"/>
                <w:szCs w:val="20"/>
              </w:rPr>
              <w:t>Котельная №15</w:t>
            </w:r>
          </w:p>
        </w:tc>
        <w:tc>
          <w:tcPr>
            <w:tcW w:w="232" w:type="pct"/>
            <w:tcBorders>
              <w:top w:val="nil"/>
              <w:left w:val="nil"/>
              <w:bottom w:val="single" w:sz="4" w:space="0" w:color="auto"/>
              <w:right w:val="single" w:sz="4" w:space="0" w:color="auto"/>
            </w:tcBorders>
            <w:shd w:val="clear" w:color="auto" w:fill="auto"/>
            <w:noWrap/>
            <w:vAlign w:val="center"/>
            <w:hideMark/>
          </w:tcPr>
          <w:p w14:paraId="3416A2E1"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63734FA1" w14:textId="71BE51F7" w:rsidR="00F74E4C" w:rsidRDefault="00F74E4C" w:rsidP="00F74E4C">
            <w:pPr>
              <w:jc w:val="center"/>
              <w:rPr>
                <w:color w:val="000000"/>
                <w:sz w:val="20"/>
                <w:szCs w:val="20"/>
              </w:rPr>
            </w:pPr>
            <w:r>
              <w:rPr>
                <w:color w:val="000000"/>
                <w:sz w:val="20"/>
                <w:szCs w:val="20"/>
              </w:rPr>
              <w:t>34,5</w:t>
            </w:r>
          </w:p>
        </w:tc>
        <w:tc>
          <w:tcPr>
            <w:tcW w:w="232" w:type="pct"/>
            <w:tcBorders>
              <w:top w:val="nil"/>
              <w:left w:val="nil"/>
              <w:bottom w:val="single" w:sz="4" w:space="0" w:color="auto"/>
              <w:right w:val="single" w:sz="4" w:space="0" w:color="auto"/>
            </w:tcBorders>
            <w:shd w:val="clear" w:color="auto" w:fill="auto"/>
            <w:noWrap/>
            <w:vAlign w:val="center"/>
            <w:hideMark/>
          </w:tcPr>
          <w:p w14:paraId="59C2AEAD" w14:textId="25733051" w:rsidR="00F74E4C" w:rsidRDefault="00F74E4C" w:rsidP="00F74E4C">
            <w:pPr>
              <w:jc w:val="center"/>
              <w:rPr>
                <w:color w:val="000000"/>
                <w:sz w:val="20"/>
                <w:szCs w:val="20"/>
              </w:rPr>
            </w:pPr>
            <w:r>
              <w:rPr>
                <w:color w:val="000000"/>
                <w:sz w:val="20"/>
                <w:szCs w:val="20"/>
              </w:rPr>
              <w:t>34,5</w:t>
            </w:r>
          </w:p>
        </w:tc>
        <w:tc>
          <w:tcPr>
            <w:tcW w:w="232" w:type="pct"/>
            <w:tcBorders>
              <w:top w:val="nil"/>
              <w:left w:val="nil"/>
              <w:bottom w:val="single" w:sz="4" w:space="0" w:color="auto"/>
              <w:right w:val="single" w:sz="4" w:space="0" w:color="auto"/>
            </w:tcBorders>
            <w:shd w:val="clear" w:color="auto" w:fill="auto"/>
            <w:noWrap/>
            <w:vAlign w:val="center"/>
            <w:hideMark/>
          </w:tcPr>
          <w:p w14:paraId="1CB3FEDD" w14:textId="69E48385" w:rsidR="00F74E4C" w:rsidRDefault="00F74E4C" w:rsidP="00F74E4C">
            <w:pPr>
              <w:jc w:val="center"/>
              <w:rPr>
                <w:color w:val="000000"/>
                <w:sz w:val="20"/>
                <w:szCs w:val="20"/>
              </w:rPr>
            </w:pPr>
            <w:r>
              <w:rPr>
                <w:color w:val="000000"/>
                <w:sz w:val="20"/>
                <w:szCs w:val="20"/>
              </w:rPr>
              <w:t>35,5</w:t>
            </w:r>
          </w:p>
        </w:tc>
        <w:tc>
          <w:tcPr>
            <w:tcW w:w="232" w:type="pct"/>
            <w:tcBorders>
              <w:top w:val="nil"/>
              <w:left w:val="nil"/>
              <w:bottom w:val="single" w:sz="4" w:space="0" w:color="auto"/>
              <w:right w:val="single" w:sz="4" w:space="0" w:color="auto"/>
            </w:tcBorders>
            <w:shd w:val="clear" w:color="auto" w:fill="auto"/>
            <w:noWrap/>
            <w:vAlign w:val="center"/>
            <w:hideMark/>
          </w:tcPr>
          <w:p w14:paraId="404519DC" w14:textId="6E25C127" w:rsidR="00F74E4C" w:rsidRDefault="00F74E4C" w:rsidP="00F74E4C">
            <w:pPr>
              <w:jc w:val="center"/>
              <w:rPr>
                <w:color w:val="000000"/>
                <w:sz w:val="20"/>
                <w:szCs w:val="20"/>
              </w:rPr>
            </w:pPr>
            <w:r>
              <w:rPr>
                <w:color w:val="000000"/>
                <w:sz w:val="20"/>
                <w:szCs w:val="20"/>
              </w:rPr>
              <w:t>36,5</w:t>
            </w:r>
          </w:p>
        </w:tc>
        <w:tc>
          <w:tcPr>
            <w:tcW w:w="232" w:type="pct"/>
            <w:tcBorders>
              <w:top w:val="nil"/>
              <w:left w:val="nil"/>
              <w:bottom w:val="single" w:sz="4" w:space="0" w:color="auto"/>
              <w:right w:val="single" w:sz="4" w:space="0" w:color="auto"/>
            </w:tcBorders>
            <w:shd w:val="clear" w:color="auto" w:fill="auto"/>
            <w:noWrap/>
            <w:vAlign w:val="center"/>
            <w:hideMark/>
          </w:tcPr>
          <w:p w14:paraId="35FDE1E4" w14:textId="13CC75CD" w:rsidR="00F74E4C" w:rsidRDefault="00F74E4C" w:rsidP="00F74E4C">
            <w:pPr>
              <w:jc w:val="center"/>
              <w:rPr>
                <w:color w:val="000000"/>
                <w:sz w:val="20"/>
                <w:szCs w:val="20"/>
              </w:rPr>
            </w:pPr>
            <w:r>
              <w:rPr>
                <w:color w:val="000000"/>
                <w:sz w:val="20"/>
                <w:szCs w:val="20"/>
              </w:rPr>
              <w:t>37,5</w:t>
            </w:r>
          </w:p>
        </w:tc>
        <w:tc>
          <w:tcPr>
            <w:tcW w:w="232" w:type="pct"/>
            <w:tcBorders>
              <w:top w:val="nil"/>
              <w:left w:val="nil"/>
              <w:bottom w:val="single" w:sz="4" w:space="0" w:color="auto"/>
              <w:right w:val="single" w:sz="4" w:space="0" w:color="auto"/>
            </w:tcBorders>
            <w:shd w:val="clear" w:color="auto" w:fill="auto"/>
            <w:noWrap/>
            <w:vAlign w:val="center"/>
            <w:hideMark/>
          </w:tcPr>
          <w:p w14:paraId="67CFC0EA" w14:textId="35CD4BEC" w:rsidR="00F74E4C" w:rsidRDefault="00F74E4C" w:rsidP="00F74E4C">
            <w:pPr>
              <w:jc w:val="center"/>
              <w:rPr>
                <w:color w:val="000000"/>
                <w:sz w:val="20"/>
                <w:szCs w:val="20"/>
              </w:rPr>
            </w:pPr>
            <w:r>
              <w:rPr>
                <w:color w:val="000000"/>
                <w:sz w:val="20"/>
                <w:szCs w:val="20"/>
              </w:rPr>
              <w:t>38,5</w:t>
            </w:r>
          </w:p>
        </w:tc>
        <w:tc>
          <w:tcPr>
            <w:tcW w:w="232" w:type="pct"/>
            <w:tcBorders>
              <w:top w:val="nil"/>
              <w:left w:val="nil"/>
              <w:bottom w:val="single" w:sz="4" w:space="0" w:color="auto"/>
              <w:right w:val="single" w:sz="4" w:space="0" w:color="auto"/>
            </w:tcBorders>
            <w:shd w:val="clear" w:color="auto" w:fill="auto"/>
            <w:noWrap/>
            <w:vAlign w:val="center"/>
            <w:hideMark/>
          </w:tcPr>
          <w:p w14:paraId="2828D017" w14:textId="675CD734" w:rsidR="00F74E4C" w:rsidRDefault="00F74E4C" w:rsidP="00F74E4C">
            <w:pPr>
              <w:jc w:val="center"/>
              <w:rPr>
                <w:color w:val="000000"/>
                <w:sz w:val="20"/>
                <w:szCs w:val="20"/>
              </w:rPr>
            </w:pPr>
            <w:r>
              <w:rPr>
                <w:color w:val="000000"/>
                <w:sz w:val="20"/>
                <w:szCs w:val="20"/>
              </w:rPr>
              <w:t>39,5</w:t>
            </w:r>
          </w:p>
        </w:tc>
        <w:tc>
          <w:tcPr>
            <w:tcW w:w="232" w:type="pct"/>
            <w:tcBorders>
              <w:top w:val="nil"/>
              <w:left w:val="nil"/>
              <w:bottom w:val="single" w:sz="4" w:space="0" w:color="auto"/>
              <w:right w:val="single" w:sz="4" w:space="0" w:color="auto"/>
            </w:tcBorders>
            <w:shd w:val="clear" w:color="auto" w:fill="auto"/>
            <w:noWrap/>
            <w:vAlign w:val="center"/>
            <w:hideMark/>
          </w:tcPr>
          <w:p w14:paraId="40C3B83B" w14:textId="1E2D1445" w:rsidR="00F74E4C" w:rsidRDefault="00F74E4C" w:rsidP="00F74E4C">
            <w:pPr>
              <w:jc w:val="center"/>
              <w:rPr>
                <w:color w:val="000000"/>
                <w:sz w:val="20"/>
                <w:szCs w:val="20"/>
              </w:rPr>
            </w:pPr>
            <w:r>
              <w:rPr>
                <w:color w:val="000000"/>
                <w:sz w:val="20"/>
                <w:szCs w:val="20"/>
              </w:rPr>
              <w:t>40,5</w:t>
            </w:r>
          </w:p>
        </w:tc>
        <w:tc>
          <w:tcPr>
            <w:tcW w:w="232" w:type="pct"/>
            <w:tcBorders>
              <w:top w:val="nil"/>
              <w:left w:val="nil"/>
              <w:bottom w:val="single" w:sz="4" w:space="0" w:color="auto"/>
              <w:right w:val="single" w:sz="4" w:space="0" w:color="auto"/>
            </w:tcBorders>
            <w:shd w:val="clear" w:color="auto" w:fill="auto"/>
            <w:noWrap/>
            <w:vAlign w:val="center"/>
            <w:hideMark/>
          </w:tcPr>
          <w:p w14:paraId="2F7F79EA" w14:textId="47524C0F" w:rsidR="00F74E4C" w:rsidRDefault="00F74E4C" w:rsidP="00F74E4C">
            <w:pPr>
              <w:jc w:val="center"/>
              <w:rPr>
                <w:color w:val="000000"/>
                <w:sz w:val="20"/>
                <w:szCs w:val="20"/>
              </w:rPr>
            </w:pPr>
            <w:r>
              <w:rPr>
                <w:color w:val="000000"/>
                <w:sz w:val="20"/>
                <w:szCs w:val="20"/>
              </w:rPr>
              <w:t>41,5</w:t>
            </w:r>
          </w:p>
        </w:tc>
        <w:tc>
          <w:tcPr>
            <w:tcW w:w="232" w:type="pct"/>
            <w:tcBorders>
              <w:top w:val="nil"/>
              <w:left w:val="nil"/>
              <w:bottom w:val="single" w:sz="4" w:space="0" w:color="auto"/>
              <w:right w:val="single" w:sz="4" w:space="0" w:color="auto"/>
            </w:tcBorders>
            <w:shd w:val="clear" w:color="auto" w:fill="auto"/>
            <w:noWrap/>
            <w:vAlign w:val="center"/>
            <w:hideMark/>
          </w:tcPr>
          <w:p w14:paraId="4874CE9D" w14:textId="232BE7BF" w:rsidR="00F74E4C" w:rsidRDefault="00F74E4C" w:rsidP="00F74E4C">
            <w:pPr>
              <w:jc w:val="center"/>
              <w:rPr>
                <w:color w:val="000000"/>
                <w:sz w:val="20"/>
                <w:szCs w:val="20"/>
              </w:rPr>
            </w:pPr>
            <w:r>
              <w:rPr>
                <w:color w:val="000000"/>
                <w:sz w:val="20"/>
                <w:szCs w:val="20"/>
              </w:rPr>
              <w:t>42,5</w:t>
            </w:r>
          </w:p>
        </w:tc>
        <w:tc>
          <w:tcPr>
            <w:tcW w:w="232" w:type="pct"/>
            <w:tcBorders>
              <w:top w:val="nil"/>
              <w:left w:val="nil"/>
              <w:bottom w:val="single" w:sz="4" w:space="0" w:color="auto"/>
              <w:right w:val="single" w:sz="4" w:space="0" w:color="auto"/>
            </w:tcBorders>
            <w:shd w:val="clear" w:color="auto" w:fill="auto"/>
            <w:noWrap/>
            <w:vAlign w:val="center"/>
            <w:hideMark/>
          </w:tcPr>
          <w:p w14:paraId="44273740" w14:textId="7E28F8E1" w:rsidR="00F74E4C" w:rsidRDefault="00F74E4C" w:rsidP="00F74E4C">
            <w:pPr>
              <w:jc w:val="center"/>
              <w:rPr>
                <w:color w:val="000000"/>
                <w:sz w:val="20"/>
                <w:szCs w:val="20"/>
              </w:rPr>
            </w:pPr>
            <w:r>
              <w:rPr>
                <w:color w:val="000000"/>
                <w:sz w:val="20"/>
                <w:szCs w:val="20"/>
              </w:rPr>
              <w:t>43,5</w:t>
            </w:r>
          </w:p>
        </w:tc>
        <w:tc>
          <w:tcPr>
            <w:tcW w:w="232" w:type="pct"/>
            <w:tcBorders>
              <w:top w:val="nil"/>
              <w:left w:val="nil"/>
              <w:bottom w:val="single" w:sz="4" w:space="0" w:color="auto"/>
              <w:right w:val="single" w:sz="4" w:space="0" w:color="auto"/>
            </w:tcBorders>
            <w:shd w:val="clear" w:color="auto" w:fill="auto"/>
            <w:noWrap/>
            <w:vAlign w:val="center"/>
            <w:hideMark/>
          </w:tcPr>
          <w:p w14:paraId="2F7F6067" w14:textId="4195CB47" w:rsidR="00F74E4C" w:rsidRDefault="00F74E4C" w:rsidP="00F74E4C">
            <w:pPr>
              <w:jc w:val="center"/>
              <w:rPr>
                <w:color w:val="000000"/>
                <w:sz w:val="20"/>
                <w:szCs w:val="20"/>
              </w:rPr>
            </w:pPr>
            <w:r>
              <w:rPr>
                <w:color w:val="000000"/>
                <w:sz w:val="20"/>
                <w:szCs w:val="20"/>
              </w:rPr>
              <w:t>44,5</w:t>
            </w:r>
          </w:p>
        </w:tc>
        <w:tc>
          <w:tcPr>
            <w:tcW w:w="232" w:type="pct"/>
            <w:tcBorders>
              <w:top w:val="nil"/>
              <w:left w:val="nil"/>
              <w:bottom w:val="single" w:sz="4" w:space="0" w:color="auto"/>
              <w:right w:val="single" w:sz="4" w:space="0" w:color="auto"/>
            </w:tcBorders>
            <w:shd w:val="clear" w:color="auto" w:fill="auto"/>
            <w:noWrap/>
            <w:vAlign w:val="center"/>
            <w:hideMark/>
          </w:tcPr>
          <w:p w14:paraId="44A21434" w14:textId="79FEC149" w:rsidR="00F74E4C" w:rsidRDefault="00F74E4C" w:rsidP="00F74E4C">
            <w:pPr>
              <w:jc w:val="center"/>
              <w:rPr>
                <w:color w:val="000000"/>
                <w:sz w:val="20"/>
                <w:szCs w:val="20"/>
              </w:rPr>
            </w:pPr>
            <w:r>
              <w:rPr>
                <w:color w:val="000000"/>
                <w:sz w:val="20"/>
                <w:szCs w:val="20"/>
              </w:rPr>
              <w:t>45,5</w:t>
            </w:r>
          </w:p>
        </w:tc>
        <w:tc>
          <w:tcPr>
            <w:tcW w:w="232" w:type="pct"/>
            <w:tcBorders>
              <w:top w:val="nil"/>
              <w:left w:val="nil"/>
              <w:bottom w:val="single" w:sz="4" w:space="0" w:color="auto"/>
              <w:right w:val="single" w:sz="4" w:space="0" w:color="auto"/>
            </w:tcBorders>
            <w:shd w:val="clear" w:color="auto" w:fill="auto"/>
            <w:noWrap/>
            <w:vAlign w:val="center"/>
            <w:hideMark/>
          </w:tcPr>
          <w:p w14:paraId="18EDDEFE" w14:textId="5EBACFFB" w:rsidR="00F74E4C" w:rsidRDefault="00F74E4C" w:rsidP="00F74E4C">
            <w:pPr>
              <w:jc w:val="center"/>
              <w:rPr>
                <w:color w:val="000000"/>
                <w:sz w:val="20"/>
                <w:szCs w:val="20"/>
              </w:rPr>
            </w:pPr>
            <w:r>
              <w:rPr>
                <w:color w:val="000000"/>
                <w:sz w:val="20"/>
                <w:szCs w:val="20"/>
              </w:rPr>
              <w:t>46,5</w:t>
            </w:r>
          </w:p>
        </w:tc>
        <w:tc>
          <w:tcPr>
            <w:tcW w:w="232" w:type="pct"/>
            <w:tcBorders>
              <w:top w:val="nil"/>
              <w:left w:val="nil"/>
              <w:bottom w:val="single" w:sz="4" w:space="0" w:color="auto"/>
              <w:right w:val="single" w:sz="4" w:space="0" w:color="auto"/>
            </w:tcBorders>
            <w:shd w:val="clear" w:color="auto" w:fill="auto"/>
            <w:noWrap/>
            <w:vAlign w:val="center"/>
            <w:hideMark/>
          </w:tcPr>
          <w:p w14:paraId="7890706A" w14:textId="3A946B6D" w:rsidR="00F74E4C" w:rsidRDefault="00F74E4C" w:rsidP="00F74E4C">
            <w:pPr>
              <w:jc w:val="center"/>
              <w:rPr>
                <w:color w:val="000000"/>
                <w:sz w:val="20"/>
                <w:szCs w:val="20"/>
              </w:rPr>
            </w:pPr>
            <w:r>
              <w:rPr>
                <w:color w:val="000000"/>
                <w:sz w:val="20"/>
                <w:szCs w:val="20"/>
              </w:rPr>
              <w:t>47,5</w:t>
            </w:r>
          </w:p>
        </w:tc>
        <w:tc>
          <w:tcPr>
            <w:tcW w:w="232" w:type="pct"/>
            <w:tcBorders>
              <w:top w:val="nil"/>
              <w:left w:val="nil"/>
              <w:bottom w:val="single" w:sz="4" w:space="0" w:color="auto"/>
              <w:right w:val="single" w:sz="4" w:space="0" w:color="auto"/>
            </w:tcBorders>
            <w:shd w:val="clear" w:color="auto" w:fill="auto"/>
            <w:noWrap/>
            <w:vAlign w:val="center"/>
            <w:hideMark/>
          </w:tcPr>
          <w:p w14:paraId="583590E9" w14:textId="2CE8B683" w:rsidR="00F74E4C" w:rsidRDefault="00F74E4C" w:rsidP="00F74E4C">
            <w:pPr>
              <w:jc w:val="center"/>
              <w:rPr>
                <w:color w:val="000000"/>
                <w:sz w:val="20"/>
                <w:szCs w:val="20"/>
              </w:rPr>
            </w:pPr>
            <w:r>
              <w:rPr>
                <w:color w:val="000000"/>
                <w:sz w:val="20"/>
                <w:szCs w:val="20"/>
              </w:rPr>
              <w:t>48,5</w:t>
            </w:r>
          </w:p>
        </w:tc>
        <w:tc>
          <w:tcPr>
            <w:tcW w:w="232" w:type="pct"/>
            <w:tcBorders>
              <w:top w:val="nil"/>
              <w:left w:val="nil"/>
              <w:bottom w:val="single" w:sz="4" w:space="0" w:color="auto"/>
              <w:right w:val="single" w:sz="4" w:space="0" w:color="auto"/>
            </w:tcBorders>
            <w:shd w:val="clear" w:color="auto" w:fill="auto"/>
            <w:noWrap/>
            <w:vAlign w:val="center"/>
            <w:hideMark/>
          </w:tcPr>
          <w:p w14:paraId="1A0524F8" w14:textId="216977D8" w:rsidR="00F74E4C" w:rsidRDefault="00F74E4C" w:rsidP="00F74E4C">
            <w:pPr>
              <w:jc w:val="center"/>
              <w:rPr>
                <w:color w:val="000000"/>
                <w:sz w:val="20"/>
                <w:szCs w:val="20"/>
              </w:rPr>
            </w:pPr>
            <w:r>
              <w:rPr>
                <w:color w:val="000000"/>
                <w:sz w:val="20"/>
                <w:szCs w:val="20"/>
              </w:rPr>
              <w:t>49,5</w:t>
            </w:r>
          </w:p>
        </w:tc>
      </w:tr>
      <w:tr w:rsidR="00F74E4C" w14:paraId="5A6992EF"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7CF82E2D" w14:textId="77777777" w:rsidR="00F74E4C" w:rsidRDefault="00F74E4C" w:rsidP="00F74E4C">
            <w:pPr>
              <w:jc w:val="center"/>
              <w:rPr>
                <w:color w:val="000000"/>
                <w:sz w:val="20"/>
                <w:szCs w:val="20"/>
              </w:rPr>
            </w:pPr>
            <w:r>
              <w:rPr>
                <w:color w:val="000000"/>
                <w:sz w:val="20"/>
                <w:szCs w:val="20"/>
              </w:rPr>
              <w:t>16</w:t>
            </w:r>
          </w:p>
        </w:tc>
        <w:tc>
          <w:tcPr>
            <w:tcW w:w="588" w:type="pct"/>
            <w:tcBorders>
              <w:top w:val="nil"/>
              <w:left w:val="nil"/>
              <w:bottom w:val="single" w:sz="4" w:space="0" w:color="auto"/>
              <w:right w:val="single" w:sz="4" w:space="0" w:color="auto"/>
            </w:tcBorders>
            <w:shd w:val="clear" w:color="auto" w:fill="auto"/>
            <w:vAlign w:val="center"/>
            <w:hideMark/>
          </w:tcPr>
          <w:p w14:paraId="58106EA1" w14:textId="77777777" w:rsidR="00F74E4C" w:rsidRDefault="00F74E4C" w:rsidP="00F74E4C">
            <w:pPr>
              <w:rPr>
                <w:color w:val="000000"/>
                <w:sz w:val="20"/>
                <w:szCs w:val="20"/>
              </w:rPr>
            </w:pPr>
            <w:r>
              <w:rPr>
                <w:color w:val="000000"/>
                <w:sz w:val="20"/>
                <w:szCs w:val="20"/>
              </w:rPr>
              <w:t>Котельная №16</w:t>
            </w:r>
          </w:p>
        </w:tc>
        <w:tc>
          <w:tcPr>
            <w:tcW w:w="232" w:type="pct"/>
            <w:tcBorders>
              <w:top w:val="nil"/>
              <w:left w:val="nil"/>
              <w:bottom w:val="single" w:sz="4" w:space="0" w:color="auto"/>
              <w:right w:val="single" w:sz="4" w:space="0" w:color="auto"/>
            </w:tcBorders>
            <w:shd w:val="clear" w:color="auto" w:fill="auto"/>
            <w:noWrap/>
            <w:vAlign w:val="center"/>
            <w:hideMark/>
          </w:tcPr>
          <w:p w14:paraId="0971011D"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4F447B38" w14:textId="1040893D" w:rsidR="00F74E4C" w:rsidRDefault="00F74E4C" w:rsidP="00F74E4C">
            <w:pPr>
              <w:jc w:val="center"/>
              <w:rPr>
                <w:color w:val="000000"/>
                <w:sz w:val="20"/>
                <w:szCs w:val="20"/>
              </w:rPr>
            </w:pPr>
            <w:r>
              <w:rPr>
                <w:color w:val="000000"/>
                <w:sz w:val="20"/>
                <w:szCs w:val="20"/>
              </w:rPr>
              <w:t>52,4</w:t>
            </w:r>
          </w:p>
        </w:tc>
        <w:tc>
          <w:tcPr>
            <w:tcW w:w="232" w:type="pct"/>
            <w:tcBorders>
              <w:top w:val="nil"/>
              <w:left w:val="nil"/>
              <w:bottom w:val="single" w:sz="4" w:space="0" w:color="auto"/>
              <w:right w:val="single" w:sz="4" w:space="0" w:color="auto"/>
            </w:tcBorders>
            <w:shd w:val="clear" w:color="auto" w:fill="auto"/>
            <w:noWrap/>
            <w:vAlign w:val="center"/>
            <w:hideMark/>
          </w:tcPr>
          <w:p w14:paraId="1137EA57" w14:textId="51868B97" w:rsidR="00F74E4C" w:rsidRDefault="00F74E4C" w:rsidP="00F74E4C">
            <w:pPr>
              <w:jc w:val="center"/>
              <w:rPr>
                <w:color w:val="000000"/>
                <w:sz w:val="20"/>
                <w:szCs w:val="20"/>
              </w:rPr>
            </w:pPr>
            <w:r>
              <w:rPr>
                <w:color w:val="000000"/>
                <w:sz w:val="20"/>
                <w:szCs w:val="20"/>
              </w:rPr>
              <w:t>51,9</w:t>
            </w:r>
          </w:p>
        </w:tc>
        <w:tc>
          <w:tcPr>
            <w:tcW w:w="232" w:type="pct"/>
            <w:tcBorders>
              <w:top w:val="nil"/>
              <w:left w:val="nil"/>
              <w:bottom w:val="single" w:sz="4" w:space="0" w:color="auto"/>
              <w:right w:val="single" w:sz="4" w:space="0" w:color="auto"/>
            </w:tcBorders>
            <w:shd w:val="clear" w:color="auto" w:fill="auto"/>
            <w:noWrap/>
            <w:vAlign w:val="center"/>
            <w:hideMark/>
          </w:tcPr>
          <w:p w14:paraId="2925BAAA" w14:textId="475D73DA" w:rsidR="00F74E4C" w:rsidRDefault="00F74E4C" w:rsidP="00F74E4C">
            <w:pPr>
              <w:jc w:val="center"/>
              <w:rPr>
                <w:color w:val="000000"/>
                <w:sz w:val="20"/>
                <w:szCs w:val="20"/>
              </w:rPr>
            </w:pPr>
            <w:r>
              <w:rPr>
                <w:color w:val="000000"/>
                <w:sz w:val="20"/>
                <w:szCs w:val="20"/>
              </w:rPr>
              <w:t>52,9</w:t>
            </w:r>
          </w:p>
        </w:tc>
        <w:tc>
          <w:tcPr>
            <w:tcW w:w="232" w:type="pct"/>
            <w:tcBorders>
              <w:top w:val="nil"/>
              <w:left w:val="nil"/>
              <w:bottom w:val="single" w:sz="4" w:space="0" w:color="auto"/>
              <w:right w:val="single" w:sz="4" w:space="0" w:color="auto"/>
            </w:tcBorders>
            <w:shd w:val="clear" w:color="auto" w:fill="auto"/>
            <w:noWrap/>
            <w:vAlign w:val="center"/>
            <w:hideMark/>
          </w:tcPr>
          <w:p w14:paraId="2776C1EF" w14:textId="1202EB45" w:rsidR="00F74E4C" w:rsidRDefault="00F74E4C" w:rsidP="00F74E4C">
            <w:pPr>
              <w:jc w:val="center"/>
              <w:rPr>
                <w:color w:val="000000"/>
                <w:sz w:val="20"/>
                <w:szCs w:val="20"/>
              </w:rPr>
            </w:pPr>
            <w:r>
              <w:rPr>
                <w:color w:val="000000"/>
                <w:sz w:val="20"/>
                <w:szCs w:val="20"/>
              </w:rPr>
              <w:t>53,9</w:t>
            </w:r>
          </w:p>
        </w:tc>
        <w:tc>
          <w:tcPr>
            <w:tcW w:w="232" w:type="pct"/>
            <w:tcBorders>
              <w:top w:val="nil"/>
              <w:left w:val="nil"/>
              <w:bottom w:val="single" w:sz="4" w:space="0" w:color="auto"/>
              <w:right w:val="single" w:sz="4" w:space="0" w:color="auto"/>
            </w:tcBorders>
            <w:shd w:val="clear" w:color="auto" w:fill="auto"/>
            <w:noWrap/>
            <w:vAlign w:val="center"/>
            <w:hideMark/>
          </w:tcPr>
          <w:p w14:paraId="11FAADD1" w14:textId="7EC5CB2A" w:rsidR="00F74E4C" w:rsidRDefault="00F74E4C" w:rsidP="00F74E4C">
            <w:pPr>
              <w:jc w:val="center"/>
              <w:rPr>
                <w:color w:val="000000"/>
                <w:sz w:val="20"/>
                <w:szCs w:val="20"/>
              </w:rPr>
            </w:pPr>
            <w:r>
              <w:rPr>
                <w:color w:val="000000"/>
                <w:sz w:val="20"/>
                <w:szCs w:val="20"/>
              </w:rPr>
              <w:t>54,9</w:t>
            </w:r>
          </w:p>
        </w:tc>
        <w:tc>
          <w:tcPr>
            <w:tcW w:w="232" w:type="pct"/>
            <w:tcBorders>
              <w:top w:val="nil"/>
              <w:left w:val="nil"/>
              <w:bottom w:val="single" w:sz="4" w:space="0" w:color="auto"/>
              <w:right w:val="single" w:sz="4" w:space="0" w:color="auto"/>
            </w:tcBorders>
            <w:shd w:val="clear" w:color="auto" w:fill="auto"/>
            <w:noWrap/>
            <w:vAlign w:val="center"/>
            <w:hideMark/>
          </w:tcPr>
          <w:p w14:paraId="58EAE30C" w14:textId="535CE364" w:rsidR="00F74E4C" w:rsidRDefault="00F74E4C" w:rsidP="00F74E4C">
            <w:pPr>
              <w:jc w:val="center"/>
              <w:rPr>
                <w:color w:val="000000"/>
                <w:sz w:val="20"/>
                <w:szCs w:val="20"/>
              </w:rPr>
            </w:pPr>
            <w:r>
              <w:rPr>
                <w:color w:val="000000"/>
                <w:sz w:val="20"/>
                <w:szCs w:val="20"/>
              </w:rPr>
              <w:t>55,9</w:t>
            </w:r>
          </w:p>
        </w:tc>
        <w:tc>
          <w:tcPr>
            <w:tcW w:w="232" w:type="pct"/>
            <w:tcBorders>
              <w:top w:val="nil"/>
              <w:left w:val="nil"/>
              <w:bottom w:val="single" w:sz="4" w:space="0" w:color="auto"/>
              <w:right w:val="single" w:sz="4" w:space="0" w:color="auto"/>
            </w:tcBorders>
            <w:shd w:val="clear" w:color="auto" w:fill="auto"/>
            <w:noWrap/>
            <w:vAlign w:val="center"/>
            <w:hideMark/>
          </w:tcPr>
          <w:p w14:paraId="46151F12" w14:textId="79682893" w:rsidR="00F74E4C" w:rsidRDefault="00F74E4C" w:rsidP="00F74E4C">
            <w:pPr>
              <w:jc w:val="center"/>
              <w:rPr>
                <w:color w:val="000000"/>
                <w:sz w:val="20"/>
                <w:szCs w:val="20"/>
              </w:rPr>
            </w:pPr>
            <w:r>
              <w:rPr>
                <w:color w:val="000000"/>
                <w:sz w:val="20"/>
                <w:szCs w:val="20"/>
              </w:rPr>
              <w:t>56,9</w:t>
            </w:r>
          </w:p>
        </w:tc>
        <w:tc>
          <w:tcPr>
            <w:tcW w:w="232" w:type="pct"/>
            <w:tcBorders>
              <w:top w:val="nil"/>
              <w:left w:val="nil"/>
              <w:bottom w:val="single" w:sz="4" w:space="0" w:color="auto"/>
              <w:right w:val="single" w:sz="4" w:space="0" w:color="auto"/>
            </w:tcBorders>
            <w:shd w:val="clear" w:color="auto" w:fill="auto"/>
            <w:noWrap/>
            <w:vAlign w:val="center"/>
            <w:hideMark/>
          </w:tcPr>
          <w:p w14:paraId="3355DBF8" w14:textId="3B539254" w:rsidR="00F74E4C" w:rsidRDefault="00F74E4C" w:rsidP="00F74E4C">
            <w:pPr>
              <w:jc w:val="center"/>
              <w:rPr>
                <w:color w:val="000000"/>
                <w:sz w:val="20"/>
                <w:szCs w:val="20"/>
              </w:rPr>
            </w:pPr>
            <w:r>
              <w:rPr>
                <w:color w:val="000000"/>
                <w:sz w:val="20"/>
                <w:szCs w:val="20"/>
              </w:rPr>
              <w:t>57,9</w:t>
            </w:r>
          </w:p>
        </w:tc>
        <w:tc>
          <w:tcPr>
            <w:tcW w:w="232" w:type="pct"/>
            <w:tcBorders>
              <w:top w:val="nil"/>
              <w:left w:val="nil"/>
              <w:bottom w:val="single" w:sz="4" w:space="0" w:color="auto"/>
              <w:right w:val="single" w:sz="4" w:space="0" w:color="auto"/>
            </w:tcBorders>
            <w:shd w:val="clear" w:color="auto" w:fill="auto"/>
            <w:noWrap/>
            <w:vAlign w:val="center"/>
            <w:hideMark/>
          </w:tcPr>
          <w:p w14:paraId="7FE4782E" w14:textId="6DBEF97B" w:rsidR="00F74E4C" w:rsidRDefault="00F74E4C" w:rsidP="00F74E4C">
            <w:pPr>
              <w:jc w:val="center"/>
              <w:rPr>
                <w:color w:val="000000"/>
                <w:sz w:val="20"/>
                <w:szCs w:val="20"/>
              </w:rPr>
            </w:pPr>
            <w:r>
              <w:rPr>
                <w:color w:val="000000"/>
                <w:sz w:val="20"/>
                <w:szCs w:val="20"/>
              </w:rPr>
              <w:t>58,9</w:t>
            </w:r>
          </w:p>
        </w:tc>
        <w:tc>
          <w:tcPr>
            <w:tcW w:w="232" w:type="pct"/>
            <w:tcBorders>
              <w:top w:val="nil"/>
              <w:left w:val="nil"/>
              <w:bottom w:val="single" w:sz="4" w:space="0" w:color="auto"/>
              <w:right w:val="single" w:sz="4" w:space="0" w:color="auto"/>
            </w:tcBorders>
            <w:shd w:val="clear" w:color="auto" w:fill="auto"/>
            <w:noWrap/>
            <w:vAlign w:val="center"/>
            <w:hideMark/>
          </w:tcPr>
          <w:p w14:paraId="7AE37AAA" w14:textId="0D3349FB" w:rsidR="00F74E4C" w:rsidRDefault="00F74E4C" w:rsidP="00F74E4C">
            <w:pPr>
              <w:jc w:val="center"/>
              <w:rPr>
                <w:color w:val="000000"/>
                <w:sz w:val="20"/>
                <w:szCs w:val="20"/>
              </w:rPr>
            </w:pPr>
            <w:r>
              <w:rPr>
                <w:color w:val="000000"/>
                <w:sz w:val="20"/>
                <w:szCs w:val="20"/>
              </w:rPr>
              <w:t>59,9</w:t>
            </w:r>
          </w:p>
        </w:tc>
        <w:tc>
          <w:tcPr>
            <w:tcW w:w="232" w:type="pct"/>
            <w:tcBorders>
              <w:top w:val="nil"/>
              <w:left w:val="nil"/>
              <w:bottom w:val="single" w:sz="4" w:space="0" w:color="auto"/>
              <w:right w:val="single" w:sz="4" w:space="0" w:color="auto"/>
            </w:tcBorders>
            <w:shd w:val="clear" w:color="auto" w:fill="auto"/>
            <w:noWrap/>
            <w:vAlign w:val="center"/>
            <w:hideMark/>
          </w:tcPr>
          <w:p w14:paraId="03E5B2A3" w14:textId="252329D2" w:rsidR="00F74E4C" w:rsidRDefault="00F74E4C" w:rsidP="00F74E4C">
            <w:pPr>
              <w:jc w:val="center"/>
              <w:rPr>
                <w:color w:val="000000"/>
                <w:sz w:val="20"/>
                <w:szCs w:val="20"/>
              </w:rPr>
            </w:pPr>
            <w:r>
              <w:rPr>
                <w:color w:val="000000"/>
                <w:sz w:val="20"/>
                <w:szCs w:val="20"/>
              </w:rPr>
              <w:t>60,9</w:t>
            </w:r>
          </w:p>
        </w:tc>
        <w:tc>
          <w:tcPr>
            <w:tcW w:w="232" w:type="pct"/>
            <w:tcBorders>
              <w:top w:val="nil"/>
              <w:left w:val="nil"/>
              <w:bottom w:val="single" w:sz="4" w:space="0" w:color="auto"/>
              <w:right w:val="single" w:sz="4" w:space="0" w:color="auto"/>
            </w:tcBorders>
            <w:shd w:val="clear" w:color="auto" w:fill="auto"/>
            <w:noWrap/>
            <w:vAlign w:val="center"/>
            <w:hideMark/>
          </w:tcPr>
          <w:p w14:paraId="1E02D9D4" w14:textId="3E105A05" w:rsidR="00F74E4C" w:rsidRDefault="00F74E4C" w:rsidP="00F74E4C">
            <w:pPr>
              <w:jc w:val="center"/>
              <w:rPr>
                <w:color w:val="000000"/>
                <w:sz w:val="20"/>
                <w:szCs w:val="20"/>
              </w:rPr>
            </w:pPr>
            <w:r>
              <w:rPr>
                <w:color w:val="000000"/>
                <w:sz w:val="20"/>
                <w:szCs w:val="20"/>
              </w:rPr>
              <w:t>61,9</w:t>
            </w:r>
          </w:p>
        </w:tc>
        <w:tc>
          <w:tcPr>
            <w:tcW w:w="232" w:type="pct"/>
            <w:tcBorders>
              <w:top w:val="nil"/>
              <w:left w:val="nil"/>
              <w:bottom w:val="single" w:sz="4" w:space="0" w:color="auto"/>
              <w:right w:val="single" w:sz="4" w:space="0" w:color="auto"/>
            </w:tcBorders>
            <w:shd w:val="clear" w:color="auto" w:fill="auto"/>
            <w:noWrap/>
            <w:vAlign w:val="center"/>
            <w:hideMark/>
          </w:tcPr>
          <w:p w14:paraId="6E6B5FD9" w14:textId="68C74A2C" w:rsidR="00F74E4C" w:rsidRDefault="00F74E4C" w:rsidP="00F74E4C">
            <w:pPr>
              <w:jc w:val="center"/>
              <w:rPr>
                <w:color w:val="000000"/>
                <w:sz w:val="20"/>
                <w:szCs w:val="20"/>
              </w:rPr>
            </w:pPr>
            <w:r>
              <w:rPr>
                <w:color w:val="000000"/>
                <w:sz w:val="20"/>
                <w:szCs w:val="20"/>
              </w:rPr>
              <w:t>62,9</w:t>
            </w:r>
          </w:p>
        </w:tc>
        <w:tc>
          <w:tcPr>
            <w:tcW w:w="232" w:type="pct"/>
            <w:tcBorders>
              <w:top w:val="nil"/>
              <w:left w:val="nil"/>
              <w:bottom w:val="single" w:sz="4" w:space="0" w:color="auto"/>
              <w:right w:val="single" w:sz="4" w:space="0" w:color="auto"/>
            </w:tcBorders>
            <w:shd w:val="clear" w:color="auto" w:fill="auto"/>
            <w:noWrap/>
            <w:vAlign w:val="center"/>
            <w:hideMark/>
          </w:tcPr>
          <w:p w14:paraId="2848ECC3" w14:textId="7487447F" w:rsidR="00F74E4C" w:rsidRDefault="00F74E4C" w:rsidP="00F74E4C">
            <w:pPr>
              <w:jc w:val="center"/>
              <w:rPr>
                <w:color w:val="000000"/>
                <w:sz w:val="20"/>
                <w:szCs w:val="20"/>
              </w:rPr>
            </w:pPr>
            <w:r>
              <w:rPr>
                <w:color w:val="000000"/>
                <w:sz w:val="20"/>
                <w:szCs w:val="20"/>
              </w:rPr>
              <w:t>63,9</w:t>
            </w:r>
          </w:p>
        </w:tc>
        <w:tc>
          <w:tcPr>
            <w:tcW w:w="232" w:type="pct"/>
            <w:tcBorders>
              <w:top w:val="nil"/>
              <w:left w:val="nil"/>
              <w:bottom w:val="single" w:sz="4" w:space="0" w:color="auto"/>
              <w:right w:val="single" w:sz="4" w:space="0" w:color="auto"/>
            </w:tcBorders>
            <w:shd w:val="clear" w:color="auto" w:fill="auto"/>
            <w:noWrap/>
            <w:vAlign w:val="center"/>
            <w:hideMark/>
          </w:tcPr>
          <w:p w14:paraId="10AFC218" w14:textId="4D04D68F" w:rsidR="00F74E4C" w:rsidRDefault="00F74E4C" w:rsidP="00F74E4C">
            <w:pPr>
              <w:jc w:val="center"/>
              <w:rPr>
                <w:color w:val="000000"/>
                <w:sz w:val="20"/>
                <w:szCs w:val="20"/>
              </w:rPr>
            </w:pPr>
            <w:r>
              <w:rPr>
                <w:color w:val="000000"/>
                <w:sz w:val="20"/>
                <w:szCs w:val="20"/>
              </w:rPr>
              <w:t>64,9</w:t>
            </w:r>
          </w:p>
        </w:tc>
        <w:tc>
          <w:tcPr>
            <w:tcW w:w="232" w:type="pct"/>
            <w:tcBorders>
              <w:top w:val="nil"/>
              <w:left w:val="nil"/>
              <w:bottom w:val="single" w:sz="4" w:space="0" w:color="auto"/>
              <w:right w:val="single" w:sz="4" w:space="0" w:color="auto"/>
            </w:tcBorders>
            <w:shd w:val="clear" w:color="auto" w:fill="auto"/>
            <w:noWrap/>
            <w:vAlign w:val="center"/>
            <w:hideMark/>
          </w:tcPr>
          <w:p w14:paraId="41B5D09C" w14:textId="417D0D5B" w:rsidR="00F74E4C" w:rsidRDefault="00F74E4C" w:rsidP="00F74E4C">
            <w:pPr>
              <w:jc w:val="center"/>
              <w:rPr>
                <w:color w:val="000000"/>
                <w:sz w:val="20"/>
                <w:szCs w:val="20"/>
              </w:rPr>
            </w:pPr>
            <w:r>
              <w:rPr>
                <w:color w:val="000000"/>
                <w:sz w:val="20"/>
                <w:szCs w:val="20"/>
              </w:rPr>
              <w:t>65,9</w:t>
            </w:r>
          </w:p>
        </w:tc>
        <w:tc>
          <w:tcPr>
            <w:tcW w:w="232" w:type="pct"/>
            <w:tcBorders>
              <w:top w:val="nil"/>
              <w:left w:val="nil"/>
              <w:bottom w:val="single" w:sz="4" w:space="0" w:color="auto"/>
              <w:right w:val="single" w:sz="4" w:space="0" w:color="auto"/>
            </w:tcBorders>
            <w:shd w:val="clear" w:color="auto" w:fill="auto"/>
            <w:noWrap/>
            <w:vAlign w:val="center"/>
            <w:hideMark/>
          </w:tcPr>
          <w:p w14:paraId="7710CBDB" w14:textId="5540503B" w:rsidR="00F74E4C" w:rsidRDefault="00F74E4C" w:rsidP="00F74E4C">
            <w:pPr>
              <w:jc w:val="center"/>
              <w:rPr>
                <w:color w:val="000000"/>
                <w:sz w:val="20"/>
                <w:szCs w:val="20"/>
              </w:rPr>
            </w:pPr>
            <w:r>
              <w:rPr>
                <w:color w:val="000000"/>
                <w:sz w:val="20"/>
                <w:szCs w:val="20"/>
              </w:rPr>
              <w:t>66,9</w:t>
            </w:r>
          </w:p>
        </w:tc>
      </w:tr>
      <w:tr w:rsidR="00F74E4C" w14:paraId="19A9EB55"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1F36B6C3" w14:textId="77777777" w:rsidR="00F74E4C" w:rsidRDefault="00F74E4C" w:rsidP="00F74E4C">
            <w:pPr>
              <w:jc w:val="center"/>
              <w:rPr>
                <w:color w:val="000000"/>
                <w:sz w:val="20"/>
                <w:szCs w:val="20"/>
              </w:rPr>
            </w:pPr>
            <w:r>
              <w:rPr>
                <w:color w:val="000000"/>
                <w:sz w:val="20"/>
                <w:szCs w:val="20"/>
              </w:rPr>
              <w:t>17</w:t>
            </w:r>
          </w:p>
        </w:tc>
        <w:tc>
          <w:tcPr>
            <w:tcW w:w="588" w:type="pct"/>
            <w:tcBorders>
              <w:top w:val="nil"/>
              <w:left w:val="nil"/>
              <w:bottom w:val="single" w:sz="4" w:space="0" w:color="auto"/>
              <w:right w:val="single" w:sz="4" w:space="0" w:color="auto"/>
            </w:tcBorders>
            <w:shd w:val="clear" w:color="auto" w:fill="auto"/>
            <w:vAlign w:val="center"/>
            <w:hideMark/>
          </w:tcPr>
          <w:p w14:paraId="110E2BD0" w14:textId="77777777" w:rsidR="00F74E4C" w:rsidRDefault="00F74E4C" w:rsidP="00F74E4C">
            <w:pPr>
              <w:rPr>
                <w:color w:val="000000"/>
                <w:sz w:val="20"/>
                <w:szCs w:val="20"/>
              </w:rPr>
            </w:pPr>
            <w:r>
              <w:rPr>
                <w:color w:val="000000"/>
                <w:sz w:val="20"/>
                <w:szCs w:val="20"/>
              </w:rPr>
              <w:t>Котельная №17</w:t>
            </w:r>
          </w:p>
        </w:tc>
        <w:tc>
          <w:tcPr>
            <w:tcW w:w="232" w:type="pct"/>
            <w:tcBorders>
              <w:top w:val="nil"/>
              <w:left w:val="nil"/>
              <w:bottom w:val="single" w:sz="4" w:space="0" w:color="auto"/>
              <w:right w:val="single" w:sz="4" w:space="0" w:color="auto"/>
            </w:tcBorders>
            <w:shd w:val="clear" w:color="auto" w:fill="auto"/>
            <w:noWrap/>
            <w:vAlign w:val="center"/>
            <w:hideMark/>
          </w:tcPr>
          <w:p w14:paraId="67B37D49"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6BDA5898" w14:textId="4717D1B8" w:rsidR="00F74E4C" w:rsidRDefault="00F74E4C" w:rsidP="00F74E4C">
            <w:pPr>
              <w:jc w:val="center"/>
              <w:rPr>
                <w:color w:val="000000"/>
                <w:sz w:val="20"/>
                <w:szCs w:val="20"/>
              </w:rPr>
            </w:pPr>
            <w:r>
              <w:rPr>
                <w:color w:val="000000"/>
                <w:sz w:val="20"/>
                <w:szCs w:val="20"/>
              </w:rPr>
              <w:t>50</w:t>
            </w:r>
          </w:p>
        </w:tc>
        <w:tc>
          <w:tcPr>
            <w:tcW w:w="232" w:type="pct"/>
            <w:tcBorders>
              <w:top w:val="nil"/>
              <w:left w:val="nil"/>
              <w:bottom w:val="single" w:sz="4" w:space="0" w:color="auto"/>
              <w:right w:val="single" w:sz="4" w:space="0" w:color="auto"/>
            </w:tcBorders>
            <w:shd w:val="clear" w:color="auto" w:fill="auto"/>
            <w:noWrap/>
            <w:vAlign w:val="center"/>
            <w:hideMark/>
          </w:tcPr>
          <w:p w14:paraId="3285C1D2" w14:textId="4F4B9B55" w:rsidR="00F74E4C" w:rsidRDefault="00F74E4C" w:rsidP="00F74E4C">
            <w:pPr>
              <w:jc w:val="center"/>
              <w:rPr>
                <w:color w:val="000000"/>
                <w:sz w:val="20"/>
                <w:szCs w:val="20"/>
              </w:rPr>
            </w:pPr>
            <w:r>
              <w:rPr>
                <w:color w:val="000000"/>
                <w:sz w:val="20"/>
                <w:szCs w:val="20"/>
              </w:rPr>
              <w:t>49,9</w:t>
            </w:r>
          </w:p>
        </w:tc>
        <w:tc>
          <w:tcPr>
            <w:tcW w:w="232" w:type="pct"/>
            <w:tcBorders>
              <w:top w:val="nil"/>
              <w:left w:val="nil"/>
              <w:bottom w:val="single" w:sz="4" w:space="0" w:color="auto"/>
              <w:right w:val="single" w:sz="4" w:space="0" w:color="auto"/>
            </w:tcBorders>
            <w:shd w:val="clear" w:color="auto" w:fill="auto"/>
            <w:noWrap/>
            <w:vAlign w:val="center"/>
            <w:hideMark/>
          </w:tcPr>
          <w:p w14:paraId="50695FD8" w14:textId="77F99BB8" w:rsidR="00F74E4C" w:rsidRDefault="00F74E4C" w:rsidP="00F74E4C">
            <w:pPr>
              <w:jc w:val="center"/>
              <w:rPr>
                <w:color w:val="000000"/>
                <w:sz w:val="20"/>
                <w:szCs w:val="20"/>
              </w:rPr>
            </w:pPr>
            <w:r>
              <w:rPr>
                <w:color w:val="000000"/>
                <w:sz w:val="20"/>
                <w:szCs w:val="20"/>
              </w:rPr>
              <w:t>50,9</w:t>
            </w:r>
          </w:p>
        </w:tc>
        <w:tc>
          <w:tcPr>
            <w:tcW w:w="232" w:type="pct"/>
            <w:tcBorders>
              <w:top w:val="nil"/>
              <w:left w:val="nil"/>
              <w:bottom w:val="single" w:sz="4" w:space="0" w:color="auto"/>
              <w:right w:val="single" w:sz="4" w:space="0" w:color="auto"/>
            </w:tcBorders>
            <w:shd w:val="clear" w:color="auto" w:fill="auto"/>
            <w:noWrap/>
            <w:vAlign w:val="center"/>
            <w:hideMark/>
          </w:tcPr>
          <w:p w14:paraId="758EB10A" w14:textId="1EDC6E8A" w:rsidR="00F74E4C" w:rsidRDefault="00F74E4C" w:rsidP="00F74E4C">
            <w:pPr>
              <w:jc w:val="center"/>
              <w:rPr>
                <w:color w:val="000000"/>
                <w:sz w:val="20"/>
                <w:szCs w:val="20"/>
              </w:rPr>
            </w:pPr>
            <w:r>
              <w:rPr>
                <w:color w:val="000000"/>
                <w:sz w:val="20"/>
                <w:szCs w:val="20"/>
              </w:rPr>
              <w:t>51,9</w:t>
            </w:r>
          </w:p>
        </w:tc>
        <w:tc>
          <w:tcPr>
            <w:tcW w:w="232" w:type="pct"/>
            <w:tcBorders>
              <w:top w:val="nil"/>
              <w:left w:val="nil"/>
              <w:bottom w:val="single" w:sz="4" w:space="0" w:color="auto"/>
              <w:right w:val="single" w:sz="4" w:space="0" w:color="auto"/>
            </w:tcBorders>
            <w:shd w:val="clear" w:color="auto" w:fill="auto"/>
            <w:noWrap/>
            <w:vAlign w:val="center"/>
            <w:hideMark/>
          </w:tcPr>
          <w:p w14:paraId="7E2AC916" w14:textId="76379EBA" w:rsidR="00F74E4C" w:rsidRDefault="00F74E4C" w:rsidP="00F74E4C">
            <w:pPr>
              <w:jc w:val="center"/>
              <w:rPr>
                <w:color w:val="000000"/>
                <w:sz w:val="20"/>
                <w:szCs w:val="20"/>
              </w:rPr>
            </w:pPr>
            <w:r>
              <w:rPr>
                <w:color w:val="000000"/>
                <w:sz w:val="20"/>
                <w:szCs w:val="20"/>
              </w:rPr>
              <w:t>52,9</w:t>
            </w:r>
          </w:p>
        </w:tc>
        <w:tc>
          <w:tcPr>
            <w:tcW w:w="232" w:type="pct"/>
            <w:tcBorders>
              <w:top w:val="nil"/>
              <w:left w:val="nil"/>
              <w:bottom w:val="single" w:sz="4" w:space="0" w:color="auto"/>
              <w:right w:val="single" w:sz="4" w:space="0" w:color="auto"/>
            </w:tcBorders>
            <w:shd w:val="clear" w:color="auto" w:fill="auto"/>
            <w:noWrap/>
            <w:vAlign w:val="center"/>
            <w:hideMark/>
          </w:tcPr>
          <w:p w14:paraId="4A7145F4" w14:textId="4C9138B6" w:rsidR="00F74E4C" w:rsidRDefault="00F74E4C" w:rsidP="00F74E4C">
            <w:pPr>
              <w:jc w:val="center"/>
              <w:rPr>
                <w:color w:val="000000"/>
                <w:sz w:val="20"/>
                <w:szCs w:val="20"/>
              </w:rPr>
            </w:pPr>
            <w:r>
              <w:rPr>
                <w:color w:val="000000"/>
                <w:sz w:val="20"/>
                <w:szCs w:val="20"/>
              </w:rPr>
              <w:t>53,9</w:t>
            </w:r>
          </w:p>
        </w:tc>
        <w:tc>
          <w:tcPr>
            <w:tcW w:w="232" w:type="pct"/>
            <w:tcBorders>
              <w:top w:val="nil"/>
              <w:left w:val="nil"/>
              <w:bottom w:val="single" w:sz="4" w:space="0" w:color="auto"/>
              <w:right w:val="single" w:sz="4" w:space="0" w:color="auto"/>
            </w:tcBorders>
            <w:shd w:val="clear" w:color="auto" w:fill="auto"/>
            <w:noWrap/>
            <w:vAlign w:val="center"/>
            <w:hideMark/>
          </w:tcPr>
          <w:p w14:paraId="7695904F" w14:textId="0790FCA4" w:rsidR="00F74E4C" w:rsidRDefault="00F74E4C" w:rsidP="00F74E4C">
            <w:pPr>
              <w:jc w:val="center"/>
              <w:rPr>
                <w:color w:val="000000"/>
                <w:sz w:val="20"/>
                <w:szCs w:val="20"/>
              </w:rPr>
            </w:pPr>
            <w:r>
              <w:rPr>
                <w:color w:val="000000"/>
                <w:sz w:val="20"/>
                <w:szCs w:val="20"/>
              </w:rPr>
              <w:t>54,9</w:t>
            </w:r>
          </w:p>
        </w:tc>
        <w:tc>
          <w:tcPr>
            <w:tcW w:w="232" w:type="pct"/>
            <w:tcBorders>
              <w:top w:val="nil"/>
              <w:left w:val="nil"/>
              <w:bottom w:val="single" w:sz="4" w:space="0" w:color="auto"/>
              <w:right w:val="single" w:sz="4" w:space="0" w:color="auto"/>
            </w:tcBorders>
            <w:shd w:val="clear" w:color="auto" w:fill="auto"/>
            <w:noWrap/>
            <w:vAlign w:val="center"/>
            <w:hideMark/>
          </w:tcPr>
          <w:p w14:paraId="62CE0B67" w14:textId="7D6D641E" w:rsidR="00F74E4C" w:rsidRDefault="00F74E4C" w:rsidP="00F74E4C">
            <w:pPr>
              <w:jc w:val="center"/>
              <w:rPr>
                <w:color w:val="000000"/>
                <w:sz w:val="20"/>
                <w:szCs w:val="20"/>
              </w:rPr>
            </w:pPr>
            <w:r>
              <w:rPr>
                <w:color w:val="000000"/>
                <w:sz w:val="20"/>
                <w:szCs w:val="20"/>
              </w:rPr>
              <w:t>55,9</w:t>
            </w:r>
          </w:p>
        </w:tc>
        <w:tc>
          <w:tcPr>
            <w:tcW w:w="232" w:type="pct"/>
            <w:tcBorders>
              <w:top w:val="nil"/>
              <w:left w:val="nil"/>
              <w:bottom w:val="single" w:sz="4" w:space="0" w:color="auto"/>
              <w:right w:val="single" w:sz="4" w:space="0" w:color="auto"/>
            </w:tcBorders>
            <w:shd w:val="clear" w:color="auto" w:fill="auto"/>
            <w:noWrap/>
            <w:vAlign w:val="center"/>
            <w:hideMark/>
          </w:tcPr>
          <w:p w14:paraId="15984D0E" w14:textId="6461CE27" w:rsidR="00F74E4C" w:rsidRDefault="00F74E4C" w:rsidP="00F74E4C">
            <w:pPr>
              <w:jc w:val="center"/>
              <w:rPr>
                <w:color w:val="000000"/>
                <w:sz w:val="20"/>
                <w:szCs w:val="20"/>
              </w:rPr>
            </w:pPr>
            <w:r>
              <w:rPr>
                <w:color w:val="000000"/>
                <w:sz w:val="20"/>
                <w:szCs w:val="20"/>
              </w:rPr>
              <w:t>56,9</w:t>
            </w:r>
          </w:p>
        </w:tc>
        <w:tc>
          <w:tcPr>
            <w:tcW w:w="232" w:type="pct"/>
            <w:tcBorders>
              <w:top w:val="nil"/>
              <w:left w:val="nil"/>
              <w:bottom w:val="single" w:sz="4" w:space="0" w:color="auto"/>
              <w:right w:val="single" w:sz="4" w:space="0" w:color="auto"/>
            </w:tcBorders>
            <w:shd w:val="clear" w:color="auto" w:fill="auto"/>
            <w:noWrap/>
            <w:vAlign w:val="center"/>
            <w:hideMark/>
          </w:tcPr>
          <w:p w14:paraId="0ED0D560" w14:textId="7406EE24" w:rsidR="00F74E4C" w:rsidRDefault="00F74E4C" w:rsidP="00F74E4C">
            <w:pPr>
              <w:jc w:val="center"/>
              <w:rPr>
                <w:color w:val="000000"/>
                <w:sz w:val="20"/>
                <w:szCs w:val="20"/>
              </w:rPr>
            </w:pPr>
            <w:r>
              <w:rPr>
                <w:color w:val="000000"/>
                <w:sz w:val="20"/>
                <w:szCs w:val="20"/>
              </w:rPr>
              <w:t>57,9</w:t>
            </w:r>
          </w:p>
        </w:tc>
        <w:tc>
          <w:tcPr>
            <w:tcW w:w="232" w:type="pct"/>
            <w:tcBorders>
              <w:top w:val="nil"/>
              <w:left w:val="nil"/>
              <w:bottom w:val="single" w:sz="4" w:space="0" w:color="auto"/>
              <w:right w:val="single" w:sz="4" w:space="0" w:color="auto"/>
            </w:tcBorders>
            <w:shd w:val="clear" w:color="auto" w:fill="auto"/>
            <w:noWrap/>
            <w:vAlign w:val="center"/>
            <w:hideMark/>
          </w:tcPr>
          <w:p w14:paraId="7C967BB1" w14:textId="70A9BBD7" w:rsidR="00F74E4C" w:rsidRDefault="00F74E4C" w:rsidP="00F74E4C">
            <w:pPr>
              <w:jc w:val="center"/>
              <w:rPr>
                <w:color w:val="000000"/>
                <w:sz w:val="20"/>
                <w:szCs w:val="20"/>
              </w:rPr>
            </w:pPr>
            <w:r>
              <w:rPr>
                <w:color w:val="000000"/>
                <w:sz w:val="20"/>
                <w:szCs w:val="20"/>
              </w:rPr>
              <w:t>58,9</w:t>
            </w:r>
          </w:p>
        </w:tc>
        <w:tc>
          <w:tcPr>
            <w:tcW w:w="232" w:type="pct"/>
            <w:tcBorders>
              <w:top w:val="nil"/>
              <w:left w:val="nil"/>
              <w:bottom w:val="single" w:sz="4" w:space="0" w:color="auto"/>
              <w:right w:val="single" w:sz="4" w:space="0" w:color="auto"/>
            </w:tcBorders>
            <w:shd w:val="clear" w:color="auto" w:fill="auto"/>
            <w:noWrap/>
            <w:vAlign w:val="center"/>
            <w:hideMark/>
          </w:tcPr>
          <w:p w14:paraId="341441DE" w14:textId="7871074E" w:rsidR="00F74E4C" w:rsidRDefault="00F74E4C" w:rsidP="00F74E4C">
            <w:pPr>
              <w:jc w:val="center"/>
              <w:rPr>
                <w:color w:val="000000"/>
                <w:sz w:val="20"/>
                <w:szCs w:val="20"/>
              </w:rPr>
            </w:pPr>
            <w:r>
              <w:rPr>
                <w:color w:val="000000"/>
                <w:sz w:val="20"/>
                <w:szCs w:val="20"/>
              </w:rPr>
              <w:t>59,9</w:t>
            </w:r>
          </w:p>
        </w:tc>
        <w:tc>
          <w:tcPr>
            <w:tcW w:w="232" w:type="pct"/>
            <w:tcBorders>
              <w:top w:val="nil"/>
              <w:left w:val="nil"/>
              <w:bottom w:val="single" w:sz="4" w:space="0" w:color="auto"/>
              <w:right w:val="single" w:sz="4" w:space="0" w:color="auto"/>
            </w:tcBorders>
            <w:shd w:val="clear" w:color="auto" w:fill="auto"/>
            <w:noWrap/>
            <w:vAlign w:val="center"/>
            <w:hideMark/>
          </w:tcPr>
          <w:p w14:paraId="082FB233" w14:textId="57E99D0D" w:rsidR="00F74E4C" w:rsidRDefault="00F74E4C" w:rsidP="00F74E4C">
            <w:pPr>
              <w:jc w:val="center"/>
              <w:rPr>
                <w:color w:val="000000"/>
                <w:sz w:val="20"/>
                <w:szCs w:val="20"/>
              </w:rPr>
            </w:pPr>
            <w:r>
              <w:rPr>
                <w:color w:val="000000"/>
                <w:sz w:val="20"/>
                <w:szCs w:val="20"/>
              </w:rPr>
              <w:t>60,9</w:t>
            </w:r>
          </w:p>
        </w:tc>
        <w:tc>
          <w:tcPr>
            <w:tcW w:w="232" w:type="pct"/>
            <w:tcBorders>
              <w:top w:val="nil"/>
              <w:left w:val="nil"/>
              <w:bottom w:val="single" w:sz="4" w:space="0" w:color="auto"/>
              <w:right w:val="single" w:sz="4" w:space="0" w:color="auto"/>
            </w:tcBorders>
            <w:shd w:val="clear" w:color="auto" w:fill="auto"/>
            <w:noWrap/>
            <w:vAlign w:val="center"/>
            <w:hideMark/>
          </w:tcPr>
          <w:p w14:paraId="28D40C1F" w14:textId="4478E2FA" w:rsidR="00F74E4C" w:rsidRDefault="00F74E4C" w:rsidP="00F74E4C">
            <w:pPr>
              <w:jc w:val="center"/>
              <w:rPr>
                <w:color w:val="000000"/>
                <w:sz w:val="20"/>
                <w:szCs w:val="20"/>
              </w:rPr>
            </w:pPr>
            <w:r>
              <w:rPr>
                <w:color w:val="000000"/>
                <w:sz w:val="20"/>
                <w:szCs w:val="20"/>
              </w:rPr>
              <w:t>61,9</w:t>
            </w:r>
          </w:p>
        </w:tc>
        <w:tc>
          <w:tcPr>
            <w:tcW w:w="232" w:type="pct"/>
            <w:tcBorders>
              <w:top w:val="nil"/>
              <w:left w:val="nil"/>
              <w:bottom w:val="single" w:sz="4" w:space="0" w:color="auto"/>
              <w:right w:val="single" w:sz="4" w:space="0" w:color="auto"/>
            </w:tcBorders>
            <w:shd w:val="clear" w:color="auto" w:fill="auto"/>
            <w:noWrap/>
            <w:vAlign w:val="center"/>
            <w:hideMark/>
          </w:tcPr>
          <w:p w14:paraId="69E1C093" w14:textId="12199DB4" w:rsidR="00F74E4C" w:rsidRDefault="00F74E4C" w:rsidP="00F74E4C">
            <w:pPr>
              <w:jc w:val="center"/>
              <w:rPr>
                <w:color w:val="000000"/>
                <w:sz w:val="20"/>
                <w:szCs w:val="20"/>
              </w:rPr>
            </w:pPr>
            <w:r>
              <w:rPr>
                <w:color w:val="000000"/>
                <w:sz w:val="20"/>
                <w:szCs w:val="20"/>
              </w:rPr>
              <w:t>62,9</w:t>
            </w:r>
          </w:p>
        </w:tc>
        <w:tc>
          <w:tcPr>
            <w:tcW w:w="232" w:type="pct"/>
            <w:tcBorders>
              <w:top w:val="nil"/>
              <w:left w:val="nil"/>
              <w:bottom w:val="single" w:sz="4" w:space="0" w:color="auto"/>
              <w:right w:val="single" w:sz="4" w:space="0" w:color="auto"/>
            </w:tcBorders>
            <w:shd w:val="clear" w:color="auto" w:fill="auto"/>
            <w:noWrap/>
            <w:vAlign w:val="center"/>
            <w:hideMark/>
          </w:tcPr>
          <w:p w14:paraId="14A5B3E7" w14:textId="1CEE654A" w:rsidR="00F74E4C" w:rsidRDefault="00F74E4C" w:rsidP="00F74E4C">
            <w:pPr>
              <w:jc w:val="center"/>
              <w:rPr>
                <w:color w:val="000000"/>
                <w:sz w:val="20"/>
                <w:szCs w:val="20"/>
              </w:rPr>
            </w:pPr>
            <w:r>
              <w:rPr>
                <w:color w:val="000000"/>
                <w:sz w:val="20"/>
                <w:szCs w:val="20"/>
              </w:rPr>
              <w:t>63,9</w:t>
            </w:r>
          </w:p>
        </w:tc>
        <w:tc>
          <w:tcPr>
            <w:tcW w:w="232" w:type="pct"/>
            <w:tcBorders>
              <w:top w:val="nil"/>
              <w:left w:val="nil"/>
              <w:bottom w:val="single" w:sz="4" w:space="0" w:color="auto"/>
              <w:right w:val="single" w:sz="4" w:space="0" w:color="auto"/>
            </w:tcBorders>
            <w:shd w:val="clear" w:color="auto" w:fill="auto"/>
            <w:noWrap/>
            <w:vAlign w:val="center"/>
            <w:hideMark/>
          </w:tcPr>
          <w:p w14:paraId="33F358FF" w14:textId="10E322C8" w:rsidR="00F74E4C" w:rsidRDefault="00F74E4C" w:rsidP="00F74E4C">
            <w:pPr>
              <w:jc w:val="center"/>
              <w:rPr>
                <w:color w:val="000000"/>
                <w:sz w:val="20"/>
                <w:szCs w:val="20"/>
              </w:rPr>
            </w:pPr>
            <w:r>
              <w:rPr>
                <w:color w:val="000000"/>
                <w:sz w:val="20"/>
                <w:szCs w:val="20"/>
              </w:rPr>
              <w:t>64,9</w:t>
            </w:r>
          </w:p>
        </w:tc>
      </w:tr>
      <w:tr w:rsidR="00F74E4C" w14:paraId="17D3EAA0"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26B5D44D" w14:textId="77777777" w:rsidR="00F74E4C" w:rsidRDefault="00F74E4C" w:rsidP="00F74E4C">
            <w:pPr>
              <w:jc w:val="center"/>
              <w:rPr>
                <w:color w:val="000000"/>
                <w:sz w:val="20"/>
                <w:szCs w:val="20"/>
              </w:rPr>
            </w:pPr>
            <w:r>
              <w:rPr>
                <w:color w:val="000000"/>
                <w:sz w:val="20"/>
                <w:szCs w:val="20"/>
              </w:rPr>
              <w:t>18</w:t>
            </w:r>
          </w:p>
        </w:tc>
        <w:tc>
          <w:tcPr>
            <w:tcW w:w="588" w:type="pct"/>
            <w:tcBorders>
              <w:top w:val="nil"/>
              <w:left w:val="nil"/>
              <w:bottom w:val="single" w:sz="4" w:space="0" w:color="auto"/>
              <w:right w:val="single" w:sz="4" w:space="0" w:color="auto"/>
            </w:tcBorders>
            <w:shd w:val="clear" w:color="auto" w:fill="auto"/>
            <w:vAlign w:val="center"/>
            <w:hideMark/>
          </w:tcPr>
          <w:p w14:paraId="289E5F32" w14:textId="77777777" w:rsidR="00F74E4C" w:rsidRDefault="00F74E4C" w:rsidP="00F74E4C">
            <w:pPr>
              <w:rPr>
                <w:color w:val="000000"/>
                <w:sz w:val="20"/>
                <w:szCs w:val="20"/>
              </w:rPr>
            </w:pPr>
            <w:r>
              <w:rPr>
                <w:color w:val="000000"/>
                <w:sz w:val="20"/>
                <w:szCs w:val="20"/>
              </w:rPr>
              <w:t>Котельная №18</w:t>
            </w:r>
          </w:p>
        </w:tc>
        <w:tc>
          <w:tcPr>
            <w:tcW w:w="232" w:type="pct"/>
            <w:tcBorders>
              <w:top w:val="nil"/>
              <w:left w:val="nil"/>
              <w:bottom w:val="single" w:sz="4" w:space="0" w:color="auto"/>
              <w:right w:val="single" w:sz="4" w:space="0" w:color="auto"/>
            </w:tcBorders>
            <w:shd w:val="clear" w:color="auto" w:fill="auto"/>
            <w:noWrap/>
            <w:vAlign w:val="center"/>
            <w:hideMark/>
          </w:tcPr>
          <w:p w14:paraId="5EB6D71B"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27670DC3" w14:textId="2172CD8B" w:rsidR="00F74E4C" w:rsidRDefault="00F74E4C" w:rsidP="00F74E4C">
            <w:pPr>
              <w:jc w:val="center"/>
              <w:rPr>
                <w:color w:val="000000"/>
                <w:sz w:val="20"/>
                <w:szCs w:val="20"/>
              </w:rPr>
            </w:pPr>
            <w:r>
              <w:rPr>
                <w:color w:val="000000"/>
                <w:sz w:val="20"/>
                <w:szCs w:val="20"/>
              </w:rPr>
              <w:t>45,5</w:t>
            </w:r>
          </w:p>
        </w:tc>
        <w:tc>
          <w:tcPr>
            <w:tcW w:w="232" w:type="pct"/>
            <w:tcBorders>
              <w:top w:val="nil"/>
              <w:left w:val="nil"/>
              <w:bottom w:val="single" w:sz="4" w:space="0" w:color="auto"/>
              <w:right w:val="single" w:sz="4" w:space="0" w:color="auto"/>
            </w:tcBorders>
            <w:shd w:val="clear" w:color="auto" w:fill="auto"/>
            <w:noWrap/>
            <w:vAlign w:val="center"/>
            <w:hideMark/>
          </w:tcPr>
          <w:p w14:paraId="3787BB58" w14:textId="68871AE2" w:rsidR="00F74E4C" w:rsidRDefault="00F74E4C" w:rsidP="00F74E4C">
            <w:pPr>
              <w:jc w:val="center"/>
              <w:rPr>
                <w:color w:val="000000"/>
                <w:sz w:val="20"/>
                <w:szCs w:val="20"/>
              </w:rPr>
            </w:pPr>
            <w:r>
              <w:rPr>
                <w:color w:val="000000"/>
                <w:sz w:val="20"/>
                <w:szCs w:val="20"/>
              </w:rPr>
              <w:t>45,1</w:t>
            </w:r>
          </w:p>
        </w:tc>
        <w:tc>
          <w:tcPr>
            <w:tcW w:w="232" w:type="pct"/>
            <w:tcBorders>
              <w:top w:val="nil"/>
              <w:left w:val="nil"/>
              <w:bottom w:val="single" w:sz="4" w:space="0" w:color="auto"/>
              <w:right w:val="single" w:sz="4" w:space="0" w:color="auto"/>
            </w:tcBorders>
            <w:shd w:val="clear" w:color="auto" w:fill="auto"/>
            <w:noWrap/>
            <w:vAlign w:val="center"/>
            <w:hideMark/>
          </w:tcPr>
          <w:p w14:paraId="6D2B0013" w14:textId="263053D2" w:rsidR="00F74E4C" w:rsidRDefault="00F74E4C" w:rsidP="00F74E4C">
            <w:pPr>
              <w:jc w:val="center"/>
              <w:rPr>
                <w:color w:val="000000"/>
                <w:sz w:val="20"/>
                <w:szCs w:val="20"/>
              </w:rPr>
            </w:pPr>
            <w:r>
              <w:rPr>
                <w:color w:val="000000"/>
                <w:sz w:val="20"/>
                <w:szCs w:val="20"/>
              </w:rPr>
              <w:t>46,1</w:t>
            </w:r>
          </w:p>
        </w:tc>
        <w:tc>
          <w:tcPr>
            <w:tcW w:w="232" w:type="pct"/>
            <w:tcBorders>
              <w:top w:val="nil"/>
              <w:left w:val="nil"/>
              <w:bottom w:val="single" w:sz="4" w:space="0" w:color="auto"/>
              <w:right w:val="single" w:sz="4" w:space="0" w:color="auto"/>
            </w:tcBorders>
            <w:shd w:val="clear" w:color="auto" w:fill="auto"/>
            <w:noWrap/>
            <w:vAlign w:val="center"/>
            <w:hideMark/>
          </w:tcPr>
          <w:p w14:paraId="25AEC254" w14:textId="21A45A49" w:rsidR="00F74E4C" w:rsidRDefault="00F74E4C" w:rsidP="00F74E4C">
            <w:pPr>
              <w:jc w:val="center"/>
              <w:rPr>
                <w:color w:val="000000"/>
                <w:sz w:val="20"/>
                <w:szCs w:val="20"/>
              </w:rPr>
            </w:pPr>
            <w:r>
              <w:rPr>
                <w:color w:val="000000"/>
                <w:sz w:val="20"/>
                <w:szCs w:val="20"/>
              </w:rPr>
              <w:t>47,1</w:t>
            </w:r>
          </w:p>
        </w:tc>
        <w:tc>
          <w:tcPr>
            <w:tcW w:w="232" w:type="pct"/>
            <w:tcBorders>
              <w:top w:val="nil"/>
              <w:left w:val="nil"/>
              <w:bottom w:val="single" w:sz="4" w:space="0" w:color="auto"/>
              <w:right w:val="single" w:sz="4" w:space="0" w:color="auto"/>
            </w:tcBorders>
            <w:shd w:val="clear" w:color="auto" w:fill="auto"/>
            <w:noWrap/>
            <w:vAlign w:val="center"/>
            <w:hideMark/>
          </w:tcPr>
          <w:p w14:paraId="3C61D9DF" w14:textId="60BEEC86" w:rsidR="00F74E4C" w:rsidRDefault="00F74E4C" w:rsidP="00F74E4C">
            <w:pPr>
              <w:jc w:val="center"/>
              <w:rPr>
                <w:color w:val="000000"/>
                <w:sz w:val="20"/>
                <w:szCs w:val="20"/>
              </w:rPr>
            </w:pPr>
            <w:r>
              <w:rPr>
                <w:color w:val="000000"/>
                <w:sz w:val="20"/>
                <w:szCs w:val="20"/>
              </w:rPr>
              <w:t>48,1</w:t>
            </w:r>
          </w:p>
        </w:tc>
        <w:tc>
          <w:tcPr>
            <w:tcW w:w="232" w:type="pct"/>
            <w:tcBorders>
              <w:top w:val="nil"/>
              <w:left w:val="nil"/>
              <w:bottom w:val="single" w:sz="4" w:space="0" w:color="auto"/>
              <w:right w:val="single" w:sz="4" w:space="0" w:color="auto"/>
            </w:tcBorders>
            <w:shd w:val="clear" w:color="auto" w:fill="auto"/>
            <w:noWrap/>
            <w:vAlign w:val="center"/>
            <w:hideMark/>
          </w:tcPr>
          <w:p w14:paraId="10F0132F" w14:textId="5A6E60E1" w:rsidR="00F74E4C" w:rsidRDefault="00F74E4C" w:rsidP="00F74E4C">
            <w:pPr>
              <w:jc w:val="center"/>
              <w:rPr>
                <w:color w:val="000000"/>
                <w:sz w:val="20"/>
                <w:szCs w:val="20"/>
              </w:rPr>
            </w:pPr>
            <w:r>
              <w:rPr>
                <w:color w:val="000000"/>
                <w:sz w:val="20"/>
                <w:szCs w:val="20"/>
              </w:rPr>
              <w:t>49,1</w:t>
            </w:r>
          </w:p>
        </w:tc>
        <w:tc>
          <w:tcPr>
            <w:tcW w:w="232" w:type="pct"/>
            <w:tcBorders>
              <w:top w:val="nil"/>
              <w:left w:val="nil"/>
              <w:bottom w:val="single" w:sz="4" w:space="0" w:color="auto"/>
              <w:right w:val="single" w:sz="4" w:space="0" w:color="auto"/>
            </w:tcBorders>
            <w:shd w:val="clear" w:color="auto" w:fill="auto"/>
            <w:noWrap/>
            <w:vAlign w:val="center"/>
            <w:hideMark/>
          </w:tcPr>
          <w:p w14:paraId="651CBD60" w14:textId="04EBAC1C" w:rsidR="00F74E4C" w:rsidRDefault="00F74E4C" w:rsidP="00F74E4C">
            <w:pPr>
              <w:jc w:val="center"/>
              <w:rPr>
                <w:color w:val="000000"/>
                <w:sz w:val="20"/>
                <w:szCs w:val="20"/>
              </w:rPr>
            </w:pPr>
            <w:r>
              <w:rPr>
                <w:color w:val="000000"/>
                <w:sz w:val="20"/>
                <w:szCs w:val="20"/>
              </w:rPr>
              <w:t>50,1</w:t>
            </w:r>
          </w:p>
        </w:tc>
        <w:tc>
          <w:tcPr>
            <w:tcW w:w="232" w:type="pct"/>
            <w:tcBorders>
              <w:top w:val="nil"/>
              <w:left w:val="nil"/>
              <w:bottom w:val="single" w:sz="4" w:space="0" w:color="auto"/>
              <w:right w:val="single" w:sz="4" w:space="0" w:color="auto"/>
            </w:tcBorders>
            <w:shd w:val="clear" w:color="auto" w:fill="auto"/>
            <w:noWrap/>
            <w:vAlign w:val="center"/>
            <w:hideMark/>
          </w:tcPr>
          <w:p w14:paraId="1A99FAC5" w14:textId="2210662F" w:rsidR="00F74E4C" w:rsidRDefault="00F74E4C" w:rsidP="00F74E4C">
            <w:pPr>
              <w:jc w:val="center"/>
              <w:rPr>
                <w:color w:val="000000"/>
                <w:sz w:val="20"/>
                <w:szCs w:val="20"/>
              </w:rPr>
            </w:pPr>
            <w:r>
              <w:rPr>
                <w:color w:val="000000"/>
                <w:sz w:val="20"/>
                <w:szCs w:val="20"/>
              </w:rPr>
              <w:t>51,1</w:t>
            </w:r>
          </w:p>
        </w:tc>
        <w:tc>
          <w:tcPr>
            <w:tcW w:w="232" w:type="pct"/>
            <w:tcBorders>
              <w:top w:val="nil"/>
              <w:left w:val="nil"/>
              <w:bottom w:val="single" w:sz="4" w:space="0" w:color="auto"/>
              <w:right w:val="single" w:sz="4" w:space="0" w:color="auto"/>
            </w:tcBorders>
            <w:shd w:val="clear" w:color="auto" w:fill="auto"/>
            <w:noWrap/>
            <w:vAlign w:val="center"/>
            <w:hideMark/>
          </w:tcPr>
          <w:p w14:paraId="20362AD0" w14:textId="579E21A1" w:rsidR="00F74E4C" w:rsidRDefault="00F74E4C" w:rsidP="00F74E4C">
            <w:pPr>
              <w:jc w:val="center"/>
              <w:rPr>
                <w:color w:val="000000"/>
                <w:sz w:val="20"/>
                <w:szCs w:val="20"/>
              </w:rPr>
            </w:pPr>
            <w:r>
              <w:rPr>
                <w:color w:val="000000"/>
                <w:sz w:val="20"/>
                <w:szCs w:val="20"/>
              </w:rPr>
              <w:t>52,1</w:t>
            </w:r>
          </w:p>
        </w:tc>
        <w:tc>
          <w:tcPr>
            <w:tcW w:w="232" w:type="pct"/>
            <w:tcBorders>
              <w:top w:val="nil"/>
              <w:left w:val="nil"/>
              <w:bottom w:val="single" w:sz="4" w:space="0" w:color="auto"/>
              <w:right w:val="single" w:sz="4" w:space="0" w:color="auto"/>
            </w:tcBorders>
            <w:shd w:val="clear" w:color="auto" w:fill="auto"/>
            <w:noWrap/>
            <w:vAlign w:val="center"/>
            <w:hideMark/>
          </w:tcPr>
          <w:p w14:paraId="59153FD5" w14:textId="1F680953" w:rsidR="00F74E4C" w:rsidRDefault="00F74E4C" w:rsidP="00F74E4C">
            <w:pPr>
              <w:jc w:val="center"/>
              <w:rPr>
                <w:color w:val="000000"/>
                <w:sz w:val="20"/>
                <w:szCs w:val="20"/>
              </w:rPr>
            </w:pPr>
            <w:r>
              <w:rPr>
                <w:color w:val="000000"/>
                <w:sz w:val="20"/>
                <w:szCs w:val="20"/>
              </w:rPr>
              <w:t>53,1</w:t>
            </w:r>
          </w:p>
        </w:tc>
        <w:tc>
          <w:tcPr>
            <w:tcW w:w="232" w:type="pct"/>
            <w:tcBorders>
              <w:top w:val="nil"/>
              <w:left w:val="nil"/>
              <w:bottom w:val="single" w:sz="4" w:space="0" w:color="auto"/>
              <w:right w:val="single" w:sz="4" w:space="0" w:color="auto"/>
            </w:tcBorders>
            <w:shd w:val="clear" w:color="auto" w:fill="auto"/>
            <w:noWrap/>
            <w:vAlign w:val="center"/>
            <w:hideMark/>
          </w:tcPr>
          <w:p w14:paraId="1F3EB927" w14:textId="5FB258CB" w:rsidR="00F74E4C" w:rsidRDefault="00F74E4C" w:rsidP="00F74E4C">
            <w:pPr>
              <w:jc w:val="center"/>
              <w:rPr>
                <w:color w:val="000000"/>
                <w:sz w:val="20"/>
                <w:szCs w:val="20"/>
              </w:rPr>
            </w:pPr>
            <w:r>
              <w:rPr>
                <w:color w:val="000000"/>
                <w:sz w:val="20"/>
                <w:szCs w:val="20"/>
              </w:rPr>
              <w:t>54,1</w:t>
            </w:r>
          </w:p>
        </w:tc>
        <w:tc>
          <w:tcPr>
            <w:tcW w:w="232" w:type="pct"/>
            <w:tcBorders>
              <w:top w:val="nil"/>
              <w:left w:val="nil"/>
              <w:bottom w:val="single" w:sz="4" w:space="0" w:color="auto"/>
              <w:right w:val="single" w:sz="4" w:space="0" w:color="auto"/>
            </w:tcBorders>
            <w:shd w:val="clear" w:color="auto" w:fill="auto"/>
            <w:noWrap/>
            <w:vAlign w:val="center"/>
            <w:hideMark/>
          </w:tcPr>
          <w:p w14:paraId="4451E0CA" w14:textId="5DAAE30F" w:rsidR="00F74E4C" w:rsidRDefault="00F74E4C" w:rsidP="00F74E4C">
            <w:pPr>
              <w:jc w:val="center"/>
              <w:rPr>
                <w:color w:val="000000"/>
                <w:sz w:val="20"/>
                <w:szCs w:val="20"/>
              </w:rPr>
            </w:pPr>
            <w:r>
              <w:rPr>
                <w:color w:val="000000"/>
                <w:sz w:val="20"/>
                <w:szCs w:val="20"/>
              </w:rPr>
              <w:t>55,1</w:t>
            </w:r>
          </w:p>
        </w:tc>
        <w:tc>
          <w:tcPr>
            <w:tcW w:w="232" w:type="pct"/>
            <w:tcBorders>
              <w:top w:val="nil"/>
              <w:left w:val="nil"/>
              <w:bottom w:val="single" w:sz="4" w:space="0" w:color="auto"/>
              <w:right w:val="single" w:sz="4" w:space="0" w:color="auto"/>
            </w:tcBorders>
            <w:shd w:val="clear" w:color="auto" w:fill="auto"/>
            <w:noWrap/>
            <w:vAlign w:val="center"/>
            <w:hideMark/>
          </w:tcPr>
          <w:p w14:paraId="14297423" w14:textId="3EC27BEB" w:rsidR="00F74E4C" w:rsidRDefault="00F74E4C" w:rsidP="00F74E4C">
            <w:pPr>
              <w:jc w:val="center"/>
              <w:rPr>
                <w:color w:val="000000"/>
                <w:sz w:val="20"/>
                <w:szCs w:val="20"/>
              </w:rPr>
            </w:pPr>
            <w:r>
              <w:rPr>
                <w:color w:val="000000"/>
                <w:sz w:val="20"/>
                <w:szCs w:val="20"/>
              </w:rPr>
              <w:t>56,1</w:t>
            </w:r>
          </w:p>
        </w:tc>
        <w:tc>
          <w:tcPr>
            <w:tcW w:w="232" w:type="pct"/>
            <w:tcBorders>
              <w:top w:val="nil"/>
              <w:left w:val="nil"/>
              <w:bottom w:val="single" w:sz="4" w:space="0" w:color="auto"/>
              <w:right w:val="single" w:sz="4" w:space="0" w:color="auto"/>
            </w:tcBorders>
            <w:shd w:val="clear" w:color="auto" w:fill="auto"/>
            <w:noWrap/>
            <w:vAlign w:val="center"/>
            <w:hideMark/>
          </w:tcPr>
          <w:p w14:paraId="15591286" w14:textId="3D50B7C6" w:rsidR="00F74E4C" w:rsidRDefault="00F74E4C" w:rsidP="00F74E4C">
            <w:pPr>
              <w:jc w:val="center"/>
              <w:rPr>
                <w:color w:val="000000"/>
                <w:sz w:val="20"/>
                <w:szCs w:val="20"/>
              </w:rPr>
            </w:pPr>
            <w:r>
              <w:rPr>
                <w:color w:val="000000"/>
                <w:sz w:val="20"/>
                <w:szCs w:val="20"/>
              </w:rPr>
              <w:t>57,1</w:t>
            </w:r>
          </w:p>
        </w:tc>
        <w:tc>
          <w:tcPr>
            <w:tcW w:w="232" w:type="pct"/>
            <w:tcBorders>
              <w:top w:val="nil"/>
              <w:left w:val="nil"/>
              <w:bottom w:val="single" w:sz="4" w:space="0" w:color="auto"/>
              <w:right w:val="single" w:sz="4" w:space="0" w:color="auto"/>
            </w:tcBorders>
            <w:shd w:val="clear" w:color="auto" w:fill="auto"/>
            <w:noWrap/>
            <w:vAlign w:val="center"/>
            <w:hideMark/>
          </w:tcPr>
          <w:p w14:paraId="15284DD0" w14:textId="0DF215F3" w:rsidR="00F74E4C" w:rsidRDefault="00F74E4C" w:rsidP="00F74E4C">
            <w:pPr>
              <w:jc w:val="center"/>
              <w:rPr>
                <w:color w:val="000000"/>
                <w:sz w:val="20"/>
                <w:szCs w:val="20"/>
              </w:rPr>
            </w:pPr>
            <w:r>
              <w:rPr>
                <w:color w:val="000000"/>
                <w:sz w:val="20"/>
                <w:szCs w:val="20"/>
              </w:rPr>
              <w:t>58,1</w:t>
            </w:r>
          </w:p>
        </w:tc>
        <w:tc>
          <w:tcPr>
            <w:tcW w:w="232" w:type="pct"/>
            <w:tcBorders>
              <w:top w:val="nil"/>
              <w:left w:val="nil"/>
              <w:bottom w:val="single" w:sz="4" w:space="0" w:color="auto"/>
              <w:right w:val="single" w:sz="4" w:space="0" w:color="auto"/>
            </w:tcBorders>
            <w:shd w:val="clear" w:color="auto" w:fill="auto"/>
            <w:noWrap/>
            <w:vAlign w:val="center"/>
            <w:hideMark/>
          </w:tcPr>
          <w:p w14:paraId="463DE1B4" w14:textId="1D64497A" w:rsidR="00F74E4C" w:rsidRDefault="00F74E4C" w:rsidP="00F74E4C">
            <w:pPr>
              <w:jc w:val="center"/>
              <w:rPr>
                <w:color w:val="000000"/>
                <w:sz w:val="20"/>
                <w:szCs w:val="20"/>
              </w:rPr>
            </w:pPr>
            <w:r>
              <w:rPr>
                <w:color w:val="000000"/>
                <w:sz w:val="20"/>
                <w:szCs w:val="20"/>
              </w:rPr>
              <w:t>59,1</w:t>
            </w:r>
          </w:p>
        </w:tc>
        <w:tc>
          <w:tcPr>
            <w:tcW w:w="232" w:type="pct"/>
            <w:tcBorders>
              <w:top w:val="nil"/>
              <w:left w:val="nil"/>
              <w:bottom w:val="single" w:sz="4" w:space="0" w:color="auto"/>
              <w:right w:val="single" w:sz="4" w:space="0" w:color="auto"/>
            </w:tcBorders>
            <w:shd w:val="clear" w:color="auto" w:fill="auto"/>
            <w:noWrap/>
            <w:vAlign w:val="center"/>
            <w:hideMark/>
          </w:tcPr>
          <w:p w14:paraId="4F08989F" w14:textId="276CF473" w:rsidR="00F74E4C" w:rsidRDefault="00F74E4C" w:rsidP="00F74E4C">
            <w:pPr>
              <w:jc w:val="center"/>
              <w:rPr>
                <w:color w:val="000000"/>
                <w:sz w:val="20"/>
                <w:szCs w:val="20"/>
              </w:rPr>
            </w:pPr>
            <w:r>
              <w:rPr>
                <w:color w:val="000000"/>
                <w:sz w:val="20"/>
                <w:szCs w:val="20"/>
              </w:rPr>
              <w:t>60,1</w:t>
            </w:r>
          </w:p>
        </w:tc>
      </w:tr>
      <w:tr w:rsidR="00F74E4C" w14:paraId="176C21AA"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37DCADF4" w14:textId="77777777" w:rsidR="00F74E4C" w:rsidRDefault="00F74E4C" w:rsidP="00F74E4C">
            <w:pPr>
              <w:jc w:val="center"/>
              <w:rPr>
                <w:color w:val="000000"/>
                <w:sz w:val="20"/>
                <w:szCs w:val="20"/>
              </w:rPr>
            </w:pPr>
            <w:r>
              <w:rPr>
                <w:color w:val="000000"/>
                <w:sz w:val="20"/>
                <w:szCs w:val="20"/>
              </w:rPr>
              <w:t>19</w:t>
            </w:r>
          </w:p>
        </w:tc>
        <w:tc>
          <w:tcPr>
            <w:tcW w:w="588" w:type="pct"/>
            <w:tcBorders>
              <w:top w:val="nil"/>
              <w:left w:val="nil"/>
              <w:bottom w:val="single" w:sz="4" w:space="0" w:color="auto"/>
              <w:right w:val="single" w:sz="4" w:space="0" w:color="auto"/>
            </w:tcBorders>
            <w:shd w:val="clear" w:color="auto" w:fill="auto"/>
            <w:vAlign w:val="center"/>
            <w:hideMark/>
          </w:tcPr>
          <w:p w14:paraId="280A3B77" w14:textId="77777777" w:rsidR="00F74E4C" w:rsidRDefault="00F74E4C" w:rsidP="00F74E4C">
            <w:pPr>
              <w:rPr>
                <w:color w:val="000000"/>
                <w:sz w:val="20"/>
                <w:szCs w:val="20"/>
              </w:rPr>
            </w:pPr>
            <w:r>
              <w:rPr>
                <w:color w:val="000000"/>
                <w:sz w:val="20"/>
                <w:szCs w:val="20"/>
              </w:rPr>
              <w:t>Котельная №19</w:t>
            </w:r>
          </w:p>
        </w:tc>
        <w:tc>
          <w:tcPr>
            <w:tcW w:w="232" w:type="pct"/>
            <w:tcBorders>
              <w:top w:val="nil"/>
              <w:left w:val="nil"/>
              <w:bottom w:val="single" w:sz="4" w:space="0" w:color="auto"/>
              <w:right w:val="single" w:sz="4" w:space="0" w:color="auto"/>
            </w:tcBorders>
            <w:shd w:val="clear" w:color="auto" w:fill="auto"/>
            <w:noWrap/>
            <w:vAlign w:val="center"/>
            <w:hideMark/>
          </w:tcPr>
          <w:p w14:paraId="2B980532"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020C1527" w14:textId="5AFCC9CC"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24941F4F" w14:textId="73EBA99E"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6181DEA2" w14:textId="0041EC13"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4E46E1E4" w14:textId="3276182E"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1054B708" w14:textId="12C8355E"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1CFE6129" w14:textId="08A65B2D"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65E21EA9" w14:textId="57CB8DEC"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2EBF1F26" w14:textId="0F1CEDA9"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751AC1E7" w14:textId="29CDB176"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1E8DB79A" w14:textId="35D98943"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3DC94C03" w14:textId="6E81FA29"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6E75EA5A" w14:textId="0592E952"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3CAC61AD" w14:textId="542592BF"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3C2C01BD" w14:textId="60B333B8"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7F4B8BF8" w14:textId="418E3759"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1045A0E8" w14:textId="54EFE031"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5A3AA8D7" w14:textId="5C916E8E" w:rsidR="00F74E4C" w:rsidRDefault="00F74E4C" w:rsidP="00F74E4C">
            <w:pPr>
              <w:jc w:val="center"/>
              <w:rPr>
                <w:color w:val="000000"/>
                <w:sz w:val="20"/>
                <w:szCs w:val="20"/>
              </w:rPr>
            </w:pPr>
            <w:r>
              <w:rPr>
                <w:color w:val="000000"/>
                <w:sz w:val="20"/>
                <w:szCs w:val="20"/>
              </w:rPr>
              <w:t>0</w:t>
            </w:r>
          </w:p>
        </w:tc>
      </w:tr>
      <w:tr w:rsidR="00F74E4C" w14:paraId="26FB588B"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2A543D44" w14:textId="77777777" w:rsidR="00F74E4C" w:rsidRDefault="00F74E4C" w:rsidP="00F74E4C">
            <w:pPr>
              <w:jc w:val="center"/>
              <w:rPr>
                <w:color w:val="000000"/>
                <w:sz w:val="20"/>
                <w:szCs w:val="20"/>
              </w:rPr>
            </w:pPr>
            <w:r>
              <w:rPr>
                <w:color w:val="000000"/>
                <w:sz w:val="20"/>
                <w:szCs w:val="20"/>
              </w:rPr>
              <w:t>20</w:t>
            </w:r>
          </w:p>
        </w:tc>
        <w:tc>
          <w:tcPr>
            <w:tcW w:w="588" w:type="pct"/>
            <w:tcBorders>
              <w:top w:val="nil"/>
              <w:left w:val="nil"/>
              <w:bottom w:val="single" w:sz="4" w:space="0" w:color="auto"/>
              <w:right w:val="single" w:sz="4" w:space="0" w:color="auto"/>
            </w:tcBorders>
            <w:shd w:val="clear" w:color="auto" w:fill="auto"/>
            <w:vAlign w:val="center"/>
            <w:hideMark/>
          </w:tcPr>
          <w:p w14:paraId="7CBF309E" w14:textId="77777777" w:rsidR="00F74E4C" w:rsidRDefault="00F74E4C" w:rsidP="00F74E4C">
            <w:pPr>
              <w:rPr>
                <w:color w:val="000000"/>
                <w:sz w:val="20"/>
                <w:szCs w:val="20"/>
              </w:rPr>
            </w:pPr>
            <w:r>
              <w:rPr>
                <w:color w:val="000000"/>
                <w:sz w:val="20"/>
                <w:szCs w:val="20"/>
              </w:rPr>
              <w:t>Котельная №20</w:t>
            </w:r>
          </w:p>
        </w:tc>
        <w:tc>
          <w:tcPr>
            <w:tcW w:w="232" w:type="pct"/>
            <w:tcBorders>
              <w:top w:val="nil"/>
              <w:left w:val="nil"/>
              <w:bottom w:val="single" w:sz="4" w:space="0" w:color="auto"/>
              <w:right w:val="single" w:sz="4" w:space="0" w:color="auto"/>
            </w:tcBorders>
            <w:shd w:val="clear" w:color="auto" w:fill="auto"/>
            <w:noWrap/>
            <w:vAlign w:val="center"/>
            <w:hideMark/>
          </w:tcPr>
          <w:p w14:paraId="4DB91236"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4FFC8259" w14:textId="27C2ABC5" w:rsidR="00F74E4C" w:rsidRDefault="00F74E4C" w:rsidP="00F74E4C">
            <w:pPr>
              <w:jc w:val="center"/>
              <w:rPr>
                <w:color w:val="000000"/>
                <w:sz w:val="20"/>
                <w:szCs w:val="20"/>
              </w:rPr>
            </w:pPr>
            <w:r>
              <w:rPr>
                <w:color w:val="000000"/>
                <w:sz w:val="20"/>
                <w:szCs w:val="20"/>
              </w:rPr>
              <w:t>18,4</w:t>
            </w:r>
          </w:p>
        </w:tc>
        <w:tc>
          <w:tcPr>
            <w:tcW w:w="232" w:type="pct"/>
            <w:tcBorders>
              <w:top w:val="nil"/>
              <w:left w:val="nil"/>
              <w:bottom w:val="single" w:sz="4" w:space="0" w:color="auto"/>
              <w:right w:val="single" w:sz="4" w:space="0" w:color="auto"/>
            </w:tcBorders>
            <w:shd w:val="clear" w:color="auto" w:fill="auto"/>
            <w:noWrap/>
            <w:vAlign w:val="center"/>
            <w:hideMark/>
          </w:tcPr>
          <w:p w14:paraId="25217D48" w14:textId="44A75C03" w:rsidR="00F74E4C" w:rsidRDefault="00F74E4C" w:rsidP="00F74E4C">
            <w:pPr>
              <w:jc w:val="center"/>
              <w:rPr>
                <w:color w:val="000000"/>
                <w:sz w:val="20"/>
                <w:szCs w:val="20"/>
              </w:rPr>
            </w:pPr>
            <w:r>
              <w:rPr>
                <w:color w:val="000000"/>
                <w:sz w:val="20"/>
                <w:szCs w:val="20"/>
              </w:rPr>
              <w:t>18,4</w:t>
            </w:r>
          </w:p>
        </w:tc>
        <w:tc>
          <w:tcPr>
            <w:tcW w:w="232" w:type="pct"/>
            <w:tcBorders>
              <w:top w:val="nil"/>
              <w:left w:val="nil"/>
              <w:bottom w:val="single" w:sz="4" w:space="0" w:color="auto"/>
              <w:right w:val="single" w:sz="4" w:space="0" w:color="auto"/>
            </w:tcBorders>
            <w:shd w:val="clear" w:color="auto" w:fill="auto"/>
            <w:noWrap/>
            <w:vAlign w:val="center"/>
            <w:hideMark/>
          </w:tcPr>
          <w:p w14:paraId="10CFEAAE" w14:textId="00B1EA62" w:rsidR="00F74E4C" w:rsidRDefault="00F74E4C" w:rsidP="00F74E4C">
            <w:pPr>
              <w:jc w:val="center"/>
              <w:rPr>
                <w:color w:val="000000"/>
                <w:sz w:val="20"/>
                <w:szCs w:val="20"/>
              </w:rPr>
            </w:pPr>
            <w:r>
              <w:rPr>
                <w:color w:val="000000"/>
                <w:sz w:val="20"/>
                <w:szCs w:val="20"/>
              </w:rPr>
              <w:t>19,4</w:t>
            </w:r>
          </w:p>
        </w:tc>
        <w:tc>
          <w:tcPr>
            <w:tcW w:w="232" w:type="pct"/>
            <w:tcBorders>
              <w:top w:val="nil"/>
              <w:left w:val="nil"/>
              <w:bottom w:val="single" w:sz="4" w:space="0" w:color="auto"/>
              <w:right w:val="single" w:sz="4" w:space="0" w:color="auto"/>
            </w:tcBorders>
            <w:shd w:val="clear" w:color="auto" w:fill="auto"/>
            <w:noWrap/>
            <w:vAlign w:val="center"/>
            <w:hideMark/>
          </w:tcPr>
          <w:p w14:paraId="136ADF8B" w14:textId="7D13E55F" w:rsidR="00F74E4C" w:rsidRDefault="00F74E4C" w:rsidP="00F74E4C">
            <w:pPr>
              <w:jc w:val="center"/>
              <w:rPr>
                <w:color w:val="000000"/>
                <w:sz w:val="20"/>
                <w:szCs w:val="20"/>
              </w:rPr>
            </w:pPr>
            <w:r>
              <w:rPr>
                <w:color w:val="000000"/>
                <w:sz w:val="20"/>
                <w:szCs w:val="20"/>
              </w:rPr>
              <w:t>20,4</w:t>
            </w:r>
          </w:p>
        </w:tc>
        <w:tc>
          <w:tcPr>
            <w:tcW w:w="232" w:type="pct"/>
            <w:tcBorders>
              <w:top w:val="nil"/>
              <w:left w:val="nil"/>
              <w:bottom w:val="single" w:sz="4" w:space="0" w:color="auto"/>
              <w:right w:val="single" w:sz="4" w:space="0" w:color="auto"/>
            </w:tcBorders>
            <w:shd w:val="clear" w:color="auto" w:fill="auto"/>
            <w:noWrap/>
            <w:vAlign w:val="center"/>
            <w:hideMark/>
          </w:tcPr>
          <w:p w14:paraId="060E922B" w14:textId="3D09C9A5" w:rsidR="00F74E4C" w:rsidRDefault="00F74E4C" w:rsidP="00F74E4C">
            <w:pPr>
              <w:jc w:val="center"/>
              <w:rPr>
                <w:color w:val="000000"/>
                <w:sz w:val="20"/>
                <w:szCs w:val="20"/>
              </w:rPr>
            </w:pPr>
            <w:r>
              <w:rPr>
                <w:color w:val="000000"/>
                <w:sz w:val="20"/>
                <w:szCs w:val="20"/>
              </w:rPr>
              <w:t>21,4</w:t>
            </w:r>
          </w:p>
        </w:tc>
        <w:tc>
          <w:tcPr>
            <w:tcW w:w="232" w:type="pct"/>
            <w:tcBorders>
              <w:top w:val="nil"/>
              <w:left w:val="nil"/>
              <w:bottom w:val="single" w:sz="4" w:space="0" w:color="auto"/>
              <w:right w:val="single" w:sz="4" w:space="0" w:color="auto"/>
            </w:tcBorders>
            <w:shd w:val="clear" w:color="auto" w:fill="auto"/>
            <w:noWrap/>
            <w:vAlign w:val="center"/>
            <w:hideMark/>
          </w:tcPr>
          <w:p w14:paraId="780A37B6" w14:textId="2ABC6B0D" w:rsidR="00F74E4C" w:rsidRDefault="00F74E4C" w:rsidP="00F74E4C">
            <w:pPr>
              <w:jc w:val="center"/>
              <w:rPr>
                <w:color w:val="000000"/>
                <w:sz w:val="20"/>
                <w:szCs w:val="20"/>
              </w:rPr>
            </w:pPr>
            <w:r>
              <w:rPr>
                <w:color w:val="000000"/>
                <w:sz w:val="20"/>
                <w:szCs w:val="20"/>
              </w:rPr>
              <w:t>22,4</w:t>
            </w:r>
          </w:p>
        </w:tc>
        <w:tc>
          <w:tcPr>
            <w:tcW w:w="232" w:type="pct"/>
            <w:tcBorders>
              <w:top w:val="nil"/>
              <w:left w:val="nil"/>
              <w:bottom w:val="single" w:sz="4" w:space="0" w:color="auto"/>
              <w:right w:val="single" w:sz="4" w:space="0" w:color="auto"/>
            </w:tcBorders>
            <w:shd w:val="clear" w:color="auto" w:fill="auto"/>
            <w:noWrap/>
            <w:vAlign w:val="center"/>
            <w:hideMark/>
          </w:tcPr>
          <w:p w14:paraId="3B0834E2" w14:textId="1DB9DC02" w:rsidR="00F74E4C" w:rsidRDefault="00F74E4C" w:rsidP="00F74E4C">
            <w:pPr>
              <w:jc w:val="center"/>
              <w:rPr>
                <w:color w:val="000000"/>
                <w:sz w:val="20"/>
                <w:szCs w:val="20"/>
              </w:rPr>
            </w:pPr>
            <w:r>
              <w:rPr>
                <w:color w:val="000000"/>
                <w:sz w:val="20"/>
                <w:szCs w:val="20"/>
              </w:rPr>
              <w:t>23,4</w:t>
            </w:r>
          </w:p>
        </w:tc>
        <w:tc>
          <w:tcPr>
            <w:tcW w:w="232" w:type="pct"/>
            <w:tcBorders>
              <w:top w:val="nil"/>
              <w:left w:val="nil"/>
              <w:bottom w:val="single" w:sz="4" w:space="0" w:color="auto"/>
              <w:right w:val="single" w:sz="4" w:space="0" w:color="auto"/>
            </w:tcBorders>
            <w:shd w:val="clear" w:color="auto" w:fill="auto"/>
            <w:noWrap/>
            <w:vAlign w:val="center"/>
            <w:hideMark/>
          </w:tcPr>
          <w:p w14:paraId="44E18E01" w14:textId="0FC85153" w:rsidR="00F74E4C" w:rsidRDefault="00F74E4C" w:rsidP="00F74E4C">
            <w:pPr>
              <w:jc w:val="center"/>
              <w:rPr>
                <w:color w:val="000000"/>
                <w:sz w:val="20"/>
                <w:szCs w:val="20"/>
              </w:rPr>
            </w:pPr>
            <w:r>
              <w:rPr>
                <w:color w:val="000000"/>
                <w:sz w:val="20"/>
                <w:szCs w:val="20"/>
              </w:rPr>
              <w:t>24,4</w:t>
            </w:r>
          </w:p>
        </w:tc>
        <w:tc>
          <w:tcPr>
            <w:tcW w:w="232" w:type="pct"/>
            <w:tcBorders>
              <w:top w:val="nil"/>
              <w:left w:val="nil"/>
              <w:bottom w:val="single" w:sz="4" w:space="0" w:color="auto"/>
              <w:right w:val="single" w:sz="4" w:space="0" w:color="auto"/>
            </w:tcBorders>
            <w:shd w:val="clear" w:color="auto" w:fill="auto"/>
            <w:noWrap/>
            <w:vAlign w:val="center"/>
            <w:hideMark/>
          </w:tcPr>
          <w:p w14:paraId="1C119648" w14:textId="656AC3B6" w:rsidR="00F74E4C" w:rsidRDefault="00F74E4C" w:rsidP="00F74E4C">
            <w:pPr>
              <w:jc w:val="center"/>
              <w:rPr>
                <w:color w:val="000000"/>
                <w:sz w:val="20"/>
                <w:szCs w:val="20"/>
              </w:rPr>
            </w:pPr>
            <w:r>
              <w:rPr>
                <w:color w:val="000000"/>
                <w:sz w:val="20"/>
                <w:szCs w:val="20"/>
              </w:rPr>
              <w:t>25,4</w:t>
            </w:r>
          </w:p>
        </w:tc>
        <w:tc>
          <w:tcPr>
            <w:tcW w:w="232" w:type="pct"/>
            <w:tcBorders>
              <w:top w:val="nil"/>
              <w:left w:val="nil"/>
              <w:bottom w:val="single" w:sz="4" w:space="0" w:color="auto"/>
              <w:right w:val="single" w:sz="4" w:space="0" w:color="auto"/>
            </w:tcBorders>
            <w:shd w:val="clear" w:color="auto" w:fill="auto"/>
            <w:noWrap/>
            <w:vAlign w:val="center"/>
            <w:hideMark/>
          </w:tcPr>
          <w:p w14:paraId="69BEFA6E" w14:textId="5EC1144F" w:rsidR="00F74E4C" w:rsidRDefault="00F74E4C" w:rsidP="00F74E4C">
            <w:pPr>
              <w:jc w:val="center"/>
              <w:rPr>
                <w:color w:val="000000"/>
                <w:sz w:val="20"/>
                <w:szCs w:val="20"/>
              </w:rPr>
            </w:pPr>
            <w:r>
              <w:rPr>
                <w:color w:val="000000"/>
                <w:sz w:val="20"/>
                <w:szCs w:val="20"/>
              </w:rPr>
              <w:t>26,4</w:t>
            </w:r>
          </w:p>
        </w:tc>
        <w:tc>
          <w:tcPr>
            <w:tcW w:w="232" w:type="pct"/>
            <w:tcBorders>
              <w:top w:val="nil"/>
              <w:left w:val="nil"/>
              <w:bottom w:val="single" w:sz="4" w:space="0" w:color="auto"/>
              <w:right w:val="single" w:sz="4" w:space="0" w:color="auto"/>
            </w:tcBorders>
            <w:shd w:val="clear" w:color="auto" w:fill="auto"/>
            <w:noWrap/>
            <w:vAlign w:val="center"/>
            <w:hideMark/>
          </w:tcPr>
          <w:p w14:paraId="5E9A4997" w14:textId="7ECEF32D" w:rsidR="00F74E4C" w:rsidRDefault="00F74E4C" w:rsidP="00F74E4C">
            <w:pPr>
              <w:jc w:val="center"/>
              <w:rPr>
                <w:color w:val="000000"/>
                <w:sz w:val="20"/>
                <w:szCs w:val="20"/>
              </w:rPr>
            </w:pPr>
            <w:r>
              <w:rPr>
                <w:color w:val="000000"/>
                <w:sz w:val="20"/>
                <w:szCs w:val="20"/>
              </w:rPr>
              <w:t>27,4</w:t>
            </w:r>
          </w:p>
        </w:tc>
        <w:tc>
          <w:tcPr>
            <w:tcW w:w="232" w:type="pct"/>
            <w:tcBorders>
              <w:top w:val="nil"/>
              <w:left w:val="nil"/>
              <w:bottom w:val="single" w:sz="4" w:space="0" w:color="auto"/>
              <w:right w:val="single" w:sz="4" w:space="0" w:color="auto"/>
            </w:tcBorders>
            <w:shd w:val="clear" w:color="auto" w:fill="auto"/>
            <w:noWrap/>
            <w:vAlign w:val="center"/>
            <w:hideMark/>
          </w:tcPr>
          <w:p w14:paraId="60061AD1" w14:textId="04159E9D" w:rsidR="00F74E4C" w:rsidRDefault="00F74E4C" w:rsidP="00F74E4C">
            <w:pPr>
              <w:jc w:val="center"/>
              <w:rPr>
                <w:color w:val="000000"/>
                <w:sz w:val="20"/>
                <w:szCs w:val="20"/>
              </w:rPr>
            </w:pPr>
            <w:r>
              <w:rPr>
                <w:color w:val="000000"/>
                <w:sz w:val="20"/>
                <w:szCs w:val="20"/>
              </w:rPr>
              <w:t>28,4</w:t>
            </w:r>
          </w:p>
        </w:tc>
        <w:tc>
          <w:tcPr>
            <w:tcW w:w="232" w:type="pct"/>
            <w:tcBorders>
              <w:top w:val="nil"/>
              <w:left w:val="nil"/>
              <w:bottom w:val="single" w:sz="4" w:space="0" w:color="auto"/>
              <w:right w:val="single" w:sz="4" w:space="0" w:color="auto"/>
            </w:tcBorders>
            <w:shd w:val="clear" w:color="auto" w:fill="auto"/>
            <w:noWrap/>
            <w:vAlign w:val="center"/>
            <w:hideMark/>
          </w:tcPr>
          <w:p w14:paraId="653FB285" w14:textId="663C5F79" w:rsidR="00F74E4C" w:rsidRDefault="00F74E4C" w:rsidP="00F74E4C">
            <w:pPr>
              <w:jc w:val="center"/>
              <w:rPr>
                <w:color w:val="000000"/>
                <w:sz w:val="20"/>
                <w:szCs w:val="20"/>
              </w:rPr>
            </w:pPr>
            <w:r>
              <w:rPr>
                <w:color w:val="000000"/>
                <w:sz w:val="20"/>
                <w:szCs w:val="20"/>
              </w:rPr>
              <w:t>29,4</w:t>
            </w:r>
          </w:p>
        </w:tc>
        <w:tc>
          <w:tcPr>
            <w:tcW w:w="232" w:type="pct"/>
            <w:tcBorders>
              <w:top w:val="nil"/>
              <w:left w:val="nil"/>
              <w:bottom w:val="single" w:sz="4" w:space="0" w:color="auto"/>
              <w:right w:val="single" w:sz="4" w:space="0" w:color="auto"/>
            </w:tcBorders>
            <w:shd w:val="clear" w:color="auto" w:fill="auto"/>
            <w:noWrap/>
            <w:vAlign w:val="center"/>
            <w:hideMark/>
          </w:tcPr>
          <w:p w14:paraId="57B0760D" w14:textId="4A65A52F" w:rsidR="00F74E4C" w:rsidRDefault="00F74E4C" w:rsidP="00F74E4C">
            <w:pPr>
              <w:jc w:val="center"/>
              <w:rPr>
                <w:color w:val="000000"/>
                <w:sz w:val="20"/>
                <w:szCs w:val="20"/>
              </w:rPr>
            </w:pPr>
            <w:r>
              <w:rPr>
                <w:color w:val="000000"/>
                <w:sz w:val="20"/>
                <w:szCs w:val="20"/>
              </w:rPr>
              <w:t>30,4</w:t>
            </w:r>
          </w:p>
        </w:tc>
        <w:tc>
          <w:tcPr>
            <w:tcW w:w="232" w:type="pct"/>
            <w:tcBorders>
              <w:top w:val="nil"/>
              <w:left w:val="nil"/>
              <w:bottom w:val="single" w:sz="4" w:space="0" w:color="auto"/>
              <w:right w:val="single" w:sz="4" w:space="0" w:color="auto"/>
            </w:tcBorders>
            <w:shd w:val="clear" w:color="auto" w:fill="auto"/>
            <w:noWrap/>
            <w:vAlign w:val="center"/>
            <w:hideMark/>
          </w:tcPr>
          <w:p w14:paraId="27ADB37B" w14:textId="7282BEF7" w:rsidR="00F74E4C" w:rsidRDefault="00F74E4C" w:rsidP="00F74E4C">
            <w:pPr>
              <w:jc w:val="center"/>
              <w:rPr>
                <w:color w:val="000000"/>
                <w:sz w:val="20"/>
                <w:szCs w:val="20"/>
              </w:rPr>
            </w:pPr>
            <w:r>
              <w:rPr>
                <w:color w:val="000000"/>
                <w:sz w:val="20"/>
                <w:szCs w:val="20"/>
              </w:rPr>
              <w:t>31,4</w:t>
            </w:r>
          </w:p>
        </w:tc>
        <w:tc>
          <w:tcPr>
            <w:tcW w:w="232" w:type="pct"/>
            <w:tcBorders>
              <w:top w:val="nil"/>
              <w:left w:val="nil"/>
              <w:bottom w:val="single" w:sz="4" w:space="0" w:color="auto"/>
              <w:right w:val="single" w:sz="4" w:space="0" w:color="auto"/>
            </w:tcBorders>
            <w:shd w:val="clear" w:color="auto" w:fill="auto"/>
            <w:noWrap/>
            <w:vAlign w:val="center"/>
            <w:hideMark/>
          </w:tcPr>
          <w:p w14:paraId="4DCB3898" w14:textId="17BE1E8A" w:rsidR="00F74E4C" w:rsidRDefault="00F74E4C" w:rsidP="00F74E4C">
            <w:pPr>
              <w:jc w:val="center"/>
              <w:rPr>
                <w:color w:val="000000"/>
                <w:sz w:val="20"/>
                <w:szCs w:val="20"/>
              </w:rPr>
            </w:pPr>
            <w:r>
              <w:rPr>
                <w:color w:val="000000"/>
                <w:sz w:val="20"/>
                <w:szCs w:val="20"/>
              </w:rPr>
              <w:t>32,4</w:t>
            </w:r>
          </w:p>
        </w:tc>
        <w:tc>
          <w:tcPr>
            <w:tcW w:w="232" w:type="pct"/>
            <w:tcBorders>
              <w:top w:val="nil"/>
              <w:left w:val="nil"/>
              <w:bottom w:val="single" w:sz="4" w:space="0" w:color="auto"/>
              <w:right w:val="single" w:sz="4" w:space="0" w:color="auto"/>
            </w:tcBorders>
            <w:shd w:val="clear" w:color="auto" w:fill="auto"/>
            <w:noWrap/>
            <w:vAlign w:val="center"/>
            <w:hideMark/>
          </w:tcPr>
          <w:p w14:paraId="084700EE" w14:textId="4F2F8529" w:rsidR="00F74E4C" w:rsidRDefault="00F74E4C" w:rsidP="00F74E4C">
            <w:pPr>
              <w:jc w:val="center"/>
              <w:rPr>
                <w:color w:val="000000"/>
                <w:sz w:val="20"/>
                <w:szCs w:val="20"/>
              </w:rPr>
            </w:pPr>
            <w:r>
              <w:rPr>
                <w:color w:val="000000"/>
                <w:sz w:val="20"/>
                <w:szCs w:val="20"/>
              </w:rPr>
              <w:t>33,4</w:t>
            </w:r>
          </w:p>
        </w:tc>
      </w:tr>
      <w:tr w:rsidR="00F74E4C" w14:paraId="325E4AF0"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13809B2D" w14:textId="77777777" w:rsidR="00F74E4C" w:rsidRDefault="00F74E4C" w:rsidP="00F74E4C">
            <w:pPr>
              <w:jc w:val="center"/>
              <w:rPr>
                <w:color w:val="000000"/>
                <w:sz w:val="20"/>
                <w:szCs w:val="20"/>
              </w:rPr>
            </w:pPr>
            <w:r>
              <w:rPr>
                <w:color w:val="000000"/>
                <w:sz w:val="20"/>
                <w:szCs w:val="20"/>
              </w:rPr>
              <w:t>21</w:t>
            </w:r>
          </w:p>
        </w:tc>
        <w:tc>
          <w:tcPr>
            <w:tcW w:w="588" w:type="pct"/>
            <w:tcBorders>
              <w:top w:val="nil"/>
              <w:left w:val="nil"/>
              <w:bottom w:val="single" w:sz="4" w:space="0" w:color="auto"/>
              <w:right w:val="single" w:sz="4" w:space="0" w:color="auto"/>
            </w:tcBorders>
            <w:shd w:val="clear" w:color="auto" w:fill="auto"/>
            <w:vAlign w:val="center"/>
            <w:hideMark/>
          </w:tcPr>
          <w:p w14:paraId="47CDB62F" w14:textId="77777777" w:rsidR="00F74E4C" w:rsidRDefault="00F74E4C" w:rsidP="00F74E4C">
            <w:pPr>
              <w:rPr>
                <w:color w:val="000000"/>
                <w:sz w:val="20"/>
                <w:szCs w:val="20"/>
              </w:rPr>
            </w:pPr>
            <w:r>
              <w:rPr>
                <w:color w:val="000000"/>
                <w:sz w:val="20"/>
                <w:szCs w:val="20"/>
              </w:rPr>
              <w:t>Котельная №21</w:t>
            </w:r>
          </w:p>
        </w:tc>
        <w:tc>
          <w:tcPr>
            <w:tcW w:w="232" w:type="pct"/>
            <w:tcBorders>
              <w:top w:val="nil"/>
              <w:left w:val="nil"/>
              <w:bottom w:val="single" w:sz="4" w:space="0" w:color="auto"/>
              <w:right w:val="single" w:sz="4" w:space="0" w:color="auto"/>
            </w:tcBorders>
            <w:shd w:val="clear" w:color="auto" w:fill="auto"/>
            <w:noWrap/>
            <w:vAlign w:val="center"/>
            <w:hideMark/>
          </w:tcPr>
          <w:p w14:paraId="39D302B0"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6F1AFD11" w14:textId="3EB3F76F"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796B5AED" w14:textId="38EA0022"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268C29B7" w14:textId="0D86C4BC"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6A290F72" w14:textId="6225F5AC"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44426A92" w14:textId="1586F3B4"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42FF3AEE" w14:textId="35CB2BA9"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548498C6" w14:textId="716A7C89"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7DE5B560" w14:textId="1F88BE16"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706C0EB8" w14:textId="480702CB"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7C7DA9F1" w14:textId="1CA11FD9"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7BED818D" w14:textId="4516FF5F"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618FF9ED" w14:textId="7643E3CF"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6B73F51A" w14:textId="58749BE8"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5A8ED7E3" w14:textId="3E32D463"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34FCF99B" w14:textId="193ED066"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6800767D" w14:textId="7E0AE9C6"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74CE88AD" w14:textId="284C12B9" w:rsidR="00F74E4C" w:rsidRDefault="00F74E4C" w:rsidP="00F74E4C">
            <w:pPr>
              <w:jc w:val="center"/>
              <w:rPr>
                <w:color w:val="000000"/>
                <w:sz w:val="20"/>
                <w:szCs w:val="20"/>
              </w:rPr>
            </w:pPr>
            <w:r>
              <w:rPr>
                <w:color w:val="000000"/>
                <w:sz w:val="20"/>
                <w:szCs w:val="20"/>
              </w:rPr>
              <w:t>0</w:t>
            </w:r>
          </w:p>
        </w:tc>
      </w:tr>
      <w:tr w:rsidR="00F74E4C" w14:paraId="5FD6639E"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666D96DA" w14:textId="77777777" w:rsidR="00F74E4C" w:rsidRDefault="00F74E4C" w:rsidP="00F74E4C">
            <w:pPr>
              <w:jc w:val="center"/>
              <w:rPr>
                <w:color w:val="000000"/>
                <w:sz w:val="20"/>
                <w:szCs w:val="20"/>
              </w:rPr>
            </w:pPr>
            <w:r>
              <w:rPr>
                <w:color w:val="000000"/>
                <w:sz w:val="20"/>
                <w:szCs w:val="20"/>
              </w:rPr>
              <w:t>22</w:t>
            </w:r>
          </w:p>
        </w:tc>
        <w:tc>
          <w:tcPr>
            <w:tcW w:w="588" w:type="pct"/>
            <w:tcBorders>
              <w:top w:val="nil"/>
              <w:left w:val="nil"/>
              <w:bottom w:val="single" w:sz="4" w:space="0" w:color="auto"/>
              <w:right w:val="single" w:sz="4" w:space="0" w:color="auto"/>
            </w:tcBorders>
            <w:shd w:val="clear" w:color="auto" w:fill="auto"/>
            <w:vAlign w:val="center"/>
            <w:hideMark/>
          </w:tcPr>
          <w:p w14:paraId="154115D8" w14:textId="77777777" w:rsidR="00F74E4C" w:rsidRDefault="00F74E4C" w:rsidP="00F74E4C">
            <w:pPr>
              <w:rPr>
                <w:color w:val="000000"/>
                <w:sz w:val="20"/>
                <w:szCs w:val="20"/>
              </w:rPr>
            </w:pPr>
            <w:r>
              <w:rPr>
                <w:color w:val="000000"/>
                <w:sz w:val="20"/>
                <w:szCs w:val="20"/>
              </w:rPr>
              <w:t>Котельная №22</w:t>
            </w:r>
          </w:p>
        </w:tc>
        <w:tc>
          <w:tcPr>
            <w:tcW w:w="232" w:type="pct"/>
            <w:tcBorders>
              <w:top w:val="nil"/>
              <w:left w:val="nil"/>
              <w:bottom w:val="single" w:sz="4" w:space="0" w:color="auto"/>
              <w:right w:val="single" w:sz="4" w:space="0" w:color="auto"/>
            </w:tcBorders>
            <w:shd w:val="clear" w:color="auto" w:fill="auto"/>
            <w:noWrap/>
            <w:vAlign w:val="center"/>
            <w:hideMark/>
          </w:tcPr>
          <w:p w14:paraId="7CEFC17A"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14DE6680" w14:textId="353879DB"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330EF5AC" w14:textId="04EF0D27"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5FF391A9" w14:textId="3F21F2E2"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1E27F9DB" w14:textId="199BCC9D"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7EA90AE4" w14:textId="2E9DBCB3"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3613BFD8" w14:textId="2D3D1466"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2EB3946A" w14:textId="2A65AE47"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3A518345" w14:textId="1B9B6A21"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6425C2F5" w14:textId="13E29D24"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17B5297E" w14:textId="2F06CBA8"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1C057D40" w14:textId="7D5F83FF"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19A2B5C0" w14:textId="481BBBDE"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122354C1" w14:textId="71488DA3"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707726F5" w14:textId="39273D50"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261E83B6" w14:textId="7A1F5D23"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7BAF9695" w14:textId="0F73A068"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1A30DE8C" w14:textId="052785A5" w:rsidR="00F74E4C" w:rsidRDefault="00F74E4C" w:rsidP="00F74E4C">
            <w:pPr>
              <w:jc w:val="center"/>
              <w:rPr>
                <w:color w:val="000000"/>
                <w:sz w:val="20"/>
                <w:szCs w:val="20"/>
              </w:rPr>
            </w:pPr>
            <w:r>
              <w:rPr>
                <w:color w:val="000000"/>
                <w:sz w:val="20"/>
                <w:szCs w:val="20"/>
              </w:rPr>
              <w:t>0</w:t>
            </w:r>
          </w:p>
        </w:tc>
      </w:tr>
      <w:tr w:rsidR="00F74E4C" w14:paraId="5AC2131F"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3EB89E88" w14:textId="77777777" w:rsidR="00F74E4C" w:rsidRDefault="00F74E4C" w:rsidP="00F74E4C">
            <w:pPr>
              <w:jc w:val="center"/>
              <w:rPr>
                <w:color w:val="000000"/>
                <w:sz w:val="20"/>
                <w:szCs w:val="20"/>
              </w:rPr>
            </w:pPr>
            <w:r>
              <w:rPr>
                <w:color w:val="000000"/>
                <w:sz w:val="20"/>
                <w:szCs w:val="20"/>
              </w:rPr>
              <w:t>23</w:t>
            </w:r>
          </w:p>
        </w:tc>
        <w:tc>
          <w:tcPr>
            <w:tcW w:w="588" w:type="pct"/>
            <w:tcBorders>
              <w:top w:val="nil"/>
              <w:left w:val="nil"/>
              <w:bottom w:val="single" w:sz="4" w:space="0" w:color="auto"/>
              <w:right w:val="single" w:sz="4" w:space="0" w:color="auto"/>
            </w:tcBorders>
            <w:shd w:val="clear" w:color="auto" w:fill="auto"/>
            <w:vAlign w:val="center"/>
            <w:hideMark/>
          </w:tcPr>
          <w:p w14:paraId="4BA6A418" w14:textId="77777777" w:rsidR="00F74E4C" w:rsidRDefault="00F74E4C" w:rsidP="00F74E4C">
            <w:pPr>
              <w:rPr>
                <w:color w:val="000000"/>
                <w:sz w:val="20"/>
                <w:szCs w:val="20"/>
              </w:rPr>
            </w:pPr>
            <w:r>
              <w:rPr>
                <w:color w:val="000000"/>
                <w:sz w:val="20"/>
                <w:szCs w:val="20"/>
              </w:rPr>
              <w:t>Котельная №23</w:t>
            </w:r>
          </w:p>
        </w:tc>
        <w:tc>
          <w:tcPr>
            <w:tcW w:w="232" w:type="pct"/>
            <w:tcBorders>
              <w:top w:val="nil"/>
              <w:left w:val="nil"/>
              <w:bottom w:val="single" w:sz="4" w:space="0" w:color="auto"/>
              <w:right w:val="single" w:sz="4" w:space="0" w:color="auto"/>
            </w:tcBorders>
            <w:shd w:val="clear" w:color="auto" w:fill="auto"/>
            <w:noWrap/>
            <w:vAlign w:val="center"/>
            <w:hideMark/>
          </w:tcPr>
          <w:p w14:paraId="52F1FAA5"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28296230" w14:textId="7ACB38A7"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56A88189" w14:textId="538AA835"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197E4428" w14:textId="57ED9723"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1C096EC7" w14:textId="3C56B43B"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30EB7D45" w14:textId="5933103B"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553183A7" w14:textId="56B305C3"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6794715C" w14:textId="3485CBE7"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44CDD281" w14:textId="00C3D93B"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271170E9" w14:textId="3A097B62"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63257083" w14:textId="5E6AB31B"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2E5A3193" w14:textId="66A4B471"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552CA207" w14:textId="5EF6E0B4"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2C50C747" w14:textId="565CE15C"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31F9B560" w14:textId="2C440ADF"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53B001C2" w14:textId="471981F6"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2240602C" w14:textId="4221977B"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1AB632A8" w14:textId="7A876EAE" w:rsidR="00F74E4C" w:rsidRDefault="00F74E4C" w:rsidP="00F74E4C">
            <w:pPr>
              <w:jc w:val="center"/>
              <w:rPr>
                <w:color w:val="000000"/>
                <w:sz w:val="20"/>
                <w:szCs w:val="20"/>
              </w:rPr>
            </w:pPr>
            <w:r>
              <w:rPr>
                <w:color w:val="000000"/>
                <w:sz w:val="20"/>
                <w:szCs w:val="20"/>
              </w:rPr>
              <w:t>0</w:t>
            </w:r>
          </w:p>
        </w:tc>
      </w:tr>
      <w:tr w:rsidR="00F74E4C" w14:paraId="017DEC36" w14:textId="77777777" w:rsidTr="00F74E4C">
        <w:trPr>
          <w:trHeight w:val="255"/>
        </w:trPr>
        <w:tc>
          <w:tcPr>
            <w:tcW w:w="232" w:type="pct"/>
            <w:tcBorders>
              <w:top w:val="nil"/>
              <w:left w:val="single" w:sz="4" w:space="0" w:color="auto"/>
              <w:bottom w:val="single" w:sz="4" w:space="0" w:color="auto"/>
              <w:right w:val="single" w:sz="4" w:space="0" w:color="auto"/>
            </w:tcBorders>
            <w:shd w:val="clear" w:color="auto" w:fill="auto"/>
            <w:noWrap/>
            <w:vAlign w:val="center"/>
            <w:hideMark/>
          </w:tcPr>
          <w:p w14:paraId="62648006" w14:textId="77777777" w:rsidR="00F74E4C" w:rsidRDefault="00F74E4C" w:rsidP="00F74E4C">
            <w:pPr>
              <w:jc w:val="center"/>
              <w:rPr>
                <w:color w:val="000000"/>
                <w:sz w:val="20"/>
                <w:szCs w:val="20"/>
              </w:rPr>
            </w:pPr>
            <w:r>
              <w:rPr>
                <w:color w:val="000000"/>
                <w:sz w:val="20"/>
                <w:szCs w:val="20"/>
              </w:rPr>
              <w:t>24</w:t>
            </w:r>
          </w:p>
        </w:tc>
        <w:tc>
          <w:tcPr>
            <w:tcW w:w="588" w:type="pct"/>
            <w:tcBorders>
              <w:top w:val="nil"/>
              <w:left w:val="nil"/>
              <w:bottom w:val="single" w:sz="4" w:space="0" w:color="auto"/>
              <w:right w:val="single" w:sz="4" w:space="0" w:color="auto"/>
            </w:tcBorders>
            <w:shd w:val="clear" w:color="auto" w:fill="auto"/>
            <w:vAlign w:val="center"/>
            <w:hideMark/>
          </w:tcPr>
          <w:p w14:paraId="4490585F" w14:textId="77777777" w:rsidR="00F74E4C" w:rsidRDefault="00F74E4C" w:rsidP="00F74E4C">
            <w:pPr>
              <w:rPr>
                <w:color w:val="000000"/>
                <w:sz w:val="20"/>
                <w:szCs w:val="20"/>
              </w:rPr>
            </w:pPr>
            <w:r>
              <w:rPr>
                <w:color w:val="000000"/>
                <w:sz w:val="20"/>
                <w:szCs w:val="20"/>
              </w:rPr>
              <w:t xml:space="preserve">Котельная №24 </w:t>
            </w:r>
          </w:p>
        </w:tc>
        <w:tc>
          <w:tcPr>
            <w:tcW w:w="232" w:type="pct"/>
            <w:tcBorders>
              <w:top w:val="nil"/>
              <w:left w:val="nil"/>
              <w:bottom w:val="single" w:sz="4" w:space="0" w:color="auto"/>
              <w:right w:val="single" w:sz="4" w:space="0" w:color="auto"/>
            </w:tcBorders>
            <w:shd w:val="clear" w:color="auto" w:fill="auto"/>
            <w:noWrap/>
            <w:vAlign w:val="center"/>
            <w:hideMark/>
          </w:tcPr>
          <w:p w14:paraId="709B0774" w14:textId="77777777" w:rsidR="00F74E4C" w:rsidRDefault="00F74E4C" w:rsidP="00F74E4C">
            <w:pPr>
              <w:jc w:val="center"/>
              <w:rPr>
                <w:color w:val="000000"/>
                <w:sz w:val="20"/>
                <w:szCs w:val="20"/>
              </w:rPr>
            </w:pPr>
            <w:r>
              <w:rPr>
                <w:color w:val="000000"/>
                <w:sz w:val="20"/>
                <w:szCs w:val="20"/>
              </w:rPr>
              <w:t>лет</w:t>
            </w:r>
          </w:p>
        </w:tc>
        <w:tc>
          <w:tcPr>
            <w:tcW w:w="232" w:type="pct"/>
            <w:tcBorders>
              <w:top w:val="nil"/>
              <w:left w:val="nil"/>
              <w:bottom w:val="single" w:sz="4" w:space="0" w:color="auto"/>
              <w:right w:val="single" w:sz="4" w:space="0" w:color="auto"/>
            </w:tcBorders>
            <w:shd w:val="clear" w:color="auto" w:fill="auto"/>
            <w:noWrap/>
            <w:vAlign w:val="center"/>
            <w:hideMark/>
          </w:tcPr>
          <w:p w14:paraId="0679F045" w14:textId="041FA220" w:rsidR="00F74E4C" w:rsidRDefault="00F74E4C" w:rsidP="00F74E4C">
            <w:pPr>
              <w:jc w:val="center"/>
              <w:rPr>
                <w:color w:val="000000"/>
                <w:sz w:val="20"/>
                <w:szCs w:val="20"/>
              </w:rPr>
            </w:pPr>
            <w:r>
              <w:rPr>
                <w:color w:val="000000"/>
                <w:sz w:val="20"/>
                <w:szCs w:val="20"/>
              </w:rPr>
              <w:t>12</w:t>
            </w:r>
          </w:p>
        </w:tc>
        <w:tc>
          <w:tcPr>
            <w:tcW w:w="232" w:type="pct"/>
            <w:tcBorders>
              <w:top w:val="nil"/>
              <w:left w:val="nil"/>
              <w:bottom w:val="single" w:sz="4" w:space="0" w:color="auto"/>
              <w:right w:val="single" w:sz="4" w:space="0" w:color="auto"/>
            </w:tcBorders>
            <w:shd w:val="clear" w:color="auto" w:fill="auto"/>
            <w:noWrap/>
            <w:vAlign w:val="center"/>
            <w:hideMark/>
          </w:tcPr>
          <w:p w14:paraId="0F0335C0" w14:textId="7F5FA47C" w:rsidR="00F74E4C" w:rsidRDefault="00F74E4C" w:rsidP="00F74E4C">
            <w:pPr>
              <w:jc w:val="center"/>
              <w:rPr>
                <w:color w:val="000000"/>
                <w:sz w:val="20"/>
                <w:szCs w:val="20"/>
              </w:rPr>
            </w:pPr>
            <w:r>
              <w:rPr>
                <w:color w:val="000000"/>
                <w:sz w:val="20"/>
                <w:szCs w:val="20"/>
              </w:rPr>
              <w:t>35</w:t>
            </w:r>
          </w:p>
        </w:tc>
        <w:tc>
          <w:tcPr>
            <w:tcW w:w="232" w:type="pct"/>
            <w:tcBorders>
              <w:top w:val="nil"/>
              <w:left w:val="nil"/>
              <w:bottom w:val="single" w:sz="4" w:space="0" w:color="auto"/>
              <w:right w:val="single" w:sz="4" w:space="0" w:color="auto"/>
            </w:tcBorders>
            <w:shd w:val="clear" w:color="auto" w:fill="auto"/>
            <w:noWrap/>
            <w:vAlign w:val="center"/>
            <w:hideMark/>
          </w:tcPr>
          <w:p w14:paraId="0931C073" w14:textId="1DD6C513" w:rsidR="00F74E4C" w:rsidRDefault="00F74E4C" w:rsidP="00F74E4C">
            <w:pPr>
              <w:jc w:val="center"/>
              <w:rPr>
                <w:color w:val="000000"/>
                <w:sz w:val="20"/>
                <w:szCs w:val="20"/>
              </w:rPr>
            </w:pPr>
            <w:r>
              <w:rPr>
                <w:color w:val="000000"/>
                <w:sz w:val="20"/>
                <w:szCs w:val="20"/>
              </w:rPr>
              <w:t>36</w:t>
            </w:r>
          </w:p>
        </w:tc>
        <w:tc>
          <w:tcPr>
            <w:tcW w:w="232" w:type="pct"/>
            <w:tcBorders>
              <w:top w:val="nil"/>
              <w:left w:val="nil"/>
              <w:bottom w:val="single" w:sz="4" w:space="0" w:color="auto"/>
              <w:right w:val="single" w:sz="4" w:space="0" w:color="auto"/>
            </w:tcBorders>
            <w:shd w:val="clear" w:color="auto" w:fill="auto"/>
            <w:noWrap/>
            <w:vAlign w:val="center"/>
            <w:hideMark/>
          </w:tcPr>
          <w:p w14:paraId="54B0AA02" w14:textId="37D9F58E" w:rsidR="00F74E4C" w:rsidRDefault="00F74E4C" w:rsidP="00F74E4C">
            <w:pPr>
              <w:jc w:val="center"/>
              <w:rPr>
                <w:color w:val="000000"/>
                <w:sz w:val="20"/>
                <w:szCs w:val="20"/>
              </w:rPr>
            </w:pPr>
            <w:r>
              <w:rPr>
                <w:color w:val="000000"/>
                <w:sz w:val="20"/>
                <w:szCs w:val="20"/>
              </w:rPr>
              <w:t>37</w:t>
            </w:r>
          </w:p>
        </w:tc>
        <w:tc>
          <w:tcPr>
            <w:tcW w:w="232" w:type="pct"/>
            <w:tcBorders>
              <w:top w:val="nil"/>
              <w:left w:val="nil"/>
              <w:bottom w:val="single" w:sz="4" w:space="0" w:color="auto"/>
              <w:right w:val="single" w:sz="4" w:space="0" w:color="auto"/>
            </w:tcBorders>
            <w:shd w:val="clear" w:color="auto" w:fill="auto"/>
            <w:noWrap/>
            <w:vAlign w:val="center"/>
            <w:hideMark/>
          </w:tcPr>
          <w:p w14:paraId="1876EB57" w14:textId="16CA5D01" w:rsidR="00F74E4C" w:rsidRDefault="00F74E4C" w:rsidP="00F74E4C">
            <w:pPr>
              <w:jc w:val="center"/>
              <w:rPr>
                <w:color w:val="000000"/>
                <w:sz w:val="20"/>
                <w:szCs w:val="20"/>
              </w:rPr>
            </w:pPr>
            <w:r>
              <w:rPr>
                <w:color w:val="000000"/>
                <w:sz w:val="20"/>
                <w:szCs w:val="20"/>
              </w:rPr>
              <w:t>38</w:t>
            </w:r>
          </w:p>
        </w:tc>
        <w:tc>
          <w:tcPr>
            <w:tcW w:w="232" w:type="pct"/>
            <w:tcBorders>
              <w:top w:val="nil"/>
              <w:left w:val="nil"/>
              <w:bottom w:val="single" w:sz="4" w:space="0" w:color="auto"/>
              <w:right w:val="single" w:sz="4" w:space="0" w:color="auto"/>
            </w:tcBorders>
            <w:shd w:val="clear" w:color="auto" w:fill="auto"/>
            <w:noWrap/>
            <w:vAlign w:val="center"/>
            <w:hideMark/>
          </w:tcPr>
          <w:p w14:paraId="252F2F91" w14:textId="0826666D" w:rsidR="00F74E4C" w:rsidRDefault="00F74E4C" w:rsidP="00F74E4C">
            <w:pPr>
              <w:jc w:val="center"/>
              <w:rPr>
                <w:color w:val="000000"/>
                <w:sz w:val="20"/>
                <w:szCs w:val="20"/>
              </w:rPr>
            </w:pPr>
            <w:r>
              <w:rPr>
                <w:color w:val="000000"/>
                <w:sz w:val="20"/>
                <w:szCs w:val="20"/>
              </w:rPr>
              <w:t>39</w:t>
            </w:r>
          </w:p>
        </w:tc>
        <w:tc>
          <w:tcPr>
            <w:tcW w:w="232" w:type="pct"/>
            <w:tcBorders>
              <w:top w:val="nil"/>
              <w:left w:val="nil"/>
              <w:bottom w:val="single" w:sz="4" w:space="0" w:color="auto"/>
              <w:right w:val="single" w:sz="4" w:space="0" w:color="auto"/>
            </w:tcBorders>
            <w:shd w:val="clear" w:color="auto" w:fill="auto"/>
            <w:noWrap/>
            <w:vAlign w:val="center"/>
            <w:hideMark/>
          </w:tcPr>
          <w:p w14:paraId="1E4081AE" w14:textId="1B215FB3" w:rsidR="00F74E4C" w:rsidRDefault="00F74E4C" w:rsidP="00F74E4C">
            <w:pPr>
              <w:jc w:val="center"/>
              <w:rPr>
                <w:color w:val="000000"/>
                <w:sz w:val="20"/>
                <w:szCs w:val="20"/>
              </w:rPr>
            </w:pPr>
            <w:r>
              <w:rPr>
                <w:color w:val="000000"/>
                <w:sz w:val="20"/>
                <w:szCs w:val="20"/>
              </w:rPr>
              <w:t>40</w:t>
            </w:r>
          </w:p>
        </w:tc>
        <w:tc>
          <w:tcPr>
            <w:tcW w:w="232" w:type="pct"/>
            <w:tcBorders>
              <w:top w:val="nil"/>
              <w:left w:val="nil"/>
              <w:bottom w:val="single" w:sz="4" w:space="0" w:color="auto"/>
              <w:right w:val="single" w:sz="4" w:space="0" w:color="auto"/>
            </w:tcBorders>
            <w:shd w:val="clear" w:color="auto" w:fill="auto"/>
            <w:noWrap/>
            <w:vAlign w:val="center"/>
            <w:hideMark/>
          </w:tcPr>
          <w:p w14:paraId="2BBBA5F0" w14:textId="2BAA3E04" w:rsidR="00F74E4C" w:rsidRDefault="00F74E4C" w:rsidP="00F74E4C">
            <w:pPr>
              <w:jc w:val="center"/>
              <w:rPr>
                <w:color w:val="000000"/>
                <w:sz w:val="20"/>
                <w:szCs w:val="20"/>
              </w:rPr>
            </w:pPr>
            <w:r>
              <w:rPr>
                <w:color w:val="000000"/>
                <w:sz w:val="20"/>
                <w:szCs w:val="20"/>
              </w:rPr>
              <w:t>41</w:t>
            </w:r>
          </w:p>
        </w:tc>
        <w:tc>
          <w:tcPr>
            <w:tcW w:w="232" w:type="pct"/>
            <w:tcBorders>
              <w:top w:val="nil"/>
              <w:left w:val="nil"/>
              <w:bottom w:val="single" w:sz="4" w:space="0" w:color="auto"/>
              <w:right w:val="single" w:sz="4" w:space="0" w:color="auto"/>
            </w:tcBorders>
            <w:shd w:val="clear" w:color="auto" w:fill="auto"/>
            <w:noWrap/>
            <w:vAlign w:val="center"/>
            <w:hideMark/>
          </w:tcPr>
          <w:p w14:paraId="58D9A4BA" w14:textId="23C07A7F" w:rsidR="00F74E4C" w:rsidRDefault="00F74E4C" w:rsidP="00F74E4C">
            <w:pPr>
              <w:jc w:val="center"/>
              <w:rPr>
                <w:color w:val="000000"/>
                <w:sz w:val="20"/>
                <w:szCs w:val="20"/>
              </w:rPr>
            </w:pPr>
            <w:r>
              <w:rPr>
                <w:color w:val="000000"/>
                <w:sz w:val="20"/>
                <w:szCs w:val="20"/>
              </w:rPr>
              <w:t>42</w:t>
            </w:r>
          </w:p>
        </w:tc>
        <w:tc>
          <w:tcPr>
            <w:tcW w:w="232" w:type="pct"/>
            <w:tcBorders>
              <w:top w:val="nil"/>
              <w:left w:val="nil"/>
              <w:bottom w:val="single" w:sz="4" w:space="0" w:color="auto"/>
              <w:right w:val="single" w:sz="4" w:space="0" w:color="auto"/>
            </w:tcBorders>
            <w:shd w:val="clear" w:color="auto" w:fill="auto"/>
            <w:noWrap/>
            <w:vAlign w:val="center"/>
            <w:hideMark/>
          </w:tcPr>
          <w:p w14:paraId="30916AC8" w14:textId="5F767C7F" w:rsidR="00F74E4C" w:rsidRDefault="00F74E4C" w:rsidP="00F74E4C">
            <w:pPr>
              <w:jc w:val="center"/>
              <w:rPr>
                <w:color w:val="000000"/>
                <w:sz w:val="20"/>
                <w:szCs w:val="20"/>
              </w:rPr>
            </w:pPr>
            <w:r>
              <w:rPr>
                <w:color w:val="000000"/>
                <w:sz w:val="20"/>
                <w:szCs w:val="20"/>
              </w:rPr>
              <w:t>43</w:t>
            </w:r>
          </w:p>
        </w:tc>
        <w:tc>
          <w:tcPr>
            <w:tcW w:w="232" w:type="pct"/>
            <w:tcBorders>
              <w:top w:val="nil"/>
              <w:left w:val="nil"/>
              <w:bottom w:val="single" w:sz="4" w:space="0" w:color="auto"/>
              <w:right w:val="single" w:sz="4" w:space="0" w:color="auto"/>
            </w:tcBorders>
            <w:shd w:val="clear" w:color="auto" w:fill="auto"/>
            <w:noWrap/>
            <w:vAlign w:val="center"/>
            <w:hideMark/>
          </w:tcPr>
          <w:p w14:paraId="55BA541F" w14:textId="24E288EC" w:rsidR="00F74E4C" w:rsidRDefault="00F74E4C" w:rsidP="00F74E4C">
            <w:pPr>
              <w:jc w:val="center"/>
              <w:rPr>
                <w:color w:val="000000"/>
                <w:sz w:val="20"/>
                <w:szCs w:val="20"/>
              </w:rPr>
            </w:pPr>
            <w:r>
              <w:rPr>
                <w:color w:val="000000"/>
                <w:sz w:val="20"/>
                <w:szCs w:val="20"/>
              </w:rPr>
              <w:t>44</w:t>
            </w:r>
          </w:p>
        </w:tc>
        <w:tc>
          <w:tcPr>
            <w:tcW w:w="232" w:type="pct"/>
            <w:tcBorders>
              <w:top w:val="nil"/>
              <w:left w:val="nil"/>
              <w:bottom w:val="single" w:sz="4" w:space="0" w:color="auto"/>
              <w:right w:val="single" w:sz="4" w:space="0" w:color="auto"/>
            </w:tcBorders>
            <w:shd w:val="clear" w:color="auto" w:fill="auto"/>
            <w:noWrap/>
            <w:vAlign w:val="center"/>
            <w:hideMark/>
          </w:tcPr>
          <w:p w14:paraId="6839FE74" w14:textId="4DA8B802" w:rsidR="00F74E4C" w:rsidRDefault="00F74E4C" w:rsidP="00F74E4C">
            <w:pPr>
              <w:jc w:val="center"/>
              <w:rPr>
                <w:color w:val="000000"/>
                <w:sz w:val="20"/>
                <w:szCs w:val="20"/>
              </w:rPr>
            </w:pPr>
            <w:r>
              <w:rPr>
                <w:color w:val="000000"/>
                <w:sz w:val="20"/>
                <w:szCs w:val="20"/>
              </w:rPr>
              <w:t>45</w:t>
            </w:r>
          </w:p>
        </w:tc>
        <w:tc>
          <w:tcPr>
            <w:tcW w:w="232" w:type="pct"/>
            <w:tcBorders>
              <w:top w:val="nil"/>
              <w:left w:val="nil"/>
              <w:bottom w:val="single" w:sz="4" w:space="0" w:color="auto"/>
              <w:right w:val="single" w:sz="4" w:space="0" w:color="auto"/>
            </w:tcBorders>
            <w:shd w:val="clear" w:color="auto" w:fill="auto"/>
            <w:noWrap/>
            <w:vAlign w:val="center"/>
            <w:hideMark/>
          </w:tcPr>
          <w:p w14:paraId="13E39623" w14:textId="34F785AD" w:rsidR="00F74E4C" w:rsidRDefault="00F74E4C" w:rsidP="00F74E4C">
            <w:pPr>
              <w:jc w:val="center"/>
              <w:rPr>
                <w:color w:val="000000"/>
                <w:sz w:val="20"/>
                <w:szCs w:val="20"/>
              </w:rPr>
            </w:pPr>
            <w:r>
              <w:rPr>
                <w:color w:val="000000"/>
                <w:sz w:val="20"/>
                <w:szCs w:val="20"/>
              </w:rPr>
              <w:t>46</w:t>
            </w:r>
          </w:p>
        </w:tc>
        <w:tc>
          <w:tcPr>
            <w:tcW w:w="232" w:type="pct"/>
            <w:tcBorders>
              <w:top w:val="nil"/>
              <w:left w:val="nil"/>
              <w:bottom w:val="single" w:sz="4" w:space="0" w:color="auto"/>
              <w:right w:val="single" w:sz="4" w:space="0" w:color="auto"/>
            </w:tcBorders>
            <w:shd w:val="clear" w:color="auto" w:fill="auto"/>
            <w:noWrap/>
            <w:vAlign w:val="center"/>
            <w:hideMark/>
          </w:tcPr>
          <w:p w14:paraId="1D038912" w14:textId="4510304E" w:rsidR="00F74E4C" w:rsidRDefault="00F74E4C" w:rsidP="00F74E4C">
            <w:pPr>
              <w:jc w:val="center"/>
              <w:rPr>
                <w:color w:val="000000"/>
                <w:sz w:val="20"/>
                <w:szCs w:val="20"/>
              </w:rPr>
            </w:pPr>
            <w:r>
              <w:rPr>
                <w:color w:val="000000"/>
                <w:sz w:val="20"/>
                <w:szCs w:val="20"/>
              </w:rPr>
              <w:t>47</w:t>
            </w:r>
          </w:p>
        </w:tc>
        <w:tc>
          <w:tcPr>
            <w:tcW w:w="232" w:type="pct"/>
            <w:tcBorders>
              <w:top w:val="nil"/>
              <w:left w:val="nil"/>
              <w:bottom w:val="single" w:sz="4" w:space="0" w:color="auto"/>
              <w:right w:val="single" w:sz="4" w:space="0" w:color="auto"/>
            </w:tcBorders>
            <w:shd w:val="clear" w:color="auto" w:fill="auto"/>
            <w:noWrap/>
            <w:vAlign w:val="center"/>
            <w:hideMark/>
          </w:tcPr>
          <w:p w14:paraId="2BAE2E8A" w14:textId="1288BA14" w:rsidR="00F74E4C" w:rsidRDefault="00F74E4C" w:rsidP="00F74E4C">
            <w:pPr>
              <w:jc w:val="center"/>
              <w:rPr>
                <w:color w:val="000000"/>
                <w:sz w:val="20"/>
                <w:szCs w:val="20"/>
              </w:rPr>
            </w:pPr>
            <w:r>
              <w:rPr>
                <w:color w:val="000000"/>
                <w:sz w:val="20"/>
                <w:szCs w:val="20"/>
              </w:rPr>
              <w:t>48</w:t>
            </w:r>
          </w:p>
        </w:tc>
        <w:tc>
          <w:tcPr>
            <w:tcW w:w="232" w:type="pct"/>
            <w:tcBorders>
              <w:top w:val="nil"/>
              <w:left w:val="nil"/>
              <w:bottom w:val="single" w:sz="4" w:space="0" w:color="auto"/>
              <w:right w:val="single" w:sz="4" w:space="0" w:color="auto"/>
            </w:tcBorders>
            <w:shd w:val="clear" w:color="auto" w:fill="auto"/>
            <w:noWrap/>
            <w:vAlign w:val="center"/>
            <w:hideMark/>
          </w:tcPr>
          <w:p w14:paraId="543C240C" w14:textId="08C700C5" w:rsidR="00F74E4C" w:rsidRDefault="00F74E4C" w:rsidP="00F74E4C">
            <w:pPr>
              <w:jc w:val="center"/>
              <w:rPr>
                <w:color w:val="000000"/>
                <w:sz w:val="20"/>
                <w:szCs w:val="20"/>
              </w:rPr>
            </w:pPr>
            <w:r>
              <w:rPr>
                <w:color w:val="000000"/>
                <w:sz w:val="20"/>
                <w:szCs w:val="20"/>
              </w:rPr>
              <w:t>49</w:t>
            </w:r>
          </w:p>
        </w:tc>
        <w:tc>
          <w:tcPr>
            <w:tcW w:w="232" w:type="pct"/>
            <w:tcBorders>
              <w:top w:val="nil"/>
              <w:left w:val="nil"/>
              <w:bottom w:val="single" w:sz="4" w:space="0" w:color="auto"/>
              <w:right w:val="single" w:sz="4" w:space="0" w:color="auto"/>
            </w:tcBorders>
            <w:shd w:val="clear" w:color="auto" w:fill="auto"/>
            <w:noWrap/>
            <w:vAlign w:val="center"/>
            <w:hideMark/>
          </w:tcPr>
          <w:p w14:paraId="223FB7E1" w14:textId="0B6B0012" w:rsidR="00F74E4C" w:rsidRDefault="00F74E4C" w:rsidP="00F74E4C">
            <w:pPr>
              <w:jc w:val="center"/>
              <w:rPr>
                <w:color w:val="000000"/>
                <w:sz w:val="20"/>
                <w:szCs w:val="20"/>
              </w:rPr>
            </w:pPr>
            <w:r>
              <w:rPr>
                <w:color w:val="000000"/>
                <w:sz w:val="20"/>
                <w:szCs w:val="20"/>
              </w:rPr>
              <w:t>50</w:t>
            </w:r>
          </w:p>
        </w:tc>
      </w:tr>
    </w:tbl>
    <w:p w14:paraId="56DB934E" w14:textId="77777777" w:rsidR="00AB2990" w:rsidRDefault="00AB2990" w:rsidP="00AB2990">
      <w:pPr>
        <w:pStyle w:val="Maximyz"/>
      </w:pPr>
    </w:p>
    <w:p w14:paraId="40AF0050" w14:textId="77777777" w:rsidR="00AB2990" w:rsidRDefault="00AB2990" w:rsidP="00AB2990">
      <w:pPr>
        <w:pStyle w:val="Maximyz"/>
      </w:pPr>
    </w:p>
    <w:p w14:paraId="14ABCE5D" w14:textId="77777777" w:rsidR="00AB2990" w:rsidRDefault="00AB2990" w:rsidP="00AB2990">
      <w:pPr>
        <w:pStyle w:val="23"/>
      </w:pPr>
      <w:bookmarkStart w:id="245" w:name="_Toc205995910"/>
      <w:bookmarkStart w:id="246" w:name="_Toc210839385"/>
      <w:r w:rsidRPr="00FF4845">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bookmarkEnd w:id="244"/>
      <w:bookmarkEnd w:id="245"/>
      <w:bookmarkEnd w:id="246"/>
    </w:p>
    <w:p w14:paraId="1E187C56" w14:textId="711C46F9" w:rsidR="00AB2990" w:rsidRPr="00B16BE7" w:rsidRDefault="00AB2990" w:rsidP="00AB2990">
      <w:pPr>
        <w:pStyle w:val="Maximyz"/>
        <w:sectPr w:rsidR="00AB2990" w:rsidRPr="00B16BE7" w:rsidSect="00640E9A">
          <w:pgSz w:w="23808" w:h="16840" w:orient="landscape" w:code="8"/>
          <w:pgMar w:top="1701" w:right="1134" w:bottom="850" w:left="1134" w:header="709" w:footer="709" w:gutter="0"/>
          <w:cols w:space="708"/>
          <w:docGrid w:linePitch="360"/>
        </w:sectPr>
      </w:pPr>
      <w:r w:rsidRPr="00FF4845">
        <w:t>Отношение материальной характеристики тепловых сетей, реконструированных за год, к общей материальной характеристике тепловых сетей</w:t>
      </w:r>
      <w:r>
        <w:t xml:space="preserve">: </w:t>
      </w:r>
      <w:r w:rsidRPr="00FF4845">
        <w:t xml:space="preserve">фактическое значение за </w:t>
      </w:r>
      <w:r>
        <w:t>202</w:t>
      </w:r>
      <w:r w:rsidR="00F74E4C">
        <w:t>4</w:t>
      </w:r>
      <w:r>
        <w:t xml:space="preserve"> год</w:t>
      </w:r>
      <w:r w:rsidRPr="00FF4845">
        <w:t xml:space="preserve"> и прогноз изменения при реализации проектов, указанных в схеме теплоснабжен</w:t>
      </w:r>
      <w:r>
        <w:t>и</w:t>
      </w:r>
      <w:r w:rsidRPr="00FF4845">
        <w:t>я</w:t>
      </w:r>
      <w:r>
        <w:t xml:space="preserve"> (п</w:t>
      </w:r>
      <w:r w:rsidRPr="0001315C">
        <w:t>редложения по реконструкции тепловых сетей для обеспечения нормативной надежности потребителей</w:t>
      </w:r>
      <w:r>
        <w:t xml:space="preserve">, а также предложения по </w:t>
      </w:r>
      <w:r>
        <w:rPr>
          <w:lang w:eastAsia="en-US"/>
        </w:rPr>
        <w:t>перекладке тепловых сетей с завышенными удельными линейными потерями напора</w:t>
      </w:r>
      <w:r>
        <w:t>)</w:t>
      </w:r>
      <w:r w:rsidRPr="00FF4845">
        <w:t xml:space="preserve"> для каждой системы теплоснабжения</w:t>
      </w:r>
      <w:r>
        <w:t xml:space="preserve"> муниципального округа Лотошино представлено в таблицах </w:t>
      </w:r>
      <w:r>
        <w:fldChar w:fldCharType="begin"/>
      </w:r>
      <w:r>
        <w:instrText xml:space="preserve"> REF _Ref531248053 \h  \* MERGEFORMAT </w:instrText>
      </w:r>
      <w:r>
        <w:fldChar w:fldCharType="separate"/>
      </w:r>
      <w:r w:rsidR="00730D11" w:rsidRPr="00730D11">
        <w:rPr>
          <w:vanish/>
        </w:rPr>
        <w:t xml:space="preserve">Таблица </w:t>
      </w:r>
      <w:r w:rsidR="00730D11">
        <w:rPr>
          <w:noProof/>
        </w:rPr>
        <w:t>14</w:t>
      </w:r>
      <w:r w:rsidR="00730D11" w:rsidRPr="00F92EEF">
        <w:t>.</w:t>
      </w:r>
      <w:r w:rsidR="00730D11">
        <w:rPr>
          <w:noProof/>
        </w:rPr>
        <w:t>9</w:t>
      </w:r>
      <w:r>
        <w:fldChar w:fldCharType="end"/>
      </w:r>
      <w:r>
        <w:t>.</w:t>
      </w:r>
    </w:p>
    <w:p w14:paraId="2C66ABB6" w14:textId="0C3F7B2B" w:rsidR="00AB2990" w:rsidRDefault="00AB2990" w:rsidP="00AB2990">
      <w:pPr>
        <w:pStyle w:val="aff6"/>
        <w:keepNext/>
        <w:jc w:val="both"/>
      </w:pPr>
      <w:bookmarkStart w:id="247" w:name="_Ref531248053"/>
      <w:r w:rsidRPr="00F92EEF">
        <w:lastRenderedPageBreak/>
        <w:t xml:space="preserve">Таблица </w:t>
      </w:r>
      <w:r>
        <w:rPr>
          <w:noProof/>
        </w:rPr>
        <w:fldChar w:fldCharType="begin"/>
      </w:r>
      <w:r>
        <w:rPr>
          <w:noProof/>
        </w:rPr>
        <w:instrText xml:space="preserve"> STYLEREF 1 \s </w:instrText>
      </w:r>
      <w:r>
        <w:rPr>
          <w:noProof/>
        </w:rPr>
        <w:fldChar w:fldCharType="separate"/>
      </w:r>
      <w:r w:rsidR="00730D11">
        <w:rPr>
          <w:noProof/>
        </w:rPr>
        <w:t>14</w:t>
      </w:r>
      <w:r>
        <w:rPr>
          <w:noProof/>
        </w:rPr>
        <w:fldChar w:fldCharType="end"/>
      </w:r>
      <w:r w:rsidRPr="00F92EEF">
        <w:t>.</w:t>
      </w:r>
      <w:r>
        <w:rPr>
          <w:noProof/>
        </w:rPr>
        <w:fldChar w:fldCharType="begin"/>
      </w:r>
      <w:r>
        <w:rPr>
          <w:noProof/>
        </w:rPr>
        <w:instrText xml:space="preserve"> SEQ Таблица \* ARABIC \s 1 </w:instrText>
      </w:r>
      <w:r>
        <w:rPr>
          <w:noProof/>
        </w:rPr>
        <w:fldChar w:fldCharType="separate"/>
      </w:r>
      <w:r w:rsidR="00730D11">
        <w:rPr>
          <w:noProof/>
        </w:rPr>
        <w:t>9</w:t>
      </w:r>
      <w:r>
        <w:rPr>
          <w:noProof/>
        </w:rPr>
        <w:fldChar w:fldCharType="end"/>
      </w:r>
      <w:bookmarkEnd w:id="247"/>
      <w:r w:rsidRPr="00F92EEF">
        <w:t xml:space="preserve"> - </w:t>
      </w:r>
      <w:r w:rsidRPr="00FF4845">
        <w:t>Отношение материальной характеристики тепловых сетей, реконструированных за год, к общей материальной характеристике тепловых сетей</w:t>
      </w:r>
    </w:p>
    <w:tbl>
      <w:tblPr>
        <w:tblW w:w="5000" w:type="pct"/>
        <w:tblLook w:val="04A0" w:firstRow="1" w:lastRow="0" w:firstColumn="1" w:lastColumn="0" w:noHBand="0" w:noVBand="1"/>
      </w:tblPr>
      <w:tblGrid>
        <w:gridCol w:w="1029"/>
        <w:gridCol w:w="3561"/>
        <w:gridCol w:w="1033"/>
        <w:gridCol w:w="1029"/>
        <w:gridCol w:w="1029"/>
        <w:gridCol w:w="1030"/>
        <w:gridCol w:w="1030"/>
        <w:gridCol w:w="1030"/>
        <w:gridCol w:w="1030"/>
        <w:gridCol w:w="1030"/>
        <w:gridCol w:w="1030"/>
        <w:gridCol w:w="1030"/>
        <w:gridCol w:w="1030"/>
        <w:gridCol w:w="1030"/>
        <w:gridCol w:w="1030"/>
        <w:gridCol w:w="1030"/>
        <w:gridCol w:w="1030"/>
        <w:gridCol w:w="1030"/>
        <w:gridCol w:w="1025"/>
      </w:tblGrid>
      <w:tr w:rsidR="00AB2990" w14:paraId="657D27F4" w14:textId="77777777" w:rsidTr="00640E9A">
        <w:trPr>
          <w:trHeight w:val="255"/>
          <w:tblHeader/>
        </w:trPr>
        <w:tc>
          <w:tcPr>
            <w:tcW w:w="23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D62EFE" w14:textId="77777777" w:rsidR="00AB2990" w:rsidRDefault="00AB2990" w:rsidP="00640E9A">
            <w:pPr>
              <w:jc w:val="center"/>
              <w:rPr>
                <w:color w:val="000000"/>
                <w:sz w:val="20"/>
                <w:szCs w:val="20"/>
              </w:rPr>
            </w:pPr>
            <w:bookmarkStart w:id="248" w:name="RANGE!A1"/>
            <w:r>
              <w:rPr>
                <w:color w:val="000000"/>
                <w:sz w:val="20"/>
                <w:szCs w:val="20"/>
              </w:rPr>
              <w:t>№ п/п</w:t>
            </w:r>
            <w:bookmarkEnd w:id="248"/>
          </w:p>
        </w:tc>
        <w:tc>
          <w:tcPr>
            <w:tcW w:w="8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D5CA39" w14:textId="77777777" w:rsidR="00AB2990" w:rsidRDefault="00AB2990" w:rsidP="00640E9A">
            <w:pPr>
              <w:jc w:val="center"/>
              <w:rPr>
                <w:color w:val="000000"/>
                <w:sz w:val="20"/>
                <w:szCs w:val="20"/>
              </w:rPr>
            </w:pPr>
            <w:r>
              <w:rPr>
                <w:color w:val="000000"/>
                <w:sz w:val="20"/>
                <w:szCs w:val="20"/>
              </w:rPr>
              <w:t>Наименование источника</w:t>
            </w:r>
          </w:p>
        </w:tc>
        <w:tc>
          <w:tcPr>
            <w:tcW w:w="234" w:type="pct"/>
            <w:tcBorders>
              <w:top w:val="single" w:sz="4" w:space="0" w:color="auto"/>
              <w:left w:val="nil"/>
              <w:bottom w:val="single" w:sz="4" w:space="0" w:color="auto"/>
              <w:right w:val="single" w:sz="4" w:space="0" w:color="auto"/>
            </w:tcBorders>
            <w:shd w:val="clear" w:color="auto" w:fill="auto"/>
            <w:vAlign w:val="center"/>
            <w:hideMark/>
          </w:tcPr>
          <w:p w14:paraId="2CBBC19A" w14:textId="77777777" w:rsidR="00AB2990" w:rsidRDefault="00AB2990" w:rsidP="00640E9A">
            <w:pPr>
              <w:jc w:val="center"/>
              <w:rPr>
                <w:color w:val="000000"/>
                <w:sz w:val="20"/>
                <w:szCs w:val="20"/>
              </w:rPr>
            </w:pPr>
            <w:r>
              <w:rPr>
                <w:color w:val="000000"/>
                <w:sz w:val="20"/>
                <w:szCs w:val="20"/>
              </w:rPr>
              <w:t>2024 г.</w:t>
            </w:r>
          </w:p>
        </w:tc>
        <w:tc>
          <w:tcPr>
            <w:tcW w:w="46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9FF0311" w14:textId="77777777" w:rsidR="00AB2990" w:rsidRDefault="00AB2990" w:rsidP="00640E9A">
            <w:pPr>
              <w:jc w:val="center"/>
              <w:rPr>
                <w:color w:val="000000"/>
                <w:sz w:val="20"/>
                <w:szCs w:val="20"/>
              </w:rPr>
            </w:pPr>
            <w:r>
              <w:rPr>
                <w:color w:val="000000"/>
                <w:sz w:val="20"/>
                <w:szCs w:val="20"/>
              </w:rPr>
              <w:t>2025 г.</w:t>
            </w:r>
          </w:p>
        </w:tc>
        <w:tc>
          <w:tcPr>
            <w:tcW w:w="46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7258004" w14:textId="77777777" w:rsidR="00AB2990" w:rsidRDefault="00AB2990" w:rsidP="00640E9A">
            <w:pPr>
              <w:jc w:val="center"/>
              <w:rPr>
                <w:color w:val="000000"/>
                <w:sz w:val="20"/>
                <w:szCs w:val="20"/>
              </w:rPr>
            </w:pPr>
            <w:r>
              <w:rPr>
                <w:color w:val="000000"/>
                <w:sz w:val="20"/>
                <w:szCs w:val="20"/>
              </w:rPr>
              <w:t>2026 г.</w:t>
            </w:r>
          </w:p>
        </w:tc>
        <w:tc>
          <w:tcPr>
            <w:tcW w:w="46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ACCEF4" w14:textId="77777777" w:rsidR="00AB2990" w:rsidRDefault="00AB2990" w:rsidP="00640E9A">
            <w:pPr>
              <w:jc w:val="center"/>
              <w:rPr>
                <w:color w:val="000000"/>
                <w:sz w:val="20"/>
                <w:szCs w:val="20"/>
              </w:rPr>
            </w:pPr>
            <w:r>
              <w:rPr>
                <w:color w:val="000000"/>
                <w:sz w:val="20"/>
                <w:szCs w:val="20"/>
              </w:rPr>
              <w:t>2027 г.</w:t>
            </w:r>
          </w:p>
        </w:tc>
        <w:tc>
          <w:tcPr>
            <w:tcW w:w="46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48C34A4" w14:textId="77777777" w:rsidR="00AB2990" w:rsidRDefault="00AB2990" w:rsidP="00640E9A">
            <w:pPr>
              <w:jc w:val="center"/>
              <w:rPr>
                <w:color w:val="000000"/>
                <w:sz w:val="20"/>
                <w:szCs w:val="20"/>
              </w:rPr>
            </w:pPr>
            <w:r>
              <w:rPr>
                <w:color w:val="000000"/>
                <w:sz w:val="20"/>
                <w:szCs w:val="20"/>
              </w:rPr>
              <w:t>2028 г.</w:t>
            </w:r>
          </w:p>
        </w:tc>
        <w:tc>
          <w:tcPr>
            <w:tcW w:w="46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1CC54CB" w14:textId="77777777" w:rsidR="00AB2990" w:rsidRDefault="00AB2990" w:rsidP="00640E9A">
            <w:pPr>
              <w:jc w:val="center"/>
              <w:rPr>
                <w:color w:val="000000"/>
                <w:sz w:val="20"/>
                <w:szCs w:val="20"/>
              </w:rPr>
            </w:pPr>
            <w:r>
              <w:rPr>
                <w:color w:val="000000"/>
                <w:sz w:val="20"/>
                <w:szCs w:val="20"/>
              </w:rPr>
              <w:t>2029 г.</w:t>
            </w:r>
          </w:p>
        </w:tc>
        <w:tc>
          <w:tcPr>
            <w:tcW w:w="46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6DDA1BA" w14:textId="77777777" w:rsidR="00AB2990" w:rsidRDefault="00AB2990" w:rsidP="00640E9A">
            <w:pPr>
              <w:jc w:val="center"/>
              <w:rPr>
                <w:color w:val="000000"/>
                <w:sz w:val="20"/>
                <w:szCs w:val="20"/>
              </w:rPr>
            </w:pPr>
            <w:r>
              <w:rPr>
                <w:color w:val="000000"/>
                <w:sz w:val="20"/>
                <w:szCs w:val="20"/>
              </w:rPr>
              <w:t>2030 г.</w:t>
            </w:r>
          </w:p>
        </w:tc>
        <w:tc>
          <w:tcPr>
            <w:tcW w:w="46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F9215F8" w14:textId="77777777" w:rsidR="00AB2990" w:rsidRDefault="00AB2990" w:rsidP="00640E9A">
            <w:pPr>
              <w:jc w:val="center"/>
              <w:rPr>
                <w:color w:val="000000"/>
                <w:sz w:val="20"/>
                <w:szCs w:val="20"/>
              </w:rPr>
            </w:pPr>
            <w:r>
              <w:rPr>
                <w:color w:val="000000"/>
                <w:sz w:val="20"/>
                <w:szCs w:val="20"/>
              </w:rPr>
              <w:t>2031-2035 г.</w:t>
            </w:r>
          </w:p>
        </w:tc>
        <w:tc>
          <w:tcPr>
            <w:tcW w:w="465" w:type="pct"/>
            <w:gridSpan w:val="2"/>
            <w:tcBorders>
              <w:top w:val="single" w:sz="4" w:space="0" w:color="auto"/>
              <w:left w:val="nil"/>
              <w:bottom w:val="single" w:sz="4" w:space="0" w:color="auto"/>
              <w:right w:val="single" w:sz="4" w:space="0" w:color="auto"/>
            </w:tcBorders>
            <w:shd w:val="clear" w:color="auto" w:fill="auto"/>
            <w:vAlign w:val="center"/>
            <w:hideMark/>
          </w:tcPr>
          <w:p w14:paraId="32619AD2" w14:textId="77777777" w:rsidR="00AB2990" w:rsidRDefault="00AB2990" w:rsidP="00640E9A">
            <w:pPr>
              <w:jc w:val="center"/>
              <w:rPr>
                <w:color w:val="000000"/>
                <w:sz w:val="20"/>
                <w:szCs w:val="20"/>
              </w:rPr>
            </w:pPr>
            <w:r>
              <w:rPr>
                <w:color w:val="000000"/>
                <w:sz w:val="20"/>
                <w:szCs w:val="20"/>
              </w:rPr>
              <w:t>2036-2040 г.</w:t>
            </w:r>
          </w:p>
        </w:tc>
      </w:tr>
      <w:tr w:rsidR="00AB2990" w14:paraId="5C587E7F" w14:textId="77777777" w:rsidTr="00640E9A">
        <w:trPr>
          <w:trHeight w:val="4110"/>
          <w:tblHeader/>
        </w:trPr>
        <w:tc>
          <w:tcPr>
            <w:tcW w:w="23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D72A84A" w14:textId="77777777" w:rsidR="00AB2990" w:rsidRDefault="00AB2990" w:rsidP="00640E9A">
            <w:pPr>
              <w:rPr>
                <w:color w:val="000000"/>
                <w:sz w:val="20"/>
                <w:szCs w:val="20"/>
              </w:rPr>
            </w:pPr>
          </w:p>
        </w:tc>
        <w:tc>
          <w:tcPr>
            <w:tcW w:w="80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2AEE0E6" w14:textId="77777777" w:rsidR="00AB2990" w:rsidRDefault="00AB2990" w:rsidP="00640E9A">
            <w:pPr>
              <w:rPr>
                <w:color w:val="000000"/>
                <w:sz w:val="20"/>
                <w:szCs w:val="20"/>
              </w:rPr>
            </w:pPr>
          </w:p>
        </w:tc>
        <w:tc>
          <w:tcPr>
            <w:tcW w:w="234" w:type="pct"/>
            <w:tcBorders>
              <w:top w:val="nil"/>
              <w:left w:val="nil"/>
              <w:bottom w:val="single" w:sz="4" w:space="0" w:color="auto"/>
              <w:right w:val="single" w:sz="4" w:space="0" w:color="auto"/>
            </w:tcBorders>
            <w:shd w:val="clear" w:color="auto" w:fill="auto"/>
            <w:textDirection w:val="btLr"/>
            <w:vAlign w:val="center"/>
            <w:hideMark/>
          </w:tcPr>
          <w:p w14:paraId="09F68C02" w14:textId="77777777" w:rsidR="00AB2990" w:rsidRDefault="00AB2990" w:rsidP="00640E9A">
            <w:pPr>
              <w:jc w:val="center"/>
              <w:rPr>
                <w:color w:val="000000"/>
                <w:sz w:val="20"/>
                <w:szCs w:val="20"/>
              </w:rPr>
            </w:pPr>
            <w:r>
              <w:rPr>
                <w:color w:val="000000"/>
                <w:sz w:val="20"/>
                <w:szCs w:val="20"/>
              </w:rPr>
              <w:t>Фактическая материальная характеристика, м2</w:t>
            </w:r>
          </w:p>
        </w:tc>
        <w:tc>
          <w:tcPr>
            <w:tcW w:w="233" w:type="pct"/>
            <w:tcBorders>
              <w:top w:val="nil"/>
              <w:left w:val="nil"/>
              <w:bottom w:val="single" w:sz="4" w:space="0" w:color="auto"/>
              <w:right w:val="single" w:sz="4" w:space="0" w:color="auto"/>
            </w:tcBorders>
            <w:shd w:val="clear" w:color="auto" w:fill="auto"/>
            <w:textDirection w:val="btLr"/>
            <w:vAlign w:val="center"/>
            <w:hideMark/>
          </w:tcPr>
          <w:p w14:paraId="5265E1E6" w14:textId="77777777" w:rsidR="00AB2990" w:rsidRDefault="00AB2990" w:rsidP="00640E9A">
            <w:pPr>
              <w:jc w:val="center"/>
              <w:rPr>
                <w:color w:val="000000"/>
                <w:sz w:val="20"/>
                <w:szCs w:val="20"/>
              </w:rPr>
            </w:pPr>
            <w:r>
              <w:rPr>
                <w:color w:val="000000"/>
                <w:sz w:val="20"/>
                <w:szCs w:val="20"/>
              </w:rPr>
              <w:t>Материальная характеристика реконструируемых участков ТС, м</w:t>
            </w:r>
            <w:r>
              <w:rPr>
                <w:color w:val="000000"/>
                <w:sz w:val="20"/>
                <w:szCs w:val="20"/>
                <w:vertAlign w:val="superscript"/>
              </w:rPr>
              <w:t>2</w:t>
            </w:r>
          </w:p>
        </w:tc>
        <w:tc>
          <w:tcPr>
            <w:tcW w:w="233" w:type="pct"/>
            <w:tcBorders>
              <w:top w:val="nil"/>
              <w:left w:val="nil"/>
              <w:bottom w:val="single" w:sz="4" w:space="0" w:color="auto"/>
              <w:right w:val="single" w:sz="4" w:space="0" w:color="auto"/>
            </w:tcBorders>
            <w:shd w:val="clear" w:color="auto" w:fill="auto"/>
            <w:textDirection w:val="btLr"/>
            <w:vAlign w:val="center"/>
            <w:hideMark/>
          </w:tcPr>
          <w:p w14:paraId="299815BB" w14:textId="77777777" w:rsidR="00AB2990" w:rsidRDefault="00AB2990" w:rsidP="00640E9A">
            <w:pPr>
              <w:jc w:val="center"/>
              <w:rPr>
                <w:color w:val="000000"/>
                <w:sz w:val="20"/>
                <w:szCs w:val="20"/>
              </w:rPr>
            </w:pPr>
            <w:r>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233" w:type="pct"/>
            <w:tcBorders>
              <w:top w:val="nil"/>
              <w:left w:val="nil"/>
              <w:bottom w:val="single" w:sz="4" w:space="0" w:color="auto"/>
              <w:right w:val="single" w:sz="4" w:space="0" w:color="auto"/>
            </w:tcBorders>
            <w:shd w:val="clear" w:color="auto" w:fill="auto"/>
            <w:textDirection w:val="btLr"/>
            <w:vAlign w:val="center"/>
            <w:hideMark/>
          </w:tcPr>
          <w:p w14:paraId="4A8661AD" w14:textId="77777777" w:rsidR="00AB2990" w:rsidRDefault="00AB2990" w:rsidP="00640E9A">
            <w:pPr>
              <w:jc w:val="center"/>
              <w:rPr>
                <w:color w:val="000000"/>
                <w:sz w:val="20"/>
                <w:szCs w:val="20"/>
              </w:rPr>
            </w:pPr>
            <w:r>
              <w:rPr>
                <w:color w:val="000000"/>
                <w:sz w:val="20"/>
                <w:szCs w:val="20"/>
              </w:rPr>
              <w:t>Материальная характеристика реконструируемых участков ТС, м</w:t>
            </w:r>
            <w:r>
              <w:rPr>
                <w:color w:val="000000"/>
                <w:sz w:val="20"/>
                <w:szCs w:val="20"/>
                <w:vertAlign w:val="superscript"/>
              </w:rPr>
              <w:t>2</w:t>
            </w:r>
          </w:p>
        </w:tc>
        <w:tc>
          <w:tcPr>
            <w:tcW w:w="233" w:type="pct"/>
            <w:tcBorders>
              <w:top w:val="nil"/>
              <w:left w:val="nil"/>
              <w:bottom w:val="single" w:sz="4" w:space="0" w:color="auto"/>
              <w:right w:val="single" w:sz="4" w:space="0" w:color="auto"/>
            </w:tcBorders>
            <w:shd w:val="clear" w:color="auto" w:fill="auto"/>
            <w:textDirection w:val="btLr"/>
            <w:vAlign w:val="center"/>
            <w:hideMark/>
          </w:tcPr>
          <w:p w14:paraId="205E1346" w14:textId="77777777" w:rsidR="00AB2990" w:rsidRDefault="00AB2990" w:rsidP="00640E9A">
            <w:pPr>
              <w:jc w:val="center"/>
              <w:rPr>
                <w:color w:val="000000"/>
                <w:sz w:val="20"/>
                <w:szCs w:val="20"/>
              </w:rPr>
            </w:pPr>
            <w:r>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233" w:type="pct"/>
            <w:tcBorders>
              <w:top w:val="nil"/>
              <w:left w:val="nil"/>
              <w:bottom w:val="single" w:sz="4" w:space="0" w:color="auto"/>
              <w:right w:val="single" w:sz="4" w:space="0" w:color="auto"/>
            </w:tcBorders>
            <w:shd w:val="clear" w:color="auto" w:fill="auto"/>
            <w:textDirection w:val="btLr"/>
            <w:vAlign w:val="center"/>
            <w:hideMark/>
          </w:tcPr>
          <w:p w14:paraId="54162DB5" w14:textId="77777777" w:rsidR="00AB2990" w:rsidRDefault="00AB2990" w:rsidP="00640E9A">
            <w:pPr>
              <w:jc w:val="center"/>
              <w:rPr>
                <w:color w:val="000000"/>
                <w:sz w:val="20"/>
                <w:szCs w:val="20"/>
              </w:rPr>
            </w:pPr>
            <w:r>
              <w:rPr>
                <w:color w:val="000000"/>
                <w:sz w:val="20"/>
                <w:szCs w:val="20"/>
              </w:rPr>
              <w:t>Материальная характеристика реконструируемых участков ТС, м</w:t>
            </w:r>
            <w:r>
              <w:rPr>
                <w:color w:val="000000"/>
                <w:sz w:val="20"/>
                <w:szCs w:val="20"/>
                <w:vertAlign w:val="superscript"/>
              </w:rPr>
              <w:t>2</w:t>
            </w:r>
          </w:p>
        </w:tc>
        <w:tc>
          <w:tcPr>
            <w:tcW w:w="233" w:type="pct"/>
            <w:tcBorders>
              <w:top w:val="nil"/>
              <w:left w:val="nil"/>
              <w:bottom w:val="single" w:sz="4" w:space="0" w:color="auto"/>
              <w:right w:val="single" w:sz="4" w:space="0" w:color="auto"/>
            </w:tcBorders>
            <w:shd w:val="clear" w:color="auto" w:fill="auto"/>
            <w:textDirection w:val="btLr"/>
            <w:vAlign w:val="center"/>
            <w:hideMark/>
          </w:tcPr>
          <w:p w14:paraId="71E46B51" w14:textId="77777777" w:rsidR="00AB2990" w:rsidRDefault="00AB2990" w:rsidP="00640E9A">
            <w:pPr>
              <w:jc w:val="center"/>
              <w:rPr>
                <w:color w:val="000000"/>
                <w:sz w:val="20"/>
                <w:szCs w:val="20"/>
              </w:rPr>
            </w:pPr>
            <w:r>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233" w:type="pct"/>
            <w:tcBorders>
              <w:top w:val="nil"/>
              <w:left w:val="nil"/>
              <w:bottom w:val="single" w:sz="4" w:space="0" w:color="auto"/>
              <w:right w:val="single" w:sz="4" w:space="0" w:color="auto"/>
            </w:tcBorders>
            <w:shd w:val="clear" w:color="auto" w:fill="auto"/>
            <w:textDirection w:val="btLr"/>
            <w:vAlign w:val="center"/>
            <w:hideMark/>
          </w:tcPr>
          <w:p w14:paraId="62F5F836" w14:textId="77777777" w:rsidR="00AB2990" w:rsidRDefault="00AB2990" w:rsidP="00640E9A">
            <w:pPr>
              <w:jc w:val="center"/>
              <w:rPr>
                <w:color w:val="000000"/>
                <w:sz w:val="20"/>
                <w:szCs w:val="20"/>
              </w:rPr>
            </w:pPr>
            <w:r>
              <w:rPr>
                <w:color w:val="000000"/>
                <w:sz w:val="20"/>
                <w:szCs w:val="20"/>
              </w:rPr>
              <w:t>Материальная характеристика реконструируемых участков ТС, м</w:t>
            </w:r>
            <w:r>
              <w:rPr>
                <w:color w:val="000000"/>
                <w:sz w:val="20"/>
                <w:szCs w:val="20"/>
                <w:vertAlign w:val="superscript"/>
              </w:rPr>
              <w:t>2</w:t>
            </w:r>
          </w:p>
        </w:tc>
        <w:tc>
          <w:tcPr>
            <w:tcW w:w="233" w:type="pct"/>
            <w:tcBorders>
              <w:top w:val="nil"/>
              <w:left w:val="nil"/>
              <w:bottom w:val="single" w:sz="4" w:space="0" w:color="auto"/>
              <w:right w:val="single" w:sz="4" w:space="0" w:color="auto"/>
            </w:tcBorders>
            <w:shd w:val="clear" w:color="auto" w:fill="auto"/>
            <w:textDirection w:val="btLr"/>
            <w:vAlign w:val="center"/>
            <w:hideMark/>
          </w:tcPr>
          <w:p w14:paraId="11401E24" w14:textId="77777777" w:rsidR="00AB2990" w:rsidRDefault="00AB2990" w:rsidP="00640E9A">
            <w:pPr>
              <w:jc w:val="center"/>
              <w:rPr>
                <w:color w:val="000000"/>
                <w:sz w:val="20"/>
                <w:szCs w:val="20"/>
              </w:rPr>
            </w:pPr>
            <w:r>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233" w:type="pct"/>
            <w:tcBorders>
              <w:top w:val="nil"/>
              <w:left w:val="nil"/>
              <w:bottom w:val="single" w:sz="4" w:space="0" w:color="auto"/>
              <w:right w:val="single" w:sz="4" w:space="0" w:color="auto"/>
            </w:tcBorders>
            <w:shd w:val="clear" w:color="auto" w:fill="auto"/>
            <w:textDirection w:val="btLr"/>
            <w:vAlign w:val="center"/>
            <w:hideMark/>
          </w:tcPr>
          <w:p w14:paraId="63D0FB7B" w14:textId="77777777" w:rsidR="00AB2990" w:rsidRDefault="00AB2990" w:rsidP="00640E9A">
            <w:pPr>
              <w:jc w:val="center"/>
              <w:rPr>
                <w:color w:val="000000"/>
                <w:sz w:val="20"/>
                <w:szCs w:val="20"/>
              </w:rPr>
            </w:pPr>
            <w:r>
              <w:rPr>
                <w:color w:val="000000"/>
                <w:sz w:val="20"/>
                <w:szCs w:val="20"/>
              </w:rPr>
              <w:t>Материальная характеристика реконструируемых участков ТС, м</w:t>
            </w:r>
            <w:r>
              <w:rPr>
                <w:color w:val="000000"/>
                <w:sz w:val="20"/>
                <w:szCs w:val="20"/>
                <w:vertAlign w:val="superscript"/>
              </w:rPr>
              <w:t>2</w:t>
            </w:r>
          </w:p>
        </w:tc>
        <w:tc>
          <w:tcPr>
            <w:tcW w:w="233" w:type="pct"/>
            <w:tcBorders>
              <w:top w:val="nil"/>
              <w:left w:val="nil"/>
              <w:bottom w:val="single" w:sz="4" w:space="0" w:color="auto"/>
              <w:right w:val="single" w:sz="4" w:space="0" w:color="auto"/>
            </w:tcBorders>
            <w:shd w:val="clear" w:color="auto" w:fill="auto"/>
            <w:textDirection w:val="btLr"/>
            <w:vAlign w:val="center"/>
            <w:hideMark/>
          </w:tcPr>
          <w:p w14:paraId="634C848F" w14:textId="77777777" w:rsidR="00AB2990" w:rsidRDefault="00AB2990" w:rsidP="00640E9A">
            <w:pPr>
              <w:jc w:val="center"/>
              <w:rPr>
                <w:color w:val="000000"/>
                <w:sz w:val="20"/>
                <w:szCs w:val="20"/>
              </w:rPr>
            </w:pPr>
            <w:r>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233" w:type="pct"/>
            <w:tcBorders>
              <w:top w:val="nil"/>
              <w:left w:val="nil"/>
              <w:bottom w:val="single" w:sz="4" w:space="0" w:color="auto"/>
              <w:right w:val="single" w:sz="4" w:space="0" w:color="auto"/>
            </w:tcBorders>
            <w:shd w:val="clear" w:color="auto" w:fill="auto"/>
            <w:textDirection w:val="btLr"/>
            <w:vAlign w:val="center"/>
            <w:hideMark/>
          </w:tcPr>
          <w:p w14:paraId="09864ADA" w14:textId="77777777" w:rsidR="00AB2990" w:rsidRDefault="00AB2990" w:rsidP="00640E9A">
            <w:pPr>
              <w:jc w:val="center"/>
              <w:rPr>
                <w:color w:val="000000"/>
                <w:sz w:val="20"/>
                <w:szCs w:val="20"/>
              </w:rPr>
            </w:pPr>
            <w:r>
              <w:rPr>
                <w:color w:val="000000"/>
                <w:sz w:val="20"/>
                <w:szCs w:val="20"/>
              </w:rPr>
              <w:t>Материальная характеристика реконструируемых участков ТС, м</w:t>
            </w:r>
            <w:r>
              <w:rPr>
                <w:color w:val="000000"/>
                <w:sz w:val="20"/>
                <w:szCs w:val="20"/>
                <w:vertAlign w:val="superscript"/>
              </w:rPr>
              <w:t>2</w:t>
            </w:r>
          </w:p>
        </w:tc>
        <w:tc>
          <w:tcPr>
            <w:tcW w:w="233" w:type="pct"/>
            <w:tcBorders>
              <w:top w:val="nil"/>
              <w:left w:val="nil"/>
              <w:bottom w:val="single" w:sz="4" w:space="0" w:color="auto"/>
              <w:right w:val="single" w:sz="4" w:space="0" w:color="auto"/>
            </w:tcBorders>
            <w:shd w:val="clear" w:color="auto" w:fill="auto"/>
            <w:textDirection w:val="btLr"/>
            <w:vAlign w:val="center"/>
            <w:hideMark/>
          </w:tcPr>
          <w:p w14:paraId="7FF24C0E" w14:textId="77777777" w:rsidR="00AB2990" w:rsidRDefault="00AB2990" w:rsidP="00640E9A">
            <w:pPr>
              <w:jc w:val="center"/>
              <w:rPr>
                <w:color w:val="000000"/>
                <w:sz w:val="20"/>
                <w:szCs w:val="20"/>
              </w:rPr>
            </w:pPr>
            <w:r>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233" w:type="pct"/>
            <w:tcBorders>
              <w:top w:val="nil"/>
              <w:left w:val="nil"/>
              <w:bottom w:val="single" w:sz="4" w:space="0" w:color="auto"/>
              <w:right w:val="single" w:sz="4" w:space="0" w:color="auto"/>
            </w:tcBorders>
            <w:shd w:val="clear" w:color="auto" w:fill="auto"/>
            <w:textDirection w:val="btLr"/>
            <w:vAlign w:val="center"/>
            <w:hideMark/>
          </w:tcPr>
          <w:p w14:paraId="0D5CC481" w14:textId="77777777" w:rsidR="00AB2990" w:rsidRDefault="00AB2990" w:rsidP="00640E9A">
            <w:pPr>
              <w:jc w:val="center"/>
              <w:rPr>
                <w:color w:val="000000"/>
                <w:sz w:val="20"/>
                <w:szCs w:val="20"/>
              </w:rPr>
            </w:pPr>
            <w:r>
              <w:rPr>
                <w:color w:val="000000"/>
                <w:sz w:val="20"/>
                <w:szCs w:val="20"/>
              </w:rPr>
              <w:t>Материальная характеристика реконструируемых участков ТС, м</w:t>
            </w:r>
            <w:r>
              <w:rPr>
                <w:color w:val="000000"/>
                <w:sz w:val="20"/>
                <w:szCs w:val="20"/>
                <w:vertAlign w:val="superscript"/>
              </w:rPr>
              <w:t>2</w:t>
            </w:r>
          </w:p>
        </w:tc>
        <w:tc>
          <w:tcPr>
            <w:tcW w:w="233" w:type="pct"/>
            <w:tcBorders>
              <w:top w:val="nil"/>
              <w:left w:val="nil"/>
              <w:bottom w:val="single" w:sz="4" w:space="0" w:color="auto"/>
              <w:right w:val="single" w:sz="4" w:space="0" w:color="auto"/>
            </w:tcBorders>
            <w:shd w:val="clear" w:color="auto" w:fill="auto"/>
            <w:textDirection w:val="btLr"/>
            <w:vAlign w:val="center"/>
            <w:hideMark/>
          </w:tcPr>
          <w:p w14:paraId="3AEB2F74" w14:textId="77777777" w:rsidR="00AB2990" w:rsidRDefault="00AB2990" w:rsidP="00640E9A">
            <w:pPr>
              <w:jc w:val="center"/>
              <w:rPr>
                <w:color w:val="000000"/>
                <w:sz w:val="20"/>
                <w:szCs w:val="20"/>
              </w:rPr>
            </w:pPr>
            <w:r>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233" w:type="pct"/>
            <w:tcBorders>
              <w:top w:val="nil"/>
              <w:left w:val="nil"/>
              <w:bottom w:val="single" w:sz="4" w:space="0" w:color="auto"/>
              <w:right w:val="single" w:sz="4" w:space="0" w:color="auto"/>
            </w:tcBorders>
            <w:shd w:val="clear" w:color="auto" w:fill="auto"/>
            <w:textDirection w:val="btLr"/>
            <w:vAlign w:val="center"/>
            <w:hideMark/>
          </w:tcPr>
          <w:p w14:paraId="6B883D85" w14:textId="77777777" w:rsidR="00AB2990" w:rsidRDefault="00AB2990" w:rsidP="00640E9A">
            <w:pPr>
              <w:jc w:val="center"/>
              <w:rPr>
                <w:color w:val="000000"/>
                <w:sz w:val="20"/>
                <w:szCs w:val="20"/>
              </w:rPr>
            </w:pPr>
            <w:r>
              <w:rPr>
                <w:color w:val="000000"/>
                <w:sz w:val="20"/>
                <w:szCs w:val="20"/>
              </w:rPr>
              <w:t>Материальная характеристика реконструируемых участков ТС, м</w:t>
            </w:r>
            <w:r>
              <w:rPr>
                <w:color w:val="000000"/>
                <w:sz w:val="20"/>
                <w:szCs w:val="20"/>
                <w:vertAlign w:val="superscript"/>
              </w:rPr>
              <w:t>2</w:t>
            </w:r>
          </w:p>
        </w:tc>
        <w:tc>
          <w:tcPr>
            <w:tcW w:w="232" w:type="pct"/>
            <w:tcBorders>
              <w:top w:val="nil"/>
              <w:left w:val="nil"/>
              <w:bottom w:val="single" w:sz="4" w:space="0" w:color="auto"/>
              <w:right w:val="single" w:sz="4" w:space="0" w:color="auto"/>
            </w:tcBorders>
            <w:shd w:val="clear" w:color="auto" w:fill="auto"/>
            <w:textDirection w:val="btLr"/>
            <w:vAlign w:val="center"/>
            <w:hideMark/>
          </w:tcPr>
          <w:p w14:paraId="64AD02FD" w14:textId="77777777" w:rsidR="00AB2990" w:rsidRDefault="00AB2990" w:rsidP="00640E9A">
            <w:pPr>
              <w:jc w:val="center"/>
              <w:rPr>
                <w:color w:val="000000"/>
                <w:sz w:val="20"/>
                <w:szCs w:val="20"/>
              </w:rPr>
            </w:pPr>
            <w:r>
              <w:rPr>
                <w:color w:val="000000"/>
                <w:sz w:val="20"/>
                <w:szCs w:val="20"/>
              </w:rPr>
              <w:t>Отношение материальной характеристики реконструируемых участков ТС к фактической материальной характеристике, %</w:t>
            </w:r>
          </w:p>
        </w:tc>
      </w:tr>
      <w:tr w:rsidR="00F74E4C" w14:paraId="43C34AC4"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49F9BF21" w14:textId="77777777" w:rsidR="00F74E4C" w:rsidRDefault="00F74E4C" w:rsidP="00F74E4C">
            <w:pPr>
              <w:jc w:val="center"/>
              <w:rPr>
                <w:color w:val="000000"/>
                <w:sz w:val="20"/>
                <w:szCs w:val="20"/>
              </w:rPr>
            </w:pPr>
            <w:r>
              <w:rPr>
                <w:color w:val="000000"/>
                <w:sz w:val="20"/>
                <w:szCs w:val="20"/>
              </w:rPr>
              <w:t>1</w:t>
            </w:r>
          </w:p>
        </w:tc>
        <w:tc>
          <w:tcPr>
            <w:tcW w:w="806" w:type="pct"/>
            <w:tcBorders>
              <w:top w:val="nil"/>
              <w:left w:val="nil"/>
              <w:bottom w:val="single" w:sz="4" w:space="0" w:color="auto"/>
              <w:right w:val="single" w:sz="4" w:space="0" w:color="auto"/>
            </w:tcBorders>
            <w:shd w:val="clear" w:color="auto" w:fill="auto"/>
            <w:vAlign w:val="center"/>
            <w:hideMark/>
          </w:tcPr>
          <w:p w14:paraId="0D262B89" w14:textId="77777777" w:rsidR="00F74E4C" w:rsidRDefault="00F74E4C" w:rsidP="00F74E4C">
            <w:pPr>
              <w:rPr>
                <w:color w:val="000000"/>
                <w:sz w:val="20"/>
                <w:szCs w:val="20"/>
              </w:rPr>
            </w:pPr>
            <w:r>
              <w:rPr>
                <w:color w:val="000000"/>
                <w:sz w:val="20"/>
                <w:szCs w:val="20"/>
              </w:rPr>
              <w:t>Котельная №1</w:t>
            </w:r>
          </w:p>
        </w:tc>
        <w:tc>
          <w:tcPr>
            <w:tcW w:w="234" w:type="pct"/>
            <w:tcBorders>
              <w:top w:val="nil"/>
              <w:left w:val="nil"/>
              <w:bottom w:val="single" w:sz="4" w:space="0" w:color="auto"/>
              <w:right w:val="single" w:sz="4" w:space="0" w:color="auto"/>
            </w:tcBorders>
            <w:shd w:val="clear" w:color="auto" w:fill="auto"/>
            <w:noWrap/>
            <w:vAlign w:val="center"/>
            <w:hideMark/>
          </w:tcPr>
          <w:p w14:paraId="0C60D262" w14:textId="1BB77081" w:rsidR="00F74E4C" w:rsidRDefault="00F74E4C" w:rsidP="00F74E4C">
            <w:pPr>
              <w:jc w:val="center"/>
              <w:rPr>
                <w:color w:val="000000"/>
                <w:sz w:val="20"/>
                <w:szCs w:val="20"/>
              </w:rPr>
            </w:pPr>
            <w:r>
              <w:rPr>
                <w:color w:val="000000"/>
                <w:sz w:val="20"/>
                <w:szCs w:val="20"/>
              </w:rPr>
              <w:t>604,7</w:t>
            </w:r>
          </w:p>
        </w:tc>
        <w:tc>
          <w:tcPr>
            <w:tcW w:w="233" w:type="pct"/>
            <w:tcBorders>
              <w:top w:val="nil"/>
              <w:left w:val="nil"/>
              <w:bottom w:val="single" w:sz="4" w:space="0" w:color="auto"/>
              <w:right w:val="single" w:sz="4" w:space="0" w:color="auto"/>
            </w:tcBorders>
            <w:shd w:val="clear" w:color="auto" w:fill="auto"/>
            <w:noWrap/>
            <w:vAlign w:val="center"/>
            <w:hideMark/>
          </w:tcPr>
          <w:p w14:paraId="7973A222" w14:textId="78A0A7E5" w:rsidR="00F74E4C" w:rsidRDefault="00F74E4C" w:rsidP="00F74E4C">
            <w:pPr>
              <w:jc w:val="center"/>
              <w:rPr>
                <w:color w:val="000000"/>
                <w:sz w:val="20"/>
                <w:szCs w:val="20"/>
              </w:rPr>
            </w:pPr>
            <w:r>
              <w:rPr>
                <w:color w:val="000000"/>
                <w:sz w:val="20"/>
                <w:szCs w:val="20"/>
              </w:rPr>
              <w:t>22,0</w:t>
            </w:r>
          </w:p>
        </w:tc>
        <w:tc>
          <w:tcPr>
            <w:tcW w:w="233" w:type="pct"/>
            <w:tcBorders>
              <w:top w:val="nil"/>
              <w:left w:val="nil"/>
              <w:bottom w:val="single" w:sz="4" w:space="0" w:color="auto"/>
              <w:right w:val="single" w:sz="4" w:space="0" w:color="auto"/>
            </w:tcBorders>
            <w:shd w:val="clear" w:color="auto" w:fill="auto"/>
            <w:noWrap/>
            <w:vAlign w:val="center"/>
            <w:hideMark/>
          </w:tcPr>
          <w:p w14:paraId="641FFCD1" w14:textId="69145F37" w:rsidR="00F74E4C" w:rsidRDefault="00F74E4C" w:rsidP="00F74E4C">
            <w:pPr>
              <w:jc w:val="center"/>
              <w:rPr>
                <w:color w:val="000000"/>
                <w:sz w:val="20"/>
                <w:szCs w:val="20"/>
              </w:rPr>
            </w:pPr>
            <w:r>
              <w:rPr>
                <w:color w:val="000000"/>
                <w:sz w:val="20"/>
                <w:szCs w:val="20"/>
              </w:rPr>
              <w:t>3,6</w:t>
            </w:r>
          </w:p>
        </w:tc>
        <w:tc>
          <w:tcPr>
            <w:tcW w:w="233" w:type="pct"/>
            <w:tcBorders>
              <w:top w:val="nil"/>
              <w:left w:val="nil"/>
              <w:bottom w:val="single" w:sz="4" w:space="0" w:color="auto"/>
              <w:right w:val="single" w:sz="4" w:space="0" w:color="auto"/>
            </w:tcBorders>
            <w:shd w:val="clear" w:color="auto" w:fill="auto"/>
            <w:noWrap/>
            <w:vAlign w:val="center"/>
            <w:hideMark/>
          </w:tcPr>
          <w:p w14:paraId="3A32D18A"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A9D7F63"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72CD428"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DD3B82E"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E4D98A6"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1E5ED45"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CCC6F86"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9DF1A1B"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EF96104"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00B9CD0"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88BA08B"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F9ACB31"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6071D058"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0952ACFE" w14:textId="77777777" w:rsidR="00F74E4C" w:rsidRDefault="00F74E4C" w:rsidP="00F74E4C">
            <w:pPr>
              <w:jc w:val="center"/>
              <w:rPr>
                <w:color w:val="000000"/>
                <w:sz w:val="20"/>
                <w:szCs w:val="20"/>
              </w:rPr>
            </w:pPr>
            <w:r>
              <w:rPr>
                <w:color w:val="000000"/>
                <w:sz w:val="20"/>
                <w:szCs w:val="20"/>
              </w:rPr>
              <w:t>0,0</w:t>
            </w:r>
          </w:p>
        </w:tc>
      </w:tr>
      <w:tr w:rsidR="00F74E4C" w14:paraId="0622B390"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36180769" w14:textId="77777777" w:rsidR="00F74E4C" w:rsidRDefault="00F74E4C" w:rsidP="00F74E4C">
            <w:pPr>
              <w:jc w:val="center"/>
              <w:rPr>
                <w:color w:val="000000"/>
                <w:sz w:val="20"/>
                <w:szCs w:val="20"/>
              </w:rPr>
            </w:pPr>
            <w:r>
              <w:rPr>
                <w:color w:val="000000"/>
                <w:sz w:val="20"/>
                <w:szCs w:val="20"/>
              </w:rPr>
              <w:t>2</w:t>
            </w:r>
          </w:p>
        </w:tc>
        <w:tc>
          <w:tcPr>
            <w:tcW w:w="806" w:type="pct"/>
            <w:tcBorders>
              <w:top w:val="nil"/>
              <w:left w:val="nil"/>
              <w:bottom w:val="single" w:sz="4" w:space="0" w:color="auto"/>
              <w:right w:val="single" w:sz="4" w:space="0" w:color="auto"/>
            </w:tcBorders>
            <w:shd w:val="clear" w:color="auto" w:fill="auto"/>
            <w:vAlign w:val="center"/>
            <w:hideMark/>
          </w:tcPr>
          <w:p w14:paraId="52E1288D" w14:textId="77777777" w:rsidR="00F74E4C" w:rsidRDefault="00F74E4C" w:rsidP="00F74E4C">
            <w:pPr>
              <w:rPr>
                <w:color w:val="000000"/>
                <w:sz w:val="20"/>
                <w:szCs w:val="20"/>
              </w:rPr>
            </w:pPr>
            <w:r>
              <w:rPr>
                <w:color w:val="000000"/>
                <w:sz w:val="20"/>
                <w:szCs w:val="20"/>
              </w:rPr>
              <w:t>Котельная №2а</w:t>
            </w:r>
          </w:p>
        </w:tc>
        <w:tc>
          <w:tcPr>
            <w:tcW w:w="234" w:type="pct"/>
            <w:tcBorders>
              <w:top w:val="nil"/>
              <w:left w:val="nil"/>
              <w:bottom w:val="single" w:sz="4" w:space="0" w:color="auto"/>
              <w:right w:val="single" w:sz="4" w:space="0" w:color="auto"/>
            </w:tcBorders>
            <w:shd w:val="clear" w:color="auto" w:fill="auto"/>
            <w:noWrap/>
            <w:vAlign w:val="center"/>
            <w:hideMark/>
          </w:tcPr>
          <w:p w14:paraId="22DD8829" w14:textId="039CEB36" w:rsidR="00F74E4C" w:rsidRDefault="00F74E4C" w:rsidP="00F74E4C">
            <w:pPr>
              <w:jc w:val="center"/>
              <w:rPr>
                <w:color w:val="000000"/>
                <w:sz w:val="20"/>
                <w:szCs w:val="20"/>
              </w:rPr>
            </w:pPr>
            <w:r>
              <w:rPr>
                <w:color w:val="000000"/>
                <w:sz w:val="20"/>
                <w:szCs w:val="20"/>
              </w:rPr>
              <w:t>1498,4</w:t>
            </w:r>
          </w:p>
        </w:tc>
        <w:tc>
          <w:tcPr>
            <w:tcW w:w="233" w:type="pct"/>
            <w:tcBorders>
              <w:top w:val="nil"/>
              <w:left w:val="nil"/>
              <w:bottom w:val="single" w:sz="4" w:space="0" w:color="auto"/>
              <w:right w:val="single" w:sz="4" w:space="0" w:color="auto"/>
            </w:tcBorders>
            <w:shd w:val="clear" w:color="auto" w:fill="auto"/>
            <w:noWrap/>
            <w:vAlign w:val="center"/>
            <w:hideMark/>
          </w:tcPr>
          <w:p w14:paraId="27BD45B1" w14:textId="09856E26" w:rsidR="00F74E4C" w:rsidRDefault="00F74E4C" w:rsidP="00F74E4C">
            <w:pPr>
              <w:jc w:val="center"/>
              <w:rPr>
                <w:color w:val="000000"/>
                <w:sz w:val="20"/>
                <w:szCs w:val="20"/>
              </w:rPr>
            </w:pPr>
            <w:r>
              <w:rPr>
                <w:color w:val="000000"/>
                <w:sz w:val="20"/>
                <w:szCs w:val="20"/>
              </w:rPr>
              <w:t>63,4</w:t>
            </w:r>
          </w:p>
        </w:tc>
        <w:tc>
          <w:tcPr>
            <w:tcW w:w="233" w:type="pct"/>
            <w:tcBorders>
              <w:top w:val="nil"/>
              <w:left w:val="nil"/>
              <w:bottom w:val="single" w:sz="4" w:space="0" w:color="auto"/>
              <w:right w:val="single" w:sz="4" w:space="0" w:color="auto"/>
            </w:tcBorders>
            <w:shd w:val="clear" w:color="auto" w:fill="auto"/>
            <w:noWrap/>
            <w:vAlign w:val="center"/>
            <w:hideMark/>
          </w:tcPr>
          <w:p w14:paraId="23276501" w14:textId="39E30926" w:rsidR="00F74E4C" w:rsidRDefault="00F74E4C" w:rsidP="00F74E4C">
            <w:pPr>
              <w:jc w:val="center"/>
              <w:rPr>
                <w:color w:val="000000"/>
                <w:sz w:val="20"/>
                <w:szCs w:val="20"/>
              </w:rPr>
            </w:pPr>
            <w:r>
              <w:rPr>
                <w:color w:val="000000"/>
                <w:sz w:val="20"/>
                <w:szCs w:val="20"/>
              </w:rPr>
              <w:t>4,2</w:t>
            </w:r>
          </w:p>
        </w:tc>
        <w:tc>
          <w:tcPr>
            <w:tcW w:w="233" w:type="pct"/>
            <w:tcBorders>
              <w:top w:val="nil"/>
              <w:left w:val="nil"/>
              <w:bottom w:val="single" w:sz="4" w:space="0" w:color="auto"/>
              <w:right w:val="single" w:sz="4" w:space="0" w:color="auto"/>
            </w:tcBorders>
            <w:shd w:val="clear" w:color="auto" w:fill="auto"/>
            <w:noWrap/>
            <w:vAlign w:val="center"/>
            <w:hideMark/>
          </w:tcPr>
          <w:p w14:paraId="395A98B4"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3A0F3DA"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0B7D075"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6C4DF50"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9B7CC7E"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B2CBBB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E2B23D1"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809E0D2"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E028E3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3178B9B"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953A428"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8CD6D1F"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6BE008E3"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0CC1E960" w14:textId="77777777" w:rsidR="00F74E4C" w:rsidRDefault="00F74E4C" w:rsidP="00F74E4C">
            <w:pPr>
              <w:jc w:val="center"/>
              <w:rPr>
                <w:color w:val="000000"/>
                <w:sz w:val="20"/>
                <w:szCs w:val="20"/>
              </w:rPr>
            </w:pPr>
            <w:r>
              <w:rPr>
                <w:color w:val="000000"/>
                <w:sz w:val="20"/>
                <w:szCs w:val="20"/>
              </w:rPr>
              <w:t>0,0</w:t>
            </w:r>
          </w:p>
        </w:tc>
      </w:tr>
      <w:tr w:rsidR="00F74E4C" w14:paraId="79AD9E36"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7C4F4AD0" w14:textId="77777777" w:rsidR="00F74E4C" w:rsidRDefault="00F74E4C" w:rsidP="00F74E4C">
            <w:pPr>
              <w:jc w:val="center"/>
              <w:rPr>
                <w:color w:val="000000"/>
                <w:sz w:val="20"/>
                <w:szCs w:val="20"/>
              </w:rPr>
            </w:pPr>
            <w:r>
              <w:rPr>
                <w:color w:val="000000"/>
                <w:sz w:val="20"/>
                <w:szCs w:val="20"/>
              </w:rPr>
              <w:t>3</w:t>
            </w:r>
          </w:p>
        </w:tc>
        <w:tc>
          <w:tcPr>
            <w:tcW w:w="806" w:type="pct"/>
            <w:tcBorders>
              <w:top w:val="nil"/>
              <w:left w:val="nil"/>
              <w:bottom w:val="single" w:sz="4" w:space="0" w:color="auto"/>
              <w:right w:val="single" w:sz="4" w:space="0" w:color="auto"/>
            </w:tcBorders>
            <w:shd w:val="clear" w:color="auto" w:fill="auto"/>
            <w:vAlign w:val="center"/>
            <w:hideMark/>
          </w:tcPr>
          <w:p w14:paraId="08F613EA" w14:textId="77777777" w:rsidR="00F74E4C" w:rsidRDefault="00F74E4C" w:rsidP="00F74E4C">
            <w:pPr>
              <w:rPr>
                <w:color w:val="000000"/>
                <w:sz w:val="20"/>
                <w:szCs w:val="20"/>
              </w:rPr>
            </w:pPr>
            <w:r>
              <w:rPr>
                <w:color w:val="000000"/>
                <w:sz w:val="20"/>
                <w:szCs w:val="20"/>
              </w:rPr>
              <w:t>Котельная №3а</w:t>
            </w:r>
          </w:p>
        </w:tc>
        <w:tc>
          <w:tcPr>
            <w:tcW w:w="234" w:type="pct"/>
            <w:tcBorders>
              <w:top w:val="nil"/>
              <w:left w:val="nil"/>
              <w:bottom w:val="single" w:sz="4" w:space="0" w:color="auto"/>
              <w:right w:val="single" w:sz="4" w:space="0" w:color="auto"/>
            </w:tcBorders>
            <w:shd w:val="clear" w:color="auto" w:fill="auto"/>
            <w:noWrap/>
            <w:vAlign w:val="center"/>
            <w:hideMark/>
          </w:tcPr>
          <w:p w14:paraId="63669F58" w14:textId="771256A4" w:rsidR="00F74E4C" w:rsidRDefault="00F74E4C" w:rsidP="00F74E4C">
            <w:pPr>
              <w:jc w:val="center"/>
              <w:rPr>
                <w:color w:val="000000"/>
                <w:sz w:val="20"/>
                <w:szCs w:val="20"/>
              </w:rPr>
            </w:pPr>
            <w:r>
              <w:rPr>
                <w:color w:val="000000"/>
                <w:sz w:val="20"/>
                <w:szCs w:val="20"/>
              </w:rPr>
              <w:t>2755,3</w:t>
            </w:r>
          </w:p>
        </w:tc>
        <w:tc>
          <w:tcPr>
            <w:tcW w:w="233" w:type="pct"/>
            <w:tcBorders>
              <w:top w:val="nil"/>
              <w:left w:val="nil"/>
              <w:bottom w:val="single" w:sz="4" w:space="0" w:color="auto"/>
              <w:right w:val="single" w:sz="4" w:space="0" w:color="auto"/>
            </w:tcBorders>
            <w:shd w:val="clear" w:color="auto" w:fill="auto"/>
            <w:noWrap/>
            <w:vAlign w:val="center"/>
            <w:hideMark/>
          </w:tcPr>
          <w:p w14:paraId="72FBDAAB" w14:textId="394DBC72" w:rsidR="00F74E4C" w:rsidRDefault="00F74E4C" w:rsidP="00F74E4C">
            <w:pPr>
              <w:jc w:val="center"/>
              <w:rPr>
                <w:color w:val="000000"/>
                <w:sz w:val="20"/>
                <w:szCs w:val="20"/>
              </w:rPr>
            </w:pPr>
            <w:r>
              <w:rPr>
                <w:color w:val="000000"/>
                <w:sz w:val="20"/>
                <w:szCs w:val="20"/>
              </w:rPr>
              <w:t>106,0</w:t>
            </w:r>
          </w:p>
        </w:tc>
        <w:tc>
          <w:tcPr>
            <w:tcW w:w="233" w:type="pct"/>
            <w:tcBorders>
              <w:top w:val="nil"/>
              <w:left w:val="nil"/>
              <w:bottom w:val="single" w:sz="4" w:space="0" w:color="auto"/>
              <w:right w:val="single" w:sz="4" w:space="0" w:color="auto"/>
            </w:tcBorders>
            <w:shd w:val="clear" w:color="auto" w:fill="auto"/>
            <w:noWrap/>
            <w:vAlign w:val="center"/>
            <w:hideMark/>
          </w:tcPr>
          <w:p w14:paraId="4300BAF2" w14:textId="0B39AA51" w:rsidR="00F74E4C" w:rsidRDefault="00F74E4C" w:rsidP="00F74E4C">
            <w:pPr>
              <w:jc w:val="center"/>
              <w:rPr>
                <w:color w:val="000000"/>
                <w:sz w:val="20"/>
                <w:szCs w:val="20"/>
              </w:rPr>
            </w:pPr>
            <w:r>
              <w:rPr>
                <w:color w:val="000000"/>
                <w:sz w:val="20"/>
                <w:szCs w:val="20"/>
              </w:rPr>
              <w:t>3,8</w:t>
            </w:r>
          </w:p>
        </w:tc>
        <w:tc>
          <w:tcPr>
            <w:tcW w:w="233" w:type="pct"/>
            <w:tcBorders>
              <w:top w:val="nil"/>
              <w:left w:val="nil"/>
              <w:bottom w:val="single" w:sz="4" w:space="0" w:color="auto"/>
              <w:right w:val="single" w:sz="4" w:space="0" w:color="auto"/>
            </w:tcBorders>
            <w:shd w:val="clear" w:color="auto" w:fill="auto"/>
            <w:noWrap/>
            <w:vAlign w:val="center"/>
            <w:hideMark/>
          </w:tcPr>
          <w:p w14:paraId="0E10B441"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1DFC907"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12FD9D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3C53E8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0FCEC67"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2061512"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E630B5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8B7AEA1"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9B300A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32DAA71"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9F0705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8138C4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40F98098"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3EC72A46" w14:textId="77777777" w:rsidR="00F74E4C" w:rsidRDefault="00F74E4C" w:rsidP="00F74E4C">
            <w:pPr>
              <w:jc w:val="center"/>
              <w:rPr>
                <w:color w:val="000000"/>
                <w:sz w:val="20"/>
                <w:szCs w:val="20"/>
              </w:rPr>
            </w:pPr>
            <w:r>
              <w:rPr>
                <w:color w:val="000000"/>
                <w:sz w:val="20"/>
                <w:szCs w:val="20"/>
              </w:rPr>
              <w:t>0,0</w:t>
            </w:r>
          </w:p>
        </w:tc>
      </w:tr>
      <w:tr w:rsidR="00F74E4C" w14:paraId="5CB5EF7F"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149B7535" w14:textId="77777777" w:rsidR="00F74E4C" w:rsidRDefault="00F74E4C" w:rsidP="00F74E4C">
            <w:pPr>
              <w:jc w:val="center"/>
              <w:rPr>
                <w:color w:val="000000"/>
                <w:sz w:val="20"/>
                <w:szCs w:val="20"/>
              </w:rPr>
            </w:pPr>
            <w:r>
              <w:rPr>
                <w:color w:val="000000"/>
                <w:sz w:val="20"/>
                <w:szCs w:val="20"/>
              </w:rPr>
              <w:t>4</w:t>
            </w:r>
          </w:p>
        </w:tc>
        <w:tc>
          <w:tcPr>
            <w:tcW w:w="806" w:type="pct"/>
            <w:tcBorders>
              <w:top w:val="nil"/>
              <w:left w:val="nil"/>
              <w:bottom w:val="single" w:sz="4" w:space="0" w:color="auto"/>
              <w:right w:val="single" w:sz="4" w:space="0" w:color="auto"/>
            </w:tcBorders>
            <w:shd w:val="clear" w:color="auto" w:fill="auto"/>
            <w:vAlign w:val="center"/>
            <w:hideMark/>
          </w:tcPr>
          <w:p w14:paraId="2AEC21D6" w14:textId="77777777" w:rsidR="00F74E4C" w:rsidRDefault="00F74E4C" w:rsidP="00F74E4C">
            <w:pPr>
              <w:rPr>
                <w:color w:val="000000"/>
                <w:sz w:val="20"/>
                <w:szCs w:val="20"/>
              </w:rPr>
            </w:pPr>
            <w:r>
              <w:rPr>
                <w:color w:val="000000"/>
                <w:sz w:val="20"/>
                <w:szCs w:val="20"/>
              </w:rPr>
              <w:t>Котельная №4</w:t>
            </w:r>
          </w:p>
        </w:tc>
        <w:tc>
          <w:tcPr>
            <w:tcW w:w="234" w:type="pct"/>
            <w:tcBorders>
              <w:top w:val="nil"/>
              <w:left w:val="nil"/>
              <w:bottom w:val="single" w:sz="4" w:space="0" w:color="auto"/>
              <w:right w:val="single" w:sz="4" w:space="0" w:color="auto"/>
            </w:tcBorders>
            <w:shd w:val="clear" w:color="auto" w:fill="auto"/>
            <w:noWrap/>
            <w:vAlign w:val="center"/>
            <w:hideMark/>
          </w:tcPr>
          <w:p w14:paraId="3FDACF55" w14:textId="5BA4E8E2" w:rsidR="00F74E4C" w:rsidRDefault="00F74E4C" w:rsidP="00F74E4C">
            <w:pPr>
              <w:jc w:val="center"/>
              <w:rPr>
                <w:color w:val="000000"/>
                <w:sz w:val="20"/>
                <w:szCs w:val="20"/>
              </w:rPr>
            </w:pPr>
            <w:r>
              <w:rPr>
                <w:color w:val="000000"/>
                <w:sz w:val="20"/>
                <w:szCs w:val="20"/>
              </w:rPr>
              <w:t>432,5</w:t>
            </w:r>
          </w:p>
        </w:tc>
        <w:tc>
          <w:tcPr>
            <w:tcW w:w="233" w:type="pct"/>
            <w:tcBorders>
              <w:top w:val="nil"/>
              <w:left w:val="nil"/>
              <w:bottom w:val="single" w:sz="4" w:space="0" w:color="auto"/>
              <w:right w:val="single" w:sz="4" w:space="0" w:color="auto"/>
            </w:tcBorders>
            <w:shd w:val="clear" w:color="auto" w:fill="auto"/>
            <w:noWrap/>
            <w:vAlign w:val="center"/>
            <w:hideMark/>
          </w:tcPr>
          <w:p w14:paraId="4850B962" w14:textId="36718E16" w:rsidR="00F74E4C" w:rsidRDefault="00F74E4C" w:rsidP="00F74E4C">
            <w:pPr>
              <w:jc w:val="center"/>
              <w:rPr>
                <w:color w:val="000000"/>
                <w:sz w:val="20"/>
                <w:szCs w:val="20"/>
              </w:rPr>
            </w:pPr>
            <w:r>
              <w:rPr>
                <w:color w:val="000000"/>
                <w:sz w:val="20"/>
                <w:szCs w:val="20"/>
              </w:rPr>
              <w:t>78,4</w:t>
            </w:r>
          </w:p>
        </w:tc>
        <w:tc>
          <w:tcPr>
            <w:tcW w:w="233" w:type="pct"/>
            <w:tcBorders>
              <w:top w:val="nil"/>
              <w:left w:val="nil"/>
              <w:bottom w:val="single" w:sz="4" w:space="0" w:color="auto"/>
              <w:right w:val="single" w:sz="4" w:space="0" w:color="auto"/>
            </w:tcBorders>
            <w:shd w:val="clear" w:color="auto" w:fill="auto"/>
            <w:noWrap/>
            <w:vAlign w:val="center"/>
            <w:hideMark/>
          </w:tcPr>
          <w:p w14:paraId="5BE4C5B5" w14:textId="59F189CB" w:rsidR="00F74E4C" w:rsidRDefault="00F74E4C" w:rsidP="00F74E4C">
            <w:pPr>
              <w:jc w:val="center"/>
              <w:rPr>
                <w:color w:val="000000"/>
                <w:sz w:val="20"/>
                <w:szCs w:val="20"/>
              </w:rPr>
            </w:pPr>
            <w:r>
              <w:rPr>
                <w:color w:val="000000"/>
                <w:sz w:val="20"/>
                <w:szCs w:val="20"/>
              </w:rPr>
              <w:t>18,1</w:t>
            </w:r>
          </w:p>
        </w:tc>
        <w:tc>
          <w:tcPr>
            <w:tcW w:w="233" w:type="pct"/>
            <w:tcBorders>
              <w:top w:val="nil"/>
              <w:left w:val="nil"/>
              <w:bottom w:val="single" w:sz="4" w:space="0" w:color="auto"/>
              <w:right w:val="single" w:sz="4" w:space="0" w:color="auto"/>
            </w:tcBorders>
            <w:shd w:val="clear" w:color="auto" w:fill="auto"/>
            <w:noWrap/>
            <w:vAlign w:val="center"/>
            <w:hideMark/>
          </w:tcPr>
          <w:p w14:paraId="72819A2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1049FF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97A9FA0"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04A9A8F"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9184D32"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4564A90"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D773028"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07F510F"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F55A72E"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3FB7DE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21AF4B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F2B07FE"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20DE6A40"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0F9EDDF6" w14:textId="77777777" w:rsidR="00F74E4C" w:rsidRDefault="00F74E4C" w:rsidP="00F74E4C">
            <w:pPr>
              <w:jc w:val="center"/>
              <w:rPr>
                <w:color w:val="000000"/>
                <w:sz w:val="20"/>
                <w:szCs w:val="20"/>
              </w:rPr>
            </w:pPr>
            <w:r>
              <w:rPr>
                <w:color w:val="000000"/>
                <w:sz w:val="20"/>
                <w:szCs w:val="20"/>
              </w:rPr>
              <w:t>0,0</w:t>
            </w:r>
          </w:p>
        </w:tc>
      </w:tr>
      <w:tr w:rsidR="00F74E4C" w14:paraId="22CE04A4"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4AB1BFC4" w14:textId="77777777" w:rsidR="00F74E4C" w:rsidRDefault="00F74E4C" w:rsidP="00F74E4C">
            <w:pPr>
              <w:jc w:val="center"/>
              <w:rPr>
                <w:color w:val="000000"/>
                <w:sz w:val="20"/>
                <w:szCs w:val="20"/>
              </w:rPr>
            </w:pPr>
            <w:r>
              <w:rPr>
                <w:color w:val="000000"/>
                <w:sz w:val="20"/>
                <w:szCs w:val="20"/>
              </w:rPr>
              <w:t>5</w:t>
            </w:r>
          </w:p>
        </w:tc>
        <w:tc>
          <w:tcPr>
            <w:tcW w:w="806" w:type="pct"/>
            <w:tcBorders>
              <w:top w:val="nil"/>
              <w:left w:val="nil"/>
              <w:bottom w:val="single" w:sz="4" w:space="0" w:color="auto"/>
              <w:right w:val="single" w:sz="4" w:space="0" w:color="auto"/>
            </w:tcBorders>
            <w:shd w:val="clear" w:color="auto" w:fill="auto"/>
            <w:vAlign w:val="center"/>
            <w:hideMark/>
          </w:tcPr>
          <w:p w14:paraId="201699DF" w14:textId="77777777" w:rsidR="00F74E4C" w:rsidRDefault="00F74E4C" w:rsidP="00F74E4C">
            <w:pPr>
              <w:rPr>
                <w:color w:val="000000"/>
                <w:sz w:val="20"/>
                <w:szCs w:val="20"/>
              </w:rPr>
            </w:pPr>
            <w:r>
              <w:rPr>
                <w:color w:val="000000"/>
                <w:sz w:val="20"/>
                <w:szCs w:val="20"/>
              </w:rPr>
              <w:t>Котельная №5</w:t>
            </w:r>
          </w:p>
        </w:tc>
        <w:tc>
          <w:tcPr>
            <w:tcW w:w="234" w:type="pct"/>
            <w:tcBorders>
              <w:top w:val="nil"/>
              <w:left w:val="nil"/>
              <w:bottom w:val="single" w:sz="4" w:space="0" w:color="auto"/>
              <w:right w:val="single" w:sz="4" w:space="0" w:color="auto"/>
            </w:tcBorders>
            <w:shd w:val="clear" w:color="auto" w:fill="auto"/>
            <w:noWrap/>
            <w:vAlign w:val="center"/>
            <w:hideMark/>
          </w:tcPr>
          <w:p w14:paraId="1E19C76C" w14:textId="11E24021" w:rsidR="00F74E4C" w:rsidRDefault="00F74E4C" w:rsidP="00F74E4C">
            <w:pPr>
              <w:jc w:val="center"/>
              <w:rPr>
                <w:color w:val="000000"/>
                <w:sz w:val="20"/>
                <w:szCs w:val="20"/>
              </w:rPr>
            </w:pPr>
            <w:r>
              <w:rPr>
                <w:color w:val="000000"/>
                <w:sz w:val="20"/>
                <w:szCs w:val="20"/>
              </w:rPr>
              <w:t>925,9</w:t>
            </w:r>
          </w:p>
        </w:tc>
        <w:tc>
          <w:tcPr>
            <w:tcW w:w="233" w:type="pct"/>
            <w:tcBorders>
              <w:top w:val="nil"/>
              <w:left w:val="nil"/>
              <w:bottom w:val="single" w:sz="4" w:space="0" w:color="auto"/>
              <w:right w:val="single" w:sz="4" w:space="0" w:color="auto"/>
            </w:tcBorders>
            <w:shd w:val="clear" w:color="auto" w:fill="auto"/>
            <w:noWrap/>
            <w:vAlign w:val="center"/>
            <w:hideMark/>
          </w:tcPr>
          <w:p w14:paraId="5E0431AE" w14:textId="617428B7" w:rsidR="00F74E4C" w:rsidRDefault="00F74E4C" w:rsidP="00F74E4C">
            <w:pPr>
              <w:jc w:val="center"/>
              <w:rPr>
                <w:color w:val="000000"/>
                <w:sz w:val="20"/>
                <w:szCs w:val="20"/>
              </w:rPr>
            </w:pPr>
            <w:r>
              <w:rPr>
                <w:color w:val="000000"/>
                <w:sz w:val="20"/>
                <w:szCs w:val="20"/>
              </w:rPr>
              <w:t>258,2</w:t>
            </w:r>
          </w:p>
        </w:tc>
        <w:tc>
          <w:tcPr>
            <w:tcW w:w="233" w:type="pct"/>
            <w:tcBorders>
              <w:top w:val="nil"/>
              <w:left w:val="nil"/>
              <w:bottom w:val="single" w:sz="4" w:space="0" w:color="auto"/>
              <w:right w:val="single" w:sz="4" w:space="0" w:color="auto"/>
            </w:tcBorders>
            <w:shd w:val="clear" w:color="auto" w:fill="auto"/>
            <w:noWrap/>
            <w:vAlign w:val="center"/>
            <w:hideMark/>
          </w:tcPr>
          <w:p w14:paraId="61F2C9EF" w14:textId="1094F491"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3A39BAFA"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53C6EAE7"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112E70D8"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3DABC88A"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02392736"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65A1E442"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0EBEA72D"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432022BE"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42E1B21C"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677AA2E7"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66C863BD"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30A7321D"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193A3DF5" w14:textId="77777777"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6A67950D" w14:textId="77777777" w:rsidR="00F74E4C" w:rsidRDefault="00F74E4C" w:rsidP="00F74E4C">
            <w:pPr>
              <w:jc w:val="center"/>
              <w:rPr>
                <w:color w:val="000000"/>
                <w:sz w:val="20"/>
                <w:szCs w:val="20"/>
              </w:rPr>
            </w:pPr>
            <w:r>
              <w:rPr>
                <w:color w:val="000000"/>
                <w:sz w:val="20"/>
                <w:szCs w:val="20"/>
              </w:rPr>
              <w:t>0</w:t>
            </w:r>
          </w:p>
        </w:tc>
      </w:tr>
      <w:tr w:rsidR="00F74E4C" w14:paraId="40DECEA8"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5494D727" w14:textId="77777777" w:rsidR="00F74E4C" w:rsidRDefault="00F74E4C" w:rsidP="00F74E4C">
            <w:pPr>
              <w:jc w:val="center"/>
              <w:rPr>
                <w:color w:val="000000"/>
                <w:sz w:val="20"/>
                <w:szCs w:val="20"/>
              </w:rPr>
            </w:pPr>
            <w:r>
              <w:rPr>
                <w:color w:val="000000"/>
                <w:sz w:val="20"/>
                <w:szCs w:val="20"/>
              </w:rPr>
              <w:t>6</w:t>
            </w:r>
          </w:p>
        </w:tc>
        <w:tc>
          <w:tcPr>
            <w:tcW w:w="806" w:type="pct"/>
            <w:tcBorders>
              <w:top w:val="nil"/>
              <w:left w:val="nil"/>
              <w:bottom w:val="single" w:sz="4" w:space="0" w:color="auto"/>
              <w:right w:val="single" w:sz="4" w:space="0" w:color="auto"/>
            </w:tcBorders>
            <w:shd w:val="clear" w:color="auto" w:fill="auto"/>
            <w:vAlign w:val="center"/>
            <w:hideMark/>
          </w:tcPr>
          <w:p w14:paraId="6D0EC942" w14:textId="77777777" w:rsidR="00F74E4C" w:rsidRDefault="00F74E4C" w:rsidP="00F74E4C">
            <w:pPr>
              <w:rPr>
                <w:color w:val="000000"/>
                <w:sz w:val="20"/>
                <w:szCs w:val="20"/>
              </w:rPr>
            </w:pPr>
            <w:r>
              <w:rPr>
                <w:color w:val="000000"/>
                <w:sz w:val="20"/>
                <w:szCs w:val="20"/>
              </w:rPr>
              <w:t>Котельная №6</w:t>
            </w:r>
          </w:p>
        </w:tc>
        <w:tc>
          <w:tcPr>
            <w:tcW w:w="234" w:type="pct"/>
            <w:tcBorders>
              <w:top w:val="nil"/>
              <w:left w:val="nil"/>
              <w:bottom w:val="single" w:sz="4" w:space="0" w:color="auto"/>
              <w:right w:val="single" w:sz="4" w:space="0" w:color="auto"/>
            </w:tcBorders>
            <w:shd w:val="clear" w:color="auto" w:fill="auto"/>
            <w:noWrap/>
            <w:vAlign w:val="center"/>
            <w:hideMark/>
          </w:tcPr>
          <w:p w14:paraId="6B4BDDDD" w14:textId="1F41CE56" w:rsidR="00F74E4C" w:rsidRDefault="00F74E4C" w:rsidP="00F74E4C">
            <w:pPr>
              <w:jc w:val="center"/>
              <w:rPr>
                <w:color w:val="000000"/>
                <w:sz w:val="20"/>
                <w:szCs w:val="20"/>
              </w:rPr>
            </w:pPr>
            <w:r>
              <w:rPr>
                <w:color w:val="000000"/>
                <w:sz w:val="20"/>
                <w:szCs w:val="20"/>
              </w:rPr>
              <w:t>162,9</w:t>
            </w:r>
          </w:p>
        </w:tc>
        <w:tc>
          <w:tcPr>
            <w:tcW w:w="233" w:type="pct"/>
            <w:tcBorders>
              <w:top w:val="nil"/>
              <w:left w:val="nil"/>
              <w:bottom w:val="single" w:sz="4" w:space="0" w:color="auto"/>
              <w:right w:val="single" w:sz="4" w:space="0" w:color="auto"/>
            </w:tcBorders>
            <w:shd w:val="clear" w:color="auto" w:fill="auto"/>
            <w:noWrap/>
            <w:vAlign w:val="center"/>
            <w:hideMark/>
          </w:tcPr>
          <w:p w14:paraId="588B4EE9" w14:textId="1646E92B" w:rsidR="00F74E4C" w:rsidRDefault="00F74E4C" w:rsidP="00F74E4C">
            <w:pPr>
              <w:jc w:val="center"/>
              <w:rPr>
                <w:color w:val="000000"/>
                <w:sz w:val="20"/>
                <w:szCs w:val="20"/>
              </w:rPr>
            </w:pPr>
            <w:r>
              <w:rPr>
                <w:color w:val="000000"/>
                <w:sz w:val="20"/>
                <w:szCs w:val="20"/>
              </w:rPr>
              <w:t>41,6</w:t>
            </w:r>
          </w:p>
        </w:tc>
        <w:tc>
          <w:tcPr>
            <w:tcW w:w="233" w:type="pct"/>
            <w:tcBorders>
              <w:top w:val="nil"/>
              <w:left w:val="nil"/>
              <w:bottom w:val="single" w:sz="4" w:space="0" w:color="auto"/>
              <w:right w:val="single" w:sz="4" w:space="0" w:color="auto"/>
            </w:tcBorders>
            <w:shd w:val="clear" w:color="auto" w:fill="auto"/>
            <w:noWrap/>
            <w:vAlign w:val="center"/>
            <w:hideMark/>
          </w:tcPr>
          <w:p w14:paraId="735F2293" w14:textId="774631FA" w:rsidR="00F74E4C" w:rsidRDefault="00F74E4C" w:rsidP="00F74E4C">
            <w:pPr>
              <w:jc w:val="center"/>
              <w:rPr>
                <w:color w:val="000000"/>
                <w:sz w:val="20"/>
                <w:szCs w:val="20"/>
              </w:rPr>
            </w:pPr>
            <w:r>
              <w:rPr>
                <w:color w:val="000000"/>
                <w:sz w:val="20"/>
                <w:szCs w:val="20"/>
              </w:rPr>
              <w:t>25,5</w:t>
            </w:r>
          </w:p>
        </w:tc>
        <w:tc>
          <w:tcPr>
            <w:tcW w:w="233" w:type="pct"/>
            <w:tcBorders>
              <w:top w:val="nil"/>
              <w:left w:val="nil"/>
              <w:bottom w:val="single" w:sz="4" w:space="0" w:color="auto"/>
              <w:right w:val="single" w:sz="4" w:space="0" w:color="auto"/>
            </w:tcBorders>
            <w:shd w:val="clear" w:color="auto" w:fill="auto"/>
            <w:noWrap/>
            <w:vAlign w:val="center"/>
            <w:hideMark/>
          </w:tcPr>
          <w:p w14:paraId="23BE4AC1"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6469093"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C2535A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A888190"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1DF642E"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212FDA5"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D9980F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4F5CF16"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51657EE"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538369A"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893966C"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0FE9D55"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42E66F2A"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1D437B53" w14:textId="77777777" w:rsidR="00F74E4C" w:rsidRDefault="00F74E4C" w:rsidP="00F74E4C">
            <w:pPr>
              <w:jc w:val="center"/>
              <w:rPr>
                <w:color w:val="000000"/>
                <w:sz w:val="20"/>
                <w:szCs w:val="20"/>
              </w:rPr>
            </w:pPr>
            <w:r>
              <w:rPr>
                <w:color w:val="000000"/>
                <w:sz w:val="20"/>
                <w:szCs w:val="20"/>
              </w:rPr>
              <w:t>0,0</w:t>
            </w:r>
          </w:p>
        </w:tc>
      </w:tr>
      <w:tr w:rsidR="00F74E4C" w14:paraId="4907F546"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3EAAE304" w14:textId="77777777" w:rsidR="00F74E4C" w:rsidRDefault="00F74E4C" w:rsidP="00F74E4C">
            <w:pPr>
              <w:jc w:val="center"/>
              <w:rPr>
                <w:color w:val="000000"/>
                <w:sz w:val="20"/>
                <w:szCs w:val="20"/>
              </w:rPr>
            </w:pPr>
            <w:r>
              <w:rPr>
                <w:color w:val="000000"/>
                <w:sz w:val="20"/>
                <w:szCs w:val="20"/>
              </w:rPr>
              <w:t>7</w:t>
            </w:r>
          </w:p>
        </w:tc>
        <w:tc>
          <w:tcPr>
            <w:tcW w:w="806" w:type="pct"/>
            <w:tcBorders>
              <w:top w:val="nil"/>
              <w:left w:val="nil"/>
              <w:bottom w:val="single" w:sz="4" w:space="0" w:color="auto"/>
              <w:right w:val="single" w:sz="4" w:space="0" w:color="auto"/>
            </w:tcBorders>
            <w:shd w:val="clear" w:color="auto" w:fill="auto"/>
            <w:vAlign w:val="center"/>
            <w:hideMark/>
          </w:tcPr>
          <w:p w14:paraId="3CD3DE14" w14:textId="77777777" w:rsidR="00F74E4C" w:rsidRDefault="00F74E4C" w:rsidP="00F74E4C">
            <w:pPr>
              <w:rPr>
                <w:color w:val="000000"/>
                <w:sz w:val="20"/>
                <w:szCs w:val="20"/>
              </w:rPr>
            </w:pPr>
            <w:r>
              <w:rPr>
                <w:color w:val="000000"/>
                <w:sz w:val="20"/>
                <w:szCs w:val="20"/>
              </w:rPr>
              <w:t>Котельная №7</w:t>
            </w:r>
          </w:p>
        </w:tc>
        <w:tc>
          <w:tcPr>
            <w:tcW w:w="234" w:type="pct"/>
            <w:tcBorders>
              <w:top w:val="nil"/>
              <w:left w:val="nil"/>
              <w:bottom w:val="single" w:sz="4" w:space="0" w:color="auto"/>
              <w:right w:val="single" w:sz="4" w:space="0" w:color="auto"/>
            </w:tcBorders>
            <w:shd w:val="clear" w:color="auto" w:fill="auto"/>
            <w:noWrap/>
            <w:vAlign w:val="center"/>
            <w:hideMark/>
          </w:tcPr>
          <w:p w14:paraId="26FB8600" w14:textId="7D909760" w:rsidR="00F74E4C" w:rsidRDefault="00F74E4C" w:rsidP="00F74E4C">
            <w:pPr>
              <w:jc w:val="center"/>
              <w:rPr>
                <w:color w:val="000000"/>
                <w:sz w:val="20"/>
                <w:szCs w:val="20"/>
              </w:rPr>
            </w:pPr>
            <w:r>
              <w:rPr>
                <w:color w:val="000000"/>
                <w:sz w:val="20"/>
                <w:szCs w:val="20"/>
              </w:rPr>
              <w:t>746,3</w:t>
            </w:r>
          </w:p>
        </w:tc>
        <w:tc>
          <w:tcPr>
            <w:tcW w:w="233" w:type="pct"/>
            <w:tcBorders>
              <w:top w:val="nil"/>
              <w:left w:val="nil"/>
              <w:bottom w:val="single" w:sz="4" w:space="0" w:color="auto"/>
              <w:right w:val="single" w:sz="4" w:space="0" w:color="auto"/>
            </w:tcBorders>
            <w:shd w:val="clear" w:color="auto" w:fill="auto"/>
            <w:noWrap/>
            <w:vAlign w:val="center"/>
            <w:hideMark/>
          </w:tcPr>
          <w:p w14:paraId="1A507496" w14:textId="053A65A2" w:rsidR="00F74E4C" w:rsidRDefault="00F74E4C" w:rsidP="00F74E4C">
            <w:pPr>
              <w:jc w:val="center"/>
              <w:rPr>
                <w:color w:val="000000"/>
                <w:sz w:val="20"/>
                <w:szCs w:val="20"/>
              </w:rPr>
            </w:pPr>
            <w:r>
              <w:rPr>
                <w:color w:val="000000"/>
                <w:sz w:val="20"/>
                <w:szCs w:val="20"/>
              </w:rPr>
              <w:t>23,2</w:t>
            </w:r>
          </w:p>
        </w:tc>
        <w:tc>
          <w:tcPr>
            <w:tcW w:w="233" w:type="pct"/>
            <w:tcBorders>
              <w:top w:val="nil"/>
              <w:left w:val="nil"/>
              <w:bottom w:val="single" w:sz="4" w:space="0" w:color="auto"/>
              <w:right w:val="single" w:sz="4" w:space="0" w:color="auto"/>
            </w:tcBorders>
            <w:shd w:val="clear" w:color="auto" w:fill="auto"/>
            <w:noWrap/>
            <w:vAlign w:val="center"/>
            <w:hideMark/>
          </w:tcPr>
          <w:p w14:paraId="1B955604" w14:textId="06313126" w:rsidR="00F74E4C" w:rsidRDefault="00F74E4C" w:rsidP="00F74E4C">
            <w:pPr>
              <w:jc w:val="center"/>
              <w:rPr>
                <w:color w:val="000000"/>
                <w:sz w:val="20"/>
                <w:szCs w:val="20"/>
              </w:rPr>
            </w:pPr>
            <w:r>
              <w:rPr>
                <w:color w:val="000000"/>
                <w:sz w:val="20"/>
                <w:szCs w:val="20"/>
              </w:rPr>
              <w:t>3,1</w:t>
            </w:r>
          </w:p>
        </w:tc>
        <w:tc>
          <w:tcPr>
            <w:tcW w:w="233" w:type="pct"/>
            <w:tcBorders>
              <w:top w:val="nil"/>
              <w:left w:val="nil"/>
              <w:bottom w:val="single" w:sz="4" w:space="0" w:color="auto"/>
              <w:right w:val="single" w:sz="4" w:space="0" w:color="auto"/>
            </w:tcBorders>
            <w:shd w:val="clear" w:color="auto" w:fill="auto"/>
            <w:noWrap/>
            <w:vAlign w:val="center"/>
            <w:hideMark/>
          </w:tcPr>
          <w:p w14:paraId="4B11A1C8"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E7856AF"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9A28064"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A24703F"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2F2D44B"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8C6E596"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1628901"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C2ED037"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AF6BA8E"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65F94B4"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BD8A34B"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0FD4F4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00D77199"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642DB865" w14:textId="77777777" w:rsidR="00F74E4C" w:rsidRDefault="00F74E4C" w:rsidP="00F74E4C">
            <w:pPr>
              <w:jc w:val="center"/>
              <w:rPr>
                <w:color w:val="000000"/>
                <w:sz w:val="20"/>
                <w:szCs w:val="20"/>
              </w:rPr>
            </w:pPr>
            <w:r>
              <w:rPr>
                <w:color w:val="000000"/>
                <w:sz w:val="20"/>
                <w:szCs w:val="20"/>
              </w:rPr>
              <w:t>0,0</w:t>
            </w:r>
          </w:p>
        </w:tc>
      </w:tr>
      <w:tr w:rsidR="00F74E4C" w14:paraId="19416A36"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51596A07" w14:textId="77777777" w:rsidR="00F74E4C" w:rsidRDefault="00F74E4C" w:rsidP="00F74E4C">
            <w:pPr>
              <w:jc w:val="center"/>
              <w:rPr>
                <w:color w:val="000000"/>
                <w:sz w:val="20"/>
                <w:szCs w:val="20"/>
              </w:rPr>
            </w:pPr>
            <w:r>
              <w:rPr>
                <w:color w:val="000000"/>
                <w:sz w:val="20"/>
                <w:szCs w:val="20"/>
              </w:rPr>
              <w:t>8</w:t>
            </w:r>
          </w:p>
        </w:tc>
        <w:tc>
          <w:tcPr>
            <w:tcW w:w="806" w:type="pct"/>
            <w:tcBorders>
              <w:top w:val="nil"/>
              <w:left w:val="nil"/>
              <w:bottom w:val="single" w:sz="4" w:space="0" w:color="auto"/>
              <w:right w:val="single" w:sz="4" w:space="0" w:color="auto"/>
            </w:tcBorders>
            <w:shd w:val="clear" w:color="auto" w:fill="auto"/>
            <w:vAlign w:val="center"/>
            <w:hideMark/>
          </w:tcPr>
          <w:p w14:paraId="6E456216" w14:textId="77777777" w:rsidR="00F74E4C" w:rsidRDefault="00F74E4C" w:rsidP="00F74E4C">
            <w:pPr>
              <w:rPr>
                <w:color w:val="000000"/>
                <w:sz w:val="20"/>
                <w:szCs w:val="20"/>
              </w:rPr>
            </w:pPr>
            <w:r>
              <w:rPr>
                <w:color w:val="000000"/>
                <w:sz w:val="20"/>
                <w:szCs w:val="20"/>
              </w:rPr>
              <w:t>Котельная № 8</w:t>
            </w:r>
          </w:p>
        </w:tc>
        <w:tc>
          <w:tcPr>
            <w:tcW w:w="234" w:type="pct"/>
            <w:tcBorders>
              <w:top w:val="nil"/>
              <w:left w:val="nil"/>
              <w:bottom w:val="single" w:sz="4" w:space="0" w:color="auto"/>
              <w:right w:val="single" w:sz="4" w:space="0" w:color="auto"/>
            </w:tcBorders>
            <w:shd w:val="clear" w:color="auto" w:fill="auto"/>
            <w:noWrap/>
            <w:vAlign w:val="center"/>
            <w:hideMark/>
          </w:tcPr>
          <w:p w14:paraId="76D0D422" w14:textId="6A0F14A0" w:rsidR="00F74E4C" w:rsidRDefault="00F74E4C" w:rsidP="00F74E4C">
            <w:pPr>
              <w:jc w:val="center"/>
              <w:rPr>
                <w:color w:val="000000"/>
                <w:sz w:val="20"/>
                <w:szCs w:val="20"/>
              </w:rPr>
            </w:pPr>
            <w:r>
              <w:rPr>
                <w:color w:val="000000"/>
                <w:sz w:val="20"/>
                <w:szCs w:val="20"/>
              </w:rPr>
              <w:t>230,7</w:t>
            </w:r>
          </w:p>
        </w:tc>
        <w:tc>
          <w:tcPr>
            <w:tcW w:w="233" w:type="pct"/>
            <w:tcBorders>
              <w:top w:val="nil"/>
              <w:left w:val="nil"/>
              <w:bottom w:val="single" w:sz="4" w:space="0" w:color="auto"/>
              <w:right w:val="single" w:sz="4" w:space="0" w:color="auto"/>
            </w:tcBorders>
            <w:shd w:val="clear" w:color="auto" w:fill="auto"/>
            <w:noWrap/>
            <w:vAlign w:val="center"/>
            <w:hideMark/>
          </w:tcPr>
          <w:p w14:paraId="44671D27" w14:textId="468721F9" w:rsidR="00F74E4C" w:rsidRDefault="00F74E4C" w:rsidP="00F74E4C">
            <w:pPr>
              <w:jc w:val="center"/>
              <w:rPr>
                <w:color w:val="000000"/>
                <w:sz w:val="20"/>
                <w:szCs w:val="20"/>
              </w:rPr>
            </w:pPr>
            <w:r>
              <w:rPr>
                <w:color w:val="000000"/>
                <w:sz w:val="20"/>
                <w:szCs w:val="20"/>
              </w:rPr>
              <w:t>88,0</w:t>
            </w:r>
          </w:p>
        </w:tc>
        <w:tc>
          <w:tcPr>
            <w:tcW w:w="233" w:type="pct"/>
            <w:tcBorders>
              <w:top w:val="nil"/>
              <w:left w:val="nil"/>
              <w:bottom w:val="single" w:sz="4" w:space="0" w:color="auto"/>
              <w:right w:val="single" w:sz="4" w:space="0" w:color="auto"/>
            </w:tcBorders>
            <w:shd w:val="clear" w:color="auto" w:fill="auto"/>
            <w:noWrap/>
            <w:vAlign w:val="center"/>
            <w:hideMark/>
          </w:tcPr>
          <w:p w14:paraId="42D6444C" w14:textId="33732438" w:rsidR="00F74E4C" w:rsidRDefault="00F74E4C" w:rsidP="00F74E4C">
            <w:pPr>
              <w:jc w:val="center"/>
              <w:rPr>
                <w:color w:val="000000"/>
                <w:sz w:val="20"/>
                <w:szCs w:val="20"/>
              </w:rPr>
            </w:pPr>
            <w:r>
              <w:rPr>
                <w:color w:val="000000"/>
                <w:sz w:val="20"/>
                <w:szCs w:val="20"/>
              </w:rPr>
              <w:t>38,1</w:t>
            </w:r>
          </w:p>
        </w:tc>
        <w:tc>
          <w:tcPr>
            <w:tcW w:w="233" w:type="pct"/>
            <w:tcBorders>
              <w:top w:val="nil"/>
              <w:left w:val="nil"/>
              <w:bottom w:val="single" w:sz="4" w:space="0" w:color="auto"/>
              <w:right w:val="single" w:sz="4" w:space="0" w:color="auto"/>
            </w:tcBorders>
            <w:shd w:val="clear" w:color="auto" w:fill="auto"/>
            <w:noWrap/>
            <w:vAlign w:val="center"/>
            <w:hideMark/>
          </w:tcPr>
          <w:p w14:paraId="3106FD5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432A5E2"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612CBC8"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A209B16"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FEA7641"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0C77E9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050650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740DF9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ECF5F9B"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493816C"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9D8C3FA"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BE3536C"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2B04049E"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5431E595" w14:textId="77777777" w:rsidR="00F74E4C" w:rsidRDefault="00F74E4C" w:rsidP="00F74E4C">
            <w:pPr>
              <w:jc w:val="center"/>
              <w:rPr>
                <w:color w:val="000000"/>
                <w:sz w:val="20"/>
                <w:szCs w:val="20"/>
              </w:rPr>
            </w:pPr>
            <w:r>
              <w:rPr>
                <w:color w:val="000000"/>
                <w:sz w:val="20"/>
                <w:szCs w:val="20"/>
              </w:rPr>
              <w:t>0,0</w:t>
            </w:r>
          </w:p>
        </w:tc>
      </w:tr>
      <w:tr w:rsidR="00F74E4C" w14:paraId="79E9D206"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7D944E5D" w14:textId="77777777" w:rsidR="00F74E4C" w:rsidRDefault="00F74E4C" w:rsidP="00F74E4C">
            <w:pPr>
              <w:jc w:val="center"/>
              <w:rPr>
                <w:color w:val="000000"/>
                <w:sz w:val="20"/>
                <w:szCs w:val="20"/>
              </w:rPr>
            </w:pPr>
            <w:r>
              <w:rPr>
                <w:color w:val="000000"/>
                <w:sz w:val="20"/>
                <w:szCs w:val="20"/>
              </w:rPr>
              <w:t>9</w:t>
            </w:r>
          </w:p>
        </w:tc>
        <w:tc>
          <w:tcPr>
            <w:tcW w:w="806" w:type="pct"/>
            <w:tcBorders>
              <w:top w:val="nil"/>
              <w:left w:val="nil"/>
              <w:bottom w:val="single" w:sz="4" w:space="0" w:color="auto"/>
              <w:right w:val="single" w:sz="4" w:space="0" w:color="auto"/>
            </w:tcBorders>
            <w:shd w:val="clear" w:color="auto" w:fill="auto"/>
            <w:vAlign w:val="center"/>
            <w:hideMark/>
          </w:tcPr>
          <w:p w14:paraId="3D8F4131" w14:textId="77777777" w:rsidR="00F74E4C" w:rsidRDefault="00F74E4C" w:rsidP="00F74E4C">
            <w:pPr>
              <w:rPr>
                <w:color w:val="000000"/>
                <w:sz w:val="20"/>
                <w:szCs w:val="20"/>
              </w:rPr>
            </w:pPr>
            <w:r>
              <w:rPr>
                <w:color w:val="000000"/>
                <w:sz w:val="20"/>
                <w:szCs w:val="20"/>
              </w:rPr>
              <w:t>Котельная №9</w:t>
            </w:r>
          </w:p>
        </w:tc>
        <w:tc>
          <w:tcPr>
            <w:tcW w:w="234" w:type="pct"/>
            <w:tcBorders>
              <w:top w:val="nil"/>
              <w:left w:val="nil"/>
              <w:bottom w:val="single" w:sz="4" w:space="0" w:color="auto"/>
              <w:right w:val="single" w:sz="4" w:space="0" w:color="auto"/>
            </w:tcBorders>
            <w:shd w:val="clear" w:color="auto" w:fill="auto"/>
            <w:noWrap/>
            <w:vAlign w:val="center"/>
            <w:hideMark/>
          </w:tcPr>
          <w:p w14:paraId="3BC4D4EF" w14:textId="5A205C15" w:rsidR="00F74E4C" w:rsidRDefault="00F74E4C" w:rsidP="00F74E4C">
            <w:pPr>
              <w:jc w:val="center"/>
              <w:rPr>
                <w:color w:val="000000"/>
                <w:sz w:val="20"/>
                <w:szCs w:val="20"/>
              </w:rPr>
            </w:pPr>
            <w:r>
              <w:rPr>
                <w:color w:val="000000"/>
                <w:sz w:val="20"/>
                <w:szCs w:val="20"/>
              </w:rPr>
              <w:t>21,5</w:t>
            </w:r>
          </w:p>
        </w:tc>
        <w:tc>
          <w:tcPr>
            <w:tcW w:w="233" w:type="pct"/>
            <w:tcBorders>
              <w:top w:val="nil"/>
              <w:left w:val="nil"/>
              <w:bottom w:val="single" w:sz="4" w:space="0" w:color="auto"/>
              <w:right w:val="single" w:sz="4" w:space="0" w:color="auto"/>
            </w:tcBorders>
            <w:shd w:val="clear" w:color="auto" w:fill="auto"/>
            <w:noWrap/>
            <w:vAlign w:val="center"/>
            <w:hideMark/>
          </w:tcPr>
          <w:p w14:paraId="0929B064" w14:textId="1F35DD10"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F609E75" w14:textId="5A386EF4"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8ABB5D6"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E6BA995"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355A6FA"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7F3833C"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3FE7A67"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4AA8095"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C13B2B0"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ABAEC9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0144BB4"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5A91E38"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3F91E7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7137A94"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61523916"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2A64D91C" w14:textId="77777777" w:rsidR="00F74E4C" w:rsidRDefault="00F74E4C" w:rsidP="00F74E4C">
            <w:pPr>
              <w:jc w:val="center"/>
              <w:rPr>
                <w:color w:val="000000"/>
                <w:sz w:val="20"/>
                <w:szCs w:val="20"/>
              </w:rPr>
            </w:pPr>
            <w:r>
              <w:rPr>
                <w:color w:val="000000"/>
                <w:sz w:val="20"/>
                <w:szCs w:val="20"/>
              </w:rPr>
              <w:t>0,0</w:t>
            </w:r>
          </w:p>
        </w:tc>
      </w:tr>
      <w:tr w:rsidR="00F74E4C" w14:paraId="5DA258CA"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1A2B1BA1" w14:textId="77777777" w:rsidR="00F74E4C" w:rsidRDefault="00F74E4C" w:rsidP="00F74E4C">
            <w:pPr>
              <w:jc w:val="center"/>
              <w:rPr>
                <w:color w:val="000000"/>
                <w:sz w:val="20"/>
                <w:szCs w:val="20"/>
              </w:rPr>
            </w:pPr>
            <w:r>
              <w:rPr>
                <w:color w:val="000000"/>
                <w:sz w:val="20"/>
                <w:szCs w:val="20"/>
              </w:rPr>
              <w:t>10</w:t>
            </w:r>
          </w:p>
        </w:tc>
        <w:tc>
          <w:tcPr>
            <w:tcW w:w="806" w:type="pct"/>
            <w:tcBorders>
              <w:top w:val="nil"/>
              <w:left w:val="nil"/>
              <w:bottom w:val="single" w:sz="4" w:space="0" w:color="auto"/>
              <w:right w:val="single" w:sz="4" w:space="0" w:color="auto"/>
            </w:tcBorders>
            <w:shd w:val="clear" w:color="auto" w:fill="auto"/>
            <w:vAlign w:val="center"/>
            <w:hideMark/>
          </w:tcPr>
          <w:p w14:paraId="02CFB540" w14:textId="77777777" w:rsidR="00F74E4C" w:rsidRDefault="00F74E4C" w:rsidP="00F74E4C">
            <w:pPr>
              <w:rPr>
                <w:color w:val="000000"/>
                <w:sz w:val="20"/>
                <w:szCs w:val="20"/>
              </w:rPr>
            </w:pPr>
            <w:r>
              <w:rPr>
                <w:color w:val="000000"/>
                <w:sz w:val="20"/>
                <w:szCs w:val="20"/>
              </w:rPr>
              <w:t>Котельная №10</w:t>
            </w:r>
          </w:p>
        </w:tc>
        <w:tc>
          <w:tcPr>
            <w:tcW w:w="234" w:type="pct"/>
            <w:tcBorders>
              <w:top w:val="nil"/>
              <w:left w:val="nil"/>
              <w:bottom w:val="single" w:sz="4" w:space="0" w:color="auto"/>
              <w:right w:val="single" w:sz="4" w:space="0" w:color="auto"/>
            </w:tcBorders>
            <w:shd w:val="clear" w:color="auto" w:fill="auto"/>
            <w:noWrap/>
            <w:vAlign w:val="center"/>
            <w:hideMark/>
          </w:tcPr>
          <w:p w14:paraId="75690FD8" w14:textId="6410D7D1" w:rsidR="00F74E4C" w:rsidRDefault="00F74E4C" w:rsidP="00F74E4C">
            <w:pPr>
              <w:jc w:val="center"/>
              <w:rPr>
                <w:color w:val="000000"/>
                <w:sz w:val="20"/>
                <w:szCs w:val="20"/>
              </w:rPr>
            </w:pPr>
            <w:r>
              <w:rPr>
                <w:color w:val="000000"/>
                <w:sz w:val="20"/>
                <w:szCs w:val="20"/>
              </w:rPr>
              <w:t>48,9</w:t>
            </w:r>
          </w:p>
        </w:tc>
        <w:tc>
          <w:tcPr>
            <w:tcW w:w="233" w:type="pct"/>
            <w:tcBorders>
              <w:top w:val="nil"/>
              <w:left w:val="nil"/>
              <w:bottom w:val="single" w:sz="4" w:space="0" w:color="auto"/>
              <w:right w:val="single" w:sz="4" w:space="0" w:color="auto"/>
            </w:tcBorders>
            <w:shd w:val="clear" w:color="auto" w:fill="auto"/>
            <w:noWrap/>
            <w:vAlign w:val="center"/>
            <w:hideMark/>
          </w:tcPr>
          <w:p w14:paraId="5A91C921" w14:textId="76B5E362"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5DDEAE7" w14:textId="682D9A84"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D8979AE"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E0DF947"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920F64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095DC30"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02CECB7"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681E2B3"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FE2CC0A"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ABA69C8"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C7908C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A5396EE"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3D22F67"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17187D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5B761674"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5C4852EE" w14:textId="77777777" w:rsidR="00F74E4C" w:rsidRDefault="00F74E4C" w:rsidP="00F74E4C">
            <w:pPr>
              <w:jc w:val="center"/>
              <w:rPr>
                <w:color w:val="000000"/>
                <w:sz w:val="20"/>
                <w:szCs w:val="20"/>
              </w:rPr>
            </w:pPr>
            <w:r>
              <w:rPr>
                <w:color w:val="000000"/>
                <w:sz w:val="20"/>
                <w:szCs w:val="20"/>
              </w:rPr>
              <w:t>0,0</w:t>
            </w:r>
          </w:p>
        </w:tc>
      </w:tr>
      <w:tr w:rsidR="00F74E4C" w14:paraId="7144A61C"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38351F8A" w14:textId="77777777" w:rsidR="00F74E4C" w:rsidRDefault="00F74E4C" w:rsidP="00F74E4C">
            <w:pPr>
              <w:jc w:val="center"/>
              <w:rPr>
                <w:color w:val="000000"/>
                <w:sz w:val="20"/>
                <w:szCs w:val="20"/>
              </w:rPr>
            </w:pPr>
            <w:r>
              <w:rPr>
                <w:color w:val="000000"/>
                <w:sz w:val="20"/>
                <w:szCs w:val="20"/>
              </w:rPr>
              <w:t>11</w:t>
            </w:r>
          </w:p>
        </w:tc>
        <w:tc>
          <w:tcPr>
            <w:tcW w:w="806" w:type="pct"/>
            <w:tcBorders>
              <w:top w:val="nil"/>
              <w:left w:val="nil"/>
              <w:bottom w:val="single" w:sz="4" w:space="0" w:color="auto"/>
              <w:right w:val="single" w:sz="4" w:space="0" w:color="auto"/>
            </w:tcBorders>
            <w:shd w:val="clear" w:color="auto" w:fill="auto"/>
            <w:vAlign w:val="center"/>
            <w:hideMark/>
          </w:tcPr>
          <w:p w14:paraId="6907C906" w14:textId="77777777" w:rsidR="00F74E4C" w:rsidRDefault="00F74E4C" w:rsidP="00F74E4C">
            <w:pPr>
              <w:rPr>
                <w:color w:val="000000"/>
                <w:sz w:val="20"/>
                <w:szCs w:val="20"/>
              </w:rPr>
            </w:pPr>
            <w:r>
              <w:rPr>
                <w:color w:val="000000"/>
                <w:sz w:val="20"/>
                <w:szCs w:val="20"/>
              </w:rPr>
              <w:t>Котельная №11</w:t>
            </w:r>
          </w:p>
        </w:tc>
        <w:tc>
          <w:tcPr>
            <w:tcW w:w="234" w:type="pct"/>
            <w:tcBorders>
              <w:top w:val="nil"/>
              <w:left w:val="nil"/>
              <w:bottom w:val="single" w:sz="4" w:space="0" w:color="auto"/>
              <w:right w:val="single" w:sz="4" w:space="0" w:color="auto"/>
            </w:tcBorders>
            <w:shd w:val="clear" w:color="auto" w:fill="auto"/>
            <w:noWrap/>
            <w:vAlign w:val="center"/>
            <w:hideMark/>
          </w:tcPr>
          <w:p w14:paraId="6AB7C77D" w14:textId="2C90ABB8" w:rsidR="00F74E4C" w:rsidRDefault="00F74E4C" w:rsidP="00F74E4C">
            <w:pPr>
              <w:jc w:val="center"/>
              <w:rPr>
                <w:color w:val="000000"/>
                <w:sz w:val="20"/>
                <w:szCs w:val="20"/>
              </w:rPr>
            </w:pPr>
            <w:r>
              <w:rPr>
                <w:color w:val="000000"/>
                <w:sz w:val="20"/>
                <w:szCs w:val="20"/>
              </w:rPr>
              <w:t>759,3</w:t>
            </w:r>
          </w:p>
        </w:tc>
        <w:tc>
          <w:tcPr>
            <w:tcW w:w="233" w:type="pct"/>
            <w:tcBorders>
              <w:top w:val="nil"/>
              <w:left w:val="nil"/>
              <w:bottom w:val="single" w:sz="4" w:space="0" w:color="auto"/>
              <w:right w:val="single" w:sz="4" w:space="0" w:color="auto"/>
            </w:tcBorders>
            <w:shd w:val="clear" w:color="auto" w:fill="auto"/>
            <w:noWrap/>
            <w:vAlign w:val="center"/>
            <w:hideMark/>
          </w:tcPr>
          <w:p w14:paraId="276CFE39" w14:textId="56A88D4B" w:rsidR="00F74E4C" w:rsidRDefault="00F74E4C" w:rsidP="00F74E4C">
            <w:pPr>
              <w:jc w:val="center"/>
              <w:rPr>
                <w:color w:val="000000"/>
                <w:sz w:val="20"/>
                <w:szCs w:val="20"/>
              </w:rPr>
            </w:pPr>
            <w:r>
              <w:rPr>
                <w:color w:val="000000"/>
                <w:sz w:val="20"/>
                <w:szCs w:val="20"/>
              </w:rPr>
              <w:t>47,1</w:t>
            </w:r>
          </w:p>
        </w:tc>
        <w:tc>
          <w:tcPr>
            <w:tcW w:w="233" w:type="pct"/>
            <w:tcBorders>
              <w:top w:val="nil"/>
              <w:left w:val="nil"/>
              <w:bottom w:val="single" w:sz="4" w:space="0" w:color="auto"/>
              <w:right w:val="single" w:sz="4" w:space="0" w:color="auto"/>
            </w:tcBorders>
            <w:shd w:val="clear" w:color="auto" w:fill="auto"/>
            <w:noWrap/>
            <w:vAlign w:val="center"/>
            <w:hideMark/>
          </w:tcPr>
          <w:p w14:paraId="1B619532" w14:textId="343CC712"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09A55365"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267CEDF5"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21C1A68C"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1D1F1AD5"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4D552C47"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579083E5"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5E20DBCE"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2D9D5217"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0763178C"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7F8B0B81"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1445562B"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43075E4D"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0CB99009" w14:textId="77777777"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45D75780" w14:textId="77777777" w:rsidR="00F74E4C" w:rsidRDefault="00F74E4C" w:rsidP="00F74E4C">
            <w:pPr>
              <w:jc w:val="center"/>
              <w:rPr>
                <w:color w:val="000000"/>
                <w:sz w:val="20"/>
                <w:szCs w:val="20"/>
              </w:rPr>
            </w:pPr>
            <w:r>
              <w:rPr>
                <w:color w:val="000000"/>
                <w:sz w:val="20"/>
                <w:szCs w:val="20"/>
              </w:rPr>
              <w:t>0</w:t>
            </w:r>
          </w:p>
        </w:tc>
      </w:tr>
      <w:tr w:rsidR="00F74E4C" w14:paraId="06BB9A0A"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71A56D7D" w14:textId="77777777" w:rsidR="00F74E4C" w:rsidRDefault="00F74E4C" w:rsidP="00F74E4C">
            <w:pPr>
              <w:jc w:val="center"/>
              <w:rPr>
                <w:color w:val="000000"/>
                <w:sz w:val="20"/>
                <w:szCs w:val="20"/>
              </w:rPr>
            </w:pPr>
            <w:r>
              <w:rPr>
                <w:color w:val="000000"/>
                <w:sz w:val="20"/>
                <w:szCs w:val="20"/>
              </w:rPr>
              <w:t>12</w:t>
            </w:r>
          </w:p>
        </w:tc>
        <w:tc>
          <w:tcPr>
            <w:tcW w:w="806" w:type="pct"/>
            <w:tcBorders>
              <w:top w:val="nil"/>
              <w:left w:val="nil"/>
              <w:bottom w:val="single" w:sz="4" w:space="0" w:color="auto"/>
              <w:right w:val="single" w:sz="4" w:space="0" w:color="auto"/>
            </w:tcBorders>
            <w:shd w:val="clear" w:color="auto" w:fill="auto"/>
            <w:vAlign w:val="center"/>
            <w:hideMark/>
          </w:tcPr>
          <w:p w14:paraId="72665536" w14:textId="77777777" w:rsidR="00F74E4C" w:rsidRDefault="00F74E4C" w:rsidP="00F74E4C">
            <w:pPr>
              <w:rPr>
                <w:color w:val="000000"/>
                <w:sz w:val="20"/>
                <w:szCs w:val="20"/>
              </w:rPr>
            </w:pPr>
            <w:r>
              <w:rPr>
                <w:color w:val="000000"/>
                <w:sz w:val="20"/>
                <w:szCs w:val="20"/>
              </w:rPr>
              <w:t>Котельная №12</w:t>
            </w:r>
          </w:p>
        </w:tc>
        <w:tc>
          <w:tcPr>
            <w:tcW w:w="234" w:type="pct"/>
            <w:tcBorders>
              <w:top w:val="nil"/>
              <w:left w:val="nil"/>
              <w:bottom w:val="single" w:sz="4" w:space="0" w:color="auto"/>
              <w:right w:val="single" w:sz="4" w:space="0" w:color="auto"/>
            </w:tcBorders>
            <w:shd w:val="clear" w:color="auto" w:fill="auto"/>
            <w:noWrap/>
            <w:vAlign w:val="center"/>
            <w:hideMark/>
          </w:tcPr>
          <w:p w14:paraId="5ADFDBBF" w14:textId="175AF660" w:rsidR="00F74E4C" w:rsidRDefault="00F74E4C" w:rsidP="00F74E4C">
            <w:pPr>
              <w:jc w:val="center"/>
              <w:rPr>
                <w:color w:val="000000"/>
                <w:sz w:val="20"/>
                <w:szCs w:val="20"/>
              </w:rPr>
            </w:pPr>
            <w:r>
              <w:rPr>
                <w:color w:val="000000"/>
                <w:sz w:val="20"/>
                <w:szCs w:val="20"/>
              </w:rPr>
              <w:t>414</w:t>
            </w:r>
          </w:p>
        </w:tc>
        <w:tc>
          <w:tcPr>
            <w:tcW w:w="233" w:type="pct"/>
            <w:tcBorders>
              <w:top w:val="nil"/>
              <w:left w:val="nil"/>
              <w:bottom w:val="single" w:sz="4" w:space="0" w:color="auto"/>
              <w:right w:val="single" w:sz="4" w:space="0" w:color="auto"/>
            </w:tcBorders>
            <w:shd w:val="clear" w:color="auto" w:fill="auto"/>
            <w:noWrap/>
            <w:vAlign w:val="center"/>
            <w:hideMark/>
          </w:tcPr>
          <w:p w14:paraId="58FE1437" w14:textId="00F6959B"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65A560D" w14:textId="4321FC4A"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2A402EB"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910D52E"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5CEF717"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FE9FBBB"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E6B0EA0"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C1CD3DC"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8F8808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0689510"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72B599B"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519847F"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EFCD946"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52823CE"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5FF2535A"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6E748267" w14:textId="77777777" w:rsidR="00F74E4C" w:rsidRDefault="00F74E4C" w:rsidP="00F74E4C">
            <w:pPr>
              <w:jc w:val="center"/>
              <w:rPr>
                <w:color w:val="000000"/>
                <w:sz w:val="20"/>
                <w:szCs w:val="20"/>
              </w:rPr>
            </w:pPr>
            <w:r>
              <w:rPr>
                <w:color w:val="000000"/>
                <w:sz w:val="20"/>
                <w:szCs w:val="20"/>
              </w:rPr>
              <w:t>0,0</w:t>
            </w:r>
          </w:p>
        </w:tc>
      </w:tr>
      <w:tr w:rsidR="00F74E4C" w14:paraId="655FC7D2"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66112568" w14:textId="77777777" w:rsidR="00F74E4C" w:rsidRDefault="00F74E4C" w:rsidP="00F74E4C">
            <w:pPr>
              <w:jc w:val="center"/>
              <w:rPr>
                <w:color w:val="000000"/>
                <w:sz w:val="20"/>
                <w:szCs w:val="20"/>
              </w:rPr>
            </w:pPr>
            <w:r>
              <w:rPr>
                <w:color w:val="000000"/>
                <w:sz w:val="20"/>
                <w:szCs w:val="20"/>
              </w:rPr>
              <w:t>13</w:t>
            </w:r>
          </w:p>
        </w:tc>
        <w:tc>
          <w:tcPr>
            <w:tcW w:w="806" w:type="pct"/>
            <w:tcBorders>
              <w:top w:val="nil"/>
              <w:left w:val="nil"/>
              <w:bottom w:val="single" w:sz="4" w:space="0" w:color="auto"/>
              <w:right w:val="single" w:sz="4" w:space="0" w:color="auto"/>
            </w:tcBorders>
            <w:shd w:val="clear" w:color="auto" w:fill="auto"/>
            <w:vAlign w:val="center"/>
            <w:hideMark/>
          </w:tcPr>
          <w:p w14:paraId="3AD4F454" w14:textId="77777777" w:rsidR="00F74E4C" w:rsidRDefault="00F74E4C" w:rsidP="00F74E4C">
            <w:pPr>
              <w:rPr>
                <w:color w:val="000000"/>
                <w:sz w:val="20"/>
                <w:szCs w:val="20"/>
              </w:rPr>
            </w:pPr>
            <w:r>
              <w:rPr>
                <w:color w:val="000000"/>
                <w:sz w:val="20"/>
                <w:szCs w:val="20"/>
              </w:rPr>
              <w:t>Котельная №13</w:t>
            </w:r>
          </w:p>
        </w:tc>
        <w:tc>
          <w:tcPr>
            <w:tcW w:w="234" w:type="pct"/>
            <w:tcBorders>
              <w:top w:val="nil"/>
              <w:left w:val="nil"/>
              <w:bottom w:val="single" w:sz="4" w:space="0" w:color="auto"/>
              <w:right w:val="single" w:sz="4" w:space="0" w:color="auto"/>
            </w:tcBorders>
            <w:shd w:val="clear" w:color="auto" w:fill="auto"/>
            <w:noWrap/>
            <w:vAlign w:val="center"/>
            <w:hideMark/>
          </w:tcPr>
          <w:p w14:paraId="16AE036C" w14:textId="528477C6" w:rsidR="00F74E4C" w:rsidRDefault="00F74E4C" w:rsidP="00F74E4C">
            <w:pPr>
              <w:jc w:val="center"/>
              <w:rPr>
                <w:color w:val="000000"/>
                <w:sz w:val="20"/>
                <w:szCs w:val="20"/>
              </w:rPr>
            </w:pPr>
            <w:r>
              <w:rPr>
                <w:color w:val="000000"/>
                <w:sz w:val="20"/>
                <w:szCs w:val="20"/>
              </w:rPr>
              <w:t>253</w:t>
            </w:r>
          </w:p>
        </w:tc>
        <w:tc>
          <w:tcPr>
            <w:tcW w:w="233" w:type="pct"/>
            <w:tcBorders>
              <w:top w:val="nil"/>
              <w:left w:val="nil"/>
              <w:bottom w:val="single" w:sz="4" w:space="0" w:color="auto"/>
              <w:right w:val="single" w:sz="4" w:space="0" w:color="auto"/>
            </w:tcBorders>
            <w:shd w:val="clear" w:color="auto" w:fill="auto"/>
            <w:noWrap/>
            <w:vAlign w:val="center"/>
            <w:hideMark/>
          </w:tcPr>
          <w:p w14:paraId="2CC615F6" w14:textId="2A6A7DE4"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6453C08" w14:textId="24564F31"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91CEB8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585689A"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A0A9065"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252523A"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B29453F"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9527B5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C52C9B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F1251A4"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CD2F5B1"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4285D8B"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B9979F6"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9E88B64"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09383793"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4CB8B760" w14:textId="77777777" w:rsidR="00F74E4C" w:rsidRDefault="00F74E4C" w:rsidP="00F74E4C">
            <w:pPr>
              <w:jc w:val="center"/>
              <w:rPr>
                <w:color w:val="000000"/>
                <w:sz w:val="20"/>
                <w:szCs w:val="20"/>
              </w:rPr>
            </w:pPr>
            <w:r>
              <w:rPr>
                <w:color w:val="000000"/>
                <w:sz w:val="20"/>
                <w:szCs w:val="20"/>
              </w:rPr>
              <w:t>0,0</w:t>
            </w:r>
          </w:p>
        </w:tc>
      </w:tr>
      <w:tr w:rsidR="00F74E4C" w14:paraId="3EE90921"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2681BD59" w14:textId="77777777" w:rsidR="00F74E4C" w:rsidRDefault="00F74E4C" w:rsidP="00F74E4C">
            <w:pPr>
              <w:jc w:val="center"/>
              <w:rPr>
                <w:color w:val="000000"/>
                <w:sz w:val="20"/>
                <w:szCs w:val="20"/>
              </w:rPr>
            </w:pPr>
            <w:r>
              <w:rPr>
                <w:color w:val="000000"/>
                <w:sz w:val="20"/>
                <w:szCs w:val="20"/>
              </w:rPr>
              <w:t>14</w:t>
            </w:r>
          </w:p>
        </w:tc>
        <w:tc>
          <w:tcPr>
            <w:tcW w:w="806" w:type="pct"/>
            <w:tcBorders>
              <w:top w:val="nil"/>
              <w:left w:val="nil"/>
              <w:bottom w:val="single" w:sz="4" w:space="0" w:color="auto"/>
              <w:right w:val="single" w:sz="4" w:space="0" w:color="auto"/>
            </w:tcBorders>
            <w:shd w:val="clear" w:color="auto" w:fill="auto"/>
            <w:vAlign w:val="center"/>
            <w:hideMark/>
          </w:tcPr>
          <w:p w14:paraId="5A49D50C" w14:textId="77777777" w:rsidR="00F74E4C" w:rsidRDefault="00F74E4C" w:rsidP="00F74E4C">
            <w:pPr>
              <w:rPr>
                <w:color w:val="000000"/>
                <w:sz w:val="20"/>
                <w:szCs w:val="20"/>
              </w:rPr>
            </w:pPr>
            <w:r>
              <w:rPr>
                <w:color w:val="000000"/>
                <w:sz w:val="20"/>
                <w:szCs w:val="20"/>
              </w:rPr>
              <w:t>Котельная №14</w:t>
            </w:r>
          </w:p>
        </w:tc>
        <w:tc>
          <w:tcPr>
            <w:tcW w:w="234" w:type="pct"/>
            <w:tcBorders>
              <w:top w:val="nil"/>
              <w:left w:val="nil"/>
              <w:bottom w:val="single" w:sz="4" w:space="0" w:color="auto"/>
              <w:right w:val="single" w:sz="4" w:space="0" w:color="auto"/>
            </w:tcBorders>
            <w:shd w:val="clear" w:color="auto" w:fill="auto"/>
            <w:noWrap/>
            <w:vAlign w:val="center"/>
            <w:hideMark/>
          </w:tcPr>
          <w:p w14:paraId="5D7F25C5" w14:textId="1FC7510C" w:rsidR="00F74E4C" w:rsidRDefault="00F74E4C" w:rsidP="00F74E4C">
            <w:pPr>
              <w:jc w:val="center"/>
              <w:rPr>
                <w:color w:val="000000"/>
                <w:sz w:val="20"/>
                <w:szCs w:val="20"/>
              </w:rPr>
            </w:pPr>
            <w:r>
              <w:rPr>
                <w:color w:val="000000"/>
                <w:sz w:val="20"/>
                <w:szCs w:val="20"/>
              </w:rPr>
              <w:t>483,7</w:t>
            </w:r>
          </w:p>
        </w:tc>
        <w:tc>
          <w:tcPr>
            <w:tcW w:w="233" w:type="pct"/>
            <w:tcBorders>
              <w:top w:val="nil"/>
              <w:left w:val="nil"/>
              <w:bottom w:val="single" w:sz="4" w:space="0" w:color="auto"/>
              <w:right w:val="single" w:sz="4" w:space="0" w:color="auto"/>
            </w:tcBorders>
            <w:shd w:val="clear" w:color="auto" w:fill="auto"/>
            <w:noWrap/>
            <w:vAlign w:val="center"/>
            <w:hideMark/>
          </w:tcPr>
          <w:p w14:paraId="71D8CC6E" w14:textId="23EC2D7F" w:rsidR="00F74E4C" w:rsidRDefault="00F74E4C" w:rsidP="00F74E4C">
            <w:pPr>
              <w:jc w:val="center"/>
              <w:rPr>
                <w:color w:val="000000"/>
                <w:sz w:val="20"/>
                <w:szCs w:val="20"/>
              </w:rPr>
            </w:pPr>
            <w:r>
              <w:rPr>
                <w:color w:val="000000"/>
                <w:sz w:val="20"/>
                <w:szCs w:val="20"/>
              </w:rPr>
              <w:t>162,9</w:t>
            </w:r>
          </w:p>
        </w:tc>
        <w:tc>
          <w:tcPr>
            <w:tcW w:w="233" w:type="pct"/>
            <w:tcBorders>
              <w:top w:val="nil"/>
              <w:left w:val="nil"/>
              <w:bottom w:val="single" w:sz="4" w:space="0" w:color="auto"/>
              <w:right w:val="single" w:sz="4" w:space="0" w:color="auto"/>
            </w:tcBorders>
            <w:shd w:val="clear" w:color="auto" w:fill="auto"/>
            <w:noWrap/>
            <w:vAlign w:val="center"/>
            <w:hideMark/>
          </w:tcPr>
          <w:p w14:paraId="25279E4F" w14:textId="5317FA0C" w:rsidR="00F74E4C" w:rsidRDefault="00F74E4C" w:rsidP="00F74E4C">
            <w:pPr>
              <w:jc w:val="center"/>
              <w:rPr>
                <w:color w:val="000000"/>
                <w:sz w:val="20"/>
                <w:szCs w:val="20"/>
              </w:rPr>
            </w:pPr>
            <w:r>
              <w:rPr>
                <w:color w:val="000000"/>
                <w:sz w:val="20"/>
                <w:szCs w:val="20"/>
              </w:rPr>
              <w:t>33,7</w:t>
            </w:r>
          </w:p>
        </w:tc>
        <w:tc>
          <w:tcPr>
            <w:tcW w:w="233" w:type="pct"/>
            <w:tcBorders>
              <w:top w:val="nil"/>
              <w:left w:val="nil"/>
              <w:bottom w:val="single" w:sz="4" w:space="0" w:color="auto"/>
              <w:right w:val="single" w:sz="4" w:space="0" w:color="auto"/>
            </w:tcBorders>
            <w:shd w:val="clear" w:color="auto" w:fill="auto"/>
            <w:noWrap/>
            <w:vAlign w:val="center"/>
            <w:hideMark/>
          </w:tcPr>
          <w:p w14:paraId="7BF10A66"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928D2C1"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E2A1EF0"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0F1BB73"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4B0F196"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330D3EC"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33EC2B3"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9C02F2F"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CDEF61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094A0C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0E90860"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6F31E0C"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57D47DA9"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0DE5AB4B" w14:textId="77777777" w:rsidR="00F74E4C" w:rsidRDefault="00F74E4C" w:rsidP="00F74E4C">
            <w:pPr>
              <w:jc w:val="center"/>
              <w:rPr>
                <w:color w:val="000000"/>
                <w:sz w:val="20"/>
                <w:szCs w:val="20"/>
              </w:rPr>
            </w:pPr>
            <w:r>
              <w:rPr>
                <w:color w:val="000000"/>
                <w:sz w:val="20"/>
                <w:szCs w:val="20"/>
              </w:rPr>
              <w:t>0,0</w:t>
            </w:r>
          </w:p>
        </w:tc>
      </w:tr>
      <w:tr w:rsidR="00F74E4C" w14:paraId="407420E6"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0D100943" w14:textId="77777777" w:rsidR="00F74E4C" w:rsidRDefault="00F74E4C" w:rsidP="00F74E4C">
            <w:pPr>
              <w:jc w:val="center"/>
              <w:rPr>
                <w:color w:val="000000"/>
                <w:sz w:val="20"/>
                <w:szCs w:val="20"/>
              </w:rPr>
            </w:pPr>
            <w:r>
              <w:rPr>
                <w:color w:val="000000"/>
                <w:sz w:val="20"/>
                <w:szCs w:val="20"/>
              </w:rPr>
              <w:t>15</w:t>
            </w:r>
          </w:p>
        </w:tc>
        <w:tc>
          <w:tcPr>
            <w:tcW w:w="806" w:type="pct"/>
            <w:tcBorders>
              <w:top w:val="nil"/>
              <w:left w:val="nil"/>
              <w:bottom w:val="single" w:sz="4" w:space="0" w:color="auto"/>
              <w:right w:val="single" w:sz="4" w:space="0" w:color="auto"/>
            </w:tcBorders>
            <w:shd w:val="clear" w:color="auto" w:fill="auto"/>
            <w:vAlign w:val="center"/>
            <w:hideMark/>
          </w:tcPr>
          <w:p w14:paraId="3B4013C0" w14:textId="77777777" w:rsidR="00F74E4C" w:rsidRDefault="00F74E4C" w:rsidP="00F74E4C">
            <w:pPr>
              <w:rPr>
                <w:color w:val="000000"/>
                <w:sz w:val="20"/>
                <w:szCs w:val="20"/>
              </w:rPr>
            </w:pPr>
            <w:r>
              <w:rPr>
                <w:color w:val="000000"/>
                <w:sz w:val="20"/>
                <w:szCs w:val="20"/>
              </w:rPr>
              <w:t>Котельная №15</w:t>
            </w:r>
          </w:p>
        </w:tc>
        <w:tc>
          <w:tcPr>
            <w:tcW w:w="234" w:type="pct"/>
            <w:tcBorders>
              <w:top w:val="nil"/>
              <w:left w:val="nil"/>
              <w:bottom w:val="single" w:sz="4" w:space="0" w:color="auto"/>
              <w:right w:val="single" w:sz="4" w:space="0" w:color="auto"/>
            </w:tcBorders>
            <w:shd w:val="clear" w:color="auto" w:fill="auto"/>
            <w:noWrap/>
            <w:vAlign w:val="center"/>
            <w:hideMark/>
          </w:tcPr>
          <w:p w14:paraId="2442805F" w14:textId="14954103" w:rsidR="00F74E4C" w:rsidRDefault="00F74E4C" w:rsidP="00F74E4C">
            <w:pPr>
              <w:jc w:val="center"/>
              <w:rPr>
                <w:color w:val="000000"/>
                <w:sz w:val="20"/>
                <w:szCs w:val="20"/>
              </w:rPr>
            </w:pPr>
            <w:r>
              <w:rPr>
                <w:color w:val="000000"/>
                <w:sz w:val="20"/>
                <w:szCs w:val="20"/>
              </w:rPr>
              <w:t>343,5</w:t>
            </w:r>
          </w:p>
        </w:tc>
        <w:tc>
          <w:tcPr>
            <w:tcW w:w="233" w:type="pct"/>
            <w:tcBorders>
              <w:top w:val="nil"/>
              <w:left w:val="nil"/>
              <w:bottom w:val="single" w:sz="4" w:space="0" w:color="auto"/>
              <w:right w:val="single" w:sz="4" w:space="0" w:color="auto"/>
            </w:tcBorders>
            <w:shd w:val="clear" w:color="auto" w:fill="auto"/>
            <w:noWrap/>
            <w:vAlign w:val="center"/>
            <w:hideMark/>
          </w:tcPr>
          <w:p w14:paraId="26438B43" w14:textId="3BE8614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8425F83" w14:textId="68D958AD"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556D3B8"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F051D5A"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243C191"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C65902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F58C02C"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AD1502C"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AFD68F3"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6AFF844"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7D3EED8"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87E9968"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BCFE273"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12F5467"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3FC5F2B9"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27FD6E10" w14:textId="77777777" w:rsidR="00F74E4C" w:rsidRDefault="00F74E4C" w:rsidP="00F74E4C">
            <w:pPr>
              <w:jc w:val="center"/>
              <w:rPr>
                <w:color w:val="000000"/>
                <w:sz w:val="20"/>
                <w:szCs w:val="20"/>
              </w:rPr>
            </w:pPr>
            <w:r>
              <w:rPr>
                <w:color w:val="000000"/>
                <w:sz w:val="20"/>
                <w:szCs w:val="20"/>
              </w:rPr>
              <w:t>0,0</w:t>
            </w:r>
          </w:p>
        </w:tc>
      </w:tr>
      <w:tr w:rsidR="00F74E4C" w14:paraId="7282B46D"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421EDD2A" w14:textId="77777777" w:rsidR="00F74E4C" w:rsidRDefault="00F74E4C" w:rsidP="00F74E4C">
            <w:pPr>
              <w:jc w:val="center"/>
              <w:rPr>
                <w:color w:val="000000"/>
                <w:sz w:val="20"/>
                <w:szCs w:val="20"/>
              </w:rPr>
            </w:pPr>
            <w:r>
              <w:rPr>
                <w:color w:val="000000"/>
                <w:sz w:val="20"/>
                <w:szCs w:val="20"/>
              </w:rPr>
              <w:t>16</w:t>
            </w:r>
          </w:p>
        </w:tc>
        <w:tc>
          <w:tcPr>
            <w:tcW w:w="806" w:type="pct"/>
            <w:tcBorders>
              <w:top w:val="nil"/>
              <w:left w:val="nil"/>
              <w:bottom w:val="single" w:sz="4" w:space="0" w:color="auto"/>
              <w:right w:val="single" w:sz="4" w:space="0" w:color="auto"/>
            </w:tcBorders>
            <w:shd w:val="clear" w:color="auto" w:fill="auto"/>
            <w:vAlign w:val="center"/>
            <w:hideMark/>
          </w:tcPr>
          <w:p w14:paraId="35176448" w14:textId="77777777" w:rsidR="00F74E4C" w:rsidRDefault="00F74E4C" w:rsidP="00F74E4C">
            <w:pPr>
              <w:rPr>
                <w:color w:val="000000"/>
                <w:sz w:val="20"/>
                <w:szCs w:val="20"/>
              </w:rPr>
            </w:pPr>
            <w:r>
              <w:rPr>
                <w:color w:val="000000"/>
                <w:sz w:val="20"/>
                <w:szCs w:val="20"/>
              </w:rPr>
              <w:t>Котельная №16</w:t>
            </w:r>
          </w:p>
        </w:tc>
        <w:tc>
          <w:tcPr>
            <w:tcW w:w="234" w:type="pct"/>
            <w:tcBorders>
              <w:top w:val="nil"/>
              <w:left w:val="nil"/>
              <w:bottom w:val="single" w:sz="4" w:space="0" w:color="auto"/>
              <w:right w:val="single" w:sz="4" w:space="0" w:color="auto"/>
            </w:tcBorders>
            <w:shd w:val="clear" w:color="auto" w:fill="auto"/>
            <w:noWrap/>
            <w:vAlign w:val="center"/>
            <w:hideMark/>
          </w:tcPr>
          <w:p w14:paraId="5D6EF7B2" w14:textId="2B30ACBF" w:rsidR="00F74E4C" w:rsidRDefault="00F74E4C" w:rsidP="00F74E4C">
            <w:pPr>
              <w:jc w:val="center"/>
              <w:rPr>
                <w:color w:val="000000"/>
                <w:sz w:val="20"/>
                <w:szCs w:val="20"/>
              </w:rPr>
            </w:pPr>
            <w:r>
              <w:rPr>
                <w:color w:val="000000"/>
                <w:sz w:val="20"/>
                <w:szCs w:val="20"/>
              </w:rPr>
              <w:t>576</w:t>
            </w:r>
          </w:p>
        </w:tc>
        <w:tc>
          <w:tcPr>
            <w:tcW w:w="233" w:type="pct"/>
            <w:tcBorders>
              <w:top w:val="nil"/>
              <w:left w:val="nil"/>
              <w:bottom w:val="single" w:sz="4" w:space="0" w:color="auto"/>
              <w:right w:val="single" w:sz="4" w:space="0" w:color="auto"/>
            </w:tcBorders>
            <w:shd w:val="clear" w:color="auto" w:fill="auto"/>
            <w:noWrap/>
            <w:vAlign w:val="center"/>
            <w:hideMark/>
          </w:tcPr>
          <w:p w14:paraId="052143D4" w14:textId="4D2185D0" w:rsidR="00F74E4C" w:rsidRDefault="00F74E4C" w:rsidP="00F74E4C">
            <w:pPr>
              <w:jc w:val="center"/>
              <w:rPr>
                <w:color w:val="000000"/>
                <w:sz w:val="20"/>
                <w:szCs w:val="20"/>
              </w:rPr>
            </w:pPr>
            <w:r>
              <w:rPr>
                <w:color w:val="000000"/>
                <w:sz w:val="20"/>
                <w:szCs w:val="20"/>
              </w:rPr>
              <w:t>138,1</w:t>
            </w:r>
          </w:p>
        </w:tc>
        <w:tc>
          <w:tcPr>
            <w:tcW w:w="233" w:type="pct"/>
            <w:tcBorders>
              <w:top w:val="nil"/>
              <w:left w:val="nil"/>
              <w:bottom w:val="single" w:sz="4" w:space="0" w:color="auto"/>
              <w:right w:val="single" w:sz="4" w:space="0" w:color="auto"/>
            </w:tcBorders>
            <w:shd w:val="clear" w:color="auto" w:fill="auto"/>
            <w:noWrap/>
            <w:vAlign w:val="center"/>
            <w:hideMark/>
          </w:tcPr>
          <w:p w14:paraId="6833DF86" w14:textId="0AAB527E" w:rsidR="00F74E4C" w:rsidRDefault="00F74E4C" w:rsidP="00F74E4C">
            <w:pPr>
              <w:jc w:val="center"/>
              <w:rPr>
                <w:color w:val="000000"/>
                <w:sz w:val="20"/>
                <w:szCs w:val="20"/>
              </w:rPr>
            </w:pPr>
            <w:r>
              <w:rPr>
                <w:color w:val="000000"/>
                <w:sz w:val="20"/>
                <w:szCs w:val="20"/>
              </w:rPr>
              <w:t>24,0</w:t>
            </w:r>
          </w:p>
        </w:tc>
        <w:tc>
          <w:tcPr>
            <w:tcW w:w="233" w:type="pct"/>
            <w:tcBorders>
              <w:top w:val="nil"/>
              <w:left w:val="nil"/>
              <w:bottom w:val="single" w:sz="4" w:space="0" w:color="auto"/>
              <w:right w:val="single" w:sz="4" w:space="0" w:color="auto"/>
            </w:tcBorders>
            <w:shd w:val="clear" w:color="auto" w:fill="auto"/>
            <w:noWrap/>
            <w:vAlign w:val="center"/>
            <w:hideMark/>
          </w:tcPr>
          <w:p w14:paraId="29130AC5"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A910167"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7EFC475"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4506F88"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CD382A1"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9474C9C"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F52A25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02B8B45"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18ACCD4"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4E0B71B"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BDD7BB2"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ADF434B"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32254FBE"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5C70E80A" w14:textId="77777777" w:rsidR="00F74E4C" w:rsidRDefault="00F74E4C" w:rsidP="00F74E4C">
            <w:pPr>
              <w:jc w:val="center"/>
              <w:rPr>
                <w:color w:val="000000"/>
                <w:sz w:val="20"/>
                <w:szCs w:val="20"/>
              </w:rPr>
            </w:pPr>
            <w:r>
              <w:rPr>
                <w:color w:val="000000"/>
                <w:sz w:val="20"/>
                <w:szCs w:val="20"/>
              </w:rPr>
              <w:t>0,0</w:t>
            </w:r>
          </w:p>
        </w:tc>
      </w:tr>
      <w:tr w:rsidR="00F74E4C" w14:paraId="1D732D81"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1B50AFE9" w14:textId="77777777" w:rsidR="00F74E4C" w:rsidRDefault="00F74E4C" w:rsidP="00F74E4C">
            <w:pPr>
              <w:jc w:val="center"/>
              <w:rPr>
                <w:color w:val="000000"/>
                <w:sz w:val="20"/>
                <w:szCs w:val="20"/>
              </w:rPr>
            </w:pPr>
            <w:r>
              <w:rPr>
                <w:color w:val="000000"/>
                <w:sz w:val="20"/>
                <w:szCs w:val="20"/>
              </w:rPr>
              <w:t>17</w:t>
            </w:r>
          </w:p>
        </w:tc>
        <w:tc>
          <w:tcPr>
            <w:tcW w:w="806" w:type="pct"/>
            <w:tcBorders>
              <w:top w:val="nil"/>
              <w:left w:val="nil"/>
              <w:bottom w:val="single" w:sz="4" w:space="0" w:color="auto"/>
              <w:right w:val="single" w:sz="4" w:space="0" w:color="auto"/>
            </w:tcBorders>
            <w:shd w:val="clear" w:color="auto" w:fill="auto"/>
            <w:vAlign w:val="center"/>
            <w:hideMark/>
          </w:tcPr>
          <w:p w14:paraId="0179504B" w14:textId="77777777" w:rsidR="00F74E4C" w:rsidRDefault="00F74E4C" w:rsidP="00F74E4C">
            <w:pPr>
              <w:rPr>
                <w:color w:val="000000"/>
                <w:sz w:val="20"/>
                <w:szCs w:val="20"/>
              </w:rPr>
            </w:pPr>
            <w:r>
              <w:rPr>
                <w:color w:val="000000"/>
                <w:sz w:val="20"/>
                <w:szCs w:val="20"/>
              </w:rPr>
              <w:t>Котельная №17</w:t>
            </w:r>
          </w:p>
        </w:tc>
        <w:tc>
          <w:tcPr>
            <w:tcW w:w="234" w:type="pct"/>
            <w:tcBorders>
              <w:top w:val="nil"/>
              <w:left w:val="nil"/>
              <w:bottom w:val="single" w:sz="4" w:space="0" w:color="auto"/>
              <w:right w:val="single" w:sz="4" w:space="0" w:color="auto"/>
            </w:tcBorders>
            <w:shd w:val="clear" w:color="auto" w:fill="auto"/>
            <w:noWrap/>
            <w:vAlign w:val="center"/>
            <w:hideMark/>
          </w:tcPr>
          <w:p w14:paraId="260A0E23" w14:textId="30506533" w:rsidR="00F74E4C" w:rsidRDefault="00F74E4C" w:rsidP="00F74E4C">
            <w:pPr>
              <w:jc w:val="center"/>
              <w:rPr>
                <w:color w:val="000000"/>
                <w:sz w:val="20"/>
                <w:szCs w:val="20"/>
              </w:rPr>
            </w:pPr>
            <w:r>
              <w:rPr>
                <w:color w:val="000000"/>
                <w:sz w:val="20"/>
                <w:szCs w:val="20"/>
              </w:rPr>
              <w:t>629,1</w:t>
            </w:r>
          </w:p>
        </w:tc>
        <w:tc>
          <w:tcPr>
            <w:tcW w:w="233" w:type="pct"/>
            <w:tcBorders>
              <w:top w:val="nil"/>
              <w:left w:val="nil"/>
              <w:bottom w:val="single" w:sz="4" w:space="0" w:color="auto"/>
              <w:right w:val="single" w:sz="4" w:space="0" w:color="auto"/>
            </w:tcBorders>
            <w:shd w:val="clear" w:color="auto" w:fill="auto"/>
            <w:noWrap/>
            <w:vAlign w:val="center"/>
            <w:hideMark/>
          </w:tcPr>
          <w:p w14:paraId="6ACD13BA" w14:textId="1D816265"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87AC90F" w14:textId="68D4BA63"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98017B1"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219D9EF"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4CA90BE"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A1FD0F2"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19F9A92"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2F9B7E4"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1109266"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3CD348A"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26551C0"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3FDEE64"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FAF62A5"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668387F"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374C30D6"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00FA4D46" w14:textId="77777777" w:rsidR="00F74E4C" w:rsidRDefault="00F74E4C" w:rsidP="00F74E4C">
            <w:pPr>
              <w:jc w:val="center"/>
              <w:rPr>
                <w:color w:val="000000"/>
                <w:sz w:val="20"/>
                <w:szCs w:val="20"/>
              </w:rPr>
            </w:pPr>
            <w:r>
              <w:rPr>
                <w:color w:val="000000"/>
                <w:sz w:val="20"/>
                <w:szCs w:val="20"/>
              </w:rPr>
              <w:t>0,0</w:t>
            </w:r>
          </w:p>
        </w:tc>
      </w:tr>
      <w:tr w:rsidR="00F74E4C" w14:paraId="7A97AA1F"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66A574BF" w14:textId="77777777" w:rsidR="00F74E4C" w:rsidRDefault="00F74E4C" w:rsidP="00F74E4C">
            <w:pPr>
              <w:jc w:val="center"/>
              <w:rPr>
                <w:color w:val="000000"/>
                <w:sz w:val="20"/>
                <w:szCs w:val="20"/>
              </w:rPr>
            </w:pPr>
            <w:r>
              <w:rPr>
                <w:color w:val="000000"/>
                <w:sz w:val="20"/>
                <w:szCs w:val="20"/>
              </w:rPr>
              <w:t>18</w:t>
            </w:r>
          </w:p>
        </w:tc>
        <w:tc>
          <w:tcPr>
            <w:tcW w:w="806" w:type="pct"/>
            <w:tcBorders>
              <w:top w:val="nil"/>
              <w:left w:val="nil"/>
              <w:bottom w:val="single" w:sz="4" w:space="0" w:color="auto"/>
              <w:right w:val="single" w:sz="4" w:space="0" w:color="auto"/>
            </w:tcBorders>
            <w:shd w:val="clear" w:color="auto" w:fill="auto"/>
            <w:vAlign w:val="center"/>
            <w:hideMark/>
          </w:tcPr>
          <w:p w14:paraId="747CA248" w14:textId="77777777" w:rsidR="00F74E4C" w:rsidRDefault="00F74E4C" w:rsidP="00F74E4C">
            <w:pPr>
              <w:rPr>
                <w:color w:val="000000"/>
                <w:sz w:val="20"/>
                <w:szCs w:val="20"/>
              </w:rPr>
            </w:pPr>
            <w:r>
              <w:rPr>
                <w:color w:val="000000"/>
                <w:sz w:val="20"/>
                <w:szCs w:val="20"/>
              </w:rPr>
              <w:t>Котельная №18</w:t>
            </w:r>
          </w:p>
        </w:tc>
        <w:tc>
          <w:tcPr>
            <w:tcW w:w="234" w:type="pct"/>
            <w:tcBorders>
              <w:top w:val="nil"/>
              <w:left w:val="nil"/>
              <w:bottom w:val="single" w:sz="4" w:space="0" w:color="auto"/>
              <w:right w:val="single" w:sz="4" w:space="0" w:color="auto"/>
            </w:tcBorders>
            <w:shd w:val="clear" w:color="auto" w:fill="auto"/>
            <w:noWrap/>
            <w:vAlign w:val="center"/>
            <w:hideMark/>
          </w:tcPr>
          <w:p w14:paraId="6C6A930C" w14:textId="36B3DDA8" w:rsidR="00F74E4C" w:rsidRDefault="00F74E4C" w:rsidP="00F74E4C">
            <w:pPr>
              <w:jc w:val="center"/>
              <w:rPr>
                <w:color w:val="000000"/>
                <w:sz w:val="20"/>
                <w:szCs w:val="20"/>
              </w:rPr>
            </w:pPr>
            <w:r>
              <w:rPr>
                <w:color w:val="000000"/>
                <w:sz w:val="20"/>
                <w:szCs w:val="20"/>
              </w:rPr>
              <w:t>474,8</w:t>
            </w:r>
          </w:p>
        </w:tc>
        <w:tc>
          <w:tcPr>
            <w:tcW w:w="233" w:type="pct"/>
            <w:tcBorders>
              <w:top w:val="nil"/>
              <w:left w:val="nil"/>
              <w:bottom w:val="single" w:sz="4" w:space="0" w:color="auto"/>
              <w:right w:val="single" w:sz="4" w:space="0" w:color="auto"/>
            </w:tcBorders>
            <w:shd w:val="clear" w:color="auto" w:fill="auto"/>
            <w:noWrap/>
            <w:vAlign w:val="center"/>
            <w:hideMark/>
          </w:tcPr>
          <w:p w14:paraId="4F982CF8" w14:textId="3EA85FA6" w:rsidR="00F74E4C" w:rsidRDefault="00F74E4C" w:rsidP="00F74E4C">
            <w:pPr>
              <w:jc w:val="center"/>
              <w:rPr>
                <w:color w:val="000000"/>
                <w:sz w:val="20"/>
                <w:szCs w:val="20"/>
              </w:rPr>
            </w:pPr>
            <w:r>
              <w:rPr>
                <w:color w:val="000000"/>
                <w:sz w:val="20"/>
                <w:szCs w:val="20"/>
              </w:rPr>
              <w:t>26,6</w:t>
            </w:r>
          </w:p>
        </w:tc>
        <w:tc>
          <w:tcPr>
            <w:tcW w:w="233" w:type="pct"/>
            <w:tcBorders>
              <w:top w:val="nil"/>
              <w:left w:val="nil"/>
              <w:bottom w:val="single" w:sz="4" w:space="0" w:color="auto"/>
              <w:right w:val="single" w:sz="4" w:space="0" w:color="auto"/>
            </w:tcBorders>
            <w:shd w:val="clear" w:color="auto" w:fill="auto"/>
            <w:noWrap/>
            <w:vAlign w:val="center"/>
            <w:hideMark/>
          </w:tcPr>
          <w:p w14:paraId="1C01F871" w14:textId="70CFDC19" w:rsidR="00F74E4C" w:rsidRDefault="00F74E4C" w:rsidP="00F74E4C">
            <w:pPr>
              <w:jc w:val="center"/>
              <w:rPr>
                <w:color w:val="000000"/>
                <w:sz w:val="20"/>
                <w:szCs w:val="20"/>
              </w:rPr>
            </w:pPr>
            <w:r>
              <w:rPr>
                <w:color w:val="000000"/>
                <w:sz w:val="20"/>
                <w:szCs w:val="20"/>
              </w:rPr>
              <w:t>5,6</w:t>
            </w:r>
          </w:p>
        </w:tc>
        <w:tc>
          <w:tcPr>
            <w:tcW w:w="233" w:type="pct"/>
            <w:tcBorders>
              <w:top w:val="nil"/>
              <w:left w:val="nil"/>
              <w:bottom w:val="single" w:sz="4" w:space="0" w:color="auto"/>
              <w:right w:val="single" w:sz="4" w:space="0" w:color="auto"/>
            </w:tcBorders>
            <w:shd w:val="clear" w:color="auto" w:fill="auto"/>
            <w:noWrap/>
            <w:vAlign w:val="center"/>
            <w:hideMark/>
          </w:tcPr>
          <w:p w14:paraId="12A4D26F"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8299575"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E579EFE"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27B48EC"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EA946A0"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F072723"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07560B4"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20B9DF4"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2B754D6"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E3E5C40"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965DA2A"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36F7212"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7577FD45"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173C2D04" w14:textId="77777777" w:rsidR="00F74E4C" w:rsidRDefault="00F74E4C" w:rsidP="00F74E4C">
            <w:pPr>
              <w:jc w:val="center"/>
              <w:rPr>
                <w:color w:val="000000"/>
                <w:sz w:val="20"/>
                <w:szCs w:val="20"/>
              </w:rPr>
            </w:pPr>
            <w:r>
              <w:rPr>
                <w:color w:val="000000"/>
                <w:sz w:val="20"/>
                <w:szCs w:val="20"/>
              </w:rPr>
              <w:t>0,0</w:t>
            </w:r>
          </w:p>
        </w:tc>
      </w:tr>
      <w:tr w:rsidR="00F74E4C" w14:paraId="508F4916"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276665E4" w14:textId="77777777" w:rsidR="00F74E4C" w:rsidRDefault="00F74E4C" w:rsidP="00F74E4C">
            <w:pPr>
              <w:jc w:val="center"/>
              <w:rPr>
                <w:color w:val="000000"/>
                <w:sz w:val="20"/>
                <w:szCs w:val="20"/>
              </w:rPr>
            </w:pPr>
            <w:r>
              <w:rPr>
                <w:color w:val="000000"/>
                <w:sz w:val="20"/>
                <w:szCs w:val="20"/>
              </w:rPr>
              <w:t>19</w:t>
            </w:r>
          </w:p>
        </w:tc>
        <w:tc>
          <w:tcPr>
            <w:tcW w:w="806" w:type="pct"/>
            <w:tcBorders>
              <w:top w:val="nil"/>
              <w:left w:val="nil"/>
              <w:bottom w:val="single" w:sz="4" w:space="0" w:color="auto"/>
              <w:right w:val="single" w:sz="4" w:space="0" w:color="auto"/>
            </w:tcBorders>
            <w:shd w:val="clear" w:color="auto" w:fill="auto"/>
            <w:vAlign w:val="center"/>
            <w:hideMark/>
          </w:tcPr>
          <w:p w14:paraId="1E5FB4C5" w14:textId="77777777" w:rsidR="00F74E4C" w:rsidRDefault="00F74E4C" w:rsidP="00F74E4C">
            <w:pPr>
              <w:rPr>
                <w:color w:val="000000"/>
                <w:sz w:val="20"/>
                <w:szCs w:val="20"/>
              </w:rPr>
            </w:pPr>
            <w:r>
              <w:rPr>
                <w:color w:val="000000"/>
                <w:sz w:val="20"/>
                <w:szCs w:val="20"/>
              </w:rPr>
              <w:t>Котельная №19</w:t>
            </w:r>
          </w:p>
        </w:tc>
        <w:tc>
          <w:tcPr>
            <w:tcW w:w="234" w:type="pct"/>
            <w:tcBorders>
              <w:top w:val="nil"/>
              <w:left w:val="nil"/>
              <w:bottom w:val="single" w:sz="4" w:space="0" w:color="auto"/>
              <w:right w:val="single" w:sz="4" w:space="0" w:color="auto"/>
            </w:tcBorders>
            <w:shd w:val="clear" w:color="auto" w:fill="auto"/>
            <w:noWrap/>
            <w:vAlign w:val="center"/>
            <w:hideMark/>
          </w:tcPr>
          <w:p w14:paraId="58A6B458" w14:textId="14D712EE"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0E617873" w14:textId="3F2497ED"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C569D82" w14:textId="6889EF15"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1E553E0"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5CF9570"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7A4B417"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49DBE5C"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29C8766"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A02FB77"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F75F2E6"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AF45D44"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BAAA8FC"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D2196A0"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C9C521E"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4070225"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0BEA1698"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2E716DD5" w14:textId="77777777" w:rsidR="00F74E4C" w:rsidRDefault="00F74E4C" w:rsidP="00F74E4C">
            <w:pPr>
              <w:jc w:val="center"/>
              <w:rPr>
                <w:color w:val="000000"/>
                <w:sz w:val="20"/>
                <w:szCs w:val="20"/>
              </w:rPr>
            </w:pPr>
            <w:r>
              <w:rPr>
                <w:color w:val="000000"/>
                <w:sz w:val="20"/>
                <w:szCs w:val="20"/>
              </w:rPr>
              <w:t>0,0</w:t>
            </w:r>
          </w:p>
        </w:tc>
      </w:tr>
      <w:tr w:rsidR="00F74E4C" w14:paraId="7C9AC3B2"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23F3C07D" w14:textId="77777777" w:rsidR="00F74E4C" w:rsidRDefault="00F74E4C" w:rsidP="00F74E4C">
            <w:pPr>
              <w:jc w:val="center"/>
              <w:rPr>
                <w:color w:val="000000"/>
                <w:sz w:val="20"/>
                <w:szCs w:val="20"/>
              </w:rPr>
            </w:pPr>
            <w:r>
              <w:rPr>
                <w:color w:val="000000"/>
                <w:sz w:val="20"/>
                <w:szCs w:val="20"/>
              </w:rPr>
              <w:t>20</w:t>
            </w:r>
          </w:p>
        </w:tc>
        <w:tc>
          <w:tcPr>
            <w:tcW w:w="806" w:type="pct"/>
            <w:tcBorders>
              <w:top w:val="nil"/>
              <w:left w:val="nil"/>
              <w:bottom w:val="single" w:sz="4" w:space="0" w:color="auto"/>
              <w:right w:val="single" w:sz="4" w:space="0" w:color="auto"/>
            </w:tcBorders>
            <w:shd w:val="clear" w:color="auto" w:fill="auto"/>
            <w:vAlign w:val="center"/>
            <w:hideMark/>
          </w:tcPr>
          <w:p w14:paraId="592C39AD" w14:textId="77777777" w:rsidR="00F74E4C" w:rsidRDefault="00F74E4C" w:rsidP="00F74E4C">
            <w:pPr>
              <w:rPr>
                <w:color w:val="000000"/>
                <w:sz w:val="20"/>
                <w:szCs w:val="20"/>
              </w:rPr>
            </w:pPr>
            <w:r>
              <w:rPr>
                <w:color w:val="000000"/>
                <w:sz w:val="20"/>
                <w:szCs w:val="20"/>
              </w:rPr>
              <w:t>Котельная №20</w:t>
            </w:r>
          </w:p>
        </w:tc>
        <w:tc>
          <w:tcPr>
            <w:tcW w:w="234" w:type="pct"/>
            <w:tcBorders>
              <w:top w:val="nil"/>
              <w:left w:val="nil"/>
              <w:bottom w:val="single" w:sz="4" w:space="0" w:color="auto"/>
              <w:right w:val="single" w:sz="4" w:space="0" w:color="auto"/>
            </w:tcBorders>
            <w:shd w:val="clear" w:color="auto" w:fill="auto"/>
            <w:noWrap/>
            <w:vAlign w:val="center"/>
            <w:hideMark/>
          </w:tcPr>
          <w:p w14:paraId="10AD7984" w14:textId="0F2861FD" w:rsidR="00F74E4C" w:rsidRDefault="00F74E4C" w:rsidP="00F74E4C">
            <w:pPr>
              <w:jc w:val="center"/>
              <w:rPr>
                <w:color w:val="000000"/>
                <w:sz w:val="20"/>
                <w:szCs w:val="20"/>
              </w:rPr>
            </w:pPr>
            <w:r>
              <w:rPr>
                <w:color w:val="000000"/>
                <w:sz w:val="20"/>
                <w:szCs w:val="20"/>
              </w:rPr>
              <w:t>120,42</w:t>
            </w:r>
          </w:p>
        </w:tc>
        <w:tc>
          <w:tcPr>
            <w:tcW w:w="233" w:type="pct"/>
            <w:tcBorders>
              <w:top w:val="nil"/>
              <w:left w:val="nil"/>
              <w:bottom w:val="single" w:sz="4" w:space="0" w:color="auto"/>
              <w:right w:val="single" w:sz="4" w:space="0" w:color="auto"/>
            </w:tcBorders>
            <w:shd w:val="clear" w:color="auto" w:fill="auto"/>
            <w:noWrap/>
            <w:vAlign w:val="center"/>
            <w:hideMark/>
          </w:tcPr>
          <w:p w14:paraId="6A1B845C" w14:textId="13912B7D"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CB19B3C" w14:textId="3D939B8D"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49D102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881B3B0"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2D722A8"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25957F4"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8900C13"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92C05F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8EE0FD5"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FE200D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C474D97"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6785BA5"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2608ED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D5506BA"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41EFFCFD"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2EC953A6" w14:textId="77777777" w:rsidR="00F74E4C" w:rsidRDefault="00F74E4C" w:rsidP="00F74E4C">
            <w:pPr>
              <w:jc w:val="center"/>
              <w:rPr>
                <w:color w:val="000000"/>
                <w:sz w:val="20"/>
                <w:szCs w:val="20"/>
              </w:rPr>
            </w:pPr>
            <w:r>
              <w:rPr>
                <w:color w:val="000000"/>
                <w:sz w:val="20"/>
                <w:szCs w:val="20"/>
              </w:rPr>
              <w:t>0,0</w:t>
            </w:r>
          </w:p>
        </w:tc>
      </w:tr>
      <w:tr w:rsidR="00F74E4C" w14:paraId="2F151955"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58526CF0" w14:textId="77777777" w:rsidR="00F74E4C" w:rsidRDefault="00F74E4C" w:rsidP="00F74E4C">
            <w:pPr>
              <w:jc w:val="center"/>
              <w:rPr>
                <w:color w:val="000000"/>
                <w:sz w:val="20"/>
                <w:szCs w:val="20"/>
              </w:rPr>
            </w:pPr>
            <w:r>
              <w:rPr>
                <w:color w:val="000000"/>
                <w:sz w:val="20"/>
                <w:szCs w:val="20"/>
              </w:rPr>
              <w:t>21</w:t>
            </w:r>
          </w:p>
        </w:tc>
        <w:tc>
          <w:tcPr>
            <w:tcW w:w="806" w:type="pct"/>
            <w:tcBorders>
              <w:top w:val="nil"/>
              <w:left w:val="nil"/>
              <w:bottom w:val="single" w:sz="4" w:space="0" w:color="auto"/>
              <w:right w:val="single" w:sz="4" w:space="0" w:color="auto"/>
            </w:tcBorders>
            <w:shd w:val="clear" w:color="auto" w:fill="auto"/>
            <w:vAlign w:val="center"/>
            <w:hideMark/>
          </w:tcPr>
          <w:p w14:paraId="6D2A14F7" w14:textId="77777777" w:rsidR="00F74E4C" w:rsidRDefault="00F74E4C" w:rsidP="00F74E4C">
            <w:pPr>
              <w:rPr>
                <w:color w:val="000000"/>
                <w:sz w:val="20"/>
                <w:szCs w:val="20"/>
              </w:rPr>
            </w:pPr>
            <w:r>
              <w:rPr>
                <w:color w:val="000000"/>
                <w:sz w:val="20"/>
                <w:szCs w:val="20"/>
              </w:rPr>
              <w:t>Котельная №21</w:t>
            </w:r>
          </w:p>
        </w:tc>
        <w:tc>
          <w:tcPr>
            <w:tcW w:w="234" w:type="pct"/>
            <w:tcBorders>
              <w:top w:val="nil"/>
              <w:left w:val="nil"/>
              <w:bottom w:val="single" w:sz="4" w:space="0" w:color="auto"/>
              <w:right w:val="single" w:sz="4" w:space="0" w:color="auto"/>
            </w:tcBorders>
            <w:shd w:val="clear" w:color="auto" w:fill="auto"/>
            <w:noWrap/>
            <w:vAlign w:val="center"/>
            <w:hideMark/>
          </w:tcPr>
          <w:p w14:paraId="02734983" w14:textId="7AB7C591"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1BD7CAC8" w14:textId="1CF26D3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08B2A3C" w14:textId="1938CF2C"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5E00688"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E6754D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D2F8AB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3EA303A"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A490A6B"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F2193B2"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62BF200"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EEFB7C6"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D6A159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9CB735B"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D157607"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B5DA9B6"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23446351"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11A2D6BF" w14:textId="77777777" w:rsidR="00F74E4C" w:rsidRDefault="00F74E4C" w:rsidP="00F74E4C">
            <w:pPr>
              <w:jc w:val="center"/>
              <w:rPr>
                <w:color w:val="000000"/>
                <w:sz w:val="20"/>
                <w:szCs w:val="20"/>
              </w:rPr>
            </w:pPr>
            <w:r>
              <w:rPr>
                <w:color w:val="000000"/>
                <w:sz w:val="20"/>
                <w:szCs w:val="20"/>
              </w:rPr>
              <w:t>0,0</w:t>
            </w:r>
          </w:p>
        </w:tc>
      </w:tr>
      <w:tr w:rsidR="00F74E4C" w14:paraId="75CEF565"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57799158" w14:textId="77777777" w:rsidR="00F74E4C" w:rsidRDefault="00F74E4C" w:rsidP="00F74E4C">
            <w:pPr>
              <w:jc w:val="center"/>
              <w:rPr>
                <w:color w:val="000000"/>
                <w:sz w:val="20"/>
                <w:szCs w:val="20"/>
              </w:rPr>
            </w:pPr>
            <w:r>
              <w:rPr>
                <w:color w:val="000000"/>
                <w:sz w:val="20"/>
                <w:szCs w:val="20"/>
              </w:rPr>
              <w:t>22</w:t>
            </w:r>
          </w:p>
        </w:tc>
        <w:tc>
          <w:tcPr>
            <w:tcW w:w="806" w:type="pct"/>
            <w:tcBorders>
              <w:top w:val="nil"/>
              <w:left w:val="nil"/>
              <w:bottom w:val="single" w:sz="4" w:space="0" w:color="auto"/>
              <w:right w:val="single" w:sz="4" w:space="0" w:color="auto"/>
            </w:tcBorders>
            <w:shd w:val="clear" w:color="auto" w:fill="auto"/>
            <w:vAlign w:val="center"/>
            <w:hideMark/>
          </w:tcPr>
          <w:p w14:paraId="6DC9B109" w14:textId="77777777" w:rsidR="00F74E4C" w:rsidRDefault="00F74E4C" w:rsidP="00F74E4C">
            <w:pPr>
              <w:rPr>
                <w:color w:val="000000"/>
                <w:sz w:val="20"/>
                <w:szCs w:val="20"/>
              </w:rPr>
            </w:pPr>
            <w:r>
              <w:rPr>
                <w:color w:val="000000"/>
                <w:sz w:val="20"/>
                <w:szCs w:val="20"/>
              </w:rPr>
              <w:t>Котельная №22</w:t>
            </w:r>
          </w:p>
        </w:tc>
        <w:tc>
          <w:tcPr>
            <w:tcW w:w="234" w:type="pct"/>
            <w:tcBorders>
              <w:top w:val="nil"/>
              <w:left w:val="nil"/>
              <w:bottom w:val="single" w:sz="4" w:space="0" w:color="auto"/>
              <w:right w:val="single" w:sz="4" w:space="0" w:color="auto"/>
            </w:tcBorders>
            <w:shd w:val="clear" w:color="auto" w:fill="auto"/>
            <w:noWrap/>
            <w:vAlign w:val="center"/>
            <w:hideMark/>
          </w:tcPr>
          <w:p w14:paraId="6D999ED4" w14:textId="012B5E74"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396F0EE5" w14:textId="7BD702C3"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49B45F9" w14:textId="3123616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3D8590C"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DDCD0F1"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B486E24"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4B62495"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AA6493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8546C3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9C88FFC"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E48A91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48C8D08"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F0B6164"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2A43256"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02BF492"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51524B19"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5D17D18D" w14:textId="77777777" w:rsidR="00F74E4C" w:rsidRDefault="00F74E4C" w:rsidP="00F74E4C">
            <w:pPr>
              <w:jc w:val="center"/>
              <w:rPr>
                <w:color w:val="000000"/>
                <w:sz w:val="20"/>
                <w:szCs w:val="20"/>
              </w:rPr>
            </w:pPr>
            <w:r>
              <w:rPr>
                <w:color w:val="000000"/>
                <w:sz w:val="20"/>
                <w:szCs w:val="20"/>
              </w:rPr>
              <w:t>0,0</w:t>
            </w:r>
          </w:p>
        </w:tc>
      </w:tr>
      <w:tr w:rsidR="00F74E4C" w14:paraId="609B0575"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1FA92877" w14:textId="77777777" w:rsidR="00F74E4C" w:rsidRDefault="00F74E4C" w:rsidP="00F74E4C">
            <w:pPr>
              <w:jc w:val="center"/>
              <w:rPr>
                <w:color w:val="000000"/>
                <w:sz w:val="20"/>
                <w:szCs w:val="20"/>
              </w:rPr>
            </w:pPr>
            <w:r>
              <w:rPr>
                <w:color w:val="000000"/>
                <w:sz w:val="20"/>
                <w:szCs w:val="20"/>
              </w:rPr>
              <w:t>23</w:t>
            </w:r>
          </w:p>
        </w:tc>
        <w:tc>
          <w:tcPr>
            <w:tcW w:w="806" w:type="pct"/>
            <w:tcBorders>
              <w:top w:val="nil"/>
              <w:left w:val="nil"/>
              <w:bottom w:val="single" w:sz="4" w:space="0" w:color="auto"/>
              <w:right w:val="single" w:sz="4" w:space="0" w:color="auto"/>
            </w:tcBorders>
            <w:shd w:val="clear" w:color="auto" w:fill="auto"/>
            <w:vAlign w:val="center"/>
            <w:hideMark/>
          </w:tcPr>
          <w:p w14:paraId="378231FA" w14:textId="77777777" w:rsidR="00F74E4C" w:rsidRDefault="00F74E4C" w:rsidP="00F74E4C">
            <w:pPr>
              <w:rPr>
                <w:color w:val="000000"/>
                <w:sz w:val="20"/>
                <w:szCs w:val="20"/>
              </w:rPr>
            </w:pPr>
            <w:r>
              <w:rPr>
                <w:color w:val="000000"/>
                <w:sz w:val="20"/>
                <w:szCs w:val="20"/>
              </w:rPr>
              <w:t>Котельная №23</w:t>
            </w:r>
          </w:p>
        </w:tc>
        <w:tc>
          <w:tcPr>
            <w:tcW w:w="234" w:type="pct"/>
            <w:tcBorders>
              <w:top w:val="nil"/>
              <w:left w:val="nil"/>
              <w:bottom w:val="single" w:sz="4" w:space="0" w:color="auto"/>
              <w:right w:val="single" w:sz="4" w:space="0" w:color="auto"/>
            </w:tcBorders>
            <w:shd w:val="clear" w:color="auto" w:fill="auto"/>
            <w:noWrap/>
            <w:vAlign w:val="center"/>
            <w:hideMark/>
          </w:tcPr>
          <w:p w14:paraId="18C40802" w14:textId="395B1D5E"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3373F371" w14:textId="6373D310"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24F112B" w14:textId="3BFD4118"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E524D4E"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66C630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7201581"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4E5C96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E6C88ED"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4CDC663"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5409915"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A3DA1A8"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96F7A82"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4BB83D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8BE05A2"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CEADD9B"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594487A1"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3514234D" w14:textId="77777777" w:rsidR="00F74E4C" w:rsidRDefault="00F74E4C" w:rsidP="00F74E4C">
            <w:pPr>
              <w:jc w:val="center"/>
              <w:rPr>
                <w:color w:val="000000"/>
                <w:sz w:val="20"/>
                <w:szCs w:val="20"/>
              </w:rPr>
            </w:pPr>
            <w:r>
              <w:rPr>
                <w:color w:val="000000"/>
                <w:sz w:val="20"/>
                <w:szCs w:val="20"/>
              </w:rPr>
              <w:t>0,0</w:t>
            </w:r>
          </w:p>
        </w:tc>
      </w:tr>
      <w:tr w:rsidR="00F74E4C" w14:paraId="38955580" w14:textId="77777777" w:rsidTr="00640E9A">
        <w:trPr>
          <w:trHeight w:val="255"/>
        </w:trPr>
        <w:tc>
          <w:tcPr>
            <w:tcW w:w="233" w:type="pct"/>
            <w:tcBorders>
              <w:top w:val="nil"/>
              <w:left w:val="single" w:sz="4" w:space="0" w:color="auto"/>
              <w:bottom w:val="single" w:sz="4" w:space="0" w:color="auto"/>
              <w:right w:val="single" w:sz="4" w:space="0" w:color="auto"/>
            </w:tcBorders>
            <w:shd w:val="clear" w:color="auto" w:fill="auto"/>
            <w:noWrap/>
            <w:vAlign w:val="center"/>
            <w:hideMark/>
          </w:tcPr>
          <w:p w14:paraId="362D3418" w14:textId="77777777" w:rsidR="00F74E4C" w:rsidRDefault="00F74E4C" w:rsidP="00F74E4C">
            <w:pPr>
              <w:jc w:val="center"/>
              <w:rPr>
                <w:color w:val="000000"/>
                <w:sz w:val="20"/>
                <w:szCs w:val="20"/>
              </w:rPr>
            </w:pPr>
            <w:r>
              <w:rPr>
                <w:color w:val="000000"/>
                <w:sz w:val="20"/>
                <w:szCs w:val="20"/>
              </w:rPr>
              <w:t>24</w:t>
            </w:r>
          </w:p>
        </w:tc>
        <w:tc>
          <w:tcPr>
            <w:tcW w:w="806" w:type="pct"/>
            <w:tcBorders>
              <w:top w:val="nil"/>
              <w:left w:val="nil"/>
              <w:bottom w:val="single" w:sz="4" w:space="0" w:color="auto"/>
              <w:right w:val="single" w:sz="4" w:space="0" w:color="auto"/>
            </w:tcBorders>
            <w:shd w:val="clear" w:color="auto" w:fill="auto"/>
            <w:vAlign w:val="center"/>
            <w:hideMark/>
          </w:tcPr>
          <w:p w14:paraId="7F344758" w14:textId="77777777" w:rsidR="00F74E4C" w:rsidRDefault="00F74E4C" w:rsidP="00F74E4C">
            <w:pPr>
              <w:rPr>
                <w:color w:val="000000"/>
                <w:sz w:val="20"/>
                <w:szCs w:val="20"/>
              </w:rPr>
            </w:pPr>
            <w:r>
              <w:rPr>
                <w:color w:val="000000"/>
                <w:sz w:val="20"/>
                <w:szCs w:val="20"/>
              </w:rPr>
              <w:t xml:space="preserve">Котельная №24 </w:t>
            </w:r>
          </w:p>
        </w:tc>
        <w:tc>
          <w:tcPr>
            <w:tcW w:w="234" w:type="pct"/>
            <w:tcBorders>
              <w:top w:val="nil"/>
              <w:left w:val="nil"/>
              <w:bottom w:val="single" w:sz="4" w:space="0" w:color="auto"/>
              <w:right w:val="single" w:sz="4" w:space="0" w:color="auto"/>
            </w:tcBorders>
            <w:shd w:val="clear" w:color="auto" w:fill="auto"/>
            <w:noWrap/>
            <w:vAlign w:val="center"/>
            <w:hideMark/>
          </w:tcPr>
          <w:p w14:paraId="13A1F7E1" w14:textId="732D2EFF" w:rsidR="00F74E4C" w:rsidRDefault="00F74E4C" w:rsidP="00F74E4C">
            <w:pPr>
              <w:jc w:val="center"/>
              <w:rPr>
                <w:color w:val="000000"/>
                <w:sz w:val="20"/>
                <w:szCs w:val="20"/>
              </w:rPr>
            </w:pPr>
            <w:r>
              <w:rPr>
                <w:color w:val="000000"/>
                <w:sz w:val="20"/>
                <w:szCs w:val="20"/>
              </w:rPr>
              <w:t>174,9</w:t>
            </w:r>
          </w:p>
        </w:tc>
        <w:tc>
          <w:tcPr>
            <w:tcW w:w="233" w:type="pct"/>
            <w:tcBorders>
              <w:top w:val="nil"/>
              <w:left w:val="nil"/>
              <w:bottom w:val="single" w:sz="4" w:space="0" w:color="auto"/>
              <w:right w:val="single" w:sz="4" w:space="0" w:color="auto"/>
            </w:tcBorders>
            <w:shd w:val="clear" w:color="auto" w:fill="auto"/>
            <w:noWrap/>
            <w:vAlign w:val="center"/>
            <w:hideMark/>
          </w:tcPr>
          <w:p w14:paraId="47AF1E6C" w14:textId="3223C6E3" w:rsidR="00F74E4C" w:rsidRDefault="00F74E4C" w:rsidP="00F74E4C">
            <w:pPr>
              <w:jc w:val="center"/>
              <w:rPr>
                <w:color w:val="000000"/>
                <w:sz w:val="20"/>
                <w:szCs w:val="20"/>
              </w:rPr>
            </w:pPr>
            <w:r>
              <w:rPr>
                <w:color w:val="000000"/>
                <w:sz w:val="20"/>
                <w:szCs w:val="20"/>
              </w:rPr>
              <w:t>6,8</w:t>
            </w:r>
          </w:p>
        </w:tc>
        <w:tc>
          <w:tcPr>
            <w:tcW w:w="233" w:type="pct"/>
            <w:tcBorders>
              <w:top w:val="nil"/>
              <w:left w:val="nil"/>
              <w:bottom w:val="single" w:sz="4" w:space="0" w:color="auto"/>
              <w:right w:val="single" w:sz="4" w:space="0" w:color="auto"/>
            </w:tcBorders>
            <w:shd w:val="clear" w:color="auto" w:fill="auto"/>
            <w:noWrap/>
            <w:vAlign w:val="center"/>
            <w:hideMark/>
          </w:tcPr>
          <w:p w14:paraId="242EEB1B" w14:textId="7182BC11" w:rsidR="00F74E4C" w:rsidRDefault="00F74E4C" w:rsidP="00F74E4C">
            <w:pPr>
              <w:jc w:val="center"/>
              <w:rPr>
                <w:color w:val="000000"/>
                <w:sz w:val="20"/>
                <w:szCs w:val="20"/>
              </w:rPr>
            </w:pPr>
            <w:r>
              <w:rPr>
                <w:color w:val="000000"/>
                <w:sz w:val="20"/>
                <w:szCs w:val="20"/>
              </w:rPr>
              <w:t>3,9</w:t>
            </w:r>
          </w:p>
        </w:tc>
        <w:tc>
          <w:tcPr>
            <w:tcW w:w="233" w:type="pct"/>
            <w:tcBorders>
              <w:top w:val="nil"/>
              <w:left w:val="nil"/>
              <w:bottom w:val="single" w:sz="4" w:space="0" w:color="auto"/>
              <w:right w:val="single" w:sz="4" w:space="0" w:color="auto"/>
            </w:tcBorders>
            <w:shd w:val="clear" w:color="auto" w:fill="auto"/>
            <w:noWrap/>
            <w:vAlign w:val="center"/>
            <w:hideMark/>
          </w:tcPr>
          <w:p w14:paraId="36FE246E"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EC85D96"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77BB243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1698BA7"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91F63B4"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440C8A8"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45EADD3"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F3F347F"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26CDB27F"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C457B1E"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0910497"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669F4C3"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vAlign w:val="center"/>
            <w:hideMark/>
          </w:tcPr>
          <w:p w14:paraId="09DFC9DD" w14:textId="77777777" w:rsidR="00F74E4C" w:rsidRDefault="00F74E4C" w:rsidP="00F74E4C">
            <w:pPr>
              <w:jc w:val="center"/>
              <w:rPr>
                <w:color w:val="000000"/>
                <w:sz w:val="20"/>
                <w:szCs w:val="20"/>
              </w:rPr>
            </w:pPr>
            <w:r>
              <w:rPr>
                <w:color w:val="000000"/>
                <w:sz w:val="20"/>
                <w:szCs w:val="20"/>
              </w:rPr>
              <w:t>0,0</w:t>
            </w:r>
          </w:p>
        </w:tc>
        <w:tc>
          <w:tcPr>
            <w:tcW w:w="232" w:type="pct"/>
            <w:tcBorders>
              <w:top w:val="nil"/>
              <w:left w:val="nil"/>
              <w:bottom w:val="single" w:sz="4" w:space="0" w:color="auto"/>
              <w:right w:val="single" w:sz="4" w:space="0" w:color="auto"/>
            </w:tcBorders>
            <w:shd w:val="clear" w:color="auto" w:fill="auto"/>
            <w:noWrap/>
            <w:vAlign w:val="center"/>
            <w:hideMark/>
          </w:tcPr>
          <w:p w14:paraId="694FE1C6" w14:textId="77777777" w:rsidR="00F74E4C" w:rsidRDefault="00F74E4C" w:rsidP="00F74E4C">
            <w:pPr>
              <w:jc w:val="center"/>
              <w:rPr>
                <w:color w:val="000000"/>
                <w:sz w:val="20"/>
                <w:szCs w:val="20"/>
              </w:rPr>
            </w:pPr>
            <w:r>
              <w:rPr>
                <w:color w:val="000000"/>
                <w:sz w:val="20"/>
                <w:szCs w:val="20"/>
              </w:rPr>
              <w:t>0,0</w:t>
            </w:r>
          </w:p>
        </w:tc>
      </w:tr>
      <w:tr w:rsidR="00F74E4C" w14:paraId="5B67597B" w14:textId="77777777" w:rsidTr="00640E9A">
        <w:trPr>
          <w:trHeight w:val="255"/>
        </w:trPr>
        <w:tc>
          <w:tcPr>
            <w:tcW w:w="103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3FDF0E8" w14:textId="77777777" w:rsidR="00F74E4C" w:rsidRDefault="00F74E4C" w:rsidP="00F74E4C">
            <w:pPr>
              <w:rPr>
                <w:color w:val="000000"/>
                <w:sz w:val="20"/>
                <w:szCs w:val="20"/>
              </w:rPr>
            </w:pPr>
            <w:r>
              <w:rPr>
                <w:color w:val="000000"/>
                <w:sz w:val="20"/>
                <w:szCs w:val="20"/>
              </w:rPr>
              <w:t>Итого</w:t>
            </w:r>
          </w:p>
        </w:tc>
        <w:tc>
          <w:tcPr>
            <w:tcW w:w="234" w:type="pct"/>
            <w:tcBorders>
              <w:top w:val="nil"/>
              <w:left w:val="nil"/>
              <w:bottom w:val="single" w:sz="4" w:space="0" w:color="auto"/>
              <w:right w:val="single" w:sz="4" w:space="0" w:color="auto"/>
            </w:tcBorders>
            <w:shd w:val="clear" w:color="auto" w:fill="auto"/>
            <w:noWrap/>
            <w:vAlign w:val="center"/>
            <w:hideMark/>
          </w:tcPr>
          <w:p w14:paraId="500FD337" w14:textId="3FD4B5ED" w:rsidR="00F74E4C" w:rsidRDefault="00F74E4C" w:rsidP="00F74E4C">
            <w:pPr>
              <w:jc w:val="center"/>
              <w:rPr>
                <w:color w:val="000000"/>
                <w:sz w:val="20"/>
                <w:szCs w:val="20"/>
              </w:rPr>
            </w:pPr>
            <w:r>
              <w:rPr>
                <w:color w:val="000000"/>
                <w:sz w:val="20"/>
                <w:szCs w:val="20"/>
              </w:rPr>
              <w:t>11655,82</w:t>
            </w:r>
          </w:p>
        </w:tc>
        <w:tc>
          <w:tcPr>
            <w:tcW w:w="233" w:type="pct"/>
            <w:tcBorders>
              <w:top w:val="nil"/>
              <w:left w:val="nil"/>
              <w:bottom w:val="single" w:sz="4" w:space="0" w:color="auto"/>
              <w:right w:val="single" w:sz="4" w:space="0" w:color="auto"/>
            </w:tcBorders>
            <w:shd w:val="clear" w:color="auto" w:fill="auto"/>
            <w:noWrap/>
            <w:vAlign w:val="center"/>
            <w:hideMark/>
          </w:tcPr>
          <w:p w14:paraId="0A26C425" w14:textId="5B731786" w:rsidR="00F74E4C" w:rsidRDefault="00F74E4C" w:rsidP="00F74E4C">
            <w:pPr>
              <w:jc w:val="center"/>
              <w:rPr>
                <w:color w:val="000000"/>
                <w:sz w:val="20"/>
                <w:szCs w:val="20"/>
              </w:rPr>
            </w:pPr>
            <w:r>
              <w:rPr>
                <w:color w:val="000000"/>
                <w:sz w:val="20"/>
                <w:szCs w:val="20"/>
              </w:rPr>
              <w:t>1062,3</w:t>
            </w:r>
          </w:p>
        </w:tc>
        <w:tc>
          <w:tcPr>
            <w:tcW w:w="233" w:type="pct"/>
            <w:tcBorders>
              <w:top w:val="nil"/>
              <w:left w:val="nil"/>
              <w:bottom w:val="single" w:sz="4" w:space="0" w:color="auto"/>
              <w:right w:val="single" w:sz="4" w:space="0" w:color="auto"/>
            </w:tcBorders>
            <w:shd w:val="clear" w:color="auto" w:fill="auto"/>
            <w:noWrap/>
            <w:vAlign w:val="center"/>
            <w:hideMark/>
          </w:tcPr>
          <w:p w14:paraId="0C3F66C8" w14:textId="48D458B4" w:rsidR="00F74E4C" w:rsidRDefault="00F74E4C" w:rsidP="00F74E4C">
            <w:pPr>
              <w:jc w:val="center"/>
              <w:rPr>
                <w:color w:val="000000"/>
                <w:sz w:val="20"/>
                <w:szCs w:val="20"/>
              </w:rPr>
            </w:pPr>
            <w:r>
              <w:rPr>
                <w:color w:val="000000"/>
                <w:sz w:val="20"/>
                <w:szCs w:val="20"/>
              </w:rPr>
              <w:t>9,1</w:t>
            </w:r>
          </w:p>
        </w:tc>
        <w:tc>
          <w:tcPr>
            <w:tcW w:w="233" w:type="pct"/>
            <w:tcBorders>
              <w:top w:val="nil"/>
              <w:left w:val="nil"/>
              <w:bottom w:val="single" w:sz="4" w:space="0" w:color="auto"/>
              <w:right w:val="single" w:sz="4" w:space="0" w:color="auto"/>
            </w:tcBorders>
            <w:shd w:val="clear" w:color="auto" w:fill="auto"/>
            <w:noWrap/>
            <w:vAlign w:val="center"/>
            <w:hideMark/>
          </w:tcPr>
          <w:p w14:paraId="7756C7FE"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7434419"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4A98516B"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507843A5"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30C7FF9D"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03A5E861"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0ED08983"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713829DF"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2AB5490"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51D7D83A"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608F0096" w14:textId="77777777" w:rsidR="00F74E4C" w:rsidRDefault="00F74E4C" w:rsidP="00F74E4C">
            <w:pPr>
              <w:jc w:val="center"/>
              <w:rPr>
                <w:color w:val="000000"/>
                <w:sz w:val="20"/>
                <w:szCs w:val="20"/>
              </w:rPr>
            </w:pPr>
            <w:r>
              <w:rPr>
                <w:color w:val="000000"/>
                <w:sz w:val="20"/>
                <w:szCs w:val="20"/>
              </w:rPr>
              <w:t>0</w:t>
            </w:r>
          </w:p>
        </w:tc>
        <w:tc>
          <w:tcPr>
            <w:tcW w:w="233" w:type="pct"/>
            <w:tcBorders>
              <w:top w:val="nil"/>
              <w:left w:val="nil"/>
              <w:bottom w:val="single" w:sz="4" w:space="0" w:color="auto"/>
              <w:right w:val="single" w:sz="4" w:space="0" w:color="auto"/>
            </w:tcBorders>
            <w:shd w:val="clear" w:color="auto" w:fill="auto"/>
            <w:noWrap/>
            <w:vAlign w:val="center"/>
            <w:hideMark/>
          </w:tcPr>
          <w:p w14:paraId="69165A53" w14:textId="77777777" w:rsidR="00F74E4C" w:rsidRDefault="00F74E4C" w:rsidP="00F74E4C">
            <w:pPr>
              <w:jc w:val="center"/>
              <w:rPr>
                <w:color w:val="000000"/>
                <w:sz w:val="20"/>
                <w:szCs w:val="20"/>
              </w:rPr>
            </w:pPr>
            <w:r>
              <w:rPr>
                <w:color w:val="000000"/>
                <w:sz w:val="20"/>
                <w:szCs w:val="20"/>
              </w:rPr>
              <w:t>0,0</w:t>
            </w:r>
          </w:p>
        </w:tc>
        <w:tc>
          <w:tcPr>
            <w:tcW w:w="233" w:type="pct"/>
            <w:tcBorders>
              <w:top w:val="nil"/>
              <w:left w:val="nil"/>
              <w:bottom w:val="single" w:sz="4" w:space="0" w:color="auto"/>
              <w:right w:val="single" w:sz="4" w:space="0" w:color="auto"/>
            </w:tcBorders>
            <w:shd w:val="clear" w:color="auto" w:fill="auto"/>
            <w:noWrap/>
            <w:vAlign w:val="center"/>
            <w:hideMark/>
          </w:tcPr>
          <w:p w14:paraId="19940835" w14:textId="77777777" w:rsidR="00F74E4C" w:rsidRDefault="00F74E4C" w:rsidP="00F74E4C">
            <w:pPr>
              <w:jc w:val="center"/>
              <w:rPr>
                <w:color w:val="000000"/>
                <w:sz w:val="20"/>
                <w:szCs w:val="20"/>
              </w:rPr>
            </w:pPr>
            <w:r>
              <w:rPr>
                <w:color w:val="000000"/>
                <w:sz w:val="20"/>
                <w:szCs w:val="20"/>
              </w:rPr>
              <w:t>0</w:t>
            </w:r>
          </w:p>
        </w:tc>
        <w:tc>
          <w:tcPr>
            <w:tcW w:w="232" w:type="pct"/>
            <w:tcBorders>
              <w:top w:val="nil"/>
              <w:left w:val="nil"/>
              <w:bottom w:val="single" w:sz="4" w:space="0" w:color="auto"/>
              <w:right w:val="single" w:sz="4" w:space="0" w:color="auto"/>
            </w:tcBorders>
            <w:shd w:val="clear" w:color="auto" w:fill="auto"/>
            <w:noWrap/>
            <w:vAlign w:val="center"/>
            <w:hideMark/>
          </w:tcPr>
          <w:p w14:paraId="5F0B9BDD" w14:textId="77777777" w:rsidR="00F74E4C" w:rsidRDefault="00F74E4C" w:rsidP="00F74E4C">
            <w:pPr>
              <w:jc w:val="center"/>
              <w:rPr>
                <w:color w:val="000000"/>
                <w:sz w:val="20"/>
                <w:szCs w:val="20"/>
              </w:rPr>
            </w:pPr>
            <w:r>
              <w:rPr>
                <w:color w:val="000000"/>
                <w:sz w:val="20"/>
                <w:szCs w:val="20"/>
              </w:rPr>
              <w:t>0,0</w:t>
            </w:r>
          </w:p>
        </w:tc>
      </w:tr>
    </w:tbl>
    <w:p w14:paraId="26E0A89D" w14:textId="77777777" w:rsidR="00AB2990" w:rsidRDefault="00AB2990" w:rsidP="00AB2990">
      <w:pPr>
        <w:tabs>
          <w:tab w:val="left" w:pos="3460"/>
        </w:tabs>
      </w:pPr>
      <w:r>
        <w:tab/>
      </w:r>
    </w:p>
    <w:p w14:paraId="13B15C37" w14:textId="77777777" w:rsidR="00AB2990" w:rsidRDefault="00AB2990" w:rsidP="00AB2990">
      <w:pPr>
        <w:pStyle w:val="aff6"/>
        <w:keepNext/>
        <w:jc w:val="both"/>
        <w:sectPr w:rsidR="00AB2990" w:rsidSect="00640E9A">
          <w:pgSz w:w="23808" w:h="16840" w:orient="landscape" w:code="8"/>
          <w:pgMar w:top="1701" w:right="851" w:bottom="851" w:left="851" w:header="709" w:footer="709" w:gutter="0"/>
          <w:cols w:space="708"/>
          <w:docGrid w:linePitch="360"/>
        </w:sectPr>
      </w:pPr>
    </w:p>
    <w:p w14:paraId="162B60E8" w14:textId="77777777" w:rsidR="00AB2990" w:rsidRDefault="00AB2990" w:rsidP="00AB2990">
      <w:pPr>
        <w:pStyle w:val="23"/>
      </w:pPr>
      <w:bookmarkStart w:id="249" w:name="_Toc531354339"/>
      <w:bookmarkStart w:id="250" w:name="_Toc205995911"/>
      <w:bookmarkStart w:id="251" w:name="_Toc210839386"/>
      <w:r w:rsidRPr="00FF4845">
        <w:lastRenderedPageBreak/>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bookmarkEnd w:id="249"/>
      <w:bookmarkEnd w:id="250"/>
      <w:bookmarkEnd w:id="251"/>
    </w:p>
    <w:p w14:paraId="19315D3B" w14:textId="77777777" w:rsidR="00AB2990" w:rsidRPr="00816C2A" w:rsidRDefault="00AB2990" w:rsidP="00AB2990">
      <w:pPr>
        <w:pStyle w:val="Maximyz"/>
      </w:pPr>
      <w:r w:rsidRPr="00EB4449">
        <w:t>О</w:t>
      </w:r>
      <w:r w:rsidRPr="00FF4845">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w:t>
      </w:r>
      <w:r>
        <w:t xml:space="preserve"> энергии, эксплуатируемых теплоснабжающими организациями муниципального округа Лотошино, (</w:t>
      </w:r>
      <w:r w:rsidRPr="00FF4845">
        <w:t>прогноз изменения при реализации проектов, указанных в схеме теплоснабжения</w:t>
      </w:r>
      <w:r>
        <w:t>) представлено в таблице</w:t>
      </w:r>
      <w:bookmarkStart w:id="252" w:name="_Ref531250339"/>
      <w:r>
        <w:t xml:space="preserve"> 13.10.</w:t>
      </w:r>
    </w:p>
    <w:p w14:paraId="15D255B6" w14:textId="77777777" w:rsidR="00AB2990" w:rsidRPr="00816C2A" w:rsidRDefault="00AB2990" w:rsidP="00AB2990"/>
    <w:p w14:paraId="412EE036" w14:textId="77777777" w:rsidR="00AB2990" w:rsidRPr="00816C2A" w:rsidRDefault="00AB2990" w:rsidP="00AB2990"/>
    <w:p w14:paraId="3E5C6131" w14:textId="77777777" w:rsidR="00AB2990" w:rsidRPr="00816C2A" w:rsidRDefault="00AB2990" w:rsidP="00AB2990"/>
    <w:p w14:paraId="79096C04" w14:textId="77777777" w:rsidR="00AB2990" w:rsidRPr="00816C2A" w:rsidRDefault="00AB2990" w:rsidP="00AB2990"/>
    <w:p w14:paraId="7981BFC6" w14:textId="77777777" w:rsidR="00AB2990" w:rsidRPr="00816C2A" w:rsidRDefault="00AB2990" w:rsidP="00AB2990"/>
    <w:p w14:paraId="01A7058C" w14:textId="77777777" w:rsidR="00AB2990" w:rsidRPr="00816C2A" w:rsidRDefault="00AB2990" w:rsidP="00AB2990"/>
    <w:p w14:paraId="7F8C6DA6" w14:textId="77777777" w:rsidR="00AB2990" w:rsidRPr="00816C2A" w:rsidRDefault="00AB2990" w:rsidP="00AB2990"/>
    <w:p w14:paraId="49577670" w14:textId="77777777" w:rsidR="00AB2990" w:rsidRPr="00816C2A" w:rsidRDefault="00AB2990" w:rsidP="00AB2990"/>
    <w:p w14:paraId="3B6772BE" w14:textId="77777777" w:rsidR="00AB2990" w:rsidRPr="00816C2A" w:rsidRDefault="00AB2990" w:rsidP="00AB2990"/>
    <w:p w14:paraId="0AA9A484" w14:textId="77777777" w:rsidR="00AB2990" w:rsidRPr="00816C2A" w:rsidRDefault="00AB2990" w:rsidP="00AB2990"/>
    <w:p w14:paraId="291905FD" w14:textId="77777777" w:rsidR="00AB2990" w:rsidRPr="00816C2A" w:rsidRDefault="00AB2990" w:rsidP="00AB2990"/>
    <w:p w14:paraId="400790EE" w14:textId="77777777" w:rsidR="00AB2990" w:rsidRPr="00816C2A" w:rsidRDefault="00AB2990" w:rsidP="00AB2990"/>
    <w:p w14:paraId="7D4FC204" w14:textId="77777777" w:rsidR="00AB2990" w:rsidRPr="00816C2A" w:rsidRDefault="00AB2990" w:rsidP="00AB2990"/>
    <w:p w14:paraId="77D2FF32" w14:textId="77777777" w:rsidR="00AB2990" w:rsidRPr="00816C2A" w:rsidRDefault="00AB2990" w:rsidP="00AB2990"/>
    <w:p w14:paraId="74952928" w14:textId="77777777" w:rsidR="00AB2990" w:rsidRPr="00816C2A" w:rsidRDefault="00AB2990" w:rsidP="00AB2990"/>
    <w:p w14:paraId="1958D773" w14:textId="77777777" w:rsidR="00AB2990" w:rsidRPr="00816C2A" w:rsidRDefault="00AB2990" w:rsidP="00AB2990"/>
    <w:p w14:paraId="004E0A42" w14:textId="77777777" w:rsidR="00AB2990" w:rsidRPr="00816C2A" w:rsidRDefault="00AB2990" w:rsidP="00AB2990"/>
    <w:p w14:paraId="4CEC3149" w14:textId="77777777" w:rsidR="00AB2990" w:rsidRPr="00816C2A" w:rsidRDefault="00AB2990" w:rsidP="00AB2990"/>
    <w:p w14:paraId="1C2B96EA" w14:textId="77777777" w:rsidR="00AB2990" w:rsidRPr="00816C2A" w:rsidRDefault="00AB2990" w:rsidP="00AB2990"/>
    <w:p w14:paraId="4F494541" w14:textId="77777777" w:rsidR="00AB2990" w:rsidRPr="00816C2A" w:rsidRDefault="00AB2990" w:rsidP="00AB2990"/>
    <w:p w14:paraId="48F2BBEF" w14:textId="77777777" w:rsidR="00AB2990" w:rsidRPr="00816C2A" w:rsidRDefault="00AB2990" w:rsidP="00AB2990"/>
    <w:p w14:paraId="23209A31" w14:textId="77777777" w:rsidR="00AB2990" w:rsidRPr="00816C2A" w:rsidRDefault="00AB2990" w:rsidP="00AB2990"/>
    <w:p w14:paraId="34C7FF86" w14:textId="77777777" w:rsidR="00AB2990" w:rsidRPr="00816C2A" w:rsidRDefault="00AB2990" w:rsidP="00AB2990"/>
    <w:p w14:paraId="77A29A95" w14:textId="77777777" w:rsidR="00AB2990" w:rsidRPr="00816C2A" w:rsidRDefault="00AB2990" w:rsidP="00AB2990"/>
    <w:p w14:paraId="34113D57" w14:textId="77777777" w:rsidR="00AB2990" w:rsidRPr="00816C2A" w:rsidRDefault="00AB2990" w:rsidP="00AB2990"/>
    <w:p w14:paraId="146B0C26" w14:textId="77777777" w:rsidR="00AB2990" w:rsidRPr="00816C2A" w:rsidRDefault="00AB2990" w:rsidP="00AB2990"/>
    <w:p w14:paraId="69BDC39A" w14:textId="77777777" w:rsidR="00AB2990" w:rsidRPr="00816C2A" w:rsidRDefault="00AB2990" w:rsidP="00AB2990"/>
    <w:p w14:paraId="3005D4D2" w14:textId="77777777" w:rsidR="00AB2990" w:rsidRPr="00816C2A" w:rsidRDefault="00AB2990" w:rsidP="00AB2990"/>
    <w:p w14:paraId="6AC24903" w14:textId="77777777" w:rsidR="00AB2990" w:rsidRPr="00816C2A" w:rsidRDefault="00AB2990" w:rsidP="00AB2990"/>
    <w:p w14:paraId="3A77F84B" w14:textId="77777777" w:rsidR="00AB2990" w:rsidRPr="00816C2A" w:rsidRDefault="00AB2990" w:rsidP="00AB2990"/>
    <w:p w14:paraId="277D26EB" w14:textId="77777777" w:rsidR="00AB2990" w:rsidRDefault="00AB2990" w:rsidP="00AB2990">
      <w:pPr>
        <w:rPr>
          <w:bCs/>
          <w:sz w:val="20"/>
          <w:szCs w:val="20"/>
        </w:rPr>
      </w:pPr>
    </w:p>
    <w:p w14:paraId="074ADEC4" w14:textId="77777777" w:rsidR="00AB2990" w:rsidRPr="00816C2A" w:rsidRDefault="00AB2990" w:rsidP="00AB2990">
      <w:pPr>
        <w:tabs>
          <w:tab w:val="center" w:pos="4677"/>
        </w:tabs>
        <w:sectPr w:rsidR="00AB2990" w:rsidRPr="00816C2A" w:rsidSect="00640E9A">
          <w:footerReference w:type="default" r:id="rId106"/>
          <w:pgSz w:w="11906" w:h="16838"/>
          <w:pgMar w:top="1134" w:right="850" w:bottom="1134" w:left="1701" w:header="708" w:footer="708" w:gutter="0"/>
          <w:cols w:space="708"/>
          <w:docGrid w:linePitch="360"/>
        </w:sectPr>
      </w:pPr>
      <w:r>
        <w:tab/>
      </w:r>
    </w:p>
    <w:p w14:paraId="5E50AD10" w14:textId="1475BE2E" w:rsidR="00AB2990" w:rsidRDefault="00AB2990" w:rsidP="00AB2990">
      <w:pPr>
        <w:pStyle w:val="aff6"/>
        <w:keepNext/>
      </w:pPr>
      <w:r>
        <w:lastRenderedPageBreak/>
        <w:t xml:space="preserve">Таблица </w:t>
      </w:r>
      <w:r>
        <w:rPr>
          <w:noProof/>
        </w:rPr>
        <w:fldChar w:fldCharType="begin"/>
      </w:r>
      <w:r>
        <w:rPr>
          <w:noProof/>
        </w:rPr>
        <w:instrText xml:space="preserve"> STYLEREF 1 \s </w:instrText>
      </w:r>
      <w:r>
        <w:rPr>
          <w:noProof/>
        </w:rPr>
        <w:fldChar w:fldCharType="separate"/>
      </w:r>
      <w:r w:rsidR="00730D11">
        <w:rPr>
          <w:noProof/>
        </w:rPr>
        <w:t>14</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730D11">
        <w:rPr>
          <w:noProof/>
        </w:rPr>
        <w:t>10</w:t>
      </w:r>
      <w:r>
        <w:rPr>
          <w:noProof/>
        </w:rPr>
        <w:fldChar w:fldCharType="end"/>
      </w:r>
      <w:bookmarkEnd w:id="252"/>
      <w:r>
        <w:t xml:space="preserve"> – </w:t>
      </w:r>
      <w:r w:rsidRPr="00FF4845">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r>
        <w:t xml:space="preserve"> муниципального округа Лотошино (</w:t>
      </w:r>
      <w:r w:rsidRPr="00FF4845">
        <w:t>прогноз изменения при реализации проектов, указанных в схеме теплоснабжения</w:t>
      </w:r>
      <w:r>
        <w:t>)</w:t>
      </w:r>
    </w:p>
    <w:tbl>
      <w:tblPr>
        <w:tblW w:w="5000" w:type="pct"/>
        <w:tblLook w:val="04A0" w:firstRow="1" w:lastRow="0" w:firstColumn="1" w:lastColumn="0" w:noHBand="0" w:noVBand="1"/>
      </w:tblPr>
      <w:tblGrid>
        <w:gridCol w:w="4344"/>
        <w:gridCol w:w="1198"/>
        <w:gridCol w:w="1198"/>
        <w:gridCol w:w="1198"/>
        <w:gridCol w:w="1198"/>
        <w:gridCol w:w="1198"/>
        <w:gridCol w:w="1198"/>
        <w:gridCol w:w="1198"/>
        <w:gridCol w:w="1198"/>
        <w:gridCol w:w="1198"/>
      </w:tblGrid>
      <w:tr w:rsidR="00AB2990" w14:paraId="16249253" w14:textId="77777777" w:rsidTr="00640E9A">
        <w:trPr>
          <w:trHeight w:val="510"/>
        </w:trPr>
        <w:tc>
          <w:tcPr>
            <w:tcW w:w="14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0C30ED" w14:textId="77777777" w:rsidR="00AB2990" w:rsidRDefault="00AB2990" w:rsidP="00640E9A">
            <w:pPr>
              <w:jc w:val="center"/>
              <w:rPr>
                <w:color w:val="000000"/>
                <w:sz w:val="20"/>
                <w:szCs w:val="20"/>
              </w:rPr>
            </w:pPr>
            <w:r>
              <w:rPr>
                <w:color w:val="000000"/>
                <w:sz w:val="20"/>
                <w:szCs w:val="20"/>
              </w:rPr>
              <w:t>Наименование параметра</w:t>
            </w:r>
          </w:p>
        </w:tc>
        <w:tc>
          <w:tcPr>
            <w:tcW w:w="396" w:type="pct"/>
            <w:tcBorders>
              <w:top w:val="single" w:sz="4" w:space="0" w:color="auto"/>
              <w:left w:val="nil"/>
              <w:bottom w:val="single" w:sz="4" w:space="0" w:color="auto"/>
              <w:right w:val="single" w:sz="4" w:space="0" w:color="auto"/>
            </w:tcBorders>
            <w:shd w:val="clear" w:color="auto" w:fill="auto"/>
            <w:vAlign w:val="center"/>
            <w:hideMark/>
          </w:tcPr>
          <w:p w14:paraId="66BDE670" w14:textId="77777777" w:rsidR="00AB2990" w:rsidRDefault="00AB2990" w:rsidP="00640E9A">
            <w:pPr>
              <w:jc w:val="center"/>
              <w:rPr>
                <w:color w:val="000000"/>
                <w:sz w:val="20"/>
                <w:szCs w:val="20"/>
              </w:rPr>
            </w:pPr>
            <w:r>
              <w:rPr>
                <w:color w:val="000000"/>
                <w:sz w:val="20"/>
                <w:szCs w:val="20"/>
              </w:rPr>
              <w:t xml:space="preserve"> 2024 г.</w:t>
            </w:r>
          </w:p>
        </w:tc>
        <w:tc>
          <w:tcPr>
            <w:tcW w:w="396" w:type="pct"/>
            <w:tcBorders>
              <w:top w:val="single" w:sz="4" w:space="0" w:color="auto"/>
              <w:left w:val="nil"/>
              <w:bottom w:val="single" w:sz="4" w:space="0" w:color="auto"/>
              <w:right w:val="single" w:sz="4" w:space="0" w:color="auto"/>
            </w:tcBorders>
            <w:shd w:val="clear" w:color="auto" w:fill="auto"/>
            <w:vAlign w:val="center"/>
            <w:hideMark/>
          </w:tcPr>
          <w:p w14:paraId="1E3E3792" w14:textId="77777777" w:rsidR="00AB2990" w:rsidRDefault="00AB2990" w:rsidP="00640E9A">
            <w:pPr>
              <w:jc w:val="center"/>
              <w:rPr>
                <w:color w:val="000000"/>
                <w:sz w:val="20"/>
                <w:szCs w:val="20"/>
              </w:rPr>
            </w:pPr>
            <w:r>
              <w:rPr>
                <w:color w:val="000000"/>
                <w:sz w:val="20"/>
                <w:szCs w:val="20"/>
              </w:rPr>
              <w:t xml:space="preserve"> 2025 г.</w:t>
            </w:r>
          </w:p>
        </w:tc>
        <w:tc>
          <w:tcPr>
            <w:tcW w:w="396" w:type="pct"/>
            <w:tcBorders>
              <w:top w:val="single" w:sz="4" w:space="0" w:color="auto"/>
              <w:left w:val="nil"/>
              <w:bottom w:val="single" w:sz="4" w:space="0" w:color="auto"/>
              <w:right w:val="single" w:sz="4" w:space="0" w:color="auto"/>
            </w:tcBorders>
            <w:shd w:val="clear" w:color="auto" w:fill="auto"/>
            <w:vAlign w:val="center"/>
            <w:hideMark/>
          </w:tcPr>
          <w:p w14:paraId="53E6B08F" w14:textId="77777777" w:rsidR="00AB2990" w:rsidRDefault="00AB2990" w:rsidP="00640E9A">
            <w:pPr>
              <w:jc w:val="center"/>
              <w:rPr>
                <w:color w:val="000000"/>
                <w:sz w:val="20"/>
                <w:szCs w:val="20"/>
              </w:rPr>
            </w:pPr>
            <w:r>
              <w:rPr>
                <w:color w:val="000000"/>
                <w:sz w:val="20"/>
                <w:szCs w:val="20"/>
              </w:rPr>
              <w:t xml:space="preserve"> 2026 г.</w:t>
            </w:r>
          </w:p>
        </w:tc>
        <w:tc>
          <w:tcPr>
            <w:tcW w:w="396" w:type="pct"/>
            <w:tcBorders>
              <w:top w:val="single" w:sz="4" w:space="0" w:color="auto"/>
              <w:left w:val="nil"/>
              <w:bottom w:val="single" w:sz="4" w:space="0" w:color="auto"/>
              <w:right w:val="single" w:sz="4" w:space="0" w:color="auto"/>
            </w:tcBorders>
            <w:shd w:val="clear" w:color="auto" w:fill="auto"/>
            <w:vAlign w:val="center"/>
            <w:hideMark/>
          </w:tcPr>
          <w:p w14:paraId="54103397" w14:textId="77777777" w:rsidR="00AB2990" w:rsidRDefault="00AB2990" w:rsidP="00640E9A">
            <w:pPr>
              <w:jc w:val="center"/>
              <w:rPr>
                <w:color w:val="000000"/>
                <w:sz w:val="20"/>
                <w:szCs w:val="20"/>
              </w:rPr>
            </w:pPr>
            <w:r>
              <w:rPr>
                <w:color w:val="000000"/>
                <w:sz w:val="20"/>
                <w:szCs w:val="20"/>
              </w:rPr>
              <w:t xml:space="preserve"> 2027 г.</w:t>
            </w:r>
          </w:p>
        </w:tc>
        <w:tc>
          <w:tcPr>
            <w:tcW w:w="396" w:type="pct"/>
            <w:tcBorders>
              <w:top w:val="single" w:sz="4" w:space="0" w:color="auto"/>
              <w:left w:val="nil"/>
              <w:bottom w:val="single" w:sz="4" w:space="0" w:color="auto"/>
              <w:right w:val="single" w:sz="4" w:space="0" w:color="auto"/>
            </w:tcBorders>
            <w:shd w:val="clear" w:color="auto" w:fill="auto"/>
            <w:vAlign w:val="center"/>
            <w:hideMark/>
          </w:tcPr>
          <w:p w14:paraId="0C98194D" w14:textId="77777777" w:rsidR="00AB2990" w:rsidRDefault="00AB2990" w:rsidP="00640E9A">
            <w:pPr>
              <w:jc w:val="center"/>
              <w:rPr>
                <w:color w:val="000000"/>
                <w:sz w:val="20"/>
                <w:szCs w:val="20"/>
              </w:rPr>
            </w:pPr>
            <w:r>
              <w:rPr>
                <w:color w:val="000000"/>
                <w:sz w:val="20"/>
                <w:szCs w:val="20"/>
              </w:rPr>
              <w:t xml:space="preserve"> 2028 г.</w:t>
            </w:r>
          </w:p>
        </w:tc>
        <w:tc>
          <w:tcPr>
            <w:tcW w:w="396" w:type="pct"/>
            <w:tcBorders>
              <w:top w:val="single" w:sz="4" w:space="0" w:color="auto"/>
              <w:left w:val="nil"/>
              <w:bottom w:val="single" w:sz="4" w:space="0" w:color="auto"/>
              <w:right w:val="single" w:sz="4" w:space="0" w:color="auto"/>
            </w:tcBorders>
            <w:shd w:val="clear" w:color="auto" w:fill="auto"/>
            <w:vAlign w:val="center"/>
            <w:hideMark/>
          </w:tcPr>
          <w:p w14:paraId="420F5299" w14:textId="77777777" w:rsidR="00AB2990" w:rsidRDefault="00AB2990" w:rsidP="00640E9A">
            <w:pPr>
              <w:jc w:val="center"/>
              <w:rPr>
                <w:color w:val="000000"/>
                <w:sz w:val="20"/>
                <w:szCs w:val="20"/>
              </w:rPr>
            </w:pPr>
            <w:r>
              <w:rPr>
                <w:color w:val="000000"/>
                <w:sz w:val="20"/>
                <w:szCs w:val="20"/>
              </w:rPr>
              <w:t xml:space="preserve"> 2029 г.</w:t>
            </w:r>
          </w:p>
        </w:tc>
        <w:tc>
          <w:tcPr>
            <w:tcW w:w="396" w:type="pct"/>
            <w:tcBorders>
              <w:top w:val="single" w:sz="4" w:space="0" w:color="auto"/>
              <w:left w:val="nil"/>
              <w:bottom w:val="single" w:sz="4" w:space="0" w:color="auto"/>
              <w:right w:val="single" w:sz="4" w:space="0" w:color="auto"/>
            </w:tcBorders>
            <w:shd w:val="clear" w:color="auto" w:fill="auto"/>
            <w:vAlign w:val="center"/>
            <w:hideMark/>
          </w:tcPr>
          <w:p w14:paraId="60E09730" w14:textId="77777777" w:rsidR="00AB2990" w:rsidRDefault="00AB2990" w:rsidP="00640E9A">
            <w:pPr>
              <w:jc w:val="center"/>
              <w:rPr>
                <w:color w:val="000000"/>
                <w:sz w:val="20"/>
                <w:szCs w:val="20"/>
              </w:rPr>
            </w:pPr>
            <w:r>
              <w:rPr>
                <w:color w:val="000000"/>
                <w:sz w:val="20"/>
                <w:szCs w:val="20"/>
              </w:rPr>
              <w:t xml:space="preserve"> 2030 г.</w:t>
            </w:r>
          </w:p>
        </w:tc>
        <w:tc>
          <w:tcPr>
            <w:tcW w:w="396" w:type="pct"/>
            <w:tcBorders>
              <w:top w:val="single" w:sz="4" w:space="0" w:color="auto"/>
              <w:left w:val="nil"/>
              <w:bottom w:val="single" w:sz="4" w:space="0" w:color="auto"/>
              <w:right w:val="single" w:sz="4" w:space="0" w:color="auto"/>
            </w:tcBorders>
            <w:shd w:val="clear" w:color="auto" w:fill="auto"/>
            <w:vAlign w:val="center"/>
            <w:hideMark/>
          </w:tcPr>
          <w:p w14:paraId="231503F3" w14:textId="77777777" w:rsidR="00AB2990" w:rsidRDefault="00AB2990" w:rsidP="00640E9A">
            <w:pPr>
              <w:jc w:val="center"/>
              <w:rPr>
                <w:color w:val="000000"/>
                <w:sz w:val="20"/>
                <w:szCs w:val="20"/>
              </w:rPr>
            </w:pPr>
            <w:r>
              <w:rPr>
                <w:color w:val="000000"/>
                <w:sz w:val="20"/>
                <w:szCs w:val="20"/>
              </w:rPr>
              <w:t xml:space="preserve"> 2031 -  2035 гг.</w:t>
            </w:r>
          </w:p>
        </w:tc>
        <w:tc>
          <w:tcPr>
            <w:tcW w:w="396" w:type="pct"/>
            <w:tcBorders>
              <w:top w:val="single" w:sz="4" w:space="0" w:color="auto"/>
              <w:left w:val="nil"/>
              <w:bottom w:val="single" w:sz="4" w:space="0" w:color="auto"/>
              <w:right w:val="single" w:sz="4" w:space="0" w:color="auto"/>
            </w:tcBorders>
            <w:shd w:val="clear" w:color="auto" w:fill="auto"/>
            <w:vAlign w:val="center"/>
            <w:hideMark/>
          </w:tcPr>
          <w:p w14:paraId="78455040" w14:textId="77777777" w:rsidR="00AB2990" w:rsidRDefault="00AB2990" w:rsidP="00640E9A">
            <w:pPr>
              <w:jc w:val="center"/>
              <w:rPr>
                <w:color w:val="000000"/>
                <w:sz w:val="20"/>
                <w:szCs w:val="20"/>
              </w:rPr>
            </w:pPr>
            <w:r>
              <w:rPr>
                <w:color w:val="000000"/>
                <w:sz w:val="20"/>
                <w:szCs w:val="20"/>
              </w:rPr>
              <w:t xml:space="preserve"> 2036 -  2040 гг.</w:t>
            </w:r>
          </w:p>
        </w:tc>
      </w:tr>
      <w:tr w:rsidR="00AB2990" w14:paraId="3C691812" w14:textId="77777777" w:rsidTr="00640E9A">
        <w:trPr>
          <w:trHeight w:val="1020"/>
        </w:trPr>
        <w:tc>
          <w:tcPr>
            <w:tcW w:w="1436" w:type="pct"/>
            <w:tcBorders>
              <w:top w:val="nil"/>
              <w:left w:val="single" w:sz="4" w:space="0" w:color="auto"/>
              <w:bottom w:val="single" w:sz="4" w:space="0" w:color="auto"/>
              <w:right w:val="single" w:sz="4" w:space="0" w:color="auto"/>
            </w:tcBorders>
            <w:shd w:val="clear" w:color="auto" w:fill="auto"/>
            <w:vAlign w:val="center"/>
            <w:hideMark/>
          </w:tcPr>
          <w:p w14:paraId="140E435C" w14:textId="77777777" w:rsidR="00AB2990" w:rsidRDefault="00AB2990" w:rsidP="00640E9A">
            <w:pPr>
              <w:rPr>
                <w:color w:val="000000"/>
                <w:sz w:val="20"/>
                <w:szCs w:val="20"/>
              </w:rPr>
            </w:pPr>
            <w:r>
              <w:rPr>
                <w:color w:val="000000"/>
                <w:sz w:val="20"/>
                <w:szCs w:val="20"/>
              </w:rPr>
              <w:t xml:space="preserve">Установленная тепловая мощность основного оборудования оборудования источников тепловой энергии, </w:t>
            </w:r>
            <w:r>
              <w:rPr>
                <w:color w:val="000000"/>
                <w:sz w:val="20"/>
                <w:szCs w:val="20"/>
              </w:rPr>
              <w:br/>
              <w:t>Гкал/ч</w:t>
            </w:r>
          </w:p>
        </w:tc>
        <w:tc>
          <w:tcPr>
            <w:tcW w:w="396" w:type="pct"/>
            <w:tcBorders>
              <w:top w:val="nil"/>
              <w:left w:val="nil"/>
              <w:bottom w:val="single" w:sz="4" w:space="0" w:color="auto"/>
              <w:right w:val="single" w:sz="4" w:space="0" w:color="auto"/>
            </w:tcBorders>
            <w:shd w:val="clear" w:color="auto" w:fill="auto"/>
            <w:vAlign w:val="center"/>
            <w:hideMark/>
          </w:tcPr>
          <w:p w14:paraId="023AE5A9" w14:textId="77777777" w:rsidR="00AB2990" w:rsidRDefault="00AB2990" w:rsidP="00640E9A">
            <w:pPr>
              <w:jc w:val="center"/>
              <w:rPr>
                <w:color w:val="000000"/>
                <w:sz w:val="20"/>
                <w:szCs w:val="20"/>
              </w:rPr>
            </w:pPr>
            <w:r>
              <w:rPr>
                <w:color w:val="000000"/>
                <w:sz w:val="20"/>
                <w:szCs w:val="20"/>
              </w:rPr>
              <w:t>80,555</w:t>
            </w:r>
          </w:p>
        </w:tc>
        <w:tc>
          <w:tcPr>
            <w:tcW w:w="396" w:type="pct"/>
            <w:tcBorders>
              <w:top w:val="nil"/>
              <w:left w:val="nil"/>
              <w:bottom w:val="single" w:sz="4" w:space="0" w:color="auto"/>
              <w:right w:val="single" w:sz="4" w:space="0" w:color="auto"/>
            </w:tcBorders>
            <w:shd w:val="clear" w:color="auto" w:fill="auto"/>
            <w:vAlign w:val="center"/>
            <w:hideMark/>
          </w:tcPr>
          <w:p w14:paraId="28893194" w14:textId="77777777" w:rsidR="00AB2990" w:rsidRDefault="00AB2990" w:rsidP="00640E9A">
            <w:pPr>
              <w:jc w:val="center"/>
              <w:rPr>
                <w:color w:val="000000"/>
                <w:sz w:val="20"/>
                <w:szCs w:val="20"/>
              </w:rPr>
            </w:pPr>
            <w:r>
              <w:rPr>
                <w:color w:val="000000"/>
                <w:sz w:val="20"/>
                <w:szCs w:val="20"/>
              </w:rPr>
              <w:t>81,875</w:t>
            </w:r>
          </w:p>
        </w:tc>
        <w:tc>
          <w:tcPr>
            <w:tcW w:w="396" w:type="pct"/>
            <w:tcBorders>
              <w:top w:val="nil"/>
              <w:left w:val="nil"/>
              <w:bottom w:val="single" w:sz="4" w:space="0" w:color="auto"/>
              <w:right w:val="single" w:sz="4" w:space="0" w:color="auto"/>
            </w:tcBorders>
            <w:shd w:val="clear" w:color="auto" w:fill="auto"/>
            <w:vAlign w:val="center"/>
            <w:hideMark/>
          </w:tcPr>
          <w:p w14:paraId="323FC28D" w14:textId="77777777" w:rsidR="00AB2990" w:rsidRDefault="00AB2990" w:rsidP="00640E9A">
            <w:pPr>
              <w:jc w:val="center"/>
              <w:rPr>
                <w:color w:val="000000"/>
                <w:sz w:val="20"/>
                <w:szCs w:val="20"/>
              </w:rPr>
            </w:pPr>
            <w:r>
              <w:rPr>
                <w:color w:val="000000"/>
                <w:sz w:val="20"/>
                <w:szCs w:val="20"/>
              </w:rPr>
              <w:t>79,434</w:t>
            </w:r>
          </w:p>
        </w:tc>
        <w:tc>
          <w:tcPr>
            <w:tcW w:w="396" w:type="pct"/>
            <w:tcBorders>
              <w:top w:val="nil"/>
              <w:left w:val="nil"/>
              <w:bottom w:val="single" w:sz="4" w:space="0" w:color="auto"/>
              <w:right w:val="single" w:sz="4" w:space="0" w:color="auto"/>
            </w:tcBorders>
            <w:shd w:val="clear" w:color="auto" w:fill="auto"/>
            <w:vAlign w:val="center"/>
            <w:hideMark/>
          </w:tcPr>
          <w:p w14:paraId="53176626" w14:textId="77777777" w:rsidR="00AB2990" w:rsidRDefault="00AB2990" w:rsidP="00640E9A">
            <w:pPr>
              <w:jc w:val="center"/>
              <w:rPr>
                <w:color w:val="000000"/>
                <w:sz w:val="20"/>
                <w:szCs w:val="20"/>
              </w:rPr>
            </w:pPr>
            <w:r>
              <w:rPr>
                <w:color w:val="000000"/>
                <w:sz w:val="20"/>
                <w:szCs w:val="20"/>
              </w:rPr>
              <w:t>75,094</w:t>
            </w:r>
          </w:p>
        </w:tc>
        <w:tc>
          <w:tcPr>
            <w:tcW w:w="396" w:type="pct"/>
            <w:tcBorders>
              <w:top w:val="nil"/>
              <w:left w:val="nil"/>
              <w:bottom w:val="single" w:sz="4" w:space="0" w:color="auto"/>
              <w:right w:val="single" w:sz="4" w:space="0" w:color="auto"/>
            </w:tcBorders>
            <w:shd w:val="clear" w:color="auto" w:fill="auto"/>
            <w:vAlign w:val="center"/>
            <w:hideMark/>
          </w:tcPr>
          <w:p w14:paraId="43B6B238" w14:textId="77777777" w:rsidR="00AB2990" w:rsidRDefault="00AB2990" w:rsidP="00640E9A">
            <w:pPr>
              <w:jc w:val="center"/>
              <w:rPr>
                <w:color w:val="000000"/>
                <w:sz w:val="20"/>
                <w:szCs w:val="20"/>
              </w:rPr>
            </w:pPr>
            <w:r>
              <w:rPr>
                <w:color w:val="000000"/>
                <w:sz w:val="20"/>
                <w:szCs w:val="20"/>
              </w:rPr>
              <w:t>75,094</w:t>
            </w:r>
          </w:p>
        </w:tc>
        <w:tc>
          <w:tcPr>
            <w:tcW w:w="396" w:type="pct"/>
            <w:tcBorders>
              <w:top w:val="nil"/>
              <w:left w:val="nil"/>
              <w:bottom w:val="single" w:sz="4" w:space="0" w:color="auto"/>
              <w:right w:val="single" w:sz="4" w:space="0" w:color="auto"/>
            </w:tcBorders>
            <w:shd w:val="clear" w:color="auto" w:fill="auto"/>
            <w:vAlign w:val="center"/>
            <w:hideMark/>
          </w:tcPr>
          <w:p w14:paraId="52DFF632" w14:textId="77777777" w:rsidR="00AB2990" w:rsidRDefault="00AB2990" w:rsidP="00640E9A">
            <w:pPr>
              <w:jc w:val="center"/>
              <w:rPr>
                <w:color w:val="000000"/>
                <w:sz w:val="20"/>
                <w:szCs w:val="20"/>
              </w:rPr>
            </w:pPr>
            <w:r>
              <w:rPr>
                <w:color w:val="000000"/>
                <w:sz w:val="20"/>
                <w:szCs w:val="20"/>
              </w:rPr>
              <w:t>75,094</w:t>
            </w:r>
          </w:p>
        </w:tc>
        <w:tc>
          <w:tcPr>
            <w:tcW w:w="396" w:type="pct"/>
            <w:tcBorders>
              <w:top w:val="nil"/>
              <w:left w:val="nil"/>
              <w:bottom w:val="single" w:sz="4" w:space="0" w:color="auto"/>
              <w:right w:val="single" w:sz="4" w:space="0" w:color="auto"/>
            </w:tcBorders>
            <w:shd w:val="clear" w:color="auto" w:fill="auto"/>
            <w:vAlign w:val="center"/>
            <w:hideMark/>
          </w:tcPr>
          <w:p w14:paraId="74F4AC8F" w14:textId="77777777" w:rsidR="00AB2990" w:rsidRDefault="00AB2990" w:rsidP="00640E9A">
            <w:pPr>
              <w:jc w:val="center"/>
              <w:rPr>
                <w:color w:val="000000"/>
                <w:sz w:val="20"/>
                <w:szCs w:val="20"/>
              </w:rPr>
            </w:pPr>
            <w:r>
              <w:rPr>
                <w:color w:val="000000"/>
                <w:sz w:val="20"/>
                <w:szCs w:val="20"/>
              </w:rPr>
              <w:t>75,094</w:t>
            </w:r>
          </w:p>
        </w:tc>
        <w:tc>
          <w:tcPr>
            <w:tcW w:w="396" w:type="pct"/>
            <w:tcBorders>
              <w:top w:val="nil"/>
              <w:left w:val="nil"/>
              <w:bottom w:val="single" w:sz="4" w:space="0" w:color="auto"/>
              <w:right w:val="single" w:sz="4" w:space="0" w:color="auto"/>
            </w:tcBorders>
            <w:shd w:val="clear" w:color="auto" w:fill="auto"/>
            <w:vAlign w:val="center"/>
            <w:hideMark/>
          </w:tcPr>
          <w:p w14:paraId="698CE654" w14:textId="77777777" w:rsidR="00AB2990" w:rsidRDefault="00AB2990" w:rsidP="00640E9A">
            <w:pPr>
              <w:jc w:val="center"/>
              <w:rPr>
                <w:color w:val="000000"/>
                <w:sz w:val="20"/>
                <w:szCs w:val="20"/>
              </w:rPr>
            </w:pPr>
            <w:r>
              <w:rPr>
                <w:color w:val="000000"/>
                <w:sz w:val="20"/>
                <w:szCs w:val="20"/>
              </w:rPr>
              <w:t>75,094</w:t>
            </w:r>
          </w:p>
        </w:tc>
        <w:tc>
          <w:tcPr>
            <w:tcW w:w="396" w:type="pct"/>
            <w:tcBorders>
              <w:top w:val="nil"/>
              <w:left w:val="nil"/>
              <w:bottom w:val="single" w:sz="4" w:space="0" w:color="auto"/>
              <w:right w:val="single" w:sz="4" w:space="0" w:color="auto"/>
            </w:tcBorders>
            <w:shd w:val="clear" w:color="auto" w:fill="auto"/>
            <w:vAlign w:val="center"/>
            <w:hideMark/>
          </w:tcPr>
          <w:p w14:paraId="5D6D126F" w14:textId="77777777" w:rsidR="00AB2990" w:rsidRDefault="00AB2990" w:rsidP="00640E9A">
            <w:pPr>
              <w:jc w:val="center"/>
              <w:rPr>
                <w:color w:val="000000"/>
                <w:sz w:val="20"/>
                <w:szCs w:val="20"/>
              </w:rPr>
            </w:pPr>
            <w:r>
              <w:rPr>
                <w:color w:val="000000"/>
                <w:sz w:val="20"/>
                <w:szCs w:val="20"/>
              </w:rPr>
              <w:t>75,094</w:t>
            </w:r>
          </w:p>
        </w:tc>
      </w:tr>
      <w:tr w:rsidR="00AB2990" w14:paraId="31164775" w14:textId="77777777" w:rsidTr="00640E9A">
        <w:trPr>
          <w:trHeight w:val="1275"/>
        </w:trPr>
        <w:tc>
          <w:tcPr>
            <w:tcW w:w="1436" w:type="pct"/>
            <w:tcBorders>
              <w:top w:val="nil"/>
              <w:left w:val="single" w:sz="4" w:space="0" w:color="auto"/>
              <w:bottom w:val="single" w:sz="4" w:space="0" w:color="auto"/>
              <w:right w:val="single" w:sz="4" w:space="0" w:color="auto"/>
            </w:tcBorders>
            <w:shd w:val="clear" w:color="auto" w:fill="auto"/>
            <w:vAlign w:val="center"/>
            <w:hideMark/>
          </w:tcPr>
          <w:p w14:paraId="26CD4C06" w14:textId="77777777" w:rsidR="00AB2990" w:rsidRDefault="00AB2990" w:rsidP="00640E9A">
            <w:pPr>
              <w:rPr>
                <w:color w:val="000000"/>
                <w:sz w:val="20"/>
                <w:szCs w:val="20"/>
              </w:rPr>
            </w:pPr>
            <w:r>
              <w:rPr>
                <w:color w:val="000000"/>
                <w:sz w:val="20"/>
                <w:szCs w:val="20"/>
              </w:rPr>
              <w:t xml:space="preserve">Установленная тепловая мощность основного оборудования оборудования источников тепловой энергии, реконструированых за год, </w:t>
            </w:r>
            <w:r>
              <w:rPr>
                <w:color w:val="000000"/>
                <w:sz w:val="20"/>
                <w:szCs w:val="20"/>
              </w:rPr>
              <w:br/>
              <w:t>Гкал/ч</w:t>
            </w:r>
          </w:p>
        </w:tc>
        <w:tc>
          <w:tcPr>
            <w:tcW w:w="396" w:type="pct"/>
            <w:tcBorders>
              <w:top w:val="nil"/>
              <w:left w:val="nil"/>
              <w:bottom w:val="single" w:sz="4" w:space="0" w:color="auto"/>
              <w:right w:val="single" w:sz="4" w:space="0" w:color="auto"/>
            </w:tcBorders>
            <w:shd w:val="clear" w:color="auto" w:fill="auto"/>
            <w:vAlign w:val="center"/>
            <w:hideMark/>
          </w:tcPr>
          <w:p w14:paraId="2CEA41B8" w14:textId="77777777" w:rsidR="00AB2990" w:rsidRDefault="00AB2990" w:rsidP="00640E9A">
            <w:pPr>
              <w:jc w:val="center"/>
              <w:rPr>
                <w:color w:val="000000"/>
                <w:sz w:val="20"/>
                <w:szCs w:val="20"/>
              </w:rPr>
            </w:pPr>
            <w:r>
              <w:rPr>
                <w:color w:val="000000"/>
                <w:sz w:val="20"/>
                <w:szCs w:val="20"/>
              </w:rPr>
              <w:t>0,000</w:t>
            </w:r>
          </w:p>
        </w:tc>
        <w:tc>
          <w:tcPr>
            <w:tcW w:w="396" w:type="pct"/>
            <w:tcBorders>
              <w:top w:val="nil"/>
              <w:left w:val="nil"/>
              <w:bottom w:val="single" w:sz="4" w:space="0" w:color="auto"/>
              <w:right w:val="single" w:sz="4" w:space="0" w:color="auto"/>
            </w:tcBorders>
            <w:shd w:val="clear" w:color="auto" w:fill="auto"/>
            <w:vAlign w:val="center"/>
            <w:hideMark/>
          </w:tcPr>
          <w:p w14:paraId="31E80AE2" w14:textId="77777777" w:rsidR="00AB2990" w:rsidRDefault="00AB2990" w:rsidP="00640E9A">
            <w:pPr>
              <w:jc w:val="center"/>
              <w:rPr>
                <w:color w:val="000000"/>
                <w:sz w:val="20"/>
                <w:szCs w:val="20"/>
              </w:rPr>
            </w:pPr>
            <w:r>
              <w:rPr>
                <w:color w:val="000000"/>
                <w:sz w:val="20"/>
                <w:szCs w:val="20"/>
              </w:rPr>
              <w:t>9,720</w:t>
            </w:r>
          </w:p>
        </w:tc>
        <w:tc>
          <w:tcPr>
            <w:tcW w:w="396" w:type="pct"/>
            <w:tcBorders>
              <w:top w:val="nil"/>
              <w:left w:val="nil"/>
              <w:bottom w:val="single" w:sz="4" w:space="0" w:color="auto"/>
              <w:right w:val="single" w:sz="4" w:space="0" w:color="auto"/>
            </w:tcBorders>
            <w:shd w:val="clear" w:color="auto" w:fill="auto"/>
            <w:vAlign w:val="center"/>
            <w:hideMark/>
          </w:tcPr>
          <w:p w14:paraId="2DF64E2E" w14:textId="77777777" w:rsidR="00AB2990" w:rsidRDefault="00AB2990" w:rsidP="00640E9A">
            <w:pPr>
              <w:jc w:val="center"/>
              <w:rPr>
                <w:color w:val="000000"/>
                <w:sz w:val="20"/>
                <w:szCs w:val="20"/>
              </w:rPr>
            </w:pPr>
            <w:r>
              <w:rPr>
                <w:color w:val="000000"/>
                <w:sz w:val="20"/>
                <w:szCs w:val="20"/>
              </w:rPr>
              <w:t>28,418</w:t>
            </w:r>
          </w:p>
        </w:tc>
        <w:tc>
          <w:tcPr>
            <w:tcW w:w="396" w:type="pct"/>
            <w:tcBorders>
              <w:top w:val="nil"/>
              <w:left w:val="nil"/>
              <w:bottom w:val="single" w:sz="4" w:space="0" w:color="auto"/>
              <w:right w:val="single" w:sz="4" w:space="0" w:color="auto"/>
            </w:tcBorders>
            <w:shd w:val="clear" w:color="auto" w:fill="auto"/>
            <w:vAlign w:val="center"/>
            <w:hideMark/>
          </w:tcPr>
          <w:p w14:paraId="5D21F886" w14:textId="77777777" w:rsidR="00AB2990" w:rsidRDefault="00AB2990" w:rsidP="00640E9A">
            <w:pPr>
              <w:jc w:val="center"/>
              <w:rPr>
                <w:color w:val="000000"/>
                <w:sz w:val="20"/>
                <w:szCs w:val="20"/>
              </w:rPr>
            </w:pPr>
            <w:r>
              <w:rPr>
                <w:color w:val="000000"/>
                <w:sz w:val="20"/>
                <w:szCs w:val="20"/>
              </w:rPr>
              <w:t>34,250</w:t>
            </w:r>
          </w:p>
        </w:tc>
        <w:tc>
          <w:tcPr>
            <w:tcW w:w="396" w:type="pct"/>
            <w:tcBorders>
              <w:top w:val="nil"/>
              <w:left w:val="nil"/>
              <w:bottom w:val="single" w:sz="4" w:space="0" w:color="auto"/>
              <w:right w:val="single" w:sz="4" w:space="0" w:color="auto"/>
            </w:tcBorders>
            <w:shd w:val="clear" w:color="auto" w:fill="auto"/>
            <w:vAlign w:val="center"/>
            <w:hideMark/>
          </w:tcPr>
          <w:p w14:paraId="7B482742" w14:textId="77777777" w:rsidR="00AB2990" w:rsidRDefault="00AB2990" w:rsidP="00640E9A">
            <w:pPr>
              <w:jc w:val="center"/>
              <w:rPr>
                <w:color w:val="000000"/>
                <w:sz w:val="20"/>
                <w:szCs w:val="20"/>
              </w:rPr>
            </w:pPr>
            <w:r>
              <w:rPr>
                <w:color w:val="000000"/>
                <w:sz w:val="20"/>
                <w:szCs w:val="20"/>
              </w:rPr>
              <w:t>0,000</w:t>
            </w:r>
          </w:p>
        </w:tc>
        <w:tc>
          <w:tcPr>
            <w:tcW w:w="396" w:type="pct"/>
            <w:tcBorders>
              <w:top w:val="nil"/>
              <w:left w:val="nil"/>
              <w:bottom w:val="single" w:sz="4" w:space="0" w:color="auto"/>
              <w:right w:val="single" w:sz="4" w:space="0" w:color="auto"/>
            </w:tcBorders>
            <w:shd w:val="clear" w:color="auto" w:fill="auto"/>
            <w:vAlign w:val="center"/>
            <w:hideMark/>
          </w:tcPr>
          <w:p w14:paraId="1A17157A" w14:textId="77777777" w:rsidR="00AB2990" w:rsidRDefault="00AB2990" w:rsidP="00640E9A">
            <w:pPr>
              <w:jc w:val="center"/>
              <w:rPr>
                <w:color w:val="000000"/>
                <w:sz w:val="20"/>
                <w:szCs w:val="20"/>
              </w:rPr>
            </w:pPr>
            <w:r>
              <w:rPr>
                <w:color w:val="000000"/>
                <w:sz w:val="20"/>
                <w:szCs w:val="20"/>
              </w:rPr>
              <w:t>0,000</w:t>
            </w:r>
          </w:p>
        </w:tc>
        <w:tc>
          <w:tcPr>
            <w:tcW w:w="396" w:type="pct"/>
            <w:tcBorders>
              <w:top w:val="nil"/>
              <w:left w:val="nil"/>
              <w:bottom w:val="single" w:sz="4" w:space="0" w:color="auto"/>
              <w:right w:val="single" w:sz="4" w:space="0" w:color="auto"/>
            </w:tcBorders>
            <w:shd w:val="clear" w:color="auto" w:fill="auto"/>
            <w:vAlign w:val="center"/>
            <w:hideMark/>
          </w:tcPr>
          <w:p w14:paraId="029F9E99" w14:textId="77777777" w:rsidR="00AB2990" w:rsidRDefault="00AB2990" w:rsidP="00640E9A">
            <w:pPr>
              <w:jc w:val="center"/>
              <w:rPr>
                <w:color w:val="000000"/>
                <w:sz w:val="20"/>
                <w:szCs w:val="20"/>
              </w:rPr>
            </w:pPr>
            <w:r>
              <w:rPr>
                <w:color w:val="000000"/>
                <w:sz w:val="20"/>
                <w:szCs w:val="20"/>
              </w:rPr>
              <w:t>0,000</w:t>
            </w:r>
          </w:p>
        </w:tc>
        <w:tc>
          <w:tcPr>
            <w:tcW w:w="396" w:type="pct"/>
            <w:tcBorders>
              <w:top w:val="nil"/>
              <w:left w:val="nil"/>
              <w:bottom w:val="single" w:sz="4" w:space="0" w:color="auto"/>
              <w:right w:val="single" w:sz="4" w:space="0" w:color="auto"/>
            </w:tcBorders>
            <w:shd w:val="clear" w:color="auto" w:fill="auto"/>
            <w:vAlign w:val="center"/>
            <w:hideMark/>
          </w:tcPr>
          <w:p w14:paraId="40940CAD" w14:textId="77777777" w:rsidR="00AB2990" w:rsidRDefault="00AB2990" w:rsidP="00640E9A">
            <w:pPr>
              <w:jc w:val="center"/>
              <w:rPr>
                <w:color w:val="000000"/>
                <w:sz w:val="20"/>
                <w:szCs w:val="20"/>
              </w:rPr>
            </w:pPr>
            <w:r>
              <w:rPr>
                <w:color w:val="000000"/>
                <w:sz w:val="20"/>
                <w:szCs w:val="20"/>
              </w:rPr>
              <w:t>0,000</w:t>
            </w:r>
          </w:p>
        </w:tc>
        <w:tc>
          <w:tcPr>
            <w:tcW w:w="396" w:type="pct"/>
            <w:tcBorders>
              <w:top w:val="nil"/>
              <w:left w:val="nil"/>
              <w:bottom w:val="single" w:sz="4" w:space="0" w:color="auto"/>
              <w:right w:val="single" w:sz="4" w:space="0" w:color="auto"/>
            </w:tcBorders>
            <w:shd w:val="clear" w:color="auto" w:fill="auto"/>
            <w:vAlign w:val="center"/>
            <w:hideMark/>
          </w:tcPr>
          <w:p w14:paraId="0AB7326D" w14:textId="77777777" w:rsidR="00AB2990" w:rsidRDefault="00AB2990" w:rsidP="00640E9A">
            <w:pPr>
              <w:jc w:val="center"/>
              <w:rPr>
                <w:color w:val="000000"/>
                <w:sz w:val="20"/>
                <w:szCs w:val="20"/>
              </w:rPr>
            </w:pPr>
            <w:r>
              <w:rPr>
                <w:color w:val="000000"/>
                <w:sz w:val="20"/>
                <w:szCs w:val="20"/>
              </w:rPr>
              <w:t>0,000</w:t>
            </w:r>
          </w:p>
        </w:tc>
      </w:tr>
      <w:tr w:rsidR="00AB2990" w14:paraId="1AEF9423" w14:textId="77777777" w:rsidTr="00640E9A">
        <w:trPr>
          <w:trHeight w:val="1530"/>
        </w:trPr>
        <w:tc>
          <w:tcPr>
            <w:tcW w:w="1436" w:type="pct"/>
            <w:tcBorders>
              <w:top w:val="nil"/>
              <w:left w:val="single" w:sz="4" w:space="0" w:color="auto"/>
              <w:bottom w:val="single" w:sz="4" w:space="0" w:color="auto"/>
              <w:right w:val="single" w:sz="4" w:space="0" w:color="auto"/>
            </w:tcBorders>
            <w:shd w:val="clear" w:color="auto" w:fill="auto"/>
            <w:vAlign w:val="center"/>
            <w:hideMark/>
          </w:tcPr>
          <w:p w14:paraId="3EC00E66" w14:textId="77777777" w:rsidR="00AB2990" w:rsidRDefault="00AB2990" w:rsidP="00640E9A">
            <w:pPr>
              <w:rPr>
                <w:color w:val="000000"/>
                <w:sz w:val="20"/>
                <w:szCs w:val="20"/>
              </w:rPr>
            </w:pPr>
            <w:r>
              <w:rPr>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396" w:type="pct"/>
            <w:tcBorders>
              <w:top w:val="nil"/>
              <w:left w:val="nil"/>
              <w:bottom w:val="single" w:sz="4" w:space="0" w:color="auto"/>
              <w:right w:val="single" w:sz="4" w:space="0" w:color="auto"/>
            </w:tcBorders>
            <w:shd w:val="clear" w:color="auto" w:fill="auto"/>
            <w:vAlign w:val="center"/>
            <w:hideMark/>
          </w:tcPr>
          <w:p w14:paraId="68F5300D" w14:textId="77777777" w:rsidR="00AB2990" w:rsidRDefault="00AB2990" w:rsidP="00640E9A">
            <w:pPr>
              <w:jc w:val="center"/>
              <w:rPr>
                <w:color w:val="000000"/>
                <w:sz w:val="20"/>
                <w:szCs w:val="20"/>
              </w:rPr>
            </w:pPr>
            <w:r>
              <w:rPr>
                <w:color w:val="000000"/>
                <w:sz w:val="20"/>
                <w:szCs w:val="20"/>
              </w:rPr>
              <w:t>0,0</w:t>
            </w:r>
          </w:p>
        </w:tc>
        <w:tc>
          <w:tcPr>
            <w:tcW w:w="396" w:type="pct"/>
            <w:tcBorders>
              <w:top w:val="nil"/>
              <w:left w:val="nil"/>
              <w:bottom w:val="single" w:sz="4" w:space="0" w:color="auto"/>
              <w:right w:val="single" w:sz="4" w:space="0" w:color="auto"/>
            </w:tcBorders>
            <w:shd w:val="clear" w:color="auto" w:fill="auto"/>
            <w:vAlign w:val="center"/>
            <w:hideMark/>
          </w:tcPr>
          <w:p w14:paraId="21414A20" w14:textId="77777777" w:rsidR="00AB2990" w:rsidRDefault="00AB2990" w:rsidP="00640E9A">
            <w:pPr>
              <w:jc w:val="center"/>
              <w:rPr>
                <w:color w:val="000000"/>
                <w:sz w:val="20"/>
                <w:szCs w:val="20"/>
              </w:rPr>
            </w:pPr>
            <w:r>
              <w:rPr>
                <w:color w:val="000000"/>
                <w:sz w:val="20"/>
                <w:szCs w:val="20"/>
              </w:rPr>
              <w:t>12,1</w:t>
            </w:r>
          </w:p>
        </w:tc>
        <w:tc>
          <w:tcPr>
            <w:tcW w:w="396" w:type="pct"/>
            <w:tcBorders>
              <w:top w:val="nil"/>
              <w:left w:val="nil"/>
              <w:bottom w:val="single" w:sz="4" w:space="0" w:color="auto"/>
              <w:right w:val="single" w:sz="4" w:space="0" w:color="auto"/>
            </w:tcBorders>
            <w:shd w:val="clear" w:color="auto" w:fill="auto"/>
            <w:vAlign w:val="center"/>
            <w:hideMark/>
          </w:tcPr>
          <w:p w14:paraId="60C57A93" w14:textId="77777777" w:rsidR="00AB2990" w:rsidRDefault="00AB2990" w:rsidP="00640E9A">
            <w:pPr>
              <w:jc w:val="center"/>
              <w:rPr>
                <w:color w:val="000000"/>
                <w:sz w:val="20"/>
                <w:szCs w:val="20"/>
              </w:rPr>
            </w:pPr>
            <w:r>
              <w:rPr>
                <w:color w:val="000000"/>
                <w:sz w:val="20"/>
                <w:szCs w:val="20"/>
              </w:rPr>
              <w:t>34,7</w:t>
            </w:r>
          </w:p>
        </w:tc>
        <w:tc>
          <w:tcPr>
            <w:tcW w:w="396" w:type="pct"/>
            <w:tcBorders>
              <w:top w:val="nil"/>
              <w:left w:val="nil"/>
              <w:bottom w:val="single" w:sz="4" w:space="0" w:color="auto"/>
              <w:right w:val="single" w:sz="4" w:space="0" w:color="auto"/>
            </w:tcBorders>
            <w:shd w:val="clear" w:color="auto" w:fill="auto"/>
            <w:vAlign w:val="center"/>
            <w:hideMark/>
          </w:tcPr>
          <w:p w14:paraId="12FC4826" w14:textId="77777777" w:rsidR="00AB2990" w:rsidRDefault="00AB2990" w:rsidP="00640E9A">
            <w:pPr>
              <w:jc w:val="center"/>
              <w:rPr>
                <w:color w:val="000000"/>
                <w:sz w:val="20"/>
                <w:szCs w:val="20"/>
              </w:rPr>
            </w:pPr>
            <w:r>
              <w:rPr>
                <w:color w:val="000000"/>
                <w:sz w:val="20"/>
                <w:szCs w:val="20"/>
              </w:rPr>
              <w:t>43,1</w:t>
            </w:r>
          </w:p>
        </w:tc>
        <w:tc>
          <w:tcPr>
            <w:tcW w:w="396" w:type="pct"/>
            <w:tcBorders>
              <w:top w:val="nil"/>
              <w:left w:val="nil"/>
              <w:bottom w:val="single" w:sz="4" w:space="0" w:color="auto"/>
              <w:right w:val="single" w:sz="4" w:space="0" w:color="auto"/>
            </w:tcBorders>
            <w:shd w:val="clear" w:color="auto" w:fill="auto"/>
            <w:vAlign w:val="center"/>
            <w:hideMark/>
          </w:tcPr>
          <w:p w14:paraId="73689F1C" w14:textId="77777777" w:rsidR="00AB2990" w:rsidRDefault="00AB2990" w:rsidP="00640E9A">
            <w:pPr>
              <w:jc w:val="center"/>
              <w:rPr>
                <w:color w:val="000000"/>
                <w:sz w:val="20"/>
                <w:szCs w:val="20"/>
              </w:rPr>
            </w:pPr>
            <w:r>
              <w:rPr>
                <w:color w:val="000000"/>
                <w:sz w:val="20"/>
                <w:szCs w:val="20"/>
              </w:rPr>
              <w:t>0,0</w:t>
            </w:r>
          </w:p>
        </w:tc>
        <w:tc>
          <w:tcPr>
            <w:tcW w:w="396" w:type="pct"/>
            <w:tcBorders>
              <w:top w:val="nil"/>
              <w:left w:val="nil"/>
              <w:bottom w:val="single" w:sz="4" w:space="0" w:color="auto"/>
              <w:right w:val="single" w:sz="4" w:space="0" w:color="auto"/>
            </w:tcBorders>
            <w:shd w:val="clear" w:color="auto" w:fill="auto"/>
            <w:vAlign w:val="center"/>
            <w:hideMark/>
          </w:tcPr>
          <w:p w14:paraId="0FACF60D" w14:textId="77777777" w:rsidR="00AB2990" w:rsidRDefault="00AB2990" w:rsidP="00640E9A">
            <w:pPr>
              <w:jc w:val="center"/>
              <w:rPr>
                <w:color w:val="000000"/>
                <w:sz w:val="20"/>
                <w:szCs w:val="20"/>
              </w:rPr>
            </w:pPr>
            <w:r>
              <w:rPr>
                <w:color w:val="000000"/>
                <w:sz w:val="20"/>
                <w:szCs w:val="20"/>
              </w:rPr>
              <w:t>0,0</w:t>
            </w:r>
          </w:p>
        </w:tc>
        <w:tc>
          <w:tcPr>
            <w:tcW w:w="396" w:type="pct"/>
            <w:tcBorders>
              <w:top w:val="nil"/>
              <w:left w:val="nil"/>
              <w:bottom w:val="single" w:sz="4" w:space="0" w:color="auto"/>
              <w:right w:val="single" w:sz="4" w:space="0" w:color="auto"/>
            </w:tcBorders>
            <w:shd w:val="clear" w:color="auto" w:fill="auto"/>
            <w:vAlign w:val="center"/>
            <w:hideMark/>
          </w:tcPr>
          <w:p w14:paraId="79681461" w14:textId="77777777" w:rsidR="00AB2990" w:rsidRDefault="00AB2990" w:rsidP="00640E9A">
            <w:pPr>
              <w:jc w:val="center"/>
              <w:rPr>
                <w:color w:val="000000"/>
                <w:sz w:val="20"/>
                <w:szCs w:val="20"/>
              </w:rPr>
            </w:pPr>
            <w:r>
              <w:rPr>
                <w:color w:val="000000"/>
                <w:sz w:val="20"/>
                <w:szCs w:val="20"/>
              </w:rPr>
              <w:t>0,0</w:t>
            </w:r>
          </w:p>
        </w:tc>
        <w:tc>
          <w:tcPr>
            <w:tcW w:w="396" w:type="pct"/>
            <w:tcBorders>
              <w:top w:val="nil"/>
              <w:left w:val="nil"/>
              <w:bottom w:val="single" w:sz="4" w:space="0" w:color="auto"/>
              <w:right w:val="single" w:sz="4" w:space="0" w:color="auto"/>
            </w:tcBorders>
            <w:shd w:val="clear" w:color="auto" w:fill="auto"/>
            <w:vAlign w:val="center"/>
            <w:hideMark/>
          </w:tcPr>
          <w:p w14:paraId="28E2CE44" w14:textId="77777777" w:rsidR="00AB2990" w:rsidRDefault="00AB2990" w:rsidP="00640E9A">
            <w:pPr>
              <w:jc w:val="center"/>
              <w:rPr>
                <w:color w:val="000000"/>
                <w:sz w:val="20"/>
                <w:szCs w:val="20"/>
              </w:rPr>
            </w:pPr>
            <w:r>
              <w:rPr>
                <w:color w:val="000000"/>
                <w:sz w:val="20"/>
                <w:szCs w:val="20"/>
              </w:rPr>
              <w:t>0,0</w:t>
            </w:r>
          </w:p>
        </w:tc>
        <w:tc>
          <w:tcPr>
            <w:tcW w:w="396" w:type="pct"/>
            <w:tcBorders>
              <w:top w:val="nil"/>
              <w:left w:val="nil"/>
              <w:bottom w:val="single" w:sz="4" w:space="0" w:color="auto"/>
              <w:right w:val="single" w:sz="4" w:space="0" w:color="auto"/>
            </w:tcBorders>
            <w:shd w:val="clear" w:color="auto" w:fill="auto"/>
            <w:vAlign w:val="center"/>
            <w:hideMark/>
          </w:tcPr>
          <w:p w14:paraId="200FD874" w14:textId="77777777" w:rsidR="00AB2990" w:rsidRDefault="00AB2990" w:rsidP="00640E9A">
            <w:pPr>
              <w:jc w:val="center"/>
              <w:rPr>
                <w:color w:val="000000"/>
                <w:sz w:val="20"/>
                <w:szCs w:val="20"/>
              </w:rPr>
            </w:pPr>
            <w:r>
              <w:rPr>
                <w:color w:val="000000"/>
                <w:sz w:val="20"/>
                <w:szCs w:val="20"/>
              </w:rPr>
              <w:t>0,0</w:t>
            </w:r>
          </w:p>
        </w:tc>
      </w:tr>
    </w:tbl>
    <w:p w14:paraId="7412CCD1" w14:textId="77777777" w:rsidR="00AB2990" w:rsidRDefault="00AB2990" w:rsidP="00AB2990">
      <w:pPr>
        <w:pStyle w:val="Maximyz"/>
        <w:sectPr w:rsidR="00AB2990" w:rsidSect="00640E9A">
          <w:pgSz w:w="16838" w:h="11906" w:orient="landscape"/>
          <w:pgMar w:top="1701" w:right="851" w:bottom="851" w:left="851" w:header="709" w:footer="709" w:gutter="0"/>
          <w:cols w:space="708"/>
          <w:docGrid w:linePitch="360"/>
        </w:sectPr>
      </w:pPr>
    </w:p>
    <w:p w14:paraId="1048606B" w14:textId="77777777" w:rsidR="00AB2990" w:rsidRDefault="00AB2990" w:rsidP="00AB2990">
      <w:pPr>
        <w:pStyle w:val="23"/>
        <w:rPr>
          <w:color w:val="000000" w:themeColor="text1"/>
        </w:rPr>
      </w:pPr>
      <w:bookmarkStart w:id="253" w:name="_Toc205995912"/>
      <w:bookmarkStart w:id="254" w:name="_Toc210839387"/>
      <w:bookmarkStart w:id="255" w:name="_Toc531354340"/>
      <w:r>
        <w:rPr>
          <w:color w:val="000000" w:themeColor="text1"/>
        </w:rPr>
        <w:lastRenderedPageBreak/>
        <w:t>Отсутствие зафиксированных фактов нарушения </w:t>
      </w:r>
      <w:hyperlink r:id="rId107" w:anchor="block_2" w:history="1">
        <w:r>
          <w:rPr>
            <w:color w:val="000000" w:themeColor="text1"/>
          </w:rPr>
          <w:t>антимонопольного законодательства</w:t>
        </w:r>
      </w:hyperlink>
      <w:r>
        <w:rPr>
          <w:color w:val="000000" w:themeColor="text1"/>
        </w:rPr>
        <w:t> (выданных предупреждений, предписаний), а также отсутствие применения санкций, предусмотренных </w:t>
      </w:r>
      <w:hyperlink r:id="rId108" w:history="1">
        <w:r>
          <w:rPr>
            <w:color w:val="000000" w:themeColor="text1"/>
          </w:rPr>
          <w:t>Кодексом</w:t>
        </w:r>
      </w:hyperlink>
      <w:r>
        <w:rPr>
          <w:color w:val="000000" w:themeColor="text1"/>
        </w:rPr>
        <w:t> Российской Федерации об административных правонарушениях, за нарушение </w:t>
      </w:r>
      <w:hyperlink r:id="rId109" w:history="1">
        <w:r>
          <w:rPr>
            <w:color w:val="000000" w:themeColor="text1"/>
          </w:rPr>
          <w:t>законодательства</w:t>
        </w:r>
      </w:hyperlink>
      <w:r>
        <w:rPr>
          <w:color w:val="000000" w:themeColor="text1"/>
        </w:rPr>
        <w:t> Российской Федерации в сфере теплоснабжения, антимонопольного законодательства Российской Федерации, </w:t>
      </w:r>
      <w:hyperlink r:id="rId110" w:history="1">
        <w:r>
          <w:rPr>
            <w:color w:val="000000" w:themeColor="text1"/>
          </w:rPr>
          <w:t>законодательства</w:t>
        </w:r>
      </w:hyperlink>
      <w:r>
        <w:rPr>
          <w:color w:val="000000" w:themeColor="text1"/>
        </w:rPr>
        <w:t> Российской Федерации о естественных монополиях</w:t>
      </w:r>
      <w:bookmarkEnd w:id="253"/>
      <w:bookmarkEnd w:id="254"/>
    </w:p>
    <w:p w14:paraId="43A7B154" w14:textId="648EFB1B" w:rsidR="00AB2990" w:rsidRPr="00165197" w:rsidRDefault="00AB2990" w:rsidP="00AB2990">
      <w:pPr>
        <w:pStyle w:val="Maximyz"/>
        <w:ind w:firstLine="708"/>
        <w:rPr>
          <w:lang w:eastAsia="en-US"/>
        </w:rPr>
      </w:pPr>
      <w:r>
        <w:t>Зафиксированные факты нарушения </w:t>
      </w:r>
      <w:hyperlink r:id="rId111" w:anchor="block_2" w:history="1">
        <w:r>
          <w:t>антимонопольного законодательства</w:t>
        </w:r>
      </w:hyperlink>
      <w:r>
        <w:t> (выданных предупреждений, предписаний), а также применение санкций, предусмотренных </w:t>
      </w:r>
      <w:hyperlink r:id="rId112" w:history="1">
        <w:r>
          <w:t>Кодексом</w:t>
        </w:r>
      </w:hyperlink>
      <w:r>
        <w:t> Российской Федерации об административных правонарушениях, за нарушение </w:t>
      </w:r>
      <w:hyperlink r:id="rId113" w:history="1">
        <w:r>
          <w:t>законодательства</w:t>
        </w:r>
      </w:hyperlink>
      <w:r>
        <w:t> Российской Федерации в сфере теплоснабжения, антимонопольного законодательства Российской Федерации, </w:t>
      </w:r>
      <w:hyperlink r:id="rId114" w:history="1">
        <w:r>
          <w:t>законодательства</w:t>
        </w:r>
      </w:hyperlink>
      <w:r>
        <w:t xml:space="preserve"> Российской Федерации о естественных монополиях на теплоснабжающие организации </w:t>
      </w:r>
      <w:r w:rsidR="00707497">
        <w:t>муниципального округа Лотошино</w:t>
      </w:r>
      <w:r>
        <w:t>отсутствуют.</w:t>
      </w:r>
    </w:p>
    <w:p w14:paraId="134AAFCC" w14:textId="77777777" w:rsidR="00AB2990" w:rsidRPr="00165197" w:rsidRDefault="00AB2990" w:rsidP="00AB2990">
      <w:pPr>
        <w:ind w:left="1566"/>
        <w:rPr>
          <w:lang w:eastAsia="en-US"/>
        </w:rPr>
      </w:pPr>
    </w:p>
    <w:p w14:paraId="3346D524" w14:textId="77777777" w:rsidR="00AB2990" w:rsidRPr="00165197" w:rsidRDefault="00AB2990" w:rsidP="00AB2990">
      <w:pPr>
        <w:rPr>
          <w:lang w:eastAsia="en-US"/>
        </w:rPr>
      </w:pPr>
    </w:p>
    <w:p w14:paraId="3F6B8A1D" w14:textId="77777777" w:rsidR="00AB2990" w:rsidRDefault="00AB2990" w:rsidP="00AB2990">
      <w:pPr>
        <w:pStyle w:val="23"/>
      </w:pPr>
      <w:bookmarkStart w:id="256" w:name="_Toc205995913"/>
      <w:bookmarkStart w:id="257" w:name="_Toc210839388"/>
      <w:r w:rsidRPr="00FF4845">
        <w:t>Описание изменений (фактических данных) в оценке значений индикаторов развития систем теплоснабжения городского округа с учетом реализации проектов схемы теплоснабжения</w:t>
      </w:r>
      <w:bookmarkEnd w:id="255"/>
      <w:bookmarkEnd w:id="256"/>
      <w:bookmarkEnd w:id="257"/>
    </w:p>
    <w:p w14:paraId="1B9E51AE" w14:textId="77777777" w:rsidR="00AB2990" w:rsidRDefault="00AB2990" w:rsidP="00AB2990">
      <w:pPr>
        <w:pStyle w:val="Maximyz"/>
        <w:rPr>
          <w:lang w:eastAsia="en-US"/>
        </w:rPr>
      </w:pPr>
    </w:p>
    <w:p w14:paraId="23B03D34" w14:textId="77777777" w:rsidR="00AB2990" w:rsidRDefault="00AB2990" w:rsidP="00AB2990">
      <w:pPr>
        <w:pStyle w:val="Maximyz"/>
        <w:rPr>
          <w:lang w:eastAsia="en-US"/>
        </w:rPr>
      </w:pPr>
      <w:r>
        <w:rPr>
          <w:lang w:eastAsia="en-US"/>
        </w:rPr>
        <w:t>Скорректированы</w:t>
      </w:r>
      <w:r w:rsidRPr="002E53E7">
        <w:rPr>
          <w:lang w:eastAsia="en-US"/>
        </w:rPr>
        <w:t xml:space="preserve"> </w:t>
      </w:r>
      <w:r>
        <w:rPr>
          <w:lang w:eastAsia="en-US"/>
        </w:rPr>
        <w:t>индикаторы развития всех показателей в результате реализации программ:</w:t>
      </w:r>
    </w:p>
    <w:p w14:paraId="3B28C830" w14:textId="507AD095" w:rsidR="00AB2990" w:rsidRDefault="00AB2990" w:rsidP="0038770A">
      <w:pPr>
        <w:pStyle w:val="Maximyz"/>
        <w:numPr>
          <w:ilvl w:val="0"/>
          <w:numId w:val="101"/>
        </w:numPr>
        <w:rPr>
          <w:lang w:eastAsia="en-US"/>
        </w:rPr>
      </w:pPr>
      <w:r>
        <w:rPr>
          <w:lang w:eastAsia="en-US"/>
        </w:rPr>
        <w:t xml:space="preserve">Инвестиционная программа «Развитие систем теплоснабжения на территории </w:t>
      </w:r>
      <w:r w:rsidR="00FF6319">
        <w:rPr>
          <w:lang w:eastAsia="en-US"/>
        </w:rPr>
        <w:t>муниципального округа Лтошино</w:t>
      </w:r>
      <w:r>
        <w:rPr>
          <w:lang w:eastAsia="en-US"/>
        </w:rPr>
        <w:t xml:space="preserve"> на 2025-2028 гг».</w:t>
      </w:r>
    </w:p>
    <w:p w14:paraId="26949A2D" w14:textId="77777777" w:rsidR="00AB2990" w:rsidRDefault="00AB2990" w:rsidP="0038770A">
      <w:pPr>
        <w:pStyle w:val="Maximyz"/>
        <w:numPr>
          <w:ilvl w:val="0"/>
          <w:numId w:val="101"/>
        </w:numPr>
        <w:rPr>
          <w:lang w:eastAsia="en-US"/>
        </w:rPr>
      </w:pPr>
      <w:r>
        <w:rPr>
          <w:lang w:eastAsia="en-US"/>
        </w:rPr>
        <w:t>Гоударственная программа МО "Развитие инженерной инфраструктуры, энергоэффективности и отрасли обращения с отходами" на 2023-2028 годы.</w:t>
      </w:r>
    </w:p>
    <w:p w14:paraId="6B29CFCC" w14:textId="77777777" w:rsidR="002C3A6F" w:rsidRDefault="002C3A6F" w:rsidP="002C3A6F">
      <w:pPr>
        <w:pStyle w:val="Maximyz"/>
        <w:rPr>
          <w:lang w:eastAsia="en-US"/>
        </w:rPr>
      </w:pPr>
    </w:p>
    <w:p w14:paraId="3E15A984" w14:textId="77777777" w:rsidR="002C3A6F" w:rsidRPr="00A05360" w:rsidRDefault="002C3A6F" w:rsidP="002C3A6F">
      <w:pPr>
        <w:pStyle w:val="Maximyz"/>
        <w:rPr>
          <w:lang w:eastAsia="en-US"/>
        </w:rPr>
      </w:pPr>
    </w:p>
    <w:p w14:paraId="6014EFB6" w14:textId="77777777" w:rsidR="002C3A6F" w:rsidRDefault="002C3A6F" w:rsidP="002C3A6F">
      <w:pPr>
        <w:pStyle w:val="Maximyz"/>
        <w:rPr>
          <w:lang w:eastAsia="en-US"/>
        </w:rPr>
      </w:pPr>
    </w:p>
    <w:p w14:paraId="1ED8F5E8" w14:textId="77777777" w:rsidR="00782DF3" w:rsidRDefault="00782DF3" w:rsidP="00BE480D">
      <w:pPr>
        <w:pStyle w:val="Maximyz"/>
        <w:sectPr w:rsidR="00782DF3" w:rsidSect="00782DF3">
          <w:footerReference w:type="default" r:id="rId115"/>
          <w:pgSz w:w="11907" w:h="16840" w:code="9"/>
          <w:pgMar w:top="1134" w:right="1418" w:bottom="1134" w:left="851" w:header="709" w:footer="709" w:gutter="0"/>
          <w:cols w:space="720"/>
        </w:sectPr>
      </w:pPr>
    </w:p>
    <w:p w14:paraId="674AB0CE" w14:textId="44BE7877" w:rsidR="00AA7DF9" w:rsidRDefault="00675194" w:rsidP="00AA7DF9">
      <w:pPr>
        <w:pStyle w:val="1c"/>
        <w:rPr>
          <w:lang w:val="ru-RU"/>
        </w:rPr>
      </w:pPr>
      <w:bookmarkStart w:id="258" w:name="_Toc210839389"/>
      <w:r w:rsidRPr="00675194">
        <w:rPr>
          <w:lang w:val="ru-RU"/>
        </w:rPr>
        <w:lastRenderedPageBreak/>
        <w:t>ЦЕНОВЫЕ (ТАРИФНЫЕ) ПОСЛЕДСТВИЯ</w:t>
      </w:r>
      <w:bookmarkEnd w:id="258"/>
    </w:p>
    <w:p w14:paraId="2B53B2BE" w14:textId="01E25974" w:rsidR="00444764" w:rsidRDefault="0097185F" w:rsidP="00444764">
      <w:pPr>
        <w:pStyle w:val="23"/>
      </w:pPr>
      <w:r>
        <w:t xml:space="preserve"> </w:t>
      </w:r>
      <w:bookmarkStart w:id="259" w:name="_Toc210839390"/>
      <w:r w:rsidR="00444764" w:rsidRPr="00444764">
        <w:t>Тарифно-балансовые расчетные модели теплоснабжения потребителей по каждой системе теплоснабжения</w:t>
      </w:r>
      <w:bookmarkEnd w:id="259"/>
    </w:p>
    <w:p w14:paraId="38A55280" w14:textId="32177335" w:rsidR="005D6C2B" w:rsidRDefault="005D6C2B" w:rsidP="005D6C2B">
      <w:pPr>
        <w:pStyle w:val="Maximyz"/>
        <w:spacing w:after="240"/>
      </w:pPr>
      <w:r>
        <w:t xml:space="preserve">По </w:t>
      </w:r>
      <w:r w:rsidRPr="00A8165A">
        <w:t xml:space="preserve">каждой </w:t>
      </w:r>
      <w:r>
        <w:t xml:space="preserve">отдельной </w:t>
      </w:r>
      <w:r w:rsidRPr="00A8165A">
        <w:t>системе теплоснабжения</w:t>
      </w:r>
      <w:r>
        <w:t xml:space="preserve"> </w:t>
      </w:r>
      <w:r w:rsidR="005C72BD">
        <w:t>муниципального округа Лотошино</w:t>
      </w:r>
      <w:r>
        <w:t xml:space="preserve"> </w:t>
      </w:r>
      <w:r w:rsidRPr="00F86050">
        <w:t>не ведется учет технических и экономических показателей</w:t>
      </w:r>
      <w:r>
        <w:t>.</w:t>
      </w:r>
    </w:p>
    <w:p w14:paraId="44FCEE54" w14:textId="638E7781" w:rsidR="00444764" w:rsidRDefault="0097185F" w:rsidP="00444764">
      <w:pPr>
        <w:pStyle w:val="23"/>
      </w:pPr>
      <w:r>
        <w:t xml:space="preserve"> </w:t>
      </w:r>
      <w:bookmarkStart w:id="260" w:name="_Toc210839391"/>
      <w:r w:rsidR="00444764" w:rsidRPr="00444764">
        <w:t>Тарифно-балансовые расчетные модели теплоснабжения потребителей по каждой единой теплоснабжающей организации</w:t>
      </w:r>
      <w:bookmarkEnd w:id="260"/>
    </w:p>
    <w:p w14:paraId="012C9A4A" w14:textId="589A11E4" w:rsidR="005D6C2B" w:rsidRDefault="005D6C2B" w:rsidP="005D6C2B">
      <w:pPr>
        <w:pStyle w:val="Maximyz"/>
      </w:pPr>
      <w:r w:rsidRPr="000C0011">
        <w:t>Расчеты тарифных последствий для потребителей</w:t>
      </w:r>
      <w:r>
        <w:t xml:space="preserve">, подключенных к тепловым сетям котельных </w:t>
      </w:r>
      <w:r w:rsidR="006F563E">
        <w:t>МКП «Лотошинское ЖКХ»</w:t>
      </w:r>
      <w:r w:rsidRPr="00BD365C">
        <w:t xml:space="preserve"> </w:t>
      </w:r>
      <w:r w:rsidR="005C72BD">
        <w:t>муниципального округа Лотошино</w:t>
      </w:r>
      <w:r>
        <w:t xml:space="preserve"> </w:t>
      </w:r>
      <w:r w:rsidRPr="00BD365C">
        <w:t>на 20</w:t>
      </w:r>
      <w:r>
        <w:t>23</w:t>
      </w:r>
      <w:r w:rsidRPr="00BD365C">
        <w:t>-20</w:t>
      </w:r>
      <w:r>
        <w:t>40</w:t>
      </w:r>
      <w:r w:rsidRPr="00BD365C">
        <w:t xml:space="preserve"> гг</w:t>
      </w:r>
      <w:r>
        <w:t xml:space="preserve">. предоставлены в таблице </w:t>
      </w:r>
      <w:r>
        <w:fldChar w:fldCharType="begin"/>
      </w:r>
      <w:r>
        <w:instrText xml:space="preserve"> REF _Ref25750340 \h  \* MERGEFORMAT </w:instrText>
      </w:r>
      <w:r>
        <w:fldChar w:fldCharType="separate"/>
      </w:r>
      <w:r w:rsidR="00730D11" w:rsidRPr="00730D11">
        <w:rPr>
          <w:vanish/>
        </w:rPr>
        <w:t xml:space="preserve">Таблица </w:t>
      </w:r>
      <w:r w:rsidR="00730D11">
        <w:rPr>
          <w:noProof/>
        </w:rPr>
        <w:t>15</w:t>
      </w:r>
      <w:r w:rsidR="00730D11">
        <w:t>.</w:t>
      </w:r>
      <w:r w:rsidR="00730D11">
        <w:rPr>
          <w:noProof/>
        </w:rPr>
        <w:t>1</w:t>
      </w:r>
      <w:r>
        <w:fldChar w:fldCharType="end"/>
      </w:r>
      <w:r>
        <w:t>.</w:t>
      </w:r>
    </w:p>
    <w:p w14:paraId="2727C9C6" w14:textId="77777777" w:rsidR="005D6C2B" w:rsidRDefault="005D6C2B" w:rsidP="005D6C2B">
      <w:pPr>
        <w:pStyle w:val="Maximyz"/>
        <w:ind w:left="-142" w:hanging="142"/>
      </w:pPr>
    </w:p>
    <w:p w14:paraId="3C746FF2" w14:textId="77777777" w:rsidR="005D6C2B" w:rsidRPr="00C434B4" w:rsidRDefault="005D6C2B" w:rsidP="005D6C2B">
      <w:pPr>
        <w:ind w:left="-142" w:hanging="142"/>
      </w:pPr>
    </w:p>
    <w:p w14:paraId="59F7730A" w14:textId="77777777" w:rsidR="005D6C2B" w:rsidRDefault="005D6C2B" w:rsidP="005D6C2B">
      <w:pPr>
        <w:pStyle w:val="aff6"/>
        <w:keepNext/>
        <w:ind w:left="-142" w:hanging="142"/>
        <w:sectPr w:rsidR="005D6C2B" w:rsidSect="006B70AB">
          <w:pgSz w:w="11907" w:h="16840" w:code="9"/>
          <w:pgMar w:top="1134" w:right="1418" w:bottom="1134" w:left="1418" w:header="709" w:footer="709" w:gutter="0"/>
          <w:cols w:space="708"/>
          <w:docGrid w:linePitch="360"/>
        </w:sectPr>
      </w:pPr>
    </w:p>
    <w:p w14:paraId="22C12841" w14:textId="1D55456E" w:rsidR="003C6550" w:rsidRDefault="005D6C2B" w:rsidP="003C6550">
      <w:pPr>
        <w:pStyle w:val="aff6"/>
        <w:keepNext/>
        <w:ind w:left="-142" w:hanging="142"/>
      </w:pPr>
      <w:bookmarkStart w:id="261" w:name="_Ref25750340"/>
      <w:r>
        <w:lastRenderedPageBreak/>
        <w:t xml:space="preserve">Таблица </w:t>
      </w:r>
      <w:fldSimple w:instr=" STYLEREF 1 \s ">
        <w:r w:rsidR="00730D11">
          <w:rPr>
            <w:noProof/>
          </w:rPr>
          <w:t>15</w:t>
        </w:r>
      </w:fldSimple>
      <w:r>
        <w:t>.</w:t>
      </w:r>
      <w:fldSimple w:instr=" SEQ Таблица \* ARABIC \s 1 ">
        <w:r w:rsidR="00730D11">
          <w:rPr>
            <w:noProof/>
          </w:rPr>
          <w:t>1</w:t>
        </w:r>
      </w:fldSimple>
      <w:bookmarkEnd w:id="261"/>
      <w:r>
        <w:t xml:space="preserve"> – </w:t>
      </w:r>
      <w:r w:rsidRPr="00D96683">
        <w:t>Ан</w:t>
      </w:r>
      <w:r>
        <w:t>а</w:t>
      </w:r>
      <w:r w:rsidRPr="00D96683">
        <w:t>лиз экономической обоснованности расходов, объемов полезного отпуска, величины предложений об установлении тарифов на тепловую энергию, поставляемую</w:t>
      </w:r>
      <w:r>
        <w:t xml:space="preserve"> </w:t>
      </w:r>
      <w:r w:rsidR="006F563E">
        <w:t>МКП «Лотошинское ЖКХ»</w:t>
      </w:r>
      <w:r>
        <w:t xml:space="preserve"> </w:t>
      </w:r>
      <w:r w:rsidRPr="00BD365C">
        <w:t xml:space="preserve">на территории </w:t>
      </w:r>
      <w:r w:rsidR="005C72BD">
        <w:t>муниципального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680"/>
        <w:gridCol w:w="695"/>
        <w:gridCol w:w="722"/>
        <w:gridCol w:w="695"/>
        <w:gridCol w:w="695"/>
        <w:gridCol w:w="695"/>
        <w:gridCol w:w="695"/>
        <w:gridCol w:w="695"/>
        <w:gridCol w:w="695"/>
        <w:gridCol w:w="695"/>
        <w:gridCol w:w="695"/>
        <w:gridCol w:w="695"/>
        <w:gridCol w:w="695"/>
        <w:gridCol w:w="695"/>
        <w:gridCol w:w="695"/>
        <w:gridCol w:w="695"/>
        <w:gridCol w:w="695"/>
        <w:gridCol w:w="695"/>
      </w:tblGrid>
      <w:tr w:rsidR="00AB2990" w:rsidRPr="00E51B44" w14:paraId="40AB3C90" w14:textId="77777777" w:rsidTr="00640E9A">
        <w:trPr>
          <w:trHeight w:val="20"/>
          <w:tblHeader/>
        </w:trPr>
        <w:tc>
          <w:tcPr>
            <w:tcW w:w="752" w:type="pct"/>
            <w:shd w:val="clear" w:color="auto" w:fill="auto"/>
            <w:vAlign w:val="center"/>
            <w:hideMark/>
          </w:tcPr>
          <w:p w14:paraId="686D1C48" w14:textId="77777777" w:rsidR="00AB2990" w:rsidRPr="00E51B44" w:rsidRDefault="00AB2990" w:rsidP="00640E9A">
            <w:pPr>
              <w:jc w:val="center"/>
              <w:rPr>
                <w:b/>
                <w:bCs/>
                <w:color w:val="000000"/>
                <w:sz w:val="18"/>
                <w:szCs w:val="18"/>
              </w:rPr>
            </w:pPr>
            <w:r w:rsidRPr="00E51B44">
              <w:rPr>
                <w:b/>
                <w:bCs/>
                <w:color w:val="000000"/>
                <w:sz w:val="18"/>
                <w:szCs w:val="18"/>
              </w:rPr>
              <w:t xml:space="preserve">Наименование  показателя </w:t>
            </w:r>
          </w:p>
        </w:tc>
        <w:tc>
          <w:tcPr>
            <w:tcW w:w="229" w:type="pct"/>
            <w:shd w:val="clear" w:color="auto" w:fill="auto"/>
            <w:vAlign w:val="center"/>
            <w:hideMark/>
          </w:tcPr>
          <w:p w14:paraId="3CE2D7DD" w14:textId="77777777" w:rsidR="00AB2990" w:rsidRPr="00E51B44" w:rsidRDefault="00AB2990" w:rsidP="00640E9A">
            <w:pPr>
              <w:jc w:val="center"/>
              <w:rPr>
                <w:b/>
                <w:bCs/>
                <w:color w:val="000000"/>
                <w:sz w:val="18"/>
                <w:szCs w:val="18"/>
              </w:rPr>
            </w:pPr>
            <w:r w:rsidRPr="00E51B44">
              <w:rPr>
                <w:b/>
                <w:bCs/>
                <w:color w:val="000000"/>
                <w:sz w:val="18"/>
                <w:szCs w:val="18"/>
              </w:rPr>
              <w:t>Ед. изм.</w:t>
            </w:r>
          </w:p>
        </w:tc>
        <w:tc>
          <w:tcPr>
            <w:tcW w:w="235" w:type="pct"/>
            <w:shd w:val="clear" w:color="auto" w:fill="auto"/>
            <w:vAlign w:val="center"/>
            <w:hideMark/>
          </w:tcPr>
          <w:p w14:paraId="65800DBA" w14:textId="77777777" w:rsidR="00AB2990" w:rsidRPr="00E51B44" w:rsidRDefault="00AB2990" w:rsidP="00640E9A">
            <w:pPr>
              <w:jc w:val="center"/>
              <w:rPr>
                <w:b/>
                <w:bCs/>
                <w:color w:val="000000"/>
                <w:sz w:val="18"/>
                <w:szCs w:val="18"/>
              </w:rPr>
            </w:pPr>
            <w:r w:rsidRPr="00E51B44">
              <w:rPr>
                <w:b/>
                <w:bCs/>
                <w:color w:val="000000"/>
                <w:sz w:val="18"/>
                <w:szCs w:val="18"/>
              </w:rPr>
              <w:t>2024</w:t>
            </w:r>
          </w:p>
        </w:tc>
        <w:tc>
          <w:tcPr>
            <w:tcW w:w="266" w:type="pct"/>
            <w:shd w:val="clear" w:color="auto" w:fill="auto"/>
            <w:vAlign w:val="center"/>
            <w:hideMark/>
          </w:tcPr>
          <w:p w14:paraId="7C9B8D9B" w14:textId="77777777" w:rsidR="00AB2990" w:rsidRPr="00E51B44" w:rsidRDefault="00AB2990" w:rsidP="00640E9A">
            <w:pPr>
              <w:jc w:val="center"/>
              <w:rPr>
                <w:b/>
                <w:bCs/>
                <w:color w:val="000000"/>
                <w:sz w:val="18"/>
                <w:szCs w:val="18"/>
              </w:rPr>
            </w:pPr>
            <w:r w:rsidRPr="00E51B44">
              <w:rPr>
                <w:b/>
                <w:bCs/>
                <w:color w:val="000000"/>
                <w:sz w:val="18"/>
                <w:szCs w:val="18"/>
              </w:rPr>
              <w:t>2025</w:t>
            </w:r>
          </w:p>
        </w:tc>
        <w:tc>
          <w:tcPr>
            <w:tcW w:w="235" w:type="pct"/>
            <w:shd w:val="clear" w:color="auto" w:fill="auto"/>
            <w:vAlign w:val="center"/>
            <w:hideMark/>
          </w:tcPr>
          <w:p w14:paraId="769468DE" w14:textId="77777777" w:rsidR="00AB2990" w:rsidRPr="00E51B44" w:rsidRDefault="00AB2990" w:rsidP="00640E9A">
            <w:pPr>
              <w:jc w:val="center"/>
              <w:rPr>
                <w:b/>
                <w:bCs/>
                <w:color w:val="000000"/>
                <w:sz w:val="18"/>
                <w:szCs w:val="18"/>
              </w:rPr>
            </w:pPr>
            <w:r w:rsidRPr="00E51B44">
              <w:rPr>
                <w:b/>
                <w:bCs/>
                <w:color w:val="000000"/>
                <w:sz w:val="18"/>
                <w:szCs w:val="18"/>
              </w:rPr>
              <w:t>2026</w:t>
            </w:r>
          </w:p>
        </w:tc>
        <w:tc>
          <w:tcPr>
            <w:tcW w:w="235" w:type="pct"/>
            <w:shd w:val="clear" w:color="auto" w:fill="auto"/>
            <w:vAlign w:val="center"/>
            <w:hideMark/>
          </w:tcPr>
          <w:p w14:paraId="36880CB4" w14:textId="77777777" w:rsidR="00AB2990" w:rsidRPr="00E51B44" w:rsidRDefault="00AB2990" w:rsidP="00640E9A">
            <w:pPr>
              <w:jc w:val="center"/>
              <w:rPr>
                <w:b/>
                <w:bCs/>
                <w:color w:val="000000"/>
                <w:sz w:val="18"/>
                <w:szCs w:val="18"/>
              </w:rPr>
            </w:pPr>
            <w:r w:rsidRPr="00E51B44">
              <w:rPr>
                <w:b/>
                <w:bCs/>
                <w:color w:val="000000"/>
                <w:sz w:val="18"/>
                <w:szCs w:val="18"/>
              </w:rPr>
              <w:t>2027</w:t>
            </w:r>
          </w:p>
        </w:tc>
        <w:tc>
          <w:tcPr>
            <w:tcW w:w="235" w:type="pct"/>
            <w:shd w:val="clear" w:color="auto" w:fill="auto"/>
            <w:vAlign w:val="center"/>
            <w:hideMark/>
          </w:tcPr>
          <w:p w14:paraId="1C5C1934" w14:textId="77777777" w:rsidR="00AB2990" w:rsidRPr="00E51B44" w:rsidRDefault="00AB2990" w:rsidP="00640E9A">
            <w:pPr>
              <w:jc w:val="center"/>
              <w:rPr>
                <w:b/>
                <w:bCs/>
                <w:color w:val="000000"/>
                <w:sz w:val="18"/>
                <w:szCs w:val="18"/>
              </w:rPr>
            </w:pPr>
            <w:r w:rsidRPr="00E51B44">
              <w:rPr>
                <w:b/>
                <w:bCs/>
                <w:color w:val="000000"/>
                <w:sz w:val="18"/>
                <w:szCs w:val="18"/>
              </w:rPr>
              <w:t>2028</w:t>
            </w:r>
          </w:p>
        </w:tc>
        <w:tc>
          <w:tcPr>
            <w:tcW w:w="235" w:type="pct"/>
            <w:shd w:val="clear" w:color="auto" w:fill="auto"/>
            <w:vAlign w:val="center"/>
            <w:hideMark/>
          </w:tcPr>
          <w:p w14:paraId="143FA221" w14:textId="77777777" w:rsidR="00AB2990" w:rsidRPr="00E51B44" w:rsidRDefault="00AB2990" w:rsidP="00640E9A">
            <w:pPr>
              <w:jc w:val="center"/>
              <w:rPr>
                <w:b/>
                <w:bCs/>
                <w:color w:val="000000"/>
                <w:sz w:val="18"/>
                <w:szCs w:val="18"/>
              </w:rPr>
            </w:pPr>
            <w:r w:rsidRPr="00E51B44">
              <w:rPr>
                <w:b/>
                <w:bCs/>
                <w:color w:val="000000"/>
                <w:sz w:val="18"/>
                <w:szCs w:val="18"/>
              </w:rPr>
              <w:t>2029</w:t>
            </w:r>
          </w:p>
        </w:tc>
        <w:tc>
          <w:tcPr>
            <w:tcW w:w="235" w:type="pct"/>
            <w:shd w:val="clear" w:color="auto" w:fill="auto"/>
            <w:vAlign w:val="center"/>
            <w:hideMark/>
          </w:tcPr>
          <w:p w14:paraId="683B9557" w14:textId="77777777" w:rsidR="00AB2990" w:rsidRPr="00E51B44" w:rsidRDefault="00AB2990" w:rsidP="00640E9A">
            <w:pPr>
              <w:jc w:val="center"/>
              <w:rPr>
                <w:b/>
                <w:bCs/>
                <w:color w:val="000000"/>
                <w:sz w:val="18"/>
                <w:szCs w:val="18"/>
              </w:rPr>
            </w:pPr>
            <w:r w:rsidRPr="00E51B44">
              <w:rPr>
                <w:b/>
                <w:bCs/>
                <w:color w:val="000000"/>
                <w:sz w:val="18"/>
                <w:szCs w:val="18"/>
              </w:rPr>
              <w:t>2030</w:t>
            </w:r>
          </w:p>
        </w:tc>
        <w:tc>
          <w:tcPr>
            <w:tcW w:w="235" w:type="pct"/>
            <w:shd w:val="clear" w:color="auto" w:fill="auto"/>
            <w:vAlign w:val="center"/>
            <w:hideMark/>
          </w:tcPr>
          <w:p w14:paraId="50DD2423" w14:textId="77777777" w:rsidR="00AB2990" w:rsidRPr="00E51B44" w:rsidRDefault="00AB2990" w:rsidP="00640E9A">
            <w:pPr>
              <w:jc w:val="center"/>
              <w:rPr>
                <w:b/>
                <w:bCs/>
                <w:color w:val="000000"/>
                <w:sz w:val="18"/>
                <w:szCs w:val="18"/>
              </w:rPr>
            </w:pPr>
            <w:r w:rsidRPr="00E51B44">
              <w:rPr>
                <w:b/>
                <w:bCs/>
                <w:color w:val="000000"/>
                <w:sz w:val="18"/>
                <w:szCs w:val="18"/>
              </w:rPr>
              <w:t>2031</w:t>
            </w:r>
          </w:p>
        </w:tc>
        <w:tc>
          <w:tcPr>
            <w:tcW w:w="235" w:type="pct"/>
            <w:shd w:val="clear" w:color="auto" w:fill="auto"/>
            <w:vAlign w:val="center"/>
            <w:hideMark/>
          </w:tcPr>
          <w:p w14:paraId="4EC04461" w14:textId="77777777" w:rsidR="00AB2990" w:rsidRPr="00E51B44" w:rsidRDefault="00AB2990" w:rsidP="00640E9A">
            <w:pPr>
              <w:jc w:val="center"/>
              <w:rPr>
                <w:b/>
                <w:bCs/>
                <w:color w:val="000000"/>
                <w:sz w:val="18"/>
                <w:szCs w:val="18"/>
              </w:rPr>
            </w:pPr>
            <w:r w:rsidRPr="00E51B44">
              <w:rPr>
                <w:b/>
                <w:bCs/>
                <w:color w:val="000000"/>
                <w:sz w:val="18"/>
                <w:szCs w:val="18"/>
              </w:rPr>
              <w:t>2032</w:t>
            </w:r>
          </w:p>
        </w:tc>
        <w:tc>
          <w:tcPr>
            <w:tcW w:w="235" w:type="pct"/>
            <w:shd w:val="clear" w:color="auto" w:fill="auto"/>
            <w:vAlign w:val="center"/>
            <w:hideMark/>
          </w:tcPr>
          <w:p w14:paraId="410C2C22" w14:textId="77777777" w:rsidR="00AB2990" w:rsidRPr="00E51B44" w:rsidRDefault="00AB2990" w:rsidP="00640E9A">
            <w:pPr>
              <w:jc w:val="center"/>
              <w:rPr>
                <w:b/>
                <w:bCs/>
                <w:color w:val="000000"/>
                <w:sz w:val="18"/>
                <w:szCs w:val="18"/>
              </w:rPr>
            </w:pPr>
            <w:r w:rsidRPr="00E51B44">
              <w:rPr>
                <w:b/>
                <w:bCs/>
                <w:color w:val="000000"/>
                <w:sz w:val="18"/>
                <w:szCs w:val="18"/>
              </w:rPr>
              <w:t>2033</w:t>
            </w:r>
          </w:p>
        </w:tc>
        <w:tc>
          <w:tcPr>
            <w:tcW w:w="235" w:type="pct"/>
            <w:shd w:val="clear" w:color="auto" w:fill="auto"/>
            <w:vAlign w:val="center"/>
            <w:hideMark/>
          </w:tcPr>
          <w:p w14:paraId="0B05E79A" w14:textId="77777777" w:rsidR="00AB2990" w:rsidRPr="00E51B44" w:rsidRDefault="00AB2990" w:rsidP="00640E9A">
            <w:pPr>
              <w:jc w:val="center"/>
              <w:rPr>
                <w:b/>
                <w:bCs/>
                <w:color w:val="000000"/>
                <w:sz w:val="18"/>
                <w:szCs w:val="18"/>
              </w:rPr>
            </w:pPr>
            <w:r w:rsidRPr="00E51B44">
              <w:rPr>
                <w:b/>
                <w:bCs/>
                <w:color w:val="000000"/>
                <w:sz w:val="18"/>
                <w:szCs w:val="18"/>
              </w:rPr>
              <w:t>2034</w:t>
            </w:r>
          </w:p>
        </w:tc>
        <w:tc>
          <w:tcPr>
            <w:tcW w:w="235" w:type="pct"/>
            <w:shd w:val="clear" w:color="auto" w:fill="auto"/>
            <w:vAlign w:val="center"/>
            <w:hideMark/>
          </w:tcPr>
          <w:p w14:paraId="7C92AADA" w14:textId="77777777" w:rsidR="00AB2990" w:rsidRPr="00E51B44" w:rsidRDefault="00AB2990" w:rsidP="00640E9A">
            <w:pPr>
              <w:jc w:val="center"/>
              <w:rPr>
                <w:b/>
                <w:bCs/>
                <w:color w:val="000000"/>
                <w:sz w:val="18"/>
                <w:szCs w:val="18"/>
              </w:rPr>
            </w:pPr>
            <w:r w:rsidRPr="00E51B44">
              <w:rPr>
                <w:b/>
                <w:bCs/>
                <w:color w:val="000000"/>
                <w:sz w:val="18"/>
                <w:szCs w:val="18"/>
              </w:rPr>
              <w:t>2035</w:t>
            </w:r>
          </w:p>
        </w:tc>
        <w:tc>
          <w:tcPr>
            <w:tcW w:w="235" w:type="pct"/>
            <w:shd w:val="clear" w:color="auto" w:fill="auto"/>
            <w:vAlign w:val="center"/>
            <w:hideMark/>
          </w:tcPr>
          <w:p w14:paraId="21B157F8" w14:textId="77777777" w:rsidR="00AB2990" w:rsidRPr="00E51B44" w:rsidRDefault="00AB2990" w:rsidP="00640E9A">
            <w:pPr>
              <w:jc w:val="center"/>
              <w:rPr>
                <w:b/>
                <w:bCs/>
                <w:color w:val="000000"/>
                <w:sz w:val="18"/>
                <w:szCs w:val="18"/>
              </w:rPr>
            </w:pPr>
            <w:r w:rsidRPr="00E51B44">
              <w:rPr>
                <w:b/>
                <w:bCs/>
                <w:color w:val="000000"/>
                <w:sz w:val="18"/>
                <w:szCs w:val="18"/>
              </w:rPr>
              <w:t>2036</w:t>
            </w:r>
          </w:p>
        </w:tc>
        <w:tc>
          <w:tcPr>
            <w:tcW w:w="235" w:type="pct"/>
            <w:shd w:val="clear" w:color="auto" w:fill="auto"/>
            <w:vAlign w:val="center"/>
            <w:hideMark/>
          </w:tcPr>
          <w:p w14:paraId="2B8898CA" w14:textId="77777777" w:rsidR="00AB2990" w:rsidRPr="00E51B44" w:rsidRDefault="00AB2990" w:rsidP="00640E9A">
            <w:pPr>
              <w:jc w:val="center"/>
              <w:rPr>
                <w:b/>
                <w:bCs/>
                <w:color w:val="000000"/>
                <w:sz w:val="18"/>
                <w:szCs w:val="18"/>
              </w:rPr>
            </w:pPr>
            <w:r w:rsidRPr="00E51B44">
              <w:rPr>
                <w:b/>
                <w:bCs/>
                <w:color w:val="000000"/>
                <w:sz w:val="18"/>
                <w:szCs w:val="18"/>
              </w:rPr>
              <w:t>2037</w:t>
            </w:r>
          </w:p>
        </w:tc>
        <w:tc>
          <w:tcPr>
            <w:tcW w:w="235" w:type="pct"/>
            <w:shd w:val="clear" w:color="auto" w:fill="auto"/>
            <w:vAlign w:val="center"/>
            <w:hideMark/>
          </w:tcPr>
          <w:p w14:paraId="325A531A" w14:textId="77777777" w:rsidR="00AB2990" w:rsidRPr="00E51B44" w:rsidRDefault="00AB2990" w:rsidP="00640E9A">
            <w:pPr>
              <w:jc w:val="center"/>
              <w:rPr>
                <w:b/>
                <w:bCs/>
                <w:color w:val="000000"/>
                <w:sz w:val="18"/>
                <w:szCs w:val="18"/>
              </w:rPr>
            </w:pPr>
            <w:r w:rsidRPr="00E51B44">
              <w:rPr>
                <w:b/>
                <w:bCs/>
                <w:color w:val="000000"/>
                <w:sz w:val="18"/>
                <w:szCs w:val="18"/>
              </w:rPr>
              <w:t>2038</w:t>
            </w:r>
          </w:p>
        </w:tc>
        <w:tc>
          <w:tcPr>
            <w:tcW w:w="235" w:type="pct"/>
            <w:shd w:val="clear" w:color="auto" w:fill="auto"/>
            <w:vAlign w:val="center"/>
            <w:hideMark/>
          </w:tcPr>
          <w:p w14:paraId="4E32DE7E" w14:textId="77777777" w:rsidR="00AB2990" w:rsidRPr="00E51B44" w:rsidRDefault="00AB2990" w:rsidP="00640E9A">
            <w:pPr>
              <w:jc w:val="center"/>
              <w:rPr>
                <w:b/>
                <w:bCs/>
                <w:color w:val="000000"/>
                <w:sz w:val="18"/>
                <w:szCs w:val="18"/>
              </w:rPr>
            </w:pPr>
            <w:r w:rsidRPr="00E51B44">
              <w:rPr>
                <w:b/>
                <w:bCs/>
                <w:color w:val="000000"/>
                <w:sz w:val="18"/>
                <w:szCs w:val="18"/>
              </w:rPr>
              <w:t>2039</w:t>
            </w:r>
          </w:p>
        </w:tc>
        <w:tc>
          <w:tcPr>
            <w:tcW w:w="235" w:type="pct"/>
            <w:shd w:val="clear" w:color="auto" w:fill="auto"/>
            <w:vAlign w:val="center"/>
            <w:hideMark/>
          </w:tcPr>
          <w:p w14:paraId="108E5DA5" w14:textId="77777777" w:rsidR="00AB2990" w:rsidRPr="00E51B44" w:rsidRDefault="00AB2990" w:rsidP="00640E9A">
            <w:pPr>
              <w:jc w:val="center"/>
              <w:rPr>
                <w:b/>
                <w:bCs/>
                <w:color w:val="000000"/>
                <w:sz w:val="18"/>
                <w:szCs w:val="18"/>
              </w:rPr>
            </w:pPr>
            <w:r w:rsidRPr="00E51B44">
              <w:rPr>
                <w:b/>
                <w:bCs/>
                <w:color w:val="000000"/>
                <w:sz w:val="18"/>
                <w:szCs w:val="18"/>
              </w:rPr>
              <w:t>2040</w:t>
            </w:r>
          </w:p>
        </w:tc>
      </w:tr>
      <w:tr w:rsidR="00AB2990" w:rsidRPr="00E51B44" w14:paraId="3765B6DC" w14:textId="77777777" w:rsidTr="00640E9A">
        <w:trPr>
          <w:trHeight w:val="20"/>
        </w:trPr>
        <w:tc>
          <w:tcPr>
            <w:tcW w:w="752" w:type="pct"/>
            <w:shd w:val="clear" w:color="auto" w:fill="auto"/>
            <w:noWrap/>
            <w:vAlign w:val="bottom"/>
            <w:hideMark/>
          </w:tcPr>
          <w:p w14:paraId="043F2DF1" w14:textId="77777777" w:rsidR="00AB2990" w:rsidRPr="00E51B44" w:rsidRDefault="00AB2990" w:rsidP="00640E9A">
            <w:pPr>
              <w:rPr>
                <w:b/>
                <w:bCs/>
                <w:color w:val="000000"/>
                <w:sz w:val="18"/>
                <w:szCs w:val="18"/>
              </w:rPr>
            </w:pPr>
            <w:r w:rsidRPr="00E51B44">
              <w:rPr>
                <w:b/>
                <w:bCs/>
                <w:color w:val="000000"/>
                <w:sz w:val="18"/>
                <w:szCs w:val="18"/>
              </w:rPr>
              <w:t>5.Объем реализации годовой</w:t>
            </w:r>
          </w:p>
        </w:tc>
        <w:tc>
          <w:tcPr>
            <w:tcW w:w="229" w:type="pct"/>
            <w:shd w:val="clear" w:color="auto" w:fill="auto"/>
            <w:vAlign w:val="center"/>
            <w:hideMark/>
          </w:tcPr>
          <w:p w14:paraId="06D230EC" w14:textId="77777777" w:rsidR="00AB2990" w:rsidRPr="00E51B44" w:rsidRDefault="00AB2990" w:rsidP="00640E9A">
            <w:pPr>
              <w:jc w:val="center"/>
              <w:rPr>
                <w:b/>
                <w:bCs/>
                <w:color w:val="000000"/>
                <w:sz w:val="18"/>
                <w:szCs w:val="18"/>
              </w:rPr>
            </w:pPr>
            <w:r w:rsidRPr="00E51B44">
              <w:rPr>
                <w:b/>
                <w:bCs/>
                <w:color w:val="000000"/>
                <w:sz w:val="18"/>
                <w:szCs w:val="18"/>
              </w:rPr>
              <w:t xml:space="preserve">Гкал </w:t>
            </w:r>
          </w:p>
        </w:tc>
        <w:tc>
          <w:tcPr>
            <w:tcW w:w="235" w:type="pct"/>
            <w:shd w:val="clear" w:color="auto" w:fill="auto"/>
            <w:noWrap/>
            <w:vAlign w:val="center"/>
            <w:hideMark/>
          </w:tcPr>
          <w:p w14:paraId="48AB9451" w14:textId="77777777" w:rsidR="00AB2990" w:rsidRPr="00E51B44" w:rsidRDefault="00AB2990" w:rsidP="00640E9A">
            <w:pPr>
              <w:jc w:val="center"/>
              <w:rPr>
                <w:color w:val="000000"/>
                <w:sz w:val="18"/>
                <w:szCs w:val="18"/>
              </w:rPr>
            </w:pPr>
            <w:r w:rsidRPr="00E51B44">
              <w:rPr>
                <w:color w:val="000000"/>
                <w:sz w:val="18"/>
                <w:szCs w:val="18"/>
              </w:rPr>
              <w:t>92 980,16</w:t>
            </w:r>
          </w:p>
        </w:tc>
        <w:tc>
          <w:tcPr>
            <w:tcW w:w="266" w:type="pct"/>
            <w:shd w:val="clear" w:color="auto" w:fill="auto"/>
            <w:noWrap/>
            <w:vAlign w:val="center"/>
            <w:hideMark/>
          </w:tcPr>
          <w:p w14:paraId="7965C54F" w14:textId="77777777" w:rsidR="00AB2990" w:rsidRPr="00E51B44" w:rsidRDefault="00AB2990" w:rsidP="00640E9A">
            <w:pPr>
              <w:jc w:val="center"/>
              <w:rPr>
                <w:color w:val="000000"/>
                <w:sz w:val="18"/>
                <w:szCs w:val="18"/>
              </w:rPr>
            </w:pPr>
            <w:r w:rsidRPr="00E51B44">
              <w:rPr>
                <w:color w:val="000000"/>
                <w:sz w:val="18"/>
                <w:szCs w:val="18"/>
              </w:rPr>
              <w:t>92 421,28</w:t>
            </w:r>
          </w:p>
        </w:tc>
        <w:tc>
          <w:tcPr>
            <w:tcW w:w="235" w:type="pct"/>
            <w:shd w:val="clear" w:color="auto" w:fill="auto"/>
            <w:noWrap/>
            <w:vAlign w:val="center"/>
            <w:hideMark/>
          </w:tcPr>
          <w:p w14:paraId="504F5864" w14:textId="77777777" w:rsidR="00AB2990" w:rsidRPr="00E51B44" w:rsidRDefault="00AB2990" w:rsidP="00640E9A">
            <w:pPr>
              <w:jc w:val="center"/>
              <w:rPr>
                <w:color w:val="000000"/>
                <w:sz w:val="18"/>
                <w:szCs w:val="18"/>
              </w:rPr>
            </w:pPr>
            <w:r w:rsidRPr="00E51B44">
              <w:rPr>
                <w:color w:val="000000"/>
                <w:sz w:val="18"/>
                <w:szCs w:val="18"/>
              </w:rPr>
              <w:t>92 421,28</w:t>
            </w:r>
          </w:p>
        </w:tc>
        <w:tc>
          <w:tcPr>
            <w:tcW w:w="235" w:type="pct"/>
            <w:shd w:val="clear" w:color="auto" w:fill="auto"/>
            <w:noWrap/>
            <w:vAlign w:val="center"/>
            <w:hideMark/>
          </w:tcPr>
          <w:p w14:paraId="0EFED55D" w14:textId="77777777" w:rsidR="00AB2990" w:rsidRPr="00E51B44" w:rsidRDefault="00AB2990" w:rsidP="00640E9A">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614C0CE0" w14:textId="77777777" w:rsidR="00AB2990" w:rsidRPr="00E51B44" w:rsidRDefault="00AB2990" w:rsidP="00640E9A">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3D96E124" w14:textId="77777777" w:rsidR="00AB2990" w:rsidRPr="00E51B44" w:rsidRDefault="00AB2990" w:rsidP="00640E9A">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6047EDE7" w14:textId="77777777" w:rsidR="00AB2990" w:rsidRPr="00E51B44" w:rsidRDefault="00AB2990" w:rsidP="00640E9A">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427EB03A" w14:textId="77777777" w:rsidR="00AB2990" w:rsidRPr="00E51B44" w:rsidRDefault="00AB2990" w:rsidP="00640E9A">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113B7DD6" w14:textId="77777777" w:rsidR="00AB2990" w:rsidRPr="00E51B44" w:rsidRDefault="00AB2990" w:rsidP="00640E9A">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32572946" w14:textId="77777777" w:rsidR="00AB2990" w:rsidRPr="00E51B44" w:rsidRDefault="00AB2990" w:rsidP="00640E9A">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54D7348D" w14:textId="77777777" w:rsidR="00AB2990" w:rsidRPr="00E51B44" w:rsidRDefault="00AB2990" w:rsidP="00640E9A">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5F07E20F" w14:textId="77777777" w:rsidR="00AB2990" w:rsidRPr="00E51B44" w:rsidRDefault="00AB2990" w:rsidP="00640E9A">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4C783550" w14:textId="77777777" w:rsidR="00AB2990" w:rsidRPr="00E51B44" w:rsidRDefault="00AB2990" w:rsidP="00640E9A">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3AA20C10" w14:textId="77777777" w:rsidR="00AB2990" w:rsidRPr="00E51B44" w:rsidRDefault="00AB2990" w:rsidP="00640E9A">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75B59F05" w14:textId="77777777" w:rsidR="00AB2990" w:rsidRPr="00E51B44" w:rsidRDefault="00AB2990" w:rsidP="00640E9A">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53A28185" w14:textId="77777777" w:rsidR="00AB2990" w:rsidRPr="00E51B44" w:rsidRDefault="00AB2990" w:rsidP="00640E9A">
            <w:pPr>
              <w:jc w:val="center"/>
              <w:rPr>
                <w:color w:val="000000"/>
                <w:sz w:val="18"/>
                <w:szCs w:val="18"/>
              </w:rPr>
            </w:pPr>
            <w:r w:rsidRPr="00E51B44">
              <w:rPr>
                <w:color w:val="000000"/>
                <w:sz w:val="18"/>
                <w:szCs w:val="18"/>
              </w:rPr>
              <w:t>98 307,70</w:t>
            </w:r>
          </w:p>
        </w:tc>
        <w:tc>
          <w:tcPr>
            <w:tcW w:w="235" w:type="pct"/>
            <w:shd w:val="clear" w:color="auto" w:fill="auto"/>
            <w:noWrap/>
            <w:vAlign w:val="center"/>
            <w:hideMark/>
          </w:tcPr>
          <w:p w14:paraId="1C4FAB27" w14:textId="77777777" w:rsidR="00AB2990" w:rsidRPr="00E51B44" w:rsidRDefault="00AB2990" w:rsidP="00640E9A">
            <w:pPr>
              <w:jc w:val="center"/>
              <w:rPr>
                <w:color w:val="000000"/>
                <w:sz w:val="18"/>
                <w:szCs w:val="18"/>
              </w:rPr>
            </w:pPr>
            <w:r w:rsidRPr="00E51B44">
              <w:rPr>
                <w:color w:val="000000"/>
                <w:sz w:val="18"/>
                <w:szCs w:val="18"/>
              </w:rPr>
              <w:t>98 307,70</w:t>
            </w:r>
          </w:p>
        </w:tc>
      </w:tr>
      <w:tr w:rsidR="00AB2990" w:rsidRPr="00E51B44" w14:paraId="3DB0ECFA" w14:textId="77777777" w:rsidTr="00640E9A">
        <w:trPr>
          <w:trHeight w:val="20"/>
        </w:trPr>
        <w:tc>
          <w:tcPr>
            <w:tcW w:w="752" w:type="pct"/>
            <w:shd w:val="clear" w:color="auto" w:fill="auto"/>
            <w:vAlign w:val="center"/>
            <w:hideMark/>
          </w:tcPr>
          <w:p w14:paraId="5424D888" w14:textId="77777777" w:rsidR="00AB2990" w:rsidRPr="00E51B44" w:rsidRDefault="00AB2990" w:rsidP="00640E9A">
            <w:pPr>
              <w:rPr>
                <w:b/>
                <w:bCs/>
                <w:color w:val="000000"/>
                <w:sz w:val="18"/>
                <w:szCs w:val="18"/>
              </w:rPr>
            </w:pPr>
            <w:r w:rsidRPr="00E51B44">
              <w:rPr>
                <w:b/>
                <w:bCs/>
                <w:color w:val="000000"/>
                <w:sz w:val="18"/>
                <w:szCs w:val="18"/>
              </w:rPr>
              <w:t xml:space="preserve">6.Расходы на энергетические ресурсы </w:t>
            </w:r>
          </w:p>
        </w:tc>
        <w:tc>
          <w:tcPr>
            <w:tcW w:w="229" w:type="pct"/>
            <w:shd w:val="clear" w:color="auto" w:fill="auto"/>
            <w:vAlign w:val="center"/>
            <w:hideMark/>
          </w:tcPr>
          <w:p w14:paraId="2493C59B" w14:textId="77777777" w:rsidR="00AB2990" w:rsidRPr="00E51B44" w:rsidRDefault="00AB2990" w:rsidP="00640E9A">
            <w:pPr>
              <w:jc w:val="center"/>
              <w:rPr>
                <w:b/>
                <w:bCs/>
                <w:color w:val="000000"/>
                <w:sz w:val="18"/>
                <w:szCs w:val="18"/>
              </w:rPr>
            </w:pPr>
            <w:r w:rsidRPr="00E51B44">
              <w:rPr>
                <w:b/>
                <w:bCs/>
                <w:color w:val="000000"/>
                <w:sz w:val="18"/>
                <w:szCs w:val="18"/>
              </w:rPr>
              <w:t>тыс. руб.</w:t>
            </w:r>
          </w:p>
        </w:tc>
        <w:tc>
          <w:tcPr>
            <w:tcW w:w="235" w:type="pct"/>
            <w:shd w:val="clear" w:color="auto" w:fill="auto"/>
            <w:noWrap/>
            <w:vAlign w:val="center"/>
            <w:hideMark/>
          </w:tcPr>
          <w:p w14:paraId="541089DF" w14:textId="77777777" w:rsidR="00AB2990" w:rsidRPr="00E51B44" w:rsidRDefault="00AB2990" w:rsidP="00640E9A">
            <w:pPr>
              <w:jc w:val="center"/>
              <w:rPr>
                <w:color w:val="000000"/>
                <w:sz w:val="18"/>
                <w:szCs w:val="18"/>
              </w:rPr>
            </w:pPr>
            <w:r w:rsidRPr="00E51B44">
              <w:rPr>
                <w:color w:val="000000"/>
                <w:sz w:val="18"/>
                <w:szCs w:val="18"/>
              </w:rPr>
              <w:t>151 566,99</w:t>
            </w:r>
          </w:p>
        </w:tc>
        <w:tc>
          <w:tcPr>
            <w:tcW w:w="266" w:type="pct"/>
            <w:shd w:val="clear" w:color="auto" w:fill="auto"/>
            <w:noWrap/>
            <w:vAlign w:val="center"/>
            <w:hideMark/>
          </w:tcPr>
          <w:p w14:paraId="1986238E" w14:textId="77777777" w:rsidR="00AB2990" w:rsidRPr="00E51B44" w:rsidRDefault="00AB2990" w:rsidP="00640E9A">
            <w:pPr>
              <w:jc w:val="center"/>
              <w:rPr>
                <w:color w:val="000000"/>
                <w:sz w:val="18"/>
                <w:szCs w:val="18"/>
              </w:rPr>
            </w:pPr>
            <w:r w:rsidRPr="00E51B44">
              <w:rPr>
                <w:color w:val="000000"/>
                <w:sz w:val="18"/>
                <w:szCs w:val="18"/>
              </w:rPr>
              <w:t>172 294,78</w:t>
            </w:r>
          </w:p>
        </w:tc>
        <w:tc>
          <w:tcPr>
            <w:tcW w:w="235" w:type="pct"/>
            <w:shd w:val="clear" w:color="auto" w:fill="auto"/>
            <w:noWrap/>
            <w:vAlign w:val="center"/>
            <w:hideMark/>
          </w:tcPr>
          <w:p w14:paraId="4A0EB582" w14:textId="77777777" w:rsidR="00AB2990" w:rsidRPr="00E51B44" w:rsidRDefault="00AB2990" w:rsidP="00640E9A">
            <w:pPr>
              <w:jc w:val="center"/>
              <w:rPr>
                <w:color w:val="000000"/>
                <w:sz w:val="18"/>
                <w:szCs w:val="18"/>
              </w:rPr>
            </w:pPr>
            <w:r w:rsidRPr="00E51B44">
              <w:rPr>
                <w:color w:val="000000"/>
                <w:sz w:val="18"/>
                <w:szCs w:val="18"/>
              </w:rPr>
              <w:t>177 646,65</w:t>
            </w:r>
          </w:p>
        </w:tc>
        <w:tc>
          <w:tcPr>
            <w:tcW w:w="235" w:type="pct"/>
            <w:shd w:val="clear" w:color="auto" w:fill="auto"/>
            <w:noWrap/>
            <w:vAlign w:val="center"/>
            <w:hideMark/>
          </w:tcPr>
          <w:p w14:paraId="31561B89" w14:textId="77777777" w:rsidR="00AB2990" w:rsidRPr="00E51B44" w:rsidRDefault="00AB2990" w:rsidP="00640E9A">
            <w:pPr>
              <w:jc w:val="center"/>
              <w:rPr>
                <w:color w:val="000000"/>
                <w:sz w:val="18"/>
                <w:szCs w:val="18"/>
              </w:rPr>
            </w:pPr>
            <w:r w:rsidRPr="00E51B44">
              <w:rPr>
                <w:color w:val="000000"/>
                <w:sz w:val="18"/>
                <w:szCs w:val="18"/>
              </w:rPr>
              <w:t>187 275,75</w:t>
            </w:r>
          </w:p>
        </w:tc>
        <w:tc>
          <w:tcPr>
            <w:tcW w:w="235" w:type="pct"/>
            <w:shd w:val="clear" w:color="auto" w:fill="auto"/>
            <w:noWrap/>
            <w:vAlign w:val="center"/>
            <w:hideMark/>
          </w:tcPr>
          <w:p w14:paraId="4F6B3268" w14:textId="77777777" w:rsidR="00AB2990" w:rsidRPr="00E51B44" w:rsidRDefault="00AB2990" w:rsidP="00640E9A">
            <w:pPr>
              <w:jc w:val="center"/>
              <w:rPr>
                <w:color w:val="000000"/>
                <w:sz w:val="18"/>
                <w:szCs w:val="18"/>
              </w:rPr>
            </w:pPr>
            <w:r w:rsidRPr="00E51B44">
              <w:rPr>
                <w:color w:val="000000"/>
                <w:sz w:val="18"/>
                <w:szCs w:val="18"/>
              </w:rPr>
              <w:t>193 092,89</w:t>
            </w:r>
          </w:p>
        </w:tc>
        <w:tc>
          <w:tcPr>
            <w:tcW w:w="235" w:type="pct"/>
            <w:shd w:val="clear" w:color="auto" w:fill="auto"/>
            <w:noWrap/>
            <w:vAlign w:val="center"/>
            <w:hideMark/>
          </w:tcPr>
          <w:p w14:paraId="5E799F3D" w14:textId="77777777" w:rsidR="00AB2990" w:rsidRPr="00E51B44" w:rsidRDefault="00AB2990" w:rsidP="00640E9A">
            <w:pPr>
              <w:jc w:val="center"/>
              <w:rPr>
                <w:color w:val="000000"/>
                <w:sz w:val="18"/>
                <w:szCs w:val="18"/>
              </w:rPr>
            </w:pPr>
            <w:r w:rsidRPr="00E51B44">
              <w:rPr>
                <w:color w:val="000000"/>
                <w:sz w:val="18"/>
                <w:szCs w:val="18"/>
              </w:rPr>
              <w:t>199 090,80</w:t>
            </w:r>
          </w:p>
        </w:tc>
        <w:tc>
          <w:tcPr>
            <w:tcW w:w="235" w:type="pct"/>
            <w:shd w:val="clear" w:color="auto" w:fill="auto"/>
            <w:noWrap/>
            <w:vAlign w:val="center"/>
            <w:hideMark/>
          </w:tcPr>
          <w:p w14:paraId="7ADED0BB" w14:textId="77777777" w:rsidR="00AB2990" w:rsidRPr="00E51B44" w:rsidRDefault="00AB2990" w:rsidP="00640E9A">
            <w:pPr>
              <w:jc w:val="center"/>
              <w:rPr>
                <w:color w:val="000000"/>
                <w:sz w:val="18"/>
                <w:szCs w:val="18"/>
              </w:rPr>
            </w:pPr>
            <w:r w:rsidRPr="00E51B44">
              <w:rPr>
                <w:color w:val="000000"/>
                <w:sz w:val="18"/>
                <w:szCs w:val="18"/>
              </w:rPr>
              <w:t>205 275,12</w:t>
            </w:r>
          </w:p>
        </w:tc>
        <w:tc>
          <w:tcPr>
            <w:tcW w:w="235" w:type="pct"/>
            <w:shd w:val="clear" w:color="auto" w:fill="auto"/>
            <w:noWrap/>
            <w:vAlign w:val="center"/>
            <w:hideMark/>
          </w:tcPr>
          <w:p w14:paraId="50FA9383" w14:textId="77777777" w:rsidR="00AB2990" w:rsidRPr="00E51B44" w:rsidRDefault="00AB2990" w:rsidP="00640E9A">
            <w:pPr>
              <w:jc w:val="center"/>
              <w:rPr>
                <w:color w:val="000000"/>
                <w:sz w:val="18"/>
                <w:szCs w:val="18"/>
              </w:rPr>
            </w:pPr>
            <w:r w:rsidRPr="00E51B44">
              <w:rPr>
                <w:color w:val="000000"/>
                <w:sz w:val="18"/>
                <w:szCs w:val="18"/>
              </w:rPr>
              <w:t>211 658,85</w:t>
            </w:r>
          </w:p>
        </w:tc>
        <w:tc>
          <w:tcPr>
            <w:tcW w:w="235" w:type="pct"/>
            <w:shd w:val="clear" w:color="auto" w:fill="auto"/>
            <w:noWrap/>
            <w:vAlign w:val="center"/>
            <w:hideMark/>
          </w:tcPr>
          <w:p w14:paraId="37F9F2EA" w14:textId="77777777" w:rsidR="00AB2990" w:rsidRPr="00E51B44" w:rsidRDefault="00AB2990" w:rsidP="00640E9A">
            <w:pPr>
              <w:jc w:val="center"/>
              <w:rPr>
                <w:color w:val="000000"/>
                <w:sz w:val="18"/>
                <w:szCs w:val="18"/>
              </w:rPr>
            </w:pPr>
            <w:r w:rsidRPr="00E51B44">
              <w:rPr>
                <w:color w:val="000000"/>
                <w:sz w:val="18"/>
                <w:szCs w:val="18"/>
              </w:rPr>
              <w:t>218 241,20</w:t>
            </w:r>
          </w:p>
        </w:tc>
        <w:tc>
          <w:tcPr>
            <w:tcW w:w="235" w:type="pct"/>
            <w:shd w:val="clear" w:color="auto" w:fill="auto"/>
            <w:noWrap/>
            <w:vAlign w:val="center"/>
            <w:hideMark/>
          </w:tcPr>
          <w:p w14:paraId="0AE8CB2F" w14:textId="77777777" w:rsidR="00AB2990" w:rsidRPr="00E51B44" w:rsidRDefault="00AB2990" w:rsidP="00640E9A">
            <w:pPr>
              <w:jc w:val="center"/>
              <w:rPr>
                <w:color w:val="000000"/>
                <w:sz w:val="18"/>
                <w:szCs w:val="18"/>
              </w:rPr>
            </w:pPr>
            <w:r w:rsidRPr="00E51B44">
              <w:rPr>
                <w:color w:val="000000"/>
                <w:sz w:val="18"/>
                <w:szCs w:val="18"/>
              </w:rPr>
              <w:t>225 028,37</w:t>
            </w:r>
          </w:p>
        </w:tc>
        <w:tc>
          <w:tcPr>
            <w:tcW w:w="235" w:type="pct"/>
            <w:shd w:val="clear" w:color="auto" w:fill="auto"/>
            <w:noWrap/>
            <w:vAlign w:val="center"/>
            <w:hideMark/>
          </w:tcPr>
          <w:p w14:paraId="1FC78B30" w14:textId="77777777" w:rsidR="00AB2990" w:rsidRPr="00E51B44" w:rsidRDefault="00AB2990" w:rsidP="00640E9A">
            <w:pPr>
              <w:jc w:val="center"/>
              <w:rPr>
                <w:color w:val="000000"/>
                <w:sz w:val="18"/>
                <w:szCs w:val="18"/>
              </w:rPr>
            </w:pPr>
            <w:r w:rsidRPr="00E51B44">
              <w:rPr>
                <w:color w:val="000000"/>
                <w:sz w:val="18"/>
                <w:szCs w:val="18"/>
              </w:rPr>
              <w:t>232 026,72</w:t>
            </w:r>
          </w:p>
        </w:tc>
        <w:tc>
          <w:tcPr>
            <w:tcW w:w="235" w:type="pct"/>
            <w:shd w:val="clear" w:color="auto" w:fill="auto"/>
            <w:noWrap/>
            <w:vAlign w:val="center"/>
            <w:hideMark/>
          </w:tcPr>
          <w:p w14:paraId="4533845B" w14:textId="77777777" w:rsidR="00AB2990" w:rsidRPr="00E51B44" w:rsidRDefault="00AB2990" w:rsidP="00640E9A">
            <w:pPr>
              <w:jc w:val="center"/>
              <w:rPr>
                <w:color w:val="000000"/>
                <w:sz w:val="18"/>
                <w:szCs w:val="18"/>
              </w:rPr>
            </w:pPr>
            <w:r w:rsidRPr="00E51B44">
              <w:rPr>
                <w:color w:val="000000"/>
                <w:sz w:val="18"/>
                <w:szCs w:val="18"/>
              </w:rPr>
              <w:t>239 242,83</w:t>
            </w:r>
          </w:p>
        </w:tc>
        <w:tc>
          <w:tcPr>
            <w:tcW w:w="235" w:type="pct"/>
            <w:shd w:val="clear" w:color="auto" w:fill="auto"/>
            <w:noWrap/>
            <w:vAlign w:val="center"/>
            <w:hideMark/>
          </w:tcPr>
          <w:p w14:paraId="646981AE" w14:textId="77777777" w:rsidR="00AB2990" w:rsidRPr="00E51B44" w:rsidRDefault="00AB2990" w:rsidP="00640E9A">
            <w:pPr>
              <w:jc w:val="center"/>
              <w:rPr>
                <w:color w:val="000000"/>
                <w:sz w:val="18"/>
                <w:szCs w:val="18"/>
              </w:rPr>
            </w:pPr>
            <w:r w:rsidRPr="00E51B44">
              <w:rPr>
                <w:color w:val="000000"/>
                <w:sz w:val="18"/>
                <w:szCs w:val="18"/>
              </w:rPr>
              <w:t>246 683,49</w:t>
            </w:r>
          </w:p>
        </w:tc>
        <w:tc>
          <w:tcPr>
            <w:tcW w:w="235" w:type="pct"/>
            <w:shd w:val="clear" w:color="auto" w:fill="auto"/>
            <w:noWrap/>
            <w:vAlign w:val="center"/>
            <w:hideMark/>
          </w:tcPr>
          <w:p w14:paraId="3EA0DC42" w14:textId="77777777" w:rsidR="00AB2990" w:rsidRPr="00E51B44" w:rsidRDefault="00AB2990" w:rsidP="00640E9A">
            <w:pPr>
              <w:jc w:val="center"/>
              <w:rPr>
                <w:color w:val="000000"/>
                <w:sz w:val="18"/>
                <w:szCs w:val="18"/>
              </w:rPr>
            </w:pPr>
            <w:r w:rsidRPr="00E51B44">
              <w:rPr>
                <w:color w:val="000000"/>
                <w:sz w:val="18"/>
                <w:szCs w:val="18"/>
              </w:rPr>
              <w:t>254 385,22</w:t>
            </w:r>
          </w:p>
        </w:tc>
        <w:tc>
          <w:tcPr>
            <w:tcW w:w="235" w:type="pct"/>
            <w:shd w:val="clear" w:color="auto" w:fill="auto"/>
            <w:noWrap/>
            <w:vAlign w:val="center"/>
            <w:hideMark/>
          </w:tcPr>
          <w:p w14:paraId="3C2EA6F8" w14:textId="77777777" w:rsidR="00AB2990" w:rsidRPr="00E51B44" w:rsidRDefault="00AB2990" w:rsidP="00640E9A">
            <w:pPr>
              <w:jc w:val="center"/>
              <w:rPr>
                <w:color w:val="000000"/>
                <w:sz w:val="18"/>
                <w:szCs w:val="18"/>
              </w:rPr>
            </w:pPr>
            <w:r w:rsidRPr="00E51B44">
              <w:rPr>
                <w:color w:val="000000"/>
                <w:sz w:val="18"/>
                <w:szCs w:val="18"/>
              </w:rPr>
              <w:t>262 327,53</w:t>
            </w:r>
          </w:p>
        </w:tc>
        <w:tc>
          <w:tcPr>
            <w:tcW w:w="235" w:type="pct"/>
            <w:shd w:val="clear" w:color="auto" w:fill="auto"/>
            <w:noWrap/>
            <w:vAlign w:val="center"/>
            <w:hideMark/>
          </w:tcPr>
          <w:p w14:paraId="64C84D83" w14:textId="77777777" w:rsidR="00AB2990" w:rsidRPr="00E51B44" w:rsidRDefault="00AB2990" w:rsidP="00640E9A">
            <w:pPr>
              <w:jc w:val="center"/>
              <w:rPr>
                <w:color w:val="000000"/>
                <w:sz w:val="18"/>
                <w:szCs w:val="18"/>
              </w:rPr>
            </w:pPr>
            <w:r w:rsidRPr="00E51B44">
              <w:rPr>
                <w:color w:val="000000"/>
                <w:sz w:val="18"/>
                <w:szCs w:val="18"/>
              </w:rPr>
              <w:t>270 509,69</w:t>
            </w:r>
          </w:p>
        </w:tc>
        <w:tc>
          <w:tcPr>
            <w:tcW w:w="235" w:type="pct"/>
            <w:shd w:val="clear" w:color="auto" w:fill="auto"/>
            <w:noWrap/>
            <w:vAlign w:val="center"/>
            <w:hideMark/>
          </w:tcPr>
          <w:p w14:paraId="73527720" w14:textId="77777777" w:rsidR="00AB2990" w:rsidRPr="00E51B44" w:rsidRDefault="00AB2990" w:rsidP="00640E9A">
            <w:pPr>
              <w:jc w:val="center"/>
              <w:rPr>
                <w:color w:val="000000"/>
                <w:sz w:val="18"/>
                <w:szCs w:val="18"/>
              </w:rPr>
            </w:pPr>
            <w:r w:rsidRPr="00E51B44">
              <w:rPr>
                <w:color w:val="000000"/>
                <w:sz w:val="18"/>
                <w:szCs w:val="18"/>
              </w:rPr>
              <w:t>278 952,85</w:t>
            </w:r>
          </w:p>
        </w:tc>
      </w:tr>
      <w:tr w:rsidR="00AB2990" w:rsidRPr="00E51B44" w14:paraId="7FADB49C" w14:textId="77777777" w:rsidTr="00640E9A">
        <w:trPr>
          <w:trHeight w:val="20"/>
        </w:trPr>
        <w:tc>
          <w:tcPr>
            <w:tcW w:w="752" w:type="pct"/>
            <w:shd w:val="clear" w:color="auto" w:fill="auto"/>
            <w:noWrap/>
            <w:vAlign w:val="center"/>
            <w:hideMark/>
          </w:tcPr>
          <w:p w14:paraId="47801174" w14:textId="77777777" w:rsidR="00AB2990" w:rsidRPr="00E51B44" w:rsidRDefault="00AB2990" w:rsidP="00640E9A">
            <w:pPr>
              <w:rPr>
                <w:b/>
                <w:bCs/>
                <w:color w:val="000000"/>
                <w:sz w:val="18"/>
                <w:szCs w:val="18"/>
              </w:rPr>
            </w:pPr>
            <w:r w:rsidRPr="00E51B44">
              <w:rPr>
                <w:b/>
                <w:bCs/>
                <w:color w:val="000000"/>
                <w:sz w:val="18"/>
                <w:szCs w:val="18"/>
              </w:rPr>
              <w:t>6.1 Покупная тепловая энергия</w:t>
            </w:r>
          </w:p>
        </w:tc>
        <w:tc>
          <w:tcPr>
            <w:tcW w:w="229" w:type="pct"/>
            <w:shd w:val="clear" w:color="auto" w:fill="auto"/>
            <w:vAlign w:val="center"/>
            <w:hideMark/>
          </w:tcPr>
          <w:p w14:paraId="172A78CB" w14:textId="77777777" w:rsidR="00AB2990" w:rsidRPr="00E51B44" w:rsidRDefault="00AB2990" w:rsidP="00640E9A">
            <w:pPr>
              <w:jc w:val="center"/>
              <w:rPr>
                <w:b/>
                <w:bCs/>
                <w:color w:val="000000"/>
                <w:sz w:val="18"/>
                <w:szCs w:val="18"/>
              </w:rPr>
            </w:pPr>
            <w:r w:rsidRPr="00E51B44">
              <w:rPr>
                <w:b/>
                <w:bCs/>
                <w:color w:val="000000"/>
                <w:sz w:val="18"/>
                <w:szCs w:val="18"/>
              </w:rPr>
              <w:t>тыс. руб.</w:t>
            </w:r>
          </w:p>
        </w:tc>
        <w:tc>
          <w:tcPr>
            <w:tcW w:w="235" w:type="pct"/>
            <w:shd w:val="clear" w:color="auto" w:fill="auto"/>
            <w:noWrap/>
            <w:vAlign w:val="center"/>
            <w:hideMark/>
          </w:tcPr>
          <w:p w14:paraId="5368BB91" w14:textId="77777777" w:rsidR="00AB2990" w:rsidRPr="00E51B44" w:rsidRDefault="00AB2990" w:rsidP="00640E9A">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73F08FE0"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ECC7B49"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5A2838D"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69D7E95"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30DE31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6CE7FDD"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B0C2131"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B6241D3"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383FA24"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92023A7"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10478C9"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39A9CE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D82E4C6"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18F4E02"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1B0608A"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67488B7" w14:textId="77777777" w:rsidR="00AB2990" w:rsidRPr="00E51B44" w:rsidRDefault="00AB2990" w:rsidP="00640E9A">
            <w:pPr>
              <w:jc w:val="center"/>
              <w:rPr>
                <w:color w:val="000000"/>
                <w:sz w:val="18"/>
                <w:szCs w:val="18"/>
              </w:rPr>
            </w:pPr>
            <w:r w:rsidRPr="00E51B44">
              <w:rPr>
                <w:color w:val="000000"/>
                <w:sz w:val="18"/>
                <w:szCs w:val="18"/>
              </w:rPr>
              <w:t>0,00</w:t>
            </w:r>
          </w:p>
        </w:tc>
      </w:tr>
      <w:tr w:rsidR="00AB2990" w:rsidRPr="00E51B44" w14:paraId="491110D0" w14:textId="77777777" w:rsidTr="00640E9A">
        <w:trPr>
          <w:trHeight w:val="20"/>
        </w:trPr>
        <w:tc>
          <w:tcPr>
            <w:tcW w:w="752" w:type="pct"/>
            <w:shd w:val="clear" w:color="auto" w:fill="auto"/>
            <w:vAlign w:val="center"/>
            <w:hideMark/>
          </w:tcPr>
          <w:p w14:paraId="45F6C699" w14:textId="77777777" w:rsidR="00AB2990" w:rsidRPr="00E51B44" w:rsidRDefault="00AB2990" w:rsidP="00640E9A">
            <w:pPr>
              <w:jc w:val="both"/>
              <w:rPr>
                <w:b/>
                <w:bCs/>
                <w:color w:val="000000"/>
                <w:sz w:val="18"/>
                <w:szCs w:val="18"/>
              </w:rPr>
            </w:pPr>
            <w:r w:rsidRPr="00E51B44">
              <w:rPr>
                <w:b/>
                <w:bCs/>
                <w:color w:val="000000"/>
                <w:sz w:val="18"/>
                <w:szCs w:val="18"/>
              </w:rPr>
              <w:t>6.2. Затраты на топливо</w:t>
            </w:r>
          </w:p>
        </w:tc>
        <w:tc>
          <w:tcPr>
            <w:tcW w:w="229" w:type="pct"/>
            <w:shd w:val="clear" w:color="auto" w:fill="auto"/>
            <w:vAlign w:val="center"/>
            <w:hideMark/>
          </w:tcPr>
          <w:p w14:paraId="272DB439" w14:textId="77777777" w:rsidR="00AB2990" w:rsidRPr="00E51B44" w:rsidRDefault="00AB2990" w:rsidP="00640E9A">
            <w:pPr>
              <w:jc w:val="center"/>
              <w:rPr>
                <w:b/>
                <w:bCs/>
                <w:color w:val="000000"/>
                <w:sz w:val="18"/>
                <w:szCs w:val="18"/>
              </w:rPr>
            </w:pPr>
            <w:r w:rsidRPr="00E51B44">
              <w:rPr>
                <w:b/>
                <w:bCs/>
                <w:color w:val="000000"/>
                <w:sz w:val="18"/>
                <w:szCs w:val="18"/>
              </w:rPr>
              <w:t>тыс. руб.</w:t>
            </w:r>
          </w:p>
        </w:tc>
        <w:tc>
          <w:tcPr>
            <w:tcW w:w="235" w:type="pct"/>
            <w:shd w:val="clear" w:color="auto" w:fill="auto"/>
            <w:noWrap/>
            <w:vAlign w:val="center"/>
            <w:hideMark/>
          </w:tcPr>
          <w:p w14:paraId="1F67C3FA" w14:textId="77777777" w:rsidR="00AB2990" w:rsidRPr="00E51B44" w:rsidRDefault="00AB2990" w:rsidP="00640E9A">
            <w:pPr>
              <w:jc w:val="center"/>
              <w:rPr>
                <w:color w:val="000000"/>
                <w:sz w:val="18"/>
                <w:szCs w:val="18"/>
              </w:rPr>
            </w:pPr>
            <w:r w:rsidRPr="00E51B44">
              <w:rPr>
                <w:color w:val="000000"/>
                <w:sz w:val="18"/>
                <w:szCs w:val="18"/>
              </w:rPr>
              <w:t>122 935,79</w:t>
            </w:r>
          </w:p>
        </w:tc>
        <w:tc>
          <w:tcPr>
            <w:tcW w:w="266" w:type="pct"/>
            <w:shd w:val="clear" w:color="auto" w:fill="auto"/>
            <w:noWrap/>
            <w:vAlign w:val="center"/>
            <w:hideMark/>
          </w:tcPr>
          <w:p w14:paraId="6AD61C6B" w14:textId="77777777" w:rsidR="00AB2990" w:rsidRPr="00E51B44" w:rsidRDefault="00AB2990" w:rsidP="00640E9A">
            <w:pPr>
              <w:jc w:val="center"/>
              <w:rPr>
                <w:color w:val="000000"/>
                <w:sz w:val="18"/>
                <w:szCs w:val="18"/>
              </w:rPr>
            </w:pPr>
            <w:r w:rsidRPr="00E51B44">
              <w:rPr>
                <w:color w:val="000000"/>
                <w:sz w:val="18"/>
                <w:szCs w:val="18"/>
              </w:rPr>
              <w:t>140 808,24</w:t>
            </w:r>
          </w:p>
        </w:tc>
        <w:tc>
          <w:tcPr>
            <w:tcW w:w="235" w:type="pct"/>
            <w:shd w:val="clear" w:color="auto" w:fill="auto"/>
            <w:noWrap/>
            <w:vAlign w:val="center"/>
            <w:hideMark/>
          </w:tcPr>
          <w:p w14:paraId="330D2377" w14:textId="77777777" w:rsidR="00AB2990" w:rsidRPr="00E51B44" w:rsidRDefault="00AB2990" w:rsidP="00640E9A">
            <w:pPr>
              <w:jc w:val="center"/>
              <w:rPr>
                <w:color w:val="000000"/>
                <w:sz w:val="18"/>
                <w:szCs w:val="18"/>
              </w:rPr>
            </w:pPr>
            <w:r w:rsidRPr="00E51B44">
              <w:rPr>
                <w:color w:val="000000"/>
                <w:sz w:val="18"/>
                <w:szCs w:val="18"/>
              </w:rPr>
              <w:t>145 173,30</w:t>
            </w:r>
          </w:p>
        </w:tc>
        <w:tc>
          <w:tcPr>
            <w:tcW w:w="235" w:type="pct"/>
            <w:shd w:val="clear" w:color="auto" w:fill="auto"/>
            <w:noWrap/>
            <w:vAlign w:val="center"/>
            <w:hideMark/>
          </w:tcPr>
          <w:p w14:paraId="1A1669F8" w14:textId="77777777" w:rsidR="00AB2990" w:rsidRPr="00E51B44" w:rsidRDefault="00AB2990" w:rsidP="00640E9A">
            <w:pPr>
              <w:jc w:val="center"/>
              <w:rPr>
                <w:color w:val="000000"/>
                <w:sz w:val="18"/>
                <w:szCs w:val="18"/>
              </w:rPr>
            </w:pPr>
            <w:r w:rsidRPr="00E51B44">
              <w:rPr>
                <w:color w:val="000000"/>
                <w:sz w:val="18"/>
                <w:szCs w:val="18"/>
              </w:rPr>
              <w:t>153 746,32</w:t>
            </w:r>
          </w:p>
        </w:tc>
        <w:tc>
          <w:tcPr>
            <w:tcW w:w="235" w:type="pct"/>
            <w:shd w:val="clear" w:color="auto" w:fill="auto"/>
            <w:noWrap/>
            <w:vAlign w:val="center"/>
            <w:hideMark/>
          </w:tcPr>
          <w:p w14:paraId="68EC0B7C" w14:textId="77777777" w:rsidR="00AB2990" w:rsidRPr="00E51B44" w:rsidRDefault="00AB2990" w:rsidP="00640E9A">
            <w:pPr>
              <w:jc w:val="center"/>
              <w:rPr>
                <w:color w:val="000000"/>
                <w:sz w:val="18"/>
                <w:szCs w:val="18"/>
              </w:rPr>
            </w:pPr>
            <w:r w:rsidRPr="00E51B44">
              <w:rPr>
                <w:color w:val="000000"/>
                <w:sz w:val="18"/>
                <w:szCs w:val="18"/>
              </w:rPr>
              <w:t>158 512,45</w:t>
            </w:r>
          </w:p>
        </w:tc>
        <w:tc>
          <w:tcPr>
            <w:tcW w:w="235" w:type="pct"/>
            <w:shd w:val="clear" w:color="auto" w:fill="auto"/>
            <w:noWrap/>
            <w:vAlign w:val="center"/>
            <w:hideMark/>
          </w:tcPr>
          <w:p w14:paraId="42817D52" w14:textId="77777777" w:rsidR="00AB2990" w:rsidRPr="00E51B44" w:rsidRDefault="00AB2990" w:rsidP="00640E9A">
            <w:pPr>
              <w:jc w:val="center"/>
              <w:rPr>
                <w:color w:val="000000"/>
                <w:sz w:val="18"/>
                <w:szCs w:val="18"/>
              </w:rPr>
            </w:pPr>
            <w:r w:rsidRPr="00E51B44">
              <w:rPr>
                <w:color w:val="000000"/>
                <w:sz w:val="18"/>
                <w:szCs w:val="18"/>
              </w:rPr>
              <w:t>163 426,34</w:t>
            </w:r>
          </w:p>
        </w:tc>
        <w:tc>
          <w:tcPr>
            <w:tcW w:w="235" w:type="pct"/>
            <w:shd w:val="clear" w:color="auto" w:fill="auto"/>
            <w:noWrap/>
            <w:vAlign w:val="center"/>
            <w:hideMark/>
          </w:tcPr>
          <w:p w14:paraId="7CB1947E" w14:textId="77777777" w:rsidR="00AB2990" w:rsidRPr="00E51B44" w:rsidRDefault="00AB2990" w:rsidP="00640E9A">
            <w:pPr>
              <w:jc w:val="center"/>
              <w:rPr>
                <w:color w:val="000000"/>
                <w:sz w:val="18"/>
                <w:szCs w:val="18"/>
              </w:rPr>
            </w:pPr>
            <w:r w:rsidRPr="00E51B44">
              <w:rPr>
                <w:color w:val="000000"/>
                <w:sz w:val="18"/>
                <w:szCs w:val="18"/>
              </w:rPr>
              <w:t>168 492,55</w:t>
            </w:r>
          </w:p>
        </w:tc>
        <w:tc>
          <w:tcPr>
            <w:tcW w:w="235" w:type="pct"/>
            <w:shd w:val="clear" w:color="auto" w:fill="auto"/>
            <w:noWrap/>
            <w:vAlign w:val="center"/>
            <w:hideMark/>
          </w:tcPr>
          <w:p w14:paraId="439AA095" w14:textId="77777777" w:rsidR="00AB2990" w:rsidRPr="00E51B44" w:rsidRDefault="00AB2990" w:rsidP="00640E9A">
            <w:pPr>
              <w:jc w:val="center"/>
              <w:rPr>
                <w:color w:val="000000"/>
                <w:sz w:val="18"/>
                <w:szCs w:val="18"/>
              </w:rPr>
            </w:pPr>
            <w:r w:rsidRPr="00E51B44">
              <w:rPr>
                <w:color w:val="000000"/>
                <w:sz w:val="18"/>
                <w:szCs w:val="18"/>
              </w:rPr>
              <w:t>173 723,03</w:t>
            </w:r>
          </w:p>
        </w:tc>
        <w:tc>
          <w:tcPr>
            <w:tcW w:w="235" w:type="pct"/>
            <w:shd w:val="clear" w:color="auto" w:fill="auto"/>
            <w:noWrap/>
            <w:vAlign w:val="center"/>
            <w:hideMark/>
          </w:tcPr>
          <w:p w14:paraId="1E0F42E2" w14:textId="77777777" w:rsidR="00AB2990" w:rsidRPr="00E51B44" w:rsidRDefault="00AB2990" w:rsidP="00640E9A">
            <w:pPr>
              <w:jc w:val="center"/>
              <w:rPr>
                <w:color w:val="000000"/>
                <w:sz w:val="18"/>
                <w:szCs w:val="18"/>
              </w:rPr>
            </w:pPr>
            <w:r w:rsidRPr="00E51B44">
              <w:rPr>
                <w:color w:val="000000"/>
                <w:sz w:val="18"/>
                <w:szCs w:val="18"/>
              </w:rPr>
              <w:t>179 115,88</w:t>
            </w:r>
          </w:p>
        </w:tc>
        <w:tc>
          <w:tcPr>
            <w:tcW w:w="235" w:type="pct"/>
            <w:shd w:val="clear" w:color="auto" w:fill="auto"/>
            <w:noWrap/>
            <w:vAlign w:val="center"/>
            <w:hideMark/>
          </w:tcPr>
          <w:p w14:paraId="4A8587E8" w14:textId="77777777" w:rsidR="00AB2990" w:rsidRPr="00E51B44" w:rsidRDefault="00AB2990" w:rsidP="00640E9A">
            <w:pPr>
              <w:jc w:val="center"/>
              <w:rPr>
                <w:color w:val="000000"/>
                <w:sz w:val="18"/>
                <w:szCs w:val="18"/>
              </w:rPr>
            </w:pPr>
            <w:r w:rsidRPr="00E51B44">
              <w:rPr>
                <w:color w:val="000000"/>
                <w:sz w:val="18"/>
                <w:szCs w:val="18"/>
              </w:rPr>
              <w:t>184 676,13</w:t>
            </w:r>
          </w:p>
        </w:tc>
        <w:tc>
          <w:tcPr>
            <w:tcW w:w="235" w:type="pct"/>
            <w:shd w:val="clear" w:color="auto" w:fill="auto"/>
            <w:noWrap/>
            <w:vAlign w:val="center"/>
            <w:hideMark/>
          </w:tcPr>
          <w:p w14:paraId="7FBBA4C5" w14:textId="77777777" w:rsidR="00AB2990" w:rsidRPr="00E51B44" w:rsidRDefault="00AB2990" w:rsidP="00640E9A">
            <w:pPr>
              <w:jc w:val="center"/>
              <w:rPr>
                <w:color w:val="000000"/>
                <w:sz w:val="18"/>
                <w:szCs w:val="18"/>
              </w:rPr>
            </w:pPr>
            <w:r w:rsidRPr="00E51B44">
              <w:rPr>
                <w:color w:val="000000"/>
                <w:sz w:val="18"/>
                <w:szCs w:val="18"/>
              </w:rPr>
              <w:t>190 408,99</w:t>
            </w:r>
          </w:p>
        </w:tc>
        <w:tc>
          <w:tcPr>
            <w:tcW w:w="235" w:type="pct"/>
            <w:shd w:val="clear" w:color="auto" w:fill="auto"/>
            <w:noWrap/>
            <w:vAlign w:val="center"/>
            <w:hideMark/>
          </w:tcPr>
          <w:p w14:paraId="5CAD236F" w14:textId="77777777" w:rsidR="00AB2990" w:rsidRPr="00E51B44" w:rsidRDefault="00AB2990" w:rsidP="00640E9A">
            <w:pPr>
              <w:jc w:val="center"/>
              <w:rPr>
                <w:color w:val="000000"/>
                <w:sz w:val="18"/>
                <w:szCs w:val="18"/>
              </w:rPr>
            </w:pPr>
            <w:r w:rsidRPr="00E51B44">
              <w:rPr>
                <w:color w:val="000000"/>
                <w:sz w:val="18"/>
                <w:szCs w:val="18"/>
              </w:rPr>
              <w:t>196 319,81</w:t>
            </w:r>
          </w:p>
        </w:tc>
        <w:tc>
          <w:tcPr>
            <w:tcW w:w="235" w:type="pct"/>
            <w:shd w:val="clear" w:color="auto" w:fill="auto"/>
            <w:noWrap/>
            <w:vAlign w:val="center"/>
            <w:hideMark/>
          </w:tcPr>
          <w:p w14:paraId="79353B8D" w14:textId="77777777" w:rsidR="00AB2990" w:rsidRPr="00E51B44" w:rsidRDefault="00AB2990" w:rsidP="00640E9A">
            <w:pPr>
              <w:jc w:val="center"/>
              <w:rPr>
                <w:color w:val="000000"/>
                <w:sz w:val="18"/>
                <w:szCs w:val="18"/>
              </w:rPr>
            </w:pPr>
            <w:r w:rsidRPr="00E51B44">
              <w:rPr>
                <w:color w:val="000000"/>
                <w:sz w:val="18"/>
                <w:szCs w:val="18"/>
              </w:rPr>
              <w:t>202 414,13</w:t>
            </w:r>
          </w:p>
        </w:tc>
        <w:tc>
          <w:tcPr>
            <w:tcW w:w="235" w:type="pct"/>
            <w:shd w:val="clear" w:color="auto" w:fill="auto"/>
            <w:noWrap/>
            <w:vAlign w:val="center"/>
            <w:hideMark/>
          </w:tcPr>
          <w:p w14:paraId="0A3A9573" w14:textId="77777777" w:rsidR="00AB2990" w:rsidRPr="00E51B44" w:rsidRDefault="00AB2990" w:rsidP="00640E9A">
            <w:pPr>
              <w:jc w:val="center"/>
              <w:rPr>
                <w:color w:val="000000"/>
                <w:sz w:val="18"/>
                <w:szCs w:val="18"/>
              </w:rPr>
            </w:pPr>
            <w:r w:rsidRPr="00E51B44">
              <w:rPr>
                <w:color w:val="000000"/>
                <w:sz w:val="18"/>
                <w:szCs w:val="18"/>
              </w:rPr>
              <w:t>208 727,16</w:t>
            </w:r>
          </w:p>
        </w:tc>
        <w:tc>
          <w:tcPr>
            <w:tcW w:w="235" w:type="pct"/>
            <w:shd w:val="clear" w:color="auto" w:fill="auto"/>
            <w:noWrap/>
            <w:vAlign w:val="center"/>
            <w:hideMark/>
          </w:tcPr>
          <w:p w14:paraId="04840EC2" w14:textId="77777777" w:rsidR="00AB2990" w:rsidRPr="00E51B44" w:rsidRDefault="00AB2990" w:rsidP="00640E9A">
            <w:pPr>
              <w:jc w:val="center"/>
              <w:rPr>
                <w:color w:val="000000"/>
                <w:sz w:val="18"/>
                <w:szCs w:val="18"/>
              </w:rPr>
            </w:pPr>
            <w:r w:rsidRPr="00E51B44">
              <w:rPr>
                <w:color w:val="000000"/>
                <w:sz w:val="18"/>
                <w:szCs w:val="18"/>
              </w:rPr>
              <w:t>215 237,09</w:t>
            </w:r>
          </w:p>
        </w:tc>
        <w:tc>
          <w:tcPr>
            <w:tcW w:w="235" w:type="pct"/>
            <w:shd w:val="clear" w:color="auto" w:fill="auto"/>
            <w:noWrap/>
            <w:vAlign w:val="center"/>
            <w:hideMark/>
          </w:tcPr>
          <w:p w14:paraId="5936E1DF" w14:textId="77777777" w:rsidR="00AB2990" w:rsidRPr="00E51B44" w:rsidRDefault="00AB2990" w:rsidP="00640E9A">
            <w:pPr>
              <w:jc w:val="center"/>
              <w:rPr>
                <w:color w:val="000000"/>
                <w:sz w:val="18"/>
                <w:szCs w:val="18"/>
              </w:rPr>
            </w:pPr>
            <w:r w:rsidRPr="00E51B44">
              <w:rPr>
                <w:color w:val="000000"/>
                <w:sz w:val="18"/>
                <w:szCs w:val="18"/>
              </w:rPr>
              <w:t>221 941,80</w:t>
            </w:r>
          </w:p>
        </w:tc>
        <w:tc>
          <w:tcPr>
            <w:tcW w:w="235" w:type="pct"/>
            <w:shd w:val="clear" w:color="auto" w:fill="auto"/>
            <w:noWrap/>
            <w:vAlign w:val="center"/>
            <w:hideMark/>
          </w:tcPr>
          <w:p w14:paraId="29840719" w14:textId="77777777" w:rsidR="00AB2990" w:rsidRPr="00E51B44" w:rsidRDefault="00AB2990" w:rsidP="00640E9A">
            <w:pPr>
              <w:jc w:val="center"/>
              <w:rPr>
                <w:color w:val="000000"/>
                <w:sz w:val="18"/>
                <w:szCs w:val="18"/>
              </w:rPr>
            </w:pPr>
            <w:r w:rsidRPr="00E51B44">
              <w:rPr>
                <w:color w:val="000000"/>
                <w:sz w:val="18"/>
                <w:szCs w:val="18"/>
              </w:rPr>
              <w:t>228 861,03</w:t>
            </w:r>
          </w:p>
        </w:tc>
      </w:tr>
      <w:tr w:rsidR="00AB2990" w:rsidRPr="00E51B44" w14:paraId="0F42D9AA" w14:textId="77777777" w:rsidTr="00640E9A">
        <w:trPr>
          <w:trHeight w:val="20"/>
        </w:trPr>
        <w:tc>
          <w:tcPr>
            <w:tcW w:w="752" w:type="pct"/>
            <w:shd w:val="clear" w:color="auto" w:fill="auto"/>
            <w:vAlign w:val="center"/>
            <w:hideMark/>
          </w:tcPr>
          <w:p w14:paraId="2EBEE763" w14:textId="77777777" w:rsidR="00AB2990" w:rsidRPr="00E51B44" w:rsidRDefault="00AB2990" w:rsidP="00640E9A">
            <w:pPr>
              <w:jc w:val="right"/>
              <w:rPr>
                <w:color w:val="000000"/>
                <w:sz w:val="18"/>
                <w:szCs w:val="18"/>
              </w:rPr>
            </w:pPr>
            <w:r w:rsidRPr="00E51B44">
              <w:rPr>
                <w:color w:val="000000"/>
                <w:sz w:val="18"/>
                <w:szCs w:val="18"/>
              </w:rPr>
              <w:t>газ природный (основное)</w:t>
            </w:r>
          </w:p>
        </w:tc>
        <w:tc>
          <w:tcPr>
            <w:tcW w:w="229" w:type="pct"/>
            <w:shd w:val="clear" w:color="auto" w:fill="auto"/>
            <w:vAlign w:val="center"/>
            <w:hideMark/>
          </w:tcPr>
          <w:p w14:paraId="6CBF830D" w14:textId="77777777" w:rsidR="00AB2990" w:rsidRPr="00E51B44" w:rsidRDefault="00AB2990" w:rsidP="00640E9A">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0A136B82" w14:textId="77777777" w:rsidR="00AB2990" w:rsidRPr="00E51B44" w:rsidRDefault="00AB2990" w:rsidP="00640E9A">
            <w:pPr>
              <w:jc w:val="center"/>
              <w:rPr>
                <w:color w:val="000000"/>
                <w:sz w:val="18"/>
                <w:szCs w:val="18"/>
              </w:rPr>
            </w:pPr>
            <w:r w:rsidRPr="00E51B44">
              <w:rPr>
                <w:color w:val="000000"/>
                <w:sz w:val="18"/>
                <w:szCs w:val="18"/>
              </w:rPr>
              <w:t>122 535,76</w:t>
            </w:r>
          </w:p>
        </w:tc>
        <w:tc>
          <w:tcPr>
            <w:tcW w:w="266" w:type="pct"/>
            <w:shd w:val="clear" w:color="auto" w:fill="auto"/>
            <w:noWrap/>
            <w:vAlign w:val="center"/>
            <w:hideMark/>
          </w:tcPr>
          <w:p w14:paraId="26100F5A" w14:textId="77777777" w:rsidR="00AB2990" w:rsidRPr="00E51B44" w:rsidRDefault="00AB2990" w:rsidP="00640E9A">
            <w:pPr>
              <w:jc w:val="center"/>
              <w:rPr>
                <w:color w:val="000000"/>
                <w:sz w:val="18"/>
                <w:szCs w:val="18"/>
              </w:rPr>
            </w:pPr>
            <w:r w:rsidRPr="00E51B44">
              <w:rPr>
                <w:color w:val="000000"/>
                <w:sz w:val="18"/>
                <w:szCs w:val="18"/>
              </w:rPr>
              <w:t>140 395,81</w:t>
            </w:r>
          </w:p>
        </w:tc>
        <w:tc>
          <w:tcPr>
            <w:tcW w:w="235" w:type="pct"/>
            <w:shd w:val="clear" w:color="auto" w:fill="auto"/>
            <w:noWrap/>
            <w:vAlign w:val="center"/>
            <w:hideMark/>
          </w:tcPr>
          <w:p w14:paraId="5129C137" w14:textId="77777777" w:rsidR="00AB2990" w:rsidRPr="00E51B44" w:rsidRDefault="00AB2990" w:rsidP="00640E9A">
            <w:pPr>
              <w:jc w:val="center"/>
              <w:rPr>
                <w:color w:val="000000"/>
                <w:sz w:val="18"/>
                <w:szCs w:val="18"/>
              </w:rPr>
            </w:pPr>
            <w:r w:rsidRPr="00E51B44">
              <w:rPr>
                <w:color w:val="000000"/>
                <w:sz w:val="18"/>
                <w:szCs w:val="18"/>
              </w:rPr>
              <w:t>144 748,08</w:t>
            </w:r>
          </w:p>
        </w:tc>
        <w:tc>
          <w:tcPr>
            <w:tcW w:w="235" w:type="pct"/>
            <w:shd w:val="clear" w:color="auto" w:fill="auto"/>
            <w:noWrap/>
            <w:vAlign w:val="center"/>
            <w:hideMark/>
          </w:tcPr>
          <w:p w14:paraId="49E64CCC" w14:textId="77777777" w:rsidR="00AB2990" w:rsidRPr="00E51B44" w:rsidRDefault="00AB2990" w:rsidP="00640E9A">
            <w:pPr>
              <w:jc w:val="center"/>
              <w:rPr>
                <w:color w:val="000000"/>
                <w:sz w:val="18"/>
                <w:szCs w:val="18"/>
              </w:rPr>
            </w:pPr>
            <w:r w:rsidRPr="00E51B44">
              <w:rPr>
                <w:color w:val="000000"/>
                <w:sz w:val="18"/>
                <w:szCs w:val="18"/>
              </w:rPr>
              <w:t>153 746,32</w:t>
            </w:r>
          </w:p>
        </w:tc>
        <w:tc>
          <w:tcPr>
            <w:tcW w:w="235" w:type="pct"/>
            <w:shd w:val="clear" w:color="auto" w:fill="auto"/>
            <w:noWrap/>
            <w:vAlign w:val="center"/>
            <w:hideMark/>
          </w:tcPr>
          <w:p w14:paraId="231D0494" w14:textId="77777777" w:rsidR="00AB2990" w:rsidRPr="00E51B44" w:rsidRDefault="00AB2990" w:rsidP="00640E9A">
            <w:pPr>
              <w:jc w:val="center"/>
              <w:rPr>
                <w:color w:val="000000"/>
                <w:sz w:val="18"/>
                <w:szCs w:val="18"/>
              </w:rPr>
            </w:pPr>
            <w:r w:rsidRPr="00E51B44">
              <w:rPr>
                <w:color w:val="000000"/>
                <w:sz w:val="18"/>
                <w:szCs w:val="18"/>
              </w:rPr>
              <w:t>158 512,45</w:t>
            </w:r>
          </w:p>
        </w:tc>
        <w:tc>
          <w:tcPr>
            <w:tcW w:w="235" w:type="pct"/>
            <w:shd w:val="clear" w:color="auto" w:fill="auto"/>
            <w:noWrap/>
            <w:vAlign w:val="center"/>
            <w:hideMark/>
          </w:tcPr>
          <w:p w14:paraId="2B456CC5" w14:textId="77777777" w:rsidR="00AB2990" w:rsidRPr="00E51B44" w:rsidRDefault="00AB2990" w:rsidP="00640E9A">
            <w:pPr>
              <w:jc w:val="center"/>
              <w:rPr>
                <w:color w:val="000000"/>
                <w:sz w:val="18"/>
                <w:szCs w:val="18"/>
              </w:rPr>
            </w:pPr>
            <w:r w:rsidRPr="00E51B44">
              <w:rPr>
                <w:color w:val="000000"/>
                <w:sz w:val="18"/>
                <w:szCs w:val="18"/>
              </w:rPr>
              <w:t>163 426,34</w:t>
            </w:r>
          </w:p>
        </w:tc>
        <w:tc>
          <w:tcPr>
            <w:tcW w:w="235" w:type="pct"/>
            <w:shd w:val="clear" w:color="auto" w:fill="auto"/>
            <w:noWrap/>
            <w:vAlign w:val="center"/>
            <w:hideMark/>
          </w:tcPr>
          <w:p w14:paraId="216A9497" w14:textId="77777777" w:rsidR="00AB2990" w:rsidRPr="00E51B44" w:rsidRDefault="00AB2990" w:rsidP="00640E9A">
            <w:pPr>
              <w:jc w:val="center"/>
              <w:rPr>
                <w:color w:val="000000"/>
                <w:sz w:val="18"/>
                <w:szCs w:val="18"/>
              </w:rPr>
            </w:pPr>
            <w:r w:rsidRPr="00E51B44">
              <w:rPr>
                <w:color w:val="000000"/>
                <w:sz w:val="18"/>
                <w:szCs w:val="18"/>
              </w:rPr>
              <w:t>168 492,55</w:t>
            </w:r>
          </w:p>
        </w:tc>
        <w:tc>
          <w:tcPr>
            <w:tcW w:w="235" w:type="pct"/>
            <w:shd w:val="clear" w:color="auto" w:fill="auto"/>
            <w:noWrap/>
            <w:vAlign w:val="center"/>
            <w:hideMark/>
          </w:tcPr>
          <w:p w14:paraId="10D3223A" w14:textId="77777777" w:rsidR="00AB2990" w:rsidRPr="00E51B44" w:rsidRDefault="00AB2990" w:rsidP="00640E9A">
            <w:pPr>
              <w:jc w:val="center"/>
              <w:rPr>
                <w:color w:val="000000"/>
                <w:sz w:val="18"/>
                <w:szCs w:val="18"/>
              </w:rPr>
            </w:pPr>
            <w:r w:rsidRPr="00E51B44">
              <w:rPr>
                <w:color w:val="000000"/>
                <w:sz w:val="18"/>
                <w:szCs w:val="18"/>
              </w:rPr>
              <w:t>173 715,82</w:t>
            </w:r>
          </w:p>
        </w:tc>
        <w:tc>
          <w:tcPr>
            <w:tcW w:w="235" w:type="pct"/>
            <w:shd w:val="clear" w:color="auto" w:fill="auto"/>
            <w:noWrap/>
            <w:vAlign w:val="center"/>
            <w:hideMark/>
          </w:tcPr>
          <w:p w14:paraId="0ED4B57C" w14:textId="77777777" w:rsidR="00AB2990" w:rsidRPr="00E51B44" w:rsidRDefault="00AB2990" w:rsidP="00640E9A">
            <w:pPr>
              <w:jc w:val="center"/>
              <w:rPr>
                <w:color w:val="000000"/>
                <w:sz w:val="18"/>
                <w:szCs w:val="18"/>
              </w:rPr>
            </w:pPr>
            <w:r w:rsidRPr="00E51B44">
              <w:rPr>
                <w:color w:val="000000"/>
                <w:sz w:val="18"/>
                <w:szCs w:val="18"/>
              </w:rPr>
              <w:t>179 101,01</w:t>
            </w:r>
          </w:p>
        </w:tc>
        <w:tc>
          <w:tcPr>
            <w:tcW w:w="235" w:type="pct"/>
            <w:shd w:val="clear" w:color="auto" w:fill="auto"/>
            <w:noWrap/>
            <w:vAlign w:val="center"/>
            <w:hideMark/>
          </w:tcPr>
          <w:p w14:paraId="1143022F" w14:textId="77777777" w:rsidR="00AB2990" w:rsidRPr="00E51B44" w:rsidRDefault="00AB2990" w:rsidP="00640E9A">
            <w:pPr>
              <w:jc w:val="center"/>
              <w:rPr>
                <w:color w:val="000000"/>
                <w:sz w:val="18"/>
                <w:szCs w:val="18"/>
              </w:rPr>
            </w:pPr>
            <w:r w:rsidRPr="00E51B44">
              <w:rPr>
                <w:color w:val="000000"/>
                <w:sz w:val="18"/>
                <w:szCs w:val="18"/>
              </w:rPr>
              <w:t>184 653,14</w:t>
            </w:r>
          </w:p>
        </w:tc>
        <w:tc>
          <w:tcPr>
            <w:tcW w:w="235" w:type="pct"/>
            <w:shd w:val="clear" w:color="auto" w:fill="auto"/>
            <w:noWrap/>
            <w:vAlign w:val="center"/>
            <w:hideMark/>
          </w:tcPr>
          <w:p w14:paraId="52B77806" w14:textId="77777777" w:rsidR="00AB2990" w:rsidRPr="00E51B44" w:rsidRDefault="00AB2990" w:rsidP="00640E9A">
            <w:pPr>
              <w:jc w:val="center"/>
              <w:rPr>
                <w:color w:val="000000"/>
                <w:sz w:val="18"/>
                <w:szCs w:val="18"/>
              </w:rPr>
            </w:pPr>
            <w:r w:rsidRPr="00E51B44">
              <w:rPr>
                <w:color w:val="000000"/>
                <w:sz w:val="18"/>
                <w:szCs w:val="18"/>
              </w:rPr>
              <w:t>190 377,39</w:t>
            </w:r>
          </w:p>
        </w:tc>
        <w:tc>
          <w:tcPr>
            <w:tcW w:w="235" w:type="pct"/>
            <w:shd w:val="clear" w:color="auto" w:fill="auto"/>
            <w:noWrap/>
            <w:vAlign w:val="center"/>
            <w:hideMark/>
          </w:tcPr>
          <w:p w14:paraId="63846BCC" w14:textId="77777777" w:rsidR="00AB2990" w:rsidRPr="00E51B44" w:rsidRDefault="00AB2990" w:rsidP="00640E9A">
            <w:pPr>
              <w:jc w:val="center"/>
              <w:rPr>
                <w:color w:val="000000"/>
                <w:sz w:val="18"/>
                <w:szCs w:val="18"/>
              </w:rPr>
            </w:pPr>
            <w:r w:rsidRPr="00E51B44">
              <w:rPr>
                <w:color w:val="000000"/>
                <w:sz w:val="18"/>
                <w:szCs w:val="18"/>
              </w:rPr>
              <w:t>196 279,09</w:t>
            </w:r>
          </w:p>
        </w:tc>
        <w:tc>
          <w:tcPr>
            <w:tcW w:w="235" w:type="pct"/>
            <w:shd w:val="clear" w:color="auto" w:fill="auto"/>
            <w:noWrap/>
            <w:vAlign w:val="center"/>
            <w:hideMark/>
          </w:tcPr>
          <w:p w14:paraId="6A286758" w14:textId="77777777" w:rsidR="00AB2990" w:rsidRPr="00E51B44" w:rsidRDefault="00AB2990" w:rsidP="00640E9A">
            <w:pPr>
              <w:jc w:val="center"/>
              <w:rPr>
                <w:color w:val="000000"/>
                <w:sz w:val="18"/>
                <w:szCs w:val="18"/>
              </w:rPr>
            </w:pPr>
            <w:r w:rsidRPr="00E51B44">
              <w:rPr>
                <w:color w:val="000000"/>
                <w:sz w:val="18"/>
                <w:szCs w:val="18"/>
              </w:rPr>
              <w:t>202 363,74</w:t>
            </w:r>
          </w:p>
        </w:tc>
        <w:tc>
          <w:tcPr>
            <w:tcW w:w="235" w:type="pct"/>
            <w:shd w:val="clear" w:color="auto" w:fill="auto"/>
            <w:noWrap/>
            <w:vAlign w:val="center"/>
            <w:hideMark/>
          </w:tcPr>
          <w:p w14:paraId="2B118CF0" w14:textId="77777777" w:rsidR="00AB2990" w:rsidRPr="00E51B44" w:rsidRDefault="00AB2990" w:rsidP="00640E9A">
            <w:pPr>
              <w:jc w:val="center"/>
              <w:rPr>
                <w:color w:val="000000"/>
                <w:sz w:val="18"/>
                <w:szCs w:val="18"/>
              </w:rPr>
            </w:pPr>
            <w:r w:rsidRPr="00E51B44">
              <w:rPr>
                <w:color w:val="000000"/>
                <w:sz w:val="18"/>
                <w:szCs w:val="18"/>
              </w:rPr>
              <w:t>208 637,02</w:t>
            </w:r>
          </w:p>
        </w:tc>
        <w:tc>
          <w:tcPr>
            <w:tcW w:w="235" w:type="pct"/>
            <w:shd w:val="clear" w:color="auto" w:fill="auto"/>
            <w:noWrap/>
            <w:vAlign w:val="center"/>
            <w:hideMark/>
          </w:tcPr>
          <w:p w14:paraId="5B58913A" w14:textId="77777777" w:rsidR="00AB2990" w:rsidRPr="00E51B44" w:rsidRDefault="00AB2990" w:rsidP="00640E9A">
            <w:pPr>
              <w:jc w:val="center"/>
              <w:rPr>
                <w:color w:val="000000"/>
                <w:sz w:val="18"/>
                <w:szCs w:val="18"/>
              </w:rPr>
            </w:pPr>
            <w:r w:rsidRPr="00E51B44">
              <w:rPr>
                <w:color w:val="000000"/>
                <w:sz w:val="18"/>
                <w:szCs w:val="18"/>
              </w:rPr>
              <w:t>215 104,77</w:t>
            </w:r>
          </w:p>
        </w:tc>
        <w:tc>
          <w:tcPr>
            <w:tcW w:w="235" w:type="pct"/>
            <w:shd w:val="clear" w:color="auto" w:fill="auto"/>
            <w:noWrap/>
            <w:vAlign w:val="center"/>
            <w:hideMark/>
          </w:tcPr>
          <w:p w14:paraId="6FC84731" w14:textId="77777777" w:rsidR="00AB2990" w:rsidRPr="00E51B44" w:rsidRDefault="00AB2990" w:rsidP="00640E9A">
            <w:pPr>
              <w:jc w:val="center"/>
              <w:rPr>
                <w:color w:val="000000"/>
                <w:sz w:val="18"/>
                <w:szCs w:val="18"/>
              </w:rPr>
            </w:pPr>
            <w:r w:rsidRPr="00E51B44">
              <w:rPr>
                <w:color w:val="000000"/>
                <w:sz w:val="18"/>
                <w:szCs w:val="18"/>
              </w:rPr>
              <w:t>221 773,01</w:t>
            </w:r>
          </w:p>
        </w:tc>
        <w:tc>
          <w:tcPr>
            <w:tcW w:w="235" w:type="pct"/>
            <w:shd w:val="clear" w:color="auto" w:fill="auto"/>
            <w:noWrap/>
            <w:vAlign w:val="center"/>
            <w:hideMark/>
          </w:tcPr>
          <w:p w14:paraId="71601CEE" w14:textId="77777777" w:rsidR="00AB2990" w:rsidRPr="00E51B44" w:rsidRDefault="00AB2990" w:rsidP="00640E9A">
            <w:pPr>
              <w:jc w:val="center"/>
              <w:rPr>
                <w:color w:val="000000"/>
                <w:sz w:val="18"/>
                <w:szCs w:val="18"/>
              </w:rPr>
            </w:pPr>
            <w:r w:rsidRPr="00E51B44">
              <w:rPr>
                <w:color w:val="000000"/>
                <w:sz w:val="18"/>
                <w:szCs w:val="18"/>
              </w:rPr>
              <w:t>228 647,98</w:t>
            </w:r>
          </w:p>
        </w:tc>
      </w:tr>
      <w:tr w:rsidR="00AB2990" w:rsidRPr="00E51B44" w14:paraId="3CA61067" w14:textId="77777777" w:rsidTr="00640E9A">
        <w:trPr>
          <w:trHeight w:val="20"/>
        </w:trPr>
        <w:tc>
          <w:tcPr>
            <w:tcW w:w="752" w:type="pct"/>
            <w:shd w:val="clear" w:color="auto" w:fill="auto"/>
            <w:vAlign w:val="center"/>
            <w:hideMark/>
          </w:tcPr>
          <w:p w14:paraId="12A50456" w14:textId="77777777" w:rsidR="00AB2990" w:rsidRPr="00E51B44" w:rsidRDefault="00AB2990" w:rsidP="00640E9A">
            <w:pPr>
              <w:ind w:firstLineChars="100" w:firstLine="180"/>
              <w:rPr>
                <w:color w:val="000000"/>
                <w:sz w:val="18"/>
                <w:szCs w:val="18"/>
              </w:rPr>
            </w:pPr>
            <w:r w:rsidRPr="00E51B44">
              <w:rPr>
                <w:color w:val="000000"/>
                <w:sz w:val="18"/>
                <w:szCs w:val="18"/>
              </w:rPr>
              <w:t xml:space="preserve">цена </w:t>
            </w:r>
          </w:p>
        </w:tc>
        <w:tc>
          <w:tcPr>
            <w:tcW w:w="229" w:type="pct"/>
            <w:shd w:val="clear" w:color="auto" w:fill="auto"/>
            <w:vAlign w:val="center"/>
            <w:hideMark/>
          </w:tcPr>
          <w:p w14:paraId="5FA405D9" w14:textId="77777777" w:rsidR="00AB2990" w:rsidRPr="00E51B44" w:rsidRDefault="00AB2990" w:rsidP="00640E9A">
            <w:pPr>
              <w:jc w:val="center"/>
              <w:rPr>
                <w:color w:val="000000"/>
                <w:sz w:val="18"/>
                <w:szCs w:val="18"/>
              </w:rPr>
            </w:pPr>
            <w:r w:rsidRPr="00E51B44">
              <w:rPr>
                <w:color w:val="000000"/>
                <w:sz w:val="18"/>
                <w:szCs w:val="18"/>
              </w:rPr>
              <w:t xml:space="preserve">руб,/тыс, м3 </w:t>
            </w:r>
          </w:p>
        </w:tc>
        <w:tc>
          <w:tcPr>
            <w:tcW w:w="235" w:type="pct"/>
            <w:shd w:val="clear" w:color="auto" w:fill="auto"/>
            <w:noWrap/>
            <w:vAlign w:val="center"/>
            <w:hideMark/>
          </w:tcPr>
          <w:p w14:paraId="32812EEC" w14:textId="77777777" w:rsidR="00AB2990" w:rsidRPr="00E51B44" w:rsidRDefault="00AB2990" w:rsidP="00640E9A">
            <w:pPr>
              <w:jc w:val="center"/>
              <w:rPr>
                <w:color w:val="000000"/>
                <w:sz w:val="18"/>
                <w:szCs w:val="18"/>
              </w:rPr>
            </w:pPr>
            <w:r w:rsidRPr="00E51B44">
              <w:rPr>
                <w:color w:val="000000"/>
                <w:sz w:val="18"/>
                <w:szCs w:val="18"/>
              </w:rPr>
              <w:t>7 630,72</w:t>
            </w:r>
          </w:p>
        </w:tc>
        <w:tc>
          <w:tcPr>
            <w:tcW w:w="266" w:type="pct"/>
            <w:shd w:val="clear" w:color="auto" w:fill="auto"/>
            <w:noWrap/>
            <w:vAlign w:val="center"/>
            <w:hideMark/>
          </w:tcPr>
          <w:p w14:paraId="20F1EC74" w14:textId="77777777" w:rsidR="00AB2990" w:rsidRPr="00E51B44" w:rsidRDefault="00AB2990" w:rsidP="00640E9A">
            <w:pPr>
              <w:jc w:val="center"/>
              <w:rPr>
                <w:color w:val="000000"/>
                <w:sz w:val="18"/>
                <w:szCs w:val="18"/>
              </w:rPr>
            </w:pPr>
            <w:r w:rsidRPr="00E51B44">
              <w:rPr>
                <w:color w:val="000000"/>
                <w:sz w:val="18"/>
                <w:szCs w:val="18"/>
              </w:rPr>
              <w:t>7 867,27</w:t>
            </w:r>
          </w:p>
        </w:tc>
        <w:tc>
          <w:tcPr>
            <w:tcW w:w="235" w:type="pct"/>
            <w:shd w:val="clear" w:color="auto" w:fill="auto"/>
            <w:noWrap/>
            <w:vAlign w:val="center"/>
            <w:hideMark/>
          </w:tcPr>
          <w:p w14:paraId="7C08D403" w14:textId="77777777" w:rsidR="00AB2990" w:rsidRPr="00E51B44" w:rsidRDefault="00AB2990" w:rsidP="00640E9A">
            <w:pPr>
              <w:jc w:val="center"/>
              <w:rPr>
                <w:color w:val="000000"/>
                <w:sz w:val="18"/>
                <w:szCs w:val="18"/>
              </w:rPr>
            </w:pPr>
            <w:r w:rsidRPr="00E51B44">
              <w:rPr>
                <w:color w:val="000000"/>
                <w:sz w:val="18"/>
                <w:szCs w:val="18"/>
              </w:rPr>
              <w:t>8 111,16</w:t>
            </w:r>
          </w:p>
        </w:tc>
        <w:tc>
          <w:tcPr>
            <w:tcW w:w="235" w:type="pct"/>
            <w:shd w:val="clear" w:color="auto" w:fill="auto"/>
            <w:noWrap/>
            <w:vAlign w:val="center"/>
            <w:hideMark/>
          </w:tcPr>
          <w:p w14:paraId="79BA67EE" w14:textId="77777777" w:rsidR="00AB2990" w:rsidRPr="00E51B44" w:rsidRDefault="00AB2990" w:rsidP="00640E9A">
            <w:pPr>
              <w:jc w:val="center"/>
              <w:rPr>
                <w:color w:val="000000"/>
                <w:sz w:val="18"/>
                <w:szCs w:val="18"/>
              </w:rPr>
            </w:pPr>
            <w:r w:rsidRPr="00E51B44">
              <w:rPr>
                <w:color w:val="000000"/>
                <w:sz w:val="18"/>
                <w:szCs w:val="18"/>
              </w:rPr>
              <w:t>8 362,60</w:t>
            </w:r>
          </w:p>
        </w:tc>
        <w:tc>
          <w:tcPr>
            <w:tcW w:w="235" w:type="pct"/>
            <w:shd w:val="clear" w:color="auto" w:fill="auto"/>
            <w:noWrap/>
            <w:vAlign w:val="center"/>
            <w:hideMark/>
          </w:tcPr>
          <w:p w14:paraId="7F320493" w14:textId="77777777" w:rsidR="00AB2990" w:rsidRPr="00E51B44" w:rsidRDefault="00AB2990" w:rsidP="00640E9A">
            <w:pPr>
              <w:jc w:val="center"/>
              <w:rPr>
                <w:color w:val="000000"/>
                <w:sz w:val="18"/>
                <w:szCs w:val="18"/>
              </w:rPr>
            </w:pPr>
            <w:r w:rsidRPr="00E51B44">
              <w:rPr>
                <w:color w:val="000000"/>
                <w:sz w:val="18"/>
                <w:szCs w:val="18"/>
              </w:rPr>
              <w:t>8 621,84</w:t>
            </w:r>
          </w:p>
        </w:tc>
        <w:tc>
          <w:tcPr>
            <w:tcW w:w="235" w:type="pct"/>
            <w:shd w:val="clear" w:color="auto" w:fill="auto"/>
            <w:noWrap/>
            <w:vAlign w:val="center"/>
            <w:hideMark/>
          </w:tcPr>
          <w:p w14:paraId="3CE689FE" w14:textId="77777777" w:rsidR="00AB2990" w:rsidRPr="00E51B44" w:rsidRDefault="00AB2990" w:rsidP="00640E9A">
            <w:pPr>
              <w:jc w:val="center"/>
              <w:rPr>
                <w:color w:val="000000"/>
                <w:sz w:val="18"/>
                <w:szCs w:val="18"/>
              </w:rPr>
            </w:pPr>
            <w:r w:rsidRPr="00E51B44">
              <w:rPr>
                <w:color w:val="000000"/>
                <w:sz w:val="18"/>
                <w:szCs w:val="18"/>
              </w:rPr>
              <w:t>8 889,12</w:t>
            </w:r>
          </w:p>
        </w:tc>
        <w:tc>
          <w:tcPr>
            <w:tcW w:w="235" w:type="pct"/>
            <w:shd w:val="clear" w:color="auto" w:fill="auto"/>
            <w:noWrap/>
            <w:vAlign w:val="center"/>
            <w:hideMark/>
          </w:tcPr>
          <w:p w14:paraId="7348A239" w14:textId="77777777" w:rsidR="00AB2990" w:rsidRPr="00E51B44" w:rsidRDefault="00AB2990" w:rsidP="00640E9A">
            <w:pPr>
              <w:jc w:val="center"/>
              <w:rPr>
                <w:color w:val="000000"/>
                <w:sz w:val="18"/>
                <w:szCs w:val="18"/>
              </w:rPr>
            </w:pPr>
            <w:r w:rsidRPr="00E51B44">
              <w:rPr>
                <w:color w:val="000000"/>
                <w:sz w:val="18"/>
                <w:szCs w:val="18"/>
              </w:rPr>
              <w:t>9 164,68</w:t>
            </w:r>
          </w:p>
        </w:tc>
        <w:tc>
          <w:tcPr>
            <w:tcW w:w="235" w:type="pct"/>
            <w:shd w:val="clear" w:color="auto" w:fill="auto"/>
            <w:noWrap/>
            <w:vAlign w:val="center"/>
            <w:hideMark/>
          </w:tcPr>
          <w:p w14:paraId="44845373" w14:textId="77777777" w:rsidR="00AB2990" w:rsidRPr="00E51B44" w:rsidRDefault="00AB2990" w:rsidP="00640E9A">
            <w:pPr>
              <w:jc w:val="center"/>
              <w:rPr>
                <w:color w:val="000000"/>
                <w:sz w:val="18"/>
                <w:szCs w:val="18"/>
              </w:rPr>
            </w:pPr>
            <w:r w:rsidRPr="00E51B44">
              <w:rPr>
                <w:color w:val="000000"/>
                <w:sz w:val="18"/>
                <w:szCs w:val="18"/>
              </w:rPr>
              <w:t>9 448,79</w:t>
            </w:r>
          </w:p>
        </w:tc>
        <w:tc>
          <w:tcPr>
            <w:tcW w:w="235" w:type="pct"/>
            <w:shd w:val="clear" w:color="auto" w:fill="auto"/>
            <w:noWrap/>
            <w:vAlign w:val="center"/>
            <w:hideMark/>
          </w:tcPr>
          <w:p w14:paraId="23824E9A" w14:textId="77777777" w:rsidR="00AB2990" w:rsidRPr="00E51B44" w:rsidRDefault="00AB2990" w:rsidP="00640E9A">
            <w:pPr>
              <w:jc w:val="center"/>
              <w:rPr>
                <w:color w:val="000000"/>
                <w:sz w:val="18"/>
                <w:szCs w:val="18"/>
              </w:rPr>
            </w:pPr>
            <w:r w:rsidRPr="00E51B44">
              <w:rPr>
                <w:color w:val="000000"/>
                <w:sz w:val="18"/>
                <w:szCs w:val="18"/>
              </w:rPr>
              <w:t>9 741,70</w:t>
            </w:r>
          </w:p>
        </w:tc>
        <w:tc>
          <w:tcPr>
            <w:tcW w:w="235" w:type="pct"/>
            <w:shd w:val="clear" w:color="auto" w:fill="auto"/>
            <w:noWrap/>
            <w:vAlign w:val="center"/>
            <w:hideMark/>
          </w:tcPr>
          <w:p w14:paraId="590E2C08" w14:textId="77777777" w:rsidR="00AB2990" w:rsidRPr="00E51B44" w:rsidRDefault="00AB2990" w:rsidP="00640E9A">
            <w:pPr>
              <w:jc w:val="center"/>
              <w:rPr>
                <w:color w:val="000000"/>
                <w:sz w:val="18"/>
                <w:szCs w:val="18"/>
              </w:rPr>
            </w:pPr>
            <w:r w:rsidRPr="00E51B44">
              <w:rPr>
                <w:color w:val="000000"/>
                <w:sz w:val="18"/>
                <w:szCs w:val="18"/>
              </w:rPr>
              <w:t>10 043,69</w:t>
            </w:r>
          </w:p>
        </w:tc>
        <w:tc>
          <w:tcPr>
            <w:tcW w:w="235" w:type="pct"/>
            <w:shd w:val="clear" w:color="auto" w:fill="auto"/>
            <w:noWrap/>
            <w:vAlign w:val="center"/>
            <w:hideMark/>
          </w:tcPr>
          <w:p w14:paraId="0FBC10B1" w14:textId="77777777" w:rsidR="00AB2990" w:rsidRPr="00E51B44" w:rsidRDefault="00AB2990" w:rsidP="00640E9A">
            <w:pPr>
              <w:jc w:val="center"/>
              <w:rPr>
                <w:color w:val="000000"/>
                <w:sz w:val="18"/>
                <w:szCs w:val="18"/>
              </w:rPr>
            </w:pPr>
            <w:r w:rsidRPr="00E51B44">
              <w:rPr>
                <w:color w:val="000000"/>
                <w:sz w:val="18"/>
                <w:szCs w:val="18"/>
              </w:rPr>
              <w:t>10 355,05</w:t>
            </w:r>
          </w:p>
        </w:tc>
        <w:tc>
          <w:tcPr>
            <w:tcW w:w="235" w:type="pct"/>
            <w:shd w:val="clear" w:color="auto" w:fill="auto"/>
            <w:noWrap/>
            <w:vAlign w:val="center"/>
            <w:hideMark/>
          </w:tcPr>
          <w:p w14:paraId="3CD90B5A" w14:textId="77777777" w:rsidR="00AB2990" w:rsidRPr="00E51B44" w:rsidRDefault="00AB2990" w:rsidP="00640E9A">
            <w:pPr>
              <w:jc w:val="center"/>
              <w:rPr>
                <w:color w:val="000000"/>
                <w:sz w:val="18"/>
                <w:szCs w:val="18"/>
              </w:rPr>
            </w:pPr>
            <w:r w:rsidRPr="00E51B44">
              <w:rPr>
                <w:color w:val="000000"/>
                <w:sz w:val="18"/>
                <w:szCs w:val="18"/>
              </w:rPr>
              <w:t>10 676,06</w:t>
            </w:r>
          </w:p>
        </w:tc>
        <w:tc>
          <w:tcPr>
            <w:tcW w:w="235" w:type="pct"/>
            <w:shd w:val="clear" w:color="auto" w:fill="auto"/>
            <w:noWrap/>
            <w:vAlign w:val="center"/>
            <w:hideMark/>
          </w:tcPr>
          <w:p w14:paraId="6D95463F" w14:textId="77777777" w:rsidR="00AB2990" w:rsidRPr="00E51B44" w:rsidRDefault="00AB2990" w:rsidP="00640E9A">
            <w:pPr>
              <w:jc w:val="center"/>
              <w:rPr>
                <w:color w:val="000000"/>
                <w:sz w:val="18"/>
                <w:szCs w:val="18"/>
              </w:rPr>
            </w:pPr>
            <w:r w:rsidRPr="00E51B44">
              <w:rPr>
                <w:color w:val="000000"/>
                <w:sz w:val="18"/>
                <w:szCs w:val="18"/>
              </w:rPr>
              <w:t>11 007,01</w:t>
            </w:r>
          </w:p>
        </w:tc>
        <w:tc>
          <w:tcPr>
            <w:tcW w:w="235" w:type="pct"/>
            <w:shd w:val="clear" w:color="auto" w:fill="auto"/>
            <w:noWrap/>
            <w:vAlign w:val="center"/>
            <w:hideMark/>
          </w:tcPr>
          <w:p w14:paraId="12B4D4D4" w14:textId="77777777" w:rsidR="00AB2990" w:rsidRPr="00E51B44" w:rsidRDefault="00AB2990" w:rsidP="00640E9A">
            <w:pPr>
              <w:jc w:val="center"/>
              <w:rPr>
                <w:color w:val="000000"/>
                <w:sz w:val="18"/>
                <w:szCs w:val="18"/>
              </w:rPr>
            </w:pPr>
            <w:r w:rsidRPr="00E51B44">
              <w:rPr>
                <w:color w:val="000000"/>
                <w:sz w:val="18"/>
                <w:szCs w:val="18"/>
              </w:rPr>
              <w:t>11 348,23</w:t>
            </w:r>
          </w:p>
        </w:tc>
        <w:tc>
          <w:tcPr>
            <w:tcW w:w="235" w:type="pct"/>
            <w:shd w:val="clear" w:color="auto" w:fill="auto"/>
            <w:noWrap/>
            <w:vAlign w:val="center"/>
            <w:hideMark/>
          </w:tcPr>
          <w:p w14:paraId="3E5578E5" w14:textId="77777777" w:rsidR="00AB2990" w:rsidRPr="00E51B44" w:rsidRDefault="00AB2990" w:rsidP="00640E9A">
            <w:pPr>
              <w:jc w:val="center"/>
              <w:rPr>
                <w:color w:val="000000"/>
                <w:sz w:val="18"/>
                <w:szCs w:val="18"/>
              </w:rPr>
            </w:pPr>
            <w:r w:rsidRPr="00E51B44">
              <w:rPr>
                <w:color w:val="000000"/>
                <w:sz w:val="18"/>
                <w:szCs w:val="18"/>
              </w:rPr>
              <w:t>11 700,03</w:t>
            </w:r>
          </w:p>
        </w:tc>
        <w:tc>
          <w:tcPr>
            <w:tcW w:w="235" w:type="pct"/>
            <w:shd w:val="clear" w:color="auto" w:fill="auto"/>
            <w:noWrap/>
            <w:vAlign w:val="center"/>
            <w:hideMark/>
          </w:tcPr>
          <w:p w14:paraId="700BC5A6" w14:textId="77777777" w:rsidR="00AB2990" w:rsidRPr="00E51B44" w:rsidRDefault="00AB2990" w:rsidP="00640E9A">
            <w:pPr>
              <w:jc w:val="center"/>
              <w:rPr>
                <w:color w:val="000000"/>
                <w:sz w:val="18"/>
                <w:szCs w:val="18"/>
              </w:rPr>
            </w:pPr>
            <w:r w:rsidRPr="00E51B44">
              <w:rPr>
                <w:color w:val="000000"/>
                <w:sz w:val="18"/>
                <w:szCs w:val="18"/>
              </w:rPr>
              <w:t>12 062,73</w:t>
            </w:r>
          </w:p>
        </w:tc>
        <w:tc>
          <w:tcPr>
            <w:tcW w:w="235" w:type="pct"/>
            <w:shd w:val="clear" w:color="auto" w:fill="auto"/>
            <w:noWrap/>
            <w:vAlign w:val="center"/>
            <w:hideMark/>
          </w:tcPr>
          <w:p w14:paraId="0EAA770E" w14:textId="77777777" w:rsidR="00AB2990" w:rsidRPr="00E51B44" w:rsidRDefault="00AB2990" w:rsidP="00640E9A">
            <w:pPr>
              <w:jc w:val="center"/>
              <w:rPr>
                <w:color w:val="000000"/>
                <w:sz w:val="18"/>
                <w:szCs w:val="18"/>
              </w:rPr>
            </w:pPr>
            <w:r w:rsidRPr="00E51B44">
              <w:rPr>
                <w:color w:val="000000"/>
                <w:sz w:val="18"/>
                <w:szCs w:val="18"/>
              </w:rPr>
              <w:t>12 436,67</w:t>
            </w:r>
          </w:p>
        </w:tc>
      </w:tr>
      <w:tr w:rsidR="00AB2990" w:rsidRPr="00E51B44" w14:paraId="61786605" w14:textId="77777777" w:rsidTr="00640E9A">
        <w:trPr>
          <w:trHeight w:val="20"/>
        </w:trPr>
        <w:tc>
          <w:tcPr>
            <w:tcW w:w="752" w:type="pct"/>
            <w:shd w:val="clear" w:color="auto" w:fill="auto"/>
            <w:vAlign w:val="center"/>
            <w:hideMark/>
          </w:tcPr>
          <w:p w14:paraId="49D021B9" w14:textId="77777777" w:rsidR="00AB2990" w:rsidRPr="00E51B44" w:rsidRDefault="00AB2990" w:rsidP="00640E9A">
            <w:pPr>
              <w:ind w:firstLineChars="100" w:firstLine="180"/>
              <w:rPr>
                <w:color w:val="000000"/>
                <w:sz w:val="18"/>
                <w:szCs w:val="18"/>
              </w:rPr>
            </w:pPr>
            <w:r w:rsidRPr="00E51B44">
              <w:rPr>
                <w:color w:val="000000"/>
                <w:sz w:val="18"/>
                <w:szCs w:val="18"/>
              </w:rPr>
              <w:t xml:space="preserve">объем </w:t>
            </w:r>
          </w:p>
        </w:tc>
        <w:tc>
          <w:tcPr>
            <w:tcW w:w="229" w:type="pct"/>
            <w:shd w:val="clear" w:color="auto" w:fill="auto"/>
            <w:vAlign w:val="center"/>
            <w:hideMark/>
          </w:tcPr>
          <w:p w14:paraId="50AA9C09" w14:textId="77777777" w:rsidR="00AB2990" w:rsidRPr="00E51B44" w:rsidRDefault="00AB2990" w:rsidP="00640E9A">
            <w:pPr>
              <w:jc w:val="center"/>
              <w:rPr>
                <w:color w:val="000000"/>
                <w:sz w:val="18"/>
                <w:szCs w:val="18"/>
              </w:rPr>
            </w:pPr>
            <w:r w:rsidRPr="00E51B44">
              <w:rPr>
                <w:color w:val="000000"/>
                <w:sz w:val="18"/>
                <w:szCs w:val="18"/>
              </w:rPr>
              <w:t xml:space="preserve">тыс, м3 </w:t>
            </w:r>
          </w:p>
        </w:tc>
        <w:tc>
          <w:tcPr>
            <w:tcW w:w="235" w:type="pct"/>
            <w:shd w:val="clear" w:color="auto" w:fill="auto"/>
            <w:noWrap/>
            <w:vAlign w:val="center"/>
            <w:hideMark/>
          </w:tcPr>
          <w:p w14:paraId="3C30D957" w14:textId="77777777" w:rsidR="00AB2990" w:rsidRPr="00E51B44" w:rsidRDefault="00AB2990" w:rsidP="00640E9A">
            <w:pPr>
              <w:jc w:val="center"/>
              <w:rPr>
                <w:color w:val="000000"/>
                <w:sz w:val="18"/>
                <w:szCs w:val="18"/>
              </w:rPr>
            </w:pPr>
            <w:r w:rsidRPr="00E51B44">
              <w:rPr>
                <w:color w:val="000000"/>
                <w:sz w:val="18"/>
                <w:szCs w:val="18"/>
              </w:rPr>
              <w:t>16 058,22</w:t>
            </w:r>
          </w:p>
        </w:tc>
        <w:tc>
          <w:tcPr>
            <w:tcW w:w="266" w:type="pct"/>
            <w:shd w:val="clear" w:color="auto" w:fill="auto"/>
            <w:noWrap/>
            <w:vAlign w:val="center"/>
            <w:hideMark/>
          </w:tcPr>
          <w:p w14:paraId="390EB0CD" w14:textId="77777777" w:rsidR="00AB2990" w:rsidRPr="00E51B44" w:rsidRDefault="00AB2990" w:rsidP="00640E9A">
            <w:pPr>
              <w:jc w:val="center"/>
              <w:rPr>
                <w:color w:val="000000"/>
                <w:sz w:val="18"/>
                <w:szCs w:val="18"/>
              </w:rPr>
            </w:pPr>
            <w:r w:rsidRPr="00E51B44">
              <w:rPr>
                <w:color w:val="000000"/>
                <w:sz w:val="18"/>
                <w:szCs w:val="18"/>
              </w:rPr>
              <w:t>17 845,55</w:t>
            </w:r>
          </w:p>
        </w:tc>
        <w:tc>
          <w:tcPr>
            <w:tcW w:w="235" w:type="pct"/>
            <w:shd w:val="clear" w:color="auto" w:fill="auto"/>
            <w:noWrap/>
            <w:vAlign w:val="center"/>
            <w:hideMark/>
          </w:tcPr>
          <w:p w14:paraId="03A18C48" w14:textId="77777777" w:rsidR="00AB2990" w:rsidRPr="00E51B44" w:rsidRDefault="00AB2990" w:rsidP="00640E9A">
            <w:pPr>
              <w:jc w:val="center"/>
              <w:rPr>
                <w:color w:val="000000"/>
                <w:sz w:val="18"/>
                <w:szCs w:val="18"/>
              </w:rPr>
            </w:pPr>
            <w:r w:rsidRPr="00E51B44">
              <w:rPr>
                <w:color w:val="000000"/>
                <w:sz w:val="18"/>
                <w:szCs w:val="18"/>
              </w:rPr>
              <w:t>17 845,55</w:t>
            </w:r>
          </w:p>
        </w:tc>
        <w:tc>
          <w:tcPr>
            <w:tcW w:w="235" w:type="pct"/>
            <w:shd w:val="clear" w:color="auto" w:fill="auto"/>
            <w:noWrap/>
            <w:vAlign w:val="center"/>
            <w:hideMark/>
          </w:tcPr>
          <w:p w14:paraId="678F5788" w14:textId="77777777" w:rsidR="00AB2990" w:rsidRPr="00E51B44" w:rsidRDefault="00AB2990" w:rsidP="00640E9A">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011DF126" w14:textId="77777777" w:rsidR="00AB2990" w:rsidRPr="00E51B44" w:rsidRDefault="00AB2990" w:rsidP="00640E9A">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74B8F221" w14:textId="77777777" w:rsidR="00AB2990" w:rsidRPr="00E51B44" w:rsidRDefault="00AB2990" w:rsidP="00640E9A">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762DC616" w14:textId="77777777" w:rsidR="00AB2990" w:rsidRPr="00E51B44" w:rsidRDefault="00AB2990" w:rsidP="00640E9A">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55152729" w14:textId="77777777" w:rsidR="00AB2990" w:rsidRPr="00E51B44" w:rsidRDefault="00AB2990" w:rsidP="00640E9A">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278C42C3" w14:textId="77777777" w:rsidR="00AB2990" w:rsidRPr="00E51B44" w:rsidRDefault="00AB2990" w:rsidP="00640E9A">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4AE9F7C6" w14:textId="77777777" w:rsidR="00AB2990" w:rsidRPr="00E51B44" w:rsidRDefault="00AB2990" w:rsidP="00640E9A">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0CD344F8" w14:textId="77777777" w:rsidR="00AB2990" w:rsidRPr="00E51B44" w:rsidRDefault="00AB2990" w:rsidP="00640E9A">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20099000" w14:textId="77777777" w:rsidR="00AB2990" w:rsidRPr="00E51B44" w:rsidRDefault="00AB2990" w:rsidP="00640E9A">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29E6026E" w14:textId="77777777" w:rsidR="00AB2990" w:rsidRPr="00E51B44" w:rsidRDefault="00AB2990" w:rsidP="00640E9A">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77F7F2CD" w14:textId="77777777" w:rsidR="00AB2990" w:rsidRPr="00E51B44" w:rsidRDefault="00AB2990" w:rsidP="00640E9A">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7E2A8F31" w14:textId="77777777" w:rsidR="00AB2990" w:rsidRPr="00E51B44" w:rsidRDefault="00AB2990" w:rsidP="00640E9A">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41C43A38" w14:textId="77777777" w:rsidR="00AB2990" w:rsidRPr="00E51B44" w:rsidRDefault="00AB2990" w:rsidP="00640E9A">
            <w:pPr>
              <w:jc w:val="center"/>
              <w:rPr>
                <w:color w:val="000000"/>
                <w:sz w:val="18"/>
                <w:szCs w:val="18"/>
              </w:rPr>
            </w:pPr>
            <w:r w:rsidRPr="00E51B44">
              <w:rPr>
                <w:color w:val="000000"/>
                <w:sz w:val="18"/>
                <w:szCs w:val="18"/>
              </w:rPr>
              <w:t>18 384,98</w:t>
            </w:r>
          </w:p>
        </w:tc>
        <w:tc>
          <w:tcPr>
            <w:tcW w:w="235" w:type="pct"/>
            <w:shd w:val="clear" w:color="auto" w:fill="auto"/>
            <w:noWrap/>
            <w:vAlign w:val="center"/>
            <w:hideMark/>
          </w:tcPr>
          <w:p w14:paraId="1FFA5415" w14:textId="77777777" w:rsidR="00AB2990" w:rsidRPr="00E51B44" w:rsidRDefault="00AB2990" w:rsidP="00640E9A">
            <w:pPr>
              <w:jc w:val="center"/>
              <w:rPr>
                <w:color w:val="000000"/>
                <w:sz w:val="18"/>
                <w:szCs w:val="18"/>
              </w:rPr>
            </w:pPr>
            <w:r w:rsidRPr="00E51B44">
              <w:rPr>
                <w:color w:val="000000"/>
                <w:sz w:val="18"/>
                <w:szCs w:val="18"/>
              </w:rPr>
              <w:t>18 384,98</w:t>
            </w:r>
          </w:p>
        </w:tc>
      </w:tr>
      <w:tr w:rsidR="00AB2990" w:rsidRPr="00E51B44" w14:paraId="019A9283" w14:textId="77777777" w:rsidTr="00640E9A">
        <w:trPr>
          <w:trHeight w:val="20"/>
        </w:trPr>
        <w:tc>
          <w:tcPr>
            <w:tcW w:w="752" w:type="pct"/>
            <w:shd w:val="clear" w:color="auto" w:fill="auto"/>
            <w:vAlign w:val="center"/>
            <w:hideMark/>
          </w:tcPr>
          <w:p w14:paraId="62EEB717" w14:textId="77777777" w:rsidR="00AB2990" w:rsidRPr="00E51B44" w:rsidRDefault="00AB2990" w:rsidP="00640E9A">
            <w:pPr>
              <w:jc w:val="right"/>
              <w:rPr>
                <w:color w:val="000000"/>
                <w:sz w:val="18"/>
                <w:szCs w:val="18"/>
              </w:rPr>
            </w:pPr>
            <w:r w:rsidRPr="00E51B44">
              <w:rPr>
                <w:color w:val="000000"/>
                <w:sz w:val="18"/>
                <w:szCs w:val="18"/>
              </w:rPr>
              <w:t>дизельное топливо</w:t>
            </w:r>
          </w:p>
        </w:tc>
        <w:tc>
          <w:tcPr>
            <w:tcW w:w="229" w:type="pct"/>
            <w:shd w:val="clear" w:color="auto" w:fill="auto"/>
            <w:vAlign w:val="center"/>
            <w:hideMark/>
          </w:tcPr>
          <w:p w14:paraId="7AF2CF0F" w14:textId="77777777" w:rsidR="00AB2990" w:rsidRPr="00E51B44" w:rsidRDefault="00AB2990" w:rsidP="00640E9A">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4FFE6D42" w14:textId="77777777" w:rsidR="00AB2990" w:rsidRPr="00E51B44" w:rsidRDefault="00AB2990" w:rsidP="00640E9A">
            <w:pPr>
              <w:jc w:val="center"/>
              <w:rPr>
                <w:color w:val="000000"/>
                <w:sz w:val="18"/>
                <w:szCs w:val="18"/>
              </w:rPr>
            </w:pPr>
            <w:r w:rsidRPr="00E51B44">
              <w:rPr>
                <w:color w:val="000000"/>
                <w:sz w:val="18"/>
                <w:szCs w:val="18"/>
              </w:rPr>
              <w:t>400,03</w:t>
            </w:r>
          </w:p>
        </w:tc>
        <w:tc>
          <w:tcPr>
            <w:tcW w:w="266" w:type="pct"/>
            <w:shd w:val="clear" w:color="auto" w:fill="auto"/>
            <w:noWrap/>
            <w:vAlign w:val="center"/>
            <w:hideMark/>
          </w:tcPr>
          <w:p w14:paraId="6EB24BB9" w14:textId="77777777" w:rsidR="00AB2990" w:rsidRPr="00E51B44" w:rsidRDefault="00AB2990" w:rsidP="00640E9A">
            <w:pPr>
              <w:jc w:val="center"/>
              <w:rPr>
                <w:color w:val="000000"/>
                <w:sz w:val="18"/>
                <w:szCs w:val="18"/>
              </w:rPr>
            </w:pPr>
            <w:r w:rsidRPr="00E51B44">
              <w:rPr>
                <w:color w:val="000000"/>
                <w:sz w:val="18"/>
                <w:szCs w:val="18"/>
              </w:rPr>
              <w:t>412,43</w:t>
            </w:r>
          </w:p>
        </w:tc>
        <w:tc>
          <w:tcPr>
            <w:tcW w:w="235" w:type="pct"/>
            <w:shd w:val="clear" w:color="auto" w:fill="auto"/>
            <w:noWrap/>
            <w:vAlign w:val="center"/>
            <w:hideMark/>
          </w:tcPr>
          <w:p w14:paraId="490FF4BD" w14:textId="77777777" w:rsidR="00AB2990" w:rsidRPr="00E51B44" w:rsidRDefault="00AB2990" w:rsidP="00640E9A">
            <w:pPr>
              <w:jc w:val="center"/>
              <w:rPr>
                <w:color w:val="000000"/>
                <w:sz w:val="18"/>
                <w:szCs w:val="18"/>
              </w:rPr>
            </w:pPr>
            <w:r w:rsidRPr="00E51B44">
              <w:rPr>
                <w:color w:val="000000"/>
                <w:sz w:val="18"/>
                <w:szCs w:val="18"/>
              </w:rPr>
              <w:t>425,21</w:t>
            </w:r>
          </w:p>
        </w:tc>
        <w:tc>
          <w:tcPr>
            <w:tcW w:w="235" w:type="pct"/>
            <w:shd w:val="clear" w:color="auto" w:fill="auto"/>
            <w:noWrap/>
            <w:vAlign w:val="center"/>
            <w:hideMark/>
          </w:tcPr>
          <w:p w14:paraId="042CCC4F"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5A6976A"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30B9780"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EBFC2C0"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D9EEA88"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49858BF"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3915C3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A8CB3F4"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2E07407"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7D008F5"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2F485BB"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9BB31E5"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D760BA9"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4AA3AB2" w14:textId="77777777" w:rsidR="00AB2990" w:rsidRPr="00E51B44" w:rsidRDefault="00AB2990" w:rsidP="00640E9A">
            <w:pPr>
              <w:jc w:val="center"/>
              <w:rPr>
                <w:color w:val="000000"/>
                <w:sz w:val="18"/>
                <w:szCs w:val="18"/>
              </w:rPr>
            </w:pPr>
            <w:r w:rsidRPr="00E51B44">
              <w:rPr>
                <w:color w:val="000000"/>
                <w:sz w:val="18"/>
                <w:szCs w:val="18"/>
              </w:rPr>
              <w:t>0,00</w:t>
            </w:r>
          </w:p>
        </w:tc>
      </w:tr>
      <w:tr w:rsidR="00AB2990" w:rsidRPr="00E51B44" w14:paraId="154EA246" w14:textId="77777777" w:rsidTr="00640E9A">
        <w:trPr>
          <w:trHeight w:val="20"/>
        </w:trPr>
        <w:tc>
          <w:tcPr>
            <w:tcW w:w="752" w:type="pct"/>
            <w:shd w:val="clear" w:color="auto" w:fill="auto"/>
            <w:vAlign w:val="center"/>
            <w:hideMark/>
          </w:tcPr>
          <w:p w14:paraId="21F368E2" w14:textId="77777777" w:rsidR="00AB2990" w:rsidRPr="00E51B44" w:rsidRDefault="00AB2990" w:rsidP="00640E9A">
            <w:pPr>
              <w:ind w:firstLineChars="100" w:firstLine="180"/>
              <w:rPr>
                <w:color w:val="000000"/>
                <w:sz w:val="18"/>
                <w:szCs w:val="18"/>
              </w:rPr>
            </w:pPr>
            <w:r w:rsidRPr="00E51B44">
              <w:rPr>
                <w:color w:val="000000"/>
                <w:sz w:val="18"/>
                <w:szCs w:val="18"/>
              </w:rPr>
              <w:t xml:space="preserve">цена </w:t>
            </w:r>
          </w:p>
        </w:tc>
        <w:tc>
          <w:tcPr>
            <w:tcW w:w="229" w:type="pct"/>
            <w:shd w:val="clear" w:color="auto" w:fill="auto"/>
            <w:vAlign w:val="center"/>
            <w:hideMark/>
          </w:tcPr>
          <w:p w14:paraId="120B6FE9" w14:textId="77777777" w:rsidR="00AB2990" w:rsidRPr="00E51B44" w:rsidRDefault="00AB2990" w:rsidP="00640E9A">
            <w:pPr>
              <w:jc w:val="center"/>
              <w:rPr>
                <w:color w:val="000000"/>
                <w:sz w:val="18"/>
                <w:szCs w:val="18"/>
              </w:rPr>
            </w:pPr>
            <w:r w:rsidRPr="00E51B44">
              <w:rPr>
                <w:color w:val="000000"/>
                <w:sz w:val="18"/>
                <w:szCs w:val="18"/>
              </w:rPr>
              <w:t xml:space="preserve">руб,/т </w:t>
            </w:r>
          </w:p>
        </w:tc>
        <w:tc>
          <w:tcPr>
            <w:tcW w:w="235" w:type="pct"/>
            <w:shd w:val="clear" w:color="auto" w:fill="auto"/>
            <w:noWrap/>
            <w:vAlign w:val="center"/>
            <w:hideMark/>
          </w:tcPr>
          <w:p w14:paraId="5BD0F966" w14:textId="77777777" w:rsidR="00AB2990" w:rsidRPr="00E51B44" w:rsidRDefault="00AB2990" w:rsidP="00640E9A">
            <w:pPr>
              <w:jc w:val="center"/>
              <w:rPr>
                <w:color w:val="000000"/>
                <w:sz w:val="18"/>
                <w:szCs w:val="18"/>
              </w:rPr>
            </w:pPr>
            <w:r w:rsidRPr="00E51B44">
              <w:rPr>
                <w:color w:val="000000"/>
                <w:sz w:val="18"/>
                <w:szCs w:val="18"/>
              </w:rPr>
              <w:t>50 003,50</w:t>
            </w:r>
          </w:p>
        </w:tc>
        <w:tc>
          <w:tcPr>
            <w:tcW w:w="266" w:type="pct"/>
            <w:shd w:val="clear" w:color="auto" w:fill="auto"/>
            <w:noWrap/>
            <w:vAlign w:val="center"/>
            <w:hideMark/>
          </w:tcPr>
          <w:p w14:paraId="7AFCA5A4" w14:textId="77777777" w:rsidR="00AB2990" w:rsidRPr="00E51B44" w:rsidRDefault="00AB2990" w:rsidP="00640E9A">
            <w:pPr>
              <w:jc w:val="center"/>
              <w:rPr>
                <w:color w:val="000000"/>
                <w:sz w:val="18"/>
                <w:szCs w:val="18"/>
              </w:rPr>
            </w:pPr>
            <w:r w:rsidRPr="00E51B44">
              <w:rPr>
                <w:color w:val="000000"/>
                <w:sz w:val="18"/>
                <w:szCs w:val="18"/>
              </w:rPr>
              <w:t>51 553,61</w:t>
            </w:r>
          </w:p>
        </w:tc>
        <w:tc>
          <w:tcPr>
            <w:tcW w:w="235" w:type="pct"/>
            <w:shd w:val="clear" w:color="auto" w:fill="auto"/>
            <w:noWrap/>
            <w:vAlign w:val="center"/>
            <w:hideMark/>
          </w:tcPr>
          <w:p w14:paraId="496B762B" w14:textId="77777777" w:rsidR="00AB2990" w:rsidRPr="00E51B44" w:rsidRDefault="00AB2990" w:rsidP="00640E9A">
            <w:pPr>
              <w:jc w:val="center"/>
              <w:rPr>
                <w:color w:val="000000"/>
                <w:sz w:val="18"/>
                <w:szCs w:val="18"/>
              </w:rPr>
            </w:pPr>
            <w:r w:rsidRPr="00E51B44">
              <w:rPr>
                <w:color w:val="000000"/>
                <w:sz w:val="18"/>
                <w:szCs w:val="18"/>
              </w:rPr>
              <w:t>53 151,77</w:t>
            </w:r>
          </w:p>
        </w:tc>
        <w:tc>
          <w:tcPr>
            <w:tcW w:w="235" w:type="pct"/>
            <w:shd w:val="clear" w:color="auto" w:fill="auto"/>
            <w:noWrap/>
            <w:vAlign w:val="center"/>
            <w:hideMark/>
          </w:tcPr>
          <w:p w14:paraId="3AA1378C" w14:textId="77777777" w:rsidR="00AB2990" w:rsidRPr="00E51B44" w:rsidRDefault="00AB2990" w:rsidP="00640E9A">
            <w:pPr>
              <w:jc w:val="center"/>
              <w:rPr>
                <w:color w:val="000000"/>
                <w:sz w:val="18"/>
                <w:szCs w:val="18"/>
              </w:rPr>
            </w:pPr>
            <w:r w:rsidRPr="00E51B44">
              <w:rPr>
                <w:color w:val="000000"/>
                <w:sz w:val="18"/>
                <w:szCs w:val="18"/>
              </w:rPr>
              <w:t>54 799,48</w:t>
            </w:r>
          </w:p>
        </w:tc>
        <w:tc>
          <w:tcPr>
            <w:tcW w:w="235" w:type="pct"/>
            <w:shd w:val="clear" w:color="auto" w:fill="auto"/>
            <w:noWrap/>
            <w:vAlign w:val="center"/>
            <w:hideMark/>
          </w:tcPr>
          <w:p w14:paraId="55DCCD3A" w14:textId="77777777" w:rsidR="00AB2990" w:rsidRPr="00E51B44" w:rsidRDefault="00AB2990" w:rsidP="00640E9A">
            <w:pPr>
              <w:jc w:val="center"/>
              <w:rPr>
                <w:color w:val="000000"/>
                <w:sz w:val="18"/>
                <w:szCs w:val="18"/>
              </w:rPr>
            </w:pPr>
            <w:r w:rsidRPr="00E51B44">
              <w:rPr>
                <w:color w:val="000000"/>
                <w:sz w:val="18"/>
                <w:szCs w:val="18"/>
              </w:rPr>
              <w:t>56 498,26</w:t>
            </w:r>
          </w:p>
        </w:tc>
        <w:tc>
          <w:tcPr>
            <w:tcW w:w="235" w:type="pct"/>
            <w:shd w:val="clear" w:color="auto" w:fill="auto"/>
            <w:noWrap/>
            <w:vAlign w:val="center"/>
            <w:hideMark/>
          </w:tcPr>
          <w:p w14:paraId="12B9FBF8" w14:textId="77777777" w:rsidR="00AB2990" w:rsidRPr="00E51B44" w:rsidRDefault="00AB2990" w:rsidP="00640E9A">
            <w:pPr>
              <w:jc w:val="center"/>
              <w:rPr>
                <w:color w:val="000000"/>
                <w:sz w:val="18"/>
                <w:szCs w:val="18"/>
              </w:rPr>
            </w:pPr>
            <w:r w:rsidRPr="00E51B44">
              <w:rPr>
                <w:color w:val="000000"/>
                <w:sz w:val="18"/>
                <w:szCs w:val="18"/>
              </w:rPr>
              <w:t>58 249,71</w:t>
            </w:r>
          </w:p>
        </w:tc>
        <w:tc>
          <w:tcPr>
            <w:tcW w:w="235" w:type="pct"/>
            <w:shd w:val="clear" w:color="auto" w:fill="auto"/>
            <w:noWrap/>
            <w:vAlign w:val="center"/>
            <w:hideMark/>
          </w:tcPr>
          <w:p w14:paraId="04042107" w14:textId="77777777" w:rsidR="00AB2990" w:rsidRPr="00E51B44" w:rsidRDefault="00AB2990" w:rsidP="00640E9A">
            <w:pPr>
              <w:jc w:val="center"/>
              <w:rPr>
                <w:color w:val="000000"/>
                <w:sz w:val="18"/>
                <w:szCs w:val="18"/>
              </w:rPr>
            </w:pPr>
            <w:r w:rsidRPr="00E51B44">
              <w:rPr>
                <w:color w:val="000000"/>
                <w:sz w:val="18"/>
                <w:szCs w:val="18"/>
              </w:rPr>
              <w:t>60 055,45</w:t>
            </w:r>
          </w:p>
        </w:tc>
        <w:tc>
          <w:tcPr>
            <w:tcW w:w="235" w:type="pct"/>
            <w:shd w:val="clear" w:color="auto" w:fill="auto"/>
            <w:noWrap/>
            <w:vAlign w:val="center"/>
            <w:hideMark/>
          </w:tcPr>
          <w:p w14:paraId="2D73CB68" w14:textId="77777777" w:rsidR="00AB2990" w:rsidRPr="00E51B44" w:rsidRDefault="00AB2990" w:rsidP="00640E9A">
            <w:pPr>
              <w:jc w:val="center"/>
              <w:rPr>
                <w:color w:val="000000"/>
                <w:sz w:val="18"/>
                <w:szCs w:val="18"/>
              </w:rPr>
            </w:pPr>
            <w:r w:rsidRPr="00E51B44">
              <w:rPr>
                <w:color w:val="000000"/>
                <w:sz w:val="18"/>
                <w:szCs w:val="18"/>
              </w:rPr>
              <w:t>61 917,16</w:t>
            </w:r>
          </w:p>
        </w:tc>
        <w:tc>
          <w:tcPr>
            <w:tcW w:w="235" w:type="pct"/>
            <w:shd w:val="clear" w:color="auto" w:fill="auto"/>
            <w:noWrap/>
            <w:vAlign w:val="center"/>
            <w:hideMark/>
          </w:tcPr>
          <w:p w14:paraId="4E4F21A8" w14:textId="77777777" w:rsidR="00AB2990" w:rsidRPr="00E51B44" w:rsidRDefault="00AB2990" w:rsidP="00640E9A">
            <w:pPr>
              <w:jc w:val="center"/>
              <w:rPr>
                <w:color w:val="000000"/>
                <w:sz w:val="18"/>
                <w:szCs w:val="18"/>
              </w:rPr>
            </w:pPr>
            <w:r w:rsidRPr="00E51B44">
              <w:rPr>
                <w:color w:val="000000"/>
                <w:sz w:val="18"/>
                <w:szCs w:val="18"/>
              </w:rPr>
              <w:t>63 836,60</w:t>
            </w:r>
          </w:p>
        </w:tc>
        <w:tc>
          <w:tcPr>
            <w:tcW w:w="235" w:type="pct"/>
            <w:shd w:val="clear" w:color="auto" w:fill="auto"/>
            <w:noWrap/>
            <w:vAlign w:val="center"/>
            <w:hideMark/>
          </w:tcPr>
          <w:p w14:paraId="4CCB11CE" w14:textId="77777777" w:rsidR="00AB2990" w:rsidRPr="00E51B44" w:rsidRDefault="00AB2990" w:rsidP="00640E9A">
            <w:pPr>
              <w:jc w:val="center"/>
              <w:rPr>
                <w:color w:val="000000"/>
                <w:sz w:val="18"/>
                <w:szCs w:val="18"/>
              </w:rPr>
            </w:pPr>
            <w:r w:rsidRPr="00E51B44">
              <w:rPr>
                <w:color w:val="000000"/>
                <w:sz w:val="18"/>
                <w:szCs w:val="18"/>
              </w:rPr>
              <w:t>65 815,53</w:t>
            </w:r>
          </w:p>
        </w:tc>
        <w:tc>
          <w:tcPr>
            <w:tcW w:w="235" w:type="pct"/>
            <w:shd w:val="clear" w:color="auto" w:fill="auto"/>
            <w:noWrap/>
            <w:vAlign w:val="center"/>
            <w:hideMark/>
          </w:tcPr>
          <w:p w14:paraId="2576FBA2" w14:textId="77777777" w:rsidR="00AB2990" w:rsidRPr="00E51B44" w:rsidRDefault="00AB2990" w:rsidP="00640E9A">
            <w:pPr>
              <w:jc w:val="center"/>
              <w:rPr>
                <w:color w:val="000000"/>
                <w:sz w:val="18"/>
                <w:szCs w:val="18"/>
              </w:rPr>
            </w:pPr>
            <w:r w:rsidRPr="00E51B44">
              <w:rPr>
                <w:color w:val="000000"/>
                <w:sz w:val="18"/>
                <w:szCs w:val="18"/>
              </w:rPr>
              <w:t>67 855,81</w:t>
            </w:r>
          </w:p>
        </w:tc>
        <w:tc>
          <w:tcPr>
            <w:tcW w:w="235" w:type="pct"/>
            <w:shd w:val="clear" w:color="auto" w:fill="auto"/>
            <w:noWrap/>
            <w:vAlign w:val="center"/>
            <w:hideMark/>
          </w:tcPr>
          <w:p w14:paraId="60A029A0" w14:textId="77777777" w:rsidR="00AB2990" w:rsidRPr="00E51B44" w:rsidRDefault="00AB2990" w:rsidP="00640E9A">
            <w:pPr>
              <w:jc w:val="center"/>
              <w:rPr>
                <w:color w:val="000000"/>
                <w:sz w:val="18"/>
                <w:szCs w:val="18"/>
              </w:rPr>
            </w:pPr>
            <w:r w:rsidRPr="00E51B44">
              <w:rPr>
                <w:color w:val="000000"/>
                <w:sz w:val="18"/>
                <w:szCs w:val="18"/>
              </w:rPr>
              <w:t>69 959,34</w:t>
            </w:r>
          </w:p>
        </w:tc>
        <w:tc>
          <w:tcPr>
            <w:tcW w:w="235" w:type="pct"/>
            <w:shd w:val="clear" w:color="auto" w:fill="auto"/>
            <w:noWrap/>
            <w:vAlign w:val="center"/>
            <w:hideMark/>
          </w:tcPr>
          <w:p w14:paraId="7B69CCAB" w14:textId="77777777" w:rsidR="00AB2990" w:rsidRPr="00E51B44" w:rsidRDefault="00AB2990" w:rsidP="00640E9A">
            <w:pPr>
              <w:jc w:val="center"/>
              <w:rPr>
                <w:color w:val="000000"/>
                <w:sz w:val="18"/>
                <w:szCs w:val="18"/>
              </w:rPr>
            </w:pPr>
            <w:r w:rsidRPr="00E51B44">
              <w:rPr>
                <w:color w:val="000000"/>
                <w:sz w:val="18"/>
                <w:szCs w:val="18"/>
              </w:rPr>
              <w:t>72 128,08</w:t>
            </w:r>
          </w:p>
        </w:tc>
        <w:tc>
          <w:tcPr>
            <w:tcW w:w="235" w:type="pct"/>
            <w:shd w:val="clear" w:color="auto" w:fill="auto"/>
            <w:noWrap/>
            <w:vAlign w:val="center"/>
            <w:hideMark/>
          </w:tcPr>
          <w:p w14:paraId="24DDAB64" w14:textId="77777777" w:rsidR="00AB2990" w:rsidRPr="00E51B44" w:rsidRDefault="00AB2990" w:rsidP="00640E9A">
            <w:pPr>
              <w:jc w:val="center"/>
              <w:rPr>
                <w:color w:val="000000"/>
                <w:sz w:val="18"/>
                <w:szCs w:val="18"/>
              </w:rPr>
            </w:pPr>
            <w:r w:rsidRPr="00E51B44">
              <w:rPr>
                <w:color w:val="000000"/>
                <w:sz w:val="18"/>
                <w:szCs w:val="18"/>
              </w:rPr>
              <w:t>74 364,05</w:t>
            </w:r>
          </w:p>
        </w:tc>
        <w:tc>
          <w:tcPr>
            <w:tcW w:w="235" w:type="pct"/>
            <w:shd w:val="clear" w:color="auto" w:fill="auto"/>
            <w:noWrap/>
            <w:vAlign w:val="center"/>
            <w:hideMark/>
          </w:tcPr>
          <w:p w14:paraId="6704EB20" w14:textId="77777777" w:rsidR="00AB2990" w:rsidRPr="00E51B44" w:rsidRDefault="00AB2990" w:rsidP="00640E9A">
            <w:pPr>
              <w:jc w:val="center"/>
              <w:rPr>
                <w:color w:val="000000"/>
                <w:sz w:val="18"/>
                <w:szCs w:val="18"/>
              </w:rPr>
            </w:pPr>
            <w:r w:rsidRPr="00E51B44">
              <w:rPr>
                <w:color w:val="000000"/>
                <w:sz w:val="18"/>
                <w:szCs w:val="18"/>
              </w:rPr>
              <w:t>76 669,34</w:t>
            </w:r>
          </w:p>
        </w:tc>
        <w:tc>
          <w:tcPr>
            <w:tcW w:w="235" w:type="pct"/>
            <w:shd w:val="clear" w:color="auto" w:fill="auto"/>
            <w:noWrap/>
            <w:vAlign w:val="center"/>
            <w:hideMark/>
          </w:tcPr>
          <w:p w14:paraId="42BD159F" w14:textId="77777777" w:rsidR="00AB2990" w:rsidRPr="00E51B44" w:rsidRDefault="00AB2990" w:rsidP="00640E9A">
            <w:pPr>
              <w:jc w:val="center"/>
              <w:rPr>
                <w:color w:val="000000"/>
                <w:sz w:val="18"/>
                <w:szCs w:val="18"/>
              </w:rPr>
            </w:pPr>
            <w:r w:rsidRPr="00E51B44">
              <w:rPr>
                <w:color w:val="000000"/>
                <w:sz w:val="18"/>
                <w:szCs w:val="18"/>
              </w:rPr>
              <w:t>79 046,09</w:t>
            </w:r>
          </w:p>
        </w:tc>
        <w:tc>
          <w:tcPr>
            <w:tcW w:w="235" w:type="pct"/>
            <w:shd w:val="clear" w:color="auto" w:fill="auto"/>
            <w:noWrap/>
            <w:vAlign w:val="center"/>
            <w:hideMark/>
          </w:tcPr>
          <w:p w14:paraId="6AF35D49" w14:textId="77777777" w:rsidR="00AB2990" w:rsidRPr="00E51B44" w:rsidRDefault="00AB2990" w:rsidP="00640E9A">
            <w:pPr>
              <w:jc w:val="center"/>
              <w:rPr>
                <w:color w:val="000000"/>
                <w:sz w:val="18"/>
                <w:szCs w:val="18"/>
              </w:rPr>
            </w:pPr>
            <w:r w:rsidRPr="00E51B44">
              <w:rPr>
                <w:color w:val="000000"/>
                <w:sz w:val="18"/>
                <w:szCs w:val="18"/>
              </w:rPr>
              <w:t>81 496,52</w:t>
            </w:r>
          </w:p>
        </w:tc>
      </w:tr>
      <w:tr w:rsidR="00AB2990" w:rsidRPr="00E51B44" w14:paraId="11C01E1B" w14:textId="77777777" w:rsidTr="00640E9A">
        <w:trPr>
          <w:trHeight w:val="20"/>
        </w:trPr>
        <w:tc>
          <w:tcPr>
            <w:tcW w:w="752" w:type="pct"/>
            <w:shd w:val="clear" w:color="auto" w:fill="auto"/>
            <w:vAlign w:val="center"/>
            <w:hideMark/>
          </w:tcPr>
          <w:p w14:paraId="04B40883" w14:textId="77777777" w:rsidR="00AB2990" w:rsidRPr="00E51B44" w:rsidRDefault="00AB2990" w:rsidP="00640E9A">
            <w:pPr>
              <w:ind w:firstLineChars="100" w:firstLine="180"/>
              <w:rPr>
                <w:color w:val="000000"/>
                <w:sz w:val="18"/>
                <w:szCs w:val="18"/>
              </w:rPr>
            </w:pPr>
            <w:r w:rsidRPr="00E51B44">
              <w:rPr>
                <w:color w:val="000000"/>
                <w:sz w:val="18"/>
                <w:szCs w:val="18"/>
              </w:rPr>
              <w:t xml:space="preserve">объем </w:t>
            </w:r>
          </w:p>
        </w:tc>
        <w:tc>
          <w:tcPr>
            <w:tcW w:w="229" w:type="pct"/>
            <w:shd w:val="clear" w:color="auto" w:fill="auto"/>
            <w:vAlign w:val="center"/>
            <w:hideMark/>
          </w:tcPr>
          <w:p w14:paraId="09B73C18" w14:textId="77777777" w:rsidR="00AB2990" w:rsidRPr="00E51B44" w:rsidRDefault="00AB2990" w:rsidP="00640E9A">
            <w:pPr>
              <w:jc w:val="center"/>
              <w:rPr>
                <w:color w:val="000000"/>
                <w:sz w:val="18"/>
                <w:szCs w:val="18"/>
              </w:rPr>
            </w:pPr>
            <w:r w:rsidRPr="00E51B44">
              <w:rPr>
                <w:color w:val="000000"/>
                <w:sz w:val="18"/>
                <w:szCs w:val="18"/>
              </w:rPr>
              <w:t xml:space="preserve">т </w:t>
            </w:r>
          </w:p>
        </w:tc>
        <w:tc>
          <w:tcPr>
            <w:tcW w:w="235" w:type="pct"/>
            <w:shd w:val="clear" w:color="auto" w:fill="auto"/>
            <w:noWrap/>
            <w:vAlign w:val="center"/>
            <w:hideMark/>
          </w:tcPr>
          <w:p w14:paraId="55892887" w14:textId="77777777" w:rsidR="00AB2990" w:rsidRPr="00E51B44" w:rsidRDefault="00AB2990" w:rsidP="00640E9A">
            <w:pPr>
              <w:jc w:val="center"/>
              <w:rPr>
                <w:color w:val="000000"/>
                <w:sz w:val="18"/>
                <w:szCs w:val="18"/>
              </w:rPr>
            </w:pPr>
            <w:r w:rsidRPr="00E51B44">
              <w:rPr>
                <w:color w:val="000000"/>
                <w:sz w:val="18"/>
                <w:szCs w:val="18"/>
              </w:rPr>
              <w:t>8,00</w:t>
            </w:r>
          </w:p>
        </w:tc>
        <w:tc>
          <w:tcPr>
            <w:tcW w:w="266" w:type="pct"/>
            <w:shd w:val="clear" w:color="auto" w:fill="auto"/>
            <w:noWrap/>
            <w:vAlign w:val="center"/>
            <w:hideMark/>
          </w:tcPr>
          <w:p w14:paraId="09E4ABA6" w14:textId="77777777" w:rsidR="00AB2990" w:rsidRPr="00E51B44" w:rsidRDefault="00AB2990" w:rsidP="00640E9A">
            <w:pPr>
              <w:jc w:val="center"/>
              <w:rPr>
                <w:color w:val="000000"/>
                <w:sz w:val="18"/>
                <w:szCs w:val="18"/>
              </w:rPr>
            </w:pPr>
            <w:r w:rsidRPr="00E51B44">
              <w:rPr>
                <w:color w:val="000000"/>
                <w:sz w:val="18"/>
                <w:szCs w:val="18"/>
              </w:rPr>
              <w:t>8,00</w:t>
            </w:r>
          </w:p>
        </w:tc>
        <w:tc>
          <w:tcPr>
            <w:tcW w:w="235" w:type="pct"/>
            <w:shd w:val="clear" w:color="auto" w:fill="auto"/>
            <w:noWrap/>
            <w:vAlign w:val="center"/>
            <w:hideMark/>
          </w:tcPr>
          <w:p w14:paraId="2499A24C" w14:textId="77777777" w:rsidR="00AB2990" w:rsidRPr="00E51B44" w:rsidRDefault="00AB2990" w:rsidP="00640E9A">
            <w:pPr>
              <w:jc w:val="center"/>
              <w:rPr>
                <w:color w:val="000000"/>
                <w:sz w:val="18"/>
                <w:szCs w:val="18"/>
              </w:rPr>
            </w:pPr>
            <w:r w:rsidRPr="00E51B44">
              <w:rPr>
                <w:color w:val="000000"/>
                <w:sz w:val="18"/>
                <w:szCs w:val="18"/>
              </w:rPr>
              <w:t>8,00</w:t>
            </w:r>
          </w:p>
        </w:tc>
        <w:tc>
          <w:tcPr>
            <w:tcW w:w="235" w:type="pct"/>
            <w:shd w:val="clear" w:color="auto" w:fill="auto"/>
            <w:noWrap/>
            <w:vAlign w:val="center"/>
            <w:hideMark/>
          </w:tcPr>
          <w:p w14:paraId="34F410C8"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23493F6"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61D0CE7"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384A6CD"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2FFD8BF"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C2ADBC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33EF4BB"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13F78B0"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B05A7B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300F985"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7712075"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9F70AB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563AD27"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BF6AFBA" w14:textId="77777777" w:rsidR="00AB2990" w:rsidRPr="00E51B44" w:rsidRDefault="00AB2990" w:rsidP="00640E9A">
            <w:pPr>
              <w:jc w:val="center"/>
              <w:rPr>
                <w:color w:val="000000"/>
                <w:sz w:val="18"/>
                <w:szCs w:val="18"/>
              </w:rPr>
            </w:pPr>
            <w:r w:rsidRPr="00E51B44">
              <w:rPr>
                <w:color w:val="000000"/>
                <w:sz w:val="18"/>
                <w:szCs w:val="18"/>
              </w:rPr>
              <w:t>0,00</w:t>
            </w:r>
          </w:p>
        </w:tc>
      </w:tr>
      <w:tr w:rsidR="00AB2990" w:rsidRPr="00E51B44" w14:paraId="4956802C" w14:textId="77777777" w:rsidTr="00640E9A">
        <w:trPr>
          <w:trHeight w:val="20"/>
        </w:trPr>
        <w:tc>
          <w:tcPr>
            <w:tcW w:w="752" w:type="pct"/>
            <w:shd w:val="clear" w:color="auto" w:fill="auto"/>
            <w:vAlign w:val="center"/>
            <w:hideMark/>
          </w:tcPr>
          <w:p w14:paraId="124FB9BE" w14:textId="77777777" w:rsidR="00AB2990" w:rsidRPr="00E51B44" w:rsidRDefault="00AB2990" w:rsidP="00640E9A">
            <w:pPr>
              <w:rPr>
                <w:b/>
                <w:bCs/>
                <w:color w:val="000000"/>
                <w:sz w:val="18"/>
                <w:szCs w:val="18"/>
              </w:rPr>
            </w:pPr>
            <w:r w:rsidRPr="00E51B44">
              <w:rPr>
                <w:b/>
                <w:bCs/>
                <w:color w:val="000000"/>
                <w:sz w:val="18"/>
                <w:szCs w:val="18"/>
              </w:rPr>
              <w:t xml:space="preserve">6.3. Затраты на электрическую энергию </w:t>
            </w:r>
          </w:p>
        </w:tc>
        <w:tc>
          <w:tcPr>
            <w:tcW w:w="229" w:type="pct"/>
            <w:shd w:val="clear" w:color="auto" w:fill="auto"/>
            <w:vAlign w:val="center"/>
            <w:hideMark/>
          </w:tcPr>
          <w:p w14:paraId="17956FE3" w14:textId="77777777" w:rsidR="00AB2990" w:rsidRPr="00E51B44" w:rsidRDefault="00AB2990" w:rsidP="00640E9A">
            <w:pPr>
              <w:jc w:val="center"/>
              <w:rPr>
                <w:b/>
                <w:bCs/>
                <w:color w:val="000000"/>
                <w:sz w:val="18"/>
                <w:szCs w:val="18"/>
              </w:rPr>
            </w:pPr>
            <w:r w:rsidRPr="00E51B44">
              <w:rPr>
                <w:b/>
                <w:bCs/>
                <w:color w:val="000000"/>
                <w:sz w:val="18"/>
                <w:szCs w:val="18"/>
              </w:rPr>
              <w:t>тыс. руб.</w:t>
            </w:r>
          </w:p>
        </w:tc>
        <w:tc>
          <w:tcPr>
            <w:tcW w:w="235" w:type="pct"/>
            <w:shd w:val="clear" w:color="auto" w:fill="auto"/>
            <w:noWrap/>
            <w:vAlign w:val="center"/>
            <w:hideMark/>
          </w:tcPr>
          <w:p w14:paraId="5AF22457" w14:textId="77777777" w:rsidR="00AB2990" w:rsidRPr="00E51B44" w:rsidRDefault="00AB2990" w:rsidP="00640E9A">
            <w:pPr>
              <w:jc w:val="center"/>
              <w:rPr>
                <w:color w:val="000000"/>
                <w:sz w:val="18"/>
                <w:szCs w:val="18"/>
              </w:rPr>
            </w:pPr>
            <w:r w:rsidRPr="00E51B44">
              <w:rPr>
                <w:color w:val="000000"/>
                <w:sz w:val="18"/>
                <w:szCs w:val="18"/>
              </w:rPr>
              <w:t>27 424,02</w:t>
            </w:r>
          </w:p>
        </w:tc>
        <w:tc>
          <w:tcPr>
            <w:tcW w:w="266" w:type="pct"/>
            <w:shd w:val="clear" w:color="auto" w:fill="auto"/>
            <w:noWrap/>
            <w:vAlign w:val="center"/>
            <w:hideMark/>
          </w:tcPr>
          <w:p w14:paraId="16690562" w14:textId="77777777" w:rsidR="00AB2990" w:rsidRPr="00E51B44" w:rsidRDefault="00AB2990" w:rsidP="00640E9A">
            <w:pPr>
              <w:jc w:val="center"/>
              <w:rPr>
                <w:color w:val="000000"/>
                <w:sz w:val="18"/>
                <w:szCs w:val="18"/>
              </w:rPr>
            </w:pPr>
            <w:r w:rsidRPr="00E51B44">
              <w:rPr>
                <w:color w:val="000000"/>
                <w:sz w:val="18"/>
                <w:szCs w:val="18"/>
              </w:rPr>
              <w:t>30 145,28</w:t>
            </w:r>
          </w:p>
        </w:tc>
        <w:tc>
          <w:tcPr>
            <w:tcW w:w="235" w:type="pct"/>
            <w:shd w:val="clear" w:color="auto" w:fill="auto"/>
            <w:noWrap/>
            <w:vAlign w:val="center"/>
            <w:hideMark/>
          </w:tcPr>
          <w:p w14:paraId="56004A08" w14:textId="77777777" w:rsidR="00AB2990" w:rsidRPr="00E51B44" w:rsidRDefault="00AB2990" w:rsidP="00640E9A">
            <w:pPr>
              <w:jc w:val="center"/>
              <w:rPr>
                <w:color w:val="000000"/>
                <w:sz w:val="18"/>
                <w:szCs w:val="18"/>
              </w:rPr>
            </w:pPr>
            <w:r w:rsidRPr="00E51B44">
              <w:rPr>
                <w:color w:val="000000"/>
                <w:sz w:val="18"/>
                <w:szCs w:val="18"/>
              </w:rPr>
              <w:t>31 079,78</w:t>
            </w:r>
          </w:p>
        </w:tc>
        <w:tc>
          <w:tcPr>
            <w:tcW w:w="235" w:type="pct"/>
            <w:shd w:val="clear" w:color="auto" w:fill="auto"/>
            <w:noWrap/>
            <w:vAlign w:val="center"/>
            <w:hideMark/>
          </w:tcPr>
          <w:p w14:paraId="6424EF0B" w14:textId="77777777" w:rsidR="00AB2990" w:rsidRPr="00E51B44" w:rsidRDefault="00AB2990" w:rsidP="00640E9A">
            <w:pPr>
              <w:jc w:val="center"/>
              <w:rPr>
                <w:color w:val="000000"/>
                <w:sz w:val="18"/>
                <w:szCs w:val="18"/>
              </w:rPr>
            </w:pPr>
            <w:r w:rsidRPr="00E51B44">
              <w:rPr>
                <w:color w:val="000000"/>
                <w:sz w:val="18"/>
                <w:szCs w:val="18"/>
              </w:rPr>
              <w:t>32 081,52</w:t>
            </w:r>
          </w:p>
        </w:tc>
        <w:tc>
          <w:tcPr>
            <w:tcW w:w="235" w:type="pct"/>
            <w:shd w:val="clear" w:color="auto" w:fill="auto"/>
            <w:noWrap/>
            <w:vAlign w:val="center"/>
            <w:hideMark/>
          </w:tcPr>
          <w:p w14:paraId="77F3668A" w14:textId="77777777" w:rsidR="00AB2990" w:rsidRPr="00E51B44" w:rsidRDefault="00AB2990" w:rsidP="00640E9A">
            <w:pPr>
              <w:jc w:val="center"/>
              <w:rPr>
                <w:color w:val="000000"/>
                <w:sz w:val="18"/>
                <w:szCs w:val="18"/>
              </w:rPr>
            </w:pPr>
            <w:r w:rsidRPr="00E51B44">
              <w:rPr>
                <w:color w:val="000000"/>
                <w:sz w:val="18"/>
                <w:szCs w:val="18"/>
              </w:rPr>
              <w:t>33 076,05</w:t>
            </w:r>
          </w:p>
        </w:tc>
        <w:tc>
          <w:tcPr>
            <w:tcW w:w="235" w:type="pct"/>
            <w:shd w:val="clear" w:color="auto" w:fill="auto"/>
            <w:noWrap/>
            <w:vAlign w:val="center"/>
            <w:hideMark/>
          </w:tcPr>
          <w:p w14:paraId="4FB1AB67" w14:textId="77777777" w:rsidR="00AB2990" w:rsidRPr="00E51B44" w:rsidRDefault="00AB2990" w:rsidP="00640E9A">
            <w:pPr>
              <w:jc w:val="center"/>
              <w:rPr>
                <w:color w:val="000000"/>
                <w:sz w:val="18"/>
                <w:szCs w:val="18"/>
              </w:rPr>
            </w:pPr>
            <w:r w:rsidRPr="00E51B44">
              <w:rPr>
                <w:color w:val="000000"/>
                <w:sz w:val="18"/>
                <w:szCs w:val="18"/>
              </w:rPr>
              <w:t>34 101,41</w:t>
            </w:r>
          </w:p>
        </w:tc>
        <w:tc>
          <w:tcPr>
            <w:tcW w:w="235" w:type="pct"/>
            <w:shd w:val="clear" w:color="auto" w:fill="auto"/>
            <w:noWrap/>
            <w:vAlign w:val="center"/>
            <w:hideMark/>
          </w:tcPr>
          <w:p w14:paraId="6E095E37" w14:textId="77777777" w:rsidR="00AB2990" w:rsidRPr="00E51B44" w:rsidRDefault="00AB2990" w:rsidP="00640E9A">
            <w:pPr>
              <w:jc w:val="center"/>
              <w:rPr>
                <w:color w:val="000000"/>
                <w:sz w:val="18"/>
                <w:szCs w:val="18"/>
              </w:rPr>
            </w:pPr>
            <w:r w:rsidRPr="00E51B44">
              <w:rPr>
                <w:color w:val="000000"/>
                <w:sz w:val="18"/>
                <w:szCs w:val="18"/>
              </w:rPr>
              <w:t>35 158,55</w:t>
            </w:r>
          </w:p>
        </w:tc>
        <w:tc>
          <w:tcPr>
            <w:tcW w:w="235" w:type="pct"/>
            <w:shd w:val="clear" w:color="auto" w:fill="auto"/>
            <w:noWrap/>
            <w:vAlign w:val="center"/>
            <w:hideMark/>
          </w:tcPr>
          <w:p w14:paraId="78704EFA" w14:textId="77777777" w:rsidR="00AB2990" w:rsidRPr="00E51B44" w:rsidRDefault="00AB2990" w:rsidP="00640E9A">
            <w:pPr>
              <w:jc w:val="center"/>
              <w:rPr>
                <w:color w:val="000000"/>
                <w:sz w:val="18"/>
                <w:szCs w:val="18"/>
              </w:rPr>
            </w:pPr>
            <w:r w:rsidRPr="00E51B44">
              <w:rPr>
                <w:color w:val="000000"/>
                <w:sz w:val="18"/>
                <w:szCs w:val="18"/>
              </w:rPr>
              <w:t>36 248,47</w:t>
            </w:r>
          </w:p>
        </w:tc>
        <w:tc>
          <w:tcPr>
            <w:tcW w:w="235" w:type="pct"/>
            <w:shd w:val="clear" w:color="auto" w:fill="auto"/>
            <w:noWrap/>
            <w:vAlign w:val="center"/>
            <w:hideMark/>
          </w:tcPr>
          <w:p w14:paraId="0792B559" w14:textId="77777777" w:rsidR="00AB2990" w:rsidRPr="00E51B44" w:rsidRDefault="00AB2990" w:rsidP="00640E9A">
            <w:pPr>
              <w:jc w:val="center"/>
              <w:rPr>
                <w:color w:val="000000"/>
                <w:sz w:val="18"/>
                <w:szCs w:val="18"/>
              </w:rPr>
            </w:pPr>
            <w:r w:rsidRPr="00E51B44">
              <w:rPr>
                <w:color w:val="000000"/>
                <w:sz w:val="18"/>
                <w:szCs w:val="18"/>
              </w:rPr>
              <w:t>37 372,17</w:t>
            </w:r>
          </w:p>
        </w:tc>
        <w:tc>
          <w:tcPr>
            <w:tcW w:w="235" w:type="pct"/>
            <w:shd w:val="clear" w:color="auto" w:fill="auto"/>
            <w:noWrap/>
            <w:vAlign w:val="center"/>
            <w:hideMark/>
          </w:tcPr>
          <w:p w14:paraId="2243D9CC" w14:textId="77777777" w:rsidR="00AB2990" w:rsidRPr="00E51B44" w:rsidRDefault="00AB2990" w:rsidP="00640E9A">
            <w:pPr>
              <w:jc w:val="center"/>
              <w:rPr>
                <w:color w:val="000000"/>
                <w:sz w:val="18"/>
                <w:szCs w:val="18"/>
              </w:rPr>
            </w:pPr>
            <w:r w:rsidRPr="00E51B44">
              <w:rPr>
                <w:color w:val="000000"/>
                <w:sz w:val="18"/>
                <w:szCs w:val="18"/>
              </w:rPr>
              <w:t>38 530,71</w:t>
            </w:r>
          </w:p>
        </w:tc>
        <w:tc>
          <w:tcPr>
            <w:tcW w:w="235" w:type="pct"/>
            <w:shd w:val="clear" w:color="auto" w:fill="auto"/>
            <w:noWrap/>
            <w:vAlign w:val="center"/>
            <w:hideMark/>
          </w:tcPr>
          <w:p w14:paraId="20071F02" w14:textId="77777777" w:rsidR="00AB2990" w:rsidRPr="00E51B44" w:rsidRDefault="00AB2990" w:rsidP="00640E9A">
            <w:pPr>
              <w:jc w:val="center"/>
              <w:rPr>
                <w:color w:val="000000"/>
                <w:sz w:val="18"/>
                <w:szCs w:val="18"/>
              </w:rPr>
            </w:pPr>
            <w:r w:rsidRPr="00E51B44">
              <w:rPr>
                <w:color w:val="000000"/>
                <w:sz w:val="18"/>
                <w:szCs w:val="18"/>
              </w:rPr>
              <w:t>39 725,16</w:t>
            </w:r>
          </w:p>
        </w:tc>
        <w:tc>
          <w:tcPr>
            <w:tcW w:w="235" w:type="pct"/>
            <w:shd w:val="clear" w:color="auto" w:fill="auto"/>
            <w:noWrap/>
            <w:vAlign w:val="center"/>
            <w:hideMark/>
          </w:tcPr>
          <w:p w14:paraId="4C3D5689" w14:textId="77777777" w:rsidR="00AB2990" w:rsidRPr="00E51B44" w:rsidRDefault="00AB2990" w:rsidP="00640E9A">
            <w:pPr>
              <w:jc w:val="center"/>
              <w:rPr>
                <w:color w:val="000000"/>
                <w:sz w:val="18"/>
                <w:szCs w:val="18"/>
              </w:rPr>
            </w:pPr>
            <w:r w:rsidRPr="00E51B44">
              <w:rPr>
                <w:color w:val="000000"/>
                <w:sz w:val="18"/>
                <w:szCs w:val="18"/>
              </w:rPr>
              <w:t>40 956,64</w:t>
            </w:r>
          </w:p>
        </w:tc>
        <w:tc>
          <w:tcPr>
            <w:tcW w:w="235" w:type="pct"/>
            <w:shd w:val="clear" w:color="auto" w:fill="auto"/>
            <w:noWrap/>
            <w:vAlign w:val="center"/>
            <w:hideMark/>
          </w:tcPr>
          <w:p w14:paraId="682D9232" w14:textId="77777777" w:rsidR="00AB2990" w:rsidRPr="00E51B44" w:rsidRDefault="00AB2990" w:rsidP="00640E9A">
            <w:pPr>
              <w:jc w:val="center"/>
              <w:rPr>
                <w:color w:val="000000"/>
                <w:sz w:val="18"/>
                <w:szCs w:val="18"/>
              </w:rPr>
            </w:pPr>
            <w:r w:rsidRPr="00E51B44">
              <w:rPr>
                <w:color w:val="000000"/>
                <w:sz w:val="18"/>
                <w:szCs w:val="18"/>
              </w:rPr>
              <w:t>42 226,30</w:t>
            </w:r>
          </w:p>
        </w:tc>
        <w:tc>
          <w:tcPr>
            <w:tcW w:w="235" w:type="pct"/>
            <w:shd w:val="clear" w:color="auto" w:fill="auto"/>
            <w:noWrap/>
            <w:vAlign w:val="center"/>
            <w:hideMark/>
          </w:tcPr>
          <w:p w14:paraId="374E6C7E" w14:textId="77777777" w:rsidR="00AB2990" w:rsidRPr="00E51B44" w:rsidRDefault="00AB2990" w:rsidP="00640E9A">
            <w:pPr>
              <w:jc w:val="center"/>
              <w:rPr>
                <w:color w:val="000000"/>
                <w:sz w:val="18"/>
                <w:szCs w:val="18"/>
              </w:rPr>
            </w:pPr>
            <w:r w:rsidRPr="00E51B44">
              <w:rPr>
                <w:color w:val="000000"/>
                <w:sz w:val="18"/>
                <w:szCs w:val="18"/>
              </w:rPr>
              <w:t>43 535,31</w:t>
            </w:r>
          </w:p>
        </w:tc>
        <w:tc>
          <w:tcPr>
            <w:tcW w:w="235" w:type="pct"/>
            <w:shd w:val="clear" w:color="auto" w:fill="auto"/>
            <w:noWrap/>
            <w:vAlign w:val="center"/>
            <w:hideMark/>
          </w:tcPr>
          <w:p w14:paraId="56A4FFEE" w14:textId="77777777" w:rsidR="00AB2990" w:rsidRPr="00E51B44" w:rsidRDefault="00AB2990" w:rsidP="00640E9A">
            <w:pPr>
              <w:jc w:val="center"/>
              <w:rPr>
                <w:color w:val="000000"/>
                <w:sz w:val="18"/>
                <w:szCs w:val="18"/>
              </w:rPr>
            </w:pPr>
            <w:r w:rsidRPr="00E51B44">
              <w:rPr>
                <w:color w:val="000000"/>
                <w:sz w:val="18"/>
                <w:szCs w:val="18"/>
              </w:rPr>
              <w:t>44 884,91</w:t>
            </w:r>
          </w:p>
        </w:tc>
        <w:tc>
          <w:tcPr>
            <w:tcW w:w="235" w:type="pct"/>
            <w:shd w:val="clear" w:color="auto" w:fill="auto"/>
            <w:noWrap/>
            <w:vAlign w:val="center"/>
            <w:hideMark/>
          </w:tcPr>
          <w:p w14:paraId="12FB255B" w14:textId="77777777" w:rsidR="00AB2990" w:rsidRPr="00E51B44" w:rsidRDefault="00AB2990" w:rsidP="00640E9A">
            <w:pPr>
              <w:jc w:val="center"/>
              <w:rPr>
                <w:color w:val="000000"/>
                <w:sz w:val="18"/>
                <w:szCs w:val="18"/>
              </w:rPr>
            </w:pPr>
            <w:r w:rsidRPr="00E51B44">
              <w:rPr>
                <w:color w:val="000000"/>
                <w:sz w:val="18"/>
                <w:szCs w:val="18"/>
              </w:rPr>
              <w:t>46 276,34</w:t>
            </w:r>
          </w:p>
        </w:tc>
        <w:tc>
          <w:tcPr>
            <w:tcW w:w="235" w:type="pct"/>
            <w:shd w:val="clear" w:color="auto" w:fill="auto"/>
            <w:noWrap/>
            <w:vAlign w:val="center"/>
            <w:hideMark/>
          </w:tcPr>
          <w:p w14:paraId="47D4CA02" w14:textId="77777777" w:rsidR="00AB2990" w:rsidRPr="00E51B44" w:rsidRDefault="00AB2990" w:rsidP="00640E9A">
            <w:pPr>
              <w:jc w:val="center"/>
              <w:rPr>
                <w:color w:val="000000"/>
                <w:sz w:val="18"/>
                <w:szCs w:val="18"/>
              </w:rPr>
            </w:pPr>
            <w:r w:rsidRPr="00E51B44">
              <w:rPr>
                <w:color w:val="000000"/>
                <w:sz w:val="18"/>
                <w:szCs w:val="18"/>
              </w:rPr>
              <w:t>47 710,90</w:t>
            </w:r>
          </w:p>
        </w:tc>
      </w:tr>
      <w:tr w:rsidR="00AB2990" w:rsidRPr="00E51B44" w14:paraId="3F8C448B" w14:textId="77777777" w:rsidTr="00640E9A">
        <w:trPr>
          <w:trHeight w:val="20"/>
        </w:trPr>
        <w:tc>
          <w:tcPr>
            <w:tcW w:w="752" w:type="pct"/>
            <w:shd w:val="clear" w:color="auto" w:fill="auto"/>
            <w:vAlign w:val="center"/>
            <w:hideMark/>
          </w:tcPr>
          <w:p w14:paraId="168002D6" w14:textId="77777777" w:rsidR="00AB2990" w:rsidRPr="00E51B44" w:rsidRDefault="00AB2990" w:rsidP="00640E9A">
            <w:pPr>
              <w:ind w:firstLineChars="100" w:firstLine="180"/>
              <w:rPr>
                <w:color w:val="000000"/>
                <w:sz w:val="18"/>
                <w:szCs w:val="18"/>
              </w:rPr>
            </w:pPr>
            <w:r w:rsidRPr="00E51B44">
              <w:rPr>
                <w:color w:val="000000"/>
                <w:sz w:val="18"/>
                <w:szCs w:val="18"/>
              </w:rPr>
              <w:t xml:space="preserve">Тариф на энергию </w:t>
            </w:r>
          </w:p>
        </w:tc>
        <w:tc>
          <w:tcPr>
            <w:tcW w:w="229" w:type="pct"/>
            <w:shd w:val="clear" w:color="auto" w:fill="auto"/>
            <w:vAlign w:val="center"/>
            <w:hideMark/>
          </w:tcPr>
          <w:p w14:paraId="47F97FF8" w14:textId="77777777" w:rsidR="00AB2990" w:rsidRPr="00E51B44" w:rsidRDefault="00AB2990" w:rsidP="00640E9A">
            <w:pPr>
              <w:jc w:val="center"/>
              <w:rPr>
                <w:color w:val="000000"/>
                <w:sz w:val="18"/>
                <w:szCs w:val="18"/>
              </w:rPr>
            </w:pPr>
            <w:r w:rsidRPr="00E51B44">
              <w:rPr>
                <w:color w:val="000000"/>
                <w:sz w:val="18"/>
                <w:szCs w:val="18"/>
              </w:rPr>
              <w:t>руб./тыс. кВт.ч</w:t>
            </w:r>
          </w:p>
        </w:tc>
        <w:tc>
          <w:tcPr>
            <w:tcW w:w="235" w:type="pct"/>
            <w:shd w:val="clear" w:color="auto" w:fill="auto"/>
            <w:noWrap/>
            <w:vAlign w:val="center"/>
            <w:hideMark/>
          </w:tcPr>
          <w:p w14:paraId="49AF17B9" w14:textId="77777777" w:rsidR="00AB2990" w:rsidRPr="00E51B44" w:rsidRDefault="00AB2990" w:rsidP="00640E9A">
            <w:pPr>
              <w:jc w:val="center"/>
              <w:rPr>
                <w:color w:val="000000"/>
                <w:sz w:val="18"/>
                <w:szCs w:val="18"/>
              </w:rPr>
            </w:pPr>
            <w:r w:rsidRPr="00E51B44">
              <w:rPr>
                <w:color w:val="000000"/>
                <w:sz w:val="18"/>
                <w:szCs w:val="18"/>
              </w:rPr>
              <w:t>6 072,59</w:t>
            </w:r>
          </w:p>
        </w:tc>
        <w:tc>
          <w:tcPr>
            <w:tcW w:w="266" w:type="pct"/>
            <w:shd w:val="clear" w:color="auto" w:fill="auto"/>
            <w:noWrap/>
            <w:vAlign w:val="center"/>
            <w:hideMark/>
          </w:tcPr>
          <w:p w14:paraId="5D2DEABF" w14:textId="77777777" w:rsidR="00AB2990" w:rsidRPr="00E51B44" w:rsidRDefault="00AB2990" w:rsidP="00640E9A">
            <w:pPr>
              <w:jc w:val="center"/>
              <w:rPr>
                <w:color w:val="000000"/>
                <w:sz w:val="18"/>
                <w:szCs w:val="18"/>
              </w:rPr>
            </w:pPr>
            <w:r w:rsidRPr="00E51B44">
              <w:rPr>
                <w:color w:val="000000"/>
                <w:sz w:val="18"/>
                <w:szCs w:val="18"/>
              </w:rPr>
              <w:t>6 260,84</w:t>
            </w:r>
          </w:p>
        </w:tc>
        <w:tc>
          <w:tcPr>
            <w:tcW w:w="235" w:type="pct"/>
            <w:shd w:val="clear" w:color="auto" w:fill="auto"/>
            <w:noWrap/>
            <w:vAlign w:val="center"/>
            <w:hideMark/>
          </w:tcPr>
          <w:p w14:paraId="459399B9" w14:textId="77777777" w:rsidR="00AB2990" w:rsidRPr="00E51B44" w:rsidRDefault="00AB2990" w:rsidP="00640E9A">
            <w:pPr>
              <w:jc w:val="center"/>
              <w:rPr>
                <w:color w:val="000000"/>
                <w:sz w:val="18"/>
                <w:szCs w:val="18"/>
              </w:rPr>
            </w:pPr>
            <w:r w:rsidRPr="00E51B44">
              <w:rPr>
                <w:color w:val="000000"/>
                <w:sz w:val="18"/>
                <w:szCs w:val="18"/>
              </w:rPr>
              <w:t>6 454,93</w:t>
            </w:r>
          </w:p>
        </w:tc>
        <w:tc>
          <w:tcPr>
            <w:tcW w:w="235" w:type="pct"/>
            <w:shd w:val="clear" w:color="auto" w:fill="auto"/>
            <w:noWrap/>
            <w:vAlign w:val="center"/>
            <w:hideMark/>
          </w:tcPr>
          <w:p w14:paraId="4A7D1D1B" w14:textId="77777777" w:rsidR="00AB2990" w:rsidRPr="00E51B44" w:rsidRDefault="00AB2990" w:rsidP="00640E9A">
            <w:pPr>
              <w:jc w:val="center"/>
              <w:rPr>
                <w:color w:val="000000"/>
                <w:sz w:val="18"/>
                <w:szCs w:val="18"/>
              </w:rPr>
            </w:pPr>
            <w:r w:rsidRPr="00E51B44">
              <w:rPr>
                <w:color w:val="000000"/>
                <w:sz w:val="18"/>
                <w:szCs w:val="18"/>
              </w:rPr>
              <w:t>6 655,03</w:t>
            </w:r>
          </w:p>
        </w:tc>
        <w:tc>
          <w:tcPr>
            <w:tcW w:w="235" w:type="pct"/>
            <w:shd w:val="clear" w:color="auto" w:fill="auto"/>
            <w:noWrap/>
            <w:vAlign w:val="center"/>
            <w:hideMark/>
          </w:tcPr>
          <w:p w14:paraId="3CD278EA" w14:textId="77777777" w:rsidR="00AB2990" w:rsidRPr="00E51B44" w:rsidRDefault="00AB2990" w:rsidP="00640E9A">
            <w:pPr>
              <w:jc w:val="center"/>
              <w:rPr>
                <w:color w:val="000000"/>
                <w:sz w:val="18"/>
                <w:szCs w:val="18"/>
              </w:rPr>
            </w:pPr>
            <w:r w:rsidRPr="00E51B44">
              <w:rPr>
                <w:color w:val="000000"/>
                <w:sz w:val="18"/>
                <w:szCs w:val="18"/>
              </w:rPr>
              <w:t>6 861,33</w:t>
            </w:r>
          </w:p>
        </w:tc>
        <w:tc>
          <w:tcPr>
            <w:tcW w:w="235" w:type="pct"/>
            <w:shd w:val="clear" w:color="auto" w:fill="auto"/>
            <w:noWrap/>
            <w:vAlign w:val="center"/>
            <w:hideMark/>
          </w:tcPr>
          <w:p w14:paraId="71757642" w14:textId="77777777" w:rsidR="00AB2990" w:rsidRPr="00E51B44" w:rsidRDefault="00AB2990" w:rsidP="00640E9A">
            <w:pPr>
              <w:jc w:val="center"/>
              <w:rPr>
                <w:color w:val="000000"/>
                <w:sz w:val="18"/>
                <w:szCs w:val="18"/>
              </w:rPr>
            </w:pPr>
            <w:r w:rsidRPr="00E51B44">
              <w:rPr>
                <w:color w:val="000000"/>
                <w:sz w:val="18"/>
                <w:szCs w:val="18"/>
              </w:rPr>
              <w:t>7 074,04</w:t>
            </w:r>
          </w:p>
        </w:tc>
        <w:tc>
          <w:tcPr>
            <w:tcW w:w="235" w:type="pct"/>
            <w:shd w:val="clear" w:color="auto" w:fill="auto"/>
            <w:noWrap/>
            <w:vAlign w:val="center"/>
            <w:hideMark/>
          </w:tcPr>
          <w:p w14:paraId="4246A63B" w14:textId="77777777" w:rsidR="00AB2990" w:rsidRPr="00E51B44" w:rsidRDefault="00AB2990" w:rsidP="00640E9A">
            <w:pPr>
              <w:jc w:val="center"/>
              <w:rPr>
                <w:color w:val="000000"/>
                <w:sz w:val="18"/>
                <w:szCs w:val="18"/>
              </w:rPr>
            </w:pPr>
            <w:r w:rsidRPr="00E51B44">
              <w:rPr>
                <w:color w:val="000000"/>
                <w:sz w:val="18"/>
                <w:szCs w:val="18"/>
              </w:rPr>
              <w:t>7 293,33</w:t>
            </w:r>
          </w:p>
        </w:tc>
        <w:tc>
          <w:tcPr>
            <w:tcW w:w="235" w:type="pct"/>
            <w:shd w:val="clear" w:color="auto" w:fill="auto"/>
            <w:noWrap/>
            <w:vAlign w:val="center"/>
            <w:hideMark/>
          </w:tcPr>
          <w:p w14:paraId="2B6400C6" w14:textId="77777777" w:rsidR="00AB2990" w:rsidRPr="00E51B44" w:rsidRDefault="00AB2990" w:rsidP="00640E9A">
            <w:pPr>
              <w:jc w:val="center"/>
              <w:rPr>
                <w:color w:val="000000"/>
                <w:sz w:val="18"/>
                <w:szCs w:val="18"/>
              </w:rPr>
            </w:pPr>
            <w:r w:rsidRPr="00E51B44">
              <w:rPr>
                <w:color w:val="000000"/>
                <w:sz w:val="18"/>
                <w:szCs w:val="18"/>
              </w:rPr>
              <w:t>7 519,42</w:t>
            </w:r>
          </w:p>
        </w:tc>
        <w:tc>
          <w:tcPr>
            <w:tcW w:w="235" w:type="pct"/>
            <w:shd w:val="clear" w:color="auto" w:fill="auto"/>
            <w:noWrap/>
            <w:vAlign w:val="center"/>
            <w:hideMark/>
          </w:tcPr>
          <w:p w14:paraId="367E6F84" w14:textId="77777777" w:rsidR="00AB2990" w:rsidRPr="00E51B44" w:rsidRDefault="00AB2990" w:rsidP="00640E9A">
            <w:pPr>
              <w:jc w:val="center"/>
              <w:rPr>
                <w:color w:val="000000"/>
                <w:sz w:val="18"/>
                <w:szCs w:val="18"/>
              </w:rPr>
            </w:pPr>
            <w:r w:rsidRPr="00E51B44">
              <w:rPr>
                <w:color w:val="000000"/>
                <w:sz w:val="18"/>
                <w:szCs w:val="18"/>
              </w:rPr>
              <w:t>7 752,53</w:t>
            </w:r>
          </w:p>
        </w:tc>
        <w:tc>
          <w:tcPr>
            <w:tcW w:w="235" w:type="pct"/>
            <w:shd w:val="clear" w:color="auto" w:fill="auto"/>
            <w:noWrap/>
            <w:vAlign w:val="center"/>
            <w:hideMark/>
          </w:tcPr>
          <w:p w14:paraId="2B88EEA6" w14:textId="77777777" w:rsidR="00AB2990" w:rsidRPr="00E51B44" w:rsidRDefault="00AB2990" w:rsidP="00640E9A">
            <w:pPr>
              <w:jc w:val="center"/>
              <w:rPr>
                <w:color w:val="000000"/>
                <w:sz w:val="18"/>
                <w:szCs w:val="18"/>
              </w:rPr>
            </w:pPr>
            <w:r w:rsidRPr="00E51B44">
              <w:rPr>
                <w:color w:val="000000"/>
                <w:sz w:val="18"/>
                <w:szCs w:val="18"/>
              </w:rPr>
              <w:t>7 992,86</w:t>
            </w:r>
          </w:p>
        </w:tc>
        <w:tc>
          <w:tcPr>
            <w:tcW w:w="235" w:type="pct"/>
            <w:shd w:val="clear" w:color="auto" w:fill="auto"/>
            <w:noWrap/>
            <w:vAlign w:val="center"/>
            <w:hideMark/>
          </w:tcPr>
          <w:p w14:paraId="3F382C06" w14:textId="77777777" w:rsidR="00AB2990" w:rsidRPr="00E51B44" w:rsidRDefault="00AB2990" w:rsidP="00640E9A">
            <w:pPr>
              <w:jc w:val="center"/>
              <w:rPr>
                <w:color w:val="000000"/>
                <w:sz w:val="18"/>
                <w:szCs w:val="18"/>
              </w:rPr>
            </w:pPr>
            <w:r w:rsidRPr="00E51B44">
              <w:rPr>
                <w:color w:val="000000"/>
                <w:sz w:val="18"/>
                <w:szCs w:val="18"/>
              </w:rPr>
              <w:t>8 240,63</w:t>
            </w:r>
          </w:p>
        </w:tc>
        <w:tc>
          <w:tcPr>
            <w:tcW w:w="235" w:type="pct"/>
            <w:shd w:val="clear" w:color="auto" w:fill="auto"/>
            <w:noWrap/>
            <w:vAlign w:val="center"/>
            <w:hideMark/>
          </w:tcPr>
          <w:p w14:paraId="68FDB439" w14:textId="77777777" w:rsidR="00AB2990" w:rsidRPr="00E51B44" w:rsidRDefault="00AB2990" w:rsidP="00640E9A">
            <w:pPr>
              <w:jc w:val="center"/>
              <w:rPr>
                <w:color w:val="000000"/>
                <w:sz w:val="18"/>
                <w:szCs w:val="18"/>
              </w:rPr>
            </w:pPr>
            <w:r w:rsidRPr="00E51B44">
              <w:rPr>
                <w:color w:val="000000"/>
                <w:sz w:val="18"/>
                <w:szCs w:val="18"/>
              </w:rPr>
              <w:t>8 496,09</w:t>
            </w:r>
          </w:p>
        </w:tc>
        <w:tc>
          <w:tcPr>
            <w:tcW w:w="235" w:type="pct"/>
            <w:shd w:val="clear" w:color="auto" w:fill="auto"/>
            <w:noWrap/>
            <w:vAlign w:val="center"/>
            <w:hideMark/>
          </w:tcPr>
          <w:p w14:paraId="67F7EAF0" w14:textId="77777777" w:rsidR="00AB2990" w:rsidRPr="00E51B44" w:rsidRDefault="00AB2990" w:rsidP="00640E9A">
            <w:pPr>
              <w:jc w:val="center"/>
              <w:rPr>
                <w:color w:val="000000"/>
                <w:sz w:val="18"/>
                <w:szCs w:val="18"/>
              </w:rPr>
            </w:pPr>
            <w:r w:rsidRPr="00E51B44">
              <w:rPr>
                <w:color w:val="000000"/>
                <w:sz w:val="18"/>
                <w:szCs w:val="18"/>
              </w:rPr>
              <w:t>8 759,47</w:t>
            </w:r>
          </w:p>
        </w:tc>
        <w:tc>
          <w:tcPr>
            <w:tcW w:w="235" w:type="pct"/>
            <w:shd w:val="clear" w:color="auto" w:fill="auto"/>
            <w:noWrap/>
            <w:vAlign w:val="center"/>
            <w:hideMark/>
          </w:tcPr>
          <w:p w14:paraId="2CFCD92C" w14:textId="77777777" w:rsidR="00AB2990" w:rsidRPr="00E51B44" w:rsidRDefault="00AB2990" w:rsidP="00640E9A">
            <w:pPr>
              <w:jc w:val="center"/>
              <w:rPr>
                <w:color w:val="000000"/>
                <w:sz w:val="18"/>
                <w:szCs w:val="18"/>
              </w:rPr>
            </w:pPr>
            <w:r w:rsidRPr="00E51B44">
              <w:rPr>
                <w:color w:val="000000"/>
                <w:sz w:val="18"/>
                <w:szCs w:val="18"/>
              </w:rPr>
              <w:t>9 031,02</w:t>
            </w:r>
          </w:p>
        </w:tc>
        <w:tc>
          <w:tcPr>
            <w:tcW w:w="235" w:type="pct"/>
            <w:shd w:val="clear" w:color="auto" w:fill="auto"/>
            <w:noWrap/>
            <w:vAlign w:val="center"/>
            <w:hideMark/>
          </w:tcPr>
          <w:p w14:paraId="7B243A9B" w14:textId="77777777" w:rsidR="00AB2990" w:rsidRPr="00E51B44" w:rsidRDefault="00AB2990" w:rsidP="00640E9A">
            <w:pPr>
              <w:jc w:val="center"/>
              <w:rPr>
                <w:color w:val="000000"/>
                <w:sz w:val="18"/>
                <w:szCs w:val="18"/>
              </w:rPr>
            </w:pPr>
            <w:r w:rsidRPr="00E51B44">
              <w:rPr>
                <w:color w:val="000000"/>
                <w:sz w:val="18"/>
                <w:szCs w:val="18"/>
              </w:rPr>
              <w:t>9 310,98</w:t>
            </w:r>
          </w:p>
        </w:tc>
        <w:tc>
          <w:tcPr>
            <w:tcW w:w="235" w:type="pct"/>
            <w:shd w:val="clear" w:color="auto" w:fill="auto"/>
            <w:noWrap/>
            <w:vAlign w:val="center"/>
            <w:hideMark/>
          </w:tcPr>
          <w:p w14:paraId="37E95368" w14:textId="77777777" w:rsidR="00AB2990" w:rsidRPr="00E51B44" w:rsidRDefault="00AB2990" w:rsidP="00640E9A">
            <w:pPr>
              <w:jc w:val="center"/>
              <w:rPr>
                <w:color w:val="000000"/>
                <w:sz w:val="18"/>
                <w:szCs w:val="18"/>
              </w:rPr>
            </w:pPr>
            <w:r w:rsidRPr="00E51B44">
              <w:rPr>
                <w:color w:val="000000"/>
                <w:sz w:val="18"/>
                <w:szCs w:val="18"/>
              </w:rPr>
              <w:t>9 599,62</w:t>
            </w:r>
          </w:p>
        </w:tc>
        <w:tc>
          <w:tcPr>
            <w:tcW w:w="235" w:type="pct"/>
            <w:shd w:val="clear" w:color="auto" w:fill="auto"/>
            <w:noWrap/>
            <w:vAlign w:val="center"/>
            <w:hideMark/>
          </w:tcPr>
          <w:p w14:paraId="0D318371" w14:textId="77777777" w:rsidR="00AB2990" w:rsidRPr="00E51B44" w:rsidRDefault="00AB2990" w:rsidP="00640E9A">
            <w:pPr>
              <w:jc w:val="center"/>
              <w:rPr>
                <w:color w:val="000000"/>
                <w:sz w:val="18"/>
                <w:szCs w:val="18"/>
              </w:rPr>
            </w:pPr>
            <w:r w:rsidRPr="00E51B44">
              <w:rPr>
                <w:color w:val="000000"/>
                <w:sz w:val="18"/>
                <w:szCs w:val="18"/>
              </w:rPr>
              <w:t>9 897,21</w:t>
            </w:r>
          </w:p>
        </w:tc>
      </w:tr>
      <w:tr w:rsidR="00AB2990" w:rsidRPr="00E51B44" w14:paraId="4DCD0BED" w14:textId="77777777" w:rsidTr="00640E9A">
        <w:trPr>
          <w:trHeight w:val="20"/>
        </w:trPr>
        <w:tc>
          <w:tcPr>
            <w:tcW w:w="752" w:type="pct"/>
            <w:shd w:val="clear" w:color="auto" w:fill="auto"/>
            <w:vAlign w:val="center"/>
            <w:hideMark/>
          </w:tcPr>
          <w:p w14:paraId="032E4EB5" w14:textId="77777777" w:rsidR="00AB2990" w:rsidRPr="00E51B44" w:rsidRDefault="00AB2990" w:rsidP="00640E9A">
            <w:pPr>
              <w:ind w:firstLineChars="100" w:firstLine="180"/>
              <w:rPr>
                <w:color w:val="000000"/>
                <w:sz w:val="18"/>
                <w:szCs w:val="18"/>
              </w:rPr>
            </w:pPr>
            <w:r w:rsidRPr="00E51B44">
              <w:rPr>
                <w:color w:val="000000"/>
                <w:sz w:val="18"/>
                <w:szCs w:val="18"/>
              </w:rPr>
              <w:t xml:space="preserve">Объём энергии </w:t>
            </w:r>
          </w:p>
        </w:tc>
        <w:tc>
          <w:tcPr>
            <w:tcW w:w="229" w:type="pct"/>
            <w:shd w:val="clear" w:color="auto" w:fill="auto"/>
            <w:vAlign w:val="center"/>
            <w:hideMark/>
          </w:tcPr>
          <w:p w14:paraId="228E30CD" w14:textId="77777777" w:rsidR="00AB2990" w:rsidRPr="00E51B44" w:rsidRDefault="00AB2990" w:rsidP="00640E9A">
            <w:pPr>
              <w:jc w:val="center"/>
              <w:rPr>
                <w:color w:val="000000"/>
                <w:sz w:val="18"/>
                <w:szCs w:val="18"/>
              </w:rPr>
            </w:pPr>
            <w:r w:rsidRPr="00E51B44">
              <w:rPr>
                <w:color w:val="000000"/>
                <w:sz w:val="18"/>
                <w:szCs w:val="18"/>
              </w:rPr>
              <w:t xml:space="preserve">тыс, кВтч </w:t>
            </w:r>
          </w:p>
        </w:tc>
        <w:tc>
          <w:tcPr>
            <w:tcW w:w="235" w:type="pct"/>
            <w:shd w:val="clear" w:color="auto" w:fill="auto"/>
            <w:noWrap/>
            <w:vAlign w:val="center"/>
            <w:hideMark/>
          </w:tcPr>
          <w:p w14:paraId="43F2E10C" w14:textId="77777777" w:rsidR="00AB2990" w:rsidRPr="00E51B44" w:rsidRDefault="00AB2990" w:rsidP="00640E9A">
            <w:pPr>
              <w:jc w:val="center"/>
              <w:rPr>
                <w:color w:val="000000"/>
                <w:sz w:val="18"/>
                <w:szCs w:val="18"/>
              </w:rPr>
            </w:pPr>
            <w:r w:rsidRPr="00E51B44">
              <w:rPr>
                <w:color w:val="000000"/>
                <w:sz w:val="18"/>
                <w:szCs w:val="18"/>
              </w:rPr>
              <w:t>4 516,03</w:t>
            </w:r>
          </w:p>
        </w:tc>
        <w:tc>
          <w:tcPr>
            <w:tcW w:w="266" w:type="pct"/>
            <w:shd w:val="clear" w:color="auto" w:fill="auto"/>
            <w:noWrap/>
            <w:vAlign w:val="center"/>
            <w:hideMark/>
          </w:tcPr>
          <w:p w14:paraId="57B05928" w14:textId="77777777" w:rsidR="00AB2990" w:rsidRPr="00E51B44" w:rsidRDefault="00AB2990" w:rsidP="00640E9A">
            <w:pPr>
              <w:jc w:val="center"/>
              <w:rPr>
                <w:color w:val="000000"/>
                <w:sz w:val="18"/>
                <w:szCs w:val="18"/>
              </w:rPr>
            </w:pPr>
            <w:r w:rsidRPr="00E51B44">
              <w:rPr>
                <w:color w:val="000000"/>
                <w:sz w:val="18"/>
                <w:szCs w:val="18"/>
              </w:rPr>
              <w:t>4 814,89</w:t>
            </w:r>
          </w:p>
        </w:tc>
        <w:tc>
          <w:tcPr>
            <w:tcW w:w="235" w:type="pct"/>
            <w:shd w:val="clear" w:color="auto" w:fill="auto"/>
            <w:noWrap/>
            <w:vAlign w:val="center"/>
            <w:hideMark/>
          </w:tcPr>
          <w:p w14:paraId="23593E88" w14:textId="77777777" w:rsidR="00AB2990" w:rsidRPr="00E51B44" w:rsidRDefault="00AB2990" w:rsidP="00640E9A">
            <w:pPr>
              <w:jc w:val="center"/>
              <w:rPr>
                <w:color w:val="000000"/>
                <w:sz w:val="18"/>
                <w:szCs w:val="18"/>
              </w:rPr>
            </w:pPr>
            <w:r w:rsidRPr="00E51B44">
              <w:rPr>
                <w:color w:val="000000"/>
                <w:sz w:val="18"/>
                <w:szCs w:val="18"/>
              </w:rPr>
              <w:t>4 814,89</w:t>
            </w:r>
          </w:p>
        </w:tc>
        <w:tc>
          <w:tcPr>
            <w:tcW w:w="235" w:type="pct"/>
            <w:shd w:val="clear" w:color="auto" w:fill="auto"/>
            <w:noWrap/>
            <w:vAlign w:val="center"/>
            <w:hideMark/>
          </w:tcPr>
          <w:p w14:paraId="31C0A992" w14:textId="77777777" w:rsidR="00AB2990" w:rsidRPr="00E51B44" w:rsidRDefault="00AB2990" w:rsidP="00640E9A">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4736086D" w14:textId="77777777" w:rsidR="00AB2990" w:rsidRPr="00E51B44" w:rsidRDefault="00AB2990" w:rsidP="00640E9A">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7EEE14E3" w14:textId="77777777" w:rsidR="00AB2990" w:rsidRPr="00E51B44" w:rsidRDefault="00AB2990" w:rsidP="00640E9A">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0EA439C2" w14:textId="77777777" w:rsidR="00AB2990" w:rsidRPr="00E51B44" w:rsidRDefault="00AB2990" w:rsidP="00640E9A">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4D489387" w14:textId="77777777" w:rsidR="00AB2990" w:rsidRPr="00E51B44" w:rsidRDefault="00AB2990" w:rsidP="00640E9A">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745089E4" w14:textId="77777777" w:rsidR="00AB2990" w:rsidRPr="00E51B44" w:rsidRDefault="00AB2990" w:rsidP="00640E9A">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50C6E697" w14:textId="77777777" w:rsidR="00AB2990" w:rsidRPr="00E51B44" w:rsidRDefault="00AB2990" w:rsidP="00640E9A">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798904F2" w14:textId="77777777" w:rsidR="00AB2990" w:rsidRPr="00E51B44" w:rsidRDefault="00AB2990" w:rsidP="00640E9A">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188FACCE" w14:textId="77777777" w:rsidR="00AB2990" w:rsidRPr="00E51B44" w:rsidRDefault="00AB2990" w:rsidP="00640E9A">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5AE51C19" w14:textId="77777777" w:rsidR="00AB2990" w:rsidRPr="00E51B44" w:rsidRDefault="00AB2990" w:rsidP="00640E9A">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2273CCF1" w14:textId="77777777" w:rsidR="00AB2990" w:rsidRPr="00E51B44" w:rsidRDefault="00AB2990" w:rsidP="00640E9A">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4F89F591" w14:textId="77777777" w:rsidR="00AB2990" w:rsidRPr="00E51B44" w:rsidRDefault="00AB2990" w:rsidP="00640E9A">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7A9EA878" w14:textId="77777777" w:rsidR="00AB2990" w:rsidRPr="00E51B44" w:rsidRDefault="00AB2990" w:rsidP="00640E9A">
            <w:pPr>
              <w:jc w:val="center"/>
              <w:rPr>
                <w:color w:val="000000"/>
                <w:sz w:val="18"/>
                <w:szCs w:val="18"/>
              </w:rPr>
            </w:pPr>
            <w:r w:rsidRPr="00E51B44">
              <w:rPr>
                <w:color w:val="000000"/>
                <w:sz w:val="18"/>
                <w:szCs w:val="18"/>
              </w:rPr>
              <w:t>4 820,64</w:t>
            </w:r>
          </w:p>
        </w:tc>
        <w:tc>
          <w:tcPr>
            <w:tcW w:w="235" w:type="pct"/>
            <w:shd w:val="clear" w:color="auto" w:fill="auto"/>
            <w:noWrap/>
            <w:vAlign w:val="center"/>
            <w:hideMark/>
          </w:tcPr>
          <w:p w14:paraId="33B1F9E8" w14:textId="77777777" w:rsidR="00AB2990" w:rsidRPr="00E51B44" w:rsidRDefault="00AB2990" w:rsidP="00640E9A">
            <w:pPr>
              <w:jc w:val="center"/>
              <w:rPr>
                <w:color w:val="000000"/>
                <w:sz w:val="18"/>
                <w:szCs w:val="18"/>
              </w:rPr>
            </w:pPr>
            <w:r w:rsidRPr="00E51B44">
              <w:rPr>
                <w:color w:val="000000"/>
                <w:sz w:val="18"/>
                <w:szCs w:val="18"/>
              </w:rPr>
              <w:t>4 820,64</w:t>
            </w:r>
          </w:p>
        </w:tc>
      </w:tr>
      <w:tr w:rsidR="00AB2990" w:rsidRPr="00E51B44" w14:paraId="3AE1E2BC" w14:textId="77777777" w:rsidTr="00640E9A">
        <w:trPr>
          <w:trHeight w:val="20"/>
        </w:trPr>
        <w:tc>
          <w:tcPr>
            <w:tcW w:w="752" w:type="pct"/>
            <w:shd w:val="clear" w:color="auto" w:fill="auto"/>
            <w:vAlign w:val="center"/>
            <w:hideMark/>
          </w:tcPr>
          <w:p w14:paraId="4E4F6A59" w14:textId="77777777" w:rsidR="00AB2990" w:rsidRPr="00E51B44" w:rsidRDefault="00AB2990" w:rsidP="00640E9A">
            <w:pPr>
              <w:rPr>
                <w:b/>
                <w:bCs/>
                <w:color w:val="000000"/>
                <w:sz w:val="18"/>
                <w:szCs w:val="18"/>
              </w:rPr>
            </w:pPr>
            <w:r w:rsidRPr="00E51B44">
              <w:rPr>
                <w:b/>
                <w:bCs/>
                <w:color w:val="000000"/>
                <w:sz w:val="18"/>
                <w:szCs w:val="18"/>
              </w:rPr>
              <w:t xml:space="preserve">6.4. Затраты на водоснабжение </w:t>
            </w:r>
          </w:p>
        </w:tc>
        <w:tc>
          <w:tcPr>
            <w:tcW w:w="229" w:type="pct"/>
            <w:shd w:val="clear" w:color="auto" w:fill="auto"/>
            <w:vAlign w:val="center"/>
            <w:hideMark/>
          </w:tcPr>
          <w:p w14:paraId="57AFBDB5" w14:textId="77777777" w:rsidR="00AB2990" w:rsidRPr="00E51B44" w:rsidRDefault="00AB2990" w:rsidP="00640E9A">
            <w:pPr>
              <w:jc w:val="center"/>
              <w:rPr>
                <w:b/>
                <w:bCs/>
                <w:color w:val="000000"/>
                <w:sz w:val="18"/>
                <w:szCs w:val="18"/>
              </w:rPr>
            </w:pPr>
            <w:r w:rsidRPr="00E51B44">
              <w:rPr>
                <w:b/>
                <w:bCs/>
                <w:color w:val="000000"/>
                <w:sz w:val="18"/>
                <w:szCs w:val="18"/>
              </w:rPr>
              <w:t>тыс. руб.</w:t>
            </w:r>
          </w:p>
        </w:tc>
        <w:tc>
          <w:tcPr>
            <w:tcW w:w="235" w:type="pct"/>
            <w:shd w:val="clear" w:color="auto" w:fill="auto"/>
            <w:noWrap/>
            <w:vAlign w:val="center"/>
            <w:hideMark/>
          </w:tcPr>
          <w:p w14:paraId="0C0DBFBE" w14:textId="77777777" w:rsidR="00AB2990" w:rsidRPr="00E51B44" w:rsidRDefault="00AB2990" w:rsidP="00640E9A">
            <w:pPr>
              <w:jc w:val="center"/>
              <w:rPr>
                <w:color w:val="000000"/>
                <w:sz w:val="18"/>
                <w:szCs w:val="18"/>
              </w:rPr>
            </w:pPr>
            <w:r w:rsidRPr="00E51B44">
              <w:rPr>
                <w:color w:val="000000"/>
                <w:sz w:val="18"/>
                <w:szCs w:val="18"/>
              </w:rPr>
              <w:t>1 207,18</w:t>
            </w:r>
          </w:p>
        </w:tc>
        <w:tc>
          <w:tcPr>
            <w:tcW w:w="266" w:type="pct"/>
            <w:shd w:val="clear" w:color="auto" w:fill="auto"/>
            <w:noWrap/>
            <w:vAlign w:val="center"/>
            <w:hideMark/>
          </w:tcPr>
          <w:p w14:paraId="0681A096" w14:textId="77777777" w:rsidR="00AB2990" w:rsidRPr="00E51B44" w:rsidRDefault="00AB2990" w:rsidP="00640E9A">
            <w:pPr>
              <w:jc w:val="center"/>
              <w:rPr>
                <w:color w:val="000000"/>
                <w:sz w:val="18"/>
                <w:szCs w:val="18"/>
              </w:rPr>
            </w:pPr>
            <w:r w:rsidRPr="00E51B44">
              <w:rPr>
                <w:color w:val="000000"/>
                <w:sz w:val="18"/>
                <w:szCs w:val="18"/>
              </w:rPr>
              <w:t>1 341,26</w:t>
            </w:r>
          </w:p>
        </w:tc>
        <w:tc>
          <w:tcPr>
            <w:tcW w:w="235" w:type="pct"/>
            <w:shd w:val="clear" w:color="auto" w:fill="auto"/>
            <w:noWrap/>
            <w:vAlign w:val="center"/>
            <w:hideMark/>
          </w:tcPr>
          <w:p w14:paraId="35FA55B0" w14:textId="77777777" w:rsidR="00AB2990" w:rsidRPr="00E51B44" w:rsidRDefault="00AB2990" w:rsidP="00640E9A">
            <w:pPr>
              <w:jc w:val="center"/>
              <w:rPr>
                <w:color w:val="000000"/>
                <w:sz w:val="18"/>
                <w:szCs w:val="18"/>
              </w:rPr>
            </w:pPr>
            <w:r w:rsidRPr="00E51B44">
              <w:rPr>
                <w:color w:val="000000"/>
                <w:sz w:val="18"/>
                <w:szCs w:val="18"/>
              </w:rPr>
              <w:t>1 393,57</w:t>
            </w:r>
          </w:p>
        </w:tc>
        <w:tc>
          <w:tcPr>
            <w:tcW w:w="235" w:type="pct"/>
            <w:shd w:val="clear" w:color="auto" w:fill="auto"/>
            <w:noWrap/>
            <w:vAlign w:val="center"/>
            <w:hideMark/>
          </w:tcPr>
          <w:p w14:paraId="5FB60772" w14:textId="77777777" w:rsidR="00AB2990" w:rsidRPr="00E51B44" w:rsidRDefault="00AB2990" w:rsidP="00640E9A">
            <w:pPr>
              <w:jc w:val="center"/>
              <w:rPr>
                <w:color w:val="000000"/>
                <w:sz w:val="18"/>
                <w:szCs w:val="18"/>
              </w:rPr>
            </w:pPr>
            <w:r w:rsidRPr="00E51B44">
              <w:rPr>
                <w:color w:val="000000"/>
                <w:sz w:val="18"/>
                <w:szCs w:val="18"/>
              </w:rPr>
              <w:t>1 447,91</w:t>
            </w:r>
          </w:p>
        </w:tc>
        <w:tc>
          <w:tcPr>
            <w:tcW w:w="235" w:type="pct"/>
            <w:shd w:val="clear" w:color="auto" w:fill="auto"/>
            <w:noWrap/>
            <w:vAlign w:val="center"/>
            <w:hideMark/>
          </w:tcPr>
          <w:p w14:paraId="65487754" w14:textId="77777777" w:rsidR="00AB2990" w:rsidRPr="00E51B44" w:rsidRDefault="00AB2990" w:rsidP="00640E9A">
            <w:pPr>
              <w:jc w:val="center"/>
              <w:rPr>
                <w:color w:val="000000"/>
                <w:sz w:val="18"/>
                <w:szCs w:val="18"/>
              </w:rPr>
            </w:pPr>
            <w:r w:rsidRPr="00E51B44">
              <w:rPr>
                <w:color w:val="000000"/>
                <w:sz w:val="18"/>
                <w:szCs w:val="18"/>
              </w:rPr>
              <w:t>1 504,38</w:t>
            </w:r>
          </w:p>
        </w:tc>
        <w:tc>
          <w:tcPr>
            <w:tcW w:w="235" w:type="pct"/>
            <w:shd w:val="clear" w:color="auto" w:fill="auto"/>
            <w:noWrap/>
            <w:vAlign w:val="center"/>
            <w:hideMark/>
          </w:tcPr>
          <w:p w14:paraId="2816C655" w14:textId="77777777" w:rsidR="00AB2990" w:rsidRPr="00E51B44" w:rsidRDefault="00AB2990" w:rsidP="00640E9A">
            <w:pPr>
              <w:jc w:val="center"/>
              <w:rPr>
                <w:color w:val="000000"/>
                <w:sz w:val="18"/>
                <w:szCs w:val="18"/>
              </w:rPr>
            </w:pPr>
            <w:r w:rsidRPr="00E51B44">
              <w:rPr>
                <w:color w:val="000000"/>
                <w:sz w:val="18"/>
                <w:szCs w:val="18"/>
              </w:rPr>
              <w:t>1 563,05</w:t>
            </w:r>
          </w:p>
        </w:tc>
        <w:tc>
          <w:tcPr>
            <w:tcW w:w="235" w:type="pct"/>
            <w:shd w:val="clear" w:color="auto" w:fill="auto"/>
            <w:noWrap/>
            <w:vAlign w:val="center"/>
            <w:hideMark/>
          </w:tcPr>
          <w:p w14:paraId="0CC3652D" w14:textId="77777777" w:rsidR="00AB2990" w:rsidRPr="00E51B44" w:rsidRDefault="00AB2990" w:rsidP="00640E9A">
            <w:pPr>
              <w:jc w:val="center"/>
              <w:rPr>
                <w:color w:val="000000"/>
                <w:sz w:val="18"/>
                <w:szCs w:val="18"/>
              </w:rPr>
            </w:pPr>
            <w:r w:rsidRPr="00E51B44">
              <w:rPr>
                <w:color w:val="000000"/>
                <w:sz w:val="18"/>
                <w:szCs w:val="18"/>
              </w:rPr>
              <w:t>1 624,01</w:t>
            </w:r>
          </w:p>
        </w:tc>
        <w:tc>
          <w:tcPr>
            <w:tcW w:w="235" w:type="pct"/>
            <w:shd w:val="clear" w:color="auto" w:fill="auto"/>
            <w:noWrap/>
            <w:vAlign w:val="center"/>
            <w:hideMark/>
          </w:tcPr>
          <w:p w14:paraId="3F0D2EF6" w14:textId="77777777" w:rsidR="00AB2990" w:rsidRPr="00E51B44" w:rsidRDefault="00AB2990" w:rsidP="00640E9A">
            <w:pPr>
              <w:jc w:val="center"/>
              <w:rPr>
                <w:color w:val="000000"/>
                <w:sz w:val="18"/>
                <w:szCs w:val="18"/>
              </w:rPr>
            </w:pPr>
            <w:r w:rsidRPr="00E51B44">
              <w:rPr>
                <w:color w:val="000000"/>
                <w:sz w:val="18"/>
                <w:szCs w:val="18"/>
              </w:rPr>
              <w:t>1 687,35</w:t>
            </w:r>
          </w:p>
        </w:tc>
        <w:tc>
          <w:tcPr>
            <w:tcW w:w="235" w:type="pct"/>
            <w:shd w:val="clear" w:color="auto" w:fill="auto"/>
            <w:noWrap/>
            <w:vAlign w:val="center"/>
            <w:hideMark/>
          </w:tcPr>
          <w:p w14:paraId="77CF755F" w14:textId="77777777" w:rsidR="00AB2990" w:rsidRPr="00E51B44" w:rsidRDefault="00AB2990" w:rsidP="00640E9A">
            <w:pPr>
              <w:jc w:val="center"/>
              <w:rPr>
                <w:color w:val="000000"/>
                <w:sz w:val="18"/>
                <w:szCs w:val="18"/>
              </w:rPr>
            </w:pPr>
            <w:r w:rsidRPr="00E51B44">
              <w:rPr>
                <w:color w:val="000000"/>
                <w:sz w:val="18"/>
                <w:szCs w:val="18"/>
              </w:rPr>
              <w:t>1 753,16</w:t>
            </w:r>
          </w:p>
        </w:tc>
        <w:tc>
          <w:tcPr>
            <w:tcW w:w="235" w:type="pct"/>
            <w:shd w:val="clear" w:color="auto" w:fill="auto"/>
            <w:noWrap/>
            <w:vAlign w:val="center"/>
            <w:hideMark/>
          </w:tcPr>
          <w:p w14:paraId="6CD6ADD4" w14:textId="77777777" w:rsidR="00AB2990" w:rsidRPr="00E51B44" w:rsidRDefault="00AB2990" w:rsidP="00640E9A">
            <w:pPr>
              <w:jc w:val="center"/>
              <w:rPr>
                <w:color w:val="000000"/>
                <w:sz w:val="18"/>
                <w:szCs w:val="18"/>
              </w:rPr>
            </w:pPr>
            <w:r w:rsidRPr="00E51B44">
              <w:rPr>
                <w:color w:val="000000"/>
                <w:sz w:val="18"/>
                <w:szCs w:val="18"/>
              </w:rPr>
              <w:t>1 821,53</w:t>
            </w:r>
          </w:p>
        </w:tc>
        <w:tc>
          <w:tcPr>
            <w:tcW w:w="235" w:type="pct"/>
            <w:shd w:val="clear" w:color="auto" w:fill="auto"/>
            <w:noWrap/>
            <w:vAlign w:val="center"/>
            <w:hideMark/>
          </w:tcPr>
          <w:p w14:paraId="02D782A6" w14:textId="77777777" w:rsidR="00AB2990" w:rsidRPr="00E51B44" w:rsidRDefault="00AB2990" w:rsidP="00640E9A">
            <w:pPr>
              <w:jc w:val="center"/>
              <w:rPr>
                <w:color w:val="000000"/>
                <w:sz w:val="18"/>
                <w:szCs w:val="18"/>
              </w:rPr>
            </w:pPr>
            <w:r w:rsidRPr="00E51B44">
              <w:rPr>
                <w:color w:val="000000"/>
                <w:sz w:val="18"/>
                <w:szCs w:val="18"/>
              </w:rPr>
              <w:t>1 892,57</w:t>
            </w:r>
          </w:p>
        </w:tc>
        <w:tc>
          <w:tcPr>
            <w:tcW w:w="235" w:type="pct"/>
            <w:shd w:val="clear" w:color="auto" w:fill="auto"/>
            <w:noWrap/>
            <w:vAlign w:val="center"/>
            <w:hideMark/>
          </w:tcPr>
          <w:p w14:paraId="20BBCBAF" w14:textId="77777777" w:rsidR="00AB2990" w:rsidRPr="00E51B44" w:rsidRDefault="00AB2990" w:rsidP="00640E9A">
            <w:pPr>
              <w:jc w:val="center"/>
              <w:rPr>
                <w:color w:val="000000"/>
                <w:sz w:val="18"/>
                <w:szCs w:val="18"/>
              </w:rPr>
            </w:pPr>
            <w:r w:rsidRPr="00E51B44">
              <w:rPr>
                <w:color w:val="000000"/>
                <w:sz w:val="18"/>
                <w:szCs w:val="18"/>
              </w:rPr>
              <w:t>1 966,38</w:t>
            </w:r>
          </w:p>
        </w:tc>
        <w:tc>
          <w:tcPr>
            <w:tcW w:w="235" w:type="pct"/>
            <w:shd w:val="clear" w:color="auto" w:fill="auto"/>
            <w:noWrap/>
            <w:vAlign w:val="center"/>
            <w:hideMark/>
          </w:tcPr>
          <w:p w14:paraId="5F81C6F3" w14:textId="77777777" w:rsidR="00AB2990" w:rsidRPr="00E51B44" w:rsidRDefault="00AB2990" w:rsidP="00640E9A">
            <w:pPr>
              <w:jc w:val="center"/>
              <w:rPr>
                <w:color w:val="000000"/>
                <w:sz w:val="18"/>
                <w:szCs w:val="18"/>
              </w:rPr>
            </w:pPr>
            <w:r w:rsidRPr="00E51B44">
              <w:rPr>
                <w:color w:val="000000"/>
                <w:sz w:val="18"/>
                <w:szCs w:val="18"/>
              </w:rPr>
              <w:t>2 043,07</w:t>
            </w:r>
          </w:p>
        </w:tc>
        <w:tc>
          <w:tcPr>
            <w:tcW w:w="235" w:type="pct"/>
            <w:shd w:val="clear" w:color="auto" w:fill="auto"/>
            <w:noWrap/>
            <w:vAlign w:val="center"/>
            <w:hideMark/>
          </w:tcPr>
          <w:p w14:paraId="10BA48F9" w14:textId="77777777" w:rsidR="00AB2990" w:rsidRPr="00E51B44" w:rsidRDefault="00AB2990" w:rsidP="00640E9A">
            <w:pPr>
              <w:jc w:val="center"/>
              <w:rPr>
                <w:color w:val="000000"/>
                <w:sz w:val="18"/>
                <w:szCs w:val="18"/>
              </w:rPr>
            </w:pPr>
            <w:r w:rsidRPr="00E51B44">
              <w:rPr>
                <w:color w:val="000000"/>
                <w:sz w:val="18"/>
                <w:szCs w:val="18"/>
              </w:rPr>
              <w:t>2 122,75</w:t>
            </w:r>
          </w:p>
        </w:tc>
        <w:tc>
          <w:tcPr>
            <w:tcW w:w="235" w:type="pct"/>
            <w:shd w:val="clear" w:color="auto" w:fill="auto"/>
            <w:noWrap/>
            <w:vAlign w:val="center"/>
            <w:hideMark/>
          </w:tcPr>
          <w:p w14:paraId="558E3320" w14:textId="77777777" w:rsidR="00AB2990" w:rsidRPr="00E51B44" w:rsidRDefault="00AB2990" w:rsidP="00640E9A">
            <w:pPr>
              <w:jc w:val="center"/>
              <w:rPr>
                <w:color w:val="000000"/>
                <w:sz w:val="18"/>
                <w:szCs w:val="18"/>
              </w:rPr>
            </w:pPr>
            <w:r w:rsidRPr="00E51B44">
              <w:rPr>
                <w:color w:val="000000"/>
                <w:sz w:val="18"/>
                <w:szCs w:val="18"/>
              </w:rPr>
              <w:t>2 205,53</w:t>
            </w:r>
          </w:p>
        </w:tc>
        <w:tc>
          <w:tcPr>
            <w:tcW w:w="235" w:type="pct"/>
            <w:shd w:val="clear" w:color="auto" w:fill="auto"/>
            <w:noWrap/>
            <w:vAlign w:val="center"/>
            <w:hideMark/>
          </w:tcPr>
          <w:p w14:paraId="4B4C3515" w14:textId="77777777" w:rsidR="00AB2990" w:rsidRPr="00E51B44" w:rsidRDefault="00AB2990" w:rsidP="00640E9A">
            <w:pPr>
              <w:jc w:val="center"/>
              <w:rPr>
                <w:color w:val="000000"/>
                <w:sz w:val="18"/>
                <w:szCs w:val="18"/>
              </w:rPr>
            </w:pPr>
            <w:r w:rsidRPr="00E51B44">
              <w:rPr>
                <w:color w:val="000000"/>
                <w:sz w:val="18"/>
                <w:szCs w:val="18"/>
              </w:rPr>
              <w:t>2 291,55</w:t>
            </w:r>
          </w:p>
        </w:tc>
        <w:tc>
          <w:tcPr>
            <w:tcW w:w="235" w:type="pct"/>
            <w:shd w:val="clear" w:color="auto" w:fill="auto"/>
            <w:noWrap/>
            <w:vAlign w:val="center"/>
            <w:hideMark/>
          </w:tcPr>
          <w:p w14:paraId="459D3408" w14:textId="77777777" w:rsidR="00AB2990" w:rsidRPr="00E51B44" w:rsidRDefault="00AB2990" w:rsidP="00640E9A">
            <w:pPr>
              <w:jc w:val="center"/>
              <w:rPr>
                <w:color w:val="000000"/>
                <w:sz w:val="18"/>
                <w:szCs w:val="18"/>
              </w:rPr>
            </w:pPr>
            <w:r w:rsidRPr="00E51B44">
              <w:rPr>
                <w:color w:val="000000"/>
                <w:sz w:val="18"/>
                <w:szCs w:val="18"/>
              </w:rPr>
              <w:t>2 380,92</w:t>
            </w:r>
          </w:p>
        </w:tc>
      </w:tr>
      <w:tr w:rsidR="00AB2990" w:rsidRPr="00E51B44" w14:paraId="5D09F7B2" w14:textId="77777777" w:rsidTr="00640E9A">
        <w:trPr>
          <w:trHeight w:val="20"/>
        </w:trPr>
        <w:tc>
          <w:tcPr>
            <w:tcW w:w="752" w:type="pct"/>
            <w:shd w:val="clear" w:color="auto" w:fill="auto"/>
            <w:vAlign w:val="center"/>
            <w:hideMark/>
          </w:tcPr>
          <w:p w14:paraId="06C4193F" w14:textId="77777777" w:rsidR="00AB2990" w:rsidRPr="00E51B44" w:rsidRDefault="00AB2990" w:rsidP="00640E9A">
            <w:pPr>
              <w:ind w:firstLineChars="100" w:firstLine="180"/>
              <w:rPr>
                <w:color w:val="000000"/>
                <w:sz w:val="18"/>
                <w:szCs w:val="18"/>
              </w:rPr>
            </w:pPr>
            <w:r w:rsidRPr="00E51B44">
              <w:rPr>
                <w:color w:val="000000"/>
                <w:sz w:val="18"/>
                <w:szCs w:val="18"/>
              </w:rPr>
              <w:lastRenderedPageBreak/>
              <w:t xml:space="preserve">цена </w:t>
            </w:r>
          </w:p>
        </w:tc>
        <w:tc>
          <w:tcPr>
            <w:tcW w:w="229" w:type="pct"/>
            <w:shd w:val="clear" w:color="auto" w:fill="auto"/>
            <w:vAlign w:val="center"/>
            <w:hideMark/>
          </w:tcPr>
          <w:p w14:paraId="2C093C49" w14:textId="77777777" w:rsidR="00AB2990" w:rsidRPr="00E51B44" w:rsidRDefault="00AB2990" w:rsidP="00640E9A">
            <w:pPr>
              <w:jc w:val="center"/>
              <w:rPr>
                <w:color w:val="000000"/>
                <w:sz w:val="18"/>
                <w:szCs w:val="18"/>
              </w:rPr>
            </w:pPr>
            <w:r w:rsidRPr="00E51B44">
              <w:rPr>
                <w:color w:val="000000"/>
                <w:sz w:val="18"/>
                <w:szCs w:val="18"/>
              </w:rPr>
              <w:t xml:space="preserve">руб,/м3 </w:t>
            </w:r>
          </w:p>
        </w:tc>
        <w:tc>
          <w:tcPr>
            <w:tcW w:w="235" w:type="pct"/>
            <w:shd w:val="clear" w:color="auto" w:fill="auto"/>
            <w:noWrap/>
            <w:vAlign w:val="center"/>
            <w:hideMark/>
          </w:tcPr>
          <w:p w14:paraId="795A9169" w14:textId="77777777" w:rsidR="00AB2990" w:rsidRPr="00E51B44" w:rsidRDefault="00AB2990" w:rsidP="00640E9A">
            <w:pPr>
              <w:jc w:val="center"/>
              <w:rPr>
                <w:color w:val="000000"/>
                <w:sz w:val="18"/>
                <w:szCs w:val="18"/>
              </w:rPr>
            </w:pPr>
            <w:r w:rsidRPr="00E51B44">
              <w:rPr>
                <w:color w:val="000000"/>
                <w:sz w:val="18"/>
                <w:szCs w:val="18"/>
              </w:rPr>
              <w:t>35,06</w:t>
            </w:r>
          </w:p>
        </w:tc>
        <w:tc>
          <w:tcPr>
            <w:tcW w:w="266" w:type="pct"/>
            <w:shd w:val="clear" w:color="auto" w:fill="auto"/>
            <w:noWrap/>
            <w:vAlign w:val="center"/>
            <w:hideMark/>
          </w:tcPr>
          <w:p w14:paraId="228961A2" w14:textId="77777777" w:rsidR="00AB2990" w:rsidRPr="00E51B44" w:rsidRDefault="00AB2990" w:rsidP="00640E9A">
            <w:pPr>
              <w:jc w:val="center"/>
              <w:rPr>
                <w:color w:val="000000"/>
                <w:sz w:val="18"/>
                <w:szCs w:val="18"/>
              </w:rPr>
            </w:pPr>
            <w:r w:rsidRPr="00E51B44">
              <w:rPr>
                <w:color w:val="000000"/>
                <w:sz w:val="18"/>
                <w:szCs w:val="18"/>
              </w:rPr>
              <w:t>36,43</w:t>
            </w:r>
          </w:p>
        </w:tc>
        <w:tc>
          <w:tcPr>
            <w:tcW w:w="235" w:type="pct"/>
            <w:shd w:val="clear" w:color="auto" w:fill="auto"/>
            <w:noWrap/>
            <w:vAlign w:val="center"/>
            <w:hideMark/>
          </w:tcPr>
          <w:p w14:paraId="0B733A54" w14:textId="77777777" w:rsidR="00AB2990" w:rsidRPr="00E51B44" w:rsidRDefault="00AB2990" w:rsidP="00640E9A">
            <w:pPr>
              <w:jc w:val="center"/>
              <w:rPr>
                <w:color w:val="000000"/>
                <w:sz w:val="18"/>
                <w:szCs w:val="18"/>
              </w:rPr>
            </w:pPr>
            <w:r w:rsidRPr="00E51B44">
              <w:rPr>
                <w:color w:val="000000"/>
                <w:sz w:val="18"/>
                <w:szCs w:val="18"/>
              </w:rPr>
              <w:t>37,85</w:t>
            </w:r>
          </w:p>
        </w:tc>
        <w:tc>
          <w:tcPr>
            <w:tcW w:w="235" w:type="pct"/>
            <w:shd w:val="clear" w:color="auto" w:fill="auto"/>
            <w:noWrap/>
            <w:vAlign w:val="center"/>
            <w:hideMark/>
          </w:tcPr>
          <w:p w14:paraId="5E915E03" w14:textId="77777777" w:rsidR="00AB2990" w:rsidRPr="00E51B44" w:rsidRDefault="00AB2990" w:rsidP="00640E9A">
            <w:pPr>
              <w:jc w:val="center"/>
              <w:rPr>
                <w:color w:val="000000"/>
                <w:sz w:val="18"/>
                <w:szCs w:val="18"/>
              </w:rPr>
            </w:pPr>
            <w:r w:rsidRPr="00E51B44">
              <w:rPr>
                <w:color w:val="000000"/>
                <w:sz w:val="18"/>
                <w:szCs w:val="18"/>
              </w:rPr>
              <w:t>39,33</w:t>
            </w:r>
          </w:p>
        </w:tc>
        <w:tc>
          <w:tcPr>
            <w:tcW w:w="235" w:type="pct"/>
            <w:shd w:val="clear" w:color="auto" w:fill="auto"/>
            <w:noWrap/>
            <w:vAlign w:val="center"/>
            <w:hideMark/>
          </w:tcPr>
          <w:p w14:paraId="09D08D75" w14:textId="77777777" w:rsidR="00AB2990" w:rsidRPr="00E51B44" w:rsidRDefault="00AB2990" w:rsidP="00640E9A">
            <w:pPr>
              <w:jc w:val="center"/>
              <w:rPr>
                <w:color w:val="000000"/>
                <w:sz w:val="18"/>
                <w:szCs w:val="18"/>
              </w:rPr>
            </w:pPr>
            <w:r w:rsidRPr="00E51B44">
              <w:rPr>
                <w:color w:val="000000"/>
                <w:sz w:val="18"/>
                <w:szCs w:val="18"/>
              </w:rPr>
              <w:t>40,86</w:t>
            </w:r>
          </w:p>
        </w:tc>
        <w:tc>
          <w:tcPr>
            <w:tcW w:w="235" w:type="pct"/>
            <w:shd w:val="clear" w:color="auto" w:fill="auto"/>
            <w:noWrap/>
            <w:vAlign w:val="center"/>
            <w:hideMark/>
          </w:tcPr>
          <w:p w14:paraId="20CF785B" w14:textId="77777777" w:rsidR="00AB2990" w:rsidRPr="00E51B44" w:rsidRDefault="00AB2990" w:rsidP="00640E9A">
            <w:pPr>
              <w:jc w:val="center"/>
              <w:rPr>
                <w:color w:val="000000"/>
                <w:sz w:val="18"/>
                <w:szCs w:val="18"/>
              </w:rPr>
            </w:pPr>
            <w:r w:rsidRPr="00E51B44">
              <w:rPr>
                <w:color w:val="000000"/>
                <w:sz w:val="18"/>
                <w:szCs w:val="18"/>
              </w:rPr>
              <w:t>42,46</w:t>
            </w:r>
          </w:p>
        </w:tc>
        <w:tc>
          <w:tcPr>
            <w:tcW w:w="235" w:type="pct"/>
            <w:shd w:val="clear" w:color="auto" w:fill="auto"/>
            <w:noWrap/>
            <w:vAlign w:val="center"/>
            <w:hideMark/>
          </w:tcPr>
          <w:p w14:paraId="5248ED09" w14:textId="77777777" w:rsidR="00AB2990" w:rsidRPr="00E51B44" w:rsidRDefault="00AB2990" w:rsidP="00640E9A">
            <w:pPr>
              <w:jc w:val="center"/>
              <w:rPr>
                <w:color w:val="000000"/>
                <w:sz w:val="18"/>
                <w:szCs w:val="18"/>
              </w:rPr>
            </w:pPr>
            <w:r w:rsidRPr="00E51B44">
              <w:rPr>
                <w:color w:val="000000"/>
                <w:sz w:val="18"/>
                <w:szCs w:val="18"/>
              </w:rPr>
              <w:t>44,11</w:t>
            </w:r>
          </w:p>
        </w:tc>
        <w:tc>
          <w:tcPr>
            <w:tcW w:w="235" w:type="pct"/>
            <w:shd w:val="clear" w:color="auto" w:fill="auto"/>
            <w:noWrap/>
            <w:vAlign w:val="center"/>
            <w:hideMark/>
          </w:tcPr>
          <w:p w14:paraId="52BA5207" w14:textId="77777777" w:rsidR="00AB2990" w:rsidRPr="00E51B44" w:rsidRDefault="00AB2990" w:rsidP="00640E9A">
            <w:pPr>
              <w:jc w:val="center"/>
              <w:rPr>
                <w:color w:val="000000"/>
                <w:sz w:val="18"/>
                <w:szCs w:val="18"/>
              </w:rPr>
            </w:pPr>
            <w:r w:rsidRPr="00E51B44">
              <w:rPr>
                <w:color w:val="000000"/>
                <w:sz w:val="18"/>
                <w:szCs w:val="18"/>
              </w:rPr>
              <w:t>45,83</w:t>
            </w:r>
          </w:p>
        </w:tc>
        <w:tc>
          <w:tcPr>
            <w:tcW w:w="235" w:type="pct"/>
            <w:shd w:val="clear" w:color="auto" w:fill="auto"/>
            <w:noWrap/>
            <w:vAlign w:val="center"/>
            <w:hideMark/>
          </w:tcPr>
          <w:p w14:paraId="50E9B5A0" w14:textId="77777777" w:rsidR="00AB2990" w:rsidRPr="00E51B44" w:rsidRDefault="00AB2990" w:rsidP="00640E9A">
            <w:pPr>
              <w:jc w:val="center"/>
              <w:rPr>
                <w:color w:val="000000"/>
                <w:sz w:val="18"/>
                <w:szCs w:val="18"/>
              </w:rPr>
            </w:pPr>
            <w:r w:rsidRPr="00E51B44">
              <w:rPr>
                <w:color w:val="000000"/>
                <w:sz w:val="18"/>
                <w:szCs w:val="18"/>
              </w:rPr>
              <w:t>47,62</w:t>
            </w:r>
          </w:p>
        </w:tc>
        <w:tc>
          <w:tcPr>
            <w:tcW w:w="235" w:type="pct"/>
            <w:shd w:val="clear" w:color="auto" w:fill="auto"/>
            <w:noWrap/>
            <w:vAlign w:val="center"/>
            <w:hideMark/>
          </w:tcPr>
          <w:p w14:paraId="30E9A839" w14:textId="77777777" w:rsidR="00AB2990" w:rsidRPr="00E51B44" w:rsidRDefault="00AB2990" w:rsidP="00640E9A">
            <w:pPr>
              <w:jc w:val="center"/>
              <w:rPr>
                <w:color w:val="000000"/>
                <w:sz w:val="18"/>
                <w:szCs w:val="18"/>
              </w:rPr>
            </w:pPr>
            <w:r w:rsidRPr="00E51B44">
              <w:rPr>
                <w:color w:val="000000"/>
                <w:sz w:val="18"/>
                <w:szCs w:val="18"/>
              </w:rPr>
              <w:t>49,48</w:t>
            </w:r>
          </w:p>
        </w:tc>
        <w:tc>
          <w:tcPr>
            <w:tcW w:w="235" w:type="pct"/>
            <w:shd w:val="clear" w:color="auto" w:fill="auto"/>
            <w:noWrap/>
            <w:vAlign w:val="center"/>
            <w:hideMark/>
          </w:tcPr>
          <w:p w14:paraId="0EE7582B" w14:textId="77777777" w:rsidR="00AB2990" w:rsidRPr="00E51B44" w:rsidRDefault="00AB2990" w:rsidP="00640E9A">
            <w:pPr>
              <w:jc w:val="center"/>
              <w:rPr>
                <w:color w:val="000000"/>
                <w:sz w:val="18"/>
                <w:szCs w:val="18"/>
              </w:rPr>
            </w:pPr>
            <w:r w:rsidRPr="00E51B44">
              <w:rPr>
                <w:color w:val="000000"/>
                <w:sz w:val="18"/>
                <w:szCs w:val="18"/>
              </w:rPr>
              <w:t>51,41</w:t>
            </w:r>
          </w:p>
        </w:tc>
        <w:tc>
          <w:tcPr>
            <w:tcW w:w="235" w:type="pct"/>
            <w:shd w:val="clear" w:color="auto" w:fill="auto"/>
            <w:noWrap/>
            <w:vAlign w:val="center"/>
            <w:hideMark/>
          </w:tcPr>
          <w:p w14:paraId="5C2E2BB5" w14:textId="77777777" w:rsidR="00AB2990" w:rsidRPr="00E51B44" w:rsidRDefault="00AB2990" w:rsidP="00640E9A">
            <w:pPr>
              <w:jc w:val="center"/>
              <w:rPr>
                <w:color w:val="000000"/>
                <w:sz w:val="18"/>
                <w:szCs w:val="18"/>
              </w:rPr>
            </w:pPr>
            <w:r w:rsidRPr="00E51B44">
              <w:rPr>
                <w:color w:val="000000"/>
                <w:sz w:val="18"/>
                <w:szCs w:val="18"/>
              </w:rPr>
              <w:t>53,41</w:t>
            </w:r>
          </w:p>
        </w:tc>
        <w:tc>
          <w:tcPr>
            <w:tcW w:w="235" w:type="pct"/>
            <w:shd w:val="clear" w:color="auto" w:fill="auto"/>
            <w:noWrap/>
            <w:vAlign w:val="center"/>
            <w:hideMark/>
          </w:tcPr>
          <w:p w14:paraId="724FA088" w14:textId="77777777" w:rsidR="00AB2990" w:rsidRPr="00E51B44" w:rsidRDefault="00AB2990" w:rsidP="00640E9A">
            <w:pPr>
              <w:jc w:val="center"/>
              <w:rPr>
                <w:color w:val="000000"/>
                <w:sz w:val="18"/>
                <w:szCs w:val="18"/>
              </w:rPr>
            </w:pPr>
            <w:r w:rsidRPr="00E51B44">
              <w:rPr>
                <w:color w:val="000000"/>
                <w:sz w:val="18"/>
                <w:szCs w:val="18"/>
              </w:rPr>
              <w:t>55,50</w:t>
            </w:r>
          </w:p>
        </w:tc>
        <w:tc>
          <w:tcPr>
            <w:tcW w:w="235" w:type="pct"/>
            <w:shd w:val="clear" w:color="auto" w:fill="auto"/>
            <w:noWrap/>
            <w:vAlign w:val="center"/>
            <w:hideMark/>
          </w:tcPr>
          <w:p w14:paraId="73CE832E" w14:textId="77777777" w:rsidR="00AB2990" w:rsidRPr="00E51B44" w:rsidRDefault="00AB2990" w:rsidP="00640E9A">
            <w:pPr>
              <w:jc w:val="center"/>
              <w:rPr>
                <w:color w:val="000000"/>
                <w:sz w:val="18"/>
                <w:szCs w:val="18"/>
              </w:rPr>
            </w:pPr>
            <w:r w:rsidRPr="00E51B44">
              <w:rPr>
                <w:color w:val="000000"/>
                <w:sz w:val="18"/>
                <w:szCs w:val="18"/>
              </w:rPr>
              <w:t>57,66</w:t>
            </w:r>
          </w:p>
        </w:tc>
        <w:tc>
          <w:tcPr>
            <w:tcW w:w="235" w:type="pct"/>
            <w:shd w:val="clear" w:color="auto" w:fill="auto"/>
            <w:noWrap/>
            <w:vAlign w:val="center"/>
            <w:hideMark/>
          </w:tcPr>
          <w:p w14:paraId="548B6CA0" w14:textId="77777777" w:rsidR="00AB2990" w:rsidRPr="00E51B44" w:rsidRDefault="00AB2990" w:rsidP="00640E9A">
            <w:pPr>
              <w:jc w:val="center"/>
              <w:rPr>
                <w:color w:val="000000"/>
                <w:sz w:val="18"/>
                <w:szCs w:val="18"/>
              </w:rPr>
            </w:pPr>
            <w:r w:rsidRPr="00E51B44">
              <w:rPr>
                <w:color w:val="000000"/>
                <w:sz w:val="18"/>
                <w:szCs w:val="18"/>
              </w:rPr>
              <w:t>59,91</w:t>
            </w:r>
          </w:p>
        </w:tc>
        <w:tc>
          <w:tcPr>
            <w:tcW w:w="235" w:type="pct"/>
            <w:shd w:val="clear" w:color="auto" w:fill="auto"/>
            <w:noWrap/>
            <w:vAlign w:val="center"/>
            <w:hideMark/>
          </w:tcPr>
          <w:p w14:paraId="03D32C24" w14:textId="77777777" w:rsidR="00AB2990" w:rsidRPr="00E51B44" w:rsidRDefault="00AB2990" w:rsidP="00640E9A">
            <w:pPr>
              <w:jc w:val="center"/>
              <w:rPr>
                <w:color w:val="000000"/>
                <w:sz w:val="18"/>
                <w:szCs w:val="18"/>
              </w:rPr>
            </w:pPr>
            <w:r w:rsidRPr="00E51B44">
              <w:rPr>
                <w:color w:val="000000"/>
                <w:sz w:val="18"/>
                <w:szCs w:val="18"/>
              </w:rPr>
              <w:t>62,25</w:t>
            </w:r>
          </w:p>
        </w:tc>
        <w:tc>
          <w:tcPr>
            <w:tcW w:w="235" w:type="pct"/>
            <w:shd w:val="clear" w:color="auto" w:fill="auto"/>
            <w:noWrap/>
            <w:vAlign w:val="center"/>
            <w:hideMark/>
          </w:tcPr>
          <w:p w14:paraId="575117C6" w14:textId="77777777" w:rsidR="00AB2990" w:rsidRPr="00E51B44" w:rsidRDefault="00AB2990" w:rsidP="00640E9A">
            <w:pPr>
              <w:jc w:val="center"/>
              <w:rPr>
                <w:color w:val="000000"/>
                <w:sz w:val="18"/>
                <w:szCs w:val="18"/>
              </w:rPr>
            </w:pPr>
            <w:r w:rsidRPr="00E51B44">
              <w:rPr>
                <w:color w:val="000000"/>
                <w:sz w:val="18"/>
                <w:szCs w:val="18"/>
              </w:rPr>
              <w:t>64,67</w:t>
            </w:r>
          </w:p>
        </w:tc>
      </w:tr>
      <w:tr w:rsidR="00AB2990" w:rsidRPr="00E51B44" w14:paraId="55242BDB" w14:textId="77777777" w:rsidTr="00640E9A">
        <w:trPr>
          <w:trHeight w:val="20"/>
        </w:trPr>
        <w:tc>
          <w:tcPr>
            <w:tcW w:w="752" w:type="pct"/>
            <w:shd w:val="clear" w:color="auto" w:fill="auto"/>
            <w:vAlign w:val="center"/>
            <w:hideMark/>
          </w:tcPr>
          <w:p w14:paraId="62704FAA" w14:textId="77777777" w:rsidR="00AB2990" w:rsidRPr="00E51B44" w:rsidRDefault="00AB2990" w:rsidP="00640E9A">
            <w:pPr>
              <w:ind w:firstLineChars="100" w:firstLine="180"/>
              <w:rPr>
                <w:color w:val="000000"/>
                <w:sz w:val="18"/>
                <w:szCs w:val="18"/>
              </w:rPr>
            </w:pPr>
            <w:r w:rsidRPr="00E51B44">
              <w:rPr>
                <w:color w:val="000000"/>
                <w:sz w:val="18"/>
                <w:szCs w:val="18"/>
              </w:rPr>
              <w:t xml:space="preserve">количество </w:t>
            </w:r>
          </w:p>
        </w:tc>
        <w:tc>
          <w:tcPr>
            <w:tcW w:w="229" w:type="pct"/>
            <w:shd w:val="clear" w:color="auto" w:fill="auto"/>
            <w:vAlign w:val="center"/>
            <w:hideMark/>
          </w:tcPr>
          <w:p w14:paraId="09AD0B19" w14:textId="77777777" w:rsidR="00AB2990" w:rsidRPr="00E51B44" w:rsidRDefault="00AB2990" w:rsidP="00640E9A">
            <w:pPr>
              <w:jc w:val="center"/>
              <w:rPr>
                <w:color w:val="000000"/>
                <w:sz w:val="18"/>
                <w:szCs w:val="18"/>
              </w:rPr>
            </w:pPr>
            <w:r w:rsidRPr="00E51B44">
              <w:rPr>
                <w:color w:val="000000"/>
                <w:sz w:val="18"/>
                <w:szCs w:val="18"/>
              </w:rPr>
              <w:t xml:space="preserve">тыс,м3 </w:t>
            </w:r>
          </w:p>
        </w:tc>
        <w:tc>
          <w:tcPr>
            <w:tcW w:w="235" w:type="pct"/>
            <w:shd w:val="clear" w:color="auto" w:fill="auto"/>
            <w:noWrap/>
            <w:vAlign w:val="center"/>
            <w:hideMark/>
          </w:tcPr>
          <w:p w14:paraId="4E8F657E" w14:textId="77777777" w:rsidR="00AB2990" w:rsidRPr="00E51B44" w:rsidRDefault="00AB2990" w:rsidP="00640E9A">
            <w:pPr>
              <w:jc w:val="center"/>
              <w:rPr>
                <w:color w:val="000000"/>
                <w:sz w:val="18"/>
                <w:szCs w:val="18"/>
              </w:rPr>
            </w:pPr>
            <w:r w:rsidRPr="00E51B44">
              <w:rPr>
                <w:color w:val="000000"/>
                <w:sz w:val="18"/>
                <w:szCs w:val="18"/>
              </w:rPr>
              <w:t>34,43</w:t>
            </w:r>
          </w:p>
        </w:tc>
        <w:tc>
          <w:tcPr>
            <w:tcW w:w="266" w:type="pct"/>
            <w:shd w:val="clear" w:color="auto" w:fill="auto"/>
            <w:noWrap/>
            <w:vAlign w:val="center"/>
            <w:hideMark/>
          </w:tcPr>
          <w:p w14:paraId="6E358171" w14:textId="77777777" w:rsidR="00AB2990" w:rsidRPr="00E51B44" w:rsidRDefault="00AB2990" w:rsidP="00640E9A">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15B3B0C2" w14:textId="77777777" w:rsidR="00AB2990" w:rsidRPr="00E51B44" w:rsidRDefault="00AB2990" w:rsidP="00640E9A">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2990BAC0" w14:textId="77777777" w:rsidR="00AB2990" w:rsidRPr="00E51B44" w:rsidRDefault="00AB2990" w:rsidP="00640E9A">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30591B09" w14:textId="77777777" w:rsidR="00AB2990" w:rsidRPr="00E51B44" w:rsidRDefault="00AB2990" w:rsidP="00640E9A">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656F0674" w14:textId="77777777" w:rsidR="00AB2990" w:rsidRPr="00E51B44" w:rsidRDefault="00AB2990" w:rsidP="00640E9A">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6F577657" w14:textId="77777777" w:rsidR="00AB2990" w:rsidRPr="00E51B44" w:rsidRDefault="00AB2990" w:rsidP="00640E9A">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0963DE85" w14:textId="77777777" w:rsidR="00AB2990" w:rsidRPr="00E51B44" w:rsidRDefault="00AB2990" w:rsidP="00640E9A">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575C51FB" w14:textId="77777777" w:rsidR="00AB2990" w:rsidRPr="00E51B44" w:rsidRDefault="00AB2990" w:rsidP="00640E9A">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0BC1F6D5" w14:textId="77777777" w:rsidR="00AB2990" w:rsidRPr="00E51B44" w:rsidRDefault="00AB2990" w:rsidP="00640E9A">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2B270B64" w14:textId="77777777" w:rsidR="00AB2990" w:rsidRPr="00E51B44" w:rsidRDefault="00AB2990" w:rsidP="00640E9A">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13ECD625" w14:textId="77777777" w:rsidR="00AB2990" w:rsidRPr="00E51B44" w:rsidRDefault="00AB2990" w:rsidP="00640E9A">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7FE0029C" w14:textId="77777777" w:rsidR="00AB2990" w:rsidRPr="00E51B44" w:rsidRDefault="00AB2990" w:rsidP="00640E9A">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4FD10B37" w14:textId="77777777" w:rsidR="00AB2990" w:rsidRPr="00E51B44" w:rsidRDefault="00AB2990" w:rsidP="00640E9A">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21A8103A" w14:textId="77777777" w:rsidR="00AB2990" w:rsidRPr="00E51B44" w:rsidRDefault="00AB2990" w:rsidP="00640E9A">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47835357" w14:textId="77777777" w:rsidR="00AB2990" w:rsidRPr="00E51B44" w:rsidRDefault="00AB2990" w:rsidP="00640E9A">
            <w:pPr>
              <w:jc w:val="center"/>
              <w:rPr>
                <w:color w:val="000000"/>
                <w:sz w:val="18"/>
                <w:szCs w:val="18"/>
              </w:rPr>
            </w:pPr>
            <w:r w:rsidRPr="00E51B44">
              <w:rPr>
                <w:color w:val="000000"/>
                <w:sz w:val="18"/>
                <w:szCs w:val="18"/>
              </w:rPr>
              <w:t>36,82</w:t>
            </w:r>
          </w:p>
        </w:tc>
        <w:tc>
          <w:tcPr>
            <w:tcW w:w="235" w:type="pct"/>
            <w:shd w:val="clear" w:color="auto" w:fill="auto"/>
            <w:noWrap/>
            <w:vAlign w:val="center"/>
            <w:hideMark/>
          </w:tcPr>
          <w:p w14:paraId="14211B62" w14:textId="77777777" w:rsidR="00AB2990" w:rsidRPr="00E51B44" w:rsidRDefault="00AB2990" w:rsidP="00640E9A">
            <w:pPr>
              <w:jc w:val="center"/>
              <w:rPr>
                <w:color w:val="000000"/>
                <w:sz w:val="18"/>
                <w:szCs w:val="18"/>
              </w:rPr>
            </w:pPr>
            <w:r w:rsidRPr="00E51B44">
              <w:rPr>
                <w:color w:val="000000"/>
                <w:sz w:val="18"/>
                <w:szCs w:val="18"/>
              </w:rPr>
              <w:t>36,82</w:t>
            </w:r>
          </w:p>
        </w:tc>
      </w:tr>
      <w:tr w:rsidR="00AB2990" w:rsidRPr="00E51B44" w14:paraId="67C0211C" w14:textId="77777777" w:rsidTr="00640E9A">
        <w:trPr>
          <w:trHeight w:val="20"/>
        </w:trPr>
        <w:tc>
          <w:tcPr>
            <w:tcW w:w="752" w:type="pct"/>
            <w:shd w:val="clear" w:color="auto" w:fill="auto"/>
            <w:vAlign w:val="center"/>
            <w:hideMark/>
          </w:tcPr>
          <w:p w14:paraId="67B365AB" w14:textId="77777777" w:rsidR="00AB2990" w:rsidRPr="00E51B44" w:rsidRDefault="00AB2990" w:rsidP="00640E9A">
            <w:pPr>
              <w:rPr>
                <w:b/>
                <w:bCs/>
                <w:color w:val="000000"/>
                <w:sz w:val="18"/>
                <w:szCs w:val="18"/>
              </w:rPr>
            </w:pPr>
            <w:r w:rsidRPr="00E51B44">
              <w:rPr>
                <w:b/>
                <w:bCs/>
                <w:color w:val="000000"/>
                <w:sz w:val="18"/>
                <w:szCs w:val="18"/>
              </w:rPr>
              <w:t xml:space="preserve">7. Операционные расходы </w:t>
            </w:r>
          </w:p>
        </w:tc>
        <w:tc>
          <w:tcPr>
            <w:tcW w:w="229" w:type="pct"/>
            <w:shd w:val="clear" w:color="auto" w:fill="auto"/>
            <w:vAlign w:val="center"/>
            <w:hideMark/>
          </w:tcPr>
          <w:p w14:paraId="68504DA6" w14:textId="77777777" w:rsidR="00AB2990" w:rsidRPr="00E51B44" w:rsidRDefault="00AB2990" w:rsidP="00640E9A">
            <w:pPr>
              <w:jc w:val="center"/>
              <w:rPr>
                <w:b/>
                <w:bCs/>
                <w:color w:val="000000"/>
                <w:sz w:val="18"/>
                <w:szCs w:val="18"/>
              </w:rPr>
            </w:pPr>
            <w:r w:rsidRPr="00E51B44">
              <w:rPr>
                <w:b/>
                <w:bCs/>
                <w:color w:val="000000"/>
                <w:sz w:val="18"/>
                <w:szCs w:val="18"/>
              </w:rPr>
              <w:t>тыс. руб.</w:t>
            </w:r>
          </w:p>
        </w:tc>
        <w:tc>
          <w:tcPr>
            <w:tcW w:w="235" w:type="pct"/>
            <w:shd w:val="clear" w:color="auto" w:fill="auto"/>
            <w:noWrap/>
            <w:vAlign w:val="center"/>
            <w:hideMark/>
          </w:tcPr>
          <w:p w14:paraId="6BBFD529" w14:textId="77777777" w:rsidR="00AB2990" w:rsidRPr="00E51B44" w:rsidRDefault="00AB2990" w:rsidP="00640E9A">
            <w:pPr>
              <w:jc w:val="center"/>
              <w:rPr>
                <w:color w:val="000000"/>
                <w:sz w:val="18"/>
                <w:szCs w:val="18"/>
              </w:rPr>
            </w:pPr>
            <w:r w:rsidRPr="00E51B44">
              <w:rPr>
                <w:color w:val="000000"/>
                <w:sz w:val="18"/>
                <w:szCs w:val="18"/>
              </w:rPr>
              <w:t>68 421,76</w:t>
            </w:r>
          </w:p>
        </w:tc>
        <w:tc>
          <w:tcPr>
            <w:tcW w:w="266" w:type="pct"/>
            <w:shd w:val="clear" w:color="auto" w:fill="auto"/>
            <w:noWrap/>
            <w:vAlign w:val="center"/>
            <w:hideMark/>
          </w:tcPr>
          <w:p w14:paraId="39616966" w14:textId="77777777" w:rsidR="00AB2990" w:rsidRPr="00E51B44" w:rsidRDefault="00AB2990" w:rsidP="00640E9A">
            <w:pPr>
              <w:jc w:val="center"/>
              <w:rPr>
                <w:color w:val="000000"/>
                <w:sz w:val="18"/>
                <w:szCs w:val="18"/>
              </w:rPr>
            </w:pPr>
            <w:r w:rsidRPr="00E51B44">
              <w:rPr>
                <w:color w:val="000000"/>
                <w:sz w:val="18"/>
                <w:szCs w:val="18"/>
              </w:rPr>
              <w:t>125 420,58</w:t>
            </w:r>
          </w:p>
        </w:tc>
        <w:tc>
          <w:tcPr>
            <w:tcW w:w="235" w:type="pct"/>
            <w:shd w:val="clear" w:color="auto" w:fill="auto"/>
            <w:noWrap/>
            <w:vAlign w:val="center"/>
            <w:hideMark/>
          </w:tcPr>
          <w:p w14:paraId="69155049" w14:textId="77777777" w:rsidR="00AB2990" w:rsidRPr="00E51B44" w:rsidRDefault="00AB2990" w:rsidP="00640E9A">
            <w:pPr>
              <w:jc w:val="center"/>
              <w:rPr>
                <w:color w:val="000000"/>
                <w:sz w:val="18"/>
                <w:szCs w:val="18"/>
              </w:rPr>
            </w:pPr>
            <w:r w:rsidRPr="00E51B44">
              <w:rPr>
                <w:color w:val="000000"/>
                <w:sz w:val="18"/>
                <w:szCs w:val="18"/>
              </w:rPr>
              <w:t>128 909,54</w:t>
            </w:r>
          </w:p>
        </w:tc>
        <w:tc>
          <w:tcPr>
            <w:tcW w:w="235" w:type="pct"/>
            <w:shd w:val="clear" w:color="auto" w:fill="auto"/>
            <w:noWrap/>
            <w:vAlign w:val="center"/>
            <w:hideMark/>
          </w:tcPr>
          <w:p w14:paraId="71B5DF60" w14:textId="77777777" w:rsidR="00AB2990" w:rsidRPr="00E51B44" w:rsidRDefault="00AB2990" w:rsidP="00640E9A">
            <w:pPr>
              <w:jc w:val="center"/>
              <w:rPr>
                <w:color w:val="000000"/>
                <w:sz w:val="18"/>
                <w:szCs w:val="18"/>
              </w:rPr>
            </w:pPr>
            <w:r w:rsidRPr="00E51B44">
              <w:rPr>
                <w:color w:val="000000"/>
                <w:sz w:val="18"/>
                <w:szCs w:val="18"/>
              </w:rPr>
              <w:t>132 474,78</w:t>
            </w:r>
          </w:p>
        </w:tc>
        <w:tc>
          <w:tcPr>
            <w:tcW w:w="235" w:type="pct"/>
            <w:shd w:val="clear" w:color="auto" w:fill="auto"/>
            <w:noWrap/>
            <w:vAlign w:val="center"/>
            <w:hideMark/>
          </w:tcPr>
          <w:p w14:paraId="6947646D" w14:textId="77777777" w:rsidR="00AB2990" w:rsidRPr="00E51B44" w:rsidRDefault="00AB2990" w:rsidP="00640E9A">
            <w:pPr>
              <w:jc w:val="center"/>
              <w:rPr>
                <w:color w:val="000000"/>
                <w:sz w:val="18"/>
                <w:szCs w:val="18"/>
              </w:rPr>
            </w:pPr>
            <w:r w:rsidRPr="00E51B44">
              <w:rPr>
                <w:color w:val="000000"/>
                <w:sz w:val="18"/>
                <w:szCs w:val="18"/>
              </w:rPr>
              <w:t>136 117,66</w:t>
            </w:r>
          </w:p>
        </w:tc>
        <w:tc>
          <w:tcPr>
            <w:tcW w:w="235" w:type="pct"/>
            <w:shd w:val="clear" w:color="auto" w:fill="auto"/>
            <w:noWrap/>
            <w:vAlign w:val="center"/>
            <w:hideMark/>
          </w:tcPr>
          <w:p w14:paraId="72E4A1DB" w14:textId="77777777" w:rsidR="00AB2990" w:rsidRPr="00E51B44" w:rsidRDefault="00AB2990" w:rsidP="00640E9A">
            <w:pPr>
              <w:jc w:val="center"/>
              <w:rPr>
                <w:color w:val="000000"/>
                <w:sz w:val="18"/>
                <w:szCs w:val="18"/>
              </w:rPr>
            </w:pPr>
            <w:r w:rsidRPr="00E51B44">
              <w:rPr>
                <w:color w:val="000000"/>
                <w:sz w:val="18"/>
                <w:szCs w:val="18"/>
              </w:rPr>
              <w:t>139 839,60</w:t>
            </w:r>
          </w:p>
        </w:tc>
        <w:tc>
          <w:tcPr>
            <w:tcW w:w="235" w:type="pct"/>
            <w:shd w:val="clear" w:color="auto" w:fill="auto"/>
            <w:noWrap/>
            <w:vAlign w:val="center"/>
            <w:hideMark/>
          </w:tcPr>
          <w:p w14:paraId="48223CDA" w14:textId="77777777" w:rsidR="00AB2990" w:rsidRPr="00E51B44" w:rsidRDefault="00AB2990" w:rsidP="00640E9A">
            <w:pPr>
              <w:jc w:val="center"/>
              <w:rPr>
                <w:color w:val="000000"/>
                <w:sz w:val="18"/>
                <w:szCs w:val="18"/>
              </w:rPr>
            </w:pPr>
            <w:r w:rsidRPr="00E51B44">
              <w:rPr>
                <w:color w:val="000000"/>
                <w:sz w:val="18"/>
                <w:szCs w:val="18"/>
              </w:rPr>
              <w:t>143 642,05</w:t>
            </w:r>
          </w:p>
        </w:tc>
        <w:tc>
          <w:tcPr>
            <w:tcW w:w="235" w:type="pct"/>
            <w:shd w:val="clear" w:color="auto" w:fill="auto"/>
            <w:noWrap/>
            <w:vAlign w:val="center"/>
            <w:hideMark/>
          </w:tcPr>
          <w:p w14:paraId="64855F6B" w14:textId="77777777" w:rsidR="00AB2990" w:rsidRPr="00E51B44" w:rsidRDefault="00AB2990" w:rsidP="00640E9A">
            <w:pPr>
              <w:jc w:val="center"/>
              <w:rPr>
                <w:color w:val="000000"/>
                <w:sz w:val="18"/>
                <w:szCs w:val="18"/>
              </w:rPr>
            </w:pPr>
            <w:r w:rsidRPr="00E51B44">
              <w:rPr>
                <w:color w:val="000000"/>
                <w:sz w:val="18"/>
                <w:szCs w:val="18"/>
              </w:rPr>
              <w:t>147 510,07</w:t>
            </w:r>
          </w:p>
        </w:tc>
        <w:tc>
          <w:tcPr>
            <w:tcW w:w="235" w:type="pct"/>
            <w:shd w:val="clear" w:color="auto" w:fill="auto"/>
            <w:noWrap/>
            <w:vAlign w:val="center"/>
            <w:hideMark/>
          </w:tcPr>
          <w:p w14:paraId="6BAA7F1C" w14:textId="77777777" w:rsidR="00AB2990" w:rsidRPr="00E51B44" w:rsidRDefault="00AB2990" w:rsidP="00640E9A">
            <w:pPr>
              <w:jc w:val="center"/>
              <w:rPr>
                <w:color w:val="000000"/>
                <w:sz w:val="18"/>
                <w:szCs w:val="18"/>
              </w:rPr>
            </w:pPr>
            <w:r w:rsidRPr="00E51B44">
              <w:rPr>
                <w:color w:val="000000"/>
                <w:sz w:val="18"/>
                <w:szCs w:val="18"/>
              </w:rPr>
              <w:t>151 485,38</w:t>
            </w:r>
          </w:p>
        </w:tc>
        <w:tc>
          <w:tcPr>
            <w:tcW w:w="235" w:type="pct"/>
            <w:shd w:val="clear" w:color="auto" w:fill="auto"/>
            <w:noWrap/>
            <w:vAlign w:val="center"/>
            <w:hideMark/>
          </w:tcPr>
          <w:p w14:paraId="06DB3CF4" w14:textId="77777777" w:rsidR="00AB2990" w:rsidRPr="00E51B44" w:rsidRDefault="00AB2990" w:rsidP="00640E9A">
            <w:pPr>
              <w:jc w:val="center"/>
              <w:rPr>
                <w:color w:val="000000"/>
                <w:sz w:val="18"/>
                <w:szCs w:val="18"/>
              </w:rPr>
            </w:pPr>
            <w:r w:rsidRPr="00E51B44">
              <w:rPr>
                <w:color w:val="000000"/>
                <w:sz w:val="18"/>
                <w:szCs w:val="18"/>
              </w:rPr>
              <w:t>155 571,00</w:t>
            </w:r>
          </w:p>
        </w:tc>
        <w:tc>
          <w:tcPr>
            <w:tcW w:w="235" w:type="pct"/>
            <w:shd w:val="clear" w:color="auto" w:fill="auto"/>
            <w:noWrap/>
            <w:vAlign w:val="center"/>
            <w:hideMark/>
          </w:tcPr>
          <w:p w14:paraId="23BDFFC9" w14:textId="77777777" w:rsidR="00AB2990" w:rsidRPr="00E51B44" w:rsidRDefault="00AB2990" w:rsidP="00640E9A">
            <w:pPr>
              <w:jc w:val="center"/>
              <w:rPr>
                <w:color w:val="000000"/>
                <w:sz w:val="18"/>
                <w:szCs w:val="18"/>
              </w:rPr>
            </w:pPr>
            <w:r w:rsidRPr="00E51B44">
              <w:rPr>
                <w:color w:val="000000"/>
                <w:sz w:val="18"/>
                <w:szCs w:val="18"/>
              </w:rPr>
              <w:t>159 770,08</w:t>
            </w:r>
          </w:p>
        </w:tc>
        <w:tc>
          <w:tcPr>
            <w:tcW w:w="235" w:type="pct"/>
            <w:shd w:val="clear" w:color="auto" w:fill="auto"/>
            <w:noWrap/>
            <w:vAlign w:val="center"/>
            <w:hideMark/>
          </w:tcPr>
          <w:p w14:paraId="4B0A7CC3" w14:textId="77777777" w:rsidR="00AB2990" w:rsidRPr="00E51B44" w:rsidRDefault="00AB2990" w:rsidP="00640E9A">
            <w:pPr>
              <w:jc w:val="center"/>
              <w:rPr>
                <w:color w:val="000000"/>
                <w:sz w:val="18"/>
                <w:szCs w:val="18"/>
              </w:rPr>
            </w:pPr>
            <w:r w:rsidRPr="00E51B44">
              <w:rPr>
                <w:color w:val="000000"/>
                <w:sz w:val="18"/>
                <w:szCs w:val="18"/>
              </w:rPr>
              <w:t>164 085,83</w:t>
            </w:r>
          </w:p>
        </w:tc>
        <w:tc>
          <w:tcPr>
            <w:tcW w:w="235" w:type="pct"/>
            <w:shd w:val="clear" w:color="auto" w:fill="auto"/>
            <w:noWrap/>
            <w:vAlign w:val="center"/>
            <w:hideMark/>
          </w:tcPr>
          <w:p w14:paraId="6C612E43" w14:textId="77777777" w:rsidR="00AB2990" w:rsidRPr="00E51B44" w:rsidRDefault="00AB2990" w:rsidP="00640E9A">
            <w:pPr>
              <w:jc w:val="center"/>
              <w:rPr>
                <w:color w:val="000000"/>
                <w:sz w:val="18"/>
                <w:szCs w:val="18"/>
              </w:rPr>
            </w:pPr>
            <w:r w:rsidRPr="00E51B44">
              <w:rPr>
                <w:color w:val="000000"/>
                <w:sz w:val="18"/>
                <w:szCs w:val="18"/>
              </w:rPr>
              <w:t>168 521,57</w:t>
            </w:r>
          </w:p>
        </w:tc>
        <w:tc>
          <w:tcPr>
            <w:tcW w:w="235" w:type="pct"/>
            <w:shd w:val="clear" w:color="auto" w:fill="auto"/>
            <w:noWrap/>
            <w:vAlign w:val="center"/>
            <w:hideMark/>
          </w:tcPr>
          <w:p w14:paraId="6738AFFB" w14:textId="77777777" w:rsidR="00AB2990" w:rsidRPr="00E51B44" w:rsidRDefault="00AB2990" w:rsidP="00640E9A">
            <w:pPr>
              <w:jc w:val="center"/>
              <w:rPr>
                <w:color w:val="000000"/>
                <w:sz w:val="18"/>
                <w:szCs w:val="18"/>
              </w:rPr>
            </w:pPr>
            <w:r w:rsidRPr="00E51B44">
              <w:rPr>
                <w:color w:val="000000"/>
                <w:sz w:val="18"/>
                <w:szCs w:val="18"/>
              </w:rPr>
              <w:t>173 080,73</w:t>
            </w:r>
          </w:p>
        </w:tc>
        <w:tc>
          <w:tcPr>
            <w:tcW w:w="235" w:type="pct"/>
            <w:shd w:val="clear" w:color="auto" w:fill="auto"/>
            <w:noWrap/>
            <w:vAlign w:val="center"/>
            <w:hideMark/>
          </w:tcPr>
          <w:p w14:paraId="04C422E7" w14:textId="77777777" w:rsidR="00AB2990" w:rsidRPr="00E51B44" w:rsidRDefault="00AB2990" w:rsidP="00640E9A">
            <w:pPr>
              <w:jc w:val="center"/>
              <w:rPr>
                <w:color w:val="000000"/>
                <w:sz w:val="18"/>
                <w:szCs w:val="18"/>
              </w:rPr>
            </w:pPr>
            <w:r w:rsidRPr="00E51B44">
              <w:rPr>
                <w:color w:val="000000"/>
                <w:sz w:val="18"/>
                <w:szCs w:val="18"/>
              </w:rPr>
              <w:t>177 766,80</w:t>
            </w:r>
          </w:p>
        </w:tc>
        <w:tc>
          <w:tcPr>
            <w:tcW w:w="235" w:type="pct"/>
            <w:shd w:val="clear" w:color="auto" w:fill="auto"/>
            <w:noWrap/>
            <w:vAlign w:val="center"/>
            <w:hideMark/>
          </w:tcPr>
          <w:p w14:paraId="737BAEEA" w14:textId="77777777" w:rsidR="00AB2990" w:rsidRPr="00E51B44" w:rsidRDefault="00AB2990" w:rsidP="00640E9A">
            <w:pPr>
              <w:jc w:val="center"/>
              <w:rPr>
                <w:color w:val="000000"/>
                <w:sz w:val="18"/>
                <w:szCs w:val="18"/>
              </w:rPr>
            </w:pPr>
            <w:r w:rsidRPr="00E51B44">
              <w:rPr>
                <w:color w:val="000000"/>
                <w:sz w:val="18"/>
                <w:szCs w:val="18"/>
              </w:rPr>
              <w:t>182 583,40</w:t>
            </w:r>
          </w:p>
        </w:tc>
        <w:tc>
          <w:tcPr>
            <w:tcW w:w="235" w:type="pct"/>
            <w:shd w:val="clear" w:color="auto" w:fill="auto"/>
            <w:noWrap/>
            <w:vAlign w:val="center"/>
            <w:hideMark/>
          </w:tcPr>
          <w:p w14:paraId="6AF22D48" w14:textId="77777777" w:rsidR="00AB2990" w:rsidRPr="00E51B44" w:rsidRDefault="00AB2990" w:rsidP="00640E9A">
            <w:pPr>
              <w:jc w:val="center"/>
              <w:rPr>
                <w:color w:val="000000"/>
                <w:sz w:val="18"/>
                <w:szCs w:val="18"/>
              </w:rPr>
            </w:pPr>
            <w:r w:rsidRPr="00E51B44">
              <w:rPr>
                <w:color w:val="000000"/>
                <w:sz w:val="18"/>
                <w:szCs w:val="18"/>
              </w:rPr>
              <w:t>187 534,25</w:t>
            </w:r>
          </w:p>
        </w:tc>
      </w:tr>
      <w:tr w:rsidR="00AB2990" w:rsidRPr="00E51B44" w14:paraId="67AB7E2D" w14:textId="77777777" w:rsidTr="00640E9A">
        <w:trPr>
          <w:trHeight w:val="20"/>
        </w:trPr>
        <w:tc>
          <w:tcPr>
            <w:tcW w:w="752" w:type="pct"/>
            <w:shd w:val="clear" w:color="auto" w:fill="auto"/>
            <w:vAlign w:val="center"/>
            <w:hideMark/>
          </w:tcPr>
          <w:p w14:paraId="50C3160C" w14:textId="77777777" w:rsidR="00AB2990" w:rsidRPr="00E51B44" w:rsidRDefault="00AB2990" w:rsidP="00640E9A">
            <w:pPr>
              <w:rPr>
                <w:color w:val="000000"/>
                <w:sz w:val="18"/>
                <w:szCs w:val="18"/>
              </w:rPr>
            </w:pPr>
            <w:r w:rsidRPr="00E51B44">
              <w:rPr>
                <w:color w:val="000000"/>
                <w:sz w:val="18"/>
                <w:szCs w:val="18"/>
              </w:rPr>
              <w:t>7.1. Материалы на ХВО</w:t>
            </w:r>
          </w:p>
        </w:tc>
        <w:tc>
          <w:tcPr>
            <w:tcW w:w="229" w:type="pct"/>
            <w:shd w:val="clear" w:color="auto" w:fill="auto"/>
            <w:vAlign w:val="center"/>
            <w:hideMark/>
          </w:tcPr>
          <w:p w14:paraId="6731B342" w14:textId="77777777" w:rsidR="00AB2990" w:rsidRPr="00E51B44" w:rsidRDefault="00AB2990" w:rsidP="00640E9A">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78B6D034" w14:textId="77777777" w:rsidR="00AB2990" w:rsidRPr="00E51B44" w:rsidRDefault="00AB2990" w:rsidP="00640E9A">
            <w:pPr>
              <w:jc w:val="center"/>
              <w:rPr>
                <w:color w:val="000000"/>
                <w:sz w:val="18"/>
                <w:szCs w:val="18"/>
              </w:rPr>
            </w:pPr>
            <w:r w:rsidRPr="00E51B44">
              <w:rPr>
                <w:color w:val="000000"/>
                <w:sz w:val="18"/>
                <w:szCs w:val="18"/>
              </w:rPr>
              <w:t>260,88</w:t>
            </w:r>
          </w:p>
        </w:tc>
        <w:tc>
          <w:tcPr>
            <w:tcW w:w="266" w:type="pct"/>
            <w:shd w:val="clear" w:color="auto" w:fill="auto"/>
            <w:noWrap/>
            <w:vAlign w:val="center"/>
            <w:hideMark/>
          </w:tcPr>
          <w:p w14:paraId="185E43F1" w14:textId="77777777" w:rsidR="00AB2990" w:rsidRPr="00E51B44" w:rsidRDefault="00AB2990" w:rsidP="00640E9A">
            <w:pPr>
              <w:jc w:val="center"/>
              <w:rPr>
                <w:color w:val="000000"/>
                <w:sz w:val="18"/>
                <w:szCs w:val="18"/>
              </w:rPr>
            </w:pPr>
            <w:r w:rsidRPr="00E51B44">
              <w:rPr>
                <w:color w:val="000000"/>
                <w:sz w:val="18"/>
                <w:szCs w:val="18"/>
              </w:rPr>
              <w:t>282,32</w:t>
            </w:r>
          </w:p>
        </w:tc>
        <w:tc>
          <w:tcPr>
            <w:tcW w:w="235" w:type="pct"/>
            <w:shd w:val="clear" w:color="auto" w:fill="auto"/>
            <w:noWrap/>
            <w:vAlign w:val="center"/>
            <w:hideMark/>
          </w:tcPr>
          <w:p w14:paraId="73614180" w14:textId="77777777" w:rsidR="00AB2990" w:rsidRPr="00E51B44" w:rsidRDefault="00AB2990" w:rsidP="00640E9A">
            <w:pPr>
              <w:jc w:val="center"/>
              <w:rPr>
                <w:color w:val="000000"/>
                <w:sz w:val="18"/>
                <w:szCs w:val="18"/>
              </w:rPr>
            </w:pPr>
            <w:r w:rsidRPr="00E51B44">
              <w:rPr>
                <w:color w:val="000000"/>
                <w:sz w:val="18"/>
                <w:szCs w:val="18"/>
              </w:rPr>
              <w:t>293,33</w:t>
            </w:r>
          </w:p>
        </w:tc>
        <w:tc>
          <w:tcPr>
            <w:tcW w:w="235" w:type="pct"/>
            <w:shd w:val="clear" w:color="auto" w:fill="auto"/>
            <w:noWrap/>
            <w:vAlign w:val="center"/>
            <w:hideMark/>
          </w:tcPr>
          <w:p w14:paraId="751ABA3E" w14:textId="77777777" w:rsidR="00AB2990" w:rsidRPr="00E51B44" w:rsidRDefault="00AB2990" w:rsidP="00640E9A">
            <w:pPr>
              <w:jc w:val="center"/>
              <w:rPr>
                <w:color w:val="000000"/>
                <w:sz w:val="18"/>
                <w:szCs w:val="18"/>
              </w:rPr>
            </w:pPr>
            <w:r w:rsidRPr="00E51B44">
              <w:rPr>
                <w:color w:val="000000"/>
                <w:sz w:val="18"/>
                <w:szCs w:val="18"/>
              </w:rPr>
              <w:t>304,77</w:t>
            </w:r>
          </w:p>
        </w:tc>
        <w:tc>
          <w:tcPr>
            <w:tcW w:w="235" w:type="pct"/>
            <w:shd w:val="clear" w:color="auto" w:fill="auto"/>
            <w:noWrap/>
            <w:vAlign w:val="center"/>
            <w:hideMark/>
          </w:tcPr>
          <w:p w14:paraId="1D67C859" w14:textId="77777777" w:rsidR="00AB2990" w:rsidRPr="00E51B44" w:rsidRDefault="00AB2990" w:rsidP="00640E9A">
            <w:pPr>
              <w:jc w:val="center"/>
              <w:rPr>
                <w:color w:val="000000"/>
                <w:sz w:val="18"/>
                <w:szCs w:val="18"/>
              </w:rPr>
            </w:pPr>
            <w:r w:rsidRPr="00E51B44">
              <w:rPr>
                <w:color w:val="000000"/>
                <w:sz w:val="18"/>
                <w:szCs w:val="18"/>
              </w:rPr>
              <w:t>316,66</w:t>
            </w:r>
          </w:p>
        </w:tc>
        <w:tc>
          <w:tcPr>
            <w:tcW w:w="235" w:type="pct"/>
            <w:shd w:val="clear" w:color="auto" w:fill="auto"/>
            <w:noWrap/>
            <w:vAlign w:val="center"/>
            <w:hideMark/>
          </w:tcPr>
          <w:p w14:paraId="317DC07F" w14:textId="77777777" w:rsidR="00AB2990" w:rsidRPr="00E51B44" w:rsidRDefault="00AB2990" w:rsidP="00640E9A">
            <w:pPr>
              <w:jc w:val="center"/>
              <w:rPr>
                <w:color w:val="000000"/>
                <w:sz w:val="18"/>
                <w:szCs w:val="18"/>
              </w:rPr>
            </w:pPr>
            <w:r w:rsidRPr="00E51B44">
              <w:rPr>
                <w:color w:val="000000"/>
                <w:sz w:val="18"/>
                <w:szCs w:val="18"/>
              </w:rPr>
              <w:t>329,01</w:t>
            </w:r>
          </w:p>
        </w:tc>
        <w:tc>
          <w:tcPr>
            <w:tcW w:w="235" w:type="pct"/>
            <w:shd w:val="clear" w:color="auto" w:fill="auto"/>
            <w:noWrap/>
            <w:vAlign w:val="center"/>
            <w:hideMark/>
          </w:tcPr>
          <w:p w14:paraId="404E8A86" w14:textId="77777777" w:rsidR="00AB2990" w:rsidRPr="00E51B44" w:rsidRDefault="00AB2990" w:rsidP="00640E9A">
            <w:pPr>
              <w:jc w:val="center"/>
              <w:rPr>
                <w:color w:val="000000"/>
                <w:sz w:val="18"/>
                <w:szCs w:val="18"/>
              </w:rPr>
            </w:pPr>
            <w:r w:rsidRPr="00E51B44">
              <w:rPr>
                <w:color w:val="000000"/>
                <w:sz w:val="18"/>
                <w:szCs w:val="18"/>
              </w:rPr>
              <w:t>341,84</w:t>
            </w:r>
          </w:p>
        </w:tc>
        <w:tc>
          <w:tcPr>
            <w:tcW w:w="235" w:type="pct"/>
            <w:shd w:val="clear" w:color="auto" w:fill="auto"/>
            <w:noWrap/>
            <w:vAlign w:val="center"/>
            <w:hideMark/>
          </w:tcPr>
          <w:p w14:paraId="20250DF9" w14:textId="77777777" w:rsidR="00AB2990" w:rsidRPr="00E51B44" w:rsidRDefault="00AB2990" w:rsidP="00640E9A">
            <w:pPr>
              <w:jc w:val="center"/>
              <w:rPr>
                <w:color w:val="000000"/>
                <w:sz w:val="18"/>
                <w:szCs w:val="18"/>
              </w:rPr>
            </w:pPr>
            <w:r w:rsidRPr="00E51B44">
              <w:rPr>
                <w:color w:val="000000"/>
                <w:sz w:val="18"/>
                <w:szCs w:val="18"/>
              </w:rPr>
              <w:t>355,17</w:t>
            </w:r>
          </w:p>
        </w:tc>
        <w:tc>
          <w:tcPr>
            <w:tcW w:w="235" w:type="pct"/>
            <w:shd w:val="clear" w:color="auto" w:fill="auto"/>
            <w:noWrap/>
            <w:vAlign w:val="center"/>
            <w:hideMark/>
          </w:tcPr>
          <w:p w14:paraId="4895D463" w14:textId="77777777" w:rsidR="00AB2990" w:rsidRPr="00E51B44" w:rsidRDefault="00AB2990" w:rsidP="00640E9A">
            <w:pPr>
              <w:jc w:val="center"/>
              <w:rPr>
                <w:color w:val="000000"/>
                <w:sz w:val="18"/>
                <w:szCs w:val="18"/>
              </w:rPr>
            </w:pPr>
            <w:r w:rsidRPr="00E51B44">
              <w:rPr>
                <w:color w:val="000000"/>
                <w:sz w:val="18"/>
                <w:szCs w:val="18"/>
              </w:rPr>
              <w:t>369,02</w:t>
            </w:r>
          </w:p>
        </w:tc>
        <w:tc>
          <w:tcPr>
            <w:tcW w:w="235" w:type="pct"/>
            <w:shd w:val="clear" w:color="auto" w:fill="auto"/>
            <w:noWrap/>
            <w:vAlign w:val="center"/>
            <w:hideMark/>
          </w:tcPr>
          <w:p w14:paraId="3701A605" w14:textId="77777777" w:rsidR="00AB2990" w:rsidRPr="00E51B44" w:rsidRDefault="00AB2990" w:rsidP="00640E9A">
            <w:pPr>
              <w:jc w:val="center"/>
              <w:rPr>
                <w:color w:val="000000"/>
                <w:sz w:val="18"/>
                <w:szCs w:val="18"/>
              </w:rPr>
            </w:pPr>
            <w:r w:rsidRPr="00E51B44">
              <w:rPr>
                <w:color w:val="000000"/>
                <w:sz w:val="18"/>
                <w:szCs w:val="18"/>
              </w:rPr>
              <w:t>383,41</w:t>
            </w:r>
          </w:p>
        </w:tc>
        <w:tc>
          <w:tcPr>
            <w:tcW w:w="235" w:type="pct"/>
            <w:shd w:val="clear" w:color="auto" w:fill="auto"/>
            <w:noWrap/>
            <w:vAlign w:val="center"/>
            <w:hideMark/>
          </w:tcPr>
          <w:p w14:paraId="554ACF4E" w14:textId="77777777" w:rsidR="00AB2990" w:rsidRPr="00E51B44" w:rsidRDefault="00AB2990" w:rsidP="00640E9A">
            <w:pPr>
              <w:jc w:val="center"/>
              <w:rPr>
                <w:color w:val="000000"/>
                <w:sz w:val="18"/>
                <w:szCs w:val="18"/>
              </w:rPr>
            </w:pPr>
            <w:r w:rsidRPr="00E51B44">
              <w:rPr>
                <w:color w:val="000000"/>
                <w:sz w:val="18"/>
                <w:szCs w:val="18"/>
              </w:rPr>
              <w:t>398,37</w:t>
            </w:r>
          </w:p>
        </w:tc>
        <w:tc>
          <w:tcPr>
            <w:tcW w:w="235" w:type="pct"/>
            <w:shd w:val="clear" w:color="auto" w:fill="auto"/>
            <w:noWrap/>
            <w:vAlign w:val="center"/>
            <w:hideMark/>
          </w:tcPr>
          <w:p w14:paraId="31FFB3BC" w14:textId="77777777" w:rsidR="00AB2990" w:rsidRPr="00E51B44" w:rsidRDefault="00AB2990" w:rsidP="00640E9A">
            <w:pPr>
              <w:jc w:val="center"/>
              <w:rPr>
                <w:color w:val="000000"/>
                <w:sz w:val="18"/>
                <w:szCs w:val="18"/>
              </w:rPr>
            </w:pPr>
            <w:r w:rsidRPr="00E51B44">
              <w:rPr>
                <w:color w:val="000000"/>
                <w:sz w:val="18"/>
                <w:szCs w:val="18"/>
              </w:rPr>
              <w:t>413,90</w:t>
            </w:r>
          </w:p>
        </w:tc>
        <w:tc>
          <w:tcPr>
            <w:tcW w:w="235" w:type="pct"/>
            <w:shd w:val="clear" w:color="auto" w:fill="auto"/>
            <w:noWrap/>
            <w:vAlign w:val="center"/>
            <w:hideMark/>
          </w:tcPr>
          <w:p w14:paraId="399F0951" w14:textId="77777777" w:rsidR="00AB2990" w:rsidRPr="00E51B44" w:rsidRDefault="00AB2990" w:rsidP="00640E9A">
            <w:pPr>
              <w:jc w:val="center"/>
              <w:rPr>
                <w:color w:val="000000"/>
                <w:sz w:val="18"/>
                <w:szCs w:val="18"/>
              </w:rPr>
            </w:pPr>
            <w:r w:rsidRPr="00E51B44">
              <w:rPr>
                <w:color w:val="000000"/>
                <w:sz w:val="18"/>
                <w:szCs w:val="18"/>
              </w:rPr>
              <w:t>430,04</w:t>
            </w:r>
          </w:p>
        </w:tc>
        <w:tc>
          <w:tcPr>
            <w:tcW w:w="235" w:type="pct"/>
            <w:shd w:val="clear" w:color="auto" w:fill="auto"/>
            <w:noWrap/>
            <w:vAlign w:val="center"/>
            <w:hideMark/>
          </w:tcPr>
          <w:p w14:paraId="25352FFC" w14:textId="77777777" w:rsidR="00AB2990" w:rsidRPr="00E51B44" w:rsidRDefault="00AB2990" w:rsidP="00640E9A">
            <w:pPr>
              <w:jc w:val="center"/>
              <w:rPr>
                <w:color w:val="000000"/>
                <w:sz w:val="18"/>
                <w:szCs w:val="18"/>
              </w:rPr>
            </w:pPr>
            <w:r w:rsidRPr="00E51B44">
              <w:rPr>
                <w:color w:val="000000"/>
                <w:sz w:val="18"/>
                <w:szCs w:val="18"/>
              </w:rPr>
              <w:t>446,82</w:t>
            </w:r>
          </w:p>
        </w:tc>
        <w:tc>
          <w:tcPr>
            <w:tcW w:w="235" w:type="pct"/>
            <w:shd w:val="clear" w:color="auto" w:fill="auto"/>
            <w:noWrap/>
            <w:vAlign w:val="center"/>
            <w:hideMark/>
          </w:tcPr>
          <w:p w14:paraId="047E9BEF" w14:textId="77777777" w:rsidR="00AB2990" w:rsidRPr="00E51B44" w:rsidRDefault="00AB2990" w:rsidP="00640E9A">
            <w:pPr>
              <w:jc w:val="center"/>
              <w:rPr>
                <w:color w:val="000000"/>
                <w:sz w:val="18"/>
                <w:szCs w:val="18"/>
              </w:rPr>
            </w:pPr>
            <w:r w:rsidRPr="00E51B44">
              <w:rPr>
                <w:color w:val="000000"/>
                <w:sz w:val="18"/>
                <w:szCs w:val="18"/>
              </w:rPr>
              <w:t>464,24</w:t>
            </w:r>
          </w:p>
        </w:tc>
        <w:tc>
          <w:tcPr>
            <w:tcW w:w="235" w:type="pct"/>
            <w:shd w:val="clear" w:color="auto" w:fill="auto"/>
            <w:noWrap/>
            <w:vAlign w:val="center"/>
            <w:hideMark/>
          </w:tcPr>
          <w:p w14:paraId="0830DAF2" w14:textId="77777777" w:rsidR="00AB2990" w:rsidRPr="00E51B44" w:rsidRDefault="00AB2990" w:rsidP="00640E9A">
            <w:pPr>
              <w:jc w:val="center"/>
              <w:rPr>
                <w:color w:val="000000"/>
                <w:sz w:val="18"/>
                <w:szCs w:val="18"/>
              </w:rPr>
            </w:pPr>
            <w:r w:rsidRPr="00E51B44">
              <w:rPr>
                <w:color w:val="000000"/>
                <w:sz w:val="18"/>
                <w:szCs w:val="18"/>
              </w:rPr>
              <w:t>482,35</w:t>
            </w:r>
          </w:p>
        </w:tc>
        <w:tc>
          <w:tcPr>
            <w:tcW w:w="235" w:type="pct"/>
            <w:shd w:val="clear" w:color="auto" w:fill="auto"/>
            <w:noWrap/>
            <w:vAlign w:val="center"/>
            <w:hideMark/>
          </w:tcPr>
          <w:p w14:paraId="554C3574" w14:textId="77777777" w:rsidR="00AB2990" w:rsidRPr="00E51B44" w:rsidRDefault="00AB2990" w:rsidP="00640E9A">
            <w:pPr>
              <w:jc w:val="center"/>
              <w:rPr>
                <w:color w:val="000000"/>
                <w:sz w:val="18"/>
                <w:szCs w:val="18"/>
              </w:rPr>
            </w:pPr>
            <w:r w:rsidRPr="00E51B44">
              <w:rPr>
                <w:color w:val="000000"/>
                <w:sz w:val="18"/>
                <w:szCs w:val="18"/>
              </w:rPr>
              <w:t>501,16</w:t>
            </w:r>
          </w:p>
        </w:tc>
      </w:tr>
      <w:tr w:rsidR="00AB2990" w:rsidRPr="00E51B44" w14:paraId="1F61E8FA" w14:textId="77777777" w:rsidTr="00640E9A">
        <w:trPr>
          <w:trHeight w:val="20"/>
        </w:trPr>
        <w:tc>
          <w:tcPr>
            <w:tcW w:w="752" w:type="pct"/>
            <w:shd w:val="clear" w:color="auto" w:fill="auto"/>
            <w:noWrap/>
            <w:vAlign w:val="center"/>
            <w:hideMark/>
          </w:tcPr>
          <w:p w14:paraId="391478C9" w14:textId="77777777" w:rsidR="00AB2990" w:rsidRPr="00E51B44" w:rsidRDefault="00AB2990" w:rsidP="00640E9A">
            <w:pPr>
              <w:rPr>
                <w:color w:val="000000"/>
                <w:sz w:val="18"/>
                <w:szCs w:val="18"/>
              </w:rPr>
            </w:pPr>
            <w:r w:rsidRPr="00E51B44">
              <w:rPr>
                <w:color w:val="000000"/>
                <w:sz w:val="18"/>
                <w:szCs w:val="18"/>
              </w:rPr>
              <w:t>7.2. Ремонтные расходы</w:t>
            </w:r>
          </w:p>
        </w:tc>
        <w:tc>
          <w:tcPr>
            <w:tcW w:w="229" w:type="pct"/>
            <w:shd w:val="clear" w:color="auto" w:fill="auto"/>
            <w:vAlign w:val="center"/>
            <w:hideMark/>
          </w:tcPr>
          <w:p w14:paraId="616A9B32" w14:textId="77777777" w:rsidR="00AB2990" w:rsidRPr="00E51B44" w:rsidRDefault="00AB2990" w:rsidP="00640E9A">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51D0C7BF" w14:textId="77777777" w:rsidR="00AB2990" w:rsidRPr="00E51B44" w:rsidRDefault="00AB2990" w:rsidP="00640E9A">
            <w:pPr>
              <w:jc w:val="center"/>
              <w:rPr>
                <w:color w:val="000000"/>
                <w:sz w:val="18"/>
                <w:szCs w:val="18"/>
              </w:rPr>
            </w:pPr>
            <w:r w:rsidRPr="00E51B44">
              <w:rPr>
                <w:color w:val="000000"/>
                <w:sz w:val="18"/>
                <w:szCs w:val="18"/>
              </w:rPr>
              <w:t>26 399,26</w:t>
            </w:r>
          </w:p>
        </w:tc>
        <w:tc>
          <w:tcPr>
            <w:tcW w:w="266" w:type="pct"/>
            <w:shd w:val="clear" w:color="auto" w:fill="auto"/>
            <w:noWrap/>
            <w:vAlign w:val="center"/>
            <w:hideMark/>
          </w:tcPr>
          <w:p w14:paraId="518BCA85" w14:textId="77777777" w:rsidR="00AB2990" w:rsidRPr="00E51B44" w:rsidRDefault="00AB2990" w:rsidP="00640E9A">
            <w:pPr>
              <w:jc w:val="center"/>
              <w:rPr>
                <w:color w:val="000000"/>
                <w:sz w:val="18"/>
                <w:szCs w:val="18"/>
              </w:rPr>
            </w:pPr>
            <w:r w:rsidRPr="00E51B44">
              <w:rPr>
                <w:color w:val="000000"/>
                <w:sz w:val="18"/>
                <w:szCs w:val="18"/>
              </w:rPr>
              <w:t>36 342,23</w:t>
            </w:r>
          </w:p>
        </w:tc>
        <w:tc>
          <w:tcPr>
            <w:tcW w:w="235" w:type="pct"/>
            <w:shd w:val="clear" w:color="auto" w:fill="auto"/>
            <w:noWrap/>
            <w:vAlign w:val="center"/>
            <w:hideMark/>
          </w:tcPr>
          <w:p w14:paraId="7AE52BE0" w14:textId="77777777" w:rsidR="00AB2990" w:rsidRPr="00E51B44" w:rsidRDefault="00AB2990" w:rsidP="00640E9A">
            <w:pPr>
              <w:jc w:val="center"/>
              <w:rPr>
                <w:color w:val="000000"/>
                <w:sz w:val="18"/>
                <w:szCs w:val="18"/>
              </w:rPr>
            </w:pPr>
            <w:r w:rsidRPr="00E51B44">
              <w:rPr>
                <w:color w:val="000000"/>
                <w:sz w:val="18"/>
                <w:szCs w:val="18"/>
              </w:rPr>
              <w:t>37 156,30</w:t>
            </w:r>
          </w:p>
        </w:tc>
        <w:tc>
          <w:tcPr>
            <w:tcW w:w="235" w:type="pct"/>
            <w:shd w:val="clear" w:color="auto" w:fill="auto"/>
            <w:noWrap/>
            <w:vAlign w:val="center"/>
            <w:hideMark/>
          </w:tcPr>
          <w:p w14:paraId="44D12F3B" w14:textId="77777777" w:rsidR="00AB2990" w:rsidRPr="00E51B44" w:rsidRDefault="00AB2990" w:rsidP="00640E9A">
            <w:pPr>
              <w:jc w:val="center"/>
              <w:rPr>
                <w:color w:val="000000"/>
                <w:sz w:val="18"/>
                <w:szCs w:val="18"/>
              </w:rPr>
            </w:pPr>
            <w:r w:rsidRPr="00E51B44">
              <w:rPr>
                <w:color w:val="000000"/>
                <w:sz w:val="18"/>
                <w:szCs w:val="18"/>
              </w:rPr>
              <w:t>37 966,30</w:t>
            </w:r>
          </w:p>
        </w:tc>
        <w:tc>
          <w:tcPr>
            <w:tcW w:w="235" w:type="pct"/>
            <w:shd w:val="clear" w:color="auto" w:fill="auto"/>
            <w:noWrap/>
            <w:vAlign w:val="center"/>
            <w:hideMark/>
          </w:tcPr>
          <w:p w14:paraId="280DB1D8" w14:textId="77777777" w:rsidR="00AB2990" w:rsidRPr="00E51B44" w:rsidRDefault="00AB2990" w:rsidP="00640E9A">
            <w:pPr>
              <w:jc w:val="center"/>
              <w:rPr>
                <w:color w:val="000000"/>
                <w:sz w:val="18"/>
                <w:szCs w:val="18"/>
              </w:rPr>
            </w:pPr>
            <w:r w:rsidRPr="00E51B44">
              <w:rPr>
                <w:color w:val="000000"/>
                <w:sz w:val="18"/>
                <w:szCs w:val="18"/>
              </w:rPr>
              <w:t>38 771,19</w:t>
            </w:r>
          </w:p>
        </w:tc>
        <w:tc>
          <w:tcPr>
            <w:tcW w:w="235" w:type="pct"/>
            <w:shd w:val="clear" w:color="auto" w:fill="auto"/>
            <w:noWrap/>
            <w:vAlign w:val="center"/>
            <w:hideMark/>
          </w:tcPr>
          <w:p w14:paraId="306C62EB" w14:textId="77777777" w:rsidR="00AB2990" w:rsidRPr="00E51B44" w:rsidRDefault="00AB2990" w:rsidP="00640E9A">
            <w:pPr>
              <w:jc w:val="center"/>
              <w:rPr>
                <w:color w:val="000000"/>
                <w:sz w:val="18"/>
                <w:szCs w:val="18"/>
              </w:rPr>
            </w:pPr>
            <w:r w:rsidRPr="00E51B44">
              <w:rPr>
                <w:color w:val="000000"/>
                <w:sz w:val="18"/>
                <w:szCs w:val="18"/>
              </w:rPr>
              <w:t>39 569,88</w:t>
            </w:r>
          </w:p>
        </w:tc>
        <w:tc>
          <w:tcPr>
            <w:tcW w:w="235" w:type="pct"/>
            <w:shd w:val="clear" w:color="auto" w:fill="auto"/>
            <w:noWrap/>
            <w:vAlign w:val="center"/>
            <w:hideMark/>
          </w:tcPr>
          <w:p w14:paraId="491B94BB" w14:textId="77777777" w:rsidR="00AB2990" w:rsidRPr="00E51B44" w:rsidRDefault="00AB2990" w:rsidP="00640E9A">
            <w:pPr>
              <w:jc w:val="center"/>
              <w:rPr>
                <w:color w:val="000000"/>
                <w:sz w:val="18"/>
                <w:szCs w:val="18"/>
              </w:rPr>
            </w:pPr>
            <w:r w:rsidRPr="00E51B44">
              <w:rPr>
                <w:color w:val="000000"/>
                <w:sz w:val="18"/>
                <w:szCs w:val="18"/>
              </w:rPr>
              <w:t>40 361,27</w:t>
            </w:r>
          </w:p>
        </w:tc>
        <w:tc>
          <w:tcPr>
            <w:tcW w:w="235" w:type="pct"/>
            <w:shd w:val="clear" w:color="auto" w:fill="auto"/>
            <w:noWrap/>
            <w:vAlign w:val="center"/>
            <w:hideMark/>
          </w:tcPr>
          <w:p w14:paraId="4225AF16" w14:textId="77777777" w:rsidR="00AB2990" w:rsidRPr="00E51B44" w:rsidRDefault="00AB2990" w:rsidP="00640E9A">
            <w:pPr>
              <w:jc w:val="center"/>
              <w:rPr>
                <w:color w:val="000000"/>
                <w:sz w:val="18"/>
                <w:szCs w:val="18"/>
              </w:rPr>
            </w:pPr>
            <w:r w:rsidRPr="00E51B44">
              <w:rPr>
                <w:color w:val="000000"/>
                <w:sz w:val="18"/>
                <w:szCs w:val="18"/>
              </w:rPr>
              <w:t>41 168,50</w:t>
            </w:r>
          </w:p>
        </w:tc>
        <w:tc>
          <w:tcPr>
            <w:tcW w:w="235" w:type="pct"/>
            <w:shd w:val="clear" w:color="auto" w:fill="auto"/>
            <w:noWrap/>
            <w:vAlign w:val="center"/>
            <w:hideMark/>
          </w:tcPr>
          <w:p w14:paraId="3ABAC113" w14:textId="77777777" w:rsidR="00AB2990" w:rsidRPr="00E51B44" w:rsidRDefault="00AB2990" w:rsidP="00640E9A">
            <w:pPr>
              <w:jc w:val="center"/>
              <w:rPr>
                <w:color w:val="000000"/>
                <w:sz w:val="18"/>
                <w:szCs w:val="18"/>
              </w:rPr>
            </w:pPr>
            <w:r w:rsidRPr="00E51B44">
              <w:rPr>
                <w:color w:val="000000"/>
                <w:sz w:val="18"/>
                <w:szCs w:val="18"/>
              </w:rPr>
              <w:t>41 991,87</w:t>
            </w:r>
          </w:p>
        </w:tc>
        <w:tc>
          <w:tcPr>
            <w:tcW w:w="235" w:type="pct"/>
            <w:shd w:val="clear" w:color="auto" w:fill="auto"/>
            <w:noWrap/>
            <w:vAlign w:val="center"/>
            <w:hideMark/>
          </w:tcPr>
          <w:p w14:paraId="298DC6D4" w14:textId="77777777" w:rsidR="00AB2990" w:rsidRPr="00E51B44" w:rsidRDefault="00AB2990" w:rsidP="00640E9A">
            <w:pPr>
              <w:jc w:val="center"/>
              <w:rPr>
                <w:color w:val="000000"/>
                <w:sz w:val="18"/>
                <w:szCs w:val="18"/>
              </w:rPr>
            </w:pPr>
            <w:r w:rsidRPr="00E51B44">
              <w:rPr>
                <w:color w:val="000000"/>
                <w:sz w:val="18"/>
                <w:szCs w:val="18"/>
              </w:rPr>
              <w:t>42 831,71</w:t>
            </w:r>
          </w:p>
        </w:tc>
        <w:tc>
          <w:tcPr>
            <w:tcW w:w="235" w:type="pct"/>
            <w:shd w:val="clear" w:color="auto" w:fill="auto"/>
            <w:noWrap/>
            <w:vAlign w:val="center"/>
            <w:hideMark/>
          </w:tcPr>
          <w:p w14:paraId="3F116D16" w14:textId="77777777" w:rsidR="00AB2990" w:rsidRPr="00E51B44" w:rsidRDefault="00AB2990" w:rsidP="00640E9A">
            <w:pPr>
              <w:jc w:val="center"/>
              <w:rPr>
                <w:color w:val="000000"/>
                <w:sz w:val="18"/>
                <w:szCs w:val="18"/>
              </w:rPr>
            </w:pPr>
            <w:r w:rsidRPr="00E51B44">
              <w:rPr>
                <w:color w:val="000000"/>
                <w:sz w:val="18"/>
                <w:szCs w:val="18"/>
              </w:rPr>
              <w:t>43 688,34</w:t>
            </w:r>
          </w:p>
        </w:tc>
        <w:tc>
          <w:tcPr>
            <w:tcW w:w="235" w:type="pct"/>
            <w:shd w:val="clear" w:color="auto" w:fill="auto"/>
            <w:noWrap/>
            <w:vAlign w:val="center"/>
            <w:hideMark/>
          </w:tcPr>
          <w:p w14:paraId="1A92B611" w14:textId="77777777" w:rsidR="00AB2990" w:rsidRPr="00E51B44" w:rsidRDefault="00AB2990" w:rsidP="00640E9A">
            <w:pPr>
              <w:jc w:val="center"/>
              <w:rPr>
                <w:color w:val="000000"/>
                <w:sz w:val="18"/>
                <w:szCs w:val="18"/>
              </w:rPr>
            </w:pPr>
            <w:r w:rsidRPr="00E51B44">
              <w:rPr>
                <w:color w:val="000000"/>
                <w:sz w:val="18"/>
                <w:szCs w:val="18"/>
              </w:rPr>
              <w:t>44 562,11</w:t>
            </w:r>
          </w:p>
        </w:tc>
        <w:tc>
          <w:tcPr>
            <w:tcW w:w="235" w:type="pct"/>
            <w:shd w:val="clear" w:color="auto" w:fill="auto"/>
            <w:noWrap/>
            <w:vAlign w:val="center"/>
            <w:hideMark/>
          </w:tcPr>
          <w:p w14:paraId="095F722F" w14:textId="77777777" w:rsidR="00AB2990" w:rsidRPr="00E51B44" w:rsidRDefault="00AB2990" w:rsidP="00640E9A">
            <w:pPr>
              <w:jc w:val="center"/>
              <w:rPr>
                <w:color w:val="000000"/>
                <w:sz w:val="18"/>
                <w:szCs w:val="18"/>
              </w:rPr>
            </w:pPr>
            <w:r w:rsidRPr="00E51B44">
              <w:rPr>
                <w:color w:val="000000"/>
                <w:sz w:val="18"/>
                <w:szCs w:val="18"/>
              </w:rPr>
              <w:t>45 453,35</w:t>
            </w:r>
          </w:p>
        </w:tc>
        <w:tc>
          <w:tcPr>
            <w:tcW w:w="235" w:type="pct"/>
            <w:shd w:val="clear" w:color="auto" w:fill="auto"/>
            <w:noWrap/>
            <w:vAlign w:val="center"/>
            <w:hideMark/>
          </w:tcPr>
          <w:p w14:paraId="2DAC3DE8" w14:textId="77777777" w:rsidR="00AB2990" w:rsidRPr="00E51B44" w:rsidRDefault="00AB2990" w:rsidP="00640E9A">
            <w:pPr>
              <w:jc w:val="center"/>
              <w:rPr>
                <w:color w:val="000000"/>
                <w:sz w:val="18"/>
                <w:szCs w:val="18"/>
              </w:rPr>
            </w:pPr>
            <w:r w:rsidRPr="00E51B44">
              <w:rPr>
                <w:color w:val="000000"/>
                <w:sz w:val="18"/>
                <w:szCs w:val="18"/>
              </w:rPr>
              <w:t>46 362,42</w:t>
            </w:r>
          </w:p>
        </w:tc>
        <w:tc>
          <w:tcPr>
            <w:tcW w:w="235" w:type="pct"/>
            <w:shd w:val="clear" w:color="auto" w:fill="auto"/>
            <w:noWrap/>
            <w:vAlign w:val="center"/>
            <w:hideMark/>
          </w:tcPr>
          <w:p w14:paraId="43CFB609" w14:textId="77777777" w:rsidR="00AB2990" w:rsidRPr="00E51B44" w:rsidRDefault="00AB2990" w:rsidP="00640E9A">
            <w:pPr>
              <w:jc w:val="center"/>
              <w:rPr>
                <w:color w:val="000000"/>
                <w:sz w:val="18"/>
                <w:szCs w:val="18"/>
              </w:rPr>
            </w:pPr>
            <w:r w:rsidRPr="00E51B44">
              <w:rPr>
                <w:color w:val="000000"/>
                <w:sz w:val="18"/>
                <w:szCs w:val="18"/>
              </w:rPr>
              <w:t>47 289,66</w:t>
            </w:r>
          </w:p>
        </w:tc>
        <w:tc>
          <w:tcPr>
            <w:tcW w:w="235" w:type="pct"/>
            <w:shd w:val="clear" w:color="auto" w:fill="auto"/>
            <w:noWrap/>
            <w:vAlign w:val="center"/>
            <w:hideMark/>
          </w:tcPr>
          <w:p w14:paraId="12875F6C" w14:textId="77777777" w:rsidR="00AB2990" w:rsidRPr="00E51B44" w:rsidRDefault="00AB2990" w:rsidP="00640E9A">
            <w:pPr>
              <w:jc w:val="center"/>
              <w:rPr>
                <w:color w:val="000000"/>
                <w:sz w:val="18"/>
                <w:szCs w:val="18"/>
              </w:rPr>
            </w:pPr>
            <w:r w:rsidRPr="00E51B44">
              <w:rPr>
                <w:color w:val="000000"/>
                <w:sz w:val="18"/>
                <w:szCs w:val="18"/>
              </w:rPr>
              <w:t>48 235,46</w:t>
            </w:r>
          </w:p>
        </w:tc>
        <w:tc>
          <w:tcPr>
            <w:tcW w:w="235" w:type="pct"/>
            <w:shd w:val="clear" w:color="auto" w:fill="auto"/>
            <w:noWrap/>
            <w:vAlign w:val="center"/>
            <w:hideMark/>
          </w:tcPr>
          <w:p w14:paraId="6E647824" w14:textId="77777777" w:rsidR="00AB2990" w:rsidRPr="00E51B44" w:rsidRDefault="00AB2990" w:rsidP="00640E9A">
            <w:pPr>
              <w:jc w:val="center"/>
              <w:rPr>
                <w:color w:val="000000"/>
                <w:sz w:val="18"/>
                <w:szCs w:val="18"/>
              </w:rPr>
            </w:pPr>
            <w:r w:rsidRPr="00E51B44">
              <w:rPr>
                <w:color w:val="000000"/>
                <w:sz w:val="18"/>
                <w:szCs w:val="18"/>
              </w:rPr>
              <w:t>49 200,17</w:t>
            </w:r>
          </w:p>
        </w:tc>
      </w:tr>
      <w:tr w:rsidR="00AB2990" w:rsidRPr="00E51B44" w14:paraId="76A7E823" w14:textId="77777777" w:rsidTr="00640E9A">
        <w:trPr>
          <w:trHeight w:val="20"/>
        </w:trPr>
        <w:tc>
          <w:tcPr>
            <w:tcW w:w="752" w:type="pct"/>
            <w:shd w:val="clear" w:color="auto" w:fill="auto"/>
            <w:noWrap/>
            <w:vAlign w:val="center"/>
            <w:hideMark/>
          </w:tcPr>
          <w:p w14:paraId="0A3387E1" w14:textId="77777777" w:rsidR="00AB2990" w:rsidRPr="00E51B44" w:rsidRDefault="00AB2990" w:rsidP="00640E9A">
            <w:pPr>
              <w:rPr>
                <w:color w:val="000000"/>
                <w:sz w:val="18"/>
                <w:szCs w:val="18"/>
              </w:rPr>
            </w:pPr>
            <w:r w:rsidRPr="00E51B44">
              <w:rPr>
                <w:color w:val="000000"/>
                <w:sz w:val="18"/>
                <w:szCs w:val="18"/>
              </w:rPr>
              <w:t>7.3. Оплата труда</w:t>
            </w:r>
          </w:p>
        </w:tc>
        <w:tc>
          <w:tcPr>
            <w:tcW w:w="229" w:type="pct"/>
            <w:shd w:val="clear" w:color="auto" w:fill="auto"/>
            <w:vAlign w:val="center"/>
            <w:hideMark/>
          </w:tcPr>
          <w:p w14:paraId="75F07A08" w14:textId="77777777" w:rsidR="00AB2990" w:rsidRPr="00E51B44" w:rsidRDefault="00AB2990" w:rsidP="00640E9A">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2586870F" w14:textId="77777777" w:rsidR="00AB2990" w:rsidRPr="00E51B44" w:rsidRDefault="00AB2990" w:rsidP="00640E9A">
            <w:pPr>
              <w:jc w:val="center"/>
              <w:rPr>
                <w:color w:val="000000"/>
                <w:sz w:val="18"/>
                <w:szCs w:val="18"/>
              </w:rPr>
            </w:pPr>
            <w:r w:rsidRPr="00E51B44">
              <w:rPr>
                <w:color w:val="000000"/>
                <w:sz w:val="18"/>
                <w:szCs w:val="18"/>
              </w:rPr>
              <w:t>38 517,72</w:t>
            </w:r>
          </w:p>
        </w:tc>
        <w:tc>
          <w:tcPr>
            <w:tcW w:w="266" w:type="pct"/>
            <w:shd w:val="clear" w:color="auto" w:fill="auto"/>
            <w:noWrap/>
            <w:vAlign w:val="center"/>
            <w:hideMark/>
          </w:tcPr>
          <w:p w14:paraId="34F8118F" w14:textId="77777777" w:rsidR="00AB2990" w:rsidRPr="00E51B44" w:rsidRDefault="00AB2990" w:rsidP="00640E9A">
            <w:pPr>
              <w:jc w:val="center"/>
              <w:rPr>
                <w:color w:val="000000"/>
                <w:sz w:val="18"/>
                <w:szCs w:val="18"/>
              </w:rPr>
            </w:pPr>
            <w:r w:rsidRPr="00E51B44">
              <w:rPr>
                <w:color w:val="000000"/>
                <w:sz w:val="18"/>
                <w:szCs w:val="18"/>
              </w:rPr>
              <w:t>85 285,49</w:t>
            </w:r>
          </w:p>
        </w:tc>
        <w:tc>
          <w:tcPr>
            <w:tcW w:w="235" w:type="pct"/>
            <w:shd w:val="clear" w:color="auto" w:fill="auto"/>
            <w:noWrap/>
            <w:vAlign w:val="center"/>
            <w:hideMark/>
          </w:tcPr>
          <w:p w14:paraId="2BC65CE3" w14:textId="77777777" w:rsidR="00AB2990" w:rsidRPr="00E51B44" w:rsidRDefault="00AB2990" w:rsidP="00640E9A">
            <w:pPr>
              <w:jc w:val="center"/>
              <w:rPr>
                <w:color w:val="000000"/>
                <w:sz w:val="18"/>
                <w:szCs w:val="18"/>
              </w:rPr>
            </w:pPr>
            <w:r w:rsidRPr="00E51B44">
              <w:rPr>
                <w:color w:val="000000"/>
                <w:sz w:val="18"/>
                <w:szCs w:val="18"/>
              </w:rPr>
              <w:t>87 844,05</w:t>
            </w:r>
          </w:p>
        </w:tc>
        <w:tc>
          <w:tcPr>
            <w:tcW w:w="235" w:type="pct"/>
            <w:shd w:val="clear" w:color="auto" w:fill="auto"/>
            <w:noWrap/>
            <w:vAlign w:val="center"/>
            <w:hideMark/>
          </w:tcPr>
          <w:p w14:paraId="73E6444F" w14:textId="77777777" w:rsidR="00AB2990" w:rsidRPr="00E51B44" w:rsidRDefault="00AB2990" w:rsidP="00640E9A">
            <w:pPr>
              <w:jc w:val="center"/>
              <w:rPr>
                <w:color w:val="000000"/>
                <w:sz w:val="18"/>
                <w:szCs w:val="18"/>
              </w:rPr>
            </w:pPr>
            <w:r w:rsidRPr="00E51B44">
              <w:rPr>
                <w:color w:val="000000"/>
                <w:sz w:val="18"/>
                <w:szCs w:val="18"/>
              </w:rPr>
              <w:t>90 479,38</w:t>
            </w:r>
          </w:p>
        </w:tc>
        <w:tc>
          <w:tcPr>
            <w:tcW w:w="235" w:type="pct"/>
            <w:shd w:val="clear" w:color="auto" w:fill="auto"/>
            <w:noWrap/>
            <w:vAlign w:val="center"/>
            <w:hideMark/>
          </w:tcPr>
          <w:p w14:paraId="63D76E5A" w14:textId="77777777" w:rsidR="00AB2990" w:rsidRPr="00E51B44" w:rsidRDefault="00AB2990" w:rsidP="00640E9A">
            <w:pPr>
              <w:jc w:val="center"/>
              <w:rPr>
                <w:color w:val="000000"/>
                <w:sz w:val="18"/>
                <w:szCs w:val="18"/>
              </w:rPr>
            </w:pPr>
            <w:r w:rsidRPr="00E51B44">
              <w:rPr>
                <w:color w:val="000000"/>
                <w:sz w:val="18"/>
                <w:szCs w:val="18"/>
              </w:rPr>
              <w:t>93 193,76</w:t>
            </w:r>
          </w:p>
        </w:tc>
        <w:tc>
          <w:tcPr>
            <w:tcW w:w="235" w:type="pct"/>
            <w:shd w:val="clear" w:color="auto" w:fill="auto"/>
            <w:noWrap/>
            <w:vAlign w:val="center"/>
            <w:hideMark/>
          </w:tcPr>
          <w:p w14:paraId="5AB16303" w14:textId="77777777" w:rsidR="00AB2990" w:rsidRPr="00E51B44" w:rsidRDefault="00AB2990" w:rsidP="00640E9A">
            <w:pPr>
              <w:jc w:val="center"/>
              <w:rPr>
                <w:color w:val="000000"/>
                <w:sz w:val="18"/>
                <w:szCs w:val="18"/>
              </w:rPr>
            </w:pPr>
            <w:r w:rsidRPr="00E51B44">
              <w:rPr>
                <w:color w:val="000000"/>
                <w:sz w:val="18"/>
                <w:szCs w:val="18"/>
              </w:rPr>
              <w:t>95 989,57</w:t>
            </w:r>
          </w:p>
        </w:tc>
        <w:tc>
          <w:tcPr>
            <w:tcW w:w="235" w:type="pct"/>
            <w:shd w:val="clear" w:color="auto" w:fill="auto"/>
            <w:noWrap/>
            <w:vAlign w:val="center"/>
            <w:hideMark/>
          </w:tcPr>
          <w:p w14:paraId="62304EA4" w14:textId="77777777" w:rsidR="00AB2990" w:rsidRPr="00E51B44" w:rsidRDefault="00AB2990" w:rsidP="00640E9A">
            <w:pPr>
              <w:jc w:val="center"/>
              <w:rPr>
                <w:color w:val="000000"/>
                <w:sz w:val="18"/>
                <w:szCs w:val="18"/>
              </w:rPr>
            </w:pPr>
            <w:r w:rsidRPr="00E51B44">
              <w:rPr>
                <w:color w:val="000000"/>
                <w:sz w:val="18"/>
                <w:szCs w:val="18"/>
              </w:rPr>
              <w:t>98 869,26</w:t>
            </w:r>
          </w:p>
        </w:tc>
        <w:tc>
          <w:tcPr>
            <w:tcW w:w="235" w:type="pct"/>
            <w:shd w:val="clear" w:color="auto" w:fill="auto"/>
            <w:noWrap/>
            <w:vAlign w:val="center"/>
            <w:hideMark/>
          </w:tcPr>
          <w:p w14:paraId="7245E0A3" w14:textId="77777777" w:rsidR="00AB2990" w:rsidRPr="00E51B44" w:rsidRDefault="00AB2990" w:rsidP="00640E9A">
            <w:pPr>
              <w:jc w:val="center"/>
              <w:rPr>
                <w:color w:val="000000"/>
                <w:sz w:val="18"/>
                <w:szCs w:val="18"/>
              </w:rPr>
            </w:pPr>
            <w:r w:rsidRPr="00E51B44">
              <w:rPr>
                <w:color w:val="000000"/>
                <w:sz w:val="18"/>
                <w:szCs w:val="18"/>
              </w:rPr>
              <w:t>101 835,34</w:t>
            </w:r>
          </w:p>
        </w:tc>
        <w:tc>
          <w:tcPr>
            <w:tcW w:w="235" w:type="pct"/>
            <w:shd w:val="clear" w:color="auto" w:fill="auto"/>
            <w:noWrap/>
            <w:vAlign w:val="center"/>
            <w:hideMark/>
          </w:tcPr>
          <w:p w14:paraId="7DC7BF1A" w14:textId="77777777" w:rsidR="00AB2990" w:rsidRPr="00E51B44" w:rsidRDefault="00AB2990" w:rsidP="00640E9A">
            <w:pPr>
              <w:jc w:val="center"/>
              <w:rPr>
                <w:color w:val="000000"/>
                <w:sz w:val="18"/>
                <w:szCs w:val="18"/>
              </w:rPr>
            </w:pPr>
            <w:r w:rsidRPr="00E51B44">
              <w:rPr>
                <w:color w:val="000000"/>
                <w:sz w:val="18"/>
                <w:szCs w:val="18"/>
              </w:rPr>
              <w:t>104 890,40</w:t>
            </w:r>
          </w:p>
        </w:tc>
        <w:tc>
          <w:tcPr>
            <w:tcW w:w="235" w:type="pct"/>
            <w:shd w:val="clear" w:color="auto" w:fill="auto"/>
            <w:noWrap/>
            <w:vAlign w:val="center"/>
            <w:hideMark/>
          </w:tcPr>
          <w:p w14:paraId="72FB4C3E" w14:textId="77777777" w:rsidR="00AB2990" w:rsidRPr="00E51B44" w:rsidRDefault="00AB2990" w:rsidP="00640E9A">
            <w:pPr>
              <w:jc w:val="center"/>
              <w:rPr>
                <w:color w:val="000000"/>
                <w:sz w:val="18"/>
                <w:szCs w:val="18"/>
              </w:rPr>
            </w:pPr>
            <w:r w:rsidRPr="00E51B44">
              <w:rPr>
                <w:color w:val="000000"/>
                <w:sz w:val="18"/>
                <w:szCs w:val="18"/>
              </w:rPr>
              <w:t>108 037,11</w:t>
            </w:r>
          </w:p>
        </w:tc>
        <w:tc>
          <w:tcPr>
            <w:tcW w:w="235" w:type="pct"/>
            <w:shd w:val="clear" w:color="auto" w:fill="auto"/>
            <w:noWrap/>
            <w:vAlign w:val="center"/>
            <w:hideMark/>
          </w:tcPr>
          <w:p w14:paraId="2DA8D3D8" w14:textId="77777777" w:rsidR="00AB2990" w:rsidRPr="00E51B44" w:rsidRDefault="00AB2990" w:rsidP="00640E9A">
            <w:pPr>
              <w:jc w:val="center"/>
              <w:rPr>
                <w:color w:val="000000"/>
                <w:sz w:val="18"/>
                <w:szCs w:val="18"/>
              </w:rPr>
            </w:pPr>
            <w:r w:rsidRPr="00E51B44">
              <w:rPr>
                <w:color w:val="000000"/>
                <w:sz w:val="18"/>
                <w:szCs w:val="18"/>
              </w:rPr>
              <w:t>111 278,22</w:t>
            </w:r>
          </w:p>
        </w:tc>
        <w:tc>
          <w:tcPr>
            <w:tcW w:w="235" w:type="pct"/>
            <w:shd w:val="clear" w:color="auto" w:fill="auto"/>
            <w:noWrap/>
            <w:vAlign w:val="center"/>
            <w:hideMark/>
          </w:tcPr>
          <w:p w14:paraId="40D3DFE8" w14:textId="77777777" w:rsidR="00AB2990" w:rsidRPr="00E51B44" w:rsidRDefault="00AB2990" w:rsidP="00640E9A">
            <w:pPr>
              <w:jc w:val="center"/>
              <w:rPr>
                <w:color w:val="000000"/>
                <w:sz w:val="18"/>
                <w:szCs w:val="18"/>
              </w:rPr>
            </w:pPr>
            <w:r w:rsidRPr="00E51B44">
              <w:rPr>
                <w:color w:val="000000"/>
                <w:sz w:val="18"/>
                <w:szCs w:val="18"/>
              </w:rPr>
              <w:t>114 616,57</w:t>
            </w:r>
          </w:p>
        </w:tc>
        <w:tc>
          <w:tcPr>
            <w:tcW w:w="235" w:type="pct"/>
            <w:shd w:val="clear" w:color="auto" w:fill="auto"/>
            <w:noWrap/>
            <w:vAlign w:val="center"/>
            <w:hideMark/>
          </w:tcPr>
          <w:p w14:paraId="1B41AA57" w14:textId="77777777" w:rsidR="00AB2990" w:rsidRPr="00E51B44" w:rsidRDefault="00AB2990" w:rsidP="00640E9A">
            <w:pPr>
              <w:jc w:val="center"/>
              <w:rPr>
                <w:color w:val="000000"/>
                <w:sz w:val="18"/>
                <w:szCs w:val="18"/>
              </w:rPr>
            </w:pPr>
            <w:r w:rsidRPr="00E51B44">
              <w:rPr>
                <w:color w:val="000000"/>
                <w:sz w:val="18"/>
                <w:szCs w:val="18"/>
              </w:rPr>
              <w:t>118 055,06</w:t>
            </w:r>
          </w:p>
        </w:tc>
        <w:tc>
          <w:tcPr>
            <w:tcW w:w="235" w:type="pct"/>
            <w:shd w:val="clear" w:color="auto" w:fill="auto"/>
            <w:noWrap/>
            <w:vAlign w:val="center"/>
            <w:hideMark/>
          </w:tcPr>
          <w:p w14:paraId="41308407" w14:textId="77777777" w:rsidR="00AB2990" w:rsidRPr="00E51B44" w:rsidRDefault="00AB2990" w:rsidP="00640E9A">
            <w:pPr>
              <w:jc w:val="center"/>
              <w:rPr>
                <w:color w:val="000000"/>
                <w:sz w:val="18"/>
                <w:szCs w:val="18"/>
              </w:rPr>
            </w:pPr>
            <w:r w:rsidRPr="00E51B44">
              <w:rPr>
                <w:color w:val="000000"/>
                <w:sz w:val="18"/>
                <w:szCs w:val="18"/>
              </w:rPr>
              <w:t>121 596,72</w:t>
            </w:r>
          </w:p>
        </w:tc>
        <w:tc>
          <w:tcPr>
            <w:tcW w:w="235" w:type="pct"/>
            <w:shd w:val="clear" w:color="auto" w:fill="auto"/>
            <w:noWrap/>
            <w:vAlign w:val="center"/>
            <w:hideMark/>
          </w:tcPr>
          <w:p w14:paraId="7D45D1C3" w14:textId="77777777" w:rsidR="00AB2990" w:rsidRPr="00E51B44" w:rsidRDefault="00AB2990" w:rsidP="00640E9A">
            <w:pPr>
              <w:jc w:val="center"/>
              <w:rPr>
                <w:color w:val="000000"/>
                <w:sz w:val="18"/>
                <w:szCs w:val="18"/>
              </w:rPr>
            </w:pPr>
            <w:r w:rsidRPr="00E51B44">
              <w:rPr>
                <w:color w:val="000000"/>
                <w:sz w:val="18"/>
                <w:szCs w:val="18"/>
              </w:rPr>
              <w:t>125 244,62</w:t>
            </w:r>
          </w:p>
        </w:tc>
        <w:tc>
          <w:tcPr>
            <w:tcW w:w="235" w:type="pct"/>
            <w:shd w:val="clear" w:color="auto" w:fill="auto"/>
            <w:noWrap/>
            <w:vAlign w:val="center"/>
            <w:hideMark/>
          </w:tcPr>
          <w:p w14:paraId="7A8D2225" w14:textId="77777777" w:rsidR="00AB2990" w:rsidRPr="00E51B44" w:rsidRDefault="00AB2990" w:rsidP="00640E9A">
            <w:pPr>
              <w:jc w:val="center"/>
              <w:rPr>
                <w:color w:val="000000"/>
                <w:sz w:val="18"/>
                <w:szCs w:val="18"/>
              </w:rPr>
            </w:pPr>
            <w:r w:rsidRPr="00E51B44">
              <w:rPr>
                <w:color w:val="000000"/>
                <w:sz w:val="18"/>
                <w:szCs w:val="18"/>
              </w:rPr>
              <w:t>129 001,96</w:t>
            </w:r>
          </w:p>
        </w:tc>
        <w:tc>
          <w:tcPr>
            <w:tcW w:w="235" w:type="pct"/>
            <w:shd w:val="clear" w:color="auto" w:fill="auto"/>
            <w:noWrap/>
            <w:vAlign w:val="center"/>
            <w:hideMark/>
          </w:tcPr>
          <w:p w14:paraId="1363CC79" w14:textId="77777777" w:rsidR="00AB2990" w:rsidRPr="00E51B44" w:rsidRDefault="00AB2990" w:rsidP="00640E9A">
            <w:pPr>
              <w:jc w:val="center"/>
              <w:rPr>
                <w:color w:val="000000"/>
                <w:sz w:val="18"/>
                <w:szCs w:val="18"/>
              </w:rPr>
            </w:pPr>
            <w:r w:rsidRPr="00E51B44">
              <w:rPr>
                <w:color w:val="000000"/>
                <w:sz w:val="18"/>
                <w:szCs w:val="18"/>
              </w:rPr>
              <w:t>132 872,01</w:t>
            </w:r>
          </w:p>
        </w:tc>
      </w:tr>
      <w:tr w:rsidR="00AB2990" w:rsidRPr="00E51B44" w14:paraId="6618980F" w14:textId="77777777" w:rsidTr="00640E9A">
        <w:trPr>
          <w:trHeight w:val="20"/>
        </w:trPr>
        <w:tc>
          <w:tcPr>
            <w:tcW w:w="752" w:type="pct"/>
            <w:shd w:val="clear" w:color="auto" w:fill="auto"/>
            <w:vAlign w:val="center"/>
            <w:hideMark/>
          </w:tcPr>
          <w:p w14:paraId="22819109" w14:textId="77777777" w:rsidR="00AB2990" w:rsidRPr="00E51B44" w:rsidRDefault="00AB2990" w:rsidP="00640E9A">
            <w:pPr>
              <w:rPr>
                <w:color w:val="000000"/>
                <w:sz w:val="18"/>
                <w:szCs w:val="18"/>
              </w:rPr>
            </w:pPr>
            <w:r w:rsidRPr="00E51B44">
              <w:rPr>
                <w:color w:val="000000"/>
                <w:sz w:val="18"/>
                <w:szCs w:val="18"/>
              </w:rPr>
              <w:t>7.4 Расходы на оплату работ и услуг, выполняемых сторонними организациями общехозяйственного и управленческого характера</w:t>
            </w:r>
          </w:p>
        </w:tc>
        <w:tc>
          <w:tcPr>
            <w:tcW w:w="229" w:type="pct"/>
            <w:shd w:val="clear" w:color="auto" w:fill="auto"/>
            <w:vAlign w:val="center"/>
            <w:hideMark/>
          </w:tcPr>
          <w:p w14:paraId="5FA5C5BB" w14:textId="77777777" w:rsidR="00AB2990" w:rsidRPr="00E51B44" w:rsidRDefault="00AB2990" w:rsidP="00640E9A">
            <w:pPr>
              <w:jc w:val="center"/>
              <w:rPr>
                <w:color w:val="000000"/>
                <w:sz w:val="18"/>
                <w:szCs w:val="18"/>
              </w:rPr>
            </w:pPr>
            <w:r w:rsidRPr="00E51B44">
              <w:rPr>
                <w:color w:val="000000"/>
                <w:sz w:val="18"/>
                <w:szCs w:val="18"/>
              </w:rPr>
              <w:t>тыс.руб.</w:t>
            </w:r>
          </w:p>
        </w:tc>
        <w:tc>
          <w:tcPr>
            <w:tcW w:w="235" w:type="pct"/>
            <w:shd w:val="clear" w:color="auto" w:fill="auto"/>
            <w:noWrap/>
            <w:vAlign w:val="center"/>
            <w:hideMark/>
          </w:tcPr>
          <w:p w14:paraId="759F915D" w14:textId="77777777" w:rsidR="00AB2990" w:rsidRPr="00E51B44" w:rsidRDefault="00AB2990" w:rsidP="00640E9A">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05989559"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9A634D9"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846478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B3369C1"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E6CC4D0"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DC74624"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0DAA01B"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E3CFB27"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47C1516"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741A1AB"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BE3EB33"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1C2C159"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780212F"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9860E93"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6E9D2A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344164F" w14:textId="77777777" w:rsidR="00AB2990" w:rsidRPr="00E51B44" w:rsidRDefault="00AB2990" w:rsidP="00640E9A">
            <w:pPr>
              <w:jc w:val="center"/>
              <w:rPr>
                <w:color w:val="000000"/>
                <w:sz w:val="18"/>
                <w:szCs w:val="18"/>
              </w:rPr>
            </w:pPr>
            <w:r w:rsidRPr="00E51B44">
              <w:rPr>
                <w:color w:val="000000"/>
                <w:sz w:val="18"/>
                <w:szCs w:val="18"/>
              </w:rPr>
              <w:t>0,00</w:t>
            </w:r>
          </w:p>
        </w:tc>
      </w:tr>
      <w:tr w:rsidR="00AB2990" w:rsidRPr="00E51B44" w14:paraId="11176AB8" w14:textId="77777777" w:rsidTr="00640E9A">
        <w:trPr>
          <w:trHeight w:val="20"/>
        </w:trPr>
        <w:tc>
          <w:tcPr>
            <w:tcW w:w="752" w:type="pct"/>
            <w:shd w:val="clear" w:color="auto" w:fill="auto"/>
            <w:vAlign w:val="center"/>
            <w:hideMark/>
          </w:tcPr>
          <w:p w14:paraId="588E5C9B" w14:textId="77777777" w:rsidR="00AB2990" w:rsidRPr="00E51B44" w:rsidRDefault="00AB2990" w:rsidP="00640E9A">
            <w:pPr>
              <w:rPr>
                <w:color w:val="000000"/>
                <w:sz w:val="18"/>
                <w:szCs w:val="18"/>
              </w:rPr>
            </w:pPr>
            <w:r w:rsidRPr="00E51B44">
              <w:rPr>
                <w:color w:val="000000"/>
                <w:sz w:val="18"/>
                <w:szCs w:val="18"/>
              </w:rPr>
              <w:t>7.5 Расходы на амортизацию непроизводственных активов</w:t>
            </w:r>
          </w:p>
        </w:tc>
        <w:tc>
          <w:tcPr>
            <w:tcW w:w="229" w:type="pct"/>
            <w:shd w:val="clear" w:color="auto" w:fill="auto"/>
            <w:vAlign w:val="center"/>
            <w:hideMark/>
          </w:tcPr>
          <w:p w14:paraId="68837907" w14:textId="77777777" w:rsidR="00AB2990" w:rsidRPr="00E51B44" w:rsidRDefault="00AB2990" w:rsidP="00640E9A">
            <w:pPr>
              <w:jc w:val="center"/>
              <w:rPr>
                <w:color w:val="000000"/>
                <w:sz w:val="18"/>
                <w:szCs w:val="18"/>
              </w:rPr>
            </w:pPr>
            <w:r w:rsidRPr="00E51B44">
              <w:rPr>
                <w:color w:val="000000"/>
                <w:sz w:val="18"/>
                <w:szCs w:val="18"/>
              </w:rPr>
              <w:t>тыс.руб.</w:t>
            </w:r>
          </w:p>
        </w:tc>
        <w:tc>
          <w:tcPr>
            <w:tcW w:w="235" w:type="pct"/>
            <w:shd w:val="clear" w:color="auto" w:fill="auto"/>
            <w:noWrap/>
            <w:vAlign w:val="center"/>
            <w:hideMark/>
          </w:tcPr>
          <w:p w14:paraId="16C6EFC4" w14:textId="77777777" w:rsidR="00AB2990" w:rsidRPr="00E51B44" w:rsidRDefault="00AB2990" w:rsidP="00640E9A">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68E8ED18"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ADCA914"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E4F4BA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316AC13"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7D41D48"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F743ED4"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99B2588"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FFB9612"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1B8E4D7"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D2FDDB3"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05914CF"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48041E8"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76D5305"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816DCA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01CCE56"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C248BE4" w14:textId="77777777" w:rsidR="00AB2990" w:rsidRPr="00E51B44" w:rsidRDefault="00AB2990" w:rsidP="00640E9A">
            <w:pPr>
              <w:jc w:val="center"/>
              <w:rPr>
                <w:color w:val="000000"/>
                <w:sz w:val="18"/>
                <w:szCs w:val="18"/>
              </w:rPr>
            </w:pPr>
            <w:r w:rsidRPr="00E51B44">
              <w:rPr>
                <w:color w:val="000000"/>
                <w:sz w:val="18"/>
                <w:szCs w:val="18"/>
              </w:rPr>
              <w:t>0,00</w:t>
            </w:r>
          </w:p>
        </w:tc>
      </w:tr>
      <w:tr w:rsidR="00AB2990" w:rsidRPr="00E51B44" w14:paraId="24CBB8EF" w14:textId="77777777" w:rsidTr="00640E9A">
        <w:trPr>
          <w:trHeight w:val="20"/>
        </w:trPr>
        <w:tc>
          <w:tcPr>
            <w:tcW w:w="752" w:type="pct"/>
            <w:shd w:val="clear" w:color="auto" w:fill="auto"/>
            <w:noWrap/>
            <w:vAlign w:val="center"/>
            <w:hideMark/>
          </w:tcPr>
          <w:p w14:paraId="4A65D3DC" w14:textId="77777777" w:rsidR="00AB2990" w:rsidRPr="00E51B44" w:rsidRDefault="00AB2990" w:rsidP="00640E9A">
            <w:pPr>
              <w:rPr>
                <w:color w:val="000000"/>
                <w:sz w:val="18"/>
                <w:szCs w:val="18"/>
              </w:rPr>
            </w:pPr>
            <w:r w:rsidRPr="00E51B44">
              <w:rPr>
                <w:color w:val="000000"/>
                <w:sz w:val="18"/>
                <w:szCs w:val="18"/>
              </w:rPr>
              <w:t>7.6 Общехозяйственные расходы</w:t>
            </w:r>
          </w:p>
        </w:tc>
        <w:tc>
          <w:tcPr>
            <w:tcW w:w="229" w:type="pct"/>
            <w:shd w:val="clear" w:color="auto" w:fill="auto"/>
            <w:vAlign w:val="center"/>
            <w:hideMark/>
          </w:tcPr>
          <w:p w14:paraId="3F7D6F8C" w14:textId="77777777" w:rsidR="00AB2990" w:rsidRPr="00E51B44" w:rsidRDefault="00AB2990" w:rsidP="00640E9A">
            <w:pPr>
              <w:jc w:val="center"/>
              <w:rPr>
                <w:color w:val="000000"/>
                <w:sz w:val="18"/>
                <w:szCs w:val="18"/>
              </w:rPr>
            </w:pPr>
            <w:r w:rsidRPr="00E51B44">
              <w:rPr>
                <w:color w:val="000000"/>
                <w:sz w:val="18"/>
                <w:szCs w:val="18"/>
              </w:rPr>
              <w:t>тыс.руб.</w:t>
            </w:r>
          </w:p>
        </w:tc>
        <w:tc>
          <w:tcPr>
            <w:tcW w:w="235" w:type="pct"/>
            <w:shd w:val="clear" w:color="auto" w:fill="auto"/>
            <w:noWrap/>
            <w:vAlign w:val="center"/>
            <w:hideMark/>
          </w:tcPr>
          <w:p w14:paraId="4A2D126B" w14:textId="77777777" w:rsidR="00AB2990" w:rsidRPr="00E51B44" w:rsidRDefault="00AB2990" w:rsidP="00640E9A">
            <w:pPr>
              <w:jc w:val="center"/>
              <w:rPr>
                <w:color w:val="000000"/>
                <w:sz w:val="18"/>
                <w:szCs w:val="18"/>
              </w:rPr>
            </w:pPr>
            <w:r w:rsidRPr="00E51B44">
              <w:rPr>
                <w:color w:val="000000"/>
                <w:sz w:val="18"/>
                <w:szCs w:val="18"/>
              </w:rPr>
              <w:t>3 243,90</w:t>
            </w:r>
          </w:p>
        </w:tc>
        <w:tc>
          <w:tcPr>
            <w:tcW w:w="266" w:type="pct"/>
            <w:shd w:val="clear" w:color="auto" w:fill="auto"/>
            <w:noWrap/>
            <w:vAlign w:val="center"/>
            <w:hideMark/>
          </w:tcPr>
          <w:p w14:paraId="3E28746E" w14:textId="77777777" w:rsidR="00AB2990" w:rsidRPr="00E51B44" w:rsidRDefault="00AB2990" w:rsidP="00640E9A">
            <w:pPr>
              <w:jc w:val="center"/>
              <w:rPr>
                <w:color w:val="000000"/>
                <w:sz w:val="18"/>
                <w:szCs w:val="18"/>
              </w:rPr>
            </w:pPr>
            <w:r w:rsidRPr="00E51B44">
              <w:rPr>
                <w:color w:val="000000"/>
                <w:sz w:val="18"/>
                <w:szCs w:val="18"/>
              </w:rPr>
              <w:t>3 510,54</w:t>
            </w:r>
          </w:p>
        </w:tc>
        <w:tc>
          <w:tcPr>
            <w:tcW w:w="235" w:type="pct"/>
            <w:shd w:val="clear" w:color="auto" w:fill="auto"/>
            <w:noWrap/>
            <w:vAlign w:val="center"/>
            <w:hideMark/>
          </w:tcPr>
          <w:p w14:paraId="31076678" w14:textId="77777777" w:rsidR="00AB2990" w:rsidRPr="00E51B44" w:rsidRDefault="00AB2990" w:rsidP="00640E9A">
            <w:pPr>
              <w:jc w:val="center"/>
              <w:rPr>
                <w:color w:val="000000"/>
                <w:sz w:val="18"/>
                <w:szCs w:val="18"/>
              </w:rPr>
            </w:pPr>
            <w:r w:rsidRPr="00E51B44">
              <w:rPr>
                <w:color w:val="000000"/>
                <w:sz w:val="18"/>
                <w:szCs w:val="18"/>
              </w:rPr>
              <w:t>3 615,86</w:t>
            </w:r>
          </w:p>
        </w:tc>
        <w:tc>
          <w:tcPr>
            <w:tcW w:w="235" w:type="pct"/>
            <w:shd w:val="clear" w:color="auto" w:fill="auto"/>
            <w:noWrap/>
            <w:vAlign w:val="center"/>
            <w:hideMark/>
          </w:tcPr>
          <w:p w14:paraId="03F2E084" w14:textId="77777777" w:rsidR="00AB2990" w:rsidRPr="00E51B44" w:rsidRDefault="00AB2990" w:rsidP="00640E9A">
            <w:pPr>
              <w:jc w:val="center"/>
              <w:rPr>
                <w:color w:val="000000"/>
                <w:sz w:val="18"/>
                <w:szCs w:val="18"/>
              </w:rPr>
            </w:pPr>
            <w:r w:rsidRPr="00E51B44">
              <w:rPr>
                <w:color w:val="000000"/>
                <w:sz w:val="18"/>
                <w:szCs w:val="18"/>
              </w:rPr>
              <w:t>3 724,33</w:t>
            </w:r>
          </w:p>
        </w:tc>
        <w:tc>
          <w:tcPr>
            <w:tcW w:w="235" w:type="pct"/>
            <w:shd w:val="clear" w:color="auto" w:fill="auto"/>
            <w:noWrap/>
            <w:vAlign w:val="center"/>
            <w:hideMark/>
          </w:tcPr>
          <w:p w14:paraId="179BD00B" w14:textId="77777777" w:rsidR="00AB2990" w:rsidRPr="00E51B44" w:rsidRDefault="00AB2990" w:rsidP="00640E9A">
            <w:pPr>
              <w:jc w:val="center"/>
              <w:rPr>
                <w:color w:val="000000"/>
                <w:sz w:val="18"/>
                <w:szCs w:val="18"/>
              </w:rPr>
            </w:pPr>
            <w:r w:rsidRPr="00E51B44">
              <w:rPr>
                <w:color w:val="000000"/>
                <w:sz w:val="18"/>
                <w:szCs w:val="18"/>
              </w:rPr>
              <w:t>3 836,06</w:t>
            </w:r>
          </w:p>
        </w:tc>
        <w:tc>
          <w:tcPr>
            <w:tcW w:w="235" w:type="pct"/>
            <w:shd w:val="clear" w:color="auto" w:fill="auto"/>
            <w:noWrap/>
            <w:vAlign w:val="center"/>
            <w:hideMark/>
          </w:tcPr>
          <w:p w14:paraId="4F88F04A" w14:textId="77777777" w:rsidR="00AB2990" w:rsidRPr="00E51B44" w:rsidRDefault="00AB2990" w:rsidP="00640E9A">
            <w:pPr>
              <w:jc w:val="center"/>
              <w:rPr>
                <w:color w:val="000000"/>
                <w:sz w:val="18"/>
                <w:szCs w:val="18"/>
              </w:rPr>
            </w:pPr>
            <w:r w:rsidRPr="00E51B44">
              <w:rPr>
                <w:color w:val="000000"/>
                <w:sz w:val="18"/>
                <w:szCs w:val="18"/>
              </w:rPr>
              <w:t>3 951,14</w:t>
            </w:r>
          </w:p>
        </w:tc>
        <w:tc>
          <w:tcPr>
            <w:tcW w:w="235" w:type="pct"/>
            <w:shd w:val="clear" w:color="auto" w:fill="auto"/>
            <w:noWrap/>
            <w:vAlign w:val="center"/>
            <w:hideMark/>
          </w:tcPr>
          <w:p w14:paraId="53772CDC" w14:textId="77777777" w:rsidR="00AB2990" w:rsidRPr="00E51B44" w:rsidRDefault="00AB2990" w:rsidP="00640E9A">
            <w:pPr>
              <w:jc w:val="center"/>
              <w:rPr>
                <w:color w:val="000000"/>
                <w:sz w:val="18"/>
                <w:szCs w:val="18"/>
              </w:rPr>
            </w:pPr>
            <w:r w:rsidRPr="00E51B44">
              <w:rPr>
                <w:color w:val="000000"/>
                <w:sz w:val="18"/>
                <w:szCs w:val="18"/>
              </w:rPr>
              <w:t>4 069,68</w:t>
            </w:r>
          </w:p>
        </w:tc>
        <w:tc>
          <w:tcPr>
            <w:tcW w:w="235" w:type="pct"/>
            <w:shd w:val="clear" w:color="auto" w:fill="auto"/>
            <w:noWrap/>
            <w:vAlign w:val="center"/>
            <w:hideMark/>
          </w:tcPr>
          <w:p w14:paraId="1E00D5EE" w14:textId="77777777" w:rsidR="00AB2990" w:rsidRPr="00E51B44" w:rsidRDefault="00AB2990" w:rsidP="00640E9A">
            <w:pPr>
              <w:jc w:val="center"/>
              <w:rPr>
                <w:color w:val="000000"/>
                <w:sz w:val="18"/>
                <w:szCs w:val="18"/>
              </w:rPr>
            </w:pPr>
            <w:r w:rsidRPr="00E51B44">
              <w:rPr>
                <w:color w:val="000000"/>
                <w:sz w:val="18"/>
                <w:szCs w:val="18"/>
              </w:rPr>
              <w:t>4 151,07</w:t>
            </w:r>
          </w:p>
        </w:tc>
        <w:tc>
          <w:tcPr>
            <w:tcW w:w="235" w:type="pct"/>
            <w:shd w:val="clear" w:color="auto" w:fill="auto"/>
            <w:noWrap/>
            <w:vAlign w:val="center"/>
            <w:hideMark/>
          </w:tcPr>
          <w:p w14:paraId="211BD56B" w14:textId="77777777" w:rsidR="00AB2990" w:rsidRPr="00E51B44" w:rsidRDefault="00AB2990" w:rsidP="00640E9A">
            <w:pPr>
              <w:jc w:val="center"/>
              <w:rPr>
                <w:color w:val="000000"/>
                <w:sz w:val="18"/>
                <w:szCs w:val="18"/>
              </w:rPr>
            </w:pPr>
            <w:r w:rsidRPr="00E51B44">
              <w:rPr>
                <w:color w:val="000000"/>
                <w:sz w:val="18"/>
                <w:szCs w:val="18"/>
              </w:rPr>
              <w:t>4 234,09</w:t>
            </w:r>
          </w:p>
        </w:tc>
        <w:tc>
          <w:tcPr>
            <w:tcW w:w="235" w:type="pct"/>
            <w:shd w:val="clear" w:color="auto" w:fill="auto"/>
            <w:noWrap/>
            <w:vAlign w:val="center"/>
            <w:hideMark/>
          </w:tcPr>
          <w:p w14:paraId="43D72810" w14:textId="77777777" w:rsidR="00AB2990" w:rsidRPr="00E51B44" w:rsidRDefault="00AB2990" w:rsidP="00640E9A">
            <w:pPr>
              <w:jc w:val="center"/>
              <w:rPr>
                <w:color w:val="000000"/>
                <w:sz w:val="18"/>
                <w:szCs w:val="18"/>
              </w:rPr>
            </w:pPr>
            <w:r w:rsidRPr="00E51B44">
              <w:rPr>
                <w:color w:val="000000"/>
                <w:sz w:val="18"/>
                <w:szCs w:val="18"/>
              </w:rPr>
              <w:t>4 318,77</w:t>
            </w:r>
          </w:p>
        </w:tc>
        <w:tc>
          <w:tcPr>
            <w:tcW w:w="235" w:type="pct"/>
            <w:shd w:val="clear" w:color="auto" w:fill="auto"/>
            <w:noWrap/>
            <w:vAlign w:val="center"/>
            <w:hideMark/>
          </w:tcPr>
          <w:p w14:paraId="3028BE83" w14:textId="77777777" w:rsidR="00AB2990" w:rsidRPr="00E51B44" w:rsidRDefault="00AB2990" w:rsidP="00640E9A">
            <w:pPr>
              <w:jc w:val="center"/>
              <w:rPr>
                <w:color w:val="000000"/>
                <w:sz w:val="18"/>
                <w:szCs w:val="18"/>
              </w:rPr>
            </w:pPr>
            <w:r w:rsidRPr="00E51B44">
              <w:rPr>
                <w:color w:val="000000"/>
                <w:sz w:val="18"/>
                <w:szCs w:val="18"/>
              </w:rPr>
              <w:t>4 405,15</w:t>
            </w:r>
          </w:p>
        </w:tc>
        <w:tc>
          <w:tcPr>
            <w:tcW w:w="235" w:type="pct"/>
            <w:shd w:val="clear" w:color="auto" w:fill="auto"/>
            <w:noWrap/>
            <w:vAlign w:val="center"/>
            <w:hideMark/>
          </w:tcPr>
          <w:p w14:paraId="2621731F" w14:textId="77777777" w:rsidR="00AB2990" w:rsidRPr="00E51B44" w:rsidRDefault="00AB2990" w:rsidP="00640E9A">
            <w:pPr>
              <w:jc w:val="center"/>
              <w:rPr>
                <w:color w:val="000000"/>
                <w:sz w:val="18"/>
                <w:szCs w:val="18"/>
              </w:rPr>
            </w:pPr>
            <w:r w:rsidRPr="00E51B44">
              <w:rPr>
                <w:color w:val="000000"/>
                <w:sz w:val="18"/>
                <w:szCs w:val="18"/>
              </w:rPr>
              <w:t>4 493,25</w:t>
            </w:r>
          </w:p>
        </w:tc>
        <w:tc>
          <w:tcPr>
            <w:tcW w:w="235" w:type="pct"/>
            <w:shd w:val="clear" w:color="auto" w:fill="auto"/>
            <w:noWrap/>
            <w:vAlign w:val="center"/>
            <w:hideMark/>
          </w:tcPr>
          <w:p w14:paraId="6C4A2355" w14:textId="77777777" w:rsidR="00AB2990" w:rsidRPr="00E51B44" w:rsidRDefault="00AB2990" w:rsidP="00640E9A">
            <w:pPr>
              <w:jc w:val="center"/>
              <w:rPr>
                <w:color w:val="000000"/>
                <w:sz w:val="18"/>
                <w:szCs w:val="18"/>
              </w:rPr>
            </w:pPr>
            <w:r w:rsidRPr="00E51B44">
              <w:rPr>
                <w:color w:val="000000"/>
                <w:sz w:val="18"/>
                <w:szCs w:val="18"/>
              </w:rPr>
              <w:t>4 583,12</w:t>
            </w:r>
          </w:p>
        </w:tc>
        <w:tc>
          <w:tcPr>
            <w:tcW w:w="235" w:type="pct"/>
            <w:shd w:val="clear" w:color="auto" w:fill="auto"/>
            <w:noWrap/>
            <w:vAlign w:val="center"/>
            <w:hideMark/>
          </w:tcPr>
          <w:p w14:paraId="733A611F" w14:textId="77777777" w:rsidR="00AB2990" w:rsidRPr="00E51B44" w:rsidRDefault="00AB2990" w:rsidP="00640E9A">
            <w:pPr>
              <w:jc w:val="center"/>
              <w:rPr>
                <w:color w:val="000000"/>
                <w:sz w:val="18"/>
                <w:szCs w:val="18"/>
              </w:rPr>
            </w:pPr>
            <w:r w:rsidRPr="00E51B44">
              <w:rPr>
                <w:color w:val="000000"/>
                <w:sz w:val="18"/>
                <w:szCs w:val="18"/>
              </w:rPr>
              <w:t>4 674,78</w:t>
            </w:r>
          </w:p>
        </w:tc>
        <w:tc>
          <w:tcPr>
            <w:tcW w:w="235" w:type="pct"/>
            <w:shd w:val="clear" w:color="auto" w:fill="auto"/>
            <w:noWrap/>
            <w:vAlign w:val="center"/>
            <w:hideMark/>
          </w:tcPr>
          <w:p w14:paraId="21ACDC2C" w14:textId="77777777" w:rsidR="00AB2990" w:rsidRPr="00E51B44" w:rsidRDefault="00AB2990" w:rsidP="00640E9A">
            <w:pPr>
              <w:jc w:val="center"/>
              <w:rPr>
                <w:color w:val="000000"/>
                <w:sz w:val="18"/>
                <w:szCs w:val="18"/>
              </w:rPr>
            </w:pPr>
            <w:r w:rsidRPr="00E51B44">
              <w:rPr>
                <w:color w:val="000000"/>
                <w:sz w:val="18"/>
                <w:szCs w:val="18"/>
              </w:rPr>
              <w:t>4 768,28</w:t>
            </w:r>
          </w:p>
        </w:tc>
        <w:tc>
          <w:tcPr>
            <w:tcW w:w="235" w:type="pct"/>
            <w:shd w:val="clear" w:color="auto" w:fill="auto"/>
            <w:noWrap/>
            <w:vAlign w:val="center"/>
            <w:hideMark/>
          </w:tcPr>
          <w:p w14:paraId="7F874BD6" w14:textId="77777777" w:rsidR="00AB2990" w:rsidRPr="00E51B44" w:rsidRDefault="00AB2990" w:rsidP="00640E9A">
            <w:pPr>
              <w:jc w:val="center"/>
              <w:rPr>
                <w:color w:val="000000"/>
                <w:sz w:val="18"/>
                <w:szCs w:val="18"/>
              </w:rPr>
            </w:pPr>
            <w:r w:rsidRPr="00E51B44">
              <w:rPr>
                <w:color w:val="000000"/>
                <w:sz w:val="18"/>
                <w:szCs w:val="18"/>
              </w:rPr>
              <w:t>4 863,64</w:t>
            </w:r>
          </w:p>
        </w:tc>
        <w:tc>
          <w:tcPr>
            <w:tcW w:w="235" w:type="pct"/>
            <w:shd w:val="clear" w:color="auto" w:fill="auto"/>
            <w:noWrap/>
            <w:vAlign w:val="center"/>
            <w:hideMark/>
          </w:tcPr>
          <w:p w14:paraId="0475585E" w14:textId="77777777" w:rsidR="00AB2990" w:rsidRPr="00E51B44" w:rsidRDefault="00AB2990" w:rsidP="00640E9A">
            <w:pPr>
              <w:jc w:val="center"/>
              <w:rPr>
                <w:color w:val="000000"/>
                <w:sz w:val="18"/>
                <w:szCs w:val="18"/>
              </w:rPr>
            </w:pPr>
            <w:r w:rsidRPr="00E51B44">
              <w:rPr>
                <w:color w:val="000000"/>
                <w:sz w:val="18"/>
                <w:szCs w:val="18"/>
              </w:rPr>
              <w:t>4 960,91</w:t>
            </w:r>
          </w:p>
        </w:tc>
      </w:tr>
      <w:tr w:rsidR="00AB2990" w:rsidRPr="00E51B44" w14:paraId="76C25290" w14:textId="77777777" w:rsidTr="00640E9A">
        <w:trPr>
          <w:trHeight w:val="20"/>
        </w:trPr>
        <w:tc>
          <w:tcPr>
            <w:tcW w:w="752" w:type="pct"/>
            <w:shd w:val="clear" w:color="auto" w:fill="auto"/>
            <w:vAlign w:val="center"/>
            <w:hideMark/>
          </w:tcPr>
          <w:p w14:paraId="368277CD" w14:textId="77777777" w:rsidR="00AB2990" w:rsidRPr="00E51B44" w:rsidRDefault="00AB2990" w:rsidP="00640E9A">
            <w:pPr>
              <w:rPr>
                <w:b/>
                <w:bCs/>
                <w:color w:val="000000"/>
                <w:sz w:val="18"/>
                <w:szCs w:val="18"/>
              </w:rPr>
            </w:pPr>
            <w:r w:rsidRPr="00E51B44">
              <w:rPr>
                <w:b/>
                <w:bCs/>
                <w:color w:val="000000"/>
                <w:sz w:val="18"/>
                <w:szCs w:val="18"/>
              </w:rPr>
              <w:t xml:space="preserve">8. Неподконтрольные расходы </w:t>
            </w:r>
          </w:p>
        </w:tc>
        <w:tc>
          <w:tcPr>
            <w:tcW w:w="229" w:type="pct"/>
            <w:shd w:val="clear" w:color="auto" w:fill="auto"/>
            <w:vAlign w:val="center"/>
            <w:hideMark/>
          </w:tcPr>
          <w:p w14:paraId="463AB82F" w14:textId="77777777" w:rsidR="00AB2990" w:rsidRPr="00E51B44" w:rsidRDefault="00AB2990" w:rsidP="00640E9A">
            <w:pPr>
              <w:jc w:val="center"/>
              <w:rPr>
                <w:b/>
                <w:bCs/>
                <w:color w:val="000000"/>
                <w:sz w:val="18"/>
                <w:szCs w:val="18"/>
              </w:rPr>
            </w:pPr>
            <w:r w:rsidRPr="00E51B44">
              <w:rPr>
                <w:b/>
                <w:bCs/>
                <w:color w:val="000000"/>
                <w:sz w:val="18"/>
                <w:szCs w:val="18"/>
              </w:rPr>
              <w:t>тыс. руб.</w:t>
            </w:r>
          </w:p>
        </w:tc>
        <w:tc>
          <w:tcPr>
            <w:tcW w:w="235" w:type="pct"/>
            <w:shd w:val="clear" w:color="auto" w:fill="auto"/>
            <w:noWrap/>
            <w:vAlign w:val="center"/>
            <w:hideMark/>
          </w:tcPr>
          <w:p w14:paraId="55B8AC34" w14:textId="77777777" w:rsidR="00AB2990" w:rsidRPr="00E51B44" w:rsidRDefault="00AB2990" w:rsidP="00640E9A">
            <w:pPr>
              <w:jc w:val="center"/>
              <w:rPr>
                <w:color w:val="000000"/>
                <w:sz w:val="18"/>
                <w:szCs w:val="18"/>
              </w:rPr>
            </w:pPr>
            <w:r w:rsidRPr="00E51B44">
              <w:rPr>
                <w:color w:val="000000"/>
                <w:sz w:val="18"/>
                <w:szCs w:val="18"/>
              </w:rPr>
              <w:t>18 836,16</w:t>
            </w:r>
          </w:p>
        </w:tc>
        <w:tc>
          <w:tcPr>
            <w:tcW w:w="266" w:type="pct"/>
            <w:shd w:val="clear" w:color="auto" w:fill="auto"/>
            <w:noWrap/>
            <w:vAlign w:val="center"/>
            <w:hideMark/>
          </w:tcPr>
          <w:p w14:paraId="28B32B85" w14:textId="77777777" w:rsidR="00AB2990" w:rsidRPr="00E51B44" w:rsidRDefault="00AB2990" w:rsidP="00640E9A">
            <w:pPr>
              <w:jc w:val="center"/>
              <w:rPr>
                <w:color w:val="000000"/>
                <w:sz w:val="18"/>
                <w:szCs w:val="18"/>
              </w:rPr>
            </w:pPr>
            <w:r w:rsidRPr="00E51B44">
              <w:rPr>
                <w:color w:val="000000"/>
                <w:sz w:val="18"/>
                <w:szCs w:val="18"/>
              </w:rPr>
              <w:t>36 096,81</w:t>
            </w:r>
          </w:p>
        </w:tc>
        <w:tc>
          <w:tcPr>
            <w:tcW w:w="235" w:type="pct"/>
            <w:shd w:val="clear" w:color="auto" w:fill="auto"/>
            <w:noWrap/>
            <w:vAlign w:val="center"/>
            <w:hideMark/>
          </w:tcPr>
          <w:p w14:paraId="7C9964FB" w14:textId="77777777" w:rsidR="00AB2990" w:rsidRPr="00E51B44" w:rsidRDefault="00AB2990" w:rsidP="00640E9A">
            <w:pPr>
              <w:jc w:val="center"/>
              <w:rPr>
                <w:color w:val="000000"/>
                <w:sz w:val="18"/>
                <w:szCs w:val="18"/>
              </w:rPr>
            </w:pPr>
            <w:r w:rsidRPr="00E51B44">
              <w:rPr>
                <w:color w:val="000000"/>
                <w:sz w:val="18"/>
                <w:szCs w:val="18"/>
              </w:rPr>
              <w:t>37 164,74</w:t>
            </w:r>
          </w:p>
        </w:tc>
        <w:tc>
          <w:tcPr>
            <w:tcW w:w="235" w:type="pct"/>
            <w:shd w:val="clear" w:color="auto" w:fill="auto"/>
            <w:noWrap/>
            <w:vAlign w:val="center"/>
            <w:hideMark/>
          </w:tcPr>
          <w:p w14:paraId="23C3DEF5" w14:textId="77777777" w:rsidR="00AB2990" w:rsidRPr="00E51B44" w:rsidRDefault="00AB2990" w:rsidP="00640E9A">
            <w:pPr>
              <w:jc w:val="center"/>
              <w:rPr>
                <w:color w:val="000000"/>
                <w:sz w:val="18"/>
                <w:szCs w:val="18"/>
              </w:rPr>
            </w:pPr>
            <w:r w:rsidRPr="00E51B44">
              <w:rPr>
                <w:color w:val="000000"/>
                <w:sz w:val="18"/>
                <w:szCs w:val="18"/>
              </w:rPr>
              <w:t>38 265,06</w:t>
            </w:r>
          </w:p>
        </w:tc>
        <w:tc>
          <w:tcPr>
            <w:tcW w:w="235" w:type="pct"/>
            <w:shd w:val="clear" w:color="auto" w:fill="auto"/>
            <w:noWrap/>
            <w:vAlign w:val="center"/>
            <w:hideMark/>
          </w:tcPr>
          <w:p w14:paraId="2C4D1487" w14:textId="77777777" w:rsidR="00AB2990" w:rsidRPr="00E51B44" w:rsidRDefault="00AB2990" w:rsidP="00640E9A">
            <w:pPr>
              <w:jc w:val="center"/>
              <w:rPr>
                <w:color w:val="000000"/>
                <w:sz w:val="18"/>
                <w:szCs w:val="18"/>
              </w:rPr>
            </w:pPr>
            <w:r w:rsidRPr="00E51B44">
              <w:rPr>
                <w:color w:val="000000"/>
                <w:sz w:val="18"/>
                <w:szCs w:val="18"/>
              </w:rPr>
              <w:t>39 398,77</w:t>
            </w:r>
          </w:p>
        </w:tc>
        <w:tc>
          <w:tcPr>
            <w:tcW w:w="235" w:type="pct"/>
            <w:shd w:val="clear" w:color="auto" w:fill="auto"/>
            <w:noWrap/>
            <w:vAlign w:val="center"/>
            <w:hideMark/>
          </w:tcPr>
          <w:p w14:paraId="24194960" w14:textId="77777777" w:rsidR="00AB2990" w:rsidRPr="00E51B44" w:rsidRDefault="00AB2990" w:rsidP="00640E9A">
            <w:pPr>
              <w:jc w:val="center"/>
              <w:rPr>
                <w:color w:val="000000"/>
                <w:sz w:val="18"/>
                <w:szCs w:val="18"/>
              </w:rPr>
            </w:pPr>
            <w:r w:rsidRPr="00E51B44">
              <w:rPr>
                <w:color w:val="000000"/>
                <w:sz w:val="18"/>
                <w:szCs w:val="18"/>
              </w:rPr>
              <w:t>40 566,89</w:t>
            </w:r>
          </w:p>
        </w:tc>
        <w:tc>
          <w:tcPr>
            <w:tcW w:w="235" w:type="pct"/>
            <w:shd w:val="clear" w:color="auto" w:fill="auto"/>
            <w:noWrap/>
            <w:vAlign w:val="center"/>
            <w:hideMark/>
          </w:tcPr>
          <w:p w14:paraId="7920A28A" w14:textId="77777777" w:rsidR="00AB2990" w:rsidRPr="00E51B44" w:rsidRDefault="00AB2990" w:rsidP="00640E9A">
            <w:pPr>
              <w:jc w:val="center"/>
              <w:rPr>
                <w:color w:val="000000"/>
                <w:sz w:val="18"/>
                <w:szCs w:val="18"/>
              </w:rPr>
            </w:pPr>
            <w:r w:rsidRPr="00E51B44">
              <w:rPr>
                <w:color w:val="000000"/>
                <w:sz w:val="18"/>
                <w:szCs w:val="18"/>
              </w:rPr>
              <w:t>41 770,45</w:t>
            </w:r>
          </w:p>
        </w:tc>
        <w:tc>
          <w:tcPr>
            <w:tcW w:w="235" w:type="pct"/>
            <w:shd w:val="clear" w:color="auto" w:fill="auto"/>
            <w:noWrap/>
            <w:vAlign w:val="center"/>
            <w:hideMark/>
          </w:tcPr>
          <w:p w14:paraId="740890F3" w14:textId="77777777" w:rsidR="00AB2990" w:rsidRPr="00E51B44" w:rsidRDefault="00AB2990" w:rsidP="00640E9A">
            <w:pPr>
              <w:jc w:val="center"/>
              <w:rPr>
                <w:color w:val="000000"/>
                <w:sz w:val="18"/>
                <w:szCs w:val="18"/>
              </w:rPr>
            </w:pPr>
            <w:r w:rsidRPr="00E51B44">
              <w:rPr>
                <w:color w:val="000000"/>
                <w:sz w:val="18"/>
                <w:szCs w:val="18"/>
              </w:rPr>
              <w:t>43 011,55</w:t>
            </w:r>
          </w:p>
        </w:tc>
        <w:tc>
          <w:tcPr>
            <w:tcW w:w="235" w:type="pct"/>
            <w:shd w:val="clear" w:color="auto" w:fill="auto"/>
            <w:noWrap/>
            <w:vAlign w:val="center"/>
            <w:hideMark/>
          </w:tcPr>
          <w:p w14:paraId="07ADAE32" w14:textId="77777777" w:rsidR="00AB2990" w:rsidRPr="00E51B44" w:rsidRDefault="00AB2990" w:rsidP="00640E9A">
            <w:pPr>
              <w:jc w:val="center"/>
              <w:rPr>
                <w:color w:val="000000"/>
                <w:sz w:val="18"/>
                <w:szCs w:val="18"/>
              </w:rPr>
            </w:pPr>
            <w:r w:rsidRPr="00E51B44">
              <w:rPr>
                <w:color w:val="000000"/>
                <w:sz w:val="18"/>
                <w:szCs w:val="18"/>
              </w:rPr>
              <w:t>44 290,28</w:t>
            </w:r>
          </w:p>
        </w:tc>
        <w:tc>
          <w:tcPr>
            <w:tcW w:w="235" w:type="pct"/>
            <w:shd w:val="clear" w:color="auto" w:fill="auto"/>
            <w:noWrap/>
            <w:vAlign w:val="center"/>
            <w:hideMark/>
          </w:tcPr>
          <w:p w14:paraId="2D0067A4" w14:textId="77777777" w:rsidR="00AB2990" w:rsidRPr="00E51B44" w:rsidRDefault="00AB2990" w:rsidP="00640E9A">
            <w:pPr>
              <w:jc w:val="center"/>
              <w:rPr>
                <w:color w:val="000000"/>
                <w:sz w:val="18"/>
                <w:szCs w:val="18"/>
              </w:rPr>
            </w:pPr>
            <w:r w:rsidRPr="00E51B44">
              <w:rPr>
                <w:color w:val="000000"/>
                <w:sz w:val="18"/>
                <w:szCs w:val="18"/>
              </w:rPr>
              <w:t>45 607,81</w:t>
            </w:r>
          </w:p>
        </w:tc>
        <w:tc>
          <w:tcPr>
            <w:tcW w:w="235" w:type="pct"/>
            <w:shd w:val="clear" w:color="auto" w:fill="auto"/>
            <w:noWrap/>
            <w:vAlign w:val="center"/>
            <w:hideMark/>
          </w:tcPr>
          <w:p w14:paraId="0394D041" w14:textId="77777777" w:rsidR="00AB2990" w:rsidRPr="00E51B44" w:rsidRDefault="00AB2990" w:rsidP="00640E9A">
            <w:pPr>
              <w:jc w:val="center"/>
              <w:rPr>
                <w:color w:val="000000"/>
                <w:sz w:val="18"/>
                <w:szCs w:val="18"/>
              </w:rPr>
            </w:pPr>
            <w:r w:rsidRPr="00E51B44">
              <w:rPr>
                <w:color w:val="000000"/>
                <w:sz w:val="18"/>
                <w:szCs w:val="18"/>
              </w:rPr>
              <w:t>46 965,30</w:t>
            </w:r>
          </w:p>
        </w:tc>
        <w:tc>
          <w:tcPr>
            <w:tcW w:w="235" w:type="pct"/>
            <w:shd w:val="clear" w:color="auto" w:fill="auto"/>
            <w:noWrap/>
            <w:vAlign w:val="center"/>
            <w:hideMark/>
          </w:tcPr>
          <w:p w14:paraId="7F0600A3" w14:textId="77777777" w:rsidR="00AB2990" w:rsidRPr="00E51B44" w:rsidRDefault="00AB2990" w:rsidP="00640E9A">
            <w:pPr>
              <w:jc w:val="center"/>
              <w:rPr>
                <w:color w:val="000000"/>
                <w:sz w:val="18"/>
                <w:szCs w:val="18"/>
              </w:rPr>
            </w:pPr>
            <w:r w:rsidRPr="00E51B44">
              <w:rPr>
                <w:color w:val="000000"/>
                <w:sz w:val="18"/>
                <w:szCs w:val="18"/>
              </w:rPr>
              <w:t>48 363,98</w:t>
            </w:r>
          </w:p>
        </w:tc>
        <w:tc>
          <w:tcPr>
            <w:tcW w:w="235" w:type="pct"/>
            <w:shd w:val="clear" w:color="auto" w:fill="auto"/>
            <w:noWrap/>
            <w:vAlign w:val="center"/>
            <w:hideMark/>
          </w:tcPr>
          <w:p w14:paraId="245361CE" w14:textId="77777777" w:rsidR="00AB2990" w:rsidRPr="00E51B44" w:rsidRDefault="00AB2990" w:rsidP="00640E9A">
            <w:pPr>
              <w:jc w:val="center"/>
              <w:rPr>
                <w:color w:val="000000"/>
                <w:sz w:val="18"/>
                <w:szCs w:val="18"/>
              </w:rPr>
            </w:pPr>
            <w:r w:rsidRPr="00E51B44">
              <w:rPr>
                <w:color w:val="000000"/>
                <w:sz w:val="18"/>
                <w:szCs w:val="18"/>
              </w:rPr>
              <w:t>49 805,10</w:t>
            </w:r>
          </w:p>
        </w:tc>
        <w:tc>
          <w:tcPr>
            <w:tcW w:w="235" w:type="pct"/>
            <w:shd w:val="clear" w:color="auto" w:fill="auto"/>
            <w:noWrap/>
            <w:vAlign w:val="center"/>
            <w:hideMark/>
          </w:tcPr>
          <w:p w14:paraId="2DDBE797" w14:textId="77777777" w:rsidR="00AB2990" w:rsidRPr="00E51B44" w:rsidRDefault="00AB2990" w:rsidP="00640E9A">
            <w:pPr>
              <w:jc w:val="center"/>
              <w:rPr>
                <w:color w:val="000000"/>
                <w:sz w:val="18"/>
                <w:szCs w:val="18"/>
              </w:rPr>
            </w:pPr>
            <w:r w:rsidRPr="00E51B44">
              <w:rPr>
                <w:color w:val="000000"/>
                <w:sz w:val="18"/>
                <w:szCs w:val="18"/>
              </w:rPr>
              <w:t>51 289,96</w:t>
            </w:r>
          </w:p>
        </w:tc>
        <w:tc>
          <w:tcPr>
            <w:tcW w:w="235" w:type="pct"/>
            <w:shd w:val="clear" w:color="auto" w:fill="auto"/>
            <w:noWrap/>
            <w:vAlign w:val="center"/>
            <w:hideMark/>
          </w:tcPr>
          <w:p w14:paraId="685057D5" w14:textId="77777777" w:rsidR="00AB2990" w:rsidRPr="00E51B44" w:rsidRDefault="00AB2990" w:rsidP="00640E9A">
            <w:pPr>
              <w:jc w:val="center"/>
              <w:rPr>
                <w:color w:val="000000"/>
                <w:sz w:val="18"/>
                <w:szCs w:val="18"/>
              </w:rPr>
            </w:pPr>
            <w:r w:rsidRPr="00E51B44">
              <w:rPr>
                <w:color w:val="000000"/>
                <w:sz w:val="18"/>
                <w:szCs w:val="18"/>
              </w:rPr>
              <w:t>52 819,89</w:t>
            </w:r>
          </w:p>
        </w:tc>
        <w:tc>
          <w:tcPr>
            <w:tcW w:w="235" w:type="pct"/>
            <w:shd w:val="clear" w:color="auto" w:fill="auto"/>
            <w:noWrap/>
            <w:vAlign w:val="center"/>
            <w:hideMark/>
          </w:tcPr>
          <w:p w14:paraId="6D466742" w14:textId="77777777" w:rsidR="00AB2990" w:rsidRPr="00E51B44" w:rsidRDefault="00AB2990" w:rsidP="00640E9A">
            <w:pPr>
              <w:jc w:val="center"/>
              <w:rPr>
                <w:color w:val="000000"/>
                <w:sz w:val="18"/>
                <w:szCs w:val="18"/>
              </w:rPr>
            </w:pPr>
            <w:r w:rsidRPr="00E51B44">
              <w:rPr>
                <w:color w:val="000000"/>
                <w:sz w:val="18"/>
                <w:szCs w:val="18"/>
              </w:rPr>
              <w:t>54 396,25</w:t>
            </w:r>
          </w:p>
        </w:tc>
        <w:tc>
          <w:tcPr>
            <w:tcW w:w="235" w:type="pct"/>
            <w:shd w:val="clear" w:color="auto" w:fill="auto"/>
            <w:noWrap/>
            <w:vAlign w:val="center"/>
            <w:hideMark/>
          </w:tcPr>
          <w:p w14:paraId="40F449DC" w14:textId="77777777" w:rsidR="00AB2990" w:rsidRPr="00E51B44" w:rsidRDefault="00AB2990" w:rsidP="00640E9A">
            <w:pPr>
              <w:jc w:val="center"/>
              <w:rPr>
                <w:color w:val="000000"/>
                <w:sz w:val="18"/>
                <w:szCs w:val="18"/>
              </w:rPr>
            </w:pPr>
            <w:r w:rsidRPr="00E51B44">
              <w:rPr>
                <w:color w:val="000000"/>
                <w:sz w:val="18"/>
                <w:szCs w:val="18"/>
              </w:rPr>
              <w:t>56 020,48</w:t>
            </w:r>
          </w:p>
        </w:tc>
      </w:tr>
      <w:tr w:rsidR="00AB2990" w:rsidRPr="00E51B44" w14:paraId="6887178F" w14:textId="77777777" w:rsidTr="00640E9A">
        <w:trPr>
          <w:trHeight w:val="20"/>
        </w:trPr>
        <w:tc>
          <w:tcPr>
            <w:tcW w:w="752" w:type="pct"/>
            <w:shd w:val="clear" w:color="auto" w:fill="auto"/>
            <w:vAlign w:val="center"/>
            <w:hideMark/>
          </w:tcPr>
          <w:p w14:paraId="17E64FC2" w14:textId="77777777" w:rsidR="00AB2990" w:rsidRPr="00E51B44" w:rsidRDefault="00AB2990" w:rsidP="00640E9A">
            <w:pPr>
              <w:rPr>
                <w:sz w:val="18"/>
                <w:szCs w:val="18"/>
              </w:rPr>
            </w:pPr>
            <w:r w:rsidRPr="00E51B44">
              <w:rPr>
                <w:sz w:val="18"/>
                <w:szCs w:val="18"/>
              </w:rPr>
              <w:t>8.1. Отвод сточных вод</w:t>
            </w:r>
          </w:p>
        </w:tc>
        <w:tc>
          <w:tcPr>
            <w:tcW w:w="229" w:type="pct"/>
            <w:shd w:val="clear" w:color="auto" w:fill="auto"/>
            <w:vAlign w:val="center"/>
            <w:hideMark/>
          </w:tcPr>
          <w:p w14:paraId="798E7940" w14:textId="77777777" w:rsidR="00AB2990" w:rsidRPr="00E51B44" w:rsidRDefault="00AB2990" w:rsidP="00640E9A">
            <w:pPr>
              <w:jc w:val="center"/>
              <w:rPr>
                <w:color w:val="000000"/>
                <w:sz w:val="18"/>
                <w:szCs w:val="18"/>
              </w:rPr>
            </w:pPr>
            <w:r w:rsidRPr="00E51B44">
              <w:rPr>
                <w:color w:val="000000"/>
                <w:sz w:val="18"/>
                <w:szCs w:val="18"/>
              </w:rPr>
              <w:t>тыс.руб.</w:t>
            </w:r>
          </w:p>
        </w:tc>
        <w:tc>
          <w:tcPr>
            <w:tcW w:w="235" w:type="pct"/>
            <w:shd w:val="clear" w:color="auto" w:fill="auto"/>
            <w:noWrap/>
            <w:vAlign w:val="center"/>
            <w:hideMark/>
          </w:tcPr>
          <w:p w14:paraId="69CE79CB" w14:textId="77777777" w:rsidR="00AB2990" w:rsidRPr="00E51B44" w:rsidRDefault="00AB2990" w:rsidP="00640E9A">
            <w:pPr>
              <w:jc w:val="center"/>
              <w:rPr>
                <w:color w:val="000000"/>
                <w:sz w:val="18"/>
                <w:szCs w:val="18"/>
              </w:rPr>
            </w:pPr>
            <w:r w:rsidRPr="00E51B44">
              <w:rPr>
                <w:color w:val="000000"/>
                <w:sz w:val="18"/>
                <w:szCs w:val="18"/>
              </w:rPr>
              <w:t>874,47</w:t>
            </w:r>
          </w:p>
        </w:tc>
        <w:tc>
          <w:tcPr>
            <w:tcW w:w="266" w:type="pct"/>
            <w:shd w:val="clear" w:color="auto" w:fill="auto"/>
            <w:noWrap/>
            <w:vAlign w:val="center"/>
            <w:hideMark/>
          </w:tcPr>
          <w:p w14:paraId="3123502A" w14:textId="77777777" w:rsidR="00AB2990" w:rsidRPr="00E51B44" w:rsidRDefault="00AB2990" w:rsidP="00640E9A">
            <w:pPr>
              <w:jc w:val="center"/>
              <w:rPr>
                <w:color w:val="000000"/>
                <w:sz w:val="18"/>
                <w:szCs w:val="18"/>
              </w:rPr>
            </w:pPr>
            <w:r w:rsidRPr="00E51B44">
              <w:rPr>
                <w:color w:val="000000"/>
                <w:sz w:val="18"/>
                <w:szCs w:val="18"/>
              </w:rPr>
              <w:t>1 032,59</w:t>
            </w:r>
          </w:p>
        </w:tc>
        <w:tc>
          <w:tcPr>
            <w:tcW w:w="235" w:type="pct"/>
            <w:shd w:val="clear" w:color="auto" w:fill="auto"/>
            <w:noWrap/>
            <w:vAlign w:val="center"/>
            <w:hideMark/>
          </w:tcPr>
          <w:p w14:paraId="32C738EB" w14:textId="77777777" w:rsidR="00AB2990" w:rsidRPr="00E51B44" w:rsidRDefault="00AB2990" w:rsidP="00640E9A">
            <w:pPr>
              <w:jc w:val="center"/>
              <w:rPr>
                <w:color w:val="000000"/>
                <w:sz w:val="18"/>
                <w:szCs w:val="18"/>
              </w:rPr>
            </w:pPr>
            <w:r w:rsidRPr="00E51B44">
              <w:rPr>
                <w:color w:val="000000"/>
                <w:sz w:val="18"/>
                <w:szCs w:val="18"/>
              </w:rPr>
              <w:t>1 072,86</w:t>
            </w:r>
          </w:p>
        </w:tc>
        <w:tc>
          <w:tcPr>
            <w:tcW w:w="235" w:type="pct"/>
            <w:shd w:val="clear" w:color="auto" w:fill="auto"/>
            <w:noWrap/>
            <w:vAlign w:val="center"/>
            <w:hideMark/>
          </w:tcPr>
          <w:p w14:paraId="1FDF6B29" w14:textId="77777777" w:rsidR="00AB2990" w:rsidRPr="00E51B44" w:rsidRDefault="00AB2990" w:rsidP="00640E9A">
            <w:pPr>
              <w:jc w:val="center"/>
              <w:rPr>
                <w:color w:val="000000"/>
                <w:sz w:val="18"/>
                <w:szCs w:val="18"/>
              </w:rPr>
            </w:pPr>
            <w:r w:rsidRPr="00E51B44">
              <w:rPr>
                <w:color w:val="000000"/>
                <w:sz w:val="18"/>
                <w:szCs w:val="18"/>
              </w:rPr>
              <w:t>1 114,70</w:t>
            </w:r>
          </w:p>
        </w:tc>
        <w:tc>
          <w:tcPr>
            <w:tcW w:w="235" w:type="pct"/>
            <w:shd w:val="clear" w:color="auto" w:fill="auto"/>
            <w:noWrap/>
            <w:vAlign w:val="center"/>
            <w:hideMark/>
          </w:tcPr>
          <w:p w14:paraId="591ECAED" w14:textId="77777777" w:rsidR="00AB2990" w:rsidRPr="00E51B44" w:rsidRDefault="00AB2990" w:rsidP="00640E9A">
            <w:pPr>
              <w:jc w:val="center"/>
              <w:rPr>
                <w:color w:val="000000"/>
                <w:sz w:val="18"/>
                <w:szCs w:val="18"/>
              </w:rPr>
            </w:pPr>
            <w:r w:rsidRPr="00E51B44">
              <w:rPr>
                <w:color w:val="000000"/>
                <w:sz w:val="18"/>
                <w:szCs w:val="18"/>
              </w:rPr>
              <w:t>1 158,18</w:t>
            </w:r>
          </w:p>
        </w:tc>
        <w:tc>
          <w:tcPr>
            <w:tcW w:w="235" w:type="pct"/>
            <w:shd w:val="clear" w:color="auto" w:fill="auto"/>
            <w:noWrap/>
            <w:vAlign w:val="center"/>
            <w:hideMark/>
          </w:tcPr>
          <w:p w14:paraId="0D5BC76F" w14:textId="77777777" w:rsidR="00AB2990" w:rsidRPr="00E51B44" w:rsidRDefault="00AB2990" w:rsidP="00640E9A">
            <w:pPr>
              <w:jc w:val="center"/>
              <w:rPr>
                <w:color w:val="000000"/>
                <w:sz w:val="18"/>
                <w:szCs w:val="18"/>
              </w:rPr>
            </w:pPr>
            <w:r w:rsidRPr="00E51B44">
              <w:rPr>
                <w:color w:val="000000"/>
                <w:sz w:val="18"/>
                <w:szCs w:val="18"/>
              </w:rPr>
              <w:t>1 203,34</w:t>
            </w:r>
          </w:p>
        </w:tc>
        <w:tc>
          <w:tcPr>
            <w:tcW w:w="235" w:type="pct"/>
            <w:shd w:val="clear" w:color="auto" w:fill="auto"/>
            <w:noWrap/>
            <w:vAlign w:val="center"/>
            <w:hideMark/>
          </w:tcPr>
          <w:p w14:paraId="14FE9EEE" w14:textId="77777777" w:rsidR="00AB2990" w:rsidRPr="00E51B44" w:rsidRDefault="00AB2990" w:rsidP="00640E9A">
            <w:pPr>
              <w:jc w:val="center"/>
              <w:rPr>
                <w:color w:val="000000"/>
                <w:sz w:val="18"/>
                <w:szCs w:val="18"/>
              </w:rPr>
            </w:pPr>
            <w:r w:rsidRPr="00E51B44">
              <w:rPr>
                <w:color w:val="000000"/>
                <w:sz w:val="18"/>
                <w:szCs w:val="18"/>
              </w:rPr>
              <w:t>1 250,28</w:t>
            </w:r>
          </w:p>
        </w:tc>
        <w:tc>
          <w:tcPr>
            <w:tcW w:w="235" w:type="pct"/>
            <w:shd w:val="clear" w:color="auto" w:fill="auto"/>
            <w:noWrap/>
            <w:vAlign w:val="center"/>
            <w:hideMark/>
          </w:tcPr>
          <w:p w14:paraId="0723CD62" w14:textId="77777777" w:rsidR="00AB2990" w:rsidRPr="00E51B44" w:rsidRDefault="00AB2990" w:rsidP="00640E9A">
            <w:pPr>
              <w:jc w:val="center"/>
              <w:rPr>
                <w:color w:val="000000"/>
                <w:sz w:val="18"/>
                <w:szCs w:val="18"/>
              </w:rPr>
            </w:pPr>
            <w:r w:rsidRPr="00E51B44">
              <w:rPr>
                <w:color w:val="000000"/>
                <w:sz w:val="18"/>
                <w:szCs w:val="18"/>
              </w:rPr>
              <w:t>1 299,04</w:t>
            </w:r>
          </w:p>
        </w:tc>
        <w:tc>
          <w:tcPr>
            <w:tcW w:w="235" w:type="pct"/>
            <w:shd w:val="clear" w:color="auto" w:fill="auto"/>
            <w:noWrap/>
            <w:vAlign w:val="center"/>
            <w:hideMark/>
          </w:tcPr>
          <w:p w14:paraId="038ACF91" w14:textId="77777777" w:rsidR="00AB2990" w:rsidRPr="00E51B44" w:rsidRDefault="00AB2990" w:rsidP="00640E9A">
            <w:pPr>
              <w:jc w:val="center"/>
              <w:rPr>
                <w:color w:val="000000"/>
                <w:sz w:val="18"/>
                <w:szCs w:val="18"/>
              </w:rPr>
            </w:pPr>
            <w:r w:rsidRPr="00E51B44">
              <w:rPr>
                <w:color w:val="000000"/>
                <w:sz w:val="18"/>
                <w:szCs w:val="18"/>
              </w:rPr>
              <w:t>1 349,70</w:t>
            </w:r>
          </w:p>
        </w:tc>
        <w:tc>
          <w:tcPr>
            <w:tcW w:w="235" w:type="pct"/>
            <w:shd w:val="clear" w:color="auto" w:fill="auto"/>
            <w:noWrap/>
            <w:vAlign w:val="center"/>
            <w:hideMark/>
          </w:tcPr>
          <w:p w14:paraId="7F49B288" w14:textId="77777777" w:rsidR="00AB2990" w:rsidRPr="00E51B44" w:rsidRDefault="00AB2990" w:rsidP="00640E9A">
            <w:pPr>
              <w:jc w:val="center"/>
              <w:rPr>
                <w:color w:val="000000"/>
                <w:sz w:val="18"/>
                <w:szCs w:val="18"/>
              </w:rPr>
            </w:pPr>
            <w:r w:rsidRPr="00E51B44">
              <w:rPr>
                <w:color w:val="000000"/>
                <w:sz w:val="18"/>
                <w:szCs w:val="18"/>
              </w:rPr>
              <w:t>1 402,34</w:t>
            </w:r>
          </w:p>
        </w:tc>
        <w:tc>
          <w:tcPr>
            <w:tcW w:w="235" w:type="pct"/>
            <w:shd w:val="clear" w:color="auto" w:fill="auto"/>
            <w:noWrap/>
            <w:vAlign w:val="center"/>
            <w:hideMark/>
          </w:tcPr>
          <w:p w14:paraId="495308D6" w14:textId="77777777" w:rsidR="00AB2990" w:rsidRPr="00E51B44" w:rsidRDefault="00AB2990" w:rsidP="00640E9A">
            <w:pPr>
              <w:jc w:val="center"/>
              <w:rPr>
                <w:color w:val="000000"/>
                <w:sz w:val="18"/>
                <w:szCs w:val="18"/>
              </w:rPr>
            </w:pPr>
            <w:r w:rsidRPr="00E51B44">
              <w:rPr>
                <w:color w:val="000000"/>
                <w:sz w:val="18"/>
                <w:szCs w:val="18"/>
              </w:rPr>
              <w:t>1 457,03</w:t>
            </w:r>
          </w:p>
        </w:tc>
        <w:tc>
          <w:tcPr>
            <w:tcW w:w="235" w:type="pct"/>
            <w:shd w:val="clear" w:color="auto" w:fill="auto"/>
            <w:noWrap/>
            <w:vAlign w:val="center"/>
            <w:hideMark/>
          </w:tcPr>
          <w:p w14:paraId="1186D648" w14:textId="77777777" w:rsidR="00AB2990" w:rsidRPr="00E51B44" w:rsidRDefault="00AB2990" w:rsidP="00640E9A">
            <w:pPr>
              <w:jc w:val="center"/>
              <w:rPr>
                <w:color w:val="000000"/>
                <w:sz w:val="18"/>
                <w:szCs w:val="18"/>
              </w:rPr>
            </w:pPr>
            <w:r w:rsidRPr="00E51B44">
              <w:rPr>
                <w:color w:val="000000"/>
                <w:sz w:val="18"/>
                <w:szCs w:val="18"/>
              </w:rPr>
              <w:t>1 513,85</w:t>
            </w:r>
          </w:p>
        </w:tc>
        <w:tc>
          <w:tcPr>
            <w:tcW w:w="235" w:type="pct"/>
            <w:shd w:val="clear" w:color="auto" w:fill="auto"/>
            <w:noWrap/>
            <w:vAlign w:val="center"/>
            <w:hideMark/>
          </w:tcPr>
          <w:p w14:paraId="7CD74824" w14:textId="77777777" w:rsidR="00AB2990" w:rsidRPr="00E51B44" w:rsidRDefault="00AB2990" w:rsidP="00640E9A">
            <w:pPr>
              <w:jc w:val="center"/>
              <w:rPr>
                <w:color w:val="000000"/>
                <w:sz w:val="18"/>
                <w:szCs w:val="18"/>
              </w:rPr>
            </w:pPr>
            <w:r w:rsidRPr="00E51B44">
              <w:rPr>
                <w:color w:val="000000"/>
                <w:sz w:val="18"/>
                <w:szCs w:val="18"/>
              </w:rPr>
              <w:t>1 572,89</w:t>
            </w:r>
          </w:p>
        </w:tc>
        <w:tc>
          <w:tcPr>
            <w:tcW w:w="235" w:type="pct"/>
            <w:shd w:val="clear" w:color="auto" w:fill="auto"/>
            <w:noWrap/>
            <w:vAlign w:val="center"/>
            <w:hideMark/>
          </w:tcPr>
          <w:p w14:paraId="69F791EC" w14:textId="77777777" w:rsidR="00AB2990" w:rsidRPr="00E51B44" w:rsidRDefault="00AB2990" w:rsidP="00640E9A">
            <w:pPr>
              <w:jc w:val="center"/>
              <w:rPr>
                <w:color w:val="000000"/>
                <w:sz w:val="18"/>
                <w:szCs w:val="18"/>
              </w:rPr>
            </w:pPr>
            <w:r w:rsidRPr="00E51B44">
              <w:rPr>
                <w:color w:val="000000"/>
                <w:sz w:val="18"/>
                <w:szCs w:val="18"/>
              </w:rPr>
              <w:t>1 634,23</w:t>
            </w:r>
          </w:p>
        </w:tc>
        <w:tc>
          <w:tcPr>
            <w:tcW w:w="235" w:type="pct"/>
            <w:shd w:val="clear" w:color="auto" w:fill="auto"/>
            <w:noWrap/>
            <w:vAlign w:val="center"/>
            <w:hideMark/>
          </w:tcPr>
          <w:p w14:paraId="59A60CE2" w14:textId="77777777" w:rsidR="00AB2990" w:rsidRPr="00E51B44" w:rsidRDefault="00AB2990" w:rsidP="00640E9A">
            <w:pPr>
              <w:jc w:val="center"/>
              <w:rPr>
                <w:color w:val="000000"/>
                <w:sz w:val="18"/>
                <w:szCs w:val="18"/>
              </w:rPr>
            </w:pPr>
            <w:r w:rsidRPr="00E51B44">
              <w:rPr>
                <w:color w:val="000000"/>
                <w:sz w:val="18"/>
                <w:szCs w:val="18"/>
              </w:rPr>
              <w:t>1 697,97</w:t>
            </w:r>
          </w:p>
        </w:tc>
        <w:tc>
          <w:tcPr>
            <w:tcW w:w="235" w:type="pct"/>
            <w:shd w:val="clear" w:color="auto" w:fill="auto"/>
            <w:noWrap/>
            <w:vAlign w:val="center"/>
            <w:hideMark/>
          </w:tcPr>
          <w:p w14:paraId="5249277F" w14:textId="77777777" w:rsidR="00AB2990" w:rsidRPr="00E51B44" w:rsidRDefault="00AB2990" w:rsidP="00640E9A">
            <w:pPr>
              <w:jc w:val="center"/>
              <w:rPr>
                <w:color w:val="000000"/>
                <w:sz w:val="18"/>
                <w:szCs w:val="18"/>
              </w:rPr>
            </w:pPr>
            <w:r w:rsidRPr="00E51B44">
              <w:rPr>
                <w:color w:val="000000"/>
                <w:sz w:val="18"/>
                <w:szCs w:val="18"/>
              </w:rPr>
              <w:t>1 764,19</w:t>
            </w:r>
          </w:p>
        </w:tc>
        <w:tc>
          <w:tcPr>
            <w:tcW w:w="235" w:type="pct"/>
            <w:shd w:val="clear" w:color="auto" w:fill="auto"/>
            <w:noWrap/>
            <w:vAlign w:val="center"/>
            <w:hideMark/>
          </w:tcPr>
          <w:p w14:paraId="5B7D1478" w14:textId="77777777" w:rsidR="00AB2990" w:rsidRPr="00E51B44" w:rsidRDefault="00AB2990" w:rsidP="00640E9A">
            <w:pPr>
              <w:jc w:val="center"/>
              <w:rPr>
                <w:color w:val="000000"/>
                <w:sz w:val="18"/>
                <w:szCs w:val="18"/>
              </w:rPr>
            </w:pPr>
            <w:r w:rsidRPr="00E51B44">
              <w:rPr>
                <w:color w:val="000000"/>
                <w:sz w:val="18"/>
                <w:szCs w:val="18"/>
              </w:rPr>
              <w:t>1 832,99</w:t>
            </w:r>
          </w:p>
        </w:tc>
      </w:tr>
      <w:tr w:rsidR="00AB2990" w:rsidRPr="00E51B44" w14:paraId="458BC803" w14:textId="77777777" w:rsidTr="00640E9A">
        <w:trPr>
          <w:trHeight w:val="20"/>
        </w:trPr>
        <w:tc>
          <w:tcPr>
            <w:tcW w:w="752" w:type="pct"/>
            <w:shd w:val="clear" w:color="auto" w:fill="auto"/>
            <w:vAlign w:val="center"/>
            <w:hideMark/>
          </w:tcPr>
          <w:p w14:paraId="219FAC3B" w14:textId="77777777" w:rsidR="00AB2990" w:rsidRPr="00E51B44" w:rsidRDefault="00AB2990" w:rsidP="00640E9A">
            <w:pPr>
              <w:rPr>
                <w:sz w:val="18"/>
                <w:szCs w:val="18"/>
              </w:rPr>
            </w:pPr>
            <w:r w:rsidRPr="00E51B44">
              <w:rPr>
                <w:sz w:val="18"/>
                <w:szCs w:val="18"/>
              </w:rPr>
              <w:t>8.2. Амортизация всего</w:t>
            </w:r>
          </w:p>
        </w:tc>
        <w:tc>
          <w:tcPr>
            <w:tcW w:w="229" w:type="pct"/>
            <w:shd w:val="clear" w:color="auto" w:fill="auto"/>
            <w:vAlign w:val="center"/>
            <w:hideMark/>
          </w:tcPr>
          <w:p w14:paraId="059F20C3" w14:textId="77777777" w:rsidR="00AB2990" w:rsidRPr="00E51B44" w:rsidRDefault="00AB2990" w:rsidP="00640E9A">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44B89DB3" w14:textId="77777777" w:rsidR="00AB2990" w:rsidRPr="00E51B44" w:rsidRDefault="00AB2990" w:rsidP="00640E9A">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7986B317"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F917C1B"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B52F04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7D9814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E42642D"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40A0031"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EB63CBB"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0449F1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398D274"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8CEB1D0"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C885433"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51307F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626381F"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343D47B"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C3B36A5"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6AC281D" w14:textId="77777777" w:rsidR="00AB2990" w:rsidRPr="00E51B44" w:rsidRDefault="00AB2990" w:rsidP="00640E9A">
            <w:pPr>
              <w:jc w:val="center"/>
              <w:rPr>
                <w:color w:val="000000"/>
                <w:sz w:val="18"/>
                <w:szCs w:val="18"/>
              </w:rPr>
            </w:pPr>
            <w:r w:rsidRPr="00E51B44">
              <w:rPr>
                <w:color w:val="000000"/>
                <w:sz w:val="18"/>
                <w:szCs w:val="18"/>
              </w:rPr>
              <w:t>0,00</w:t>
            </w:r>
          </w:p>
        </w:tc>
      </w:tr>
      <w:tr w:rsidR="00AB2990" w:rsidRPr="00E51B44" w14:paraId="7C15CA24" w14:textId="77777777" w:rsidTr="00640E9A">
        <w:trPr>
          <w:trHeight w:val="20"/>
        </w:trPr>
        <w:tc>
          <w:tcPr>
            <w:tcW w:w="752" w:type="pct"/>
            <w:shd w:val="clear" w:color="auto" w:fill="auto"/>
            <w:vAlign w:val="center"/>
            <w:hideMark/>
          </w:tcPr>
          <w:p w14:paraId="1E84EF16" w14:textId="77777777" w:rsidR="00AB2990" w:rsidRPr="00E51B44" w:rsidRDefault="00AB2990" w:rsidP="00640E9A">
            <w:pPr>
              <w:rPr>
                <w:sz w:val="18"/>
                <w:szCs w:val="18"/>
              </w:rPr>
            </w:pPr>
            <w:r w:rsidRPr="00E51B44">
              <w:rPr>
                <w:sz w:val="18"/>
                <w:szCs w:val="18"/>
              </w:rPr>
              <w:t>8.3. Арендная и концесионная плата, лизинговые платежи</w:t>
            </w:r>
          </w:p>
        </w:tc>
        <w:tc>
          <w:tcPr>
            <w:tcW w:w="229" w:type="pct"/>
            <w:shd w:val="clear" w:color="auto" w:fill="auto"/>
            <w:vAlign w:val="center"/>
            <w:hideMark/>
          </w:tcPr>
          <w:p w14:paraId="6CD4EA38" w14:textId="77777777" w:rsidR="00AB2990" w:rsidRPr="00E51B44" w:rsidRDefault="00AB2990" w:rsidP="00640E9A">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3F2A4E45" w14:textId="77777777" w:rsidR="00AB2990" w:rsidRPr="00E51B44" w:rsidRDefault="00AB2990" w:rsidP="00640E9A">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55098482"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92D4817"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9338488"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87017A5"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F47DE4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327DCC8"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B4DAFF5"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E6438E5"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5E7A2C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25D64D3"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3F197AB"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6544A9F"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ABF9BE4"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3CC437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E45B4BB"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33324C1" w14:textId="77777777" w:rsidR="00AB2990" w:rsidRPr="00E51B44" w:rsidRDefault="00AB2990" w:rsidP="00640E9A">
            <w:pPr>
              <w:jc w:val="center"/>
              <w:rPr>
                <w:color w:val="000000"/>
                <w:sz w:val="18"/>
                <w:szCs w:val="18"/>
              </w:rPr>
            </w:pPr>
            <w:r w:rsidRPr="00E51B44">
              <w:rPr>
                <w:color w:val="000000"/>
                <w:sz w:val="18"/>
                <w:szCs w:val="18"/>
              </w:rPr>
              <w:t>0,00</w:t>
            </w:r>
          </w:p>
        </w:tc>
      </w:tr>
      <w:tr w:rsidR="00AB2990" w:rsidRPr="00E51B44" w14:paraId="3F096BD5" w14:textId="77777777" w:rsidTr="00640E9A">
        <w:trPr>
          <w:trHeight w:val="20"/>
        </w:trPr>
        <w:tc>
          <w:tcPr>
            <w:tcW w:w="752" w:type="pct"/>
            <w:shd w:val="clear" w:color="auto" w:fill="auto"/>
            <w:vAlign w:val="center"/>
            <w:hideMark/>
          </w:tcPr>
          <w:p w14:paraId="6AF8B299" w14:textId="77777777" w:rsidR="00AB2990" w:rsidRPr="00E51B44" w:rsidRDefault="00AB2990" w:rsidP="00640E9A">
            <w:pPr>
              <w:jc w:val="both"/>
              <w:rPr>
                <w:sz w:val="18"/>
                <w:szCs w:val="18"/>
              </w:rPr>
            </w:pPr>
            <w:r w:rsidRPr="00E51B44">
              <w:rPr>
                <w:sz w:val="18"/>
                <w:szCs w:val="18"/>
              </w:rPr>
              <w:lastRenderedPageBreak/>
              <w:t xml:space="preserve">8.4. Отчисления на социальные нужды </w:t>
            </w:r>
          </w:p>
        </w:tc>
        <w:tc>
          <w:tcPr>
            <w:tcW w:w="229" w:type="pct"/>
            <w:shd w:val="clear" w:color="auto" w:fill="auto"/>
            <w:vAlign w:val="center"/>
            <w:hideMark/>
          </w:tcPr>
          <w:p w14:paraId="61E88A98" w14:textId="77777777" w:rsidR="00AB2990" w:rsidRPr="00E51B44" w:rsidRDefault="00AB2990" w:rsidP="00640E9A">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3119E287" w14:textId="77777777" w:rsidR="00AB2990" w:rsidRPr="00E51B44" w:rsidRDefault="00AB2990" w:rsidP="00640E9A">
            <w:pPr>
              <w:jc w:val="center"/>
              <w:rPr>
                <w:color w:val="000000"/>
                <w:sz w:val="18"/>
                <w:szCs w:val="18"/>
              </w:rPr>
            </w:pPr>
            <w:r w:rsidRPr="00E51B44">
              <w:rPr>
                <w:color w:val="000000"/>
                <w:sz w:val="18"/>
                <w:szCs w:val="18"/>
              </w:rPr>
              <w:t>17 411,51</w:t>
            </w:r>
          </w:p>
        </w:tc>
        <w:tc>
          <w:tcPr>
            <w:tcW w:w="266" w:type="pct"/>
            <w:shd w:val="clear" w:color="auto" w:fill="auto"/>
            <w:noWrap/>
            <w:vAlign w:val="center"/>
            <w:hideMark/>
          </w:tcPr>
          <w:p w14:paraId="491431CE" w14:textId="77777777" w:rsidR="00AB2990" w:rsidRPr="00E51B44" w:rsidRDefault="00AB2990" w:rsidP="00640E9A">
            <w:pPr>
              <w:jc w:val="center"/>
              <w:rPr>
                <w:color w:val="000000"/>
                <w:sz w:val="18"/>
                <w:szCs w:val="18"/>
              </w:rPr>
            </w:pPr>
            <w:r w:rsidRPr="00E51B44">
              <w:rPr>
                <w:color w:val="000000"/>
                <w:sz w:val="18"/>
                <w:szCs w:val="18"/>
              </w:rPr>
              <w:t>34 255,16</w:t>
            </w:r>
          </w:p>
        </w:tc>
        <w:tc>
          <w:tcPr>
            <w:tcW w:w="235" w:type="pct"/>
            <w:shd w:val="clear" w:color="auto" w:fill="auto"/>
            <w:noWrap/>
            <w:vAlign w:val="center"/>
            <w:hideMark/>
          </w:tcPr>
          <w:p w14:paraId="26C780BB" w14:textId="77777777" w:rsidR="00AB2990" w:rsidRPr="00E51B44" w:rsidRDefault="00AB2990" w:rsidP="00640E9A">
            <w:pPr>
              <w:jc w:val="center"/>
              <w:rPr>
                <w:color w:val="000000"/>
                <w:sz w:val="18"/>
                <w:szCs w:val="18"/>
              </w:rPr>
            </w:pPr>
            <w:r w:rsidRPr="00E51B44">
              <w:rPr>
                <w:color w:val="000000"/>
                <w:sz w:val="18"/>
                <w:szCs w:val="18"/>
              </w:rPr>
              <w:t>35 282,81</w:t>
            </w:r>
          </w:p>
        </w:tc>
        <w:tc>
          <w:tcPr>
            <w:tcW w:w="235" w:type="pct"/>
            <w:shd w:val="clear" w:color="auto" w:fill="auto"/>
            <w:noWrap/>
            <w:vAlign w:val="center"/>
            <w:hideMark/>
          </w:tcPr>
          <w:p w14:paraId="4EA2580E" w14:textId="77777777" w:rsidR="00AB2990" w:rsidRPr="00E51B44" w:rsidRDefault="00AB2990" w:rsidP="00640E9A">
            <w:pPr>
              <w:jc w:val="center"/>
              <w:rPr>
                <w:color w:val="000000"/>
                <w:sz w:val="18"/>
                <w:szCs w:val="18"/>
              </w:rPr>
            </w:pPr>
            <w:r w:rsidRPr="00E51B44">
              <w:rPr>
                <w:color w:val="000000"/>
                <w:sz w:val="18"/>
                <w:szCs w:val="18"/>
              </w:rPr>
              <w:t>36 341,30</w:t>
            </w:r>
          </w:p>
        </w:tc>
        <w:tc>
          <w:tcPr>
            <w:tcW w:w="235" w:type="pct"/>
            <w:shd w:val="clear" w:color="auto" w:fill="auto"/>
            <w:noWrap/>
            <w:vAlign w:val="center"/>
            <w:hideMark/>
          </w:tcPr>
          <w:p w14:paraId="4518EDEC" w14:textId="77777777" w:rsidR="00AB2990" w:rsidRPr="00E51B44" w:rsidRDefault="00AB2990" w:rsidP="00640E9A">
            <w:pPr>
              <w:jc w:val="center"/>
              <w:rPr>
                <w:color w:val="000000"/>
                <w:sz w:val="18"/>
                <w:szCs w:val="18"/>
              </w:rPr>
            </w:pPr>
            <w:r w:rsidRPr="00E51B44">
              <w:rPr>
                <w:color w:val="000000"/>
                <w:sz w:val="18"/>
                <w:szCs w:val="18"/>
              </w:rPr>
              <w:t>37 431,54</w:t>
            </w:r>
          </w:p>
        </w:tc>
        <w:tc>
          <w:tcPr>
            <w:tcW w:w="235" w:type="pct"/>
            <w:shd w:val="clear" w:color="auto" w:fill="auto"/>
            <w:noWrap/>
            <w:vAlign w:val="center"/>
            <w:hideMark/>
          </w:tcPr>
          <w:p w14:paraId="686C5298" w14:textId="77777777" w:rsidR="00AB2990" w:rsidRPr="00E51B44" w:rsidRDefault="00AB2990" w:rsidP="00640E9A">
            <w:pPr>
              <w:jc w:val="center"/>
              <w:rPr>
                <w:color w:val="000000"/>
                <w:sz w:val="18"/>
                <w:szCs w:val="18"/>
              </w:rPr>
            </w:pPr>
            <w:r w:rsidRPr="00E51B44">
              <w:rPr>
                <w:color w:val="000000"/>
                <w:sz w:val="18"/>
                <w:szCs w:val="18"/>
              </w:rPr>
              <w:t>38 554,48</w:t>
            </w:r>
          </w:p>
        </w:tc>
        <w:tc>
          <w:tcPr>
            <w:tcW w:w="235" w:type="pct"/>
            <w:shd w:val="clear" w:color="auto" w:fill="auto"/>
            <w:noWrap/>
            <w:vAlign w:val="center"/>
            <w:hideMark/>
          </w:tcPr>
          <w:p w14:paraId="1EA98596" w14:textId="77777777" w:rsidR="00AB2990" w:rsidRPr="00E51B44" w:rsidRDefault="00AB2990" w:rsidP="00640E9A">
            <w:pPr>
              <w:jc w:val="center"/>
              <w:rPr>
                <w:color w:val="000000"/>
                <w:sz w:val="18"/>
                <w:szCs w:val="18"/>
              </w:rPr>
            </w:pPr>
            <w:r w:rsidRPr="00E51B44">
              <w:rPr>
                <w:color w:val="000000"/>
                <w:sz w:val="18"/>
                <w:szCs w:val="18"/>
              </w:rPr>
              <w:t>39 711,12</w:t>
            </w:r>
          </w:p>
        </w:tc>
        <w:tc>
          <w:tcPr>
            <w:tcW w:w="235" w:type="pct"/>
            <w:shd w:val="clear" w:color="auto" w:fill="auto"/>
            <w:noWrap/>
            <w:vAlign w:val="center"/>
            <w:hideMark/>
          </w:tcPr>
          <w:p w14:paraId="68768256" w14:textId="77777777" w:rsidR="00AB2990" w:rsidRPr="00E51B44" w:rsidRDefault="00AB2990" w:rsidP="00640E9A">
            <w:pPr>
              <w:jc w:val="center"/>
              <w:rPr>
                <w:color w:val="000000"/>
                <w:sz w:val="18"/>
                <w:szCs w:val="18"/>
              </w:rPr>
            </w:pPr>
            <w:r w:rsidRPr="00E51B44">
              <w:rPr>
                <w:color w:val="000000"/>
                <w:sz w:val="18"/>
                <w:szCs w:val="18"/>
              </w:rPr>
              <w:t>40 902,45</w:t>
            </w:r>
          </w:p>
        </w:tc>
        <w:tc>
          <w:tcPr>
            <w:tcW w:w="235" w:type="pct"/>
            <w:shd w:val="clear" w:color="auto" w:fill="auto"/>
            <w:noWrap/>
            <w:vAlign w:val="center"/>
            <w:hideMark/>
          </w:tcPr>
          <w:p w14:paraId="25731BF3" w14:textId="77777777" w:rsidR="00AB2990" w:rsidRPr="00E51B44" w:rsidRDefault="00AB2990" w:rsidP="00640E9A">
            <w:pPr>
              <w:jc w:val="center"/>
              <w:rPr>
                <w:color w:val="000000"/>
                <w:sz w:val="18"/>
                <w:szCs w:val="18"/>
              </w:rPr>
            </w:pPr>
            <w:r w:rsidRPr="00E51B44">
              <w:rPr>
                <w:color w:val="000000"/>
                <w:sz w:val="18"/>
                <w:szCs w:val="18"/>
              </w:rPr>
              <w:t>42 129,53</w:t>
            </w:r>
          </w:p>
        </w:tc>
        <w:tc>
          <w:tcPr>
            <w:tcW w:w="235" w:type="pct"/>
            <w:shd w:val="clear" w:color="auto" w:fill="auto"/>
            <w:noWrap/>
            <w:vAlign w:val="center"/>
            <w:hideMark/>
          </w:tcPr>
          <w:p w14:paraId="4C03F2AC" w14:textId="77777777" w:rsidR="00AB2990" w:rsidRPr="00E51B44" w:rsidRDefault="00AB2990" w:rsidP="00640E9A">
            <w:pPr>
              <w:jc w:val="center"/>
              <w:rPr>
                <w:color w:val="000000"/>
                <w:sz w:val="18"/>
                <w:szCs w:val="18"/>
              </w:rPr>
            </w:pPr>
            <w:r w:rsidRPr="00E51B44">
              <w:rPr>
                <w:color w:val="000000"/>
                <w:sz w:val="18"/>
                <w:szCs w:val="18"/>
              </w:rPr>
              <w:t>43 393,41</w:t>
            </w:r>
          </w:p>
        </w:tc>
        <w:tc>
          <w:tcPr>
            <w:tcW w:w="235" w:type="pct"/>
            <w:shd w:val="clear" w:color="auto" w:fill="auto"/>
            <w:noWrap/>
            <w:vAlign w:val="center"/>
            <w:hideMark/>
          </w:tcPr>
          <w:p w14:paraId="4E818F91" w14:textId="77777777" w:rsidR="00AB2990" w:rsidRPr="00E51B44" w:rsidRDefault="00AB2990" w:rsidP="00640E9A">
            <w:pPr>
              <w:jc w:val="center"/>
              <w:rPr>
                <w:color w:val="000000"/>
                <w:sz w:val="18"/>
                <w:szCs w:val="18"/>
              </w:rPr>
            </w:pPr>
            <w:r w:rsidRPr="00E51B44">
              <w:rPr>
                <w:color w:val="000000"/>
                <w:sz w:val="18"/>
                <w:szCs w:val="18"/>
              </w:rPr>
              <w:t>44 695,21</w:t>
            </w:r>
          </w:p>
        </w:tc>
        <w:tc>
          <w:tcPr>
            <w:tcW w:w="235" w:type="pct"/>
            <w:shd w:val="clear" w:color="auto" w:fill="auto"/>
            <w:noWrap/>
            <w:vAlign w:val="center"/>
            <w:hideMark/>
          </w:tcPr>
          <w:p w14:paraId="5B6D9AC5" w14:textId="77777777" w:rsidR="00AB2990" w:rsidRPr="00E51B44" w:rsidRDefault="00AB2990" w:rsidP="00640E9A">
            <w:pPr>
              <w:jc w:val="center"/>
              <w:rPr>
                <w:color w:val="000000"/>
                <w:sz w:val="18"/>
                <w:szCs w:val="18"/>
              </w:rPr>
            </w:pPr>
            <w:r w:rsidRPr="00E51B44">
              <w:rPr>
                <w:color w:val="000000"/>
                <w:sz w:val="18"/>
                <w:szCs w:val="18"/>
              </w:rPr>
              <w:t>46 036,07</w:t>
            </w:r>
          </w:p>
        </w:tc>
        <w:tc>
          <w:tcPr>
            <w:tcW w:w="235" w:type="pct"/>
            <w:shd w:val="clear" w:color="auto" w:fill="auto"/>
            <w:noWrap/>
            <w:vAlign w:val="center"/>
            <w:hideMark/>
          </w:tcPr>
          <w:p w14:paraId="16D76364" w14:textId="77777777" w:rsidR="00AB2990" w:rsidRPr="00E51B44" w:rsidRDefault="00AB2990" w:rsidP="00640E9A">
            <w:pPr>
              <w:jc w:val="center"/>
              <w:rPr>
                <w:color w:val="000000"/>
                <w:sz w:val="18"/>
                <w:szCs w:val="18"/>
              </w:rPr>
            </w:pPr>
            <w:r w:rsidRPr="00E51B44">
              <w:rPr>
                <w:color w:val="000000"/>
                <w:sz w:val="18"/>
                <w:szCs w:val="18"/>
              </w:rPr>
              <w:t>47 417,15</w:t>
            </w:r>
          </w:p>
        </w:tc>
        <w:tc>
          <w:tcPr>
            <w:tcW w:w="235" w:type="pct"/>
            <w:shd w:val="clear" w:color="auto" w:fill="auto"/>
            <w:noWrap/>
            <w:vAlign w:val="center"/>
            <w:hideMark/>
          </w:tcPr>
          <w:p w14:paraId="600CB56A" w14:textId="77777777" w:rsidR="00AB2990" w:rsidRPr="00E51B44" w:rsidRDefault="00AB2990" w:rsidP="00640E9A">
            <w:pPr>
              <w:jc w:val="center"/>
              <w:rPr>
                <w:color w:val="000000"/>
                <w:sz w:val="18"/>
                <w:szCs w:val="18"/>
              </w:rPr>
            </w:pPr>
            <w:r w:rsidRPr="00E51B44">
              <w:rPr>
                <w:color w:val="000000"/>
                <w:sz w:val="18"/>
                <w:szCs w:val="18"/>
              </w:rPr>
              <w:t>48 839,67</w:t>
            </w:r>
          </w:p>
        </w:tc>
        <w:tc>
          <w:tcPr>
            <w:tcW w:w="235" w:type="pct"/>
            <w:shd w:val="clear" w:color="auto" w:fill="auto"/>
            <w:noWrap/>
            <w:vAlign w:val="center"/>
            <w:hideMark/>
          </w:tcPr>
          <w:p w14:paraId="6298854A" w14:textId="77777777" w:rsidR="00AB2990" w:rsidRPr="00E51B44" w:rsidRDefault="00AB2990" w:rsidP="00640E9A">
            <w:pPr>
              <w:jc w:val="center"/>
              <w:rPr>
                <w:color w:val="000000"/>
                <w:sz w:val="18"/>
                <w:szCs w:val="18"/>
              </w:rPr>
            </w:pPr>
            <w:r w:rsidRPr="00E51B44">
              <w:rPr>
                <w:color w:val="000000"/>
                <w:sz w:val="18"/>
                <w:szCs w:val="18"/>
              </w:rPr>
              <w:t>50 304,86</w:t>
            </w:r>
          </w:p>
        </w:tc>
        <w:tc>
          <w:tcPr>
            <w:tcW w:w="235" w:type="pct"/>
            <w:shd w:val="clear" w:color="auto" w:fill="auto"/>
            <w:noWrap/>
            <w:vAlign w:val="center"/>
            <w:hideMark/>
          </w:tcPr>
          <w:p w14:paraId="103E434C" w14:textId="77777777" w:rsidR="00AB2990" w:rsidRPr="00E51B44" w:rsidRDefault="00AB2990" w:rsidP="00640E9A">
            <w:pPr>
              <w:jc w:val="center"/>
              <w:rPr>
                <w:color w:val="000000"/>
                <w:sz w:val="18"/>
                <w:szCs w:val="18"/>
              </w:rPr>
            </w:pPr>
            <w:r w:rsidRPr="00E51B44">
              <w:rPr>
                <w:color w:val="000000"/>
                <w:sz w:val="18"/>
                <w:szCs w:val="18"/>
              </w:rPr>
              <w:t>51 814,00</w:t>
            </w:r>
          </w:p>
        </w:tc>
        <w:tc>
          <w:tcPr>
            <w:tcW w:w="235" w:type="pct"/>
            <w:shd w:val="clear" w:color="auto" w:fill="auto"/>
            <w:noWrap/>
            <w:vAlign w:val="center"/>
            <w:hideMark/>
          </w:tcPr>
          <w:p w14:paraId="3FA8852A" w14:textId="77777777" w:rsidR="00AB2990" w:rsidRPr="00E51B44" w:rsidRDefault="00AB2990" w:rsidP="00640E9A">
            <w:pPr>
              <w:jc w:val="center"/>
              <w:rPr>
                <w:color w:val="000000"/>
                <w:sz w:val="18"/>
                <w:szCs w:val="18"/>
              </w:rPr>
            </w:pPr>
            <w:r w:rsidRPr="00E51B44">
              <w:rPr>
                <w:color w:val="000000"/>
                <w:sz w:val="18"/>
                <w:szCs w:val="18"/>
              </w:rPr>
              <w:t>53 368,42</w:t>
            </w:r>
          </w:p>
        </w:tc>
      </w:tr>
      <w:tr w:rsidR="00AB2990" w:rsidRPr="00E51B44" w14:paraId="50CFE969" w14:textId="77777777" w:rsidTr="00640E9A">
        <w:trPr>
          <w:trHeight w:val="20"/>
        </w:trPr>
        <w:tc>
          <w:tcPr>
            <w:tcW w:w="752" w:type="pct"/>
            <w:shd w:val="clear" w:color="auto" w:fill="auto"/>
            <w:vAlign w:val="center"/>
            <w:hideMark/>
          </w:tcPr>
          <w:p w14:paraId="677AA078" w14:textId="77777777" w:rsidR="00AB2990" w:rsidRPr="00E51B44" w:rsidRDefault="00AB2990" w:rsidP="00640E9A">
            <w:pPr>
              <w:rPr>
                <w:color w:val="000000"/>
                <w:sz w:val="18"/>
                <w:szCs w:val="18"/>
              </w:rPr>
            </w:pPr>
            <w:r w:rsidRPr="00E51B44">
              <w:rPr>
                <w:color w:val="000000"/>
                <w:sz w:val="18"/>
                <w:szCs w:val="18"/>
              </w:rPr>
              <w:t>8.5. Займы и кредиты</w:t>
            </w:r>
          </w:p>
        </w:tc>
        <w:tc>
          <w:tcPr>
            <w:tcW w:w="229" w:type="pct"/>
            <w:shd w:val="clear" w:color="auto" w:fill="auto"/>
            <w:vAlign w:val="center"/>
            <w:hideMark/>
          </w:tcPr>
          <w:p w14:paraId="666B107B" w14:textId="77777777" w:rsidR="00AB2990" w:rsidRPr="00E51B44" w:rsidRDefault="00AB2990" w:rsidP="00640E9A">
            <w:pPr>
              <w:jc w:val="center"/>
              <w:rPr>
                <w:color w:val="000000"/>
                <w:sz w:val="18"/>
                <w:szCs w:val="18"/>
              </w:rPr>
            </w:pPr>
            <w:r w:rsidRPr="00E51B44">
              <w:rPr>
                <w:color w:val="000000"/>
                <w:sz w:val="18"/>
                <w:szCs w:val="18"/>
              </w:rPr>
              <w:t>тыс.руб.</w:t>
            </w:r>
          </w:p>
        </w:tc>
        <w:tc>
          <w:tcPr>
            <w:tcW w:w="235" w:type="pct"/>
            <w:shd w:val="clear" w:color="auto" w:fill="auto"/>
            <w:noWrap/>
            <w:vAlign w:val="center"/>
            <w:hideMark/>
          </w:tcPr>
          <w:p w14:paraId="3464264F" w14:textId="77777777" w:rsidR="00AB2990" w:rsidRPr="00E51B44" w:rsidRDefault="00AB2990" w:rsidP="00640E9A">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011E868F"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B1CD7F8"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C960B86"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345157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C56641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94B37C6"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5A78A36" w14:textId="77777777" w:rsidR="00AB2990" w:rsidRPr="00E51B44" w:rsidRDefault="00AB2990" w:rsidP="00640E9A">
            <w:pPr>
              <w:jc w:val="center"/>
              <w:rPr>
                <w:color w:val="000000"/>
                <w:sz w:val="18"/>
                <w:szCs w:val="18"/>
              </w:rPr>
            </w:pPr>
            <w:r w:rsidRPr="00E51B44">
              <w:rPr>
                <w:color w:val="000000"/>
                <w:sz w:val="18"/>
                <w:szCs w:val="18"/>
              </w:rPr>
              <w:t>1,00</w:t>
            </w:r>
          </w:p>
        </w:tc>
        <w:tc>
          <w:tcPr>
            <w:tcW w:w="235" w:type="pct"/>
            <w:shd w:val="clear" w:color="auto" w:fill="auto"/>
            <w:noWrap/>
            <w:vAlign w:val="center"/>
            <w:hideMark/>
          </w:tcPr>
          <w:p w14:paraId="576E06F1" w14:textId="77777777" w:rsidR="00AB2990" w:rsidRPr="00E51B44" w:rsidRDefault="00AB2990" w:rsidP="00640E9A">
            <w:pPr>
              <w:jc w:val="center"/>
              <w:rPr>
                <w:color w:val="000000"/>
                <w:sz w:val="18"/>
                <w:szCs w:val="18"/>
              </w:rPr>
            </w:pPr>
            <w:r w:rsidRPr="00E51B44">
              <w:rPr>
                <w:color w:val="000000"/>
                <w:sz w:val="18"/>
                <w:szCs w:val="18"/>
              </w:rPr>
              <w:t>2,00</w:t>
            </w:r>
          </w:p>
        </w:tc>
        <w:tc>
          <w:tcPr>
            <w:tcW w:w="235" w:type="pct"/>
            <w:shd w:val="clear" w:color="auto" w:fill="auto"/>
            <w:noWrap/>
            <w:vAlign w:val="center"/>
            <w:hideMark/>
          </w:tcPr>
          <w:p w14:paraId="330D36C6" w14:textId="77777777" w:rsidR="00AB2990" w:rsidRPr="00E51B44" w:rsidRDefault="00AB2990" w:rsidP="00640E9A">
            <w:pPr>
              <w:jc w:val="center"/>
              <w:rPr>
                <w:color w:val="000000"/>
                <w:sz w:val="18"/>
                <w:szCs w:val="18"/>
              </w:rPr>
            </w:pPr>
            <w:r w:rsidRPr="00E51B44">
              <w:rPr>
                <w:color w:val="000000"/>
                <w:sz w:val="18"/>
                <w:szCs w:val="18"/>
              </w:rPr>
              <w:t>3,00</w:t>
            </w:r>
          </w:p>
        </w:tc>
        <w:tc>
          <w:tcPr>
            <w:tcW w:w="235" w:type="pct"/>
            <w:shd w:val="clear" w:color="auto" w:fill="auto"/>
            <w:noWrap/>
            <w:vAlign w:val="center"/>
            <w:hideMark/>
          </w:tcPr>
          <w:p w14:paraId="1CFB2100" w14:textId="77777777" w:rsidR="00AB2990" w:rsidRPr="00E51B44" w:rsidRDefault="00AB2990" w:rsidP="00640E9A">
            <w:pPr>
              <w:jc w:val="center"/>
              <w:rPr>
                <w:color w:val="000000"/>
                <w:sz w:val="18"/>
                <w:szCs w:val="18"/>
              </w:rPr>
            </w:pPr>
            <w:r w:rsidRPr="00E51B44">
              <w:rPr>
                <w:color w:val="000000"/>
                <w:sz w:val="18"/>
                <w:szCs w:val="18"/>
              </w:rPr>
              <w:t>4,00</w:t>
            </w:r>
          </w:p>
        </w:tc>
        <w:tc>
          <w:tcPr>
            <w:tcW w:w="235" w:type="pct"/>
            <w:shd w:val="clear" w:color="auto" w:fill="auto"/>
            <w:noWrap/>
            <w:vAlign w:val="center"/>
            <w:hideMark/>
          </w:tcPr>
          <w:p w14:paraId="692DB305" w14:textId="77777777" w:rsidR="00AB2990" w:rsidRPr="00E51B44" w:rsidRDefault="00AB2990" w:rsidP="00640E9A">
            <w:pPr>
              <w:jc w:val="center"/>
              <w:rPr>
                <w:color w:val="000000"/>
                <w:sz w:val="18"/>
                <w:szCs w:val="18"/>
              </w:rPr>
            </w:pPr>
            <w:r w:rsidRPr="00E51B44">
              <w:rPr>
                <w:color w:val="000000"/>
                <w:sz w:val="18"/>
                <w:szCs w:val="18"/>
              </w:rPr>
              <w:t>5,00</w:t>
            </w:r>
          </w:p>
        </w:tc>
        <w:tc>
          <w:tcPr>
            <w:tcW w:w="235" w:type="pct"/>
            <w:shd w:val="clear" w:color="auto" w:fill="auto"/>
            <w:noWrap/>
            <w:vAlign w:val="center"/>
            <w:hideMark/>
          </w:tcPr>
          <w:p w14:paraId="1939C599" w14:textId="77777777" w:rsidR="00AB2990" w:rsidRPr="00E51B44" w:rsidRDefault="00AB2990" w:rsidP="00640E9A">
            <w:pPr>
              <w:jc w:val="center"/>
              <w:rPr>
                <w:color w:val="000000"/>
                <w:sz w:val="18"/>
                <w:szCs w:val="18"/>
              </w:rPr>
            </w:pPr>
            <w:r w:rsidRPr="00E51B44">
              <w:rPr>
                <w:color w:val="000000"/>
                <w:sz w:val="18"/>
                <w:szCs w:val="18"/>
              </w:rPr>
              <w:t>6,00</w:t>
            </w:r>
          </w:p>
        </w:tc>
        <w:tc>
          <w:tcPr>
            <w:tcW w:w="235" w:type="pct"/>
            <w:shd w:val="clear" w:color="auto" w:fill="auto"/>
            <w:noWrap/>
            <w:vAlign w:val="center"/>
            <w:hideMark/>
          </w:tcPr>
          <w:p w14:paraId="585E3EF2" w14:textId="77777777" w:rsidR="00AB2990" w:rsidRPr="00E51B44" w:rsidRDefault="00AB2990" w:rsidP="00640E9A">
            <w:pPr>
              <w:jc w:val="center"/>
              <w:rPr>
                <w:color w:val="000000"/>
                <w:sz w:val="18"/>
                <w:szCs w:val="18"/>
              </w:rPr>
            </w:pPr>
            <w:r w:rsidRPr="00E51B44">
              <w:rPr>
                <w:color w:val="000000"/>
                <w:sz w:val="18"/>
                <w:szCs w:val="18"/>
              </w:rPr>
              <w:t>7,00</w:t>
            </w:r>
          </w:p>
        </w:tc>
        <w:tc>
          <w:tcPr>
            <w:tcW w:w="235" w:type="pct"/>
            <w:shd w:val="clear" w:color="auto" w:fill="auto"/>
            <w:noWrap/>
            <w:vAlign w:val="center"/>
            <w:hideMark/>
          </w:tcPr>
          <w:p w14:paraId="32A1A4E1" w14:textId="77777777" w:rsidR="00AB2990" w:rsidRPr="00E51B44" w:rsidRDefault="00AB2990" w:rsidP="00640E9A">
            <w:pPr>
              <w:jc w:val="center"/>
              <w:rPr>
                <w:color w:val="000000"/>
                <w:sz w:val="18"/>
                <w:szCs w:val="18"/>
              </w:rPr>
            </w:pPr>
            <w:r w:rsidRPr="00E51B44">
              <w:rPr>
                <w:color w:val="000000"/>
                <w:sz w:val="18"/>
                <w:szCs w:val="18"/>
              </w:rPr>
              <w:t>8,00</w:t>
            </w:r>
          </w:p>
        </w:tc>
        <w:tc>
          <w:tcPr>
            <w:tcW w:w="235" w:type="pct"/>
            <w:shd w:val="clear" w:color="auto" w:fill="auto"/>
            <w:noWrap/>
            <w:vAlign w:val="center"/>
            <w:hideMark/>
          </w:tcPr>
          <w:p w14:paraId="7E3F12D7" w14:textId="77777777" w:rsidR="00AB2990" w:rsidRPr="00E51B44" w:rsidRDefault="00AB2990" w:rsidP="00640E9A">
            <w:pPr>
              <w:jc w:val="center"/>
              <w:rPr>
                <w:color w:val="000000"/>
                <w:sz w:val="18"/>
                <w:szCs w:val="18"/>
              </w:rPr>
            </w:pPr>
            <w:r w:rsidRPr="00E51B44">
              <w:rPr>
                <w:color w:val="000000"/>
                <w:sz w:val="18"/>
                <w:szCs w:val="18"/>
              </w:rPr>
              <w:t>9,00</w:t>
            </w:r>
          </w:p>
        </w:tc>
        <w:tc>
          <w:tcPr>
            <w:tcW w:w="235" w:type="pct"/>
            <w:shd w:val="clear" w:color="auto" w:fill="auto"/>
            <w:noWrap/>
            <w:vAlign w:val="center"/>
            <w:hideMark/>
          </w:tcPr>
          <w:p w14:paraId="54C2D0C5" w14:textId="77777777" w:rsidR="00AB2990" w:rsidRPr="00E51B44" w:rsidRDefault="00AB2990" w:rsidP="00640E9A">
            <w:pPr>
              <w:jc w:val="center"/>
              <w:rPr>
                <w:color w:val="000000"/>
                <w:sz w:val="18"/>
                <w:szCs w:val="18"/>
              </w:rPr>
            </w:pPr>
            <w:r w:rsidRPr="00E51B44">
              <w:rPr>
                <w:color w:val="000000"/>
                <w:sz w:val="18"/>
                <w:szCs w:val="18"/>
              </w:rPr>
              <w:t>10,00</w:t>
            </w:r>
          </w:p>
        </w:tc>
      </w:tr>
      <w:tr w:rsidR="00AB2990" w:rsidRPr="00E51B44" w14:paraId="5784186F" w14:textId="77777777" w:rsidTr="00640E9A">
        <w:trPr>
          <w:trHeight w:val="20"/>
        </w:trPr>
        <w:tc>
          <w:tcPr>
            <w:tcW w:w="752" w:type="pct"/>
            <w:shd w:val="clear" w:color="auto" w:fill="auto"/>
            <w:vAlign w:val="center"/>
            <w:hideMark/>
          </w:tcPr>
          <w:p w14:paraId="533A44CC" w14:textId="77777777" w:rsidR="00AB2990" w:rsidRPr="00E51B44" w:rsidRDefault="00AB2990" w:rsidP="00640E9A">
            <w:pPr>
              <w:rPr>
                <w:sz w:val="18"/>
                <w:szCs w:val="18"/>
              </w:rPr>
            </w:pPr>
            <w:r w:rsidRPr="00E51B44">
              <w:rPr>
                <w:sz w:val="18"/>
                <w:szCs w:val="18"/>
              </w:rPr>
              <w:t>8.6. Налоги и сборы</w:t>
            </w:r>
          </w:p>
        </w:tc>
        <w:tc>
          <w:tcPr>
            <w:tcW w:w="229" w:type="pct"/>
            <w:shd w:val="clear" w:color="auto" w:fill="auto"/>
            <w:vAlign w:val="center"/>
            <w:hideMark/>
          </w:tcPr>
          <w:p w14:paraId="7D6E3646" w14:textId="77777777" w:rsidR="00AB2990" w:rsidRPr="00E51B44" w:rsidRDefault="00AB2990" w:rsidP="00640E9A">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0825186A" w14:textId="77777777" w:rsidR="00AB2990" w:rsidRPr="00E51B44" w:rsidRDefault="00AB2990" w:rsidP="00640E9A">
            <w:pPr>
              <w:jc w:val="center"/>
              <w:rPr>
                <w:color w:val="000000"/>
                <w:sz w:val="18"/>
                <w:szCs w:val="18"/>
              </w:rPr>
            </w:pPr>
            <w:r w:rsidRPr="00E51B44">
              <w:rPr>
                <w:color w:val="000000"/>
                <w:sz w:val="18"/>
                <w:szCs w:val="18"/>
              </w:rPr>
              <w:t>550,18</w:t>
            </w:r>
          </w:p>
        </w:tc>
        <w:tc>
          <w:tcPr>
            <w:tcW w:w="266" w:type="pct"/>
            <w:shd w:val="clear" w:color="auto" w:fill="auto"/>
            <w:noWrap/>
            <w:vAlign w:val="center"/>
            <w:hideMark/>
          </w:tcPr>
          <w:p w14:paraId="12264D16" w14:textId="77777777" w:rsidR="00AB2990" w:rsidRPr="00E51B44" w:rsidRDefault="00AB2990" w:rsidP="00640E9A">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62680FC5" w14:textId="77777777" w:rsidR="00AB2990" w:rsidRPr="00E51B44" w:rsidRDefault="00AB2990" w:rsidP="00640E9A">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4D31DD0B" w14:textId="77777777" w:rsidR="00AB2990" w:rsidRPr="00E51B44" w:rsidRDefault="00AB2990" w:rsidP="00640E9A">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0CF9DF18" w14:textId="77777777" w:rsidR="00AB2990" w:rsidRPr="00E51B44" w:rsidRDefault="00AB2990" w:rsidP="00640E9A">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68F04501" w14:textId="77777777" w:rsidR="00AB2990" w:rsidRPr="00E51B44" w:rsidRDefault="00AB2990" w:rsidP="00640E9A">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6494146C" w14:textId="77777777" w:rsidR="00AB2990" w:rsidRPr="00E51B44" w:rsidRDefault="00AB2990" w:rsidP="00640E9A">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1FE06401" w14:textId="77777777" w:rsidR="00AB2990" w:rsidRPr="00E51B44" w:rsidRDefault="00AB2990" w:rsidP="00640E9A">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7E693BFF" w14:textId="77777777" w:rsidR="00AB2990" w:rsidRPr="00E51B44" w:rsidRDefault="00AB2990" w:rsidP="00640E9A">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262FAA56" w14:textId="77777777" w:rsidR="00AB2990" w:rsidRPr="00E51B44" w:rsidRDefault="00AB2990" w:rsidP="00640E9A">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0DA67319" w14:textId="77777777" w:rsidR="00AB2990" w:rsidRPr="00E51B44" w:rsidRDefault="00AB2990" w:rsidP="00640E9A">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459A2EFE" w14:textId="77777777" w:rsidR="00AB2990" w:rsidRPr="00E51B44" w:rsidRDefault="00AB2990" w:rsidP="00640E9A">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4709A6DB" w14:textId="77777777" w:rsidR="00AB2990" w:rsidRPr="00E51B44" w:rsidRDefault="00AB2990" w:rsidP="00640E9A">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5852FE91" w14:textId="77777777" w:rsidR="00AB2990" w:rsidRPr="00E51B44" w:rsidRDefault="00AB2990" w:rsidP="00640E9A">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02FCE6CF" w14:textId="77777777" w:rsidR="00AB2990" w:rsidRPr="00E51B44" w:rsidRDefault="00AB2990" w:rsidP="00640E9A">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3B2F366B" w14:textId="77777777" w:rsidR="00AB2990" w:rsidRPr="00E51B44" w:rsidRDefault="00AB2990" w:rsidP="00640E9A">
            <w:pPr>
              <w:jc w:val="center"/>
              <w:rPr>
                <w:color w:val="000000"/>
                <w:sz w:val="18"/>
                <w:szCs w:val="18"/>
              </w:rPr>
            </w:pPr>
            <w:r w:rsidRPr="00E51B44">
              <w:rPr>
                <w:color w:val="000000"/>
                <w:sz w:val="18"/>
                <w:szCs w:val="18"/>
              </w:rPr>
              <w:t>809,06</w:t>
            </w:r>
          </w:p>
        </w:tc>
        <w:tc>
          <w:tcPr>
            <w:tcW w:w="235" w:type="pct"/>
            <w:shd w:val="clear" w:color="auto" w:fill="auto"/>
            <w:noWrap/>
            <w:vAlign w:val="center"/>
            <w:hideMark/>
          </w:tcPr>
          <w:p w14:paraId="1D476897" w14:textId="77777777" w:rsidR="00AB2990" w:rsidRPr="00E51B44" w:rsidRDefault="00AB2990" w:rsidP="00640E9A">
            <w:pPr>
              <w:jc w:val="center"/>
              <w:rPr>
                <w:color w:val="000000"/>
                <w:sz w:val="18"/>
                <w:szCs w:val="18"/>
              </w:rPr>
            </w:pPr>
            <w:r w:rsidRPr="00E51B44">
              <w:rPr>
                <w:color w:val="000000"/>
                <w:sz w:val="18"/>
                <w:szCs w:val="18"/>
              </w:rPr>
              <w:t>809,06</w:t>
            </w:r>
          </w:p>
        </w:tc>
      </w:tr>
      <w:tr w:rsidR="00AB2990" w:rsidRPr="00E51B44" w14:paraId="4B4B5793" w14:textId="77777777" w:rsidTr="00640E9A">
        <w:trPr>
          <w:trHeight w:val="20"/>
        </w:trPr>
        <w:tc>
          <w:tcPr>
            <w:tcW w:w="752" w:type="pct"/>
            <w:shd w:val="clear" w:color="auto" w:fill="auto"/>
            <w:noWrap/>
            <w:vAlign w:val="center"/>
            <w:hideMark/>
          </w:tcPr>
          <w:p w14:paraId="01AA4148" w14:textId="77777777" w:rsidR="00AB2990" w:rsidRPr="00E51B44" w:rsidRDefault="00AB2990" w:rsidP="00640E9A">
            <w:pPr>
              <w:rPr>
                <w:color w:val="000000"/>
                <w:sz w:val="18"/>
                <w:szCs w:val="18"/>
              </w:rPr>
            </w:pPr>
            <w:r w:rsidRPr="00E51B44">
              <w:rPr>
                <w:color w:val="000000"/>
                <w:sz w:val="18"/>
                <w:szCs w:val="18"/>
              </w:rPr>
              <w:t>8.7. Прочие неподконтрольные расходы</w:t>
            </w:r>
          </w:p>
        </w:tc>
        <w:tc>
          <w:tcPr>
            <w:tcW w:w="229" w:type="pct"/>
            <w:shd w:val="clear" w:color="auto" w:fill="auto"/>
            <w:noWrap/>
            <w:vAlign w:val="center"/>
            <w:hideMark/>
          </w:tcPr>
          <w:p w14:paraId="7B970A4B" w14:textId="77777777" w:rsidR="00AB2990" w:rsidRPr="00E51B44" w:rsidRDefault="00AB2990" w:rsidP="00640E9A">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6C72E6B7" w14:textId="77777777" w:rsidR="00AB2990" w:rsidRPr="00E51B44" w:rsidRDefault="00AB2990" w:rsidP="00640E9A">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0F09EF72"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B33B0B9"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90F678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F04447F"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1C47F6D"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A59306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AA35F13"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8832C74"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B4D1BB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82DBA9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D5CDF2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EEA4F10"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DE7D581"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1F694A6"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BB17586"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1F691FC" w14:textId="77777777" w:rsidR="00AB2990" w:rsidRPr="00E51B44" w:rsidRDefault="00AB2990" w:rsidP="00640E9A">
            <w:pPr>
              <w:jc w:val="center"/>
              <w:rPr>
                <w:color w:val="000000"/>
                <w:sz w:val="18"/>
                <w:szCs w:val="18"/>
              </w:rPr>
            </w:pPr>
            <w:r w:rsidRPr="00E51B44">
              <w:rPr>
                <w:color w:val="000000"/>
                <w:sz w:val="18"/>
                <w:szCs w:val="18"/>
              </w:rPr>
              <w:t>0,00</w:t>
            </w:r>
          </w:p>
        </w:tc>
      </w:tr>
      <w:tr w:rsidR="00AB2990" w:rsidRPr="00E51B44" w14:paraId="115C6EA3" w14:textId="77777777" w:rsidTr="00640E9A">
        <w:trPr>
          <w:trHeight w:val="20"/>
        </w:trPr>
        <w:tc>
          <w:tcPr>
            <w:tcW w:w="752" w:type="pct"/>
            <w:shd w:val="clear" w:color="auto" w:fill="auto"/>
            <w:noWrap/>
            <w:vAlign w:val="center"/>
            <w:hideMark/>
          </w:tcPr>
          <w:p w14:paraId="246B72E1" w14:textId="77777777" w:rsidR="00AB2990" w:rsidRPr="00E51B44" w:rsidRDefault="00AB2990" w:rsidP="00640E9A">
            <w:pPr>
              <w:rPr>
                <w:color w:val="000000"/>
                <w:sz w:val="18"/>
                <w:szCs w:val="18"/>
              </w:rPr>
            </w:pPr>
            <w:r w:rsidRPr="00E51B44">
              <w:rPr>
                <w:color w:val="000000"/>
                <w:sz w:val="18"/>
                <w:szCs w:val="18"/>
              </w:rPr>
              <w:t>8.8. Резерв по сомнительным долгам</w:t>
            </w:r>
          </w:p>
        </w:tc>
        <w:tc>
          <w:tcPr>
            <w:tcW w:w="229" w:type="pct"/>
            <w:shd w:val="clear" w:color="auto" w:fill="auto"/>
            <w:noWrap/>
            <w:vAlign w:val="center"/>
            <w:hideMark/>
          </w:tcPr>
          <w:p w14:paraId="4922D85C" w14:textId="77777777" w:rsidR="00AB2990" w:rsidRPr="00E51B44" w:rsidRDefault="00AB2990" w:rsidP="00640E9A">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58D32B38" w14:textId="77777777" w:rsidR="00AB2990" w:rsidRPr="00E51B44" w:rsidRDefault="00AB2990" w:rsidP="00640E9A">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382DEF77"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5488631"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A50D719"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A58B6F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871111A"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4AA02B0"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935F787"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665A480"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4648DA7"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09B20A0"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A3F759D"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F8FD98F"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C9A0E67"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D275BE2"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9FCDE77"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4EF74B1" w14:textId="77777777" w:rsidR="00AB2990" w:rsidRPr="00E51B44" w:rsidRDefault="00AB2990" w:rsidP="00640E9A">
            <w:pPr>
              <w:jc w:val="center"/>
              <w:rPr>
                <w:color w:val="000000"/>
                <w:sz w:val="18"/>
                <w:szCs w:val="18"/>
              </w:rPr>
            </w:pPr>
            <w:r w:rsidRPr="00E51B44">
              <w:rPr>
                <w:color w:val="000000"/>
                <w:sz w:val="18"/>
                <w:szCs w:val="18"/>
              </w:rPr>
              <w:t>0,00</w:t>
            </w:r>
          </w:p>
        </w:tc>
      </w:tr>
      <w:tr w:rsidR="00AB2990" w:rsidRPr="00E51B44" w14:paraId="29970AF1" w14:textId="77777777" w:rsidTr="00640E9A">
        <w:trPr>
          <w:trHeight w:val="20"/>
        </w:trPr>
        <w:tc>
          <w:tcPr>
            <w:tcW w:w="752" w:type="pct"/>
            <w:shd w:val="clear" w:color="auto" w:fill="auto"/>
            <w:vAlign w:val="center"/>
            <w:hideMark/>
          </w:tcPr>
          <w:p w14:paraId="220D2FDE" w14:textId="77777777" w:rsidR="00AB2990" w:rsidRPr="00E51B44" w:rsidRDefault="00AB2990" w:rsidP="00640E9A">
            <w:pPr>
              <w:ind w:firstLineChars="100" w:firstLine="180"/>
              <w:rPr>
                <w:sz w:val="18"/>
                <w:szCs w:val="18"/>
              </w:rPr>
            </w:pPr>
            <w:r w:rsidRPr="00E51B44">
              <w:rPr>
                <w:sz w:val="18"/>
                <w:szCs w:val="18"/>
              </w:rPr>
              <w:t>Нормативная прибыль</w:t>
            </w:r>
          </w:p>
        </w:tc>
        <w:tc>
          <w:tcPr>
            <w:tcW w:w="229" w:type="pct"/>
            <w:shd w:val="clear" w:color="auto" w:fill="auto"/>
            <w:noWrap/>
            <w:vAlign w:val="center"/>
            <w:hideMark/>
          </w:tcPr>
          <w:p w14:paraId="6EF22A84" w14:textId="77777777" w:rsidR="00AB2990" w:rsidRPr="00E51B44" w:rsidRDefault="00AB2990" w:rsidP="00640E9A">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5B56061C" w14:textId="77777777" w:rsidR="00AB2990" w:rsidRPr="00E51B44" w:rsidRDefault="00AB2990" w:rsidP="00640E9A">
            <w:pPr>
              <w:jc w:val="center"/>
              <w:rPr>
                <w:color w:val="000000"/>
                <w:sz w:val="18"/>
                <w:szCs w:val="18"/>
              </w:rPr>
            </w:pPr>
            <w:r w:rsidRPr="00E51B44">
              <w:rPr>
                <w:color w:val="000000"/>
                <w:sz w:val="18"/>
                <w:szCs w:val="18"/>
              </w:rPr>
              <w:t>172,72</w:t>
            </w:r>
          </w:p>
        </w:tc>
        <w:tc>
          <w:tcPr>
            <w:tcW w:w="266" w:type="pct"/>
            <w:shd w:val="clear" w:color="auto" w:fill="auto"/>
            <w:noWrap/>
            <w:vAlign w:val="center"/>
            <w:hideMark/>
          </w:tcPr>
          <w:p w14:paraId="0E353944" w14:textId="77777777" w:rsidR="00AB2990" w:rsidRPr="00E51B44" w:rsidRDefault="00AB2990" w:rsidP="00640E9A">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2AE2980E" w14:textId="77777777" w:rsidR="00AB2990" w:rsidRPr="00E51B44" w:rsidRDefault="00AB2990" w:rsidP="00640E9A">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51F02D52" w14:textId="77777777" w:rsidR="00AB2990" w:rsidRPr="00E51B44" w:rsidRDefault="00AB2990" w:rsidP="00640E9A">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060793A3" w14:textId="77777777" w:rsidR="00AB2990" w:rsidRPr="00E51B44" w:rsidRDefault="00AB2990" w:rsidP="00640E9A">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6BB77674" w14:textId="77777777" w:rsidR="00AB2990" w:rsidRPr="00E51B44" w:rsidRDefault="00AB2990" w:rsidP="00640E9A">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784840B7" w14:textId="77777777" w:rsidR="00AB2990" w:rsidRPr="00E51B44" w:rsidRDefault="00AB2990" w:rsidP="00640E9A">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06E7A0FF" w14:textId="77777777" w:rsidR="00AB2990" w:rsidRPr="00E51B44" w:rsidRDefault="00AB2990" w:rsidP="00640E9A">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7F181B7E" w14:textId="77777777" w:rsidR="00AB2990" w:rsidRPr="00E51B44" w:rsidRDefault="00AB2990" w:rsidP="00640E9A">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5AE3AE34" w14:textId="77777777" w:rsidR="00AB2990" w:rsidRPr="00E51B44" w:rsidRDefault="00AB2990" w:rsidP="00640E9A">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6B9EDD6D" w14:textId="77777777" w:rsidR="00AB2990" w:rsidRPr="00E51B44" w:rsidRDefault="00AB2990" w:rsidP="00640E9A">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48A184F3" w14:textId="77777777" w:rsidR="00AB2990" w:rsidRPr="00E51B44" w:rsidRDefault="00AB2990" w:rsidP="00640E9A">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77763CE9" w14:textId="77777777" w:rsidR="00AB2990" w:rsidRPr="00E51B44" w:rsidRDefault="00AB2990" w:rsidP="00640E9A">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0E0BA04C" w14:textId="77777777" w:rsidR="00AB2990" w:rsidRPr="00E51B44" w:rsidRDefault="00AB2990" w:rsidP="00640E9A">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6F113B94" w14:textId="77777777" w:rsidR="00AB2990" w:rsidRPr="00E51B44" w:rsidRDefault="00AB2990" w:rsidP="00640E9A">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032790E9" w14:textId="77777777" w:rsidR="00AB2990" w:rsidRPr="00E51B44" w:rsidRDefault="00AB2990" w:rsidP="00640E9A">
            <w:pPr>
              <w:jc w:val="center"/>
              <w:rPr>
                <w:color w:val="000000"/>
                <w:sz w:val="18"/>
                <w:szCs w:val="18"/>
              </w:rPr>
            </w:pPr>
            <w:r w:rsidRPr="00E51B44">
              <w:rPr>
                <w:color w:val="000000"/>
                <w:sz w:val="18"/>
                <w:szCs w:val="18"/>
              </w:rPr>
              <w:t>1 266,79</w:t>
            </w:r>
          </w:p>
        </w:tc>
        <w:tc>
          <w:tcPr>
            <w:tcW w:w="235" w:type="pct"/>
            <w:shd w:val="clear" w:color="auto" w:fill="auto"/>
            <w:noWrap/>
            <w:vAlign w:val="center"/>
            <w:hideMark/>
          </w:tcPr>
          <w:p w14:paraId="1FEEDCBD" w14:textId="77777777" w:rsidR="00AB2990" w:rsidRPr="00E51B44" w:rsidRDefault="00AB2990" w:rsidP="00640E9A">
            <w:pPr>
              <w:jc w:val="center"/>
              <w:rPr>
                <w:color w:val="000000"/>
                <w:sz w:val="18"/>
                <w:szCs w:val="18"/>
              </w:rPr>
            </w:pPr>
            <w:r w:rsidRPr="00E51B44">
              <w:rPr>
                <w:color w:val="000000"/>
                <w:sz w:val="18"/>
                <w:szCs w:val="18"/>
              </w:rPr>
              <w:t>1 266,79</w:t>
            </w:r>
          </w:p>
        </w:tc>
      </w:tr>
      <w:tr w:rsidR="00AB2990" w:rsidRPr="00E51B44" w14:paraId="7F599F4D" w14:textId="77777777" w:rsidTr="00640E9A">
        <w:trPr>
          <w:trHeight w:val="20"/>
        </w:trPr>
        <w:tc>
          <w:tcPr>
            <w:tcW w:w="752" w:type="pct"/>
            <w:shd w:val="clear" w:color="auto" w:fill="auto"/>
            <w:vAlign w:val="center"/>
            <w:hideMark/>
          </w:tcPr>
          <w:p w14:paraId="228B8696" w14:textId="77777777" w:rsidR="00AB2990" w:rsidRPr="00E51B44" w:rsidRDefault="00AB2990" w:rsidP="00640E9A">
            <w:pPr>
              <w:ind w:firstLineChars="100" w:firstLine="180"/>
              <w:rPr>
                <w:sz w:val="18"/>
                <w:szCs w:val="18"/>
              </w:rPr>
            </w:pPr>
            <w:r w:rsidRPr="00E51B44">
              <w:rPr>
                <w:sz w:val="18"/>
                <w:szCs w:val="18"/>
              </w:rPr>
              <w:t xml:space="preserve">Расчетная предпринимательская прибыль </w:t>
            </w:r>
          </w:p>
        </w:tc>
        <w:tc>
          <w:tcPr>
            <w:tcW w:w="229" w:type="pct"/>
            <w:shd w:val="clear" w:color="auto" w:fill="auto"/>
            <w:noWrap/>
            <w:vAlign w:val="center"/>
            <w:hideMark/>
          </w:tcPr>
          <w:p w14:paraId="5DB6E376" w14:textId="77777777" w:rsidR="00AB2990" w:rsidRPr="00E51B44" w:rsidRDefault="00AB2990" w:rsidP="00640E9A">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4C40FDD5" w14:textId="77777777" w:rsidR="00AB2990" w:rsidRPr="00E51B44" w:rsidRDefault="00AB2990" w:rsidP="00640E9A">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7456B7A8"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DD09BB9"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6F2CD12"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BB1DC3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15B12E9"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DF14D0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D261F2D"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A86DC63"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2C1900B"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6BFB3D0"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36206C9"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2AB06CB"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6304EF1"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6517268"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D9EDE1D"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2BBF2AE" w14:textId="77777777" w:rsidR="00AB2990" w:rsidRPr="00E51B44" w:rsidRDefault="00AB2990" w:rsidP="00640E9A">
            <w:pPr>
              <w:jc w:val="center"/>
              <w:rPr>
                <w:color w:val="000000"/>
                <w:sz w:val="18"/>
                <w:szCs w:val="18"/>
              </w:rPr>
            </w:pPr>
            <w:r w:rsidRPr="00E51B44">
              <w:rPr>
                <w:color w:val="000000"/>
                <w:sz w:val="18"/>
                <w:szCs w:val="18"/>
              </w:rPr>
              <w:t>0,00</w:t>
            </w:r>
          </w:p>
        </w:tc>
      </w:tr>
      <w:tr w:rsidR="00AB2990" w:rsidRPr="00E51B44" w14:paraId="4F42FF51" w14:textId="77777777" w:rsidTr="00640E9A">
        <w:trPr>
          <w:trHeight w:val="20"/>
        </w:trPr>
        <w:tc>
          <w:tcPr>
            <w:tcW w:w="752" w:type="pct"/>
            <w:vMerge w:val="restart"/>
            <w:shd w:val="clear" w:color="auto" w:fill="auto"/>
            <w:vAlign w:val="center"/>
            <w:hideMark/>
          </w:tcPr>
          <w:p w14:paraId="2C413F9E" w14:textId="77777777" w:rsidR="00AB2990" w:rsidRPr="00E51B44" w:rsidRDefault="00AB2990" w:rsidP="00640E9A">
            <w:pPr>
              <w:rPr>
                <w:b/>
                <w:bCs/>
                <w:color w:val="000000"/>
                <w:sz w:val="18"/>
                <w:szCs w:val="18"/>
              </w:rPr>
            </w:pPr>
            <w:r w:rsidRPr="00E51B44">
              <w:rPr>
                <w:b/>
                <w:bCs/>
                <w:color w:val="000000"/>
                <w:sz w:val="18"/>
                <w:szCs w:val="18"/>
              </w:rPr>
              <w:t>Себестоимость</w:t>
            </w:r>
          </w:p>
        </w:tc>
        <w:tc>
          <w:tcPr>
            <w:tcW w:w="229" w:type="pct"/>
            <w:shd w:val="clear" w:color="auto" w:fill="auto"/>
            <w:vAlign w:val="center"/>
            <w:hideMark/>
          </w:tcPr>
          <w:p w14:paraId="5E325781" w14:textId="77777777" w:rsidR="00AB2990" w:rsidRPr="00E51B44" w:rsidRDefault="00AB2990" w:rsidP="00640E9A">
            <w:pPr>
              <w:jc w:val="center"/>
              <w:rPr>
                <w:b/>
                <w:bCs/>
                <w:color w:val="000000"/>
                <w:sz w:val="18"/>
                <w:szCs w:val="18"/>
              </w:rPr>
            </w:pPr>
            <w:r w:rsidRPr="00E51B44">
              <w:rPr>
                <w:b/>
                <w:bCs/>
                <w:color w:val="000000"/>
                <w:sz w:val="18"/>
                <w:szCs w:val="18"/>
              </w:rPr>
              <w:t>тыс. руб.</w:t>
            </w:r>
          </w:p>
        </w:tc>
        <w:tc>
          <w:tcPr>
            <w:tcW w:w="235" w:type="pct"/>
            <w:shd w:val="clear" w:color="auto" w:fill="auto"/>
            <w:noWrap/>
            <w:vAlign w:val="center"/>
            <w:hideMark/>
          </w:tcPr>
          <w:p w14:paraId="4C53D82A" w14:textId="77777777" w:rsidR="00AB2990" w:rsidRPr="00E51B44" w:rsidRDefault="00AB2990" w:rsidP="00640E9A">
            <w:pPr>
              <w:jc w:val="center"/>
              <w:rPr>
                <w:color w:val="000000"/>
                <w:sz w:val="18"/>
                <w:szCs w:val="18"/>
              </w:rPr>
            </w:pPr>
            <w:r w:rsidRPr="00E51B44">
              <w:rPr>
                <w:color w:val="000000"/>
                <w:sz w:val="18"/>
                <w:szCs w:val="18"/>
              </w:rPr>
              <w:t>238 997,63</w:t>
            </w:r>
          </w:p>
        </w:tc>
        <w:tc>
          <w:tcPr>
            <w:tcW w:w="266" w:type="pct"/>
            <w:shd w:val="clear" w:color="auto" w:fill="auto"/>
            <w:noWrap/>
            <w:vAlign w:val="center"/>
            <w:hideMark/>
          </w:tcPr>
          <w:p w14:paraId="4798971A" w14:textId="77777777" w:rsidR="00AB2990" w:rsidRPr="00E51B44" w:rsidRDefault="00AB2990" w:rsidP="00640E9A">
            <w:pPr>
              <w:jc w:val="center"/>
              <w:rPr>
                <w:color w:val="000000"/>
                <w:sz w:val="18"/>
                <w:szCs w:val="18"/>
              </w:rPr>
            </w:pPr>
            <w:r w:rsidRPr="00E51B44">
              <w:rPr>
                <w:color w:val="000000"/>
                <w:sz w:val="18"/>
                <w:szCs w:val="18"/>
              </w:rPr>
              <w:t>335 078,96</w:t>
            </w:r>
          </w:p>
        </w:tc>
        <w:tc>
          <w:tcPr>
            <w:tcW w:w="235" w:type="pct"/>
            <w:shd w:val="clear" w:color="auto" w:fill="auto"/>
            <w:noWrap/>
            <w:vAlign w:val="center"/>
            <w:hideMark/>
          </w:tcPr>
          <w:p w14:paraId="43E9A41A" w14:textId="77777777" w:rsidR="00AB2990" w:rsidRPr="00E51B44" w:rsidRDefault="00AB2990" w:rsidP="00640E9A">
            <w:pPr>
              <w:jc w:val="center"/>
              <w:rPr>
                <w:color w:val="000000"/>
                <w:sz w:val="18"/>
                <w:szCs w:val="18"/>
              </w:rPr>
            </w:pPr>
            <w:r w:rsidRPr="00E51B44">
              <w:rPr>
                <w:color w:val="000000"/>
                <w:sz w:val="18"/>
                <w:szCs w:val="18"/>
              </w:rPr>
              <w:t>344 987,71</w:t>
            </w:r>
          </w:p>
        </w:tc>
        <w:tc>
          <w:tcPr>
            <w:tcW w:w="235" w:type="pct"/>
            <w:shd w:val="clear" w:color="auto" w:fill="auto"/>
            <w:noWrap/>
            <w:vAlign w:val="center"/>
            <w:hideMark/>
          </w:tcPr>
          <w:p w14:paraId="7549433F" w14:textId="77777777" w:rsidR="00AB2990" w:rsidRPr="00E51B44" w:rsidRDefault="00AB2990" w:rsidP="00640E9A">
            <w:pPr>
              <w:jc w:val="center"/>
              <w:rPr>
                <w:color w:val="000000"/>
                <w:sz w:val="18"/>
                <w:szCs w:val="18"/>
              </w:rPr>
            </w:pPr>
            <w:r w:rsidRPr="00E51B44">
              <w:rPr>
                <w:color w:val="000000"/>
                <w:sz w:val="18"/>
                <w:szCs w:val="18"/>
              </w:rPr>
              <w:t>359 282,39</w:t>
            </w:r>
          </w:p>
        </w:tc>
        <w:tc>
          <w:tcPr>
            <w:tcW w:w="235" w:type="pct"/>
            <w:shd w:val="clear" w:color="auto" w:fill="auto"/>
            <w:noWrap/>
            <w:vAlign w:val="center"/>
            <w:hideMark/>
          </w:tcPr>
          <w:p w14:paraId="16A5C4DF" w14:textId="77777777" w:rsidR="00AB2990" w:rsidRPr="00E51B44" w:rsidRDefault="00AB2990" w:rsidP="00640E9A">
            <w:pPr>
              <w:jc w:val="center"/>
              <w:rPr>
                <w:color w:val="000000"/>
                <w:sz w:val="18"/>
                <w:szCs w:val="18"/>
              </w:rPr>
            </w:pPr>
            <w:r w:rsidRPr="00E51B44">
              <w:rPr>
                <w:color w:val="000000"/>
                <w:sz w:val="18"/>
                <w:szCs w:val="18"/>
              </w:rPr>
              <w:t>369 876,11</w:t>
            </w:r>
          </w:p>
        </w:tc>
        <w:tc>
          <w:tcPr>
            <w:tcW w:w="235" w:type="pct"/>
            <w:shd w:val="clear" w:color="auto" w:fill="auto"/>
            <w:noWrap/>
            <w:vAlign w:val="center"/>
            <w:hideMark/>
          </w:tcPr>
          <w:p w14:paraId="707E5196" w14:textId="77777777" w:rsidR="00AB2990" w:rsidRPr="00E51B44" w:rsidRDefault="00AB2990" w:rsidP="00640E9A">
            <w:pPr>
              <w:jc w:val="center"/>
              <w:rPr>
                <w:color w:val="000000"/>
                <w:sz w:val="18"/>
                <w:szCs w:val="18"/>
              </w:rPr>
            </w:pPr>
            <w:r w:rsidRPr="00E51B44">
              <w:rPr>
                <w:color w:val="000000"/>
                <w:sz w:val="18"/>
                <w:szCs w:val="18"/>
              </w:rPr>
              <w:t>380 764,07</w:t>
            </w:r>
          </w:p>
        </w:tc>
        <w:tc>
          <w:tcPr>
            <w:tcW w:w="235" w:type="pct"/>
            <w:shd w:val="clear" w:color="auto" w:fill="auto"/>
            <w:noWrap/>
            <w:vAlign w:val="center"/>
            <w:hideMark/>
          </w:tcPr>
          <w:p w14:paraId="390CD8A2" w14:textId="77777777" w:rsidR="00AB2990" w:rsidRPr="00E51B44" w:rsidRDefault="00AB2990" w:rsidP="00640E9A">
            <w:pPr>
              <w:jc w:val="center"/>
              <w:rPr>
                <w:color w:val="000000"/>
                <w:sz w:val="18"/>
                <w:szCs w:val="18"/>
              </w:rPr>
            </w:pPr>
            <w:r w:rsidRPr="00E51B44">
              <w:rPr>
                <w:color w:val="000000"/>
                <w:sz w:val="18"/>
                <w:szCs w:val="18"/>
              </w:rPr>
              <w:t>391 954,41</w:t>
            </w:r>
          </w:p>
        </w:tc>
        <w:tc>
          <w:tcPr>
            <w:tcW w:w="235" w:type="pct"/>
            <w:shd w:val="clear" w:color="auto" w:fill="auto"/>
            <w:noWrap/>
            <w:vAlign w:val="center"/>
            <w:hideMark/>
          </w:tcPr>
          <w:p w14:paraId="3CDFA37B" w14:textId="77777777" w:rsidR="00AB2990" w:rsidRPr="00E51B44" w:rsidRDefault="00AB2990" w:rsidP="00640E9A">
            <w:pPr>
              <w:jc w:val="center"/>
              <w:rPr>
                <w:color w:val="000000"/>
                <w:sz w:val="18"/>
                <w:szCs w:val="18"/>
              </w:rPr>
            </w:pPr>
            <w:r w:rsidRPr="00E51B44">
              <w:rPr>
                <w:color w:val="000000"/>
                <w:sz w:val="18"/>
                <w:szCs w:val="18"/>
              </w:rPr>
              <w:t>403 446,26</w:t>
            </w:r>
          </w:p>
        </w:tc>
        <w:tc>
          <w:tcPr>
            <w:tcW w:w="235" w:type="pct"/>
            <w:shd w:val="clear" w:color="auto" w:fill="auto"/>
            <w:noWrap/>
            <w:vAlign w:val="center"/>
            <w:hideMark/>
          </w:tcPr>
          <w:p w14:paraId="6A8F7D59" w14:textId="77777777" w:rsidR="00AB2990" w:rsidRPr="00E51B44" w:rsidRDefault="00AB2990" w:rsidP="00640E9A">
            <w:pPr>
              <w:jc w:val="center"/>
              <w:rPr>
                <w:color w:val="000000"/>
                <w:sz w:val="18"/>
                <w:szCs w:val="18"/>
              </w:rPr>
            </w:pPr>
            <w:r w:rsidRPr="00E51B44">
              <w:rPr>
                <w:color w:val="000000"/>
                <w:sz w:val="18"/>
                <w:szCs w:val="18"/>
              </w:rPr>
              <w:t>415 281,66</w:t>
            </w:r>
          </w:p>
        </w:tc>
        <w:tc>
          <w:tcPr>
            <w:tcW w:w="235" w:type="pct"/>
            <w:shd w:val="clear" w:color="auto" w:fill="auto"/>
            <w:noWrap/>
            <w:vAlign w:val="center"/>
            <w:hideMark/>
          </w:tcPr>
          <w:p w14:paraId="1DC8AD1B" w14:textId="77777777" w:rsidR="00AB2990" w:rsidRPr="00E51B44" w:rsidRDefault="00AB2990" w:rsidP="00640E9A">
            <w:pPr>
              <w:jc w:val="center"/>
              <w:rPr>
                <w:color w:val="000000"/>
                <w:sz w:val="18"/>
                <w:szCs w:val="18"/>
              </w:rPr>
            </w:pPr>
            <w:r w:rsidRPr="00E51B44">
              <w:rPr>
                <w:color w:val="000000"/>
                <w:sz w:val="18"/>
                <w:szCs w:val="18"/>
              </w:rPr>
              <w:t>427 470,97</w:t>
            </w:r>
          </w:p>
        </w:tc>
        <w:tc>
          <w:tcPr>
            <w:tcW w:w="235" w:type="pct"/>
            <w:shd w:val="clear" w:color="auto" w:fill="auto"/>
            <w:noWrap/>
            <w:vAlign w:val="center"/>
            <w:hideMark/>
          </w:tcPr>
          <w:p w14:paraId="36A59C42" w14:textId="77777777" w:rsidR="00AB2990" w:rsidRPr="00E51B44" w:rsidRDefault="00AB2990" w:rsidP="00640E9A">
            <w:pPr>
              <w:jc w:val="center"/>
              <w:rPr>
                <w:color w:val="000000"/>
                <w:sz w:val="18"/>
                <w:szCs w:val="18"/>
              </w:rPr>
            </w:pPr>
            <w:r w:rsidRPr="00E51B44">
              <w:rPr>
                <w:color w:val="000000"/>
                <w:sz w:val="18"/>
                <w:szCs w:val="18"/>
              </w:rPr>
              <w:t>440 024,89</w:t>
            </w:r>
          </w:p>
        </w:tc>
        <w:tc>
          <w:tcPr>
            <w:tcW w:w="235" w:type="pct"/>
            <w:shd w:val="clear" w:color="auto" w:fill="auto"/>
            <w:noWrap/>
            <w:vAlign w:val="center"/>
            <w:hideMark/>
          </w:tcPr>
          <w:p w14:paraId="0A685357" w14:textId="77777777" w:rsidR="00AB2990" w:rsidRPr="00E51B44" w:rsidRDefault="00AB2990" w:rsidP="00640E9A">
            <w:pPr>
              <w:jc w:val="center"/>
              <w:rPr>
                <w:color w:val="000000"/>
                <w:sz w:val="18"/>
                <w:szCs w:val="18"/>
              </w:rPr>
            </w:pPr>
            <w:r w:rsidRPr="00E51B44">
              <w:rPr>
                <w:color w:val="000000"/>
                <w:sz w:val="18"/>
                <w:szCs w:val="18"/>
              </w:rPr>
              <w:t>452 954,43</w:t>
            </w:r>
          </w:p>
        </w:tc>
        <w:tc>
          <w:tcPr>
            <w:tcW w:w="235" w:type="pct"/>
            <w:shd w:val="clear" w:color="auto" w:fill="auto"/>
            <w:noWrap/>
            <w:vAlign w:val="center"/>
            <w:hideMark/>
          </w:tcPr>
          <w:p w14:paraId="5F51EF65" w14:textId="77777777" w:rsidR="00AB2990" w:rsidRPr="00E51B44" w:rsidRDefault="00AB2990" w:rsidP="00640E9A">
            <w:pPr>
              <w:jc w:val="center"/>
              <w:rPr>
                <w:color w:val="000000"/>
                <w:sz w:val="18"/>
                <w:szCs w:val="18"/>
              </w:rPr>
            </w:pPr>
            <w:r w:rsidRPr="00E51B44">
              <w:rPr>
                <w:color w:val="000000"/>
                <w:sz w:val="18"/>
                <w:szCs w:val="18"/>
              </w:rPr>
              <w:t>466 270,96</w:t>
            </w:r>
          </w:p>
        </w:tc>
        <w:tc>
          <w:tcPr>
            <w:tcW w:w="235" w:type="pct"/>
            <w:shd w:val="clear" w:color="auto" w:fill="auto"/>
            <w:noWrap/>
            <w:vAlign w:val="center"/>
            <w:hideMark/>
          </w:tcPr>
          <w:p w14:paraId="6559D7C5" w14:textId="77777777" w:rsidR="00AB2990" w:rsidRPr="00E51B44" w:rsidRDefault="00AB2990" w:rsidP="00640E9A">
            <w:pPr>
              <w:jc w:val="center"/>
              <w:rPr>
                <w:color w:val="000000"/>
                <w:sz w:val="18"/>
                <w:szCs w:val="18"/>
              </w:rPr>
            </w:pPr>
            <w:r w:rsidRPr="00E51B44">
              <w:rPr>
                <w:color w:val="000000"/>
                <w:sz w:val="18"/>
                <w:szCs w:val="18"/>
              </w:rPr>
              <w:t>480 015,70</w:t>
            </w:r>
          </w:p>
        </w:tc>
        <w:tc>
          <w:tcPr>
            <w:tcW w:w="235" w:type="pct"/>
            <w:shd w:val="clear" w:color="auto" w:fill="auto"/>
            <w:noWrap/>
            <w:vAlign w:val="center"/>
            <w:hideMark/>
          </w:tcPr>
          <w:p w14:paraId="42B797DA" w14:textId="77777777" w:rsidR="00AB2990" w:rsidRPr="00E51B44" w:rsidRDefault="00AB2990" w:rsidP="00640E9A">
            <w:pPr>
              <w:jc w:val="center"/>
              <w:rPr>
                <w:color w:val="000000"/>
                <w:sz w:val="18"/>
                <w:szCs w:val="18"/>
              </w:rPr>
            </w:pPr>
            <w:r w:rsidRPr="00E51B44">
              <w:rPr>
                <w:color w:val="000000"/>
                <w:sz w:val="18"/>
                <w:szCs w:val="18"/>
              </w:rPr>
              <w:t>494 173,01</w:t>
            </w:r>
          </w:p>
        </w:tc>
        <w:tc>
          <w:tcPr>
            <w:tcW w:w="235" w:type="pct"/>
            <w:shd w:val="clear" w:color="auto" w:fill="auto"/>
            <w:noWrap/>
            <w:vAlign w:val="center"/>
            <w:hideMark/>
          </w:tcPr>
          <w:p w14:paraId="184966A1" w14:textId="77777777" w:rsidR="00AB2990" w:rsidRPr="00E51B44" w:rsidRDefault="00AB2990" w:rsidP="00640E9A">
            <w:pPr>
              <w:jc w:val="center"/>
              <w:rPr>
                <w:color w:val="000000"/>
                <w:sz w:val="18"/>
                <w:szCs w:val="18"/>
              </w:rPr>
            </w:pPr>
            <w:r w:rsidRPr="00E51B44">
              <w:rPr>
                <w:color w:val="000000"/>
                <w:sz w:val="18"/>
                <w:szCs w:val="18"/>
              </w:rPr>
              <w:t>508 747,14</w:t>
            </w:r>
          </w:p>
        </w:tc>
        <w:tc>
          <w:tcPr>
            <w:tcW w:w="235" w:type="pct"/>
            <w:shd w:val="clear" w:color="auto" w:fill="auto"/>
            <w:noWrap/>
            <w:vAlign w:val="center"/>
            <w:hideMark/>
          </w:tcPr>
          <w:p w14:paraId="52F2FF8F" w14:textId="77777777" w:rsidR="00AB2990" w:rsidRPr="00E51B44" w:rsidRDefault="00AB2990" w:rsidP="00640E9A">
            <w:pPr>
              <w:jc w:val="center"/>
              <w:rPr>
                <w:color w:val="000000"/>
                <w:sz w:val="18"/>
                <w:szCs w:val="18"/>
              </w:rPr>
            </w:pPr>
            <w:r w:rsidRPr="00E51B44">
              <w:rPr>
                <w:color w:val="000000"/>
                <w:sz w:val="18"/>
                <w:szCs w:val="18"/>
              </w:rPr>
              <w:t>523 764,37</w:t>
            </w:r>
          </w:p>
        </w:tc>
      </w:tr>
      <w:tr w:rsidR="00AB2990" w:rsidRPr="00E51B44" w14:paraId="2B1C6C6E" w14:textId="77777777" w:rsidTr="00640E9A">
        <w:trPr>
          <w:trHeight w:val="20"/>
        </w:trPr>
        <w:tc>
          <w:tcPr>
            <w:tcW w:w="752" w:type="pct"/>
            <w:vMerge/>
            <w:shd w:val="clear" w:color="auto" w:fill="auto"/>
            <w:vAlign w:val="center"/>
            <w:hideMark/>
          </w:tcPr>
          <w:p w14:paraId="5849B59E" w14:textId="77777777" w:rsidR="00AB2990" w:rsidRPr="00E51B44" w:rsidRDefault="00AB2990" w:rsidP="00640E9A">
            <w:pPr>
              <w:rPr>
                <w:b/>
                <w:bCs/>
                <w:color w:val="000000"/>
                <w:sz w:val="18"/>
                <w:szCs w:val="18"/>
              </w:rPr>
            </w:pPr>
          </w:p>
        </w:tc>
        <w:tc>
          <w:tcPr>
            <w:tcW w:w="229" w:type="pct"/>
            <w:shd w:val="clear" w:color="auto" w:fill="auto"/>
            <w:vAlign w:val="center"/>
            <w:hideMark/>
          </w:tcPr>
          <w:p w14:paraId="1EC95D85" w14:textId="77777777" w:rsidR="00AB2990" w:rsidRPr="00E51B44" w:rsidRDefault="00AB2990" w:rsidP="00640E9A">
            <w:pPr>
              <w:jc w:val="center"/>
              <w:rPr>
                <w:b/>
                <w:bCs/>
                <w:color w:val="000000"/>
                <w:sz w:val="18"/>
                <w:szCs w:val="18"/>
              </w:rPr>
            </w:pPr>
            <w:r w:rsidRPr="00E51B44">
              <w:rPr>
                <w:b/>
                <w:bCs/>
                <w:color w:val="000000"/>
                <w:sz w:val="18"/>
                <w:szCs w:val="18"/>
              </w:rPr>
              <w:t xml:space="preserve">руб./Гкал </w:t>
            </w:r>
          </w:p>
        </w:tc>
        <w:tc>
          <w:tcPr>
            <w:tcW w:w="235" w:type="pct"/>
            <w:shd w:val="clear" w:color="auto" w:fill="auto"/>
            <w:noWrap/>
            <w:vAlign w:val="center"/>
            <w:hideMark/>
          </w:tcPr>
          <w:p w14:paraId="2E15791B" w14:textId="77777777" w:rsidR="00AB2990" w:rsidRPr="00E51B44" w:rsidRDefault="00AB2990" w:rsidP="00640E9A">
            <w:pPr>
              <w:jc w:val="center"/>
              <w:rPr>
                <w:color w:val="000000"/>
                <w:sz w:val="18"/>
                <w:szCs w:val="18"/>
              </w:rPr>
            </w:pPr>
            <w:r w:rsidRPr="00E51B44">
              <w:rPr>
                <w:color w:val="000000"/>
                <w:sz w:val="18"/>
                <w:szCs w:val="18"/>
              </w:rPr>
              <w:t>2 570,42</w:t>
            </w:r>
          </w:p>
        </w:tc>
        <w:tc>
          <w:tcPr>
            <w:tcW w:w="266" w:type="pct"/>
            <w:shd w:val="clear" w:color="auto" w:fill="auto"/>
            <w:noWrap/>
            <w:vAlign w:val="center"/>
            <w:hideMark/>
          </w:tcPr>
          <w:p w14:paraId="08D3C6B8" w14:textId="77777777" w:rsidR="00AB2990" w:rsidRPr="00E51B44" w:rsidRDefault="00AB2990" w:rsidP="00640E9A">
            <w:pPr>
              <w:jc w:val="center"/>
              <w:rPr>
                <w:color w:val="000000"/>
                <w:sz w:val="18"/>
                <w:szCs w:val="18"/>
              </w:rPr>
            </w:pPr>
            <w:r w:rsidRPr="00E51B44">
              <w:rPr>
                <w:color w:val="000000"/>
                <w:sz w:val="18"/>
                <w:szCs w:val="18"/>
              </w:rPr>
              <w:t>3 625,56</w:t>
            </w:r>
          </w:p>
        </w:tc>
        <w:tc>
          <w:tcPr>
            <w:tcW w:w="235" w:type="pct"/>
            <w:shd w:val="clear" w:color="auto" w:fill="auto"/>
            <w:noWrap/>
            <w:vAlign w:val="center"/>
            <w:hideMark/>
          </w:tcPr>
          <w:p w14:paraId="3F7B4661" w14:textId="77777777" w:rsidR="00AB2990" w:rsidRPr="00E51B44" w:rsidRDefault="00AB2990" w:rsidP="00640E9A">
            <w:pPr>
              <w:jc w:val="center"/>
              <w:rPr>
                <w:color w:val="000000"/>
                <w:sz w:val="18"/>
                <w:szCs w:val="18"/>
              </w:rPr>
            </w:pPr>
            <w:r w:rsidRPr="00E51B44">
              <w:rPr>
                <w:color w:val="000000"/>
                <w:sz w:val="18"/>
                <w:szCs w:val="18"/>
              </w:rPr>
              <w:t>3 732,77</w:t>
            </w:r>
          </w:p>
        </w:tc>
        <w:tc>
          <w:tcPr>
            <w:tcW w:w="235" w:type="pct"/>
            <w:shd w:val="clear" w:color="auto" w:fill="auto"/>
            <w:noWrap/>
            <w:vAlign w:val="center"/>
            <w:hideMark/>
          </w:tcPr>
          <w:p w14:paraId="7747C04A" w14:textId="77777777" w:rsidR="00AB2990" w:rsidRPr="00E51B44" w:rsidRDefault="00AB2990" w:rsidP="00640E9A">
            <w:pPr>
              <w:jc w:val="center"/>
              <w:rPr>
                <w:color w:val="000000"/>
                <w:sz w:val="18"/>
                <w:szCs w:val="18"/>
              </w:rPr>
            </w:pPr>
            <w:r w:rsidRPr="00E51B44">
              <w:rPr>
                <w:color w:val="000000"/>
                <w:sz w:val="18"/>
                <w:szCs w:val="18"/>
              </w:rPr>
              <w:t>3 654,67</w:t>
            </w:r>
          </w:p>
        </w:tc>
        <w:tc>
          <w:tcPr>
            <w:tcW w:w="235" w:type="pct"/>
            <w:shd w:val="clear" w:color="auto" w:fill="auto"/>
            <w:noWrap/>
            <w:vAlign w:val="center"/>
            <w:hideMark/>
          </w:tcPr>
          <w:p w14:paraId="16A8DAE9" w14:textId="77777777" w:rsidR="00AB2990" w:rsidRPr="00E51B44" w:rsidRDefault="00AB2990" w:rsidP="00640E9A">
            <w:pPr>
              <w:jc w:val="center"/>
              <w:rPr>
                <w:color w:val="000000"/>
                <w:sz w:val="18"/>
                <w:szCs w:val="18"/>
              </w:rPr>
            </w:pPr>
            <w:r w:rsidRPr="00E51B44">
              <w:rPr>
                <w:color w:val="000000"/>
                <w:sz w:val="18"/>
                <w:szCs w:val="18"/>
              </w:rPr>
              <w:t>3 762,43</w:t>
            </w:r>
          </w:p>
        </w:tc>
        <w:tc>
          <w:tcPr>
            <w:tcW w:w="235" w:type="pct"/>
            <w:shd w:val="clear" w:color="auto" w:fill="auto"/>
            <w:noWrap/>
            <w:vAlign w:val="center"/>
            <w:hideMark/>
          </w:tcPr>
          <w:p w14:paraId="66E2D237" w14:textId="77777777" w:rsidR="00AB2990" w:rsidRPr="00E51B44" w:rsidRDefault="00AB2990" w:rsidP="00640E9A">
            <w:pPr>
              <w:jc w:val="center"/>
              <w:rPr>
                <w:color w:val="000000"/>
                <w:sz w:val="18"/>
                <w:szCs w:val="18"/>
              </w:rPr>
            </w:pPr>
            <w:r w:rsidRPr="00E51B44">
              <w:rPr>
                <w:color w:val="000000"/>
                <w:sz w:val="18"/>
                <w:szCs w:val="18"/>
              </w:rPr>
              <w:t>3 873,19</w:t>
            </w:r>
          </w:p>
        </w:tc>
        <w:tc>
          <w:tcPr>
            <w:tcW w:w="235" w:type="pct"/>
            <w:shd w:val="clear" w:color="auto" w:fill="auto"/>
            <w:noWrap/>
            <w:vAlign w:val="center"/>
            <w:hideMark/>
          </w:tcPr>
          <w:p w14:paraId="26A78350" w14:textId="77777777" w:rsidR="00AB2990" w:rsidRPr="00E51B44" w:rsidRDefault="00AB2990" w:rsidP="00640E9A">
            <w:pPr>
              <w:jc w:val="center"/>
              <w:rPr>
                <w:color w:val="000000"/>
                <w:sz w:val="18"/>
                <w:szCs w:val="18"/>
              </w:rPr>
            </w:pPr>
            <w:r w:rsidRPr="00E51B44">
              <w:rPr>
                <w:color w:val="000000"/>
                <w:sz w:val="18"/>
                <w:szCs w:val="18"/>
              </w:rPr>
              <w:t>3 987,02</w:t>
            </w:r>
          </w:p>
        </w:tc>
        <w:tc>
          <w:tcPr>
            <w:tcW w:w="235" w:type="pct"/>
            <w:shd w:val="clear" w:color="auto" w:fill="auto"/>
            <w:noWrap/>
            <w:vAlign w:val="center"/>
            <w:hideMark/>
          </w:tcPr>
          <w:p w14:paraId="03656D28" w14:textId="77777777" w:rsidR="00AB2990" w:rsidRPr="00E51B44" w:rsidRDefault="00AB2990" w:rsidP="00640E9A">
            <w:pPr>
              <w:jc w:val="center"/>
              <w:rPr>
                <w:color w:val="000000"/>
                <w:sz w:val="18"/>
                <w:szCs w:val="18"/>
              </w:rPr>
            </w:pPr>
            <w:r w:rsidRPr="00E51B44">
              <w:rPr>
                <w:color w:val="000000"/>
                <w:sz w:val="18"/>
                <w:szCs w:val="18"/>
              </w:rPr>
              <w:t>4 103,91</w:t>
            </w:r>
          </w:p>
        </w:tc>
        <w:tc>
          <w:tcPr>
            <w:tcW w:w="235" w:type="pct"/>
            <w:shd w:val="clear" w:color="auto" w:fill="auto"/>
            <w:noWrap/>
            <w:vAlign w:val="center"/>
            <w:hideMark/>
          </w:tcPr>
          <w:p w14:paraId="651949E2" w14:textId="77777777" w:rsidR="00AB2990" w:rsidRPr="00E51B44" w:rsidRDefault="00AB2990" w:rsidP="00640E9A">
            <w:pPr>
              <w:jc w:val="center"/>
              <w:rPr>
                <w:color w:val="000000"/>
                <w:sz w:val="18"/>
                <w:szCs w:val="18"/>
              </w:rPr>
            </w:pPr>
            <w:r w:rsidRPr="00E51B44">
              <w:rPr>
                <w:color w:val="000000"/>
                <w:sz w:val="18"/>
                <w:szCs w:val="18"/>
              </w:rPr>
              <w:t>4 224,30</w:t>
            </w:r>
          </w:p>
        </w:tc>
        <w:tc>
          <w:tcPr>
            <w:tcW w:w="235" w:type="pct"/>
            <w:shd w:val="clear" w:color="auto" w:fill="auto"/>
            <w:noWrap/>
            <w:vAlign w:val="center"/>
            <w:hideMark/>
          </w:tcPr>
          <w:p w14:paraId="16343F57" w14:textId="77777777" w:rsidR="00AB2990" w:rsidRPr="00E51B44" w:rsidRDefault="00AB2990" w:rsidP="00640E9A">
            <w:pPr>
              <w:jc w:val="center"/>
              <w:rPr>
                <w:color w:val="000000"/>
                <w:sz w:val="18"/>
                <w:szCs w:val="18"/>
              </w:rPr>
            </w:pPr>
            <w:r w:rsidRPr="00E51B44">
              <w:rPr>
                <w:color w:val="000000"/>
                <w:sz w:val="18"/>
                <w:szCs w:val="18"/>
              </w:rPr>
              <w:t>4 348,30</w:t>
            </w:r>
          </w:p>
        </w:tc>
        <w:tc>
          <w:tcPr>
            <w:tcW w:w="235" w:type="pct"/>
            <w:shd w:val="clear" w:color="auto" w:fill="auto"/>
            <w:noWrap/>
            <w:vAlign w:val="center"/>
            <w:hideMark/>
          </w:tcPr>
          <w:p w14:paraId="6D6EB715" w14:textId="77777777" w:rsidR="00AB2990" w:rsidRPr="00E51B44" w:rsidRDefault="00AB2990" w:rsidP="00640E9A">
            <w:pPr>
              <w:jc w:val="center"/>
              <w:rPr>
                <w:color w:val="000000"/>
                <w:sz w:val="18"/>
                <w:szCs w:val="18"/>
              </w:rPr>
            </w:pPr>
            <w:r w:rsidRPr="00E51B44">
              <w:rPr>
                <w:color w:val="000000"/>
                <w:sz w:val="18"/>
                <w:szCs w:val="18"/>
              </w:rPr>
              <w:t>4 476,00</w:t>
            </w:r>
          </w:p>
        </w:tc>
        <w:tc>
          <w:tcPr>
            <w:tcW w:w="235" w:type="pct"/>
            <w:shd w:val="clear" w:color="auto" w:fill="auto"/>
            <w:noWrap/>
            <w:vAlign w:val="center"/>
            <w:hideMark/>
          </w:tcPr>
          <w:p w14:paraId="4B728F99" w14:textId="77777777" w:rsidR="00AB2990" w:rsidRPr="00E51B44" w:rsidRDefault="00AB2990" w:rsidP="00640E9A">
            <w:pPr>
              <w:jc w:val="center"/>
              <w:rPr>
                <w:color w:val="000000"/>
                <w:sz w:val="18"/>
                <w:szCs w:val="18"/>
              </w:rPr>
            </w:pPr>
            <w:r w:rsidRPr="00E51B44">
              <w:rPr>
                <w:color w:val="000000"/>
                <w:sz w:val="18"/>
                <w:szCs w:val="18"/>
              </w:rPr>
              <w:t>4 607,52</w:t>
            </w:r>
          </w:p>
        </w:tc>
        <w:tc>
          <w:tcPr>
            <w:tcW w:w="235" w:type="pct"/>
            <w:shd w:val="clear" w:color="auto" w:fill="auto"/>
            <w:noWrap/>
            <w:vAlign w:val="center"/>
            <w:hideMark/>
          </w:tcPr>
          <w:p w14:paraId="04FBBAE0" w14:textId="77777777" w:rsidR="00AB2990" w:rsidRPr="00E51B44" w:rsidRDefault="00AB2990" w:rsidP="00640E9A">
            <w:pPr>
              <w:jc w:val="center"/>
              <w:rPr>
                <w:color w:val="000000"/>
                <w:sz w:val="18"/>
                <w:szCs w:val="18"/>
              </w:rPr>
            </w:pPr>
            <w:r w:rsidRPr="00E51B44">
              <w:rPr>
                <w:color w:val="000000"/>
                <w:sz w:val="18"/>
                <w:szCs w:val="18"/>
              </w:rPr>
              <w:t>4 742,97</w:t>
            </w:r>
          </w:p>
        </w:tc>
        <w:tc>
          <w:tcPr>
            <w:tcW w:w="235" w:type="pct"/>
            <w:shd w:val="clear" w:color="auto" w:fill="auto"/>
            <w:noWrap/>
            <w:vAlign w:val="center"/>
            <w:hideMark/>
          </w:tcPr>
          <w:p w14:paraId="483CD221" w14:textId="77777777" w:rsidR="00AB2990" w:rsidRPr="00E51B44" w:rsidRDefault="00AB2990" w:rsidP="00640E9A">
            <w:pPr>
              <w:jc w:val="center"/>
              <w:rPr>
                <w:color w:val="000000"/>
                <w:sz w:val="18"/>
                <w:szCs w:val="18"/>
              </w:rPr>
            </w:pPr>
            <w:r w:rsidRPr="00E51B44">
              <w:rPr>
                <w:color w:val="000000"/>
                <w:sz w:val="18"/>
                <w:szCs w:val="18"/>
              </w:rPr>
              <w:t>4 882,79</w:t>
            </w:r>
          </w:p>
        </w:tc>
        <w:tc>
          <w:tcPr>
            <w:tcW w:w="235" w:type="pct"/>
            <w:shd w:val="clear" w:color="auto" w:fill="auto"/>
            <w:noWrap/>
            <w:vAlign w:val="center"/>
            <w:hideMark/>
          </w:tcPr>
          <w:p w14:paraId="60562303" w14:textId="77777777" w:rsidR="00AB2990" w:rsidRPr="00E51B44" w:rsidRDefault="00AB2990" w:rsidP="00640E9A">
            <w:pPr>
              <w:jc w:val="center"/>
              <w:rPr>
                <w:color w:val="000000"/>
                <w:sz w:val="18"/>
                <w:szCs w:val="18"/>
              </w:rPr>
            </w:pPr>
            <w:r w:rsidRPr="00E51B44">
              <w:rPr>
                <w:color w:val="000000"/>
                <w:sz w:val="18"/>
                <w:szCs w:val="18"/>
              </w:rPr>
              <w:t>5 026,80</w:t>
            </w:r>
          </w:p>
        </w:tc>
        <w:tc>
          <w:tcPr>
            <w:tcW w:w="235" w:type="pct"/>
            <w:shd w:val="clear" w:color="auto" w:fill="auto"/>
            <w:noWrap/>
            <w:vAlign w:val="center"/>
            <w:hideMark/>
          </w:tcPr>
          <w:p w14:paraId="638A20ED" w14:textId="77777777" w:rsidR="00AB2990" w:rsidRPr="00E51B44" w:rsidRDefault="00AB2990" w:rsidP="00640E9A">
            <w:pPr>
              <w:jc w:val="center"/>
              <w:rPr>
                <w:color w:val="000000"/>
                <w:sz w:val="18"/>
                <w:szCs w:val="18"/>
              </w:rPr>
            </w:pPr>
            <w:r w:rsidRPr="00E51B44">
              <w:rPr>
                <w:color w:val="000000"/>
                <w:sz w:val="18"/>
                <w:szCs w:val="18"/>
              </w:rPr>
              <w:t>5 175,05</w:t>
            </w:r>
          </w:p>
        </w:tc>
        <w:tc>
          <w:tcPr>
            <w:tcW w:w="235" w:type="pct"/>
            <w:shd w:val="clear" w:color="auto" w:fill="auto"/>
            <w:noWrap/>
            <w:vAlign w:val="center"/>
            <w:hideMark/>
          </w:tcPr>
          <w:p w14:paraId="451E0115" w14:textId="77777777" w:rsidR="00AB2990" w:rsidRPr="00E51B44" w:rsidRDefault="00AB2990" w:rsidP="00640E9A">
            <w:pPr>
              <w:jc w:val="center"/>
              <w:rPr>
                <w:color w:val="000000"/>
                <w:sz w:val="18"/>
                <w:szCs w:val="18"/>
              </w:rPr>
            </w:pPr>
            <w:r w:rsidRPr="00E51B44">
              <w:rPr>
                <w:color w:val="000000"/>
                <w:sz w:val="18"/>
                <w:szCs w:val="18"/>
              </w:rPr>
              <w:t>5 327,81</w:t>
            </w:r>
          </w:p>
        </w:tc>
      </w:tr>
      <w:tr w:rsidR="00AB2990" w:rsidRPr="00E51B44" w14:paraId="3159C586" w14:textId="77777777" w:rsidTr="00640E9A">
        <w:trPr>
          <w:trHeight w:val="20"/>
        </w:trPr>
        <w:tc>
          <w:tcPr>
            <w:tcW w:w="752" w:type="pct"/>
            <w:shd w:val="clear" w:color="auto" w:fill="auto"/>
            <w:vAlign w:val="center"/>
            <w:hideMark/>
          </w:tcPr>
          <w:p w14:paraId="7C787DB7" w14:textId="77777777" w:rsidR="00AB2990" w:rsidRPr="00E51B44" w:rsidRDefault="00AB2990" w:rsidP="00640E9A">
            <w:pPr>
              <w:rPr>
                <w:b/>
                <w:bCs/>
                <w:sz w:val="18"/>
                <w:szCs w:val="18"/>
              </w:rPr>
            </w:pPr>
            <w:r w:rsidRPr="00E51B44">
              <w:rPr>
                <w:b/>
                <w:bCs/>
                <w:sz w:val="18"/>
                <w:szCs w:val="18"/>
              </w:rPr>
              <w:t>Необходимые вложения, из них:</w:t>
            </w:r>
          </w:p>
        </w:tc>
        <w:tc>
          <w:tcPr>
            <w:tcW w:w="229" w:type="pct"/>
            <w:shd w:val="clear" w:color="auto" w:fill="auto"/>
            <w:vAlign w:val="center"/>
            <w:hideMark/>
          </w:tcPr>
          <w:p w14:paraId="357BD9CE" w14:textId="77777777" w:rsidR="00AB2990" w:rsidRPr="00E51B44" w:rsidRDefault="00AB2990" w:rsidP="00640E9A">
            <w:pPr>
              <w:jc w:val="center"/>
              <w:rPr>
                <w:b/>
                <w:bCs/>
                <w:sz w:val="18"/>
                <w:szCs w:val="18"/>
              </w:rPr>
            </w:pPr>
            <w:r w:rsidRPr="00E51B44">
              <w:rPr>
                <w:b/>
                <w:bCs/>
                <w:sz w:val="18"/>
                <w:szCs w:val="18"/>
              </w:rPr>
              <w:t>тыс. руб.</w:t>
            </w:r>
          </w:p>
        </w:tc>
        <w:tc>
          <w:tcPr>
            <w:tcW w:w="235" w:type="pct"/>
            <w:shd w:val="clear" w:color="auto" w:fill="auto"/>
            <w:noWrap/>
            <w:vAlign w:val="center"/>
            <w:hideMark/>
          </w:tcPr>
          <w:p w14:paraId="6B5F8548" w14:textId="77777777" w:rsidR="00AB2990" w:rsidRPr="00E51B44" w:rsidRDefault="00AB2990" w:rsidP="00640E9A">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4A890601"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5B82F1B"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5F3D104"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5A62E63"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34E850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6530B93"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AF00E06"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656E442"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E7F76F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B04BEE6"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01C421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7213417"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FD8433A"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697DF10"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B553E3A"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04139F9" w14:textId="77777777" w:rsidR="00AB2990" w:rsidRPr="00E51B44" w:rsidRDefault="00AB2990" w:rsidP="00640E9A">
            <w:pPr>
              <w:jc w:val="center"/>
              <w:rPr>
                <w:color w:val="000000"/>
                <w:sz w:val="18"/>
                <w:szCs w:val="18"/>
              </w:rPr>
            </w:pPr>
            <w:r w:rsidRPr="00E51B44">
              <w:rPr>
                <w:color w:val="000000"/>
                <w:sz w:val="18"/>
                <w:szCs w:val="18"/>
              </w:rPr>
              <w:t>0,00</w:t>
            </w:r>
          </w:p>
        </w:tc>
      </w:tr>
      <w:tr w:rsidR="00AB2990" w:rsidRPr="00E51B44" w14:paraId="112DD932" w14:textId="77777777" w:rsidTr="00640E9A">
        <w:trPr>
          <w:trHeight w:val="20"/>
        </w:trPr>
        <w:tc>
          <w:tcPr>
            <w:tcW w:w="752" w:type="pct"/>
            <w:shd w:val="clear" w:color="auto" w:fill="auto"/>
            <w:vAlign w:val="center"/>
            <w:hideMark/>
          </w:tcPr>
          <w:p w14:paraId="5BFB64C5" w14:textId="77777777" w:rsidR="00AB2990" w:rsidRPr="00E51B44" w:rsidRDefault="00AB2990" w:rsidP="00640E9A">
            <w:pPr>
              <w:rPr>
                <w:color w:val="000000"/>
                <w:sz w:val="18"/>
                <w:szCs w:val="18"/>
              </w:rPr>
            </w:pPr>
            <w:r w:rsidRPr="00E51B44">
              <w:rPr>
                <w:color w:val="000000"/>
                <w:sz w:val="18"/>
                <w:szCs w:val="18"/>
              </w:rPr>
              <w:t>средства бюджета</w:t>
            </w:r>
          </w:p>
        </w:tc>
        <w:tc>
          <w:tcPr>
            <w:tcW w:w="229" w:type="pct"/>
            <w:shd w:val="clear" w:color="auto" w:fill="auto"/>
            <w:vAlign w:val="center"/>
            <w:hideMark/>
          </w:tcPr>
          <w:p w14:paraId="5655B128" w14:textId="77777777" w:rsidR="00AB2990" w:rsidRPr="00E51B44" w:rsidRDefault="00AB2990" w:rsidP="00640E9A">
            <w:pPr>
              <w:jc w:val="center"/>
              <w:rPr>
                <w:color w:val="000000"/>
                <w:sz w:val="18"/>
                <w:szCs w:val="18"/>
              </w:rPr>
            </w:pPr>
            <w:r w:rsidRPr="00E51B44">
              <w:rPr>
                <w:color w:val="000000"/>
                <w:sz w:val="18"/>
                <w:szCs w:val="18"/>
              </w:rPr>
              <w:t>тыс.руб.</w:t>
            </w:r>
          </w:p>
        </w:tc>
        <w:tc>
          <w:tcPr>
            <w:tcW w:w="235" w:type="pct"/>
            <w:shd w:val="clear" w:color="auto" w:fill="auto"/>
            <w:noWrap/>
            <w:vAlign w:val="center"/>
            <w:hideMark/>
          </w:tcPr>
          <w:p w14:paraId="307A3256" w14:textId="77777777" w:rsidR="00AB2990" w:rsidRPr="00E51B44" w:rsidRDefault="00AB2990" w:rsidP="00640E9A">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5AE9C8CF" w14:textId="77777777" w:rsidR="00AB2990" w:rsidRPr="0089069C" w:rsidRDefault="00AB2990" w:rsidP="00640E9A">
            <w:pPr>
              <w:jc w:val="center"/>
              <w:rPr>
                <w:color w:val="000000"/>
                <w:sz w:val="18"/>
                <w:szCs w:val="18"/>
              </w:rPr>
            </w:pPr>
            <w:r w:rsidRPr="0089069C">
              <w:rPr>
                <w:sz w:val="18"/>
                <w:szCs w:val="18"/>
              </w:rPr>
              <w:t>1385556,19</w:t>
            </w:r>
          </w:p>
        </w:tc>
        <w:tc>
          <w:tcPr>
            <w:tcW w:w="235" w:type="pct"/>
            <w:shd w:val="clear" w:color="auto" w:fill="auto"/>
            <w:noWrap/>
            <w:vAlign w:val="center"/>
            <w:hideMark/>
          </w:tcPr>
          <w:p w14:paraId="55C9968C" w14:textId="77777777" w:rsidR="00AB2990" w:rsidRPr="0089069C" w:rsidRDefault="00AB2990" w:rsidP="00640E9A">
            <w:pPr>
              <w:jc w:val="center"/>
              <w:rPr>
                <w:color w:val="000000"/>
                <w:sz w:val="18"/>
                <w:szCs w:val="18"/>
              </w:rPr>
            </w:pPr>
            <w:r w:rsidRPr="0089069C">
              <w:rPr>
                <w:sz w:val="18"/>
                <w:szCs w:val="18"/>
              </w:rPr>
              <w:t>732175,32</w:t>
            </w:r>
          </w:p>
        </w:tc>
        <w:tc>
          <w:tcPr>
            <w:tcW w:w="235" w:type="pct"/>
            <w:shd w:val="clear" w:color="auto" w:fill="auto"/>
            <w:noWrap/>
            <w:vAlign w:val="center"/>
            <w:hideMark/>
          </w:tcPr>
          <w:p w14:paraId="31A16189" w14:textId="77777777" w:rsidR="00AB2990" w:rsidRPr="0089069C" w:rsidRDefault="00AB2990" w:rsidP="00640E9A">
            <w:pPr>
              <w:jc w:val="center"/>
              <w:rPr>
                <w:color w:val="000000"/>
                <w:sz w:val="18"/>
                <w:szCs w:val="18"/>
              </w:rPr>
            </w:pPr>
            <w:r w:rsidRPr="0089069C">
              <w:rPr>
                <w:sz w:val="18"/>
                <w:szCs w:val="18"/>
              </w:rPr>
              <w:t>265208,22</w:t>
            </w:r>
          </w:p>
        </w:tc>
        <w:tc>
          <w:tcPr>
            <w:tcW w:w="235" w:type="pct"/>
            <w:shd w:val="clear" w:color="auto" w:fill="auto"/>
            <w:noWrap/>
            <w:vAlign w:val="center"/>
            <w:hideMark/>
          </w:tcPr>
          <w:p w14:paraId="17279518"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48F88C4"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17EB93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5956AE6"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032B844"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4D40A2D"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5975BC1"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AA7DB2D"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48FFB94"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2B33962"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0AD0532"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8AD2987"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61F1322" w14:textId="77777777" w:rsidR="00AB2990" w:rsidRPr="00E51B44" w:rsidRDefault="00AB2990" w:rsidP="00640E9A">
            <w:pPr>
              <w:jc w:val="center"/>
              <w:rPr>
                <w:color w:val="000000"/>
                <w:sz w:val="18"/>
                <w:szCs w:val="18"/>
              </w:rPr>
            </w:pPr>
            <w:r w:rsidRPr="00E51B44">
              <w:rPr>
                <w:color w:val="000000"/>
                <w:sz w:val="18"/>
                <w:szCs w:val="18"/>
              </w:rPr>
              <w:t>0,00</w:t>
            </w:r>
          </w:p>
        </w:tc>
      </w:tr>
      <w:tr w:rsidR="00AB2990" w:rsidRPr="00E51B44" w14:paraId="67CFCAB1" w14:textId="77777777" w:rsidTr="00640E9A">
        <w:trPr>
          <w:trHeight w:val="20"/>
        </w:trPr>
        <w:tc>
          <w:tcPr>
            <w:tcW w:w="752" w:type="pct"/>
            <w:shd w:val="clear" w:color="auto" w:fill="auto"/>
            <w:vAlign w:val="center"/>
            <w:hideMark/>
          </w:tcPr>
          <w:p w14:paraId="26F1FE79" w14:textId="77777777" w:rsidR="00AB2990" w:rsidRPr="00E51B44" w:rsidRDefault="00AB2990" w:rsidP="00640E9A">
            <w:pPr>
              <w:rPr>
                <w:color w:val="000000"/>
                <w:sz w:val="18"/>
                <w:szCs w:val="18"/>
              </w:rPr>
            </w:pPr>
            <w:r w:rsidRPr="00E51B44">
              <w:rPr>
                <w:color w:val="000000"/>
                <w:sz w:val="18"/>
                <w:szCs w:val="18"/>
              </w:rPr>
              <w:t xml:space="preserve">внебюджетные источники (собственные, заемные, привлеченные средства теплоснабжающих организаций) </w:t>
            </w:r>
          </w:p>
        </w:tc>
        <w:tc>
          <w:tcPr>
            <w:tcW w:w="229" w:type="pct"/>
            <w:shd w:val="clear" w:color="auto" w:fill="auto"/>
            <w:vAlign w:val="center"/>
            <w:hideMark/>
          </w:tcPr>
          <w:p w14:paraId="2CBC4159" w14:textId="77777777" w:rsidR="00AB2990" w:rsidRPr="00E51B44" w:rsidRDefault="00AB2990" w:rsidP="00640E9A">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4D23C18F" w14:textId="77777777" w:rsidR="00AB2990" w:rsidRPr="00E51B44" w:rsidRDefault="00AB2990" w:rsidP="00640E9A">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6FC556B3" w14:textId="77777777" w:rsidR="00AB2990" w:rsidRPr="00E51B44" w:rsidRDefault="00AB2990" w:rsidP="00640E9A">
            <w:pPr>
              <w:jc w:val="center"/>
              <w:rPr>
                <w:color w:val="000000"/>
                <w:sz w:val="18"/>
                <w:szCs w:val="18"/>
              </w:rPr>
            </w:pPr>
            <w:r w:rsidRPr="00E51B44">
              <w:rPr>
                <w:color w:val="000000"/>
                <w:sz w:val="18"/>
                <w:szCs w:val="18"/>
              </w:rPr>
              <w:t>3 706,22</w:t>
            </w:r>
          </w:p>
        </w:tc>
        <w:tc>
          <w:tcPr>
            <w:tcW w:w="235" w:type="pct"/>
            <w:shd w:val="clear" w:color="auto" w:fill="auto"/>
            <w:noWrap/>
            <w:vAlign w:val="center"/>
            <w:hideMark/>
          </w:tcPr>
          <w:p w14:paraId="009C035F" w14:textId="77777777" w:rsidR="00AB2990" w:rsidRPr="00E51B44" w:rsidRDefault="00AB2990" w:rsidP="00640E9A">
            <w:pPr>
              <w:jc w:val="center"/>
              <w:rPr>
                <w:color w:val="000000"/>
                <w:sz w:val="18"/>
                <w:szCs w:val="18"/>
              </w:rPr>
            </w:pPr>
            <w:r w:rsidRPr="00E51B44">
              <w:rPr>
                <w:color w:val="000000"/>
                <w:sz w:val="18"/>
                <w:szCs w:val="18"/>
              </w:rPr>
              <w:t>3 805,71</w:t>
            </w:r>
          </w:p>
        </w:tc>
        <w:tc>
          <w:tcPr>
            <w:tcW w:w="235" w:type="pct"/>
            <w:shd w:val="clear" w:color="auto" w:fill="auto"/>
            <w:noWrap/>
            <w:vAlign w:val="center"/>
            <w:hideMark/>
          </w:tcPr>
          <w:p w14:paraId="7C3A0E2D" w14:textId="77777777" w:rsidR="00AB2990" w:rsidRPr="00E51B44" w:rsidRDefault="00AB2990" w:rsidP="00640E9A">
            <w:pPr>
              <w:jc w:val="center"/>
              <w:rPr>
                <w:color w:val="000000"/>
                <w:sz w:val="18"/>
                <w:szCs w:val="18"/>
              </w:rPr>
            </w:pPr>
            <w:r w:rsidRPr="00E51B44">
              <w:rPr>
                <w:color w:val="000000"/>
                <w:sz w:val="18"/>
                <w:szCs w:val="18"/>
              </w:rPr>
              <w:t>2 537,79</w:t>
            </w:r>
          </w:p>
        </w:tc>
        <w:tc>
          <w:tcPr>
            <w:tcW w:w="235" w:type="pct"/>
            <w:shd w:val="clear" w:color="auto" w:fill="auto"/>
            <w:noWrap/>
            <w:vAlign w:val="center"/>
            <w:hideMark/>
          </w:tcPr>
          <w:p w14:paraId="5A3EDD2B"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8B79390"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5A4C617"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D5044D5"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B6D8F8D"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528C47A"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8065543"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601B61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AB48160"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9D42FF9"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C410CB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692B215"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4C6C065" w14:textId="77777777" w:rsidR="00AB2990" w:rsidRPr="00E51B44" w:rsidRDefault="00AB2990" w:rsidP="00640E9A">
            <w:pPr>
              <w:jc w:val="center"/>
              <w:rPr>
                <w:color w:val="000000"/>
                <w:sz w:val="18"/>
                <w:szCs w:val="18"/>
              </w:rPr>
            </w:pPr>
            <w:r w:rsidRPr="00E51B44">
              <w:rPr>
                <w:color w:val="000000"/>
                <w:sz w:val="18"/>
                <w:szCs w:val="18"/>
              </w:rPr>
              <w:t>0,00</w:t>
            </w:r>
          </w:p>
        </w:tc>
      </w:tr>
      <w:tr w:rsidR="00AB2990" w:rsidRPr="00E51B44" w14:paraId="7055103D" w14:textId="77777777" w:rsidTr="00640E9A">
        <w:trPr>
          <w:trHeight w:val="20"/>
        </w:trPr>
        <w:tc>
          <w:tcPr>
            <w:tcW w:w="752" w:type="pct"/>
            <w:shd w:val="clear" w:color="auto" w:fill="auto"/>
            <w:vAlign w:val="center"/>
            <w:hideMark/>
          </w:tcPr>
          <w:p w14:paraId="299FC6A3" w14:textId="77777777" w:rsidR="00AB2990" w:rsidRPr="00E51B44" w:rsidRDefault="00AB2990" w:rsidP="00640E9A">
            <w:pPr>
              <w:rPr>
                <w:color w:val="000000"/>
                <w:sz w:val="18"/>
                <w:szCs w:val="18"/>
              </w:rPr>
            </w:pPr>
            <w:r w:rsidRPr="00E51B44">
              <w:rPr>
                <w:color w:val="000000"/>
                <w:sz w:val="18"/>
                <w:szCs w:val="18"/>
              </w:rPr>
              <w:t xml:space="preserve">Расходы на капитальные вложения (тарифная надбавка) </w:t>
            </w:r>
          </w:p>
        </w:tc>
        <w:tc>
          <w:tcPr>
            <w:tcW w:w="229" w:type="pct"/>
            <w:shd w:val="clear" w:color="auto" w:fill="auto"/>
            <w:vAlign w:val="center"/>
            <w:hideMark/>
          </w:tcPr>
          <w:p w14:paraId="719428FD" w14:textId="77777777" w:rsidR="00AB2990" w:rsidRPr="00E51B44" w:rsidRDefault="00AB2990" w:rsidP="00640E9A">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5BF56094" w14:textId="77777777" w:rsidR="00AB2990" w:rsidRPr="00E51B44" w:rsidRDefault="00AB2990" w:rsidP="00640E9A">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6F86F28B"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713A41A"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78B389C" w14:textId="77777777" w:rsidR="00AB2990" w:rsidRPr="00E51B44" w:rsidRDefault="00AB2990" w:rsidP="00640E9A">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7307973B" w14:textId="77777777" w:rsidR="00AB2990" w:rsidRPr="00E51B44" w:rsidRDefault="00AB2990" w:rsidP="00640E9A">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0541951E" w14:textId="77777777" w:rsidR="00AB2990" w:rsidRPr="00E51B44" w:rsidRDefault="00AB2990" w:rsidP="00640E9A">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40025BEB" w14:textId="77777777" w:rsidR="00AB2990" w:rsidRPr="00E51B44" w:rsidRDefault="00AB2990" w:rsidP="00640E9A">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358D0CCE" w14:textId="77777777" w:rsidR="00AB2990" w:rsidRPr="00E51B44" w:rsidRDefault="00AB2990" w:rsidP="00640E9A">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7F310AC8" w14:textId="77777777" w:rsidR="00AB2990" w:rsidRPr="00E51B44" w:rsidRDefault="00AB2990" w:rsidP="00640E9A">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17779398" w14:textId="77777777" w:rsidR="00AB2990" w:rsidRPr="00E51B44" w:rsidRDefault="00AB2990" w:rsidP="00640E9A">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6165E849" w14:textId="77777777" w:rsidR="00AB2990" w:rsidRPr="00E51B44" w:rsidRDefault="00AB2990" w:rsidP="00640E9A">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1D8D2FF5" w14:textId="77777777" w:rsidR="00AB2990" w:rsidRPr="00E51B44" w:rsidRDefault="00AB2990" w:rsidP="00640E9A">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4C759202" w14:textId="77777777" w:rsidR="00AB2990" w:rsidRPr="00E51B44" w:rsidRDefault="00AB2990" w:rsidP="00640E9A">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556F45EB" w14:textId="77777777" w:rsidR="00AB2990" w:rsidRPr="00E51B44" w:rsidRDefault="00AB2990" w:rsidP="00640E9A">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28DA377E" w14:textId="77777777" w:rsidR="00AB2990" w:rsidRPr="00E51B44" w:rsidRDefault="00AB2990" w:rsidP="00640E9A">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568F9E8F" w14:textId="77777777" w:rsidR="00AB2990" w:rsidRPr="00E51B44" w:rsidRDefault="00AB2990" w:rsidP="00640E9A">
            <w:pPr>
              <w:jc w:val="center"/>
              <w:rPr>
                <w:color w:val="000000"/>
                <w:sz w:val="18"/>
                <w:szCs w:val="18"/>
              </w:rPr>
            </w:pPr>
            <w:r w:rsidRPr="00E51B44">
              <w:rPr>
                <w:color w:val="000000"/>
                <w:sz w:val="18"/>
                <w:szCs w:val="18"/>
              </w:rPr>
              <w:t>925,00</w:t>
            </w:r>
          </w:p>
        </w:tc>
        <w:tc>
          <w:tcPr>
            <w:tcW w:w="235" w:type="pct"/>
            <w:shd w:val="clear" w:color="auto" w:fill="auto"/>
            <w:noWrap/>
            <w:vAlign w:val="center"/>
            <w:hideMark/>
          </w:tcPr>
          <w:p w14:paraId="5EC2C038" w14:textId="77777777" w:rsidR="00AB2990" w:rsidRPr="00E51B44" w:rsidRDefault="00AB2990" w:rsidP="00640E9A">
            <w:pPr>
              <w:jc w:val="center"/>
              <w:rPr>
                <w:color w:val="000000"/>
                <w:sz w:val="18"/>
                <w:szCs w:val="18"/>
              </w:rPr>
            </w:pPr>
            <w:r w:rsidRPr="00E51B44">
              <w:rPr>
                <w:color w:val="000000"/>
                <w:sz w:val="18"/>
                <w:szCs w:val="18"/>
              </w:rPr>
              <w:t> </w:t>
            </w:r>
          </w:p>
        </w:tc>
      </w:tr>
      <w:tr w:rsidR="00AB2990" w:rsidRPr="00E51B44" w14:paraId="15DB1F01" w14:textId="77777777" w:rsidTr="00640E9A">
        <w:trPr>
          <w:trHeight w:val="20"/>
        </w:trPr>
        <w:tc>
          <w:tcPr>
            <w:tcW w:w="752" w:type="pct"/>
            <w:shd w:val="clear" w:color="auto" w:fill="auto"/>
            <w:vAlign w:val="center"/>
            <w:hideMark/>
          </w:tcPr>
          <w:p w14:paraId="0A5CE395" w14:textId="77777777" w:rsidR="00AB2990" w:rsidRPr="00E51B44" w:rsidRDefault="00AB2990" w:rsidP="00640E9A">
            <w:pPr>
              <w:rPr>
                <w:color w:val="000000"/>
                <w:sz w:val="18"/>
                <w:szCs w:val="18"/>
              </w:rPr>
            </w:pPr>
            <w:r w:rsidRPr="00E51B44">
              <w:rPr>
                <w:color w:val="000000"/>
                <w:sz w:val="18"/>
                <w:szCs w:val="18"/>
              </w:rPr>
              <w:t>Расходы относимых на прибыль  после налогообложения</w:t>
            </w:r>
          </w:p>
        </w:tc>
        <w:tc>
          <w:tcPr>
            <w:tcW w:w="229" w:type="pct"/>
            <w:shd w:val="clear" w:color="auto" w:fill="auto"/>
            <w:vAlign w:val="center"/>
            <w:hideMark/>
          </w:tcPr>
          <w:p w14:paraId="28938281" w14:textId="77777777" w:rsidR="00AB2990" w:rsidRPr="00E51B44" w:rsidRDefault="00AB2990" w:rsidP="00640E9A">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3E024B42" w14:textId="77777777" w:rsidR="00AB2990" w:rsidRPr="00E51B44" w:rsidRDefault="00AB2990" w:rsidP="00640E9A">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790DE5E2"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539172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A3AC76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C0195A2"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3D65D6A"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1CA8520"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161D965"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1DDB715"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1C56DBA"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E0F7540"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211FBAD"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6F11D79"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B048E16"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8CBC7B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CBAB77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21E0CBA" w14:textId="77777777" w:rsidR="00AB2990" w:rsidRPr="00E51B44" w:rsidRDefault="00AB2990" w:rsidP="00640E9A">
            <w:pPr>
              <w:jc w:val="center"/>
              <w:rPr>
                <w:color w:val="000000"/>
                <w:sz w:val="18"/>
                <w:szCs w:val="18"/>
              </w:rPr>
            </w:pPr>
            <w:r w:rsidRPr="00E51B44">
              <w:rPr>
                <w:color w:val="000000"/>
                <w:sz w:val="18"/>
                <w:szCs w:val="18"/>
              </w:rPr>
              <w:t>0,00</w:t>
            </w:r>
          </w:p>
        </w:tc>
      </w:tr>
      <w:tr w:rsidR="00AB2990" w:rsidRPr="00E51B44" w14:paraId="4FD743B9" w14:textId="77777777" w:rsidTr="00640E9A">
        <w:trPr>
          <w:trHeight w:val="20"/>
        </w:trPr>
        <w:tc>
          <w:tcPr>
            <w:tcW w:w="752" w:type="pct"/>
            <w:shd w:val="clear" w:color="auto" w:fill="auto"/>
            <w:vAlign w:val="center"/>
            <w:hideMark/>
          </w:tcPr>
          <w:p w14:paraId="12411E44" w14:textId="77777777" w:rsidR="00AB2990" w:rsidRPr="00E51B44" w:rsidRDefault="00AB2990" w:rsidP="00640E9A">
            <w:pPr>
              <w:rPr>
                <w:color w:val="000000"/>
                <w:sz w:val="18"/>
                <w:szCs w:val="18"/>
              </w:rPr>
            </w:pPr>
            <w:r w:rsidRPr="00E51B44">
              <w:rPr>
                <w:color w:val="000000"/>
                <w:sz w:val="18"/>
                <w:szCs w:val="18"/>
              </w:rPr>
              <w:t xml:space="preserve">Предпринимательская прибыль </w:t>
            </w:r>
          </w:p>
        </w:tc>
        <w:tc>
          <w:tcPr>
            <w:tcW w:w="229" w:type="pct"/>
            <w:shd w:val="clear" w:color="auto" w:fill="auto"/>
            <w:vAlign w:val="center"/>
            <w:hideMark/>
          </w:tcPr>
          <w:p w14:paraId="6732D351" w14:textId="77777777" w:rsidR="00AB2990" w:rsidRPr="00E51B44" w:rsidRDefault="00AB2990" w:rsidP="00640E9A">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23E1C89B" w14:textId="77777777" w:rsidR="00AB2990" w:rsidRPr="00E51B44" w:rsidRDefault="00AB2990" w:rsidP="00640E9A">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27D9B7A7"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667573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58A8346"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DDACC2D"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DD7B994"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7F75DCC"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7D63EB1"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12FCF23"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22A4C75"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BC3D6B5"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310AC0F"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1A57ED0"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4FEB05A"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9C04EC6"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19B04A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130F5FB4" w14:textId="77777777" w:rsidR="00AB2990" w:rsidRPr="00E51B44" w:rsidRDefault="00AB2990" w:rsidP="00640E9A">
            <w:pPr>
              <w:jc w:val="center"/>
              <w:rPr>
                <w:color w:val="000000"/>
                <w:sz w:val="18"/>
                <w:szCs w:val="18"/>
              </w:rPr>
            </w:pPr>
            <w:r w:rsidRPr="00E51B44">
              <w:rPr>
                <w:color w:val="000000"/>
                <w:sz w:val="18"/>
                <w:szCs w:val="18"/>
              </w:rPr>
              <w:t>0,00</w:t>
            </w:r>
          </w:p>
        </w:tc>
      </w:tr>
      <w:tr w:rsidR="00AB2990" w:rsidRPr="00E51B44" w14:paraId="4A2A66CB" w14:textId="77777777" w:rsidTr="00640E9A">
        <w:trPr>
          <w:trHeight w:val="20"/>
        </w:trPr>
        <w:tc>
          <w:tcPr>
            <w:tcW w:w="752" w:type="pct"/>
            <w:shd w:val="clear" w:color="auto" w:fill="auto"/>
            <w:vAlign w:val="center"/>
            <w:hideMark/>
          </w:tcPr>
          <w:p w14:paraId="104DE70D" w14:textId="77777777" w:rsidR="00AB2990" w:rsidRPr="00E51B44" w:rsidRDefault="00AB2990" w:rsidP="00640E9A">
            <w:pPr>
              <w:rPr>
                <w:b/>
                <w:bCs/>
                <w:sz w:val="18"/>
                <w:szCs w:val="18"/>
              </w:rPr>
            </w:pPr>
            <w:r w:rsidRPr="00E51B44">
              <w:rPr>
                <w:b/>
                <w:bCs/>
                <w:sz w:val="18"/>
                <w:szCs w:val="18"/>
              </w:rPr>
              <w:lastRenderedPageBreak/>
              <w:t>Налог на прибыль</w:t>
            </w:r>
          </w:p>
        </w:tc>
        <w:tc>
          <w:tcPr>
            <w:tcW w:w="229" w:type="pct"/>
            <w:shd w:val="clear" w:color="auto" w:fill="auto"/>
            <w:vAlign w:val="center"/>
            <w:hideMark/>
          </w:tcPr>
          <w:p w14:paraId="17A5A535" w14:textId="77777777" w:rsidR="00AB2990" w:rsidRPr="00E51B44" w:rsidRDefault="00AB2990" w:rsidP="00640E9A">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48BFA0AB" w14:textId="77777777" w:rsidR="00AB2990" w:rsidRPr="00E51B44" w:rsidRDefault="00AB2990" w:rsidP="00640E9A">
            <w:pPr>
              <w:jc w:val="center"/>
              <w:rPr>
                <w:color w:val="000000"/>
                <w:sz w:val="18"/>
                <w:szCs w:val="18"/>
              </w:rPr>
            </w:pPr>
            <w:r w:rsidRPr="00E51B44">
              <w:rPr>
                <w:color w:val="000000"/>
                <w:sz w:val="18"/>
                <w:szCs w:val="18"/>
              </w:rPr>
              <w:t>0,00</w:t>
            </w:r>
          </w:p>
        </w:tc>
        <w:tc>
          <w:tcPr>
            <w:tcW w:w="266" w:type="pct"/>
            <w:shd w:val="clear" w:color="auto" w:fill="auto"/>
            <w:noWrap/>
            <w:vAlign w:val="center"/>
            <w:hideMark/>
          </w:tcPr>
          <w:p w14:paraId="7A83A5B8"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7798FBD"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D8BFDE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E997D1B"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61617981"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37F3E13"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737D5489"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A2112D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1DD954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3CB5B631"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21B3C03"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9D9FA23"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0A5DC94A"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4AFFD4AE"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538EE4E9" w14:textId="77777777" w:rsidR="00AB2990" w:rsidRPr="00E51B44" w:rsidRDefault="00AB2990" w:rsidP="00640E9A">
            <w:pPr>
              <w:jc w:val="center"/>
              <w:rPr>
                <w:color w:val="000000"/>
                <w:sz w:val="18"/>
                <w:szCs w:val="18"/>
              </w:rPr>
            </w:pPr>
            <w:r w:rsidRPr="00E51B44">
              <w:rPr>
                <w:color w:val="000000"/>
                <w:sz w:val="18"/>
                <w:szCs w:val="18"/>
              </w:rPr>
              <w:t>0,00</w:t>
            </w:r>
          </w:p>
        </w:tc>
        <w:tc>
          <w:tcPr>
            <w:tcW w:w="235" w:type="pct"/>
            <w:shd w:val="clear" w:color="auto" w:fill="auto"/>
            <w:noWrap/>
            <w:vAlign w:val="center"/>
            <w:hideMark/>
          </w:tcPr>
          <w:p w14:paraId="2BF0A659" w14:textId="77777777" w:rsidR="00AB2990" w:rsidRPr="00E51B44" w:rsidRDefault="00AB2990" w:rsidP="00640E9A">
            <w:pPr>
              <w:jc w:val="center"/>
              <w:rPr>
                <w:color w:val="000000"/>
                <w:sz w:val="18"/>
                <w:szCs w:val="18"/>
              </w:rPr>
            </w:pPr>
            <w:r w:rsidRPr="00E51B44">
              <w:rPr>
                <w:color w:val="000000"/>
                <w:sz w:val="18"/>
                <w:szCs w:val="18"/>
              </w:rPr>
              <w:t>0,00</w:t>
            </w:r>
          </w:p>
        </w:tc>
      </w:tr>
      <w:tr w:rsidR="00AB2990" w:rsidRPr="00E51B44" w14:paraId="534E0A60" w14:textId="77777777" w:rsidTr="00640E9A">
        <w:trPr>
          <w:trHeight w:val="20"/>
        </w:trPr>
        <w:tc>
          <w:tcPr>
            <w:tcW w:w="752" w:type="pct"/>
            <w:shd w:val="clear" w:color="auto" w:fill="auto"/>
            <w:vAlign w:val="center"/>
            <w:hideMark/>
          </w:tcPr>
          <w:p w14:paraId="57B65801" w14:textId="77777777" w:rsidR="00AB2990" w:rsidRPr="00E51B44" w:rsidRDefault="00AB2990" w:rsidP="00640E9A">
            <w:pPr>
              <w:rPr>
                <w:b/>
                <w:bCs/>
                <w:sz w:val="18"/>
                <w:szCs w:val="18"/>
              </w:rPr>
            </w:pPr>
            <w:r w:rsidRPr="00E51B44">
              <w:rPr>
                <w:b/>
                <w:bCs/>
                <w:sz w:val="18"/>
                <w:szCs w:val="18"/>
              </w:rPr>
              <w:t>Корректировка НВВ</w:t>
            </w:r>
          </w:p>
        </w:tc>
        <w:tc>
          <w:tcPr>
            <w:tcW w:w="229" w:type="pct"/>
            <w:shd w:val="clear" w:color="auto" w:fill="auto"/>
            <w:vAlign w:val="center"/>
            <w:hideMark/>
          </w:tcPr>
          <w:p w14:paraId="095B0B8A" w14:textId="77777777" w:rsidR="00AB2990" w:rsidRPr="00E51B44" w:rsidRDefault="00AB2990" w:rsidP="00640E9A">
            <w:pPr>
              <w:jc w:val="center"/>
              <w:rPr>
                <w:color w:val="000000"/>
                <w:sz w:val="18"/>
                <w:szCs w:val="18"/>
              </w:rPr>
            </w:pPr>
            <w:r w:rsidRPr="00E51B44">
              <w:rPr>
                <w:color w:val="000000"/>
                <w:sz w:val="18"/>
                <w:szCs w:val="18"/>
              </w:rPr>
              <w:t>тыс. руб.</w:t>
            </w:r>
          </w:p>
        </w:tc>
        <w:tc>
          <w:tcPr>
            <w:tcW w:w="235" w:type="pct"/>
            <w:shd w:val="clear" w:color="auto" w:fill="auto"/>
            <w:noWrap/>
            <w:vAlign w:val="center"/>
            <w:hideMark/>
          </w:tcPr>
          <w:p w14:paraId="04D65333" w14:textId="77777777" w:rsidR="00AB2990" w:rsidRPr="00E51B44" w:rsidRDefault="00AB2990" w:rsidP="00640E9A">
            <w:pPr>
              <w:jc w:val="center"/>
              <w:rPr>
                <w:color w:val="000000"/>
                <w:sz w:val="18"/>
                <w:szCs w:val="18"/>
              </w:rPr>
            </w:pPr>
            <w:r w:rsidRPr="00E51B44">
              <w:rPr>
                <w:color w:val="000000"/>
                <w:sz w:val="18"/>
                <w:szCs w:val="18"/>
              </w:rPr>
              <w:t>-5 108,40</w:t>
            </w:r>
          </w:p>
        </w:tc>
        <w:tc>
          <w:tcPr>
            <w:tcW w:w="266" w:type="pct"/>
            <w:shd w:val="clear" w:color="auto" w:fill="auto"/>
            <w:noWrap/>
            <w:vAlign w:val="center"/>
            <w:hideMark/>
          </w:tcPr>
          <w:p w14:paraId="2D42897F" w14:textId="77777777" w:rsidR="00AB2990" w:rsidRPr="00E51B44" w:rsidRDefault="00AB2990" w:rsidP="00640E9A">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6CA188ED" w14:textId="77777777" w:rsidR="00AB2990" w:rsidRPr="00E51B44" w:rsidRDefault="00AB2990" w:rsidP="00640E9A">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0C0EEA5B" w14:textId="77777777" w:rsidR="00AB2990" w:rsidRPr="00E51B44" w:rsidRDefault="00AB2990" w:rsidP="00640E9A">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33415B15" w14:textId="77777777" w:rsidR="00AB2990" w:rsidRPr="00E51B44" w:rsidRDefault="00AB2990" w:rsidP="00640E9A">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6D500D0B" w14:textId="77777777" w:rsidR="00AB2990" w:rsidRPr="00E51B44" w:rsidRDefault="00AB2990" w:rsidP="00640E9A">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331145B9" w14:textId="77777777" w:rsidR="00AB2990" w:rsidRPr="00E51B44" w:rsidRDefault="00AB2990" w:rsidP="00640E9A">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38ACA53F" w14:textId="77777777" w:rsidR="00AB2990" w:rsidRPr="00E51B44" w:rsidRDefault="00AB2990" w:rsidP="00640E9A">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524C2FF6" w14:textId="77777777" w:rsidR="00AB2990" w:rsidRPr="00E51B44" w:rsidRDefault="00AB2990" w:rsidP="00640E9A">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4FD8D48C" w14:textId="77777777" w:rsidR="00AB2990" w:rsidRPr="00E51B44" w:rsidRDefault="00AB2990" w:rsidP="00640E9A">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4C5ED314" w14:textId="77777777" w:rsidR="00AB2990" w:rsidRPr="00E51B44" w:rsidRDefault="00AB2990" w:rsidP="00640E9A">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6CD48665" w14:textId="77777777" w:rsidR="00AB2990" w:rsidRPr="00E51B44" w:rsidRDefault="00AB2990" w:rsidP="00640E9A">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3034D29E" w14:textId="77777777" w:rsidR="00AB2990" w:rsidRPr="00E51B44" w:rsidRDefault="00AB2990" w:rsidP="00640E9A">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7580D009" w14:textId="77777777" w:rsidR="00AB2990" w:rsidRPr="00E51B44" w:rsidRDefault="00AB2990" w:rsidP="00640E9A">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69B9E4E6" w14:textId="77777777" w:rsidR="00AB2990" w:rsidRPr="00E51B44" w:rsidRDefault="00AB2990" w:rsidP="00640E9A">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1B8F40AC" w14:textId="77777777" w:rsidR="00AB2990" w:rsidRPr="00E51B44" w:rsidRDefault="00AB2990" w:rsidP="00640E9A">
            <w:pPr>
              <w:jc w:val="center"/>
              <w:rPr>
                <w:color w:val="000000"/>
                <w:sz w:val="18"/>
                <w:szCs w:val="18"/>
              </w:rPr>
            </w:pPr>
            <w:r w:rsidRPr="00E51B44">
              <w:rPr>
                <w:color w:val="000000"/>
                <w:sz w:val="18"/>
                <w:szCs w:val="18"/>
              </w:rPr>
              <w:t>-10 584,39</w:t>
            </w:r>
          </w:p>
        </w:tc>
        <w:tc>
          <w:tcPr>
            <w:tcW w:w="235" w:type="pct"/>
            <w:shd w:val="clear" w:color="auto" w:fill="auto"/>
            <w:noWrap/>
            <w:vAlign w:val="center"/>
            <w:hideMark/>
          </w:tcPr>
          <w:p w14:paraId="61B0B649" w14:textId="77777777" w:rsidR="00AB2990" w:rsidRPr="00E51B44" w:rsidRDefault="00AB2990" w:rsidP="00640E9A">
            <w:pPr>
              <w:jc w:val="center"/>
              <w:rPr>
                <w:color w:val="000000"/>
                <w:sz w:val="18"/>
                <w:szCs w:val="18"/>
              </w:rPr>
            </w:pPr>
            <w:r w:rsidRPr="00E51B44">
              <w:rPr>
                <w:color w:val="000000"/>
                <w:sz w:val="18"/>
                <w:szCs w:val="18"/>
              </w:rPr>
              <w:t>-10 584,39</w:t>
            </w:r>
          </w:p>
        </w:tc>
      </w:tr>
      <w:tr w:rsidR="00AB2990" w:rsidRPr="00E51B44" w14:paraId="5CAFA4AB" w14:textId="77777777" w:rsidTr="00640E9A">
        <w:trPr>
          <w:trHeight w:val="20"/>
        </w:trPr>
        <w:tc>
          <w:tcPr>
            <w:tcW w:w="752" w:type="pct"/>
            <w:shd w:val="clear" w:color="auto" w:fill="auto"/>
            <w:vAlign w:val="center"/>
            <w:hideMark/>
          </w:tcPr>
          <w:p w14:paraId="73F0E860" w14:textId="77777777" w:rsidR="00AB2990" w:rsidRPr="00E51B44" w:rsidRDefault="00AB2990" w:rsidP="00640E9A">
            <w:pPr>
              <w:rPr>
                <w:b/>
                <w:bCs/>
                <w:color w:val="000000"/>
                <w:sz w:val="18"/>
                <w:szCs w:val="18"/>
              </w:rPr>
            </w:pPr>
            <w:r w:rsidRPr="00E51B44">
              <w:rPr>
                <w:b/>
                <w:bCs/>
                <w:color w:val="000000"/>
                <w:sz w:val="18"/>
                <w:szCs w:val="18"/>
              </w:rPr>
              <w:t xml:space="preserve">Необходимая валовая выручка </w:t>
            </w:r>
          </w:p>
        </w:tc>
        <w:tc>
          <w:tcPr>
            <w:tcW w:w="229" w:type="pct"/>
            <w:shd w:val="clear" w:color="auto" w:fill="auto"/>
            <w:vAlign w:val="center"/>
            <w:hideMark/>
          </w:tcPr>
          <w:p w14:paraId="7C0FB377" w14:textId="77777777" w:rsidR="00AB2990" w:rsidRPr="00E51B44" w:rsidRDefault="00AB2990" w:rsidP="00640E9A">
            <w:pPr>
              <w:jc w:val="center"/>
              <w:rPr>
                <w:b/>
                <w:bCs/>
                <w:color w:val="000000"/>
                <w:sz w:val="18"/>
                <w:szCs w:val="18"/>
              </w:rPr>
            </w:pPr>
            <w:r w:rsidRPr="00E51B44">
              <w:rPr>
                <w:b/>
                <w:bCs/>
                <w:color w:val="000000"/>
                <w:sz w:val="18"/>
                <w:szCs w:val="18"/>
              </w:rPr>
              <w:t>тыс. руб.</w:t>
            </w:r>
          </w:p>
        </w:tc>
        <w:tc>
          <w:tcPr>
            <w:tcW w:w="235" w:type="pct"/>
            <w:shd w:val="clear" w:color="auto" w:fill="auto"/>
            <w:noWrap/>
            <w:vAlign w:val="center"/>
            <w:hideMark/>
          </w:tcPr>
          <w:p w14:paraId="0164E188" w14:textId="77777777" w:rsidR="00AB2990" w:rsidRPr="00E51B44" w:rsidRDefault="00AB2990" w:rsidP="00640E9A">
            <w:pPr>
              <w:jc w:val="center"/>
              <w:rPr>
                <w:color w:val="000000"/>
                <w:sz w:val="18"/>
                <w:szCs w:val="18"/>
              </w:rPr>
            </w:pPr>
            <w:r w:rsidRPr="00E51B44">
              <w:rPr>
                <w:color w:val="000000"/>
                <w:sz w:val="18"/>
                <w:szCs w:val="18"/>
              </w:rPr>
              <w:t>233 889,23</w:t>
            </w:r>
          </w:p>
        </w:tc>
        <w:tc>
          <w:tcPr>
            <w:tcW w:w="266" w:type="pct"/>
            <w:shd w:val="clear" w:color="auto" w:fill="auto"/>
            <w:noWrap/>
            <w:vAlign w:val="center"/>
            <w:hideMark/>
          </w:tcPr>
          <w:p w14:paraId="162CD748" w14:textId="77777777" w:rsidR="00AB2990" w:rsidRPr="00E51B44" w:rsidRDefault="00AB2990" w:rsidP="00640E9A">
            <w:pPr>
              <w:jc w:val="center"/>
              <w:rPr>
                <w:color w:val="000000"/>
                <w:sz w:val="18"/>
                <w:szCs w:val="18"/>
              </w:rPr>
            </w:pPr>
            <w:r w:rsidRPr="00E51B44">
              <w:rPr>
                <w:color w:val="000000"/>
                <w:sz w:val="18"/>
                <w:szCs w:val="18"/>
              </w:rPr>
              <w:t>324 494,57</w:t>
            </w:r>
          </w:p>
        </w:tc>
        <w:tc>
          <w:tcPr>
            <w:tcW w:w="235" w:type="pct"/>
            <w:shd w:val="clear" w:color="auto" w:fill="auto"/>
            <w:noWrap/>
            <w:vAlign w:val="center"/>
            <w:hideMark/>
          </w:tcPr>
          <w:p w14:paraId="514B9376" w14:textId="77777777" w:rsidR="00AB2990" w:rsidRPr="00E51B44" w:rsidRDefault="00AB2990" w:rsidP="00640E9A">
            <w:pPr>
              <w:jc w:val="center"/>
              <w:rPr>
                <w:color w:val="000000"/>
                <w:sz w:val="18"/>
                <w:szCs w:val="18"/>
              </w:rPr>
            </w:pPr>
            <w:r w:rsidRPr="00E51B44">
              <w:rPr>
                <w:color w:val="000000"/>
                <w:sz w:val="18"/>
                <w:szCs w:val="18"/>
              </w:rPr>
              <w:t>334 403,32</w:t>
            </w:r>
          </w:p>
        </w:tc>
        <w:tc>
          <w:tcPr>
            <w:tcW w:w="235" w:type="pct"/>
            <w:shd w:val="clear" w:color="auto" w:fill="auto"/>
            <w:noWrap/>
            <w:vAlign w:val="center"/>
            <w:hideMark/>
          </w:tcPr>
          <w:p w14:paraId="5B6504F2" w14:textId="77777777" w:rsidR="00AB2990" w:rsidRPr="00E51B44" w:rsidRDefault="00AB2990" w:rsidP="00640E9A">
            <w:pPr>
              <w:jc w:val="center"/>
              <w:rPr>
                <w:color w:val="000000"/>
                <w:sz w:val="18"/>
                <w:szCs w:val="18"/>
              </w:rPr>
            </w:pPr>
            <w:r w:rsidRPr="00E51B44">
              <w:rPr>
                <w:color w:val="000000"/>
                <w:sz w:val="18"/>
                <w:szCs w:val="18"/>
              </w:rPr>
              <w:t>349 623,00</w:t>
            </w:r>
          </w:p>
        </w:tc>
        <w:tc>
          <w:tcPr>
            <w:tcW w:w="235" w:type="pct"/>
            <w:shd w:val="clear" w:color="auto" w:fill="auto"/>
            <w:noWrap/>
            <w:vAlign w:val="center"/>
            <w:hideMark/>
          </w:tcPr>
          <w:p w14:paraId="4D7BAFCD" w14:textId="77777777" w:rsidR="00AB2990" w:rsidRPr="00E51B44" w:rsidRDefault="00AB2990" w:rsidP="00640E9A">
            <w:pPr>
              <w:jc w:val="center"/>
              <w:rPr>
                <w:color w:val="000000"/>
                <w:sz w:val="18"/>
                <w:szCs w:val="18"/>
              </w:rPr>
            </w:pPr>
            <w:r w:rsidRPr="00E51B44">
              <w:rPr>
                <w:color w:val="000000"/>
                <w:sz w:val="18"/>
                <w:szCs w:val="18"/>
              </w:rPr>
              <w:t>360 216,72</w:t>
            </w:r>
          </w:p>
        </w:tc>
        <w:tc>
          <w:tcPr>
            <w:tcW w:w="235" w:type="pct"/>
            <w:shd w:val="clear" w:color="auto" w:fill="auto"/>
            <w:noWrap/>
            <w:vAlign w:val="center"/>
            <w:hideMark/>
          </w:tcPr>
          <w:p w14:paraId="1D1416EE" w14:textId="77777777" w:rsidR="00AB2990" w:rsidRPr="00E51B44" w:rsidRDefault="00AB2990" w:rsidP="00640E9A">
            <w:pPr>
              <w:jc w:val="center"/>
              <w:rPr>
                <w:color w:val="000000"/>
                <w:sz w:val="18"/>
                <w:szCs w:val="18"/>
              </w:rPr>
            </w:pPr>
            <w:r w:rsidRPr="00E51B44">
              <w:rPr>
                <w:color w:val="000000"/>
                <w:sz w:val="18"/>
                <w:szCs w:val="18"/>
              </w:rPr>
              <w:t>371 104,68</w:t>
            </w:r>
          </w:p>
        </w:tc>
        <w:tc>
          <w:tcPr>
            <w:tcW w:w="235" w:type="pct"/>
            <w:shd w:val="clear" w:color="auto" w:fill="auto"/>
            <w:noWrap/>
            <w:vAlign w:val="center"/>
            <w:hideMark/>
          </w:tcPr>
          <w:p w14:paraId="26C05891" w14:textId="77777777" w:rsidR="00AB2990" w:rsidRPr="00E51B44" w:rsidRDefault="00AB2990" w:rsidP="00640E9A">
            <w:pPr>
              <w:jc w:val="center"/>
              <w:rPr>
                <w:color w:val="000000"/>
                <w:sz w:val="18"/>
                <w:szCs w:val="18"/>
              </w:rPr>
            </w:pPr>
            <w:r w:rsidRPr="00E51B44">
              <w:rPr>
                <w:color w:val="000000"/>
                <w:sz w:val="18"/>
                <w:szCs w:val="18"/>
              </w:rPr>
              <w:t>382 295,02</w:t>
            </w:r>
          </w:p>
        </w:tc>
        <w:tc>
          <w:tcPr>
            <w:tcW w:w="235" w:type="pct"/>
            <w:shd w:val="clear" w:color="auto" w:fill="auto"/>
            <w:noWrap/>
            <w:vAlign w:val="center"/>
            <w:hideMark/>
          </w:tcPr>
          <w:p w14:paraId="3C127DAE" w14:textId="77777777" w:rsidR="00AB2990" w:rsidRPr="00E51B44" w:rsidRDefault="00AB2990" w:rsidP="00640E9A">
            <w:pPr>
              <w:jc w:val="center"/>
              <w:rPr>
                <w:color w:val="000000"/>
                <w:sz w:val="18"/>
                <w:szCs w:val="18"/>
              </w:rPr>
            </w:pPr>
            <w:r w:rsidRPr="00E51B44">
              <w:rPr>
                <w:color w:val="000000"/>
                <w:sz w:val="18"/>
                <w:szCs w:val="18"/>
              </w:rPr>
              <w:t>393 787,87</w:t>
            </w:r>
          </w:p>
        </w:tc>
        <w:tc>
          <w:tcPr>
            <w:tcW w:w="235" w:type="pct"/>
            <w:shd w:val="clear" w:color="auto" w:fill="auto"/>
            <w:noWrap/>
            <w:vAlign w:val="center"/>
            <w:hideMark/>
          </w:tcPr>
          <w:p w14:paraId="2C6C4F3C" w14:textId="77777777" w:rsidR="00AB2990" w:rsidRPr="00E51B44" w:rsidRDefault="00AB2990" w:rsidP="00640E9A">
            <w:pPr>
              <w:jc w:val="center"/>
              <w:rPr>
                <w:color w:val="000000"/>
                <w:sz w:val="18"/>
                <w:szCs w:val="18"/>
              </w:rPr>
            </w:pPr>
            <w:r w:rsidRPr="00E51B44">
              <w:rPr>
                <w:color w:val="000000"/>
                <w:sz w:val="18"/>
                <w:szCs w:val="18"/>
              </w:rPr>
              <w:t>405 624,27</w:t>
            </w:r>
          </w:p>
        </w:tc>
        <w:tc>
          <w:tcPr>
            <w:tcW w:w="235" w:type="pct"/>
            <w:shd w:val="clear" w:color="auto" w:fill="auto"/>
            <w:noWrap/>
            <w:vAlign w:val="center"/>
            <w:hideMark/>
          </w:tcPr>
          <w:p w14:paraId="52286E2A" w14:textId="77777777" w:rsidR="00AB2990" w:rsidRPr="00E51B44" w:rsidRDefault="00AB2990" w:rsidP="00640E9A">
            <w:pPr>
              <w:jc w:val="center"/>
              <w:rPr>
                <w:color w:val="000000"/>
                <w:sz w:val="18"/>
                <w:szCs w:val="18"/>
              </w:rPr>
            </w:pPr>
            <w:r w:rsidRPr="00E51B44">
              <w:rPr>
                <w:color w:val="000000"/>
                <w:sz w:val="18"/>
                <w:szCs w:val="18"/>
              </w:rPr>
              <w:t>417 814,58</w:t>
            </w:r>
          </w:p>
        </w:tc>
        <w:tc>
          <w:tcPr>
            <w:tcW w:w="235" w:type="pct"/>
            <w:shd w:val="clear" w:color="auto" w:fill="auto"/>
            <w:noWrap/>
            <w:vAlign w:val="center"/>
            <w:hideMark/>
          </w:tcPr>
          <w:p w14:paraId="74171207" w14:textId="77777777" w:rsidR="00AB2990" w:rsidRPr="00E51B44" w:rsidRDefault="00AB2990" w:rsidP="00640E9A">
            <w:pPr>
              <w:jc w:val="center"/>
              <w:rPr>
                <w:color w:val="000000"/>
                <w:sz w:val="18"/>
                <w:szCs w:val="18"/>
              </w:rPr>
            </w:pPr>
            <w:r w:rsidRPr="00E51B44">
              <w:rPr>
                <w:color w:val="000000"/>
                <w:sz w:val="18"/>
                <w:szCs w:val="18"/>
              </w:rPr>
              <w:t>430 369,50</w:t>
            </w:r>
          </w:p>
        </w:tc>
        <w:tc>
          <w:tcPr>
            <w:tcW w:w="235" w:type="pct"/>
            <w:shd w:val="clear" w:color="auto" w:fill="auto"/>
            <w:noWrap/>
            <w:vAlign w:val="center"/>
            <w:hideMark/>
          </w:tcPr>
          <w:p w14:paraId="341B8F67" w14:textId="77777777" w:rsidR="00AB2990" w:rsidRPr="00E51B44" w:rsidRDefault="00AB2990" w:rsidP="00640E9A">
            <w:pPr>
              <w:jc w:val="center"/>
              <w:rPr>
                <w:color w:val="000000"/>
                <w:sz w:val="18"/>
                <w:szCs w:val="18"/>
              </w:rPr>
            </w:pPr>
            <w:r w:rsidRPr="00E51B44">
              <w:rPr>
                <w:color w:val="000000"/>
                <w:sz w:val="18"/>
                <w:szCs w:val="18"/>
              </w:rPr>
              <w:t>443 300,04</w:t>
            </w:r>
          </w:p>
        </w:tc>
        <w:tc>
          <w:tcPr>
            <w:tcW w:w="235" w:type="pct"/>
            <w:shd w:val="clear" w:color="auto" w:fill="auto"/>
            <w:noWrap/>
            <w:vAlign w:val="center"/>
            <w:hideMark/>
          </w:tcPr>
          <w:p w14:paraId="20593BCF" w14:textId="77777777" w:rsidR="00AB2990" w:rsidRPr="00E51B44" w:rsidRDefault="00AB2990" w:rsidP="00640E9A">
            <w:pPr>
              <w:jc w:val="center"/>
              <w:rPr>
                <w:color w:val="000000"/>
                <w:sz w:val="18"/>
                <w:szCs w:val="18"/>
              </w:rPr>
            </w:pPr>
            <w:r w:rsidRPr="00E51B44">
              <w:rPr>
                <w:color w:val="000000"/>
                <w:sz w:val="18"/>
                <w:szCs w:val="18"/>
              </w:rPr>
              <w:t>456 617,57</w:t>
            </w:r>
          </w:p>
        </w:tc>
        <w:tc>
          <w:tcPr>
            <w:tcW w:w="235" w:type="pct"/>
            <w:shd w:val="clear" w:color="auto" w:fill="auto"/>
            <w:noWrap/>
            <w:vAlign w:val="center"/>
            <w:hideMark/>
          </w:tcPr>
          <w:p w14:paraId="1A58426D" w14:textId="77777777" w:rsidR="00AB2990" w:rsidRPr="00E51B44" w:rsidRDefault="00AB2990" w:rsidP="00640E9A">
            <w:pPr>
              <w:jc w:val="center"/>
              <w:rPr>
                <w:color w:val="000000"/>
                <w:sz w:val="18"/>
                <w:szCs w:val="18"/>
              </w:rPr>
            </w:pPr>
            <w:r w:rsidRPr="00E51B44">
              <w:rPr>
                <w:color w:val="000000"/>
                <w:sz w:val="18"/>
                <w:szCs w:val="18"/>
              </w:rPr>
              <w:t>470 363,31</w:t>
            </w:r>
          </w:p>
        </w:tc>
        <w:tc>
          <w:tcPr>
            <w:tcW w:w="235" w:type="pct"/>
            <w:shd w:val="clear" w:color="auto" w:fill="auto"/>
            <w:noWrap/>
            <w:vAlign w:val="center"/>
            <w:hideMark/>
          </w:tcPr>
          <w:p w14:paraId="46F91B5A" w14:textId="77777777" w:rsidR="00AB2990" w:rsidRPr="00E51B44" w:rsidRDefault="00AB2990" w:rsidP="00640E9A">
            <w:pPr>
              <w:jc w:val="center"/>
              <w:rPr>
                <w:color w:val="000000"/>
                <w:sz w:val="18"/>
                <w:szCs w:val="18"/>
              </w:rPr>
            </w:pPr>
            <w:r w:rsidRPr="00E51B44">
              <w:rPr>
                <w:color w:val="000000"/>
                <w:sz w:val="18"/>
                <w:szCs w:val="18"/>
              </w:rPr>
              <w:t>484 521,62</w:t>
            </w:r>
          </w:p>
        </w:tc>
        <w:tc>
          <w:tcPr>
            <w:tcW w:w="235" w:type="pct"/>
            <w:shd w:val="clear" w:color="auto" w:fill="auto"/>
            <w:noWrap/>
            <w:vAlign w:val="center"/>
            <w:hideMark/>
          </w:tcPr>
          <w:p w14:paraId="5D9B17AC" w14:textId="77777777" w:rsidR="00AB2990" w:rsidRPr="00E51B44" w:rsidRDefault="00AB2990" w:rsidP="00640E9A">
            <w:pPr>
              <w:jc w:val="center"/>
              <w:rPr>
                <w:color w:val="000000"/>
                <w:sz w:val="18"/>
                <w:szCs w:val="18"/>
              </w:rPr>
            </w:pPr>
            <w:r w:rsidRPr="00E51B44">
              <w:rPr>
                <w:color w:val="000000"/>
                <w:sz w:val="18"/>
                <w:szCs w:val="18"/>
              </w:rPr>
              <w:t>499 096,75</w:t>
            </w:r>
          </w:p>
        </w:tc>
        <w:tc>
          <w:tcPr>
            <w:tcW w:w="235" w:type="pct"/>
            <w:shd w:val="clear" w:color="auto" w:fill="auto"/>
            <w:noWrap/>
            <w:vAlign w:val="center"/>
            <w:hideMark/>
          </w:tcPr>
          <w:p w14:paraId="21E8025E" w14:textId="77777777" w:rsidR="00AB2990" w:rsidRPr="00E51B44" w:rsidRDefault="00AB2990" w:rsidP="00640E9A">
            <w:pPr>
              <w:jc w:val="center"/>
              <w:rPr>
                <w:color w:val="000000"/>
                <w:sz w:val="18"/>
                <w:szCs w:val="18"/>
              </w:rPr>
            </w:pPr>
            <w:r w:rsidRPr="00E51B44">
              <w:rPr>
                <w:color w:val="000000"/>
                <w:sz w:val="18"/>
                <w:szCs w:val="18"/>
              </w:rPr>
              <w:t>513 189,98</w:t>
            </w:r>
          </w:p>
        </w:tc>
      </w:tr>
      <w:tr w:rsidR="00AB2990" w:rsidRPr="00E51B44" w14:paraId="6424A226" w14:textId="77777777" w:rsidTr="00640E9A">
        <w:trPr>
          <w:trHeight w:val="20"/>
        </w:trPr>
        <w:tc>
          <w:tcPr>
            <w:tcW w:w="752" w:type="pct"/>
            <w:shd w:val="clear" w:color="auto" w:fill="auto"/>
            <w:vAlign w:val="center"/>
            <w:hideMark/>
          </w:tcPr>
          <w:p w14:paraId="594D09C3" w14:textId="77777777" w:rsidR="00AB2990" w:rsidRPr="00E51B44" w:rsidRDefault="00AB2990" w:rsidP="00640E9A">
            <w:pPr>
              <w:jc w:val="both"/>
              <w:rPr>
                <w:b/>
                <w:bCs/>
                <w:color w:val="000000"/>
                <w:sz w:val="18"/>
                <w:szCs w:val="18"/>
              </w:rPr>
            </w:pPr>
            <w:r w:rsidRPr="00E51B44">
              <w:rPr>
                <w:b/>
                <w:bCs/>
                <w:color w:val="000000"/>
                <w:sz w:val="18"/>
                <w:szCs w:val="18"/>
              </w:rPr>
              <w:t>Тариф на тепловую энергию, отпускаемую  с коллекторов без НДС</w:t>
            </w:r>
          </w:p>
        </w:tc>
        <w:tc>
          <w:tcPr>
            <w:tcW w:w="229" w:type="pct"/>
            <w:shd w:val="clear" w:color="auto" w:fill="auto"/>
            <w:vAlign w:val="center"/>
            <w:hideMark/>
          </w:tcPr>
          <w:p w14:paraId="7B7C6F47" w14:textId="77777777" w:rsidR="00AB2990" w:rsidRPr="00E51B44" w:rsidRDefault="00AB2990" w:rsidP="00640E9A">
            <w:pPr>
              <w:jc w:val="center"/>
              <w:rPr>
                <w:b/>
                <w:bCs/>
                <w:color w:val="000000"/>
                <w:sz w:val="18"/>
                <w:szCs w:val="18"/>
              </w:rPr>
            </w:pPr>
            <w:r w:rsidRPr="00E51B44">
              <w:rPr>
                <w:b/>
                <w:bCs/>
                <w:color w:val="000000"/>
                <w:sz w:val="18"/>
                <w:szCs w:val="18"/>
              </w:rPr>
              <w:t xml:space="preserve">руб./Гкал </w:t>
            </w:r>
          </w:p>
        </w:tc>
        <w:tc>
          <w:tcPr>
            <w:tcW w:w="235" w:type="pct"/>
            <w:shd w:val="clear" w:color="auto" w:fill="auto"/>
            <w:noWrap/>
            <w:vAlign w:val="center"/>
            <w:hideMark/>
          </w:tcPr>
          <w:p w14:paraId="6FC5F724" w14:textId="77777777" w:rsidR="00AB2990" w:rsidRPr="00E51B44" w:rsidRDefault="00AB2990" w:rsidP="00640E9A">
            <w:pPr>
              <w:jc w:val="center"/>
              <w:rPr>
                <w:color w:val="000000"/>
                <w:sz w:val="18"/>
                <w:szCs w:val="18"/>
              </w:rPr>
            </w:pPr>
            <w:r w:rsidRPr="00E51B44">
              <w:rPr>
                <w:color w:val="000000"/>
                <w:sz w:val="18"/>
                <w:szCs w:val="18"/>
              </w:rPr>
              <w:t>2 515,47</w:t>
            </w:r>
          </w:p>
        </w:tc>
        <w:tc>
          <w:tcPr>
            <w:tcW w:w="266" w:type="pct"/>
            <w:shd w:val="clear" w:color="auto" w:fill="auto"/>
            <w:noWrap/>
            <w:vAlign w:val="center"/>
            <w:hideMark/>
          </w:tcPr>
          <w:p w14:paraId="18A72621" w14:textId="77777777" w:rsidR="00AB2990" w:rsidRPr="00E51B44" w:rsidRDefault="00AB2990" w:rsidP="00640E9A">
            <w:pPr>
              <w:jc w:val="center"/>
              <w:rPr>
                <w:color w:val="000000"/>
                <w:sz w:val="18"/>
                <w:szCs w:val="18"/>
              </w:rPr>
            </w:pPr>
            <w:r w:rsidRPr="00E51B44">
              <w:rPr>
                <w:color w:val="000000"/>
                <w:sz w:val="18"/>
                <w:szCs w:val="18"/>
              </w:rPr>
              <w:t>3 511,04</w:t>
            </w:r>
          </w:p>
        </w:tc>
        <w:tc>
          <w:tcPr>
            <w:tcW w:w="235" w:type="pct"/>
            <w:shd w:val="clear" w:color="auto" w:fill="auto"/>
            <w:noWrap/>
            <w:vAlign w:val="center"/>
            <w:hideMark/>
          </w:tcPr>
          <w:p w14:paraId="5F6E71D0" w14:textId="77777777" w:rsidR="00AB2990" w:rsidRPr="00E51B44" w:rsidRDefault="00AB2990" w:rsidP="00640E9A">
            <w:pPr>
              <w:jc w:val="center"/>
              <w:rPr>
                <w:color w:val="000000"/>
                <w:sz w:val="18"/>
                <w:szCs w:val="18"/>
              </w:rPr>
            </w:pPr>
            <w:r w:rsidRPr="00E51B44">
              <w:rPr>
                <w:color w:val="000000"/>
                <w:sz w:val="18"/>
                <w:szCs w:val="18"/>
              </w:rPr>
              <w:t>3 618,25</w:t>
            </w:r>
          </w:p>
        </w:tc>
        <w:tc>
          <w:tcPr>
            <w:tcW w:w="235" w:type="pct"/>
            <w:shd w:val="clear" w:color="auto" w:fill="auto"/>
            <w:noWrap/>
            <w:vAlign w:val="center"/>
            <w:hideMark/>
          </w:tcPr>
          <w:p w14:paraId="2B1130C0" w14:textId="77777777" w:rsidR="00AB2990" w:rsidRPr="00E51B44" w:rsidRDefault="00AB2990" w:rsidP="00640E9A">
            <w:pPr>
              <w:jc w:val="center"/>
              <w:rPr>
                <w:color w:val="000000"/>
                <w:sz w:val="18"/>
                <w:szCs w:val="18"/>
              </w:rPr>
            </w:pPr>
            <w:r w:rsidRPr="00E51B44">
              <w:rPr>
                <w:color w:val="000000"/>
                <w:sz w:val="18"/>
                <w:szCs w:val="18"/>
              </w:rPr>
              <w:t>3 556,42</w:t>
            </w:r>
          </w:p>
        </w:tc>
        <w:tc>
          <w:tcPr>
            <w:tcW w:w="235" w:type="pct"/>
            <w:shd w:val="clear" w:color="auto" w:fill="auto"/>
            <w:noWrap/>
            <w:vAlign w:val="center"/>
            <w:hideMark/>
          </w:tcPr>
          <w:p w14:paraId="4D87F6B6" w14:textId="77777777" w:rsidR="00AB2990" w:rsidRPr="00E51B44" w:rsidRDefault="00AB2990" w:rsidP="00640E9A">
            <w:pPr>
              <w:jc w:val="center"/>
              <w:rPr>
                <w:color w:val="000000"/>
                <w:sz w:val="18"/>
                <w:szCs w:val="18"/>
              </w:rPr>
            </w:pPr>
            <w:r w:rsidRPr="00E51B44">
              <w:rPr>
                <w:color w:val="000000"/>
                <w:sz w:val="18"/>
                <w:szCs w:val="18"/>
              </w:rPr>
              <w:t>3 664,18</w:t>
            </w:r>
          </w:p>
        </w:tc>
        <w:tc>
          <w:tcPr>
            <w:tcW w:w="235" w:type="pct"/>
            <w:shd w:val="clear" w:color="auto" w:fill="auto"/>
            <w:noWrap/>
            <w:vAlign w:val="center"/>
            <w:hideMark/>
          </w:tcPr>
          <w:p w14:paraId="74109076" w14:textId="77777777" w:rsidR="00AB2990" w:rsidRPr="00E51B44" w:rsidRDefault="00AB2990" w:rsidP="00640E9A">
            <w:pPr>
              <w:jc w:val="center"/>
              <w:rPr>
                <w:color w:val="000000"/>
                <w:sz w:val="18"/>
                <w:szCs w:val="18"/>
              </w:rPr>
            </w:pPr>
            <w:r w:rsidRPr="00E51B44">
              <w:rPr>
                <w:color w:val="000000"/>
                <w:sz w:val="18"/>
                <w:szCs w:val="18"/>
              </w:rPr>
              <w:t>3 774,93</w:t>
            </w:r>
          </w:p>
        </w:tc>
        <w:tc>
          <w:tcPr>
            <w:tcW w:w="235" w:type="pct"/>
            <w:shd w:val="clear" w:color="auto" w:fill="auto"/>
            <w:noWrap/>
            <w:vAlign w:val="center"/>
            <w:hideMark/>
          </w:tcPr>
          <w:p w14:paraId="3A82F1BC" w14:textId="77777777" w:rsidR="00AB2990" w:rsidRPr="00E51B44" w:rsidRDefault="00AB2990" w:rsidP="00640E9A">
            <w:pPr>
              <w:jc w:val="center"/>
              <w:rPr>
                <w:color w:val="000000"/>
                <w:sz w:val="18"/>
                <w:szCs w:val="18"/>
              </w:rPr>
            </w:pPr>
            <w:r w:rsidRPr="00E51B44">
              <w:rPr>
                <w:color w:val="000000"/>
                <w:sz w:val="18"/>
                <w:szCs w:val="18"/>
              </w:rPr>
              <w:t>3 888,76</w:t>
            </w:r>
          </w:p>
        </w:tc>
        <w:tc>
          <w:tcPr>
            <w:tcW w:w="235" w:type="pct"/>
            <w:shd w:val="clear" w:color="auto" w:fill="auto"/>
            <w:noWrap/>
            <w:vAlign w:val="center"/>
            <w:hideMark/>
          </w:tcPr>
          <w:p w14:paraId="4C807E4E" w14:textId="77777777" w:rsidR="00AB2990" w:rsidRPr="00E51B44" w:rsidRDefault="00AB2990" w:rsidP="00640E9A">
            <w:pPr>
              <w:jc w:val="center"/>
              <w:rPr>
                <w:color w:val="000000"/>
                <w:sz w:val="18"/>
                <w:szCs w:val="18"/>
              </w:rPr>
            </w:pPr>
            <w:r w:rsidRPr="00E51B44">
              <w:rPr>
                <w:color w:val="000000"/>
                <w:sz w:val="18"/>
                <w:szCs w:val="18"/>
              </w:rPr>
              <w:t>4 005,67</w:t>
            </w:r>
          </w:p>
        </w:tc>
        <w:tc>
          <w:tcPr>
            <w:tcW w:w="235" w:type="pct"/>
            <w:shd w:val="clear" w:color="auto" w:fill="auto"/>
            <w:noWrap/>
            <w:vAlign w:val="center"/>
            <w:hideMark/>
          </w:tcPr>
          <w:p w14:paraId="787A5B56" w14:textId="77777777" w:rsidR="00AB2990" w:rsidRPr="00E51B44" w:rsidRDefault="00AB2990" w:rsidP="00640E9A">
            <w:pPr>
              <w:jc w:val="center"/>
              <w:rPr>
                <w:color w:val="000000"/>
                <w:sz w:val="18"/>
                <w:szCs w:val="18"/>
              </w:rPr>
            </w:pPr>
            <w:r w:rsidRPr="00E51B44">
              <w:rPr>
                <w:color w:val="000000"/>
                <w:sz w:val="18"/>
                <w:szCs w:val="18"/>
              </w:rPr>
              <w:t>4 126,07</w:t>
            </w:r>
          </w:p>
        </w:tc>
        <w:tc>
          <w:tcPr>
            <w:tcW w:w="235" w:type="pct"/>
            <w:shd w:val="clear" w:color="auto" w:fill="auto"/>
            <w:noWrap/>
            <w:vAlign w:val="center"/>
            <w:hideMark/>
          </w:tcPr>
          <w:p w14:paraId="090EECC1" w14:textId="77777777" w:rsidR="00AB2990" w:rsidRPr="00E51B44" w:rsidRDefault="00AB2990" w:rsidP="00640E9A">
            <w:pPr>
              <w:jc w:val="center"/>
              <w:rPr>
                <w:color w:val="000000"/>
                <w:sz w:val="18"/>
                <w:szCs w:val="18"/>
              </w:rPr>
            </w:pPr>
            <w:r w:rsidRPr="00E51B44">
              <w:rPr>
                <w:color w:val="000000"/>
                <w:sz w:val="18"/>
                <w:szCs w:val="18"/>
              </w:rPr>
              <w:t>4 250,07</w:t>
            </w:r>
          </w:p>
        </w:tc>
        <w:tc>
          <w:tcPr>
            <w:tcW w:w="235" w:type="pct"/>
            <w:shd w:val="clear" w:color="auto" w:fill="auto"/>
            <w:noWrap/>
            <w:vAlign w:val="center"/>
            <w:hideMark/>
          </w:tcPr>
          <w:p w14:paraId="1C9D5AFE" w14:textId="77777777" w:rsidR="00AB2990" w:rsidRPr="00E51B44" w:rsidRDefault="00AB2990" w:rsidP="00640E9A">
            <w:pPr>
              <w:jc w:val="center"/>
              <w:rPr>
                <w:color w:val="000000"/>
                <w:sz w:val="18"/>
                <w:szCs w:val="18"/>
              </w:rPr>
            </w:pPr>
            <w:r w:rsidRPr="00E51B44">
              <w:rPr>
                <w:color w:val="000000"/>
                <w:sz w:val="18"/>
                <w:szCs w:val="18"/>
              </w:rPr>
              <w:t>4 377,78</w:t>
            </w:r>
          </w:p>
        </w:tc>
        <w:tc>
          <w:tcPr>
            <w:tcW w:w="235" w:type="pct"/>
            <w:shd w:val="clear" w:color="auto" w:fill="auto"/>
            <w:noWrap/>
            <w:vAlign w:val="center"/>
            <w:hideMark/>
          </w:tcPr>
          <w:p w14:paraId="5BB88290" w14:textId="77777777" w:rsidR="00AB2990" w:rsidRPr="00E51B44" w:rsidRDefault="00AB2990" w:rsidP="00640E9A">
            <w:pPr>
              <w:jc w:val="center"/>
              <w:rPr>
                <w:color w:val="000000"/>
                <w:sz w:val="18"/>
                <w:szCs w:val="18"/>
              </w:rPr>
            </w:pPr>
            <w:r w:rsidRPr="00E51B44">
              <w:rPr>
                <w:color w:val="000000"/>
                <w:sz w:val="18"/>
                <w:szCs w:val="18"/>
              </w:rPr>
              <w:t>4 509,31</w:t>
            </w:r>
          </w:p>
        </w:tc>
        <w:tc>
          <w:tcPr>
            <w:tcW w:w="235" w:type="pct"/>
            <w:shd w:val="clear" w:color="auto" w:fill="auto"/>
            <w:noWrap/>
            <w:vAlign w:val="center"/>
            <w:hideMark/>
          </w:tcPr>
          <w:p w14:paraId="5075A24E" w14:textId="77777777" w:rsidR="00AB2990" w:rsidRPr="00E51B44" w:rsidRDefault="00AB2990" w:rsidP="00640E9A">
            <w:pPr>
              <w:jc w:val="center"/>
              <w:rPr>
                <w:color w:val="000000"/>
                <w:sz w:val="18"/>
                <w:szCs w:val="18"/>
              </w:rPr>
            </w:pPr>
            <w:r w:rsidRPr="00E51B44">
              <w:rPr>
                <w:color w:val="000000"/>
                <w:sz w:val="18"/>
                <w:szCs w:val="18"/>
              </w:rPr>
              <w:t>4 644,78</w:t>
            </w:r>
          </w:p>
        </w:tc>
        <w:tc>
          <w:tcPr>
            <w:tcW w:w="235" w:type="pct"/>
            <w:shd w:val="clear" w:color="auto" w:fill="auto"/>
            <w:noWrap/>
            <w:vAlign w:val="center"/>
            <w:hideMark/>
          </w:tcPr>
          <w:p w14:paraId="4BE07BED" w14:textId="77777777" w:rsidR="00AB2990" w:rsidRPr="00E51B44" w:rsidRDefault="00AB2990" w:rsidP="00640E9A">
            <w:pPr>
              <w:jc w:val="center"/>
              <w:rPr>
                <w:color w:val="000000"/>
                <w:sz w:val="18"/>
                <w:szCs w:val="18"/>
              </w:rPr>
            </w:pPr>
            <w:r w:rsidRPr="00E51B44">
              <w:rPr>
                <w:color w:val="000000"/>
                <w:sz w:val="18"/>
                <w:szCs w:val="18"/>
              </w:rPr>
              <w:t>4 784,60</w:t>
            </w:r>
          </w:p>
        </w:tc>
        <w:tc>
          <w:tcPr>
            <w:tcW w:w="235" w:type="pct"/>
            <w:shd w:val="clear" w:color="auto" w:fill="auto"/>
            <w:noWrap/>
            <w:vAlign w:val="center"/>
            <w:hideMark/>
          </w:tcPr>
          <w:p w14:paraId="7DFF1B05" w14:textId="77777777" w:rsidR="00AB2990" w:rsidRPr="00E51B44" w:rsidRDefault="00AB2990" w:rsidP="00640E9A">
            <w:pPr>
              <w:jc w:val="center"/>
              <w:rPr>
                <w:color w:val="000000"/>
                <w:sz w:val="18"/>
                <w:szCs w:val="18"/>
              </w:rPr>
            </w:pPr>
            <w:r w:rsidRPr="00E51B44">
              <w:rPr>
                <w:color w:val="000000"/>
                <w:sz w:val="18"/>
                <w:szCs w:val="18"/>
              </w:rPr>
              <w:t>4 928,62</w:t>
            </w:r>
          </w:p>
        </w:tc>
        <w:tc>
          <w:tcPr>
            <w:tcW w:w="235" w:type="pct"/>
            <w:shd w:val="clear" w:color="auto" w:fill="auto"/>
            <w:noWrap/>
            <w:vAlign w:val="center"/>
            <w:hideMark/>
          </w:tcPr>
          <w:p w14:paraId="3EBC8C8C" w14:textId="77777777" w:rsidR="00AB2990" w:rsidRPr="00E51B44" w:rsidRDefault="00AB2990" w:rsidP="00640E9A">
            <w:pPr>
              <w:jc w:val="center"/>
              <w:rPr>
                <w:color w:val="000000"/>
                <w:sz w:val="18"/>
                <w:szCs w:val="18"/>
              </w:rPr>
            </w:pPr>
            <w:r w:rsidRPr="00E51B44">
              <w:rPr>
                <w:color w:val="000000"/>
                <w:sz w:val="18"/>
                <w:szCs w:val="18"/>
              </w:rPr>
              <w:t>5 076,88</w:t>
            </w:r>
          </w:p>
        </w:tc>
        <w:tc>
          <w:tcPr>
            <w:tcW w:w="235" w:type="pct"/>
            <w:shd w:val="clear" w:color="auto" w:fill="auto"/>
            <w:noWrap/>
            <w:vAlign w:val="center"/>
            <w:hideMark/>
          </w:tcPr>
          <w:p w14:paraId="6268A8E7" w14:textId="77777777" w:rsidR="00AB2990" w:rsidRPr="00E51B44" w:rsidRDefault="00AB2990" w:rsidP="00640E9A">
            <w:pPr>
              <w:jc w:val="center"/>
              <w:rPr>
                <w:color w:val="000000"/>
                <w:sz w:val="18"/>
                <w:szCs w:val="18"/>
              </w:rPr>
            </w:pPr>
            <w:r w:rsidRPr="00E51B44">
              <w:rPr>
                <w:color w:val="000000"/>
                <w:sz w:val="18"/>
                <w:szCs w:val="18"/>
              </w:rPr>
              <w:t>5 220,24</w:t>
            </w:r>
          </w:p>
        </w:tc>
      </w:tr>
      <w:tr w:rsidR="00AB2990" w:rsidRPr="00E51B44" w14:paraId="420EE623" w14:textId="77777777" w:rsidTr="00640E9A">
        <w:trPr>
          <w:trHeight w:val="20"/>
        </w:trPr>
        <w:tc>
          <w:tcPr>
            <w:tcW w:w="752" w:type="pct"/>
            <w:shd w:val="clear" w:color="auto" w:fill="auto"/>
            <w:vAlign w:val="center"/>
            <w:hideMark/>
          </w:tcPr>
          <w:p w14:paraId="6C6D6BC9" w14:textId="77777777" w:rsidR="00AB2990" w:rsidRPr="00E51B44" w:rsidRDefault="00AB2990" w:rsidP="00640E9A">
            <w:pPr>
              <w:jc w:val="both"/>
              <w:rPr>
                <w:b/>
                <w:bCs/>
                <w:color w:val="000000"/>
                <w:sz w:val="18"/>
                <w:szCs w:val="18"/>
              </w:rPr>
            </w:pPr>
            <w:r w:rsidRPr="00E51B44">
              <w:rPr>
                <w:b/>
                <w:bCs/>
                <w:color w:val="000000"/>
                <w:sz w:val="18"/>
                <w:szCs w:val="18"/>
              </w:rPr>
              <w:t>Тариф на тепловую энергию, отпускаемую  с коллекторов с НДС</w:t>
            </w:r>
          </w:p>
        </w:tc>
        <w:tc>
          <w:tcPr>
            <w:tcW w:w="229" w:type="pct"/>
            <w:shd w:val="clear" w:color="auto" w:fill="auto"/>
            <w:vAlign w:val="center"/>
            <w:hideMark/>
          </w:tcPr>
          <w:p w14:paraId="3CCCF202" w14:textId="77777777" w:rsidR="00AB2990" w:rsidRPr="00E51B44" w:rsidRDefault="00AB2990" w:rsidP="00640E9A">
            <w:pPr>
              <w:jc w:val="center"/>
              <w:rPr>
                <w:b/>
                <w:bCs/>
                <w:color w:val="000000"/>
                <w:sz w:val="18"/>
                <w:szCs w:val="18"/>
              </w:rPr>
            </w:pPr>
            <w:r w:rsidRPr="00E51B44">
              <w:rPr>
                <w:b/>
                <w:bCs/>
                <w:color w:val="000000"/>
                <w:sz w:val="18"/>
                <w:szCs w:val="18"/>
              </w:rPr>
              <w:t xml:space="preserve">руб./Гкал </w:t>
            </w:r>
          </w:p>
        </w:tc>
        <w:tc>
          <w:tcPr>
            <w:tcW w:w="235" w:type="pct"/>
            <w:shd w:val="clear" w:color="auto" w:fill="auto"/>
            <w:noWrap/>
            <w:vAlign w:val="center"/>
            <w:hideMark/>
          </w:tcPr>
          <w:p w14:paraId="1D6D1776" w14:textId="77777777" w:rsidR="00AB2990" w:rsidRPr="00E51B44" w:rsidRDefault="00AB2990" w:rsidP="00640E9A">
            <w:pPr>
              <w:jc w:val="center"/>
              <w:rPr>
                <w:color w:val="000000"/>
                <w:sz w:val="18"/>
                <w:szCs w:val="18"/>
              </w:rPr>
            </w:pPr>
            <w:r w:rsidRPr="00E51B44">
              <w:rPr>
                <w:color w:val="000000"/>
                <w:sz w:val="18"/>
                <w:szCs w:val="18"/>
              </w:rPr>
              <w:t>3 018,57</w:t>
            </w:r>
          </w:p>
        </w:tc>
        <w:tc>
          <w:tcPr>
            <w:tcW w:w="266" w:type="pct"/>
            <w:shd w:val="clear" w:color="auto" w:fill="auto"/>
            <w:noWrap/>
            <w:vAlign w:val="center"/>
            <w:hideMark/>
          </w:tcPr>
          <w:p w14:paraId="7D29D072" w14:textId="77777777" w:rsidR="00AB2990" w:rsidRPr="00E51B44" w:rsidRDefault="00AB2990" w:rsidP="00640E9A">
            <w:pPr>
              <w:jc w:val="center"/>
              <w:rPr>
                <w:color w:val="000000"/>
                <w:sz w:val="18"/>
                <w:szCs w:val="18"/>
              </w:rPr>
            </w:pPr>
            <w:r w:rsidRPr="00E51B44">
              <w:rPr>
                <w:color w:val="000000"/>
                <w:sz w:val="18"/>
                <w:szCs w:val="18"/>
              </w:rPr>
              <w:t>4 213,24</w:t>
            </w:r>
          </w:p>
        </w:tc>
        <w:tc>
          <w:tcPr>
            <w:tcW w:w="235" w:type="pct"/>
            <w:shd w:val="clear" w:color="auto" w:fill="auto"/>
            <w:noWrap/>
            <w:vAlign w:val="center"/>
            <w:hideMark/>
          </w:tcPr>
          <w:p w14:paraId="482EA9AA" w14:textId="77777777" w:rsidR="00AB2990" w:rsidRPr="00E51B44" w:rsidRDefault="00AB2990" w:rsidP="00640E9A">
            <w:pPr>
              <w:jc w:val="center"/>
              <w:rPr>
                <w:color w:val="000000"/>
                <w:sz w:val="18"/>
                <w:szCs w:val="18"/>
              </w:rPr>
            </w:pPr>
            <w:r w:rsidRPr="00E51B44">
              <w:rPr>
                <w:color w:val="000000"/>
                <w:sz w:val="18"/>
                <w:szCs w:val="18"/>
              </w:rPr>
              <w:t>4 341,90</w:t>
            </w:r>
          </w:p>
        </w:tc>
        <w:tc>
          <w:tcPr>
            <w:tcW w:w="235" w:type="pct"/>
            <w:shd w:val="clear" w:color="auto" w:fill="auto"/>
            <w:noWrap/>
            <w:vAlign w:val="center"/>
            <w:hideMark/>
          </w:tcPr>
          <w:p w14:paraId="412FA929" w14:textId="77777777" w:rsidR="00AB2990" w:rsidRPr="00E51B44" w:rsidRDefault="00AB2990" w:rsidP="00640E9A">
            <w:pPr>
              <w:jc w:val="center"/>
              <w:rPr>
                <w:color w:val="000000"/>
                <w:sz w:val="18"/>
                <w:szCs w:val="18"/>
              </w:rPr>
            </w:pPr>
            <w:r w:rsidRPr="00E51B44">
              <w:rPr>
                <w:color w:val="000000"/>
                <w:sz w:val="18"/>
                <w:szCs w:val="18"/>
              </w:rPr>
              <w:t>4 267,70</w:t>
            </w:r>
          </w:p>
        </w:tc>
        <w:tc>
          <w:tcPr>
            <w:tcW w:w="235" w:type="pct"/>
            <w:shd w:val="clear" w:color="auto" w:fill="auto"/>
            <w:noWrap/>
            <w:vAlign w:val="center"/>
            <w:hideMark/>
          </w:tcPr>
          <w:p w14:paraId="5C7971E5" w14:textId="77777777" w:rsidR="00AB2990" w:rsidRPr="00E51B44" w:rsidRDefault="00AB2990" w:rsidP="00640E9A">
            <w:pPr>
              <w:jc w:val="center"/>
              <w:rPr>
                <w:color w:val="000000"/>
                <w:sz w:val="18"/>
                <w:szCs w:val="18"/>
              </w:rPr>
            </w:pPr>
            <w:r w:rsidRPr="00E51B44">
              <w:rPr>
                <w:color w:val="000000"/>
                <w:sz w:val="18"/>
                <w:szCs w:val="18"/>
              </w:rPr>
              <w:t>4 397,01</w:t>
            </w:r>
          </w:p>
        </w:tc>
        <w:tc>
          <w:tcPr>
            <w:tcW w:w="235" w:type="pct"/>
            <w:shd w:val="clear" w:color="auto" w:fill="auto"/>
            <w:noWrap/>
            <w:vAlign w:val="center"/>
            <w:hideMark/>
          </w:tcPr>
          <w:p w14:paraId="3A133C87" w14:textId="77777777" w:rsidR="00AB2990" w:rsidRPr="00E51B44" w:rsidRDefault="00AB2990" w:rsidP="00640E9A">
            <w:pPr>
              <w:jc w:val="center"/>
              <w:rPr>
                <w:color w:val="000000"/>
                <w:sz w:val="18"/>
                <w:szCs w:val="18"/>
              </w:rPr>
            </w:pPr>
            <w:r w:rsidRPr="00E51B44">
              <w:rPr>
                <w:color w:val="000000"/>
                <w:sz w:val="18"/>
                <w:szCs w:val="18"/>
              </w:rPr>
              <w:t>4 529,92</w:t>
            </w:r>
          </w:p>
        </w:tc>
        <w:tc>
          <w:tcPr>
            <w:tcW w:w="235" w:type="pct"/>
            <w:shd w:val="clear" w:color="auto" w:fill="auto"/>
            <w:noWrap/>
            <w:vAlign w:val="center"/>
            <w:hideMark/>
          </w:tcPr>
          <w:p w14:paraId="0F05D4D2" w14:textId="77777777" w:rsidR="00AB2990" w:rsidRPr="00E51B44" w:rsidRDefault="00AB2990" w:rsidP="00640E9A">
            <w:pPr>
              <w:jc w:val="center"/>
              <w:rPr>
                <w:color w:val="000000"/>
                <w:sz w:val="18"/>
                <w:szCs w:val="18"/>
              </w:rPr>
            </w:pPr>
            <w:r w:rsidRPr="00E51B44">
              <w:rPr>
                <w:color w:val="000000"/>
                <w:sz w:val="18"/>
                <w:szCs w:val="18"/>
              </w:rPr>
              <w:t>4 666,51</w:t>
            </w:r>
          </w:p>
        </w:tc>
        <w:tc>
          <w:tcPr>
            <w:tcW w:w="235" w:type="pct"/>
            <w:shd w:val="clear" w:color="auto" w:fill="auto"/>
            <w:noWrap/>
            <w:vAlign w:val="center"/>
            <w:hideMark/>
          </w:tcPr>
          <w:p w14:paraId="6DC24498" w14:textId="77777777" w:rsidR="00AB2990" w:rsidRPr="00E51B44" w:rsidRDefault="00AB2990" w:rsidP="00640E9A">
            <w:pPr>
              <w:jc w:val="center"/>
              <w:rPr>
                <w:color w:val="000000"/>
                <w:sz w:val="18"/>
                <w:szCs w:val="18"/>
              </w:rPr>
            </w:pPr>
            <w:r w:rsidRPr="00E51B44">
              <w:rPr>
                <w:color w:val="000000"/>
                <w:sz w:val="18"/>
                <w:szCs w:val="18"/>
              </w:rPr>
              <w:t>4 806,80</w:t>
            </w:r>
          </w:p>
        </w:tc>
        <w:tc>
          <w:tcPr>
            <w:tcW w:w="235" w:type="pct"/>
            <w:shd w:val="clear" w:color="auto" w:fill="auto"/>
            <w:noWrap/>
            <w:vAlign w:val="center"/>
            <w:hideMark/>
          </w:tcPr>
          <w:p w14:paraId="50CE5FEC" w14:textId="77777777" w:rsidR="00AB2990" w:rsidRPr="00E51B44" w:rsidRDefault="00AB2990" w:rsidP="00640E9A">
            <w:pPr>
              <w:jc w:val="center"/>
              <w:rPr>
                <w:color w:val="000000"/>
                <w:sz w:val="18"/>
                <w:szCs w:val="18"/>
              </w:rPr>
            </w:pPr>
            <w:r w:rsidRPr="00E51B44">
              <w:rPr>
                <w:color w:val="000000"/>
                <w:sz w:val="18"/>
                <w:szCs w:val="18"/>
              </w:rPr>
              <w:t>4 951,28</w:t>
            </w:r>
          </w:p>
        </w:tc>
        <w:tc>
          <w:tcPr>
            <w:tcW w:w="235" w:type="pct"/>
            <w:shd w:val="clear" w:color="auto" w:fill="auto"/>
            <w:noWrap/>
            <w:vAlign w:val="center"/>
            <w:hideMark/>
          </w:tcPr>
          <w:p w14:paraId="1842BF5F" w14:textId="77777777" w:rsidR="00AB2990" w:rsidRPr="00E51B44" w:rsidRDefault="00AB2990" w:rsidP="00640E9A">
            <w:pPr>
              <w:jc w:val="center"/>
              <w:rPr>
                <w:color w:val="000000"/>
                <w:sz w:val="18"/>
                <w:szCs w:val="18"/>
              </w:rPr>
            </w:pPr>
            <w:r w:rsidRPr="00E51B44">
              <w:rPr>
                <w:color w:val="000000"/>
                <w:sz w:val="18"/>
                <w:szCs w:val="18"/>
              </w:rPr>
              <w:t>5 100,08</w:t>
            </w:r>
          </w:p>
        </w:tc>
        <w:tc>
          <w:tcPr>
            <w:tcW w:w="235" w:type="pct"/>
            <w:shd w:val="clear" w:color="auto" w:fill="auto"/>
            <w:noWrap/>
            <w:vAlign w:val="center"/>
            <w:hideMark/>
          </w:tcPr>
          <w:p w14:paraId="53B462CC" w14:textId="77777777" w:rsidR="00AB2990" w:rsidRPr="00E51B44" w:rsidRDefault="00AB2990" w:rsidP="00640E9A">
            <w:pPr>
              <w:jc w:val="center"/>
              <w:rPr>
                <w:color w:val="000000"/>
                <w:sz w:val="18"/>
                <w:szCs w:val="18"/>
              </w:rPr>
            </w:pPr>
            <w:r w:rsidRPr="00E51B44">
              <w:rPr>
                <w:color w:val="000000"/>
                <w:sz w:val="18"/>
                <w:szCs w:val="18"/>
              </w:rPr>
              <w:t>5 253,34</w:t>
            </w:r>
          </w:p>
        </w:tc>
        <w:tc>
          <w:tcPr>
            <w:tcW w:w="235" w:type="pct"/>
            <w:shd w:val="clear" w:color="auto" w:fill="auto"/>
            <w:noWrap/>
            <w:vAlign w:val="center"/>
            <w:hideMark/>
          </w:tcPr>
          <w:p w14:paraId="4A3F0A4B" w14:textId="77777777" w:rsidR="00AB2990" w:rsidRPr="00E51B44" w:rsidRDefault="00AB2990" w:rsidP="00640E9A">
            <w:pPr>
              <w:jc w:val="center"/>
              <w:rPr>
                <w:color w:val="000000"/>
                <w:sz w:val="18"/>
                <w:szCs w:val="18"/>
              </w:rPr>
            </w:pPr>
            <w:r w:rsidRPr="00E51B44">
              <w:rPr>
                <w:color w:val="000000"/>
                <w:sz w:val="18"/>
                <w:szCs w:val="18"/>
              </w:rPr>
              <w:t>5 411,17</w:t>
            </w:r>
          </w:p>
        </w:tc>
        <w:tc>
          <w:tcPr>
            <w:tcW w:w="235" w:type="pct"/>
            <w:shd w:val="clear" w:color="auto" w:fill="auto"/>
            <w:noWrap/>
            <w:vAlign w:val="center"/>
            <w:hideMark/>
          </w:tcPr>
          <w:p w14:paraId="6F7AC572" w14:textId="77777777" w:rsidR="00AB2990" w:rsidRPr="00E51B44" w:rsidRDefault="00AB2990" w:rsidP="00640E9A">
            <w:pPr>
              <w:jc w:val="center"/>
              <w:rPr>
                <w:color w:val="000000"/>
                <w:sz w:val="18"/>
                <w:szCs w:val="18"/>
              </w:rPr>
            </w:pPr>
            <w:r w:rsidRPr="00E51B44">
              <w:rPr>
                <w:color w:val="000000"/>
                <w:sz w:val="18"/>
                <w:szCs w:val="18"/>
              </w:rPr>
              <w:t>5 573,74</w:t>
            </w:r>
          </w:p>
        </w:tc>
        <w:tc>
          <w:tcPr>
            <w:tcW w:w="235" w:type="pct"/>
            <w:shd w:val="clear" w:color="auto" w:fill="auto"/>
            <w:noWrap/>
            <w:vAlign w:val="center"/>
            <w:hideMark/>
          </w:tcPr>
          <w:p w14:paraId="53F59D53" w14:textId="77777777" w:rsidR="00AB2990" w:rsidRPr="00E51B44" w:rsidRDefault="00AB2990" w:rsidP="00640E9A">
            <w:pPr>
              <w:jc w:val="center"/>
              <w:rPr>
                <w:color w:val="000000"/>
                <w:sz w:val="18"/>
                <w:szCs w:val="18"/>
              </w:rPr>
            </w:pPr>
            <w:r w:rsidRPr="00E51B44">
              <w:rPr>
                <w:color w:val="000000"/>
                <w:sz w:val="18"/>
                <w:szCs w:val="18"/>
              </w:rPr>
              <w:t>5 741,52</w:t>
            </w:r>
          </w:p>
        </w:tc>
        <w:tc>
          <w:tcPr>
            <w:tcW w:w="235" w:type="pct"/>
            <w:shd w:val="clear" w:color="auto" w:fill="auto"/>
            <w:noWrap/>
            <w:vAlign w:val="center"/>
            <w:hideMark/>
          </w:tcPr>
          <w:p w14:paraId="10A15D2F" w14:textId="77777777" w:rsidR="00AB2990" w:rsidRPr="00E51B44" w:rsidRDefault="00AB2990" w:rsidP="00640E9A">
            <w:pPr>
              <w:jc w:val="center"/>
              <w:rPr>
                <w:color w:val="000000"/>
                <w:sz w:val="18"/>
                <w:szCs w:val="18"/>
              </w:rPr>
            </w:pPr>
            <w:r w:rsidRPr="00E51B44">
              <w:rPr>
                <w:color w:val="000000"/>
                <w:sz w:val="18"/>
                <w:szCs w:val="18"/>
              </w:rPr>
              <w:t>5 914,35</w:t>
            </w:r>
          </w:p>
        </w:tc>
        <w:tc>
          <w:tcPr>
            <w:tcW w:w="235" w:type="pct"/>
            <w:shd w:val="clear" w:color="auto" w:fill="auto"/>
            <w:noWrap/>
            <w:vAlign w:val="center"/>
            <w:hideMark/>
          </w:tcPr>
          <w:p w14:paraId="19809A5C" w14:textId="77777777" w:rsidR="00AB2990" w:rsidRPr="00E51B44" w:rsidRDefault="00AB2990" w:rsidP="00640E9A">
            <w:pPr>
              <w:jc w:val="center"/>
              <w:rPr>
                <w:color w:val="000000"/>
                <w:sz w:val="18"/>
                <w:szCs w:val="18"/>
              </w:rPr>
            </w:pPr>
            <w:r w:rsidRPr="00E51B44">
              <w:rPr>
                <w:color w:val="000000"/>
                <w:sz w:val="18"/>
                <w:szCs w:val="18"/>
              </w:rPr>
              <w:t>6 092,26</w:t>
            </w:r>
          </w:p>
        </w:tc>
        <w:tc>
          <w:tcPr>
            <w:tcW w:w="235" w:type="pct"/>
            <w:shd w:val="clear" w:color="auto" w:fill="auto"/>
            <w:noWrap/>
            <w:vAlign w:val="center"/>
            <w:hideMark/>
          </w:tcPr>
          <w:p w14:paraId="75AE7D6E" w14:textId="77777777" w:rsidR="00AB2990" w:rsidRPr="00E51B44" w:rsidRDefault="00AB2990" w:rsidP="00640E9A">
            <w:pPr>
              <w:jc w:val="center"/>
              <w:rPr>
                <w:color w:val="000000"/>
                <w:sz w:val="18"/>
                <w:szCs w:val="18"/>
              </w:rPr>
            </w:pPr>
            <w:r w:rsidRPr="00E51B44">
              <w:rPr>
                <w:color w:val="000000"/>
                <w:sz w:val="18"/>
                <w:szCs w:val="18"/>
              </w:rPr>
              <w:t>6 264,29</w:t>
            </w:r>
          </w:p>
        </w:tc>
      </w:tr>
      <w:tr w:rsidR="00AB2990" w:rsidRPr="00E51B44" w14:paraId="5B21B007" w14:textId="77777777" w:rsidTr="00640E9A">
        <w:trPr>
          <w:trHeight w:val="20"/>
        </w:trPr>
        <w:tc>
          <w:tcPr>
            <w:tcW w:w="752" w:type="pct"/>
            <w:shd w:val="clear" w:color="auto" w:fill="auto"/>
            <w:vAlign w:val="center"/>
            <w:hideMark/>
          </w:tcPr>
          <w:p w14:paraId="509FAC3F" w14:textId="77777777" w:rsidR="00AB2990" w:rsidRPr="00E51B44" w:rsidRDefault="00AB2990" w:rsidP="00640E9A">
            <w:pPr>
              <w:jc w:val="both"/>
              <w:rPr>
                <w:b/>
                <w:bCs/>
                <w:color w:val="000000"/>
                <w:sz w:val="18"/>
                <w:szCs w:val="18"/>
              </w:rPr>
            </w:pPr>
            <w:r w:rsidRPr="00E51B44">
              <w:rPr>
                <w:b/>
                <w:bCs/>
                <w:color w:val="000000"/>
                <w:sz w:val="18"/>
                <w:szCs w:val="18"/>
              </w:rPr>
              <w:t>Предельный тариф на тепловую  энергию, отпускаемую с коллекторов</w:t>
            </w:r>
            <w:r w:rsidRPr="00E51B44">
              <w:rPr>
                <w:color w:val="000000"/>
                <w:sz w:val="18"/>
                <w:szCs w:val="18"/>
              </w:rPr>
              <w:t xml:space="preserve"> без НДС</w:t>
            </w:r>
          </w:p>
        </w:tc>
        <w:tc>
          <w:tcPr>
            <w:tcW w:w="229" w:type="pct"/>
            <w:shd w:val="clear" w:color="auto" w:fill="auto"/>
            <w:vAlign w:val="center"/>
            <w:hideMark/>
          </w:tcPr>
          <w:p w14:paraId="189FDD6F" w14:textId="77777777" w:rsidR="00AB2990" w:rsidRPr="00E51B44" w:rsidRDefault="00AB2990" w:rsidP="00640E9A">
            <w:pPr>
              <w:jc w:val="center"/>
              <w:rPr>
                <w:b/>
                <w:bCs/>
                <w:color w:val="000000"/>
                <w:sz w:val="18"/>
                <w:szCs w:val="18"/>
              </w:rPr>
            </w:pPr>
            <w:r w:rsidRPr="00E51B44">
              <w:rPr>
                <w:b/>
                <w:bCs/>
                <w:color w:val="000000"/>
                <w:sz w:val="18"/>
                <w:szCs w:val="18"/>
              </w:rPr>
              <w:t xml:space="preserve">руб./Гкал </w:t>
            </w:r>
          </w:p>
        </w:tc>
        <w:tc>
          <w:tcPr>
            <w:tcW w:w="235" w:type="pct"/>
            <w:shd w:val="clear" w:color="auto" w:fill="auto"/>
            <w:noWrap/>
            <w:vAlign w:val="center"/>
            <w:hideMark/>
          </w:tcPr>
          <w:p w14:paraId="47FE980E" w14:textId="77777777" w:rsidR="00AB2990" w:rsidRPr="00E51B44" w:rsidRDefault="00AB2990" w:rsidP="00640E9A">
            <w:pPr>
              <w:jc w:val="center"/>
              <w:rPr>
                <w:color w:val="000000"/>
                <w:sz w:val="18"/>
                <w:szCs w:val="18"/>
              </w:rPr>
            </w:pPr>
            <w:r w:rsidRPr="00E51B44">
              <w:rPr>
                <w:color w:val="000000"/>
                <w:sz w:val="18"/>
                <w:szCs w:val="18"/>
              </w:rPr>
              <w:t>2 461,62</w:t>
            </w:r>
          </w:p>
        </w:tc>
        <w:tc>
          <w:tcPr>
            <w:tcW w:w="266" w:type="pct"/>
            <w:shd w:val="clear" w:color="auto" w:fill="auto"/>
            <w:noWrap/>
            <w:vAlign w:val="center"/>
            <w:hideMark/>
          </w:tcPr>
          <w:p w14:paraId="0D1C3BCA" w14:textId="77777777" w:rsidR="00AB2990" w:rsidRPr="00E51B44" w:rsidRDefault="00AB2990" w:rsidP="00640E9A">
            <w:pPr>
              <w:jc w:val="center"/>
              <w:rPr>
                <w:color w:val="000000"/>
                <w:sz w:val="18"/>
                <w:szCs w:val="18"/>
              </w:rPr>
            </w:pPr>
            <w:r w:rsidRPr="00E51B44">
              <w:rPr>
                <w:color w:val="000000"/>
                <w:sz w:val="18"/>
                <w:szCs w:val="18"/>
              </w:rPr>
              <w:t>3 545,12</w:t>
            </w:r>
          </w:p>
        </w:tc>
        <w:tc>
          <w:tcPr>
            <w:tcW w:w="235" w:type="pct"/>
            <w:shd w:val="clear" w:color="auto" w:fill="auto"/>
            <w:noWrap/>
            <w:vAlign w:val="center"/>
            <w:hideMark/>
          </w:tcPr>
          <w:p w14:paraId="0F2E5AAD" w14:textId="77777777" w:rsidR="00AB2990" w:rsidRPr="00E51B44" w:rsidRDefault="00AB2990" w:rsidP="00640E9A">
            <w:pPr>
              <w:jc w:val="center"/>
              <w:rPr>
                <w:color w:val="000000"/>
                <w:sz w:val="18"/>
                <w:szCs w:val="18"/>
              </w:rPr>
            </w:pPr>
            <w:r w:rsidRPr="00E51B44">
              <w:rPr>
                <w:color w:val="000000"/>
                <w:sz w:val="18"/>
                <w:szCs w:val="18"/>
              </w:rPr>
              <w:t>3 651,47</w:t>
            </w:r>
          </w:p>
        </w:tc>
        <w:tc>
          <w:tcPr>
            <w:tcW w:w="235" w:type="pct"/>
            <w:shd w:val="clear" w:color="auto" w:fill="auto"/>
            <w:noWrap/>
            <w:vAlign w:val="center"/>
            <w:hideMark/>
          </w:tcPr>
          <w:p w14:paraId="00594B5C" w14:textId="77777777" w:rsidR="00AB2990" w:rsidRPr="00E51B44" w:rsidRDefault="00AB2990" w:rsidP="00640E9A">
            <w:pPr>
              <w:jc w:val="center"/>
              <w:rPr>
                <w:color w:val="000000"/>
                <w:sz w:val="18"/>
                <w:szCs w:val="18"/>
              </w:rPr>
            </w:pPr>
            <w:r w:rsidRPr="00E51B44">
              <w:rPr>
                <w:color w:val="000000"/>
                <w:sz w:val="18"/>
                <w:szCs w:val="18"/>
              </w:rPr>
              <w:t>3 761,02</w:t>
            </w:r>
          </w:p>
        </w:tc>
        <w:tc>
          <w:tcPr>
            <w:tcW w:w="235" w:type="pct"/>
            <w:shd w:val="clear" w:color="auto" w:fill="auto"/>
            <w:noWrap/>
            <w:vAlign w:val="center"/>
            <w:hideMark/>
          </w:tcPr>
          <w:p w14:paraId="7CACB7D9" w14:textId="77777777" w:rsidR="00AB2990" w:rsidRPr="00E51B44" w:rsidRDefault="00AB2990" w:rsidP="00640E9A">
            <w:pPr>
              <w:jc w:val="center"/>
              <w:rPr>
                <w:color w:val="000000"/>
                <w:sz w:val="18"/>
                <w:szCs w:val="18"/>
              </w:rPr>
            </w:pPr>
            <w:r w:rsidRPr="00E51B44">
              <w:rPr>
                <w:color w:val="000000"/>
                <w:sz w:val="18"/>
                <w:szCs w:val="18"/>
              </w:rPr>
              <w:t>3 873,85</w:t>
            </w:r>
          </w:p>
        </w:tc>
        <w:tc>
          <w:tcPr>
            <w:tcW w:w="235" w:type="pct"/>
            <w:shd w:val="clear" w:color="auto" w:fill="auto"/>
            <w:noWrap/>
            <w:vAlign w:val="center"/>
            <w:hideMark/>
          </w:tcPr>
          <w:p w14:paraId="0915FF37" w14:textId="77777777" w:rsidR="00AB2990" w:rsidRPr="00E51B44" w:rsidRDefault="00AB2990" w:rsidP="00640E9A">
            <w:pPr>
              <w:jc w:val="center"/>
              <w:rPr>
                <w:color w:val="000000"/>
                <w:sz w:val="18"/>
                <w:szCs w:val="18"/>
              </w:rPr>
            </w:pPr>
            <w:r w:rsidRPr="00E51B44">
              <w:rPr>
                <w:color w:val="000000"/>
                <w:sz w:val="18"/>
                <w:szCs w:val="18"/>
              </w:rPr>
              <w:t>3 990,06</w:t>
            </w:r>
          </w:p>
        </w:tc>
        <w:tc>
          <w:tcPr>
            <w:tcW w:w="235" w:type="pct"/>
            <w:shd w:val="clear" w:color="auto" w:fill="auto"/>
            <w:noWrap/>
            <w:vAlign w:val="center"/>
            <w:hideMark/>
          </w:tcPr>
          <w:p w14:paraId="2BEC9AC0" w14:textId="77777777" w:rsidR="00AB2990" w:rsidRPr="00E51B44" w:rsidRDefault="00AB2990" w:rsidP="00640E9A">
            <w:pPr>
              <w:jc w:val="center"/>
              <w:rPr>
                <w:color w:val="000000"/>
                <w:sz w:val="18"/>
                <w:szCs w:val="18"/>
              </w:rPr>
            </w:pPr>
            <w:r w:rsidRPr="00E51B44">
              <w:rPr>
                <w:color w:val="000000"/>
                <w:sz w:val="18"/>
                <w:szCs w:val="18"/>
              </w:rPr>
              <w:t>4 109,76</w:t>
            </w:r>
          </w:p>
        </w:tc>
        <w:tc>
          <w:tcPr>
            <w:tcW w:w="235" w:type="pct"/>
            <w:shd w:val="clear" w:color="auto" w:fill="auto"/>
            <w:noWrap/>
            <w:vAlign w:val="center"/>
            <w:hideMark/>
          </w:tcPr>
          <w:p w14:paraId="2EF99350" w14:textId="77777777" w:rsidR="00AB2990" w:rsidRPr="00E51B44" w:rsidRDefault="00AB2990" w:rsidP="00640E9A">
            <w:pPr>
              <w:jc w:val="center"/>
              <w:rPr>
                <w:color w:val="000000"/>
                <w:sz w:val="18"/>
                <w:szCs w:val="18"/>
              </w:rPr>
            </w:pPr>
            <w:r w:rsidRPr="00E51B44">
              <w:rPr>
                <w:color w:val="000000"/>
                <w:sz w:val="18"/>
                <w:szCs w:val="18"/>
              </w:rPr>
              <w:t>4 233,06</w:t>
            </w:r>
          </w:p>
        </w:tc>
        <w:tc>
          <w:tcPr>
            <w:tcW w:w="235" w:type="pct"/>
            <w:shd w:val="clear" w:color="auto" w:fill="auto"/>
            <w:noWrap/>
            <w:vAlign w:val="center"/>
            <w:hideMark/>
          </w:tcPr>
          <w:p w14:paraId="37953C8E" w14:textId="77777777" w:rsidR="00AB2990" w:rsidRPr="00E51B44" w:rsidRDefault="00AB2990" w:rsidP="00640E9A">
            <w:pPr>
              <w:jc w:val="center"/>
              <w:rPr>
                <w:color w:val="000000"/>
                <w:sz w:val="18"/>
                <w:szCs w:val="18"/>
              </w:rPr>
            </w:pPr>
            <w:r w:rsidRPr="00E51B44">
              <w:rPr>
                <w:color w:val="000000"/>
                <w:sz w:val="18"/>
                <w:szCs w:val="18"/>
              </w:rPr>
              <w:t>4 360,05</w:t>
            </w:r>
          </w:p>
        </w:tc>
        <w:tc>
          <w:tcPr>
            <w:tcW w:w="235" w:type="pct"/>
            <w:shd w:val="clear" w:color="auto" w:fill="auto"/>
            <w:noWrap/>
            <w:vAlign w:val="center"/>
            <w:hideMark/>
          </w:tcPr>
          <w:p w14:paraId="7340DAEA" w14:textId="77777777" w:rsidR="00AB2990" w:rsidRPr="00E51B44" w:rsidRDefault="00AB2990" w:rsidP="00640E9A">
            <w:pPr>
              <w:jc w:val="center"/>
              <w:rPr>
                <w:color w:val="000000"/>
                <w:sz w:val="18"/>
                <w:szCs w:val="18"/>
              </w:rPr>
            </w:pPr>
            <w:r w:rsidRPr="00E51B44">
              <w:rPr>
                <w:color w:val="000000"/>
                <w:sz w:val="18"/>
                <w:szCs w:val="18"/>
              </w:rPr>
              <w:t>4 490,85</w:t>
            </w:r>
          </w:p>
        </w:tc>
        <w:tc>
          <w:tcPr>
            <w:tcW w:w="235" w:type="pct"/>
            <w:shd w:val="clear" w:color="auto" w:fill="auto"/>
            <w:noWrap/>
            <w:vAlign w:val="center"/>
            <w:hideMark/>
          </w:tcPr>
          <w:p w14:paraId="1A1B4037" w14:textId="77777777" w:rsidR="00AB2990" w:rsidRPr="00E51B44" w:rsidRDefault="00AB2990" w:rsidP="00640E9A">
            <w:pPr>
              <w:jc w:val="center"/>
              <w:rPr>
                <w:color w:val="000000"/>
                <w:sz w:val="18"/>
                <w:szCs w:val="18"/>
              </w:rPr>
            </w:pPr>
            <w:r w:rsidRPr="00E51B44">
              <w:rPr>
                <w:color w:val="000000"/>
                <w:sz w:val="18"/>
                <w:szCs w:val="18"/>
              </w:rPr>
              <w:t>4 625,58</w:t>
            </w:r>
          </w:p>
        </w:tc>
        <w:tc>
          <w:tcPr>
            <w:tcW w:w="235" w:type="pct"/>
            <w:shd w:val="clear" w:color="auto" w:fill="auto"/>
            <w:noWrap/>
            <w:vAlign w:val="center"/>
            <w:hideMark/>
          </w:tcPr>
          <w:p w14:paraId="227B458A" w14:textId="77777777" w:rsidR="00AB2990" w:rsidRPr="00E51B44" w:rsidRDefault="00AB2990" w:rsidP="00640E9A">
            <w:pPr>
              <w:jc w:val="center"/>
              <w:rPr>
                <w:color w:val="000000"/>
                <w:sz w:val="18"/>
                <w:szCs w:val="18"/>
              </w:rPr>
            </w:pPr>
            <w:r w:rsidRPr="00E51B44">
              <w:rPr>
                <w:color w:val="000000"/>
                <w:sz w:val="18"/>
                <w:szCs w:val="18"/>
              </w:rPr>
              <w:t>4 764,34</w:t>
            </w:r>
          </w:p>
        </w:tc>
        <w:tc>
          <w:tcPr>
            <w:tcW w:w="235" w:type="pct"/>
            <w:shd w:val="clear" w:color="auto" w:fill="auto"/>
            <w:noWrap/>
            <w:vAlign w:val="center"/>
            <w:hideMark/>
          </w:tcPr>
          <w:p w14:paraId="6E278484" w14:textId="77777777" w:rsidR="00AB2990" w:rsidRPr="00E51B44" w:rsidRDefault="00AB2990" w:rsidP="00640E9A">
            <w:pPr>
              <w:jc w:val="center"/>
              <w:rPr>
                <w:color w:val="000000"/>
                <w:sz w:val="18"/>
                <w:szCs w:val="18"/>
              </w:rPr>
            </w:pPr>
            <w:r w:rsidRPr="00E51B44">
              <w:rPr>
                <w:color w:val="000000"/>
                <w:sz w:val="18"/>
                <w:szCs w:val="18"/>
              </w:rPr>
              <w:t>4 907,27</w:t>
            </w:r>
          </w:p>
        </w:tc>
        <w:tc>
          <w:tcPr>
            <w:tcW w:w="235" w:type="pct"/>
            <w:shd w:val="clear" w:color="auto" w:fill="auto"/>
            <w:noWrap/>
            <w:vAlign w:val="center"/>
            <w:hideMark/>
          </w:tcPr>
          <w:p w14:paraId="7D139D6E" w14:textId="77777777" w:rsidR="00AB2990" w:rsidRPr="00E51B44" w:rsidRDefault="00AB2990" w:rsidP="00640E9A">
            <w:pPr>
              <w:jc w:val="center"/>
              <w:rPr>
                <w:color w:val="000000"/>
                <w:sz w:val="18"/>
                <w:szCs w:val="18"/>
              </w:rPr>
            </w:pPr>
            <w:r w:rsidRPr="00E51B44">
              <w:rPr>
                <w:color w:val="000000"/>
                <w:sz w:val="18"/>
                <w:szCs w:val="18"/>
              </w:rPr>
              <w:t>5 054,49</w:t>
            </w:r>
          </w:p>
        </w:tc>
        <w:tc>
          <w:tcPr>
            <w:tcW w:w="235" w:type="pct"/>
            <w:shd w:val="clear" w:color="auto" w:fill="auto"/>
            <w:noWrap/>
            <w:vAlign w:val="center"/>
            <w:hideMark/>
          </w:tcPr>
          <w:p w14:paraId="748B914C" w14:textId="77777777" w:rsidR="00AB2990" w:rsidRPr="00E51B44" w:rsidRDefault="00AB2990" w:rsidP="00640E9A">
            <w:pPr>
              <w:jc w:val="center"/>
              <w:rPr>
                <w:color w:val="000000"/>
                <w:sz w:val="18"/>
                <w:szCs w:val="18"/>
              </w:rPr>
            </w:pPr>
            <w:r w:rsidRPr="00E51B44">
              <w:rPr>
                <w:color w:val="000000"/>
                <w:sz w:val="18"/>
                <w:szCs w:val="18"/>
              </w:rPr>
              <w:t>5 206,13</w:t>
            </w:r>
          </w:p>
        </w:tc>
        <w:tc>
          <w:tcPr>
            <w:tcW w:w="235" w:type="pct"/>
            <w:shd w:val="clear" w:color="auto" w:fill="auto"/>
            <w:noWrap/>
            <w:vAlign w:val="center"/>
            <w:hideMark/>
          </w:tcPr>
          <w:p w14:paraId="2952190E" w14:textId="77777777" w:rsidR="00AB2990" w:rsidRPr="00E51B44" w:rsidRDefault="00AB2990" w:rsidP="00640E9A">
            <w:pPr>
              <w:jc w:val="center"/>
              <w:rPr>
                <w:color w:val="000000"/>
                <w:sz w:val="18"/>
                <w:szCs w:val="18"/>
              </w:rPr>
            </w:pPr>
            <w:r w:rsidRPr="00E51B44">
              <w:rPr>
                <w:color w:val="000000"/>
                <w:sz w:val="18"/>
                <w:szCs w:val="18"/>
              </w:rPr>
              <w:t>5 362,31</w:t>
            </w:r>
          </w:p>
        </w:tc>
        <w:tc>
          <w:tcPr>
            <w:tcW w:w="235" w:type="pct"/>
            <w:shd w:val="clear" w:color="auto" w:fill="auto"/>
            <w:noWrap/>
            <w:vAlign w:val="center"/>
            <w:hideMark/>
          </w:tcPr>
          <w:p w14:paraId="4D97FF15" w14:textId="77777777" w:rsidR="00AB2990" w:rsidRPr="00E51B44" w:rsidRDefault="00AB2990" w:rsidP="00640E9A">
            <w:pPr>
              <w:jc w:val="center"/>
              <w:rPr>
                <w:color w:val="000000"/>
                <w:sz w:val="18"/>
                <w:szCs w:val="18"/>
              </w:rPr>
            </w:pPr>
            <w:r w:rsidRPr="00E51B44">
              <w:rPr>
                <w:color w:val="000000"/>
                <w:sz w:val="18"/>
                <w:szCs w:val="18"/>
              </w:rPr>
              <w:t>5 523,18</w:t>
            </w:r>
          </w:p>
        </w:tc>
      </w:tr>
      <w:tr w:rsidR="00AB2990" w:rsidRPr="00E51B44" w14:paraId="582E4094" w14:textId="77777777" w:rsidTr="00640E9A">
        <w:trPr>
          <w:trHeight w:val="20"/>
        </w:trPr>
        <w:tc>
          <w:tcPr>
            <w:tcW w:w="752" w:type="pct"/>
            <w:shd w:val="clear" w:color="auto" w:fill="auto"/>
            <w:vAlign w:val="center"/>
            <w:hideMark/>
          </w:tcPr>
          <w:p w14:paraId="366AEFDC" w14:textId="77777777" w:rsidR="00AB2990" w:rsidRPr="00E51B44" w:rsidRDefault="00AB2990" w:rsidP="00640E9A">
            <w:pPr>
              <w:jc w:val="both"/>
              <w:rPr>
                <w:b/>
                <w:bCs/>
                <w:color w:val="000000"/>
                <w:sz w:val="18"/>
                <w:szCs w:val="18"/>
              </w:rPr>
            </w:pPr>
            <w:r w:rsidRPr="00E51B44">
              <w:rPr>
                <w:b/>
                <w:bCs/>
                <w:color w:val="000000"/>
                <w:sz w:val="18"/>
                <w:szCs w:val="18"/>
              </w:rPr>
              <w:t>Предельный тариф на тепловую  энергию, отпускаемую с коллекторов</w:t>
            </w:r>
            <w:r w:rsidRPr="00E51B44">
              <w:rPr>
                <w:color w:val="000000"/>
                <w:sz w:val="18"/>
                <w:szCs w:val="18"/>
              </w:rPr>
              <w:t xml:space="preserve"> с НДС</w:t>
            </w:r>
          </w:p>
        </w:tc>
        <w:tc>
          <w:tcPr>
            <w:tcW w:w="229" w:type="pct"/>
            <w:shd w:val="clear" w:color="auto" w:fill="auto"/>
            <w:vAlign w:val="center"/>
            <w:hideMark/>
          </w:tcPr>
          <w:p w14:paraId="3F80934E" w14:textId="77777777" w:rsidR="00AB2990" w:rsidRPr="00E51B44" w:rsidRDefault="00AB2990" w:rsidP="00640E9A">
            <w:pPr>
              <w:jc w:val="center"/>
              <w:rPr>
                <w:b/>
                <w:bCs/>
                <w:color w:val="000000"/>
                <w:sz w:val="18"/>
                <w:szCs w:val="18"/>
              </w:rPr>
            </w:pPr>
            <w:r w:rsidRPr="00E51B44">
              <w:rPr>
                <w:b/>
                <w:bCs/>
                <w:color w:val="000000"/>
                <w:sz w:val="18"/>
                <w:szCs w:val="18"/>
              </w:rPr>
              <w:t xml:space="preserve">руб./Гкал </w:t>
            </w:r>
          </w:p>
        </w:tc>
        <w:tc>
          <w:tcPr>
            <w:tcW w:w="235" w:type="pct"/>
            <w:shd w:val="clear" w:color="auto" w:fill="auto"/>
            <w:noWrap/>
            <w:vAlign w:val="center"/>
            <w:hideMark/>
          </w:tcPr>
          <w:p w14:paraId="429FDCA5" w14:textId="77777777" w:rsidR="00AB2990" w:rsidRPr="00E51B44" w:rsidRDefault="00AB2990" w:rsidP="00640E9A">
            <w:pPr>
              <w:jc w:val="center"/>
              <w:rPr>
                <w:color w:val="000000"/>
                <w:sz w:val="18"/>
                <w:szCs w:val="18"/>
              </w:rPr>
            </w:pPr>
            <w:r w:rsidRPr="00E51B44">
              <w:rPr>
                <w:color w:val="000000"/>
                <w:sz w:val="18"/>
                <w:szCs w:val="18"/>
              </w:rPr>
              <w:t>2 953,94</w:t>
            </w:r>
          </w:p>
        </w:tc>
        <w:tc>
          <w:tcPr>
            <w:tcW w:w="266" w:type="pct"/>
            <w:shd w:val="clear" w:color="auto" w:fill="auto"/>
            <w:noWrap/>
            <w:vAlign w:val="center"/>
            <w:hideMark/>
          </w:tcPr>
          <w:p w14:paraId="09E08075" w14:textId="77777777" w:rsidR="00AB2990" w:rsidRPr="00E51B44" w:rsidRDefault="00AB2990" w:rsidP="00640E9A">
            <w:pPr>
              <w:jc w:val="center"/>
              <w:rPr>
                <w:color w:val="000000"/>
                <w:sz w:val="18"/>
                <w:szCs w:val="18"/>
              </w:rPr>
            </w:pPr>
            <w:r w:rsidRPr="00E51B44">
              <w:rPr>
                <w:color w:val="000000"/>
                <w:sz w:val="18"/>
                <w:szCs w:val="18"/>
              </w:rPr>
              <w:t>4 254,14</w:t>
            </w:r>
          </w:p>
        </w:tc>
        <w:tc>
          <w:tcPr>
            <w:tcW w:w="235" w:type="pct"/>
            <w:shd w:val="clear" w:color="auto" w:fill="auto"/>
            <w:noWrap/>
            <w:vAlign w:val="center"/>
            <w:hideMark/>
          </w:tcPr>
          <w:p w14:paraId="04ACCC2B" w14:textId="77777777" w:rsidR="00AB2990" w:rsidRPr="00E51B44" w:rsidRDefault="00AB2990" w:rsidP="00640E9A">
            <w:pPr>
              <w:jc w:val="center"/>
              <w:rPr>
                <w:color w:val="000000"/>
                <w:sz w:val="18"/>
                <w:szCs w:val="18"/>
              </w:rPr>
            </w:pPr>
            <w:r w:rsidRPr="00E51B44">
              <w:rPr>
                <w:color w:val="000000"/>
                <w:sz w:val="18"/>
                <w:szCs w:val="18"/>
              </w:rPr>
              <w:t>4 381,77</w:t>
            </w:r>
          </w:p>
        </w:tc>
        <w:tc>
          <w:tcPr>
            <w:tcW w:w="235" w:type="pct"/>
            <w:shd w:val="clear" w:color="auto" w:fill="auto"/>
            <w:noWrap/>
            <w:vAlign w:val="center"/>
            <w:hideMark/>
          </w:tcPr>
          <w:p w14:paraId="742141EB" w14:textId="77777777" w:rsidR="00AB2990" w:rsidRPr="00E51B44" w:rsidRDefault="00AB2990" w:rsidP="00640E9A">
            <w:pPr>
              <w:jc w:val="center"/>
              <w:rPr>
                <w:color w:val="000000"/>
                <w:sz w:val="18"/>
                <w:szCs w:val="18"/>
              </w:rPr>
            </w:pPr>
            <w:r w:rsidRPr="00E51B44">
              <w:rPr>
                <w:color w:val="000000"/>
                <w:sz w:val="18"/>
                <w:szCs w:val="18"/>
              </w:rPr>
              <w:t>4 513,22</w:t>
            </w:r>
          </w:p>
        </w:tc>
        <w:tc>
          <w:tcPr>
            <w:tcW w:w="235" w:type="pct"/>
            <w:shd w:val="clear" w:color="auto" w:fill="auto"/>
            <w:noWrap/>
            <w:vAlign w:val="center"/>
            <w:hideMark/>
          </w:tcPr>
          <w:p w14:paraId="3AEACC55" w14:textId="77777777" w:rsidR="00AB2990" w:rsidRPr="00E51B44" w:rsidRDefault="00AB2990" w:rsidP="00640E9A">
            <w:pPr>
              <w:jc w:val="center"/>
              <w:rPr>
                <w:color w:val="000000"/>
                <w:sz w:val="18"/>
                <w:szCs w:val="18"/>
              </w:rPr>
            </w:pPr>
            <w:r w:rsidRPr="00E51B44">
              <w:rPr>
                <w:color w:val="000000"/>
                <w:sz w:val="18"/>
                <w:szCs w:val="18"/>
              </w:rPr>
              <w:t>4 648,62</w:t>
            </w:r>
          </w:p>
        </w:tc>
        <w:tc>
          <w:tcPr>
            <w:tcW w:w="235" w:type="pct"/>
            <w:shd w:val="clear" w:color="auto" w:fill="auto"/>
            <w:noWrap/>
            <w:vAlign w:val="center"/>
            <w:hideMark/>
          </w:tcPr>
          <w:p w14:paraId="5CADAB60" w14:textId="77777777" w:rsidR="00AB2990" w:rsidRPr="00E51B44" w:rsidRDefault="00AB2990" w:rsidP="00640E9A">
            <w:pPr>
              <w:jc w:val="center"/>
              <w:rPr>
                <w:color w:val="000000"/>
                <w:sz w:val="18"/>
                <w:szCs w:val="18"/>
              </w:rPr>
            </w:pPr>
            <w:r w:rsidRPr="00E51B44">
              <w:rPr>
                <w:color w:val="000000"/>
                <w:sz w:val="18"/>
                <w:szCs w:val="18"/>
              </w:rPr>
              <w:t>4 788,07</w:t>
            </w:r>
          </w:p>
        </w:tc>
        <w:tc>
          <w:tcPr>
            <w:tcW w:w="235" w:type="pct"/>
            <w:shd w:val="clear" w:color="auto" w:fill="auto"/>
            <w:noWrap/>
            <w:vAlign w:val="center"/>
            <w:hideMark/>
          </w:tcPr>
          <w:p w14:paraId="0D945B31" w14:textId="77777777" w:rsidR="00AB2990" w:rsidRPr="00E51B44" w:rsidRDefault="00AB2990" w:rsidP="00640E9A">
            <w:pPr>
              <w:jc w:val="center"/>
              <w:rPr>
                <w:color w:val="000000"/>
                <w:sz w:val="18"/>
                <w:szCs w:val="18"/>
              </w:rPr>
            </w:pPr>
            <w:r w:rsidRPr="00E51B44">
              <w:rPr>
                <w:color w:val="000000"/>
                <w:sz w:val="18"/>
                <w:szCs w:val="18"/>
              </w:rPr>
              <w:t>4 931,72</w:t>
            </w:r>
          </w:p>
        </w:tc>
        <w:tc>
          <w:tcPr>
            <w:tcW w:w="235" w:type="pct"/>
            <w:shd w:val="clear" w:color="auto" w:fill="auto"/>
            <w:noWrap/>
            <w:vAlign w:val="center"/>
            <w:hideMark/>
          </w:tcPr>
          <w:p w14:paraId="0F7B2E10" w14:textId="77777777" w:rsidR="00AB2990" w:rsidRPr="00E51B44" w:rsidRDefault="00AB2990" w:rsidP="00640E9A">
            <w:pPr>
              <w:jc w:val="center"/>
              <w:rPr>
                <w:color w:val="000000"/>
                <w:sz w:val="18"/>
                <w:szCs w:val="18"/>
              </w:rPr>
            </w:pPr>
            <w:r w:rsidRPr="00E51B44">
              <w:rPr>
                <w:color w:val="000000"/>
                <w:sz w:val="18"/>
                <w:szCs w:val="18"/>
              </w:rPr>
              <w:t>5 079,67</w:t>
            </w:r>
          </w:p>
        </w:tc>
        <w:tc>
          <w:tcPr>
            <w:tcW w:w="235" w:type="pct"/>
            <w:shd w:val="clear" w:color="auto" w:fill="auto"/>
            <w:noWrap/>
            <w:vAlign w:val="center"/>
            <w:hideMark/>
          </w:tcPr>
          <w:p w14:paraId="03A2C554" w14:textId="77777777" w:rsidR="00AB2990" w:rsidRPr="00E51B44" w:rsidRDefault="00AB2990" w:rsidP="00640E9A">
            <w:pPr>
              <w:jc w:val="center"/>
              <w:rPr>
                <w:color w:val="000000"/>
                <w:sz w:val="18"/>
                <w:szCs w:val="18"/>
              </w:rPr>
            </w:pPr>
            <w:r w:rsidRPr="00E51B44">
              <w:rPr>
                <w:color w:val="000000"/>
                <w:sz w:val="18"/>
                <w:szCs w:val="18"/>
              </w:rPr>
              <w:t>5 232,06</w:t>
            </w:r>
          </w:p>
        </w:tc>
        <w:tc>
          <w:tcPr>
            <w:tcW w:w="235" w:type="pct"/>
            <w:shd w:val="clear" w:color="auto" w:fill="auto"/>
            <w:noWrap/>
            <w:vAlign w:val="center"/>
            <w:hideMark/>
          </w:tcPr>
          <w:p w14:paraId="1678CCC2" w14:textId="77777777" w:rsidR="00AB2990" w:rsidRPr="00E51B44" w:rsidRDefault="00AB2990" w:rsidP="00640E9A">
            <w:pPr>
              <w:jc w:val="center"/>
              <w:rPr>
                <w:color w:val="000000"/>
                <w:sz w:val="18"/>
                <w:szCs w:val="18"/>
              </w:rPr>
            </w:pPr>
            <w:r w:rsidRPr="00E51B44">
              <w:rPr>
                <w:color w:val="000000"/>
                <w:sz w:val="18"/>
                <w:szCs w:val="18"/>
              </w:rPr>
              <w:t>5 389,02</w:t>
            </w:r>
          </w:p>
        </w:tc>
        <w:tc>
          <w:tcPr>
            <w:tcW w:w="235" w:type="pct"/>
            <w:shd w:val="clear" w:color="auto" w:fill="auto"/>
            <w:noWrap/>
            <w:vAlign w:val="center"/>
            <w:hideMark/>
          </w:tcPr>
          <w:p w14:paraId="3353EC85" w14:textId="77777777" w:rsidR="00AB2990" w:rsidRPr="00E51B44" w:rsidRDefault="00AB2990" w:rsidP="00640E9A">
            <w:pPr>
              <w:jc w:val="center"/>
              <w:rPr>
                <w:color w:val="000000"/>
                <w:sz w:val="18"/>
                <w:szCs w:val="18"/>
              </w:rPr>
            </w:pPr>
            <w:r w:rsidRPr="00E51B44">
              <w:rPr>
                <w:color w:val="000000"/>
                <w:sz w:val="18"/>
                <w:szCs w:val="18"/>
              </w:rPr>
              <w:t>5 550,69</w:t>
            </w:r>
          </w:p>
        </w:tc>
        <w:tc>
          <w:tcPr>
            <w:tcW w:w="235" w:type="pct"/>
            <w:shd w:val="clear" w:color="auto" w:fill="auto"/>
            <w:noWrap/>
            <w:vAlign w:val="center"/>
            <w:hideMark/>
          </w:tcPr>
          <w:p w14:paraId="35A56D14" w14:textId="77777777" w:rsidR="00AB2990" w:rsidRPr="00E51B44" w:rsidRDefault="00AB2990" w:rsidP="00640E9A">
            <w:pPr>
              <w:jc w:val="center"/>
              <w:rPr>
                <w:color w:val="000000"/>
                <w:sz w:val="18"/>
                <w:szCs w:val="18"/>
              </w:rPr>
            </w:pPr>
            <w:r w:rsidRPr="00E51B44">
              <w:rPr>
                <w:color w:val="000000"/>
                <w:sz w:val="18"/>
                <w:szCs w:val="18"/>
              </w:rPr>
              <w:t>5 717,21</w:t>
            </w:r>
          </w:p>
        </w:tc>
        <w:tc>
          <w:tcPr>
            <w:tcW w:w="235" w:type="pct"/>
            <w:shd w:val="clear" w:color="auto" w:fill="auto"/>
            <w:noWrap/>
            <w:vAlign w:val="center"/>
            <w:hideMark/>
          </w:tcPr>
          <w:p w14:paraId="26566C0A" w14:textId="77777777" w:rsidR="00AB2990" w:rsidRPr="00E51B44" w:rsidRDefault="00AB2990" w:rsidP="00640E9A">
            <w:pPr>
              <w:jc w:val="center"/>
              <w:rPr>
                <w:color w:val="000000"/>
                <w:sz w:val="18"/>
                <w:szCs w:val="18"/>
              </w:rPr>
            </w:pPr>
            <w:r w:rsidRPr="00E51B44">
              <w:rPr>
                <w:color w:val="000000"/>
                <w:sz w:val="18"/>
                <w:szCs w:val="18"/>
              </w:rPr>
              <w:t>5 888,73</w:t>
            </w:r>
          </w:p>
        </w:tc>
        <w:tc>
          <w:tcPr>
            <w:tcW w:w="235" w:type="pct"/>
            <w:shd w:val="clear" w:color="auto" w:fill="auto"/>
            <w:noWrap/>
            <w:vAlign w:val="center"/>
            <w:hideMark/>
          </w:tcPr>
          <w:p w14:paraId="5C7B71F4" w14:textId="77777777" w:rsidR="00AB2990" w:rsidRPr="00E51B44" w:rsidRDefault="00AB2990" w:rsidP="00640E9A">
            <w:pPr>
              <w:jc w:val="center"/>
              <w:rPr>
                <w:color w:val="000000"/>
                <w:sz w:val="18"/>
                <w:szCs w:val="18"/>
              </w:rPr>
            </w:pPr>
            <w:r w:rsidRPr="00E51B44">
              <w:rPr>
                <w:color w:val="000000"/>
                <w:sz w:val="18"/>
                <w:szCs w:val="18"/>
              </w:rPr>
              <w:t>6 065,39</w:t>
            </w:r>
          </w:p>
        </w:tc>
        <w:tc>
          <w:tcPr>
            <w:tcW w:w="235" w:type="pct"/>
            <w:shd w:val="clear" w:color="auto" w:fill="auto"/>
            <w:noWrap/>
            <w:vAlign w:val="center"/>
            <w:hideMark/>
          </w:tcPr>
          <w:p w14:paraId="06CF91EF" w14:textId="77777777" w:rsidR="00AB2990" w:rsidRPr="00E51B44" w:rsidRDefault="00AB2990" w:rsidP="00640E9A">
            <w:pPr>
              <w:jc w:val="center"/>
              <w:rPr>
                <w:color w:val="000000"/>
                <w:sz w:val="18"/>
                <w:szCs w:val="18"/>
              </w:rPr>
            </w:pPr>
            <w:r w:rsidRPr="00E51B44">
              <w:rPr>
                <w:color w:val="000000"/>
                <w:sz w:val="18"/>
                <w:szCs w:val="18"/>
              </w:rPr>
              <w:t>6 247,35</w:t>
            </w:r>
          </w:p>
        </w:tc>
        <w:tc>
          <w:tcPr>
            <w:tcW w:w="235" w:type="pct"/>
            <w:shd w:val="clear" w:color="auto" w:fill="auto"/>
            <w:noWrap/>
            <w:vAlign w:val="center"/>
            <w:hideMark/>
          </w:tcPr>
          <w:p w14:paraId="641E2DB4" w14:textId="77777777" w:rsidR="00AB2990" w:rsidRPr="00E51B44" w:rsidRDefault="00AB2990" w:rsidP="00640E9A">
            <w:pPr>
              <w:jc w:val="center"/>
              <w:rPr>
                <w:color w:val="000000"/>
                <w:sz w:val="18"/>
                <w:szCs w:val="18"/>
              </w:rPr>
            </w:pPr>
            <w:r w:rsidRPr="00E51B44">
              <w:rPr>
                <w:color w:val="000000"/>
                <w:sz w:val="18"/>
                <w:szCs w:val="18"/>
              </w:rPr>
              <w:t>6 434,77</w:t>
            </w:r>
          </w:p>
        </w:tc>
        <w:tc>
          <w:tcPr>
            <w:tcW w:w="235" w:type="pct"/>
            <w:shd w:val="clear" w:color="auto" w:fill="auto"/>
            <w:noWrap/>
            <w:vAlign w:val="center"/>
            <w:hideMark/>
          </w:tcPr>
          <w:p w14:paraId="74CC2ED9" w14:textId="77777777" w:rsidR="00AB2990" w:rsidRPr="00E51B44" w:rsidRDefault="00AB2990" w:rsidP="00640E9A">
            <w:pPr>
              <w:jc w:val="center"/>
              <w:rPr>
                <w:color w:val="000000"/>
                <w:sz w:val="18"/>
                <w:szCs w:val="18"/>
              </w:rPr>
            </w:pPr>
            <w:r w:rsidRPr="00E51B44">
              <w:rPr>
                <w:color w:val="000000"/>
                <w:sz w:val="18"/>
                <w:szCs w:val="18"/>
              </w:rPr>
              <w:t>6 627,82</w:t>
            </w:r>
          </w:p>
        </w:tc>
      </w:tr>
    </w:tbl>
    <w:p w14:paraId="450F7A7F" w14:textId="4124258B" w:rsidR="005D6C2B" w:rsidRDefault="005D6C2B" w:rsidP="003C6550">
      <w:pPr>
        <w:pStyle w:val="aff6"/>
        <w:keepNext/>
        <w:ind w:left="-142" w:hanging="142"/>
      </w:pPr>
    </w:p>
    <w:p w14:paraId="3726EDA5" w14:textId="77777777" w:rsidR="005D6C2B" w:rsidRDefault="005D6C2B" w:rsidP="005D6C2B">
      <w:pPr>
        <w:tabs>
          <w:tab w:val="left" w:pos="2581"/>
        </w:tabs>
        <w:sectPr w:rsidR="005D6C2B" w:rsidSect="005D6C2B">
          <w:footerReference w:type="default" r:id="rId116"/>
          <w:pgSz w:w="16839" w:h="11907" w:orient="landscape" w:code="9"/>
          <w:pgMar w:top="1701" w:right="1134" w:bottom="851" w:left="1134" w:header="709" w:footer="709" w:gutter="0"/>
          <w:cols w:space="708"/>
          <w:docGrid w:linePitch="360"/>
        </w:sectPr>
      </w:pPr>
    </w:p>
    <w:p w14:paraId="7DDB2330" w14:textId="377C5072" w:rsidR="005D6C2B" w:rsidRDefault="005D6C2B" w:rsidP="005D6C2B">
      <w:pPr>
        <w:tabs>
          <w:tab w:val="left" w:pos="2581"/>
        </w:tabs>
      </w:pPr>
    </w:p>
    <w:p w14:paraId="364FD50C" w14:textId="6C0E66A4" w:rsidR="00444764" w:rsidRDefault="007E55EB" w:rsidP="0025198E">
      <w:pPr>
        <w:pStyle w:val="23"/>
      </w:pPr>
      <w:r>
        <w:t xml:space="preserve"> </w:t>
      </w:r>
      <w:bookmarkStart w:id="262" w:name="_Toc210839392"/>
      <w:r w:rsidR="0025198E">
        <w:t>Р</w:t>
      </w:r>
      <w:r w:rsidR="00444764" w:rsidRPr="00444764">
        <w:t>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262"/>
    </w:p>
    <w:p w14:paraId="5EC0093E" w14:textId="5BF06F9B" w:rsidR="005D6C2B" w:rsidRDefault="005D6C2B" w:rsidP="005D6C2B">
      <w:pPr>
        <w:pStyle w:val="Maximyz"/>
        <w:rPr>
          <w:szCs w:val="24"/>
        </w:rPr>
      </w:pPr>
      <w:bookmarkStart w:id="263" w:name="_Hlk535846357"/>
      <w:bookmarkStart w:id="264" w:name="_Hlk535849891"/>
      <w:r>
        <w:t>Графическое представление р</w:t>
      </w:r>
      <w:r w:rsidRPr="000C0011">
        <w:t>асчет</w:t>
      </w:r>
      <w:r>
        <w:t>а</w:t>
      </w:r>
      <w:r w:rsidRPr="000C0011">
        <w:t xml:space="preserve"> тарифных последствий для потребителей</w:t>
      </w:r>
      <w:r>
        <w:t xml:space="preserve">, подключенных к котельным </w:t>
      </w:r>
      <w:r w:rsidR="006F563E">
        <w:t>МКП «Лотошинское ЖКХ»</w:t>
      </w:r>
      <w:r>
        <w:t xml:space="preserve"> представлены </w:t>
      </w:r>
      <w:r>
        <w:rPr>
          <w:szCs w:val="24"/>
        </w:rPr>
        <w:t xml:space="preserve">на рисунке </w:t>
      </w:r>
      <w:r w:rsidRPr="00AE0BCE">
        <w:rPr>
          <w:szCs w:val="24"/>
        </w:rPr>
        <w:fldChar w:fldCharType="begin"/>
      </w:r>
      <w:r w:rsidRPr="00AE0BCE">
        <w:rPr>
          <w:szCs w:val="24"/>
        </w:rPr>
        <w:instrText xml:space="preserve"> REF _Ref55808677 \h  \* MERGEFORMAT </w:instrText>
      </w:r>
      <w:r w:rsidRPr="00AE0BCE">
        <w:rPr>
          <w:szCs w:val="24"/>
        </w:rPr>
      </w:r>
      <w:r w:rsidRPr="00AE0BCE">
        <w:rPr>
          <w:szCs w:val="24"/>
        </w:rPr>
        <w:fldChar w:fldCharType="separate"/>
      </w:r>
      <w:r w:rsidR="00730D11" w:rsidRPr="00730D11">
        <w:rPr>
          <w:vanish/>
          <w:szCs w:val="24"/>
        </w:rPr>
        <w:t xml:space="preserve">Рисунок </w:t>
      </w:r>
      <w:r w:rsidR="00730D11" w:rsidRPr="00730D11">
        <w:rPr>
          <w:noProof/>
          <w:szCs w:val="24"/>
        </w:rPr>
        <w:t>4</w:t>
      </w:r>
      <w:r w:rsidR="00730D11" w:rsidRPr="00730D11">
        <w:rPr>
          <w:szCs w:val="24"/>
        </w:rPr>
        <w:t>.</w:t>
      </w:r>
      <w:r w:rsidR="00730D11" w:rsidRPr="00730D11">
        <w:rPr>
          <w:noProof/>
          <w:szCs w:val="24"/>
        </w:rPr>
        <w:t>1</w:t>
      </w:r>
      <w:r w:rsidRPr="00AE0BCE">
        <w:rPr>
          <w:szCs w:val="24"/>
        </w:rPr>
        <w:fldChar w:fldCharType="end"/>
      </w:r>
      <w:r>
        <w:rPr>
          <w:szCs w:val="24"/>
        </w:rPr>
        <w:t>.</w:t>
      </w:r>
    </w:p>
    <w:p w14:paraId="082F694B" w14:textId="77777777" w:rsidR="005D6C2B" w:rsidRDefault="005D6C2B" w:rsidP="005D6C2B">
      <w:pPr>
        <w:pStyle w:val="Maximyz"/>
        <w:ind w:firstLine="0"/>
        <w:jc w:val="center"/>
      </w:pPr>
    </w:p>
    <w:p w14:paraId="1DE70697" w14:textId="0D3D30A2" w:rsidR="005D6C2B" w:rsidRDefault="00AB2990" w:rsidP="005D6C2B">
      <w:pPr>
        <w:pStyle w:val="Maximyz"/>
        <w:ind w:firstLine="0"/>
        <w:jc w:val="center"/>
      </w:pPr>
      <w:r>
        <w:rPr>
          <w:noProof/>
        </w:rPr>
        <w:drawing>
          <wp:inline distT="0" distB="0" distL="0" distR="0" wp14:anchorId="5B42E2E7" wp14:editId="3FF3F650">
            <wp:extent cx="6029325" cy="3627120"/>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029325" cy="3627120"/>
                    </a:xfrm>
                    <a:prstGeom prst="rect">
                      <a:avLst/>
                    </a:prstGeom>
                    <a:noFill/>
                  </pic:spPr>
                </pic:pic>
              </a:graphicData>
            </a:graphic>
          </wp:inline>
        </w:drawing>
      </w:r>
    </w:p>
    <w:p w14:paraId="42F48601" w14:textId="76680922" w:rsidR="005D6C2B" w:rsidRDefault="005D6C2B" w:rsidP="005D6C2B">
      <w:pPr>
        <w:pStyle w:val="Maximyz"/>
        <w:spacing w:after="240"/>
        <w:ind w:firstLine="0"/>
        <w:jc w:val="center"/>
        <w:rPr>
          <w:sz w:val="20"/>
        </w:rPr>
      </w:pPr>
      <w:r w:rsidRPr="00AD7DBD">
        <w:rPr>
          <w:sz w:val="20"/>
        </w:rPr>
        <w:t xml:space="preserve">Рисунок </w:t>
      </w:r>
      <w:r w:rsidRPr="00AD7DBD">
        <w:rPr>
          <w:sz w:val="20"/>
        </w:rPr>
        <w:fldChar w:fldCharType="begin"/>
      </w:r>
      <w:r w:rsidRPr="00AD7DBD">
        <w:rPr>
          <w:sz w:val="20"/>
        </w:rPr>
        <w:instrText xml:space="preserve"> STYLEREF 1 \s </w:instrText>
      </w:r>
      <w:r w:rsidRPr="00AD7DBD">
        <w:rPr>
          <w:sz w:val="20"/>
        </w:rPr>
        <w:fldChar w:fldCharType="separate"/>
      </w:r>
      <w:r w:rsidR="00730D11">
        <w:rPr>
          <w:noProof/>
          <w:sz w:val="20"/>
        </w:rPr>
        <w:t>15</w:t>
      </w:r>
      <w:r w:rsidRPr="00AD7DBD">
        <w:rPr>
          <w:sz w:val="20"/>
        </w:rPr>
        <w:fldChar w:fldCharType="end"/>
      </w:r>
      <w:r w:rsidRPr="00AD7DBD">
        <w:rPr>
          <w:sz w:val="20"/>
        </w:rPr>
        <w:t>.</w:t>
      </w:r>
      <w:r w:rsidRPr="00AD7DBD">
        <w:rPr>
          <w:sz w:val="20"/>
        </w:rPr>
        <w:fldChar w:fldCharType="begin"/>
      </w:r>
      <w:r w:rsidRPr="00AD7DBD">
        <w:rPr>
          <w:sz w:val="20"/>
        </w:rPr>
        <w:instrText xml:space="preserve"> SEQ Рисунок \* ARABIC \s 1 </w:instrText>
      </w:r>
      <w:r w:rsidRPr="00AD7DBD">
        <w:rPr>
          <w:sz w:val="20"/>
        </w:rPr>
        <w:fldChar w:fldCharType="separate"/>
      </w:r>
      <w:r w:rsidR="00730D11">
        <w:rPr>
          <w:noProof/>
          <w:sz w:val="20"/>
        </w:rPr>
        <w:t>1</w:t>
      </w:r>
      <w:r w:rsidRPr="00AD7DBD">
        <w:rPr>
          <w:sz w:val="20"/>
        </w:rPr>
        <w:fldChar w:fldCharType="end"/>
      </w:r>
      <w:r w:rsidRPr="00AD7DBD">
        <w:rPr>
          <w:sz w:val="20"/>
        </w:rPr>
        <w:t xml:space="preserve"> </w:t>
      </w:r>
      <w:r>
        <w:rPr>
          <w:sz w:val="20"/>
        </w:rPr>
        <w:t>- Тарифные</w:t>
      </w:r>
      <w:r w:rsidRPr="00AE0BCE">
        <w:rPr>
          <w:sz w:val="20"/>
        </w:rPr>
        <w:t xml:space="preserve"> последствий для потребителей, подключенных к </w:t>
      </w:r>
      <w:r w:rsidR="006F563E">
        <w:rPr>
          <w:sz w:val="20"/>
        </w:rPr>
        <w:t>МКП «Лотошинское ЖКХ»</w:t>
      </w:r>
    </w:p>
    <w:p w14:paraId="39C5A237" w14:textId="35E92D50" w:rsidR="005D6C2B" w:rsidRDefault="005D6C2B" w:rsidP="005D6C2B">
      <w:pPr>
        <w:pStyle w:val="Maximyz"/>
      </w:pPr>
      <w:r>
        <w:t xml:space="preserve">Как видно из рисунка </w:t>
      </w:r>
      <w:r w:rsidRPr="00AE0BCE">
        <w:rPr>
          <w:szCs w:val="24"/>
        </w:rPr>
        <w:fldChar w:fldCharType="begin"/>
      </w:r>
      <w:r w:rsidRPr="00AE0BCE">
        <w:rPr>
          <w:szCs w:val="24"/>
        </w:rPr>
        <w:instrText xml:space="preserve"> REF _Ref55808677 \h  \* MERGEFORMAT </w:instrText>
      </w:r>
      <w:r w:rsidRPr="00AE0BCE">
        <w:rPr>
          <w:szCs w:val="24"/>
        </w:rPr>
      </w:r>
      <w:r w:rsidRPr="00AE0BCE">
        <w:rPr>
          <w:szCs w:val="24"/>
        </w:rPr>
        <w:fldChar w:fldCharType="separate"/>
      </w:r>
      <w:r w:rsidR="00730D11" w:rsidRPr="00730D11">
        <w:rPr>
          <w:vanish/>
          <w:szCs w:val="24"/>
        </w:rPr>
        <w:t xml:space="preserve">Рисунок </w:t>
      </w:r>
      <w:r w:rsidR="00730D11" w:rsidRPr="00730D11">
        <w:rPr>
          <w:noProof/>
          <w:szCs w:val="24"/>
        </w:rPr>
        <w:t>4</w:t>
      </w:r>
      <w:r w:rsidR="00730D11" w:rsidRPr="00730D11">
        <w:rPr>
          <w:szCs w:val="24"/>
        </w:rPr>
        <w:t>.</w:t>
      </w:r>
      <w:r w:rsidR="00730D11" w:rsidRPr="00730D11">
        <w:rPr>
          <w:noProof/>
          <w:szCs w:val="24"/>
        </w:rPr>
        <w:t>1</w:t>
      </w:r>
      <w:r w:rsidRPr="00AE0BCE">
        <w:rPr>
          <w:szCs w:val="24"/>
        </w:rPr>
        <w:fldChar w:fldCharType="end"/>
      </w:r>
      <w:r>
        <w:t>, к окончанию расчетного срока актуализации Схемы теплоснабжения тариф на тепловую энергию не будет превышать предельного тарифа.</w:t>
      </w:r>
    </w:p>
    <w:p w14:paraId="219FBD0A" w14:textId="77777777" w:rsidR="00D334CE" w:rsidRDefault="00D334CE" w:rsidP="00D334CE">
      <w:pPr>
        <w:pStyle w:val="Maximyz"/>
      </w:pPr>
    </w:p>
    <w:p w14:paraId="4AA7EB7B" w14:textId="77777777" w:rsidR="00997A2E" w:rsidRDefault="00997A2E" w:rsidP="00535156">
      <w:pPr>
        <w:pStyle w:val="affffff6"/>
        <w:sectPr w:rsidR="00997A2E" w:rsidSect="00D17F04">
          <w:pgSz w:w="11907" w:h="16839" w:code="9"/>
          <w:pgMar w:top="1134" w:right="850" w:bottom="1134" w:left="1701" w:header="708" w:footer="708" w:gutter="0"/>
          <w:cols w:space="708"/>
          <w:docGrid w:linePitch="360"/>
        </w:sectPr>
      </w:pPr>
      <w:bookmarkStart w:id="265" w:name="_Toc341096071"/>
      <w:bookmarkStart w:id="266" w:name="_Toc352234982"/>
      <w:bookmarkEnd w:id="263"/>
      <w:bookmarkEnd w:id="264"/>
    </w:p>
    <w:p w14:paraId="1F2F4065" w14:textId="28E09459" w:rsidR="00C2547D" w:rsidRPr="00462DA6" w:rsidRDefault="00C2547D" w:rsidP="00535156">
      <w:pPr>
        <w:pStyle w:val="affffff6"/>
      </w:pPr>
      <w:r w:rsidRPr="00462DA6">
        <w:lastRenderedPageBreak/>
        <w:t>СПИСОК ЛИТЕРАТУРЫ</w:t>
      </w:r>
      <w:bookmarkEnd w:id="265"/>
      <w:bookmarkEnd w:id="266"/>
    </w:p>
    <w:p w14:paraId="72C61EB5" w14:textId="77777777" w:rsidR="00C2547D" w:rsidRPr="00462DA6" w:rsidRDefault="00C2547D" w:rsidP="00535156">
      <w:pPr>
        <w:rPr>
          <w:b/>
        </w:rPr>
      </w:pPr>
    </w:p>
    <w:p w14:paraId="232C9168" w14:textId="77777777" w:rsidR="0053605E" w:rsidRDefault="0053605E" w:rsidP="006E4422">
      <w:pPr>
        <w:pStyle w:val="Maximyz"/>
        <w:numPr>
          <w:ilvl w:val="0"/>
          <w:numId w:val="29"/>
        </w:numPr>
        <w:tabs>
          <w:tab w:val="left" w:pos="1276"/>
        </w:tabs>
        <w:ind w:left="0" w:firstLine="851"/>
      </w:pPr>
      <w:r w:rsidRPr="00B566AA">
        <w:t>Федеральный закон от 2</w:t>
      </w:r>
      <w:r>
        <w:t>7</w:t>
      </w:r>
      <w:r w:rsidRPr="00B566AA">
        <w:t>.07.2010 г</w:t>
      </w:r>
      <w:r>
        <w:t>ода № 190-ФЗ «О теплоснабжении».</w:t>
      </w:r>
    </w:p>
    <w:p w14:paraId="7FD30C6F" w14:textId="77777777" w:rsidR="0053605E" w:rsidRPr="007E51B9" w:rsidRDefault="0053605E" w:rsidP="006E4422">
      <w:pPr>
        <w:pStyle w:val="Maximyz"/>
        <w:numPr>
          <w:ilvl w:val="0"/>
          <w:numId w:val="29"/>
        </w:numPr>
        <w:tabs>
          <w:tab w:val="left" w:pos="1276"/>
        </w:tabs>
        <w:ind w:left="0" w:firstLine="851"/>
      </w:pPr>
      <w:r w:rsidRPr="007E51B9">
        <w:t>Постановление Правительства РФ от 22 февраля 2012 г. № 154 «О требованиях к схемам теплоснабжения, порядку их разработки и утверж</w:t>
      </w:r>
      <w:r>
        <w:t>дения</w:t>
      </w:r>
      <w:r w:rsidRPr="007E51B9">
        <w:t>»</w:t>
      </w:r>
      <w:r>
        <w:t>.</w:t>
      </w:r>
    </w:p>
    <w:p w14:paraId="5E90ED5E" w14:textId="77777777" w:rsidR="0053605E" w:rsidRDefault="0053605E" w:rsidP="006E4422">
      <w:pPr>
        <w:pStyle w:val="Maximyz"/>
        <w:numPr>
          <w:ilvl w:val="0"/>
          <w:numId w:val="29"/>
        </w:numPr>
        <w:tabs>
          <w:tab w:val="left" w:pos="1276"/>
        </w:tabs>
        <w:ind w:left="0" w:firstLine="851"/>
      </w:pPr>
      <w:r>
        <w:t>Приказ об утверждении методических рекомендаций по разработке схем теплоснабжения.</w:t>
      </w:r>
    </w:p>
    <w:p w14:paraId="78EF107A" w14:textId="77777777" w:rsidR="0053605E" w:rsidRDefault="0053605E" w:rsidP="006E4422">
      <w:pPr>
        <w:pStyle w:val="Maximyz"/>
        <w:numPr>
          <w:ilvl w:val="0"/>
          <w:numId w:val="29"/>
        </w:numPr>
        <w:tabs>
          <w:tab w:val="left" w:pos="1276"/>
        </w:tabs>
        <w:ind w:left="0" w:firstLine="851"/>
      </w:pPr>
      <w:r>
        <w:t>Методические рекомендации по разработке схем теплоснабжения.</w:t>
      </w:r>
    </w:p>
    <w:p w14:paraId="065816A7" w14:textId="384266EA" w:rsidR="0053605E" w:rsidRDefault="0053605E" w:rsidP="006E4422">
      <w:pPr>
        <w:pStyle w:val="Maximyz"/>
        <w:numPr>
          <w:ilvl w:val="0"/>
          <w:numId w:val="29"/>
        </w:numPr>
        <w:tabs>
          <w:tab w:val="left" w:pos="1276"/>
        </w:tabs>
        <w:ind w:left="0" w:firstLine="851"/>
        <w:rPr>
          <w:rStyle w:val="affffff9"/>
        </w:rPr>
      </w:pPr>
      <w:r w:rsidRPr="00C54EE9">
        <w:rPr>
          <w:rStyle w:val="affffff9"/>
        </w:rPr>
        <w:t xml:space="preserve">Генеральный план </w:t>
      </w:r>
      <w:r w:rsidR="005C72BD">
        <w:rPr>
          <w:rStyle w:val="affffff9"/>
        </w:rPr>
        <w:t>муниципального округа Лотошино</w:t>
      </w:r>
      <w:r w:rsidRPr="00C54EE9">
        <w:rPr>
          <w:rStyle w:val="affffff9"/>
        </w:rPr>
        <w:t>.</w:t>
      </w:r>
    </w:p>
    <w:p w14:paraId="7C69C1BB" w14:textId="607117EC" w:rsidR="0053605E" w:rsidRPr="00C54EE9" w:rsidRDefault="0053605E" w:rsidP="006E4422">
      <w:pPr>
        <w:pStyle w:val="Maximyz"/>
        <w:numPr>
          <w:ilvl w:val="0"/>
          <w:numId w:val="29"/>
        </w:numPr>
        <w:tabs>
          <w:tab w:val="left" w:pos="1276"/>
        </w:tabs>
        <w:ind w:left="0" w:firstLine="851"/>
        <w:rPr>
          <w:rStyle w:val="affffff9"/>
        </w:rPr>
      </w:pPr>
      <w:r>
        <w:rPr>
          <w:rStyle w:val="affffff9"/>
        </w:rPr>
        <w:t>Государственные сметные нормативы НЦС 81-02-13-20</w:t>
      </w:r>
      <w:r w:rsidR="008B20BE">
        <w:rPr>
          <w:rStyle w:val="affffff9"/>
        </w:rPr>
        <w:t>20</w:t>
      </w:r>
      <w:r>
        <w:rPr>
          <w:rStyle w:val="affffff9"/>
        </w:rPr>
        <w:t>.</w:t>
      </w:r>
    </w:p>
    <w:p w14:paraId="003A2490" w14:textId="77777777" w:rsidR="0053605E" w:rsidRDefault="0053605E" w:rsidP="006E4422">
      <w:pPr>
        <w:pStyle w:val="Maximyz"/>
        <w:numPr>
          <w:ilvl w:val="0"/>
          <w:numId w:val="29"/>
        </w:numPr>
        <w:tabs>
          <w:tab w:val="left" w:pos="1276"/>
        </w:tabs>
        <w:ind w:left="0" w:firstLine="851"/>
      </w:pPr>
      <w:r>
        <w:t xml:space="preserve">ГОСТ Р 53480 – 2009 «Надежность в технике. Термины и определения». </w:t>
      </w:r>
    </w:p>
    <w:p w14:paraId="51996514" w14:textId="77777777" w:rsidR="0053605E" w:rsidRDefault="0053605E" w:rsidP="006E4422">
      <w:pPr>
        <w:pStyle w:val="Maximyz"/>
        <w:numPr>
          <w:ilvl w:val="0"/>
          <w:numId w:val="29"/>
        </w:numPr>
        <w:tabs>
          <w:tab w:val="left" w:pos="1276"/>
        </w:tabs>
        <w:ind w:left="0" w:firstLine="851"/>
      </w:pPr>
      <w:r>
        <w:t xml:space="preserve">Надежность систем энергетики. (Сборник рекомендуемых терминов). – М.: ИАЦ «Энергия», 2007. </w:t>
      </w:r>
    </w:p>
    <w:p w14:paraId="04C79606" w14:textId="77777777" w:rsidR="0053605E" w:rsidRDefault="0053605E" w:rsidP="006E4422">
      <w:pPr>
        <w:pStyle w:val="Maximyz"/>
        <w:numPr>
          <w:ilvl w:val="0"/>
          <w:numId w:val="29"/>
        </w:numPr>
        <w:tabs>
          <w:tab w:val="left" w:pos="1276"/>
        </w:tabs>
        <w:ind w:left="0" w:firstLine="851"/>
      </w:pPr>
      <w:r>
        <w:t xml:space="preserve">Надежность систем энергетики. Терминология. – М.: Наука, 1980. – Вып. 95.  </w:t>
      </w:r>
    </w:p>
    <w:p w14:paraId="77D3194D" w14:textId="77777777" w:rsidR="0053605E" w:rsidRDefault="0053605E" w:rsidP="006E4422">
      <w:pPr>
        <w:pStyle w:val="Maximyz"/>
        <w:numPr>
          <w:ilvl w:val="0"/>
          <w:numId w:val="29"/>
        </w:numPr>
        <w:tabs>
          <w:tab w:val="left" w:pos="1276"/>
        </w:tabs>
        <w:ind w:left="0" w:firstLine="851"/>
      </w:pPr>
      <w:r w:rsidRPr="004B2EB3">
        <w:t>СП 124.13330</w:t>
      </w:r>
      <w:r w:rsidRPr="00F40018">
        <w:t xml:space="preserve">.2012 </w:t>
      </w:r>
      <w:r>
        <w:t xml:space="preserve">«Тепловые сети». </w:t>
      </w:r>
      <w:r>
        <w:rPr>
          <w:rFonts w:ascii="Segoe UI Symbol" w:eastAsia="Segoe UI Symbol" w:hAnsi="Segoe UI Symbol" w:cs="Segoe UI Symbol"/>
        </w:rPr>
        <w:t>−</w:t>
      </w:r>
      <w:r w:rsidRPr="00F40018">
        <w:t xml:space="preserve"> утв. приказом Министерства регионального развития РФ от 30 июня 2012 г. N 280</w:t>
      </w:r>
      <w:r>
        <w:t xml:space="preserve">. </w:t>
      </w:r>
    </w:p>
    <w:p w14:paraId="787E96DB" w14:textId="77777777" w:rsidR="0053605E" w:rsidRDefault="0053605E" w:rsidP="006E4422">
      <w:pPr>
        <w:pStyle w:val="Maximyz"/>
        <w:numPr>
          <w:ilvl w:val="0"/>
          <w:numId w:val="29"/>
        </w:numPr>
        <w:tabs>
          <w:tab w:val="left" w:pos="1276"/>
        </w:tabs>
        <w:ind w:left="0" w:firstLine="851"/>
      </w:pPr>
      <w:r>
        <w:t xml:space="preserve">Надежность систем энергетики и их оборудования: Справочное издание в 4 т. под ред. акад. Ю.Н. Руденко. Т. 4 Надежность систем теплоснабжения / Е.В. Сеннова, А.В. Смирнов, А.А. Ионин и др. </w:t>
      </w:r>
      <w:r>
        <w:rPr>
          <w:rFonts w:ascii="Segoe UI Symbol" w:eastAsia="Segoe UI Symbol" w:hAnsi="Segoe UI Symbol" w:cs="Segoe UI Symbol"/>
        </w:rPr>
        <w:t>−</w:t>
      </w:r>
      <w:r>
        <w:t xml:space="preserve"> Новосибирск: Наука, 2000 г. – 351 с. </w:t>
      </w:r>
    </w:p>
    <w:p w14:paraId="2B6E4160" w14:textId="605F3D67" w:rsidR="0053605E" w:rsidRDefault="0053605E" w:rsidP="006E4422">
      <w:pPr>
        <w:pStyle w:val="Maximyz"/>
        <w:numPr>
          <w:ilvl w:val="0"/>
          <w:numId w:val="29"/>
        </w:numPr>
        <w:tabs>
          <w:tab w:val="left" w:pos="1276"/>
        </w:tabs>
        <w:ind w:left="0" w:firstLine="851"/>
      </w:pPr>
      <w:r>
        <w:t>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(утверждены приказом Мин</w:t>
      </w:r>
      <w:r w:rsidR="00AE6447">
        <w:t>истерства</w:t>
      </w:r>
      <w:r>
        <w:t xml:space="preserve"> Госстроя России от 20.08.01 № 191). </w:t>
      </w:r>
    </w:p>
    <w:p w14:paraId="3FCED66B" w14:textId="77777777" w:rsidR="0053605E" w:rsidRDefault="0053605E" w:rsidP="006E4422">
      <w:pPr>
        <w:pStyle w:val="Maximyz"/>
        <w:numPr>
          <w:ilvl w:val="0"/>
          <w:numId w:val="29"/>
        </w:numPr>
        <w:tabs>
          <w:tab w:val="left" w:pos="1276"/>
        </w:tabs>
        <w:ind w:left="0" w:firstLine="851"/>
      </w:pPr>
      <w:r>
        <w:t>Требования к схемам теплоснабжения, порядку их разработки и утверждения (утверждены постановлением Правительства РФ от 22 февраля 2012 г. № 154).</w:t>
      </w:r>
      <w:r>
        <w:rPr>
          <w:rFonts w:ascii="Calibri" w:hAnsi="Calibri" w:cs="Calibri"/>
          <w:sz w:val="22"/>
        </w:rPr>
        <w:t xml:space="preserve"> </w:t>
      </w:r>
    </w:p>
    <w:p w14:paraId="7D0498D7" w14:textId="77777777" w:rsidR="0053605E" w:rsidRDefault="0053605E" w:rsidP="006E4422">
      <w:pPr>
        <w:pStyle w:val="Maximyz"/>
        <w:numPr>
          <w:ilvl w:val="0"/>
          <w:numId w:val="29"/>
        </w:numPr>
        <w:tabs>
          <w:tab w:val="left" w:pos="1276"/>
        </w:tabs>
        <w:ind w:left="0" w:firstLine="851"/>
      </w:pPr>
      <w:r>
        <w:t xml:space="preserve">Методические рекомендации по разработке схем теплоснабжения (утверждены совместным приказом Минэнерго РФ и Минрегион РФ от 29.12.2012 г. № 565/667). </w:t>
      </w:r>
    </w:p>
    <w:p w14:paraId="3468655F" w14:textId="77777777" w:rsidR="0053605E" w:rsidRDefault="0053605E" w:rsidP="006E4422">
      <w:pPr>
        <w:pStyle w:val="Maximyz"/>
        <w:numPr>
          <w:ilvl w:val="0"/>
          <w:numId w:val="29"/>
        </w:numPr>
        <w:tabs>
          <w:tab w:val="left" w:pos="1276"/>
        </w:tabs>
        <w:ind w:left="0" w:firstLine="851"/>
      </w:pPr>
      <w:r>
        <w:t xml:space="preserve">Соколов Е.Я. Теплофикация и тепловые сети: Учебник для вузов. – 7-е изд., стереот. – М.: Издательство МЭИ. – 2011. – 472 с. </w:t>
      </w:r>
    </w:p>
    <w:p w14:paraId="2405AB54" w14:textId="77777777" w:rsidR="0053605E" w:rsidRDefault="0053605E" w:rsidP="006E4422">
      <w:pPr>
        <w:pStyle w:val="Maximyz"/>
        <w:numPr>
          <w:ilvl w:val="0"/>
          <w:numId w:val="29"/>
        </w:numPr>
        <w:tabs>
          <w:tab w:val="left" w:pos="1276"/>
        </w:tabs>
        <w:ind w:left="0" w:firstLine="851"/>
      </w:pPr>
      <w:r>
        <w:t xml:space="preserve">Гнеденко В.В., Беляев Ю.К., Соловьев А.Д.Математические методы в теории надежности. – М.: Наука. – 1965. – 524 с. </w:t>
      </w:r>
    </w:p>
    <w:p w14:paraId="088A89BD" w14:textId="77777777" w:rsidR="0053605E" w:rsidRDefault="0053605E" w:rsidP="006E4422">
      <w:pPr>
        <w:pStyle w:val="Maximyz"/>
        <w:numPr>
          <w:ilvl w:val="0"/>
          <w:numId w:val="29"/>
        </w:numPr>
        <w:tabs>
          <w:tab w:val="left" w:pos="1276"/>
        </w:tabs>
        <w:ind w:left="0" w:firstLine="851"/>
      </w:pPr>
      <w:r>
        <w:t xml:space="preserve">Барлоу Р., Прошан Ф. Статистическая теория надежности и испытания на безотказность. – М.: Наука. – 1984. – 328 с. </w:t>
      </w:r>
    </w:p>
    <w:p w14:paraId="45D2D16E" w14:textId="77777777" w:rsidR="0053605E" w:rsidRDefault="0053605E" w:rsidP="006E4422">
      <w:pPr>
        <w:pStyle w:val="Maximyz"/>
        <w:numPr>
          <w:ilvl w:val="0"/>
          <w:numId w:val="29"/>
        </w:numPr>
        <w:tabs>
          <w:tab w:val="left" w:pos="1276"/>
        </w:tabs>
        <w:ind w:left="0" w:firstLine="851"/>
      </w:pPr>
      <w:r>
        <w:lastRenderedPageBreak/>
        <w:t xml:space="preserve">Гнеденко В.В., Коваленко И.Н. Введение в теорию массового обслуживания. – М.: Наука. – 1987. – 336 с. </w:t>
      </w:r>
    </w:p>
    <w:p w14:paraId="43B94486" w14:textId="77777777" w:rsidR="0053605E" w:rsidRDefault="0053605E" w:rsidP="006E4422">
      <w:pPr>
        <w:pStyle w:val="Maximyz"/>
        <w:numPr>
          <w:ilvl w:val="0"/>
          <w:numId w:val="29"/>
        </w:numPr>
        <w:tabs>
          <w:tab w:val="left" w:pos="1276"/>
        </w:tabs>
        <w:ind w:left="0" w:firstLine="851"/>
      </w:pPr>
      <w:r>
        <w:t xml:space="preserve">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w:t>
      </w:r>
    </w:p>
    <w:p w14:paraId="3586A12C" w14:textId="77777777" w:rsidR="0053605E" w:rsidRDefault="0053605E" w:rsidP="006E4422">
      <w:pPr>
        <w:pStyle w:val="Maximyz"/>
        <w:numPr>
          <w:ilvl w:val="0"/>
          <w:numId w:val="29"/>
        </w:numPr>
        <w:tabs>
          <w:tab w:val="left" w:pos="1276"/>
        </w:tabs>
        <w:ind w:left="0" w:firstLine="851"/>
      </w:pPr>
      <w:r>
        <w:t xml:space="preserve">Постановление Главного государственного санитарного врача Российской Федерации от 27 декабря 2010 года № 175 «Об утверждении СанПиН 2.1.2.2645-10». </w:t>
      </w:r>
    </w:p>
    <w:p w14:paraId="08E1DC52" w14:textId="02B763C5" w:rsidR="0053605E" w:rsidRDefault="0053605E" w:rsidP="006E4422">
      <w:pPr>
        <w:pStyle w:val="Maximyz"/>
        <w:numPr>
          <w:ilvl w:val="0"/>
          <w:numId w:val="29"/>
        </w:numPr>
        <w:tabs>
          <w:tab w:val="left" w:pos="1276"/>
        </w:tabs>
        <w:ind w:left="0" w:firstLine="851"/>
      </w:pPr>
      <w:r>
        <w:t>СП 131</w:t>
      </w:r>
      <w:r w:rsidRPr="004B2EB3">
        <w:t>.13330</w:t>
      </w:r>
      <w:r w:rsidRPr="00F40018">
        <w:t>.20</w:t>
      </w:r>
      <w:r w:rsidR="003C6550">
        <w:t>20</w:t>
      </w:r>
      <w:r w:rsidRPr="00F40018">
        <w:t xml:space="preserve"> </w:t>
      </w:r>
      <w:r>
        <w:t>«Строительная климатология».</w:t>
      </w:r>
    </w:p>
    <w:p w14:paraId="5BCDE644" w14:textId="77777777" w:rsidR="0053605E" w:rsidRDefault="0053605E" w:rsidP="006E4422">
      <w:pPr>
        <w:pStyle w:val="Maximyz"/>
        <w:numPr>
          <w:ilvl w:val="0"/>
          <w:numId w:val="29"/>
        </w:numPr>
        <w:tabs>
          <w:tab w:val="left" w:pos="1276"/>
        </w:tabs>
        <w:ind w:left="0" w:firstLine="851"/>
      </w:pPr>
      <w:r>
        <w:rPr>
          <w:rFonts w:ascii="ArialMT" w:hAnsi="ArialMT"/>
          <w:color w:val="000000"/>
        </w:rPr>
        <w:t>В.Е. Козин, Т.А. Левина, А.П. Марков, И.Б. Пронина, В.А. Селезнев Теплоснабжение: Учебное пособие для студентов вузов. – Т34 М.: Высш. школа, 1980. – 408 с</w:t>
      </w:r>
    </w:p>
    <w:p w14:paraId="5438FF23" w14:textId="499C60A9" w:rsidR="001E6961" w:rsidRPr="00462DA6" w:rsidRDefault="001E6961" w:rsidP="00535156">
      <w:pPr>
        <w:pStyle w:val="aff2"/>
        <w:spacing w:after="200" w:line="276" w:lineRule="auto"/>
        <w:ind w:left="709"/>
        <w:jc w:val="both"/>
        <w:rPr>
          <w:rFonts w:eastAsiaTheme="minorEastAsia"/>
          <w:szCs w:val="24"/>
        </w:rPr>
      </w:pPr>
    </w:p>
    <w:p w14:paraId="6A1B855A" w14:textId="77777777" w:rsidR="00525BE6" w:rsidRPr="00462DA6" w:rsidRDefault="00525BE6">
      <w:pPr>
        <w:pStyle w:val="aff2"/>
        <w:spacing w:after="200" w:line="276" w:lineRule="auto"/>
        <w:ind w:left="709"/>
        <w:jc w:val="both"/>
        <w:rPr>
          <w:rFonts w:eastAsiaTheme="minorEastAsia"/>
          <w:szCs w:val="24"/>
        </w:rPr>
      </w:pPr>
    </w:p>
    <w:sectPr w:rsidR="00525BE6" w:rsidRPr="00462DA6" w:rsidSect="00D17F04">
      <w:pgSz w:w="11907" w:h="16839" w:code="9"/>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C3DC12" w14:textId="77777777" w:rsidR="008F7DC2" w:rsidRDefault="008F7DC2">
      <w:r>
        <w:separator/>
      </w:r>
    </w:p>
  </w:endnote>
  <w:endnote w:type="continuationSeparator" w:id="0">
    <w:p w14:paraId="669D28D2" w14:textId="77777777" w:rsidR="008F7DC2" w:rsidRDefault="008F7D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2.">
    <w:altName w:val="Times New Roman"/>
    <w:panose1 w:val="00000000000000000000"/>
    <w:charset w:val="00"/>
    <w:family w:val="roman"/>
    <w:notTrueType/>
    <w:pitch w:val="default"/>
  </w:font>
  <w:font w:name="3.2.1">
    <w:altName w:val="Times New Roman"/>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PragmaticaCTT">
    <w:altName w:val="Times New Roman"/>
    <w:panose1 w:val="00000000000000000000"/>
    <w:charset w:val="00"/>
    <w:family w:val="auto"/>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cademyACTT">
    <w:altName w:val="Times New Roman"/>
    <w:charset w:val="00"/>
    <w:family w:val="auto"/>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Agency FB">
    <w:charset w:val="00"/>
    <w:family w:val="swiss"/>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Franklin Gothic Book">
    <w:charset w:val="00"/>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Franklin Gothic Heavy">
    <w:charset w:val="00"/>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entury Schoolbook">
    <w:charset w:val="00"/>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Reference Sans Serif">
    <w:panose1 w:val="020B0604030504040204"/>
    <w:charset w:val="CC"/>
    <w:family w:val="swiss"/>
    <w:pitch w:val="variable"/>
    <w:sig w:usb0="20000287" w:usb1="00000000"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Gungsuh">
    <w:charset w:val="81"/>
    <w:family w:val="roman"/>
    <w:pitch w:val="variable"/>
    <w:sig w:usb0="B00002AF" w:usb1="69D77CFB" w:usb2="00000030" w:usb3="00000000" w:csb0="0008009F" w:csb1="00000000"/>
  </w:font>
  <w:font w:name="Palatino Linotype">
    <w:panose1 w:val="02040502050505030304"/>
    <w:charset w:val="CC"/>
    <w:family w:val="roman"/>
    <w:pitch w:val="variable"/>
    <w:sig w:usb0="E0000287" w:usb1="40000013" w:usb2="00000000" w:usb3="00000000" w:csb0="0000019F" w:csb1="00000000"/>
  </w:font>
  <w:font w:name="PetersburgC">
    <w:altName w:val="PetersburgC"/>
    <w:panose1 w:val="00000000000000000000"/>
    <w:charset w:val="CC"/>
    <w:family w:val="roman"/>
    <w:notTrueType/>
    <w:pitch w:val="default"/>
    <w:sig w:usb0="00000201" w:usb1="00000000" w:usb2="00000000" w:usb3="00000000" w:csb0="00000004" w:csb1="00000000"/>
  </w:font>
  <w:font w:name="Consolas">
    <w:panose1 w:val="020B0609020204030204"/>
    <w:charset w:val="CC"/>
    <w:family w:val="modern"/>
    <w:pitch w:val="fixed"/>
    <w:sig w:usb0="E00006FF" w:usb1="0000FCFF" w:usb2="00000001" w:usb3="00000000" w:csb0="0000019F" w:csb1="00000000"/>
  </w:font>
  <w:font w:name="OpenSymbol">
    <w:altName w:val="Times New Roman"/>
    <w:charset w:val="00"/>
    <w:family w:val="auto"/>
    <w:pitch w:val="variable"/>
    <w:sig w:usb0="800000AF" w:usb1="1001ECEA"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inherit">
    <w:altName w:val="Times New Roman"/>
    <w:panose1 w:val="00000000000000000000"/>
    <w:charset w:val="00"/>
    <w:family w:val="roman"/>
    <w:notTrueType/>
    <w:pitch w:val="default"/>
  </w:font>
  <w:font w:name="Garamond">
    <w:panose1 w:val="02020404030301010803"/>
    <w:charset w:val="CC"/>
    <w:family w:val="roman"/>
    <w:pitch w:val="variable"/>
    <w:sig w:usb0="00000287" w:usb1="00000000" w:usb2="00000000" w:usb3="00000000" w:csb0="0000009F" w:csb1="00000000"/>
  </w:font>
  <w:font w:name="NTTimes/Cyrillic">
    <w:altName w:val="Times New Roman"/>
    <w:charset w:val="00"/>
    <w:family w:val="auto"/>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Lohit Hindi">
    <w:altName w:val="MS Mincho"/>
    <w:charset w:val="80"/>
    <w:family w:val="auto"/>
    <w:pitch w:val="default"/>
  </w:font>
  <w:font w:name="DejaVu Sans Mono">
    <w:panose1 w:val="020B0609030804020204"/>
    <w:charset w:val="CC"/>
    <w:family w:val="modern"/>
    <w:pitch w:val="fixed"/>
    <w:sig w:usb0="E60026FF" w:usb1="D200F9FB" w:usb2="02000028" w:usb3="00000000" w:csb0="000001DF" w:csb1="00000000"/>
  </w:font>
  <w:font w:name="Constantia">
    <w:panose1 w:val="02030602050306030303"/>
    <w:charset w:val="CC"/>
    <w:family w:val="roman"/>
    <w:pitch w:val="variable"/>
    <w:sig w:usb0="A00002EF" w:usb1="4000204B" w:usb2="00000000" w:usb3="00000000" w:csb0="0000019F" w:csb1="00000000"/>
  </w:font>
  <w:font w:name="Franklin Gothic Demi">
    <w:charset w:val="00"/>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Arial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4D050D" w14:textId="77777777" w:rsidR="00640E9A" w:rsidRDefault="00640E9A" w:rsidP="0077699E">
    <w:pPr>
      <w:pStyle w:val="affc"/>
      <w:framePr w:wrap="around" w:vAnchor="text" w:hAnchor="margin" w:xAlign="center" w:y="1"/>
      <w:rPr>
        <w:rStyle w:val="affff6"/>
        <w:rFonts w:eastAsia="Calibri"/>
      </w:rPr>
    </w:pPr>
    <w:r>
      <w:rPr>
        <w:rStyle w:val="affff6"/>
        <w:rFonts w:eastAsia="Calibri"/>
      </w:rPr>
      <w:fldChar w:fldCharType="begin"/>
    </w:r>
    <w:r>
      <w:rPr>
        <w:rStyle w:val="affff6"/>
        <w:rFonts w:eastAsia="Calibri"/>
      </w:rPr>
      <w:instrText xml:space="preserve">PAGE  </w:instrText>
    </w:r>
    <w:r>
      <w:rPr>
        <w:rStyle w:val="affff6"/>
        <w:rFonts w:eastAsia="Calibri"/>
      </w:rPr>
      <w:fldChar w:fldCharType="separate"/>
    </w:r>
    <w:r>
      <w:rPr>
        <w:rStyle w:val="affff6"/>
        <w:rFonts w:eastAsia="Calibri"/>
        <w:noProof/>
      </w:rPr>
      <w:t>154</w:t>
    </w:r>
    <w:r>
      <w:rPr>
        <w:rStyle w:val="affff6"/>
        <w:rFonts w:eastAsia="Calibri"/>
      </w:rPr>
      <w:fldChar w:fldCharType="end"/>
    </w:r>
  </w:p>
  <w:p w14:paraId="79C7C007" w14:textId="77777777" w:rsidR="00640E9A" w:rsidRDefault="00640E9A">
    <w:pPr>
      <w:pStyle w:val="affc"/>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68716417"/>
      <w:docPartObj>
        <w:docPartGallery w:val="Page Numbers (Bottom of Page)"/>
        <w:docPartUnique/>
      </w:docPartObj>
    </w:sdtPr>
    <w:sdtEndPr/>
    <w:sdtContent>
      <w:p w14:paraId="0A1F3320" w14:textId="3169F59A" w:rsidR="00640E9A" w:rsidRDefault="00640E9A">
        <w:pPr>
          <w:pStyle w:val="affc"/>
          <w:jc w:val="center"/>
        </w:pPr>
        <w:r>
          <w:fldChar w:fldCharType="begin"/>
        </w:r>
        <w:r>
          <w:instrText>PAGE   \* MERGEFORMAT</w:instrText>
        </w:r>
        <w:r>
          <w:fldChar w:fldCharType="separate"/>
        </w:r>
        <w:r>
          <w:rPr>
            <w:noProof/>
          </w:rPr>
          <w:t>68</w:t>
        </w:r>
        <w:r>
          <w:fldChar w:fldCharType="end"/>
        </w: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86787466"/>
      <w:docPartObj>
        <w:docPartGallery w:val="Page Numbers (Bottom of Page)"/>
        <w:docPartUnique/>
      </w:docPartObj>
    </w:sdtPr>
    <w:sdtEndPr/>
    <w:sdtContent>
      <w:p w14:paraId="0A5E353B" w14:textId="63211E16" w:rsidR="00640E9A" w:rsidRDefault="00640E9A">
        <w:pPr>
          <w:pStyle w:val="affc"/>
          <w:jc w:val="center"/>
        </w:pPr>
        <w:r>
          <w:fldChar w:fldCharType="begin"/>
        </w:r>
        <w:r>
          <w:instrText>PAGE   \* MERGEFORMAT</w:instrText>
        </w:r>
        <w:r>
          <w:fldChar w:fldCharType="separate"/>
        </w:r>
        <w:r>
          <w:t>2</w:t>
        </w:r>
        <w:r>
          <w:fldChar w:fldCharType="end"/>
        </w:r>
      </w:p>
    </w:sdtContent>
  </w:sdt>
  <w:p w14:paraId="53706602" w14:textId="77777777" w:rsidR="00640E9A" w:rsidRDefault="00640E9A">
    <w:pPr>
      <w:pStyle w:val="affc"/>
      <w:jc w:val="cen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28177833"/>
      <w:docPartObj>
        <w:docPartGallery w:val="Page Numbers (Bottom of Page)"/>
        <w:docPartUnique/>
      </w:docPartObj>
    </w:sdtPr>
    <w:sdtEndPr/>
    <w:sdtContent>
      <w:p w14:paraId="57D4899A" w14:textId="4089FB44" w:rsidR="00640E9A" w:rsidRDefault="00640E9A">
        <w:pPr>
          <w:pStyle w:val="affc"/>
          <w:jc w:val="center"/>
        </w:pPr>
        <w:r>
          <w:fldChar w:fldCharType="begin"/>
        </w:r>
        <w:r>
          <w:instrText>PAGE   \* MERGEFORMAT</w:instrText>
        </w:r>
        <w:r>
          <w:fldChar w:fldCharType="separate"/>
        </w:r>
        <w:r>
          <w:rPr>
            <w:noProof/>
          </w:rPr>
          <w:t>83</w:t>
        </w:r>
        <w:r>
          <w:fldChar w:fldCharType="end"/>
        </w:r>
      </w:p>
    </w:sdtContent>
  </w:sdt>
  <w:p w14:paraId="0FAFC4FF" w14:textId="77777777" w:rsidR="00640E9A" w:rsidRDefault="00640E9A">
    <w:pPr>
      <w:pStyle w:val="affc"/>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62809082"/>
      <w:docPartObj>
        <w:docPartGallery w:val="Page Numbers (Bottom of Page)"/>
        <w:docPartUnique/>
      </w:docPartObj>
    </w:sdtPr>
    <w:sdtEndPr/>
    <w:sdtContent>
      <w:p w14:paraId="51954315" w14:textId="77777777" w:rsidR="00640E9A" w:rsidRDefault="00640E9A">
        <w:pPr>
          <w:pStyle w:val="affc"/>
          <w:jc w:val="center"/>
        </w:pPr>
        <w:r>
          <w:fldChar w:fldCharType="begin"/>
        </w:r>
        <w:r>
          <w:instrText>PAGE   \* MERGEFORMAT</w:instrText>
        </w:r>
        <w:r>
          <w:fldChar w:fldCharType="separate"/>
        </w:r>
        <w:r>
          <w:rPr>
            <w:noProof/>
          </w:rPr>
          <w:t>8</w:t>
        </w:r>
        <w:r>
          <w:fldChar w:fldCharType="end"/>
        </w:r>
      </w:p>
    </w:sdtContent>
  </w:sdt>
  <w:p w14:paraId="663B7064" w14:textId="77777777" w:rsidR="00640E9A" w:rsidRDefault="00640E9A" w:rsidP="000A150F">
    <w:pPr>
      <w:pStyle w:val="affc"/>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F52743" w14:textId="77777777" w:rsidR="00640E9A" w:rsidRPr="00C0020B" w:rsidRDefault="00640E9A" w:rsidP="000A150F">
    <w:pPr>
      <w:pStyle w:val="affc"/>
      <w:jc w:val="right"/>
    </w:pPr>
    <w:r w:rsidRPr="00C0020B">
      <w:fldChar w:fldCharType="begin"/>
    </w:r>
    <w:r w:rsidRPr="00C0020B">
      <w:instrText>PAGE   \* MERGEFORMAT</w:instrText>
    </w:r>
    <w:r w:rsidRPr="00C0020B">
      <w:fldChar w:fldCharType="separate"/>
    </w:r>
    <w:r>
      <w:rPr>
        <w:noProof/>
      </w:rPr>
      <w:t>6</w:t>
    </w:r>
    <w:r w:rsidRPr="00C0020B">
      <w:fldChar w:fldCharType="end"/>
    </w:r>
  </w:p>
  <w:p w14:paraId="0AF0121B" w14:textId="77777777" w:rsidR="00640E9A" w:rsidRPr="00E52B9D" w:rsidRDefault="00640E9A" w:rsidP="000A150F">
    <w:pPr>
      <w:pStyle w:val="affc"/>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01974549"/>
      <w:docPartObj>
        <w:docPartGallery w:val="Page Numbers (Bottom of Page)"/>
        <w:docPartUnique/>
      </w:docPartObj>
    </w:sdtPr>
    <w:sdtEndPr/>
    <w:sdtContent>
      <w:p w14:paraId="0D10E33B" w14:textId="67719992" w:rsidR="00640E9A" w:rsidRDefault="00640E9A">
        <w:pPr>
          <w:pStyle w:val="affc"/>
          <w:jc w:val="center"/>
        </w:pPr>
        <w:r>
          <w:fldChar w:fldCharType="begin"/>
        </w:r>
        <w:r>
          <w:instrText>PAGE   \* MERGEFORMAT</w:instrText>
        </w:r>
        <w:r>
          <w:fldChar w:fldCharType="separate"/>
        </w:r>
        <w:r>
          <w:rPr>
            <w:noProof/>
          </w:rPr>
          <w:t>108</w:t>
        </w:r>
        <w:r>
          <w:fldChar w:fldCharType="end"/>
        </w:r>
      </w:p>
    </w:sdtContent>
  </w:sdt>
  <w:p w14:paraId="5BEA0774" w14:textId="77777777" w:rsidR="00640E9A" w:rsidRDefault="00640E9A">
    <w:pPr>
      <w:pStyle w:val="affc"/>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22293504"/>
      <w:docPartObj>
        <w:docPartGallery w:val="Page Numbers (Bottom of Page)"/>
        <w:docPartUnique/>
      </w:docPartObj>
    </w:sdtPr>
    <w:sdtEndPr/>
    <w:sdtContent>
      <w:p w14:paraId="17643289" w14:textId="7240DB70" w:rsidR="00640E9A" w:rsidRDefault="00640E9A">
        <w:pPr>
          <w:pStyle w:val="affc"/>
          <w:jc w:val="center"/>
        </w:pPr>
        <w:r>
          <w:fldChar w:fldCharType="begin"/>
        </w:r>
        <w:r>
          <w:instrText>PAGE   \* MERGEFORMAT</w:instrText>
        </w:r>
        <w:r>
          <w:fldChar w:fldCharType="separate"/>
        </w:r>
        <w:r>
          <w:rPr>
            <w:noProof/>
          </w:rPr>
          <w:t>140</w:t>
        </w:r>
        <w:r>
          <w:fldChar w:fldCharType="end"/>
        </w:r>
      </w:p>
    </w:sdtContent>
  </w:sdt>
  <w:p w14:paraId="79F37D72" w14:textId="77777777" w:rsidR="00640E9A" w:rsidRDefault="00640E9A">
    <w:pPr>
      <w:pStyle w:val="affc"/>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78218031"/>
      <w:docPartObj>
        <w:docPartGallery w:val="Page Numbers (Bottom of Page)"/>
        <w:docPartUnique/>
      </w:docPartObj>
    </w:sdtPr>
    <w:sdtEndPr/>
    <w:sdtContent>
      <w:p w14:paraId="1278D60B" w14:textId="7215C725" w:rsidR="00640E9A" w:rsidRDefault="00640E9A">
        <w:pPr>
          <w:pStyle w:val="affc"/>
          <w:jc w:val="center"/>
        </w:pPr>
        <w:r>
          <w:fldChar w:fldCharType="begin"/>
        </w:r>
        <w:r>
          <w:instrText>PAGE   \* MERGEFORMAT</w:instrText>
        </w:r>
        <w:r>
          <w:fldChar w:fldCharType="separate"/>
        </w:r>
        <w:r>
          <w:rPr>
            <w:noProof/>
          </w:rPr>
          <w:t>141</w:t>
        </w:r>
        <w:r>
          <w:fldChar w:fldCharType="end"/>
        </w:r>
      </w:p>
    </w:sdtContent>
  </w:sdt>
  <w:p w14:paraId="40B82DCD" w14:textId="77777777" w:rsidR="00640E9A" w:rsidRDefault="00640E9A">
    <w:pPr>
      <w:pStyle w:val="affc"/>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94063740"/>
      <w:docPartObj>
        <w:docPartGallery w:val="Page Numbers (Bottom of Page)"/>
        <w:docPartUnique/>
      </w:docPartObj>
    </w:sdtPr>
    <w:sdtEndPr/>
    <w:sdtContent>
      <w:p w14:paraId="1CB97267" w14:textId="16160E8A" w:rsidR="00640E9A" w:rsidRDefault="00640E9A">
        <w:pPr>
          <w:pStyle w:val="affc"/>
          <w:jc w:val="center"/>
        </w:pPr>
        <w:r>
          <w:fldChar w:fldCharType="begin"/>
        </w:r>
        <w:r>
          <w:instrText>PAGE   \* MERGEFORMAT</w:instrText>
        </w:r>
        <w:r>
          <w:fldChar w:fldCharType="separate"/>
        </w:r>
        <w:r>
          <w:rPr>
            <w:noProof/>
          </w:rPr>
          <w:t>149</w:t>
        </w:r>
        <w:r>
          <w:fldChar w:fldCharType="end"/>
        </w:r>
      </w:p>
    </w:sdtContent>
  </w:sdt>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07957909"/>
      <w:docPartObj>
        <w:docPartGallery w:val="Page Numbers (Bottom of Page)"/>
        <w:docPartUnique/>
      </w:docPartObj>
    </w:sdtPr>
    <w:sdtEndPr/>
    <w:sdtContent>
      <w:p w14:paraId="5AEF467E" w14:textId="018770B1" w:rsidR="00640E9A" w:rsidRDefault="00640E9A">
        <w:pPr>
          <w:pStyle w:val="affc"/>
          <w:jc w:val="center"/>
        </w:pPr>
        <w:r>
          <w:fldChar w:fldCharType="begin"/>
        </w:r>
        <w:r>
          <w:instrText>PAGE   \* MERGEFORMAT</w:instrText>
        </w:r>
        <w:r>
          <w:fldChar w:fldCharType="separate"/>
        </w:r>
        <w:r>
          <w:rPr>
            <w:noProof/>
          </w:rPr>
          <w:t>158</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70279626"/>
      <w:docPartObj>
        <w:docPartGallery w:val="Page Numbers (Bottom of Page)"/>
        <w:docPartUnique/>
      </w:docPartObj>
    </w:sdtPr>
    <w:sdtEndPr/>
    <w:sdtContent>
      <w:p w14:paraId="277B4827" w14:textId="6EE4A230" w:rsidR="00640E9A" w:rsidRDefault="00640E9A">
        <w:pPr>
          <w:pStyle w:val="affc"/>
          <w:jc w:val="center"/>
        </w:pPr>
        <w:r>
          <w:fldChar w:fldCharType="begin"/>
        </w:r>
        <w:r>
          <w:instrText>PAGE   \* MERGEFORMAT</w:instrText>
        </w:r>
        <w:r>
          <w:fldChar w:fldCharType="separate"/>
        </w:r>
        <w:r>
          <w:t>2</w:t>
        </w:r>
        <w:r>
          <w:fldChar w:fldCharType="end"/>
        </w:r>
      </w:p>
    </w:sdtContent>
  </w:sdt>
  <w:p w14:paraId="66BCADA5" w14:textId="3602E0EA" w:rsidR="00640E9A" w:rsidRDefault="00640E9A">
    <w:pPr>
      <w:pStyle w:val="affc"/>
      <w:jc w:val="cen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68857533"/>
      <w:docPartObj>
        <w:docPartGallery w:val="Page Numbers (Bottom of Page)"/>
        <w:docPartUnique/>
      </w:docPartObj>
    </w:sdtPr>
    <w:sdtEndPr/>
    <w:sdtContent>
      <w:p w14:paraId="156F6273" w14:textId="5A4CA46F" w:rsidR="00640E9A" w:rsidRDefault="00640E9A">
        <w:pPr>
          <w:pStyle w:val="affc"/>
          <w:jc w:val="center"/>
        </w:pPr>
        <w:r>
          <w:fldChar w:fldCharType="begin"/>
        </w:r>
        <w:r>
          <w:instrText>PAGE   \* MERGEFORMAT</w:instrText>
        </w:r>
        <w:r>
          <w:fldChar w:fldCharType="separate"/>
        </w:r>
        <w:r>
          <w:rPr>
            <w:noProof/>
          </w:rPr>
          <w:t>176</w:t>
        </w:r>
        <w:r>
          <w:fldChar w:fldCharType="end"/>
        </w:r>
      </w:p>
    </w:sdtContent>
  </w:sdt>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vanish/>
        <w:highlight w:val="yellow"/>
      </w:rPr>
      <w:id w:val="68550718"/>
      <w:docPartObj>
        <w:docPartGallery w:val="Page Numbers (Bottom of Page)"/>
        <w:docPartUnique/>
      </w:docPartObj>
    </w:sdtPr>
    <w:sdtEndPr/>
    <w:sdtContent>
      <w:p w14:paraId="1C952871" w14:textId="14A4A2E4" w:rsidR="00640E9A" w:rsidRDefault="00640E9A">
        <w:pPr>
          <w:pStyle w:val="affc"/>
          <w:jc w:val="center"/>
        </w:pPr>
        <w:r>
          <w:fldChar w:fldCharType="begin"/>
        </w:r>
        <w:r>
          <w:instrText>PAGE   \* MERGEFORMAT</w:instrText>
        </w:r>
        <w:r>
          <w:fldChar w:fldCharType="separate"/>
        </w:r>
        <w:r>
          <w:rPr>
            <w:noProof/>
          </w:rPr>
          <w:t>190</w:t>
        </w:r>
        <w:r>
          <w:fldChar w:fldCharType="end"/>
        </w:r>
      </w:p>
    </w:sdtContent>
  </w:sdt>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04773735"/>
      <w:docPartObj>
        <w:docPartGallery w:val="Page Numbers (Bottom of Page)"/>
        <w:docPartUnique/>
      </w:docPartObj>
    </w:sdtPr>
    <w:sdtEndPr/>
    <w:sdtContent>
      <w:p w14:paraId="2DEB87CA" w14:textId="77777777" w:rsidR="00640E9A" w:rsidRDefault="00640E9A">
        <w:pPr>
          <w:pStyle w:val="affc"/>
          <w:jc w:val="center"/>
        </w:pPr>
        <w:r>
          <w:fldChar w:fldCharType="begin"/>
        </w:r>
        <w:r>
          <w:instrText>PAGE   \* MERGEFORMAT</w:instrText>
        </w:r>
        <w:r>
          <w:fldChar w:fldCharType="separate"/>
        </w:r>
        <w:r>
          <w:rPr>
            <w:noProof/>
          </w:rPr>
          <w:t>12</w:t>
        </w:r>
        <w:r>
          <w:fldChar w:fldCharType="end"/>
        </w:r>
      </w:p>
    </w:sdtContent>
  </w:sdt>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68961391"/>
      <w:docPartObj>
        <w:docPartGallery w:val="Page Numbers (Bottom of Page)"/>
        <w:docPartUnique/>
      </w:docPartObj>
    </w:sdtPr>
    <w:sdtEndPr/>
    <w:sdtContent>
      <w:p w14:paraId="09CC4010" w14:textId="77777777" w:rsidR="00640E9A" w:rsidRDefault="00640E9A">
        <w:pPr>
          <w:pStyle w:val="affc"/>
          <w:jc w:val="center"/>
        </w:pPr>
        <w:r>
          <w:fldChar w:fldCharType="begin"/>
        </w:r>
        <w:r>
          <w:instrText>PAGE   \* MERGEFORMAT</w:instrText>
        </w:r>
        <w:r>
          <w:fldChar w:fldCharType="separate"/>
        </w:r>
        <w:r>
          <w:rPr>
            <w:noProof/>
          </w:rPr>
          <w:t>17</w:t>
        </w:r>
        <w:r>
          <w:fldChar w:fldCharType="end"/>
        </w:r>
      </w:p>
    </w:sdtContent>
  </w:sdt>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49428076"/>
      <w:docPartObj>
        <w:docPartGallery w:val="Page Numbers (Bottom of Page)"/>
        <w:docPartUnique/>
      </w:docPartObj>
    </w:sdtPr>
    <w:sdtEndPr/>
    <w:sdtContent>
      <w:p w14:paraId="66B5E83A" w14:textId="16DB90FA" w:rsidR="00640E9A" w:rsidRDefault="00640E9A">
        <w:pPr>
          <w:pStyle w:val="affc"/>
          <w:jc w:val="center"/>
        </w:pPr>
        <w:r>
          <w:fldChar w:fldCharType="begin"/>
        </w:r>
        <w:r>
          <w:instrText>PAGE   \* MERGEFORMAT</w:instrText>
        </w:r>
        <w:r>
          <w:fldChar w:fldCharType="separate"/>
        </w:r>
        <w:r>
          <w:rPr>
            <w:noProof/>
          </w:rPr>
          <w:t>205</w:t>
        </w:r>
        <w:r>
          <w:fldChar w:fldCharType="end"/>
        </w:r>
      </w:p>
    </w:sdtContent>
  </w:sdt>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69608187"/>
      <w:docPartObj>
        <w:docPartGallery w:val="Page Numbers (Bottom of Page)"/>
        <w:docPartUnique/>
      </w:docPartObj>
    </w:sdtPr>
    <w:sdtEndPr/>
    <w:sdtContent>
      <w:p w14:paraId="31382676" w14:textId="436E93EA" w:rsidR="00640E9A" w:rsidRDefault="00640E9A">
        <w:pPr>
          <w:pStyle w:val="affc"/>
          <w:jc w:val="center"/>
        </w:pPr>
        <w:r>
          <w:fldChar w:fldCharType="begin"/>
        </w:r>
        <w:r>
          <w:instrText>PAGE   \* MERGEFORMAT</w:instrText>
        </w:r>
        <w:r>
          <w:fldChar w:fldCharType="separate"/>
        </w:r>
        <w:r>
          <w:rPr>
            <w:noProof/>
          </w:rPr>
          <w:t>210</w:t>
        </w:r>
        <w:r>
          <w:fldChar w:fldCharType="end"/>
        </w:r>
      </w:p>
    </w:sdtContent>
  </w:sdt>
  <w:p w14:paraId="5228549C" w14:textId="77777777" w:rsidR="00640E9A" w:rsidRDefault="00640E9A">
    <w:pPr>
      <w:pStyle w:val="affc"/>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41B902" w14:textId="018CB989" w:rsidR="00640E9A" w:rsidRDefault="00640E9A" w:rsidP="000C1298">
    <w:pPr>
      <w:pStyle w:val="affc"/>
      <w:jc w:val="center"/>
    </w:pPr>
    <w:r>
      <w:t>Москва</w:t>
    </w:r>
  </w:p>
  <w:p w14:paraId="0EB6787E" w14:textId="7DBE675A" w:rsidR="00640E9A" w:rsidRDefault="00640E9A" w:rsidP="000C1298">
    <w:pPr>
      <w:pStyle w:val="affc"/>
      <w:jc w:val="center"/>
    </w:pPr>
    <w:r>
      <w:t>2025 г.</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58221896"/>
      <w:docPartObj>
        <w:docPartGallery w:val="Page Numbers (Bottom of Page)"/>
        <w:docPartUnique/>
      </w:docPartObj>
    </w:sdtPr>
    <w:sdtEndPr/>
    <w:sdtContent>
      <w:p w14:paraId="2E130A34" w14:textId="66A4EBC8" w:rsidR="00640E9A" w:rsidRDefault="00640E9A">
        <w:pPr>
          <w:pStyle w:val="affc"/>
          <w:jc w:val="center"/>
        </w:pPr>
        <w:r>
          <w:fldChar w:fldCharType="begin"/>
        </w:r>
        <w:r>
          <w:instrText>PAGE   \* MERGEFORMAT</w:instrText>
        </w:r>
        <w:r>
          <w:fldChar w:fldCharType="separate"/>
        </w:r>
        <w:r>
          <w:rPr>
            <w:noProof/>
          </w:rPr>
          <w:t>10</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EBA935" w14:textId="03B143F9" w:rsidR="00640E9A" w:rsidRPr="00150A50" w:rsidRDefault="00640E9A">
    <w:pPr>
      <w:pStyle w:val="affc"/>
      <w:jc w:val="center"/>
      <w:rPr>
        <w:sz w:val="20"/>
        <w:szCs w:val="20"/>
      </w:rPr>
    </w:pPr>
    <w:r w:rsidRPr="00150A50">
      <w:rPr>
        <w:sz w:val="20"/>
        <w:szCs w:val="20"/>
      </w:rPr>
      <w:fldChar w:fldCharType="begin"/>
    </w:r>
    <w:r w:rsidRPr="00150A50">
      <w:rPr>
        <w:sz w:val="20"/>
        <w:szCs w:val="20"/>
      </w:rPr>
      <w:instrText xml:space="preserve"> PAGE   \* MERGEFORMAT </w:instrText>
    </w:r>
    <w:r w:rsidRPr="00150A50">
      <w:rPr>
        <w:sz w:val="20"/>
        <w:szCs w:val="20"/>
      </w:rPr>
      <w:fldChar w:fldCharType="separate"/>
    </w:r>
    <w:r>
      <w:rPr>
        <w:noProof/>
        <w:sz w:val="20"/>
        <w:szCs w:val="20"/>
      </w:rPr>
      <w:t>15</w:t>
    </w:r>
    <w:r w:rsidRPr="00150A50">
      <w:rPr>
        <w:sz w:val="20"/>
        <w:szCs w:val="2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01123934"/>
      <w:docPartObj>
        <w:docPartGallery w:val="Page Numbers (Bottom of Page)"/>
        <w:docPartUnique/>
      </w:docPartObj>
    </w:sdtPr>
    <w:sdtEndPr/>
    <w:sdtContent>
      <w:p w14:paraId="2F4D6F42" w14:textId="6B340DAB" w:rsidR="00640E9A" w:rsidRDefault="00640E9A">
        <w:pPr>
          <w:pStyle w:val="affc"/>
          <w:jc w:val="center"/>
        </w:pPr>
        <w:r>
          <w:fldChar w:fldCharType="begin"/>
        </w:r>
        <w:r>
          <w:instrText>PAGE   \* MERGEFORMAT</w:instrText>
        </w:r>
        <w:r>
          <w:fldChar w:fldCharType="separate"/>
        </w:r>
        <w:r>
          <w:rPr>
            <w:noProof/>
          </w:rPr>
          <w:t>22</w:t>
        </w:r>
        <w: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86457193"/>
      <w:docPartObj>
        <w:docPartGallery w:val="Page Numbers (Bottom of Page)"/>
        <w:docPartUnique/>
      </w:docPartObj>
    </w:sdtPr>
    <w:sdtEndPr/>
    <w:sdtContent>
      <w:p w14:paraId="5A99EDBD" w14:textId="580DE04E" w:rsidR="00640E9A" w:rsidRDefault="00640E9A">
        <w:pPr>
          <w:pStyle w:val="affc"/>
          <w:jc w:val="center"/>
        </w:pPr>
        <w:r>
          <w:fldChar w:fldCharType="begin"/>
        </w:r>
        <w:r>
          <w:instrText>PAGE   \* MERGEFORMAT</w:instrText>
        </w:r>
        <w:r>
          <w:fldChar w:fldCharType="separate"/>
        </w:r>
        <w:r>
          <w:rPr>
            <w:noProof/>
          </w:rPr>
          <w:t>28</w:t>
        </w:r>
        <w: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22707493"/>
      <w:docPartObj>
        <w:docPartGallery w:val="Page Numbers (Bottom of Page)"/>
        <w:docPartUnique/>
      </w:docPartObj>
    </w:sdtPr>
    <w:sdtEndPr/>
    <w:sdtContent>
      <w:p w14:paraId="47615482" w14:textId="713825E7" w:rsidR="00640E9A" w:rsidRDefault="00640E9A">
        <w:pPr>
          <w:pStyle w:val="affc"/>
          <w:jc w:val="center"/>
        </w:pPr>
        <w:r>
          <w:fldChar w:fldCharType="begin"/>
        </w:r>
        <w:r>
          <w:instrText>PAGE   \* MERGEFORMAT</w:instrText>
        </w:r>
        <w:r>
          <w:fldChar w:fldCharType="separate"/>
        </w:r>
        <w:r>
          <w:rPr>
            <w:noProof/>
          </w:rPr>
          <w:t>31</w:t>
        </w:r>
        <w: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00227853"/>
      <w:docPartObj>
        <w:docPartGallery w:val="Page Numbers (Bottom of Page)"/>
        <w:docPartUnique/>
      </w:docPartObj>
    </w:sdtPr>
    <w:sdtEndPr/>
    <w:sdtContent>
      <w:p w14:paraId="21A52249" w14:textId="073DAEF1" w:rsidR="00640E9A" w:rsidRDefault="00640E9A">
        <w:pPr>
          <w:pStyle w:val="affc"/>
          <w:jc w:val="center"/>
        </w:pPr>
        <w:r>
          <w:fldChar w:fldCharType="begin"/>
        </w:r>
        <w:r>
          <w:instrText>PAGE   \* MERGEFORMAT</w:instrText>
        </w:r>
        <w:r>
          <w:fldChar w:fldCharType="separate"/>
        </w:r>
        <w:r>
          <w:rPr>
            <w:noProof/>
          </w:rPr>
          <w:t>58</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703777" w14:textId="77777777" w:rsidR="008F7DC2" w:rsidRDefault="008F7DC2">
      <w:r>
        <w:separator/>
      </w:r>
    </w:p>
  </w:footnote>
  <w:footnote w:type="continuationSeparator" w:id="0">
    <w:p w14:paraId="53CE473F" w14:textId="77777777" w:rsidR="008F7DC2" w:rsidRDefault="008F7DC2">
      <w:r>
        <w:continuationSeparator/>
      </w:r>
    </w:p>
  </w:footnote>
  <w:footnote w:id="1">
    <w:p w14:paraId="57D02269" w14:textId="77777777" w:rsidR="00640E9A" w:rsidRDefault="00640E9A" w:rsidP="00924E1C">
      <w:pPr>
        <w:pStyle w:val="affffc"/>
      </w:pPr>
      <w:r>
        <w:rPr>
          <w:rStyle w:val="affffd"/>
        </w:rPr>
        <w:footnoteRef/>
      </w:r>
      <w:r>
        <w:t xml:space="preserve"> В.Н. Папушкин «Радиус теплоснабжения. Хорошо забытое старое». Новости теплоснабжения, №9, 2010, с.44-49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A69A2A" w14:textId="77777777" w:rsidR="00640E9A" w:rsidRDefault="00640E9A">
    <w:pPr>
      <w:pStyle w:val="affa"/>
      <w:framePr w:wrap="around" w:vAnchor="text" w:hAnchor="margin" w:xAlign="center" w:y="1"/>
      <w:rPr>
        <w:rStyle w:val="affff6"/>
        <w:rFonts w:eastAsia="Calibri"/>
      </w:rPr>
    </w:pPr>
    <w:r>
      <w:rPr>
        <w:rStyle w:val="affff6"/>
        <w:rFonts w:eastAsia="Calibri"/>
      </w:rPr>
      <w:fldChar w:fldCharType="begin"/>
    </w:r>
    <w:r>
      <w:rPr>
        <w:rStyle w:val="affff6"/>
        <w:rFonts w:eastAsia="Calibri"/>
      </w:rPr>
      <w:instrText xml:space="preserve">PAGE  </w:instrText>
    </w:r>
    <w:r>
      <w:rPr>
        <w:rStyle w:val="affff6"/>
        <w:rFonts w:eastAsia="Calibri"/>
      </w:rPr>
      <w:fldChar w:fldCharType="end"/>
    </w:r>
  </w:p>
  <w:p w14:paraId="2C752051" w14:textId="77777777" w:rsidR="00640E9A" w:rsidRDefault="00640E9A">
    <w:pPr>
      <w:pStyle w:val="aff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333E9E" w14:textId="66EDF98B" w:rsidR="00640E9A" w:rsidRDefault="00640E9A">
    <w:pPr>
      <w:pStyle w:val="affa"/>
      <w:jc w:val="center"/>
    </w:pPr>
  </w:p>
  <w:p w14:paraId="7BE6CFB8" w14:textId="77777777" w:rsidR="00640E9A" w:rsidRDefault="00640E9A">
    <w:pPr>
      <w:pStyle w:val="aff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D"/>
    <w:multiLevelType w:val="singleLevel"/>
    <w:tmpl w:val="90D4BCF2"/>
    <w:lvl w:ilvl="0">
      <w:start w:val="1"/>
      <w:numFmt w:val="decimal"/>
      <w:pStyle w:val="4"/>
      <w:lvlText w:val="%1."/>
      <w:lvlJc w:val="left"/>
      <w:pPr>
        <w:tabs>
          <w:tab w:val="num" w:pos="1209"/>
        </w:tabs>
        <w:ind w:left="1209" w:hanging="360"/>
      </w:pPr>
    </w:lvl>
  </w:abstractNum>
  <w:abstractNum w:abstractNumId="1" w15:restartNumberingAfterBreak="0">
    <w:nsid w:val="FFFFFF7F"/>
    <w:multiLevelType w:val="singleLevel"/>
    <w:tmpl w:val="959AC080"/>
    <w:lvl w:ilvl="0">
      <w:start w:val="1"/>
      <w:numFmt w:val="decimal"/>
      <w:pStyle w:val="2"/>
      <w:lvlText w:val="%1."/>
      <w:lvlJc w:val="left"/>
      <w:pPr>
        <w:tabs>
          <w:tab w:val="num" w:pos="643"/>
        </w:tabs>
        <w:ind w:left="643" w:hanging="360"/>
      </w:pPr>
    </w:lvl>
  </w:abstractNum>
  <w:abstractNum w:abstractNumId="2" w15:restartNumberingAfterBreak="0">
    <w:nsid w:val="FFFFFF88"/>
    <w:multiLevelType w:val="singleLevel"/>
    <w:tmpl w:val="600280D6"/>
    <w:styleLink w:val="21"/>
    <w:lvl w:ilvl="0">
      <w:start w:val="1"/>
      <w:numFmt w:val="decimal"/>
      <w:lvlText w:val="%1."/>
      <w:lvlJc w:val="left"/>
      <w:pPr>
        <w:tabs>
          <w:tab w:val="num" w:pos="360"/>
        </w:tabs>
        <w:ind w:left="360" w:hanging="360"/>
      </w:pPr>
    </w:lvl>
  </w:abstractNum>
  <w:abstractNum w:abstractNumId="3" w15:restartNumberingAfterBreak="0">
    <w:nsid w:val="FFFFFF89"/>
    <w:multiLevelType w:val="singleLevel"/>
    <w:tmpl w:val="15FCECDC"/>
    <w:lvl w:ilvl="0">
      <w:start w:val="1"/>
      <w:numFmt w:val="bullet"/>
      <w:pStyle w:val="a"/>
      <w:lvlText w:val=""/>
      <w:lvlJc w:val="left"/>
      <w:pPr>
        <w:tabs>
          <w:tab w:val="num" w:pos="360"/>
        </w:tabs>
        <w:ind w:left="360" w:hanging="360"/>
      </w:pPr>
      <w:rPr>
        <w:rFonts w:ascii="Symbol" w:hAnsi="Symbol" w:hint="default"/>
      </w:rPr>
    </w:lvl>
  </w:abstractNum>
  <w:abstractNum w:abstractNumId="4" w15:restartNumberingAfterBreak="0">
    <w:nsid w:val="0000001E"/>
    <w:multiLevelType w:val="multilevel"/>
    <w:tmpl w:val="0000001E"/>
    <w:name w:val="WW8Num30"/>
    <w:lvl w:ilvl="0">
      <w:start w:val="1"/>
      <w:numFmt w:val="bullet"/>
      <w:pStyle w:val="1"/>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 w15:restartNumberingAfterBreak="0">
    <w:nsid w:val="00F450AD"/>
    <w:multiLevelType w:val="hybridMultilevel"/>
    <w:tmpl w:val="FA701F7A"/>
    <w:styleLink w:val="14"/>
    <w:lvl w:ilvl="0" w:tplc="CCE0395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E57438AA">
      <w:numFmt w:val="bullet"/>
      <w:lvlText w:val="•"/>
      <w:lvlJc w:val="left"/>
      <w:pPr>
        <w:ind w:left="3214" w:hanging="705"/>
      </w:pPr>
      <w:rPr>
        <w:rFonts w:ascii="Times New Roman" w:eastAsia="Calibri" w:hAnsi="Times New Roman" w:cs="Times New Roman"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 w15:restartNumberingAfterBreak="0">
    <w:nsid w:val="01472F7F"/>
    <w:multiLevelType w:val="multilevel"/>
    <w:tmpl w:val="0419001D"/>
    <w:lvl w:ilvl="0">
      <w:start w:val="1"/>
      <w:numFmt w:val="bullet"/>
      <w:pStyle w:val="40"/>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1AE112D"/>
    <w:multiLevelType w:val="hybridMultilevel"/>
    <w:tmpl w:val="D076D970"/>
    <w:lvl w:ilvl="0" w:tplc="303E3278">
      <w:start w:val="1"/>
      <w:numFmt w:val="decimal"/>
      <w:pStyle w:val="a0"/>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027D27D9"/>
    <w:multiLevelType w:val="hybridMultilevel"/>
    <w:tmpl w:val="3DD8FF60"/>
    <w:lvl w:ilvl="0" w:tplc="C45EF240">
      <w:start w:val="1"/>
      <w:numFmt w:val="decimal"/>
      <w:pStyle w:val="a1"/>
      <w:lvlText w:val="Рисунок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9" w15:restartNumberingAfterBreak="0">
    <w:nsid w:val="02F653FE"/>
    <w:multiLevelType w:val="hybridMultilevel"/>
    <w:tmpl w:val="E59EA22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3797444"/>
    <w:multiLevelType w:val="hybridMultilevel"/>
    <w:tmpl w:val="29FE5E9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72C42D8"/>
    <w:multiLevelType w:val="hybridMultilevel"/>
    <w:tmpl w:val="BA364A08"/>
    <w:lvl w:ilvl="0" w:tplc="9004567E">
      <w:start w:val="1"/>
      <w:numFmt w:val="decimal"/>
      <w:pStyle w:val="-14"/>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884586E"/>
    <w:multiLevelType w:val="hybridMultilevel"/>
    <w:tmpl w:val="AD68E82E"/>
    <w:lvl w:ilvl="0" w:tplc="C406BFB2">
      <w:start w:val="1"/>
      <w:numFmt w:val="decimal"/>
      <w:pStyle w:val="123"/>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A050544"/>
    <w:multiLevelType w:val="hybridMultilevel"/>
    <w:tmpl w:val="C57E0E8E"/>
    <w:lvl w:ilvl="0" w:tplc="9B14BB24">
      <w:start w:val="1"/>
      <w:numFmt w:val="decimal"/>
      <w:pStyle w:val="a2"/>
      <w:lvlText w:val="П1 %1. "/>
      <w:lvlJc w:val="left"/>
      <w:pPr>
        <w:ind w:left="72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8"/>
        <w:vertAlign w:val="baseli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15:restartNumberingAfterBreak="0">
    <w:nsid w:val="0D60490A"/>
    <w:multiLevelType w:val="hybridMultilevel"/>
    <w:tmpl w:val="AA96D34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0E6731EF"/>
    <w:multiLevelType w:val="multilevel"/>
    <w:tmpl w:val="5DFAA57A"/>
    <w:lvl w:ilvl="0">
      <w:start w:val="1"/>
      <w:numFmt w:val="none"/>
      <w:pStyle w:val="11"/>
      <w:suff w:val="space"/>
      <w:lvlText w:val="Часть"/>
      <w:lvlJc w:val="left"/>
      <w:pPr>
        <w:ind w:left="1418" w:firstLine="0"/>
      </w:pPr>
      <w:rPr>
        <w:rFonts w:ascii="Times New Roman" w:hAnsi="Times New Roman" w:cs="Times New Roman" w:hint="default"/>
        <w:b/>
        <w:i w:val="0"/>
        <w:caps/>
        <w:smallCaps w:val="0"/>
        <w:strike w:val="0"/>
        <w:dstrike w:val="0"/>
        <w:vanish w:val="0"/>
        <w:webHidden w:val="0"/>
        <w:spacing w:val="20"/>
        <w:kern w:val="0"/>
        <w:sz w:val="28"/>
        <w:u w:val="none"/>
        <w:effect w:val="none"/>
        <w:vertAlign w:val="baseline"/>
        <w:specVanish w:val="0"/>
      </w:rPr>
    </w:lvl>
    <w:lvl w:ilvl="1">
      <w:start w:val="2"/>
      <w:numFmt w:val="upperRoman"/>
      <w:pStyle w:val="12"/>
      <w:suff w:val="space"/>
      <w:lvlText w:val="Глава %2."/>
      <w:lvlJc w:val="left"/>
      <w:pPr>
        <w:ind w:left="0" w:firstLine="709"/>
      </w:pPr>
      <w:rPr>
        <w:rFonts w:ascii="Times New Roman" w:hAnsi="Times New Roman" w:cs="Times New Roman" w:hint="default"/>
        <w:b/>
        <w:i w:val="0"/>
        <w:caps/>
        <w:smallCaps/>
        <w:strike w:val="0"/>
        <w:dstrike w:val="0"/>
        <w:vanish w:val="0"/>
        <w:webHidden w:val="0"/>
        <w:color w:val="auto"/>
        <w:spacing w:val="20"/>
        <w:kern w:val="0"/>
        <w:sz w:val="28"/>
        <w:u w:val="none"/>
        <w:effect w:val="none"/>
        <w:vertAlign w:val="baseline"/>
        <w:specVanish w:val="0"/>
      </w:rPr>
    </w:lvl>
    <w:lvl w:ilvl="2">
      <w:start w:val="1"/>
      <w:numFmt w:val="decimal"/>
      <w:pStyle w:val="13"/>
      <w:suff w:val="space"/>
      <w:lvlText w:val="%2–%3."/>
      <w:lvlJc w:val="left"/>
      <w:pPr>
        <w:ind w:left="426" w:firstLine="709"/>
      </w:pPr>
      <w:rPr>
        <w:rFonts w:ascii="Times New Roman" w:hAnsi="Times New Roman" w:cs="Times New Roman" w:hint="default"/>
        <w:b/>
        <w:i w:val="0"/>
        <w:caps w:val="0"/>
        <w:smallCaps w:val="0"/>
        <w:strike w:val="0"/>
        <w:dstrike w:val="0"/>
        <w:vanish w:val="0"/>
        <w:webHidden w:val="0"/>
        <w:color w:val="auto"/>
        <w:spacing w:val="20"/>
        <w:kern w:val="0"/>
        <w:sz w:val="28"/>
        <w:u w:val="none"/>
        <w:effect w:val="none"/>
        <w:vertAlign w:val="baseline"/>
        <w:specVanish w:val="0"/>
      </w:rPr>
    </w:lvl>
    <w:lvl w:ilvl="3">
      <w:start w:val="1"/>
      <w:numFmt w:val="decimal"/>
      <w:pStyle w:val="140"/>
      <w:suff w:val="space"/>
      <w:lvlText w:val="%2–%3.%4."/>
      <w:lvlJc w:val="left"/>
      <w:pPr>
        <w:ind w:left="0" w:firstLine="709"/>
      </w:pPr>
      <w:rPr>
        <w:rFonts w:ascii="Times New Roman" w:hAnsi="Times New Roman" w:cs="Times New Roman" w:hint="default"/>
        <w:b/>
        <w:i w:val="0"/>
        <w:caps w:val="0"/>
        <w:strike w:val="0"/>
        <w:dstrike w:val="0"/>
        <w:vanish w:val="0"/>
        <w:webHidden w:val="0"/>
        <w:color w:val="auto"/>
        <w:spacing w:val="10"/>
        <w:kern w:val="0"/>
        <w:sz w:val="28"/>
        <w:u w:val="none"/>
        <w:effect w:val="none"/>
        <w:vertAlign w:val="baseline"/>
        <w:specVanish w:val="0"/>
      </w:rPr>
    </w:lvl>
    <w:lvl w:ilvl="4">
      <w:start w:val="1"/>
      <w:numFmt w:val="decimal"/>
      <w:pStyle w:val="20"/>
      <w:suff w:val="space"/>
      <w:lvlText w:val="%2–%3.%4.%5."/>
      <w:lvlJc w:val="left"/>
      <w:pPr>
        <w:ind w:left="0" w:firstLine="709"/>
      </w:pPr>
      <w:rPr>
        <w:rFonts w:ascii="Times New Roman" w:hAnsi="Times New Roman" w:cs="Times New Roman" w:hint="default"/>
        <w:b/>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5">
      <w:start w:val="1"/>
      <w:numFmt w:val="decimal"/>
      <w:pStyle w:val="140"/>
      <w:suff w:val="space"/>
      <w:lvlText w:val="%2–%3.%4.%5.%6."/>
      <w:lvlJc w:val="left"/>
      <w:pPr>
        <w:ind w:left="0" w:firstLine="709"/>
      </w:pPr>
      <w:rPr>
        <w:rFonts w:ascii="Times New Roman" w:hAnsi="Times New Roman" w:cs="Times New Roman" w:hint="default"/>
        <w:b w:val="0"/>
        <w:i/>
        <w:caps w:val="0"/>
        <w:strike w:val="0"/>
        <w:dstrike w:val="0"/>
        <w:vanish w:val="0"/>
        <w:webHidden w:val="0"/>
        <w:spacing w:val="20"/>
        <w:kern w:val="0"/>
        <w:sz w:val="28"/>
        <w:u w:val="none"/>
        <w:effect w:val="none"/>
        <w:vertAlign w:val="baseline"/>
        <w:specVanish w:val="0"/>
      </w:rPr>
    </w:lvl>
    <w:lvl w:ilvl="6">
      <w:start w:val="1"/>
      <w:numFmt w:val="decimal"/>
      <w:lvlRestart w:val="4"/>
      <w:pStyle w:val="20"/>
      <w:suff w:val="space"/>
      <w:lvlText w:val="Рисунок %2–%3.%4.%7."/>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7">
      <w:start w:val="1"/>
      <w:numFmt w:val="decimal"/>
      <w:lvlRestart w:val="4"/>
      <w:suff w:val="space"/>
      <w:lvlText w:val="Таблица %2–%3.%4.%8."/>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8">
      <w:start w:val="1"/>
      <w:numFmt w:val="decimal"/>
      <w:lvlRestart w:val="4"/>
      <w:lvlText w:val="%9."/>
      <w:lvlJc w:val="left"/>
      <w:pPr>
        <w:tabs>
          <w:tab w:val="num" w:pos="709"/>
        </w:tabs>
        <w:ind w:left="1134" w:hanging="425"/>
      </w:pPr>
      <w:rPr>
        <w:rFonts w:ascii="Times New Roman" w:hAnsi="Times New Roman" w:cs="Times New Roman" w:hint="default"/>
        <w:b w:val="0"/>
        <w:i w:val="0"/>
        <w:caps w:val="0"/>
        <w:strike w:val="0"/>
        <w:dstrike w:val="0"/>
        <w:vanish w:val="0"/>
        <w:webHidden w:val="0"/>
        <w:kern w:val="0"/>
        <w:sz w:val="28"/>
        <w:u w:val="none"/>
        <w:effect w:val="none"/>
        <w:vertAlign w:val="baseline"/>
        <w:specVanish w:val="0"/>
      </w:rPr>
    </w:lvl>
  </w:abstractNum>
  <w:abstractNum w:abstractNumId="16" w15:restartNumberingAfterBreak="0">
    <w:nsid w:val="101D4D13"/>
    <w:multiLevelType w:val="hybridMultilevel"/>
    <w:tmpl w:val="CDC8291C"/>
    <w:lvl w:ilvl="0" w:tplc="1CDA232E">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15:restartNumberingAfterBreak="0">
    <w:nsid w:val="151B6C88"/>
    <w:multiLevelType w:val="multilevel"/>
    <w:tmpl w:val="3844E90C"/>
    <w:styleLink w:val="110"/>
    <w:lvl w:ilvl="0">
      <w:start w:val="2"/>
      <w:numFmt w:val="decimal"/>
      <w:lvlText w:val="Книга %1."/>
      <w:lvlJc w:val="left"/>
      <w:pPr>
        <w:ind w:left="2127" w:hanging="709"/>
      </w:pPr>
      <w:rPr>
        <w:rFonts w:ascii="Times New Roman" w:hAnsi="Times New Roman" w:hint="default"/>
        <w:b/>
        <w:sz w:val="28"/>
      </w:rPr>
    </w:lvl>
    <w:lvl w:ilvl="1">
      <w:start w:val="1"/>
      <w:numFmt w:val="decimal"/>
      <w:lvlText w:val="Часть %2."/>
      <w:lvlJc w:val="left"/>
      <w:pPr>
        <w:ind w:left="1419" w:hanging="709"/>
      </w:pPr>
      <w:rPr>
        <w:rFonts w:ascii="Times New Roman" w:hAnsi="Times New Roman" w:hint="default"/>
        <w:b/>
        <w:sz w:val="24"/>
      </w:rPr>
    </w:lvl>
    <w:lvl w:ilvl="2">
      <w:start w:val="1"/>
      <w:numFmt w:val="decimal"/>
      <w:lvlText w:val="%2.%3"/>
      <w:lvlJc w:val="left"/>
      <w:pPr>
        <w:ind w:left="1561" w:hanging="709"/>
      </w:pPr>
      <w:rPr>
        <w:rFonts w:ascii="Times New Roman" w:hAnsi="Times New Roman" w:hint="default"/>
        <w:b/>
        <w:sz w:val="24"/>
      </w:rPr>
    </w:lvl>
    <w:lvl w:ilvl="3">
      <w:start w:val="1"/>
      <w:numFmt w:val="decimal"/>
      <w:lvlText w:val="(%4)"/>
      <w:lvlJc w:val="left"/>
      <w:pPr>
        <w:ind w:left="1845" w:hanging="709"/>
      </w:pPr>
      <w:rPr>
        <w:rFonts w:hint="default"/>
      </w:rPr>
    </w:lvl>
    <w:lvl w:ilvl="4">
      <w:start w:val="1"/>
      <w:numFmt w:val="lowerLetter"/>
      <w:lvlText w:val="(%5)"/>
      <w:lvlJc w:val="left"/>
      <w:pPr>
        <w:ind w:left="2129" w:hanging="709"/>
      </w:pPr>
      <w:rPr>
        <w:rFonts w:hint="default"/>
      </w:rPr>
    </w:lvl>
    <w:lvl w:ilvl="5">
      <w:start w:val="1"/>
      <w:numFmt w:val="lowerRoman"/>
      <w:lvlText w:val="(%6)"/>
      <w:lvlJc w:val="left"/>
      <w:pPr>
        <w:ind w:left="2413" w:hanging="709"/>
      </w:pPr>
      <w:rPr>
        <w:rFonts w:hint="default"/>
      </w:rPr>
    </w:lvl>
    <w:lvl w:ilvl="6">
      <w:start w:val="1"/>
      <w:numFmt w:val="decimal"/>
      <w:lvlText w:val="%7."/>
      <w:lvlJc w:val="left"/>
      <w:pPr>
        <w:ind w:left="2697" w:hanging="709"/>
      </w:pPr>
      <w:rPr>
        <w:rFonts w:hint="default"/>
      </w:rPr>
    </w:lvl>
    <w:lvl w:ilvl="7">
      <w:start w:val="1"/>
      <w:numFmt w:val="lowerLetter"/>
      <w:lvlText w:val="%8."/>
      <w:lvlJc w:val="left"/>
      <w:pPr>
        <w:ind w:left="2981" w:hanging="709"/>
      </w:pPr>
      <w:rPr>
        <w:rFonts w:hint="default"/>
      </w:rPr>
    </w:lvl>
    <w:lvl w:ilvl="8">
      <w:start w:val="1"/>
      <w:numFmt w:val="lowerRoman"/>
      <w:lvlText w:val="%9."/>
      <w:lvlJc w:val="left"/>
      <w:pPr>
        <w:ind w:left="3265" w:hanging="709"/>
      </w:pPr>
      <w:rPr>
        <w:rFonts w:hint="default"/>
      </w:rPr>
    </w:lvl>
  </w:abstractNum>
  <w:abstractNum w:abstractNumId="19" w15:restartNumberingAfterBreak="0">
    <w:nsid w:val="168D639E"/>
    <w:multiLevelType w:val="hybridMultilevel"/>
    <w:tmpl w:val="E08292CA"/>
    <w:lvl w:ilvl="0" w:tplc="907A1ED6">
      <w:start w:val="1"/>
      <w:numFmt w:val="decimal"/>
      <w:pStyle w:val="15"/>
      <w:lvlText w:val="%1)"/>
      <w:lvlJc w:val="left"/>
      <w:pPr>
        <w:tabs>
          <w:tab w:val="num" w:pos="1069"/>
        </w:tabs>
        <w:ind w:left="1069" w:hanging="360"/>
      </w:pPr>
      <w:rPr>
        <w:rFonts w:hint="default"/>
      </w:rPr>
    </w:lvl>
    <w:lvl w:ilvl="1" w:tplc="04190003" w:tentative="1">
      <w:start w:val="1"/>
      <w:numFmt w:val="lowerLetter"/>
      <w:lvlText w:val="%2."/>
      <w:lvlJc w:val="left"/>
      <w:pPr>
        <w:tabs>
          <w:tab w:val="num" w:pos="2347"/>
        </w:tabs>
        <w:ind w:left="2347" w:hanging="360"/>
      </w:pPr>
    </w:lvl>
    <w:lvl w:ilvl="2" w:tplc="04190005" w:tentative="1">
      <w:start w:val="1"/>
      <w:numFmt w:val="lowerRoman"/>
      <w:lvlText w:val="%3."/>
      <w:lvlJc w:val="right"/>
      <w:pPr>
        <w:tabs>
          <w:tab w:val="num" w:pos="3067"/>
        </w:tabs>
        <w:ind w:left="3067" w:hanging="180"/>
      </w:pPr>
    </w:lvl>
    <w:lvl w:ilvl="3" w:tplc="04190001" w:tentative="1">
      <w:start w:val="1"/>
      <w:numFmt w:val="decimal"/>
      <w:lvlText w:val="%4."/>
      <w:lvlJc w:val="left"/>
      <w:pPr>
        <w:tabs>
          <w:tab w:val="num" w:pos="3787"/>
        </w:tabs>
        <w:ind w:left="3787" w:hanging="360"/>
      </w:pPr>
    </w:lvl>
    <w:lvl w:ilvl="4" w:tplc="04190003" w:tentative="1">
      <w:start w:val="1"/>
      <w:numFmt w:val="lowerLetter"/>
      <w:lvlText w:val="%5."/>
      <w:lvlJc w:val="left"/>
      <w:pPr>
        <w:tabs>
          <w:tab w:val="num" w:pos="4507"/>
        </w:tabs>
        <w:ind w:left="4507" w:hanging="360"/>
      </w:pPr>
    </w:lvl>
    <w:lvl w:ilvl="5" w:tplc="04190005" w:tentative="1">
      <w:start w:val="1"/>
      <w:numFmt w:val="lowerRoman"/>
      <w:lvlText w:val="%6."/>
      <w:lvlJc w:val="right"/>
      <w:pPr>
        <w:tabs>
          <w:tab w:val="num" w:pos="5227"/>
        </w:tabs>
        <w:ind w:left="5227" w:hanging="180"/>
      </w:pPr>
    </w:lvl>
    <w:lvl w:ilvl="6" w:tplc="04190001" w:tentative="1">
      <w:start w:val="1"/>
      <w:numFmt w:val="decimal"/>
      <w:lvlText w:val="%7."/>
      <w:lvlJc w:val="left"/>
      <w:pPr>
        <w:tabs>
          <w:tab w:val="num" w:pos="5947"/>
        </w:tabs>
        <w:ind w:left="5947" w:hanging="360"/>
      </w:pPr>
    </w:lvl>
    <w:lvl w:ilvl="7" w:tplc="04190003" w:tentative="1">
      <w:start w:val="1"/>
      <w:numFmt w:val="lowerLetter"/>
      <w:lvlText w:val="%8."/>
      <w:lvlJc w:val="left"/>
      <w:pPr>
        <w:tabs>
          <w:tab w:val="num" w:pos="6667"/>
        </w:tabs>
        <w:ind w:left="6667" w:hanging="360"/>
      </w:pPr>
    </w:lvl>
    <w:lvl w:ilvl="8" w:tplc="04190005" w:tentative="1">
      <w:start w:val="1"/>
      <w:numFmt w:val="lowerRoman"/>
      <w:lvlText w:val="%9."/>
      <w:lvlJc w:val="right"/>
      <w:pPr>
        <w:tabs>
          <w:tab w:val="num" w:pos="7387"/>
        </w:tabs>
        <w:ind w:left="7387" w:hanging="180"/>
      </w:pPr>
    </w:lvl>
  </w:abstractNum>
  <w:abstractNum w:abstractNumId="20" w15:restartNumberingAfterBreak="0">
    <w:nsid w:val="171B2996"/>
    <w:multiLevelType w:val="multilevel"/>
    <w:tmpl w:val="3E1E5AD6"/>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hint="default"/>
      </w:rPr>
    </w:lvl>
    <w:lvl w:ilvl="2">
      <w:start w:val="1"/>
      <w:numFmt w:val="decimal"/>
      <w:lvlText w:val="%2%3"/>
      <w:lvlJc w:val="left"/>
      <w:pPr>
        <w:tabs>
          <w:tab w:val="num" w:pos="1440"/>
        </w:tabs>
        <w:ind w:left="1224" w:hanging="504"/>
      </w:pPr>
      <w:rPr>
        <w:rFonts w:hint="default"/>
        <w:b w:val="0"/>
        <w:sz w:val="32"/>
        <w:szCs w:val="32"/>
      </w:rPr>
    </w:lvl>
    <w:lvl w:ilvl="3">
      <w:start w:val="1"/>
      <w:numFmt w:val="decimal"/>
      <w:lvlText w:val="%2%3.%4"/>
      <w:lvlJc w:val="left"/>
      <w:pPr>
        <w:tabs>
          <w:tab w:val="num" w:pos="1800"/>
        </w:tabs>
        <w:ind w:left="1728" w:hanging="648"/>
      </w:pPr>
      <w:rPr>
        <w:rFonts w:hint="default"/>
        <w:b/>
        <w:sz w:val="28"/>
        <w:szCs w:val="28"/>
      </w:rPr>
    </w:lvl>
    <w:lvl w:ilvl="4">
      <w:start w:val="1"/>
      <w:numFmt w:val="decimal"/>
      <w:lvlText w:val="%2%3.%4.%5"/>
      <w:lvlJc w:val="left"/>
      <w:pPr>
        <w:tabs>
          <w:tab w:val="num" w:pos="2520"/>
        </w:tabs>
        <w:ind w:left="2232" w:hanging="792"/>
      </w:pPr>
      <w:rPr>
        <w:rFonts w:hint="default"/>
        <w:b/>
        <w:sz w:val="28"/>
        <w:szCs w:val="28"/>
      </w:rPr>
    </w:lvl>
    <w:lvl w:ilvl="5">
      <w:start w:val="1"/>
      <w:numFmt w:val="decimal"/>
      <w:lvlText w:val="%2%3.%4.%5.%6"/>
      <w:lvlJc w:val="left"/>
      <w:pPr>
        <w:tabs>
          <w:tab w:val="num" w:pos="3060"/>
        </w:tabs>
        <w:ind w:left="2916" w:hanging="936"/>
      </w:pPr>
      <w:rPr>
        <w:rFonts w:hint="default"/>
        <w:sz w:val="28"/>
        <w:szCs w:val="28"/>
      </w:rPr>
    </w:lvl>
    <w:lvl w:ilvl="6">
      <w:start w:val="1"/>
      <w:numFmt w:val="decimal"/>
      <w:lvlText w:val="%2%3.%4.%5.%6.%7"/>
      <w:lvlJc w:val="left"/>
      <w:pPr>
        <w:tabs>
          <w:tab w:val="num" w:pos="3600"/>
        </w:tabs>
        <w:ind w:left="3240" w:hanging="1080"/>
      </w:pPr>
      <w:rPr>
        <w:rFonts w:hint="default"/>
        <w:b/>
      </w:rPr>
    </w:lvl>
    <w:lvl w:ilvl="7">
      <w:start w:val="1"/>
      <w:numFmt w:val="bullet"/>
      <w:pStyle w:val="a3"/>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hint="default"/>
      </w:rPr>
    </w:lvl>
  </w:abstractNum>
  <w:abstractNum w:abstractNumId="21" w15:restartNumberingAfterBreak="0">
    <w:nsid w:val="19951FA0"/>
    <w:multiLevelType w:val="hybridMultilevel"/>
    <w:tmpl w:val="F94C654E"/>
    <w:styleLink w:val="11111114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C505F09"/>
    <w:multiLevelType w:val="hybridMultilevel"/>
    <w:tmpl w:val="0F58162C"/>
    <w:lvl w:ilvl="0" w:tplc="E0281CF4">
      <w:start w:val="1"/>
      <w:numFmt w:val="bullet"/>
      <w:pStyle w:val="a4"/>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15:restartNumberingAfterBreak="0">
    <w:nsid w:val="1CBF03FC"/>
    <w:multiLevelType w:val="multilevel"/>
    <w:tmpl w:val="B89E32DE"/>
    <w:styleLink w:val="a5"/>
    <w:lvl w:ilvl="0">
      <w:start w:val="1"/>
      <w:numFmt w:val="decimal"/>
      <w:lvlText w:val="%1"/>
      <w:lvlJc w:val="left"/>
      <w:pPr>
        <w:tabs>
          <w:tab w:val="num" w:pos="1134"/>
        </w:tabs>
        <w:ind w:firstLine="709"/>
      </w:pPr>
      <w:rPr>
        <w:rFonts w:ascii="Courier New" w:hAnsi="Courier New" w:cs="Times New Roman"/>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4" w15:restartNumberingAfterBreak="0">
    <w:nsid w:val="1D0915B7"/>
    <w:multiLevelType w:val="multilevel"/>
    <w:tmpl w:val="18887B8C"/>
    <w:styleLink w:val="a6"/>
    <w:lvl w:ilvl="0">
      <w:start w:val="1"/>
      <w:numFmt w:val="decimal"/>
      <w:lvlText w:val="%1."/>
      <w:lvlJc w:val="left"/>
      <w:pPr>
        <w:tabs>
          <w:tab w:val="num" w:pos="720"/>
        </w:tabs>
        <w:ind w:left="720" w:hanging="360"/>
      </w:pPr>
      <w:rPr>
        <w:sz w:val="28"/>
      </w:rPr>
    </w:lvl>
    <w:lvl w:ilvl="1">
      <w:numFmt w:val="bullet"/>
      <w:lvlText w:val="-"/>
      <w:lvlJc w:val="left"/>
      <w:pPr>
        <w:tabs>
          <w:tab w:val="num" w:pos="1440"/>
        </w:tabs>
        <w:ind w:left="1440" w:hanging="360"/>
      </w:pPr>
      <w:rPr>
        <w:rFonts w:ascii="Times New Roman" w:eastAsia="Times New Roman" w:hAnsi="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1E0146C6"/>
    <w:multiLevelType w:val="multilevel"/>
    <w:tmpl w:val="6E3451EA"/>
    <w:styleLink w:val="141"/>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rFonts w:hint="default"/>
        <w:sz w:val="28"/>
      </w:rPr>
    </w:lvl>
    <w:lvl w:ilvl="4">
      <w:start w:val="1"/>
      <w:numFmt w:val="decimal"/>
      <w:lvlText w:val="%1.%2.%3.%4.%5."/>
      <w:lvlJc w:val="left"/>
      <w:pPr>
        <w:tabs>
          <w:tab w:val="num" w:pos="2520"/>
        </w:tabs>
        <w:ind w:left="2232" w:hanging="792"/>
      </w:pPr>
      <w:rPr>
        <w:rFonts w:hint="default"/>
        <w:sz w:val="28"/>
      </w:rPr>
    </w:lvl>
    <w:lvl w:ilvl="5">
      <w:start w:val="1"/>
      <w:numFmt w:val="decimal"/>
      <w:lvlText w:val="%1.%2.%3.%4.%5.%6."/>
      <w:lvlJc w:val="left"/>
      <w:pPr>
        <w:tabs>
          <w:tab w:val="num" w:pos="2880"/>
        </w:tabs>
        <w:ind w:left="2736" w:hanging="936"/>
      </w:pPr>
      <w:rPr>
        <w:rFonts w:hint="default"/>
        <w:sz w:val="28"/>
      </w:rPr>
    </w:lvl>
    <w:lvl w:ilvl="6">
      <w:start w:val="1"/>
      <w:numFmt w:val="decimal"/>
      <w:lvlText w:val="%1.%2.%3.%4.%5.%6.%7."/>
      <w:lvlJc w:val="left"/>
      <w:pPr>
        <w:tabs>
          <w:tab w:val="num" w:pos="3600"/>
        </w:tabs>
        <w:ind w:left="3240" w:hanging="1080"/>
      </w:pPr>
      <w:rPr>
        <w:rFonts w:hint="default"/>
        <w:sz w:val="28"/>
      </w:rPr>
    </w:lvl>
    <w:lvl w:ilvl="7">
      <w:start w:val="1"/>
      <w:numFmt w:val="decimal"/>
      <w:lvlText w:val="%1.%2.%3.%4.%5.%6.%7.%8."/>
      <w:lvlJc w:val="left"/>
      <w:pPr>
        <w:tabs>
          <w:tab w:val="num" w:pos="3960"/>
        </w:tabs>
        <w:ind w:left="3744" w:hanging="1224"/>
      </w:pPr>
      <w:rPr>
        <w:rFonts w:hint="default"/>
        <w:sz w:val="28"/>
      </w:rPr>
    </w:lvl>
    <w:lvl w:ilvl="8">
      <w:start w:val="1"/>
      <w:numFmt w:val="decimal"/>
      <w:lvlText w:val="%1.%2.%3.%4.%5.%6.%7.%8.%9."/>
      <w:lvlJc w:val="left"/>
      <w:pPr>
        <w:tabs>
          <w:tab w:val="num" w:pos="4680"/>
        </w:tabs>
        <w:ind w:left="4320" w:hanging="1440"/>
      </w:pPr>
      <w:rPr>
        <w:rFonts w:hint="default"/>
        <w:sz w:val="28"/>
      </w:rPr>
    </w:lvl>
  </w:abstractNum>
  <w:abstractNum w:abstractNumId="26" w15:restartNumberingAfterBreak="0">
    <w:nsid w:val="1E25270E"/>
    <w:multiLevelType w:val="multilevel"/>
    <w:tmpl w:val="54E07DE4"/>
    <w:lvl w:ilvl="0">
      <w:start w:val="1"/>
      <w:numFmt w:val="decimal"/>
      <w:pStyle w:val="a7"/>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7" w15:restartNumberingAfterBreak="0">
    <w:nsid w:val="1E4040EF"/>
    <w:multiLevelType w:val="hybridMultilevel"/>
    <w:tmpl w:val="90A48F08"/>
    <w:styleLink w:val="111"/>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1E7A5C2B"/>
    <w:multiLevelType w:val="hybridMultilevel"/>
    <w:tmpl w:val="A66C222C"/>
    <w:lvl w:ilvl="0" w:tplc="669CFBE6">
      <w:start w:val="1"/>
      <w:numFmt w:val="decimal"/>
      <w:pStyle w:val="a8"/>
      <w:lvlText w:val="Таблица %1 - "/>
      <w:lvlJc w:val="left"/>
      <w:pPr>
        <w:tabs>
          <w:tab w:val="num" w:pos="2552"/>
        </w:tabs>
        <w:ind w:left="1418" w:firstLine="0"/>
      </w:pPr>
      <w:rPr>
        <w:rFonts w:ascii="Times New Roman" w:hAnsi="Times New Roman" w:hint="default"/>
        <w:b/>
        <w:i w:val="0"/>
        <w:caps w:val="0"/>
        <w:strike w:val="0"/>
        <w:dstrike w:val="0"/>
        <w:vanish w:val="0"/>
        <w:color w:val="000000"/>
        <w:sz w:val="24"/>
        <w:vertAlign w:val="baseline"/>
        <w:lang w:val="ru-RU"/>
      </w:rPr>
    </w:lvl>
    <w:lvl w:ilvl="1" w:tplc="04190019">
      <w:start w:val="1"/>
      <w:numFmt w:val="lowerLetter"/>
      <w:lvlText w:val="%2."/>
      <w:lvlJc w:val="left"/>
      <w:pPr>
        <w:tabs>
          <w:tab w:val="num" w:pos="-5223"/>
        </w:tabs>
        <w:ind w:left="-5223" w:hanging="360"/>
      </w:pPr>
    </w:lvl>
    <w:lvl w:ilvl="2" w:tplc="0419001B" w:tentative="1">
      <w:start w:val="1"/>
      <w:numFmt w:val="lowerRoman"/>
      <w:lvlText w:val="%3."/>
      <w:lvlJc w:val="right"/>
      <w:pPr>
        <w:tabs>
          <w:tab w:val="num" w:pos="-4503"/>
        </w:tabs>
        <w:ind w:left="-4503" w:hanging="180"/>
      </w:pPr>
    </w:lvl>
    <w:lvl w:ilvl="3" w:tplc="0419000F" w:tentative="1">
      <w:start w:val="1"/>
      <w:numFmt w:val="decimal"/>
      <w:lvlText w:val="%4."/>
      <w:lvlJc w:val="left"/>
      <w:pPr>
        <w:tabs>
          <w:tab w:val="num" w:pos="-3783"/>
        </w:tabs>
        <w:ind w:left="-3783" w:hanging="360"/>
      </w:pPr>
    </w:lvl>
    <w:lvl w:ilvl="4" w:tplc="04190019" w:tentative="1">
      <w:start w:val="1"/>
      <w:numFmt w:val="lowerLetter"/>
      <w:lvlText w:val="%5."/>
      <w:lvlJc w:val="left"/>
      <w:pPr>
        <w:tabs>
          <w:tab w:val="num" w:pos="-3063"/>
        </w:tabs>
        <w:ind w:left="-3063" w:hanging="360"/>
      </w:pPr>
    </w:lvl>
    <w:lvl w:ilvl="5" w:tplc="0419001B" w:tentative="1">
      <w:start w:val="1"/>
      <w:numFmt w:val="lowerRoman"/>
      <w:lvlText w:val="%6."/>
      <w:lvlJc w:val="right"/>
      <w:pPr>
        <w:tabs>
          <w:tab w:val="num" w:pos="-2343"/>
        </w:tabs>
        <w:ind w:left="-2343" w:hanging="180"/>
      </w:pPr>
    </w:lvl>
    <w:lvl w:ilvl="6" w:tplc="0419000F" w:tentative="1">
      <w:start w:val="1"/>
      <w:numFmt w:val="decimal"/>
      <w:lvlText w:val="%7."/>
      <w:lvlJc w:val="left"/>
      <w:pPr>
        <w:tabs>
          <w:tab w:val="num" w:pos="-1623"/>
        </w:tabs>
        <w:ind w:left="-1623" w:hanging="360"/>
      </w:pPr>
    </w:lvl>
    <w:lvl w:ilvl="7" w:tplc="04190019" w:tentative="1">
      <w:start w:val="1"/>
      <w:numFmt w:val="lowerLetter"/>
      <w:lvlText w:val="%8."/>
      <w:lvlJc w:val="left"/>
      <w:pPr>
        <w:tabs>
          <w:tab w:val="num" w:pos="-903"/>
        </w:tabs>
        <w:ind w:left="-903" w:hanging="360"/>
      </w:pPr>
    </w:lvl>
    <w:lvl w:ilvl="8" w:tplc="0419001B" w:tentative="1">
      <w:start w:val="1"/>
      <w:numFmt w:val="lowerRoman"/>
      <w:lvlText w:val="%9."/>
      <w:lvlJc w:val="right"/>
      <w:pPr>
        <w:tabs>
          <w:tab w:val="num" w:pos="-183"/>
        </w:tabs>
        <w:ind w:left="-183" w:hanging="180"/>
      </w:pPr>
    </w:lvl>
  </w:abstractNum>
  <w:abstractNum w:abstractNumId="29" w15:restartNumberingAfterBreak="0">
    <w:nsid w:val="20092CAF"/>
    <w:multiLevelType w:val="hybridMultilevel"/>
    <w:tmpl w:val="E7205E76"/>
    <w:lvl w:ilvl="0" w:tplc="BA6440F2">
      <w:start w:val="1"/>
      <w:numFmt w:val="decimal"/>
      <w:pStyle w:val="NumberedList"/>
      <w:lvlText w:val="%1."/>
      <w:lvlJc w:val="left"/>
      <w:pPr>
        <w:tabs>
          <w:tab w:val="num" w:pos="720"/>
        </w:tabs>
        <w:ind w:left="720" w:hanging="360"/>
      </w:pPr>
      <w:rPr>
        <w:rFonts w:ascii="Verdana" w:hAnsi="Verdana" w:hint="default"/>
        <w:sz w:val="16"/>
        <w:szCs w:val="16"/>
      </w:rPr>
    </w:lvl>
    <w:lvl w:ilvl="1" w:tplc="0D1094AE">
      <w:start w:val="1"/>
      <w:numFmt w:val="decimal"/>
      <w:lvlText w:val="%2."/>
      <w:lvlJc w:val="left"/>
      <w:pPr>
        <w:tabs>
          <w:tab w:val="num" w:pos="1440"/>
        </w:tabs>
        <w:ind w:left="1440" w:hanging="360"/>
      </w:pPr>
    </w:lvl>
    <w:lvl w:ilvl="2" w:tplc="7E52A58A">
      <w:start w:val="1"/>
      <w:numFmt w:val="decimal"/>
      <w:lvlText w:val="%3."/>
      <w:lvlJc w:val="left"/>
      <w:pPr>
        <w:tabs>
          <w:tab w:val="num" w:pos="2160"/>
        </w:tabs>
        <w:ind w:left="2160" w:hanging="360"/>
      </w:pPr>
    </w:lvl>
    <w:lvl w:ilvl="3" w:tplc="3A08A030">
      <w:start w:val="1"/>
      <w:numFmt w:val="decimal"/>
      <w:lvlText w:val="%4."/>
      <w:lvlJc w:val="left"/>
      <w:pPr>
        <w:tabs>
          <w:tab w:val="num" w:pos="2880"/>
        </w:tabs>
        <w:ind w:left="2880" w:hanging="360"/>
      </w:pPr>
    </w:lvl>
    <w:lvl w:ilvl="4" w:tplc="DCAE7D1A">
      <w:start w:val="1"/>
      <w:numFmt w:val="decimal"/>
      <w:lvlText w:val="%5."/>
      <w:lvlJc w:val="left"/>
      <w:pPr>
        <w:tabs>
          <w:tab w:val="num" w:pos="3600"/>
        </w:tabs>
        <w:ind w:left="3600" w:hanging="360"/>
      </w:pPr>
    </w:lvl>
    <w:lvl w:ilvl="5" w:tplc="CF6885C2">
      <w:start w:val="1"/>
      <w:numFmt w:val="decimal"/>
      <w:lvlText w:val="%6."/>
      <w:lvlJc w:val="left"/>
      <w:pPr>
        <w:tabs>
          <w:tab w:val="num" w:pos="4320"/>
        </w:tabs>
        <w:ind w:left="4320" w:hanging="360"/>
      </w:pPr>
    </w:lvl>
    <w:lvl w:ilvl="6" w:tplc="C6F65872">
      <w:start w:val="1"/>
      <w:numFmt w:val="decimal"/>
      <w:lvlText w:val="%7."/>
      <w:lvlJc w:val="left"/>
      <w:pPr>
        <w:tabs>
          <w:tab w:val="num" w:pos="5040"/>
        </w:tabs>
        <w:ind w:left="5040" w:hanging="360"/>
      </w:pPr>
    </w:lvl>
    <w:lvl w:ilvl="7" w:tplc="7180BA4A">
      <w:start w:val="1"/>
      <w:numFmt w:val="decimal"/>
      <w:lvlText w:val="%8."/>
      <w:lvlJc w:val="left"/>
      <w:pPr>
        <w:tabs>
          <w:tab w:val="num" w:pos="5760"/>
        </w:tabs>
        <w:ind w:left="5760" w:hanging="360"/>
      </w:pPr>
    </w:lvl>
    <w:lvl w:ilvl="8" w:tplc="1A00BB44">
      <w:start w:val="1"/>
      <w:numFmt w:val="decimal"/>
      <w:lvlText w:val="%9."/>
      <w:lvlJc w:val="left"/>
      <w:pPr>
        <w:tabs>
          <w:tab w:val="num" w:pos="6480"/>
        </w:tabs>
        <w:ind w:left="6480" w:hanging="360"/>
      </w:pPr>
    </w:lvl>
  </w:abstractNum>
  <w:abstractNum w:abstractNumId="30" w15:restartNumberingAfterBreak="0">
    <w:nsid w:val="20D12488"/>
    <w:multiLevelType w:val="hybridMultilevel"/>
    <w:tmpl w:val="74E29F8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42672CE"/>
    <w:multiLevelType w:val="hybridMultilevel"/>
    <w:tmpl w:val="17AC86E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5973EF1"/>
    <w:multiLevelType w:val="multilevel"/>
    <w:tmpl w:val="98B00F42"/>
    <w:lvl w:ilvl="0">
      <w:start w:val="1"/>
      <w:numFmt w:val="decimal"/>
      <w:pStyle w:val="a9"/>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33" w15:restartNumberingAfterBreak="0">
    <w:nsid w:val="26B518F7"/>
    <w:multiLevelType w:val="singleLevel"/>
    <w:tmpl w:val="6F30EF10"/>
    <w:lvl w:ilvl="0">
      <w:start w:val="1"/>
      <w:numFmt w:val="decimal"/>
      <w:pStyle w:val="aa"/>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34" w15:restartNumberingAfterBreak="0">
    <w:nsid w:val="26E43FC2"/>
    <w:multiLevelType w:val="hybridMultilevel"/>
    <w:tmpl w:val="7B865E70"/>
    <w:lvl w:ilvl="0" w:tplc="DB725C1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27261CC7"/>
    <w:multiLevelType w:val="singleLevel"/>
    <w:tmpl w:val="05B4023E"/>
    <w:lvl w:ilvl="0">
      <w:start w:val="1"/>
      <w:numFmt w:val="bullet"/>
      <w:pStyle w:val="ab"/>
      <w:lvlText w:val=""/>
      <w:lvlJc w:val="left"/>
      <w:pPr>
        <w:tabs>
          <w:tab w:val="num" w:pos="360"/>
        </w:tabs>
        <w:ind w:left="360" w:hanging="360"/>
      </w:pPr>
      <w:rPr>
        <w:rFonts w:ascii="Symbol" w:hAnsi="Symbol" w:hint="default"/>
      </w:rPr>
    </w:lvl>
  </w:abstractNum>
  <w:abstractNum w:abstractNumId="36" w15:restartNumberingAfterBreak="0">
    <w:nsid w:val="2A8A3C1F"/>
    <w:multiLevelType w:val="hybridMultilevel"/>
    <w:tmpl w:val="86804290"/>
    <w:styleLink w:val="24202"/>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BEA761F"/>
    <w:multiLevelType w:val="hybridMultilevel"/>
    <w:tmpl w:val="26922B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39" w15:restartNumberingAfterBreak="0">
    <w:nsid w:val="2D832B02"/>
    <w:multiLevelType w:val="multilevel"/>
    <w:tmpl w:val="D9DA15D2"/>
    <w:lvl w:ilvl="0">
      <w:numFmt w:val="decimal"/>
      <w:pStyle w:val="Maximyz1"/>
      <w:lvlText w:val=""/>
      <w:lvlJc w:val="left"/>
    </w:lvl>
    <w:lvl w:ilvl="1">
      <w:numFmt w:val="decimal"/>
      <w:pStyle w:val="Maximyz21"/>
      <w:lvlText w:val=""/>
      <w:lvlJc w:val="left"/>
    </w:lvl>
    <w:lvl w:ilvl="2">
      <w:numFmt w:val="decimal"/>
      <w:pStyle w:val="Maximyz31"/>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2EDF6AC5"/>
    <w:multiLevelType w:val="multilevel"/>
    <w:tmpl w:val="F6780B4A"/>
    <w:lvl w:ilvl="0">
      <w:start w:val="1"/>
      <w:numFmt w:val="decimal"/>
      <w:pStyle w:val="16"/>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1" w15:restartNumberingAfterBreak="0">
    <w:nsid w:val="30543C40"/>
    <w:multiLevelType w:val="multilevel"/>
    <w:tmpl w:val="195093D6"/>
    <w:styleLink w:val="17"/>
    <w:lvl w:ilvl="0">
      <w:start w:val="1"/>
      <w:numFmt w:val="decimal"/>
      <w:lvlText w:val="Раздел %1."/>
      <w:lvlJc w:val="left"/>
      <w:pPr>
        <w:tabs>
          <w:tab w:val="num" w:pos="720"/>
        </w:tabs>
        <w:ind w:left="720" w:hanging="720"/>
      </w:pPr>
    </w:lvl>
    <w:lvl w:ilvl="1">
      <w:start w:val="1"/>
      <w:numFmt w:val="decimal"/>
      <w:lvlText w:val="%1.1."/>
      <w:lvlJc w:val="left"/>
      <w:pPr>
        <w:tabs>
          <w:tab w:val="num" w:pos="1440"/>
        </w:tabs>
        <w:ind w:left="1440" w:hanging="720"/>
      </w:pPr>
      <w:rPr>
        <w:rFonts w:ascii="Cambria" w:hAnsi="Cambria" w:hint="default"/>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2.1"/>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 w15:restartNumberingAfterBreak="0">
    <w:nsid w:val="307827EF"/>
    <w:multiLevelType w:val="multilevel"/>
    <w:tmpl w:val="A18AC85C"/>
    <w:lvl w:ilvl="0">
      <w:start w:val="1"/>
      <w:numFmt w:val="decimal"/>
      <w:lvlText w:val="%1."/>
      <w:lvlJc w:val="left"/>
      <w:pPr>
        <w:tabs>
          <w:tab w:val="num" w:pos="360"/>
        </w:tabs>
        <w:ind w:left="360" w:hanging="360"/>
      </w:pPr>
      <w:rPr>
        <w:rFonts w:cs="Times New Roman" w:hint="default"/>
      </w:rPr>
    </w:lvl>
    <w:lvl w:ilvl="1">
      <w:start w:val="1"/>
      <w:numFmt w:val="decimal"/>
      <w:pStyle w:val="22"/>
      <w:lvlText w:val="%1.%2."/>
      <w:lvlJc w:val="left"/>
      <w:pPr>
        <w:tabs>
          <w:tab w:val="num" w:pos="792"/>
        </w:tabs>
        <w:ind w:left="792" w:hanging="432"/>
      </w:pPr>
      <w:rPr>
        <w:rFonts w:cs="Times New Roman" w:hint="default"/>
      </w:rPr>
    </w:lvl>
    <w:lvl w:ilvl="2">
      <w:start w:val="1"/>
      <w:numFmt w:val="decimal"/>
      <w:pStyle w:val="3"/>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3" w15:restartNumberingAfterBreak="0">
    <w:nsid w:val="320F241B"/>
    <w:multiLevelType w:val="hybridMultilevel"/>
    <w:tmpl w:val="226E5550"/>
    <w:lvl w:ilvl="0" w:tplc="54628EFE">
      <w:start w:val="1"/>
      <w:numFmt w:val="bullet"/>
      <w:pStyle w:val="ac"/>
      <w:suff w:val="space"/>
      <w:lvlText w:val="−"/>
      <w:lvlJc w:val="left"/>
      <w:pPr>
        <w:ind w:left="710" w:firstLine="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4" w15:restartNumberingAfterBreak="0">
    <w:nsid w:val="33E2330C"/>
    <w:multiLevelType w:val="hybridMultilevel"/>
    <w:tmpl w:val="189C9D64"/>
    <w:lvl w:ilvl="0" w:tplc="8A74E804">
      <w:start w:val="1"/>
      <w:numFmt w:val="decimal"/>
      <w:pStyle w:val="61"/>
      <w:lvlText w:val="6.%1."/>
      <w:lvlJc w:val="left"/>
      <w:pPr>
        <w:ind w:left="360" w:hanging="360"/>
      </w:pPr>
      <w:rPr>
        <w:color w:val="auto"/>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45" w15:restartNumberingAfterBreak="0">
    <w:nsid w:val="33E34D55"/>
    <w:multiLevelType w:val="multilevel"/>
    <w:tmpl w:val="D9DA15D2"/>
    <w:styleLink w:val="152"/>
    <w:lvl w:ilvl="0">
      <w:start w:val="1"/>
      <w:numFmt w:val="decimal"/>
      <w:lvlText w:val="%1"/>
      <w:lvlJc w:val="left"/>
      <w:pPr>
        <w:ind w:left="1425" w:hanging="432"/>
      </w:pPr>
      <w:rPr>
        <w:rFonts w:hint="default"/>
      </w:rPr>
    </w:lvl>
    <w:lvl w:ilvl="1">
      <w:start w:val="1"/>
      <w:numFmt w:val="decimal"/>
      <w:lvlText w:val="%1.%2"/>
      <w:lvlJc w:val="left"/>
      <w:pPr>
        <w:ind w:left="1275" w:hanging="567"/>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6" w15:restartNumberingAfterBreak="0">
    <w:nsid w:val="342F23AB"/>
    <w:multiLevelType w:val="hybridMultilevel"/>
    <w:tmpl w:val="2C10EB9C"/>
    <w:lvl w:ilvl="0" w:tplc="0419000F">
      <w:start w:val="1"/>
      <w:numFmt w:val="decimal"/>
      <w:pStyle w:val="-1"/>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7" w15:restartNumberingAfterBreak="0">
    <w:nsid w:val="34914EAB"/>
    <w:multiLevelType w:val="hybridMultilevel"/>
    <w:tmpl w:val="64D81FD2"/>
    <w:lvl w:ilvl="0" w:tplc="1C6A6D5A">
      <w:start w:val="1"/>
      <w:numFmt w:val="decimal"/>
      <w:pStyle w:val="ad"/>
      <w:lvlText w:val="Рисунок %1."/>
      <w:lvlJc w:val="left"/>
      <w:pPr>
        <w:ind w:left="1386" w:hanging="360"/>
      </w:pPr>
      <w:rPr>
        <w:rFonts w:ascii="Times New Roman" w:hAnsi="Times New Roman" w:cs="Times New Roman"/>
        <w:b/>
        <w:bCs w:val="0"/>
        <w:i w:val="0"/>
        <w:iCs w:val="0"/>
        <w:caps w:val="0"/>
        <w:smallCaps w:val="0"/>
        <w:strike w:val="0"/>
        <w:dstrike w:val="0"/>
        <w:outline w:val="0"/>
        <w:shadow w:val="0"/>
        <w:emboss w:val="0"/>
        <w:imprint w:val="0"/>
        <w:vanish w:val="0"/>
        <w:spacing w:val="0"/>
        <w:kern w:val="0"/>
        <w:position w:val="0"/>
        <w:u w:val="none"/>
        <w:vertAlign w:val="baseline"/>
      </w:rPr>
    </w:lvl>
    <w:lvl w:ilvl="1" w:tplc="04190019" w:tentative="1">
      <w:start w:val="1"/>
      <w:numFmt w:val="lowerLetter"/>
      <w:lvlText w:val="%2."/>
      <w:lvlJc w:val="left"/>
      <w:pPr>
        <w:ind w:left="2466" w:hanging="360"/>
      </w:pPr>
      <w:rPr>
        <w:rFonts w:cs="Times New Roman"/>
      </w:rPr>
    </w:lvl>
    <w:lvl w:ilvl="2" w:tplc="0419001B" w:tentative="1">
      <w:start w:val="1"/>
      <w:numFmt w:val="lowerRoman"/>
      <w:lvlText w:val="%3."/>
      <w:lvlJc w:val="right"/>
      <w:pPr>
        <w:ind w:left="3186" w:hanging="180"/>
      </w:pPr>
      <w:rPr>
        <w:rFonts w:cs="Times New Roman"/>
      </w:rPr>
    </w:lvl>
    <w:lvl w:ilvl="3" w:tplc="0419000F" w:tentative="1">
      <w:start w:val="1"/>
      <w:numFmt w:val="decimal"/>
      <w:lvlText w:val="%4."/>
      <w:lvlJc w:val="left"/>
      <w:pPr>
        <w:ind w:left="3906" w:hanging="360"/>
      </w:pPr>
      <w:rPr>
        <w:rFonts w:cs="Times New Roman"/>
      </w:rPr>
    </w:lvl>
    <w:lvl w:ilvl="4" w:tplc="04190019" w:tentative="1">
      <w:start w:val="1"/>
      <w:numFmt w:val="lowerLetter"/>
      <w:lvlText w:val="%5."/>
      <w:lvlJc w:val="left"/>
      <w:pPr>
        <w:ind w:left="4626" w:hanging="360"/>
      </w:pPr>
      <w:rPr>
        <w:rFonts w:cs="Times New Roman"/>
      </w:rPr>
    </w:lvl>
    <w:lvl w:ilvl="5" w:tplc="0419001B" w:tentative="1">
      <w:start w:val="1"/>
      <w:numFmt w:val="lowerRoman"/>
      <w:lvlText w:val="%6."/>
      <w:lvlJc w:val="right"/>
      <w:pPr>
        <w:ind w:left="5346" w:hanging="180"/>
      </w:pPr>
      <w:rPr>
        <w:rFonts w:cs="Times New Roman"/>
      </w:rPr>
    </w:lvl>
    <w:lvl w:ilvl="6" w:tplc="0419000F" w:tentative="1">
      <w:start w:val="1"/>
      <w:numFmt w:val="decimal"/>
      <w:lvlText w:val="%7."/>
      <w:lvlJc w:val="left"/>
      <w:pPr>
        <w:ind w:left="6066" w:hanging="360"/>
      </w:pPr>
      <w:rPr>
        <w:rFonts w:cs="Times New Roman"/>
      </w:rPr>
    </w:lvl>
    <w:lvl w:ilvl="7" w:tplc="04190019" w:tentative="1">
      <w:start w:val="1"/>
      <w:numFmt w:val="lowerLetter"/>
      <w:lvlText w:val="%8."/>
      <w:lvlJc w:val="left"/>
      <w:pPr>
        <w:ind w:left="6786" w:hanging="360"/>
      </w:pPr>
      <w:rPr>
        <w:rFonts w:cs="Times New Roman"/>
      </w:rPr>
    </w:lvl>
    <w:lvl w:ilvl="8" w:tplc="0419001B" w:tentative="1">
      <w:start w:val="1"/>
      <w:numFmt w:val="lowerRoman"/>
      <w:lvlText w:val="%9."/>
      <w:lvlJc w:val="right"/>
      <w:pPr>
        <w:ind w:left="7506" w:hanging="180"/>
      </w:pPr>
      <w:rPr>
        <w:rFonts w:cs="Times New Roman"/>
      </w:rPr>
    </w:lvl>
  </w:abstractNum>
  <w:abstractNum w:abstractNumId="48" w15:restartNumberingAfterBreak="0">
    <w:nsid w:val="35303FDA"/>
    <w:multiLevelType w:val="hybridMultilevel"/>
    <w:tmpl w:val="1C6CC38A"/>
    <w:lvl w:ilvl="0" w:tplc="427614AA">
      <w:start w:val="1"/>
      <w:numFmt w:val="bullet"/>
      <w:pStyle w:val="120"/>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35721469"/>
    <w:multiLevelType w:val="hybridMultilevel"/>
    <w:tmpl w:val="62028542"/>
    <w:lvl w:ilvl="0" w:tplc="9C7846FA">
      <w:start w:val="1"/>
      <w:numFmt w:val="bullet"/>
      <w:pStyle w:val="ae"/>
      <w:lvlText w:val=""/>
      <w:lvlJc w:val="left"/>
      <w:pPr>
        <w:tabs>
          <w:tab w:val="num" w:pos="1429"/>
        </w:tabs>
        <w:ind w:left="360" w:firstLine="709"/>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0" w15:restartNumberingAfterBreak="0">
    <w:nsid w:val="38345307"/>
    <w:multiLevelType w:val="multilevel"/>
    <w:tmpl w:val="9FCE12D2"/>
    <w:styleLink w:val="130"/>
    <w:lvl w:ilvl="0">
      <w:start w:val="1"/>
      <w:numFmt w:val="decimal"/>
      <w:pStyle w:val="S1"/>
      <w:lvlText w:val="%1"/>
      <w:lvlJc w:val="left"/>
      <w:pPr>
        <w:tabs>
          <w:tab w:val="num" w:pos="360"/>
        </w:tabs>
        <w:ind w:left="360" w:hanging="360"/>
      </w:pPr>
      <w:rPr>
        <w:b/>
      </w:rPr>
    </w:lvl>
    <w:lvl w:ilvl="1">
      <w:start w:val="1"/>
      <w:numFmt w:val="decimal"/>
      <w:pStyle w:val="S2"/>
      <w:lvlText w:val="%1.%2"/>
      <w:lvlJc w:val="left"/>
      <w:pPr>
        <w:tabs>
          <w:tab w:val="num" w:pos="720"/>
        </w:tabs>
        <w:ind w:left="720" w:hanging="360"/>
      </w:pPr>
      <w:rPr>
        <w:b/>
      </w:rPr>
    </w:lvl>
    <w:lvl w:ilvl="2">
      <w:start w:val="1"/>
      <w:numFmt w:val="decimal"/>
      <w:pStyle w:val="S3"/>
      <w:lvlText w:val="%1.%2.%3"/>
      <w:lvlJc w:val="left"/>
      <w:pPr>
        <w:tabs>
          <w:tab w:val="num" w:pos="1440"/>
        </w:tabs>
        <w:ind w:left="1440" w:hanging="720"/>
      </w:pPr>
    </w:lvl>
    <w:lvl w:ilvl="3">
      <w:start w:val="1"/>
      <w:numFmt w:val="decimal"/>
      <w:pStyle w:val="S4"/>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51"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52" w15:restartNumberingAfterBreak="0">
    <w:nsid w:val="3C1D6028"/>
    <w:multiLevelType w:val="hybridMultilevel"/>
    <w:tmpl w:val="4C02559E"/>
    <w:lvl w:ilvl="0" w:tplc="8DCC418C">
      <w:start w:val="1"/>
      <w:numFmt w:val="decimal"/>
      <w:pStyle w:val="af"/>
      <w:lvlText w:val="%1."/>
      <w:lvlJc w:val="left"/>
      <w:pPr>
        <w:ind w:left="1068" w:hanging="360"/>
      </w:pPr>
    </w:lvl>
    <w:lvl w:ilvl="1" w:tplc="0E00709A">
      <w:start w:val="1"/>
      <w:numFmt w:val="lowerLetter"/>
      <w:lvlText w:val="%2."/>
      <w:lvlJc w:val="left"/>
      <w:pPr>
        <w:ind w:left="1788" w:hanging="360"/>
      </w:pPr>
    </w:lvl>
    <w:lvl w:ilvl="2" w:tplc="380A59EC">
      <w:start w:val="1"/>
      <w:numFmt w:val="lowerRoman"/>
      <w:lvlText w:val="%3."/>
      <w:lvlJc w:val="right"/>
      <w:pPr>
        <w:ind w:left="2508" w:hanging="180"/>
      </w:pPr>
    </w:lvl>
    <w:lvl w:ilvl="3" w:tplc="2C0C2A28">
      <w:start w:val="1"/>
      <w:numFmt w:val="decimal"/>
      <w:lvlText w:val="%4."/>
      <w:lvlJc w:val="left"/>
      <w:pPr>
        <w:ind w:left="3228" w:hanging="360"/>
      </w:pPr>
    </w:lvl>
    <w:lvl w:ilvl="4" w:tplc="94B6B89C">
      <w:start w:val="1"/>
      <w:numFmt w:val="lowerLetter"/>
      <w:lvlText w:val="%5."/>
      <w:lvlJc w:val="left"/>
      <w:pPr>
        <w:ind w:left="3948" w:hanging="360"/>
      </w:pPr>
    </w:lvl>
    <w:lvl w:ilvl="5" w:tplc="C10EBCA8">
      <w:start w:val="1"/>
      <w:numFmt w:val="lowerRoman"/>
      <w:lvlText w:val="%6."/>
      <w:lvlJc w:val="right"/>
      <w:pPr>
        <w:ind w:left="4668" w:hanging="180"/>
      </w:pPr>
    </w:lvl>
    <w:lvl w:ilvl="6" w:tplc="2B689FDA">
      <w:start w:val="1"/>
      <w:numFmt w:val="decimal"/>
      <w:lvlText w:val="%7."/>
      <w:lvlJc w:val="left"/>
      <w:pPr>
        <w:ind w:left="5388" w:hanging="360"/>
      </w:pPr>
    </w:lvl>
    <w:lvl w:ilvl="7" w:tplc="DEE22744">
      <w:start w:val="1"/>
      <w:numFmt w:val="lowerLetter"/>
      <w:lvlText w:val="%8."/>
      <w:lvlJc w:val="left"/>
      <w:pPr>
        <w:ind w:left="6108" w:hanging="360"/>
      </w:pPr>
    </w:lvl>
    <w:lvl w:ilvl="8" w:tplc="B2109BB0">
      <w:start w:val="1"/>
      <w:numFmt w:val="lowerRoman"/>
      <w:lvlText w:val="%9."/>
      <w:lvlJc w:val="right"/>
      <w:pPr>
        <w:ind w:left="6828" w:hanging="180"/>
      </w:pPr>
    </w:lvl>
  </w:abstractNum>
  <w:abstractNum w:abstractNumId="53" w15:restartNumberingAfterBreak="0">
    <w:nsid w:val="3D0B7FE9"/>
    <w:multiLevelType w:val="hybridMultilevel"/>
    <w:tmpl w:val="5A6E966A"/>
    <w:lvl w:ilvl="0" w:tplc="FFFFFFFF">
      <w:start w:val="1"/>
      <w:numFmt w:val="decimal"/>
      <w:pStyle w:val="af0"/>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54" w15:restartNumberingAfterBreak="0">
    <w:nsid w:val="3FD74B39"/>
    <w:multiLevelType w:val="hybridMultilevel"/>
    <w:tmpl w:val="4D6E0EDC"/>
    <w:lvl w:ilvl="0" w:tplc="BB66CCD4">
      <w:start w:val="1"/>
      <w:numFmt w:val="bullet"/>
      <w:pStyle w:val="af1"/>
      <w:lvlText w:val=""/>
      <w:lvlJc w:val="left"/>
      <w:pPr>
        <w:tabs>
          <w:tab w:val="num" w:pos="1134"/>
        </w:tabs>
        <w:ind w:left="1134" w:hanging="567"/>
      </w:pPr>
      <w:rPr>
        <w:rFonts w:ascii="Symbol" w:hAnsi="Symbol" w:hint="default"/>
      </w:rPr>
    </w:lvl>
    <w:lvl w:ilvl="1" w:tplc="6DE0B104" w:tentative="1">
      <w:start w:val="1"/>
      <w:numFmt w:val="bullet"/>
      <w:lvlText w:val="o"/>
      <w:lvlJc w:val="left"/>
      <w:pPr>
        <w:tabs>
          <w:tab w:val="num" w:pos="1440"/>
        </w:tabs>
        <w:ind w:left="1440" w:hanging="360"/>
      </w:pPr>
      <w:rPr>
        <w:rFonts w:ascii="Courier New" w:hAnsi="Courier New" w:hint="default"/>
      </w:rPr>
    </w:lvl>
    <w:lvl w:ilvl="2" w:tplc="7C4CEC8A" w:tentative="1">
      <w:start w:val="1"/>
      <w:numFmt w:val="bullet"/>
      <w:lvlText w:val=""/>
      <w:lvlJc w:val="left"/>
      <w:pPr>
        <w:tabs>
          <w:tab w:val="num" w:pos="2160"/>
        </w:tabs>
        <w:ind w:left="2160" w:hanging="360"/>
      </w:pPr>
      <w:rPr>
        <w:rFonts w:ascii="Wingdings" w:hAnsi="Wingdings" w:hint="default"/>
      </w:rPr>
    </w:lvl>
    <w:lvl w:ilvl="3" w:tplc="05A4E42C" w:tentative="1">
      <w:start w:val="1"/>
      <w:numFmt w:val="bullet"/>
      <w:lvlText w:val=""/>
      <w:lvlJc w:val="left"/>
      <w:pPr>
        <w:tabs>
          <w:tab w:val="num" w:pos="2880"/>
        </w:tabs>
        <w:ind w:left="2880" w:hanging="360"/>
      </w:pPr>
      <w:rPr>
        <w:rFonts w:ascii="Symbol" w:hAnsi="Symbol" w:hint="default"/>
      </w:rPr>
    </w:lvl>
    <w:lvl w:ilvl="4" w:tplc="21E474EE" w:tentative="1">
      <w:start w:val="1"/>
      <w:numFmt w:val="bullet"/>
      <w:lvlText w:val="o"/>
      <w:lvlJc w:val="left"/>
      <w:pPr>
        <w:tabs>
          <w:tab w:val="num" w:pos="3600"/>
        </w:tabs>
        <w:ind w:left="3600" w:hanging="360"/>
      </w:pPr>
      <w:rPr>
        <w:rFonts w:ascii="Courier New" w:hAnsi="Courier New" w:hint="default"/>
      </w:rPr>
    </w:lvl>
    <w:lvl w:ilvl="5" w:tplc="64B29FDE" w:tentative="1">
      <w:start w:val="1"/>
      <w:numFmt w:val="bullet"/>
      <w:lvlText w:val=""/>
      <w:lvlJc w:val="left"/>
      <w:pPr>
        <w:tabs>
          <w:tab w:val="num" w:pos="4320"/>
        </w:tabs>
        <w:ind w:left="4320" w:hanging="360"/>
      </w:pPr>
      <w:rPr>
        <w:rFonts w:ascii="Wingdings" w:hAnsi="Wingdings" w:hint="default"/>
      </w:rPr>
    </w:lvl>
    <w:lvl w:ilvl="6" w:tplc="7760FA72" w:tentative="1">
      <w:start w:val="1"/>
      <w:numFmt w:val="bullet"/>
      <w:lvlText w:val=""/>
      <w:lvlJc w:val="left"/>
      <w:pPr>
        <w:tabs>
          <w:tab w:val="num" w:pos="5040"/>
        </w:tabs>
        <w:ind w:left="5040" w:hanging="360"/>
      </w:pPr>
      <w:rPr>
        <w:rFonts w:ascii="Symbol" w:hAnsi="Symbol" w:hint="default"/>
      </w:rPr>
    </w:lvl>
    <w:lvl w:ilvl="7" w:tplc="8B4A1FCC" w:tentative="1">
      <w:start w:val="1"/>
      <w:numFmt w:val="bullet"/>
      <w:lvlText w:val="o"/>
      <w:lvlJc w:val="left"/>
      <w:pPr>
        <w:tabs>
          <w:tab w:val="num" w:pos="5760"/>
        </w:tabs>
        <w:ind w:left="5760" w:hanging="360"/>
      </w:pPr>
      <w:rPr>
        <w:rFonts w:ascii="Courier New" w:hAnsi="Courier New" w:hint="default"/>
      </w:rPr>
    </w:lvl>
    <w:lvl w:ilvl="8" w:tplc="16201D9C"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40FA7EB1"/>
    <w:multiLevelType w:val="hybridMultilevel"/>
    <w:tmpl w:val="4CF4C06E"/>
    <w:lvl w:ilvl="0" w:tplc="0D2C95B8">
      <w:start w:val="1"/>
      <w:numFmt w:val="bullet"/>
      <w:pStyle w:val="af2"/>
      <w:lvlText w:val=""/>
      <w:lvlJc w:val="left"/>
      <w:pPr>
        <w:ind w:left="92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56" w15:restartNumberingAfterBreak="0">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7" w15:restartNumberingAfterBreak="0">
    <w:nsid w:val="442A542A"/>
    <w:multiLevelType w:val="hybridMultilevel"/>
    <w:tmpl w:val="4C6057AA"/>
    <w:styleLink w:val="18"/>
    <w:lvl w:ilvl="0" w:tplc="B4B415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44523081"/>
    <w:multiLevelType w:val="hybridMultilevel"/>
    <w:tmpl w:val="EF42499C"/>
    <w:lvl w:ilvl="0" w:tplc="4DFABFCE">
      <w:start w:val="1"/>
      <w:numFmt w:val="decimal"/>
      <w:pStyle w:val="41"/>
      <w:suff w:val="space"/>
      <w:lvlText w:val="%1."/>
      <w:lvlJc w:val="left"/>
      <w:pPr>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pStyle w:val="41"/>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15:restartNumberingAfterBreak="0">
    <w:nsid w:val="48047CFC"/>
    <w:multiLevelType w:val="hybridMultilevel"/>
    <w:tmpl w:val="4D541890"/>
    <w:lvl w:ilvl="0" w:tplc="04190001">
      <w:start w:val="1"/>
      <w:numFmt w:val="decimal"/>
      <w:pStyle w:val="af3"/>
      <w:lvlText w:val="Таблица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03" w:tentative="1">
      <w:start w:val="1"/>
      <w:numFmt w:val="lowerLetter"/>
      <w:lvlText w:val="%2."/>
      <w:lvlJc w:val="left"/>
      <w:pPr>
        <w:ind w:left="2160" w:hanging="360"/>
      </w:pPr>
      <w:rPr>
        <w:rFonts w:cs="Times New Roman"/>
      </w:rPr>
    </w:lvl>
    <w:lvl w:ilvl="2" w:tplc="04190005" w:tentative="1">
      <w:start w:val="1"/>
      <w:numFmt w:val="lowerRoman"/>
      <w:lvlText w:val="%3."/>
      <w:lvlJc w:val="right"/>
      <w:pPr>
        <w:ind w:left="2880" w:hanging="180"/>
      </w:pPr>
      <w:rPr>
        <w:rFonts w:cs="Times New Roman"/>
      </w:rPr>
    </w:lvl>
    <w:lvl w:ilvl="3" w:tplc="04190001" w:tentative="1">
      <w:start w:val="1"/>
      <w:numFmt w:val="decimal"/>
      <w:lvlText w:val="%4."/>
      <w:lvlJc w:val="left"/>
      <w:pPr>
        <w:ind w:left="3600" w:hanging="360"/>
      </w:pPr>
      <w:rPr>
        <w:rFonts w:cs="Times New Roman"/>
      </w:rPr>
    </w:lvl>
    <w:lvl w:ilvl="4" w:tplc="04190003" w:tentative="1">
      <w:start w:val="1"/>
      <w:numFmt w:val="lowerLetter"/>
      <w:lvlText w:val="%5."/>
      <w:lvlJc w:val="left"/>
      <w:pPr>
        <w:ind w:left="4320" w:hanging="360"/>
      </w:pPr>
      <w:rPr>
        <w:rFonts w:cs="Times New Roman"/>
      </w:rPr>
    </w:lvl>
    <w:lvl w:ilvl="5" w:tplc="04190005" w:tentative="1">
      <w:start w:val="1"/>
      <w:numFmt w:val="lowerRoman"/>
      <w:lvlText w:val="%6."/>
      <w:lvlJc w:val="right"/>
      <w:pPr>
        <w:ind w:left="5040" w:hanging="180"/>
      </w:pPr>
      <w:rPr>
        <w:rFonts w:cs="Times New Roman"/>
      </w:rPr>
    </w:lvl>
    <w:lvl w:ilvl="6" w:tplc="04190001" w:tentative="1">
      <w:start w:val="1"/>
      <w:numFmt w:val="decimal"/>
      <w:lvlText w:val="%7."/>
      <w:lvlJc w:val="left"/>
      <w:pPr>
        <w:ind w:left="5760" w:hanging="360"/>
      </w:pPr>
      <w:rPr>
        <w:rFonts w:cs="Times New Roman"/>
      </w:rPr>
    </w:lvl>
    <w:lvl w:ilvl="7" w:tplc="04190003" w:tentative="1">
      <w:start w:val="1"/>
      <w:numFmt w:val="lowerLetter"/>
      <w:lvlText w:val="%8."/>
      <w:lvlJc w:val="left"/>
      <w:pPr>
        <w:ind w:left="6480" w:hanging="360"/>
      </w:pPr>
      <w:rPr>
        <w:rFonts w:cs="Times New Roman"/>
      </w:rPr>
    </w:lvl>
    <w:lvl w:ilvl="8" w:tplc="04190005" w:tentative="1">
      <w:start w:val="1"/>
      <w:numFmt w:val="lowerRoman"/>
      <w:lvlText w:val="%9."/>
      <w:lvlJc w:val="right"/>
      <w:pPr>
        <w:ind w:left="7200" w:hanging="180"/>
      </w:pPr>
      <w:rPr>
        <w:rFonts w:cs="Times New Roman"/>
      </w:rPr>
    </w:lvl>
  </w:abstractNum>
  <w:abstractNum w:abstractNumId="60" w15:restartNumberingAfterBreak="0">
    <w:nsid w:val="497605D5"/>
    <w:multiLevelType w:val="multilevel"/>
    <w:tmpl w:val="E0DA8FD6"/>
    <w:lvl w:ilvl="0">
      <w:start w:val="1"/>
      <w:numFmt w:val="decimal"/>
      <w:pStyle w:val="af4"/>
      <w:suff w:val="space"/>
      <w:lvlText w:val="%1"/>
      <w:lvlJc w:val="left"/>
      <w:pPr>
        <w:ind w:firstLine="709"/>
      </w:pPr>
      <w:rPr>
        <w:rFonts w:hint="default"/>
        <w:b/>
        <w:bCs/>
        <w:i w:val="0"/>
        <w:iCs w:val="0"/>
        <w:sz w:val="28"/>
        <w:szCs w:val="28"/>
      </w:rPr>
    </w:lvl>
    <w:lvl w:ilvl="1">
      <w:start w:val="1"/>
      <w:numFmt w:val="decimal"/>
      <w:pStyle w:val="af5"/>
      <w:suff w:val="space"/>
      <w:lvlText w:val="%1.%2"/>
      <w:lvlJc w:val="left"/>
      <w:pPr>
        <w:ind w:firstLine="709"/>
      </w:pPr>
      <w:rPr>
        <w:rFonts w:hint="default"/>
        <w:b w:val="0"/>
        <w:bCs w:val="0"/>
        <w:i w:val="0"/>
        <w:iCs w:val="0"/>
        <w:sz w:val="28"/>
        <w:szCs w:val="28"/>
      </w:rPr>
    </w:lvl>
    <w:lvl w:ilvl="2">
      <w:start w:val="1"/>
      <w:numFmt w:val="decimal"/>
      <w:suff w:val="space"/>
      <w:lvlText w:val="%2.1.%3"/>
      <w:lvlJc w:val="left"/>
      <w:pPr>
        <w:ind w:left="-709" w:firstLine="708"/>
      </w:pPr>
      <w:rPr>
        <w:rFonts w:hint="default"/>
        <w:b w:val="0"/>
        <w:bCs w:val="0"/>
        <w:i w:val="0"/>
        <w:iCs w:val="0"/>
        <w:sz w:val="28"/>
        <w:szCs w:val="28"/>
      </w:rPr>
    </w:lvl>
    <w:lvl w:ilvl="3">
      <w:start w:val="1"/>
      <w:numFmt w:val="decimal"/>
      <w:lvlText w:val="%1.%2.%3.%4"/>
      <w:lvlJc w:val="left"/>
      <w:pPr>
        <w:tabs>
          <w:tab w:val="num" w:pos="1763"/>
        </w:tabs>
        <w:ind w:left="1763" w:hanging="1410"/>
      </w:pPr>
      <w:rPr>
        <w:rFonts w:hint="default"/>
      </w:rPr>
    </w:lvl>
    <w:lvl w:ilvl="4">
      <w:start w:val="1"/>
      <w:numFmt w:val="decimal"/>
      <w:lvlText w:val="%1.%2.%3.%4.%5"/>
      <w:lvlJc w:val="left"/>
      <w:pPr>
        <w:tabs>
          <w:tab w:val="num" w:pos="2117"/>
        </w:tabs>
        <w:ind w:left="2117" w:hanging="1410"/>
      </w:pPr>
      <w:rPr>
        <w:rFonts w:hint="default"/>
      </w:rPr>
    </w:lvl>
    <w:lvl w:ilvl="5">
      <w:start w:val="1"/>
      <w:numFmt w:val="decimal"/>
      <w:lvlText w:val="%1.%2.%3.%4.%5.%6"/>
      <w:lvlJc w:val="left"/>
      <w:pPr>
        <w:tabs>
          <w:tab w:val="num" w:pos="2501"/>
        </w:tabs>
        <w:ind w:left="2501" w:hanging="1440"/>
      </w:pPr>
      <w:rPr>
        <w:rFonts w:hint="default"/>
      </w:rPr>
    </w:lvl>
    <w:lvl w:ilvl="6">
      <w:start w:val="1"/>
      <w:numFmt w:val="decimal"/>
      <w:lvlText w:val="%1.%2.%3.%4.%5.%6.%7"/>
      <w:lvlJc w:val="left"/>
      <w:pPr>
        <w:tabs>
          <w:tab w:val="num" w:pos="2855"/>
        </w:tabs>
        <w:ind w:left="2855" w:hanging="1440"/>
      </w:pPr>
      <w:rPr>
        <w:rFonts w:hint="default"/>
      </w:rPr>
    </w:lvl>
    <w:lvl w:ilvl="7">
      <w:start w:val="1"/>
      <w:numFmt w:val="decimal"/>
      <w:lvlText w:val="%1.%2.%3.%4.%5.%6.%7.%8"/>
      <w:lvlJc w:val="left"/>
      <w:pPr>
        <w:tabs>
          <w:tab w:val="num" w:pos="3569"/>
        </w:tabs>
        <w:ind w:left="3569" w:hanging="1800"/>
      </w:pPr>
      <w:rPr>
        <w:rFonts w:hint="default"/>
      </w:rPr>
    </w:lvl>
    <w:lvl w:ilvl="8">
      <w:start w:val="1"/>
      <w:numFmt w:val="decimal"/>
      <w:lvlText w:val="%1.%2.%3.%4.%5.%6.%7.%8.%9"/>
      <w:lvlJc w:val="left"/>
      <w:pPr>
        <w:tabs>
          <w:tab w:val="num" w:pos="4283"/>
        </w:tabs>
        <w:ind w:left="4283" w:hanging="2160"/>
      </w:pPr>
      <w:rPr>
        <w:rFonts w:hint="default"/>
      </w:rPr>
    </w:lvl>
  </w:abstractNum>
  <w:abstractNum w:abstractNumId="61" w15:restartNumberingAfterBreak="0">
    <w:nsid w:val="4A7242B8"/>
    <w:multiLevelType w:val="hybridMultilevel"/>
    <w:tmpl w:val="B21C6CDE"/>
    <w:lvl w:ilvl="0" w:tplc="FFFFFFFF">
      <w:start w:val="1"/>
      <w:numFmt w:val="bullet"/>
      <w:pStyle w:val="af6"/>
      <w:lvlText w:val=""/>
      <w:lvlJc w:val="left"/>
      <w:pPr>
        <w:ind w:left="1212" w:hanging="360"/>
      </w:pPr>
      <w:rPr>
        <w:rFonts w:ascii="Symbol" w:hAnsi="Symbol" w:hint="default"/>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62" w15:restartNumberingAfterBreak="0">
    <w:nsid w:val="4B4F6773"/>
    <w:multiLevelType w:val="hybridMultilevel"/>
    <w:tmpl w:val="15722B02"/>
    <w:lvl w:ilvl="0" w:tplc="5CF6C620">
      <w:start w:val="1"/>
      <w:numFmt w:val="decimal"/>
      <w:pStyle w:val="19"/>
      <w:lvlText w:val="%1."/>
      <w:lvlJc w:val="left"/>
      <w:pPr>
        <w:tabs>
          <w:tab w:val="num" w:pos="720"/>
        </w:tabs>
        <w:ind w:left="720" w:hanging="360"/>
      </w:pPr>
      <w:rPr>
        <w:rFonts w:cs="Times New Roman"/>
      </w:rPr>
    </w:lvl>
    <w:lvl w:ilvl="1" w:tplc="39BE979C">
      <w:numFmt w:val="none"/>
      <w:lvlText w:val=""/>
      <w:lvlJc w:val="left"/>
      <w:pPr>
        <w:tabs>
          <w:tab w:val="num" w:pos="360"/>
        </w:tabs>
        <w:ind w:left="0" w:firstLine="0"/>
      </w:pPr>
      <w:rPr>
        <w:rFonts w:cs="Times New Roman"/>
      </w:rPr>
    </w:lvl>
    <w:lvl w:ilvl="2" w:tplc="C81215EC">
      <w:numFmt w:val="none"/>
      <w:lvlText w:val=""/>
      <w:lvlJc w:val="left"/>
      <w:pPr>
        <w:tabs>
          <w:tab w:val="num" w:pos="360"/>
        </w:tabs>
        <w:ind w:left="0" w:firstLine="0"/>
      </w:pPr>
      <w:rPr>
        <w:rFonts w:cs="Times New Roman"/>
      </w:rPr>
    </w:lvl>
    <w:lvl w:ilvl="3" w:tplc="6FEE7AC8">
      <w:numFmt w:val="none"/>
      <w:lvlText w:val=""/>
      <w:lvlJc w:val="left"/>
      <w:pPr>
        <w:tabs>
          <w:tab w:val="num" w:pos="360"/>
        </w:tabs>
        <w:ind w:left="0" w:firstLine="0"/>
      </w:pPr>
      <w:rPr>
        <w:rFonts w:cs="Times New Roman"/>
      </w:rPr>
    </w:lvl>
    <w:lvl w:ilvl="4" w:tplc="C09800B6">
      <w:numFmt w:val="none"/>
      <w:lvlText w:val=""/>
      <w:lvlJc w:val="left"/>
      <w:pPr>
        <w:tabs>
          <w:tab w:val="num" w:pos="360"/>
        </w:tabs>
        <w:ind w:left="0" w:firstLine="0"/>
      </w:pPr>
      <w:rPr>
        <w:rFonts w:cs="Times New Roman"/>
      </w:rPr>
    </w:lvl>
    <w:lvl w:ilvl="5" w:tplc="C818CAD8">
      <w:numFmt w:val="none"/>
      <w:lvlText w:val=""/>
      <w:lvlJc w:val="left"/>
      <w:pPr>
        <w:tabs>
          <w:tab w:val="num" w:pos="360"/>
        </w:tabs>
        <w:ind w:left="0" w:firstLine="0"/>
      </w:pPr>
      <w:rPr>
        <w:rFonts w:cs="Times New Roman"/>
      </w:rPr>
    </w:lvl>
    <w:lvl w:ilvl="6" w:tplc="71C89740">
      <w:numFmt w:val="none"/>
      <w:lvlText w:val=""/>
      <w:lvlJc w:val="left"/>
      <w:pPr>
        <w:tabs>
          <w:tab w:val="num" w:pos="360"/>
        </w:tabs>
        <w:ind w:left="0" w:firstLine="0"/>
      </w:pPr>
      <w:rPr>
        <w:rFonts w:cs="Times New Roman"/>
      </w:rPr>
    </w:lvl>
    <w:lvl w:ilvl="7" w:tplc="126AB38A">
      <w:numFmt w:val="none"/>
      <w:lvlText w:val=""/>
      <w:lvlJc w:val="left"/>
      <w:pPr>
        <w:tabs>
          <w:tab w:val="num" w:pos="360"/>
        </w:tabs>
        <w:ind w:left="0" w:firstLine="0"/>
      </w:pPr>
      <w:rPr>
        <w:rFonts w:cs="Times New Roman"/>
      </w:rPr>
    </w:lvl>
    <w:lvl w:ilvl="8" w:tplc="544C622E">
      <w:numFmt w:val="none"/>
      <w:lvlText w:val=""/>
      <w:lvlJc w:val="left"/>
      <w:pPr>
        <w:tabs>
          <w:tab w:val="num" w:pos="360"/>
        </w:tabs>
        <w:ind w:left="0" w:firstLine="0"/>
      </w:pPr>
      <w:rPr>
        <w:rFonts w:cs="Times New Roman"/>
      </w:rPr>
    </w:lvl>
  </w:abstractNum>
  <w:abstractNum w:abstractNumId="63"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4" w15:restartNumberingAfterBreak="0">
    <w:nsid w:val="4FD2794F"/>
    <w:multiLevelType w:val="hybridMultilevel"/>
    <w:tmpl w:val="567895A6"/>
    <w:lvl w:ilvl="0" w:tplc="DB725C1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50435AE3"/>
    <w:multiLevelType w:val="hybridMultilevel"/>
    <w:tmpl w:val="D9AE826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50FB6D54"/>
    <w:multiLevelType w:val="hybridMultilevel"/>
    <w:tmpl w:val="207ED89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519632EB"/>
    <w:multiLevelType w:val="multilevel"/>
    <w:tmpl w:val="73760C40"/>
    <w:lvl w:ilvl="0">
      <w:start w:val="1"/>
      <w:numFmt w:val="decimal"/>
      <w:pStyle w:val="af7"/>
      <w:lvlText w:val="%1."/>
      <w:lvlJc w:val="left"/>
      <w:pPr>
        <w:tabs>
          <w:tab w:val="num" w:pos="567"/>
        </w:tabs>
        <w:ind w:left="567" w:hanging="567"/>
      </w:pPr>
      <w:rPr>
        <w:rFonts w:cs="Times New Roman" w:hint="default"/>
      </w:rPr>
    </w:lvl>
    <w:lvl w:ilvl="1">
      <w:start w:val="1"/>
      <w:numFmt w:val="decimal"/>
      <w:lvlText w:val="%1.%2."/>
      <w:lvlJc w:val="left"/>
      <w:pPr>
        <w:tabs>
          <w:tab w:val="num" w:pos="1134"/>
        </w:tabs>
        <w:ind w:left="1134" w:hanging="567"/>
      </w:pPr>
      <w:rPr>
        <w:rFonts w:cs="Times New Roman" w:hint="default"/>
      </w:rPr>
    </w:lvl>
    <w:lvl w:ilvl="2">
      <w:start w:val="1"/>
      <w:numFmt w:val="decimal"/>
      <w:lvlText w:val="%1.%2.%3."/>
      <w:lvlJc w:val="left"/>
      <w:pPr>
        <w:tabs>
          <w:tab w:val="num" w:pos="1701"/>
        </w:tabs>
        <w:ind w:left="1701" w:hanging="567"/>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8" w15:restartNumberingAfterBreak="0">
    <w:nsid w:val="51FD120E"/>
    <w:multiLevelType w:val="multilevel"/>
    <w:tmpl w:val="ACFE0328"/>
    <w:lvl w:ilvl="0">
      <w:start w:val="1"/>
      <w:numFmt w:val="decimal"/>
      <w:pStyle w:val="af8"/>
      <w:lvlText w:val="Таблица %1. "/>
      <w:lvlJc w:val="left"/>
      <w:pPr>
        <w:ind w:left="360" w:hanging="360"/>
      </w:pPr>
      <w:rPr>
        <w:rFonts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69" w15:restartNumberingAfterBreak="0">
    <w:nsid w:val="531E7C32"/>
    <w:multiLevelType w:val="hybridMultilevel"/>
    <w:tmpl w:val="9676D346"/>
    <w:lvl w:ilvl="0" w:tplc="0A7485AA">
      <w:start w:val="1"/>
      <w:numFmt w:val="decimal"/>
      <w:pStyle w:val="af9"/>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70" w15:restartNumberingAfterBreak="0">
    <w:nsid w:val="5338599C"/>
    <w:multiLevelType w:val="hybridMultilevel"/>
    <w:tmpl w:val="0AD85A6A"/>
    <w:lvl w:ilvl="0" w:tplc="A0BCC922">
      <w:start w:val="1"/>
      <w:numFmt w:val="bullet"/>
      <w:pStyle w:val="afa"/>
      <w:lvlText w:val=""/>
      <w:lvlJc w:val="left"/>
      <w:pPr>
        <w:ind w:left="1429" w:hanging="360"/>
      </w:pPr>
      <w:rPr>
        <w:rFonts w:ascii="Symbol" w:hAnsi="Symbol" w:hint="default"/>
      </w:rPr>
    </w:lvl>
    <w:lvl w:ilvl="1" w:tplc="A27E68A4">
      <w:start w:val="1"/>
      <w:numFmt w:val="bullet"/>
      <w:lvlText w:val="o"/>
      <w:lvlJc w:val="left"/>
      <w:pPr>
        <w:ind w:left="2149" w:hanging="360"/>
      </w:pPr>
      <w:rPr>
        <w:rFonts w:ascii="Courier New" w:hAnsi="Courier New" w:cs="Courier New" w:hint="default"/>
      </w:rPr>
    </w:lvl>
    <w:lvl w:ilvl="2" w:tplc="E1F411C2">
      <w:start w:val="1"/>
      <w:numFmt w:val="bullet"/>
      <w:lvlText w:val=""/>
      <w:lvlJc w:val="left"/>
      <w:pPr>
        <w:ind w:left="2869" w:hanging="360"/>
      </w:pPr>
      <w:rPr>
        <w:rFonts w:ascii="Wingdings" w:hAnsi="Wingdings" w:hint="default"/>
      </w:rPr>
    </w:lvl>
    <w:lvl w:ilvl="3" w:tplc="A1048F20">
      <w:start w:val="1"/>
      <w:numFmt w:val="bullet"/>
      <w:lvlText w:val=""/>
      <w:lvlJc w:val="left"/>
      <w:pPr>
        <w:ind w:left="3589" w:hanging="360"/>
      </w:pPr>
      <w:rPr>
        <w:rFonts w:ascii="Symbol" w:hAnsi="Symbol" w:hint="default"/>
      </w:rPr>
    </w:lvl>
    <w:lvl w:ilvl="4" w:tplc="47AE4760">
      <w:start w:val="1"/>
      <w:numFmt w:val="bullet"/>
      <w:lvlText w:val="o"/>
      <w:lvlJc w:val="left"/>
      <w:pPr>
        <w:ind w:left="4309" w:hanging="360"/>
      </w:pPr>
      <w:rPr>
        <w:rFonts w:ascii="Courier New" w:hAnsi="Courier New" w:cs="Courier New" w:hint="default"/>
      </w:rPr>
    </w:lvl>
    <w:lvl w:ilvl="5" w:tplc="B80A0026">
      <w:start w:val="1"/>
      <w:numFmt w:val="bullet"/>
      <w:lvlText w:val=""/>
      <w:lvlJc w:val="left"/>
      <w:pPr>
        <w:ind w:left="5029" w:hanging="360"/>
      </w:pPr>
      <w:rPr>
        <w:rFonts w:ascii="Wingdings" w:hAnsi="Wingdings" w:hint="default"/>
      </w:rPr>
    </w:lvl>
    <w:lvl w:ilvl="6" w:tplc="012E9BB4">
      <w:start w:val="1"/>
      <w:numFmt w:val="bullet"/>
      <w:lvlText w:val=""/>
      <w:lvlJc w:val="left"/>
      <w:pPr>
        <w:ind w:left="5749" w:hanging="360"/>
      </w:pPr>
      <w:rPr>
        <w:rFonts w:ascii="Symbol" w:hAnsi="Symbol" w:hint="default"/>
      </w:rPr>
    </w:lvl>
    <w:lvl w:ilvl="7" w:tplc="C82E1BE2">
      <w:start w:val="1"/>
      <w:numFmt w:val="bullet"/>
      <w:lvlText w:val="o"/>
      <w:lvlJc w:val="left"/>
      <w:pPr>
        <w:ind w:left="6469" w:hanging="360"/>
      </w:pPr>
      <w:rPr>
        <w:rFonts w:ascii="Courier New" w:hAnsi="Courier New" w:cs="Courier New" w:hint="default"/>
      </w:rPr>
    </w:lvl>
    <w:lvl w:ilvl="8" w:tplc="07164554">
      <w:start w:val="1"/>
      <w:numFmt w:val="bullet"/>
      <w:lvlText w:val=""/>
      <w:lvlJc w:val="left"/>
      <w:pPr>
        <w:ind w:left="7189" w:hanging="360"/>
      </w:pPr>
      <w:rPr>
        <w:rFonts w:ascii="Wingdings" w:hAnsi="Wingdings" w:hint="default"/>
      </w:rPr>
    </w:lvl>
  </w:abstractNum>
  <w:abstractNum w:abstractNumId="71" w15:restartNumberingAfterBreak="0">
    <w:nsid w:val="538675B7"/>
    <w:multiLevelType w:val="hybridMultilevel"/>
    <w:tmpl w:val="1E38BE60"/>
    <w:lvl w:ilvl="0" w:tplc="34FC00CA">
      <w:start w:val="1"/>
      <w:numFmt w:val="decimal"/>
      <w:pStyle w:val="1a"/>
      <w:lvlText w:val="%1."/>
      <w:lvlJc w:val="left"/>
      <w:pPr>
        <w:ind w:left="1134" w:hanging="425"/>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54227045"/>
    <w:multiLevelType w:val="hybridMultilevel"/>
    <w:tmpl w:val="AC50E74A"/>
    <w:lvl w:ilvl="0" w:tplc="60762CA2">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7E65CF1"/>
    <w:multiLevelType w:val="hybridMultilevel"/>
    <w:tmpl w:val="853813D6"/>
    <w:lvl w:ilvl="0" w:tplc="B47A4EC2">
      <w:start w:val="1"/>
      <w:numFmt w:val="bullet"/>
      <w:pStyle w:val="afb"/>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4" w15:restartNumberingAfterBreak="0">
    <w:nsid w:val="58DF3BA8"/>
    <w:multiLevelType w:val="hybridMultilevel"/>
    <w:tmpl w:val="E3F0F3D6"/>
    <w:lvl w:ilvl="0" w:tplc="6D0C078E">
      <w:start w:val="1"/>
      <w:numFmt w:val="decimal"/>
      <w:pStyle w:val="1b"/>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5" w15:restartNumberingAfterBreak="0">
    <w:nsid w:val="5BEC30EA"/>
    <w:multiLevelType w:val="multilevel"/>
    <w:tmpl w:val="5496802E"/>
    <w:lvl w:ilvl="0">
      <w:start w:val="1"/>
      <w:numFmt w:val="decimal"/>
      <w:pStyle w:val="1c"/>
      <w:lvlText w:val="%1"/>
      <w:lvlJc w:val="left"/>
      <w:pPr>
        <w:ind w:left="502" w:hanging="360"/>
      </w:pPr>
      <w:rPr>
        <w:rFonts w:hint="default"/>
      </w:rPr>
    </w:lvl>
    <w:lvl w:ilvl="1">
      <w:start w:val="1"/>
      <w:numFmt w:val="decimal"/>
      <w:pStyle w:val="23"/>
      <w:lvlText w:val="%1.%2"/>
      <w:lvlJc w:val="left"/>
      <w:pPr>
        <w:ind w:left="1425" w:hanging="432"/>
      </w:pPr>
      <w:rPr>
        <w:rFonts w:hint="default"/>
        <w:color w:val="auto"/>
      </w:rPr>
    </w:lvl>
    <w:lvl w:ilvl="2">
      <w:start w:val="1"/>
      <w:numFmt w:val="decimal"/>
      <w:pStyle w:val="30"/>
      <w:lvlText w:val="%1.%2.%3"/>
      <w:lvlJc w:val="left"/>
      <w:pPr>
        <w:ind w:left="1691" w:hanging="698"/>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6" w15:restartNumberingAfterBreak="0">
    <w:nsid w:val="5C463C1F"/>
    <w:multiLevelType w:val="hybridMultilevel"/>
    <w:tmpl w:val="4100332C"/>
    <w:styleLink w:val="2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15:restartNumberingAfterBreak="0">
    <w:nsid w:val="5E1E6094"/>
    <w:multiLevelType w:val="hybridMultilevel"/>
    <w:tmpl w:val="AA04D580"/>
    <w:lvl w:ilvl="0" w:tplc="C84E047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5E327D88"/>
    <w:multiLevelType w:val="hybridMultilevel"/>
    <w:tmpl w:val="55AE4BE8"/>
    <w:styleLink w:val="111111142"/>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E937D53"/>
    <w:multiLevelType w:val="hybridMultilevel"/>
    <w:tmpl w:val="59C8E106"/>
    <w:styleLink w:val="24203"/>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5EA94484"/>
    <w:multiLevelType w:val="singleLevel"/>
    <w:tmpl w:val="3D207538"/>
    <w:lvl w:ilvl="0">
      <w:start w:val="1"/>
      <w:numFmt w:val="bullet"/>
      <w:pStyle w:val="afc"/>
      <w:lvlText w:val="-"/>
      <w:lvlJc w:val="left"/>
      <w:pPr>
        <w:tabs>
          <w:tab w:val="num" w:pos="1077"/>
        </w:tabs>
        <w:ind w:left="1077" w:hanging="368"/>
      </w:pPr>
      <w:rPr>
        <w:rFonts w:ascii="Times New Roman" w:hAnsi="Times New Roman" w:cs="Times New Roman" w:hint="default"/>
        <w:b/>
        <w:i w:val="0"/>
        <w:sz w:val="24"/>
      </w:rPr>
    </w:lvl>
  </w:abstractNum>
  <w:abstractNum w:abstractNumId="81" w15:restartNumberingAfterBreak="0">
    <w:nsid w:val="5EE408B1"/>
    <w:multiLevelType w:val="hybridMultilevel"/>
    <w:tmpl w:val="E8ACAF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2" w15:restartNumberingAfterBreak="0">
    <w:nsid w:val="61E42F88"/>
    <w:multiLevelType w:val="hybridMultilevel"/>
    <w:tmpl w:val="65FCFC9E"/>
    <w:lvl w:ilvl="0" w:tplc="90C44D6A">
      <w:start w:val="1"/>
      <w:numFmt w:val="decimal"/>
      <w:pStyle w:val="afd"/>
      <w:lvlText w:val="Таблица %1."/>
      <w:lvlJc w:val="right"/>
      <w:pPr>
        <w:ind w:left="1854" w:hanging="360"/>
      </w:pPr>
      <w:rPr>
        <w:rFonts w:hint="default"/>
        <w:i w:val="0"/>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621A42AE"/>
    <w:multiLevelType w:val="multilevel"/>
    <w:tmpl w:val="B238BF48"/>
    <w:styleLink w:val="43"/>
    <w:lvl w:ilvl="0">
      <w:start w:val="1"/>
      <w:numFmt w:val="bullet"/>
      <w:lvlText w:val=""/>
      <w:lvlJc w:val="left"/>
      <w:pPr>
        <w:tabs>
          <w:tab w:val="num" w:pos="5039"/>
        </w:tabs>
        <w:ind w:left="5039"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65F77618"/>
    <w:multiLevelType w:val="hybridMultilevel"/>
    <w:tmpl w:val="6DBE86AE"/>
    <w:lvl w:ilvl="0" w:tplc="FFFFFFFF">
      <w:numFmt w:val="bullet"/>
      <w:pStyle w:val="-"/>
      <w:lvlText w:val="-"/>
      <w:lvlJc w:val="left"/>
      <w:pPr>
        <w:ind w:left="1429" w:hanging="360"/>
      </w:pPr>
      <w:rPr>
        <w:rFonts w:ascii="Tahoma" w:eastAsia="Times New Roman" w:hAnsi="Tahoma"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5" w15:restartNumberingAfterBreak="0">
    <w:nsid w:val="67520B0B"/>
    <w:multiLevelType w:val="multilevel"/>
    <w:tmpl w:val="1220D61C"/>
    <w:lvl w:ilvl="0">
      <w:start w:val="1"/>
      <w:numFmt w:val="decimal"/>
      <w:pStyle w:val="1d"/>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86" w15:restartNumberingAfterBreak="0">
    <w:nsid w:val="676D1D94"/>
    <w:multiLevelType w:val="hybridMultilevel"/>
    <w:tmpl w:val="B57AA1C8"/>
    <w:styleLink w:val="1111111511"/>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7" w15:restartNumberingAfterBreak="0">
    <w:nsid w:val="699B3254"/>
    <w:multiLevelType w:val="multilevel"/>
    <w:tmpl w:val="6FC2EB60"/>
    <w:styleLink w:val="2420"/>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560"/>
        </w:tabs>
        <w:ind w:left="1560"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88" w15:restartNumberingAfterBreak="0">
    <w:nsid w:val="6A31238C"/>
    <w:multiLevelType w:val="hybridMultilevel"/>
    <w:tmpl w:val="C10C7094"/>
    <w:lvl w:ilvl="0" w:tplc="FF284DE6">
      <w:start w:val="1"/>
      <w:numFmt w:val="bullet"/>
      <w:pStyle w:val="afe"/>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6E4E6C02"/>
    <w:multiLevelType w:val="hybridMultilevel"/>
    <w:tmpl w:val="ABBCF4C0"/>
    <w:styleLink w:val="11111114"/>
    <w:lvl w:ilvl="0" w:tplc="079E7936">
      <w:start w:val="1"/>
      <w:numFmt w:val="decimal"/>
      <w:lvlText w:val="%1)"/>
      <w:lvlJc w:val="left"/>
      <w:pPr>
        <w:ind w:left="900" w:hanging="360"/>
      </w:pPr>
    </w:lvl>
    <w:lvl w:ilvl="1" w:tplc="799018C0">
      <w:start w:val="1"/>
      <w:numFmt w:val="lowerLetter"/>
      <w:lvlText w:val="%2."/>
      <w:lvlJc w:val="left"/>
      <w:pPr>
        <w:ind w:left="1620" w:hanging="360"/>
      </w:pPr>
    </w:lvl>
    <w:lvl w:ilvl="2" w:tplc="CFEE67EE">
      <w:start w:val="1"/>
      <w:numFmt w:val="lowerRoman"/>
      <w:lvlText w:val="%3."/>
      <w:lvlJc w:val="right"/>
      <w:pPr>
        <w:ind w:left="2340" w:hanging="180"/>
      </w:pPr>
    </w:lvl>
    <w:lvl w:ilvl="3" w:tplc="70FAC63A">
      <w:start w:val="1"/>
      <w:numFmt w:val="decimal"/>
      <w:lvlText w:val="%4."/>
      <w:lvlJc w:val="left"/>
      <w:pPr>
        <w:ind w:left="3060" w:hanging="360"/>
      </w:pPr>
    </w:lvl>
    <w:lvl w:ilvl="4" w:tplc="316AF6A0">
      <w:start w:val="1"/>
      <w:numFmt w:val="lowerLetter"/>
      <w:lvlText w:val="%5."/>
      <w:lvlJc w:val="left"/>
      <w:pPr>
        <w:ind w:left="3780" w:hanging="360"/>
      </w:pPr>
    </w:lvl>
    <w:lvl w:ilvl="5" w:tplc="203E32AE">
      <w:start w:val="1"/>
      <w:numFmt w:val="lowerRoman"/>
      <w:lvlText w:val="%6."/>
      <w:lvlJc w:val="right"/>
      <w:pPr>
        <w:ind w:left="4500" w:hanging="180"/>
      </w:pPr>
    </w:lvl>
    <w:lvl w:ilvl="6" w:tplc="A1AE3CCE">
      <w:start w:val="1"/>
      <w:numFmt w:val="decimal"/>
      <w:lvlText w:val="%7."/>
      <w:lvlJc w:val="left"/>
      <w:pPr>
        <w:ind w:left="5220" w:hanging="360"/>
      </w:pPr>
    </w:lvl>
    <w:lvl w:ilvl="7" w:tplc="0A5E3BB8">
      <w:start w:val="1"/>
      <w:numFmt w:val="lowerLetter"/>
      <w:lvlText w:val="%8."/>
      <w:lvlJc w:val="left"/>
      <w:pPr>
        <w:ind w:left="5940" w:hanging="360"/>
      </w:pPr>
    </w:lvl>
    <w:lvl w:ilvl="8" w:tplc="87E0267E">
      <w:start w:val="1"/>
      <w:numFmt w:val="lowerRoman"/>
      <w:lvlText w:val="%9."/>
      <w:lvlJc w:val="right"/>
      <w:pPr>
        <w:ind w:left="6660" w:hanging="180"/>
      </w:pPr>
    </w:lvl>
  </w:abstractNum>
  <w:abstractNum w:abstractNumId="90" w15:restartNumberingAfterBreak="0">
    <w:nsid w:val="6EFD3B29"/>
    <w:multiLevelType w:val="hybridMultilevel"/>
    <w:tmpl w:val="5272568A"/>
    <w:lvl w:ilvl="0" w:tplc="81B202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1" w15:restartNumberingAfterBreak="0">
    <w:nsid w:val="6FD350E5"/>
    <w:multiLevelType w:val="hybridMultilevel"/>
    <w:tmpl w:val="3D487BE6"/>
    <w:styleLink w:val="111111"/>
    <w:lvl w:ilvl="0" w:tplc="A762E82E">
      <w:numFmt w:val="bullet"/>
      <w:pStyle w:val="aff"/>
      <w:lvlText w:val="-"/>
      <w:lvlJc w:val="left"/>
      <w:pPr>
        <w:tabs>
          <w:tab w:val="num" w:pos="720"/>
        </w:tabs>
        <w:ind w:left="720" w:hanging="360"/>
      </w:pPr>
      <w:rPr>
        <w:rFonts w:ascii="Times New Roman" w:eastAsia="Times New Roman" w:hAnsi="Times New Roman" w:hint="default"/>
      </w:rPr>
    </w:lvl>
    <w:lvl w:ilvl="1" w:tplc="F29CD00E" w:tentative="1">
      <w:start w:val="1"/>
      <w:numFmt w:val="bullet"/>
      <w:lvlText w:val="o"/>
      <w:lvlJc w:val="left"/>
      <w:pPr>
        <w:tabs>
          <w:tab w:val="num" w:pos="1440"/>
        </w:tabs>
        <w:ind w:left="1440" w:hanging="360"/>
      </w:pPr>
      <w:rPr>
        <w:rFonts w:ascii="Courier New" w:hAnsi="Courier New" w:hint="default"/>
      </w:rPr>
    </w:lvl>
    <w:lvl w:ilvl="2" w:tplc="24FC521E" w:tentative="1">
      <w:start w:val="1"/>
      <w:numFmt w:val="bullet"/>
      <w:lvlText w:val=""/>
      <w:lvlJc w:val="left"/>
      <w:pPr>
        <w:tabs>
          <w:tab w:val="num" w:pos="2160"/>
        </w:tabs>
        <w:ind w:left="2160" w:hanging="360"/>
      </w:pPr>
      <w:rPr>
        <w:rFonts w:ascii="Wingdings" w:hAnsi="Wingdings" w:hint="default"/>
      </w:rPr>
    </w:lvl>
    <w:lvl w:ilvl="3" w:tplc="BADE5ADA" w:tentative="1">
      <w:start w:val="1"/>
      <w:numFmt w:val="bullet"/>
      <w:lvlText w:val=""/>
      <w:lvlJc w:val="left"/>
      <w:pPr>
        <w:tabs>
          <w:tab w:val="num" w:pos="2880"/>
        </w:tabs>
        <w:ind w:left="2880" w:hanging="360"/>
      </w:pPr>
      <w:rPr>
        <w:rFonts w:ascii="Symbol" w:hAnsi="Symbol" w:hint="default"/>
      </w:rPr>
    </w:lvl>
    <w:lvl w:ilvl="4" w:tplc="E4227A3A" w:tentative="1">
      <w:start w:val="1"/>
      <w:numFmt w:val="bullet"/>
      <w:lvlText w:val="o"/>
      <w:lvlJc w:val="left"/>
      <w:pPr>
        <w:tabs>
          <w:tab w:val="num" w:pos="3600"/>
        </w:tabs>
        <w:ind w:left="3600" w:hanging="360"/>
      </w:pPr>
      <w:rPr>
        <w:rFonts w:ascii="Courier New" w:hAnsi="Courier New" w:hint="default"/>
      </w:rPr>
    </w:lvl>
    <w:lvl w:ilvl="5" w:tplc="87043506" w:tentative="1">
      <w:start w:val="1"/>
      <w:numFmt w:val="bullet"/>
      <w:lvlText w:val=""/>
      <w:lvlJc w:val="left"/>
      <w:pPr>
        <w:tabs>
          <w:tab w:val="num" w:pos="4320"/>
        </w:tabs>
        <w:ind w:left="4320" w:hanging="360"/>
      </w:pPr>
      <w:rPr>
        <w:rFonts w:ascii="Wingdings" w:hAnsi="Wingdings" w:hint="default"/>
      </w:rPr>
    </w:lvl>
    <w:lvl w:ilvl="6" w:tplc="979CB6CE" w:tentative="1">
      <w:start w:val="1"/>
      <w:numFmt w:val="bullet"/>
      <w:lvlText w:val=""/>
      <w:lvlJc w:val="left"/>
      <w:pPr>
        <w:tabs>
          <w:tab w:val="num" w:pos="5040"/>
        </w:tabs>
        <w:ind w:left="5040" w:hanging="360"/>
      </w:pPr>
      <w:rPr>
        <w:rFonts w:ascii="Symbol" w:hAnsi="Symbol" w:hint="default"/>
      </w:rPr>
    </w:lvl>
    <w:lvl w:ilvl="7" w:tplc="A838120E" w:tentative="1">
      <w:start w:val="1"/>
      <w:numFmt w:val="bullet"/>
      <w:lvlText w:val="o"/>
      <w:lvlJc w:val="left"/>
      <w:pPr>
        <w:tabs>
          <w:tab w:val="num" w:pos="5760"/>
        </w:tabs>
        <w:ind w:left="5760" w:hanging="360"/>
      </w:pPr>
      <w:rPr>
        <w:rFonts w:ascii="Courier New" w:hAnsi="Courier New" w:hint="default"/>
      </w:rPr>
    </w:lvl>
    <w:lvl w:ilvl="8" w:tplc="22DEFBF8"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1021E9A"/>
    <w:multiLevelType w:val="hybridMultilevel"/>
    <w:tmpl w:val="0B60B06E"/>
    <w:lvl w:ilvl="0" w:tplc="7774322E">
      <w:start w:val="1"/>
      <w:numFmt w:val="bullet"/>
      <w:pStyle w:val="new"/>
      <w:lvlText w:val=""/>
      <w:lvlJc w:val="left"/>
      <w:pPr>
        <w:ind w:left="1212" w:hanging="360"/>
      </w:pPr>
      <w:rPr>
        <w:rFonts w:ascii="Symbol" w:hAnsi="Symbol" w:hint="default"/>
      </w:rPr>
    </w:lvl>
    <w:lvl w:ilvl="1" w:tplc="04190003" w:tentative="1">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93" w15:restartNumberingAfterBreak="0">
    <w:nsid w:val="76945C9E"/>
    <w:multiLevelType w:val="multilevel"/>
    <w:tmpl w:val="0AD02B46"/>
    <w:lvl w:ilvl="0">
      <w:start w:val="1"/>
      <w:numFmt w:val="decimal"/>
      <w:lvlText w:val="%1."/>
      <w:lvlJc w:val="left"/>
      <w:pPr>
        <w:tabs>
          <w:tab w:val="num" w:pos="502"/>
        </w:tabs>
        <w:ind w:left="502" w:hanging="360"/>
      </w:pPr>
      <w:rPr>
        <w:rFonts w:hint="default"/>
        <w:sz w:val="28"/>
        <w:szCs w:val="28"/>
      </w:rPr>
    </w:lvl>
    <w:lvl w:ilvl="1">
      <w:start w:val="1"/>
      <w:numFmt w:val="decimal"/>
      <w:pStyle w:val="25"/>
      <w:lvlText w:val="1.%2"/>
      <w:lvlJc w:val="left"/>
      <w:pPr>
        <w:tabs>
          <w:tab w:val="num" w:pos="716"/>
        </w:tabs>
        <w:ind w:left="716" w:hanging="432"/>
      </w:pPr>
      <w:rPr>
        <w:rFonts w:hint="default"/>
      </w:rPr>
    </w:lvl>
    <w:lvl w:ilvl="2">
      <w:start w:val="1"/>
      <w:numFmt w:val="decimal"/>
      <w:pStyle w:val="1e"/>
      <w:lvlText w:val="%1.%2.%3."/>
      <w:lvlJc w:val="left"/>
      <w:pPr>
        <w:tabs>
          <w:tab w:val="num" w:pos="1440"/>
        </w:tabs>
        <w:ind w:left="1224" w:hanging="504"/>
      </w:pPr>
      <w:rPr>
        <w:rFonts w:hint="default"/>
      </w:rPr>
    </w:lvl>
    <w:lvl w:ilvl="3">
      <w:start w:val="1"/>
      <w:numFmt w:val="decimal"/>
      <w:pStyle w:val="31"/>
      <w:lvlText w:val="%1.%2.%3.%4."/>
      <w:lvlJc w:val="left"/>
      <w:pPr>
        <w:tabs>
          <w:tab w:val="num" w:pos="2160"/>
        </w:tabs>
        <w:ind w:left="1728" w:hanging="648"/>
      </w:pPr>
      <w:rPr>
        <w:rFonts w:hint="default"/>
      </w:rPr>
    </w:lvl>
    <w:lvl w:ilvl="4">
      <w:start w:val="1"/>
      <w:numFmt w:val="decimal"/>
      <w:pStyle w:val="42"/>
      <w:lvlText w:val="%1.%2.%3.%4.%5."/>
      <w:lvlJc w:val="left"/>
      <w:pPr>
        <w:tabs>
          <w:tab w:val="num" w:pos="1790"/>
        </w:tabs>
        <w:ind w:left="150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4" w15:restartNumberingAfterBreak="0">
    <w:nsid w:val="7B4F496D"/>
    <w:multiLevelType w:val="hybridMultilevel"/>
    <w:tmpl w:val="2FB461F8"/>
    <w:lvl w:ilvl="0" w:tplc="60762CA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7D266AB0"/>
    <w:multiLevelType w:val="singleLevel"/>
    <w:tmpl w:val="9B28F0A2"/>
    <w:lvl w:ilvl="0">
      <w:start w:val="1"/>
      <w:numFmt w:val="bullet"/>
      <w:pStyle w:val="32"/>
      <w:lvlText w:val="–"/>
      <w:lvlJc w:val="left"/>
      <w:pPr>
        <w:tabs>
          <w:tab w:val="num" w:pos="360"/>
        </w:tabs>
        <w:ind w:left="360" w:hanging="360"/>
      </w:pPr>
      <w:rPr>
        <w:rFonts w:ascii="Times New Roman" w:hAnsi="Times New Roman"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6" w15:restartNumberingAfterBreak="0">
    <w:nsid w:val="7D741CCD"/>
    <w:multiLevelType w:val="hybridMultilevel"/>
    <w:tmpl w:val="18864F8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15:restartNumberingAfterBreak="0">
    <w:nsid w:val="7D795D02"/>
    <w:multiLevelType w:val="hybridMultilevel"/>
    <w:tmpl w:val="9E9427F2"/>
    <w:lvl w:ilvl="0" w:tplc="CCE03950">
      <w:start w:val="1"/>
      <w:numFmt w:val="russianLower"/>
      <w:pStyle w:val="aff0"/>
      <w:lvlText w:val="%1)"/>
      <w:lvlJc w:val="left"/>
      <w:pPr>
        <w:ind w:left="1287" w:hanging="360"/>
      </w:pPr>
    </w:lvl>
    <w:lvl w:ilvl="1" w:tplc="04190003">
      <w:start w:val="1"/>
      <w:numFmt w:val="lowerLetter"/>
      <w:lvlText w:val="%2."/>
      <w:lvlJc w:val="left"/>
      <w:pPr>
        <w:ind w:left="2007" w:hanging="360"/>
      </w:pPr>
    </w:lvl>
    <w:lvl w:ilvl="2" w:tplc="04190005">
      <w:start w:val="1"/>
      <w:numFmt w:val="lowerRoman"/>
      <w:lvlText w:val="%3."/>
      <w:lvlJc w:val="right"/>
      <w:pPr>
        <w:ind w:left="2727" w:hanging="180"/>
      </w:pPr>
    </w:lvl>
    <w:lvl w:ilvl="3" w:tplc="04190001">
      <w:start w:val="1"/>
      <w:numFmt w:val="decimal"/>
      <w:lvlText w:val="%4."/>
      <w:lvlJc w:val="left"/>
      <w:pPr>
        <w:ind w:left="3447" w:hanging="360"/>
      </w:pPr>
    </w:lvl>
    <w:lvl w:ilvl="4" w:tplc="04190003">
      <w:start w:val="1"/>
      <w:numFmt w:val="lowerLetter"/>
      <w:lvlText w:val="%5."/>
      <w:lvlJc w:val="left"/>
      <w:pPr>
        <w:ind w:left="4167" w:hanging="360"/>
      </w:pPr>
    </w:lvl>
    <w:lvl w:ilvl="5" w:tplc="04190005">
      <w:start w:val="1"/>
      <w:numFmt w:val="lowerRoman"/>
      <w:lvlText w:val="%6."/>
      <w:lvlJc w:val="right"/>
      <w:pPr>
        <w:ind w:left="4887" w:hanging="180"/>
      </w:pPr>
    </w:lvl>
    <w:lvl w:ilvl="6" w:tplc="04190001">
      <w:start w:val="1"/>
      <w:numFmt w:val="decimal"/>
      <w:lvlText w:val="%7."/>
      <w:lvlJc w:val="left"/>
      <w:pPr>
        <w:ind w:left="5607" w:hanging="360"/>
      </w:pPr>
    </w:lvl>
    <w:lvl w:ilvl="7" w:tplc="04190003">
      <w:start w:val="1"/>
      <w:numFmt w:val="lowerLetter"/>
      <w:lvlText w:val="%8."/>
      <w:lvlJc w:val="left"/>
      <w:pPr>
        <w:ind w:left="6327" w:hanging="360"/>
      </w:pPr>
    </w:lvl>
    <w:lvl w:ilvl="8" w:tplc="04190005">
      <w:start w:val="1"/>
      <w:numFmt w:val="lowerRoman"/>
      <w:lvlText w:val="%9."/>
      <w:lvlJc w:val="right"/>
      <w:pPr>
        <w:ind w:left="7047" w:hanging="180"/>
      </w:pPr>
    </w:lvl>
  </w:abstractNum>
  <w:abstractNum w:abstractNumId="98" w15:restartNumberingAfterBreak="0">
    <w:nsid w:val="7D7E30CD"/>
    <w:multiLevelType w:val="hybridMultilevel"/>
    <w:tmpl w:val="CA88738E"/>
    <w:styleLink w:val="Maximyz10"/>
    <w:lvl w:ilvl="0" w:tplc="5942CF52">
      <w:start w:val="1"/>
      <w:numFmt w:val="bullet"/>
      <w:lvlText w:val="-"/>
      <w:lvlJc w:val="left"/>
      <w:pPr>
        <w:ind w:left="1429" w:hanging="360"/>
      </w:pPr>
      <w:rPr>
        <w:rFonts w:ascii="Courier New" w:hAnsi="Courier New"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F3B5C27"/>
    <w:multiLevelType w:val="multilevel"/>
    <w:tmpl w:val="1DE8D7F6"/>
    <w:styleLink w:val="131"/>
    <w:lvl w:ilvl="0">
      <w:start w:val="1"/>
      <w:numFmt w:val="decimal"/>
      <w:lvlText w:val="%1"/>
      <w:lvlJc w:val="left"/>
      <w:pPr>
        <w:ind w:left="360" w:hanging="360"/>
      </w:pPr>
      <w:rPr>
        <w:rFonts w:ascii="Times New Roman" w:hAnsi="Times New Roman" w:cs="Times New Roman" w:hint="default"/>
        <w:b/>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93"/>
  </w:num>
  <w:num w:numId="2">
    <w:abstractNumId w:val="60"/>
  </w:num>
  <w:num w:numId="3">
    <w:abstractNumId w:val="95"/>
  </w:num>
  <w:num w:numId="4">
    <w:abstractNumId w:val="75"/>
  </w:num>
  <w:num w:numId="5">
    <w:abstractNumId w:val="45"/>
  </w:num>
  <w:num w:numId="6">
    <w:abstractNumId w:val="39"/>
  </w:num>
  <w:num w:numId="7">
    <w:abstractNumId w:val="96"/>
  </w:num>
  <w:num w:numId="8">
    <w:abstractNumId w:val="94"/>
  </w:num>
  <w:num w:numId="9">
    <w:abstractNumId w:val="75"/>
  </w:num>
  <w:num w:numId="10">
    <w:abstractNumId w:val="31"/>
  </w:num>
  <w:num w:numId="11">
    <w:abstractNumId w:val="30"/>
  </w:num>
  <w:num w:numId="12">
    <w:abstractNumId w:val="43"/>
  </w:num>
  <w:num w:numId="13">
    <w:abstractNumId w:val="20"/>
  </w:num>
  <w:num w:numId="14">
    <w:abstractNumId w:val="25"/>
  </w:num>
  <w:num w:numId="15">
    <w:abstractNumId w:val="3"/>
  </w:num>
  <w:num w:numId="16">
    <w:abstractNumId w:val="80"/>
  </w:num>
  <w:num w:numId="17">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5"/>
  </w:num>
  <w:num w:numId="19">
    <w:abstractNumId w:val="14"/>
  </w:num>
  <w:num w:numId="20">
    <w:abstractNumId w:val="6"/>
  </w:num>
  <w:num w:numId="21">
    <w:abstractNumId w:val="71"/>
  </w:num>
  <w:num w:numId="22">
    <w:abstractNumId w:val="19"/>
  </w:num>
  <w:num w:numId="23">
    <w:abstractNumId w:val="64"/>
  </w:num>
  <w:num w:numId="24">
    <w:abstractNumId w:val="65"/>
  </w:num>
  <w:num w:numId="25">
    <w:abstractNumId w:val="10"/>
  </w:num>
  <w:num w:numId="26">
    <w:abstractNumId w:val="91"/>
  </w:num>
  <w:num w:numId="27">
    <w:abstractNumId w:val="83"/>
  </w:num>
  <w:num w:numId="28">
    <w:abstractNumId w:val="12"/>
  </w:num>
  <w:num w:numId="29">
    <w:abstractNumId w:val="81"/>
  </w:num>
  <w:num w:numId="30">
    <w:abstractNumId w:val="82"/>
  </w:num>
  <w:num w:numId="31">
    <w:abstractNumId w:val="33"/>
  </w:num>
  <w:num w:numId="32">
    <w:abstractNumId w:val="28"/>
  </w:num>
  <w:num w:numId="33">
    <w:abstractNumId w:val="69"/>
  </w:num>
  <w:num w:numId="34">
    <w:abstractNumId w:val="0"/>
  </w:num>
  <w:num w:numId="35">
    <w:abstractNumId w:val="46"/>
  </w:num>
  <w:num w:numId="36">
    <w:abstractNumId w:val="16"/>
  </w:num>
  <w:num w:numId="37">
    <w:abstractNumId w:val="74"/>
  </w:num>
  <w:num w:numId="38">
    <w:abstractNumId w:val="53"/>
  </w:num>
  <w:num w:numId="39">
    <w:abstractNumId w:val="88"/>
  </w:num>
  <w:num w:numId="40">
    <w:abstractNumId w:val="92"/>
  </w:num>
  <w:num w:numId="41">
    <w:abstractNumId w:val="17"/>
  </w:num>
  <w:num w:numId="42">
    <w:abstractNumId w:val="34"/>
  </w:num>
  <w:num w:numId="43">
    <w:abstractNumId w:val="66"/>
  </w:num>
  <w:num w:numId="44">
    <w:abstractNumId w:val="58"/>
  </w:num>
  <w:num w:numId="45">
    <w:abstractNumId w:val="57"/>
  </w:num>
  <w:num w:numId="46">
    <w:abstractNumId w:val="11"/>
  </w:num>
  <w:num w:numId="47">
    <w:abstractNumId w:val="22"/>
  </w:num>
  <w:num w:numId="48">
    <w:abstractNumId w:val="7"/>
  </w:num>
  <w:num w:numId="49">
    <w:abstractNumId w:val="24"/>
  </w:num>
  <w:num w:numId="50">
    <w:abstractNumId w:val="48"/>
  </w:num>
  <w:num w:numId="51">
    <w:abstractNumId w:val="27"/>
  </w:num>
  <w:num w:numId="52">
    <w:abstractNumId w:val="76"/>
  </w:num>
  <w:num w:numId="53">
    <w:abstractNumId w:val="44"/>
  </w:num>
  <w:num w:numId="54">
    <w:abstractNumId w:val="70"/>
  </w:num>
  <w:num w:numId="55">
    <w:abstractNumId w:val="61"/>
  </w:num>
  <w:num w:numId="56">
    <w:abstractNumId w:val="50"/>
  </w:num>
  <w:num w:numId="57">
    <w:abstractNumId w:val="5"/>
  </w:num>
  <w:num w:numId="58">
    <w:abstractNumId w:val="41"/>
  </w:num>
  <w:num w:numId="59">
    <w:abstractNumId w:val="99"/>
  </w:num>
  <w:num w:numId="60">
    <w:abstractNumId w:val="36"/>
  </w:num>
  <w:num w:numId="61">
    <w:abstractNumId w:val="78"/>
  </w:num>
  <w:num w:numId="62">
    <w:abstractNumId w:val="21"/>
  </w:num>
  <w:num w:numId="63">
    <w:abstractNumId w:val="38"/>
  </w:num>
  <w:num w:numId="64">
    <w:abstractNumId w:val="51"/>
  </w:num>
  <w:num w:numId="65">
    <w:abstractNumId w:val="87"/>
  </w:num>
  <w:num w:numId="66">
    <w:abstractNumId w:val="73"/>
  </w:num>
  <w:num w:numId="67">
    <w:abstractNumId w:val="89"/>
  </w:num>
  <w:num w:numId="68">
    <w:abstractNumId w:val="63"/>
  </w:num>
  <w:num w:numId="69">
    <w:abstractNumId w:val="56"/>
  </w:num>
  <w:num w:numId="70">
    <w:abstractNumId w:val="1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86"/>
  </w:num>
  <w:num w:numId="73">
    <w:abstractNumId w:val="18"/>
  </w:num>
  <w:num w:numId="74">
    <w:abstractNumId w:val="9"/>
  </w:num>
  <w:num w:numId="75">
    <w:abstractNumId w:val="47"/>
  </w:num>
  <w:num w:numId="76">
    <w:abstractNumId w:val="1"/>
  </w:num>
  <w:num w:numId="77">
    <w:abstractNumId w:val="42"/>
  </w:num>
  <w:num w:numId="78">
    <w:abstractNumId w:val="85"/>
  </w:num>
  <w:num w:numId="79">
    <w:abstractNumId w:val="23"/>
  </w:num>
  <w:num w:numId="80">
    <w:abstractNumId w:val="40"/>
  </w:num>
  <w:num w:numId="81">
    <w:abstractNumId w:val="67"/>
  </w:num>
  <w:num w:numId="82">
    <w:abstractNumId w:val="68"/>
  </w:num>
  <w:num w:numId="83">
    <w:abstractNumId w:val="32"/>
  </w:num>
  <w:num w:numId="84">
    <w:abstractNumId w:val="26"/>
  </w:num>
  <w:num w:numId="85">
    <w:abstractNumId w:val="54"/>
  </w:num>
  <w:num w:numId="86">
    <w:abstractNumId w:val="84"/>
  </w:num>
  <w:num w:numId="87">
    <w:abstractNumId w:val="13"/>
  </w:num>
  <w:num w:numId="88">
    <w:abstractNumId w:val="59"/>
  </w:num>
  <w:num w:numId="89">
    <w:abstractNumId w:val="8"/>
  </w:num>
  <w:num w:numId="90">
    <w:abstractNumId w:val="72"/>
  </w:num>
  <w:num w:numId="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55"/>
  </w:num>
  <w:num w:numId="95">
    <w:abstractNumId w:val="62"/>
    <w:lvlOverride w:ilvl="0">
      <w:startOverride w:val="1"/>
    </w:lvlOverride>
    <w:lvlOverride w:ilvl="1"/>
    <w:lvlOverride w:ilvl="2"/>
    <w:lvlOverride w:ilvl="3"/>
    <w:lvlOverride w:ilvl="4"/>
    <w:lvlOverride w:ilvl="5"/>
    <w:lvlOverride w:ilvl="6"/>
    <w:lvlOverride w:ilvl="7"/>
    <w:lvlOverride w:ilvl="8"/>
  </w:num>
  <w:num w:numId="96">
    <w:abstractNumId w:val="90"/>
  </w:num>
  <w:num w:numId="97">
    <w:abstractNumId w:val="77"/>
  </w:num>
  <w:num w:numId="98">
    <w:abstractNumId w:val="2"/>
  </w:num>
  <w:num w:numId="99">
    <w:abstractNumId w:val="98"/>
  </w:num>
  <w:num w:numId="100">
    <w:abstractNumId w:val="79"/>
  </w:num>
  <w:num w:numId="101">
    <w:abstractNumId w:val="37"/>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hideSpelling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4209"/>
    <w:rsid w:val="00000425"/>
    <w:rsid w:val="00000E91"/>
    <w:rsid w:val="00000F44"/>
    <w:rsid w:val="000010A9"/>
    <w:rsid w:val="00001485"/>
    <w:rsid w:val="000014A8"/>
    <w:rsid w:val="00001A9B"/>
    <w:rsid w:val="000029BE"/>
    <w:rsid w:val="00002E43"/>
    <w:rsid w:val="0000315C"/>
    <w:rsid w:val="00003E5E"/>
    <w:rsid w:val="000040FF"/>
    <w:rsid w:val="00004808"/>
    <w:rsid w:val="0000509A"/>
    <w:rsid w:val="00005781"/>
    <w:rsid w:val="000059F0"/>
    <w:rsid w:val="00006937"/>
    <w:rsid w:val="00006D8E"/>
    <w:rsid w:val="000103BB"/>
    <w:rsid w:val="00010516"/>
    <w:rsid w:val="0001137C"/>
    <w:rsid w:val="000117B2"/>
    <w:rsid w:val="00011D88"/>
    <w:rsid w:val="000121E0"/>
    <w:rsid w:val="00012AFF"/>
    <w:rsid w:val="00013236"/>
    <w:rsid w:val="0001395A"/>
    <w:rsid w:val="000142A9"/>
    <w:rsid w:val="000148F8"/>
    <w:rsid w:val="000151F3"/>
    <w:rsid w:val="000156C7"/>
    <w:rsid w:val="00015D00"/>
    <w:rsid w:val="000161B6"/>
    <w:rsid w:val="000163BB"/>
    <w:rsid w:val="00016498"/>
    <w:rsid w:val="00016B27"/>
    <w:rsid w:val="00016B80"/>
    <w:rsid w:val="00016C91"/>
    <w:rsid w:val="000176C9"/>
    <w:rsid w:val="00021D44"/>
    <w:rsid w:val="00022F6C"/>
    <w:rsid w:val="00023079"/>
    <w:rsid w:val="00023312"/>
    <w:rsid w:val="00023D74"/>
    <w:rsid w:val="000243F7"/>
    <w:rsid w:val="00024C6D"/>
    <w:rsid w:val="00025ACB"/>
    <w:rsid w:val="0002603C"/>
    <w:rsid w:val="00026C87"/>
    <w:rsid w:val="00027F6C"/>
    <w:rsid w:val="0003250D"/>
    <w:rsid w:val="000333AB"/>
    <w:rsid w:val="00033D42"/>
    <w:rsid w:val="00034BD6"/>
    <w:rsid w:val="000358B7"/>
    <w:rsid w:val="00037833"/>
    <w:rsid w:val="000402B4"/>
    <w:rsid w:val="0004032F"/>
    <w:rsid w:val="0004086C"/>
    <w:rsid w:val="00041354"/>
    <w:rsid w:val="00042DE8"/>
    <w:rsid w:val="00042FD7"/>
    <w:rsid w:val="00043613"/>
    <w:rsid w:val="000436E6"/>
    <w:rsid w:val="000439F7"/>
    <w:rsid w:val="00043D93"/>
    <w:rsid w:val="0004504B"/>
    <w:rsid w:val="000465AE"/>
    <w:rsid w:val="000467B3"/>
    <w:rsid w:val="00046AC3"/>
    <w:rsid w:val="00047DFB"/>
    <w:rsid w:val="000502ED"/>
    <w:rsid w:val="00051546"/>
    <w:rsid w:val="00051FF1"/>
    <w:rsid w:val="0005203F"/>
    <w:rsid w:val="00052827"/>
    <w:rsid w:val="000529A0"/>
    <w:rsid w:val="00053262"/>
    <w:rsid w:val="000534FF"/>
    <w:rsid w:val="00053A1A"/>
    <w:rsid w:val="00054EEF"/>
    <w:rsid w:val="0005539C"/>
    <w:rsid w:val="0005575D"/>
    <w:rsid w:val="00055DF3"/>
    <w:rsid w:val="000572F7"/>
    <w:rsid w:val="000573BC"/>
    <w:rsid w:val="000576D1"/>
    <w:rsid w:val="000603AF"/>
    <w:rsid w:val="00060A68"/>
    <w:rsid w:val="00062C78"/>
    <w:rsid w:val="000639E3"/>
    <w:rsid w:val="0006402B"/>
    <w:rsid w:val="00065028"/>
    <w:rsid w:val="00065EDD"/>
    <w:rsid w:val="00066D82"/>
    <w:rsid w:val="00066E6D"/>
    <w:rsid w:val="00067266"/>
    <w:rsid w:val="0007078B"/>
    <w:rsid w:val="00070CC9"/>
    <w:rsid w:val="00070DCD"/>
    <w:rsid w:val="000734FE"/>
    <w:rsid w:val="00073813"/>
    <w:rsid w:val="00073905"/>
    <w:rsid w:val="000752AE"/>
    <w:rsid w:val="000754C2"/>
    <w:rsid w:val="00076A47"/>
    <w:rsid w:val="00080F64"/>
    <w:rsid w:val="00081EE2"/>
    <w:rsid w:val="00083A88"/>
    <w:rsid w:val="00083D4E"/>
    <w:rsid w:val="000851CB"/>
    <w:rsid w:val="00085968"/>
    <w:rsid w:val="00085DCA"/>
    <w:rsid w:val="00086C2F"/>
    <w:rsid w:val="000877BB"/>
    <w:rsid w:val="00087BD9"/>
    <w:rsid w:val="00091D30"/>
    <w:rsid w:val="00093687"/>
    <w:rsid w:val="000954FF"/>
    <w:rsid w:val="0009567A"/>
    <w:rsid w:val="0009578A"/>
    <w:rsid w:val="00097B69"/>
    <w:rsid w:val="00097D8C"/>
    <w:rsid w:val="00097DC6"/>
    <w:rsid w:val="000A0732"/>
    <w:rsid w:val="000A0F20"/>
    <w:rsid w:val="000A11D1"/>
    <w:rsid w:val="000A1342"/>
    <w:rsid w:val="000A150F"/>
    <w:rsid w:val="000A154E"/>
    <w:rsid w:val="000A1A40"/>
    <w:rsid w:val="000A1B07"/>
    <w:rsid w:val="000A2D00"/>
    <w:rsid w:val="000A351F"/>
    <w:rsid w:val="000A4400"/>
    <w:rsid w:val="000A4807"/>
    <w:rsid w:val="000A49B5"/>
    <w:rsid w:val="000A6402"/>
    <w:rsid w:val="000B0A13"/>
    <w:rsid w:val="000B143D"/>
    <w:rsid w:val="000B178A"/>
    <w:rsid w:val="000B35DD"/>
    <w:rsid w:val="000B46A4"/>
    <w:rsid w:val="000B4C8A"/>
    <w:rsid w:val="000B542A"/>
    <w:rsid w:val="000B5B20"/>
    <w:rsid w:val="000B70DB"/>
    <w:rsid w:val="000B71DF"/>
    <w:rsid w:val="000C03D7"/>
    <w:rsid w:val="000C1298"/>
    <w:rsid w:val="000C1B62"/>
    <w:rsid w:val="000C2039"/>
    <w:rsid w:val="000C3075"/>
    <w:rsid w:val="000C31FB"/>
    <w:rsid w:val="000C3B15"/>
    <w:rsid w:val="000C3C44"/>
    <w:rsid w:val="000C4541"/>
    <w:rsid w:val="000C522B"/>
    <w:rsid w:val="000C5620"/>
    <w:rsid w:val="000C5860"/>
    <w:rsid w:val="000C5AB2"/>
    <w:rsid w:val="000D1586"/>
    <w:rsid w:val="000D1C5C"/>
    <w:rsid w:val="000D26CD"/>
    <w:rsid w:val="000D2FA9"/>
    <w:rsid w:val="000D38C2"/>
    <w:rsid w:val="000D3CDD"/>
    <w:rsid w:val="000D3EC7"/>
    <w:rsid w:val="000D3FA6"/>
    <w:rsid w:val="000D4223"/>
    <w:rsid w:val="000D4B50"/>
    <w:rsid w:val="000D6407"/>
    <w:rsid w:val="000D7543"/>
    <w:rsid w:val="000E0AC0"/>
    <w:rsid w:val="000E193B"/>
    <w:rsid w:val="000E2607"/>
    <w:rsid w:val="000E28AC"/>
    <w:rsid w:val="000E3216"/>
    <w:rsid w:val="000E4AFA"/>
    <w:rsid w:val="000E6000"/>
    <w:rsid w:val="000E75DC"/>
    <w:rsid w:val="000E7E4B"/>
    <w:rsid w:val="000E7F2E"/>
    <w:rsid w:val="000F0A8D"/>
    <w:rsid w:val="000F1364"/>
    <w:rsid w:val="000F2887"/>
    <w:rsid w:val="000F2ABE"/>
    <w:rsid w:val="000F2B55"/>
    <w:rsid w:val="000F2E96"/>
    <w:rsid w:val="000F318B"/>
    <w:rsid w:val="000F3E42"/>
    <w:rsid w:val="000F4535"/>
    <w:rsid w:val="000F4D29"/>
    <w:rsid w:val="000F6B2A"/>
    <w:rsid w:val="000F6D08"/>
    <w:rsid w:val="000F7854"/>
    <w:rsid w:val="0010049D"/>
    <w:rsid w:val="001013B8"/>
    <w:rsid w:val="0010183E"/>
    <w:rsid w:val="0010239E"/>
    <w:rsid w:val="00102E37"/>
    <w:rsid w:val="001034D2"/>
    <w:rsid w:val="00103EC2"/>
    <w:rsid w:val="00105799"/>
    <w:rsid w:val="00105CC4"/>
    <w:rsid w:val="00106880"/>
    <w:rsid w:val="00106C53"/>
    <w:rsid w:val="00107294"/>
    <w:rsid w:val="001072BA"/>
    <w:rsid w:val="001073C4"/>
    <w:rsid w:val="001073E2"/>
    <w:rsid w:val="00107831"/>
    <w:rsid w:val="001112E9"/>
    <w:rsid w:val="00113114"/>
    <w:rsid w:val="00113615"/>
    <w:rsid w:val="001136AE"/>
    <w:rsid w:val="00113711"/>
    <w:rsid w:val="00113ED3"/>
    <w:rsid w:val="00113FF4"/>
    <w:rsid w:val="00114159"/>
    <w:rsid w:val="0011471A"/>
    <w:rsid w:val="00115055"/>
    <w:rsid w:val="00115AB0"/>
    <w:rsid w:val="001170E5"/>
    <w:rsid w:val="0011719F"/>
    <w:rsid w:val="001173FC"/>
    <w:rsid w:val="00117C44"/>
    <w:rsid w:val="0012043B"/>
    <w:rsid w:val="001205C7"/>
    <w:rsid w:val="00120D66"/>
    <w:rsid w:val="00120FB8"/>
    <w:rsid w:val="00121FB5"/>
    <w:rsid w:val="00122B29"/>
    <w:rsid w:val="001233B9"/>
    <w:rsid w:val="00124045"/>
    <w:rsid w:val="001241E4"/>
    <w:rsid w:val="001254BB"/>
    <w:rsid w:val="001273D5"/>
    <w:rsid w:val="00127957"/>
    <w:rsid w:val="00127BCD"/>
    <w:rsid w:val="00127CA6"/>
    <w:rsid w:val="00130938"/>
    <w:rsid w:val="00130AB2"/>
    <w:rsid w:val="00130DE0"/>
    <w:rsid w:val="00130F45"/>
    <w:rsid w:val="0013155F"/>
    <w:rsid w:val="00132577"/>
    <w:rsid w:val="00132693"/>
    <w:rsid w:val="00132EB9"/>
    <w:rsid w:val="001333D1"/>
    <w:rsid w:val="0013384D"/>
    <w:rsid w:val="00133B09"/>
    <w:rsid w:val="001344E5"/>
    <w:rsid w:val="001354BC"/>
    <w:rsid w:val="00135E08"/>
    <w:rsid w:val="00136B91"/>
    <w:rsid w:val="00136C32"/>
    <w:rsid w:val="0013725E"/>
    <w:rsid w:val="00137E3D"/>
    <w:rsid w:val="001408A5"/>
    <w:rsid w:val="00140C3C"/>
    <w:rsid w:val="0014147B"/>
    <w:rsid w:val="001414E3"/>
    <w:rsid w:val="00141E5F"/>
    <w:rsid w:val="00142D52"/>
    <w:rsid w:val="001430E3"/>
    <w:rsid w:val="00144AEA"/>
    <w:rsid w:val="00144E8B"/>
    <w:rsid w:val="001479EC"/>
    <w:rsid w:val="001502A0"/>
    <w:rsid w:val="001507B4"/>
    <w:rsid w:val="00150E90"/>
    <w:rsid w:val="0015290B"/>
    <w:rsid w:val="00152F61"/>
    <w:rsid w:val="00153381"/>
    <w:rsid w:val="00153A13"/>
    <w:rsid w:val="00153A30"/>
    <w:rsid w:val="00155090"/>
    <w:rsid w:val="00155F50"/>
    <w:rsid w:val="00157562"/>
    <w:rsid w:val="001579A4"/>
    <w:rsid w:val="001604B1"/>
    <w:rsid w:val="00160765"/>
    <w:rsid w:val="001608CD"/>
    <w:rsid w:val="001614C8"/>
    <w:rsid w:val="001619BC"/>
    <w:rsid w:val="001620A5"/>
    <w:rsid w:val="001623F9"/>
    <w:rsid w:val="0016258D"/>
    <w:rsid w:val="001626E4"/>
    <w:rsid w:val="001636B6"/>
    <w:rsid w:val="00163954"/>
    <w:rsid w:val="0016457E"/>
    <w:rsid w:val="0016504B"/>
    <w:rsid w:val="001652E3"/>
    <w:rsid w:val="00165834"/>
    <w:rsid w:val="001665B9"/>
    <w:rsid w:val="00167102"/>
    <w:rsid w:val="00170E72"/>
    <w:rsid w:val="00171033"/>
    <w:rsid w:val="001716D1"/>
    <w:rsid w:val="00171DA3"/>
    <w:rsid w:val="00172852"/>
    <w:rsid w:val="0017315A"/>
    <w:rsid w:val="0017334B"/>
    <w:rsid w:val="00174B36"/>
    <w:rsid w:val="00175106"/>
    <w:rsid w:val="0017511F"/>
    <w:rsid w:val="001751FC"/>
    <w:rsid w:val="00175273"/>
    <w:rsid w:val="001765F7"/>
    <w:rsid w:val="00176DCA"/>
    <w:rsid w:val="0017718C"/>
    <w:rsid w:val="00177528"/>
    <w:rsid w:val="001807B6"/>
    <w:rsid w:val="00180D43"/>
    <w:rsid w:val="00181270"/>
    <w:rsid w:val="00181580"/>
    <w:rsid w:val="00181AAD"/>
    <w:rsid w:val="00184B51"/>
    <w:rsid w:val="001854CE"/>
    <w:rsid w:val="00186842"/>
    <w:rsid w:val="00186CC1"/>
    <w:rsid w:val="00186ED4"/>
    <w:rsid w:val="00187E17"/>
    <w:rsid w:val="0019085E"/>
    <w:rsid w:val="00193C7C"/>
    <w:rsid w:val="00194ABD"/>
    <w:rsid w:val="0019501B"/>
    <w:rsid w:val="0019601F"/>
    <w:rsid w:val="001A047D"/>
    <w:rsid w:val="001A05B4"/>
    <w:rsid w:val="001A0BD5"/>
    <w:rsid w:val="001A1551"/>
    <w:rsid w:val="001A2133"/>
    <w:rsid w:val="001A215C"/>
    <w:rsid w:val="001A2624"/>
    <w:rsid w:val="001A320D"/>
    <w:rsid w:val="001A3B5D"/>
    <w:rsid w:val="001A3DE5"/>
    <w:rsid w:val="001A3FE2"/>
    <w:rsid w:val="001A50AA"/>
    <w:rsid w:val="001A60BD"/>
    <w:rsid w:val="001A64D3"/>
    <w:rsid w:val="001A6D54"/>
    <w:rsid w:val="001A707C"/>
    <w:rsid w:val="001A70E2"/>
    <w:rsid w:val="001A75D8"/>
    <w:rsid w:val="001A774D"/>
    <w:rsid w:val="001A7F05"/>
    <w:rsid w:val="001B01E1"/>
    <w:rsid w:val="001B09A2"/>
    <w:rsid w:val="001B14C5"/>
    <w:rsid w:val="001B1A6B"/>
    <w:rsid w:val="001B3A03"/>
    <w:rsid w:val="001B3C46"/>
    <w:rsid w:val="001B43A9"/>
    <w:rsid w:val="001B48E5"/>
    <w:rsid w:val="001B4AD1"/>
    <w:rsid w:val="001B4BCD"/>
    <w:rsid w:val="001B4D2B"/>
    <w:rsid w:val="001B51E5"/>
    <w:rsid w:val="001B5957"/>
    <w:rsid w:val="001B59E4"/>
    <w:rsid w:val="001B63C6"/>
    <w:rsid w:val="001B7F88"/>
    <w:rsid w:val="001C01ED"/>
    <w:rsid w:val="001C1487"/>
    <w:rsid w:val="001C1FAC"/>
    <w:rsid w:val="001C2DAB"/>
    <w:rsid w:val="001C356A"/>
    <w:rsid w:val="001C3DDD"/>
    <w:rsid w:val="001C416F"/>
    <w:rsid w:val="001C459E"/>
    <w:rsid w:val="001C51A1"/>
    <w:rsid w:val="001C5EE2"/>
    <w:rsid w:val="001C6F73"/>
    <w:rsid w:val="001C6F91"/>
    <w:rsid w:val="001C72F3"/>
    <w:rsid w:val="001D097C"/>
    <w:rsid w:val="001D097F"/>
    <w:rsid w:val="001D12DA"/>
    <w:rsid w:val="001D1BD8"/>
    <w:rsid w:val="001D236F"/>
    <w:rsid w:val="001D2F18"/>
    <w:rsid w:val="001D333D"/>
    <w:rsid w:val="001D38B6"/>
    <w:rsid w:val="001D3936"/>
    <w:rsid w:val="001D45D4"/>
    <w:rsid w:val="001D46AE"/>
    <w:rsid w:val="001D5484"/>
    <w:rsid w:val="001D5F68"/>
    <w:rsid w:val="001D64C1"/>
    <w:rsid w:val="001D69D1"/>
    <w:rsid w:val="001D72CC"/>
    <w:rsid w:val="001D7B29"/>
    <w:rsid w:val="001D7D6A"/>
    <w:rsid w:val="001E060C"/>
    <w:rsid w:val="001E0E37"/>
    <w:rsid w:val="001E143A"/>
    <w:rsid w:val="001E1648"/>
    <w:rsid w:val="001E1974"/>
    <w:rsid w:val="001E1EBE"/>
    <w:rsid w:val="001E34AD"/>
    <w:rsid w:val="001E36CB"/>
    <w:rsid w:val="001E37A1"/>
    <w:rsid w:val="001E4916"/>
    <w:rsid w:val="001E49BA"/>
    <w:rsid w:val="001E4A84"/>
    <w:rsid w:val="001E5386"/>
    <w:rsid w:val="001E5D97"/>
    <w:rsid w:val="001E627B"/>
    <w:rsid w:val="001E62A9"/>
    <w:rsid w:val="001E688E"/>
    <w:rsid w:val="001E6961"/>
    <w:rsid w:val="001E78F8"/>
    <w:rsid w:val="001F00E0"/>
    <w:rsid w:val="001F0922"/>
    <w:rsid w:val="001F19B9"/>
    <w:rsid w:val="001F3BDF"/>
    <w:rsid w:val="001F4A10"/>
    <w:rsid w:val="001F4EC0"/>
    <w:rsid w:val="001F543C"/>
    <w:rsid w:val="001F6693"/>
    <w:rsid w:val="001F6791"/>
    <w:rsid w:val="001F6BFE"/>
    <w:rsid w:val="001F6C0A"/>
    <w:rsid w:val="001F6DF8"/>
    <w:rsid w:val="001F7288"/>
    <w:rsid w:val="001F7462"/>
    <w:rsid w:val="001F7FC2"/>
    <w:rsid w:val="002000CE"/>
    <w:rsid w:val="00201E88"/>
    <w:rsid w:val="00202F21"/>
    <w:rsid w:val="00203EB6"/>
    <w:rsid w:val="0020416B"/>
    <w:rsid w:val="00204676"/>
    <w:rsid w:val="00205358"/>
    <w:rsid w:val="002066AA"/>
    <w:rsid w:val="002066FE"/>
    <w:rsid w:val="00206A15"/>
    <w:rsid w:val="00207658"/>
    <w:rsid w:val="002079F9"/>
    <w:rsid w:val="00210A11"/>
    <w:rsid w:val="00210DDE"/>
    <w:rsid w:val="00210E10"/>
    <w:rsid w:val="00211FE8"/>
    <w:rsid w:val="0021275E"/>
    <w:rsid w:val="002139DB"/>
    <w:rsid w:val="00213DE6"/>
    <w:rsid w:val="00214593"/>
    <w:rsid w:val="00214905"/>
    <w:rsid w:val="0021544E"/>
    <w:rsid w:val="002157E0"/>
    <w:rsid w:val="002158E4"/>
    <w:rsid w:val="00216F95"/>
    <w:rsid w:val="00217D2D"/>
    <w:rsid w:val="00220675"/>
    <w:rsid w:val="00220F05"/>
    <w:rsid w:val="0022101A"/>
    <w:rsid w:val="002220DA"/>
    <w:rsid w:val="00222233"/>
    <w:rsid w:val="00222294"/>
    <w:rsid w:val="00222333"/>
    <w:rsid w:val="002226FC"/>
    <w:rsid w:val="0022305E"/>
    <w:rsid w:val="00225B11"/>
    <w:rsid w:val="00226298"/>
    <w:rsid w:val="002262CD"/>
    <w:rsid w:val="002268D7"/>
    <w:rsid w:val="00226D56"/>
    <w:rsid w:val="00227058"/>
    <w:rsid w:val="00227216"/>
    <w:rsid w:val="00227581"/>
    <w:rsid w:val="00227609"/>
    <w:rsid w:val="00230C72"/>
    <w:rsid w:val="0023122B"/>
    <w:rsid w:val="00231251"/>
    <w:rsid w:val="00231763"/>
    <w:rsid w:val="00233C3F"/>
    <w:rsid w:val="00233C86"/>
    <w:rsid w:val="00234248"/>
    <w:rsid w:val="0023431E"/>
    <w:rsid w:val="00234B8F"/>
    <w:rsid w:val="00234C87"/>
    <w:rsid w:val="00234E17"/>
    <w:rsid w:val="002358FD"/>
    <w:rsid w:val="00235A61"/>
    <w:rsid w:val="0023613A"/>
    <w:rsid w:val="00236B48"/>
    <w:rsid w:val="002405B1"/>
    <w:rsid w:val="00240661"/>
    <w:rsid w:val="00241F93"/>
    <w:rsid w:val="002432AA"/>
    <w:rsid w:val="00243DC1"/>
    <w:rsid w:val="00245E60"/>
    <w:rsid w:val="00245F06"/>
    <w:rsid w:val="002462FF"/>
    <w:rsid w:val="002468D5"/>
    <w:rsid w:val="00246C47"/>
    <w:rsid w:val="00247F42"/>
    <w:rsid w:val="00250EAB"/>
    <w:rsid w:val="00251067"/>
    <w:rsid w:val="002518C4"/>
    <w:rsid w:val="0025198E"/>
    <w:rsid w:val="00251C57"/>
    <w:rsid w:val="0025253A"/>
    <w:rsid w:val="00252809"/>
    <w:rsid w:val="002543AE"/>
    <w:rsid w:val="00255172"/>
    <w:rsid w:val="0025539C"/>
    <w:rsid w:val="00255425"/>
    <w:rsid w:val="002563D1"/>
    <w:rsid w:val="002573DD"/>
    <w:rsid w:val="002615CB"/>
    <w:rsid w:val="00261D73"/>
    <w:rsid w:val="00262706"/>
    <w:rsid w:val="0026384E"/>
    <w:rsid w:val="0026435F"/>
    <w:rsid w:val="00264BB8"/>
    <w:rsid w:val="00264D3A"/>
    <w:rsid w:val="0026501B"/>
    <w:rsid w:val="0026535C"/>
    <w:rsid w:val="00266013"/>
    <w:rsid w:val="00266268"/>
    <w:rsid w:val="00266E00"/>
    <w:rsid w:val="00267100"/>
    <w:rsid w:val="00267A7B"/>
    <w:rsid w:val="002703F6"/>
    <w:rsid w:val="00270CC0"/>
    <w:rsid w:val="0027347F"/>
    <w:rsid w:val="002745F3"/>
    <w:rsid w:val="00275387"/>
    <w:rsid w:val="002761C7"/>
    <w:rsid w:val="0027659D"/>
    <w:rsid w:val="00276DEB"/>
    <w:rsid w:val="00277B93"/>
    <w:rsid w:val="00280C9D"/>
    <w:rsid w:val="00280DBF"/>
    <w:rsid w:val="00281843"/>
    <w:rsid w:val="002822AB"/>
    <w:rsid w:val="00282385"/>
    <w:rsid w:val="00282A33"/>
    <w:rsid w:val="00282A84"/>
    <w:rsid w:val="0028321B"/>
    <w:rsid w:val="00284809"/>
    <w:rsid w:val="002867B4"/>
    <w:rsid w:val="00286955"/>
    <w:rsid w:val="00287C4B"/>
    <w:rsid w:val="00287CA9"/>
    <w:rsid w:val="00290430"/>
    <w:rsid w:val="00290867"/>
    <w:rsid w:val="00290E16"/>
    <w:rsid w:val="00290F8A"/>
    <w:rsid w:val="00291AAF"/>
    <w:rsid w:val="002935AF"/>
    <w:rsid w:val="002935C2"/>
    <w:rsid w:val="00293BCB"/>
    <w:rsid w:val="002942B4"/>
    <w:rsid w:val="0029559C"/>
    <w:rsid w:val="00295CFE"/>
    <w:rsid w:val="00295FBD"/>
    <w:rsid w:val="0029632D"/>
    <w:rsid w:val="002965C2"/>
    <w:rsid w:val="00296E13"/>
    <w:rsid w:val="00297C33"/>
    <w:rsid w:val="002A0409"/>
    <w:rsid w:val="002A171F"/>
    <w:rsid w:val="002A208E"/>
    <w:rsid w:val="002A39E5"/>
    <w:rsid w:val="002A3C6D"/>
    <w:rsid w:val="002A3D39"/>
    <w:rsid w:val="002A3EDC"/>
    <w:rsid w:val="002A3F5B"/>
    <w:rsid w:val="002A4F8D"/>
    <w:rsid w:val="002A57C4"/>
    <w:rsid w:val="002A77B3"/>
    <w:rsid w:val="002B00BD"/>
    <w:rsid w:val="002B0792"/>
    <w:rsid w:val="002B0892"/>
    <w:rsid w:val="002B0DC5"/>
    <w:rsid w:val="002B169C"/>
    <w:rsid w:val="002B20B7"/>
    <w:rsid w:val="002B2A5A"/>
    <w:rsid w:val="002B4318"/>
    <w:rsid w:val="002B5194"/>
    <w:rsid w:val="002B5196"/>
    <w:rsid w:val="002B6417"/>
    <w:rsid w:val="002B65E3"/>
    <w:rsid w:val="002B680A"/>
    <w:rsid w:val="002B6FD7"/>
    <w:rsid w:val="002B7364"/>
    <w:rsid w:val="002C14E7"/>
    <w:rsid w:val="002C1A00"/>
    <w:rsid w:val="002C1A87"/>
    <w:rsid w:val="002C2073"/>
    <w:rsid w:val="002C2193"/>
    <w:rsid w:val="002C24CC"/>
    <w:rsid w:val="002C258E"/>
    <w:rsid w:val="002C325D"/>
    <w:rsid w:val="002C334C"/>
    <w:rsid w:val="002C3A6F"/>
    <w:rsid w:val="002C3BEB"/>
    <w:rsid w:val="002C4C48"/>
    <w:rsid w:val="002C4D5C"/>
    <w:rsid w:val="002C530E"/>
    <w:rsid w:val="002C5CC5"/>
    <w:rsid w:val="002C775C"/>
    <w:rsid w:val="002C7A02"/>
    <w:rsid w:val="002D0658"/>
    <w:rsid w:val="002D06DF"/>
    <w:rsid w:val="002D14F4"/>
    <w:rsid w:val="002D3494"/>
    <w:rsid w:val="002D3564"/>
    <w:rsid w:val="002D4840"/>
    <w:rsid w:val="002D5BFD"/>
    <w:rsid w:val="002D5E30"/>
    <w:rsid w:val="002D73DB"/>
    <w:rsid w:val="002E0ABB"/>
    <w:rsid w:val="002E182B"/>
    <w:rsid w:val="002E1EC0"/>
    <w:rsid w:val="002E217F"/>
    <w:rsid w:val="002E2659"/>
    <w:rsid w:val="002E3059"/>
    <w:rsid w:val="002E3739"/>
    <w:rsid w:val="002E411B"/>
    <w:rsid w:val="002E41FD"/>
    <w:rsid w:val="002E4A90"/>
    <w:rsid w:val="002E57F0"/>
    <w:rsid w:val="002E6AF9"/>
    <w:rsid w:val="002E733E"/>
    <w:rsid w:val="002E7689"/>
    <w:rsid w:val="002F0113"/>
    <w:rsid w:val="002F2F68"/>
    <w:rsid w:val="002F3B0E"/>
    <w:rsid w:val="002F3C4F"/>
    <w:rsid w:val="002F4A6A"/>
    <w:rsid w:val="002F52E8"/>
    <w:rsid w:val="002F5485"/>
    <w:rsid w:val="002F5864"/>
    <w:rsid w:val="002F623A"/>
    <w:rsid w:val="002F6A4B"/>
    <w:rsid w:val="002F6CB0"/>
    <w:rsid w:val="002F70A8"/>
    <w:rsid w:val="00300D70"/>
    <w:rsid w:val="003012BC"/>
    <w:rsid w:val="003014A7"/>
    <w:rsid w:val="00303076"/>
    <w:rsid w:val="00303846"/>
    <w:rsid w:val="00304C01"/>
    <w:rsid w:val="00304D1A"/>
    <w:rsid w:val="00304EEC"/>
    <w:rsid w:val="00305722"/>
    <w:rsid w:val="003057C2"/>
    <w:rsid w:val="00306787"/>
    <w:rsid w:val="0030687E"/>
    <w:rsid w:val="00307187"/>
    <w:rsid w:val="0031095B"/>
    <w:rsid w:val="00310D96"/>
    <w:rsid w:val="00310EDA"/>
    <w:rsid w:val="003121E5"/>
    <w:rsid w:val="003123D2"/>
    <w:rsid w:val="003130D0"/>
    <w:rsid w:val="00313458"/>
    <w:rsid w:val="00313501"/>
    <w:rsid w:val="00313F81"/>
    <w:rsid w:val="00314220"/>
    <w:rsid w:val="003148C4"/>
    <w:rsid w:val="00314940"/>
    <w:rsid w:val="00314C73"/>
    <w:rsid w:val="003151FD"/>
    <w:rsid w:val="00315CCF"/>
    <w:rsid w:val="003161E3"/>
    <w:rsid w:val="00316259"/>
    <w:rsid w:val="00317205"/>
    <w:rsid w:val="0032007D"/>
    <w:rsid w:val="0032037E"/>
    <w:rsid w:val="00320808"/>
    <w:rsid w:val="00320B23"/>
    <w:rsid w:val="00320BE0"/>
    <w:rsid w:val="00321BC2"/>
    <w:rsid w:val="003231CA"/>
    <w:rsid w:val="0032328D"/>
    <w:rsid w:val="0032413B"/>
    <w:rsid w:val="00324363"/>
    <w:rsid w:val="00324D1A"/>
    <w:rsid w:val="00326102"/>
    <w:rsid w:val="00326D24"/>
    <w:rsid w:val="00327716"/>
    <w:rsid w:val="00327BA5"/>
    <w:rsid w:val="00327BC4"/>
    <w:rsid w:val="00327FFE"/>
    <w:rsid w:val="00330010"/>
    <w:rsid w:val="003315A0"/>
    <w:rsid w:val="003327A7"/>
    <w:rsid w:val="00332847"/>
    <w:rsid w:val="00332AE0"/>
    <w:rsid w:val="00333056"/>
    <w:rsid w:val="00333B23"/>
    <w:rsid w:val="00335742"/>
    <w:rsid w:val="00335F43"/>
    <w:rsid w:val="003362AC"/>
    <w:rsid w:val="00336F59"/>
    <w:rsid w:val="0033707E"/>
    <w:rsid w:val="003372AB"/>
    <w:rsid w:val="003376C0"/>
    <w:rsid w:val="00337D42"/>
    <w:rsid w:val="00337EE6"/>
    <w:rsid w:val="003403B0"/>
    <w:rsid w:val="00340E40"/>
    <w:rsid w:val="003415A2"/>
    <w:rsid w:val="003419CE"/>
    <w:rsid w:val="00343F10"/>
    <w:rsid w:val="003443FD"/>
    <w:rsid w:val="0034499A"/>
    <w:rsid w:val="003449EF"/>
    <w:rsid w:val="003450B1"/>
    <w:rsid w:val="00345E82"/>
    <w:rsid w:val="00346930"/>
    <w:rsid w:val="00346CD3"/>
    <w:rsid w:val="00346FF2"/>
    <w:rsid w:val="0034732B"/>
    <w:rsid w:val="0034760D"/>
    <w:rsid w:val="00347FCE"/>
    <w:rsid w:val="003506B0"/>
    <w:rsid w:val="00350767"/>
    <w:rsid w:val="003508CC"/>
    <w:rsid w:val="00351559"/>
    <w:rsid w:val="00351710"/>
    <w:rsid w:val="00353197"/>
    <w:rsid w:val="00353BDE"/>
    <w:rsid w:val="00353F90"/>
    <w:rsid w:val="00354E1A"/>
    <w:rsid w:val="0035563D"/>
    <w:rsid w:val="00356278"/>
    <w:rsid w:val="0035628A"/>
    <w:rsid w:val="003563B9"/>
    <w:rsid w:val="00356FBD"/>
    <w:rsid w:val="00360152"/>
    <w:rsid w:val="0036116B"/>
    <w:rsid w:val="003611F0"/>
    <w:rsid w:val="00361C6C"/>
    <w:rsid w:val="00361E88"/>
    <w:rsid w:val="00361E9A"/>
    <w:rsid w:val="00361F2B"/>
    <w:rsid w:val="0036288A"/>
    <w:rsid w:val="00363869"/>
    <w:rsid w:val="00363A7E"/>
    <w:rsid w:val="00363B17"/>
    <w:rsid w:val="00364181"/>
    <w:rsid w:val="00365D8F"/>
    <w:rsid w:val="003702FD"/>
    <w:rsid w:val="003709B5"/>
    <w:rsid w:val="00370C91"/>
    <w:rsid w:val="00370D0F"/>
    <w:rsid w:val="00371E11"/>
    <w:rsid w:val="00372BE5"/>
    <w:rsid w:val="0037377D"/>
    <w:rsid w:val="00373B55"/>
    <w:rsid w:val="00374425"/>
    <w:rsid w:val="00374CE2"/>
    <w:rsid w:val="00375928"/>
    <w:rsid w:val="00375EB5"/>
    <w:rsid w:val="00376519"/>
    <w:rsid w:val="00376733"/>
    <w:rsid w:val="00377CBB"/>
    <w:rsid w:val="00377F11"/>
    <w:rsid w:val="0038099F"/>
    <w:rsid w:val="0038135A"/>
    <w:rsid w:val="0038193A"/>
    <w:rsid w:val="0038202C"/>
    <w:rsid w:val="0038217E"/>
    <w:rsid w:val="00382C1C"/>
    <w:rsid w:val="003838AF"/>
    <w:rsid w:val="00385131"/>
    <w:rsid w:val="00385DCC"/>
    <w:rsid w:val="00385E17"/>
    <w:rsid w:val="00385EAD"/>
    <w:rsid w:val="00386535"/>
    <w:rsid w:val="00387490"/>
    <w:rsid w:val="003874AF"/>
    <w:rsid w:val="0038770A"/>
    <w:rsid w:val="0038783D"/>
    <w:rsid w:val="00390686"/>
    <w:rsid w:val="003907C0"/>
    <w:rsid w:val="00390BFB"/>
    <w:rsid w:val="0039116A"/>
    <w:rsid w:val="00391CB3"/>
    <w:rsid w:val="00392B16"/>
    <w:rsid w:val="003930A3"/>
    <w:rsid w:val="003937AA"/>
    <w:rsid w:val="003943B7"/>
    <w:rsid w:val="00394C5D"/>
    <w:rsid w:val="00395CE2"/>
    <w:rsid w:val="00397028"/>
    <w:rsid w:val="00397385"/>
    <w:rsid w:val="003979ED"/>
    <w:rsid w:val="003A09C2"/>
    <w:rsid w:val="003A3551"/>
    <w:rsid w:val="003A41AD"/>
    <w:rsid w:val="003A4432"/>
    <w:rsid w:val="003A4492"/>
    <w:rsid w:val="003A457D"/>
    <w:rsid w:val="003A47AC"/>
    <w:rsid w:val="003A5C00"/>
    <w:rsid w:val="003A5EF6"/>
    <w:rsid w:val="003A6D53"/>
    <w:rsid w:val="003A6FA3"/>
    <w:rsid w:val="003A7357"/>
    <w:rsid w:val="003A7B9B"/>
    <w:rsid w:val="003B22BE"/>
    <w:rsid w:val="003B2B61"/>
    <w:rsid w:val="003B2E08"/>
    <w:rsid w:val="003B35B2"/>
    <w:rsid w:val="003B3AC7"/>
    <w:rsid w:val="003B3E0F"/>
    <w:rsid w:val="003B3E4A"/>
    <w:rsid w:val="003B492D"/>
    <w:rsid w:val="003B512E"/>
    <w:rsid w:val="003B53C4"/>
    <w:rsid w:val="003B5800"/>
    <w:rsid w:val="003B63F6"/>
    <w:rsid w:val="003B68A6"/>
    <w:rsid w:val="003B7133"/>
    <w:rsid w:val="003B71AA"/>
    <w:rsid w:val="003B7768"/>
    <w:rsid w:val="003B77D1"/>
    <w:rsid w:val="003B7B5E"/>
    <w:rsid w:val="003C00ED"/>
    <w:rsid w:val="003C072D"/>
    <w:rsid w:val="003C0900"/>
    <w:rsid w:val="003C0DA3"/>
    <w:rsid w:val="003C2570"/>
    <w:rsid w:val="003C3293"/>
    <w:rsid w:val="003C3D7F"/>
    <w:rsid w:val="003C62A8"/>
    <w:rsid w:val="003C6550"/>
    <w:rsid w:val="003C6622"/>
    <w:rsid w:val="003C72D7"/>
    <w:rsid w:val="003C72ED"/>
    <w:rsid w:val="003C735B"/>
    <w:rsid w:val="003C7460"/>
    <w:rsid w:val="003D038C"/>
    <w:rsid w:val="003D0E75"/>
    <w:rsid w:val="003D2FE0"/>
    <w:rsid w:val="003D374E"/>
    <w:rsid w:val="003D39FE"/>
    <w:rsid w:val="003D470D"/>
    <w:rsid w:val="003D516F"/>
    <w:rsid w:val="003D60D4"/>
    <w:rsid w:val="003D665B"/>
    <w:rsid w:val="003D682D"/>
    <w:rsid w:val="003E127A"/>
    <w:rsid w:val="003E1576"/>
    <w:rsid w:val="003E24DE"/>
    <w:rsid w:val="003E3EA5"/>
    <w:rsid w:val="003E3F75"/>
    <w:rsid w:val="003E50DA"/>
    <w:rsid w:val="003E637B"/>
    <w:rsid w:val="003E6BE4"/>
    <w:rsid w:val="003E7518"/>
    <w:rsid w:val="003F07CD"/>
    <w:rsid w:val="003F0DCF"/>
    <w:rsid w:val="003F1366"/>
    <w:rsid w:val="003F2235"/>
    <w:rsid w:val="003F2285"/>
    <w:rsid w:val="003F2D54"/>
    <w:rsid w:val="003F2F84"/>
    <w:rsid w:val="003F2FAE"/>
    <w:rsid w:val="003F430C"/>
    <w:rsid w:val="003F4B25"/>
    <w:rsid w:val="003F5614"/>
    <w:rsid w:val="003F561D"/>
    <w:rsid w:val="003F5EDE"/>
    <w:rsid w:val="003F66DE"/>
    <w:rsid w:val="003F6CD7"/>
    <w:rsid w:val="003F7352"/>
    <w:rsid w:val="003F76DC"/>
    <w:rsid w:val="004020AC"/>
    <w:rsid w:val="0040222F"/>
    <w:rsid w:val="004023EE"/>
    <w:rsid w:val="004027E4"/>
    <w:rsid w:val="004030C9"/>
    <w:rsid w:val="00404452"/>
    <w:rsid w:val="004045DE"/>
    <w:rsid w:val="00404A74"/>
    <w:rsid w:val="00404F31"/>
    <w:rsid w:val="00405566"/>
    <w:rsid w:val="00406426"/>
    <w:rsid w:val="00406E53"/>
    <w:rsid w:val="0040786D"/>
    <w:rsid w:val="004103CE"/>
    <w:rsid w:val="004103DE"/>
    <w:rsid w:val="00410B27"/>
    <w:rsid w:val="00411EEA"/>
    <w:rsid w:val="0041200A"/>
    <w:rsid w:val="004121AA"/>
    <w:rsid w:val="004126AF"/>
    <w:rsid w:val="004127CB"/>
    <w:rsid w:val="00414AF8"/>
    <w:rsid w:val="0041624D"/>
    <w:rsid w:val="0041675C"/>
    <w:rsid w:val="00416D95"/>
    <w:rsid w:val="00417CEB"/>
    <w:rsid w:val="00417E1C"/>
    <w:rsid w:val="00420E8E"/>
    <w:rsid w:val="00421F0E"/>
    <w:rsid w:val="00422E6C"/>
    <w:rsid w:val="00423880"/>
    <w:rsid w:val="00423913"/>
    <w:rsid w:val="00423F66"/>
    <w:rsid w:val="0042410E"/>
    <w:rsid w:val="004246B3"/>
    <w:rsid w:val="0042630A"/>
    <w:rsid w:val="00427F87"/>
    <w:rsid w:val="00430114"/>
    <w:rsid w:val="0043056A"/>
    <w:rsid w:val="004305EF"/>
    <w:rsid w:val="004313BC"/>
    <w:rsid w:val="00431795"/>
    <w:rsid w:val="00432043"/>
    <w:rsid w:val="00432B87"/>
    <w:rsid w:val="00432EAA"/>
    <w:rsid w:val="0043322B"/>
    <w:rsid w:val="00434921"/>
    <w:rsid w:val="004359EC"/>
    <w:rsid w:val="0043619A"/>
    <w:rsid w:val="00436216"/>
    <w:rsid w:val="004367D4"/>
    <w:rsid w:val="00437A90"/>
    <w:rsid w:val="004400A4"/>
    <w:rsid w:val="0044130D"/>
    <w:rsid w:val="004414BE"/>
    <w:rsid w:val="00441F01"/>
    <w:rsid w:val="00442E1E"/>
    <w:rsid w:val="00444764"/>
    <w:rsid w:val="00444A7D"/>
    <w:rsid w:val="00444B0A"/>
    <w:rsid w:val="0044540A"/>
    <w:rsid w:val="00445CFB"/>
    <w:rsid w:val="004467BA"/>
    <w:rsid w:val="00446B15"/>
    <w:rsid w:val="0044715E"/>
    <w:rsid w:val="0045036C"/>
    <w:rsid w:val="00450C55"/>
    <w:rsid w:val="00451CBA"/>
    <w:rsid w:val="004520EE"/>
    <w:rsid w:val="0045277F"/>
    <w:rsid w:val="00453098"/>
    <w:rsid w:val="0045526C"/>
    <w:rsid w:val="0045529B"/>
    <w:rsid w:val="00456D72"/>
    <w:rsid w:val="004572DD"/>
    <w:rsid w:val="004576C7"/>
    <w:rsid w:val="00457B3B"/>
    <w:rsid w:val="004604FE"/>
    <w:rsid w:val="00460661"/>
    <w:rsid w:val="004612F2"/>
    <w:rsid w:val="0046192F"/>
    <w:rsid w:val="00461983"/>
    <w:rsid w:val="00461D3D"/>
    <w:rsid w:val="00461F66"/>
    <w:rsid w:val="00462257"/>
    <w:rsid w:val="00462DA6"/>
    <w:rsid w:val="00462EB4"/>
    <w:rsid w:val="00463C51"/>
    <w:rsid w:val="00464862"/>
    <w:rsid w:val="004651F9"/>
    <w:rsid w:val="00465FE2"/>
    <w:rsid w:val="00466FAB"/>
    <w:rsid w:val="004707B6"/>
    <w:rsid w:val="00470D41"/>
    <w:rsid w:val="00470FC1"/>
    <w:rsid w:val="00471CAE"/>
    <w:rsid w:val="00472C33"/>
    <w:rsid w:val="00473B49"/>
    <w:rsid w:val="00474DE1"/>
    <w:rsid w:val="00475AE7"/>
    <w:rsid w:val="0047618E"/>
    <w:rsid w:val="0047718E"/>
    <w:rsid w:val="004775D2"/>
    <w:rsid w:val="00477838"/>
    <w:rsid w:val="00477C60"/>
    <w:rsid w:val="0048138D"/>
    <w:rsid w:val="00483683"/>
    <w:rsid w:val="004845ED"/>
    <w:rsid w:val="00485967"/>
    <w:rsid w:val="00485A72"/>
    <w:rsid w:val="0048609C"/>
    <w:rsid w:val="00486A92"/>
    <w:rsid w:val="00487E99"/>
    <w:rsid w:val="004910AD"/>
    <w:rsid w:val="0049228D"/>
    <w:rsid w:val="00493082"/>
    <w:rsid w:val="004933E7"/>
    <w:rsid w:val="004940F8"/>
    <w:rsid w:val="004950EB"/>
    <w:rsid w:val="00496173"/>
    <w:rsid w:val="00496F82"/>
    <w:rsid w:val="004A0261"/>
    <w:rsid w:val="004A04D8"/>
    <w:rsid w:val="004A0B18"/>
    <w:rsid w:val="004A3BAF"/>
    <w:rsid w:val="004A41E5"/>
    <w:rsid w:val="004A4D55"/>
    <w:rsid w:val="004A5023"/>
    <w:rsid w:val="004A55C7"/>
    <w:rsid w:val="004A7644"/>
    <w:rsid w:val="004A7B92"/>
    <w:rsid w:val="004A7CA0"/>
    <w:rsid w:val="004A7F4B"/>
    <w:rsid w:val="004B09CD"/>
    <w:rsid w:val="004B0BCF"/>
    <w:rsid w:val="004B0D2D"/>
    <w:rsid w:val="004B10DE"/>
    <w:rsid w:val="004B152C"/>
    <w:rsid w:val="004B1A14"/>
    <w:rsid w:val="004B266D"/>
    <w:rsid w:val="004B3A1C"/>
    <w:rsid w:val="004B45E3"/>
    <w:rsid w:val="004B47D5"/>
    <w:rsid w:val="004B4F5D"/>
    <w:rsid w:val="004B5878"/>
    <w:rsid w:val="004B602D"/>
    <w:rsid w:val="004B6A7F"/>
    <w:rsid w:val="004B7C11"/>
    <w:rsid w:val="004C0A67"/>
    <w:rsid w:val="004C0F37"/>
    <w:rsid w:val="004C18B8"/>
    <w:rsid w:val="004C2016"/>
    <w:rsid w:val="004C2448"/>
    <w:rsid w:val="004C2704"/>
    <w:rsid w:val="004C27EB"/>
    <w:rsid w:val="004C4781"/>
    <w:rsid w:val="004C4A1B"/>
    <w:rsid w:val="004C55F5"/>
    <w:rsid w:val="004C674B"/>
    <w:rsid w:val="004C6BF7"/>
    <w:rsid w:val="004C70EE"/>
    <w:rsid w:val="004C71A0"/>
    <w:rsid w:val="004C7BBB"/>
    <w:rsid w:val="004D0983"/>
    <w:rsid w:val="004D0BA5"/>
    <w:rsid w:val="004D0D70"/>
    <w:rsid w:val="004D1218"/>
    <w:rsid w:val="004D1D7B"/>
    <w:rsid w:val="004D1E25"/>
    <w:rsid w:val="004D1E33"/>
    <w:rsid w:val="004D2AD9"/>
    <w:rsid w:val="004D2B73"/>
    <w:rsid w:val="004D2CD9"/>
    <w:rsid w:val="004D30D9"/>
    <w:rsid w:val="004D3267"/>
    <w:rsid w:val="004D35EE"/>
    <w:rsid w:val="004D5C3C"/>
    <w:rsid w:val="004D6D70"/>
    <w:rsid w:val="004E08E2"/>
    <w:rsid w:val="004E0F2D"/>
    <w:rsid w:val="004E153B"/>
    <w:rsid w:val="004E170F"/>
    <w:rsid w:val="004E1B61"/>
    <w:rsid w:val="004E2AB5"/>
    <w:rsid w:val="004E492D"/>
    <w:rsid w:val="004E4934"/>
    <w:rsid w:val="004E4B32"/>
    <w:rsid w:val="004E5612"/>
    <w:rsid w:val="004E5C45"/>
    <w:rsid w:val="004E66E6"/>
    <w:rsid w:val="004E66F1"/>
    <w:rsid w:val="004E6BD2"/>
    <w:rsid w:val="004E75DA"/>
    <w:rsid w:val="004E7C06"/>
    <w:rsid w:val="004E7D0D"/>
    <w:rsid w:val="004F008E"/>
    <w:rsid w:val="004F028A"/>
    <w:rsid w:val="004F0FE4"/>
    <w:rsid w:val="004F1486"/>
    <w:rsid w:val="004F1661"/>
    <w:rsid w:val="004F1927"/>
    <w:rsid w:val="004F3511"/>
    <w:rsid w:val="004F3B0C"/>
    <w:rsid w:val="004F3BD5"/>
    <w:rsid w:val="004F4A3A"/>
    <w:rsid w:val="004F4B60"/>
    <w:rsid w:val="004F6D47"/>
    <w:rsid w:val="004F729A"/>
    <w:rsid w:val="004F72BF"/>
    <w:rsid w:val="00500C49"/>
    <w:rsid w:val="00500D77"/>
    <w:rsid w:val="00500FD3"/>
    <w:rsid w:val="00501277"/>
    <w:rsid w:val="0050265C"/>
    <w:rsid w:val="0050373B"/>
    <w:rsid w:val="005040A6"/>
    <w:rsid w:val="0050470B"/>
    <w:rsid w:val="00504EB7"/>
    <w:rsid w:val="005050F0"/>
    <w:rsid w:val="0050558E"/>
    <w:rsid w:val="00506CEB"/>
    <w:rsid w:val="00506E86"/>
    <w:rsid w:val="0051168E"/>
    <w:rsid w:val="005116DF"/>
    <w:rsid w:val="00511C99"/>
    <w:rsid w:val="00512EA3"/>
    <w:rsid w:val="005138E3"/>
    <w:rsid w:val="005141DC"/>
    <w:rsid w:val="00514A62"/>
    <w:rsid w:val="00516888"/>
    <w:rsid w:val="00516D65"/>
    <w:rsid w:val="00520241"/>
    <w:rsid w:val="005204E1"/>
    <w:rsid w:val="005206CC"/>
    <w:rsid w:val="00520B15"/>
    <w:rsid w:val="0052114C"/>
    <w:rsid w:val="005211E5"/>
    <w:rsid w:val="00521748"/>
    <w:rsid w:val="005222B2"/>
    <w:rsid w:val="00522959"/>
    <w:rsid w:val="00523004"/>
    <w:rsid w:val="0052457A"/>
    <w:rsid w:val="0052594D"/>
    <w:rsid w:val="00525BE6"/>
    <w:rsid w:val="00525E2A"/>
    <w:rsid w:val="00527711"/>
    <w:rsid w:val="00527986"/>
    <w:rsid w:val="00527BA5"/>
    <w:rsid w:val="0053042C"/>
    <w:rsid w:val="00530693"/>
    <w:rsid w:val="0053104A"/>
    <w:rsid w:val="00531342"/>
    <w:rsid w:val="00531CCB"/>
    <w:rsid w:val="0053265C"/>
    <w:rsid w:val="0053393A"/>
    <w:rsid w:val="00535156"/>
    <w:rsid w:val="0053605E"/>
    <w:rsid w:val="005370F4"/>
    <w:rsid w:val="005400EE"/>
    <w:rsid w:val="005410AD"/>
    <w:rsid w:val="005418B3"/>
    <w:rsid w:val="00541AA7"/>
    <w:rsid w:val="00541D3F"/>
    <w:rsid w:val="00541E52"/>
    <w:rsid w:val="00542C48"/>
    <w:rsid w:val="00542F36"/>
    <w:rsid w:val="005433A6"/>
    <w:rsid w:val="005443BD"/>
    <w:rsid w:val="00545059"/>
    <w:rsid w:val="005472D3"/>
    <w:rsid w:val="00547791"/>
    <w:rsid w:val="00547D67"/>
    <w:rsid w:val="005501FC"/>
    <w:rsid w:val="00550523"/>
    <w:rsid w:val="00550786"/>
    <w:rsid w:val="00553003"/>
    <w:rsid w:val="005530A9"/>
    <w:rsid w:val="00553290"/>
    <w:rsid w:val="00553CED"/>
    <w:rsid w:val="0055409F"/>
    <w:rsid w:val="0055447E"/>
    <w:rsid w:val="00554606"/>
    <w:rsid w:val="00554AC7"/>
    <w:rsid w:val="00554D8A"/>
    <w:rsid w:val="005553F6"/>
    <w:rsid w:val="00555A69"/>
    <w:rsid w:val="005564EE"/>
    <w:rsid w:val="00557935"/>
    <w:rsid w:val="00560C9D"/>
    <w:rsid w:val="0056151C"/>
    <w:rsid w:val="00561C35"/>
    <w:rsid w:val="00562232"/>
    <w:rsid w:val="0056255C"/>
    <w:rsid w:val="005627EB"/>
    <w:rsid w:val="0056305C"/>
    <w:rsid w:val="00564052"/>
    <w:rsid w:val="005640FC"/>
    <w:rsid w:val="00564908"/>
    <w:rsid w:val="0056666A"/>
    <w:rsid w:val="00566739"/>
    <w:rsid w:val="00567208"/>
    <w:rsid w:val="00567826"/>
    <w:rsid w:val="00567F23"/>
    <w:rsid w:val="005702F0"/>
    <w:rsid w:val="005709A1"/>
    <w:rsid w:val="00571336"/>
    <w:rsid w:val="00571BB9"/>
    <w:rsid w:val="005720B6"/>
    <w:rsid w:val="005724D4"/>
    <w:rsid w:val="005726B7"/>
    <w:rsid w:val="00572A18"/>
    <w:rsid w:val="00572C04"/>
    <w:rsid w:val="00573C19"/>
    <w:rsid w:val="00574FC2"/>
    <w:rsid w:val="00575972"/>
    <w:rsid w:val="00576414"/>
    <w:rsid w:val="005776CE"/>
    <w:rsid w:val="0058017C"/>
    <w:rsid w:val="00580E97"/>
    <w:rsid w:val="00581B1C"/>
    <w:rsid w:val="00582268"/>
    <w:rsid w:val="00582816"/>
    <w:rsid w:val="005852BE"/>
    <w:rsid w:val="005853A1"/>
    <w:rsid w:val="00585679"/>
    <w:rsid w:val="00586133"/>
    <w:rsid w:val="00586F58"/>
    <w:rsid w:val="0058745B"/>
    <w:rsid w:val="005879F3"/>
    <w:rsid w:val="00587D4C"/>
    <w:rsid w:val="0059018C"/>
    <w:rsid w:val="005911C1"/>
    <w:rsid w:val="005911D8"/>
    <w:rsid w:val="0059477C"/>
    <w:rsid w:val="00594851"/>
    <w:rsid w:val="00594980"/>
    <w:rsid w:val="00594CB7"/>
    <w:rsid w:val="00594EA7"/>
    <w:rsid w:val="00594EC8"/>
    <w:rsid w:val="00595495"/>
    <w:rsid w:val="00595ABF"/>
    <w:rsid w:val="0059714D"/>
    <w:rsid w:val="005977C3"/>
    <w:rsid w:val="005979A4"/>
    <w:rsid w:val="00597F48"/>
    <w:rsid w:val="005A0A29"/>
    <w:rsid w:val="005A154A"/>
    <w:rsid w:val="005A15A2"/>
    <w:rsid w:val="005A41F1"/>
    <w:rsid w:val="005A4738"/>
    <w:rsid w:val="005A643F"/>
    <w:rsid w:val="005A66E7"/>
    <w:rsid w:val="005A6CE0"/>
    <w:rsid w:val="005A6D47"/>
    <w:rsid w:val="005A6E3E"/>
    <w:rsid w:val="005A78CF"/>
    <w:rsid w:val="005A7EC3"/>
    <w:rsid w:val="005B0688"/>
    <w:rsid w:val="005B2897"/>
    <w:rsid w:val="005B4103"/>
    <w:rsid w:val="005B4209"/>
    <w:rsid w:val="005B4434"/>
    <w:rsid w:val="005B48BA"/>
    <w:rsid w:val="005B4EA0"/>
    <w:rsid w:val="005B54B9"/>
    <w:rsid w:val="005B5A64"/>
    <w:rsid w:val="005B5FFA"/>
    <w:rsid w:val="005B6906"/>
    <w:rsid w:val="005B6BB1"/>
    <w:rsid w:val="005B7635"/>
    <w:rsid w:val="005B78D0"/>
    <w:rsid w:val="005C00E1"/>
    <w:rsid w:val="005C1AE7"/>
    <w:rsid w:val="005C2DE5"/>
    <w:rsid w:val="005C2EAB"/>
    <w:rsid w:val="005C320E"/>
    <w:rsid w:val="005C5043"/>
    <w:rsid w:val="005C5EE5"/>
    <w:rsid w:val="005C60D7"/>
    <w:rsid w:val="005C6D9C"/>
    <w:rsid w:val="005C7046"/>
    <w:rsid w:val="005C712F"/>
    <w:rsid w:val="005C72BD"/>
    <w:rsid w:val="005C73AA"/>
    <w:rsid w:val="005C73FB"/>
    <w:rsid w:val="005C7E22"/>
    <w:rsid w:val="005D0DBB"/>
    <w:rsid w:val="005D140C"/>
    <w:rsid w:val="005D1DFA"/>
    <w:rsid w:val="005D2F6A"/>
    <w:rsid w:val="005D4A01"/>
    <w:rsid w:val="005D5110"/>
    <w:rsid w:val="005D53C8"/>
    <w:rsid w:val="005D6C2B"/>
    <w:rsid w:val="005E07D9"/>
    <w:rsid w:val="005E08A9"/>
    <w:rsid w:val="005E0AFC"/>
    <w:rsid w:val="005E18A3"/>
    <w:rsid w:val="005E1ED9"/>
    <w:rsid w:val="005E1F8C"/>
    <w:rsid w:val="005E2B6B"/>
    <w:rsid w:val="005E2F1E"/>
    <w:rsid w:val="005E3445"/>
    <w:rsid w:val="005E34C8"/>
    <w:rsid w:val="005E3C9D"/>
    <w:rsid w:val="005E40FC"/>
    <w:rsid w:val="005E43F4"/>
    <w:rsid w:val="005E46E9"/>
    <w:rsid w:val="005E47EE"/>
    <w:rsid w:val="005E4A50"/>
    <w:rsid w:val="005E4EC6"/>
    <w:rsid w:val="005E5382"/>
    <w:rsid w:val="005E5EB1"/>
    <w:rsid w:val="005E6280"/>
    <w:rsid w:val="005E6782"/>
    <w:rsid w:val="005E6D5D"/>
    <w:rsid w:val="005F072A"/>
    <w:rsid w:val="005F086B"/>
    <w:rsid w:val="005F180C"/>
    <w:rsid w:val="005F251F"/>
    <w:rsid w:val="005F2F50"/>
    <w:rsid w:val="005F67D3"/>
    <w:rsid w:val="005F6CF9"/>
    <w:rsid w:val="005F6CFE"/>
    <w:rsid w:val="005F6DED"/>
    <w:rsid w:val="005F7575"/>
    <w:rsid w:val="005F79EB"/>
    <w:rsid w:val="005F7DE0"/>
    <w:rsid w:val="006000BE"/>
    <w:rsid w:val="0060207C"/>
    <w:rsid w:val="00602324"/>
    <w:rsid w:val="00602D31"/>
    <w:rsid w:val="00602F02"/>
    <w:rsid w:val="0060358C"/>
    <w:rsid w:val="00603B42"/>
    <w:rsid w:val="00603F77"/>
    <w:rsid w:val="00605BCA"/>
    <w:rsid w:val="00606402"/>
    <w:rsid w:val="00607180"/>
    <w:rsid w:val="006073E2"/>
    <w:rsid w:val="00607512"/>
    <w:rsid w:val="0060763C"/>
    <w:rsid w:val="0060769B"/>
    <w:rsid w:val="006101B4"/>
    <w:rsid w:val="00610300"/>
    <w:rsid w:val="006113BF"/>
    <w:rsid w:val="006130F1"/>
    <w:rsid w:val="00613843"/>
    <w:rsid w:val="006145E8"/>
    <w:rsid w:val="006146BC"/>
    <w:rsid w:val="00614F31"/>
    <w:rsid w:val="00615707"/>
    <w:rsid w:val="00615A75"/>
    <w:rsid w:val="00615F52"/>
    <w:rsid w:val="00615FF1"/>
    <w:rsid w:val="0061670B"/>
    <w:rsid w:val="006169A2"/>
    <w:rsid w:val="00616B5D"/>
    <w:rsid w:val="00616F12"/>
    <w:rsid w:val="00617DD5"/>
    <w:rsid w:val="0062057D"/>
    <w:rsid w:val="00620662"/>
    <w:rsid w:val="00620FF5"/>
    <w:rsid w:val="006217AE"/>
    <w:rsid w:val="0062236D"/>
    <w:rsid w:val="006237B8"/>
    <w:rsid w:val="00624046"/>
    <w:rsid w:val="006241A6"/>
    <w:rsid w:val="0062426B"/>
    <w:rsid w:val="006258AA"/>
    <w:rsid w:val="006264B6"/>
    <w:rsid w:val="006265F8"/>
    <w:rsid w:val="00626694"/>
    <w:rsid w:val="00627060"/>
    <w:rsid w:val="0062732E"/>
    <w:rsid w:val="006273CE"/>
    <w:rsid w:val="0062795E"/>
    <w:rsid w:val="00630EC4"/>
    <w:rsid w:val="00631959"/>
    <w:rsid w:val="00631DB6"/>
    <w:rsid w:val="00632910"/>
    <w:rsid w:val="00632DDE"/>
    <w:rsid w:val="0063321A"/>
    <w:rsid w:val="006344CA"/>
    <w:rsid w:val="00634B4B"/>
    <w:rsid w:val="006368C0"/>
    <w:rsid w:val="00636B40"/>
    <w:rsid w:val="00637C0D"/>
    <w:rsid w:val="006401E7"/>
    <w:rsid w:val="006403F9"/>
    <w:rsid w:val="0064077E"/>
    <w:rsid w:val="00640E9A"/>
    <w:rsid w:val="00640EB4"/>
    <w:rsid w:val="006415C2"/>
    <w:rsid w:val="00642821"/>
    <w:rsid w:val="0064294F"/>
    <w:rsid w:val="006429B0"/>
    <w:rsid w:val="00645DEE"/>
    <w:rsid w:val="00646AC4"/>
    <w:rsid w:val="00646BEB"/>
    <w:rsid w:val="00647CB7"/>
    <w:rsid w:val="00650028"/>
    <w:rsid w:val="00651DB8"/>
    <w:rsid w:val="00651DE6"/>
    <w:rsid w:val="0065273D"/>
    <w:rsid w:val="00653579"/>
    <w:rsid w:val="00653CBF"/>
    <w:rsid w:val="0065412B"/>
    <w:rsid w:val="00654297"/>
    <w:rsid w:val="006542C7"/>
    <w:rsid w:val="006554A5"/>
    <w:rsid w:val="00655F74"/>
    <w:rsid w:val="0066009F"/>
    <w:rsid w:val="00660DB3"/>
    <w:rsid w:val="00662650"/>
    <w:rsid w:val="006630E5"/>
    <w:rsid w:val="00663E09"/>
    <w:rsid w:val="0066540C"/>
    <w:rsid w:val="0066630B"/>
    <w:rsid w:val="00666437"/>
    <w:rsid w:val="00666572"/>
    <w:rsid w:val="00666B22"/>
    <w:rsid w:val="00666EB5"/>
    <w:rsid w:val="006677E7"/>
    <w:rsid w:val="00667A23"/>
    <w:rsid w:val="0067045A"/>
    <w:rsid w:val="00670D07"/>
    <w:rsid w:val="006714FA"/>
    <w:rsid w:val="0067159B"/>
    <w:rsid w:val="006716E9"/>
    <w:rsid w:val="006720D4"/>
    <w:rsid w:val="00672137"/>
    <w:rsid w:val="00672FC4"/>
    <w:rsid w:val="00673D9D"/>
    <w:rsid w:val="00675194"/>
    <w:rsid w:val="00677F7B"/>
    <w:rsid w:val="00680B82"/>
    <w:rsid w:val="00680EF2"/>
    <w:rsid w:val="00682255"/>
    <w:rsid w:val="00683357"/>
    <w:rsid w:val="0068350F"/>
    <w:rsid w:val="00686479"/>
    <w:rsid w:val="00687446"/>
    <w:rsid w:val="00690667"/>
    <w:rsid w:val="006914F1"/>
    <w:rsid w:val="00692247"/>
    <w:rsid w:val="00695636"/>
    <w:rsid w:val="00695A39"/>
    <w:rsid w:val="00696AC3"/>
    <w:rsid w:val="006977FD"/>
    <w:rsid w:val="00697D82"/>
    <w:rsid w:val="006A16E5"/>
    <w:rsid w:val="006A1A21"/>
    <w:rsid w:val="006A2000"/>
    <w:rsid w:val="006A2B8A"/>
    <w:rsid w:val="006A36BA"/>
    <w:rsid w:val="006A3A98"/>
    <w:rsid w:val="006A43F1"/>
    <w:rsid w:val="006A442C"/>
    <w:rsid w:val="006A449D"/>
    <w:rsid w:val="006A4952"/>
    <w:rsid w:val="006A5E23"/>
    <w:rsid w:val="006A601F"/>
    <w:rsid w:val="006A6C10"/>
    <w:rsid w:val="006A6DC1"/>
    <w:rsid w:val="006A75EB"/>
    <w:rsid w:val="006A7FD1"/>
    <w:rsid w:val="006B077D"/>
    <w:rsid w:val="006B0CBB"/>
    <w:rsid w:val="006B1226"/>
    <w:rsid w:val="006B12FC"/>
    <w:rsid w:val="006B173C"/>
    <w:rsid w:val="006B18CF"/>
    <w:rsid w:val="006B2001"/>
    <w:rsid w:val="006B229E"/>
    <w:rsid w:val="006B25EB"/>
    <w:rsid w:val="006B2B7A"/>
    <w:rsid w:val="006B31F2"/>
    <w:rsid w:val="006B32FA"/>
    <w:rsid w:val="006B3E38"/>
    <w:rsid w:val="006B4A9C"/>
    <w:rsid w:val="006B4FFD"/>
    <w:rsid w:val="006B532C"/>
    <w:rsid w:val="006B59CA"/>
    <w:rsid w:val="006B5D68"/>
    <w:rsid w:val="006B622E"/>
    <w:rsid w:val="006B67BF"/>
    <w:rsid w:val="006B6824"/>
    <w:rsid w:val="006B69BF"/>
    <w:rsid w:val="006B70AB"/>
    <w:rsid w:val="006B713E"/>
    <w:rsid w:val="006B78BB"/>
    <w:rsid w:val="006B7A29"/>
    <w:rsid w:val="006B7BC3"/>
    <w:rsid w:val="006B7FD4"/>
    <w:rsid w:val="006C0AB5"/>
    <w:rsid w:val="006C0DB6"/>
    <w:rsid w:val="006C1625"/>
    <w:rsid w:val="006C2A48"/>
    <w:rsid w:val="006C33B3"/>
    <w:rsid w:val="006C40A1"/>
    <w:rsid w:val="006C42EF"/>
    <w:rsid w:val="006C4E96"/>
    <w:rsid w:val="006C508E"/>
    <w:rsid w:val="006C5DDA"/>
    <w:rsid w:val="006C66D1"/>
    <w:rsid w:val="006C6876"/>
    <w:rsid w:val="006D00A0"/>
    <w:rsid w:val="006D189B"/>
    <w:rsid w:val="006D2130"/>
    <w:rsid w:val="006D28F7"/>
    <w:rsid w:val="006D300C"/>
    <w:rsid w:val="006D305C"/>
    <w:rsid w:val="006D461C"/>
    <w:rsid w:val="006D492A"/>
    <w:rsid w:val="006D49CD"/>
    <w:rsid w:val="006D51CD"/>
    <w:rsid w:val="006D5CA6"/>
    <w:rsid w:val="006D768D"/>
    <w:rsid w:val="006D7FFB"/>
    <w:rsid w:val="006E0180"/>
    <w:rsid w:val="006E1866"/>
    <w:rsid w:val="006E1ACD"/>
    <w:rsid w:val="006E1D61"/>
    <w:rsid w:val="006E3156"/>
    <w:rsid w:val="006E32DA"/>
    <w:rsid w:val="006E385E"/>
    <w:rsid w:val="006E4422"/>
    <w:rsid w:val="006E4DAE"/>
    <w:rsid w:val="006E4F0B"/>
    <w:rsid w:val="006E50A1"/>
    <w:rsid w:val="006E7112"/>
    <w:rsid w:val="006E7198"/>
    <w:rsid w:val="006E7521"/>
    <w:rsid w:val="006E7645"/>
    <w:rsid w:val="006E77CD"/>
    <w:rsid w:val="006F0813"/>
    <w:rsid w:val="006F1E26"/>
    <w:rsid w:val="006F1E65"/>
    <w:rsid w:val="006F24CD"/>
    <w:rsid w:val="006F2C6A"/>
    <w:rsid w:val="006F304F"/>
    <w:rsid w:val="006F3273"/>
    <w:rsid w:val="006F3330"/>
    <w:rsid w:val="006F3FE1"/>
    <w:rsid w:val="006F563E"/>
    <w:rsid w:val="006F57F1"/>
    <w:rsid w:val="006F6DE2"/>
    <w:rsid w:val="0070146C"/>
    <w:rsid w:val="00701F76"/>
    <w:rsid w:val="0070306B"/>
    <w:rsid w:val="00703288"/>
    <w:rsid w:val="007032D3"/>
    <w:rsid w:val="00703758"/>
    <w:rsid w:val="00703F66"/>
    <w:rsid w:val="007040C0"/>
    <w:rsid w:val="0070419F"/>
    <w:rsid w:val="0070426A"/>
    <w:rsid w:val="0070445A"/>
    <w:rsid w:val="0070464C"/>
    <w:rsid w:val="007048D8"/>
    <w:rsid w:val="007055BE"/>
    <w:rsid w:val="0070659A"/>
    <w:rsid w:val="0070715A"/>
    <w:rsid w:val="00707493"/>
    <w:rsid w:val="00707497"/>
    <w:rsid w:val="0070749E"/>
    <w:rsid w:val="00710BA9"/>
    <w:rsid w:val="007110D7"/>
    <w:rsid w:val="00711A02"/>
    <w:rsid w:val="00711C94"/>
    <w:rsid w:val="00712615"/>
    <w:rsid w:val="00712A90"/>
    <w:rsid w:val="00712B66"/>
    <w:rsid w:val="00713E22"/>
    <w:rsid w:val="00714442"/>
    <w:rsid w:val="00714612"/>
    <w:rsid w:val="0071549F"/>
    <w:rsid w:val="007154AA"/>
    <w:rsid w:val="00715E44"/>
    <w:rsid w:val="0071663E"/>
    <w:rsid w:val="00716B93"/>
    <w:rsid w:val="00722613"/>
    <w:rsid w:val="007227A9"/>
    <w:rsid w:val="00722D9F"/>
    <w:rsid w:val="00723214"/>
    <w:rsid w:val="00723F89"/>
    <w:rsid w:val="00725748"/>
    <w:rsid w:val="00725DE2"/>
    <w:rsid w:val="007269D0"/>
    <w:rsid w:val="00726A6F"/>
    <w:rsid w:val="00726FF5"/>
    <w:rsid w:val="00727D4F"/>
    <w:rsid w:val="00730826"/>
    <w:rsid w:val="00730D11"/>
    <w:rsid w:val="007311DB"/>
    <w:rsid w:val="00731777"/>
    <w:rsid w:val="00731854"/>
    <w:rsid w:val="0073571D"/>
    <w:rsid w:val="00735B7E"/>
    <w:rsid w:val="00735BC0"/>
    <w:rsid w:val="007373CB"/>
    <w:rsid w:val="00737738"/>
    <w:rsid w:val="0073785B"/>
    <w:rsid w:val="00737D7C"/>
    <w:rsid w:val="00741D3F"/>
    <w:rsid w:val="007445F8"/>
    <w:rsid w:val="00744C44"/>
    <w:rsid w:val="00746154"/>
    <w:rsid w:val="00746572"/>
    <w:rsid w:val="0074721D"/>
    <w:rsid w:val="007478A3"/>
    <w:rsid w:val="00747CC6"/>
    <w:rsid w:val="0075028C"/>
    <w:rsid w:val="007506EB"/>
    <w:rsid w:val="00750DA9"/>
    <w:rsid w:val="0075218C"/>
    <w:rsid w:val="00752641"/>
    <w:rsid w:val="007535FF"/>
    <w:rsid w:val="00753D9A"/>
    <w:rsid w:val="007540AA"/>
    <w:rsid w:val="00754C04"/>
    <w:rsid w:val="00755E16"/>
    <w:rsid w:val="00756A73"/>
    <w:rsid w:val="00761134"/>
    <w:rsid w:val="0076161E"/>
    <w:rsid w:val="00761902"/>
    <w:rsid w:val="00762B78"/>
    <w:rsid w:val="00762E28"/>
    <w:rsid w:val="0076309F"/>
    <w:rsid w:val="0076338E"/>
    <w:rsid w:val="007636B5"/>
    <w:rsid w:val="007636BE"/>
    <w:rsid w:val="007639E1"/>
    <w:rsid w:val="007668BE"/>
    <w:rsid w:val="00766AEF"/>
    <w:rsid w:val="00766B15"/>
    <w:rsid w:val="00766BB1"/>
    <w:rsid w:val="00767AF2"/>
    <w:rsid w:val="00767B60"/>
    <w:rsid w:val="0077029F"/>
    <w:rsid w:val="00771D17"/>
    <w:rsid w:val="00772098"/>
    <w:rsid w:val="007724A4"/>
    <w:rsid w:val="0077277D"/>
    <w:rsid w:val="00772ACE"/>
    <w:rsid w:val="007735B2"/>
    <w:rsid w:val="00775D64"/>
    <w:rsid w:val="0077699E"/>
    <w:rsid w:val="00776AB7"/>
    <w:rsid w:val="00777E88"/>
    <w:rsid w:val="00780C56"/>
    <w:rsid w:val="00780FAC"/>
    <w:rsid w:val="00781804"/>
    <w:rsid w:val="0078234A"/>
    <w:rsid w:val="007827DA"/>
    <w:rsid w:val="00782DF3"/>
    <w:rsid w:val="00782EF2"/>
    <w:rsid w:val="00782FA1"/>
    <w:rsid w:val="00783F10"/>
    <w:rsid w:val="00783F20"/>
    <w:rsid w:val="00784B46"/>
    <w:rsid w:val="007863E3"/>
    <w:rsid w:val="007864A7"/>
    <w:rsid w:val="00786C99"/>
    <w:rsid w:val="0079053C"/>
    <w:rsid w:val="0079075E"/>
    <w:rsid w:val="00791AED"/>
    <w:rsid w:val="00791D4F"/>
    <w:rsid w:val="00791D67"/>
    <w:rsid w:val="00791F25"/>
    <w:rsid w:val="00792183"/>
    <w:rsid w:val="00793374"/>
    <w:rsid w:val="00793B43"/>
    <w:rsid w:val="00793BFE"/>
    <w:rsid w:val="00794A5B"/>
    <w:rsid w:val="0079587F"/>
    <w:rsid w:val="00796848"/>
    <w:rsid w:val="007968BC"/>
    <w:rsid w:val="00797058"/>
    <w:rsid w:val="007A03CC"/>
    <w:rsid w:val="007A07A5"/>
    <w:rsid w:val="007A38EE"/>
    <w:rsid w:val="007A5C6B"/>
    <w:rsid w:val="007A66BB"/>
    <w:rsid w:val="007A6FC2"/>
    <w:rsid w:val="007A7096"/>
    <w:rsid w:val="007B039F"/>
    <w:rsid w:val="007B03FD"/>
    <w:rsid w:val="007B0E79"/>
    <w:rsid w:val="007B172C"/>
    <w:rsid w:val="007B1AFD"/>
    <w:rsid w:val="007B2765"/>
    <w:rsid w:val="007B3B5C"/>
    <w:rsid w:val="007B4B0F"/>
    <w:rsid w:val="007B4DA3"/>
    <w:rsid w:val="007B542C"/>
    <w:rsid w:val="007B58DC"/>
    <w:rsid w:val="007B5F49"/>
    <w:rsid w:val="007B66A3"/>
    <w:rsid w:val="007B76EA"/>
    <w:rsid w:val="007C0236"/>
    <w:rsid w:val="007C0BF4"/>
    <w:rsid w:val="007C17D0"/>
    <w:rsid w:val="007C2D6B"/>
    <w:rsid w:val="007C3125"/>
    <w:rsid w:val="007C33D1"/>
    <w:rsid w:val="007C42D5"/>
    <w:rsid w:val="007C4F7F"/>
    <w:rsid w:val="007C5AD7"/>
    <w:rsid w:val="007C6284"/>
    <w:rsid w:val="007C6591"/>
    <w:rsid w:val="007C725A"/>
    <w:rsid w:val="007C7851"/>
    <w:rsid w:val="007D01E5"/>
    <w:rsid w:val="007D0373"/>
    <w:rsid w:val="007D21A6"/>
    <w:rsid w:val="007D2BD2"/>
    <w:rsid w:val="007D2E93"/>
    <w:rsid w:val="007D4B6E"/>
    <w:rsid w:val="007D52B2"/>
    <w:rsid w:val="007D651A"/>
    <w:rsid w:val="007D6CF6"/>
    <w:rsid w:val="007D712B"/>
    <w:rsid w:val="007D768B"/>
    <w:rsid w:val="007D772E"/>
    <w:rsid w:val="007D7C59"/>
    <w:rsid w:val="007E0393"/>
    <w:rsid w:val="007E1EDF"/>
    <w:rsid w:val="007E386C"/>
    <w:rsid w:val="007E4637"/>
    <w:rsid w:val="007E5261"/>
    <w:rsid w:val="007E5418"/>
    <w:rsid w:val="007E55EB"/>
    <w:rsid w:val="007E563B"/>
    <w:rsid w:val="007E568E"/>
    <w:rsid w:val="007E5758"/>
    <w:rsid w:val="007E5F5E"/>
    <w:rsid w:val="007E68BC"/>
    <w:rsid w:val="007F0E5C"/>
    <w:rsid w:val="007F1E81"/>
    <w:rsid w:val="007F1F8D"/>
    <w:rsid w:val="007F20AC"/>
    <w:rsid w:val="007F387E"/>
    <w:rsid w:val="007F3B54"/>
    <w:rsid w:val="007F4548"/>
    <w:rsid w:val="007F4AD4"/>
    <w:rsid w:val="007F5719"/>
    <w:rsid w:val="007F6675"/>
    <w:rsid w:val="007F6925"/>
    <w:rsid w:val="00800167"/>
    <w:rsid w:val="0080084D"/>
    <w:rsid w:val="00800ED1"/>
    <w:rsid w:val="00801103"/>
    <w:rsid w:val="00801192"/>
    <w:rsid w:val="00801B07"/>
    <w:rsid w:val="00801F7B"/>
    <w:rsid w:val="0080271B"/>
    <w:rsid w:val="00803289"/>
    <w:rsid w:val="0080351D"/>
    <w:rsid w:val="00803810"/>
    <w:rsid w:val="00804313"/>
    <w:rsid w:val="0080435D"/>
    <w:rsid w:val="00804685"/>
    <w:rsid w:val="00804AE6"/>
    <w:rsid w:val="008056C3"/>
    <w:rsid w:val="00805D0A"/>
    <w:rsid w:val="00805F92"/>
    <w:rsid w:val="00806171"/>
    <w:rsid w:val="008063E5"/>
    <w:rsid w:val="008064FB"/>
    <w:rsid w:val="008065E0"/>
    <w:rsid w:val="00807126"/>
    <w:rsid w:val="008073E7"/>
    <w:rsid w:val="008074B7"/>
    <w:rsid w:val="00807BCC"/>
    <w:rsid w:val="00810243"/>
    <w:rsid w:val="008116B7"/>
    <w:rsid w:val="00811F9F"/>
    <w:rsid w:val="00812918"/>
    <w:rsid w:val="008129A9"/>
    <w:rsid w:val="00814791"/>
    <w:rsid w:val="00814FFE"/>
    <w:rsid w:val="00815C0B"/>
    <w:rsid w:val="00815D30"/>
    <w:rsid w:val="00816413"/>
    <w:rsid w:val="008166F2"/>
    <w:rsid w:val="0081715A"/>
    <w:rsid w:val="00820013"/>
    <w:rsid w:val="00820831"/>
    <w:rsid w:val="00820843"/>
    <w:rsid w:val="00820A3E"/>
    <w:rsid w:val="008223C1"/>
    <w:rsid w:val="00823964"/>
    <w:rsid w:val="0082502A"/>
    <w:rsid w:val="008253BC"/>
    <w:rsid w:val="008258CF"/>
    <w:rsid w:val="00827593"/>
    <w:rsid w:val="0082763E"/>
    <w:rsid w:val="00827867"/>
    <w:rsid w:val="00830514"/>
    <w:rsid w:val="008307B1"/>
    <w:rsid w:val="00830A4B"/>
    <w:rsid w:val="00830B34"/>
    <w:rsid w:val="0083125F"/>
    <w:rsid w:val="00831B55"/>
    <w:rsid w:val="00832B53"/>
    <w:rsid w:val="00832D8E"/>
    <w:rsid w:val="00833E65"/>
    <w:rsid w:val="008344DC"/>
    <w:rsid w:val="00835FBB"/>
    <w:rsid w:val="008365AC"/>
    <w:rsid w:val="008367C7"/>
    <w:rsid w:val="00836965"/>
    <w:rsid w:val="00837744"/>
    <w:rsid w:val="008402A1"/>
    <w:rsid w:val="00840FBB"/>
    <w:rsid w:val="00841233"/>
    <w:rsid w:val="00841DD8"/>
    <w:rsid w:val="00842B62"/>
    <w:rsid w:val="00842E59"/>
    <w:rsid w:val="008439A0"/>
    <w:rsid w:val="00843CD3"/>
    <w:rsid w:val="008462BC"/>
    <w:rsid w:val="00847C2E"/>
    <w:rsid w:val="00847F11"/>
    <w:rsid w:val="00850D87"/>
    <w:rsid w:val="00851854"/>
    <w:rsid w:val="008520EA"/>
    <w:rsid w:val="008525B7"/>
    <w:rsid w:val="00852E97"/>
    <w:rsid w:val="00853299"/>
    <w:rsid w:val="0085343F"/>
    <w:rsid w:val="00853458"/>
    <w:rsid w:val="00853834"/>
    <w:rsid w:val="00853BC6"/>
    <w:rsid w:val="00853F20"/>
    <w:rsid w:val="00854184"/>
    <w:rsid w:val="008558EA"/>
    <w:rsid w:val="008560B9"/>
    <w:rsid w:val="0085644B"/>
    <w:rsid w:val="0085664C"/>
    <w:rsid w:val="00856726"/>
    <w:rsid w:val="0085706A"/>
    <w:rsid w:val="00857B06"/>
    <w:rsid w:val="008600B3"/>
    <w:rsid w:val="00860E09"/>
    <w:rsid w:val="00861640"/>
    <w:rsid w:val="00861F35"/>
    <w:rsid w:val="008622FC"/>
    <w:rsid w:val="008624FD"/>
    <w:rsid w:val="00862528"/>
    <w:rsid w:val="00862B4E"/>
    <w:rsid w:val="00862EA9"/>
    <w:rsid w:val="008639D9"/>
    <w:rsid w:val="00864CA6"/>
    <w:rsid w:val="008652E5"/>
    <w:rsid w:val="00866AD7"/>
    <w:rsid w:val="00867462"/>
    <w:rsid w:val="008700EC"/>
    <w:rsid w:val="00871412"/>
    <w:rsid w:val="008719F3"/>
    <w:rsid w:val="00872534"/>
    <w:rsid w:val="008725EF"/>
    <w:rsid w:val="00872A5E"/>
    <w:rsid w:val="00872A79"/>
    <w:rsid w:val="008736B5"/>
    <w:rsid w:val="008749F7"/>
    <w:rsid w:val="00875068"/>
    <w:rsid w:val="0087686C"/>
    <w:rsid w:val="00877B4D"/>
    <w:rsid w:val="008807D7"/>
    <w:rsid w:val="00881135"/>
    <w:rsid w:val="0088154F"/>
    <w:rsid w:val="00881CDF"/>
    <w:rsid w:val="00881FE8"/>
    <w:rsid w:val="008831FF"/>
    <w:rsid w:val="00883775"/>
    <w:rsid w:val="00883BC7"/>
    <w:rsid w:val="008840E7"/>
    <w:rsid w:val="0088636E"/>
    <w:rsid w:val="00886A12"/>
    <w:rsid w:val="00886C64"/>
    <w:rsid w:val="0088788C"/>
    <w:rsid w:val="00887E99"/>
    <w:rsid w:val="008908E6"/>
    <w:rsid w:val="008910A2"/>
    <w:rsid w:val="00891DB2"/>
    <w:rsid w:val="00892EF0"/>
    <w:rsid w:val="00893A93"/>
    <w:rsid w:val="00893AAF"/>
    <w:rsid w:val="00894669"/>
    <w:rsid w:val="00894D7B"/>
    <w:rsid w:val="00895207"/>
    <w:rsid w:val="00895A1F"/>
    <w:rsid w:val="00895ECA"/>
    <w:rsid w:val="008965D1"/>
    <w:rsid w:val="00896825"/>
    <w:rsid w:val="00896957"/>
    <w:rsid w:val="008A0048"/>
    <w:rsid w:val="008A0290"/>
    <w:rsid w:val="008A0364"/>
    <w:rsid w:val="008A2162"/>
    <w:rsid w:val="008A4AB0"/>
    <w:rsid w:val="008A4F64"/>
    <w:rsid w:val="008A5136"/>
    <w:rsid w:val="008A52B4"/>
    <w:rsid w:val="008A5FBD"/>
    <w:rsid w:val="008A6806"/>
    <w:rsid w:val="008A72E8"/>
    <w:rsid w:val="008B094D"/>
    <w:rsid w:val="008B1893"/>
    <w:rsid w:val="008B20BE"/>
    <w:rsid w:val="008B3A33"/>
    <w:rsid w:val="008B4EC3"/>
    <w:rsid w:val="008B6E15"/>
    <w:rsid w:val="008B6FC3"/>
    <w:rsid w:val="008B7DB8"/>
    <w:rsid w:val="008C0AA3"/>
    <w:rsid w:val="008C23AA"/>
    <w:rsid w:val="008C4B9B"/>
    <w:rsid w:val="008C657C"/>
    <w:rsid w:val="008C7C5E"/>
    <w:rsid w:val="008D09EF"/>
    <w:rsid w:val="008D0C76"/>
    <w:rsid w:val="008D15F7"/>
    <w:rsid w:val="008D1A81"/>
    <w:rsid w:val="008D25F9"/>
    <w:rsid w:val="008D30E2"/>
    <w:rsid w:val="008D332C"/>
    <w:rsid w:val="008D3A30"/>
    <w:rsid w:val="008D40EA"/>
    <w:rsid w:val="008D600C"/>
    <w:rsid w:val="008D621F"/>
    <w:rsid w:val="008D62D7"/>
    <w:rsid w:val="008D64D7"/>
    <w:rsid w:val="008D661C"/>
    <w:rsid w:val="008D7A8A"/>
    <w:rsid w:val="008E0A72"/>
    <w:rsid w:val="008E0F4E"/>
    <w:rsid w:val="008E151E"/>
    <w:rsid w:val="008E1749"/>
    <w:rsid w:val="008E24FF"/>
    <w:rsid w:val="008E3658"/>
    <w:rsid w:val="008E398F"/>
    <w:rsid w:val="008E3E76"/>
    <w:rsid w:val="008E4552"/>
    <w:rsid w:val="008E4F02"/>
    <w:rsid w:val="008E5013"/>
    <w:rsid w:val="008E5CAD"/>
    <w:rsid w:val="008E6189"/>
    <w:rsid w:val="008E71D6"/>
    <w:rsid w:val="008E759B"/>
    <w:rsid w:val="008E77DE"/>
    <w:rsid w:val="008E7A1C"/>
    <w:rsid w:val="008E7CE4"/>
    <w:rsid w:val="008E7E45"/>
    <w:rsid w:val="008F05BF"/>
    <w:rsid w:val="008F1C41"/>
    <w:rsid w:val="008F3309"/>
    <w:rsid w:val="008F36CB"/>
    <w:rsid w:val="008F3A6C"/>
    <w:rsid w:val="008F422F"/>
    <w:rsid w:val="008F4343"/>
    <w:rsid w:val="008F4C31"/>
    <w:rsid w:val="008F5027"/>
    <w:rsid w:val="008F5357"/>
    <w:rsid w:val="008F5996"/>
    <w:rsid w:val="008F5BC3"/>
    <w:rsid w:val="008F66B9"/>
    <w:rsid w:val="008F6920"/>
    <w:rsid w:val="008F7DC2"/>
    <w:rsid w:val="009005BD"/>
    <w:rsid w:val="00900E96"/>
    <w:rsid w:val="0090146A"/>
    <w:rsid w:val="0090245C"/>
    <w:rsid w:val="0090245D"/>
    <w:rsid w:val="009030D2"/>
    <w:rsid w:val="009033FE"/>
    <w:rsid w:val="00904F40"/>
    <w:rsid w:val="009053BA"/>
    <w:rsid w:val="0090784D"/>
    <w:rsid w:val="00907F6E"/>
    <w:rsid w:val="00910477"/>
    <w:rsid w:val="00910484"/>
    <w:rsid w:val="0091072A"/>
    <w:rsid w:val="00910F6C"/>
    <w:rsid w:val="00911984"/>
    <w:rsid w:val="00911DB8"/>
    <w:rsid w:val="009126B9"/>
    <w:rsid w:val="009134B5"/>
    <w:rsid w:val="00913A19"/>
    <w:rsid w:val="00914F06"/>
    <w:rsid w:val="009155C8"/>
    <w:rsid w:val="00915925"/>
    <w:rsid w:val="00915D60"/>
    <w:rsid w:val="00915F1C"/>
    <w:rsid w:val="0091647E"/>
    <w:rsid w:val="00916FCA"/>
    <w:rsid w:val="0091717A"/>
    <w:rsid w:val="0091777E"/>
    <w:rsid w:val="00917B26"/>
    <w:rsid w:val="00917B69"/>
    <w:rsid w:val="009201E8"/>
    <w:rsid w:val="00920259"/>
    <w:rsid w:val="00920262"/>
    <w:rsid w:val="0092058D"/>
    <w:rsid w:val="00921463"/>
    <w:rsid w:val="00921E8F"/>
    <w:rsid w:val="00922D81"/>
    <w:rsid w:val="00923408"/>
    <w:rsid w:val="00923683"/>
    <w:rsid w:val="00924B04"/>
    <w:rsid w:val="00924DF6"/>
    <w:rsid w:val="00924E1C"/>
    <w:rsid w:val="00926E2E"/>
    <w:rsid w:val="009271D7"/>
    <w:rsid w:val="00927E0F"/>
    <w:rsid w:val="00931BB0"/>
    <w:rsid w:val="00932D4C"/>
    <w:rsid w:val="00933C43"/>
    <w:rsid w:val="00934BFF"/>
    <w:rsid w:val="009358EC"/>
    <w:rsid w:val="00935AB9"/>
    <w:rsid w:val="00936423"/>
    <w:rsid w:val="0093663E"/>
    <w:rsid w:val="00936749"/>
    <w:rsid w:val="009376C6"/>
    <w:rsid w:val="00937F15"/>
    <w:rsid w:val="00941165"/>
    <w:rsid w:val="00942418"/>
    <w:rsid w:val="00943372"/>
    <w:rsid w:val="00943765"/>
    <w:rsid w:val="00943D15"/>
    <w:rsid w:val="00943F42"/>
    <w:rsid w:val="00944A5B"/>
    <w:rsid w:val="00944AF0"/>
    <w:rsid w:val="00944FE8"/>
    <w:rsid w:val="00945105"/>
    <w:rsid w:val="00945A35"/>
    <w:rsid w:val="00945D12"/>
    <w:rsid w:val="00947FD1"/>
    <w:rsid w:val="00950018"/>
    <w:rsid w:val="00950AB9"/>
    <w:rsid w:val="00951778"/>
    <w:rsid w:val="00951B34"/>
    <w:rsid w:val="00951BCA"/>
    <w:rsid w:val="00951EC0"/>
    <w:rsid w:val="009525E5"/>
    <w:rsid w:val="00952630"/>
    <w:rsid w:val="0095364E"/>
    <w:rsid w:val="009551F7"/>
    <w:rsid w:val="009552F9"/>
    <w:rsid w:val="00955A13"/>
    <w:rsid w:val="00955B4E"/>
    <w:rsid w:val="00956214"/>
    <w:rsid w:val="0095630F"/>
    <w:rsid w:val="00956901"/>
    <w:rsid w:val="009614B9"/>
    <w:rsid w:val="00961E1A"/>
    <w:rsid w:val="009622D5"/>
    <w:rsid w:val="009623A8"/>
    <w:rsid w:val="00962413"/>
    <w:rsid w:val="00963B10"/>
    <w:rsid w:val="0096496E"/>
    <w:rsid w:val="00964EE8"/>
    <w:rsid w:val="00965094"/>
    <w:rsid w:val="00965407"/>
    <w:rsid w:val="00965E84"/>
    <w:rsid w:val="009667D3"/>
    <w:rsid w:val="00966C35"/>
    <w:rsid w:val="00966D6A"/>
    <w:rsid w:val="00966F9B"/>
    <w:rsid w:val="00970297"/>
    <w:rsid w:val="009713D5"/>
    <w:rsid w:val="0097185F"/>
    <w:rsid w:val="00971C1C"/>
    <w:rsid w:val="009720A2"/>
    <w:rsid w:val="009735B1"/>
    <w:rsid w:val="009756E2"/>
    <w:rsid w:val="00975EA5"/>
    <w:rsid w:val="00977F1F"/>
    <w:rsid w:val="0098057F"/>
    <w:rsid w:val="00980977"/>
    <w:rsid w:val="00980AD7"/>
    <w:rsid w:val="00981F11"/>
    <w:rsid w:val="009830FE"/>
    <w:rsid w:val="0098336E"/>
    <w:rsid w:val="009839D8"/>
    <w:rsid w:val="00983C9A"/>
    <w:rsid w:val="00986F07"/>
    <w:rsid w:val="00987956"/>
    <w:rsid w:val="00990704"/>
    <w:rsid w:val="009936B2"/>
    <w:rsid w:val="0099489D"/>
    <w:rsid w:val="009964E7"/>
    <w:rsid w:val="00996C9E"/>
    <w:rsid w:val="00997862"/>
    <w:rsid w:val="00997A2E"/>
    <w:rsid w:val="00997B36"/>
    <w:rsid w:val="009A015D"/>
    <w:rsid w:val="009A0F9B"/>
    <w:rsid w:val="009A1D2E"/>
    <w:rsid w:val="009A2CB9"/>
    <w:rsid w:val="009A2D22"/>
    <w:rsid w:val="009A34B5"/>
    <w:rsid w:val="009A3636"/>
    <w:rsid w:val="009A3B5A"/>
    <w:rsid w:val="009A3CDB"/>
    <w:rsid w:val="009A3D5D"/>
    <w:rsid w:val="009A4950"/>
    <w:rsid w:val="009A600F"/>
    <w:rsid w:val="009A70BB"/>
    <w:rsid w:val="009B1E40"/>
    <w:rsid w:val="009B3726"/>
    <w:rsid w:val="009B3818"/>
    <w:rsid w:val="009B407A"/>
    <w:rsid w:val="009B455D"/>
    <w:rsid w:val="009B5ED2"/>
    <w:rsid w:val="009B62CE"/>
    <w:rsid w:val="009B7106"/>
    <w:rsid w:val="009B776D"/>
    <w:rsid w:val="009C01AA"/>
    <w:rsid w:val="009C0BF8"/>
    <w:rsid w:val="009C0F12"/>
    <w:rsid w:val="009C284F"/>
    <w:rsid w:val="009C479C"/>
    <w:rsid w:val="009C53FD"/>
    <w:rsid w:val="009C54C7"/>
    <w:rsid w:val="009C59FC"/>
    <w:rsid w:val="009C61C8"/>
    <w:rsid w:val="009C6D79"/>
    <w:rsid w:val="009C6E86"/>
    <w:rsid w:val="009C6FFF"/>
    <w:rsid w:val="009D0259"/>
    <w:rsid w:val="009D0539"/>
    <w:rsid w:val="009D0E5F"/>
    <w:rsid w:val="009D3585"/>
    <w:rsid w:val="009D4A11"/>
    <w:rsid w:val="009D4F1D"/>
    <w:rsid w:val="009D5D46"/>
    <w:rsid w:val="009E0198"/>
    <w:rsid w:val="009E14A5"/>
    <w:rsid w:val="009E1510"/>
    <w:rsid w:val="009E328A"/>
    <w:rsid w:val="009E3EDE"/>
    <w:rsid w:val="009E4D20"/>
    <w:rsid w:val="009E5208"/>
    <w:rsid w:val="009E5DA8"/>
    <w:rsid w:val="009E6953"/>
    <w:rsid w:val="009F04E3"/>
    <w:rsid w:val="009F2446"/>
    <w:rsid w:val="009F2C7D"/>
    <w:rsid w:val="009F305E"/>
    <w:rsid w:val="009F4818"/>
    <w:rsid w:val="009F51CC"/>
    <w:rsid w:val="009F5B3B"/>
    <w:rsid w:val="009F6207"/>
    <w:rsid w:val="009F6587"/>
    <w:rsid w:val="009F67FB"/>
    <w:rsid w:val="009F68BE"/>
    <w:rsid w:val="009F7417"/>
    <w:rsid w:val="009F77CA"/>
    <w:rsid w:val="009F7D21"/>
    <w:rsid w:val="00A01B3A"/>
    <w:rsid w:val="00A01CB6"/>
    <w:rsid w:val="00A0340C"/>
    <w:rsid w:val="00A03BB9"/>
    <w:rsid w:val="00A03FC9"/>
    <w:rsid w:val="00A04DAC"/>
    <w:rsid w:val="00A05C52"/>
    <w:rsid w:val="00A1061F"/>
    <w:rsid w:val="00A10E83"/>
    <w:rsid w:val="00A10EAA"/>
    <w:rsid w:val="00A1122C"/>
    <w:rsid w:val="00A11F77"/>
    <w:rsid w:val="00A13532"/>
    <w:rsid w:val="00A13D2F"/>
    <w:rsid w:val="00A144E6"/>
    <w:rsid w:val="00A14699"/>
    <w:rsid w:val="00A15667"/>
    <w:rsid w:val="00A15D29"/>
    <w:rsid w:val="00A15DB0"/>
    <w:rsid w:val="00A16034"/>
    <w:rsid w:val="00A1663F"/>
    <w:rsid w:val="00A17C4B"/>
    <w:rsid w:val="00A200F4"/>
    <w:rsid w:val="00A21CFC"/>
    <w:rsid w:val="00A23392"/>
    <w:rsid w:val="00A23A0D"/>
    <w:rsid w:val="00A23B27"/>
    <w:rsid w:val="00A245AA"/>
    <w:rsid w:val="00A24B42"/>
    <w:rsid w:val="00A254FF"/>
    <w:rsid w:val="00A25A7D"/>
    <w:rsid w:val="00A25C17"/>
    <w:rsid w:val="00A267D1"/>
    <w:rsid w:val="00A26C67"/>
    <w:rsid w:val="00A272DF"/>
    <w:rsid w:val="00A27A9D"/>
    <w:rsid w:val="00A27ABB"/>
    <w:rsid w:val="00A32704"/>
    <w:rsid w:val="00A32BD7"/>
    <w:rsid w:val="00A33ACF"/>
    <w:rsid w:val="00A33B61"/>
    <w:rsid w:val="00A33DB9"/>
    <w:rsid w:val="00A356E7"/>
    <w:rsid w:val="00A365F1"/>
    <w:rsid w:val="00A36E09"/>
    <w:rsid w:val="00A3728F"/>
    <w:rsid w:val="00A379B7"/>
    <w:rsid w:val="00A37D87"/>
    <w:rsid w:val="00A409DC"/>
    <w:rsid w:val="00A40C32"/>
    <w:rsid w:val="00A417B4"/>
    <w:rsid w:val="00A41DFA"/>
    <w:rsid w:val="00A42C68"/>
    <w:rsid w:val="00A43213"/>
    <w:rsid w:val="00A4336D"/>
    <w:rsid w:val="00A43E74"/>
    <w:rsid w:val="00A45688"/>
    <w:rsid w:val="00A456C0"/>
    <w:rsid w:val="00A4655E"/>
    <w:rsid w:val="00A46732"/>
    <w:rsid w:val="00A5052F"/>
    <w:rsid w:val="00A5066F"/>
    <w:rsid w:val="00A5401F"/>
    <w:rsid w:val="00A54661"/>
    <w:rsid w:val="00A54A80"/>
    <w:rsid w:val="00A55886"/>
    <w:rsid w:val="00A575DB"/>
    <w:rsid w:val="00A57643"/>
    <w:rsid w:val="00A576F4"/>
    <w:rsid w:val="00A6101D"/>
    <w:rsid w:val="00A6143A"/>
    <w:rsid w:val="00A62A8F"/>
    <w:rsid w:val="00A6399A"/>
    <w:rsid w:val="00A6540D"/>
    <w:rsid w:val="00A662D3"/>
    <w:rsid w:val="00A66854"/>
    <w:rsid w:val="00A66BB2"/>
    <w:rsid w:val="00A66E2B"/>
    <w:rsid w:val="00A66F34"/>
    <w:rsid w:val="00A66FB3"/>
    <w:rsid w:val="00A67265"/>
    <w:rsid w:val="00A6740E"/>
    <w:rsid w:val="00A67568"/>
    <w:rsid w:val="00A70877"/>
    <w:rsid w:val="00A70C66"/>
    <w:rsid w:val="00A7104C"/>
    <w:rsid w:val="00A71902"/>
    <w:rsid w:val="00A719CD"/>
    <w:rsid w:val="00A71AF7"/>
    <w:rsid w:val="00A71B5A"/>
    <w:rsid w:val="00A72198"/>
    <w:rsid w:val="00A7426C"/>
    <w:rsid w:val="00A743A5"/>
    <w:rsid w:val="00A74E7C"/>
    <w:rsid w:val="00A753B1"/>
    <w:rsid w:val="00A755AB"/>
    <w:rsid w:val="00A763EC"/>
    <w:rsid w:val="00A7764B"/>
    <w:rsid w:val="00A800AA"/>
    <w:rsid w:val="00A8103F"/>
    <w:rsid w:val="00A8120D"/>
    <w:rsid w:val="00A81BD1"/>
    <w:rsid w:val="00A81CD9"/>
    <w:rsid w:val="00A83AFD"/>
    <w:rsid w:val="00A83EB8"/>
    <w:rsid w:val="00A84046"/>
    <w:rsid w:val="00A851D6"/>
    <w:rsid w:val="00A8528A"/>
    <w:rsid w:val="00A8649C"/>
    <w:rsid w:val="00A868E9"/>
    <w:rsid w:val="00A87395"/>
    <w:rsid w:val="00A874EE"/>
    <w:rsid w:val="00A874EF"/>
    <w:rsid w:val="00A875C7"/>
    <w:rsid w:val="00A87843"/>
    <w:rsid w:val="00A87B04"/>
    <w:rsid w:val="00A87ECE"/>
    <w:rsid w:val="00A90F33"/>
    <w:rsid w:val="00A9211D"/>
    <w:rsid w:val="00A938AB"/>
    <w:rsid w:val="00A942BC"/>
    <w:rsid w:val="00A946A3"/>
    <w:rsid w:val="00A948C7"/>
    <w:rsid w:val="00A9497A"/>
    <w:rsid w:val="00A95483"/>
    <w:rsid w:val="00A96509"/>
    <w:rsid w:val="00A967FD"/>
    <w:rsid w:val="00A96EE5"/>
    <w:rsid w:val="00A97732"/>
    <w:rsid w:val="00A97DDE"/>
    <w:rsid w:val="00A97E57"/>
    <w:rsid w:val="00AA14AF"/>
    <w:rsid w:val="00AA2D8A"/>
    <w:rsid w:val="00AA4DBE"/>
    <w:rsid w:val="00AA5FDB"/>
    <w:rsid w:val="00AA6338"/>
    <w:rsid w:val="00AA7DF9"/>
    <w:rsid w:val="00AB0386"/>
    <w:rsid w:val="00AB0556"/>
    <w:rsid w:val="00AB08DB"/>
    <w:rsid w:val="00AB2990"/>
    <w:rsid w:val="00AB35A4"/>
    <w:rsid w:val="00AB381C"/>
    <w:rsid w:val="00AB3A8E"/>
    <w:rsid w:val="00AB4D73"/>
    <w:rsid w:val="00AB6582"/>
    <w:rsid w:val="00AB6A24"/>
    <w:rsid w:val="00AB7284"/>
    <w:rsid w:val="00AB7419"/>
    <w:rsid w:val="00AB7E75"/>
    <w:rsid w:val="00AC068A"/>
    <w:rsid w:val="00AC0BF6"/>
    <w:rsid w:val="00AC0EFC"/>
    <w:rsid w:val="00AC18D8"/>
    <w:rsid w:val="00AC30AC"/>
    <w:rsid w:val="00AC537E"/>
    <w:rsid w:val="00AC6050"/>
    <w:rsid w:val="00AC6250"/>
    <w:rsid w:val="00AC64E8"/>
    <w:rsid w:val="00AC662B"/>
    <w:rsid w:val="00AC6DC3"/>
    <w:rsid w:val="00AC7682"/>
    <w:rsid w:val="00AC7A84"/>
    <w:rsid w:val="00AD0859"/>
    <w:rsid w:val="00AD08B3"/>
    <w:rsid w:val="00AD0DC2"/>
    <w:rsid w:val="00AD1168"/>
    <w:rsid w:val="00AD18C8"/>
    <w:rsid w:val="00AD1C51"/>
    <w:rsid w:val="00AD1E27"/>
    <w:rsid w:val="00AD333A"/>
    <w:rsid w:val="00AD361A"/>
    <w:rsid w:val="00AD4905"/>
    <w:rsid w:val="00AD5E06"/>
    <w:rsid w:val="00AD6617"/>
    <w:rsid w:val="00AD6E4B"/>
    <w:rsid w:val="00AD72E0"/>
    <w:rsid w:val="00AD7802"/>
    <w:rsid w:val="00AE0867"/>
    <w:rsid w:val="00AE0C42"/>
    <w:rsid w:val="00AE0E09"/>
    <w:rsid w:val="00AE2A61"/>
    <w:rsid w:val="00AE36D6"/>
    <w:rsid w:val="00AE37FF"/>
    <w:rsid w:val="00AE48BE"/>
    <w:rsid w:val="00AE4F05"/>
    <w:rsid w:val="00AE5352"/>
    <w:rsid w:val="00AE570D"/>
    <w:rsid w:val="00AE5796"/>
    <w:rsid w:val="00AE632B"/>
    <w:rsid w:val="00AE6447"/>
    <w:rsid w:val="00AE699C"/>
    <w:rsid w:val="00AE6A6F"/>
    <w:rsid w:val="00AE7567"/>
    <w:rsid w:val="00AF069A"/>
    <w:rsid w:val="00AF0C52"/>
    <w:rsid w:val="00AF146E"/>
    <w:rsid w:val="00AF1952"/>
    <w:rsid w:val="00AF2A19"/>
    <w:rsid w:val="00AF2EC7"/>
    <w:rsid w:val="00AF388F"/>
    <w:rsid w:val="00AF4193"/>
    <w:rsid w:val="00AF4BA1"/>
    <w:rsid w:val="00AF4E6F"/>
    <w:rsid w:val="00AF5094"/>
    <w:rsid w:val="00AF510D"/>
    <w:rsid w:val="00AF5A58"/>
    <w:rsid w:val="00AF66F7"/>
    <w:rsid w:val="00B00174"/>
    <w:rsid w:val="00B004B3"/>
    <w:rsid w:val="00B01190"/>
    <w:rsid w:val="00B01C69"/>
    <w:rsid w:val="00B02324"/>
    <w:rsid w:val="00B0264C"/>
    <w:rsid w:val="00B038C7"/>
    <w:rsid w:val="00B03F1A"/>
    <w:rsid w:val="00B0418F"/>
    <w:rsid w:val="00B04557"/>
    <w:rsid w:val="00B04E11"/>
    <w:rsid w:val="00B05133"/>
    <w:rsid w:val="00B0552F"/>
    <w:rsid w:val="00B05955"/>
    <w:rsid w:val="00B05C26"/>
    <w:rsid w:val="00B063EF"/>
    <w:rsid w:val="00B06589"/>
    <w:rsid w:val="00B070A4"/>
    <w:rsid w:val="00B077D5"/>
    <w:rsid w:val="00B11F83"/>
    <w:rsid w:val="00B11FA5"/>
    <w:rsid w:val="00B1240D"/>
    <w:rsid w:val="00B130D7"/>
    <w:rsid w:val="00B132B9"/>
    <w:rsid w:val="00B1398D"/>
    <w:rsid w:val="00B13AA8"/>
    <w:rsid w:val="00B142B8"/>
    <w:rsid w:val="00B14F2C"/>
    <w:rsid w:val="00B16460"/>
    <w:rsid w:val="00B16494"/>
    <w:rsid w:val="00B16BE7"/>
    <w:rsid w:val="00B16FE7"/>
    <w:rsid w:val="00B170B1"/>
    <w:rsid w:val="00B17A79"/>
    <w:rsid w:val="00B17BBC"/>
    <w:rsid w:val="00B17CC1"/>
    <w:rsid w:val="00B2053C"/>
    <w:rsid w:val="00B205D2"/>
    <w:rsid w:val="00B21DC2"/>
    <w:rsid w:val="00B228A5"/>
    <w:rsid w:val="00B22FFB"/>
    <w:rsid w:val="00B241F6"/>
    <w:rsid w:val="00B249EC"/>
    <w:rsid w:val="00B253A8"/>
    <w:rsid w:val="00B25611"/>
    <w:rsid w:val="00B25672"/>
    <w:rsid w:val="00B26184"/>
    <w:rsid w:val="00B26770"/>
    <w:rsid w:val="00B26FEE"/>
    <w:rsid w:val="00B3081A"/>
    <w:rsid w:val="00B3108E"/>
    <w:rsid w:val="00B322D3"/>
    <w:rsid w:val="00B32875"/>
    <w:rsid w:val="00B32FBA"/>
    <w:rsid w:val="00B3303A"/>
    <w:rsid w:val="00B330AA"/>
    <w:rsid w:val="00B33274"/>
    <w:rsid w:val="00B33A16"/>
    <w:rsid w:val="00B33E90"/>
    <w:rsid w:val="00B3414C"/>
    <w:rsid w:val="00B35231"/>
    <w:rsid w:val="00B35715"/>
    <w:rsid w:val="00B359E6"/>
    <w:rsid w:val="00B36533"/>
    <w:rsid w:val="00B36F4D"/>
    <w:rsid w:val="00B374F1"/>
    <w:rsid w:val="00B403BA"/>
    <w:rsid w:val="00B404E8"/>
    <w:rsid w:val="00B41144"/>
    <w:rsid w:val="00B41B19"/>
    <w:rsid w:val="00B42459"/>
    <w:rsid w:val="00B42F3F"/>
    <w:rsid w:val="00B43284"/>
    <w:rsid w:val="00B43561"/>
    <w:rsid w:val="00B436F2"/>
    <w:rsid w:val="00B45CC3"/>
    <w:rsid w:val="00B47814"/>
    <w:rsid w:val="00B5048F"/>
    <w:rsid w:val="00B508BC"/>
    <w:rsid w:val="00B50C21"/>
    <w:rsid w:val="00B51AF1"/>
    <w:rsid w:val="00B51DA0"/>
    <w:rsid w:val="00B51DFE"/>
    <w:rsid w:val="00B51FAA"/>
    <w:rsid w:val="00B524FE"/>
    <w:rsid w:val="00B52AFC"/>
    <w:rsid w:val="00B536E0"/>
    <w:rsid w:val="00B543CD"/>
    <w:rsid w:val="00B54966"/>
    <w:rsid w:val="00B54FB5"/>
    <w:rsid w:val="00B55007"/>
    <w:rsid w:val="00B57718"/>
    <w:rsid w:val="00B57E26"/>
    <w:rsid w:val="00B57F74"/>
    <w:rsid w:val="00B6211F"/>
    <w:rsid w:val="00B621F8"/>
    <w:rsid w:val="00B625DB"/>
    <w:rsid w:val="00B62FB4"/>
    <w:rsid w:val="00B63598"/>
    <w:rsid w:val="00B6362E"/>
    <w:rsid w:val="00B63930"/>
    <w:rsid w:val="00B63B88"/>
    <w:rsid w:val="00B642E1"/>
    <w:rsid w:val="00B649E7"/>
    <w:rsid w:val="00B64BBB"/>
    <w:rsid w:val="00B650E9"/>
    <w:rsid w:val="00B660A8"/>
    <w:rsid w:val="00B66D5C"/>
    <w:rsid w:val="00B726E7"/>
    <w:rsid w:val="00B7341E"/>
    <w:rsid w:val="00B73A61"/>
    <w:rsid w:val="00B74B24"/>
    <w:rsid w:val="00B75045"/>
    <w:rsid w:val="00B75E55"/>
    <w:rsid w:val="00B75EB0"/>
    <w:rsid w:val="00B76594"/>
    <w:rsid w:val="00B77853"/>
    <w:rsid w:val="00B77BCD"/>
    <w:rsid w:val="00B806CB"/>
    <w:rsid w:val="00B8118D"/>
    <w:rsid w:val="00B81343"/>
    <w:rsid w:val="00B81653"/>
    <w:rsid w:val="00B827F4"/>
    <w:rsid w:val="00B82ADB"/>
    <w:rsid w:val="00B83DEF"/>
    <w:rsid w:val="00B84577"/>
    <w:rsid w:val="00B84B01"/>
    <w:rsid w:val="00B84D92"/>
    <w:rsid w:val="00B84EA5"/>
    <w:rsid w:val="00B8509A"/>
    <w:rsid w:val="00B8566B"/>
    <w:rsid w:val="00B86F2A"/>
    <w:rsid w:val="00B87195"/>
    <w:rsid w:val="00B8734C"/>
    <w:rsid w:val="00B91C47"/>
    <w:rsid w:val="00B91D0E"/>
    <w:rsid w:val="00B92784"/>
    <w:rsid w:val="00B934E4"/>
    <w:rsid w:val="00B93B7C"/>
    <w:rsid w:val="00B94049"/>
    <w:rsid w:val="00B942C1"/>
    <w:rsid w:val="00B94852"/>
    <w:rsid w:val="00B9511F"/>
    <w:rsid w:val="00B95903"/>
    <w:rsid w:val="00B95BE2"/>
    <w:rsid w:val="00B96A60"/>
    <w:rsid w:val="00B96F78"/>
    <w:rsid w:val="00B970CE"/>
    <w:rsid w:val="00B97565"/>
    <w:rsid w:val="00B97F2E"/>
    <w:rsid w:val="00BA1642"/>
    <w:rsid w:val="00BA1737"/>
    <w:rsid w:val="00BA20BF"/>
    <w:rsid w:val="00BA316B"/>
    <w:rsid w:val="00BA3DEB"/>
    <w:rsid w:val="00BA3FFF"/>
    <w:rsid w:val="00BA4108"/>
    <w:rsid w:val="00BA49E9"/>
    <w:rsid w:val="00BA4AC7"/>
    <w:rsid w:val="00BA4CE1"/>
    <w:rsid w:val="00BA552C"/>
    <w:rsid w:val="00BA5719"/>
    <w:rsid w:val="00BA655A"/>
    <w:rsid w:val="00BA6916"/>
    <w:rsid w:val="00BA6FAF"/>
    <w:rsid w:val="00BA78FA"/>
    <w:rsid w:val="00BA7CDD"/>
    <w:rsid w:val="00BA7E64"/>
    <w:rsid w:val="00BB04F5"/>
    <w:rsid w:val="00BB09A4"/>
    <w:rsid w:val="00BB1A2F"/>
    <w:rsid w:val="00BB1D3A"/>
    <w:rsid w:val="00BB2408"/>
    <w:rsid w:val="00BB2D41"/>
    <w:rsid w:val="00BB4B9A"/>
    <w:rsid w:val="00BB4CEA"/>
    <w:rsid w:val="00BB4D0A"/>
    <w:rsid w:val="00BB4F02"/>
    <w:rsid w:val="00BB66AB"/>
    <w:rsid w:val="00BB73E7"/>
    <w:rsid w:val="00BC0880"/>
    <w:rsid w:val="00BC0BEF"/>
    <w:rsid w:val="00BC1601"/>
    <w:rsid w:val="00BC17D7"/>
    <w:rsid w:val="00BC2546"/>
    <w:rsid w:val="00BC34E8"/>
    <w:rsid w:val="00BC3D9C"/>
    <w:rsid w:val="00BC405C"/>
    <w:rsid w:val="00BC456E"/>
    <w:rsid w:val="00BC4E85"/>
    <w:rsid w:val="00BC4EA4"/>
    <w:rsid w:val="00BC657A"/>
    <w:rsid w:val="00BC7F09"/>
    <w:rsid w:val="00BD123C"/>
    <w:rsid w:val="00BD136D"/>
    <w:rsid w:val="00BD2119"/>
    <w:rsid w:val="00BD22CE"/>
    <w:rsid w:val="00BD2BB7"/>
    <w:rsid w:val="00BD3436"/>
    <w:rsid w:val="00BD3F38"/>
    <w:rsid w:val="00BD434F"/>
    <w:rsid w:val="00BD4900"/>
    <w:rsid w:val="00BD5544"/>
    <w:rsid w:val="00BD5FF4"/>
    <w:rsid w:val="00BD6CFA"/>
    <w:rsid w:val="00BE2262"/>
    <w:rsid w:val="00BE36C5"/>
    <w:rsid w:val="00BE3DCA"/>
    <w:rsid w:val="00BE3F34"/>
    <w:rsid w:val="00BE437E"/>
    <w:rsid w:val="00BE480D"/>
    <w:rsid w:val="00BE51A9"/>
    <w:rsid w:val="00BF02E0"/>
    <w:rsid w:val="00BF376C"/>
    <w:rsid w:val="00BF3F1C"/>
    <w:rsid w:val="00BF4134"/>
    <w:rsid w:val="00BF4776"/>
    <w:rsid w:val="00BF74A6"/>
    <w:rsid w:val="00BF7685"/>
    <w:rsid w:val="00C012C8"/>
    <w:rsid w:val="00C034FA"/>
    <w:rsid w:val="00C03B3D"/>
    <w:rsid w:val="00C03EAC"/>
    <w:rsid w:val="00C05900"/>
    <w:rsid w:val="00C05EA1"/>
    <w:rsid w:val="00C060B3"/>
    <w:rsid w:val="00C063F8"/>
    <w:rsid w:val="00C065F9"/>
    <w:rsid w:val="00C076CB"/>
    <w:rsid w:val="00C07BDF"/>
    <w:rsid w:val="00C07D73"/>
    <w:rsid w:val="00C07DEC"/>
    <w:rsid w:val="00C10216"/>
    <w:rsid w:val="00C108FC"/>
    <w:rsid w:val="00C11244"/>
    <w:rsid w:val="00C113CF"/>
    <w:rsid w:val="00C126C8"/>
    <w:rsid w:val="00C13AB1"/>
    <w:rsid w:val="00C13C85"/>
    <w:rsid w:val="00C140C3"/>
    <w:rsid w:val="00C1418A"/>
    <w:rsid w:val="00C1424E"/>
    <w:rsid w:val="00C156EE"/>
    <w:rsid w:val="00C15C64"/>
    <w:rsid w:val="00C17358"/>
    <w:rsid w:val="00C175E5"/>
    <w:rsid w:val="00C17DE7"/>
    <w:rsid w:val="00C2041C"/>
    <w:rsid w:val="00C2058B"/>
    <w:rsid w:val="00C213FC"/>
    <w:rsid w:val="00C22004"/>
    <w:rsid w:val="00C22AA8"/>
    <w:rsid w:val="00C2359D"/>
    <w:rsid w:val="00C23F13"/>
    <w:rsid w:val="00C2407F"/>
    <w:rsid w:val="00C253B7"/>
    <w:rsid w:val="00C2547D"/>
    <w:rsid w:val="00C254F0"/>
    <w:rsid w:val="00C25D5F"/>
    <w:rsid w:val="00C26084"/>
    <w:rsid w:val="00C26181"/>
    <w:rsid w:val="00C2634B"/>
    <w:rsid w:val="00C26A6A"/>
    <w:rsid w:val="00C26FD7"/>
    <w:rsid w:val="00C271A5"/>
    <w:rsid w:val="00C279AC"/>
    <w:rsid w:val="00C27B3B"/>
    <w:rsid w:val="00C30380"/>
    <w:rsid w:val="00C31A90"/>
    <w:rsid w:val="00C31EC1"/>
    <w:rsid w:val="00C32274"/>
    <w:rsid w:val="00C32816"/>
    <w:rsid w:val="00C33BF5"/>
    <w:rsid w:val="00C341D0"/>
    <w:rsid w:val="00C346B7"/>
    <w:rsid w:val="00C34F3F"/>
    <w:rsid w:val="00C3511E"/>
    <w:rsid w:val="00C351C3"/>
    <w:rsid w:val="00C35F20"/>
    <w:rsid w:val="00C364AF"/>
    <w:rsid w:val="00C378D5"/>
    <w:rsid w:val="00C37AF4"/>
    <w:rsid w:val="00C40635"/>
    <w:rsid w:val="00C406CB"/>
    <w:rsid w:val="00C40A0D"/>
    <w:rsid w:val="00C41094"/>
    <w:rsid w:val="00C416CE"/>
    <w:rsid w:val="00C41761"/>
    <w:rsid w:val="00C4217A"/>
    <w:rsid w:val="00C4251C"/>
    <w:rsid w:val="00C42DBD"/>
    <w:rsid w:val="00C42DF9"/>
    <w:rsid w:val="00C431A2"/>
    <w:rsid w:val="00C434E1"/>
    <w:rsid w:val="00C437CD"/>
    <w:rsid w:val="00C43A02"/>
    <w:rsid w:val="00C43ADB"/>
    <w:rsid w:val="00C445DA"/>
    <w:rsid w:val="00C44CE2"/>
    <w:rsid w:val="00C4579E"/>
    <w:rsid w:val="00C4592A"/>
    <w:rsid w:val="00C4614C"/>
    <w:rsid w:val="00C46737"/>
    <w:rsid w:val="00C468AA"/>
    <w:rsid w:val="00C46938"/>
    <w:rsid w:val="00C46A7C"/>
    <w:rsid w:val="00C47101"/>
    <w:rsid w:val="00C51557"/>
    <w:rsid w:val="00C51621"/>
    <w:rsid w:val="00C51D3D"/>
    <w:rsid w:val="00C51D88"/>
    <w:rsid w:val="00C536B8"/>
    <w:rsid w:val="00C537D5"/>
    <w:rsid w:val="00C5383D"/>
    <w:rsid w:val="00C53B0E"/>
    <w:rsid w:val="00C54BE1"/>
    <w:rsid w:val="00C5548C"/>
    <w:rsid w:val="00C568A9"/>
    <w:rsid w:val="00C56AA0"/>
    <w:rsid w:val="00C57288"/>
    <w:rsid w:val="00C608F9"/>
    <w:rsid w:val="00C60EF8"/>
    <w:rsid w:val="00C612A1"/>
    <w:rsid w:val="00C61D78"/>
    <w:rsid w:val="00C62FB9"/>
    <w:rsid w:val="00C6377D"/>
    <w:rsid w:val="00C65729"/>
    <w:rsid w:val="00C66CA1"/>
    <w:rsid w:val="00C67833"/>
    <w:rsid w:val="00C67B87"/>
    <w:rsid w:val="00C67E40"/>
    <w:rsid w:val="00C70773"/>
    <w:rsid w:val="00C71138"/>
    <w:rsid w:val="00C71418"/>
    <w:rsid w:val="00C72387"/>
    <w:rsid w:val="00C72BA1"/>
    <w:rsid w:val="00C72FB0"/>
    <w:rsid w:val="00C730BE"/>
    <w:rsid w:val="00C736B7"/>
    <w:rsid w:val="00C73BEC"/>
    <w:rsid w:val="00C73C23"/>
    <w:rsid w:val="00C73E1A"/>
    <w:rsid w:val="00C74519"/>
    <w:rsid w:val="00C74793"/>
    <w:rsid w:val="00C758BD"/>
    <w:rsid w:val="00C75921"/>
    <w:rsid w:val="00C75E82"/>
    <w:rsid w:val="00C76C63"/>
    <w:rsid w:val="00C770F3"/>
    <w:rsid w:val="00C775B0"/>
    <w:rsid w:val="00C77CDC"/>
    <w:rsid w:val="00C80054"/>
    <w:rsid w:val="00C804A6"/>
    <w:rsid w:val="00C80A92"/>
    <w:rsid w:val="00C812B4"/>
    <w:rsid w:val="00C819C1"/>
    <w:rsid w:val="00C820EB"/>
    <w:rsid w:val="00C82476"/>
    <w:rsid w:val="00C824B2"/>
    <w:rsid w:val="00C8291F"/>
    <w:rsid w:val="00C82942"/>
    <w:rsid w:val="00C836E4"/>
    <w:rsid w:val="00C837D9"/>
    <w:rsid w:val="00C8448B"/>
    <w:rsid w:val="00C8474B"/>
    <w:rsid w:val="00C85668"/>
    <w:rsid w:val="00C85883"/>
    <w:rsid w:val="00C879F6"/>
    <w:rsid w:val="00C87F17"/>
    <w:rsid w:val="00C90575"/>
    <w:rsid w:val="00C90CF6"/>
    <w:rsid w:val="00C91C19"/>
    <w:rsid w:val="00C927DA"/>
    <w:rsid w:val="00C94563"/>
    <w:rsid w:val="00C945FF"/>
    <w:rsid w:val="00C94653"/>
    <w:rsid w:val="00C9483F"/>
    <w:rsid w:val="00C95782"/>
    <w:rsid w:val="00C9591F"/>
    <w:rsid w:val="00C95FC1"/>
    <w:rsid w:val="00C96AAB"/>
    <w:rsid w:val="00C96E9B"/>
    <w:rsid w:val="00C976E3"/>
    <w:rsid w:val="00CA0616"/>
    <w:rsid w:val="00CA0F62"/>
    <w:rsid w:val="00CA287C"/>
    <w:rsid w:val="00CA36D9"/>
    <w:rsid w:val="00CA3C61"/>
    <w:rsid w:val="00CA457B"/>
    <w:rsid w:val="00CA5379"/>
    <w:rsid w:val="00CA5958"/>
    <w:rsid w:val="00CA6792"/>
    <w:rsid w:val="00CA7F47"/>
    <w:rsid w:val="00CB13EB"/>
    <w:rsid w:val="00CB1549"/>
    <w:rsid w:val="00CB1C85"/>
    <w:rsid w:val="00CB5637"/>
    <w:rsid w:val="00CB58EC"/>
    <w:rsid w:val="00CB5B93"/>
    <w:rsid w:val="00CB72E9"/>
    <w:rsid w:val="00CB7C49"/>
    <w:rsid w:val="00CC0717"/>
    <w:rsid w:val="00CC14E5"/>
    <w:rsid w:val="00CC14F5"/>
    <w:rsid w:val="00CC2711"/>
    <w:rsid w:val="00CC3076"/>
    <w:rsid w:val="00CC320C"/>
    <w:rsid w:val="00CC3822"/>
    <w:rsid w:val="00CC3C94"/>
    <w:rsid w:val="00CC4BAC"/>
    <w:rsid w:val="00CC4F17"/>
    <w:rsid w:val="00CC614E"/>
    <w:rsid w:val="00CC6897"/>
    <w:rsid w:val="00CC69B5"/>
    <w:rsid w:val="00CC6C8E"/>
    <w:rsid w:val="00CD0114"/>
    <w:rsid w:val="00CD0AD0"/>
    <w:rsid w:val="00CD3806"/>
    <w:rsid w:val="00CD4621"/>
    <w:rsid w:val="00CD4EDD"/>
    <w:rsid w:val="00CD52C1"/>
    <w:rsid w:val="00CD567A"/>
    <w:rsid w:val="00CD5905"/>
    <w:rsid w:val="00CD6307"/>
    <w:rsid w:val="00CD72BE"/>
    <w:rsid w:val="00CE018A"/>
    <w:rsid w:val="00CE0A72"/>
    <w:rsid w:val="00CE0AE2"/>
    <w:rsid w:val="00CE0C6E"/>
    <w:rsid w:val="00CE1FD0"/>
    <w:rsid w:val="00CE25CA"/>
    <w:rsid w:val="00CE331F"/>
    <w:rsid w:val="00CE3B90"/>
    <w:rsid w:val="00CE6FF6"/>
    <w:rsid w:val="00CF084B"/>
    <w:rsid w:val="00CF0BF4"/>
    <w:rsid w:val="00CF0E3F"/>
    <w:rsid w:val="00CF1009"/>
    <w:rsid w:val="00CF14F9"/>
    <w:rsid w:val="00CF29DC"/>
    <w:rsid w:val="00CF2D33"/>
    <w:rsid w:val="00CF3598"/>
    <w:rsid w:val="00CF3E05"/>
    <w:rsid w:val="00CF5A98"/>
    <w:rsid w:val="00CF5D19"/>
    <w:rsid w:val="00CF68ED"/>
    <w:rsid w:val="00CF7177"/>
    <w:rsid w:val="00CF769A"/>
    <w:rsid w:val="00D00067"/>
    <w:rsid w:val="00D00FD6"/>
    <w:rsid w:val="00D01374"/>
    <w:rsid w:val="00D01F03"/>
    <w:rsid w:val="00D02425"/>
    <w:rsid w:val="00D034E7"/>
    <w:rsid w:val="00D03F56"/>
    <w:rsid w:val="00D0469C"/>
    <w:rsid w:val="00D06863"/>
    <w:rsid w:val="00D06FA5"/>
    <w:rsid w:val="00D0704E"/>
    <w:rsid w:val="00D07C2D"/>
    <w:rsid w:val="00D07DB2"/>
    <w:rsid w:val="00D102A4"/>
    <w:rsid w:val="00D10436"/>
    <w:rsid w:val="00D1091F"/>
    <w:rsid w:val="00D112EA"/>
    <w:rsid w:val="00D11746"/>
    <w:rsid w:val="00D117AC"/>
    <w:rsid w:val="00D11DFE"/>
    <w:rsid w:val="00D125BC"/>
    <w:rsid w:val="00D12FE6"/>
    <w:rsid w:val="00D132EE"/>
    <w:rsid w:val="00D13700"/>
    <w:rsid w:val="00D13A8A"/>
    <w:rsid w:val="00D14274"/>
    <w:rsid w:val="00D152CE"/>
    <w:rsid w:val="00D155CB"/>
    <w:rsid w:val="00D15660"/>
    <w:rsid w:val="00D167FF"/>
    <w:rsid w:val="00D169BF"/>
    <w:rsid w:val="00D16BA7"/>
    <w:rsid w:val="00D17021"/>
    <w:rsid w:val="00D17F04"/>
    <w:rsid w:val="00D17FBE"/>
    <w:rsid w:val="00D2026B"/>
    <w:rsid w:val="00D2035E"/>
    <w:rsid w:val="00D20AB9"/>
    <w:rsid w:val="00D21985"/>
    <w:rsid w:val="00D21DF4"/>
    <w:rsid w:val="00D2256F"/>
    <w:rsid w:val="00D22891"/>
    <w:rsid w:val="00D22BAC"/>
    <w:rsid w:val="00D23023"/>
    <w:rsid w:val="00D239C2"/>
    <w:rsid w:val="00D239D7"/>
    <w:rsid w:val="00D24972"/>
    <w:rsid w:val="00D24CB8"/>
    <w:rsid w:val="00D25511"/>
    <w:rsid w:val="00D25A6A"/>
    <w:rsid w:val="00D25A93"/>
    <w:rsid w:val="00D26E52"/>
    <w:rsid w:val="00D3016F"/>
    <w:rsid w:val="00D32224"/>
    <w:rsid w:val="00D32249"/>
    <w:rsid w:val="00D329FB"/>
    <w:rsid w:val="00D3318B"/>
    <w:rsid w:val="00D334CE"/>
    <w:rsid w:val="00D33D84"/>
    <w:rsid w:val="00D34CAE"/>
    <w:rsid w:val="00D34F5E"/>
    <w:rsid w:val="00D3554C"/>
    <w:rsid w:val="00D357C1"/>
    <w:rsid w:val="00D363EC"/>
    <w:rsid w:val="00D37E22"/>
    <w:rsid w:val="00D4037A"/>
    <w:rsid w:val="00D418EF"/>
    <w:rsid w:val="00D42016"/>
    <w:rsid w:val="00D4304B"/>
    <w:rsid w:val="00D43C5A"/>
    <w:rsid w:val="00D43C6D"/>
    <w:rsid w:val="00D44035"/>
    <w:rsid w:val="00D440A3"/>
    <w:rsid w:val="00D44CC6"/>
    <w:rsid w:val="00D4524A"/>
    <w:rsid w:val="00D455F3"/>
    <w:rsid w:val="00D45E44"/>
    <w:rsid w:val="00D45EB1"/>
    <w:rsid w:val="00D467C3"/>
    <w:rsid w:val="00D46C1A"/>
    <w:rsid w:val="00D47465"/>
    <w:rsid w:val="00D47643"/>
    <w:rsid w:val="00D47A5C"/>
    <w:rsid w:val="00D5378B"/>
    <w:rsid w:val="00D53F13"/>
    <w:rsid w:val="00D54790"/>
    <w:rsid w:val="00D55D21"/>
    <w:rsid w:val="00D5661C"/>
    <w:rsid w:val="00D57769"/>
    <w:rsid w:val="00D60097"/>
    <w:rsid w:val="00D60AD3"/>
    <w:rsid w:val="00D62124"/>
    <w:rsid w:val="00D62186"/>
    <w:rsid w:val="00D623AD"/>
    <w:rsid w:val="00D62641"/>
    <w:rsid w:val="00D62880"/>
    <w:rsid w:val="00D62F94"/>
    <w:rsid w:val="00D634AF"/>
    <w:rsid w:val="00D644F0"/>
    <w:rsid w:val="00D654F7"/>
    <w:rsid w:val="00D65621"/>
    <w:rsid w:val="00D6778B"/>
    <w:rsid w:val="00D67D8A"/>
    <w:rsid w:val="00D7074E"/>
    <w:rsid w:val="00D7136B"/>
    <w:rsid w:val="00D713FF"/>
    <w:rsid w:val="00D71479"/>
    <w:rsid w:val="00D723F2"/>
    <w:rsid w:val="00D72FAD"/>
    <w:rsid w:val="00D73B7B"/>
    <w:rsid w:val="00D73EE8"/>
    <w:rsid w:val="00D80153"/>
    <w:rsid w:val="00D80B14"/>
    <w:rsid w:val="00D80B1D"/>
    <w:rsid w:val="00D81D1A"/>
    <w:rsid w:val="00D82F90"/>
    <w:rsid w:val="00D83278"/>
    <w:rsid w:val="00D83510"/>
    <w:rsid w:val="00D83833"/>
    <w:rsid w:val="00D84754"/>
    <w:rsid w:val="00D85063"/>
    <w:rsid w:val="00D856F3"/>
    <w:rsid w:val="00D86E15"/>
    <w:rsid w:val="00D91453"/>
    <w:rsid w:val="00D91E8D"/>
    <w:rsid w:val="00D92AB6"/>
    <w:rsid w:val="00D92B6F"/>
    <w:rsid w:val="00D93C52"/>
    <w:rsid w:val="00D94A40"/>
    <w:rsid w:val="00D959BD"/>
    <w:rsid w:val="00D961F8"/>
    <w:rsid w:val="00D96286"/>
    <w:rsid w:val="00D96402"/>
    <w:rsid w:val="00D9713C"/>
    <w:rsid w:val="00DA19D2"/>
    <w:rsid w:val="00DA1DB7"/>
    <w:rsid w:val="00DA2DC8"/>
    <w:rsid w:val="00DA37BA"/>
    <w:rsid w:val="00DA5073"/>
    <w:rsid w:val="00DA58EE"/>
    <w:rsid w:val="00DA5F29"/>
    <w:rsid w:val="00DA6754"/>
    <w:rsid w:val="00DA766D"/>
    <w:rsid w:val="00DA777B"/>
    <w:rsid w:val="00DA7F3C"/>
    <w:rsid w:val="00DB065E"/>
    <w:rsid w:val="00DB100C"/>
    <w:rsid w:val="00DB1389"/>
    <w:rsid w:val="00DB13C6"/>
    <w:rsid w:val="00DB16CD"/>
    <w:rsid w:val="00DB18DE"/>
    <w:rsid w:val="00DB1AAE"/>
    <w:rsid w:val="00DB1CDD"/>
    <w:rsid w:val="00DB2130"/>
    <w:rsid w:val="00DB2143"/>
    <w:rsid w:val="00DB26D7"/>
    <w:rsid w:val="00DB2941"/>
    <w:rsid w:val="00DB2DA9"/>
    <w:rsid w:val="00DB325C"/>
    <w:rsid w:val="00DB36BF"/>
    <w:rsid w:val="00DB372E"/>
    <w:rsid w:val="00DB38C6"/>
    <w:rsid w:val="00DB3A27"/>
    <w:rsid w:val="00DB3EA8"/>
    <w:rsid w:val="00DB4B37"/>
    <w:rsid w:val="00DB4B6F"/>
    <w:rsid w:val="00DB5384"/>
    <w:rsid w:val="00DB7A48"/>
    <w:rsid w:val="00DB7C6C"/>
    <w:rsid w:val="00DC0EB3"/>
    <w:rsid w:val="00DC12E1"/>
    <w:rsid w:val="00DC1572"/>
    <w:rsid w:val="00DC1784"/>
    <w:rsid w:val="00DC1DC7"/>
    <w:rsid w:val="00DC27A6"/>
    <w:rsid w:val="00DC2E71"/>
    <w:rsid w:val="00DC323E"/>
    <w:rsid w:val="00DC33A6"/>
    <w:rsid w:val="00DC358C"/>
    <w:rsid w:val="00DC369D"/>
    <w:rsid w:val="00DC3907"/>
    <w:rsid w:val="00DC391C"/>
    <w:rsid w:val="00DC3BB3"/>
    <w:rsid w:val="00DC4558"/>
    <w:rsid w:val="00DC48E0"/>
    <w:rsid w:val="00DC5D49"/>
    <w:rsid w:val="00DC607E"/>
    <w:rsid w:val="00DC6406"/>
    <w:rsid w:val="00DC66EB"/>
    <w:rsid w:val="00DC6A59"/>
    <w:rsid w:val="00DC6CC9"/>
    <w:rsid w:val="00DC6E9D"/>
    <w:rsid w:val="00DC7B9F"/>
    <w:rsid w:val="00DD017C"/>
    <w:rsid w:val="00DD189C"/>
    <w:rsid w:val="00DD19D6"/>
    <w:rsid w:val="00DD2897"/>
    <w:rsid w:val="00DD4E4A"/>
    <w:rsid w:val="00DD566B"/>
    <w:rsid w:val="00DD6AE1"/>
    <w:rsid w:val="00DD71D0"/>
    <w:rsid w:val="00DD77E2"/>
    <w:rsid w:val="00DE040C"/>
    <w:rsid w:val="00DE066F"/>
    <w:rsid w:val="00DE082A"/>
    <w:rsid w:val="00DE17A4"/>
    <w:rsid w:val="00DE1CCC"/>
    <w:rsid w:val="00DE2699"/>
    <w:rsid w:val="00DE2A6D"/>
    <w:rsid w:val="00DE3313"/>
    <w:rsid w:val="00DE37BE"/>
    <w:rsid w:val="00DE37E6"/>
    <w:rsid w:val="00DE39B9"/>
    <w:rsid w:val="00DE4C03"/>
    <w:rsid w:val="00DE592A"/>
    <w:rsid w:val="00DE615A"/>
    <w:rsid w:val="00DE7CFE"/>
    <w:rsid w:val="00DE7E20"/>
    <w:rsid w:val="00DF0711"/>
    <w:rsid w:val="00DF0CB2"/>
    <w:rsid w:val="00DF16AA"/>
    <w:rsid w:val="00DF1A9C"/>
    <w:rsid w:val="00DF36D9"/>
    <w:rsid w:val="00DF3782"/>
    <w:rsid w:val="00DF4595"/>
    <w:rsid w:val="00DF4FE3"/>
    <w:rsid w:val="00DF609E"/>
    <w:rsid w:val="00DF6414"/>
    <w:rsid w:val="00DF682F"/>
    <w:rsid w:val="00DF6E91"/>
    <w:rsid w:val="00DF7477"/>
    <w:rsid w:val="00E00496"/>
    <w:rsid w:val="00E023B7"/>
    <w:rsid w:val="00E026C1"/>
    <w:rsid w:val="00E02843"/>
    <w:rsid w:val="00E030A7"/>
    <w:rsid w:val="00E0393A"/>
    <w:rsid w:val="00E04088"/>
    <w:rsid w:val="00E06A15"/>
    <w:rsid w:val="00E07B15"/>
    <w:rsid w:val="00E10468"/>
    <w:rsid w:val="00E109E0"/>
    <w:rsid w:val="00E110C6"/>
    <w:rsid w:val="00E114F1"/>
    <w:rsid w:val="00E11A9E"/>
    <w:rsid w:val="00E11EBE"/>
    <w:rsid w:val="00E122E1"/>
    <w:rsid w:val="00E12313"/>
    <w:rsid w:val="00E123EA"/>
    <w:rsid w:val="00E12741"/>
    <w:rsid w:val="00E12866"/>
    <w:rsid w:val="00E13B4D"/>
    <w:rsid w:val="00E15B25"/>
    <w:rsid w:val="00E1606D"/>
    <w:rsid w:val="00E1688C"/>
    <w:rsid w:val="00E16DE3"/>
    <w:rsid w:val="00E200F8"/>
    <w:rsid w:val="00E2133A"/>
    <w:rsid w:val="00E218A3"/>
    <w:rsid w:val="00E21A4F"/>
    <w:rsid w:val="00E221A9"/>
    <w:rsid w:val="00E22F5F"/>
    <w:rsid w:val="00E233C9"/>
    <w:rsid w:val="00E239EF"/>
    <w:rsid w:val="00E2409C"/>
    <w:rsid w:val="00E24C2B"/>
    <w:rsid w:val="00E24E25"/>
    <w:rsid w:val="00E24F37"/>
    <w:rsid w:val="00E2512E"/>
    <w:rsid w:val="00E2568F"/>
    <w:rsid w:val="00E26594"/>
    <w:rsid w:val="00E26A42"/>
    <w:rsid w:val="00E26B48"/>
    <w:rsid w:val="00E27087"/>
    <w:rsid w:val="00E27A8E"/>
    <w:rsid w:val="00E27B64"/>
    <w:rsid w:val="00E302E1"/>
    <w:rsid w:val="00E3117A"/>
    <w:rsid w:val="00E31254"/>
    <w:rsid w:val="00E32E40"/>
    <w:rsid w:val="00E33144"/>
    <w:rsid w:val="00E33459"/>
    <w:rsid w:val="00E345DA"/>
    <w:rsid w:val="00E346CE"/>
    <w:rsid w:val="00E3520E"/>
    <w:rsid w:val="00E37F0F"/>
    <w:rsid w:val="00E4001F"/>
    <w:rsid w:val="00E403DD"/>
    <w:rsid w:val="00E40734"/>
    <w:rsid w:val="00E40E6D"/>
    <w:rsid w:val="00E40FDB"/>
    <w:rsid w:val="00E42339"/>
    <w:rsid w:val="00E4250F"/>
    <w:rsid w:val="00E42FEC"/>
    <w:rsid w:val="00E43A4E"/>
    <w:rsid w:val="00E43FDC"/>
    <w:rsid w:val="00E45380"/>
    <w:rsid w:val="00E458DD"/>
    <w:rsid w:val="00E45B9B"/>
    <w:rsid w:val="00E46639"/>
    <w:rsid w:val="00E46B7D"/>
    <w:rsid w:val="00E4708C"/>
    <w:rsid w:val="00E4776E"/>
    <w:rsid w:val="00E5328C"/>
    <w:rsid w:val="00E53D8A"/>
    <w:rsid w:val="00E53EC6"/>
    <w:rsid w:val="00E54171"/>
    <w:rsid w:val="00E5487D"/>
    <w:rsid w:val="00E55D6F"/>
    <w:rsid w:val="00E56523"/>
    <w:rsid w:val="00E568F8"/>
    <w:rsid w:val="00E56A0A"/>
    <w:rsid w:val="00E57669"/>
    <w:rsid w:val="00E579F2"/>
    <w:rsid w:val="00E57F06"/>
    <w:rsid w:val="00E604DC"/>
    <w:rsid w:val="00E609F5"/>
    <w:rsid w:val="00E61C91"/>
    <w:rsid w:val="00E63F1E"/>
    <w:rsid w:val="00E643B1"/>
    <w:rsid w:val="00E64A42"/>
    <w:rsid w:val="00E65609"/>
    <w:rsid w:val="00E65753"/>
    <w:rsid w:val="00E65C01"/>
    <w:rsid w:val="00E662B7"/>
    <w:rsid w:val="00E663D6"/>
    <w:rsid w:val="00E66499"/>
    <w:rsid w:val="00E6656E"/>
    <w:rsid w:val="00E66C41"/>
    <w:rsid w:val="00E66E1E"/>
    <w:rsid w:val="00E66F1F"/>
    <w:rsid w:val="00E6736B"/>
    <w:rsid w:val="00E67501"/>
    <w:rsid w:val="00E67C52"/>
    <w:rsid w:val="00E67CB0"/>
    <w:rsid w:val="00E70F16"/>
    <w:rsid w:val="00E71076"/>
    <w:rsid w:val="00E723D3"/>
    <w:rsid w:val="00E72430"/>
    <w:rsid w:val="00E72500"/>
    <w:rsid w:val="00E72655"/>
    <w:rsid w:val="00E732F0"/>
    <w:rsid w:val="00E746DB"/>
    <w:rsid w:val="00E7760B"/>
    <w:rsid w:val="00E77C8F"/>
    <w:rsid w:val="00E8018B"/>
    <w:rsid w:val="00E802C4"/>
    <w:rsid w:val="00E812AA"/>
    <w:rsid w:val="00E8162E"/>
    <w:rsid w:val="00E81D51"/>
    <w:rsid w:val="00E82042"/>
    <w:rsid w:val="00E821F3"/>
    <w:rsid w:val="00E830BA"/>
    <w:rsid w:val="00E84426"/>
    <w:rsid w:val="00E85A1E"/>
    <w:rsid w:val="00E85C22"/>
    <w:rsid w:val="00E86934"/>
    <w:rsid w:val="00E86B98"/>
    <w:rsid w:val="00E8735A"/>
    <w:rsid w:val="00E875F5"/>
    <w:rsid w:val="00E91096"/>
    <w:rsid w:val="00E912AC"/>
    <w:rsid w:val="00E91E40"/>
    <w:rsid w:val="00E91F3A"/>
    <w:rsid w:val="00E922C0"/>
    <w:rsid w:val="00E93C21"/>
    <w:rsid w:val="00E94564"/>
    <w:rsid w:val="00E950B9"/>
    <w:rsid w:val="00E96331"/>
    <w:rsid w:val="00E9684A"/>
    <w:rsid w:val="00E9769D"/>
    <w:rsid w:val="00E977E0"/>
    <w:rsid w:val="00E979AE"/>
    <w:rsid w:val="00EA117E"/>
    <w:rsid w:val="00EA1622"/>
    <w:rsid w:val="00EA1BDF"/>
    <w:rsid w:val="00EA1F42"/>
    <w:rsid w:val="00EA1F47"/>
    <w:rsid w:val="00EA1F6B"/>
    <w:rsid w:val="00EA204E"/>
    <w:rsid w:val="00EA27EF"/>
    <w:rsid w:val="00EA2D82"/>
    <w:rsid w:val="00EA3225"/>
    <w:rsid w:val="00EA3544"/>
    <w:rsid w:val="00EA5163"/>
    <w:rsid w:val="00EA64DC"/>
    <w:rsid w:val="00EB04F7"/>
    <w:rsid w:val="00EB0F11"/>
    <w:rsid w:val="00EB11F4"/>
    <w:rsid w:val="00EB1651"/>
    <w:rsid w:val="00EB1673"/>
    <w:rsid w:val="00EB178D"/>
    <w:rsid w:val="00EB17D5"/>
    <w:rsid w:val="00EB1EF2"/>
    <w:rsid w:val="00EB232A"/>
    <w:rsid w:val="00EB360E"/>
    <w:rsid w:val="00EB3A51"/>
    <w:rsid w:val="00EB3EF2"/>
    <w:rsid w:val="00EB61D0"/>
    <w:rsid w:val="00EB659E"/>
    <w:rsid w:val="00EB6788"/>
    <w:rsid w:val="00EB69A3"/>
    <w:rsid w:val="00EC05A8"/>
    <w:rsid w:val="00EC10AF"/>
    <w:rsid w:val="00EC1212"/>
    <w:rsid w:val="00EC190D"/>
    <w:rsid w:val="00EC19ED"/>
    <w:rsid w:val="00EC282F"/>
    <w:rsid w:val="00EC29C0"/>
    <w:rsid w:val="00EC3040"/>
    <w:rsid w:val="00EC36A9"/>
    <w:rsid w:val="00EC5B9C"/>
    <w:rsid w:val="00ED0962"/>
    <w:rsid w:val="00ED1400"/>
    <w:rsid w:val="00ED14EE"/>
    <w:rsid w:val="00ED25BA"/>
    <w:rsid w:val="00ED338A"/>
    <w:rsid w:val="00ED351D"/>
    <w:rsid w:val="00ED3796"/>
    <w:rsid w:val="00ED3B82"/>
    <w:rsid w:val="00ED413F"/>
    <w:rsid w:val="00ED56B8"/>
    <w:rsid w:val="00ED5C00"/>
    <w:rsid w:val="00ED6370"/>
    <w:rsid w:val="00ED6807"/>
    <w:rsid w:val="00ED68F7"/>
    <w:rsid w:val="00ED6B53"/>
    <w:rsid w:val="00ED745C"/>
    <w:rsid w:val="00EE000D"/>
    <w:rsid w:val="00EE01F4"/>
    <w:rsid w:val="00EE1106"/>
    <w:rsid w:val="00EE1734"/>
    <w:rsid w:val="00EE2434"/>
    <w:rsid w:val="00EE2537"/>
    <w:rsid w:val="00EE3BCD"/>
    <w:rsid w:val="00EE3CEE"/>
    <w:rsid w:val="00EE4642"/>
    <w:rsid w:val="00EE46CC"/>
    <w:rsid w:val="00EE4932"/>
    <w:rsid w:val="00EE4998"/>
    <w:rsid w:val="00EE5E92"/>
    <w:rsid w:val="00EF1890"/>
    <w:rsid w:val="00EF2BB0"/>
    <w:rsid w:val="00EF35DD"/>
    <w:rsid w:val="00EF39EB"/>
    <w:rsid w:val="00EF4973"/>
    <w:rsid w:val="00EF4CFF"/>
    <w:rsid w:val="00EF5C56"/>
    <w:rsid w:val="00EF76F7"/>
    <w:rsid w:val="00F006CC"/>
    <w:rsid w:val="00F00BDC"/>
    <w:rsid w:val="00F01328"/>
    <w:rsid w:val="00F01FB4"/>
    <w:rsid w:val="00F021A0"/>
    <w:rsid w:val="00F02424"/>
    <w:rsid w:val="00F025F9"/>
    <w:rsid w:val="00F02BFD"/>
    <w:rsid w:val="00F03022"/>
    <w:rsid w:val="00F0337F"/>
    <w:rsid w:val="00F0420F"/>
    <w:rsid w:val="00F05017"/>
    <w:rsid w:val="00F06E47"/>
    <w:rsid w:val="00F071D1"/>
    <w:rsid w:val="00F07884"/>
    <w:rsid w:val="00F07894"/>
    <w:rsid w:val="00F0796B"/>
    <w:rsid w:val="00F107D7"/>
    <w:rsid w:val="00F119A9"/>
    <w:rsid w:val="00F11B35"/>
    <w:rsid w:val="00F11F95"/>
    <w:rsid w:val="00F13C05"/>
    <w:rsid w:val="00F13D03"/>
    <w:rsid w:val="00F140DE"/>
    <w:rsid w:val="00F14698"/>
    <w:rsid w:val="00F14946"/>
    <w:rsid w:val="00F14FA4"/>
    <w:rsid w:val="00F154A5"/>
    <w:rsid w:val="00F15764"/>
    <w:rsid w:val="00F15B4D"/>
    <w:rsid w:val="00F164B9"/>
    <w:rsid w:val="00F16725"/>
    <w:rsid w:val="00F172B6"/>
    <w:rsid w:val="00F1755B"/>
    <w:rsid w:val="00F1764B"/>
    <w:rsid w:val="00F17FF4"/>
    <w:rsid w:val="00F20078"/>
    <w:rsid w:val="00F21DA0"/>
    <w:rsid w:val="00F22144"/>
    <w:rsid w:val="00F227D7"/>
    <w:rsid w:val="00F22C13"/>
    <w:rsid w:val="00F2341A"/>
    <w:rsid w:val="00F237E9"/>
    <w:rsid w:val="00F23B29"/>
    <w:rsid w:val="00F241BF"/>
    <w:rsid w:val="00F24AEF"/>
    <w:rsid w:val="00F24BD5"/>
    <w:rsid w:val="00F30044"/>
    <w:rsid w:val="00F30353"/>
    <w:rsid w:val="00F31EBC"/>
    <w:rsid w:val="00F32135"/>
    <w:rsid w:val="00F32E0D"/>
    <w:rsid w:val="00F3361F"/>
    <w:rsid w:val="00F3377D"/>
    <w:rsid w:val="00F34F4E"/>
    <w:rsid w:val="00F358A2"/>
    <w:rsid w:val="00F359B6"/>
    <w:rsid w:val="00F35E01"/>
    <w:rsid w:val="00F35E6D"/>
    <w:rsid w:val="00F37B8D"/>
    <w:rsid w:val="00F37E03"/>
    <w:rsid w:val="00F4086A"/>
    <w:rsid w:val="00F40C37"/>
    <w:rsid w:val="00F411EE"/>
    <w:rsid w:val="00F41682"/>
    <w:rsid w:val="00F425F0"/>
    <w:rsid w:val="00F42FDE"/>
    <w:rsid w:val="00F43A52"/>
    <w:rsid w:val="00F43C2E"/>
    <w:rsid w:val="00F44E25"/>
    <w:rsid w:val="00F45692"/>
    <w:rsid w:val="00F461DE"/>
    <w:rsid w:val="00F4622D"/>
    <w:rsid w:val="00F4629A"/>
    <w:rsid w:val="00F47A7F"/>
    <w:rsid w:val="00F50D69"/>
    <w:rsid w:val="00F51482"/>
    <w:rsid w:val="00F51854"/>
    <w:rsid w:val="00F52DE0"/>
    <w:rsid w:val="00F52F55"/>
    <w:rsid w:val="00F54261"/>
    <w:rsid w:val="00F55818"/>
    <w:rsid w:val="00F55E97"/>
    <w:rsid w:val="00F56EF5"/>
    <w:rsid w:val="00F57CF9"/>
    <w:rsid w:val="00F61308"/>
    <w:rsid w:val="00F61633"/>
    <w:rsid w:val="00F61E0B"/>
    <w:rsid w:val="00F62226"/>
    <w:rsid w:val="00F6248B"/>
    <w:rsid w:val="00F629E8"/>
    <w:rsid w:val="00F63AD5"/>
    <w:rsid w:val="00F645B1"/>
    <w:rsid w:val="00F65193"/>
    <w:rsid w:val="00F651B3"/>
    <w:rsid w:val="00F65840"/>
    <w:rsid w:val="00F65FC2"/>
    <w:rsid w:val="00F66FE5"/>
    <w:rsid w:val="00F67D9A"/>
    <w:rsid w:val="00F700FD"/>
    <w:rsid w:val="00F709B1"/>
    <w:rsid w:val="00F70BA1"/>
    <w:rsid w:val="00F70EA3"/>
    <w:rsid w:val="00F71114"/>
    <w:rsid w:val="00F72C45"/>
    <w:rsid w:val="00F730F6"/>
    <w:rsid w:val="00F73438"/>
    <w:rsid w:val="00F73EA1"/>
    <w:rsid w:val="00F7480B"/>
    <w:rsid w:val="00F7484B"/>
    <w:rsid w:val="00F74971"/>
    <w:rsid w:val="00F74E4C"/>
    <w:rsid w:val="00F75BC8"/>
    <w:rsid w:val="00F764F2"/>
    <w:rsid w:val="00F769D0"/>
    <w:rsid w:val="00F76F30"/>
    <w:rsid w:val="00F772FF"/>
    <w:rsid w:val="00F773B8"/>
    <w:rsid w:val="00F7787C"/>
    <w:rsid w:val="00F77FEE"/>
    <w:rsid w:val="00F81621"/>
    <w:rsid w:val="00F833AF"/>
    <w:rsid w:val="00F84BAE"/>
    <w:rsid w:val="00F84C79"/>
    <w:rsid w:val="00F86434"/>
    <w:rsid w:val="00F872E7"/>
    <w:rsid w:val="00F93047"/>
    <w:rsid w:val="00F93867"/>
    <w:rsid w:val="00F95BFB"/>
    <w:rsid w:val="00F9698F"/>
    <w:rsid w:val="00F9715D"/>
    <w:rsid w:val="00F976D0"/>
    <w:rsid w:val="00F97A1A"/>
    <w:rsid w:val="00F97E1F"/>
    <w:rsid w:val="00F97FED"/>
    <w:rsid w:val="00FA016A"/>
    <w:rsid w:val="00FA061F"/>
    <w:rsid w:val="00FA0655"/>
    <w:rsid w:val="00FA088D"/>
    <w:rsid w:val="00FA129C"/>
    <w:rsid w:val="00FA1AF0"/>
    <w:rsid w:val="00FA204A"/>
    <w:rsid w:val="00FA2AD3"/>
    <w:rsid w:val="00FA2E06"/>
    <w:rsid w:val="00FA3404"/>
    <w:rsid w:val="00FA3474"/>
    <w:rsid w:val="00FA4636"/>
    <w:rsid w:val="00FA4A85"/>
    <w:rsid w:val="00FA4ED5"/>
    <w:rsid w:val="00FA52D4"/>
    <w:rsid w:val="00FA5349"/>
    <w:rsid w:val="00FA554A"/>
    <w:rsid w:val="00FA6E29"/>
    <w:rsid w:val="00FB0AB0"/>
    <w:rsid w:val="00FB149A"/>
    <w:rsid w:val="00FB20C5"/>
    <w:rsid w:val="00FB2608"/>
    <w:rsid w:val="00FB2913"/>
    <w:rsid w:val="00FB2C64"/>
    <w:rsid w:val="00FB2CBD"/>
    <w:rsid w:val="00FB38C9"/>
    <w:rsid w:val="00FB39F5"/>
    <w:rsid w:val="00FB429B"/>
    <w:rsid w:val="00FB4F16"/>
    <w:rsid w:val="00FB5973"/>
    <w:rsid w:val="00FB5A54"/>
    <w:rsid w:val="00FB63ED"/>
    <w:rsid w:val="00FB65E1"/>
    <w:rsid w:val="00FB6EFE"/>
    <w:rsid w:val="00FB728C"/>
    <w:rsid w:val="00FC0597"/>
    <w:rsid w:val="00FC0767"/>
    <w:rsid w:val="00FC0B8E"/>
    <w:rsid w:val="00FC0FA5"/>
    <w:rsid w:val="00FC1183"/>
    <w:rsid w:val="00FC1BFF"/>
    <w:rsid w:val="00FC1DBD"/>
    <w:rsid w:val="00FC2567"/>
    <w:rsid w:val="00FC309A"/>
    <w:rsid w:val="00FC37FE"/>
    <w:rsid w:val="00FC40D1"/>
    <w:rsid w:val="00FC5858"/>
    <w:rsid w:val="00FC6494"/>
    <w:rsid w:val="00FD00DD"/>
    <w:rsid w:val="00FD0271"/>
    <w:rsid w:val="00FD03E7"/>
    <w:rsid w:val="00FD0870"/>
    <w:rsid w:val="00FD0A4A"/>
    <w:rsid w:val="00FD0C2F"/>
    <w:rsid w:val="00FD1805"/>
    <w:rsid w:val="00FD26E6"/>
    <w:rsid w:val="00FD2F11"/>
    <w:rsid w:val="00FD304E"/>
    <w:rsid w:val="00FD323D"/>
    <w:rsid w:val="00FD39EC"/>
    <w:rsid w:val="00FD4018"/>
    <w:rsid w:val="00FD40B2"/>
    <w:rsid w:val="00FD4367"/>
    <w:rsid w:val="00FD4754"/>
    <w:rsid w:val="00FD7074"/>
    <w:rsid w:val="00FD7467"/>
    <w:rsid w:val="00FE08AB"/>
    <w:rsid w:val="00FE1C11"/>
    <w:rsid w:val="00FE2553"/>
    <w:rsid w:val="00FE2E73"/>
    <w:rsid w:val="00FE30EE"/>
    <w:rsid w:val="00FE4E62"/>
    <w:rsid w:val="00FE50A1"/>
    <w:rsid w:val="00FE5535"/>
    <w:rsid w:val="00FE6B4B"/>
    <w:rsid w:val="00FE756B"/>
    <w:rsid w:val="00FF0970"/>
    <w:rsid w:val="00FF119E"/>
    <w:rsid w:val="00FF14A2"/>
    <w:rsid w:val="00FF1838"/>
    <w:rsid w:val="00FF1B35"/>
    <w:rsid w:val="00FF2197"/>
    <w:rsid w:val="00FF2B37"/>
    <w:rsid w:val="00FF2BC1"/>
    <w:rsid w:val="00FF3087"/>
    <w:rsid w:val="00FF4FA6"/>
    <w:rsid w:val="00FF6319"/>
    <w:rsid w:val="00FF7053"/>
    <w:rsid w:val="00FF7C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383B0D9"/>
  <w15:docId w15:val="{6EB897C4-BB66-4418-9B00-F26724E376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heading 1" w:qFormat="1"/>
    <w:lsdException w:name="heading 2" w:qFormat="1"/>
    <w:lsdException w:name="heading 3" w:uiPriority="9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iPriority="99"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99"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99"/>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99"/>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f1">
    <w:name w:val="Normal"/>
    <w:rsid w:val="0071549F"/>
    <w:rPr>
      <w:sz w:val="24"/>
      <w:szCs w:val="24"/>
    </w:rPr>
  </w:style>
  <w:style w:type="paragraph" w:styleId="1c">
    <w:name w:val="heading 1"/>
    <w:aliases w:val="Заголовок 1 Maximyz,Ариал11,Заголовок 1 абб,Заголовок 1mik,Заголовок 1 (табл),заголовок 1 Знак,Заголовок 1 Знак2,Заголовок 1 Знак1 Знак,Заголовок 1 Знак Знак Знак,Заголовок 1 (табл) Знак Знак Знак,заголовок 1 Знак Знак1 Знак,Слева:  0...,H1"/>
    <w:basedOn w:val="aff1"/>
    <w:next w:val="aff1"/>
    <w:link w:val="1f"/>
    <w:qFormat/>
    <w:rsid w:val="004C4781"/>
    <w:pPr>
      <w:numPr>
        <w:numId w:val="9"/>
      </w:numPr>
      <w:spacing w:after="200" w:line="276" w:lineRule="auto"/>
      <w:outlineLvl w:val="0"/>
    </w:pPr>
    <w:rPr>
      <w:rFonts w:eastAsia="Calibri"/>
      <w:b/>
      <w:bCs/>
      <w:lang w:val="en-US" w:eastAsia="en-US"/>
    </w:rPr>
  </w:style>
  <w:style w:type="paragraph" w:styleId="23">
    <w:name w:val="heading 2"/>
    <w:aliases w:val="Заголовок 2 Maximyz,Заголовок 2 Знак Знак Знак Знак,Заголовок 2 Знак Знак Знак,Заголовок 2 Знак1,Заголовок 2 Знак Знак, Знак1 Знак Знак, Знак1 Знак1, Знак1,Знак1,Знак1 Знак1,Заголовок 2 Знак2 Знак,Знак1 Знак Знак Знак1,4 ур. Заголовок,H2,h2"/>
    <w:basedOn w:val="aff1"/>
    <w:next w:val="aff1"/>
    <w:link w:val="26"/>
    <w:qFormat/>
    <w:rsid w:val="004C4781"/>
    <w:pPr>
      <w:numPr>
        <w:ilvl w:val="1"/>
        <w:numId w:val="9"/>
      </w:numPr>
      <w:spacing w:after="200" w:line="276" w:lineRule="auto"/>
      <w:ind w:left="1566"/>
      <w:outlineLvl w:val="1"/>
    </w:pPr>
    <w:rPr>
      <w:rFonts w:eastAsia="Calibri"/>
      <w:b/>
      <w:bCs/>
      <w:lang w:eastAsia="en-US"/>
    </w:rPr>
  </w:style>
  <w:style w:type="paragraph" w:styleId="30">
    <w:name w:val="heading 3"/>
    <w:aliases w:val="Заголовок 3 Maximyz,Заголовок 3 Знак + 12 pt,не полужирный,влево,Перед:  0 пт,Пос...,Заголовок 3 Знак +,Знак,Пер..., Знак4,Знак2,Заголовок 3 Знак Знак Знак,Знак4, Знак,H3,h3,h3 Знак Знак Знак,Naiaea"/>
    <w:basedOn w:val="aff2"/>
    <w:next w:val="aff1"/>
    <w:link w:val="33"/>
    <w:uiPriority w:val="99"/>
    <w:qFormat/>
    <w:rsid w:val="004C4781"/>
    <w:pPr>
      <w:numPr>
        <w:ilvl w:val="2"/>
        <w:numId w:val="9"/>
      </w:numPr>
      <w:spacing w:after="200" w:line="276" w:lineRule="auto"/>
      <w:outlineLvl w:val="2"/>
    </w:pPr>
    <w:rPr>
      <w:b/>
      <w:bCs/>
      <w:szCs w:val="24"/>
      <w:lang w:val="en-US" w:eastAsia="en-US"/>
    </w:rPr>
  </w:style>
  <w:style w:type="paragraph" w:styleId="44">
    <w:name w:val="heading 4"/>
    <w:aliases w:val="Таб"/>
    <w:basedOn w:val="aff1"/>
    <w:next w:val="aff1"/>
    <w:link w:val="45"/>
    <w:qFormat/>
    <w:rsid w:val="00C4251C"/>
    <w:pPr>
      <w:keepNext/>
      <w:spacing w:before="240" w:after="60" w:line="276" w:lineRule="auto"/>
      <w:outlineLvl w:val="3"/>
    </w:pPr>
    <w:rPr>
      <w:rFonts w:ascii="Calibri" w:hAnsi="Calibri"/>
      <w:b/>
      <w:bCs/>
      <w:sz w:val="28"/>
      <w:szCs w:val="28"/>
      <w:lang w:eastAsia="en-US"/>
    </w:rPr>
  </w:style>
  <w:style w:type="paragraph" w:styleId="5">
    <w:name w:val="heading 5"/>
    <w:aliases w:val="Underline"/>
    <w:basedOn w:val="aff1"/>
    <w:next w:val="aff1"/>
    <w:link w:val="50"/>
    <w:qFormat/>
    <w:rsid w:val="00C4251C"/>
    <w:pPr>
      <w:keepNext/>
      <w:keepLines/>
      <w:spacing w:before="200"/>
      <w:outlineLvl w:val="4"/>
    </w:pPr>
    <w:rPr>
      <w:rFonts w:ascii="Cambria" w:hAnsi="Cambria"/>
      <w:color w:val="243F60"/>
      <w:szCs w:val="20"/>
    </w:rPr>
  </w:style>
  <w:style w:type="paragraph" w:styleId="6">
    <w:name w:val="heading 6"/>
    <w:aliases w:val="Заголовок таб."/>
    <w:basedOn w:val="aff1"/>
    <w:next w:val="aff1"/>
    <w:link w:val="60"/>
    <w:qFormat/>
    <w:rsid w:val="00C4251C"/>
    <w:pPr>
      <w:keepNext/>
      <w:keepLines/>
      <w:spacing w:before="200"/>
      <w:outlineLvl w:val="5"/>
    </w:pPr>
    <w:rPr>
      <w:rFonts w:ascii="Cambria" w:hAnsi="Cambria"/>
      <w:i/>
      <w:iCs/>
      <w:color w:val="243F60"/>
      <w:szCs w:val="20"/>
    </w:rPr>
  </w:style>
  <w:style w:type="paragraph" w:styleId="7">
    <w:name w:val="heading 7"/>
    <w:basedOn w:val="aff1"/>
    <w:next w:val="aff1"/>
    <w:link w:val="70"/>
    <w:qFormat/>
    <w:rsid w:val="00C4251C"/>
    <w:pPr>
      <w:keepNext/>
      <w:keepLines/>
      <w:spacing w:before="200"/>
      <w:outlineLvl w:val="6"/>
    </w:pPr>
    <w:rPr>
      <w:rFonts w:ascii="Cambria" w:hAnsi="Cambria"/>
      <w:i/>
      <w:iCs/>
      <w:color w:val="404040"/>
      <w:szCs w:val="20"/>
    </w:rPr>
  </w:style>
  <w:style w:type="paragraph" w:styleId="8">
    <w:name w:val="heading 8"/>
    <w:basedOn w:val="aff1"/>
    <w:next w:val="aff1"/>
    <w:link w:val="80"/>
    <w:qFormat/>
    <w:rsid w:val="00C4251C"/>
    <w:pPr>
      <w:keepNext/>
      <w:keepLines/>
      <w:spacing w:before="200"/>
      <w:outlineLvl w:val="7"/>
    </w:pPr>
    <w:rPr>
      <w:rFonts w:ascii="Cambria" w:hAnsi="Cambria"/>
      <w:color w:val="404040"/>
      <w:szCs w:val="20"/>
    </w:rPr>
  </w:style>
  <w:style w:type="paragraph" w:styleId="9">
    <w:name w:val="heading 9"/>
    <w:basedOn w:val="aff1"/>
    <w:next w:val="aff1"/>
    <w:link w:val="90"/>
    <w:qFormat/>
    <w:rsid w:val="00C4251C"/>
    <w:pPr>
      <w:keepNext/>
      <w:keepLines/>
      <w:spacing w:before="200"/>
      <w:outlineLvl w:val="8"/>
    </w:pPr>
    <w:rPr>
      <w:rFonts w:ascii="Cambria" w:hAnsi="Cambria"/>
      <w:i/>
      <w:iCs/>
      <w:color w:val="404040"/>
      <w:szCs w:val="20"/>
    </w:rPr>
  </w:style>
  <w:style w:type="character" w:default="1" w:styleId="aff3">
    <w:name w:val="Default Paragraph Font"/>
    <w:uiPriority w:val="1"/>
    <w:semiHidden/>
    <w:unhideWhenUsed/>
  </w:style>
  <w:style w:type="table" w:default="1" w:styleId="aff4">
    <w:name w:val="Normal Table"/>
    <w:uiPriority w:val="99"/>
    <w:semiHidden/>
    <w:unhideWhenUsed/>
    <w:tblPr>
      <w:tblInd w:w="0" w:type="dxa"/>
      <w:tblCellMar>
        <w:top w:w="0" w:type="dxa"/>
        <w:left w:w="108" w:type="dxa"/>
        <w:bottom w:w="0" w:type="dxa"/>
        <w:right w:w="108" w:type="dxa"/>
      </w:tblCellMar>
    </w:tblPr>
  </w:style>
  <w:style w:type="numbering" w:default="1" w:styleId="aff5">
    <w:name w:val="No List"/>
    <w:uiPriority w:val="99"/>
    <w:semiHidden/>
    <w:unhideWhenUsed/>
  </w:style>
  <w:style w:type="paragraph" w:styleId="aff6">
    <w:name w:val="caption"/>
    <w:aliases w:val="Body Text 2,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таб Знак1,Название рис Знак"/>
    <w:basedOn w:val="aff1"/>
    <w:next w:val="aff1"/>
    <w:link w:val="aff7"/>
    <w:uiPriority w:val="35"/>
    <w:qFormat/>
    <w:rsid w:val="00680EF2"/>
    <w:rPr>
      <w:bCs/>
      <w:sz w:val="20"/>
      <w:szCs w:val="20"/>
    </w:rPr>
  </w:style>
  <w:style w:type="paragraph" w:customStyle="1" w:styleId="MTDisplayEquation">
    <w:name w:val="MTDisplayEquation"/>
    <w:basedOn w:val="aff1"/>
    <w:next w:val="aff1"/>
    <w:link w:val="MTDisplayEquation0"/>
    <w:qFormat/>
    <w:rsid w:val="00877B4D"/>
    <w:pPr>
      <w:keepNext/>
      <w:tabs>
        <w:tab w:val="center" w:pos="4680"/>
        <w:tab w:val="right" w:pos="9360"/>
      </w:tabs>
    </w:pPr>
  </w:style>
  <w:style w:type="character" w:customStyle="1" w:styleId="MTDisplayEquation0">
    <w:name w:val="MTDisplayEquation Знак"/>
    <w:basedOn w:val="aff3"/>
    <w:link w:val="MTDisplayEquation"/>
    <w:rsid w:val="00877B4D"/>
    <w:rPr>
      <w:sz w:val="24"/>
      <w:szCs w:val="24"/>
    </w:rPr>
  </w:style>
  <w:style w:type="paragraph" w:styleId="aff8">
    <w:name w:val="Balloon Text"/>
    <w:basedOn w:val="aff1"/>
    <w:link w:val="aff9"/>
    <w:rsid w:val="004103CE"/>
    <w:rPr>
      <w:rFonts w:ascii="Tahoma" w:hAnsi="Tahoma" w:cs="Tahoma"/>
      <w:sz w:val="16"/>
      <w:szCs w:val="16"/>
      <w:lang w:eastAsia="en-US"/>
    </w:rPr>
  </w:style>
  <w:style w:type="character" w:customStyle="1" w:styleId="aff9">
    <w:name w:val="Текст выноски Знак"/>
    <w:basedOn w:val="aff3"/>
    <w:link w:val="aff8"/>
    <w:locked/>
    <w:rsid w:val="004103CE"/>
    <w:rPr>
      <w:rFonts w:ascii="Tahoma" w:hAnsi="Tahoma" w:cs="Tahoma"/>
      <w:sz w:val="16"/>
      <w:szCs w:val="16"/>
      <w:lang w:val="ru-RU" w:eastAsia="en-US" w:bidi="ar-SA"/>
    </w:rPr>
  </w:style>
  <w:style w:type="character" w:customStyle="1" w:styleId="1f">
    <w:name w:val="Заголовок 1 Знак"/>
    <w:aliases w:val="Заголовок 1 Maximyz Знак,Ариал11 Знак,Заголовок 1 абб Знак,Заголовок 1mik Знак,Заголовок 1 (табл) Знак,заголовок 1 Знак Знак,Заголовок 1 Знак2 Знак,Заголовок 1 Знак1 Знак Знак,Заголовок 1 Знак Знак Знак Знак,Слева:  0... Знак,H1 Знак"/>
    <w:basedOn w:val="aff3"/>
    <w:link w:val="1c"/>
    <w:rsid w:val="00C4251C"/>
    <w:rPr>
      <w:rFonts w:eastAsia="Calibri"/>
      <w:b/>
      <w:bCs/>
      <w:sz w:val="24"/>
      <w:szCs w:val="24"/>
      <w:lang w:val="en-US" w:eastAsia="en-US"/>
    </w:rPr>
  </w:style>
  <w:style w:type="character" w:customStyle="1" w:styleId="26">
    <w:name w:val="Заголовок 2 Знак"/>
    <w:aliases w:val="Заголовок 2 Maximyz Знак,Заголовок 2 Знак Знак Знак Знак Знак,Заголовок 2 Знак Знак Знак Знак1,Заголовок 2 Знак1 Знак,Заголовок 2 Знак Знак Знак1, Знак1 Знак Знак Знак, Знак1 Знак1 Знак, Знак1 Знак,Знак1 Знак2,Знак1 Знак1 Знак,H2 Знак"/>
    <w:basedOn w:val="aff3"/>
    <w:link w:val="23"/>
    <w:rsid w:val="00C4251C"/>
    <w:rPr>
      <w:rFonts w:eastAsia="Calibri"/>
      <w:b/>
      <w:bCs/>
      <w:sz w:val="24"/>
      <w:szCs w:val="24"/>
      <w:lang w:eastAsia="en-US"/>
    </w:rPr>
  </w:style>
  <w:style w:type="character" w:customStyle="1" w:styleId="33">
    <w:name w:val="Заголовок 3 Знак"/>
    <w:aliases w:val="Заголовок 3 Maximyz Знак,Заголовок 3 Знак + 12 pt Знак,не полужирный Знак,влево Знак,Перед:  0 пт Знак,Пос... Знак,Заголовок 3 Знак + Знак,Знак Знак,Пер... Знак, Знак4 Знак,Знак2 Знак,Заголовок 3 Знак Знак Знак Знак,Знак4 Знак,H3 Знак"/>
    <w:basedOn w:val="aff3"/>
    <w:link w:val="30"/>
    <w:uiPriority w:val="99"/>
    <w:rsid w:val="00C4251C"/>
    <w:rPr>
      <w:rFonts w:eastAsia="Calibri"/>
      <w:b/>
      <w:bCs/>
      <w:sz w:val="24"/>
      <w:szCs w:val="24"/>
      <w:lang w:val="en-US" w:eastAsia="en-US"/>
    </w:rPr>
  </w:style>
  <w:style w:type="character" w:customStyle="1" w:styleId="45">
    <w:name w:val="Заголовок 4 Знак"/>
    <w:aliases w:val="Таб Знак"/>
    <w:basedOn w:val="aff3"/>
    <w:link w:val="44"/>
    <w:rsid w:val="00C4251C"/>
    <w:rPr>
      <w:rFonts w:ascii="Calibri" w:hAnsi="Calibri"/>
      <w:b/>
      <w:bCs/>
      <w:sz w:val="28"/>
      <w:szCs w:val="28"/>
      <w:lang w:val="ru-RU" w:eastAsia="en-US" w:bidi="ar-SA"/>
    </w:rPr>
  </w:style>
  <w:style w:type="character" w:customStyle="1" w:styleId="50">
    <w:name w:val="Заголовок 5 Знак"/>
    <w:aliases w:val="Underline Знак"/>
    <w:basedOn w:val="aff3"/>
    <w:link w:val="5"/>
    <w:rsid w:val="00C4251C"/>
    <w:rPr>
      <w:rFonts w:ascii="Cambria" w:hAnsi="Cambria"/>
      <w:color w:val="243F60"/>
      <w:sz w:val="24"/>
      <w:lang w:val="ru-RU" w:eastAsia="ru-RU" w:bidi="ar-SA"/>
    </w:rPr>
  </w:style>
  <w:style w:type="character" w:customStyle="1" w:styleId="60">
    <w:name w:val="Заголовок 6 Знак"/>
    <w:aliases w:val="Заголовок таб. Знак"/>
    <w:basedOn w:val="aff3"/>
    <w:link w:val="6"/>
    <w:rsid w:val="00C4251C"/>
    <w:rPr>
      <w:rFonts w:ascii="Cambria" w:hAnsi="Cambria"/>
      <w:i/>
      <w:iCs/>
      <w:color w:val="243F60"/>
      <w:sz w:val="24"/>
      <w:lang w:val="ru-RU" w:eastAsia="ru-RU" w:bidi="ar-SA"/>
    </w:rPr>
  </w:style>
  <w:style w:type="character" w:customStyle="1" w:styleId="70">
    <w:name w:val="Заголовок 7 Знак"/>
    <w:basedOn w:val="aff3"/>
    <w:link w:val="7"/>
    <w:rsid w:val="00C4251C"/>
    <w:rPr>
      <w:rFonts w:ascii="Cambria" w:hAnsi="Cambria"/>
      <w:i/>
      <w:iCs/>
      <w:color w:val="404040"/>
      <w:sz w:val="24"/>
      <w:lang w:val="ru-RU" w:eastAsia="ru-RU" w:bidi="ar-SA"/>
    </w:rPr>
  </w:style>
  <w:style w:type="character" w:customStyle="1" w:styleId="80">
    <w:name w:val="Заголовок 8 Знак"/>
    <w:basedOn w:val="aff3"/>
    <w:link w:val="8"/>
    <w:rsid w:val="00C4251C"/>
    <w:rPr>
      <w:rFonts w:ascii="Cambria" w:hAnsi="Cambria"/>
      <w:color w:val="404040"/>
      <w:sz w:val="24"/>
      <w:lang w:val="ru-RU" w:eastAsia="ru-RU" w:bidi="ar-SA"/>
    </w:rPr>
  </w:style>
  <w:style w:type="character" w:customStyle="1" w:styleId="90">
    <w:name w:val="Заголовок 9 Знак"/>
    <w:basedOn w:val="aff3"/>
    <w:link w:val="9"/>
    <w:rsid w:val="00C4251C"/>
    <w:rPr>
      <w:rFonts w:ascii="Cambria" w:hAnsi="Cambria"/>
      <w:i/>
      <w:iCs/>
      <w:color w:val="404040"/>
      <w:sz w:val="24"/>
      <w:lang w:val="ru-RU" w:eastAsia="ru-RU" w:bidi="ar-SA"/>
    </w:rPr>
  </w:style>
  <w:style w:type="numbering" w:customStyle="1" w:styleId="1f0">
    <w:name w:val="Нет списка1"/>
    <w:next w:val="aff5"/>
    <w:semiHidden/>
    <w:rsid w:val="00C4251C"/>
  </w:style>
  <w:style w:type="paragraph" w:styleId="affa">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ff1"/>
    <w:link w:val="affb"/>
    <w:qFormat/>
    <w:rsid w:val="00C4251C"/>
    <w:pPr>
      <w:tabs>
        <w:tab w:val="center" w:pos="4677"/>
        <w:tab w:val="right" w:pos="9355"/>
      </w:tabs>
    </w:pPr>
  </w:style>
  <w:style w:type="character" w:customStyle="1" w:styleId="affb">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ff3"/>
    <w:link w:val="affa"/>
    <w:rsid w:val="00C4251C"/>
    <w:rPr>
      <w:sz w:val="24"/>
      <w:szCs w:val="24"/>
      <w:lang w:val="ru-RU" w:eastAsia="ru-RU" w:bidi="ar-SA"/>
    </w:rPr>
  </w:style>
  <w:style w:type="paragraph" w:styleId="affc">
    <w:name w:val="footer"/>
    <w:basedOn w:val="aff1"/>
    <w:link w:val="affd"/>
    <w:qFormat/>
    <w:rsid w:val="00C4251C"/>
    <w:pPr>
      <w:tabs>
        <w:tab w:val="center" w:pos="4677"/>
        <w:tab w:val="right" w:pos="9355"/>
      </w:tabs>
    </w:pPr>
  </w:style>
  <w:style w:type="character" w:customStyle="1" w:styleId="affd">
    <w:name w:val="Нижний колонтитул Знак"/>
    <w:basedOn w:val="aff3"/>
    <w:link w:val="affc"/>
    <w:qFormat/>
    <w:rsid w:val="00C4251C"/>
    <w:rPr>
      <w:sz w:val="24"/>
      <w:szCs w:val="24"/>
      <w:lang w:val="ru-RU" w:eastAsia="ru-RU" w:bidi="ar-SA"/>
    </w:rPr>
  </w:style>
  <w:style w:type="paragraph" w:styleId="affe">
    <w:name w:val="Plain Text"/>
    <w:aliases w:val="Знак7"/>
    <w:basedOn w:val="aff1"/>
    <w:link w:val="afff"/>
    <w:qFormat/>
    <w:rsid w:val="00C4251C"/>
    <w:rPr>
      <w:rFonts w:ascii="Courier New" w:hAnsi="Courier New" w:cs="Courier New"/>
      <w:sz w:val="20"/>
      <w:szCs w:val="20"/>
    </w:rPr>
  </w:style>
  <w:style w:type="character" w:customStyle="1" w:styleId="afff">
    <w:name w:val="Текст Знак"/>
    <w:aliases w:val="Знак7 Знак"/>
    <w:basedOn w:val="aff3"/>
    <w:link w:val="affe"/>
    <w:rsid w:val="00C4251C"/>
    <w:rPr>
      <w:rFonts w:ascii="Courier New" w:hAnsi="Courier New" w:cs="Courier New"/>
      <w:lang w:val="ru-RU" w:eastAsia="ru-RU" w:bidi="ar-SA"/>
    </w:rPr>
  </w:style>
  <w:style w:type="paragraph" w:styleId="afff0">
    <w:name w:val="Normal (Web)"/>
    <w:aliases w:val="Обычный (Web),Char Char Char Char Char Char Char Char Char Char Char Char Char Char Char Char Char Char Char,Обычный (Web)1"/>
    <w:basedOn w:val="aff1"/>
    <w:link w:val="1f1"/>
    <w:uiPriority w:val="99"/>
    <w:qFormat/>
    <w:rsid w:val="00C4251C"/>
    <w:pPr>
      <w:spacing w:before="100" w:beforeAutospacing="1" w:after="100" w:afterAutospacing="1"/>
      <w:ind w:left="150" w:right="150"/>
    </w:pPr>
    <w:rPr>
      <w:rFonts w:ascii="Arial" w:hAnsi="Arial" w:cs="Arial"/>
      <w:color w:val="000000"/>
      <w:sz w:val="20"/>
      <w:szCs w:val="20"/>
    </w:rPr>
  </w:style>
  <w:style w:type="character" w:customStyle="1" w:styleId="MapleInput">
    <w:name w:val="Maple Input"/>
    <w:uiPriority w:val="99"/>
    <w:rsid w:val="00C4251C"/>
    <w:rPr>
      <w:rFonts w:ascii="Courier New" w:hAnsi="Courier New" w:cs="Courier New"/>
      <w:b/>
      <w:bCs/>
      <w:color w:val="FF0000"/>
    </w:rPr>
  </w:style>
  <w:style w:type="character" w:customStyle="1" w:styleId="2DOutput">
    <w:name w:val="2D Output"/>
    <w:uiPriority w:val="99"/>
    <w:rsid w:val="00C4251C"/>
    <w:rPr>
      <w:color w:val="0000FF"/>
    </w:rPr>
  </w:style>
  <w:style w:type="paragraph" w:customStyle="1" w:styleId="MapleOutput1">
    <w:name w:val="Maple Output1"/>
    <w:uiPriority w:val="99"/>
    <w:qFormat/>
    <w:rsid w:val="00C4251C"/>
    <w:pPr>
      <w:autoSpaceDE w:val="0"/>
      <w:autoSpaceDN w:val="0"/>
      <w:adjustRightInd w:val="0"/>
      <w:spacing w:line="312" w:lineRule="auto"/>
      <w:jc w:val="center"/>
    </w:pPr>
    <w:rPr>
      <w:sz w:val="24"/>
      <w:szCs w:val="24"/>
    </w:rPr>
  </w:style>
  <w:style w:type="table" w:styleId="afff1">
    <w:name w:val="Table Grid"/>
    <w:aliases w:val="Таблица ОРГРЭС1"/>
    <w:basedOn w:val="aff4"/>
    <w:rsid w:val="00C42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ximyz1">
    <w:name w:val="Maximyz Заголовок 1"/>
    <w:basedOn w:val="1c"/>
    <w:uiPriority w:val="99"/>
    <w:qFormat/>
    <w:rsid w:val="003123D2"/>
    <w:pPr>
      <w:numPr>
        <w:numId w:val="6"/>
      </w:numPr>
      <w:spacing w:line="360" w:lineRule="auto"/>
    </w:pPr>
  </w:style>
  <w:style w:type="paragraph" w:customStyle="1" w:styleId="Maximyz">
    <w:name w:val="Maximyz Обычный"/>
    <w:basedOn w:val="aff1"/>
    <w:link w:val="Maximyz0"/>
    <w:qFormat/>
    <w:rsid w:val="0000509A"/>
    <w:pPr>
      <w:spacing w:line="360" w:lineRule="auto"/>
      <w:ind w:firstLine="709"/>
      <w:jc w:val="both"/>
    </w:pPr>
    <w:rPr>
      <w:rFonts w:eastAsia="Calibri"/>
      <w:szCs w:val="20"/>
    </w:rPr>
  </w:style>
  <w:style w:type="paragraph" w:styleId="afff2">
    <w:name w:val="Title"/>
    <w:aliases w:val="Рис."/>
    <w:basedOn w:val="aff1"/>
    <w:next w:val="aff1"/>
    <w:link w:val="afff3"/>
    <w:qFormat/>
    <w:rsid w:val="00C4251C"/>
    <w:pPr>
      <w:pBdr>
        <w:bottom w:val="single" w:sz="4" w:space="1" w:color="auto"/>
      </w:pBdr>
      <w:contextualSpacing/>
    </w:pPr>
    <w:rPr>
      <w:rFonts w:ascii="Cambria" w:hAnsi="Cambria"/>
      <w:spacing w:val="5"/>
      <w:sz w:val="52"/>
      <w:szCs w:val="52"/>
    </w:rPr>
  </w:style>
  <w:style w:type="character" w:customStyle="1" w:styleId="afff3">
    <w:name w:val="Заголовок Знак"/>
    <w:aliases w:val="Рис. Знак1"/>
    <w:basedOn w:val="aff3"/>
    <w:link w:val="afff2"/>
    <w:rsid w:val="00C4251C"/>
    <w:rPr>
      <w:rFonts w:ascii="Cambria" w:hAnsi="Cambria"/>
      <w:spacing w:val="5"/>
      <w:sz w:val="52"/>
      <w:szCs w:val="52"/>
      <w:lang w:val="ru-RU" w:eastAsia="ru-RU" w:bidi="ar-SA"/>
    </w:rPr>
  </w:style>
  <w:style w:type="paragraph" w:styleId="afff4">
    <w:name w:val="Subtitle"/>
    <w:aliases w:val="Таб. нал."/>
    <w:basedOn w:val="aff1"/>
    <w:next w:val="aff1"/>
    <w:link w:val="afff5"/>
    <w:qFormat/>
    <w:rsid w:val="00C4251C"/>
    <w:pPr>
      <w:spacing w:after="600"/>
    </w:pPr>
    <w:rPr>
      <w:rFonts w:ascii="Cambria" w:hAnsi="Cambria"/>
      <w:i/>
      <w:iCs/>
      <w:spacing w:val="13"/>
      <w:szCs w:val="20"/>
    </w:rPr>
  </w:style>
  <w:style w:type="character" w:customStyle="1" w:styleId="afff5">
    <w:name w:val="Подзаголовок Знак"/>
    <w:aliases w:val="Таб. нал. Знак"/>
    <w:basedOn w:val="aff3"/>
    <w:link w:val="afff4"/>
    <w:rsid w:val="00C4251C"/>
    <w:rPr>
      <w:rFonts w:ascii="Cambria" w:hAnsi="Cambria"/>
      <w:i/>
      <w:iCs/>
      <w:spacing w:val="13"/>
      <w:sz w:val="24"/>
      <w:lang w:val="ru-RU" w:eastAsia="ru-RU" w:bidi="ar-SA"/>
    </w:rPr>
  </w:style>
  <w:style w:type="character" w:styleId="afff6">
    <w:name w:val="Strong"/>
    <w:qFormat/>
    <w:rsid w:val="00C4251C"/>
    <w:rPr>
      <w:b/>
      <w:bCs/>
    </w:rPr>
  </w:style>
  <w:style w:type="paragraph" w:styleId="aff2">
    <w:name w:val="List Paragraph"/>
    <w:aliases w:val="ТАБЛИЦА,Тал.слева-12,ПАРАГРАФ,Абзац списка11,List Paragraph,Введение"/>
    <w:basedOn w:val="aff1"/>
    <w:link w:val="afff7"/>
    <w:uiPriority w:val="34"/>
    <w:qFormat/>
    <w:rsid w:val="00C4251C"/>
    <w:pPr>
      <w:ind w:left="720"/>
      <w:contextualSpacing/>
    </w:pPr>
    <w:rPr>
      <w:rFonts w:eastAsia="Calibri"/>
      <w:szCs w:val="20"/>
    </w:rPr>
  </w:style>
  <w:style w:type="paragraph" w:styleId="1f2">
    <w:name w:val="toc 1"/>
    <w:aliases w:val="Оглавление 1 (подзаголовок)"/>
    <w:basedOn w:val="aff1"/>
    <w:next w:val="aff1"/>
    <w:autoRedefine/>
    <w:uiPriority w:val="39"/>
    <w:unhideWhenUsed/>
    <w:qFormat/>
    <w:rsid w:val="005C72BD"/>
    <w:pPr>
      <w:spacing w:before="360"/>
    </w:pPr>
    <w:rPr>
      <w:b/>
      <w:bCs/>
      <w:caps/>
      <w:sz w:val="22"/>
    </w:rPr>
  </w:style>
  <w:style w:type="paragraph" w:styleId="27">
    <w:name w:val="toc 2"/>
    <w:basedOn w:val="aff1"/>
    <w:next w:val="aff1"/>
    <w:autoRedefine/>
    <w:uiPriority w:val="39"/>
    <w:unhideWhenUsed/>
    <w:qFormat/>
    <w:rsid w:val="005C72BD"/>
    <w:pPr>
      <w:spacing w:before="240"/>
    </w:pPr>
    <w:rPr>
      <w:rFonts w:cstheme="minorHAnsi"/>
      <w:b/>
      <w:bCs/>
      <w:sz w:val="22"/>
      <w:szCs w:val="20"/>
    </w:rPr>
  </w:style>
  <w:style w:type="character" w:styleId="afff8">
    <w:name w:val="Hyperlink"/>
    <w:basedOn w:val="aff3"/>
    <w:uiPriority w:val="99"/>
    <w:unhideWhenUsed/>
    <w:rsid w:val="00C4251C"/>
    <w:rPr>
      <w:color w:val="0000FF"/>
      <w:u w:val="single"/>
    </w:rPr>
  </w:style>
  <w:style w:type="character" w:styleId="afff9">
    <w:name w:val="Emphasis"/>
    <w:qFormat/>
    <w:rsid w:val="00C4251C"/>
    <w:rPr>
      <w:b/>
      <w:bCs/>
      <w:i/>
      <w:iCs/>
      <w:spacing w:val="10"/>
      <w:bdr w:val="none" w:sz="0" w:space="0" w:color="auto"/>
      <w:shd w:val="clear" w:color="auto" w:fill="auto"/>
    </w:rPr>
  </w:style>
  <w:style w:type="paragraph" w:styleId="afffa">
    <w:name w:val="No Spacing"/>
    <w:aliases w:val="РАЗДЕЛ,Таблицы 12 шрифт,No Spacing,Title,С интервалом и отступом,Осн_текст"/>
    <w:basedOn w:val="aff1"/>
    <w:link w:val="afffb"/>
    <w:uiPriority w:val="1"/>
    <w:qFormat/>
    <w:rsid w:val="00C4251C"/>
    <w:rPr>
      <w:rFonts w:eastAsia="Calibri"/>
      <w:szCs w:val="20"/>
    </w:rPr>
  </w:style>
  <w:style w:type="paragraph" w:styleId="28">
    <w:name w:val="Quote"/>
    <w:basedOn w:val="aff1"/>
    <w:next w:val="aff1"/>
    <w:link w:val="29"/>
    <w:uiPriority w:val="29"/>
    <w:qFormat/>
    <w:rsid w:val="00C4251C"/>
    <w:pPr>
      <w:spacing w:before="200"/>
      <w:ind w:left="360" w:right="360"/>
    </w:pPr>
    <w:rPr>
      <w:rFonts w:eastAsia="Calibri"/>
      <w:i/>
      <w:iCs/>
      <w:szCs w:val="20"/>
    </w:rPr>
  </w:style>
  <w:style w:type="character" w:customStyle="1" w:styleId="29">
    <w:name w:val="Цитата 2 Знак"/>
    <w:basedOn w:val="aff3"/>
    <w:link w:val="28"/>
    <w:uiPriority w:val="29"/>
    <w:rsid w:val="00C4251C"/>
    <w:rPr>
      <w:rFonts w:eastAsia="Calibri"/>
      <w:i/>
      <w:iCs/>
      <w:sz w:val="24"/>
      <w:lang w:val="ru-RU" w:eastAsia="ru-RU" w:bidi="ar-SA"/>
    </w:rPr>
  </w:style>
  <w:style w:type="paragraph" w:styleId="afffc">
    <w:name w:val="Intense Quote"/>
    <w:basedOn w:val="aff1"/>
    <w:next w:val="aff1"/>
    <w:link w:val="afffd"/>
    <w:uiPriority w:val="30"/>
    <w:qFormat/>
    <w:rsid w:val="00C4251C"/>
    <w:pPr>
      <w:pBdr>
        <w:bottom w:val="single" w:sz="4" w:space="1" w:color="auto"/>
      </w:pBdr>
      <w:spacing w:before="200" w:after="280"/>
      <w:ind w:left="1008" w:right="1152"/>
      <w:jc w:val="both"/>
    </w:pPr>
    <w:rPr>
      <w:rFonts w:eastAsia="Calibri"/>
      <w:b/>
      <w:bCs/>
      <w:i/>
      <w:iCs/>
      <w:szCs w:val="20"/>
    </w:rPr>
  </w:style>
  <w:style w:type="character" w:customStyle="1" w:styleId="afffd">
    <w:name w:val="Выделенная цитата Знак"/>
    <w:basedOn w:val="aff3"/>
    <w:link w:val="afffc"/>
    <w:uiPriority w:val="30"/>
    <w:rsid w:val="00C4251C"/>
    <w:rPr>
      <w:rFonts w:eastAsia="Calibri"/>
      <w:b/>
      <w:bCs/>
      <w:i/>
      <w:iCs/>
      <w:sz w:val="24"/>
      <w:lang w:val="ru-RU" w:eastAsia="ru-RU" w:bidi="ar-SA"/>
    </w:rPr>
  </w:style>
  <w:style w:type="character" w:styleId="afffe">
    <w:name w:val="Subtle Emphasis"/>
    <w:uiPriority w:val="19"/>
    <w:qFormat/>
    <w:rsid w:val="00C4251C"/>
    <w:rPr>
      <w:i/>
      <w:iCs/>
    </w:rPr>
  </w:style>
  <w:style w:type="character" w:styleId="affff">
    <w:name w:val="Intense Emphasis"/>
    <w:uiPriority w:val="21"/>
    <w:qFormat/>
    <w:rsid w:val="00C4251C"/>
    <w:rPr>
      <w:b/>
      <w:bCs/>
    </w:rPr>
  </w:style>
  <w:style w:type="character" w:styleId="affff0">
    <w:name w:val="Subtle Reference"/>
    <w:uiPriority w:val="31"/>
    <w:qFormat/>
    <w:rsid w:val="00C4251C"/>
    <w:rPr>
      <w:smallCaps/>
    </w:rPr>
  </w:style>
  <w:style w:type="character" w:styleId="affff1">
    <w:name w:val="Intense Reference"/>
    <w:uiPriority w:val="32"/>
    <w:qFormat/>
    <w:rsid w:val="00C4251C"/>
    <w:rPr>
      <w:smallCaps/>
      <w:spacing w:val="5"/>
      <w:u w:val="single"/>
    </w:rPr>
  </w:style>
  <w:style w:type="character" w:styleId="affff2">
    <w:name w:val="Book Title"/>
    <w:uiPriority w:val="33"/>
    <w:qFormat/>
    <w:rsid w:val="00C4251C"/>
    <w:rPr>
      <w:i/>
      <w:iCs/>
      <w:smallCaps/>
      <w:spacing w:val="5"/>
    </w:rPr>
  </w:style>
  <w:style w:type="paragraph" w:customStyle="1" w:styleId="112">
    <w:name w:val="Заголовок 11"/>
    <w:basedOn w:val="aff1"/>
    <w:uiPriority w:val="99"/>
    <w:qFormat/>
    <w:rsid w:val="00C4251C"/>
    <w:pPr>
      <w:autoSpaceDE w:val="0"/>
      <w:autoSpaceDN w:val="0"/>
      <w:spacing w:before="100" w:after="100"/>
      <w:jc w:val="center"/>
      <w:outlineLvl w:val="1"/>
    </w:pPr>
    <w:rPr>
      <w:rFonts w:ascii="Verdana" w:hAnsi="Verdana" w:cs="Verdana"/>
      <w:b/>
      <w:bCs/>
      <w:color w:val="000080"/>
      <w:kern w:val="36"/>
      <w:sz w:val="27"/>
      <w:szCs w:val="27"/>
    </w:rPr>
  </w:style>
  <w:style w:type="paragraph" w:customStyle="1" w:styleId="affff3">
    <w:name w:val="Наполнение"/>
    <w:basedOn w:val="aff1"/>
    <w:link w:val="affff4"/>
    <w:qFormat/>
    <w:rsid w:val="00C4251C"/>
    <w:pPr>
      <w:ind w:right="284" w:firstLine="1134"/>
      <w:contextualSpacing/>
    </w:pPr>
    <w:rPr>
      <w:rFonts w:cs="Arial"/>
      <w:szCs w:val="20"/>
    </w:rPr>
  </w:style>
  <w:style w:type="paragraph" w:customStyle="1" w:styleId="p">
    <w:name w:val="p"/>
    <w:basedOn w:val="aff1"/>
    <w:uiPriority w:val="99"/>
    <w:qFormat/>
    <w:rsid w:val="00C4251C"/>
    <w:pPr>
      <w:spacing w:before="48" w:after="48"/>
      <w:ind w:firstLine="480"/>
      <w:jc w:val="both"/>
    </w:pPr>
    <w:rPr>
      <w:szCs w:val="20"/>
    </w:rPr>
  </w:style>
  <w:style w:type="paragraph" w:customStyle="1" w:styleId="FR1">
    <w:name w:val="FR1"/>
    <w:link w:val="FR10"/>
    <w:qFormat/>
    <w:rsid w:val="00C4251C"/>
    <w:pPr>
      <w:widowControl w:val="0"/>
      <w:overflowPunct w:val="0"/>
      <w:autoSpaceDE w:val="0"/>
      <w:autoSpaceDN w:val="0"/>
      <w:adjustRightInd w:val="0"/>
      <w:spacing w:before="40"/>
      <w:jc w:val="right"/>
      <w:textAlignment w:val="baseline"/>
    </w:pPr>
    <w:rPr>
      <w:sz w:val="28"/>
    </w:rPr>
  </w:style>
  <w:style w:type="paragraph" w:customStyle="1" w:styleId="FR2">
    <w:name w:val="FR2"/>
    <w:uiPriority w:val="99"/>
    <w:qFormat/>
    <w:rsid w:val="00C4251C"/>
    <w:pPr>
      <w:widowControl w:val="0"/>
      <w:overflowPunct w:val="0"/>
      <w:autoSpaceDE w:val="0"/>
      <w:autoSpaceDN w:val="0"/>
      <w:adjustRightInd w:val="0"/>
      <w:spacing w:before="20"/>
      <w:jc w:val="right"/>
      <w:textAlignment w:val="baseline"/>
    </w:pPr>
    <w:rPr>
      <w:b/>
      <w:sz w:val="12"/>
      <w:lang w:val="en-US"/>
    </w:rPr>
  </w:style>
  <w:style w:type="character" w:customStyle="1" w:styleId="Text">
    <w:name w:val="Text"/>
    <w:uiPriority w:val="99"/>
    <w:rsid w:val="00C4251C"/>
    <w:rPr>
      <w:color w:val="000000"/>
    </w:rPr>
  </w:style>
  <w:style w:type="paragraph" w:customStyle="1" w:styleId="Maximyz2">
    <w:name w:val="Maximyz Обычный текст"/>
    <w:basedOn w:val="aff1"/>
    <w:uiPriority w:val="99"/>
    <w:qFormat/>
    <w:rsid w:val="00A23392"/>
    <w:pPr>
      <w:spacing w:line="360" w:lineRule="auto"/>
      <w:jc w:val="both"/>
    </w:pPr>
  </w:style>
  <w:style w:type="paragraph" w:customStyle="1" w:styleId="1f3">
    <w:name w:val="Стиль1"/>
    <w:basedOn w:val="aff1"/>
    <w:qFormat/>
    <w:rsid w:val="00BF4134"/>
    <w:pPr>
      <w:spacing w:line="360" w:lineRule="auto"/>
      <w:jc w:val="both"/>
    </w:pPr>
    <w:rPr>
      <w:rFonts w:eastAsia="Calibri"/>
      <w:b/>
      <w:szCs w:val="20"/>
    </w:rPr>
  </w:style>
  <w:style w:type="paragraph" w:customStyle="1" w:styleId="2a">
    <w:name w:val="Стиль2"/>
    <w:basedOn w:val="aff1"/>
    <w:link w:val="2b"/>
    <w:qFormat/>
    <w:rsid w:val="00BF4134"/>
    <w:pPr>
      <w:spacing w:line="360" w:lineRule="auto"/>
      <w:jc w:val="both"/>
    </w:pPr>
    <w:rPr>
      <w:rFonts w:eastAsia="Calibri"/>
      <w:b/>
      <w:szCs w:val="20"/>
    </w:rPr>
  </w:style>
  <w:style w:type="paragraph" w:customStyle="1" w:styleId="34">
    <w:name w:val="Стиль3"/>
    <w:basedOn w:val="aff1"/>
    <w:link w:val="35"/>
    <w:qFormat/>
    <w:rsid w:val="00BF4134"/>
    <w:pPr>
      <w:spacing w:line="360" w:lineRule="auto"/>
      <w:jc w:val="both"/>
    </w:pPr>
    <w:rPr>
      <w:rFonts w:eastAsia="Calibri"/>
      <w:b/>
    </w:rPr>
  </w:style>
  <w:style w:type="paragraph" w:customStyle="1" w:styleId="Maximyz20">
    <w:name w:val="Maximyz Заголовок 2"/>
    <w:basedOn w:val="Maximyz1"/>
    <w:uiPriority w:val="99"/>
    <w:qFormat/>
    <w:rsid w:val="00487E99"/>
    <w:pPr>
      <w:numPr>
        <w:numId w:val="0"/>
      </w:numPr>
    </w:pPr>
  </w:style>
  <w:style w:type="paragraph" w:customStyle="1" w:styleId="Maximyz3">
    <w:name w:val="Maximyz Заголовок 3"/>
    <w:basedOn w:val="Maximyz20"/>
    <w:uiPriority w:val="99"/>
    <w:qFormat/>
    <w:rsid w:val="00C4251C"/>
  </w:style>
  <w:style w:type="character" w:customStyle="1" w:styleId="36">
    <w:name w:val="Знак Знак3"/>
    <w:basedOn w:val="aff3"/>
    <w:rsid w:val="00C4251C"/>
    <w:rPr>
      <w:rFonts w:ascii="Tahoma" w:eastAsia="Calibri" w:hAnsi="Tahoma" w:cs="Tahoma"/>
      <w:sz w:val="16"/>
      <w:szCs w:val="16"/>
      <w:lang w:eastAsia="ru-RU"/>
    </w:rPr>
  </w:style>
  <w:style w:type="paragraph" w:customStyle="1" w:styleId="affff5">
    <w:name w:val="Знак Знак Знак Знак"/>
    <w:basedOn w:val="aff1"/>
    <w:qFormat/>
    <w:rsid w:val="00C4251C"/>
    <w:pPr>
      <w:spacing w:after="160" w:line="240" w:lineRule="exact"/>
    </w:pPr>
    <w:rPr>
      <w:rFonts w:ascii="Verdana" w:hAnsi="Verdana" w:cs="Verdana"/>
      <w:sz w:val="20"/>
      <w:szCs w:val="20"/>
      <w:lang w:val="en-US" w:eastAsia="en-US"/>
    </w:rPr>
  </w:style>
  <w:style w:type="character" w:styleId="affff6">
    <w:name w:val="page number"/>
    <w:basedOn w:val="aff3"/>
    <w:rsid w:val="00C4251C"/>
  </w:style>
  <w:style w:type="paragraph" w:styleId="affff7">
    <w:name w:val="Body Text Indent"/>
    <w:aliases w:val="Основной текст 1, Знак Знак"/>
    <w:basedOn w:val="aff1"/>
    <w:link w:val="affff8"/>
    <w:uiPriority w:val="99"/>
    <w:qFormat/>
    <w:rsid w:val="00C4251C"/>
    <w:pPr>
      <w:autoSpaceDE w:val="0"/>
      <w:autoSpaceDN w:val="0"/>
      <w:spacing w:after="120" w:line="480" w:lineRule="auto"/>
    </w:pPr>
  </w:style>
  <w:style w:type="character" w:customStyle="1" w:styleId="affff8">
    <w:name w:val="Основной текст с отступом Знак"/>
    <w:aliases w:val="Основной текст 1 Знак, Знак Знак Знак"/>
    <w:basedOn w:val="aff3"/>
    <w:link w:val="affff7"/>
    <w:rsid w:val="00C4251C"/>
    <w:rPr>
      <w:sz w:val="24"/>
      <w:szCs w:val="24"/>
      <w:lang w:val="ru-RU" w:eastAsia="ru-RU" w:bidi="ar-SA"/>
    </w:rPr>
  </w:style>
  <w:style w:type="paragraph" w:customStyle="1" w:styleId="310">
    <w:name w:val="Заголовок 31"/>
    <w:basedOn w:val="aff1"/>
    <w:uiPriority w:val="99"/>
    <w:qFormat/>
    <w:rsid w:val="00C4251C"/>
    <w:pPr>
      <w:autoSpaceDE w:val="0"/>
      <w:autoSpaceDN w:val="0"/>
      <w:spacing w:before="225" w:after="75"/>
      <w:ind w:left="375"/>
      <w:outlineLvl w:val="3"/>
    </w:pPr>
    <w:rPr>
      <w:rFonts w:ascii="Verdana" w:hAnsi="Verdana" w:cs="Verdana"/>
      <w:b/>
      <w:bCs/>
      <w:color w:val="800000"/>
      <w:sz w:val="20"/>
      <w:szCs w:val="20"/>
    </w:rPr>
  </w:style>
  <w:style w:type="paragraph" w:styleId="affff9">
    <w:name w:val="TOC Heading"/>
    <w:basedOn w:val="1c"/>
    <w:next w:val="aff1"/>
    <w:uiPriority w:val="39"/>
    <w:qFormat/>
    <w:rsid w:val="00C4251C"/>
    <w:pPr>
      <w:keepLines/>
      <w:outlineLvl w:val="9"/>
    </w:pPr>
    <w:rPr>
      <w:color w:val="365F91"/>
    </w:rPr>
  </w:style>
  <w:style w:type="paragraph" w:styleId="affffa">
    <w:name w:val="Body Text"/>
    <w:aliases w:val="Знак1 Знак,Основной текст Знак Знак Знак,Основной текст Знак Знак Знак Знак,Oaaee?iue,Oaaee?iue1,Oaaee?iue2,Oaaee?iue3,Oaaee?iue4,Oaaee?iue5,Oaaee?iue11,Oaaee?iue21,Oaaee?iue31,Oaaee?iue41,Табличный,Табличный1,Табличный2,Табличный3"/>
    <w:basedOn w:val="aff1"/>
    <w:link w:val="affffb"/>
    <w:uiPriority w:val="99"/>
    <w:qFormat/>
    <w:rsid w:val="00C4251C"/>
    <w:pPr>
      <w:spacing w:after="120"/>
    </w:pPr>
  </w:style>
  <w:style w:type="character" w:customStyle="1" w:styleId="affffb">
    <w:name w:val="Основной текст Знак"/>
    <w:aliases w:val="Знак1 Знак Знак,Основной текст Знак Знак Знак Знак2,Основной текст Знак Знак Знак Знак Знак,Oaaee?iue Знак,Oaaee?iue1 Знак,Oaaee?iue2 Знак,Oaaee?iue3 Знак,Oaaee?iue4 Знак,Oaaee?iue5 Знак,Oaaee?iue11 Знак,Oaaee?iue21 Знак"/>
    <w:basedOn w:val="aff3"/>
    <w:link w:val="affffa"/>
    <w:rsid w:val="00C4251C"/>
    <w:rPr>
      <w:sz w:val="24"/>
      <w:szCs w:val="24"/>
      <w:lang w:val="ru-RU" w:eastAsia="ru-RU" w:bidi="ar-SA"/>
    </w:rPr>
  </w:style>
  <w:style w:type="paragraph" w:customStyle="1" w:styleId="1f4">
    <w:name w:val="заголовок 1"/>
    <w:basedOn w:val="aff1"/>
    <w:next w:val="aff1"/>
    <w:uiPriority w:val="99"/>
    <w:qFormat/>
    <w:rsid w:val="00C4251C"/>
    <w:pPr>
      <w:keepNext/>
      <w:autoSpaceDE w:val="0"/>
      <w:autoSpaceDN w:val="0"/>
      <w:outlineLvl w:val="0"/>
    </w:pPr>
    <w:rPr>
      <w:b/>
      <w:bCs/>
      <w:sz w:val="20"/>
      <w:szCs w:val="20"/>
    </w:rPr>
  </w:style>
  <w:style w:type="paragraph" w:styleId="2c">
    <w:name w:val="Body Text 2"/>
    <w:basedOn w:val="aff1"/>
    <w:link w:val="2d"/>
    <w:rsid w:val="00C4251C"/>
    <w:pPr>
      <w:spacing w:after="120" w:line="480" w:lineRule="auto"/>
    </w:pPr>
  </w:style>
  <w:style w:type="character" w:customStyle="1" w:styleId="2d">
    <w:name w:val="Основной текст 2 Знак"/>
    <w:basedOn w:val="aff3"/>
    <w:link w:val="2c"/>
    <w:rsid w:val="00C4251C"/>
    <w:rPr>
      <w:sz w:val="24"/>
      <w:szCs w:val="24"/>
      <w:lang w:val="ru-RU" w:eastAsia="ru-RU" w:bidi="ar-SA"/>
    </w:rPr>
  </w:style>
  <w:style w:type="paragraph" w:styleId="37">
    <w:name w:val="toc 3"/>
    <w:basedOn w:val="aff1"/>
    <w:next w:val="aff1"/>
    <w:link w:val="38"/>
    <w:autoRedefine/>
    <w:uiPriority w:val="39"/>
    <w:qFormat/>
    <w:rsid w:val="005C72BD"/>
    <w:pPr>
      <w:ind w:left="240"/>
    </w:pPr>
    <w:rPr>
      <w:rFonts w:cstheme="minorHAnsi"/>
      <w:sz w:val="22"/>
      <w:szCs w:val="20"/>
    </w:rPr>
  </w:style>
  <w:style w:type="paragraph" w:customStyle="1" w:styleId="1f5">
    <w:name w:val="Абзац списка1"/>
    <w:basedOn w:val="aff1"/>
    <w:link w:val="ListParagraphChar"/>
    <w:qFormat/>
    <w:rsid w:val="003A4432"/>
    <w:pPr>
      <w:spacing w:after="200" w:line="276" w:lineRule="auto"/>
      <w:ind w:left="720"/>
      <w:contextualSpacing/>
    </w:pPr>
    <w:rPr>
      <w:rFonts w:ascii="Calibri" w:eastAsia="Calibri" w:hAnsi="Calibri"/>
      <w:sz w:val="22"/>
      <w:szCs w:val="22"/>
      <w:lang w:eastAsia="en-US"/>
    </w:rPr>
  </w:style>
  <w:style w:type="paragraph" w:styleId="affffc">
    <w:name w:val="footnote text"/>
    <w:aliases w:val="Знак Знак Знак,Знак Знак Знак Знак Знак Знак Знак Знак Знак Знак Знак Знак Знак Знак Знак Знак Знак Знак Знак Знак Знак,Table_Footnote_last,Table_Footnote_last Знак Знак Знак,Table_Footnote_last Знак,Текст сноски Знак Знак,single space"/>
    <w:basedOn w:val="aff1"/>
    <w:link w:val="1f6"/>
    <w:qFormat/>
    <w:rsid w:val="006B67BF"/>
    <w:rPr>
      <w:sz w:val="20"/>
      <w:szCs w:val="20"/>
    </w:rPr>
  </w:style>
  <w:style w:type="character" w:customStyle="1" w:styleId="1f6">
    <w:name w:val="Текст сноски Знак1"/>
    <w:aliases w:val="Знак Знак Знак Знак1,Знак Знак Знак Знак Знак Знак Знак Знак Знак Знак Знак Знак Знак Знак Знак Знак Знак Знак Знак Знак Знак Знак1,Table_Footnote_last Знак2,Table_Footnote_last Знак Знак Знак Знак1,Table_Footnote_last Знак Знак1"/>
    <w:basedOn w:val="aff3"/>
    <w:link w:val="affffc"/>
    <w:rsid w:val="006B67BF"/>
  </w:style>
  <w:style w:type="character" w:styleId="affffd">
    <w:name w:val="footnote reference"/>
    <w:aliases w:val="Знак сноски-FN,Знак сноски 1,Ciae niinee-FN,Referencia nota al pie,Ciae niinee 1,SUPERS,Odwołanie przypisu,Footnote symbol"/>
    <w:basedOn w:val="aff3"/>
    <w:uiPriority w:val="99"/>
    <w:rsid w:val="006B67BF"/>
    <w:rPr>
      <w:vertAlign w:val="superscript"/>
    </w:rPr>
  </w:style>
  <w:style w:type="paragraph" w:styleId="39">
    <w:name w:val="Body Text Indent 3"/>
    <w:basedOn w:val="aff1"/>
    <w:link w:val="3a"/>
    <w:rsid w:val="006B67BF"/>
    <w:pPr>
      <w:ind w:firstLine="720"/>
    </w:pPr>
    <w:rPr>
      <w:sz w:val="28"/>
      <w:szCs w:val="28"/>
    </w:rPr>
  </w:style>
  <w:style w:type="character" w:customStyle="1" w:styleId="3a">
    <w:name w:val="Основной текст с отступом 3 Знак"/>
    <w:basedOn w:val="aff3"/>
    <w:link w:val="39"/>
    <w:rsid w:val="006B67BF"/>
    <w:rPr>
      <w:sz w:val="28"/>
      <w:szCs w:val="28"/>
    </w:rPr>
  </w:style>
  <w:style w:type="paragraph" w:customStyle="1" w:styleId="ConsNonformat">
    <w:name w:val="ConsNonformat"/>
    <w:uiPriority w:val="99"/>
    <w:qFormat/>
    <w:rsid w:val="006B67BF"/>
    <w:pPr>
      <w:widowControl w:val="0"/>
      <w:autoSpaceDE w:val="0"/>
      <w:autoSpaceDN w:val="0"/>
      <w:adjustRightInd w:val="0"/>
    </w:pPr>
    <w:rPr>
      <w:rFonts w:ascii="Courier New" w:hAnsi="Courier New" w:cs="Courier New"/>
      <w:sz w:val="24"/>
      <w:szCs w:val="24"/>
    </w:rPr>
  </w:style>
  <w:style w:type="paragraph" w:customStyle="1" w:styleId="1e">
    <w:name w:val="Уровень 1"/>
    <w:basedOn w:val="1c"/>
    <w:uiPriority w:val="99"/>
    <w:qFormat/>
    <w:rsid w:val="006B67BF"/>
    <w:pPr>
      <w:keepNext/>
      <w:numPr>
        <w:ilvl w:val="2"/>
        <w:numId w:val="1"/>
      </w:numPr>
      <w:spacing w:before="240" w:after="60"/>
    </w:pPr>
    <w:rPr>
      <w:rFonts w:ascii="Arial" w:hAnsi="Arial"/>
      <w:bCs w:val="0"/>
      <w:kern w:val="28"/>
      <w:sz w:val="32"/>
      <w:szCs w:val="32"/>
    </w:rPr>
  </w:style>
  <w:style w:type="paragraph" w:customStyle="1" w:styleId="25">
    <w:name w:val="Уровень 2"/>
    <w:basedOn w:val="aff1"/>
    <w:uiPriority w:val="99"/>
    <w:qFormat/>
    <w:rsid w:val="006B67BF"/>
    <w:pPr>
      <w:numPr>
        <w:ilvl w:val="1"/>
        <w:numId w:val="1"/>
      </w:numPr>
      <w:spacing w:after="60"/>
      <w:jc w:val="both"/>
    </w:pPr>
    <w:rPr>
      <w:sz w:val="28"/>
      <w:szCs w:val="28"/>
    </w:rPr>
  </w:style>
  <w:style w:type="paragraph" w:customStyle="1" w:styleId="31">
    <w:name w:val="Таблица 3"/>
    <w:basedOn w:val="aff1"/>
    <w:uiPriority w:val="99"/>
    <w:qFormat/>
    <w:rsid w:val="006B67BF"/>
    <w:pPr>
      <w:numPr>
        <w:ilvl w:val="3"/>
        <w:numId w:val="1"/>
      </w:numPr>
      <w:overflowPunct w:val="0"/>
      <w:autoSpaceDE w:val="0"/>
      <w:autoSpaceDN w:val="0"/>
      <w:adjustRightInd w:val="0"/>
      <w:jc w:val="both"/>
      <w:textAlignment w:val="baseline"/>
    </w:pPr>
    <w:rPr>
      <w:sz w:val="28"/>
      <w:szCs w:val="20"/>
    </w:rPr>
  </w:style>
  <w:style w:type="paragraph" w:customStyle="1" w:styleId="42">
    <w:name w:val="Уровень 4"/>
    <w:basedOn w:val="aff1"/>
    <w:uiPriority w:val="99"/>
    <w:qFormat/>
    <w:rsid w:val="006B67BF"/>
    <w:pPr>
      <w:numPr>
        <w:ilvl w:val="4"/>
        <w:numId w:val="1"/>
      </w:numPr>
      <w:tabs>
        <w:tab w:val="left" w:pos="-1985"/>
      </w:tabs>
      <w:spacing w:after="60"/>
      <w:jc w:val="both"/>
    </w:pPr>
    <w:rPr>
      <w:sz w:val="28"/>
      <w:szCs w:val="28"/>
    </w:rPr>
  </w:style>
  <w:style w:type="paragraph" w:customStyle="1" w:styleId="af4">
    <w:name w:val="Заголовок раздела ПИ"/>
    <w:basedOn w:val="aff1"/>
    <w:next w:val="aff1"/>
    <w:uiPriority w:val="99"/>
    <w:qFormat/>
    <w:rsid w:val="006B67BF"/>
    <w:pPr>
      <w:widowControl w:val="0"/>
      <w:numPr>
        <w:numId w:val="2"/>
      </w:numPr>
      <w:spacing w:before="240" w:after="60" w:line="360" w:lineRule="auto"/>
      <w:jc w:val="both"/>
      <w:outlineLvl w:val="0"/>
    </w:pPr>
    <w:rPr>
      <w:b/>
      <w:bCs/>
      <w:caps/>
      <w:sz w:val="28"/>
      <w:szCs w:val="28"/>
    </w:rPr>
  </w:style>
  <w:style w:type="paragraph" w:customStyle="1" w:styleId="af5">
    <w:name w:val="Текст ПМИ"/>
    <w:basedOn w:val="aff1"/>
    <w:uiPriority w:val="99"/>
    <w:qFormat/>
    <w:rsid w:val="006B67BF"/>
    <w:pPr>
      <w:widowControl w:val="0"/>
      <w:numPr>
        <w:ilvl w:val="1"/>
        <w:numId w:val="2"/>
      </w:numPr>
      <w:spacing w:line="360" w:lineRule="auto"/>
      <w:jc w:val="both"/>
    </w:pPr>
    <w:rPr>
      <w:sz w:val="28"/>
      <w:szCs w:val="28"/>
    </w:rPr>
  </w:style>
  <w:style w:type="paragraph" w:styleId="affffe">
    <w:name w:val="List"/>
    <w:basedOn w:val="aff1"/>
    <w:link w:val="afffff"/>
    <w:rsid w:val="006B67BF"/>
    <w:pPr>
      <w:tabs>
        <w:tab w:val="left" w:pos="720"/>
        <w:tab w:val="left" w:pos="3119"/>
      </w:tabs>
      <w:ind w:left="1078" w:right="567" w:hanging="227"/>
      <w:jc w:val="both"/>
    </w:pPr>
    <w:rPr>
      <w:rFonts w:ascii="Arial" w:hAnsi="Arial"/>
      <w:sz w:val="20"/>
      <w:szCs w:val="20"/>
    </w:rPr>
  </w:style>
  <w:style w:type="paragraph" w:customStyle="1" w:styleId="32">
    <w:name w:val="Уровень 3"/>
    <w:basedOn w:val="25"/>
    <w:uiPriority w:val="99"/>
    <w:qFormat/>
    <w:rsid w:val="006B67BF"/>
    <w:pPr>
      <w:numPr>
        <w:ilvl w:val="0"/>
        <w:numId w:val="3"/>
      </w:numPr>
      <w:tabs>
        <w:tab w:val="left" w:pos="-1985"/>
      </w:tabs>
    </w:pPr>
  </w:style>
  <w:style w:type="character" w:styleId="afffff0">
    <w:name w:val="FollowedHyperlink"/>
    <w:basedOn w:val="aff3"/>
    <w:uiPriority w:val="99"/>
    <w:rsid w:val="00FA061F"/>
    <w:rPr>
      <w:rFonts w:cs="Times New Roman"/>
      <w:color w:val="800080"/>
      <w:u w:val="single"/>
    </w:rPr>
  </w:style>
  <w:style w:type="character" w:customStyle="1" w:styleId="afffff1">
    <w:name w:val="Текст сноски Знак"/>
    <w:aliases w:val="Знак Знак Знак Знак Знак Знак Знак Знак Знак Знак Знак Знак Знак Знак Знак Знак Знак Знак Знак Знак Знак Знак,Знак Знак1,Знак Знак2,Table_Footnote_last Знак1,Table_Footnote_last Знак Знак Знак Знак,Table_Footnote_last Знак Знак"/>
    <w:basedOn w:val="aff3"/>
    <w:rsid w:val="00A851D6"/>
  </w:style>
  <w:style w:type="numbering" w:customStyle="1" w:styleId="2e">
    <w:name w:val="Нет списка2"/>
    <w:next w:val="aff5"/>
    <w:semiHidden/>
    <w:unhideWhenUsed/>
    <w:rsid w:val="00406426"/>
  </w:style>
  <w:style w:type="paragraph" w:customStyle="1" w:styleId="1f7">
    <w:name w:val="Обычный1"/>
    <w:uiPriority w:val="99"/>
    <w:qFormat/>
    <w:rsid w:val="00406426"/>
    <w:rPr>
      <w:snapToGrid w:val="0"/>
    </w:rPr>
  </w:style>
  <w:style w:type="paragraph" w:customStyle="1" w:styleId="Maximyz4">
    <w:name w:val="Maximyz Подзаголовок"/>
    <w:basedOn w:val="Maximyz1"/>
    <w:uiPriority w:val="99"/>
    <w:qFormat/>
    <w:rsid w:val="00406426"/>
  </w:style>
  <w:style w:type="character" w:customStyle="1" w:styleId="1f8">
    <w:name w:val="Основной текст с отступом Знак1"/>
    <w:aliases w:val="Основной текст 1 Знак1"/>
    <w:basedOn w:val="aff3"/>
    <w:uiPriority w:val="99"/>
    <w:rsid w:val="00406426"/>
    <w:rPr>
      <w:rFonts w:eastAsia="Calibri"/>
      <w:sz w:val="24"/>
      <w:szCs w:val="24"/>
    </w:rPr>
  </w:style>
  <w:style w:type="paragraph" w:customStyle="1" w:styleId="2f">
    <w:name w:val="Обычный2"/>
    <w:uiPriority w:val="99"/>
    <w:qFormat/>
    <w:rsid w:val="00406426"/>
  </w:style>
  <w:style w:type="character" w:customStyle="1" w:styleId="1f9">
    <w:name w:val="Основной шрифт абзаца1"/>
    <w:rsid w:val="00406426"/>
  </w:style>
  <w:style w:type="character" w:customStyle="1" w:styleId="2f0">
    <w:name w:val="Основной текст с отступом 2 Знак"/>
    <w:aliases w:val="Основной текст с отступом 2 Знак Знак Знак1,Основной текст с отступом 2 Знак Знак Знак Знак Знак Знак2,Основной текст с отступом 2 Знак Знак Знак3 Знак Знак Знак1,Основной текст с отступом 2 Знак Знак Знак Знак Знак1"/>
    <w:basedOn w:val="aff3"/>
    <w:link w:val="2f1"/>
    <w:rsid w:val="00406426"/>
    <w:rPr>
      <w:szCs w:val="24"/>
    </w:rPr>
  </w:style>
  <w:style w:type="paragraph" w:styleId="2f1">
    <w:name w:val="Body Text Indent 2"/>
    <w:aliases w:val="Основной текст с отступом 2 Знак Знак,Основной текст с отступом 2 Знак Знак Знак Знак Знак,Основной текст с отступом 2 Знак Знак Знак3 Знак Знак,Основной текст с отступом 2 Знак Знак Знак Знак"/>
    <w:basedOn w:val="aff1"/>
    <w:link w:val="2f0"/>
    <w:qFormat/>
    <w:rsid w:val="00406426"/>
    <w:pPr>
      <w:tabs>
        <w:tab w:val="num" w:pos="360"/>
      </w:tabs>
      <w:spacing w:line="360" w:lineRule="auto"/>
      <w:ind w:left="360" w:hanging="360"/>
      <w:jc w:val="both"/>
    </w:pPr>
    <w:rPr>
      <w:sz w:val="20"/>
    </w:rPr>
  </w:style>
  <w:style w:type="character" w:customStyle="1" w:styleId="210">
    <w:name w:val="Основной текст с отступом 2 Знак1"/>
    <w:aliases w:val="Основной текст с отступом 22 Знак1,Основной текст с отступом 2 Знак Знак2,Основной текст с отступом 2 Знак Знак Знак Знак Знак2"/>
    <w:basedOn w:val="aff3"/>
    <w:uiPriority w:val="99"/>
    <w:rsid w:val="00406426"/>
    <w:rPr>
      <w:sz w:val="24"/>
      <w:szCs w:val="24"/>
    </w:rPr>
  </w:style>
  <w:style w:type="character" w:customStyle="1" w:styleId="311">
    <w:name w:val="Основной текст с отступом 3 Знак1"/>
    <w:basedOn w:val="aff3"/>
    <w:uiPriority w:val="99"/>
    <w:rsid w:val="00406426"/>
    <w:rPr>
      <w:rFonts w:eastAsia="Calibri"/>
      <w:sz w:val="16"/>
      <w:szCs w:val="16"/>
    </w:rPr>
  </w:style>
  <w:style w:type="paragraph" w:styleId="3b">
    <w:name w:val="Body Text 3"/>
    <w:aliases w:val="Основной текст 3 Знак2,Основной текст 3 Знак1 Знак,Основной текст 3 Знак Знак Знак,Знак2 Знак Знак1 Знак,Знак2 Знак1 Знак,Основной текст 3 Знак Знак1,Знак2 Знак Знак2,Знак2 Знак Зна, Знак2 Знак Знак1 Знак, Знак2 Знак1 Знак, Знак2 Знак2"/>
    <w:basedOn w:val="aff1"/>
    <w:link w:val="3c"/>
    <w:qFormat/>
    <w:rsid w:val="00406426"/>
    <w:pPr>
      <w:autoSpaceDE w:val="0"/>
      <w:autoSpaceDN w:val="0"/>
      <w:ind w:left="1440" w:firstLine="567"/>
      <w:jc w:val="both"/>
    </w:pPr>
    <w:rPr>
      <w:sz w:val="20"/>
      <w:szCs w:val="20"/>
    </w:rPr>
  </w:style>
  <w:style w:type="character" w:customStyle="1" w:styleId="3c">
    <w:name w:val="Основной текст 3 Знак"/>
    <w:aliases w:val="Основной текст 3 Знак2 Знак,Основной текст 3 Знак1 Знак Знак,Основной текст 3 Знак Знак Знак Знак,Знак2 Знак Знак1 Знак Знак,Знак2 Знак1 Знак Знак,Основной текст 3 Знак Знак1 Знак,Знак2 Знак Знак2 Знак,Знак2 Знак Зна Знак"/>
    <w:basedOn w:val="aff3"/>
    <w:link w:val="3b"/>
    <w:rsid w:val="00406426"/>
    <w:rPr>
      <w:sz w:val="16"/>
      <w:szCs w:val="16"/>
    </w:rPr>
  </w:style>
  <w:style w:type="paragraph" w:customStyle="1" w:styleId="afffff2">
    <w:name w:val="Îáû÷íûé"/>
    <w:uiPriority w:val="99"/>
    <w:qFormat/>
    <w:rsid w:val="00406426"/>
    <w:pPr>
      <w:widowControl w:val="0"/>
    </w:pPr>
    <w:rPr>
      <w:rFonts w:ascii="PragmaticaCTT" w:hAnsi="PragmaticaCTT"/>
      <w:lang w:val="en-GB"/>
    </w:rPr>
  </w:style>
  <w:style w:type="paragraph" w:customStyle="1" w:styleId="afffff3">
    <w:name w:val="Название таблицы Знак Знак Знак"/>
    <w:basedOn w:val="aff1"/>
    <w:next w:val="aff1"/>
    <w:link w:val="afffff4"/>
    <w:qFormat/>
    <w:rsid w:val="00406426"/>
    <w:pPr>
      <w:keepNext/>
      <w:spacing w:before="120" w:after="240"/>
      <w:jc w:val="center"/>
    </w:pPr>
    <w:rPr>
      <w:b/>
    </w:rPr>
  </w:style>
  <w:style w:type="character" w:customStyle="1" w:styleId="afffff4">
    <w:name w:val="Название таблицы Знак Знак Знак Знак"/>
    <w:basedOn w:val="aff3"/>
    <w:link w:val="afffff3"/>
    <w:rsid w:val="00406426"/>
    <w:rPr>
      <w:b/>
      <w:sz w:val="24"/>
      <w:szCs w:val="24"/>
    </w:rPr>
  </w:style>
  <w:style w:type="character" w:customStyle="1" w:styleId="afffff5">
    <w:name w:val="Схема документа Знак"/>
    <w:basedOn w:val="aff3"/>
    <w:link w:val="afffff6"/>
    <w:rsid w:val="00406426"/>
    <w:rPr>
      <w:rFonts w:ascii="Tahoma" w:hAnsi="Tahoma" w:cs="Tahoma"/>
      <w:shd w:val="clear" w:color="auto" w:fill="000080"/>
    </w:rPr>
  </w:style>
  <w:style w:type="paragraph" w:styleId="afffff6">
    <w:name w:val="Document Map"/>
    <w:basedOn w:val="aff1"/>
    <w:link w:val="afffff5"/>
    <w:rsid w:val="00406426"/>
    <w:pPr>
      <w:shd w:val="clear" w:color="auto" w:fill="000080"/>
      <w:ind w:firstLine="567"/>
      <w:jc w:val="both"/>
    </w:pPr>
    <w:rPr>
      <w:rFonts w:ascii="Tahoma" w:hAnsi="Tahoma" w:cs="Tahoma"/>
      <w:sz w:val="20"/>
      <w:szCs w:val="20"/>
    </w:rPr>
  </w:style>
  <w:style w:type="character" w:customStyle="1" w:styleId="1fa">
    <w:name w:val="Схема документа Знак1"/>
    <w:basedOn w:val="aff3"/>
    <w:uiPriority w:val="99"/>
    <w:rsid w:val="00406426"/>
    <w:rPr>
      <w:rFonts w:ascii="Tahoma" w:hAnsi="Tahoma" w:cs="Tahoma"/>
      <w:sz w:val="16"/>
      <w:szCs w:val="16"/>
    </w:rPr>
  </w:style>
  <w:style w:type="character" w:customStyle="1" w:styleId="afffff7">
    <w:name w:val="Красная строка Знак"/>
    <w:basedOn w:val="affffb"/>
    <w:link w:val="afffff8"/>
    <w:rsid w:val="00406426"/>
    <w:rPr>
      <w:sz w:val="24"/>
      <w:szCs w:val="24"/>
      <w:lang w:val="ru-RU" w:eastAsia="ru-RU" w:bidi="ar-SA"/>
    </w:rPr>
  </w:style>
  <w:style w:type="paragraph" w:styleId="afffff8">
    <w:name w:val="Body Text First Indent"/>
    <w:basedOn w:val="affffa"/>
    <w:link w:val="afffff7"/>
    <w:rsid w:val="00406426"/>
    <w:pPr>
      <w:ind w:firstLine="210"/>
      <w:jc w:val="both"/>
    </w:pPr>
  </w:style>
  <w:style w:type="character" w:customStyle="1" w:styleId="1fb">
    <w:name w:val="Красная строка Знак1"/>
    <w:basedOn w:val="affffb"/>
    <w:rsid w:val="00406426"/>
    <w:rPr>
      <w:sz w:val="24"/>
      <w:szCs w:val="24"/>
      <w:lang w:val="ru-RU" w:eastAsia="ru-RU" w:bidi="ar-SA"/>
    </w:rPr>
  </w:style>
  <w:style w:type="character" w:customStyle="1" w:styleId="2f2">
    <w:name w:val="Красная строка 2 Знак"/>
    <w:basedOn w:val="affff8"/>
    <w:link w:val="2f3"/>
    <w:uiPriority w:val="99"/>
    <w:rsid w:val="00406426"/>
    <w:rPr>
      <w:sz w:val="24"/>
      <w:szCs w:val="24"/>
      <w:lang w:val="ru-RU" w:eastAsia="ru-RU" w:bidi="ar-SA"/>
    </w:rPr>
  </w:style>
  <w:style w:type="paragraph" w:styleId="2f3">
    <w:name w:val="Body Text First Indent 2"/>
    <w:basedOn w:val="affff7"/>
    <w:link w:val="2f2"/>
    <w:uiPriority w:val="99"/>
    <w:rsid w:val="00406426"/>
    <w:pPr>
      <w:autoSpaceDE/>
      <w:autoSpaceDN/>
      <w:spacing w:line="240" w:lineRule="auto"/>
      <w:ind w:left="283" w:firstLine="210"/>
      <w:jc w:val="both"/>
    </w:pPr>
  </w:style>
  <w:style w:type="character" w:customStyle="1" w:styleId="211">
    <w:name w:val="Красная строка 2 Знак1"/>
    <w:basedOn w:val="affff8"/>
    <w:uiPriority w:val="99"/>
    <w:rsid w:val="00406426"/>
    <w:rPr>
      <w:sz w:val="24"/>
      <w:szCs w:val="24"/>
      <w:lang w:val="ru-RU" w:eastAsia="ru-RU" w:bidi="ar-SA"/>
    </w:rPr>
  </w:style>
  <w:style w:type="paragraph" w:styleId="afffff9">
    <w:name w:val="Bibliography"/>
    <w:basedOn w:val="aff1"/>
    <w:next w:val="aff1"/>
    <w:uiPriority w:val="37"/>
    <w:unhideWhenUsed/>
    <w:rsid w:val="009C479C"/>
  </w:style>
  <w:style w:type="numbering" w:customStyle="1" w:styleId="3d">
    <w:name w:val="Нет списка3"/>
    <w:next w:val="aff5"/>
    <w:uiPriority w:val="99"/>
    <w:semiHidden/>
    <w:unhideWhenUsed/>
    <w:rsid w:val="00715E44"/>
  </w:style>
  <w:style w:type="paragraph" w:customStyle="1" w:styleId="3e">
    <w:name w:val="Обычный3"/>
    <w:uiPriority w:val="99"/>
    <w:qFormat/>
    <w:rsid w:val="00715E44"/>
  </w:style>
  <w:style w:type="character" w:customStyle="1" w:styleId="2f4">
    <w:name w:val="Основной шрифт абзаца2"/>
    <w:rsid w:val="00715E44"/>
  </w:style>
  <w:style w:type="character" w:customStyle="1" w:styleId="312">
    <w:name w:val="Основной текст 3 Знак1"/>
    <w:aliases w:val="Основной текст 3 Знак2 Знак1,Основной текст 3 Знак1 Знак Знак1,Основной текст 3 Знак Знак Знак Знак1,Знак2 Знак Знак1 Знак Знак1,Знак2 Знак1 Знак Знак1,Основной текст 3 Знак Знак1 Знак1,Знак2 Знак Знак2 Знак1,Знак2 Знак2 Знак1"/>
    <w:basedOn w:val="aff3"/>
    <w:uiPriority w:val="99"/>
    <w:rsid w:val="00715E44"/>
    <w:rPr>
      <w:rFonts w:eastAsia="Calibri"/>
      <w:sz w:val="16"/>
      <w:szCs w:val="16"/>
    </w:rPr>
  </w:style>
  <w:style w:type="numbering" w:customStyle="1" w:styleId="46">
    <w:name w:val="Нет списка4"/>
    <w:next w:val="aff5"/>
    <w:uiPriority w:val="99"/>
    <w:semiHidden/>
    <w:unhideWhenUsed/>
    <w:rsid w:val="004C2448"/>
  </w:style>
  <w:style w:type="character" w:customStyle="1" w:styleId="MTEquationSection">
    <w:name w:val="MTEquationSection"/>
    <w:basedOn w:val="aff3"/>
    <w:rsid w:val="00005781"/>
    <w:rPr>
      <w:vanish/>
      <w:color w:val="FF0000"/>
    </w:rPr>
  </w:style>
  <w:style w:type="character" w:styleId="afffffa">
    <w:name w:val="Placeholder Text"/>
    <w:basedOn w:val="aff3"/>
    <w:uiPriority w:val="99"/>
    <w:semiHidden/>
    <w:rsid w:val="00916FCA"/>
    <w:rPr>
      <w:color w:val="808080"/>
    </w:rPr>
  </w:style>
  <w:style w:type="paragraph" w:customStyle="1" w:styleId="Default">
    <w:name w:val="Default"/>
    <w:link w:val="Default0"/>
    <w:qFormat/>
    <w:rsid w:val="00BA552C"/>
    <w:pPr>
      <w:autoSpaceDE w:val="0"/>
      <w:autoSpaceDN w:val="0"/>
      <w:adjustRightInd w:val="0"/>
    </w:pPr>
    <w:rPr>
      <w:rFonts w:ascii="Arial" w:eastAsia="Calibri" w:hAnsi="Arial" w:cs="Arial"/>
      <w:color w:val="000000"/>
      <w:sz w:val="24"/>
      <w:szCs w:val="24"/>
      <w:lang w:eastAsia="en-US"/>
    </w:rPr>
  </w:style>
  <w:style w:type="paragraph" w:customStyle="1" w:styleId="afffffb">
    <w:name w:val=".®.±.­"/>
    <w:basedOn w:val="Default"/>
    <w:next w:val="Default"/>
    <w:uiPriority w:val="99"/>
    <w:qFormat/>
    <w:rsid w:val="00BA552C"/>
    <w:rPr>
      <w:color w:val="auto"/>
    </w:rPr>
  </w:style>
  <w:style w:type="paragraph" w:customStyle="1" w:styleId="afffffc">
    <w:name w:val="........."/>
    <w:basedOn w:val="Default"/>
    <w:next w:val="Default"/>
    <w:uiPriority w:val="99"/>
    <w:qFormat/>
    <w:rsid w:val="00BA552C"/>
    <w:rPr>
      <w:color w:val="auto"/>
    </w:rPr>
  </w:style>
  <w:style w:type="character" w:customStyle="1" w:styleId="font40">
    <w:name w:val="font40"/>
    <w:basedOn w:val="aff3"/>
    <w:uiPriority w:val="99"/>
    <w:rsid w:val="00BA552C"/>
  </w:style>
  <w:style w:type="paragraph" w:customStyle="1" w:styleId="2f5">
    <w:name w:val="Абзац списка2"/>
    <w:basedOn w:val="aff1"/>
    <w:uiPriority w:val="99"/>
    <w:qFormat/>
    <w:rsid w:val="003450B1"/>
    <w:pPr>
      <w:spacing w:after="200" w:line="276" w:lineRule="auto"/>
      <w:ind w:left="720"/>
      <w:contextualSpacing/>
    </w:pPr>
    <w:rPr>
      <w:rFonts w:ascii="Calibri" w:hAnsi="Calibri"/>
      <w:sz w:val="22"/>
      <w:szCs w:val="22"/>
      <w:lang w:eastAsia="en-US"/>
    </w:rPr>
  </w:style>
  <w:style w:type="paragraph" w:styleId="47">
    <w:name w:val="toc 4"/>
    <w:basedOn w:val="aff1"/>
    <w:next w:val="aff1"/>
    <w:link w:val="48"/>
    <w:autoRedefine/>
    <w:uiPriority w:val="39"/>
    <w:rsid w:val="00594980"/>
    <w:pPr>
      <w:ind w:left="480"/>
    </w:pPr>
    <w:rPr>
      <w:rFonts w:asciiTheme="minorHAnsi" w:hAnsiTheme="minorHAnsi" w:cstheme="minorHAnsi"/>
      <w:sz w:val="20"/>
      <w:szCs w:val="20"/>
    </w:rPr>
  </w:style>
  <w:style w:type="paragraph" w:styleId="51">
    <w:name w:val="toc 5"/>
    <w:basedOn w:val="aff1"/>
    <w:next w:val="aff1"/>
    <w:autoRedefine/>
    <w:uiPriority w:val="39"/>
    <w:rsid w:val="00594980"/>
    <w:pPr>
      <w:ind w:left="720"/>
    </w:pPr>
    <w:rPr>
      <w:rFonts w:asciiTheme="minorHAnsi" w:hAnsiTheme="minorHAnsi" w:cstheme="minorHAnsi"/>
      <w:sz w:val="20"/>
      <w:szCs w:val="20"/>
    </w:rPr>
  </w:style>
  <w:style w:type="paragraph" w:styleId="62">
    <w:name w:val="toc 6"/>
    <w:basedOn w:val="aff1"/>
    <w:next w:val="aff1"/>
    <w:autoRedefine/>
    <w:uiPriority w:val="39"/>
    <w:rsid w:val="00594980"/>
    <w:pPr>
      <w:ind w:left="960"/>
    </w:pPr>
    <w:rPr>
      <w:rFonts w:asciiTheme="minorHAnsi" w:hAnsiTheme="minorHAnsi" w:cstheme="minorHAnsi"/>
      <w:sz w:val="20"/>
      <w:szCs w:val="20"/>
    </w:rPr>
  </w:style>
  <w:style w:type="paragraph" w:styleId="71">
    <w:name w:val="toc 7"/>
    <w:basedOn w:val="aff1"/>
    <w:next w:val="aff1"/>
    <w:autoRedefine/>
    <w:uiPriority w:val="39"/>
    <w:rsid w:val="00594980"/>
    <w:pPr>
      <w:ind w:left="1200"/>
    </w:pPr>
    <w:rPr>
      <w:rFonts w:asciiTheme="minorHAnsi" w:hAnsiTheme="minorHAnsi" w:cstheme="minorHAnsi"/>
      <w:sz w:val="20"/>
      <w:szCs w:val="20"/>
    </w:rPr>
  </w:style>
  <w:style w:type="paragraph" w:styleId="81">
    <w:name w:val="toc 8"/>
    <w:basedOn w:val="aff1"/>
    <w:next w:val="aff1"/>
    <w:autoRedefine/>
    <w:uiPriority w:val="39"/>
    <w:rsid w:val="00594980"/>
    <w:pPr>
      <w:ind w:left="1440"/>
    </w:pPr>
    <w:rPr>
      <w:rFonts w:asciiTheme="minorHAnsi" w:hAnsiTheme="minorHAnsi" w:cstheme="minorHAnsi"/>
      <w:sz w:val="20"/>
      <w:szCs w:val="20"/>
    </w:rPr>
  </w:style>
  <w:style w:type="paragraph" w:styleId="91">
    <w:name w:val="toc 9"/>
    <w:basedOn w:val="aff1"/>
    <w:next w:val="aff1"/>
    <w:autoRedefine/>
    <w:uiPriority w:val="39"/>
    <w:rsid w:val="00594980"/>
    <w:pPr>
      <w:ind w:left="1680"/>
    </w:pPr>
    <w:rPr>
      <w:rFonts w:asciiTheme="minorHAnsi" w:hAnsiTheme="minorHAnsi" w:cstheme="minorHAnsi"/>
      <w:sz w:val="20"/>
      <w:szCs w:val="20"/>
    </w:rPr>
  </w:style>
  <w:style w:type="table" w:customStyle="1" w:styleId="1fc">
    <w:name w:val="Сетка таблицы1"/>
    <w:basedOn w:val="aff4"/>
    <w:next w:val="afff1"/>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6">
    <w:name w:val="Сетка таблицы2"/>
    <w:basedOn w:val="aff4"/>
    <w:next w:val="afff1"/>
    <w:uiPriority w:val="59"/>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font5">
    <w:name w:val="font5"/>
    <w:basedOn w:val="aff1"/>
    <w:qFormat/>
    <w:rsid w:val="001B59E4"/>
    <w:pPr>
      <w:spacing w:before="100" w:beforeAutospacing="1" w:after="100" w:afterAutospacing="1"/>
    </w:pPr>
    <w:rPr>
      <w:rFonts w:ascii="Arial" w:hAnsi="Arial" w:cs="Arial"/>
      <w:b/>
      <w:bCs/>
      <w:sz w:val="16"/>
      <w:szCs w:val="16"/>
    </w:rPr>
  </w:style>
  <w:style w:type="paragraph" w:customStyle="1" w:styleId="font6">
    <w:name w:val="font6"/>
    <w:basedOn w:val="aff1"/>
    <w:qFormat/>
    <w:rsid w:val="001B59E4"/>
    <w:pPr>
      <w:spacing w:before="100" w:beforeAutospacing="1" w:after="100" w:afterAutospacing="1"/>
    </w:pPr>
    <w:rPr>
      <w:rFonts w:ascii="Tahoma" w:hAnsi="Tahoma" w:cs="Tahoma"/>
      <w:b/>
      <w:bCs/>
      <w:color w:val="000000"/>
      <w:sz w:val="16"/>
      <w:szCs w:val="16"/>
    </w:rPr>
  </w:style>
  <w:style w:type="paragraph" w:customStyle="1" w:styleId="font7">
    <w:name w:val="font7"/>
    <w:basedOn w:val="aff1"/>
    <w:qFormat/>
    <w:rsid w:val="001B59E4"/>
    <w:pPr>
      <w:spacing w:before="100" w:beforeAutospacing="1" w:after="100" w:afterAutospacing="1"/>
    </w:pPr>
    <w:rPr>
      <w:rFonts w:ascii="Symbol" w:hAnsi="Symbol"/>
      <w:b/>
      <w:bCs/>
      <w:color w:val="000000"/>
      <w:sz w:val="16"/>
      <w:szCs w:val="16"/>
    </w:rPr>
  </w:style>
  <w:style w:type="paragraph" w:customStyle="1" w:styleId="font8">
    <w:name w:val="font8"/>
    <w:basedOn w:val="aff1"/>
    <w:uiPriority w:val="99"/>
    <w:qFormat/>
    <w:rsid w:val="001B59E4"/>
    <w:pPr>
      <w:spacing w:before="100" w:beforeAutospacing="1" w:after="100" w:afterAutospacing="1"/>
    </w:pPr>
    <w:rPr>
      <w:rFonts w:ascii="Tahoma" w:hAnsi="Tahoma" w:cs="Tahoma"/>
      <w:b/>
      <w:bCs/>
      <w:color w:val="000000"/>
      <w:sz w:val="16"/>
      <w:szCs w:val="16"/>
    </w:rPr>
  </w:style>
  <w:style w:type="paragraph" w:customStyle="1" w:styleId="xl63">
    <w:name w:val="xl63"/>
    <w:basedOn w:val="aff1"/>
    <w:qFormat/>
    <w:rsid w:val="001B59E4"/>
    <w:pPr>
      <w:shd w:val="clear" w:color="000000" w:fill="FFC417"/>
      <w:spacing w:before="100" w:beforeAutospacing="1" w:after="100" w:afterAutospacing="1"/>
    </w:pPr>
  </w:style>
  <w:style w:type="paragraph" w:customStyle="1" w:styleId="xl64">
    <w:name w:val="xl64"/>
    <w:basedOn w:val="aff1"/>
    <w:qFormat/>
    <w:rsid w:val="001B59E4"/>
    <w:pPr>
      <w:spacing w:before="100" w:beforeAutospacing="1" w:after="100" w:afterAutospacing="1"/>
      <w:jc w:val="center"/>
    </w:pPr>
    <w:rPr>
      <w:rFonts w:ascii="Arial" w:hAnsi="Arial" w:cs="Arial"/>
      <w:b/>
      <w:bCs/>
    </w:rPr>
  </w:style>
  <w:style w:type="paragraph" w:customStyle="1" w:styleId="xl65">
    <w:name w:val="xl65"/>
    <w:basedOn w:val="aff1"/>
    <w:qFormat/>
    <w:rsid w:val="001B59E4"/>
    <w:pPr>
      <w:spacing w:before="100" w:beforeAutospacing="1" w:after="100" w:afterAutospacing="1"/>
    </w:pPr>
    <w:rPr>
      <w:b/>
      <w:bCs/>
    </w:rPr>
  </w:style>
  <w:style w:type="paragraph" w:customStyle="1" w:styleId="xl66">
    <w:name w:val="xl66"/>
    <w:basedOn w:val="aff1"/>
    <w:qFormat/>
    <w:rsid w:val="001B59E4"/>
    <w:pPr>
      <w:spacing w:before="100" w:beforeAutospacing="1" w:after="100" w:afterAutospacing="1"/>
      <w:jc w:val="center"/>
    </w:pPr>
    <w:rPr>
      <w:b/>
      <w:bCs/>
    </w:rPr>
  </w:style>
  <w:style w:type="paragraph" w:customStyle="1" w:styleId="xl67">
    <w:name w:val="xl67"/>
    <w:basedOn w:val="aff1"/>
    <w:qFormat/>
    <w:rsid w:val="001B59E4"/>
    <w:pPr>
      <w:spacing w:before="100" w:beforeAutospacing="1" w:after="100" w:afterAutospacing="1"/>
    </w:pPr>
    <w:rPr>
      <w:rFonts w:ascii="Arial" w:hAnsi="Arial" w:cs="Arial"/>
      <w:b/>
      <w:bCs/>
    </w:rPr>
  </w:style>
  <w:style w:type="paragraph" w:customStyle="1" w:styleId="xl68">
    <w:name w:val="xl68"/>
    <w:basedOn w:val="aff1"/>
    <w:qFormat/>
    <w:rsid w:val="001B59E4"/>
    <w:pPr>
      <w:shd w:val="clear" w:color="000000" w:fill="FFC417"/>
      <w:spacing w:before="100" w:beforeAutospacing="1" w:after="100" w:afterAutospacing="1"/>
      <w:jc w:val="center"/>
      <w:textAlignment w:val="center"/>
    </w:pPr>
    <w:rPr>
      <w:rFonts w:ascii="Arial" w:hAnsi="Arial" w:cs="Arial"/>
      <w:b/>
      <w:bCs/>
      <w:i/>
      <w:iCs/>
    </w:rPr>
  </w:style>
  <w:style w:type="paragraph" w:customStyle="1" w:styleId="xl69">
    <w:name w:val="xl69"/>
    <w:basedOn w:val="aff1"/>
    <w:qFormat/>
    <w:rsid w:val="001B59E4"/>
    <w:pPr>
      <w:shd w:val="clear" w:color="000000" w:fill="FFC417"/>
      <w:spacing w:before="100" w:beforeAutospacing="1" w:after="100" w:afterAutospacing="1"/>
      <w:jc w:val="center"/>
      <w:textAlignment w:val="center"/>
    </w:pPr>
  </w:style>
  <w:style w:type="paragraph" w:customStyle="1" w:styleId="xl70">
    <w:name w:val="xl70"/>
    <w:basedOn w:val="aff1"/>
    <w:qFormat/>
    <w:rsid w:val="001B59E4"/>
    <w:pPr>
      <w:spacing w:before="100" w:beforeAutospacing="1" w:after="100" w:afterAutospacing="1"/>
      <w:jc w:val="center"/>
    </w:pPr>
    <w:rPr>
      <w:rFonts w:ascii="Arial" w:hAnsi="Arial" w:cs="Arial"/>
    </w:rPr>
  </w:style>
  <w:style w:type="paragraph" w:customStyle="1" w:styleId="xl71">
    <w:name w:val="xl71"/>
    <w:basedOn w:val="aff1"/>
    <w:qFormat/>
    <w:rsid w:val="001B59E4"/>
    <w:pPr>
      <w:spacing w:before="100" w:beforeAutospacing="1" w:after="100" w:afterAutospacing="1"/>
      <w:jc w:val="center"/>
    </w:pPr>
  </w:style>
  <w:style w:type="paragraph" w:customStyle="1" w:styleId="xl72">
    <w:name w:val="xl72"/>
    <w:basedOn w:val="aff1"/>
    <w:qFormat/>
    <w:rsid w:val="001B59E4"/>
    <w:pPr>
      <w:spacing w:before="100" w:beforeAutospacing="1" w:after="100" w:afterAutospacing="1"/>
    </w:pPr>
    <w:rPr>
      <w:rFonts w:ascii="Arial" w:hAnsi="Arial" w:cs="Arial"/>
    </w:rPr>
  </w:style>
  <w:style w:type="paragraph" w:customStyle="1" w:styleId="xl73">
    <w:name w:val="xl73"/>
    <w:basedOn w:val="aff1"/>
    <w:qFormat/>
    <w:rsid w:val="001B59E4"/>
    <w:pPr>
      <w:spacing w:before="100" w:beforeAutospacing="1" w:after="100" w:afterAutospacing="1"/>
      <w:jc w:val="center"/>
    </w:pPr>
    <w:rPr>
      <w:rFonts w:ascii="Arial" w:hAnsi="Arial" w:cs="Arial"/>
      <w:b/>
      <w:bCs/>
    </w:rPr>
  </w:style>
  <w:style w:type="paragraph" w:customStyle="1" w:styleId="xl74">
    <w:name w:val="xl74"/>
    <w:basedOn w:val="aff1"/>
    <w:qFormat/>
    <w:rsid w:val="001B59E4"/>
    <w:pPr>
      <w:spacing w:before="100" w:beforeAutospacing="1" w:after="100" w:afterAutospacing="1"/>
      <w:jc w:val="center"/>
    </w:pPr>
    <w:rPr>
      <w:rFonts w:ascii="Arial" w:hAnsi="Arial" w:cs="Arial"/>
      <w:b/>
      <w:bCs/>
    </w:rPr>
  </w:style>
  <w:style w:type="paragraph" w:customStyle="1" w:styleId="xl75">
    <w:name w:val="xl75"/>
    <w:basedOn w:val="aff1"/>
    <w:qFormat/>
    <w:rsid w:val="001B59E4"/>
    <w:pPr>
      <w:spacing w:before="100" w:beforeAutospacing="1" w:after="100" w:afterAutospacing="1"/>
      <w:jc w:val="center"/>
    </w:pPr>
    <w:rPr>
      <w:rFonts w:ascii="Symbol" w:hAnsi="Symbol"/>
      <w:b/>
      <w:bCs/>
    </w:rPr>
  </w:style>
  <w:style w:type="paragraph" w:customStyle="1" w:styleId="xl76">
    <w:name w:val="xl76"/>
    <w:basedOn w:val="aff1"/>
    <w:qFormat/>
    <w:rsid w:val="001B59E4"/>
    <w:pPr>
      <w:spacing w:before="100" w:beforeAutospacing="1" w:after="100" w:afterAutospacing="1"/>
    </w:pPr>
    <w:rPr>
      <w:rFonts w:ascii="Arial" w:hAnsi="Arial" w:cs="Arial"/>
      <w:b/>
      <w:bCs/>
    </w:rPr>
  </w:style>
  <w:style w:type="paragraph" w:customStyle="1" w:styleId="xl77">
    <w:name w:val="xl77"/>
    <w:basedOn w:val="aff1"/>
    <w:qFormat/>
    <w:rsid w:val="001B59E4"/>
    <w:pPr>
      <w:spacing w:before="100" w:beforeAutospacing="1" w:after="100" w:afterAutospacing="1"/>
    </w:pPr>
    <w:rPr>
      <w:rFonts w:ascii="Arial" w:hAnsi="Arial" w:cs="Arial"/>
      <w:b/>
      <w:bCs/>
      <w:i/>
      <w:iCs/>
      <w:sz w:val="22"/>
      <w:szCs w:val="22"/>
    </w:rPr>
  </w:style>
  <w:style w:type="paragraph" w:customStyle="1" w:styleId="xl78">
    <w:name w:val="xl78"/>
    <w:basedOn w:val="aff1"/>
    <w:qFormat/>
    <w:rsid w:val="001B59E4"/>
    <w:pPr>
      <w:spacing w:before="100" w:beforeAutospacing="1" w:after="100" w:afterAutospacing="1"/>
      <w:jc w:val="center"/>
    </w:pPr>
    <w:rPr>
      <w:rFonts w:ascii="Arial" w:hAnsi="Arial" w:cs="Arial"/>
      <w:b/>
      <w:bCs/>
    </w:rPr>
  </w:style>
  <w:style w:type="paragraph" w:customStyle="1" w:styleId="xl80">
    <w:name w:val="xl80"/>
    <w:basedOn w:val="aff1"/>
    <w:qFormat/>
    <w:rsid w:val="001B59E4"/>
    <w:pPr>
      <w:spacing w:before="100" w:beforeAutospacing="1" w:after="100" w:afterAutospacing="1"/>
    </w:pPr>
    <w:rPr>
      <w:rFonts w:ascii="Arial" w:hAnsi="Arial" w:cs="Arial"/>
      <w:b/>
      <w:bCs/>
      <w:i/>
      <w:iCs/>
      <w:sz w:val="22"/>
      <w:szCs w:val="22"/>
    </w:rPr>
  </w:style>
  <w:style w:type="paragraph" w:customStyle="1" w:styleId="xl81">
    <w:name w:val="xl81"/>
    <w:basedOn w:val="aff1"/>
    <w:qFormat/>
    <w:rsid w:val="001B59E4"/>
    <w:pPr>
      <w:spacing w:before="100" w:beforeAutospacing="1" w:after="100" w:afterAutospacing="1"/>
      <w:jc w:val="center"/>
    </w:pPr>
    <w:rPr>
      <w:rFonts w:ascii="Arial" w:hAnsi="Arial" w:cs="Arial"/>
      <w:b/>
      <w:bCs/>
      <w:sz w:val="22"/>
      <w:szCs w:val="22"/>
    </w:rPr>
  </w:style>
  <w:style w:type="paragraph" w:customStyle="1" w:styleId="xl82">
    <w:name w:val="xl82"/>
    <w:basedOn w:val="aff1"/>
    <w:qFormat/>
    <w:rsid w:val="001B59E4"/>
    <w:pPr>
      <w:spacing w:before="100" w:beforeAutospacing="1" w:after="100" w:afterAutospacing="1"/>
    </w:pPr>
    <w:rPr>
      <w:b/>
      <w:bCs/>
    </w:rPr>
  </w:style>
  <w:style w:type="paragraph" w:customStyle="1" w:styleId="xl83">
    <w:name w:val="xl83"/>
    <w:basedOn w:val="aff1"/>
    <w:qFormat/>
    <w:rsid w:val="001B59E4"/>
    <w:pPr>
      <w:spacing w:before="100" w:beforeAutospacing="1" w:after="100" w:afterAutospacing="1"/>
      <w:jc w:val="center"/>
    </w:pPr>
    <w:rPr>
      <w:rFonts w:ascii="Arial" w:hAnsi="Arial" w:cs="Arial"/>
      <w:sz w:val="16"/>
      <w:szCs w:val="16"/>
    </w:rPr>
  </w:style>
  <w:style w:type="paragraph" w:customStyle="1" w:styleId="xl85">
    <w:name w:val="xl85"/>
    <w:basedOn w:val="aff1"/>
    <w:qFormat/>
    <w:rsid w:val="001B59E4"/>
    <w:pPr>
      <w:spacing w:before="100" w:beforeAutospacing="1" w:after="100" w:afterAutospacing="1"/>
      <w:textAlignment w:val="top"/>
    </w:pPr>
    <w:rPr>
      <w:rFonts w:ascii="Arial" w:hAnsi="Arial" w:cs="Arial"/>
      <w:sz w:val="16"/>
      <w:szCs w:val="16"/>
    </w:rPr>
  </w:style>
  <w:style w:type="paragraph" w:customStyle="1" w:styleId="xl86">
    <w:name w:val="xl86"/>
    <w:basedOn w:val="aff1"/>
    <w:qFormat/>
    <w:rsid w:val="001B59E4"/>
    <w:pPr>
      <w:spacing w:before="100" w:beforeAutospacing="1" w:after="100" w:afterAutospacing="1"/>
      <w:jc w:val="center"/>
    </w:pPr>
    <w:rPr>
      <w:rFonts w:ascii="Arial" w:hAnsi="Arial" w:cs="Arial"/>
      <w:b/>
      <w:bCs/>
    </w:rPr>
  </w:style>
  <w:style w:type="paragraph" w:customStyle="1" w:styleId="xl87">
    <w:name w:val="xl87"/>
    <w:basedOn w:val="aff1"/>
    <w:qFormat/>
    <w:rsid w:val="001B59E4"/>
    <w:pPr>
      <w:spacing w:before="100" w:beforeAutospacing="1" w:after="100" w:afterAutospacing="1"/>
      <w:jc w:val="center"/>
    </w:pPr>
    <w:rPr>
      <w:rFonts w:ascii="Arial" w:hAnsi="Arial" w:cs="Arial"/>
    </w:rPr>
  </w:style>
  <w:style w:type="paragraph" w:customStyle="1" w:styleId="xl88">
    <w:name w:val="xl88"/>
    <w:basedOn w:val="aff1"/>
    <w:qFormat/>
    <w:rsid w:val="001B59E4"/>
    <w:pPr>
      <w:spacing w:before="100" w:beforeAutospacing="1" w:after="100" w:afterAutospacing="1"/>
    </w:pPr>
    <w:rPr>
      <w:rFonts w:ascii="Arial" w:hAnsi="Arial" w:cs="Arial"/>
      <w:b/>
      <w:bCs/>
    </w:rPr>
  </w:style>
  <w:style w:type="paragraph" w:customStyle="1" w:styleId="xl89">
    <w:name w:val="xl89"/>
    <w:basedOn w:val="aff1"/>
    <w:qFormat/>
    <w:rsid w:val="001B59E4"/>
    <w:pPr>
      <w:spacing w:before="100" w:beforeAutospacing="1" w:after="100" w:afterAutospacing="1"/>
    </w:pPr>
    <w:rPr>
      <w:rFonts w:ascii="Arial" w:hAnsi="Arial" w:cs="Arial"/>
    </w:rPr>
  </w:style>
  <w:style w:type="paragraph" w:customStyle="1" w:styleId="xl90">
    <w:name w:val="xl90"/>
    <w:basedOn w:val="aff1"/>
    <w:qFormat/>
    <w:rsid w:val="001B59E4"/>
    <w:pPr>
      <w:shd w:val="clear" w:color="000000" w:fill="FFC417"/>
      <w:spacing w:before="100" w:beforeAutospacing="1" w:after="100" w:afterAutospacing="1"/>
      <w:jc w:val="center"/>
    </w:pPr>
    <w:rPr>
      <w:rFonts w:ascii="Arial" w:hAnsi="Arial" w:cs="Arial"/>
    </w:rPr>
  </w:style>
  <w:style w:type="paragraph" w:customStyle="1" w:styleId="xl91">
    <w:name w:val="xl91"/>
    <w:basedOn w:val="aff1"/>
    <w:qFormat/>
    <w:rsid w:val="001B59E4"/>
    <w:pPr>
      <w:shd w:val="clear" w:color="000000" w:fill="FFC417"/>
      <w:spacing w:before="100" w:beforeAutospacing="1" w:after="100" w:afterAutospacing="1"/>
      <w:jc w:val="center"/>
    </w:pPr>
    <w:rPr>
      <w:rFonts w:ascii="Arial" w:hAnsi="Arial" w:cs="Arial"/>
      <w:b/>
      <w:bCs/>
    </w:rPr>
  </w:style>
  <w:style w:type="paragraph" w:customStyle="1" w:styleId="xl92">
    <w:name w:val="xl92"/>
    <w:basedOn w:val="aff1"/>
    <w:qFormat/>
    <w:rsid w:val="001B59E4"/>
    <w:pPr>
      <w:spacing w:before="100" w:beforeAutospacing="1" w:after="100" w:afterAutospacing="1"/>
      <w:textAlignment w:val="center"/>
    </w:pPr>
    <w:rPr>
      <w:rFonts w:ascii="Arial" w:hAnsi="Arial" w:cs="Arial"/>
      <w:b/>
      <w:bCs/>
    </w:rPr>
  </w:style>
  <w:style w:type="paragraph" w:customStyle="1" w:styleId="xl93">
    <w:name w:val="xl93"/>
    <w:basedOn w:val="aff1"/>
    <w:qFormat/>
    <w:rsid w:val="001B59E4"/>
    <w:pPr>
      <w:spacing w:before="100" w:beforeAutospacing="1" w:after="100" w:afterAutospacing="1"/>
    </w:pPr>
    <w:rPr>
      <w:rFonts w:ascii="Arial" w:hAnsi="Arial" w:cs="Arial"/>
      <w:b/>
      <w:bCs/>
      <w:i/>
      <w:iCs/>
      <w:sz w:val="28"/>
      <w:szCs w:val="28"/>
    </w:rPr>
  </w:style>
  <w:style w:type="paragraph" w:customStyle="1" w:styleId="xl94">
    <w:name w:val="xl94"/>
    <w:basedOn w:val="aff1"/>
    <w:qFormat/>
    <w:rsid w:val="001B59E4"/>
    <w:pPr>
      <w:shd w:val="clear" w:color="000000" w:fill="FFC417"/>
      <w:spacing w:before="100" w:beforeAutospacing="1" w:after="100" w:afterAutospacing="1"/>
    </w:pPr>
    <w:rPr>
      <w:rFonts w:ascii="Arial" w:hAnsi="Arial" w:cs="Arial"/>
      <w:b/>
      <w:bCs/>
      <w:i/>
      <w:iCs/>
      <w:sz w:val="28"/>
      <w:szCs w:val="28"/>
    </w:rPr>
  </w:style>
  <w:style w:type="paragraph" w:customStyle="1" w:styleId="xl95">
    <w:name w:val="xl95"/>
    <w:basedOn w:val="aff1"/>
    <w:qFormat/>
    <w:rsid w:val="001B59E4"/>
    <w:pPr>
      <w:shd w:val="clear" w:color="000000" w:fill="FFC417"/>
      <w:spacing w:before="100" w:beforeAutospacing="1" w:after="100" w:afterAutospacing="1"/>
      <w:textAlignment w:val="center"/>
    </w:pPr>
    <w:rPr>
      <w:rFonts w:ascii="Arial" w:hAnsi="Arial" w:cs="Arial"/>
      <w:b/>
      <w:bCs/>
      <w:i/>
      <w:iCs/>
      <w:sz w:val="28"/>
      <w:szCs w:val="28"/>
    </w:rPr>
  </w:style>
  <w:style w:type="paragraph" w:customStyle="1" w:styleId="xl96">
    <w:name w:val="xl96"/>
    <w:basedOn w:val="aff1"/>
    <w:qFormat/>
    <w:rsid w:val="001B59E4"/>
    <w:pPr>
      <w:spacing w:before="100" w:beforeAutospacing="1" w:after="100" w:afterAutospacing="1"/>
      <w:jc w:val="center"/>
      <w:textAlignment w:val="center"/>
    </w:pPr>
    <w:rPr>
      <w:rFonts w:ascii="Arial" w:hAnsi="Arial" w:cs="Arial"/>
      <w:b/>
      <w:bCs/>
      <w:color w:val="0000FF"/>
    </w:rPr>
  </w:style>
  <w:style w:type="paragraph" w:customStyle="1" w:styleId="xl97">
    <w:name w:val="xl97"/>
    <w:basedOn w:val="aff1"/>
    <w:qFormat/>
    <w:rsid w:val="001B59E4"/>
    <w:pPr>
      <w:spacing w:before="100" w:beforeAutospacing="1" w:after="100" w:afterAutospacing="1"/>
    </w:pPr>
    <w:rPr>
      <w:rFonts w:ascii="Arial" w:hAnsi="Arial" w:cs="Arial"/>
      <w:b/>
      <w:bCs/>
      <w:i/>
      <w:iCs/>
      <w:sz w:val="28"/>
      <w:szCs w:val="28"/>
    </w:rPr>
  </w:style>
  <w:style w:type="paragraph" w:customStyle="1" w:styleId="xl98">
    <w:name w:val="xl98"/>
    <w:basedOn w:val="aff1"/>
    <w:qFormat/>
    <w:rsid w:val="001B59E4"/>
    <w:pPr>
      <w:shd w:val="clear" w:color="000000" w:fill="FFC417"/>
      <w:spacing w:before="100" w:beforeAutospacing="1" w:after="100" w:afterAutospacing="1"/>
      <w:jc w:val="center"/>
      <w:textAlignment w:val="center"/>
    </w:pPr>
    <w:rPr>
      <w:rFonts w:ascii="Arial" w:hAnsi="Arial" w:cs="Arial"/>
      <w:b/>
      <w:bCs/>
      <w:color w:val="0000FF"/>
    </w:rPr>
  </w:style>
  <w:style w:type="paragraph" w:customStyle="1" w:styleId="xl99">
    <w:name w:val="xl99"/>
    <w:basedOn w:val="aff1"/>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0">
    <w:name w:val="xl100"/>
    <w:basedOn w:val="aff1"/>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1">
    <w:name w:val="xl101"/>
    <w:basedOn w:val="aff1"/>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2">
    <w:name w:val="xl102"/>
    <w:basedOn w:val="aff1"/>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rPr>
      <w:rFonts w:ascii="Arial" w:hAnsi="Arial" w:cs="Arial"/>
      <w:b/>
      <w:bCs/>
    </w:rPr>
  </w:style>
  <w:style w:type="paragraph" w:customStyle="1" w:styleId="xl103">
    <w:name w:val="xl103"/>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04">
    <w:name w:val="xl104"/>
    <w:basedOn w:val="aff1"/>
    <w:qFormat/>
    <w:rsid w:val="001B59E4"/>
    <w:pPr>
      <w:spacing w:before="100" w:beforeAutospacing="1" w:after="100" w:afterAutospacing="1"/>
      <w:jc w:val="center"/>
    </w:pPr>
    <w:rPr>
      <w:rFonts w:ascii="Arial" w:hAnsi="Arial" w:cs="Arial"/>
      <w:b/>
      <w:bCs/>
    </w:rPr>
  </w:style>
  <w:style w:type="paragraph" w:customStyle="1" w:styleId="xl105">
    <w:name w:val="xl105"/>
    <w:basedOn w:val="aff1"/>
    <w:qFormat/>
    <w:rsid w:val="001B59E4"/>
    <w:pPr>
      <w:spacing w:before="100" w:beforeAutospacing="1" w:after="100" w:afterAutospacing="1"/>
    </w:pPr>
    <w:rPr>
      <w:rFonts w:ascii="Arial" w:hAnsi="Arial" w:cs="Arial"/>
      <w:b/>
      <w:bCs/>
      <w:color w:val="0000FF"/>
    </w:rPr>
  </w:style>
  <w:style w:type="paragraph" w:customStyle="1" w:styleId="xl106">
    <w:name w:val="xl106"/>
    <w:basedOn w:val="aff1"/>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7">
    <w:name w:val="xl107"/>
    <w:basedOn w:val="aff1"/>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8">
    <w:name w:val="xl108"/>
    <w:basedOn w:val="aff1"/>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9">
    <w:name w:val="xl109"/>
    <w:basedOn w:val="aff1"/>
    <w:qFormat/>
    <w:rsid w:val="001B59E4"/>
    <w:pPr>
      <w:spacing w:before="100" w:beforeAutospacing="1" w:after="100" w:afterAutospacing="1"/>
    </w:pPr>
    <w:rPr>
      <w:rFonts w:ascii="Arial" w:hAnsi="Arial" w:cs="Arial"/>
      <w:sz w:val="16"/>
      <w:szCs w:val="16"/>
    </w:rPr>
  </w:style>
  <w:style w:type="paragraph" w:customStyle="1" w:styleId="xl110">
    <w:name w:val="xl110"/>
    <w:basedOn w:val="aff1"/>
    <w:qFormat/>
    <w:rsid w:val="001B59E4"/>
    <w:pPr>
      <w:spacing w:before="100" w:beforeAutospacing="1" w:after="100" w:afterAutospacing="1"/>
      <w:jc w:val="right"/>
    </w:pPr>
    <w:rPr>
      <w:rFonts w:ascii="Arial" w:hAnsi="Arial" w:cs="Arial"/>
      <w:b/>
      <w:bCs/>
      <w:color w:val="FFFFFF"/>
      <w:sz w:val="16"/>
      <w:szCs w:val="16"/>
    </w:rPr>
  </w:style>
  <w:style w:type="paragraph" w:customStyle="1" w:styleId="xl111">
    <w:name w:val="xl111"/>
    <w:basedOn w:val="aff1"/>
    <w:qFormat/>
    <w:rsid w:val="001B59E4"/>
    <w:pPr>
      <w:shd w:val="clear" w:color="000000" w:fill="FFC417"/>
      <w:spacing w:before="100" w:beforeAutospacing="1" w:after="100" w:afterAutospacing="1"/>
      <w:jc w:val="center"/>
    </w:pPr>
    <w:rPr>
      <w:rFonts w:ascii="Arial" w:hAnsi="Arial" w:cs="Arial"/>
      <w:color w:val="333333"/>
    </w:rPr>
  </w:style>
  <w:style w:type="paragraph" w:customStyle="1" w:styleId="xl112">
    <w:name w:val="xl112"/>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3">
    <w:name w:val="xl113"/>
    <w:basedOn w:val="aff1"/>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4">
    <w:name w:val="xl114"/>
    <w:basedOn w:val="aff1"/>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15">
    <w:name w:val="xl115"/>
    <w:basedOn w:val="aff1"/>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16">
    <w:name w:val="xl116"/>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7">
    <w:name w:val="xl117"/>
    <w:basedOn w:val="aff1"/>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8">
    <w:name w:val="xl118"/>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9">
    <w:name w:val="xl119"/>
    <w:basedOn w:val="aff1"/>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20">
    <w:name w:val="xl120"/>
    <w:basedOn w:val="aff1"/>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21">
    <w:name w:val="xl121"/>
    <w:basedOn w:val="aff1"/>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22">
    <w:name w:val="xl122"/>
    <w:basedOn w:val="aff1"/>
    <w:qFormat/>
    <w:rsid w:val="001B59E4"/>
    <w:pPr>
      <w:pBdr>
        <w:top w:val="single" w:sz="4" w:space="0" w:color="auto"/>
        <w:lef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3">
    <w:name w:val="xl123"/>
    <w:basedOn w:val="aff1"/>
    <w:qFormat/>
    <w:rsid w:val="001B59E4"/>
    <w:pPr>
      <w:pBdr>
        <w:top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4">
    <w:name w:val="xl124"/>
    <w:basedOn w:val="aff1"/>
    <w:qFormat/>
    <w:rsid w:val="001B59E4"/>
    <w:pPr>
      <w:pBdr>
        <w:left w:val="single" w:sz="4" w:space="0" w:color="auto"/>
        <w:bottom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5">
    <w:name w:val="xl125"/>
    <w:basedOn w:val="aff1"/>
    <w:qFormat/>
    <w:rsid w:val="001B59E4"/>
    <w:pPr>
      <w:pBdr>
        <w:bottom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6">
    <w:name w:val="xl126"/>
    <w:basedOn w:val="aff1"/>
    <w:qFormat/>
    <w:rsid w:val="001B59E4"/>
    <w:pPr>
      <w:spacing w:before="100" w:beforeAutospacing="1" w:after="100" w:afterAutospacing="1"/>
    </w:pPr>
    <w:rPr>
      <w:rFonts w:ascii="Arial" w:hAnsi="Arial" w:cs="Arial"/>
      <w:b/>
      <w:bCs/>
      <w:color w:val="FFFFFF"/>
    </w:rPr>
  </w:style>
  <w:style w:type="paragraph" w:customStyle="1" w:styleId="xl127">
    <w:name w:val="xl127"/>
    <w:basedOn w:val="aff1"/>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8">
    <w:name w:val="xl128"/>
    <w:basedOn w:val="aff1"/>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9">
    <w:name w:val="xl129"/>
    <w:basedOn w:val="aff1"/>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0">
    <w:name w:val="xl130"/>
    <w:basedOn w:val="aff1"/>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1">
    <w:name w:val="xl131"/>
    <w:basedOn w:val="aff1"/>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32">
    <w:name w:val="xl132"/>
    <w:basedOn w:val="aff1"/>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33">
    <w:name w:val="xl133"/>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4">
    <w:name w:val="xl134"/>
    <w:basedOn w:val="aff1"/>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5">
    <w:name w:val="xl135"/>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6">
    <w:name w:val="xl136"/>
    <w:basedOn w:val="aff1"/>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7">
    <w:name w:val="xl137"/>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8">
    <w:name w:val="xl138"/>
    <w:basedOn w:val="aff1"/>
    <w:uiPriority w:val="99"/>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9">
    <w:name w:val="xl139"/>
    <w:basedOn w:val="aff1"/>
    <w:uiPriority w:val="99"/>
    <w:qFormat/>
    <w:rsid w:val="001B59E4"/>
    <w:pPr>
      <w:pBdr>
        <w:top w:val="single" w:sz="4" w:space="0" w:color="auto"/>
        <w:lef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0">
    <w:name w:val="xl140"/>
    <w:basedOn w:val="aff1"/>
    <w:uiPriority w:val="99"/>
    <w:qFormat/>
    <w:rsid w:val="001B59E4"/>
    <w:pPr>
      <w:pBdr>
        <w:top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1">
    <w:name w:val="xl141"/>
    <w:basedOn w:val="aff1"/>
    <w:uiPriority w:val="99"/>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2">
    <w:name w:val="xl142"/>
    <w:basedOn w:val="aff1"/>
    <w:uiPriority w:val="99"/>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3">
    <w:name w:val="xl143"/>
    <w:basedOn w:val="aff1"/>
    <w:uiPriority w:val="99"/>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3f">
    <w:name w:val="Абзац списка3"/>
    <w:basedOn w:val="aff1"/>
    <w:uiPriority w:val="99"/>
    <w:qFormat/>
    <w:rsid w:val="00BB4CEA"/>
    <w:pPr>
      <w:ind w:left="720"/>
      <w:contextualSpacing/>
    </w:pPr>
    <w:rPr>
      <w:szCs w:val="20"/>
    </w:rPr>
  </w:style>
  <w:style w:type="paragraph" w:customStyle="1" w:styleId="Maximyz11">
    <w:name w:val="Maximyz Заголовок 1 без номера"/>
    <w:basedOn w:val="Maximyz1"/>
    <w:uiPriority w:val="99"/>
    <w:qFormat/>
    <w:rsid w:val="00487E99"/>
    <w:pPr>
      <w:numPr>
        <w:numId w:val="0"/>
      </w:numPr>
      <w:jc w:val="center"/>
    </w:pPr>
    <w:rPr>
      <w:lang w:val="ru-RU"/>
    </w:rPr>
  </w:style>
  <w:style w:type="numbering" w:customStyle="1" w:styleId="Maximyz5">
    <w:name w:val="Maximyz Список"/>
    <w:uiPriority w:val="99"/>
    <w:rsid w:val="003123D2"/>
  </w:style>
  <w:style w:type="paragraph" w:customStyle="1" w:styleId="Maximyz21">
    <w:name w:val="Maximyz Заголовок 2.1"/>
    <w:basedOn w:val="Maximyz20"/>
    <w:uiPriority w:val="99"/>
    <w:qFormat/>
    <w:rsid w:val="003123D2"/>
    <w:pPr>
      <w:numPr>
        <w:ilvl w:val="1"/>
        <w:numId w:val="6"/>
      </w:numPr>
    </w:pPr>
  </w:style>
  <w:style w:type="paragraph" w:customStyle="1" w:styleId="Maximyz31">
    <w:name w:val="Maximyz Заголовок 3.1"/>
    <w:basedOn w:val="aff2"/>
    <w:uiPriority w:val="99"/>
    <w:qFormat/>
    <w:rsid w:val="003123D2"/>
    <w:pPr>
      <w:numPr>
        <w:ilvl w:val="2"/>
        <w:numId w:val="6"/>
      </w:numPr>
      <w:spacing w:after="200" w:line="360" w:lineRule="auto"/>
    </w:pPr>
    <w:rPr>
      <w:b/>
      <w:lang w:eastAsia="en-US"/>
    </w:rPr>
  </w:style>
  <w:style w:type="paragraph" w:customStyle="1" w:styleId="afffffd">
    <w:name w:val="Стиль Название объекта + полужирный"/>
    <w:basedOn w:val="aff6"/>
    <w:uiPriority w:val="99"/>
    <w:qFormat/>
    <w:rsid w:val="00680EF2"/>
  </w:style>
  <w:style w:type="numbering" w:customStyle="1" w:styleId="52">
    <w:name w:val="Нет списка5"/>
    <w:next w:val="aff5"/>
    <w:uiPriority w:val="99"/>
    <w:semiHidden/>
    <w:unhideWhenUsed/>
    <w:rsid w:val="0039116A"/>
  </w:style>
  <w:style w:type="paragraph" w:customStyle="1" w:styleId="Maximyz6">
    <w:name w:val="Maximyz Заголовок"/>
    <w:basedOn w:val="aff1"/>
    <w:uiPriority w:val="99"/>
    <w:qFormat/>
    <w:rsid w:val="0039116A"/>
    <w:pPr>
      <w:ind w:firstLine="709"/>
      <w:jc w:val="both"/>
    </w:pPr>
    <w:rPr>
      <w:rFonts w:eastAsia="Calibri"/>
      <w:b/>
      <w:sz w:val="28"/>
      <w:szCs w:val="20"/>
    </w:rPr>
  </w:style>
  <w:style w:type="table" w:customStyle="1" w:styleId="3f0">
    <w:name w:val="Сетка таблицы3"/>
    <w:basedOn w:val="aff4"/>
    <w:next w:val="afff1"/>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aximyz50">
    <w:name w:val="Maximyz Заголовок 5"/>
    <w:basedOn w:val="Maximyz4"/>
    <w:uiPriority w:val="99"/>
    <w:qFormat/>
    <w:rsid w:val="0039116A"/>
    <w:pPr>
      <w:numPr>
        <w:numId w:val="0"/>
      </w:numPr>
      <w:spacing w:after="0"/>
      <w:ind w:firstLine="709"/>
      <w:jc w:val="both"/>
      <w:outlineLvl w:val="9"/>
    </w:pPr>
    <w:rPr>
      <w:bCs w:val="0"/>
      <w:lang w:val="ru-RU" w:eastAsia="ru-RU"/>
    </w:rPr>
  </w:style>
  <w:style w:type="paragraph" w:customStyle="1" w:styleId="49">
    <w:name w:val="Обычный4"/>
    <w:uiPriority w:val="99"/>
    <w:qFormat/>
    <w:rsid w:val="0039116A"/>
  </w:style>
  <w:style w:type="paragraph" w:customStyle="1" w:styleId="410">
    <w:name w:val="Заголовок 41"/>
    <w:basedOn w:val="49"/>
    <w:next w:val="49"/>
    <w:uiPriority w:val="99"/>
    <w:qFormat/>
    <w:rsid w:val="0039116A"/>
  </w:style>
  <w:style w:type="character" w:customStyle="1" w:styleId="3f1">
    <w:name w:val="Основной шрифт абзаца3"/>
    <w:rsid w:val="0039116A"/>
  </w:style>
  <w:style w:type="paragraph" w:customStyle="1" w:styleId="212">
    <w:name w:val="Заголовок 21"/>
    <w:basedOn w:val="49"/>
    <w:next w:val="49"/>
    <w:uiPriority w:val="99"/>
    <w:qFormat/>
    <w:rsid w:val="0039116A"/>
  </w:style>
  <w:style w:type="paragraph" w:customStyle="1" w:styleId="213">
    <w:name w:val="Основной текст с отступом 21"/>
    <w:basedOn w:val="49"/>
    <w:uiPriority w:val="99"/>
    <w:qFormat/>
    <w:rsid w:val="0039116A"/>
  </w:style>
  <w:style w:type="paragraph" w:customStyle="1" w:styleId="313">
    <w:name w:val="Основной текст с отступом 31"/>
    <w:basedOn w:val="49"/>
    <w:uiPriority w:val="99"/>
    <w:qFormat/>
    <w:rsid w:val="0039116A"/>
  </w:style>
  <w:style w:type="paragraph" w:customStyle="1" w:styleId="510">
    <w:name w:val="Заголовок 51"/>
    <w:basedOn w:val="49"/>
    <w:next w:val="49"/>
    <w:uiPriority w:val="99"/>
    <w:qFormat/>
    <w:rsid w:val="0039116A"/>
  </w:style>
  <w:style w:type="paragraph" w:customStyle="1" w:styleId="1fd">
    <w:name w:val="Название объекта1"/>
    <w:basedOn w:val="49"/>
    <w:next w:val="49"/>
    <w:uiPriority w:val="35"/>
    <w:qFormat/>
    <w:rsid w:val="0039116A"/>
  </w:style>
  <w:style w:type="paragraph" w:customStyle="1" w:styleId="710">
    <w:name w:val="Заголовок 71"/>
    <w:basedOn w:val="49"/>
    <w:next w:val="49"/>
    <w:uiPriority w:val="99"/>
    <w:qFormat/>
    <w:rsid w:val="0039116A"/>
  </w:style>
  <w:style w:type="paragraph" w:customStyle="1" w:styleId="810">
    <w:name w:val="Заголовок 81"/>
    <w:basedOn w:val="49"/>
    <w:next w:val="49"/>
    <w:uiPriority w:val="99"/>
    <w:qFormat/>
    <w:rsid w:val="0039116A"/>
  </w:style>
  <w:style w:type="paragraph" w:customStyle="1" w:styleId="Arial">
    <w:name w:val="Обычный + Arial"/>
    <w:aliases w:val="10 pt,полужирный"/>
    <w:basedOn w:val="aff1"/>
    <w:uiPriority w:val="99"/>
    <w:qFormat/>
    <w:rsid w:val="0039116A"/>
    <w:rPr>
      <w:rFonts w:ascii="Arial" w:hAnsi="Arial" w:cs="Arial"/>
      <w:b/>
      <w:bCs/>
      <w:sz w:val="20"/>
      <w:szCs w:val="20"/>
    </w:rPr>
  </w:style>
  <w:style w:type="paragraph" w:customStyle="1" w:styleId="100">
    <w:name w:val="Стиль10"/>
    <w:basedOn w:val="affa"/>
    <w:uiPriority w:val="99"/>
    <w:qFormat/>
    <w:rsid w:val="0039116A"/>
    <w:pPr>
      <w:tabs>
        <w:tab w:val="clear" w:pos="9355"/>
        <w:tab w:val="left" w:pos="1880"/>
        <w:tab w:val="left" w:pos="2508"/>
        <w:tab w:val="right" w:pos="10659"/>
      </w:tabs>
      <w:ind w:left="-570" w:right="-622" w:hanging="57"/>
      <w:jc w:val="center"/>
    </w:pPr>
    <w:rPr>
      <w:lang w:val="en-US"/>
    </w:rPr>
  </w:style>
  <w:style w:type="numbering" w:customStyle="1" w:styleId="63">
    <w:name w:val="Нет списка6"/>
    <w:next w:val="aff5"/>
    <w:uiPriority w:val="99"/>
    <w:semiHidden/>
    <w:unhideWhenUsed/>
    <w:rsid w:val="0039116A"/>
  </w:style>
  <w:style w:type="table" w:customStyle="1" w:styleId="4a">
    <w:name w:val="Сетка таблицы4"/>
    <w:basedOn w:val="aff4"/>
    <w:next w:val="afff1"/>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2">
    <w:name w:val="Нет списка7"/>
    <w:next w:val="aff5"/>
    <w:uiPriority w:val="99"/>
    <w:semiHidden/>
    <w:unhideWhenUsed/>
    <w:rsid w:val="0039116A"/>
  </w:style>
  <w:style w:type="table" w:customStyle="1" w:styleId="53">
    <w:name w:val="Сетка таблицы5"/>
    <w:basedOn w:val="aff4"/>
    <w:next w:val="afff1"/>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
    <w:name w:val="Нет списка8"/>
    <w:next w:val="aff5"/>
    <w:uiPriority w:val="99"/>
    <w:semiHidden/>
    <w:unhideWhenUsed/>
    <w:rsid w:val="00CF0E3F"/>
  </w:style>
  <w:style w:type="paragraph" w:customStyle="1" w:styleId="afffffe">
    <w:name w:val="Чертежный"/>
    <w:uiPriority w:val="99"/>
    <w:qFormat/>
    <w:rsid w:val="00CF0E3F"/>
    <w:pPr>
      <w:jc w:val="both"/>
    </w:pPr>
    <w:rPr>
      <w:rFonts w:ascii="ISOCPEUR" w:hAnsi="ISOCPEUR"/>
      <w:i/>
      <w:sz w:val="28"/>
      <w:lang w:val="uk-UA"/>
    </w:rPr>
  </w:style>
  <w:style w:type="character" w:customStyle="1" w:styleId="affff4">
    <w:name w:val="Наполнение Знак"/>
    <w:basedOn w:val="aff3"/>
    <w:link w:val="affff3"/>
    <w:rsid w:val="00CF0E3F"/>
    <w:rPr>
      <w:rFonts w:cs="Arial"/>
      <w:sz w:val="24"/>
    </w:rPr>
  </w:style>
  <w:style w:type="paragraph" w:customStyle="1" w:styleId="1fe">
    <w:name w:val="Основной текст1"/>
    <w:basedOn w:val="aff1"/>
    <w:link w:val="affffff"/>
    <w:qFormat/>
    <w:rsid w:val="00CF0E3F"/>
    <w:pPr>
      <w:contextualSpacing/>
      <w:jc w:val="both"/>
    </w:pPr>
    <w:rPr>
      <w:sz w:val="20"/>
      <w:szCs w:val="20"/>
      <w:lang w:val="en-US"/>
    </w:rPr>
  </w:style>
  <w:style w:type="paragraph" w:customStyle="1" w:styleId="113">
    <w:name w:val="Основной текст11"/>
    <w:basedOn w:val="aff1"/>
    <w:uiPriority w:val="99"/>
    <w:qFormat/>
    <w:rsid w:val="00CF0E3F"/>
    <w:pPr>
      <w:contextualSpacing/>
      <w:jc w:val="both"/>
    </w:pPr>
    <w:rPr>
      <w:sz w:val="20"/>
      <w:szCs w:val="20"/>
      <w:lang w:val="en-US"/>
    </w:rPr>
  </w:style>
  <w:style w:type="paragraph" w:customStyle="1" w:styleId="2f7">
    <w:name w:val="Основной текст2"/>
    <w:basedOn w:val="aff1"/>
    <w:uiPriority w:val="99"/>
    <w:qFormat/>
    <w:rsid w:val="00CF0E3F"/>
    <w:pPr>
      <w:contextualSpacing/>
      <w:jc w:val="both"/>
    </w:pPr>
    <w:rPr>
      <w:sz w:val="20"/>
      <w:szCs w:val="20"/>
      <w:lang w:val="en-US"/>
    </w:rPr>
  </w:style>
  <w:style w:type="table" w:customStyle="1" w:styleId="64">
    <w:name w:val="Сетка таблицы6"/>
    <w:basedOn w:val="aff4"/>
    <w:next w:val="afff1"/>
    <w:uiPriority w:val="59"/>
    <w:rsid w:val="00CF0E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0">
    <w:name w:val="Наполнение Знак Знак"/>
    <w:basedOn w:val="aff3"/>
    <w:rsid w:val="00CF0E3F"/>
    <w:rPr>
      <w:rFonts w:ascii="Arial" w:hAnsi="Arial" w:cs="Arial"/>
      <w:szCs w:val="24"/>
      <w:lang w:val="ru-RU" w:eastAsia="ru-RU" w:bidi="ar-SA"/>
    </w:rPr>
  </w:style>
  <w:style w:type="paragraph" w:customStyle="1" w:styleId="affffff1">
    <w:name w:val="Нормальный"/>
    <w:uiPriority w:val="99"/>
    <w:qFormat/>
    <w:rsid w:val="00CF0E3F"/>
    <w:pPr>
      <w:autoSpaceDE w:val="0"/>
      <w:autoSpaceDN w:val="0"/>
      <w:jc w:val="center"/>
    </w:pPr>
    <w:rPr>
      <w:sz w:val="24"/>
    </w:rPr>
  </w:style>
  <w:style w:type="paragraph" w:customStyle="1" w:styleId="affffff2">
    <w:name w:val="Под формулой"/>
    <w:basedOn w:val="affffff1"/>
    <w:uiPriority w:val="99"/>
    <w:qFormat/>
    <w:rsid w:val="00CF0E3F"/>
    <w:pPr>
      <w:ind w:left="567"/>
      <w:jc w:val="left"/>
    </w:pPr>
    <w:rPr>
      <w:sz w:val="22"/>
    </w:rPr>
  </w:style>
  <w:style w:type="paragraph" w:styleId="1ff">
    <w:name w:val="index 1"/>
    <w:basedOn w:val="aff1"/>
    <w:next w:val="aff1"/>
    <w:autoRedefine/>
    <w:uiPriority w:val="99"/>
    <w:unhideWhenUsed/>
    <w:rsid w:val="00CF0E3F"/>
    <w:pPr>
      <w:ind w:left="220" w:hanging="220"/>
      <w:contextualSpacing/>
      <w:jc w:val="both"/>
    </w:pPr>
    <w:rPr>
      <w:rFonts w:eastAsiaTheme="minorEastAsia" w:cstheme="minorBidi"/>
      <w:sz w:val="28"/>
      <w:szCs w:val="22"/>
    </w:rPr>
  </w:style>
  <w:style w:type="paragraph" w:styleId="affffff3">
    <w:name w:val="index heading"/>
    <w:basedOn w:val="aff1"/>
    <w:next w:val="1ff"/>
    <w:rsid w:val="00CF0E3F"/>
    <w:pPr>
      <w:suppressAutoHyphens/>
      <w:contextualSpacing/>
      <w:jc w:val="both"/>
    </w:pPr>
    <w:rPr>
      <w:sz w:val="28"/>
    </w:rPr>
  </w:style>
  <w:style w:type="numbering" w:customStyle="1" w:styleId="92">
    <w:name w:val="Нет списка9"/>
    <w:next w:val="aff5"/>
    <w:uiPriority w:val="99"/>
    <w:semiHidden/>
    <w:unhideWhenUsed/>
    <w:rsid w:val="00307187"/>
  </w:style>
  <w:style w:type="table" w:customStyle="1" w:styleId="73">
    <w:name w:val="Сетка таблицы7"/>
    <w:basedOn w:val="aff4"/>
    <w:next w:val="afff1"/>
    <w:uiPriority w:val="59"/>
    <w:rsid w:val="00307187"/>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54">
    <w:name w:val="Обычный5"/>
    <w:uiPriority w:val="99"/>
    <w:qFormat/>
    <w:rsid w:val="00307187"/>
  </w:style>
  <w:style w:type="paragraph" w:customStyle="1" w:styleId="420">
    <w:name w:val="Заголовок 42"/>
    <w:basedOn w:val="54"/>
    <w:next w:val="54"/>
    <w:uiPriority w:val="99"/>
    <w:qFormat/>
    <w:rsid w:val="00307187"/>
  </w:style>
  <w:style w:type="character" w:customStyle="1" w:styleId="4b">
    <w:name w:val="Основной шрифт абзаца4"/>
    <w:rsid w:val="00307187"/>
  </w:style>
  <w:style w:type="paragraph" w:customStyle="1" w:styleId="220">
    <w:name w:val="Заголовок 22"/>
    <w:basedOn w:val="54"/>
    <w:next w:val="54"/>
    <w:uiPriority w:val="99"/>
    <w:qFormat/>
    <w:rsid w:val="00307187"/>
  </w:style>
  <w:style w:type="paragraph" w:customStyle="1" w:styleId="221">
    <w:name w:val="Основной текст с отступом 22"/>
    <w:basedOn w:val="54"/>
    <w:uiPriority w:val="99"/>
    <w:qFormat/>
    <w:rsid w:val="00307187"/>
  </w:style>
  <w:style w:type="paragraph" w:customStyle="1" w:styleId="320">
    <w:name w:val="Основной текст с отступом 32"/>
    <w:basedOn w:val="54"/>
    <w:uiPriority w:val="99"/>
    <w:qFormat/>
    <w:rsid w:val="00307187"/>
  </w:style>
  <w:style w:type="paragraph" w:customStyle="1" w:styleId="520">
    <w:name w:val="Заголовок 52"/>
    <w:basedOn w:val="54"/>
    <w:next w:val="54"/>
    <w:uiPriority w:val="99"/>
    <w:qFormat/>
    <w:rsid w:val="00307187"/>
  </w:style>
  <w:style w:type="paragraph" w:customStyle="1" w:styleId="2f8">
    <w:name w:val="Название объекта2"/>
    <w:basedOn w:val="54"/>
    <w:next w:val="54"/>
    <w:uiPriority w:val="99"/>
    <w:qFormat/>
    <w:rsid w:val="00307187"/>
  </w:style>
  <w:style w:type="paragraph" w:customStyle="1" w:styleId="720">
    <w:name w:val="Заголовок 72"/>
    <w:basedOn w:val="54"/>
    <w:next w:val="54"/>
    <w:uiPriority w:val="99"/>
    <w:qFormat/>
    <w:rsid w:val="00307187"/>
  </w:style>
  <w:style w:type="paragraph" w:customStyle="1" w:styleId="820">
    <w:name w:val="Заголовок 82"/>
    <w:basedOn w:val="54"/>
    <w:next w:val="54"/>
    <w:uiPriority w:val="99"/>
    <w:qFormat/>
    <w:rsid w:val="00307187"/>
  </w:style>
  <w:style w:type="paragraph" w:styleId="affffff4">
    <w:name w:val="Normal Indent"/>
    <w:basedOn w:val="aff1"/>
    <w:link w:val="affffff5"/>
    <w:unhideWhenUsed/>
    <w:rsid w:val="00046AC3"/>
    <w:pPr>
      <w:spacing w:after="200" w:line="276" w:lineRule="auto"/>
      <w:ind w:left="708"/>
    </w:pPr>
    <w:rPr>
      <w:rFonts w:eastAsiaTheme="minorHAnsi" w:cstheme="minorBidi"/>
      <w:szCs w:val="22"/>
      <w:lang w:eastAsia="en-US"/>
    </w:rPr>
  </w:style>
  <w:style w:type="character" w:customStyle="1" w:styleId="mw-headline">
    <w:name w:val="mw-headline"/>
    <w:basedOn w:val="aff3"/>
    <w:rsid w:val="00C2547D"/>
  </w:style>
  <w:style w:type="character" w:customStyle="1" w:styleId="afff7">
    <w:name w:val="Абзац списка Знак"/>
    <w:aliases w:val="ТАБЛИЦА Знак,Тал.слева-12 Знак,ПАРАГРАФ Знак,Абзац списка11 Знак,List Paragraph Знак,Введение Знак"/>
    <w:basedOn w:val="aff3"/>
    <w:link w:val="aff2"/>
    <w:uiPriority w:val="34"/>
    <w:rsid w:val="00C2547D"/>
    <w:rPr>
      <w:rFonts w:eastAsia="Calibri"/>
      <w:sz w:val="24"/>
    </w:rPr>
  </w:style>
  <w:style w:type="paragraph" w:customStyle="1" w:styleId="affffff6">
    <w:name w:val="Раздел"/>
    <w:basedOn w:val="aff1"/>
    <w:link w:val="affffff7"/>
    <w:qFormat/>
    <w:rsid w:val="00C2547D"/>
    <w:pPr>
      <w:spacing w:after="200" w:line="276" w:lineRule="auto"/>
      <w:jc w:val="center"/>
    </w:pPr>
    <w:rPr>
      <w:rFonts w:eastAsia="Calibri"/>
      <w:b/>
      <w:sz w:val="28"/>
    </w:rPr>
  </w:style>
  <w:style w:type="character" w:customStyle="1" w:styleId="affffff7">
    <w:name w:val="Раздел Знак"/>
    <w:basedOn w:val="aff3"/>
    <w:link w:val="affffff6"/>
    <w:rsid w:val="00C2547D"/>
    <w:rPr>
      <w:rFonts w:eastAsia="Calibri"/>
      <w:b/>
      <w:sz w:val="28"/>
      <w:szCs w:val="24"/>
    </w:rPr>
  </w:style>
  <w:style w:type="paragraph" w:customStyle="1" w:styleId="affffff8">
    <w:name w:val="ОснТекст"/>
    <w:basedOn w:val="aff1"/>
    <w:link w:val="affffff9"/>
    <w:qFormat/>
    <w:rsid w:val="00C2547D"/>
    <w:pPr>
      <w:spacing w:after="200" w:line="276" w:lineRule="auto"/>
      <w:ind w:firstLine="540"/>
      <w:jc w:val="both"/>
    </w:pPr>
    <w:rPr>
      <w:rFonts w:eastAsiaTheme="minorEastAsia" w:cstheme="minorBidi"/>
    </w:rPr>
  </w:style>
  <w:style w:type="character" w:customStyle="1" w:styleId="affffff9">
    <w:name w:val="ОснТекст Знак"/>
    <w:basedOn w:val="aff3"/>
    <w:link w:val="affffff8"/>
    <w:rsid w:val="00C2547D"/>
    <w:rPr>
      <w:rFonts w:eastAsiaTheme="minorEastAsia" w:cstheme="minorBidi"/>
      <w:sz w:val="24"/>
      <w:szCs w:val="24"/>
    </w:rPr>
  </w:style>
  <w:style w:type="paragraph" w:customStyle="1" w:styleId="affffffa">
    <w:name w:val="Глава"/>
    <w:basedOn w:val="aff2"/>
    <w:link w:val="affffffb"/>
    <w:qFormat/>
    <w:rsid w:val="00C2547D"/>
    <w:pPr>
      <w:spacing w:after="200" w:line="276" w:lineRule="auto"/>
      <w:ind w:left="0" w:right="-21"/>
      <w:jc w:val="both"/>
    </w:pPr>
    <w:rPr>
      <w:b/>
      <w:szCs w:val="24"/>
    </w:rPr>
  </w:style>
  <w:style w:type="character" w:customStyle="1" w:styleId="affffffb">
    <w:name w:val="Глава Знак"/>
    <w:basedOn w:val="afff7"/>
    <w:link w:val="affffffa"/>
    <w:rsid w:val="00C2547D"/>
    <w:rPr>
      <w:rFonts w:eastAsia="Calibri"/>
      <w:b/>
      <w:sz w:val="24"/>
      <w:szCs w:val="24"/>
    </w:rPr>
  </w:style>
  <w:style w:type="character" w:customStyle="1" w:styleId="ListParagraphChar">
    <w:name w:val="List Paragraph Char"/>
    <w:aliases w:val="ПАРАГРАФ Char,Абзац списка11 Char,Название таблицы Char"/>
    <w:basedOn w:val="aff3"/>
    <w:link w:val="1f5"/>
    <w:locked/>
    <w:rsid w:val="00C2547D"/>
    <w:rPr>
      <w:rFonts w:ascii="Calibri" w:eastAsia="Calibri" w:hAnsi="Calibri"/>
      <w:sz w:val="22"/>
      <w:szCs w:val="22"/>
      <w:lang w:eastAsia="en-US"/>
    </w:rPr>
  </w:style>
  <w:style w:type="paragraph" w:customStyle="1" w:styleId="1ff0">
    <w:name w:val="Без интервала1"/>
    <w:uiPriority w:val="99"/>
    <w:qFormat/>
    <w:rsid w:val="00C2547D"/>
    <w:rPr>
      <w:rFonts w:ascii="Calibri" w:hAnsi="Calibri"/>
      <w:sz w:val="22"/>
      <w:szCs w:val="22"/>
    </w:rPr>
  </w:style>
  <w:style w:type="character" w:customStyle="1" w:styleId="mycontent">
    <w:name w:val="mycontent"/>
    <w:basedOn w:val="aff3"/>
    <w:rsid w:val="00C2547D"/>
  </w:style>
  <w:style w:type="paragraph" w:customStyle="1" w:styleId="affffffc">
    <w:name w:val="ТАБЛИЦЫ"/>
    <w:basedOn w:val="afffa"/>
    <w:link w:val="affffffd"/>
    <w:qFormat/>
    <w:rsid w:val="00C2547D"/>
    <w:pPr>
      <w:jc w:val="center"/>
    </w:pPr>
    <w:rPr>
      <w:sz w:val="20"/>
    </w:rPr>
  </w:style>
  <w:style w:type="character" w:customStyle="1" w:styleId="affffffd">
    <w:name w:val="ТАБЛИЦЫ Знак"/>
    <w:basedOn w:val="aff3"/>
    <w:link w:val="affffffc"/>
    <w:rsid w:val="00C2547D"/>
    <w:rPr>
      <w:rFonts w:eastAsia="Calibri"/>
    </w:rPr>
  </w:style>
  <w:style w:type="paragraph" w:customStyle="1" w:styleId="xl24">
    <w:name w:val="xl24"/>
    <w:basedOn w:val="aff1"/>
    <w:uiPriority w:val="99"/>
    <w:qFormat/>
    <w:rsid w:val="00B4356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rPr>
  </w:style>
  <w:style w:type="character" w:styleId="affffffe">
    <w:name w:val="annotation reference"/>
    <w:basedOn w:val="aff3"/>
    <w:unhideWhenUsed/>
    <w:rsid w:val="00B57718"/>
    <w:rPr>
      <w:sz w:val="16"/>
      <w:szCs w:val="16"/>
    </w:rPr>
  </w:style>
  <w:style w:type="paragraph" w:styleId="afffffff">
    <w:name w:val="annotation text"/>
    <w:basedOn w:val="aff1"/>
    <w:link w:val="afffffff0"/>
    <w:unhideWhenUsed/>
    <w:rsid w:val="00B57718"/>
    <w:rPr>
      <w:sz w:val="20"/>
      <w:szCs w:val="20"/>
    </w:rPr>
  </w:style>
  <w:style w:type="character" w:customStyle="1" w:styleId="afffffff0">
    <w:name w:val="Текст примечания Знак"/>
    <w:basedOn w:val="aff3"/>
    <w:link w:val="afffffff"/>
    <w:rsid w:val="00B57718"/>
  </w:style>
  <w:style w:type="paragraph" w:styleId="afffffff1">
    <w:name w:val="annotation subject"/>
    <w:basedOn w:val="afffffff"/>
    <w:next w:val="afffffff"/>
    <w:link w:val="afffffff2"/>
    <w:unhideWhenUsed/>
    <w:rsid w:val="00B57718"/>
    <w:rPr>
      <w:b/>
      <w:bCs/>
    </w:rPr>
  </w:style>
  <w:style w:type="character" w:customStyle="1" w:styleId="afffffff2">
    <w:name w:val="Тема примечания Знак"/>
    <w:basedOn w:val="afffffff0"/>
    <w:link w:val="afffffff1"/>
    <w:rsid w:val="00B57718"/>
    <w:rPr>
      <w:b/>
      <w:bCs/>
    </w:rPr>
  </w:style>
  <w:style w:type="paragraph" w:customStyle="1" w:styleId="footnotedescription">
    <w:name w:val="footnote description"/>
    <w:next w:val="aff1"/>
    <w:link w:val="footnotedescriptionChar"/>
    <w:hidden/>
    <w:qFormat/>
    <w:rsid w:val="00FA52D4"/>
    <w:pPr>
      <w:jc w:val="right"/>
    </w:pPr>
    <w:rPr>
      <w:rFonts w:ascii="Arial" w:eastAsia="Arial" w:hAnsi="Arial" w:cs="Arial"/>
      <w:color w:val="000000"/>
      <w:sz w:val="18"/>
      <w:szCs w:val="22"/>
    </w:rPr>
  </w:style>
  <w:style w:type="character" w:customStyle="1" w:styleId="footnotedescriptionChar">
    <w:name w:val="footnote description Char"/>
    <w:link w:val="footnotedescription"/>
    <w:rsid w:val="00FA52D4"/>
    <w:rPr>
      <w:rFonts w:ascii="Arial" w:eastAsia="Arial" w:hAnsi="Arial" w:cs="Arial"/>
      <w:color w:val="000000"/>
      <w:sz w:val="18"/>
      <w:szCs w:val="22"/>
    </w:rPr>
  </w:style>
  <w:style w:type="character" w:customStyle="1" w:styleId="footnotemark">
    <w:name w:val="footnote mark"/>
    <w:hidden/>
    <w:rsid w:val="00FA52D4"/>
    <w:rPr>
      <w:rFonts w:ascii="Arial" w:eastAsia="Arial" w:hAnsi="Arial" w:cs="Arial"/>
      <w:color w:val="000000"/>
      <w:sz w:val="12"/>
      <w:vertAlign w:val="superscript"/>
    </w:rPr>
  </w:style>
  <w:style w:type="table" w:customStyle="1" w:styleId="TableGrid">
    <w:name w:val="TableGrid"/>
    <w:rsid w:val="00FA52D4"/>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xl79">
    <w:name w:val="xl79"/>
    <w:basedOn w:val="aff1"/>
    <w:qFormat/>
    <w:rsid w:val="0079075E"/>
    <w:pPr>
      <w:pBdr>
        <w:top w:val="single" w:sz="4" w:space="0" w:color="auto"/>
        <w:right w:val="single" w:sz="4" w:space="0" w:color="auto"/>
      </w:pBdr>
      <w:shd w:val="clear" w:color="000000" w:fill="99CCFF"/>
      <w:spacing w:before="100" w:beforeAutospacing="1" w:after="100" w:afterAutospacing="1"/>
      <w:jc w:val="center"/>
    </w:pPr>
    <w:rPr>
      <w:b/>
      <w:bCs/>
      <w:i/>
      <w:iCs/>
      <w:sz w:val="22"/>
      <w:szCs w:val="22"/>
    </w:rPr>
  </w:style>
  <w:style w:type="paragraph" w:customStyle="1" w:styleId="xl84">
    <w:name w:val="xl84"/>
    <w:basedOn w:val="aff1"/>
    <w:qFormat/>
    <w:rsid w:val="0079075E"/>
    <w:pPr>
      <w:pBdr>
        <w:bottom w:val="single" w:sz="4" w:space="0" w:color="auto"/>
        <w:right w:val="single" w:sz="4" w:space="0" w:color="auto"/>
      </w:pBdr>
      <w:shd w:val="clear" w:color="000000" w:fill="99CCFF"/>
      <w:spacing w:before="100" w:beforeAutospacing="1" w:after="100" w:afterAutospacing="1"/>
      <w:jc w:val="center"/>
    </w:pPr>
    <w:rPr>
      <w:i/>
      <w:iCs/>
      <w:color w:val="0000FF"/>
      <w:sz w:val="22"/>
      <w:szCs w:val="22"/>
    </w:rPr>
  </w:style>
  <w:style w:type="paragraph" w:styleId="2f9">
    <w:name w:val="List 2"/>
    <w:basedOn w:val="aff1"/>
    <w:unhideWhenUsed/>
    <w:rsid w:val="00804AE6"/>
    <w:pPr>
      <w:ind w:left="566" w:hanging="283"/>
      <w:contextualSpacing/>
    </w:pPr>
  </w:style>
  <w:style w:type="paragraph" w:customStyle="1" w:styleId="ConsPlusNormal">
    <w:name w:val="ConsPlusNormal"/>
    <w:link w:val="ConsPlusNormal0"/>
    <w:qFormat/>
    <w:rsid w:val="00804AE6"/>
    <w:pPr>
      <w:widowControl w:val="0"/>
      <w:autoSpaceDE w:val="0"/>
      <w:autoSpaceDN w:val="0"/>
      <w:adjustRightInd w:val="0"/>
      <w:ind w:firstLine="720"/>
    </w:pPr>
    <w:rPr>
      <w:rFonts w:ascii="Arial" w:hAnsi="Arial" w:cs="Arial"/>
    </w:rPr>
  </w:style>
  <w:style w:type="character" w:customStyle="1" w:styleId="aff7">
    <w:name w:val="Название объекта Знак"/>
    <w:aliases w:val="Body Text 2 Знак,Название объекта Таблиц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таб Знак1 Знак"/>
    <w:basedOn w:val="aff3"/>
    <w:link w:val="aff6"/>
    <w:uiPriority w:val="35"/>
    <w:rsid w:val="001D7B29"/>
    <w:rPr>
      <w:bCs/>
    </w:rPr>
  </w:style>
  <w:style w:type="character" w:customStyle="1" w:styleId="apple-converted-space">
    <w:name w:val="apple-converted-space"/>
    <w:basedOn w:val="aff3"/>
    <w:rsid w:val="00913A19"/>
  </w:style>
  <w:style w:type="paragraph" w:styleId="afffffff3">
    <w:name w:val="endnote text"/>
    <w:basedOn w:val="aff1"/>
    <w:link w:val="afffffff4"/>
    <w:uiPriority w:val="99"/>
    <w:unhideWhenUsed/>
    <w:rsid w:val="00C8448B"/>
    <w:rPr>
      <w:sz w:val="20"/>
      <w:szCs w:val="20"/>
    </w:rPr>
  </w:style>
  <w:style w:type="character" w:customStyle="1" w:styleId="afffffff4">
    <w:name w:val="Текст концевой сноски Знак"/>
    <w:basedOn w:val="aff3"/>
    <w:link w:val="afffffff3"/>
    <w:uiPriority w:val="99"/>
    <w:rsid w:val="00C8448B"/>
  </w:style>
  <w:style w:type="character" w:styleId="afffffff5">
    <w:name w:val="endnote reference"/>
    <w:basedOn w:val="aff3"/>
    <w:uiPriority w:val="99"/>
    <w:unhideWhenUsed/>
    <w:rsid w:val="00C8448B"/>
    <w:rPr>
      <w:vertAlign w:val="superscript"/>
    </w:rPr>
  </w:style>
  <w:style w:type="paragraph" w:customStyle="1" w:styleId="ac">
    <w:name w:val="Перечисление"/>
    <w:basedOn w:val="aff2"/>
    <w:link w:val="afffffff6"/>
    <w:uiPriority w:val="99"/>
    <w:qFormat/>
    <w:rsid w:val="00C8448B"/>
    <w:pPr>
      <w:widowControl w:val="0"/>
      <w:numPr>
        <w:numId w:val="12"/>
      </w:numPr>
      <w:spacing w:line="360" w:lineRule="auto"/>
      <w:ind w:left="0" w:firstLine="567"/>
      <w:jc w:val="both"/>
    </w:pPr>
    <w:rPr>
      <w:szCs w:val="22"/>
      <w:lang w:val="x-none" w:eastAsia="en-US"/>
    </w:rPr>
  </w:style>
  <w:style w:type="character" w:customStyle="1" w:styleId="afffffff6">
    <w:name w:val="Перечисление Знак"/>
    <w:link w:val="ac"/>
    <w:uiPriority w:val="99"/>
    <w:rsid w:val="00C8448B"/>
    <w:rPr>
      <w:rFonts w:eastAsia="Calibri"/>
      <w:sz w:val="24"/>
      <w:szCs w:val="22"/>
      <w:lang w:val="x-none" w:eastAsia="en-US"/>
    </w:rPr>
  </w:style>
  <w:style w:type="paragraph" w:customStyle="1" w:styleId="214">
    <w:name w:val="Основной текст 21"/>
    <w:basedOn w:val="aff1"/>
    <w:uiPriority w:val="99"/>
    <w:qFormat/>
    <w:rsid w:val="00C8448B"/>
    <w:pPr>
      <w:widowControl w:val="0"/>
      <w:overflowPunct w:val="0"/>
      <w:autoSpaceDE w:val="0"/>
      <w:autoSpaceDN w:val="0"/>
      <w:adjustRightInd w:val="0"/>
      <w:textAlignment w:val="baseline"/>
    </w:pPr>
    <w:rPr>
      <w:szCs w:val="20"/>
    </w:rPr>
  </w:style>
  <w:style w:type="paragraph" w:customStyle="1" w:styleId="xl144">
    <w:name w:val="xl144"/>
    <w:basedOn w:val="aff1"/>
    <w:uiPriority w:val="99"/>
    <w:qFormat/>
    <w:rsid w:val="00C8448B"/>
    <w:pPr>
      <w:pBdr>
        <w:top w:val="single" w:sz="4" w:space="0" w:color="auto"/>
      </w:pBdr>
      <w:spacing w:before="100" w:beforeAutospacing="1" w:after="100" w:afterAutospacing="1"/>
    </w:pPr>
  </w:style>
  <w:style w:type="paragraph" w:customStyle="1" w:styleId="xl145">
    <w:name w:val="xl145"/>
    <w:basedOn w:val="aff1"/>
    <w:uiPriority w:val="99"/>
    <w:qFormat/>
    <w:rsid w:val="00C8448B"/>
    <w:pPr>
      <w:pBdr>
        <w:top w:val="single" w:sz="4" w:space="0" w:color="auto"/>
        <w:left w:val="single" w:sz="4" w:space="0" w:color="auto"/>
        <w:right w:val="single" w:sz="4" w:space="0" w:color="auto"/>
      </w:pBdr>
      <w:spacing w:before="100" w:beforeAutospacing="1" w:after="100" w:afterAutospacing="1"/>
    </w:pPr>
  </w:style>
  <w:style w:type="paragraph" w:customStyle="1" w:styleId="xl146">
    <w:name w:val="xl146"/>
    <w:basedOn w:val="aff1"/>
    <w:uiPriority w:val="99"/>
    <w:qFormat/>
    <w:rsid w:val="00C8448B"/>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47">
    <w:name w:val="xl147"/>
    <w:basedOn w:val="aff1"/>
    <w:uiPriority w:val="99"/>
    <w:qFormat/>
    <w:rsid w:val="00C844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8">
    <w:name w:val="xl148"/>
    <w:basedOn w:val="aff1"/>
    <w:uiPriority w:val="99"/>
    <w:qFormat/>
    <w:rsid w:val="00C8448B"/>
    <w:pPr>
      <w:pBdr>
        <w:top w:val="single" w:sz="4" w:space="0" w:color="auto"/>
        <w:bottom w:val="single" w:sz="4" w:space="0" w:color="auto"/>
        <w:right w:val="single" w:sz="4" w:space="0" w:color="auto"/>
      </w:pBdr>
      <w:spacing w:before="100" w:beforeAutospacing="1" w:after="100" w:afterAutospacing="1"/>
    </w:pPr>
  </w:style>
  <w:style w:type="paragraph" w:customStyle="1" w:styleId="xl149">
    <w:name w:val="xl149"/>
    <w:basedOn w:val="aff1"/>
    <w:uiPriority w:val="99"/>
    <w:qFormat/>
    <w:rsid w:val="00C8448B"/>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50">
    <w:name w:val="xl150"/>
    <w:basedOn w:val="aff1"/>
    <w:uiPriority w:val="99"/>
    <w:qFormat/>
    <w:rsid w:val="00C8448B"/>
    <w:pPr>
      <w:pBdr>
        <w:top w:val="single" w:sz="4" w:space="0" w:color="auto"/>
        <w:left w:val="single" w:sz="8" w:space="0" w:color="auto"/>
        <w:right w:val="single" w:sz="4" w:space="0" w:color="auto"/>
      </w:pBdr>
      <w:spacing w:before="100" w:beforeAutospacing="1" w:after="100" w:afterAutospacing="1"/>
    </w:pPr>
  </w:style>
  <w:style w:type="paragraph" w:customStyle="1" w:styleId="xl151">
    <w:name w:val="xl151"/>
    <w:basedOn w:val="aff1"/>
    <w:uiPriority w:val="99"/>
    <w:qFormat/>
    <w:rsid w:val="00C8448B"/>
    <w:pPr>
      <w:pBdr>
        <w:right w:val="single" w:sz="4" w:space="0" w:color="auto"/>
      </w:pBdr>
      <w:spacing w:before="100" w:beforeAutospacing="1" w:after="100" w:afterAutospacing="1"/>
    </w:pPr>
  </w:style>
  <w:style w:type="paragraph" w:customStyle="1" w:styleId="xl152">
    <w:name w:val="xl152"/>
    <w:basedOn w:val="aff1"/>
    <w:uiPriority w:val="99"/>
    <w:qFormat/>
    <w:rsid w:val="00C8448B"/>
    <w:pPr>
      <w:pBdr>
        <w:left w:val="single" w:sz="8" w:space="0" w:color="auto"/>
      </w:pBdr>
      <w:spacing w:before="100" w:beforeAutospacing="1" w:after="100" w:afterAutospacing="1"/>
    </w:pPr>
  </w:style>
  <w:style w:type="paragraph" w:customStyle="1" w:styleId="xl153">
    <w:name w:val="xl153"/>
    <w:basedOn w:val="aff1"/>
    <w:uiPriority w:val="99"/>
    <w:qFormat/>
    <w:rsid w:val="00C8448B"/>
    <w:pPr>
      <w:pBdr>
        <w:left w:val="single" w:sz="4" w:space="0" w:color="auto"/>
        <w:right w:val="single" w:sz="4" w:space="0" w:color="auto"/>
      </w:pBdr>
      <w:spacing w:before="100" w:beforeAutospacing="1" w:after="100" w:afterAutospacing="1"/>
    </w:pPr>
  </w:style>
  <w:style w:type="paragraph" w:customStyle="1" w:styleId="xl154">
    <w:name w:val="xl154"/>
    <w:basedOn w:val="aff1"/>
    <w:uiPriority w:val="99"/>
    <w:qFormat/>
    <w:rsid w:val="00C8448B"/>
    <w:pPr>
      <w:pBdr>
        <w:left w:val="single" w:sz="8" w:space="0" w:color="auto"/>
        <w:bottom w:val="single" w:sz="8" w:space="0" w:color="auto"/>
      </w:pBdr>
      <w:spacing w:before="100" w:beforeAutospacing="1" w:after="100" w:afterAutospacing="1"/>
    </w:pPr>
  </w:style>
  <w:style w:type="paragraph" w:customStyle="1" w:styleId="xl155">
    <w:name w:val="xl155"/>
    <w:basedOn w:val="aff1"/>
    <w:uiPriority w:val="99"/>
    <w:qFormat/>
    <w:rsid w:val="00C8448B"/>
    <w:pPr>
      <w:pBdr>
        <w:left w:val="single" w:sz="4" w:space="0" w:color="auto"/>
        <w:right w:val="single" w:sz="8" w:space="0" w:color="auto"/>
      </w:pBdr>
      <w:spacing w:before="100" w:beforeAutospacing="1" w:after="100" w:afterAutospacing="1"/>
    </w:pPr>
  </w:style>
  <w:style w:type="paragraph" w:customStyle="1" w:styleId="xl156">
    <w:name w:val="xl156"/>
    <w:basedOn w:val="aff1"/>
    <w:uiPriority w:val="99"/>
    <w:qFormat/>
    <w:rsid w:val="00C8448B"/>
    <w:pPr>
      <w:pBdr>
        <w:right w:val="single" w:sz="4" w:space="0" w:color="auto"/>
      </w:pBdr>
      <w:spacing w:before="100" w:beforeAutospacing="1" w:after="100" w:afterAutospacing="1"/>
    </w:pPr>
  </w:style>
  <w:style w:type="paragraph" w:customStyle="1" w:styleId="xl157">
    <w:name w:val="xl157"/>
    <w:basedOn w:val="aff1"/>
    <w:uiPriority w:val="99"/>
    <w:qFormat/>
    <w:rsid w:val="00C8448B"/>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jc w:val="center"/>
    </w:pPr>
  </w:style>
  <w:style w:type="paragraph" w:customStyle="1" w:styleId="xl158">
    <w:name w:val="xl158"/>
    <w:basedOn w:val="aff1"/>
    <w:uiPriority w:val="99"/>
    <w:qFormat/>
    <w:rsid w:val="00C8448B"/>
    <w:pPr>
      <w:pBdr>
        <w:top w:val="single" w:sz="4" w:space="0" w:color="auto"/>
        <w:left w:val="single" w:sz="8" w:space="0" w:color="auto"/>
        <w:bottom w:val="single" w:sz="8" w:space="0" w:color="auto"/>
        <w:right w:val="single" w:sz="8" w:space="0" w:color="auto"/>
      </w:pBdr>
      <w:shd w:val="clear" w:color="000000" w:fill="CCFFFF"/>
      <w:spacing w:before="100" w:beforeAutospacing="1" w:after="100" w:afterAutospacing="1"/>
      <w:jc w:val="center"/>
    </w:pPr>
  </w:style>
  <w:style w:type="paragraph" w:customStyle="1" w:styleId="xl159">
    <w:name w:val="xl159"/>
    <w:basedOn w:val="aff1"/>
    <w:uiPriority w:val="99"/>
    <w:qFormat/>
    <w:rsid w:val="00C8448B"/>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160">
    <w:name w:val="xl160"/>
    <w:basedOn w:val="aff1"/>
    <w:uiPriority w:val="99"/>
    <w:qFormat/>
    <w:rsid w:val="00C8448B"/>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161">
    <w:name w:val="xl161"/>
    <w:basedOn w:val="aff1"/>
    <w:uiPriority w:val="99"/>
    <w:qFormat/>
    <w:rsid w:val="00C8448B"/>
    <w:pPr>
      <w:pBdr>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162">
    <w:name w:val="xl162"/>
    <w:basedOn w:val="aff1"/>
    <w:uiPriority w:val="99"/>
    <w:qFormat/>
    <w:rsid w:val="00C8448B"/>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3">
    <w:name w:val="xl163"/>
    <w:basedOn w:val="aff1"/>
    <w:uiPriority w:val="99"/>
    <w:qFormat/>
    <w:rsid w:val="00C8448B"/>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4">
    <w:name w:val="xl164"/>
    <w:basedOn w:val="aff1"/>
    <w:uiPriority w:val="99"/>
    <w:qFormat/>
    <w:rsid w:val="00C8448B"/>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5">
    <w:name w:val="xl165"/>
    <w:basedOn w:val="aff1"/>
    <w:uiPriority w:val="99"/>
    <w:qFormat/>
    <w:rsid w:val="00C8448B"/>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6">
    <w:name w:val="xl166"/>
    <w:basedOn w:val="aff1"/>
    <w:uiPriority w:val="99"/>
    <w:qFormat/>
    <w:rsid w:val="00C8448B"/>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7">
    <w:name w:val="xl167"/>
    <w:basedOn w:val="aff1"/>
    <w:uiPriority w:val="99"/>
    <w:qFormat/>
    <w:rsid w:val="00C8448B"/>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8">
    <w:name w:val="xl168"/>
    <w:basedOn w:val="aff1"/>
    <w:uiPriority w:val="99"/>
    <w:qFormat/>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9">
    <w:name w:val="xl169"/>
    <w:basedOn w:val="aff1"/>
    <w:uiPriority w:val="99"/>
    <w:qFormat/>
    <w:rsid w:val="00C8448B"/>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0">
    <w:name w:val="xl170"/>
    <w:basedOn w:val="aff1"/>
    <w:uiPriority w:val="99"/>
    <w:qFormat/>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1">
    <w:name w:val="xl171"/>
    <w:basedOn w:val="aff1"/>
    <w:uiPriority w:val="99"/>
    <w:qFormat/>
    <w:rsid w:val="00C8448B"/>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172">
    <w:name w:val="xl172"/>
    <w:basedOn w:val="aff1"/>
    <w:uiPriority w:val="99"/>
    <w:qFormat/>
    <w:rsid w:val="00C8448B"/>
    <w:pPr>
      <w:pBdr>
        <w:top w:val="single" w:sz="8" w:space="0" w:color="auto"/>
        <w:left w:val="single" w:sz="4" w:space="0" w:color="auto"/>
        <w:right w:val="single" w:sz="8" w:space="0" w:color="auto"/>
      </w:pBdr>
      <w:shd w:val="clear" w:color="000000" w:fill="FFCC99"/>
      <w:spacing w:before="100" w:beforeAutospacing="1" w:after="100" w:afterAutospacing="1"/>
    </w:pPr>
    <w:rPr>
      <w:b/>
      <w:bCs/>
    </w:rPr>
  </w:style>
  <w:style w:type="paragraph" w:customStyle="1" w:styleId="xl173">
    <w:name w:val="xl173"/>
    <w:basedOn w:val="aff1"/>
    <w:uiPriority w:val="99"/>
    <w:qFormat/>
    <w:rsid w:val="00C8448B"/>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4">
    <w:name w:val="xl174"/>
    <w:basedOn w:val="aff1"/>
    <w:uiPriority w:val="99"/>
    <w:qFormat/>
    <w:rsid w:val="00C8448B"/>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5">
    <w:name w:val="xl175"/>
    <w:basedOn w:val="aff1"/>
    <w:uiPriority w:val="99"/>
    <w:qFormat/>
    <w:rsid w:val="00C8448B"/>
    <w:pPr>
      <w:pBdr>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6">
    <w:name w:val="xl176"/>
    <w:basedOn w:val="aff1"/>
    <w:uiPriority w:val="99"/>
    <w:qFormat/>
    <w:rsid w:val="00C8448B"/>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177">
    <w:name w:val="xl177"/>
    <w:basedOn w:val="aff1"/>
    <w:uiPriority w:val="99"/>
    <w:qFormat/>
    <w:rsid w:val="00C8448B"/>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8">
    <w:name w:val="xl178"/>
    <w:basedOn w:val="aff1"/>
    <w:uiPriority w:val="99"/>
    <w:qFormat/>
    <w:rsid w:val="00C8448B"/>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9">
    <w:name w:val="xl179"/>
    <w:basedOn w:val="aff1"/>
    <w:uiPriority w:val="99"/>
    <w:qFormat/>
    <w:rsid w:val="00C8448B"/>
    <w:pPr>
      <w:pBdr>
        <w:top w:val="single" w:sz="4" w:space="0" w:color="auto"/>
        <w:right w:val="single" w:sz="4" w:space="0" w:color="auto"/>
      </w:pBdr>
      <w:shd w:val="clear" w:color="000000" w:fill="FFCC99"/>
      <w:spacing w:before="100" w:beforeAutospacing="1" w:after="100" w:afterAutospacing="1"/>
    </w:pPr>
  </w:style>
  <w:style w:type="paragraph" w:customStyle="1" w:styleId="xl180">
    <w:name w:val="xl180"/>
    <w:basedOn w:val="aff1"/>
    <w:uiPriority w:val="99"/>
    <w:qFormat/>
    <w:rsid w:val="00C8448B"/>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81">
    <w:name w:val="xl181"/>
    <w:basedOn w:val="aff1"/>
    <w:uiPriority w:val="99"/>
    <w:qFormat/>
    <w:rsid w:val="00C8448B"/>
    <w:pPr>
      <w:pBdr>
        <w:left w:val="single" w:sz="4" w:space="0" w:color="auto"/>
      </w:pBdr>
      <w:shd w:val="clear" w:color="000000" w:fill="FFCC99"/>
      <w:spacing w:before="100" w:beforeAutospacing="1" w:after="100" w:afterAutospacing="1"/>
    </w:pPr>
  </w:style>
  <w:style w:type="paragraph" w:customStyle="1" w:styleId="xl182">
    <w:name w:val="xl182"/>
    <w:basedOn w:val="aff1"/>
    <w:uiPriority w:val="99"/>
    <w:qFormat/>
    <w:rsid w:val="00C8448B"/>
    <w:pPr>
      <w:pBdr>
        <w:left w:val="single" w:sz="8" w:space="0" w:color="auto"/>
        <w:right w:val="single" w:sz="4" w:space="0" w:color="auto"/>
      </w:pBdr>
      <w:shd w:val="clear" w:color="000000" w:fill="FFCC99"/>
      <w:spacing w:before="100" w:beforeAutospacing="1" w:after="100" w:afterAutospacing="1"/>
    </w:pPr>
  </w:style>
  <w:style w:type="paragraph" w:customStyle="1" w:styleId="xl183">
    <w:name w:val="xl183"/>
    <w:basedOn w:val="aff1"/>
    <w:uiPriority w:val="99"/>
    <w:qFormat/>
    <w:rsid w:val="00C8448B"/>
    <w:pPr>
      <w:pBdr>
        <w:left w:val="single" w:sz="4" w:space="0" w:color="auto"/>
        <w:right w:val="single" w:sz="4" w:space="0" w:color="auto"/>
      </w:pBdr>
      <w:shd w:val="clear" w:color="000000" w:fill="FFCC99"/>
      <w:spacing w:before="100" w:beforeAutospacing="1" w:after="100" w:afterAutospacing="1"/>
    </w:pPr>
  </w:style>
  <w:style w:type="paragraph" w:customStyle="1" w:styleId="xl184">
    <w:name w:val="xl184"/>
    <w:basedOn w:val="aff1"/>
    <w:uiPriority w:val="99"/>
    <w:qFormat/>
    <w:rsid w:val="00C8448B"/>
    <w:pPr>
      <w:pBdr>
        <w:left w:val="single" w:sz="4" w:space="0" w:color="auto"/>
      </w:pBdr>
      <w:shd w:val="clear" w:color="000000" w:fill="FFCC99"/>
      <w:spacing w:before="100" w:beforeAutospacing="1" w:after="100" w:afterAutospacing="1"/>
    </w:pPr>
  </w:style>
  <w:style w:type="paragraph" w:customStyle="1" w:styleId="xl185">
    <w:name w:val="xl185"/>
    <w:basedOn w:val="aff1"/>
    <w:uiPriority w:val="99"/>
    <w:qFormat/>
    <w:rsid w:val="00C8448B"/>
    <w:pPr>
      <w:pBdr>
        <w:top w:val="single" w:sz="4" w:space="0" w:color="auto"/>
        <w:left w:val="single" w:sz="8" w:space="0" w:color="auto"/>
        <w:right w:val="single" w:sz="4" w:space="0" w:color="auto"/>
      </w:pBdr>
      <w:shd w:val="clear" w:color="000000" w:fill="FFCC99"/>
      <w:spacing w:before="100" w:beforeAutospacing="1" w:after="100" w:afterAutospacing="1"/>
    </w:pPr>
  </w:style>
  <w:style w:type="paragraph" w:customStyle="1" w:styleId="xl186">
    <w:name w:val="xl186"/>
    <w:basedOn w:val="aff1"/>
    <w:uiPriority w:val="99"/>
    <w:qFormat/>
    <w:rsid w:val="00C8448B"/>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87">
    <w:name w:val="xl187"/>
    <w:basedOn w:val="aff1"/>
    <w:uiPriority w:val="99"/>
    <w:qFormat/>
    <w:rsid w:val="00C8448B"/>
    <w:pPr>
      <w:pBdr>
        <w:top w:val="single" w:sz="4" w:space="0" w:color="auto"/>
        <w:left w:val="single" w:sz="4" w:space="0" w:color="auto"/>
      </w:pBdr>
      <w:shd w:val="clear" w:color="000000" w:fill="FFCC99"/>
      <w:spacing w:before="100" w:beforeAutospacing="1" w:after="100" w:afterAutospacing="1"/>
    </w:pPr>
  </w:style>
  <w:style w:type="paragraph" w:customStyle="1" w:styleId="xl188">
    <w:name w:val="xl188"/>
    <w:basedOn w:val="aff1"/>
    <w:uiPriority w:val="99"/>
    <w:qFormat/>
    <w:rsid w:val="00C8448B"/>
    <w:pPr>
      <w:pBdr>
        <w:bottom w:val="single" w:sz="8" w:space="0" w:color="auto"/>
        <w:right w:val="single" w:sz="4" w:space="0" w:color="auto"/>
      </w:pBdr>
      <w:shd w:val="clear" w:color="000000" w:fill="FFCC99"/>
      <w:spacing w:before="100" w:beforeAutospacing="1" w:after="100" w:afterAutospacing="1"/>
    </w:pPr>
  </w:style>
  <w:style w:type="paragraph" w:customStyle="1" w:styleId="xl189">
    <w:name w:val="xl189"/>
    <w:basedOn w:val="aff1"/>
    <w:uiPriority w:val="99"/>
    <w:qFormat/>
    <w:rsid w:val="00C8448B"/>
    <w:pPr>
      <w:pBdr>
        <w:right w:val="single" w:sz="4" w:space="0" w:color="auto"/>
      </w:pBdr>
      <w:shd w:val="clear" w:color="000000" w:fill="FFCC99"/>
      <w:spacing w:before="100" w:beforeAutospacing="1" w:after="100" w:afterAutospacing="1"/>
    </w:pPr>
  </w:style>
  <w:style w:type="paragraph" w:customStyle="1" w:styleId="xl190">
    <w:name w:val="xl190"/>
    <w:basedOn w:val="aff1"/>
    <w:uiPriority w:val="99"/>
    <w:qFormat/>
    <w:rsid w:val="00C8448B"/>
    <w:pPr>
      <w:pBdr>
        <w:left w:val="single" w:sz="4" w:space="0" w:color="auto"/>
        <w:right w:val="single" w:sz="8" w:space="0" w:color="auto"/>
      </w:pBdr>
      <w:shd w:val="clear" w:color="000000" w:fill="FFCC99"/>
      <w:spacing w:before="100" w:beforeAutospacing="1" w:after="100" w:afterAutospacing="1"/>
    </w:pPr>
  </w:style>
  <w:style w:type="paragraph" w:customStyle="1" w:styleId="xl191">
    <w:name w:val="xl191"/>
    <w:basedOn w:val="aff1"/>
    <w:uiPriority w:val="99"/>
    <w:qFormat/>
    <w:rsid w:val="00C8448B"/>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92">
    <w:name w:val="xl192"/>
    <w:basedOn w:val="aff1"/>
    <w:uiPriority w:val="99"/>
    <w:qFormat/>
    <w:rsid w:val="00C8448B"/>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93">
    <w:name w:val="xl193"/>
    <w:basedOn w:val="aff1"/>
    <w:uiPriority w:val="99"/>
    <w:qFormat/>
    <w:rsid w:val="00C8448B"/>
    <w:pPr>
      <w:pBdr>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4">
    <w:name w:val="xl194"/>
    <w:basedOn w:val="aff1"/>
    <w:uiPriority w:val="99"/>
    <w:qFormat/>
    <w:rsid w:val="00C8448B"/>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5">
    <w:name w:val="xl195"/>
    <w:basedOn w:val="aff1"/>
    <w:uiPriority w:val="99"/>
    <w:qFormat/>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6">
    <w:name w:val="xl196"/>
    <w:basedOn w:val="aff1"/>
    <w:uiPriority w:val="99"/>
    <w:qFormat/>
    <w:rsid w:val="00C8448B"/>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97">
    <w:name w:val="xl197"/>
    <w:basedOn w:val="aff1"/>
    <w:uiPriority w:val="99"/>
    <w:qFormat/>
    <w:rsid w:val="00C8448B"/>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198">
    <w:name w:val="xl198"/>
    <w:basedOn w:val="aff1"/>
    <w:uiPriority w:val="99"/>
    <w:qFormat/>
    <w:rsid w:val="00C8448B"/>
    <w:pPr>
      <w:pBdr>
        <w:top w:val="single" w:sz="4" w:space="0" w:color="auto"/>
        <w:left w:val="single" w:sz="8"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9">
    <w:name w:val="xl199"/>
    <w:basedOn w:val="aff1"/>
    <w:uiPriority w:val="99"/>
    <w:qFormat/>
    <w:rsid w:val="00C8448B"/>
    <w:pPr>
      <w:pBdr>
        <w:top w:val="single" w:sz="4" w:space="0" w:color="auto"/>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00">
    <w:name w:val="xl200"/>
    <w:basedOn w:val="aff1"/>
    <w:uiPriority w:val="99"/>
    <w:qFormat/>
    <w:rsid w:val="00C8448B"/>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01">
    <w:name w:val="xl201"/>
    <w:basedOn w:val="aff1"/>
    <w:uiPriority w:val="99"/>
    <w:qFormat/>
    <w:rsid w:val="00C8448B"/>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202">
    <w:name w:val="xl202"/>
    <w:basedOn w:val="aff1"/>
    <w:uiPriority w:val="99"/>
    <w:qFormat/>
    <w:rsid w:val="00C8448B"/>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03">
    <w:name w:val="xl203"/>
    <w:basedOn w:val="aff1"/>
    <w:uiPriority w:val="99"/>
    <w:qFormat/>
    <w:rsid w:val="00C8448B"/>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4">
    <w:name w:val="xl204"/>
    <w:basedOn w:val="aff1"/>
    <w:uiPriority w:val="99"/>
    <w:qFormat/>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5">
    <w:name w:val="xl205"/>
    <w:basedOn w:val="aff1"/>
    <w:uiPriority w:val="99"/>
    <w:qFormat/>
    <w:rsid w:val="00C8448B"/>
    <w:pPr>
      <w:pBdr>
        <w:top w:val="single" w:sz="4" w:space="0" w:color="auto"/>
        <w:right w:val="single" w:sz="4" w:space="0" w:color="auto"/>
      </w:pBdr>
      <w:spacing w:before="100" w:beforeAutospacing="1" w:after="100" w:afterAutospacing="1"/>
    </w:pPr>
  </w:style>
  <w:style w:type="paragraph" w:customStyle="1" w:styleId="xl206">
    <w:name w:val="xl206"/>
    <w:basedOn w:val="aff1"/>
    <w:uiPriority w:val="99"/>
    <w:qFormat/>
    <w:rsid w:val="00C8448B"/>
    <w:pPr>
      <w:pBdr>
        <w:bottom w:val="single" w:sz="8" w:space="0" w:color="auto"/>
        <w:right w:val="single" w:sz="4" w:space="0" w:color="auto"/>
      </w:pBdr>
      <w:shd w:val="clear" w:color="000000" w:fill="FFCC99"/>
      <w:spacing w:before="100" w:beforeAutospacing="1" w:after="100" w:afterAutospacing="1"/>
    </w:pPr>
    <w:rPr>
      <w:b/>
      <w:bCs/>
    </w:rPr>
  </w:style>
  <w:style w:type="paragraph" w:customStyle="1" w:styleId="xl207">
    <w:name w:val="xl207"/>
    <w:basedOn w:val="aff1"/>
    <w:uiPriority w:val="99"/>
    <w:qFormat/>
    <w:rsid w:val="00C8448B"/>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208">
    <w:name w:val="xl208"/>
    <w:basedOn w:val="aff1"/>
    <w:uiPriority w:val="99"/>
    <w:qFormat/>
    <w:rsid w:val="00C8448B"/>
    <w:pPr>
      <w:pBdr>
        <w:bottom w:val="single" w:sz="8" w:space="0" w:color="auto"/>
        <w:right w:val="single" w:sz="8" w:space="0" w:color="auto"/>
      </w:pBdr>
      <w:shd w:val="clear" w:color="000000" w:fill="FFCC99"/>
      <w:spacing w:before="100" w:beforeAutospacing="1" w:after="100" w:afterAutospacing="1"/>
    </w:pPr>
    <w:rPr>
      <w:b/>
      <w:bCs/>
    </w:rPr>
  </w:style>
  <w:style w:type="paragraph" w:customStyle="1" w:styleId="xl209">
    <w:name w:val="xl209"/>
    <w:basedOn w:val="aff1"/>
    <w:uiPriority w:val="99"/>
    <w:qFormat/>
    <w:rsid w:val="00C8448B"/>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0">
    <w:name w:val="xl210"/>
    <w:basedOn w:val="aff1"/>
    <w:uiPriority w:val="99"/>
    <w:qFormat/>
    <w:rsid w:val="00C8448B"/>
    <w:pPr>
      <w:pBdr>
        <w:top w:val="single" w:sz="8" w:space="0" w:color="auto"/>
        <w:left w:val="single" w:sz="8" w:space="0" w:color="auto"/>
        <w:right w:val="single" w:sz="4" w:space="0" w:color="auto"/>
      </w:pBdr>
      <w:shd w:val="clear" w:color="000000" w:fill="FFCC99"/>
      <w:spacing w:before="100" w:beforeAutospacing="1" w:after="100" w:afterAutospacing="1"/>
    </w:pPr>
    <w:rPr>
      <w:b/>
      <w:bCs/>
    </w:rPr>
  </w:style>
  <w:style w:type="paragraph" w:customStyle="1" w:styleId="xl211">
    <w:name w:val="xl211"/>
    <w:basedOn w:val="aff1"/>
    <w:uiPriority w:val="99"/>
    <w:qFormat/>
    <w:rsid w:val="00C8448B"/>
    <w:pPr>
      <w:pBdr>
        <w:left w:val="single" w:sz="4" w:space="0" w:color="auto"/>
        <w:right w:val="single" w:sz="8" w:space="0" w:color="auto"/>
      </w:pBdr>
      <w:shd w:val="clear" w:color="000000" w:fill="FFCC99"/>
      <w:spacing w:before="100" w:beforeAutospacing="1" w:after="100" w:afterAutospacing="1"/>
    </w:pPr>
    <w:rPr>
      <w:b/>
      <w:bCs/>
    </w:rPr>
  </w:style>
  <w:style w:type="paragraph" w:customStyle="1" w:styleId="xl212">
    <w:name w:val="xl212"/>
    <w:basedOn w:val="aff1"/>
    <w:uiPriority w:val="99"/>
    <w:qFormat/>
    <w:rsid w:val="00C8448B"/>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3">
    <w:name w:val="xl213"/>
    <w:basedOn w:val="aff1"/>
    <w:uiPriority w:val="99"/>
    <w:qFormat/>
    <w:rsid w:val="00C8448B"/>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14">
    <w:name w:val="xl214"/>
    <w:basedOn w:val="aff1"/>
    <w:uiPriority w:val="99"/>
    <w:qFormat/>
    <w:rsid w:val="00C8448B"/>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5">
    <w:name w:val="xl215"/>
    <w:basedOn w:val="aff1"/>
    <w:uiPriority w:val="99"/>
    <w:qFormat/>
    <w:rsid w:val="00C8448B"/>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6">
    <w:name w:val="xl216"/>
    <w:basedOn w:val="aff1"/>
    <w:uiPriority w:val="99"/>
    <w:qFormat/>
    <w:rsid w:val="00C8448B"/>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217">
    <w:name w:val="xl217"/>
    <w:basedOn w:val="aff1"/>
    <w:uiPriority w:val="99"/>
    <w:qFormat/>
    <w:rsid w:val="00C8448B"/>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8">
    <w:name w:val="xl218"/>
    <w:basedOn w:val="aff1"/>
    <w:uiPriority w:val="99"/>
    <w:qFormat/>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19">
    <w:name w:val="xl219"/>
    <w:basedOn w:val="aff1"/>
    <w:uiPriority w:val="99"/>
    <w:qFormat/>
    <w:rsid w:val="00C8448B"/>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0">
    <w:name w:val="xl220"/>
    <w:basedOn w:val="aff1"/>
    <w:uiPriority w:val="99"/>
    <w:qFormat/>
    <w:rsid w:val="00C8448B"/>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21">
    <w:name w:val="xl221"/>
    <w:basedOn w:val="aff1"/>
    <w:uiPriority w:val="99"/>
    <w:qFormat/>
    <w:rsid w:val="00C8448B"/>
    <w:pPr>
      <w:pBdr>
        <w:right w:val="single" w:sz="4" w:space="0" w:color="auto"/>
      </w:pBdr>
      <w:spacing w:before="100" w:beforeAutospacing="1" w:after="100" w:afterAutospacing="1"/>
    </w:pPr>
  </w:style>
  <w:style w:type="paragraph" w:customStyle="1" w:styleId="xl222">
    <w:name w:val="xl222"/>
    <w:basedOn w:val="aff1"/>
    <w:uiPriority w:val="99"/>
    <w:qFormat/>
    <w:rsid w:val="00C8448B"/>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3">
    <w:name w:val="xl223"/>
    <w:basedOn w:val="aff1"/>
    <w:uiPriority w:val="99"/>
    <w:qFormat/>
    <w:rsid w:val="00C8448B"/>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224">
    <w:name w:val="xl224"/>
    <w:basedOn w:val="aff1"/>
    <w:uiPriority w:val="99"/>
    <w:qFormat/>
    <w:rsid w:val="00C8448B"/>
    <w:pPr>
      <w:pBdr>
        <w:top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5">
    <w:name w:val="xl225"/>
    <w:basedOn w:val="aff1"/>
    <w:uiPriority w:val="99"/>
    <w:qFormat/>
    <w:rsid w:val="00C8448B"/>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226">
    <w:name w:val="xl226"/>
    <w:basedOn w:val="aff1"/>
    <w:uiPriority w:val="99"/>
    <w:qFormat/>
    <w:rsid w:val="00C8448B"/>
    <w:pPr>
      <w:pBdr>
        <w:left w:val="single" w:sz="4" w:space="0" w:color="auto"/>
        <w:right w:val="single" w:sz="4" w:space="0" w:color="auto"/>
      </w:pBdr>
      <w:shd w:val="clear" w:color="000000" w:fill="FFCC99"/>
      <w:spacing w:before="100" w:beforeAutospacing="1" w:after="100" w:afterAutospacing="1"/>
    </w:pPr>
  </w:style>
  <w:style w:type="paragraph" w:customStyle="1" w:styleId="xl227">
    <w:name w:val="xl227"/>
    <w:basedOn w:val="aff1"/>
    <w:uiPriority w:val="99"/>
    <w:qFormat/>
    <w:rsid w:val="00C8448B"/>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28">
    <w:name w:val="xl228"/>
    <w:basedOn w:val="aff1"/>
    <w:uiPriority w:val="99"/>
    <w:qFormat/>
    <w:rsid w:val="00C8448B"/>
    <w:pPr>
      <w:pBdr>
        <w:top w:val="single" w:sz="4" w:space="0" w:color="auto"/>
        <w:right w:val="single" w:sz="8" w:space="0" w:color="auto"/>
      </w:pBdr>
      <w:shd w:val="clear" w:color="000000" w:fill="FFCC99"/>
      <w:spacing w:before="100" w:beforeAutospacing="1" w:after="100" w:afterAutospacing="1"/>
    </w:pPr>
  </w:style>
  <w:style w:type="paragraph" w:customStyle="1" w:styleId="xl229">
    <w:name w:val="xl229"/>
    <w:basedOn w:val="aff1"/>
    <w:uiPriority w:val="99"/>
    <w:qFormat/>
    <w:rsid w:val="00C8448B"/>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30">
    <w:name w:val="xl230"/>
    <w:basedOn w:val="aff1"/>
    <w:uiPriority w:val="99"/>
    <w:qFormat/>
    <w:rsid w:val="00C8448B"/>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1">
    <w:name w:val="xl231"/>
    <w:basedOn w:val="aff1"/>
    <w:uiPriority w:val="99"/>
    <w:qFormat/>
    <w:rsid w:val="00C8448B"/>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32">
    <w:name w:val="xl232"/>
    <w:basedOn w:val="aff1"/>
    <w:uiPriority w:val="99"/>
    <w:qFormat/>
    <w:rsid w:val="00C8448B"/>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3">
    <w:name w:val="xl233"/>
    <w:basedOn w:val="aff1"/>
    <w:uiPriority w:val="99"/>
    <w:qFormat/>
    <w:rsid w:val="00C8448B"/>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4">
    <w:name w:val="xl234"/>
    <w:basedOn w:val="aff1"/>
    <w:uiPriority w:val="99"/>
    <w:qFormat/>
    <w:rsid w:val="00C8448B"/>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35">
    <w:name w:val="xl235"/>
    <w:basedOn w:val="aff1"/>
    <w:uiPriority w:val="99"/>
    <w:qFormat/>
    <w:rsid w:val="00C8448B"/>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6">
    <w:name w:val="xl236"/>
    <w:basedOn w:val="aff1"/>
    <w:uiPriority w:val="99"/>
    <w:qFormat/>
    <w:rsid w:val="00C8448B"/>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7">
    <w:name w:val="xl237"/>
    <w:basedOn w:val="aff1"/>
    <w:uiPriority w:val="99"/>
    <w:qFormat/>
    <w:rsid w:val="00C8448B"/>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8">
    <w:name w:val="xl238"/>
    <w:basedOn w:val="aff1"/>
    <w:uiPriority w:val="99"/>
    <w:qFormat/>
    <w:rsid w:val="00C8448B"/>
    <w:pPr>
      <w:shd w:val="clear" w:color="000000" w:fill="FFCC99"/>
      <w:spacing w:before="100" w:beforeAutospacing="1" w:after="100" w:afterAutospacing="1"/>
    </w:pPr>
    <w:rPr>
      <w:b/>
      <w:bCs/>
    </w:rPr>
  </w:style>
  <w:style w:type="paragraph" w:customStyle="1" w:styleId="xl239">
    <w:name w:val="xl239"/>
    <w:basedOn w:val="aff1"/>
    <w:uiPriority w:val="99"/>
    <w:qFormat/>
    <w:rsid w:val="00C8448B"/>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40">
    <w:name w:val="xl240"/>
    <w:basedOn w:val="aff1"/>
    <w:uiPriority w:val="99"/>
    <w:qFormat/>
    <w:rsid w:val="00C8448B"/>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41">
    <w:name w:val="xl241"/>
    <w:basedOn w:val="aff1"/>
    <w:uiPriority w:val="99"/>
    <w:qFormat/>
    <w:rsid w:val="00C8448B"/>
    <w:pPr>
      <w:shd w:val="clear" w:color="000000" w:fill="FFCC99"/>
      <w:spacing w:before="100" w:beforeAutospacing="1" w:after="100" w:afterAutospacing="1"/>
    </w:pPr>
    <w:rPr>
      <w:b/>
      <w:bCs/>
    </w:rPr>
  </w:style>
  <w:style w:type="paragraph" w:customStyle="1" w:styleId="xl242">
    <w:name w:val="xl242"/>
    <w:basedOn w:val="aff1"/>
    <w:uiPriority w:val="99"/>
    <w:qFormat/>
    <w:rsid w:val="00C8448B"/>
    <w:pPr>
      <w:pBdr>
        <w:left w:val="single" w:sz="4" w:space="0" w:color="auto"/>
        <w:bottom w:val="single" w:sz="8" w:space="0" w:color="auto"/>
      </w:pBdr>
      <w:shd w:val="clear" w:color="000000" w:fill="FFCC99"/>
      <w:spacing w:before="100" w:beforeAutospacing="1" w:after="100" w:afterAutospacing="1"/>
    </w:pPr>
    <w:rPr>
      <w:b/>
      <w:bCs/>
    </w:rPr>
  </w:style>
  <w:style w:type="paragraph" w:customStyle="1" w:styleId="xl243">
    <w:name w:val="xl243"/>
    <w:basedOn w:val="aff1"/>
    <w:uiPriority w:val="99"/>
    <w:qFormat/>
    <w:rsid w:val="00C8448B"/>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44">
    <w:name w:val="xl244"/>
    <w:basedOn w:val="aff1"/>
    <w:uiPriority w:val="99"/>
    <w:qFormat/>
    <w:rsid w:val="00C8448B"/>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245">
    <w:name w:val="xl245"/>
    <w:basedOn w:val="aff1"/>
    <w:uiPriority w:val="99"/>
    <w:qFormat/>
    <w:rsid w:val="00C8448B"/>
    <w:pPr>
      <w:pBdr>
        <w:top w:val="single" w:sz="4" w:space="0" w:color="auto"/>
        <w:left w:val="single" w:sz="4" w:space="0" w:color="auto"/>
      </w:pBdr>
      <w:shd w:val="clear" w:color="000000" w:fill="FFCC99"/>
      <w:spacing w:before="100" w:beforeAutospacing="1" w:after="100" w:afterAutospacing="1"/>
    </w:pPr>
  </w:style>
  <w:style w:type="paragraph" w:customStyle="1" w:styleId="xl246">
    <w:name w:val="xl246"/>
    <w:basedOn w:val="aff1"/>
    <w:uiPriority w:val="99"/>
    <w:qFormat/>
    <w:rsid w:val="00C8448B"/>
    <w:pPr>
      <w:pBdr>
        <w:top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47">
    <w:name w:val="xl247"/>
    <w:basedOn w:val="aff1"/>
    <w:uiPriority w:val="99"/>
    <w:qFormat/>
    <w:rsid w:val="00C8448B"/>
    <w:pPr>
      <w:pBdr>
        <w:top w:val="single" w:sz="4" w:space="0" w:color="auto"/>
        <w:right w:val="single" w:sz="4" w:space="0" w:color="auto"/>
      </w:pBdr>
      <w:shd w:val="clear" w:color="000000" w:fill="FFCC99"/>
      <w:spacing w:before="100" w:beforeAutospacing="1" w:after="100" w:afterAutospacing="1"/>
    </w:pPr>
  </w:style>
  <w:style w:type="paragraph" w:customStyle="1" w:styleId="xl248">
    <w:name w:val="xl248"/>
    <w:basedOn w:val="aff1"/>
    <w:uiPriority w:val="99"/>
    <w:qFormat/>
    <w:rsid w:val="00C8448B"/>
    <w:pPr>
      <w:pBdr>
        <w:left w:val="single" w:sz="4" w:space="0" w:color="auto"/>
        <w:right w:val="single" w:sz="4" w:space="0" w:color="auto"/>
      </w:pBdr>
      <w:spacing w:before="100" w:beforeAutospacing="1" w:after="100" w:afterAutospacing="1"/>
    </w:pPr>
  </w:style>
  <w:style w:type="paragraph" w:customStyle="1" w:styleId="xl249">
    <w:name w:val="xl249"/>
    <w:basedOn w:val="aff1"/>
    <w:uiPriority w:val="99"/>
    <w:qFormat/>
    <w:rsid w:val="00C8448B"/>
    <w:pPr>
      <w:pBdr>
        <w:top w:val="single" w:sz="4" w:space="0" w:color="auto"/>
        <w:bottom w:val="single" w:sz="4" w:space="0" w:color="auto"/>
        <w:right w:val="single" w:sz="8" w:space="0" w:color="auto"/>
      </w:pBdr>
      <w:spacing w:before="100" w:beforeAutospacing="1" w:after="100" w:afterAutospacing="1"/>
    </w:pPr>
  </w:style>
  <w:style w:type="paragraph" w:customStyle="1" w:styleId="xl250">
    <w:name w:val="xl250"/>
    <w:basedOn w:val="aff1"/>
    <w:uiPriority w:val="99"/>
    <w:qFormat/>
    <w:rsid w:val="00C8448B"/>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51">
    <w:name w:val="xl251"/>
    <w:basedOn w:val="aff1"/>
    <w:uiPriority w:val="99"/>
    <w:qFormat/>
    <w:rsid w:val="00C8448B"/>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252">
    <w:name w:val="xl252"/>
    <w:basedOn w:val="aff1"/>
    <w:uiPriority w:val="99"/>
    <w:qFormat/>
    <w:rsid w:val="00C8448B"/>
    <w:pPr>
      <w:pBdr>
        <w:left w:val="single" w:sz="4" w:space="0" w:color="auto"/>
        <w:right w:val="single" w:sz="8" w:space="0" w:color="auto"/>
      </w:pBdr>
      <w:spacing w:before="100" w:beforeAutospacing="1" w:after="100" w:afterAutospacing="1"/>
    </w:pPr>
  </w:style>
  <w:style w:type="paragraph" w:customStyle="1" w:styleId="xl253">
    <w:name w:val="xl253"/>
    <w:basedOn w:val="aff1"/>
    <w:uiPriority w:val="99"/>
    <w:qFormat/>
    <w:rsid w:val="00C8448B"/>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4">
    <w:name w:val="xl254"/>
    <w:basedOn w:val="aff1"/>
    <w:uiPriority w:val="99"/>
    <w:qFormat/>
    <w:rsid w:val="00C8448B"/>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5">
    <w:name w:val="xl255"/>
    <w:basedOn w:val="aff1"/>
    <w:uiPriority w:val="99"/>
    <w:qFormat/>
    <w:rsid w:val="00C8448B"/>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56">
    <w:name w:val="xl256"/>
    <w:basedOn w:val="aff1"/>
    <w:uiPriority w:val="99"/>
    <w:qFormat/>
    <w:rsid w:val="00C8448B"/>
    <w:pPr>
      <w:pBdr>
        <w:top w:val="single" w:sz="4" w:space="0" w:color="auto"/>
        <w:left w:val="single" w:sz="4" w:space="0" w:color="auto"/>
        <w:right w:val="single" w:sz="8" w:space="0" w:color="auto"/>
      </w:pBdr>
      <w:spacing w:before="100" w:beforeAutospacing="1" w:after="100" w:afterAutospacing="1"/>
    </w:pPr>
  </w:style>
  <w:style w:type="paragraph" w:customStyle="1" w:styleId="xl257">
    <w:name w:val="xl257"/>
    <w:basedOn w:val="aff1"/>
    <w:uiPriority w:val="99"/>
    <w:qFormat/>
    <w:rsid w:val="00C8448B"/>
    <w:pPr>
      <w:pBdr>
        <w:top w:val="single" w:sz="4" w:space="0" w:color="auto"/>
        <w:right w:val="single" w:sz="8" w:space="0" w:color="auto"/>
      </w:pBdr>
      <w:spacing w:before="100" w:beforeAutospacing="1" w:after="100" w:afterAutospacing="1"/>
    </w:pPr>
  </w:style>
  <w:style w:type="paragraph" w:customStyle="1" w:styleId="xl258">
    <w:name w:val="xl258"/>
    <w:basedOn w:val="aff1"/>
    <w:uiPriority w:val="99"/>
    <w:qFormat/>
    <w:rsid w:val="00C8448B"/>
    <w:pPr>
      <w:pBdr>
        <w:top w:val="single" w:sz="8" w:space="0" w:color="auto"/>
        <w:bottom w:val="single" w:sz="8" w:space="0" w:color="auto"/>
      </w:pBdr>
      <w:shd w:val="clear" w:color="000000" w:fill="CCFFFF"/>
      <w:spacing w:before="100" w:beforeAutospacing="1" w:after="100" w:afterAutospacing="1"/>
      <w:jc w:val="center"/>
    </w:pPr>
    <w:rPr>
      <w:b/>
      <w:bCs/>
    </w:rPr>
  </w:style>
  <w:style w:type="paragraph" w:customStyle="1" w:styleId="xl259">
    <w:name w:val="xl259"/>
    <w:basedOn w:val="aff1"/>
    <w:uiPriority w:val="99"/>
    <w:qFormat/>
    <w:rsid w:val="00C8448B"/>
    <w:pPr>
      <w:pBdr>
        <w:top w:val="single" w:sz="8" w:space="0" w:color="auto"/>
        <w:bottom w:val="single" w:sz="8" w:space="0" w:color="auto"/>
        <w:right w:val="single" w:sz="8" w:space="0" w:color="auto"/>
      </w:pBdr>
      <w:shd w:val="clear" w:color="000000" w:fill="CCFFFF"/>
      <w:spacing w:before="100" w:beforeAutospacing="1" w:after="100" w:afterAutospacing="1"/>
      <w:jc w:val="center"/>
    </w:pPr>
    <w:rPr>
      <w:b/>
      <w:bCs/>
    </w:rPr>
  </w:style>
  <w:style w:type="paragraph" w:customStyle="1" w:styleId="xl260">
    <w:name w:val="xl260"/>
    <w:basedOn w:val="aff1"/>
    <w:uiPriority w:val="99"/>
    <w:qFormat/>
    <w:rsid w:val="00C8448B"/>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261">
    <w:name w:val="xl261"/>
    <w:basedOn w:val="aff1"/>
    <w:uiPriority w:val="99"/>
    <w:qFormat/>
    <w:rsid w:val="00C8448B"/>
    <w:pPr>
      <w:pBdr>
        <w:top w:val="single" w:sz="8" w:space="0" w:color="auto"/>
        <w:bottom w:val="single" w:sz="4" w:space="0" w:color="auto"/>
      </w:pBdr>
      <w:spacing w:before="100" w:beforeAutospacing="1" w:after="100" w:afterAutospacing="1"/>
      <w:jc w:val="center"/>
    </w:pPr>
  </w:style>
  <w:style w:type="paragraph" w:customStyle="1" w:styleId="xl262">
    <w:name w:val="xl262"/>
    <w:basedOn w:val="aff1"/>
    <w:uiPriority w:val="99"/>
    <w:qFormat/>
    <w:rsid w:val="00C8448B"/>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263">
    <w:name w:val="xl263"/>
    <w:basedOn w:val="aff1"/>
    <w:uiPriority w:val="99"/>
    <w:qFormat/>
    <w:rsid w:val="00C8448B"/>
    <w:pPr>
      <w:pBdr>
        <w:bottom w:val="single" w:sz="4" w:space="0" w:color="auto"/>
      </w:pBdr>
      <w:spacing w:before="100" w:beforeAutospacing="1" w:after="100" w:afterAutospacing="1"/>
      <w:jc w:val="center"/>
    </w:pPr>
  </w:style>
  <w:style w:type="paragraph" w:customStyle="1" w:styleId="xl264">
    <w:name w:val="xl264"/>
    <w:basedOn w:val="aff1"/>
    <w:uiPriority w:val="99"/>
    <w:qFormat/>
    <w:rsid w:val="00C8448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65">
    <w:name w:val="xl265"/>
    <w:basedOn w:val="aff1"/>
    <w:uiPriority w:val="99"/>
    <w:qFormat/>
    <w:rsid w:val="00C8448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6">
    <w:name w:val="xl266"/>
    <w:basedOn w:val="aff1"/>
    <w:uiPriority w:val="99"/>
    <w:qFormat/>
    <w:rsid w:val="00C8448B"/>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267">
    <w:name w:val="xl267"/>
    <w:basedOn w:val="aff1"/>
    <w:uiPriority w:val="99"/>
    <w:qFormat/>
    <w:rsid w:val="00C8448B"/>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68">
    <w:name w:val="xl268"/>
    <w:basedOn w:val="aff1"/>
    <w:uiPriority w:val="99"/>
    <w:qFormat/>
    <w:rsid w:val="00C8448B"/>
    <w:pPr>
      <w:pBdr>
        <w:left w:val="single" w:sz="8" w:space="0" w:color="auto"/>
        <w:bottom w:val="single" w:sz="4" w:space="0" w:color="auto"/>
      </w:pBdr>
      <w:spacing w:before="100" w:beforeAutospacing="1" w:after="100" w:afterAutospacing="1"/>
      <w:jc w:val="center"/>
    </w:pPr>
  </w:style>
  <w:style w:type="paragraph" w:customStyle="1" w:styleId="xl269">
    <w:name w:val="xl269"/>
    <w:basedOn w:val="aff1"/>
    <w:uiPriority w:val="99"/>
    <w:qFormat/>
    <w:rsid w:val="00C8448B"/>
    <w:pPr>
      <w:pBdr>
        <w:bottom w:val="single" w:sz="4" w:space="0" w:color="auto"/>
        <w:right w:val="single" w:sz="8" w:space="0" w:color="auto"/>
      </w:pBdr>
      <w:spacing w:before="100" w:beforeAutospacing="1" w:after="100" w:afterAutospacing="1"/>
      <w:jc w:val="center"/>
    </w:pPr>
  </w:style>
  <w:style w:type="paragraph" w:customStyle="1" w:styleId="xl270">
    <w:name w:val="xl270"/>
    <w:basedOn w:val="aff1"/>
    <w:uiPriority w:val="99"/>
    <w:qFormat/>
    <w:rsid w:val="00C8448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1">
    <w:name w:val="xl271"/>
    <w:basedOn w:val="aff1"/>
    <w:uiPriority w:val="99"/>
    <w:qFormat/>
    <w:rsid w:val="00C8448B"/>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2">
    <w:name w:val="xl272"/>
    <w:basedOn w:val="aff1"/>
    <w:uiPriority w:val="99"/>
    <w:qFormat/>
    <w:rsid w:val="00C8448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73">
    <w:name w:val="xl273"/>
    <w:basedOn w:val="aff1"/>
    <w:uiPriority w:val="99"/>
    <w:qFormat/>
    <w:rsid w:val="00C8448B"/>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74">
    <w:name w:val="xl274"/>
    <w:basedOn w:val="aff1"/>
    <w:uiPriority w:val="99"/>
    <w:qFormat/>
    <w:rsid w:val="00C8448B"/>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5">
    <w:name w:val="xl275"/>
    <w:basedOn w:val="aff1"/>
    <w:uiPriority w:val="99"/>
    <w:qFormat/>
    <w:rsid w:val="00C8448B"/>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76">
    <w:name w:val="xl276"/>
    <w:basedOn w:val="aff1"/>
    <w:uiPriority w:val="99"/>
    <w:qFormat/>
    <w:rsid w:val="00C8448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7">
    <w:name w:val="xl277"/>
    <w:basedOn w:val="aff1"/>
    <w:uiPriority w:val="99"/>
    <w:qFormat/>
    <w:rsid w:val="00C8448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8">
    <w:name w:val="xl278"/>
    <w:basedOn w:val="aff1"/>
    <w:uiPriority w:val="99"/>
    <w:qFormat/>
    <w:rsid w:val="00C8448B"/>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79">
    <w:name w:val="xl279"/>
    <w:basedOn w:val="aff1"/>
    <w:uiPriority w:val="99"/>
    <w:qFormat/>
    <w:rsid w:val="00C8448B"/>
    <w:pPr>
      <w:pBdr>
        <w:bottom w:val="single" w:sz="4" w:space="0" w:color="auto"/>
        <w:right w:val="single" w:sz="4" w:space="0" w:color="auto"/>
      </w:pBdr>
      <w:spacing w:before="100" w:beforeAutospacing="1" w:after="100" w:afterAutospacing="1"/>
      <w:jc w:val="center"/>
    </w:pPr>
  </w:style>
  <w:style w:type="paragraph" w:customStyle="1" w:styleId="xl280">
    <w:name w:val="xl280"/>
    <w:basedOn w:val="aff1"/>
    <w:uiPriority w:val="99"/>
    <w:qFormat/>
    <w:rsid w:val="00C8448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81">
    <w:name w:val="xl281"/>
    <w:basedOn w:val="aff1"/>
    <w:uiPriority w:val="99"/>
    <w:qFormat/>
    <w:rsid w:val="00C8448B"/>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82">
    <w:name w:val="xl282"/>
    <w:basedOn w:val="aff1"/>
    <w:uiPriority w:val="99"/>
    <w:qFormat/>
    <w:rsid w:val="00C8448B"/>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83">
    <w:name w:val="xl283"/>
    <w:basedOn w:val="aff1"/>
    <w:uiPriority w:val="99"/>
    <w:qFormat/>
    <w:rsid w:val="00C8448B"/>
    <w:pPr>
      <w:pBdr>
        <w:bottom w:val="single" w:sz="4" w:space="0" w:color="auto"/>
        <w:right w:val="single" w:sz="4" w:space="0" w:color="auto"/>
      </w:pBdr>
      <w:spacing w:before="100" w:beforeAutospacing="1" w:after="100" w:afterAutospacing="1"/>
      <w:jc w:val="center"/>
    </w:pPr>
  </w:style>
  <w:style w:type="paragraph" w:customStyle="1" w:styleId="xl284">
    <w:name w:val="xl284"/>
    <w:basedOn w:val="aff1"/>
    <w:uiPriority w:val="99"/>
    <w:qFormat/>
    <w:rsid w:val="00C8448B"/>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5">
    <w:name w:val="xl285"/>
    <w:basedOn w:val="aff1"/>
    <w:uiPriority w:val="99"/>
    <w:qFormat/>
    <w:rsid w:val="00C844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6">
    <w:name w:val="xl286"/>
    <w:basedOn w:val="aff1"/>
    <w:uiPriority w:val="99"/>
    <w:qFormat/>
    <w:rsid w:val="00C8448B"/>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87">
    <w:name w:val="xl287"/>
    <w:basedOn w:val="aff1"/>
    <w:uiPriority w:val="99"/>
    <w:qFormat/>
    <w:rsid w:val="00C8448B"/>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8">
    <w:name w:val="xl288"/>
    <w:basedOn w:val="aff1"/>
    <w:uiPriority w:val="99"/>
    <w:qFormat/>
    <w:rsid w:val="00C844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9">
    <w:name w:val="xl289"/>
    <w:basedOn w:val="aff1"/>
    <w:uiPriority w:val="99"/>
    <w:qFormat/>
    <w:rsid w:val="00C8448B"/>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90">
    <w:name w:val="xl290"/>
    <w:basedOn w:val="aff1"/>
    <w:uiPriority w:val="99"/>
    <w:qFormat/>
    <w:rsid w:val="00C8448B"/>
    <w:pPr>
      <w:pBdr>
        <w:bottom w:val="single" w:sz="4" w:space="0" w:color="auto"/>
        <w:right w:val="single" w:sz="4" w:space="0" w:color="auto"/>
      </w:pBdr>
      <w:spacing w:before="100" w:beforeAutospacing="1" w:after="100" w:afterAutospacing="1"/>
      <w:jc w:val="center"/>
    </w:pPr>
  </w:style>
  <w:style w:type="paragraph" w:customStyle="1" w:styleId="xl291">
    <w:name w:val="xl291"/>
    <w:basedOn w:val="aff1"/>
    <w:uiPriority w:val="99"/>
    <w:qFormat/>
    <w:rsid w:val="00C8448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92">
    <w:name w:val="xl292"/>
    <w:basedOn w:val="aff1"/>
    <w:uiPriority w:val="99"/>
    <w:qFormat/>
    <w:rsid w:val="00C8448B"/>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93">
    <w:name w:val="xl293"/>
    <w:basedOn w:val="aff1"/>
    <w:uiPriority w:val="99"/>
    <w:qFormat/>
    <w:rsid w:val="00C8448B"/>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4">
    <w:name w:val="xl294"/>
    <w:basedOn w:val="aff1"/>
    <w:uiPriority w:val="99"/>
    <w:qFormat/>
    <w:rsid w:val="00C8448B"/>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5">
    <w:name w:val="xl295"/>
    <w:basedOn w:val="aff1"/>
    <w:uiPriority w:val="99"/>
    <w:qFormat/>
    <w:rsid w:val="00C8448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6">
    <w:name w:val="xl296"/>
    <w:basedOn w:val="aff1"/>
    <w:uiPriority w:val="99"/>
    <w:qFormat/>
    <w:rsid w:val="00C8448B"/>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character" w:customStyle="1" w:styleId="114">
    <w:name w:val="Заголовок 1 Знак1"/>
    <w:aliases w:val="Заголовок 1 Знак Знак,Заголовок 1 Знак Знак Знак1,Заголовок 1 Знак Знак1,H1 Знак1,H1 Знак Знак,заголовок 1 Знак1,Заголовок 1 (табл) Знак Знак Знак Знак,Заголовок 1 Знак Знак Знак Знак Знак1,Заголовок 1 Знак Знак Знак Знак Знак Знак"/>
    <w:basedOn w:val="aff3"/>
    <w:rsid w:val="00C8448B"/>
    <w:rPr>
      <w:rFonts w:ascii="Arial" w:hAnsi="Arial" w:cs="Arial"/>
      <w:b/>
      <w:bCs/>
      <w:caps/>
      <w:kern w:val="32"/>
      <w:sz w:val="28"/>
      <w:szCs w:val="28"/>
      <w:lang w:val="ru-RU" w:eastAsia="ru-RU" w:bidi="ar-SA"/>
    </w:rPr>
  </w:style>
  <w:style w:type="paragraph" w:customStyle="1" w:styleId="-0">
    <w:name w:val="УГТП-Шифр объекта"/>
    <w:basedOn w:val="affa"/>
    <w:uiPriority w:val="99"/>
    <w:qFormat/>
    <w:rsid w:val="00C8448B"/>
    <w:pPr>
      <w:framePr w:hSpace="181" w:wrap="around" w:vAnchor="page" w:hAnchor="page" w:x="1248" w:y="14278"/>
      <w:jc w:val="center"/>
    </w:pPr>
    <w:rPr>
      <w:rFonts w:ascii="Arial" w:hAnsi="Arial" w:cs="Arial"/>
      <w:sz w:val="28"/>
      <w:szCs w:val="28"/>
    </w:rPr>
  </w:style>
  <w:style w:type="paragraph" w:customStyle="1" w:styleId="-2">
    <w:name w:val="УГТП-Наименование объекта"/>
    <w:basedOn w:val="affa"/>
    <w:uiPriority w:val="99"/>
    <w:qFormat/>
    <w:rsid w:val="00C8448B"/>
    <w:pPr>
      <w:framePr w:hSpace="181" w:wrap="around" w:vAnchor="page" w:hAnchor="page" w:x="1248" w:y="14278"/>
      <w:jc w:val="center"/>
    </w:pPr>
    <w:rPr>
      <w:rFonts w:ascii="Arial" w:hAnsi="Arial"/>
      <w:sz w:val="20"/>
      <w:szCs w:val="20"/>
    </w:rPr>
  </w:style>
  <w:style w:type="paragraph" w:customStyle="1" w:styleId="-3">
    <w:name w:val="УГТП-Стадия"/>
    <w:basedOn w:val="affa"/>
    <w:uiPriority w:val="99"/>
    <w:qFormat/>
    <w:rsid w:val="00C8448B"/>
    <w:pPr>
      <w:framePr w:hSpace="181" w:wrap="around" w:vAnchor="page" w:hAnchor="page" w:x="1248" w:y="14278"/>
      <w:jc w:val="center"/>
    </w:pPr>
    <w:rPr>
      <w:rFonts w:ascii="Arial" w:hAnsi="Arial" w:cs="Arial"/>
      <w:color w:val="0000FF"/>
      <w:sz w:val="20"/>
      <w:szCs w:val="20"/>
    </w:rPr>
  </w:style>
  <w:style w:type="paragraph" w:customStyle="1" w:styleId="-4">
    <w:name w:val="УГТП-Подписи"/>
    <w:basedOn w:val="affa"/>
    <w:uiPriority w:val="99"/>
    <w:qFormat/>
    <w:rsid w:val="00C8448B"/>
    <w:pPr>
      <w:framePr w:hSpace="181" w:wrap="around" w:vAnchor="page" w:hAnchor="page" w:x="1248" w:y="14278"/>
    </w:pPr>
    <w:rPr>
      <w:rFonts w:ascii="Arial" w:hAnsi="Arial" w:cs="Arial"/>
      <w:sz w:val="16"/>
      <w:szCs w:val="16"/>
    </w:rPr>
  </w:style>
  <w:style w:type="paragraph" w:customStyle="1" w:styleId="-5">
    <w:name w:val="УГТП-Боковой штамп"/>
    <w:basedOn w:val="aff1"/>
    <w:uiPriority w:val="99"/>
    <w:qFormat/>
    <w:rsid w:val="00C8448B"/>
    <w:pPr>
      <w:jc w:val="center"/>
    </w:pPr>
    <w:rPr>
      <w:rFonts w:ascii="Arial" w:hAnsi="Arial" w:cs="Arial"/>
      <w:sz w:val="18"/>
      <w:szCs w:val="18"/>
    </w:rPr>
  </w:style>
  <w:style w:type="paragraph" w:customStyle="1" w:styleId="-6">
    <w:name w:val="УГТП-Номер тома"/>
    <w:basedOn w:val="aff1"/>
    <w:uiPriority w:val="99"/>
    <w:qFormat/>
    <w:rsid w:val="00C8448B"/>
    <w:pPr>
      <w:jc w:val="center"/>
    </w:pPr>
    <w:rPr>
      <w:rFonts w:ascii="Arial" w:hAnsi="Arial" w:cs="Arial"/>
      <w:sz w:val="20"/>
      <w:szCs w:val="20"/>
    </w:rPr>
  </w:style>
  <w:style w:type="paragraph" w:customStyle="1" w:styleId="-7">
    <w:name w:val="УГТП-Обозначение"/>
    <w:basedOn w:val="aff1"/>
    <w:uiPriority w:val="99"/>
    <w:qFormat/>
    <w:rsid w:val="00C8448B"/>
    <w:rPr>
      <w:rFonts w:ascii="Arial" w:hAnsi="Arial" w:cs="Arial"/>
      <w:sz w:val="20"/>
      <w:szCs w:val="20"/>
    </w:rPr>
  </w:style>
  <w:style w:type="paragraph" w:customStyle="1" w:styleId="-8">
    <w:name w:val="УГТП-Наименование"/>
    <w:basedOn w:val="aff1"/>
    <w:uiPriority w:val="99"/>
    <w:qFormat/>
    <w:rsid w:val="00C8448B"/>
    <w:rPr>
      <w:rFonts w:ascii="Arial" w:hAnsi="Arial" w:cs="Arial"/>
      <w:sz w:val="20"/>
      <w:szCs w:val="20"/>
    </w:rPr>
  </w:style>
  <w:style w:type="paragraph" w:customStyle="1" w:styleId="-9">
    <w:name w:val="УГТП-Примечание"/>
    <w:basedOn w:val="aff1"/>
    <w:uiPriority w:val="99"/>
    <w:qFormat/>
    <w:rsid w:val="00C8448B"/>
    <w:pPr>
      <w:jc w:val="center"/>
    </w:pPr>
    <w:rPr>
      <w:rFonts w:ascii="Arial" w:hAnsi="Arial" w:cs="Arial"/>
      <w:sz w:val="20"/>
      <w:szCs w:val="20"/>
    </w:rPr>
  </w:style>
  <w:style w:type="character" w:customStyle="1" w:styleId="FR10">
    <w:name w:val="FR1 Знак"/>
    <w:basedOn w:val="aff3"/>
    <w:link w:val="FR1"/>
    <w:rsid w:val="00C8448B"/>
    <w:rPr>
      <w:sz w:val="28"/>
    </w:rPr>
  </w:style>
  <w:style w:type="paragraph" w:customStyle="1" w:styleId="afffffff7">
    <w:name w:val="Главы"/>
    <w:basedOn w:val="23"/>
    <w:next w:val="1c"/>
    <w:uiPriority w:val="99"/>
    <w:qFormat/>
    <w:rsid w:val="00C8448B"/>
    <w:pPr>
      <w:keepNext/>
      <w:widowControl w:val="0"/>
      <w:numPr>
        <w:ilvl w:val="0"/>
        <w:numId w:val="0"/>
      </w:numPr>
      <w:autoSpaceDE w:val="0"/>
      <w:autoSpaceDN w:val="0"/>
      <w:adjustRightInd w:val="0"/>
      <w:spacing w:after="0" w:line="240" w:lineRule="auto"/>
      <w:jc w:val="center"/>
    </w:pPr>
    <w:rPr>
      <w:rFonts w:eastAsia="Times New Roman" w:cs="Arial"/>
      <w:lang w:eastAsia="ru-RU"/>
    </w:rPr>
  </w:style>
  <w:style w:type="paragraph" w:customStyle="1" w:styleId="afffffff8">
    <w:name w:val="Подглавы"/>
    <w:basedOn w:val="afffffff7"/>
    <w:uiPriority w:val="99"/>
    <w:qFormat/>
    <w:rsid w:val="00C8448B"/>
  </w:style>
  <w:style w:type="paragraph" w:customStyle="1" w:styleId="CharChar1CharChar1CharChar">
    <w:name w:val="Char Char Знак Знак1 Char Char1 Знак Знак Char Char"/>
    <w:basedOn w:val="aff1"/>
    <w:uiPriority w:val="99"/>
    <w:qFormat/>
    <w:rsid w:val="00C8448B"/>
    <w:pPr>
      <w:spacing w:before="100" w:beforeAutospacing="1" w:after="100" w:afterAutospacing="1"/>
    </w:pPr>
    <w:rPr>
      <w:rFonts w:ascii="Tahoma" w:hAnsi="Tahoma"/>
      <w:sz w:val="20"/>
      <w:szCs w:val="20"/>
      <w:lang w:val="en-US" w:eastAsia="en-US"/>
    </w:rPr>
  </w:style>
  <w:style w:type="character" w:customStyle="1" w:styleId="FontStyle34">
    <w:name w:val="Font Style34"/>
    <w:basedOn w:val="aff3"/>
    <w:uiPriority w:val="99"/>
    <w:rsid w:val="00C8448B"/>
    <w:rPr>
      <w:rFonts w:ascii="Times New Roman" w:hAnsi="Times New Roman" w:cs="Times New Roman"/>
      <w:sz w:val="18"/>
      <w:szCs w:val="18"/>
    </w:rPr>
  </w:style>
  <w:style w:type="paragraph" w:customStyle="1" w:styleId="101">
    <w:name w:val="Знак10"/>
    <w:basedOn w:val="aff1"/>
    <w:uiPriority w:val="99"/>
    <w:qFormat/>
    <w:rsid w:val="00C8448B"/>
    <w:rPr>
      <w:rFonts w:ascii="Verdana" w:hAnsi="Verdana" w:cs="Verdana"/>
      <w:sz w:val="20"/>
      <w:szCs w:val="20"/>
      <w:lang w:val="en-US" w:eastAsia="en-US"/>
    </w:rPr>
  </w:style>
  <w:style w:type="paragraph" w:styleId="HTML">
    <w:name w:val="HTML Preformatted"/>
    <w:basedOn w:val="aff1"/>
    <w:link w:val="HTML0"/>
    <w:rsid w:val="00C844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ff3"/>
    <w:link w:val="HTML"/>
    <w:rsid w:val="00C8448B"/>
    <w:rPr>
      <w:rFonts w:ascii="Courier New" w:hAnsi="Courier New" w:cs="Courier New"/>
    </w:rPr>
  </w:style>
  <w:style w:type="character" w:customStyle="1" w:styleId="iceouttxt">
    <w:name w:val="iceouttxt"/>
    <w:basedOn w:val="aff3"/>
    <w:rsid w:val="00C8448B"/>
  </w:style>
  <w:style w:type="character" w:customStyle="1" w:styleId="10pt">
    <w:name w:val="Основной текст + 10 pt;Полужирный"/>
    <w:basedOn w:val="aff3"/>
    <w:rsid w:val="00C8448B"/>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rPr>
  </w:style>
  <w:style w:type="paragraph" w:customStyle="1" w:styleId="65">
    <w:name w:val="Основной текст6"/>
    <w:basedOn w:val="aff1"/>
    <w:uiPriority w:val="99"/>
    <w:qFormat/>
    <w:rsid w:val="00C8448B"/>
    <w:pPr>
      <w:widowControl w:val="0"/>
      <w:shd w:val="clear" w:color="auto" w:fill="FFFFFF"/>
      <w:spacing w:after="300" w:line="0" w:lineRule="atLeast"/>
      <w:ind w:hanging="360"/>
      <w:jc w:val="center"/>
    </w:pPr>
    <w:rPr>
      <w:color w:val="000000"/>
      <w:sz w:val="22"/>
      <w:szCs w:val="22"/>
    </w:rPr>
  </w:style>
  <w:style w:type="paragraph" w:customStyle="1" w:styleId="1ff1">
    <w:name w:val="Основной текст с отступом1"/>
    <w:basedOn w:val="aff1"/>
    <w:uiPriority w:val="99"/>
    <w:qFormat/>
    <w:rsid w:val="00C8448B"/>
    <w:pPr>
      <w:ind w:firstLine="720"/>
      <w:jc w:val="both"/>
    </w:pPr>
    <w:rPr>
      <w:sz w:val="28"/>
      <w:szCs w:val="28"/>
    </w:rPr>
  </w:style>
  <w:style w:type="paragraph" w:customStyle="1" w:styleId="afffffff9">
    <w:name w:val="Основной текст с точкой"/>
    <w:basedOn w:val="affff7"/>
    <w:link w:val="afffffffa"/>
    <w:qFormat/>
    <w:rsid w:val="00245F06"/>
    <w:pPr>
      <w:tabs>
        <w:tab w:val="num" w:pos="360"/>
        <w:tab w:val="left" w:pos="851"/>
      </w:tabs>
      <w:overflowPunct w:val="0"/>
      <w:adjustRightInd w:val="0"/>
      <w:spacing w:before="60" w:after="0" w:line="240" w:lineRule="auto"/>
      <w:ind w:left="1276" w:hanging="425"/>
      <w:jc w:val="both"/>
    </w:pPr>
    <w:rPr>
      <w:szCs w:val="20"/>
    </w:rPr>
  </w:style>
  <w:style w:type="character" w:customStyle="1" w:styleId="afffffffa">
    <w:name w:val="Основной текст с точкой Знак"/>
    <w:link w:val="afffffff9"/>
    <w:rsid w:val="00245F06"/>
    <w:rPr>
      <w:sz w:val="24"/>
    </w:rPr>
  </w:style>
  <w:style w:type="paragraph" w:customStyle="1" w:styleId="BodyText22">
    <w:name w:val="Body Text 22"/>
    <w:basedOn w:val="aff1"/>
    <w:uiPriority w:val="99"/>
    <w:qFormat/>
    <w:rsid w:val="00245F06"/>
    <w:pPr>
      <w:widowControl w:val="0"/>
    </w:pPr>
    <w:rPr>
      <w:color w:val="000000"/>
      <w:szCs w:val="20"/>
    </w:rPr>
  </w:style>
  <w:style w:type="paragraph" w:customStyle="1" w:styleId="2TimesNewRoman">
    <w:name w:val="Заголовок 2 + Times New Roman"/>
    <w:aliases w:val="12 пт"/>
    <w:basedOn w:val="aff1"/>
    <w:uiPriority w:val="99"/>
    <w:qFormat/>
    <w:rsid w:val="00245F06"/>
    <w:pPr>
      <w:keepNext/>
      <w:spacing w:before="240" w:after="60"/>
      <w:outlineLvl w:val="1"/>
    </w:pPr>
    <w:rPr>
      <w:b/>
      <w:bCs/>
    </w:rPr>
  </w:style>
  <w:style w:type="paragraph" w:customStyle="1" w:styleId="Noeeu1">
    <w:name w:val="Noeeu1"/>
    <w:basedOn w:val="aff1"/>
    <w:uiPriority w:val="99"/>
    <w:qFormat/>
    <w:rsid w:val="00245F06"/>
    <w:pPr>
      <w:overflowPunct w:val="0"/>
      <w:autoSpaceDE w:val="0"/>
      <w:autoSpaceDN w:val="0"/>
      <w:adjustRightInd w:val="0"/>
      <w:ind w:firstLine="720"/>
      <w:jc w:val="both"/>
      <w:textAlignment w:val="baseline"/>
    </w:pPr>
    <w:rPr>
      <w:szCs w:val="20"/>
    </w:rPr>
  </w:style>
  <w:style w:type="paragraph" w:customStyle="1" w:styleId="1ff2">
    <w:name w:val="Текст1"/>
    <w:basedOn w:val="aff1"/>
    <w:uiPriority w:val="99"/>
    <w:qFormat/>
    <w:rsid w:val="00245F06"/>
    <w:pPr>
      <w:ind w:firstLine="709"/>
      <w:jc w:val="both"/>
    </w:pPr>
    <w:rPr>
      <w:szCs w:val="20"/>
    </w:rPr>
  </w:style>
  <w:style w:type="paragraph" w:customStyle="1" w:styleId="230">
    <w:name w:val="Основной текст с отступом 23"/>
    <w:basedOn w:val="aff1"/>
    <w:uiPriority w:val="99"/>
    <w:qFormat/>
    <w:rsid w:val="00245F06"/>
    <w:pPr>
      <w:overflowPunct w:val="0"/>
      <w:autoSpaceDE w:val="0"/>
      <w:autoSpaceDN w:val="0"/>
      <w:adjustRightInd w:val="0"/>
      <w:spacing w:before="240"/>
      <w:ind w:firstLine="567"/>
      <w:jc w:val="both"/>
      <w:textAlignment w:val="baseline"/>
    </w:pPr>
    <w:rPr>
      <w:sz w:val="28"/>
      <w:szCs w:val="20"/>
    </w:rPr>
  </w:style>
  <w:style w:type="paragraph" w:styleId="2fa">
    <w:name w:val="List Bullet 2"/>
    <w:basedOn w:val="aff1"/>
    <w:rsid w:val="00245F06"/>
    <w:pPr>
      <w:tabs>
        <w:tab w:val="left" w:pos="643"/>
      </w:tabs>
      <w:ind w:left="643" w:hanging="360"/>
    </w:pPr>
    <w:rPr>
      <w:sz w:val="20"/>
      <w:szCs w:val="20"/>
    </w:rPr>
  </w:style>
  <w:style w:type="paragraph" w:customStyle="1" w:styleId="1ff3">
    <w:name w:val="1 Знак"/>
    <w:basedOn w:val="aff1"/>
    <w:uiPriority w:val="99"/>
    <w:qFormat/>
    <w:rsid w:val="00245F06"/>
    <w:pPr>
      <w:spacing w:before="100" w:beforeAutospacing="1" w:after="100" w:afterAutospacing="1"/>
    </w:pPr>
    <w:rPr>
      <w:rFonts w:ascii="Tahoma" w:hAnsi="Tahoma"/>
      <w:sz w:val="20"/>
      <w:szCs w:val="20"/>
      <w:lang w:val="en-US" w:eastAsia="en-US"/>
    </w:rPr>
  </w:style>
  <w:style w:type="paragraph" w:customStyle="1" w:styleId="212pt">
    <w:name w:val="Заголовок 2 + 12 pt Знак"/>
    <w:basedOn w:val="aff1"/>
    <w:next w:val="aff1"/>
    <w:autoRedefine/>
    <w:uiPriority w:val="99"/>
    <w:qFormat/>
    <w:rsid w:val="00245F06"/>
    <w:pPr>
      <w:jc w:val="center"/>
    </w:pPr>
  </w:style>
  <w:style w:type="paragraph" w:customStyle="1" w:styleId="212pt0">
    <w:name w:val="Заголовок 2 + 12 pt Знак Знак"/>
    <w:basedOn w:val="aff1"/>
    <w:next w:val="aff1"/>
    <w:link w:val="212pt1"/>
    <w:autoRedefine/>
    <w:qFormat/>
    <w:rsid w:val="00245F06"/>
    <w:pPr>
      <w:keepNext/>
      <w:outlineLvl w:val="0"/>
    </w:pPr>
    <w:rPr>
      <w:b/>
      <w:bCs/>
      <w:szCs w:val="20"/>
    </w:rPr>
  </w:style>
  <w:style w:type="paragraph" w:styleId="afffffffb">
    <w:name w:val="Block Text"/>
    <w:basedOn w:val="aff1"/>
    <w:rsid w:val="00245F06"/>
    <w:pPr>
      <w:ind w:left="540" w:right="1975"/>
    </w:pPr>
  </w:style>
  <w:style w:type="paragraph" w:customStyle="1" w:styleId="podzag">
    <w:name w:val="podzag"/>
    <w:basedOn w:val="aff1"/>
    <w:uiPriority w:val="99"/>
    <w:qFormat/>
    <w:rsid w:val="00245F06"/>
    <w:pPr>
      <w:spacing w:before="100" w:after="100"/>
    </w:pPr>
    <w:rPr>
      <w:rFonts w:ascii="Arial Unicode MS" w:eastAsia="Arial Unicode MS" w:hAnsi="Arial Unicode MS"/>
      <w:szCs w:val="20"/>
    </w:rPr>
  </w:style>
  <w:style w:type="paragraph" w:customStyle="1" w:styleId="212pt2">
    <w:name w:val="Заголовок 2 + 12 pt"/>
    <w:basedOn w:val="aff1"/>
    <w:next w:val="aff1"/>
    <w:autoRedefine/>
    <w:uiPriority w:val="99"/>
    <w:qFormat/>
    <w:rsid w:val="00245F06"/>
    <w:pPr>
      <w:keepNext/>
      <w:spacing w:line="360" w:lineRule="auto"/>
      <w:jc w:val="center"/>
      <w:outlineLvl w:val="0"/>
    </w:pPr>
    <w:rPr>
      <w:b/>
      <w:bCs/>
      <w:szCs w:val="20"/>
    </w:rPr>
  </w:style>
  <w:style w:type="paragraph" w:customStyle="1" w:styleId="2fb">
    <w:name w:val="Знак Знак Знак2 Знак"/>
    <w:basedOn w:val="aff1"/>
    <w:next w:val="23"/>
    <w:autoRedefine/>
    <w:uiPriority w:val="99"/>
    <w:qFormat/>
    <w:rsid w:val="00245F06"/>
    <w:pPr>
      <w:spacing w:after="160" w:line="240" w:lineRule="exact"/>
      <w:jc w:val="right"/>
    </w:pPr>
    <w:rPr>
      <w:noProof/>
      <w:lang w:val="en-US" w:eastAsia="en-US"/>
    </w:rPr>
  </w:style>
  <w:style w:type="paragraph" w:customStyle="1" w:styleId="1ff4">
    <w:name w:val="Знак Знак Знак1 Знак Знак Знак Знак"/>
    <w:basedOn w:val="aff1"/>
    <w:next w:val="23"/>
    <w:autoRedefine/>
    <w:uiPriority w:val="99"/>
    <w:qFormat/>
    <w:rsid w:val="00245F06"/>
    <w:pPr>
      <w:spacing w:after="160" w:line="240" w:lineRule="exact"/>
      <w:jc w:val="right"/>
    </w:pPr>
    <w:rPr>
      <w:noProof/>
      <w:lang w:val="en-US" w:eastAsia="en-US"/>
    </w:rPr>
  </w:style>
  <w:style w:type="paragraph" w:customStyle="1" w:styleId="BodyText21">
    <w:name w:val="Body Text 21"/>
    <w:basedOn w:val="aff1"/>
    <w:uiPriority w:val="99"/>
    <w:qFormat/>
    <w:rsid w:val="00245F06"/>
    <w:pPr>
      <w:autoSpaceDE w:val="0"/>
      <w:autoSpaceDN w:val="0"/>
      <w:spacing w:before="120"/>
      <w:ind w:firstLine="709"/>
      <w:jc w:val="both"/>
    </w:pPr>
    <w:rPr>
      <w:sz w:val="28"/>
      <w:szCs w:val="28"/>
    </w:rPr>
  </w:style>
  <w:style w:type="paragraph" w:customStyle="1" w:styleId="afffffffc">
    <w:name w:val="Название закона"/>
    <w:basedOn w:val="aff1"/>
    <w:next w:val="2c"/>
    <w:uiPriority w:val="99"/>
    <w:qFormat/>
    <w:rsid w:val="00245F06"/>
    <w:pPr>
      <w:jc w:val="center"/>
    </w:pPr>
    <w:rPr>
      <w:b/>
    </w:rPr>
  </w:style>
  <w:style w:type="paragraph" w:customStyle="1" w:styleId="330">
    <w:name w:val="Основной текст с отступом 33"/>
    <w:basedOn w:val="aff1"/>
    <w:uiPriority w:val="99"/>
    <w:qFormat/>
    <w:rsid w:val="00245F06"/>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14">
    <w:name w:val="Основной текст 31"/>
    <w:basedOn w:val="aff1"/>
    <w:uiPriority w:val="99"/>
    <w:qFormat/>
    <w:rsid w:val="00245F06"/>
    <w:pPr>
      <w:overflowPunct w:val="0"/>
      <w:autoSpaceDE w:val="0"/>
      <w:autoSpaceDN w:val="0"/>
      <w:adjustRightInd w:val="0"/>
      <w:jc w:val="center"/>
      <w:textAlignment w:val="baseline"/>
    </w:pPr>
    <w:rPr>
      <w:b/>
      <w:szCs w:val="20"/>
    </w:rPr>
  </w:style>
  <w:style w:type="paragraph" w:customStyle="1" w:styleId="1ff5">
    <w:name w:val="Обычный (веб)1"/>
    <w:basedOn w:val="aff1"/>
    <w:uiPriority w:val="99"/>
    <w:qFormat/>
    <w:rsid w:val="00245F06"/>
    <w:pPr>
      <w:overflowPunct w:val="0"/>
      <w:autoSpaceDE w:val="0"/>
      <w:autoSpaceDN w:val="0"/>
      <w:adjustRightInd w:val="0"/>
      <w:spacing w:before="100" w:after="100"/>
    </w:pPr>
    <w:rPr>
      <w:color w:val="000000"/>
      <w:szCs w:val="20"/>
    </w:rPr>
  </w:style>
  <w:style w:type="paragraph" w:customStyle="1" w:styleId="1ff6">
    <w:name w:val="1"/>
    <w:aliases w:val="подпункты (14pt,5)"/>
    <w:basedOn w:val="aff1"/>
    <w:next w:val="afff0"/>
    <w:link w:val="14pt"/>
    <w:qFormat/>
    <w:rsid w:val="00245F06"/>
    <w:pPr>
      <w:spacing w:before="100" w:beforeAutospacing="1" w:after="100" w:afterAutospacing="1"/>
    </w:pPr>
    <w:rPr>
      <w:color w:val="000000"/>
    </w:rPr>
  </w:style>
  <w:style w:type="paragraph" w:customStyle="1" w:styleId="afffffffd">
    <w:name w:val="Основной"/>
    <w:basedOn w:val="aff1"/>
    <w:link w:val="afffffffe"/>
    <w:qFormat/>
    <w:rsid w:val="00245F06"/>
    <w:pPr>
      <w:spacing w:line="360" w:lineRule="auto"/>
      <w:ind w:firstLine="720"/>
      <w:jc w:val="both"/>
    </w:pPr>
  </w:style>
  <w:style w:type="character" w:customStyle="1" w:styleId="212pt1">
    <w:name w:val="Заголовок 2 + 12 pt Знак Знак Знак"/>
    <w:link w:val="212pt0"/>
    <w:rsid w:val="00245F06"/>
    <w:rPr>
      <w:b/>
      <w:bCs/>
      <w:sz w:val="24"/>
    </w:rPr>
  </w:style>
  <w:style w:type="paragraph" w:customStyle="1" w:styleId="2TimesNewRoman0">
    <w:name w:val="Стиль Заголовок 2 + Times New Roman по центру"/>
    <w:basedOn w:val="23"/>
    <w:next w:val="affffa"/>
    <w:autoRedefine/>
    <w:uiPriority w:val="99"/>
    <w:qFormat/>
    <w:rsid w:val="00245F06"/>
    <w:pPr>
      <w:keepNext/>
      <w:numPr>
        <w:ilvl w:val="0"/>
        <w:numId w:val="0"/>
      </w:numPr>
      <w:spacing w:before="240" w:after="60" w:line="240" w:lineRule="auto"/>
      <w:ind w:left="1702"/>
      <w:jc w:val="center"/>
    </w:pPr>
    <w:rPr>
      <w:rFonts w:eastAsia="Times New Roman"/>
      <w:b w:val="0"/>
      <w:iCs/>
      <w:sz w:val="28"/>
      <w:szCs w:val="20"/>
      <w:lang w:eastAsia="ru-RU"/>
    </w:rPr>
  </w:style>
  <w:style w:type="paragraph" w:customStyle="1" w:styleId="Oaaeeiuenoeeu">
    <w:name w:val="Oaaee?iue noeeu"/>
    <w:basedOn w:val="aff1"/>
    <w:uiPriority w:val="99"/>
    <w:qFormat/>
    <w:rsid w:val="00245F06"/>
    <w:pPr>
      <w:overflowPunct w:val="0"/>
      <w:autoSpaceDE w:val="0"/>
      <w:autoSpaceDN w:val="0"/>
      <w:adjustRightInd w:val="0"/>
      <w:jc w:val="center"/>
      <w:textAlignment w:val="baseline"/>
    </w:pPr>
    <w:rPr>
      <w:sz w:val="22"/>
      <w:szCs w:val="20"/>
    </w:rPr>
  </w:style>
  <w:style w:type="paragraph" w:styleId="2fc">
    <w:name w:val="List Continue 2"/>
    <w:basedOn w:val="aff1"/>
    <w:rsid w:val="00245F06"/>
    <w:pPr>
      <w:spacing w:after="120"/>
      <w:ind w:left="566"/>
    </w:pPr>
    <w:rPr>
      <w:sz w:val="20"/>
      <w:szCs w:val="20"/>
    </w:rPr>
  </w:style>
  <w:style w:type="paragraph" w:customStyle="1" w:styleId="ConsPlusTitle">
    <w:name w:val="ConsPlusTitle"/>
    <w:uiPriority w:val="99"/>
    <w:qFormat/>
    <w:rsid w:val="00245F06"/>
    <w:pPr>
      <w:widowControl w:val="0"/>
      <w:autoSpaceDE w:val="0"/>
      <w:autoSpaceDN w:val="0"/>
      <w:adjustRightInd w:val="0"/>
    </w:pPr>
    <w:rPr>
      <w:b/>
      <w:bCs/>
      <w:sz w:val="24"/>
      <w:szCs w:val="24"/>
    </w:rPr>
  </w:style>
  <w:style w:type="paragraph" w:customStyle="1" w:styleId="1ff7">
    <w:name w:val="Знак Знак1 Знак"/>
    <w:basedOn w:val="aff1"/>
    <w:uiPriority w:val="99"/>
    <w:qFormat/>
    <w:rsid w:val="00245F06"/>
    <w:pPr>
      <w:spacing w:before="100" w:beforeAutospacing="1" w:after="100" w:afterAutospacing="1"/>
    </w:pPr>
    <w:rPr>
      <w:rFonts w:ascii="Tahoma" w:hAnsi="Tahoma"/>
      <w:sz w:val="20"/>
      <w:szCs w:val="20"/>
      <w:lang w:val="en-US" w:eastAsia="en-US"/>
    </w:rPr>
  </w:style>
  <w:style w:type="paragraph" w:customStyle="1" w:styleId="4c">
    <w:name w:val="Знак Знак4 Знак Знак Знак Знак"/>
    <w:basedOn w:val="aff1"/>
    <w:uiPriority w:val="99"/>
    <w:qFormat/>
    <w:rsid w:val="00245F06"/>
    <w:pPr>
      <w:spacing w:before="100" w:beforeAutospacing="1" w:after="100" w:afterAutospacing="1"/>
    </w:pPr>
    <w:rPr>
      <w:rFonts w:ascii="Tahoma" w:hAnsi="Tahoma"/>
      <w:sz w:val="20"/>
      <w:szCs w:val="20"/>
      <w:lang w:val="en-US" w:eastAsia="en-US"/>
    </w:rPr>
  </w:style>
  <w:style w:type="paragraph" w:customStyle="1" w:styleId="a3">
    <w:name w:val="Список с точкой"/>
    <w:basedOn w:val="aff1"/>
    <w:link w:val="affffffff"/>
    <w:qFormat/>
    <w:rsid w:val="00245F06"/>
    <w:pPr>
      <w:numPr>
        <w:ilvl w:val="7"/>
        <w:numId w:val="13"/>
      </w:numPr>
      <w:jc w:val="both"/>
    </w:pPr>
  </w:style>
  <w:style w:type="character" w:customStyle="1" w:styleId="affffffff">
    <w:name w:val="Список с точкой Знак"/>
    <w:link w:val="a3"/>
    <w:rsid w:val="00245F06"/>
    <w:rPr>
      <w:sz w:val="24"/>
      <w:szCs w:val="24"/>
    </w:rPr>
  </w:style>
  <w:style w:type="paragraph" w:customStyle="1" w:styleId="4d">
    <w:name w:val="Знак Знак4 Знак Знак"/>
    <w:basedOn w:val="aff1"/>
    <w:uiPriority w:val="99"/>
    <w:qFormat/>
    <w:rsid w:val="00245F06"/>
    <w:pPr>
      <w:spacing w:before="100" w:beforeAutospacing="1" w:after="100" w:afterAutospacing="1"/>
    </w:pPr>
    <w:rPr>
      <w:rFonts w:ascii="Tahoma" w:hAnsi="Tahoma"/>
      <w:sz w:val="20"/>
      <w:szCs w:val="20"/>
      <w:lang w:val="en-US" w:eastAsia="en-US"/>
    </w:rPr>
  </w:style>
  <w:style w:type="paragraph" w:customStyle="1" w:styleId="ConsPlusCell">
    <w:name w:val="ConsPlusCell"/>
    <w:link w:val="ConsPlusCell0"/>
    <w:qFormat/>
    <w:rsid w:val="00245F06"/>
    <w:pPr>
      <w:widowControl w:val="0"/>
      <w:autoSpaceDE w:val="0"/>
      <w:autoSpaceDN w:val="0"/>
      <w:adjustRightInd w:val="0"/>
    </w:pPr>
    <w:rPr>
      <w:rFonts w:ascii="Arial" w:hAnsi="Arial" w:cs="Arial"/>
    </w:rPr>
  </w:style>
  <w:style w:type="paragraph" w:customStyle="1" w:styleId="-a">
    <w:name w:val="Таблица - Шапка"/>
    <w:basedOn w:val="aff1"/>
    <w:uiPriority w:val="99"/>
    <w:qFormat/>
    <w:rsid w:val="00245F06"/>
    <w:pPr>
      <w:jc w:val="center"/>
    </w:pPr>
    <w:rPr>
      <w:rFonts w:ascii="Arial" w:hAnsi="Arial" w:cs="Arial"/>
      <w:b/>
      <w:bCs/>
      <w:sz w:val="18"/>
      <w:szCs w:val="20"/>
    </w:rPr>
  </w:style>
  <w:style w:type="character" w:customStyle="1" w:styleId="102">
    <w:name w:val="Сноска 10"/>
    <w:qFormat/>
    <w:rsid w:val="00245F06"/>
    <w:rPr>
      <w:rFonts w:ascii="Times New Roman" w:hAnsi="Times New Roman" w:cs="Times New Roman"/>
      <w:vertAlign w:val="superscript"/>
    </w:rPr>
  </w:style>
  <w:style w:type="paragraph" w:customStyle="1" w:styleId="-b">
    <w:name w:val="Таблица - Текст основной"/>
    <w:basedOn w:val="aff1"/>
    <w:uiPriority w:val="99"/>
    <w:qFormat/>
    <w:rsid w:val="00245F06"/>
    <w:pPr>
      <w:widowControl w:val="0"/>
    </w:pPr>
    <w:rPr>
      <w:rFonts w:ascii="Arial" w:hAnsi="Arial" w:cs="Arial"/>
      <w:sz w:val="18"/>
      <w:szCs w:val="20"/>
    </w:rPr>
  </w:style>
  <w:style w:type="paragraph" w:customStyle="1" w:styleId="-c">
    <w:name w:val="Таблица - Числа справа"/>
    <w:basedOn w:val="-b"/>
    <w:uiPriority w:val="99"/>
    <w:qFormat/>
    <w:rsid w:val="00245F06"/>
    <w:pPr>
      <w:jc w:val="right"/>
    </w:pPr>
  </w:style>
  <w:style w:type="paragraph" w:customStyle="1" w:styleId="-d">
    <w:name w:val="Таблица - Текст центр"/>
    <w:basedOn w:val="-b"/>
    <w:uiPriority w:val="99"/>
    <w:qFormat/>
    <w:rsid w:val="00245F06"/>
    <w:pPr>
      <w:jc w:val="center"/>
    </w:pPr>
  </w:style>
  <w:style w:type="paragraph" w:customStyle="1" w:styleId="affffffff0">
    <w:name w:val="Краткий обратный адрес"/>
    <w:basedOn w:val="aff1"/>
    <w:uiPriority w:val="99"/>
    <w:qFormat/>
    <w:rsid w:val="00245F06"/>
    <w:pPr>
      <w:overflowPunct w:val="0"/>
      <w:autoSpaceDE w:val="0"/>
      <w:autoSpaceDN w:val="0"/>
      <w:adjustRightInd w:val="0"/>
    </w:pPr>
    <w:rPr>
      <w:szCs w:val="20"/>
    </w:rPr>
  </w:style>
  <w:style w:type="numbering" w:customStyle="1" w:styleId="141">
    <w:name w:val="Стиль многоуровневый 14 пт полужирный"/>
    <w:basedOn w:val="aff5"/>
    <w:rsid w:val="00245F06"/>
    <w:pPr>
      <w:numPr>
        <w:numId w:val="14"/>
      </w:numPr>
    </w:pPr>
  </w:style>
  <w:style w:type="paragraph" w:customStyle="1" w:styleId="1Arial">
    <w:name w:val="Заголовок 1+Arial"/>
    <w:aliases w:val="по центру"/>
    <w:basedOn w:val="affff7"/>
    <w:qFormat/>
    <w:rsid w:val="00245F06"/>
    <w:pPr>
      <w:overflowPunct w:val="0"/>
      <w:adjustRightInd w:val="0"/>
      <w:spacing w:after="0" w:line="288" w:lineRule="auto"/>
      <w:ind w:left="357" w:hanging="357"/>
      <w:jc w:val="center"/>
      <w:textAlignment w:val="baseline"/>
    </w:pPr>
    <w:rPr>
      <w:rFonts w:ascii="Arial" w:hAnsi="Arial" w:cs="Arial"/>
    </w:rPr>
  </w:style>
  <w:style w:type="paragraph" w:customStyle="1" w:styleId="1ff8">
    <w:name w:val="Знак Знак Знак1 Знак"/>
    <w:basedOn w:val="aff1"/>
    <w:next w:val="23"/>
    <w:autoRedefine/>
    <w:uiPriority w:val="99"/>
    <w:qFormat/>
    <w:rsid w:val="00245F06"/>
    <w:pPr>
      <w:spacing w:after="160" w:line="240" w:lineRule="exact"/>
      <w:jc w:val="right"/>
    </w:pPr>
    <w:rPr>
      <w:noProof/>
      <w:lang w:val="en-US" w:eastAsia="en-US"/>
    </w:rPr>
  </w:style>
  <w:style w:type="paragraph" w:styleId="a">
    <w:name w:val="List Bullet"/>
    <w:basedOn w:val="aff1"/>
    <w:rsid w:val="00245F06"/>
    <w:pPr>
      <w:numPr>
        <w:numId w:val="15"/>
      </w:numPr>
    </w:pPr>
  </w:style>
  <w:style w:type="paragraph" w:customStyle="1" w:styleId="1ff9">
    <w:name w:val="Знак Знак Знак1 Знак Знак Знак Знак Знак Знак Знак"/>
    <w:basedOn w:val="aff1"/>
    <w:next w:val="23"/>
    <w:link w:val="1ffa"/>
    <w:autoRedefine/>
    <w:qFormat/>
    <w:rsid w:val="00245F06"/>
    <w:pPr>
      <w:spacing w:after="160" w:line="240" w:lineRule="exact"/>
      <w:jc w:val="right"/>
    </w:pPr>
    <w:rPr>
      <w:noProof/>
      <w:lang w:val="en-US" w:eastAsia="en-US"/>
    </w:rPr>
  </w:style>
  <w:style w:type="character" w:customStyle="1" w:styleId="1ffb">
    <w:name w:val="Знак Знак Знак1"/>
    <w:basedOn w:val="aff3"/>
    <w:rsid w:val="00245F06"/>
    <w:rPr>
      <w:rFonts w:ascii="Tahoma" w:hAnsi="Tahoma"/>
      <w:lang w:val="en-US" w:eastAsia="en-US" w:bidi="ar-SA"/>
    </w:rPr>
  </w:style>
  <w:style w:type="paragraph" w:styleId="2fd">
    <w:name w:val="index 2"/>
    <w:basedOn w:val="aff1"/>
    <w:next w:val="aff1"/>
    <w:autoRedefine/>
    <w:semiHidden/>
    <w:rsid w:val="00245F06"/>
    <w:pPr>
      <w:widowControl w:val="0"/>
      <w:autoSpaceDE w:val="0"/>
      <w:autoSpaceDN w:val="0"/>
      <w:adjustRightInd w:val="0"/>
      <w:ind w:left="400" w:hanging="200"/>
    </w:pPr>
    <w:rPr>
      <w:sz w:val="20"/>
      <w:szCs w:val="20"/>
    </w:rPr>
  </w:style>
  <w:style w:type="character" w:customStyle="1" w:styleId="115">
    <w:name w:val="Знак Знак11"/>
    <w:basedOn w:val="aff3"/>
    <w:locked/>
    <w:rsid w:val="00245F06"/>
    <w:rPr>
      <w:sz w:val="24"/>
      <w:szCs w:val="24"/>
      <w:lang w:val="ru-RU" w:eastAsia="ru-RU" w:bidi="ar-SA"/>
    </w:rPr>
  </w:style>
  <w:style w:type="paragraph" w:styleId="3f2">
    <w:name w:val="List 3"/>
    <w:basedOn w:val="aff1"/>
    <w:rsid w:val="00245F06"/>
    <w:pPr>
      <w:overflowPunct w:val="0"/>
      <w:autoSpaceDE w:val="0"/>
      <w:autoSpaceDN w:val="0"/>
      <w:adjustRightInd w:val="0"/>
      <w:ind w:left="849" w:hanging="283"/>
    </w:pPr>
    <w:rPr>
      <w:szCs w:val="20"/>
    </w:rPr>
  </w:style>
  <w:style w:type="paragraph" w:styleId="affffffff1">
    <w:name w:val="List Continue"/>
    <w:basedOn w:val="aff1"/>
    <w:rsid w:val="00245F06"/>
    <w:pPr>
      <w:overflowPunct w:val="0"/>
      <w:autoSpaceDE w:val="0"/>
      <w:autoSpaceDN w:val="0"/>
      <w:adjustRightInd w:val="0"/>
      <w:spacing w:after="120"/>
      <w:ind w:left="283"/>
    </w:pPr>
    <w:rPr>
      <w:szCs w:val="20"/>
    </w:rPr>
  </w:style>
  <w:style w:type="paragraph" w:customStyle="1" w:styleId="ConsNormal">
    <w:name w:val="ConsNormal"/>
    <w:uiPriority w:val="99"/>
    <w:qFormat/>
    <w:rsid w:val="00245F06"/>
    <w:pPr>
      <w:widowControl w:val="0"/>
      <w:autoSpaceDE w:val="0"/>
      <w:autoSpaceDN w:val="0"/>
      <w:adjustRightInd w:val="0"/>
      <w:ind w:firstLine="720"/>
    </w:pPr>
    <w:rPr>
      <w:rFonts w:ascii="Arial" w:hAnsi="Arial" w:cs="Arial"/>
    </w:rPr>
  </w:style>
  <w:style w:type="paragraph" w:customStyle="1" w:styleId="ConsTitle">
    <w:name w:val="ConsTitle"/>
    <w:uiPriority w:val="99"/>
    <w:qFormat/>
    <w:rsid w:val="00245F06"/>
    <w:pPr>
      <w:widowControl w:val="0"/>
      <w:autoSpaceDE w:val="0"/>
      <w:autoSpaceDN w:val="0"/>
      <w:adjustRightInd w:val="0"/>
    </w:pPr>
    <w:rPr>
      <w:rFonts w:ascii="Arial" w:hAnsi="Arial" w:cs="Arial"/>
      <w:b/>
      <w:bCs/>
    </w:rPr>
  </w:style>
  <w:style w:type="paragraph" w:customStyle="1" w:styleId="ConsPlusNonformat">
    <w:name w:val="ConsPlusNonformat"/>
    <w:link w:val="ConsPlusNonformat0"/>
    <w:uiPriority w:val="99"/>
    <w:qFormat/>
    <w:rsid w:val="00245F06"/>
    <w:pPr>
      <w:widowControl w:val="0"/>
      <w:autoSpaceDE w:val="0"/>
      <w:autoSpaceDN w:val="0"/>
      <w:adjustRightInd w:val="0"/>
    </w:pPr>
    <w:rPr>
      <w:rFonts w:ascii="Courier New" w:hAnsi="Courier New" w:cs="Courier New"/>
    </w:rPr>
  </w:style>
  <w:style w:type="paragraph" w:customStyle="1" w:styleId="affffffff2">
    <w:name w:val="Эко_№_таб"/>
    <w:basedOn w:val="aff1"/>
    <w:next w:val="aff1"/>
    <w:uiPriority w:val="99"/>
    <w:qFormat/>
    <w:rsid w:val="00245F06"/>
    <w:pPr>
      <w:spacing w:before="120"/>
      <w:ind w:firstLine="709"/>
      <w:jc w:val="right"/>
    </w:pPr>
    <w:rPr>
      <w:i/>
      <w:szCs w:val="20"/>
    </w:rPr>
  </w:style>
  <w:style w:type="paragraph" w:customStyle="1" w:styleId="afc">
    <w:name w:val="Эко_булет"/>
    <w:basedOn w:val="aff1"/>
    <w:next w:val="aff1"/>
    <w:uiPriority w:val="99"/>
    <w:qFormat/>
    <w:rsid w:val="00245F06"/>
    <w:pPr>
      <w:numPr>
        <w:numId w:val="16"/>
      </w:numPr>
      <w:spacing w:before="120"/>
      <w:jc w:val="both"/>
    </w:pPr>
    <w:rPr>
      <w:szCs w:val="20"/>
    </w:rPr>
  </w:style>
  <w:style w:type="paragraph" w:customStyle="1" w:styleId="affffffff3">
    <w:name w:val="Эко_таб"/>
    <w:basedOn w:val="aff1"/>
    <w:uiPriority w:val="99"/>
    <w:qFormat/>
    <w:rsid w:val="00245F06"/>
    <w:pPr>
      <w:spacing w:before="120" w:after="120"/>
      <w:jc w:val="center"/>
    </w:pPr>
    <w:rPr>
      <w:b/>
      <w:i/>
      <w:szCs w:val="20"/>
    </w:rPr>
  </w:style>
  <w:style w:type="paragraph" w:customStyle="1" w:styleId="affffffff4">
    <w:name w:val="Таблица"/>
    <w:basedOn w:val="aff1"/>
    <w:qFormat/>
    <w:rsid w:val="00245F06"/>
    <w:pPr>
      <w:jc w:val="center"/>
    </w:pPr>
    <w:rPr>
      <w:sz w:val="20"/>
      <w:szCs w:val="20"/>
    </w:rPr>
  </w:style>
  <w:style w:type="paragraph" w:customStyle="1" w:styleId="150">
    <w:name w:val="Шанпар1.5"/>
    <w:basedOn w:val="aff1"/>
    <w:uiPriority w:val="99"/>
    <w:qFormat/>
    <w:rsid w:val="00245F06"/>
    <w:pPr>
      <w:spacing w:before="120" w:line="360" w:lineRule="auto"/>
      <w:ind w:firstLine="720"/>
      <w:jc w:val="both"/>
    </w:pPr>
    <w:rPr>
      <w:szCs w:val="20"/>
    </w:rPr>
  </w:style>
  <w:style w:type="paragraph" w:customStyle="1" w:styleId="Bullet1">
    <w:name w:val="Bullet 1"/>
    <w:basedOn w:val="aff1"/>
    <w:uiPriority w:val="99"/>
    <w:qFormat/>
    <w:rsid w:val="00245F06"/>
    <w:pPr>
      <w:spacing w:before="120" w:line="240" w:lineRule="atLeast"/>
      <w:ind w:left="502" w:hanging="360"/>
      <w:jc w:val="both"/>
    </w:pPr>
    <w:rPr>
      <w:sz w:val="22"/>
      <w:szCs w:val="20"/>
      <w:lang w:val="en-AU"/>
    </w:rPr>
  </w:style>
  <w:style w:type="paragraph" w:customStyle="1" w:styleId="affffffff5">
    <w:name w:val="Обычный для таблицы"/>
    <w:basedOn w:val="aff1"/>
    <w:uiPriority w:val="99"/>
    <w:qFormat/>
    <w:rsid w:val="00245F06"/>
    <w:pPr>
      <w:spacing w:before="120" w:after="120"/>
      <w:jc w:val="center"/>
    </w:pPr>
  </w:style>
  <w:style w:type="paragraph" w:customStyle="1" w:styleId="solo11">
    <w:name w:val="solo11"/>
    <w:basedOn w:val="aff1"/>
    <w:uiPriority w:val="99"/>
    <w:qFormat/>
    <w:rsid w:val="00245F06"/>
    <w:pPr>
      <w:overflowPunct w:val="0"/>
      <w:autoSpaceDE w:val="0"/>
      <w:autoSpaceDN w:val="0"/>
      <w:adjustRightInd w:val="0"/>
      <w:spacing w:line="240" w:lineRule="atLeast"/>
      <w:ind w:firstLine="720"/>
      <w:jc w:val="both"/>
    </w:pPr>
    <w:rPr>
      <w:rFonts w:ascii="Times New Roman CYR" w:hAnsi="Times New Roman CYR"/>
      <w:szCs w:val="20"/>
    </w:rPr>
  </w:style>
  <w:style w:type="paragraph" w:customStyle="1" w:styleId="BodyTextIndent1">
    <w:name w:val="Body Text Indent1"/>
    <w:basedOn w:val="aff1"/>
    <w:uiPriority w:val="99"/>
    <w:semiHidden/>
    <w:qFormat/>
    <w:rsid w:val="00245F06"/>
    <w:pPr>
      <w:ind w:firstLine="567"/>
      <w:jc w:val="both"/>
    </w:pPr>
    <w:rPr>
      <w:szCs w:val="20"/>
    </w:rPr>
  </w:style>
  <w:style w:type="paragraph" w:customStyle="1" w:styleId="xl25">
    <w:name w:val="xl25"/>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7">
    <w:name w:val="xl27"/>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28">
    <w:name w:val="xl28"/>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29">
    <w:name w:val="xl29"/>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0">
    <w:name w:val="xl30"/>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31">
    <w:name w:val="xl31"/>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2">
    <w:name w:val="xl32"/>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3">
    <w:name w:val="xl33"/>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4">
    <w:name w:val="xl34"/>
    <w:basedOn w:val="aff1"/>
    <w:uiPriority w:val="99"/>
    <w:qFormat/>
    <w:rsid w:val="00245F06"/>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35">
    <w:name w:val="xl35"/>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6">
    <w:name w:val="xl36"/>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37">
    <w:name w:val="xl37"/>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8">
    <w:name w:val="xl38"/>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39">
    <w:name w:val="xl39"/>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0">
    <w:name w:val="xl40"/>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1">
    <w:name w:val="xl41"/>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42">
    <w:name w:val="xl42"/>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43">
    <w:name w:val="xl43"/>
    <w:basedOn w:val="aff1"/>
    <w:uiPriority w:val="99"/>
    <w:qFormat/>
    <w:rsid w:val="00245F06"/>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44">
    <w:name w:val="xl44"/>
    <w:basedOn w:val="aff1"/>
    <w:uiPriority w:val="99"/>
    <w:qFormat/>
    <w:rsid w:val="00245F0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5">
    <w:name w:val="xl45"/>
    <w:basedOn w:val="aff1"/>
    <w:uiPriority w:val="99"/>
    <w:qFormat/>
    <w:rsid w:val="00245F0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i/>
      <w:iCs/>
      <w:sz w:val="22"/>
      <w:szCs w:val="22"/>
    </w:rPr>
  </w:style>
  <w:style w:type="paragraph" w:customStyle="1" w:styleId="xl46">
    <w:name w:val="xl46"/>
    <w:basedOn w:val="aff1"/>
    <w:uiPriority w:val="99"/>
    <w:qFormat/>
    <w:rsid w:val="00245F0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7">
    <w:name w:val="xl47"/>
    <w:basedOn w:val="aff1"/>
    <w:uiPriority w:val="99"/>
    <w:qFormat/>
    <w:rsid w:val="00245F0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8">
    <w:name w:val="xl48"/>
    <w:basedOn w:val="aff1"/>
    <w:uiPriority w:val="99"/>
    <w:qFormat/>
    <w:rsid w:val="00245F0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9">
    <w:name w:val="xl49"/>
    <w:basedOn w:val="aff1"/>
    <w:uiPriority w:val="99"/>
    <w:qFormat/>
    <w:rsid w:val="00245F06"/>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50">
    <w:name w:val="xl50"/>
    <w:basedOn w:val="aff1"/>
    <w:uiPriority w:val="99"/>
    <w:qFormat/>
    <w:rsid w:val="00245F06"/>
    <w:pPr>
      <w:pBdr>
        <w:top w:val="single" w:sz="4" w:space="0" w:color="auto"/>
        <w:bottom w:val="single" w:sz="4" w:space="0" w:color="auto"/>
      </w:pBdr>
      <w:spacing w:before="100" w:beforeAutospacing="1" w:after="100" w:afterAutospacing="1"/>
      <w:jc w:val="center"/>
    </w:pPr>
    <w:rPr>
      <w:sz w:val="22"/>
      <w:szCs w:val="22"/>
    </w:rPr>
  </w:style>
  <w:style w:type="paragraph" w:customStyle="1" w:styleId="xl51">
    <w:name w:val="xl51"/>
    <w:basedOn w:val="aff1"/>
    <w:uiPriority w:val="99"/>
    <w:qFormat/>
    <w:rsid w:val="00245F06"/>
    <w:pPr>
      <w:pBdr>
        <w:top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2">
    <w:name w:val="xl52"/>
    <w:basedOn w:val="aff1"/>
    <w:uiPriority w:val="99"/>
    <w:qFormat/>
    <w:rsid w:val="00245F06"/>
    <w:pPr>
      <w:pBdr>
        <w:top w:val="single" w:sz="4" w:space="0" w:color="auto"/>
        <w:left w:val="single" w:sz="4" w:space="0" w:color="auto"/>
        <w:right w:val="single" w:sz="4" w:space="0" w:color="auto"/>
      </w:pBdr>
      <w:spacing w:before="100" w:beforeAutospacing="1" w:after="100" w:afterAutospacing="1"/>
      <w:jc w:val="center"/>
    </w:pPr>
    <w:rPr>
      <w:sz w:val="22"/>
      <w:szCs w:val="22"/>
    </w:rPr>
  </w:style>
  <w:style w:type="paragraph" w:customStyle="1" w:styleId="xl53">
    <w:name w:val="xl53"/>
    <w:basedOn w:val="aff1"/>
    <w:uiPriority w:val="99"/>
    <w:qFormat/>
    <w:rsid w:val="00245F06"/>
    <w:pPr>
      <w:pBdr>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4">
    <w:name w:val="xl54"/>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5">
    <w:name w:val="xl55"/>
    <w:basedOn w:val="aff1"/>
    <w:uiPriority w:val="99"/>
    <w:qFormat/>
    <w:rsid w:val="00245F06"/>
    <w:pPr>
      <w:pBdr>
        <w:top w:val="single" w:sz="4" w:space="0" w:color="auto"/>
        <w:bottom w:val="single" w:sz="4" w:space="0" w:color="auto"/>
      </w:pBdr>
      <w:spacing w:before="100" w:beforeAutospacing="1" w:after="100" w:afterAutospacing="1"/>
      <w:jc w:val="center"/>
    </w:pPr>
    <w:rPr>
      <w:sz w:val="22"/>
      <w:szCs w:val="22"/>
    </w:rPr>
  </w:style>
  <w:style w:type="paragraph" w:customStyle="1" w:styleId="xl56">
    <w:name w:val="xl56"/>
    <w:basedOn w:val="aff1"/>
    <w:uiPriority w:val="99"/>
    <w:qFormat/>
    <w:rsid w:val="00245F06"/>
    <w:pPr>
      <w:pBdr>
        <w:top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Char1">
    <w:name w:val="Char1"/>
    <w:basedOn w:val="aff1"/>
    <w:uiPriority w:val="99"/>
    <w:qFormat/>
    <w:rsid w:val="00245F06"/>
    <w:pPr>
      <w:spacing w:before="100" w:beforeAutospacing="1" w:after="100" w:afterAutospacing="1"/>
    </w:pPr>
    <w:rPr>
      <w:rFonts w:ascii="Tahoma" w:hAnsi="Tahoma"/>
      <w:sz w:val="20"/>
      <w:szCs w:val="20"/>
      <w:lang w:val="en-US" w:eastAsia="en-US"/>
    </w:rPr>
  </w:style>
  <w:style w:type="paragraph" w:customStyle="1" w:styleId="ae">
    <w:name w:val="Заголовок для СТП"/>
    <w:basedOn w:val="aff1"/>
    <w:uiPriority w:val="99"/>
    <w:qFormat/>
    <w:rsid w:val="00245F06"/>
    <w:pPr>
      <w:numPr>
        <w:numId w:val="17"/>
      </w:numPr>
    </w:pPr>
  </w:style>
  <w:style w:type="paragraph" w:customStyle="1" w:styleId="xl57">
    <w:name w:val="xl57"/>
    <w:basedOn w:val="aff1"/>
    <w:uiPriority w:val="99"/>
    <w:qFormat/>
    <w:rsid w:val="00245F0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i/>
      <w:iCs/>
    </w:rPr>
  </w:style>
  <w:style w:type="paragraph" w:customStyle="1" w:styleId="xl58">
    <w:name w:val="xl58"/>
    <w:basedOn w:val="aff1"/>
    <w:uiPriority w:val="99"/>
    <w:qFormat/>
    <w:rsid w:val="00245F06"/>
    <w:pPr>
      <w:pBdr>
        <w:top w:val="single" w:sz="4" w:space="0" w:color="auto"/>
        <w:left w:val="single" w:sz="4" w:space="0" w:color="auto"/>
        <w:right w:val="single" w:sz="4" w:space="0" w:color="auto"/>
      </w:pBdr>
      <w:spacing w:before="100" w:beforeAutospacing="1" w:after="100" w:afterAutospacing="1"/>
    </w:pPr>
    <w:rPr>
      <w:b/>
      <w:bCs/>
      <w:color w:val="FF0000"/>
    </w:rPr>
  </w:style>
  <w:style w:type="paragraph" w:customStyle="1" w:styleId="xl59">
    <w:name w:val="xl59"/>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0">
    <w:name w:val="xl60"/>
    <w:basedOn w:val="aff1"/>
    <w:uiPriority w:val="99"/>
    <w:qFormat/>
    <w:rsid w:val="00245F06"/>
    <w:pPr>
      <w:pBdr>
        <w:top w:val="single" w:sz="4" w:space="0" w:color="auto"/>
        <w:left w:val="single" w:sz="4" w:space="0" w:color="auto"/>
        <w:bottom w:val="single" w:sz="4" w:space="0" w:color="auto"/>
      </w:pBdr>
      <w:spacing w:before="100" w:beforeAutospacing="1" w:after="100" w:afterAutospacing="1"/>
      <w:jc w:val="center"/>
    </w:pPr>
    <w:rPr>
      <w:b/>
      <w:bCs/>
      <w:color w:val="FF0000"/>
    </w:rPr>
  </w:style>
  <w:style w:type="paragraph" w:customStyle="1" w:styleId="xl61">
    <w:name w:val="xl61"/>
    <w:basedOn w:val="aff1"/>
    <w:uiPriority w:val="99"/>
    <w:qFormat/>
    <w:rsid w:val="00245F06"/>
    <w:pPr>
      <w:pBdr>
        <w:top w:val="single" w:sz="4" w:space="0" w:color="auto"/>
        <w:bottom w:val="single" w:sz="4" w:space="0" w:color="auto"/>
      </w:pBdr>
      <w:spacing w:before="100" w:beforeAutospacing="1" w:after="100" w:afterAutospacing="1"/>
      <w:jc w:val="center"/>
    </w:pPr>
    <w:rPr>
      <w:b/>
      <w:bCs/>
      <w:color w:val="FF0000"/>
    </w:rPr>
  </w:style>
  <w:style w:type="paragraph" w:customStyle="1" w:styleId="xl62">
    <w:name w:val="xl62"/>
    <w:basedOn w:val="aff1"/>
    <w:uiPriority w:val="99"/>
    <w:qFormat/>
    <w:rsid w:val="00245F06"/>
    <w:pPr>
      <w:pBdr>
        <w:top w:val="single" w:sz="4" w:space="0" w:color="auto"/>
        <w:bottom w:val="single" w:sz="4" w:space="0" w:color="auto"/>
        <w:right w:val="single" w:sz="4" w:space="0" w:color="auto"/>
      </w:pBdr>
      <w:spacing w:before="100" w:beforeAutospacing="1" w:after="100" w:afterAutospacing="1"/>
      <w:jc w:val="center"/>
    </w:pPr>
    <w:rPr>
      <w:b/>
      <w:bCs/>
      <w:color w:val="FF0000"/>
    </w:rPr>
  </w:style>
  <w:style w:type="character" w:customStyle="1" w:styleId="2fe">
    <w:name w:val="Основной текст с отступом 2 Знак Знак Знак"/>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 Знак Знак Знак Знак1"/>
    <w:basedOn w:val="aff3"/>
    <w:rsid w:val="00245F06"/>
    <w:rPr>
      <w:sz w:val="24"/>
      <w:szCs w:val="24"/>
      <w:lang w:val="ru-RU" w:eastAsia="ru-RU" w:bidi="ar-SA"/>
    </w:rPr>
  </w:style>
  <w:style w:type="paragraph" w:customStyle="1" w:styleId="ab">
    <w:name w:val="Список отчета"/>
    <w:basedOn w:val="affffa"/>
    <w:link w:val="affffffff6"/>
    <w:uiPriority w:val="99"/>
    <w:qFormat/>
    <w:rsid w:val="00245F06"/>
    <w:pPr>
      <w:numPr>
        <w:numId w:val="18"/>
      </w:numPr>
      <w:tabs>
        <w:tab w:val="clear" w:pos="360"/>
      </w:tabs>
      <w:spacing w:before="120" w:after="0" w:line="312" w:lineRule="auto"/>
      <w:ind w:left="993" w:right="170"/>
      <w:jc w:val="both"/>
    </w:pPr>
    <w:rPr>
      <w:spacing w:val="10"/>
      <w:szCs w:val="20"/>
    </w:rPr>
  </w:style>
  <w:style w:type="paragraph" w:customStyle="1" w:styleId="affffffff7">
    <w:name w:val="основной текст"/>
    <w:basedOn w:val="aff1"/>
    <w:uiPriority w:val="99"/>
    <w:qFormat/>
    <w:rsid w:val="00245F06"/>
    <w:pPr>
      <w:spacing w:after="120"/>
      <w:ind w:firstLine="851"/>
      <w:jc w:val="both"/>
    </w:pPr>
    <w:rPr>
      <w:rFonts w:ascii="Arial" w:hAnsi="Arial"/>
      <w:sz w:val="28"/>
      <w:szCs w:val="20"/>
    </w:rPr>
  </w:style>
  <w:style w:type="paragraph" w:customStyle="1" w:styleId="1ffc">
    <w:name w:val="Знак Знак Знак1 Знак Знак Знак Знак Знак Знак Знак Знак Знак Знак"/>
    <w:basedOn w:val="aff1"/>
    <w:uiPriority w:val="99"/>
    <w:qFormat/>
    <w:rsid w:val="00245F06"/>
    <w:pPr>
      <w:spacing w:before="100" w:beforeAutospacing="1" w:after="100" w:afterAutospacing="1"/>
    </w:pPr>
    <w:rPr>
      <w:rFonts w:ascii="Tahoma" w:hAnsi="Tahoma"/>
      <w:sz w:val="20"/>
      <w:szCs w:val="20"/>
      <w:lang w:val="en-US" w:eastAsia="en-US"/>
    </w:rPr>
  </w:style>
  <w:style w:type="character" w:customStyle="1" w:styleId="afffffffe">
    <w:name w:val="Основной Знак"/>
    <w:basedOn w:val="aff3"/>
    <w:link w:val="afffffffd"/>
    <w:rsid w:val="00245F06"/>
    <w:rPr>
      <w:sz w:val="24"/>
      <w:szCs w:val="24"/>
    </w:rPr>
  </w:style>
  <w:style w:type="paragraph" w:customStyle="1" w:styleId="3f3">
    <w:name w:val="заг 3"/>
    <w:basedOn w:val="30"/>
    <w:uiPriority w:val="99"/>
    <w:qFormat/>
    <w:rsid w:val="00245F06"/>
    <w:pPr>
      <w:keepNext/>
      <w:numPr>
        <w:ilvl w:val="0"/>
        <w:numId w:val="0"/>
      </w:numPr>
      <w:spacing w:after="0" w:line="240" w:lineRule="auto"/>
      <w:contextualSpacing w:val="0"/>
      <w:jc w:val="center"/>
    </w:pPr>
    <w:rPr>
      <w:rFonts w:eastAsia="Times New Roman"/>
      <w:bCs w:val="0"/>
      <w:szCs w:val="20"/>
      <w:lang w:val="ru-RU" w:eastAsia="ru-RU"/>
    </w:rPr>
  </w:style>
  <w:style w:type="paragraph" w:customStyle="1" w:styleId="3f4">
    <w:name w:val="Знак Знак3 Знак Знак Знак Знак"/>
    <w:basedOn w:val="aff1"/>
    <w:next w:val="23"/>
    <w:autoRedefine/>
    <w:uiPriority w:val="99"/>
    <w:qFormat/>
    <w:rsid w:val="00245F06"/>
    <w:pPr>
      <w:spacing w:after="160" w:line="240" w:lineRule="exact"/>
      <w:jc w:val="right"/>
    </w:pPr>
    <w:rPr>
      <w:noProof/>
      <w:lang w:val="en-US" w:eastAsia="en-US"/>
    </w:rPr>
  </w:style>
  <w:style w:type="character" w:customStyle="1" w:styleId="1ffd">
    <w:name w:val="Основной текст Знак Знак Знак Знак1"/>
    <w:aliases w:val="Основной текст Знак Знак Знак Знак Знак Знак,Основной текст Знак1,Основной текст Знак Знак,НЕТ отступов Знак Знак Знак Знак Знак Знак Знак Знак,НЕТ отступов Знак Знак Знак Знак,НЕТ отступов Знак Знак Знак1"/>
    <w:rsid w:val="00245F06"/>
    <w:rPr>
      <w:sz w:val="24"/>
      <w:lang w:val="ru-RU" w:eastAsia="ru-RU" w:bidi="ar-SA"/>
    </w:rPr>
  </w:style>
  <w:style w:type="character" w:customStyle="1" w:styleId="BodyTextIndent2Char">
    <w:name w:val="Body Text Indent 2 Char"/>
    <w:semiHidden/>
    <w:locked/>
    <w:rsid w:val="00245F06"/>
    <w:rPr>
      <w:sz w:val="24"/>
      <w:szCs w:val="24"/>
      <w:lang w:val="ru-RU" w:eastAsia="ru-RU" w:bidi="ar-SA"/>
    </w:rPr>
  </w:style>
  <w:style w:type="paragraph" w:customStyle="1" w:styleId="66">
    <w:name w:val="Обычный6"/>
    <w:uiPriority w:val="99"/>
    <w:qFormat/>
    <w:rsid w:val="00245F06"/>
  </w:style>
  <w:style w:type="paragraph" w:customStyle="1" w:styleId="msonormal0">
    <w:name w:val="msonormal"/>
    <w:basedOn w:val="aff1"/>
    <w:qFormat/>
    <w:rsid w:val="00245F06"/>
    <w:pPr>
      <w:spacing w:before="100" w:beforeAutospacing="1" w:after="100" w:afterAutospacing="1"/>
    </w:pPr>
  </w:style>
  <w:style w:type="character" w:customStyle="1" w:styleId="315">
    <w:name w:val="Заголовок 3 Знак1"/>
    <w:aliases w:val="Заголовок 3 Maximyz Знак1,Заголовок 3 Знак + 12 pt Знак1,не полужирный Знак1,влево Знак1,Перед:  0 пт Знак1,Пос... Знак1,Заголовок 3 Знак + Знак1,Пер... Знак1,Знак4 Знак1,H3 Знак1,h3 Знак1,h3 Знак Знак Знак Знак1,Знак2 Знак1"/>
    <w:basedOn w:val="aff3"/>
    <w:locked/>
    <w:rsid w:val="007D651A"/>
    <w:rPr>
      <w:rFonts w:eastAsia="Calibri"/>
      <w:sz w:val="28"/>
      <w:szCs w:val="28"/>
      <w:u w:val="thick"/>
      <w:lang w:val="ru-RU" w:eastAsia="ru-RU" w:bidi="ar-SA"/>
    </w:rPr>
  </w:style>
  <w:style w:type="character" w:customStyle="1" w:styleId="affffffff8">
    <w:name w:val="Название Знак"/>
    <w:aliases w:val="Рис. Знак"/>
    <w:basedOn w:val="aff3"/>
    <w:locked/>
    <w:rsid w:val="007D651A"/>
    <w:rPr>
      <w:rFonts w:ascii="Arial" w:hAnsi="Arial" w:cs="Arial"/>
      <w:b/>
      <w:bCs/>
      <w:kern w:val="28"/>
      <w:sz w:val="32"/>
      <w:szCs w:val="32"/>
    </w:rPr>
  </w:style>
  <w:style w:type="paragraph" w:customStyle="1" w:styleId="affffffff9">
    <w:name w:val="нумерация в ГЗ"/>
    <w:basedOn w:val="aff1"/>
    <w:uiPriority w:val="99"/>
    <w:qFormat/>
    <w:rsid w:val="007D651A"/>
    <w:pPr>
      <w:tabs>
        <w:tab w:val="left" w:pos="930"/>
      </w:tabs>
      <w:spacing w:before="120" w:line="312" w:lineRule="auto"/>
      <w:ind w:firstLine="737"/>
      <w:jc w:val="both"/>
    </w:pPr>
    <w:rPr>
      <w:rFonts w:eastAsia="Calibri"/>
      <w:b/>
    </w:rPr>
  </w:style>
  <w:style w:type="paragraph" w:styleId="affffffffa">
    <w:name w:val="List Number"/>
    <w:basedOn w:val="aff1"/>
    <w:rsid w:val="007D651A"/>
    <w:pPr>
      <w:spacing w:line="360" w:lineRule="auto"/>
    </w:pPr>
    <w:rPr>
      <w:rFonts w:eastAsia="Calibri"/>
    </w:rPr>
  </w:style>
  <w:style w:type="character" w:customStyle="1" w:styleId="affffffffb">
    <w:name w:val="Маркированный список Знак"/>
    <w:basedOn w:val="aff3"/>
    <w:rsid w:val="007D651A"/>
    <w:rPr>
      <w:rFonts w:cs="Times New Roman"/>
      <w:snapToGrid w:val="0"/>
      <w:sz w:val="24"/>
      <w:szCs w:val="24"/>
      <w:lang w:val="ru-RU" w:eastAsia="ru-RU" w:bidi="ar-SA"/>
    </w:rPr>
  </w:style>
  <w:style w:type="paragraph" w:customStyle="1" w:styleId="Iauiue">
    <w:name w:val="Iau?iue"/>
    <w:uiPriority w:val="99"/>
    <w:qFormat/>
    <w:rsid w:val="007D651A"/>
    <w:pPr>
      <w:overflowPunct w:val="0"/>
      <w:autoSpaceDE w:val="0"/>
      <w:autoSpaceDN w:val="0"/>
      <w:adjustRightInd w:val="0"/>
      <w:textAlignment w:val="baseline"/>
    </w:pPr>
    <w:rPr>
      <w:rFonts w:eastAsia="Calibri"/>
      <w:lang w:val="en-US"/>
    </w:rPr>
  </w:style>
  <w:style w:type="character" w:customStyle="1" w:styleId="1ffe">
    <w:name w:val="Текст примечания Знак1"/>
    <w:basedOn w:val="aff3"/>
    <w:uiPriority w:val="99"/>
    <w:locked/>
    <w:rsid w:val="007D651A"/>
    <w:rPr>
      <w:rFonts w:eastAsia="Calibri"/>
      <w:color w:val="000000"/>
      <w:lang w:val="ru-RU" w:eastAsia="ru-RU" w:bidi="ar-SA"/>
    </w:rPr>
  </w:style>
  <w:style w:type="character" w:customStyle="1" w:styleId="affffffffc">
    <w:name w:val="Обычный (веб) Знак"/>
    <w:aliases w:val="Обычный (Web) Знак,Char Char Char Char Char Char Char Char Char Char Char Char Char Char Char Char Char Char Char Знак,Обычный (Интернет) Знак,Обычный (Web)1 Знак,Обычный (веб)1 Знак,Обычный (веб)11 Знак"/>
    <w:basedOn w:val="aff3"/>
    <w:uiPriority w:val="99"/>
    <w:rsid w:val="007D651A"/>
    <w:rPr>
      <w:rFonts w:cs="Times New Roman"/>
      <w:sz w:val="24"/>
      <w:szCs w:val="24"/>
      <w:lang w:val="ru-RU" w:eastAsia="ru-RU"/>
    </w:rPr>
  </w:style>
  <w:style w:type="character" w:customStyle="1" w:styleId="2b">
    <w:name w:val="Стиль2 Знак"/>
    <w:basedOn w:val="aff3"/>
    <w:link w:val="2a"/>
    <w:locked/>
    <w:rsid w:val="007D651A"/>
    <w:rPr>
      <w:rFonts w:eastAsia="Calibri"/>
      <w:b/>
      <w:sz w:val="24"/>
    </w:rPr>
  </w:style>
  <w:style w:type="paragraph" w:customStyle="1" w:styleId="xl19">
    <w:name w:val="xl19"/>
    <w:basedOn w:val="aff1"/>
    <w:uiPriority w:val="99"/>
    <w:qFormat/>
    <w:rsid w:val="007D65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0">
    <w:name w:val="xl20"/>
    <w:basedOn w:val="aff1"/>
    <w:uiPriority w:val="99"/>
    <w:qFormat/>
    <w:rsid w:val="007D651A"/>
    <w:pPr>
      <w:pBdr>
        <w:top w:val="single" w:sz="4" w:space="0" w:color="auto"/>
        <w:left w:val="single" w:sz="4" w:space="0" w:color="auto"/>
        <w:bottom w:val="single" w:sz="4" w:space="0" w:color="auto"/>
      </w:pBdr>
      <w:spacing w:before="100" w:beforeAutospacing="1" w:after="100" w:afterAutospacing="1"/>
      <w:jc w:val="center"/>
    </w:pPr>
    <w:rPr>
      <w:rFonts w:eastAsia="Calibri"/>
    </w:rPr>
  </w:style>
  <w:style w:type="paragraph" w:customStyle="1" w:styleId="xl21">
    <w:name w:val="xl21"/>
    <w:basedOn w:val="aff1"/>
    <w:uiPriority w:val="99"/>
    <w:qFormat/>
    <w:rsid w:val="007D651A"/>
    <w:pPr>
      <w:pBdr>
        <w:top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2">
    <w:name w:val="xl22"/>
    <w:basedOn w:val="aff1"/>
    <w:uiPriority w:val="99"/>
    <w:qFormat/>
    <w:rsid w:val="007D651A"/>
    <w:pPr>
      <w:pBdr>
        <w:top w:val="single" w:sz="4" w:space="0" w:color="auto"/>
        <w:bottom w:val="single" w:sz="4" w:space="0" w:color="auto"/>
      </w:pBdr>
      <w:spacing w:before="100" w:beforeAutospacing="1" w:after="100" w:afterAutospacing="1"/>
      <w:jc w:val="center"/>
    </w:pPr>
    <w:rPr>
      <w:rFonts w:eastAsia="Calibri"/>
    </w:rPr>
  </w:style>
  <w:style w:type="paragraph" w:customStyle="1" w:styleId="xl23">
    <w:name w:val="xl23"/>
    <w:basedOn w:val="aff1"/>
    <w:uiPriority w:val="99"/>
    <w:qFormat/>
    <w:rsid w:val="007D651A"/>
    <w:pPr>
      <w:pBdr>
        <w:top w:val="single" w:sz="4" w:space="0" w:color="auto"/>
        <w:left w:val="single" w:sz="4" w:space="0" w:color="auto"/>
        <w:right w:val="single" w:sz="4" w:space="0" w:color="auto"/>
      </w:pBdr>
      <w:spacing w:before="100" w:beforeAutospacing="1" w:after="100" w:afterAutospacing="1"/>
      <w:jc w:val="center"/>
      <w:textAlignment w:val="center"/>
    </w:pPr>
    <w:rPr>
      <w:rFonts w:eastAsia="Calibri"/>
    </w:rPr>
  </w:style>
  <w:style w:type="paragraph" w:customStyle="1" w:styleId="1fff">
    <w:name w:val="Заголовок 1 с Нум"/>
    <w:basedOn w:val="1c"/>
    <w:uiPriority w:val="99"/>
    <w:qFormat/>
    <w:rsid w:val="007D651A"/>
    <w:pPr>
      <w:keepNext/>
      <w:numPr>
        <w:numId w:val="0"/>
      </w:numPr>
      <w:spacing w:before="240" w:after="60" w:line="240" w:lineRule="auto"/>
    </w:pPr>
    <w:rPr>
      <w:rFonts w:cs="Arial"/>
      <w:kern w:val="32"/>
      <w:szCs w:val="32"/>
      <w:lang w:val="ru-RU" w:eastAsia="ru-RU"/>
    </w:rPr>
  </w:style>
  <w:style w:type="paragraph" w:customStyle="1" w:styleId="1fff0">
    <w:name w:val="Заголовок оглавления1"/>
    <w:basedOn w:val="1c"/>
    <w:next w:val="aff1"/>
    <w:uiPriority w:val="39"/>
    <w:qFormat/>
    <w:rsid w:val="007D651A"/>
    <w:pPr>
      <w:keepNext/>
      <w:keepLines/>
      <w:numPr>
        <w:numId w:val="0"/>
      </w:numPr>
      <w:spacing w:before="480" w:after="0"/>
      <w:outlineLvl w:val="9"/>
    </w:pPr>
    <w:rPr>
      <w:rFonts w:ascii="Cambria" w:hAnsi="Cambria"/>
      <w:color w:val="365F91"/>
      <w:sz w:val="28"/>
      <w:szCs w:val="28"/>
      <w:lang w:val="ru-RU"/>
    </w:rPr>
  </w:style>
  <w:style w:type="paragraph" w:customStyle="1" w:styleId="2ff">
    <w:name w:val="Без интервала2"/>
    <w:link w:val="NoSpacingChar"/>
    <w:qFormat/>
    <w:rsid w:val="007D651A"/>
    <w:rPr>
      <w:rFonts w:ascii="Calibri" w:eastAsia="Calibri" w:hAnsi="Calibri"/>
      <w:sz w:val="22"/>
      <w:szCs w:val="22"/>
      <w:lang w:eastAsia="en-US"/>
    </w:rPr>
  </w:style>
  <w:style w:type="character" w:customStyle="1" w:styleId="NoSpacingChar">
    <w:name w:val="No Spacing Char"/>
    <w:basedOn w:val="aff3"/>
    <w:link w:val="2ff"/>
    <w:locked/>
    <w:rsid w:val="007D651A"/>
    <w:rPr>
      <w:rFonts w:ascii="Calibri" w:eastAsia="Calibri" w:hAnsi="Calibri"/>
      <w:sz w:val="22"/>
      <w:szCs w:val="22"/>
      <w:lang w:eastAsia="en-US"/>
    </w:rPr>
  </w:style>
  <w:style w:type="paragraph" w:customStyle="1" w:styleId="4e">
    <w:name w:val="Стиль4"/>
    <w:basedOn w:val="affc"/>
    <w:link w:val="4f"/>
    <w:qFormat/>
    <w:rsid w:val="007D651A"/>
    <w:pPr>
      <w:tabs>
        <w:tab w:val="clear" w:pos="4677"/>
        <w:tab w:val="clear" w:pos="9355"/>
        <w:tab w:val="center" w:pos="4153"/>
        <w:tab w:val="right" w:pos="8306"/>
      </w:tabs>
      <w:spacing w:before="120" w:line="360" w:lineRule="auto"/>
      <w:ind w:firstLine="720"/>
    </w:pPr>
    <w:rPr>
      <w:rFonts w:eastAsia="Calibri"/>
      <w:color w:val="FFC000"/>
      <w:szCs w:val="16"/>
    </w:rPr>
  </w:style>
  <w:style w:type="paragraph" w:customStyle="1" w:styleId="4f0">
    <w:name w:val="Абзац списка4"/>
    <w:basedOn w:val="aff1"/>
    <w:uiPriority w:val="99"/>
    <w:qFormat/>
    <w:rsid w:val="007D651A"/>
    <w:pPr>
      <w:overflowPunct w:val="0"/>
      <w:autoSpaceDE w:val="0"/>
      <w:autoSpaceDN w:val="0"/>
      <w:adjustRightInd w:val="0"/>
      <w:ind w:left="720"/>
      <w:contextualSpacing/>
      <w:textAlignment w:val="baseline"/>
    </w:pPr>
    <w:rPr>
      <w:rFonts w:ascii="Times New Roman CYR" w:eastAsia="Calibri" w:hAnsi="Times New Roman CYR"/>
      <w:szCs w:val="20"/>
    </w:rPr>
  </w:style>
  <w:style w:type="character" w:customStyle="1" w:styleId="FontStyle371">
    <w:name w:val="Font Style371"/>
    <w:basedOn w:val="aff3"/>
    <w:rsid w:val="007D651A"/>
    <w:rPr>
      <w:rFonts w:ascii="Times New Roman" w:hAnsi="Times New Roman" w:cs="Times New Roman"/>
      <w:sz w:val="20"/>
      <w:szCs w:val="20"/>
    </w:rPr>
  </w:style>
  <w:style w:type="paragraph" w:customStyle="1" w:styleId="Style10">
    <w:name w:val="Style10"/>
    <w:basedOn w:val="aff1"/>
    <w:uiPriority w:val="99"/>
    <w:qFormat/>
    <w:rsid w:val="007D651A"/>
    <w:pPr>
      <w:widowControl w:val="0"/>
      <w:autoSpaceDE w:val="0"/>
      <w:autoSpaceDN w:val="0"/>
      <w:adjustRightInd w:val="0"/>
      <w:spacing w:line="234" w:lineRule="exact"/>
      <w:ind w:firstLine="618"/>
      <w:jc w:val="both"/>
    </w:pPr>
    <w:rPr>
      <w:rFonts w:eastAsia="Calibri"/>
    </w:rPr>
  </w:style>
  <w:style w:type="character" w:customStyle="1" w:styleId="v121">
    <w:name w:val="v121"/>
    <w:basedOn w:val="aff3"/>
    <w:rsid w:val="007D651A"/>
    <w:rPr>
      <w:rFonts w:ascii="Verdana" w:hAnsi="Verdana" w:cs="Times New Roman"/>
      <w:sz w:val="18"/>
      <w:szCs w:val="18"/>
    </w:rPr>
  </w:style>
  <w:style w:type="character" w:customStyle="1" w:styleId="affffff">
    <w:name w:val="Основной текст_"/>
    <w:basedOn w:val="aff3"/>
    <w:link w:val="1fe"/>
    <w:locked/>
    <w:rsid w:val="007D651A"/>
    <w:rPr>
      <w:lang w:val="en-US"/>
    </w:rPr>
  </w:style>
  <w:style w:type="character" w:customStyle="1" w:styleId="2ff0">
    <w:name w:val="Основной текст (2)_"/>
    <w:basedOn w:val="aff3"/>
    <w:link w:val="215"/>
    <w:locked/>
    <w:rsid w:val="007D651A"/>
    <w:rPr>
      <w:sz w:val="24"/>
      <w:szCs w:val="24"/>
      <w:shd w:val="clear" w:color="auto" w:fill="FFFFFF"/>
    </w:rPr>
  </w:style>
  <w:style w:type="paragraph" w:customStyle="1" w:styleId="215">
    <w:name w:val="Основной текст (2)1"/>
    <w:basedOn w:val="aff1"/>
    <w:link w:val="2ff0"/>
    <w:uiPriority w:val="99"/>
    <w:qFormat/>
    <w:rsid w:val="007D651A"/>
    <w:pPr>
      <w:shd w:val="clear" w:color="auto" w:fill="FFFFFF"/>
      <w:spacing w:line="240" w:lineRule="atLeast"/>
    </w:pPr>
    <w:rPr>
      <w:shd w:val="clear" w:color="auto" w:fill="FFFFFF"/>
    </w:rPr>
  </w:style>
  <w:style w:type="paragraph" w:styleId="3f5">
    <w:name w:val="List Bullet 3"/>
    <w:basedOn w:val="aff1"/>
    <w:autoRedefine/>
    <w:rsid w:val="007D651A"/>
    <w:pPr>
      <w:tabs>
        <w:tab w:val="num" w:pos="360"/>
      </w:tabs>
    </w:pPr>
    <w:rPr>
      <w:rFonts w:ascii="Calibri" w:eastAsia="Calibri" w:hAnsi="Calibri"/>
      <w:lang w:eastAsia="en-US"/>
    </w:rPr>
  </w:style>
  <w:style w:type="character" w:customStyle="1" w:styleId="FontStyle369">
    <w:name w:val="Font Style369"/>
    <w:basedOn w:val="aff3"/>
    <w:rsid w:val="007D651A"/>
    <w:rPr>
      <w:rFonts w:ascii="Times New Roman" w:hAnsi="Times New Roman" w:cs="Times New Roman"/>
      <w:b/>
      <w:bCs/>
      <w:spacing w:val="-10"/>
      <w:sz w:val="22"/>
      <w:szCs w:val="22"/>
    </w:rPr>
  </w:style>
  <w:style w:type="paragraph" w:customStyle="1" w:styleId="Style44">
    <w:name w:val="Style44"/>
    <w:basedOn w:val="aff1"/>
    <w:uiPriority w:val="99"/>
    <w:qFormat/>
    <w:rsid w:val="007D651A"/>
    <w:pPr>
      <w:widowControl w:val="0"/>
      <w:autoSpaceDE w:val="0"/>
      <w:autoSpaceDN w:val="0"/>
      <w:adjustRightInd w:val="0"/>
      <w:spacing w:line="249" w:lineRule="exact"/>
      <w:jc w:val="center"/>
    </w:pPr>
    <w:rPr>
      <w:rFonts w:eastAsia="Calibri"/>
    </w:rPr>
  </w:style>
  <w:style w:type="paragraph" w:customStyle="1" w:styleId="Style51">
    <w:name w:val="Style51"/>
    <w:basedOn w:val="aff1"/>
    <w:uiPriority w:val="99"/>
    <w:qFormat/>
    <w:rsid w:val="007D651A"/>
    <w:pPr>
      <w:widowControl w:val="0"/>
      <w:autoSpaceDE w:val="0"/>
      <w:autoSpaceDN w:val="0"/>
      <w:adjustRightInd w:val="0"/>
      <w:jc w:val="both"/>
    </w:pPr>
    <w:rPr>
      <w:rFonts w:eastAsia="Calibri"/>
    </w:rPr>
  </w:style>
  <w:style w:type="paragraph" w:customStyle="1" w:styleId="Style317">
    <w:name w:val="Style317"/>
    <w:basedOn w:val="aff1"/>
    <w:uiPriority w:val="99"/>
    <w:qFormat/>
    <w:rsid w:val="007D651A"/>
    <w:pPr>
      <w:widowControl w:val="0"/>
      <w:autoSpaceDE w:val="0"/>
      <w:autoSpaceDN w:val="0"/>
      <w:adjustRightInd w:val="0"/>
    </w:pPr>
    <w:rPr>
      <w:rFonts w:eastAsia="Calibri"/>
    </w:rPr>
  </w:style>
  <w:style w:type="character" w:customStyle="1" w:styleId="FontStyle353">
    <w:name w:val="Font Style353"/>
    <w:basedOn w:val="aff3"/>
    <w:rsid w:val="007D651A"/>
    <w:rPr>
      <w:rFonts w:ascii="Times New Roman" w:hAnsi="Times New Roman" w:cs="Times New Roman"/>
      <w:sz w:val="20"/>
      <w:szCs w:val="20"/>
    </w:rPr>
  </w:style>
  <w:style w:type="paragraph" w:customStyle="1" w:styleId="Style100">
    <w:name w:val="Style100"/>
    <w:basedOn w:val="aff1"/>
    <w:uiPriority w:val="99"/>
    <w:qFormat/>
    <w:rsid w:val="007D651A"/>
    <w:pPr>
      <w:widowControl w:val="0"/>
      <w:autoSpaceDE w:val="0"/>
      <w:autoSpaceDN w:val="0"/>
      <w:adjustRightInd w:val="0"/>
      <w:spacing w:line="185" w:lineRule="exact"/>
      <w:ind w:firstLine="525"/>
      <w:jc w:val="both"/>
    </w:pPr>
    <w:rPr>
      <w:rFonts w:eastAsia="Calibri"/>
    </w:rPr>
  </w:style>
  <w:style w:type="paragraph" w:customStyle="1" w:styleId="Style329">
    <w:name w:val="Style329"/>
    <w:basedOn w:val="aff1"/>
    <w:uiPriority w:val="99"/>
    <w:qFormat/>
    <w:rsid w:val="007D651A"/>
    <w:pPr>
      <w:widowControl w:val="0"/>
      <w:autoSpaceDE w:val="0"/>
      <w:autoSpaceDN w:val="0"/>
      <w:adjustRightInd w:val="0"/>
    </w:pPr>
    <w:rPr>
      <w:rFonts w:eastAsia="Calibri"/>
    </w:rPr>
  </w:style>
  <w:style w:type="paragraph" w:customStyle="1" w:styleId="BodyTextIndent21">
    <w:name w:val="Body Text Indent 21"/>
    <w:basedOn w:val="aff1"/>
    <w:uiPriority w:val="99"/>
    <w:qFormat/>
    <w:rsid w:val="007D651A"/>
    <w:pPr>
      <w:spacing w:before="120"/>
      <w:ind w:firstLine="709"/>
      <w:jc w:val="both"/>
    </w:pPr>
    <w:rPr>
      <w:rFonts w:eastAsia="Calibri"/>
    </w:rPr>
  </w:style>
  <w:style w:type="paragraph" w:customStyle="1" w:styleId="Style309">
    <w:name w:val="Style309"/>
    <w:basedOn w:val="aff1"/>
    <w:uiPriority w:val="99"/>
    <w:qFormat/>
    <w:rsid w:val="007D651A"/>
    <w:pPr>
      <w:widowControl w:val="0"/>
      <w:autoSpaceDE w:val="0"/>
      <w:autoSpaceDN w:val="0"/>
      <w:adjustRightInd w:val="0"/>
      <w:spacing w:line="202" w:lineRule="exact"/>
      <w:ind w:firstLine="2083"/>
      <w:jc w:val="both"/>
    </w:pPr>
    <w:rPr>
      <w:rFonts w:eastAsia="Calibri"/>
    </w:rPr>
  </w:style>
  <w:style w:type="paragraph" w:customStyle="1" w:styleId="Normal1">
    <w:name w:val="Normal1"/>
    <w:uiPriority w:val="99"/>
    <w:qFormat/>
    <w:rsid w:val="007D651A"/>
    <w:rPr>
      <w:rFonts w:eastAsia="Calibri"/>
    </w:rPr>
  </w:style>
  <w:style w:type="paragraph" w:customStyle="1" w:styleId="1fff1">
    <w:name w:val="1 Знак Знак Знак Знак"/>
    <w:basedOn w:val="aff1"/>
    <w:rsid w:val="007D651A"/>
    <w:pPr>
      <w:spacing w:before="100" w:beforeAutospacing="1" w:after="100" w:afterAutospacing="1"/>
    </w:pPr>
    <w:rPr>
      <w:rFonts w:ascii="Tahoma" w:eastAsia="Calibri" w:hAnsi="Tahoma"/>
      <w:sz w:val="20"/>
      <w:szCs w:val="20"/>
      <w:lang w:val="en-US" w:eastAsia="en-US"/>
    </w:rPr>
  </w:style>
  <w:style w:type="paragraph" w:customStyle="1" w:styleId="BodyTextIndent22">
    <w:name w:val="Body Text Indent 22"/>
    <w:basedOn w:val="aff1"/>
    <w:uiPriority w:val="99"/>
    <w:qFormat/>
    <w:rsid w:val="007D651A"/>
    <w:pPr>
      <w:spacing w:before="240"/>
      <w:ind w:firstLine="567"/>
      <w:jc w:val="both"/>
    </w:pPr>
    <w:rPr>
      <w:rFonts w:eastAsia="Calibri"/>
      <w:sz w:val="28"/>
      <w:szCs w:val="20"/>
    </w:rPr>
  </w:style>
  <w:style w:type="paragraph" w:customStyle="1" w:styleId="1fff2">
    <w:name w:val="1 Знак Знак Знак Знак Знак Знак Знак Знак Знак Знак"/>
    <w:basedOn w:val="aff1"/>
    <w:uiPriority w:val="99"/>
    <w:qFormat/>
    <w:rsid w:val="007D651A"/>
    <w:pPr>
      <w:spacing w:before="100" w:beforeAutospacing="1" w:after="100" w:afterAutospacing="1"/>
    </w:pPr>
    <w:rPr>
      <w:rFonts w:ascii="Tahoma" w:eastAsia="Calibri" w:hAnsi="Tahoma"/>
      <w:sz w:val="20"/>
      <w:szCs w:val="20"/>
      <w:lang w:val="en-US" w:eastAsia="en-US"/>
    </w:rPr>
  </w:style>
  <w:style w:type="paragraph" w:customStyle="1" w:styleId="1fff3">
    <w:name w:val="Список маркированный 1"/>
    <w:basedOn w:val="aff1"/>
    <w:link w:val="1fff4"/>
    <w:qFormat/>
    <w:rsid w:val="007D651A"/>
    <w:pPr>
      <w:spacing w:after="120" w:line="360" w:lineRule="auto"/>
      <w:ind w:left="709"/>
      <w:contextualSpacing/>
      <w:jc w:val="both"/>
    </w:pPr>
    <w:rPr>
      <w:rFonts w:eastAsia="Calibri"/>
    </w:rPr>
  </w:style>
  <w:style w:type="character" w:customStyle="1" w:styleId="1fff4">
    <w:name w:val="Список маркированный 1 Знак"/>
    <w:link w:val="1fff3"/>
    <w:locked/>
    <w:rsid w:val="007D651A"/>
    <w:rPr>
      <w:rFonts w:eastAsia="Calibri"/>
      <w:sz w:val="24"/>
      <w:szCs w:val="24"/>
    </w:rPr>
  </w:style>
  <w:style w:type="paragraph" w:customStyle="1" w:styleId="style1">
    <w:name w:val="style1"/>
    <w:basedOn w:val="aff1"/>
    <w:uiPriority w:val="99"/>
    <w:qFormat/>
    <w:rsid w:val="007D651A"/>
    <w:pPr>
      <w:spacing w:before="100" w:beforeAutospacing="1" w:after="100" w:afterAutospacing="1"/>
    </w:pPr>
    <w:rPr>
      <w:rFonts w:eastAsia="Calibri"/>
    </w:rPr>
  </w:style>
  <w:style w:type="character" w:customStyle="1" w:styleId="text0">
    <w:name w:val="text"/>
    <w:basedOn w:val="aff3"/>
    <w:rsid w:val="007D651A"/>
    <w:rPr>
      <w:rFonts w:cs="Times New Roman"/>
    </w:rPr>
  </w:style>
  <w:style w:type="paragraph" w:customStyle="1" w:styleId="affffffffd">
    <w:name w:val="Название таблицы"/>
    <w:basedOn w:val="affffa"/>
    <w:link w:val="affffffffe"/>
    <w:qFormat/>
    <w:rsid w:val="007D651A"/>
    <w:pPr>
      <w:overflowPunct w:val="0"/>
      <w:autoSpaceDE w:val="0"/>
      <w:autoSpaceDN w:val="0"/>
      <w:adjustRightInd w:val="0"/>
      <w:spacing w:after="0"/>
      <w:ind w:firstLine="720"/>
      <w:jc w:val="center"/>
      <w:textAlignment w:val="baseline"/>
    </w:pPr>
    <w:rPr>
      <w:b/>
      <w:szCs w:val="20"/>
    </w:rPr>
  </w:style>
  <w:style w:type="paragraph" w:customStyle="1" w:styleId="2ff1">
    <w:name w:val="Текст2"/>
    <w:basedOn w:val="aff1"/>
    <w:uiPriority w:val="99"/>
    <w:qFormat/>
    <w:rsid w:val="007D651A"/>
    <w:pPr>
      <w:ind w:firstLine="709"/>
      <w:jc w:val="both"/>
    </w:pPr>
    <w:rPr>
      <w:szCs w:val="20"/>
    </w:rPr>
  </w:style>
  <w:style w:type="paragraph" w:customStyle="1" w:styleId="240">
    <w:name w:val="Основной текст с отступом 24"/>
    <w:basedOn w:val="aff1"/>
    <w:uiPriority w:val="99"/>
    <w:qFormat/>
    <w:rsid w:val="007D651A"/>
    <w:pPr>
      <w:spacing w:before="240"/>
      <w:ind w:firstLine="567"/>
      <w:jc w:val="both"/>
    </w:pPr>
    <w:rPr>
      <w:sz w:val="28"/>
      <w:szCs w:val="20"/>
    </w:rPr>
  </w:style>
  <w:style w:type="paragraph" w:customStyle="1" w:styleId="321">
    <w:name w:val="Основной текст 32"/>
    <w:basedOn w:val="aff1"/>
    <w:uiPriority w:val="99"/>
    <w:qFormat/>
    <w:rsid w:val="007D651A"/>
    <w:pPr>
      <w:jc w:val="center"/>
    </w:pPr>
    <w:rPr>
      <w:sz w:val="20"/>
      <w:szCs w:val="20"/>
    </w:rPr>
  </w:style>
  <w:style w:type="paragraph" w:customStyle="1" w:styleId="340">
    <w:name w:val="Основной текст с отступом 34"/>
    <w:basedOn w:val="aff1"/>
    <w:uiPriority w:val="99"/>
    <w:qFormat/>
    <w:rsid w:val="007D651A"/>
    <w:pPr>
      <w:ind w:left="855"/>
      <w:jc w:val="both"/>
    </w:pPr>
    <w:rPr>
      <w:sz w:val="28"/>
      <w:szCs w:val="20"/>
    </w:rPr>
  </w:style>
  <w:style w:type="paragraph" w:customStyle="1" w:styleId="74">
    <w:name w:val="Обычный7"/>
    <w:uiPriority w:val="99"/>
    <w:qFormat/>
    <w:rsid w:val="007D651A"/>
  </w:style>
  <w:style w:type="character" w:customStyle="1" w:styleId="afffffffff">
    <w:name w:val="Гипертекстовая ссылка"/>
    <w:basedOn w:val="aff3"/>
    <w:uiPriority w:val="99"/>
    <w:rsid w:val="007D651A"/>
    <w:rPr>
      <w:rFonts w:cs="Times New Roman"/>
      <w:color w:val="008000"/>
    </w:rPr>
  </w:style>
  <w:style w:type="paragraph" w:customStyle="1" w:styleId="1fff5">
    <w:name w:val="Знак Знак Знак1 Знак Знак Знак Знак Знак Знак Знак Знак Знак Знак Знак Знак Знак"/>
    <w:basedOn w:val="aff1"/>
    <w:uiPriority w:val="99"/>
    <w:qFormat/>
    <w:rsid w:val="007D651A"/>
    <w:pPr>
      <w:spacing w:before="100" w:beforeAutospacing="1" w:after="100" w:afterAutospacing="1"/>
    </w:pPr>
    <w:rPr>
      <w:rFonts w:ascii="Tahoma" w:hAnsi="Tahoma"/>
      <w:sz w:val="20"/>
      <w:szCs w:val="20"/>
      <w:lang w:val="en-US" w:eastAsia="en-US"/>
    </w:rPr>
  </w:style>
  <w:style w:type="character" w:customStyle="1" w:styleId="ConsPlusCell0">
    <w:name w:val="ConsPlusCell Знак"/>
    <w:basedOn w:val="aff3"/>
    <w:link w:val="ConsPlusCell"/>
    <w:locked/>
    <w:rsid w:val="007F387E"/>
    <w:rPr>
      <w:rFonts w:ascii="Arial" w:hAnsi="Arial" w:cs="Arial"/>
    </w:rPr>
  </w:style>
  <w:style w:type="character" w:customStyle="1" w:styleId="affffff5">
    <w:name w:val="Обычный отступ Знак"/>
    <w:basedOn w:val="aff3"/>
    <w:link w:val="affffff4"/>
    <w:rsid w:val="003C7460"/>
    <w:rPr>
      <w:rFonts w:eastAsiaTheme="minorHAnsi" w:cstheme="minorBidi"/>
      <w:sz w:val="24"/>
      <w:szCs w:val="22"/>
      <w:lang w:eastAsia="en-US"/>
    </w:rPr>
  </w:style>
  <w:style w:type="paragraph" w:customStyle="1" w:styleId="3f6">
    <w:name w:val="Знак3"/>
    <w:basedOn w:val="aff1"/>
    <w:next w:val="23"/>
    <w:autoRedefine/>
    <w:uiPriority w:val="99"/>
    <w:qFormat/>
    <w:rsid w:val="003C7460"/>
    <w:pPr>
      <w:spacing w:after="160" w:line="240" w:lineRule="exact"/>
      <w:jc w:val="right"/>
    </w:pPr>
    <w:rPr>
      <w:noProof/>
      <w:lang w:val="en-US" w:eastAsia="en-US"/>
    </w:rPr>
  </w:style>
  <w:style w:type="paragraph" w:customStyle="1" w:styleId="afffffffff0">
    <w:name w:val="Основной жирный"/>
    <w:basedOn w:val="affff7"/>
    <w:next w:val="affff7"/>
    <w:qFormat/>
    <w:rsid w:val="003C7460"/>
    <w:pPr>
      <w:widowControl w:val="0"/>
      <w:overflowPunct w:val="0"/>
      <w:adjustRightInd w:val="0"/>
      <w:spacing w:before="120" w:after="0" w:line="240" w:lineRule="auto"/>
      <w:ind w:left="425" w:firstLine="425"/>
      <w:jc w:val="both"/>
    </w:pPr>
    <w:rPr>
      <w:b/>
      <w:bCs/>
    </w:rPr>
  </w:style>
  <w:style w:type="character" w:customStyle="1" w:styleId="1fff6">
    <w:name w:val="Заголовок 1 с Нум Знак"/>
    <w:basedOn w:val="aff3"/>
    <w:rsid w:val="003C7460"/>
    <w:rPr>
      <w:rFonts w:ascii="Arial" w:hAnsi="Arial" w:cs="Arial" w:hint="default"/>
      <w:b/>
      <w:bCs/>
      <w:kern w:val="32"/>
      <w:sz w:val="24"/>
      <w:szCs w:val="32"/>
      <w:lang w:val="ru-RU" w:eastAsia="ru-RU" w:bidi="ar-SA"/>
    </w:rPr>
  </w:style>
  <w:style w:type="character" w:customStyle="1" w:styleId="afffffffff1">
    <w:name w:val="Основной жирный Знак"/>
    <w:basedOn w:val="affff8"/>
    <w:rsid w:val="003C7460"/>
    <w:rPr>
      <w:b/>
      <w:bCs/>
      <w:sz w:val="24"/>
      <w:szCs w:val="24"/>
      <w:lang w:val="ru-RU" w:eastAsia="ru-RU" w:bidi="ar-SA"/>
    </w:rPr>
  </w:style>
  <w:style w:type="character" w:customStyle="1" w:styleId="180">
    <w:name w:val="Знак Знак18"/>
    <w:basedOn w:val="aff3"/>
    <w:rsid w:val="003C7460"/>
    <w:rPr>
      <w:sz w:val="28"/>
    </w:rPr>
  </w:style>
  <w:style w:type="character" w:customStyle="1" w:styleId="170">
    <w:name w:val="Знак Знак17"/>
    <w:basedOn w:val="aff3"/>
    <w:rsid w:val="003C7460"/>
    <w:rPr>
      <w:b/>
      <w:sz w:val="22"/>
    </w:rPr>
  </w:style>
  <w:style w:type="character" w:customStyle="1" w:styleId="83">
    <w:name w:val="Знак Знак8"/>
    <w:basedOn w:val="aff3"/>
    <w:rsid w:val="003C7460"/>
    <w:rPr>
      <w:sz w:val="28"/>
    </w:rPr>
  </w:style>
  <w:style w:type="character" w:customStyle="1" w:styleId="75">
    <w:name w:val="Знак Знак7"/>
    <w:basedOn w:val="aff3"/>
    <w:rsid w:val="003C7460"/>
    <w:rPr>
      <w:b/>
      <w:sz w:val="24"/>
    </w:rPr>
  </w:style>
  <w:style w:type="character" w:customStyle="1" w:styleId="67">
    <w:name w:val="Знак Знак6"/>
    <w:basedOn w:val="aff3"/>
    <w:rsid w:val="003C7460"/>
    <w:rPr>
      <w:sz w:val="24"/>
    </w:rPr>
  </w:style>
  <w:style w:type="character" w:customStyle="1" w:styleId="afffffffff2">
    <w:name w:val="Стиль полужирный"/>
    <w:basedOn w:val="aff3"/>
    <w:rsid w:val="003C7460"/>
    <w:rPr>
      <w:b/>
      <w:bCs/>
      <w:strike w:val="0"/>
      <w:dstrike w:val="0"/>
      <w:u w:val="none"/>
      <w:effect w:val="none"/>
      <w:vertAlign w:val="baseline"/>
    </w:rPr>
  </w:style>
  <w:style w:type="paragraph" w:customStyle="1" w:styleId="txt">
    <w:name w:val="txt"/>
    <w:basedOn w:val="aff1"/>
    <w:uiPriority w:val="99"/>
    <w:qFormat/>
    <w:rsid w:val="003C7460"/>
    <w:pPr>
      <w:spacing w:before="100" w:beforeAutospacing="1" w:after="100" w:afterAutospacing="1"/>
    </w:pPr>
  </w:style>
  <w:style w:type="paragraph" w:styleId="40">
    <w:name w:val="List 4"/>
    <w:basedOn w:val="aff1"/>
    <w:rsid w:val="003C7460"/>
    <w:pPr>
      <w:numPr>
        <w:numId w:val="20"/>
      </w:numPr>
      <w:tabs>
        <w:tab w:val="clear" w:pos="360"/>
        <w:tab w:val="num" w:pos="1069"/>
        <w:tab w:val="num" w:pos="2552"/>
        <w:tab w:val="num" w:pos="2830"/>
      </w:tabs>
      <w:overflowPunct w:val="0"/>
      <w:autoSpaceDE w:val="0"/>
      <w:autoSpaceDN w:val="0"/>
      <w:adjustRightInd w:val="0"/>
      <w:ind w:left="1132" w:hanging="283"/>
    </w:pPr>
    <w:rPr>
      <w:szCs w:val="20"/>
    </w:rPr>
  </w:style>
  <w:style w:type="paragraph" w:styleId="3f7">
    <w:name w:val="List Continue 3"/>
    <w:basedOn w:val="aff1"/>
    <w:rsid w:val="003C7460"/>
    <w:pPr>
      <w:overflowPunct w:val="0"/>
      <w:autoSpaceDE w:val="0"/>
      <w:autoSpaceDN w:val="0"/>
      <w:adjustRightInd w:val="0"/>
      <w:spacing w:after="120"/>
      <w:ind w:left="849"/>
    </w:pPr>
    <w:rPr>
      <w:szCs w:val="20"/>
    </w:rPr>
  </w:style>
  <w:style w:type="paragraph" w:styleId="afffffffff3">
    <w:name w:val="Signature"/>
    <w:basedOn w:val="aff1"/>
    <w:link w:val="afffffffff4"/>
    <w:rsid w:val="003C7460"/>
    <w:pPr>
      <w:overflowPunct w:val="0"/>
      <w:autoSpaceDE w:val="0"/>
      <w:autoSpaceDN w:val="0"/>
      <w:adjustRightInd w:val="0"/>
      <w:ind w:left="4252"/>
    </w:pPr>
    <w:rPr>
      <w:szCs w:val="20"/>
    </w:rPr>
  </w:style>
  <w:style w:type="character" w:customStyle="1" w:styleId="afffffffff4">
    <w:name w:val="Подпись Знак"/>
    <w:basedOn w:val="aff3"/>
    <w:link w:val="afffffffff3"/>
    <w:rsid w:val="003C7460"/>
    <w:rPr>
      <w:sz w:val="24"/>
    </w:rPr>
  </w:style>
  <w:style w:type="paragraph" w:customStyle="1" w:styleId="PP">
    <w:name w:val="Строка PP"/>
    <w:basedOn w:val="afffffffff3"/>
    <w:uiPriority w:val="99"/>
    <w:qFormat/>
    <w:rsid w:val="003C7460"/>
  </w:style>
  <w:style w:type="paragraph" w:customStyle="1" w:styleId="PlainText1">
    <w:name w:val="Plain Text1"/>
    <w:basedOn w:val="aff1"/>
    <w:uiPriority w:val="99"/>
    <w:qFormat/>
    <w:rsid w:val="003C7460"/>
    <w:pPr>
      <w:ind w:firstLine="709"/>
      <w:jc w:val="both"/>
    </w:pPr>
    <w:rPr>
      <w:szCs w:val="20"/>
    </w:rPr>
  </w:style>
  <w:style w:type="character" w:customStyle="1" w:styleId="txt1201">
    <w:name w:val="txt_1201"/>
    <w:basedOn w:val="aff3"/>
    <w:rsid w:val="003C7460"/>
    <w:rPr>
      <w:sz w:val="29"/>
      <w:szCs w:val="29"/>
    </w:rPr>
  </w:style>
  <w:style w:type="character" w:customStyle="1" w:styleId="gdeobj">
    <w:name w:val="gdeobj"/>
    <w:basedOn w:val="aff3"/>
    <w:rsid w:val="003C7460"/>
  </w:style>
  <w:style w:type="character" w:customStyle="1" w:styleId="pmbu">
    <w:name w:val="pmbu"/>
    <w:basedOn w:val="aff3"/>
    <w:rsid w:val="003C7460"/>
  </w:style>
  <w:style w:type="paragraph" w:customStyle="1" w:styleId="1a">
    <w:name w:val="Список нумерованный 1."/>
    <w:basedOn w:val="aff1"/>
    <w:link w:val="1fff7"/>
    <w:uiPriority w:val="99"/>
    <w:qFormat/>
    <w:rsid w:val="003C7460"/>
    <w:pPr>
      <w:numPr>
        <w:numId w:val="21"/>
      </w:numPr>
      <w:tabs>
        <w:tab w:val="left" w:pos="397"/>
      </w:tabs>
      <w:spacing w:line="360" w:lineRule="auto"/>
      <w:ind w:left="0" w:firstLine="0"/>
      <w:jc w:val="both"/>
    </w:pPr>
    <w:rPr>
      <w:rFonts w:cs="Arial"/>
    </w:rPr>
  </w:style>
  <w:style w:type="character" w:customStyle="1" w:styleId="1fff7">
    <w:name w:val="Список нумерованный 1. Знак"/>
    <w:basedOn w:val="aff3"/>
    <w:link w:val="1a"/>
    <w:uiPriority w:val="99"/>
    <w:rsid w:val="003C7460"/>
    <w:rPr>
      <w:rFonts w:cs="Arial"/>
      <w:sz w:val="24"/>
      <w:szCs w:val="24"/>
    </w:rPr>
  </w:style>
  <w:style w:type="paragraph" w:customStyle="1" w:styleId="Noeeu11">
    <w:name w:val="Noeeu11"/>
    <w:basedOn w:val="aff1"/>
    <w:uiPriority w:val="99"/>
    <w:qFormat/>
    <w:rsid w:val="003C7460"/>
    <w:pPr>
      <w:overflowPunct w:val="0"/>
      <w:autoSpaceDE w:val="0"/>
      <w:autoSpaceDN w:val="0"/>
      <w:adjustRightInd w:val="0"/>
      <w:ind w:firstLine="720"/>
      <w:jc w:val="both"/>
      <w:textAlignment w:val="baseline"/>
    </w:pPr>
    <w:rPr>
      <w:szCs w:val="20"/>
    </w:rPr>
  </w:style>
  <w:style w:type="character" w:styleId="afffffffff5">
    <w:name w:val="line number"/>
    <w:basedOn w:val="aff3"/>
    <w:rsid w:val="003C7460"/>
  </w:style>
  <w:style w:type="paragraph" w:customStyle="1" w:styleId="121">
    <w:name w:val="Заголовок 12"/>
    <w:basedOn w:val="66"/>
    <w:next w:val="66"/>
    <w:uiPriority w:val="99"/>
    <w:qFormat/>
    <w:rsid w:val="003C7460"/>
    <w:pPr>
      <w:keepNext/>
      <w:numPr>
        <w:ilvl w:val="12"/>
      </w:numPr>
      <w:ind w:firstLine="709"/>
      <w:jc w:val="center"/>
      <w:outlineLvl w:val="0"/>
    </w:pPr>
    <w:rPr>
      <w:b/>
      <w:sz w:val="24"/>
    </w:rPr>
  </w:style>
  <w:style w:type="paragraph" w:customStyle="1" w:styleId="231">
    <w:name w:val="Заголовок 23"/>
    <w:basedOn w:val="66"/>
    <w:next w:val="66"/>
    <w:uiPriority w:val="99"/>
    <w:qFormat/>
    <w:rsid w:val="003C7460"/>
    <w:pPr>
      <w:keepNext/>
      <w:numPr>
        <w:ilvl w:val="12"/>
      </w:numPr>
      <w:ind w:firstLine="709"/>
      <w:jc w:val="both"/>
      <w:outlineLvl w:val="1"/>
    </w:pPr>
    <w:rPr>
      <w:sz w:val="24"/>
    </w:rPr>
  </w:style>
  <w:style w:type="paragraph" w:customStyle="1" w:styleId="322">
    <w:name w:val="Заголовок 32"/>
    <w:basedOn w:val="66"/>
    <w:next w:val="66"/>
    <w:uiPriority w:val="99"/>
    <w:qFormat/>
    <w:rsid w:val="003C7460"/>
    <w:pPr>
      <w:keepNext/>
      <w:ind w:firstLine="720"/>
      <w:jc w:val="both"/>
      <w:outlineLvl w:val="2"/>
    </w:pPr>
    <w:rPr>
      <w:sz w:val="24"/>
    </w:rPr>
  </w:style>
  <w:style w:type="paragraph" w:customStyle="1" w:styleId="afffffffff6">
    <w:name w:val="Фирма"/>
    <w:basedOn w:val="aff1"/>
    <w:next w:val="aff1"/>
    <w:uiPriority w:val="99"/>
    <w:qFormat/>
    <w:rsid w:val="003C7460"/>
    <w:pPr>
      <w:spacing w:line="288" w:lineRule="auto"/>
      <w:jc w:val="center"/>
    </w:pPr>
    <w:rPr>
      <w:rFonts w:ascii="Arial" w:hAnsi="Arial"/>
      <w:szCs w:val="20"/>
    </w:rPr>
  </w:style>
  <w:style w:type="paragraph" w:customStyle="1" w:styleId="afffffffff7">
    <w:name w:val="Содержание"/>
    <w:basedOn w:val="aff1"/>
    <w:uiPriority w:val="99"/>
    <w:qFormat/>
    <w:rsid w:val="003C7460"/>
    <w:pPr>
      <w:spacing w:line="288" w:lineRule="auto"/>
      <w:jc w:val="center"/>
    </w:pPr>
    <w:rPr>
      <w:rFonts w:ascii="Arial" w:hAnsi="Arial"/>
      <w:b/>
      <w:sz w:val="28"/>
      <w:szCs w:val="20"/>
    </w:rPr>
  </w:style>
  <w:style w:type="paragraph" w:customStyle="1" w:styleId="TimesNewRoman05">
    <w:name w:val="Стиль Times New Roman Лиловый по ширине Слева:  05 см Первая с..."/>
    <w:basedOn w:val="aff1"/>
    <w:uiPriority w:val="99"/>
    <w:qFormat/>
    <w:rsid w:val="003C7460"/>
    <w:pPr>
      <w:overflowPunct w:val="0"/>
      <w:autoSpaceDE w:val="0"/>
      <w:autoSpaceDN w:val="0"/>
      <w:adjustRightInd w:val="0"/>
      <w:ind w:left="284" w:right="283" w:firstLine="709"/>
      <w:jc w:val="both"/>
      <w:textAlignment w:val="baseline"/>
    </w:pPr>
    <w:rPr>
      <w:szCs w:val="20"/>
    </w:rPr>
  </w:style>
  <w:style w:type="paragraph" w:customStyle="1" w:styleId="216">
    <w:name w:val="Стиль по ширине Слева:  2 см Первая строка:  1 см Перед:  6 пт"/>
    <w:basedOn w:val="aff1"/>
    <w:uiPriority w:val="99"/>
    <w:qFormat/>
    <w:rsid w:val="003C7460"/>
    <w:pPr>
      <w:spacing w:before="120"/>
      <w:ind w:left="1134" w:firstLine="567"/>
      <w:jc w:val="both"/>
    </w:pPr>
    <w:rPr>
      <w:szCs w:val="20"/>
    </w:rPr>
  </w:style>
  <w:style w:type="paragraph" w:customStyle="1" w:styleId="1fff8">
    <w:name w:val="1 Знак Знак"/>
    <w:basedOn w:val="affff7"/>
    <w:link w:val="1fff9"/>
    <w:qFormat/>
    <w:rsid w:val="003C7460"/>
    <w:pPr>
      <w:autoSpaceDE/>
      <w:autoSpaceDN/>
      <w:spacing w:after="0" w:line="240" w:lineRule="auto"/>
      <w:ind w:firstLine="709"/>
      <w:jc w:val="both"/>
    </w:pPr>
    <w:rPr>
      <w:rFonts w:ascii="Arial" w:hAnsi="Arial"/>
    </w:rPr>
  </w:style>
  <w:style w:type="character" w:customStyle="1" w:styleId="1fff9">
    <w:name w:val="1 Знак Знак Знак"/>
    <w:basedOn w:val="aff3"/>
    <w:link w:val="1fff8"/>
    <w:rsid w:val="003C7460"/>
    <w:rPr>
      <w:rFonts w:ascii="Arial" w:hAnsi="Arial"/>
      <w:sz w:val="24"/>
      <w:szCs w:val="24"/>
    </w:rPr>
  </w:style>
  <w:style w:type="paragraph" w:customStyle="1" w:styleId="4f1">
    <w:name w:val="Заг4"/>
    <w:basedOn w:val="3f3"/>
    <w:uiPriority w:val="99"/>
    <w:qFormat/>
    <w:rsid w:val="003C7460"/>
    <w:pPr>
      <w:outlineLvl w:val="3"/>
    </w:pPr>
  </w:style>
  <w:style w:type="paragraph" w:customStyle="1" w:styleId="3f8">
    <w:name w:val="о 3"/>
    <w:basedOn w:val="aff1"/>
    <w:uiPriority w:val="99"/>
    <w:qFormat/>
    <w:rsid w:val="003C7460"/>
    <w:pPr>
      <w:keepNext/>
      <w:widowControl w:val="0"/>
      <w:ind w:left="737"/>
      <w:jc w:val="center"/>
    </w:pPr>
    <w:rPr>
      <w:bCs/>
    </w:rPr>
  </w:style>
  <w:style w:type="paragraph" w:customStyle="1" w:styleId="afffffffff8">
    <w:name w:val="текст сноски"/>
    <w:basedOn w:val="aff1"/>
    <w:uiPriority w:val="99"/>
    <w:qFormat/>
    <w:rsid w:val="003C7460"/>
    <w:pPr>
      <w:autoSpaceDE w:val="0"/>
      <w:autoSpaceDN w:val="0"/>
    </w:pPr>
    <w:rPr>
      <w:rFonts w:ascii="Arial" w:hAnsi="Arial" w:cs="Arial"/>
      <w:sz w:val="20"/>
      <w:szCs w:val="20"/>
    </w:rPr>
  </w:style>
  <w:style w:type="paragraph" w:customStyle="1" w:styleId="2ff2">
    <w:name w:val="Заголов 2"/>
    <w:basedOn w:val="23"/>
    <w:next w:val="aff1"/>
    <w:qFormat/>
    <w:rsid w:val="003C7460"/>
    <w:pPr>
      <w:numPr>
        <w:ilvl w:val="0"/>
        <w:numId w:val="0"/>
      </w:numPr>
      <w:spacing w:after="0" w:line="240" w:lineRule="auto"/>
      <w:jc w:val="center"/>
    </w:pPr>
    <w:rPr>
      <w:rFonts w:eastAsia="Times New Roman"/>
      <w:szCs w:val="20"/>
      <w:lang w:eastAsia="ru-RU"/>
    </w:rPr>
  </w:style>
  <w:style w:type="paragraph" w:styleId="afffffffff9">
    <w:name w:val="table of figures"/>
    <w:basedOn w:val="aff1"/>
    <w:next w:val="aff1"/>
    <w:uiPriority w:val="99"/>
    <w:rsid w:val="003C7460"/>
    <w:pPr>
      <w:ind w:left="480" w:hanging="480"/>
    </w:pPr>
    <w:rPr>
      <w:b/>
      <w:bCs/>
      <w:sz w:val="20"/>
      <w:szCs w:val="20"/>
    </w:rPr>
  </w:style>
  <w:style w:type="paragraph" w:customStyle="1" w:styleId="214pt">
    <w:name w:val="Заголовок 2 + 14 pt"/>
    <w:basedOn w:val="1c"/>
    <w:next w:val="afffff8"/>
    <w:link w:val="214pt0"/>
    <w:qFormat/>
    <w:rsid w:val="003C7460"/>
    <w:pPr>
      <w:keepNext/>
      <w:numPr>
        <w:numId w:val="0"/>
      </w:numPr>
      <w:spacing w:after="0" w:line="240" w:lineRule="auto"/>
      <w:jc w:val="center"/>
    </w:pPr>
    <w:rPr>
      <w:rFonts w:eastAsia="Times New Roman"/>
      <w:sz w:val="28"/>
      <w:szCs w:val="20"/>
      <w:lang w:val="ru-RU" w:eastAsia="ru-RU"/>
    </w:rPr>
  </w:style>
  <w:style w:type="character" w:customStyle="1" w:styleId="214pt0">
    <w:name w:val="Заголовок 2 + 14 pt Знак"/>
    <w:basedOn w:val="aff3"/>
    <w:link w:val="214pt"/>
    <w:locked/>
    <w:rsid w:val="003C7460"/>
    <w:rPr>
      <w:b/>
      <w:bCs/>
      <w:sz w:val="28"/>
    </w:rPr>
  </w:style>
  <w:style w:type="paragraph" w:customStyle="1" w:styleId="312pt">
    <w:name w:val="Заголовок 3 + 12 pt"/>
    <w:basedOn w:val="30"/>
    <w:next w:val="aff1"/>
    <w:link w:val="312pt0"/>
    <w:autoRedefine/>
    <w:qFormat/>
    <w:rsid w:val="003C7460"/>
    <w:pPr>
      <w:keepNext/>
      <w:numPr>
        <w:ilvl w:val="0"/>
        <w:numId w:val="0"/>
      </w:numPr>
      <w:spacing w:before="120" w:after="120" w:line="240" w:lineRule="auto"/>
      <w:ind w:left="170"/>
      <w:contextualSpacing w:val="0"/>
      <w:jc w:val="center"/>
    </w:pPr>
    <w:rPr>
      <w:rFonts w:eastAsia="Times New Roman" w:cs="Arial"/>
      <w:szCs w:val="26"/>
      <w:lang w:val="ru-RU" w:eastAsia="ru-RU"/>
    </w:rPr>
  </w:style>
  <w:style w:type="character" w:customStyle="1" w:styleId="312pt0">
    <w:name w:val="Заголовок 3 + 12 pt Знак"/>
    <w:basedOn w:val="aff3"/>
    <w:link w:val="312pt"/>
    <w:locked/>
    <w:rsid w:val="003C7460"/>
    <w:rPr>
      <w:rFonts w:cs="Arial"/>
      <w:b/>
      <w:bCs/>
      <w:sz w:val="24"/>
      <w:szCs w:val="26"/>
    </w:rPr>
  </w:style>
  <w:style w:type="character" w:customStyle="1" w:styleId="pagefont1">
    <w:name w:val="pagefont1"/>
    <w:basedOn w:val="aff3"/>
    <w:rsid w:val="003C7460"/>
    <w:rPr>
      <w:sz w:val="18"/>
      <w:szCs w:val="18"/>
    </w:rPr>
  </w:style>
  <w:style w:type="character" w:customStyle="1" w:styleId="4f2">
    <w:name w:val="Основной текст Знак Знак Знак Знак4"/>
    <w:aliases w:val="Основной текст Знак Знак Знак Знак Знак Знак3"/>
    <w:basedOn w:val="aff3"/>
    <w:rsid w:val="003C7460"/>
    <w:rPr>
      <w:szCs w:val="24"/>
      <w:lang w:val="ru-RU" w:eastAsia="ru-RU" w:bidi="ar-SA"/>
    </w:rPr>
  </w:style>
  <w:style w:type="character" w:customStyle="1" w:styleId="H21">
    <w:name w:val="H2 Знак1"/>
    <w:aliases w:val="h2 Знак Знак1,Заголовок 2 Знак2,Заголовок 2 Maximyz Знак1,Заголовок 2 Знак Знак Знак Знак Знак1,Заголовок 2 Знак Знак Знак Знак2,h2 Знак1,Заголовок 2 Знак1 Знак1,Заголовок 2 Знак Знак Знак2,Знак1 Знак Знак Знак2,Знак1 Знак1 Знак1"/>
    <w:basedOn w:val="aff3"/>
    <w:semiHidden/>
    <w:rsid w:val="003C7460"/>
    <w:rPr>
      <w:b/>
      <w:bCs/>
      <w:sz w:val="24"/>
      <w:szCs w:val="24"/>
      <w:lang w:val="ru-RU" w:eastAsia="ru-RU" w:bidi="ar-SA"/>
    </w:rPr>
  </w:style>
  <w:style w:type="paragraph" w:customStyle="1" w:styleId="-e">
    <w:name w:val="Таблица - текст основной"/>
    <w:basedOn w:val="affffa"/>
    <w:link w:val="-f"/>
    <w:qFormat/>
    <w:rsid w:val="003C7460"/>
    <w:pPr>
      <w:suppressAutoHyphens/>
      <w:spacing w:after="0"/>
    </w:pPr>
    <w:rPr>
      <w:rFonts w:ascii="Arial" w:hAnsi="Arial" w:cs="Arial"/>
      <w:sz w:val="20"/>
      <w:szCs w:val="20"/>
    </w:rPr>
  </w:style>
  <w:style w:type="character" w:customStyle="1" w:styleId="-f">
    <w:name w:val="Таблица - текст основной Знак"/>
    <w:basedOn w:val="aff3"/>
    <w:link w:val="-e"/>
    <w:rsid w:val="003C7460"/>
    <w:rPr>
      <w:rFonts w:ascii="Arial" w:hAnsi="Arial" w:cs="Arial"/>
    </w:rPr>
  </w:style>
  <w:style w:type="paragraph" w:customStyle="1" w:styleId="-f0">
    <w:name w:val="Таблица - шапка"/>
    <w:basedOn w:val="aff1"/>
    <w:uiPriority w:val="99"/>
    <w:qFormat/>
    <w:rsid w:val="003C7460"/>
    <w:pPr>
      <w:suppressAutoHyphens/>
      <w:spacing w:before="120" w:after="120"/>
      <w:jc w:val="center"/>
    </w:pPr>
    <w:rPr>
      <w:rFonts w:ascii="Arial" w:hAnsi="Arial" w:cs="Arial"/>
      <w:b/>
      <w:sz w:val="20"/>
      <w:szCs w:val="20"/>
    </w:rPr>
  </w:style>
  <w:style w:type="character" w:customStyle="1" w:styleId="style5">
    <w:name w:val="style5"/>
    <w:basedOn w:val="aff3"/>
    <w:rsid w:val="003C7460"/>
  </w:style>
  <w:style w:type="character" w:customStyle="1" w:styleId="1ffa">
    <w:name w:val="Знак Знак Знак1 Знак Знак Знак Знак Знак Знак Знак Знак"/>
    <w:basedOn w:val="aff3"/>
    <w:link w:val="1ff9"/>
    <w:rsid w:val="003C7460"/>
    <w:rPr>
      <w:noProof/>
      <w:sz w:val="24"/>
      <w:szCs w:val="24"/>
      <w:lang w:val="en-US" w:eastAsia="en-US"/>
    </w:rPr>
  </w:style>
  <w:style w:type="character" w:customStyle="1" w:styleId="BodyTextIndentChar">
    <w:name w:val="Body Text Indent Char"/>
    <w:basedOn w:val="aff3"/>
    <w:locked/>
    <w:rsid w:val="003C7460"/>
    <w:rPr>
      <w:sz w:val="24"/>
      <w:lang w:val="ru-RU" w:eastAsia="ru-RU" w:bidi="ar-SA"/>
    </w:rPr>
  </w:style>
  <w:style w:type="paragraph" w:customStyle="1" w:styleId="Iacaaieaoaaeeou">
    <w:name w:val="Iacaaiea oaaeeou"/>
    <w:basedOn w:val="affffa"/>
    <w:uiPriority w:val="99"/>
    <w:qFormat/>
    <w:rsid w:val="003C7460"/>
    <w:pPr>
      <w:overflowPunct w:val="0"/>
      <w:autoSpaceDE w:val="0"/>
      <w:autoSpaceDN w:val="0"/>
      <w:adjustRightInd w:val="0"/>
      <w:spacing w:after="0"/>
      <w:ind w:left="720"/>
      <w:jc w:val="center"/>
      <w:textAlignment w:val="baseline"/>
    </w:pPr>
    <w:rPr>
      <w:b/>
      <w:szCs w:val="20"/>
    </w:rPr>
  </w:style>
  <w:style w:type="paragraph" w:customStyle="1" w:styleId="afffffffffa">
    <w:name w:val="ОБЫЧНЫЙ_Г"/>
    <w:basedOn w:val="aff1"/>
    <w:uiPriority w:val="99"/>
    <w:qFormat/>
    <w:rsid w:val="003C7460"/>
    <w:pPr>
      <w:spacing w:line="360" w:lineRule="auto"/>
      <w:ind w:firstLine="851"/>
      <w:jc w:val="both"/>
    </w:pPr>
    <w:rPr>
      <w:bCs/>
    </w:rPr>
  </w:style>
  <w:style w:type="paragraph" w:customStyle="1" w:styleId="12pt102">
    <w:name w:val="Стиль 12 pt по ширине Первая строка:  102 см Междустр.интервал:... Знак Знак Знак"/>
    <w:basedOn w:val="aff1"/>
    <w:link w:val="12pt1020"/>
    <w:qFormat/>
    <w:rsid w:val="003C7460"/>
    <w:pPr>
      <w:spacing w:line="360" w:lineRule="auto"/>
      <w:ind w:firstLine="709"/>
      <w:jc w:val="both"/>
    </w:pPr>
    <w:rPr>
      <w:b/>
      <w:bCs/>
    </w:rPr>
  </w:style>
  <w:style w:type="character" w:customStyle="1" w:styleId="12pt1020">
    <w:name w:val="Стиль 12 pt по ширине Первая строка:  102 см Междустр.интервал:... Знак Знак Знак Знак"/>
    <w:basedOn w:val="aff3"/>
    <w:link w:val="12pt102"/>
    <w:rsid w:val="003C7460"/>
    <w:rPr>
      <w:b/>
      <w:bCs/>
      <w:sz w:val="24"/>
      <w:szCs w:val="24"/>
    </w:rPr>
  </w:style>
  <w:style w:type="paragraph" w:customStyle="1" w:styleId="afffffffffb">
    <w:name w:val="Знак Знак Знак Знак Знак Знак Знак"/>
    <w:basedOn w:val="aff1"/>
    <w:uiPriority w:val="99"/>
    <w:qFormat/>
    <w:rsid w:val="003C7460"/>
    <w:pPr>
      <w:spacing w:before="100" w:beforeAutospacing="1" w:after="100" w:afterAutospacing="1"/>
    </w:pPr>
    <w:rPr>
      <w:rFonts w:ascii="Tahoma" w:hAnsi="Tahoma"/>
      <w:sz w:val="20"/>
      <w:szCs w:val="20"/>
      <w:lang w:val="en-US" w:eastAsia="en-US"/>
    </w:rPr>
  </w:style>
  <w:style w:type="character" w:customStyle="1" w:styleId="Heading3Char">
    <w:name w:val="Heading 3 Char"/>
    <w:basedOn w:val="aff3"/>
    <w:semiHidden/>
    <w:locked/>
    <w:rsid w:val="003C7460"/>
    <w:rPr>
      <w:rFonts w:ascii="Arial" w:hAnsi="Arial" w:cs="Arial"/>
      <w:b/>
      <w:bCs/>
      <w:sz w:val="26"/>
      <w:szCs w:val="26"/>
      <w:lang w:val="ru-RU" w:eastAsia="ru-RU" w:bidi="ar-SA"/>
    </w:rPr>
  </w:style>
  <w:style w:type="character" w:customStyle="1" w:styleId="BodyTextChar">
    <w:name w:val="Body Text Char"/>
    <w:basedOn w:val="aff3"/>
    <w:semiHidden/>
    <w:locked/>
    <w:rsid w:val="003C7460"/>
    <w:rPr>
      <w:sz w:val="24"/>
      <w:lang w:val="ru-RU" w:eastAsia="ru-RU" w:bidi="ar-SA"/>
    </w:rPr>
  </w:style>
  <w:style w:type="character" w:customStyle="1" w:styleId="BodyText2Char">
    <w:name w:val="Body Text 2 Char"/>
    <w:basedOn w:val="aff3"/>
    <w:semiHidden/>
    <w:locked/>
    <w:rsid w:val="003C7460"/>
    <w:rPr>
      <w:sz w:val="24"/>
      <w:lang w:val="ru-RU" w:eastAsia="ru-RU" w:bidi="ar-SA"/>
    </w:rPr>
  </w:style>
  <w:style w:type="character" w:customStyle="1" w:styleId="BodyTextIndent3Char">
    <w:name w:val="Body Text Indent 3 Char"/>
    <w:basedOn w:val="aff3"/>
    <w:semiHidden/>
    <w:locked/>
    <w:rsid w:val="003C7460"/>
    <w:rPr>
      <w:sz w:val="16"/>
      <w:szCs w:val="16"/>
      <w:lang w:val="ru-RU" w:eastAsia="ru-RU" w:bidi="ar-SA"/>
    </w:rPr>
  </w:style>
  <w:style w:type="character" w:customStyle="1" w:styleId="3f9">
    <w:name w:val="Основной текст Знак Знак Знак Знак3"/>
    <w:aliases w:val="Основной текст Знак Знак Знак Знак Знак Знак2"/>
    <w:basedOn w:val="aff3"/>
    <w:rsid w:val="003C7460"/>
    <w:rPr>
      <w:szCs w:val="24"/>
      <w:lang w:val="ru-RU" w:eastAsia="ru-RU" w:bidi="ar-SA"/>
    </w:rPr>
  </w:style>
  <w:style w:type="paragraph" w:customStyle="1" w:styleId="hramdescr">
    <w:name w:val="hramdescr"/>
    <w:basedOn w:val="aff1"/>
    <w:uiPriority w:val="99"/>
    <w:qFormat/>
    <w:rsid w:val="003C7460"/>
    <w:pPr>
      <w:spacing w:before="100" w:beforeAutospacing="1" w:after="100" w:afterAutospacing="1"/>
    </w:pPr>
  </w:style>
  <w:style w:type="paragraph" w:customStyle="1" w:styleId="15">
    <w:name w:val="Список нумерованный 1"/>
    <w:basedOn w:val="aff1"/>
    <w:uiPriority w:val="99"/>
    <w:qFormat/>
    <w:rsid w:val="003C7460"/>
    <w:pPr>
      <w:numPr>
        <w:numId w:val="22"/>
      </w:numPr>
      <w:suppressAutoHyphens/>
      <w:spacing w:line="360" w:lineRule="auto"/>
    </w:pPr>
  </w:style>
  <w:style w:type="paragraph" w:customStyle="1" w:styleId="-f1">
    <w:name w:val="Таблица - текст выделенный"/>
    <w:basedOn w:val="affffa"/>
    <w:link w:val="-f2"/>
    <w:qFormat/>
    <w:rsid w:val="003C7460"/>
    <w:pPr>
      <w:suppressAutoHyphens/>
      <w:spacing w:before="20" w:after="20"/>
      <w:contextualSpacing/>
    </w:pPr>
    <w:rPr>
      <w:rFonts w:ascii="Arial" w:hAnsi="Arial" w:cs="Arial"/>
      <w:b/>
    </w:rPr>
  </w:style>
  <w:style w:type="character" w:customStyle="1" w:styleId="-f2">
    <w:name w:val="Таблица - текст выделенный Знак"/>
    <w:basedOn w:val="H21"/>
    <w:link w:val="-f1"/>
    <w:rsid w:val="003C7460"/>
    <w:rPr>
      <w:rFonts w:ascii="Arial" w:hAnsi="Arial" w:cs="Arial"/>
      <w:b/>
      <w:bCs w:val="0"/>
      <w:sz w:val="24"/>
      <w:szCs w:val="24"/>
      <w:lang w:val="ru-RU" w:eastAsia="ru-RU" w:bidi="ar-SA"/>
    </w:rPr>
  </w:style>
  <w:style w:type="character" w:customStyle="1" w:styleId="affffffffe">
    <w:name w:val="Название таблицы Знак"/>
    <w:basedOn w:val="aff3"/>
    <w:link w:val="affffffffd"/>
    <w:rsid w:val="003C7460"/>
    <w:rPr>
      <w:b/>
      <w:sz w:val="24"/>
    </w:rPr>
  </w:style>
  <w:style w:type="paragraph" w:customStyle="1" w:styleId="Style20">
    <w:name w:val="Style20"/>
    <w:basedOn w:val="aff1"/>
    <w:uiPriority w:val="99"/>
    <w:qFormat/>
    <w:rsid w:val="003C7460"/>
    <w:pPr>
      <w:widowControl w:val="0"/>
      <w:autoSpaceDE w:val="0"/>
      <w:autoSpaceDN w:val="0"/>
      <w:adjustRightInd w:val="0"/>
      <w:spacing w:line="222" w:lineRule="exact"/>
    </w:pPr>
  </w:style>
  <w:style w:type="paragraph" w:customStyle="1" w:styleId="Style23">
    <w:name w:val="Style23"/>
    <w:basedOn w:val="aff1"/>
    <w:uiPriority w:val="99"/>
    <w:qFormat/>
    <w:rsid w:val="003C7460"/>
    <w:pPr>
      <w:widowControl w:val="0"/>
      <w:autoSpaceDE w:val="0"/>
      <w:autoSpaceDN w:val="0"/>
      <w:adjustRightInd w:val="0"/>
    </w:pPr>
  </w:style>
  <w:style w:type="paragraph" w:customStyle="1" w:styleId="Style59">
    <w:name w:val="Style59"/>
    <w:basedOn w:val="aff1"/>
    <w:uiPriority w:val="99"/>
    <w:qFormat/>
    <w:rsid w:val="003C7460"/>
    <w:pPr>
      <w:widowControl w:val="0"/>
      <w:autoSpaceDE w:val="0"/>
      <w:autoSpaceDN w:val="0"/>
      <w:adjustRightInd w:val="0"/>
    </w:pPr>
  </w:style>
  <w:style w:type="character" w:customStyle="1" w:styleId="FontStyle355">
    <w:name w:val="Font Style355"/>
    <w:basedOn w:val="aff3"/>
    <w:rsid w:val="003C7460"/>
    <w:rPr>
      <w:rFonts w:ascii="Georgia" w:hAnsi="Georgia" w:cs="Georgia"/>
      <w:b/>
      <w:bCs/>
      <w:spacing w:val="-10"/>
      <w:sz w:val="20"/>
      <w:szCs w:val="20"/>
    </w:rPr>
  </w:style>
  <w:style w:type="table" w:customStyle="1" w:styleId="1fffa">
    <w:name w:val="Стиль таблицы1"/>
    <w:basedOn w:val="afffffffffc"/>
    <w:uiPriority w:val="99"/>
    <w:rsid w:val="003C7460"/>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ff3">
    <w:name w:val="Стиль таблицы2"/>
    <w:basedOn w:val="aff4"/>
    <w:uiPriority w:val="99"/>
    <w:rsid w:val="003C7460"/>
    <w:tblPr/>
  </w:style>
  <w:style w:type="table" w:styleId="afffffffffc">
    <w:name w:val="Table Professional"/>
    <w:basedOn w:val="aff4"/>
    <w:uiPriority w:val="99"/>
    <w:rsid w:val="003C746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fa">
    <w:name w:val="Стиль таблицы3"/>
    <w:basedOn w:val="aff4"/>
    <w:uiPriority w:val="99"/>
    <w:rsid w:val="003C7460"/>
    <w:tblPr/>
  </w:style>
  <w:style w:type="paragraph" w:customStyle="1" w:styleId="103">
    <w:name w:val="Стиль Основной текст + по ширине Первая строка:  1 см После:  0 пт"/>
    <w:basedOn w:val="affffa"/>
    <w:uiPriority w:val="99"/>
    <w:qFormat/>
    <w:rsid w:val="003C7460"/>
    <w:pPr>
      <w:overflowPunct w:val="0"/>
      <w:autoSpaceDE w:val="0"/>
      <w:autoSpaceDN w:val="0"/>
      <w:adjustRightInd w:val="0"/>
      <w:spacing w:after="0" w:line="360" w:lineRule="auto"/>
      <w:ind w:firstLine="567"/>
      <w:jc w:val="both"/>
    </w:pPr>
    <w:rPr>
      <w:szCs w:val="20"/>
    </w:rPr>
  </w:style>
  <w:style w:type="character" w:customStyle="1" w:styleId="104">
    <w:name w:val="Знак Знак10"/>
    <w:basedOn w:val="aff3"/>
    <w:locked/>
    <w:rsid w:val="003C7460"/>
    <w:rPr>
      <w:sz w:val="16"/>
      <w:szCs w:val="16"/>
      <w:lang w:val="ru-RU" w:eastAsia="ru-RU" w:bidi="ar-SA"/>
    </w:rPr>
  </w:style>
  <w:style w:type="paragraph" w:customStyle="1" w:styleId="afffffffffd">
    <w:name w:val="ОВОС Шер Основой текст"/>
    <w:basedOn w:val="affff7"/>
    <w:qFormat/>
    <w:rsid w:val="003C7460"/>
    <w:pPr>
      <w:autoSpaceDE/>
      <w:autoSpaceDN/>
      <w:spacing w:after="0" w:line="360" w:lineRule="auto"/>
      <w:ind w:left="709" w:firstLine="567"/>
      <w:jc w:val="both"/>
    </w:pPr>
    <w:rPr>
      <w:snapToGrid w:val="0"/>
      <w:szCs w:val="20"/>
    </w:rPr>
  </w:style>
  <w:style w:type="character" w:customStyle="1" w:styleId="afffffffffe">
    <w:name w:val="Основной текст Знак Знак Знак Знак Знак Знак Знак"/>
    <w:aliases w:val="Основной текст Знак Знак Знак Знак Знак Знак Знак1"/>
    <w:basedOn w:val="aff3"/>
    <w:rsid w:val="003C7460"/>
    <w:rPr>
      <w:szCs w:val="24"/>
      <w:lang w:val="ru-RU" w:eastAsia="ru-RU" w:bidi="ar-SA"/>
    </w:rPr>
  </w:style>
  <w:style w:type="character" w:customStyle="1" w:styleId="217">
    <w:name w:val="Основной текст с отступом 2 Знак Знак Знак Знак1"/>
    <w:basedOn w:val="aff3"/>
    <w:locked/>
    <w:rsid w:val="003C7460"/>
    <w:rPr>
      <w:sz w:val="24"/>
      <w:szCs w:val="24"/>
      <w:lang w:val="ru-RU" w:eastAsia="ru-RU" w:bidi="ar-SA"/>
    </w:rPr>
  </w:style>
  <w:style w:type="character" w:customStyle="1" w:styleId="212pt3">
    <w:name w:val="Заголовок 2 + 12 pt Знак Знак Знак Знак"/>
    <w:basedOn w:val="aff3"/>
    <w:rsid w:val="003C7460"/>
    <w:rPr>
      <w:b/>
      <w:bCs/>
      <w:sz w:val="24"/>
      <w:lang w:val="ru-RU" w:eastAsia="ru-RU" w:bidi="ar-SA"/>
    </w:rPr>
  </w:style>
  <w:style w:type="character" w:customStyle="1" w:styleId="affffffffff">
    <w:name w:val="Основной текст с точкой Знак Знак"/>
    <w:basedOn w:val="aff3"/>
    <w:rsid w:val="003C7460"/>
    <w:rPr>
      <w:b/>
      <w:sz w:val="24"/>
      <w:szCs w:val="24"/>
      <w:u w:val="single"/>
      <w:lang w:val="ru-RU" w:eastAsia="ru-RU" w:bidi="ar-SA"/>
    </w:rPr>
  </w:style>
  <w:style w:type="paragraph" w:customStyle="1" w:styleId="2ff4">
    <w:name w:val="Знак Знак Знак2"/>
    <w:basedOn w:val="aff1"/>
    <w:uiPriority w:val="99"/>
    <w:qFormat/>
    <w:rsid w:val="003C7460"/>
    <w:pPr>
      <w:spacing w:before="100" w:beforeAutospacing="1" w:after="100" w:afterAutospacing="1"/>
    </w:pPr>
    <w:rPr>
      <w:rFonts w:ascii="Tahoma" w:hAnsi="Tahoma"/>
      <w:sz w:val="20"/>
      <w:szCs w:val="20"/>
      <w:lang w:val="en-US" w:eastAsia="en-US"/>
    </w:rPr>
  </w:style>
  <w:style w:type="character" w:customStyle="1" w:styleId="1fffb">
    <w:name w:val="Список нумерованный 1. Знак Знак"/>
    <w:basedOn w:val="aff3"/>
    <w:rsid w:val="003C7460"/>
    <w:rPr>
      <w:rFonts w:cs="Arial"/>
      <w:sz w:val="24"/>
      <w:szCs w:val="24"/>
    </w:rPr>
  </w:style>
  <w:style w:type="character" w:customStyle="1" w:styleId="214pt1">
    <w:name w:val="Заголовок 2 + 14 pt Знак Знак"/>
    <w:basedOn w:val="aff3"/>
    <w:locked/>
    <w:rsid w:val="003C7460"/>
    <w:rPr>
      <w:b/>
      <w:bCs/>
      <w:sz w:val="28"/>
      <w:lang w:val="ru-RU" w:eastAsia="ru-RU" w:bidi="ar-SA"/>
    </w:rPr>
  </w:style>
  <w:style w:type="character" w:customStyle="1" w:styleId="312pt1">
    <w:name w:val="Заголовок 3 + 12 pt Знак Знак"/>
    <w:basedOn w:val="aff3"/>
    <w:locked/>
    <w:rsid w:val="003C7460"/>
    <w:rPr>
      <w:rFonts w:cs="Arial"/>
      <w:b/>
      <w:bCs/>
      <w:iCs/>
      <w:sz w:val="24"/>
      <w:szCs w:val="26"/>
      <w:lang w:val="ru-RU" w:eastAsia="ru-RU" w:bidi="ar-SA"/>
    </w:rPr>
  </w:style>
  <w:style w:type="character" w:customStyle="1" w:styleId="affffffffff0">
    <w:name w:val="Список с точкой Знак Знак"/>
    <w:basedOn w:val="aff3"/>
    <w:rsid w:val="003C7460"/>
    <w:rPr>
      <w:sz w:val="24"/>
      <w:szCs w:val="24"/>
      <w:lang w:val="ru-RU" w:eastAsia="ru-RU" w:bidi="ar-SA"/>
    </w:rPr>
  </w:style>
  <w:style w:type="character" w:customStyle="1" w:styleId="-f3">
    <w:name w:val="Таблица - текст основной Знак Знак"/>
    <w:basedOn w:val="aff3"/>
    <w:rsid w:val="003C7460"/>
    <w:rPr>
      <w:rFonts w:ascii="Arial" w:hAnsi="Arial" w:cs="Arial"/>
      <w:lang w:val="ru-RU" w:eastAsia="ru-RU" w:bidi="ar-SA"/>
    </w:rPr>
  </w:style>
  <w:style w:type="character" w:customStyle="1" w:styleId="1fffc">
    <w:name w:val="Знак Знак Знак1 Знак Знак Знак Знак Знак Знак Знак Знак Знак"/>
    <w:basedOn w:val="aff3"/>
    <w:rsid w:val="003C7460"/>
    <w:rPr>
      <w:rFonts w:ascii="Tahoma" w:hAnsi="Tahoma"/>
      <w:lang w:val="en-US" w:eastAsia="en-US" w:bidi="ar-SA"/>
    </w:rPr>
  </w:style>
  <w:style w:type="paragraph" w:customStyle="1" w:styleId="affffffffff1">
    <w:name w:val="Знак Знак Знак Знак Знак"/>
    <w:basedOn w:val="aff1"/>
    <w:uiPriority w:val="99"/>
    <w:qFormat/>
    <w:rsid w:val="003C7460"/>
    <w:pPr>
      <w:spacing w:before="100" w:beforeAutospacing="1" w:after="100" w:afterAutospacing="1"/>
    </w:pPr>
    <w:rPr>
      <w:rFonts w:ascii="Tahoma" w:hAnsi="Tahoma"/>
      <w:sz w:val="20"/>
      <w:szCs w:val="20"/>
      <w:lang w:val="en-US" w:eastAsia="en-US"/>
    </w:rPr>
  </w:style>
  <w:style w:type="paragraph" w:customStyle="1" w:styleId="116">
    <w:name w:val="1 Знак Знак Знак1"/>
    <w:basedOn w:val="aff1"/>
    <w:uiPriority w:val="99"/>
    <w:qFormat/>
    <w:rsid w:val="003C7460"/>
    <w:pPr>
      <w:spacing w:before="100" w:beforeAutospacing="1" w:after="100" w:afterAutospacing="1"/>
    </w:pPr>
    <w:rPr>
      <w:rFonts w:ascii="Tahoma" w:hAnsi="Tahoma"/>
      <w:sz w:val="20"/>
      <w:szCs w:val="20"/>
      <w:lang w:val="en-US" w:eastAsia="en-US"/>
    </w:rPr>
  </w:style>
  <w:style w:type="paragraph" w:customStyle="1" w:styleId="affffffffff2">
    <w:name w:val="Нормальный (таблица)"/>
    <w:basedOn w:val="aff1"/>
    <w:next w:val="aff1"/>
    <w:uiPriority w:val="99"/>
    <w:qFormat/>
    <w:rsid w:val="003C7460"/>
    <w:pPr>
      <w:widowControl w:val="0"/>
      <w:autoSpaceDE w:val="0"/>
      <w:autoSpaceDN w:val="0"/>
      <w:adjustRightInd w:val="0"/>
      <w:jc w:val="both"/>
    </w:pPr>
    <w:rPr>
      <w:rFonts w:ascii="Arial" w:hAnsi="Arial"/>
    </w:rPr>
  </w:style>
  <w:style w:type="paragraph" w:customStyle="1" w:styleId="affffffffff3">
    <w:name w:val="Прижатый влево"/>
    <w:basedOn w:val="aff1"/>
    <w:next w:val="aff1"/>
    <w:uiPriority w:val="99"/>
    <w:qFormat/>
    <w:rsid w:val="003C7460"/>
    <w:pPr>
      <w:widowControl w:val="0"/>
      <w:autoSpaceDE w:val="0"/>
      <w:autoSpaceDN w:val="0"/>
      <w:adjustRightInd w:val="0"/>
    </w:pPr>
    <w:rPr>
      <w:rFonts w:ascii="Arial" w:hAnsi="Arial"/>
    </w:rPr>
  </w:style>
  <w:style w:type="paragraph" w:customStyle="1" w:styleId="2ff5">
    <w:name w:val="Обычный (веб)2"/>
    <w:basedOn w:val="aff1"/>
    <w:uiPriority w:val="99"/>
    <w:qFormat/>
    <w:rsid w:val="003C7460"/>
    <w:pPr>
      <w:overflowPunct w:val="0"/>
      <w:autoSpaceDE w:val="0"/>
      <w:autoSpaceDN w:val="0"/>
      <w:adjustRightInd w:val="0"/>
      <w:spacing w:before="100" w:after="100"/>
    </w:pPr>
    <w:rPr>
      <w:color w:val="000000"/>
      <w:szCs w:val="20"/>
    </w:rPr>
  </w:style>
  <w:style w:type="paragraph" w:customStyle="1" w:styleId="132">
    <w:name w:val="Заголовок 13"/>
    <w:basedOn w:val="74"/>
    <w:next w:val="74"/>
    <w:uiPriority w:val="99"/>
    <w:qFormat/>
    <w:rsid w:val="003C7460"/>
    <w:pPr>
      <w:keepNext/>
      <w:numPr>
        <w:ilvl w:val="12"/>
      </w:numPr>
      <w:ind w:firstLine="709"/>
      <w:jc w:val="center"/>
      <w:outlineLvl w:val="0"/>
    </w:pPr>
    <w:rPr>
      <w:b/>
      <w:sz w:val="24"/>
    </w:rPr>
  </w:style>
  <w:style w:type="paragraph" w:customStyle="1" w:styleId="241">
    <w:name w:val="Заголовок 24"/>
    <w:basedOn w:val="74"/>
    <w:next w:val="74"/>
    <w:uiPriority w:val="99"/>
    <w:qFormat/>
    <w:rsid w:val="003C7460"/>
    <w:pPr>
      <w:keepNext/>
      <w:numPr>
        <w:ilvl w:val="12"/>
      </w:numPr>
      <w:ind w:firstLine="709"/>
      <w:jc w:val="both"/>
      <w:outlineLvl w:val="1"/>
    </w:pPr>
    <w:rPr>
      <w:sz w:val="24"/>
    </w:rPr>
  </w:style>
  <w:style w:type="paragraph" w:customStyle="1" w:styleId="331">
    <w:name w:val="Заголовок 33"/>
    <w:basedOn w:val="74"/>
    <w:next w:val="74"/>
    <w:uiPriority w:val="99"/>
    <w:qFormat/>
    <w:rsid w:val="003C7460"/>
    <w:pPr>
      <w:keepNext/>
      <w:ind w:firstLine="720"/>
      <w:jc w:val="both"/>
      <w:outlineLvl w:val="2"/>
    </w:pPr>
    <w:rPr>
      <w:sz w:val="24"/>
    </w:rPr>
  </w:style>
  <w:style w:type="paragraph" w:customStyle="1" w:styleId="Maximyz40">
    <w:name w:val="Maximyz 4"/>
    <w:basedOn w:val="aff1"/>
    <w:uiPriority w:val="99"/>
    <w:qFormat/>
    <w:rsid w:val="00525BE6"/>
    <w:pPr>
      <w:spacing w:after="200" w:line="276" w:lineRule="auto"/>
      <w:ind w:left="1985" w:hanging="648"/>
      <w:contextualSpacing/>
      <w:outlineLvl w:val="2"/>
    </w:pPr>
    <w:rPr>
      <w:rFonts w:eastAsia="Calibri"/>
      <w:b/>
      <w:bCs/>
      <w:lang w:eastAsia="en-US"/>
    </w:rPr>
  </w:style>
  <w:style w:type="paragraph" w:customStyle="1" w:styleId="2ff6">
    <w:name w:val="Основной текст (2)"/>
    <w:basedOn w:val="aff1"/>
    <w:qFormat/>
    <w:rsid w:val="00B17A79"/>
    <w:pPr>
      <w:shd w:val="clear" w:color="auto" w:fill="FFFFFF"/>
      <w:spacing w:line="240" w:lineRule="atLeast"/>
    </w:pPr>
    <w:rPr>
      <w:spacing w:val="-10"/>
      <w:sz w:val="17"/>
      <w:szCs w:val="17"/>
    </w:rPr>
  </w:style>
  <w:style w:type="character" w:customStyle="1" w:styleId="105">
    <w:name w:val="Основной текст (10)_"/>
    <w:link w:val="106"/>
    <w:uiPriority w:val="99"/>
    <w:rsid w:val="00B17A79"/>
    <w:rPr>
      <w:rFonts w:ascii="Arial" w:eastAsia="Arial" w:hAnsi="Arial"/>
      <w:sz w:val="22"/>
      <w:szCs w:val="22"/>
      <w:shd w:val="clear" w:color="auto" w:fill="FFFFFF"/>
    </w:rPr>
  </w:style>
  <w:style w:type="paragraph" w:customStyle="1" w:styleId="106">
    <w:name w:val="Основной текст (10)"/>
    <w:basedOn w:val="aff1"/>
    <w:link w:val="105"/>
    <w:uiPriority w:val="99"/>
    <w:qFormat/>
    <w:rsid w:val="00B17A79"/>
    <w:pPr>
      <w:shd w:val="clear" w:color="auto" w:fill="FFFFFF"/>
      <w:spacing w:line="250" w:lineRule="exact"/>
      <w:ind w:hanging="380"/>
    </w:pPr>
    <w:rPr>
      <w:rFonts w:ascii="Arial" w:eastAsia="Arial" w:hAnsi="Arial"/>
      <w:sz w:val="22"/>
      <w:szCs w:val="22"/>
    </w:rPr>
  </w:style>
  <w:style w:type="character" w:customStyle="1" w:styleId="nowrap">
    <w:name w:val="nowrap"/>
    <w:basedOn w:val="aff3"/>
    <w:rsid w:val="00E84426"/>
  </w:style>
  <w:style w:type="numbering" w:customStyle="1" w:styleId="1111112">
    <w:name w:val="1 / 1.1 / 1.1.12"/>
    <w:basedOn w:val="aff5"/>
    <w:next w:val="111111"/>
    <w:rsid w:val="006B4A9C"/>
    <w:pPr>
      <w:numPr>
        <w:numId w:val="68"/>
      </w:numPr>
    </w:pPr>
  </w:style>
  <w:style w:type="numbering" w:customStyle="1" w:styleId="43">
    <w:name w:val="Стиль нумерованный43"/>
    <w:basedOn w:val="aff5"/>
    <w:rsid w:val="006B4A9C"/>
    <w:pPr>
      <w:numPr>
        <w:numId w:val="27"/>
      </w:numPr>
    </w:pPr>
  </w:style>
  <w:style w:type="paragraph" w:customStyle="1" w:styleId="aff">
    <w:name w:val="маркированный"/>
    <w:aliases w:val="Symbol (Symbol),Слева:  0 см,Выступ:  0,63 см"/>
    <w:basedOn w:val="aff1"/>
    <w:uiPriority w:val="99"/>
    <w:qFormat/>
    <w:rsid w:val="006B4A9C"/>
    <w:pPr>
      <w:widowControl w:val="0"/>
      <w:numPr>
        <w:numId w:val="26"/>
      </w:numPr>
      <w:snapToGrid w:val="0"/>
      <w:spacing w:before="120"/>
      <w:jc w:val="both"/>
    </w:pPr>
    <w:rPr>
      <w:sz w:val="26"/>
      <w:szCs w:val="26"/>
    </w:rPr>
  </w:style>
  <w:style w:type="numbering" w:styleId="111111">
    <w:name w:val="Outline List 2"/>
    <w:basedOn w:val="aff5"/>
    <w:semiHidden/>
    <w:unhideWhenUsed/>
    <w:rsid w:val="006B4A9C"/>
    <w:pPr>
      <w:numPr>
        <w:numId w:val="26"/>
      </w:numPr>
    </w:pPr>
  </w:style>
  <w:style w:type="paragraph" w:customStyle="1" w:styleId="123">
    <w:name w:val="ТЗ_Список нумерованный 1.2.3."/>
    <w:basedOn w:val="aff1"/>
    <w:uiPriority w:val="99"/>
    <w:qFormat/>
    <w:rsid w:val="006B4A9C"/>
    <w:pPr>
      <w:numPr>
        <w:numId w:val="28"/>
      </w:numPr>
      <w:tabs>
        <w:tab w:val="left" w:pos="573"/>
      </w:tabs>
      <w:spacing w:before="120"/>
      <w:ind w:left="7" w:firstLine="283"/>
    </w:pPr>
    <w:rPr>
      <w:szCs w:val="20"/>
    </w:rPr>
  </w:style>
  <w:style w:type="character" w:customStyle="1" w:styleId="4f3">
    <w:name w:val="Основной текст (4)_"/>
    <w:basedOn w:val="aff3"/>
    <w:link w:val="411"/>
    <w:uiPriority w:val="99"/>
    <w:locked/>
    <w:rsid w:val="001C5EE2"/>
    <w:rPr>
      <w:sz w:val="18"/>
      <w:szCs w:val="18"/>
      <w:shd w:val="clear" w:color="auto" w:fill="FFFFFF"/>
    </w:rPr>
  </w:style>
  <w:style w:type="character" w:customStyle="1" w:styleId="42pt">
    <w:name w:val="Основной текст (4) + Интервал 2 pt"/>
    <w:basedOn w:val="4f3"/>
    <w:uiPriority w:val="99"/>
    <w:rsid w:val="001C5EE2"/>
    <w:rPr>
      <w:spacing w:val="40"/>
      <w:sz w:val="18"/>
      <w:szCs w:val="18"/>
      <w:shd w:val="clear" w:color="auto" w:fill="FFFFFF"/>
    </w:rPr>
  </w:style>
  <w:style w:type="paragraph" w:customStyle="1" w:styleId="411">
    <w:name w:val="Основной текст (4)1"/>
    <w:basedOn w:val="aff1"/>
    <w:link w:val="4f3"/>
    <w:uiPriority w:val="99"/>
    <w:qFormat/>
    <w:rsid w:val="001C5EE2"/>
    <w:pPr>
      <w:shd w:val="clear" w:color="auto" w:fill="FFFFFF"/>
      <w:spacing w:line="240" w:lineRule="atLeast"/>
    </w:pPr>
    <w:rPr>
      <w:sz w:val="18"/>
      <w:szCs w:val="18"/>
    </w:rPr>
  </w:style>
  <w:style w:type="paragraph" w:customStyle="1" w:styleId="afd">
    <w:name w:val="_таблица"/>
    <w:basedOn w:val="aff1"/>
    <w:link w:val="affffffffff4"/>
    <w:uiPriority w:val="99"/>
    <w:qFormat/>
    <w:rsid w:val="001C5EE2"/>
    <w:pPr>
      <w:numPr>
        <w:numId w:val="30"/>
      </w:numPr>
      <w:autoSpaceDE w:val="0"/>
      <w:autoSpaceDN w:val="0"/>
      <w:adjustRightInd w:val="0"/>
      <w:spacing w:line="360" w:lineRule="auto"/>
      <w:jc w:val="right"/>
    </w:pPr>
    <w:rPr>
      <w:rFonts w:eastAsia="Calibri"/>
      <w:b/>
      <w:sz w:val="26"/>
      <w:szCs w:val="26"/>
      <w:lang w:eastAsia="en-US"/>
    </w:rPr>
  </w:style>
  <w:style w:type="character" w:customStyle="1" w:styleId="affffffffff4">
    <w:name w:val="_таблица Знак"/>
    <w:link w:val="afd"/>
    <w:uiPriority w:val="99"/>
    <w:rsid w:val="001C5EE2"/>
    <w:rPr>
      <w:rFonts w:eastAsia="Calibri"/>
      <w:b/>
      <w:sz w:val="26"/>
      <w:szCs w:val="26"/>
      <w:lang w:eastAsia="en-US"/>
    </w:rPr>
  </w:style>
  <w:style w:type="paragraph" w:customStyle="1" w:styleId="affffffffff5">
    <w:name w:val="_Обычный"/>
    <w:basedOn w:val="aff1"/>
    <w:link w:val="affffffffff6"/>
    <w:qFormat/>
    <w:rsid w:val="001C5EE2"/>
    <w:pPr>
      <w:spacing w:line="360" w:lineRule="auto"/>
      <w:ind w:firstLine="567"/>
      <w:contextualSpacing/>
      <w:jc w:val="both"/>
    </w:pPr>
    <w:rPr>
      <w:rFonts w:eastAsia="Calibri"/>
      <w:sz w:val="26"/>
      <w:szCs w:val="26"/>
      <w:lang w:eastAsia="en-US"/>
    </w:rPr>
  </w:style>
  <w:style w:type="character" w:customStyle="1" w:styleId="affffffffff6">
    <w:name w:val="_Обычный Знак"/>
    <w:link w:val="affffffffff5"/>
    <w:rsid w:val="001C5EE2"/>
    <w:rPr>
      <w:rFonts w:eastAsia="Calibri"/>
      <w:sz w:val="26"/>
      <w:szCs w:val="26"/>
      <w:lang w:eastAsia="en-US"/>
    </w:rPr>
  </w:style>
  <w:style w:type="paragraph" w:customStyle="1" w:styleId="font9">
    <w:name w:val="font9"/>
    <w:basedOn w:val="aff1"/>
    <w:uiPriority w:val="99"/>
    <w:qFormat/>
    <w:rsid w:val="001C5EE2"/>
    <w:pPr>
      <w:spacing w:before="100" w:beforeAutospacing="1" w:after="100" w:afterAutospacing="1"/>
    </w:pPr>
    <w:rPr>
      <w:sz w:val="16"/>
      <w:szCs w:val="16"/>
    </w:rPr>
  </w:style>
  <w:style w:type="paragraph" w:customStyle="1" w:styleId="font10">
    <w:name w:val="font10"/>
    <w:basedOn w:val="aff1"/>
    <w:uiPriority w:val="99"/>
    <w:qFormat/>
    <w:rsid w:val="001C5EE2"/>
    <w:pPr>
      <w:spacing w:before="100" w:beforeAutospacing="1" w:after="100" w:afterAutospacing="1"/>
    </w:pPr>
    <w:rPr>
      <w:sz w:val="20"/>
      <w:szCs w:val="20"/>
    </w:rPr>
  </w:style>
  <w:style w:type="paragraph" w:customStyle="1" w:styleId="font11">
    <w:name w:val="font11"/>
    <w:basedOn w:val="aff1"/>
    <w:uiPriority w:val="99"/>
    <w:qFormat/>
    <w:rsid w:val="001C5EE2"/>
    <w:pPr>
      <w:spacing w:before="100" w:beforeAutospacing="1" w:after="100" w:afterAutospacing="1"/>
    </w:pPr>
    <w:rPr>
      <w:rFonts w:ascii="Tahoma" w:hAnsi="Tahoma" w:cs="Tahoma"/>
      <w:color w:val="000000"/>
      <w:sz w:val="16"/>
      <w:szCs w:val="16"/>
    </w:rPr>
  </w:style>
  <w:style w:type="paragraph" w:customStyle="1" w:styleId="font12">
    <w:name w:val="font12"/>
    <w:basedOn w:val="aff1"/>
    <w:uiPriority w:val="99"/>
    <w:qFormat/>
    <w:rsid w:val="001C5EE2"/>
    <w:pPr>
      <w:spacing w:before="100" w:beforeAutospacing="1" w:after="100" w:afterAutospacing="1"/>
    </w:pPr>
    <w:rPr>
      <w:color w:val="000000"/>
      <w:sz w:val="16"/>
      <w:szCs w:val="16"/>
    </w:rPr>
  </w:style>
  <w:style w:type="paragraph" w:customStyle="1" w:styleId="font13">
    <w:name w:val="font13"/>
    <w:basedOn w:val="aff1"/>
    <w:uiPriority w:val="99"/>
    <w:qFormat/>
    <w:rsid w:val="001C5EE2"/>
    <w:pPr>
      <w:spacing w:before="100" w:beforeAutospacing="1" w:after="100" w:afterAutospacing="1"/>
    </w:pPr>
    <w:rPr>
      <w:i/>
      <w:iCs/>
      <w:color w:val="000000"/>
      <w:sz w:val="16"/>
      <w:szCs w:val="16"/>
    </w:rPr>
  </w:style>
  <w:style w:type="paragraph" w:customStyle="1" w:styleId="font14">
    <w:name w:val="font14"/>
    <w:basedOn w:val="aff1"/>
    <w:uiPriority w:val="99"/>
    <w:qFormat/>
    <w:rsid w:val="001C5EE2"/>
    <w:pPr>
      <w:spacing w:before="100" w:beforeAutospacing="1" w:after="100" w:afterAutospacing="1"/>
    </w:pPr>
    <w:rPr>
      <w:color w:val="000000"/>
      <w:sz w:val="16"/>
      <w:szCs w:val="16"/>
    </w:rPr>
  </w:style>
  <w:style w:type="paragraph" w:customStyle="1" w:styleId="font15">
    <w:name w:val="font15"/>
    <w:basedOn w:val="aff1"/>
    <w:uiPriority w:val="99"/>
    <w:qFormat/>
    <w:rsid w:val="001C5EE2"/>
    <w:pPr>
      <w:spacing w:before="100" w:beforeAutospacing="1" w:after="100" w:afterAutospacing="1"/>
    </w:pPr>
    <w:rPr>
      <w:rFonts w:ascii="Tahoma" w:hAnsi="Tahoma" w:cs="Tahoma"/>
      <w:color w:val="000000"/>
      <w:sz w:val="16"/>
      <w:szCs w:val="16"/>
    </w:rPr>
  </w:style>
  <w:style w:type="paragraph" w:customStyle="1" w:styleId="font16">
    <w:name w:val="font16"/>
    <w:basedOn w:val="aff1"/>
    <w:uiPriority w:val="99"/>
    <w:qFormat/>
    <w:rsid w:val="001C5EE2"/>
    <w:pPr>
      <w:spacing w:before="100" w:beforeAutospacing="1" w:after="100" w:afterAutospacing="1"/>
    </w:pPr>
    <w:rPr>
      <w:b/>
      <w:bCs/>
      <w:i/>
      <w:iCs/>
      <w:color w:val="000000"/>
      <w:sz w:val="16"/>
      <w:szCs w:val="16"/>
    </w:rPr>
  </w:style>
  <w:style w:type="paragraph" w:customStyle="1" w:styleId="font17">
    <w:name w:val="font17"/>
    <w:basedOn w:val="aff1"/>
    <w:uiPriority w:val="99"/>
    <w:qFormat/>
    <w:rsid w:val="001C5EE2"/>
    <w:pPr>
      <w:spacing w:before="100" w:beforeAutospacing="1" w:after="100" w:afterAutospacing="1"/>
    </w:pPr>
    <w:rPr>
      <w:b/>
      <w:bCs/>
      <w:i/>
      <w:iCs/>
      <w:color w:val="000000"/>
      <w:sz w:val="16"/>
      <w:szCs w:val="16"/>
    </w:rPr>
  </w:style>
  <w:style w:type="paragraph" w:customStyle="1" w:styleId="font18">
    <w:name w:val="font18"/>
    <w:basedOn w:val="aff1"/>
    <w:uiPriority w:val="99"/>
    <w:qFormat/>
    <w:rsid w:val="001C5EE2"/>
    <w:pPr>
      <w:spacing w:before="100" w:beforeAutospacing="1" w:after="100" w:afterAutospacing="1"/>
    </w:pPr>
    <w:rPr>
      <w:color w:val="000000"/>
      <w:sz w:val="14"/>
      <w:szCs w:val="14"/>
    </w:rPr>
  </w:style>
  <w:style w:type="paragraph" w:customStyle="1" w:styleId="font19">
    <w:name w:val="font19"/>
    <w:basedOn w:val="aff1"/>
    <w:uiPriority w:val="99"/>
    <w:qFormat/>
    <w:rsid w:val="001C5EE2"/>
    <w:pPr>
      <w:spacing w:before="100" w:beforeAutospacing="1" w:after="100" w:afterAutospacing="1"/>
    </w:pPr>
    <w:rPr>
      <w:rFonts w:ascii="Calibri" w:hAnsi="Calibri" w:cs="Calibri"/>
      <w:color w:val="000000"/>
      <w:sz w:val="14"/>
      <w:szCs w:val="14"/>
    </w:rPr>
  </w:style>
  <w:style w:type="paragraph" w:customStyle="1" w:styleId="font20">
    <w:name w:val="font20"/>
    <w:basedOn w:val="aff1"/>
    <w:uiPriority w:val="99"/>
    <w:qFormat/>
    <w:rsid w:val="001C5EE2"/>
    <w:pPr>
      <w:spacing w:before="100" w:beforeAutospacing="1" w:after="100" w:afterAutospacing="1"/>
    </w:pPr>
    <w:rPr>
      <w:b/>
      <w:bCs/>
      <w:color w:val="000000"/>
      <w:sz w:val="16"/>
      <w:szCs w:val="16"/>
    </w:rPr>
  </w:style>
  <w:style w:type="paragraph" w:customStyle="1" w:styleId="font21">
    <w:name w:val="font21"/>
    <w:basedOn w:val="aff1"/>
    <w:uiPriority w:val="99"/>
    <w:qFormat/>
    <w:rsid w:val="001C5EE2"/>
    <w:pPr>
      <w:spacing w:before="100" w:beforeAutospacing="1" w:after="100" w:afterAutospacing="1"/>
    </w:pPr>
    <w:rPr>
      <w:i/>
      <w:iCs/>
      <w:color w:val="000000"/>
      <w:sz w:val="16"/>
      <w:szCs w:val="16"/>
    </w:rPr>
  </w:style>
  <w:style w:type="paragraph" w:customStyle="1" w:styleId="font22">
    <w:name w:val="font22"/>
    <w:basedOn w:val="aff1"/>
    <w:uiPriority w:val="99"/>
    <w:qFormat/>
    <w:rsid w:val="001C5EE2"/>
    <w:pPr>
      <w:spacing w:before="100" w:beforeAutospacing="1" w:after="100" w:afterAutospacing="1"/>
    </w:pPr>
    <w:rPr>
      <w:b/>
      <w:bCs/>
      <w:i/>
      <w:iCs/>
      <w:color w:val="000080"/>
      <w:sz w:val="16"/>
      <w:szCs w:val="16"/>
    </w:rPr>
  </w:style>
  <w:style w:type="paragraph" w:customStyle="1" w:styleId="font23">
    <w:name w:val="font23"/>
    <w:basedOn w:val="aff1"/>
    <w:uiPriority w:val="99"/>
    <w:qFormat/>
    <w:rsid w:val="001C5EE2"/>
    <w:pPr>
      <w:spacing w:before="100" w:beforeAutospacing="1" w:after="100" w:afterAutospacing="1"/>
    </w:pPr>
    <w:rPr>
      <w:b/>
      <w:bCs/>
      <w:i/>
      <w:iCs/>
      <w:color w:val="000080"/>
      <w:sz w:val="16"/>
      <w:szCs w:val="16"/>
    </w:rPr>
  </w:style>
  <w:style w:type="paragraph" w:customStyle="1" w:styleId="font24">
    <w:name w:val="font24"/>
    <w:basedOn w:val="aff1"/>
    <w:uiPriority w:val="99"/>
    <w:qFormat/>
    <w:rsid w:val="001C5EE2"/>
    <w:pPr>
      <w:spacing w:before="100" w:beforeAutospacing="1" w:after="100" w:afterAutospacing="1"/>
    </w:pPr>
    <w:rPr>
      <w:color w:val="000080"/>
      <w:sz w:val="16"/>
      <w:szCs w:val="16"/>
    </w:rPr>
  </w:style>
  <w:style w:type="paragraph" w:customStyle="1" w:styleId="font25">
    <w:name w:val="font25"/>
    <w:basedOn w:val="aff1"/>
    <w:uiPriority w:val="99"/>
    <w:qFormat/>
    <w:rsid w:val="001C5EE2"/>
    <w:pPr>
      <w:spacing w:before="100" w:beforeAutospacing="1" w:after="100" w:afterAutospacing="1"/>
    </w:pPr>
    <w:rPr>
      <w:b/>
      <w:bCs/>
      <w:i/>
      <w:iCs/>
      <w:color w:val="000000"/>
      <w:sz w:val="18"/>
      <w:szCs w:val="18"/>
    </w:rPr>
  </w:style>
  <w:style w:type="paragraph" w:customStyle="1" w:styleId="font26">
    <w:name w:val="font26"/>
    <w:basedOn w:val="aff1"/>
    <w:uiPriority w:val="99"/>
    <w:qFormat/>
    <w:rsid w:val="001C5EE2"/>
    <w:pPr>
      <w:spacing w:before="100" w:beforeAutospacing="1" w:after="100" w:afterAutospacing="1"/>
    </w:pPr>
    <w:rPr>
      <w:b/>
      <w:bCs/>
      <w:i/>
      <w:iCs/>
      <w:color w:val="000000"/>
      <w:sz w:val="18"/>
      <w:szCs w:val="18"/>
    </w:rPr>
  </w:style>
  <w:style w:type="paragraph" w:customStyle="1" w:styleId="font27">
    <w:name w:val="font27"/>
    <w:basedOn w:val="aff1"/>
    <w:uiPriority w:val="99"/>
    <w:qFormat/>
    <w:rsid w:val="001C5EE2"/>
    <w:pPr>
      <w:spacing w:before="100" w:beforeAutospacing="1" w:after="100" w:afterAutospacing="1"/>
    </w:pPr>
    <w:rPr>
      <w:b/>
      <w:bCs/>
      <w:i/>
      <w:iCs/>
      <w:color w:val="000080"/>
      <w:sz w:val="18"/>
      <w:szCs w:val="18"/>
    </w:rPr>
  </w:style>
  <w:style w:type="paragraph" w:customStyle="1" w:styleId="font28">
    <w:name w:val="font28"/>
    <w:basedOn w:val="aff1"/>
    <w:uiPriority w:val="99"/>
    <w:qFormat/>
    <w:rsid w:val="001C5EE2"/>
    <w:pPr>
      <w:spacing w:before="100" w:beforeAutospacing="1" w:after="100" w:afterAutospacing="1"/>
    </w:pPr>
    <w:rPr>
      <w:b/>
      <w:bCs/>
      <w:i/>
      <w:iCs/>
      <w:color w:val="000080"/>
      <w:sz w:val="18"/>
      <w:szCs w:val="18"/>
    </w:rPr>
  </w:style>
  <w:style w:type="paragraph" w:customStyle="1" w:styleId="font29">
    <w:name w:val="font29"/>
    <w:basedOn w:val="aff1"/>
    <w:uiPriority w:val="99"/>
    <w:qFormat/>
    <w:rsid w:val="001C5EE2"/>
    <w:pPr>
      <w:spacing w:before="100" w:beforeAutospacing="1" w:after="100" w:afterAutospacing="1"/>
    </w:pPr>
    <w:rPr>
      <w:rFonts w:ascii="Agency FB" w:hAnsi="Agency FB"/>
      <w:b/>
      <w:bCs/>
      <w:color w:val="000000"/>
      <w:sz w:val="16"/>
      <w:szCs w:val="16"/>
    </w:rPr>
  </w:style>
  <w:style w:type="paragraph" w:customStyle="1" w:styleId="font30">
    <w:name w:val="font30"/>
    <w:basedOn w:val="aff1"/>
    <w:uiPriority w:val="99"/>
    <w:qFormat/>
    <w:rsid w:val="001C5EE2"/>
    <w:pPr>
      <w:spacing w:before="100" w:beforeAutospacing="1" w:after="100" w:afterAutospacing="1"/>
    </w:pPr>
    <w:rPr>
      <w:rFonts w:ascii="Agency FB" w:hAnsi="Agency FB"/>
      <w:color w:val="000000"/>
      <w:sz w:val="16"/>
      <w:szCs w:val="16"/>
    </w:rPr>
  </w:style>
  <w:style w:type="paragraph" w:customStyle="1" w:styleId="font31">
    <w:name w:val="font31"/>
    <w:basedOn w:val="aff1"/>
    <w:uiPriority w:val="99"/>
    <w:qFormat/>
    <w:rsid w:val="001C5EE2"/>
    <w:pPr>
      <w:spacing w:before="100" w:beforeAutospacing="1" w:after="100" w:afterAutospacing="1"/>
    </w:pPr>
    <w:rPr>
      <w:rFonts w:ascii="Agency FB" w:hAnsi="Agency FB"/>
      <w:color w:val="000000"/>
      <w:sz w:val="16"/>
      <w:szCs w:val="16"/>
    </w:rPr>
  </w:style>
  <w:style w:type="paragraph" w:customStyle="1" w:styleId="font32">
    <w:name w:val="font32"/>
    <w:basedOn w:val="aff1"/>
    <w:uiPriority w:val="99"/>
    <w:qFormat/>
    <w:rsid w:val="001C5EE2"/>
    <w:pPr>
      <w:spacing w:before="100" w:beforeAutospacing="1" w:after="100" w:afterAutospacing="1"/>
    </w:pPr>
    <w:rPr>
      <w:b/>
      <w:bCs/>
      <w:sz w:val="20"/>
      <w:szCs w:val="20"/>
    </w:rPr>
  </w:style>
  <w:style w:type="paragraph" w:customStyle="1" w:styleId="font33">
    <w:name w:val="font33"/>
    <w:basedOn w:val="aff1"/>
    <w:uiPriority w:val="99"/>
    <w:qFormat/>
    <w:rsid w:val="001C5EE2"/>
    <w:pPr>
      <w:spacing w:before="100" w:beforeAutospacing="1" w:after="100" w:afterAutospacing="1"/>
    </w:pPr>
    <w:rPr>
      <w:rFonts w:ascii="Cambria" w:hAnsi="Cambria"/>
      <w:color w:val="969696"/>
      <w:sz w:val="14"/>
      <w:szCs w:val="14"/>
    </w:rPr>
  </w:style>
  <w:style w:type="paragraph" w:customStyle="1" w:styleId="font34">
    <w:name w:val="font34"/>
    <w:basedOn w:val="aff1"/>
    <w:uiPriority w:val="99"/>
    <w:qFormat/>
    <w:rsid w:val="001C5EE2"/>
    <w:pPr>
      <w:spacing w:before="100" w:beforeAutospacing="1" w:after="100" w:afterAutospacing="1"/>
    </w:pPr>
    <w:rPr>
      <w:rFonts w:ascii="Cambria" w:hAnsi="Cambria"/>
      <w:b/>
      <w:bCs/>
      <w:i/>
      <w:iCs/>
      <w:color w:val="969696"/>
      <w:sz w:val="14"/>
      <w:szCs w:val="14"/>
    </w:rPr>
  </w:style>
  <w:style w:type="paragraph" w:customStyle="1" w:styleId="font35">
    <w:name w:val="font35"/>
    <w:basedOn w:val="aff1"/>
    <w:uiPriority w:val="99"/>
    <w:qFormat/>
    <w:rsid w:val="001C5EE2"/>
    <w:pPr>
      <w:spacing w:before="100" w:beforeAutospacing="1" w:after="100" w:afterAutospacing="1"/>
    </w:pPr>
    <w:rPr>
      <w:rFonts w:ascii="Cambria" w:hAnsi="Cambria"/>
      <w:b/>
      <w:bCs/>
      <w:i/>
      <w:iCs/>
      <w:color w:val="969696"/>
      <w:sz w:val="14"/>
      <w:szCs w:val="14"/>
    </w:rPr>
  </w:style>
  <w:style w:type="paragraph" w:customStyle="1" w:styleId="font36">
    <w:name w:val="font36"/>
    <w:basedOn w:val="aff1"/>
    <w:uiPriority w:val="99"/>
    <w:qFormat/>
    <w:rsid w:val="001C5EE2"/>
    <w:pPr>
      <w:spacing w:before="100" w:beforeAutospacing="1" w:after="100" w:afterAutospacing="1"/>
    </w:pPr>
    <w:rPr>
      <w:rFonts w:ascii="Cambria" w:hAnsi="Cambria"/>
      <w:i/>
      <w:iCs/>
      <w:color w:val="969696"/>
      <w:sz w:val="14"/>
      <w:szCs w:val="14"/>
    </w:rPr>
  </w:style>
  <w:style w:type="paragraph" w:customStyle="1" w:styleId="font37">
    <w:name w:val="font37"/>
    <w:basedOn w:val="aff1"/>
    <w:uiPriority w:val="99"/>
    <w:qFormat/>
    <w:rsid w:val="001C5EE2"/>
    <w:pPr>
      <w:spacing w:before="100" w:beforeAutospacing="1" w:after="100" w:afterAutospacing="1"/>
    </w:pPr>
    <w:rPr>
      <w:rFonts w:ascii="Cambria" w:hAnsi="Cambria"/>
      <w:i/>
      <w:iCs/>
      <w:color w:val="969696"/>
      <w:sz w:val="14"/>
      <w:szCs w:val="14"/>
    </w:rPr>
  </w:style>
  <w:style w:type="paragraph" w:customStyle="1" w:styleId="font38">
    <w:name w:val="font38"/>
    <w:basedOn w:val="aff1"/>
    <w:uiPriority w:val="99"/>
    <w:qFormat/>
    <w:rsid w:val="001C5EE2"/>
    <w:pPr>
      <w:spacing w:before="100" w:beforeAutospacing="1" w:after="100" w:afterAutospacing="1"/>
    </w:pPr>
    <w:rPr>
      <w:b/>
      <w:bCs/>
      <w:color w:val="CC3300"/>
      <w:sz w:val="16"/>
      <w:szCs w:val="16"/>
    </w:rPr>
  </w:style>
  <w:style w:type="paragraph" w:customStyle="1" w:styleId="font39">
    <w:name w:val="font39"/>
    <w:basedOn w:val="aff1"/>
    <w:uiPriority w:val="99"/>
    <w:qFormat/>
    <w:rsid w:val="001C5EE2"/>
    <w:pPr>
      <w:spacing w:before="100" w:beforeAutospacing="1" w:after="100" w:afterAutospacing="1"/>
    </w:pPr>
    <w:rPr>
      <w:b/>
      <w:bCs/>
      <w:i/>
      <w:iCs/>
      <w:color w:val="800000"/>
      <w:sz w:val="18"/>
      <w:szCs w:val="18"/>
    </w:rPr>
  </w:style>
  <w:style w:type="paragraph" w:customStyle="1" w:styleId="font41">
    <w:name w:val="font41"/>
    <w:basedOn w:val="aff1"/>
    <w:uiPriority w:val="99"/>
    <w:qFormat/>
    <w:rsid w:val="001C5EE2"/>
    <w:pPr>
      <w:spacing w:before="100" w:beforeAutospacing="1" w:after="100" w:afterAutospacing="1"/>
    </w:pPr>
    <w:rPr>
      <w:b/>
      <w:bCs/>
      <w:color w:val="000000"/>
      <w:sz w:val="18"/>
      <w:szCs w:val="18"/>
    </w:rPr>
  </w:style>
  <w:style w:type="paragraph" w:customStyle="1" w:styleId="font42">
    <w:name w:val="font42"/>
    <w:basedOn w:val="aff1"/>
    <w:uiPriority w:val="99"/>
    <w:qFormat/>
    <w:rsid w:val="001C5EE2"/>
    <w:pPr>
      <w:spacing w:before="100" w:beforeAutospacing="1" w:after="100" w:afterAutospacing="1"/>
    </w:pPr>
    <w:rPr>
      <w:b/>
      <w:bCs/>
      <w:color w:val="800000"/>
      <w:sz w:val="18"/>
      <w:szCs w:val="18"/>
    </w:rPr>
  </w:style>
  <w:style w:type="paragraph" w:customStyle="1" w:styleId="font43">
    <w:name w:val="font43"/>
    <w:basedOn w:val="aff1"/>
    <w:uiPriority w:val="99"/>
    <w:qFormat/>
    <w:rsid w:val="001C5EE2"/>
    <w:pPr>
      <w:spacing w:before="100" w:beforeAutospacing="1" w:after="100" w:afterAutospacing="1"/>
    </w:pPr>
    <w:rPr>
      <w:b/>
      <w:bCs/>
      <w:color w:val="000080"/>
      <w:sz w:val="18"/>
      <w:szCs w:val="18"/>
    </w:rPr>
  </w:style>
  <w:style w:type="paragraph" w:customStyle="1" w:styleId="font44">
    <w:name w:val="font44"/>
    <w:basedOn w:val="aff1"/>
    <w:uiPriority w:val="99"/>
    <w:qFormat/>
    <w:rsid w:val="001C5EE2"/>
    <w:pPr>
      <w:spacing w:before="100" w:beforeAutospacing="1" w:after="100" w:afterAutospacing="1"/>
    </w:pPr>
    <w:rPr>
      <w:color w:val="0000FF"/>
      <w:sz w:val="20"/>
      <w:szCs w:val="20"/>
    </w:rPr>
  </w:style>
  <w:style w:type="paragraph" w:customStyle="1" w:styleId="font45">
    <w:name w:val="font45"/>
    <w:basedOn w:val="aff1"/>
    <w:uiPriority w:val="99"/>
    <w:qFormat/>
    <w:rsid w:val="001C5EE2"/>
    <w:pPr>
      <w:spacing w:before="100" w:beforeAutospacing="1" w:after="100" w:afterAutospacing="1"/>
    </w:pPr>
    <w:rPr>
      <w:rFonts w:ascii="Tahoma" w:hAnsi="Tahoma" w:cs="Tahoma"/>
      <w:b/>
      <w:bCs/>
      <w:color w:val="000000"/>
      <w:sz w:val="16"/>
      <w:szCs w:val="16"/>
    </w:rPr>
  </w:style>
  <w:style w:type="paragraph" w:customStyle="1" w:styleId="font46">
    <w:name w:val="font46"/>
    <w:basedOn w:val="aff1"/>
    <w:uiPriority w:val="99"/>
    <w:qFormat/>
    <w:rsid w:val="001C5EE2"/>
    <w:pPr>
      <w:spacing w:before="100" w:beforeAutospacing="1" w:after="100" w:afterAutospacing="1"/>
    </w:pPr>
    <w:rPr>
      <w:color w:val="808080"/>
      <w:sz w:val="16"/>
      <w:szCs w:val="16"/>
    </w:rPr>
  </w:style>
  <w:style w:type="paragraph" w:customStyle="1" w:styleId="font47">
    <w:name w:val="font47"/>
    <w:basedOn w:val="aff1"/>
    <w:uiPriority w:val="99"/>
    <w:qFormat/>
    <w:rsid w:val="001C5EE2"/>
    <w:pPr>
      <w:spacing w:before="100" w:beforeAutospacing="1" w:after="100" w:afterAutospacing="1"/>
    </w:pPr>
    <w:rPr>
      <w:color w:val="000000"/>
      <w:sz w:val="18"/>
      <w:szCs w:val="18"/>
    </w:rPr>
  </w:style>
  <w:style w:type="paragraph" w:customStyle="1" w:styleId="font48">
    <w:name w:val="font48"/>
    <w:basedOn w:val="aff1"/>
    <w:uiPriority w:val="99"/>
    <w:qFormat/>
    <w:rsid w:val="001C5EE2"/>
    <w:pPr>
      <w:spacing w:before="100" w:beforeAutospacing="1" w:after="100" w:afterAutospacing="1"/>
    </w:pPr>
    <w:rPr>
      <w:b/>
      <w:bCs/>
      <w:i/>
      <w:iCs/>
      <w:color w:val="808080"/>
      <w:sz w:val="16"/>
      <w:szCs w:val="16"/>
    </w:rPr>
  </w:style>
  <w:style w:type="paragraph" w:customStyle="1" w:styleId="font49">
    <w:name w:val="font49"/>
    <w:basedOn w:val="aff1"/>
    <w:uiPriority w:val="99"/>
    <w:qFormat/>
    <w:rsid w:val="001C5EE2"/>
    <w:pPr>
      <w:spacing w:before="100" w:beforeAutospacing="1" w:after="100" w:afterAutospacing="1"/>
    </w:pPr>
    <w:rPr>
      <w:b/>
      <w:bCs/>
      <w:i/>
      <w:iCs/>
      <w:color w:val="808080"/>
      <w:sz w:val="16"/>
      <w:szCs w:val="16"/>
    </w:rPr>
  </w:style>
  <w:style w:type="paragraph" w:customStyle="1" w:styleId="font50">
    <w:name w:val="font50"/>
    <w:basedOn w:val="aff1"/>
    <w:uiPriority w:val="99"/>
    <w:qFormat/>
    <w:rsid w:val="001C5EE2"/>
    <w:pPr>
      <w:spacing w:before="100" w:beforeAutospacing="1" w:after="100" w:afterAutospacing="1"/>
    </w:pPr>
    <w:rPr>
      <w:color w:val="0000CC"/>
      <w:sz w:val="14"/>
      <w:szCs w:val="14"/>
    </w:rPr>
  </w:style>
  <w:style w:type="paragraph" w:customStyle="1" w:styleId="font51">
    <w:name w:val="font51"/>
    <w:basedOn w:val="aff1"/>
    <w:uiPriority w:val="99"/>
    <w:qFormat/>
    <w:rsid w:val="001C5EE2"/>
    <w:pPr>
      <w:spacing w:before="100" w:beforeAutospacing="1" w:after="100" w:afterAutospacing="1"/>
    </w:pPr>
    <w:rPr>
      <w:color w:val="006600"/>
      <w:sz w:val="20"/>
      <w:szCs w:val="20"/>
    </w:rPr>
  </w:style>
  <w:style w:type="paragraph" w:customStyle="1" w:styleId="font52">
    <w:name w:val="font52"/>
    <w:basedOn w:val="aff1"/>
    <w:uiPriority w:val="99"/>
    <w:qFormat/>
    <w:rsid w:val="001C5EE2"/>
    <w:pPr>
      <w:spacing w:before="100" w:beforeAutospacing="1" w:after="100" w:afterAutospacing="1"/>
    </w:pPr>
    <w:rPr>
      <w:rFonts w:ascii="Agency FB" w:hAnsi="Agency FB"/>
      <w:b/>
      <w:bCs/>
      <w:color w:val="000000"/>
      <w:sz w:val="18"/>
      <w:szCs w:val="18"/>
    </w:rPr>
  </w:style>
  <w:style w:type="paragraph" w:customStyle="1" w:styleId="font53">
    <w:name w:val="font53"/>
    <w:basedOn w:val="aff1"/>
    <w:uiPriority w:val="99"/>
    <w:qFormat/>
    <w:rsid w:val="001C5EE2"/>
    <w:pPr>
      <w:spacing w:before="100" w:beforeAutospacing="1" w:after="100" w:afterAutospacing="1"/>
    </w:pPr>
    <w:rPr>
      <w:rFonts w:ascii="Agency FB" w:hAnsi="Agency FB"/>
      <w:color w:val="000000"/>
      <w:sz w:val="18"/>
      <w:szCs w:val="18"/>
    </w:rPr>
  </w:style>
  <w:style w:type="paragraph" w:customStyle="1" w:styleId="font54">
    <w:name w:val="font54"/>
    <w:basedOn w:val="aff1"/>
    <w:uiPriority w:val="99"/>
    <w:qFormat/>
    <w:rsid w:val="001C5EE2"/>
    <w:pPr>
      <w:spacing w:before="100" w:beforeAutospacing="1" w:after="100" w:afterAutospacing="1"/>
    </w:pPr>
    <w:rPr>
      <w:rFonts w:ascii="Agency FB" w:hAnsi="Agency FB"/>
      <w:color w:val="000000"/>
      <w:sz w:val="18"/>
      <w:szCs w:val="18"/>
    </w:rPr>
  </w:style>
  <w:style w:type="paragraph" w:customStyle="1" w:styleId="font55">
    <w:name w:val="font55"/>
    <w:basedOn w:val="aff1"/>
    <w:uiPriority w:val="99"/>
    <w:qFormat/>
    <w:rsid w:val="001C5EE2"/>
    <w:pPr>
      <w:spacing w:before="100" w:beforeAutospacing="1" w:after="100" w:afterAutospacing="1"/>
    </w:pPr>
    <w:rPr>
      <w:i/>
      <w:iCs/>
      <w:color w:val="0000CC"/>
      <w:sz w:val="14"/>
      <w:szCs w:val="14"/>
    </w:rPr>
  </w:style>
  <w:style w:type="paragraph" w:customStyle="1" w:styleId="xl297">
    <w:name w:val="xl297"/>
    <w:basedOn w:val="aff1"/>
    <w:uiPriority w:val="99"/>
    <w:qFormat/>
    <w:rsid w:val="001C5EE2"/>
    <w:pPr>
      <w:spacing w:before="100" w:beforeAutospacing="1" w:after="100" w:afterAutospacing="1"/>
      <w:jc w:val="center"/>
      <w:textAlignment w:val="center"/>
    </w:pPr>
    <w:rPr>
      <w:color w:val="C00000"/>
      <w:sz w:val="18"/>
      <w:szCs w:val="18"/>
    </w:rPr>
  </w:style>
  <w:style w:type="paragraph" w:customStyle="1" w:styleId="xl298">
    <w:name w:val="xl298"/>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299">
    <w:name w:val="xl299"/>
    <w:basedOn w:val="aff1"/>
    <w:uiPriority w:val="99"/>
    <w:qFormat/>
    <w:rsid w:val="001C5EE2"/>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0">
    <w:name w:val="xl300"/>
    <w:basedOn w:val="aff1"/>
    <w:uiPriority w:val="99"/>
    <w:qFormat/>
    <w:rsid w:val="001C5EE2"/>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1">
    <w:name w:val="xl301"/>
    <w:basedOn w:val="aff1"/>
    <w:uiPriority w:val="99"/>
    <w:qFormat/>
    <w:rsid w:val="001C5EE2"/>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2">
    <w:name w:val="xl302"/>
    <w:basedOn w:val="aff1"/>
    <w:uiPriority w:val="99"/>
    <w:qFormat/>
    <w:rsid w:val="001C5EE2"/>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3">
    <w:name w:val="xl303"/>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4">
    <w:name w:val="xl304"/>
    <w:basedOn w:val="aff1"/>
    <w:uiPriority w:val="99"/>
    <w:qFormat/>
    <w:rsid w:val="001C5EE2"/>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5">
    <w:name w:val="xl305"/>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6">
    <w:name w:val="xl306"/>
    <w:basedOn w:val="aff1"/>
    <w:uiPriority w:val="99"/>
    <w:qFormat/>
    <w:rsid w:val="001C5EE2"/>
    <w:pPr>
      <w:pBdr>
        <w:top w:val="dotted" w:sz="4"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7">
    <w:name w:val="xl307"/>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8">
    <w:name w:val="xl308"/>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309">
    <w:name w:val="xl309"/>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0">
    <w:name w:val="xl310"/>
    <w:basedOn w:val="aff1"/>
    <w:uiPriority w:val="99"/>
    <w:qFormat/>
    <w:rsid w:val="001C5EE2"/>
    <w:pPr>
      <w:pBdr>
        <w:top w:val="double" w:sz="6" w:space="0" w:color="auto"/>
        <w:bottom w:val="single"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1">
    <w:name w:val="xl311"/>
    <w:basedOn w:val="aff1"/>
    <w:uiPriority w:val="99"/>
    <w:qFormat/>
    <w:rsid w:val="001C5EE2"/>
    <w:pPr>
      <w:pBdr>
        <w:top w:val="double" w:sz="6" w:space="0" w:color="auto"/>
        <w:left w:val="single" w:sz="8"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2">
    <w:name w:val="xl312"/>
    <w:basedOn w:val="aff1"/>
    <w:uiPriority w:val="99"/>
    <w:qFormat/>
    <w:rsid w:val="001C5EE2"/>
    <w:pPr>
      <w:pBdr>
        <w:top w:val="double" w:sz="6" w:space="0" w:color="auto"/>
        <w:bottom w:val="double" w:sz="6"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3">
    <w:name w:val="xl313"/>
    <w:basedOn w:val="aff1"/>
    <w:uiPriority w:val="99"/>
    <w:qFormat/>
    <w:rsid w:val="001C5EE2"/>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4">
    <w:name w:val="xl314"/>
    <w:basedOn w:val="aff1"/>
    <w:uiPriority w:val="99"/>
    <w:qFormat/>
    <w:rsid w:val="001C5EE2"/>
    <w:pPr>
      <w:pBdr>
        <w:top w:val="dotted" w:sz="4" w:space="0" w:color="auto"/>
        <w:left w:val="single" w:sz="8"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5">
    <w:name w:val="xl315"/>
    <w:basedOn w:val="aff1"/>
    <w:uiPriority w:val="99"/>
    <w:qFormat/>
    <w:rsid w:val="001C5EE2"/>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6">
    <w:name w:val="xl316"/>
    <w:basedOn w:val="aff1"/>
    <w:uiPriority w:val="99"/>
    <w:qFormat/>
    <w:rsid w:val="001C5EE2"/>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7">
    <w:name w:val="xl317"/>
    <w:basedOn w:val="aff1"/>
    <w:uiPriority w:val="99"/>
    <w:qFormat/>
    <w:rsid w:val="001C5EE2"/>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8">
    <w:name w:val="xl318"/>
    <w:basedOn w:val="aff1"/>
    <w:uiPriority w:val="99"/>
    <w:qFormat/>
    <w:rsid w:val="001C5EE2"/>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9">
    <w:name w:val="xl319"/>
    <w:basedOn w:val="aff1"/>
    <w:uiPriority w:val="99"/>
    <w:qFormat/>
    <w:rsid w:val="001C5EE2"/>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0">
    <w:name w:val="xl320"/>
    <w:basedOn w:val="aff1"/>
    <w:uiPriority w:val="99"/>
    <w:qFormat/>
    <w:rsid w:val="001C5EE2"/>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1">
    <w:name w:val="xl321"/>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22">
    <w:name w:val="xl322"/>
    <w:basedOn w:val="aff1"/>
    <w:uiPriority w:val="99"/>
    <w:qFormat/>
    <w:rsid w:val="001C5EE2"/>
    <w:pPr>
      <w:pBdr>
        <w:top w:val="single" w:sz="4" w:space="0" w:color="auto"/>
        <w:right w:val="dotted" w:sz="4" w:space="0" w:color="auto"/>
      </w:pBdr>
      <w:spacing w:before="100" w:beforeAutospacing="1" w:after="100" w:afterAutospacing="1"/>
      <w:jc w:val="center"/>
      <w:textAlignment w:val="center"/>
    </w:pPr>
    <w:rPr>
      <w:color w:val="0000CC"/>
      <w:sz w:val="12"/>
      <w:szCs w:val="12"/>
    </w:rPr>
  </w:style>
  <w:style w:type="paragraph" w:customStyle="1" w:styleId="xl323">
    <w:name w:val="xl323"/>
    <w:basedOn w:val="aff1"/>
    <w:uiPriority w:val="99"/>
    <w:qFormat/>
    <w:rsid w:val="001C5EE2"/>
    <w:pPr>
      <w:pBdr>
        <w:top w:val="single" w:sz="4" w:space="0" w:color="auto"/>
        <w:left w:val="dotted"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324">
    <w:name w:val="xl324"/>
    <w:basedOn w:val="aff1"/>
    <w:uiPriority w:val="99"/>
    <w:qFormat/>
    <w:rsid w:val="001C5EE2"/>
    <w:pPr>
      <w:pBdr>
        <w:top w:val="single" w:sz="4" w:space="0" w:color="auto"/>
        <w:left w:val="single" w:sz="4" w:space="0" w:color="auto"/>
      </w:pBdr>
      <w:spacing w:before="100" w:beforeAutospacing="1" w:after="100" w:afterAutospacing="1"/>
      <w:jc w:val="center"/>
      <w:textAlignment w:val="center"/>
    </w:pPr>
    <w:rPr>
      <w:color w:val="C00000"/>
      <w:sz w:val="14"/>
      <w:szCs w:val="14"/>
    </w:rPr>
  </w:style>
  <w:style w:type="paragraph" w:customStyle="1" w:styleId="xl325">
    <w:name w:val="xl325"/>
    <w:basedOn w:val="aff1"/>
    <w:uiPriority w:val="99"/>
    <w:qFormat/>
    <w:rsid w:val="001C5EE2"/>
    <w:pPr>
      <w:pBdr>
        <w:top w:val="single" w:sz="4" w:space="0" w:color="auto"/>
        <w:left w:val="dotted"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6">
    <w:name w:val="xl326"/>
    <w:basedOn w:val="aff1"/>
    <w:uiPriority w:val="99"/>
    <w:qFormat/>
    <w:rsid w:val="001C5EE2"/>
    <w:pPr>
      <w:pBdr>
        <w:top w:val="single" w:sz="4" w:space="0" w:color="auto"/>
        <w:left w:val="single" w:sz="4" w:space="0" w:color="auto"/>
        <w:right w:val="dotted" w:sz="4" w:space="0" w:color="auto"/>
      </w:pBdr>
      <w:spacing w:before="100" w:beforeAutospacing="1" w:after="100" w:afterAutospacing="1"/>
      <w:jc w:val="center"/>
      <w:textAlignment w:val="center"/>
    </w:pPr>
    <w:rPr>
      <w:color w:val="C00000"/>
      <w:sz w:val="14"/>
      <w:szCs w:val="14"/>
    </w:rPr>
  </w:style>
  <w:style w:type="paragraph" w:customStyle="1" w:styleId="xl327">
    <w:name w:val="xl327"/>
    <w:basedOn w:val="aff1"/>
    <w:uiPriority w:val="99"/>
    <w:qFormat/>
    <w:rsid w:val="001C5EE2"/>
    <w:pPr>
      <w:pBdr>
        <w:top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8">
    <w:name w:val="xl328"/>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29">
    <w:name w:val="xl329"/>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0">
    <w:name w:val="xl330"/>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1">
    <w:name w:val="xl331"/>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2">
    <w:name w:val="xl332"/>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3">
    <w:name w:val="xl333"/>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4">
    <w:name w:val="xl334"/>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5">
    <w:name w:val="xl335"/>
    <w:basedOn w:val="aff1"/>
    <w:uiPriority w:val="99"/>
    <w:qFormat/>
    <w:rsid w:val="001C5EE2"/>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6">
    <w:name w:val="xl336"/>
    <w:basedOn w:val="aff1"/>
    <w:uiPriority w:val="99"/>
    <w:qFormat/>
    <w:rsid w:val="001C5EE2"/>
    <w:pPr>
      <w:pBdr>
        <w:top w:val="dotted"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7">
    <w:name w:val="xl337"/>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8">
    <w:name w:val="xl338"/>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9">
    <w:name w:val="xl339"/>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40">
    <w:name w:val="xl340"/>
    <w:basedOn w:val="aff1"/>
    <w:uiPriority w:val="99"/>
    <w:qFormat/>
    <w:rsid w:val="001C5EE2"/>
    <w:pPr>
      <w:spacing w:before="100" w:beforeAutospacing="1" w:after="100" w:afterAutospacing="1"/>
      <w:jc w:val="center"/>
      <w:textAlignment w:val="center"/>
    </w:pPr>
    <w:rPr>
      <w:color w:val="006600"/>
      <w:sz w:val="16"/>
      <w:szCs w:val="16"/>
    </w:rPr>
  </w:style>
  <w:style w:type="paragraph" w:customStyle="1" w:styleId="xl341">
    <w:name w:val="xl341"/>
    <w:basedOn w:val="aff1"/>
    <w:uiPriority w:val="99"/>
    <w:qFormat/>
    <w:rsid w:val="001C5EE2"/>
    <w:pPr>
      <w:pBdr>
        <w:top w:val="double" w:sz="6"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2">
    <w:name w:val="xl342"/>
    <w:basedOn w:val="aff1"/>
    <w:uiPriority w:val="99"/>
    <w:qFormat/>
    <w:rsid w:val="001C5EE2"/>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3">
    <w:name w:val="xl343"/>
    <w:basedOn w:val="aff1"/>
    <w:uiPriority w:val="99"/>
    <w:qFormat/>
    <w:rsid w:val="001C5EE2"/>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4">
    <w:name w:val="xl344"/>
    <w:basedOn w:val="aff1"/>
    <w:uiPriority w:val="99"/>
    <w:qFormat/>
    <w:rsid w:val="001C5EE2"/>
    <w:pPr>
      <w:pBdr>
        <w:top w:val="double" w:sz="6"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5">
    <w:name w:val="xl345"/>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6">
    <w:name w:val="xl346"/>
    <w:basedOn w:val="aff1"/>
    <w:uiPriority w:val="99"/>
    <w:qFormat/>
    <w:rsid w:val="001C5EE2"/>
    <w:pPr>
      <w:pBdr>
        <w:top w:val="dotted" w:sz="4"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7">
    <w:name w:val="xl347"/>
    <w:basedOn w:val="aff1"/>
    <w:uiPriority w:val="99"/>
    <w:qFormat/>
    <w:rsid w:val="001C5EE2"/>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8">
    <w:name w:val="xl348"/>
    <w:basedOn w:val="aff1"/>
    <w:uiPriority w:val="99"/>
    <w:qFormat/>
    <w:rsid w:val="001C5EE2"/>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9">
    <w:name w:val="xl349"/>
    <w:basedOn w:val="aff1"/>
    <w:uiPriority w:val="99"/>
    <w:qFormat/>
    <w:rsid w:val="001C5EE2"/>
    <w:pPr>
      <w:pBdr>
        <w:top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0">
    <w:name w:val="xl350"/>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1">
    <w:name w:val="xl351"/>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2">
    <w:name w:val="xl352"/>
    <w:basedOn w:val="aff1"/>
    <w:uiPriority w:val="99"/>
    <w:qFormat/>
    <w:rsid w:val="001C5EE2"/>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3">
    <w:name w:val="xl353"/>
    <w:basedOn w:val="aff1"/>
    <w:uiPriority w:val="99"/>
    <w:qFormat/>
    <w:rsid w:val="001C5EE2"/>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4">
    <w:name w:val="xl354"/>
    <w:basedOn w:val="aff1"/>
    <w:uiPriority w:val="99"/>
    <w:qFormat/>
    <w:rsid w:val="001C5EE2"/>
    <w:pPr>
      <w:pBdr>
        <w:top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5">
    <w:name w:val="xl355"/>
    <w:basedOn w:val="aff1"/>
    <w:uiPriority w:val="99"/>
    <w:qFormat/>
    <w:rsid w:val="001C5EE2"/>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6">
    <w:name w:val="xl356"/>
    <w:basedOn w:val="aff1"/>
    <w:uiPriority w:val="99"/>
    <w:qFormat/>
    <w:rsid w:val="001C5EE2"/>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7">
    <w:name w:val="xl357"/>
    <w:basedOn w:val="aff1"/>
    <w:uiPriority w:val="99"/>
    <w:qFormat/>
    <w:rsid w:val="001C5EE2"/>
    <w:pPr>
      <w:pBdr>
        <w:top w:val="double" w:sz="6"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8">
    <w:name w:val="xl358"/>
    <w:basedOn w:val="aff1"/>
    <w:uiPriority w:val="99"/>
    <w:qFormat/>
    <w:rsid w:val="001C5EE2"/>
    <w:pPr>
      <w:pBdr>
        <w:top w:val="double" w:sz="6"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9">
    <w:name w:val="xl359"/>
    <w:basedOn w:val="aff1"/>
    <w:uiPriority w:val="99"/>
    <w:qFormat/>
    <w:rsid w:val="001C5EE2"/>
    <w:pPr>
      <w:spacing w:before="100" w:beforeAutospacing="1" w:after="100" w:afterAutospacing="1"/>
      <w:jc w:val="center"/>
      <w:textAlignment w:val="center"/>
    </w:pPr>
    <w:rPr>
      <w:color w:val="006600"/>
      <w:sz w:val="18"/>
      <w:szCs w:val="18"/>
    </w:rPr>
  </w:style>
  <w:style w:type="paragraph" w:customStyle="1" w:styleId="xl360">
    <w:name w:val="xl360"/>
    <w:basedOn w:val="aff1"/>
    <w:uiPriority w:val="99"/>
    <w:qFormat/>
    <w:rsid w:val="001C5EE2"/>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1">
    <w:name w:val="xl361"/>
    <w:basedOn w:val="aff1"/>
    <w:uiPriority w:val="99"/>
    <w:qFormat/>
    <w:rsid w:val="001C5EE2"/>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2">
    <w:name w:val="xl362"/>
    <w:basedOn w:val="aff1"/>
    <w:uiPriority w:val="99"/>
    <w:qFormat/>
    <w:rsid w:val="001C5EE2"/>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3">
    <w:name w:val="xl363"/>
    <w:basedOn w:val="aff1"/>
    <w:uiPriority w:val="99"/>
    <w:qFormat/>
    <w:rsid w:val="001C5EE2"/>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4">
    <w:name w:val="xl364"/>
    <w:basedOn w:val="aff1"/>
    <w:uiPriority w:val="99"/>
    <w:qFormat/>
    <w:rsid w:val="001C5EE2"/>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5">
    <w:name w:val="xl365"/>
    <w:basedOn w:val="aff1"/>
    <w:uiPriority w:val="99"/>
    <w:qFormat/>
    <w:rsid w:val="001C5EE2"/>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6">
    <w:name w:val="xl366"/>
    <w:basedOn w:val="aff1"/>
    <w:uiPriority w:val="99"/>
    <w:qFormat/>
    <w:rsid w:val="001C5EE2"/>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7">
    <w:name w:val="xl367"/>
    <w:basedOn w:val="aff1"/>
    <w:uiPriority w:val="99"/>
    <w:qFormat/>
    <w:rsid w:val="001C5EE2"/>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368">
    <w:name w:val="xl368"/>
    <w:basedOn w:val="aff1"/>
    <w:uiPriority w:val="99"/>
    <w:qFormat/>
    <w:rsid w:val="001C5EE2"/>
    <w:pPr>
      <w:pBdr>
        <w:top w:val="double" w:sz="6" w:space="0" w:color="auto"/>
        <w:left w:val="single" w:sz="8"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9">
    <w:name w:val="xl369"/>
    <w:basedOn w:val="aff1"/>
    <w:uiPriority w:val="99"/>
    <w:qFormat/>
    <w:rsid w:val="001C5EE2"/>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70">
    <w:name w:val="xl370"/>
    <w:basedOn w:val="aff1"/>
    <w:uiPriority w:val="99"/>
    <w:qFormat/>
    <w:rsid w:val="001C5EE2"/>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71">
    <w:name w:val="xl371"/>
    <w:basedOn w:val="aff1"/>
    <w:uiPriority w:val="99"/>
    <w:qFormat/>
    <w:rsid w:val="001C5EE2"/>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2">
    <w:name w:val="xl372"/>
    <w:basedOn w:val="aff1"/>
    <w:uiPriority w:val="99"/>
    <w:qFormat/>
    <w:rsid w:val="001C5EE2"/>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373">
    <w:name w:val="xl373"/>
    <w:basedOn w:val="aff1"/>
    <w:uiPriority w:val="99"/>
    <w:qFormat/>
    <w:rsid w:val="001C5EE2"/>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374">
    <w:name w:val="xl374"/>
    <w:basedOn w:val="aff1"/>
    <w:uiPriority w:val="99"/>
    <w:qFormat/>
    <w:rsid w:val="001C5EE2"/>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375">
    <w:name w:val="xl375"/>
    <w:basedOn w:val="aff1"/>
    <w:uiPriority w:val="99"/>
    <w:qFormat/>
    <w:rsid w:val="001C5EE2"/>
    <w:pPr>
      <w:pBdr>
        <w:top w:val="double" w:sz="6" w:space="0" w:color="auto"/>
        <w:left w:val="single" w:sz="8"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6">
    <w:name w:val="xl376"/>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b/>
      <w:bCs/>
      <w:sz w:val="36"/>
      <w:szCs w:val="36"/>
    </w:rPr>
  </w:style>
  <w:style w:type="paragraph" w:customStyle="1" w:styleId="xl377">
    <w:name w:val="xl377"/>
    <w:basedOn w:val="aff1"/>
    <w:uiPriority w:val="99"/>
    <w:qFormat/>
    <w:rsid w:val="001C5EE2"/>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78">
    <w:name w:val="xl378"/>
    <w:basedOn w:val="aff1"/>
    <w:uiPriority w:val="99"/>
    <w:qFormat/>
    <w:rsid w:val="001C5EE2"/>
    <w:pPr>
      <w:pBdr>
        <w:top w:val="double" w:sz="6" w:space="0" w:color="auto"/>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79">
    <w:name w:val="xl379"/>
    <w:basedOn w:val="aff1"/>
    <w:uiPriority w:val="99"/>
    <w:qFormat/>
    <w:rsid w:val="001C5EE2"/>
    <w:pPr>
      <w:pBdr>
        <w:top w:val="double" w:sz="6" w:space="0" w:color="auto"/>
      </w:pBdr>
      <w:spacing w:before="100" w:beforeAutospacing="1" w:after="100" w:afterAutospacing="1"/>
      <w:jc w:val="center"/>
      <w:textAlignment w:val="center"/>
    </w:pPr>
    <w:rPr>
      <w:sz w:val="16"/>
      <w:szCs w:val="16"/>
    </w:rPr>
  </w:style>
  <w:style w:type="paragraph" w:customStyle="1" w:styleId="xl380">
    <w:name w:val="xl380"/>
    <w:basedOn w:val="aff1"/>
    <w:uiPriority w:val="99"/>
    <w:qFormat/>
    <w:rsid w:val="001C5EE2"/>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81">
    <w:name w:val="xl381"/>
    <w:basedOn w:val="aff1"/>
    <w:uiPriority w:val="99"/>
    <w:qFormat/>
    <w:rsid w:val="001C5EE2"/>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2">
    <w:name w:val="xl382"/>
    <w:basedOn w:val="aff1"/>
    <w:uiPriority w:val="99"/>
    <w:qFormat/>
    <w:rsid w:val="001C5EE2"/>
    <w:pPr>
      <w:pBdr>
        <w:top w:val="double" w:sz="6" w:space="0" w:color="auto"/>
      </w:pBdr>
      <w:spacing w:before="100" w:beforeAutospacing="1" w:after="100" w:afterAutospacing="1"/>
      <w:jc w:val="center"/>
      <w:textAlignment w:val="center"/>
    </w:pPr>
    <w:rPr>
      <w:sz w:val="16"/>
      <w:szCs w:val="16"/>
    </w:rPr>
  </w:style>
  <w:style w:type="paragraph" w:customStyle="1" w:styleId="xl383">
    <w:name w:val="xl383"/>
    <w:basedOn w:val="aff1"/>
    <w:uiPriority w:val="99"/>
    <w:qFormat/>
    <w:rsid w:val="001C5EE2"/>
    <w:pPr>
      <w:pBdr>
        <w:top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4">
    <w:name w:val="xl384"/>
    <w:basedOn w:val="aff1"/>
    <w:uiPriority w:val="99"/>
    <w:qFormat/>
    <w:rsid w:val="001C5EE2"/>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5">
    <w:name w:val="xl385"/>
    <w:basedOn w:val="aff1"/>
    <w:uiPriority w:val="99"/>
    <w:qFormat/>
    <w:rsid w:val="001C5EE2"/>
    <w:pPr>
      <w:pBdr>
        <w:bottom w:val="double" w:sz="6" w:space="0" w:color="auto"/>
      </w:pBdr>
      <w:spacing w:before="100" w:beforeAutospacing="1" w:after="100" w:afterAutospacing="1"/>
      <w:jc w:val="center"/>
      <w:textAlignment w:val="center"/>
    </w:pPr>
    <w:rPr>
      <w:sz w:val="16"/>
      <w:szCs w:val="16"/>
    </w:rPr>
  </w:style>
  <w:style w:type="paragraph" w:customStyle="1" w:styleId="xl386">
    <w:name w:val="xl386"/>
    <w:basedOn w:val="aff1"/>
    <w:uiPriority w:val="99"/>
    <w:qFormat/>
    <w:rsid w:val="001C5EE2"/>
    <w:pPr>
      <w:pBdr>
        <w:top w:val="double" w:sz="6" w:space="0" w:color="auto"/>
        <w:bottom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7">
    <w:name w:val="xl387"/>
    <w:basedOn w:val="aff1"/>
    <w:uiPriority w:val="99"/>
    <w:qFormat/>
    <w:rsid w:val="001C5EE2"/>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388">
    <w:name w:val="xl388"/>
    <w:basedOn w:val="aff1"/>
    <w:uiPriority w:val="99"/>
    <w:qFormat/>
    <w:rsid w:val="001C5EE2"/>
    <w:pPr>
      <w:pBdr>
        <w:top w:val="dotted" w:sz="4" w:space="0" w:color="auto"/>
        <w:bottom w:val="dotted" w:sz="4" w:space="0" w:color="auto"/>
      </w:pBdr>
      <w:spacing w:before="100" w:beforeAutospacing="1" w:after="100" w:afterAutospacing="1"/>
      <w:jc w:val="center"/>
      <w:textAlignment w:val="center"/>
    </w:pPr>
    <w:rPr>
      <w:sz w:val="16"/>
      <w:szCs w:val="16"/>
    </w:rPr>
  </w:style>
  <w:style w:type="paragraph" w:customStyle="1" w:styleId="xl389">
    <w:name w:val="xl389"/>
    <w:basedOn w:val="aff1"/>
    <w:uiPriority w:val="99"/>
    <w:qFormat/>
    <w:rsid w:val="001C5EE2"/>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390">
    <w:name w:val="xl390"/>
    <w:basedOn w:val="aff1"/>
    <w:uiPriority w:val="99"/>
    <w:qFormat/>
    <w:rsid w:val="001C5EE2"/>
    <w:pPr>
      <w:pBdr>
        <w:bottom w:val="double" w:sz="6" w:space="0" w:color="auto"/>
      </w:pBdr>
      <w:spacing w:before="100" w:beforeAutospacing="1" w:after="100" w:afterAutospacing="1"/>
      <w:jc w:val="center"/>
      <w:textAlignment w:val="center"/>
    </w:pPr>
    <w:rPr>
      <w:sz w:val="16"/>
      <w:szCs w:val="16"/>
    </w:rPr>
  </w:style>
  <w:style w:type="paragraph" w:customStyle="1" w:styleId="xl391">
    <w:name w:val="xl391"/>
    <w:basedOn w:val="aff1"/>
    <w:uiPriority w:val="99"/>
    <w:qFormat/>
    <w:rsid w:val="001C5EE2"/>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2">
    <w:name w:val="xl392"/>
    <w:basedOn w:val="aff1"/>
    <w:uiPriority w:val="99"/>
    <w:qFormat/>
    <w:rsid w:val="001C5EE2"/>
    <w:pPr>
      <w:pBdr>
        <w:top w:val="double" w:sz="6" w:space="0" w:color="auto"/>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93">
    <w:name w:val="xl393"/>
    <w:basedOn w:val="aff1"/>
    <w:uiPriority w:val="99"/>
    <w:qFormat/>
    <w:rsid w:val="001C5EE2"/>
    <w:pPr>
      <w:pBdr>
        <w:top w:val="double" w:sz="6" w:space="0" w:color="auto"/>
        <w:left w:val="single"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4">
    <w:name w:val="xl394"/>
    <w:basedOn w:val="aff1"/>
    <w:uiPriority w:val="99"/>
    <w:qFormat/>
    <w:rsid w:val="001C5EE2"/>
    <w:pPr>
      <w:pBdr>
        <w:top w:val="double" w:sz="6" w:space="0" w:color="auto"/>
        <w:left w:val="dotted"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5">
    <w:name w:val="xl395"/>
    <w:basedOn w:val="aff1"/>
    <w:uiPriority w:val="99"/>
    <w:qFormat/>
    <w:rsid w:val="001C5EE2"/>
    <w:pPr>
      <w:pBdr>
        <w:top w:val="double" w:sz="6" w:space="0" w:color="auto"/>
        <w:left w:val="dotted" w:sz="4" w:space="0" w:color="auto"/>
        <w:bottom w:val="double" w:sz="6" w:space="0" w:color="auto"/>
        <w:right w:val="single"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6">
    <w:name w:val="xl396"/>
    <w:basedOn w:val="aff1"/>
    <w:uiPriority w:val="99"/>
    <w:qFormat/>
    <w:rsid w:val="001C5EE2"/>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7">
    <w:name w:val="xl397"/>
    <w:basedOn w:val="aff1"/>
    <w:uiPriority w:val="99"/>
    <w:qFormat/>
    <w:rsid w:val="001C5EE2"/>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398">
    <w:name w:val="xl398"/>
    <w:basedOn w:val="aff1"/>
    <w:uiPriority w:val="99"/>
    <w:qFormat/>
    <w:rsid w:val="001C5EE2"/>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399">
    <w:name w:val="xl399"/>
    <w:basedOn w:val="aff1"/>
    <w:uiPriority w:val="99"/>
    <w:qFormat/>
    <w:rsid w:val="001C5EE2"/>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0">
    <w:name w:val="xl400"/>
    <w:basedOn w:val="aff1"/>
    <w:uiPriority w:val="99"/>
    <w:qFormat/>
    <w:rsid w:val="001C5EE2"/>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01">
    <w:name w:val="xl401"/>
    <w:basedOn w:val="aff1"/>
    <w:uiPriority w:val="99"/>
    <w:qFormat/>
    <w:rsid w:val="001C5EE2"/>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02">
    <w:name w:val="xl402"/>
    <w:basedOn w:val="aff1"/>
    <w:uiPriority w:val="99"/>
    <w:qFormat/>
    <w:rsid w:val="001C5EE2"/>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3">
    <w:name w:val="xl403"/>
    <w:basedOn w:val="aff1"/>
    <w:uiPriority w:val="99"/>
    <w:qFormat/>
    <w:rsid w:val="001C5EE2"/>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04">
    <w:name w:val="xl404"/>
    <w:basedOn w:val="aff1"/>
    <w:uiPriority w:val="99"/>
    <w:qFormat/>
    <w:rsid w:val="001C5EE2"/>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5">
    <w:name w:val="xl405"/>
    <w:basedOn w:val="aff1"/>
    <w:uiPriority w:val="99"/>
    <w:qFormat/>
    <w:rsid w:val="001C5EE2"/>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6">
    <w:name w:val="xl406"/>
    <w:basedOn w:val="aff1"/>
    <w:uiPriority w:val="99"/>
    <w:qFormat/>
    <w:rsid w:val="001C5EE2"/>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7">
    <w:name w:val="xl407"/>
    <w:basedOn w:val="aff1"/>
    <w:uiPriority w:val="99"/>
    <w:qFormat/>
    <w:rsid w:val="001C5EE2"/>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8">
    <w:name w:val="xl408"/>
    <w:basedOn w:val="aff1"/>
    <w:uiPriority w:val="99"/>
    <w:qFormat/>
    <w:rsid w:val="001C5EE2"/>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09">
    <w:name w:val="xl409"/>
    <w:basedOn w:val="aff1"/>
    <w:uiPriority w:val="99"/>
    <w:qFormat/>
    <w:rsid w:val="001C5EE2"/>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10">
    <w:name w:val="xl410"/>
    <w:basedOn w:val="aff1"/>
    <w:uiPriority w:val="99"/>
    <w:qFormat/>
    <w:rsid w:val="001C5EE2"/>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11">
    <w:name w:val="xl411"/>
    <w:basedOn w:val="aff1"/>
    <w:uiPriority w:val="99"/>
    <w:qFormat/>
    <w:rsid w:val="001C5EE2"/>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12">
    <w:name w:val="xl412"/>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413">
    <w:name w:val="xl413"/>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414">
    <w:name w:val="xl414"/>
    <w:basedOn w:val="aff1"/>
    <w:uiPriority w:val="99"/>
    <w:qFormat/>
    <w:rsid w:val="001C5EE2"/>
    <w:pPr>
      <w:pBdr>
        <w:top w:val="double" w:sz="6" w:space="0" w:color="auto"/>
        <w:left w:val="single" w:sz="8"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5">
    <w:name w:val="xl415"/>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6">
    <w:name w:val="xl416"/>
    <w:basedOn w:val="aff1"/>
    <w:uiPriority w:val="99"/>
    <w:qFormat/>
    <w:rsid w:val="001C5EE2"/>
    <w:pPr>
      <w:pBdr>
        <w:top w:val="double" w:sz="6" w:space="0" w:color="auto"/>
        <w:left w:val="single" w:sz="4" w:space="0" w:color="auto"/>
        <w:bottom w:val="dotted"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7">
    <w:name w:val="xl417"/>
    <w:basedOn w:val="aff1"/>
    <w:uiPriority w:val="99"/>
    <w:qFormat/>
    <w:rsid w:val="001C5EE2"/>
    <w:pPr>
      <w:pBdr>
        <w:top w:val="double" w:sz="6" w:space="0" w:color="auto"/>
        <w:left w:val="dotted"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8">
    <w:name w:val="xl418"/>
    <w:basedOn w:val="aff1"/>
    <w:uiPriority w:val="99"/>
    <w:qFormat/>
    <w:rsid w:val="001C5EE2"/>
    <w:pPr>
      <w:pBdr>
        <w:top w:val="double" w:sz="6" w:space="0" w:color="auto"/>
        <w:left w:val="single" w:sz="4" w:space="0" w:color="auto"/>
        <w:bottom w:val="dotted"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9">
    <w:name w:val="xl419"/>
    <w:basedOn w:val="aff1"/>
    <w:uiPriority w:val="99"/>
    <w:qFormat/>
    <w:rsid w:val="001C5EE2"/>
    <w:pPr>
      <w:pBdr>
        <w:top w:val="double" w:sz="6"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20">
    <w:name w:val="xl420"/>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421">
    <w:name w:val="xl421"/>
    <w:basedOn w:val="aff1"/>
    <w:uiPriority w:val="99"/>
    <w:qFormat/>
    <w:rsid w:val="001C5EE2"/>
    <w:pPr>
      <w:pBdr>
        <w:top w:val="dotted" w:sz="4" w:space="0" w:color="auto"/>
        <w:left w:val="single" w:sz="8"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2">
    <w:name w:val="xl422"/>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3">
    <w:name w:val="xl423"/>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CC3300"/>
      <w:sz w:val="18"/>
      <w:szCs w:val="18"/>
    </w:rPr>
  </w:style>
  <w:style w:type="paragraph" w:customStyle="1" w:styleId="xl424">
    <w:name w:val="xl424"/>
    <w:basedOn w:val="aff1"/>
    <w:uiPriority w:val="99"/>
    <w:qFormat/>
    <w:rsid w:val="001C5EE2"/>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5">
    <w:name w:val="xl425"/>
    <w:basedOn w:val="aff1"/>
    <w:uiPriority w:val="99"/>
    <w:qFormat/>
    <w:rsid w:val="001C5EE2"/>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CC3300"/>
      <w:sz w:val="18"/>
      <w:szCs w:val="18"/>
    </w:rPr>
  </w:style>
  <w:style w:type="paragraph" w:customStyle="1" w:styleId="xl426">
    <w:name w:val="xl426"/>
    <w:basedOn w:val="aff1"/>
    <w:uiPriority w:val="99"/>
    <w:qFormat/>
    <w:rsid w:val="001C5EE2"/>
    <w:pPr>
      <w:pBdr>
        <w:top w:val="dotted"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7">
    <w:name w:val="xl427"/>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28">
    <w:name w:val="xl428"/>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29">
    <w:name w:val="xl429"/>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30">
    <w:name w:val="xl430"/>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431">
    <w:name w:val="xl431"/>
    <w:basedOn w:val="aff1"/>
    <w:uiPriority w:val="99"/>
    <w:qFormat/>
    <w:rsid w:val="001C5EE2"/>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432">
    <w:name w:val="xl432"/>
    <w:basedOn w:val="aff1"/>
    <w:uiPriority w:val="99"/>
    <w:qFormat/>
    <w:rsid w:val="001C5EE2"/>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6"/>
      <w:szCs w:val="16"/>
    </w:rPr>
  </w:style>
  <w:style w:type="paragraph" w:customStyle="1" w:styleId="xl433">
    <w:name w:val="xl433"/>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434">
    <w:name w:val="xl434"/>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5">
    <w:name w:val="xl435"/>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6">
    <w:name w:val="xl436"/>
    <w:basedOn w:val="aff1"/>
    <w:uiPriority w:val="99"/>
    <w:qFormat/>
    <w:rsid w:val="001C5EE2"/>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37">
    <w:name w:val="xl437"/>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8">
    <w:name w:val="xl438"/>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9">
    <w:name w:val="xl439"/>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0">
    <w:name w:val="xl440"/>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1">
    <w:name w:val="xl441"/>
    <w:basedOn w:val="aff1"/>
    <w:uiPriority w:val="99"/>
    <w:qFormat/>
    <w:rsid w:val="001C5EE2"/>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2">
    <w:name w:val="xl442"/>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3">
    <w:name w:val="xl443"/>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4">
    <w:name w:val="xl444"/>
    <w:basedOn w:val="aff1"/>
    <w:uiPriority w:val="99"/>
    <w:qFormat/>
    <w:rsid w:val="001C5EE2"/>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5">
    <w:name w:val="xl445"/>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6">
    <w:name w:val="xl446"/>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7">
    <w:name w:val="xl447"/>
    <w:basedOn w:val="aff1"/>
    <w:uiPriority w:val="99"/>
    <w:qFormat/>
    <w:rsid w:val="001C5EE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8">
    <w:name w:val="xl448"/>
    <w:basedOn w:val="aff1"/>
    <w:uiPriority w:val="99"/>
    <w:qFormat/>
    <w:rsid w:val="001C5EE2"/>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9">
    <w:name w:val="xl449"/>
    <w:basedOn w:val="aff1"/>
    <w:uiPriority w:val="99"/>
    <w:qFormat/>
    <w:rsid w:val="001C5EE2"/>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0">
    <w:name w:val="xl450"/>
    <w:basedOn w:val="aff1"/>
    <w:uiPriority w:val="99"/>
    <w:qFormat/>
    <w:rsid w:val="001C5EE2"/>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51">
    <w:name w:val="xl451"/>
    <w:basedOn w:val="aff1"/>
    <w:uiPriority w:val="99"/>
    <w:qFormat/>
    <w:rsid w:val="001C5EE2"/>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6"/>
      <w:szCs w:val="16"/>
    </w:rPr>
  </w:style>
  <w:style w:type="paragraph" w:customStyle="1" w:styleId="xl452">
    <w:name w:val="xl452"/>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3">
    <w:name w:val="xl453"/>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right"/>
      <w:textAlignment w:val="center"/>
    </w:pPr>
    <w:rPr>
      <w:color w:val="006600"/>
      <w:sz w:val="10"/>
      <w:szCs w:val="10"/>
    </w:rPr>
  </w:style>
  <w:style w:type="paragraph" w:customStyle="1" w:styleId="xl454">
    <w:name w:val="xl454"/>
    <w:basedOn w:val="aff1"/>
    <w:uiPriority w:val="99"/>
    <w:qFormat/>
    <w:rsid w:val="001C5EE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0"/>
      <w:szCs w:val="10"/>
    </w:rPr>
  </w:style>
  <w:style w:type="paragraph" w:customStyle="1" w:styleId="xl455">
    <w:name w:val="xl455"/>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6">
    <w:name w:val="xl456"/>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7">
    <w:name w:val="xl457"/>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8">
    <w:name w:val="xl458"/>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9">
    <w:name w:val="xl459"/>
    <w:basedOn w:val="aff1"/>
    <w:uiPriority w:val="99"/>
    <w:qFormat/>
    <w:rsid w:val="001C5EE2"/>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60">
    <w:name w:val="xl460"/>
    <w:basedOn w:val="aff1"/>
    <w:uiPriority w:val="99"/>
    <w:qFormat/>
    <w:rsid w:val="001C5EE2"/>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1">
    <w:name w:val="xl461"/>
    <w:basedOn w:val="aff1"/>
    <w:uiPriority w:val="99"/>
    <w:qFormat/>
    <w:rsid w:val="001C5EE2"/>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2">
    <w:name w:val="xl462"/>
    <w:basedOn w:val="aff1"/>
    <w:uiPriority w:val="99"/>
    <w:qFormat/>
    <w:rsid w:val="001C5EE2"/>
    <w:pPr>
      <w:spacing w:before="100" w:beforeAutospacing="1" w:after="100" w:afterAutospacing="1"/>
      <w:jc w:val="center"/>
      <w:textAlignment w:val="center"/>
    </w:pPr>
    <w:rPr>
      <w:color w:val="006600"/>
      <w:sz w:val="20"/>
      <w:szCs w:val="20"/>
    </w:rPr>
  </w:style>
  <w:style w:type="paragraph" w:customStyle="1" w:styleId="xl463">
    <w:name w:val="xl463"/>
    <w:basedOn w:val="aff1"/>
    <w:uiPriority w:val="99"/>
    <w:qFormat/>
    <w:rsid w:val="001C5EE2"/>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464">
    <w:name w:val="xl464"/>
    <w:basedOn w:val="aff1"/>
    <w:uiPriority w:val="99"/>
    <w:qFormat/>
    <w:rsid w:val="001C5EE2"/>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5">
    <w:name w:val="xl465"/>
    <w:basedOn w:val="aff1"/>
    <w:uiPriority w:val="99"/>
    <w:qFormat/>
    <w:rsid w:val="001C5EE2"/>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6">
    <w:name w:val="xl466"/>
    <w:basedOn w:val="aff1"/>
    <w:uiPriority w:val="99"/>
    <w:qFormat/>
    <w:rsid w:val="001C5EE2"/>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67">
    <w:name w:val="xl467"/>
    <w:basedOn w:val="aff1"/>
    <w:uiPriority w:val="99"/>
    <w:qFormat/>
    <w:rsid w:val="001C5EE2"/>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468">
    <w:name w:val="xl468"/>
    <w:basedOn w:val="aff1"/>
    <w:uiPriority w:val="99"/>
    <w:qFormat/>
    <w:rsid w:val="001C5EE2"/>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69">
    <w:name w:val="xl469"/>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470">
    <w:name w:val="xl470"/>
    <w:basedOn w:val="aff1"/>
    <w:uiPriority w:val="99"/>
    <w:qFormat/>
    <w:rsid w:val="001C5EE2"/>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1">
    <w:name w:val="xl471"/>
    <w:basedOn w:val="aff1"/>
    <w:uiPriority w:val="99"/>
    <w:qFormat/>
    <w:rsid w:val="001C5EE2"/>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2">
    <w:name w:val="xl472"/>
    <w:basedOn w:val="aff1"/>
    <w:uiPriority w:val="99"/>
    <w:qFormat/>
    <w:rsid w:val="001C5EE2"/>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ff1"/>
    <w:uiPriority w:val="99"/>
    <w:qFormat/>
    <w:rsid w:val="001C5EE2"/>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474">
    <w:name w:val="xl474"/>
    <w:basedOn w:val="aff1"/>
    <w:uiPriority w:val="99"/>
    <w:qFormat/>
    <w:rsid w:val="001C5EE2"/>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75">
    <w:name w:val="xl475"/>
    <w:basedOn w:val="aff1"/>
    <w:uiPriority w:val="99"/>
    <w:qFormat/>
    <w:rsid w:val="001C5EE2"/>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6"/>
      <w:szCs w:val="16"/>
    </w:rPr>
  </w:style>
  <w:style w:type="paragraph" w:customStyle="1" w:styleId="xl476">
    <w:name w:val="xl476"/>
    <w:basedOn w:val="aff1"/>
    <w:uiPriority w:val="99"/>
    <w:qFormat/>
    <w:rsid w:val="001C5EE2"/>
    <w:pPr>
      <w:pBdr>
        <w:top w:val="double" w:sz="6" w:space="0" w:color="auto"/>
        <w:left w:val="single" w:sz="8"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7">
    <w:name w:val="xl477"/>
    <w:basedOn w:val="aff1"/>
    <w:uiPriority w:val="99"/>
    <w:qFormat/>
    <w:rsid w:val="001C5EE2"/>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8">
    <w:name w:val="xl478"/>
    <w:basedOn w:val="aff1"/>
    <w:uiPriority w:val="99"/>
    <w:qFormat/>
    <w:rsid w:val="001C5EE2"/>
    <w:pPr>
      <w:pBdr>
        <w:top w:val="double" w:sz="6" w:space="0" w:color="auto"/>
        <w:lef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9">
    <w:name w:val="xl479"/>
    <w:basedOn w:val="aff1"/>
    <w:uiPriority w:val="99"/>
    <w:qFormat/>
    <w:rsid w:val="001C5EE2"/>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0">
    <w:name w:val="xl480"/>
    <w:basedOn w:val="aff1"/>
    <w:uiPriority w:val="99"/>
    <w:qFormat/>
    <w:rsid w:val="001C5EE2"/>
    <w:pPr>
      <w:pBdr>
        <w:top w:val="double" w:sz="6" w:space="0" w:color="auto"/>
        <w:left w:val="single" w:sz="4"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1">
    <w:name w:val="xl481"/>
    <w:basedOn w:val="aff1"/>
    <w:uiPriority w:val="99"/>
    <w:qFormat/>
    <w:rsid w:val="001C5EE2"/>
    <w:pPr>
      <w:pBdr>
        <w:top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2">
    <w:name w:val="xl482"/>
    <w:basedOn w:val="aff1"/>
    <w:uiPriority w:val="99"/>
    <w:qFormat/>
    <w:rsid w:val="001C5EE2"/>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483">
    <w:name w:val="xl483"/>
    <w:basedOn w:val="aff1"/>
    <w:uiPriority w:val="99"/>
    <w:qFormat/>
    <w:rsid w:val="001C5EE2"/>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84">
    <w:name w:val="xl484"/>
    <w:basedOn w:val="aff1"/>
    <w:uiPriority w:val="99"/>
    <w:qFormat/>
    <w:rsid w:val="001C5EE2"/>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5">
    <w:name w:val="xl485"/>
    <w:basedOn w:val="aff1"/>
    <w:uiPriority w:val="99"/>
    <w:qFormat/>
    <w:rsid w:val="001C5EE2"/>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6">
    <w:name w:val="xl486"/>
    <w:basedOn w:val="aff1"/>
    <w:uiPriority w:val="99"/>
    <w:qFormat/>
    <w:rsid w:val="001C5EE2"/>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7">
    <w:name w:val="xl487"/>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8">
    <w:name w:val="xl488"/>
    <w:basedOn w:val="aff1"/>
    <w:uiPriority w:val="99"/>
    <w:qFormat/>
    <w:rsid w:val="001C5EE2"/>
    <w:pPr>
      <w:pBdr>
        <w:top w:val="double" w:sz="6"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489">
    <w:name w:val="xl489"/>
    <w:basedOn w:val="aff1"/>
    <w:uiPriority w:val="99"/>
    <w:qFormat/>
    <w:rsid w:val="001C5EE2"/>
    <w:pPr>
      <w:pBdr>
        <w:top w:val="double" w:sz="6"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490">
    <w:name w:val="xl490"/>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491">
    <w:name w:val="xl491"/>
    <w:basedOn w:val="aff1"/>
    <w:uiPriority w:val="99"/>
    <w:qFormat/>
    <w:rsid w:val="001C5EE2"/>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2">
    <w:name w:val="xl492"/>
    <w:basedOn w:val="aff1"/>
    <w:uiPriority w:val="99"/>
    <w:qFormat/>
    <w:rsid w:val="001C5EE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3">
    <w:name w:val="xl493"/>
    <w:basedOn w:val="aff1"/>
    <w:uiPriority w:val="99"/>
    <w:qFormat/>
    <w:rsid w:val="001C5EE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00CC"/>
      <w:sz w:val="14"/>
      <w:szCs w:val="14"/>
    </w:rPr>
  </w:style>
  <w:style w:type="paragraph" w:customStyle="1" w:styleId="xl494">
    <w:name w:val="xl494"/>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0000CC"/>
      <w:sz w:val="14"/>
      <w:szCs w:val="14"/>
    </w:rPr>
  </w:style>
  <w:style w:type="paragraph" w:customStyle="1" w:styleId="xl495">
    <w:name w:val="xl495"/>
    <w:basedOn w:val="aff1"/>
    <w:uiPriority w:val="99"/>
    <w:qFormat/>
    <w:rsid w:val="001C5EE2"/>
    <w:pPr>
      <w:spacing w:before="100" w:beforeAutospacing="1" w:after="100" w:afterAutospacing="1"/>
      <w:jc w:val="center"/>
      <w:textAlignment w:val="center"/>
    </w:pPr>
    <w:rPr>
      <w:color w:val="0000CC"/>
      <w:sz w:val="14"/>
      <w:szCs w:val="14"/>
    </w:rPr>
  </w:style>
  <w:style w:type="paragraph" w:customStyle="1" w:styleId="xl496">
    <w:name w:val="xl496"/>
    <w:basedOn w:val="aff1"/>
    <w:uiPriority w:val="99"/>
    <w:qFormat/>
    <w:rsid w:val="001C5EE2"/>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4"/>
      <w:szCs w:val="14"/>
    </w:rPr>
  </w:style>
  <w:style w:type="paragraph" w:customStyle="1" w:styleId="xl497">
    <w:name w:val="xl497"/>
    <w:basedOn w:val="aff1"/>
    <w:uiPriority w:val="99"/>
    <w:qFormat/>
    <w:rsid w:val="001C5EE2"/>
    <w:pPr>
      <w:pBdr>
        <w:top w:val="single" w:sz="4"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498">
    <w:name w:val="xl498"/>
    <w:basedOn w:val="aff1"/>
    <w:uiPriority w:val="99"/>
    <w:qFormat/>
    <w:rsid w:val="001C5EE2"/>
    <w:pPr>
      <w:pBdr>
        <w:top w:val="single" w:sz="4"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499">
    <w:name w:val="xl499"/>
    <w:basedOn w:val="aff1"/>
    <w:uiPriority w:val="99"/>
    <w:qFormat/>
    <w:rsid w:val="001C5EE2"/>
    <w:pPr>
      <w:pBdr>
        <w:top w:val="single" w:sz="4"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0">
    <w:name w:val="xl500"/>
    <w:basedOn w:val="aff1"/>
    <w:uiPriority w:val="99"/>
    <w:qFormat/>
    <w:rsid w:val="001C5EE2"/>
    <w:pPr>
      <w:pBdr>
        <w:top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1">
    <w:name w:val="xl501"/>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2">
    <w:name w:val="xl502"/>
    <w:basedOn w:val="aff1"/>
    <w:uiPriority w:val="99"/>
    <w:qFormat/>
    <w:rsid w:val="001C5EE2"/>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03">
    <w:name w:val="xl503"/>
    <w:basedOn w:val="aff1"/>
    <w:uiPriority w:val="99"/>
    <w:qFormat/>
    <w:rsid w:val="001C5EE2"/>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4">
    <w:name w:val="xl504"/>
    <w:basedOn w:val="aff1"/>
    <w:uiPriority w:val="99"/>
    <w:qFormat/>
    <w:rsid w:val="001C5EE2"/>
    <w:pPr>
      <w:pBdr>
        <w:top w:val="double" w:sz="6" w:space="0" w:color="auto"/>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5">
    <w:name w:val="xl505"/>
    <w:basedOn w:val="aff1"/>
    <w:uiPriority w:val="99"/>
    <w:qFormat/>
    <w:rsid w:val="001C5EE2"/>
    <w:pPr>
      <w:pBdr>
        <w:top w:val="double" w:sz="6"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6">
    <w:name w:val="xl506"/>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7">
    <w:name w:val="xl507"/>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8">
    <w:name w:val="xl508"/>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09">
    <w:name w:val="xl509"/>
    <w:basedOn w:val="aff1"/>
    <w:uiPriority w:val="99"/>
    <w:qFormat/>
    <w:rsid w:val="001C5EE2"/>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0">
    <w:name w:val="xl510"/>
    <w:basedOn w:val="aff1"/>
    <w:uiPriority w:val="99"/>
    <w:qFormat/>
    <w:rsid w:val="001C5EE2"/>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1">
    <w:name w:val="xl511"/>
    <w:basedOn w:val="aff1"/>
    <w:uiPriority w:val="99"/>
    <w:qFormat/>
    <w:rsid w:val="001C5EE2"/>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2">
    <w:name w:val="xl512"/>
    <w:basedOn w:val="aff1"/>
    <w:uiPriority w:val="99"/>
    <w:qFormat/>
    <w:rsid w:val="001C5EE2"/>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3">
    <w:name w:val="xl513"/>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4">
    <w:name w:val="xl514"/>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5">
    <w:name w:val="xl515"/>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516">
    <w:name w:val="xl516"/>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7">
    <w:name w:val="xl517"/>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8">
    <w:name w:val="xl518"/>
    <w:basedOn w:val="aff1"/>
    <w:uiPriority w:val="99"/>
    <w:qFormat/>
    <w:rsid w:val="001C5EE2"/>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9">
    <w:name w:val="xl519"/>
    <w:basedOn w:val="aff1"/>
    <w:uiPriority w:val="99"/>
    <w:qFormat/>
    <w:rsid w:val="001C5EE2"/>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0">
    <w:name w:val="xl520"/>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1">
    <w:name w:val="xl521"/>
    <w:basedOn w:val="aff1"/>
    <w:uiPriority w:val="99"/>
    <w:qFormat/>
    <w:rsid w:val="001C5EE2"/>
    <w:pPr>
      <w:pBdr>
        <w:top w:val="double" w:sz="6" w:space="0" w:color="auto"/>
        <w:left w:val="single" w:sz="4" w:space="0" w:color="auto"/>
        <w:bottom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2">
    <w:name w:val="xl522"/>
    <w:basedOn w:val="aff1"/>
    <w:uiPriority w:val="99"/>
    <w:qFormat/>
    <w:rsid w:val="001C5EE2"/>
    <w:pPr>
      <w:pBdr>
        <w:top w:val="double" w:sz="6" w:space="0" w:color="auto"/>
        <w:left w:val="dotted"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3">
    <w:name w:val="xl523"/>
    <w:basedOn w:val="aff1"/>
    <w:uiPriority w:val="99"/>
    <w:qFormat/>
    <w:rsid w:val="001C5EE2"/>
    <w:pPr>
      <w:pBdr>
        <w:top w:val="double" w:sz="6" w:space="0" w:color="auto"/>
        <w:left w:val="single" w:sz="4" w:space="0" w:color="auto"/>
        <w:bottom w:val="dotted" w:sz="4"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4">
    <w:name w:val="xl524"/>
    <w:basedOn w:val="aff1"/>
    <w:uiPriority w:val="99"/>
    <w:qFormat/>
    <w:rsid w:val="001C5EE2"/>
    <w:pPr>
      <w:pBdr>
        <w:top w:val="double" w:sz="6"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5">
    <w:name w:val="xl525"/>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6">
    <w:name w:val="xl526"/>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7">
    <w:name w:val="xl527"/>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8">
    <w:name w:val="xl528"/>
    <w:basedOn w:val="aff1"/>
    <w:uiPriority w:val="99"/>
    <w:qFormat/>
    <w:rsid w:val="001C5EE2"/>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9">
    <w:name w:val="xl529"/>
    <w:basedOn w:val="aff1"/>
    <w:uiPriority w:val="99"/>
    <w:qFormat/>
    <w:rsid w:val="001C5EE2"/>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0">
    <w:name w:val="xl530"/>
    <w:basedOn w:val="aff1"/>
    <w:uiPriority w:val="99"/>
    <w:qFormat/>
    <w:rsid w:val="001C5EE2"/>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1">
    <w:name w:val="xl531"/>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2">
    <w:name w:val="xl532"/>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3">
    <w:name w:val="xl533"/>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34">
    <w:name w:val="xl534"/>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5">
    <w:name w:val="xl535"/>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6">
    <w:name w:val="xl536"/>
    <w:basedOn w:val="aff1"/>
    <w:uiPriority w:val="99"/>
    <w:qFormat/>
    <w:rsid w:val="001C5EE2"/>
    <w:pPr>
      <w:pBdr>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37">
    <w:name w:val="xl537"/>
    <w:basedOn w:val="aff1"/>
    <w:uiPriority w:val="99"/>
    <w:qFormat/>
    <w:rsid w:val="001C5EE2"/>
    <w:pPr>
      <w:pBdr>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8">
    <w:name w:val="xl538"/>
    <w:basedOn w:val="aff1"/>
    <w:uiPriority w:val="99"/>
    <w:qFormat/>
    <w:rsid w:val="001C5EE2"/>
    <w:pPr>
      <w:pBdr>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39">
    <w:name w:val="xl539"/>
    <w:basedOn w:val="aff1"/>
    <w:uiPriority w:val="99"/>
    <w:qFormat/>
    <w:rsid w:val="001C5EE2"/>
    <w:pPr>
      <w:pBdr>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0">
    <w:name w:val="xl540"/>
    <w:basedOn w:val="aff1"/>
    <w:uiPriority w:val="99"/>
    <w:qFormat/>
    <w:rsid w:val="001C5EE2"/>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1">
    <w:name w:val="xl541"/>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2">
    <w:name w:val="xl542"/>
    <w:basedOn w:val="aff1"/>
    <w:uiPriority w:val="99"/>
    <w:qFormat/>
    <w:rsid w:val="001C5EE2"/>
    <w:pPr>
      <w:pBdr>
        <w:top w:val="double" w:sz="6"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543">
    <w:name w:val="xl543"/>
    <w:basedOn w:val="aff1"/>
    <w:uiPriority w:val="99"/>
    <w:qFormat/>
    <w:rsid w:val="001C5EE2"/>
    <w:pPr>
      <w:pBdr>
        <w:top w:val="double" w:sz="6"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4">
    <w:name w:val="xl544"/>
    <w:basedOn w:val="aff1"/>
    <w:uiPriority w:val="99"/>
    <w:qFormat/>
    <w:rsid w:val="001C5EE2"/>
    <w:pPr>
      <w:pBdr>
        <w:top w:val="double" w:sz="6"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45">
    <w:name w:val="xl545"/>
    <w:basedOn w:val="aff1"/>
    <w:uiPriority w:val="99"/>
    <w:qFormat/>
    <w:rsid w:val="001C5EE2"/>
    <w:pPr>
      <w:pBdr>
        <w:top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6">
    <w:name w:val="xl546"/>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7">
    <w:name w:val="xl547"/>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8">
    <w:name w:val="xl548"/>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9">
    <w:name w:val="xl549"/>
    <w:basedOn w:val="aff1"/>
    <w:uiPriority w:val="99"/>
    <w:qFormat/>
    <w:rsid w:val="001C5EE2"/>
    <w:pPr>
      <w:spacing w:before="100" w:beforeAutospacing="1" w:after="100" w:afterAutospacing="1"/>
      <w:jc w:val="center"/>
      <w:textAlignment w:val="center"/>
    </w:pPr>
    <w:rPr>
      <w:color w:val="006600"/>
      <w:sz w:val="16"/>
      <w:szCs w:val="16"/>
    </w:rPr>
  </w:style>
  <w:style w:type="paragraph" w:customStyle="1" w:styleId="xl550">
    <w:name w:val="xl550"/>
    <w:basedOn w:val="aff1"/>
    <w:uiPriority w:val="99"/>
    <w:qFormat/>
    <w:rsid w:val="001C5EE2"/>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4"/>
      <w:szCs w:val="14"/>
    </w:rPr>
  </w:style>
  <w:style w:type="paragraph" w:customStyle="1" w:styleId="xl551">
    <w:name w:val="xl551"/>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52">
    <w:name w:val="xl552"/>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3">
    <w:name w:val="xl553"/>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4">
    <w:name w:val="xl554"/>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5">
    <w:name w:val="xl555"/>
    <w:basedOn w:val="aff1"/>
    <w:uiPriority w:val="99"/>
    <w:qFormat/>
    <w:rsid w:val="001C5EE2"/>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56">
    <w:name w:val="xl556"/>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7">
    <w:name w:val="xl557"/>
    <w:basedOn w:val="aff1"/>
    <w:uiPriority w:val="99"/>
    <w:qFormat/>
    <w:rsid w:val="001C5EE2"/>
    <w:pPr>
      <w:pBdr>
        <w:top w:val="double" w:sz="6" w:space="0" w:color="auto"/>
        <w:left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58">
    <w:name w:val="xl558"/>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9">
    <w:name w:val="xl559"/>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60">
    <w:name w:val="xl560"/>
    <w:basedOn w:val="aff1"/>
    <w:uiPriority w:val="99"/>
    <w:qFormat/>
    <w:rsid w:val="001C5EE2"/>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61">
    <w:name w:val="xl561"/>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2">
    <w:name w:val="xl562"/>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3">
    <w:name w:val="xl563"/>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4">
    <w:name w:val="xl564"/>
    <w:basedOn w:val="aff1"/>
    <w:uiPriority w:val="99"/>
    <w:qFormat/>
    <w:rsid w:val="001C5EE2"/>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5">
    <w:name w:val="xl565"/>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6">
    <w:name w:val="xl566"/>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7">
    <w:name w:val="xl567"/>
    <w:basedOn w:val="aff1"/>
    <w:uiPriority w:val="99"/>
    <w:qFormat/>
    <w:rsid w:val="001C5EE2"/>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8">
    <w:name w:val="xl568"/>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9">
    <w:name w:val="xl569"/>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0">
    <w:name w:val="xl570"/>
    <w:basedOn w:val="aff1"/>
    <w:uiPriority w:val="99"/>
    <w:qFormat/>
    <w:rsid w:val="001C5EE2"/>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1">
    <w:name w:val="xl571"/>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2">
    <w:name w:val="xl572"/>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3">
    <w:name w:val="xl573"/>
    <w:basedOn w:val="aff1"/>
    <w:uiPriority w:val="99"/>
    <w:qFormat/>
    <w:rsid w:val="001C5EE2"/>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4">
    <w:name w:val="xl574"/>
    <w:basedOn w:val="aff1"/>
    <w:uiPriority w:val="99"/>
    <w:qFormat/>
    <w:rsid w:val="001C5EE2"/>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575">
    <w:name w:val="xl575"/>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6">
    <w:name w:val="xl576"/>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7">
    <w:name w:val="xl577"/>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578">
    <w:name w:val="xl578"/>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79">
    <w:name w:val="xl579"/>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14"/>
      <w:szCs w:val="14"/>
    </w:rPr>
  </w:style>
  <w:style w:type="paragraph" w:customStyle="1" w:styleId="xl580">
    <w:name w:val="xl580"/>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textAlignment w:val="center"/>
    </w:pPr>
    <w:rPr>
      <w:sz w:val="14"/>
      <w:szCs w:val="14"/>
    </w:rPr>
  </w:style>
  <w:style w:type="paragraph" w:customStyle="1" w:styleId="xl581">
    <w:name w:val="xl581"/>
    <w:basedOn w:val="aff1"/>
    <w:uiPriority w:val="99"/>
    <w:qFormat/>
    <w:rsid w:val="001C5EE2"/>
    <w:pPr>
      <w:pBdr>
        <w:top w:val="dotted" w:sz="4" w:space="0" w:color="auto"/>
        <w:bottom w:val="double" w:sz="6" w:space="0" w:color="auto"/>
      </w:pBdr>
      <w:spacing w:before="100" w:beforeAutospacing="1" w:after="100" w:afterAutospacing="1"/>
      <w:jc w:val="center"/>
      <w:textAlignment w:val="center"/>
    </w:pPr>
    <w:rPr>
      <w:sz w:val="20"/>
      <w:szCs w:val="20"/>
    </w:rPr>
  </w:style>
  <w:style w:type="paragraph" w:customStyle="1" w:styleId="xl582">
    <w:name w:val="xl582"/>
    <w:basedOn w:val="aff1"/>
    <w:uiPriority w:val="99"/>
    <w:qFormat/>
    <w:rsid w:val="001C5EE2"/>
    <w:pPr>
      <w:pBdr>
        <w:top w:val="dotted"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583">
    <w:name w:val="xl583"/>
    <w:basedOn w:val="aff1"/>
    <w:uiPriority w:val="99"/>
    <w:qFormat/>
    <w:rsid w:val="001C5EE2"/>
    <w:pPr>
      <w:pBdr>
        <w:top w:val="dotted"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584">
    <w:name w:val="xl584"/>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585">
    <w:name w:val="xl585"/>
    <w:basedOn w:val="aff1"/>
    <w:uiPriority w:val="99"/>
    <w:qFormat/>
    <w:rsid w:val="001C5EE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586">
    <w:name w:val="xl586"/>
    <w:basedOn w:val="aff1"/>
    <w:uiPriority w:val="99"/>
    <w:qFormat/>
    <w:rsid w:val="001C5EE2"/>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587">
    <w:name w:val="xl587"/>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8">
    <w:name w:val="xl588"/>
    <w:basedOn w:val="aff1"/>
    <w:uiPriority w:val="99"/>
    <w:qFormat/>
    <w:rsid w:val="001C5EE2"/>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9">
    <w:name w:val="xl589"/>
    <w:basedOn w:val="aff1"/>
    <w:uiPriority w:val="99"/>
    <w:qFormat/>
    <w:rsid w:val="001C5EE2"/>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90">
    <w:name w:val="xl590"/>
    <w:basedOn w:val="aff1"/>
    <w:uiPriority w:val="99"/>
    <w:qFormat/>
    <w:rsid w:val="001C5EE2"/>
    <w:pPr>
      <w:pBdr>
        <w:top w:val="dotted" w:sz="4"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591">
    <w:name w:val="xl591"/>
    <w:basedOn w:val="aff1"/>
    <w:uiPriority w:val="99"/>
    <w:qFormat/>
    <w:rsid w:val="001C5EE2"/>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592">
    <w:name w:val="xl592"/>
    <w:basedOn w:val="aff1"/>
    <w:uiPriority w:val="99"/>
    <w:qFormat/>
    <w:rsid w:val="001C5EE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3">
    <w:name w:val="xl593"/>
    <w:basedOn w:val="aff1"/>
    <w:uiPriority w:val="99"/>
    <w:qFormat/>
    <w:rsid w:val="001C5EE2"/>
    <w:pPr>
      <w:pBdr>
        <w:top w:val="single"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4">
    <w:name w:val="xl594"/>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5">
    <w:name w:val="xl595"/>
    <w:basedOn w:val="aff1"/>
    <w:uiPriority w:val="99"/>
    <w:qFormat/>
    <w:rsid w:val="001C5EE2"/>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6">
    <w:name w:val="xl596"/>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7">
    <w:name w:val="xl597"/>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598">
    <w:name w:val="xl598"/>
    <w:basedOn w:val="aff1"/>
    <w:uiPriority w:val="99"/>
    <w:qFormat/>
    <w:rsid w:val="001C5EE2"/>
    <w:pPr>
      <w:pBdr>
        <w:top w:val="double" w:sz="6" w:space="0" w:color="auto"/>
        <w:left w:val="single" w:sz="8"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599">
    <w:name w:val="xl599"/>
    <w:basedOn w:val="aff1"/>
    <w:uiPriority w:val="99"/>
    <w:qFormat/>
    <w:rsid w:val="001C5EE2"/>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0">
    <w:name w:val="xl600"/>
    <w:basedOn w:val="aff1"/>
    <w:uiPriority w:val="99"/>
    <w:qFormat/>
    <w:rsid w:val="001C5EE2"/>
    <w:pPr>
      <w:pBdr>
        <w:top w:val="double" w:sz="6" w:space="0" w:color="auto"/>
        <w:lef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1">
    <w:name w:val="xl601"/>
    <w:basedOn w:val="aff1"/>
    <w:uiPriority w:val="99"/>
    <w:qFormat/>
    <w:rsid w:val="001C5EE2"/>
    <w:pPr>
      <w:pBdr>
        <w:top w:val="double" w:sz="6" w:space="0" w:color="auto"/>
        <w:left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2">
    <w:name w:val="xl602"/>
    <w:basedOn w:val="aff1"/>
    <w:uiPriority w:val="99"/>
    <w:qFormat/>
    <w:rsid w:val="001C5EE2"/>
    <w:pPr>
      <w:pBdr>
        <w:top w:val="double" w:sz="6" w:space="0" w:color="auto"/>
        <w:left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3">
    <w:name w:val="xl603"/>
    <w:basedOn w:val="aff1"/>
    <w:uiPriority w:val="99"/>
    <w:qFormat/>
    <w:rsid w:val="001C5EE2"/>
    <w:pPr>
      <w:pBdr>
        <w:top w:val="double" w:sz="6"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4">
    <w:name w:val="xl604"/>
    <w:basedOn w:val="aff1"/>
    <w:uiPriority w:val="99"/>
    <w:qFormat/>
    <w:rsid w:val="001C5EE2"/>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05">
    <w:name w:val="xl605"/>
    <w:basedOn w:val="aff1"/>
    <w:uiPriority w:val="99"/>
    <w:qFormat/>
    <w:rsid w:val="001C5EE2"/>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606">
    <w:name w:val="xl606"/>
    <w:basedOn w:val="aff1"/>
    <w:uiPriority w:val="99"/>
    <w:qFormat/>
    <w:rsid w:val="001C5EE2"/>
    <w:pPr>
      <w:pBdr>
        <w:top w:val="double" w:sz="6" w:space="0" w:color="auto"/>
        <w:left w:val="single" w:sz="4" w:space="0" w:color="auto"/>
        <w:bottom w:val="dotted" w:sz="4" w:space="0" w:color="auto"/>
      </w:pBdr>
      <w:spacing w:before="100" w:beforeAutospacing="1" w:after="100" w:afterAutospacing="1"/>
      <w:jc w:val="center"/>
      <w:textAlignment w:val="center"/>
    </w:pPr>
    <w:rPr>
      <w:color w:val="C00000"/>
      <w:sz w:val="14"/>
      <w:szCs w:val="14"/>
    </w:rPr>
  </w:style>
  <w:style w:type="paragraph" w:customStyle="1" w:styleId="xl607">
    <w:name w:val="xl607"/>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08">
    <w:name w:val="xl608"/>
    <w:basedOn w:val="aff1"/>
    <w:uiPriority w:val="99"/>
    <w:qFormat/>
    <w:rsid w:val="001C5EE2"/>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609">
    <w:name w:val="xl609"/>
    <w:basedOn w:val="aff1"/>
    <w:uiPriority w:val="99"/>
    <w:qFormat/>
    <w:rsid w:val="001C5EE2"/>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610">
    <w:name w:val="xl610"/>
    <w:basedOn w:val="aff1"/>
    <w:uiPriority w:val="99"/>
    <w:qFormat/>
    <w:rsid w:val="001C5EE2"/>
    <w:pPr>
      <w:pBdr>
        <w:top w:val="single" w:sz="8" w:space="0" w:color="auto"/>
        <w:left w:val="single" w:sz="4" w:space="0" w:color="auto"/>
      </w:pBdr>
      <w:shd w:val="clear" w:color="000000" w:fill="D9D9D9"/>
      <w:spacing w:before="100" w:beforeAutospacing="1" w:after="100" w:afterAutospacing="1"/>
      <w:jc w:val="center"/>
      <w:textAlignment w:val="center"/>
    </w:pPr>
    <w:rPr>
      <w:sz w:val="36"/>
      <w:szCs w:val="36"/>
    </w:rPr>
  </w:style>
  <w:style w:type="paragraph" w:customStyle="1" w:styleId="xl611">
    <w:name w:val="xl611"/>
    <w:basedOn w:val="aff1"/>
    <w:uiPriority w:val="99"/>
    <w:qFormat/>
    <w:rsid w:val="001C5EE2"/>
    <w:pPr>
      <w:pBdr>
        <w:top w:val="single" w:sz="8" w:space="0" w:color="auto"/>
      </w:pBdr>
      <w:shd w:val="clear" w:color="000000" w:fill="D9D9D9"/>
      <w:spacing w:before="100" w:beforeAutospacing="1" w:after="100" w:afterAutospacing="1"/>
      <w:textAlignment w:val="center"/>
    </w:pPr>
    <w:rPr>
      <w:b/>
      <w:bCs/>
      <w:sz w:val="36"/>
      <w:szCs w:val="36"/>
    </w:rPr>
  </w:style>
  <w:style w:type="paragraph" w:customStyle="1" w:styleId="xl612">
    <w:name w:val="xl612"/>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3">
    <w:name w:val="xl613"/>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4">
    <w:name w:val="xl614"/>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color w:val="0000CC"/>
      <w:sz w:val="18"/>
      <w:szCs w:val="18"/>
    </w:rPr>
  </w:style>
  <w:style w:type="paragraph" w:customStyle="1" w:styleId="xl615">
    <w:name w:val="xl615"/>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6">
    <w:name w:val="xl616"/>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7">
    <w:name w:val="xl617"/>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8">
    <w:name w:val="xl618"/>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619">
    <w:name w:val="xl619"/>
    <w:basedOn w:val="aff1"/>
    <w:uiPriority w:val="99"/>
    <w:qFormat/>
    <w:rsid w:val="001C5EE2"/>
    <w:pPr>
      <w:pBdr>
        <w:top w:val="single" w:sz="8" w:space="0" w:color="auto"/>
        <w:left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0">
    <w:name w:val="xl620"/>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1">
    <w:name w:val="xl621"/>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2">
    <w:name w:val="xl622"/>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623">
    <w:name w:val="xl623"/>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4">
    <w:name w:val="xl624"/>
    <w:basedOn w:val="aff1"/>
    <w:uiPriority w:val="99"/>
    <w:qFormat/>
    <w:rsid w:val="001C5EE2"/>
    <w:pPr>
      <w:pBdr>
        <w:top w:val="single" w:sz="8"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5">
    <w:name w:val="xl625"/>
    <w:basedOn w:val="aff1"/>
    <w:uiPriority w:val="99"/>
    <w:qFormat/>
    <w:rsid w:val="001C5EE2"/>
    <w:pPr>
      <w:pBdr>
        <w:top w:val="single" w:sz="8" w:space="0" w:color="auto"/>
        <w:left w:val="single" w:sz="8"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626">
    <w:name w:val="xl626"/>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627">
    <w:name w:val="xl627"/>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8">
    <w:name w:val="xl628"/>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9">
    <w:name w:val="xl629"/>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0">
    <w:name w:val="xl630"/>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1">
    <w:name w:val="xl631"/>
    <w:basedOn w:val="aff1"/>
    <w:uiPriority w:val="99"/>
    <w:qFormat/>
    <w:rsid w:val="001C5EE2"/>
    <w:pPr>
      <w:pBdr>
        <w:top w:val="single" w:sz="8"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2">
    <w:name w:val="xl632"/>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sz w:val="20"/>
      <w:szCs w:val="20"/>
    </w:rPr>
  </w:style>
  <w:style w:type="paragraph" w:customStyle="1" w:styleId="xl633">
    <w:name w:val="xl633"/>
    <w:basedOn w:val="aff1"/>
    <w:uiPriority w:val="99"/>
    <w:qFormat/>
    <w:rsid w:val="001C5EE2"/>
    <w:pPr>
      <w:pBdr>
        <w:left w:val="single" w:sz="4" w:space="0" w:color="auto"/>
        <w:bottom w:val="single" w:sz="4" w:space="0" w:color="auto"/>
      </w:pBdr>
      <w:shd w:val="clear" w:color="000000" w:fill="FFFFCC"/>
      <w:spacing w:before="100" w:beforeAutospacing="1" w:after="100" w:afterAutospacing="1"/>
      <w:jc w:val="center"/>
      <w:textAlignment w:val="center"/>
    </w:pPr>
    <w:rPr>
      <w:sz w:val="14"/>
      <w:szCs w:val="14"/>
    </w:rPr>
  </w:style>
  <w:style w:type="paragraph" w:customStyle="1" w:styleId="xl634">
    <w:name w:val="xl634"/>
    <w:basedOn w:val="aff1"/>
    <w:uiPriority w:val="99"/>
    <w:qFormat/>
    <w:rsid w:val="001C5EE2"/>
    <w:pPr>
      <w:pBdr>
        <w:left w:val="single"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5">
    <w:name w:val="xl635"/>
    <w:basedOn w:val="aff1"/>
    <w:uiPriority w:val="99"/>
    <w:qFormat/>
    <w:rsid w:val="001C5EE2"/>
    <w:pPr>
      <w:pBdr>
        <w:left w:val="dotted"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6">
    <w:name w:val="xl636"/>
    <w:basedOn w:val="aff1"/>
    <w:uiPriority w:val="99"/>
    <w:qFormat/>
    <w:rsid w:val="001C5EE2"/>
    <w:pPr>
      <w:pBdr>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7">
    <w:name w:val="xl637"/>
    <w:basedOn w:val="aff1"/>
    <w:uiPriority w:val="99"/>
    <w:qFormat/>
    <w:rsid w:val="001C5EE2"/>
    <w:pPr>
      <w:pBdr>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8">
    <w:name w:val="xl638"/>
    <w:basedOn w:val="aff1"/>
    <w:uiPriority w:val="99"/>
    <w:qFormat/>
    <w:rsid w:val="001C5EE2"/>
    <w:pPr>
      <w:pBdr>
        <w:left w:val="dotted" w:sz="4" w:space="0" w:color="auto"/>
        <w:bottom w:val="single" w:sz="4" w:space="0" w:color="auto"/>
        <w:right w:val="single" w:sz="8" w:space="0" w:color="auto"/>
      </w:pBdr>
      <w:shd w:val="clear" w:color="000000" w:fill="FFFFCC"/>
      <w:spacing w:before="100" w:beforeAutospacing="1" w:after="100" w:afterAutospacing="1"/>
      <w:jc w:val="center"/>
      <w:textAlignment w:val="center"/>
    </w:pPr>
    <w:rPr>
      <w:sz w:val="16"/>
      <w:szCs w:val="16"/>
    </w:rPr>
  </w:style>
  <w:style w:type="paragraph" w:customStyle="1" w:styleId="xl639">
    <w:name w:val="xl639"/>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0">
    <w:name w:val="xl640"/>
    <w:basedOn w:val="aff1"/>
    <w:uiPriority w:val="99"/>
    <w:qFormat/>
    <w:rsid w:val="001C5EE2"/>
    <w:pPr>
      <w:pBdr>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1">
    <w:name w:val="xl641"/>
    <w:basedOn w:val="aff1"/>
    <w:uiPriority w:val="99"/>
    <w:qFormat/>
    <w:rsid w:val="001C5EE2"/>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2">
    <w:name w:val="xl642"/>
    <w:basedOn w:val="aff1"/>
    <w:uiPriority w:val="99"/>
    <w:qFormat/>
    <w:rsid w:val="001C5EE2"/>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3">
    <w:name w:val="xl643"/>
    <w:basedOn w:val="aff1"/>
    <w:uiPriority w:val="99"/>
    <w:qFormat/>
    <w:rsid w:val="001C5EE2"/>
    <w:pPr>
      <w:pBdr>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4">
    <w:name w:val="xl644"/>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5">
    <w:name w:val="xl645"/>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6">
    <w:name w:val="xl646"/>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7">
    <w:name w:val="xl647"/>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8">
    <w:name w:val="xl648"/>
    <w:basedOn w:val="aff1"/>
    <w:uiPriority w:val="99"/>
    <w:qFormat/>
    <w:rsid w:val="001C5EE2"/>
    <w:pPr>
      <w:pBdr>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649">
    <w:name w:val="xl649"/>
    <w:basedOn w:val="aff1"/>
    <w:uiPriority w:val="99"/>
    <w:qFormat/>
    <w:rsid w:val="001C5EE2"/>
    <w:pPr>
      <w:pBdr>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0">
    <w:name w:val="xl650"/>
    <w:basedOn w:val="aff1"/>
    <w:uiPriority w:val="99"/>
    <w:qFormat/>
    <w:rsid w:val="001C5EE2"/>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1">
    <w:name w:val="xl651"/>
    <w:basedOn w:val="aff1"/>
    <w:uiPriority w:val="99"/>
    <w:qFormat/>
    <w:rsid w:val="001C5EE2"/>
    <w:pPr>
      <w:pBdr>
        <w:left w:val="single" w:sz="4" w:space="0" w:color="auto"/>
        <w:bottom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2">
    <w:name w:val="xl652"/>
    <w:basedOn w:val="aff1"/>
    <w:uiPriority w:val="99"/>
    <w:qFormat/>
    <w:rsid w:val="001C5EE2"/>
    <w:pPr>
      <w:pBdr>
        <w:left w:val="dotted"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3">
    <w:name w:val="xl653"/>
    <w:basedOn w:val="aff1"/>
    <w:uiPriority w:val="99"/>
    <w:qFormat/>
    <w:rsid w:val="001C5EE2"/>
    <w:pPr>
      <w:pBdr>
        <w:left w:val="single" w:sz="4" w:space="0" w:color="auto"/>
        <w:bottom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4">
    <w:name w:val="xl654"/>
    <w:basedOn w:val="aff1"/>
    <w:uiPriority w:val="99"/>
    <w:qFormat/>
    <w:rsid w:val="001C5EE2"/>
    <w:pPr>
      <w:pBdr>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5">
    <w:name w:val="xl655"/>
    <w:basedOn w:val="aff1"/>
    <w:uiPriority w:val="99"/>
    <w:qFormat/>
    <w:rsid w:val="001C5EE2"/>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56">
    <w:name w:val="xl656"/>
    <w:basedOn w:val="aff1"/>
    <w:uiPriority w:val="99"/>
    <w:qFormat/>
    <w:rsid w:val="001C5EE2"/>
    <w:pPr>
      <w:pBdr>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57">
    <w:name w:val="xl657"/>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8">
    <w:name w:val="xl658"/>
    <w:basedOn w:val="aff1"/>
    <w:uiPriority w:val="99"/>
    <w:qFormat/>
    <w:rsid w:val="001C5EE2"/>
    <w:pPr>
      <w:pBdr>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9">
    <w:name w:val="xl659"/>
    <w:basedOn w:val="aff1"/>
    <w:uiPriority w:val="99"/>
    <w:qFormat/>
    <w:rsid w:val="001C5EE2"/>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0">
    <w:name w:val="xl660"/>
    <w:basedOn w:val="aff1"/>
    <w:uiPriority w:val="99"/>
    <w:qFormat/>
    <w:rsid w:val="001C5EE2"/>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1">
    <w:name w:val="xl661"/>
    <w:basedOn w:val="aff1"/>
    <w:uiPriority w:val="99"/>
    <w:qFormat/>
    <w:rsid w:val="001C5EE2"/>
    <w:pPr>
      <w:pBdr>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2">
    <w:name w:val="xl662"/>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3">
    <w:name w:val="xl663"/>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4">
    <w:name w:val="xl664"/>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5">
    <w:name w:val="xl665"/>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6">
    <w:name w:val="xl666"/>
    <w:basedOn w:val="aff1"/>
    <w:uiPriority w:val="99"/>
    <w:qFormat/>
    <w:rsid w:val="001C5EE2"/>
    <w:pPr>
      <w:pBdr>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667">
    <w:name w:val="xl667"/>
    <w:basedOn w:val="aff1"/>
    <w:uiPriority w:val="99"/>
    <w:qFormat/>
    <w:rsid w:val="001C5EE2"/>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8">
    <w:name w:val="xl668"/>
    <w:basedOn w:val="aff1"/>
    <w:uiPriority w:val="99"/>
    <w:qFormat/>
    <w:rsid w:val="001C5EE2"/>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9">
    <w:name w:val="xl669"/>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670">
    <w:name w:val="xl670"/>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671">
    <w:name w:val="xl671"/>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2">
    <w:name w:val="xl672"/>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3">
    <w:name w:val="xl673"/>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4">
    <w:name w:val="xl674"/>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5">
    <w:name w:val="xl675"/>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6">
    <w:name w:val="xl676"/>
    <w:basedOn w:val="aff1"/>
    <w:uiPriority w:val="99"/>
    <w:qFormat/>
    <w:rsid w:val="001C5EE2"/>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7">
    <w:name w:val="xl677"/>
    <w:basedOn w:val="aff1"/>
    <w:uiPriority w:val="99"/>
    <w:qFormat/>
    <w:rsid w:val="001C5EE2"/>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8">
    <w:name w:val="xl678"/>
    <w:basedOn w:val="aff1"/>
    <w:uiPriority w:val="99"/>
    <w:qFormat/>
    <w:rsid w:val="001C5EE2"/>
    <w:pPr>
      <w:pBdr>
        <w:top w:val="double" w:sz="6" w:space="0" w:color="auto"/>
        <w:left w:val="single" w:sz="8" w:space="0" w:color="auto"/>
        <w:bottom w:val="double" w:sz="6"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79">
    <w:name w:val="xl679"/>
    <w:basedOn w:val="aff1"/>
    <w:uiPriority w:val="99"/>
    <w:qFormat/>
    <w:rsid w:val="001C5EE2"/>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680">
    <w:name w:val="xl680"/>
    <w:basedOn w:val="aff1"/>
    <w:uiPriority w:val="99"/>
    <w:qFormat/>
    <w:rsid w:val="001C5EE2"/>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681">
    <w:name w:val="xl681"/>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6600"/>
      <w:sz w:val="20"/>
      <w:szCs w:val="20"/>
    </w:rPr>
  </w:style>
  <w:style w:type="paragraph" w:customStyle="1" w:styleId="xl682">
    <w:name w:val="xl682"/>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sz w:val="20"/>
      <w:szCs w:val="20"/>
    </w:rPr>
  </w:style>
  <w:style w:type="paragraph" w:customStyle="1" w:styleId="xl683">
    <w:name w:val="xl683"/>
    <w:basedOn w:val="aff1"/>
    <w:uiPriority w:val="99"/>
    <w:qFormat/>
    <w:rsid w:val="001C5EE2"/>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684">
    <w:name w:val="xl684"/>
    <w:basedOn w:val="aff1"/>
    <w:uiPriority w:val="99"/>
    <w:qFormat/>
    <w:rsid w:val="001C5EE2"/>
    <w:pPr>
      <w:pBdr>
        <w:top w:val="double" w:sz="6" w:space="0" w:color="auto"/>
        <w:left w:val="single" w:sz="4" w:space="0" w:color="auto"/>
        <w:bottom w:val="dotted" w:sz="4" w:space="0" w:color="auto"/>
      </w:pBdr>
      <w:spacing w:before="100" w:beforeAutospacing="1" w:after="100" w:afterAutospacing="1"/>
      <w:jc w:val="center"/>
      <w:textAlignment w:val="center"/>
    </w:pPr>
    <w:rPr>
      <w:color w:val="0000CC"/>
      <w:sz w:val="14"/>
      <w:szCs w:val="14"/>
    </w:rPr>
  </w:style>
  <w:style w:type="paragraph" w:customStyle="1" w:styleId="xl685">
    <w:name w:val="xl685"/>
    <w:basedOn w:val="aff1"/>
    <w:uiPriority w:val="99"/>
    <w:qFormat/>
    <w:rsid w:val="001C5EE2"/>
    <w:pPr>
      <w:pBdr>
        <w:top w:val="dotted" w:sz="4"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86">
    <w:name w:val="xl686"/>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7">
    <w:name w:val="xl687"/>
    <w:basedOn w:val="aff1"/>
    <w:uiPriority w:val="99"/>
    <w:qFormat/>
    <w:rsid w:val="001C5EE2"/>
    <w:pPr>
      <w:pBdr>
        <w:top w:val="dotted" w:sz="4"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8">
    <w:name w:val="xl688"/>
    <w:basedOn w:val="aff1"/>
    <w:uiPriority w:val="99"/>
    <w:qFormat/>
    <w:rsid w:val="001C5EE2"/>
    <w:pPr>
      <w:pBdr>
        <w:top w:val="dotted" w:sz="4"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9">
    <w:name w:val="xl689"/>
    <w:basedOn w:val="aff1"/>
    <w:uiPriority w:val="99"/>
    <w:qFormat/>
    <w:rsid w:val="001C5EE2"/>
    <w:pPr>
      <w:pBdr>
        <w:top w:val="dotted" w:sz="4"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0">
    <w:name w:val="xl690"/>
    <w:basedOn w:val="aff1"/>
    <w:uiPriority w:val="99"/>
    <w:qFormat/>
    <w:rsid w:val="001C5EE2"/>
    <w:pPr>
      <w:pBdr>
        <w:top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1">
    <w:name w:val="xl691"/>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2">
    <w:name w:val="xl692"/>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3">
    <w:name w:val="xl693"/>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4">
    <w:name w:val="xl694"/>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5">
    <w:name w:val="xl695"/>
    <w:basedOn w:val="aff1"/>
    <w:uiPriority w:val="99"/>
    <w:qFormat/>
    <w:rsid w:val="001C5EE2"/>
    <w:pPr>
      <w:pBdr>
        <w:top w:val="double" w:sz="6" w:space="0" w:color="auto"/>
        <w:left w:val="single" w:sz="4" w:space="0" w:color="auto"/>
        <w:bottom w:val="single" w:sz="4" w:space="0" w:color="auto"/>
        <w:right w:val="single" w:sz="8" w:space="0" w:color="auto"/>
      </w:pBdr>
      <w:shd w:val="clear" w:color="000000" w:fill="FF0000"/>
      <w:spacing w:before="100" w:beforeAutospacing="1" w:after="100" w:afterAutospacing="1"/>
      <w:jc w:val="center"/>
      <w:textAlignment w:val="center"/>
    </w:pPr>
    <w:rPr>
      <w:color w:val="006600"/>
      <w:sz w:val="16"/>
      <w:szCs w:val="16"/>
    </w:rPr>
  </w:style>
  <w:style w:type="paragraph" w:customStyle="1" w:styleId="xl696">
    <w:name w:val="xl696"/>
    <w:basedOn w:val="aff1"/>
    <w:uiPriority w:val="99"/>
    <w:qFormat/>
    <w:rsid w:val="001C5EE2"/>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7">
    <w:name w:val="xl697"/>
    <w:basedOn w:val="aff1"/>
    <w:uiPriority w:val="99"/>
    <w:qFormat/>
    <w:rsid w:val="001C5EE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8">
    <w:name w:val="xl698"/>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99">
    <w:name w:val="xl699"/>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0">
    <w:name w:val="xl700"/>
    <w:basedOn w:val="aff1"/>
    <w:uiPriority w:val="99"/>
    <w:qFormat/>
    <w:rsid w:val="001C5EE2"/>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6"/>
      <w:szCs w:val="16"/>
    </w:rPr>
  </w:style>
  <w:style w:type="paragraph" w:customStyle="1" w:styleId="xl701">
    <w:name w:val="xl701"/>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2">
    <w:name w:val="xl702"/>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3">
    <w:name w:val="xl703"/>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04">
    <w:name w:val="xl704"/>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05">
    <w:name w:val="xl705"/>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06">
    <w:name w:val="xl706"/>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7">
    <w:name w:val="xl707"/>
    <w:basedOn w:val="aff1"/>
    <w:uiPriority w:val="99"/>
    <w:qFormat/>
    <w:rsid w:val="001C5EE2"/>
    <w:pPr>
      <w:pBdr>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8">
    <w:name w:val="xl708"/>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709">
    <w:name w:val="xl709"/>
    <w:basedOn w:val="aff1"/>
    <w:uiPriority w:val="99"/>
    <w:qFormat/>
    <w:rsid w:val="001C5EE2"/>
    <w:pPr>
      <w:pBdr>
        <w:left w:val="single" w:sz="4" w:space="0" w:color="auto"/>
        <w:bottom w:val="double" w:sz="6" w:space="0" w:color="auto"/>
        <w:right w:val="single" w:sz="4" w:space="0" w:color="auto"/>
      </w:pBdr>
      <w:spacing w:before="100" w:beforeAutospacing="1" w:after="100" w:afterAutospacing="1"/>
      <w:jc w:val="center"/>
      <w:textAlignment w:val="center"/>
    </w:pPr>
    <w:rPr>
      <w:sz w:val="14"/>
      <w:szCs w:val="14"/>
    </w:rPr>
  </w:style>
  <w:style w:type="paragraph" w:customStyle="1" w:styleId="xl710">
    <w:name w:val="xl710"/>
    <w:basedOn w:val="aff1"/>
    <w:uiPriority w:val="99"/>
    <w:qFormat/>
    <w:rsid w:val="001C5EE2"/>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1">
    <w:name w:val="xl711"/>
    <w:basedOn w:val="aff1"/>
    <w:uiPriority w:val="99"/>
    <w:qFormat/>
    <w:rsid w:val="001C5EE2"/>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2">
    <w:name w:val="xl712"/>
    <w:basedOn w:val="aff1"/>
    <w:uiPriority w:val="99"/>
    <w:qFormat/>
    <w:rsid w:val="001C5EE2"/>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3">
    <w:name w:val="xl713"/>
    <w:basedOn w:val="aff1"/>
    <w:uiPriority w:val="99"/>
    <w:qFormat/>
    <w:rsid w:val="001C5EE2"/>
    <w:pPr>
      <w:pBdr>
        <w:top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4">
    <w:name w:val="xl714"/>
    <w:basedOn w:val="aff1"/>
    <w:uiPriority w:val="99"/>
    <w:qFormat/>
    <w:rsid w:val="001C5EE2"/>
    <w:pPr>
      <w:pBdr>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5">
    <w:name w:val="xl715"/>
    <w:basedOn w:val="aff1"/>
    <w:uiPriority w:val="99"/>
    <w:qFormat/>
    <w:rsid w:val="001C5EE2"/>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16">
    <w:name w:val="xl716"/>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717">
    <w:name w:val="xl717"/>
    <w:basedOn w:val="aff1"/>
    <w:uiPriority w:val="99"/>
    <w:qFormat/>
    <w:rsid w:val="001C5EE2"/>
    <w:pPr>
      <w:pBdr>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18">
    <w:name w:val="xl718"/>
    <w:basedOn w:val="aff1"/>
    <w:uiPriority w:val="99"/>
    <w:qFormat/>
    <w:rsid w:val="001C5EE2"/>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9">
    <w:name w:val="xl719"/>
    <w:basedOn w:val="aff1"/>
    <w:uiPriority w:val="99"/>
    <w:qFormat/>
    <w:rsid w:val="001C5EE2"/>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20">
    <w:name w:val="xl720"/>
    <w:basedOn w:val="aff1"/>
    <w:uiPriority w:val="99"/>
    <w:qFormat/>
    <w:rsid w:val="001C5EE2"/>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21">
    <w:name w:val="xl721"/>
    <w:basedOn w:val="aff1"/>
    <w:uiPriority w:val="99"/>
    <w:qFormat/>
    <w:rsid w:val="001C5EE2"/>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2">
    <w:name w:val="xl722"/>
    <w:basedOn w:val="aff1"/>
    <w:uiPriority w:val="99"/>
    <w:qFormat/>
    <w:rsid w:val="001C5EE2"/>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3">
    <w:name w:val="xl723"/>
    <w:basedOn w:val="aff1"/>
    <w:uiPriority w:val="99"/>
    <w:qFormat/>
    <w:rsid w:val="001C5EE2"/>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4">
    <w:name w:val="xl724"/>
    <w:basedOn w:val="aff1"/>
    <w:uiPriority w:val="99"/>
    <w:qFormat/>
    <w:rsid w:val="001C5EE2"/>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5">
    <w:name w:val="xl725"/>
    <w:basedOn w:val="aff1"/>
    <w:uiPriority w:val="99"/>
    <w:qFormat/>
    <w:rsid w:val="001C5EE2"/>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6">
    <w:name w:val="xl726"/>
    <w:basedOn w:val="aff1"/>
    <w:uiPriority w:val="99"/>
    <w:qFormat/>
    <w:rsid w:val="001C5EE2"/>
    <w:pPr>
      <w:pBdr>
        <w:top w:val="dotted" w:sz="4"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7">
    <w:name w:val="xl727"/>
    <w:basedOn w:val="aff1"/>
    <w:uiPriority w:val="99"/>
    <w:qFormat/>
    <w:rsid w:val="001C5EE2"/>
    <w:pPr>
      <w:pBdr>
        <w:top w:val="dotted" w:sz="4"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8">
    <w:name w:val="xl728"/>
    <w:basedOn w:val="aff1"/>
    <w:uiPriority w:val="99"/>
    <w:qFormat/>
    <w:rsid w:val="001C5EE2"/>
    <w:pPr>
      <w:pBdr>
        <w:top w:val="single" w:sz="4"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9">
    <w:name w:val="xl729"/>
    <w:basedOn w:val="aff1"/>
    <w:uiPriority w:val="99"/>
    <w:qFormat/>
    <w:rsid w:val="001C5EE2"/>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30">
    <w:name w:val="xl730"/>
    <w:basedOn w:val="aff1"/>
    <w:uiPriority w:val="99"/>
    <w:qFormat/>
    <w:rsid w:val="001C5EE2"/>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31">
    <w:name w:val="xl731"/>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2">
    <w:name w:val="xl732"/>
    <w:basedOn w:val="aff1"/>
    <w:uiPriority w:val="99"/>
    <w:qFormat/>
    <w:rsid w:val="001C5EE2"/>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3">
    <w:name w:val="xl733"/>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34">
    <w:name w:val="xl734"/>
    <w:basedOn w:val="aff1"/>
    <w:uiPriority w:val="99"/>
    <w:qFormat/>
    <w:rsid w:val="001C5EE2"/>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5">
    <w:name w:val="xl735"/>
    <w:basedOn w:val="aff1"/>
    <w:uiPriority w:val="99"/>
    <w:qFormat/>
    <w:rsid w:val="001C5EE2"/>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6">
    <w:name w:val="xl736"/>
    <w:basedOn w:val="aff1"/>
    <w:uiPriority w:val="99"/>
    <w:qFormat/>
    <w:rsid w:val="001C5EE2"/>
    <w:pPr>
      <w:pBdr>
        <w:top w:val="single" w:sz="4"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7">
    <w:name w:val="xl737"/>
    <w:basedOn w:val="aff1"/>
    <w:uiPriority w:val="99"/>
    <w:qFormat/>
    <w:rsid w:val="001C5EE2"/>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8">
    <w:name w:val="xl738"/>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39">
    <w:name w:val="xl739"/>
    <w:basedOn w:val="aff1"/>
    <w:uiPriority w:val="99"/>
    <w:qFormat/>
    <w:rsid w:val="001C5EE2"/>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40">
    <w:name w:val="xl740"/>
    <w:basedOn w:val="aff1"/>
    <w:uiPriority w:val="99"/>
    <w:qFormat/>
    <w:rsid w:val="001C5EE2"/>
    <w:pPr>
      <w:pBdr>
        <w:left w:val="single"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41">
    <w:name w:val="xl741"/>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2">
    <w:name w:val="xl742"/>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3">
    <w:name w:val="xl743"/>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4">
    <w:name w:val="xl744"/>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5">
    <w:name w:val="xl745"/>
    <w:basedOn w:val="aff1"/>
    <w:uiPriority w:val="99"/>
    <w:qFormat/>
    <w:rsid w:val="001C5EE2"/>
    <w:pPr>
      <w:pBdr>
        <w:top w:val="single" w:sz="4"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6">
    <w:name w:val="xl746"/>
    <w:basedOn w:val="aff1"/>
    <w:uiPriority w:val="99"/>
    <w:qFormat/>
    <w:rsid w:val="001C5EE2"/>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7">
    <w:name w:val="xl747"/>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8">
    <w:name w:val="xl748"/>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9">
    <w:name w:val="xl749"/>
    <w:basedOn w:val="aff1"/>
    <w:uiPriority w:val="99"/>
    <w:qFormat/>
    <w:rsid w:val="001C5EE2"/>
    <w:pPr>
      <w:pBdr>
        <w:top w:val="double" w:sz="6" w:space="0" w:color="auto"/>
        <w:left w:val="single" w:sz="4" w:space="0" w:color="auto"/>
      </w:pBdr>
      <w:spacing w:before="100" w:beforeAutospacing="1" w:after="100" w:afterAutospacing="1"/>
      <w:jc w:val="center"/>
      <w:textAlignment w:val="center"/>
    </w:pPr>
    <w:rPr>
      <w:sz w:val="14"/>
      <w:szCs w:val="14"/>
    </w:rPr>
  </w:style>
  <w:style w:type="paragraph" w:customStyle="1" w:styleId="xl750">
    <w:name w:val="xl750"/>
    <w:basedOn w:val="aff1"/>
    <w:uiPriority w:val="99"/>
    <w:qFormat/>
    <w:rsid w:val="001C5EE2"/>
    <w:pPr>
      <w:pBdr>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751">
    <w:name w:val="xl751"/>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2">
    <w:name w:val="xl752"/>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3">
    <w:name w:val="xl753"/>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4">
    <w:name w:val="xl754"/>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5">
    <w:name w:val="xl755"/>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6">
    <w:name w:val="xl756"/>
    <w:basedOn w:val="aff1"/>
    <w:uiPriority w:val="99"/>
    <w:qFormat/>
    <w:rsid w:val="001C5EE2"/>
    <w:pPr>
      <w:pBdr>
        <w:top w:val="single"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7">
    <w:name w:val="xl757"/>
    <w:basedOn w:val="aff1"/>
    <w:uiPriority w:val="99"/>
    <w:qFormat/>
    <w:rsid w:val="001C5EE2"/>
    <w:pPr>
      <w:pBdr>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8">
    <w:name w:val="xl758"/>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9">
    <w:name w:val="xl759"/>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60">
    <w:name w:val="xl760"/>
    <w:basedOn w:val="aff1"/>
    <w:uiPriority w:val="99"/>
    <w:qFormat/>
    <w:rsid w:val="001C5EE2"/>
    <w:pPr>
      <w:pBdr>
        <w:top w:val="single" w:sz="4"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761">
    <w:name w:val="xl761"/>
    <w:basedOn w:val="aff1"/>
    <w:uiPriority w:val="99"/>
    <w:qFormat/>
    <w:rsid w:val="001C5EE2"/>
    <w:pPr>
      <w:pBdr>
        <w:top w:val="single" w:sz="4" w:space="0" w:color="auto"/>
        <w:left w:val="single" w:sz="4" w:space="0" w:color="auto"/>
      </w:pBdr>
      <w:spacing w:before="100" w:beforeAutospacing="1" w:after="100" w:afterAutospacing="1"/>
      <w:jc w:val="center"/>
      <w:textAlignment w:val="center"/>
    </w:pPr>
    <w:rPr>
      <w:color w:val="0000CC"/>
      <w:sz w:val="14"/>
      <w:szCs w:val="14"/>
    </w:rPr>
  </w:style>
  <w:style w:type="paragraph" w:customStyle="1" w:styleId="xl762">
    <w:name w:val="xl762"/>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3">
    <w:name w:val="xl763"/>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4">
    <w:name w:val="xl764"/>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5">
    <w:name w:val="xl765"/>
    <w:basedOn w:val="aff1"/>
    <w:uiPriority w:val="99"/>
    <w:qFormat/>
    <w:rsid w:val="001C5EE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6">
    <w:name w:val="xl766"/>
    <w:basedOn w:val="aff1"/>
    <w:uiPriority w:val="99"/>
    <w:qFormat/>
    <w:rsid w:val="001C5EE2"/>
    <w:pPr>
      <w:pBdr>
        <w:top w:val="single" w:sz="4" w:space="0" w:color="auto"/>
        <w:left w:val="single" w:sz="8"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7">
    <w:name w:val="xl767"/>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8">
    <w:name w:val="xl768"/>
    <w:basedOn w:val="aff1"/>
    <w:uiPriority w:val="99"/>
    <w:qFormat/>
    <w:rsid w:val="001C5EE2"/>
    <w:pPr>
      <w:pBdr>
        <w:top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9">
    <w:name w:val="xl769"/>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0">
    <w:name w:val="xl770"/>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1">
    <w:name w:val="xl771"/>
    <w:basedOn w:val="aff1"/>
    <w:uiPriority w:val="99"/>
    <w:qFormat/>
    <w:rsid w:val="001C5EE2"/>
    <w:pPr>
      <w:pBdr>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2">
    <w:name w:val="xl772"/>
    <w:basedOn w:val="aff1"/>
    <w:uiPriority w:val="99"/>
    <w:qFormat/>
    <w:rsid w:val="001C5EE2"/>
    <w:pPr>
      <w:pBdr>
        <w:top w:val="single" w:sz="4" w:space="0" w:color="auto"/>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3">
    <w:name w:val="xl773"/>
    <w:basedOn w:val="aff1"/>
    <w:uiPriority w:val="99"/>
    <w:qFormat/>
    <w:rsid w:val="001C5EE2"/>
    <w:pPr>
      <w:pBdr>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4">
    <w:name w:val="xl774"/>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5">
    <w:name w:val="xl775"/>
    <w:basedOn w:val="aff1"/>
    <w:uiPriority w:val="99"/>
    <w:qFormat/>
    <w:rsid w:val="001C5EE2"/>
    <w:pPr>
      <w:pBdr>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6">
    <w:name w:val="xl776"/>
    <w:basedOn w:val="aff1"/>
    <w:uiPriority w:val="99"/>
    <w:qFormat/>
    <w:rsid w:val="001C5EE2"/>
    <w:pPr>
      <w:pBdr>
        <w:left w:val="single" w:sz="4" w:space="0" w:color="auto"/>
      </w:pBdr>
      <w:spacing w:before="100" w:beforeAutospacing="1" w:after="100" w:afterAutospacing="1"/>
      <w:jc w:val="center"/>
      <w:textAlignment w:val="center"/>
    </w:pPr>
    <w:rPr>
      <w:sz w:val="14"/>
      <w:szCs w:val="14"/>
    </w:rPr>
  </w:style>
  <w:style w:type="paragraph" w:customStyle="1" w:styleId="xl777">
    <w:name w:val="xl777"/>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78">
    <w:name w:val="xl778"/>
    <w:basedOn w:val="aff1"/>
    <w:uiPriority w:val="99"/>
    <w:qFormat/>
    <w:rsid w:val="001C5EE2"/>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3300"/>
    </w:rPr>
  </w:style>
  <w:style w:type="paragraph" w:customStyle="1" w:styleId="xl779">
    <w:name w:val="xl779"/>
    <w:basedOn w:val="aff1"/>
    <w:uiPriority w:val="99"/>
    <w:qFormat/>
    <w:rsid w:val="001C5EE2"/>
    <w:pPr>
      <w:pBdr>
        <w:top w:val="single" w:sz="4" w:space="0" w:color="auto"/>
        <w:bottom w:val="single" w:sz="4" w:space="0" w:color="auto"/>
      </w:pBdr>
      <w:spacing w:before="100" w:beforeAutospacing="1" w:after="100" w:afterAutospacing="1"/>
      <w:jc w:val="center"/>
      <w:textAlignment w:val="center"/>
    </w:pPr>
    <w:rPr>
      <w:b/>
      <w:bCs/>
      <w:color w:val="003300"/>
    </w:rPr>
  </w:style>
  <w:style w:type="paragraph" w:customStyle="1" w:styleId="xl780">
    <w:name w:val="xl780"/>
    <w:basedOn w:val="aff1"/>
    <w:uiPriority w:val="99"/>
    <w:qFormat/>
    <w:rsid w:val="001C5EE2"/>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003300"/>
    </w:rPr>
  </w:style>
  <w:style w:type="paragraph" w:customStyle="1" w:styleId="xl781">
    <w:name w:val="xl781"/>
    <w:basedOn w:val="aff1"/>
    <w:uiPriority w:val="99"/>
    <w:qFormat/>
    <w:rsid w:val="001C5EE2"/>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C00000"/>
    </w:rPr>
  </w:style>
  <w:style w:type="paragraph" w:customStyle="1" w:styleId="xl782">
    <w:name w:val="xl782"/>
    <w:basedOn w:val="aff1"/>
    <w:uiPriority w:val="99"/>
    <w:qFormat/>
    <w:rsid w:val="001C5EE2"/>
    <w:pPr>
      <w:pBdr>
        <w:top w:val="single" w:sz="4" w:space="0" w:color="auto"/>
        <w:bottom w:val="single" w:sz="4" w:space="0" w:color="auto"/>
      </w:pBdr>
      <w:spacing w:before="100" w:beforeAutospacing="1" w:after="100" w:afterAutospacing="1"/>
      <w:jc w:val="center"/>
      <w:textAlignment w:val="center"/>
    </w:pPr>
    <w:rPr>
      <w:b/>
      <w:bCs/>
      <w:color w:val="C00000"/>
    </w:rPr>
  </w:style>
  <w:style w:type="paragraph" w:customStyle="1" w:styleId="xl783">
    <w:name w:val="xl783"/>
    <w:basedOn w:val="aff1"/>
    <w:uiPriority w:val="99"/>
    <w:qFormat/>
    <w:rsid w:val="001C5EE2"/>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C00000"/>
    </w:rPr>
  </w:style>
  <w:style w:type="paragraph" w:customStyle="1" w:styleId="xl784">
    <w:name w:val="xl784"/>
    <w:basedOn w:val="aff1"/>
    <w:uiPriority w:val="99"/>
    <w:qFormat/>
    <w:rsid w:val="001C5EE2"/>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00CC"/>
    </w:rPr>
  </w:style>
  <w:style w:type="paragraph" w:customStyle="1" w:styleId="xl785">
    <w:name w:val="xl785"/>
    <w:basedOn w:val="aff1"/>
    <w:uiPriority w:val="99"/>
    <w:qFormat/>
    <w:rsid w:val="001C5EE2"/>
    <w:pPr>
      <w:pBdr>
        <w:top w:val="single" w:sz="4" w:space="0" w:color="auto"/>
        <w:bottom w:val="single" w:sz="4" w:space="0" w:color="auto"/>
      </w:pBdr>
      <w:spacing w:before="100" w:beforeAutospacing="1" w:after="100" w:afterAutospacing="1"/>
      <w:jc w:val="center"/>
      <w:textAlignment w:val="center"/>
    </w:pPr>
    <w:rPr>
      <w:b/>
      <w:bCs/>
      <w:color w:val="0000CC"/>
    </w:rPr>
  </w:style>
  <w:style w:type="paragraph" w:customStyle="1" w:styleId="xl786">
    <w:name w:val="xl786"/>
    <w:basedOn w:val="aff1"/>
    <w:uiPriority w:val="99"/>
    <w:qFormat/>
    <w:rsid w:val="001C5EE2"/>
    <w:pPr>
      <w:pBdr>
        <w:top w:val="single"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7">
    <w:name w:val="xl787"/>
    <w:basedOn w:val="aff1"/>
    <w:uiPriority w:val="99"/>
    <w:qFormat/>
    <w:rsid w:val="001C5EE2"/>
    <w:pPr>
      <w:pBdr>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8">
    <w:name w:val="xl788"/>
    <w:basedOn w:val="aff1"/>
    <w:uiPriority w:val="99"/>
    <w:qFormat/>
    <w:rsid w:val="001C5EE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89">
    <w:name w:val="xl789"/>
    <w:basedOn w:val="aff1"/>
    <w:uiPriority w:val="99"/>
    <w:qFormat/>
    <w:rsid w:val="001C5EE2"/>
    <w:pPr>
      <w:pBdr>
        <w:top w:val="single" w:sz="4" w:space="0" w:color="auto"/>
        <w:left w:val="single" w:sz="8"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90">
    <w:name w:val="xl790"/>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1">
    <w:name w:val="xl791"/>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2">
    <w:name w:val="xl792"/>
    <w:basedOn w:val="aff1"/>
    <w:uiPriority w:val="99"/>
    <w:qFormat/>
    <w:rsid w:val="001C5EE2"/>
    <w:pPr>
      <w:spacing w:before="100" w:beforeAutospacing="1" w:after="100" w:afterAutospacing="1"/>
      <w:textAlignment w:val="center"/>
    </w:pPr>
    <w:rPr>
      <w:b/>
      <w:bCs/>
    </w:rPr>
  </w:style>
  <w:style w:type="table" w:customStyle="1" w:styleId="TableGrid1">
    <w:name w:val="TableGrid1"/>
    <w:rsid w:val="001C5EE2"/>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
    <w:name w:val="TableGrid2"/>
    <w:rsid w:val="001C5EE2"/>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3">
    <w:name w:val="TableGrid3"/>
    <w:rsid w:val="001C5EE2"/>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4">
    <w:name w:val="TableGrid4"/>
    <w:rsid w:val="001C5EE2"/>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5">
    <w:name w:val="TableGrid5"/>
    <w:rsid w:val="001C5EE2"/>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affffffffff7">
    <w:name w:val="Абзац"/>
    <w:link w:val="affffffffff8"/>
    <w:qFormat/>
    <w:rsid w:val="001C5EE2"/>
    <w:pPr>
      <w:spacing w:before="120" w:after="60"/>
      <w:ind w:firstLine="567"/>
      <w:jc w:val="both"/>
    </w:pPr>
    <w:rPr>
      <w:sz w:val="24"/>
      <w:szCs w:val="24"/>
    </w:rPr>
  </w:style>
  <w:style w:type="character" w:customStyle="1" w:styleId="affffffffff8">
    <w:name w:val="Абзац Знак"/>
    <w:basedOn w:val="aff3"/>
    <w:link w:val="affffffffff7"/>
    <w:locked/>
    <w:rsid w:val="001C5EE2"/>
    <w:rPr>
      <w:sz w:val="24"/>
      <w:szCs w:val="24"/>
    </w:rPr>
  </w:style>
  <w:style w:type="paragraph" w:customStyle="1" w:styleId="PzOglav">
    <w:name w:val="PzOglav"/>
    <w:basedOn w:val="aff1"/>
    <w:uiPriority w:val="99"/>
    <w:qFormat/>
    <w:rsid w:val="001C5EE2"/>
    <w:pPr>
      <w:tabs>
        <w:tab w:val="left" w:leader="dot" w:pos="8505"/>
      </w:tabs>
      <w:spacing w:before="240" w:after="120"/>
      <w:ind w:firstLine="567"/>
      <w:jc w:val="both"/>
    </w:pPr>
    <w:rPr>
      <w:rFonts w:ascii="Arial" w:hAnsi="Arial" w:cs="Arial"/>
      <w:sz w:val="20"/>
      <w:szCs w:val="20"/>
      <w:lang w:eastAsia="en-US"/>
    </w:rPr>
  </w:style>
  <w:style w:type="paragraph" w:customStyle="1" w:styleId="Heading">
    <w:name w:val="Heading"/>
    <w:uiPriority w:val="99"/>
    <w:qFormat/>
    <w:rsid w:val="001C5EE2"/>
    <w:pPr>
      <w:widowControl w:val="0"/>
      <w:suppressAutoHyphens/>
      <w:autoSpaceDE w:val="0"/>
      <w:spacing w:before="240" w:after="120"/>
      <w:jc w:val="right"/>
    </w:pPr>
    <w:rPr>
      <w:rFonts w:eastAsia="Arial" w:cs="Calibri"/>
      <w:b/>
      <w:bCs/>
      <w:sz w:val="28"/>
      <w:szCs w:val="28"/>
      <w:lang w:eastAsia="ar-SA"/>
    </w:rPr>
  </w:style>
  <w:style w:type="paragraph" w:customStyle="1" w:styleId="142">
    <w:name w:val="Обычный + 14 пт"/>
    <w:aliases w:val="По ширине,Первая строка:  1,25 см,Справа:  -0,02 см"/>
    <w:basedOn w:val="aff1"/>
    <w:uiPriority w:val="99"/>
    <w:qFormat/>
    <w:rsid w:val="001C5EE2"/>
    <w:pPr>
      <w:ind w:right="-10" w:firstLine="708"/>
      <w:jc w:val="both"/>
    </w:pPr>
    <w:rPr>
      <w:sz w:val="28"/>
      <w:szCs w:val="28"/>
    </w:rPr>
  </w:style>
  <w:style w:type="paragraph" w:customStyle="1" w:styleId="ConsCell">
    <w:name w:val="ConsCell"/>
    <w:uiPriority w:val="99"/>
    <w:qFormat/>
    <w:rsid w:val="001C5EE2"/>
    <w:pPr>
      <w:widowControl w:val="0"/>
      <w:autoSpaceDE w:val="0"/>
      <w:autoSpaceDN w:val="0"/>
      <w:adjustRightInd w:val="0"/>
      <w:ind w:right="19772"/>
    </w:pPr>
    <w:rPr>
      <w:rFonts w:ascii="Arial" w:hAnsi="Arial" w:cs="Arial"/>
    </w:rPr>
  </w:style>
  <w:style w:type="paragraph" w:customStyle="1" w:styleId="a50">
    <w:name w:val="a5"/>
    <w:basedOn w:val="aff1"/>
    <w:uiPriority w:val="99"/>
    <w:qFormat/>
    <w:rsid w:val="001C5EE2"/>
    <w:pPr>
      <w:spacing w:before="100" w:beforeAutospacing="1" w:after="100" w:afterAutospacing="1"/>
    </w:pPr>
  </w:style>
  <w:style w:type="paragraph" w:customStyle="1" w:styleId="affffffffff9">
    <w:name w:val="Содержимое таблицы"/>
    <w:basedOn w:val="aff1"/>
    <w:uiPriority w:val="99"/>
    <w:qFormat/>
    <w:rsid w:val="001C5EE2"/>
    <w:pPr>
      <w:widowControl w:val="0"/>
      <w:suppressLineNumbers/>
      <w:suppressAutoHyphens/>
    </w:pPr>
    <w:rPr>
      <w:rFonts w:eastAsia="Lucida Sans Unicode" w:cs="Tahoma"/>
      <w:kern w:val="1"/>
      <w:lang w:eastAsia="hi-IN" w:bidi="hi-IN"/>
    </w:rPr>
  </w:style>
  <w:style w:type="character" w:customStyle="1" w:styleId="link">
    <w:name w:val="link"/>
    <w:basedOn w:val="aff3"/>
    <w:rsid w:val="001C5EE2"/>
  </w:style>
  <w:style w:type="character" w:customStyle="1" w:styleId="285pt">
    <w:name w:val="Основной текст (2) + 8;5 pt"/>
    <w:basedOn w:val="2ff0"/>
    <w:rsid w:val="001C5EE2"/>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ff7">
    <w:name w:val="Основной текст (2) + Полужирный"/>
    <w:basedOn w:val="2ff0"/>
    <w:rsid w:val="001C5EE2"/>
    <w:rPr>
      <w:rFonts w:ascii="Franklin Gothic Book" w:eastAsia="Franklin Gothic Book" w:hAnsi="Franklin Gothic Book" w:cs="Franklin Gothic Book"/>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ArialNarrow6pt">
    <w:name w:val="Основной текст (2) + Arial Narrow;6 pt"/>
    <w:basedOn w:val="2ff0"/>
    <w:rsid w:val="001C5EE2"/>
    <w:rPr>
      <w:rFonts w:ascii="Arial Narrow" w:eastAsia="Arial Narrow" w:hAnsi="Arial Narrow" w:cs="Arial Narrow"/>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ArialNarrow6pt0">
    <w:name w:val="Основной текст (2) + Arial Narrow;6 pt;Курсив"/>
    <w:basedOn w:val="2ff0"/>
    <w:rsid w:val="001C5EE2"/>
    <w:rPr>
      <w:rFonts w:ascii="Arial Narrow" w:eastAsia="Arial Narrow" w:hAnsi="Arial Narrow" w:cs="Arial Narrow"/>
      <w:b w:val="0"/>
      <w:bCs w:val="0"/>
      <w:i/>
      <w:iCs/>
      <w:smallCaps w:val="0"/>
      <w:strike w:val="0"/>
      <w:color w:val="000000"/>
      <w:spacing w:val="0"/>
      <w:w w:val="100"/>
      <w:position w:val="0"/>
      <w:sz w:val="12"/>
      <w:szCs w:val="12"/>
      <w:u w:val="none"/>
      <w:shd w:val="clear" w:color="auto" w:fill="FFFFFF"/>
      <w:lang w:val="ru-RU" w:eastAsia="ru-RU" w:bidi="ru-RU"/>
    </w:rPr>
  </w:style>
  <w:style w:type="character" w:customStyle="1" w:styleId="25pt">
    <w:name w:val="Основной текст (2) + 5 pt"/>
    <w:basedOn w:val="2ff0"/>
    <w:rsid w:val="001C5EE2"/>
    <w:rPr>
      <w:rFonts w:ascii="Franklin Gothic Book" w:eastAsia="Franklin Gothic Book" w:hAnsi="Franklin Gothic Book" w:cs="Franklin Gothic Book"/>
      <w:b w:val="0"/>
      <w:bCs w:val="0"/>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11pt">
    <w:name w:val="Основной текст (2) + 11 pt"/>
    <w:basedOn w:val="2ff0"/>
    <w:rsid w:val="001C5EE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5pt">
    <w:name w:val="Основной текст + 8;5 pt;Полужирный"/>
    <w:basedOn w:val="affffff"/>
    <w:rsid w:val="001C5EE2"/>
    <w:rPr>
      <w:b/>
      <w:bCs/>
      <w:color w:val="000000"/>
      <w:spacing w:val="0"/>
      <w:w w:val="100"/>
      <w:position w:val="0"/>
      <w:sz w:val="17"/>
      <w:szCs w:val="17"/>
      <w:lang w:val="ru-RU"/>
    </w:rPr>
  </w:style>
  <w:style w:type="character" w:customStyle="1" w:styleId="Calibri10pt">
    <w:name w:val="Основной текст + Calibri;10 pt"/>
    <w:basedOn w:val="affffff"/>
    <w:rsid w:val="001C5EE2"/>
    <w:rPr>
      <w:rFonts w:ascii="Calibri" w:eastAsia="Calibri" w:hAnsi="Calibri" w:cs="Calibri"/>
      <w:color w:val="000000"/>
      <w:spacing w:val="0"/>
      <w:w w:val="100"/>
      <w:position w:val="0"/>
      <w:sz w:val="20"/>
      <w:szCs w:val="20"/>
      <w:lang w:val="ru-RU"/>
    </w:rPr>
  </w:style>
  <w:style w:type="paragraph" w:customStyle="1" w:styleId="s10">
    <w:name w:val="s_1"/>
    <w:basedOn w:val="aff1"/>
    <w:uiPriority w:val="99"/>
    <w:qFormat/>
    <w:rsid w:val="001C5EE2"/>
    <w:pPr>
      <w:spacing w:before="100" w:beforeAutospacing="1" w:after="100" w:afterAutospacing="1"/>
    </w:pPr>
  </w:style>
  <w:style w:type="character" w:customStyle="1" w:styleId="115pt">
    <w:name w:val="Основной текст + 11.5 pt;Полужирный"/>
    <w:basedOn w:val="affffff"/>
    <w:rsid w:val="001C5EE2"/>
    <w:rPr>
      <w:rFonts w:ascii="Sylfaen" w:eastAsia="Sylfaen" w:hAnsi="Sylfaen" w:cs="Sylfaen"/>
      <w:b/>
      <w:bCs/>
      <w:color w:val="000000"/>
      <w:spacing w:val="0"/>
      <w:w w:val="100"/>
      <w:position w:val="0"/>
      <w:sz w:val="23"/>
      <w:szCs w:val="23"/>
      <w:lang w:val="ru-RU"/>
    </w:rPr>
  </w:style>
  <w:style w:type="character" w:customStyle="1" w:styleId="0pt">
    <w:name w:val="Основной текст + Полужирный;Интервал 0 pt"/>
    <w:basedOn w:val="affffff"/>
    <w:rsid w:val="001C5EE2"/>
    <w:rPr>
      <w:rFonts w:ascii="Times New Roman" w:eastAsia="Times New Roman" w:hAnsi="Times New Roman" w:cs="Times New Roman"/>
      <w:b/>
      <w:bCs/>
      <w:i w:val="0"/>
      <w:iCs w:val="0"/>
      <w:smallCaps w:val="0"/>
      <w:strike w:val="0"/>
      <w:color w:val="000000"/>
      <w:spacing w:val="6"/>
      <w:w w:val="100"/>
      <w:position w:val="0"/>
      <w:sz w:val="12"/>
      <w:szCs w:val="12"/>
      <w:u w:val="none"/>
      <w:lang w:val="ru-RU"/>
    </w:rPr>
  </w:style>
  <w:style w:type="character" w:customStyle="1" w:styleId="ArialNarrow55pt0pt">
    <w:name w:val="Основной текст + Arial Narrow;5.5 pt;Курсив;Интервал 0 pt"/>
    <w:basedOn w:val="affffff"/>
    <w:rsid w:val="001C5EE2"/>
    <w:rPr>
      <w:rFonts w:ascii="Arial Narrow" w:eastAsia="Arial Narrow" w:hAnsi="Arial Narrow" w:cs="Arial Narrow"/>
      <w:b w:val="0"/>
      <w:bCs w:val="0"/>
      <w:i/>
      <w:iCs/>
      <w:smallCaps w:val="0"/>
      <w:strike w:val="0"/>
      <w:color w:val="000000"/>
      <w:spacing w:val="5"/>
      <w:w w:val="100"/>
      <w:position w:val="0"/>
      <w:sz w:val="11"/>
      <w:szCs w:val="11"/>
      <w:u w:val="none"/>
      <w:lang w:val="ru-RU"/>
    </w:rPr>
  </w:style>
  <w:style w:type="character" w:customStyle="1" w:styleId="ArialNarrow9pt0pt">
    <w:name w:val="Основной текст + Arial Narrow;9 pt;Интервал 0 pt"/>
    <w:basedOn w:val="affffff"/>
    <w:rsid w:val="001C5EE2"/>
    <w:rPr>
      <w:rFonts w:ascii="Arial Narrow" w:eastAsia="Arial Narrow" w:hAnsi="Arial Narrow" w:cs="Arial Narrow"/>
      <w:b w:val="0"/>
      <w:bCs w:val="0"/>
      <w:i w:val="0"/>
      <w:iCs w:val="0"/>
      <w:smallCaps w:val="0"/>
      <w:strike w:val="0"/>
      <w:color w:val="000000"/>
      <w:spacing w:val="-2"/>
      <w:w w:val="100"/>
      <w:position w:val="0"/>
      <w:sz w:val="18"/>
      <w:szCs w:val="18"/>
      <w:u w:val="none"/>
      <w:lang w:val="ru-RU"/>
    </w:rPr>
  </w:style>
  <w:style w:type="character" w:customStyle="1" w:styleId="5pt">
    <w:name w:val="Основной текст + 5 pt"/>
    <w:basedOn w:val="affffff"/>
    <w:rsid w:val="001C5EE2"/>
    <w:rPr>
      <w:rFonts w:ascii="Bookman Old Style" w:eastAsia="Bookman Old Style" w:hAnsi="Bookman Old Style" w:cs="Bookman Old Style"/>
      <w:b w:val="0"/>
      <w:bCs w:val="0"/>
      <w:i w:val="0"/>
      <w:iCs w:val="0"/>
      <w:smallCaps w:val="0"/>
      <w:strike w:val="0"/>
      <w:color w:val="000000"/>
      <w:spacing w:val="0"/>
      <w:w w:val="100"/>
      <w:position w:val="0"/>
      <w:sz w:val="10"/>
      <w:szCs w:val="10"/>
      <w:u w:val="none"/>
      <w:lang w:val="ru-RU"/>
    </w:rPr>
  </w:style>
  <w:style w:type="character" w:customStyle="1" w:styleId="FranklinGothicHeavy45pt-1pt">
    <w:name w:val="Основной текст + Franklin Gothic Heavy;4.5 pt;Курсив;Интервал -1 pt"/>
    <w:basedOn w:val="affffff"/>
    <w:rsid w:val="001C5EE2"/>
    <w:rPr>
      <w:rFonts w:ascii="Franklin Gothic Heavy" w:eastAsia="Franklin Gothic Heavy" w:hAnsi="Franklin Gothic Heavy" w:cs="Franklin Gothic Heavy"/>
      <w:b w:val="0"/>
      <w:bCs w:val="0"/>
      <w:i/>
      <w:iCs/>
      <w:smallCaps w:val="0"/>
      <w:strike w:val="0"/>
      <w:color w:val="000000"/>
      <w:spacing w:val="-20"/>
      <w:w w:val="100"/>
      <w:position w:val="0"/>
      <w:sz w:val="9"/>
      <w:szCs w:val="9"/>
      <w:u w:val="none"/>
      <w:lang w:val="ru-RU"/>
    </w:rPr>
  </w:style>
  <w:style w:type="character" w:customStyle="1" w:styleId="affffffffffa">
    <w:name w:val="Основной текст + Не полужирный"/>
    <w:basedOn w:val="affffff"/>
    <w:rsid w:val="001C5EE2"/>
    <w:rPr>
      <w:rFonts w:ascii="Tahoma" w:eastAsia="Tahoma" w:hAnsi="Tahoma" w:cs="Tahoma"/>
      <w:b/>
      <w:bCs/>
      <w:i w:val="0"/>
      <w:iCs w:val="0"/>
      <w:smallCaps w:val="0"/>
      <w:strike w:val="0"/>
      <w:color w:val="000000"/>
      <w:spacing w:val="0"/>
      <w:w w:val="100"/>
      <w:position w:val="0"/>
      <w:sz w:val="17"/>
      <w:szCs w:val="17"/>
      <w:u w:val="none"/>
      <w:lang w:val="ru-RU"/>
    </w:rPr>
  </w:style>
  <w:style w:type="paragraph" w:customStyle="1" w:styleId="3fb">
    <w:name w:val="Основной текст3"/>
    <w:basedOn w:val="aff1"/>
    <w:uiPriority w:val="99"/>
    <w:qFormat/>
    <w:rsid w:val="001C5EE2"/>
    <w:pPr>
      <w:widowControl w:val="0"/>
      <w:shd w:val="clear" w:color="auto" w:fill="FFFFFF"/>
      <w:spacing w:line="235" w:lineRule="exact"/>
      <w:jc w:val="center"/>
    </w:pPr>
    <w:rPr>
      <w:rFonts w:ascii="Tahoma" w:eastAsia="Tahoma" w:hAnsi="Tahoma" w:cs="Tahoma"/>
      <w:b/>
      <w:bCs/>
      <w:color w:val="000000"/>
      <w:sz w:val="17"/>
      <w:szCs w:val="17"/>
    </w:rPr>
  </w:style>
  <w:style w:type="character" w:customStyle="1" w:styleId="Arial6pt">
    <w:name w:val="Основной текст + Arial;6 pt"/>
    <w:basedOn w:val="affffff"/>
    <w:rsid w:val="001C5EE2"/>
    <w:rPr>
      <w:b w:val="0"/>
      <w:bCs w:val="0"/>
      <w:i w:val="0"/>
      <w:iCs w:val="0"/>
      <w:smallCaps w:val="0"/>
      <w:strike w:val="0"/>
      <w:color w:val="000000"/>
      <w:spacing w:val="0"/>
      <w:w w:val="100"/>
      <w:position w:val="0"/>
      <w:sz w:val="12"/>
      <w:szCs w:val="12"/>
      <w:u w:val="none"/>
      <w:lang w:val="ru-RU"/>
    </w:rPr>
  </w:style>
  <w:style w:type="character" w:customStyle="1" w:styleId="SegoeUI95pt1pt">
    <w:name w:val="Основной текст + Segoe UI;9.5 pt;Интервал 1 pt"/>
    <w:basedOn w:val="affffff"/>
    <w:rsid w:val="001C5EE2"/>
    <w:rPr>
      <w:rFonts w:ascii="Segoe UI" w:eastAsia="Segoe UI" w:hAnsi="Segoe UI" w:cs="Segoe UI"/>
      <w:b w:val="0"/>
      <w:bCs w:val="0"/>
      <w:i w:val="0"/>
      <w:iCs w:val="0"/>
      <w:smallCaps w:val="0"/>
      <w:strike w:val="0"/>
      <w:color w:val="000000"/>
      <w:spacing w:val="20"/>
      <w:w w:val="100"/>
      <w:position w:val="0"/>
      <w:sz w:val="19"/>
      <w:szCs w:val="19"/>
      <w:u w:val="none"/>
      <w:lang w:val="ru-RU"/>
    </w:rPr>
  </w:style>
  <w:style w:type="character" w:customStyle="1" w:styleId="Arial65pt">
    <w:name w:val="Основной текст + Arial;6.5 pt"/>
    <w:basedOn w:val="affffff"/>
    <w:rsid w:val="001C5EE2"/>
    <w:rPr>
      <w:b w:val="0"/>
      <w:bCs w:val="0"/>
      <w:i w:val="0"/>
      <w:iCs w:val="0"/>
      <w:smallCaps w:val="0"/>
      <w:strike w:val="0"/>
      <w:color w:val="000000"/>
      <w:spacing w:val="0"/>
      <w:w w:val="100"/>
      <w:position w:val="0"/>
      <w:sz w:val="13"/>
      <w:szCs w:val="13"/>
      <w:u w:val="none"/>
      <w:lang w:val="ru-RU"/>
    </w:rPr>
  </w:style>
  <w:style w:type="character" w:customStyle="1" w:styleId="CenturySchoolbook65pt">
    <w:name w:val="Основной текст + Century Schoolbook;6.5 pt"/>
    <w:basedOn w:val="affffff"/>
    <w:rsid w:val="001C5EE2"/>
    <w:rPr>
      <w:rFonts w:ascii="Century Schoolbook" w:eastAsia="Century Schoolbook" w:hAnsi="Century Schoolbook" w:cs="Century Schoolbook"/>
      <w:b w:val="0"/>
      <w:bCs w:val="0"/>
      <w:i w:val="0"/>
      <w:iCs w:val="0"/>
      <w:smallCaps w:val="0"/>
      <w:strike w:val="0"/>
      <w:color w:val="000000"/>
      <w:spacing w:val="0"/>
      <w:w w:val="100"/>
      <w:position w:val="0"/>
      <w:sz w:val="13"/>
      <w:szCs w:val="13"/>
      <w:u w:val="none"/>
      <w:lang w:val="ru-RU"/>
    </w:rPr>
  </w:style>
  <w:style w:type="character" w:customStyle="1" w:styleId="Arial6pt0">
    <w:name w:val="Основной текст + Arial;6 pt;Курсив"/>
    <w:basedOn w:val="affffff"/>
    <w:rsid w:val="001C5EE2"/>
    <w:rPr>
      <w:b w:val="0"/>
      <w:bCs w:val="0"/>
      <w:i/>
      <w:iCs/>
      <w:smallCaps w:val="0"/>
      <w:strike w:val="0"/>
      <w:color w:val="000000"/>
      <w:spacing w:val="0"/>
      <w:w w:val="100"/>
      <w:position w:val="0"/>
      <w:sz w:val="12"/>
      <w:szCs w:val="12"/>
      <w:u w:val="none"/>
      <w:lang w:val="ru-RU"/>
    </w:rPr>
  </w:style>
  <w:style w:type="character" w:customStyle="1" w:styleId="CenturySchoolbook6pt-1pt">
    <w:name w:val="Основной текст + Century Schoolbook;6 pt;Интервал -1 pt"/>
    <w:basedOn w:val="affffff"/>
    <w:rsid w:val="001C5EE2"/>
    <w:rPr>
      <w:rFonts w:ascii="Century Schoolbook" w:eastAsia="Century Schoolbook" w:hAnsi="Century Schoolbook" w:cs="Century Schoolbook"/>
      <w:b w:val="0"/>
      <w:bCs w:val="0"/>
      <w:i w:val="0"/>
      <w:iCs w:val="0"/>
      <w:smallCaps w:val="0"/>
      <w:strike w:val="0"/>
      <w:color w:val="000000"/>
      <w:spacing w:val="-20"/>
      <w:w w:val="100"/>
      <w:position w:val="0"/>
      <w:sz w:val="12"/>
      <w:szCs w:val="12"/>
      <w:u w:val="none"/>
      <w:lang w:val="ru-RU"/>
    </w:rPr>
  </w:style>
  <w:style w:type="character" w:customStyle="1" w:styleId="Arial125pt30">
    <w:name w:val="Основной текст + Arial;12.5 pt;Масштаб 30%"/>
    <w:basedOn w:val="affffff"/>
    <w:rsid w:val="001C5EE2"/>
    <w:rPr>
      <w:b w:val="0"/>
      <w:bCs w:val="0"/>
      <w:i w:val="0"/>
      <w:iCs w:val="0"/>
      <w:smallCaps w:val="0"/>
      <w:strike w:val="0"/>
      <w:color w:val="000000"/>
      <w:spacing w:val="0"/>
      <w:w w:val="30"/>
      <w:position w:val="0"/>
      <w:sz w:val="25"/>
      <w:szCs w:val="25"/>
      <w:u w:val="none"/>
      <w:lang w:val="en-US"/>
    </w:rPr>
  </w:style>
  <w:style w:type="character" w:customStyle="1" w:styleId="CenturySchoolbook6pt0pt">
    <w:name w:val="Основной текст + Century Schoolbook;6 pt;Интервал 0 pt"/>
    <w:basedOn w:val="affffff"/>
    <w:rsid w:val="001C5EE2"/>
    <w:rPr>
      <w:rFonts w:ascii="Century Schoolbook" w:eastAsia="Century Schoolbook" w:hAnsi="Century Schoolbook" w:cs="Century Schoolbook"/>
      <w:b w:val="0"/>
      <w:bCs w:val="0"/>
      <w:i w:val="0"/>
      <w:iCs w:val="0"/>
      <w:smallCaps w:val="0"/>
      <w:strike w:val="0"/>
      <w:color w:val="000000"/>
      <w:spacing w:val="10"/>
      <w:w w:val="100"/>
      <w:position w:val="0"/>
      <w:sz w:val="12"/>
      <w:szCs w:val="12"/>
      <w:u w:val="none"/>
      <w:lang w:val="ru-RU"/>
    </w:rPr>
  </w:style>
  <w:style w:type="character" w:customStyle="1" w:styleId="SegoeUI5pt1pt">
    <w:name w:val="Основной текст + Segoe UI;5 pt;Курсив;Интервал 1 pt"/>
    <w:basedOn w:val="affffff"/>
    <w:rsid w:val="001C5EE2"/>
    <w:rPr>
      <w:rFonts w:ascii="Segoe UI" w:eastAsia="Segoe UI" w:hAnsi="Segoe UI" w:cs="Segoe UI"/>
      <w:b w:val="0"/>
      <w:bCs w:val="0"/>
      <w:i/>
      <w:iCs/>
      <w:smallCaps w:val="0"/>
      <w:strike w:val="0"/>
      <w:color w:val="000000"/>
      <w:spacing w:val="20"/>
      <w:w w:val="100"/>
      <w:position w:val="0"/>
      <w:sz w:val="10"/>
      <w:szCs w:val="10"/>
      <w:u w:val="none"/>
      <w:lang w:val="ru-RU"/>
    </w:rPr>
  </w:style>
  <w:style w:type="character" w:customStyle="1" w:styleId="CenturySchoolbook65pt0pt">
    <w:name w:val="Основной текст + Century Schoolbook;6.5 pt;Курсив;Интервал 0 pt"/>
    <w:basedOn w:val="affffff"/>
    <w:rsid w:val="001C5EE2"/>
    <w:rPr>
      <w:rFonts w:ascii="Century Schoolbook" w:eastAsia="Century Schoolbook" w:hAnsi="Century Schoolbook" w:cs="Century Schoolbook"/>
      <w:b w:val="0"/>
      <w:bCs w:val="0"/>
      <w:i/>
      <w:iCs/>
      <w:smallCaps w:val="0"/>
      <w:strike w:val="0"/>
      <w:color w:val="000000"/>
      <w:spacing w:val="10"/>
      <w:w w:val="100"/>
      <w:position w:val="0"/>
      <w:sz w:val="13"/>
      <w:szCs w:val="13"/>
      <w:u w:val="none"/>
      <w:lang w:val="ru-RU"/>
    </w:rPr>
  </w:style>
  <w:style w:type="paragraph" w:customStyle="1" w:styleId="55">
    <w:name w:val="Основной текст5"/>
    <w:basedOn w:val="aff1"/>
    <w:uiPriority w:val="99"/>
    <w:qFormat/>
    <w:rsid w:val="001C5EE2"/>
    <w:pPr>
      <w:widowControl w:val="0"/>
      <w:shd w:val="clear" w:color="auto" w:fill="FFFFFF"/>
      <w:spacing w:after="60" w:line="115" w:lineRule="exact"/>
    </w:pPr>
    <w:rPr>
      <w:rFonts w:ascii="Microsoft Sans Serif" w:eastAsia="Microsoft Sans Serif" w:hAnsi="Microsoft Sans Serif" w:cs="Microsoft Sans Serif"/>
      <w:color w:val="000000"/>
      <w:sz w:val="9"/>
      <w:szCs w:val="9"/>
    </w:rPr>
  </w:style>
  <w:style w:type="character" w:customStyle="1" w:styleId="affffffffffb">
    <w:name w:val="Основной текст + Курсив"/>
    <w:basedOn w:val="affffff"/>
    <w:uiPriority w:val="99"/>
    <w:rsid w:val="001C5EE2"/>
    <w:rPr>
      <w:rFonts w:ascii="Microsoft Sans Serif" w:eastAsia="Microsoft Sans Serif" w:hAnsi="Microsoft Sans Serif" w:cs="Microsoft Sans Serif"/>
      <w:b w:val="0"/>
      <w:bCs w:val="0"/>
      <w:i/>
      <w:iCs/>
      <w:smallCaps w:val="0"/>
      <w:strike w:val="0"/>
      <w:color w:val="000000"/>
      <w:spacing w:val="0"/>
      <w:w w:val="100"/>
      <w:position w:val="0"/>
      <w:sz w:val="9"/>
      <w:szCs w:val="9"/>
      <w:u w:val="none"/>
      <w:lang w:val="ru-RU"/>
    </w:rPr>
  </w:style>
  <w:style w:type="character" w:customStyle="1" w:styleId="4pt0pt">
    <w:name w:val="Основной текст + 4 pt;Курсив;Интервал 0 pt"/>
    <w:basedOn w:val="affffff"/>
    <w:rsid w:val="001C5EE2"/>
    <w:rPr>
      <w:rFonts w:ascii="Microsoft Sans Serif" w:eastAsia="Microsoft Sans Serif" w:hAnsi="Microsoft Sans Serif" w:cs="Microsoft Sans Serif"/>
      <w:b w:val="0"/>
      <w:bCs w:val="0"/>
      <w:i/>
      <w:iCs/>
      <w:smallCaps w:val="0"/>
      <w:strike w:val="0"/>
      <w:color w:val="000000"/>
      <w:spacing w:val="10"/>
      <w:w w:val="100"/>
      <w:position w:val="0"/>
      <w:sz w:val="8"/>
      <w:szCs w:val="8"/>
      <w:u w:val="none"/>
      <w:lang w:val="ru-RU"/>
    </w:rPr>
  </w:style>
  <w:style w:type="character" w:customStyle="1" w:styleId="4pt">
    <w:name w:val="Основной текст + 4 pt"/>
    <w:basedOn w:val="affffff"/>
    <w:rsid w:val="001C5EE2"/>
    <w:rPr>
      <w:rFonts w:ascii="Microsoft Sans Serif" w:eastAsia="Microsoft Sans Serif" w:hAnsi="Microsoft Sans Serif" w:cs="Microsoft Sans Serif"/>
      <w:b w:val="0"/>
      <w:bCs w:val="0"/>
      <w:i w:val="0"/>
      <w:iCs w:val="0"/>
      <w:smallCaps w:val="0"/>
      <w:strike w:val="0"/>
      <w:color w:val="000000"/>
      <w:spacing w:val="0"/>
      <w:w w:val="100"/>
      <w:position w:val="0"/>
      <w:sz w:val="8"/>
      <w:szCs w:val="8"/>
      <w:u w:val="none"/>
      <w:lang w:val="en-US"/>
    </w:rPr>
  </w:style>
  <w:style w:type="character" w:customStyle="1" w:styleId="TimesNewRoman">
    <w:name w:val="Основной текст + Times New Roman"/>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9"/>
      <w:szCs w:val="9"/>
      <w:u w:val="none"/>
      <w:lang w:val="ru-RU"/>
    </w:rPr>
  </w:style>
  <w:style w:type="character" w:customStyle="1" w:styleId="1fffd">
    <w:name w:val="Тема примечания Знак1"/>
    <w:basedOn w:val="1ffe"/>
    <w:uiPriority w:val="99"/>
    <w:semiHidden/>
    <w:rsid w:val="001C5EE2"/>
    <w:rPr>
      <w:rFonts w:ascii="Times New Roman" w:eastAsia="Calibri" w:hAnsi="Times New Roman"/>
      <w:b/>
      <w:bCs/>
      <w:color w:val="000000"/>
      <w:sz w:val="20"/>
      <w:szCs w:val="20"/>
      <w:lang w:val="ru-RU" w:eastAsia="ru-RU" w:bidi="ar-SA"/>
    </w:rPr>
  </w:style>
  <w:style w:type="character" w:customStyle="1" w:styleId="s100">
    <w:name w:val="s_10"/>
    <w:basedOn w:val="aff3"/>
    <w:rsid w:val="001C5EE2"/>
  </w:style>
  <w:style w:type="character" w:customStyle="1" w:styleId="affffffffffc">
    <w:name w:val="Символ нумерации"/>
    <w:rsid w:val="001C5EE2"/>
  </w:style>
  <w:style w:type="paragraph" w:customStyle="1" w:styleId="1fffe">
    <w:name w:val="Заголовок1"/>
    <w:basedOn w:val="aff1"/>
    <w:next w:val="affffa"/>
    <w:uiPriority w:val="99"/>
    <w:qFormat/>
    <w:rsid w:val="001C5EE2"/>
    <w:pPr>
      <w:keepNext/>
      <w:widowControl w:val="0"/>
      <w:suppressAutoHyphens/>
      <w:spacing w:before="240" w:after="120"/>
    </w:pPr>
    <w:rPr>
      <w:rFonts w:ascii="Arial" w:eastAsia="Lucida Sans Unicode" w:hAnsi="Arial" w:cs="Tahoma"/>
      <w:kern w:val="1"/>
      <w:sz w:val="28"/>
      <w:szCs w:val="28"/>
      <w:lang w:eastAsia="en-US"/>
    </w:rPr>
  </w:style>
  <w:style w:type="paragraph" w:customStyle="1" w:styleId="1ffff">
    <w:name w:val="Название1"/>
    <w:basedOn w:val="aff1"/>
    <w:uiPriority w:val="99"/>
    <w:qFormat/>
    <w:rsid w:val="001C5EE2"/>
    <w:pPr>
      <w:widowControl w:val="0"/>
      <w:suppressLineNumbers/>
      <w:suppressAutoHyphens/>
      <w:spacing w:before="120" w:after="120"/>
    </w:pPr>
    <w:rPr>
      <w:rFonts w:eastAsia="Lucida Sans Unicode" w:cs="Tahoma"/>
      <w:i/>
      <w:iCs/>
      <w:kern w:val="1"/>
      <w:lang w:eastAsia="en-US"/>
    </w:rPr>
  </w:style>
  <w:style w:type="paragraph" w:customStyle="1" w:styleId="1ffff0">
    <w:name w:val="Указатель1"/>
    <w:basedOn w:val="aff1"/>
    <w:uiPriority w:val="99"/>
    <w:qFormat/>
    <w:rsid w:val="001C5EE2"/>
    <w:pPr>
      <w:widowControl w:val="0"/>
      <w:suppressLineNumbers/>
      <w:suppressAutoHyphens/>
    </w:pPr>
    <w:rPr>
      <w:rFonts w:eastAsia="Lucida Sans Unicode" w:cs="Tahoma"/>
      <w:kern w:val="1"/>
      <w:lang w:eastAsia="en-US"/>
    </w:rPr>
  </w:style>
  <w:style w:type="character" w:customStyle="1" w:styleId="9pt">
    <w:name w:val="Основной текст + 9 pt;Полужирный"/>
    <w:basedOn w:val="affffff"/>
    <w:rsid w:val="001C5EE2"/>
    <w:rPr>
      <w:rFonts w:ascii="Times New Roman" w:eastAsia="Times New Roman" w:hAnsi="Times New Roman" w:cs="Times New Roman"/>
      <w:b/>
      <w:bCs/>
      <w:i w:val="0"/>
      <w:iCs w:val="0"/>
      <w:smallCaps w:val="0"/>
      <w:strike w:val="0"/>
      <w:color w:val="000000"/>
      <w:spacing w:val="0"/>
      <w:w w:val="100"/>
      <w:position w:val="0"/>
      <w:sz w:val="18"/>
      <w:szCs w:val="18"/>
      <w:u w:val="none"/>
      <w:lang w:val="ru-RU"/>
    </w:rPr>
  </w:style>
  <w:style w:type="paragraph" w:customStyle="1" w:styleId="93">
    <w:name w:val="Основной текст9"/>
    <w:basedOn w:val="aff1"/>
    <w:uiPriority w:val="99"/>
    <w:qFormat/>
    <w:rsid w:val="001C5EE2"/>
    <w:pPr>
      <w:widowControl w:val="0"/>
      <w:shd w:val="clear" w:color="auto" w:fill="FFFFFF"/>
      <w:spacing w:before="540" w:after="240" w:line="230" w:lineRule="exact"/>
      <w:jc w:val="both"/>
    </w:pPr>
    <w:rPr>
      <w:color w:val="000000"/>
      <w:sz w:val="19"/>
      <w:szCs w:val="19"/>
    </w:rPr>
  </w:style>
  <w:style w:type="character" w:customStyle="1" w:styleId="13pt">
    <w:name w:val="Основной текст + 13 pt;Полужирный;Курсив"/>
    <w:basedOn w:val="affffff"/>
    <w:rsid w:val="001C5EE2"/>
    <w:rPr>
      <w:rFonts w:ascii="Times New Roman" w:eastAsia="Times New Roman" w:hAnsi="Times New Roman" w:cs="Times New Roman"/>
      <w:b/>
      <w:bCs/>
      <w:i/>
      <w:iCs/>
      <w:smallCaps w:val="0"/>
      <w:strike w:val="0"/>
      <w:color w:val="000000"/>
      <w:spacing w:val="0"/>
      <w:w w:val="100"/>
      <w:position w:val="0"/>
      <w:sz w:val="26"/>
      <w:szCs w:val="26"/>
      <w:u w:val="none"/>
      <w:lang w:val="ru-RU"/>
    </w:rPr>
  </w:style>
  <w:style w:type="character" w:customStyle="1" w:styleId="10pt0pt">
    <w:name w:val="Основной текст + 10 pt;Полужирный;Интервал 0 pt"/>
    <w:basedOn w:val="affffff"/>
    <w:rsid w:val="001C5EE2"/>
    <w:rPr>
      <w:rFonts w:ascii="Times New Roman" w:eastAsia="Times New Roman" w:hAnsi="Times New Roman" w:cs="Times New Roman"/>
      <w:b/>
      <w:bCs/>
      <w:i w:val="0"/>
      <w:iCs w:val="0"/>
      <w:smallCaps w:val="0"/>
      <w:strike w:val="0"/>
      <w:color w:val="000000"/>
      <w:spacing w:val="-10"/>
      <w:w w:val="100"/>
      <w:position w:val="0"/>
      <w:sz w:val="20"/>
      <w:szCs w:val="20"/>
      <w:u w:val="none"/>
      <w:lang w:val="ru-RU"/>
    </w:rPr>
  </w:style>
  <w:style w:type="character" w:customStyle="1" w:styleId="9pt0">
    <w:name w:val="Основной текст + 9 pt"/>
    <w:basedOn w:val="affffff"/>
    <w:uiPriority w:val="99"/>
    <w:rsid w:val="001C5EE2"/>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85pt0">
    <w:name w:val="Основной текст + 8.5 pt"/>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rPr>
  </w:style>
  <w:style w:type="character" w:customStyle="1" w:styleId="FranklinGothicHeavy45pt">
    <w:name w:val="Основной текст + Franklin Gothic Heavy;4.5 pt"/>
    <w:basedOn w:val="affffff"/>
    <w:rsid w:val="001C5EE2"/>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ru-RU"/>
    </w:rPr>
  </w:style>
  <w:style w:type="character" w:customStyle="1" w:styleId="20pt">
    <w:name w:val="Основной текст + 20 pt"/>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40"/>
      <w:szCs w:val="40"/>
      <w:u w:val="none"/>
      <w:lang w:val="ru-RU"/>
    </w:rPr>
  </w:style>
  <w:style w:type="character" w:customStyle="1" w:styleId="Exact">
    <w:name w:val="Основной текст Exact"/>
    <w:basedOn w:val="aff3"/>
    <w:rsid w:val="001C5EE2"/>
    <w:rPr>
      <w:rFonts w:ascii="Times New Roman" w:eastAsia="Times New Roman" w:hAnsi="Times New Roman" w:cs="Times New Roman"/>
      <w:b w:val="0"/>
      <w:bCs w:val="0"/>
      <w:i w:val="0"/>
      <w:iCs w:val="0"/>
      <w:smallCaps w:val="0"/>
      <w:strike w:val="0"/>
      <w:spacing w:val="1"/>
      <w:sz w:val="25"/>
      <w:szCs w:val="25"/>
      <w:u w:val="none"/>
    </w:rPr>
  </w:style>
  <w:style w:type="character" w:customStyle="1" w:styleId="175pt">
    <w:name w:val="Основной текст + 17.5 pt"/>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35"/>
      <w:szCs w:val="35"/>
      <w:u w:val="none"/>
      <w:lang w:val="ru-RU"/>
    </w:rPr>
  </w:style>
  <w:style w:type="character" w:customStyle="1" w:styleId="11pt">
    <w:name w:val="Основной текст + 11 pt"/>
    <w:aliases w:val="Интервал 0 pt11"/>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115pt0">
    <w:name w:val="Основной текст + 11.5 pt"/>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7pt">
    <w:name w:val="Основной текст + 7 pt"/>
    <w:aliases w:val="Не полужирный10,Малые прописные"/>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rPr>
  </w:style>
  <w:style w:type="character" w:customStyle="1" w:styleId="3fc">
    <w:name w:val="Основной текст (3)_"/>
    <w:basedOn w:val="aff3"/>
    <w:link w:val="3fd"/>
    <w:uiPriority w:val="99"/>
    <w:locked/>
    <w:rsid w:val="001C5EE2"/>
    <w:rPr>
      <w:noProof/>
      <w:shd w:val="clear" w:color="auto" w:fill="FFFFFF"/>
    </w:rPr>
  </w:style>
  <w:style w:type="character" w:customStyle="1" w:styleId="2ff8">
    <w:name w:val="Подпись к таблице (2)_"/>
    <w:basedOn w:val="aff3"/>
    <w:link w:val="2ff9"/>
    <w:uiPriority w:val="99"/>
    <w:locked/>
    <w:rsid w:val="001C5EE2"/>
    <w:rPr>
      <w:rFonts w:ascii="Arial" w:hAnsi="Arial" w:cs="Arial"/>
      <w:shd w:val="clear" w:color="auto" w:fill="FFFFFF"/>
    </w:rPr>
  </w:style>
  <w:style w:type="character" w:customStyle="1" w:styleId="56">
    <w:name w:val="Основной текст (5)_"/>
    <w:basedOn w:val="aff3"/>
    <w:link w:val="57"/>
    <w:uiPriority w:val="99"/>
    <w:locked/>
    <w:rsid w:val="001C5EE2"/>
    <w:rPr>
      <w:rFonts w:ascii="Microsoft Sans Serif" w:hAnsi="Microsoft Sans Serif" w:cs="Microsoft Sans Serif"/>
      <w:noProof/>
      <w:sz w:val="19"/>
      <w:szCs w:val="19"/>
      <w:shd w:val="clear" w:color="auto" w:fill="FFFFFF"/>
    </w:rPr>
  </w:style>
  <w:style w:type="character" w:customStyle="1" w:styleId="68">
    <w:name w:val="Основной текст (6)_"/>
    <w:basedOn w:val="aff3"/>
    <w:link w:val="69"/>
    <w:uiPriority w:val="99"/>
    <w:locked/>
    <w:rsid w:val="001C5EE2"/>
    <w:rPr>
      <w:rFonts w:ascii="Microsoft Sans Serif" w:hAnsi="Microsoft Sans Serif" w:cs="Microsoft Sans Serif"/>
      <w:sz w:val="14"/>
      <w:szCs w:val="14"/>
      <w:shd w:val="clear" w:color="auto" w:fill="FFFFFF"/>
    </w:rPr>
  </w:style>
  <w:style w:type="character" w:customStyle="1" w:styleId="76">
    <w:name w:val="Основной текст (7)_"/>
    <w:basedOn w:val="aff3"/>
    <w:link w:val="77"/>
    <w:uiPriority w:val="99"/>
    <w:locked/>
    <w:rsid w:val="001C5EE2"/>
    <w:rPr>
      <w:rFonts w:ascii="Arial" w:hAnsi="Arial" w:cs="Arial"/>
      <w:noProof/>
      <w:shd w:val="clear" w:color="auto" w:fill="FFFFFF"/>
    </w:rPr>
  </w:style>
  <w:style w:type="character" w:customStyle="1" w:styleId="1pt">
    <w:name w:val="Основной текст + Интервал 1 pt"/>
    <w:basedOn w:val="1ffd"/>
    <w:uiPriority w:val="99"/>
    <w:rsid w:val="001C5EE2"/>
    <w:rPr>
      <w:rFonts w:ascii="Arial" w:hAnsi="Arial" w:cs="Arial"/>
      <w:spacing w:val="20"/>
      <w:sz w:val="20"/>
      <w:szCs w:val="20"/>
      <w:lang w:val="ru-RU" w:eastAsia="ru-RU" w:bidi="ar-SA"/>
    </w:rPr>
  </w:style>
  <w:style w:type="character" w:customStyle="1" w:styleId="21pt">
    <w:name w:val="Основной текст (2) + Интервал 1 pt"/>
    <w:basedOn w:val="2ff0"/>
    <w:uiPriority w:val="99"/>
    <w:rsid w:val="001C5EE2"/>
    <w:rPr>
      <w:rFonts w:ascii="Arial" w:hAnsi="Arial" w:cs="Arial"/>
      <w:b/>
      <w:bCs/>
      <w:spacing w:val="30"/>
      <w:sz w:val="20"/>
      <w:szCs w:val="20"/>
      <w:shd w:val="clear" w:color="auto" w:fill="FFFFFF"/>
    </w:rPr>
  </w:style>
  <w:style w:type="character" w:customStyle="1" w:styleId="84">
    <w:name w:val="Основной текст (8)_"/>
    <w:basedOn w:val="aff3"/>
    <w:link w:val="85"/>
    <w:uiPriority w:val="99"/>
    <w:locked/>
    <w:rsid w:val="001C5EE2"/>
    <w:rPr>
      <w:rFonts w:ascii="Microsoft Sans Serif" w:hAnsi="Microsoft Sans Serif" w:cs="Microsoft Sans Serif"/>
      <w:noProof/>
      <w:shd w:val="clear" w:color="auto" w:fill="FFFFFF"/>
    </w:rPr>
  </w:style>
  <w:style w:type="character" w:customStyle="1" w:styleId="1pt2">
    <w:name w:val="Основной текст + Интервал 1 pt2"/>
    <w:basedOn w:val="1ffd"/>
    <w:uiPriority w:val="99"/>
    <w:rsid w:val="001C5EE2"/>
    <w:rPr>
      <w:rFonts w:ascii="Arial" w:hAnsi="Arial" w:cs="Arial"/>
      <w:spacing w:val="20"/>
      <w:sz w:val="20"/>
      <w:szCs w:val="20"/>
      <w:lang w:val="ru-RU" w:eastAsia="ru-RU" w:bidi="ar-SA"/>
    </w:rPr>
  </w:style>
  <w:style w:type="character" w:customStyle="1" w:styleId="94">
    <w:name w:val="Основной текст (9)_"/>
    <w:basedOn w:val="aff3"/>
    <w:link w:val="95"/>
    <w:uiPriority w:val="99"/>
    <w:locked/>
    <w:rsid w:val="001C5EE2"/>
    <w:rPr>
      <w:rFonts w:ascii="Arial" w:hAnsi="Arial" w:cs="Arial"/>
      <w:noProof/>
      <w:shd w:val="clear" w:color="auto" w:fill="FFFFFF"/>
    </w:rPr>
  </w:style>
  <w:style w:type="character" w:customStyle="1" w:styleId="117">
    <w:name w:val="Основной текст (11)_"/>
    <w:basedOn w:val="aff3"/>
    <w:link w:val="118"/>
    <w:uiPriority w:val="99"/>
    <w:locked/>
    <w:rsid w:val="001C5EE2"/>
    <w:rPr>
      <w:rFonts w:ascii="Arial" w:hAnsi="Arial" w:cs="Arial"/>
      <w:noProof/>
      <w:shd w:val="clear" w:color="auto" w:fill="FFFFFF"/>
    </w:rPr>
  </w:style>
  <w:style w:type="character" w:customStyle="1" w:styleId="affffffffffd">
    <w:name w:val="Подпись к таблице_"/>
    <w:basedOn w:val="aff3"/>
    <w:link w:val="1ffff1"/>
    <w:locked/>
    <w:rsid w:val="001C5EE2"/>
    <w:rPr>
      <w:rFonts w:ascii="Arial" w:hAnsi="Arial" w:cs="Arial"/>
      <w:b/>
      <w:bCs/>
      <w:shd w:val="clear" w:color="auto" w:fill="FFFFFF"/>
    </w:rPr>
  </w:style>
  <w:style w:type="character" w:customStyle="1" w:styleId="affffffffffe">
    <w:name w:val="Подпись к таблице"/>
    <w:basedOn w:val="affffffffffd"/>
    <w:uiPriority w:val="99"/>
    <w:rsid w:val="001C5EE2"/>
    <w:rPr>
      <w:rFonts w:ascii="Arial" w:hAnsi="Arial" w:cs="Arial"/>
      <w:b/>
      <w:bCs/>
      <w:u w:val="single"/>
      <w:shd w:val="clear" w:color="auto" w:fill="FFFFFF"/>
    </w:rPr>
  </w:style>
  <w:style w:type="character" w:customStyle="1" w:styleId="122">
    <w:name w:val="Основной текст (12)_"/>
    <w:basedOn w:val="aff3"/>
    <w:link w:val="124"/>
    <w:uiPriority w:val="99"/>
    <w:locked/>
    <w:rsid w:val="001C5EE2"/>
    <w:rPr>
      <w:rFonts w:ascii="Microsoft Sans Serif" w:hAnsi="Microsoft Sans Serif" w:cs="Microsoft Sans Serif"/>
      <w:noProof/>
      <w:shd w:val="clear" w:color="auto" w:fill="FFFFFF"/>
    </w:rPr>
  </w:style>
  <w:style w:type="character" w:customStyle="1" w:styleId="133">
    <w:name w:val="Основной текст (13)_"/>
    <w:basedOn w:val="aff3"/>
    <w:link w:val="134"/>
    <w:uiPriority w:val="99"/>
    <w:locked/>
    <w:rsid w:val="001C5EE2"/>
    <w:rPr>
      <w:rFonts w:ascii="Arial" w:hAnsi="Arial" w:cs="Arial"/>
      <w:noProof/>
      <w:sz w:val="19"/>
      <w:szCs w:val="19"/>
      <w:shd w:val="clear" w:color="auto" w:fill="FFFFFF"/>
    </w:rPr>
  </w:style>
  <w:style w:type="character" w:customStyle="1" w:styleId="143">
    <w:name w:val="Основной текст (14)_"/>
    <w:basedOn w:val="aff3"/>
    <w:link w:val="144"/>
    <w:uiPriority w:val="99"/>
    <w:locked/>
    <w:rsid w:val="001C5EE2"/>
    <w:rPr>
      <w:rFonts w:ascii="Microsoft Sans Serif" w:hAnsi="Microsoft Sans Serif" w:cs="Microsoft Sans Serif"/>
      <w:noProof/>
      <w:shd w:val="clear" w:color="auto" w:fill="FFFFFF"/>
    </w:rPr>
  </w:style>
  <w:style w:type="character" w:customStyle="1" w:styleId="TrebuchetMS">
    <w:name w:val="Основной текст + Trebuchet MS"/>
    <w:aliases w:val="Полужирный,Основной текст (2) + 14 pt,Основной текст (2) + 9,Основной текст (2) + 10,Основной текст (12) + 5,Основной текст (24) + 6 pt"/>
    <w:basedOn w:val="1ffd"/>
    <w:uiPriority w:val="99"/>
    <w:rsid w:val="001C5EE2"/>
    <w:rPr>
      <w:rFonts w:ascii="Trebuchet MS" w:hAnsi="Trebuchet MS" w:cs="Trebuchet MS"/>
      <w:b/>
      <w:bCs/>
      <w:noProof/>
      <w:spacing w:val="0"/>
      <w:sz w:val="20"/>
      <w:szCs w:val="20"/>
      <w:lang w:val="ru-RU" w:eastAsia="ru-RU" w:bidi="ar-SA"/>
    </w:rPr>
  </w:style>
  <w:style w:type="character" w:customStyle="1" w:styleId="151">
    <w:name w:val="Основной текст (15)_"/>
    <w:basedOn w:val="aff3"/>
    <w:link w:val="153"/>
    <w:uiPriority w:val="99"/>
    <w:locked/>
    <w:rsid w:val="001C5EE2"/>
    <w:rPr>
      <w:rFonts w:ascii="Microsoft Sans Serif" w:hAnsi="Microsoft Sans Serif" w:cs="Microsoft Sans Serif"/>
      <w:noProof/>
      <w:shd w:val="clear" w:color="auto" w:fill="FFFFFF"/>
    </w:rPr>
  </w:style>
  <w:style w:type="character" w:customStyle="1" w:styleId="1pt1">
    <w:name w:val="Основной текст + Интервал 1 pt1"/>
    <w:basedOn w:val="1ffd"/>
    <w:uiPriority w:val="99"/>
    <w:rsid w:val="001C5EE2"/>
    <w:rPr>
      <w:rFonts w:ascii="Arial" w:hAnsi="Arial" w:cs="Arial"/>
      <w:spacing w:val="20"/>
      <w:sz w:val="20"/>
      <w:szCs w:val="20"/>
      <w:lang w:val="ru-RU" w:eastAsia="ru-RU" w:bidi="ar-SA"/>
    </w:rPr>
  </w:style>
  <w:style w:type="character" w:customStyle="1" w:styleId="160">
    <w:name w:val="Основной текст (16)_"/>
    <w:basedOn w:val="aff3"/>
    <w:link w:val="161"/>
    <w:uiPriority w:val="99"/>
    <w:locked/>
    <w:rsid w:val="001C5EE2"/>
    <w:rPr>
      <w:rFonts w:ascii="Arial" w:hAnsi="Arial" w:cs="Arial"/>
      <w:noProof/>
      <w:sz w:val="19"/>
      <w:szCs w:val="19"/>
      <w:shd w:val="clear" w:color="auto" w:fill="FFFFFF"/>
    </w:rPr>
  </w:style>
  <w:style w:type="character" w:customStyle="1" w:styleId="2ffa">
    <w:name w:val="Основной текст Знак2"/>
    <w:basedOn w:val="aff3"/>
    <w:uiPriority w:val="99"/>
    <w:semiHidden/>
    <w:rsid w:val="001C5EE2"/>
    <w:rPr>
      <w:rFonts w:cs="Arial Unicode MS"/>
      <w:color w:val="000000"/>
    </w:rPr>
  </w:style>
  <w:style w:type="paragraph" w:customStyle="1" w:styleId="3fd">
    <w:name w:val="Основной текст (3)"/>
    <w:basedOn w:val="aff1"/>
    <w:link w:val="3fc"/>
    <w:uiPriority w:val="99"/>
    <w:qFormat/>
    <w:rsid w:val="001C5EE2"/>
    <w:pPr>
      <w:shd w:val="clear" w:color="auto" w:fill="FFFFFF"/>
      <w:spacing w:line="240" w:lineRule="atLeast"/>
    </w:pPr>
    <w:rPr>
      <w:noProof/>
      <w:sz w:val="20"/>
      <w:szCs w:val="20"/>
    </w:rPr>
  </w:style>
  <w:style w:type="paragraph" w:customStyle="1" w:styleId="4f4">
    <w:name w:val="Основной текст (4)"/>
    <w:basedOn w:val="aff1"/>
    <w:link w:val="4Exact"/>
    <w:uiPriority w:val="99"/>
    <w:qFormat/>
    <w:rsid w:val="001C5EE2"/>
    <w:pPr>
      <w:shd w:val="clear" w:color="auto" w:fill="FFFFFF"/>
      <w:spacing w:line="240" w:lineRule="atLeast"/>
    </w:pPr>
    <w:rPr>
      <w:rFonts w:ascii="Microsoft Sans Serif" w:eastAsia="Arial Unicode MS" w:hAnsi="Microsoft Sans Serif" w:cs="Microsoft Sans Serif"/>
      <w:noProof/>
      <w:sz w:val="20"/>
      <w:szCs w:val="20"/>
    </w:rPr>
  </w:style>
  <w:style w:type="paragraph" w:customStyle="1" w:styleId="2ff9">
    <w:name w:val="Подпись к таблице (2)"/>
    <w:basedOn w:val="aff1"/>
    <w:link w:val="2ff8"/>
    <w:uiPriority w:val="99"/>
    <w:qFormat/>
    <w:rsid w:val="001C5EE2"/>
    <w:pPr>
      <w:shd w:val="clear" w:color="auto" w:fill="FFFFFF"/>
      <w:spacing w:line="240" w:lineRule="atLeast"/>
    </w:pPr>
    <w:rPr>
      <w:rFonts w:ascii="Arial" w:hAnsi="Arial" w:cs="Arial"/>
      <w:sz w:val="20"/>
      <w:szCs w:val="20"/>
    </w:rPr>
  </w:style>
  <w:style w:type="paragraph" w:customStyle="1" w:styleId="57">
    <w:name w:val="Основной текст (5)"/>
    <w:basedOn w:val="aff1"/>
    <w:link w:val="56"/>
    <w:uiPriority w:val="99"/>
    <w:qFormat/>
    <w:rsid w:val="001C5EE2"/>
    <w:pPr>
      <w:shd w:val="clear" w:color="auto" w:fill="FFFFFF"/>
      <w:spacing w:line="240" w:lineRule="atLeast"/>
    </w:pPr>
    <w:rPr>
      <w:rFonts w:ascii="Microsoft Sans Serif" w:hAnsi="Microsoft Sans Serif" w:cs="Microsoft Sans Serif"/>
      <w:noProof/>
      <w:sz w:val="19"/>
      <w:szCs w:val="19"/>
    </w:rPr>
  </w:style>
  <w:style w:type="paragraph" w:customStyle="1" w:styleId="69">
    <w:name w:val="Основной текст (6)"/>
    <w:basedOn w:val="aff1"/>
    <w:link w:val="68"/>
    <w:uiPriority w:val="99"/>
    <w:qFormat/>
    <w:rsid w:val="001C5EE2"/>
    <w:pPr>
      <w:shd w:val="clear" w:color="auto" w:fill="FFFFFF"/>
      <w:spacing w:line="240" w:lineRule="atLeast"/>
    </w:pPr>
    <w:rPr>
      <w:rFonts w:ascii="Microsoft Sans Serif" w:hAnsi="Microsoft Sans Serif" w:cs="Microsoft Sans Serif"/>
      <w:sz w:val="14"/>
      <w:szCs w:val="14"/>
    </w:rPr>
  </w:style>
  <w:style w:type="paragraph" w:customStyle="1" w:styleId="77">
    <w:name w:val="Основной текст (7)"/>
    <w:basedOn w:val="aff1"/>
    <w:link w:val="76"/>
    <w:uiPriority w:val="99"/>
    <w:qFormat/>
    <w:rsid w:val="001C5EE2"/>
    <w:pPr>
      <w:shd w:val="clear" w:color="auto" w:fill="FFFFFF"/>
      <w:spacing w:line="240" w:lineRule="atLeast"/>
    </w:pPr>
    <w:rPr>
      <w:rFonts w:ascii="Arial" w:hAnsi="Arial" w:cs="Arial"/>
      <w:noProof/>
      <w:sz w:val="20"/>
      <w:szCs w:val="20"/>
    </w:rPr>
  </w:style>
  <w:style w:type="paragraph" w:customStyle="1" w:styleId="85">
    <w:name w:val="Основной текст (8)"/>
    <w:basedOn w:val="aff1"/>
    <w:link w:val="84"/>
    <w:uiPriority w:val="99"/>
    <w:qFormat/>
    <w:rsid w:val="001C5EE2"/>
    <w:pPr>
      <w:shd w:val="clear" w:color="auto" w:fill="FFFFFF"/>
      <w:spacing w:line="240" w:lineRule="atLeast"/>
    </w:pPr>
    <w:rPr>
      <w:rFonts w:ascii="Microsoft Sans Serif" w:hAnsi="Microsoft Sans Serif" w:cs="Microsoft Sans Serif"/>
      <w:noProof/>
      <w:sz w:val="20"/>
      <w:szCs w:val="20"/>
    </w:rPr>
  </w:style>
  <w:style w:type="paragraph" w:customStyle="1" w:styleId="95">
    <w:name w:val="Основной текст (9)"/>
    <w:basedOn w:val="aff1"/>
    <w:link w:val="94"/>
    <w:uiPriority w:val="99"/>
    <w:qFormat/>
    <w:rsid w:val="001C5EE2"/>
    <w:pPr>
      <w:shd w:val="clear" w:color="auto" w:fill="FFFFFF"/>
      <w:spacing w:line="240" w:lineRule="atLeast"/>
    </w:pPr>
    <w:rPr>
      <w:rFonts w:ascii="Arial" w:hAnsi="Arial" w:cs="Arial"/>
      <w:noProof/>
      <w:sz w:val="20"/>
      <w:szCs w:val="20"/>
    </w:rPr>
  </w:style>
  <w:style w:type="paragraph" w:customStyle="1" w:styleId="118">
    <w:name w:val="Основной текст (11)"/>
    <w:basedOn w:val="aff1"/>
    <w:link w:val="117"/>
    <w:uiPriority w:val="99"/>
    <w:qFormat/>
    <w:rsid w:val="001C5EE2"/>
    <w:pPr>
      <w:shd w:val="clear" w:color="auto" w:fill="FFFFFF"/>
      <w:spacing w:line="240" w:lineRule="atLeast"/>
    </w:pPr>
    <w:rPr>
      <w:rFonts w:ascii="Arial" w:hAnsi="Arial" w:cs="Arial"/>
      <w:noProof/>
      <w:sz w:val="20"/>
      <w:szCs w:val="20"/>
    </w:rPr>
  </w:style>
  <w:style w:type="paragraph" w:customStyle="1" w:styleId="1ffff1">
    <w:name w:val="Подпись к таблице1"/>
    <w:basedOn w:val="aff1"/>
    <w:link w:val="affffffffffd"/>
    <w:uiPriority w:val="99"/>
    <w:qFormat/>
    <w:rsid w:val="001C5EE2"/>
    <w:pPr>
      <w:shd w:val="clear" w:color="auto" w:fill="FFFFFF"/>
      <w:spacing w:line="240" w:lineRule="atLeast"/>
    </w:pPr>
    <w:rPr>
      <w:rFonts w:ascii="Arial" w:hAnsi="Arial" w:cs="Arial"/>
      <w:b/>
      <w:bCs/>
      <w:sz w:val="20"/>
      <w:szCs w:val="20"/>
    </w:rPr>
  </w:style>
  <w:style w:type="paragraph" w:customStyle="1" w:styleId="124">
    <w:name w:val="Основной текст (12)"/>
    <w:basedOn w:val="aff1"/>
    <w:link w:val="122"/>
    <w:uiPriority w:val="99"/>
    <w:qFormat/>
    <w:rsid w:val="001C5EE2"/>
    <w:pPr>
      <w:shd w:val="clear" w:color="auto" w:fill="FFFFFF"/>
      <w:spacing w:line="240" w:lineRule="atLeast"/>
    </w:pPr>
    <w:rPr>
      <w:rFonts w:ascii="Microsoft Sans Serif" w:hAnsi="Microsoft Sans Serif" w:cs="Microsoft Sans Serif"/>
      <w:noProof/>
      <w:sz w:val="20"/>
      <w:szCs w:val="20"/>
    </w:rPr>
  </w:style>
  <w:style w:type="paragraph" w:customStyle="1" w:styleId="134">
    <w:name w:val="Основной текст (13)"/>
    <w:basedOn w:val="aff1"/>
    <w:link w:val="133"/>
    <w:uiPriority w:val="99"/>
    <w:qFormat/>
    <w:rsid w:val="001C5EE2"/>
    <w:pPr>
      <w:shd w:val="clear" w:color="auto" w:fill="FFFFFF"/>
      <w:spacing w:line="240" w:lineRule="atLeast"/>
    </w:pPr>
    <w:rPr>
      <w:rFonts w:ascii="Arial" w:hAnsi="Arial" w:cs="Arial"/>
      <w:noProof/>
      <w:sz w:val="19"/>
      <w:szCs w:val="19"/>
    </w:rPr>
  </w:style>
  <w:style w:type="paragraph" w:customStyle="1" w:styleId="144">
    <w:name w:val="Основной текст (14)"/>
    <w:basedOn w:val="aff1"/>
    <w:link w:val="143"/>
    <w:uiPriority w:val="99"/>
    <w:qFormat/>
    <w:rsid w:val="001C5EE2"/>
    <w:pPr>
      <w:shd w:val="clear" w:color="auto" w:fill="FFFFFF"/>
      <w:spacing w:line="240" w:lineRule="atLeast"/>
    </w:pPr>
    <w:rPr>
      <w:rFonts w:ascii="Microsoft Sans Serif" w:hAnsi="Microsoft Sans Serif" w:cs="Microsoft Sans Serif"/>
      <w:noProof/>
      <w:sz w:val="20"/>
      <w:szCs w:val="20"/>
    </w:rPr>
  </w:style>
  <w:style w:type="paragraph" w:customStyle="1" w:styleId="153">
    <w:name w:val="Основной текст (15)"/>
    <w:basedOn w:val="aff1"/>
    <w:link w:val="151"/>
    <w:uiPriority w:val="99"/>
    <w:qFormat/>
    <w:rsid w:val="001C5EE2"/>
    <w:pPr>
      <w:shd w:val="clear" w:color="auto" w:fill="FFFFFF"/>
      <w:spacing w:line="240" w:lineRule="atLeast"/>
    </w:pPr>
    <w:rPr>
      <w:rFonts w:ascii="Microsoft Sans Serif" w:hAnsi="Microsoft Sans Serif" w:cs="Microsoft Sans Serif"/>
      <w:noProof/>
      <w:sz w:val="20"/>
      <w:szCs w:val="20"/>
    </w:rPr>
  </w:style>
  <w:style w:type="paragraph" w:customStyle="1" w:styleId="161">
    <w:name w:val="Основной текст (16)"/>
    <w:basedOn w:val="aff1"/>
    <w:link w:val="160"/>
    <w:uiPriority w:val="99"/>
    <w:qFormat/>
    <w:rsid w:val="001C5EE2"/>
    <w:pPr>
      <w:shd w:val="clear" w:color="auto" w:fill="FFFFFF"/>
      <w:spacing w:line="240" w:lineRule="atLeast"/>
    </w:pPr>
    <w:rPr>
      <w:rFonts w:ascii="Arial" w:hAnsi="Arial" w:cs="Arial"/>
      <w:noProof/>
      <w:sz w:val="19"/>
      <w:szCs w:val="19"/>
    </w:rPr>
  </w:style>
  <w:style w:type="character" w:customStyle="1" w:styleId="770">
    <w:name w:val="Основной текст (77)_"/>
    <w:basedOn w:val="aff3"/>
    <w:link w:val="771"/>
    <w:uiPriority w:val="99"/>
    <w:locked/>
    <w:rsid w:val="001C5EE2"/>
    <w:rPr>
      <w:rFonts w:ascii="Arial" w:hAnsi="Arial" w:cs="Arial"/>
      <w:shd w:val="clear" w:color="auto" w:fill="FFFFFF"/>
    </w:rPr>
  </w:style>
  <w:style w:type="character" w:customStyle="1" w:styleId="79">
    <w:name w:val="Основной текст (79)_"/>
    <w:basedOn w:val="aff3"/>
    <w:link w:val="790"/>
    <w:uiPriority w:val="99"/>
    <w:locked/>
    <w:rsid w:val="001C5EE2"/>
    <w:rPr>
      <w:rFonts w:ascii="Arial" w:hAnsi="Arial" w:cs="Arial"/>
      <w:noProof/>
      <w:sz w:val="19"/>
      <w:szCs w:val="19"/>
      <w:shd w:val="clear" w:color="auto" w:fill="FFFFFF"/>
    </w:rPr>
  </w:style>
  <w:style w:type="character" w:customStyle="1" w:styleId="Candara">
    <w:name w:val="Основной текст + Candara"/>
    <w:aliases w:val="9,5 pt3,Основной текст (114) + Times New Roman,231,Интервал -2 pt1,Основной текст (39) + 11,Основной текст (4) + Candara,Колонтитул + Calibri,Основной текст (15) + Calibri,Основной текст (19) + Arial"/>
    <w:basedOn w:val="1ffd"/>
    <w:uiPriority w:val="99"/>
    <w:rsid w:val="001C5EE2"/>
    <w:rPr>
      <w:rFonts w:ascii="Candara" w:hAnsi="Candara" w:cs="Candara"/>
      <w:spacing w:val="0"/>
      <w:sz w:val="19"/>
      <w:szCs w:val="19"/>
      <w:lang w:val="ru-RU" w:eastAsia="ru-RU" w:bidi="ar-SA"/>
    </w:rPr>
  </w:style>
  <w:style w:type="character" w:customStyle="1" w:styleId="78">
    <w:name w:val="Основной текст (78)_"/>
    <w:basedOn w:val="aff3"/>
    <w:link w:val="780"/>
    <w:uiPriority w:val="99"/>
    <w:locked/>
    <w:rsid w:val="001C5EE2"/>
    <w:rPr>
      <w:rFonts w:ascii="Calibri" w:hAnsi="Calibri" w:cs="Calibri"/>
      <w:noProof/>
      <w:shd w:val="clear" w:color="auto" w:fill="FFFFFF"/>
    </w:rPr>
  </w:style>
  <w:style w:type="paragraph" w:customStyle="1" w:styleId="316">
    <w:name w:val="Основной текст (3)1"/>
    <w:basedOn w:val="aff1"/>
    <w:uiPriority w:val="99"/>
    <w:qFormat/>
    <w:rsid w:val="001C5EE2"/>
    <w:pPr>
      <w:shd w:val="clear" w:color="auto" w:fill="FFFFFF"/>
      <w:spacing w:line="240" w:lineRule="atLeast"/>
      <w:ind w:hanging="1520"/>
    </w:pPr>
    <w:rPr>
      <w:rFonts w:ascii="Arial" w:eastAsia="Arial Unicode MS" w:hAnsi="Arial" w:cs="Arial"/>
      <w:b/>
      <w:bCs/>
      <w:sz w:val="17"/>
      <w:szCs w:val="17"/>
    </w:rPr>
  </w:style>
  <w:style w:type="paragraph" w:customStyle="1" w:styleId="1210">
    <w:name w:val="Основной текст (12)1"/>
    <w:basedOn w:val="aff1"/>
    <w:uiPriority w:val="99"/>
    <w:qFormat/>
    <w:rsid w:val="001C5EE2"/>
    <w:pPr>
      <w:shd w:val="clear" w:color="auto" w:fill="FFFFFF"/>
      <w:spacing w:line="240" w:lineRule="atLeast"/>
    </w:pPr>
    <w:rPr>
      <w:rFonts w:ascii="Arial" w:eastAsia="Arial Unicode MS" w:hAnsi="Arial" w:cs="Arial"/>
      <w:sz w:val="18"/>
      <w:szCs w:val="18"/>
    </w:rPr>
  </w:style>
  <w:style w:type="paragraph" w:customStyle="1" w:styleId="771">
    <w:name w:val="Основной текст (77)"/>
    <w:basedOn w:val="aff1"/>
    <w:link w:val="770"/>
    <w:uiPriority w:val="99"/>
    <w:qFormat/>
    <w:rsid w:val="001C5EE2"/>
    <w:pPr>
      <w:shd w:val="clear" w:color="auto" w:fill="FFFFFF"/>
      <w:spacing w:line="240" w:lineRule="atLeast"/>
    </w:pPr>
    <w:rPr>
      <w:rFonts w:ascii="Arial" w:hAnsi="Arial" w:cs="Arial"/>
      <w:sz w:val="20"/>
      <w:szCs w:val="20"/>
    </w:rPr>
  </w:style>
  <w:style w:type="paragraph" w:customStyle="1" w:styleId="790">
    <w:name w:val="Основной текст (79)"/>
    <w:basedOn w:val="aff1"/>
    <w:link w:val="79"/>
    <w:uiPriority w:val="99"/>
    <w:qFormat/>
    <w:rsid w:val="001C5EE2"/>
    <w:pPr>
      <w:shd w:val="clear" w:color="auto" w:fill="FFFFFF"/>
      <w:spacing w:line="240" w:lineRule="atLeast"/>
    </w:pPr>
    <w:rPr>
      <w:rFonts w:ascii="Arial" w:hAnsi="Arial" w:cs="Arial"/>
      <w:noProof/>
      <w:sz w:val="19"/>
      <w:szCs w:val="19"/>
    </w:rPr>
  </w:style>
  <w:style w:type="paragraph" w:customStyle="1" w:styleId="780">
    <w:name w:val="Основной текст (78)"/>
    <w:basedOn w:val="aff1"/>
    <w:link w:val="78"/>
    <w:uiPriority w:val="99"/>
    <w:qFormat/>
    <w:rsid w:val="001C5EE2"/>
    <w:pPr>
      <w:shd w:val="clear" w:color="auto" w:fill="FFFFFF"/>
      <w:spacing w:line="240" w:lineRule="atLeast"/>
    </w:pPr>
    <w:rPr>
      <w:rFonts w:ascii="Calibri" w:hAnsi="Calibri" w:cs="Calibri"/>
      <w:noProof/>
      <w:sz w:val="20"/>
      <w:szCs w:val="20"/>
    </w:rPr>
  </w:style>
  <w:style w:type="character" w:customStyle="1" w:styleId="800">
    <w:name w:val="Основной текст (80)_"/>
    <w:basedOn w:val="aff3"/>
    <w:link w:val="801"/>
    <w:uiPriority w:val="99"/>
    <w:locked/>
    <w:rsid w:val="001C5EE2"/>
    <w:rPr>
      <w:rFonts w:ascii="Arial" w:hAnsi="Arial" w:cs="Arial"/>
      <w:noProof/>
      <w:sz w:val="18"/>
      <w:szCs w:val="18"/>
      <w:shd w:val="clear" w:color="auto" w:fill="FFFFFF"/>
    </w:rPr>
  </w:style>
  <w:style w:type="paragraph" w:customStyle="1" w:styleId="801">
    <w:name w:val="Основной текст (80)"/>
    <w:basedOn w:val="aff1"/>
    <w:link w:val="800"/>
    <w:uiPriority w:val="99"/>
    <w:qFormat/>
    <w:rsid w:val="001C5EE2"/>
    <w:pPr>
      <w:shd w:val="clear" w:color="auto" w:fill="FFFFFF"/>
      <w:spacing w:line="240" w:lineRule="atLeast"/>
    </w:pPr>
    <w:rPr>
      <w:rFonts w:ascii="Arial" w:hAnsi="Arial" w:cs="Arial"/>
      <w:noProof/>
      <w:sz w:val="18"/>
      <w:szCs w:val="18"/>
    </w:rPr>
  </w:style>
  <w:style w:type="character" w:customStyle="1" w:styleId="811">
    <w:name w:val="Основной текст (81)_"/>
    <w:basedOn w:val="aff3"/>
    <w:link w:val="812"/>
    <w:uiPriority w:val="99"/>
    <w:locked/>
    <w:rsid w:val="001C5EE2"/>
    <w:rPr>
      <w:rFonts w:ascii="Arial" w:hAnsi="Arial" w:cs="Arial"/>
      <w:noProof/>
      <w:sz w:val="17"/>
      <w:szCs w:val="17"/>
      <w:shd w:val="clear" w:color="auto" w:fill="FFFFFF"/>
    </w:rPr>
  </w:style>
  <w:style w:type="paragraph" w:customStyle="1" w:styleId="812">
    <w:name w:val="Основной текст (81)"/>
    <w:basedOn w:val="aff1"/>
    <w:link w:val="811"/>
    <w:uiPriority w:val="99"/>
    <w:qFormat/>
    <w:rsid w:val="001C5EE2"/>
    <w:pPr>
      <w:shd w:val="clear" w:color="auto" w:fill="FFFFFF"/>
      <w:spacing w:line="240" w:lineRule="atLeast"/>
    </w:pPr>
    <w:rPr>
      <w:rFonts w:ascii="Arial" w:hAnsi="Arial" w:cs="Arial"/>
      <w:noProof/>
      <w:sz w:val="17"/>
      <w:szCs w:val="17"/>
    </w:rPr>
  </w:style>
  <w:style w:type="character" w:customStyle="1" w:styleId="560">
    <w:name w:val="Основной текст (5) + 6"/>
    <w:aliases w:val="5 pt,Не полужирный1,Не курсив,Основной текст (4) + 8,Интервал 0 pt,Основной текст (2) + 8,Основной текст + 10 pt,Курсив,Основной текст (14) + 4 pt,Не полужирный,Интервал 0 pt5,Основной текст (18) + 11,7,5 pt30,6 pt,9 ,Не курсив14"/>
    <w:basedOn w:val="56"/>
    <w:uiPriority w:val="99"/>
    <w:rsid w:val="001C5EE2"/>
    <w:rPr>
      <w:rFonts w:ascii="Times New Roman" w:hAnsi="Times New Roman" w:cs="Times New Roman"/>
      <w:noProof/>
      <w:spacing w:val="0"/>
      <w:sz w:val="13"/>
      <w:szCs w:val="13"/>
      <w:shd w:val="clear" w:color="auto" w:fill="FFFFFF"/>
    </w:rPr>
  </w:style>
  <w:style w:type="character" w:customStyle="1" w:styleId="58">
    <w:name w:val="Основной текст + 5"/>
    <w:aliases w:val="5 pt2,Основной текст (95) + 91,Основной текст (12) + 10,Основной текст (15) + 111,Основной текст (2) + 7"/>
    <w:basedOn w:val="1ffd"/>
    <w:uiPriority w:val="99"/>
    <w:rsid w:val="001C5EE2"/>
    <w:rPr>
      <w:rFonts w:ascii="Times New Roman" w:hAnsi="Times New Roman" w:cs="Times New Roman"/>
      <w:spacing w:val="0"/>
      <w:sz w:val="11"/>
      <w:szCs w:val="11"/>
      <w:lang w:val="ru-RU" w:eastAsia="ru-RU" w:bidi="ar-SA"/>
    </w:rPr>
  </w:style>
  <w:style w:type="character" w:customStyle="1" w:styleId="86">
    <w:name w:val="Основной текст (8) + Курсив"/>
    <w:basedOn w:val="84"/>
    <w:rsid w:val="001C5EE2"/>
    <w:rPr>
      <w:rFonts w:ascii="Times New Roman" w:hAnsi="Times New Roman" w:cs="Times New Roman"/>
      <w:b/>
      <w:bCs/>
      <w:i/>
      <w:iCs/>
      <w:noProof/>
      <w:spacing w:val="0"/>
      <w:sz w:val="15"/>
      <w:szCs w:val="15"/>
      <w:shd w:val="clear" w:color="auto" w:fill="FFFFFF"/>
    </w:rPr>
  </w:style>
  <w:style w:type="character" w:customStyle="1" w:styleId="242">
    <w:name w:val="Основной текст (2)4"/>
    <w:basedOn w:val="2ff0"/>
    <w:uiPriority w:val="99"/>
    <w:rsid w:val="001C5EE2"/>
    <w:rPr>
      <w:rFonts w:ascii="Times New Roman" w:hAnsi="Times New Roman" w:cs="Times New Roman"/>
      <w:spacing w:val="0"/>
      <w:sz w:val="13"/>
      <w:szCs w:val="13"/>
      <w:shd w:val="clear" w:color="auto" w:fill="FFFFFF"/>
    </w:rPr>
  </w:style>
  <w:style w:type="paragraph" w:customStyle="1" w:styleId="afffffffffff">
    <w:name w:val="# ОСНОВНОЙ ТЕКСТ"/>
    <w:basedOn w:val="aff1"/>
    <w:uiPriority w:val="99"/>
    <w:qFormat/>
    <w:rsid w:val="001C5EE2"/>
    <w:pPr>
      <w:widowControl w:val="0"/>
      <w:overflowPunct w:val="0"/>
      <w:autoSpaceDE w:val="0"/>
      <w:autoSpaceDN w:val="0"/>
      <w:adjustRightInd w:val="0"/>
      <w:spacing w:before="60" w:after="60" w:line="288" w:lineRule="auto"/>
      <w:ind w:firstLine="709"/>
      <w:jc w:val="both"/>
      <w:textAlignment w:val="baseline"/>
    </w:pPr>
  </w:style>
  <w:style w:type="character" w:customStyle="1" w:styleId="565pt">
    <w:name w:val="Основной текст (5) + 6;5 pt;Не полужирный;Не курсив"/>
    <w:basedOn w:val="56"/>
    <w:rsid w:val="00B5048F"/>
    <w:rPr>
      <w:rFonts w:ascii="Microsoft Sans Serif" w:hAnsi="Microsoft Sans Serif" w:cs="Microsoft Sans Serif"/>
      <w:b/>
      <w:bCs/>
      <w:i/>
      <w:iCs/>
      <w:noProof/>
      <w:sz w:val="13"/>
      <w:szCs w:val="13"/>
      <w:shd w:val="clear" w:color="auto" w:fill="FFFFFF"/>
    </w:rPr>
  </w:style>
  <w:style w:type="character" w:customStyle="1" w:styleId="55pt">
    <w:name w:val="Основной текст + 5;5 pt"/>
    <w:basedOn w:val="affffff"/>
    <w:rsid w:val="00B5048F"/>
    <w:rPr>
      <w:sz w:val="11"/>
      <w:szCs w:val="11"/>
      <w:lang w:val="en-US"/>
    </w:rPr>
  </w:style>
  <w:style w:type="character" w:customStyle="1" w:styleId="87pt">
    <w:name w:val="Основной текст (8) + 7 pt;Курсив"/>
    <w:basedOn w:val="84"/>
    <w:rsid w:val="00B5048F"/>
    <w:rPr>
      <w:rFonts w:ascii="Times New Roman" w:eastAsia="Times New Roman" w:hAnsi="Times New Roman" w:cs="Times New Roman"/>
      <w:b w:val="0"/>
      <w:bCs w:val="0"/>
      <w:i/>
      <w:iCs/>
      <w:smallCaps w:val="0"/>
      <w:strike w:val="0"/>
      <w:noProof/>
      <w:spacing w:val="0"/>
      <w:sz w:val="14"/>
      <w:szCs w:val="14"/>
      <w:shd w:val="clear" w:color="auto" w:fill="FFFFFF"/>
    </w:rPr>
  </w:style>
  <w:style w:type="character" w:customStyle="1" w:styleId="26pt">
    <w:name w:val="Основной текст (2) + 6 pt"/>
    <w:basedOn w:val="2ff0"/>
    <w:rsid w:val="00B5048F"/>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62pt">
    <w:name w:val="Основной текст (6) + Интервал 2 pt"/>
    <w:basedOn w:val="68"/>
    <w:rsid w:val="00B5048F"/>
    <w:rPr>
      <w:rFonts w:ascii="Times New Roman" w:eastAsia="Times New Roman" w:hAnsi="Times New Roman" w:cs="Times New Roman"/>
      <w:b w:val="0"/>
      <w:bCs w:val="0"/>
      <w:i w:val="0"/>
      <w:iCs w:val="0"/>
      <w:smallCaps w:val="0"/>
      <w:strike w:val="0"/>
      <w:spacing w:val="40"/>
      <w:sz w:val="13"/>
      <w:szCs w:val="13"/>
      <w:shd w:val="clear" w:color="auto" w:fill="FFFFFF"/>
    </w:rPr>
  </w:style>
  <w:style w:type="character" w:customStyle="1" w:styleId="46pt">
    <w:name w:val="Основной текст (4) + 6 pt;Не полужирный;Не курсив"/>
    <w:basedOn w:val="4f3"/>
    <w:rsid w:val="00B5048F"/>
    <w:rPr>
      <w:b/>
      <w:bCs/>
      <w:i/>
      <w:iCs/>
      <w:sz w:val="12"/>
      <w:szCs w:val="12"/>
      <w:shd w:val="clear" w:color="auto" w:fill="FFFFFF"/>
    </w:rPr>
  </w:style>
  <w:style w:type="paragraph" w:customStyle="1" w:styleId="xl3346">
    <w:name w:val="xl3346"/>
    <w:basedOn w:val="aff1"/>
    <w:uiPriority w:val="99"/>
    <w:qFormat/>
    <w:rsid w:val="00B5048F"/>
    <w:pPr>
      <w:spacing w:before="100" w:beforeAutospacing="1" w:after="100" w:afterAutospacing="1"/>
    </w:pPr>
    <w:rPr>
      <w:rFonts w:ascii="Arial" w:hAnsi="Arial" w:cs="Arial"/>
      <w:sz w:val="16"/>
      <w:szCs w:val="16"/>
    </w:rPr>
  </w:style>
  <w:style w:type="paragraph" w:customStyle="1" w:styleId="xl3347">
    <w:name w:val="xl3347"/>
    <w:basedOn w:val="aff1"/>
    <w:uiPriority w:val="99"/>
    <w:qFormat/>
    <w:rsid w:val="00B5048F"/>
    <w:pPr>
      <w:spacing w:before="100" w:beforeAutospacing="1" w:after="100" w:afterAutospacing="1"/>
    </w:pPr>
    <w:rPr>
      <w:rFonts w:ascii="Arial" w:hAnsi="Arial" w:cs="Arial"/>
      <w:b/>
      <w:bCs/>
      <w:sz w:val="16"/>
      <w:szCs w:val="16"/>
    </w:rPr>
  </w:style>
  <w:style w:type="paragraph" w:customStyle="1" w:styleId="xl3348">
    <w:name w:val="xl3348"/>
    <w:basedOn w:val="aff1"/>
    <w:uiPriority w:val="99"/>
    <w:qFormat/>
    <w:rsid w:val="00B5048F"/>
    <w:pPr>
      <w:spacing w:before="100" w:beforeAutospacing="1" w:after="100" w:afterAutospacing="1"/>
    </w:pPr>
    <w:rPr>
      <w:rFonts w:ascii="Arial" w:hAnsi="Arial" w:cs="Arial"/>
      <w:i/>
      <w:iCs/>
      <w:sz w:val="16"/>
      <w:szCs w:val="16"/>
    </w:rPr>
  </w:style>
  <w:style w:type="paragraph" w:customStyle="1" w:styleId="xl3349">
    <w:name w:val="xl3349"/>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0">
    <w:name w:val="xl3350"/>
    <w:basedOn w:val="aff1"/>
    <w:uiPriority w:val="99"/>
    <w:qFormat/>
    <w:rsid w:val="00B5048F"/>
    <w:pPr>
      <w:shd w:val="clear" w:color="000000" w:fill="DAEEF3"/>
      <w:spacing w:before="100" w:beforeAutospacing="1" w:after="100" w:afterAutospacing="1"/>
      <w:jc w:val="center"/>
      <w:textAlignment w:val="center"/>
    </w:pPr>
    <w:rPr>
      <w:rFonts w:ascii="Arial" w:hAnsi="Arial" w:cs="Arial"/>
      <w:sz w:val="14"/>
      <w:szCs w:val="14"/>
    </w:rPr>
  </w:style>
  <w:style w:type="paragraph" w:customStyle="1" w:styleId="xl3351">
    <w:name w:val="xl3351"/>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2">
    <w:name w:val="xl3352"/>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Arial" w:hAnsi="Arial" w:cs="Arial"/>
      <w:b/>
      <w:bCs/>
      <w:sz w:val="14"/>
      <w:szCs w:val="14"/>
    </w:rPr>
  </w:style>
  <w:style w:type="paragraph" w:customStyle="1" w:styleId="xl3353">
    <w:name w:val="xl3353"/>
    <w:basedOn w:val="aff1"/>
    <w:uiPriority w:val="99"/>
    <w:qFormat/>
    <w:rsid w:val="00B5048F"/>
    <w:pPr>
      <w:shd w:val="clear" w:color="000000" w:fill="B7DEE8"/>
      <w:spacing w:before="100" w:beforeAutospacing="1" w:after="100" w:afterAutospacing="1"/>
      <w:jc w:val="center"/>
      <w:textAlignment w:val="center"/>
    </w:pPr>
    <w:rPr>
      <w:rFonts w:ascii="Arial" w:hAnsi="Arial" w:cs="Arial"/>
      <w:sz w:val="14"/>
      <w:szCs w:val="14"/>
    </w:rPr>
  </w:style>
  <w:style w:type="paragraph" w:customStyle="1" w:styleId="xl3354">
    <w:name w:val="xl3354"/>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55">
    <w:name w:val="xl3355"/>
    <w:basedOn w:val="aff1"/>
    <w:uiPriority w:val="99"/>
    <w:qFormat/>
    <w:rsid w:val="00B5048F"/>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sz w:val="16"/>
      <w:szCs w:val="16"/>
    </w:rPr>
  </w:style>
  <w:style w:type="paragraph" w:customStyle="1" w:styleId="xl3356">
    <w:name w:val="xl3356"/>
    <w:basedOn w:val="aff1"/>
    <w:uiPriority w:val="99"/>
    <w:qFormat/>
    <w:rsid w:val="00B5048F"/>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sz w:val="16"/>
      <w:szCs w:val="16"/>
    </w:rPr>
  </w:style>
  <w:style w:type="paragraph" w:customStyle="1" w:styleId="xl3357">
    <w:name w:val="xl3357"/>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58">
    <w:name w:val="xl3358"/>
    <w:basedOn w:val="aff1"/>
    <w:uiPriority w:val="99"/>
    <w:qFormat/>
    <w:rsid w:val="00B5048F"/>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sz w:val="16"/>
      <w:szCs w:val="16"/>
    </w:rPr>
  </w:style>
  <w:style w:type="paragraph" w:customStyle="1" w:styleId="xl3359">
    <w:name w:val="xl3359"/>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0">
    <w:name w:val="xl3360"/>
    <w:basedOn w:val="aff1"/>
    <w:uiPriority w:val="99"/>
    <w:qFormat/>
    <w:rsid w:val="00B5048F"/>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1">
    <w:name w:val="xl3361"/>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2">
    <w:name w:val="xl3362"/>
    <w:basedOn w:val="aff1"/>
    <w:uiPriority w:val="99"/>
    <w:qFormat/>
    <w:rsid w:val="00B5048F"/>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b/>
      <w:bCs/>
      <w:sz w:val="16"/>
      <w:szCs w:val="16"/>
    </w:rPr>
  </w:style>
  <w:style w:type="paragraph" w:customStyle="1" w:styleId="xl3363">
    <w:name w:val="xl3363"/>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64">
    <w:name w:val="xl3364"/>
    <w:basedOn w:val="aff1"/>
    <w:uiPriority w:val="99"/>
    <w:qFormat/>
    <w:rsid w:val="00B5048F"/>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rFonts w:ascii="Arial" w:hAnsi="Arial" w:cs="Arial"/>
      <w:sz w:val="16"/>
      <w:szCs w:val="16"/>
    </w:rPr>
  </w:style>
  <w:style w:type="paragraph" w:customStyle="1" w:styleId="xl3365">
    <w:name w:val="xl3365"/>
    <w:basedOn w:val="aff1"/>
    <w:uiPriority w:val="99"/>
    <w:qFormat/>
    <w:rsid w:val="00B5048F"/>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6">
    <w:name w:val="xl3366"/>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7">
    <w:name w:val="xl3367"/>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b/>
      <w:bCs/>
      <w:sz w:val="16"/>
      <w:szCs w:val="16"/>
    </w:rPr>
  </w:style>
  <w:style w:type="paragraph" w:customStyle="1" w:styleId="xl3368">
    <w:name w:val="xl3368"/>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9">
    <w:name w:val="xl3369"/>
    <w:basedOn w:val="aff1"/>
    <w:uiPriority w:val="99"/>
    <w:qFormat/>
    <w:rsid w:val="00B5048F"/>
    <w:pPr>
      <w:spacing w:before="100" w:beforeAutospacing="1" w:after="100" w:afterAutospacing="1"/>
    </w:pPr>
    <w:rPr>
      <w:rFonts w:ascii="Arial" w:hAnsi="Arial" w:cs="Arial"/>
      <w:b/>
      <w:bCs/>
      <w:i/>
      <w:iCs/>
      <w:sz w:val="16"/>
      <w:szCs w:val="16"/>
    </w:rPr>
  </w:style>
  <w:style w:type="paragraph" w:customStyle="1" w:styleId="xl3370">
    <w:name w:val="xl3370"/>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1">
    <w:name w:val="xl3371"/>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72">
    <w:name w:val="xl3372"/>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sz w:val="16"/>
      <w:szCs w:val="16"/>
    </w:rPr>
  </w:style>
  <w:style w:type="paragraph" w:customStyle="1" w:styleId="xl3373">
    <w:name w:val="xl3373"/>
    <w:basedOn w:val="aff1"/>
    <w:uiPriority w:val="99"/>
    <w:qFormat/>
    <w:rsid w:val="00B5048F"/>
    <w:pP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4">
    <w:name w:val="xl3374"/>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i/>
      <w:iCs/>
      <w:sz w:val="16"/>
      <w:szCs w:val="16"/>
    </w:rPr>
  </w:style>
  <w:style w:type="paragraph" w:customStyle="1" w:styleId="xl3375">
    <w:name w:val="xl3375"/>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i/>
      <w:iCs/>
      <w:sz w:val="16"/>
      <w:szCs w:val="16"/>
    </w:rPr>
  </w:style>
  <w:style w:type="paragraph" w:customStyle="1" w:styleId="xl3376">
    <w:name w:val="xl3376"/>
    <w:basedOn w:val="aff1"/>
    <w:uiPriority w:val="99"/>
    <w:qFormat/>
    <w:rsid w:val="00B5048F"/>
    <w:pPr>
      <w:shd w:val="clear" w:color="000000" w:fill="F2F2F2"/>
      <w:spacing w:before="100" w:beforeAutospacing="1" w:after="100" w:afterAutospacing="1"/>
    </w:pPr>
    <w:rPr>
      <w:rFonts w:ascii="Arial" w:hAnsi="Arial" w:cs="Arial"/>
      <w:sz w:val="16"/>
      <w:szCs w:val="16"/>
    </w:rPr>
  </w:style>
  <w:style w:type="paragraph" w:customStyle="1" w:styleId="xl3377">
    <w:name w:val="xl3377"/>
    <w:basedOn w:val="aff1"/>
    <w:uiPriority w:val="99"/>
    <w:qFormat/>
    <w:rsid w:val="00B5048F"/>
    <w:pPr>
      <w:shd w:val="clear" w:color="000000" w:fill="F2F2F2"/>
      <w:spacing w:before="100" w:beforeAutospacing="1" w:after="100" w:afterAutospacing="1"/>
    </w:pPr>
    <w:rPr>
      <w:rFonts w:ascii="Arial" w:hAnsi="Arial" w:cs="Arial"/>
      <w:b/>
      <w:bCs/>
      <w:sz w:val="16"/>
      <w:szCs w:val="16"/>
    </w:rPr>
  </w:style>
  <w:style w:type="paragraph" w:customStyle="1" w:styleId="xl3378">
    <w:name w:val="xl3378"/>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sz w:val="16"/>
      <w:szCs w:val="16"/>
    </w:rPr>
  </w:style>
  <w:style w:type="paragraph" w:customStyle="1" w:styleId="xl3379">
    <w:name w:val="xl3379"/>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80">
    <w:name w:val="xl3380"/>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b/>
      <w:bCs/>
      <w:color w:val="FFFFFF"/>
      <w:sz w:val="14"/>
      <w:szCs w:val="14"/>
    </w:rPr>
  </w:style>
  <w:style w:type="paragraph" w:customStyle="1" w:styleId="xl3381">
    <w:name w:val="xl3381"/>
    <w:basedOn w:val="aff1"/>
    <w:uiPriority w:val="99"/>
    <w:qFormat/>
    <w:rsid w:val="00B5048F"/>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pPr>
    <w:rPr>
      <w:rFonts w:ascii="Arial" w:hAnsi="Arial" w:cs="Arial"/>
      <w:sz w:val="16"/>
      <w:szCs w:val="16"/>
    </w:rPr>
  </w:style>
  <w:style w:type="paragraph" w:customStyle="1" w:styleId="xl3382">
    <w:name w:val="xl3382"/>
    <w:basedOn w:val="aff1"/>
    <w:uiPriority w:val="99"/>
    <w:qFormat/>
    <w:rsid w:val="00B5048F"/>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color w:val="000000"/>
      <w:sz w:val="16"/>
      <w:szCs w:val="16"/>
    </w:rPr>
  </w:style>
  <w:style w:type="paragraph" w:customStyle="1" w:styleId="xl3383">
    <w:name w:val="xl3383"/>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sz w:val="16"/>
      <w:szCs w:val="16"/>
    </w:rPr>
  </w:style>
  <w:style w:type="paragraph" w:customStyle="1" w:styleId="xl3384">
    <w:name w:val="xl3384"/>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sz w:val="16"/>
      <w:szCs w:val="16"/>
    </w:rPr>
  </w:style>
  <w:style w:type="paragraph" w:customStyle="1" w:styleId="xl3385">
    <w:name w:val="xl3385"/>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386">
    <w:name w:val="xl3386"/>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87">
    <w:name w:val="xl3387"/>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88">
    <w:name w:val="xl3388"/>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i/>
      <w:iCs/>
      <w:sz w:val="16"/>
      <w:szCs w:val="16"/>
    </w:rPr>
  </w:style>
  <w:style w:type="paragraph" w:customStyle="1" w:styleId="xl3389">
    <w:name w:val="xl3389"/>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sz w:val="16"/>
      <w:szCs w:val="16"/>
    </w:rPr>
  </w:style>
  <w:style w:type="paragraph" w:customStyle="1" w:styleId="xl3390">
    <w:name w:val="xl3390"/>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91">
    <w:name w:val="xl3391"/>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2">
    <w:name w:val="xl3392"/>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3">
    <w:name w:val="xl3393"/>
    <w:basedOn w:val="aff1"/>
    <w:uiPriority w:val="99"/>
    <w:qFormat/>
    <w:rsid w:val="00B5048F"/>
    <w:pPr>
      <w:spacing w:before="100" w:beforeAutospacing="1" w:after="100" w:afterAutospacing="1"/>
      <w:jc w:val="right"/>
      <w:textAlignment w:val="center"/>
    </w:pPr>
    <w:rPr>
      <w:rFonts w:ascii="Arial" w:hAnsi="Arial" w:cs="Arial"/>
      <w:sz w:val="16"/>
      <w:szCs w:val="16"/>
    </w:rPr>
  </w:style>
  <w:style w:type="paragraph" w:customStyle="1" w:styleId="xl3394">
    <w:name w:val="xl3394"/>
    <w:basedOn w:val="aff1"/>
    <w:uiPriority w:val="99"/>
    <w:qFormat/>
    <w:rsid w:val="00B5048F"/>
    <w:pPr>
      <w:spacing w:before="100" w:beforeAutospacing="1" w:after="100" w:afterAutospacing="1"/>
      <w:jc w:val="right"/>
      <w:textAlignment w:val="center"/>
    </w:pPr>
    <w:rPr>
      <w:rFonts w:ascii="Arial" w:hAnsi="Arial" w:cs="Arial"/>
      <w:color w:val="7030A0"/>
      <w:sz w:val="16"/>
      <w:szCs w:val="16"/>
    </w:rPr>
  </w:style>
  <w:style w:type="paragraph" w:customStyle="1" w:styleId="xl3395">
    <w:name w:val="xl3395"/>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color w:val="FF0000"/>
      <w:sz w:val="16"/>
      <w:szCs w:val="16"/>
    </w:rPr>
  </w:style>
  <w:style w:type="paragraph" w:customStyle="1" w:styleId="xl3396">
    <w:name w:val="xl3396"/>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6"/>
      <w:szCs w:val="16"/>
    </w:rPr>
  </w:style>
  <w:style w:type="paragraph" w:customStyle="1" w:styleId="xl3397">
    <w:name w:val="xl3397"/>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b/>
      <w:bCs/>
      <w:sz w:val="16"/>
      <w:szCs w:val="16"/>
    </w:rPr>
  </w:style>
  <w:style w:type="paragraph" w:customStyle="1" w:styleId="xl3398">
    <w:name w:val="xl3398"/>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399">
    <w:name w:val="xl3399"/>
    <w:basedOn w:val="aff1"/>
    <w:uiPriority w:val="99"/>
    <w:qFormat/>
    <w:rsid w:val="00B5048F"/>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sz w:val="16"/>
      <w:szCs w:val="16"/>
    </w:rPr>
  </w:style>
  <w:style w:type="paragraph" w:customStyle="1" w:styleId="xl3400">
    <w:name w:val="xl3400"/>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1">
    <w:name w:val="xl3401"/>
    <w:basedOn w:val="aff1"/>
    <w:uiPriority w:val="99"/>
    <w:qFormat/>
    <w:rsid w:val="00B5048F"/>
    <w:pPr>
      <w:pBdr>
        <w:top w:val="single" w:sz="4" w:space="0" w:color="auto"/>
        <w:left w:val="single" w:sz="4" w:space="0" w:color="auto"/>
        <w:bottom w:val="single" w:sz="4" w:space="0" w:color="auto"/>
        <w:right w:val="single" w:sz="4" w:space="0" w:color="auto"/>
      </w:pBdr>
      <w:shd w:val="thinDiagStripe" w:color="B7DEE8" w:fill="FFFFFF"/>
      <w:spacing w:before="100" w:beforeAutospacing="1" w:after="100" w:afterAutospacing="1"/>
      <w:jc w:val="right"/>
      <w:textAlignment w:val="center"/>
    </w:pPr>
    <w:rPr>
      <w:rFonts w:ascii="Arial" w:hAnsi="Arial" w:cs="Arial"/>
      <w:color w:val="000000"/>
      <w:sz w:val="16"/>
      <w:szCs w:val="16"/>
    </w:rPr>
  </w:style>
  <w:style w:type="paragraph" w:customStyle="1" w:styleId="xl3402">
    <w:name w:val="xl3402"/>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3">
    <w:name w:val="xl3403"/>
    <w:basedOn w:val="aff1"/>
    <w:uiPriority w:val="99"/>
    <w:qFormat/>
    <w:rsid w:val="00B5048F"/>
    <w:pPr>
      <w:pBdr>
        <w:top w:val="single" w:sz="4" w:space="0" w:color="auto"/>
        <w:left w:val="single" w:sz="4" w:space="0" w:color="auto"/>
        <w:bottom w:val="single" w:sz="4" w:space="0" w:color="auto"/>
        <w:right w:val="single" w:sz="4" w:space="0" w:color="auto"/>
      </w:pBdr>
      <w:shd w:val="thinDiagStripe" w:color="B7DEE8" w:fill="00B0F0"/>
      <w:spacing w:before="100" w:beforeAutospacing="1" w:after="100" w:afterAutospacing="1"/>
      <w:jc w:val="right"/>
      <w:textAlignment w:val="center"/>
    </w:pPr>
    <w:rPr>
      <w:rFonts w:ascii="Arial" w:hAnsi="Arial" w:cs="Arial"/>
      <w:color w:val="000000"/>
      <w:sz w:val="16"/>
      <w:szCs w:val="16"/>
    </w:rPr>
  </w:style>
  <w:style w:type="paragraph" w:customStyle="1" w:styleId="xl3404">
    <w:name w:val="xl3404"/>
    <w:basedOn w:val="aff1"/>
    <w:uiPriority w:val="99"/>
    <w:qFormat/>
    <w:rsid w:val="00B5048F"/>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color w:val="FF0000"/>
      <w:sz w:val="16"/>
      <w:szCs w:val="16"/>
    </w:rPr>
  </w:style>
  <w:style w:type="paragraph" w:customStyle="1" w:styleId="xl3405">
    <w:name w:val="xl3405"/>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sz w:val="16"/>
      <w:szCs w:val="16"/>
    </w:rPr>
  </w:style>
  <w:style w:type="paragraph" w:customStyle="1" w:styleId="xl3406">
    <w:name w:val="xl3406"/>
    <w:basedOn w:val="aff1"/>
    <w:uiPriority w:val="99"/>
    <w:qFormat/>
    <w:rsid w:val="00B5048F"/>
    <w:pPr>
      <w:spacing w:before="100" w:beforeAutospacing="1" w:after="100" w:afterAutospacing="1"/>
    </w:pPr>
    <w:rPr>
      <w:rFonts w:ascii="Arial" w:hAnsi="Arial" w:cs="Arial"/>
      <w:i/>
      <w:iCs/>
      <w:color w:val="FF0000"/>
      <w:sz w:val="16"/>
      <w:szCs w:val="16"/>
    </w:rPr>
  </w:style>
  <w:style w:type="paragraph" w:customStyle="1" w:styleId="xl3407">
    <w:name w:val="xl3407"/>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8">
    <w:name w:val="xl3408"/>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olor w:val="000000"/>
      <w:sz w:val="18"/>
      <w:szCs w:val="18"/>
    </w:rPr>
  </w:style>
  <w:style w:type="paragraph" w:customStyle="1" w:styleId="xl3409">
    <w:name w:val="xl3409"/>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Arial" w:hAnsi="Arial" w:cs="Arial"/>
      <w:b/>
      <w:bCs/>
      <w:sz w:val="16"/>
      <w:szCs w:val="16"/>
    </w:rPr>
  </w:style>
  <w:style w:type="paragraph" w:customStyle="1" w:styleId="xl3410">
    <w:name w:val="xl3410"/>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Arial" w:hAnsi="Arial" w:cs="Arial"/>
      <w:sz w:val="16"/>
      <w:szCs w:val="16"/>
    </w:rPr>
  </w:style>
  <w:style w:type="paragraph" w:customStyle="1" w:styleId="xl3411">
    <w:name w:val="xl3411"/>
    <w:basedOn w:val="aff1"/>
    <w:uiPriority w:val="99"/>
    <w:qFormat/>
    <w:rsid w:val="00B5048F"/>
    <w:pPr>
      <w:shd w:val="clear" w:color="000000" w:fill="FFFF99"/>
      <w:spacing w:before="100" w:beforeAutospacing="1" w:after="100" w:afterAutospacing="1"/>
      <w:textAlignment w:val="center"/>
    </w:pPr>
    <w:rPr>
      <w:rFonts w:ascii="Arial" w:hAnsi="Arial" w:cs="Arial"/>
      <w:sz w:val="16"/>
      <w:szCs w:val="16"/>
    </w:rPr>
  </w:style>
  <w:style w:type="paragraph" w:customStyle="1" w:styleId="xl3412">
    <w:name w:val="xl3412"/>
    <w:basedOn w:val="aff1"/>
    <w:uiPriority w:val="99"/>
    <w:qFormat/>
    <w:rsid w:val="00B5048F"/>
    <w:pPr>
      <w:pBdr>
        <w:top w:val="single" w:sz="4" w:space="0" w:color="auto"/>
        <w:left w:val="single" w:sz="4" w:space="14" w:color="auto"/>
        <w:bottom w:val="single" w:sz="4" w:space="0" w:color="auto"/>
        <w:right w:val="single" w:sz="4" w:space="0" w:color="auto"/>
      </w:pBdr>
      <w:shd w:val="clear" w:color="000000" w:fill="FFFFFF"/>
      <w:spacing w:before="100" w:beforeAutospacing="1" w:after="100" w:afterAutospacing="1"/>
      <w:ind w:firstLineChars="200" w:firstLine="200"/>
    </w:pPr>
    <w:rPr>
      <w:rFonts w:ascii="Arial" w:hAnsi="Arial" w:cs="Arial"/>
      <w:sz w:val="16"/>
      <w:szCs w:val="16"/>
    </w:rPr>
  </w:style>
  <w:style w:type="paragraph" w:customStyle="1" w:styleId="xl3413">
    <w:name w:val="xl3413"/>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3414">
    <w:name w:val="xl3414"/>
    <w:basedOn w:val="aff1"/>
    <w:uiPriority w:val="99"/>
    <w:qFormat/>
    <w:rsid w:val="00B5048F"/>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pPr>
    <w:rPr>
      <w:rFonts w:ascii="Arial" w:hAnsi="Arial" w:cs="Arial"/>
      <w:b/>
      <w:bCs/>
      <w:sz w:val="16"/>
      <w:szCs w:val="16"/>
    </w:rPr>
  </w:style>
  <w:style w:type="paragraph" w:customStyle="1" w:styleId="xl3415">
    <w:name w:val="xl3415"/>
    <w:basedOn w:val="aff1"/>
    <w:uiPriority w:val="99"/>
    <w:qFormat/>
    <w:rsid w:val="00B5048F"/>
    <w:pPr>
      <w:shd w:val="clear" w:color="000000" w:fill="FFFFFF"/>
      <w:spacing w:before="100" w:beforeAutospacing="1" w:after="100" w:afterAutospacing="1"/>
    </w:pPr>
    <w:rPr>
      <w:rFonts w:ascii="Arial" w:hAnsi="Arial" w:cs="Arial"/>
      <w:sz w:val="16"/>
      <w:szCs w:val="16"/>
    </w:rPr>
  </w:style>
  <w:style w:type="paragraph" w:customStyle="1" w:styleId="xl3416">
    <w:name w:val="xl3416"/>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color w:val="FF0000"/>
      <w:sz w:val="16"/>
      <w:szCs w:val="16"/>
    </w:rPr>
  </w:style>
  <w:style w:type="paragraph" w:customStyle="1" w:styleId="xl3417">
    <w:name w:val="xl3417"/>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418">
    <w:name w:val="xl3418"/>
    <w:basedOn w:val="aff1"/>
    <w:uiPriority w:val="99"/>
    <w:qFormat/>
    <w:rsid w:val="00B5048F"/>
    <w:pPr>
      <w:shd w:val="clear" w:color="000000" w:fill="FF0000"/>
      <w:spacing w:before="100" w:beforeAutospacing="1" w:after="100" w:afterAutospacing="1"/>
    </w:pPr>
    <w:rPr>
      <w:rFonts w:ascii="Arial" w:hAnsi="Arial" w:cs="Arial"/>
      <w:sz w:val="16"/>
      <w:szCs w:val="16"/>
    </w:rPr>
  </w:style>
  <w:style w:type="paragraph" w:customStyle="1" w:styleId="xl3419">
    <w:name w:val="xl3419"/>
    <w:basedOn w:val="aff1"/>
    <w:uiPriority w:val="99"/>
    <w:qFormat/>
    <w:rsid w:val="00B5048F"/>
    <w:pPr>
      <w:shd w:val="clear" w:color="000000" w:fill="FF0000"/>
      <w:spacing w:before="100" w:beforeAutospacing="1" w:after="100" w:afterAutospacing="1"/>
    </w:pPr>
    <w:rPr>
      <w:rFonts w:ascii="Arial" w:hAnsi="Arial" w:cs="Arial"/>
      <w:b/>
      <w:bCs/>
      <w:sz w:val="16"/>
      <w:szCs w:val="16"/>
    </w:rPr>
  </w:style>
  <w:style w:type="paragraph" w:customStyle="1" w:styleId="xl3420">
    <w:name w:val="xl3420"/>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1">
    <w:name w:val="xl3421"/>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422">
    <w:name w:val="xl3422"/>
    <w:basedOn w:val="aff1"/>
    <w:uiPriority w:val="99"/>
    <w:qFormat/>
    <w:rsid w:val="00B5048F"/>
    <w:pPr>
      <w:pBdr>
        <w:top w:val="single" w:sz="4" w:space="0" w:color="auto"/>
        <w:left w:val="single" w:sz="8" w:space="14" w:color="auto"/>
        <w:bottom w:val="single" w:sz="4" w:space="0" w:color="auto"/>
      </w:pBdr>
      <w:spacing w:before="100" w:beforeAutospacing="1" w:after="100" w:afterAutospacing="1"/>
      <w:ind w:firstLineChars="200" w:firstLine="200"/>
    </w:pPr>
    <w:rPr>
      <w:sz w:val="16"/>
      <w:szCs w:val="16"/>
    </w:rPr>
  </w:style>
  <w:style w:type="paragraph" w:customStyle="1" w:styleId="xl3423">
    <w:name w:val="xl3423"/>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4">
    <w:name w:val="xl3424"/>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25">
    <w:name w:val="xl3425"/>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16"/>
      <w:szCs w:val="16"/>
    </w:rPr>
  </w:style>
  <w:style w:type="paragraph" w:customStyle="1" w:styleId="xl3426">
    <w:name w:val="xl3426"/>
    <w:basedOn w:val="aff1"/>
    <w:uiPriority w:val="99"/>
    <w:qFormat/>
    <w:rsid w:val="00B5048F"/>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i/>
      <w:iCs/>
      <w:sz w:val="16"/>
      <w:szCs w:val="16"/>
    </w:rPr>
  </w:style>
  <w:style w:type="paragraph" w:customStyle="1" w:styleId="xl3427">
    <w:name w:val="xl3427"/>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sz w:val="16"/>
      <w:szCs w:val="16"/>
    </w:rPr>
  </w:style>
  <w:style w:type="paragraph" w:customStyle="1" w:styleId="xl3428">
    <w:name w:val="xl3428"/>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color w:val="7030A0"/>
      <w:sz w:val="16"/>
      <w:szCs w:val="16"/>
    </w:rPr>
  </w:style>
  <w:style w:type="paragraph" w:customStyle="1" w:styleId="xl3429">
    <w:name w:val="xl3429"/>
    <w:basedOn w:val="aff1"/>
    <w:uiPriority w:val="99"/>
    <w:qFormat/>
    <w:rsid w:val="00B5048F"/>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i/>
      <w:iCs/>
      <w:color w:val="000000"/>
      <w:sz w:val="16"/>
      <w:szCs w:val="16"/>
    </w:rPr>
  </w:style>
  <w:style w:type="paragraph" w:customStyle="1" w:styleId="xl3430">
    <w:name w:val="xl3430"/>
    <w:basedOn w:val="aff1"/>
    <w:uiPriority w:val="99"/>
    <w:qFormat/>
    <w:rsid w:val="00B5048F"/>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i/>
      <w:iCs/>
      <w:color w:val="FF0000"/>
      <w:sz w:val="16"/>
      <w:szCs w:val="16"/>
    </w:rPr>
  </w:style>
  <w:style w:type="paragraph" w:customStyle="1" w:styleId="xl3431">
    <w:name w:val="xl3431"/>
    <w:basedOn w:val="aff1"/>
    <w:uiPriority w:val="99"/>
    <w:qFormat/>
    <w:rsid w:val="00B5048F"/>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i/>
      <w:iCs/>
      <w:sz w:val="16"/>
      <w:szCs w:val="16"/>
    </w:rPr>
  </w:style>
  <w:style w:type="paragraph" w:customStyle="1" w:styleId="xl3432">
    <w:name w:val="xl3432"/>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sz w:val="16"/>
      <w:szCs w:val="16"/>
    </w:rPr>
  </w:style>
  <w:style w:type="paragraph" w:customStyle="1" w:styleId="xl3433">
    <w:name w:val="xl3433"/>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434">
    <w:name w:val="xl3434"/>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5">
    <w:name w:val="xl3435"/>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6">
    <w:name w:val="xl3436"/>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37">
    <w:name w:val="xl3437"/>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character" w:customStyle="1" w:styleId="1283">
    <w:name w:val="Основной текст (12) + 83"/>
    <w:aliases w:val="5 pt7,Полужирный3,Основной текст (35) + 10 pt,Курсив3,Интервал 0 pt3,Заголовок №3 + 8,5 pt13,Не курсив2,Основной текст (112) + Times New Roman2,23,Основной текст + 92,Не полужирный2,Основной текст (22) + 21 pt,Не курсив9"/>
    <w:basedOn w:val="aff3"/>
    <w:uiPriority w:val="99"/>
    <w:rsid w:val="00997B36"/>
    <w:rPr>
      <w:rFonts w:ascii="Arial" w:hAnsi="Arial" w:cs="Arial"/>
      <w:b/>
      <w:bCs/>
      <w:spacing w:val="0"/>
      <w:sz w:val="17"/>
      <w:szCs w:val="17"/>
    </w:rPr>
  </w:style>
  <w:style w:type="character" w:customStyle="1" w:styleId="39pt3">
    <w:name w:val="Основной текст (3) + 9 pt3"/>
    <w:aliases w:val="Не полужирный6,Основной текст + Candara1,71,5 pt12,Основной текст + Arial2,Курсив11,Основной текст (30) + 5"/>
    <w:basedOn w:val="aff3"/>
    <w:uiPriority w:val="99"/>
    <w:rsid w:val="00997B36"/>
    <w:rPr>
      <w:rFonts w:ascii="Arial" w:hAnsi="Arial" w:cs="Arial"/>
      <w:b w:val="0"/>
      <w:bCs w:val="0"/>
      <w:spacing w:val="0"/>
      <w:sz w:val="18"/>
      <w:szCs w:val="18"/>
    </w:rPr>
  </w:style>
  <w:style w:type="character" w:customStyle="1" w:styleId="1282">
    <w:name w:val="Основной текст (12) + 82"/>
    <w:aliases w:val="5 pt5,Полужирный2,Основной текст + 10 pt2,Курсив2,Интервал 0 pt2,Основной текст (93) + 8,5 pt9,Основной текст (112) + Tahoma,13,5 pt4,Основной текст (8) + 8,Основной текст (12) + 81,Основной текст (15) + 24,Основной текст + 7"/>
    <w:basedOn w:val="aff3"/>
    <w:uiPriority w:val="99"/>
    <w:rsid w:val="00997B36"/>
    <w:rPr>
      <w:rFonts w:ascii="Arial" w:hAnsi="Arial" w:cs="Arial"/>
      <w:b/>
      <w:bCs/>
      <w:spacing w:val="0"/>
      <w:sz w:val="17"/>
      <w:szCs w:val="17"/>
    </w:rPr>
  </w:style>
  <w:style w:type="character" w:customStyle="1" w:styleId="39pt2">
    <w:name w:val="Основной текст (3) + 9 pt2"/>
    <w:aliases w:val="Не полужирный5,Основной текст + 6,5 pt11,Малые прописные2,Основной текст (30) + 111,Не курсив8"/>
    <w:basedOn w:val="aff3"/>
    <w:uiPriority w:val="99"/>
    <w:rsid w:val="00997B36"/>
    <w:rPr>
      <w:rFonts w:ascii="Arial" w:hAnsi="Arial" w:cs="Arial"/>
      <w:b w:val="0"/>
      <w:bCs w:val="0"/>
      <w:spacing w:val="0"/>
      <w:sz w:val="18"/>
      <w:szCs w:val="18"/>
    </w:rPr>
  </w:style>
  <w:style w:type="character" w:customStyle="1" w:styleId="39pt1">
    <w:name w:val="Основной текст (3) + 9 pt1"/>
    <w:aliases w:val="Не полужирный4,Основной текст + 9,5 pt10,Курсив19,Интервал 0 pt6,Заголовок №2 + 11"/>
    <w:basedOn w:val="aff3"/>
    <w:uiPriority w:val="99"/>
    <w:rsid w:val="00997B36"/>
    <w:rPr>
      <w:rFonts w:ascii="Arial" w:hAnsi="Arial" w:cs="Arial"/>
      <w:b w:val="0"/>
      <w:bCs w:val="0"/>
      <w:spacing w:val="0"/>
      <w:sz w:val="18"/>
      <w:szCs w:val="18"/>
    </w:rPr>
  </w:style>
  <w:style w:type="paragraph" w:customStyle="1" w:styleId="aa">
    <w:name w:val="Подрисуночная надпись"/>
    <w:basedOn w:val="aff1"/>
    <w:link w:val="afffffffffff0"/>
    <w:autoRedefine/>
    <w:uiPriority w:val="99"/>
    <w:qFormat/>
    <w:rsid w:val="00997B36"/>
    <w:pPr>
      <w:numPr>
        <w:numId w:val="31"/>
      </w:numPr>
      <w:suppressLineNumbers/>
      <w:suppressAutoHyphens/>
      <w:spacing w:before="120" w:after="240"/>
      <w:jc w:val="both"/>
    </w:pPr>
    <w:rPr>
      <w:b/>
      <w:bCs/>
      <w:lang w:eastAsia="en-US"/>
    </w:rPr>
  </w:style>
  <w:style w:type="paragraph" w:customStyle="1" w:styleId="afffffffffff1">
    <w:name w:val="Заголовок рис."/>
    <w:basedOn w:val="aa"/>
    <w:link w:val="afffffffffff2"/>
    <w:uiPriority w:val="99"/>
    <w:qFormat/>
    <w:rsid w:val="00997B36"/>
    <w:pPr>
      <w:tabs>
        <w:tab w:val="left" w:pos="709"/>
        <w:tab w:val="left" w:pos="1134"/>
      </w:tabs>
      <w:suppressAutoHyphens w:val="0"/>
      <w:spacing w:before="60"/>
    </w:pPr>
    <w:rPr>
      <w:bCs w:val="0"/>
      <w:szCs w:val="20"/>
    </w:rPr>
  </w:style>
  <w:style w:type="character" w:customStyle="1" w:styleId="afffffffffff2">
    <w:name w:val="Заголовок рис. Знак"/>
    <w:link w:val="afffffffffff1"/>
    <w:uiPriority w:val="99"/>
    <w:rsid w:val="00997B36"/>
    <w:rPr>
      <w:b/>
      <w:sz w:val="24"/>
      <w:lang w:eastAsia="en-US"/>
    </w:rPr>
  </w:style>
  <w:style w:type="paragraph" w:customStyle="1" w:styleId="a8">
    <w:name w:val="заголовок таблицы"/>
    <w:basedOn w:val="aff1"/>
    <w:link w:val="afffffffffff3"/>
    <w:autoRedefine/>
    <w:uiPriority w:val="99"/>
    <w:qFormat/>
    <w:rsid w:val="00997B36"/>
    <w:pPr>
      <w:keepNext/>
      <w:keepLines/>
      <w:widowControl w:val="0"/>
      <w:numPr>
        <w:numId w:val="32"/>
      </w:numPr>
      <w:tabs>
        <w:tab w:val="left" w:pos="1440"/>
      </w:tabs>
      <w:suppressAutoHyphens/>
      <w:spacing w:before="120" w:after="120"/>
      <w:contextualSpacing/>
      <w:jc w:val="both"/>
    </w:pPr>
    <w:rPr>
      <w:b/>
      <w:lang w:eastAsia="en-US"/>
    </w:rPr>
  </w:style>
  <w:style w:type="character" w:customStyle="1" w:styleId="afffffffffff3">
    <w:name w:val="заголовок таблицы Знак Знак"/>
    <w:link w:val="a8"/>
    <w:uiPriority w:val="99"/>
    <w:rsid w:val="00997B36"/>
    <w:rPr>
      <w:b/>
      <w:sz w:val="24"/>
      <w:szCs w:val="24"/>
      <w:lang w:eastAsia="en-US"/>
    </w:rPr>
  </w:style>
  <w:style w:type="paragraph" w:customStyle="1" w:styleId="af9">
    <w:name w:val="заголовок табл"/>
    <w:basedOn w:val="aff1"/>
    <w:link w:val="1ffff2"/>
    <w:uiPriority w:val="99"/>
    <w:qFormat/>
    <w:rsid w:val="00997B36"/>
    <w:pPr>
      <w:keepNext/>
      <w:numPr>
        <w:numId w:val="33"/>
      </w:numPr>
      <w:suppressLineNumbers/>
      <w:tabs>
        <w:tab w:val="left" w:leader="dot" w:pos="9356"/>
      </w:tabs>
      <w:suppressAutoHyphens/>
      <w:spacing w:before="120" w:after="120"/>
      <w:jc w:val="center"/>
    </w:pPr>
    <w:rPr>
      <w:b/>
      <w:bCs/>
    </w:rPr>
  </w:style>
  <w:style w:type="paragraph" w:customStyle="1" w:styleId="afffffffffff4">
    <w:name w:val="Заголовок табл."/>
    <w:basedOn w:val="af9"/>
    <w:link w:val="afffffffffff5"/>
    <w:uiPriority w:val="99"/>
    <w:qFormat/>
    <w:rsid w:val="00997B36"/>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ffffffffff5">
    <w:name w:val="Заголовок табл. Знак"/>
    <w:link w:val="afffffffffff4"/>
    <w:uiPriority w:val="99"/>
    <w:rsid w:val="00997B36"/>
    <w:rPr>
      <w:b/>
      <w:sz w:val="24"/>
    </w:rPr>
  </w:style>
  <w:style w:type="paragraph" w:customStyle="1" w:styleId="-20">
    <w:name w:val="Текст-2"/>
    <w:basedOn w:val="aff1"/>
    <w:link w:val="-21"/>
    <w:qFormat/>
    <w:rsid w:val="00997B36"/>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1">
    <w:name w:val="Текст-2 Знак"/>
    <w:link w:val="-20"/>
    <w:rsid w:val="00997B36"/>
    <w:rPr>
      <w:rFonts w:ascii="Times New Roman CYR" w:hAnsi="Times New Roman CYR" w:cs="Times New Roman CYR"/>
      <w:sz w:val="26"/>
      <w:szCs w:val="26"/>
    </w:rPr>
  </w:style>
  <w:style w:type="character" w:customStyle="1" w:styleId="afffffffffff0">
    <w:name w:val="Подрисуночная надпись Знак Знак"/>
    <w:link w:val="aa"/>
    <w:uiPriority w:val="99"/>
    <w:rsid w:val="00997B36"/>
    <w:rPr>
      <w:b/>
      <w:bCs/>
      <w:sz w:val="24"/>
      <w:szCs w:val="24"/>
      <w:lang w:eastAsia="en-US"/>
    </w:rPr>
  </w:style>
  <w:style w:type="paragraph" w:customStyle="1" w:styleId="135">
    <w:name w:val="Обычный 13"/>
    <w:basedOn w:val="aff1"/>
    <w:link w:val="1350"/>
    <w:qFormat/>
    <w:rsid w:val="00997B36"/>
    <w:pPr>
      <w:keepNext/>
      <w:suppressLineNumbers/>
      <w:tabs>
        <w:tab w:val="left" w:pos="6804"/>
        <w:tab w:val="left" w:pos="6946"/>
        <w:tab w:val="left" w:leader="dot" w:pos="9356"/>
      </w:tabs>
      <w:suppressAutoHyphens/>
      <w:spacing w:before="60"/>
      <w:ind w:firstLine="567"/>
      <w:jc w:val="both"/>
    </w:pPr>
    <w:rPr>
      <w:sz w:val="26"/>
      <w:szCs w:val="26"/>
      <w:lang w:eastAsia="en-US"/>
    </w:rPr>
  </w:style>
  <w:style w:type="character" w:customStyle="1" w:styleId="1350">
    <w:name w:val="Обычный 13 Знак5"/>
    <w:link w:val="135"/>
    <w:rsid w:val="00997B36"/>
    <w:rPr>
      <w:sz w:val="26"/>
      <w:szCs w:val="26"/>
      <w:lang w:eastAsia="en-US"/>
    </w:rPr>
  </w:style>
  <w:style w:type="character" w:customStyle="1" w:styleId="1ffff2">
    <w:name w:val="заголовок табл Знак1"/>
    <w:link w:val="af9"/>
    <w:uiPriority w:val="99"/>
    <w:rsid w:val="00997B36"/>
    <w:rPr>
      <w:b/>
      <w:bCs/>
      <w:sz w:val="24"/>
      <w:szCs w:val="24"/>
    </w:rPr>
  </w:style>
  <w:style w:type="paragraph" w:customStyle="1" w:styleId="1330">
    <w:name w:val="Обычный 13 Знак3"/>
    <w:basedOn w:val="aff1"/>
    <w:autoRedefine/>
    <w:uiPriority w:val="99"/>
    <w:qFormat/>
    <w:rsid w:val="00997B36"/>
    <w:pPr>
      <w:keepNext/>
      <w:keepLines/>
      <w:suppressLineNumbers/>
      <w:tabs>
        <w:tab w:val="left" w:leader="dot" w:pos="9356"/>
      </w:tabs>
      <w:suppressAutoHyphens/>
      <w:spacing w:before="60" w:line="360" w:lineRule="auto"/>
      <w:jc w:val="both"/>
    </w:pPr>
    <w:rPr>
      <w:sz w:val="26"/>
      <w:szCs w:val="26"/>
    </w:rPr>
  </w:style>
  <w:style w:type="paragraph" w:customStyle="1" w:styleId="136">
    <w:name w:val="Обычный 13 Знак"/>
    <w:basedOn w:val="aff1"/>
    <w:link w:val="1331"/>
    <w:qFormat/>
    <w:rsid w:val="00997B36"/>
    <w:pPr>
      <w:keepNext/>
      <w:keepLines/>
      <w:suppressLineNumbers/>
      <w:tabs>
        <w:tab w:val="left" w:leader="dot" w:pos="9356"/>
      </w:tabs>
      <w:suppressAutoHyphens/>
      <w:spacing w:before="60" w:after="40"/>
      <w:ind w:left="245" w:firstLine="567"/>
      <w:jc w:val="both"/>
    </w:pPr>
    <w:rPr>
      <w:sz w:val="26"/>
      <w:szCs w:val="20"/>
    </w:rPr>
  </w:style>
  <w:style w:type="character" w:customStyle="1" w:styleId="1331">
    <w:name w:val="Обычный 13 Знак Знак3"/>
    <w:link w:val="136"/>
    <w:rsid w:val="00997B36"/>
    <w:rPr>
      <w:sz w:val="26"/>
    </w:rPr>
  </w:style>
  <w:style w:type="paragraph" w:customStyle="1" w:styleId="SmartView">
    <w:name w:val="Smart View"/>
    <w:basedOn w:val="aff1"/>
    <w:uiPriority w:val="99"/>
    <w:qFormat/>
    <w:rsid w:val="00997B36"/>
    <w:pPr>
      <w:contextualSpacing/>
    </w:pPr>
    <w:rPr>
      <w:rFonts w:ascii="Arial" w:eastAsia="Calibri" w:hAnsi="Arial"/>
      <w:sz w:val="20"/>
      <w:szCs w:val="20"/>
      <w:lang w:val="en-US" w:eastAsia="en-US"/>
    </w:rPr>
  </w:style>
  <w:style w:type="paragraph" w:customStyle="1" w:styleId="SmartView3">
    <w:name w:val="Smart View 3"/>
    <w:basedOn w:val="aff1"/>
    <w:uiPriority w:val="99"/>
    <w:qFormat/>
    <w:rsid w:val="00997B36"/>
    <w:pPr>
      <w:keepNext/>
      <w:keepLines/>
      <w:contextualSpacing/>
    </w:pPr>
    <w:rPr>
      <w:rFonts w:ascii="Arial" w:hAnsi="Arial"/>
      <w:b/>
      <w:bCs/>
      <w:szCs w:val="28"/>
      <w:lang w:val="en-US" w:eastAsia="en-US"/>
    </w:rPr>
  </w:style>
  <w:style w:type="paragraph" w:styleId="4">
    <w:name w:val="List Number 4"/>
    <w:basedOn w:val="aff1"/>
    <w:rsid w:val="00997B36"/>
    <w:pPr>
      <w:keepNext/>
      <w:numPr>
        <w:numId w:val="34"/>
      </w:numPr>
      <w:suppressLineNumbers/>
      <w:tabs>
        <w:tab w:val="clear" w:pos="1209"/>
        <w:tab w:val="num" w:pos="360"/>
        <w:tab w:val="left" w:leader="dot" w:pos="9356"/>
      </w:tabs>
      <w:suppressAutoHyphens/>
      <w:spacing w:before="240" w:after="60" w:line="288" w:lineRule="auto"/>
      <w:ind w:left="360"/>
      <w:jc w:val="both"/>
    </w:pPr>
    <w:rPr>
      <w:szCs w:val="20"/>
    </w:rPr>
  </w:style>
  <w:style w:type="paragraph" w:customStyle="1" w:styleId="txt1">
    <w:name w:val="txt1"/>
    <w:basedOn w:val="aff1"/>
    <w:uiPriority w:val="99"/>
    <w:qFormat/>
    <w:rsid w:val="00997B36"/>
    <w:pPr>
      <w:spacing w:before="45" w:after="45"/>
      <w:ind w:left="20" w:right="20" w:firstLine="400"/>
      <w:jc w:val="both"/>
    </w:pPr>
    <w:rPr>
      <w:rFonts w:ascii="Arial" w:hAnsi="Arial" w:cs="Arial"/>
      <w:color w:val="000000"/>
      <w:sz w:val="18"/>
      <w:szCs w:val="18"/>
    </w:rPr>
  </w:style>
  <w:style w:type="paragraph" w:customStyle="1" w:styleId="1ffff3">
    <w:name w:val="1. Заголовок"/>
    <w:basedOn w:val="1c"/>
    <w:link w:val="1ffff4"/>
    <w:qFormat/>
    <w:rsid w:val="00997B36"/>
    <w:pPr>
      <w:keepNext/>
      <w:keepLines/>
      <w:numPr>
        <w:numId w:val="0"/>
      </w:numPr>
      <w:suppressLineNumbers/>
      <w:tabs>
        <w:tab w:val="num" w:pos="643"/>
        <w:tab w:val="left" w:leader="dot" w:pos="9356"/>
      </w:tabs>
      <w:suppressAutoHyphens/>
      <w:spacing w:before="120" w:after="120" w:line="240" w:lineRule="auto"/>
      <w:ind w:left="643" w:hanging="360"/>
    </w:pPr>
    <w:rPr>
      <w:rFonts w:eastAsia="Times New Roman"/>
      <w:bCs w:val="0"/>
      <w:caps/>
      <w:kern w:val="28"/>
      <w:sz w:val="28"/>
      <w:szCs w:val="20"/>
      <w:lang w:val="ru-RU"/>
    </w:rPr>
  </w:style>
  <w:style w:type="character" w:customStyle="1" w:styleId="1ffff4">
    <w:name w:val="1. Заголовок Знак"/>
    <w:link w:val="1ffff3"/>
    <w:rsid w:val="00997B36"/>
    <w:rPr>
      <w:b/>
      <w:caps/>
      <w:kern w:val="28"/>
      <w:sz w:val="28"/>
      <w:lang w:eastAsia="en-US"/>
    </w:rPr>
  </w:style>
  <w:style w:type="character" w:customStyle="1" w:styleId="afffffffffff6">
    <w:name w:val="заголовок табл Знак Знак"/>
    <w:uiPriority w:val="99"/>
    <w:rsid w:val="00997B36"/>
    <w:rPr>
      <w:rFonts w:ascii="Times New Roman" w:eastAsia="Times New Roman" w:hAnsi="Times New Roman" w:cs="Times New Roman"/>
      <w:b/>
      <w:bCs/>
      <w:sz w:val="24"/>
      <w:szCs w:val="24"/>
    </w:rPr>
  </w:style>
  <w:style w:type="paragraph" w:customStyle="1" w:styleId="-1">
    <w:name w:val="Рис-1"/>
    <w:basedOn w:val="aa"/>
    <w:uiPriority w:val="99"/>
    <w:qFormat/>
    <w:rsid w:val="00997B36"/>
    <w:pPr>
      <w:keepNext/>
      <w:keepLines/>
      <w:numPr>
        <w:numId w:val="35"/>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ffffffff7">
    <w:name w:val="отчетный"/>
    <w:basedOn w:val="aff1"/>
    <w:link w:val="afffffffffff8"/>
    <w:qFormat/>
    <w:rsid w:val="00997B36"/>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fffffff8">
    <w:name w:val="отчетный Знак"/>
    <w:link w:val="afffffffffff7"/>
    <w:rsid w:val="00997B36"/>
    <w:rPr>
      <w:rFonts w:ascii="Times New Roman CYR" w:hAnsi="Times New Roman CYR"/>
      <w:sz w:val="26"/>
      <w:szCs w:val="26"/>
      <w:lang w:eastAsia="en-US"/>
    </w:rPr>
  </w:style>
  <w:style w:type="paragraph" w:customStyle="1" w:styleId="afffffffffff9">
    <w:name w:val="ТЕКСТ"/>
    <w:basedOn w:val="aff1"/>
    <w:link w:val="afffffffffffa"/>
    <w:qFormat/>
    <w:rsid w:val="00997B36"/>
    <w:pPr>
      <w:keepNext/>
      <w:widowControl w:val="0"/>
      <w:suppressAutoHyphens/>
      <w:spacing w:before="120" w:after="120" w:line="360" w:lineRule="auto"/>
      <w:ind w:right="-108" w:firstLine="720"/>
      <w:jc w:val="both"/>
    </w:pPr>
    <w:rPr>
      <w:sz w:val="26"/>
      <w:szCs w:val="20"/>
      <w:lang w:eastAsia="en-US"/>
    </w:rPr>
  </w:style>
  <w:style w:type="character" w:customStyle="1" w:styleId="afffffffffffa">
    <w:name w:val="ТЕКСТ Знак"/>
    <w:link w:val="afffffffffff9"/>
    <w:rsid w:val="00997B36"/>
    <w:rPr>
      <w:sz w:val="26"/>
      <w:lang w:eastAsia="en-US"/>
    </w:rPr>
  </w:style>
  <w:style w:type="paragraph" w:customStyle="1" w:styleId="10">
    <w:name w:val="Рис.1. Подрисуночная надпись"/>
    <w:basedOn w:val="aff1"/>
    <w:autoRedefine/>
    <w:uiPriority w:val="99"/>
    <w:qFormat/>
    <w:rsid w:val="00997B36"/>
    <w:pPr>
      <w:keepNext/>
      <w:numPr>
        <w:numId w:val="36"/>
      </w:numPr>
      <w:suppressLineNumbers/>
      <w:tabs>
        <w:tab w:val="left" w:pos="851"/>
        <w:tab w:val="left" w:leader="dot" w:pos="9356"/>
      </w:tabs>
      <w:suppressAutoHyphens/>
      <w:jc w:val="center"/>
    </w:pPr>
    <w:rPr>
      <w:b/>
      <w:bCs/>
    </w:rPr>
  </w:style>
  <w:style w:type="paragraph" w:customStyle="1" w:styleId="1b">
    <w:name w:val="Стиль Рис.1. Подрисуночная надпись + полужирный"/>
    <w:basedOn w:val="aff1"/>
    <w:autoRedefine/>
    <w:uiPriority w:val="99"/>
    <w:qFormat/>
    <w:rsid w:val="00997B36"/>
    <w:pPr>
      <w:keepNext/>
      <w:numPr>
        <w:numId w:val="37"/>
      </w:numPr>
      <w:suppressLineNumbers/>
      <w:tabs>
        <w:tab w:val="left" w:pos="851"/>
        <w:tab w:val="left" w:leader="dot" w:pos="9356"/>
      </w:tabs>
      <w:suppressAutoHyphens/>
      <w:jc w:val="center"/>
    </w:pPr>
    <w:rPr>
      <w:b/>
      <w:bCs/>
    </w:rPr>
  </w:style>
  <w:style w:type="paragraph" w:customStyle="1" w:styleId="-10">
    <w:name w:val="Текст-1"/>
    <w:basedOn w:val="afffffffffff9"/>
    <w:link w:val="-11"/>
    <w:qFormat/>
    <w:rsid w:val="00997B36"/>
    <w:pPr>
      <w:keepNext w:val="0"/>
    </w:pPr>
  </w:style>
  <w:style w:type="paragraph" w:customStyle="1" w:styleId="af0">
    <w:name w:val="ТАБЛ."/>
    <w:basedOn w:val="-10"/>
    <w:next w:val="-10"/>
    <w:link w:val="afffffffffffb"/>
    <w:uiPriority w:val="99"/>
    <w:qFormat/>
    <w:rsid w:val="00997B36"/>
    <w:pPr>
      <w:numPr>
        <w:numId w:val="38"/>
      </w:numPr>
      <w:jc w:val="left"/>
    </w:pPr>
    <w:rPr>
      <w:b/>
      <w:lang w:eastAsia="ru-RU"/>
    </w:rPr>
  </w:style>
  <w:style w:type="character" w:customStyle="1" w:styleId="-11">
    <w:name w:val="Текст-1 Знак1"/>
    <w:basedOn w:val="afffffffffffa"/>
    <w:link w:val="-10"/>
    <w:locked/>
    <w:rsid w:val="00997B36"/>
    <w:rPr>
      <w:sz w:val="26"/>
      <w:lang w:eastAsia="en-US"/>
    </w:rPr>
  </w:style>
  <w:style w:type="character" w:customStyle="1" w:styleId="afffffffffffb">
    <w:name w:val="ТАБЛ. Знак"/>
    <w:link w:val="af0"/>
    <w:uiPriority w:val="99"/>
    <w:locked/>
    <w:rsid w:val="00997B36"/>
    <w:rPr>
      <w:b/>
      <w:sz w:val="26"/>
    </w:rPr>
  </w:style>
  <w:style w:type="paragraph" w:customStyle="1" w:styleId="12-">
    <w:name w:val="ТАБ 12-Заг."/>
    <w:basedOn w:val="aff1"/>
    <w:uiPriority w:val="99"/>
    <w:qFormat/>
    <w:rsid w:val="00997B36"/>
    <w:pPr>
      <w:widowControl w:val="0"/>
      <w:ind w:left="-57" w:right="-57"/>
      <w:jc w:val="center"/>
    </w:pPr>
    <w:rPr>
      <w:b/>
      <w:szCs w:val="26"/>
    </w:rPr>
  </w:style>
  <w:style w:type="paragraph" w:customStyle="1" w:styleId="afffffffffffc">
    <w:name w:val="Базовый"/>
    <w:uiPriority w:val="99"/>
    <w:qFormat/>
    <w:rsid w:val="00997B36"/>
    <w:pPr>
      <w:tabs>
        <w:tab w:val="left" w:pos="708"/>
      </w:tabs>
      <w:suppressAutoHyphens/>
      <w:spacing w:after="200" w:line="276" w:lineRule="auto"/>
    </w:pPr>
    <w:rPr>
      <w:rFonts w:eastAsia="Calibri"/>
      <w:sz w:val="24"/>
    </w:rPr>
  </w:style>
  <w:style w:type="paragraph" w:customStyle="1" w:styleId="10-">
    <w:name w:val="ТАБ 10-Заг."/>
    <w:basedOn w:val="12-"/>
    <w:uiPriority w:val="99"/>
    <w:qFormat/>
    <w:rsid w:val="00997B36"/>
    <w:rPr>
      <w:sz w:val="20"/>
    </w:rPr>
  </w:style>
  <w:style w:type="paragraph" w:styleId="afffffffffffd">
    <w:name w:val="Revision"/>
    <w:hidden/>
    <w:uiPriority w:val="99"/>
    <w:semiHidden/>
    <w:rsid w:val="00997B36"/>
    <w:rPr>
      <w:rFonts w:ascii="Calibri" w:eastAsia="Calibri" w:hAnsi="Calibri"/>
      <w:sz w:val="22"/>
      <w:szCs w:val="22"/>
      <w:lang w:eastAsia="en-US"/>
    </w:rPr>
  </w:style>
  <w:style w:type="paragraph" w:customStyle="1" w:styleId="Style4">
    <w:name w:val="Style4"/>
    <w:basedOn w:val="aff1"/>
    <w:uiPriority w:val="99"/>
    <w:qFormat/>
    <w:rsid w:val="00997B36"/>
    <w:pPr>
      <w:widowControl w:val="0"/>
      <w:autoSpaceDE w:val="0"/>
      <w:autoSpaceDN w:val="0"/>
      <w:adjustRightInd w:val="0"/>
      <w:spacing w:line="259" w:lineRule="exact"/>
      <w:ind w:hanging="562"/>
    </w:pPr>
    <w:rPr>
      <w:rFonts w:eastAsiaTheme="minorEastAsia"/>
    </w:rPr>
  </w:style>
  <w:style w:type="character" w:customStyle="1" w:styleId="FontStyle19">
    <w:name w:val="Font Style19"/>
    <w:basedOn w:val="aff3"/>
    <w:uiPriority w:val="99"/>
    <w:rsid w:val="00997B36"/>
    <w:rPr>
      <w:rFonts w:ascii="Arial" w:hAnsi="Arial" w:cs="Arial"/>
      <w:b/>
      <w:bCs/>
      <w:i/>
      <w:iCs/>
      <w:sz w:val="26"/>
      <w:szCs w:val="26"/>
    </w:rPr>
  </w:style>
  <w:style w:type="paragraph" w:customStyle="1" w:styleId="Style3">
    <w:name w:val="Style3"/>
    <w:basedOn w:val="aff1"/>
    <w:uiPriority w:val="99"/>
    <w:qFormat/>
    <w:rsid w:val="00997B36"/>
    <w:pPr>
      <w:widowControl w:val="0"/>
      <w:autoSpaceDE w:val="0"/>
      <w:autoSpaceDN w:val="0"/>
      <w:adjustRightInd w:val="0"/>
      <w:spacing w:line="269" w:lineRule="exact"/>
      <w:jc w:val="both"/>
    </w:pPr>
    <w:rPr>
      <w:rFonts w:eastAsiaTheme="minorEastAsia"/>
    </w:rPr>
  </w:style>
  <w:style w:type="character" w:customStyle="1" w:styleId="FontStyle33">
    <w:name w:val="Font Style33"/>
    <w:basedOn w:val="aff3"/>
    <w:uiPriority w:val="99"/>
    <w:rsid w:val="00997B36"/>
    <w:rPr>
      <w:rFonts w:ascii="Times New Roman" w:hAnsi="Times New Roman" w:cs="Times New Roman"/>
      <w:b/>
      <w:bCs/>
      <w:sz w:val="20"/>
      <w:szCs w:val="20"/>
    </w:rPr>
  </w:style>
  <w:style w:type="character" w:customStyle="1" w:styleId="FontStyle20">
    <w:name w:val="Font Style20"/>
    <w:basedOn w:val="aff3"/>
    <w:uiPriority w:val="99"/>
    <w:rsid w:val="00997B36"/>
    <w:rPr>
      <w:rFonts w:ascii="Times New Roman" w:hAnsi="Times New Roman" w:cs="Times New Roman"/>
      <w:spacing w:val="-10"/>
      <w:sz w:val="18"/>
      <w:szCs w:val="18"/>
    </w:rPr>
  </w:style>
  <w:style w:type="character" w:customStyle="1" w:styleId="FontStyle28">
    <w:name w:val="Font Style28"/>
    <w:basedOn w:val="aff3"/>
    <w:uiPriority w:val="99"/>
    <w:rsid w:val="00997B36"/>
    <w:rPr>
      <w:rFonts w:ascii="Arial" w:hAnsi="Arial" w:cs="Arial"/>
      <w:b/>
      <w:bCs/>
      <w:i/>
      <w:iCs/>
      <w:sz w:val="22"/>
      <w:szCs w:val="22"/>
    </w:rPr>
  </w:style>
  <w:style w:type="character" w:customStyle="1" w:styleId="FontStyle35">
    <w:name w:val="Font Style35"/>
    <w:basedOn w:val="aff3"/>
    <w:uiPriority w:val="99"/>
    <w:rsid w:val="00997B36"/>
    <w:rPr>
      <w:rFonts w:ascii="Times New Roman" w:hAnsi="Times New Roman" w:cs="Times New Roman"/>
      <w:b/>
      <w:bCs/>
      <w:i/>
      <w:iCs/>
      <w:sz w:val="20"/>
      <w:szCs w:val="20"/>
    </w:rPr>
  </w:style>
  <w:style w:type="character" w:customStyle="1" w:styleId="FontStyle32">
    <w:name w:val="Font Style32"/>
    <w:basedOn w:val="aff3"/>
    <w:uiPriority w:val="99"/>
    <w:rsid w:val="00997B36"/>
    <w:rPr>
      <w:rFonts w:ascii="Times New Roman" w:hAnsi="Times New Roman" w:cs="Times New Roman"/>
      <w:b/>
      <w:bCs/>
      <w:sz w:val="16"/>
      <w:szCs w:val="16"/>
    </w:rPr>
  </w:style>
  <w:style w:type="paragraph" w:customStyle="1" w:styleId="afe">
    <w:name w:val="МаркТабл"/>
    <w:uiPriority w:val="99"/>
    <w:qFormat/>
    <w:rsid w:val="00997B36"/>
    <w:pPr>
      <w:numPr>
        <w:numId w:val="39"/>
      </w:numPr>
      <w:tabs>
        <w:tab w:val="clear" w:pos="1022"/>
        <w:tab w:val="num" w:pos="567"/>
        <w:tab w:val="left" w:pos="680"/>
        <w:tab w:val="num" w:pos="737"/>
      </w:tabs>
      <w:ind w:left="567"/>
    </w:pPr>
    <w:rPr>
      <w:rFonts w:eastAsia="SimSun"/>
      <w:sz w:val="24"/>
    </w:rPr>
  </w:style>
  <w:style w:type="character" w:customStyle="1" w:styleId="181">
    <w:name w:val="Основной текст (18)_"/>
    <w:basedOn w:val="aff3"/>
    <w:link w:val="182"/>
    <w:uiPriority w:val="99"/>
    <w:locked/>
    <w:rsid w:val="00997B36"/>
    <w:rPr>
      <w:b/>
      <w:bCs/>
      <w:sz w:val="22"/>
      <w:szCs w:val="22"/>
      <w:shd w:val="clear" w:color="auto" w:fill="FFFFFF"/>
    </w:rPr>
  </w:style>
  <w:style w:type="character" w:customStyle="1" w:styleId="180pt">
    <w:name w:val="Основной текст (18) + Интервал 0 pt"/>
    <w:basedOn w:val="181"/>
    <w:uiPriority w:val="99"/>
    <w:rsid w:val="00997B36"/>
    <w:rPr>
      <w:b/>
      <w:bCs/>
      <w:spacing w:val="10"/>
      <w:sz w:val="22"/>
      <w:szCs w:val="22"/>
      <w:shd w:val="clear" w:color="auto" w:fill="FFFFFF"/>
    </w:rPr>
  </w:style>
  <w:style w:type="paragraph" w:customStyle="1" w:styleId="813">
    <w:name w:val="Основной текст (8)1"/>
    <w:basedOn w:val="aff1"/>
    <w:uiPriority w:val="99"/>
    <w:qFormat/>
    <w:rsid w:val="00997B36"/>
    <w:pPr>
      <w:shd w:val="clear" w:color="auto" w:fill="FFFFFF"/>
      <w:spacing w:line="240" w:lineRule="atLeast"/>
      <w:ind w:hanging="580"/>
    </w:pPr>
    <w:rPr>
      <w:b/>
      <w:bCs/>
      <w:sz w:val="21"/>
      <w:szCs w:val="21"/>
    </w:rPr>
  </w:style>
  <w:style w:type="paragraph" w:customStyle="1" w:styleId="182">
    <w:name w:val="Основной текст (18)"/>
    <w:basedOn w:val="aff1"/>
    <w:link w:val="181"/>
    <w:uiPriority w:val="99"/>
    <w:qFormat/>
    <w:rsid w:val="00997B36"/>
    <w:pPr>
      <w:shd w:val="clear" w:color="auto" w:fill="FFFFFF"/>
      <w:spacing w:line="240" w:lineRule="atLeast"/>
    </w:pPr>
    <w:rPr>
      <w:b/>
      <w:bCs/>
      <w:sz w:val="22"/>
      <w:szCs w:val="22"/>
    </w:rPr>
  </w:style>
  <w:style w:type="character" w:customStyle="1" w:styleId="7pt2">
    <w:name w:val="Основной текст + Интервал 7 pt2"/>
    <w:basedOn w:val="aff3"/>
    <w:uiPriority w:val="99"/>
    <w:rsid w:val="00997B36"/>
    <w:rPr>
      <w:rFonts w:ascii="Times New Roman" w:hAnsi="Times New Roman" w:cs="Times New Roman"/>
      <w:spacing w:val="150"/>
      <w:sz w:val="17"/>
      <w:szCs w:val="17"/>
    </w:rPr>
  </w:style>
  <w:style w:type="character" w:customStyle="1" w:styleId="521">
    <w:name w:val="Основной текст (52)_"/>
    <w:basedOn w:val="aff3"/>
    <w:link w:val="522"/>
    <w:uiPriority w:val="99"/>
    <w:locked/>
    <w:rsid w:val="00997B36"/>
    <w:rPr>
      <w:noProof/>
      <w:sz w:val="10"/>
      <w:szCs w:val="10"/>
      <w:shd w:val="clear" w:color="auto" w:fill="FFFFFF"/>
    </w:rPr>
  </w:style>
  <w:style w:type="character" w:customStyle="1" w:styleId="540">
    <w:name w:val="Основной текст (54)_"/>
    <w:basedOn w:val="aff3"/>
    <w:link w:val="541"/>
    <w:uiPriority w:val="99"/>
    <w:locked/>
    <w:rsid w:val="00997B36"/>
    <w:rPr>
      <w:noProof/>
      <w:sz w:val="9"/>
      <w:szCs w:val="9"/>
      <w:shd w:val="clear" w:color="auto" w:fill="FFFFFF"/>
    </w:rPr>
  </w:style>
  <w:style w:type="character" w:customStyle="1" w:styleId="530">
    <w:name w:val="Основной текст (53)_"/>
    <w:basedOn w:val="aff3"/>
    <w:link w:val="531"/>
    <w:uiPriority w:val="99"/>
    <w:locked/>
    <w:rsid w:val="00997B36"/>
    <w:rPr>
      <w:noProof/>
      <w:sz w:val="10"/>
      <w:szCs w:val="10"/>
      <w:shd w:val="clear" w:color="auto" w:fill="FFFFFF"/>
    </w:rPr>
  </w:style>
  <w:style w:type="paragraph" w:customStyle="1" w:styleId="522">
    <w:name w:val="Основной текст (52)"/>
    <w:basedOn w:val="aff1"/>
    <w:link w:val="521"/>
    <w:uiPriority w:val="99"/>
    <w:qFormat/>
    <w:rsid w:val="00997B36"/>
    <w:pPr>
      <w:shd w:val="clear" w:color="auto" w:fill="FFFFFF"/>
      <w:spacing w:line="240" w:lineRule="atLeast"/>
      <w:jc w:val="center"/>
    </w:pPr>
    <w:rPr>
      <w:noProof/>
      <w:sz w:val="10"/>
      <w:szCs w:val="10"/>
    </w:rPr>
  </w:style>
  <w:style w:type="paragraph" w:customStyle="1" w:styleId="541">
    <w:name w:val="Основной текст (54)"/>
    <w:basedOn w:val="aff1"/>
    <w:link w:val="540"/>
    <w:uiPriority w:val="99"/>
    <w:qFormat/>
    <w:rsid w:val="00997B36"/>
    <w:pPr>
      <w:shd w:val="clear" w:color="auto" w:fill="FFFFFF"/>
      <w:spacing w:line="240" w:lineRule="atLeast"/>
      <w:jc w:val="center"/>
    </w:pPr>
    <w:rPr>
      <w:noProof/>
      <w:sz w:val="9"/>
      <w:szCs w:val="9"/>
    </w:rPr>
  </w:style>
  <w:style w:type="paragraph" w:customStyle="1" w:styleId="531">
    <w:name w:val="Основной текст (53)"/>
    <w:basedOn w:val="aff1"/>
    <w:link w:val="530"/>
    <w:uiPriority w:val="99"/>
    <w:qFormat/>
    <w:rsid w:val="00997B36"/>
    <w:pPr>
      <w:shd w:val="clear" w:color="auto" w:fill="FFFFFF"/>
      <w:spacing w:line="240" w:lineRule="atLeast"/>
      <w:jc w:val="center"/>
    </w:pPr>
    <w:rPr>
      <w:noProof/>
      <w:sz w:val="10"/>
      <w:szCs w:val="10"/>
    </w:rPr>
  </w:style>
  <w:style w:type="character" w:customStyle="1" w:styleId="458">
    <w:name w:val="Основной текст (45) + 8"/>
    <w:aliases w:val="5 pt1,Основной текст (16) + 7,Основной текст + 11,Интервал -1 pt,5 pt29,Не полужирный14,Основной текст (35) + 9,5 pt17,Основной текст + 91,Основной текст (8) + Tahoma,101,Основной текст (32) + 9,Основной текст (9) + 7,Курсив13"/>
    <w:basedOn w:val="aff3"/>
    <w:uiPriority w:val="99"/>
    <w:rsid w:val="00997B36"/>
    <w:rPr>
      <w:rFonts w:ascii="Times New Roman" w:hAnsi="Times New Roman" w:cs="Times New Roman"/>
      <w:spacing w:val="0"/>
      <w:sz w:val="17"/>
      <w:szCs w:val="17"/>
    </w:rPr>
  </w:style>
  <w:style w:type="paragraph" w:customStyle="1" w:styleId="145">
    <w:name w:val="Основной текст14"/>
    <w:basedOn w:val="aff1"/>
    <w:uiPriority w:val="99"/>
    <w:qFormat/>
    <w:rsid w:val="00997B36"/>
    <w:pPr>
      <w:widowControl w:val="0"/>
      <w:shd w:val="clear" w:color="auto" w:fill="FFFFFF"/>
      <w:spacing w:line="480" w:lineRule="exact"/>
      <w:ind w:hanging="700"/>
      <w:jc w:val="both"/>
    </w:pPr>
    <w:rPr>
      <w:sz w:val="27"/>
      <w:szCs w:val="27"/>
    </w:rPr>
  </w:style>
  <w:style w:type="character" w:customStyle="1" w:styleId="2ffb">
    <w:name w:val="Основной текст (2) + Не курсив"/>
    <w:aliases w:val="Интервал 0 pt1,Основной текст (2) + 8 pt,Не курсив1,Основной текст + 10 pt1,Полужирный1,Курсив1,Основной текст (36) + 81,5 pt8,Не малые прописные1,Основной текст (112) + Times New Roman1,10 pt1,Основной текст + Arial1,10"/>
    <w:basedOn w:val="2ff0"/>
    <w:uiPriority w:val="99"/>
    <w:rsid w:val="00997B36"/>
    <w:rPr>
      <w:rFonts w:ascii="MS Reference Sans Serif" w:hAnsi="MS Reference Sans Serif" w:cs="MS Reference Sans Serif"/>
      <w:i w:val="0"/>
      <w:iCs w:val="0"/>
      <w:spacing w:val="-10"/>
      <w:sz w:val="15"/>
      <w:szCs w:val="15"/>
      <w:shd w:val="clear" w:color="auto" w:fill="FFFFFF"/>
    </w:rPr>
  </w:style>
  <w:style w:type="character" w:customStyle="1" w:styleId="20pt0">
    <w:name w:val="Основной текст (2) + Интервал 0 pt"/>
    <w:basedOn w:val="2ff0"/>
    <w:uiPriority w:val="99"/>
    <w:rsid w:val="00997B36"/>
    <w:rPr>
      <w:rFonts w:ascii="Times New Roman" w:hAnsi="Times New Roman" w:cs="Times New Roman"/>
      <w:i/>
      <w:iCs/>
      <w:spacing w:val="-10"/>
      <w:sz w:val="15"/>
      <w:szCs w:val="15"/>
      <w:shd w:val="clear" w:color="auto" w:fill="FFFFFF"/>
    </w:rPr>
  </w:style>
  <w:style w:type="character" w:customStyle="1" w:styleId="3fe">
    <w:name w:val="Основной текст Знак3"/>
    <w:basedOn w:val="aff3"/>
    <w:uiPriority w:val="99"/>
    <w:semiHidden/>
    <w:rsid w:val="00997B36"/>
    <w:rPr>
      <w:rFonts w:cs="Times New Roman"/>
      <w:color w:val="000000"/>
    </w:rPr>
  </w:style>
  <w:style w:type="character" w:customStyle="1" w:styleId="20pt1">
    <w:name w:val="Основной текст (2) + Интервал 0 pt1"/>
    <w:basedOn w:val="2ff0"/>
    <w:uiPriority w:val="99"/>
    <w:rsid w:val="00997B36"/>
    <w:rPr>
      <w:rFonts w:ascii="Times New Roman" w:hAnsi="Times New Roman" w:cs="Times New Roman"/>
      <w:i/>
      <w:iCs/>
      <w:strike/>
      <w:spacing w:val="-10"/>
      <w:sz w:val="15"/>
      <w:szCs w:val="15"/>
      <w:shd w:val="clear" w:color="auto" w:fill="FFFFFF"/>
    </w:rPr>
  </w:style>
  <w:style w:type="character" w:customStyle="1" w:styleId="232">
    <w:name w:val="Основной текст (2)3"/>
    <w:basedOn w:val="2ff0"/>
    <w:uiPriority w:val="99"/>
    <w:rsid w:val="00997B36"/>
    <w:rPr>
      <w:rFonts w:ascii="Times New Roman" w:hAnsi="Times New Roman" w:cs="Times New Roman"/>
      <w:i/>
      <w:iCs/>
      <w:strike/>
      <w:spacing w:val="40"/>
      <w:sz w:val="15"/>
      <w:szCs w:val="15"/>
      <w:shd w:val="clear" w:color="auto" w:fill="FFFFFF"/>
    </w:rPr>
  </w:style>
  <w:style w:type="character" w:customStyle="1" w:styleId="222">
    <w:name w:val="Основной текст (2)2"/>
    <w:basedOn w:val="2ff0"/>
    <w:uiPriority w:val="99"/>
    <w:rsid w:val="00997B36"/>
    <w:rPr>
      <w:rFonts w:ascii="Times New Roman" w:hAnsi="Times New Roman" w:cs="Times New Roman"/>
      <w:i/>
      <w:iCs/>
      <w:noProof/>
      <w:spacing w:val="40"/>
      <w:sz w:val="15"/>
      <w:szCs w:val="15"/>
      <w:shd w:val="clear" w:color="auto" w:fill="FFFFFF"/>
    </w:rPr>
  </w:style>
  <w:style w:type="character" w:customStyle="1" w:styleId="afffffffffffe">
    <w:name w:val="Подпись к картинке_"/>
    <w:basedOn w:val="aff3"/>
    <w:link w:val="affffffffffff"/>
    <w:uiPriority w:val="99"/>
    <w:locked/>
    <w:rsid w:val="00997B36"/>
    <w:rPr>
      <w:sz w:val="16"/>
      <w:szCs w:val="16"/>
      <w:shd w:val="clear" w:color="auto" w:fill="FFFFFF"/>
    </w:rPr>
  </w:style>
  <w:style w:type="character" w:customStyle="1" w:styleId="215pt">
    <w:name w:val="Основной текст (2) + Интервал 15 pt"/>
    <w:basedOn w:val="2ff0"/>
    <w:uiPriority w:val="99"/>
    <w:rsid w:val="00997B36"/>
    <w:rPr>
      <w:rFonts w:ascii="Times New Roman" w:hAnsi="Times New Roman" w:cs="Times New Roman"/>
      <w:i/>
      <w:iCs/>
      <w:spacing w:val="310"/>
      <w:sz w:val="15"/>
      <w:szCs w:val="15"/>
      <w:shd w:val="clear" w:color="auto" w:fill="FFFFFF"/>
    </w:rPr>
  </w:style>
  <w:style w:type="character" w:customStyle="1" w:styleId="6pt">
    <w:name w:val="Основной текст + 6 pt"/>
    <w:aliases w:val="Курсив12"/>
    <w:basedOn w:val="1ffd"/>
    <w:uiPriority w:val="99"/>
    <w:rsid w:val="00997B36"/>
    <w:rPr>
      <w:rFonts w:ascii="Times New Roman" w:hAnsi="Times New Roman" w:cs="Times New Roman"/>
      <w:spacing w:val="0"/>
      <w:sz w:val="12"/>
      <w:szCs w:val="12"/>
      <w:lang w:val="ru-RU" w:eastAsia="ru-RU" w:bidi="ar-SA"/>
    </w:rPr>
  </w:style>
  <w:style w:type="character" w:customStyle="1" w:styleId="58pt">
    <w:name w:val="Основной текст (5) + 8 pt"/>
    <w:basedOn w:val="56"/>
    <w:uiPriority w:val="99"/>
    <w:rsid w:val="00997B36"/>
    <w:rPr>
      <w:rFonts w:ascii="Microsoft Sans Serif" w:hAnsi="Microsoft Sans Serif" w:cs="Microsoft Sans Serif"/>
      <w:noProof/>
      <w:sz w:val="16"/>
      <w:szCs w:val="16"/>
      <w:shd w:val="clear" w:color="auto" w:fill="FFFFFF"/>
    </w:rPr>
  </w:style>
  <w:style w:type="character" w:customStyle="1" w:styleId="-1pt">
    <w:name w:val="Основной текст + Интервал -1 pt"/>
    <w:basedOn w:val="1ffd"/>
    <w:uiPriority w:val="99"/>
    <w:rsid w:val="00997B36"/>
    <w:rPr>
      <w:rFonts w:ascii="Times New Roman" w:hAnsi="Times New Roman" w:cs="Times New Roman"/>
      <w:spacing w:val="-20"/>
      <w:sz w:val="16"/>
      <w:szCs w:val="16"/>
      <w:lang w:val="ru-RU" w:eastAsia="ru-RU" w:bidi="ar-SA"/>
    </w:rPr>
  </w:style>
  <w:style w:type="paragraph" w:customStyle="1" w:styleId="affffffffffff">
    <w:name w:val="Подпись к картинке"/>
    <w:basedOn w:val="aff1"/>
    <w:link w:val="afffffffffffe"/>
    <w:uiPriority w:val="99"/>
    <w:qFormat/>
    <w:rsid w:val="00997B36"/>
    <w:pPr>
      <w:shd w:val="clear" w:color="auto" w:fill="FFFFFF"/>
      <w:spacing w:line="240" w:lineRule="atLeast"/>
    </w:pPr>
    <w:rPr>
      <w:sz w:val="16"/>
      <w:szCs w:val="16"/>
    </w:rPr>
  </w:style>
  <w:style w:type="paragraph" w:customStyle="1" w:styleId="1510">
    <w:name w:val="Основной текст (15)1"/>
    <w:basedOn w:val="aff1"/>
    <w:uiPriority w:val="99"/>
    <w:qFormat/>
    <w:rsid w:val="00997B36"/>
    <w:pPr>
      <w:shd w:val="clear" w:color="auto" w:fill="FFFFFF"/>
      <w:spacing w:line="240" w:lineRule="atLeast"/>
    </w:pPr>
    <w:rPr>
      <w:rFonts w:ascii="SimHei" w:eastAsia="SimHei" w:cs="SimHei"/>
      <w:i/>
      <w:iCs/>
      <w:spacing w:val="20"/>
      <w:sz w:val="25"/>
      <w:szCs w:val="25"/>
    </w:rPr>
  </w:style>
  <w:style w:type="character" w:customStyle="1" w:styleId="1ffff5">
    <w:name w:val="Заголовок №1_"/>
    <w:basedOn w:val="aff3"/>
    <w:link w:val="1ffff6"/>
    <w:uiPriority w:val="99"/>
    <w:locked/>
    <w:rsid w:val="00997B36"/>
    <w:rPr>
      <w:b/>
      <w:bCs/>
      <w:sz w:val="26"/>
      <w:szCs w:val="26"/>
      <w:shd w:val="clear" w:color="auto" w:fill="FFFFFF"/>
    </w:rPr>
  </w:style>
  <w:style w:type="character" w:customStyle="1" w:styleId="4f5">
    <w:name w:val="Основной текст Знак4"/>
    <w:basedOn w:val="aff3"/>
    <w:uiPriority w:val="99"/>
    <w:semiHidden/>
    <w:rsid w:val="00997B36"/>
    <w:rPr>
      <w:rFonts w:cs="Times New Roman"/>
      <w:color w:val="000000"/>
    </w:rPr>
  </w:style>
  <w:style w:type="character" w:customStyle="1" w:styleId="171">
    <w:name w:val="Основной текст (17)_"/>
    <w:basedOn w:val="aff3"/>
    <w:link w:val="172"/>
    <w:uiPriority w:val="99"/>
    <w:locked/>
    <w:rsid w:val="00997B36"/>
    <w:rPr>
      <w:noProof/>
      <w:sz w:val="8"/>
      <w:szCs w:val="8"/>
      <w:shd w:val="clear" w:color="auto" w:fill="FFFFFF"/>
    </w:rPr>
  </w:style>
  <w:style w:type="character" w:customStyle="1" w:styleId="affffffffffff0">
    <w:name w:val="Колонтитул_"/>
    <w:basedOn w:val="aff3"/>
    <w:link w:val="affffffffffff1"/>
    <w:locked/>
    <w:rsid w:val="00997B36"/>
    <w:rPr>
      <w:noProof/>
      <w:shd w:val="clear" w:color="auto" w:fill="FFFFFF"/>
    </w:rPr>
  </w:style>
  <w:style w:type="character" w:customStyle="1" w:styleId="11pt0">
    <w:name w:val="Колонтитул + 11 pt"/>
    <w:aliases w:val="Интервал 3 pt"/>
    <w:basedOn w:val="affffffffffff0"/>
    <w:uiPriority w:val="99"/>
    <w:rsid w:val="00997B36"/>
    <w:rPr>
      <w:noProof/>
      <w:sz w:val="22"/>
      <w:szCs w:val="22"/>
      <w:shd w:val="clear" w:color="auto" w:fill="FFFFFF"/>
    </w:rPr>
  </w:style>
  <w:style w:type="character" w:customStyle="1" w:styleId="200">
    <w:name w:val="Основной текст (20)_"/>
    <w:basedOn w:val="aff3"/>
    <w:link w:val="201"/>
    <w:uiPriority w:val="99"/>
    <w:locked/>
    <w:rsid w:val="00997B36"/>
    <w:rPr>
      <w:noProof/>
      <w:sz w:val="8"/>
      <w:szCs w:val="8"/>
      <w:shd w:val="clear" w:color="auto" w:fill="FFFFFF"/>
    </w:rPr>
  </w:style>
  <w:style w:type="character" w:customStyle="1" w:styleId="1810pt">
    <w:name w:val="Основной текст (18) + 10 pt"/>
    <w:aliases w:val="Курсив4,Интервал 0 pt4,Основной текст (112) + Times New Roman,10 pt2,Основной текст (20) + 6 pt,Основной текст (38) + Times New Roman,8 pt,Основной текст (28) + Times New Roman,Полужирный Exact"/>
    <w:basedOn w:val="181"/>
    <w:uiPriority w:val="99"/>
    <w:rsid w:val="00997B36"/>
    <w:rPr>
      <w:rFonts w:ascii="Times New Roman" w:hAnsi="Times New Roman" w:cs="Times New Roman"/>
      <w:b/>
      <w:bCs/>
      <w:i/>
      <w:iCs/>
      <w:spacing w:val="10"/>
      <w:sz w:val="20"/>
      <w:szCs w:val="20"/>
      <w:shd w:val="clear" w:color="auto" w:fill="FFFFFF"/>
    </w:rPr>
  </w:style>
  <w:style w:type="character" w:customStyle="1" w:styleId="218">
    <w:name w:val="Основной текст (21)_"/>
    <w:basedOn w:val="aff3"/>
    <w:link w:val="219"/>
    <w:uiPriority w:val="99"/>
    <w:locked/>
    <w:rsid w:val="00997B36"/>
    <w:rPr>
      <w:noProof/>
      <w:sz w:val="8"/>
      <w:szCs w:val="8"/>
      <w:shd w:val="clear" w:color="auto" w:fill="FFFFFF"/>
    </w:rPr>
  </w:style>
  <w:style w:type="character" w:customStyle="1" w:styleId="190">
    <w:name w:val="Основной текст (19)_"/>
    <w:basedOn w:val="aff3"/>
    <w:link w:val="191"/>
    <w:uiPriority w:val="99"/>
    <w:locked/>
    <w:rsid w:val="00997B36"/>
    <w:rPr>
      <w:sz w:val="8"/>
      <w:szCs w:val="8"/>
      <w:shd w:val="clear" w:color="auto" w:fill="FFFFFF"/>
    </w:rPr>
  </w:style>
  <w:style w:type="character" w:customStyle="1" w:styleId="223">
    <w:name w:val="Основной текст (22)_"/>
    <w:basedOn w:val="aff3"/>
    <w:link w:val="224"/>
    <w:uiPriority w:val="99"/>
    <w:locked/>
    <w:rsid w:val="00997B36"/>
    <w:rPr>
      <w:spacing w:val="60"/>
      <w:sz w:val="8"/>
      <w:szCs w:val="8"/>
      <w:shd w:val="clear" w:color="auto" w:fill="FFFFFF"/>
    </w:rPr>
  </w:style>
  <w:style w:type="character" w:customStyle="1" w:styleId="250">
    <w:name w:val="Основной текст (25)_"/>
    <w:basedOn w:val="aff3"/>
    <w:link w:val="251"/>
    <w:uiPriority w:val="99"/>
    <w:locked/>
    <w:rsid w:val="00997B36"/>
    <w:rPr>
      <w:noProof/>
      <w:sz w:val="9"/>
      <w:szCs w:val="9"/>
      <w:shd w:val="clear" w:color="auto" w:fill="FFFFFF"/>
    </w:rPr>
  </w:style>
  <w:style w:type="character" w:customStyle="1" w:styleId="270">
    <w:name w:val="Основной текст (27)_"/>
    <w:basedOn w:val="aff3"/>
    <w:link w:val="271"/>
    <w:uiPriority w:val="99"/>
    <w:locked/>
    <w:rsid w:val="00997B36"/>
    <w:rPr>
      <w:noProof/>
      <w:sz w:val="8"/>
      <w:szCs w:val="8"/>
      <w:shd w:val="clear" w:color="auto" w:fill="FFFFFF"/>
    </w:rPr>
  </w:style>
  <w:style w:type="character" w:customStyle="1" w:styleId="260">
    <w:name w:val="Основной текст (26)_"/>
    <w:basedOn w:val="aff3"/>
    <w:link w:val="261"/>
    <w:uiPriority w:val="99"/>
    <w:locked/>
    <w:rsid w:val="00997B36"/>
    <w:rPr>
      <w:i/>
      <w:iCs/>
      <w:sz w:val="8"/>
      <w:szCs w:val="8"/>
      <w:shd w:val="clear" w:color="auto" w:fill="FFFFFF"/>
    </w:rPr>
  </w:style>
  <w:style w:type="character" w:customStyle="1" w:styleId="262">
    <w:name w:val="Основной текст (26) + Не курсив"/>
    <w:basedOn w:val="260"/>
    <w:uiPriority w:val="99"/>
    <w:rsid w:val="00997B36"/>
    <w:rPr>
      <w:i w:val="0"/>
      <w:iCs w:val="0"/>
      <w:noProof/>
      <w:sz w:val="8"/>
      <w:szCs w:val="8"/>
      <w:shd w:val="clear" w:color="auto" w:fill="FFFFFF"/>
    </w:rPr>
  </w:style>
  <w:style w:type="character" w:customStyle="1" w:styleId="233">
    <w:name w:val="Основной текст (23)_"/>
    <w:basedOn w:val="aff3"/>
    <w:link w:val="234"/>
    <w:uiPriority w:val="99"/>
    <w:locked/>
    <w:rsid w:val="00997B36"/>
    <w:rPr>
      <w:noProof/>
      <w:sz w:val="8"/>
      <w:szCs w:val="8"/>
      <w:shd w:val="clear" w:color="auto" w:fill="FFFFFF"/>
    </w:rPr>
  </w:style>
  <w:style w:type="character" w:customStyle="1" w:styleId="243">
    <w:name w:val="Основной текст (24)_"/>
    <w:basedOn w:val="aff3"/>
    <w:link w:val="244"/>
    <w:uiPriority w:val="99"/>
    <w:locked/>
    <w:rsid w:val="00997B36"/>
    <w:rPr>
      <w:noProof/>
      <w:sz w:val="8"/>
      <w:szCs w:val="8"/>
      <w:shd w:val="clear" w:color="auto" w:fill="FFFFFF"/>
    </w:rPr>
  </w:style>
  <w:style w:type="character" w:customStyle="1" w:styleId="300">
    <w:name w:val="Основной текст (30)_"/>
    <w:basedOn w:val="aff3"/>
    <w:link w:val="301"/>
    <w:uiPriority w:val="99"/>
    <w:locked/>
    <w:rsid w:val="00997B36"/>
    <w:rPr>
      <w:noProof/>
      <w:sz w:val="11"/>
      <w:szCs w:val="11"/>
      <w:shd w:val="clear" w:color="auto" w:fill="FFFFFF"/>
    </w:rPr>
  </w:style>
  <w:style w:type="character" w:customStyle="1" w:styleId="290">
    <w:name w:val="Основной текст (29)_"/>
    <w:basedOn w:val="aff3"/>
    <w:link w:val="291"/>
    <w:locked/>
    <w:rsid w:val="00997B36"/>
    <w:rPr>
      <w:noProof/>
      <w:sz w:val="8"/>
      <w:szCs w:val="8"/>
      <w:shd w:val="clear" w:color="auto" w:fill="FFFFFF"/>
    </w:rPr>
  </w:style>
  <w:style w:type="character" w:customStyle="1" w:styleId="280">
    <w:name w:val="Основной текст (28)_"/>
    <w:basedOn w:val="aff3"/>
    <w:link w:val="281"/>
    <w:uiPriority w:val="99"/>
    <w:locked/>
    <w:rsid w:val="00997B36"/>
    <w:rPr>
      <w:noProof/>
      <w:sz w:val="10"/>
      <w:szCs w:val="10"/>
      <w:shd w:val="clear" w:color="auto" w:fill="FFFFFF"/>
    </w:rPr>
  </w:style>
  <w:style w:type="character" w:customStyle="1" w:styleId="323">
    <w:name w:val="Основной текст (32)_"/>
    <w:basedOn w:val="aff3"/>
    <w:link w:val="324"/>
    <w:uiPriority w:val="99"/>
    <w:locked/>
    <w:rsid w:val="00997B36"/>
    <w:rPr>
      <w:noProof/>
      <w:sz w:val="8"/>
      <w:szCs w:val="8"/>
      <w:shd w:val="clear" w:color="auto" w:fill="FFFFFF"/>
    </w:rPr>
  </w:style>
  <w:style w:type="character" w:customStyle="1" w:styleId="affffffffffff2">
    <w:name w:val="Основной текст + Полужирный"/>
    <w:basedOn w:val="1ffd"/>
    <w:uiPriority w:val="99"/>
    <w:rsid w:val="00997B36"/>
    <w:rPr>
      <w:rFonts w:ascii="Times New Roman" w:hAnsi="Times New Roman" w:cs="Times New Roman"/>
      <w:b/>
      <w:bCs/>
      <w:spacing w:val="0"/>
      <w:sz w:val="22"/>
      <w:szCs w:val="22"/>
      <w:lang w:val="ru-RU" w:eastAsia="ru-RU" w:bidi="ar-SA"/>
    </w:rPr>
  </w:style>
  <w:style w:type="character" w:customStyle="1" w:styleId="317">
    <w:name w:val="Основной текст (31)_"/>
    <w:basedOn w:val="aff3"/>
    <w:link w:val="318"/>
    <w:uiPriority w:val="99"/>
    <w:locked/>
    <w:rsid w:val="00997B36"/>
    <w:rPr>
      <w:sz w:val="13"/>
      <w:szCs w:val="13"/>
      <w:shd w:val="clear" w:color="auto" w:fill="FFFFFF"/>
      <w:lang w:val="en-US" w:eastAsia="en-US"/>
    </w:rPr>
  </w:style>
  <w:style w:type="character" w:customStyle="1" w:styleId="332">
    <w:name w:val="Основной текст (33)_"/>
    <w:basedOn w:val="aff3"/>
    <w:link w:val="333"/>
    <w:uiPriority w:val="99"/>
    <w:locked/>
    <w:rsid w:val="00997B36"/>
    <w:rPr>
      <w:noProof/>
      <w:sz w:val="9"/>
      <w:szCs w:val="9"/>
      <w:shd w:val="clear" w:color="auto" w:fill="FFFFFF"/>
    </w:rPr>
  </w:style>
  <w:style w:type="character" w:customStyle="1" w:styleId="341">
    <w:name w:val="Основной текст (34)_"/>
    <w:basedOn w:val="aff3"/>
    <w:link w:val="342"/>
    <w:uiPriority w:val="99"/>
    <w:locked/>
    <w:rsid w:val="00997B36"/>
    <w:rPr>
      <w:sz w:val="34"/>
      <w:szCs w:val="34"/>
      <w:shd w:val="clear" w:color="auto" w:fill="FFFFFF"/>
    </w:rPr>
  </w:style>
  <w:style w:type="character" w:customStyle="1" w:styleId="183">
    <w:name w:val="Основной текст (18) + Не полужирный"/>
    <w:basedOn w:val="181"/>
    <w:uiPriority w:val="99"/>
    <w:rsid w:val="00997B36"/>
    <w:rPr>
      <w:rFonts w:ascii="Times New Roman" w:hAnsi="Times New Roman" w:cs="Times New Roman"/>
      <w:b w:val="0"/>
      <w:bCs w:val="0"/>
      <w:spacing w:val="0"/>
      <w:sz w:val="22"/>
      <w:szCs w:val="22"/>
      <w:shd w:val="clear" w:color="auto" w:fill="FFFFFF"/>
    </w:rPr>
  </w:style>
  <w:style w:type="character" w:customStyle="1" w:styleId="350">
    <w:name w:val="Основной текст (35)_"/>
    <w:basedOn w:val="aff3"/>
    <w:link w:val="351"/>
    <w:uiPriority w:val="99"/>
    <w:locked/>
    <w:rsid w:val="00997B36"/>
    <w:rPr>
      <w:sz w:val="23"/>
      <w:szCs w:val="23"/>
      <w:shd w:val="clear" w:color="auto" w:fill="FFFFFF"/>
    </w:rPr>
  </w:style>
  <w:style w:type="character" w:customStyle="1" w:styleId="360">
    <w:name w:val="Основной текст (36)_"/>
    <w:basedOn w:val="aff3"/>
    <w:link w:val="361"/>
    <w:uiPriority w:val="99"/>
    <w:locked/>
    <w:rsid w:val="00997B36"/>
    <w:rPr>
      <w:noProof/>
      <w:shd w:val="clear" w:color="auto" w:fill="FFFFFF"/>
    </w:rPr>
  </w:style>
  <w:style w:type="character" w:customStyle="1" w:styleId="3511pt">
    <w:name w:val="Основной текст (35) + 11 pt"/>
    <w:aliases w:val="Полужирный4,Основной текст (14) + 81,5 pt14,Не курсив3"/>
    <w:basedOn w:val="350"/>
    <w:uiPriority w:val="99"/>
    <w:rsid w:val="00997B36"/>
    <w:rPr>
      <w:b/>
      <w:bCs/>
      <w:sz w:val="22"/>
      <w:szCs w:val="22"/>
      <w:shd w:val="clear" w:color="auto" w:fill="FFFFFF"/>
    </w:rPr>
  </w:style>
  <w:style w:type="character" w:customStyle="1" w:styleId="390">
    <w:name w:val="Основной текст (39)_"/>
    <w:basedOn w:val="aff3"/>
    <w:link w:val="391"/>
    <w:uiPriority w:val="99"/>
    <w:locked/>
    <w:rsid w:val="00997B36"/>
    <w:rPr>
      <w:noProof/>
      <w:sz w:val="11"/>
      <w:szCs w:val="11"/>
      <w:shd w:val="clear" w:color="auto" w:fill="FFFFFF"/>
    </w:rPr>
  </w:style>
  <w:style w:type="character" w:customStyle="1" w:styleId="400">
    <w:name w:val="Основной текст (40)_"/>
    <w:basedOn w:val="aff3"/>
    <w:link w:val="401"/>
    <w:uiPriority w:val="99"/>
    <w:locked/>
    <w:rsid w:val="00997B36"/>
    <w:rPr>
      <w:noProof/>
      <w:sz w:val="8"/>
      <w:szCs w:val="8"/>
      <w:shd w:val="clear" w:color="auto" w:fill="FFFFFF"/>
    </w:rPr>
  </w:style>
  <w:style w:type="character" w:customStyle="1" w:styleId="380">
    <w:name w:val="Основной текст (38)_"/>
    <w:basedOn w:val="aff3"/>
    <w:link w:val="381"/>
    <w:uiPriority w:val="99"/>
    <w:locked/>
    <w:rsid w:val="00997B36"/>
    <w:rPr>
      <w:i/>
      <w:iCs/>
      <w:noProof/>
      <w:sz w:val="8"/>
      <w:szCs w:val="8"/>
      <w:shd w:val="clear" w:color="auto" w:fill="FFFFFF"/>
    </w:rPr>
  </w:style>
  <w:style w:type="character" w:customStyle="1" w:styleId="370">
    <w:name w:val="Основной текст (37)_"/>
    <w:basedOn w:val="aff3"/>
    <w:link w:val="371"/>
    <w:uiPriority w:val="99"/>
    <w:locked/>
    <w:rsid w:val="00997B36"/>
    <w:rPr>
      <w:noProof/>
      <w:sz w:val="8"/>
      <w:szCs w:val="8"/>
      <w:shd w:val="clear" w:color="auto" w:fill="FFFFFF"/>
    </w:rPr>
  </w:style>
  <w:style w:type="character" w:customStyle="1" w:styleId="430">
    <w:name w:val="Основной текст (43)_"/>
    <w:basedOn w:val="aff3"/>
    <w:link w:val="431"/>
    <w:uiPriority w:val="99"/>
    <w:locked/>
    <w:rsid w:val="00997B36"/>
    <w:rPr>
      <w:i/>
      <w:iCs/>
      <w:noProof/>
      <w:sz w:val="11"/>
      <w:szCs w:val="11"/>
      <w:shd w:val="clear" w:color="auto" w:fill="FFFFFF"/>
    </w:rPr>
  </w:style>
  <w:style w:type="character" w:customStyle="1" w:styleId="412">
    <w:name w:val="Основной текст (41)_"/>
    <w:basedOn w:val="aff3"/>
    <w:link w:val="413"/>
    <w:uiPriority w:val="99"/>
    <w:locked/>
    <w:rsid w:val="00997B36"/>
    <w:rPr>
      <w:noProof/>
      <w:sz w:val="18"/>
      <w:szCs w:val="18"/>
      <w:shd w:val="clear" w:color="auto" w:fill="FFFFFF"/>
    </w:rPr>
  </w:style>
  <w:style w:type="character" w:customStyle="1" w:styleId="450">
    <w:name w:val="Основной текст (45)_"/>
    <w:basedOn w:val="aff3"/>
    <w:link w:val="451"/>
    <w:uiPriority w:val="99"/>
    <w:locked/>
    <w:rsid w:val="00997B36"/>
    <w:rPr>
      <w:noProof/>
      <w:sz w:val="8"/>
      <w:szCs w:val="8"/>
      <w:shd w:val="clear" w:color="auto" w:fill="FFFFFF"/>
    </w:rPr>
  </w:style>
  <w:style w:type="character" w:customStyle="1" w:styleId="440">
    <w:name w:val="Основной текст (44)_"/>
    <w:basedOn w:val="aff3"/>
    <w:link w:val="441"/>
    <w:uiPriority w:val="99"/>
    <w:locked/>
    <w:rsid w:val="00997B36"/>
    <w:rPr>
      <w:noProof/>
      <w:sz w:val="8"/>
      <w:szCs w:val="8"/>
      <w:shd w:val="clear" w:color="auto" w:fill="FFFFFF"/>
    </w:rPr>
  </w:style>
  <w:style w:type="character" w:customStyle="1" w:styleId="421">
    <w:name w:val="Основной текст (42)_"/>
    <w:basedOn w:val="aff3"/>
    <w:link w:val="422"/>
    <w:uiPriority w:val="99"/>
    <w:locked/>
    <w:rsid w:val="00997B36"/>
    <w:rPr>
      <w:sz w:val="8"/>
      <w:szCs w:val="8"/>
      <w:shd w:val="clear" w:color="auto" w:fill="FFFFFF"/>
    </w:rPr>
  </w:style>
  <w:style w:type="character" w:customStyle="1" w:styleId="1ffff7">
    <w:name w:val="Основной текст + Полужирный1"/>
    <w:basedOn w:val="1ffd"/>
    <w:uiPriority w:val="99"/>
    <w:rsid w:val="00997B36"/>
    <w:rPr>
      <w:rFonts w:ascii="Times New Roman" w:hAnsi="Times New Roman" w:cs="Times New Roman"/>
      <w:b/>
      <w:bCs/>
      <w:noProof/>
      <w:spacing w:val="0"/>
      <w:sz w:val="22"/>
      <w:szCs w:val="22"/>
      <w:lang w:val="ru-RU" w:eastAsia="ru-RU" w:bidi="ar-SA"/>
    </w:rPr>
  </w:style>
  <w:style w:type="character" w:customStyle="1" w:styleId="460">
    <w:name w:val="Основной текст (46)_"/>
    <w:basedOn w:val="aff3"/>
    <w:link w:val="461"/>
    <w:uiPriority w:val="99"/>
    <w:locked/>
    <w:rsid w:val="00997B36"/>
    <w:rPr>
      <w:noProof/>
      <w:sz w:val="8"/>
      <w:szCs w:val="8"/>
      <w:shd w:val="clear" w:color="auto" w:fill="FFFFFF"/>
    </w:rPr>
  </w:style>
  <w:style w:type="character" w:customStyle="1" w:styleId="470">
    <w:name w:val="Основной текст (47)_"/>
    <w:basedOn w:val="aff3"/>
    <w:link w:val="471"/>
    <w:uiPriority w:val="99"/>
    <w:locked/>
    <w:rsid w:val="00997B36"/>
    <w:rPr>
      <w:noProof/>
      <w:sz w:val="9"/>
      <w:szCs w:val="9"/>
      <w:shd w:val="clear" w:color="auto" w:fill="FFFFFF"/>
    </w:rPr>
  </w:style>
  <w:style w:type="character" w:customStyle="1" w:styleId="490">
    <w:name w:val="Основной текст (49)_"/>
    <w:basedOn w:val="aff3"/>
    <w:link w:val="491"/>
    <w:uiPriority w:val="99"/>
    <w:locked/>
    <w:rsid w:val="00997B36"/>
    <w:rPr>
      <w:noProof/>
      <w:sz w:val="8"/>
      <w:szCs w:val="8"/>
      <w:shd w:val="clear" w:color="auto" w:fill="FFFFFF"/>
    </w:rPr>
  </w:style>
  <w:style w:type="character" w:customStyle="1" w:styleId="-1pt1">
    <w:name w:val="Основной текст + Интервал -1 pt1"/>
    <w:basedOn w:val="1ffd"/>
    <w:uiPriority w:val="99"/>
    <w:rsid w:val="00997B36"/>
    <w:rPr>
      <w:rFonts w:ascii="Times New Roman" w:hAnsi="Times New Roman" w:cs="Times New Roman"/>
      <w:spacing w:val="-20"/>
      <w:sz w:val="22"/>
      <w:szCs w:val="22"/>
      <w:lang w:val="ru-RU" w:eastAsia="ru-RU" w:bidi="ar-SA"/>
    </w:rPr>
  </w:style>
  <w:style w:type="character" w:customStyle="1" w:styleId="480">
    <w:name w:val="Основной текст (48)_"/>
    <w:basedOn w:val="aff3"/>
    <w:link w:val="481"/>
    <w:uiPriority w:val="99"/>
    <w:locked/>
    <w:rsid w:val="00997B36"/>
    <w:rPr>
      <w:i/>
      <w:iCs/>
      <w:noProof/>
      <w:sz w:val="8"/>
      <w:szCs w:val="8"/>
      <w:shd w:val="clear" w:color="auto" w:fill="FFFFFF"/>
    </w:rPr>
  </w:style>
  <w:style w:type="character" w:customStyle="1" w:styleId="500">
    <w:name w:val="Основной текст (50)_"/>
    <w:basedOn w:val="aff3"/>
    <w:link w:val="501"/>
    <w:uiPriority w:val="99"/>
    <w:locked/>
    <w:rsid w:val="00997B36"/>
    <w:rPr>
      <w:noProof/>
      <w:sz w:val="8"/>
      <w:szCs w:val="8"/>
      <w:shd w:val="clear" w:color="auto" w:fill="FFFFFF"/>
    </w:rPr>
  </w:style>
  <w:style w:type="paragraph" w:customStyle="1" w:styleId="1ffff6">
    <w:name w:val="Заголовок №1"/>
    <w:basedOn w:val="aff1"/>
    <w:link w:val="1ffff5"/>
    <w:uiPriority w:val="99"/>
    <w:qFormat/>
    <w:rsid w:val="00997B36"/>
    <w:pPr>
      <w:shd w:val="clear" w:color="auto" w:fill="FFFFFF"/>
      <w:spacing w:before="1620" w:line="324" w:lineRule="exact"/>
      <w:jc w:val="center"/>
      <w:outlineLvl w:val="0"/>
    </w:pPr>
    <w:rPr>
      <w:b/>
      <w:bCs/>
      <w:sz w:val="26"/>
      <w:szCs w:val="26"/>
    </w:rPr>
  </w:style>
  <w:style w:type="paragraph" w:customStyle="1" w:styleId="172">
    <w:name w:val="Основной текст (17)"/>
    <w:basedOn w:val="aff1"/>
    <w:link w:val="171"/>
    <w:uiPriority w:val="99"/>
    <w:qFormat/>
    <w:rsid w:val="00997B36"/>
    <w:pPr>
      <w:shd w:val="clear" w:color="auto" w:fill="FFFFFF"/>
      <w:spacing w:line="240" w:lineRule="atLeast"/>
      <w:jc w:val="right"/>
    </w:pPr>
    <w:rPr>
      <w:noProof/>
      <w:sz w:val="8"/>
      <w:szCs w:val="8"/>
    </w:rPr>
  </w:style>
  <w:style w:type="paragraph" w:customStyle="1" w:styleId="affffffffffff1">
    <w:name w:val="Колонтитул"/>
    <w:basedOn w:val="aff1"/>
    <w:link w:val="affffffffffff0"/>
    <w:qFormat/>
    <w:rsid w:val="00997B36"/>
    <w:pPr>
      <w:shd w:val="clear" w:color="auto" w:fill="FFFFFF"/>
    </w:pPr>
    <w:rPr>
      <w:noProof/>
      <w:sz w:val="20"/>
      <w:szCs w:val="20"/>
    </w:rPr>
  </w:style>
  <w:style w:type="paragraph" w:customStyle="1" w:styleId="201">
    <w:name w:val="Основной текст (20)"/>
    <w:basedOn w:val="aff1"/>
    <w:link w:val="200"/>
    <w:uiPriority w:val="99"/>
    <w:qFormat/>
    <w:rsid w:val="00997B36"/>
    <w:pPr>
      <w:shd w:val="clear" w:color="auto" w:fill="FFFFFF"/>
      <w:spacing w:line="240" w:lineRule="atLeast"/>
    </w:pPr>
    <w:rPr>
      <w:noProof/>
      <w:sz w:val="8"/>
      <w:szCs w:val="8"/>
    </w:rPr>
  </w:style>
  <w:style w:type="paragraph" w:customStyle="1" w:styleId="219">
    <w:name w:val="Основной текст (21)"/>
    <w:basedOn w:val="aff1"/>
    <w:link w:val="218"/>
    <w:uiPriority w:val="99"/>
    <w:qFormat/>
    <w:rsid w:val="00997B36"/>
    <w:pPr>
      <w:shd w:val="clear" w:color="auto" w:fill="FFFFFF"/>
      <w:spacing w:line="240" w:lineRule="atLeast"/>
    </w:pPr>
    <w:rPr>
      <w:noProof/>
      <w:sz w:val="8"/>
      <w:szCs w:val="8"/>
    </w:rPr>
  </w:style>
  <w:style w:type="paragraph" w:customStyle="1" w:styleId="191">
    <w:name w:val="Основной текст (19)"/>
    <w:basedOn w:val="aff1"/>
    <w:link w:val="190"/>
    <w:uiPriority w:val="99"/>
    <w:qFormat/>
    <w:rsid w:val="00997B36"/>
    <w:pPr>
      <w:shd w:val="clear" w:color="auto" w:fill="FFFFFF"/>
      <w:spacing w:line="240" w:lineRule="atLeast"/>
    </w:pPr>
    <w:rPr>
      <w:sz w:val="8"/>
      <w:szCs w:val="8"/>
    </w:rPr>
  </w:style>
  <w:style w:type="paragraph" w:customStyle="1" w:styleId="224">
    <w:name w:val="Основной текст (22)"/>
    <w:basedOn w:val="aff1"/>
    <w:link w:val="223"/>
    <w:uiPriority w:val="99"/>
    <w:qFormat/>
    <w:rsid w:val="00997B36"/>
    <w:pPr>
      <w:shd w:val="clear" w:color="auto" w:fill="FFFFFF"/>
      <w:spacing w:line="240" w:lineRule="atLeast"/>
    </w:pPr>
    <w:rPr>
      <w:spacing w:val="60"/>
      <w:sz w:val="8"/>
      <w:szCs w:val="8"/>
    </w:rPr>
  </w:style>
  <w:style w:type="paragraph" w:customStyle="1" w:styleId="251">
    <w:name w:val="Основной текст (25)"/>
    <w:basedOn w:val="aff1"/>
    <w:link w:val="250"/>
    <w:uiPriority w:val="99"/>
    <w:qFormat/>
    <w:rsid w:val="00997B36"/>
    <w:pPr>
      <w:shd w:val="clear" w:color="auto" w:fill="FFFFFF"/>
      <w:spacing w:line="240" w:lineRule="atLeast"/>
    </w:pPr>
    <w:rPr>
      <w:noProof/>
      <w:sz w:val="9"/>
      <w:szCs w:val="9"/>
    </w:rPr>
  </w:style>
  <w:style w:type="paragraph" w:customStyle="1" w:styleId="271">
    <w:name w:val="Основной текст (27)"/>
    <w:basedOn w:val="aff1"/>
    <w:link w:val="270"/>
    <w:uiPriority w:val="99"/>
    <w:qFormat/>
    <w:rsid w:val="00997B36"/>
    <w:pPr>
      <w:shd w:val="clear" w:color="auto" w:fill="FFFFFF"/>
      <w:spacing w:line="240" w:lineRule="atLeast"/>
    </w:pPr>
    <w:rPr>
      <w:noProof/>
      <w:sz w:val="8"/>
      <w:szCs w:val="8"/>
    </w:rPr>
  </w:style>
  <w:style w:type="paragraph" w:customStyle="1" w:styleId="261">
    <w:name w:val="Основной текст (26)"/>
    <w:basedOn w:val="aff1"/>
    <w:link w:val="260"/>
    <w:uiPriority w:val="99"/>
    <w:qFormat/>
    <w:rsid w:val="00997B36"/>
    <w:pPr>
      <w:shd w:val="clear" w:color="auto" w:fill="FFFFFF"/>
      <w:spacing w:line="240" w:lineRule="atLeast"/>
    </w:pPr>
    <w:rPr>
      <w:i/>
      <w:iCs/>
      <w:sz w:val="8"/>
      <w:szCs w:val="8"/>
    </w:rPr>
  </w:style>
  <w:style w:type="paragraph" w:customStyle="1" w:styleId="234">
    <w:name w:val="Основной текст (23)"/>
    <w:basedOn w:val="aff1"/>
    <w:link w:val="233"/>
    <w:uiPriority w:val="99"/>
    <w:qFormat/>
    <w:rsid w:val="00997B36"/>
    <w:pPr>
      <w:shd w:val="clear" w:color="auto" w:fill="FFFFFF"/>
      <w:spacing w:after="120" w:line="240" w:lineRule="atLeast"/>
    </w:pPr>
    <w:rPr>
      <w:noProof/>
      <w:sz w:val="8"/>
      <w:szCs w:val="8"/>
    </w:rPr>
  </w:style>
  <w:style w:type="paragraph" w:customStyle="1" w:styleId="244">
    <w:name w:val="Основной текст (24)"/>
    <w:basedOn w:val="aff1"/>
    <w:link w:val="243"/>
    <w:uiPriority w:val="99"/>
    <w:qFormat/>
    <w:rsid w:val="00997B36"/>
    <w:pPr>
      <w:shd w:val="clear" w:color="auto" w:fill="FFFFFF"/>
      <w:spacing w:line="240" w:lineRule="atLeast"/>
    </w:pPr>
    <w:rPr>
      <w:noProof/>
      <w:sz w:val="8"/>
      <w:szCs w:val="8"/>
    </w:rPr>
  </w:style>
  <w:style w:type="paragraph" w:customStyle="1" w:styleId="301">
    <w:name w:val="Основной текст (30)"/>
    <w:basedOn w:val="aff1"/>
    <w:link w:val="300"/>
    <w:uiPriority w:val="99"/>
    <w:qFormat/>
    <w:rsid w:val="00997B36"/>
    <w:pPr>
      <w:shd w:val="clear" w:color="auto" w:fill="FFFFFF"/>
      <w:spacing w:line="240" w:lineRule="atLeast"/>
    </w:pPr>
    <w:rPr>
      <w:noProof/>
      <w:sz w:val="11"/>
      <w:szCs w:val="11"/>
    </w:rPr>
  </w:style>
  <w:style w:type="paragraph" w:customStyle="1" w:styleId="291">
    <w:name w:val="Основной текст (29)"/>
    <w:basedOn w:val="aff1"/>
    <w:link w:val="290"/>
    <w:qFormat/>
    <w:rsid w:val="00997B36"/>
    <w:pPr>
      <w:shd w:val="clear" w:color="auto" w:fill="FFFFFF"/>
      <w:spacing w:line="240" w:lineRule="atLeast"/>
    </w:pPr>
    <w:rPr>
      <w:noProof/>
      <w:sz w:val="8"/>
      <w:szCs w:val="8"/>
    </w:rPr>
  </w:style>
  <w:style w:type="paragraph" w:customStyle="1" w:styleId="281">
    <w:name w:val="Основной текст (28)"/>
    <w:basedOn w:val="aff1"/>
    <w:link w:val="280"/>
    <w:uiPriority w:val="99"/>
    <w:qFormat/>
    <w:rsid w:val="00997B36"/>
    <w:pPr>
      <w:shd w:val="clear" w:color="auto" w:fill="FFFFFF"/>
      <w:spacing w:line="240" w:lineRule="atLeast"/>
    </w:pPr>
    <w:rPr>
      <w:noProof/>
      <w:sz w:val="10"/>
      <w:szCs w:val="10"/>
    </w:rPr>
  </w:style>
  <w:style w:type="paragraph" w:customStyle="1" w:styleId="324">
    <w:name w:val="Основной текст (32)"/>
    <w:basedOn w:val="aff1"/>
    <w:link w:val="323"/>
    <w:uiPriority w:val="99"/>
    <w:qFormat/>
    <w:rsid w:val="00997B36"/>
    <w:pPr>
      <w:shd w:val="clear" w:color="auto" w:fill="FFFFFF"/>
      <w:spacing w:line="240" w:lineRule="atLeast"/>
    </w:pPr>
    <w:rPr>
      <w:noProof/>
      <w:sz w:val="8"/>
      <w:szCs w:val="8"/>
    </w:rPr>
  </w:style>
  <w:style w:type="paragraph" w:customStyle="1" w:styleId="318">
    <w:name w:val="Основной текст (31)"/>
    <w:basedOn w:val="aff1"/>
    <w:link w:val="317"/>
    <w:uiPriority w:val="99"/>
    <w:qFormat/>
    <w:rsid w:val="00997B36"/>
    <w:pPr>
      <w:shd w:val="clear" w:color="auto" w:fill="FFFFFF"/>
      <w:spacing w:after="60" w:line="240" w:lineRule="atLeast"/>
    </w:pPr>
    <w:rPr>
      <w:sz w:val="13"/>
      <w:szCs w:val="13"/>
      <w:lang w:val="en-US" w:eastAsia="en-US"/>
    </w:rPr>
  </w:style>
  <w:style w:type="paragraph" w:customStyle="1" w:styleId="333">
    <w:name w:val="Основной текст (33)"/>
    <w:basedOn w:val="aff1"/>
    <w:link w:val="332"/>
    <w:uiPriority w:val="99"/>
    <w:qFormat/>
    <w:rsid w:val="00997B36"/>
    <w:pPr>
      <w:shd w:val="clear" w:color="auto" w:fill="FFFFFF"/>
      <w:spacing w:line="240" w:lineRule="atLeast"/>
    </w:pPr>
    <w:rPr>
      <w:noProof/>
      <w:sz w:val="9"/>
      <w:szCs w:val="9"/>
    </w:rPr>
  </w:style>
  <w:style w:type="paragraph" w:customStyle="1" w:styleId="342">
    <w:name w:val="Основной текст (34)"/>
    <w:basedOn w:val="aff1"/>
    <w:link w:val="341"/>
    <w:uiPriority w:val="99"/>
    <w:qFormat/>
    <w:rsid w:val="00997B36"/>
    <w:pPr>
      <w:shd w:val="clear" w:color="auto" w:fill="FFFFFF"/>
      <w:spacing w:before="60" w:line="240" w:lineRule="atLeast"/>
    </w:pPr>
    <w:rPr>
      <w:sz w:val="34"/>
      <w:szCs w:val="34"/>
    </w:rPr>
  </w:style>
  <w:style w:type="paragraph" w:customStyle="1" w:styleId="351">
    <w:name w:val="Основной текст (35)"/>
    <w:basedOn w:val="aff1"/>
    <w:link w:val="350"/>
    <w:uiPriority w:val="99"/>
    <w:qFormat/>
    <w:rsid w:val="00997B36"/>
    <w:pPr>
      <w:shd w:val="clear" w:color="auto" w:fill="FFFFFF"/>
      <w:spacing w:line="240" w:lineRule="atLeast"/>
    </w:pPr>
    <w:rPr>
      <w:sz w:val="23"/>
      <w:szCs w:val="23"/>
    </w:rPr>
  </w:style>
  <w:style w:type="paragraph" w:customStyle="1" w:styleId="361">
    <w:name w:val="Основной текст (36)"/>
    <w:basedOn w:val="aff1"/>
    <w:link w:val="360"/>
    <w:uiPriority w:val="99"/>
    <w:qFormat/>
    <w:rsid w:val="00997B36"/>
    <w:pPr>
      <w:shd w:val="clear" w:color="auto" w:fill="FFFFFF"/>
      <w:spacing w:line="240" w:lineRule="atLeast"/>
    </w:pPr>
    <w:rPr>
      <w:noProof/>
      <w:sz w:val="20"/>
      <w:szCs w:val="20"/>
    </w:rPr>
  </w:style>
  <w:style w:type="paragraph" w:customStyle="1" w:styleId="391">
    <w:name w:val="Основной текст (39)"/>
    <w:basedOn w:val="aff1"/>
    <w:link w:val="390"/>
    <w:uiPriority w:val="99"/>
    <w:qFormat/>
    <w:rsid w:val="00997B36"/>
    <w:pPr>
      <w:shd w:val="clear" w:color="auto" w:fill="FFFFFF"/>
      <w:spacing w:line="240" w:lineRule="atLeast"/>
    </w:pPr>
    <w:rPr>
      <w:noProof/>
      <w:sz w:val="11"/>
      <w:szCs w:val="11"/>
    </w:rPr>
  </w:style>
  <w:style w:type="paragraph" w:customStyle="1" w:styleId="401">
    <w:name w:val="Основной текст (40)"/>
    <w:basedOn w:val="aff1"/>
    <w:link w:val="400"/>
    <w:uiPriority w:val="99"/>
    <w:qFormat/>
    <w:rsid w:val="00997B36"/>
    <w:pPr>
      <w:shd w:val="clear" w:color="auto" w:fill="FFFFFF"/>
      <w:spacing w:line="240" w:lineRule="atLeast"/>
    </w:pPr>
    <w:rPr>
      <w:noProof/>
      <w:sz w:val="8"/>
      <w:szCs w:val="8"/>
    </w:rPr>
  </w:style>
  <w:style w:type="paragraph" w:customStyle="1" w:styleId="381">
    <w:name w:val="Основной текст (38)"/>
    <w:basedOn w:val="aff1"/>
    <w:link w:val="380"/>
    <w:uiPriority w:val="99"/>
    <w:qFormat/>
    <w:rsid w:val="00997B36"/>
    <w:pPr>
      <w:shd w:val="clear" w:color="auto" w:fill="FFFFFF"/>
      <w:spacing w:line="240" w:lineRule="atLeast"/>
    </w:pPr>
    <w:rPr>
      <w:i/>
      <w:iCs/>
      <w:noProof/>
      <w:sz w:val="8"/>
      <w:szCs w:val="8"/>
    </w:rPr>
  </w:style>
  <w:style w:type="paragraph" w:customStyle="1" w:styleId="371">
    <w:name w:val="Основной текст (37)"/>
    <w:basedOn w:val="aff1"/>
    <w:link w:val="370"/>
    <w:uiPriority w:val="99"/>
    <w:qFormat/>
    <w:rsid w:val="00997B36"/>
    <w:pPr>
      <w:shd w:val="clear" w:color="auto" w:fill="FFFFFF"/>
      <w:spacing w:after="120" w:line="240" w:lineRule="atLeast"/>
    </w:pPr>
    <w:rPr>
      <w:noProof/>
      <w:sz w:val="8"/>
      <w:szCs w:val="8"/>
    </w:rPr>
  </w:style>
  <w:style w:type="paragraph" w:customStyle="1" w:styleId="431">
    <w:name w:val="Основной текст (43)"/>
    <w:basedOn w:val="aff1"/>
    <w:link w:val="430"/>
    <w:uiPriority w:val="99"/>
    <w:qFormat/>
    <w:rsid w:val="00997B36"/>
    <w:pPr>
      <w:shd w:val="clear" w:color="auto" w:fill="FFFFFF"/>
      <w:spacing w:line="240" w:lineRule="atLeast"/>
      <w:jc w:val="right"/>
    </w:pPr>
    <w:rPr>
      <w:i/>
      <w:iCs/>
      <w:noProof/>
      <w:sz w:val="11"/>
      <w:szCs w:val="11"/>
    </w:rPr>
  </w:style>
  <w:style w:type="paragraph" w:customStyle="1" w:styleId="413">
    <w:name w:val="Основной текст (41)"/>
    <w:basedOn w:val="aff1"/>
    <w:link w:val="412"/>
    <w:uiPriority w:val="99"/>
    <w:qFormat/>
    <w:rsid w:val="00997B36"/>
    <w:pPr>
      <w:shd w:val="clear" w:color="auto" w:fill="FFFFFF"/>
      <w:spacing w:line="240" w:lineRule="atLeast"/>
    </w:pPr>
    <w:rPr>
      <w:noProof/>
      <w:sz w:val="18"/>
      <w:szCs w:val="18"/>
    </w:rPr>
  </w:style>
  <w:style w:type="paragraph" w:customStyle="1" w:styleId="451">
    <w:name w:val="Основной текст (45)"/>
    <w:basedOn w:val="aff1"/>
    <w:link w:val="450"/>
    <w:uiPriority w:val="99"/>
    <w:qFormat/>
    <w:rsid w:val="00997B36"/>
    <w:pPr>
      <w:shd w:val="clear" w:color="auto" w:fill="FFFFFF"/>
      <w:spacing w:line="240" w:lineRule="atLeast"/>
    </w:pPr>
    <w:rPr>
      <w:noProof/>
      <w:sz w:val="8"/>
      <w:szCs w:val="8"/>
    </w:rPr>
  </w:style>
  <w:style w:type="paragraph" w:customStyle="1" w:styleId="441">
    <w:name w:val="Основной текст (44)"/>
    <w:basedOn w:val="aff1"/>
    <w:link w:val="440"/>
    <w:uiPriority w:val="99"/>
    <w:qFormat/>
    <w:rsid w:val="00997B36"/>
    <w:pPr>
      <w:shd w:val="clear" w:color="auto" w:fill="FFFFFF"/>
      <w:spacing w:line="240" w:lineRule="atLeast"/>
      <w:jc w:val="right"/>
    </w:pPr>
    <w:rPr>
      <w:noProof/>
      <w:sz w:val="8"/>
      <w:szCs w:val="8"/>
    </w:rPr>
  </w:style>
  <w:style w:type="paragraph" w:customStyle="1" w:styleId="422">
    <w:name w:val="Основной текст (42)"/>
    <w:basedOn w:val="aff1"/>
    <w:link w:val="421"/>
    <w:uiPriority w:val="99"/>
    <w:qFormat/>
    <w:rsid w:val="00997B36"/>
    <w:pPr>
      <w:shd w:val="clear" w:color="auto" w:fill="FFFFFF"/>
      <w:spacing w:line="240" w:lineRule="atLeast"/>
    </w:pPr>
    <w:rPr>
      <w:sz w:val="8"/>
      <w:szCs w:val="8"/>
    </w:rPr>
  </w:style>
  <w:style w:type="paragraph" w:customStyle="1" w:styleId="461">
    <w:name w:val="Основной текст (46)"/>
    <w:basedOn w:val="aff1"/>
    <w:link w:val="460"/>
    <w:uiPriority w:val="99"/>
    <w:qFormat/>
    <w:rsid w:val="00997B36"/>
    <w:pPr>
      <w:shd w:val="clear" w:color="auto" w:fill="FFFFFF"/>
      <w:spacing w:line="240" w:lineRule="atLeast"/>
    </w:pPr>
    <w:rPr>
      <w:noProof/>
      <w:sz w:val="8"/>
      <w:szCs w:val="8"/>
    </w:rPr>
  </w:style>
  <w:style w:type="paragraph" w:customStyle="1" w:styleId="471">
    <w:name w:val="Основной текст (47)"/>
    <w:basedOn w:val="aff1"/>
    <w:link w:val="470"/>
    <w:uiPriority w:val="99"/>
    <w:qFormat/>
    <w:rsid w:val="00997B36"/>
    <w:pPr>
      <w:shd w:val="clear" w:color="auto" w:fill="FFFFFF"/>
      <w:spacing w:line="240" w:lineRule="atLeast"/>
      <w:jc w:val="right"/>
    </w:pPr>
    <w:rPr>
      <w:noProof/>
      <w:sz w:val="9"/>
      <w:szCs w:val="9"/>
    </w:rPr>
  </w:style>
  <w:style w:type="paragraph" w:customStyle="1" w:styleId="491">
    <w:name w:val="Основной текст (49)"/>
    <w:basedOn w:val="aff1"/>
    <w:link w:val="490"/>
    <w:uiPriority w:val="99"/>
    <w:qFormat/>
    <w:rsid w:val="00997B36"/>
    <w:pPr>
      <w:shd w:val="clear" w:color="auto" w:fill="FFFFFF"/>
      <w:spacing w:line="240" w:lineRule="atLeast"/>
      <w:jc w:val="right"/>
    </w:pPr>
    <w:rPr>
      <w:noProof/>
      <w:sz w:val="8"/>
      <w:szCs w:val="8"/>
    </w:rPr>
  </w:style>
  <w:style w:type="paragraph" w:customStyle="1" w:styleId="481">
    <w:name w:val="Основной текст (48)"/>
    <w:basedOn w:val="aff1"/>
    <w:link w:val="480"/>
    <w:uiPriority w:val="99"/>
    <w:qFormat/>
    <w:rsid w:val="00997B36"/>
    <w:pPr>
      <w:shd w:val="clear" w:color="auto" w:fill="FFFFFF"/>
      <w:spacing w:line="240" w:lineRule="atLeast"/>
      <w:jc w:val="right"/>
    </w:pPr>
    <w:rPr>
      <w:i/>
      <w:iCs/>
      <w:noProof/>
      <w:sz w:val="8"/>
      <w:szCs w:val="8"/>
    </w:rPr>
  </w:style>
  <w:style w:type="paragraph" w:customStyle="1" w:styleId="501">
    <w:name w:val="Основной текст (50)"/>
    <w:basedOn w:val="aff1"/>
    <w:link w:val="500"/>
    <w:uiPriority w:val="99"/>
    <w:qFormat/>
    <w:rsid w:val="00997B36"/>
    <w:pPr>
      <w:shd w:val="clear" w:color="auto" w:fill="FFFFFF"/>
      <w:spacing w:line="240" w:lineRule="atLeast"/>
    </w:pPr>
    <w:rPr>
      <w:noProof/>
      <w:sz w:val="8"/>
      <w:szCs w:val="8"/>
    </w:rPr>
  </w:style>
  <w:style w:type="character" w:customStyle="1" w:styleId="3pt">
    <w:name w:val="Основной текст + Интервал 3 pt"/>
    <w:basedOn w:val="1ffd"/>
    <w:uiPriority w:val="99"/>
    <w:rsid w:val="00997B36"/>
    <w:rPr>
      <w:rFonts w:ascii="Times New Roman" w:hAnsi="Times New Roman" w:cs="Times New Roman"/>
      <w:b/>
      <w:bCs/>
      <w:spacing w:val="70"/>
      <w:sz w:val="17"/>
      <w:szCs w:val="17"/>
      <w:lang w:val="ru-RU" w:eastAsia="ru-RU" w:bidi="ar-SA"/>
    </w:rPr>
  </w:style>
  <w:style w:type="character" w:customStyle="1" w:styleId="2ffc">
    <w:name w:val="Заголовок №2_"/>
    <w:basedOn w:val="aff3"/>
    <w:link w:val="2ffd"/>
    <w:uiPriority w:val="99"/>
    <w:locked/>
    <w:rsid w:val="00997B36"/>
    <w:rPr>
      <w:sz w:val="23"/>
      <w:szCs w:val="23"/>
      <w:shd w:val="clear" w:color="auto" w:fill="FFFFFF"/>
    </w:rPr>
  </w:style>
  <w:style w:type="character" w:customStyle="1" w:styleId="2ffe">
    <w:name w:val="Подпись к картинке (2)_"/>
    <w:basedOn w:val="aff3"/>
    <w:link w:val="2fff"/>
    <w:uiPriority w:val="99"/>
    <w:locked/>
    <w:rsid w:val="00997B36"/>
    <w:rPr>
      <w:i/>
      <w:iCs/>
      <w:shd w:val="clear" w:color="auto" w:fill="FFFFFF"/>
    </w:rPr>
  </w:style>
  <w:style w:type="character" w:customStyle="1" w:styleId="Candara4">
    <w:name w:val="Основной текст + Candara4"/>
    <w:aliases w:val="76,5 pt28,Не полужирный13,Основной текст (2) + 92,Не курсив13"/>
    <w:basedOn w:val="1ffd"/>
    <w:uiPriority w:val="99"/>
    <w:rsid w:val="00997B36"/>
    <w:rPr>
      <w:rFonts w:ascii="Candara" w:hAnsi="Candara" w:cs="Candara"/>
      <w:b w:val="0"/>
      <w:bCs w:val="0"/>
      <w:spacing w:val="0"/>
      <w:sz w:val="15"/>
      <w:szCs w:val="15"/>
      <w:lang w:val="uk-UA" w:eastAsia="uk-UA" w:bidi="ar-SA"/>
    </w:rPr>
  </w:style>
  <w:style w:type="character" w:customStyle="1" w:styleId="258">
    <w:name w:val="Основной текст (25) + 8"/>
    <w:aliases w:val="5 pt27,Полужирный9,Не малые прописные,Основной текст (2) + 91"/>
    <w:basedOn w:val="250"/>
    <w:uiPriority w:val="99"/>
    <w:rsid w:val="00997B36"/>
    <w:rPr>
      <w:rFonts w:ascii="Times New Roman" w:hAnsi="Times New Roman" w:cs="Times New Roman"/>
      <w:b/>
      <w:bCs/>
      <w:smallCaps w:val="0"/>
      <w:noProof/>
      <w:spacing w:val="0"/>
      <w:sz w:val="17"/>
      <w:szCs w:val="17"/>
      <w:shd w:val="clear" w:color="auto" w:fill="FFFFFF"/>
    </w:rPr>
  </w:style>
  <w:style w:type="character" w:customStyle="1" w:styleId="14-1pt">
    <w:name w:val="Основной текст (14) + Интервал -1 pt"/>
    <w:basedOn w:val="143"/>
    <w:uiPriority w:val="99"/>
    <w:rsid w:val="00997B36"/>
    <w:rPr>
      <w:rFonts w:ascii="Times New Roman" w:hAnsi="Times New Roman" w:cs="Times New Roman"/>
      <w:i/>
      <w:iCs/>
      <w:noProof/>
      <w:spacing w:val="-20"/>
      <w:sz w:val="20"/>
      <w:szCs w:val="20"/>
      <w:shd w:val="clear" w:color="auto" w:fill="FFFFFF"/>
    </w:rPr>
  </w:style>
  <w:style w:type="character" w:customStyle="1" w:styleId="141pt">
    <w:name w:val="Основной текст (14) + Интервал 1 pt"/>
    <w:basedOn w:val="143"/>
    <w:uiPriority w:val="99"/>
    <w:rsid w:val="00997B36"/>
    <w:rPr>
      <w:rFonts w:ascii="Times New Roman" w:hAnsi="Times New Roman" w:cs="Times New Roman"/>
      <w:i/>
      <w:iCs/>
      <w:noProof/>
      <w:spacing w:val="30"/>
      <w:sz w:val="20"/>
      <w:szCs w:val="20"/>
      <w:shd w:val="clear" w:color="auto" w:fill="FFFFFF"/>
    </w:rPr>
  </w:style>
  <w:style w:type="character" w:customStyle="1" w:styleId="29TimesNewRoman">
    <w:name w:val="Основной текст (29) + Times New Roman"/>
    <w:aliases w:val="Курсив10"/>
    <w:basedOn w:val="290"/>
    <w:uiPriority w:val="99"/>
    <w:rsid w:val="00997B36"/>
    <w:rPr>
      <w:rFonts w:ascii="Times New Roman" w:hAnsi="Times New Roman" w:cs="Times New Roman"/>
      <w:i/>
      <w:iCs/>
      <w:noProof/>
      <w:spacing w:val="0"/>
      <w:sz w:val="20"/>
      <w:szCs w:val="20"/>
      <w:shd w:val="clear" w:color="auto" w:fill="FFFFFF"/>
    </w:rPr>
  </w:style>
  <w:style w:type="character" w:customStyle="1" w:styleId="278">
    <w:name w:val="Основной текст (27) + 8"/>
    <w:aliases w:val="5 pt26,Полужирный8,Интервал 0 pt10"/>
    <w:basedOn w:val="270"/>
    <w:uiPriority w:val="99"/>
    <w:rsid w:val="00997B36"/>
    <w:rPr>
      <w:rFonts w:ascii="Times New Roman" w:hAnsi="Times New Roman" w:cs="Times New Roman"/>
      <w:b/>
      <w:bCs/>
      <w:noProof/>
      <w:spacing w:val="0"/>
      <w:sz w:val="17"/>
      <w:szCs w:val="17"/>
      <w:shd w:val="clear" w:color="auto" w:fill="FFFFFF"/>
    </w:rPr>
  </w:style>
  <w:style w:type="character" w:customStyle="1" w:styleId="148">
    <w:name w:val="Основной текст (14) + 8"/>
    <w:aliases w:val="5 pt25,Полужирный7,Не курсив6,Основной текст (12) + 12,Интервал 0 pt9"/>
    <w:basedOn w:val="143"/>
    <w:uiPriority w:val="99"/>
    <w:rsid w:val="00997B36"/>
    <w:rPr>
      <w:rFonts w:ascii="Times New Roman" w:hAnsi="Times New Roman" w:cs="Times New Roman"/>
      <w:b/>
      <w:bCs/>
      <w:i w:val="0"/>
      <w:iCs w:val="0"/>
      <w:noProof/>
      <w:spacing w:val="0"/>
      <w:sz w:val="17"/>
      <w:szCs w:val="17"/>
      <w:shd w:val="clear" w:color="auto" w:fill="FFFFFF"/>
    </w:rPr>
  </w:style>
  <w:style w:type="character" w:customStyle="1" w:styleId="13pt0">
    <w:name w:val="Основной текст + 13 pt"/>
    <w:aliases w:val="Не полужирный11"/>
    <w:basedOn w:val="1ffd"/>
    <w:uiPriority w:val="99"/>
    <w:rsid w:val="00997B36"/>
    <w:rPr>
      <w:rFonts w:ascii="Times New Roman" w:hAnsi="Times New Roman" w:cs="Times New Roman"/>
      <w:b w:val="0"/>
      <w:bCs w:val="0"/>
      <w:noProof/>
      <w:spacing w:val="0"/>
      <w:sz w:val="26"/>
      <w:szCs w:val="26"/>
      <w:lang w:val="ru-RU" w:eastAsia="ru-RU" w:bidi="ar-SA"/>
    </w:rPr>
  </w:style>
  <w:style w:type="character" w:customStyle="1" w:styleId="1413pt">
    <w:name w:val="Основной текст (14) + 13 pt"/>
    <w:aliases w:val="Не курсив5"/>
    <w:basedOn w:val="143"/>
    <w:uiPriority w:val="99"/>
    <w:rsid w:val="00997B36"/>
    <w:rPr>
      <w:rFonts w:ascii="Times New Roman" w:hAnsi="Times New Roman" w:cs="Times New Roman"/>
      <w:i w:val="0"/>
      <w:iCs w:val="0"/>
      <w:noProof/>
      <w:spacing w:val="0"/>
      <w:sz w:val="26"/>
      <w:szCs w:val="26"/>
      <w:shd w:val="clear" w:color="auto" w:fill="FFFFFF"/>
    </w:rPr>
  </w:style>
  <w:style w:type="character" w:customStyle="1" w:styleId="27Candara">
    <w:name w:val="Основной текст (27) + Candara"/>
    <w:aliases w:val="10 pt3,Курсив9,Основной текст + 12 pt"/>
    <w:basedOn w:val="270"/>
    <w:uiPriority w:val="99"/>
    <w:rsid w:val="00997B36"/>
    <w:rPr>
      <w:rFonts w:ascii="Candara" w:hAnsi="Candara" w:cs="Candara"/>
      <w:i/>
      <w:iCs/>
      <w:noProof/>
      <w:spacing w:val="0"/>
      <w:sz w:val="20"/>
      <w:szCs w:val="20"/>
      <w:shd w:val="clear" w:color="auto" w:fill="FFFFFF"/>
    </w:rPr>
  </w:style>
  <w:style w:type="character" w:customStyle="1" w:styleId="210pt">
    <w:name w:val="Основной текст (2) + 10 pt"/>
    <w:aliases w:val="Курсив8,Основной текст + 16 pt"/>
    <w:basedOn w:val="2ff0"/>
    <w:uiPriority w:val="99"/>
    <w:rsid w:val="00997B36"/>
    <w:rPr>
      <w:rFonts w:ascii="Times New Roman" w:hAnsi="Times New Roman" w:cs="Times New Roman"/>
      <w:i/>
      <w:iCs/>
      <w:spacing w:val="0"/>
      <w:sz w:val="20"/>
      <w:szCs w:val="20"/>
      <w:shd w:val="clear" w:color="auto" w:fill="FFFFFF"/>
      <w:lang w:val="uk-UA" w:eastAsia="uk-UA"/>
    </w:rPr>
  </w:style>
  <w:style w:type="character" w:customStyle="1" w:styleId="2-1pt">
    <w:name w:val="Основной текст (2) + Интервал -1 pt"/>
    <w:basedOn w:val="2ff0"/>
    <w:uiPriority w:val="99"/>
    <w:rsid w:val="00997B36"/>
    <w:rPr>
      <w:rFonts w:ascii="Times New Roman" w:hAnsi="Times New Roman" w:cs="Times New Roman"/>
      <w:spacing w:val="-20"/>
      <w:sz w:val="23"/>
      <w:szCs w:val="23"/>
      <w:shd w:val="clear" w:color="auto" w:fill="FFFFFF"/>
    </w:rPr>
  </w:style>
  <w:style w:type="character" w:customStyle="1" w:styleId="36Candara">
    <w:name w:val="Основной текст (36) + Candara"/>
    <w:aliases w:val="75,5 pt24,Не малые прописные5,Основной текст (12) + 11,Не курсив12,Интервал 0 pt7"/>
    <w:basedOn w:val="360"/>
    <w:uiPriority w:val="99"/>
    <w:rsid w:val="00997B36"/>
    <w:rPr>
      <w:rFonts w:ascii="Candara" w:hAnsi="Candara" w:cs="Candara"/>
      <w:smallCaps w:val="0"/>
      <w:noProof/>
      <w:spacing w:val="0"/>
      <w:sz w:val="15"/>
      <w:szCs w:val="15"/>
      <w:shd w:val="clear" w:color="auto" w:fill="FFFFFF"/>
    </w:rPr>
  </w:style>
  <w:style w:type="character" w:customStyle="1" w:styleId="550">
    <w:name w:val="Основной текст (55)_"/>
    <w:basedOn w:val="aff3"/>
    <w:link w:val="551"/>
    <w:uiPriority w:val="99"/>
    <w:locked/>
    <w:rsid w:val="00997B36"/>
    <w:rPr>
      <w:rFonts w:ascii="Candara" w:hAnsi="Candara" w:cs="Candara"/>
      <w:noProof/>
      <w:shd w:val="clear" w:color="auto" w:fill="FFFFFF"/>
    </w:rPr>
  </w:style>
  <w:style w:type="character" w:customStyle="1" w:styleId="368">
    <w:name w:val="Основной текст (36) + 8"/>
    <w:aliases w:val="5 pt23,Полужирный6,Не малые прописные4"/>
    <w:basedOn w:val="360"/>
    <w:uiPriority w:val="99"/>
    <w:rsid w:val="00997B36"/>
    <w:rPr>
      <w:rFonts w:ascii="Times New Roman" w:hAnsi="Times New Roman" w:cs="Times New Roman"/>
      <w:b/>
      <w:bCs/>
      <w:smallCaps w:val="0"/>
      <w:noProof/>
      <w:spacing w:val="0"/>
      <w:sz w:val="17"/>
      <w:szCs w:val="17"/>
      <w:shd w:val="clear" w:color="auto" w:fill="FFFFFF"/>
    </w:rPr>
  </w:style>
  <w:style w:type="character" w:customStyle="1" w:styleId="511">
    <w:name w:val="Основной текст (51)_"/>
    <w:basedOn w:val="aff3"/>
    <w:link w:val="512"/>
    <w:uiPriority w:val="99"/>
    <w:locked/>
    <w:rsid w:val="00997B36"/>
    <w:rPr>
      <w:rFonts w:ascii="Candara" w:hAnsi="Candara" w:cs="Candara"/>
      <w:noProof/>
      <w:shd w:val="clear" w:color="auto" w:fill="FFFFFF"/>
    </w:rPr>
  </w:style>
  <w:style w:type="character" w:customStyle="1" w:styleId="561">
    <w:name w:val="Основной текст (56)_"/>
    <w:basedOn w:val="aff3"/>
    <w:link w:val="562"/>
    <w:uiPriority w:val="99"/>
    <w:locked/>
    <w:rsid w:val="00997B36"/>
    <w:rPr>
      <w:rFonts w:ascii="Candara" w:hAnsi="Candara" w:cs="Candara"/>
      <w:noProof/>
      <w:sz w:val="19"/>
      <w:szCs w:val="19"/>
      <w:shd w:val="clear" w:color="auto" w:fill="FFFFFF"/>
    </w:rPr>
  </w:style>
  <w:style w:type="character" w:customStyle="1" w:styleId="570">
    <w:name w:val="Основной текст (57)_"/>
    <w:basedOn w:val="aff3"/>
    <w:link w:val="571"/>
    <w:uiPriority w:val="99"/>
    <w:locked/>
    <w:rsid w:val="00997B36"/>
    <w:rPr>
      <w:rFonts w:ascii="Candara" w:hAnsi="Candara" w:cs="Candara"/>
      <w:i/>
      <w:iCs/>
      <w:noProof/>
      <w:sz w:val="12"/>
      <w:szCs w:val="12"/>
      <w:shd w:val="clear" w:color="auto" w:fill="FFFFFF"/>
    </w:rPr>
  </w:style>
  <w:style w:type="character" w:customStyle="1" w:styleId="630">
    <w:name w:val="Основной текст (63)_"/>
    <w:basedOn w:val="aff3"/>
    <w:link w:val="631"/>
    <w:uiPriority w:val="99"/>
    <w:locked/>
    <w:rsid w:val="00997B36"/>
    <w:rPr>
      <w:rFonts w:ascii="Candara" w:hAnsi="Candara" w:cs="Candara"/>
      <w:noProof/>
      <w:shd w:val="clear" w:color="auto" w:fill="FFFFFF"/>
    </w:rPr>
  </w:style>
  <w:style w:type="character" w:customStyle="1" w:styleId="Candara3">
    <w:name w:val="Основной текст + Candara3"/>
    <w:aliases w:val="74,5 pt22,Не полужирный9"/>
    <w:basedOn w:val="1ffd"/>
    <w:uiPriority w:val="99"/>
    <w:rsid w:val="00997B36"/>
    <w:rPr>
      <w:rFonts w:ascii="Candara" w:hAnsi="Candara" w:cs="Candara"/>
      <w:b w:val="0"/>
      <w:bCs w:val="0"/>
      <w:spacing w:val="0"/>
      <w:sz w:val="15"/>
      <w:szCs w:val="15"/>
      <w:lang w:val="ru-RU" w:eastAsia="ru-RU" w:bidi="ar-SA"/>
    </w:rPr>
  </w:style>
  <w:style w:type="character" w:customStyle="1" w:styleId="59">
    <w:name w:val="Основной текст (59)_"/>
    <w:basedOn w:val="aff3"/>
    <w:link w:val="590"/>
    <w:uiPriority w:val="99"/>
    <w:locked/>
    <w:rsid w:val="00997B36"/>
    <w:rPr>
      <w:noProof/>
      <w:sz w:val="8"/>
      <w:szCs w:val="8"/>
      <w:shd w:val="clear" w:color="auto" w:fill="FFFFFF"/>
    </w:rPr>
  </w:style>
  <w:style w:type="character" w:customStyle="1" w:styleId="580">
    <w:name w:val="Основной текст (58)_"/>
    <w:basedOn w:val="aff3"/>
    <w:link w:val="581"/>
    <w:uiPriority w:val="99"/>
    <w:locked/>
    <w:rsid w:val="00997B36"/>
    <w:rPr>
      <w:noProof/>
      <w:sz w:val="8"/>
      <w:szCs w:val="8"/>
      <w:shd w:val="clear" w:color="auto" w:fill="FFFFFF"/>
    </w:rPr>
  </w:style>
  <w:style w:type="character" w:customStyle="1" w:styleId="600">
    <w:name w:val="Основной текст (60)_"/>
    <w:basedOn w:val="aff3"/>
    <w:link w:val="601"/>
    <w:uiPriority w:val="99"/>
    <w:locked/>
    <w:rsid w:val="00997B36"/>
    <w:rPr>
      <w:rFonts w:ascii="SimHei" w:eastAsia="SimHei" w:cs="SimHei"/>
      <w:noProof/>
      <w:sz w:val="8"/>
      <w:szCs w:val="8"/>
      <w:shd w:val="clear" w:color="auto" w:fill="FFFFFF"/>
    </w:rPr>
  </w:style>
  <w:style w:type="character" w:customStyle="1" w:styleId="610">
    <w:name w:val="Основной текст (61)_"/>
    <w:basedOn w:val="aff3"/>
    <w:link w:val="611"/>
    <w:uiPriority w:val="99"/>
    <w:locked/>
    <w:rsid w:val="00997B36"/>
    <w:rPr>
      <w:rFonts w:ascii="SimHei" w:eastAsia="SimHei" w:cs="SimHei"/>
      <w:noProof/>
      <w:sz w:val="8"/>
      <w:szCs w:val="8"/>
      <w:shd w:val="clear" w:color="auto" w:fill="FFFFFF"/>
    </w:rPr>
  </w:style>
  <w:style w:type="character" w:customStyle="1" w:styleId="620">
    <w:name w:val="Основной текст (62)_"/>
    <w:basedOn w:val="aff3"/>
    <w:link w:val="621"/>
    <w:uiPriority w:val="99"/>
    <w:locked/>
    <w:rsid w:val="00997B36"/>
    <w:rPr>
      <w:rFonts w:ascii="Candara" w:hAnsi="Candara" w:cs="Candara"/>
      <w:noProof/>
      <w:shd w:val="clear" w:color="auto" w:fill="FFFFFF"/>
    </w:rPr>
  </w:style>
  <w:style w:type="character" w:customStyle="1" w:styleId="700">
    <w:name w:val="Основной текст (70)_"/>
    <w:basedOn w:val="aff3"/>
    <w:link w:val="701"/>
    <w:uiPriority w:val="99"/>
    <w:locked/>
    <w:rsid w:val="00997B36"/>
    <w:rPr>
      <w:rFonts w:ascii="SimHei" w:eastAsia="SimHei" w:cs="SimHei"/>
      <w:noProof/>
      <w:sz w:val="8"/>
      <w:szCs w:val="8"/>
      <w:shd w:val="clear" w:color="auto" w:fill="FFFFFF"/>
    </w:rPr>
  </w:style>
  <w:style w:type="character" w:customStyle="1" w:styleId="640">
    <w:name w:val="Основной текст (64)_"/>
    <w:basedOn w:val="aff3"/>
    <w:link w:val="641"/>
    <w:uiPriority w:val="99"/>
    <w:locked/>
    <w:rsid w:val="00997B36"/>
    <w:rPr>
      <w:rFonts w:ascii="SimHei" w:eastAsia="SimHei" w:cs="SimHei"/>
      <w:noProof/>
      <w:sz w:val="8"/>
      <w:szCs w:val="8"/>
      <w:shd w:val="clear" w:color="auto" w:fill="FFFFFF"/>
    </w:rPr>
  </w:style>
  <w:style w:type="character" w:customStyle="1" w:styleId="680">
    <w:name w:val="Основной текст (68)_"/>
    <w:basedOn w:val="aff3"/>
    <w:link w:val="681"/>
    <w:uiPriority w:val="99"/>
    <w:locked/>
    <w:rsid w:val="00997B36"/>
    <w:rPr>
      <w:rFonts w:ascii="SimHei" w:eastAsia="SimHei" w:cs="SimHei"/>
      <w:noProof/>
      <w:sz w:val="8"/>
      <w:szCs w:val="8"/>
      <w:shd w:val="clear" w:color="auto" w:fill="FFFFFF"/>
    </w:rPr>
  </w:style>
  <w:style w:type="character" w:customStyle="1" w:styleId="660">
    <w:name w:val="Основной текст (66)_"/>
    <w:basedOn w:val="aff3"/>
    <w:link w:val="661"/>
    <w:uiPriority w:val="99"/>
    <w:locked/>
    <w:rsid w:val="00997B36"/>
    <w:rPr>
      <w:rFonts w:ascii="Candara" w:hAnsi="Candara" w:cs="Candara"/>
      <w:noProof/>
      <w:shd w:val="clear" w:color="auto" w:fill="FFFFFF"/>
    </w:rPr>
  </w:style>
  <w:style w:type="character" w:customStyle="1" w:styleId="730">
    <w:name w:val="Основной текст (73)_"/>
    <w:basedOn w:val="aff3"/>
    <w:link w:val="731"/>
    <w:uiPriority w:val="99"/>
    <w:locked/>
    <w:rsid w:val="00997B36"/>
    <w:rPr>
      <w:rFonts w:ascii="Candara" w:hAnsi="Candara" w:cs="Candara"/>
      <w:noProof/>
      <w:sz w:val="8"/>
      <w:szCs w:val="8"/>
      <w:shd w:val="clear" w:color="auto" w:fill="FFFFFF"/>
    </w:rPr>
  </w:style>
  <w:style w:type="character" w:customStyle="1" w:styleId="750">
    <w:name w:val="Основной текст (75)_"/>
    <w:basedOn w:val="aff3"/>
    <w:link w:val="751"/>
    <w:uiPriority w:val="99"/>
    <w:locked/>
    <w:rsid w:val="00997B36"/>
    <w:rPr>
      <w:rFonts w:ascii="Candara" w:hAnsi="Candara" w:cs="Candara"/>
      <w:noProof/>
      <w:sz w:val="8"/>
      <w:szCs w:val="8"/>
      <w:shd w:val="clear" w:color="auto" w:fill="FFFFFF"/>
    </w:rPr>
  </w:style>
  <w:style w:type="character" w:customStyle="1" w:styleId="840">
    <w:name w:val="Основной текст (84)_"/>
    <w:basedOn w:val="aff3"/>
    <w:link w:val="841"/>
    <w:uiPriority w:val="99"/>
    <w:locked/>
    <w:rsid w:val="00997B36"/>
    <w:rPr>
      <w:rFonts w:ascii="Candara" w:hAnsi="Candara" w:cs="Candara"/>
      <w:noProof/>
      <w:shd w:val="clear" w:color="auto" w:fill="FFFFFF"/>
    </w:rPr>
  </w:style>
  <w:style w:type="character" w:customStyle="1" w:styleId="670">
    <w:name w:val="Основной текст (67)_"/>
    <w:basedOn w:val="aff3"/>
    <w:link w:val="671"/>
    <w:uiPriority w:val="99"/>
    <w:locked/>
    <w:rsid w:val="00997B36"/>
    <w:rPr>
      <w:rFonts w:ascii="Candara" w:hAnsi="Candara" w:cs="Candara"/>
      <w:noProof/>
      <w:sz w:val="8"/>
      <w:szCs w:val="8"/>
      <w:shd w:val="clear" w:color="auto" w:fill="FFFFFF"/>
    </w:rPr>
  </w:style>
  <w:style w:type="character" w:customStyle="1" w:styleId="721">
    <w:name w:val="Основной текст (72)_"/>
    <w:basedOn w:val="aff3"/>
    <w:link w:val="722"/>
    <w:uiPriority w:val="99"/>
    <w:locked/>
    <w:rsid w:val="00997B36"/>
    <w:rPr>
      <w:rFonts w:ascii="Candara" w:hAnsi="Candara" w:cs="Candara"/>
      <w:noProof/>
      <w:sz w:val="8"/>
      <w:szCs w:val="8"/>
      <w:shd w:val="clear" w:color="auto" w:fill="FFFFFF"/>
    </w:rPr>
  </w:style>
  <w:style w:type="character" w:customStyle="1" w:styleId="711">
    <w:name w:val="Основной текст (71)_"/>
    <w:basedOn w:val="aff3"/>
    <w:link w:val="712"/>
    <w:uiPriority w:val="99"/>
    <w:locked/>
    <w:rsid w:val="00997B36"/>
    <w:rPr>
      <w:rFonts w:ascii="SimHei" w:eastAsia="SimHei" w:cs="SimHei"/>
      <w:noProof/>
      <w:sz w:val="8"/>
      <w:szCs w:val="8"/>
      <w:shd w:val="clear" w:color="auto" w:fill="FFFFFF"/>
    </w:rPr>
  </w:style>
  <w:style w:type="character" w:customStyle="1" w:styleId="740">
    <w:name w:val="Основной текст (74)_"/>
    <w:basedOn w:val="aff3"/>
    <w:link w:val="741"/>
    <w:uiPriority w:val="99"/>
    <w:locked/>
    <w:rsid w:val="00997B36"/>
    <w:rPr>
      <w:rFonts w:ascii="SimHei" w:eastAsia="SimHei" w:cs="SimHei"/>
      <w:noProof/>
      <w:sz w:val="8"/>
      <w:szCs w:val="8"/>
      <w:shd w:val="clear" w:color="auto" w:fill="FFFFFF"/>
    </w:rPr>
  </w:style>
  <w:style w:type="character" w:customStyle="1" w:styleId="650">
    <w:name w:val="Основной текст (65)_"/>
    <w:basedOn w:val="aff3"/>
    <w:link w:val="651"/>
    <w:uiPriority w:val="99"/>
    <w:locked/>
    <w:rsid w:val="00997B36"/>
    <w:rPr>
      <w:rFonts w:ascii="Candara" w:hAnsi="Candara" w:cs="Candara"/>
      <w:noProof/>
      <w:shd w:val="clear" w:color="auto" w:fill="FFFFFF"/>
    </w:rPr>
  </w:style>
  <w:style w:type="character" w:customStyle="1" w:styleId="690">
    <w:name w:val="Основной текст (69)_"/>
    <w:basedOn w:val="aff3"/>
    <w:link w:val="691"/>
    <w:uiPriority w:val="99"/>
    <w:locked/>
    <w:rsid w:val="00997B36"/>
    <w:rPr>
      <w:rFonts w:ascii="Candara" w:hAnsi="Candara" w:cs="Candara"/>
      <w:noProof/>
      <w:shd w:val="clear" w:color="auto" w:fill="FFFFFF"/>
    </w:rPr>
  </w:style>
  <w:style w:type="character" w:customStyle="1" w:styleId="760">
    <w:name w:val="Основной текст (76)_"/>
    <w:basedOn w:val="aff3"/>
    <w:link w:val="761"/>
    <w:uiPriority w:val="99"/>
    <w:locked/>
    <w:rsid w:val="00997B36"/>
    <w:rPr>
      <w:rFonts w:ascii="Candara" w:hAnsi="Candara" w:cs="Candara"/>
      <w:noProof/>
      <w:sz w:val="8"/>
      <w:szCs w:val="8"/>
      <w:shd w:val="clear" w:color="auto" w:fill="FFFFFF"/>
    </w:rPr>
  </w:style>
  <w:style w:type="character" w:customStyle="1" w:styleId="821">
    <w:name w:val="Основной текст (82)_"/>
    <w:basedOn w:val="aff3"/>
    <w:link w:val="822"/>
    <w:uiPriority w:val="99"/>
    <w:locked/>
    <w:rsid w:val="00997B36"/>
    <w:rPr>
      <w:rFonts w:ascii="Candara" w:hAnsi="Candara" w:cs="Candara"/>
      <w:noProof/>
      <w:shd w:val="clear" w:color="auto" w:fill="FFFFFF"/>
    </w:rPr>
  </w:style>
  <w:style w:type="character" w:customStyle="1" w:styleId="830">
    <w:name w:val="Основной текст (83)_"/>
    <w:basedOn w:val="aff3"/>
    <w:link w:val="831"/>
    <w:uiPriority w:val="99"/>
    <w:locked/>
    <w:rsid w:val="00997B36"/>
    <w:rPr>
      <w:rFonts w:ascii="Candara" w:hAnsi="Candara" w:cs="Candara"/>
      <w:noProof/>
      <w:shd w:val="clear" w:color="auto" w:fill="FFFFFF"/>
    </w:rPr>
  </w:style>
  <w:style w:type="character" w:customStyle="1" w:styleId="850">
    <w:name w:val="Основной текст (85)_"/>
    <w:basedOn w:val="aff3"/>
    <w:link w:val="851"/>
    <w:uiPriority w:val="99"/>
    <w:locked/>
    <w:rsid w:val="00997B36"/>
    <w:rPr>
      <w:rFonts w:ascii="Candara" w:hAnsi="Candara" w:cs="Candara"/>
      <w:noProof/>
      <w:shd w:val="clear" w:color="auto" w:fill="FFFFFF"/>
    </w:rPr>
  </w:style>
  <w:style w:type="character" w:customStyle="1" w:styleId="Candara2">
    <w:name w:val="Основной текст + Candara2"/>
    <w:aliases w:val="73,5 pt21,Не полужирный8"/>
    <w:basedOn w:val="1ffd"/>
    <w:uiPriority w:val="99"/>
    <w:rsid w:val="00997B36"/>
    <w:rPr>
      <w:rFonts w:ascii="Candara" w:hAnsi="Candara" w:cs="Candara"/>
      <w:b w:val="0"/>
      <w:bCs w:val="0"/>
      <w:noProof/>
      <w:spacing w:val="0"/>
      <w:sz w:val="15"/>
      <w:szCs w:val="15"/>
      <w:lang w:val="ru-RU" w:eastAsia="ru-RU" w:bidi="ar-SA"/>
    </w:rPr>
  </w:style>
  <w:style w:type="character" w:customStyle="1" w:styleId="36Candara1">
    <w:name w:val="Основной текст (36) + Candara1"/>
    <w:aliases w:val="72,5 pt20,Не малые прописные3,Основной текст (12) + Courier New,6,Курсив14,Интервал 0 pt19,Основной текст + Arial4,Курсив17,Основной текст (14) + Times New Roman,12,Курсив16,Основной текст (10) + Calibri,9 pt,12 pt"/>
    <w:basedOn w:val="360"/>
    <w:uiPriority w:val="99"/>
    <w:rsid w:val="00997B36"/>
    <w:rPr>
      <w:rFonts w:ascii="Candara" w:hAnsi="Candara" w:cs="Candara"/>
      <w:smallCaps w:val="0"/>
      <w:noProof/>
      <w:spacing w:val="0"/>
      <w:sz w:val="15"/>
      <w:szCs w:val="15"/>
      <w:shd w:val="clear" w:color="auto" w:fill="FFFFFF"/>
    </w:rPr>
  </w:style>
  <w:style w:type="character" w:customStyle="1" w:styleId="860">
    <w:name w:val="Основной текст (86)_"/>
    <w:basedOn w:val="aff3"/>
    <w:link w:val="861"/>
    <w:uiPriority w:val="99"/>
    <w:locked/>
    <w:rsid w:val="00997B36"/>
    <w:rPr>
      <w:sz w:val="18"/>
      <w:szCs w:val="18"/>
      <w:shd w:val="clear" w:color="auto" w:fill="FFFFFF"/>
    </w:rPr>
  </w:style>
  <w:style w:type="character" w:customStyle="1" w:styleId="87">
    <w:name w:val="Основной текст (87)_"/>
    <w:basedOn w:val="aff3"/>
    <w:link w:val="870"/>
    <w:uiPriority w:val="99"/>
    <w:locked/>
    <w:rsid w:val="00997B36"/>
    <w:rPr>
      <w:rFonts w:ascii="Candara" w:hAnsi="Candara" w:cs="Candara"/>
      <w:spacing w:val="10"/>
      <w:sz w:val="17"/>
      <w:szCs w:val="17"/>
      <w:shd w:val="clear" w:color="auto" w:fill="FFFFFF"/>
    </w:rPr>
  </w:style>
  <w:style w:type="character" w:customStyle="1" w:styleId="88">
    <w:name w:val="Основной текст (88)_"/>
    <w:basedOn w:val="aff3"/>
    <w:link w:val="880"/>
    <w:uiPriority w:val="99"/>
    <w:locked/>
    <w:rsid w:val="00997B36"/>
    <w:rPr>
      <w:rFonts w:ascii="SimHei" w:eastAsia="SimHei" w:cs="SimHei"/>
      <w:sz w:val="17"/>
      <w:szCs w:val="17"/>
      <w:shd w:val="clear" w:color="auto" w:fill="FFFFFF"/>
    </w:rPr>
  </w:style>
  <w:style w:type="character" w:customStyle="1" w:styleId="89">
    <w:name w:val="Основной текст (89)_"/>
    <w:basedOn w:val="aff3"/>
    <w:link w:val="890"/>
    <w:uiPriority w:val="99"/>
    <w:locked/>
    <w:rsid w:val="00997B36"/>
    <w:rPr>
      <w:rFonts w:ascii="SimHei" w:eastAsia="SimHei" w:cs="SimHei"/>
      <w:spacing w:val="-20"/>
      <w:shd w:val="clear" w:color="auto" w:fill="FFFFFF"/>
    </w:rPr>
  </w:style>
  <w:style w:type="character" w:customStyle="1" w:styleId="900">
    <w:name w:val="Основной текст (90)_"/>
    <w:basedOn w:val="aff3"/>
    <w:link w:val="901"/>
    <w:uiPriority w:val="99"/>
    <w:locked/>
    <w:rsid w:val="00997B36"/>
    <w:rPr>
      <w:rFonts w:ascii="SimHei" w:eastAsia="SimHei" w:cs="SimHei"/>
      <w:sz w:val="17"/>
      <w:szCs w:val="17"/>
      <w:shd w:val="clear" w:color="auto" w:fill="FFFFFF"/>
    </w:rPr>
  </w:style>
  <w:style w:type="character" w:customStyle="1" w:styleId="2fff0">
    <w:name w:val="Подпись к картинке2"/>
    <w:basedOn w:val="afffffffffffe"/>
    <w:uiPriority w:val="99"/>
    <w:rsid w:val="00997B36"/>
    <w:rPr>
      <w:rFonts w:ascii="Times New Roman" w:hAnsi="Times New Roman" w:cs="Times New Roman"/>
      <w:b/>
      <w:bCs/>
      <w:spacing w:val="0"/>
      <w:sz w:val="17"/>
      <w:szCs w:val="17"/>
      <w:u w:val="single"/>
      <w:shd w:val="clear" w:color="auto" w:fill="FFFFFF"/>
    </w:rPr>
  </w:style>
  <w:style w:type="character" w:customStyle="1" w:styleId="7a">
    <w:name w:val="Основной текст Знак7"/>
    <w:basedOn w:val="aff3"/>
    <w:uiPriority w:val="99"/>
    <w:semiHidden/>
    <w:rsid w:val="00997B36"/>
    <w:rPr>
      <w:rFonts w:cs="Times New Roman"/>
      <w:color w:val="000000"/>
    </w:rPr>
  </w:style>
  <w:style w:type="character" w:customStyle="1" w:styleId="6a">
    <w:name w:val="Основной текст Знак6"/>
    <w:basedOn w:val="aff3"/>
    <w:uiPriority w:val="99"/>
    <w:semiHidden/>
    <w:rsid w:val="00997B36"/>
    <w:rPr>
      <w:rFonts w:cs="Times New Roman"/>
      <w:color w:val="000000"/>
    </w:rPr>
  </w:style>
  <w:style w:type="character" w:customStyle="1" w:styleId="5a">
    <w:name w:val="Основной текст Знак5"/>
    <w:basedOn w:val="aff3"/>
    <w:uiPriority w:val="99"/>
    <w:semiHidden/>
    <w:rsid w:val="00997B36"/>
    <w:rPr>
      <w:rFonts w:cs="Times New Roman"/>
      <w:color w:val="000000"/>
    </w:rPr>
  </w:style>
  <w:style w:type="character" w:customStyle="1" w:styleId="2581">
    <w:name w:val="Основной текст (25) + 81"/>
    <w:aliases w:val="5 pt19,Полужирный5,Не малые прописные2,Основной текст (15) + 5"/>
    <w:basedOn w:val="250"/>
    <w:uiPriority w:val="99"/>
    <w:rsid w:val="00997B36"/>
    <w:rPr>
      <w:rFonts w:ascii="Times New Roman" w:hAnsi="Times New Roman" w:cs="Times New Roman"/>
      <w:b/>
      <w:bCs/>
      <w:smallCaps w:val="0"/>
      <w:noProof/>
      <w:spacing w:val="0"/>
      <w:sz w:val="17"/>
      <w:szCs w:val="17"/>
      <w:shd w:val="clear" w:color="auto" w:fill="FFFFFF"/>
    </w:rPr>
  </w:style>
  <w:style w:type="character" w:customStyle="1" w:styleId="910">
    <w:name w:val="Основной текст (91)_"/>
    <w:basedOn w:val="aff3"/>
    <w:link w:val="911"/>
    <w:uiPriority w:val="99"/>
    <w:locked/>
    <w:rsid w:val="00997B36"/>
    <w:rPr>
      <w:rFonts w:ascii="Trebuchet MS" w:hAnsi="Trebuchet MS" w:cs="Trebuchet MS"/>
      <w:spacing w:val="10"/>
      <w:sz w:val="15"/>
      <w:szCs w:val="15"/>
      <w:shd w:val="clear" w:color="auto" w:fill="FFFFFF"/>
    </w:rPr>
  </w:style>
  <w:style w:type="character" w:customStyle="1" w:styleId="920">
    <w:name w:val="Основной текст (92)_"/>
    <w:basedOn w:val="aff3"/>
    <w:link w:val="921"/>
    <w:uiPriority w:val="99"/>
    <w:locked/>
    <w:rsid w:val="00997B36"/>
    <w:rPr>
      <w:spacing w:val="10"/>
      <w:sz w:val="15"/>
      <w:szCs w:val="15"/>
      <w:shd w:val="clear" w:color="auto" w:fill="FFFFFF"/>
    </w:rPr>
  </w:style>
  <w:style w:type="character" w:customStyle="1" w:styleId="940">
    <w:name w:val="Основной текст (94)_"/>
    <w:basedOn w:val="aff3"/>
    <w:link w:val="941"/>
    <w:uiPriority w:val="99"/>
    <w:locked/>
    <w:rsid w:val="00997B36"/>
    <w:rPr>
      <w:i/>
      <w:iCs/>
      <w:shd w:val="clear" w:color="auto" w:fill="FFFFFF"/>
    </w:rPr>
  </w:style>
  <w:style w:type="character" w:customStyle="1" w:styleId="930">
    <w:name w:val="Основной текст (93)_"/>
    <w:basedOn w:val="aff3"/>
    <w:link w:val="931"/>
    <w:uiPriority w:val="99"/>
    <w:locked/>
    <w:rsid w:val="00997B36"/>
    <w:rPr>
      <w:sz w:val="19"/>
      <w:szCs w:val="19"/>
      <w:shd w:val="clear" w:color="auto" w:fill="FFFFFF"/>
    </w:rPr>
  </w:style>
  <w:style w:type="character" w:customStyle="1" w:styleId="96">
    <w:name w:val="Основной текст (96)_"/>
    <w:basedOn w:val="aff3"/>
    <w:link w:val="960"/>
    <w:uiPriority w:val="99"/>
    <w:locked/>
    <w:rsid w:val="00997B36"/>
    <w:rPr>
      <w:noProof/>
      <w:sz w:val="8"/>
      <w:szCs w:val="8"/>
      <w:shd w:val="clear" w:color="auto" w:fill="FFFFFF"/>
    </w:rPr>
  </w:style>
  <w:style w:type="character" w:customStyle="1" w:styleId="97">
    <w:name w:val="Основной текст (97)_"/>
    <w:basedOn w:val="aff3"/>
    <w:link w:val="970"/>
    <w:uiPriority w:val="99"/>
    <w:locked/>
    <w:rsid w:val="00997B36"/>
    <w:rPr>
      <w:noProof/>
      <w:sz w:val="8"/>
      <w:szCs w:val="8"/>
      <w:shd w:val="clear" w:color="auto" w:fill="FFFFFF"/>
    </w:rPr>
  </w:style>
  <w:style w:type="character" w:customStyle="1" w:styleId="99">
    <w:name w:val="Основной текст (99)_"/>
    <w:basedOn w:val="aff3"/>
    <w:link w:val="990"/>
    <w:uiPriority w:val="99"/>
    <w:locked/>
    <w:rsid w:val="00997B36"/>
    <w:rPr>
      <w:rFonts w:ascii="Candara" w:hAnsi="Candara" w:cs="Candara"/>
      <w:noProof/>
      <w:sz w:val="8"/>
      <w:szCs w:val="8"/>
      <w:shd w:val="clear" w:color="auto" w:fill="FFFFFF"/>
    </w:rPr>
  </w:style>
  <w:style w:type="character" w:customStyle="1" w:styleId="1000">
    <w:name w:val="Основной текст (100)_"/>
    <w:basedOn w:val="aff3"/>
    <w:link w:val="1001"/>
    <w:uiPriority w:val="99"/>
    <w:locked/>
    <w:rsid w:val="00997B36"/>
    <w:rPr>
      <w:rFonts w:ascii="Candara" w:hAnsi="Candara" w:cs="Candara"/>
      <w:noProof/>
      <w:sz w:val="8"/>
      <w:szCs w:val="8"/>
      <w:shd w:val="clear" w:color="auto" w:fill="FFFFFF"/>
    </w:rPr>
  </w:style>
  <w:style w:type="character" w:customStyle="1" w:styleId="98">
    <w:name w:val="Основной текст (98)_"/>
    <w:basedOn w:val="aff3"/>
    <w:link w:val="980"/>
    <w:uiPriority w:val="99"/>
    <w:locked/>
    <w:rsid w:val="00997B36"/>
    <w:rPr>
      <w:rFonts w:ascii="Candara" w:hAnsi="Candara" w:cs="Candara"/>
      <w:noProof/>
      <w:sz w:val="9"/>
      <w:szCs w:val="9"/>
      <w:shd w:val="clear" w:color="auto" w:fill="FFFFFF"/>
    </w:rPr>
  </w:style>
  <w:style w:type="character" w:customStyle="1" w:styleId="1010">
    <w:name w:val="Основной текст (101)_"/>
    <w:basedOn w:val="aff3"/>
    <w:link w:val="1011"/>
    <w:uiPriority w:val="99"/>
    <w:locked/>
    <w:rsid w:val="00997B36"/>
    <w:rPr>
      <w:noProof/>
      <w:sz w:val="11"/>
      <w:szCs w:val="11"/>
      <w:shd w:val="clear" w:color="auto" w:fill="FFFFFF"/>
    </w:rPr>
  </w:style>
  <w:style w:type="character" w:customStyle="1" w:styleId="931pt">
    <w:name w:val="Основной текст (93) + Интервал 1 pt"/>
    <w:basedOn w:val="930"/>
    <w:uiPriority w:val="99"/>
    <w:rsid w:val="00997B36"/>
    <w:rPr>
      <w:spacing w:val="30"/>
      <w:sz w:val="19"/>
      <w:szCs w:val="19"/>
      <w:shd w:val="clear" w:color="auto" w:fill="FFFFFF"/>
      <w:lang w:val="uk-UA" w:eastAsia="uk-UA"/>
    </w:rPr>
  </w:style>
  <w:style w:type="character" w:customStyle="1" w:styleId="235">
    <w:name w:val="Основной текст + 23"/>
    <w:aliases w:val="5 pt18,Не полужирный7,Курсив7,Основной текст (15) + 51,Основной текст + 16 pt1"/>
    <w:basedOn w:val="1ffd"/>
    <w:uiPriority w:val="99"/>
    <w:rsid w:val="00997B36"/>
    <w:rPr>
      <w:rFonts w:ascii="Times New Roman" w:hAnsi="Times New Roman" w:cs="Times New Roman"/>
      <w:b w:val="0"/>
      <w:bCs w:val="0"/>
      <w:i/>
      <w:iCs/>
      <w:spacing w:val="0"/>
      <w:sz w:val="47"/>
      <w:szCs w:val="47"/>
      <w:lang w:val="ru-RU" w:eastAsia="ru-RU" w:bidi="ar-SA"/>
    </w:rPr>
  </w:style>
  <w:style w:type="character" w:customStyle="1" w:styleId="950">
    <w:name w:val="Основной текст (95)_"/>
    <w:basedOn w:val="aff3"/>
    <w:link w:val="951"/>
    <w:uiPriority w:val="99"/>
    <w:locked/>
    <w:rsid w:val="00997B36"/>
    <w:rPr>
      <w:i/>
      <w:iCs/>
      <w:sz w:val="47"/>
      <w:szCs w:val="47"/>
      <w:shd w:val="clear" w:color="auto" w:fill="FFFFFF"/>
    </w:rPr>
  </w:style>
  <w:style w:type="character" w:customStyle="1" w:styleId="959">
    <w:name w:val="Основной текст (95) + 9"/>
    <w:aliases w:val="5 pt16,Не курсив4,Колонтитул + 9"/>
    <w:basedOn w:val="950"/>
    <w:uiPriority w:val="99"/>
    <w:rsid w:val="00997B36"/>
    <w:rPr>
      <w:i w:val="0"/>
      <w:iCs w:val="0"/>
      <w:sz w:val="19"/>
      <w:szCs w:val="19"/>
      <w:shd w:val="clear" w:color="auto" w:fill="FFFFFF"/>
    </w:rPr>
  </w:style>
  <w:style w:type="character" w:customStyle="1" w:styleId="95-2pt">
    <w:name w:val="Основной текст (95) + Интервал -2 pt"/>
    <w:basedOn w:val="950"/>
    <w:uiPriority w:val="99"/>
    <w:rsid w:val="00997B36"/>
    <w:rPr>
      <w:i/>
      <w:iCs/>
      <w:spacing w:val="-50"/>
      <w:sz w:val="47"/>
      <w:szCs w:val="47"/>
      <w:shd w:val="clear" w:color="auto" w:fill="FFFFFF"/>
    </w:rPr>
  </w:style>
  <w:style w:type="character" w:customStyle="1" w:styleId="9323">
    <w:name w:val="Основной текст (93) + 23"/>
    <w:aliases w:val="5 pt15,Курсив6,Интервал -2 pt,Основной текст + Arial3,8,Колонтитул + Arial"/>
    <w:basedOn w:val="930"/>
    <w:uiPriority w:val="99"/>
    <w:rsid w:val="00997B36"/>
    <w:rPr>
      <w:i/>
      <w:iCs/>
      <w:spacing w:val="-50"/>
      <w:sz w:val="47"/>
      <w:szCs w:val="47"/>
      <w:shd w:val="clear" w:color="auto" w:fill="FFFFFF"/>
    </w:rPr>
  </w:style>
  <w:style w:type="character" w:customStyle="1" w:styleId="35-1pt">
    <w:name w:val="Основной текст (35) + Интервал -1 pt"/>
    <w:basedOn w:val="350"/>
    <w:uiPriority w:val="99"/>
    <w:rsid w:val="00997B36"/>
    <w:rPr>
      <w:rFonts w:ascii="Times New Roman" w:hAnsi="Times New Roman" w:cs="Times New Roman"/>
      <w:spacing w:val="-30"/>
      <w:sz w:val="28"/>
      <w:szCs w:val="28"/>
      <w:shd w:val="clear" w:color="auto" w:fill="FFFFFF"/>
    </w:rPr>
  </w:style>
  <w:style w:type="character" w:customStyle="1" w:styleId="2fff1">
    <w:name w:val="Подпись к таблице2"/>
    <w:basedOn w:val="affffffffffd"/>
    <w:uiPriority w:val="99"/>
    <w:rsid w:val="00997B36"/>
    <w:rPr>
      <w:rFonts w:ascii="Times New Roman" w:hAnsi="Times New Roman" w:cs="Times New Roman"/>
      <w:b/>
      <w:bCs/>
      <w:spacing w:val="0"/>
      <w:sz w:val="17"/>
      <w:szCs w:val="17"/>
      <w:u w:val="single"/>
      <w:shd w:val="clear" w:color="auto" w:fill="FFFFFF"/>
    </w:rPr>
  </w:style>
  <w:style w:type="character" w:customStyle="1" w:styleId="3ff">
    <w:name w:val="Заголовок №3_"/>
    <w:basedOn w:val="aff3"/>
    <w:link w:val="319"/>
    <w:uiPriority w:val="99"/>
    <w:locked/>
    <w:rsid w:val="00997B36"/>
    <w:rPr>
      <w:i/>
      <w:iCs/>
      <w:shd w:val="clear" w:color="auto" w:fill="FFFFFF"/>
    </w:rPr>
  </w:style>
  <w:style w:type="character" w:customStyle="1" w:styleId="3ff0">
    <w:name w:val="Заголовок №3"/>
    <w:basedOn w:val="3ff"/>
    <w:uiPriority w:val="99"/>
    <w:rsid w:val="00997B36"/>
    <w:rPr>
      <w:i/>
      <w:iCs/>
      <w:u w:val="single"/>
      <w:shd w:val="clear" w:color="auto" w:fill="FFFFFF"/>
    </w:rPr>
  </w:style>
  <w:style w:type="character" w:customStyle="1" w:styleId="1020">
    <w:name w:val="Основной текст (102)_"/>
    <w:basedOn w:val="aff3"/>
    <w:link w:val="1021"/>
    <w:uiPriority w:val="99"/>
    <w:locked/>
    <w:rsid w:val="00997B36"/>
    <w:rPr>
      <w:sz w:val="8"/>
      <w:szCs w:val="8"/>
      <w:shd w:val="clear" w:color="auto" w:fill="FFFFFF"/>
    </w:rPr>
  </w:style>
  <w:style w:type="character" w:customStyle="1" w:styleId="1050">
    <w:name w:val="Основной текст (105)_"/>
    <w:basedOn w:val="aff3"/>
    <w:link w:val="1051"/>
    <w:uiPriority w:val="99"/>
    <w:locked/>
    <w:rsid w:val="00997B36"/>
    <w:rPr>
      <w:noProof/>
      <w:sz w:val="8"/>
      <w:szCs w:val="8"/>
      <w:shd w:val="clear" w:color="auto" w:fill="FFFFFF"/>
    </w:rPr>
  </w:style>
  <w:style w:type="character" w:customStyle="1" w:styleId="1030">
    <w:name w:val="Основной текст (103)_"/>
    <w:basedOn w:val="aff3"/>
    <w:link w:val="1031"/>
    <w:uiPriority w:val="99"/>
    <w:locked/>
    <w:rsid w:val="00997B36"/>
    <w:rPr>
      <w:noProof/>
      <w:sz w:val="8"/>
      <w:szCs w:val="8"/>
      <w:shd w:val="clear" w:color="auto" w:fill="FFFFFF"/>
    </w:rPr>
  </w:style>
  <w:style w:type="character" w:customStyle="1" w:styleId="108">
    <w:name w:val="Основной текст (108)_"/>
    <w:basedOn w:val="aff3"/>
    <w:link w:val="1080"/>
    <w:uiPriority w:val="99"/>
    <w:locked/>
    <w:rsid w:val="00997B36"/>
    <w:rPr>
      <w:rFonts w:ascii="Candara" w:hAnsi="Candara" w:cs="Candara"/>
      <w:noProof/>
      <w:sz w:val="55"/>
      <w:szCs w:val="55"/>
      <w:shd w:val="clear" w:color="auto" w:fill="FFFFFF"/>
    </w:rPr>
  </w:style>
  <w:style w:type="character" w:customStyle="1" w:styleId="1060">
    <w:name w:val="Основной текст (106)_"/>
    <w:basedOn w:val="aff3"/>
    <w:link w:val="1061"/>
    <w:uiPriority w:val="99"/>
    <w:locked/>
    <w:rsid w:val="00997B36"/>
    <w:rPr>
      <w:noProof/>
      <w:sz w:val="8"/>
      <w:szCs w:val="8"/>
      <w:shd w:val="clear" w:color="auto" w:fill="FFFFFF"/>
    </w:rPr>
  </w:style>
  <w:style w:type="character" w:customStyle="1" w:styleId="107">
    <w:name w:val="Основной текст (107)_"/>
    <w:basedOn w:val="aff3"/>
    <w:link w:val="1070"/>
    <w:uiPriority w:val="99"/>
    <w:locked/>
    <w:rsid w:val="00997B36"/>
    <w:rPr>
      <w:noProof/>
      <w:sz w:val="8"/>
      <w:szCs w:val="8"/>
      <w:shd w:val="clear" w:color="auto" w:fill="FFFFFF"/>
    </w:rPr>
  </w:style>
  <w:style w:type="character" w:customStyle="1" w:styleId="1040">
    <w:name w:val="Основной текст (104)_"/>
    <w:basedOn w:val="aff3"/>
    <w:link w:val="1041"/>
    <w:uiPriority w:val="99"/>
    <w:locked/>
    <w:rsid w:val="00997B36"/>
    <w:rPr>
      <w:rFonts w:ascii="Candara" w:hAnsi="Candara" w:cs="Candara"/>
      <w:noProof/>
      <w:sz w:val="66"/>
      <w:szCs w:val="66"/>
      <w:shd w:val="clear" w:color="auto" w:fill="FFFFFF"/>
    </w:rPr>
  </w:style>
  <w:style w:type="character" w:customStyle="1" w:styleId="9310pt">
    <w:name w:val="Основной текст (93) + 10 pt"/>
    <w:aliases w:val="Курсив5,Основной текст + 12 pt1"/>
    <w:basedOn w:val="930"/>
    <w:uiPriority w:val="99"/>
    <w:rsid w:val="00997B36"/>
    <w:rPr>
      <w:i/>
      <w:iCs/>
      <w:noProof/>
      <w:sz w:val="20"/>
      <w:szCs w:val="20"/>
      <w:shd w:val="clear" w:color="auto" w:fill="FFFFFF"/>
    </w:rPr>
  </w:style>
  <w:style w:type="character" w:customStyle="1" w:styleId="1100">
    <w:name w:val="Основной текст (110)_"/>
    <w:basedOn w:val="aff3"/>
    <w:link w:val="1101"/>
    <w:uiPriority w:val="99"/>
    <w:locked/>
    <w:rsid w:val="00997B36"/>
    <w:rPr>
      <w:rFonts w:ascii="Candara" w:hAnsi="Candara" w:cs="Candara"/>
      <w:noProof/>
      <w:shd w:val="clear" w:color="auto" w:fill="FFFFFF"/>
    </w:rPr>
  </w:style>
  <w:style w:type="character" w:customStyle="1" w:styleId="7pt1">
    <w:name w:val="Основной текст + 7 pt1"/>
    <w:aliases w:val="Не полужирный3,Малые прописные1,Заголовок №1 + 8 pt"/>
    <w:basedOn w:val="1ffd"/>
    <w:uiPriority w:val="99"/>
    <w:rsid w:val="00997B36"/>
    <w:rPr>
      <w:rFonts w:ascii="Times New Roman" w:hAnsi="Times New Roman" w:cs="Times New Roman"/>
      <w:b w:val="0"/>
      <w:bCs w:val="0"/>
      <w:smallCaps/>
      <w:noProof/>
      <w:spacing w:val="0"/>
      <w:sz w:val="14"/>
      <w:szCs w:val="14"/>
      <w:lang w:val="ru-RU" w:eastAsia="ru-RU" w:bidi="ar-SA"/>
    </w:rPr>
  </w:style>
  <w:style w:type="character" w:customStyle="1" w:styleId="1160">
    <w:name w:val="Основной текст (116)_"/>
    <w:basedOn w:val="aff3"/>
    <w:link w:val="1161"/>
    <w:uiPriority w:val="99"/>
    <w:locked/>
    <w:rsid w:val="00997B36"/>
    <w:rPr>
      <w:noProof/>
      <w:sz w:val="8"/>
      <w:szCs w:val="8"/>
      <w:shd w:val="clear" w:color="auto" w:fill="FFFFFF"/>
    </w:rPr>
  </w:style>
  <w:style w:type="character" w:customStyle="1" w:styleId="1220">
    <w:name w:val="Основной текст (122)_"/>
    <w:basedOn w:val="aff3"/>
    <w:link w:val="1221"/>
    <w:uiPriority w:val="99"/>
    <w:locked/>
    <w:rsid w:val="00997B36"/>
    <w:rPr>
      <w:noProof/>
      <w:sz w:val="9"/>
      <w:szCs w:val="9"/>
      <w:shd w:val="clear" w:color="auto" w:fill="FFFFFF"/>
    </w:rPr>
  </w:style>
  <w:style w:type="character" w:customStyle="1" w:styleId="1200">
    <w:name w:val="Основной текст (120)_"/>
    <w:basedOn w:val="aff3"/>
    <w:link w:val="1201"/>
    <w:uiPriority w:val="99"/>
    <w:locked/>
    <w:rsid w:val="00997B36"/>
    <w:rPr>
      <w:noProof/>
      <w:sz w:val="9"/>
      <w:szCs w:val="9"/>
      <w:shd w:val="clear" w:color="auto" w:fill="FFFFFF"/>
    </w:rPr>
  </w:style>
  <w:style w:type="character" w:customStyle="1" w:styleId="1170">
    <w:name w:val="Основной текст (117)_"/>
    <w:basedOn w:val="aff3"/>
    <w:link w:val="1171"/>
    <w:uiPriority w:val="99"/>
    <w:locked/>
    <w:rsid w:val="00997B36"/>
    <w:rPr>
      <w:noProof/>
      <w:sz w:val="8"/>
      <w:szCs w:val="8"/>
      <w:shd w:val="clear" w:color="auto" w:fill="FFFFFF"/>
    </w:rPr>
  </w:style>
  <w:style w:type="character" w:customStyle="1" w:styleId="1120">
    <w:name w:val="Основной текст (112)_"/>
    <w:basedOn w:val="aff3"/>
    <w:link w:val="1121"/>
    <w:uiPriority w:val="99"/>
    <w:locked/>
    <w:rsid w:val="00997B36"/>
    <w:rPr>
      <w:rFonts w:ascii="Gungsuh" w:eastAsia="Gungsuh" w:cs="Gungsuh"/>
      <w:spacing w:val="-30"/>
      <w:sz w:val="28"/>
      <w:szCs w:val="28"/>
      <w:shd w:val="clear" w:color="auto" w:fill="FFFFFF"/>
    </w:rPr>
  </w:style>
  <w:style w:type="character" w:customStyle="1" w:styleId="1122">
    <w:name w:val="Основной текст (112)"/>
    <w:basedOn w:val="1120"/>
    <w:uiPriority w:val="99"/>
    <w:rsid w:val="00997B36"/>
    <w:rPr>
      <w:rFonts w:ascii="Gungsuh" w:eastAsia="Gungsuh" w:cs="Gungsuh"/>
      <w:spacing w:val="-30"/>
      <w:sz w:val="28"/>
      <w:szCs w:val="28"/>
      <w:shd w:val="clear" w:color="auto" w:fill="FFFFFF"/>
    </w:rPr>
  </w:style>
  <w:style w:type="character" w:customStyle="1" w:styleId="14-1pt2">
    <w:name w:val="Основной текст (14) + Интервал -1 pt2"/>
    <w:basedOn w:val="143"/>
    <w:uiPriority w:val="99"/>
    <w:rsid w:val="00997B36"/>
    <w:rPr>
      <w:rFonts w:ascii="Times New Roman" w:hAnsi="Times New Roman" w:cs="Times New Roman"/>
      <w:i/>
      <w:iCs/>
      <w:noProof/>
      <w:spacing w:val="-20"/>
      <w:sz w:val="20"/>
      <w:szCs w:val="20"/>
      <w:shd w:val="clear" w:color="auto" w:fill="FFFFFF"/>
    </w:rPr>
  </w:style>
  <w:style w:type="character" w:customStyle="1" w:styleId="1423">
    <w:name w:val="Основной текст (14) + 23"/>
    <w:aliases w:val="5 pt6,Основной текст + 8"/>
    <w:basedOn w:val="143"/>
    <w:uiPriority w:val="99"/>
    <w:rsid w:val="00997B36"/>
    <w:rPr>
      <w:rFonts w:ascii="Times New Roman" w:hAnsi="Times New Roman" w:cs="Times New Roman"/>
      <w:i/>
      <w:iCs/>
      <w:noProof/>
      <w:spacing w:val="0"/>
      <w:sz w:val="47"/>
      <w:szCs w:val="47"/>
      <w:shd w:val="clear" w:color="auto" w:fill="FFFFFF"/>
    </w:rPr>
  </w:style>
  <w:style w:type="character" w:customStyle="1" w:styleId="361pt">
    <w:name w:val="Основной текст (36) + Интервал 1 pt"/>
    <w:basedOn w:val="360"/>
    <w:uiPriority w:val="99"/>
    <w:rsid w:val="00997B36"/>
    <w:rPr>
      <w:rFonts w:ascii="Times New Roman" w:hAnsi="Times New Roman" w:cs="Times New Roman"/>
      <w:smallCaps/>
      <w:noProof/>
      <w:spacing w:val="20"/>
      <w:sz w:val="14"/>
      <w:szCs w:val="14"/>
      <w:shd w:val="clear" w:color="auto" w:fill="FFFFFF"/>
    </w:rPr>
  </w:style>
  <w:style w:type="character" w:customStyle="1" w:styleId="1150">
    <w:name w:val="Основной текст (115)_"/>
    <w:basedOn w:val="aff3"/>
    <w:link w:val="1151"/>
    <w:uiPriority w:val="99"/>
    <w:locked/>
    <w:rsid w:val="00997B36"/>
    <w:rPr>
      <w:rFonts w:ascii="Candara" w:hAnsi="Candara" w:cs="Candara"/>
      <w:noProof/>
      <w:sz w:val="13"/>
      <w:szCs w:val="13"/>
      <w:shd w:val="clear" w:color="auto" w:fill="FFFFFF"/>
    </w:rPr>
  </w:style>
  <w:style w:type="character" w:customStyle="1" w:styleId="932">
    <w:name w:val="Основной текст (93)"/>
    <w:basedOn w:val="930"/>
    <w:uiPriority w:val="99"/>
    <w:rsid w:val="00997B36"/>
    <w:rPr>
      <w:sz w:val="19"/>
      <w:szCs w:val="19"/>
      <w:shd w:val="clear" w:color="auto" w:fill="FFFFFF"/>
    </w:rPr>
  </w:style>
  <w:style w:type="character" w:customStyle="1" w:styleId="1230">
    <w:name w:val="Основной текст (123)_"/>
    <w:basedOn w:val="aff3"/>
    <w:link w:val="1231"/>
    <w:uiPriority w:val="99"/>
    <w:locked/>
    <w:rsid w:val="00997B36"/>
    <w:rPr>
      <w:noProof/>
      <w:sz w:val="9"/>
      <w:szCs w:val="9"/>
      <w:shd w:val="clear" w:color="auto" w:fill="FFFFFF"/>
    </w:rPr>
  </w:style>
  <w:style w:type="character" w:customStyle="1" w:styleId="1110">
    <w:name w:val="Основной текст (111)_"/>
    <w:basedOn w:val="aff3"/>
    <w:link w:val="1111"/>
    <w:uiPriority w:val="99"/>
    <w:locked/>
    <w:rsid w:val="00997B36"/>
    <w:rPr>
      <w:rFonts w:ascii="Candara" w:hAnsi="Candara" w:cs="Candara"/>
      <w:noProof/>
      <w:shd w:val="clear" w:color="auto" w:fill="FFFFFF"/>
    </w:rPr>
  </w:style>
  <w:style w:type="character" w:customStyle="1" w:styleId="931pt1">
    <w:name w:val="Основной текст (93) + Интервал 1 pt1"/>
    <w:basedOn w:val="930"/>
    <w:uiPriority w:val="99"/>
    <w:rsid w:val="00997B36"/>
    <w:rPr>
      <w:spacing w:val="30"/>
      <w:sz w:val="19"/>
      <w:szCs w:val="19"/>
      <w:shd w:val="clear" w:color="auto" w:fill="FFFFFF"/>
    </w:rPr>
  </w:style>
  <w:style w:type="character" w:customStyle="1" w:styleId="95-2pt1">
    <w:name w:val="Основной текст (95) + Интервал -2 pt1"/>
    <w:basedOn w:val="950"/>
    <w:uiPriority w:val="99"/>
    <w:rsid w:val="00997B36"/>
    <w:rPr>
      <w:i/>
      <w:iCs/>
      <w:spacing w:val="-50"/>
      <w:sz w:val="47"/>
      <w:szCs w:val="47"/>
      <w:shd w:val="clear" w:color="auto" w:fill="FFFFFF"/>
    </w:rPr>
  </w:style>
  <w:style w:type="character" w:customStyle="1" w:styleId="1140">
    <w:name w:val="Основной текст (114)_"/>
    <w:basedOn w:val="aff3"/>
    <w:link w:val="1141"/>
    <w:uiPriority w:val="99"/>
    <w:locked/>
    <w:rsid w:val="00997B36"/>
    <w:rPr>
      <w:i/>
      <w:iCs/>
      <w:sz w:val="27"/>
      <w:szCs w:val="27"/>
      <w:shd w:val="clear" w:color="auto" w:fill="FFFFFF"/>
    </w:rPr>
  </w:style>
  <w:style w:type="character" w:customStyle="1" w:styleId="1142">
    <w:name w:val="Основной текст (114)"/>
    <w:basedOn w:val="1140"/>
    <w:uiPriority w:val="99"/>
    <w:rsid w:val="00997B36"/>
    <w:rPr>
      <w:i/>
      <w:iCs/>
      <w:sz w:val="27"/>
      <w:szCs w:val="27"/>
      <w:shd w:val="clear" w:color="auto" w:fill="FFFFFF"/>
    </w:rPr>
  </w:style>
  <w:style w:type="character" w:customStyle="1" w:styleId="114-1pt">
    <w:name w:val="Основной текст (114) + Интервал -1 pt"/>
    <w:basedOn w:val="1140"/>
    <w:uiPriority w:val="99"/>
    <w:rsid w:val="00997B36"/>
    <w:rPr>
      <w:i/>
      <w:iCs/>
      <w:spacing w:val="-20"/>
      <w:sz w:val="27"/>
      <w:szCs w:val="27"/>
      <w:shd w:val="clear" w:color="auto" w:fill="FFFFFF"/>
    </w:rPr>
  </w:style>
  <w:style w:type="character" w:customStyle="1" w:styleId="119">
    <w:name w:val="Основной текст (119)_"/>
    <w:basedOn w:val="aff3"/>
    <w:link w:val="1190"/>
    <w:uiPriority w:val="99"/>
    <w:locked/>
    <w:rsid w:val="00997B36"/>
    <w:rPr>
      <w:rFonts w:ascii="Candara" w:hAnsi="Candara" w:cs="Candara"/>
      <w:noProof/>
      <w:sz w:val="8"/>
      <w:szCs w:val="8"/>
      <w:shd w:val="clear" w:color="auto" w:fill="FFFFFF"/>
    </w:rPr>
  </w:style>
  <w:style w:type="character" w:customStyle="1" w:styleId="1211">
    <w:name w:val="Основной текст (121)_"/>
    <w:basedOn w:val="aff3"/>
    <w:link w:val="1212"/>
    <w:uiPriority w:val="99"/>
    <w:locked/>
    <w:rsid w:val="00997B36"/>
    <w:rPr>
      <w:rFonts w:ascii="SimHei" w:eastAsia="SimHei" w:cs="SimHei"/>
      <w:noProof/>
      <w:sz w:val="8"/>
      <w:szCs w:val="8"/>
      <w:shd w:val="clear" w:color="auto" w:fill="FFFFFF"/>
    </w:rPr>
  </w:style>
  <w:style w:type="character" w:customStyle="1" w:styleId="109">
    <w:name w:val="Основной текст (109)_"/>
    <w:basedOn w:val="aff3"/>
    <w:link w:val="1090"/>
    <w:uiPriority w:val="99"/>
    <w:locked/>
    <w:rsid w:val="00997B36"/>
    <w:rPr>
      <w:rFonts w:ascii="Candara" w:hAnsi="Candara" w:cs="Candara"/>
      <w:sz w:val="13"/>
      <w:szCs w:val="13"/>
      <w:shd w:val="clear" w:color="auto" w:fill="FFFFFF"/>
      <w:lang w:val="en-US" w:eastAsia="en-US"/>
    </w:rPr>
  </w:style>
  <w:style w:type="character" w:customStyle="1" w:styleId="1130">
    <w:name w:val="Основной текст (113)_"/>
    <w:basedOn w:val="aff3"/>
    <w:link w:val="1131"/>
    <w:uiPriority w:val="99"/>
    <w:locked/>
    <w:rsid w:val="00997B36"/>
    <w:rPr>
      <w:rFonts w:ascii="Candara" w:hAnsi="Candara" w:cs="Candara"/>
      <w:noProof/>
      <w:sz w:val="100"/>
      <w:szCs w:val="100"/>
      <w:shd w:val="clear" w:color="auto" w:fill="FFFFFF"/>
    </w:rPr>
  </w:style>
  <w:style w:type="character" w:customStyle="1" w:styleId="1180">
    <w:name w:val="Основной текст (118)_"/>
    <w:basedOn w:val="aff3"/>
    <w:link w:val="1181"/>
    <w:uiPriority w:val="99"/>
    <w:locked/>
    <w:rsid w:val="00997B36"/>
    <w:rPr>
      <w:noProof/>
      <w:sz w:val="8"/>
      <w:szCs w:val="8"/>
      <w:shd w:val="clear" w:color="auto" w:fill="FFFFFF"/>
    </w:rPr>
  </w:style>
  <w:style w:type="character" w:customStyle="1" w:styleId="1240">
    <w:name w:val="Основной текст (124)_"/>
    <w:basedOn w:val="aff3"/>
    <w:link w:val="1241"/>
    <w:uiPriority w:val="99"/>
    <w:locked/>
    <w:rsid w:val="00997B36"/>
    <w:rPr>
      <w:rFonts w:ascii="Candara" w:hAnsi="Candara" w:cs="Candara"/>
      <w:noProof/>
      <w:shd w:val="clear" w:color="auto" w:fill="FFFFFF"/>
    </w:rPr>
  </w:style>
  <w:style w:type="character" w:customStyle="1" w:styleId="1300">
    <w:name w:val="Основной текст (130)_"/>
    <w:basedOn w:val="aff3"/>
    <w:link w:val="1301"/>
    <w:uiPriority w:val="99"/>
    <w:locked/>
    <w:rsid w:val="00997B36"/>
    <w:rPr>
      <w:rFonts w:ascii="Candara" w:hAnsi="Candara" w:cs="Candara"/>
      <w:noProof/>
      <w:shd w:val="clear" w:color="auto" w:fill="FFFFFF"/>
    </w:rPr>
  </w:style>
  <w:style w:type="character" w:customStyle="1" w:styleId="125">
    <w:name w:val="Основной текст (125)_"/>
    <w:basedOn w:val="aff3"/>
    <w:link w:val="1250"/>
    <w:uiPriority w:val="99"/>
    <w:locked/>
    <w:rsid w:val="00997B36"/>
    <w:rPr>
      <w:rFonts w:ascii="Candara" w:hAnsi="Candara" w:cs="Candara"/>
      <w:noProof/>
      <w:sz w:val="19"/>
      <w:szCs w:val="19"/>
      <w:shd w:val="clear" w:color="auto" w:fill="FFFFFF"/>
    </w:rPr>
  </w:style>
  <w:style w:type="character" w:customStyle="1" w:styleId="126">
    <w:name w:val="Основной текст (126)_"/>
    <w:basedOn w:val="aff3"/>
    <w:link w:val="1260"/>
    <w:uiPriority w:val="99"/>
    <w:locked/>
    <w:rsid w:val="00997B36"/>
    <w:rPr>
      <w:noProof/>
      <w:sz w:val="8"/>
      <w:szCs w:val="8"/>
      <w:shd w:val="clear" w:color="auto" w:fill="FFFFFF"/>
    </w:rPr>
  </w:style>
  <w:style w:type="character" w:customStyle="1" w:styleId="127">
    <w:name w:val="Основной текст (127)_"/>
    <w:basedOn w:val="aff3"/>
    <w:link w:val="1270"/>
    <w:uiPriority w:val="99"/>
    <w:locked/>
    <w:rsid w:val="00997B36"/>
    <w:rPr>
      <w:noProof/>
      <w:sz w:val="8"/>
      <w:szCs w:val="8"/>
      <w:shd w:val="clear" w:color="auto" w:fill="FFFFFF"/>
    </w:rPr>
  </w:style>
  <w:style w:type="character" w:customStyle="1" w:styleId="1320">
    <w:name w:val="Основной текст (132)_"/>
    <w:basedOn w:val="aff3"/>
    <w:link w:val="1321"/>
    <w:uiPriority w:val="99"/>
    <w:locked/>
    <w:rsid w:val="00997B36"/>
    <w:rPr>
      <w:rFonts w:ascii="SimHei" w:eastAsia="SimHei" w:cs="SimHei"/>
      <w:noProof/>
      <w:sz w:val="8"/>
      <w:szCs w:val="8"/>
      <w:shd w:val="clear" w:color="auto" w:fill="FFFFFF"/>
    </w:rPr>
  </w:style>
  <w:style w:type="character" w:customStyle="1" w:styleId="14-1pt1">
    <w:name w:val="Основной текст (14) + Интервал -1 pt1"/>
    <w:basedOn w:val="143"/>
    <w:uiPriority w:val="99"/>
    <w:rsid w:val="00997B36"/>
    <w:rPr>
      <w:rFonts w:ascii="Times New Roman" w:hAnsi="Times New Roman" w:cs="Times New Roman"/>
      <w:i/>
      <w:iCs/>
      <w:noProof/>
      <w:spacing w:val="-20"/>
      <w:sz w:val="20"/>
      <w:szCs w:val="20"/>
      <w:shd w:val="clear" w:color="auto" w:fill="FFFFFF"/>
    </w:rPr>
  </w:style>
  <w:style w:type="character" w:customStyle="1" w:styleId="1332">
    <w:name w:val="Основной текст (133)_"/>
    <w:basedOn w:val="aff3"/>
    <w:link w:val="1333"/>
    <w:uiPriority w:val="99"/>
    <w:locked/>
    <w:rsid w:val="00997B36"/>
    <w:rPr>
      <w:noProof/>
      <w:sz w:val="8"/>
      <w:szCs w:val="8"/>
      <w:shd w:val="clear" w:color="auto" w:fill="FFFFFF"/>
    </w:rPr>
  </w:style>
  <w:style w:type="character" w:customStyle="1" w:styleId="128">
    <w:name w:val="Основной текст (128)_"/>
    <w:basedOn w:val="aff3"/>
    <w:link w:val="1280"/>
    <w:uiPriority w:val="99"/>
    <w:locked/>
    <w:rsid w:val="00997B36"/>
    <w:rPr>
      <w:noProof/>
      <w:sz w:val="8"/>
      <w:szCs w:val="8"/>
      <w:shd w:val="clear" w:color="auto" w:fill="FFFFFF"/>
    </w:rPr>
  </w:style>
  <w:style w:type="character" w:customStyle="1" w:styleId="1310">
    <w:name w:val="Основной текст (131)_"/>
    <w:basedOn w:val="aff3"/>
    <w:link w:val="1311"/>
    <w:uiPriority w:val="99"/>
    <w:locked/>
    <w:rsid w:val="00997B36"/>
    <w:rPr>
      <w:noProof/>
      <w:sz w:val="8"/>
      <w:szCs w:val="8"/>
      <w:shd w:val="clear" w:color="auto" w:fill="FFFFFF"/>
    </w:rPr>
  </w:style>
  <w:style w:type="character" w:customStyle="1" w:styleId="11220">
    <w:name w:val="Основной текст (112)2"/>
    <w:basedOn w:val="1120"/>
    <w:uiPriority w:val="99"/>
    <w:rsid w:val="00997B36"/>
    <w:rPr>
      <w:rFonts w:ascii="Gungsuh" w:eastAsia="Gungsuh" w:cs="Gungsuh"/>
      <w:spacing w:val="-30"/>
      <w:sz w:val="28"/>
      <w:szCs w:val="28"/>
      <w:shd w:val="clear" w:color="auto" w:fill="FFFFFF"/>
      <w:lang w:val="en-US" w:eastAsia="en-US"/>
    </w:rPr>
  </w:style>
  <w:style w:type="character" w:customStyle="1" w:styleId="129">
    <w:name w:val="Основной текст (129)_"/>
    <w:basedOn w:val="aff3"/>
    <w:link w:val="1290"/>
    <w:uiPriority w:val="99"/>
    <w:locked/>
    <w:rsid w:val="00997B36"/>
    <w:rPr>
      <w:rFonts w:ascii="Gungsuh" w:eastAsia="Gungsuh" w:cs="Gungsuh"/>
      <w:noProof/>
      <w:sz w:val="8"/>
      <w:szCs w:val="8"/>
      <w:shd w:val="clear" w:color="auto" w:fill="FFFFFF"/>
    </w:rPr>
  </w:style>
  <w:style w:type="character" w:customStyle="1" w:styleId="11pt1">
    <w:name w:val="Колонтитул + 11 pt1"/>
    <w:aliases w:val="Интервал 1 pt,Основной текст + Segoe UI,9.5 pt"/>
    <w:basedOn w:val="affffffffffff0"/>
    <w:rsid w:val="00997B36"/>
    <w:rPr>
      <w:rFonts w:ascii="Times New Roman" w:hAnsi="Times New Roman" w:cs="Times New Roman"/>
      <w:noProof/>
      <w:spacing w:val="30"/>
      <w:sz w:val="22"/>
      <w:szCs w:val="22"/>
      <w:shd w:val="clear" w:color="auto" w:fill="FFFFFF"/>
    </w:rPr>
  </w:style>
  <w:style w:type="paragraph" w:customStyle="1" w:styleId="2ffd">
    <w:name w:val="Заголовок №2"/>
    <w:basedOn w:val="aff1"/>
    <w:link w:val="2ffc"/>
    <w:uiPriority w:val="99"/>
    <w:qFormat/>
    <w:rsid w:val="00997B36"/>
    <w:pPr>
      <w:shd w:val="clear" w:color="auto" w:fill="FFFFFF"/>
      <w:spacing w:line="288" w:lineRule="exact"/>
      <w:outlineLvl w:val="1"/>
    </w:pPr>
    <w:rPr>
      <w:sz w:val="23"/>
      <w:szCs w:val="23"/>
    </w:rPr>
  </w:style>
  <w:style w:type="paragraph" w:customStyle="1" w:styleId="1ffff8">
    <w:name w:val="Подпись к картинке1"/>
    <w:basedOn w:val="aff1"/>
    <w:uiPriority w:val="99"/>
    <w:qFormat/>
    <w:rsid w:val="00997B36"/>
    <w:pPr>
      <w:shd w:val="clear" w:color="auto" w:fill="FFFFFF"/>
      <w:spacing w:line="266" w:lineRule="exact"/>
    </w:pPr>
    <w:rPr>
      <w:b/>
      <w:bCs/>
      <w:sz w:val="17"/>
      <w:szCs w:val="17"/>
    </w:rPr>
  </w:style>
  <w:style w:type="paragraph" w:customStyle="1" w:styleId="2fff">
    <w:name w:val="Подпись к картинке (2)"/>
    <w:basedOn w:val="aff1"/>
    <w:link w:val="2ffe"/>
    <w:uiPriority w:val="99"/>
    <w:qFormat/>
    <w:rsid w:val="00997B36"/>
    <w:pPr>
      <w:shd w:val="clear" w:color="auto" w:fill="FFFFFF"/>
      <w:spacing w:line="266" w:lineRule="exact"/>
      <w:ind w:firstLine="540"/>
      <w:jc w:val="both"/>
    </w:pPr>
    <w:rPr>
      <w:i/>
      <w:iCs/>
      <w:sz w:val="20"/>
      <w:szCs w:val="20"/>
    </w:rPr>
  </w:style>
  <w:style w:type="paragraph" w:customStyle="1" w:styleId="551">
    <w:name w:val="Основной текст (55)"/>
    <w:basedOn w:val="aff1"/>
    <w:link w:val="550"/>
    <w:uiPriority w:val="99"/>
    <w:qFormat/>
    <w:rsid w:val="00997B36"/>
    <w:pPr>
      <w:shd w:val="clear" w:color="auto" w:fill="FFFFFF"/>
      <w:spacing w:line="240" w:lineRule="atLeast"/>
    </w:pPr>
    <w:rPr>
      <w:rFonts w:ascii="Candara" w:hAnsi="Candara" w:cs="Candara"/>
      <w:noProof/>
      <w:sz w:val="20"/>
      <w:szCs w:val="20"/>
    </w:rPr>
  </w:style>
  <w:style w:type="paragraph" w:customStyle="1" w:styleId="512">
    <w:name w:val="Основной текст (51)"/>
    <w:basedOn w:val="aff1"/>
    <w:link w:val="511"/>
    <w:uiPriority w:val="99"/>
    <w:qFormat/>
    <w:rsid w:val="00997B36"/>
    <w:pPr>
      <w:shd w:val="clear" w:color="auto" w:fill="FFFFFF"/>
      <w:spacing w:line="240" w:lineRule="atLeast"/>
    </w:pPr>
    <w:rPr>
      <w:rFonts w:ascii="Candara" w:hAnsi="Candara" w:cs="Candara"/>
      <w:noProof/>
      <w:sz w:val="20"/>
      <w:szCs w:val="20"/>
    </w:rPr>
  </w:style>
  <w:style w:type="paragraph" w:customStyle="1" w:styleId="562">
    <w:name w:val="Основной текст (56)"/>
    <w:basedOn w:val="aff1"/>
    <w:link w:val="561"/>
    <w:uiPriority w:val="99"/>
    <w:qFormat/>
    <w:rsid w:val="00997B36"/>
    <w:pPr>
      <w:shd w:val="clear" w:color="auto" w:fill="FFFFFF"/>
      <w:spacing w:line="240" w:lineRule="atLeast"/>
    </w:pPr>
    <w:rPr>
      <w:rFonts w:ascii="Candara" w:hAnsi="Candara" w:cs="Candara"/>
      <w:noProof/>
      <w:sz w:val="19"/>
      <w:szCs w:val="19"/>
    </w:rPr>
  </w:style>
  <w:style w:type="paragraph" w:customStyle="1" w:styleId="571">
    <w:name w:val="Основной текст (57)"/>
    <w:basedOn w:val="aff1"/>
    <w:link w:val="570"/>
    <w:uiPriority w:val="99"/>
    <w:qFormat/>
    <w:rsid w:val="00997B36"/>
    <w:pPr>
      <w:shd w:val="clear" w:color="auto" w:fill="FFFFFF"/>
      <w:spacing w:line="240" w:lineRule="atLeast"/>
    </w:pPr>
    <w:rPr>
      <w:rFonts w:ascii="Candara" w:hAnsi="Candara" w:cs="Candara"/>
      <w:i/>
      <w:iCs/>
      <w:noProof/>
      <w:sz w:val="12"/>
      <w:szCs w:val="12"/>
    </w:rPr>
  </w:style>
  <w:style w:type="paragraph" w:customStyle="1" w:styleId="631">
    <w:name w:val="Основной текст (63)"/>
    <w:basedOn w:val="aff1"/>
    <w:link w:val="630"/>
    <w:uiPriority w:val="99"/>
    <w:qFormat/>
    <w:rsid w:val="00997B36"/>
    <w:pPr>
      <w:shd w:val="clear" w:color="auto" w:fill="FFFFFF"/>
      <w:spacing w:line="240" w:lineRule="atLeast"/>
      <w:jc w:val="both"/>
    </w:pPr>
    <w:rPr>
      <w:rFonts w:ascii="Candara" w:hAnsi="Candara" w:cs="Candara"/>
      <w:noProof/>
      <w:sz w:val="20"/>
      <w:szCs w:val="20"/>
    </w:rPr>
  </w:style>
  <w:style w:type="paragraph" w:customStyle="1" w:styleId="590">
    <w:name w:val="Основной текст (59)"/>
    <w:basedOn w:val="aff1"/>
    <w:link w:val="59"/>
    <w:uiPriority w:val="99"/>
    <w:qFormat/>
    <w:rsid w:val="00997B36"/>
    <w:pPr>
      <w:shd w:val="clear" w:color="auto" w:fill="FFFFFF"/>
      <w:spacing w:line="240" w:lineRule="atLeast"/>
    </w:pPr>
    <w:rPr>
      <w:noProof/>
      <w:sz w:val="8"/>
      <w:szCs w:val="8"/>
    </w:rPr>
  </w:style>
  <w:style w:type="paragraph" w:customStyle="1" w:styleId="581">
    <w:name w:val="Основной текст (58)"/>
    <w:basedOn w:val="aff1"/>
    <w:link w:val="580"/>
    <w:uiPriority w:val="99"/>
    <w:qFormat/>
    <w:rsid w:val="00997B36"/>
    <w:pPr>
      <w:shd w:val="clear" w:color="auto" w:fill="FFFFFF"/>
      <w:spacing w:line="240" w:lineRule="atLeast"/>
    </w:pPr>
    <w:rPr>
      <w:noProof/>
      <w:sz w:val="8"/>
      <w:szCs w:val="8"/>
    </w:rPr>
  </w:style>
  <w:style w:type="paragraph" w:customStyle="1" w:styleId="601">
    <w:name w:val="Основной текст (60)"/>
    <w:basedOn w:val="aff1"/>
    <w:link w:val="600"/>
    <w:uiPriority w:val="99"/>
    <w:qFormat/>
    <w:rsid w:val="00997B36"/>
    <w:pPr>
      <w:shd w:val="clear" w:color="auto" w:fill="FFFFFF"/>
      <w:spacing w:line="240" w:lineRule="atLeast"/>
    </w:pPr>
    <w:rPr>
      <w:rFonts w:ascii="SimHei" w:eastAsia="SimHei" w:cs="SimHei"/>
      <w:noProof/>
      <w:sz w:val="8"/>
      <w:szCs w:val="8"/>
    </w:rPr>
  </w:style>
  <w:style w:type="paragraph" w:customStyle="1" w:styleId="611">
    <w:name w:val="Основной текст (61)"/>
    <w:basedOn w:val="aff1"/>
    <w:link w:val="610"/>
    <w:uiPriority w:val="99"/>
    <w:qFormat/>
    <w:rsid w:val="00997B36"/>
    <w:pPr>
      <w:shd w:val="clear" w:color="auto" w:fill="FFFFFF"/>
      <w:spacing w:line="240" w:lineRule="atLeast"/>
    </w:pPr>
    <w:rPr>
      <w:rFonts w:ascii="SimHei" w:eastAsia="SimHei" w:cs="SimHei"/>
      <w:noProof/>
      <w:sz w:val="8"/>
      <w:szCs w:val="8"/>
    </w:rPr>
  </w:style>
  <w:style w:type="paragraph" w:customStyle="1" w:styleId="621">
    <w:name w:val="Основной текст (62)"/>
    <w:basedOn w:val="aff1"/>
    <w:link w:val="620"/>
    <w:uiPriority w:val="99"/>
    <w:qFormat/>
    <w:rsid w:val="00997B36"/>
    <w:pPr>
      <w:shd w:val="clear" w:color="auto" w:fill="FFFFFF"/>
      <w:spacing w:line="240" w:lineRule="atLeast"/>
      <w:jc w:val="both"/>
    </w:pPr>
    <w:rPr>
      <w:rFonts w:ascii="Candara" w:hAnsi="Candara" w:cs="Candara"/>
      <w:noProof/>
      <w:sz w:val="20"/>
      <w:szCs w:val="20"/>
    </w:rPr>
  </w:style>
  <w:style w:type="paragraph" w:customStyle="1" w:styleId="701">
    <w:name w:val="Основной текст (70)"/>
    <w:basedOn w:val="aff1"/>
    <w:link w:val="700"/>
    <w:uiPriority w:val="99"/>
    <w:qFormat/>
    <w:rsid w:val="00997B36"/>
    <w:pPr>
      <w:shd w:val="clear" w:color="auto" w:fill="FFFFFF"/>
      <w:spacing w:line="240" w:lineRule="atLeast"/>
    </w:pPr>
    <w:rPr>
      <w:rFonts w:ascii="SimHei" w:eastAsia="SimHei" w:cs="SimHei"/>
      <w:noProof/>
      <w:sz w:val="8"/>
      <w:szCs w:val="8"/>
    </w:rPr>
  </w:style>
  <w:style w:type="paragraph" w:customStyle="1" w:styleId="641">
    <w:name w:val="Основной текст (64)"/>
    <w:basedOn w:val="aff1"/>
    <w:link w:val="640"/>
    <w:uiPriority w:val="99"/>
    <w:qFormat/>
    <w:rsid w:val="00997B36"/>
    <w:pPr>
      <w:shd w:val="clear" w:color="auto" w:fill="FFFFFF"/>
      <w:spacing w:line="240" w:lineRule="atLeast"/>
    </w:pPr>
    <w:rPr>
      <w:rFonts w:ascii="SimHei" w:eastAsia="SimHei" w:cs="SimHei"/>
      <w:noProof/>
      <w:sz w:val="8"/>
      <w:szCs w:val="8"/>
    </w:rPr>
  </w:style>
  <w:style w:type="paragraph" w:customStyle="1" w:styleId="681">
    <w:name w:val="Основной текст (68)"/>
    <w:basedOn w:val="aff1"/>
    <w:link w:val="680"/>
    <w:uiPriority w:val="99"/>
    <w:qFormat/>
    <w:rsid w:val="00997B36"/>
    <w:pPr>
      <w:shd w:val="clear" w:color="auto" w:fill="FFFFFF"/>
      <w:spacing w:line="240" w:lineRule="atLeast"/>
    </w:pPr>
    <w:rPr>
      <w:rFonts w:ascii="SimHei" w:eastAsia="SimHei" w:cs="SimHei"/>
      <w:noProof/>
      <w:sz w:val="8"/>
      <w:szCs w:val="8"/>
    </w:rPr>
  </w:style>
  <w:style w:type="paragraph" w:customStyle="1" w:styleId="661">
    <w:name w:val="Основной текст (66)"/>
    <w:basedOn w:val="aff1"/>
    <w:link w:val="660"/>
    <w:uiPriority w:val="99"/>
    <w:qFormat/>
    <w:rsid w:val="00997B36"/>
    <w:pPr>
      <w:shd w:val="clear" w:color="auto" w:fill="FFFFFF"/>
      <w:spacing w:line="240" w:lineRule="atLeast"/>
    </w:pPr>
    <w:rPr>
      <w:rFonts w:ascii="Candara" w:hAnsi="Candara" w:cs="Candara"/>
      <w:noProof/>
      <w:sz w:val="20"/>
      <w:szCs w:val="20"/>
    </w:rPr>
  </w:style>
  <w:style w:type="paragraph" w:customStyle="1" w:styleId="731">
    <w:name w:val="Основной текст (73)"/>
    <w:basedOn w:val="aff1"/>
    <w:link w:val="730"/>
    <w:uiPriority w:val="99"/>
    <w:qFormat/>
    <w:rsid w:val="00997B36"/>
    <w:pPr>
      <w:shd w:val="clear" w:color="auto" w:fill="FFFFFF"/>
      <w:spacing w:line="240" w:lineRule="atLeast"/>
    </w:pPr>
    <w:rPr>
      <w:rFonts w:ascii="Candara" w:hAnsi="Candara" w:cs="Candara"/>
      <w:noProof/>
      <w:sz w:val="8"/>
      <w:szCs w:val="8"/>
    </w:rPr>
  </w:style>
  <w:style w:type="paragraph" w:customStyle="1" w:styleId="751">
    <w:name w:val="Основной текст (75)"/>
    <w:basedOn w:val="aff1"/>
    <w:link w:val="750"/>
    <w:uiPriority w:val="99"/>
    <w:qFormat/>
    <w:rsid w:val="00997B36"/>
    <w:pPr>
      <w:shd w:val="clear" w:color="auto" w:fill="FFFFFF"/>
      <w:spacing w:line="240" w:lineRule="atLeast"/>
    </w:pPr>
    <w:rPr>
      <w:rFonts w:ascii="Candara" w:hAnsi="Candara" w:cs="Candara"/>
      <w:noProof/>
      <w:sz w:val="8"/>
      <w:szCs w:val="8"/>
    </w:rPr>
  </w:style>
  <w:style w:type="paragraph" w:customStyle="1" w:styleId="841">
    <w:name w:val="Основной текст (84)"/>
    <w:basedOn w:val="aff1"/>
    <w:link w:val="840"/>
    <w:uiPriority w:val="99"/>
    <w:qFormat/>
    <w:rsid w:val="00997B36"/>
    <w:pPr>
      <w:shd w:val="clear" w:color="auto" w:fill="FFFFFF"/>
      <w:spacing w:line="240" w:lineRule="atLeast"/>
    </w:pPr>
    <w:rPr>
      <w:rFonts w:ascii="Candara" w:hAnsi="Candara" w:cs="Candara"/>
      <w:noProof/>
      <w:sz w:val="20"/>
      <w:szCs w:val="20"/>
    </w:rPr>
  </w:style>
  <w:style w:type="paragraph" w:customStyle="1" w:styleId="671">
    <w:name w:val="Основной текст (67)"/>
    <w:basedOn w:val="aff1"/>
    <w:link w:val="670"/>
    <w:uiPriority w:val="99"/>
    <w:qFormat/>
    <w:rsid w:val="00997B36"/>
    <w:pPr>
      <w:shd w:val="clear" w:color="auto" w:fill="FFFFFF"/>
      <w:spacing w:line="240" w:lineRule="atLeast"/>
    </w:pPr>
    <w:rPr>
      <w:rFonts w:ascii="Candara" w:hAnsi="Candara" w:cs="Candara"/>
      <w:noProof/>
      <w:sz w:val="8"/>
      <w:szCs w:val="8"/>
    </w:rPr>
  </w:style>
  <w:style w:type="paragraph" w:customStyle="1" w:styleId="722">
    <w:name w:val="Основной текст (72)"/>
    <w:basedOn w:val="aff1"/>
    <w:link w:val="721"/>
    <w:uiPriority w:val="99"/>
    <w:qFormat/>
    <w:rsid w:val="00997B36"/>
    <w:pPr>
      <w:shd w:val="clear" w:color="auto" w:fill="FFFFFF"/>
      <w:spacing w:line="240" w:lineRule="atLeast"/>
    </w:pPr>
    <w:rPr>
      <w:rFonts w:ascii="Candara" w:hAnsi="Candara" w:cs="Candara"/>
      <w:noProof/>
      <w:sz w:val="8"/>
      <w:szCs w:val="8"/>
    </w:rPr>
  </w:style>
  <w:style w:type="paragraph" w:customStyle="1" w:styleId="712">
    <w:name w:val="Основной текст (71)"/>
    <w:basedOn w:val="aff1"/>
    <w:link w:val="711"/>
    <w:uiPriority w:val="99"/>
    <w:qFormat/>
    <w:rsid w:val="00997B36"/>
    <w:pPr>
      <w:shd w:val="clear" w:color="auto" w:fill="FFFFFF"/>
      <w:spacing w:line="240" w:lineRule="atLeast"/>
    </w:pPr>
    <w:rPr>
      <w:rFonts w:ascii="SimHei" w:eastAsia="SimHei" w:cs="SimHei"/>
      <w:noProof/>
      <w:sz w:val="8"/>
      <w:szCs w:val="8"/>
    </w:rPr>
  </w:style>
  <w:style w:type="paragraph" w:customStyle="1" w:styleId="741">
    <w:name w:val="Основной текст (74)"/>
    <w:basedOn w:val="aff1"/>
    <w:link w:val="740"/>
    <w:uiPriority w:val="99"/>
    <w:qFormat/>
    <w:rsid w:val="00997B36"/>
    <w:pPr>
      <w:shd w:val="clear" w:color="auto" w:fill="FFFFFF"/>
      <w:spacing w:line="240" w:lineRule="atLeast"/>
    </w:pPr>
    <w:rPr>
      <w:rFonts w:ascii="SimHei" w:eastAsia="SimHei" w:cs="SimHei"/>
      <w:noProof/>
      <w:sz w:val="8"/>
      <w:szCs w:val="8"/>
    </w:rPr>
  </w:style>
  <w:style w:type="paragraph" w:customStyle="1" w:styleId="651">
    <w:name w:val="Основной текст (65)"/>
    <w:basedOn w:val="aff1"/>
    <w:link w:val="650"/>
    <w:uiPriority w:val="99"/>
    <w:qFormat/>
    <w:rsid w:val="00997B36"/>
    <w:pPr>
      <w:shd w:val="clear" w:color="auto" w:fill="FFFFFF"/>
      <w:spacing w:line="240" w:lineRule="atLeast"/>
    </w:pPr>
    <w:rPr>
      <w:rFonts w:ascii="Candara" w:hAnsi="Candara" w:cs="Candara"/>
      <w:noProof/>
      <w:sz w:val="20"/>
      <w:szCs w:val="20"/>
    </w:rPr>
  </w:style>
  <w:style w:type="paragraph" w:customStyle="1" w:styleId="691">
    <w:name w:val="Основной текст (69)"/>
    <w:basedOn w:val="aff1"/>
    <w:link w:val="690"/>
    <w:uiPriority w:val="99"/>
    <w:qFormat/>
    <w:rsid w:val="00997B36"/>
    <w:pPr>
      <w:shd w:val="clear" w:color="auto" w:fill="FFFFFF"/>
      <w:spacing w:line="240" w:lineRule="atLeast"/>
    </w:pPr>
    <w:rPr>
      <w:rFonts w:ascii="Candara" w:hAnsi="Candara" w:cs="Candara"/>
      <w:noProof/>
      <w:sz w:val="20"/>
      <w:szCs w:val="20"/>
    </w:rPr>
  </w:style>
  <w:style w:type="paragraph" w:customStyle="1" w:styleId="761">
    <w:name w:val="Основной текст (76)"/>
    <w:basedOn w:val="aff1"/>
    <w:link w:val="760"/>
    <w:uiPriority w:val="99"/>
    <w:qFormat/>
    <w:rsid w:val="00997B36"/>
    <w:pPr>
      <w:shd w:val="clear" w:color="auto" w:fill="FFFFFF"/>
      <w:spacing w:line="240" w:lineRule="atLeast"/>
    </w:pPr>
    <w:rPr>
      <w:rFonts w:ascii="Candara" w:hAnsi="Candara" w:cs="Candara"/>
      <w:noProof/>
      <w:sz w:val="8"/>
      <w:szCs w:val="8"/>
    </w:rPr>
  </w:style>
  <w:style w:type="paragraph" w:customStyle="1" w:styleId="822">
    <w:name w:val="Основной текст (82)"/>
    <w:basedOn w:val="aff1"/>
    <w:link w:val="821"/>
    <w:uiPriority w:val="99"/>
    <w:qFormat/>
    <w:rsid w:val="00997B36"/>
    <w:pPr>
      <w:shd w:val="clear" w:color="auto" w:fill="FFFFFF"/>
      <w:spacing w:line="240" w:lineRule="atLeast"/>
    </w:pPr>
    <w:rPr>
      <w:rFonts w:ascii="Candara" w:hAnsi="Candara" w:cs="Candara"/>
      <w:noProof/>
      <w:sz w:val="20"/>
      <w:szCs w:val="20"/>
    </w:rPr>
  </w:style>
  <w:style w:type="paragraph" w:customStyle="1" w:styleId="831">
    <w:name w:val="Основной текст (83)"/>
    <w:basedOn w:val="aff1"/>
    <w:link w:val="830"/>
    <w:uiPriority w:val="99"/>
    <w:qFormat/>
    <w:rsid w:val="00997B36"/>
    <w:pPr>
      <w:shd w:val="clear" w:color="auto" w:fill="FFFFFF"/>
      <w:spacing w:line="240" w:lineRule="atLeast"/>
    </w:pPr>
    <w:rPr>
      <w:rFonts w:ascii="Candara" w:hAnsi="Candara" w:cs="Candara"/>
      <w:noProof/>
      <w:sz w:val="20"/>
      <w:szCs w:val="20"/>
    </w:rPr>
  </w:style>
  <w:style w:type="paragraph" w:customStyle="1" w:styleId="851">
    <w:name w:val="Основной текст (85)"/>
    <w:basedOn w:val="aff1"/>
    <w:link w:val="850"/>
    <w:uiPriority w:val="99"/>
    <w:qFormat/>
    <w:rsid w:val="00997B36"/>
    <w:pPr>
      <w:shd w:val="clear" w:color="auto" w:fill="FFFFFF"/>
      <w:spacing w:line="240" w:lineRule="atLeast"/>
    </w:pPr>
    <w:rPr>
      <w:rFonts w:ascii="Candara" w:hAnsi="Candara" w:cs="Candara"/>
      <w:noProof/>
      <w:sz w:val="20"/>
      <w:szCs w:val="20"/>
    </w:rPr>
  </w:style>
  <w:style w:type="paragraph" w:customStyle="1" w:styleId="861">
    <w:name w:val="Основной текст (86)"/>
    <w:basedOn w:val="aff1"/>
    <w:link w:val="860"/>
    <w:uiPriority w:val="99"/>
    <w:qFormat/>
    <w:rsid w:val="00997B36"/>
    <w:pPr>
      <w:shd w:val="clear" w:color="auto" w:fill="FFFFFF"/>
      <w:spacing w:line="240" w:lineRule="atLeast"/>
    </w:pPr>
    <w:rPr>
      <w:sz w:val="18"/>
      <w:szCs w:val="18"/>
    </w:rPr>
  </w:style>
  <w:style w:type="paragraph" w:customStyle="1" w:styleId="870">
    <w:name w:val="Основной текст (87)"/>
    <w:basedOn w:val="aff1"/>
    <w:link w:val="87"/>
    <w:uiPriority w:val="99"/>
    <w:qFormat/>
    <w:rsid w:val="00997B36"/>
    <w:pPr>
      <w:shd w:val="clear" w:color="auto" w:fill="FFFFFF"/>
      <w:spacing w:line="240" w:lineRule="atLeast"/>
    </w:pPr>
    <w:rPr>
      <w:rFonts w:ascii="Candara" w:hAnsi="Candara" w:cs="Candara"/>
      <w:spacing w:val="10"/>
      <w:sz w:val="17"/>
      <w:szCs w:val="17"/>
    </w:rPr>
  </w:style>
  <w:style w:type="paragraph" w:customStyle="1" w:styleId="880">
    <w:name w:val="Основной текст (88)"/>
    <w:basedOn w:val="aff1"/>
    <w:link w:val="88"/>
    <w:uiPriority w:val="99"/>
    <w:qFormat/>
    <w:rsid w:val="00997B36"/>
    <w:pPr>
      <w:shd w:val="clear" w:color="auto" w:fill="FFFFFF"/>
      <w:spacing w:line="240" w:lineRule="atLeast"/>
    </w:pPr>
    <w:rPr>
      <w:rFonts w:ascii="SimHei" w:eastAsia="SimHei" w:cs="SimHei"/>
      <w:sz w:val="17"/>
      <w:szCs w:val="17"/>
    </w:rPr>
  </w:style>
  <w:style w:type="paragraph" w:customStyle="1" w:styleId="890">
    <w:name w:val="Основной текст (89)"/>
    <w:basedOn w:val="aff1"/>
    <w:link w:val="89"/>
    <w:uiPriority w:val="99"/>
    <w:qFormat/>
    <w:rsid w:val="00997B36"/>
    <w:pPr>
      <w:shd w:val="clear" w:color="auto" w:fill="FFFFFF"/>
      <w:spacing w:line="240" w:lineRule="atLeast"/>
    </w:pPr>
    <w:rPr>
      <w:rFonts w:ascii="SimHei" w:eastAsia="SimHei" w:cs="SimHei"/>
      <w:spacing w:val="-20"/>
      <w:sz w:val="20"/>
      <w:szCs w:val="20"/>
    </w:rPr>
  </w:style>
  <w:style w:type="paragraph" w:customStyle="1" w:styleId="901">
    <w:name w:val="Основной текст (90)"/>
    <w:basedOn w:val="aff1"/>
    <w:link w:val="900"/>
    <w:uiPriority w:val="99"/>
    <w:qFormat/>
    <w:rsid w:val="00997B36"/>
    <w:pPr>
      <w:shd w:val="clear" w:color="auto" w:fill="FFFFFF"/>
      <w:spacing w:line="240" w:lineRule="atLeast"/>
    </w:pPr>
    <w:rPr>
      <w:rFonts w:ascii="SimHei" w:eastAsia="SimHei" w:cs="SimHei"/>
      <w:sz w:val="17"/>
      <w:szCs w:val="17"/>
    </w:rPr>
  </w:style>
  <w:style w:type="paragraph" w:customStyle="1" w:styleId="911">
    <w:name w:val="Основной текст (91)"/>
    <w:basedOn w:val="aff1"/>
    <w:link w:val="910"/>
    <w:uiPriority w:val="99"/>
    <w:qFormat/>
    <w:rsid w:val="00997B36"/>
    <w:pPr>
      <w:shd w:val="clear" w:color="auto" w:fill="FFFFFF"/>
      <w:spacing w:line="240" w:lineRule="atLeast"/>
    </w:pPr>
    <w:rPr>
      <w:rFonts w:ascii="Trebuchet MS" w:hAnsi="Trebuchet MS" w:cs="Trebuchet MS"/>
      <w:spacing w:val="10"/>
      <w:sz w:val="15"/>
      <w:szCs w:val="15"/>
    </w:rPr>
  </w:style>
  <w:style w:type="paragraph" w:customStyle="1" w:styleId="921">
    <w:name w:val="Основной текст (92)"/>
    <w:basedOn w:val="aff1"/>
    <w:link w:val="920"/>
    <w:uiPriority w:val="99"/>
    <w:qFormat/>
    <w:rsid w:val="00997B36"/>
    <w:pPr>
      <w:shd w:val="clear" w:color="auto" w:fill="FFFFFF"/>
      <w:spacing w:line="240" w:lineRule="atLeast"/>
    </w:pPr>
    <w:rPr>
      <w:spacing w:val="10"/>
      <w:sz w:val="15"/>
      <w:szCs w:val="15"/>
    </w:rPr>
  </w:style>
  <w:style w:type="paragraph" w:customStyle="1" w:styleId="941">
    <w:name w:val="Основной текст (94)"/>
    <w:basedOn w:val="aff1"/>
    <w:link w:val="940"/>
    <w:uiPriority w:val="99"/>
    <w:qFormat/>
    <w:rsid w:val="00997B36"/>
    <w:pPr>
      <w:shd w:val="clear" w:color="auto" w:fill="FFFFFF"/>
      <w:spacing w:line="240" w:lineRule="atLeast"/>
      <w:jc w:val="center"/>
    </w:pPr>
    <w:rPr>
      <w:i/>
      <w:iCs/>
      <w:sz w:val="20"/>
      <w:szCs w:val="20"/>
    </w:rPr>
  </w:style>
  <w:style w:type="paragraph" w:customStyle="1" w:styleId="931">
    <w:name w:val="Основной текст (93)1"/>
    <w:basedOn w:val="aff1"/>
    <w:link w:val="930"/>
    <w:uiPriority w:val="99"/>
    <w:qFormat/>
    <w:rsid w:val="00997B36"/>
    <w:pPr>
      <w:shd w:val="clear" w:color="auto" w:fill="FFFFFF"/>
      <w:spacing w:line="240" w:lineRule="atLeast"/>
      <w:jc w:val="both"/>
    </w:pPr>
    <w:rPr>
      <w:sz w:val="19"/>
      <w:szCs w:val="19"/>
    </w:rPr>
  </w:style>
  <w:style w:type="paragraph" w:customStyle="1" w:styleId="960">
    <w:name w:val="Основной текст (96)"/>
    <w:basedOn w:val="aff1"/>
    <w:link w:val="96"/>
    <w:uiPriority w:val="99"/>
    <w:qFormat/>
    <w:rsid w:val="00997B36"/>
    <w:pPr>
      <w:shd w:val="clear" w:color="auto" w:fill="FFFFFF"/>
      <w:spacing w:line="240" w:lineRule="atLeast"/>
    </w:pPr>
    <w:rPr>
      <w:noProof/>
      <w:sz w:val="8"/>
      <w:szCs w:val="8"/>
    </w:rPr>
  </w:style>
  <w:style w:type="paragraph" w:customStyle="1" w:styleId="970">
    <w:name w:val="Основной текст (97)"/>
    <w:basedOn w:val="aff1"/>
    <w:link w:val="97"/>
    <w:uiPriority w:val="99"/>
    <w:qFormat/>
    <w:rsid w:val="00997B36"/>
    <w:pPr>
      <w:shd w:val="clear" w:color="auto" w:fill="FFFFFF"/>
      <w:spacing w:line="240" w:lineRule="atLeast"/>
    </w:pPr>
    <w:rPr>
      <w:noProof/>
      <w:sz w:val="8"/>
      <w:szCs w:val="8"/>
    </w:rPr>
  </w:style>
  <w:style w:type="paragraph" w:customStyle="1" w:styleId="990">
    <w:name w:val="Основной текст (99)"/>
    <w:basedOn w:val="aff1"/>
    <w:link w:val="99"/>
    <w:uiPriority w:val="99"/>
    <w:qFormat/>
    <w:rsid w:val="00997B36"/>
    <w:pPr>
      <w:shd w:val="clear" w:color="auto" w:fill="FFFFFF"/>
      <w:spacing w:line="240" w:lineRule="atLeast"/>
      <w:jc w:val="right"/>
    </w:pPr>
    <w:rPr>
      <w:rFonts w:ascii="Candara" w:hAnsi="Candara" w:cs="Candara"/>
      <w:noProof/>
      <w:sz w:val="8"/>
      <w:szCs w:val="8"/>
    </w:rPr>
  </w:style>
  <w:style w:type="paragraph" w:customStyle="1" w:styleId="1001">
    <w:name w:val="Основной текст (100)"/>
    <w:basedOn w:val="aff1"/>
    <w:link w:val="1000"/>
    <w:uiPriority w:val="99"/>
    <w:qFormat/>
    <w:rsid w:val="00997B36"/>
    <w:pPr>
      <w:shd w:val="clear" w:color="auto" w:fill="FFFFFF"/>
      <w:spacing w:line="240" w:lineRule="atLeast"/>
    </w:pPr>
    <w:rPr>
      <w:rFonts w:ascii="Candara" w:hAnsi="Candara" w:cs="Candara"/>
      <w:noProof/>
      <w:sz w:val="8"/>
      <w:szCs w:val="8"/>
    </w:rPr>
  </w:style>
  <w:style w:type="paragraph" w:customStyle="1" w:styleId="980">
    <w:name w:val="Основной текст (98)"/>
    <w:basedOn w:val="aff1"/>
    <w:link w:val="98"/>
    <w:uiPriority w:val="99"/>
    <w:qFormat/>
    <w:rsid w:val="00997B36"/>
    <w:pPr>
      <w:shd w:val="clear" w:color="auto" w:fill="FFFFFF"/>
      <w:spacing w:line="240" w:lineRule="atLeast"/>
    </w:pPr>
    <w:rPr>
      <w:rFonts w:ascii="Candara" w:hAnsi="Candara" w:cs="Candara"/>
      <w:noProof/>
      <w:sz w:val="9"/>
      <w:szCs w:val="9"/>
    </w:rPr>
  </w:style>
  <w:style w:type="paragraph" w:customStyle="1" w:styleId="1011">
    <w:name w:val="Основной текст (101)"/>
    <w:basedOn w:val="aff1"/>
    <w:link w:val="1010"/>
    <w:uiPriority w:val="99"/>
    <w:qFormat/>
    <w:rsid w:val="00997B36"/>
    <w:pPr>
      <w:shd w:val="clear" w:color="auto" w:fill="FFFFFF"/>
      <w:spacing w:line="240" w:lineRule="atLeast"/>
    </w:pPr>
    <w:rPr>
      <w:noProof/>
      <w:sz w:val="11"/>
      <w:szCs w:val="11"/>
    </w:rPr>
  </w:style>
  <w:style w:type="paragraph" w:customStyle="1" w:styleId="951">
    <w:name w:val="Основной текст (95)"/>
    <w:basedOn w:val="aff1"/>
    <w:link w:val="950"/>
    <w:uiPriority w:val="99"/>
    <w:qFormat/>
    <w:rsid w:val="00997B36"/>
    <w:pPr>
      <w:shd w:val="clear" w:color="auto" w:fill="FFFFFF"/>
      <w:spacing w:line="240" w:lineRule="atLeast"/>
    </w:pPr>
    <w:rPr>
      <w:i/>
      <w:iCs/>
      <w:sz w:val="47"/>
      <w:szCs w:val="47"/>
    </w:rPr>
  </w:style>
  <w:style w:type="paragraph" w:customStyle="1" w:styleId="319">
    <w:name w:val="Заголовок №31"/>
    <w:basedOn w:val="aff1"/>
    <w:link w:val="3ff"/>
    <w:uiPriority w:val="99"/>
    <w:qFormat/>
    <w:rsid w:val="00997B36"/>
    <w:pPr>
      <w:shd w:val="clear" w:color="auto" w:fill="FFFFFF"/>
      <w:spacing w:before="240" w:line="230" w:lineRule="exact"/>
      <w:ind w:hanging="1060"/>
      <w:outlineLvl w:val="2"/>
    </w:pPr>
    <w:rPr>
      <w:i/>
      <w:iCs/>
      <w:sz w:val="20"/>
      <w:szCs w:val="20"/>
    </w:rPr>
  </w:style>
  <w:style w:type="paragraph" w:customStyle="1" w:styleId="1021">
    <w:name w:val="Основной текст (102)"/>
    <w:basedOn w:val="aff1"/>
    <w:link w:val="1020"/>
    <w:uiPriority w:val="99"/>
    <w:qFormat/>
    <w:rsid w:val="00997B36"/>
    <w:pPr>
      <w:shd w:val="clear" w:color="auto" w:fill="FFFFFF"/>
      <w:spacing w:line="240" w:lineRule="atLeast"/>
    </w:pPr>
    <w:rPr>
      <w:sz w:val="8"/>
      <w:szCs w:val="8"/>
    </w:rPr>
  </w:style>
  <w:style w:type="paragraph" w:customStyle="1" w:styleId="1051">
    <w:name w:val="Основной текст (105)"/>
    <w:basedOn w:val="aff1"/>
    <w:link w:val="1050"/>
    <w:uiPriority w:val="99"/>
    <w:qFormat/>
    <w:rsid w:val="00997B36"/>
    <w:pPr>
      <w:shd w:val="clear" w:color="auto" w:fill="FFFFFF"/>
      <w:spacing w:line="240" w:lineRule="atLeast"/>
    </w:pPr>
    <w:rPr>
      <w:noProof/>
      <w:sz w:val="8"/>
      <w:szCs w:val="8"/>
    </w:rPr>
  </w:style>
  <w:style w:type="paragraph" w:customStyle="1" w:styleId="1031">
    <w:name w:val="Основной текст (103)"/>
    <w:basedOn w:val="aff1"/>
    <w:link w:val="1030"/>
    <w:uiPriority w:val="99"/>
    <w:qFormat/>
    <w:rsid w:val="00997B36"/>
    <w:pPr>
      <w:shd w:val="clear" w:color="auto" w:fill="FFFFFF"/>
      <w:spacing w:line="240" w:lineRule="atLeast"/>
    </w:pPr>
    <w:rPr>
      <w:noProof/>
      <w:sz w:val="8"/>
      <w:szCs w:val="8"/>
    </w:rPr>
  </w:style>
  <w:style w:type="paragraph" w:customStyle="1" w:styleId="1080">
    <w:name w:val="Основной текст (108)"/>
    <w:basedOn w:val="aff1"/>
    <w:link w:val="108"/>
    <w:uiPriority w:val="99"/>
    <w:qFormat/>
    <w:rsid w:val="00997B36"/>
    <w:pPr>
      <w:shd w:val="clear" w:color="auto" w:fill="FFFFFF"/>
      <w:spacing w:line="240" w:lineRule="atLeast"/>
    </w:pPr>
    <w:rPr>
      <w:rFonts w:ascii="Candara" w:hAnsi="Candara" w:cs="Candara"/>
      <w:noProof/>
      <w:sz w:val="55"/>
      <w:szCs w:val="55"/>
    </w:rPr>
  </w:style>
  <w:style w:type="paragraph" w:customStyle="1" w:styleId="1061">
    <w:name w:val="Основной текст (106)"/>
    <w:basedOn w:val="aff1"/>
    <w:link w:val="1060"/>
    <w:uiPriority w:val="99"/>
    <w:qFormat/>
    <w:rsid w:val="00997B36"/>
    <w:pPr>
      <w:shd w:val="clear" w:color="auto" w:fill="FFFFFF"/>
      <w:spacing w:line="240" w:lineRule="atLeast"/>
    </w:pPr>
    <w:rPr>
      <w:noProof/>
      <w:sz w:val="8"/>
      <w:szCs w:val="8"/>
    </w:rPr>
  </w:style>
  <w:style w:type="paragraph" w:customStyle="1" w:styleId="1070">
    <w:name w:val="Основной текст (107)"/>
    <w:basedOn w:val="aff1"/>
    <w:link w:val="107"/>
    <w:uiPriority w:val="99"/>
    <w:qFormat/>
    <w:rsid w:val="00997B36"/>
    <w:pPr>
      <w:shd w:val="clear" w:color="auto" w:fill="FFFFFF"/>
      <w:spacing w:line="240" w:lineRule="atLeast"/>
      <w:jc w:val="both"/>
    </w:pPr>
    <w:rPr>
      <w:noProof/>
      <w:sz w:val="8"/>
      <w:szCs w:val="8"/>
    </w:rPr>
  </w:style>
  <w:style w:type="paragraph" w:customStyle="1" w:styleId="1041">
    <w:name w:val="Основной текст (104)"/>
    <w:basedOn w:val="aff1"/>
    <w:link w:val="1040"/>
    <w:uiPriority w:val="99"/>
    <w:qFormat/>
    <w:rsid w:val="00997B36"/>
    <w:pPr>
      <w:shd w:val="clear" w:color="auto" w:fill="FFFFFF"/>
      <w:spacing w:line="240" w:lineRule="atLeast"/>
      <w:jc w:val="center"/>
    </w:pPr>
    <w:rPr>
      <w:rFonts w:ascii="Candara" w:hAnsi="Candara" w:cs="Candara"/>
      <w:noProof/>
      <w:sz w:val="66"/>
      <w:szCs w:val="66"/>
    </w:rPr>
  </w:style>
  <w:style w:type="paragraph" w:customStyle="1" w:styleId="1101">
    <w:name w:val="Основной текст (110)"/>
    <w:basedOn w:val="aff1"/>
    <w:link w:val="1100"/>
    <w:uiPriority w:val="99"/>
    <w:qFormat/>
    <w:rsid w:val="00997B36"/>
    <w:pPr>
      <w:shd w:val="clear" w:color="auto" w:fill="FFFFFF"/>
      <w:spacing w:line="240" w:lineRule="atLeast"/>
      <w:jc w:val="both"/>
    </w:pPr>
    <w:rPr>
      <w:rFonts w:ascii="Candara" w:hAnsi="Candara" w:cs="Candara"/>
      <w:noProof/>
      <w:sz w:val="20"/>
      <w:szCs w:val="20"/>
    </w:rPr>
  </w:style>
  <w:style w:type="paragraph" w:customStyle="1" w:styleId="1161">
    <w:name w:val="Основной текст (116)"/>
    <w:basedOn w:val="aff1"/>
    <w:link w:val="1160"/>
    <w:uiPriority w:val="99"/>
    <w:qFormat/>
    <w:rsid w:val="00997B36"/>
    <w:pPr>
      <w:shd w:val="clear" w:color="auto" w:fill="FFFFFF"/>
      <w:spacing w:line="240" w:lineRule="atLeast"/>
    </w:pPr>
    <w:rPr>
      <w:noProof/>
      <w:sz w:val="8"/>
      <w:szCs w:val="8"/>
    </w:rPr>
  </w:style>
  <w:style w:type="paragraph" w:customStyle="1" w:styleId="1221">
    <w:name w:val="Основной текст (122)"/>
    <w:basedOn w:val="aff1"/>
    <w:link w:val="1220"/>
    <w:uiPriority w:val="99"/>
    <w:qFormat/>
    <w:rsid w:val="00997B36"/>
    <w:pPr>
      <w:shd w:val="clear" w:color="auto" w:fill="FFFFFF"/>
      <w:spacing w:line="240" w:lineRule="atLeast"/>
    </w:pPr>
    <w:rPr>
      <w:noProof/>
      <w:sz w:val="9"/>
      <w:szCs w:val="9"/>
    </w:rPr>
  </w:style>
  <w:style w:type="paragraph" w:customStyle="1" w:styleId="1201">
    <w:name w:val="Основной текст (120)"/>
    <w:basedOn w:val="aff1"/>
    <w:link w:val="1200"/>
    <w:uiPriority w:val="99"/>
    <w:qFormat/>
    <w:rsid w:val="00997B36"/>
    <w:pPr>
      <w:shd w:val="clear" w:color="auto" w:fill="FFFFFF"/>
      <w:spacing w:line="240" w:lineRule="atLeast"/>
    </w:pPr>
    <w:rPr>
      <w:noProof/>
      <w:sz w:val="9"/>
      <w:szCs w:val="9"/>
    </w:rPr>
  </w:style>
  <w:style w:type="paragraph" w:customStyle="1" w:styleId="1171">
    <w:name w:val="Основной текст (117)"/>
    <w:basedOn w:val="aff1"/>
    <w:link w:val="1170"/>
    <w:uiPriority w:val="99"/>
    <w:qFormat/>
    <w:rsid w:val="00997B36"/>
    <w:pPr>
      <w:shd w:val="clear" w:color="auto" w:fill="FFFFFF"/>
      <w:spacing w:line="240" w:lineRule="atLeast"/>
    </w:pPr>
    <w:rPr>
      <w:noProof/>
      <w:sz w:val="8"/>
      <w:szCs w:val="8"/>
    </w:rPr>
  </w:style>
  <w:style w:type="paragraph" w:customStyle="1" w:styleId="1121">
    <w:name w:val="Основной текст (112)1"/>
    <w:basedOn w:val="aff1"/>
    <w:link w:val="1120"/>
    <w:uiPriority w:val="99"/>
    <w:qFormat/>
    <w:rsid w:val="00997B36"/>
    <w:pPr>
      <w:shd w:val="clear" w:color="auto" w:fill="FFFFFF"/>
      <w:spacing w:line="245" w:lineRule="exact"/>
      <w:jc w:val="both"/>
    </w:pPr>
    <w:rPr>
      <w:rFonts w:ascii="Gungsuh" w:eastAsia="Gungsuh" w:cs="Gungsuh"/>
      <w:spacing w:val="-30"/>
      <w:sz w:val="28"/>
      <w:szCs w:val="28"/>
    </w:rPr>
  </w:style>
  <w:style w:type="paragraph" w:customStyle="1" w:styleId="1151">
    <w:name w:val="Основной текст (115)"/>
    <w:basedOn w:val="aff1"/>
    <w:link w:val="1150"/>
    <w:uiPriority w:val="99"/>
    <w:qFormat/>
    <w:rsid w:val="00997B36"/>
    <w:pPr>
      <w:shd w:val="clear" w:color="auto" w:fill="FFFFFF"/>
      <w:spacing w:line="240" w:lineRule="atLeast"/>
    </w:pPr>
    <w:rPr>
      <w:rFonts w:ascii="Candara" w:hAnsi="Candara" w:cs="Candara"/>
      <w:noProof/>
      <w:sz w:val="13"/>
      <w:szCs w:val="13"/>
    </w:rPr>
  </w:style>
  <w:style w:type="paragraph" w:customStyle="1" w:styleId="1231">
    <w:name w:val="Основной текст (123)"/>
    <w:basedOn w:val="aff1"/>
    <w:link w:val="1230"/>
    <w:uiPriority w:val="99"/>
    <w:qFormat/>
    <w:rsid w:val="00997B36"/>
    <w:pPr>
      <w:shd w:val="clear" w:color="auto" w:fill="FFFFFF"/>
      <w:spacing w:line="240" w:lineRule="atLeast"/>
    </w:pPr>
    <w:rPr>
      <w:noProof/>
      <w:sz w:val="9"/>
      <w:szCs w:val="9"/>
    </w:rPr>
  </w:style>
  <w:style w:type="paragraph" w:customStyle="1" w:styleId="1111">
    <w:name w:val="Основной текст (111)"/>
    <w:basedOn w:val="aff1"/>
    <w:link w:val="1110"/>
    <w:uiPriority w:val="99"/>
    <w:qFormat/>
    <w:rsid w:val="00997B36"/>
    <w:pPr>
      <w:shd w:val="clear" w:color="auto" w:fill="FFFFFF"/>
      <w:spacing w:line="240" w:lineRule="atLeast"/>
      <w:jc w:val="both"/>
    </w:pPr>
    <w:rPr>
      <w:rFonts w:ascii="Candara" w:hAnsi="Candara" w:cs="Candara"/>
      <w:noProof/>
      <w:sz w:val="20"/>
      <w:szCs w:val="20"/>
    </w:rPr>
  </w:style>
  <w:style w:type="paragraph" w:customStyle="1" w:styleId="1141">
    <w:name w:val="Основной текст (114)1"/>
    <w:basedOn w:val="aff1"/>
    <w:link w:val="1140"/>
    <w:uiPriority w:val="99"/>
    <w:qFormat/>
    <w:rsid w:val="00997B36"/>
    <w:pPr>
      <w:shd w:val="clear" w:color="auto" w:fill="FFFFFF"/>
      <w:spacing w:line="240" w:lineRule="atLeast"/>
    </w:pPr>
    <w:rPr>
      <w:i/>
      <w:iCs/>
      <w:sz w:val="27"/>
      <w:szCs w:val="27"/>
    </w:rPr>
  </w:style>
  <w:style w:type="paragraph" w:customStyle="1" w:styleId="1190">
    <w:name w:val="Основной текст (119)"/>
    <w:basedOn w:val="aff1"/>
    <w:link w:val="119"/>
    <w:uiPriority w:val="99"/>
    <w:qFormat/>
    <w:rsid w:val="00997B36"/>
    <w:pPr>
      <w:shd w:val="clear" w:color="auto" w:fill="FFFFFF"/>
      <w:spacing w:line="240" w:lineRule="atLeast"/>
    </w:pPr>
    <w:rPr>
      <w:rFonts w:ascii="Candara" w:hAnsi="Candara" w:cs="Candara"/>
      <w:noProof/>
      <w:sz w:val="8"/>
      <w:szCs w:val="8"/>
    </w:rPr>
  </w:style>
  <w:style w:type="paragraph" w:customStyle="1" w:styleId="1212">
    <w:name w:val="Основной текст (121)"/>
    <w:basedOn w:val="aff1"/>
    <w:link w:val="1211"/>
    <w:uiPriority w:val="99"/>
    <w:qFormat/>
    <w:rsid w:val="00997B36"/>
    <w:pPr>
      <w:shd w:val="clear" w:color="auto" w:fill="FFFFFF"/>
      <w:spacing w:line="240" w:lineRule="atLeast"/>
    </w:pPr>
    <w:rPr>
      <w:rFonts w:ascii="SimHei" w:eastAsia="SimHei" w:cs="SimHei"/>
      <w:noProof/>
      <w:sz w:val="8"/>
      <w:szCs w:val="8"/>
    </w:rPr>
  </w:style>
  <w:style w:type="paragraph" w:customStyle="1" w:styleId="1090">
    <w:name w:val="Основной текст (109)"/>
    <w:basedOn w:val="aff1"/>
    <w:link w:val="109"/>
    <w:uiPriority w:val="99"/>
    <w:qFormat/>
    <w:rsid w:val="00997B36"/>
    <w:pPr>
      <w:shd w:val="clear" w:color="auto" w:fill="FFFFFF"/>
      <w:spacing w:line="240" w:lineRule="atLeast"/>
      <w:jc w:val="both"/>
    </w:pPr>
    <w:rPr>
      <w:rFonts w:ascii="Candara" w:hAnsi="Candara" w:cs="Candara"/>
      <w:sz w:val="13"/>
      <w:szCs w:val="13"/>
      <w:lang w:val="en-US" w:eastAsia="en-US"/>
    </w:rPr>
  </w:style>
  <w:style w:type="paragraph" w:customStyle="1" w:styleId="1131">
    <w:name w:val="Основной текст (113)"/>
    <w:basedOn w:val="aff1"/>
    <w:link w:val="1130"/>
    <w:uiPriority w:val="99"/>
    <w:qFormat/>
    <w:rsid w:val="00997B36"/>
    <w:pPr>
      <w:shd w:val="clear" w:color="auto" w:fill="FFFFFF"/>
      <w:spacing w:line="240" w:lineRule="atLeast"/>
      <w:jc w:val="right"/>
    </w:pPr>
    <w:rPr>
      <w:rFonts w:ascii="Candara" w:hAnsi="Candara" w:cs="Candara"/>
      <w:noProof/>
      <w:sz w:val="100"/>
      <w:szCs w:val="100"/>
    </w:rPr>
  </w:style>
  <w:style w:type="paragraph" w:customStyle="1" w:styleId="1181">
    <w:name w:val="Основной текст (118)"/>
    <w:basedOn w:val="aff1"/>
    <w:link w:val="1180"/>
    <w:uiPriority w:val="99"/>
    <w:qFormat/>
    <w:rsid w:val="00997B36"/>
    <w:pPr>
      <w:shd w:val="clear" w:color="auto" w:fill="FFFFFF"/>
      <w:spacing w:line="240" w:lineRule="atLeast"/>
    </w:pPr>
    <w:rPr>
      <w:noProof/>
      <w:sz w:val="8"/>
      <w:szCs w:val="8"/>
    </w:rPr>
  </w:style>
  <w:style w:type="paragraph" w:customStyle="1" w:styleId="1241">
    <w:name w:val="Основной текст (124)"/>
    <w:basedOn w:val="aff1"/>
    <w:link w:val="1240"/>
    <w:uiPriority w:val="99"/>
    <w:qFormat/>
    <w:rsid w:val="00997B36"/>
    <w:pPr>
      <w:shd w:val="clear" w:color="auto" w:fill="FFFFFF"/>
      <w:spacing w:line="240" w:lineRule="atLeast"/>
    </w:pPr>
    <w:rPr>
      <w:rFonts w:ascii="Candara" w:hAnsi="Candara" w:cs="Candara"/>
      <w:noProof/>
      <w:sz w:val="20"/>
      <w:szCs w:val="20"/>
    </w:rPr>
  </w:style>
  <w:style w:type="paragraph" w:customStyle="1" w:styleId="1301">
    <w:name w:val="Основной текст (130)"/>
    <w:basedOn w:val="aff1"/>
    <w:link w:val="1300"/>
    <w:uiPriority w:val="99"/>
    <w:qFormat/>
    <w:rsid w:val="00997B36"/>
    <w:pPr>
      <w:shd w:val="clear" w:color="auto" w:fill="FFFFFF"/>
      <w:spacing w:line="240" w:lineRule="atLeast"/>
    </w:pPr>
    <w:rPr>
      <w:rFonts w:ascii="Candara" w:hAnsi="Candara" w:cs="Candara"/>
      <w:noProof/>
      <w:sz w:val="20"/>
      <w:szCs w:val="20"/>
    </w:rPr>
  </w:style>
  <w:style w:type="paragraph" w:customStyle="1" w:styleId="1250">
    <w:name w:val="Основной текст (125)"/>
    <w:basedOn w:val="aff1"/>
    <w:link w:val="125"/>
    <w:uiPriority w:val="99"/>
    <w:qFormat/>
    <w:rsid w:val="00997B36"/>
    <w:pPr>
      <w:shd w:val="clear" w:color="auto" w:fill="FFFFFF"/>
      <w:spacing w:line="240" w:lineRule="atLeast"/>
    </w:pPr>
    <w:rPr>
      <w:rFonts w:ascii="Candara" w:hAnsi="Candara" w:cs="Candara"/>
      <w:noProof/>
      <w:sz w:val="19"/>
      <w:szCs w:val="19"/>
    </w:rPr>
  </w:style>
  <w:style w:type="paragraph" w:customStyle="1" w:styleId="1260">
    <w:name w:val="Основной текст (126)"/>
    <w:basedOn w:val="aff1"/>
    <w:link w:val="126"/>
    <w:uiPriority w:val="99"/>
    <w:qFormat/>
    <w:rsid w:val="00997B36"/>
    <w:pPr>
      <w:shd w:val="clear" w:color="auto" w:fill="FFFFFF"/>
      <w:spacing w:line="240" w:lineRule="atLeast"/>
    </w:pPr>
    <w:rPr>
      <w:noProof/>
      <w:sz w:val="8"/>
      <w:szCs w:val="8"/>
    </w:rPr>
  </w:style>
  <w:style w:type="paragraph" w:customStyle="1" w:styleId="1270">
    <w:name w:val="Основной текст (127)"/>
    <w:basedOn w:val="aff1"/>
    <w:link w:val="127"/>
    <w:uiPriority w:val="99"/>
    <w:qFormat/>
    <w:rsid w:val="00997B36"/>
    <w:pPr>
      <w:shd w:val="clear" w:color="auto" w:fill="FFFFFF"/>
      <w:spacing w:line="240" w:lineRule="atLeast"/>
    </w:pPr>
    <w:rPr>
      <w:noProof/>
      <w:sz w:val="8"/>
      <w:szCs w:val="8"/>
    </w:rPr>
  </w:style>
  <w:style w:type="paragraph" w:customStyle="1" w:styleId="1321">
    <w:name w:val="Основной текст (132)"/>
    <w:basedOn w:val="aff1"/>
    <w:link w:val="1320"/>
    <w:uiPriority w:val="99"/>
    <w:qFormat/>
    <w:rsid w:val="00997B36"/>
    <w:pPr>
      <w:shd w:val="clear" w:color="auto" w:fill="FFFFFF"/>
      <w:spacing w:line="240" w:lineRule="atLeast"/>
    </w:pPr>
    <w:rPr>
      <w:rFonts w:ascii="SimHei" w:eastAsia="SimHei" w:cs="SimHei"/>
      <w:noProof/>
      <w:sz w:val="8"/>
      <w:szCs w:val="8"/>
    </w:rPr>
  </w:style>
  <w:style w:type="paragraph" w:customStyle="1" w:styleId="1333">
    <w:name w:val="Основной текст (133)"/>
    <w:basedOn w:val="aff1"/>
    <w:link w:val="1332"/>
    <w:uiPriority w:val="99"/>
    <w:qFormat/>
    <w:rsid w:val="00997B36"/>
    <w:pPr>
      <w:shd w:val="clear" w:color="auto" w:fill="FFFFFF"/>
      <w:spacing w:line="240" w:lineRule="atLeast"/>
    </w:pPr>
    <w:rPr>
      <w:noProof/>
      <w:sz w:val="8"/>
      <w:szCs w:val="8"/>
    </w:rPr>
  </w:style>
  <w:style w:type="paragraph" w:customStyle="1" w:styleId="1280">
    <w:name w:val="Основной текст (128)"/>
    <w:basedOn w:val="aff1"/>
    <w:link w:val="128"/>
    <w:uiPriority w:val="99"/>
    <w:qFormat/>
    <w:rsid w:val="00997B36"/>
    <w:pPr>
      <w:shd w:val="clear" w:color="auto" w:fill="FFFFFF"/>
      <w:spacing w:line="240" w:lineRule="atLeast"/>
    </w:pPr>
    <w:rPr>
      <w:noProof/>
      <w:sz w:val="8"/>
      <w:szCs w:val="8"/>
    </w:rPr>
  </w:style>
  <w:style w:type="paragraph" w:customStyle="1" w:styleId="1311">
    <w:name w:val="Основной текст (131)"/>
    <w:basedOn w:val="aff1"/>
    <w:link w:val="1310"/>
    <w:uiPriority w:val="99"/>
    <w:qFormat/>
    <w:rsid w:val="00997B36"/>
    <w:pPr>
      <w:shd w:val="clear" w:color="auto" w:fill="FFFFFF"/>
      <w:spacing w:line="240" w:lineRule="atLeast"/>
    </w:pPr>
    <w:rPr>
      <w:noProof/>
      <w:sz w:val="8"/>
      <w:szCs w:val="8"/>
    </w:rPr>
  </w:style>
  <w:style w:type="paragraph" w:customStyle="1" w:styleId="1290">
    <w:name w:val="Основной текст (129)"/>
    <w:basedOn w:val="aff1"/>
    <w:link w:val="129"/>
    <w:uiPriority w:val="99"/>
    <w:qFormat/>
    <w:rsid w:val="00997B36"/>
    <w:pPr>
      <w:shd w:val="clear" w:color="auto" w:fill="FFFFFF"/>
      <w:spacing w:line="240" w:lineRule="atLeast"/>
    </w:pPr>
    <w:rPr>
      <w:rFonts w:ascii="Gungsuh" w:eastAsia="Gungsuh" w:cs="Gungsuh"/>
      <w:noProof/>
      <w:sz w:val="8"/>
      <w:szCs w:val="8"/>
    </w:rPr>
  </w:style>
  <w:style w:type="character" w:customStyle="1" w:styleId="4f6">
    <w:name w:val="Основной текст4"/>
    <w:basedOn w:val="affffff"/>
    <w:uiPriority w:val="99"/>
    <w:rsid w:val="00997B36"/>
    <w:rPr>
      <w:rFonts w:ascii="Times New Roman" w:hAnsi="Times New Roman" w:cs="Times New Roman"/>
      <w:color w:val="000000"/>
      <w:spacing w:val="0"/>
      <w:w w:val="100"/>
      <w:position w:val="0"/>
      <w:sz w:val="25"/>
      <w:szCs w:val="25"/>
      <w:u w:val="single"/>
      <w:shd w:val="clear" w:color="auto" w:fill="FFFFFF"/>
      <w:lang w:val="ru-RU"/>
    </w:rPr>
  </w:style>
  <w:style w:type="character" w:customStyle="1" w:styleId="8pt">
    <w:name w:val="Основной текст + 8 pt"/>
    <w:basedOn w:val="affffff"/>
    <w:rsid w:val="00997B36"/>
    <w:rPr>
      <w:rFonts w:ascii="Times New Roman" w:hAnsi="Times New Roman" w:cs="Times New Roman"/>
      <w:color w:val="000000"/>
      <w:spacing w:val="0"/>
      <w:w w:val="100"/>
      <w:position w:val="0"/>
      <w:sz w:val="16"/>
      <w:szCs w:val="16"/>
      <w:u w:val="none"/>
      <w:shd w:val="clear" w:color="auto" w:fill="FFFFFF"/>
      <w:lang w:val="ru-RU"/>
    </w:rPr>
  </w:style>
  <w:style w:type="character" w:customStyle="1" w:styleId="3-1pt1">
    <w:name w:val="Основной текст (3) + Интервал -1 pt1"/>
    <w:basedOn w:val="3fc"/>
    <w:uiPriority w:val="99"/>
    <w:rsid w:val="00997B36"/>
    <w:rPr>
      <w:rFonts w:ascii="Arial" w:hAnsi="Arial" w:cs="Arial"/>
      <w:b w:val="0"/>
      <w:bCs w:val="0"/>
      <w:noProof/>
      <w:spacing w:val="-20"/>
      <w:sz w:val="21"/>
      <w:szCs w:val="21"/>
      <w:shd w:val="clear" w:color="auto" w:fill="FFFFFF"/>
      <w:lang w:val="uk-UA" w:eastAsia="uk-UA"/>
    </w:rPr>
  </w:style>
  <w:style w:type="character" w:customStyle="1" w:styleId="11-1pt">
    <w:name w:val="Основной текст (11) + Интервал -1 pt"/>
    <w:basedOn w:val="117"/>
    <w:uiPriority w:val="99"/>
    <w:rsid w:val="00997B36"/>
    <w:rPr>
      <w:rFonts w:ascii="Tahoma" w:hAnsi="Tahoma" w:cs="Tahoma"/>
      <w:i w:val="0"/>
      <w:iCs w:val="0"/>
      <w:noProof/>
      <w:spacing w:val="-20"/>
      <w:w w:val="100"/>
      <w:sz w:val="21"/>
      <w:szCs w:val="21"/>
      <w:shd w:val="clear" w:color="auto" w:fill="FFFFFF"/>
    </w:rPr>
  </w:style>
  <w:style w:type="paragraph" w:customStyle="1" w:styleId="252">
    <w:name w:val="Основной текст25"/>
    <w:basedOn w:val="aff1"/>
    <w:uiPriority w:val="99"/>
    <w:qFormat/>
    <w:rsid w:val="00997B36"/>
    <w:pPr>
      <w:shd w:val="clear" w:color="auto" w:fill="FFFFFF"/>
      <w:spacing w:line="0" w:lineRule="atLeast"/>
      <w:ind w:hanging="360"/>
    </w:pPr>
    <w:rPr>
      <w:sz w:val="23"/>
      <w:szCs w:val="23"/>
    </w:rPr>
  </w:style>
  <w:style w:type="character" w:customStyle="1" w:styleId="225">
    <w:name w:val="Основной текст22"/>
    <w:rsid w:val="00997B36"/>
    <w:rPr>
      <w:rFonts w:ascii="Times New Roman" w:eastAsia="Times New Roman" w:hAnsi="Times New Roman" w:cs="Times New Roman"/>
      <w:b w:val="0"/>
      <w:bCs w:val="0"/>
      <w:i w:val="0"/>
      <w:iCs w:val="0"/>
      <w:smallCaps w:val="0"/>
      <w:strike w:val="0"/>
      <w:spacing w:val="0"/>
      <w:sz w:val="23"/>
      <w:szCs w:val="23"/>
      <w:shd w:val="clear" w:color="auto" w:fill="FFFFFF"/>
    </w:rPr>
  </w:style>
  <w:style w:type="paragraph" w:customStyle="1" w:styleId="2fff2">
    <w:name w:val="Текст отчета 2"/>
    <w:basedOn w:val="aff1"/>
    <w:link w:val="2fff3"/>
    <w:qFormat/>
    <w:rsid w:val="00997B36"/>
    <w:pPr>
      <w:spacing w:line="276" w:lineRule="auto"/>
      <w:ind w:firstLine="709"/>
      <w:jc w:val="both"/>
    </w:pPr>
    <w:rPr>
      <w:szCs w:val="28"/>
    </w:rPr>
  </w:style>
  <w:style w:type="character" w:customStyle="1" w:styleId="2fff3">
    <w:name w:val="Текст отчета 2 Знак"/>
    <w:link w:val="2fff2"/>
    <w:rsid w:val="00997B36"/>
    <w:rPr>
      <w:sz w:val="24"/>
      <w:szCs w:val="28"/>
    </w:rPr>
  </w:style>
  <w:style w:type="paragraph" w:customStyle="1" w:styleId="new">
    <w:name w:val="Список new"/>
    <w:basedOn w:val="affff7"/>
    <w:link w:val="new0"/>
    <w:qFormat/>
    <w:rsid w:val="00997B36"/>
    <w:pPr>
      <w:numPr>
        <w:numId w:val="40"/>
      </w:numPr>
      <w:autoSpaceDE/>
      <w:autoSpaceDN/>
      <w:spacing w:after="0" w:line="276" w:lineRule="auto"/>
      <w:ind w:left="720"/>
      <w:jc w:val="both"/>
    </w:pPr>
    <w:rPr>
      <w:color w:val="000000"/>
      <w:szCs w:val="28"/>
    </w:rPr>
  </w:style>
  <w:style w:type="character" w:customStyle="1" w:styleId="new0">
    <w:name w:val="Список new Знак"/>
    <w:link w:val="new"/>
    <w:rsid w:val="00997B36"/>
    <w:rPr>
      <w:color w:val="000000"/>
      <w:sz w:val="24"/>
      <w:szCs w:val="28"/>
    </w:rPr>
  </w:style>
  <w:style w:type="paragraph" w:customStyle="1" w:styleId="3ff1">
    <w:name w:val="3 ур. Заголовок"/>
    <w:basedOn w:val="30"/>
    <w:next w:val="2fff2"/>
    <w:link w:val="3ff2"/>
    <w:qFormat/>
    <w:rsid w:val="00997B36"/>
    <w:pPr>
      <w:keepNext/>
      <w:keepLines/>
      <w:numPr>
        <w:ilvl w:val="0"/>
        <w:numId w:val="0"/>
      </w:numPr>
      <w:spacing w:before="120" w:after="120" w:line="240" w:lineRule="auto"/>
      <w:ind w:firstLine="709"/>
      <w:contextualSpacing w:val="0"/>
      <w:jc w:val="both"/>
    </w:pPr>
    <w:rPr>
      <w:rFonts w:eastAsiaTheme="majorEastAsia" w:cstheme="majorBidi"/>
      <w:spacing w:val="5"/>
      <w:szCs w:val="26"/>
    </w:rPr>
  </w:style>
  <w:style w:type="character" w:customStyle="1" w:styleId="3ff2">
    <w:name w:val="3 ур. Заголовок Знак"/>
    <w:basedOn w:val="33"/>
    <w:link w:val="3ff1"/>
    <w:rsid w:val="00997B36"/>
    <w:rPr>
      <w:rFonts w:eastAsiaTheme="majorEastAsia" w:cstheme="majorBidi"/>
      <w:b/>
      <w:bCs/>
      <w:spacing w:val="5"/>
      <w:sz w:val="24"/>
      <w:szCs w:val="26"/>
      <w:lang w:val="en-US" w:eastAsia="en-US"/>
    </w:rPr>
  </w:style>
  <w:style w:type="paragraph" w:customStyle="1" w:styleId="2fff4">
    <w:name w:val="2 ур. Заголовок"/>
    <w:basedOn w:val="1c"/>
    <w:next w:val="2fff2"/>
    <w:uiPriority w:val="99"/>
    <w:qFormat/>
    <w:rsid w:val="00997B36"/>
    <w:pPr>
      <w:widowControl w:val="0"/>
      <w:numPr>
        <w:numId w:val="0"/>
      </w:numPr>
      <w:tabs>
        <w:tab w:val="left" w:pos="709"/>
      </w:tabs>
      <w:spacing w:after="240" w:line="240" w:lineRule="auto"/>
      <w:ind w:left="1" w:firstLine="709"/>
      <w:jc w:val="both"/>
      <w:outlineLvl w:val="1"/>
    </w:pPr>
    <w:rPr>
      <w:rFonts w:eastAsia="Times New Roman"/>
      <w:szCs w:val="32"/>
      <w:lang w:val="ru-RU" w:eastAsia="ru-RU"/>
    </w:rPr>
  </w:style>
  <w:style w:type="paragraph" w:customStyle="1" w:styleId="11a">
    <w:name w:val="Знак Знак Знак1 Знак Знак Знак Знак1"/>
    <w:basedOn w:val="aff1"/>
    <w:next w:val="23"/>
    <w:autoRedefine/>
    <w:uiPriority w:val="99"/>
    <w:qFormat/>
    <w:rsid w:val="00997B36"/>
    <w:pPr>
      <w:spacing w:after="160" w:line="240" w:lineRule="exact"/>
      <w:jc w:val="right"/>
    </w:pPr>
    <w:rPr>
      <w:noProof/>
      <w:lang w:val="en-US" w:eastAsia="en-US"/>
    </w:rPr>
  </w:style>
  <w:style w:type="paragraph" w:customStyle="1" w:styleId="21a">
    <w:name w:val="Знак21"/>
    <w:basedOn w:val="aff1"/>
    <w:next w:val="23"/>
    <w:autoRedefine/>
    <w:uiPriority w:val="99"/>
    <w:qFormat/>
    <w:rsid w:val="00997B36"/>
    <w:pPr>
      <w:spacing w:after="160" w:line="240" w:lineRule="exact"/>
      <w:jc w:val="right"/>
    </w:pPr>
    <w:rPr>
      <w:noProof/>
      <w:lang w:val="en-US" w:eastAsia="en-US"/>
    </w:rPr>
  </w:style>
  <w:style w:type="paragraph" w:customStyle="1" w:styleId="11b">
    <w:name w:val="Знак Знак Знак1 Знак Знак Знак Знак Знак Знак Знак1"/>
    <w:basedOn w:val="aff1"/>
    <w:next w:val="23"/>
    <w:autoRedefine/>
    <w:uiPriority w:val="99"/>
    <w:qFormat/>
    <w:rsid w:val="00997B36"/>
    <w:pPr>
      <w:spacing w:after="160" w:line="240" w:lineRule="exact"/>
      <w:jc w:val="right"/>
    </w:pPr>
    <w:rPr>
      <w:noProof/>
      <w:lang w:val="en-US" w:eastAsia="en-US"/>
    </w:rPr>
  </w:style>
  <w:style w:type="character" w:customStyle="1" w:styleId="1112">
    <w:name w:val="Знак Знак111"/>
    <w:locked/>
    <w:rsid w:val="00997B36"/>
    <w:rPr>
      <w:sz w:val="24"/>
      <w:szCs w:val="24"/>
      <w:lang w:val="ru-RU" w:eastAsia="ru-RU" w:bidi="ar-SA"/>
    </w:rPr>
  </w:style>
  <w:style w:type="paragraph" w:customStyle="1" w:styleId="21b">
    <w:name w:val="Знак Знак Знак2 Знак1"/>
    <w:basedOn w:val="aff1"/>
    <w:next w:val="23"/>
    <w:autoRedefine/>
    <w:uiPriority w:val="99"/>
    <w:qFormat/>
    <w:rsid w:val="00997B36"/>
    <w:pPr>
      <w:spacing w:after="160" w:line="240" w:lineRule="exact"/>
      <w:jc w:val="right"/>
    </w:pPr>
    <w:rPr>
      <w:noProof/>
      <w:lang w:val="en-US" w:eastAsia="en-US"/>
    </w:rPr>
  </w:style>
  <w:style w:type="paragraph" w:customStyle="1" w:styleId="Char11">
    <w:name w:val="Char11"/>
    <w:basedOn w:val="aff1"/>
    <w:uiPriority w:val="99"/>
    <w:qFormat/>
    <w:rsid w:val="00997B36"/>
    <w:pPr>
      <w:spacing w:before="100" w:beforeAutospacing="1" w:after="100" w:afterAutospacing="1"/>
    </w:pPr>
    <w:rPr>
      <w:rFonts w:ascii="Tahoma" w:hAnsi="Tahoma"/>
      <w:sz w:val="20"/>
      <w:szCs w:val="20"/>
      <w:lang w:val="en-US" w:eastAsia="en-US"/>
    </w:rPr>
  </w:style>
  <w:style w:type="paragraph" w:customStyle="1" w:styleId="11c">
    <w:name w:val="Текст11"/>
    <w:basedOn w:val="aff1"/>
    <w:uiPriority w:val="99"/>
    <w:qFormat/>
    <w:rsid w:val="00997B36"/>
    <w:pPr>
      <w:ind w:firstLine="709"/>
      <w:jc w:val="both"/>
    </w:pPr>
    <w:rPr>
      <w:szCs w:val="20"/>
    </w:rPr>
  </w:style>
  <w:style w:type="paragraph" w:customStyle="1" w:styleId="3110">
    <w:name w:val="Основной текст 311"/>
    <w:basedOn w:val="aff1"/>
    <w:uiPriority w:val="99"/>
    <w:qFormat/>
    <w:rsid w:val="00997B36"/>
    <w:pPr>
      <w:overflowPunct w:val="0"/>
      <w:autoSpaceDE w:val="0"/>
      <w:autoSpaceDN w:val="0"/>
      <w:adjustRightInd w:val="0"/>
      <w:jc w:val="center"/>
      <w:textAlignment w:val="baseline"/>
    </w:pPr>
    <w:rPr>
      <w:b/>
      <w:szCs w:val="20"/>
    </w:rPr>
  </w:style>
  <w:style w:type="paragraph" w:customStyle="1" w:styleId="11d">
    <w:name w:val="Обычный (веб)11"/>
    <w:basedOn w:val="aff1"/>
    <w:uiPriority w:val="99"/>
    <w:qFormat/>
    <w:rsid w:val="00997B36"/>
    <w:pPr>
      <w:overflowPunct w:val="0"/>
      <w:autoSpaceDE w:val="0"/>
      <w:autoSpaceDN w:val="0"/>
      <w:adjustRightInd w:val="0"/>
      <w:spacing w:before="100" w:after="100"/>
    </w:pPr>
    <w:rPr>
      <w:color w:val="000000"/>
      <w:szCs w:val="20"/>
    </w:rPr>
  </w:style>
  <w:style w:type="character" w:customStyle="1" w:styleId="192">
    <w:name w:val="Знак Знак19"/>
    <w:rsid w:val="00997B36"/>
    <w:rPr>
      <w:rFonts w:ascii="Arial" w:hAnsi="Arial" w:cs="Arial"/>
      <w:b/>
      <w:bCs/>
      <w:sz w:val="26"/>
      <w:szCs w:val="26"/>
      <w:lang w:val="ru-RU" w:eastAsia="ru-RU" w:bidi="ar-SA"/>
    </w:rPr>
  </w:style>
  <w:style w:type="character" w:customStyle="1" w:styleId="5b">
    <w:name w:val="Знак Знак5"/>
    <w:locked/>
    <w:rsid w:val="00997B36"/>
    <w:rPr>
      <w:b/>
      <w:color w:val="000000"/>
      <w:sz w:val="24"/>
      <w:lang w:val="ru-RU" w:eastAsia="ru-RU" w:bidi="ar-SA"/>
    </w:rPr>
  </w:style>
  <w:style w:type="paragraph" w:customStyle="1" w:styleId="affffffffffff3">
    <w:name w:val="для таблицы шапка"/>
    <w:basedOn w:val="aff1"/>
    <w:uiPriority w:val="99"/>
    <w:qFormat/>
    <w:rsid w:val="00997B36"/>
    <w:pPr>
      <w:jc w:val="center"/>
    </w:pPr>
    <w:rPr>
      <w:rFonts w:eastAsia="Calibri"/>
      <w:b/>
      <w:sz w:val="20"/>
      <w:szCs w:val="22"/>
    </w:rPr>
  </w:style>
  <w:style w:type="paragraph" w:customStyle="1" w:styleId="affffffffffff4">
    <w:name w:val="Для таблицы"/>
    <w:basedOn w:val="aff1"/>
    <w:next w:val="aff1"/>
    <w:uiPriority w:val="99"/>
    <w:qFormat/>
    <w:rsid w:val="00997B36"/>
    <w:pPr>
      <w:jc w:val="center"/>
    </w:pPr>
    <w:rPr>
      <w:rFonts w:eastAsia="Calibri"/>
      <w:sz w:val="20"/>
      <w:szCs w:val="22"/>
      <w:lang w:eastAsia="en-US"/>
    </w:rPr>
  </w:style>
  <w:style w:type="paragraph" w:customStyle="1" w:styleId="C">
    <w:name w:val="Cписок осн.(многоуровн.)"/>
    <w:basedOn w:val="affffa"/>
    <w:uiPriority w:val="99"/>
    <w:qFormat/>
    <w:rsid w:val="00997B36"/>
    <w:pPr>
      <w:numPr>
        <w:numId w:val="41"/>
      </w:numPr>
      <w:spacing w:before="120" w:line="360" w:lineRule="auto"/>
      <w:ind w:left="567"/>
      <w:jc w:val="both"/>
    </w:pPr>
    <w:rPr>
      <w:rFonts w:ascii="Arial" w:hAnsi="Arial"/>
    </w:rPr>
  </w:style>
  <w:style w:type="paragraph" w:customStyle="1" w:styleId="2fff5">
    <w:name w:val="Список доп.2"/>
    <w:basedOn w:val="aff1"/>
    <w:uiPriority w:val="99"/>
    <w:qFormat/>
    <w:rsid w:val="00997B36"/>
    <w:pPr>
      <w:tabs>
        <w:tab w:val="num" w:pos="360"/>
        <w:tab w:val="num" w:pos="4253"/>
      </w:tabs>
      <w:spacing w:before="120" w:after="120" w:line="360" w:lineRule="auto"/>
      <w:ind w:left="3119" w:firstLine="850"/>
      <w:jc w:val="both"/>
    </w:pPr>
    <w:rPr>
      <w:rFonts w:ascii="Arial" w:hAnsi="Arial"/>
    </w:rPr>
  </w:style>
  <w:style w:type="paragraph" w:customStyle="1" w:styleId="affffffffffff5">
    <w:name w:val="Название таблиц и рисунков"/>
    <w:basedOn w:val="aff1"/>
    <w:next w:val="aff1"/>
    <w:link w:val="affffffffffff6"/>
    <w:qFormat/>
    <w:rsid w:val="00997B36"/>
    <w:pPr>
      <w:spacing w:after="120"/>
      <w:ind w:firstLine="709"/>
      <w:jc w:val="both"/>
    </w:pPr>
    <w:rPr>
      <w:rFonts w:eastAsia="Calibri"/>
      <w:b/>
      <w:i/>
      <w:color w:val="1F497D" w:themeColor="text2"/>
      <w:sz w:val="20"/>
      <w:szCs w:val="22"/>
      <w:lang w:eastAsia="en-US"/>
    </w:rPr>
  </w:style>
  <w:style w:type="character" w:customStyle="1" w:styleId="affffffffffff6">
    <w:name w:val="Название таблиц и рисунков Знак"/>
    <w:link w:val="affffffffffff5"/>
    <w:rsid w:val="00997B36"/>
    <w:rPr>
      <w:rFonts w:eastAsia="Calibri"/>
      <w:b/>
      <w:i/>
      <w:color w:val="1F497D" w:themeColor="text2"/>
      <w:szCs w:val="22"/>
      <w:lang w:eastAsia="en-US"/>
    </w:rPr>
  </w:style>
  <w:style w:type="character" w:customStyle="1" w:styleId="8pt4">
    <w:name w:val="Основной текст + 8 pt4"/>
    <w:aliases w:val="Интервал 0 pt12"/>
    <w:basedOn w:val="1ffd"/>
    <w:uiPriority w:val="99"/>
    <w:rsid w:val="00997B36"/>
    <w:rPr>
      <w:rFonts w:ascii="Times New Roman" w:hAnsi="Times New Roman" w:cs="Times New Roman"/>
      <w:spacing w:val="10"/>
      <w:sz w:val="16"/>
      <w:szCs w:val="16"/>
      <w:shd w:val="clear" w:color="auto" w:fill="FFFFFF"/>
      <w:lang w:val="ru-RU" w:eastAsia="ru-RU" w:bidi="ar-SA"/>
    </w:rPr>
  </w:style>
  <w:style w:type="character" w:customStyle="1" w:styleId="83pt">
    <w:name w:val="Основной текст (8) + Интервал 3 pt"/>
    <w:basedOn w:val="84"/>
    <w:uiPriority w:val="99"/>
    <w:rsid w:val="00997B36"/>
    <w:rPr>
      <w:rFonts w:ascii="Times New Roman" w:hAnsi="Times New Roman" w:cs="Times New Roman"/>
      <w:b w:val="0"/>
      <w:bCs w:val="0"/>
      <w:noProof/>
      <w:spacing w:val="60"/>
      <w:sz w:val="16"/>
      <w:szCs w:val="16"/>
      <w:shd w:val="clear" w:color="auto" w:fill="FFFFFF"/>
    </w:rPr>
  </w:style>
  <w:style w:type="character" w:customStyle="1" w:styleId="5c">
    <w:name w:val="Основной текст (5) + Полужирный"/>
    <w:basedOn w:val="56"/>
    <w:uiPriority w:val="99"/>
    <w:rsid w:val="00997B36"/>
    <w:rPr>
      <w:rFonts w:ascii="Times New Roman" w:hAnsi="Times New Roman" w:cs="Times New Roman"/>
      <w:b/>
      <w:bCs/>
      <w:noProof/>
      <w:sz w:val="14"/>
      <w:szCs w:val="14"/>
      <w:shd w:val="clear" w:color="auto" w:fill="FFFFFF"/>
    </w:rPr>
  </w:style>
  <w:style w:type="paragraph" w:customStyle="1" w:styleId="513">
    <w:name w:val="Основной текст (5)1"/>
    <w:basedOn w:val="aff1"/>
    <w:uiPriority w:val="99"/>
    <w:qFormat/>
    <w:rsid w:val="00997B36"/>
    <w:pPr>
      <w:shd w:val="clear" w:color="auto" w:fill="FFFFFF"/>
      <w:spacing w:before="240" w:after="240" w:line="240" w:lineRule="atLeast"/>
      <w:jc w:val="right"/>
    </w:pPr>
    <w:rPr>
      <w:rFonts w:eastAsiaTheme="minorHAnsi"/>
      <w:sz w:val="14"/>
      <w:szCs w:val="14"/>
      <w:lang w:eastAsia="en-US"/>
    </w:rPr>
  </w:style>
  <w:style w:type="paragraph" w:customStyle="1" w:styleId="1ffff9">
    <w:name w:val="1 Основной текст"/>
    <w:basedOn w:val="aff1"/>
    <w:uiPriority w:val="99"/>
    <w:qFormat/>
    <w:rsid w:val="00997B36"/>
    <w:pPr>
      <w:spacing w:before="200" w:line="276" w:lineRule="auto"/>
      <w:ind w:firstLine="709"/>
      <w:jc w:val="both"/>
    </w:pPr>
    <w:rPr>
      <w:rFonts w:eastAsia="Calibri"/>
    </w:rPr>
  </w:style>
  <w:style w:type="character" w:customStyle="1" w:styleId="afffb">
    <w:name w:val="Без интервала Знак"/>
    <w:aliases w:val="РАЗДЕЛ Знак,Таблицы 12 шрифт Знак,No Spacing Знак,Title Знак,С интервалом и отступом Знак,Осн_текст Знак"/>
    <w:link w:val="afffa"/>
    <w:uiPriority w:val="1"/>
    <w:rsid w:val="00997B36"/>
    <w:rPr>
      <w:rFonts w:eastAsia="Calibri"/>
      <w:sz w:val="24"/>
    </w:rPr>
  </w:style>
  <w:style w:type="table" w:customStyle="1" w:styleId="8a">
    <w:name w:val="Сетка таблицы8"/>
    <w:basedOn w:val="aff4"/>
    <w:next w:val="afff1"/>
    <w:uiPriority w:val="39"/>
    <w:rsid w:val="00997B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ustifyleft">
    <w:name w:val="justifyleft"/>
    <w:basedOn w:val="aff1"/>
    <w:uiPriority w:val="99"/>
    <w:qFormat/>
    <w:rsid w:val="00997B36"/>
    <w:pPr>
      <w:spacing w:before="100" w:beforeAutospacing="1" w:after="100" w:afterAutospacing="1"/>
    </w:pPr>
  </w:style>
  <w:style w:type="paragraph" w:customStyle="1" w:styleId="Maximyz4Pfujkjdjr">
    <w:name w:val="Maximyz 4 Pfujkjdjr"/>
    <w:basedOn w:val="30"/>
    <w:uiPriority w:val="99"/>
    <w:qFormat/>
    <w:rsid w:val="00997B36"/>
    <w:pPr>
      <w:numPr>
        <w:ilvl w:val="0"/>
        <w:numId w:val="0"/>
      </w:numPr>
      <w:ind w:left="1728" w:hanging="648"/>
    </w:pPr>
    <w:rPr>
      <w:lang w:val="ru-RU"/>
    </w:rPr>
  </w:style>
  <w:style w:type="character" w:customStyle="1" w:styleId="1440">
    <w:name w:val="Основной текст (14) + Не полужирный4"/>
    <w:basedOn w:val="143"/>
    <w:uiPriority w:val="99"/>
    <w:rsid w:val="00997B36"/>
    <w:rPr>
      <w:rFonts w:ascii="Courier New" w:hAnsi="Courier New" w:cs="Courier New"/>
      <w:noProof/>
      <w:spacing w:val="0"/>
      <w:sz w:val="13"/>
      <w:szCs w:val="13"/>
      <w:shd w:val="clear" w:color="auto" w:fill="FFFFFF"/>
    </w:rPr>
  </w:style>
  <w:style w:type="character" w:customStyle="1" w:styleId="mw-editsection">
    <w:name w:val="mw-editsection"/>
    <w:basedOn w:val="aff3"/>
    <w:rsid w:val="00997B36"/>
  </w:style>
  <w:style w:type="character" w:customStyle="1" w:styleId="mw-editsection-bracket">
    <w:name w:val="mw-editsection-bracket"/>
    <w:basedOn w:val="aff3"/>
    <w:rsid w:val="00997B36"/>
  </w:style>
  <w:style w:type="character" w:customStyle="1" w:styleId="mw-editsection-divider">
    <w:name w:val="mw-editsection-divider"/>
    <w:basedOn w:val="aff3"/>
    <w:rsid w:val="00997B36"/>
  </w:style>
  <w:style w:type="character" w:customStyle="1" w:styleId="mwe-math-mathml-inline">
    <w:name w:val="mwe-math-mathml-inline"/>
    <w:basedOn w:val="aff3"/>
    <w:rsid w:val="00997B36"/>
  </w:style>
  <w:style w:type="character" w:styleId="HTML1">
    <w:name w:val="HTML Cite"/>
    <w:basedOn w:val="aff3"/>
    <w:uiPriority w:val="99"/>
    <w:semiHidden/>
    <w:unhideWhenUsed/>
    <w:rsid w:val="00997B36"/>
    <w:rPr>
      <w:i/>
      <w:iCs/>
    </w:rPr>
  </w:style>
  <w:style w:type="paragraph" w:customStyle="1" w:styleId="caption2">
    <w:name w:val="caption2"/>
    <w:basedOn w:val="aff1"/>
    <w:uiPriority w:val="99"/>
    <w:qFormat/>
    <w:rsid w:val="00997B36"/>
    <w:pPr>
      <w:ind w:firstLine="400"/>
      <w:textAlignment w:val="center"/>
    </w:pPr>
    <w:rPr>
      <w:rFonts w:ascii="Arial" w:hAnsi="Arial" w:cs="Arial"/>
      <w:b/>
      <w:bCs/>
      <w:i/>
      <w:iCs/>
      <w:sz w:val="27"/>
      <w:szCs w:val="27"/>
    </w:rPr>
  </w:style>
  <w:style w:type="paragraph" w:customStyle="1" w:styleId="main">
    <w:name w:val="main"/>
    <w:basedOn w:val="aff1"/>
    <w:uiPriority w:val="99"/>
    <w:qFormat/>
    <w:rsid w:val="00997B36"/>
    <w:pPr>
      <w:ind w:firstLine="400"/>
      <w:jc w:val="both"/>
      <w:textAlignment w:val="center"/>
    </w:pPr>
    <w:rPr>
      <w:sz w:val="27"/>
      <w:szCs w:val="27"/>
    </w:rPr>
  </w:style>
  <w:style w:type="paragraph" w:customStyle="1" w:styleId="list10">
    <w:name w:val="list1"/>
    <w:basedOn w:val="aff1"/>
    <w:uiPriority w:val="99"/>
    <w:qFormat/>
    <w:rsid w:val="00997B36"/>
    <w:pPr>
      <w:ind w:firstLine="400"/>
      <w:jc w:val="both"/>
      <w:textAlignment w:val="center"/>
    </w:pPr>
    <w:rPr>
      <w:sz w:val="27"/>
      <w:szCs w:val="27"/>
    </w:rPr>
  </w:style>
  <w:style w:type="paragraph" w:customStyle="1" w:styleId="image">
    <w:name w:val="image"/>
    <w:basedOn w:val="aff1"/>
    <w:uiPriority w:val="99"/>
    <w:qFormat/>
    <w:rsid w:val="00997B36"/>
    <w:pPr>
      <w:ind w:firstLine="400"/>
      <w:jc w:val="center"/>
      <w:textAlignment w:val="center"/>
    </w:pPr>
  </w:style>
  <w:style w:type="paragraph" w:customStyle="1" w:styleId="tabcaption">
    <w:name w:val="tab_caption"/>
    <w:basedOn w:val="aff1"/>
    <w:uiPriority w:val="99"/>
    <w:qFormat/>
    <w:rsid w:val="00997B36"/>
    <w:pPr>
      <w:ind w:firstLine="400"/>
      <w:jc w:val="right"/>
      <w:textAlignment w:val="center"/>
    </w:pPr>
  </w:style>
  <w:style w:type="character" w:customStyle="1" w:styleId="blk">
    <w:name w:val="blk"/>
    <w:basedOn w:val="aff3"/>
    <w:rsid w:val="00997B36"/>
  </w:style>
  <w:style w:type="character" w:customStyle="1" w:styleId="toctoggle">
    <w:name w:val="toctoggle"/>
    <w:basedOn w:val="aff3"/>
    <w:rsid w:val="00997B36"/>
  </w:style>
  <w:style w:type="character" w:customStyle="1" w:styleId="tocnumber">
    <w:name w:val="tocnumber"/>
    <w:basedOn w:val="aff3"/>
    <w:rsid w:val="00997B36"/>
  </w:style>
  <w:style w:type="character" w:customStyle="1" w:styleId="toctext">
    <w:name w:val="toctext"/>
    <w:basedOn w:val="aff3"/>
    <w:rsid w:val="00997B36"/>
  </w:style>
  <w:style w:type="character" w:customStyle="1" w:styleId="noprint">
    <w:name w:val="noprint"/>
    <w:basedOn w:val="aff3"/>
    <w:rsid w:val="00997B36"/>
  </w:style>
  <w:style w:type="paragraph" w:customStyle="1" w:styleId="consplusnonformat1">
    <w:name w:val="consplusnonformat"/>
    <w:basedOn w:val="aff1"/>
    <w:uiPriority w:val="99"/>
    <w:qFormat/>
    <w:rsid w:val="00997B36"/>
    <w:pPr>
      <w:spacing w:before="100" w:beforeAutospacing="1" w:after="100" w:afterAutospacing="1"/>
    </w:pPr>
  </w:style>
  <w:style w:type="paragraph" w:customStyle="1" w:styleId="formattext">
    <w:name w:val="formattext"/>
    <w:basedOn w:val="aff1"/>
    <w:uiPriority w:val="99"/>
    <w:qFormat/>
    <w:rsid w:val="00997B36"/>
    <w:pPr>
      <w:spacing w:before="100" w:beforeAutospacing="1" w:after="100" w:afterAutospacing="1"/>
    </w:pPr>
  </w:style>
  <w:style w:type="character" w:customStyle="1" w:styleId="5d">
    <w:name w:val="Основной текст (5) + Курсив"/>
    <w:basedOn w:val="56"/>
    <w:rsid w:val="00997B36"/>
    <w:rPr>
      <w:rFonts w:ascii="Times New Roman" w:eastAsia="Times New Roman" w:hAnsi="Times New Roman" w:cs="Times New Roman"/>
      <w:b w:val="0"/>
      <w:bCs w:val="0"/>
      <w:i/>
      <w:iCs/>
      <w:smallCaps w:val="0"/>
      <w:strike w:val="0"/>
      <w:noProof/>
      <w:spacing w:val="0"/>
      <w:sz w:val="20"/>
      <w:szCs w:val="20"/>
      <w:shd w:val="clear" w:color="auto" w:fill="FFFFFF"/>
    </w:rPr>
  </w:style>
  <w:style w:type="character" w:customStyle="1" w:styleId="610pt">
    <w:name w:val="Основной текст (6) + 10 pt;Курсив"/>
    <w:basedOn w:val="68"/>
    <w:rsid w:val="00997B36"/>
    <w:rPr>
      <w:rFonts w:ascii="Times New Roman" w:eastAsia="Times New Roman" w:hAnsi="Times New Roman" w:cs="Times New Roman"/>
      <w:b w:val="0"/>
      <w:bCs w:val="0"/>
      <w:i/>
      <w:iCs/>
      <w:smallCaps w:val="0"/>
      <w:strike w:val="0"/>
      <w:spacing w:val="0"/>
      <w:sz w:val="20"/>
      <w:szCs w:val="20"/>
      <w:shd w:val="clear" w:color="auto" w:fill="FFFFFF"/>
    </w:rPr>
  </w:style>
  <w:style w:type="character" w:customStyle="1" w:styleId="60pt">
    <w:name w:val="Основной текст (6) + Курсив;Интервал 0 pt"/>
    <w:basedOn w:val="68"/>
    <w:rsid w:val="00997B36"/>
    <w:rPr>
      <w:rFonts w:ascii="Times New Roman" w:eastAsia="Times New Roman" w:hAnsi="Times New Roman" w:cs="Times New Roman"/>
      <w:b w:val="0"/>
      <w:bCs w:val="0"/>
      <w:i/>
      <w:iCs/>
      <w:smallCaps w:val="0"/>
      <w:strike w:val="0"/>
      <w:spacing w:val="-10"/>
      <w:sz w:val="18"/>
      <w:szCs w:val="18"/>
      <w:shd w:val="clear" w:color="auto" w:fill="FFFFFF"/>
    </w:rPr>
  </w:style>
  <w:style w:type="character" w:customStyle="1" w:styleId="71pt">
    <w:name w:val="Основной текст (7) + Интервал 1 pt"/>
    <w:basedOn w:val="76"/>
    <w:rsid w:val="00997B36"/>
    <w:rPr>
      <w:rFonts w:ascii="Times New Roman" w:eastAsia="Times New Roman" w:hAnsi="Times New Roman" w:cs="Times New Roman"/>
      <w:b w:val="0"/>
      <w:bCs w:val="0"/>
      <w:i w:val="0"/>
      <w:iCs w:val="0"/>
      <w:smallCaps w:val="0"/>
      <w:strike w:val="0"/>
      <w:noProof/>
      <w:spacing w:val="20"/>
      <w:sz w:val="18"/>
      <w:szCs w:val="18"/>
      <w:u w:val="single"/>
      <w:shd w:val="clear" w:color="auto" w:fill="FFFFFF"/>
    </w:rPr>
  </w:style>
  <w:style w:type="character" w:customStyle="1" w:styleId="3013pt">
    <w:name w:val="Основной текст (30) + 13 pt"/>
    <w:basedOn w:val="300"/>
    <w:uiPriority w:val="99"/>
    <w:rsid w:val="00997B36"/>
    <w:rPr>
      <w:rFonts w:ascii="Microsoft Sans Serif" w:hAnsi="Microsoft Sans Serif" w:cs="Microsoft Sans Serif"/>
      <w:noProof/>
      <w:spacing w:val="0"/>
      <w:sz w:val="26"/>
      <w:szCs w:val="26"/>
      <w:shd w:val="clear" w:color="auto" w:fill="FFFFFF"/>
    </w:rPr>
  </w:style>
  <w:style w:type="paragraph" w:customStyle="1" w:styleId="ListParagraph1">
    <w:name w:val="List Paragraph1"/>
    <w:basedOn w:val="aff1"/>
    <w:uiPriority w:val="99"/>
    <w:qFormat/>
    <w:rsid w:val="00997B36"/>
    <w:pPr>
      <w:widowControl w:val="0"/>
      <w:suppressAutoHyphens/>
      <w:overflowPunct w:val="0"/>
      <w:autoSpaceDE w:val="0"/>
      <w:autoSpaceDN w:val="0"/>
      <w:adjustRightInd w:val="0"/>
      <w:ind w:left="720"/>
    </w:pPr>
    <w:rPr>
      <w:rFonts w:eastAsia="Calibri"/>
      <w:kern w:val="2"/>
    </w:rPr>
  </w:style>
  <w:style w:type="paragraph" w:customStyle="1" w:styleId="8b">
    <w:name w:val="Обычный8"/>
    <w:uiPriority w:val="99"/>
    <w:qFormat/>
    <w:rsid w:val="00997B36"/>
    <w:pPr>
      <w:widowControl w:val="0"/>
    </w:pPr>
    <w:rPr>
      <w:snapToGrid w:val="0"/>
    </w:rPr>
  </w:style>
  <w:style w:type="character" w:customStyle="1" w:styleId="2Tahoma7pt">
    <w:name w:val="Основной текст (2) + Tahoma;7 pt;Полужирный"/>
    <w:basedOn w:val="2ff0"/>
    <w:rsid w:val="00997B36"/>
    <w:rPr>
      <w:rFonts w:ascii="Tahoma" w:eastAsia="Tahoma" w:hAnsi="Tahoma" w:cs="Tahoma"/>
      <w:b/>
      <w:bCs/>
      <w:color w:val="000000"/>
      <w:spacing w:val="0"/>
      <w:w w:val="100"/>
      <w:position w:val="0"/>
      <w:sz w:val="14"/>
      <w:szCs w:val="14"/>
      <w:shd w:val="clear" w:color="auto" w:fill="FFFFFF"/>
      <w:lang w:val="ru-RU" w:eastAsia="ru-RU" w:bidi="ru-RU"/>
    </w:rPr>
  </w:style>
  <w:style w:type="character" w:customStyle="1" w:styleId="2Tahoma7pt0">
    <w:name w:val="Основной текст (2) + Tahoma;7 pt"/>
    <w:basedOn w:val="2ff0"/>
    <w:rsid w:val="00997B36"/>
    <w:rPr>
      <w:rFonts w:ascii="Tahoma" w:eastAsia="Tahoma" w:hAnsi="Tahoma" w:cs="Tahoma"/>
      <w:color w:val="000000"/>
      <w:spacing w:val="0"/>
      <w:w w:val="100"/>
      <w:position w:val="0"/>
      <w:sz w:val="14"/>
      <w:szCs w:val="14"/>
      <w:shd w:val="clear" w:color="auto" w:fill="FFFFFF"/>
      <w:lang w:val="ru-RU" w:eastAsia="ru-RU" w:bidi="ru-RU"/>
    </w:rPr>
  </w:style>
  <w:style w:type="character" w:customStyle="1" w:styleId="265pt">
    <w:name w:val="Основной текст (2) + 6.5 pt;Полужирный"/>
    <w:basedOn w:val="2ff0"/>
    <w:rsid w:val="00997B36"/>
    <w:rPr>
      <w:rFonts w:ascii="Times New Roman" w:eastAsia="Times New Roman" w:hAnsi="Times New Roman" w:cs="Times New Roman"/>
      <w:b/>
      <w:bCs/>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85pt0">
    <w:name w:val="Основной текст (2) + 8.5 pt"/>
    <w:basedOn w:val="2ff0"/>
    <w:rsid w:val="00997B36"/>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pt">
    <w:name w:val="Основной текст (2) + 9 pt"/>
    <w:basedOn w:val="2ff0"/>
    <w:rsid w:val="00997B36"/>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Полужирный;Курсив"/>
    <w:basedOn w:val="2ff0"/>
    <w:rsid w:val="00997B36"/>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fff6">
    <w:name w:val="Основной текст (2) + Курсив"/>
    <w:basedOn w:val="2ff0"/>
    <w:rsid w:val="00997B36"/>
    <w:rPr>
      <w:rFonts w:ascii="Times New Roman" w:eastAsia="Times New Roman" w:hAnsi="Times New Roman" w:cs="Times New Roman"/>
      <w:b w:val="0"/>
      <w:bCs w:val="0"/>
      <w:i/>
      <w:iCs/>
      <w:smallCaps w:val="0"/>
      <w:strike w:val="0"/>
      <w:color w:val="000000"/>
      <w:spacing w:val="0"/>
      <w:w w:val="100"/>
      <w:position w:val="0"/>
      <w:sz w:val="14"/>
      <w:szCs w:val="14"/>
      <w:u w:val="none"/>
      <w:shd w:val="clear" w:color="auto" w:fill="FFFFFF"/>
      <w:lang w:val="ru-RU" w:eastAsia="ru-RU" w:bidi="ru-RU"/>
    </w:rPr>
  </w:style>
  <w:style w:type="character" w:customStyle="1" w:styleId="2ArialNarrow105pt">
    <w:name w:val="Основной текст (2) + Arial Narrow;10.5 pt;Курсив"/>
    <w:basedOn w:val="2ff0"/>
    <w:rsid w:val="00997B36"/>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Cambria115pt">
    <w:name w:val="Основной текст (2) + Cambria;11.5 pt;Курсив"/>
    <w:basedOn w:val="2ff0"/>
    <w:rsid w:val="00997B36"/>
    <w:rPr>
      <w:rFonts w:ascii="Cambria" w:eastAsia="Cambria" w:hAnsi="Cambria" w:cs="Cambria"/>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85pt1pt">
    <w:name w:val="Основной текст (2) + 8.5 pt;Интервал 1 pt"/>
    <w:basedOn w:val="2ff0"/>
    <w:rsid w:val="00997B36"/>
    <w:rPr>
      <w:rFonts w:ascii="Times New Roman" w:eastAsia="Times New Roman" w:hAnsi="Times New Roman" w:cs="Times New Roman"/>
      <w:b w:val="0"/>
      <w:bCs w:val="0"/>
      <w:i w:val="0"/>
      <w:iCs w:val="0"/>
      <w:smallCaps w:val="0"/>
      <w:strike w:val="0"/>
      <w:color w:val="000000"/>
      <w:spacing w:val="30"/>
      <w:w w:val="100"/>
      <w:position w:val="0"/>
      <w:sz w:val="17"/>
      <w:szCs w:val="17"/>
      <w:u w:val="none"/>
      <w:shd w:val="clear" w:color="auto" w:fill="FFFFFF"/>
      <w:lang w:val="ru-RU" w:eastAsia="ru-RU" w:bidi="ru-RU"/>
    </w:rPr>
  </w:style>
  <w:style w:type="character" w:customStyle="1" w:styleId="255pt">
    <w:name w:val="Основной текст (2) + 5.5 pt"/>
    <w:basedOn w:val="2ff0"/>
    <w:rsid w:val="00997B36"/>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65pt0">
    <w:name w:val="Основной текст (2) + 6.5 pt;Курсив"/>
    <w:basedOn w:val="2ff0"/>
    <w:rsid w:val="00997B36"/>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9pt1">
    <w:name w:val="Основной текст (2) + 9 pt;Полужирный"/>
    <w:basedOn w:val="2ff0"/>
    <w:rsid w:val="00997B36"/>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Cambria4pt">
    <w:name w:val="Основной текст (2) + Cambria;4 pt"/>
    <w:basedOn w:val="2ff0"/>
    <w:rsid w:val="00997B36"/>
    <w:rPr>
      <w:rFonts w:ascii="Cambria" w:eastAsia="Cambria" w:hAnsi="Cambria" w:cs="Cambria"/>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mbria4pt0">
    <w:name w:val="Основной текст (2) + Cambria;4 pt;Малые прописные"/>
    <w:basedOn w:val="2ff0"/>
    <w:rsid w:val="00997B36"/>
    <w:rPr>
      <w:rFonts w:ascii="Cambria" w:eastAsia="Cambria" w:hAnsi="Cambria" w:cs="Cambria"/>
      <w:b w:val="0"/>
      <w:bCs w:val="0"/>
      <w:i w:val="0"/>
      <w:iCs w:val="0"/>
      <w:smallCaps/>
      <w:strike w:val="0"/>
      <w:color w:val="000000"/>
      <w:spacing w:val="0"/>
      <w:w w:val="100"/>
      <w:position w:val="0"/>
      <w:sz w:val="8"/>
      <w:szCs w:val="8"/>
      <w:u w:val="none"/>
      <w:shd w:val="clear" w:color="auto" w:fill="FFFFFF"/>
      <w:lang w:val="en-US" w:eastAsia="en-US" w:bidi="en-US"/>
    </w:rPr>
  </w:style>
  <w:style w:type="paragraph" w:customStyle="1" w:styleId="font0">
    <w:name w:val="font0"/>
    <w:basedOn w:val="aff1"/>
    <w:uiPriority w:val="99"/>
    <w:qFormat/>
    <w:rsid w:val="00D82F90"/>
    <w:pPr>
      <w:spacing w:before="100" w:beforeAutospacing="1" w:after="100" w:afterAutospacing="1"/>
    </w:pPr>
    <w:rPr>
      <w:rFonts w:ascii="Calibri" w:hAnsi="Calibri" w:cs="Calibri"/>
      <w:color w:val="000000"/>
      <w:sz w:val="22"/>
      <w:szCs w:val="22"/>
    </w:rPr>
  </w:style>
  <w:style w:type="character" w:customStyle="1" w:styleId="1ffffa">
    <w:name w:val="Неразрешенное упоминание1"/>
    <w:basedOn w:val="aff3"/>
    <w:uiPriority w:val="99"/>
    <w:semiHidden/>
    <w:unhideWhenUsed/>
    <w:rsid w:val="00FD7074"/>
    <w:rPr>
      <w:color w:val="605E5C"/>
      <w:shd w:val="clear" w:color="auto" w:fill="E1DFDD"/>
    </w:rPr>
  </w:style>
  <w:style w:type="character" w:customStyle="1" w:styleId="2fff7">
    <w:name w:val="Неразрешенное упоминание2"/>
    <w:basedOn w:val="aff3"/>
    <w:uiPriority w:val="99"/>
    <w:semiHidden/>
    <w:unhideWhenUsed/>
    <w:rsid w:val="0036116B"/>
    <w:rPr>
      <w:color w:val="605E5C"/>
      <w:shd w:val="clear" w:color="auto" w:fill="E1DFDD"/>
    </w:rPr>
  </w:style>
  <w:style w:type="character" w:customStyle="1" w:styleId="29pt2">
    <w:name w:val="Основной текст (2) + 9 pt;Не полужирный"/>
    <w:basedOn w:val="2ff0"/>
    <w:rsid w:val="00FE1C11"/>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85pt1">
    <w:name w:val="Основной текст (2) + 8;5 pt;Не полужирный"/>
    <w:basedOn w:val="2ff0"/>
    <w:rsid w:val="00FE1C11"/>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MSReferenceSansSerif6pt">
    <w:name w:val="Основной текст (2) + MS Reference Sans Serif;6 pt;Не полужирный"/>
    <w:basedOn w:val="2ff0"/>
    <w:rsid w:val="00FE1C11"/>
    <w:rPr>
      <w:rFonts w:ascii="MS Reference Sans Serif" w:eastAsia="MS Reference Sans Serif" w:hAnsi="MS Reference Sans Serif" w:cs="MS Reference Sans Serif"/>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5pt">
    <w:name w:val="Основной текст (2) + 9;5 pt;Курсив"/>
    <w:basedOn w:val="2ff0"/>
    <w:rsid w:val="00FE1C11"/>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9pt3">
    <w:name w:val="Основной текст (2) + 9 pt;Курсив"/>
    <w:basedOn w:val="2ff0"/>
    <w:rsid w:val="00FE1C11"/>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fff8">
    <w:name w:val="Основной текст (2) + Не полужирный"/>
    <w:basedOn w:val="2ff0"/>
    <w:rsid w:val="00FE1C11"/>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8pt">
    <w:name w:val="Основной текст (2) + 8 pt;Не полужирный"/>
    <w:basedOn w:val="2ff0"/>
    <w:rsid w:val="00FE1C11"/>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45pt">
    <w:name w:val="Основной текст (2) + 4;5 pt;Не полужирный"/>
    <w:basedOn w:val="2ff0"/>
    <w:rsid w:val="00FE1C11"/>
    <w:rPr>
      <w:rFonts w:ascii="Times New Roman" w:eastAsia="Times New Roman" w:hAnsi="Times New Roman" w:cs="Times New Roman"/>
      <w:b/>
      <w:bCs/>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6pt0">
    <w:name w:val="Основной текст (2) + 6 pt;Не полужирный"/>
    <w:basedOn w:val="2ff0"/>
    <w:rsid w:val="00FE1C11"/>
    <w:rPr>
      <w:rFonts w:ascii="Times New Roman" w:eastAsia="Times New Roman" w:hAnsi="Times New Roman" w:cs="Times New Roman"/>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MicrosoftSansSerif55pt">
    <w:name w:val="Основной текст (2) + Microsoft Sans Serif;5;5 pt;Не полужирный"/>
    <w:basedOn w:val="2ff0"/>
    <w:rsid w:val="00FE1C11"/>
    <w:rPr>
      <w:rFonts w:ascii="Microsoft Sans Serif" w:eastAsia="Microsoft Sans Serif" w:hAnsi="Microsoft Sans Serif" w:cs="Microsoft Sans Serif"/>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Cambria4pt1">
    <w:name w:val="Основной текст (2) + Cambria;4 pt;Не полужирный"/>
    <w:basedOn w:val="2ff0"/>
    <w:rsid w:val="00FE1C11"/>
    <w:rPr>
      <w:rFonts w:ascii="Cambria" w:eastAsia="Cambria" w:hAnsi="Cambria" w:cs="Cambria"/>
      <w:b/>
      <w:bCs/>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ndara5pt">
    <w:name w:val="Основной текст (2) + Candara;5 pt;Не полужирный"/>
    <w:basedOn w:val="2ff0"/>
    <w:rsid w:val="00FE1C11"/>
    <w:rPr>
      <w:rFonts w:ascii="Candara" w:eastAsia="Candara" w:hAnsi="Candara" w:cs="Candara"/>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6pt1">
    <w:name w:val="Основной текст (2) + 6 pt;Не полужирный;Курсив"/>
    <w:basedOn w:val="2ff0"/>
    <w:rsid w:val="00FE1C11"/>
    <w:rPr>
      <w:rFonts w:ascii="Times New Roman" w:eastAsia="Times New Roman" w:hAnsi="Times New Roman" w:cs="Times New Roman"/>
      <w:b/>
      <w:bCs/>
      <w:i/>
      <w:iCs/>
      <w:smallCaps w:val="0"/>
      <w:strike w:val="0"/>
      <w:color w:val="000000"/>
      <w:spacing w:val="0"/>
      <w:w w:val="100"/>
      <w:position w:val="0"/>
      <w:sz w:val="12"/>
      <w:szCs w:val="12"/>
      <w:u w:val="none"/>
      <w:shd w:val="clear" w:color="auto" w:fill="FFFFFF"/>
      <w:lang w:val="ru-RU" w:eastAsia="ru-RU" w:bidi="ru-RU"/>
    </w:rPr>
  </w:style>
  <w:style w:type="character" w:customStyle="1" w:styleId="245pt0">
    <w:name w:val="Основной текст (2) + 4;5 pt;Не полужирный;Малые прописные"/>
    <w:basedOn w:val="2ff0"/>
    <w:rsid w:val="00FE1C11"/>
    <w:rPr>
      <w:rFonts w:ascii="Times New Roman" w:eastAsia="Times New Roman" w:hAnsi="Times New Roman" w:cs="Times New Roman"/>
      <w:b/>
      <w:bCs/>
      <w:i w:val="0"/>
      <w:iCs w:val="0"/>
      <w:smallCaps/>
      <w:strike w:val="0"/>
      <w:color w:val="000000"/>
      <w:spacing w:val="0"/>
      <w:w w:val="100"/>
      <w:position w:val="0"/>
      <w:sz w:val="9"/>
      <w:szCs w:val="9"/>
      <w:u w:val="none"/>
      <w:shd w:val="clear" w:color="auto" w:fill="FFFFFF"/>
      <w:lang w:val="ru-RU" w:eastAsia="ru-RU" w:bidi="ru-RU"/>
    </w:rPr>
  </w:style>
  <w:style w:type="character" w:customStyle="1" w:styleId="24pt">
    <w:name w:val="Основной текст (2) + 4 pt;Не полужирный"/>
    <w:basedOn w:val="2ff0"/>
    <w:rsid w:val="00FE1C11"/>
    <w:rPr>
      <w:rFonts w:ascii="Times New Roman" w:eastAsia="Times New Roman" w:hAnsi="Times New Roman" w:cs="Times New Roman"/>
      <w:b/>
      <w:bCs/>
      <w:color w:val="000000"/>
      <w:spacing w:val="0"/>
      <w:w w:val="100"/>
      <w:position w:val="0"/>
      <w:sz w:val="8"/>
      <w:szCs w:val="8"/>
      <w:shd w:val="clear" w:color="auto" w:fill="FFFFFF"/>
      <w:lang w:val="ru-RU" w:eastAsia="ru-RU" w:bidi="ru-RU"/>
    </w:rPr>
  </w:style>
  <w:style w:type="character" w:customStyle="1" w:styleId="2PalatinoLinotype9pt">
    <w:name w:val="Основной текст (2) + Palatino Linotype;9 pt;Не полужирный"/>
    <w:basedOn w:val="2ff0"/>
    <w:rsid w:val="00FE1C11"/>
    <w:rPr>
      <w:rFonts w:ascii="Palatino Linotype" w:eastAsia="Palatino Linotype" w:hAnsi="Palatino Linotype" w:cs="Palatino Linotype"/>
      <w:b/>
      <w:bCs/>
      <w:color w:val="000000"/>
      <w:spacing w:val="0"/>
      <w:w w:val="100"/>
      <w:position w:val="0"/>
      <w:sz w:val="18"/>
      <w:szCs w:val="18"/>
      <w:shd w:val="clear" w:color="auto" w:fill="FFFFFF"/>
      <w:lang w:val="ru-RU" w:eastAsia="ru-RU" w:bidi="ru-RU"/>
    </w:rPr>
  </w:style>
  <w:style w:type="character" w:customStyle="1" w:styleId="265pt1">
    <w:name w:val="Основной текст (2) + 6;5 pt;Не полужирный"/>
    <w:basedOn w:val="2ff0"/>
    <w:rsid w:val="00FE1C11"/>
    <w:rPr>
      <w:rFonts w:ascii="Times New Roman" w:eastAsia="Times New Roman" w:hAnsi="Times New Roman" w:cs="Times New Roman"/>
      <w:b/>
      <w:bCs/>
      <w:color w:val="000000"/>
      <w:spacing w:val="0"/>
      <w:w w:val="100"/>
      <w:position w:val="0"/>
      <w:sz w:val="13"/>
      <w:szCs w:val="13"/>
      <w:shd w:val="clear" w:color="auto" w:fill="FFFFFF"/>
      <w:lang w:val="ru-RU" w:eastAsia="ru-RU" w:bidi="ru-RU"/>
    </w:rPr>
  </w:style>
  <w:style w:type="character" w:customStyle="1" w:styleId="2PalatinoLinotype4pt">
    <w:name w:val="Основной текст (2) + Palatino Linotype;4 pt;Не полужирный"/>
    <w:basedOn w:val="2ff0"/>
    <w:rsid w:val="00FE1C11"/>
    <w:rPr>
      <w:rFonts w:ascii="Palatino Linotype" w:eastAsia="Palatino Linotype" w:hAnsi="Palatino Linotype" w:cs="Palatino Linotype"/>
      <w:b/>
      <w:bCs/>
      <w:color w:val="000000"/>
      <w:spacing w:val="0"/>
      <w:w w:val="100"/>
      <w:position w:val="0"/>
      <w:sz w:val="8"/>
      <w:szCs w:val="8"/>
      <w:shd w:val="clear" w:color="auto" w:fill="FFFFFF"/>
      <w:lang w:val="ru-RU" w:eastAsia="ru-RU" w:bidi="ru-RU"/>
    </w:rPr>
  </w:style>
  <w:style w:type="character" w:customStyle="1" w:styleId="2Cambria55pt">
    <w:name w:val="Основной текст (2) + Cambria;5;5 pt"/>
    <w:basedOn w:val="2ff0"/>
    <w:rsid w:val="00FE1C11"/>
    <w:rPr>
      <w:rFonts w:ascii="Cambria" w:eastAsia="Cambria" w:hAnsi="Cambria" w:cs="Cambria"/>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4pt0">
    <w:name w:val="Основной текст (2) + 4 pt"/>
    <w:basedOn w:val="2ff0"/>
    <w:rsid w:val="00FE1C11"/>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paragraph" w:customStyle="1" w:styleId="4f7">
    <w:name w:val="Знак Знак Знак4"/>
    <w:basedOn w:val="aff1"/>
    <w:uiPriority w:val="99"/>
    <w:qFormat/>
    <w:rsid w:val="00FE1C11"/>
    <w:pPr>
      <w:spacing w:before="100" w:beforeAutospacing="1" w:after="100" w:afterAutospacing="1"/>
    </w:pPr>
    <w:rPr>
      <w:rFonts w:ascii="Tahoma" w:hAnsi="Tahoma"/>
      <w:sz w:val="20"/>
      <w:szCs w:val="20"/>
      <w:lang w:val="en-US" w:eastAsia="en-US"/>
    </w:rPr>
  </w:style>
  <w:style w:type="paragraph" w:customStyle="1" w:styleId="236">
    <w:name w:val="Знак23"/>
    <w:basedOn w:val="aff1"/>
    <w:next w:val="23"/>
    <w:autoRedefine/>
    <w:uiPriority w:val="99"/>
    <w:qFormat/>
    <w:rsid w:val="00FE1C11"/>
    <w:pPr>
      <w:spacing w:after="160" w:line="240" w:lineRule="exact"/>
      <w:jc w:val="right"/>
    </w:pPr>
    <w:rPr>
      <w:noProof/>
      <w:lang w:val="en-US" w:eastAsia="en-US"/>
    </w:rPr>
  </w:style>
  <w:style w:type="paragraph" w:customStyle="1" w:styleId="4f8">
    <w:name w:val="Знак Знак Знак Знак4"/>
    <w:basedOn w:val="aff1"/>
    <w:next w:val="23"/>
    <w:autoRedefine/>
    <w:uiPriority w:val="99"/>
    <w:qFormat/>
    <w:rsid w:val="00FE1C11"/>
    <w:pPr>
      <w:spacing w:after="160" w:line="240" w:lineRule="exact"/>
      <w:jc w:val="right"/>
    </w:pPr>
    <w:rPr>
      <w:noProof/>
      <w:lang w:val="en-US" w:eastAsia="en-US"/>
    </w:rPr>
  </w:style>
  <w:style w:type="paragraph" w:customStyle="1" w:styleId="12a">
    <w:name w:val="Знак12"/>
    <w:basedOn w:val="aff1"/>
    <w:next w:val="23"/>
    <w:autoRedefine/>
    <w:uiPriority w:val="99"/>
    <w:qFormat/>
    <w:rsid w:val="00FE1C11"/>
    <w:pPr>
      <w:spacing w:after="160" w:line="240" w:lineRule="exact"/>
      <w:jc w:val="right"/>
    </w:pPr>
    <w:rPr>
      <w:noProof/>
      <w:lang w:val="en-US" w:eastAsia="en-US"/>
    </w:rPr>
  </w:style>
  <w:style w:type="paragraph" w:customStyle="1" w:styleId="325">
    <w:name w:val="Знак32"/>
    <w:basedOn w:val="aff1"/>
    <w:next w:val="23"/>
    <w:autoRedefine/>
    <w:uiPriority w:val="99"/>
    <w:qFormat/>
    <w:rsid w:val="00FE1C11"/>
    <w:pPr>
      <w:spacing w:after="160" w:line="240" w:lineRule="exact"/>
      <w:jc w:val="right"/>
    </w:pPr>
    <w:rPr>
      <w:noProof/>
      <w:lang w:val="en-US" w:eastAsia="en-US"/>
    </w:rPr>
  </w:style>
  <w:style w:type="paragraph" w:customStyle="1" w:styleId="12b">
    <w:name w:val="Обычный (веб)12"/>
    <w:basedOn w:val="aff1"/>
    <w:uiPriority w:val="99"/>
    <w:qFormat/>
    <w:rsid w:val="00FE1C11"/>
    <w:pPr>
      <w:spacing w:after="120" w:line="360" w:lineRule="auto"/>
    </w:pPr>
    <w:rPr>
      <w:color w:val="000000"/>
    </w:rPr>
  </w:style>
  <w:style w:type="paragraph" w:customStyle="1" w:styleId="137">
    <w:name w:val="Знак Знак Знак1 Знак Знак Знак Знак Знак Знак Знак3"/>
    <w:basedOn w:val="aff1"/>
    <w:uiPriority w:val="99"/>
    <w:qFormat/>
    <w:rsid w:val="00FE1C11"/>
    <w:pPr>
      <w:spacing w:before="100" w:beforeAutospacing="1" w:after="100" w:afterAutospacing="1"/>
    </w:pPr>
    <w:rPr>
      <w:rFonts w:ascii="Tahoma" w:hAnsi="Tahoma"/>
      <w:sz w:val="20"/>
      <w:szCs w:val="20"/>
      <w:lang w:val="en-US" w:eastAsia="en-US"/>
    </w:rPr>
  </w:style>
  <w:style w:type="paragraph" w:customStyle="1" w:styleId="226">
    <w:name w:val="Знак22"/>
    <w:basedOn w:val="aff1"/>
    <w:next w:val="23"/>
    <w:autoRedefine/>
    <w:uiPriority w:val="99"/>
    <w:qFormat/>
    <w:rsid w:val="00FE1C11"/>
    <w:pPr>
      <w:spacing w:after="160" w:line="240" w:lineRule="exact"/>
      <w:jc w:val="right"/>
    </w:pPr>
    <w:rPr>
      <w:noProof/>
      <w:lang w:val="en-US" w:eastAsia="en-US"/>
    </w:rPr>
  </w:style>
  <w:style w:type="paragraph" w:customStyle="1" w:styleId="3ff3">
    <w:name w:val="Знак Знак Знак3"/>
    <w:basedOn w:val="aff1"/>
    <w:uiPriority w:val="99"/>
    <w:qFormat/>
    <w:rsid w:val="00FE1C11"/>
    <w:pPr>
      <w:spacing w:before="100" w:beforeAutospacing="1" w:after="100" w:afterAutospacing="1"/>
    </w:pPr>
    <w:rPr>
      <w:rFonts w:ascii="Tahoma" w:hAnsi="Tahoma"/>
      <w:sz w:val="20"/>
      <w:szCs w:val="20"/>
      <w:lang w:val="en-US" w:eastAsia="en-US"/>
    </w:rPr>
  </w:style>
  <w:style w:type="paragraph" w:customStyle="1" w:styleId="12c">
    <w:name w:val="Знак Знак Знак1 Знак Знак Знак Знак2"/>
    <w:basedOn w:val="aff1"/>
    <w:next w:val="23"/>
    <w:autoRedefine/>
    <w:uiPriority w:val="99"/>
    <w:qFormat/>
    <w:rsid w:val="00FE1C11"/>
    <w:pPr>
      <w:spacing w:after="160" w:line="240" w:lineRule="exact"/>
      <w:jc w:val="right"/>
    </w:pPr>
    <w:rPr>
      <w:noProof/>
      <w:lang w:val="en-US" w:eastAsia="en-US"/>
    </w:rPr>
  </w:style>
  <w:style w:type="character" w:customStyle="1" w:styleId="1810">
    <w:name w:val="Знак Знак181"/>
    <w:rsid w:val="00FE1C11"/>
    <w:rPr>
      <w:sz w:val="28"/>
    </w:rPr>
  </w:style>
  <w:style w:type="character" w:customStyle="1" w:styleId="1710">
    <w:name w:val="Знак Знак171"/>
    <w:rsid w:val="00FE1C11"/>
    <w:rPr>
      <w:b/>
      <w:sz w:val="22"/>
    </w:rPr>
  </w:style>
  <w:style w:type="character" w:customStyle="1" w:styleId="814">
    <w:name w:val="Знак Знак81"/>
    <w:rsid w:val="00FE1C11"/>
    <w:rPr>
      <w:sz w:val="28"/>
    </w:rPr>
  </w:style>
  <w:style w:type="character" w:customStyle="1" w:styleId="713">
    <w:name w:val="Знак Знак71"/>
    <w:rsid w:val="00FE1C11"/>
    <w:rPr>
      <w:b/>
      <w:sz w:val="24"/>
    </w:rPr>
  </w:style>
  <w:style w:type="character" w:customStyle="1" w:styleId="612">
    <w:name w:val="Знак Знак61"/>
    <w:rsid w:val="00FE1C11"/>
    <w:rPr>
      <w:sz w:val="24"/>
    </w:rPr>
  </w:style>
  <w:style w:type="paragraph" w:customStyle="1" w:styleId="3ff4">
    <w:name w:val="Знак Знак Знак Знак3"/>
    <w:basedOn w:val="aff1"/>
    <w:next w:val="23"/>
    <w:autoRedefine/>
    <w:uiPriority w:val="99"/>
    <w:qFormat/>
    <w:rsid w:val="00FE1C11"/>
    <w:pPr>
      <w:spacing w:after="160" w:line="240" w:lineRule="exact"/>
      <w:jc w:val="right"/>
    </w:pPr>
    <w:rPr>
      <w:noProof/>
      <w:lang w:val="en-US" w:eastAsia="en-US"/>
    </w:rPr>
  </w:style>
  <w:style w:type="paragraph" w:customStyle="1" w:styleId="11e">
    <w:name w:val="Знак11"/>
    <w:basedOn w:val="aff1"/>
    <w:next w:val="23"/>
    <w:autoRedefine/>
    <w:uiPriority w:val="99"/>
    <w:qFormat/>
    <w:rsid w:val="00FE1C11"/>
    <w:pPr>
      <w:spacing w:after="160" w:line="240" w:lineRule="exact"/>
      <w:jc w:val="right"/>
    </w:pPr>
    <w:rPr>
      <w:noProof/>
      <w:lang w:val="en-US" w:eastAsia="en-US"/>
    </w:rPr>
  </w:style>
  <w:style w:type="paragraph" w:customStyle="1" w:styleId="31a">
    <w:name w:val="Знак31"/>
    <w:basedOn w:val="aff1"/>
    <w:next w:val="23"/>
    <w:autoRedefine/>
    <w:uiPriority w:val="99"/>
    <w:qFormat/>
    <w:rsid w:val="00FE1C11"/>
    <w:pPr>
      <w:spacing w:after="160" w:line="240" w:lineRule="exact"/>
      <w:jc w:val="right"/>
    </w:pPr>
    <w:rPr>
      <w:noProof/>
      <w:lang w:val="en-US" w:eastAsia="en-US"/>
    </w:rPr>
  </w:style>
  <w:style w:type="paragraph" w:customStyle="1" w:styleId="227">
    <w:name w:val="Знак Знак Знак2 Знак2"/>
    <w:basedOn w:val="aff1"/>
    <w:next w:val="23"/>
    <w:autoRedefine/>
    <w:uiPriority w:val="99"/>
    <w:qFormat/>
    <w:rsid w:val="00FE1C11"/>
    <w:pPr>
      <w:spacing w:after="160" w:line="240" w:lineRule="exact"/>
      <w:jc w:val="right"/>
    </w:pPr>
    <w:rPr>
      <w:noProof/>
      <w:lang w:val="en-US" w:eastAsia="en-US"/>
    </w:rPr>
  </w:style>
  <w:style w:type="paragraph" w:customStyle="1" w:styleId="11f">
    <w:name w:val="Знак Знак Знак1 Знак1"/>
    <w:basedOn w:val="aff1"/>
    <w:uiPriority w:val="99"/>
    <w:qFormat/>
    <w:rsid w:val="00FE1C11"/>
    <w:pPr>
      <w:spacing w:before="100" w:beforeAutospacing="1" w:after="100" w:afterAutospacing="1"/>
    </w:pPr>
    <w:rPr>
      <w:rFonts w:ascii="Tahoma" w:hAnsi="Tahoma"/>
      <w:sz w:val="20"/>
      <w:szCs w:val="20"/>
      <w:lang w:val="en-US" w:eastAsia="en-US"/>
    </w:rPr>
  </w:style>
  <w:style w:type="character" w:customStyle="1" w:styleId="11f0">
    <w:name w:val="Знак Знак Знак11"/>
    <w:rsid w:val="00FE1C11"/>
    <w:rPr>
      <w:b/>
      <w:sz w:val="44"/>
      <w:lang w:val="ru-RU" w:eastAsia="ru-RU" w:bidi="ar-SA"/>
    </w:rPr>
  </w:style>
  <w:style w:type="paragraph" w:customStyle="1" w:styleId="12d">
    <w:name w:val="Знак Знак Знак1 Знак Знак Знак Знак Знак Знак Знак2"/>
    <w:basedOn w:val="aff1"/>
    <w:link w:val="11f1"/>
    <w:qFormat/>
    <w:rsid w:val="00FE1C11"/>
    <w:pPr>
      <w:spacing w:before="100" w:beforeAutospacing="1" w:after="100" w:afterAutospacing="1"/>
    </w:pPr>
    <w:rPr>
      <w:rFonts w:ascii="Tahoma" w:hAnsi="Tahoma"/>
      <w:sz w:val="20"/>
      <w:szCs w:val="20"/>
      <w:lang w:val="en-US" w:eastAsia="en-US"/>
    </w:rPr>
  </w:style>
  <w:style w:type="character" w:customStyle="1" w:styleId="11f1">
    <w:name w:val="Знак Знак Знак1 Знак Знак Знак Знак Знак Знак Знак Знак1"/>
    <w:link w:val="12d"/>
    <w:rsid w:val="00FE1C11"/>
    <w:rPr>
      <w:rFonts w:ascii="Tahoma" w:hAnsi="Tahoma"/>
      <w:lang w:val="en-US" w:eastAsia="en-US"/>
    </w:rPr>
  </w:style>
  <w:style w:type="paragraph" w:customStyle="1" w:styleId="1ffffb">
    <w:name w:val="Знак Знак Знак Знак Знак Знак Знак1"/>
    <w:basedOn w:val="aff1"/>
    <w:uiPriority w:val="99"/>
    <w:qFormat/>
    <w:rsid w:val="00FE1C11"/>
    <w:pPr>
      <w:spacing w:before="100" w:beforeAutospacing="1" w:after="100" w:afterAutospacing="1"/>
    </w:pPr>
    <w:rPr>
      <w:rFonts w:ascii="Tahoma" w:hAnsi="Tahoma"/>
      <w:sz w:val="20"/>
      <w:szCs w:val="20"/>
      <w:lang w:val="en-US" w:eastAsia="en-US"/>
    </w:rPr>
  </w:style>
  <w:style w:type="paragraph" w:customStyle="1" w:styleId="11f2">
    <w:name w:val="Знак Знак Знак1 Знак Знак Знак Знак Знак Знак Знак Знак Знак Знак Знак Знак Знак1"/>
    <w:basedOn w:val="aff1"/>
    <w:uiPriority w:val="99"/>
    <w:qFormat/>
    <w:rsid w:val="00FE1C11"/>
    <w:pPr>
      <w:spacing w:before="100" w:beforeAutospacing="1" w:after="100" w:afterAutospacing="1"/>
    </w:pPr>
    <w:rPr>
      <w:rFonts w:ascii="Tahoma" w:hAnsi="Tahoma"/>
      <w:sz w:val="20"/>
      <w:szCs w:val="20"/>
      <w:lang w:val="en-US" w:eastAsia="en-US"/>
    </w:rPr>
  </w:style>
  <w:style w:type="paragraph" w:customStyle="1" w:styleId="11f3">
    <w:name w:val="Знак Знак Знак1 Знак Знак Знак Знак Знак Знак Знак Знак Знак Знак1"/>
    <w:basedOn w:val="aff1"/>
    <w:uiPriority w:val="99"/>
    <w:qFormat/>
    <w:rsid w:val="00FE1C11"/>
    <w:pPr>
      <w:spacing w:before="100" w:beforeAutospacing="1" w:after="100" w:afterAutospacing="1"/>
    </w:pPr>
    <w:rPr>
      <w:rFonts w:ascii="Tahoma" w:hAnsi="Tahoma"/>
      <w:sz w:val="20"/>
      <w:szCs w:val="20"/>
      <w:lang w:val="en-US" w:eastAsia="en-US"/>
    </w:rPr>
  </w:style>
  <w:style w:type="paragraph" w:customStyle="1" w:styleId="21c">
    <w:name w:val="Знак Знак Знак21"/>
    <w:basedOn w:val="aff1"/>
    <w:uiPriority w:val="99"/>
    <w:qFormat/>
    <w:rsid w:val="00FE1C11"/>
    <w:pPr>
      <w:spacing w:before="100" w:beforeAutospacing="1" w:after="100" w:afterAutospacing="1"/>
    </w:pPr>
    <w:rPr>
      <w:rFonts w:ascii="Tahoma" w:hAnsi="Tahoma"/>
      <w:sz w:val="20"/>
      <w:szCs w:val="20"/>
      <w:lang w:val="en-US" w:eastAsia="en-US"/>
    </w:rPr>
  </w:style>
  <w:style w:type="character" w:customStyle="1" w:styleId="11f4">
    <w:name w:val="Знак Знак Знак1 Знак Знак Знак Знак Знак Знак Знак Знак Знак1"/>
    <w:rsid w:val="00FE1C11"/>
    <w:rPr>
      <w:rFonts w:ascii="Tahoma" w:hAnsi="Tahoma"/>
      <w:lang w:val="en-US" w:eastAsia="en-US" w:bidi="ar-SA"/>
    </w:rPr>
  </w:style>
  <w:style w:type="paragraph" w:customStyle="1" w:styleId="1ffffc">
    <w:name w:val="Знак Знак Знак Знак Знак1"/>
    <w:basedOn w:val="aff1"/>
    <w:uiPriority w:val="99"/>
    <w:qFormat/>
    <w:rsid w:val="00FE1C11"/>
    <w:pPr>
      <w:spacing w:before="100" w:beforeAutospacing="1" w:after="100" w:afterAutospacing="1"/>
    </w:pPr>
    <w:rPr>
      <w:rFonts w:ascii="Tahoma" w:hAnsi="Tahoma"/>
      <w:sz w:val="20"/>
      <w:szCs w:val="20"/>
      <w:lang w:val="en-US" w:eastAsia="en-US"/>
    </w:rPr>
  </w:style>
  <w:style w:type="character" w:customStyle="1" w:styleId="affffffffffff7">
    <w:name w:val="Название объекта Знак Знак Знак Знак"/>
    <w:aliases w:val="Название объекта Знак Знак Знак Знак Знак Знак"/>
    <w:rsid w:val="0055447E"/>
    <w:rPr>
      <w:rFonts w:ascii="Calibri" w:hAnsi="Calibri"/>
      <w:b/>
      <w:bCs/>
    </w:rPr>
  </w:style>
  <w:style w:type="paragraph" w:customStyle="1" w:styleId="affffffffffff8">
    <w:name w:val="Основной текст отчета"/>
    <w:link w:val="affffffffffff9"/>
    <w:qFormat/>
    <w:rsid w:val="0055447E"/>
    <w:pPr>
      <w:spacing w:line="320" w:lineRule="atLeast"/>
      <w:ind w:firstLine="709"/>
      <w:jc w:val="both"/>
    </w:pPr>
    <w:rPr>
      <w:sz w:val="24"/>
      <w:szCs w:val="24"/>
    </w:rPr>
  </w:style>
  <w:style w:type="character" w:customStyle="1" w:styleId="affffffffffff9">
    <w:name w:val="Основной текст отчета Знак"/>
    <w:link w:val="affffffffffff8"/>
    <w:rsid w:val="0055447E"/>
    <w:rPr>
      <w:sz w:val="24"/>
      <w:szCs w:val="24"/>
    </w:rPr>
  </w:style>
  <w:style w:type="character" w:customStyle="1" w:styleId="SUBST">
    <w:name w:val="__SUBST"/>
    <w:rsid w:val="0055447E"/>
    <w:rPr>
      <w:b/>
      <w:i/>
      <w:sz w:val="22"/>
    </w:rPr>
  </w:style>
  <w:style w:type="paragraph" w:customStyle="1" w:styleId="affffffffffffa">
    <w:name w:val="Знак Знак Знак Знак Знак Знак"/>
    <w:basedOn w:val="aff1"/>
    <w:uiPriority w:val="99"/>
    <w:qFormat/>
    <w:rsid w:val="0055447E"/>
    <w:pPr>
      <w:spacing w:after="160" w:line="240" w:lineRule="exact"/>
    </w:pPr>
    <w:rPr>
      <w:rFonts w:ascii="Verdana" w:hAnsi="Verdana" w:cs="Verdana"/>
      <w:sz w:val="20"/>
      <w:szCs w:val="20"/>
      <w:lang w:val="en-US" w:eastAsia="en-US"/>
    </w:rPr>
  </w:style>
  <w:style w:type="paragraph" w:customStyle="1" w:styleId="3ff5">
    <w:name w:val="Знак Знак Знак Знак Знак Знак3"/>
    <w:basedOn w:val="aff1"/>
    <w:uiPriority w:val="99"/>
    <w:qFormat/>
    <w:rsid w:val="0055447E"/>
    <w:pPr>
      <w:spacing w:after="160" w:line="240" w:lineRule="exact"/>
    </w:pPr>
    <w:rPr>
      <w:rFonts w:ascii="Verdana" w:hAnsi="Verdana" w:cs="Verdana"/>
      <w:sz w:val="20"/>
      <w:szCs w:val="20"/>
      <w:lang w:val="en-US" w:eastAsia="en-US"/>
    </w:rPr>
  </w:style>
  <w:style w:type="paragraph" w:customStyle="1" w:styleId="2fff9">
    <w:name w:val="Знак Знак Знак Знак Знак Знак2"/>
    <w:basedOn w:val="aff1"/>
    <w:uiPriority w:val="99"/>
    <w:qFormat/>
    <w:rsid w:val="0055447E"/>
    <w:pPr>
      <w:spacing w:after="160" w:line="240" w:lineRule="exact"/>
    </w:pPr>
    <w:rPr>
      <w:rFonts w:ascii="Verdana" w:hAnsi="Verdana" w:cs="Verdana"/>
      <w:sz w:val="20"/>
      <w:szCs w:val="20"/>
      <w:lang w:val="en-US" w:eastAsia="en-US"/>
    </w:rPr>
  </w:style>
  <w:style w:type="paragraph" w:customStyle="1" w:styleId="1ffffd">
    <w:name w:val="Знак Знак Знак Знак Знак Знак1"/>
    <w:basedOn w:val="aff1"/>
    <w:uiPriority w:val="99"/>
    <w:qFormat/>
    <w:rsid w:val="0055447E"/>
    <w:pPr>
      <w:spacing w:after="160" w:line="240" w:lineRule="exact"/>
    </w:pPr>
    <w:rPr>
      <w:rFonts w:ascii="Verdana" w:hAnsi="Verdana" w:cs="Verdana"/>
      <w:sz w:val="20"/>
      <w:szCs w:val="20"/>
      <w:lang w:val="en-US" w:eastAsia="en-US"/>
    </w:rPr>
  </w:style>
  <w:style w:type="paragraph" w:customStyle="1" w:styleId="4f9">
    <w:name w:val="Знак Знак Знак Знак Знак Знак4"/>
    <w:basedOn w:val="aff1"/>
    <w:uiPriority w:val="99"/>
    <w:qFormat/>
    <w:rsid w:val="0055447E"/>
    <w:pPr>
      <w:spacing w:after="160" w:line="240" w:lineRule="exact"/>
    </w:pPr>
    <w:rPr>
      <w:rFonts w:ascii="Verdana" w:hAnsi="Verdana" w:cs="Verdana"/>
      <w:sz w:val="20"/>
      <w:szCs w:val="20"/>
      <w:lang w:val="en-US" w:eastAsia="en-US"/>
    </w:rPr>
  </w:style>
  <w:style w:type="paragraph" w:customStyle="1" w:styleId="affffffffffffb">
    <w:name w:val="текст таблицы"/>
    <w:basedOn w:val="aff1"/>
    <w:uiPriority w:val="99"/>
    <w:qFormat/>
    <w:rsid w:val="0055447E"/>
    <w:pPr>
      <w:jc w:val="center"/>
    </w:pPr>
    <w:rPr>
      <w:sz w:val="22"/>
      <w:szCs w:val="20"/>
    </w:rPr>
  </w:style>
  <w:style w:type="paragraph" w:customStyle="1" w:styleId="affffffffffffc">
    <w:name w:val="Заголовок таблицы"/>
    <w:basedOn w:val="affffffffff9"/>
    <w:uiPriority w:val="99"/>
    <w:qFormat/>
    <w:rsid w:val="0055447E"/>
    <w:pPr>
      <w:jc w:val="center"/>
    </w:pPr>
    <w:rPr>
      <w:rFonts w:cs="Times New Roman"/>
      <w:b/>
      <w:bCs/>
      <w:i/>
      <w:iCs/>
      <w:kern w:val="0"/>
      <w:szCs w:val="20"/>
      <w:lang w:eastAsia="ru-RU" w:bidi="ar-SA"/>
    </w:rPr>
  </w:style>
  <w:style w:type="paragraph" w:customStyle="1" w:styleId="1ffffe">
    <w:name w:val="Цитата1"/>
    <w:basedOn w:val="aff1"/>
    <w:uiPriority w:val="99"/>
    <w:qFormat/>
    <w:rsid w:val="0055447E"/>
    <w:pPr>
      <w:widowControl w:val="0"/>
      <w:suppressAutoHyphens/>
      <w:spacing w:after="283"/>
      <w:ind w:left="567" w:right="567"/>
    </w:pPr>
    <w:rPr>
      <w:rFonts w:eastAsia="Lucida Sans Unicode"/>
    </w:rPr>
  </w:style>
  <w:style w:type="paragraph" w:customStyle="1" w:styleId="120">
    <w:name w:val="Рабочий 12"/>
    <w:basedOn w:val="aff1"/>
    <w:autoRedefine/>
    <w:uiPriority w:val="99"/>
    <w:qFormat/>
    <w:rsid w:val="0055447E"/>
    <w:pPr>
      <w:numPr>
        <w:numId w:val="50"/>
      </w:numPr>
      <w:tabs>
        <w:tab w:val="left" w:pos="567"/>
      </w:tabs>
      <w:spacing w:line="276" w:lineRule="auto"/>
      <w:ind w:left="0" w:firstLine="284"/>
      <w:jc w:val="both"/>
    </w:pPr>
    <w:rPr>
      <w:sz w:val="28"/>
    </w:rPr>
  </w:style>
  <w:style w:type="paragraph" w:customStyle="1" w:styleId="affffffffffffd">
    <w:name w:val="Тело рисунка"/>
    <w:basedOn w:val="aff1"/>
    <w:uiPriority w:val="99"/>
    <w:qFormat/>
    <w:rsid w:val="0055447E"/>
    <w:pPr>
      <w:keepNext/>
      <w:spacing w:before="240" w:after="240"/>
      <w:contextualSpacing/>
      <w:jc w:val="center"/>
    </w:pPr>
    <w:rPr>
      <w:rFonts w:eastAsia="Calibri"/>
      <w:noProof/>
      <w:szCs w:val="28"/>
    </w:rPr>
  </w:style>
  <w:style w:type="paragraph" w:customStyle="1" w:styleId="GostB1">
    <w:name w:val="Обычный Gost_B№1"/>
    <w:uiPriority w:val="99"/>
    <w:qFormat/>
    <w:rsid w:val="0055447E"/>
    <w:pPr>
      <w:ind w:firstLine="720"/>
      <w:jc w:val="both"/>
    </w:pPr>
    <w:rPr>
      <w:sz w:val="28"/>
    </w:rPr>
  </w:style>
  <w:style w:type="paragraph" w:customStyle="1" w:styleId="-f4">
    <w:name w:val="Таблица-по центру"/>
    <w:basedOn w:val="aff1"/>
    <w:link w:val="-f5"/>
    <w:qFormat/>
    <w:rsid w:val="0055447E"/>
    <w:pPr>
      <w:contextualSpacing/>
      <w:jc w:val="center"/>
    </w:pPr>
    <w:rPr>
      <w:szCs w:val="28"/>
      <w:lang w:val="x-none" w:eastAsia="x-none"/>
    </w:rPr>
  </w:style>
  <w:style w:type="character" w:customStyle="1" w:styleId="-f5">
    <w:name w:val="Таблица-по центру Знак"/>
    <w:link w:val="-f4"/>
    <w:rsid w:val="0055447E"/>
    <w:rPr>
      <w:sz w:val="24"/>
      <w:szCs w:val="28"/>
      <w:lang w:val="x-none" w:eastAsia="x-none"/>
    </w:rPr>
  </w:style>
  <w:style w:type="paragraph" w:customStyle="1" w:styleId="affffffffffffe">
    <w:name w:val="формулы"/>
    <w:basedOn w:val="aff1"/>
    <w:uiPriority w:val="99"/>
    <w:qFormat/>
    <w:rsid w:val="0055447E"/>
    <w:pPr>
      <w:tabs>
        <w:tab w:val="center" w:pos="4820"/>
        <w:tab w:val="right" w:pos="9214"/>
      </w:tabs>
      <w:spacing w:before="120" w:line="360" w:lineRule="auto"/>
      <w:contextualSpacing/>
      <w:jc w:val="both"/>
    </w:pPr>
    <w:rPr>
      <w:sz w:val="28"/>
      <w:szCs w:val="28"/>
    </w:rPr>
  </w:style>
  <w:style w:type="paragraph" w:customStyle="1" w:styleId="12e">
    <w:name w:val="Основной 12"/>
    <w:basedOn w:val="aff1"/>
    <w:link w:val="12f"/>
    <w:autoRedefine/>
    <w:qFormat/>
    <w:rsid w:val="0055447E"/>
    <w:pPr>
      <w:spacing w:line="276" w:lineRule="auto"/>
      <w:ind w:firstLine="567"/>
      <w:jc w:val="both"/>
    </w:pPr>
    <w:rPr>
      <w:lang w:val="x-none" w:eastAsia="x-none"/>
    </w:rPr>
  </w:style>
  <w:style w:type="paragraph" w:customStyle="1" w:styleId="-14">
    <w:name w:val="Литература-14"/>
    <w:basedOn w:val="aff1"/>
    <w:link w:val="-140"/>
    <w:uiPriority w:val="99"/>
    <w:qFormat/>
    <w:rsid w:val="0055447E"/>
    <w:pPr>
      <w:keepLines/>
      <w:numPr>
        <w:numId w:val="46"/>
      </w:numPr>
      <w:tabs>
        <w:tab w:val="left" w:pos="993"/>
      </w:tabs>
      <w:spacing w:before="60" w:after="60"/>
      <w:jc w:val="both"/>
    </w:pPr>
    <w:rPr>
      <w:color w:val="000000"/>
      <w:sz w:val="28"/>
      <w:szCs w:val="28"/>
      <w:lang w:val="x-none" w:eastAsia="x-none"/>
    </w:rPr>
  </w:style>
  <w:style w:type="paragraph" w:customStyle="1" w:styleId="afffffffffffff">
    <w:name w:val="Назв.табл. и фото"/>
    <w:basedOn w:val="aff1"/>
    <w:next w:val="aff1"/>
    <w:uiPriority w:val="99"/>
    <w:qFormat/>
    <w:rsid w:val="0055447E"/>
    <w:pPr>
      <w:keepNext/>
      <w:keepLines/>
      <w:suppressAutoHyphens/>
      <w:spacing w:before="120" w:after="120"/>
      <w:ind w:left="142" w:right="565" w:firstLine="425"/>
      <w:contextualSpacing/>
      <w:jc w:val="center"/>
    </w:pPr>
    <w:rPr>
      <w:i/>
      <w:iCs/>
    </w:rPr>
  </w:style>
  <w:style w:type="paragraph" w:customStyle="1" w:styleId="afffffffffffff0">
    <w:name w:val="По центру"/>
    <w:basedOn w:val="aff1"/>
    <w:link w:val="afffffffffffff1"/>
    <w:autoRedefine/>
    <w:qFormat/>
    <w:rsid w:val="0055447E"/>
    <w:pPr>
      <w:keepNext/>
      <w:spacing w:before="120" w:after="120" w:line="360" w:lineRule="auto"/>
      <w:contextualSpacing/>
      <w:jc w:val="both"/>
    </w:pPr>
    <w:rPr>
      <w:szCs w:val="20"/>
      <w:lang w:val="x-none" w:eastAsia="x-none"/>
    </w:rPr>
  </w:style>
  <w:style w:type="character" w:customStyle="1" w:styleId="afffffffffffff1">
    <w:name w:val="По центру Знак"/>
    <w:link w:val="afffffffffffff0"/>
    <w:rsid w:val="0055447E"/>
    <w:rPr>
      <w:sz w:val="24"/>
      <w:lang w:val="x-none" w:eastAsia="x-none"/>
    </w:rPr>
  </w:style>
  <w:style w:type="paragraph" w:customStyle="1" w:styleId="afffffffffffff2">
    <w:name w:val="подпункты"/>
    <w:basedOn w:val="aff1"/>
    <w:link w:val="afffffffffffff3"/>
    <w:qFormat/>
    <w:rsid w:val="0055447E"/>
    <w:pPr>
      <w:tabs>
        <w:tab w:val="num" w:pos="1080"/>
      </w:tabs>
      <w:spacing w:before="120" w:line="360" w:lineRule="auto"/>
      <w:ind w:left="907" w:hanging="340"/>
      <w:contextualSpacing/>
    </w:pPr>
    <w:rPr>
      <w:sz w:val="28"/>
      <w:lang w:val="x-none" w:eastAsia="x-none"/>
    </w:rPr>
  </w:style>
  <w:style w:type="character" w:customStyle="1" w:styleId="afffffffffffff3">
    <w:name w:val="подпункты Знак"/>
    <w:link w:val="afffffffffffff2"/>
    <w:rsid w:val="0055447E"/>
    <w:rPr>
      <w:sz w:val="28"/>
      <w:szCs w:val="24"/>
      <w:lang w:val="x-none" w:eastAsia="x-none"/>
    </w:rPr>
  </w:style>
  <w:style w:type="paragraph" w:customStyle="1" w:styleId="afffffffffffff4">
    <w:name w:val="Рабочий"/>
    <w:basedOn w:val="aff1"/>
    <w:link w:val="afffffffffffff5"/>
    <w:qFormat/>
    <w:rsid w:val="0055447E"/>
    <w:pPr>
      <w:ind w:firstLine="709"/>
      <w:jc w:val="both"/>
    </w:pPr>
    <w:rPr>
      <w:szCs w:val="28"/>
      <w:lang w:val="x-none" w:eastAsia="x-none"/>
    </w:rPr>
  </w:style>
  <w:style w:type="character" w:customStyle="1" w:styleId="afffffffffffff5">
    <w:name w:val="Рабочий Знак Знак"/>
    <w:link w:val="afffffffffffff4"/>
    <w:rsid w:val="0055447E"/>
    <w:rPr>
      <w:sz w:val="24"/>
      <w:szCs w:val="28"/>
      <w:lang w:val="x-none" w:eastAsia="x-none"/>
    </w:rPr>
  </w:style>
  <w:style w:type="paragraph" w:customStyle="1" w:styleId="afffffffffffff6">
    <w:name w:val="Рабочий (по ширине"/>
    <w:aliases w:val="12pt,шаг1)"/>
    <w:basedOn w:val="aff1"/>
    <w:uiPriority w:val="99"/>
    <w:qFormat/>
    <w:rsid w:val="0055447E"/>
    <w:pPr>
      <w:spacing w:before="120" w:line="360" w:lineRule="auto"/>
      <w:ind w:firstLine="709"/>
      <w:contextualSpacing/>
      <w:jc w:val="both"/>
    </w:pPr>
  </w:style>
  <w:style w:type="paragraph" w:customStyle="1" w:styleId="-14-1">
    <w:name w:val="Рабочий(ширина-14-1)"/>
    <w:basedOn w:val="aff1"/>
    <w:link w:val="-14-10"/>
    <w:autoRedefine/>
    <w:qFormat/>
    <w:rsid w:val="0055447E"/>
    <w:pPr>
      <w:spacing w:before="120" w:line="360" w:lineRule="auto"/>
      <w:ind w:firstLine="720"/>
      <w:contextualSpacing/>
      <w:jc w:val="both"/>
    </w:pPr>
    <w:rPr>
      <w:sz w:val="28"/>
      <w:szCs w:val="28"/>
      <w:lang w:val="x-none" w:eastAsia="x-none"/>
    </w:rPr>
  </w:style>
  <w:style w:type="character" w:customStyle="1" w:styleId="-14-10">
    <w:name w:val="Рабочий(ширина-14-1) Знак"/>
    <w:link w:val="-14-1"/>
    <w:rsid w:val="0055447E"/>
    <w:rPr>
      <w:sz w:val="28"/>
      <w:szCs w:val="28"/>
      <w:lang w:val="x-none" w:eastAsia="x-none"/>
    </w:rPr>
  </w:style>
  <w:style w:type="paragraph" w:customStyle="1" w:styleId="-12">
    <w:name w:val="Рисунок-12"/>
    <w:basedOn w:val="aff1"/>
    <w:link w:val="-120"/>
    <w:autoRedefine/>
    <w:qFormat/>
    <w:rsid w:val="0055447E"/>
    <w:pPr>
      <w:keepLines/>
      <w:suppressAutoHyphens/>
      <w:spacing w:before="120" w:after="240" w:line="360" w:lineRule="auto"/>
      <w:ind w:left="1276" w:right="566" w:hanging="709"/>
      <w:contextualSpacing/>
      <w:jc w:val="center"/>
    </w:pPr>
    <w:rPr>
      <w:szCs w:val="28"/>
      <w:lang w:val="x-none" w:eastAsia="x-none"/>
    </w:rPr>
  </w:style>
  <w:style w:type="character" w:customStyle="1" w:styleId="-120">
    <w:name w:val="Рисунок-12 Знак"/>
    <w:link w:val="-12"/>
    <w:rsid w:val="0055447E"/>
    <w:rPr>
      <w:sz w:val="24"/>
      <w:szCs w:val="28"/>
      <w:lang w:val="x-none" w:eastAsia="x-none"/>
    </w:rPr>
  </w:style>
  <w:style w:type="paragraph" w:customStyle="1" w:styleId="-141">
    <w:name w:val="Рисунок-14"/>
    <w:basedOn w:val="aff1"/>
    <w:link w:val="-142"/>
    <w:qFormat/>
    <w:rsid w:val="0055447E"/>
    <w:pPr>
      <w:keepLines/>
      <w:spacing w:before="120" w:after="240"/>
      <w:ind w:left="2410" w:right="1274" w:hanging="709"/>
      <w:jc w:val="center"/>
    </w:pPr>
    <w:rPr>
      <w:sz w:val="28"/>
      <w:szCs w:val="20"/>
      <w:lang w:val="x-none" w:eastAsia="x-none"/>
    </w:rPr>
  </w:style>
  <w:style w:type="character" w:customStyle="1" w:styleId="-142">
    <w:name w:val="Рисунок-14 Знак"/>
    <w:link w:val="-141"/>
    <w:rsid w:val="0055447E"/>
    <w:rPr>
      <w:sz w:val="28"/>
      <w:lang w:val="x-none" w:eastAsia="x-none"/>
    </w:rPr>
  </w:style>
  <w:style w:type="paragraph" w:customStyle="1" w:styleId="-121">
    <w:name w:val="Табл.слева-12"/>
    <w:basedOn w:val="aff1"/>
    <w:uiPriority w:val="99"/>
    <w:qFormat/>
    <w:rsid w:val="0055447E"/>
    <w:pPr>
      <w:keepLines/>
      <w:spacing w:before="40" w:after="40" w:line="216" w:lineRule="auto"/>
      <w:ind w:left="57" w:right="57"/>
      <w:contextualSpacing/>
    </w:pPr>
    <w:rPr>
      <w:szCs w:val="20"/>
    </w:rPr>
  </w:style>
  <w:style w:type="paragraph" w:customStyle="1" w:styleId="-f6">
    <w:name w:val="Таблица-слева"/>
    <w:basedOn w:val="-f4"/>
    <w:link w:val="-f7"/>
    <w:qFormat/>
    <w:rsid w:val="0055447E"/>
    <w:pPr>
      <w:jc w:val="left"/>
    </w:pPr>
  </w:style>
  <w:style w:type="character" w:customStyle="1" w:styleId="-f7">
    <w:name w:val="Таблица-слева Знак"/>
    <w:link w:val="-f6"/>
    <w:rsid w:val="0055447E"/>
    <w:rPr>
      <w:sz w:val="24"/>
      <w:szCs w:val="28"/>
      <w:lang w:val="x-none" w:eastAsia="x-none"/>
    </w:rPr>
  </w:style>
  <w:style w:type="paragraph" w:customStyle="1" w:styleId="afffffffffffff7">
    <w:name w:val="Черновой"/>
    <w:basedOn w:val="aff1"/>
    <w:link w:val="afffffffffffff8"/>
    <w:qFormat/>
    <w:rsid w:val="0055447E"/>
    <w:pPr>
      <w:spacing w:before="120"/>
      <w:ind w:firstLine="709"/>
      <w:contextualSpacing/>
      <w:jc w:val="both"/>
    </w:pPr>
    <w:rPr>
      <w:szCs w:val="28"/>
      <w:lang w:val="x-none" w:eastAsia="x-none"/>
    </w:rPr>
  </w:style>
  <w:style w:type="character" w:customStyle="1" w:styleId="afffffffffffff8">
    <w:name w:val="Черновой Знак"/>
    <w:link w:val="afffffffffffff7"/>
    <w:rsid w:val="0055447E"/>
    <w:rPr>
      <w:sz w:val="24"/>
      <w:szCs w:val="28"/>
      <w:lang w:val="x-none" w:eastAsia="x-none"/>
    </w:rPr>
  </w:style>
  <w:style w:type="character" w:customStyle="1" w:styleId="A00">
    <w:name w:val="A0"/>
    <w:uiPriority w:val="99"/>
    <w:rsid w:val="0055447E"/>
    <w:rPr>
      <w:rFonts w:ascii="PetersburgC" w:hAnsi="PetersburgC" w:cs="PetersburgC" w:hint="default"/>
      <w:color w:val="000000"/>
      <w:sz w:val="20"/>
      <w:szCs w:val="20"/>
    </w:rPr>
  </w:style>
  <w:style w:type="paragraph" w:customStyle="1" w:styleId="Pa5">
    <w:name w:val="Pa5"/>
    <w:basedOn w:val="aff1"/>
    <w:next w:val="aff1"/>
    <w:uiPriority w:val="99"/>
    <w:qFormat/>
    <w:rsid w:val="0055447E"/>
    <w:pPr>
      <w:autoSpaceDE w:val="0"/>
      <w:autoSpaceDN w:val="0"/>
      <w:adjustRightInd w:val="0"/>
      <w:spacing w:before="120" w:line="211" w:lineRule="atLeast"/>
      <w:contextualSpacing/>
    </w:pPr>
    <w:rPr>
      <w:rFonts w:ascii="PetersburgC" w:eastAsia="Calibri" w:hAnsi="PetersburgC"/>
      <w:lang w:eastAsia="en-US"/>
    </w:rPr>
  </w:style>
  <w:style w:type="paragraph" w:customStyle="1" w:styleId="afffffffffffff9">
    <w:name w:val="В таблице"/>
    <w:basedOn w:val="-141"/>
    <w:uiPriority w:val="99"/>
    <w:qFormat/>
    <w:rsid w:val="0055447E"/>
    <w:pPr>
      <w:ind w:left="-108"/>
    </w:pPr>
  </w:style>
  <w:style w:type="paragraph" w:customStyle="1" w:styleId="afffffffffffffa">
    <w:name w:val="Заголов."/>
    <w:basedOn w:val="aff1"/>
    <w:uiPriority w:val="99"/>
    <w:qFormat/>
    <w:rsid w:val="0055447E"/>
    <w:pPr>
      <w:overflowPunct w:val="0"/>
      <w:autoSpaceDE w:val="0"/>
      <w:autoSpaceDN w:val="0"/>
      <w:adjustRightInd w:val="0"/>
      <w:spacing w:before="120" w:line="360" w:lineRule="auto"/>
      <w:ind w:firstLine="709"/>
      <w:contextualSpacing/>
      <w:jc w:val="center"/>
      <w:textAlignment w:val="baseline"/>
    </w:pPr>
    <w:rPr>
      <w:sz w:val="28"/>
      <w:szCs w:val="28"/>
    </w:rPr>
  </w:style>
  <w:style w:type="character" w:customStyle="1" w:styleId="12f">
    <w:name w:val="Основной 12 Знак"/>
    <w:link w:val="12e"/>
    <w:rsid w:val="0055447E"/>
    <w:rPr>
      <w:sz w:val="24"/>
      <w:szCs w:val="24"/>
      <w:lang w:val="x-none" w:eastAsia="x-none"/>
    </w:rPr>
  </w:style>
  <w:style w:type="paragraph" w:customStyle="1" w:styleId="8c">
    <w:name w:val="заголовок 8"/>
    <w:basedOn w:val="aff1"/>
    <w:next w:val="aff1"/>
    <w:uiPriority w:val="99"/>
    <w:qFormat/>
    <w:rsid w:val="0055447E"/>
    <w:pPr>
      <w:keepNext/>
      <w:autoSpaceDE w:val="0"/>
      <w:autoSpaceDN w:val="0"/>
      <w:spacing w:before="120" w:line="360" w:lineRule="auto"/>
      <w:ind w:right="-1333" w:firstLine="709"/>
      <w:contextualSpacing/>
      <w:jc w:val="both"/>
      <w:outlineLvl w:val="7"/>
    </w:pPr>
    <w:rPr>
      <w:lang w:val="en-US"/>
    </w:rPr>
  </w:style>
  <w:style w:type="paragraph" w:customStyle="1" w:styleId="146">
    <w:name w:val="Заголовок №1 (4)"/>
    <w:basedOn w:val="aff1"/>
    <w:link w:val="147"/>
    <w:uiPriority w:val="99"/>
    <w:qFormat/>
    <w:rsid w:val="0055447E"/>
    <w:pPr>
      <w:shd w:val="clear" w:color="auto" w:fill="FFFFFF"/>
      <w:spacing w:before="120" w:after="360" w:line="384" w:lineRule="exact"/>
      <w:ind w:firstLine="709"/>
      <w:contextualSpacing/>
      <w:jc w:val="both"/>
      <w:outlineLvl w:val="0"/>
    </w:pPr>
    <w:rPr>
      <w:b/>
      <w:bCs/>
      <w:sz w:val="31"/>
      <w:szCs w:val="31"/>
      <w:lang w:val="x-none" w:eastAsia="x-none"/>
    </w:rPr>
  </w:style>
  <w:style w:type="character" w:customStyle="1" w:styleId="147">
    <w:name w:val="Заголовок №1 (4)_"/>
    <w:link w:val="146"/>
    <w:uiPriority w:val="99"/>
    <w:rsid w:val="0055447E"/>
    <w:rPr>
      <w:b/>
      <w:bCs/>
      <w:sz w:val="31"/>
      <w:szCs w:val="31"/>
      <w:shd w:val="clear" w:color="auto" w:fill="FFFFFF"/>
      <w:lang w:val="x-none" w:eastAsia="x-none"/>
    </w:rPr>
  </w:style>
  <w:style w:type="paragraph" w:customStyle="1" w:styleId="41">
    <w:name w:val="Заголовок.4"/>
    <w:basedOn w:val="30"/>
    <w:uiPriority w:val="99"/>
    <w:qFormat/>
    <w:rsid w:val="0055447E"/>
    <w:pPr>
      <w:keepNext/>
      <w:numPr>
        <w:numId w:val="44"/>
      </w:numPr>
      <w:spacing w:before="240" w:after="240"/>
      <w:ind w:left="1134" w:hanging="709"/>
    </w:pPr>
    <w:rPr>
      <w:rFonts w:eastAsia="Times New Roman" w:cs="Arial"/>
      <w:bCs w:val="0"/>
      <w:szCs w:val="28"/>
      <w:lang w:val="ru-RU" w:eastAsia="ru-RU"/>
    </w:rPr>
  </w:style>
  <w:style w:type="paragraph" w:customStyle="1" w:styleId="5e">
    <w:name w:val="Заголовок5"/>
    <w:basedOn w:val="5"/>
    <w:uiPriority w:val="99"/>
    <w:qFormat/>
    <w:rsid w:val="0055447E"/>
    <w:pPr>
      <w:keepNext w:val="0"/>
      <w:keepLines w:val="0"/>
      <w:spacing w:before="0"/>
      <w:ind w:left="1701"/>
      <w:contextualSpacing/>
      <w:jc w:val="both"/>
    </w:pPr>
    <w:rPr>
      <w:rFonts w:ascii="Times New Roman" w:hAnsi="Times New Roman"/>
      <w:iCs/>
      <w:color w:val="auto"/>
      <w:szCs w:val="26"/>
      <w:lang w:val="x-none" w:eastAsia="x-none"/>
    </w:rPr>
  </w:style>
  <w:style w:type="paragraph" w:customStyle="1" w:styleId="afffffffffffffb">
    <w:name w:val="мой стиль"/>
    <w:basedOn w:val="aff1"/>
    <w:link w:val="afffffffffffffc"/>
    <w:qFormat/>
    <w:rsid w:val="0055447E"/>
    <w:pPr>
      <w:spacing w:before="120" w:line="360" w:lineRule="auto"/>
      <w:ind w:firstLine="709"/>
      <w:contextualSpacing/>
      <w:jc w:val="both"/>
    </w:pPr>
    <w:rPr>
      <w:sz w:val="28"/>
      <w:szCs w:val="28"/>
      <w:lang w:val="x-none" w:eastAsia="x-none"/>
    </w:rPr>
  </w:style>
  <w:style w:type="character" w:customStyle="1" w:styleId="afffffffffffffc">
    <w:name w:val="мой стиль Знак"/>
    <w:link w:val="afffffffffffffb"/>
    <w:locked/>
    <w:rsid w:val="0055447E"/>
    <w:rPr>
      <w:sz w:val="28"/>
      <w:szCs w:val="28"/>
      <w:lang w:val="x-none" w:eastAsia="x-none"/>
    </w:rPr>
  </w:style>
  <w:style w:type="paragraph" w:customStyle="1" w:styleId="149">
    <w:name w:val="Основной 14"/>
    <w:basedOn w:val="aff1"/>
    <w:uiPriority w:val="99"/>
    <w:qFormat/>
    <w:rsid w:val="0055447E"/>
    <w:pPr>
      <w:overflowPunct w:val="0"/>
      <w:autoSpaceDE w:val="0"/>
      <w:autoSpaceDN w:val="0"/>
      <w:adjustRightInd w:val="0"/>
      <w:spacing w:before="120" w:line="360" w:lineRule="auto"/>
      <w:ind w:firstLine="425"/>
      <w:contextualSpacing/>
      <w:jc w:val="both"/>
      <w:textAlignment w:val="baseline"/>
    </w:pPr>
    <w:rPr>
      <w:sz w:val="28"/>
      <w:szCs w:val="28"/>
    </w:rPr>
  </w:style>
  <w:style w:type="paragraph" w:customStyle="1" w:styleId="afffffffffffffd">
    <w:name w:val="Основной с красной строки"/>
    <w:basedOn w:val="aff1"/>
    <w:uiPriority w:val="99"/>
    <w:qFormat/>
    <w:rsid w:val="0055447E"/>
    <w:pPr>
      <w:spacing w:before="120" w:line="360" w:lineRule="auto"/>
      <w:ind w:firstLine="709"/>
      <w:contextualSpacing/>
      <w:jc w:val="both"/>
    </w:pPr>
    <w:rPr>
      <w:sz w:val="28"/>
      <w:szCs w:val="20"/>
    </w:rPr>
  </w:style>
  <w:style w:type="paragraph" w:customStyle="1" w:styleId="1fffff">
    <w:name w:val="Основной текст №1"/>
    <w:basedOn w:val="aff1"/>
    <w:uiPriority w:val="99"/>
    <w:qFormat/>
    <w:rsid w:val="0055447E"/>
    <w:pPr>
      <w:spacing w:before="120" w:line="360" w:lineRule="auto"/>
      <w:contextualSpacing/>
      <w:jc w:val="center"/>
    </w:pPr>
    <w:rPr>
      <w:sz w:val="28"/>
      <w:szCs w:val="20"/>
    </w:rPr>
  </w:style>
  <w:style w:type="character" w:customStyle="1" w:styleId="14pt">
    <w:name w:val="подпункты (14pt Знак"/>
    <w:aliases w:val="5) Знак"/>
    <w:link w:val="1ff6"/>
    <w:rsid w:val="0055447E"/>
    <w:rPr>
      <w:color w:val="000000"/>
      <w:sz w:val="24"/>
      <w:szCs w:val="24"/>
    </w:rPr>
  </w:style>
  <w:style w:type="paragraph" w:customStyle="1" w:styleId="afffffffffffffe">
    <w:name w:val="Рефераты"/>
    <w:aliases w:val="текст"/>
    <w:basedOn w:val="aff1"/>
    <w:autoRedefine/>
    <w:uiPriority w:val="99"/>
    <w:qFormat/>
    <w:rsid w:val="0055447E"/>
    <w:pPr>
      <w:spacing w:line="360" w:lineRule="auto"/>
      <w:ind w:firstLine="851"/>
      <w:jc w:val="both"/>
    </w:pPr>
    <w:rPr>
      <w:sz w:val="28"/>
      <w:szCs w:val="28"/>
    </w:rPr>
  </w:style>
  <w:style w:type="character" w:customStyle="1" w:styleId="-143">
    <w:name w:val="Рисунок-14 Знак Знак"/>
    <w:rsid w:val="0055447E"/>
    <w:rPr>
      <w:rFonts w:ascii="Times New Roman" w:eastAsia="Times New Roman" w:hAnsi="Times New Roman"/>
      <w:sz w:val="28"/>
      <w:szCs w:val="28"/>
    </w:rPr>
  </w:style>
  <w:style w:type="paragraph" w:customStyle="1" w:styleId="affffffffffffff">
    <w:name w:val="Сноска"/>
    <w:basedOn w:val="aff1"/>
    <w:link w:val="affffffffffffff0"/>
    <w:uiPriority w:val="99"/>
    <w:qFormat/>
    <w:rsid w:val="0055447E"/>
    <w:pPr>
      <w:shd w:val="clear" w:color="auto" w:fill="FFFFFF"/>
      <w:spacing w:before="120" w:line="240" w:lineRule="exact"/>
      <w:ind w:firstLine="300"/>
      <w:contextualSpacing/>
      <w:jc w:val="both"/>
    </w:pPr>
    <w:rPr>
      <w:sz w:val="19"/>
      <w:szCs w:val="19"/>
      <w:lang w:val="x-none" w:eastAsia="x-none"/>
    </w:rPr>
  </w:style>
  <w:style w:type="character" w:customStyle="1" w:styleId="affffffffffffff0">
    <w:name w:val="Сноска_"/>
    <w:link w:val="affffffffffffff"/>
    <w:uiPriority w:val="99"/>
    <w:rsid w:val="0055447E"/>
    <w:rPr>
      <w:sz w:val="19"/>
      <w:szCs w:val="19"/>
      <w:shd w:val="clear" w:color="auto" w:fill="FFFFFF"/>
      <w:lang w:val="x-none" w:eastAsia="x-none"/>
    </w:rPr>
  </w:style>
  <w:style w:type="paragraph" w:customStyle="1" w:styleId="2fffa">
    <w:name w:val="Сноска (2)"/>
    <w:basedOn w:val="aff1"/>
    <w:link w:val="2fffb"/>
    <w:uiPriority w:val="99"/>
    <w:qFormat/>
    <w:rsid w:val="0055447E"/>
    <w:pPr>
      <w:shd w:val="clear" w:color="auto" w:fill="FFFFFF"/>
      <w:spacing w:before="120" w:line="240" w:lineRule="atLeast"/>
      <w:ind w:firstLine="709"/>
      <w:contextualSpacing/>
      <w:jc w:val="both"/>
    </w:pPr>
    <w:rPr>
      <w:sz w:val="23"/>
      <w:szCs w:val="23"/>
      <w:lang w:val="x-none" w:eastAsia="x-none"/>
    </w:rPr>
  </w:style>
  <w:style w:type="character" w:customStyle="1" w:styleId="2fffb">
    <w:name w:val="Сноска (2)_"/>
    <w:link w:val="2fffa"/>
    <w:uiPriority w:val="99"/>
    <w:rsid w:val="0055447E"/>
    <w:rPr>
      <w:sz w:val="23"/>
      <w:szCs w:val="23"/>
      <w:shd w:val="clear" w:color="auto" w:fill="FFFFFF"/>
      <w:lang w:val="x-none" w:eastAsia="x-none"/>
    </w:rPr>
  </w:style>
  <w:style w:type="character" w:customStyle="1" w:styleId="3ff6">
    <w:name w:val="Сноска (3)"/>
    <w:uiPriority w:val="99"/>
    <w:rsid w:val="0055447E"/>
    <w:rPr>
      <w:i/>
      <w:iCs/>
      <w:sz w:val="23"/>
      <w:szCs w:val="23"/>
      <w:shd w:val="clear" w:color="auto" w:fill="FFFFFF"/>
    </w:rPr>
  </w:style>
  <w:style w:type="paragraph" w:customStyle="1" w:styleId="31b">
    <w:name w:val="Сноска (3)1"/>
    <w:basedOn w:val="aff1"/>
    <w:link w:val="3ff7"/>
    <w:uiPriority w:val="99"/>
    <w:qFormat/>
    <w:rsid w:val="0055447E"/>
    <w:pPr>
      <w:shd w:val="clear" w:color="auto" w:fill="FFFFFF"/>
      <w:spacing w:before="120" w:line="240" w:lineRule="exact"/>
      <w:ind w:firstLine="320"/>
      <w:contextualSpacing/>
      <w:jc w:val="both"/>
    </w:pPr>
    <w:rPr>
      <w:i/>
      <w:iCs/>
      <w:sz w:val="23"/>
      <w:szCs w:val="23"/>
      <w:lang w:val="x-none" w:eastAsia="x-none"/>
    </w:rPr>
  </w:style>
  <w:style w:type="character" w:customStyle="1" w:styleId="3ff7">
    <w:name w:val="Сноска (3)_"/>
    <w:link w:val="31b"/>
    <w:uiPriority w:val="99"/>
    <w:rsid w:val="0055447E"/>
    <w:rPr>
      <w:i/>
      <w:iCs/>
      <w:sz w:val="23"/>
      <w:szCs w:val="23"/>
      <w:shd w:val="clear" w:color="auto" w:fill="FFFFFF"/>
      <w:lang w:val="x-none" w:eastAsia="x-none"/>
    </w:rPr>
  </w:style>
  <w:style w:type="paragraph" w:customStyle="1" w:styleId="a4">
    <w:name w:val="Список(по ширине)"/>
    <w:basedOn w:val="aff1"/>
    <w:autoRedefine/>
    <w:uiPriority w:val="99"/>
    <w:qFormat/>
    <w:rsid w:val="0055447E"/>
    <w:pPr>
      <w:numPr>
        <w:numId w:val="47"/>
      </w:numPr>
      <w:tabs>
        <w:tab w:val="left" w:pos="993"/>
      </w:tabs>
      <w:spacing w:before="60" w:after="60" w:line="360" w:lineRule="auto"/>
      <w:ind w:left="1429"/>
      <w:contextualSpacing/>
      <w:jc w:val="both"/>
    </w:pPr>
    <w:rPr>
      <w:color w:val="000000"/>
      <w:sz w:val="28"/>
      <w:szCs w:val="28"/>
    </w:rPr>
  </w:style>
  <w:style w:type="paragraph" w:customStyle="1" w:styleId="a0">
    <w:name w:val="Список(по ширине"/>
    <w:aliases w:val="14,1.5)"/>
    <w:basedOn w:val="aff1"/>
    <w:link w:val="affffffffffffff1"/>
    <w:uiPriority w:val="99"/>
    <w:qFormat/>
    <w:rsid w:val="0055447E"/>
    <w:pPr>
      <w:numPr>
        <w:numId w:val="48"/>
      </w:numPr>
      <w:spacing w:before="60" w:after="60" w:line="360" w:lineRule="auto"/>
      <w:contextualSpacing/>
      <w:jc w:val="both"/>
    </w:pPr>
    <w:rPr>
      <w:rFonts w:ascii="Arial" w:hAnsi="Arial"/>
      <w:sz w:val="28"/>
      <w:szCs w:val="28"/>
      <w:lang w:val="x-none" w:eastAsia="x-none"/>
    </w:rPr>
  </w:style>
  <w:style w:type="character" w:customStyle="1" w:styleId="affffffffffffff1">
    <w:name w:val="Список(по ширине Знак"/>
    <w:aliases w:val="14 Знак,1.5) Знак"/>
    <w:link w:val="a0"/>
    <w:uiPriority w:val="99"/>
    <w:rsid w:val="0055447E"/>
    <w:rPr>
      <w:rFonts w:ascii="Arial" w:hAnsi="Arial"/>
      <w:sz w:val="28"/>
      <w:szCs w:val="28"/>
      <w:lang w:val="x-none" w:eastAsia="x-none"/>
    </w:rPr>
  </w:style>
  <w:style w:type="numbering" w:customStyle="1" w:styleId="a6">
    <w:name w:val="Стиль нумерованный"/>
    <w:basedOn w:val="aff5"/>
    <w:rsid w:val="0055447E"/>
    <w:pPr>
      <w:numPr>
        <w:numId w:val="49"/>
      </w:numPr>
    </w:pPr>
  </w:style>
  <w:style w:type="paragraph" w:customStyle="1" w:styleId="-122">
    <w:name w:val="Цветной список - Акцент 12"/>
    <w:basedOn w:val="aff1"/>
    <w:uiPriority w:val="34"/>
    <w:qFormat/>
    <w:rsid w:val="0055447E"/>
    <w:pPr>
      <w:spacing w:before="120" w:after="200" w:line="276" w:lineRule="auto"/>
      <w:ind w:left="720" w:firstLine="709"/>
      <w:contextualSpacing/>
      <w:jc w:val="both"/>
    </w:pPr>
    <w:rPr>
      <w:rFonts w:ascii="Calibri" w:hAnsi="Calibri"/>
      <w:sz w:val="22"/>
      <w:szCs w:val="22"/>
    </w:rPr>
  </w:style>
  <w:style w:type="character" w:customStyle="1" w:styleId="affffffffffffff2">
    <w:name w:val="Цветовое выделение"/>
    <w:uiPriority w:val="99"/>
    <w:rsid w:val="0055447E"/>
    <w:rPr>
      <w:b/>
      <w:bCs/>
      <w:color w:val="000080"/>
      <w:sz w:val="20"/>
      <w:szCs w:val="20"/>
    </w:rPr>
  </w:style>
  <w:style w:type="paragraph" w:customStyle="1" w:styleId="-123">
    <w:name w:val="Литература-12"/>
    <w:basedOn w:val="-14"/>
    <w:link w:val="-124"/>
    <w:autoRedefine/>
    <w:uiPriority w:val="99"/>
    <w:qFormat/>
    <w:rsid w:val="0055447E"/>
    <w:rPr>
      <w:sz w:val="24"/>
      <w:szCs w:val="24"/>
    </w:rPr>
  </w:style>
  <w:style w:type="character" w:customStyle="1" w:styleId="-140">
    <w:name w:val="Литература-14 Знак"/>
    <w:link w:val="-14"/>
    <w:uiPriority w:val="99"/>
    <w:rsid w:val="0055447E"/>
    <w:rPr>
      <w:color w:val="000000"/>
      <w:sz w:val="28"/>
      <w:szCs w:val="28"/>
      <w:lang w:val="x-none" w:eastAsia="x-none"/>
    </w:rPr>
  </w:style>
  <w:style w:type="character" w:customStyle="1" w:styleId="-124">
    <w:name w:val="Литература-12 Знак"/>
    <w:link w:val="-123"/>
    <w:uiPriority w:val="99"/>
    <w:rsid w:val="0055447E"/>
    <w:rPr>
      <w:color w:val="000000"/>
      <w:sz w:val="24"/>
      <w:szCs w:val="24"/>
      <w:lang w:val="x-none" w:eastAsia="x-none"/>
    </w:rPr>
  </w:style>
  <w:style w:type="paragraph" w:customStyle="1" w:styleId="affffffffffffff3">
    <w:name w:val="Литература"/>
    <w:basedOn w:val="aff1"/>
    <w:uiPriority w:val="99"/>
    <w:qFormat/>
    <w:rsid w:val="0055447E"/>
    <w:pPr>
      <w:keepLines/>
      <w:tabs>
        <w:tab w:val="left" w:pos="993"/>
      </w:tabs>
      <w:spacing w:before="60" w:after="60"/>
      <w:jc w:val="both"/>
    </w:pPr>
    <w:rPr>
      <w:color w:val="000000"/>
      <w:sz w:val="28"/>
      <w:szCs w:val="28"/>
    </w:rPr>
  </w:style>
  <w:style w:type="numbering" w:customStyle="1" w:styleId="11f5">
    <w:name w:val="Нет списка11"/>
    <w:next w:val="aff5"/>
    <w:semiHidden/>
    <w:unhideWhenUsed/>
    <w:rsid w:val="0055447E"/>
  </w:style>
  <w:style w:type="numbering" w:customStyle="1" w:styleId="18">
    <w:name w:val="Стиль нумерованный1"/>
    <w:basedOn w:val="aff5"/>
    <w:rsid w:val="0055447E"/>
    <w:pPr>
      <w:numPr>
        <w:numId w:val="45"/>
      </w:numPr>
    </w:pPr>
  </w:style>
  <w:style w:type="numbering" w:customStyle="1" w:styleId="21d">
    <w:name w:val="Нет списка21"/>
    <w:next w:val="aff5"/>
    <w:uiPriority w:val="99"/>
    <w:semiHidden/>
    <w:unhideWhenUsed/>
    <w:rsid w:val="0055447E"/>
  </w:style>
  <w:style w:type="numbering" w:customStyle="1" w:styleId="31c">
    <w:name w:val="Нет списка31"/>
    <w:next w:val="aff5"/>
    <w:uiPriority w:val="99"/>
    <w:semiHidden/>
    <w:unhideWhenUsed/>
    <w:rsid w:val="0055447E"/>
  </w:style>
  <w:style w:type="numbering" w:customStyle="1" w:styleId="414">
    <w:name w:val="Нет списка41"/>
    <w:next w:val="aff5"/>
    <w:uiPriority w:val="99"/>
    <w:semiHidden/>
    <w:unhideWhenUsed/>
    <w:rsid w:val="0055447E"/>
  </w:style>
  <w:style w:type="numbering" w:customStyle="1" w:styleId="514">
    <w:name w:val="Нет списка51"/>
    <w:next w:val="aff5"/>
    <w:uiPriority w:val="99"/>
    <w:semiHidden/>
    <w:unhideWhenUsed/>
    <w:rsid w:val="0055447E"/>
  </w:style>
  <w:style w:type="numbering" w:customStyle="1" w:styleId="613">
    <w:name w:val="Нет списка61"/>
    <w:next w:val="aff5"/>
    <w:uiPriority w:val="99"/>
    <w:semiHidden/>
    <w:unhideWhenUsed/>
    <w:rsid w:val="0055447E"/>
  </w:style>
  <w:style w:type="paragraph" w:customStyle="1" w:styleId="normaltext">
    <w:name w:val="normaltext"/>
    <w:basedOn w:val="aff1"/>
    <w:uiPriority w:val="99"/>
    <w:qFormat/>
    <w:rsid w:val="0055447E"/>
    <w:pPr>
      <w:spacing w:before="100" w:beforeAutospacing="1" w:after="100" w:afterAutospacing="1"/>
    </w:pPr>
  </w:style>
  <w:style w:type="numbering" w:customStyle="1" w:styleId="24">
    <w:name w:val="Стиль нумерованный2"/>
    <w:basedOn w:val="aff5"/>
    <w:rsid w:val="0055447E"/>
    <w:pPr>
      <w:numPr>
        <w:numId w:val="52"/>
      </w:numPr>
    </w:pPr>
  </w:style>
  <w:style w:type="numbering" w:customStyle="1" w:styleId="111">
    <w:name w:val="Стиль нумерованный11"/>
    <w:basedOn w:val="aff5"/>
    <w:rsid w:val="0055447E"/>
    <w:pPr>
      <w:numPr>
        <w:numId w:val="51"/>
      </w:numPr>
    </w:pPr>
  </w:style>
  <w:style w:type="paragraph" w:customStyle="1" w:styleId="affffffffffffff4">
    <w:name w:val="Мой стиль"/>
    <w:basedOn w:val="aff1"/>
    <w:link w:val="affffffffffffff5"/>
    <w:qFormat/>
    <w:rsid w:val="0055447E"/>
    <w:pPr>
      <w:spacing w:line="360" w:lineRule="auto"/>
      <w:ind w:firstLine="426"/>
      <w:jc w:val="both"/>
    </w:pPr>
    <w:rPr>
      <w:szCs w:val="20"/>
      <w:lang w:val="en-US"/>
    </w:rPr>
  </w:style>
  <w:style w:type="character" w:customStyle="1" w:styleId="affffffffffffff5">
    <w:name w:val="Мой стиль Знак"/>
    <w:basedOn w:val="aff3"/>
    <w:link w:val="affffffffffffff4"/>
    <w:rsid w:val="0055447E"/>
    <w:rPr>
      <w:sz w:val="24"/>
      <w:lang w:val="en-US"/>
    </w:rPr>
  </w:style>
  <w:style w:type="character" w:customStyle="1" w:styleId="423">
    <w:name w:val="Основной текст (4)2"/>
    <w:basedOn w:val="4f3"/>
    <w:uiPriority w:val="99"/>
    <w:rsid w:val="0055447E"/>
    <w:rPr>
      <w:rFonts w:ascii="Arial" w:hAnsi="Arial" w:cs="Arial"/>
      <w:i/>
      <w:iCs/>
      <w:spacing w:val="0"/>
      <w:sz w:val="15"/>
      <w:szCs w:val="15"/>
      <w:shd w:val="clear" w:color="auto" w:fill="FFFFFF"/>
    </w:rPr>
  </w:style>
  <w:style w:type="character" w:customStyle="1" w:styleId="2fffc">
    <w:name w:val="Неразрешенное упоминание2"/>
    <w:basedOn w:val="aff3"/>
    <w:uiPriority w:val="99"/>
    <w:semiHidden/>
    <w:unhideWhenUsed/>
    <w:rsid w:val="0055447E"/>
    <w:rPr>
      <w:color w:val="605E5C"/>
      <w:shd w:val="clear" w:color="auto" w:fill="E1DFDD"/>
    </w:rPr>
  </w:style>
  <w:style w:type="character" w:customStyle="1" w:styleId="3ff8">
    <w:name w:val="Неразрешенное упоминание3"/>
    <w:basedOn w:val="aff3"/>
    <w:uiPriority w:val="99"/>
    <w:semiHidden/>
    <w:unhideWhenUsed/>
    <w:rsid w:val="00BA49E9"/>
    <w:rPr>
      <w:color w:val="605E5C"/>
      <w:shd w:val="clear" w:color="auto" w:fill="E1DFDD"/>
    </w:rPr>
  </w:style>
  <w:style w:type="character" w:customStyle="1" w:styleId="4fa">
    <w:name w:val="Неразрешенное упоминание4"/>
    <w:basedOn w:val="aff3"/>
    <w:uiPriority w:val="99"/>
    <w:semiHidden/>
    <w:unhideWhenUsed/>
    <w:rsid w:val="00130AB2"/>
    <w:rPr>
      <w:color w:val="605E5C"/>
      <w:shd w:val="clear" w:color="auto" w:fill="E1DFDD"/>
    </w:rPr>
  </w:style>
  <w:style w:type="character" w:customStyle="1" w:styleId="5f">
    <w:name w:val="Неразрешенное упоминание5"/>
    <w:basedOn w:val="aff3"/>
    <w:uiPriority w:val="99"/>
    <w:semiHidden/>
    <w:unhideWhenUsed/>
    <w:rsid w:val="000E75DC"/>
    <w:rPr>
      <w:color w:val="605E5C"/>
      <w:shd w:val="clear" w:color="auto" w:fill="E1DFDD"/>
    </w:rPr>
  </w:style>
  <w:style w:type="character" w:customStyle="1" w:styleId="265pt2">
    <w:name w:val="Основной текст (2) + 6;5 pt"/>
    <w:basedOn w:val="2ff0"/>
    <w:rsid w:val="002C530E"/>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6b">
    <w:name w:val="Неразрешенное упоминание6"/>
    <w:basedOn w:val="aff3"/>
    <w:uiPriority w:val="99"/>
    <w:semiHidden/>
    <w:unhideWhenUsed/>
    <w:rsid w:val="003A7357"/>
    <w:rPr>
      <w:color w:val="605E5C"/>
      <w:shd w:val="clear" w:color="auto" w:fill="E1DFDD"/>
    </w:rPr>
  </w:style>
  <w:style w:type="character" w:customStyle="1" w:styleId="7b">
    <w:name w:val="Неразрешенное упоминание7"/>
    <w:basedOn w:val="aff3"/>
    <w:uiPriority w:val="99"/>
    <w:semiHidden/>
    <w:unhideWhenUsed/>
    <w:rsid w:val="00F65FC2"/>
    <w:rPr>
      <w:color w:val="605E5C"/>
      <w:shd w:val="clear" w:color="auto" w:fill="E1DFDD"/>
    </w:rPr>
  </w:style>
  <w:style w:type="character" w:customStyle="1" w:styleId="265pt3">
    <w:name w:val="Основной текст (2) + 6;5 pt;Малые прописные"/>
    <w:basedOn w:val="2ff0"/>
    <w:rsid w:val="00D01374"/>
    <w:rPr>
      <w:rFonts w:ascii="Times New Roman" w:eastAsia="Times New Roman" w:hAnsi="Times New Roman" w:cs="Times New Roman"/>
      <w:b w:val="0"/>
      <w:bCs w:val="0"/>
      <w:i w:val="0"/>
      <w:iCs w:val="0"/>
      <w:smallCaps/>
      <w:strike w:val="0"/>
      <w:color w:val="000000"/>
      <w:spacing w:val="0"/>
      <w:w w:val="100"/>
      <w:position w:val="0"/>
      <w:sz w:val="13"/>
      <w:szCs w:val="13"/>
      <w:u w:val="none"/>
      <w:shd w:val="clear" w:color="auto" w:fill="FFFFFF"/>
      <w:lang w:val="en-US" w:eastAsia="en-US" w:bidi="en-US"/>
    </w:rPr>
  </w:style>
  <w:style w:type="character" w:customStyle="1" w:styleId="265pt2pt">
    <w:name w:val="Основной текст (2) + 6;5 pt;Интервал 2 pt"/>
    <w:basedOn w:val="2ff0"/>
    <w:rsid w:val="00D01374"/>
    <w:rPr>
      <w:rFonts w:ascii="Times New Roman" w:eastAsia="Times New Roman" w:hAnsi="Times New Roman" w:cs="Times New Roman"/>
      <w:b w:val="0"/>
      <w:bCs w:val="0"/>
      <w:i w:val="0"/>
      <w:iCs w:val="0"/>
      <w:smallCaps w:val="0"/>
      <w:strike w:val="0"/>
      <w:color w:val="000000"/>
      <w:spacing w:val="40"/>
      <w:w w:val="100"/>
      <w:position w:val="0"/>
      <w:sz w:val="13"/>
      <w:szCs w:val="13"/>
      <w:u w:val="none"/>
      <w:shd w:val="clear" w:color="auto" w:fill="FFFFFF"/>
      <w:lang w:val="ru-RU" w:eastAsia="ru-RU" w:bidi="ru-RU"/>
    </w:rPr>
  </w:style>
  <w:style w:type="paragraph" w:customStyle="1" w:styleId="affffffffffffff6">
    <w:name w:val="КАТ_обычный"/>
    <w:basedOn w:val="aff1"/>
    <w:uiPriority w:val="99"/>
    <w:qFormat/>
    <w:rsid w:val="005E43F4"/>
    <w:pPr>
      <w:spacing w:before="60" w:after="60" w:line="276" w:lineRule="auto"/>
      <w:ind w:firstLine="709"/>
      <w:jc w:val="both"/>
    </w:pPr>
    <w:rPr>
      <w:szCs w:val="22"/>
    </w:rPr>
  </w:style>
  <w:style w:type="character" w:customStyle="1" w:styleId="mark">
    <w:name w:val="mark"/>
    <w:basedOn w:val="aff3"/>
    <w:rsid w:val="00F15B4D"/>
  </w:style>
  <w:style w:type="character" w:customStyle="1" w:styleId="228">
    <w:name w:val="Знак2 Знак2"/>
    <w:aliases w:val="Знак2 Знак Знак1"/>
    <w:basedOn w:val="aff3"/>
    <w:uiPriority w:val="9"/>
    <w:semiHidden/>
    <w:rsid w:val="00E2568F"/>
    <w:rPr>
      <w:rFonts w:asciiTheme="majorHAnsi" w:eastAsiaTheme="majorEastAsia" w:hAnsiTheme="majorHAnsi" w:cstheme="majorBidi"/>
      <w:b/>
      <w:bCs/>
      <w:color w:val="4F81BD" w:themeColor="accent1"/>
      <w:sz w:val="26"/>
      <w:szCs w:val="26"/>
    </w:rPr>
  </w:style>
  <w:style w:type="character" w:customStyle="1" w:styleId="1fffff0">
    <w:name w:val="Заголовок Знак1"/>
    <w:basedOn w:val="aff3"/>
    <w:locked/>
    <w:rsid w:val="00E2568F"/>
    <w:rPr>
      <w:rFonts w:ascii="Times New Roman" w:eastAsia="Times New Roman" w:hAnsi="Times New Roman" w:cs="Times New Roman"/>
      <w:b/>
      <w:bCs/>
      <w:sz w:val="28"/>
      <w:szCs w:val="28"/>
      <w:lang w:eastAsia="ru-RU"/>
    </w:rPr>
  </w:style>
  <w:style w:type="character" w:customStyle="1" w:styleId="1fffff1">
    <w:name w:val="Название Знак1"/>
    <w:basedOn w:val="aff3"/>
    <w:rsid w:val="00E2568F"/>
    <w:rPr>
      <w:rFonts w:asciiTheme="majorHAnsi" w:eastAsiaTheme="majorEastAsia" w:hAnsiTheme="majorHAnsi" w:cstheme="majorBidi"/>
      <w:color w:val="17365D" w:themeColor="text2" w:themeShade="BF"/>
      <w:spacing w:val="5"/>
      <w:kern w:val="28"/>
      <w:sz w:val="52"/>
      <w:szCs w:val="52"/>
      <w:lang w:eastAsia="ru-RU"/>
    </w:rPr>
  </w:style>
  <w:style w:type="paragraph" w:customStyle="1" w:styleId="affffffffffffff7">
    <w:name w:val="Содержание моё"/>
    <w:basedOn w:val="47"/>
    <w:uiPriority w:val="99"/>
    <w:qFormat/>
    <w:rsid w:val="00E2568F"/>
    <w:pPr>
      <w:spacing w:after="100" w:line="276" w:lineRule="auto"/>
      <w:ind w:left="840"/>
    </w:pPr>
    <w:rPr>
      <w:rFonts w:ascii="Times New Roman" w:hAnsi="Times New Roman" w:cs="Times New Roman"/>
      <w:bCs/>
      <w:sz w:val="24"/>
      <w:szCs w:val="28"/>
    </w:rPr>
  </w:style>
  <w:style w:type="paragraph" w:customStyle="1" w:styleId="61">
    <w:name w:val="Заголовок 6.1"/>
    <w:basedOn w:val="23"/>
    <w:uiPriority w:val="99"/>
    <w:qFormat/>
    <w:rsid w:val="00E2568F"/>
    <w:pPr>
      <w:keepNext/>
      <w:numPr>
        <w:ilvl w:val="0"/>
        <w:numId w:val="53"/>
      </w:numPr>
      <w:spacing w:before="240" w:after="60" w:line="240" w:lineRule="auto"/>
    </w:pPr>
    <w:rPr>
      <w:rFonts w:eastAsia="Times New Roman"/>
      <w:iCs/>
      <w:sz w:val="28"/>
      <w:szCs w:val="28"/>
      <w:lang w:eastAsia="ru-RU"/>
    </w:rPr>
  </w:style>
  <w:style w:type="paragraph" w:customStyle="1" w:styleId="affffffffffffff8">
    <w:name w:val="для Табл_Кат"/>
    <w:basedOn w:val="aff1"/>
    <w:next w:val="aff1"/>
    <w:uiPriority w:val="99"/>
    <w:qFormat/>
    <w:rsid w:val="00E2568F"/>
    <w:pPr>
      <w:jc w:val="center"/>
    </w:pPr>
    <w:rPr>
      <w:color w:val="000000"/>
      <w:sz w:val="20"/>
      <w:szCs w:val="20"/>
    </w:rPr>
  </w:style>
  <w:style w:type="paragraph" w:customStyle="1" w:styleId="xl11417">
    <w:name w:val="xl11417"/>
    <w:basedOn w:val="aff1"/>
    <w:uiPriority w:val="99"/>
    <w:qFormat/>
    <w:rsid w:val="00E2568F"/>
    <w:pPr>
      <w:spacing w:before="100" w:beforeAutospacing="1" w:after="100" w:afterAutospacing="1"/>
    </w:pPr>
    <w:rPr>
      <w:sz w:val="20"/>
      <w:szCs w:val="20"/>
    </w:rPr>
  </w:style>
  <w:style w:type="paragraph" w:customStyle="1" w:styleId="xl11418">
    <w:name w:val="xl11418"/>
    <w:basedOn w:val="aff1"/>
    <w:uiPriority w:val="99"/>
    <w:qFormat/>
    <w:rsid w:val="00E2568F"/>
    <w:pPr>
      <w:spacing w:before="100" w:beforeAutospacing="1" w:after="100" w:afterAutospacing="1"/>
      <w:jc w:val="center"/>
    </w:pPr>
    <w:rPr>
      <w:b/>
      <w:bCs/>
      <w:sz w:val="20"/>
      <w:szCs w:val="20"/>
    </w:rPr>
  </w:style>
  <w:style w:type="paragraph" w:customStyle="1" w:styleId="xl11419">
    <w:name w:val="xl11419"/>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1420">
    <w:name w:val="xl1142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1421">
    <w:name w:val="xl11421"/>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422">
    <w:name w:val="xl11422"/>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0"/>
      <w:szCs w:val="20"/>
    </w:rPr>
  </w:style>
  <w:style w:type="paragraph" w:customStyle="1" w:styleId="xl11423">
    <w:name w:val="xl11423"/>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afa">
    <w:name w:val="КАТ_маркированный"/>
    <w:basedOn w:val="a"/>
    <w:next w:val="aff1"/>
    <w:uiPriority w:val="99"/>
    <w:qFormat/>
    <w:rsid w:val="00E2568F"/>
    <w:pPr>
      <w:numPr>
        <w:numId w:val="54"/>
      </w:numPr>
      <w:spacing w:line="276" w:lineRule="auto"/>
      <w:ind w:left="0" w:firstLine="709"/>
      <w:contextualSpacing/>
      <w:jc w:val="both"/>
    </w:pPr>
    <w:rPr>
      <w:szCs w:val="20"/>
    </w:rPr>
  </w:style>
  <w:style w:type="character" w:customStyle="1" w:styleId="6c">
    <w:name w:val="Заголовок №6_"/>
    <w:basedOn w:val="aff3"/>
    <w:link w:val="6d"/>
    <w:uiPriority w:val="99"/>
    <w:locked/>
    <w:rsid w:val="00E2568F"/>
    <w:rPr>
      <w:b/>
      <w:bCs/>
      <w:sz w:val="28"/>
      <w:szCs w:val="28"/>
      <w:shd w:val="clear" w:color="auto" w:fill="FFFFFF"/>
    </w:rPr>
  </w:style>
  <w:style w:type="paragraph" w:customStyle="1" w:styleId="6d">
    <w:name w:val="Заголовок №6"/>
    <w:basedOn w:val="aff1"/>
    <w:link w:val="6c"/>
    <w:uiPriority w:val="99"/>
    <w:qFormat/>
    <w:rsid w:val="00E2568F"/>
    <w:pPr>
      <w:widowControl w:val="0"/>
      <w:shd w:val="clear" w:color="auto" w:fill="FFFFFF"/>
      <w:spacing w:after="240" w:line="0" w:lineRule="atLeast"/>
      <w:outlineLvl w:val="5"/>
    </w:pPr>
    <w:rPr>
      <w:b/>
      <w:bCs/>
      <w:sz w:val="28"/>
      <w:szCs w:val="28"/>
    </w:rPr>
  </w:style>
  <w:style w:type="paragraph" w:customStyle="1" w:styleId="af6">
    <w:name w:val="Маркированный кат"/>
    <w:basedOn w:val="a"/>
    <w:next w:val="aff1"/>
    <w:uiPriority w:val="99"/>
    <w:qFormat/>
    <w:rsid w:val="00E2568F"/>
    <w:pPr>
      <w:numPr>
        <w:numId w:val="55"/>
      </w:numPr>
      <w:spacing w:after="60"/>
      <w:contextualSpacing/>
      <w:jc w:val="both"/>
    </w:pPr>
    <w:rPr>
      <w:rFonts w:eastAsia="Calibri"/>
      <w:szCs w:val="22"/>
      <w:lang w:eastAsia="en-US"/>
    </w:rPr>
  </w:style>
  <w:style w:type="paragraph" w:customStyle="1" w:styleId="S1">
    <w:name w:val="S_Заголовок 1"/>
    <w:basedOn w:val="aff1"/>
    <w:uiPriority w:val="99"/>
    <w:qFormat/>
    <w:rsid w:val="00E2568F"/>
    <w:pPr>
      <w:numPr>
        <w:numId w:val="56"/>
      </w:numPr>
      <w:spacing w:line="360" w:lineRule="auto"/>
      <w:jc w:val="center"/>
    </w:pPr>
    <w:rPr>
      <w:b/>
      <w:caps/>
    </w:rPr>
  </w:style>
  <w:style w:type="paragraph" w:customStyle="1" w:styleId="2413pt">
    <w:name w:val="Основной текст (24) + 13 pt"/>
    <w:basedOn w:val="afa"/>
    <w:uiPriority w:val="99"/>
    <w:qFormat/>
    <w:rsid w:val="00E2568F"/>
    <w:pPr>
      <w:numPr>
        <w:numId w:val="0"/>
      </w:numPr>
      <w:ind w:firstLine="709"/>
    </w:pPr>
  </w:style>
  <w:style w:type="paragraph" w:customStyle="1" w:styleId="S2">
    <w:name w:val="S_Заголовок 2"/>
    <w:basedOn w:val="23"/>
    <w:autoRedefine/>
    <w:uiPriority w:val="99"/>
    <w:qFormat/>
    <w:rsid w:val="00E2568F"/>
    <w:pPr>
      <w:numPr>
        <w:numId w:val="56"/>
      </w:numPr>
      <w:spacing w:after="0" w:line="360" w:lineRule="auto"/>
      <w:ind w:right="194" w:firstLine="0"/>
    </w:pPr>
    <w:rPr>
      <w:rFonts w:eastAsia="Times New Roman"/>
      <w:bCs w:val="0"/>
      <w:sz w:val="28"/>
      <w:szCs w:val="28"/>
      <w:u w:val="single"/>
      <w:lang w:eastAsia="ru-RU"/>
    </w:rPr>
  </w:style>
  <w:style w:type="paragraph" w:customStyle="1" w:styleId="S4">
    <w:name w:val="S_Заголовок 4"/>
    <w:basedOn w:val="44"/>
    <w:autoRedefine/>
    <w:uiPriority w:val="99"/>
    <w:qFormat/>
    <w:rsid w:val="00E2568F"/>
    <w:pPr>
      <w:keepNext w:val="0"/>
      <w:numPr>
        <w:ilvl w:val="3"/>
        <w:numId w:val="56"/>
      </w:numPr>
      <w:spacing w:before="0" w:after="0" w:line="360" w:lineRule="auto"/>
    </w:pPr>
    <w:rPr>
      <w:rFonts w:ascii="Times New Roman" w:hAnsi="Times New Roman"/>
      <w:b w:val="0"/>
      <w:bCs w:val="0"/>
      <w:i/>
      <w:sz w:val="24"/>
      <w:szCs w:val="24"/>
      <w:lang w:eastAsia="ru-RU"/>
    </w:rPr>
  </w:style>
  <w:style w:type="paragraph" w:customStyle="1" w:styleId="xl32171">
    <w:name w:val="xl32171"/>
    <w:basedOn w:val="aff1"/>
    <w:uiPriority w:val="99"/>
    <w:qFormat/>
    <w:rsid w:val="00E2568F"/>
    <w:pPr>
      <w:shd w:val="clear" w:color="auto" w:fill="FFFF00"/>
      <w:spacing w:before="100" w:beforeAutospacing="1" w:after="100" w:afterAutospacing="1"/>
    </w:pPr>
    <w:rPr>
      <w:sz w:val="20"/>
      <w:szCs w:val="20"/>
    </w:rPr>
  </w:style>
  <w:style w:type="paragraph" w:customStyle="1" w:styleId="xl32172">
    <w:name w:val="xl32172"/>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73">
    <w:name w:val="xl32173"/>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74">
    <w:name w:val="xl32174"/>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75">
    <w:name w:val="xl32175"/>
    <w:basedOn w:val="aff1"/>
    <w:uiPriority w:val="99"/>
    <w:qFormat/>
    <w:rsid w:val="00E2568F"/>
    <w:pPr>
      <w:spacing w:before="100" w:beforeAutospacing="1" w:after="100" w:afterAutospacing="1"/>
    </w:pPr>
    <w:rPr>
      <w:sz w:val="20"/>
      <w:szCs w:val="20"/>
    </w:rPr>
  </w:style>
  <w:style w:type="paragraph" w:customStyle="1" w:styleId="xl32176">
    <w:name w:val="xl32176"/>
    <w:basedOn w:val="aff1"/>
    <w:uiPriority w:val="99"/>
    <w:qFormat/>
    <w:rsid w:val="00E2568F"/>
    <w:pPr>
      <w:spacing w:before="100" w:beforeAutospacing="1" w:after="100" w:afterAutospacing="1"/>
    </w:pPr>
    <w:rPr>
      <w:sz w:val="20"/>
      <w:szCs w:val="20"/>
    </w:rPr>
  </w:style>
  <w:style w:type="paragraph" w:customStyle="1" w:styleId="xl32177">
    <w:name w:val="xl32177"/>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32178">
    <w:name w:val="xl32178"/>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32179">
    <w:name w:val="xl32179"/>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32180">
    <w:name w:val="xl3218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81">
    <w:name w:val="xl32181"/>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82">
    <w:name w:val="xl32182"/>
    <w:basedOn w:val="aff1"/>
    <w:uiPriority w:val="99"/>
    <w:qFormat/>
    <w:rsid w:val="00E2568F"/>
    <w:pPr>
      <w:pBdr>
        <w:top w:val="single" w:sz="4" w:space="0" w:color="auto"/>
        <w:left w:val="single" w:sz="4" w:space="0" w:color="auto"/>
        <w:bottom w:val="single" w:sz="4" w:space="0" w:color="auto"/>
      </w:pBdr>
      <w:spacing w:before="100" w:beforeAutospacing="1" w:after="100" w:afterAutospacing="1"/>
      <w:jc w:val="center"/>
    </w:pPr>
    <w:rPr>
      <w:b/>
      <w:bCs/>
      <w:sz w:val="20"/>
      <w:szCs w:val="20"/>
    </w:rPr>
  </w:style>
  <w:style w:type="paragraph" w:customStyle="1" w:styleId="xl32183">
    <w:name w:val="xl32183"/>
    <w:basedOn w:val="aff1"/>
    <w:uiPriority w:val="99"/>
    <w:qFormat/>
    <w:rsid w:val="00E2568F"/>
    <w:pPr>
      <w:pBdr>
        <w:top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32184">
    <w:name w:val="xl32184"/>
    <w:basedOn w:val="aff1"/>
    <w:uiPriority w:val="99"/>
    <w:qFormat/>
    <w:rsid w:val="00E2568F"/>
    <w:pPr>
      <w:pBdr>
        <w:top w:val="single" w:sz="4" w:space="0" w:color="auto"/>
        <w:bottom w:val="single" w:sz="4" w:space="0" w:color="auto"/>
      </w:pBdr>
      <w:spacing w:before="100" w:beforeAutospacing="1" w:after="100" w:afterAutospacing="1"/>
      <w:jc w:val="center"/>
    </w:pPr>
    <w:rPr>
      <w:b/>
      <w:bCs/>
      <w:sz w:val="20"/>
      <w:szCs w:val="20"/>
    </w:rPr>
  </w:style>
  <w:style w:type="paragraph" w:customStyle="1" w:styleId="xl32185">
    <w:name w:val="xl3218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264">
    <w:name w:val="xl2264"/>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65">
    <w:name w:val="xl226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66">
    <w:name w:val="xl2266"/>
    <w:basedOn w:val="aff1"/>
    <w:uiPriority w:val="99"/>
    <w:qFormat/>
    <w:rsid w:val="00E2568F"/>
    <w:pPr>
      <w:pBdr>
        <w:top w:val="single" w:sz="4" w:space="0" w:color="auto"/>
        <w:left w:val="single" w:sz="4" w:space="0" w:color="auto"/>
        <w:right w:val="single" w:sz="4" w:space="0" w:color="auto"/>
      </w:pBdr>
      <w:spacing w:before="100" w:beforeAutospacing="1" w:after="100" w:afterAutospacing="1"/>
    </w:pPr>
  </w:style>
  <w:style w:type="paragraph" w:customStyle="1" w:styleId="xl2267">
    <w:name w:val="xl2267"/>
    <w:basedOn w:val="aff1"/>
    <w:uiPriority w:val="99"/>
    <w:qFormat/>
    <w:rsid w:val="00E2568F"/>
    <w:pPr>
      <w:pBdr>
        <w:left w:val="single" w:sz="4" w:space="0" w:color="auto"/>
        <w:bottom w:val="single" w:sz="4" w:space="0" w:color="auto"/>
        <w:right w:val="single" w:sz="4" w:space="0" w:color="auto"/>
      </w:pBdr>
      <w:spacing w:before="100" w:beforeAutospacing="1" w:after="100" w:afterAutospacing="1"/>
    </w:pPr>
  </w:style>
  <w:style w:type="paragraph" w:customStyle="1" w:styleId="xl2268">
    <w:name w:val="xl2268"/>
    <w:basedOn w:val="aff1"/>
    <w:uiPriority w:val="99"/>
    <w:qFormat/>
    <w:rsid w:val="00E2568F"/>
    <w:pPr>
      <w:pBdr>
        <w:top w:val="single" w:sz="4"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269">
    <w:name w:val="xl2269"/>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both"/>
    </w:pPr>
  </w:style>
  <w:style w:type="paragraph" w:customStyle="1" w:styleId="xl2270">
    <w:name w:val="xl2270"/>
    <w:basedOn w:val="aff1"/>
    <w:uiPriority w:val="99"/>
    <w:qFormat/>
    <w:rsid w:val="00E2568F"/>
    <w:pPr>
      <w:pBdr>
        <w:top w:val="single" w:sz="4" w:space="0" w:color="auto"/>
        <w:left w:val="single" w:sz="8" w:space="0" w:color="auto"/>
        <w:bottom w:val="single" w:sz="8" w:space="0" w:color="auto"/>
        <w:right w:val="single" w:sz="4" w:space="0" w:color="auto"/>
      </w:pBdr>
      <w:spacing w:before="100" w:beforeAutospacing="1" w:after="100" w:afterAutospacing="1"/>
      <w:jc w:val="right"/>
    </w:pPr>
  </w:style>
  <w:style w:type="paragraph" w:customStyle="1" w:styleId="xl2271">
    <w:name w:val="xl2271"/>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72">
    <w:name w:val="xl2272"/>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73">
    <w:name w:val="xl2273"/>
    <w:basedOn w:val="aff1"/>
    <w:uiPriority w:val="99"/>
    <w:qFormat/>
    <w:rsid w:val="00E2568F"/>
    <w:pPr>
      <w:pBdr>
        <w:top w:val="single" w:sz="4" w:space="0" w:color="auto"/>
        <w:left w:val="single" w:sz="4" w:space="0" w:color="auto"/>
        <w:right w:val="single" w:sz="4" w:space="0" w:color="auto"/>
      </w:pBdr>
      <w:spacing w:before="100" w:beforeAutospacing="1" w:after="100" w:afterAutospacing="1"/>
    </w:pPr>
  </w:style>
  <w:style w:type="paragraph" w:customStyle="1" w:styleId="xl2274">
    <w:name w:val="xl2274"/>
    <w:basedOn w:val="aff1"/>
    <w:uiPriority w:val="99"/>
    <w:qFormat/>
    <w:rsid w:val="00E2568F"/>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2275">
    <w:name w:val="xl2275"/>
    <w:basedOn w:val="aff1"/>
    <w:uiPriority w:val="99"/>
    <w:qFormat/>
    <w:rsid w:val="00E2568F"/>
    <w:pPr>
      <w:pBdr>
        <w:top w:val="single" w:sz="4" w:space="0" w:color="auto"/>
        <w:left w:val="single" w:sz="8" w:space="0" w:color="auto"/>
        <w:right w:val="single" w:sz="4" w:space="0" w:color="auto"/>
      </w:pBdr>
      <w:spacing w:before="100" w:beforeAutospacing="1" w:after="100" w:afterAutospacing="1"/>
      <w:jc w:val="right"/>
    </w:pPr>
  </w:style>
  <w:style w:type="paragraph" w:customStyle="1" w:styleId="xl2276">
    <w:name w:val="xl2276"/>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277">
    <w:name w:val="xl2277"/>
    <w:basedOn w:val="aff1"/>
    <w:uiPriority w:val="99"/>
    <w:qFormat/>
    <w:rsid w:val="00E2568F"/>
    <w:pPr>
      <w:pBdr>
        <w:top w:val="single" w:sz="4" w:space="0" w:color="auto"/>
        <w:left w:val="single" w:sz="8" w:space="0" w:color="auto"/>
        <w:bottom w:val="single" w:sz="4" w:space="0" w:color="auto"/>
        <w:right w:val="single" w:sz="4" w:space="0" w:color="auto"/>
      </w:pBdr>
      <w:spacing w:before="100" w:beforeAutospacing="1" w:after="100" w:afterAutospacing="1"/>
    </w:pPr>
    <w:rPr>
      <w:b/>
      <w:bCs/>
    </w:rPr>
  </w:style>
  <w:style w:type="paragraph" w:customStyle="1" w:styleId="xl2278">
    <w:name w:val="xl2278"/>
    <w:basedOn w:val="aff1"/>
    <w:uiPriority w:val="99"/>
    <w:qFormat/>
    <w:rsid w:val="00E2568F"/>
    <w:pPr>
      <w:pBdr>
        <w:top w:val="single" w:sz="4" w:space="0" w:color="auto"/>
        <w:left w:val="single" w:sz="8" w:space="0" w:color="auto"/>
        <w:bottom w:val="single" w:sz="8" w:space="0" w:color="auto"/>
        <w:right w:val="single" w:sz="4" w:space="0" w:color="auto"/>
      </w:pBdr>
      <w:spacing w:before="100" w:beforeAutospacing="1" w:after="100" w:afterAutospacing="1"/>
    </w:pPr>
    <w:rPr>
      <w:b/>
      <w:bCs/>
    </w:rPr>
  </w:style>
  <w:style w:type="paragraph" w:customStyle="1" w:styleId="xl2279">
    <w:name w:val="xl2279"/>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pPr>
    <w:rPr>
      <w:b/>
      <w:bCs/>
    </w:rPr>
  </w:style>
  <w:style w:type="paragraph" w:customStyle="1" w:styleId="xl2280">
    <w:name w:val="xl2280"/>
    <w:basedOn w:val="aff1"/>
    <w:uiPriority w:val="99"/>
    <w:qFormat/>
    <w:rsid w:val="00E2568F"/>
    <w:pPr>
      <w:pBdr>
        <w:top w:val="single" w:sz="4" w:space="0" w:color="auto"/>
        <w:left w:val="single" w:sz="8" w:space="0" w:color="auto"/>
        <w:right w:val="single" w:sz="4" w:space="0" w:color="auto"/>
      </w:pBdr>
      <w:spacing w:before="100" w:beforeAutospacing="1" w:after="100" w:afterAutospacing="1"/>
    </w:pPr>
    <w:rPr>
      <w:b/>
      <w:bCs/>
    </w:rPr>
  </w:style>
  <w:style w:type="paragraph" w:customStyle="1" w:styleId="xl2281">
    <w:name w:val="xl2281"/>
    <w:basedOn w:val="aff1"/>
    <w:uiPriority w:val="99"/>
    <w:qFormat/>
    <w:rsid w:val="00E2568F"/>
    <w:pPr>
      <w:pBdr>
        <w:top w:val="single" w:sz="4" w:space="0" w:color="auto"/>
        <w:left w:val="single" w:sz="4" w:space="0" w:color="auto"/>
        <w:right w:val="single" w:sz="4" w:space="0" w:color="auto"/>
      </w:pBdr>
      <w:spacing w:before="100" w:beforeAutospacing="1" w:after="100" w:afterAutospacing="1"/>
    </w:pPr>
    <w:rPr>
      <w:b/>
      <w:bCs/>
    </w:rPr>
  </w:style>
  <w:style w:type="paragraph" w:customStyle="1" w:styleId="xl2282">
    <w:name w:val="xl2282"/>
    <w:basedOn w:val="aff1"/>
    <w:uiPriority w:val="99"/>
    <w:qFormat/>
    <w:rsid w:val="00E2568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83">
    <w:name w:val="xl2283"/>
    <w:basedOn w:val="aff1"/>
    <w:uiPriority w:val="99"/>
    <w:qFormat/>
    <w:rsid w:val="00E2568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84">
    <w:name w:val="xl2284"/>
    <w:basedOn w:val="aff1"/>
    <w:uiPriority w:val="99"/>
    <w:qFormat/>
    <w:rsid w:val="00E2568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85">
    <w:name w:val="xl228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86">
    <w:name w:val="xl2286"/>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87">
    <w:name w:val="xl2287"/>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288">
    <w:name w:val="xl2288"/>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89">
    <w:name w:val="xl2289"/>
    <w:basedOn w:val="aff1"/>
    <w:uiPriority w:val="99"/>
    <w:qFormat/>
    <w:rsid w:val="00E2568F"/>
    <w:pPr>
      <w:pBdr>
        <w:right w:val="single" w:sz="8" w:space="0" w:color="auto"/>
      </w:pBdr>
      <w:spacing w:before="100" w:beforeAutospacing="1" w:after="100" w:afterAutospacing="1"/>
      <w:jc w:val="center"/>
    </w:pPr>
  </w:style>
  <w:style w:type="paragraph" w:customStyle="1" w:styleId="xl2290">
    <w:name w:val="xl229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91">
    <w:name w:val="xl2291"/>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292">
    <w:name w:val="xl2292"/>
    <w:basedOn w:val="aff1"/>
    <w:uiPriority w:val="99"/>
    <w:qFormat/>
    <w:rsid w:val="00E2568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93">
    <w:name w:val="xl2293"/>
    <w:basedOn w:val="aff1"/>
    <w:uiPriority w:val="99"/>
    <w:qFormat/>
    <w:rsid w:val="00E2568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94">
    <w:name w:val="xl2294"/>
    <w:basedOn w:val="aff1"/>
    <w:uiPriority w:val="99"/>
    <w:qFormat/>
    <w:rsid w:val="00E2568F"/>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2295">
    <w:name w:val="xl2295"/>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296">
    <w:name w:val="xl2296"/>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297">
    <w:name w:val="xl2297"/>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298">
    <w:name w:val="xl2298"/>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299">
    <w:name w:val="xl2299"/>
    <w:basedOn w:val="aff1"/>
    <w:uiPriority w:val="99"/>
    <w:qFormat/>
    <w:rsid w:val="00E2568F"/>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00">
    <w:name w:val="xl230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01">
    <w:name w:val="xl2301"/>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02">
    <w:name w:val="xl2302"/>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03">
    <w:name w:val="xl2303"/>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04">
    <w:name w:val="xl2304"/>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2305">
    <w:name w:val="xl230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2306">
    <w:name w:val="xl2306"/>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07">
    <w:name w:val="xl2307"/>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08">
    <w:name w:val="xl2308"/>
    <w:basedOn w:val="aff1"/>
    <w:uiPriority w:val="99"/>
    <w:qFormat/>
    <w:rsid w:val="00E2568F"/>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09">
    <w:name w:val="xl2309"/>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10">
    <w:name w:val="xl2310"/>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11">
    <w:name w:val="xl2311"/>
    <w:basedOn w:val="aff1"/>
    <w:uiPriority w:val="99"/>
    <w:qFormat/>
    <w:rsid w:val="00E2568F"/>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12">
    <w:name w:val="xl2312"/>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13">
    <w:name w:val="xl2313"/>
    <w:basedOn w:val="aff1"/>
    <w:uiPriority w:val="99"/>
    <w:qFormat/>
    <w:rsid w:val="00E2568F"/>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14">
    <w:name w:val="xl2314"/>
    <w:basedOn w:val="aff1"/>
    <w:uiPriority w:val="99"/>
    <w:qFormat/>
    <w:rsid w:val="00E2568F"/>
    <w:pPr>
      <w:pBdr>
        <w:left w:val="single" w:sz="8" w:space="0" w:color="auto"/>
        <w:bottom w:val="single" w:sz="4" w:space="0" w:color="auto"/>
        <w:right w:val="single" w:sz="4" w:space="0" w:color="auto"/>
      </w:pBdr>
      <w:spacing w:before="100" w:beforeAutospacing="1" w:after="100" w:afterAutospacing="1"/>
      <w:jc w:val="right"/>
    </w:pPr>
  </w:style>
  <w:style w:type="paragraph" w:customStyle="1" w:styleId="xl2315">
    <w:name w:val="xl2315"/>
    <w:basedOn w:val="aff1"/>
    <w:uiPriority w:val="99"/>
    <w:qFormat/>
    <w:rsid w:val="00E2568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16">
    <w:name w:val="xl2316"/>
    <w:basedOn w:val="aff1"/>
    <w:uiPriority w:val="99"/>
    <w:qFormat/>
    <w:rsid w:val="00E2568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17">
    <w:name w:val="xl2317"/>
    <w:basedOn w:val="aff1"/>
    <w:uiPriority w:val="99"/>
    <w:qFormat/>
    <w:rsid w:val="00E2568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18">
    <w:name w:val="xl2318"/>
    <w:basedOn w:val="aff1"/>
    <w:uiPriority w:val="99"/>
    <w:qFormat/>
    <w:rsid w:val="00E2568F"/>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319">
    <w:name w:val="xl2319"/>
    <w:basedOn w:val="aff1"/>
    <w:uiPriority w:val="99"/>
    <w:qFormat/>
    <w:rsid w:val="00E2568F"/>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20">
    <w:name w:val="xl2320"/>
    <w:basedOn w:val="aff1"/>
    <w:uiPriority w:val="99"/>
    <w:qFormat/>
    <w:rsid w:val="00E2568F"/>
    <w:pPr>
      <w:pBdr>
        <w:top w:val="single" w:sz="4" w:space="0" w:color="auto"/>
        <w:left w:val="single" w:sz="4" w:space="0" w:color="auto"/>
        <w:right w:val="single" w:sz="4" w:space="0" w:color="auto"/>
      </w:pBdr>
      <w:shd w:val="clear" w:color="auto" w:fill="B8CCE4"/>
      <w:spacing w:before="100" w:beforeAutospacing="1" w:after="100" w:afterAutospacing="1"/>
      <w:jc w:val="center"/>
    </w:pPr>
  </w:style>
  <w:style w:type="paragraph" w:customStyle="1" w:styleId="xl2321">
    <w:name w:val="xl2321"/>
    <w:basedOn w:val="aff1"/>
    <w:uiPriority w:val="99"/>
    <w:qFormat/>
    <w:rsid w:val="00E2568F"/>
    <w:pPr>
      <w:pBdr>
        <w:top w:val="single" w:sz="4" w:space="0" w:color="auto"/>
        <w:left w:val="single" w:sz="4" w:space="0" w:color="auto"/>
        <w:right w:val="single" w:sz="4" w:space="0" w:color="auto"/>
      </w:pBdr>
      <w:shd w:val="clear" w:color="auto" w:fill="B8CCE4"/>
      <w:spacing w:before="100" w:beforeAutospacing="1" w:after="100" w:afterAutospacing="1"/>
      <w:jc w:val="center"/>
    </w:pPr>
  </w:style>
  <w:style w:type="paragraph" w:customStyle="1" w:styleId="xl2322">
    <w:name w:val="xl2322"/>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23">
    <w:name w:val="xl2323"/>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24">
    <w:name w:val="xl2324"/>
    <w:basedOn w:val="aff1"/>
    <w:uiPriority w:val="99"/>
    <w:qFormat/>
    <w:rsid w:val="00E2568F"/>
    <w:pPr>
      <w:pBdr>
        <w:top w:val="single" w:sz="4" w:space="0" w:color="auto"/>
        <w:left w:val="single" w:sz="4" w:space="0" w:color="auto"/>
        <w:right w:val="single" w:sz="4" w:space="0" w:color="auto"/>
      </w:pBdr>
      <w:shd w:val="clear" w:color="auto" w:fill="B8CCE4"/>
      <w:spacing w:before="100" w:beforeAutospacing="1" w:after="100" w:afterAutospacing="1"/>
      <w:jc w:val="center"/>
    </w:pPr>
  </w:style>
  <w:style w:type="paragraph" w:customStyle="1" w:styleId="xl2325">
    <w:name w:val="xl2325"/>
    <w:basedOn w:val="aff1"/>
    <w:uiPriority w:val="99"/>
    <w:qFormat/>
    <w:rsid w:val="00E2568F"/>
    <w:pPr>
      <w:pBdr>
        <w:top w:val="single" w:sz="4" w:space="0" w:color="auto"/>
        <w:left w:val="single" w:sz="4" w:space="0" w:color="auto"/>
        <w:bottom w:val="single" w:sz="8" w:space="0" w:color="auto"/>
        <w:right w:val="single" w:sz="4" w:space="0" w:color="auto"/>
      </w:pBdr>
      <w:shd w:val="clear" w:color="auto" w:fill="B8CCE4"/>
      <w:spacing w:before="100" w:beforeAutospacing="1" w:after="100" w:afterAutospacing="1"/>
      <w:jc w:val="center"/>
    </w:pPr>
  </w:style>
  <w:style w:type="paragraph" w:customStyle="1" w:styleId="xl2326">
    <w:name w:val="xl2326"/>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27">
    <w:name w:val="xl2327"/>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28">
    <w:name w:val="xl2328"/>
    <w:basedOn w:val="aff1"/>
    <w:uiPriority w:val="99"/>
    <w:qFormat/>
    <w:rsid w:val="00E2568F"/>
    <w:pPr>
      <w:pBdr>
        <w:top w:val="single" w:sz="4" w:space="0" w:color="auto"/>
        <w:left w:val="single" w:sz="4" w:space="0" w:color="auto"/>
        <w:bottom w:val="single" w:sz="8" w:space="0" w:color="auto"/>
        <w:right w:val="single" w:sz="4" w:space="0" w:color="auto"/>
      </w:pBdr>
      <w:shd w:val="clear" w:color="auto" w:fill="B8CCE4"/>
      <w:spacing w:before="100" w:beforeAutospacing="1" w:after="100" w:afterAutospacing="1"/>
      <w:jc w:val="center"/>
    </w:pPr>
  </w:style>
  <w:style w:type="paragraph" w:customStyle="1" w:styleId="xl2329">
    <w:name w:val="xl2329"/>
    <w:basedOn w:val="aff1"/>
    <w:uiPriority w:val="99"/>
    <w:qFormat/>
    <w:rsid w:val="00E2568F"/>
    <w:pPr>
      <w:pBdr>
        <w:top w:val="single" w:sz="4" w:space="0" w:color="auto"/>
        <w:left w:val="single" w:sz="4" w:space="0" w:color="auto"/>
        <w:bottom w:val="single" w:sz="8" w:space="0" w:color="auto"/>
        <w:right w:val="single" w:sz="4" w:space="0" w:color="auto"/>
      </w:pBdr>
      <w:shd w:val="clear" w:color="auto" w:fill="B8CCE4"/>
      <w:spacing w:before="100" w:beforeAutospacing="1" w:after="100" w:afterAutospacing="1"/>
      <w:jc w:val="center"/>
    </w:pPr>
  </w:style>
  <w:style w:type="paragraph" w:customStyle="1" w:styleId="xl2330">
    <w:name w:val="xl2330"/>
    <w:basedOn w:val="aff1"/>
    <w:uiPriority w:val="99"/>
    <w:qFormat/>
    <w:rsid w:val="00E2568F"/>
    <w:pPr>
      <w:pBdr>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31">
    <w:name w:val="xl2331"/>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32">
    <w:name w:val="xl2332"/>
    <w:basedOn w:val="aff1"/>
    <w:uiPriority w:val="99"/>
    <w:qFormat/>
    <w:rsid w:val="00E2568F"/>
    <w:pPr>
      <w:pBdr>
        <w:top w:val="single" w:sz="4" w:space="0" w:color="auto"/>
        <w:left w:val="single" w:sz="4" w:space="0" w:color="auto"/>
        <w:right w:val="single" w:sz="4" w:space="0" w:color="auto"/>
      </w:pBdr>
      <w:shd w:val="clear" w:color="auto" w:fill="B8CCE4"/>
      <w:spacing w:before="100" w:beforeAutospacing="1" w:after="100" w:afterAutospacing="1"/>
      <w:jc w:val="center"/>
    </w:pPr>
  </w:style>
  <w:style w:type="paragraph" w:customStyle="1" w:styleId="xl2333">
    <w:name w:val="xl2333"/>
    <w:basedOn w:val="aff1"/>
    <w:uiPriority w:val="99"/>
    <w:qFormat/>
    <w:rsid w:val="00E2568F"/>
    <w:pPr>
      <w:pBdr>
        <w:top w:val="single" w:sz="4" w:space="0" w:color="auto"/>
        <w:left w:val="single" w:sz="4" w:space="0" w:color="auto"/>
        <w:bottom w:val="single" w:sz="8" w:space="0" w:color="auto"/>
        <w:right w:val="single" w:sz="4" w:space="0" w:color="auto"/>
      </w:pBdr>
      <w:shd w:val="clear" w:color="auto" w:fill="B8CCE4"/>
      <w:spacing w:before="100" w:beforeAutospacing="1" w:after="100" w:afterAutospacing="1"/>
      <w:jc w:val="center"/>
    </w:pPr>
  </w:style>
  <w:style w:type="paragraph" w:customStyle="1" w:styleId="xl2334">
    <w:name w:val="xl2334"/>
    <w:basedOn w:val="aff1"/>
    <w:uiPriority w:val="99"/>
    <w:qFormat/>
    <w:rsid w:val="00E2568F"/>
    <w:pPr>
      <w:pBdr>
        <w:top w:val="single" w:sz="8" w:space="0" w:color="auto"/>
        <w:left w:val="single" w:sz="8" w:space="0" w:color="auto"/>
        <w:bottom w:val="single" w:sz="4" w:space="0" w:color="auto"/>
        <w:right w:val="single" w:sz="4" w:space="0" w:color="auto"/>
      </w:pBdr>
      <w:spacing w:before="100" w:beforeAutospacing="1" w:after="100" w:afterAutospacing="1"/>
      <w:jc w:val="center"/>
    </w:pPr>
    <w:rPr>
      <w:b/>
      <w:bCs/>
    </w:rPr>
  </w:style>
  <w:style w:type="paragraph" w:customStyle="1" w:styleId="xl2335">
    <w:name w:val="xl2335"/>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36">
    <w:name w:val="xl2336"/>
    <w:basedOn w:val="aff1"/>
    <w:uiPriority w:val="99"/>
    <w:qFormat/>
    <w:rsid w:val="00E2568F"/>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rPr>
      <w:b/>
      <w:bCs/>
    </w:rPr>
  </w:style>
  <w:style w:type="paragraph" w:customStyle="1" w:styleId="xl2337">
    <w:name w:val="xl2337"/>
    <w:basedOn w:val="aff1"/>
    <w:uiPriority w:val="99"/>
    <w:qFormat/>
    <w:rsid w:val="00E2568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b/>
      <w:bCs/>
    </w:rPr>
  </w:style>
  <w:style w:type="paragraph" w:customStyle="1" w:styleId="xl2338">
    <w:name w:val="xl2338"/>
    <w:basedOn w:val="aff1"/>
    <w:uiPriority w:val="99"/>
    <w:qFormat/>
    <w:rsid w:val="00E2568F"/>
    <w:pPr>
      <w:pBdr>
        <w:top w:val="single" w:sz="4" w:space="0" w:color="auto"/>
        <w:left w:val="single" w:sz="8" w:space="0" w:color="auto"/>
        <w:bottom w:val="single" w:sz="4" w:space="0" w:color="auto"/>
        <w:right w:val="single" w:sz="4" w:space="0" w:color="auto"/>
      </w:pBdr>
      <w:spacing w:before="100" w:beforeAutospacing="1" w:after="100" w:afterAutospacing="1"/>
      <w:jc w:val="right"/>
    </w:pPr>
    <w:rPr>
      <w:b/>
      <w:bCs/>
    </w:rPr>
  </w:style>
  <w:style w:type="paragraph" w:customStyle="1" w:styleId="xl2339">
    <w:name w:val="xl2339"/>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40">
    <w:name w:val="xl234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41">
    <w:name w:val="xl2341"/>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42">
    <w:name w:val="xl2342"/>
    <w:basedOn w:val="aff1"/>
    <w:uiPriority w:val="99"/>
    <w:qFormat/>
    <w:rsid w:val="00E2568F"/>
    <w:pPr>
      <w:pBdr>
        <w:top w:val="single" w:sz="4"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343">
    <w:name w:val="xl2343"/>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44">
    <w:name w:val="xl2344"/>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45">
    <w:name w:val="xl2345"/>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46">
    <w:name w:val="xl2346"/>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47">
    <w:name w:val="xl2347"/>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48">
    <w:name w:val="xl2348"/>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49">
    <w:name w:val="xl2349"/>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50">
    <w:name w:val="xl2350"/>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2351">
    <w:name w:val="xl2351"/>
    <w:basedOn w:val="aff1"/>
    <w:uiPriority w:val="99"/>
    <w:qFormat/>
    <w:rsid w:val="00E2568F"/>
    <w:pPr>
      <w:pBdr>
        <w:top w:val="single" w:sz="4" w:space="0" w:color="auto"/>
        <w:left w:val="single" w:sz="4" w:space="0" w:color="auto"/>
        <w:bottom w:val="single" w:sz="4" w:space="0" w:color="auto"/>
        <w:right w:val="single" w:sz="8" w:space="0" w:color="auto"/>
      </w:pBdr>
      <w:shd w:val="clear" w:color="auto" w:fill="FF0000"/>
      <w:spacing w:before="100" w:beforeAutospacing="1" w:after="100" w:afterAutospacing="1"/>
      <w:jc w:val="center"/>
    </w:pPr>
  </w:style>
  <w:style w:type="paragraph" w:customStyle="1" w:styleId="xl2352">
    <w:name w:val="xl2352"/>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53">
    <w:name w:val="xl2353"/>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54">
    <w:name w:val="xl2354"/>
    <w:basedOn w:val="aff1"/>
    <w:uiPriority w:val="99"/>
    <w:qFormat/>
    <w:rsid w:val="00E2568F"/>
    <w:pPr>
      <w:pBdr>
        <w:top w:val="single" w:sz="4" w:space="0" w:color="auto"/>
        <w:left w:val="single" w:sz="8" w:space="0" w:color="auto"/>
        <w:right w:val="single" w:sz="4" w:space="0" w:color="auto"/>
      </w:pBdr>
      <w:spacing w:before="100" w:beforeAutospacing="1" w:after="100" w:afterAutospacing="1"/>
      <w:jc w:val="right"/>
    </w:pPr>
  </w:style>
  <w:style w:type="paragraph" w:customStyle="1" w:styleId="xl2355">
    <w:name w:val="xl2355"/>
    <w:basedOn w:val="aff1"/>
    <w:uiPriority w:val="99"/>
    <w:qFormat/>
    <w:rsid w:val="00E2568F"/>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2356">
    <w:name w:val="xl2356"/>
    <w:basedOn w:val="aff1"/>
    <w:uiPriority w:val="99"/>
    <w:qFormat/>
    <w:rsid w:val="00E2568F"/>
    <w:pPr>
      <w:pBdr>
        <w:top w:val="single" w:sz="8"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357">
    <w:name w:val="xl2357"/>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358">
    <w:name w:val="xl2358"/>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59">
    <w:name w:val="xl2359"/>
    <w:basedOn w:val="aff1"/>
    <w:uiPriority w:val="99"/>
    <w:qFormat/>
    <w:rsid w:val="00E2568F"/>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rPr>
      <w:b/>
      <w:bCs/>
    </w:rPr>
  </w:style>
  <w:style w:type="paragraph" w:customStyle="1" w:styleId="xl2360">
    <w:name w:val="xl2360"/>
    <w:basedOn w:val="aff1"/>
    <w:uiPriority w:val="99"/>
    <w:qFormat/>
    <w:rsid w:val="00E2568F"/>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61">
    <w:name w:val="xl2361"/>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62">
    <w:name w:val="xl2362"/>
    <w:basedOn w:val="aff1"/>
    <w:uiPriority w:val="99"/>
    <w:qFormat/>
    <w:rsid w:val="00E2568F"/>
    <w:pPr>
      <w:pBdr>
        <w:top w:val="single" w:sz="8" w:space="0" w:color="auto"/>
        <w:right w:val="single" w:sz="8" w:space="0" w:color="auto"/>
      </w:pBdr>
      <w:spacing w:before="100" w:beforeAutospacing="1" w:after="100" w:afterAutospacing="1"/>
      <w:jc w:val="center"/>
    </w:pPr>
  </w:style>
  <w:style w:type="paragraph" w:customStyle="1" w:styleId="xl2363">
    <w:name w:val="xl2363"/>
    <w:basedOn w:val="aff1"/>
    <w:uiPriority w:val="99"/>
    <w:qFormat/>
    <w:rsid w:val="00E2568F"/>
    <w:pPr>
      <w:pBdr>
        <w:top w:val="single" w:sz="8" w:space="0" w:color="auto"/>
        <w:left w:val="single" w:sz="8" w:space="0" w:color="auto"/>
        <w:bottom w:val="single" w:sz="4" w:space="0" w:color="auto"/>
        <w:right w:val="single" w:sz="4" w:space="0" w:color="auto"/>
      </w:pBdr>
      <w:spacing w:before="100" w:beforeAutospacing="1" w:after="100" w:afterAutospacing="1"/>
    </w:pPr>
    <w:rPr>
      <w:b/>
      <w:bCs/>
    </w:rPr>
  </w:style>
  <w:style w:type="paragraph" w:customStyle="1" w:styleId="xl2364">
    <w:name w:val="xl2364"/>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365">
    <w:name w:val="xl2365"/>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66">
    <w:name w:val="xl2366"/>
    <w:basedOn w:val="aff1"/>
    <w:uiPriority w:val="99"/>
    <w:qFormat/>
    <w:rsid w:val="00E2568F"/>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67">
    <w:name w:val="xl2367"/>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68">
    <w:name w:val="xl2368"/>
    <w:basedOn w:val="aff1"/>
    <w:uiPriority w:val="99"/>
    <w:qFormat/>
    <w:rsid w:val="00E2568F"/>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69">
    <w:name w:val="xl2369"/>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70">
    <w:name w:val="xl2370"/>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71">
    <w:name w:val="xl2371"/>
    <w:basedOn w:val="aff1"/>
    <w:uiPriority w:val="99"/>
    <w:qFormat/>
    <w:rsid w:val="00E2568F"/>
    <w:pPr>
      <w:pBdr>
        <w:top w:val="single" w:sz="8" w:space="0" w:color="auto"/>
        <w:left w:val="single" w:sz="8" w:space="0" w:color="auto"/>
        <w:bottom w:val="single" w:sz="4" w:space="0" w:color="auto"/>
        <w:right w:val="single" w:sz="4" w:space="0" w:color="auto"/>
      </w:pBdr>
      <w:spacing w:before="100" w:beforeAutospacing="1" w:after="100" w:afterAutospacing="1"/>
      <w:jc w:val="right"/>
    </w:pPr>
    <w:rPr>
      <w:b/>
      <w:bCs/>
    </w:rPr>
  </w:style>
  <w:style w:type="paragraph" w:customStyle="1" w:styleId="xl2372">
    <w:name w:val="xl2372"/>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373">
    <w:name w:val="xl2373"/>
    <w:basedOn w:val="aff1"/>
    <w:uiPriority w:val="99"/>
    <w:qFormat/>
    <w:rsid w:val="00E2568F"/>
    <w:pPr>
      <w:pBdr>
        <w:top w:val="single" w:sz="8"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374">
    <w:name w:val="xl2374"/>
    <w:basedOn w:val="aff1"/>
    <w:uiPriority w:val="99"/>
    <w:qFormat/>
    <w:rsid w:val="00E2568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b/>
      <w:bCs/>
    </w:rPr>
  </w:style>
  <w:style w:type="paragraph" w:customStyle="1" w:styleId="xl2375">
    <w:name w:val="xl2375"/>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76">
    <w:name w:val="xl2376"/>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77">
    <w:name w:val="xl2377"/>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78">
    <w:name w:val="xl2378"/>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79">
    <w:name w:val="xl2379"/>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80">
    <w:name w:val="xl2380"/>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81">
    <w:name w:val="xl2381"/>
    <w:basedOn w:val="aff1"/>
    <w:uiPriority w:val="99"/>
    <w:qFormat/>
    <w:rsid w:val="00E2568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82">
    <w:name w:val="xl2382"/>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83">
    <w:name w:val="xl2383"/>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84">
    <w:name w:val="xl2384"/>
    <w:basedOn w:val="aff1"/>
    <w:uiPriority w:val="99"/>
    <w:qFormat/>
    <w:rsid w:val="00E2568F"/>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85">
    <w:name w:val="xl238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86">
    <w:name w:val="xl2386"/>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87">
    <w:name w:val="xl2387"/>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88">
    <w:name w:val="xl2388"/>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389">
    <w:name w:val="xl2389"/>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0">
    <w:name w:val="xl239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91">
    <w:name w:val="xl2391"/>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2">
    <w:name w:val="xl2392"/>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3">
    <w:name w:val="xl2393"/>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4">
    <w:name w:val="xl2394"/>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5">
    <w:name w:val="xl2395"/>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96">
    <w:name w:val="xl2396"/>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7">
    <w:name w:val="xl2397"/>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98">
    <w:name w:val="xl2398"/>
    <w:basedOn w:val="aff1"/>
    <w:uiPriority w:val="99"/>
    <w:qFormat/>
    <w:rsid w:val="00E2568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99">
    <w:name w:val="xl2399"/>
    <w:basedOn w:val="aff1"/>
    <w:uiPriority w:val="99"/>
    <w:qFormat/>
    <w:rsid w:val="00E2568F"/>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400">
    <w:name w:val="xl2400"/>
    <w:basedOn w:val="aff1"/>
    <w:uiPriority w:val="99"/>
    <w:qFormat/>
    <w:rsid w:val="00E2568F"/>
    <w:pPr>
      <w:pBdr>
        <w:top w:val="single" w:sz="8" w:space="0" w:color="auto"/>
        <w:left w:val="single" w:sz="4" w:space="0" w:color="auto"/>
        <w:bottom w:val="single" w:sz="4" w:space="0" w:color="auto"/>
      </w:pBdr>
      <w:spacing w:before="100" w:beforeAutospacing="1" w:after="100" w:afterAutospacing="1"/>
      <w:jc w:val="center"/>
    </w:pPr>
    <w:rPr>
      <w:b/>
      <w:bCs/>
      <w:sz w:val="20"/>
      <w:szCs w:val="20"/>
    </w:rPr>
  </w:style>
  <w:style w:type="paragraph" w:customStyle="1" w:styleId="xl2401">
    <w:name w:val="xl2401"/>
    <w:basedOn w:val="aff1"/>
    <w:uiPriority w:val="99"/>
    <w:qFormat/>
    <w:rsid w:val="00E2568F"/>
    <w:pPr>
      <w:pBdr>
        <w:top w:val="single" w:sz="8" w:space="0" w:color="auto"/>
        <w:bottom w:val="single" w:sz="4" w:space="0" w:color="auto"/>
      </w:pBdr>
      <w:spacing w:before="100" w:beforeAutospacing="1" w:after="100" w:afterAutospacing="1"/>
      <w:jc w:val="center"/>
    </w:pPr>
    <w:rPr>
      <w:b/>
      <w:bCs/>
      <w:sz w:val="20"/>
      <w:szCs w:val="20"/>
    </w:rPr>
  </w:style>
  <w:style w:type="paragraph" w:customStyle="1" w:styleId="xl2402">
    <w:name w:val="xl2402"/>
    <w:basedOn w:val="aff1"/>
    <w:uiPriority w:val="99"/>
    <w:qFormat/>
    <w:rsid w:val="00E2568F"/>
    <w:pPr>
      <w:pBdr>
        <w:top w:val="single" w:sz="8" w:space="0" w:color="auto"/>
        <w:bottom w:val="single" w:sz="4" w:space="0" w:color="auto"/>
        <w:right w:val="single" w:sz="8" w:space="0" w:color="auto"/>
      </w:pBdr>
      <w:spacing w:before="100" w:beforeAutospacing="1" w:after="100" w:afterAutospacing="1"/>
      <w:jc w:val="center"/>
    </w:pPr>
    <w:rPr>
      <w:b/>
      <w:bCs/>
      <w:sz w:val="20"/>
      <w:szCs w:val="20"/>
    </w:rPr>
  </w:style>
  <w:style w:type="character" w:customStyle="1" w:styleId="S">
    <w:name w:val="S_Обычный Знак"/>
    <w:link w:val="S0"/>
    <w:locked/>
    <w:rsid w:val="00E2568F"/>
  </w:style>
  <w:style w:type="paragraph" w:customStyle="1" w:styleId="S0">
    <w:name w:val="S_Обычный"/>
    <w:basedOn w:val="aff1"/>
    <w:link w:val="S"/>
    <w:autoRedefine/>
    <w:qFormat/>
    <w:rsid w:val="00E2568F"/>
    <w:pPr>
      <w:tabs>
        <w:tab w:val="left" w:pos="1134"/>
      </w:tabs>
      <w:spacing w:line="276" w:lineRule="auto"/>
    </w:pPr>
    <w:rPr>
      <w:sz w:val="20"/>
      <w:szCs w:val="20"/>
    </w:rPr>
  </w:style>
  <w:style w:type="character" w:customStyle="1" w:styleId="714">
    <w:name w:val="Заголовок 7 Знак1"/>
    <w:basedOn w:val="aff3"/>
    <w:uiPriority w:val="99"/>
    <w:semiHidden/>
    <w:rsid w:val="00E2568F"/>
    <w:rPr>
      <w:rFonts w:asciiTheme="majorHAnsi" w:eastAsiaTheme="majorEastAsia" w:hAnsiTheme="majorHAnsi" w:cstheme="majorBidi"/>
      <w:i/>
      <w:iCs/>
      <w:color w:val="404040" w:themeColor="text1" w:themeTint="BF"/>
      <w:sz w:val="28"/>
      <w:szCs w:val="22"/>
    </w:rPr>
  </w:style>
  <w:style w:type="character" w:customStyle="1" w:styleId="815">
    <w:name w:val="Заголовок 8 Знак1"/>
    <w:basedOn w:val="aff3"/>
    <w:uiPriority w:val="99"/>
    <w:semiHidden/>
    <w:rsid w:val="00E2568F"/>
    <w:rPr>
      <w:rFonts w:asciiTheme="majorHAnsi" w:eastAsiaTheme="majorEastAsia" w:hAnsiTheme="majorHAnsi" w:cstheme="majorBidi"/>
      <w:color w:val="404040" w:themeColor="text1" w:themeTint="BF"/>
    </w:rPr>
  </w:style>
  <w:style w:type="character" w:customStyle="1" w:styleId="912">
    <w:name w:val="Заголовок 9 Знак1"/>
    <w:basedOn w:val="aff3"/>
    <w:uiPriority w:val="99"/>
    <w:semiHidden/>
    <w:rsid w:val="00E2568F"/>
    <w:rPr>
      <w:rFonts w:asciiTheme="majorHAnsi" w:eastAsiaTheme="majorEastAsia" w:hAnsiTheme="majorHAnsi" w:cstheme="majorBidi"/>
      <w:i/>
      <w:iCs/>
      <w:color w:val="404040" w:themeColor="text1" w:themeTint="BF"/>
    </w:rPr>
  </w:style>
  <w:style w:type="character" w:customStyle="1" w:styleId="1fffff2">
    <w:name w:val="Подзаголовок Знак1"/>
    <w:aliases w:val="Таб. нал. Знак1"/>
    <w:basedOn w:val="aff3"/>
    <w:uiPriority w:val="11"/>
    <w:rsid w:val="00E2568F"/>
    <w:rPr>
      <w:rFonts w:asciiTheme="majorHAnsi" w:eastAsiaTheme="majorEastAsia" w:hAnsiTheme="majorHAnsi" w:cstheme="majorBidi"/>
      <w:i/>
      <w:iCs/>
      <w:color w:val="4F81BD" w:themeColor="accent1"/>
      <w:spacing w:val="15"/>
      <w:sz w:val="24"/>
      <w:szCs w:val="24"/>
      <w:lang w:eastAsia="ru-RU"/>
    </w:rPr>
  </w:style>
  <w:style w:type="character" w:customStyle="1" w:styleId="1fffff3">
    <w:name w:val="Текст выноски Знак1"/>
    <w:basedOn w:val="aff3"/>
    <w:uiPriority w:val="99"/>
    <w:semiHidden/>
    <w:rsid w:val="00E2568F"/>
    <w:rPr>
      <w:rFonts w:ascii="Tahoma" w:eastAsia="Calibri" w:hAnsi="Tahoma" w:cs="Tahoma"/>
      <w:sz w:val="16"/>
      <w:szCs w:val="16"/>
    </w:rPr>
  </w:style>
  <w:style w:type="character" w:customStyle="1" w:styleId="14a">
    <w:name w:val="Подпись к картинке (14)_"/>
    <w:basedOn w:val="aff3"/>
    <w:uiPriority w:val="99"/>
    <w:rsid w:val="00E2568F"/>
    <w:rPr>
      <w:rFonts w:ascii="Consolas" w:eastAsia="Consolas" w:hAnsi="Consolas" w:cs="Consolas" w:hint="default"/>
      <w:b w:val="0"/>
      <w:bCs w:val="0"/>
      <w:i w:val="0"/>
      <w:iCs w:val="0"/>
      <w:smallCaps w:val="0"/>
      <w:strike w:val="0"/>
      <w:dstrike w:val="0"/>
      <w:sz w:val="18"/>
      <w:szCs w:val="18"/>
      <w:u w:val="none"/>
      <w:effect w:val="none"/>
    </w:rPr>
  </w:style>
  <w:style w:type="character" w:customStyle="1" w:styleId="14b">
    <w:name w:val="Подпись к картинке (14)"/>
    <w:basedOn w:val="14a"/>
    <w:uiPriority w:val="99"/>
    <w:rsid w:val="00E2568F"/>
    <w:rPr>
      <w:rFonts w:ascii="Consolas" w:eastAsia="Consolas" w:hAnsi="Consolas" w:cs="Consolas"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1fffff4">
    <w:name w:val="Верхний колонтитул Знак1"/>
    <w:aliases w:val="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basedOn w:val="aff3"/>
    <w:rsid w:val="00E2568F"/>
    <w:rPr>
      <w:rFonts w:ascii="Times New Roman" w:hAnsi="Times New Roman"/>
      <w:sz w:val="24"/>
      <w:lang w:eastAsia="ru-RU"/>
    </w:rPr>
  </w:style>
  <w:style w:type="character" w:customStyle="1" w:styleId="1fffff5">
    <w:name w:val="Нижний колонтитул Знак1"/>
    <w:aliases w:val="Знак3 Знак"/>
    <w:basedOn w:val="aff3"/>
    <w:rsid w:val="00E2568F"/>
    <w:rPr>
      <w:rFonts w:ascii="Times New Roman" w:hAnsi="Times New Roman"/>
      <w:sz w:val="24"/>
      <w:lang w:eastAsia="ru-RU"/>
    </w:rPr>
  </w:style>
  <w:style w:type="character" w:customStyle="1" w:styleId="213pt">
    <w:name w:val="Основной текст (2) + 13 pt"/>
    <w:basedOn w:val="aff3"/>
    <w:rsid w:val="00E2568F"/>
    <w:rPr>
      <w:rFonts w:ascii="Times New Roman" w:eastAsia="Times New Roman" w:hAnsi="Times New Roman" w:cs="Times New Roman" w:hint="default"/>
      <w:b w:val="0"/>
      <w:bCs w:val="0"/>
      <w:i w:val="0"/>
      <w:iCs w:val="0"/>
      <w:smallCaps w:val="0"/>
      <w:strike w:val="0"/>
      <w:dstrike w:val="0"/>
      <w:color w:val="000000"/>
      <w:spacing w:val="-10"/>
      <w:w w:val="100"/>
      <w:position w:val="0"/>
      <w:sz w:val="26"/>
      <w:szCs w:val="26"/>
      <w:u w:val="none"/>
      <w:effect w:val="none"/>
      <w:shd w:val="clear" w:color="auto" w:fill="FFFFFF"/>
      <w:lang w:val="ru-RU" w:eastAsia="ru-RU" w:bidi="ru-RU"/>
    </w:rPr>
  </w:style>
  <w:style w:type="character" w:customStyle="1" w:styleId="2fffd">
    <w:name w:val="Основной текст (2) + Малые прописные"/>
    <w:basedOn w:val="aff3"/>
    <w:rsid w:val="00E2568F"/>
    <w:rPr>
      <w:rFonts w:ascii="Times New Roman" w:eastAsia="Times New Roman" w:hAnsi="Times New Roman" w:cs="Times New Roman" w:hint="default"/>
      <w:b w:val="0"/>
      <w:bCs w:val="0"/>
      <w:i w:val="0"/>
      <w:iCs w:val="0"/>
      <w:smallCaps/>
      <w:strike w:val="0"/>
      <w:dstrike w:val="0"/>
      <w:color w:val="000000"/>
      <w:spacing w:val="0"/>
      <w:w w:val="100"/>
      <w:position w:val="0"/>
      <w:sz w:val="24"/>
      <w:szCs w:val="24"/>
      <w:u w:val="none"/>
      <w:effect w:val="none"/>
      <w:shd w:val="clear" w:color="auto" w:fill="FFFFFF"/>
      <w:lang w:val="ru-RU" w:eastAsia="ru-RU" w:bidi="ru-RU"/>
    </w:rPr>
  </w:style>
  <w:style w:type="character" w:customStyle="1" w:styleId="32Exact">
    <w:name w:val="Основной текст (32) Exact"/>
    <w:basedOn w:val="aff3"/>
    <w:rsid w:val="00E2568F"/>
    <w:rPr>
      <w:rFonts w:ascii="Times New Roman" w:eastAsia="Times New Roman" w:hAnsi="Times New Roman" w:cs="Times New Roman" w:hint="default"/>
      <w:b w:val="0"/>
      <w:bCs w:val="0"/>
      <w:i w:val="0"/>
      <w:iCs w:val="0"/>
      <w:smallCaps w:val="0"/>
      <w:strike w:val="0"/>
      <w:dstrike w:val="0"/>
      <w:sz w:val="26"/>
      <w:szCs w:val="26"/>
      <w:u w:val="none"/>
      <w:effect w:val="none"/>
    </w:rPr>
  </w:style>
  <w:style w:type="character" w:customStyle="1" w:styleId="js-phone-number">
    <w:name w:val="js-phone-number"/>
    <w:basedOn w:val="aff3"/>
    <w:rsid w:val="00E2568F"/>
  </w:style>
  <w:style w:type="table" w:styleId="-60">
    <w:name w:val="Colorful Grid Accent 6"/>
    <w:basedOn w:val="aff4"/>
    <w:uiPriority w:val="99"/>
    <w:rsid w:val="00E2568F"/>
    <w:rPr>
      <w:rFonts w:ascii="Calibri" w:eastAsia="Calibri" w:hAnsi="Calibr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1f6">
    <w:name w:val="Сетка таблицы11"/>
    <w:basedOn w:val="aff4"/>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
    <w:name w:val="S_Заголовок 3"/>
    <w:basedOn w:val="aff1"/>
    <w:uiPriority w:val="99"/>
    <w:qFormat/>
    <w:rsid w:val="00E2568F"/>
    <w:pPr>
      <w:numPr>
        <w:ilvl w:val="2"/>
        <w:numId w:val="56"/>
      </w:numPr>
      <w:spacing w:line="360" w:lineRule="auto"/>
      <w:outlineLvl w:val="2"/>
    </w:pPr>
    <w:rPr>
      <w:u w:val="single"/>
    </w:rPr>
  </w:style>
  <w:style w:type="numbering" w:customStyle="1" w:styleId="11f7">
    <w:name w:val="Раздел 1.1"/>
    <w:uiPriority w:val="99"/>
    <w:rsid w:val="00E2568F"/>
  </w:style>
  <w:style w:type="numbering" w:customStyle="1" w:styleId="110">
    <w:name w:val="Стиль11"/>
    <w:uiPriority w:val="99"/>
    <w:rsid w:val="00E2568F"/>
    <w:pPr>
      <w:numPr>
        <w:numId w:val="73"/>
      </w:numPr>
    </w:pPr>
  </w:style>
  <w:style w:type="numbering" w:customStyle="1" w:styleId="17">
    <w:name w:val="Раздел 1."/>
    <w:rsid w:val="00E2568F"/>
    <w:pPr>
      <w:numPr>
        <w:numId w:val="58"/>
      </w:numPr>
    </w:pPr>
  </w:style>
  <w:style w:type="numbering" w:customStyle="1" w:styleId="1fffff6">
    <w:name w:val="Заглавие 1"/>
    <w:uiPriority w:val="99"/>
    <w:rsid w:val="00E2568F"/>
  </w:style>
  <w:style w:type="numbering" w:customStyle="1" w:styleId="12f0">
    <w:name w:val="Стиль12"/>
    <w:uiPriority w:val="99"/>
    <w:rsid w:val="00E2568F"/>
  </w:style>
  <w:style w:type="numbering" w:customStyle="1" w:styleId="11f8">
    <w:name w:val="Заглавие 11"/>
    <w:basedOn w:val="aff5"/>
    <w:uiPriority w:val="99"/>
    <w:rsid w:val="00E2568F"/>
  </w:style>
  <w:style w:type="table" w:customStyle="1" w:styleId="1fffff7">
    <w:name w:val="Таблица1"/>
    <w:basedOn w:val="aff4"/>
    <w:uiPriority w:val="99"/>
    <w:rsid w:val="00E2568F"/>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1">
    <w:name w:val="Цветная сетка - Акцент 61"/>
    <w:basedOn w:val="aff4"/>
    <w:next w:val="-60"/>
    <w:uiPriority w:val="73"/>
    <w:rsid w:val="00E2568F"/>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214pt2">
    <w:name w:val="Основной текст (2) + 14 pt;Полужирный"/>
    <w:basedOn w:val="aff3"/>
    <w:rsid w:val="00E2568F"/>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3pt0pt1">
    <w:name w:val="Основной текст (2) + 13 pt;Интервал 0 pt1"/>
    <w:basedOn w:val="aff3"/>
    <w:rsid w:val="00E2568F"/>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213pt0pt">
    <w:name w:val="Основной текст (2) + 13 pt;Интервал 0 pt"/>
    <w:basedOn w:val="aff3"/>
    <w:rsid w:val="00E2568F"/>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2413pt0">
    <w:name w:val="Основной текст (24) + 13 pt;Не курсив"/>
    <w:basedOn w:val="243"/>
    <w:rsid w:val="00E2568F"/>
    <w:rPr>
      <w:rFonts w:ascii="Times New Roman" w:eastAsia="Times New Roman" w:hAnsi="Times New Roman" w:cs="Times New Roman"/>
      <w:i/>
      <w:iCs/>
      <w:noProof/>
      <w:color w:val="000000"/>
      <w:spacing w:val="0"/>
      <w:w w:val="100"/>
      <w:position w:val="0"/>
      <w:sz w:val="26"/>
      <w:szCs w:val="26"/>
      <w:shd w:val="clear" w:color="auto" w:fill="FFFFFF"/>
      <w:lang w:val="ru-RU" w:eastAsia="ru-RU" w:bidi="ru-RU"/>
    </w:rPr>
  </w:style>
  <w:style w:type="numbering" w:customStyle="1" w:styleId="12f1">
    <w:name w:val="Раздел 1.2"/>
    <w:uiPriority w:val="99"/>
    <w:rsid w:val="00E2568F"/>
  </w:style>
  <w:style w:type="table" w:customStyle="1" w:styleId="12f2">
    <w:name w:val="Сетка таблицы12"/>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Нет списка111"/>
    <w:next w:val="aff5"/>
    <w:semiHidden/>
    <w:unhideWhenUsed/>
    <w:rsid w:val="00E2568F"/>
  </w:style>
  <w:style w:type="numbering" w:customStyle="1" w:styleId="1114">
    <w:name w:val="Заглавие 111"/>
    <w:basedOn w:val="aff5"/>
    <w:uiPriority w:val="99"/>
    <w:rsid w:val="00E2568F"/>
  </w:style>
  <w:style w:type="numbering" w:customStyle="1" w:styleId="12f3">
    <w:name w:val="Заглавие 12"/>
    <w:basedOn w:val="aff5"/>
    <w:uiPriority w:val="99"/>
    <w:rsid w:val="00E2568F"/>
  </w:style>
  <w:style w:type="character" w:customStyle="1" w:styleId="295pt0">
    <w:name w:val="Основной текст (2) + 9;5 pt;Полужирный;Не курсив"/>
    <w:rsid w:val="00E2568F"/>
    <w:rPr>
      <w:b/>
      <w:bCs/>
      <w:i/>
      <w:iCs/>
      <w:color w:val="000000"/>
      <w:spacing w:val="0"/>
      <w:w w:val="100"/>
      <w:position w:val="0"/>
      <w:sz w:val="19"/>
      <w:szCs w:val="19"/>
      <w:shd w:val="clear" w:color="auto" w:fill="FFFFFF"/>
      <w:lang w:val="ru-RU" w:eastAsia="ru-RU" w:bidi="ru-RU"/>
    </w:rPr>
  </w:style>
  <w:style w:type="character" w:customStyle="1" w:styleId="295pt1">
    <w:name w:val="Основной текст (2) + 9;5 pt;Не курсив"/>
    <w:rsid w:val="00E2568F"/>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table" w:customStyle="1" w:styleId="21e">
    <w:name w:val="Сетка таблицы21"/>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
    <w:name w:val="Раздел 1.11"/>
    <w:uiPriority w:val="99"/>
    <w:rsid w:val="00E2568F"/>
  </w:style>
  <w:style w:type="table" w:customStyle="1" w:styleId="1116">
    <w:name w:val="Сетка таблицы111"/>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05pt">
    <w:name w:val="Основной текст (2) + 10;5 pt;Полужирный"/>
    <w:basedOn w:val="aff3"/>
    <w:rsid w:val="00E2568F"/>
    <w:rPr>
      <w:rFonts w:ascii="Times New Roman" w:eastAsia="Times New Roman" w:hAnsi="Times New Roman" w:cs="Times New Roman"/>
      <w:b/>
      <w:bCs/>
      <w:color w:val="000000"/>
      <w:spacing w:val="0"/>
      <w:w w:val="100"/>
      <w:position w:val="0"/>
      <w:sz w:val="21"/>
      <w:szCs w:val="21"/>
      <w:shd w:val="clear" w:color="auto" w:fill="FFFFFF"/>
      <w:lang w:val="ru-RU" w:eastAsia="ru-RU" w:bidi="ru-RU"/>
    </w:rPr>
  </w:style>
  <w:style w:type="character" w:customStyle="1" w:styleId="211pt0">
    <w:name w:val="Основной текст (2) + 11 pt;Полужирный"/>
    <w:basedOn w:val="aff3"/>
    <w:rsid w:val="00E2568F"/>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numbering" w:customStyle="1" w:styleId="1117">
    <w:name w:val="Стиль111"/>
    <w:uiPriority w:val="99"/>
    <w:rsid w:val="00E2568F"/>
  </w:style>
  <w:style w:type="numbering" w:customStyle="1" w:styleId="138">
    <w:name w:val="Заглавие 13"/>
    <w:basedOn w:val="aff5"/>
    <w:uiPriority w:val="99"/>
    <w:rsid w:val="00E2568F"/>
  </w:style>
  <w:style w:type="numbering" w:customStyle="1" w:styleId="12f4">
    <w:name w:val="Нет списка12"/>
    <w:next w:val="aff5"/>
    <w:uiPriority w:val="99"/>
    <w:semiHidden/>
    <w:unhideWhenUsed/>
    <w:rsid w:val="00E2568F"/>
  </w:style>
  <w:style w:type="numbering" w:customStyle="1" w:styleId="130">
    <w:name w:val="Стиль13"/>
    <w:uiPriority w:val="99"/>
    <w:rsid w:val="00E2568F"/>
    <w:pPr>
      <w:numPr>
        <w:numId w:val="56"/>
      </w:numPr>
    </w:pPr>
  </w:style>
  <w:style w:type="numbering" w:customStyle="1" w:styleId="14">
    <w:name w:val="Заглавие 14"/>
    <w:basedOn w:val="aff5"/>
    <w:uiPriority w:val="99"/>
    <w:rsid w:val="00E2568F"/>
    <w:pPr>
      <w:numPr>
        <w:numId w:val="57"/>
      </w:numPr>
    </w:pPr>
  </w:style>
  <w:style w:type="table" w:customStyle="1" w:styleId="2fffe">
    <w:name w:val="Таблица2"/>
    <w:basedOn w:val="aff4"/>
    <w:uiPriority w:val="99"/>
    <w:rsid w:val="00E2568F"/>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2">
    <w:name w:val="Цветная сетка - Акцент 62"/>
    <w:basedOn w:val="aff4"/>
    <w:next w:val="-60"/>
    <w:uiPriority w:val="73"/>
    <w:rsid w:val="00E2568F"/>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131">
    <w:name w:val="Раздел 1.3"/>
    <w:uiPriority w:val="99"/>
    <w:rsid w:val="00E2568F"/>
    <w:pPr>
      <w:numPr>
        <w:numId w:val="59"/>
      </w:numPr>
    </w:pPr>
  </w:style>
  <w:style w:type="table" w:customStyle="1" w:styleId="139">
    <w:name w:val="Сетка таблицы13"/>
    <w:basedOn w:val="aff4"/>
    <w:next w:val="afff1"/>
    <w:uiPriority w:val="3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
    <w:name w:val="Нет списка112"/>
    <w:next w:val="aff5"/>
    <w:uiPriority w:val="99"/>
    <w:semiHidden/>
    <w:unhideWhenUsed/>
    <w:rsid w:val="00E2568F"/>
  </w:style>
  <w:style w:type="numbering" w:customStyle="1" w:styleId="229">
    <w:name w:val="Нет списка22"/>
    <w:next w:val="aff5"/>
    <w:uiPriority w:val="99"/>
    <w:semiHidden/>
    <w:unhideWhenUsed/>
    <w:rsid w:val="00E2568F"/>
  </w:style>
  <w:style w:type="numbering" w:customStyle="1" w:styleId="1124">
    <w:name w:val="Заглавие 112"/>
    <w:basedOn w:val="aff5"/>
    <w:uiPriority w:val="99"/>
    <w:rsid w:val="00E2568F"/>
  </w:style>
  <w:style w:type="numbering" w:customStyle="1" w:styleId="1213">
    <w:name w:val="Заглавие 121"/>
    <w:basedOn w:val="aff5"/>
    <w:uiPriority w:val="99"/>
    <w:rsid w:val="00E2568F"/>
  </w:style>
  <w:style w:type="table" w:customStyle="1" w:styleId="22a">
    <w:name w:val="Сетка таблицы22"/>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
    <w:name w:val="Раздел 1.12"/>
    <w:uiPriority w:val="99"/>
    <w:rsid w:val="00E2568F"/>
  </w:style>
  <w:style w:type="table" w:customStyle="1" w:styleId="1126">
    <w:name w:val="Сетка таблицы112"/>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7">
    <w:name w:val="Стиль112"/>
    <w:uiPriority w:val="99"/>
    <w:rsid w:val="00E2568F"/>
  </w:style>
  <w:style w:type="numbering" w:customStyle="1" w:styleId="1312">
    <w:name w:val="Заглавие 131"/>
    <w:basedOn w:val="aff5"/>
    <w:uiPriority w:val="99"/>
    <w:rsid w:val="00E2568F"/>
  </w:style>
  <w:style w:type="numbering" w:customStyle="1" w:styleId="14c">
    <w:name w:val="Стиль14"/>
    <w:uiPriority w:val="99"/>
    <w:rsid w:val="00E2568F"/>
  </w:style>
  <w:style w:type="numbering" w:customStyle="1" w:styleId="13a">
    <w:name w:val="Нет списка13"/>
    <w:next w:val="aff5"/>
    <w:uiPriority w:val="99"/>
    <w:semiHidden/>
    <w:unhideWhenUsed/>
    <w:rsid w:val="00E2568F"/>
  </w:style>
  <w:style w:type="numbering" w:customStyle="1" w:styleId="1132">
    <w:name w:val="Стиль113"/>
    <w:uiPriority w:val="99"/>
    <w:rsid w:val="00E2568F"/>
  </w:style>
  <w:style w:type="numbering" w:customStyle="1" w:styleId="1133">
    <w:name w:val="Нет списка113"/>
    <w:next w:val="aff5"/>
    <w:uiPriority w:val="99"/>
    <w:semiHidden/>
    <w:unhideWhenUsed/>
    <w:rsid w:val="00E2568F"/>
  </w:style>
  <w:style w:type="numbering" w:customStyle="1" w:styleId="1134">
    <w:name w:val="Раздел 1.13"/>
    <w:uiPriority w:val="99"/>
    <w:rsid w:val="00E2568F"/>
  </w:style>
  <w:style w:type="numbering" w:customStyle="1" w:styleId="11110">
    <w:name w:val="Стиль1111"/>
    <w:uiPriority w:val="99"/>
    <w:rsid w:val="00E2568F"/>
  </w:style>
  <w:style w:type="numbering" w:customStyle="1" w:styleId="14d">
    <w:name w:val="Раздел 1.4"/>
    <w:uiPriority w:val="99"/>
    <w:rsid w:val="00E2568F"/>
  </w:style>
  <w:style w:type="numbering" w:customStyle="1" w:styleId="154">
    <w:name w:val="Заглавие 15"/>
    <w:uiPriority w:val="99"/>
    <w:rsid w:val="00E2568F"/>
  </w:style>
  <w:style w:type="numbering" w:customStyle="1" w:styleId="237">
    <w:name w:val="Нет списка23"/>
    <w:next w:val="aff5"/>
    <w:uiPriority w:val="99"/>
    <w:semiHidden/>
    <w:unhideWhenUsed/>
    <w:rsid w:val="00E2568F"/>
  </w:style>
  <w:style w:type="numbering" w:customStyle="1" w:styleId="11111">
    <w:name w:val="Нет списка1111"/>
    <w:next w:val="aff5"/>
    <w:uiPriority w:val="99"/>
    <w:semiHidden/>
    <w:unhideWhenUsed/>
    <w:rsid w:val="00E2568F"/>
  </w:style>
  <w:style w:type="numbering" w:customStyle="1" w:styleId="1214">
    <w:name w:val="Стиль121"/>
    <w:uiPriority w:val="99"/>
    <w:rsid w:val="00E2568F"/>
  </w:style>
  <w:style w:type="numbering" w:customStyle="1" w:styleId="1135">
    <w:name w:val="Заглавие 113"/>
    <w:basedOn w:val="aff5"/>
    <w:uiPriority w:val="99"/>
    <w:rsid w:val="00E2568F"/>
  </w:style>
  <w:style w:type="numbering" w:customStyle="1" w:styleId="1215">
    <w:name w:val="Раздел 1.21"/>
    <w:uiPriority w:val="99"/>
    <w:rsid w:val="00E2568F"/>
  </w:style>
  <w:style w:type="numbering" w:customStyle="1" w:styleId="111110">
    <w:name w:val="Нет списка11111"/>
    <w:next w:val="aff5"/>
    <w:uiPriority w:val="99"/>
    <w:semiHidden/>
    <w:unhideWhenUsed/>
    <w:rsid w:val="00E2568F"/>
  </w:style>
  <w:style w:type="numbering" w:customStyle="1" w:styleId="2110">
    <w:name w:val="Нет списка211"/>
    <w:next w:val="aff5"/>
    <w:uiPriority w:val="99"/>
    <w:semiHidden/>
    <w:unhideWhenUsed/>
    <w:rsid w:val="00E2568F"/>
  </w:style>
  <w:style w:type="numbering" w:customStyle="1" w:styleId="11112">
    <w:name w:val="Заглавие 1111"/>
    <w:basedOn w:val="aff5"/>
    <w:uiPriority w:val="99"/>
    <w:rsid w:val="00E2568F"/>
  </w:style>
  <w:style w:type="numbering" w:customStyle="1" w:styleId="326">
    <w:name w:val="Нет списка32"/>
    <w:next w:val="aff5"/>
    <w:uiPriority w:val="99"/>
    <w:semiHidden/>
    <w:unhideWhenUsed/>
    <w:rsid w:val="00E2568F"/>
  </w:style>
  <w:style w:type="numbering" w:customStyle="1" w:styleId="1222">
    <w:name w:val="Заглавие 122"/>
    <w:basedOn w:val="aff5"/>
    <w:uiPriority w:val="99"/>
    <w:rsid w:val="00E2568F"/>
  </w:style>
  <w:style w:type="numbering" w:customStyle="1" w:styleId="11113">
    <w:name w:val="Раздел 1.111"/>
    <w:uiPriority w:val="99"/>
    <w:rsid w:val="00E2568F"/>
  </w:style>
  <w:style w:type="numbering" w:customStyle="1" w:styleId="111112">
    <w:name w:val="Стиль11111"/>
    <w:uiPriority w:val="99"/>
    <w:rsid w:val="00E2568F"/>
  </w:style>
  <w:style w:type="numbering" w:customStyle="1" w:styleId="1322">
    <w:name w:val="Заглавие 132"/>
    <w:basedOn w:val="aff5"/>
    <w:uiPriority w:val="99"/>
    <w:rsid w:val="00E2568F"/>
  </w:style>
  <w:style w:type="numbering" w:customStyle="1" w:styleId="1216">
    <w:name w:val="Нет списка121"/>
    <w:next w:val="aff5"/>
    <w:uiPriority w:val="99"/>
    <w:semiHidden/>
    <w:unhideWhenUsed/>
    <w:rsid w:val="00E2568F"/>
  </w:style>
  <w:style w:type="numbering" w:customStyle="1" w:styleId="1313">
    <w:name w:val="Стиль131"/>
    <w:uiPriority w:val="99"/>
    <w:rsid w:val="00E2568F"/>
  </w:style>
  <w:style w:type="numbering" w:customStyle="1" w:styleId="1410">
    <w:name w:val="Заглавие 141"/>
    <w:basedOn w:val="aff5"/>
    <w:uiPriority w:val="99"/>
    <w:rsid w:val="00E2568F"/>
  </w:style>
  <w:style w:type="numbering" w:customStyle="1" w:styleId="1314">
    <w:name w:val="Раздел 1.31"/>
    <w:uiPriority w:val="99"/>
    <w:rsid w:val="00E2568F"/>
  </w:style>
  <w:style w:type="numbering" w:customStyle="1" w:styleId="11210">
    <w:name w:val="Нет списка1121"/>
    <w:next w:val="aff5"/>
    <w:uiPriority w:val="99"/>
    <w:semiHidden/>
    <w:unhideWhenUsed/>
    <w:rsid w:val="00E2568F"/>
  </w:style>
  <w:style w:type="numbering" w:customStyle="1" w:styleId="2210">
    <w:name w:val="Нет списка221"/>
    <w:next w:val="aff5"/>
    <w:uiPriority w:val="99"/>
    <w:semiHidden/>
    <w:unhideWhenUsed/>
    <w:rsid w:val="00E2568F"/>
  </w:style>
  <w:style w:type="numbering" w:customStyle="1" w:styleId="11211">
    <w:name w:val="Заглавие 1121"/>
    <w:basedOn w:val="aff5"/>
    <w:uiPriority w:val="99"/>
    <w:rsid w:val="00E2568F"/>
  </w:style>
  <w:style w:type="numbering" w:customStyle="1" w:styleId="3111">
    <w:name w:val="Нет списка311"/>
    <w:next w:val="aff5"/>
    <w:uiPriority w:val="99"/>
    <w:semiHidden/>
    <w:unhideWhenUsed/>
    <w:rsid w:val="00E2568F"/>
  </w:style>
  <w:style w:type="numbering" w:customStyle="1" w:styleId="12110">
    <w:name w:val="Заглавие 1211"/>
    <w:basedOn w:val="aff5"/>
    <w:uiPriority w:val="99"/>
    <w:rsid w:val="00E2568F"/>
  </w:style>
  <w:style w:type="numbering" w:customStyle="1" w:styleId="11212">
    <w:name w:val="Раздел 1.121"/>
    <w:uiPriority w:val="99"/>
    <w:rsid w:val="00E2568F"/>
  </w:style>
  <w:style w:type="numbering" w:customStyle="1" w:styleId="11213">
    <w:name w:val="Стиль1121"/>
    <w:uiPriority w:val="99"/>
    <w:rsid w:val="00E2568F"/>
  </w:style>
  <w:style w:type="numbering" w:customStyle="1" w:styleId="13110">
    <w:name w:val="Заглавие 1311"/>
    <w:basedOn w:val="aff5"/>
    <w:uiPriority w:val="99"/>
    <w:rsid w:val="00E2568F"/>
  </w:style>
  <w:style w:type="numbering" w:customStyle="1" w:styleId="1411">
    <w:name w:val="Стиль141"/>
    <w:uiPriority w:val="99"/>
    <w:rsid w:val="00E2568F"/>
  </w:style>
  <w:style w:type="numbering" w:customStyle="1" w:styleId="1315">
    <w:name w:val="Нет списка131"/>
    <w:next w:val="aff5"/>
    <w:uiPriority w:val="99"/>
    <w:semiHidden/>
    <w:unhideWhenUsed/>
    <w:rsid w:val="00E2568F"/>
  </w:style>
  <w:style w:type="numbering" w:customStyle="1" w:styleId="11310">
    <w:name w:val="Раздел 1.131"/>
    <w:uiPriority w:val="99"/>
    <w:rsid w:val="00E2568F"/>
  </w:style>
  <w:style w:type="numbering" w:customStyle="1" w:styleId="11311">
    <w:name w:val="Стиль1131"/>
    <w:uiPriority w:val="99"/>
    <w:rsid w:val="00E2568F"/>
  </w:style>
  <w:style w:type="numbering" w:customStyle="1" w:styleId="1412">
    <w:name w:val="Раздел 1.41"/>
    <w:uiPriority w:val="99"/>
    <w:rsid w:val="00E2568F"/>
  </w:style>
  <w:style w:type="numbering" w:customStyle="1" w:styleId="1511">
    <w:name w:val="Заглавие 151"/>
    <w:uiPriority w:val="99"/>
    <w:rsid w:val="00E2568F"/>
  </w:style>
  <w:style w:type="numbering" w:customStyle="1" w:styleId="2310">
    <w:name w:val="Нет списка231"/>
    <w:next w:val="aff5"/>
    <w:uiPriority w:val="99"/>
    <w:semiHidden/>
    <w:unhideWhenUsed/>
    <w:rsid w:val="00E2568F"/>
  </w:style>
  <w:style w:type="numbering" w:customStyle="1" w:styleId="11312">
    <w:name w:val="Нет списка1131"/>
    <w:next w:val="aff5"/>
    <w:uiPriority w:val="99"/>
    <w:semiHidden/>
    <w:unhideWhenUsed/>
    <w:rsid w:val="00E2568F"/>
  </w:style>
  <w:style w:type="numbering" w:customStyle="1" w:styleId="12111">
    <w:name w:val="Стиль1211"/>
    <w:uiPriority w:val="99"/>
    <w:rsid w:val="00E2568F"/>
  </w:style>
  <w:style w:type="numbering" w:customStyle="1" w:styleId="11313">
    <w:name w:val="Заглавие 1131"/>
    <w:basedOn w:val="aff5"/>
    <w:uiPriority w:val="99"/>
    <w:rsid w:val="00E2568F"/>
  </w:style>
  <w:style w:type="numbering" w:customStyle="1" w:styleId="12112">
    <w:name w:val="Раздел 1.211"/>
    <w:uiPriority w:val="99"/>
    <w:rsid w:val="00E2568F"/>
  </w:style>
  <w:style w:type="numbering" w:customStyle="1" w:styleId="11120">
    <w:name w:val="Нет списка1112"/>
    <w:next w:val="aff5"/>
    <w:uiPriority w:val="99"/>
    <w:semiHidden/>
    <w:unhideWhenUsed/>
    <w:rsid w:val="00E2568F"/>
  </w:style>
  <w:style w:type="numbering" w:customStyle="1" w:styleId="2111">
    <w:name w:val="Нет списка2111"/>
    <w:next w:val="aff5"/>
    <w:uiPriority w:val="99"/>
    <w:semiHidden/>
    <w:unhideWhenUsed/>
    <w:rsid w:val="00E2568F"/>
  </w:style>
  <w:style w:type="numbering" w:customStyle="1" w:styleId="111113">
    <w:name w:val="Заглавие 11111"/>
    <w:basedOn w:val="aff5"/>
    <w:uiPriority w:val="99"/>
    <w:rsid w:val="00E2568F"/>
  </w:style>
  <w:style w:type="numbering" w:customStyle="1" w:styleId="3210">
    <w:name w:val="Нет списка321"/>
    <w:next w:val="aff5"/>
    <w:uiPriority w:val="99"/>
    <w:semiHidden/>
    <w:unhideWhenUsed/>
    <w:rsid w:val="00E2568F"/>
  </w:style>
  <w:style w:type="numbering" w:customStyle="1" w:styleId="12210">
    <w:name w:val="Заглавие 1221"/>
    <w:basedOn w:val="aff5"/>
    <w:uiPriority w:val="99"/>
    <w:rsid w:val="00E2568F"/>
  </w:style>
  <w:style w:type="numbering" w:customStyle="1" w:styleId="111114">
    <w:name w:val="Раздел 1.1111"/>
    <w:uiPriority w:val="99"/>
    <w:rsid w:val="00E2568F"/>
  </w:style>
  <w:style w:type="numbering" w:customStyle="1" w:styleId="11121">
    <w:name w:val="Стиль1112"/>
    <w:uiPriority w:val="99"/>
    <w:rsid w:val="00E2568F"/>
  </w:style>
  <w:style w:type="numbering" w:customStyle="1" w:styleId="13210">
    <w:name w:val="Заглавие 1321"/>
    <w:basedOn w:val="aff5"/>
    <w:uiPriority w:val="99"/>
    <w:rsid w:val="00E2568F"/>
  </w:style>
  <w:style w:type="numbering" w:customStyle="1" w:styleId="4110">
    <w:name w:val="Нет списка411"/>
    <w:next w:val="aff5"/>
    <w:uiPriority w:val="99"/>
    <w:semiHidden/>
    <w:unhideWhenUsed/>
    <w:rsid w:val="00E2568F"/>
  </w:style>
  <w:style w:type="numbering" w:customStyle="1" w:styleId="12113">
    <w:name w:val="Нет списка1211"/>
    <w:next w:val="aff5"/>
    <w:uiPriority w:val="99"/>
    <w:semiHidden/>
    <w:unhideWhenUsed/>
    <w:rsid w:val="00E2568F"/>
  </w:style>
  <w:style w:type="numbering" w:customStyle="1" w:styleId="13111">
    <w:name w:val="Стиль1311"/>
    <w:uiPriority w:val="99"/>
    <w:rsid w:val="00E2568F"/>
  </w:style>
  <w:style w:type="numbering" w:customStyle="1" w:styleId="14110">
    <w:name w:val="Заглавие 1411"/>
    <w:basedOn w:val="aff5"/>
    <w:uiPriority w:val="99"/>
    <w:rsid w:val="00E2568F"/>
  </w:style>
  <w:style w:type="numbering" w:customStyle="1" w:styleId="13112">
    <w:name w:val="Раздел 1.311"/>
    <w:uiPriority w:val="99"/>
    <w:rsid w:val="00E2568F"/>
  </w:style>
  <w:style w:type="numbering" w:customStyle="1" w:styleId="112110">
    <w:name w:val="Нет списка11211"/>
    <w:next w:val="aff5"/>
    <w:uiPriority w:val="99"/>
    <w:semiHidden/>
    <w:unhideWhenUsed/>
    <w:rsid w:val="00E2568F"/>
  </w:style>
  <w:style w:type="numbering" w:customStyle="1" w:styleId="2211">
    <w:name w:val="Нет списка2211"/>
    <w:next w:val="aff5"/>
    <w:uiPriority w:val="99"/>
    <w:semiHidden/>
    <w:unhideWhenUsed/>
    <w:rsid w:val="00E2568F"/>
  </w:style>
  <w:style w:type="numbering" w:customStyle="1" w:styleId="112111">
    <w:name w:val="Заглавие 11211"/>
    <w:basedOn w:val="aff5"/>
    <w:uiPriority w:val="99"/>
    <w:rsid w:val="00E2568F"/>
  </w:style>
  <w:style w:type="numbering" w:customStyle="1" w:styleId="31110">
    <w:name w:val="Нет списка3111"/>
    <w:next w:val="aff5"/>
    <w:uiPriority w:val="99"/>
    <w:semiHidden/>
    <w:unhideWhenUsed/>
    <w:rsid w:val="00E2568F"/>
  </w:style>
  <w:style w:type="numbering" w:customStyle="1" w:styleId="121110">
    <w:name w:val="Заглавие 12111"/>
    <w:basedOn w:val="aff5"/>
    <w:uiPriority w:val="99"/>
    <w:rsid w:val="00E2568F"/>
  </w:style>
  <w:style w:type="numbering" w:customStyle="1" w:styleId="112112">
    <w:name w:val="Раздел 1.1211"/>
    <w:uiPriority w:val="99"/>
    <w:rsid w:val="00E2568F"/>
  </w:style>
  <w:style w:type="numbering" w:customStyle="1" w:styleId="112113">
    <w:name w:val="Стиль11211"/>
    <w:uiPriority w:val="99"/>
    <w:rsid w:val="00E2568F"/>
  </w:style>
  <w:style w:type="numbering" w:customStyle="1" w:styleId="131110">
    <w:name w:val="Заглавие 13111"/>
    <w:basedOn w:val="aff5"/>
    <w:uiPriority w:val="99"/>
    <w:rsid w:val="00E2568F"/>
  </w:style>
  <w:style w:type="numbering" w:customStyle="1" w:styleId="5110">
    <w:name w:val="Нет списка511"/>
    <w:next w:val="aff5"/>
    <w:uiPriority w:val="99"/>
    <w:semiHidden/>
    <w:unhideWhenUsed/>
    <w:rsid w:val="00E2568F"/>
  </w:style>
  <w:style w:type="numbering" w:customStyle="1" w:styleId="155">
    <w:name w:val="Стиль15"/>
    <w:uiPriority w:val="99"/>
    <w:rsid w:val="00E2568F"/>
  </w:style>
  <w:style w:type="numbering" w:customStyle="1" w:styleId="14e">
    <w:name w:val="Нет списка14"/>
    <w:next w:val="aff5"/>
    <w:uiPriority w:val="99"/>
    <w:semiHidden/>
    <w:unhideWhenUsed/>
    <w:rsid w:val="00E2568F"/>
  </w:style>
  <w:style w:type="numbering" w:customStyle="1" w:styleId="1143">
    <w:name w:val="Раздел 1.14"/>
    <w:uiPriority w:val="99"/>
    <w:rsid w:val="00E2568F"/>
  </w:style>
  <w:style w:type="numbering" w:customStyle="1" w:styleId="1144">
    <w:name w:val="Стиль114"/>
    <w:uiPriority w:val="99"/>
    <w:rsid w:val="00E2568F"/>
  </w:style>
  <w:style w:type="numbering" w:customStyle="1" w:styleId="156">
    <w:name w:val="Раздел 1.5"/>
    <w:uiPriority w:val="99"/>
    <w:rsid w:val="00E2568F"/>
  </w:style>
  <w:style w:type="numbering" w:customStyle="1" w:styleId="162">
    <w:name w:val="Заглавие 16"/>
    <w:uiPriority w:val="99"/>
    <w:rsid w:val="00E2568F"/>
  </w:style>
  <w:style w:type="numbering" w:customStyle="1" w:styleId="245">
    <w:name w:val="Нет списка24"/>
    <w:next w:val="aff5"/>
    <w:uiPriority w:val="99"/>
    <w:semiHidden/>
    <w:unhideWhenUsed/>
    <w:rsid w:val="00E2568F"/>
  </w:style>
  <w:style w:type="numbering" w:customStyle="1" w:styleId="1145">
    <w:name w:val="Нет списка114"/>
    <w:next w:val="aff5"/>
    <w:uiPriority w:val="99"/>
    <w:semiHidden/>
    <w:unhideWhenUsed/>
    <w:rsid w:val="00E2568F"/>
  </w:style>
  <w:style w:type="numbering" w:customStyle="1" w:styleId="1223">
    <w:name w:val="Стиль122"/>
    <w:uiPriority w:val="99"/>
    <w:rsid w:val="00E2568F"/>
  </w:style>
  <w:style w:type="numbering" w:customStyle="1" w:styleId="1146">
    <w:name w:val="Заглавие 114"/>
    <w:basedOn w:val="aff5"/>
    <w:uiPriority w:val="99"/>
    <w:rsid w:val="00E2568F"/>
  </w:style>
  <w:style w:type="numbering" w:customStyle="1" w:styleId="1224">
    <w:name w:val="Раздел 1.22"/>
    <w:uiPriority w:val="99"/>
    <w:rsid w:val="00E2568F"/>
  </w:style>
  <w:style w:type="numbering" w:customStyle="1" w:styleId="11130">
    <w:name w:val="Нет списка1113"/>
    <w:next w:val="aff5"/>
    <w:uiPriority w:val="99"/>
    <w:semiHidden/>
    <w:unhideWhenUsed/>
    <w:rsid w:val="00E2568F"/>
  </w:style>
  <w:style w:type="numbering" w:customStyle="1" w:styleId="2120">
    <w:name w:val="Нет списка212"/>
    <w:next w:val="aff5"/>
    <w:uiPriority w:val="99"/>
    <w:semiHidden/>
    <w:unhideWhenUsed/>
    <w:rsid w:val="00E2568F"/>
  </w:style>
  <w:style w:type="numbering" w:customStyle="1" w:styleId="11122">
    <w:name w:val="Заглавие 1112"/>
    <w:basedOn w:val="aff5"/>
    <w:uiPriority w:val="99"/>
    <w:rsid w:val="00E2568F"/>
  </w:style>
  <w:style w:type="numbering" w:customStyle="1" w:styleId="334">
    <w:name w:val="Нет списка33"/>
    <w:next w:val="aff5"/>
    <w:uiPriority w:val="99"/>
    <w:semiHidden/>
    <w:unhideWhenUsed/>
    <w:rsid w:val="00E2568F"/>
  </w:style>
  <w:style w:type="numbering" w:customStyle="1" w:styleId="1232">
    <w:name w:val="Заглавие 123"/>
    <w:basedOn w:val="aff5"/>
    <w:uiPriority w:val="99"/>
    <w:rsid w:val="00E2568F"/>
  </w:style>
  <w:style w:type="numbering" w:customStyle="1" w:styleId="11123">
    <w:name w:val="Раздел 1.112"/>
    <w:uiPriority w:val="99"/>
    <w:rsid w:val="00E2568F"/>
  </w:style>
  <w:style w:type="numbering" w:customStyle="1" w:styleId="11131">
    <w:name w:val="Стиль1113"/>
    <w:uiPriority w:val="99"/>
    <w:rsid w:val="00E2568F"/>
  </w:style>
  <w:style w:type="numbering" w:customStyle="1" w:styleId="1334">
    <w:name w:val="Заглавие 133"/>
    <w:basedOn w:val="aff5"/>
    <w:uiPriority w:val="99"/>
    <w:rsid w:val="00E2568F"/>
  </w:style>
  <w:style w:type="numbering" w:customStyle="1" w:styleId="424">
    <w:name w:val="Нет списка42"/>
    <w:next w:val="aff5"/>
    <w:uiPriority w:val="99"/>
    <w:semiHidden/>
    <w:unhideWhenUsed/>
    <w:rsid w:val="00E2568F"/>
  </w:style>
  <w:style w:type="numbering" w:customStyle="1" w:styleId="1225">
    <w:name w:val="Нет списка122"/>
    <w:next w:val="aff5"/>
    <w:uiPriority w:val="99"/>
    <w:semiHidden/>
    <w:unhideWhenUsed/>
    <w:rsid w:val="00E2568F"/>
  </w:style>
  <w:style w:type="numbering" w:customStyle="1" w:styleId="1323">
    <w:name w:val="Стиль132"/>
    <w:uiPriority w:val="99"/>
    <w:rsid w:val="00E2568F"/>
  </w:style>
  <w:style w:type="numbering" w:customStyle="1" w:styleId="1420">
    <w:name w:val="Заглавие 142"/>
    <w:basedOn w:val="aff5"/>
    <w:uiPriority w:val="99"/>
    <w:rsid w:val="00E2568F"/>
  </w:style>
  <w:style w:type="numbering" w:customStyle="1" w:styleId="1324">
    <w:name w:val="Раздел 1.32"/>
    <w:uiPriority w:val="99"/>
    <w:rsid w:val="00E2568F"/>
  </w:style>
  <w:style w:type="numbering" w:customStyle="1" w:styleId="11221">
    <w:name w:val="Нет списка1122"/>
    <w:next w:val="aff5"/>
    <w:uiPriority w:val="99"/>
    <w:semiHidden/>
    <w:unhideWhenUsed/>
    <w:rsid w:val="00E2568F"/>
  </w:style>
  <w:style w:type="numbering" w:customStyle="1" w:styleId="2220">
    <w:name w:val="Нет списка222"/>
    <w:next w:val="aff5"/>
    <w:uiPriority w:val="99"/>
    <w:semiHidden/>
    <w:unhideWhenUsed/>
    <w:rsid w:val="00E2568F"/>
  </w:style>
  <w:style w:type="numbering" w:customStyle="1" w:styleId="11222">
    <w:name w:val="Заглавие 1122"/>
    <w:basedOn w:val="aff5"/>
    <w:uiPriority w:val="99"/>
    <w:rsid w:val="00E2568F"/>
  </w:style>
  <w:style w:type="numbering" w:customStyle="1" w:styleId="3120">
    <w:name w:val="Нет списка312"/>
    <w:next w:val="aff5"/>
    <w:uiPriority w:val="99"/>
    <w:semiHidden/>
    <w:unhideWhenUsed/>
    <w:rsid w:val="00E2568F"/>
  </w:style>
  <w:style w:type="numbering" w:customStyle="1" w:styleId="12120">
    <w:name w:val="Заглавие 1212"/>
    <w:basedOn w:val="aff5"/>
    <w:uiPriority w:val="99"/>
    <w:rsid w:val="00E2568F"/>
  </w:style>
  <w:style w:type="numbering" w:customStyle="1" w:styleId="11223">
    <w:name w:val="Раздел 1.122"/>
    <w:uiPriority w:val="99"/>
    <w:rsid w:val="00E2568F"/>
  </w:style>
  <w:style w:type="numbering" w:customStyle="1" w:styleId="11224">
    <w:name w:val="Стиль1122"/>
    <w:uiPriority w:val="99"/>
    <w:rsid w:val="00E2568F"/>
  </w:style>
  <w:style w:type="numbering" w:customStyle="1" w:styleId="13120">
    <w:name w:val="Заглавие 1312"/>
    <w:basedOn w:val="aff5"/>
    <w:uiPriority w:val="99"/>
    <w:rsid w:val="00E2568F"/>
  </w:style>
  <w:style w:type="numbering" w:customStyle="1" w:styleId="523">
    <w:name w:val="Нет списка52"/>
    <w:next w:val="aff5"/>
    <w:uiPriority w:val="99"/>
    <w:semiHidden/>
    <w:unhideWhenUsed/>
    <w:rsid w:val="00E2568F"/>
  </w:style>
  <w:style w:type="numbering" w:customStyle="1" w:styleId="163">
    <w:name w:val="Стиль16"/>
    <w:uiPriority w:val="99"/>
    <w:rsid w:val="00E2568F"/>
  </w:style>
  <w:style w:type="numbering" w:customStyle="1" w:styleId="157">
    <w:name w:val="Нет списка15"/>
    <w:next w:val="aff5"/>
    <w:uiPriority w:val="99"/>
    <w:semiHidden/>
    <w:unhideWhenUsed/>
    <w:rsid w:val="00E2568F"/>
  </w:style>
  <w:style w:type="numbering" w:customStyle="1" w:styleId="1152">
    <w:name w:val="Раздел 1.15"/>
    <w:uiPriority w:val="99"/>
    <w:rsid w:val="00E2568F"/>
  </w:style>
  <w:style w:type="numbering" w:customStyle="1" w:styleId="1153">
    <w:name w:val="Стиль115"/>
    <w:uiPriority w:val="99"/>
    <w:rsid w:val="00E2568F"/>
  </w:style>
  <w:style w:type="numbering" w:customStyle="1" w:styleId="164">
    <w:name w:val="Раздел 1.6"/>
    <w:uiPriority w:val="99"/>
    <w:rsid w:val="00E2568F"/>
  </w:style>
  <w:style w:type="numbering" w:customStyle="1" w:styleId="173">
    <w:name w:val="Заглавие 17"/>
    <w:uiPriority w:val="99"/>
    <w:rsid w:val="00E2568F"/>
  </w:style>
  <w:style w:type="numbering" w:customStyle="1" w:styleId="253">
    <w:name w:val="Нет списка25"/>
    <w:next w:val="aff5"/>
    <w:uiPriority w:val="99"/>
    <w:semiHidden/>
    <w:unhideWhenUsed/>
    <w:rsid w:val="00E2568F"/>
  </w:style>
  <w:style w:type="numbering" w:customStyle="1" w:styleId="1154">
    <w:name w:val="Нет списка115"/>
    <w:next w:val="aff5"/>
    <w:uiPriority w:val="99"/>
    <w:semiHidden/>
    <w:unhideWhenUsed/>
    <w:rsid w:val="00E2568F"/>
  </w:style>
  <w:style w:type="numbering" w:customStyle="1" w:styleId="1233">
    <w:name w:val="Стиль123"/>
    <w:uiPriority w:val="99"/>
    <w:rsid w:val="00E2568F"/>
  </w:style>
  <w:style w:type="numbering" w:customStyle="1" w:styleId="1155">
    <w:name w:val="Заглавие 115"/>
    <w:basedOn w:val="aff5"/>
    <w:uiPriority w:val="99"/>
    <w:rsid w:val="00E2568F"/>
  </w:style>
  <w:style w:type="numbering" w:customStyle="1" w:styleId="1234">
    <w:name w:val="Раздел 1.23"/>
    <w:uiPriority w:val="99"/>
    <w:rsid w:val="00E2568F"/>
  </w:style>
  <w:style w:type="numbering" w:customStyle="1" w:styleId="11140">
    <w:name w:val="Нет списка1114"/>
    <w:next w:val="aff5"/>
    <w:uiPriority w:val="99"/>
    <w:semiHidden/>
    <w:unhideWhenUsed/>
    <w:rsid w:val="00E2568F"/>
  </w:style>
  <w:style w:type="numbering" w:customStyle="1" w:styleId="2130">
    <w:name w:val="Нет списка213"/>
    <w:next w:val="aff5"/>
    <w:uiPriority w:val="99"/>
    <w:semiHidden/>
    <w:unhideWhenUsed/>
    <w:rsid w:val="00E2568F"/>
  </w:style>
  <w:style w:type="numbering" w:customStyle="1" w:styleId="11132">
    <w:name w:val="Заглавие 1113"/>
    <w:basedOn w:val="aff5"/>
    <w:uiPriority w:val="99"/>
    <w:rsid w:val="00E2568F"/>
  </w:style>
  <w:style w:type="numbering" w:customStyle="1" w:styleId="343">
    <w:name w:val="Нет списка34"/>
    <w:next w:val="aff5"/>
    <w:uiPriority w:val="99"/>
    <w:semiHidden/>
    <w:unhideWhenUsed/>
    <w:rsid w:val="00E2568F"/>
  </w:style>
  <w:style w:type="numbering" w:customStyle="1" w:styleId="1242">
    <w:name w:val="Заглавие 124"/>
    <w:basedOn w:val="aff5"/>
    <w:uiPriority w:val="99"/>
    <w:rsid w:val="00E2568F"/>
  </w:style>
  <w:style w:type="numbering" w:customStyle="1" w:styleId="11133">
    <w:name w:val="Раздел 1.113"/>
    <w:uiPriority w:val="99"/>
    <w:rsid w:val="00E2568F"/>
  </w:style>
  <w:style w:type="numbering" w:customStyle="1" w:styleId="11141">
    <w:name w:val="Стиль1114"/>
    <w:uiPriority w:val="99"/>
    <w:rsid w:val="00E2568F"/>
  </w:style>
  <w:style w:type="numbering" w:customStyle="1" w:styleId="1340">
    <w:name w:val="Заглавие 134"/>
    <w:basedOn w:val="aff5"/>
    <w:uiPriority w:val="99"/>
    <w:rsid w:val="00E2568F"/>
  </w:style>
  <w:style w:type="numbering" w:customStyle="1" w:styleId="432">
    <w:name w:val="Нет списка43"/>
    <w:next w:val="aff5"/>
    <w:uiPriority w:val="99"/>
    <w:semiHidden/>
    <w:unhideWhenUsed/>
    <w:rsid w:val="00E2568F"/>
  </w:style>
  <w:style w:type="numbering" w:customStyle="1" w:styleId="1235">
    <w:name w:val="Нет списка123"/>
    <w:next w:val="aff5"/>
    <w:uiPriority w:val="99"/>
    <w:semiHidden/>
    <w:unhideWhenUsed/>
    <w:rsid w:val="00E2568F"/>
  </w:style>
  <w:style w:type="numbering" w:customStyle="1" w:styleId="1335">
    <w:name w:val="Стиль133"/>
    <w:uiPriority w:val="99"/>
    <w:rsid w:val="00E2568F"/>
  </w:style>
  <w:style w:type="numbering" w:customStyle="1" w:styleId="1430">
    <w:name w:val="Заглавие 143"/>
    <w:basedOn w:val="aff5"/>
    <w:uiPriority w:val="99"/>
    <w:rsid w:val="00E2568F"/>
  </w:style>
  <w:style w:type="numbering" w:customStyle="1" w:styleId="1336">
    <w:name w:val="Раздел 1.33"/>
    <w:uiPriority w:val="99"/>
    <w:rsid w:val="00E2568F"/>
  </w:style>
  <w:style w:type="numbering" w:customStyle="1" w:styleId="11230">
    <w:name w:val="Нет списка1123"/>
    <w:next w:val="aff5"/>
    <w:uiPriority w:val="99"/>
    <w:semiHidden/>
    <w:unhideWhenUsed/>
    <w:rsid w:val="00E2568F"/>
  </w:style>
  <w:style w:type="numbering" w:customStyle="1" w:styleId="2230">
    <w:name w:val="Нет списка223"/>
    <w:next w:val="aff5"/>
    <w:uiPriority w:val="99"/>
    <w:semiHidden/>
    <w:unhideWhenUsed/>
    <w:rsid w:val="00E2568F"/>
  </w:style>
  <w:style w:type="numbering" w:customStyle="1" w:styleId="11231">
    <w:name w:val="Заглавие 1123"/>
    <w:basedOn w:val="aff5"/>
    <w:uiPriority w:val="99"/>
    <w:rsid w:val="00E2568F"/>
  </w:style>
  <w:style w:type="numbering" w:customStyle="1" w:styleId="3130">
    <w:name w:val="Нет списка313"/>
    <w:next w:val="aff5"/>
    <w:uiPriority w:val="99"/>
    <w:semiHidden/>
    <w:unhideWhenUsed/>
    <w:rsid w:val="00E2568F"/>
  </w:style>
  <w:style w:type="numbering" w:customStyle="1" w:styleId="12130">
    <w:name w:val="Заглавие 1213"/>
    <w:basedOn w:val="aff5"/>
    <w:uiPriority w:val="99"/>
    <w:rsid w:val="00E2568F"/>
  </w:style>
  <w:style w:type="numbering" w:customStyle="1" w:styleId="11232">
    <w:name w:val="Раздел 1.123"/>
    <w:uiPriority w:val="99"/>
    <w:rsid w:val="00E2568F"/>
  </w:style>
  <w:style w:type="numbering" w:customStyle="1" w:styleId="11233">
    <w:name w:val="Стиль1123"/>
    <w:uiPriority w:val="99"/>
    <w:rsid w:val="00E2568F"/>
  </w:style>
  <w:style w:type="numbering" w:customStyle="1" w:styleId="13130">
    <w:name w:val="Заглавие 1313"/>
    <w:basedOn w:val="aff5"/>
    <w:uiPriority w:val="99"/>
    <w:rsid w:val="00E2568F"/>
  </w:style>
  <w:style w:type="numbering" w:customStyle="1" w:styleId="532">
    <w:name w:val="Нет списка53"/>
    <w:next w:val="aff5"/>
    <w:uiPriority w:val="99"/>
    <w:semiHidden/>
    <w:unhideWhenUsed/>
    <w:rsid w:val="00E2568F"/>
  </w:style>
  <w:style w:type="numbering" w:customStyle="1" w:styleId="174">
    <w:name w:val="Стиль17"/>
    <w:uiPriority w:val="99"/>
    <w:rsid w:val="00E2568F"/>
  </w:style>
  <w:style w:type="numbering" w:customStyle="1" w:styleId="165">
    <w:name w:val="Нет списка16"/>
    <w:next w:val="aff5"/>
    <w:uiPriority w:val="99"/>
    <w:semiHidden/>
    <w:unhideWhenUsed/>
    <w:rsid w:val="00E2568F"/>
  </w:style>
  <w:style w:type="numbering" w:customStyle="1" w:styleId="1162">
    <w:name w:val="Раздел 1.16"/>
    <w:uiPriority w:val="99"/>
    <w:rsid w:val="00E2568F"/>
  </w:style>
  <w:style w:type="numbering" w:customStyle="1" w:styleId="1163">
    <w:name w:val="Стиль116"/>
    <w:uiPriority w:val="99"/>
    <w:rsid w:val="00E2568F"/>
  </w:style>
  <w:style w:type="numbering" w:customStyle="1" w:styleId="175">
    <w:name w:val="Раздел 1.7"/>
    <w:uiPriority w:val="99"/>
    <w:rsid w:val="00E2568F"/>
  </w:style>
  <w:style w:type="numbering" w:customStyle="1" w:styleId="184">
    <w:name w:val="Заглавие 18"/>
    <w:uiPriority w:val="99"/>
    <w:rsid w:val="00E2568F"/>
  </w:style>
  <w:style w:type="numbering" w:customStyle="1" w:styleId="263">
    <w:name w:val="Нет списка26"/>
    <w:next w:val="aff5"/>
    <w:uiPriority w:val="99"/>
    <w:semiHidden/>
    <w:unhideWhenUsed/>
    <w:rsid w:val="00E2568F"/>
  </w:style>
  <w:style w:type="numbering" w:customStyle="1" w:styleId="1164">
    <w:name w:val="Нет списка116"/>
    <w:next w:val="aff5"/>
    <w:uiPriority w:val="99"/>
    <w:semiHidden/>
    <w:unhideWhenUsed/>
    <w:rsid w:val="00E2568F"/>
  </w:style>
  <w:style w:type="numbering" w:customStyle="1" w:styleId="1243">
    <w:name w:val="Стиль124"/>
    <w:uiPriority w:val="99"/>
    <w:rsid w:val="00E2568F"/>
  </w:style>
  <w:style w:type="numbering" w:customStyle="1" w:styleId="1165">
    <w:name w:val="Заглавие 116"/>
    <w:basedOn w:val="aff5"/>
    <w:uiPriority w:val="99"/>
    <w:rsid w:val="00E2568F"/>
  </w:style>
  <w:style w:type="numbering" w:customStyle="1" w:styleId="1244">
    <w:name w:val="Раздел 1.24"/>
    <w:uiPriority w:val="99"/>
    <w:rsid w:val="00E2568F"/>
  </w:style>
  <w:style w:type="numbering" w:customStyle="1" w:styleId="11150">
    <w:name w:val="Нет списка1115"/>
    <w:next w:val="aff5"/>
    <w:uiPriority w:val="99"/>
    <w:semiHidden/>
    <w:unhideWhenUsed/>
    <w:rsid w:val="00E2568F"/>
  </w:style>
  <w:style w:type="numbering" w:customStyle="1" w:styleId="2140">
    <w:name w:val="Нет списка214"/>
    <w:next w:val="aff5"/>
    <w:uiPriority w:val="99"/>
    <w:semiHidden/>
    <w:unhideWhenUsed/>
    <w:rsid w:val="00E2568F"/>
  </w:style>
  <w:style w:type="numbering" w:customStyle="1" w:styleId="11142">
    <w:name w:val="Заглавие 1114"/>
    <w:basedOn w:val="aff5"/>
    <w:uiPriority w:val="99"/>
    <w:rsid w:val="00E2568F"/>
  </w:style>
  <w:style w:type="numbering" w:customStyle="1" w:styleId="352">
    <w:name w:val="Нет списка35"/>
    <w:next w:val="aff5"/>
    <w:uiPriority w:val="99"/>
    <w:semiHidden/>
    <w:unhideWhenUsed/>
    <w:rsid w:val="00E2568F"/>
  </w:style>
  <w:style w:type="numbering" w:customStyle="1" w:styleId="1251">
    <w:name w:val="Заглавие 125"/>
    <w:basedOn w:val="aff5"/>
    <w:uiPriority w:val="99"/>
    <w:rsid w:val="00E2568F"/>
  </w:style>
  <w:style w:type="numbering" w:customStyle="1" w:styleId="11143">
    <w:name w:val="Раздел 1.114"/>
    <w:uiPriority w:val="99"/>
    <w:rsid w:val="00E2568F"/>
  </w:style>
  <w:style w:type="numbering" w:customStyle="1" w:styleId="11151">
    <w:name w:val="Стиль1115"/>
    <w:uiPriority w:val="99"/>
    <w:rsid w:val="00E2568F"/>
  </w:style>
  <w:style w:type="numbering" w:customStyle="1" w:styleId="1351">
    <w:name w:val="Заглавие 135"/>
    <w:basedOn w:val="aff5"/>
    <w:uiPriority w:val="99"/>
    <w:rsid w:val="00E2568F"/>
  </w:style>
  <w:style w:type="numbering" w:customStyle="1" w:styleId="442">
    <w:name w:val="Нет списка44"/>
    <w:next w:val="aff5"/>
    <w:uiPriority w:val="99"/>
    <w:semiHidden/>
    <w:unhideWhenUsed/>
    <w:rsid w:val="00E2568F"/>
  </w:style>
  <w:style w:type="numbering" w:customStyle="1" w:styleId="1245">
    <w:name w:val="Нет списка124"/>
    <w:next w:val="aff5"/>
    <w:uiPriority w:val="99"/>
    <w:semiHidden/>
    <w:unhideWhenUsed/>
    <w:rsid w:val="00E2568F"/>
  </w:style>
  <w:style w:type="numbering" w:customStyle="1" w:styleId="1341">
    <w:name w:val="Стиль134"/>
    <w:uiPriority w:val="99"/>
    <w:rsid w:val="00E2568F"/>
  </w:style>
  <w:style w:type="numbering" w:customStyle="1" w:styleId="1441">
    <w:name w:val="Заглавие 144"/>
    <w:basedOn w:val="aff5"/>
    <w:uiPriority w:val="99"/>
    <w:rsid w:val="00E2568F"/>
  </w:style>
  <w:style w:type="numbering" w:customStyle="1" w:styleId="1342">
    <w:name w:val="Раздел 1.34"/>
    <w:uiPriority w:val="99"/>
    <w:rsid w:val="00E2568F"/>
  </w:style>
  <w:style w:type="numbering" w:customStyle="1" w:styleId="11240">
    <w:name w:val="Нет списка1124"/>
    <w:next w:val="aff5"/>
    <w:uiPriority w:val="99"/>
    <w:semiHidden/>
    <w:unhideWhenUsed/>
    <w:rsid w:val="00E2568F"/>
  </w:style>
  <w:style w:type="numbering" w:customStyle="1" w:styleId="2240">
    <w:name w:val="Нет списка224"/>
    <w:next w:val="aff5"/>
    <w:uiPriority w:val="99"/>
    <w:semiHidden/>
    <w:unhideWhenUsed/>
    <w:rsid w:val="00E2568F"/>
  </w:style>
  <w:style w:type="numbering" w:customStyle="1" w:styleId="11241">
    <w:name w:val="Заглавие 1124"/>
    <w:basedOn w:val="aff5"/>
    <w:uiPriority w:val="99"/>
    <w:rsid w:val="00E2568F"/>
  </w:style>
  <w:style w:type="numbering" w:customStyle="1" w:styleId="3140">
    <w:name w:val="Нет списка314"/>
    <w:next w:val="aff5"/>
    <w:uiPriority w:val="99"/>
    <w:semiHidden/>
    <w:unhideWhenUsed/>
    <w:rsid w:val="00E2568F"/>
  </w:style>
  <w:style w:type="numbering" w:customStyle="1" w:styleId="12140">
    <w:name w:val="Заглавие 1214"/>
    <w:basedOn w:val="aff5"/>
    <w:uiPriority w:val="99"/>
    <w:rsid w:val="00E2568F"/>
  </w:style>
  <w:style w:type="numbering" w:customStyle="1" w:styleId="11242">
    <w:name w:val="Раздел 1.124"/>
    <w:uiPriority w:val="99"/>
    <w:rsid w:val="00E2568F"/>
  </w:style>
  <w:style w:type="numbering" w:customStyle="1" w:styleId="11243">
    <w:name w:val="Стиль1124"/>
    <w:uiPriority w:val="99"/>
    <w:rsid w:val="00E2568F"/>
  </w:style>
  <w:style w:type="numbering" w:customStyle="1" w:styleId="13140">
    <w:name w:val="Заглавие 1314"/>
    <w:basedOn w:val="aff5"/>
    <w:uiPriority w:val="99"/>
    <w:rsid w:val="00E2568F"/>
  </w:style>
  <w:style w:type="numbering" w:customStyle="1" w:styleId="542">
    <w:name w:val="Нет списка54"/>
    <w:next w:val="aff5"/>
    <w:uiPriority w:val="99"/>
    <w:semiHidden/>
    <w:unhideWhenUsed/>
    <w:rsid w:val="00E2568F"/>
  </w:style>
  <w:style w:type="numbering" w:customStyle="1" w:styleId="10a">
    <w:name w:val="Нет списка10"/>
    <w:next w:val="aff5"/>
    <w:uiPriority w:val="99"/>
    <w:semiHidden/>
    <w:unhideWhenUsed/>
    <w:rsid w:val="00E2568F"/>
  </w:style>
  <w:style w:type="numbering" w:customStyle="1" w:styleId="185">
    <w:name w:val="Стиль18"/>
    <w:uiPriority w:val="99"/>
    <w:rsid w:val="00E2568F"/>
  </w:style>
  <w:style w:type="numbering" w:customStyle="1" w:styleId="176">
    <w:name w:val="Нет списка17"/>
    <w:next w:val="aff5"/>
    <w:uiPriority w:val="99"/>
    <w:semiHidden/>
    <w:unhideWhenUsed/>
    <w:rsid w:val="00E2568F"/>
  </w:style>
  <w:style w:type="numbering" w:customStyle="1" w:styleId="1172">
    <w:name w:val="Раздел 1.17"/>
    <w:uiPriority w:val="99"/>
    <w:rsid w:val="00E2568F"/>
  </w:style>
  <w:style w:type="numbering" w:customStyle="1" w:styleId="1173">
    <w:name w:val="Стиль117"/>
    <w:uiPriority w:val="99"/>
    <w:rsid w:val="00E2568F"/>
  </w:style>
  <w:style w:type="numbering" w:customStyle="1" w:styleId="186">
    <w:name w:val="Раздел 1.8"/>
    <w:uiPriority w:val="99"/>
    <w:rsid w:val="00E2568F"/>
  </w:style>
  <w:style w:type="numbering" w:customStyle="1" w:styleId="193">
    <w:name w:val="Заглавие 19"/>
    <w:uiPriority w:val="99"/>
    <w:rsid w:val="00E2568F"/>
  </w:style>
  <w:style w:type="numbering" w:customStyle="1" w:styleId="272">
    <w:name w:val="Нет списка27"/>
    <w:next w:val="aff5"/>
    <w:uiPriority w:val="99"/>
    <w:semiHidden/>
    <w:unhideWhenUsed/>
    <w:rsid w:val="00E2568F"/>
  </w:style>
  <w:style w:type="numbering" w:customStyle="1" w:styleId="1174">
    <w:name w:val="Нет списка117"/>
    <w:next w:val="aff5"/>
    <w:uiPriority w:val="99"/>
    <w:semiHidden/>
    <w:unhideWhenUsed/>
    <w:rsid w:val="00E2568F"/>
  </w:style>
  <w:style w:type="numbering" w:customStyle="1" w:styleId="1252">
    <w:name w:val="Стиль125"/>
    <w:uiPriority w:val="99"/>
    <w:rsid w:val="00E2568F"/>
  </w:style>
  <w:style w:type="numbering" w:customStyle="1" w:styleId="1175">
    <w:name w:val="Заглавие 117"/>
    <w:basedOn w:val="aff5"/>
    <w:uiPriority w:val="99"/>
    <w:rsid w:val="00E2568F"/>
  </w:style>
  <w:style w:type="numbering" w:customStyle="1" w:styleId="1253">
    <w:name w:val="Раздел 1.25"/>
    <w:uiPriority w:val="99"/>
    <w:rsid w:val="00E2568F"/>
  </w:style>
  <w:style w:type="numbering" w:customStyle="1" w:styleId="11160">
    <w:name w:val="Нет списка1116"/>
    <w:next w:val="aff5"/>
    <w:uiPriority w:val="99"/>
    <w:semiHidden/>
    <w:unhideWhenUsed/>
    <w:rsid w:val="00E2568F"/>
  </w:style>
  <w:style w:type="numbering" w:customStyle="1" w:styleId="2150">
    <w:name w:val="Нет списка215"/>
    <w:next w:val="aff5"/>
    <w:uiPriority w:val="99"/>
    <w:semiHidden/>
    <w:unhideWhenUsed/>
    <w:rsid w:val="00E2568F"/>
  </w:style>
  <w:style w:type="numbering" w:customStyle="1" w:styleId="11152">
    <w:name w:val="Заглавие 1115"/>
    <w:basedOn w:val="aff5"/>
    <w:uiPriority w:val="99"/>
    <w:rsid w:val="00E2568F"/>
  </w:style>
  <w:style w:type="numbering" w:customStyle="1" w:styleId="362">
    <w:name w:val="Нет списка36"/>
    <w:next w:val="aff5"/>
    <w:uiPriority w:val="99"/>
    <w:semiHidden/>
    <w:unhideWhenUsed/>
    <w:rsid w:val="00E2568F"/>
  </w:style>
  <w:style w:type="numbering" w:customStyle="1" w:styleId="1261">
    <w:name w:val="Заглавие 126"/>
    <w:basedOn w:val="aff5"/>
    <w:uiPriority w:val="99"/>
    <w:rsid w:val="00E2568F"/>
  </w:style>
  <w:style w:type="numbering" w:customStyle="1" w:styleId="11153">
    <w:name w:val="Раздел 1.115"/>
    <w:uiPriority w:val="99"/>
    <w:rsid w:val="00E2568F"/>
  </w:style>
  <w:style w:type="numbering" w:customStyle="1" w:styleId="11161">
    <w:name w:val="Стиль1116"/>
    <w:uiPriority w:val="99"/>
    <w:rsid w:val="00E2568F"/>
  </w:style>
  <w:style w:type="numbering" w:customStyle="1" w:styleId="1360">
    <w:name w:val="Заглавие 136"/>
    <w:basedOn w:val="aff5"/>
    <w:uiPriority w:val="99"/>
    <w:rsid w:val="00E2568F"/>
  </w:style>
  <w:style w:type="numbering" w:customStyle="1" w:styleId="452">
    <w:name w:val="Нет списка45"/>
    <w:next w:val="aff5"/>
    <w:uiPriority w:val="99"/>
    <w:semiHidden/>
    <w:unhideWhenUsed/>
    <w:rsid w:val="00E2568F"/>
  </w:style>
  <w:style w:type="numbering" w:customStyle="1" w:styleId="1254">
    <w:name w:val="Нет списка125"/>
    <w:next w:val="aff5"/>
    <w:uiPriority w:val="99"/>
    <w:semiHidden/>
    <w:unhideWhenUsed/>
    <w:rsid w:val="00E2568F"/>
  </w:style>
  <w:style w:type="numbering" w:customStyle="1" w:styleId="1352">
    <w:name w:val="Стиль135"/>
    <w:uiPriority w:val="99"/>
    <w:rsid w:val="00E2568F"/>
  </w:style>
  <w:style w:type="numbering" w:customStyle="1" w:styleId="1450">
    <w:name w:val="Заглавие 145"/>
    <w:basedOn w:val="aff5"/>
    <w:uiPriority w:val="99"/>
    <w:rsid w:val="00E2568F"/>
  </w:style>
  <w:style w:type="numbering" w:customStyle="1" w:styleId="1353">
    <w:name w:val="Раздел 1.35"/>
    <w:uiPriority w:val="99"/>
    <w:rsid w:val="00E2568F"/>
  </w:style>
  <w:style w:type="numbering" w:customStyle="1" w:styleId="11250">
    <w:name w:val="Нет списка1125"/>
    <w:next w:val="aff5"/>
    <w:uiPriority w:val="99"/>
    <w:semiHidden/>
    <w:unhideWhenUsed/>
    <w:rsid w:val="00E2568F"/>
  </w:style>
  <w:style w:type="numbering" w:customStyle="1" w:styleId="2250">
    <w:name w:val="Нет списка225"/>
    <w:next w:val="aff5"/>
    <w:uiPriority w:val="99"/>
    <w:semiHidden/>
    <w:unhideWhenUsed/>
    <w:rsid w:val="00E2568F"/>
  </w:style>
  <w:style w:type="numbering" w:customStyle="1" w:styleId="11251">
    <w:name w:val="Заглавие 1125"/>
    <w:basedOn w:val="aff5"/>
    <w:uiPriority w:val="99"/>
    <w:rsid w:val="00E2568F"/>
  </w:style>
  <w:style w:type="numbering" w:customStyle="1" w:styleId="3150">
    <w:name w:val="Нет списка315"/>
    <w:next w:val="aff5"/>
    <w:uiPriority w:val="99"/>
    <w:semiHidden/>
    <w:unhideWhenUsed/>
    <w:rsid w:val="00E2568F"/>
  </w:style>
  <w:style w:type="numbering" w:customStyle="1" w:styleId="12150">
    <w:name w:val="Заглавие 1215"/>
    <w:basedOn w:val="aff5"/>
    <w:uiPriority w:val="99"/>
    <w:rsid w:val="00E2568F"/>
  </w:style>
  <w:style w:type="numbering" w:customStyle="1" w:styleId="11252">
    <w:name w:val="Раздел 1.125"/>
    <w:uiPriority w:val="99"/>
    <w:rsid w:val="00E2568F"/>
  </w:style>
  <w:style w:type="numbering" w:customStyle="1" w:styleId="11253">
    <w:name w:val="Стиль1125"/>
    <w:uiPriority w:val="99"/>
    <w:rsid w:val="00E2568F"/>
  </w:style>
  <w:style w:type="numbering" w:customStyle="1" w:styleId="13150">
    <w:name w:val="Заглавие 1315"/>
    <w:basedOn w:val="aff5"/>
    <w:uiPriority w:val="99"/>
    <w:rsid w:val="00E2568F"/>
  </w:style>
  <w:style w:type="numbering" w:customStyle="1" w:styleId="552">
    <w:name w:val="Нет списка55"/>
    <w:next w:val="aff5"/>
    <w:uiPriority w:val="99"/>
    <w:semiHidden/>
    <w:unhideWhenUsed/>
    <w:rsid w:val="00E2568F"/>
  </w:style>
  <w:style w:type="numbering" w:customStyle="1" w:styleId="187">
    <w:name w:val="Нет списка18"/>
    <w:next w:val="aff5"/>
    <w:uiPriority w:val="99"/>
    <w:semiHidden/>
    <w:unhideWhenUsed/>
    <w:rsid w:val="00E2568F"/>
  </w:style>
  <w:style w:type="numbering" w:customStyle="1" w:styleId="194">
    <w:name w:val="Стиль19"/>
    <w:uiPriority w:val="99"/>
    <w:rsid w:val="00E2568F"/>
  </w:style>
  <w:style w:type="numbering" w:customStyle="1" w:styleId="195">
    <w:name w:val="Нет списка19"/>
    <w:next w:val="aff5"/>
    <w:uiPriority w:val="99"/>
    <w:semiHidden/>
    <w:unhideWhenUsed/>
    <w:rsid w:val="00E2568F"/>
  </w:style>
  <w:style w:type="numbering" w:customStyle="1" w:styleId="1182">
    <w:name w:val="Раздел 1.18"/>
    <w:uiPriority w:val="99"/>
    <w:rsid w:val="00E2568F"/>
  </w:style>
  <w:style w:type="numbering" w:customStyle="1" w:styleId="1183">
    <w:name w:val="Стиль118"/>
    <w:uiPriority w:val="99"/>
    <w:rsid w:val="00E2568F"/>
  </w:style>
  <w:style w:type="numbering" w:customStyle="1" w:styleId="196">
    <w:name w:val="Раздел 1.9"/>
    <w:uiPriority w:val="99"/>
    <w:rsid w:val="00E2568F"/>
  </w:style>
  <w:style w:type="numbering" w:customStyle="1" w:styleId="1102">
    <w:name w:val="Заглавие 110"/>
    <w:uiPriority w:val="99"/>
    <w:rsid w:val="00E2568F"/>
  </w:style>
  <w:style w:type="numbering" w:customStyle="1" w:styleId="282">
    <w:name w:val="Нет списка28"/>
    <w:next w:val="aff5"/>
    <w:uiPriority w:val="99"/>
    <w:semiHidden/>
    <w:unhideWhenUsed/>
    <w:rsid w:val="00E2568F"/>
  </w:style>
  <w:style w:type="numbering" w:customStyle="1" w:styleId="1184">
    <w:name w:val="Нет списка118"/>
    <w:next w:val="aff5"/>
    <w:uiPriority w:val="99"/>
    <w:semiHidden/>
    <w:unhideWhenUsed/>
    <w:rsid w:val="00E2568F"/>
  </w:style>
  <w:style w:type="numbering" w:customStyle="1" w:styleId="1262">
    <w:name w:val="Стиль126"/>
    <w:uiPriority w:val="99"/>
    <w:rsid w:val="00E2568F"/>
  </w:style>
  <w:style w:type="numbering" w:customStyle="1" w:styleId="1185">
    <w:name w:val="Заглавие 118"/>
    <w:basedOn w:val="aff5"/>
    <w:uiPriority w:val="99"/>
    <w:rsid w:val="00E2568F"/>
  </w:style>
  <w:style w:type="numbering" w:customStyle="1" w:styleId="1263">
    <w:name w:val="Раздел 1.26"/>
    <w:uiPriority w:val="99"/>
    <w:rsid w:val="00E2568F"/>
  </w:style>
  <w:style w:type="numbering" w:customStyle="1" w:styleId="11170">
    <w:name w:val="Нет списка1117"/>
    <w:next w:val="aff5"/>
    <w:uiPriority w:val="99"/>
    <w:semiHidden/>
    <w:unhideWhenUsed/>
    <w:rsid w:val="00E2568F"/>
  </w:style>
  <w:style w:type="numbering" w:customStyle="1" w:styleId="2160">
    <w:name w:val="Нет списка216"/>
    <w:next w:val="aff5"/>
    <w:uiPriority w:val="99"/>
    <w:semiHidden/>
    <w:unhideWhenUsed/>
    <w:rsid w:val="00E2568F"/>
  </w:style>
  <w:style w:type="numbering" w:customStyle="1" w:styleId="11162">
    <w:name w:val="Заглавие 1116"/>
    <w:basedOn w:val="aff5"/>
    <w:uiPriority w:val="99"/>
    <w:rsid w:val="00E2568F"/>
  </w:style>
  <w:style w:type="numbering" w:customStyle="1" w:styleId="372">
    <w:name w:val="Нет списка37"/>
    <w:next w:val="aff5"/>
    <w:uiPriority w:val="99"/>
    <w:semiHidden/>
    <w:unhideWhenUsed/>
    <w:rsid w:val="00E2568F"/>
  </w:style>
  <w:style w:type="numbering" w:customStyle="1" w:styleId="1271">
    <w:name w:val="Заглавие 127"/>
    <w:basedOn w:val="aff5"/>
    <w:uiPriority w:val="99"/>
    <w:rsid w:val="00E2568F"/>
  </w:style>
  <w:style w:type="numbering" w:customStyle="1" w:styleId="11163">
    <w:name w:val="Раздел 1.116"/>
    <w:uiPriority w:val="99"/>
    <w:rsid w:val="00E2568F"/>
  </w:style>
  <w:style w:type="numbering" w:customStyle="1" w:styleId="11171">
    <w:name w:val="Стиль1117"/>
    <w:uiPriority w:val="99"/>
    <w:rsid w:val="00E2568F"/>
  </w:style>
  <w:style w:type="numbering" w:customStyle="1" w:styleId="1370">
    <w:name w:val="Заглавие 137"/>
    <w:basedOn w:val="aff5"/>
    <w:uiPriority w:val="99"/>
    <w:rsid w:val="00E2568F"/>
  </w:style>
  <w:style w:type="numbering" w:customStyle="1" w:styleId="462">
    <w:name w:val="Нет списка46"/>
    <w:next w:val="aff5"/>
    <w:uiPriority w:val="99"/>
    <w:semiHidden/>
    <w:unhideWhenUsed/>
    <w:rsid w:val="00E2568F"/>
  </w:style>
  <w:style w:type="numbering" w:customStyle="1" w:styleId="1264">
    <w:name w:val="Нет списка126"/>
    <w:next w:val="aff5"/>
    <w:uiPriority w:val="99"/>
    <w:semiHidden/>
    <w:unhideWhenUsed/>
    <w:rsid w:val="00E2568F"/>
  </w:style>
  <w:style w:type="numbering" w:customStyle="1" w:styleId="1361">
    <w:name w:val="Стиль136"/>
    <w:uiPriority w:val="99"/>
    <w:rsid w:val="00E2568F"/>
  </w:style>
  <w:style w:type="numbering" w:customStyle="1" w:styleId="1460">
    <w:name w:val="Заглавие 146"/>
    <w:basedOn w:val="aff5"/>
    <w:uiPriority w:val="99"/>
    <w:rsid w:val="00E2568F"/>
  </w:style>
  <w:style w:type="numbering" w:customStyle="1" w:styleId="1362">
    <w:name w:val="Раздел 1.36"/>
    <w:uiPriority w:val="99"/>
    <w:rsid w:val="00E2568F"/>
  </w:style>
  <w:style w:type="numbering" w:customStyle="1" w:styleId="11260">
    <w:name w:val="Нет списка1126"/>
    <w:next w:val="aff5"/>
    <w:uiPriority w:val="99"/>
    <w:semiHidden/>
    <w:unhideWhenUsed/>
    <w:rsid w:val="00E2568F"/>
  </w:style>
  <w:style w:type="numbering" w:customStyle="1" w:styleId="2260">
    <w:name w:val="Нет списка226"/>
    <w:next w:val="aff5"/>
    <w:uiPriority w:val="99"/>
    <w:semiHidden/>
    <w:unhideWhenUsed/>
    <w:rsid w:val="00E2568F"/>
  </w:style>
  <w:style w:type="numbering" w:customStyle="1" w:styleId="11261">
    <w:name w:val="Заглавие 1126"/>
    <w:basedOn w:val="aff5"/>
    <w:uiPriority w:val="99"/>
    <w:rsid w:val="00E2568F"/>
  </w:style>
  <w:style w:type="numbering" w:customStyle="1" w:styleId="3160">
    <w:name w:val="Нет списка316"/>
    <w:next w:val="aff5"/>
    <w:uiPriority w:val="99"/>
    <w:semiHidden/>
    <w:unhideWhenUsed/>
    <w:rsid w:val="00E2568F"/>
  </w:style>
  <w:style w:type="numbering" w:customStyle="1" w:styleId="12160">
    <w:name w:val="Заглавие 1216"/>
    <w:basedOn w:val="aff5"/>
    <w:uiPriority w:val="99"/>
    <w:rsid w:val="00E2568F"/>
  </w:style>
  <w:style w:type="numbering" w:customStyle="1" w:styleId="11262">
    <w:name w:val="Раздел 1.126"/>
    <w:uiPriority w:val="99"/>
    <w:rsid w:val="00E2568F"/>
  </w:style>
  <w:style w:type="numbering" w:customStyle="1" w:styleId="11263">
    <w:name w:val="Стиль1126"/>
    <w:uiPriority w:val="99"/>
    <w:rsid w:val="00E2568F"/>
  </w:style>
  <w:style w:type="numbering" w:customStyle="1" w:styleId="1316">
    <w:name w:val="Заглавие 1316"/>
    <w:basedOn w:val="aff5"/>
    <w:uiPriority w:val="99"/>
    <w:rsid w:val="00E2568F"/>
  </w:style>
  <w:style w:type="numbering" w:customStyle="1" w:styleId="563">
    <w:name w:val="Нет списка56"/>
    <w:next w:val="aff5"/>
    <w:uiPriority w:val="99"/>
    <w:semiHidden/>
    <w:unhideWhenUsed/>
    <w:rsid w:val="00E2568F"/>
  </w:style>
  <w:style w:type="numbering" w:customStyle="1" w:styleId="202">
    <w:name w:val="Нет списка20"/>
    <w:next w:val="aff5"/>
    <w:uiPriority w:val="99"/>
    <w:semiHidden/>
    <w:unhideWhenUsed/>
    <w:rsid w:val="00E2568F"/>
  </w:style>
  <w:style w:type="numbering" w:customStyle="1" w:styleId="1103">
    <w:name w:val="Стиль110"/>
    <w:uiPriority w:val="99"/>
    <w:rsid w:val="00E2568F"/>
  </w:style>
  <w:style w:type="numbering" w:customStyle="1" w:styleId="1104">
    <w:name w:val="Нет списка110"/>
    <w:next w:val="aff5"/>
    <w:uiPriority w:val="99"/>
    <w:semiHidden/>
    <w:unhideWhenUsed/>
    <w:rsid w:val="00E2568F"/>
  </w:style>
  <w:style w:type="numbering" w:customStyle="1" w:styleId="1191">
    <w:name w:val="Раздел 1.19"/>
    <w:uiPriority w:val="99"/>
    <w:rsid w:val="00E2568F"/>
  </w:style>
  <w:style w:type="numbering" w:customStyle="1" w:styleId="1192">
    <w:name w:val="Стиль119"/>
    <w:uiPriority w:val="99"/>
    <w:rsid w:val="00E2568F"/>
  </w:style>
  <w:style w:type="numbering" w:customStyle="1" w:styleId="1105">
    <w:name w:val="Раздел 1.10"/>
    <w:uiPriority w:val="99"/>
    <w:rsid w:val="00E2568F"/>
  </w:style>
  <w:style w:type="numbering" w:customStyle="1" w:styleId="1193">
    <w:name w:val="Заглавие 119"/>
    <w:uiPriority w:val="99"/>
    <w:rsid w:val="00E2568F"/>
  </w:style>
  <w:style w:type="numbering" w:customStyle="1" w:styleId="292">
    <w:name w:val="Нет списка29"/>
    <w:next w:val="aff5"/>
    <w:uiPriority w:val="99"/>
    <w:semiHidden/>
    <w:unhideWhenUsed/>
    <w:rsid w:val="00E2568F"/>
  </w:style>
  <w:style w:type="numbering" w:customStyle="1" w:styleId="1194">
    <w:name w:val="Нет списка119"/>
    <w:next w:val="aff5"/>
    <w:uiPriority w:val="99"/>
    <w:semiHidden/>
    <w:unhideWhenUsed/>
    <w:rsid w:val="00E2568F"/>
  </w:style>
  <w:style w:type="numbering" w:customStyle="1" w:styleId="1272">
    <w:name w:val="Стиль127"/>
    <w:uiPriority w:val="99"/>
    <w:rsid w:val="00E2568F"/>
  </w:style>
  <w:style w:type="numbering" w:customStyle="1" w:styleId="11100">
    <w:name w:val="Заглавие 1110"/>
    <w:basedOn w:val="aff5"/>
    <w:uiPriority w:val="99"/>
    <w:rsid w:val="00E2568F"/>
  </w:style>
  <w:style w:type="numbering" w:customStyle="1" w:styleId="1273">
    <w:name w:val="Раздел 1.27"/>
    <w:uiPriority w:val="99"/>
    <w:rsid w:val="00E2568F"/>
  </w:style>
  <w:style w:type="numbering" w:customStyle="1" w:styleId="1118">
    <w:name w:val="Нет списка1118"/>
    <w:next w:val="aff5"/>
    <w:uiPriority w:val="99"/>
    <w:semiHidden/>
    <w:unhideWhenUsed/>
    <w:rsid w:val="00E2568F"/>
  </w:style>
  <w:style w:type="numbering" w:customStyle="1" w:styleId="2170">
    <w:name w:val="Нет списка217"/>
    <w:next w:val="aff5"/>
    <w:uiPriority w:val="99"/>
    <w:semiHidden/>
    <w:unhideWhenUsed/>
    <w:rsid w:val="00E2568F"/>
  </w:style>
  <w:style w:type="numbering" w:customStyle="1" w:styleId="11172">
    <w:name w:val="Заглавие 1117"/>
    <w:basedOn w:val="aff5"/>
    <w:uiPriority w:val="99"/>
    <w:rsid w:val="00E2568F"/>
  </w:style>
  <w:style w:type="numbering" w:customStyle="1" w:styleId="382">
    <w:name w:val="Нет списка38"/>
    <w:next w:val="aff5"/>
    <w:uiPriority w:val="99"/>
    <w:semiHidden/>
    <w:unhideWhenUsed/>
    <w:rsid w:val="00E2568F"/>
  </w:style>
  <w:style w:type="numbering" w:customStyle="1" w:styleId="1281">
    <w:name w:val="Заглавие 128"/>
    <w:basedOn w:val="aff5"/>
    <w:uiPriority w:val="99"/>
    <w:rsid w:val="00E2568F"/>
  </w:style>
  <w:style w:type="numbering" w:customStyle="1" w:styleId="11173">
    <w:name w:val="Раздел 1.117"/>
    <w:uiPriority w:val="99"/>
    <w:rsid w:val="00E2568F"/>
  </w:style>
  <w:style w:type="numbering" w:customStyle="1" w:styleId="11180">
    <w:name w:val="Стиль1118"/>
    <w:uiPriority w:val="99"/>
    <w:rsid w:val="00E2568F"/>
  </w:style>
  <w:style w:type="numbering" w:customStyle="1" w:styleId="1380">
    <w:name w:val="Заглавие 138"/>
    <w:basedOn w:val="aff5"/>
    <w:uiPriority w:val="99"/>
    <w:rsid w:val="00E2568F"/>
  </w:style>
  <w:style w:type="numbering" w:customStyle="1" w:styleId="472">
    <w:name w:val="Нет списка47"/>
    <w:next w:val="aff5"/>
    <w:uiPriority w:val="99"/>
    <w:semiHidden/>
    <w:unhideWhenUsed/>
    <w:rsid w:val="00E2568F"/>
  </w:style>
  <w:style w:type="numbering" w:customStyle="1" w:styleId="1274">
    <w:name w:val="Нет списка127"/>
    <w:next w:val="aff5"/>
    <w:uiPriority w:val="99"/>
    <w:semiHidden/>
    <w:unhideWhenUsed/>
    <w:rsid w:val="00E2568F"/>
  </w:style>
  <w:style w:type="numbering" w:customStyle="1" w:styleId="1371">
    <w:name w:val="Стиль137"/>
    <w:uiPriority w:val="99"/>
    <w:rsid w:val="00E2568F"/>
  </w:style>
  <w:style w:type="numbering" w:customStyle="1" w:styleId="1470">
    <w:name w:val="Заглавие 147"/>
    <w:basedOn w:val="aff5"/>
    <w:uiPriority w:val="99"/>
    <w:rsid w:val="00E2568F"/>
  </w:style>
  <w:style w:type="numbering" w:customStyle="1" w:styleId="1372">
    <w:name w:val="Раздел 1.37"/>
    <w:uiPriority w:val="99"/>
    <w:rsid w:val="00E2568F"/>
  </w:style>
  <w:style w:type="numbering" w:customStyle="1" w:styleId="11270">
    <w:name w:val="Нет списка1127"/>
    <w:next w:val="aff5"/>
    <w:uiPriority w:val="99"/>
    <w:semiHidden/>
    <w:unhideWhenUsed/>
    <w:rsid w:val="00E2568F"/>
  </w:style>
  <w:style w:type="numbering" w:customStyle="1" w:styleId="2270">
    <w:name w:val="Нет списка227"/>
    <w:next w:val="aff5"/>
    <w:uiPriority w:val="99"/>
    <w:semiHidden/>
    <w:unhideWhenUsed/>
    <w:rsid w:val="00E2568F"/>
  </w:style>
  <w:style w:type="numbering" w:customStyle="1" w:styleId="11271">
    <w:name w:val="Заглавие 1127"/>
    <w:basedOn w:val="aff5"/>
    <w:uiPriority w:val="99"/>
    <w:rsid w:val="00E2568F"/>
  </w:style>
  <w:style w:type="numbering" w:customStyle="1" w:styleId="3170">
    <w:name w:val="Нет списка317"/>
    <w:next w:val="aff5"/>
    <w:uiPriority w:val="99"/>
    <w:semiHidden/>
    <w:unhideWhenUsed/>
    <w:rsid w:val="00E2568F"/>
  </w:style>
  <w:style w:type="numbering" w:customStyle="1" w:styleId="1217">
    <w:name w:val="Заглавие 1217"/>
    <w:basedOn w:val="aff5"/>
    <w:uiPriority w:val="99"/>
    <w:rsid w:val="00E2568F"/>
  </w:style>
  <w:style w:type="numbering" w:customStyle="1" w:styleId="11272">
    <w:name w:val="Раздел 1.127"/>
    <w:uiPriority w:val="99"/>
    <w:rsid w:val="00E2568F"/>
  </w:style>
  <w:style w:type="numbering" w:customStyle="1" w:styleId="11273">
    <w:name w:val="Стиль1127"/>
    <w:uiPriority w:val="99"/>
    <w:rsid w:val="00E2568F"/>
  </w:style>
  <w:style w:type="numbering" w:customStyle="1" w:styleId="1317">
    <w:name w:val="Заглавие 1317"/>
    <w:basedOn w:val="aff5"/>
    <w:uiPriority w:val="99"/>
    <w:rsid w:val="00E2568F"/>
  </w:style>
  <w:style w:type="numbering" w:customStyle="1" w:styleId="572">
    <w:name w:val="Нет списка57"/>
    <w:next w:val="aff5"/>
    <w:uiPriority w:val="99"/>
    <w:semiHidden/>
    <w:unhideWhenUsed/>
    <w:rsid w:val="00E2568F"/>
  </w:style>
  <w:style w:type="numbering" w:customStyle="1" w:styleId="302">
    <w:name w:val="Нет списка30"/>
    <w:next w:val="aff5"/>
    <w:uiPriority w:val="99"/>
    <w:semiHidden/>
    <w:unhideWhenUsed/>
    <w:rsid w:val="00E2568F"/>
  </w:style>
  <w:style w:type="numbering" w:customStyle="1" w:styleId="1202">
    <w:name w:val="Стиль120"/>
    <w:uiPriority w:val="99"/>
    <w:rsid w:val="00E2568F"/>
  </w:style>
  <w:style w:type="numbering" w:customStyle="1" w:styleId="1203">
    <w:name w:val="Нет списка120"/>
    <w:next w:val="aff5"/>
    <w:uiPriority w:val="99"/>
    <w:semiHidden/>
    <w:unhideWhenUsed/>
    <w:rsid w:val="00E2568F"/>
  </w:style>
  <w:style w:type="table" w:customStyle="1" w:styleId="-63">
    <w:name w:val="Цветная сетка - Акцент 63"/>
    <w:basedOn w:val="aff4"/>
    <w:next w:val="-60"/>
    <w:uiPriority w:val="73"/>
    <w:rsid w:val="00E2568F"/>
    <w:rPr>
      <w:rFonts w:ascii="Calibri" w:eastAsia="Calibri" w:hAnsi="Calibr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3ff9">
    <w:name w:val="Таблица3"/>
    <w:basedOn w:val="aff4"/>
    <w:uiPriority w:val="99"/>
    <w:rsid w:val="00E2568F"/>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line="240" w:lineRule="auto"/>
        <w:ind w:leftChars="0" w:left="0" w:rightChars="0" w:right="0" w:firstLineChars="0" w:firstLine="0"/>
        <w:jc w:val="center"/>
      </w:pPr>
      <w:rPr>
        <w:rFonts w:ascii="Times New Roman" w:hAnsi="Times New Roman" w:cs="Times New Roman" w:hint="default"/>
        <w:b/>
        <w:sz w:val="20"/>
        <w:szCs w:val="20"/>
      </w:rPr>
    </w:tblStylePr>
  </w:style>
  <w:style w:type="table" w:customStyle="1" w:styleId="14f">
    <w:name w:val="Сетка таблицы14"/>
    <w:basedOn w:val="aff4"/>
    <w:uiPriority w:val="5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
    <w:name w:val="Сетка таблицы23"/>
    <w:basedOn w:val="aff4"/>
    <w:uiPriority w:val="5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Сетка таблицы113"/>
    <w:basedOn w:val="aff4"/>
    <w:uiPriority w:val="5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1">
    <w:name w:val="Раздел 1.110"/>
    <w:uiPriority w:val="99"/>
    <w:rsid w:val="00E2568F"/>
  </w:style>
  <w:style w:type="numbering" w:customStyle="1" w:styleId="11102">
    <w:name w:val="Стиль1110"/>
    <w:uiPriority w:val="99"/>
    <w:rsid w:val="00E2568F"/>
  </w:style>
  <w:style w:type="numbering" w:customStyle="1" w:styleId="1204">
    <w:name w:val="Раздел 1.20"/>
    <w:uiPriority w:val="99"/>
    <w:rsid w:val="00E2568F"/>
  </w:style>
  <w:style w:type="numbering" w:customStyle="1" w:styleId="1205">
    <w:name w:val="Заглавие 120"/>
    <w:uiPriority w:val="99"/>
    <w:rsid w:val="00E2568F"/>
  </w:style>
  <w:style w:type="table" w:customStyle="1" w:styleId="31d">
    <w:name w:val="Сетка таблицы31"/>
    <w:basedOn w:val="aff4"/>
    <w:next w:val="afff1"/>
    <w:uiPriority w:val="59"/>
    <w:rsid w:val="00E2568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Нет списка210"/>
    <w:next w:val="aff5"/>
    <w:uiPriority w:val="99"/>
    <w:semiHidden/>
    <w:unhideWhenUsed/>
    <w:rsid w:val="00E2568F"/>
  </w:style>
  <w:style w:type="numbering" w:customStyle="1" w:styleId="11103">
    <w:name w:val="Нет списка1110"/>
    <w:next w:val="aff5"/>
    <w:uiPriority w:val="99"/>
    <w:semiHidden/>
    <w:unhideWhenUsed/>
    <w:rsid w:val="00E2568F"/>
  </w:style>
  <w:style w:type="numbering" w:customStyle="1" w:styleId="1284">
    <w:name w:val="Стиль128"/>
    <w:uiPriority w:val="99"/>
    <w:rsid w:val="00E2568F"/>
  </w:style>
  <w:style w:type="numbering" w:customStyle="1" w:styleId="11181">
    <w:name w:val="Заглавие 1118"/>
    <w:basedOn w:val="aff5"/>
    <w:uiPriority w:val="99"/>
    <w:rsid w:val="00E2568F"/>
  </w:style>
  <w:style w:type="table" w:customStyle="1" w:styleId="11f9">
    <w:name w:val="Таблица11"/>
    <w:basedOn w:val="aff4"/>
    <w:uiPriority w:val="99"/>
    <w:rsid w:val="00E2568F"/>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11">
    <w:name w:val="Цветная сетка - Акцент 611"/>
    <w:basedOn w:val="aff4"/>
    <w:next w:val="-60"/>
    <w:uiPriority w:val="73"/>
    <w:rsid w:val="00E2568F"/>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5">
    <w:name w:val="Сетка таблицы41"/>
    <w:basedOn w:val="aff4"/>
    <w:next w:val="afff1"/>
    <w:uiPriority w:val="39"/>
    <w:rsid w:val="00E2568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5">
    <w:name w:val="Раздел 1.28"/>
    <w:uiPriority w:val="99"/>
    <w:rsid w:val="00E2568F"/>
  </w:style>
  <w:style w:type="table" w:customStyle="1" w:styleId="1218">
    <w:name w:val="Сетка таблицы121"/>
    <w:basedOn w:val="aff4"/>
    <w:next w:val="afff1"/>
    <w:uiPriority w:val="3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9">
    <w:name w:val="Нет списка1119"/>
    <w:next w:val="aff5"/>
    <w:uiPriority w:val="99"/>
    <w:semiHidden/>
    <w:unhideWhenUsed/>
    <w:rsid w:val="00E2568F"/>
  </w:style>
  <w:style w:type="numbering" w:customStyle="1" w:styleId="2180">
    <w:name w:val="Нет списка218"/>
    <w:next w:val="aff5"/>
    <w:uiPriority w:val="99"/>
    <w:semiHidden/>
    <w:unhideWhenUsed/>
    <w:rsid w:val="00E2568F"/>
  </w:style>
  <w:style w:type="numbering" w:customStyle="1" w:styleId="11190">
    <w:name w:val="Заглавие 1119"/>
    <w:basedOn w:val="aff5"/>
    <w:uiPriority w:val="99"/>
    <w:rsid w:val="00E2568F"/>
  </w:style>
  <w:style w:type="numbering" w:customStyle="1" w:styleId="392">
    <w:name w:val="Нет списка39"/>
    <w:next w:val="aff5"/>
    <w:uiPriority w:val="99"/>
    <w:semiHidden/>
    <w:unhideWhenUsed/>
    <w:rsid w:val="00E2568F"/>
  </w:style>
  <w:style w:type="numbering" w:customStyle="1" w:styleId="1291">
    <w:name w:val="Заглавие 129"/>
    <w:basedOn w:val="aff5"/>
    <w:uiPriority w:val="99"/>
    <w:rsid w:val="00E2568F"/>
  </w:style>
  <w:style w:type="table" w:customStyle="1" w:styleId="2112">
    <w:name w:val="Сетка таблицы211"/>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82">
    <w:name w:val="Раздел 1.118"/>
    <w:uiPriority w:val="99"/>
    <w:rsid w:val="00E2568F"/>
  </w:style>
  <w:style w:type="table" w:customStyle="1" w:styleId="11114">
    <w:name w:val="Сетка таблицы1111"/>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91">
    <w:name w:val="Стиль1119"/>
    <w:uiPriority w:val="99"/>
    <w:rsid w:val="00E2568F"/>
  </w:style>
  <w:style w:type="numbering" w:customStyle="1" w:styleId="1390">
    <w:name w:val="Заглавие 139"/>
    <w:basedOn w:val="aff5"/>
    <w:uiPriority w:val="99"/>
    <w:rsid w:val="00E2568F"/>
  </w:style>
  <w:style w:type="numbering" w:customStyle="1" w:styleId="482">
    <w:name w:val="Нет списка48"/>
    <w:next w:val="aff5"/>
    <w:uiPriority w:val="99"/>
    <w:semiHidden/>
    <w:unhideWhenUsed/>
    <w:rsid w:val="00E2568F"/>
  </w:style>
  <w:style w:type="numbering" w:customStyle="1" w:styleId="1286">
    <w:name w:val="Нет списка128"/>
    <w:next w:val="aff5"/>
    <w:uiPriority w:val="99"/>
    <w:semiHidden/>
    <w:unhideWhenUsed/>
    <w:rsid w:val="00E2568F"/>
  </w:style>
  <w:style w:type="numbering" w:customStyle="1" w:styleId="1381">
    <w:name w:val="Стиль138"/>
    <w:uiPriority w:val="99"/>
    <w:rsid w:val="00E2568F"/>
  </w:style>
  <w:style w:type="numbering" w:customStyle="1" w:styleId="1480">
    <w:name w:val="Заглавие 148"/>
    <w:basedOn w:val="aff5"/>
    <w:uiPriority w:val="99"/>
    <w:rsid w:val="00E2568F"/>
  </w:style>
  <w:style w:type="table" w:customStyle="1" w:styleId="21f">
    <w:name w:val="Таблица21"/>
    <w:basedOn w:val="aff4"/>
    <w:uiPriority w:val="99"/>
    <w:rsid w:val="00E2568F"/>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21">
    <w:name w:val="Цветная сетка - Акцент 621"/>
    <w:basedOn w:val="aff4"/>
    <w:next w:val="-60"/>
    <w:uiPriority w:val="73"/>
    <w:rsid w:val="00E2568F"/>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515">
    <w:name w:val="Сетка таблицы51"/>
    <w:basedOn w:val="aff4"/>
    <w:next w:val="afff1"/>
    <w:uiPriority w:val="39"/>
    <w:rsid w:val="00E2568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2">
    <w:name w:val="Раздел 1.38"/>
    <w:uiPriority w:val="99"/>
    <w:rsid w:val="00E2568F"/>
  </w:style>
  <w:style w:type="table" w:customStyle="1" w:styleId="1318">
    <w:name w:val="Сетка таблицы131"/>
    <w:basedOn w:val="aff4"/>
    <w:next w:val="afff1"/>
    <w:uiPriority w:val="3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
    <w:name w:val="Нет списка1128"/>
    <w:next w:val="aff5"/>
    <w:uiPriority w:val="99"/>
    <w:semiHidden/>
    <w:unhideWhenUsed/>
    <w:rsid w:val="00E2568F"/>
  </w:style>
  <w:style w:type="numbering" w:customStyle="1" w:styleId="2280">
    <w:name w:val="Нет списка228"/>
    <w:next w:val="aff5"/>
    <w:uiPriority w:val="99"/>
    <w:semiHidden/>
    <w:unhideWhenUsed/>
    <w:rsid w:val="00E2568F"/>
  </w:style>
  <w:style w:type="numbering" w:customStyle="1" w:styleId="11280">
    <w:name w:val="Заглавие 1128"/>
    <w:basedOn w:val="aff5"/>
    <w:uiPriority w:val="99"/>
    <w:rsid w:val="00E2568F"/>
  </w:style>
  <w:style w:type="numbering" w:customStyle="1" w:styleId="3180">
    <w:name w:val="Нет списка318"/>
    <w:next w:val="aff5"/>
    <w:uiPriority w:val="99"/>
    <w:semiHidden/>
    <w:unhideWhenUsed/>
    <w:rsid w:val="00E2568F"/>
  </w:style>
  <w:style w:type="numbering" w:customStyle="1" w:styleId="12180">
    <w:name w:val="Заглавие 1218"/>
    <w:basedOn w:val="aff5"/>
    <w:uiPriority w:val="99"/>
    <w:rsid w:val="00E2568F"/>
  </w:style>
  <w:style w:type="table" w:customStyle="1" w:styleId="2212">
    <w:name w:val="Сетка таблицы221"/>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1">
    <w:name w:val="Раздел 1.128"/>
    <w:uiPriority w:val="99"/>
    <w:rsid w:val="00E2568F"/>
  </w:style>
  <w:style w:type="table" w:customStyle="1" w:styleId="11214">
    <w:name w:val="Сетка таблицы1121"/>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2">
    <w:name w:val="Стиль1128"/>
    <w:uiPriority w:val="99"/>
    <w:rsid w:val="00E2568F"/>
  </w:style>
  <w:style w:type="numbering" w:customStyle="1" w:styleId="13180">
    <w:name w:val="Заглавие 1318"/>
    <w:basedOn w:val="aff5"/>
    <w:uiPriority w:val="99"/>
    <w:rsid w:val="00E2568F"/>
  </w:style>
  <w:style w:type="numbering" w:customStyle="1" w:styleId="582">
    <w:name w:val="Нет списка58"/>
    <w:next w:val="aff5"/>
    <w:uiPriority w:val="99"/>
    <w:semiHidden/>
    <w:unhideWhenUsed/>
    <w:rsid w:val="00E2568F"/>
  </w:style>
  <w:style w:type="numbering" w:customStyle="1" w:styleId="402">
    <w:name w:val="Нет списка40"/>
    <w:next w:val="aff5"/>
    <w:uiPriority w:val="99"/>
    <w:semiHidden/>
    <w:unhideWhenUsed/>
    <w:rsid w:val="00E2568F"/>
  </w:style>
  <w:style w:type="numbering" w:customStyle="1" w:styleId="1292">
    <w:name w:val="Стиль129"/>
    <w:uiPriority w:val="99"/>
    <w:rsid w:val="00E2568F"/>
  </w:style>
  <w:style w:type="numbering" w:customStyle="1" w:styleId="1293">
    <w:name w:val="Нет списка129"/>
    <w:next w:val="aff5"/>
    <w:uiPriority w:val="99"/>
    <w:semiHidden/>
    <w:unhideWhenUsed/>
    <w:rsid w:val="00E2568F"/>
  </w:style>
  <w:style w:type="numbering" w:customStyle="1" w:styleId="11192">
    <w:name w:val="Раздел 1.119"/>
    <w:uiPriority w:val="99"/>
    <w:rsid w:val="00E2568F"/>
  </w:style>
  <w:style w:type="numbering" w:customStyle="1" w:styleId="11200">
    <w:name w:val="Стиль1120"/>
    <w:uiPriority w:val="99"/>
    <w:rsid w:val="00E2568F"/>
  </w:style>
  <w:style w:type="numbering" w:customStyle="1" w:styleId="1294">
    <w:name w:val="Раздел 1.29"/>
    <w:uiPriority w:val="99"/>
    <w:rsid w:val="00E2568F"/>
  </w:style>
  <w:style w:type="numbering" w:customStyle="1" w:styleId="1302">
    <w:name w:val="Заглавие 130"/>
    <w:uiPriority w:val="99"/>
    <w:rsid w:val="00E2568F"/>
  </w:style>
  <w:style w:type="numbering" w:customStyle="1" w:styleId="2190">
    <w:name w:val="Нет списка219"/>
    <w:next w:val="aff5"/>
    <w:uiPriority w:val="99"/>
    <w:semiHidden/>
    <w:unhideWhenUsed/>
    <w:rsid w:val="00E2568F"/>
  </w:style>
  <w:style w:type="numbering" w:customStyle="1" w:styleId="11201">
    <w:name w:val="Нет списка1120"/>
    <w:next w:val="aff5"/>
    <w:uiPriority w:val="99"/>
    <w:semiHidden/>
    <w:unhideWhenUsed/>
    <w:rsid w:val="00E2568F"/>
  </w:style>
  <w:style w:type="numbering" w:customStyle="1" w:styleId="12100">
    <w:name w:val="Стиль1210"/>
    <w:uiPriority w:val="99"/>
    <w:rsid w:val="00E2568F"/>
  </w:style>
  <w:style w:type="numbering" w:customStyle="1" w:styleId="11202">
    <w:name w:val="Заглавие 1120"/>
    <w:basedOn w:val="aff5"/>
    <w:uiPriority w:val="99"/>
    <w:rsid w:val="00E2568F"/>
  </w:style>
  <w:style w:type="numbering" w:customStyle="1" w:styleId="12101">
    <w:name w:val="Раздел 1.210"/>
    <w:uiPriority w:val="99"/>
    <w:rsid w:val="00E2568F"/>
  </w:style>
  <w:style w:type="numbering" w:customStyle="1" w:styleId="111100">
    <w:name w:val="Нет списка11110"/>
    <w:next w:val="aff5"/>
    <w:uiPriority w:val="99"/>
    <w:semiHidden/>
    <w:unhideWhenUsed/>
    <w:rsid w:val="00E2568F"/>
  </w:style>
  <w:style w:type="numbering" w:customStyle="1" w:styleId="21100">
    <w:name w:val="Нет списка2110"/>
    <w:next w:val="aff5"/>
    <w:uiPriority w:val="99"/>
    <w:semiHidden/>
    <w:unhideWhenUsed/>
    <w:rsid w:val="00E2568F"/>
  </w:style>
  <w:style w:type="numbering" w:customStyle="1" w:styleId="111101">
    <w:name w:val="Заглавие 11110"/>
    <w:basedOn w:val="aff5"/>
    <w:uiPriority w:val="99"/>
    <w:rsid w:val="00E2568F"/>
  </w:style>
  <w:style w:type="numbering" w:customStyle="1" w:styleId="3100">
    <w:name w:val="Нет списка310"/>
    <w:next w:val="aff5"/>
    <w:uiPriority w:val="99"/>
    <w:semiHidden/>
    <w:unhideWhenUsed/>
    <w:rsid w:val="00E2568F"/>
  </w:style>
  <w:style w:type="numbering" w:customStyle="1" w:styleId="12102">
    <w:name w:val="Заглавие 1210"/>
    <w:basedOn w:val="aff5"/>
    <w:uiPriority w:val="99"/>
    <w:rsid w:val="00E2568F"/>
  </w:style>
  <w:style w:type="numbering" w:customStyle="1" w:styleId="111102">
    <w:name w:val="Раздел 1.1110"/>
    <w:uiPriority w:val="99"/>
    <w:rsid w:val="00E2568F"/>
  </w:style>
  <w:style w:type="numbering" w:customStyle="1" w:styleId="111103">
    <w:name w:val="Стиль11110"/>
    <w:uiPriority w:val="99"/>
    <w:rsid w:val="00E2568F"/>
  </w:style>
  <w:style w:type="numbering" w:customStyle="1" w:styleId="13100">
    <w:name w:val="Заглавие 1310"/>
    <w:basedOn w:val="aff5"/>
    <w:uiPriority w:val="99"/>
    <w:rsid w:val="00E2568F"/>
  </w:style>
  <w:style w:type="numbering" w:customStyle="1" w:styleId="492">
    <w:name w:val="Нет списка49"/>
    <w:next w:val="aff5"/>
    <w:uiPriority w:val="99"/>
    <w:semiHidden/>
    <w:unhideWhenUsed/>
    <w:rsid w:val="00E2568F"/>
  </w:style>
  <w:style w:type="numbering" w:customStyle="1" w:styleId="12103">
    <w:name w:val="Нет списка1210"/>
    <w:next w:val="aff5"/>
    <w:uiPriority w:val="99"/>
    <w:semiHidden/>
    <w:unhideWhenUsed/>
    <w:rsid w:val="00E2568F"/>
  </w:style>
  <w:style w:type="numbering" w:customStyle="1" w:styleId="1391">
    <w:name w:val="Стиль139"/>
    <w:uiPriority w:val="99"/>
    <w:rsid w:val="00E2568F"/>
  </w:style>
  <w:style w:type="numbering" w:customStyle="1" w:styleId="1490">
    <w:name w:val="Заглавие 149"/>
    <w:basedOn w:val="aff5"/>
    <w:uiPriority w:val="99"/>
    <w:rsid w:val="00E2568F"/>
  </w:style>
  <w:style w:type="numbering" w:customStyle="1" w:styleId="1392">
    <w:name w:val="Раздел 1.39"/>
    <w:uiPriority w:val="99"/>
    <w:rsid w:val="00E2568F"/>
  </w:style>
  <w:style w:type="numbering" w:customStyle="1" w:styleId="1129">
    <w:name w:val="Нет списка1129"/>
    <w:next w:val="aff5"/>
    <w:uiPriority w:val="99"/>
    <w:semiHidden/>
    <w:unhideWhenUsed/>
    <w:rsid w:val="00E2568F"/>
  </w:style>
  <w:style w:type="numbering" w:customStyle="1" w:styleId="2290">
    <w:name w:val="Нет списка229"/>
    <w:next w:val="aff5"/>
    <w:uiPriority w:val="99"/>
    <w:semiHidden/>
    <w:unhideWhenUsed/>
    <w:rsid w:val="00E2568F"/>
  </w:style>
  <w:style w:type="numbering" w:customStyle="1" w:styleId="11290">
    <w:name w:val="Заглавие 1129"/>
    <w:basedOn w:val="aff5"/>
    <w:uiPriority w:val="99"/>
    <w:rsid w:val="00E2568F"/>
  </w:style>
  <w:style w:type="numbering" w:customStyle="1" w:styleId="3190">
    <w:name w:val="Нет списка319"/>
    <w:next w:val="aff5"/>
    <w:uiPriority w:val="99"/>
    <w:semiHidden/>
    <w:unhideWhenUsed/>
    <w:rsid w:val="00E2568F"/>
  </w:style>
  <w:style w:type="numbering" w:customStyle="1" w:styleId="1219">
    <w:name w:val="Заглавие 1219"/>
    <w:basedOn w:val="aff5"/>
    <w:uiPriority w:val="99"/>
    <w:rsid w:val="00E2568F"/>
  </w:style>
  <w:style w:type="numbering" w:customStyle="1" w:styleId="11291">
    <w:name w:val="Раздел 1.129"/>
    <w:uiPriority w:val="99"/>
    <w:rsid w:val="00E2568F"/>
  </w:style>
  <w:style w:type="numbering" w:customStyle="1" w:styleId="11292">
    <w:name w:val="Стиль1129"/>
    <w:uiPriority w:val="99"/>
    <w:rsid w:val="00E2568F"/>
  </w:style>
  <w:style w:type="numbering" w:customStyle="1" w:styleId="1319">
    <w:name w:val="Заглавие 1319"/>
    <w:basedOn w:val="aff5"/>
    <w:uiPriority w:val="99"/>
    <w:rsid w:val="00E2568F"/>
  </w:style>
  <w:style w:type="numbering" w:customStyle="1" w:styleId="591">
    <w:name w:val="Нет списка59"/>
    <w:next w:val="aff5"/>
    <w:uiPriority w:val="99"/>
    <w:semiHidden/>
    <w:unhideWhenUsed/>
    <w:rsid w:val="00E2568F"/>
  </w:style>
  <w:style w:type="numbering" w:customStyle="1" w:styleId="502">
    <w:name w:val="Нет списка50"/>
    <w:next w:val="aff5"/>
    <w:uiPriority w:val="99"/>
    <w:semiHidden/>
    <w:unhideWhenUsed/>
    <w:rsid w:val="00E2568F"/>
  </w:style>
  <w:style w:type="numbering" w:customStyle="1" w:styleId="1303">
    <w:name w:val="Стиль130"/>
    <w:uiPriority w:val="99"/>
    <w:rsid w:val="00E2568F"/>
  </w:style>
  <w:style w:type="numbering" w:customStyle="1" w:styleId="1304">
    <w:name w:val="Нет списка130"/>
    <w:next w:val="aff5"/>
    <w:uiPriority w:val="99"/>
    <w:semiHidden/>
    <w:unhideWhenUsed/>
    <w:rsid w:val="00E2568F"/>
  </w:style>
  <w:style w:type="numbering" w:customStyle="1" w:styleId="11203">
    <w:name w:val="Раздел 1.120"/>
    <w:uiPriority w:val="99"/>
    <w:rsid w:val="00E2568F"/>
  </w:style>
  <w:style w:type="numbering" w:customStyle="1" w:styleId="11300">
    <w:name w:val="Стиль1130"/>
    <w:uiPriority w:val="99"/>
    <w:rsid w:val="00E2568F"/>
  </w:style>
  <w:style w:type="numbering" w:customStyle="1" w:styleId="1305">
    <w:name w:val="Раздел 1.30"/>
    <w:uiPriority w:val="99"/>
    <w:rsid w:val="00E2568F"/>
  </w:style>
  <w:style w:type="numbering" w:customStyle="1" w:styleId="1400">
    <w:name w:val="Заглавие 140"/>
    <w:uiPriority w:val="99"/>
    <w:rsid w:val="00E2568F"/>
  </w:style>
  <w:style w:type="numbering" w:customStyle="1" w:styleId="2200">
    <w:name w:val="Нет списка220"/>
    <w:next w:val="aff5"/>
    <w:uiPriority w:val="99"/>
    <w:semiHidden/>
    <w:unhideWhenUsed/>
    <w:rsid w:val="00E2568F"/>
  </w:style>
  <w:style w:type="numbering" w:customStyle="1" w:styleId="11301">
    <w:name w:val="Нет списка1130"/>
    <w:next w:val="aff5"/>
    <w:uiPriority w:val="99"/>
    <w:semiHidden/>
    <w:unhideWhenUsed/>
    <w:rsid w:val="00E2568F"/>
  </w:style>
  <w:style w:type="numbering" w:customStyle="1" w:styleId="121111">
    <w:name w:val="Стиль12111"/>
    <w:uiPriority w:val="99"/>
    <w:rsid w:val="00E2568F"/>
  </w:style>
  <w:style w:type="numbering" w:customStyle="1" w:styleId="11302">
    <w:name w:val="Заглавие 1130"/>
    <w:basedOn w:val="aff5"/>
    <w:uiPriority w:val="99"/>
    <w:rsid w:val="00E2568F"/>
  </w:style>
  <w:style w:type="numbering" w:customStyle="1" w:styleId="121112">
    <w:name w:val="Раздел 1.2111"/>
    <w:uiPriority w:val="99"/>
    <w:rsid w:val="00E2568F"/>
  </w:style>
  <w:style w:type="numbering" w:customStyle="1" w:styleId="1111110">
    <w:name w:val="Нет списка111111"/>
    <w:next w:val="aff5"/>
    <w:uiPriority w:val="99"/>
    <w:semiHidden/>
    <w:unhideWhenUsed/>
    <w:rsid w:val="00E2568F"/>
  </w:style>
  <w:style w:type="numbering" w:customStyle="1" w:styleId="21111">
    <w:name w:val="Нет списка21111"/>
    <w:next w:val="aff5"/>
    <w:uiPriority w:val="99"/>
    <w:semiHidden/>
    <w:unhideWhenUsed/>
    <w:rsid w:val="00E2568F"/>
  </w:style>
  <w:style w:type="numbering" w:customStyle="1" w:styleId="1111111">
    <w:name w:val="Заглавие 111111"/>
    <w:basedOn w:val="aff5"/>
    <w:uiPriority w:val="99"/>
    <w:rsid w:val="00E2568F"/>
  </w:style>
  <w:style w:type="numbering" w:customStyle="1" w:styleId="3200">
    <w:name w:val="Нет списка320"/>
    <w:next w:val="aff5"/>
    <w:uiPriority w:val="99"/>
    <w:semiHidden/>
    <w:unhideWhenUsed/>
    <w:rsid w:val="00E2568F"/>
  </w:style>
  <w:style w:type="numbering" w:customStyle="1" w:styleId="12200">
    <w:name w:val="Заглавие 1220"/>
    <w:basedOn w:val="aff5"/>
    <w:uiPriority w:val="99"/>
    <w:rsid w:val="00E2568F"/>
  </w:style>
  <w:style w:type="numbering" w:customStyle="1" w:styleId="1111113">
    <w:name w:val="Раздел 1.11111"/>
    <w:uiPriority w:val="99"/>
    <w:rsid w:val="00E2568F"/>
  </w:style>
  <w:style w:type="numbering" w:customStyle="1" w:styleId="1111114">
    <w:name w:val="Стиль111111"/>
    <w:uiPriority w:val="99"/>
    <w:rsid w:val="00E2568F"/>
  </w:style>
  <w:style w:type="numbering" w:customStyle="1" w:styleId="13200">
    <w:name w:val="Заглавие 1320"/>
    <w:basedOn w:val="aff5"/>
    <w:uiPriority w:val="99"/>
    <w:rsid w:val="00E2568F"/>
  </w:style>
  <w:style w:type="numbering" w:customStyle="1" w:styleId="4100">
    <w:name w:val="Нет списка410"/>
    <w:next w:val="aff5"/>
    <w:uiPriority w:val="99"/>
    <w:semiHidden/>
    <w:unhideWhenUsed/>
    <w:rsid w:val="00E2568F"/>
  </w:style>
  <w:style w:type="numbering" w:customStyle="1" w:styleId="121113">
    <w:name w:val="Нет списка12111"/>
    <w:next w:val="aff5"/>
    <w:uiPriority w:val="99"/>
    <w:semiHidden/>
    <w:unhideWhenUsed/>
    <w:rsid w:val="00E2568F"/>
  </w:style>
  <w:style w:type="numbering" w:customStyle="1" w:styleId="13101">
    <w:name w:val="Стиль1310"/>
    <w:uiPriority w:val="99"/>
    <w:rsid w:val="00E2568F"/>
  </w:style>
  <w:style w:type="numbering" w:customStyle="1" w:styleId="14100">
    <w:name w:val="Заглавие 1410"/>
    <w:basedOn w:val="aff5"/>
    <w:uiPriority w:val="99"/>
    <w:rsid w:val="00E2568F"/>
  </w:style>
  <w:style w:type="numbering" w:customStyle="1" w:styleId="13102">
    <w:name w:val="Раздел 1.310"/>
    <w:uiPriority w:val="99"/>
    <w:rsid w:val="00E2568F"/>
  </w:style>
  <w:style w:type="numbering" w:customStyle="1" w:styleId="112100">
    <w:name w:val="Нет списка11210"/>
    <w:next w:val="aff5"/>
    <w:uiPriority w:val="99"/>
    <w:semiHidden/>
    <w:unhideWhenUsed/>
    <w:rsid w:val="00E2568F"/>
  </w:style>
  <w:style w:type="numbering" w:customStyle="1" w:styleId="22100">
    <w:name w:val="Нет списка2210"/>
    <w:next w:val="aff5"/>
    <w:uiPriority w:val="99"/>
    <w:semiHidden/>
    <w:unhideWhenUsed/>
    <w:rsid w:val="00E2568F"/>
  </w:style>
  <w:style w:type="numbering" w:customStyle="1" w:styleId="112101">
    <w:name w:val="Заглавие 11210"/>
    <w:basedOn w:val="aff5"/>
    <w:uiPriority w:val="99"/>
    <w:rsid w:val="00E2568F"/>
  </w:style>
  <w:style w:type="numbering" w:customStyle="1" w:styleId="31100">
    <w:name w:val="Нет списка3110"/>
    <w:next w:val="aff5"/>
    <w:uiPriority w:val="99"/>
    <w:semiHidden/>
    <w:unhideWhenUsed/>
    <w:rsid w:val="00E2568F"/>
  </w:style>
  <w:style w:type="numbering" w:customStyle="1" w:styleId="121100">
    <w:name w:val="Заглавие 12110"/>
    <w:basedOn w:val="aff5"/>
    <w:uiPriority w:val="99"/>
    <w:rsid w:val="00E2568F"/>
  </w:style>
  <w:style w:type="numbering" w:customStyle="1" w:styleId="112102">
    <w:name w:val="Раздел 1.1210"/>
    <w:uiPriority w:val="99"/>
    <w:rsid w:val="00E2568F"/>
  </w:style>
  <w:style w:type="numbering" w:customStyle="1" w:styleId="112103">
    <w:name w:val="Стиль11210"/>
    <w:uiPriority w:val="99"/>
    <w:rsid w:val="00E2568F"/>
  </w:style>
  <w:style w:type="numbering" w:customStyle="1" w:styleId="131100">
    <w:name w:val="Заглавие 13110"/>
    <w:basedOn w:val="aff5"/>
    <w:uiPriority w:val="99"/>
    <w:rsid w:val="00E2568F"/>
  </w:style>
  <w:style w:type="numbering" w:customStyle="1" w:styleId="5100">
    <w:name w:val="Нет списка510"/>
    <w:next w:val="aff5"/>
    <w:uiPriority w:val="99"/>
    <w:semiHidden/>
    <w:unhideWhenUsed/>
    <w:rsid w:val="00E2568F"/>
  </w:style>
  <w:style w:type="numbering" w:customStyle="1" w:styleId="602">
    <w:name w:val="Нет списка60"/>
    <w:next w:val="aff5"/>
    <w:uiPriority w:val="99"/>
    <w:semiHidden/>
    <w:unhideWhenUsed/>
    <w:rsid w:val="00E2568F"/>
  </w:style>
  <w:style w:type="paragraph" w:styleId="affffffffffffff9">
    <w:name w:val="macro"/>
    <w:link w:val="affffffffffffffa"/>
    <w:uiPriority w:val="99"/>
    <w:semiHidden/>
    <w:rsid w:val="00E2568F"/>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hAnsi="Courier New"/>
    </w:rPr>
  </w:style>
  <w:style w:type="character" w:customStyle="1" w:styleId="affffffffffffffa">
    <w:name w:val="Текст макроса Знак"/>
    <w:basedOn w:val="aff3"/>
    <w:link w:val="affffffffffffff9"/>
    <w:uiPriority w:val="99"/>
    <w:semiHidden/>
    <w:rsid w:val="00E2568F"/>
    <w:rPr>
      <w:rFonts w:ascii="Courier New" w:hAnsi="Courier New"/>
    </w:rPr>
  </w:style>
  <w:style w:type="paragraph" w:customStyle="1" w:styleId="MainTXT">
    <w:name w:val="MainTXT"/>
    <w:basedOn w:val="aff1"/>
    <w:uiPriority w:val="99"/>
    <w:qFormat/>
    <w:rsid w:val="00E2568F"/>
    <w:pPr>
      <w:spacing w:line="360" w:lineRule="auto"/>
      <w:ind w:left="142" w:firstLine="709"/>
      <w:jc w:val="both"/>
    </w:pPr>
    <w:rPr>
      <w:rFonts w:ascii="Arial" w:hAnsi="Arial"/>
      <w:szCs w:val="20"/>
    </w:rPr>
  </w:style>
  <w:style w:type="paragraph" w:customStyle="1" w:styleId="List1">
    <w:name w:val="List1"/>
    <w:basedOn w:val="aff1"/>
    <w:uiPriority w:val="99"/>
    <w:qFormat/>
    <w:rsid w:val="00E2568F"/>
    <w:pPr>
      <w:numPr>
        <w:numId w:val="64"/>
      </w:numPr>
      <w:spacing w:line="360" w:lineRule="auto"/>
      <w:jc w:val="both"/>
    </w:pPr>
    <w:rPr>
      <w:rFonts w:ascii="Arial" w:hAnsi="Arial"/>
      <w:szCs w:val="20"/>
    </w:rPr>
  </w:style>
  <w:style w:type="paragraph" w:customStyle="1" w:styleId="List2">
    <w:name w:val="List2"/>
    <w:basedOn w:val="aff1"/>
    <w:uiPriority w:val="99"/>
    <w:qFormat/>
    <w:rsid w:val="00E2568F"/>
    <w:pPr>
      <w:numPr>
        <w:numId w:val="63"/>
      </w:numPr>
      <w:tabs>
        <w:tab w:val="left" w:pos="1701"/>
      </w:tabs>
      <w:spacing w:line="360" w:lineRule="auto"/>
      <w:jc w:val="both"/>
    </w:pPr>
    <w:rPr>
      <w:rFonts w:ascii="Arial" w:hAnsi="Arial"/>
      <w:szCs w:val="20"/>
    </w:rPr>
  </w:style>
  <w:style w:type="paragraph" w:customStyle="1" w:styleId="PamkaSmall">
    <w:name w:val="PamkaSmall"/>
    <w:basedOn w:val="aff1"/>
    <w:uiPriority w:val="99"/>
    <w:qFormat/>
    <w:rsid w:val="00E2568F"/>
    <w:rPr>
      <w:rFonts w:ascii="Arial" w:hAnsi="Arial"/>
      <w:i/>
      <w:sz w:val="16"/>
      <w:szCs w:val="20"/>
    </w:rPr>
  </w:style>
  <w:style w:type="paragraph" w:customStyle="1" w:styleId="TitleProject">
    <w:name w:val="TitleProject"/>
    <w:basedOn w:val="aff1"/>
    <w:uiPriority w:val="99"/>
    <w:qFormat/>
    <w:rsid w:val="00E2568F"/>
    <w:pPr>
      <w:ind w:left="142"/>
      <w:jc w:val="center"/>
    </w:pPr>
    <w:rPr>
      <w:rFonts w:ascii="Arial" w:hAnsi="Arial"/>
      <w:b/>
      <w:sz w:val="32"/>
      <w:szCs w:val="20"/>
    </w:rPr>
  </w:style>
  <w:style w:type="paragraph" w:customStyle="1" w:styleId="PamkaNum">
    <w:name w:val="PamkaNum"/>
    <w:basedOn w:val="aff1"/>
    <w:uiPriority w:val="99"/>
    <w:qFormat/>
    <w:rsid w:val="00E2568F"/>
    <w:pPr>
      <w:jc w:val="center"/>
    </w:pPr>
    <w:rPr>
      <w:rFonts w:ascii="Arial" w:hAnsi="Arial"/>
      <w:i/>
      <w:sz w:val="20"/>
      <w:szCs w:val="20"/>
    </w:rPr>
  </w:style>
  <w:style w:type="paragraph" w:customStyle="1" w:styleId="PamkaStad">
    <w:name w:val="PamkaStad"/>
    <w:basedOn w:val="aff1"/>
    <w:uiPriority w:val="99"/>
    <w:qFormat/>
    <w:rsid w:val="00E2568F"/>
    <w:pPr>
      <w:jc w:val="center"/>
    </w:pPr>
    <w:rPr>
      <w:rFonts w:ascii="Arial" w:hAnsi="Arial"/>
      <w:szCs w:val="20"/>
    </w:rPr>
  </w:style>
  <w:style w:type="paragraph" w:customStyle="1" w:styleId="PamkaGraf">
    <w:name w:val="PamkaGraf"/>
    <w:basedOn w:val="aff1"/>
    <w:uiPriority w:val="99"/>
    <w:qFormat/>
    <w:rsid w:val="00E2568F"/>
    <w:rPr>
      <w:rFonts w:ascii="Arial" w:hAnsi="Arial"/>
      <w:i/>
      <w:sz w:val="8"/>
      <w:szCs w:val="20"/>
    </w:rPr>
  </w:style>
  <w:style w:type="paragraph" w:customStyle="1" w:styleId="Stadia">
    <w:name w:val="Stadia"/>
    <w:basedOn w:val="aff1"/>
    <w:uiPriority w:val="99"/>
    <w:qFormat/>
    <w:rsid w:val="00E2568F"/>
    <w:pPr>
      <w:pBdr>
        <w:top w:val="single" w:sz="24" w:space="9" w:color="auto"/>
      </w:pBdr>
      <w:ind w:left="142"/>
      <w:jc w:val="center"/>
    </w:pPr>
    <w:rPr>
      <w:rFonts w:ascii="Arial" w:hAnsi="Arial"/>
      <w:b/>
      <w:sz w:val="44"/>
      <w:szCs w:val="20"/>
    </w:rPr>
  </w:style>
  <w:style w:type="paragraph" w:customStyle="1" w:styleId="PamkaNaim">
    <w:name w:val="PamkaNaim"/>
    <w:basedOn w:val="aff1"/>
    <w:uiPriority w:val="99"/>
    <w:qFormat/>
    <w:rsid w:val="00E2568F"/>
    <w:pPr>
      <w:jc w:val="center"/>
    </w:pPr>
    <w:rPr>
      <w:rFonts w:ascii="Arial" w:hAnsi="Arial"/>
      <w:i/>
      <w:szCs w:val="20"/>
    </w:rPr>
  </w:style>
  <w:style w:type="paragraph" w:customStyle="1" w:styleId="TitleDoc">
    <w:name w:val="TitleDoc"/>
    <w:basedOn w:val="aff1"/>
    <w:uiPriority w:val="99"/>
    <w:qFormat/>
    <w:rsid w:val="00E2568F"/>
    <w:pPr>
      <w:spacing w:line="360" w:lineRule="auto"/>
      <w:ind w:left="142"/>
      <w:jc w:val="center"/>
    </w:pPr>
    <w:rPr>
      <w:rFonts w:ascii="Arial" w:hAnsi="Arial"/>
      <w:sz w:val="28"/>
      <w:szCs w:val="20"/>
      <w:lang w:val="en-US"/>
    </w:rPr>
  </w:style>
  <w:style w:type="character" w:customStyle="1" w:styleId="CODE">
    <w:name w:val="CODE"/>
    <w:rsid w:val="00E2568F"/>
    <w:rPr>
      <w:rFonts w:ascii="Courier New" w:hAnsi="Courier New"/>
      <w:dstrike w:val="0"/>
      <w:color w:val="auto"/>
      <w:u w:val="none"/>
      <w:vertAlign w:val="baseline"/>
    </w:rPr>
  </w:style>
  <w:style w:type="paragraph" w:customStyle="1" w:styleId="FMainTXT">
    <w:name w:val="FMainTXT"/>
    <w:basedOn w:val="MainTXT"/>
    <w:uiPriority w:val="99"/>
    <w:qFormat/>
    <w:rsid w:val="00E2568F"/>
    <w:pPr>
      <w:spacing w:before="120"/>
    </w:pPr>
  </w:style>
  <w:style w:type="paragraph" w:customStyle="1" w:styleId="IfMainTXT">
    <w:name w:val="IfMainTXT"/>
    <w:basedOn w:val="MainTXT"/>
    <w:uiPriority w:val="99"/>
    <w:qFormat/>
    <w:rsid w:val="00E2568F"/>
    <w:pPr>
      <w:spacing w:before="120"/>
    </w:pPr>
    <w:rPr>
      <w:i/>
      <w:u w:val="single"/>
    </w:rPr>
  </w:style>
  <w:style w:type="paragraph" w:customStyle="1" w:styleId="indMainTXT">
    <w:name w:val="indMainTXT"/>
    <w:basedOn w:val="aff1"/>
    <w:uiPriority w:val="99"/>
    <w:qFormat/>
    <w:rsid w:val="00E2568F"/>
    <w:pPr>
      <w:spacing w:line="360" w:lineRule="auto"/>
      <w:ind w:left="1134"/>
      <w:jc w:val="both"/>
    </w:pPr>
    <w:rPr>
      <w:rFonts w:ascii="Arial" w:hAnsi="Arial"/>
      <w:szCs w:val="20"/>
    </w:rPr>
  </w:style>
  <w:style w:type="paragraph" w:customStyle="1" w:styleId="NormalIndent">
    <w:name w:val="NormalIndent"/>
    <w:basedOn w:val="aff1"/>
    <w:uiPriority w:val="99"/>
    <w:qFormat/>
    <w:rsid w:val="00E2568F"/>
    <w:pPr>
      <w:spacing w:line="360" w:lineRule="auto"/>
      <w:ind w:left="1134" w:firstLine="720"/>
      <w:jc w:val="both"/>
    </w:pPr>
    <w:rPr>
      <w:rFonts w:ascii="Arial" w:hAnsi="Arial"/>
      <w:szCs w:val="20"/>
    </w:rPr>
  </w:style>
  <w:style w:type="paragraph" w:customStyle="1" w:styleId="TableTXT">
    <w:name w:val="TableTXT"/>
    <w:basedOn w:val="aff1"/>
    <w:uiPriority w:val="99"/>
    <w:qFormat/>
    <w:rsid w:val="00E2568F"/>
    <w:pPr>
      <w:jc w:val="center"/>
    </w:pPr>
    <w:rPr>
      <w:rFonts w:ascii="Arial" w:hAnsi="Arial"/>
      <w:snapToGrid w:val="0"/>
      <w:szCs w:val="20"/>
      <w:lang w:eastAsia="en-US"/>
    </w:rPr>
  </w:style>
  <w:style w:type="paragraph" w:customStyle="1" w:styleId="RamkaTXT12">
    <w:name w:val="RamkaTXT(12)"/>
    <w:basedOn w:val="aff1"/>
    <w:uiPriority w:val="99"/>
    <w:qFormat/>
    <w:rsid w:val="00E2568F"/>
    <w:pPr>
      <w:spacing w:line="360" w:lineRule="auto"/>
      <w:jc w:val="both"/>
    </w:pPr>
    <w:rPr>
      <w:rFonts w:ascii="Arial" w:hAnsi="Arial"/>
      <w:szCs w:val="20"/>
    </w:rPr>
  </w:style>
  <w:style w:type="paragraph" w:customStyle="1" w:styleId="RamkaTXT10">
    <w:name w:val="RamkaTXT(10)"/>
    <w:basedOn w:val="aff1"/>
    <w:uiPriority w:val="99"/>
    <w:qFormat/>
    <w:rsid w:val="00E2568F"/>
    <w:pPr>
      <w:spacing w:line="360" w:lineRule="auto"/>
      <w:jc w:val="both"/>
    </w:pPr>
    <w:rPr>
      <w:rFonts w:ascii="Arial" w:hAnsi="Arial"/>
      <w:sz w:val="20"/>
      <w:szCs w:val="20"/>
    </w:rPr>
  </w:style>
  <w:style w:type="character" w:customStyle="1" w:styleId="FontStyle11">
    <w:name w:val="Font Style11"/>
    <w:rsid w:val="00E2568F"/>
    <w:rPr>
      <w:rFonts w:ascii="Times New Roman" w:hAnsi="Times New Roman" w:cs="Times New Roman"/>
      <w:b/>
      <w:bCs/>
      <w:sz w:val="30"/>
      <w:szCs w:val="30"/>
    </w:rPr>
  </w:style>
  <w:style w:type="character" w:customStyle="1" w:styleId="FontStyle15">
    <w:name w:val="Font Style15"/>
    <w:rsid w:val="00E2568F"/>
    <w:rPr>
      <w:rFonts w:ascii="Times New Roman" w:hAnsi="Times New Roman" w:cs="Times New Roman"/>
      <w:b/>
      <w:bCs/>
      <w:sz w:val="26"/>
      <w:szCs w:val="26"/>
    </w:rPr>
  </w:style>
  <w:style w:type="paragraph" w:customStyle="1" w:styleId="Style50">
    <w:name w:val="Style5"/>
    <w:basedOn w:val="aff1"/>
    <w:uiPriority w:val="99"/>
    <w:qFormat/>
    <w:rsid w:val="00E2568F"/>
    <w:pPr>
      <w:widowControl w:val="0"/>
      <w:autoSpaceDE w:val="0"/>
      <w:autoSpaceDN w:val="0"/>
      <w:adjustRightInd w:val="0"/>
    </w:pPr>
  </w:style>
  <w:style w:type="paragraph" w:customStyle="1" w:styleId="Style6">
    <w:name w:val="Style6"/>
    <w:basedOn w:val="aff1"/>
    <w:uiPriority w:val="99"/>
    <w:qFormat/>
    <w:rsid w:val="00E2568F"/>
    <w:pPr>
      <w:widowControl w:val="0"/>
      <w:autoSpaceDE w:val="0"/>
      <w:autoSpaceDN w:val="0"/>
      <w:adjustRightInd w:val="0"/>
    </w:pPr>
  </w:style>
  <w:style w:type="character" w:customStyle="1" w:styleId="FontStyle13">
    <w:name w:val="Font Style13"/>
    <w:rsid w:val="00E2568F"/>
    <w:rPr>
      <w:rFonts w:ascii="Times New Roman" w:hAnsi="Times New Roman" w:cs="Times New Roman"/>
      <w:sz w:val="26"/>
      <w:szCs w:val="26"/>
    </w:rPr>
  </w:style>
  <w:style w:type="character" w:customStyle="1" w:styleId="FontStyle14">
    <w:name w:val="Font Style14"/>
    <w:rsid w:val="00E2568F"/>
    <w:rPr>
      <w:rFonts w:ascii="Times New Roman" w:hAnsi="Times New Roman" w:cs="Times New Roman"/>
      <w:sz w:val="22"/>
      <w:szCs w:val="22"/>
    </w:rPr>
  </w:style>
  <w:style w:type="paragraph" w:customStyle="1" w:styleId="Style7">
    <w:name w:val="Style7"/>
    <w:basedOn w:val="aff1"/>
    <w:uiPriority w:val="99"/>
    <w:qFormat/>
    <w:rsid w:val="00E2568F"/>
    <w:pPr>
      <w:widowControl w:val="0"/>
      <w:autoSpaceDE w:val="0"/>
      <w:autoSpaceDN w:val="0"/>
      <w:adjustRightInd w:val="0"/>
    </w:pPr>
  </w:style>
  <w:style w:type="character" w:customStyle="1" w:styleId="FontStyle16">
    <w:name w:val="Font Style16"/>
    <w:rsid w:val="00E2568F"/>
    <w:rPr>
      <w:rFonts w:ascii="Times New Roman" w:hAnsi="Times New Roman" w:cs="Times New Roman"/>
      <w:b/>
      <w:bCs/>
      <w:i/>
      <w:iCs/>
      <w:sz w:val="26"/>
      <w:szCs w:val="26"/>
    </w:rPr>
  </w:style>
  <w:style w:type="paragraph" w:customStyle="1" w:styleId="affffffffffffffb">
    <w:name w:val="ДЛЯ ТАБЛИЦ"/>
    <w:basedOn w:val="aff1"/>
    <w:uiPriority w:val="99"/>
    <w:qFormat/>
    <w:rsid w:val="00E2568F"/>
    <w:pPr>
      <w:jc w:val="center"/>
    </w:pPr>
    <w:rPr>
      <w:sz w:val="20"/>
      <w:szCs w:val="20"/>
    </w:rPr>
  </w:style>
  <w:style w:type="paragraph" w:customStyle="1" w:styleId="affffffffffffffc">
    <w:name w:val="Табличный_заголовки"/>
    <w:basedOn w:val="aff1"/>
    <w:uiPriority w:val="99"/>
    <w:qFormat/>
    <w:rsid w:val="00E2568F"/>
    <w:pPr>
      <w:keepNext/>
      <w:keepLines/>
      <w:jc w:val="center"/>
    </w:pPr>
    <w:rPr>
      <w:b/>
      <w:sz w:val="20"/>
      <w:szCs w:val="20"/>
    </w:rPr>
  </w:style>
  <w:style w:type="paragraph" w:customStyle="1" w:styleId="affffffffffffffd">
    <w:name w:val="Табличный_центр"/>
    <w:basedOn w:val="aff1"/>
    <w:uiPriority w:val="99"/>
    <w:qFormat/>
    <w:rsid w:val="00E2568F"/>
    <w:pPr>
      <w:jc w:val="center"/>
    </w:pPr>
    <w:rPr>
      <w:sz w:val="22"/>
      <w:szCs w:val="22"/>
    </w:rPr>
  </w:style>
  <w:style w:type="paragraph" w:customStyle="1" w:styleId="affffffffffffffe">
    <w:name w:val="Табличный_слева"/>
    <w:basedOn w:val="aff1"/>
    <w:uiPriority w:val="99"/>
    <w:qFormat/>
    <w:rsid w:val="00E2568F"/>
    <w:rPr>
      <w:sz w:val="22"/>
      <w:szCs w:val="22"/>
    </w:rPr>
  </w:style>
  <w:style w:type="paragraph" w:customStyle="1" w:styleId="afffffffffffffff">
    <w:name w:val="для отчета текст"/>
    <w:basedOn w:val="aff1"/>
    <w:uiPriority w:val="99"/>
    <w:qFormat/>
    <w:rsid w:val="00E2568F"/>
    <w:pPr>
      <w:widowControl w:val="0"/>
      <w:snapToGrid w:val="0"/>
      <w:ind w:firstLine="567"/>
      <w:jc w:val="both"/>
    </w:pPr>
    <w:rPr>
      <w:sz w:val="28"/>
      <w:szCs w:val="28"/>
    </w:rPr>
  </w:style>
  <w:style w:type="character" w:customStyle="1" w:styleId="afffff">
    <w:name w:val="Список Знак"/>
    <w:link w:val="affffe"/>
    <w:locked/>
    <w:rsid w:val="00E2568F"/>
    <w:rPr>
      <w:rFonts w:ascii="Arial" w:hAnsi="Arial"/>
    </w:rPr>
  </w:style>
  <w:style w:type="numbering" w:customStyle="1" w:styleId="1325">
    <w:name w:val="Нет списка132"/>
    <w:next w:val="aff5"/>
    <w:uiPriority w:val="99"/>
    <w:semiHidden/>
    <w:unhideWhenUsed/>
    <w:rsid w:val="00E2568F"/>
  </w:style>
  <w:style w:type="numbering" w:customStyle="1" w:styleId="2420">
    <w:name w:val="Статья / Раздел2420"/>
    <w:rsid w:val="00E2568F"/>
    <w:pPr>
      <w:numPr>
        <w:numId w:val="65"/>
      </w:numPr>
    </w:pPr>
  </w:style>
  <w:style w:type="paragraph" w:customStyle="1" w:styleId="afb">
    <w:name w:val="Кат_маркированный"/>
    <w:basedOn w:val="a"/>
    <w:next w:val="affffffffffffff6"/>
    <w:uiPriority w:val="99"/>
    <w:qFormat/>
    <w:rsid w:val="00E2568F"/>
    <w:pPr>
      <w:numPr>
        <w:numId w:val="66"/>
      </w:numPr>
      <w:spacing w:line="360" w:lineRule="auto"/>
      <w:ind w:left="360"/>
      <w:contextualSpacing/>
    </w:pPr>
    <w:rPr>
      <w:szCs w:val="20"/>
    </w:rPr>
  </w:style>
  <w:style w:type="paragraph" w:customStyle="1" w:styleId="afffffffffffffff0">
    <w:name w:val="КАТ_нумерованный"/>
    <w:basedOn w:val="affffffffa"/>
    <w:next w:val="affffffffffffff6"/>
    <w:uiPriority w:val="99"/>
    <w:qFormat/>
    <w:rsid w:val="00E2568F"/>
    <w:pPr>
      <w:tabs>
        <w:tab w:val="num" w:pos="360"/>
        <w:tab w:val="num" w:pos="720"/>
        <w:tab w:val="left" w:pos="993"/>
      </w:tabs>
      <w:ind w:firstLine="709"/>
      <w:contextualSpacing/>
      <w:jc w:val="both"/>
    </w:pPr>
    <w:rPr>
      <w:lang w:eastAsia="en-US"/>
    </w:rPr>
  </w:style>
  <w:style w:type="table" w:customStyle="1" w:styleId="2121">
    <w:name w:val="Сетка таблицы212"/>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2">
    <w:name w:val="Сетка таблицы311"/>
    <w:basedOn w:val="aff4"/>
    <w:uiPriority w:val="9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TML2">
    <w:name w:val="HTML Typewriter"/>
    <w:uiPriority w:val="99"/>
    <w:semiHidden/>
    <w:unhideWhenUsed/>
    <w:rsid w:val="00E2568F"/>
    <w:rPr>
      <w:rFonts w:ascii="Courier New" w:eastAsia="Times New Roman" w:hAnsi="Courier New" w:cs="Courier New" w:hint="default"/>
      <w:sz w:val="20"/>
      <w:szCs w:val="20"/>
    </w:rPr>
  </w:style>
  <w:style w:type="paragraph" w:customStyle="1" w:styleId="Style11">
    <w:name w:val="Style1"/>
    <w:basedOn w:val="aff1"/>
    <w:uiPriority w:val="99"/>
    <w:qFormat/>
    <w:rsid w:val="00E2568F"/>
    <w:pPr>
      <w:widowControl w:val="0"/>
      <w:autoSpaceDE w:val="0"/>
      <w:autoSpaceDN w:val="0"/>
      <w:adjustRightInd w:val="0"/>
    </w:pPr>
    <w:rPr>
      <w:rFonts w:ascii="MS Reference Sans Serif" w:hAnsi="MS Reference Sans Serif"/>
    </w:rPr>
  </w:style>
  <w:style w:type="paragraph" w:customStyle="1" w:styleId="12700">
    <w:name w:val="Стиль Слева:  1.27 см Первая строка:  0 см"/>
    <w:basedOn w:val="aff1"/>
    <w:autoRedefine/>
    <w:uiPriority w:val="99"/>
    <w:qFormat/>
    <w:rsid w:val="00E2568F"/>
    <w:pPr>
      <w:tabs>
        <w:tab w:val="left" w:pos="510"/>
      </w:tabs>
      <w:jc w:val="both"/>
    </w:pPr>
    <w:rPr>
      <w:bCs/>
      <w:sz w:val="28"/>
      <w:szCs w:val="20"/>
    </w:rPr>
  </w:style>
  <w:style w:type="paragraph" w:customStyle="1" w:styleId="Style2">
    <w:name w:val="Style2"/>
    <w:basedOn w:val="aff1"/>
    <w:uiPriority w:val="99"/>
    <w:qFormat/>
    <w:rsid w:val="00E2568F"/>
    <w:pPr>
      <w:widowControl w:val="0"/>
      <w:autoSpaceDE w:val="0"/>
      <w:autoSpaceDN w:val="0"/>
      <w:adjustRightInd w:val="0"/>
    </w:pPr>
    <w:rPr>
      <w:rFonts w:ascii="Tahoma" w:hAnsi="Tahoma" w:cs="Tahoma"/>
    </w:rPr>
  </w:style>
  <w:style w:type="character" w:customStyle="1" w:styleId="afffffffffffffff1">
    <w:name w:val="Стиль таблицы Знак"/>
    <w:link w:val="afffffffffffffff2"/>
    <w:locked/>
    <w:rsid w:val="00E2568F"/>
    <w:rPr>
      <w:bCs/>
      <w:color w:val="000000"/>
      <w:sz w:val="24"/>
    </w:rPr>
  </w:style>
  <w:style w:type="paragraph" w:customStyle="1" w:styleId="afffffffffffffff2">
    <w:name w:val="Стиль таблицы"/>
    <w:basedOn w:val="aff1"/>
    <w:link w:val="afffffffffffffff1"/>
    <w:autoRedefine/>
    <w:qFormat/>
    <w:rsid w:val="00E2568F"/>
    <w:pPr>
      <w:contextualSpacing/>
      <w:jc w:val="center"/>
    </w:pPr>
    <w:rPr>
      <w:bCs/>
      <w:color w:val="000000"/>
      <w:szCs w:val="20"/>
    </w:rPr>
  </w:style>
  <w:style w:type="character" w:customStyle="1" w:styleId="afffffffffffffff3">
    <w:name w:val="Таблица Знак"/>
    <w:locked/>
    <w:rsid w:val="00E2568F"/>
    <w:rPr>
      <w:bCs/>
      <w:color w:val="000000"/>
      <w:sz w:val="24"/>
    </w:rPr>
  </w:style>
  <w:style w:type="paragraph" w:customStyle="1" w:styleId="afffffffffffffff4">
    <w:name w:val="Таблицы (моноширинный)"/>
    <w:basedOn w:val="aff1"/>
    <w:next w:val="aff1"/>
    <w:uiPriority w:val="99"/>
    <w:qFormat/>
    <w:rsid w:val="00E2568F"/>
    <w:pPr>
      <w:autoSpaceDE w:val="0"/>
      <w:autoSpaceDN w:val="0"/>
      <w:adjustRightInd w:val="0"/>
      <w:jc w:val="both"/>
    </w:pPr>
    <w:rPr>
      <w:rFonts w:ascii="Courier New" w:hAnsi="Courier New" w:cs="Courier New"/>
      <w:sz w:val="22"/>
      <w:szCs w:val="22"/>
      <w:lang w:eastAsia="en-US"/>
    </w:rPr>
  </w:style>
  <w:style w:type="paragraph" w:customStyle="1" w:styleId="1fffff8">
    <w:name w:val="Ñòèëü1"/>
    <w:basedOn w:val="aff1"/>
    <w:uiPriority w:val="99"/>
    <w:qFormat/>
    <w:rsid w:val="00E2568F"/>
    <w:pPr>
      <w:spacing w:after="120" w:line="360" w:lineRule="auto"/>
      <w:ind w:firstLine="709"/>
      <w:jc w:val="both"/>
    </w:pPr>
    <w:rPr>
      <w:szCs w:val="20"/>
    </w:rPr>
  </w:style>
  <w:style w:type="paragraph" w:customStyle="1" w:styleId="xl793">
    <w:name w:val="xl793"/>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794">
    <w:name w:val="xl794"/>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795">
    <w:name w:val="xl795"/>
    <w:basedOn w:val="aff1"/>
    <w:uiPriority w:val="99"/>
    <w:qFormat/>
    <w:rsid w:val="00E2568F"/>
    <w:pPr>
      <w:pBdr>
        <w:top w:val="single" w:sz="4" w:space="0" w:color="auto"/>
        <w:left w:val="single" w:sz="8" w:space="11" w:color="auto"/>
        <w:bottom w:val="single" w:sz="4" w:space="0" w:color="auto"/>
        <w:right w:val="single" w:sz="8" w:space="0" w:color="auto"/>
      </w:pBdr>
      <w:spacing w:before="100" w:beforeAutospacing="1" w:after="100" w:afterAutospacing="1"/>
      <w:ind w:firstLineChars="100" w:firstLine="100"/>
    </w:pPr>
  </w:style>
  <w:style w:type="paragraph" w:customStyle="1" w:styleId="xl796">
    <w:name w:val="xl796"/>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7">
    <w:name w:val="xl797"/>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8">
    <w:name w:val="xl798"/>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799">
    <w:name w:val="xl799"/>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0">
    <w:name w:val="xl800"/>
    <w:basedOn w:val="aff1"/>
    <w:uiPriority w:val="99"/>
    <w:qFormat/>
    <w:rsid w:val="00E2568F"/>
    <w:pPr>
      <w:shd w:val="clear" w:color="auto" w:fill="FFFFFF"/>
      <w:spacing w:before="100" w:beforeAutospacing="1" w:after="100" w:afterAutospacing="1"/>
    </w:pPr>
    <w:rPr>
      <w:b/>
      <w:bCs/>
    </w:rPr>
  </w:style>
  <w:style w:type="paragraph" w:customStyle="1" w:styleId="xl801">
    <w:name w:val="xl801"/>
    <w:basedOn w:val="aff1"/>
    <w:uiPriority w:val="99"/>
    <w:qFormat/>
    <w:rsid w:val="00E2568F"/>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rPr>
  </w:style>
  <w:style w:type="paragraph" w:customStyle="1" w:styleId="xl802">
    <w:name w:val="xl802"/>
    <w:basedOn w:val="aff1"/>
    <w:uiPriority w:val="99"/>
    <w:qFormat/>
    <w:rsid w:val="00E2568F"/>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03">
    <w:name w:val="xl803"/>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04">
    <w:name w:val="xl804"/>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5">
    <w:name w:val="xl805"/>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6">
    <w:name w:val="xl806"/>
    <w:basedOn w:val="aff1"/>
    <w:uiPriority w:val="99"/>
    <w:qFormat/>
    <w:rsid w:val="00E2568F"/>
    <w:pPr>
      <w:pBdr>
        <w:top w:val="single" w:sz="8" w:space="0" w:color="auto"/>
        <w:left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807">
    <w:name w:val="xl807"/>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pPr>
  </w:style>
  <w:style w:type="paragraph" w:customStyle="1" w:styleId="xl808">
    <w:name w:val="xl808"/>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rPr>
      <w:b/>
      <w:bCs/>
      <w:sz w:val="22"/>
      <w:szCs w:val="22"/>
    </w:rPr>
  </w:style>
  <w:style w:type="paragraph" w:customStyle="1" w:styleId="xl809">
    <w:name w:val="xl809"/>
    <w:basedOn w:val="aff1"/>
    <w:uiPriority w:val="99"/>
    <w:qFormat/>
    <w:rsid w:val="00E2568F"/>
    <w:pPr>
      <w:pBdr>
        <w:top w:val="single" w:sz="4" w:space="0" w:color="auto"/>
        <w:bottom w:val="single" w:sz="8" w:space="0" w:color="auto"/>
      </w:pBdr>
      <w:shd w:val="clear" w:color="auto" w:fill="C0C0C0"/>
      <w:spacing w:before="100" w:beforeAutospacing="1" w:after="100" w:afterAutospacing="1"/>
      <w:jc w:val="center"/>
    </w:pPr>
  </w:style>
  <w:style w:type="paragraph" w:customStyle="1" w:styleId="xl810">
    <w:name w:val="xl810"/>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jc w:val="center"/>
    </w:pPr>
  </w:style>
  <w:style w:type="paragraph" w:customStyle="1" w:styleId="xl811">
    <w:name w:val="xl811"/>
    <w:basedOn w:val="aff1"/>
    <w:uiPriority w:val="99"/>
    <w:qFormat/>
    <w:rsid w:val="00E2568F"/>
    <w:pPr>
      <w:shd w:val="clear" w:color="auto" w:fill="FFFFFF"/>
      <w:spacing w:before="100" w:beforeAutospacing="1" w:after="100" w:afterAutospacing="1"/>
    </w:pPr>
    <w:rPr>
      <w:b/>
      <w:bCs/>
    </w:rPr>
  </w:style>
  <w:style w:type="paragraph" w:customStyle="1" w:styleId="xl812">
    <w:name w:val="xl812"/>
    <w:basedOn w:val="aff1"/>
    <w:uiPriority w:val="99"/>
    <w:qFormat/>
    <w:rsid w:val="00E2568F"/>
    <w:pPr>
      <w:shd w:val="clear" w:color="auto" w:fill="FFFFFF"/>
      <w:spacing w:before="100" w:beforeAutospacing="1" w:after="100" w:afterAutospacing="1"/>
    </w:pPr>
    <w:rPr>
      <w:b/>
      <w:bCs/>
    </w:rPr>
  </w:style>
  <w:style w:type="paragraph" w:customStyle="1" w:styleId="xl813">
    <w:name w:val="xl813"/>
    <w:basedOn w:val="aff1"/>
    <w:uiPriority w:val="99"/>
    <w:qFormat/>
    <w:rsid w:val="00E2568F"/>
    <w:pPr>
      <w:shd w:val="clear" w:color="auto" w:fill="FFFFFF"/>
      <w:spacing w:before="100" w:beforeAutospacing="1" w:after="100" w:afterAutospacing="1"/>
      <w:jc w:val="center"/>
    </w:pPr>
    <w:rPr>
      <w:b/>
      <w:bCs/>
    </w:rPr>
  </w:style>
  <w:style w:type="paragraph" w:customStyle="1" w:styleId="xl814">
    <w:name w:val="xl814"/>
    <w:basedOn w:val="aff1"/>
    <w:uiPriority w:val="99"/>
    <w:qFormat/>
    <w:rsid w:val="00E2568F"/>
    <w:pPr>
      <w:shd w:val="clear" w:color="auto" w:fill="FFFFFF"/>
      <w:spacing w:before="100" w:beforeAutospacing="1" w:after="100" w:afterAutospacing="1"/>
      <w:jc w:val="center"/>
    </w:pPr>
  </w:style>
  <w:style w:type="paragraph" w:customStyle="1" w:styleId="xl815">
    <w:name w:val="xl815"/>
    <w:basedOn w:val="aff1"/>
    <w:uiPriority w:val="99"/>
    <w:qFormat/>
    <w:rsid w:val="00E2568F"/>
    <w:pPr>
      <w:shd w:val="clear" w:color="auto" w:fill="FFFFFF"/>
      <w:spacing w:before="100" w:beforeAutospacing="1" w:after="100" w:afterAutospacing="1"/>
      <w:jc w:val="center"/>
    </w:pPr>
    <w:rPr>
      <w:b/>
      <w:bCs/>
    </w:rPr>
  </w:style>
  <w:style w:type="paragraph" w:customStyle="1" w:styleId="xl816">
    <w:name w:val="xl816"/>
    <w:basedOn w:val="aff1"/>
    <w:uiPriority w:val="99"/>
    <w:qFormat/>
    <w:rsid w:val="00E2568F"/>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7">
    <w:name w:val="xl817"/>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pPr>
    <w:rPr>
      <w:b/>
      <w:bCs/>
    </w:rPr>
  </w:style>
  <w:style w:type="paragraph" w:customStyle="1" w:styleId="xl818">
    <w:name w:val="xl818"/>
    <w:basedOn w:val="aff1"/>
    <w:uiPriority w:val="99"/>
    <w:qFormat/>
    <w:rsid w:val="00E2568F"/>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9">
    <w:name w:val="xl819"/>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20">
    <w:name w:val="xl820"/>
    <w:basedOn w:val="aff1"/>
    <w:uiPriority w:val="99"/>
    <w:qFormat/>
    <w:rsid w:val="00E2568F"/>
    <w:pPr>
      <w:pBdr>
        <w:left w:val="single" w:sz="8" w:space="0" w:color="auto"/>
        <w:bottom w:val="single" w:sz="4" w:space="0" w:color="auto"/>
      </w:pBdr>
      <w:spacing w:before="100" w:beforeAutospacing="1" w:after="100" w:afterAutospacing="1"/>
      <w:jc w:val="center"/>
    </w:pPr>
    <w:rPr>
      <w:b/>
      <w:bCs/>
    </w:rPr>
  </w:style>
  <w:style w:type="paragraph" w:customStyle="1" w:styleId="xl821">
    <w:name w:val="xl821"/>
    <w:basedOn w:val="aff1"/>
    <w:uiPriority w:val="99"/>
    <w:qFormat/>
    <w:rsid w:val="00E2568F"/>
    <w:pPr>
      <w:pBdr>
        <w:bottom w:val="single" w:sz="4" w:space="0" w:color="auto"/>
        <w:right w:val="single" w:sz="8" w:space="0" w:color="auto"/>
      </w:pBdr>
      <w:spacing w:before="100" w:beforeAutospacing="1" w:after="100" w:afterAutospacing="1"/>
      <w:jc w:val="center"/>
    </w:pPr>
    <w:rPr>
      <w:b/>
      <w:bCs/>
    </w:rPr>
  </w:style>
  <w:style w:type="paragraph" w:customStyle="1" w:styleId="xl822">
    <w:name w:val="xl822"/>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823">
    <w:name w:val="xl823"/>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4">
    <w:name w:val="xl824"/>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5">
    <w:name w:val="xl825"/>
    <w:basedOn w:val="aff1"/>
    <w:uiPriority w:val="99"/>
    <w:qFormat/>
    <w:rsid w:val="00E2568F"/>
    <w:pPr>
      <w:pBdr>
        <w:top w:val="single" w:sz="4" w:space="0" w:color="auto"/>
        <w:left w:val="single" w:sz="8" w:space="0" w:color="auto"/>
        <w:bottom w:val="single" w:sz="4" w:space="0" w:color="auto"/>
      </w:pBdr>
      <w:shd w:val="clear" w:color="auto" w:fill="FFFFFF"/>
      <w:spacing w:before="100" w:beforeAutospacing="1" w:after="100" w:afterAutospacing="1"/>
    </w:pPr>
  </w:style>
  <w:style w:type="paragraph" w:customStyle="1" w:styleId="xl826">
    <w:name w:val="xl826"/>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7">
    <w:name w:val="xl827"/>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8">
    <w:name w:val="xl828"/>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9">
    <w:name w:val="xl829"/>
    <w:basedOn w:val="aff1"/>
    <w:uiPriority w:val="99"/>
    <w:qFormat/>
    <w:rsid w:val="00E2568F"/>
    <w:pPr>
      <w:pBdr>
        <w:top w:val="single" w:sz="4" w:space="0" w:color="auto"/>
        <w:left w:val="single" w:sz="8" w:space="0" w:color="auto"/>
      </w:pBdr>
      <w:spacing w:before="100" w:beforeAutospacing="1" w:after="100" w:afterAutospacing="1"/>
      <w:jc w:val="center"/>
    </w:pPr>
    <w:rPr>
      <w:b/>
      <w:bCs/>
    </w:rPr>
  </w:style>
  <w:style w:type="paragraph" w:customStyle="1" w:styleId="xl830">
    <w:name w:val="xl830"/>
    <w:basedOn w:val="aff1"/>
    <w:uiPriority w:val="99"/>
    <w:qFormat/>
    <w:rsid w:val="00E2568F"/>
    <w:pPr>
      <w:pBdr>
        <w:top w:val="single" w:sz="4" w:space="0" w:color="auto"/>
        <w:left w:val="single" w:sz="8" w:space="11" w:color="auto"/>
      </w:pBdr>
      <w:spacing w:before="100" w:beforeAutospacing="1" w:after="100" w:afterAutospacing="1"/>
      <w:ind w:firstLineChars="100" w:firstLine="100"/>
    </w:pPr>
    <w:rPr>
      <w:i/>
      <w:iCs/>
    </w:rPr>
  </w:style>
  <w:style w:type="paragraph" w:customStyle="1" w:styleId="xl831">
    <w:name w:val="xl831"/>
    <w:basedOn w:val="aff1"/>
    <w:uiPriority w:val="99"/>
    <w:qFormat/>
    <w:rsid w:val="00E2568F"/>
    <w:pPr>
      <w:pBdr>
        <w:top w:val="single" w:sz="4" w:space="0" w:color="auto"/>
        <w:left w:val="single" w:sz="8" w:space="0" w:color="auto"/>
      </w:pBdr>
      <w:spacing w:before="100" w:beforeAutospacing="1" w:after="100" w:afterAutospacing="1"/>
      <w:jc w:val="center"/>
    </w:pPr>
    <w:rPr>
      <w:i/>
      <w:iCs/>
    </w:rPr>
  </w:style>
  <w:style w:type="paragraph" w:customStyle="1" w:styleId="xl832">
    <w:name w:val="xl832"/>
    <w:basedOn w:val="aff1"/>
    <w:uiPriority w:val="99"/>
    <w:qFormat/>
    <w:rsid w:val="00E2568F"/>
    <w:pPr>
      <w:pBdr>
        <w:top w:val="single" w:sz="4" w:space="0" w:color="auto"/>
        <w:left w:val="single" w:sz="8" w:space="0" w:color="auto"/>
      </w:pBdr>
      <w:spacing w:before="100" w:beforeAutospacing="1" w:after="100" w:afterAutospacing="1"/>
      <w:jc w:val="center"/>
    </w:pPr>
    <w:rPr>
      <w:i/>
      <w:iCs/>
    </w:rPr>
  </w:style>
  <w:style w:type="paragraph" w:customStyle="1" w:styleId="xl833">
    <w:name w:val="xl833"/>
    <w:basedOn w:val="aff1"/>
    <w:uiPriority w:val="99"/>
    <w:qFormat/>
    <w:rsid w:val="00E2568F"/>
    <w:pPr>
      <w:pBdr>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4">
    <w:name w:val="xl834"/>
    <w:basedOn w:val="aff1"/>
    <w:uiPriority w:val="99"/>
    <w:qFormat/>
    <w:rsid w:val="00E2568F"/>
    <w:pPr>
      <w:pBdr>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5">
    <w:name w:val="xl835"/>
    <w:basedOn w:val="aff1"/>
    <w:uiPriority w:val="99"/>
    <w:qFormat/>
    <w:rsid w:val="00E2568F"/>
    <w:pPr>
      <w:pBdr>
        <w:top w:val="single" w:sz="4" w:space="0" w:color="auto"/>
        <w:left w:val="single" w:sz="8" w:space="0" w:color="auto"/>
        <w:bottom w:val="single" w:sz="4" w:space="0" w:color="auto"/>
      </w:pBdr>
      <w:shd w:val="clear" w:color="auto" w:fill="C0C0C0"/>
      <w:spacing w:before="100" w:beforeAutospacing="1" w:after="100" w:afterAutospacing="1"/>
      <w:jc w:val="center"/>
    </w:pPr>
    <w:rPr>
      <w:b/>
      <w:bCs/>
      <w:color w:val="FF0000"/>
    </w:rPr>
  </w:style>
  <w:style w:type="paragraph" w:customStyle="1" w:styleId="xl836">
    <w:name w:val="xl836"/>
    <w:basedOn w:val="aff1"/>
    <w:uiPriority w:val="99"/>
    <w:qFormat/>
    <w:rsid w:val="00E2568F"/>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7">
    <w:name w:val="xl837"/>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38">
    <w:name w:val="xl838"/>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9">
    <w:name w:val="xl839"/>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0">
    <w:name w:val="xl840"/>
    <w:basedOn w:val="aff1"/>
    <w:uiPriority w:val="99"/>
    <w:qFormat/>
    <w:rsid w:val="00E2568F"/>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1">
    <w:name w:val="xl841"/>
    <w:basedOn w:val="aff1"/>
    <w:uiPriority w:val="99"/>
    <w:qFormat/>
    <w:rsid w:val="00E2568F"/>
    <w:pPr>
      <w:pBdr>
        <w:top w:val="single" w:sz="8" w:space="0" w:color="auto"/>
        <w:left w:val="single" w:sz="8" w:space="0" w:color="auto"/>
      </w:pBdr>
      <w:shd w:val="clear" w:color="auto" w:fill="CCFFCC"/>
      <w:spacing w:before="100" w:beforeAutospacing="1" w:after="100" w:afterAutospacing="1"/>
    </w:pPr>
    <w:rPr>
      <w:b/>
      <w:bCs/>
      <w:sz w:val="28"/>
      <w:szCs w:val="28"/>
    </w:rPr>
  </w:style>
  <w:style w:type="paragraph" w:customStyle="1" w:styleId="xl842">
    <w:name w:val="xl842"/>
    <w:basedOn w:val="aff1"/>
    <w:uiPriority w:val="99"/>
    <w:qFormat/>
    <w:rsid w:val="00E2568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3">
    <w:name w:val="xl843"/>
    <w:basedOn w:val="aff1"/>
    <w:uiPriority w:val="99"/>
    <w:qFormat/>
    <w:rsid w:val="00E2568F"/>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4">
    <w:name w:val="xl844"/>
    <w:basedOn w:val="aff1"/>
    <w:uiPriority w:val="99"/>
    <w:qFormat/>
    <w:rsid w:val="00E2568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45">
    <w:name w:val="xl845"/>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6">
    <w:name w:val="xl846"/>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rPr>
      <w:b/>
      <w:bCs/>
    </w:rPr>
  </w:style>
  <w:style w:type="paragraph" w:customStyle="1" w:styleId="xl847">
    <w:name w:val="xl847"/>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8">
    <w:name w:val="xl848"/>
    <w:basedOn w:val="aff1"/>
    <w:uiPriority w:val="99"/>
    <w:qFormat/>
    <w:rsid w:val="00E2568F"/>
    <w:pPr>
      <w:pBdr>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49">
    <w:name w:val="xl849"/>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0">
    <w:name w:val="xl850"/>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51">
    <w:name w:val="xl851"/>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2">
    <w:name w:val="xl852"/>
    <w:basedOn w:val="aff1"/>
    <w:uiPriority w:val="99"/>
    <w:qFormat/>
    <w:rsid w:val="00E2568F"/>
    <w:pPr>
      <w:pBdr>
        <w:left w:val="single" w:sz="8" w:space="0" w:color="auto"/>
        <w:bottom w:val="single" w:sz="4" w:space="0" w:color="auto"/>
      </w:pBdr>
      <w:shd w:val="clear" w:color="auto" w:fill="C0C0C0"/>
      <w:spacing w:before="100" w:beforeAutospacing="1" w:after="100" w:afterAutospacing="1"/>
      <w:jc w:val="center"/>
    </w:pPr>
    <w:rPr>
      <w:b/>
      <w:bCs/>
    </w:rPr>
  </w:style>
  <w:style w:type="paragraph" w:customStyle="1" w:styleId="xl853">
    <w:name w:val="xl853"/>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style>
  <w:style w:type="paragraph" w:customStyle="1" w:styleId="xl854">
    <w:name w:val="xl854"/>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55">
    <w:name w:val="xl855"/>
    <w:basedOn w:val="aff1"/>
    <w:uiPriority w:val="99"/>
    <w:qFormat/>
    <w:rsid w:val="00E2568F"/>
    <w:pPr>
      <w:shd w:val="clear" w:color="auto" w:fill="FFFFFF"/>
      <w:spacing w:before="100" w:beforeAutospacing="1" w:after="100" w:afterAutospacing="1"/>
    </w:pPr>
    <w:rPr>
      <w:b/>
      <w:bCs/>
      <w:i/>
      <w:iCs/>
      <w:sz w:val="40"/>
      <w:szCs w:val="40"/>
      <w:u w:val="single"/>
    </w:rPr>
  </w:style>
  <w:style w:type="paragraph" w:customStyle="1" w:styleId="xl856">
    <w:name w:val="xl856"/>
    <w:basedOn w:val="aff1"/>
    <w:uiPriority w:val="99"/>
    <w:qFormat/>
    <w:rsid w:val="00E2568F"/>
    <w:pPr>
      <w:pBdr>
        <w:top w:val="single" w:sz="4" w:space="0" w:color="auto"/>
        <w:left w:val="single" w:sz="8" w:space="11" w:color="auto"/>
        <w:bottom w:val="single" w:sz="4" w:space="0" w:color="auto"/>
      </w:pBdr>
      <w:spacing w:before="100" w:beforeAutospacing="1" w:after="100" w:afterAutospacing="1"/>
      <w:ind w:firstLineChars="100" w:firstLine="100"/>
    </w:pPr>
  </w:style>
  <w:style w:type="paragraph" w:customStyle="1" w:styleId="xl857">
    <w:name w:val="xl857"/>
    <w:basedOn w:val="aff1"/>
    <w:uiPriority w:val="99"/>
    <w:qFormat/>
    <w:rsid w:val="00E2568F"/>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858">
    <w:name w:val="xl858"/>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59">
    <w:name w:val="xl859"/>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60">
    <w:name w:val="xl860"/>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861">
    <w:name w:val="xl861"/>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2">
    <w:name w:val="xl862"/>
    <w:basedOn w:val="aff1"/>
    <w:uiPriority w:val="99"/>
    <w:qFormat/>
    <w:rsid w:val="00E2568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63">
    <w:name w:val="xl863"/>
    <w:basedOn w:val="aff1"/>
    <w:uiPriority w:val="99"/>
    <w:qFormat/>
    <w:rsid w:val="00E2568F"/>
    <w:pPr>
      <w:pBdr>
        <w:bottom w:val="single" w:sz="8" w:space="0" w:color="auto"/>
      </w:pBdr>
      <w:shd w:val="clear" w:color="auto" w:fill="CCFFCC"/>
      <w:spacing w:before="100" w:beforeAutospacing="1" w:after="100" w:afterAutospacing="1"/>
    </w:pPr>
    <w:rPr>
      <w:b/>
      <w:bCs/>
    </w:rPr>
  </w:style>
  <w:style w:type="paragraph" w:customStyle="1" w:styleId="xl864">
    <w:name w:val="xl864"/>
    <w:basedOn w:val="aff1"/>
    <w:uiPriority w:val="99"/>
    <w:qFormat/>
    <w:rsid w:val="00E2568F"/>
    <w:pPr>
      <w:pBdr>
        <w:bottom w:val="single" w:sz="8" w:space="0" w:color="auto"/>
      </w:pBdr>
      <w:shd w:val="clear" w:color="auto" w:fill="CCFFCC"/>
      <w:spacing w:before="100" w:beforeAutospacing="1" w:after="100" w:afterAutospacing="1"/>
    </w:pPr>
    <w:rPr>
      <w:rFonts w:ascii="Arial" w:hAnsi="Arial" w:cs="Arial"/>
    </w:rPr>
  </w:style>
  <w:style w:type="paragraph" w:customStyle="1" w:styleId="xl865">
    <w:name w:val="xl865"/>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6">
    <w:name w:val="xl866"/>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67">
    <w:name w:val="xl867"/>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68">
    <w:name w:val="xl868"/>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69">
    <w:name w:val="xl869"/>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70">
    <w:name w:val="xl870"/>
    <w:basedOn w:val="aff1"/>
    <w:uiPriority w:val="99"/>
    <w:qFormat/>
    <w:rsid w:val="00E2568F"/>
    <w:pPr>
      <w:pBdr>
        <w:top w:val="single" w:sz="4" w:space="0" w:color="auto"/>
        <w:left w:val="single" w:sz="8" w:space="0" w:color="auto"/>
      </w:pBdr>
      <w:spacing w:before="100" w:beforeAutospacing="1" w:after="100" w:afterAutospacing="1"/>
      <w:jc w:val="center"/>
    </w:pPr>
    <w:rPr>
      <w:i/>
      <w:iCs/>
    </w:rPr>
  </w:style>
  <w:style w:type="paragraph" w:customStyle="1" w:styleId="xl871">
    <w:name w:val="xl871"/>
    <w:basedOn w:val="aff1"/>
    <w:uiPriority w:val="99"/>
    <w:qFormat/>
    <w:rsid w:val="00E2568F"/>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2">
    <w:name w:val="xl872"/>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73">
    <w:name w:val="xl873"/>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4">
    <w:name w:val="xl874"/>
    <w:basedOn w:val="aff1"/>
    <w:uiPriority w:val="99"/>
    <w:qFormat/>
    <w:rsid w:val="00E2568F"/>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875">
    <w:name w:val="xl875"/>
    <w:basedOn w:val="aff1"/>
    <w:uiPriority w:val="99"/>
    <w:qFormat/>
    <w:rsid w:val="00E2568F"/>
    <w:pPr>
      <w:pBdr>
        <w:top w:val="single" w:sz="8" w:space="0" w:color="auto"/>
        <w:bottom w:val="single" w:sz="8" w:space="0" w:color="auto"/>
      </w:pBdr>
      <w:shd w:val="clear" w:color="auto" w:fill="CCFFCC"/>
      <w:spacing w:before="100" w:beforeAutospacing="1" w:after="100" w:afterAutospacing="1"/>
    </w:pPr>
    <w:rPr>
      <w:rFonts w:ascii="Arial" w:hAnsi="Arial" w:cs="Arial"/>
    </w:rPr>
  </w:style>
  <w:style w:type="paragraph" w:customStyle="1" w:styleId="xl876">
    <w:name w:val="xl876"/>
    <w:basedOn w:val="aff1"/>
    <w:uiPriority w:val="99"/>
    <w:qFormat/>
    <w:rsid w:val="00E2568F"/>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77">
    <w:name w:val="xl877"/>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78">
    <w:name w:val="xl878"/>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879">
    <w:name w:val="xl879"/>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80">
    <w:name w:val="xl880"/>
    <w:basedOn w:val="aff1"/>
    <w:uiPriority w:val="99"/>
    <w:qFormat/>
    <w:rsid w:val="00E2568F"/>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81">
    <w:name w:val="xl881"/>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882">
    <w:name w:val="xl882"/>
    <w:basedOn w:val="aff1"/>
    <w:uiPriority w:val="99"/>
    <w:qFormat/>
    <w:rsid w:val="00E2568F"/>
    <w:pPr>
      <w:shd w:val="clear" w:color="auto" w:fill="FFFFFF"/>
      <w:spacing w:before="100" w:beforeAutospacing="1" w:after="100" w:afterAutospacing="1"/>
      <w:jc w:val="center"/>
    </w:pPr>
    <w:rPr>
      <w:b/>
      <w:bCs/>
      <w:color w:val="FF0000"/>
    </w:rPr>
  </w:style>
  <w:style w:type="paragraph" w:customStyle="1" w:styleId="xl883">
    <w:name w:val="xl883"/>
    <w:basedOn w:val="aff1"/>
    <w:uiPriority w:val="99"/>
    <w:qFormat/>
    <w:rsid w:val="00E2568F"/>
    <w:pPr>
      <w:shd w:val="clear" w:color="auto" w:fill="FFFFFF"/>
      <w:spacing w:before="100" w:beforeAutospacing="1" w:after="100" w:afterAutospacing="1"/>
    </w:pPr>
    <w:rPr>
      <w:b/>
      <w:bCs/>
      <w:i/>
      <w:iCs/>
      <w:color w:val="FF0000"/>
    </w:rPr>
  </w:style>
  <w:style w:type="paragraph" w:customStyle="1" w:styleId="xl884">
    <w:name w:val="xl884"/>
    <w:basedOn w:val="aff1"/>
    <w:uiPriority w:val="99"/>
    <w:qFormat/>
    <w:rsid w:val="00E2568F"/>
    <w:pPr>
      <w:shd w:val="clear" w:color="auto" w:fill="FFFFFF"/>
      <w:spacing w:before="100" w:beforeAutospacing="1" w:after="100" w:afterAutospacing="1"/>
      <w:jc w:val="center"/>
    </w:pPr>
    <w:rPr>
      <w:b/>
      <w:bCs/>
      <w:i/>
      <w:iCs/>
      <w:color w:val="FF0000"/>
    </w:rPr>
  </w:style>
  <w:style w:type="paragraph" w:customStyle="1" w:styleId="xl885">
    <w:name w:val="xl885"/>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86">
    <w:name w:val="xl886"/>
    <w:basedOn w:val="aff1"/>
    <w:uiPriority w:val="99"/>
    <w:qFormat/>
    <w:rsid w:val="00E2568F"/>
    <w:pPr>
      <w:pBdr>
        <w:left w:val="single" w:sz="8" w:space="0" w:color="auto"/>
        <w:bottom w:val="single" w:sz="8" w:space="0" w:color="auto"/>
        <w:right w:val="single" w:sz="8" w:space="0" w:color="auto"/>
      </w:pBdr>
      <w:shd w:val="clear" w:color="auto" w:fill="C0C0C0"/>
      <w:spacing w:before="100" w:beforeAutospacing="1" w:after="100" w:afterAutospacing="1"/>
    </w:pPr>
    <w:rPr>
      <w:b/>
      <w:bCs/>
    </w:rPr>
  </w:style>
  <w:style w:type="paragraph" w:customStyle="1" w:styleId="xl887">
    <w:name w:val="xl887"/>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color w:val="FF0000"/>
    </w:rPr>
  </w:style>
  <w:style w:type="paragraph" w:customStyle="1" w:styleId="xl888">
    <w:name w:val="xl888"/>
    <w:basedOn w:val="aff1"/>
    <w:uiPriority w:val="99"/>
    <w:qFormat/>
    <w:rsid w:val="00E2568F"/>
    <w:pPr>
      <w:shd w:val="clear" w:color="auto" w:fill="FFFFFF"/>
      <w:spacing w:before="100" w:beforeAutospacing="1" w:after="100" w:afterAutospacing="1"/>
      <w:jc w:val="right"/>
    </w:pPr>
    <w:rPr>
      <w:b/>
      <w:bCs/>
      <w:i/>
      <w:iCs/>
      <w:color w:val="FF0000"/>
    </w:rPr>
  </w:style>
  <w:style w:type="paragraph" w:customStyle="1" w:styleId="xl889">
    <w:name w:val="xl889"/>
    <w:basedOn w:val="aff1"/>
    <w:uiPriority w:val="99"/>
    <w:qFormat/>
    <w:rsid w:val="00E2568F"/>
    <w:pPr>
      <w:shd w:val="clear" w:color="auto" w:fill="FFFFFF"/>
      <w:spacing w:before="100" w:beforeAutospacing="1" w:after="100" w:afterAutospacing="1"/>
    </w:pPr>
  </w:style>
  <w:style w:type="paragraph" w:customStyle="1" w:styleId="xl890">
    <w:name w:val="xl890"/>
    <w:basedOn w:val="aff1"/>
    <w:uiPriority w:val="99"/>
    <w:qFormat/>
    <w:rsid w:val="00E2568F"/>
    <w:pPr>
      <w:shd w:val="clear" w:color="auto" w:fill="FFFFFF"/>
      <w:spacing w:before="100" w:beforeAutospacing="1" w:after="100" w:afterAutospacing="1"/>
      <w:jc w:val="center"/>
    </w:pPr>
  </w:style>
  <w:style w:type="paragraph" w:customStyle="1" w:styleId="xl891">
    <w:name w:val="xl891"/>
    <w:basedOn w:val="aff1"/>
    <w:uiPriority w:val="99"/>
    <w:qFormat/>
    <w:rsid w:val="00E2568F"/>
    <w:pPr>
      <w:shd w:val="clear" w:color="auto" w:fill="FFFFFF"/>
      <w:spacing w:before="100" w:beforeAutospacing="1" w:after="100" w:afterAutospacing="1"/>
      <w:jc w:val="center"/>
    </w:pPr>
    <w:rPr>
      <w:rFonts w:ascii="Arial" w:hAnsi="Arial" w:cs="Arial"/>
      <w:b/>
      <w:bCs/>
    </w:rPr>
  </w:style>
  <w:style w:type="paragraph" w:customStyle="1" w:styleId="xl892">
    <w:name w:val="xl892"/>
    <w:basedOn w:val="aff1"/>
    <w:uiPriority w:val="99"/>
    <w:qFormat/>
    <w:rsid w:val="00E2568F"/>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3">
    <w:name w:val="xl893"/>
    <w:basedOn w:val="aff1"/>
    <w:uiPriority w:val="99"/>
    <w:qFormat/>
    <w:rsid w:val="00E2568F"/>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4">
    <w:name w:val="xl894"/>
    <w:basedOn w:val="aff1"/>
    <w:uiPriority w:val="99"/>
    <w:qFormat/>
    <w:rsid w:val="00E2568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rPr>
  </w:style>
  <w:style w:type="paragraph" w:customStyle="1" w:styleId="xl895">
    <w:name w:val="xl895"/>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6">
    <w:name w:val="xl896"/>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7">
    <w:name w:val="xl897"/>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898">
    <w:name w:val="xl898"/>
    <w:basedOn w:val="aff1"/>
    <w:uiPriority w:val="99"/>
    <w:qFormat/>
    <w:rsid w:val="00E2568F"/>
    <w:pPr>
      <w:pBdr>
        <w:left w:val="single" w:sz="8" w:space="0" w:color="auto"/>
        <w:bottom w:val="single" w:sz="4" w:space="0" w:color="auto"/>
      </w:pBdr>
      <w:spacing w:before="100" w:beforeAutospacing="1" w:after="100" w:afterAutospacing="1"/>
      <w:jc w:val="center"/>
    </w:pPr>
  </w:style>
  <w:style w:type="paragraph" w:customStyle="1" w:styleId="xl899">
    <w:name w:val="xl899"/>
    <w:basedOn w:val="aff1"/>
    <w:uiPriority w:val="99"/>
    <w:qFormat/>
    <w:rsid w:val="00E2568F"/>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900">
    <w:name w:val="xl900"/>
    <w:basedOn w:val="aff1"/>
    <w:uiPriority w:val="99"/>
    <w:qFormat/>
    <w:rsid w:val="00E2568F"/>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i/>
      <w:iCs/>
      <w:color w:val="FF0000"/>
    </w:rPr>
  </w:style>
  <w:style w:type="paragraph" w:customStyle="1" w:styleId="xl901">
    <w:name w:val="xl901"/>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902">
    <w:name w:val="xl902"/>
    <w:basedOn w:val="aff1"/>
    <w:uiPriority w:val="99"/>
    <w:qFormat/>
    <w:rsid w:val="00E2568F"/>
    <w:pPr>
      <w:shd w:val="clear" w:color="auto" w:fill="FFFFFF"/>
      <w:spacing w:before="100" w:beforeAutospacing="1" w:after="100" w:afterAutospacing="1"/>
      <w:jc w:val="center"/>
    </w:pPr>
    <w:rPr>
      <w:b/>
      <w:bCs/>
    </w:rPr>
  </w:style>
  <w:style w:type="paragraph" w:customStyle="1" w:styleId="xl903">
    <w:name w:val="xl903"/>
    <w:basedOn w:val="aff1"/>
    <w:uiPriority w:val="99"/>
    <w:qFormat/>
    <w:rsid w:val="00E2568F"/>
    <w:pPr>
      <w:pBdr>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904">
    <w:name w:val="xl904"/>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style>
  <w:style w:type="paragraph" w:customStyle="1" w:styleId="xl905">
    <w:name w:val="xl905"/>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06">
    <w:name w:val="xl906"/>
    <w:basedOn w:val="aff1"/>
    <w:uiPriority w:val="99"/>
    <w:qFormat/>
    <w:rsid w:val="00E2568F"/>
    <w:pPr>
      <w:pBdr>
        <w:left w:val="single" w:sz="8" w:space="0" w:color="auto"/>
        <w:right w:val="single" w:sz="8" w:space="0" w:color="auto"/>
      </w:pBdr>
      <w:spacing w:before="100" w:beforeAutospacing="1" w:after="100" w:afterAutospacing="1"/>
    </w:pPr>
  </w:style>
  <w:style w:type="paragraph" w:customStyle="1" w:styleId="xl907">
    <w:name w:val="xl907"/>
    <w:basedOn w:val="aff1"/>
    <w:uiPriority w:val="99"/>
    <w:qFormat/>
    <w:rsid w:val="00E2568F"/>
    <w:pPr>
      <w:pBdr>
        <w:left w:val="single" w:sz="8" w:space="0" w:color="auto"/>
        <w:right w:val="single" w:sz="8" w:space="0" w:color="auto"/>
      </w:pBdr>
      <w:spacing w:before="100" w:beforeAutospacing="1" w:after="100" w:afterAutospacing="1"/>
    </w:pPr>
  </w:style>
  <w:style w:type="paragraph" w:customStyle="1" w:styleId="xl908">
    <w:name w:val="xl908"/>
    <w:basedOn w:val="aff1"/>
    <w:uiPriority w:val="99"/>
    <w:qFormat/>
    <w:rsid w:val="00E2568F"/>
    <w:pPr>
      <w:pBdr>
        <w:left w:val="single" w:sz="8" w:space="0" w:color="auto"/>
      </w:pBdr>
      <w:spacing w:before="100" w:beforeAutospacing="1" w:after="100" w:afterAutospacing="1"/>
      <w:jc w:val="center"/>
    </w:pPr>
  </w:style>
  <w:style w:type="paragraph" w:customStyle="1" w:styleId="xl909">
    <w:name w:val="xl909"/>
    <w:basedOn w:val="aff1"/>
    <w:uiPriority w:val="99"/>
    <w:qFormat/>
    <w:rsid w:val="00E2568F"/>
    <w:pPr>
      <w:pBdr>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0">
    <w:name w:val="xl910"/>
    <w:basedOn w:val="aff1"/>
    <w:uiPriority w:val="99"/>
    <w:qFormat/>
    <w:rsid w:val="00E2568F"/>
    <w:pPr>
      <w:pBdr>
        <w:left w:val="single" w:sz="8" w:space="0" w:color="auto"/>
        <w:bottom w:val="single" w:sz="4" w:space="0" w:color="auto"/>
      </w:pBdr>
      <w:spacing w:before="100" w:beforeAutospacing="1" w:after="100" w:afterAutospacing="1"/>
      <w:jc w:val="center"/>
    </w:pPr>
    <w:rPr>
      <w:b/>
      <w:bCs/>
    </w:rPr>
  </w:style>
  <w:style w:type="paragraph" w:customStyle="1" w:styleId="xl911">
    <w:name w:val="xl911"/>
    <w:basedOn w:val="aff1"/>
    <w:uiPriority w:val="99"/>
    <w:qFormat/>
    <w:rsid w:val="00E2568F"/>
    <w:pPr>
      <w:pBdr>
        <w:top w:val="single" w:sz="8" w:space="0" w:color="auto"/>
        <w:left w:val="single" w:sz="8" w:space="0" w:color="auto"/>
        <w:bottom w:val="single" w:sz="4" w:space="0" w:color="auto"/>
      </w:pBdr>
      <w:spacing w:before="100" w:beforeAutospacing="1" w:after="100" w:afterAutospacing="1"/>
      <w:jc w:val="center"/>
    </w:pPr>
    <w:rPr>
      <w:b/>
      <w:bCs/>
    </w:rPr>
  </w:style>
  <w:style w:type="paragraph" w:customStyle="1" w:styleId="xl912">
    <w:name w:val="xl912"/>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913">
    <w:name w:val="xl913"/>
    <w:basedOn w:val="aff1"/>
    <w:uiPriority w:val="99"/>
    <w:qFormat/>
    <w:rsid w:val="00E2568F"/>
    <w:pPr>
      <w:pBdr>
        <w:top w:val="single" w:sz="4" w:space="0" w:color="auto"/>
        <w:left w:val="single" w:sz="8" w:space="0" w:color="auto"/>
      </w:pBdr>
      <w:spacing w:before="100" w:beforeAutospacing="1" w:after="100" w:afterAutospacing="1"/>
      <w:jc w:val="center"/>
    </w:pPr>
    <w:rPr>
      <w:b/>
      <w:bCs/>
    </w:rPr>
  </w:style>
  <w:style w:type="paragraph" w:customStyle="1" w:styleId="xl914">
    <w:name w:val="xl914"/>
    <w:basedOn w:val="aff1"/>
    <w:uiPriority w:val="99"/>
    <w:qFormat/>
    <w:rsid w:val="00E2568F"/>
    <w:pPr>
      <w:pBdr>
        <w:top w:val="single" w:sz="4" w:space="0" w:color="auto"/>
        <w:left w:val="single" w:sz="8" w:space="0" w:color="auto"/>
        <w:bottom w:val="single" w:sz="8" w:space="0" w:color="auto"/>
      </w:pBdr>
      <w:spacing w:before="100" w:beforeAutospacing="1" w:after="100" w:afterAutospacing="1"/>
      <w:jc w:val="center"/>
    </w:pPr>
    <w:rPr>
      <w:rFonts w:ascii="Arial" w:hAnsi="Arial" w:cs="Arial"/>
      <w:b/>
      <w:bCs/>
    </w:rPr>
  </w:style>
  <w:style w:type="paragraph" w:customStyle="1" w:styleId="xl915">
    <w:name w:val="xl915"/>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6">
    <w:name w:val="xl916"/>
    <w:basedOn w:val="aff1"/>
    <w:uiPriority w:val="99"/>
    <w:qFormat/>
    <w:rsid w:val="00E2568F"/>
    <w:pPr>
      <w:pBdr>
        <w:bottom w:val="single" w:sz="4" w:space="0" w:color="auto"/>
        <w:right w:val="single" w:sz="8" w:space="0" w:color="auto"/>
      </w:pBdr>
      <w:spacing w:before="100" w:beforeAutospacing="1" w:after="100" w:afterAutospacing="1"/>
      <w:jc w:val="center"/>
    </w:pPr>
    <w:rPr>
      <w:b/>
      <w:bCs/>
    </w:rPr>
  </w:style>
  <w:style w:type="paragraph" w:customStyle="1" w:styleId="xl917">
    <w:name w:val="xl917"/>
    <w:basedOn w:val="aff1"/>
    <w:uiPriority w:val="99"/>
    <w:qFormat/>
    <w:rsid w:val="00E2568F"/>
    <w:pPr>
      <w:pBdr>
        <w:left w:val="single" w:sz="8" w:space="0" w:color="auto"/>
        <w:right w:val="single" w:sz="8" w:space="0" w:color="auto"/>
      </w:pBdr>
      <w:spacing w:before="100" w:beforeAutospacing="1" w:after="100" w:afterAutospacing="1"/>
      <w:jc w:val="center"/>
    </w:pPr>
    <w:rPr>
      <w:b/>
      <w:bCs/>
    </w:rPr>
  </w:style>
  <w:style w:type="paragraph" w:customStyle="1" w:styleId="xl918">
    <w:name w:val="xl918"/>
    <w:basedOn w:val="aff1"/>
    <w:uiPriority w:val="99"/>
    <w:qFormat/>
    <w:rsid w:val="00E2568F"/>
    <w:pPr>
      <w:pBdr>
        <w:bottom w:val="single" w:sz="4" w:space="0" w:color="auto"/>
      </w:pBdr>
      <w:spacing w:before="100" w:beforeAutospacing="1" w:after="100" w:afterAutospacing="1"/>
      <w:jc w:val="center"/>
    </w:pPr>
  </w:style>
  <w:style w:type="paragraph" w:customStyle="1" w:styleId="xl919">
    <w:name w:val="xl919"/>
    <w:basedOn w:val="aff1"/>
    <w:uiPriority w:val="99"/>
    <w:qFormat/>
    <w:rsid w:val="00E2568F"/>
    <w:pPr>
      <w:pBdr>
        <w:top w:val="single" w:sz="4" w:space="0" w:color="auto"/>
        <w:bottom w:val="single" w:sz="4" w:space="0" w:color="auto"/>
      </w:pBdr>
      <w:spacing w:before="100" w:beforeAutospacing="1" w:after="100" w:afterAutospacing="1"/>
      <w:jc w:val="center"/>
    </w:pPr>
  </w:style>
  <w:style w:type="paragraph" w:customStyle="1" w:styleId="xl920">
    <w:name w:val="xl920"/>
    <w:basedOn w:val="aff1"/>
    <w:uiPriority w:val="99"/>
    <w:qFormat/>
    <w:rsid w:val="00E2568F"/>
    <w:pPr>
      <w:pBdr>
        <w:top w:val="single" w:sz="4" w:space="0" w:color="auto"/>
        <w:bottom w:val="single" w:sz="4" w:space="0" w:color="auto"/>
      </w:pBdr>
      <w:spacing w:before="100" w:beforeAutospacing="1" w:after="100" w:afterAutospacing="1"/>
      <w:jc w:val="center"/>
    </w:pPr>
  </w:style>
  <w:style w:type="paragraph" w:customStyle="1" w:styleId="xl921">
    <w:name w:val="xl921"/>
    <w:basedOn w:val="aff1"/>
    <w:uiPriority w:val="99"/>
    <w:qFormat/>
    <w:rsid w:val="00E2568F"/>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22">
    <w:name w:val="xl922"/>
    <w:basedOn w:val="aff1"/>
    <w:uiPriority w:val="99"/>
    <w:qFormat/>
    <w:rsid w:val="00E2568F"/>
    <w:pPr>
      <w:pBdr>
        <w:top w:val="single" w:sz="4" w:space="0" w:color="auto"/>
        <w:bottom w:val="single" w:sz="4" w:space="0" w:color="auto"/>
      </w:pBdr>
      <w:spacing w:before="100" w:beforeAutospacing="1" w:after="100" w:afterAutospacing="1"/>
      <w:jc w:val="center"/>
    </w:pPr>
    <w:rPr>
      <w:b/>
      <w:bCs/>
    </w:rPr>
  </w:style>
  <w:style w:type="paragraph" w:customStyle="1" w:styleId="xl923">
    <w:name w:val="xl923"/>
    <w:basedOn w:val="aff1"/>
    <w:uiPriority w:val="99"/>
    <w:qFormat/>
    <w:rsid w:val="00E2568F"/>
    <w:pPr>
      <w:pBdr>
        <w:left w:val="single" w:sz="8" w:space="0" w:color="auto"/>
      </w:pBdr>
      <w:shd w:val="clear" w:color="auto" w:fill="FFFFFF"/>
      <w:spacing w:before="100" w:beforeAutospacing="1" w:after="100" w:afterAutospacing="1"/>
      <w:jc w:val="center"/>
    </w:pPr>
    <w:rPr>
      <w:b/>
      <w:bCs/>
    </w:rPr>
  </w:style>
  <w:style w:type="paragraph" w:customStyle="1" w:styleId="xl924">
    <w:name w:val="xl924"/>
    <w:basedOn w:val="aff1"/>
    <w:uiPriority w:val="99"/>
    <w:qFormat/>
    <w:rsid w:val="00E2568F"/>
    <w:pPr>
      <w:pBdr>
        <w:top w:val="single" w:sz="4" w:space="0" w:color="auto"/>
        <w:bottom w:val="single" w:sz="4" w:space="0" w:color="auto"/>
        <w:right w:val="single" w:sz="4" w:space="0" w:color="auto"/>
      </w:pBdr>
      <w:spacing w:before="100" w:beforeAutospacing="1" w:after="100" w:afterAutospacing="1"/>
    </w:pPr>
  </w:style>
  <w:style w:type="paragraph" w:customStyle="1" w:styleId="xl925">
    <w:name w:val="xl925"/>
    <w:basedOn w:val="aff1"/>
    <w:uiPriority w:val="99"/>
    <w:qFormat/>
    <w:rsid w:val="00E2568F"/>
    <w:pPr>
      <w:pBdr>
        <w:top w:val="single" w:sz="4" w:space="0" w:color="auto"/>
        <w:bottom w:val="single" w:sz="4" w:space="0" w:color="auto"/>
        <w:right w:val="single" w:sz="4" w:space="0" w:color="auto"/>
      </w:pBdr>
      <w:spacing w:before="100" w:beforeAutospacing="1" w:after="100" w:afterAutospacing="1"/>
      <w:ind w:firstLineChars="200" w:firstLine="200"/>
    </w:pPr>
  </w:style>
  <w:style w:type="paragraph" w:customStyle="1" w:styleId="xl926">
    <w:name w:val="xl926"/>
    <w:basedOn w:val="aff1"/>
    <w:uiPriority w:val="99"/>
    <w:qFormat/>
    <w:rsid w:val="00E2568F"/>
    <w:pPr>
      <w:pBdr>
        <w:top w:val="single" w:sz="4" w:space="0" w:color="auto"/>
        <w:bottom w:val="single" w:sz="4" w:space="0" w:color="auto"/>
        <w:right w:val="single" w:sz="4" w:space="0" w:color="auto"/>
      </w:pBdr>
      <w:spacing w:before="100" w:beforeAutospacing="1" w:after="100" w:afterAutospacing="1"/>
      <w:ind w:firstLineChars="100" w:firstLine="100"/>
    </w:pPr>
  </w:style>
  <w:style w:type="paragraph" w:customStyle="1" w:styleId="xl927">
    <w:name w:val="xl927"/>
    <w:basedOn w:val="aff1"/>
    <w:uiPriority w:val="99"/>
    <w:qFormat/>
    <w:rsid w:val="00E2568F"/>
    <w:pPr>
      <w:pBdr>
        <w:top w:val="single" w:sz="4" w:space="0" w:color="auto"/>
        <w:bottom w:val="single" w:sz="4" w:space="0" w:color="auto"/>
      </w:pBdr>
      <w:spacing w:before="100" w:beforeAutospacing="1" w:after="100" w:afterAutospacing="1"/>
    </w:pPr>
    <w:rPr>
      <w:b/>
      <w:bCs/>
      <w:i/>
      <w:iCs/>
      <w:color w:val="FF0000"/>
    </w:rPr>
  </w:style>
  <w:style w:type="paragraph" w:customStyle="1" w:styleId="xl928">
    <w:name w:val="xl928"/>
    <w:basedOn w:val="aff1"/>
    <w:uiPriority w:val="99"/>
    <w:qFormat/>
    <w:rsid w:val="00E2568F"/>
    <w:pPr>
      <w:pBdr>
        <w:top w:val="single" w:sz="4" w:space="0" w:color="auto"/>
        <w:bottom w:val="single" w:sz="4" w:space="0" w:color="auto"/>
      </w:pBdr>
      <w:spacing w:before="100" w:beforeAutospacing="1" w:after="100" w:afterAutospacing="1"/>
    </w:pPr>
    <w:rPr>
      <w:b/>
      <w:bCs/>
      <w:i/>
      <w:iCs/>
    </w:rPr>
  </w:style>
  <w:style w:type="paragraph" w:customStyle="1" w:styleId="xl929">
    <w:name w:val="xl929"/>
    <w:basedOn w:val="aff1"/>
    <w:uiPriority w:val="99"/>
    <w:qFormat/>
    <w:rsid w:val="00E2568F"/>
    <w:pPr>
      <w:pBdr>
        <w:top w:val="single" w:sz="4" w:space="0" w:color="auto"/>
        <w:bottom w:val="single" w:sz="4" w:space="0" w:color="auto"/>
      </w:pBdr>
      <w:spacing w:before="100" w:beforeAutospacing="1" w:after="100" w:afterAutospacing="1"/>
      <w:ind w:firstLineChars="100" w:firstLine="100"/>
    </w:pPr>
  </w:style>
  <w:style w:type="paragraph" w:customStyle="1" w:styleId="xl930">
    <w:name w:val="xl930"/>
    <w:basedOn w:val="aff1"/>
    <w:uiPriority w:val="99"/>
    <w:qFormat/>
    <w:rsid w:val="00E2568F"/>
    <w:pPr>
      <w:pBdr>
        <w:top w:val="single" w:sz="4" w:space="0" w:color="auto"/>
        <w:bottom w:val="single" w:sz="4" w:space="0" w:color="auto"/>
      </w:pBdr>
      <w:spacing w:before="100" w:beforeAutospacing="1" w:after="100" w:afterAutospacing="1"/>
    </w:pPr>
    <w:rPr>
      <w:b/>
      <w:bCs/>
    </w:rPr>
  </w:style>
  <w:style w:type="paragraph" w:customStyle="1" w:styleId="xl931">
    <w:name w:val="xl931"/>
    <w:basedOn w:val="aff1"/>
    <w:uiPriority w:val="99"/>
    <w:qFormat/>
    <w:rsid w:val="00E2568F"/>
    <w:pPr>
      <w:pBdr>
        <w:left w:val="single" w:sz="8" w:space="0" w:color="auto"/>
        <w:bottom w:val="single" w:sz="4" w:space="0" w:color="auto"/>
        <w:right w:val="single" w:sz="8" w:space="0" w:color="auto"/>
      </w:pBdr>
      <w:spacing w:before="100" w:beforeAutospacing="1" w:after="100" w:afterAutospacing="1"/>
    </w:pPr>
  </w:style>
  <w:style w:type="paragraph" w:customStyle="1" w:styleId="xl932">
    <w:name w:val="xl932"/>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3">
    <w:name w:val="xl933"/>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934">
    <w:name w:val="xl934"/>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5">
    <w:name w:val="xl935"/>
    <w:basedOn w:val="aff1"/>
    <w:uiPriority w:val="99"/>
    <w:qFormat/>
    <w:rsid w:val="00E2568F"/>
    <w:pPr>
      <w:shd w:val="clear" w:color="auto" w:fill="FFFFFF"/>
      <w:spacing w:before="100" w:beforeAutospacing="1" w:after="100" w:afterAutospacing="1"/>
    </w:pPr>
    <w:rPr>
      <w:b/>
      <w:bCs/>
      <w:color w:val="FF0000"/>
    </w:rPr>
  </w:style>
  <w:style w:type="paragraph" w:customStyle="1" w:styleId="xl936">
    <w:name w:val="xl936"/>
    <w:basedOn w:val="aff1"/>
    <w:uiPriority w:val="99"/>
    <w:qFormat/>
    <w:rsid w:val="00E2568F"/>
    <w:pPr>
      <w:shd w:val="clear" w:color="auto" w:fill="FFFFFF"/>
      <w:spacing w:before="100" w:beforeAutospacing="1" w:after="100" w:afterAutospacing="1"/>
      <w:jc w:val="center"/>
    </w:pPr>
    <w:rPr>
      <w:b/>
      <w:bCs/>
      <w:color w:val="FF0000"/>
    </w:rPr>
  </w:style>
  <w:style w:type="paragraph" w:customStyle="1" w:styleId="xl937">
    <w:name w:val="xl937"/>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938">
    <w:name w:val="xl938"/>
    <w:basedOn w:val="aff1"/>
    <w:uiPriority w:val="99"/>
    <w:qFormat/>
    <w:rsid w:val="00E2568F"/>
    <w:pPr>
      <w:pBdr>
        <w:left w:val="single" w:sz="8" w:space="0" w:color="auto"/>
        <w:right w:val="single" w:sz="8" w:space="0" w:color="auto"/>
      </w:pBdr>
      <w:spacing w:before="100" w:beforeAutospacing="1" w:after="100" w:afterAutospacing="1"/>
    </w:pPr>
    <w:rPr>
      <w:b/>
      <w:bCs/>
    </w:rPr>
  </w:style>
  <w:style w:type="paragraph" w:customStyle="1" w:styleId="xl939">
    <w:name w:val="xl939"/>
    <w:basedOn w:val="aff1"/>
    <w:uiPriority w:val="99"/>
    <w:qFormat/>
    <w:rsid w:val="00E2568F"/>
    <w:pPr>
      <w:pBdr>
        <w:top w:val="single" w:sz="4" w:space="0" w:color="auto"/>
        <w:left w:val="single" w:sz="8" w:space="0" w:color="auto"/>
      </w:pBdr>
      <w:spacing w:before="100" w:beforeAutospacing="1" w:after="100" w:afterAutospacing="1"/>
    </w:pPr>
    <w:rPr>
      <w:b/>
      <w:bCs/>
    </w:rPr>
  </w:style>
  <w:style w:type="paragraph" w:customStyle="1" w:styleId="xl940">
    <w:name w:val="xl940"/>
    <w:basedOn w:val="aff1"/>
    <w:uiPriority w:val="99"/>
    <w:qFormat/>
    <w:rsid w:val="00E2568F"/>
    <w:pPr>
      <w:pBdr>
        <w:top w:val="single" w:sz="4" w:space="0" w:color="auto"/>
        <w:left w:val="single" w:sz="8" w:space="0" w:color="auto"/>
      </w:pBdr>
      <w:spacing w:before="100" w:beforeAutospacing="1" w:after="100" w:afterAutospacing="1"/>
      <w:jc w:val="center"/>
    </w:pPr>
  </w:style>
  <w:style w:type="paragraph" w:customStyle="1" w:styleId="xl941">
    <w:name w:val="xl941"/>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42">
    <w:name w:val="xl942"/>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FF0000"/>
    </w:rPr>
  </w:style>
  <w:style w:type="paragraph" w:customStyle="1" w:styleId="xl943">
    <w:name w:val="xl943"/>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44">
    <w:name w:val="xl944"/>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5">
    <w:name w:val="xl945"/>
    <w:basedOn w:val="aff1"/>
    <w:uiPriority w:val="99"/>
    <w:qFormat/>
    <w:rsid w:val="00E2568F"/>
    <w:pPr>
      <w:pBdr>
        <w:top w:val="single" w:sz="4" w:space="0" w:color="auto"/>
        <w:left w:val="single" w:sz="8" w:space="0" w:color="auto"/>
        <w:bottom w:val="single" w:sz="4" w:space="0" w:color="auto"/>
      </w:pBdr>
      <w:spacing w:before="100" w:beforeAutospacing="1" w:after="100" w:afterAutospacing="1"/>
    </w:pPr>
    <w:rPr>
      <w:i/>
      <w:iCs/>
    </w:rPr>
  </w:style>
  <w:style w:type="paragraph" w:customStyle="1" w:styleId="xl946">
    <w:name w:val="xl946"/>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7">
    <w:name w:val="xl947"/>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8">
    <w:name w:val="xl948"/>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9">
    <w:name w:val="xl949"/>
    <w:basedOn w:val="aff1"/>
    <w:uiPriority w:val="99"/>
    <w:qFormat/>
    <w:rsid w:val="00E2568F"/>
    <w:pPr>
      <w:spacing w:before="100" w:beforeAutospacing="1" w:after="100" w:afterAutospacing="1"/>
    </w:pPr>
    <w:rPr>
      <w:b/>
      <w:bCs/>
      <w:i/>
      <w:iCs/>
    </w:rPr>
  </w:style>
  <w:style w:type="paragraph" w:customStyle="1" w:styleId="xl950">
    <w:name w:val="xl950"/>
    <w:basedOn w:val="aff1"/>
    <w:uiPriority w:val="99"/>
    <w:qFormat/>
    <w:rsid w:val="00E2568F"/>
    <w:pPr>
      <w:pBdr>
        <w:top w:val="single" w:sz="8" w:space="0" w:color="auto"/>
        <w:left w:val="single" w:sz="8" w:space="0" w:color="auto"/>
      </w:pBdr>
      <w:shd w:val="clear" w:color="auto" w:fill="FFFFFF"/>
      <w:spacing w:before="100" w:beforeAutospacing="1" w:after="100" w:afterAutospacing="1"/>
    </w:pPr>
  </w:style>
  <w:style w:type="paragraph" w:customStyle="1" w:styleId="xl951">
    <w:name w:val="xl951"/>
    <w:basedOn w:val="aff1"/>
    <w:uiPriority w:val="99"/>
    <w:qFormat/>
    <w:rsid w:val="00E2568F"/>
    <w:pPr>
      <w:pBdr>
        <w:top w:val="single" w:sz="8" w:space="0" w:color="auto"/>
      </w:pBdr>
      <w:shd w:val="clear" w:color="auto" w:fill="FFFFFF"/>
      <w:spacing w:before="100" w:beforeAutospacing="1" w:after="100" w:afterAutospacing="1"/>
      <w:jc w:val="center"/>
    </w:pPr>
  </w:style>
  <w:style w:type="paragraph" w:customStyle="1" w:styleId="xl952">
    <w:name w:val="xl952"/>
    <w:basedOn w:val="aff1"/>
    <w:uiPriority w:val="99"/>
    <w:qFormat/>
    <w:rsid w:val="00E2568F"/>
    <w:pPr>
      <w:pBdr>
        <w:top w:val="single" w:sz="8" w:space="0" w:color="auto"/>
      </w:pBdr>
      <w:shd w:val="clear" w:color="auto" w:fill="FFFFFF"/>
      <w:spacing w:before="100" w:beforeAutospacing="1" w:after="100" w:afterAutospacing="1"/>
    </w:pPr>
  </w:style>
  <w:style w:type="paragraph" w:customStyle="1" w:styleId="xl953">
    <w:name w:val="xl953"/>
    <w:basedOn w:val="aff1"/>
    <w:uiPriority w:val="99"/>
    <w:qFormat/>
    <w:rsid w:val="00E2568F"/>
    <w:pPr>
      <w:pBdr>
        <w:top w:val="single" w:sz="8" w:space="0" w:color="auto"/>
      </w:pBdr>
      <w:shd w:val="clear" w:color="auto" w:fill="FFFFFF"/>
      <w:spacing w:before="100" w:beforeAutospacing="1" w:after="100" w:afterAutospacing="1"/>
    </w:pPr>
  </w:style>
  <w:style w:type="paragraph" w:customStyle="1" w:styleId="xl954">
    <w:name w:val="xl954"/>
    <w:basedOn w:val="aff1"/>
    <w:uiPriority w:val="99"/>
    <w:qFormat/>
    <w:rsid w:val="00E2568F"/>
    <w:pPr>
      <w:pBdr>
        <w:left w:val="single" w:sz="8" w:space="0" w:color="auto"/>
      </w:pBdr>
      <w:shd w:val="clear" w:color="auto" w:fill="FFFFFF"/>
      <w:spacing w:before="100" w:beforeAutospacing="1" w:after="100" w:afterAutospacing="1"/>
    </w:pPr>
  </w:style>
  <w:style w:type="paragraph" w:customStyle="1" w:styleId="xl955">
    <w:name w:val="xl955"/>
    <w:basedOn w:val="aff1"/>
    <w:uiPriority w:val="99"/>
    <w:qFormat/>
    <w:rsid w:val="00E2568F"/>
    <w:pPr>
      <w:shd w:val="clear" w:color="auto" w:fill="FFFFFF"/>
      <w:spacing w:before="100" w:beforeAutospacing="1" w:after="100" w:afterAutospacing="1"/>
    </w:pPr>
  </w:style>
  <w:style w:type="paragraph" w:customStyle="1" w:styleId="xl956">
    <w:name w:val="xl956"/>
    <w:basedOn w:val="aff1"/>
    <w:uiPriority w:val="99"/>
    <w:qFormat/>
    <w:rsid w:val="00E2568F"/>
    <w:pPr>
      <w:pBdr>
        <w:left w:val="single" w:sz="8" w:space="0" w:color="auto"/>
        <w:bottom w:val="single" w:sz="8" w:space="0" w:color="auto"/>
      </w:pBdr>
      <w:shd w:val="clear" w:color="auto" w:fill="FFFFFF"/>
      <w:spacing w:before="100" w:beforeAutospacing="1" w:after="100" w:afterAutospacing="1"/>
    </w:pPr>
  </w:style>
  <w:style w:type="paragraph" w:customStyle="1" w:styleId="xl957">
    <w:name w:val="xl957"/>
    <w:basedOn w:val="aff1"/>
    <w:uiPriority w:val="99"/>
    <w:qFormat/>
    <w:rsid w:val="00E2568F"/>
    <w:pPr>
      <w:pBdr>
        <w:bottom w:val="single" w:sz="8" w:space="0" w:color="auto"/>
      </w:pBdr>
      <w:shd w:val="clear" w:color="auto" w:fill="FFFFFF"/>
      <w:spacing w:before="100" w:beforeAutospacing="1" w:after="100" w:afterAutospacing="1"/>
      <w:jc w:val="center"/>
    </w:pPr>
  </w:style>
  <w:style w:type="paragraph" w:customStyle="1" w:styleId="xl958">
    <w:name w:val="xl958"/>
    <w:basedOn w:val="aff1"/>
    <w:uiPriority w:val="99"/>
    <w:qFormat/>
    <w:rsid w:val="00E2568F"/>
    <w:pPr>
      <w:pBdr>
        <w:bottom w:val="single" w:sz="8" w:space="0" w:color="auto"/>
      </w:pBdr>
      <w:shd w:val="clear" w:color="auto" w:fill="FFFFFF"/>
      <w:spacing w:before="100" w:beforeAutospacing="1" w:after="100" w:afterAutospacing="1"/>
    </w:pPr>
  </w:style>
  <w:style w:type="paragraph" w:customStyle="1" w:styleId="xl959">
    <w:name w:val="xl959"/>
    <w:basedOn w:val="aff1"/>
    <w:uiPriority w:val="99"/>
    <w:qFormat/>
    <w:rsid w:val="00E2568F"/>
    <w:pPr>
      <w:pBdr>
        <w:bottom w:val="single" w:sz="8" w:space="0" w:color="auto"/>
      </w:pBdr>
      <w:shd w:val="clear" w:color="auto" w:fill="FFFFFF"/>
      <w:spacing w:before="100" w:beforeAutospacing="1" w:after="100" w:afterAutospacing="1"/>
    </w:pPr>
  </w:style>
  <w:style w:type="paragraph" w:customStyle="1" w:styleId="xl960">
    <w:name w:val="xl960"/>
    <w:basedOn w:val="aff1"/>
    <w:uiPriority w:val="99"/>
    <w:qFormat/>
    <w:rsid w:val="00E2568F"/>
    <w:pPr>
      <w:pBdr>
        <w:top w:val="single" w:sz="8" w:space="0" w:color="auto"/>
        <w:bottom w:val="single" w:sz="8" w:space="0" w:color="auto"/>
      </w:pBdr>
      <w:shd w:val="clear" w:color="auto" w:fill="FFFFFF"/>
      <w:spacing w:before="100" w:beforeAutospacing="1" w:after="100" w:afterAutospacing="1"/>
    </w:pPr>
  </w:style>
  <w:style w:type="paragraph" w:customStyle="1" w:styleId="xl961">
    <w:name w:val="xl961"/>
    <w:basedOn w:val="aff1"/>
    <w:uiPriority w:val="99"/>
    <w:qFormat/>
    <w:rsid w:val="00E2568F"/>
    <w:pPr>
      <w:pBdr>
        <w:top w:val="single" w:sz="8" w:space="0" w:color="auto"/>
        <w:bottom w:val="single" w:sz="8" w:space="0" w:color="auto"/>
      </w:pBdr>
      <w:shd w:val="clear" w:color="auto" w:fill="FFFFFF"/>
      <w:spacing w:before="100" w:beforeAutospacing="1" w:after="100" w:afterAutospacing="1"/>
      <w:jc w:val="center"/>
    </w:pPr>
    <w:rPr>
      <w:rFonts w:ascii="Arial" w:hAnsi="Arial" w:cs="Arial"/>
      <w:b/>
      <w:bCs/>
    </w:rPr>
  </w:style>
  <w:style w:type="paragraph" w:customStyle="1" w:styleId="xl962">
    <w:name w:val="xl962"/>
    <w:basedOn w:val="aff1"/>
    <w:uiPriority w:val="99"/>
    <w:qFormat/>
    <w:rsid w:val="00E2568F"/>
    <w:pPr>
      <w:pBdr>
        <w:top w:val="single" w:sz="8" w:space="0" w:color="auto"/>
        <w:left w:val="single" w:sz="4" w:space="0" w:color="auto"/>
        <w:bottom w:val="single" w:sz="8" w:space="0" w:color="auto"/>
      </w:pBdr>
      <w:shd w:val="clear" w:color="auto" w:fill="CCFFFF"/>
      <w:spacing w:before="100" w:beforeAutospacing="1" w:after="100" w:afterAutospacing="1"/>
      <w:jc w:val="center"/>
    </w:pPr>
    <w:rPr>
      <w:b/>
      <w:bCs/>
    </w:rPr>
  </w:style>
  <w:style w:type="paragraph" w:customStyle="1" w:styleId="xl963">
    <w:name w:val="xl963"/>
    <w:basedOn w:val="aff1"/>
    <w:uiPriority w:val="99"/>
    <w:qFormat/>
    <w:rsid w:val="00E2568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964">
    <w:name w:val="xl964"/>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65">
    <w:name w:val="xl965"/>
    <w:basedOn w:val="aff1"/>
    <w:uiPriority w:val="99"/>
    <w:qFormat/>
    <w:rsid w:val="00E2568F"/>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6">
    <w:name w:val="xl966"/>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67">
    <w:name w:val="xl967"/>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968">
    <w:name w:val="xl968"/>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9">
    <w:name w:val="xl969"/>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970">
    <w:name w:val="xl970"/>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971">
    <w:name w:val="xl971"/>
    <w:basedOn w:val="aff1"/>
    <w:uiPriority w:val="99"/>
    <w:qFormat/>
    <w:rsid w:val="00E2568F"/>
    <w:pPr>
      <w:shd w:val="clear" w:color="auto" w:fill="FFFFFF"/>
      <w:spacing w:before="100" w:beforeAutospacing="1" w:after="100" w:afterAutospacing="1"/>
      <w:jc w:val="center"/>
    </w:pPr>
    <w:rPr>
      <w:b/>
      <w:bCs/>
      <w:i/>
      <w:iCs/>
      <w:color w:val="FF0000"/>
    </w:rPr>
  </w:style>
  <w:style w:type="paragraph" w:customStyle="1" w:styleId="xl972">
    <w:name w:val="xl972"/>
    <w:basedOn w:val="aff1"/>
    <w:uiPriority w:val="99"/>
    <w:qFormat/>
    <w:rsid w:val="00E2568F"/>
    <w:pPr>
      <w:pBdr>
        <w:top w:val="single" w:sz="8" w:space="0" w:color="auto"/>
      </w:pBdr>
      <w:shd w:val="clear" w:color="auto" w:fill="FFFFFF"/>
      <w:spacing w:before="100" w:beforeAutospacing="1" w:after="100" w:afterAutospacing="1"/>
    </w:pPr>
  </w:style>
  <w:style w:type="paragraph" w:customStyle="1" w:styleId="xl973">
    <w:name w:val="xl973"/>
    <w:basedOn w:val="aff1"/>
    <w:uiPriority w:val="99"/>
    <w:qFormat/>
    <w:rsid w:val="00E2568F"/>
    <w:pPr>
      <w:shd w:val="clear" w:color="auto" w:fill="FFFFFF"/>
      <w:spacing w:before="100" w:beforeAutospacing="1" w:after="100" w:afterAutospacing="1"/>
    </w:pPr>
  </w:style>
  <w:style w:type="paragraph" w:customStyle="1" w:styleId="xl974">
    <w:name w:val="xl974"/>
    <w:basedOn w:val="aff1"/>
    <w:uiPriority w:val="99"/>
    <w:qFormat/>
    <w:rsid w:val="00E2568F"/>
    <w:pPr>
      <w:pBdr>
        <w:bottom w:val="single" w:sz="8" w:space="0" w:color="auto"/>
      </w:pBdr>
      <w:shd w:val="clear" w:color="auto" w:fill="FFFFFF"/>
      <w:spacing w:before="100" w:beforeAutospacing="1" w:after="100" w:afterAutospacing="1"/>
    </w:pPr>
  </w:style>
  <w:style w:type="paragraph" w:customStyle="1" w:styleId="xl975">
    <w:name w:val="xl975"/>
    <w:basedOn w:val="aff1"/>
    <w:uiPriority w:val="99"/>
    <w:qFormat/>
    <w:rsid w:val="00E2568F"/>
    <w:pPr>
      <w:shd w:val="clear" w:color="auto" w:fill="FFFFFF"/>
      <w:spacing w:before="100" w:beforeAutospacing="1" w:after="100" w:afterAutospacing="1"/>
      <w:jc w:val="right"/>
    </w:pPr>
    <w:rPr>
      <w:b/>
      <w:bCs/>
      <w:i/>
      <w:iCs/>
      <w:color w:val="FF0000"/>
    </w:rPr>
  </w:style>
  <w:style w:type="paragraph" w:customStyle="1" w:styleId="xl976">
    <w:name w:val="xl976"/>
    <w:basedOn w:val="aff1"/>
    <w:uiPriority w:val="99"/>
    <w:qFormat/>
    <w:rsid w:val="00E2568F"/>
    <w:pPr>
      <w:pBdr>
        <w:top w:val="single" w:sz="8" w:space="0" w:color="auto"/>
        <w:right w:val="single" w:sz="8" w:space="0" w:color="auto"/>
      </w:pBdr>
      <w:shd w:val="clear" w:color="auto" w:fill="FFFFFF"/>
      <w:spacing w:before="100" w:beforeAutospacing="1" w:after="100" w:afterAutospacing="1"/>
    </w:pPr>
  </w:style>
  <w:style w:type="paragraph" w:customStyle="1" w:styleId="xl977">
    <w:name w:val="xl977"/>
    <w:basedOn w:val="aff1"/>
    <w:uiPriority w:val="99"/>
    <w:qFormat/>
    <w:rsid w:val="00E2568F"/>
    <w:pPr>
      <w:pBdr>
        <w:right w:val="single" w:sz="8" w:space="0" w:color="auto"/>
      </w:pBdr>
      <w:shd w:val="clear" w:color="auto" w:fill="FFFFFF"/>
      <w:spacing w:before="100" w:beforeAutospacing="1" w:after="100" w:afterAutospacing="1"/>
    </w:pPr>
  </w:style>
  <w:style w:type="paragraph" w:customStyle="1" w:styleId="xl978">
    <w:name w:val="xl978"/>
    <w:basedOn w:val="aff1"/>
    <w:uiPriority w:val="99"/>
    <w:qFormat/>
    <w:rsid w:val="00E2568F"/>
    <w:pPr>
      <w:pBdr>
        <w:bottom w:val="single" w:sz="8" w:space="0" w:color="auto"/>
        <w:right w:val="single" w:sz="8" w:space="0" w:color="auto"/>
      </w:pBdr>
      <w:shd w:val="clear" w:color="auto" w:fill="FFFFFF"/>
      <w:spacing w:before="100" w:beforeAutospacing="1" w:after="100" w:afterAutospacing="1"/>
    </w:pPr>
  </w:style>
  <w:style w:type="paragraph" w:customStyle="1" w:styleId="xl979">
    <w:name w:val="xl979"/>
    <w:basedOn w:val="aff1"/>
    <w:uiPriority w:val="99"/>
    <w:qFormat/>
    <w:rsid w:val="00E2568F"/>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0">
    <w:name w:val="xl980"/>
    <w:basedOn w:val="aff1"/>
    <w:uiPriority w:val="99"/>
    <w:qFormat/>
    <w:rsid w:val="00E2568F"/>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1">
    <w:name w:val="xl981"/>
    <w:basedOn w:val="aff1"/>
    <w:uiPriority w:val="99"/>
    <w:qFormat/>
    <w:rsid w:val="00E2568F"/>
    <w:pPr>
      <w:pBdr>
        <w:top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2">
    <w:name w:val="xl982"/>
    <w:basedOn w:val="aff1"/>
    <w:uiPriority w:val="99"/>
    <w:qFormat/>
    <w:rsid w:val="00E2568F"/>
    <w:pPr>
      <w:pBdr>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3">
    <w:name w:val="xl983"/>
    <w:basedOn w:val="aff1"/>
    <w:uiPriority w:val="99"/>
    <w:qFormat/>
    <w:rsid w:val="00E2568F"/>
    <w:pPr>
      <w:pBdr>
        <w:top w:val="single" w:sz="8" w:space="0" w:color="auto"/>
        <w:bottom w:val="single" w:sz="8" w:space="0" w:color="auto"/>
        <w:right w:val="single" w:sz="8" w:space="0" w:color="auto"/>
      </w:pBdr>
      <w:shd w:val="clear" w:color="auto" w:fill="CCFFCC"/>
      <w:spacing w:before="100" w:beforeAutospacing="1" w:after="100" w:afterAutospacing="1"/>
      <w:ind w:firstLineChars="1500" w:firstLine="1500"/>
    </w:pPr>
    <w:rPr>
      <w:rFonts w:ascii="Arial" w:hAnsi="Arial" w:cs="Arial"/>
    </w:rPr>
  </w:style>
  <w:style w:type="paragraph" w:customStyle="1" w:styleId="xl984">
    <w:name w:val="xl984"/>
    <w:basedOn w:val="aff1"/>
    <w:uiPriority w:val="99"/>
    <w:qFormat/>
    <w:rsid w:val="00E2568F"/>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985">
    <w:name w:val="xl985"/>
    <w:basedOn w:val="aff1"/>
    <w:uiPriority w:val="99"/>
    <w:qFormat/>
    <w:rsid w:val="00E2568F"/>
    <w:pPr>
      <w:shd w:val="clear" w:color="auto" w:fill="FFFFFF"/>
      <w:spacing w:before="100" w:beforeAutospacing="1" w:after="100" w:afterAutospacing="1"/>
    </w:pPr>
  </w:style>
  <w:style w:type="paragraph" w:customStyle="1" w:styleId="xl986">
    <w:name w:val="xl986"/>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87">
    <w:name w:val="xl987"/>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i/>
      <w:iCs/>
      <w:color w:val="FF0000"/>
    </w:rPr>
  </w:style>
  <w:style w:type="paragraph" w:customStyle="1" w:styleId="xl988">
    <w:name w:val="xl988"/>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989">
    <w:name w:val="xl989"/>
    <w:basedOn w:val="aff1"/>
    <w:uiPriority w:val="99"/>
    <w:qFormat/>
    <w:rsid w:val="00E2568F"/>
    <w:pPr>
      <w:pBdr>
        <w:top w:val="single" w:sz="4" w:space="0" w:color="auto"/>
        <w:bottom w:val="single" w:sz="4" w:space="0" w:color="auto"/>
      </w:pBdr>
      <w:spacing w:before="100" w:beforeAutospacing="1" w:after="100" w:afterAutospacing="1"/>
      <w:ind w:firstLineChars="100" w:firstLine="100"/>
    </w:pPr>
  </w:style>
  <w:style w:type="paragraph" w:customStyle="1" w:styleId="xl990">
    <w:name w:val="xl990"/>
    <w:basedOn w:val="aff1"/>
    <w:uiPriority w:val="99"/>
    <w:qFormat/>
    <w:rsid w:val="00E2568F"/>
    <w:pPr>
      <w:pBdr>
        <w:top w:val="single" w:sz="4" w:space="0" w:color="auto"/>
        <w:bottom w:val="single" w:sz="4" w:space="0" w:color="auto"/>
      </w:pBdr>
      <w:spacing w:before="100" w:beforeAutospacing="1" w:after="100" w:afterAutospacing="1"/>
      <w:ind w:firstLineChars="100" w:firstLine="100"/>
    </w:pPr>
    <w:rPr>
      <w:b/>
      <w:bCs/>
      <w:color w:val="FF0000"/>
    </w:rPr>
  </w:style>
  <w:style w:type="paragraph" w:customStyle="1" w:styleId="xl991">
    <w:name w:val="xl991"/>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992">
    <w:name w:val="xl992"/>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93">
    <w:name w:val="xl993"/>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rPr>
      <w:b/>
      <w:bCs/>
      <w:color w:val="FF0000"/>
    </w:rPr>
  </w:style>
  <w:style w:type="paragraph" w:customStyle="1" w:styleId="xl994">
    <w:name w:val="xl994"/>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5">
    <w:name w:val="xl995"/>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996">
    <w:name w:val="xl996"/>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7">
    <w:name w:val="xl997"/>
    <w:basedOn w:val="aff1"/>
    <w:uiPriority w:val="99"/>
    <w:qFormat/>
    <w:rsid w:val="00E2568F"/>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98">
    <w:name w:val="xl998"/>
    <w:basedOn w:val="aff1"/>
    <w:uiPriority w:val="99"/>
    <w:qFormat/>
    <w:rsid w:val="00E2568F"/>
    <w:pPr>
      <w:spacing w:before="100" w:beforeAutospacing="1" w:after="100" w:afterAutospacing="1"/>
    </w:pPr>
    <w:rPr>
      <w:b/>
      <w:bCs/>
      <w:color w:val="FF0000"/>
    </w:rPr>
  </w:style>
  <w:style w:type="paragraph" w:customStyle="1" w:styleId="xl999">
    <w:name w:val="xl999"/>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00">
    <w:name w:val="xl1000"/>
    <w:basedOn w:val="aff1"/>
    <w:uiPriority w:val="99"/>
    <w:qFormat/>
    <w:rsid w:val="00E2568F"/>
    <w:pPr>
      <w:pBdr>
        <w:top w:val="single" w:sz="4"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1001">
    <w:name w:val="xl1001"/>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1002">
    <w:name w:val="xl1002"/>
    <w:basedOn w:val="aff1"/>
    <w:uiPriority w:val="99"/>
    <w:qFormat/>
    <w:rsid w:val="00E2568F"/>
    <w:pPr>
      <w:shd w:val="clear" w:color="auto" w:fill="FFFFFF"/>
      <w:spacing w:before="100" w:beforeAutospacing="1" w:after="100" w:afterAutospacing="1"/>
    </w:pPr>
    <w:rPr>
      <w:b/>
      <w:bCs/>
      <w:color w:val="FF0000"/>
    </w:rPr>
  </w:style>
  <w:style w:type="paragraph" w:customStyle="1" w:styleId="xl1003">
    <w:name w:val="xl1003"/>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04">
    <w:name w:val="xl1004"/>
    <w:basedOn w:val="aff1"/>
    <w:uiPriority w:val="99"/>
    <w:qFormat/>
    <w:rsid w:val="00E2568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05">
    <w:name w:val="xl1005"/>
    <w:basedOn w:val="aff1"/>
    <w:uiPriority w:val="99"/>
    <w:qFormat/>
    <w:rsid w:val="00E2568F"/>
    <w:pPr>
      <w:shd w:val="clear" w:color="auto" w:fill="FFFFFF"/>
      <w:spacing w:before="100" w:beforeAutospacing="1" w:after="100" w:afterAutospacing="1"/>
    </w:pPr>
    <w:rPr>
      <w:b/>
      <w:bCs/>
    </w:rPr>
  </w:style>
  <w:style w:type="paragraph" w:customStyle="1" w:styleId="xl1006">
    <w:name w:val="xl1006"/>
    <w:basedOn w:val="aff1"/>
    <w:uiPriority w:val="99"/>
    <w:qFormat/>
    <w:rsid w:val="00E2568F"/>
    <w:pPr>
      <w:shd w:val="clear" w:color="auto" w:fill="FFFFFF"/>
      <w:spacing w:before="100" w:beforeAutospacing="1" w:after="100" w:afterAutospacing="1"/>
    </w:pPr>
    <w:rPr>
      <w:b/>
      <w:bCs/>
    </w:rPr>
  </w:style>
  <w:style w:type="paragraph" w:customStyle="1" w:styleId="xl1007">
    <w:name w:val="xl1007"/>
    <w:basedOn w:val="aff1"/>
    <w:uiPriority w:val="99"/>
    <w:qFormat/>
    <w:rsid w:val="00E2568F"/>
    <w:pPr>
      <w:shd w:val="clear" w:color="auto" w:fill="FFFFFF"/>
      <w:spacing w:before="100" w:beforeAutospacing="1" w:after="100" w:afterAutospacing="1"/>
    </w:pPr>
    <w:rPr>
      <w:b/>
      <w:bCs/>
    </w:rPr>
  </w:style>
  <w:style w:type="paragraph" w:customStyle="1" w:styleId="xl1008">
    <w:name w:val="xl1008"/>
    <w:basedOn w:val="aff1"/>
    <w:uiPriority w:val="99"/>
    <w:qFormat/>
    <w:rsid w:val="00E2568F"/>
    <w:pPr>
      <w:shd w:val="clear" w:color="auto" w:fill="FFFFFF"/>
      <w:spacing w:before="100" w:beforeAutospacing="1" w:after="100" w:afterAutospacing="1"/>
      <w:jc w:val="center"/>
    </w:pPr>
    <w:rPr>
      <w:b/>
      <w:bCs/>
    </w:rPr>
  </w:style>
  <w:style w:type="paragraph" w:customStyle="1" w:styleId="xl1009">
    <w:name w:val="xl1009"/>
    <w:basedOn w:val="aff1"/>
    <w:uiPriority w:val="99"/>
    <w:qFormat/>
    <w:rsid w:val="00E2568F"/>
    <w:pPr>
      <w:shd w:val="clear" w:color="auto" w:fill="FFFFFF"/>
      <w:spacing w:before="100" w:beforeAutospacing="1" w:after="100" w:afterAutospacing="1"/>
      <w:jc w:val="center"/>
    </w:pPr>
    <w:rPr>
      <w:b/>
      <w:bCs/>
      <w:color w:val="FF0000"/>
    </w:rPr>
  </w:style>
  <w:style w:type="paragraph" w:customStyle="1" w:styleId="xl1010">
    <w:name w:val="xl1010"/>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011">
    <w:name w:val="xl1011"/>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12">
    <w:name w:val="xl1012"/>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3">
    <w:name w:val="xl1013"/>
    <w:basedOn w:val="aff1"/>
    <w:uiPriority w:val="99"/>
    <w:qFormat/>
    <w:rsid w:val="00E2568F"/>
    <w:pPr>
      <w:pBdr>
        <w:top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4">
    <w:name w:val="xl1014"/>
    <w:basedOn w:val="aff1"/>
    <w:uiPriority w:val="99"/>
    <w:qFormat/>
    <w:rsid w:val="00E2568F"/>
    <w:pPr>
      <w:shd w:val="clear" w:color="auto" w:fill="FFFFFF"/>
      <w:spacing w:before="100" w:beforeAutospacing="1" w:after="100" w:afterAutospacing="1"/>
    </w:pPr>
  </w:style>
  <w:style w:type="paragraph" w:customStyle="1" w:styleId="xl1015">
    <w:name w:val="xl1015"/>
    <w:basedOn w:val="aff1"/>
    <w:uiPriority w:val="99"/>
    <w:qFormat/>
    <w:rsid w:val="00E2568F"/>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6">
    <w:name w:val="xl1016"/>
    <w:basedOn w:val="aff1"/>
    <w:uiPriority w:val="99"/>
    <w:qFormat/>
    <w:rsid w:val="00E2568F"/>
    <w:pPr>
      <w:pBdr>
        <w:left w:val="single" w:sz="8" w:space="0" w:color="auto"/>
        <w:bottom w:val="single" w:sz="8" w:space="0" w:color="auto"/>
      </w:pBdr>
      <w:spacing w:before="100" w:beforeAutospacing="1" w:after="100" w:afterAutospacing="1"/>
      <w:jc w:val="center"/>
    </w:pPr>
    <w:rPr>
      <w:b/>
      <w:bCs/>
    </w:rPr>
  </w:style>
  <w:style w:type="paragraph" w:customStyle="1" w:styleId="xl1017">
    <w:name w:val="xl1017"/>
    <w:basedOn w:val="aff1"/>
    <w:uiPriority w:val="99"/>
    <w:qFormat/>
    <w:rsid w:val="00E2568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8">
    <w:name w:val="xl1018"/>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19">
    <w:name w:val="xl1019"/>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20">
    <w:name w:val="xl1020"/>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1021">
    <w:name w:val="xl1021"/>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rPr>
  </w:style>
  <w:style w:type="paragraph" w:customStyle="1" w:styleId="xl1022">
    <w:name w:val="xl1022"/>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3">
    <w:name w:val="xl1023"/>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4">
    <w:name w:val="xl1024"/>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i/>
      <w:iCs/>
    </w:rPr>
  </w:style>
  <w:style w:type="paragraph" w:customStyle="1" w:styleId="xl1025">
    <w:name w:val="xl1025"/>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FFFF"/>
    </w:rPr>
  </w:style>
  <w:style w:type="paragraph" w:customStyle="1" w:styleId="xl1026">
    <w:name w:val="xl1026"/>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FFFF"/>
    </w:rPr>
  </w:style>
  <w:style w:type="paragraph" w:customStyle="1" w:styleId="xl1027">
    <w:name w:val="xl1027"/>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C4BD97"/>
    </w:rPr>
  </w:style>
  <w:style w:type="paragraph" w:customStyle="1" w:styleId="xl1028">
    <w:name w:val="xl1028"/>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29">
    <w:name w:val="xl1029"/>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30">
    <w:name w:val="xl1030"/>
    <w:basedOn w:val="aff1"/>
    <w:uiPriority w:val="99"/>
    <w:qFormat/>
    <w:rsid w:val="00E2568F"/>
    <w:pPr>
      <w:pBdr>
        <w:top w:val="single" w:sz="4" w:space="0" w:color="auto"/>
        <w:left w:val="single" w:sz="8" w:space="0" w:color="auto"/>
        <w:bottom w:val="single" w:sz="4" w:space="0" w:color="auto"/>
      </w:pBdr>
      <w:shd w:val="clear" w:color="auto" w:fill="FFFFFF"/>
      <w:spacing w:before="100" w:beforeAutospacing="1" w:after="100" w:afterAutospacing="1"/>
      <w:jc w:val="center"/>
    </w:pPr>
    <w:rPr>
      <w:color w:val="FF0000"/>
    </w:rPr>
  </w:style>
  <w:style w:type="paragraph" w:customStyle="1" w:styleId="xl1031">
    <w:name w:val="xl1031"/>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1032">
    <w:name w:val="xl1032"/>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33">
    <w:name w:val="xl1033"/>
    <w:basedOn w:val="aff1"/>
    <w:uiPriority w:val="99"/>
    <w:qFormat/>
    <w:rsid w:val="00E2568F"/>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1034">
    <w:name w:val="xl1034"/>
    <w:basedOn w:val="aff1"/>
    <w:uiPriority w:val="99"/>
    <w:qFormat/>
    <w:rsid w:val="00E2568F"/>
    <w:pPr>
      <w:pBdr>
        <w:top w:val="single" w:sz="4" w:space="0" w:color="auto"/>
        <w:bottom w:val="single" w:sz="4" w:space="0" w:color="auto"/>
      </w:pBdr>
      <w:spacing w:before="100" w:beforeAutospacing="1" w:after="100" w:afterAutospacing="1"/>
      <w:jc w:val="center"/>
    </w:pPr>
  </w:style>
  <w:style w:type="paragraph" w:customStyle="1" w:styleId="xl1035">
    <w:name w:val="xl1035"/>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6">
    <w:name w:val="xl1036"/>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7">
    <w:name w:val="xl1037"/>
    <w:basedOn w:val="aff1"/>
    <w:uiPriority w:val="99"/>
    <w:qFormat/>
    <w:rsid w:val="00E2568F"/>
    <w:pPr>
      <w:pBdr>
        <w:top w:val="single" w:sz="4" w:space="0" w:color="auto"/>
        <w:bottom w:val="single" w:sz="4" w:space="0" w:color="auto"/>
      </w:pBdr>
      <w:spacing w:before="100" w:beforeAutospacing="1" w:after="100" w:afterAutospacing="1"/>
      <w:jc w:val="center"/>
    </w:pPr>
  </w:style>
  <w:style w:type="paragraph" w:customStyle="1" w:styleId="xl1038">
    <w:name w:val="xl1038"/>
    <w:basedOn w:val="aff1"/>
    <w:uiPriority w:val="99"/>
    <w:qFormat/>
    <w:rsid w:val="00E2568F"/>
    <w:pPr>
      <w:pBdr>
        <w:top w:val="single" w:sz="4" w:space="0" w:color="auto"/>
        <w:bottom w:val="single" w:sz="4" w:space="0" w:color="auto"/>
      </w:pBdr>
      <w:spacing w:before="100" w:beforeAutospacing="1" w:after="100" w:afterAutospacing="1"/>
      <w:jc w:val="center"/>
    </w:pPr>
    <w:rPr>
      <w:b/>
      <w:bCs/>
      <w:color w:val="FF0000"/>
    </w:rPr>
  </w:style>
  <w:style w:type="paragraph" w:customStyle="1" w:styleId="xl1039">
    <w:name w:val="xl1039"/>
    <w:basedOn w:val="aff1"/>
    <w:uiPriority w:val="99"/>
    <w:qFormat/>
    <w:rsid w:val="00E2568F"/>
    <w:pPr>
      <w:pBdr>
        <w:top w:val="single" w:sz="4" w:space="0" w:color="auto"/>
        <w:left w:val="single" w:sz="8" w:space="0" w:color="auto"/>
      </w:pBdr>
      <w:spacing w:before="100" w:beforeAutospacing="1" w:after="100" w:afterAutospacing="1"/>
    </w:pPr>
  </w:style>
  <w:style w:type="paragraph" w:customStyle="1" w:styleId="xl1040">
    <w:name w:val="xl1040"/>
    <w:basedOn w:val="aff1"/>
    <w:uiPriority w:val="99"/>
    <w:qFormat/>
    <w:rsid w:val="00E2568F"/>
    <w:pPr>
      <w:pBdr>
        <w:top w:val="single" w:sz="4" w:space="0" w:color="auto"/>
      </w:pBdr>
      <w:spacing w:before="100" w:beforeAutospacing="1" w:after="100" w:afterAutospacing="1"/>
      <w:jc w:val="center"/>
    </w:pPr>
  </w:style>
  <w:style w:type="paragraph" w:customStyle="1" w:styleId="xl1041">
    <w:name w:val="xl1041"/>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42">
    <w:name w:val="xl1042"/>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color w:val="FFFFFF"/>
    </w:rPr>
  </w:style>
  <w:style w:type="paragraph" w:customStyle="1" w:styleId="xl1043">
    <w:name w:val="xl1043"/>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center"/>
    </w:pPr>
    <w:rPr>
      <w:i/>
      <w:iCs/>
    </w:rPr>
  </w:style>
  <w:style w:type="paragraph" w:customStyle="1" w:styleId="xl1044">
    <w:name w:val="xl1044"/>
    <w:basedOn w:val="aff1"/>
    <w:uiPriority w:val="99"/>
    <w:qFormat/>
    <w:rsid w:val="00E2568F"/>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center"/>
    </w:pPr>
    <w:rPr>
      <w:b/>
      <w:bCs/>
    </w:rPr>
  </w:style>
  <w:style w:type="paragraph" w:customStyle="1" w:styleId="xl1045">
    <w:name w:val="xl1045"/>
    <w:basedOn w:val="aff1"/>
    <w:uiPriority w:val="99"/>
    <w:qFormat/>
    <w:rsid w:val="00E2568F"/>
    <w:pPr>
      <w:shd w:val="clear" w:color="auto" w:fill="FFFFFF"/>
      <w:spacing w:before="100" w:beforeAutospacing="1" w:after="100" w:afterAutospacing="1"/>
      <w:jc w:val="center"/>
    </w:pPr>
    <w:rPr>
      <w:b/>
      <w:bCs/>
      <w:color w:val="FF0000"/>
    </w:rPr>
  </w:style>
  <w:style w:type="paragraph" w:customStyle="1" w:styleId="xl1046">
    <w:name w:val="xl1046"/>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047">
    <w:name w:val="xl1047"/>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1048">
    <w:name w:val="xl1048"/>
    <w:basedOn w:val="aff1"/>
    <w:uiPriority w:val="99"/>
    <w:qFormat/>
    <w:rsid w:val="00E2568F"/>
    <w:pPr>
      <w:pBdr>
        <w:bottom w:val="single" w:sz="8" w:space="0" w:color="auto"/>
        <w:right w:val="single" w:sz="8" w:space="0" w:color="auto"/>
      </w:pBdr>
      <w:shd w:val="clear" w:color="auto" w:fill="FFFFFF"/>
      <w:spacing w:before="100" w:beforeAutospacing="1" w:after="100" w:afterAutospacing="1"/>
      <w:jc w:val="center"/>
    </w:pPr>
  </w:style>
  <w:style w:type="paragraph" w:customStyle="1" w:styleId="xl1049">
    <w:name w:val="xl1049"/>
    <w:basedOn w:val="aff1"/>
    <w:uiPriority w:val="99"/>
    <w:qFormat/>
    <w:rsid w:val="00E2568F"/>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0">
    <w:name w:val="xl1050"/>
    <w:basedOn w:val="aff1"/>
    <w:uiPriority w:val="99"/>
    <w:qFormat/>
    <w:rsid w:val="00E2568F"/>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1">
    <w:name w:val="xl1051"/>
    <w:basedOn w:val="aff1"/>
    <w:uiPriority w:val="99"/>
    <w:qFormat/>
    <w:rsid w:val="00E2568F"/>
    <w:pPr>
      <w:pBdr>
        <w:left w:val="single" w:sz="8" w:space="0" w:color="auto"/>
        <w:bottom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2">
    <w:name w:val="xl1052"/>
    <w:basedOn w:val="aff1"/>
    <w:uiPriority w:val="99"/>
    <w:qFormat/>
    <w:rsid w:val="00E2568F"/>
    <w:pPr>
      <w:pBdr>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hAnsi="Arial" w:cs="Arial"/>
      <w:b/>
      <w:bCs/>
    </w:rPr>
  </w:style>
  <w:style w:type="paragraph" w:customStyle="1" w:styleId="xl1053">
    <w:name w:val="xl1053"/>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54">
    <w:name w:val="xl1054"/>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5">
    <w:name w:val="xl1055"/>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56">
    <w:name w:val="xl1056"/>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57">
    <w:name w:val="xl1057"/>
    <w:basedOn w:val="aff1"/>
    <w:uiPriority w:val="99"/>
    <w:qFormat/>
    <w:rsid w:val="00E2568F"/>
    <w:pPr>
      <w:shd w:val="clear" w:color="auto" w:fill="FFFFFF"/>
      <w:spacing w:before="100" w:beforeAutospacing="1" w:after="100" w:afterAutospacing="1"/>
      <w:jc w:val="center"/>
    </w:pPr>
    <w:rPr>
      <w:b/>
      <w:bCs/>
      <w:i/>
      <w:iCs/>
      <w:color w:val="FF0000"/>
    </w:rPr>
  </w:style>
  <w:style w:type="paragraph" w:customStyle="1" w:styleId="xl1058">
    <w:name w:val="xl1058"/>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9">
    <w:name w:val="xl1059"/>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0">
    <w:name w:val="xl1060"/>
    <w:basedOn w:val="aff1"/>
    <w:uiPriority w:val="99"/>
    <w:qFormat/>
    <w:rsid w:val="00E2568F"/>
    <w:pPr>
      <w:spacing w:before="100" w:beforeAutospacing="1" w:after="100" w:afterAutospacing="1"/>
      <w:jc w:val="center"/>
    </w:pPr>
  </w:style>
  <w:style w:type="paragraph" w:customStyle="1" w:styleId="xl1061">
    <w:name w:val="xl1061"/>
    <w:basedOn w:val="aff1"/>
    <w:uiPriority w:val="99"/>
    <w:qFormat/>
    <w:rsid w:val="00E2568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right"/>
    </w:pPr>
    <w:rPr>
      <w:b/>
      <w:bCs/>
    </w:rPr>
  </w:style>
  <w:style w:type="paragraph" w:customStyle="1" w:styleId="xl1062">
    <w:name w:val="xl1062"/>
    <w:basedOn w:val="aff1"/>
    <w:uiPriority w:val="99"/>
    <w:qFormat/>
    <w:rsid w:val="00E2568F"/>
    <w:pPr>
      <w:pBdr>
        <w:top w:val="single" w:sz="8" w:space="0" w:color="auto"/>
        <w:left w:val="single" w:sz="4" w:space="0" w:color="auto"/>
        <w:bottom w:val="single" w:sz="8" w:space="0" w:color="auto"/>
      </w:pBdr>
      <w:shd w:val="clear" w:color="auto" w:fill="CCFFFF"/>
      <w:spacing w:before="100" w:beforeAutospacing="1" w:after="100" w:afterAutospacing="1"/>
      <w:jc w:val="right"/>
    </w:pPr>
    <w:rPr>
      <w:b/>
      <w:bCs/>
    </w:rPr>
  </w:style>
  <w:style w:type="paragraph" w:customStyle="1" w:styleId="xl1063">
    <w:name w:val="xl1063"/>
    <w:basedOn w:val="aff1"/>
    <w:uiPriority w:val="99"/>
    <w:qFormat/>
    <w:rsid w:val="00E2568F"/>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right"/>
    </w:pPr>
    <w:rPr>
      <w:b/>
      <w:bCs/>
    </w:rPr>
  </w:style>
  <w:style w:type="paragraph" w:customStyle="1" w:styleId="xl1064">
    <w:name w:val="xl1064"/>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5">
    <w:name w:val="xl1065"/>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6">
    <w:name w:val="xl1066"/>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7">
    <w:name w:val="xl1067"/>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8">
    <w:name w:val="xl1068"/>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69">
    <w:name w:val="xl1069"/>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70">
    <w:name w:val="xl1070"/>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71">
    <w:name w:val="xl1071"/>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2">
    <w:name w:val="xl1072"/>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3">
    <w:name w:val="xl1073"/>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4">
    <w:name w:val="xl1074"/>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5">
    <w:name w:val="xl1075"/>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6">
    <w:name w:val="xl1076"/>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7">
    <w:name w:val="xl1077"/>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8">
    <w:name w:val="xl1078"/>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9">
    <w:name w:val="xl1079"/>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0">
    <w:name w:val="xl1080"/>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1">
    <w:name w:val="xl1081"/>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2">
    <w:name w:val="xl1082"/>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3">
    <w:name w:val="xl1083"/>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4">
    <w:name w:val="xl1084"/>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5">
    <w:name w:val="xl1085"/>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6">
    <w:name w:val="xl1086"/>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7">
    <w:name w:val="xl1087"/>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1088">
    <w:name w:val="xl1088"/>
    <w:basedOn w:val="aff1"/>
    <w:uiPriority w:val="99"/>
    <w:qFormat/>
    <w:rsid w:val="00E2568F"/>
    <w:pPr>
      <w:pBdr>
        <w:left w:val="single" w:sz="8" w:space="0" w:color="auto"/>
        <w:right w:val="single" w:sz="8" w:space="0" w:color="auto"/>
      </w:pBdr>
      <w:shd w:val="clear" w:color="auto" w:fill="FFFFFF"/>
      <w:spacing w:before="100" w:beforeAutospacing="1" w:after="100" w:afterAutospacing="1"/>
      <w:jc w:val="center"/>
    </w:pPr>
    <w:rPr>
      <w:b/>
      <w:bCs/>
    </w:rPr>
  </w:style>
  <w:style w:type="paragraph" w:customStyle="1" w:styleId="xl1089">
    <w:name w:val="xl1089"/>
    <w:basedOn w:val="aff1"/>
    <w:uiPriority w:val="99"/>
    <w:qFormat/>
    <w:rsid w:val="00E2568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1090">
    <w:name w:val="xl1090"/>
    <w:basedOn w:val="aff1"/>
    <w:uiPriority w:val="99"/>
    <w:qFormat/>
    <w:rsid w:val="00E2568F"/>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1091">
    <w:name w:val="xl1091"/>
    <w:basedOn w:val="aff1"/>
    <w:uiPriority w:val="99"/>
    <w:qFormat/>
    <w:rsid w:val="00E2568F"/>
    <w:pPr>
      <w:pBdr>
        <w:top w:val="single" w:sz="8" w:space="0" w:color="auto"/>
        <w:left w:val="single" w:sz="8" w:space="0" w:color="auto"/>
      </w:pBdr>
      <w:shd w:val="clear" w:color="auto" w:fill="FFFFFF"/>
      <w:spacing w:before="100" w:beforeAutospacing="1" w:after="100" w:afterAutospacing="1"/>
    </w:pPr>
  </w:style>
  <w:style w:type="paragraph" w:customStyle="1" w:styleId="xl1092">
    <w:name w:val="xl1092"/>
    <w:basedOn w:val="aff1"/>
    <w:uiPriority w:val="99"/>
    <w:qFormat/>
    <w:rsid w:val="00E2568F"/>
    <w:pPr>
      <w:pBdr>
        <w:left w:val="single" w:sz="8" w:space="0" w:color="auto"/>
      </w:pBdr>
      <w:shd w:val="clear" w:color="auto" w:fill="FFFFFF"/>
      <w:spacing w:before="100" w:beforeAutospacing="1" w:after="100" w:afterAutospacing="1"/>
    </w:pPr>
  </w:style>
  <w:style w:type="paragraph" w:customStyle="1" w:styleId="xl1093">
    <w:name w:val="xl1093"/>
    <w:basedOn w:val="aff1"/>
    <w:uiPriority w:val="99"/>
    <w:qFormat/>
    <w:rsid w:val="00E2568F"/>
    <w:pPr>
      <w:pBdr>
        <w:left w:val="single" w:sz="8" w:space="0" w:color="auto"/>
        <w:bottom w:val="single" w:sz="8" w:space="0" w:color="auto"/>
      </w:pBdr>
      <w:shd w:val="clear" w:color="auto" w:fill="FFFFFF"/>
      <w:spacing w:before="100" w:beforeAutospacing="1" w:after="100" w:afterAutospacing="1"/>
    </w:pPr>
  </w:style>
  <w:style w:type="paragraph" w:customStyle="1" w:styleId="xl1094">
    <w:name w:val="xl1094"/>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5">
    <w:name w:val="xl109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96">
    <w:name w:val="xl1096"/>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7">
    <w:name w:val="xl1097"/>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8">
    <w:name w:val="xl1098"/>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099">
    <w:name w:val="xl1099"/>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0">
    <w:name w:val="xl1100"/>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1">
    <w:name w:val="xl1101"/>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2">
    <w:name w:val="xl1102"/>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3">
    <w:name w:val="xl1103"/>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character" w:customStyle="1" w:styleId="1fffff9">
    <w:name w:val="Текст макроса Знак1"/>
    <w:uiPriority w:val="99"/>
    <w:semiHidden/>
    <w:rsid w:val="00E2568F"/>
    <w:rPr>
      <w:rFonts w:ascii="Consolas" w:hAnsi="Consolas" w:cs="Consolas"/>
    </w:rPr>
  </w:style>
  <w:style w:type="character" w:customStyle="1" w:styleId="1fffffa">
    <w:name w:val="Выделенная цитата Знак1"/>
    <w:uiPriority w:val="30"/>
    <w:rsid w:val="00E2568F"/>
    <w:rPr>
      <w:rFonts w:ascii="Arial" w:hAnsi="Arial"/>
      <w:b/>
      <w:bCs/>
      <w:i/>
      <w:iCs/>
      <w:color w:val="4F81BD"/>
      <w:sz w:val="24"/>
    </w:rPr>
  </w:style>
  <w:style w:type="character" w:customStyle="1" w:styleId="1fffffb">
    <w:name w:val="Текст концевой сноски Знак1"/>
    <w:basedOn w:val="aff3"/>
    <w:uiPriority w:val="99"/>
    <w:semiHidden/>
    <w:rsid w:val="00E2568F"/>
    <w:rPr>
      <w:rFonts w:ascii="Times New Roman" w:hAnsi="Times New Roman"/>
      <w:sz w:val="20"/>
      <w:szCs w:val="20"/>
      <w:lang w:eastAsia="ru-RU"/>
    </w:rPr>
  </w:style>
  <w:style w:type="character" w:customStyle="1" w:styleId="FontStyle12">
    <w:name w:val="Font Style12"/>
    <w:uiPriority w:val="99"/>
    <w:rsid w:val="00E2568F"/>
    <w:rPr>
      <w:rFonts w:ascii="Tahoma" w:hAnsi="Tahoma" w:cs="Tahoma" w:hint="default"/>
      <w:sz w:val="18"/>
      <w:szCs w:val="18"/>
    </w:rPr>
  </w:style>
  <w:style w:type="character" w:customStyle="1" w:styleId="21f0">
    <w:name w:val="Основной текст 2 Знак1"/>
    <w:rsid w:val="00E2568F"/>
    <w:rPr>
      <w:rFonts w:ascii="Arial" w:hAnsi="Arial"/>
      <w:sz w:val="24"/>
    </w:rPr>
  </w:style>
  <w:style w:type="character" w:customStyle="1" w:styleId="menu2">
    <w:name w:val="menu2"/>
    <w:basedOn w:val="aff3"/>
    <w:rsid w:val="00E2568F"/>
  </w:style>
  <w:style w:type="character" w:customStyle="1" w:styleId="r">
    <w:name w:val="r"/>
    <w:basedOn w:val="aff3"/>
    <w:rsid w:val="00E2568F"/>
  </w:style>
  <w:style w:type="character" w:customStyle="1" w:styleId="st">
    <w:name w:val="st"/>
    <w:basedOn w:val="aff3"/>
    <w:rsid w:val="00E2568F"/>
  </w:style>
  <w:style w:type="table" w:customStyle="1" w:styleId="158">
    <w:name w:val="Сетка таблицы15"/>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6">
    <w:name w:val="Сетка таблицы24"/>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7">
    <w:name w:val="Сетка таблицы32"/>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5">
    <w:name w:val="Сетка таблицы42"/>
    <w:basedOn w:val="aff4"/>
    <w:uiPriority w:val="3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Сетка таблицы52"/>
    <w:basedOn w:val="aff4"/>
    <w:uiPriority w:val="3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7">
    <w:name w:val="Сетка таблицы114"/>
    <w:basedOn w:val="aff4"/>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rsid w:val="00E2568F"/>
    <w:pPr>
      <w:numPr>
        <w:numId w:val="67"/>
      </w:numPr>
    </w:pPr>
  </w:style>
  <w:style w:type="paragraph" w:customStyle="1" w:styleId="bodytext">
    <w:name w:val="bodytext"/>
    <w:basedOn w:val="aff1"/>
    <w:uiPriority w:val="99"/>
    <w:qFormat/>
    <w:rsid w:val="00E2568F"/>
    <w:pPr>
      <w:spacing w:before="100" w:beforeAutospacing="1" w:after="100" w:afterAutospacing="1"/>
    </w:pPr>
  </w:style>
  <w:style w:type="character" w:customStyle="1" w:styleId="7c">
    <w:name w:val="Основной текст7"/>
    <w:rsid w:val="00E2568F"/>
    <w:rPr>
      <w:rFonts w:ascii="Times New Roman" w:eastAsia="Times New Roman" w:hAnsi="Times New Roman" w:cs="Times New Roman"/>
      <w:sz w:val="20"/>
      <w:szCs w:val="20"/>
      <w:shd w:val="clear" w:color="auto" w:fill="FFFFFF"/>
    </w:rPr>
  </w:style>
  <w:style w:type="character" w:customStyle="1" w:styleId="8d">
    <w:name w:val="Основной текст8"/>
    <w:rsid w:val="00E2568F"/>
    <w:rPr>
      <w:rFonts w:ascii="Times New Roman" w:eastAsia="Times New Roman" w:hAnsi="Times New Roman" w:cs="Times New Roman"/>
      <w:sz w:val="20"/>
      <w:szCs w:val="20"/>
      <w:shd w:val="clear" w:color="auto" w:fill="FFFFFF"/>
    </w:rPr>
  </w:style>
  <w:style w:type="paragraph" w:customStyle="1" w:styleId="10b">
    <w:name w:val="Основной текст10"/>
    <w:basedOn w:val="aff1"/>
    <w:uiPriority w:val="99"/>
    <w:qFormat/>
    <w:rsid w:val="00E2568F"/>
    <w:pPr>
      <w:shd w:val="clear" w:color="auto" w:fill="FFFFFF"/>
      <w:spacing w:line="0" w:lineRule="atLeast"/>
    </w:pPr>
    <w:rPr>
      <w:sz w:val="20"/>
      <w:szCs w:val="20"/>
    </w:rPr>
  </w:style>
  <w:style w:type="paragraph" w:customStyle="1" w:styleId="afffffffffffffff5">
    <w:name w:val="ДЛЯ ТАБЛ"/>
    <w:basedOn w:val="aff1"/>
    <w:uiPriority w:val="99"/>
    <w:qFormat/>
    <w:rsid w:val="00E2568F"/>
    <w:pPr>
      <w:jc w:val="center"/>
    </w:pPr>
    <w:rPr>
      <w:sz w:val="20"/>
      <w:szCs w:val="20"/>
    </w:rPr>
  </w:style>
  <w:style w:type="table" w:customStyle="1" w:styleId="614">
    <w:name w:val="Сетка таблицы61"/>
    <w:basedOn w:val="aff4"/>
    <w:next w:val="afff1"/>
    <w:uiPriority w:val="3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00">
    <w:name w:val="Нет списка230"/>
    <w:next w:val="aff5"/>
    <w:uiPriority w:val="99"/>
    <w:semiHidden/>
    <w:unhideWhenUsed/>
    <w:rsid w:val="00E2568F"/>
  </w:style>
  <w:style w:type="numbering" w:customStyle="1" w:styleId="11320">
    <w:name w:val="Нет списка1132"/>
    <w:next w:val="aff5"/>
    <w:uiPriority w:val="99"/>
    <w:semiHidden/>
    <w:unhideWhenUsed/>
    <w:rsid w:val="00E2568F"/>
  </w:style>
  <w:style w:type="paragraph" w:customStyle="1" w:styleId="bodytext4">
    <w:name w:val="bodytext4"/>
    <w:basedOn w:val="aff1"/>
    <w:uiPriority w:val="99"/>
    <w:qFormat/>
    <w:rsid w:val="00E2568F"/>
    <w:pPr>
      <w:spacing w:before="100" w:beforeAutospacing="1" w:after="150"/>
    </w:pPr>
    <w:rPr>
      <w:color w:val="949494"/>
    </w:rPr>
  </w:style>
  <w:style w:type="paragraph" w:customStyle="1" w:styleId="1fffffc">
    <w:name w:val="Верхний колонтитул1"/>
    <w:basedOn w:val="aff1"/>
    <w:next w:val="affa"/>
    <w:uiPriority w:val="99"/>
    <w:qFormat/>
    <w:rsid w:val="00E2568F"/>
    <w:pPr>
      <w:tabs>
        <w:tab w:val="center" w:pos="4677"/>
        <w:tab w:val="right" w:pos="9355"/>
      </w:tabs>
    </w:pPr>
    <w:rPr>
      <w:rFonts w:ascii="Calibri" w:hAnsi="Calibri"/>
      <w:sz w:val="22"/>
      <w:szCs w:val="22"/>
    </w:rPr>
  </w:style>
  <w:style w:type="paragraph" w:customStyle="1" w:styleId="1fffffd">
    <w:name w:val="Нижний колонтитул1"/>
    <w:basedOn w:val="aff1"/>
    <w:next w:val="affc"/>
    <w:uiPriority w:val="99"/>
    <w:qFormat/>
    <w:rsid w:val="00E2568F"/>
    <w:pPr>
      <w:tabs>
        <w:tab w:val="center" w:pos="4677"/>
        <w:tab w:val="right" w:pos="9355"/>
      </w:tabs>
    </w:pPr>
    <w:rPr>
      <w:rFonts w:ascii="Calibri" w:hAnsi="Calibri"/>
      <w:sz w:val="22"/>
      <w:szCs w:val="22"/>
    </w:rPr>
  </w:style>
  <w:style w:type="table" w:styleId="-50">
    <w:name w:val="Light Shading Accent 5"/>
    <w:basedOn w:val="aff4"/>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26">
    <w:name w:val="Сетка таблицы122"/>
    <w:basedOn w:val="aff4"/>
    <w:next w:val="afff1"/>
    <w:uiPriority w:val="3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fe">
    <w:name w:val="Схема документа1"/>
    <w:basedOn w:val="aff1"/>
    <w:next w:val="afffff6"/>
    <w:uiPriority w:val="99"/>
    <w:unhideWhenUsed/>
    <w:qFormat/>
    <w:rsid w:val="00E2568F"/>
    <w:rPr>
      <w:rFonts w:ascii="Tahoma" w:hAnsi="Tahoma" w:cs="Tahoma"/>
      <w:sz w:val="16"/>
      <w:szCs w:val="16"/>
    </w:rPr>
  </w:style>
  <w:style w:type="paragraph" w:customStyle="1" w:styleId="416">
    <w:name w:val="Оглавление 41"/>
    <w:basedOn w:val="aff1"/>
    <w:next w:val="aff1"/>
    <w:autoRedefine/>
    <w:uiPriority w:val="39"/>
    <w:unhideWhenUsed/>
    <w:qFormat/>
    <w:rsid w:val="00E2568F"/>
    <w:pPr>
      <w:spacing w:after="100" w:line="276" w:lineRule="auto"/>
      <w:ind w:left="660"/>
    </w:pPr>
    <w:rPr>
      <w:rFonts w:ascii="Calibri" w:hAnsi="Calibri"/>
      <w:sz w:val="22"/>
      <w:szCs w:val="22"/>
    </w:rPr>
  </w:style>
  <w:style w:type="paragraph" w:customStyle="1" w:styleId="516">
    <w:name w:val="Оглавление 51"/>
    <w:basedOn w:val="aff1"/>
    <w:next w:val="aff1"/>
    <w:autoRedefine/>
    <w:uiPriority w:val="39"/>
    <w:unhideWhenUsed/>
    <w:qFormat/>
    <w:rsid w:val="00E2568F"/>
    <w:pPr>
      <w:spacing w:after="100" w:line="276" w:lineRule="auto"/>
      <w:ind w:left="880"/>
    </w:pPr>
    <w:rPr>
      <w:rFonts w:ascii="Calibri" w:hAnsi="Calibri"/>
      <w:sz w:val="22"/>
      <w:szCs w:val="22"/>
    </w:rPr>
  </w:style>
  <w:style w:type="paragraph" w:customStyle="1" w:styleId="615">
    <w:name w:val="Оглавление 61"/>
    <w:basedOn w:val="aff1"/>
    <w:next w:val="aff1"/>
    <w:autoRedefine/>
    <w:uiPriority w:val="39"/>
    <w:unhideWhenUsed/>
    <w:qFormat/>
    <w:rsid w:val="00E2568F"/>
    <w:pPr>
      <w:spacing w:after="100" w:line="276" w:lineRule="auto"/>
      <w:ind w:left="1100"/>
    </w:pPr>
    <w:rPr>
      <w:rFonts w:ascii="Calibri" w:hAnsi="Calibri"/>
      <w:sz w:val="22"/>
      <w:szCs w:val="22"/>
    </w:rPr>
  </w:style>
  <w:style w:type="paragraph" w:customStyle="1" w:styleId="715">
    <w:name w:val="Оглавление 71"/>
    <w:basedOn w:val="aff1"/>
    <w:next w:val="aff1"/>
    <w:autoRedefine/>
    <w:uiPriority w:val="39"/>
    <w:unhideWhenUsed/>
    <w:qFormat/>
    <w:rsid w:val="00E2568F"/>
    <w:pPr>
      <w:spacing w:after="100" w:line="276" w:lineRule="auto"/>
      <w:ind w:left="1320"/>
    </w:pPr>
    <w:rPr>
      <w:rFonts w:ascii="Calibri" w:hAnsi="Calibri"/>
      <w:sz w:val="22"/>
      <w:szCs w:val="22"/>
    </w:rPr>
  </w:style>
  <w:style w:type="paragraph" w:customStyle="1" w:styleId="816">
    <w:name w:val="Оглавление 81"/>
    <w:basedOn w:val="aff1"/>
    <w:next w:val="aff1"/>
    <w:autoRedefine/>
    <w:uiPriority w:val="39"/>
    <w:unhideWhenUsed/>
    <w:qFormat/>
    <w:rsid w:val="00E2568F"/>
    <w:pPr>
      <w:spacing w:after="100" w:line="276" w:lineRule="auto"/>
      <w:ind w:left="1540"/>
    </w:pPr>
    <w:rPr>
      <w:rFonts w:ascii="Calibri" w:hAnsi="Calibri"/>
      <w:sz w:val="22"/>
      <w:szCs w:val="22"/>
    </w:rPr>
  </w:style>
  <w:style w:type="paragraph" w:customStyle="1" w:styleId="913">
    <w:name w:val="Оглавление 91"/>
    <w:basedOn w:val="aff1"/>
    <w:next w:val="aff1"/>
    <w:autoRedefine/>
    <w:uiPriority w:val="39"/>
    <w:unhideWhenUsed/>
    <w:qFormat/>
    <w:rsid w:val="00E2568F"/>
    <w:pPr>
      <w:spacing w:after="100" w:line="276" w:lineRule="auto"/>
      <w:ind w:left="1760"/>
    </w:pPr>
    <w:rPr>
      <w:rFonts w:ascii="Calibri" w:hAnsi="Calibri"/>
      <w:sz w:val="22"/>
      <w:szCs w:val="22"/>
    </w:rPr>
  </w:style>
  <w:style w:type="character" w:customStyle="1" w:styleId="2ffff">
    <w:name w:val="Верхний колонтитул Знак2"/>
    <w:basedOn w:val="aff3"/>
    <w:uiPriority w:val="99"/>
    <w:semiHidden/>
    <w:rsid w:val="00E2568F"/>
  </w:style>
  <w:style w:type="character" w:customStyle="1" w:styleId="2ffff0">
    <w:name w:val="Нижний колонтитул Знак2"/>
    <w:basedOn w:val="aff3"/>
    <w:uiPriority w:val="99"/>
    <w:semiHidden/>
    <w:rsid w:val="00E2568F"/>
  </w:style>
  <w:style w:type="table" w:customStyle="1" w:styleId="716">
    <w:name w:val="Сетка таблицы71"/>
    <w:basedOn w:val="aff4"/>
    <w:next w:val="afff1"/>
    <w:uiPriority w:val="3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
    <w:name w:val="Светлая заливка - Акцент 51"/>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afffffffffffffff6">
    <w:name w:val="Стандартный"/>
    <w:basedOn w:val="aff1"/>
    <w:uiPriority w:val="99"/>
    <w:qFormat/>
    <w:rsid w:val="00E2568F"/>
    <w:pPr>
      <w:suppressAutoHyphens/>
      <w:ind w:firstLine="851"/>
      <w:jc w:val="both"/>
    </w:pPr>
    <w:rPr>
      <w:sz w:val="26"/>
      <w:lang w:eastAsia="ar-SA"/>
    </w:rPr>
  </w:style>
  <w:style w:type="character" w:customStyle="1" w:styleId="WW8Num2z1">
    <w:name w:val="WW8Num2z1"/>
    <w:rsid w:val="00E2568F"/>
    <w:rPr>
      <w:rFonts w:ascii="OpenSymbol" w:hAnsi="OpenSymbol" w:cs="OpenSymbol"/>
    </w:rPr>
  </w:style>
  <w:style w:type="numbering" w:customStyle="1" w:styleId="21120">
    <w:name w:val="Нет списка2112"/>
    <w:next w:val="aff5"/>
    <w:uiPriority w:val="99"/>
    <w:semiHidden/>
    <w:unhideWhenUsed/>
    <w:rsid w:val="00E2568F"/>
  </w:style>
  <w:style w:type="numbering" w:customStyle="1" w:styleId="3220">
    <w:name w:val="Нет списка322"/>
    <w:next w:val="aff5"/>
    <w:uiPriority w:val="99"/>
    <w:semiHidden/>
    <w:unhideWhenUsed/>
    <w:rsid w:val="00E2568F"/>
  </w:style>
  <w:style w:type="table" w:customStyle="1" w:styleId="2311">
    <w:name w:val="Сетка таблицы23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20">
    <w:name w:val="Нет списка412"/>
    <w:next w:val="aff5"/>
    <w:uiPriority w:val="99"/>
    <w:semiHidden/>
    <w:unhideWhenUsed/>
    <w:rsid w:val="00E2568F"/>
  </w:style>
  <w:style w:type="table" w:customStyle="1" w:styleId="335">
    <w:name w:val="Сетка таблицы33"/>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8pt0">
    <w:name w:val="Основной текст + 8 pt;Полужирный"/>
    <w:rsid w:val="00E2568F"/>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ffffff">
    <w:name w:val="Стиль1 Знак"/>
    <w:rsid w:val="00E2568F"/>
    <w:rPr>
      <w:rFonts w:ascii="Arial" w:eastAsia="Times New Roman" w:hAnsi="Arial"/>
      <w:b/>
      <w:sz w:val="28"/>
      <w:szCs w:val="28"/>
    </w:rPr>
  </w:style>
  <w:style w:type="paragraph" w:customStyle="1" w:styleId="21f1">
    <w:name w:val="Абзац списка21"/>
    <w:basedOn w:val="aff1"/>
    <w:uiPriority w:val="99"/>
    <w:qFormat/>
    <w:rsid w:val="00E2568F"/>
    <w:pPr>
      <w:widowControl w:val="0"/>
      <w:adjustRightInd w:val="0"/>
      <w:spacing w:before="120" w:after="120"/>
      <w:jc w:val="both"/>
      <w:textAlignment w:val="baseline"/>
    </w:pPr>
    <w:rPr>
      <w:spacing w:val="-5"/>
      <w:sz w:val="28"/>
      <w:szCs w:val="22"/>
    </w:rPr>
  </w:style>
  <w:style w:type="paragraph" w:customStyle="1" w:styleId="5f0">
    <w:name w:val="Абзац списка5"/>
    <w:basedOn w:val="aff1"/>
    <w:uiPriority w:val="99"/>
    <w:qFormat/>
    <w:rsid w:val="00E2568F"/>
    <w:pPr>
      <w:widowControl w:val="0"/>
      <w:adjustRightInd w:val="0"/>
      <w:spacing w:before="120" w:after="120"/>
      <w:jc w:val="both"/>
    </w:pPr>
    <w:rPr>
      <w:spacing w:val="-5"/>
      <w:sz w:val="28"/>
      <w:szCs w:val="22"/>
    </w:rPr>
  </w:style>
  <w:style w:type="character" w:customStyle="1" w:styleId="30pt">
    <w:name w:val="Основной текст (3) + Интервал 0 pt"/>
    <w:uiPriority w:val="99"/>
    <w:rsid w:val="00E2568F"/>
    <w:rPr>
      <w:rFonts w:ascii="Times New Roman" w:hAnsi="Times New Roman" w:cs="Times New Roman"/>
      <w:b w:val="0"/>
      <w:bCs w:val="0"/>
      <w:spacing w:val="0"/>
      <w:sz w:val="25"/>
      <w:szCs w:val="25"/>
      <w:shd w:val="clear" w:color="auto" w:fill="FFFFFF"/>
    </w:rPr>
  </w:style>
  <w:style w:type="character" w:customStyle="1" w:styleId="5f1">
    <w:name w:val="Заголовок №5_"/>
    <w:link w:val="5f2"/>
    <w:uiPriority w:val="99"/>
    <w:rsid w:val="00E2568F"/>
    <w:rPr>
      <w:b/>
      <w:bCs/>
      <w:sz w:val="27"/>
      <w:szCs w:val="27"/>
      <w:shd w:val="clear" w:color="auto" w:fill="FFFFFF"/>
    </w:rPr>
  </w:style>
  <w:style w:type="character" w:customStyle="1" w:styleId="125pt">
    <w:name w:val="Основной текст (12) + 5 pt"/>
    <w:aliases w:val="Интервал 0 pt8"/>
    <w:uiPriority w:val="99"/>
    <w:rsid w:val="00E2568F"/>
    <w:rPr>
      <w:rFonts w:ascii="Times New Roman" w:hAnsi="Times New Roman" w:cs="Times New Roman"/>
      <w:i/>
      <w:iCs/>
      <w:spacing w:val="0"/>
      <w:sz w:val="10"/>
      <w:szCs w:val="10"/>
      <w:shd w:val="clear" w:color="auto" w:fill="FFFFFF"/>
      <w:lang w:val="en-US"/>
    </w:rPr>
  </w:style>
  <w:style w:type="character" w:customStyle="1" w:styleId="135pt">
    <w:name w:val="Основной текст (13) + 5 pt"/>
    <w:aliases w:val="Не курсив11"/>
    <w:uiPriority w:val="99"/>
    <w:rsid w:val="00E2568F"/>
    <w:rPr>
      <w:rFonts w:ascii="Times New Roman" w:hAnsi="Times New Roman" w:cs="Times New Roman"/>
      <w:i/>
      <w:iCs/>
      <w:sz w:val="10"/>
      <w:szCs w:val="10"/>
      <w:shd w:val="clear" w:color="auto" w:fill="FFFFFF"/>
    </w:rPr>
  </w:style>
  <w:style w:type="character" w:customStyle="1" w:styleId="140pt">
    <w:name w:val="Основной текст (14) + Интервал 0 pt"/>
    <w:uiPriority w:val="99"/>
    <w:rsid w:val="00E2568F"/>
    <w:rPr>
      <w:rFonts w:ascii="Sylfaen" w:hAnsi="Sylfaen" w:cs="Sylfaen"/>
      <w:spacing w:val="0"/>
      <w:sz w:val="26"/>
      <w:szCs w:val="26"/>
      <w:shd w:val="clear" w:color="auto" w:fill="FFFFFF"/>
    </w:rPr>
  </w:style>
  <w:style w:type="character" w:customStyle="1" w:styleId="4fb">
    <w:name w:val="Заголовок №4_"/>
    <w:link w:val="4fc"/>
    <w:uiPriority w:val="99"/>
    <w:rsid w:val="00E2568F"/>
    <w:rPr>
      <w:i/>
      <w:iCs/>
      <w:sz w:val="23"/>
      <w:szCs w:val="23"/>
      <w:shd w:val="clear" w:color="auto" w:fill="FFFFFF"/>
      <w:lang w:val="en-US"/>
    </w:rPr>
  </w:style>
  <w:style w:type="character" w:customStyle="1" w:styleId="42pt0">
    <w:name w:val="Заголовок №4 + Интервал 2 pt"/>
    <w:uiPriority w:val="99"/>
    <w:rsid w:val="00E2568F"/>
    <w:rPr>
      <w:rFonts w:ascii="Times New Roman" w:hAnsi="Times New Roman" w:cs="Times New Roman"/>
      <w:i w:val="0"/>
      <w:iCs w:val="0"/>
      <w:spacing w:val="50"/>
      <w:sz w:val="23"/>
      <w:szCs w:val="23"/>
      <w:shd w:val="clear" w:color="auto" w:fill="FFFFFF"/>
      <w:lang w:val="en-US"/>
    </w:rPr>
  </w:style>
  <w:style w:type="character" w:customStyle="1" w:styleId="1520">
    <w:name w:val="Основной текст (15)2"/>
    <w:uiPriority w:val="99"/>
    <w:rsid w:val="00E2568F"/>
    <w:rPr>
      <w:rFonts w:ascii="Times New Roman" w:hAnsi="Times New Roman" w:cs="Times New Roman"/>
      <w:i w:val="0"/>
      <w:iCs w:val="0"/>
      <w:sz w:val="12"/>
      <w:szCs w:val="12"/>
      <w:u w:val="single"/>
      <w:shd w:val="clear" w:color="auto" w:fill="FFFFFF"/>
    </w:rPr>
  </w:style>
  <w:style w:type="character" w:customStyle="1" w:styleId="157pt">
    <w:name w:val="Основной текст (15) + 7 pt"/>
    <w:aliases w:val="Не курсив10"/>
    <w:uiPriority w:val="99"/>
    <w:rsid w:val="00E2568F"/>
    <w:rPr>
      <w:rFonts w:ascii="Times New Roman" w:hAnsi="Times New Roman" w:cs="Times New Roman"/>
      <w:i/>
      <w:iCs/>
      <w:sz w:val="14"/>
      <w:szCs w:val="14"/>
      <w:shd w:val="clear" w:color="auto" w:fill="FFFFFF"/>
      <w:lang w:val="en-US" w:eastAsia="en-US"/>
    </w:rPr>
  </w:style>
  <w:style w:type="character" w:customStyle="1" w:styleId="3ffa">
    <w:name w:val="Подпись к таблице (3)_"/>
    <w:link w:val="31e"/>
    <w:uiPriority w:val="99"/>
    <w:rsid w:val="00E2568F"/>
    <w:rPr>
      <w:sz w:val="23"/>
      <w:szCs w:val="23"/>
      <w:shd w:val="clear" w:color="auto" w:fill="FFFFFF"/>
    </w:rPr>
  </w:style>
  <w:style w:type="character" w:customStyle="1" w:styleId="3ffb">
    <w:name w:val="Подпись к таблице (3)"/>
    <w:uiPriority w:val="99"/>
    <w:rsid w:val="00E2568F"/>
    <w:rPr>
      <w:rFonts w:ascii="Times New Roman" w:hAnsi="Times New Roman" w:cs="Times New Roman"/>
      <w:sz w:val="23"/>
      <w:szCs w:val="23"/>
      <w:u w:val="single"/>
      <w:shd w:val="clear" w:color="auto" w:fill="FFFFFF"/>
    </w:rPr>
  </w:style>
  <w:style w:type="character" w:customStyle="1" w:styleId="1510pt">
    <w:name w:val="Основной текст (15) + 10 pt"/>
    <w:aliases w:val="Интервал 1 pt3"/>
    <w:uiPriority w:val="99"/>
    <w:rsid w:val="00E2568F"/>
    <w:rPr>
      <w:rFonts w:ascii="Times New Roman" w:hAnsi="Times New Roman" w:cs="Times New Roman"/>
      <w:i w:val="0"/>
      <w:iCs w:val="0"/>
      <w:spacing w:val="20"/>
      <w:sz w:val="20"/>
      <w:szCs w:val="20"/>
      <w:shd w:val="clear" w:color="auto" w:fill="FFFFFF"/>
      <w:lang w:val="en-US" w:eastAsia="en-US"/>
    </w:rPr>
  </w:style>
  <w:style w:type="character" w:customStyle="1" w:styleId="4fd">
    <w:name w:val="Подпись к таблице (4)_"/>
    <w:link w:val="4fe"/>
    <w:uiPriority w:val="99"/>
    <w:rsid w:val="00E2568F"/>
    <w:rPr>
      <w:sz w:val="19"/>
      <w:szCs w:val="19"/>
      <w:shd w:val="clear" w:color="auto" w:fill="FFFFFF"/>
    </w:rPr>
  </w:style>
  <w:style w:type="character" w:customStyle="1" w:styleId="1pt7">
    <w:name w:val="Основной текст + Интервал 1 pt7"/>
    <w:uiPriority w:val="99"/>
    <w:rsid w:val="00E2568F"/>
    <w:rPr>
      <w:rFonts w:ascii="Times New Roman" w:hAnsi="Times New Roman" w:cs="Times New Roman"/>
      <w:spacing w:val="20"/>
      <w:sz w:val="23"/>
      <w:szCs w:val="23"/>
      <w:shd w:val="clear" w:color="auto" w:fill="FFFFFF"/>
      <w:lang w:val="en-US" w:eastAsia="en-US"/>
    </w:rPr>
  </w:style>
  <w:style w:type="character" w:customStyle="1" w:styleId="13b">
    <w:name w:val="Основной текст + Курсив13"/>
    <w:uiPriority w:val="99"/>
    <w:rsid w:val="00E2568F"/>
    <w:rPr>
      <w:rFonts w:ascii="Times New Roman" w:hAnsi="Times New Roman" w:cs="Times New Roman"/>
      <w:i/>
      <w:iCs/>
      <w:sz w:val="23"/>
      <w:szCs w:val="23"/>
      <w:shd w:val="clear" w:color="auto" w:fill="FFFFFF"/>
    </w:rPr>
  </w:style>
  <w:style w:type="character" w:customStyle="1" w:styleId="21pt0">
    <w:name w:val="Заголовок №2 + Интервал 1 pt"/>
    <w:uiPriority w:val="99"/>
    <w:rsid w:val="00E2568F"/>
    <w:rPr>
      <w:rFonts w:ascii="Times New Roman" w:hAnsi="Times New Roman" w:cs="Times New Roman"/>
      <w:spacing w:val="20"/>
      <w:sz w:val="16"/>
      <w:szCs w:val="16"/>
      <w:shd w:val="clear" w:color="auto" w:fill="FFFFFF"/>
    </w:rPr>
  </w:style>
  <w:style w:type="character" w:customStyle="1" w:styleId="22pt">
    <w:name w:val="Заголовок №2 + Интервал 2 pt"/>
    <w:uiPriority w:val="99"/>
    <w:rsid w:val="00E2568F"/>
    <w:rPr>
      <w:rFonts w:ascii="Times New Roman" w:hAnsi="Times New Roman" w:cs="Times New Roman"/>
      <w:spacing w:val="50"/>
      <w:sz w:val="16"/>
      <w:szCs w:val="16"/>
      <w:shd w:val="clear" w:color="auto" w:fill="FFFFFF"/>
    </w:rPr>
  </w:style>
  <w:style w:type="character" w:customStyle="1" w:styleId="12f5">
    <w:name w:val="Основной текст + Курсив12"/>
    <w:aliases w:val="Интервал 2 pt"/>
    <w:uiPriority w:val="99"/>
    <w:rsid w:val="00E2568F"/>
    <w:rPr>
      <w:rFonts w:ascii="Times New Roman" w:hAnsi="Times New Roman" w:cs="Times New Roman"/>
      <w:i/>
      <w:iCs/>
      <w:spacing w:val="40"/>
      <w:sz w:val="23"/>
      <w:szCs w:val="23"/>
      <w:shd w:val="clear" w:color="auto" w:fill="FFFFFF"/>
    </w:rPr>
  </w:style>
  <w:style w:type="character" w:customStyle="1" w:styleId="11fa">
    <w:name w:val="Основной текст + Курсив11"/>
    <w:uiPriority w:val="99"/>
    <w:rsid w:val="00E2568F"/>
    <w:rPr>
      <w:rFonts w:ascii="Times New Roman" w:hAnsi="Times New Roman" w:cs="Times New Roman"/>
      <w:i/>
      <w:iCs/>
      <w:sz w:val="23"/>
      <w:szCs w:val="23"/>
      <w:shd w:val="clear" w:color="auto" w:fill="FFFFFF"/>
    </w:rPr>
  </w:style>
  <w:style w:type="character" w:customStyle="1" w:styleId="322pt">
    <w:name w:val="Основной текст (32) + Интервал 2 pt"/>
    <w:uiPriority w:val="99"/>
    <w:rsid w:val="00E2568F"/>
    <w:rPr>
      <w:rFonts w:ascii="Times New Roman" w:hAnsi="Times New Roman" w:cs="Times New Roman"/>
      <w:i w:val="0"/>
      <w:iCs w:val="0"/>
      <w:spacing w:val="40"/>
      <w:sz w:val="23"/>
      <w:szCs w:val="23"/>
      <w:shd w:val="clear" w:color="auto" w:fill="FFFFFF"/>
    </w:rPr>
  </w:style>
  <w:style w:type="character" w:customStyle="1" w:styleId="328">
    <w:name w:val="Основной текст (32) + Не курсив"/>
    <w:uiPriority w:val="99"/>
    <w:rsid w:val="00E2568F"/>
    <w:rPr>
      <w:rFonts w:ascii="Times New Roman" w:hAnsi="Times New Roman" w:cs="Times New Roman"/>
      <w:i/>
      <w:iCs/>
      <w:sz w:val="23"/>
      <w:szCs w:val="23"/>
      <w:shd w:val="clear" w:color="auto" w:fill="FFFFFF"/>
    </w:rPr>
  </w:style>
  <w:style w:type="character" w:customStyle="1" w:styleId="26Arial">
    <w:name w:val="Основной текст (26) + Arial"/>
    <w:aliases w:val="6 pt1,Не курсив7"/>
    <w:uiPriority w:val="99"/>
    <w:rsid w:val="00E2568F"/>
    <w:rPr>
      <w:rFonts w:ascii="Arial" w:hAnsi="Arial" w:cs="Arial"/>
      <w:i/>
      <w:iCs/>
      <w:noProof/>
      <w:sz w:val="12"/>
      <w:szCs w:val="12"/>
      <w:shd w:val="clear" w:color="auto" w:fill="FFFFFF"/>
    </w:rPr>
  </w:style>
  <w:style w:type="character" w:customStyle="1" w:styleId="322pt1">
    <w:name w:val="Основной текст (32) + Интервал 2 pt1"/>
    <w:uiPriority w:val="99"/>
    <w:rsid w:val="00E2568F"/>
    <w:rPr>
      <w:rFonts w:ascii="Times New Roman" w:hAnsi="Times New Roman" w:cs="Times New Roman"/>
      <w:i w:val="0"/>
      <w:iCs w:val="0"/>
      <w:spacing w:val="40"/>
      <w:sz w:val="23"/>
      <w:szCs w:val="23"/>
      <w:shd w:val="clear" w:color="auto" w:fill="FFFFFF"/>
    </w:rPr>
  </w:style>
  <w:style w:type="character" w:customStyle="1" w:styleId="10c">
    <w:name w:val="Основной текст + Курсив10"/>
    <w:uiPriority w:val="99"/>
    <w:rsid w:val="00E2568F"/>
    <w:rPr>
      <w:rFonts w:ascii="Times New Roman" w:hAnsi="Times New Roman" w:cs="Times New Roman"/>
      <w:i/>
      <w:iCs/>
      <w:sz w:val="23"/>
      <w:szCs w:val="23"/>
      <w:shd w:val="clear" w:color="auto" w:fill="FFFFFF"/>
      <w:lang w:val="en-US" w:eastAsia="en-US"/>
    </w:rPr>
  </w:style>
  <w:style w:type="character" w:customStyle="1" w:styleId="3211">
    <w:name w:val="Основной текст (32) + Не курсив1"/>
    <w:uiPriority w:val="99"/>
    <w:rsid w:val="00E2568F"/>
    <w:rPr>
      <w:rFonts w:ascii="Times New Roman" w:hAnsi="Times New Roman" w:cs="Times New Roman"/>
      <w:i/>
      <w:iCs/>
      <w:sz w:val="23"/>
      <w:szCs w:val="23"/>
      <w:shd w:val="clear" w:color="auto" w:fill="FFFFFF"/>
      <w:lang w:val="en-US" w:eastAsia="en-US"/>
    </w:rPr>
  </w:style>
  <w:style w:type="character" w:customStyle="1" w:styleId="9a">
    <w:name w:val="Основной текст + Курсив9"/>
    <w:uiPriority w:val="99"/>
    <w:rsid w:val="00E2568F"/>
    <w:rPr>
      <w:rFonts w:ascii="Times New Roman" w:hAnsi="Times New Roman" w:cs="Times New Roman"/>
      <w:i/>
      <w:iCs/>
      <w:sz w:val="23"/>
      <w:szCs w:val="23"/>
      <w:shd w:val="clear" w:color="auto" w:fill="FFFFFF"/>
      <w:lang w:val="en-US" w:eastAsia="en-US"/>
    </w:rPr>
  </w:style>
  <w:style w:type="character" w:customStyle="1" w:styleId="1pt6">
    <w:name w:val="Основной текст + Интервал 1 pt6"/>
    <w:uiPriority w:val="99"/>
    <w:rsid w:val="00E2568F"/>
    <w:rPr>
      <w:rFonts w:ascii="Times New Roman" w:hAnsi="Times New Roman" w:cs="Times New Roman"/>
      <w:spacing w:val="20"/>
      <w:sz w:val="23"/>
      <w:szCs w:val="23"/>
      <w:shd w:val="clear" w:color="auto" w:fill="FFFFFF"/>
    </w:rPr>
  </w:style>
  <w:style w:type="character" w:customStyle="1" w:styleId="8e">
    <w:name w:val="Основной текст + Курсив8"/>
    <w:aliases w:val="Интервал -1 pt1"/>
    <w:uiPriority w:val="99"/>
    <w:rsid w:val="00E2568F"/>
    <w:rPr>
      <w:rFonts w:ascii="Times New Roman" w:hAnsi="Times New Roman" w:cs="Times New Roman"/>
      <w:i/>
      <w:iCs/>
      <w:spacing w:val="-20"/>
      <w:sz w:val="23"/>
      <w:szCs w:val="23"/>
      <w:shd w:val="clear" w:color="auto" w:fill="FFFFFF"/>
      <w:lang w:val="en-US" w:eastAsia="en-US"/>
    </w:rPr>
  </w:style>
  <w:style w:type="character" w:customStyle="1" w:styleId="2630">
    <w:name w:val="Основной текст (26) + Не курсив3"/>
    <w:uiPriority w:val="99"/>
    <w:rsid w:val="00E2568F"/>
    <w:rPr>
      <w:rFonts w:ascii="Times New Roman" w:hAnsi="Times New Roman" w:cs="Times New Roman"/>
      <w:i/>
      <w:iCs/>
      <w:noProof/>
      <w:sz w:val="23"/>
      <w:szCs w:val="23"/>
      <w:shd w:val="clear" w:color="auto" w:fill="FFFFFF"/>
    </w:rPr>
  </w:style>
  <w:style w:type="character" w:customStyle="1" w:styleId="353">
    <w:name w:val="Основной текст (35) + Курсив"/>
    <w:uiPriority w:val="99"/>
    <w:rsid w:val="00E2568F"/>
    <w:rPr>
      <w:rFonts w:ascii="Times New Roman" w:hAnsi="Times New Roman" w:cs="Times New Roman"/>
      <w:i/>
      <w:iCs/>
      <w:sz w:val="12"/>
      <w:szCs w:val="12"/>
      <w:shd w:val="clear" w:color="auto" w:fill="FFFFFF"/>
      <w:lang w:val="en-US"/>
    </w:rPr>
  </w:style>
  <w:style w:type="character" w:customStyle="1" w:styleId="7d">
    <w:name w:val="Основной текст + Курсив7"/>
    <w:uiPriority w:val="99"/>
    <w:rsid w:val="00E2568F"/>
    <w:rPr>
      <w:rFonts w:ascii="Times New Roman" w:hAnsi="Times New Roman" w:cs="Times New Roman"/>
      <w:i/>
      <w:iCs/>
      <w:noProof/>
      <w:sz w:val="23"/>
      <w:szCs w:val="23"/>
      <w:shd w:val="clear" w:color="auto" w:fill="FFFFFF"/>
    </w:rPr>
  </w:style>
  <w:style w:type="character" w:customStyle="1" w:styleId="344">
    <w:name w:val="Подпись к таблице (3)4"/>
    <w:uiPriority w:val="99"/>
    <w:rsid w:val="00E2568F"/>
    <w:rPr>
      <w:rFonts w:ascii="Times New Roman" w:hAnsi="Times New Roman" w:cs="Times New Roman"/>
      <w:sz w:val="23"/>
      <w:szCs w:val="23"/>
      <w:u w:val="single"/>
      <w:shd w:val="clear" w:color="auto" w:fill="FFFFFF"/>
    </w:rPr>
  </w:style>
  <w:style w:type="character" w:customStyle="1" w:styleId="1ffffff0">
    <w:name w:val="Заголовок №1 + Курсив"/>
    <w:uiPriority w:val="99"/>
    <w:rsid w:val="00E2568F"/>
    <w:rPr>
      <w:rFonts w:ascii="Times New Roman" w:hAnsi="Times New Roman" w:cs="Times New Roman"/>
      <w:i/>
      <w:iCs/>
      <w:sz w:val="23"/>
      <w:szCs w:val="23"/>
      <w:shd w:val="clear" w:color="auto" w:fill="FFFFFF"/>
      <w:lang w:val="en-US"/>
    </w:rPr>
  </w:style>
  <w:style w:type="character" w:customStyle="1" w:styleId="6e">
    <w:name w:val="Основной текст + Курсив6"/>
    <w:uiPriority w:val="99"/>
    <w:rsid w:val="00E2568F"/>
    <w:rPr>
      <w:rFonts w:ascii="Times New Roman" w:hAnsi="Times New Roman" w:cs="Times New Roman"/>
      <w:i/>
      <w:iCs/>
      <w:noProof/>
      <w:sz w:val="23"/>
      <w:szCs w:val="23"/>
      <w:shd w:val="clear" w:color="auto" w:fill="FFFFFF"/>
    </w:rPr>
  </w:style>
  <w:style w:type="character" w:customStyle="1" w:styleId="1pt5">
    <w:name w:val="Основной текст + Интервал 1 pt5"/>
    <w:uiPriority w:val="99"/>
    <w:rsid w:val="00E2568F"/>
    <w:rPr>
      <w:rFonts w:ascii="Times New Roman" w:hAnsi="Times New Roman" w:cs="Times New Roman"/>
      <w:spacing w:val="20"/>
      <w:sz w:val="23"/>
      <w:szCs w:val="23"/>
      <w:shd w:val="clear" w:color="auto" w:fill="FFFFFF"/>
      <w:lang w:val="en-US" w:eastAsia="en-US"/>
    </w:rPr>
  </w:style>
  <w:style w:type="character" w:customStyle="1" w:styleId="5f3">
    <w:name w:val="Основной текст + Курсив5"/>
    <w:uiPriority w:val="99"/>
    <w:rsid w:val="00E2568F"/>
    <w:rPr>
      <w:rFonts w:ascii="Times New Roman" w:hAnsi="Times New Roman" w:cs="Times New Roman"/>
      <w:i/>
      <w:iCs/>
      <w:sz w:val="23"/>
      <w:szCs w:val="23"/>
      <w:shd w:val="clear" w:color="auto" w:fill="FFFFFF"/>
      <w:lang w:val="en-US" w:eastAsia="en-US"/>
    </w:rPr>
  </w:style>
  <w:style w:type="character" w:customStyle="1" w:styleId="2pt">
    <w:name w:val="Основной текст + Интервал 2 pt"/>
    <w:uiPriority w:val="99"/>
    <w:rsid w:val="00E2568F"/>
    <w:rPr>
      <w:rFonts w:ascii="Times New Roman" w:hAnsi="Times New Roman" w:cs="Times New Roman"/>
      <w:spacing w:val="50"/>
      <w:sz w:val="23"/>
      <w:szCs w:val="23"/>
      <w:shd w:val="clear" w:color="auto" w:fill="FFFFFF"/>
      <w:lang w:val="en-US" w:eastAsia="en-US"/>
    </w:rPr>
  </w:style>
  <w:style w:type="character" w:customStyle="1" w:styleId="6pt1">
    <w:name w:val="Основной текст + 6 pt1"/>
    <w:uiPriority w:val="99"/>
    <w:rsid w:val="00E2568F"/>
    <w:rPr>
      <w:rFonts w:ascii="Times New Roman" w:hAnsi="Times New Roman" w:cs="Times New Roman"/>
      <w:noProof/>
      <w:sz w:val="12"/>
      <w:szCs w:val="12"/>
      <w:shd w:val="clear" w:color="auto" w:fill="FFFFFF"/>
    </w:rPr>
  </w:style>
  <w:style w:type="character" w:customStyle="1" w:styleId="262pt">
    <w:name w:val="Основной текст (26) + Интервал 2 pt"/>
    <w:uiPriority w:val="99"/>
    <w:rsid w:val="00E2568F"/>
    <w:rPr>
      <w:rFonts w:ascii="Times New Roman" w:hAnsi="Times New Roman" w:cs="Times New Roman"/>
      <w:i w:val="0"/>
      <w:iCs w:val="0"/>
      <w:spacing w:val="50"/>
      <w:sz w:val="23"/>
      <w:szCs w:val="23"/>
      <w:shd w:val="clear" w:color="auto" w:fill="FFFFFF"/>
    </w:rPr>
  </w:style>
  <w:style w:type="character" w:customStyle="1" w:styleId="266pt">
    <w:name w:val="Основной текст (26) + 6 pt"/>
    <w:uiPriority w:val="99"/>
    <w:rsid w:val="00E2568F"/>
    <w:rPr>
      <w:rFonts w:ascii="Times New Roman" w:hAnsi="Times New Roman" w:cs="Times New Roman"/>
      <w:i w:val="0"/>
      <w:iCs w:val="0"/>
      <w:sz w:val="12"/>
      <w:szCs w:val="12"/>
      <w:shd w:val="clear" w:color="auto" w:fill="FFFFFF"/>
      <w:lang w:val="en-US" w:eastAsia="en-US"/>
    </w:rPr>
  </w:style>
  <w:style w:type="character" w:customStyle="1" w:styleId="2620">
    <w:name w:val="Основной текст (26) + Не курсив2"/>
    <w:uiPriority w:val="99"/>
    <w:rsid w:val="00E2568F"/>
    <w:rPr>
      <w:rFonts w:ascii="Times New Roman" w:hAnsi="Times New Roman" w:cs="Times New Roman"/>
      <w:i/>
      <w:iCs/>
      <w:sz w:val="23"/>
      <w:szCs w:val="23"/>
      <w:shd w:val="clear" w:color="auto" w:fill="FFFFFF"/>
    </w:rPr>
  </w:style>
  <w:style w:type="character" w:customStyle="1" w:styleId="4ff">
    <w:name w:val="Основной текст + Курсив4"/>
    <w:uiPriority w:val="99"/>
    <w:rsid w:val="00E2568F"/>
    <w:rPr>
      <w:rFonts w:ascii="Times New Roman" w:hAnsi="Times New Roman" w:cs="Times New Roman"/>
      <w:i/>
      <w:iCs/>
      <w:noProof/>
      <w:sz w:val="23"/>
      <w:szCs w:val="23"/>
      <w:shd w:val="clear" w:color="auto" w:fill="FFFFFF"/>
    </w:rPr>
  </w:style>
  <w:style w:type="character" w:customStyle="1" w:styleId="4012pt">
    <w:name w:val="Основной текст (40) + 12 pt"/>
    <w:uiPriority w:val="99"/>
    <w:rsid w:val="00E2568F"/>
    <w:rPr>
      <w:rFonts w:ascii="Times New Roman" w:hAnsi="Times New Roman" w:cs="Times New Roman"/>
      <w:i w:val="0"/>
      <w:iCs w:val="0"/>
      <w:noProof/>
      <w:sz w:val="24"/>
      <w:szCs w:val="24"/>
      <w:shd w:val="clear" w:color="auto" w:fill="FFFFFF"/>
    </w:rPr>
  </w:style>
  <w:style w:type="character" w:customStyle="1" w:styleId="3510">
    <w:name w:val="Основной текст (35) + Курсив1"/>
    <w:uiPriority w:val="99"/>
    <w:rsid w:val="00E2568F"/>
    <w:rPr>
      <w:rFonts w:ascii="Times New Roman" w:hAnsi="Times New Roman" w:cs="Times New Roman"/>
      <w:i/>
      <w:iCs/>
      <w:noProof/>
      <w:sz w:val="12"/>
      <w:szCs w:val="12"/>
      <w:u w:val="single"/>
      <w:shd w:val="clear" w:color="auto" w:fill="FFFFFF"/>
      <w:lang w:val="en-US"/>
    </w:rPr>
  </w:style>
  <w:style w:type="character" w:customStyle="1" w:styleId="1522pt">
    <w:name w:val="Основной текст (15) + 22 pt"/>
    <w:uiPriority w:val="99"/>
    <w:rsid w:val="00E2568F"/>
    <w:rPr>
      <w:rFonts w:ascii="Times New Roman" w:hAnsi="Times New Roman" w:cs="Times New Roman"/>
      <w:i w:val="0"/>
      <w:iCs w:val="0"/>
      <w:noProof/>
      <w:sz w:val="44"/>
      <w:szCs w:val="44"/>
      <w:shd w:val="clear" w:color="auto" w:fill="FFFFFF"/>
    </w:rPr>
  </w:style>
  <w:style w:type="character" w:customStyle="1" w:styleId="159">
    <w:name w:val="Основной текст (15) + Не курсив"/>
    <w:uiPriority w:val="99"/>
    <w:rsid w:val="00E2568F"/>
    <w:rPr>
      <w:rFonts w:ascii="Times New Roman" w:hAnsi="Times New Roman" w:cs="Times New Roman"/>
      <w:i/>
      <w:iCs/>
      <w:sz w:val="12"/>
      <w:szCs w:val="12"/>
      <w:shd w:val="clear" w:color="auto" w:fill="FFFFFF"/>
      <w:lang w:val="en-US" w:eastAsia="en-US"/>
    </w:rPr>
  </w:style>
  <w:style w:type="character" w:customStyle="1" w:styleId="266pt1">
    <w:name w:val="Основной текст (26) + 6 pt1"/>
    <w:uiPriority w:val="99"/>
    <w:rsid w:val="00E2568F"/>
    <w:rPr>
      <w:rFonts w:ascii="Times New Roman" w:hAnsi="Times New Roman" w:cs="Times New Roman"/>
      <w:i w:val="0"/>
      <w:iCs w:val="0"/>
      <w:sz w:val="12"/>
      <w:szCs w:val="12"/>
      <w:shd w:val="clear" w:color="auto" w:fill="FFFFFF"/>
      <w:lang w:val="en-US" w:eastAsia="en-US"/>
    </w:rPr>
  </w:style>
  <w:style w:type="character" w:customStyle="1" w:styleId="2610">
    <w:name w:val="Основной текст (26) + Не курсив1"/>
    <w:uiPriority w:val="99"/>
    <w:rsid w:val="00E2568F"/>
    <w:rPr>
      <w:rFonts w:ascii="Times New Roman" w:hAnsi="Times New Roman" w:cs="Times New Roman"/>
      <w:i/>
      <w:iCs/>
      <w:sz w:val="23"/>
      <w:szCs w:val="23"/>
      <w:shd w:val="clear" w:color="auto" w:fill="FFFFFF"/>
    </w:rPr>
  </w:style>
  <w:style w:type="character" w:customStyle="1" w:styleId="3ffc">
    <w:name w:val="Основной текст + Курсив3"/>
    <w:uiPriority w:val="99"/>
    <w:rsid w:val="00E2568F"/>
    <w:rPr>
      <w:rFonts w:ascii="Times New Roman" w:hAnsi="Times New Roman" w:cs="Times New Roman"/>
      <w:i/>
      <w:iCs/>
      <w:sz w:val="23"/>
      <w:szCs w:val="23"/>
      <w:shd w:val="clear" w:color="auto" w:fill="FFFFFF"/>
      <w:lang w:val="en-US" w:eastAsia="en-US"/>
    </w:rPr>
  </w:style>
  <w:style w:type="character" w:customStyle="1" w:styleId="2ffff1">
    <w:name w:val="Основной текст + Курсив2"/>
    <w:uiPriority w:val="99"/>
    <w:rsid w:val="00E2568F"/>
    <w:rPr>
      <w:rFonts w:ascii="Times New Roman" w:hAnsi="Times New Roman" w:cs="Times New Roman"/>
      <w:i/>
      <w:iCs/>
      <w:sz w:val="23"/>
      <w:szCs w:val="23"/>
      <w:shd w:val="clear" w:color="auto" w:fill="FFFFFF"/>
      <w:lang w:val="en-US" w:eastAsia="en-US"/>
    </w:rPr>
  </w:style>
  <w:style w:type="character" w:customStyle="1" w:styleId="1ffffff1">
    <w:name w:val="Основной текст + Курсив1"/>
    <w:uiPriority w:val="99"/>
    <w:rsid w:val="00E2568F"/>
    <w:rPr>
      <w:rFonts w:ascii="Times New Roman" w:hAnsi="Times New Roman" w:cs="Times New Roman"/>
      <w:i/>
      <w:iCs/>
      <w:sz w:val="23"/>
      <w:szCs w:val="23"/>
      <w:shd w:val="clear" w:color="auto" w:fill="FFFFFF"/>
      <w:lang w:val="en-US" w:eastAsia="en-US"/>
    </w:rPr>
  </w:style>
  <w:style w:type="character" w:customStyle="1" w:styleId="463">
    <w:name w:val="Основной текст (46)3"/>
    <w:uiPriority w:val="99"/>
    <w:rsid w:val="00E2568F"/>
    <w:rPr>
      <w:rFonts w:ascii="Times New Roman" w:hAnsi="Times New Roman" w:cs="Times New Roman"/>
      <w:sz w:val="14"/>
      <w:szCs w:val="14"/>
      <w:shd w:val="clear" w:color="auto" w:fill="FFFFFF"/>
    </w:rPr>
  </w:style>
  <w:style w:type="character" w:customStyle="1" w:styleId="4620">
    <w:name w:val="Основной текст (46)2"/>
    <w:uiPriority w:val="99"/>
    <w:rsid w:val="00E2568F"/>
    <w:rPr>
      <w:rFonts w:ascii="Times New Roman" w:hAnsi="Times New Roman" w:cs="Times New Roman"/>
      <w:sz w:val="14"/>
      <w:szCs w:val="14"/>
      <w:shd w:val="clear" w:color="auto" w:fill="FFFFFF"/>
    </w:rPr>
  </w:style>
  <w:style w:type="character" w:customStyle="1" w:styleId="1pt4">
    <w:name w:val="Основной текст + Интервал 1 pt4"/>
    <w:uiPriority w:val="99"/>
    <w:rsid w:val="00E2568F"/>
    <w:rPr>
      <w:rFonts w:ascii="Times New Roman" w:hAnsi="Times New Roman" w:cs="Times New Roman"/>
      <w:spacing w:val="20"/>
      <w:sz w:val="23"/>
      <w:szCs w:val="23"/>
      <w:u w:val="single"/>
      <w:shd w:val="clear" w:color="auto" w:fill="FFFFFF"/>
    </w:rPr>
  </w:style>
  <w:style w:type="character" w:customStyle="1" w:styleId="1pt3">
    <w:name w:val="Основной текст + Интервал 1 pt3"/>
    <w:uiPriority w:val="99"/>
    <w:rsid w:val="00E2568F"/>
    <w:rPr>
      <w:rFonts w:ascii="Times New Roman" w:hAnsi="Times New Roman" w:cs="Times New Roman"/>
      <w:spacing w:val="20"/>
      <w:sz w:val="23"/>
      <w:szCs w:val="23"/>
      <w:u w:val="single"/>
      <w:shd w:val="clear" w:color="auto" w:fill="FFFFFF"/>
    </w:rPr>
  </w:style>
  <w:style w:type="character" w:customStyle="1" w:styleId="5f4">
    <w:name w:val="Подпись к таблице (5)_"/>
    <w:link w:val="517"/>
    <w:uiPriority w:val="99"/>
    <w:rsid w:val="00E2568F"/>
    <w:rPr>
      <w:sz w:val="16"/>
      <w:szCs w:val="16"/>
      <w:shd w:val="clear" w:color="auto" w:fill="FFFFFF"/>
    </w:rPr>
  </w:style>
  <w:style w:type="character" w:customStyle="1" w:styleId="5f5">
    <w:name w:val="Подпись к таблице (5)"/>
    <w:uiPriority w:val="99"/>
    <w:rsid w:val="00E2568F"/>
    <w:rPr>
      <w:rFonts w:ascii="Times New Roman" w:hAnsi="Times New Roman" w:cs="Times New Roman"/>
      <w:sz w:val="16"/>
      <w:szCs w:val="16"/>
      <w:shd w:val="clear" w:color="auto" w:fill="FFFFFF"/>
    </w:rPr>
  </w:style>
  <w:style w:type="character" w:customStyle="1" w:styleId="525">
    <w:name w:val="Подпись к таблице (5)2"/>
    <w:uiPriority w:val="99"/>
    <w:rsid w:val="00E2568F"/>
    <w:rPr>
      <w:rFonts w:ascii="Times New Roman" w:hAnsi="Times New Roman" w:cs="Times New Roman"/>
      <w:noProof/>
      <w:sz w:val="16"/>
      <w:szCs w:val="16"/>
      <w:shd w:val="clear" w:color="auto" w:fill="FFFFFF"/>
    </w:rPr>
  </w:style>
  <w:style w:type="character" w:customStyle="1" w:styleId="6f">
    <w:name w:val="Подпись к таблице (6)_"/>
    <w:link w:val="616"/>
    <w:uiPriority w:val="99"/>
    <w:rsid w:val="00E2568F"/>
    <w:rPr>
      <w:sz w:val="14"/>
      <w:szCs w:val="14"/>
      <w:shd w:val="clear" w:color="auto" w:fill="FFFFFF"/>
    </w:rPr>
  </w:style>
  <w:style w:type="character" w:customStyle="1" w:styleId="6f0">
    <w:name w:val="Подпись к таблице (6)"/>
    <w:uiPriority w:val="99"/>
    <w:rsid w:val="00E2568F"/>
    <w:rPr>
      <w:rFonts w:ascii="Times New Roman" w:hAnsi="Times New Roman" w:cs="Times New Roman"/>
      <w:noProof/>
      <w:sz w:val="14"/>
      <w:szCs w:val="14"/>
      <w:shd w:val="clear" w:color="auto" w:fill="FFFFFF"/>
    </w:rPr>
  </w:style>
  <w:style w:type="character" w:customStyle="1" w:styleId="642">
    <w:name w:val="Подпись к таблице (6)4"/>
    <w:uiPriority w:val="99"/>
    <w:rsid w:val="00E2568F"/>
    <w:rPr>
      <w:rFonts w:ascii="Times New Roman" w:hAnsi="Times New Roman" w:cs="Times New Roman"/>
      <w:sz w:val="14"/>
      <w:szCs w:val="14"/>
      <w:u w:val="single"/>
      <w:shd w:val="clear" w:color="auto" w:fill="FFFFFF"/>
    </w:rPr>
  </w:style>
  <w:style w:type="character" w:customStyle="1" w:styleId="632">
    <w:name w:val="Подпись к таблице (6)3"/>
    <w:uiPriority w:val="99"/>
    <w:rsid w:val="00E2568F"/>
    <w:rPr>
      <w:rFonts w:ascii="Times New Roman" w:hAnsi="Times New Roman" w:cs="Times New Roman"/>
      <w:sz w:val="14"/>
      <w:szCs w:val="14"/>
      <w:u w:val="single"/>
      <w:shd w:val="clear" w:color="auto" w:fill="FFFFFF"/>
    </w:rPr>
  </w:style>
  <w:style w:type="character" w:customStyle="1" w:styleId="622">
    <w:name w:val="Подпись к таблице (6)2"/>
    <w:uiPriority w:val="99"/>
    <w:rsid w:val="00E2568F"/>
    <w:rPr>
      <w:rFonts w:ascii="Times New Roman" w:hAnsi="Times New Roman" w:cs="Times New Roman"/>
      <w:sz w:val="14"/>
      <w:szCs w:val="14"/>
      <w:u w:val="single"/>
      <w:shd w:val="clear" w:color="auto" w:fill="FFFFFF"/>
    </w:rPr>
  </w:style>
  <w:style w:type="character" w:customStyle="1" w:styleId="336">
    <w:name w:val="Подпись к таблице (3)3"/>
    <w:uiPriority w:val="99"/>
    <w:rsid w:val="00E2568F"/>
    <w:rPr>
      <w:rFonts w:ascii="Times New Roman" w:hAnsi="Times New Roman" w:cs="Times New Roman"/>
      <w:sz w:val="23"/>
      <w:szCs w:val="23"/>
      <w:u w:val="single"/>
      <w:shd w:val="clear" w:color="auto" w:fill="FFFFFF"/>
    </w:rPr>
  </w:style>
  <w:style w:type="character" w:customStyle="1" w:styleId="329">
    <w:name w:val="Подпись к таблице (3)2"/>
    <w:uiPriority w:val="99"/>
    <w:rsid w:val="00E2568F"/>
    <w:rPr>
      <w:rFonts w:ascii="Times New Roman" w:hAnsi="Times New Roman" w:cs="Times New Roman"/>
      <w:sz w:val="23"/>
      <w:szCs w:val="23"/>
      <w:u w:val="single"/>
      <w:shd w:val="clear" w:color="auto" w:fill="FFFFFF"/>
    </w:rPr>
  </w:style>
  <w:style w:type="paragraph" w:customStyle="1" w:styleId="5f2">
    <w:name w:val="Заголовок №5"/>
    <w:basedOn w:val="aff1"/>
    <w:link w:val="5f1"/>
    <w:uiPriority w:val="99"/>
    <w:qFormat/>
    <w:rsid w:val="00E2568F"/>
    <w:pPr>
      <w:shd w:val="clear" w:color="auto" w:fill="FFFFFF"/>
      <w:spacing w:before="660" w:after="240" w:line="326" w:lineRule="exact"/>
      <w:jc w:val="center"/>
      <w:outlineLvl w:val="4"/>
    </w:pPr>
    <w:rPr>
      <w:b/>
      <w:bCs/>
      <w:sz w:val="27"/>
      <w:szCs w:val="27"/>
    </w:rPr>
  </w:style>
  <w:style w:type="paragraph" w:customStyle="1" w:styleId="4fc">
    <w:name w:val="Заголовок №4"/>
    <w:basedOn w:val="aff1"/>
    <w:link w:val="4fb"/>
    <w:uiPriority w:val="99"/>
    <w:qFormat/>
    <w:rsid w:val="00E2568F"/>
    <w:pPr>
      <w:shd w:val="clear" w:color="auto" w:fill="FFFFFF"/>
      <w:spacing w:line="240" w:lineRule="atLeast"/>
      <w:jc w:val="both"/>
      <w:outlineLvl w:val="3"/>
    </w:pPr>
    <w:rPr>
      <w:i/>
      <w:iCs/>
      <w:sz w:val="23"/>
      <w:szCs w:val="23"/>
      <w:lang w:val="en-US"/>
    </w:rPr>
  </w:style>
  <w:style w:type="paragraph" w:customStyle="1" w:styleId="2611">
    <w:name w:val="Основной текст (26)1"/>
    <w:basedOn w:val="aff1"/>
    <w:uiPriority w:val="99"/>
    <w:qFormat/>
    <w:rsid w:val="00E2568F"/>
    <w:pPr>
      <w:shd w:val="clear" w:color="auto" w:fill="FFFFFF"/>
      <w:spacing w:before="120" w:line="240" w:lineRule="atLeast"/>
    </w:pPr>
    <w:rPr>
      <w:rFonts w:asciiTheme="minorHAnsi" w:eastAsiaTheme="minorHAnsi" w:hAnsiTheme="minorHAnsi" w:cstheme="minorBidi"/>
      <w:i/>
      <w:iCs/>
      <w:sz w:val="23"/>
      <w:szCs w:val="23"/>
      <w:lang w:eastAsia="en-US"/>
    </w:rPr>
  </w:style>
  <w:style w:type="paragraph" w:customStyle="1" w:styleId="31e">
    <w:name w:val="Подпись к таблице (3)1"/>
    <w:basedOn w:val="aff1"/>
    <w:link w:val="3ffa"/>
    <w:uiPriority w:val="99"/>
    <w:qFormat/>
    <w:rsid w:val="00E2568F"/>
    <w:pPr>
      <w:shd w:val="clear" w:color="auto" w:fill="FFFFFF"/>
      <w:spacing w:line="274" w:lineRule="exact"/>
    </w:pPr>
    <w:rPr>
      <w:sz w:val="23"/>
      <w:szCs w:val="23"/>
    </w:rPr>
  </w:style>
  <w:style w:type="paragraph" w:customStyle="1" w:styleId="4fe">
    <w:name w:val="Подпись к таблице (4)"/>
    <w:basedOn w:val="aff1"/>
    <w:link w:val="4fd"/>
    <w:uiPriority w:val="99"/>
    <w:qFormat/>
    <w:rsid w:val="00E2568F"/>
    <w:pPr>
      <w:shd w:val="clear" w:color="auto" w:fill="FFFFFF"/>
      <w:spacing w:line="240" w:lineRule="atLeast"/>
    </w:pPr>
    <w:rPr>
      <w:sz w:val="19"/>
      <w:szCs w:val="19"/>
    </w:rPr>
  </w:style>
  <w:style w:type="paragraph" w:customStyle="1" w:styleId="3212">
    <w:name w:val="Основной текст (32)1"/>
    <w:basedOn w:val="aff1"/>
    <w:uiPriority w:val="99"/>
    <w:qFormat/>
    <w:rsid w:val="00E2568F"/>
    <w:pPr>
      <w:shd w:val="clear" w:color="auto" w:fill="FFFFFF"/>
      <w:spacing w:before="180" w:line="490" w:lineRule="exact"/>
    </w:pPr>
    <w:rPr>
      <w:i/>
      <w:iCs/>
      <w:sz w:val="23"/>
      <w:szCs w:val="23"/>
    </w:rPr>
  </w:style>
  <w:style w:type="paragraph" w:customStyle="1" w:styleId="4610">
    <w:name w:val="Основной текст (46)1"/>
    <w:basedOn w:val="aff1"/>
    <w:uiPriority w:val="99"/>
    <w:qFormat/>
    <w:rsid w:val="00E2568F"/>
    <w:pPr>
      <w:shd w:val="clear" w:color="auto" w:fill="FFFFFF"/>
      <w:spacing w:line="240" w:lineRule="atLeast"/>
    </w:pPr>
    <w:rPr>
      <w:rFonts w:asciiTheme="minorHAnsi" w:eastAsiaTheme="minorHAnsi" w:hAnsiTheme="minorHAnsi" w:cstheme="minorBidi"/>
      <w:sz w:val="14"/>
      <w:szCs w:val="14"/>
      <w:lang w:eastAsia="en-US"/>
    </w:rPr>
  </w:style>
  <w:style w:type="paragraph" w:customStyle="1" w:styleId="517">
    <w:name w:val="Подпись к таблице (5)1"/>
    <w:basedOn w:val="aff1"/>
    <w:link w:val="5f4"/>
    <w:uiPriority w:val="99"/>
    <w:qFormat/>
    <w:rsid w:val="00E2568F"/>
    <w:pPr>
      <w:shd w:val="clear" w:color="auto" w:fill="FFFFFF"/>
      <w:spacing w:line="240" w:lineRule="atLeast"/>
    </w:pPr>
    <w:rPr>
      <w:sz w:val="16"/>
      <w:szCs w:val="16"/>
    </w:rPr>
  </w:style>
  <w:style w:type="paragraph" w:customStyle="1" w:styleId="4510">
    <w:name w:val="Основной текст (45)1"/>
    <w:basedOn w:val="aff1"/>
    <w:uiPriority w:val="99"/>
    <w:qFormat/>
    <w:rsid w:val="00E2568F"/>
    <w:pPr>
      <w:shd w:val="clear" w:color="auto" w:fill="FFFFFF"/>
      <w:spacing w:line="240" w:lineRule="atLeast"/>
    </w:pPr>
    <w:rPr>
      <w:rFonts w:asciiTheme="minorHAnsi" w:eastAsiaTheme="minorHAnsi" w:hAnsiTheme="minorHAnsi" w:cstheme="minorBidi"/>
      <w:spacing w:val="-10"/>
      <w:sz w:val="79"/>
      <w:szCs w:val="79"/>
      <w:lang w:eastAsia="en-US"/>
    </w:rPr>
  </w:style>
  <w:style w:type="paragraph" w:customStyle="1" w:styleId="616">
    <w:name w:val="Подпись к таблице (6)1"/>
    <w:basedOn w:val="aff1"/>
    <w:link w:val="6f"/>
    <w:uiPriority w:val="99"/>
    <w:qFormat/>
    <w:rsid w:val="00E2568F"/>
    <w:pPr>
      <w:shd w:val="clear" w:color="auto" w:fill="FFFFFF"/>
      <w:spacing w:line="240" w:lineRule="atLeast"/>
    </w:pPr>
    <w:rPr>
      <w:sz w:val="14"/>
      <w:szCs w:val="14"/>
    </w:rPr>
  </w:style>
  <w:style w:type="paragraph" w:customStyle="1" w:styleId="afffffffffffffff7">
    <w:name w:val="Текст документа"/>
    <w:basedOn w:val="1f2"/>
    <w:link w:val="afffffffffffffff8"/>
    <w:qFormat/>
    <w:rsid w:val="00E2568F"/>
    <w:pPr>
      <w:tabs>
        <w:tab w:val="left" w:pos="0"/>
        <w:tab w:val="right" w:leader="dot" w:pos="10206"/>
      </w:tabs>
      <w:spacing w:before="0"/>
      <w:ind w:firstLine="567"/>
      <w:jc w:val="both"/>
    </w:pPr>
    <w:rPr>
      <w:rFonts w:cs="Arial"/>
      <w:b w:val="0"/>
      <w:iCs/>
      <w:caps w:val="0"/>
      <w:noProof/>
      <w:lang w:eastAsia="en-US"/>
    </w:rPr>
  </w:style>
  <w:style w:type="character" w:customStyle="1" w:styleId="afffffffffffffff8">
    <w:name w:val="Текст документа Знак"/>
    <w:link w:val="afffffffffffffff7"/>
    <w:rsid w:val="00E2568F"/>
    <w:rPr>
      <w:rFonts w:cs="Arial"/>
      <w:bCs/>
      <w:iCs/>
      <w:noProof/>
      <w:sz w:val="24"/>
      <w:szCs w:val="24"/>
      <w:lang w:eastAsia="en-US"/>
    </w:rPr>
  </w:style>
  <w:style w:type="character" w:customStyle="1" w:styleId="FontStyle83">
    <w:name w:val="Font Style83"/>
    <w:uiPriority w:val="99"/>
    <w:rsid w:val="00E2568F"/>
    <w:rPr>
      <w:rFonts w:ascii="Times New Roman" w:hAnsi="Times New Roman" w:cs="Times New Roman"/>
      <w:sz w:val="22"/>
      <w:szCs w:val="22"/>
    </w:rPr>
  </w:style>
  <w:style w:type="paragraph" w:customStyle="1" w:styleId="Style8">
    <w:name w:val="Style8"/>
    <w:basedOn w:val="aff1"/>
    <w:uiPriority w:val="99"/>
    <w:qFormat/>
    <w:rsid w:val="00E2568F"/>
    <w:pPr>
      <w:widowControl w:val="0"/>
      <w:suppressAutoHyphens/>
      <w:autoSpaceDE w:val="0"/>
      <w:textAlignment w:val="baseline"/>
    </w:pPr>
    <w:rPr>
      <w:rFonts w:eastAsia="Calibri"/>
      <w:kern w:val="1"/>
      <w:lang w:eastAsia="hi-IN" w:bidi="hi-IN"/>
    </w:rPr>
  </w:style>
  <w:style w:type="table" w:customStyle="1" w:styleId="4111">
    <w:name w:val="Сетка таблицы4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aff5"/>
    <w:uiPriority w:val="99"/>
    <w:semiHidden/>
    <w:unhideWhenUsed/>
    <w:rsid w:val="00E2568F"/>
  </w:style>
  <w:style w:type="table" w:customStyle="1" w:styleId="5111">
    <w:name w:val="Сетка таблицы5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111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3">
    <w:name w:val="Нет списка62"/>
    <w:next w:val="aff5"/>
    <w:uiPriority w:val="99"/>
    <w:semiHidden/>
    <w:unhideWhenUsed/>
    <w:rsid w:val="00E2568F"/>
  </w:style>
  <w:style w:type="table" w:customStyle="1" w:styleId="7110">
    <w:name w:val="Сетка таблицы7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b">
    <w:name w:val="Сетка таблицы9"/>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d">
    <w:name w:val="Сетка таблицы10"/>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Сетка таблицы12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7">
    <w:name w:val="Нет списка71"/>
    <w:next w:val="aff5"/>
    <w:uiPriority w:val="99"/>
    <w:semiHidden/>
    <w:unhideWhenUsed/>
    <w:rsid w:val="00E2568F"/>
  </w:style>
  <w:style w:type="table" w:customStyle="1" w:styleId="1326">
    <w:name w:val="Сетка таблицы13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8">
    <w:name w:val="Нет списка81"/>
    <w:next w:val="aff5"/>
    <w:uiPriority w:val="99"/>
    <w:semiHidden/>
    <w:unhideWhenUsed/>
    <w:rsid w:val="00E2568F"/>
  </w:style>
  <w:style w:type="numbering" w:customStyle="1" w:styleId="12121">
    <w:name w:val="Нет списка1212"/>
    <w:next w:val="aff5"/>
    <w:uiPriority w:val="99"/>
    <w:semiHidden/>
    <w:unhideWhenUsed/>
    <w:rsid w:val="00E2568F"/>
  </w:style>
  <w:style w:type="table" w:customStyle="1" w:styleId="-52">
    <w:name w:val="Светлая заливка - Акцент 52"/>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3">
    <w:name w:val="Сетка таблицы14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
    <w:name w:val="Светлая заливка - Акцент 511"/>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20">
    <w:name w:val="Нет списка2212"/>
    <w:next w:val="aff5"/>
    <w:uiPriority w:val="99"/>
    <w:semiHidden/>
    <w:unhideWhenUsed/>
    <w:rsid w:val="00E2568F"/>
  </w:style>
  <w:style w:type="numbering" w:customStyle="1" w:styleId="31120">
    <w:name w:val="Нет списка3112"/>
    <w:next w:val="aff5"/>
    <w:uiPriority w:val="99"/>
    <w:semiHidden/>
    <w:unhideWhenUsed/>
    <w:rsid w:val="00E2568F"/>
  </w:style>
  <w:style w:type="numbering" w:customStyle="1" w:styleId="4130">
    <w:name w:val="Нет списка413"/>
    <w:next w:val="aff5"/>
    <w:uiPriority w:val="99"/>
    <w:semiHidden/>
    <w:unhideWhenUsed/>
    <w:rsid w:val="00E2568F"/>
  </w:style>
  <w:style w:type="table" w:customStyle="1" w:styleId="345">
    <w:name w:val="Сетка таблицы34"/>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0">
    <w:name w:val="Сетка таблицы42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0">
    <w:name w:val="Нет списка513"/>
    <w:next w:val="aff5"/>
    <w:uiPriority w:val="99"/>
    <w:semiHidden/>
    <w:unhideWhenUsed/>
    <w:rsid w:val="00E2568F"/>
  </w:style>
  <w:style w:type="table" w:customStyle="1" w:styleId="5210">
    <w:name w:val="Сетка таблицы52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етка таблицы6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Сетка таблицы112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11">
    <w:name w:val="Нет списка611"/>
    <w:next w:val="aff5"/>
    <w:uiPriority w:val="99"/>
    <w:semiHidden/>
    <w:unhideWhenUsed/>
    <w:rsid w:val="00E2568F"/>
  </w:style>
  <w:style w:type="table" w:customStyle="1" w:styleId="723">
    <w:name w:val="Сетка таблицы7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
    <w:name w:val="Нет списка711"/>
    <w:next w:val="aff5"/>
    <w:uiPriority w:val="99"/>
    <w:semiHidden/>
    <w:unhideWhenUsed/>
    <w:rsid w:val="00E2568F"/>
  </w:style>
  <w:style w:type="table" w:customStyle="1" w:styleId="13113">
    <w:name w:val="Сетка таблицы13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5">
    <w:name w:val="Нет списка91"/>
    <w:next w:val="aff5"/>
    <w:uiPriority w:val="99"/>
    <w:semiHidden/>
    <w:unhideWhenUsed/>
    <w:rsid w:val="00E2568F"/>
  </w:style>
  <w:style w:type="numbering" w:customStyle="1" w:styleId="1337">
    <w:name w:val="Нет списка133"/>
    <w:next w:val="aff5"/>
    <w:uiPriority w:val="99"/>
    <w:semiHidden/>
    <w:unhideWhenUsed/>
    <w:rsid w:val="00E2568F"/>
  </w:style>
  <w:style w:type="table" w:customStyle="1" w:styleId="166">
    <w:name w:val="Сетка таблицы16"/>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7">
    <w:name w:val="Сетка таблицы17"/>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0">
    <w:name w:val="Нет списка232"/>
    <w:next w:val="aff5"/>
    <w:uiPriority w:val="99"/>
    <w:semiHidden/>
    <w:unhideWhenUsed/>
    <w:rsid w:val="00E2568F"/>
  </w:style>
  <w:style w:type="numbering" w:customStyle="1" w:styleId="3230">
    <w:name w:val="Нет списка323"/>
    <w:next w:val="aff5"/>
    <w:uiPriority w:val="99"/>
    <w:semiHidden/>
    <w:unhideWhenUsed/>
    <w:rsid w:val="00E2568F"/>
  </w:style>
  <w:style w:type="table" w:customStyle="1" w:styleId="254">
    <w:name w:val="Сетка таблицы25"/>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11">
    <w:name w:val="Нет списка421"/>
    <w:next w:val="aff5"/>
    <w:uiPriority w:val="99"/>
    <w:semiHidden/>
    <w:unhideWhenUsed/>
    <w:rsid w:val="00E2568F"/>
  </w:style>
  <w:style w:type="table" w:customStyle="1" w:styleId="354">
    <w:name w:val="Сетка таблицы35"/>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3">
    <w:name w:val="Сетка таблицы4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
    <w:name w:val="Нет списка521"/>
    <w:next w:val="aff5"/>
    <w:uiPriority w:val="99"/>
    <w:semiHidden/>
    <w:unhideWhenUsed/>
    <w:rsid w:val="00E2568F"/>
  </w:style>
  <w:style w:type="table" w:customStyle="1" w:styleId="533">
    <w:name w:val="Сетка таблицы5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етка таблицы6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10">
    <w:name w:val="Нет списка621"/>
    <w:next w:val="aff5"/>
    <w:uiPriority w:val="99"/>
    <w:semiHidden/>
    <w:unhideWhenUsed/>
    <w:rsid w:val="00E2568F"/>
  </w:style>
  <w:style w:type="table" w:customStyle="1" w:styleId="752">
    <w:name w:val="Сетка таблицы75"/>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Сетка таблицы12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4">
    <w:name w:val="Нет списка72"/>
    <w:next w:val="aff5"/>
    <w:uiPriority w:val="99"/>
    <w:semiHidden/>
    <w:unhideWhenUsed/>
    <w:rsid w:val="00E2568F"/>
  </w:style>
  <w:style w:type="numbering" w:customStyle="1" w:styleId="1013">
    <w:name w:val="Нет списка101"/>
    <w:next w:val="aff5"/>
    <w:uiPriority w:val="99"/>
    <w:semiHidden/>
    <w:unhideWhenUsed/>
    <w:rsid w:val="00E2568F"/>
  </w:style>
  <w:style w:type="numbering" w:customStyle="1" w:styleId="1414">
    <w:name w:val="Нет списка141"/>
    <w:next w:val="aff5"/>
    <w:uiPriority w:val="99"/>
    <w:semiHidden/>
    <w:unhideWhenUsed/>
    <w:rsid w:val="00E2568F"/>
  </w:style>
  <w:style w:type="table" w:customStyle="1" w:styleId="188">
    <w:name w:val="Сетка таблицы18"/>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7">
    <w:name w:val="Сетка таблицы19"/>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10">
    <w:name w:val="Нет списка241"/>
    <w:next w:val="aff5"/>
    <w:uiPriority w:val="99"/>
    <w:semiHidden/>
    <w:unhideWhenUsed/>
    <w:rsid w:val="00E2568F"/>
  </w:style>
  <w:style w:type="numbering" w:customStyle="1" w:styleId="3310">
    <w:name w:val="Нет списка331"/>
    <w:next w:val="aff5"/>
    <w:uiPriority w:val="99"/>
    <w:semiHidden/>
    <w:unhideWhenUsed/>
    <w:rsid w:val="00E2568F"/>
  </w:style>
  <w:style w:type="table" w:customStyle="1" w:styleId="264">
    <w:name w:val="Сетка таблицы26"/>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10">
    <w:name w:val="Нет списка431"/>
    <w:next w:val="aff5"/>
    <w:uiPriority w:val="99"/>
    <w:semiHidden/>
    <w:unhideWhenUsed/>
    <w:rsid w:val="00E2568F"/>
  </w:style>
  <w:style w:type="table" w:customStyle="1" w:styleId="363">
    <w:name w:val="Сетка таблицы36"/>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3">
    <w:name w:val="Сетка таблицы44"/>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0">
    <w:name w:val="Нет списка531"/>
    <w:next w:val="aff5"/>
    <w:uiPriority w:val="99"/>
    <w:semiHidden/>
    <w:unhideWhenUsed/>
    <w:rsid w:val="00E2568F"/>
  </w:style>
  <w:style w:type="table" w:customStyle="1" w:styleId="543">
    <w:name w:val="Сетка таблицы54"/>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4">
    <w:name w:val="Нет списка63"/>
    <w:next w:val="aff5"/>
    <w:uiPriority w:val="99"/>
    <w:semiHidden/>
    <w:unhideWhenUsed/>
    <w:rsid w:val="00E2568F"/>
  </w:style>
  <w:style w:type="table" w:customStyle="1" w:styleId="762">
    <w:name w:val="Сетка таблицы76"/>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6">
    <w:name w:val="Сетка таблицы124"/>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f5"/>
    <w:uiPriority w:val="99"/>
    <w:semiHidden/>
    <w:unhideWhenUsed/>
    <w:rsid w:val="00E2568F"/>
  </w:style>
  <w:style w:type="table" w:customStyle="1" w:styleId="772">
    <w:name w:val="Сетка таблицы77"/>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Сетка таблицы78"/>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
    <w:name w:val="Сетка таблицы79"/>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0">
    <w:name w:val="Заглавие 150"/>
    <w:basedOn w:val="aff5"/>
    <w:uiPriority w:val="99"/>
    <w:rsid w:val="00E2568F"/>
  </w:style>
  <w:style w:type="numbering" w:customStyle="1" w:styleId="644">
    <w:name w:val="Нет списка64"/>
    <w:next w:val="aff5"/>
    <w:uiPriority w:val="99"/>
    <w:semiHidden/>
    <w:unhideWhenUsed/>
    <w:rsid w:val="00E2568F"/>
  </w:style>
  <w:style w:type="table" w:customStyle="1" w:styleId="273">
    <w:name w:val="Сетка таблицы27"/>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f5"/>
    <w:uiPriority w:val="99"/>
    <w:semiHidden/>
    <w:unhideWhenUsed/>
    <w:rsid w:val="00E2568F"/>
  </w:style>
  <w:style w:type="numbering" w:customStyle="1" w:styleId="24201">
    <w:name w:val="Статья / Раздел24201"/>
    <w:rsid w:val="00E2568F"/>
  </w:style>
  <w:style w:type="table" w:customStyle="1" w:styleId="2131">
    <w:name w:val="Сетка таблицы213"/>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1">
    <w:name w:val="Сетка таблицы312"/>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6">
    <w:name w:val="Сетка таблицы110"/>
    <w:basedOn w:val="aff4"/>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3">
    <w:name w:val="Сетка таблицы28"/>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3">
    <w:name w:val="Сетка таблицы37"/>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3">
    <w:name w:val="Сетка таблицы45"/>
    <w:basedOn w:val="aff4"/>
    <w:uiPriority w:val="5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
    <w:name w:val="Сетка таблицы55"/>
    <w:basedOn w:val="aff4"/>
    <w:uiPriority w:val="5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3">
    <w:name w:val="Сетка таблицы321"/>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6">
    <w:name w:val="Сетка таблицы115"/>
    <w:basedOn w:val="aff4"/>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rsid w:val="00E2568F"/>
    <w:pPr>
      <w:numPr>
        <w:numId w:val="62"/>
      </w:numPr>
    </w:pPr>
  </w:style>
  <w:style w:type="table" w:customStyle="1" w:styleId="652">
    <w:name w:val="Сетка таблицы65"/>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0">
    <w:name w:val="Нет списка233"/>
    <w:next w:val="aff5"/>
    <w:uiPriority w:val="99"/>
    <w:semiHidden/>
    <w:unhideWhenUsed/>
    <w:rsid w:val="00E2568F"/>
  </w:style>
  <w:style w:type="numbering" w:customStyle="1" w:styleId="11330">
    <w:name w:val="Нет списка1133"/>
    <w:next w:val="aff5"/>
    <w:uiPriority w:val="99"/>
    <w:semiHidden/>
    <w:unhideWhenUsed/>
    <w:rsid w:val="00E2568F"/>
  </w:style>
  <w:style w:type="table" w:customStyle="1" w:styleId="-53">
    <w:name w:val="Светлая заливка - Акцент 53"/>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55">
    <w:name w:val="Сетка таблицы125"/>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0">
    <w:name w:val="Сетка таблицы71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2">
    <w:name w:val="Светлая заливка - Акцент 512"/>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3">
    <w:name w:val="Нет списка2113"/>
    <w:next w:val="aff5"/>
    <w:uiPriority w:val="99"/>
    <w:semiHidden/>
    <w:unhideWhenUsed/>
    <w:rsid w:val="00E2568F"/>
  </w:style>
  <w:style w:type="numbering" w:customStyle="1" w:styleId="3240">
    <w:name w:val="Нет списка324"/>
    <w:next w:val="aff5"/>
    <w:uiPriority w:val="99"/>
    <w:semiHidden/>
    <w:unhideWhenUsed/>
    <w:rsid w:val="00E2568F"/>
  </w:style>
  <w:style w:type="table" w:customStyle="1" w:styleId="2321">
    <w:name w:val="Сетка таблицы23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40">
    <w:name w:val="Нет списка414"/>
    <w:next w:val="aff5"/>
    <w:uiPriority w:val="99"/>
    <w:semiHidden/>
    <w:unhideWhenUsed/>
    <w:rsid w:val="00E2568F"/>
  </w:style>
  <w:style w:type="table" w:customStyle="1" w:styleId="3311">
    <w:name w:val="Сетка таблицы33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1">
    <w:name w:val="Сетка таблицы41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0">
    <w:name w:val="Нет списка514"/>
    <w:next w:val="aff5"/>
    <w:uiPriority w:val="99"/>
    <w:semiHidden/>
    <w:unhideWhenUsed/>
    <w:rsid w:val="00E2568F"/>
  </w:style>
  <w:style w:type="table" w:customStyle="1" w:styleId="5121">
    <w:name w:val="Сетка таблицы51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Сетка таблицы1113"/>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53">
    <w:name w:val="Нет списка65"/>
    <w:next w:val="aff5"/>
    <w:uiPriority w:val="99"/>
    <w:semiHidden/>
    <w:unhideWhenUsed/>
    <w:rsid w:val="00E2568F"/>
  </w:style>
  <w:style w:type="table" w:customStyle="1" w:styleId="7130">
    <w:name w:val="Сетка таблицы71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
    <w:name w:val="Сетка таблицы8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3">
    <w:name w:val="Нет списка74"/>
    <w:next w:val="aff5"/>
    <w:uiPriority w:val="99"/>
    <w:semiHidden/>
    <w:unhideWhenUsed/>
    <w:rsid w:val="00E2568F"/>
  </w:style>
  <w:style w:type="table" w:customStyle="1" w:styleId="1338">
    <w:name w:val="Сетка таблицы13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4">
    <w:name w:val="Нет списка82"/>
    <w:next w:val="aff5"/>
    <w:uiPriority w:val="99"/>
    <w:semiHidden/>
    <w:unhideWhenUsed/>
    <w:rsid w:val="00E2568F"/>
  </w:style>
  <w:style w:type="numbering" w:customStyle="1" w:styleId="12131">
    <w:name w:val="Нет списка1213"/>
    <w:next w:val="aff5"/>
    <w:uiPriority w:val="99"/>
    <w:semiHidden/>
    <w:unhideWhenUsed/>
    <w:rsid w:val="00E2568F"/>
  </w:style>
  <w:style w:type="table" w:customStyle="1" w:styleId="-521">
    <w:name w:val="Светлая заливка - Акцент 521"/>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21">
    <w:name w:val="Сетка таблицы14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2">
    <w:name w:val="Сетка таблицы15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1">
    <w:name w:val="Светлая заливка - Акцент 5111"/>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
    <w:name w:val="Нет списка2213"/>
    <w:next w:val="aff5"/>
    <w:uiPriority w:val="99"/>
    <w:semiHidden/>
    <w:unhideWhenUsed/>
    <w:rsid w:val="00E2568F"/>
  </w:style>
  <w:style w:type="numbering" w:customStyle="1" w:styleId="3113">
    <w:name w:val="Нет списка3113"/>
    <w:next w:val="aff5"/>
    <w:uiPriority w:val="99"/>
    <w:semiHidden/>
    <w:unhideWhenUsed/>
    <w:rsid w:val="00E2568F"/>
  </w:style>
  <w:style w:type="table" w:customStyle="1" w:styleId="2411">
    <w:name w:val="Сетка таблицы24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50">
    <w:name w:val="Нет списка415"/>
    <w:next w:val="aff5"/>
    <w:uiPriority w:val="99"/>
    <w:semiHidden/>
    <w:unhideWhenUsed/>
    <w:rsid w:val="00E2568F"/>
  </w:style>
  <w:style w:type="table" w:customStyle="1" w:styleId="3410">
    <w:name w:val="Сетка таблицы34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20">
    <w:name w:val="Сетка таблицы42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f5"/>
    <w:uiPriority w:val="99"/>
    <w:semiHidden/>
    <w:unhideWhenUsed/>
    <w:rsid w:val="00E2568F"/>
  </w:style>
  <w:style w:type="table" w:customStyle="1" w:styleId="5220">
    <w:name w:val="Сетка таблицы52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Сетка таблицы1123"/>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21">
    <w:name w:val="Нет списка612"/>
    <w:next w:val="aff5"/>
    <w:uiPriority w:val="99"/>
    <w:semiHidden/>
    <w:unhideWhenUsed/>
    <w:rsid w:val="00E2568F"/>
  </w:style>
  <w:style w:type="table" w:customStyle="1" w:styleId="7210">
    <w:name w:val="Сетка таблицы72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0">
    <w:name w:val="Сетка таблицы10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1">
    <w:name w:val="Нет списка712"/>
    <w:next w:val="aff5"/>
    <w:uiPriority w:val="99"/>
    <w:semiHidden/>
    <w:unhideWhenUsed/>
    <w:rsid w:val="00E2568F"/>
  </w:style>
  <w:style w:type="table" w:customStyle="1" w:styleId="13121">
    <w:name w:val="Сетка таблицы131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0">
    <w:name w:val="Сетка таблицы74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3">
    <w:name w:val="Нет списка92"/>
    <w:next w:val="aff5"/>
    <w:uiPriority w:val="99"/>
    <w:semiHidden/>
    <w:unhideWhenUsed/>
    <w:rsid w:val="00E2568F"/>
  </w:style>
  <w:style w:type="numbering" w:customStyle="1" w:styleId="1354">
    <w:name w:val="Нет списка135"/>
    <w:next w:val="aff5"/>
    <w:uiPriority w:val="99"/>
    <w:semiHidden/>
    <w:unhideWhenUsed/>
    <w:rsid w:val="00E2568F"/>
  </w:style>
  <w:style w:type="table" w:customStyle="1" w:styleId="1610">
    <w:name w:val="Сетка таблицы16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11">
    <w:name w:val="Сетка таблицы17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40">
    <w:name w:val="Нет списка234"/>
    <w:next w:val="aff5"/>
    <w:uiPriority w:val="99"/>
    <w:semiHidden/>
    <w:unhideWhenUsed/>
    <w:rsid w:val="00E2568F"/>
  </w:style>
  <w:style w:type="numbering" w:customStyle="1" w:styleId="3250">
    <w:name w:val="Нет списка325"/>
    <w:next w:val="aff5"/>
    <w:uiPriority w:val="99"/>
    <w:semiHidden/>
    <w:unhideWhenUsed/>
    <w:rsid w:val="00E2568F"/>
  </w:style>
  <w:style w:type="table" w:customStyle="1" w:styleId="2510">
    <w:name w:val="Сетка таблицы25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21">
    <w:name w:val="Нет списка422"/>
    <w:next w:val="aff5"/>
    <w:uiPriority w:val="99"/>
    <w:semiHidden/>
    <w:unhideWhenUsed/>
    <w:rsid w:val="00E2568F"/>
  </w:style>
  <w:style w:type="table" w:customStyle="1" w:styleId="3511">
    <w:name w:val="Сетка таблицы35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1">
    <w:name w:val="Сетка таблицы43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1">
    <w:name w:val="Нет списка522"/>
    <w:next w:val="aff5"/>
    <w:uiPriority w:val="99"/>
    <w:semiHidden/>
    <w:unhideWhenUsed/>
    <w:rsid w:val="00E2568F"/>
  </w:style>
  <w:style w:type="table" w:customStyle="1" w:styleId="5311">
    <w:name w:val="Сетка таблицы53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20">
    <w:name w:val="Нет списка622"/>
    <w:next w:val="aff5"/>
    <w:uiPriority w:val="99"/>
    <w:semiHidden/>
    <w:unhideWhenUsed/>
    <w:rsid w:val="00E2568F"/>
  </w:style>
  <w:style w:type="table" w:customStyle="1" w:styleId="7510">
    <w:name w:val="Сетка таблицы75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
    <w:name w:val="Нет списка721"/>
    <w:next w:val="aff5"/>
    <w:uiPriority w:val="99"/>
    <w:semiHidden/>
    <w:unhideWhenUsed/>
    <w:rsid w:val="00E2568F"/>
  </w:style>
  <w:style w:type="numbering" w:customStyle="1" w:styleId="1023">
    <w:name w:val="Нет списка102"/>
    <w:next w:val="aff5"/>
    <w:uiPriority w:val="99"/>
    <w:semiHidden/>
    <w:unhideWhenUsed/>
    <w:rsid w:val="00E2568F"/>
  </w:style>
  <w:style w:type="numbering" w:customStyle="1" w:styleId="1422">
    <w:name w:val="Нет списка142"/>
    <w:next w:val="aff5"/>
    <w:uiPriority w:val="99"/>
    <w:semiHidden/>
    <w:unhideWhenUsed/>
    <w:rsid w:val="00E2568F"/>
  </w:style>
  <w:style w:type="table" w:customStyle="1" w:styleId="1811">
    <w:name w:val="Сетка таблицы18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Сетка таблицы19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21">
    <w:name w:val="Нет списка242"/>
    <w:next w:val="aff5"/>
    <w:uiPriority w:val="99"/>
    <w:semiHidden/>
    <w:unhideWhenUsed/>
    <w:rsid w:val="00E2568F"/>
  </w:style>
  <w:style w:type="numbering" w:customStyle="1" w:styleId="3320">
    <w:name w:val="Нет списка332"/>
    <w:next w:val="aff5"/>
    <w:uiPriority w:val="99"/>
    <w:semiHidden/>
    <w:unhideWhenUsed/>
    <w:rsid w:val="00E2568F"/>
  </w:style>
  <w:style w:type="table" w:customStyle="1" w:styleId="2612">
    <w:name w:val="Сетка таблицы26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20">
    <w:name w:val="Нет списка432"/>
    <w:next w:val="aff5"/>
    <w:uiPriority w:val="99"/>
    <w:semiHidden/>
    <w:unhideWhenUsed/>
    <w:rsid w:val="00E2568F"/>
  </w:style>
  <w:style w:type="table" w:customStyle="1" w:styleId="3610">
    <w:name w:val="Сетка таблицы36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0">
    <w:name w:val="Сетка таблицы44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20">
    <w:name w:val="Нет списка532"/>
    <w:next w:val="aff5"/>
    <w:uiPriority w:val="99"/>
    <w:semiHidden/>
    <w:unhideWhenUsed/>
    <w:rsid w:val="00E2568F"/>
  </w:style>
  <w:style w:type="table" w:customStyle="1" w:styleId="5410">
    <w:name w:val="Сетка таблицы54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11">
    <w:name w:val="Нет списка631"/>
    <w:next w:val="aff5"/>
    <w:uiPriority w:val="99"/>
    <w:semiHidden/>
    <w:unhideWhenUsed/>
    <w:rsid w:val="00E2568F"/>
  </w:style>
  <w:style w:type="table" w:customStyle="1" w:styleId="7610">
    <w:name w:val="Сетка таблицы76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0">
    <w:name w:val="Сетка таблицы124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1">
    <w:name w:val="Нет списка731"/>
    <w:next w:val="aff5"/>
    <w:uiPriority w:val="99"/>
    <w:semiHidden/>
    <w:unhideWhenUsed/>
    <w:rsid w:val="00E2568F"/>
  </w:style>
  <w:style w:type="table" w:customStyle="1" w:styleId="7710">
    <w:name w:val="Сетка таблицы77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0">
    <w:name w:val="Сетка таблицы78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0">
    <w:name w:val="Сетка таблицы79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1">
    <w:name w:val="Сетка таблицы710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Заглавие 152"/>
    <w:basedOn w:val="aff5"/>
    <w:uiPriority w:val="99"/>
    <w:rsid w:val="00E2568F"/>
    <w:pPr>
      <w:numPr>
        <w:numId w:val="5"/>
      </w:numPr>
    </w:pPr>
  </w:style>
  <w:style w:type="numbering" w:customStyle="1" w:styleId="662">
    <w:name w:val="Нет списка66"/>
    <w:next w:val="aff5"/>
    <w:uiPriority w:val="99"/>
    <w:semiHidden/>
    <w:unhideWhenUsed/>
    <w:rsid w:val="00E2568F"/>
  </w:style>
  <w:style w:type="character" w:customStyle="1" w:styleId="00">
    <w:name w:val="0.0 Текст Знак"/>
    <w:link w:val="000"/>
    <w:locked/>
    <w:rsid w:val="00E2568F"/>
    <w:rPr>
      <w:sz w:val="28"/>
    </w:rPr>
  </w:style>
  <w:style w:type="paragraph" w:customStyle="1" w:styleId="000">
    <w:name w:val="0.0 Текст"/>
    <w:basedOn w:val="aff1"/>
    <w:link w:val="00"/>
    <w:qFormat/>
    <w:rsid w:val="00E2568F"/>
    <w:pPr>
      <w:snapToGrid w:val="0"/>
      <w:spacing w:before="40" w:after="400" w:line="300" w:lineRule="auto"/>
      <w:ind w:firstLine="709"/>
      <w:contextualSpacing/>
      <w:jc w:val="both"/>
    </w:pPr>
    <w:rPr>
      <w:sz w:val="28"/>
      <w:szCs w:val="20"/>
    </w:rPr>
  </w:style>
  <w:style w:type="character" w:customStyle="1" w:styleId="04-0">
    <w:name w:val="0.4 Список - Знак"/>
    <w:aliases w:val="- Знак"/>
    <w:link w:val="04-"/>
    <w:uiPriority w:val="99"/>
    <w:locked/>
    <w:rsid w:val="00E2568F"/>
    <w:rPr>
      <w:sz w:val="28"/>
    </w:rPr>
  </w:style>
  <w:style w:type="paragraph" w:customStyle="1" w:styleId="04-">
    <w:name w:val="0.4 Список -"/>
    <w:aliases w:val="-"/>
    <w:basedOn w:val="aff1"/>
    <w:link w:val="04-0"/>
    <w:uiPriority w:val="99"/>
    <w:qFormat/>
    <w:rsid w:val="00E2568F"/>
    <w:pPr>
      <w:numPr>
        <w:numId w:val="69"/>
      </w:numPr>
      <w:snapToGrid w:val="0"/>
      <w:spacing w:after="40" w:line="300" w:lineRule="auto"/>
      <w:ind w:left="1135" w:hanging="284"/>
      <w:contextualSpacing/>
      <w:jc w:val="both"/>
    </w:pPr>
    <w:rPr>
      <w:sz w:val="28"/>
      <w:szCs w:val="20"/>
    </w:rPr>
  </w:style>
  <w:style w:type="paragraph" w:customStyle="1" w:styleId="12">
    <w:name w:val="1.2 Заг. Глав"/>
    <w:next w:val="13"/>
    <w:uiPriority w:val="99"/>
    <w:qFormat/>
    <w:rsid w:val="00E2568F"/>
    <w:pPr>
      <w:keepNext/>
      <w:keepLines/>
      <w:pageBreakBefore/>
      <w:numPr>
        <w:ilvl w:val="1"/>
        <w:numId w:val="70"/>
      </w:numPr>
      <w:spacing w:after="120" w:line="300" w:lineRule="auto"/>
      <w:jc w:val="both"/>
      <w:outlineLvl w:val="1"/>
    </w:pPr>
    <w:rPr>
      <w:b/>
      <w:caps/>
      <w:spacing w:val="20"/>
      <w:sz w:val="28"/>
      <w:szCs w:val="26"/>
      <w:lang w:eastAsia="en-US"/>
    </w:rPr>
  </w:style>
  <w:style w:type="paragraph" w:customStyle="1" w:styleId="11">
    <w:name w:val="1.1 Заг. Частей"/>
    <w:basedOn w:val="aff1"/>
    <w:next w:val="12"/>
    <w:uiPriority w:val="99"/>
    <w:qFormat/>
    <w:rsid w:val="00E2568F"/>
    <w:pPr>
      <w:widowControl w:val="0"/>
      <w:numPr>
        <w:numId w:val="70"/>
      </w:numPr>
      <w:snapToGrid w:val="0"/>
      <w:spacing w:before="6600" w:after="120" w:line="300" w:lineRule="auto"/>
      <w:ind w:right="709"/>
      <w:jc w:val="center"/>
      <w:outlineLvl w:val="0"/>
    </w:pPr>
    <w:rPr>
      <w:b/>
      <w:iCs/>
      <w:caps/>
      <w:spacing w:val="20"/>
      <w:sz w:val="28"/>
      <w:szCs w:val="22"/>
      <w:lang w:eastAsia="ja-JP"/>
    </w:rPr>
  </w:style>
  <w:style w:type="paragraph" w:customStyle="1" w:styleId="13">
    <w:name w:val="1.3 Заг. Частей Глав"/>
    <w:next w:val="000"/>
    <w:link w:val="13c"/>
    <w:uiPriority w:val="99"/>
    <w:qFormat/>
    <w:rsid w:val="00E2568F"/>
    <w:pPr>
      <w:keepNext/>
      <w:keepLines/>
      <w:numPr>
        <w:ilvl w:val="2"/>
        <w:numId w:val="70"/>
      </w:numPr>
      <w:spacing w:after="120" w:line="300" w:lineRule="auto"/>
      <w:jc w:val="both"/>
      <w:outlineLvl w:val="2"/>
    </w:pPr>
    <w:rPr>
      <w:b/>
      <w:smallCaps/>
      <w:spacing w:val="20"/>
      <w:sz w:val="28"/>
      <w:szCs w:val="24"/>
      <w:lang w:eastAsia="en-US"/>
    </w:rPr>
  </w:style>
  <w:style w:type="character" w:customStyle="1" w:styleId="13c">
    <w:name w:val="1.3 Заг. Частей Глав Знак"/>
    <w:link w:val="13"/>
    <w:uiPriority w:val="99"/>
    <w:locked/>
    <w:rsid w:val="00E2568F"/>
    <w:rPr>
      <w:b/>
      <w:smallCaps/>
      <w:spacing w:val="20"/>
      <w:sz w:val="28"/>
      <w:szCs w:val="24"/>
      <w:lang w:eastAsia="en-US"/>
    </w:rPr>
  </w:style>
  <w:style w:type="character" w:customStyle="1" w:styleId="204">
    <w:name w:val="2.0 Наз. Рис. Знак"/>
    <w:link w:val="20"/>
    <w:uiPriority w:val="99"/>
    <w:locked/>
    <w:rsid w:val="00E2568F"/>
    <w:rPr>
      <w:i/>
      <w:iCs/>
      <w:spacing w:val="10"/>
      <w:sz w:val="28"/>
    </w:rPr>
  </w:style>
  <w:style w:type="paragraph" w:customStyle="1" w:styleId="20">
    <w:name w:val="2.0 Наз. Рис."/>
    <w:link w:val="204"/>
    <w:uiPriority w:val="99"/>
    <w:qFormat/>
    <w:rsid w:val="00E2568F"/>
    <w:pPr>
      <w:keepLines/>
      <w:numPr>
        <w:ilvl w:val="6"/>
        <w:numId w:val="70"/>
      </w:numPr>
      <w:snapToGrid w:val="0"/>
      <w:spacing w:before="160" w:after="320" w:line="252" w:lineRule="auto"/>
      <w:jc w:val="center"/>
    </w:pPr>
    <w:rPr>
      <w:i/>
      <w:iCs/>
      <w:spacing w:val="10"/>
      <w:sz w:val="28"/>
    </w:rPr>
  </w:style>
  <w:style w:type="character" w:customStyle="1" w:styleId="14f0">
    <w:name w:val="1.4 Заг. Подглав Знак"/>
    <w:link w:val="140"/>
    <w:uiPriority w:val="99"/>
    <w:locked/>
    <w:rsid w:val="00E2568F"/>
    <w:rPr>
      <w:b/>
      <w:iCs/>
      <w:spacing w:val="20"/>
      <w:sz w:val="28"/>
    </w:rPr>
  </w:style>
  <w:style w:type="paragraph" w:customStyle="1" w:styleId="140">
    <w:name w:val="1.4 Заг. Подглав"/>
    <w:next w:val="000"/>
    <w:link w:val="14f0"/>
    <w:uiPriority w:val="99"/>
    <w:qFormat/>
    <w:rsid w:val="00E2568F"/>
    <w:pPr>
      <w:keepNext/>
      <w:keepLines/>
      <w:numPr>
        <w:ilvl w:val="5"/>
        <w:numId w:val="70"/>
      </w:numPr>
      <w:spacing w:after="120" w:line="300" w:lineRule="auto"/>
      <w:jc w:val="both"/>
      <w:outlineLvl w:val="3"/>
    </w:pPr>
    <w:rPr>
      <w:b/>
      <w:iCs/>
      <w:spacing w:val="20"/>
      <w:sz w:val="28"/>
    </w:rPr>
  </w:style>
  <w:style w:type="paragraph" w:customStyle="1" w:styleId="15a">
    <w:name w:val="1.5 Заг. Параграфов"/>
    <w:next w:val="000"/>
    <w:uiPriority w:val="99"/>
    <w:qFormat/>
    <w:rsid w:val="00E2568F"/>
    <w:pPr>
      <w:keepNext/>
      <w:keepLines/>
      <w:snapToGrid w:val="0"/>
      <w:spacing w:after="120" w:line="300" w:lineRule="auto"/>
      <w:ind w:firstLine="709"/>
      <w:jc w:val="both"/>
    </w:pPr>
    <w:rPr>
      <w:b/>
      <w:i/>
      <w:iCs/>
      <w:spacing w:val="20"/>
      <w:sz w:val="28"/>
      <w:szCs w:val="22"/>
      <w:lang w:eastAsia="en-US"/>
    </w:rPr>
  </w:style>
  <w:style w:type="paragraph" w:customStyle="1" w:styleId="167">
    <w:name w:val="1.6 Заг. Подпараграфов"/>
    <w:next w:val="000"/>
    <w:uiPriority w:val="99"/>
    <w:qFormat/>
    <w:rsid w:val="00E2568F"/>
    <w:pPr>
      <w:keepNext/>
      <w:keepLines/>
      <w:snapToGrid w:val="0"/>
      <w:spacing w:after="160" w:line="256" w:lineRule="auto"/>
      <w:ind w:firstLine="709"/>
      <w:jc w:val="both"/>
    </w:pPr>
    <w:rPr>
      <w:i/>
      <w:iCs/>
      <w:spacing w:val="20"/>
      <w:sz w:val="28"/>
      <w:szCs w:val="22"/>
      <w:lang w:eastAsia="en-US"/>
    </w:rPr>
  </w:style>
  <w:style w:type="paragraph" w:customStyle="1" w:styleId="303">
    <w:name w:val="3.0 Т. Наз."/>
    <w:uiPriority w:val="99"/>
    <w:qFormat/>
    <w:rsid w:val="00E2568F"/>
    <w:pPr>
      <w:keepNext/>
      <w:keepLines/>
      <w:snapToGrid w:val="0"/>
      <w:spacing w:before="120" w:after="240" w:line="252" w:lineRule="auto"/>
      <w:jc w:val="center"/>
    </w:pPr>
    <w:rPr>
      <w:i/>
      <w:iCs/>
      <w:spacing w:val="10"/>
      <w:sz w:val="28"/>
      <w:szCs w:val="22"/>
      <w:lang w:eastAsia="en-US"/>
    </w:rPr>
  </w:style>
  <w:style w:type="character" w:customStyle="1" w:styleId="03">
    <w:name w:val="0.3 Центр Знак"/>
    <w:link w:val="030"/>
    <w:locked/>
    <w:rsid w:val="00E2568F"/>
    <w:rPr>
      <w:sz w:val="28"/>
    </w:rPr>
  </w:style>
  <w:style w:type="paragraph" w:customStyle="1" w:styleId="030">
    <w:name w:val="0.3 Центр"/>
    <w:basedOn w:val="aff1"/>
    <w:link w:val="03"/>
    <w:qFormat/>
    <w:rsid w:val="00E2568F"/>
    <w:pPr>
      <w:keepNext/>
      <w:snapToGrid w:val="0"/>
      <w:spacing w:line="300" w:lineRule="auto"/>
      <w:contextualSpacing/>
      <w:jc w:val="center"/>
    </w:pPr>
    <w:rPr>
      <w:sz w:val="28"/>
      <w:szCs w:val="20"/>
    </w:rPr>
  </w:style>
  <w:style w:type="character" w:customStyle="1" w:styleId="051">
    <w:name w:val="0.5 Список 1 Знак"/>
    <w:link w:val="0510"/>
    <w:locked/>
    <w:rsid w:val="00E2568F"/>
    <w:rPr>
      <w:sz w:val="28"/>
    </w:rPr>
  </w:style>
  <w:style w:type="paragraph" w:customStyle="1" w:styleId="0510">
    <w:name w:val="0.5 Список 1"/>
    <w:basedOn w:val="000"/>
    <w:link w:val="051"/>
    <w:qFormat/>
    <w:rsid w:val="00E2568F"/>
    <w:pPr>
      <w:spacing w:after="40"/>
      <w:ind w:left="1276" w:hanging="425"/>
      <w:contextualSpacing w:val="0"/>
    </w:pPr>
  </w:style>
  <w:style w:type="character" w:customStyle="1" w:styleId="01">
    <w:name w:val="0.1 Пробел Знак"/>
    <w:link w:val="010"/>
    <w:locked/>
    <w:rsid w:val="00E2568F"/>
    <w:rPr>
      <w:sz w:val="28"/>
    </w:rPr>
  </w:style>
  <w:style w:type="paragraph" w:customStyle="1" w:styleId="010">
    <w:name w:val="0.1 Пробел"/>
    <w:basedOn w:val="000"/>
    <w:link w:val="01"/>
    <w:qFormat/>
    <w:rsid w:val="00E2568F"/>
    <w:pPr>
      <w:spacing w:after="40"/>
    </w:pPr>
  </w:style>
  <w:style w:type="character" w:customStyle="1" w:styleId="1ffffff2">
    <w:name w:val="Обычный 1 Знак"/>
    <w:link w:val="1ffffff3"/>
    <w:locked/>
    <w:rsid w:val="00E2568F"/>
    <w:rPr>
      <w:rFonts w:ascii="Arial" w:hAnsi="Arial" w:cs="Arial"/>
      <w:sz w:val="24"/>
      <w:szCs w:val="24"/>
    </w:rPr>
  </w:style>
  <w:style w:type="paragraph" w:customStyle="1" w:styleId="1ffffff3">
    <w:name w:val="Обычный 1"/>
    <w:basedOn w:val="aff1"/>
    <w:link w:val="1ffffff2"/>
    <w:qFormat/>
    <w:rsid w:val="00E2568F"/>
    <w:pPr>
      <w:spacing w:before="120" w:after="120"/>
    </w:pPr>
    <w:rPr>
      <w:rFonts w:ascii="Arial" w:hAnsi="Arial" w:cs="Arial"/>
    </w:rPr>
  </w:style>
  <w:style w:type="paragraph" w:customStyle="1" w:styleId="afffffffffffffff9">
    <w:name w:val="Для таблиц"/>
    <w:basedOn w:val="aff1"/>
    <w:next w:val="aff1"/>
    <w:uiPriority w:val="99"/>
    <w:qFormat/>
    <w:rsid w:val="00E2568F"/>
    <w:pPr>
      <w:jc w:val="center"/>
    </w:pPr>
    <w:rPr>
      <w:sz w:val="20"/>
    </w:rPr>
  </w:style>
  <w:style w:type="paragraph" w:customStyle="1" w:styleId="xl2446">
    <w:name w:val="xl2446"/>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47">
    <w:name w:val="xl2447"/>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48">
    <w:name w:val="xl2448"/>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49">
    <w:name w:val="xl2449"/>
    <w:basedOn w:val="aff1"/>
    <w:uiPriority w:val="99"/>
    <w:qFormat/>
    <w:rsid w:val="00E2568F"/>
    <w:pPr>
      <w:spacing w:before="100" w:beforeAutospacing="1" w:after="100" w:afterAutospacing="1"/>
      <w:jc w:val="center"/>
    </w:pPr>
    <w:rPr>
      <w:sz w:val="20"/>
    </w:rPr>
  </w:style>
  <w:style w:type="paragraph" w:customStyle="1" w:styleId="xl2450">
    <w:name w:val="xl2450"/>
    <w:basedOn w:val="aff1"/>
    <w:uiPriority w:val="99"/>
    <w:qFormat/>
    <w:rsid w:val="00E2568F"/>
    <w:pPr>
      <w:spacing w:before="100" w:beforeAutospacing="1" w:after="100" w:afterAutospacing="1"/>
    </w:pPr>
    <w:rPr>
      <w:sz w:val="20"/>
    </w:rPr>
  </w:style>
  <w:style w:type="paragraph" w:customStyle="1" w:styleId="xl2451">
    <w:name w:val="xl2451"/>
    <w:basedOn w:val="aff1"/>
    <w:uiPriority w:val="99"/>
    <w:qFormat/>
    <w:rsid w:val="00E2568F"/>
    <w:pPr>
      <w:spacing w:before="100" w:beforeAutospacing="1" w:after="100" w:afterAutospacing="1"/>
    </w:pPr>
    <w:rPr>
      <w:b/>
      <w:bCs/>
      <w:sz w:val="20"/>
    </w:rPr>
  </w:style>
  <w:style w:type="paragraph" w:customStyle="1" w:styleId="xl2452">
    <w:name w:val="xl2452"/>
    <w:basedOn w:val="aff1"/>
    <w:uiPriority w:val="99"/>
    <w:qFormat/>
    <w:rsid w:val="00E2568F"/>
    <w:pPr>
      <w:spacing w:before="100" w:beforeAutospacing="1" w:after="100" w:afterAutospacing="1"/>
      <w:jc w:val="center"/>
    </w:pPr>
    <w:rPr>
      <w:sz w:val="20"/>
    </w:rPr>
  </w:style>
  <w:style w:type="paragraph" w:customStyle="1" w:styleId="xl2453">
    <w:name w:val="xl2453"/>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4">
    <w:name w:val="xl2454"/>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5">
    <w:name w:val="xl245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6">
    <w:name w:val="xl2456"/>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7">
    <w:name w:val="xl2457"/>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8">
    <w:name w:val="xl2458"/>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9">
    <w:name w:val="xl2459"/>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60">
    <w:name w:val="xl246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1">
    <w:name w:val="xl2461"/>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2">
    <w:name w:val="xl2462"/>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3">
    <w:name w:val="xl2463"/>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afffffffffffffffa">
    <w:name w:val="Руслан"/>
    <w:basedOn w:val="aff1"/>
    <w:autoRedefine/>
    <w:uiPriority w:val="99"/>
    <w:qFormat/>
    <w:rsid w:val="00E2568F"/>
    <w:pPr>
      <w:tabs>
        <w:tab w:val="left" w:pos="851"/>
      </w:tabs>
      <w:spacing w:line="360" w:lineRule="exact"/>
      <w:ind w:firstLine="567"/>
    </w:pPr>
    <w:rPr>
      <w:rFonts w:eastAsia="Calibri"/>
      <w:sz w:val="28"/>
      <w:szCs w:val="28"/>
      <w:lang w:eastAsia="en-US"/>
    </w:rPr>
  </w:style>
  <w:style w:type="paragraph" w:customStyle="1" w:styleId="1">
    <w:name w:val="#ПЕРЕЧЕНЬ ур 1"/>
    <w:basedOn w:val="aff1"/>
    <w:uiPriority w:val="99"/>
    <w:qFormat/>
    <w:rsid w:val="00E2568F"/>
    <w:pPr>
      <w:numPr>
        <w:numId w:val="71"/>
      </w:numPr>
      <w:tabs>
        <w:tab w:val="left" w:pos="709"/>
      </w:tabs>
      <w:spacing w:line="288" w:lineRule="auto"/>
    </w:pPr>
    <w:rPr>
      <w:rFonts w:ascii="Arial" w:hAnsi="Arial" w:cs="Arial"/>
      <w:sz w:val="28"/>
      <w:lang w:eastAsia="zh-CN"/>
    </w:rPr>
  </w:style>
  <w:style w:type="paragraph" w:customStyle="1" w:styleId="afffffffffffffffb">
    <w:name w:val="# ОСНОВНОЙ ТЕКСТ ТАБЛИЦЫ"/>
    <w:basedOn w:val="aff1"/>
    <w:uiPriority w:val="99"/>
    <w:qFormat/>
    <w:rsid w:val="00E2568F"/>
    <w:pPr>
      <w:widowControl w:val="0"/>
      <w:jc w:val="center"/>
    </w:pPr>
    <w:rPr>
      <w:rFonts w:ascii="Arial" w:hAnsi="Arial" w:cs="Arial"/>
      <w:sz w:val="20"/>
      <w:lang w:eastAsia="zh-CN"/>
    </w:rPr>
  </w:style>
  <w:style w:type="character" w:customStyle="1" w:styleId="ConsPlusNormal0">
    <w:name w:val="ConsPlusNormal Знак"/>
    <w:link w:val="ConsPlusNormal"/>
    <w:locked/>
    <w:rsid w:val="00E2568F"/>
    <w:rPr>
      <w:rFonts w:ascii="Arial" w:hAnsi="Arial" w:cs="Arial"/>
    </w:rPr>
  </w:style>
  <w:style w:type="paragraph" w:customStyle="1" w:styleId="afffffffffffffffc">
    <w:name w:val="Обычный кат"/>
    <w:basedOn w:val="aff1"/>
    <w:uiPriority w:val="99"/>
    <w:qFormat/>
    <w:rsid w:val="00E2568F"/>
    <w:pPr>
      <w:spacing w:after="120" w:line="360" w:lineRule="auto"/>
    </w:pPr>
    <w:rPr>
      <w:rFonts w:eastAsia="Calibri"/>
      <w:sz w:val="28"/>
      <w:szCs w:val="22"/>
      <w:lang w:eastAsia="en-US"/>
    </w:rPr>
  </w:style>
  <w:style w:type="paragraph" w:customStyle="1" w:styleId="afffffffffffffffd">
    <w:name w:val="для названия табл"/>
    <w:basedOn w:val="aff6"/>
    <w:uiPriority w:val="99"/>
    <w:qFormat/>
    <w:rsid w:val="00E2568F"/>
    <w:pPr>
      <w:spacing w:after="120"/>
    </w:pPr>
    <w:rPr>
      <w:rFonts w:eastAsia="Calibri"/>
      <w:b/>
      <w:sz w:val="22"/>
      <w:szCs w:val="18"/>
      <w:lang w:eastAsia="en-US"/>
    </w:rPr>
  </w:style>
  <w:style w:type="paragraph" w:customStyle="1" w:styleId="xl1104">
    <w:name w:val="xl1104"/>
    <w:basedOn w:val="aff1"/>
    <w:uiPriority w:val="99"/>
    <w:qFormat/>
    <w:rsid w:val="00E2568F"/>
    <w:pPr>
      <w:pBdr>
        <w:top w:val="single" w:sz="4" w:space="0" w:color="auto"/>
        <w:left w:val="single" w:sz="8" w:space="0" w:color="auto"/>
      </w:pBdr>
      <w:spacing w:before="100" w:beforeAutospacing="1" w:after="100" w:afterAutospacing="1"/>
      <w:jc w:val="center"/>
    </w:pPr>
  </w:style>
  <w:style w:type="paragraph" w:customStyle="1" w:styleId="xl1105">
    <w:name w:val="xl1105"/>
    <w:basedOn w:val="aff1"/>
    <w:uiPriority w:val="99"/>
    <w:qFormat/>
    <w:rsid w:val="00E2568F"/>
    <w:pPr>
      <w:pBdr>
        <w:top w:val="single" w:sz="8" w:space="0" w:color="auto"/>
        <w:left w:val="single" w:sz="8" w:space="0" w:color="auto"/>
        <w:bottom w:val="single" w:sz="8" w:space="0" w:color="auto"/>
      </w:pBdr>
      <w:shd w:val="clear" w:color="auto" w:fill="CCFFCC"/>
      <w:spacing w:before="100" w:beforeAutospacing="1" w:after="100" w:afterAutospacing="1"/>
      <w:jc w:val="center"/>
    </w:pPr>
    <w:rPr>
      <w:b/>
      <w:bCs/>
    </w:rPr>
  </w:style>
  <w:style w:type="paragraph" w:customStyle="1" w:styleId="xl1106">
    <w:name w:val="xl1106"/>
    <w:basedOn w:val="aff1"/>
    <w:uiPriority w:val="99"/>
    <w:qFormat/>
    <w:rsid w:val="00E2568F"/>
    <w:pPr>
      <w:pBdr>
        <w:top w:val="single" w:sz="8" w:space="0" w:color="auto"/>
        <w:bottom w:val="single" w:sz="8" w:space="0" w:color="auto"/>
      </w:pBdr>
      <w:shd w:val="clear" w:color="auto" w:fill="CCFFCC"/>
      <w:spacing w:before="100" w:beforeAutospacing="1" w:after="100" w:afterAutospacing="1"/>
      <w:jc w:val="center"/>
    </w:pPr>
    <w:rPr>
      <w:b/>
      <w:bCs/>
    </w:rPr>
  </w:style>
  <w:style w:type="paragraph" w:customStyle="1" w:styleId="xl1107">
    <w:name w:val="xl1107"/>
    <w:basedOn w:val="aff1"/>
    <w:uiPriority w:val="99"/>
    <w:qFormat/>
    <w:rsid w:val="00E2568F"/>
    <w:pPr>
      <w:pBdr>
        <w:top w:val="single" w:sz="8" w:space="0" w:color="auto"/>
        <w:bottom w:val="single" w:sz="8" w:space="0" w:color="auto"/>
        <w:right w:val="single" w:sz="8" w:space="0" w:color="auto"/>
      </w:pBdr>
      <w:shd w:val="clear" w:color="auto" w:fill="CCFFCC"/>
      <w:spacing w:before="100" w:beforeAutospacing="1" w:after="100" w:afterAutospacing="1"/>
      <w:jc w:val="center"/>
    </w:pPr>
    <w:rPr>
      <w:b/>
      <w:bCs/>
    </w:rPr>
  </w:style>
  <w:style w:type="paragraph" w:customStyle="1" w:styleId="xl1108">
    <w:name w:val="xl1108"/>
    <w:basedOn w:val="aff1"/>
    <w:uiPriority w:val="99"/>
    <w:qFormat/>
    <w:rsid w:val="00E2568F"/>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09">
    <w:name w:val="xl1109"/>
    <w:basedOn w:val="aff1"/>
    <w:uiPriority w:val="99"/>
    <w:qFormat/>
    <w:rsid w:val="00E2568F"/>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0">
    <w:name w:val="xl1110"/>
    <w:basedOn w:val="aff1"/>
    <w:uiPriority w:val="99"/>
    <w:qFormat/>
    <w:rsid w:val="00E2568F"/>
    <w:pPr>
      <w:pBdr>
        <w:left w:val="single" w:sz="8" w:space="0" w:color="auto"/>
        <w:bottom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1">
    <w:name w:val="xl1111"/>
    <w:basedOn w:val="aff1"/>
    <w:uiPriority w:val="99"/>
    <w:qFormat/>
    <w:rsid w:val="00E2568F"/>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2">
    <w:name w:val="xl1112"/>
    <w:basedOn w:val="aff1"/>
    <w:uiPriority w:val="99"/>
    <w:qFormat/>
    <w:rsid w:val="00E2568F"/>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3">
    <w:name w:val="xl1113"/>
    <w:basedOn w:val="aff1"/>
    <w:uiPriority w:val="99"/>
    <w:qFormat/>
    <w:rsid w:val="00E2568F"/>
    <w:pPr>
      <w:pBdr>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hAnsi="Arial" w:cs="Arial"/>
      <w:b/>
      <w:bCs/>
    </w:rPr>
  </w:style>
  <w:style w:type="paragraph" w:customStyle="1" w:styleId="xl1114">
    <w:name w:val="xl1114"/>
    <w:basedOn w:val="aff1"/>
    <w:uiPriority w:val="99"/>
    <w:qFormat/>
    <w:rsid w:val="00E2568F"/>
    <w:pPr>
      <w:pBdr>
        <w:top w:val="single" w:sz="8" w:space="0" w:color="auto"/>
        <w:left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1115">
    <w:name w:val="xl1115"/>
    <w:basedOn w:val="aff1"/>
    <w:uiPriority w:val="99"/>
    <w:qFormat/>
    <w:rsid w:val="00E2568F"/>
    <w:pPr>
      <w:pBdr>
        <w:top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1116">
    <w:name w:val="xl1116"/>
    <w:basedOn w:val="aff1"/>
    <w:uiPriority w:val="99"/>
    <w:qFormat/>
    <w:rsid w:val="00E2568F"/>
    <w:pPr>
      <w:pBdr>
        <w:top w:val="single" w:sz="8" w:space="0" w:color="auto"/>
        <w:bottom w:val="single" w:sz="8" w:space="0" w:color="auto"/>
        <w:right w:val="single" w:sz="8" w:space="0" w:color="auto"/>
      </w:pBdr>
      <w:shd w:val="clear" w:color="auto" w:fill="CCFFCC"/>
      <w:spacing w:before="100" w:beforeAutospacing="1" w:after="100" w:afterAutospacing="1"/>
    </w:pPr>
    <w:rPr>
      <w:b/>
      <w:bCs/>
      <w:sz w:val="28"/>
      <w:szCs w:val="28"/>
    </w:rPr>
  </w:style>
  <w:style w:type="paragraph" w:customStyle="1" w:styleId="xl1117">
    <w:name w:val="xl1117"/>
    <w:basedOn w:val="aff1"/>
    <w:uiPriority w:val="99"/>
    <w:qFormat/>
    <w:rsid w:val="00E2568F"/>
    <w:pPr>
      <w:pBdr>
        <w:top w:val="single" w:sz="4" w:space="0" w:color="auto"/>
        <w:left w:val="single" w:sz="8" w:space="0" w:color="auto"/>
        <w:bottom w:val="single" w:sz="4" w:space="0" w:color="auto"/>
      </w:pBdr>
      <w:shd w:val="clear" w:color="auto" w:fill="CCFFFF"/>
      <w:spacing w:before="100" w:beforeAutospacing="1" w:after="100" w:afterAutospacing="1"/>
    </w:pPr>
    <w:rPr>
      <w:b/>
      <w:bCs/>
    </w:rPr>
  </w:style>
  <w:style w:type="paragraph" w:customStyle="1" w:styleId="xl1118">
    <w:name w:val="xl1118"/>
    <w:basedOn w:val="aff1"/>
    <w:uiPriority w:val="99"/>
    <w:qFormat/>
    <w:rsid w:val="00E2568F"/>
    <w:pPr>
      <w:pBdr>
        <w:top w:val="single" w:sz="4" w:space="0" w:color="auto"/>
        <w:bottom w:val="single" w:sz="4" w:space="0" w:color="auto"/>
      </w:pBdr>
      <w:shd w:val="clear" w:color="auto" w:fill="CCFFFF"/>
      <w:spacing w:before="100" w:beforeAutospacing="1" w:after="100" w:afterAutospacing="1"/>
    </w:pPr>
    <w:rPr>
      <w:b/>
      <w:bCs/>
    </w:rPr>
  </w:style>
  <w:style w:type="paragraph" w:customStyle="1" w:styleId="xl1119">
    <w:name w:val="xl1119"/>
    <w:basedOn w:val="aff1"/>
    <w:uiPriority w:val="99"/>
    <w:qFormat/>
    <w:rsid w:val="00E2568F"/>
    <w:pPr>
      <w:pBdr>
        <w:top w:val="single" w:sz="4"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1120">
    <w:name w:val="xl1120"/>
    <w:basedOn w:val="aff1"/>
    <w:uiPriority w:val="99"/>
    <w:qFormat/>
    <w:rsid w:val="00E2568F"/>
    <w:pPr>
      <w:pBdr>
        <w:top w:val="single" w:sz="8" w:space="0" w:color="auto"/>
        <w:left w:val="single" w:sz="8" w:space="0" w:color="auto"/>
        <w:bottom w:val="single" w:sz="4" w:space="0" w:color="auto"/>
      </w:pBdr>
      <w:shd w:val="clear" w:color="auto" w:fill="CCFFFF"/>
      <w:spacing w:before="100" w:beforeAutospacing="1" w:after="100" w:afterAutospacing="1"/>
    </w:pPr>
  </w:style>
  <w:style w:type="paragraph" w:customStyle="1" w:styleId="xl1121">
    <w:name w:val="xl1121"/>
    <w:basedOn w:val="aff1"/>
    <w:uiPriority w:val="99"/>
    <w:qFormat/>
    <w:rsid w:val="00E2568F"/>
    <w:pPr>
      <w:pBdr>
        <w:top w:val="single" w:sz="8" w:space="0" w:color="auto"/>
        <w:bottom w:val="single" w:sz="4" w:space="0" w:color="auto"/>
      </w:pBdr>
      <w:shd w:val="clear" w:color="auto" w:fill="CCFFFF"/>
      <w:spacing w:before="100" w:beforeAutospacing="1" w:after="100" w:afterAutospacing="1"/>
    </w:pPr>
  </w:style>
  <w:style w:type="paragraph" w:customStyle="1" w:styleId="xl1122">
    <w:name w:val="xl1122"/>
    <w:basedOn w:val="aff1"/>
    <w:uiPriority w:val="99"/>
    <w:qFormat/>
    <w:rsid w:val="00E2568F"/>
    <w:pPr>
      <w:pBdr>
        <w:top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1123">
    <w:name w:val="xl1123"/>
    <w:basedOn w:val="aff1"/>
    <w:uiPriority w:val="99"/>
    <w:qFormat/>
    <w:rsid w:val="00E2568F"/>
    <w:pPr>
      <w:pBdr>
        <w:top w:val="single" w:sz="8" w:space="0" w:color="auto"/>
        <w:left w:val="single" w:sz="8" w:space="0" w:color="auto"/>
        <w:bottom w:val="single" w:sz="4" w:space="0" w:color="auto"/>
      </w:pBdr>
      <w:shd w:val="clear" w:color="auto" w:fill="CCFFFF"/>
      <w:spacing w:before="100" w:beforeAutospacing="1" w:after="100" w:afterAutospacing="1"/>
    </w:pPr>
    <w:rPr>
      <w:b/>
      <w:bCs/>
    </w:rPr>
  </w:style>
  <w:style w:type="paragraph" w:customStyle="1" w:styleId="xl1124">
    <w:name w:val="xl1124"/>
    <w:basedOn w:val="aff1"/>
    <w:uiPriority w:val="99"/>
    <w:qFormat/>
    <w:rsid w:val="00E2568F"/>
    <w:pPr>
      <w:pBdr>
        <w:top w:val="single" w:sz="8" w:space="0" w:color="auto"/>
        <w:bottom w:val="single" w:sz="4" w:space="0" w:color="auto"/>
      </w:pBdr>
      <w:shd w:val="clear" w:color="auto" w:fill="CCFFFF"/>
      <w:spacing w:before="100" w:beforeAutospacing="1" w:after="100" w:afterAutospacing="1"/>
    </w:pPr>
    <w:rPr>
      <w:b/>
      <w:bCs/>
    </w:rPr>
  </w:style>
  <w:style w:type="paragraph" w:customStyle="1" w:styleId="xl1125">
    <w:name w:val="xl1125"/>
    <w:basedOn w:val="aff1"/>
    <w:uiPriority w:val="99"/>
    <w:qFormat/>
    <w:rsid w:val="00E2568F"/>
    <w:pPr>
      <w:pBdr>
        <w:top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1126">
    <w:name w:val="xl1126"/>
    <w:basedOn w:val="aff1"/>
    <w:uiPriority w:val="99"/>
    <w:qFormat/>
    <w:rsid w:val="00E2568F"/>
    <w:pPr>
      <w:pBdr>
        <w:top w:val="single" w:sz="8" w:space="0" w:color="auto"/>
        <w:left w:val="single" w:sz="8" w:space="0" w:color="auto"/>
        <w:bottom w:val="single" w:sz="8" w:space="0" w:color="auto"/>
      </w:pBdr>
      <w:shd w:val="clear" w:color="auto" w:fill="CCFFCC"/>
      <w:spacing w:before="100" w:beforeAutospacing="1" w:after="100" w:afterAutospacing="1"/>
    </w:pPr>
    <w:rPr>
      <w:b/>
      <w:bCs/>
    </w:rPr>
  </w:style>
  <w:style w:type="paragraph" w:customStyle="1" w:styleId="xl1127">
    <w:name w:val="xl1127"/>
    <w:basedOn w:val="aff1"/>
    <w:uiPriority w:val="99"/>
    <w:qFormat/>
    <w:rsid w:val="00E2568F"/>
    <w:pPr>
      <w:pBdr>
        <w:top w:val="single" w:sz="8" w:space="0" w:color="auto"/>
        <w:bottom w:val="single" w:sz="8" w:space="0" w:color="auto"/>
      </w:pBdr>
      <w:shd w:val="clear" w:color="auto" w:fill="CCFFCC"/>
      <w:spacing w:before="100" w:beforeAutospacing="1" w:after="100" w:afterAutospacing="1"/>
    </w:pPr>
    <w:rPr>
      <w:b/>
      <w:bCs/>
    </w:rPr>
  </w:style>
  <w:style w:type="character" w:customStyle="1" w:styleId="afffffffffffffffe">
    <w:name w:val="Основной текст + Не курсив"/>
    <w:rsid w:val="00E2568F"/>
    <w:rPr>
      <w:i/>
      <w:iCs/>
      <w:color w:val="000000"/>
      <w:spacing w:val="0"/>
      <w:w w:val="100"/>
      <w:position w:val="0"/>
      <w:shd w:val="clear" w:color="auto" w:fill="FFFFFF"/>
      <w:lang w:val="ru-RU"/>
    </w:rPr>
  </w:style>
  <w:style w:type="character" w:customStyle="1" w:styleId="21f2">
    <w:name w:val="Цитата 2 Знак1"/>
    <w:basedOn w:val="aff3"/>
    <w:uiPriority w:val="29"/>
    <w:rsid w:val="00E2568F"/>
    <w:rPr>
      <w:rFonts w:ascii="Times New Roman" w:eastAsia="Times New Roman" w:hAnsi="Times New Roman" w:cs="Times New Roman"/>
      <w:i/>
      <w:iCs/>
      <w:color w:val="000000" w:themeColor="text1"/>
      <w:sz w:val="24"/>
      <w:szCs w:val="24"/>
      <w:lang w:eastAsia="ru-RU"/>
    </w:rPr>
  </w:style>
  <w:style w:type="table" w:customStyle="1" w:styleId="293">
    <w:name w:val="Сетка таблицы29"/>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Medium Shading 1 Accent 5"/>
    <w:basedOn w:val="aff4"/>
    <w:uiPriority w:val="63"/>
    <w:rsid w:val="00E2568F"/>
    <w:rPr>
      <w:rFonts w:ascii="Calibri" w:eastAsia="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83">
    <w:name w:val="Сетка таблицы38"/>
    <w:basedOn w:val="aff4"/>
    <w:uiPriority w:val="59"/>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1">
    <w:name w:val="Сетка таблицы214"/>
    <w:basedOn w:val="aff4"/>
    <w:uiPriority w:val="59"/>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1">
    <w:name w:val="Сетка таблицы313"/>
    <w:basedOn w:val="aff4"/>
    <w:uiPriority w:val="59"/>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6">
    <w:name w:val="Сетка таблицы116"/>
    <w:basedOn w:val="aff4"/>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1">
    <w:name w:val="Сетка таблицы210"/>
    <w:basedOn w:val="aff4"/>
    <w:uiPriority w:val="59"/>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4">
    <w:name w:val="Сетка таблицы46"/>
    <w:basedOn w:val="aff4"/>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4">
    <w:name w:val="Сетка таблицы56"/>
    <w:basedOn w:val="aff4"/>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1">
    <w:name w:val="Сетка таблицы224"/>
    <w:basedOn w:val="aff4"/>
    <w:uiPriority w:val="59"/>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
    <w:name w:val="Сетка таблицы322"/>
    <w:basedOn w:val="aff4"/>
    <w:uiPriority w:val="59"/>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511">
    <w:name w:val="1 / 1.1 / 1.1.11511"/>
    <w:rsid w:val="00E2568F"/>
    <w:pPr>
      <w:numPr>
        <w:numId w:val="72"/>
      </w:numPr>
    </w:pPr>
  </w:style>
  <w:style w:type="numbering" w:customStyle="1" w:styleId="24202">
    <w:name w:val="Статья / Раздел24202"/>
    <w:rsid w:val="00E2568F"/>
    <w:pPr>
      <w:numPr>
        <w:numId w:val="60"/>
      </w:numPr>
    </w:pPr>
  </w:style>
  <w:style w:type="numbering" w:customStyle="1" w:styleId="111111142">
    <w:name w:val="1 / 1.1 / 1.1.1142"/>
    <w:rsid w:val="00E2568F"/>
    <w:pPr>
      <w:numPr>
        <w:numId w:val="61"/>
      </w:numPr>
    </w:pPr>
  </w:style>
  <w:style w:type="table" w:customStyle="1" w:styleId="304">
    <w:name w:val="Сетка таблицы30"/>
    <w:basedOn w:val="aff4"/>
    <w:next w:val="afff1"/>
    <w:uiPriority w:val="59"/>
    <w:rsid w:val="00E2568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mailrucssattributepostfix">
    <w:name w:val="a_mailru_css_attribute_postfix"/>
    <w:basedOn w:val="aff1"/>
    <w:uiPriority w:val="99"/>
    <w:qFormat/>
    <w:rsid w:val="00E2568F"/>
    <w:pPr>
      <w:spacing w:before="100" w:beforeAutospacing="1" w:after="100" w:afterAutospacing="1"/>
    </w:pPr>
  </w:style>
  <w:style w:type="character" w:customStyle="1" w:styleId="Maximyz0">
    <w:name w:val="Maximyz Обычный Знак"/>
    <w:basedOn w:val="aff3"/>
    <w:link w:val="Maximyz"/>
    <w:rsid w:val="000D4223"/>
    <w:rPr>
      <w:rFonts w:eastAsia="Calibri"/>
      <w:sz w:val="24"/>
    </w:rPr>
  </w:style>
  <w:style w:type="paragraph" w:customStyle="1" w:styleId="5f6">
    <w:name w:val="5"/>
    <w:basedOn w:val="aff1"/>
    <w:next w:val="aff1"/>
    <w:uiPriority w:val="99"/>
    <w:qFormat/>
    <w:rsid w:val="000D4223"/>
    <w:pPr>
      <w:pBdr>
        <w:bottom w:val="single" w:sz="8" w:space="4" w:color="4F81BD"/>
      </w:pBdr>
      <w:spacing w:after="300"/>
      <w:contextualSpacing/>
    </w:pPr>
    <w:rPr>
      <w:rFonts w:ascii="Cambria" w:hAnsi="Cambria"/>
      <w:color w:val="17365D"/>
      <w:spacing w:val="5"/>
      <w:kern w:val="28"/>
      <w:sz w:val="52"/>
      <w:szCs w:val="52"/>
    </w:rPr>
  </w:style>
  <w:style w:type="paragraph" w:customStyle="1" w:styleId="affffffffffffffff">
    <w:name w:val="РПА Приложение №"/>
    <w:basedOn w:val="aff1"/>
    <w:uiPriority w:val="99"/>
    <w:qFormat/>
    <w:rsid w:val="000D4223"/>
    <w:pPr>
      <w:jc w:val="right"/>
    </w:pPr>
    <w:rPr>
      <w:rFonts w:ascii="Arial" w:hAnsi="Arial" w:cs="Arial"/>
      <w:sz w:val="20"/>
      <w:szCs w:val="20"/>
    </w:rPr>
  </w:style>
  <w:style w:type="paragraph" w:customStyle="1" w:styleId="affffffffffffffff0">
    <w:name w:val="отчет"/>
    <w:basedOn w:val="Default"/>
    <w:link w:val="affffffffffffffff1"/>
    <w:qFormat/>
    <w:rsid w:val="000D4223"/>
    <w:pPr>
      <w:spacing w:line="300" w:lineRule="auto"/>
      <w:ind w:firstLine="709"/>
      <w:jc w:val="both"/>
    </w:pPr>
    <w:rPr>
      <w:rFonts w:ascii="Times New Roman" w:eastAsia="Times New Roman" w:hAnsi="Times New Roman" w:cs="Times New Roman"/>
      <w:sz w:val="28"/>
      <w:szCs w:val="28"/>
      <w:lang w:val="x-none" w:eastAsia="x-none"/>
    </w:rPr>
  </w:style>
  <w:style w:type="character" w:customStyle="1" w:styleId="affffffffffffffff1">
    <w:name w:val="отчет Знак"/>
    <w:link w:val="affffffffffffffff0"/>
    <w:rsid w:val="000D4223"/>
    <w:rPr>
      <w:color w:val="000000"/>
      <w:sz w:val="28"/>
      <w:szCs w:val="28"/>
      <w:lang w:val="x-none" w:eastAsia="x-none"/>
    </w:rPr>
  </w:style>
  <w:style w:type="paragraph" w:customStyle="1" w:styleId="headertext">
    <w:name w:val="headertext"/>
    <w:basedOn w:val="aff1"/>
    <w:uiPriority w:val="99"/>
    <w:qFormat/>
    <w:rsid w:val="000D4223"/>
    <w:pPr>
      <w:spacing w:before="100" w:beforeAutospacing="1" w:after="100" w:afterAutospacing="1"/>
    </w:pPr>
  </w:style>
  <w:style w:type="paragraph" w:customStyle="1" w:styleId="2ffff2">
    <w:name w:val="2"/>
    <w:basedOn w:val="aff1"/>
    <w:next w:val="aff1"/>
    <w:uiPriority w:val="99"/>
    <w:qFormat/>
    <w:rsid w:val="000D4223"/>
    <w:pPr>
      <w:pBdr>
        <w:bottom w:val="single" w:sz="8" w:space="4" w:color="4F81BD"/>
      </w:pBdr>
      <w:spacing w:after="300"/>
      <w:contextualSpacing/>
    </w:pPr>
    <w:rPr>
      <w:rFonts w:ascii="Cambria" w:hAnsi="Cambria"/>
      <w:color w:val="17365D"/>
      <w:spacing w:val="5"/>
      <w:kern w:val="28"/>
      <w:sz w:val="52"/>
      <w:szCs w:val="52"/>
    </w:rPr>
  </w:style>
  <w:style w:type="paragraph" w:customStyle="1" w:styleId="4ff0">
    <w:name w:val="4"/>
    <w:basedOn w:val="aff1"/>
    <w:next w:val="aff1"/>
    <w:uiPriority w:val="99"/>
    <w:qFormat/>
    <w:rsid w:val="000D4223"/>
    <w:pPr>
      <w:pBdr>
        <w:bottom w:val="single" w:sz="8" w:space="4" w:color="4F81BD"/>
      </w:pBdr>
      <w:spacing w:after="300"/>
      <w:contextualSpacing/>
    </w:pPr>
    <w:rPr>
      <w:rFonts w:ascii="Cambria" w:hAnsi="Cambria"/>
      <w:color w:val="17365D"/>
      <w:spacing w:val="5"/>
      <w:kern w:val="28"/>
      <w:sz w:val="52"/>
      <w:szCs w:val="52"/>
    </w:rPr>
  </w:style>
  <w:style w:type="paragraph" w:customStyle="1" w:styleId="3ffd">
    <w:name w:val="3"/>
    <w:basedOn w:val="aff1"/>
    <w:next w:val="aff1"/>
    <w:uiPriority w:val="99"/>
    <w:qFormat/>
    <w:rsid w:val="000D4223"/>
    <w:pPr>
      <w:pBdr>
        <w:bottom w:val="single" w:sz="8" w:space="4" w:color="4F81BD"/>
      </w:pBdr>
      <w:spacing w:after="300"/>
      <w:contextualSpacing/>
    </w:pPr>
    <w:rPr>
      <w:rFonts w:ascii="Cambria" w:hAnsi="Cambria"/>
      <w:color w:val="17365D"/>
      <w:spacing w:val="5"/>
      <w:kern w:val="28"/>
      <w:sz w:val="52"/>
      <w:szCs w:val="52"/>
    </w:rPr>
  </w:style>
  <w:style w:type="character" w:customStyle="1" w:styleId="affffffffffffffff2">
    <w:name w:val="Обычный без отступа Знак"/>
    <w:link w:val="affffffffffffffff3"/>
    <w:locked/>
    <w:rsid w:val="000D4223"/>
    <w:rPr>
      <w:rFonts w:eastAsia="Calibri"/>
      <w:sz w:val="28"/>
      <w:szCs w:val="28"/>
    </w:rPr>
  </w:style>
  <w:style w:type="paragraph" w:customStyle="1" w:styleId="affffffffffffffff3">
    <w:name w:val="Обычный без отступа"/>
    <w:basedOn w:val="aff1"/>
    <w:link w:val="affffffffffffffff2"/>
    <w:qFormat/>
    <w:rsid w:val="000D4223"/>
    <w:pPr>
      <w:widowControl w:val="0"/>
      <w:spacing w:line="300" w:lineRule="auto"/>
      <w:jc w:val="center"/>
    </w:pPr>
    <w:rPr>
      <w:rFonts w:eastAsia="Calibri"/>
      <w:sz w:val="28"/>
      <w:szCs w:val="28"/>
    </w:rPr>
  </w:style>
  <w:style w:type="character" w:customStyle="1" w:styleId="Default0">
    <w:name w:val="Default Знак"/>
    <w:link w:val="Default"/>
    <w:rsid w:val="000D4223"/>
    <w:rPr>
      <w:rFonts w:ascii="Arial" w:eastAsia="Calibri" w:hAnsi="Arial" w:cs="Arial"/>
      <w:color w:val="000000"/>
      <w:sz w:val="24"/>
      <w:szCs w:val="24"/>
      <w:lang w:eastAsia="en-US"/>
    </w:rPr>
  </w:style>
  <w:style w:type="character" w:customStyle="1" w:styleId="Bodytext0">
    <w:name w:val="Body text_"/>
    <w:rsid w:val="000D4223"/>
    <w:rPr>
      <w:color w:val="000000"/>
      <w:shd w:val="clear" w:color="auto" w:fill="FFFFFF"/>
    </w:rPr>
  </w:style>
  <w:style w:type="paragraph" w:customStyle="1" w:styleId="Osnovnoy">
    <w:name w:val="##Osnovnoy"/>
    <w:basedOn w:val="afff2"/>
    <w:uiPriority w:val="99"/>
    <w:qFormat/>
    <w:rsid w:val="000D4223"/>
    <w:pPr>
      <w:pBdr>
        <w:bottom w:val="none" w:sz="0" w:space="0" w:color="auto"/>
      </w:pBdr>
      <w:ind w:right="-79" w:firstLine="720"/>
      <w:contextualSpacing w:val="0"/>
      <w:jc w:val="both"/>
    </w:pPr>
    <w:rPr>
      <w:rFonts w:ascii="Times New Roman" w:hAnsi="Times New Roman"/>
      <w:bCs/>
      <w:spacing w:val="0"/>
      <w:kern w:val="28"/>
      <w:sz w:val="24"/>
      <w:szCs w:val="32"/>
    </w:rPr>
  </w:style>
  <w:style w:type="character" w:customStyle="1" w:styleId="guilabel">
    <w:name w:val="guilabel"/>
    <w:basedOn w:val="aff3"/>
    <w:rsid w:val="000D4223"/>
  </w:style>
  <w:style w:type="character" w:customStyle="1" w:styleId="7e">
    <w:name w:val="Неразрешенное упоминание7"/>
    <w:basedOn w:val="aff3"/>
    <w:uiPriority w:val="99"/>
    <w:semiHidden/>
    <w:unhideWhenUsed/>
    <w:rsid w:val="001F6693"/>
    <w:rPr>
      <w:color w:val="605E5C"/>
      <w:shd w:val="clear" w:color="auto" w:fill="E1DFDD"/>
    </w:rPr>
  </w:style>
  <w:style w:type="character" w:customStyle="1" w:styleId="8f">
    <w:name w:val="Неразрешенное упоминание8"/>
    <w:basedOn w:val="aff3"/>
    <w:uiPriority w:val="99"/>
    <w:semiHidden/>
    <w:unhideWhenUsed/>
    <w:rsid w:val="003C3293"/>
    <w:rPr>
      <w:color w:val="605E5C"/>
      <w:shd w:val="clear" w:color="auto" w:fill="E1DFDD"/>
    </w:rPr>
  </w:style>
  <w:style w:type="paragraph" w:customStyle="1" w:styleId="9c">
    <w:name w:val="Обычный9"/>
    <w:uiPriority w:val="99"/>
    <w:qFormat/>
    <w:rsid w:val="0064077E"/>
    <w:pPr>
      <w:spacing w:before="100" w:after="100"/>
    </w:pPr>
    <w:rPr>
      <w:snapToGrid w:val="0"/>
      <w:sz w:val="24"/>
    </w:rPr>
  </w:style>
  <w:style w:type="paragraph" w:customStyle="1" w:styleId="ad">
    <w:name w:val="Название рисунка"/>
    <w:basedOn w:val="aff1"/>
    <w:next w:val="aff1"/>
    <w:link w:val="affffffffffffffff4"/>
    <w:uiPriority w:val="99"/>
    <w:qFormat/>
    <w:rsid w:val="0064077E"/>
    <w:pPr>
      <w:numPr>
        <w:numId w:val="75"/>
      </w:numPr>
      <w:spacing w:before="120" w:after="360"/>
      <w:ind w:left="1559" w:hanging="1559"/>
      <w:contextualSpacing/>
      <w:jc w:val="both"/>
    </w:pPr>
    <w:rPr>
      <w:rFonts w:eastAsia="Calibri"/>
    </w:rPr>
  </w:style>
  <w:style w:type="character" w:customStyle="1" w:styleId="affffffffffffffff4">
    <w:name w:val="Название рисунка Знак"/>
    <w:link w:val="ad"/>
    <w:uiPriority w:val="99"/>
    <w:locked/>
    <w:rsid w:val="0064077E"/>
    <w:rPr>
      <w:rFonts w:eastAsia="Calibri"/>
      <w:sz w:val="24"/>
      <w:szCs w:val="24"/>
    </w:rPr>
  </w:style>
  <w:style w:type="paragraph" w:customStyle="1" w:styleId="affffffffffffffff5">
    <w:name w:val="Текст отчета"/>
    <w:basedOn w:val="aff1"/>
    <w:link w:val="affffffffffffffff6"/>
    <w:qFormat/>
    <w:rsid w:val="0064077E"/>
    <w:pPr>
      <w:spacing w:before="120" w:after="120" w:line="276" w:lineRule="auto"/>
      <w:ind w:firstLine="720"/>
      <w:jc w:val="both"/>
    </w:pPr>
    <w:rPr>
      <w:rFonts w:eastAsia="Calibri"/>
      <w:szCs w:val="20"/>
    </w:rPr>
  </w:style>
  <w:style w:type="character" w:customStyle="1" w:styleId="affffffffffffffff6">
    <w:name w:val="Текст отчета Знак"/>
    <w:link w:val="affffffffffffffff5"/>
    <w:locked/>
    <w:rsid w:val="0064077E"/>
    <w:rPr>
      <w:rFonts w:eastAsia="Calibri"/>
      <w:sz w:val="24"/>
    </w:rPr>
  </w:style>
  <w:style w:type="paragraph" w:customStyle="1" w:styleId="affffffffffffffff7">
    <w:name w:val="Заголовок Прил"/>
    <w:basedOn w:val="aff1"/>
    <w:next w:val="aff1"/>
    <w:uiPriority w:val="99"/>
    <w:qFormat/>
    <w:rsid w:val="0064077E"/>
    <w:pPr>
      <w:pageBreakBefore/>
      <w:spacing w:before="4000" w:line="360" w:lineRule="auto"/>
      <w:ind w:left="2268" w:hanging="1701"/>
      <w:outlineLvl w:val="0"/>
    </w:pPr>
    <w:rPr>
      <w:rFonts w:eastAsia="Calibri"/>
      <w:b/>
      <w:kern w:val="24"/>
      <w:sz w:val="36"/>
      <w:szCs w:val="20"/>
    </w:rPr>
  </w:style>
  <w:style w:type="paragraph" w:customStyle="1" w:styleId="affffffffffffffff8">
    <w:name w:val="ВЭС"/>
    <w:basedOn w:val="aff1"/>
    <w:next w:val="affffa"/>
    <w:uiPriority w:val="99"/>
    <w:qFormat/>
    <w:rsid w:val="0064077E"/>
    <w:pPr>
      <w:keepNext/>
      <w:spacing w:before="120" w:after="120"/>
    </w:pPr>
    <w:rPr>
      <w:rFonts w:eastAsia="Calibri"/>
      <w:b/>
      <w:szCs w:val="20"/>
    </w:rPr>
  </w:style>
  <w:style w:type="paragraph" w:customStyle="1" w:styleId="affffffffffffffff9">
    <w:name w:val="ВЭС Название"/>
    <w:basedOn w:val="aff1"/>
    <w:next w:val="affffffffffffffff8"/>
    <w:uiPriority w:val="99"/>
    <w:qFormat/>
    <w:rsid w:val="0064077E"/>
    <w:pPr>
      <w:pageBreakBefore/>
      <w:spacing w:line="300" w:lineRule="exact"/>
      <w:ind w:left="1418" w:hanging="1418"/>
    </w:pPr>
    <w:rPr>
      <w:rFonts w:eastAsia="Calibri"/>
      <w:b/>
      <w:caps/>
      <w:szCs w:val="20"/>
    </w:rPr>
  </w:style>
  <w:style w:type="paragraph" w:customStyle="1" w:styleId="1ffffff4">
    <w:name w:val="Заголовок Прил1"/>
    <w:basedOn w:val="aff1"/>
    <w:next w:val="aff1"/>
    <w:uiPriority w:val="99"/>
    <w:qFormat/>
    <w:rsid w:val="0064077E"/>
    <w:pPr>
      <w:pageBreakBefore/>
      <w:spacing w:after="120"/>
      <w:ind w:firstLine="7088"/>
      <w:jc w:val="center"/>
      <w:outlineLvl w:val="0"/>
    </w:pPr>
    <w:rPr>
      <w:rFonts w:eastAsia="Calibri"/>
      <w:b/>
      <w:kern w:val="24"/>
      <w:szCs w:val="20"/>
    </w:rPr>
  </w:style>
  <w:style w:type="paragraph" w:customStyle="1" w:styleId="affffffffffffffffa">
    <w:name w:val="Рисунок"/>
    <w:basedOn w:val="affffa"/>
    <w:uiPriority w:val="99"/>
    <w:qFormat/>
    <w:rsid w:val="0064077E"/>
    <w:pPr>
      <w:jc w:val="center"/>
    </w:pPr>
    <w:rPr>
      <w:rFonts w:eastAsia="Calibri"/>
      <w:b/>
      <w:bCs/>
      <w:i/>
      <w:szCs w:val="20"/>
    </w:rPr>
  </w:style>
  <w:style w:type="paragraph" w:customStyle="1" w:styleId="1d">
    <w:name w:val="Заголовок 1д"/>
    <w:basedOn w:val="aff1"/>
    <w:next w:val="affffa"/>
    <w:uiPriority w:val="99"/>
    <w:qFormat/>
    <w:rsid w:val="0064077E"/>
    <w:pPr>
      <w:keepNext/>
      <w:numPr>
        <w:numId w:val="78"/>
      </w:numPr>
      <w:spacing w:before="120" w:after="60"/>
      <w:jc w:val="center"/>
      <w:outlineLvl w:val="0"/>
    </w:pPr>
    <w:rPr>
      <w:rFonts w:eastAsia="Calibri"/>
      <w:b/>
      <w:sz w:val="22"/>
      <w:szCs w:val="20"/>
    </w:rPr>
  </w:style>
  <w:style w:type="paragraph" w:customStyle="1" w:styleId="22">
    <w:name w:val="Заголовок 2д"/>
    <w:basedOn w:val="aff1"/>
    <w:uiPriority w:val="99"/>
    <w:qFormat/>
    <w:rsid w:val="0064077E"/>
    <w:pPr>
      <w:numPr>
        <w:ilvl w:val="1"/>
        <w:numId w:val="77"/>
      </w:numPr>
      <w:tabs>
        <w:tab w:val="left" w:pos="397"/>
      </w:tabs>
      <w:jc w:val="both"/>
      <w:outlineLvl w:val="1"/>
    </w:pPr>
    <w:rPr>
      <w:rFonts w:eastAsia="Calibri"/>
      <w:sz w:val="22"/>
      <w:szCs w:val="20"/>
    </w:rPr>
  </w:style>
  <w:style w:type="paragraph" w:customStyle="1" w:styleId="affffffffffffffffb">
    <w:name w:val="Название д"/>
    <w:basedOn w:val="aff1"/>
    <w:next w:val="affffa"/>
    <w:uiPriority w:val="99"/>
    <w:qFormat/>
    <w:rsid w:val="0064077E"/>
    <w:pPr>
      <w:spacing w:after="120"/>
      <w:jc w:val="center"/>
    </w:pPr>
    <w:rPr>
      <w:rFonts w:eastAsia="Calibri"/>
      <w:b/>
      <w:bCs/>
      <w:caps/>
      <w:sz w:val="28"/>
      <w:szCs w:val="20"/>
    </w:rPr>
  </w:style>
  <w:style w:type="paragraph" w:customStyle="1" w:styleId="3">
    <w:name w:val="Заголовок 3д"/>
    <w:basedOn w:val="22"/>
    <w:uiPriority w:val="99"/>
    <w:qFormat/>
    <w:rsid w:val="0064077E"/>
    <w:pPr>
      <w:numPr>
        <w:ilvl w:val="2"/>
      </w:numPr>
      <w:tabs>
        <w:tab w:val="clear" w:pos="397"/>
        <w:tab w:val="left" w:pos="964"/>
      </w:tabs>
    </w:pPr>
  </w:style>
  <w:style w:type="paragraph" w:customStyle="1" w:styleId="affffffffffffffffc">
    <w:name w:val="обычный отступ"/>
    <w:basedOn w:val="aff1"/>
    <w:uiPriority w:val="99"/>
    <w:qFormat/>
    <w:rsid w:val="0064077E"/>
    <w:pPr>
      <w:ind w:firstLine="709"/>
    </w:pPr>
    <w:rPr>
      <w:rFonts w:ascii="Courier New" w:eastAsia="Calibri" w:hAnsi="Courier New"/>
      <w:sz w:val="22"/>
      <w:szCs w:val="20"/>
    </w:rPr>
  </w:style>
  <w:style w:type="paragraph" w:customStyle="1" w:styleId="affffffffffffffffd">
    <w:name w:val="Таблица заголовок"/>
    <w:basedOn w:val="aff1"/>
    <w:uiPriority w:val="99"/>
    <w:qFormat/>
    <w:rsid w:val="0064077E"/>
    <w:pPr>
      <w:jc w:val="center"/>
    </w:pPr>
    <w:rPr>
      <w:rFonts w:ascii="Courier New" w:eastAsia="Calibri" w:hAnsi="Courier New"/>
      <w:b/>
      <w:bCs/>
      <w:i/>
      <w:iCs/>
      <w:sz w:val="22"/>
    </w:rPr>
  </w:style>
  <w:style w:type="paragraph" w:customStyle="1" w:styleId="13d">
    <w:name w:val="Обычный 13 Знак Знак"/>
    <w:basedOn w:val="aff1"/>
    <w:link w:val="13e"/>
    <w:qFormat/>
    <w:rsid w:val="0064077E"/>
    <w:pPr>
      <w:keepNext/>
      <w:suppressLineNumbers/>
      <w:tabs>
        <w:tab w:val="left" w:leader="dot" w:pos="9356"/>
      </w:tabs>
      <w:suppressAutoHyphens/>
      <w:jc w:val="both"/>
    </w:pPr>
    <w:rPr>
      <w:rFonts w:eastAsia="Calibri"/>
      <w:sz w:val="26"/>
      <w:szCs w:val="20"/>
    </w:rPr>
  </w:style>
  <w:style w:type="character" w:customStyle="1" w:styleId="13e">
    <w:name w:val="Обычный 13 Знак Знак Знак"/>
    <w:link w:val="13d"/>
    <w:locked/>
    <w:rsid w:val="0064077E"/>
    <w:rPr>
      <w:rFonts w:eastAsia="Calibri"/>
      <w:sz w:val="26"/>
    </w:rPr>
  </w:style>
  <w:style w:type="paragraph" w:customStyle="1" w:styleId="affffffffffffffffe">
    <w:name w:val="Рисунок Знак"/>
    <w:basedOn w:val="affffa"/>
    <w:link w:val="afffffffffffffffff"/>
    <w:qFormat/>
    <w:rsid w:val="0064077E"/>
    <w:pPr>
      <w:jc w:val="center"/>
    </w:pPr>
    <w:rPr>
      <w:rFonts w:eastAsia="Calibri"/>
      <w:b/>
      <w:bCs/>
      <w:i/>
      <w:szCs w:val="20"/>
    </w:rPr>
  </w:style>
  <w:style w:type="character" w:customStyle="1" w:styleId="afffffffffffffffff">
    <w:name w:val="Рисунок Знак Знак"/>
    <w:link w:val="affffffffffffffffe"/>
    <w:locked/>
    <w:rsid w:val="0064077E"/>
    <w:rPr>
      <w:rFonts w:eastAsia="Calibri"/>
      <w:b/>
      <w:bCs/>
      <w:i/>
      <w:sz w:val="24"/>
    </w:rPr>
  </w:style>
  <w:style w:type="paragraph" w:customStyle="1" w:styleId="afffffffffffffffff0">
    <w:name w:val="Рисунок Знак Знак Знак"/>
    <w:basedOn w:val="affffa"/>
    <w:link w:val="afffffffffffffffff1"/>
    <w:qFormat/>
    <w:rsid w:val="0064077E"/>
    <w:pPr>
      <w:jc w:val="center"/>
    </w:pPr>
    <w:rPr>
      <w:rFonts w:eastAsia="Calibri"/>
      <w:b/>
      <w:bCs/>
      <w:i/>
      <w:szCs w:val="20"/>
    </w:rPr>
  </w:style>
  <w:style w:type="character" w:customStyle="1" w:styleId="afffffffffffffffff2">
    <w:name w:val="НЕТ отступов Знак Знак Знак Знак Знак Знак Знак Знак Знак Знак Знак Знак Знак Знак Знак Знак Знак Знак"/>
    <w:aliases w:val="НЕТ отступов Знак Знак Знак Знак Знак Знак Знак Знак Знак З"/>
    <w:rsid w:val="0064077E"/>
    <w:rPr>
      <w:rFonts w:cs="Times New Roman"/>
      <w:sz w:val="24"/>
      <w:lang w:val="ru-RU" w:eastAsia="ru-RU" w:bidi="ar-SA"/>
    </w:rPr>
  </w:style>
  <w:style w:type="paragraph" w:customStyle="1" w:styleId="1ffffff5">
    <w:name w:val="Знак Знак Знак Знак Знак Знак Знак Знак1"/>
    <w:basedOn w:val="aff1"/>
    <w:uiPriority w:val="99"/>
    <w:qFormat/>
    <w:rsid w:val="0064077E"/>
    <w:pPr>
      <w:spacing w:after="160" w:line="240" w:lineRule="exact"/>
    </w:pPr>
    <w:rPr>
      <w:rFonts w:ascii="Verdana" w:eastAsia="Calibri" w:hAnsi="Verdana"/>
      <w:sz w:val="20"/>
      <w:szCs w:val="20"/>
      <w:lang w:val="en-US" w:eastAsia="en-US"/>
    </w:rPr>
  </w:style>
  <w:style w:type="paragraph" w:customStyle="1" w:styleId="CharCharCharCharCharCharCharCharCharChar">
    <w:name w:val="Char Char Знак Char Char Знак Char Char Знак Char Char Знак Char Char Знак Знак Знак Знак Знак Знак Знак Знак Знак Знак Знак"/>
    <w:basedOn w:val="aff1"/>
    <w:uiPriority w:val="99"/>
    <w:qFormat/>
    <w:rsid w:val="0064077E"/>
    <w:pPr>
      <w:spacing w:after="160" w:line="240" w:lineRule="exact"/>
    </w:pPr>
    <w:rPr>
      <w:rFonts w:ascii="Verdana" w:eastAsia="Calibri" w:hAnsi="Verdana"/>
      <w:sz w:val="20"/>
      <w:szCs w:val="20"/>
      <w:lang w:val="en-US" w:eastAsia="en-US"/>
    </w:rPr>
  </w:style>
  <w:style w:type="character" w:customStyle="1" w:styleId="2ffff3">
    <w:name w:val="НЕТ отступов Знак Знак2"/>
    <w:aliases w:val="Основной текст Знак1 Знак Знак Знак Знак2,Основной текст Знак1 Знак Знак Знак2,НЕТ отступов Знак Знак Знак Знак Знак Знак Знак Знак Знак Знак Знак Знак Знак Знак Знак Знак Знак Знак Знак Знак Знак1"/>
    <w:rsid w:val="0064077E"/>
    <w:rPr>
      <w:rFonts w:cs="Times New Roman"/>
      <w:sz w:val="24"/>
      <w:lang w:val="ru-RU" w:eastAsia="ru-RU" w:bidi="ar-SA"/>
    </w:rPr>
  </w:style>
  <w:style w:type="character" w:customStyle="1" w:styleId="afffffffffffffffff1">
    <w:name w:val="Рисунок Знак Знак Знак Знак"/>
    <w:link w:val="afffffffffffffffff0"/>
    <w:locked/>
    <w:rsid w:val="0064077E"/>
    <w:rPr>
      <w:rFonts w:eastAsia="Calibri"/>
      <w:b/>
      <w:bCs/>
      <w:i/>
      <w:sz w:val="24"/>
    </w:rPr>
  </w:style>
  <w:style w:type="paragraph" w:customStyle="1" w:styleId="afffffffffffffffff3">
    <w:name w:val="Заголовок ЭА"/>
    <w:basedOn w:val="aff1"/>
    <w:link w:val="afffffffffffffffff4"/>
    <w:qFormat/>
    <w:rsid w:val="0064077E"/>
    <w:rPr>
      <w:rFonts w:eastAsia="Calibri"/>
      <w:b/>
      <w:sz w:val="28"/>
      <w:szCs w:val="28"/>
    </w:rPr>
  </w:style>
  <w:style w:type="character" w:customStyle="1" w:styleId="afffffffffffffffff4">
    <w:name w:val="Заголовок ЭА Знак"/>
    <w:link w:val="afffffffffffffffff3"/>
    <w:locked/>
    <w:rsid w:val="0064077E"/>
    <w:rPr>
      <w:rFonts w:eastAsia="Calibri"/>
      <w:b/>
      <w:sz w:val="28"/>
      <w:szCs w:val="28"/>
    </w:rPr>
  </w:style>
  <w:style w:type="paragraph" w:customStyle="1" w:styleId="afffffffffffffffff5">
    <w:name w:val="Знак Знак Знак Знак Знак Знак Знак Знак Знак Знак"/>
    <w:basedOn w:val="aff1"/>
    <w:uiPriority w:val="99"/>
    <w:qFormat/>
    <w:rsid w:val="0064077E"/>
    <w:pPr>
      <w:spacing w:after="160" w:line="240" w:lineRule="exact"/>
    </w:pPr>
    <w:rPr>
      <w:rFonts w:ascii="Verdana" w:eastAsia="Calibri" w:hAnsi="Verdana"/>
      <w:sz w:val="20"/>
      <w:szCs w:val="20"/>
      <w:lang w:val="en-US" w:eastAsia="en-US"/>
    </w:rPr>
  </w:style>
  <w:style w:type="paragraph" w:customStyle="1" w:styleId="11fb">
    <w:name w:val="1.1 Заголовок"/>
    <w:basedOn w:val="1c"/>
    <w:uiPriority w:val="99"/>
    <w:qFormat/>
    <w:rsid w:val="0064077E"/>
    <w:pPr>
      <w:numPr>
        <w:numId w:val="0"/>
      </w:numPr>
      <w:tabs>
        <w:tab w:val="num" w:pos="357"/>
      </w:tabs>
      <w:spacing w:before="120" w:after="120" w:line="240" w:lineRule="auto"/>
      <w:ind w:left="357" w:hanging="360"/>
      <w:jc w:val="both"/>
    </w:pPr>
    <w:rPr>
      <w:bCs w:val="0"/>
      <w:caps/>
      <w:noProof/>
      <w:kern w:val="28"/>
      <w:szCs w:val="20"/>
      <w:lang w:val="ru-RU" w:eastAsia="ru-RU"/>
    </w:rPr>
  </w:style>
  <w:style w:type="character" w:customStyle="1" w:styleId="afffffffffffffffff6">
    <w:name w:val="НЕТ отступов Знак Знак Знак Знак Знак"/>
    <w:rsid w:val="0064077E"/>
    <w:rPr>
      <w:rFonts w:cs="Times New Roman"/>
      <w:sz w:val="24"/>
      <w:lang w:val="ru-RU" w:eastAsia="ru-RU" w:bidi="ar-SA"/>
    </w:rPr>
  </w:style>
  <w:style w:type="character" w:customStyle="1" w:styleId="1ffffff6">
    <w:name w:val="Основной текст Знак1 Знак Знак Знак Знак Знак З"/>
    <w:rsid w:val="0064077E"/>
    <w:rPr>
      <w:rFonts w:cs="Times New Roman"/>
      <w:sz w:val="24"/>
      <w:lang w:val="ru-RU" w:eastAsia="ru-RU" w:bidi="ar-SA"/>
    </w:rPr>
  </w:style>
  <w:style w:type="character" w:customStyle="1" w:styleId="1ffffff7">
    <w:name w:val="Слабое выделение1"/>
    <w:rsid w:val="0064077E"/>
    <w:rPr>
      <w:rFonts w:cs="Times New Roman"/>
      <w:i/>
      <w:iCs/>
      <w:color w:val="808080"/>
    </w:rPr>
  </w:style>
  <w:style w:type="paragraph" w:customStyle="1" w:styleId="CharCharCharCharCharCharCharCharCharChar0">
    <w:name w:val="Char Char Знак Char Char Знак Char Char Знак Char Char Знак Char Char Знак Знак Знак Знак Знак Знак Знак Знак Знак Знак Знак Знак Знак Знак Знак Знак Знак Знак"/>
    <w:basedOn w:val="aff1"/>
    <w:uiPriority w:val="99"/>
    <w:qFormat/>
    <w:rsid w:val="0064077E"/>
    <w:pPr>
      <w:spacing w:after="160" w:line="240" w:lineRule="exact"/>
    </w:pPr>
    <w:rPr>
      <w:rFonts w:ascii="Verdana" w:eastAsia="Calibri" w:hAnsi="Verdana"/>
      <w:sz w:val="20"/>
      <w:szCs w:val="20"/>
      <w:lang w:val="en-US" w:eastAsia="en-US"/>
    </w:rPr>
  </w:style>
  <w:style w:type="character" w:customStyle="1" w:styleId="1ffffff8">
    <w:name w:val="Основной текст Знак1 Знак Знак Знак Знак Знак Знак Знак Знак Знак Знак Знак Знак Знак Знак"/>
    <w:rsid w:val="0064077E"/>
    <w:rPr>
      <w:rFonts w:cs="Times New Roman"/>
      <w:sz w:val="24"/>
      <w:lang w:val="ru-RU" w:eastAsia="ru-RU" w:bidi="ar-SA"/>
    </w:rPr>
  </w:style>
  <w:style w:type="paragraph" w:customStyle="1" w:styleId="11fc">
    <w:name w:val="Знак Знак Знак Знак Знак Знак Знак Знак11"/>
    <w:basedOn w:val="aff1"/>
    <w:uiPriority w:val="99"/>
    <w:qFormat/>
    <w:rsid w:val="0064077E"/>
    <w:pPr>
      <w:spacing w:after="160" w:line="240" w:lineRule="exact"/>
    </w:pPr>
    <w:rPr>
      <w:rFonts w:ascii="Verdana" w:eastAsia="Calibri" w:hAnsi="Verdana"/>
      <w:sz w:val="20"/>
      <w:szCs w:val="20"/>
      <w:lang w:val="en-US" w:eastAsia="en-US"/>
    </w:rPr>
  </w:style>
  <w:style w:type="paragraph" w:customStyle="1" w:styleId="afffffffffffffffff7">
    <w:name w:val="Рисунок Знак Знак Знак Знак Знак Знак Знак Знак Знак Знак Знак Знак Знак Знак"/>
    <w:basedOn w:val="affffa"/>
    <w:link w:val="afffffffffffffffff8"/>
    <w:qFormat/>
    <w:rsid w:val="0064077E"/>
    <w:pPr>
      <w:jc w:val="center"/>
    </w:pPr>
    <w:rPr>
      <w:rFonts w:eastAsia="Calibri"/>
      <w:b/>
      <w:bCs/>
      <w:i/>
      <w:szCs w:val="20"/>
    </w:rPr>
  </w:style>
  <w:style w:type="character" w:customStyle="1" w:styleId="afffffffffffffffff8">
    <w:name w:val="Рисунок Знак Знак Знак Знак Знак Знак Знак Знак Знак Знак Знак Знак Знак Знак Знак"/>
    <w:link w:val="afffffffffffffffff7"/>
    <w:locked/>
    <w:rsid w:val="0064077E"/>
    <w:rPr>
      <w:rFonts w:eastAsia="Calibri"/>
      <w:b/>
      <w:bCs/>
      <w:i/>
      <w:sz w:val="24"/>
    </w:rPr>
  </w:style>
  <w:style w:type="character" w:customStyle="1" w:styleId="afffffffffffffffff9">
    <w:name w:val="НЕТ отступов Знак"/>
    <w:rsid w:val="0064077E"/>
    <w:rPr>
      <w:rFonts w:cs="Times New Roman"/>
      <w:sz w:val="24"/>
    </w:rPr>
  </w:style>
  <w:style w:type="paragraph" w:customStyle="1" w:styleId="16">
    <w:name w:val="Дог 1"/>
    <w:basedOn w:val="aff1"/>
    <w:next w:val="affffa"/>
    <w:uiPriority w:val="99"/>
    <w:qFormat/>
    <w:rsid w:val="0064077E"/>
    <w:pPr>
      <w:numPr>
        <w:numId w:val="80"/>
      </w:numPr>
      <w:spacing w:before="120" w:after="60"/>
      <w:jc w:val="center"/>
    </w:pPr>
    <w:rPr>
      <w:rFonts w:eastAsia="Calibri"/>
      <w:b/>
      <w:sz w:val="22"/>
      <w:szCs w:val="20"/>
    </w:rPr>
  </w:style>
  <w:style w:type="table" w:customStyle="1" w:styleId="-f8">
    <w:name w:val="Таблица М-РЦБ"/>
    <w:basedOn w:val="afff1"/>
    <w:rsid w:val="0064077E"/>
    <w:rPr>
      <w:rFonts w:ascii="Arial" w:eastAsia="Calibri" w:hAnsi="Arial"/>
    </w:rPr>
    <w:tblPr>
      <w:tblCellMar>
        <w:top w:w="57" w:type="dxa"/>
        <w:bottom w:w="57" w:type="dxa"/>
      </w:tblCellMar>
    </w:tblPr>
    <w:tblStylePr w:type="firstRow">
      <w:rPr>
        <w:rFonts w:ascii="Arial" w:hAnsi="Arial" w:cs="Times New Roman"/>
        <w:sz w:val="16"/>
        <w:szCs w:val="16"/>
      </w:rPr>
      <w:tblPr/>
      <w:tcPr>
        <w:tcBorders>
          <w:top w:val="single" w:sz="4" w:space="0" w:color="auto"/>
          <w:left w:val="nil"/>
          <w:bottom w:val="single" w:sz="12" w:space="0" w:color="auto"/>
          <w:right w:val="nil"/>
          <w:insideH w:val="nil"/>
          <w:insideV w:val="single" w:sz="4" w:space="0" w:color="auto"/>
          <w:tl2br w:val="nil"/>
          <w:tr2bl w:val="nil"/>
        </w:tcBorders>
      </w:tcPr>
    </w:tblStylePr>
  </w:style>
  <w:style w:type="paragraph" w:customStyle="1" w:styleId="afffffffffffffffffa">
    <w:name w:val="Тело таблицы"/>
    <w:uiPriority w:val="99"/>
    <w:qFormat/>
    <w:rsid w:val="0064077E"/>
    <w:rPr>
      <w:rFonts w:ascii="Arial" w:eastAsia="Calibri" w:hAnsi="Arial"/>
    </w:rPr>
  </w:style>
  <w:style w:type="paragraph" w:customStyle="1" w:styleId="2ffff4">
    <w:name w:val="Заголовок оглавления2"/>
    <w:basedOn w:val="1c"/>
    <w:next w:val="aff1"/>
    <w:uiPriority w:val="99"/>
    <w:qFormat/>
    <w:rsid w:val="0064077E"/>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afffffffffffffffffb">
    <w:name w:val="НЕТ отступов Знак Знак Знак Знак Знак Знак Знак Знак Знак Знак Знак Знак Знак Знак Знак Знак Знак Знак Знак Знак Знак"/>
    <w:rsid w:val="0064077E"/>
    <w:rPr>
      <w:rFonts w:cs="Times New Roman"/>
      <w:sz w:val="24"/>
      <w:lang w:val="ru-RU" w:eastAsia="ru-RU" w:bidi="ar-SA"/>
    </w:rPr>
  </w:style>
  <w:style w:type="paragraph" w:customStyle="1" w:styleId="afffffffffffffffffc">
    <w:name w:val="Рисунок Знак Знак Знак Знак Знак Знак Знак Знак Знак Знак Знак Знак Знак Знак Знак Знак Знак Знак"/>
    <w:basedOn w:val="affffa"/>
    <w:link w:val="afffffffffffffffffd"/>
    <w:qFormat/>
    <w:rsid w:val="0064077E"/>
    <w:pPr>
      <w:jc w:val="center"/>
    </w:pPr>
    <w:rPr>
      <w:rFonts w:eastAsia="Calibri"/>
      <w:b/>
      <w:bCs/>
      <w:i/>
      <w:szCs w:val="20"/>
    </w:rPr>
  </w:style>
  <w:style w:type="character" w:customStyle="1" w:styleId="afffffffffffffffffd">
    <w:name w:val="Рисунок Знак Знак Знак Знак Знак Знак Знак Знак Знак Знак Знак Знак Знак Знак Знак Знак Знак Знак Знак"/>
    <w:link w:val="afffffffffffffffffc"/>
    <w:locked/>
    <w:rsid w:val="0064077E"/>
    <w:rPr>
      <w:rFonts w:eastAsia="Calibri"/>
      <w:b/>
      <w:bCs/>
      <w:i/>
      <w:sz w:val="24"/>
    </w:rPr>
  </w:style>
  <w:style w:type="paragraph" w:customStyle="1" w:styleId="8f0">
    <w:name w:val="Знак8"/>
    <w:basedOn w:val="aff1"/>
    <w:uiPriority w:val="99"/>
    <w:qFormat/>
    <w:rsid w:val="0064077E"/>
    <w:pPr>
      <w:spacing w:after="160" w:line="240" w:lineRule="exact"/>
    </w:pPr>
    <w:rPr>
      <w:rFonts w:ascii="Verdana" w:eastAsia="Calibri" w:hAnsi="Verdana"/>
      <w:sz w:val="20"/>
      <w:szCs w:val="20"/>
      <w:lang w:val="en-US" w:eastAsia="en-US"/>
    </w:rPr>
  </w:style>
  <w:style w:type="paragraph" w:styleId="z-">
    <w:name w:val="HTML Top of Form"/>
    <w:basedOn w:val="aff1"/>
    <w:next w:val="aff1"/>
    <w:link w:val="z-0"/>
    <w:hidden/>
    <w:semiHidden/>
    <w:rsid w:val="0064077E"/>
    <w:pPr>
      <w:pBdr>
        <w:bottom w:val="single" w:sz="6" w:space="1" w:color="auto"/>
      </w:pBdr>
      <w:jc w:val="center"/>
    </w:pPr>
    <w:rPr>
      <w:rFonts w:ascii="Arial" w:eastAsia="Calibri" w:hAnsi="Arial" w:cs="Arial"/>
      <w:vanish/>
      <w:sz w:val="16"/>
      <w:szCs w:val="16"/>
    </w:rPr>
  </w:style>
  <w:style w:type="character" w:customStyle="1" w:styleId="z-0">
    <w:name w:val="z-Начало формы Знак"/>
    <w:basedOn w:val="aff3"/>
    <w:link w:val="z-"/>
    <w:semiHidden/>
    <w:rsid w:val="0064077E"/>
    <w:rPr>
      <w:rFonts w:ascii="Arial" w:eastAsia="Calibri" w:hAnsi="Arial" w:cs="Arial"/>
      <w:vanish/>
      <w:sz w:val="16"/>
      <w:szCs w:val="16"/>
    </w:rPr>
  </w:style>
  <w:style w:type="paragraph" w:styleId="z-1">
    <w:name w:val="HTML Bottom of Form"/>
    <w:basedOn w:val="aff1"/>
    <w:next w:val="aff1"/>
    <w:link w:val="z-2"/>
    <w:hidden/>
    <w:semiHidden/>
    <w:rsid w:val="0064077E"/>
    <w:pPr>
      <w:pBdr>
        <w:top w:val="single" w:sz="6" w:space="1" w:color="auto"/>
      </w:pBdr>
      <w:jc w:val="center"/>
    </w:pPr>
    <w:rPr>
      <w:rFonts w:ascii="Arial" w:eastAsia="Calibri" w:hAnsi="Arial" w:cs="Arial"/>
      <w:vanish/>
      <w:sz w:val="16"/>
      <w:szCs w:val="16"/>
    </w:rPr>
  </w:style>
  <w:style w:type="character" w:customStyle="1" w:styleId="z-2">
    <w:name w:val="z-Конец формы Знак"/>
    <w:basedOn w:val="aff3"/>
    <w:link w:val="z-1"/>
    <w:semiHidden/>
    <w:rsid w:val="0064077E"/>
    <w:rPr>
      <w:rFonts w:ascii="Arial" w:eastAsia="Calibri" w:hAnsi="Arial" w:cs="Arial"/>
      <w:vanish/>
      <w:sz w:val="16"/>
      <w:szCs w:val="16"/>
    </w:rPr>
  </w:style>
  <w:style w:type="character" w:customStyle="1" w:styleId="1ffffff9">
    <w:name w:val="Замещающий текст1"/>
    <w:semiHidden/>
    <w:rsid w:val="0064077E"/>
    <w:rPr>
      <w:rFonts w:cs="Times New Roman"/>
      <w:color w:val="808080"/>
    </w:rPr>
  </w:style>
  <w:style w:type="character" w:customStyle="1" w:styleId="afffffffffffffffffe">
    <w:name w:val="Рисунок Знак Знак Знак Знак Знак Знак Знак Знак Знак Знак Знак Знак Знак Знак Знак Знак Знак Знак Знак Знак"/>
    <w:rsid w:val="0064077E"/>
    <w:rPr>
      <w:rFonts w:cs="Times New Roman"/>
      <w:b/>
      <w:bCs/>
      <w:i/>
      <w:sz w:val="24"/>
    </w:rPr>
  </w:style>
  <w:style w:type="character" w:customStyle="1" w:styleId="affffffffffffffffff">
    <w:name w:val="Рисунок Знак Знак Знак Знак Знак Знак Знак Знак Знак Знак Знак Знак Знак Знак Знак Знак Знак Знак Знак Знак Знак"/>
    <w:rsid w:val="0064077E"/>
    <w:rPr>
      <w:rFonts w:cs="Times New Roman"/>
      <w:b/>
      <w:bCs/>
      <w:i/>
      <w:sz w:val="24"/>
    </w:rPr>
  </w:style>
  <w:style w:type="paragraph" w:customStyle="1" w:styleId="BodyTextKeep">
    <w:name w:val="Body Text Keep"/>
    <w:basedOn w:val="aff1"/>
    <w:uiPriority w:val="99"/>
    <w:qFormat/>
    <w:rsid w:val="0064077E"/>
    <w:pPr>
      <w:keepNext/>
      <w:tabs>
        <w:tab w:val="left" w:pos="3345"/>
      </w:tabs>
      <w:spacing w:after="240" w:line="240" w:lineRule="atLeast"/>
      <w:ind w:left="1077"/>
      <w:jc w:val="both"/>
    </w:pPr>
    <w:rPr>
      <w:rFonts w:ascii="Arial" w:eastAsia="Calibri" w:hAnsi="Arial" w:cs="Arial"/>
      <w:spacing w:val="-5"/>
      <w:sz w:val="20"/>
      <w:szCs w:val="20"/>
    </w:rPr>
  </w:style>
  <w:style w:type="paragraph" w:customStyle="1" w:styleId="-f9">
    <w:name w:val="Список [-] (ПЗ)"/>
    <w:basedOn w:val="aff1"/>
    <w:uiPriority w:val="99"/>
    <w:qFormat/>
    <w:rsid w:val="0064077E"/>
    <w:pPr>
      <w:tabs>
        <w:tab w:val="num" w:pos="964"/>
      </w:tabs>
      <w:suppressAutoHyphens/>
      <w:ind w:firstLine="737"/>
      <w:jc w:val="both"/>
    </w:pPr>
    <w:rPr>
      <w:rFonts w:ascii="Arial" w:eastAsia="Calibri" w:hAnsi="Arial"/>
      <w:szCs w:val="20"/>
    </w:rPr>
  </w:style>
  <w:style w:type="character" w:customStyle="1" w:styleId="textbold1">
    <w:name w:val="textbold1"/>
    <w:rsid w:val="0064077E"/>
    <w:rPr>
      <w:rFonts w:ascii="Verdana" w:hAnsi="Verdana" w:cs="Times New Roman"/>
      <w:b/>
      <w:bCs/>
      <w:color w:val="336600"/>
      <w:sz w:val="17"/>
      <w:szCs w:val="17"/>
    </w:rPr>
  </w:style>
  <w:style w:type="paragraph" w:customStyle="1" w:styleId="af7">
    <w:name w:val="Нумерованный многоуровневый список"/>
    <w:basedOn w:val="aff1"/>
    <w:uiPriority w:val="99"/>
    <w:qFormat/>
    <w:rsid w:val="0064077E"/>
    <w:pPr>
      <w:numPr>
        <w:numId w:val="81"/>
      </w:numPr>
    </w:pPr>
    <w:rPr>
      <w:rFonts w:eastAsia="Calibri"/>
    </w:rPr>
  </w:style>
  <w:style w:type="paragraph" w:customStyle="1" w:styleId="affffffffffffffffff0">
    <w:name w:val="формула"/>
    <w:basedOn w:val="aff1"/>
    <w:uiPriority w:val="99"/>
    <w:qFormat/>
    <w:rsid w:val="0064077E"/>
    <w:pPr>
      <w:jc w:val="center"/>
    </w:pPr>
    <w:rPr>
      <w:rFonts w:eastAsia="Calibri"/>
    </w:rPr>
  </w:style>
  <w:style w:type="paragraph" w:customStyle="1" w:styleId="141251">
    <w:name w:val="Стиль 14 пт Первая строка:  1.25 см1"/>
    <w:basedOn w:val="aff1"/>
    <w:uiPriority w:val="99"/>
    <w:qFormat/>
    <w:rsid w:val="0064077E"/>
    <w:pPr>
      <w:spacing w:before="120" w:line="360" w:lineRule="auto"/>
      <w:ind w:firstLine="709"/>
      <w:jc w:val="both"/>
    </w:pPr>
    <w:rPr>
      <w:rFonts w:eastAsia="Calibri"/>
      <w:sz w:val="28"/>
      <w:szCs w:val="20"/>
    </w:rPr>
  </w:style>
  <w:style w:type="paragraph" w:customStyle="1" w:styleId="affffffffffffffffff1">
    <w:name w:val="Таблица ОРГРЭС"/>
    <w:basedOn w:val="aff1"/>
    <w:link w:val="affffffffffffffffff2"/>
    <w:qFormat/>
    <w:rsid w:val="0064077E"/>
    <w:pPr>
      <w:jc w:val="center"/>
    </w:pPr>
    <w:rPr>
      <w:rFonts w:ascii="Arial" w:eastAsia="Calibri" w:hAnsi="Arial" w:cs="Arial"/>
      <w:b/>
      <w:bCs/>
      <w:color w:val="000000"/>
      <w:sz w:val="20"/>
      <w:szCs w:val="20"/>
    </w:rPr>
  </w:style>
  <w:style w:type="character" w:customStyle="1" w:styleId="affffffffffffffffff2">
    <w:name w:val="Таблица ОРГРЭС Знак"/>
    <w:link w:val="affffffffffffffffff1"/>
    <w:locked/>
    <w:rsid w:val="0064077E"/>
    <w:rPr>
      <w:rFonts w:ascii="Arial" w:eastAsia="Calibri" w:hAnsi="Arial" w:cs="Arial"/>
      <w:b/>
      <w:bCs/>
      <w:color w:val="000000"/>
    </w:rPr>
  </w:style>
  <w:style w:type="character" w:customStyle="1" w:styleId="35">
    <w:name w:val="Стиль3 Знак"/>
    <w:link w:val="34"/>
    <w:locked/>
    <w:rsid w:val="0064077E"/>
    <w:rPr>
      <w:rFonts w:eastAsia="Calibri"/>
      <w:b/>
      <w:sz w:val="24"/>
      <w:szCs w:val="24"/>
    </w:rPr>
  </w:style>
  <w:style w:type="paragraph" w:customStyle="1" w:styleId="affffffffffffffffff3">
    <w:name w:val="Название отчета"/>
    <w:basedOn w:val="aff1"/>
    <w:link w:val="affffffffffffffffff4"/>
    <w:qFormat/>
    <w:rsid w:val="0064077E"/>
    <w:pPr>
      <w:spacing w:before="120" w:after="120"/>
      <w:jc w:val="center"/>
    </w:pPr>
    <w:rPr>
      <w:rFonts w:ascii="Arial" w:eastAsia="Calibri" w:hAnsi="Arial" w:cs="Arial"/>
      <w:b/>
      <w:sz w:val="48"/>
      <w:szCs w:val="48"/>
    </w:rPr>
  </w:style>
  <w:style w:type="character" w:customStyle="1" w:styleId="affffffffffffffffff4">
    <w:name w:val="Название отчета Знак"/>
    <w:link w:val="affffffffffffffffff3"/>
    <w:locked/>
    <w:rsid w:val="0064077E"/>
    <w:rPr>
      <w:rFonts w:ascii="Arial" w:eastAsia="Calibri" w:hAnsi="Arial" w:cs="Arial"/>
      <w:b/>
      <w:sz w:val="48"/>
      <w:szCs w:val="48"/>
    </w:rPr>
  </w:style>
  <w:style w:type="character" w:customStyle="1" w:styleId="4f">
    <w:name w:val="Стиль4 Знак"/>
    <w:link w:val="4e"/>
    <w:locked/>
    <w:rsid w:val="0064077E"/>
    <w:rPr>
      <w:rFonts w:eastAsia="Calibri"/>
      <w:color w:val="FFC000"/>
      <w:sz w:val="24"/>
      <w:szCs w:val="16"/>
    </w:rPr>
  </w:style>
  <w:style w:type="paragraph" w:customStyle="1" w:styleId="5f7">
    <w:name w:val="Стиль5"/>
    <w:basedOn w:val="aff1"/>
    <w:link w:val="5f8"/>
    <w:qFormat/>
    <w:rsid w:val="0064077E"/>
    <w:pPr>
      <w:spacing w:before="120" w:after="120"/>
      <w:jc w:val="center"/>
    </w:pPr>
    <w:rPr>
      <w:rFonts w:ascii="Arial" w:eastAsia="Calibri" w:hAnsi="Arial" w:cs="Arial"/>
      <w:b/>
      <w:sz w:val="48"/>
      <w:szCs w:val="48"/>
    </w:rPr>
  </w:style>
  <w:style w:type="character" w:customStyle="1" w:styleId="5f8">
    <w:name w:val="Стиль5 Знак"/>
    <w:link w:val="5f7"/>
    <w:locked/>
    <w:rsid w:val="0064077E"/>
    <w:rPr>
      <w:rFonts w:ascii="Arial" w:eastAsia="Calibri" w:hAnsi="Arial" w:cs="Arial"/>
      <w:b/>
      <w:sz w:val="48"/>
      <w:szCs w:val="48"/>
    </w:rPr>
  </w:style>
  <w:style w:type="paragraph" w:customStyle="1" w:styleId="6f1">
    <w:name w:val="Стиль6"/>
    <w:basedOn w:val="aff1"/>
    <w:link w:val="6f2"/>
    <w:qFormat/>
    <w:rsid w:val="0064077E"/>
    <w:pPr>
      <w:framePr w:hSpace="180" w:wrap="around" w:vAnchor="text" w:hAnchor="margin" w:y="66"/>
      <w:spacing w:before="120"/>
      <w:jc w:val="both"/>
    </w:pPr>
    <w:rPr>
      <w:rFonts w:ascii="Arial" w:eastAsia="Calibri" w:hAnsi="Arial" w:cs="Arial"/>
      <w:sz w:val="28"/>
      <w:szCs w:val="28"/>
    </w:rPr>
  </w:style>
  <w:style w:type="character" w:customStyle="1" w:styleId="6f2">
    <w:name w:val="Стиль6 Знак"/>
    <w:link w:val="6f1"/>
    <w:locked/>
    <w:rsid w:val="0064077E"/>
    <w:rPr>
      <w:rFonts w:ascii="Arial" w:eastAsia="Calibri" w:hAnsi="Arial" w:cs="Arial"/>
      <w:sz w:val="28"/>
      <w:szCs w:val="28"/>
    </w:rPr>
  </w:style>
  <w:style w:type="paragraph" w:customStyle="1" w:styleId="affffffffffffffffff5">
    <w:name w:val="сам Рисунок"/>
    <w:basedOn w:val="aff1"/>
    <w:link w:val="affffffffffffffffff6"/>
    <w:qFormat/>
    <w:rsid w:val="0064077E"/>
    <w:pPr>
      <w:keepNext/>
      <w:keepLines/>
    </w:pPr>
    <w:rPr>
      <w:rFonts w:eastAsia="Calibri"/>
      <w:szCs w:val="20"/>
    </w:rPr>
  </w:style>
  <w:style w:type="character" w:customStyle="1" w:styleId="affffffffffffffffff6">
    <w:name w:val="сам Рисунок Знак"/>
    <w:link w:val="affffffffffffffffff5"/>
    <w:locked/>
    <w:rsid w:val="0064077E"/>
    <w:rPr>
      <w:rFonts w:eastAsia="Calibri"/>
      <w:sz w:val="24"/>
    </w:rPr>
  </w:style>
  <w:style w:type="paragraph" w:customStyle="1" w:styleId="font1">
    <w:name w:val="font1"/>
    <w:basedOn w:val="aff1"/>
    <w:uiPriority w:val="99"/>
    <w:qFormat/>
    <w:rsid w:val="0064077E"/>
    <w:pPr>
      <w:spacing w:before="100" w:beforeAutospacing="1" w:after="100" w:afterAutospacing="1"/>
    </w:pPr>
    <w:rPr>
      <w:rFonts w:ascii="Calibri" w:eastAsia="Calibri" w:hAnsi="Calibri"/>
      <w:color w:val="000000"/>
      <w:sz w:val="22"/>
      <w:szCs w:val="22"/>
    </w:rPr>
  </w:style>
  <w:style w:type="paragraph" w:customStyle="1" w:styleId="af8">
    <w:name w:val="таблица тепловиз"/>
    <w:basedOn w:val="aff1"/>
    <w:uiPriority w:val="99"/>
    <w:qFormat/>
    <w:rsid w:val="0064077E"/>
    <w:pPr>
      <w:keepNext/>
      <w:keepLines/>
      <w:numPr>
        <w:numId w:val="82"/>
      </w:numPr>
      <w:spacing w:before="120" w:after="120"/>
      <w:contextualSpacing/>
      <w:jc w:val="both"/>
    </w:pPr>
    <w:rPr>
      <w:rFonts w:eastAsia="Calibri"/>
      <w:szCs w:val="20"/>
    </w:rPr>
  </w:style>
  <w:style w:type="paragraph" w:customStyle="1" w:styleId="DefaultParagraphFontParaCharChar">
    <w:name w:val="Default Paragraph Font Para Char Char Знак"/>
    <w:basedOn w:val="aff1"/>
    <w:uiPriority w:val="99"/>
    <w:qFormat/>
    <w:rsid w:val="0064077E"/>
    <w:pPr>
      <w:spacing w:after="160" w:line="240" w:lineRule="exact"/>
    </w:pPr>
    <w:rPr>
      <w:rFonts w:ascii="Verdana" w:eastAsia="Calibri" w:hAnsi="Verdana" w:cs="Verdana"/>
      <w:sz w:val="20"/>
      <w:szCs w:val="20"/>
      <w:lang w:val="en-US" w:eastAsia="en-US"/>
    </w:rPr>
  </w:style>
  <w:style w:type="paragraph" w:customStyle="1" w:styleId="affffffffffffffffff7">
    <w:name w:val="Название диаграммы"/>
    <w:next w:val="aff1"/>
    <w:uiPriority w:val="99"/>
    <w:qFormat/>
    <w:rsid w:val="0064077E"/>
    <w:pPr>
      <w:tabs>
        <w:tab w:val="num" w:pos="1080"/>
      </w:tabs>
      <w:spacing w:before="120" w:after="120"/>
    </w:pPr>
    <w:rPr>
      <w:rFonts w:ascii="Arial" w:eastAsia="Calibri" w:hAnsi="Arial" w:cs="Arial"/>
      <w:bCs/>
      <w:sz w:val="16"/>
      <w:szCs w:val="24"/>
      <w:lang w:val="en-US"/>
    </w:rPr>
  </w:style>
  <w:style w:type="paragraph" w:styleId="2">
    <w:name w:val="List Number 2"/>
    <w:basedOn w:val="aff1"/>
    <w:rsid w:val="0064077E"/>
    <w:pPr>
      <w:numPr>
        <w:numId w:val="76"/>
      </w:numPr>
      <w:tabs>
        <w:tab w:val="clear" w:pos="643"/>
        <w:tab w:val="num" w:pos="360"/>
        <w:tab w:val="left" w:pos="1134"/>
      </w:tabs>
      <w:spacing w:before="120" w:after="120"/>
      <w:ind w:left="1134" w:hanging="567"/>
    </w:pPr>
    <w:rPr>
      <w:rFonts w:ascii="Arial" w:eastAsia="Calibri" w:hAnsi="Arial"/>
      <w:sz w:val="20"/>
      <w:szCs w:val="20"/>
    </w:rPr>
  </w:style>
  <w:style w:type="paragraph" w:customStyle="1" w:styleId="affffffffffffffffff8">
    <w:name w:val="Нумерованный многоуровневый список Знак"/>
    <w:link w:val="affffffffffffffffff9"/>
    <w:qFormat/>
    <w:rsid w:val="0064077E"/>
    <w:pPr>
      <w:tabs>
        <w:tab w:val="num" w:pos="567"/>
        <w:tab w:val="left" w:pos="1134"/>
        <w:tab w:val="left" w:pos="1701"/>
      </w:tabs>
      <w:spacing w:before="120" w:after="120"/>
      <w:ind w:left="567" w:hanging="567"/>
    </w:pPr>
    <w:rPr>
      <w:rFonts w:ascii="Arial" w:eastAsia="Calibri" w:hAnsi="Arial"/>
    </w:rPr>
  </w:style>
  <w:style w:type="character" w:customStyle="1" w:styleId="affffffffffffffffff9">
    <w:name w:val="Нумерованный многоуровневый список Знак Знак"/>
    <w:link w:val="affffffffffffffffff8"/>
    <w:locked/>
    <w:rsid w:val="0064077E"/>
    <w:rPr>
      <w:rFonts w:ascii="Arial" w:eastAsia="Calibri" w:hAnsi="Arial"/>
    </w:rPr>
  </w:style>
  <w:style w:type="character" w:customStyle="1" w:styleId="affffffffffffffffffa">
    <w:name w:val="Название таблицы Знак Знак"/>
    <w:rsid w:val="0064077E"/>
    <w:rPr>
      <w:rFonts w:cs="Times New Roman"/>
      <w:lang w:val="ru-RU" w:eastAsia="ru-RU" w:bidi="ar-SA"/>
    </w:rPr>
  </w:style>
  <w:style w:type="table" w:customStyle="1" w:styleId="284">
    <w:name w:val="28"/>
    <w:rsid w:val="0064077E"/>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character" w:customStyle="1" w:styleId="module">
    <w:name w:val="module"/>
    <w:rsid w:val="0064077E"/>
    <w:rPr>
      <w:rFonts w:cs="Times New Roman"/>
    </w:rPr>
  </w:style>
  <w:style w:type="paragraph" w:customStyle="1" w:styleId="a9">
    <w:name w:val="Теплови_снимки"/>
    <w:basedOn w:val="aff1"/>
    <w:uiPriority w:val="99"/>
    <w:qFormat/>
    <w:rsid w:val="0064077E"/>
    <w:pPr>
      <w:numPr>
        <w:numId w:val="83"/>
      </w:numPr>
      <w:spacing w:before="120" w:after="120"/>
      <w:jc w:val="both"/>
    </w:pPr>
    <w:rPr>
      <w:rFonts w:eastAsia="Calibri"/>
      <w:szCs w:val="20"/>
      <w:lang w:val="en-US"/>
    </w:rPr>
  </w:style>
  <w:style w:type="paragraph" w:customStyle="1" w:styleId="a7">
    <w:name w:val="Номер формулы"/>
    <w:basedOn w:val="afff0"/>
    <w:uiPriority w:val="99"/>
    <w:qFormat/>
    <w:rsid w:val="0064077E"/>
    <w:pPr>
      <w:numPr>
        <w:numId w:val="84"/>
      </w:numPr>
      <w:spacing w:after="119" w:afterAutospacing="0"/>
      <w:ind w:right="0"/>
      <w:jc w:val="center"/>
    </w:pPr>
    <w:rPr>
      <w:rFonts w:ascii="Times New Roman" w:eastAsia="Calibri" w:hAnsi="Times New Roman" w:cs="Times New Roman"/>
      <w:color w:val="auto"/>
      <w:sz w:val="24"/>
      <w:szCs w:val="24"/>
    </w:rPr>
  </w:style>
  <w:style w:type="paragraph" w:customStyle="1" w:styleId="1ffffffa">
    <w:name w:val="1 заголовок"/>
    <w:basedOn w:val="1c"/>
    <w:link w:val="1ffffffb"/>
    <w:qFormat/>
    <w:rsid w:val="0064077E"/>
    <w:pPr>
      <w:keepNext/>
      <w:pageBreakBefore/>
      <w:numPr>
        <w:numId w:val="0"/>
      </w:numPr>
      <w:spacing w:before="240" w:after="120" w:line="240" w:lineRule="auto"/>
      <w:ind w:left="284" w:hanging="284"/>
      <w:jc w:val="both"/>
    </w:pPr>
    <w:rPr>
      <w:caps/>
      <w:kern w:val="28"/>
      <w:szCs w:val="28"/>
      <w:lang w:val="ru-RU" w:eastAsia="ru-RU"/>
    </w:rPr>
  </w:style>
  <w:style w:type="character" w:customStyle="1" w:styleId="1ffffffb">
    <w:name w:val="1 заголовок Знак"/>
    <w:link w:val="1ffffffa"/>
    <w:locked/>
    <w:rsid w:val="0064077E"/>
    <w:rPr>
      <w:rFonts w:eastAsia="Calibri"/>
      <w:b/>
      <w:bCs/>
      <w:caps/>
      <w:kern w:val="28"/>
      <w:sz w:val="24"/>
      <w:szCs w:val="28"/>
    </w:rPr>
  </w:style>
  <w:style w:type="paragraph" w:customStyle="1" w:styleId="2ffff5">
    <w:name w:val="2 заголовок"/>
    <w:basedOn w:val="23"/>
    <w:link w:val="2ffff6"/>
    <w:rsid w:val="0064077E"/>
    <w:pPr>
      <w:widowControl w:val="0"/>
      <w:numPr>
        <w:numId w:val="0"/>
      </w:numPr>
      <w:overflowPunct w:val="0"/>
      <w:autoSpaceDE w:val="0"/>
      <w:autoSpaceDN w:val="0"/>
      <w:adjustRightInd w:val="0"/>
      <w:spacing w:after="120" w:line="240" w:lineRule="auto"/>
      <w:ind w:left="924" w:hanging="567"/>
      <w:textAlignment w:val="baseline"/>
    </w:pPr>
    <w:rPr>
      <w:bCs w:val="0"/>
      <w:noProof/>
      <w:szCs w:val="20"/>
      <w:lang w:eastAsia="ru-RU"/>
    </w:rPr>
  </w:style>
  <w:style w:type="character" w:customStyle="1" w:styleId="2ffff6">
    <w:name w:val="2 заголовок Знак"/>
    <w:link w:val="2ffff5"/>
    <w:locked/>
    <w:rsid w:val="0064077E"/>
    <w:rPr>
      <w:rFonts w:eastAsia="Calibri"/>
      <w:b/>
      <w:noProof/>
      <w:sz w:val="24"/>
    </w:rPr>
  </w:style>
  <w:style w:type="paragraph" w:customStyle="1" w:styleId="3ffe">
    <w:name w:val="3 заголовок"/>
    <w:basedOn w:val="30"/>
    <w:link w:val="3fff"/>
    <w:qFormat/>
    <w:rsid w:val="0064077E"/>
    <w:pPr>
      <w:keepNext/>
      <w:keepLines/>
      <w:numPr>
        <w:numId w:val="0"/>
      </w:numPr>
      <w:tabs>
        <w:tab w:val="num" w:pos="360"/>
        <w:tab w:val="num" w:pos="1440"/>
      </w:tabs>
      <w:overflowPunct w:val="0"/>
      <w:autoSpaceDE w:val="0"/>
      <w:autoSpaceDN w:val="0"/>
      <w:adjustRightInd w:val="0"/>
      <w:spacing w:before="240" w:after="120" w:line="240" w:lineRule="auto"/>
      <w:ind w:left="1661" w:hanging="737"/>
      <w:contextualSpacing w:val="0"/>
      <w:textAlignment w:val="baseline"/>
    </w:pPr>
    <w:rPr>
      <w:bCs w:val="0"/>
      <w:noProof/>
      <w:szCs w:val="20"/>
      <w:lang w:val="ru-RU" w:eastAsia="ru-RU"/>
    </w:rPr>
  </w:style>
  <w:style w:type="character" w:customStyle="1" w:styleId="3fff">
    <w:name w:val="3 заголовок Знак"/>
    <w:link w:val="3ffe"/>
    <w:locked/>
    <w:rsid w:val="0064077E"/>
    <w:rPr>
      <w:rFonts w:eastAsia="Calibri"/>
      <w:b/>
      <w:noProof/>
      <w:sz w:val="24"/>
    </w:rPr>
  </w:style>
  <w:style w:type="paragraph" w:customStyle="1" w:styleId="af1">
    <w:name w:val="Маркированный список вложенный"/>
    <w:basedOn w:val="aff1"/>
    <w:uiPriority w:val="99"/>
    <w:qFormat/>
    <w:rsid w:val="0064077E"/>
    <w:pPr>
      <w:numPr>
        <w:numId w:val="85"/>
      </w:numPr>
      <w:spacing w:after="120"/>
    </w:pPr>
    <w:rPr>
      <w:rFonts w:ascii="Arial" w:eastAsia="Calibri" w:hAnsi="Arial"/>
      <w:bCs/>
      <w:iCs/>
      <w:sz w:val="20"/>
      <w:szCs w:val="20"/>
    </w:rPr>
  </w:style>
  <w:style w:type="paragraph" w:customStyle="1" w:styleId="-">
    <w:name w:val="- Список"/>
    <w:basedOn w:val="aff1"/>
    <w:link w:val="-fa"/>
    <w:uiPriority w:val="99"/>
    <w:qFormat/>
    <w:rsid w:val="0064077E"/>
    <w:pPr>
      <w:numPr>
        <w:numId w:val="86"/>
      </w:numPr>
      <w:tabs>
        <w:tab w:val="left" w:pos="1134"/>
      </w:tabs>
      <w:spacing w:line="360" w:lineRule="auto"/>
      <w:ind w:left="0" w:firstLine="567"/>
      <w:jc w:val="both"/>
    </w:pPr>
    <w:rPr>
      <w:lang w:eastAsia="en-US"/>
    </w:rPr>
  </w:style>
  <w:style w:type="character" w:customStyle="1" w:styleId="-fa">
    <w:name w:val="- Список Знак"/>
    <w:link w:val="-"/>
    <w:uiPriority w:val="99"/>
    <w:locked/>
    <w:rsid w:val="0064077E"/>
    <w:rPr>
      <w:sz w:val="24"/>
      <w:szCs w:val="24"/>
      <w:lang w:eastAsia="en-US"/>
    </w:rPr>
  </w:style>
  <w:style w:type="paragraph" w:customStyle="1" w:styleId="affffffffffffffffffb">
    <w:name w:val="Название Таблицы"/>
    <w:basedOn w:val="aff6"/>
    <w:link w:val="affffffffffffffffffc"/>
    <w:qFormat/>
    <w:rsid w:val="0064077E"/>
    <w:pPr>
      <w:spacing w:before="240" w:after="60"/>
      <w:ind w:firstLine="567"/>
      <w:jc w:val="both"/>
    </w:pPr>
    <w:rPr>
      <w:sz w:val="24"/>
      <w:szCs w:val="24"/>
      <w:lang w:eastAsia="en-US"/>
    </w:rPr>
  </w:style>
  <w:style w:type="character" w:customStyle="1" w:styleId="affffffffffffffffffc">
    <w:name w:val="Название Таблицы Знак"/>
    <w:link w:val="affffffffffffffffffb"/>
    <w:locked/>
    <w:rsid w:val="0064077E"/>
    <w:rPr>
      <w:bCs/>
      <w:sz w:val="24"/>
      <w:szCs w:val="24"/>
      <w:lang w:eastAsia="en-US"/>
    </w:rPr>
  </w:style>
  <w:style w:type="paragraph" w:customStyle="1" w:styleId="affffffffffffffffffd">
    <w:name w:val="Название Рисунка"/>
    <w:basedOn w:val="aff6"/>
    <w:link w:val="affffffffffffffffffe"/>
    <w:qFormat/>
    <w:rsid w:val="0064077E"/>
    <w:pPr>
      <w:spacing w:before="60" w:after="240" w:line="360" w:lineRule="auto"/>
      <w:jc w:val="center"/>
    </w:pPr>
    <w:rPr>
      <w:sz w:val="24"/>
      <w:szCs w:val="24"/>
      <w:lang w:eastAsia="en-US"/>
    </w:rPr>
  </w:style>
  <w:style w:type="character" w:customStyle="1" w:styleId="affffffffffffffffffe">
    <w:name w:val="Название Рисунка Знак"/>
    <w:link w:val="affffffffffffffffffd"/>
    <w:locked/>
    <w:rsid w:val="0064077E"/>
    <w:rPr>
      <w:bCs/>
      <w:sz w:val="24"/>
      <w:szCs w:val="24"/>
      <w:lang w:eastAsia="en-US"/>
    </w:rPr>
  </w:style>
  <w:style w:type="paragraph" w:customStyle="1" w:styleId="afffffffffffffffffff">
    <w:name w:val="Текст отчета МОЭК"/>
    <w:basedOn w:val="aff1"/>
    <w:link w:val="afffffffffffffffffff0"/>
    <w:qFormat/>
    <w:rsid w:val="0064077E"/>
    <w:pPr>
      <w:spacing w:line="276" w:lineRule="auto"/>
      <w:ind w:firstLine="709"/>
      <w:jc w:val="both"/>
    </w:pPr>
    <w:rPr>
      <w:rFonts w:eastAsia="Calibri"/>
      <w:sz w:val="28"/>
      <w:szCs w:val="28"/>
    </w:rPr>
  </w:style>
  <w:style w:type="character" w:customStyle="1" w:styleId="afffffffffffffffffff0">
    <w:name w:val="Текст отчета МОЭК Знак"/>
    <w:link w:val="afffffffffffffffffff"/>
    <w:locked/>
    <w:rsid w:val="0064077E"/>
    <w:rPr>
      <w:rFonts w:eastAsia="Calibri"/>
      <w:sz w:val="28"/>
      <w:szCs w:val="28"/>
    </w:rPr>
  </w:style>
  <w:style w:type="paragraph" w:customStyle="1" w:styleId="afffffffffffffffffff1">
    <w:name w:val="Формула"/>
    <w:basedOn w:val="afffffffffffffffffff"/>
    <w:link w:val="afffffffffffffffffff2"/>
    <w:qFormat/>
    <w:rsid w:val="0064077E"/>
    <w:pPr>
      <w:tabs>
        <w:tab w:val="left" w:pos="9072"/>
      </w:tabs>
      <w:ind w:left="2880" w:firstLine="0"/>
      <w:jc w:val="right"/>
    </w:pPr>
    <w:rPr>
      <w:rFonts w:ascii="Cambria Math" w:eastAsia="Times New Roman"/>
      <w:lang w:val="en-US"/>
    </w:rPr>
  </w:style>
  <w:style w:type="character" w:customStyle="1" w:styleId="afffffffffffffffffff2">
    <w:name w:val="Формула Знак"/>
    <w:link w:val="afffffffffffffffffff1"/>
    <w:locked/>
    <w:rsid w:val="0064077E"/>
    <w:rPr>
      <w:rFonts w:ascii="Cambria Math"/>
      <w:sz w:val="28"/>
      <w:szCs w:val="28"/>
      <w:lang w:val="en-US"/>
    </w:rPr>
  </w:style>
  <w:style w:type="character" w:customStyle="1" w:styleId="affffffff6">
    <w:name w:val="Список отчета Знак"/>
    <w:basedOn w:val="afffffffffffffffffff0"/>
    <w:link w:val="ab"/>
    <w:uiPriority w:val="99"/>
    <w:locked/>
    <w:rsid w:val="0064077E"/>
    <w:rPr>
      <w:rFonts w:eastAsia="Calibri"/>
      <w:spacing w:val="10"/>
      <w:sz w:val="24"/>
      <w:szCs w:val="28"/>
    </w:rPr>
  </w:style>
  <w:style w:type="table" w:customStyle="1" w:styleId="2810">
    <w:name w:val="281"/>
    <w:rsid w:val="0064077E"/>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paragraph" w:customStyle="1" w:styleId="a2">
    <w:name w:val="Раздел приложения"/>
    <w:basedOn w:val="aff1"/>
    <w:link w:val="afffffffffffffffffff3"/>
    <w:uiPriority w:val="99"/>
    <w:qFormat/>
    <w:rsid w:val="0064077E"/>
    <w:pPr>
      <w:keepNext/>
      <w:keepLines/>
      <w:numPr>
        <w:numId w:val="87"/>
      </w:numPr>
      <w:spacing w:before="240" w:after="120"/>
      <w:ind w:left="714" w:hanging="357"/>
      <w:contextualSpacing/>
    </w:pPr>
    <w:rPr>
      <w:rFonts w:eastAsia="Calibri"/>
      <w:b/>
      <w:szCs w:val="20"/>
    </w:rPr>
  </w:style>
  <w:style w:type="paragraph" w:customStyle="1" w:styleId="af3">
    <w:name w:val="Таблица приложения"/>
    <w:basedOn w:val="affffffffffffffff5"/>
    <w:link w:val="afffffffffffffffffff4"/>
    <w:uiPriority w:val="99"/>
    <w:qFormat/>
    <w:rsid w:val="0064077E"/>
    <w:pPr>
      <w:keepNext/>
      <w:keepLines/>
      <w:numPr>
        <w:numId w:val="88"/>
      </w:numPr>
    </w:pPr>
  </w:style>
  <w:style w:type="character" w:customStyle="1" w:styleId="afffffffffffffffffff3">
    <w:name w:val="Раздел приложения Знак"/>
    <w:link w:val="a2"/>
    <w:uiPriority w:val="99"/>
    <w:locked/>
    <w:rsid w:val="0064077E"/>
    <w:rPr>
      <w:rFonts w:eastAsia="Calibri"/>
      <w:b/>
      <w:sz w:val="24"/>
    </w:rPr>
  </w:style>
  <w:style w:type="paragraph" w:customStyle="1" w:styleId="a1">
    <w:name w:val="Рисунок приложения"/>
    <w:basedOn w:val="af3"/>
    <w:link w:val="afffffffffffffffffff5"/>
    <w:uiPriority w:val="99"/>
    <w:qFormat/>
    <w:rsid w:val="0064077E"/>
    <w:pPr>
      <w:numPr>
        <w:numId w:val="89"/>
      </w:numPr>
      <w:tabs>
        <w:tab w:val="num" w:pos="360"/>
      </w:tabs>
      <w:ind w:left="1440"/>
    </w:pPr>
  </w:style>
  <w:style w:type="character" w:customStyle="1" w:styleId="afffffffffffffffffff4">
    <w:name w:val="Таблица приложения Знак"/>
    <w:basedOn w:val="affffffffffffffff6"/>
    <w:link w:val="af3"/>
    <w:uiPriority w:val="99"/>
    <w:locked/>
    <w:rsid w:val="0064077E"/>
    <w:rPr>
      <w:rFonts w:eastAsia="Calibri"/>
      <w:sz w:val="24"/>
    </w:rPr>
  </w:style>
  <w:style w:type="character" w:customStyle="1" w:styleId="afffffffffffffffffff5">
    <w:name w:val="Рисунок приложения Знак"/>
    <w:basedOn w:val="afffffffffffffffffff4"/>
    <w:link w:val="a1"/>
    <w:uiPriority w:val="99"/>
    <w:locked/>
    <w:rsid w:val="0064077E"/>
    <w:rPr>
      <w:rFonts w:eastAsia="Calibri"/>
      <w:sz w:val="24"/>
    </w:rPr>
  </w:style>
  <w:style w:type="numbering" w:customStyle="1" w:styleId="a5">
    <w:name w:val="нумерованный"/>
    <w:rsid w:val="0064077E"/>
    <w:pPr>
      <w:numPr>
        <w:numId w:val="79"/>
      </w:numPr>
    </w:pPr>
  </w:style>
  <w:style w:type="paragraph" w:customStyle="1" w:styleId="tekstob">
    <w:name w:val="tekstob"/>
    <w:basedOn w:val="aff1"/>
    <w:uiPriority w:val="99"/>
    <w:qFormat/>
    <w:rsid w:val="0064077E"/>
    <w:pPr>
      <w:spacing w:before="100" w:beforeAutospacing="1" w:after="100" w:afterAutospacing="1"/>
    </w:pPr>
  </w:style>
  <w:style w:type="paragraph" w:customStyle="1" w:styleId="zago">
    <w:name w:val="zago"/>
    <w:basedOn w:val="aff1"/>
    <w:uiPriority w:val="99"/>
    <w:qFormat/>
    <w:rsid w:val="0064077E"/>
    <w:pPr>
      <w:spacing w:before="100" w:beforeAutospacing="1" w:after="100" w:afterAutospacing="1"/>
    </w:pPr>
    <w:rPr>
      <w:rFonts w:ascii="Arial" w:hAnsi="Arial" w:cs="Arial"/>
      <w:sz w:val="30"/>
      <w:szCs w:val="30"/>
    </w:rPr>
  </w:style>
  <w:style w:type="paragraph" w:customStyle="1" w:styleId="textop">
    <w:name w:val="tex_top"/>
    <w:basedOn w:val="aff1"/>
    <w:uiPriority w:val="99"/>
    <w:qFormat/>
    <w:rsid w:val="0064077E"/>
    <w:pPr>
      <w:spacing w:before="100" w:beforeAutospacing="1" w:after="100" w:afterAutospacing="1"/>
    </w:pPr>
    <w:rPr>
      <w:b/>
      <w:bCs/>
      <w:sz w:val="46"/>
      <w:szCs w:val="46"/>
    </w:rPr>
  </w:style>
  <w:style w:type="paragraph" w:customStyle="1" w:styleId="textop1">
    <w:name w:val="tex_top1"/>
    <w:basedOn w:val="aff1"/>
    <w:uiPriority w:val="99"/>
    <w:qFormat/>
    <w:rsid w:val="0064077E"/>
    <w:pPr>
      <w:spacing w:before="100" w:beforeAutospacing="1" w:after="100" w:afterAutospacing="1"/>
    </w:pPr>
    <w:rPr>
      <w:sz w:val="20"/>
      <w:szCs w:val="20"/>
    </w:rPr>
  </w:style>
  <w:style w:type="paragraph" w:customStyle="1" w:styleId="textop2">
    <w:name w:val="tex_top2"/>
    <w:basedOn w:val="aff1"/>
    <w:uiPriority w:val="99"/>
    <w:qFormat/>
    <w:rsid w:val="0064077E"/>
    <w:pPr>
      <w:spacing w:before="100" w:beforeAutospacing="1" w:after="100" w:afterAutospacing="1"/>
    </w:pPr>
    <w:rPr>
      <w:rFonts w:ascii="Arial" w:hAnsi="Arial" w:cs="Arial"/>
      <w:sz w:val="18"/>
      <w:szCs w:val="18"/>
    </w:rPr>
  </w:style>
  <w:style w:type="paragraph" w:customStyle="1" w:styleId="texniz">
    <w:name w:val="tex_niz"/>
    <w:basedOn w:val="aff1"/>
    <w:uiPriority w:val="99"/>
    <w:qFormat/>
    <w:rsid w:val="0064077E"/>
    <w:pPr>
      <w:spacing w:before="100" w:beforeAutospacing="1" w:after="100" w:afterAutospacing="1"/>
    </w:pPr>
    <w:rPr>
      <w:b/>
      <w:bCs/>
      <w:sz w:val="20"/>
      <w:szCs w:val="20"/>
    </w:rPr>
  </w:style>
  <w:style w:type="paragraph" w:customStyle="1" w:styleId="zagokr">
    <w:name w:val="zago_kr"/>
    <w:basedOn w:val="aff1"/>
    <w:uiPriority w:val="99"/>
    <w:qFormat/>
    <w:rsid w:val="0064077E"/>
    <w:pPr>
      <w:spacing w:before="100" w:beforeAutospacing="1" w:after="100" w:afterAutospacing="1"/>
    </w:pPr>
    <w:rPr>
      <w:rFonts w:ascii="Arial" w:hAnsi="Arial" w:cs="Arial"/>
      <w:b/>
      <w:bCs/>
      <w:sz w:val="20"/>
      <w:szCs w:val="20"/>
    </w:rPr>
  </w:style>
  <w:style w:type="paragraph" w:customStyle="1" w:styleId="zagokr2">
    <w:name w:val="zago_kr2"/>
    <w:basedOn w:val="aff1"/>
    <w:uiPriority w:val="99"/>
    <w:qFormat/>
    <w:rsid w:val="0064077E"/>
    <w:pPr>
      <w:spacing w:before="100" w:beforeAutospacing="1" w:after="100" w:afterAutospacing="1"/>
    </w:pPr>
    <w:rPr>
      <w:rFonts w:ascii="Arial" w:hAnsi="Arial" w:cs="Arial"/>
      <w:sz w:val="20"/>
      <w:szCs w:val="20"/>
    </w:rPr>
  </w:style>
  <w:style w:type="paragraph" w:customStyle="1" w:styleId="begunadvspan">
    <w:name w:val="begun_adv_span"/>
    <w:basedOn w:val="aff1"/>
    <w:uiPriority w:val="99"/>
    <w:qFormat/>
    <w:rsid w:val="0064077E"/>
    <w:pPr>
      <w:spacing w:before="100" w:beforeAutospacing="1" w:after="100" w:afterAutospacing="1"/>
    </w:pPr>
  </w:style>
  <w:style w:type="paragraph" w:customStyle="1" w:styleId="begunadvblock">
    <w:name w:val="begun_adv_block"/>
    <w:basedOn w:val="aff1"/>
    <w:uiPriority w:val="99"/>
    <w:qFormat/>
    <w:rsid w:val="0064077E"/>
    <w:pPr>
      <w:spacing w:before="100" w:beforeAutospacing="1" w:after="100" w:afterAutospacing="1"/>
    </w:pPr>
  </w:style>
  <w:style w:type="paragraph" w:customStyle="1" w:styleId="begunadvphone">
    <w:name w:val="begun_adv_phone"/>
    <w:basedOn w:val="aff1"/>
    <w:uiPriority w:val="99"/>
    <w:qFormat/>
    <w:rsid w:val="0064077E"/>
    <w:pPr>
      <w:spacing w:before="100" w:beforeAutospacing="1" w:after="100" w:afterAutospacing="1"/>
    </w:pPr>
  </w:style>
  <w:style w:type="paragraph" w:customStyle="1" w:styleId="begunmobileicon">
    <w:name w:val="begun_mobile_icon"/>
    <w:basedOn w:val="aff1"/>
    <w:uiPriority w:val="99"/>
    <w:qFormat/>
    <w:rsid w:val="0064077E"/>
    <w:pPr>
      <w:spacing w:before="100" w:beforeAutospacing="1" w:after="100" w:afterAutospacing="1"/>
    </w:pPr>
  </w:style>
  <w:style w:type="paragraph" w:customStyle="1" w:styleId="begunadv">
    <w:name w:val="begun_adv"/>
    <w:basedOn w:val="aff1"/>
    <w:uiPriority w:val="99"/>
    <w:qFormat/>
    <w:rsid w:val="0064077E"/>
    <w:pPr>
      <w:spacing w:before="100" w:beforeAutospacing="1" w:after="100" w:afterAutospacing="1"/>
    </w:pPr>
  </w:style>
  <w:style w:type="paragraph" w:customStyle="1" w:styleId="begunhover">
    <w:name w:val="begun_hover"/>
    <w:basedOn w:val="aff1"/>
    <w:uiPriority w:val="99"/>
    <w:qFormat/>
    <w:rsid w:val="0064077E"/>
    <w:pPr>
      <w:spacing w:before="100" w:beforeAutospacing="1" w:after="100" w:afterAutospacing="1"/>
    </w:pPr>
  </w:style>
  <w:style w:type="paragraph" w:customStyle="1" w:styleId="p1">
    <w:name w:val="p1"/>
    <w:basedOn w:val="aff1"/>
    <w:uiPriority w:val="99"/>
    <w:qFormat/>
    <w:rsid w:val="0064077E"/>
    <w:pPr>
      <w:spacing w:before="100" w:beforeAutospacing="1" w:after="100" w:afterAutospacing="1"/>
    </w:pPr>
  </w:style>
  <w:style w:type="paragraph" w:customStyle="1" w:styleId="p7">
    <w:name w:val="p7"/>
    <w:basedOn w:val="aff1"/>
    <w:uiPriority w:val="99"/>
    <w:qFormat/>
    <w:rsid w:val="0064077E"/>
    <w:pPr>
      <w:spacing w:before="100" w:beforeAutospacing="1" w:after="100" w:afterAutospacing="1"/>
    </w:pPr>
  </w:style>
  <w:style w:type="paragraph" w:customStyle="1" w:styleId="p8">
    <w:name w:val="p8"/>
    <w:basedOn w:val="aff1"/>
    <w:uiPriority w:val="99"/>
    <w:qFormat/>
    <w:rsid w:val="0064077E"/>
    <w:pPr>
      <w:spacing w:before="100" w:beforeAutospacing="1" w:after="100" w:afterAutospacing="1"/>
    </w:pPr>
  </w:style>
  <w:style w:type="paragraph" w:customStyle="1" w:styleId="p3">
    <w:name w:val="p3"/>
    <w:basedOn w:val="aff1"/>
    <w:uiPriority w:val="99"/>
    <w:qFormat/>
    <w:rsid w:val="0064077E"/>
    <w:pPr>
      <w:spacing w:before="100" w:beforeAutospacing="1" w:after="100" w:afterAutospacing="1"/>
    </w:pPr>
  </w:style>
  <w:style w:type="paragraph" w:customStyle="1" w:styleId="p6">
    <w:name w:val="p6"/>
    <w:basedOn w:val="aff1"/>
    <w:uiPriority w:val="99"/>
    <w:qFormat/>
    <w:rsid w:val="0064077E"/>
    <w:pPr>
      <w:spacing w:before="100" w:beforeAutospacing="1" w:after="100" w:afterAutospacing="1"/>
    </w:pPr>
  </w:style>
  <w:style w:type="paragraph" w:customStyle="1" w:styleId="p0">
    <w:name w:val="p0"/>
    <w:basedOn w:val="aff1"/>
    <w:uiPriority w:val="99"/>
    <w:qFormat/>
    <w:rsid w:val="0064077E"/>
    <w:pPr>
      <w:spacing w:before="100" w:beforeAutospacing="1" w:after="100" w:afterAutospacing="1"/>
    </w:pPr>
  </w:style>
  <w:style w:type="paragraph" w:customStyle="1" w:styleId="p5">
    <w:name w:val="p5"/>
    <w:basedOn w:val="aff1"/>
    <w:uiPriority w:val="99"/>
    <w:qFormat/>
    <w:rsid w:val="0064077E"/>
    <w:pPr>
      <w:spacing w:before="100" w:beforeAutospacing="1" w:after="100" w:afterAutospacing="1"/>
    </w:pPr>
  </w:style>
  <w:style w:type="paragraph" w:customStyle="1" w:styleId="begunthumb">
    <w:name w:val="begun_thumb"/>
    <w:basedOn w:val="aff1"/>
    <w:uiPriority w:val="99"/>
    <w:qFormat/>
    <w:rsid w:val="0064077E"/>
    <w:pPr>
      <w:spacing w:before="100" w:beforeAutospacing="1" w:after="100" w:afterAutospacing="1"/>
    </w:pPr>
  </w:style>
  <w:style w:type="paragraph" w:customStyle="1" w:styleId="begunadvimage">
    <w:name w:val="begun_adv_image"/>
    <w:basedOn w:val="aff1"/>
    <w:uiPriority w:val="99"/>
    <w:qFormat/>
    <w:rsid w:val="0064077E"/>
    <w:pPr>
      <w:spacing w:before="100" w:beforeAutospacing="1" w:after="100" w:afterAutospacing="1"/>
    </w:pPr>
  </w:style>
  <w:style w:type="paragraph" w:customStyle="1" w:styleId="begunadvcommon">
    <w:name w:val="begun_adv_common"/>
    <w:basedOn w:val="aff1"/>
    <w:uiPriority w:val="99"/>
    <w:qFormat/>
    <w:rsid w:val="0064077E"/>
    <w:pPr>
      <w:spacing w:before="100" w:beforeAutospacing="1" w:after="100" w:afterAutospacing="1"/>
    </w:pPr>
  </w:style>
  <w:style w:type="paragraph" w:customStyle="1" w:styleId="begunadvcell">
    <w:name w:val="begun_adv_cell"/>
    <w:basedOn w:val="aff1"/>
    <w:uiPriority w:val="99"/>
    <w:qFormat/>
    <w:rsid w:val="0064077E"/>
    <w:pPr>
      <w:spacing w:before="100" w:beforeAutospacing="1" w:after="100" w:afterAutospacing="1"/>
    </w:pPr>
  </w:style>
  <w:style w:type="paragraph" w:customStyle="1" w:styleId="begunadvbullit">
    <w:name w:val="begun_adv_bullit"/>
    <w:basedOn w:val="aff1"/>
    <w:uiPriority w:val="99"/>
    <w:qFormat/>
    <w:rsid w:val="0064077E"/>
    <w:pPr>
      <w:spacing w:before="100" w:beforeAutospacing="1" w:after="100" w:afterAutospacing="1"/>
    </w:pPr>
  </w:style>
  <w:style w:type="paragraph" w:customStyle="1" w:styleId="begunadvtitle">
    <w:name w:val="begun_adv_title"/>
    <w:basedOn w:val="aff1"/>
    <w:uiPriority w:val="99"/>
    <w:qFormat/>
    <w:rsid w:val="0064077E"/>
    <w:pPr>
      <w:spacing w:before="100" w:beforeAutospacing="1" w:after="100" w:afterAutospacing="1"/>
    </w:pPr>
  </w:style>
  <w:style w:type="paragraph" w:customStyle="1" w:styleId="begunadvtext">
    <w:name w:val="begun_adv_text"/>
    <w:basedOn w:val="aff1"/>
    <w:uiPriority w:val="99"/>
    <w:qFormat/>
    <w:rsid w:val="0064077E"/>
    <w:pPr>
      <w:spacing w:before="100" w:beforeAutospacing="1" w:after="100" w:afterAutospacing="1"/>
    </w:pPr>
  </w:style>
  <w:style w:type="paragraph" w:customStyle="1" w:styleId="begunadvsyslogo">
    <w:name w:val="begun_adv_sys_logo"/>
    <w:basedOn w:val="aff1"/>
    <w:uiPriority w:val="99"/>
    <w:qFormat/>
    <w:rsid w:val="0064077E"/>
    <w:pPr>
      <w:spacing w:before="100" w:beforeAutospacing="1" w:after="100" w:afterAutospacing="1"/>
    </w:pPr>
  </w:style>
  <w:style w:type="paragraph" w:customStyle="1" w:styleId="begunadvphonewrapper">
    <w:name w:val="begun_adv_phone_wrapper"/>
    <w:basedOn w:val="aff1"/>
    <w:uiPriority w:val="99"/>
    <w:qFormat/>
    <w:rsid w:val="0064077E"/>
    <w:pPr>
      <w:spacing w:before="100" w:beforeAutospacing="1" w:after="100" w:afterAutospacing="1"/>
    </w:pPr>
  </w:style>
  <w:style w:type="paragraph" w:customStyle="1" w:styleId="begunadvphonenoicon">
    <w:name w:val="begun_adv_phone_no_icon"/>
    <w:basedOn w:val="aff1"/>
    <w:uiPriority w:val="99"/>
    <w:qFormat/>
    <w:rsid w:val="0064077E"/>
    <w:pPr>
      <w:spacing w:before="100" w:beforeAutospacing="1" w:after="100" w:afterAutospacing="1"/>
    </w:pPr>
  </w:style>
  <w:style w:type="paragraph" w:customStyle="1" w:styleId="begunadvgeo">
    <w:name w:val="begun_adv_geo"/>
    <w:basedOn w:val="aff1"/>
    <w:uiPriority w:val="99"/>
    <w:qFormat/>
    <w:rsid w:val="0064077E"/>
    <w:pPr>
      <w:spacing w:before="100" w:beforeAutospacing="1" w:after="100" w:afterAutospacing="1"/>
    </w:pPr>
  </w:style>
  <w:style w:type="paragraph" w:customStyle="1" w:styleId="begunadvcontact">
    <w:name w:val="begun_adv_contact"/>
    <w:basedOn w:val="aff1"/>
    <w:uiPriority w:val="99"/>
    <w:qFormat/>
    <w:rsid w:val="0064077E"/>
    <w:pPr>
      <w:spacing w:before="100" w:beforeAutospacing="1" w:after="100" w:afterAutospacing="1"/>
    </w:pPr>
  </w:style>
  <w:style w:type="paragraph" w:customStyle="1" w:styleId="gift">
    <w:name w:val="gift"/>
    <w:basedOn w:val="aff1"/>
    <w:uiPriority w:val="99"/>
    <w:qFormat/>
    <w:rsid w:val="0064077E"/>
    <w:pPr>
      <w:spacing w:before="100" w:beforeAutospacing="1" w:after="100" w:afterAutospacing="1"/>
    </w:pPr>
  </w:style>
  <w:style w:type="paragraph" w:customStyle="1" w:styleId="begunwarnmessage">
    <w:name w:val="begun_warn_message"/>
    <w:basedOn w:val="aff1"/>
    <w:uiPriority w:val="99"/>
    <w:qFormat/>
    <w:rsid w:val="0064077E"/>
    <w:pPr>
      <w:spacing w:before="100" w:beforeAutospacing="1" w:after="100" w:afterAutospacing="1"/>
    </w:pPr>
  </w:style>
  <w:style w:type="paragraph" w:customStyle="1" w:styleId="begunwarnasterisk">
    <w:name w:val="begun_warn_asterisk"/>
    <w:basedOn w:val="aff1"/>
    <w:uiPriority w:val="99"/>
    <w:qFormat/>
    <w:rsid w:val="0064077E"/>
    <w:pPr>
      <w:spacing w:before="100" w:beforeAutospacing="1" w:after="100" w:afterAutospacing="1"/>
    </w:pPr>
  </w:style>
  <w:style w:type="paragraph" w:customStyle="1" w:styleId="beguncollapsed">
    <w:name w:val="begun_collapsed"/>
    <w:basedOn w:val="aff1"/>
    <w:uiPriority w:val="99"/>
    <w:qFormat/>
    <w:rsid w:val="0064077E"/>
    <w:pPr>
      <w:spacing w:before="100" w:beforeAutospacing="1" w:after="100" w:afterAutospacing="1"/>
    </w:pPr>
  </w:style>
  <w:style w:type="paragraph" w:customStyle="1" w:styleId="begunfavicon">
    <w:name w:val="begun_favicon"/>
    <w:basedOn w:val="aff1"/>
    <w:uiPriority w:val="99"/>
    <w:qFormat/>
    <w:rsid w:val="0064077E"/>
    <w:pPr>
      <w:spacing w:before="100" w:beforeAutospacing="1" w:after="100" w:afterAutospacing="1"/>
    </w:pPr>
  </w:style>
  <w:style w:type="paragraph" w:customStyle="1" w:styleId="p2">
    <w:name w:val="p2"/>
    <w:basedOn w:val="aff1"/>
    <w:uiPriority w:val="99"/>
    <w:qFormat/>
    <w:rsid w:val="0064077E"/>
    <w:pPr>
      <w:spacing w:before="100" w:beforeAutospacing="1" w:after="100" w:afterAutospacing="1"/>
    </w:pPr>
  </w:style>
  <w:style w:type="paragraph" w:customStyle="1" w:styleId="p4">
    <w:name w:val="p4"/>
    <w:basedOn w:val="aff1"/>
    <w:uiPriority w:val="99"/>
    <w:qFormat/>
    <w:rsid w:val="0064077E"/>
    <w:pPr>
      <w:spacing w:before="100" w:beforeAutospacing="1" w:after="100" w:afterAutospacing="1"/>
    </w:pPr>
  </w:style>
  <w:style w:type="paragraph" w:customStyle="1" w:styleId="begunadvtable">
    <w:name w:val="begun_adv_table"/>
    <w:basedOn w:val="aff1"/>
    <w:uiPriority w:val="99"/>
    <w:qFormat/>
    <w:rsid w:val="0064077E"/>
    <w:pPr>
      <w:spacing w:before="100" w:beforeAutospacing="1" w:after="100" w:afterAutospacing="1"/>
    </w:pPr>
  </w:style>
  <w:style w:type="character" w:customStyle="1" w:styleId="begunadvphone1">
    <w:name w:val="begun_adv_phone1"/>
    <w:basedOn w:val="aff3"/>
    <w:rsid w:val="0064077E"/>
  </w:style>
  <w:style w:type="paragraph" w:customStyle="1" w:styleId="begunadvspan1">
    <w:name w:val="begun_adv_span1"/>
    <w:basedOn w:val="aff1"/>
    <w:uiPriority w:val="99"/>
    <w:qFormat/>
    <w:rsid w:val="0064077E"/>
  </w:style>
  <w:style w:type="paragraph" w:customStyle="1" w:styleId="begunadv1">
    <w:name w:val="begun_adv1"/>
    <w:basedOn w:val="aff1"/>
    <w:uiPriority w:val="99"/>
    <w:qFormat/>
    <w:rsid w:val="0064077E"/>
    <w:pPr>
      <w:pBdr>
        <w:top w:val="single" w:sz="6" w:space="0" w:color="FFFFFF"/>
        <w:left w:val="single" w:sz="6" w:space="0" w:color="FFFFFF"/>
        <w:bottom w:val="single" w:sz="6" w:space="0" w:color="FFFFFF"/>
        <w:right w:val="single" w:sz="6" w:space="0" w:color="FFFFFF"/>
      </w:pBdr>
      <w:shd w:val="clear" w:color="auto" w:fill="FFFFFF"/>
      <w:spacing w:before="100" w:beforeAutospacing="1" w:after="100" w:afterAutospacing="1"/>
    </w:pPr>
    <w:rPr>
      <w:rFonts w:ascii="inherit" w:hAnsi="inherit"/>
    </w:rPr>
  </w:style>
  <w:style w:type="paragraph" w:customStyle="1" w:styleId="begunadvcell1">
    <w:name w:val="begun_adv_cell1"/>
    <w:basedOn w:val="aff1"/>
    <w:uiPriority w:val="99"/>
    <w:qFormat/>
    <w:rsid w:val="0064077E"/>
    <w:pPr>
      <w:spacing w:before="100" w:beforeAutospacing="1" w:after="100" w:afterAutospacing="1"/>
    </w:pPr>
  </w:style>
  <w:style w:type="paragraph" w:customStyle="1" w:styleId="begunadvbullit1">
    <w:name w:val="begun_adv_bullit1"/>
    <w:basedOn w:val="aff1"/>
    <w:uiPriority w:val="99"/>
    <w:qFormat/>
    <w:rsid w:val="0064077E"/>
    <w:pPr>
      <w:spacing w:before="100" w:beforeAutospacing="1" w:after="100" w:afterAutospacing="1"/>
    </w:pPr>
    <w:rPr>
      <w:color w:val="AAAAAA"/>
    </w:rPr>
  </w:style>
  <w:style w:type="paragraph" w:customStyle="1" w:styleId="begunadvtitle1">
    <w:name w:val="begun_adv_title1"/>
    <w:basedOn w:val="aff1"/>
    <w:uiPriority w:val="99"/>
    <w:qFormat/>
    <w:rsid w:val="0064077E"/>
    <w:pPr>
      <w:spacing w:before="100" w:beforeAutospacing="1" w:after="100" w:afterAutospacing="1"/>
    </w:pPr>
  </w:style>
  <w:style w:type="paragraph" w:customStyle="1" w:styleId="begunadvtext1">
    <w:name w:val="begun_adv_text1"/>
    <w:basedOn w:val="aff1"/>
    <w:uiPriority w:val="99"/>
    <w:qFormat/>
    <w:rsid w:val="0064077E"/>
    <w:pPr>
      <w:spacing w:before="100" w:beforeAutospacing="1" w:after="100" w:afterAutospacing="1"/>
    </w:pPr>
  </w:style>
  <w:style w:type="paragraph" w:customStyle="1" w:styleId="begunfavicon1">
    <w:name w:val="begun_favicon1"/>
    <w:basedOn w:val="aff1"/>
    <w:uiPriority w:val="99"/>
    <w:qFormat/>
    <w:rsid w:val="0064077E"/>
    <w:pPr>
      <w:spacing w:before="100" w:beforeAutospacing="1" w:after="100" w:afterAutospacing="1"/>
      <w:ind w:right="90"/>
      <w:textAlignment w:val="center"/>
    </w:pPr>
  </w:style>
  <w:style w:type="paragraph" w:customStyle="1" w:styleId="begunadvsyslogo1">
    <w:name w:val="begun_adv_sys_logo1"/>
    <w:basedOn w:val="aff1"/>
    <w:uiPriority w:val="99"/>
    <w:qFormat/>
    <w:rsid w:val="0064077E"/>
    <w:pPr>
      <w:spacing w:before="100" w:beforeAutospacing="1" w:after="100" w:afterAutospacing="1" w:line="240" w:lineRule="atLeast"/>
      <w:jc w:val="right"/>
    </w:pPr>
    <w:rPr>
      <w:b/>
      <w:bCs/>
      <w:i/>
      <w:iCs/>
      <w:color w:val="622678"/>
      <w:sz w:val="20"/>
      <w:szCs w:val="20"/>
    </w:rPr>
  </w:style>
  <w:style w:type="paragraph" w:customStyle="1" w:styleId="begunadvcell2">
    <w:name w:val="begun_adv_cell2"/>
    <w:basedOn w:val="aff1"/>
    <w:uiPriority w:val="99"/>
    <w:qFormat/>
    <w:rsid w:val="0064077E"/>
    <w:pPr>
      <w:spacing w:before="100" w:beforeAutospacing="1" w:after="100" w:afterAutospacing="1"/>
    </w:pPr>
  </w:style>
  <w:style w:type="paragraph" w:customStyle="1" w:styleId="begunadvtitle2">
    <w:name w:val="begun_adv_title2"/>
    <w:basedOn w:val="aff1"/>
    <w:uiPriority w:val="99"/>
    <w:qFormat/>
    <w:rsid w:val="0064077E"/>
    <w:pPr>
      <w:spacing w:before="100" w:beforeAutospacing="1" w:after="30"/>
    </w:pPr>
  </w:style>
  <w:style w:type="paragraph" w:customStyle="1" w:styleId="begunadvcommon1">
    <w:name w:val="begun_adv_common1"/>
    <w:basedOn w:val="aff1"/>
    <w:uiPriority w:val="99"/>
    <w:qFormat/>
    <w:rsid w:val="0064077E"/>
    <w:pPr>
      <w:spacing w:before="100" w:beforeAutospacing="1" w:after="100" w:afterAutospacing="1"/>
    </w:pPr>
  </w:style>
  <w:style w:type="paragraph" w:customStyle="1" w:styleId="begunadvblock1">
    <w:name w:val="begun_adv_block1"/>
    <w:basedOn w:val="aff1"/>
    <w:uiPriority w:val="99"/>
    <w:qFormat/>
    <w:rsid w:val="0064077E"/>
    <w:pPr>
      <w:spacing w:before="100" w:beforeAutospacing="1" w:after="100" w:afterAutospacing="1"/>
    </w:pPr>
  </w:style>
  <w:style w:type="paragraph" w:customStyle="1" w:styleId="begunadvphone2">
    <w:name w:val="begun_adv_phone2"/>
    <w:basedOn w:val="aff1"/>
    <w:uiPriority w:val="99"/>
    <w:qFormat/>
    <w:rsid w:val="0064077E"/>
    <w:pPr>
      <w:spacing w:before="15" w:line="165" w:lineRule="atLeast"/>
      <w:ind w:right="45"/>
    </w:pPr>
    <w:rPr>
      <w:sz w:val="17"/>
      <w:szCs w:val="17"/>
    </w:rPr>
  </w:style>
  <w:style w:type="paragraph" w:customStyle="1" w:styleId="begunadvphonewrapper1">
    <w:name w:val="begun_adv_phone_wrapper1"/>
    <w:basedOn w:val="aff1"/>
    <w:uiPriority w:val="99"/>
    <w:qFormat/>
    <w:rsid w:val="0064077E"/>
    <w:pPr>
      <w:spacing w:before="100" w:beforeAutospacing="1" w:after="100" w:afterAutospacing="1"/>
    </w:pPr>
  </w:style>
  <w:style w:type="paragraph" w:customStyle="1" w:styleId="begunadvphonenoicon1">
    <w:name w:val="begun_adv_phone_no_icon1"/>
    <w:basedOn w:val="aff1"/>
    <w:uiPriority w:val="99"/>
    <w:qFormat/>
    <w:rsid w:val="0064077E"/>
    <w:pPr>
      <w:spacing w:before="100" w:beforeAutospacing="1" w:after="100" w:afterAutospacing="1"/>
    </w:pPr>
  </w:style>
  <w:style w:type="paragraph" w:customStyle="1" w:styleId="p01">
    <w:name w:val="p01"/>
    <w:basedOn w:val="aff1"/>
    <w:uiPriority w:val="99"/>
    <w:qFormat/>
    <w:rsid w:val="0064077E"/>
    <w:pPr>
      <w:shd w:val="clear" w:color="auto" w:fill="118F00"/>
      <w:ind w:left="45" w:right="45"/>
    </w:pPr>
  </w:style>
  <w:style w:type="paragraph" w:customStyle="1" w:styleId="p11">
    <w:name w:val="p11"/>
    <w:basedOn w:val="aff1"/>
    <w:uiPriority w:val="99"/>
    <w:qFormat/>
    <w:rsid w:val="0064077E"/>
    <w:pPr>
      <w:shd w:val="clear" w:color="auto" w:fill="118F00"/>
      <w:ind w:left="15" w:right="15"/>
    </w:pPr>
  </w:style>
  <w:style w:type="paragraph" w:customStyle="1" w:styleId="p31">
    <w:name w:val="p31"/>
    <w:basedOn w:val="aff1"/>
    <w:uiPriority w:val="99"/>
    <w:qFormat/>
    <w:rsid w:val="0064077E"/>
    <w:pPr>
      <w:shd w:val="clear" w:color="auto" w:fill="118F00"/>
      <w:ind w:left="30" w:right="30"/>
    </w:pPr>
  </w:style>
  <w:style w:type="paragraph" w:customStyle="1" w:styleId="p51">
    <w:name w:val="p51"/>
    <w:basedOn w:val="aff1"/>
    <w:uiPriority w:val="99"/>
    <w:qFormat/>
    <w:rsid w:val="0064077E"/>
    <w:pPr>
      <w:shd w:val="clear" w:color="auto" w:fill="118F00"/>
      <w:ind w:left="60" w:right="60"/>
    </w:pPr>
  </w:style>
  <w:style w:type="paragraph" w:customStyle="1" w:styleId="p81">
    <w:name w:val="p81"/>
    <w:basedOn w:val="aff1"/>
    <w:uiPriority w:val="99"/>
    <w:qFormat/>
    <w:rsid w:val="0064077E"/>
    <w:pPr>
      <w:shd w:val="clear" w:color="auto" w:fill="118F00"/>
      <w:ind w:left="15" w:right="15"/>
    </w:pPr>
  </w:style>
  <w:style w:type="paragraph" w:customStyle="1" w:styleId="p71">
    <w:name w:val="p71"/>
    <w:basedOn w:val="aff1"/>
    <w:uiPriority w:val="99"/>
    <w:qFormat/>
    <w:rsid w:val="0064077E"/>
    <w:pPr>
      <w:ind w:left="15" w:right="15"/>
    </w:pPr>
  </w:style>
  <w:style w:type="paragraph" w:customStyle="1" w:styleId="p21">
    <w:name w:val="p21"/>
    <w:basedOn w:val="aff1"/>
    <w:uiPriority w:val="99"/>
    <w:qFormat/>
    <w:rsid w:val="0064077E"/>
    <w:pPr>
      <w:spacing w:before="100" w:beforeAutospacing="1" w:after="100" w:afterAutospacing="1"/>
    </w:pPr>
  </w:style>
  <w:style w:type="paragraph" w:customStyle="1" w:styleId="p61">
    <w:name w:val="p61"/>
    <w:basedOn w:val="aff1"/>
    <w:uiPriority w:val="99"/>
    <w:qFormat/>
    <w:rsid w:val="0064077E"/>
    <w:pPr>
      <w:ind w:left="30" w:right="30"/>
    </w:pPr>
  </w:style>
  <w:style w:type="paragraph" w:customStyle="1" w:styleId="p41">
    <w:name w:val="p41"/>
    <w:basedOn w:val="aff1"/>
    <w:uiPriority w:val="99"/>
    <w:qFormat/>
    <w:rsid w:val="0064077E"/>
    <w:pPr>
      <w:spacing w:before="100" w:beforeAutospacing="1" w:after="100" w:afterAutospacing="1"/>
    </w:pPr>
  </w:style>
  <w:style w:type="paragraph" w:customStyle="1" w:styleId="begunadvgeo1">
    <w:name w:val="begun_adv_geo1"/>
    <w:basedOn w:val="aff1"/>
    <w:uiPriority w:val="99"/>
    <w:qFormat/>
    <w:rsid w:val="0064077E"/>
    <w:pPr>
      <w:spacing w:before="100" w:beforeAutospacing="1" w:after="100" w:afterAutospacing="1"/>
    </w:pPr>
    <w:rPr>
      <w:b/>
      <w:bCs/>
      <w:color w:val="000000"/>
    </w:rPr>
  </w:style>
  <w:style w:type="paragraph" w:customStyle="1" w:styleId="begunadvcontact1">
    <w:name w:val="begun_adv_contact1"/>
    <w:basedOn w:val="aff1"/>
    <w:uiPriority w:val="99"/>
    <w:qFormat/>
    <w:rsid w:val="0064077E"/>
    <w:pPr>
      <w:spacing w:before="100" w:beforeAutospacing="1" w:after="100" w:afterAutospacing="1"/>
    </w:pPr>
    <w:rPr>
      <w:color w:val="118F00"/>
    </w:rPr>
  </w:style>
  <w:style w:type="paragraph" w:customStyle="1" w:styleId="begunthumb1">
    <w:name w:val="begun_thumb1"/>
    <w:basedOn w:val="aff1"/>
    <w:uiPriority w:val="99"/>
    <w:qFormat/>
    <w:rsid w:val="0064077E"/>
    <w:pPr>
      <w:spacing w:after="75"/>
      <w:ind w:left="105"/>
    </w:pPr>
  </w:style>
  <w:style w:type="paragraph" w:customStyle="1" w:styleId="begunadvimage1">
    <w:name w:val="begun_adv_image1"/>
    <w:basedOn w:val="aff1"/>
    <w:uiPriority w:val="99"/>
    <w:qFormat/>
    <w:rsid w:val="0064077E"/>
    <w:pPr>
      <w:spacing w:before="100" w:beforeAutospacing="1" w:after="100" w:afterAutospacing="1"/>
      <w:ind w:right="105"/>
    </w:pPr>
  </w:style>
  <w:style w:type="paragraph" w:customStyle="1" w:styleId="begunadvblock2">
    <w:name w:val="begun_adv_block2"/>
    <w:basedOn w:val="aff1"/>
    <w:uiPriority w:val="99"/>
    <w:qFormat/>
    <w:rsid w:val="0064077E"/>
    <w:pPr>
      <w:spacing w:before="100" w:beforeAutospacing="1" w:after="100" w:afterAutospacing="1"/>
      <w:ind w:left="900"/>
    </w:pPr>
  </w:style>
  <w:style w:type="paragraph" w:customStyle="1" w:styleId="begunadvblock3">
    <w:name w:val="begun_adv_block3"/>
    <w:basedOn w:val="aff1"/>
    <w:uiPriority w:val="99"/>
    <w:qFormat/>
    <w:rsid w:val="0064077E"/>
    <w:pPr>
      <w:spacing w:before="100" w:beforeAutospacing="1" w:after="100" w:afterAutospacing="1"/>
      <w:ind w:left="1185"/>
    </w:pPr>
  </w:style>
  <w:style w:type="paragraph" w:customStyle="1" w:styleId="begunadvphone3">
    <w:name w:val="begun_adv_phone3"/>
    <w:basedOn w:val="aff1"/>
    <w:uiPriority w:val="99"/>
    <w:qFormat/>
    <w:rsid w:val="0064077E"/>
    <w:pPr>
      <w:spacing w:before="45" w:line="165" w:lineRule="atLeast"/>
      <w:ind w:right="45"/>
    </w:pPr>
    <w:rPr>
      <w:sz w:val="17"/>
      <w:szCs w:val="17"/>
    </w:rPr>
  </w:style>
  <w:style w:type="paragraph" w:customStyle="1" w:styleId="begunmobileicon1">
    <w:name w:val="begun_mobile_icon1"/>
    <w:basedOn w:val="aff1"/>
    <w:uiPriority w:val="99"/>
    <w:qFormat/>
    <w:rsid w:val="0064077E"/>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begunmobileicon2">
    <w:name w:val="begun_mobile_icon2"/>
    <w:basedOn w:val="aff1"/>
    <w:uiPriority w:val="99"/>
    <w:qFormat/>
    <w:rsid w:val="0064077E"/>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gift1">
    <w:name w:val="gift1"/>
    <w:basedOn w:val="aff1"/>
    <w:uiPriority w:val="99"/>
    <w:qFormat/>
    <w:rsid w:val="0064077E"/>
    <w:pPr>
      <w:spacing w:before="100" w:beforeAutospacing="1" w:after="100" w:afterAutospacing="1"/>
    </w:pPr>
    <w:rPr>
      <w:vanish/>
    </w:rPr>
  </w:style>
  <w:style w:type="paragraph" w:customStyle="1" w:styleId="begunwarnmessage1">
    <w:name w:val="begun_warn_message1"/>
    <w:basedOn w:val="aff1"/>
    <w:uiPriority w:val="99"/>
    <w:qFormat/>
    <w:rsid w:val="0064077E"/>
    <w:pPr>
      <w:shd w:val="clear" w:color="auto" w:fill="F0F0F0"/>
      <w:spacing w:before="100" w:beforeAutospacing="1" w:after="100" w:afterAutospacing="1" w:line="150" w:lineRule="atLeast"/>
    </w:pPr>
    <w:rPr>
      <w:caps/>
      <w:color w:val="333333"/>
      <w:sz w:val="17"/>
      <w:szCs w:val="17"/>
    </w:rPr>
  </w:style>
  <w:style w:type="paragraph" w:customStyle="1" w:styleId="begunwarnasterisk1">
    <w:name w:val="begun_warn_asterisk1"/>
    <w:basedOn w:val="aff1"/>
    <w:uiPriority w:val="99"/>
    <w:qFormat/>
    <w:rsid w:val="0064077E"/>
    <w:pPr>
      <w:spacing w:before="100" w:beforeAutospacing="1" w:after="100" w:afterAutospacing="1"/>
    </w:pPr>
    <w:rPr>
      <w:color w:val="FF0000"/>
    </w:rPr>
  </w:style>
  <w:style w:type="paragraph" w:customStyle="1" w:styleId="begunwarnasterisk2">
    <w:name w:val="begun_warn_asterisk2"/>
    <w:basedOn w:val="aff1"/>
    <w:uiPriority w:val="99"/>
    <w:qFormat/>
    <w:rsid w:val="0064077E"/>
    <w:pPr>
      <w:spacing w:before="100" w:beforeAutospacing="1" w:after="100" w:afterAutospacing="1"/>
      <w:ind w:left="15"/>
    </w:pPr>
    <w:rPr>
      <w:color w:val="FF0000"/>
      <w:sz w:val="21"/>
      <w:szCs w:val="21"/>
    </w:rPr>
  </w:style>
  <w:style w:type="paragraph" w:customStyle="1" w:styleId="begunwarnmessage2">
    <w:name w:val="begun_warn_message2"/>
    <w:basedOn w:val="aff1"/>
    <w:uiPriority w:val="99"/>
    <w:qFormat/>
    <w:rsid w:val="0064077E"/>
    <w:pPr>
      <w:shd w:val="clear" w:color="auto" w:fill="F0F0F0"/>
      <w:spacing w:before="100" w:beforeAutospacing="1" w:after="100" w:afterAutospacing="1" w:line="150" w:lineRule="atLeast"/>
    </w:pPr>
    <w:rPr>
      <w:caps/>
      <w:color w:val="333333"/>
      <w:sz w:val="17"/>
      <w:szCs w:val="17"/>
    </w:rPr>
  </w:style>
  <w:style w:type="paragraph" w:customStyle="1" w:styleId="begunwarnasterisk3">
    <w:name w:val="begun_warn_asterisk3"/>
    <w:basedOn w:val="aff1"/>
    <w:uiPriority w:val="99"/>
    <w:qFormat/>
    <w:rsid w:val="0064077E"/>
    <w:pPr>
      <w:spacing w:before="100" w:beforeAutospacing="1" w:after="100" w:afterAutospacing="1"/>
      <w:ind w:right="75"/>
    </w:pPr>
    <w:rPr>
      <w:color w:val="FF0000"/>
    </w:rPr>
  </w:style>
  <w:style w:type="paragraph" w:customStyle="1" w:styleId="begunhover1">
    <w:name w:val="begun_hover1"/>
    <w:basedOn w:val="aff1"/>
    <w:uiPriority w:val="99"/>
    <w:qFormat/>
    <w:rsid w:val="0064077E"/>
    <w:pPr>
      <w:pBdr>
        <w:top w:val="single" w:sz="6" w:space="0" w:color="auto"/>
        <w:left w:val="single" w:sz="6" w:space="0" w:color="auto"/>
        <w:bottom w:val="single" w:sz="6" w:space="0" w:color="auto"/>
        <w:right w:val="single" w:sz="6" w:space="0" w:color="auto"/>
      </w:pBdr>
      <w:spacing w:before="100" w:beforeAutospacing="1" w:after="100" w:afterAutospacing="1"/>
    </w:pPr>
  </w:style>
  <w:style w:type="paragraph" w:customStyle="1" w:styleId="beguncollapsed1">
    <w:name w:val="begun_collapsed1"/>
    <w:basedOn w:val="aff1"/>
    <w:uiPriority w:val="99"/>
    <w:qFormat/>
    <w:rsid w:val="0064077E"/>
    <w:pPr>
      <w:spacing w:before="100" w:beforeAutospacing="1" w:after="100" w:afterAutospacing="1"/>
    </w:pPr>
  </w:style>
  <w:style w:type="paragraph" w:customStyle="1" w:styleId="begunadvtitle3">
    <w:name w:val="begun_adv_title3"/>
    <w:basedOn w:val="aff1"/>
    <w:uiPriority w:val="99"/>
    <w:qFormat/>
    <w:rsid w:val="0064077E"/>
    <w:pPr>
      <w:spacing w:before="100" w:beforeAutospacing="1" w:after="450"/>
    </w:pPr>
  </w:style>
  <w:style w:type="paragraph" w:customStyle="1" w:styleId="begunadvcell3">
    <w:name w:val="begun_adv_cell3"/>
    <w:basedOn w:val="aff1"/>
    <w:uiPriority w:val="99"/>
    <w:qFormat/>
    <w:rsid w:val="0064077E"/>
    <w:pPr>
      <w:spacing w:before="100" w:beforeAutospacing="1" w:after="100" w:afterAutospacing="1"/>
    </w:pPr>
  </w:style>
  <w:style w:type="paragraph" w:customStyle="1" w:styleId="begunadvcommon2">
    <w:name w:val="begun_adv_common2"/>
    <w:basedOn w:val="aff1"/>
    <w:uiPriority w:val="99"/>
    <w:qFormat/>
    <w:rsid w:val="0064077E"/>
    <w:pPr>
      <w:spacing w:before="100" w:beforeAutospacing="1" w:after="100" w:afterAutospacing="1"/>
    </w:pPr>
  </w:style>
  <w:style w:type="paragraph" w:customStyle="1" w:styleId="begunadvtable1">
    <w:name w:val="begun_adv_table1"/>
    <w:basedOn w:val="aff1"/>
    <w:uiPriority w:val="99"/>
    <w:qFormat/>
    <w:rsid w:val="0064077E"/>
    <w:pPr>
      <w:spacing w:before="100" w:beforeAutospacing="1" w:after="100" w:afterAutospacing="1"/>
    </w:pPr>
  </w:style>
  <w:style w:type="paragraph" w:customStyle="1" w:styleId="begunadvcell4">
    <w:name w:val="begun_adv_cell4"/>
    <w:basedOn w:val="aff1"/>
    <w:uiPriority w:val="99"/>
    <w:qFormat/>
    <w:rsid w:val="0064077E"/>
    <w:pPr>
      <w:spacing w:before="100" w:beforeAutospacing="1" w:after="100" w:afterAutospacing="1"/>
    </w:pPr>
  </w:style>
  <w:style w:type="paragraph" w:customStyle="1" w:styleId="begunadvblock4">
    <w:name w:val="begun_adv_block4"/>
    <w:basedOn w:val="aff1"/>
    <w:uiPriority w:val="99"/>
    <w:qFormat/>
    <w:rsid w:val="0064077E"/>
  </w:style>
  <w:style w:type="paragraph" w:customStyle="1" w:styleId="begunadvtitle4">
    <w:name w:val="begun_adv_title4"/>
    <w:basedOn w:val="aff1"/>
    <w:uiPriority w:val="99"/>
    <w:qFormat/>
    <w:rsid w:val="0064077E"/>
    <w:pPr>
      <w:spacing w:before="100" w:beforeAutospacing="1" w:after="100" w:afterAutospacing="1"/>
      <w:jc w:val="center"/>
    </w:pPr>
  </w:style>
  <w:style w:type="paragraph" w:customStyle="1" w:styleId="begunadvimage2">
    <w:name w:val="begun_adv_image2"/>
    <w:basedOn w:val="aff1"/>
    <w:uiPriority w:val="99"/>
    <w:qFormat/>
    <w:rsid w:val="0064077E"/>
    <w:pPr>
      <w:spacing w:before="150" w:after="150"/>
      <w:jc w:val="center"/>
    </w:pPr>
  </w:style>
  <w:style w:type="paragraph" w:customStyle="1" w:styleId="begunadvtext2">
    <w:name w:val="begun_adv_text2"/>
    <w:basedOn w:val="aff1"/>
    <w:uiPriority w:val="99"/>
    <w:qFormat/>
    <w:rsid w:val="0064077E"/>
    <w:pPr>
      <w:spacing w:before="100" w:beforeAutospacing="1" w:after="100" w:afterAutospacing="1"/>
      <w:jc w:val="center"/>
    </w:pPr>
  </w:style>
  <w:style w:type="character" w:customStyle="1" w:styleId="begunadvphone4">
    <w:name w:val="begun_adv_phone4"/>
    <w:rsid w:val="0064077E"/>
    <w:rPr>
      <w:sz w:val="17"/>
      <w:szCs w:val="17"/>
      <w:vertAlign w:val="baseline"/>
    </w:rPr>
  </w:style>
  <w:style w:type="paragraph" w:customStyle="1" w:styleId="Preformat">
    <w:name w:val="Preformat"/>
    <w:uiPriority w:val="99"/>
    <w:qFormat/>
    <w:rsid w:val="0064077E"/>
    <w:pPr>
      <w:overflowPunct w:val="0"/>
      <w:autoSpaceDE w:val="0"/>
      <w:autoSpaceDN w:val="0"/>
      <w:adjustRightInd w:val="0"/>
      <w:textAlignment w:val="baseline"/>
    </w:pPr>
    <w:rPr>
      <w:rFonts w:ascii="Courier New" w:hAnsi="Courier New"/>
    </w:rPr>
  </w:style>
  <w:style w:type="paragraph" w:customStyle="1" w:styleId="afffffffffffffffffff6">
    <w:name w:val="Знак Знак Знак Знак Знак Знак Знак Знак Знак Знак Знак Знак"/>
    <w:basedOn w:val="aff1"/>
    <w:uiPriority w:val="99"/>
    <w:qFormat/>
    <w:rsid w:val="0064077E"/>
    <w:pPr>
      <w:spacing w:before="100" w:beforeAutospacing="1" w:after="100" w:afterAutospacing="1"/>
    </w:pPr>
    <w:rPr>
      <w:rFonts w:ascii="Tahoma" w:hAnsi="Tahoma"/>
      <w:sz w:val="20"/>
      <w:szCs w:val="20"/>
      <w:lang w:val="en-US" w:eastAsia="en-US"/>
    </w:rPr>
  </w:style>
  <w:style w:type="character" w:customStyle="1" w:styleId="4ff1">
    <w:name w:val="Знак Знак4"/>
    <w:rsid w:val="0064077E"/>
    <w:rPr>
      <w:rFonts w:ascii="Arial" w:hAnsi="Arial" w:cs="Arial"/>
      <w:i/>
      <w:sz w:val="22"/>
      <w:szCs w:val="22"/>
    </w:rPr>
  </w:style>
  <w:style w:type="paragraph" w:customStyle="1" w:styleId="navigator">
    <w:name w:val="navigator"/>
    <w:basedOn w:val="aff1"/>
    <w:uiPriority w:val="99"/>
    <w:qFormat/>
    <w:rsid w:val="0064077E"/>
    <w:pPr>
      <w:spacing w:after="225"/>
    </w:pPr>
    <w:rPr>
      <w:rFonts w:ascii="Tahoma" w:hAnsi="Tahoma" w:cs="Tahoma"/>
      <w:color w:val="034E86"/>
      <w:sz w:val="21"/>
      <w:szCs w:val="21"/>
    </w:rPr>
  </w:style>
  <w:style w:type="paragraph" w:customStyle="1" w:styleId="textn">
    <w:name w:val="textn"/>
    <w:basedOn w:val="aff1"/>
    <w:uiPriority w:val="99"/>
    <w:qFormat/>
    <w:rsid w:val="0064077E"/>
    <w:pPr>
      <w:spacing w:before="100" w:beforeAutospacing="1" w:after="100" w:afterAutospacing="1"/>
    </w:pPr>
  </w:style>
  <w:style w:type="paragraph" w:customStyle="1" w:styleId="default1">
    <w:name w:val="default"/>
    <w:basedOn w:val="aff1"/>
    <w:uiPriority w:val="99"/>
    <w:qFormat/>
    <w:rsid w:val="00DC3BB3"/>
    <w:pPr>
      <w:spacing w:before="100" w:beforeAutospacing="1" w:after="100" w:afterAutospacing="1"/>
    </w:pPr>
  </w:style>
  <w:style w:type="paragraph" w:customStyle="1" w:styleId="afffffffffffffffffff7">
    <w:name w:val="Текст таблицы"/>
    <w:basedOn w:val="aff1"/>
    <w:link w:val="afffffffffffffffffff8"/>
    <w:qFormat/>
    <w:rsid w:val="00DC3BB3"/>
    <w:pPr>
      <w:jc w:val="center"/>
    </w:pPr>
    <w:rPr>
      <w:rFonts w:eastAsia="Calibri"/>
      <w:bCs/>
      <w:color w:val="000000"/>
      <w:sz w:val="22"/>
      <w:szCs w:val="22"/>
      <w:lang w:val="en-US" w:eastAsia="en-US"/>
    </w:rPr>
  </w:style>
  <w:style w:type="character" w:customStyle="1" w:styleId="afffffffffffffffffff8">
    <w:name w:val="Текст таблицы Знак"/>
    <w:link w:val="afffffffffffffffffff7"/>
    <w:locked/>
    <w:rsid w:val="00DC3BB3"/>
    <w:rPr>
      <w:rFonts w:eastAsia="Calibri"/>
      <w:bCs/>
      <w:color w:val="000000"/>
      <w:sz w:val="22"/>
      <w:szCs w:val="22"/>
      <w:lang w:val="en-US" w:eastAsia="en-US"/>
    </w:rPr>
  </w:style>
  <w:style w:type="paragraph" w:styleId="afffffffffffffffffff9">
    <w:name w:val="Message Header"/>
    <w:basedOn w:val="affffa"/>
    <w:link w:val="afffffffffffffffffffa"/>
    <w:rsid w:val="00DC3BB3"/>
    <w:pPr>
      <w:jc w:val="center"/>
    </w:pPr>
    <w:rPr>
      <w:rFonts w:ascii="Arial" w:hAnsi="Arial"/>
      <w:b/>
      <w:szCs w:val="20"/>
      <w:lang w:val="x-none" w:eastAsia="x-none"/>
    </w:rPr>
  </w:style>
  <w:style w:type="character" w:customStyle="1" w:styleId="afffffffffffffffffffa">
    <w:name w:val="Шапка Знак"/>
    <w:basedOn w:val="aff3"/>
    <w:link w:val="afffffffffffffffffff9"/>
    <w:rsid w:val="00DC3BB3"/>
    <w:rPr>
      <w:rFonts w:ascii="Arial" w:hAnsi="Arial"/>
      <w:b/>
      <w:sz w:val="24"/>
      <w:lang w:val="x-none" w:eastAsia="x-none"/>
    </w:rPr>
  </w:style>
  <w:style w:type="paragraph" w:customStyle="1" w:styleId="formattexttopleveltext">
    <w:name w:val="formattext topleveltext"/>
    <w:basedOn w:val="aff1"/>
    <w:uiPriority w:val="99"/>
    <w:qFormat/>
    <w:rsid w:val="00DC3BB3"/>
    <w:pPr>
      <w:spacing w:before="100" w:beforeAutospacing="1" w:after="100" w:afterAutospacing="1"/>
    </w:pPr>
  </w:style>
  <w:style w:type="paragraph" w:customStyle="1" w:styleId="bodytextindent">
    <w:name w:val="bodytextindent"/>
    <w:basedOn w:val="aff1"/>
    <w:uiPriority w:val="99"/>
    <w:qFormat/>
    <w:rsid w:val="00DC3BB3"/>
    <w:pPr>
      <w:spacing w:before="100" w:beforeAutospacing="1" w:after="100" w:afterAutospacing="1"/>
    </w:pPr>
  </w:style>
  <w:style w:type="paragraph" w:customStyle="1" w:styleId="1-">
    <w:name w:val="1-й уровень"/>
    <w:basedOn w:val="1c"/>
    <w:uiPriority w:val="99"/>
    <w:qFormat/>
    <w:rsid w:val="00DC3BB3"/>
    <w:pPr>
      <w:keepNext/>
      <w:pageBreakBefore/>
      <w:numPr>
        <w:numId w:val="0"/>
      </w:numPr>
      <w:autoSpaceDE w:val="0"/>
      <w:autoSpaceDN w:val="0"/>
      <w:spacing w:after="0" w:line="360" w:lineRule="auto"/>
      <w:jc w:val="center"/>
      <w:outlineLvl w:val="9"/>
    </w:pPr>
    <w:rPr>
      <w:rFonts w:ascii="Arial" w:hAnsi="Arial" w:cs="Arial"/>
      <w:caps/>
      <w:sz w:val="32"/>
      <w:szCs w:val="32"/>
      <w:lang w:val="ru-RU" w:eastAsia="ru-RU"/>
    </w:rPr>
  </w:style>
  <w:style w:type="character" w:customStyle="1" w:styleId="iw">
    <w:name w:val="iw"/>
    <w:rsid w:val="00DC3BB3"/>
  </w:style>
  <w:style w:type="character" w:customStyle="1" w:styleId="iwtooltip">
    <w:name w:val="iw__tooltip"/>
    <w:rsid w:val="00DC3BB3"/>
  </w:style>
  <w:style w:type="character" w:customStyle="1" w:styleId="boilerplate">
    <w:name w:val="boilerplate"/>
    <w:rsid w:val="00DC3BB3"/>
  </w:style>
  <w:style w:type="character" w:customStyle="1" w:styleId="postbody">
    <w:name w:val="postbody"/>
    <w:rsid w:val="00DC3BB3"/>
  </w:style>
  <w:style w:type="character" w:customStyle="1" w:styleId="highlight">
    <w:name w:val="highlight"/>
    <w:rsid w:val="00DC3BB3"/>
  </w:style>
  <w:style w:type="character" w:customStyle="1" w:styleId="hcc">
    <w:name w:val="hcc"/>
    <w:rsid w:val="00DC3BB3"/>
  </w:style>
  <w:style w:type="paragraph" w:customStyle="1" w:styleId="11fd">
    <w:name w:val="Табличный_таблица_11"/>
    <w:link w:val="11fe"/>
    <w:qFormat/>
    <w:rsid w:val="00DC3BB3"/>
    <w:pPr>
      <w:jc w:val="center"/>
    </w:pPr>
    <w:rPr>
      <w:sz w:val="22"/>
      <w:szCs w:val="22"/>
    </w:rPr>
  </w:style>
  <w:style w:type="character" w:customStyle="1" w:styleId="11fe">
    <w:name w:val="Табличный_таблица_11 Знак"/>
    <w:link w:val="11fd"/>
    <w:rsid w:val="00DC3BB3"/>
    <w:rPr>
      <w:sz w:val="22"/>
      <w:szCs w:val="22"/>
    </w:rPr>
  </w:style>
  <w:style w:type="paragraph" w:customStyle="1" w:styleId="TableParagraph">
    <w:name w:val="Table Paragraph"/>
    <w:basedOn w:val="aff1"/>
    <w:uiPriority w:val="1"/>
    <w:qFormat/>
    <w:rsid w:val="00DC3BB3"/>
    <w:pPr>
      <w:widowControl w:val="0"/>
      <w:autoSpaceDE w:val="0"/>
      <w:autoSpaceDN w:val="0"/>
    </w:pPr>
    <w:rPr>
      <w:sz w:val="22"/>
      <w:szCs w:val="22"/>
      <w:lang w:val="en-US" w:eastAsia="en-US"/>
    </w:rPr>
  </w:style>
  <w:style w:type="table" w:customStyle="1" w:styleId="TableNormal">
    <w:name w:val="Table Normal"/>
    <w:uiPriority w:val="2"/>
    <w:semiHidden/>
    <w:unhideWhenUsed/>
    <w:qFormat/>
    <w:rsid w:val="00DC3BB3"/>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8f1">
    <w:name w:val="Неразрешенное упоминание8"/>
    <w:basedOn w:val="aff3"/>
    <w:uiPriority w:val="99"/>
    <w:semiHidden/>
    <w:unhideWhenUsed/>
    <w:rsid w:val="00DC3BB3"/>
    <w:rPr>
      <w:color w:val="605E5C"/>
      <w:shd w:val="clear" w:color="auto" w:fill="E1DFDD"/>
    </w:rPr>
  </w:style>
  <w:style w:type="paragraph" w:customStyle="1" w:styleId="10e">
    <w:name w:val="Обычный10"/>
    <w:uiPriority w:val="99"/>
    <w:qFormat/>
    <w:rsid w:val="00DC3BB3"/>
    <w:pPr>
      <w:spacing w:before="100" w:after="100"/>
    </w:pPr>
    <w:rPr>
      <w:snapToGrid w:val="0"/>
      <w:sz w:val="24"/>
    </w:rPr>
  </w:style>
  <w:style w:type="character" w:customStyle="1" w:styleId="2ffff7">
    <w:name w:val="Слабое выделение2"/>
    <w:rsid w:val="00DC3BB3"/>
    <w:rPr>
      <w:rFonts w:cs="Times New Roman"/>
      <w:i/>
      <w:iCs/>
      <w:color w:val="808080"/>
    </w:rPr>
  </w:style>
  <w:style w:type="paragraph" w:customStyle="1" w:styleId="3fff0">
    <w:name w:val="Заголовок оглавления3"/>
    <w:basedOn w:val="1c"/>
    <w:next w:val="aff1"/>
    <w:uiPriority w:val="99"/>
    <w:qFormat/>
    <w:rsid w:val="00DC3BB3"/>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2ffff8">
    <w:name w:val="Замещающий текст2"/>
    <w:semiHidden/>
    <w:rsid w:val="00DC3BB3"/>
    <w:rPr>
      <w:rFonts w:cs="Times New Roman"/>
      <w:color w:val="808080"/>
    </w:rPr>
  </w:style>
  <w:style w:type="character" w:customStyle="1" w:styleId="9d">
    <w:name w:val="Неразрешенное упоминание9"/>
    <w:basedOn w:val="aff3"/>
    <w:uiPriority w:val="99"/>
    <w:semiHidden/>
    <w:unhideWhenUsed/>
    <w:rsid w:val="00DC3BB3"/>
    <w:rPr>
      <w:color w:val="605E5C"/>
      <w:shd w:val="clear" w:color="auto" w:fill="E1DFDD"/>
    </w:rPr>
  </w:style>
  <w:style w:type="character" w:customStyle="1" w:styleId="10f">
    <w:name w:val="Неразрешенное упоминание10"/>
    <w:basedOn w:val="aff3"/>
    <w:uiPriority w:val="99"/>
    <w:semiHidden/>
    <w:unhideWhenUsed/>
    <w:rsid w:val="00DC3BB3"/>
    <w:rPr>
      <w:color w:val="605E5C"/>
      <w:shd w:val="clear" w:color="auto" w:fill="E1DFDD"/>
    </w:rPr>
  </w:style>
  <w:style w:type="paragraph" w:customStyle="1" w:styleId="11ff">
    <w:name w:val="Обычный11"/>
    <w:uiPriority w:val="99"/>
    <w:qFormat/>
    <w:rsid w:val="00DC3BB3"/>
    <w:pPr>
      <w:spacing w:before="100" w:after="100"/>
    </w:pPr>
    <w:rPr>
      <w:snapToGrid w:val="0"/>
      <w:sz w:val="24"/>
    </w:rPr>
  </w:style>
  <w:style w:type="character" w:customStyle="1" w:styleId="3fff1">
    <w:name w:val="Слабое выделение3"/>
    <w:rsid w:val="00DC3BB3"/>
    <w:rPr>
      <w:rFonts w:cs="Times New Roman"/>
      <w:i/>
      <w:iCs/>
      <w:color w:val="808080"/>
    </w:rPr>
  </w:style>
  <w:style w:type="paragraph" w:customStyle="1" w:styleId="4ff2">
    <w:name w:val="Заголовок оглавления4"/>
    <w:basedOn w:val="1c"/>
    <w:next w:val="aff1"/>
    <w:uiPriority w:val="99"/>
    <w:qFormat/>
    <w:rsid w:val="00DC3BB3"/>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3fff2">
    <w:name w:val="Замещающий текст3"/>
    <w:semiHidden/>
    <w:rsid w:val="00DC3BB3"/>
    <w:rPr>
      <w:rFonts w:cs="Times New Roman"/>
      <w:color w:val="808080"/>
    </w:rPr>
  </w:style>
  <w:style w:type="character" w:customStyle="1" w:styleId="7TimesNewRoman75pt">
    <w:name w:val="Основной текст (7) + Times New Roman;7;5 pt;Не полужирный;Курсив"/>
    <w:basedOn w:val="76"/>
    <w:rsid w:val="0041675C"/>
    <w:rPr>
      <w:rFonts w:ascii="Times New Roman" w:eastAsia="Times New Roman" w:hAnsi="Times New Roman" w:cs="Times New Roman"/>
      <w:b/>
      <w:bCs/>
      <w:i/>
      <w:iCs/>
      <w:smallCaps w:val="0"/>
      <w:strike w:val="0"/>
      <w:noProof/>
      <w:spacing w:val="0"/>
      <w:sz w:val="15"/>
      <w:szCs w:val="15"/>
      <w:shd w:val="clear" w:color="auto" w:fill="FFFFFF"/>
    </w:rPr>
  </w:style>
  <w:style w:type="character" w:customStyle="1" w:styleId="1ffffffc">
    <w:name w:val="Гиперссылка1"/>
    <w:uiPriority w:val="99"/>
    <w:rsid w:val="0041675C"/>
    <w:rPr>
      <w:color w:val="0000FF"/>
      <w:u w:val="single"/>
    </w:rPr>
  </w:style>
  <w:style w:type="character" w:customStyle="1" w:styleId="1ffffffd">
    <w:name w:val="Просмотренная гиперссылка1"/>
    <w:uiPriority w:val="99"/>
    <w:semiHidden/>
    <w:rsid w:val="0041675C"/>
    <w:rPr>
      <w:color w:val="800080"/>
      <w:u w:val="single"/>
    </w:rPr>
  </w:style>
  <w:style w:type="character" w:customStyle="1" w:styleId="FontStyle24">
    <w:name w:val="Font Style24"/>
    <w:uiPriority w:val="99"/>
    <w:rsid w:val="0041675C"/>
    <w:rPr>
      <w:rFonts w:ascii="Times New Roman" w:hAnsi="Times New Roman"/>
      <w:sz w:val="26"/>
    </w:rPr>
  </w:style>
  <w:style w:type="character" w:customStyle="1" w:styleId="EndnoteTextChar1">
    <w:name w:val="Endnote Text Char1"/>
    <w:uiPriority w:val="99"/>
    <w:semiHidden/>
    <w:rsid w:val="0041675C"/>
    <w:rPr>
      <w:rFonts w:ascii="Arial" w:hAnsi="Arial"/>
      <w:sz w:val="20"/>
      <w:szCs w:val="20"/>
    </w:rPr>
  </w:style>
  <w:style w:type="character" w:customStyle="1" w:styleId="BodyTextFirstIndentChar1">
    <w:name w:val="Body Text First Indent Char1"/>
    <w:uiPriority w:val="99"/>
    <w:semiHidden/>
    <w:rsid w:val="0041675C"/>
    <w:rPr>
      <w:rFonts w:ascii="Arial" w:hAnsi="Arial"/>
      <w:sz w:val="24"/>
      <w:szCs w:val="20"/>
      <w:lang w:eastAsia="ar-SA" w:bidi="ar-SA"/>
    </w:rPr>
  </w:style>
  <w:style w:type="character" w:customStyle="1" w:styleId="8pt1">
    <w:name w:val="Основной текст + 8 pt1"/>
    <w:uiPriority w:val="99"/>
    <w:rsid w:val="0041675C"/>
    <w:rPr>
      <w:rFonts w:ascii="Arial" w:eastAsia="Times New Roman" w:hAnsi="Arial"/>
      <w:color w:val="000000"/>
      <w:spacing w:val="0"/>
      <w:w w:val="100"/>
      <w:position w:val="0"/>
      <w:sz w:val="16"/>
      <w:u w:val="none"/>
      <w:shd w:val="clear" w:color="auto" w:fill="FFFFFF"/>
      <w:lang w:val="ru-RU" w:eastAsia="ru-RU"/>
    </w:rPr>
  </w:style>
  <w:style w:type="character" w:customStyle="1" w:styleId="11ff0">
    <w:name w:val="Неразрешенное упоминание11"/>
    <w:basedOn w:val="aff3"/>
    <w:uiPriority w:val="99"/>
    <w:semiHidden/>
    <w:unhideWhenUsed/>
    <w:rsid w:val="0041675C"/>
    <w:rPr>
      <w:color w:val="605E5C"/>
      <w:shd w:val="clear" w:color="auto" w:fill="E1DFDD"/>
    </w:rPr>
  </w:style>
  <w:style w:type="character" w:customStyle="1" w:styleId="29pt4">
    <w:name w:val="Подпись к таблице (2) + 9 pt"/>
    <w:aliases w:val="Курсив20"/>
    <w:uiPriority w:val="99"/>
    <w:rsid w:val="00006937"/>
    <w:rPr>
      <w:rFonts w:ascii="Times New Roman" w:hAnsi="Times New Roman"/>
      <w:i/>
      <w:sz w:val="18"/>
      <w:shd w:val="clear" w:color="auto" w:fill="FFFFFF"/>
    </w:rPr>
  </w:style>
  <w:style w:type="character" w:customStyle="1" w:styleId="12f6">
    <w:name w:val="Неразрешенное упоминание12"/>
    <w:basedOn w:val="aff3"/>
    <w:uiPriority w:val="99"/>
    <w:semiHidden/>
    <w:unhideWhenUsed/>
    <w:rsid w:val="00A71902"/>
    <w:rPr>
      <w:color w:val="605E5C"/>
      <w:shd w:val="clear" w:color="auto" w:fill="E1DFDD"/>
    </w:rPr>
  </w:style>
  <w:style w:type="numbering" w:customStyle="1" w:styleId="Maximyz10">
    <w:name w:val="Maximyz Список1"/>
    <w:uiPriority w:val="99"/>
    <w:rsid w:val="008D62D7"/>
    <w:pPr>
      <w:numPr>
        <w:numId w:val="99"/>
      </w:numPr>
    </w:pPr>
  </w:style>
  <w:style w:type="numbering" w:customStyle="1" w:styleId="11111121">
    <w:name w:val="1 / 1.1 / 1.1.121"/>
    <w:basedOn w:val="aff5"/>
    <w:next w:val="111111"/>
    <w:rsid w:val="008D62D7"/>
  </w:style>
  <w:style w:type="numbering" w:customStyle="1" w:styleId="24203">
    <w:name w:val="Статья / Раздел24203"/>
    <w:rsid w:val="008D62D7"/>
    <w:pPr>
      <w:numPr>
        <w:numId w:val="100"/>
      </w:numPr>
    </w:pPr>
  </w:style>
  <w:style w:type="table" w:customStyle="1" w:styleId="2151">
    <w:name w:val="Сетка таблицы215"/>
    <w:basedOn w:val="aff4"/>
    <w:uiPriority w:val="59"/>
    <w:rsid w:val="008D62D7"/>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41">
    <w:name w:val="Сетка таблицы314"/>
    <w:basedOn w:val="aff4"/>
    <w:uiPriority w:val="59"/>
    <w:rsid w:val="008D62D7"/>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251">
    <w:name w:val="Сетка таблицы225"/>
    <w:basedOn w:val="aff4"/>
    <w:uiPriority w:val="59"/>
    <w:rsid w:val="008D62D7"/>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31">
    <w:name w:val="Сетка таблицы323"/>
    <w:basedOn w:val="aff4"/>
    <w:uiPriority w:val="59"/>
    <w:rsid w:val="008D62D7"/>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11111143">
    <w:name w:val="1 / 1.1 / 1.1.1143"/>
    <w:rsid w:val="008D62D7"/>
  </w:style>
  <w:style w:type="table" w:customStyle="1" w:styleId="1265">
    <w:name w:val="Сетка таблицы126"/>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31">
    <w:name w:val="Сетка таблицы233"/>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1">
    <w:name w:val="Сетка таблицы33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31">
    <w:name w:val="Сетка таблицы41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51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Сетка таблицы1114"/>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40">
    <w:name w:val="Сетка таблицы714"/>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3">
    <w:name w:val="Сетка таблицы9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Сетка таблицы121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4">
    <w:name w:val="Сетка таблицы134"/>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21">
    <w:name w:val="Сетка таблицы152"/>
    <w:basedOn w:val="aff4"/>
    <w:next w:val="afff1"/>
    <w:uiPriority w:val="59"/>
    <w:rsid w:val="008D62D7"/>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422">
    <w:name w:val="Сетка таблицы24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20">
    <w:name w:val="Сетка таблицы34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30">
    <w:name w:val="Сетка таблицы42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4">
    <w:name w:val="Сетка таблицы1124"/>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20">
    <w:name w:val="Сетка таблицы72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81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0">
    <w:name w:val="Сетка таблицы101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0">
    <w:name w:val="Сетка таблицы122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1">
    <w:name w:val="Сетка таблицы131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0">
    <w:name w:val="Сетка таблицы73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0">
    <w:name w:val="Сетка таблицы74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20">
    <w:name w:val="Сетка таблицы172"/>
    <w:basedOn w:val="aff4"/>
    <w:next w:val="afff1"/>
    <w:uiPriority w:val="59"/>
    <w:rsid w:val="008D62D7"/>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520">
    <w:name w:val="Сетка таблицы25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20">
    <w:name w:val="Сетка таблицы35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1">
    <w:name w:val="Сетка таблицы43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53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0">
    <w:name w:val="Сетка таблицы63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520">
    <w:name w:val="Сетка таблицы75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Сетка таблицы123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20">
    <w:name w:val="Сетка таблицы192"/>
    <w:basedOn w:val="aff4"/>
    <w:next w:val="afff1"/>
    <w:uiPriority w:val="59"/>
    <w:rsid w:val="008D62D7"/>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621">
    <w:name w:val="Сетка таблицы26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20">
    <w:name w:val="Сетка таблицы36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0">
    <w:name w:val="Сетка таблицы44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етка таблицы1143"/>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620">
    <w:name w:val="Сетка таблицы76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0">
    <w:name w:val="Сетка таблицы124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20">
    <w:name w:val="Сетка таблицы77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2">
    <w:name w:val="Сетка таблицы78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2">
    <w:name w:val="Сетка таблицы79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2">
    <w:name w:val="Сетка таблицы710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0">
    <w:name w:val="Заглавие 153"/>
    <w:basedOn w:val="aff5"/>
    <w:uiPriority w:val="99"/>
    <w:rsid w:val="008D62D7"/>
  </w:style>
  <w:style w:type="numbering" w:customStyle="1" w:styleId="3fff3">
    <w:name w:val="Стиль нумерованный3"/>
    <w:basedOn w:val="aff5"/>
    <w:rsid w:val="008D62D7"/>
  </w:style>
  <w:style w:type="numbering" w:customStyle="1" w:styleId="12f7">
    <w:name w:val="Стиль нумерованный12"/>
    <w:basedOn w:val="aff5"/>
    <w:rsid w:val="008D62D7"/>
  </w:style>
  <w:style w:type="numbering" w:customStyle="1" w:styleId="21">
    <w:name w:val="Стиль нумерованный21"/>
    <w:basedOn w:val="aff5"/>
    <w:rsid w:val="008D62D7"/>
    <w:pPr>
      <w:numPr>
        <w:numId w:val="98"/>
      </w:numPr>
    </w:pPr>
  </w:style>
  <w:style w:type="numbering" w:customStyle="1" w:styleId="111a">
    <w:name w:val="Стиль нумерованный111"/>
    <w:basedOn w:val="aff5"/>
    <w:rsid w:val="008D62D7"/>
  </w:style>
  <w:style w:type="table" w:customStyle="1" w:styleId="-13">
    <w:name w:val="Таблица М-РЦБ1"/>
    <w:basedOn w:val="afff1"/>
    <w:rsid w:val="008D62D7"/>
    <w:rPr>
      <w:rFonts w:ascii="Arial" w:eastAsia="Calibri" w:hAnsi="Arial"/>
    </w:rPr>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Pr>
    <w:tblStylePr w:type="firstRow">
      <w:rPr>
        <w:rFonts w:ascii="Arial" w:hAnsi="Arial" w:cs="Times New Roman"/>
        <w:sz w:val="16"/>
        <w:szCs w:val="16"/>
      </w:rPr>
      <w:tblPr/>
      <w:tcPr>
        <w:tcBorders>
          <w:top w:val="single" w:sz="4" w:space="0" w:color="auto"/>
          <w:left w:val="nil"/>
          <w:bottom w:val="single" w:sz="12" w:space="0" w:color="auto"/>
          <w:right w:val="nil"/>
          <w:insideH w:val="nil"/>
          <w:insideV w:val="single" w:sz="4" w:space="0" w:color="auto"/>
          <w:tl2br w:val="nil"/>
          <w:tr2bl w:val="nil"/>
        </w:tcBorders>
      </w:tcPr>
    </w:tblStylePr>
  </w:style>
  <w:style w:type="numbering" w:customStyle="1" w:styleId="1ffffffe">
    <w:name w:val="нумерованный1"/>
    <w:rsid w:val="008D62D7"/>
  </w:style>
  <w:style w:type="character" w:customStyle="1" w:styleId="417">
    <w:name w:val="Заголовок 4 Знак1"/>
    <w:aliases w:val="Таб Знак1"/>
    <w:basedOn w:val="aff3"/>
    <w:semiHidden/>
    <w:rsid w:val="00EA204E"/>
    <w:rPr>
      <w:rFonts w:asciiTheme="majorHAnsi" w:eastAsiaTheme="majorEastAsia" w:hAnsiTheme="majorHAnsi" w:cstheme="majorBidi"/>
      <w:i/>
      <w:iCs/>
      <w:color w:val="365F91" w:themeColor="accent1" w:themeShade="BF"/>
      <w:sz w:val="24"/>
      <w:szCs w:val="24"/>
    </w:rPr>
  </w:style>
  <w:style w:type="character" w:customStyle="1" w:styleId="518">
    <w:name w:val="Заголовок 5 Знак1"/>
    <w:aliases w:val="Underline Знак1"/>
    <w:basedOn w:val="aff3"/>
    <w:semiHidden/>
    <w:rsid w:val="00EA204E"/>
    <w:rPr>
      <w:rFonts w:asciiTheme="majorHAnsi" w:eastAsiaTheme="majorEastAsia" w:hAnsiTheme="majorHAnsi" w:cstheme="majorBidi"/>
      <w:color w:val="365F91" w:themeColor="accent1" w:themeShade="BF"/>
      <w:sz w:val="24"/>
      <w:szCs w:val="24"/>
    </w:rPr>
  </w:style>
  <w:style w:type="character" w:customStyle="1" w:styleId="617">
    <w:name w:val="Заголовок 6 Знак1"/>
    <w:aliases w:val="Заголовок таб. Знак1"/>
    <w:basedOn w:val="aff3"/>
    <w:semiHidden/>
    <w:rsid w:val="00EA204E"/>
    <w:rPr>
      <w:rFonts w:asciiTheme="majorHAnsi" w:eastAsiaTheme="majorEastAsia" w:hAnsiTheme="majorHAnsi" w:cstheme="majorBidi"/>
      <w:color w:val="243F60" w:themeColor="accent1" w:themeShade="7F"/>
      <w:sz w:val="24"/>
      <w:szCs w:val="24"/>
    </w:rPr>
  </w:style>
  <w:style w:type="character" w:customStyle="1" w:styleId="1f1">
    <w:name w:val="Обычный (Интернет) Знак1"/>
    <w:aliases w:val="Обычный (Web) Знак1,Char Char Char Char Char Char Char Char Char Char Char Char Char Char Char Char Char Char Char Знак1,Обычный (Web)1 Знак1"/>
    <w:link w:val="afff0"/>
    <w:uiPriority w:val="30"/>
    <w:locked/>
    <w:rsid w:val="00EA204E"/>
    <w:rPr>
      <w:rFonts w:ascii="Arial" w:hAnsi="Arial" w:cs="Arial"/>
      <w:color w:val="000000"/>
    </w:rPr>
  </w:style>
  <w:style w:type="character" w:customStyle="1" w:styleId="1fffffff">
    <w:name w:val="Подпись Знак1"/>
    <w:basedOn w:val="aff3"/>
    <w:semiHidden/>
    <w:rsid w:val="00EA204E"/>
    <w:rPr>
      <w:sz w:val="24"/>
      <w:szCs w:val="24"/>
    </w:rPr>
  </w:style>
  <w:style w:type="character" w:customStyle="1" w:styleId="8f2">
    <w:name w:val="Основной текст Знак8"/>
    <w:aliases w:val="Знак1 Знак Знак3,Основной текст Знак Знак Знак Знак Знак2,Основной текст Знак Знак Знак Знак5,Основной текст таблиц Знак2,в таблице Знак2,таблицы Знак2,в таблицах Знак2,Основной текст Знак1 Знак Знак2,Основной текст Знак Знак Знак3"/>
    <w:basedOn w:val="aff3"/>
    <w:semiHidden/>
    <w:rsid w:val="00EA204E"/>
    <w:rPr>
      <w:sz w:val="24"/>
      <w:szCs w:val="24"/>
    </w:rPr>
  </w:style>
  <w:style w:type="character" w:customStyle="1" w:styleId="1fffffff0">
    <w:name w:val="Текст Знак1"/>
    <w:aliases w:val="Знак7 Знак1"/>
    <w:basedOn w:val="aff3"/>
    <w:rsid w:val="00EA204E"/>
    <w:rPr>
      <w:rFonts w:ascii="Consolas" w:hAnsi="Consolas"/>
      <w:sz w:val="21"/>
      <w:szCs w:val="21"/>
    </w:rPr>
  </w:style>
  <w:style w:type="character" w:customStyle="1" w:styleId="2ffff9">
    <w:name w:val="Основной текст с отступом Знак2"/>
    <w:basedOn w:val="aff3"/>
    <w:semiHidden/>
    <w:rsid w:val="00EA204E"/>
    <w:rPr>
      <w:sz w:val="24"/>
      <w:szCs w:val="24"/>
    </w:rPr>
  </w:style>
  <w:style w:type="character" w:customStyle="1" w:styleId="Arial0">
    <w:name w:val="Основной текст + Arial"/>
    <w:aliases w:val="6.5 pt,Курсив18"/>
    <w:basedOn w:val="affffff"/>
    <w:rsid w:val="00EA204E"/>
    <w:rPr>
      <w:b w:val="0"/>
      <w:bCs w:val="0"/>
      <w:i w:val="0"/>
      <w:iCs w:val="0"/>
      <w:smallCaps w:val="0"/>
      <w:strike w:val="0"/>
      <w:dstrike w:val="0"/>
      <w:color w:val="000000"/>
      <w:spacing w:val="0"/>
      <w:w w:val="30"/>
      <w:position w:val="0"/>
      <w:sz w:val="25"/>
      <w:szCs w:val="25"/>
      <w:u w:val="none"/>
      <w:effect w:val="none"/>
      <w:lang w:val="en-US"/>
    </w:rPr>
  </w:style>
  <w:style w:type="character" w:customStyle="1" w:styleId="2Tahoma">
    <w:name w:val="Основной текст (2) + Tahoma"/>
    <w:aliases w:val="7 pt,Основной текст (2) + Candara,Основной текст (2) + Corbel"/>
    <w:basedOn w:val="2ff0"/>
    <w:rsid w:val="00EA204E"/>
    <w:rPr>
      <w:rFonts w:ascii="Tahoma" w:eastAsia="Tahoma" w:hAnsi="Tahoma" w:cs="Tahoma" w:hint="default"/>
      <w:color w:val="000000"/>
      <w:spacing w:val="0"/>
      <w:w w:val="100"/>
      <w:position w:val="0"/>
      <w:sz w:val="14"/>
      <w:szCs w:val="14"/>
      <w:shd w:val="clear" w:color="auto" w:fill="FFFFFF"/>
      <w:lang w:val="ru-RU" w:eastAsia="ru-RU" w:bidi="ru-RU"/>
    </w:rPr>
  </w:style>
  <w:style w:type="character" w:customStyle="1" w:styleId="13f">
    <w:name w:val="Неразрешенное упоминание13"/>
    <w:basedOn w:val="aff3"/>
    <w:uiPriority w:val="99"/>
    <w:semiHidden/>
    <w:unhideWhenUsed/>
    <w:rsid w:val="00F67D9A"/>
    <w:rPr>
      <w:color w:val="605E5C"/>
      <w:shd w:val="clear" w:color="auto" w:fill="E1DFDD"/>
    </w:rPr>
  </w:style>
  <w:style w:type="character" w:customStyle="1" w:styleId="239">
    <w:name w:val="Заголовок 2 Знак3"/>
    <w:aliases w:val="Знак1 Знак3"/>
    <w:uiPriority w:val="99"/>
    <w:locked/>
    <w:rsid w:val="00F51482"/>
    <w:rPr>
      <w:b/>
      <w:bCs/>
      <w:sz w:val="24"/>
      <w:szCs w:val="24"/>
    </w:rPr>
  </w:style>
  <w:style w:type="character" w:customStyle="1" w:styleId="38">
    <w:name w:val="Оглавление 3 Знак"/>
    <w:link w:val="37"/>
    <w:uiPriority w:val="39"/>
    <w:locked/>
    <w:rsid w:val="005C72BD"/>
    <w:rPr>
      <w:rFonts w:cstheme="minorHAnsi"/>
      <w:sz w:val="22"/>
    </w:rPr>
  </w:style>
  <w:style w:type="character" w:customStyle="1" w:styleId="48">
    <w:name w:val="Оглавление 4 Знак"/>
    <w:link w:val="47"/>
    <w:uiPriority w:val="39"/>
    <w:locked/>
    <w:rsid w:val="00F51482"/>
    <w:rPr>
      <w:rFonts w:asciiTheme="minorHAnsi" w:hAnsiTheme="minorHAnsi" w:cstheme="minorHAnsi"/>
    </w:rPr>
  </w:style>
  <w:style w:type="character" w:customStyle="1" w:styleId="ConsPlusNonformat0">
    <w:name w:val="ConsPlusNonformat Знак"/>
    <w:link w:val="ConsPlusNonformat"/>
    <w:locked/>
    <w:rsid w:val="00F51482"/>
    <w:rPr>
      <w:rFonts w:ascii="Courier New" w:hAnsi="Courier New" w:cs="Courier New"/>
    </w:rPr>
  </w:style>
  <w:style w:type="character" w:customStyle="1" w:styleId="4Exact">
    <w:name w:val="Основной текст (4) Exact"/>
    <w:basedOn w:val="aff3"/>
    <w:link w:val="4f4"/>
    <w:uiPriority w:val="99"/>
    <w:locked/>
    <w:rsid w:val="00F51482"/>
    <w:rPr>
      <w:rFonts w:ascii="Microsoft Sans Serif" w:eastAsia="Arial Unicode MS" w:hAnsi="Microsoft Sans Serif" w:cs="Microsoft Sans Serif"/>
      <w:noProof/>
      <w:shd w:val="clear" w:color="auto" w:fill="FFFFFF"/>
    </w:rPr>
  </w:style>
  <w:style w:type="character" w:customStyle="1" w:styleId="afffffffffffffffffffb">
    <w:name w:val="Другое_"/>
    <w:basedOn w:val="aff3"/>
    <w:link w:val="afffffffffffffffffffc"/>
    <w:locked/>
    <w:rsid w:val="00F51482"/>
    <w:rPr>
      <w:noProof/>
      <w:shd w:val="clear" w:color="auto" w:fill="FFFFFF"/>
    </w:rPr>
  </w:style>
  <w:style w:type="paragraph" w:customStyle="1" w:styleId="afffffffffffffffffffc">
    <w:name w:val="Другое"/>
    <w:basedOn w:val="aff1"/>
    <w:link w:val="afffffffffffffffffffb"/>
    <w:qFormat/>
    <w:rsid w:val="00F51482"/>
    <w:pPr>
      <w:shd w:val="clear" w:color="auto" w:fill="FFFFFF"/>
    </w:pPr>
    <w:rPr>
      <w:noProof/>
      <w:sz w:val="20"/>
      <w:szCs w:val="20"/>
    </w:rPr>
  </w:style>
  <w:style w:type="paragraph" w:customStyle="1" w:styleId="11ff1">
    <w:name w:val="Заголовок №11"/>
    <w:basedOn w:val="aff1"/>
    <w:uiPriority w:val="99"/>
    <w:qFormat/>
    <w:rsid w:val="00F51482"/>
    <w:pPr>
      <w:shd w:val="clear" w:color="auto" w:fill="FFFFFF"/>
      <w:spacing w:line="240" w:lineRule="atLeast"/>
      <w:outlineLvl w:val="0"/>
    </w:pPr>
    <w:rPr>
      <w:rFonts w:ascii="Arial" w:eastAsia="Arial Unicode MS" w:hAnsi="Arial" w:cs="Arial"/>
      <w:i/>
      <w:iCs/>
      <w:spacing w:val="8"/>
      <w:sz w:val="15"/>
      <w:szCs w:val="15"/>
    </w:rPr>
  </w:style>
  <w:style w:type="character" w:customStyle="1" w:styleId="afffffffffffffffffffd">
    <w:name w:val="_Таблица Знак"/>
    <w:link w:val="afffffffffffffffffffe"/>
    <w:uiPriority w:val="79"/>
    <w:locked/>
    <w:rsid w:val="00F51482"/>
    <w:rPr>
      <w:rFonts w:ascii="Calibri" w:eastAsia="Calibri" w:hAnsi="Calibri" w:cs="Calibri"/>
      <w:b/>
      <w:sz w:val="28"/>
      <w:szCs w:val="26"/>
    </w:rPr>
  </w:style>
  <w:style w:type="paragraph" w:customStyle="1" w:styleId="afffffffffffffffffffe">
    <w:name w:val="_Таблица"/>
    <w:basedOn w:val="aff1"/>
    <w:link w:val="afffffffffffffffffffd"/>
    <w:autoRedefine/>
    <w:uiPriority w:val="79"/>
    <w:qFormat/>
    <w:rsid w:val="00F51482"/>
    <w:pPr>
      <w:keepNext/>
      <w:tabs>
        <w:tab w:val="left" w:pos="1985"/>
      </w:tabs>
      <w:spacing w:line="276" w:lineRule="auto"/>
      <w:ind w:right="-1" w:firstLine="709"/>
      <w:jc w:val="both"/>
    </w:pPr>
    <w:rPr>
      <w:rFonts w:ascii="Calibri" w:eastAsia="Calibri" w:hAnsi="Calibri" w:cs="Calibri"/>
      <w:b/>
      <w:sz w:val="28"/>
      <w:szCs w:val="26"/>
    </w:rPr>
  </w:style>
  <w:style w:type="paragraph" w:customStyle="1" w:styleId="SubtitleCover">
    <w:name w:val="Subtitle Cover"/>
    <w:basedOn w:val="aff1"/>
    <w:rsid w:val="00F51482"/>
  </w:style>
  <w:style w:type="paragraph" w:customStyle="1" w:styleId="TitleCover">
    <w:name w:val="Title Cover"/>
    <w:basedOn w:val="aff1"/>
    <w:next w:val="SubtitleCover"/>
    <w:qFormat/>
    <w:rsid w:val="00F51482"/>
    <w:pPr>
      <w:keepNext/>
      <w:keepLines/>
      <w:spacing w:after="240" w:line="720" w:lineRule="atLeast"/>
      <w:jc w:val="center"/>
    </w:pPr>
    <w:rPr>
      <w:rFonts w:ascii="Garamond" w:hAnsi="Garamond" w:cs="Garamond"/>
      <w:caps/>
      <w:spacing w:val="65"/>
      <w:kern w:val="20"/>
      <w:sz w:val="64"/>
      <w:szCs w:val="64"/>
      <w:lang w:bidi="ru-RU"/>
    </w:rPr>
  </w:style>
  <w:style w:type="character" w:customStyle="1" w:styleId="BlockQuotationChar">
    <w:name w:val="Block Quotation Char"/>
    <w:basedOn w:val="aff3"/>
    <w:link w:val="BlockQuotation"/>
    <w:uiPriority w:val="79"/>
    <w:locked/>
    <w:rsid w:val="00F51482"/>
    <w:rPr>
      <w:rFonts w:ascii="Garamond" w:hAnsi="Garamond"/>
      <w:i/>
      <w:lang w:bidi="ru-RU"/>
    </w:rPr>
  </w:style>
  <w:style w:type="paragraph" w:customStyle="1" w:styleId="BlockQuotation">
    <w:name w:val="Block Quotation"/>
    <w:basedOn w:val="aff1"/>
    <w:link w:val="BlockQuotationChar"/>
    <w:uiPriority w:val="79"/>
    <w:qFormat/>
    <w:rsid w:val="00F51482"/>
    <w:pPr>
      <w:keepLines/>
      <w:pBdr>
        <w:top w:val="single" w:sz="6" w:space="14" w:color="808080"/>
        <w:left w:val="single" w:sz="6" w:space="14" w:color="808080"/>
        <w:bottom w:val="single" w:sz="6" w:space="14" w:color="808080"/>
        <w:right w:val="single" w:sz="6" w:space="14" w:color="808080"/>
      </w:pBdr>
      <w:spacing w:after="240" w:line="240" w:lineRule="atLeast"/>
      <w:ind w:left="720" w:right="720"/>
      <w:jc w:val="both"/>
    </w:pPr>
    <w:rPr>
      <w:rFonts w:ascii="Garamond" w:hAnsi="Garamond"/>
      <w:i/>
      <w:sz w:val="20"/>
      <w:szCs w:val="20"/>
      <w:lang w:bidi="ru-RU"/>
    </w:rPr>
  </w:style>
  <w:style w:type="paragraph" w:customStyle="1" w:styleId="Columnheadings">
    <w:name w:val="Column headings"/>
    <w:basedOn w:val="aff1"/>
    <w:uiPriority w:val="79"/>
    <w:qFormat/>
    <w:rsid w:val="00F51482"/>
    <w:pPr>
      <w:keepNext/>
      <w:spacing w:before="80" w:after="160" w:line="256" w:lineRule="auto"/>
      <w:jc w:val="center"/>
    </w:pPr>
    <w:rPr>
      <w:rFonts w:ascii="Garamond" w:hAnsi="Garamond" w:cs="Garamond"/>
      <w:caps/>
      <w:sz w:val="14"/>
      <w:szCs w:val="14"/>
      <w:lang w:bidi="ru-RU"/>
    </w:rPr>
  </w:style>
  <w:style w:type="paragraph" w:customStyle="1" w:styleId="CompanyName">
    <w:name w:val="Company Name"/>
    <w:basedOn w:val="aff1"/>
    <w:uiPriority w:val="79"/>
    <w:qFormat/>
    <w:rsid w:val="00F51482"/>
    <w:pPr>
      <w:keepLines/>
      <w:framePr w:w="8640" w:h="1440" w:wrap="notBeside" w:vAnchor="page" w:hAnchor="margin" w:xAlign="center" w:y="889"/>
      <w:spacing w:after="40" w:line="240" w:lineRule="atLeast"/>
      <w:jc w:val="center"/>
    </w:pPr>
    <w:rPr>
      <w:rFonts w:ascii="Garamond" w:hAnsi="Garamond" w:cs="Garamond"/>
      <w:caps/>
      <w:spacing w:val="75"/>
      <w:kern w:val="18"/>
      <w:sz w:val="22"/>
      <w:szCs w:val="22"/>
      <w:lang w:bidi="ru-RU"/>
    </w:rPr>
  </w:style>
  <w:style w:type="paragraph" w:customStyle="1" w:styleId="Rowlabels">
    <w:name w:val="Row labels"/>
    <w:basedOn w:val="aff1"/>
    <w:qFormat/>
    <w:rsid w:val="00F51482"/>
    <w:pPr>
      <w:keepNext/>
      <w:spacing w:before="40" w:after="160" w:line="256" w:lineRule="auto"/>
    </w:pPr>
    <w:rPr>
      <w:rFonts w:ascii="Garamond" w:hAnsi="Garamond" w:cs="Garamond"/>
      <w:sz w:val="18"/>
      <w:szCs w:val="18"/>
      <w:lang w:bidi="ru-RU"/>
    </w:rPr>
  </w:style>
  <w:style w:type="paragraph" w:customStyle="1" w:styleId="Percentage">
    <w:name w:val="Percentage"/>
    <w:basedOn w:val="aff1"/>
    <w:qFormat/>
    <w:rsid w:val="00F51482"/>
    <w:pPr>
      <w:spacing w:before="40" w:after="160" w:line="256" w:lineRule="auto"/>
      <w:jc w:val="center"/>
    </w:pPr>
    <w:rPr>
      <w:rFonts w:ascii="Garamond" w:hAnsi="Garamond" w:cs="Garamond"/>
      <w:sz w:val="18"/>
      <w:szCs w:val="18"/>
      <w:lang w:bidi="ru-RU"/>
    </w:rPr>
  </w:style>
  <w:style w:type="character" w:customStyle="1" w:styleId="NumberedListChar">
    <w:name w:val="Numbered List Char"/>
    <w:basedOn w:val="aff3"/>
    <w:link w:val="NumberedList"/>
    <w:locked/>
    <w:rsid w:val="00F51482"/>
    <w:rPr>
      <w:rFonts w:ascii="Garamond" w:hAnsi="Garamond" w:cs="Garamond"/>
      <w:lang w:bidi="ru-RU"/>
    </w:rPr>
  </w:style>
  <w:style w:type="paragraph" w:customStyle="1" w:styleId="NumberedList">
    <w:name w:val="Numbered List"/>
    <w:basedOn w:val="aff1"/>
    <w:link w:val="NumberedListChar"/>
    <w:qFormat/>
    <w:rsid w:val="00F51482"/>
    <w:pPr>
      <w:numPr>
        <w:numId w:val="91"/>
      </w:numPr>
      <w:spacing w:after="240" w:line="312" w:lineRule="auto"/>
      <w:contextualSpacing/>
    </w:pPr>
    <w:rPr>
      <w:rFonts w:ascii="Garamond" w:hAnsi="Garamond" w:cs="Garamond"/>
      <w:sz w:val="20"/>
      <w:szCs w:val="20"/>
      <w:lang w:bidi="ru-RU"/>
    </w:rPr>
  </w:style>
  <w:style w:type="character" w:customStyle="1" w:styleId="NumberedListBoldChar">
    <w:name w:val="Numbered List Bold Char"/>
    <w:basedOn w:val="NumberedListChar"/>
    <w:link w:val="NumberedListBold"/>
    <w:locked/>
    <w:rsid w:val="00F51482"/>
    <w:rPr>
      <w:rFonts w:ascii="Garamond" w:hAnsi="Garamond" w:cs="Garamond"/>
      <w:b/>
      <w:bCs/>
      <w:lang w:bidi="ru-RU"/>
    </w:rPr>
  </w:style>
  <w:style w:type="paragraph" w:customStyle="1" w:styleId="NumberedListBold">
    <w:name w:val="Numbered List Bold"/>
    <w:basedOn w:val="NumberedList"/>
    <w:link w:val="NumberedListBoldChar"/>
    <w:qFormat/>
    <w:rsid w:val="00F51482"/>
    <w:rPr>
      <w:b/>
      <w:bCs/>
    </w:rPr>
  </w:style>
  <w:style w:type="paragraph" w:customStyle="1" w:styleId="LineSpace">
    <w:name w:val="Line Space"/>
    <w:basedOn w:val="aff1"/>
    <w:uiPriority w:val="79"/>
    <w:qFormat/>
    <w:rsid w:val="00F51482"/>
    <w:pPr>
      <w:spacing w:after="160" w:line="256" w:lineRule="auto"/>
    </w:pPr>
    <w:rPr>
      <w:rFonts w:ascii="Verdana" w:hAnsi="Verdana" w:cs="Verdana"/>
      <w:sz w:val="12"/>
      <w:szCs w:val="12"/>
      <w:lang w:bidi="ru-RU"/>
    </w:rPr>
  </w:style>
  <w:style w:type="paragraph" w:customStyle="1" w:styleId="603">
    <w:name w:val="Основной текст60"/>
    <w:basedOn w:val="aff1"/>
    <w:qFormat/>
    <w:rsid w:val="00F51482"/>
    <w:pPr>
      <w:shd w:val="clear" w:color="auto" w:fill="FFFFFF"/>
      <w:spacing w:after="720" w:line="0" w:lineRule="atLeast"/>
      <w:ind w:hanging="340"/>
    </w:pPr>
    <w:rPr>
      <w:color w:val="000000"/>
      <w:sz w:val="25"/>
      <w:szCs w:val="25"/>
    </w:rPr>
  </w:style>
  <w:style w:type="paragraph" w:customStyle="1" w:styleId="13f0">
    <w:name w:val="Основной текст13"/>
    <w:basedOn w:val="aff1"/>
    <w:qFormat/>
    <w:rsid w:val="00F51482"/>
    <w:pPr>
      <w:widowControl w:val="0"/>
      <w:shd w:val="clear" w:color="auto" w:fill="FFFFFF"/>
      <w:spacing w:line="0" w:lineRule="atLeast"/>
      <w:ind w:hanging="340"/>
    </w:pPr>
    <w:rPr>
      <w:sz w:val="23"/>
      <w:szCs w:val="23"/>
    </w:rPr>
  </w:style>
  <w:style w:type="paragraph" w:customStyle="1" w:styleId="affffffffffffffffffff">
    <w:name w:val="Документация с отступом"/>
    <w:basedOn w:val="aff1"/>
    <w:uiPriority w:val="99"/>
    <w:qFormat/>
    <w:rsid w:val="00F51482"/>
    <w:pPr>
      <w:spacing w:line="360" w:lineRule="auto"/>
      <w:ind w:firstLine="851"/>
      <w:jc w:val="both"/>
    </w:pPr>
    <w:rPr>
      <w:szCs w:val="20"/>
    </w:rPr>
  </w:style>
  <w:style w:type="paragraph" w:customStyle="1" w:styleId="western">
    <w:name w:val="western"/>
    <w:basedOn w:val="aff1"/>
    <w:uiPriority w:val="99"/>
    <w:qFormat/>
    <w:rsid w:val="00F51482"/>
    <w:pPr>
      <w:spacing w:before="100" w:beforeAutospacing="1" w:after="115"/>
      <w:jc w:val="both"/>
    </w:pPr>
    <w:rPr>
      <w:color w:val="000000"/>
    </w:rPr>
  </w:style>
  <w:style w:type="paragraph" w:customStyle="1" w:styleId="14f1">
    <w:name w:val="Стиль Заголовок 1 + По ширине Справа:  4 см"/>
    <w:basedOn w:val="1c"/>
    <w:uiPriority w:val="99"/>
    <w:qFormat/>
    <w:rsid w:val="00F51482"/>
    <w:pPr>
      <w:keepNext/>
      <w:numPr>
        <w:numId w:val="0"/>
      </w:numPr>
      <w:tabs>
        <w:tab w:val="num" w:pos="0"/>
      </w:tabs>
      <w:spacing w:after="0" w:line="240" w:lineRule="auto"/>
    </w:pPr>
    <w:rPr>
      <w:rFonts w:eastAsia="Times New Roman"/>
      <w:kern w:val="28"/>
      <w:sz w:val="28"/>
      <w:szCs w:val="20"/>
      <w:u w:val="single"/>
      <w:lang w:val="ru-RU" w:eastAsia="ru-RU"/>
    </w:rPr>
  </w:style>
  <w:style w:type="paragraph" w:customStyle="1" w:styleId="Standard">
    <w:name w:val="Standard"/>
    <w:qFormat/>
    <w:rsid w:val="00F51482"/>
    <w:pPr>
      <w:widowControl w:val="0"/>
      <w:suppressAutoHyphens/>
      <w:autoSpaceDE w:val="0"/>
    </w:pPr>
    <w:rPr>
      <w:rFonts w:eastAsia="Arial Unicode MS"/>
      <w:kern w:val="2"/>
      <w:sz w:val="24"/>
      <w:szCs w:val="24"/>
      <w:lang w:eastAsia="hi-IN" w:bidi="hi-IN"/>
    </w:rPr>
  </w:style>
  <w:style w:type="paragraph" w:customStyle="1" w:styleId="Style81">
    <w:name w:val="Style81"/>
    <w:basedOn w:val="aff1"/>
    <w:uiPriority w:val="99"/>
    <w:qFormat/>
    <w:rsid w:val="00F51482"/>
    <w:pPr>
      <w:widowControl w:val="0"/>
      <w:suppressAutoHyphens/>
      <w:autoSpaceDE w:val="0"/>
    </w:pPr>
    <w:rPr>
      <w:rFonts w:eastAsia="Arial Unicode MS"/>
      <w:kern w:val="2"/>
      <w:lang w:eastAsia="hi-IN" w:bidi="hi-IN"/>
    </w:rPr>
  </w:style>
  <w:style w:type="paragraph" w:customStyle="1" w:styleId="p32">
    <w:name w:val="p32"/>
    <w:basedOn w:val="aff1"/>
    <w:uiPriority w:val="99"/>
    <w:qFormat/>
    <w:rsid w:val="00F51482"/>
    <w:pPr>
      <w:spacing w:before="100" w:beforeAutospacing="1" w:after="100" w:afterAutospacing="1"/>
    </w:pPr>
  </w:style>
  <w:style w:type="paragraph" w:customStyle="1" w:styleId="p39">
    <w:name w:val="p39"/>
    <w:basedOn w:val="aff1"/>
    <w:uiPriority w:val="99"/>
    <w:qFormat/>
    <w:rsid w:val="00F51482"/>
    <w:pPr>
      <w:spacing w:before="100" w:beforeAutospacing="1" w:after="100" w:afterAutospacing="1"/>
    </w:pPr>
  </w:style>
  <w:style w:type="paragraph" w:customStyle="1" w:styleId="af">
    <w:name w:val="Нумерованный КАТ"/>
    <w:basedOn w:val="affffffffa"/>
    <w:next w:val="afffffffffffffffc"/>
    <w:uiPriority w:val="99"/>
    <w:qFormat/>
    <w:rsid w:val="00F51482"/>
    <w:pPr>
      <w:numPr>
        <w:numId w:val="92"/>
      </w:numPr>
      <w:spacing w:after="60" w:line="276" w:lineRule="auto"/>
      <w:ind w:left="1066" w:hanging="357"/>
      <w:contextualSpacing/>
      <w:jc w:val="both"/>
    </w:pPr>
    <w:rPr>
      <w:rFonts w:eastAsia="Times New Roman"/>
    </w:rPr>
  </w:style>
  <w:style w:type="paragraph" w:customStyle="1" w:styleId="affffffffffffffffffff0">
    <w:name w:val="для табл_КАТ"/>
    <w:basedOn w:val="afffffffffffffffc"/>
    <w:next w:val="afffffffffffffffc"/>
    <w:uiPriority w:val="99"/>
    <w:qFormat/>
    <w:rsid w:val="00F51482"/>
    <w:pPr>
      <w:spacing w:after="0" w:line="240" w:lineRule="auto"/>
      <w:jc w:val="center"/>
    </w:pPr>
    <w:rPr>
      <w:bCs/>
      <w:color w:val="000000"/>
      <w:sz w:val="20"/>
    </w:rPr>
  </w:style>
  <w:style w:type="paragraph" w:customStyle="1" w:styleId="aff0">
    <w:name w:val="Нумерован_КАТ"/>
    <w:basedOn w:val="affffffffa"/>
    <w:uiPriority w:val="99"/>
    <w:qFormat/>
    <w:rsid w:val="00F51482"/>
    <w:pPr>
      <w:numPr>
        <w:numId w:val="93"/>
      </w:numPr>
      <w:spacing w:line="276" w:lineRule="auto"/>
      <w:ind w:left="0" w:firstLine="709"/>
      <w:contextualSpacing/>
      <w:jc w:val="both"/>
    </w:pPr>
    <w:rPr>
      <w:rFonts w:eastAsia="Times New Roman"/>
      <w:szCs w:val="20"/>
    </w:rPr>
  </w:style>
  <w:style w:type="paragraph" w:customStyle="1" w:styleId="affffffffffffffffffff1">
    <w:name w:val="Стиль Название объекта + не полужирный"/>
    <w:basedOn w:val="aff6"/>
    <w:uiPriority w:val="99"/>
    <w:qFormat/>
    <w:rsid w:val="00F51482"/>
    <w:pPr>
      <w:jc w:val="both"/>
    </w:pPr>
    <w:rPr>
      <w:bCs w:val="0"/>
      <w:sz w:val="24"/>
    </w:rPr>
  </w:style>
  <w:style w:type="paragraph" w:customStyle="1" w:styleId="1fffffff1">
    <w:name w:val="Стиль Название объекта + не полужирный1"/>
    <w:basedOn w:val="aff6"/>
    <w:uiPriority w:val="99"/>
    <w:qFormat/>
    <w:rsid w:val="00F51482"/>
    <w:pPr>
      <w:jc w:val="both"/>
    </w:pPr>
    <w:rPr>
      <w:bCs w:val="0"/>
      <w:sz w:val="24"/>
    </w:rPr>
  </w:style>
  <w:style w:type="paragraph" w:customStyle="1" w:styleId="affffffffffffffffffff2">
    <w:name w:val="Стиль Название объекта + По центру"/>
    <w:basedOn w:val="aff6"/>
    <w:uiPriority w:val="99"/>
    <w:qFormat/>
    <w:rsid w:val="00F51482"/>
    <w:pPr>
      <w:spacing w:after="60"/>
      <w:jc w:val="center"/>
    </w:pPr>
    <w:rPr>
      <w:b/>
      <w:sz w:val="24"/>
    </w:rPr>
  </w:style>
  <w:style w:type="paragraph" w:customStyle="1" w:styleId="112601">
    <w:name w:val="Стиль Заголовок 1 + 12 пт Перед:  6 пт После:  0 пт кернинг от 1..."/>
    <w:basedOn w:val="1c"/>
    <w:uiPriority w:val="99"/>
    <w:qFormat/>
    <w:rsid w:val="00F51482"/>
    <w:pPr>
      <w:keepNext/>
      <w:numPr>
        <w:numId w:val="0"/>
      </w:numPr>
      <w:spacing w:before="120" w:after="0"/>
    </w:pPr>
    <w:rPr>
      <w:rFonts w:eastAsia="Times New Roman"/>
      <w:kern w:val="32"/>
      <w:szCs w:val="20"/>
      <w:lang w:val="ru-RU" w:eastAsia="ru-RU"/>
    </w:rPr>
  </w:style>
  <w:style w:type="paragraph" w:customStyle="1" w:styleId="affffffffffffffffffff3">
    <w:name w:val="для_табл_КАТ"/>
    <w:basedOn w:val="afffffffffffffffc"/>
    <w:uiPriority w:val="99"/>
    <w:qFormat/>
    <w:rsid w:val="00F51482"/>
    <w:pPr>
      <w:spacing w:after="0" w:line="240" w:lineRule="auto"/>
      <w:jc w:val="center"/>
    </w:pPr>
    <w:rPr>
      <w:color w:val="000000"/>
      <w:sz w:val="20"/>
    </w:rPr>
  </w:style>
  <w:style w:type="character" w:customStyle="1" w:styleId="3Exact">
    <w:name w:val="Подпись к картинке (3) Exact"/>
    <w:link w:val="3fff4"/>
    <w:locked/>
    <w:rsid w:val="00F51482"/>
    <w:rPr>
      <w:b/>
      <w:bCs/>
      <w:shd w:val="clear" w:color="auto" w:fill="FFFFFF"/>
    </w:rPr>
  </w:style>
  <w:style w:type="paragraph" w:customStyle="1" w:styleId="3fff4">
    <w:name w:val="Подпись к картинке (3)"/>
    <w:basedOn w:val="aff1"/>
    <w:link w:val="3Exact"/>
    <w:qFormat/>
    <w:rsid w:val="00F51482"/>
    <w:pPr>
      <w:widowControl w:val="0"/>
      <w:shd w:val="clear" w:color="auto" w:fill="FFFFFF"/>
      <w:spacing w:line="0" w:lineRule="atLeast"/>
    </w:pPr>
    <w:rPr>
      <w:b/>
      <w:bCs/>
      <w:sz w:val="20"/>
      <w:szCs w:val="20"/>
    </w:rPr>
  </w:style>
  <w:style w:type="character" w:customStyle="1" w:styleId="3fff5">
    <w:name w:val="Оглавление (3)_"/>
    <w:link w:val="3fff6"/>
    <w:locked/>
    <w:rsid w:val="00F51482"/>
    <w:rPr>
      <w:rFonts w:ascii="Calibri" w:eastAsia="Calibri" w:hAnsi="Calibri" w:cs="Calibri"/>
      <w:sz w:val="16"/>
      <w:szCs w:val="16"/>
      <w:shd w:val="clear" w:color="auto" w:fill="FFFFFF"/>
    </w:rPr>
  </w:style>
  <w:style w:type="paragraph" w:customStyle="1" w:styleId="3fff6">
    <w:name w:val="Оглавление (3)"/>
    <w:basedOn w:val="aff1"/>
    <w:link w:val="3fff5"/>
    <w:qFormat/>
    <w:rsid w:val="00F51482"/>
    <w:pPr>
      <w:widowControl w:val="0"/>
      <w:shd w:val="clear" w:color="auto" w:fill="FFFFFF"/>
      <w:spacing w:line="365" w:lineRule="exact"/>
      <w:jc w:val="both"/>
    </w:pPr>
    <w:rPr>
      <w:rFonts w:ascii="Calibri" w:eastAsia="Calibri" w:hAnsi="Calibri" w:cs="Calibri"/>
      <w:sz w:val="16"/>
      <w:szCs w:val="16"/>
    </w:rPr>
  </w:style>
  <w:style w:type="character" w:customStyle="1" w:styleId="4ff3">
    <w:name w:val="Оглавление (4)_"/>
    <w:link w:val="4ff4"/>
    <w:locked/>
    <w:rsid w:val="00F51482"/>
    <w:rPr>
      <w:rFonts w:ascii="Calibri" w:eastAsia="Calibri" w:hAnsi="Calibri" w:cs="Calibri"/>
      <w:i/>
      <w:iCs/>
      <w:shd w:val="clear" w:color="auto" w:fill="FFFFFF"/>
    </w:rPr>
  </w:style>
  <w:style w:type="paragraph" w:customStyle="1" w:styleId="4ff4">
    <w:name w:val="Оглавление (4)"/>
    <w:basedOn w:val="aff1"/>
    <w:link w:val="4ff3"/>
    <w:qFormat/>
    <w:rsid w:val="00F51482"/>
    <w:pPr>
      <w:widowControl w:val="0"/>
      <w:shd w:val="clear" w:color="auto" w:fill="FFFFFF"/>
      <w:spacing w:line="365" w:lineRule="exact"/>
      <w:jc w:val="both"/>
    </w:pPr>
    <w:rPr>
      <w:rFonts w:ascii="Calibri" w:eastAsia="Calibri" w:hAnsi="Calibri" w:cs="Calibri"/>
      <w:i/>
      <w:iCs/>
      <w:sz w:val="20"/>
      <w:szCs w:val="20"/>
    </w:rPr>
  </w:style>
  <w:style w:type="character" w:customStyle="1" w:styleId="6f3">
    <w:name w:val="Подпись к картинке (6)_"/>
    <w:link w:val="6f4"/>
    <w:locked/>
    <w:rsid w:val="00F51482"/>
    <w:rPr>
      <w:rFonts w:ascii="Calibri" w:eastAsia="Calibri" w:hAnsi="Calibri" w:cs="Calibri"/>
      <w:b/>
      <w:bCs/>
      <w:shd w:val="clear" w:color="auto" w:fill="FFFFFF"/>
    </w:rPr>
  </w:style>
  <w:style w:type="paragraph" w:customStyle="1" w:styleId="6f4">
    <w:name w:val="Подпись к картинке (6)"/>
    <w:basedOn w:val="aff1"/>
    <w:link w:val="6f3"/>
    <w:qFormat/>
    <w:rsid w:val="00F51482"/>
    <w:pPr>
      <w:widowControl w:val="0"/>
      <w:shd w:val="clear" w:color="auto" w:fill="FFFFFF"/>
      <w:spacing w:line="0" w:lineRule="atLeast"/>
    </w:pPr>
    <w:rPr>
      <w:rFonts w:ascii="Calibri" w:eastAsia="Calibri" w:hAnsi="Calibri" w:cs="Calibri"/>
      <w:b/>
      <w:bCs/>
      <w:sz w:val="20"/>
      <w:szCs w:val="20"/>
    </w:rPr>
  </w:style>
  <w:style w:type="character" w:customStyle="1" w:styleId="5f9">
    <w:name w:val="Подпись к картинке (5)_"/>
    <w:link w:val="5fa"/>
    <w:locked/>
    <w:rsid w:val="00F51482"/>
    <w:rPr>
      <w:shd w:val="clear" w:color="auto" w:fill="FFFFFF"/>
    </w:rPr>
  </w:style>
  <w:style w:type="paragraph" w:customStyle="1" w:styleId="5fa">
    <w:name w:val="Подпись к картинке (5)"/>
    <w:basedOn w:val="aff1"/>
    <w:link w:val="5f9"/>
    <w:qFormat/>
    <w:rsid w:val="00F51482"/>
    <w:pPr>
      <w:widowControl w:val="0"/>
      <w:shd w:val="clear" w:color="auto" w:fill="FFFFFF"/>
      <w:spacing w:before="60" w:line="0" w:lineRule="atLeast"/>
    </w:pPr>
    <w:rPr>
      <w:sz w:val="20"/>
      <w:szCs w:val="20"/>
    </w:rPr>
  </w:style>
  <w:style w:type="character" w:customStyle="1" w:styleId="7Exact">
    <w:name w:val="Подпись к картинке (7) Exact"/>
    <w:link w:val="7f"/>
    <w:locked/>
    <w:rsid w:val="00F51482"/>
    <w:rPr>
      <w:rFonts w:ascii="Calibri" w:eastAsia="Calibri" w:hAnsi="Calibri" w:cs="Calibri"/>
      <w:sz w:val="19"/>
      <w:szCs w:val="19"/>
      <w:shd w:val="clear" w:color="auto" w:fill="FFFFFF"/>
    </w:rPr>
  </w:style>
  <w:style w:type="paragraph" w:customStyle="1" w:styleId="7f">
    <w:name w:val="Подпись к картинке (7)"/>
    <w:basedOn w:val="aff1"/>
    <w:link w:val="7Exact"/>
    <w:qFormat/>
    <w:rsid w:val="00F51482"/>
    <w:pPr>
      <w:widowControl w:val="0"/>
      <w:shd w:val="clear" w:color="auto" w:fill="FFFFFF"/>
      <w:spacing w:line="0" w:lineRule="atLeast"/>
    </w:pPr>
    <w:rPr>
      <w:rFonts w:ascii="Calibri" w:eastAsia="Calibri" w:hAnsi="Calibri" w:cs="Calibri"/>
      <w:sz w:val="19"/>
      <w:szCs w:val="19"/>
    </w:rPr>
  </w:style>
  <w:style w:type="character" w:customStyle="1" w:styleId="8Exact">
    <w:name w:val="Подпись к картинке (8) Exact"/>
    <w:link w:val="8f3"/>
    <w:locked/>
    <w:rsid w:val="00F51482"/>
    <w:rPr>
      <w:rFonts w:ascii="Calibri" w:eastAsia="Calibri" w:hAnsi="Calibri" w:cs="Calibri"/>
      <w:shd w:val="clear" w:color="auto" w:fill="FFFFFF"/>
    </w:rPr>
  </w:style>
  <w:style w:type="paragraph" w:customStyle="1" w:styleId="8f3">
    <w:name w:val="Подпись к картинке (8)"/>
    <w:basedOn w:val="aff1"/>
    <w:link w:val="8Exact"/>
    <w:qFormat/>
    <w:rsid w:val="00F51482"/>
    <w:pPr>
      <w:widowControl w:val="0"/>
      <w:shd w:val="clear" w:color="auto" w:fill="FFFFFF"/>
      <w:spacing w:line="0" w:lineRule="atLeast"/>
    </w:pPr>
    <w:rPr>
      <w:rFonts w:ascii="Calibri" w:eastAsia="Calibri" w:hAnsi="Calibri" w:cs="Calibri"/>
      <w:sz w:val="20"/>
      <w:szCs w:val="20"/>
    </w:rPr>
  </w:style>
  <w:style w:type="character" w:customStyle="1" w:styleId="10Exact">
    <w:name w:val="Подпись к картинке (10) Exact"/>
    <w:link w:val="10f0"/>
    <w:locked/>
    <w:rsid w:val="00F51482"/>
    <w:rPr>
      <w:rFonts w:ascii="Calibri" w:eastAsia="Calibri" w:hAnsi="Calibri" w:cs="Calibri"/>
      <w:sz w:val="19"/>
      <w:szCs w:val="19"/>
      <w:shd w:val="clear" w:color="auto" w:fill="FFFFFF"/>
    </w:rPr>
  </w:style>
  <w:style w:type="paragraph" w:customStyle="1" w:styleId="10f0">
    <w:name w:val="Подпись к картинке (10)"/>
    <w:basedOn w:val="aff1"/>
    <w:link w:val="10Exact"/>
    <w:qFormat/>
    <w:rsid w:val="00F51482"/>
    <w:pPr>
      <w:widowControl w:val="0"/>
      <w:shd w:val="clear" w:color="auto" w:fill="FFFFFF"/>
      <w:spacing w:line="0" w:lineRule="atLeast"/>
    </w:pPr>
    <w:rPr>
      <w:rFonts w:ascii="Calibri" w:eastAsia="Calibri" w:hAnsi="Calibri" w:cs="Calibri"/>
      <w:sz w:val="19"/>
      <w:szCs w:val="19"/>
    </w:rPr>
  </w:style>
  <w:style w:type="character" w:customStyle="1" w:styleId="11Exact">
    <w:name w:val="Подпись к картинке (11) Exact"/>
    <w:link w:val="11ff2"/>
    <w:locked/>
    <w:rsid w:val="00F51482"/>
    <w:rPr>
      <w:rFonts w:ascii="Calibri" w:eastAsia="Calibri" w:hAnsi="Calibri" w:cs="Calibri"/>
      <w:shd w:val="clear" w:color="auto" w:fill="FFFFFF"/>
    </w:rPr>
  </w:style>
  <w:style w:type="paragraph" w:customStyle="1" w:styleId="11ff2">
    <w:name w:val="Подпись к картинке (11)"/>
    <w:basedOn w:val="aff1"/>
    <w:link w:val="11Exact"/>
    <w:qFormat/>
    <w:rsid w:val="00F51482"/>
    <w:pPr>
      <w:widowControl w:val="0"/>
      <w:shd w:val="clear" w:color="auto" w:fill="FFFFFF"/>
      <w:spacing w:line="360" w:lineRule="exact"/>
    </w:pPr>
    <w:rPr>
      <w:rFonts w:ascii="Calibri" w:eastAsia="Calibri" w:hAnsi="Calibri" w:cs="Calibri"/>
      <w:sz w:val="20"/>
      <w:szCs w:val="20"/>
    </w:rPr>
  </w:style>
  <w:style w:type="character" w:customStyle="1" w:styleId="12Exact">
    <w:name w:val="Подпись к картинке (12) Exact"/>
    <w:link w:val="12f8"/>
    <w:locked/>
    <w:rsid w:val="00F51482"/>
    <w:rPr>
      <w:rFonts w:ascii="Calibri" w:eastAsia="Calibri" w:hAnsi="Calibri" w:cs="Calibri"/>
      <w:b/>
      <w:bCs/>
      <w:sz w:val="30"/>
      <w:szCs w:val="30"/>
      <w:shd w:val="clear" w:color="auto" w:fill="FFFFFF"/>
    </w:rPr>
  </w:style>
  <w:style w:type="paragraph" w:customStyle="1" w:styleId="12f8">
    <w:name w:val="Подпись к картинке (12)"/>
    <w:basedOn w:val="aff1"/>
    <w:link w:val="12Exact"/>
    <w:qFormat/>
    <w:rsid w:val="00F51482"/>
    <w:pPr>
      <w:widowControl w:val="0"/>
      <w:shd w:val="clear" w:color="auto" w:fill="FFFFFF"/>
      <w:spacing w:line="0" w:lineRule="atLeast"/>
    </w:pPr>
    <w:rPr>
      <w:rFonts w:ascii="Calibri" w:eastAsia="Calibri" w:hAnsi="Calibri" w:cs="Calibri"/>
      <w:b/>
      <w:bCs/>
      <w:sz w:val="30"/>
      <w:szCs w:val="30"/>
    </w:rPr>
  </w:style>
  <w:style w:type="paragraph" w:customStyle="1" w:styleId="Style9">
    <w:name w:val="Style9"/>
    <w:basedOn w:val="aff1"/>
    <w:uiPriority w:val="99"/>
    <w:qFormat/>
    <w:rsid w:val="00F51482"/>
    <w:pPr>
      <w:widowControl w:val="0"/>
      <w:autoSpaceDE w:val="0"/>
      <w:autoSpaceDN w:val="0"/>
      <w:adjustRightInd w:val="0"/>
    </w:pPr>
  </w:style>
  <w:style w:type="paragraph" w:customStyle="1" w:styleId="Style110">
    <w:name w:val="Style11"/>
    <w:basedOn w:val="aff1"/>
    <w:uiPriority w:val="99"/>
    <w:qFormat/>
    <w:rsid w:val="00F51482"/>
    <w:pPr>
      <w:widowControl w:val="0"/>
      <w:autoSpaceDE w:val="0"/>
      <w:autoSpaceDN w:val="0"/>
      <w:adjustRightInd w:val="0"/>
      <w:spacing w:line="403" w:lineRule="exact"/>
      <w:jc w:val="center"/>
    </w:pPr>
  </w:style>
  <w:style w:type="paragraph" w:customStyle="1" w:styleId="Style12">
    <w:name w:val="Style12"/>
    <w:basedOn w:val="aff1"/>
    <w:uiPriority w:val="99"/>
    <w:qFormat/>
    <w:rsid w:val="00F51482"/>
    <w:pPr>
      <w:widowControl w:val="0"/>
      <w:autoSpaceDE w:val="0"/>
      <w:autoSpaceDN w:val="0"/>
      <w:adjustRightInd w:val="0"/>
      <w:spacing w:line="408" w:lineRule="exact"/>
    </w:pPr>
  </w:style>
  <w:style w:type="paragraph" w:customStyle="1" w:styleId="Style13">
    <w:name w:val="Style13"/>
    <w:basedOn w:val="aff1"/>
    <w:uiPriority w:val="99"/>
    <w:qFormat/>
    <w:rsid w:val="00F51482"/>
    <w:pPr>
      <w:widowControl w:val="0"/>
      <w:autoSpaceDE w:val="0"/>
      <w:autoSpaceDN w:val="0"/>
      <w:adjustRightInd w:val="0"/>
    </w:pPr>
  </w:style>
  <w:style w:type="character" w:customStyle="1" w:styleId="NewRoman12">
    <w:name w:val="New Roman 12 Знак"/>
    <w:link w:val="NewRoman120"/>
    <w:locked/>
    <w:rsid w:val="00F51482"/>
    <w:rPr>
      <w:rFonts w:ascii="NTTimes/Cyrillic" w:hAnsi="NTTimes/Cyrillic"/>
      <w:sz w:val="24"/>
      <w:lang w:eastAsia="en-US"/>
    </w:rPr>
  </w:style>
  <w:style w:type="paragraph" w:customStyle="1" w:styleId="NewRoman120">
    <w:name w:val="New Roman 12"/>
    <w:basedOn w:val="aff1"/>
    <w:link w:val="NewRoman12"/>
    <w:qFormat/>
    <w:rsid w:val="00F51482"/>
    <w:pPr>
      <w:ind w:firstLine="426"/>
    </w:pPr>
    <w:rPr>
      <w:rFonts w:ascii="NTTimes/Cyrillic" w:hAnsi="NTTimes/Cyrillic"/>
      <w:szCs w:val="20"/>
      <w:lang w:eastAsia="en-US"/>
    </w:rPr>
  </w:style>
  <w:style w:type="character" w:customStyle="1" w:styleId="020">
    <w:name w:val="0.2 Слева + 0 Знак"/>
    <w:link w:val="0200"/>
    <w:locked/>
    <w:rsid w:val="00F51482"/>
    <w:rPr>
      <w:sz w:val="28"/>
      <w:szCs w:val="22"/>
      <w:lang w:eastAsia="en-US"/>
    </w:rPr>
  </w:style>
  <w:style w:type="paragraph" w:customStyle="1" w:styleId="0200">
    <w:name w:val="0.2 Слева + 0"/>
    <w:basedOn w:val="aff1"/>
    <w:link w:val="020"/>
    <w:qFormat/>
    <w:rsid w:val="00F51482"/>
    <w:pPr>
      <w:snapToGrid w:val="0"/>
      <w:spacing w:before="40" w:after="400" w:line="300" w:lineRule="auto"/>
      <w:contextualSpacing/>
      <w:jc w:val="both"/>
    </w:pPr>
    <w:rPr>
      <w:sz w:val="28"/>
      <w:szCs w:val="22"/>
      <w:lang w:eastAsia="en-US"/>
    </w:rPr>
  </w:style>
  <w:style w:type="character" w:customStyle="1" w:styleId="1fffffff2">
    <w:name w:val="Заг1 Знак"/>
    <w:link w:val="1fffffff3"/>
    <w:locked/>
    <w:rsid w:val="00F51482"/>
    <w:rPr>
      <w:rFonts w:ascii="PMingLiU" w:eastAsia="PMingLiU"/>
      <w:b/>
      <w:bCs/>
      <w:sz w:val="28"/>
      <w:szCs w:val="28"/>
      <w:lang w:eastAsia="en-US"/>
    </w:rPr>
  </w:style>
  <w:style w:type="paragraph" w:customStyle="1" w:styleId="1fffffff3">
    <w:name w:val="Заг1"/>
    <w:basedOn w:val="1c"/>
    <w:link w:val="1fffffff2"/>
    <w:qFormat/>
    <w:rsid w:val="00F51482"/>
    <w:pPr>
      <w:keepNext/>
      <w:keepLines/>
      <w:numPr>
        <w:numId w:val="0"/>
      </w:numPr>
      <w:spacing w:before="240" w:after="120"/>
      <w:ind w:left="357" w:hanging="357"/>
    </w:pPr>
    <w:rPr>
      <w:rFonts w:ascii="PMingLiU" w:eastAsia="PMingLiU"/>
      <w:sz w:val="28"/>
      <w:szCs w:val="28"/>
      <w:lang w:val="ru-RU"/>
    </w:rPr>
  </w:style>
  <w:style w:type="character" w:customStyle="1" w:styleId="2ffffa">
    <w:name w:val="Заг2 Знак"/>
    <w:link w:val="2ffffb"/>
    <w:locked/>
    <w:rsid w:val="00F51482"/>
    <w:rPr>
      <w:rFonts w:ascii="PMingLiU" w:eastAsia="PMingLiU"/>
      <w:b/>
      <w:bCs/>
      <w:sz w:val="28"/>
      <w:szCs w:val="28"/>
      <w:lang w:eastAsia="en-US"/>
    </w:rPr>
  </w:style>
  <w:style w:type="paragraph" w:customStyle="1" w:styleId="2ffffb">
    <w:name w:val="Заг2"/>
    <w:basedOn w:val="1c"/>
    <w:link w:val="2ffffa"/>
    <w:qFormat/>
    <w:rsid w:val="00F51482"/>
    <w:pPr>
      <w:keepNext/>
      <w:keepLines/>
      <w:numPr>
        <w:numId w:val="0"/>
      </w:numPr>
      <w:spacing w:before="120" w:after="120"/>
      <w:ind w:left="850" w:hanging="493"/>
      <w:outlineLvl w:val="1"/>
    </w:pPr>
    <w:rPr>
      <w:rFonts w:ascii="PMingLiU" w:eastAsia="PMingLiU"/>
      <w:sz w:val="28"/>
      <w:szCs w:val="28"/>
      <w:lang w:val="ru-RU"/>
    </w:rPr>
  </w:style>
  <w:style w:type="character" w:customStyle="1" w:styleId="3fff7">
    <w:name w:val="Заг3 Знак"/>
    <w:link w:val="3fff8"/>
    <w:locked/>
    <w:rsid w:val="00F51482"/>
    <w:rPr>
      <w:rFonts w:ascii="PMingLiU" w:eastAsia="PMingLiU"/>
      <w:b/>
      <w:bCs/>
      <w:sz w:val="28"/>
      <w:szCs w:val="28"/>
      <w:lang w:eastAsia="en-US"/>
    </w:rPr>
  </w:style>
  <w:style w:type="paragraph" w:customStyle="1" w:styleId="3fff8">
    <w:name w:val="Заг3"/>
    <w:basedOn w:val="1c"/>
    <w:link w:val="3fff7"/>
    <w:qFormat/>
    <w:rsid w:val="00F51482"/>
    <w:pPr>
      <w:keepNext/>
      <w:keepLines/>
      <w:numPr>
        <w:numId w:val="0"/>
      </w:numPr>
      <w:spacing w:before="120" w:after="120"/>
      <w:ind w:left="1418" w:hanging="698"/>
      <w:outlineLvl w:val="2"/>
    </w:pPr>
    <w:rPr>
      <w:rFonts w:ascii="PMingLiU" w:eastAsia="PMingLiU"/>
      <w:sz w:val="28"/>
      <w:szCs w:val="28"/>
      <w:lang w:val="ru-RU"/>
    </w:rPr>
  </w:style>
  <w:style w:type="paragraph" w:customStyle="1" w:styleId="5fb">
    <w:name w:val="Заг5"/>
    <w:basedOn w:val="5"/>
    <w:uiPriority w:val="99"/>
    <w:qFormat/>
    <w:rsid w:val="00F51482"/>
    <w:pPr>
      <w:spacing w:before="120" w:after="120" w:line="276" w:lineRule="auto"/>
      <w:ind w:left="2694" w:hanging="1254"/>
    </w:pPr>
    <w:rPr>
      <w:rFonts w:ascii="Times New Roman" w:eastAsia="PMingLiU" w:hAnsi="Times New Roman"/>
      <w:b/>
      <w:color w:val="auto"/>
      <w:sz w:val="28"/>
      <w:szCs w:val="28"/>
    </w:rPr>
  </w:style>
  <w:style w:type="paragraph" w:customStyle="1" w:styleId="4ff5">
    <w:name w:val="Заголовок 4а"/>
    <w:basedOn w:val="aff1"/>
    <w:uiPriority w:val="99"/>
    <w:qFormat/>
    <w:rsid w:val="00F51482"/>
    <w:pPr>
      <w:snapToGrid w:val="0"/>
      <w:spacing w:line="276" w:lineRule="auto"/>
      <w:ind w:left="1362" w:firstLine="907"/>
      <w:outlineLvl w:val="2"/>
    </w:pPr>
    <w:rPr>
      <w:b/>
      <w:sz w:val="28"/>
      <w:szCs w:val="28"/>
    </w:rPr>
  </w:style>
  <w:style w:type="paragraph" w:customStyle="1" w:styleId="5fc">
    <w:name w:val="Заголовок 5а"/>
    <w:basedOn w:val="30"/>
    <w:uiPriority w:val="99"/>
    <w:qFormat/>
    <w:rsid w:val="00F51482"/>
    <w:pPr>
      <w:numPr>
        <w:ilvl w:val="0"/>
        <w:numId w:val="0"/>
      </w:numPr>
      <w:spacing w:after="0"/>
      <w:ind w:left="567" w:firstLine="1077"/>
      <w:contextualSpacing w:val="0"/>
    </w:pPr>
    <w:rPr>
      <w:rFonts w:eastAsia="Times New Roman"/>
      <w:bCs w:val="0"/>
      <w:sz w:val="28"/>
      <w:szCs w:val="28"/>
      <w:lang w:val="ru-RU" w:eastAsia="ru-RU"/>
    </w:rPr>
  </w:style>
  <w:style w:type="paragraph" w:customStyle="1" w:styleId="1fffffff4">
    <w:name w:val="Перечень рисунков1"/>
    <w:basedOn w:val="aff1"/>
    <w:next w:val="aff1"/>
    <w:uiPriority w:val="99"/>
    <w:qFormat/>
    <w:rsid w:val="00F51482"/>
    <w:pPr>
      <w:spacing w:after="100" w:afterAutospacing="1" w:line="276" w:lineRule="auto"/>
      <w:ind w:firstLine="709"/>
      <w:jc w:val="both"/>
    </w:pPr>
    <w:rPr>
      <w:szCs w:val="20"/>
      <w:lang w:eastAsia="zh-CN"/>
    </w:rPr>
  </w:style>
  <w:style w:type="paragraph" w:customStyle="1" w:styleId="1fffffff5">
    <w:name w:val="Маркированный список1"/>
    <w:basedOn w:val="aff1"/>
    <w:uiPriority w:val="99"/>
    <w:qFormat/>
    <w:rsid w:val="00F51482"/>
    <w:pPr>
      <w:tabs>
        <w:tab w:val="num" w:pos="360"/>
      </w:tabs>
      <w:spacing w:after="100" w:afterAutospacing="1" w:line="276" w:lineRule="auto"/>
      <w:ind w:left="1429"/>
      <w:contextualSpacing/>
      <w:jc w:val="both"/>
    </w:pPr>
    <w:rPr>
      <w:rFonts w:eastAsia="Calibri"/>
      <w:szCs w:val="22"/>
      <w:lang w:eastAsia="zh-CN"/>
    </w:rPr>
  </w:style>
  <w:style w:type="paragraph" w:customStyle="1" w:styleId="affffffffffffffffffff4">
    <w:name w:val="Содержимое врезки"/>
    <w:basedOn w:val="aff1"/>
    <w:uiPriority w:val="99"/>
    <w:qFormat/>
    <w:rsid w:val="00F51482"/>
    <w:pPr>
      <w:spacing w:after="100" w:afterAutospacing="1" w:line="276" w:lineRule="auto"/>
      <w:ind w:firstLine="709"/>
      <w:jc w:val="both"/>
    </w:pPr>
    <w:rPr>
      <w:rFonts w:cs="Arial"/>
      <w:szCs w:val="20"/>
      <w:lang w:eastAsia="zh-CN"/>
    </w:rPr>
  </w:style>
  <w:style w:type="paragraph" w:customStyle="1" w:styleId="10f1">
    <w:name w:val="Оглавление 10"/>
    <w:basedOn w:val="1ffff0"/>
    <w:uiPriority w:val="99"/>
    <w:qFormat/>
    <w:rsid w:val="00F51482"/>
    <w:pPr>
      <w:widowControl/>
      <w:tabs>
        <w:tab w:val="right" w:leader="dot" w:pos="7091"/>
      </w:tabs>
      <w:suppressAutoHyphens w:val="0"/>
      <w:spacing w:after="100" w:afterAutospacing="1" w:line="276" w:lineRule="auto"/>
      <w:ind w:left="2547"/>
      <w:jc w:val="both"/>
    </w:pPr>
    <w:rPr>
      <w:rFonts w:eastAsia="Times New Roman" w:cs="Lohit Hindi"/>
      <w:kern w:val="0"/>
      <w:szCs w:val="20"/>
      <w:lang w:eastAsia="zh-CN"/>
    </w:rPr>
  </w:style>
  <w:style w:type="paragraph" w:customStyle="1" w:styleId="affffffffffffffffffff5">
    <w:name w:val="Горизонтальная линия"/>
    <w:basedOn w:val="aff1"/>
    <w:next w:val="aff1"/>
    <w:uiPriority w:val="99"/>
    <w:qFormat/>
    <w:rsid w:val="00F51482"/>
    <w:pPr>
      <w:suppressLineNumbers/>
      <w:pBdr>
        <w:bottom w:val="double" w:sz="2" w:space="0" w:color="808080"/>
      </w:pBdr>
      <w:spacing w:after="100" w:afterAutospacing="1" w:line="276" w:lineRule="auto"/>
      <w:ind w:firstLine="709"/>
      <w:jc w:val="both"/>
    </w:pPr>
    <w:rPr>
      <w:rFonts w:cs="Arial"/>
      <w:sz w:val="12"/>
      <w:szCs w:val="12"/>
      <w:lang w:eastAsia="zh-CN"/>
    </w:rPr>
  </w:style>
  <w:style w:type="paragraph" w:customStyle="1" w:styleId="affffffffffffffffffff6">
    <w:name w:val="Текст в заданном формате"/>
    <w:basedOn w:val="aff1"/>
    <w:uiPriority w:val="99"/>
    <w:qFormat/>
    <w:rsid w:val="00F51482"/>
    <w:pPr>
      <w:spacing w:after="100" w:afterAutospacing="1" w:line="276" w:lineRule="auto"/>
      <w:ind w:firstLine="709"/>
      <w:jc w:val="both"/>
    </w:pPr>
    <w:rPr>
      <w:rFonts w:ascii="DejaVu Sans Mono" w:eastAsia="DejaVu Sans Mono" w:hAnsi="DejaVu Sans Mono" w:cs="Lohit Hindi"/>
      <w:sz w:val="20"/>
      <w:szCs w:val="20"/>
      <w:lang w:eastAsia="zh-CN"/>
    </w:rPr>
  </w:style>
  <w:style w:type="paragraph" w:customStyle="1" w:styleId="2ffffc">
    <w:name w:val="# Заголовок ур 2"/>
    <w:basedOn w:val="aff1"/>
    <w:uiPriority w:val="99"/>
    <w:qFormat/>
    <w:rsid w:val="00F51482"/>
    <w:pPr>
      <w:keepNext/>
      <w:keepLines/>
      <w:widowControl w:val="0"/>
      <w:spacing w:before="120" w:after="100" w:afterAutospacing="1" w:line="276" w:lineRule="auto"/>
      <w:ind w:firstLine="709"/>
      <w:jc w:val="both"/>
    </w:pPr>
    <w:rPr>
      <w:rFonts w:eastAsia="Calibri" w:cs="Arial"/>
      <w:b/>
      <w:sz w:val="28"/>
      <w:szCs w:val="20"/>
      <w:lang w:eastAsia="zh-CN"/>
    </w:rPr>
  </w:style>
  <w:style w:type="paragraph" w:customStyle="1" w:styleId="3fff9">
    <w:name w:val="# Заголовок ур 3"/>
    <w:basedOn w:val="2ffffc"/>
    <w:uiPriority w:val="99"/>
    <w:qFormat/>
    <w:rsid w:val="00F51482"/>
    <w:rPr>
      <w:sz w:val="24"/>
    </w:rPr>
  </w:style>
  <w:style w:type="paragraph" w:customStyle="1" w:styleId="4ff6">
    <w:name w:val="# Заголовок ур 4"/>
    <w:basedOn w:val="3fff9"/>
    <w:uiPriority w:val="99"/>
    <w:qFormat/>
    <w:rsid w:val="00F51482"/>
    <w:rPr>
      <w:b w:val="0"/>
      <w:i/>
    </w:rPr>
  </w:style>
  <w:style w:type="paragraph" w:customStyle="1" w:styleId="2ffffd">
    <w:name w:val="#ПЕРЕЧЕНЬ УР 2"/>
    <w:basedOn w:val="1"/>
    <w:uiPriority w:val="99"/>
    <w:qFormat/>
    <w:rsid w:val="00F51482"/>
    <w:pPr>
      <w:numPr>
        <w:numId w:val="0"/>
      </w:numPr>
      <w:tabs>
        <w:tab w:val="num" w:pos="0"/>
      </w:tabs>
      <w:spacing w:after="100" w:afterAutospacing="1"/>
      <w:ind w:left="1066" w:hanging="357"/>
      <w:jc w:val="both"/>
    </w:pPr>
    <w:rPr>
      <w:rFonts w:ascii="Times New Roman" w:hAnsi="Times New Roman"/>
      <w:sz w:val="24"/>
      <w:szCs w:val="20"/>
    </w:rPr>
  </w:style>
  <w:style w:type="paragraph" w:customStyle="1" w:styleId="s34">
    <w:name w:val="s_34"/>
    <w:basedOn w:val="aff1"/>
    <w:uiPriority w:val="99"/>
    <w:qFormat/>
    <w:rsid w:val="00F51482"/>
    <w:pPr>
      <w:jc w:val="center"/>
    </w:pPr>
    <w:rPr>
      <w:b/>
      <w:bCs/>
      <w:color w:val="000080"/>
      <w:sz w:val="21"/>
      <w:szCs w:val="21"/>
    </w:rPr>
  </w:style>
  <w:style w:type="paragraph" w:customStyle="1" w:styleId="rvps5">
    <w:name w:val="rvps5"/>
    <w:basedOn w:val="aff1"/>
    <w:uiPriority w:val="99"/>
    <w:qFormat/>
    <w:rsid w:val="00F51482"/>
    <w:pPr>
      <w:spacing w:before="100" w:beforeAutospacing="1" w:after="100" w:afterAutospacing="1"/>
    </w:pPr>
  </w:style>
  <w:style w:type="paragraph" w:customStyle="1" w:styleId="rvps6">
    <w:name w:val="rvps6"/>
    <w:basedOn w:val="aff1"/>
    <w:uiPriority w:val="99"/>
    <w:qFormat/>
    <w:rsid w:val="00F51482"/>
    <w:pPr>
      <w:spacing w:before="100" w:beforeAutospacing="1" w:after="100" w:afterAutospacing="1"/>
    </w:pPr>
  </w:style>
  <w:style w:type="paragraph" w:customStyle="1" w:styleId="affffffffffffffffffff7">
    <w:name w:val="ОБЫЧНЫЙ КАТ"/>
    <w:basedOn w:val="aff1"/>
    <w:uiPriority w:val="99"/>
    <w:qFormat/>
    <w:rsid w:val="00F51482"/>
    <w:pPr>
      <w:spacing w:line="276" w:lineRule="auto"/>
      <w:ind w:firstLine="567"/>
      <w:jc w:val="both"/>
    </w:pPr>
    <w:rPr>
      <w:rFonts w:eastAsia="Calibri"/>
      <w:szCs w:val="22"/>
      <w:lang w:eastAsia="en-US"/>
    </w:rPr>
  </w:style>
  <w:style w:type="paragraph" w:customStyle="1" w:styleId="af2">
    <w:name w:val="МАРКИРОВАННЫЙ КАТ"/>
    <w:basedOn w:val="a"/>
    <w:next w:val="affffffffffffffffffff7"/>
    <w:uiPriority w:val="99"/>
    <w:qFormat/>
    <w:rsid w:val="00F51482"/>
    <w:pPr>
      <w:numPr>
        <w:numId w:val="94"/>
      </w:numPr>
      <w:spacing w:line="276" w:lineRule="auto"/>
      <w:ind w:left="0" w:firstLine="578"/>
      <w:contextualSpacing/>
      <w:jc w:val="both"/>
    </w:pPr>
    <w:rPr>
      <w:rFonts w:eastAsia="Calibri"/>
      <w:szCs w:val="22"/>
      <w:lang w:eastAsia="en-US"/>
    </w:rPr>
  </w:style>
  <w:style w:type="paragraph" w:customStyle="1" w:styleId="CharCharCharChar1">
    <w:name w:val="Знак Char Char Char Char1"/>
    <w:basedOn w:val="aff1"/>
    <w:next w:val="aff1"/>
    <w:uiPriority w:val="99"/>
    <w:qFormat/>
    <w:rsid w:val="00F51482"/>
    <w:pPr>
      <w:keepNext/>
      <w:keepLines/>
      <w:spacing w:before="120" w:after="120"/>
      <w:ind w:firstLine="709"/>
      <w:jc w:val="both"/>
      <w:outlineLvl w:val="0"/>
    </w:pPr>
    <w:rPr>
      <w:b/>
      <w:bCs/>
      <w:sz w:val="26"/>
      <w:szCs w:val="28"/>
    </w:rPr>
  </w:style>
  <w:style w:type="paragraph" w:customStyle="1" w:styleId="916">
    <w:name w:val="Заголовок 91"/>
    <w:basedOn w:val="aff1"/>
    <w:next w:val="aff1"/>
    <w:uiPriority w:val="9"/>
    <w:semiHidden/>
    <w:qFormat/>
    <w:rsid w:val="00F51482"/>
    <w:pPr>
      <w:keepNext/>
      <w:keepLines/>
      <w:spacing w:before="40" w:line="276" w:lineRule="auto"/>
      <w:ind w:firstLine="709"/>
      <w:jc w:val="both"/>
      <w:outlineLvl w:val="8"/>
    </w:pPr>
    <w:rPr>
      <w:rFonts w:ascii="Cambria" w:hAnsi="Cambria"/>
      <w:i/>
      <w:iCs/>
      <w:color w:val="272727"/>
      <w:sz w:val="21"/>
      <w:szCs w:val="21"/>
    </w:rPr>
  </w:style>
  <w:style w:type="character" w:customStyle="1" w:styleId="Bodytext3">
    <w:name w:val="Body text (3)_"/>
    <w:link w:val="Bodytext30"/>
    <w:locked/>
    <w:rsid w:val="00F51482"/>
    <w:rPr>
      <w:sz w:val="27"/>
      <w:szCs w:val="27"/>
      <w:shd w:val="clear" w:color="auto" w:fill="FFFFFF"/>
    </w:rPr>
  </w:style>
  <w:style w:type="paragraph" w:customStyle="1" w:styleId="Bodytext30">
    <w:name w:val="Body text (3)"/>
    <w:basedOn w:val="aff1"/>
    <w:link w:val="Bodytext3"/>
    <w:qFormat/>
    <w:rsid w:val="00F51482"/>
    <w:pPr>
      <w:shd w:val="clear" w:color="auto" w:fill="FFFFFF"/>
      <w:spacing w:after="2160" w:line="0" w:lineRule="atLeast"/>
      <w:ind w:hanging="2100"/>
      <w:jc w:val="center"/>
    </w:pPr>
    <w:rPr>
      <w:sz w:val="27"/>
      <w:szCs w:val="27"/>
    </w:rPr>
  </w:style>
  <w:style w:type="paragraph" w:customStyle="1" w:styleId="21f3">
    <w:name w:val="Оглавление 21"/>
    <w:basedOn w:val="aff1"/>
    <w:next w:val="aff1"/>
    <w:autoRedefine/>
    <w:uiPriority w:val="39"/>
    <w:qFormat/>
    <w:rsid w:val="00F51482"/>
    <w:pPr>
      <w:spacing w:after="100" w:line="276" w:lineRule="auto"/>
      <w:ind w:left="220"/>
    </w:pPr>
    <w:rPr>
      <w:rFonts w:asciiTheme="minorHAnsi" w:hAnsiTheme="minorHAnsi" w:cstheme="minorBidi"/>
      <w:sz w:val="22"/>
      <w:szCs w:val="22"/>
    </w:rPr>
  </w:style>
  <w:style w:type="paragraph" w:customStyle="1" w:styleId="31f">
    <w:name w:val="Оглавление 31"/>
    <w:basedOn w:val="aff1"/>
    <w:next w:val="aff1"/>
    <w:autoRedefine/>
    <w:uiPriority w:val="39"/>
    <w:qFormat/>
    <w:rsid w:val="00F51482"/>
    <w:pPr>
      <w:spacing w:after="100" w:line="276" w:lineRule="auto"/>
      <w:ind w:left="440"/>
    </w:pPr>
    <w:rPr>
      <w:rFonts w:asciiTheme="minorHAnsi" w:hAnsiTheme="minorHAnsi" w:cstheme="minorBidi"/>
      <w:sz w:val="22"/>
      <w:szCs w:val="22"/>
    </w:rPr>
  </w:style>
  <w:style w:type="paragraph" w:customStyle="1" w:styleId="131a">
    <w:name w:val="Знак131"/>
    <w:basedOn w:val="aff1"/>
    <w:next w:val="aff1"/>
    <w:uiPriority w:val="99"/>
    <w:qFormat/>
    <w:rsid w:val="00F51482"/>
    <w:pPr>
      <w:spacing w:before="120" w:after="120" w:line="360" w:lineRule="auto"/>
      <w:ind w:firstLine="720"/>
      <w:jc w:val="both"/>
    </w:pPr>
    <w:rPr>
      <w:rFonts w:asciiTheme="minorHAnsi" w:hAnsiTheme="minorHAnsi" w:cstheme="minorBidi"/>
      <w:b/>
      <w:bCs/>
      <w:sz w:val="22"/>
      <w:szCs w:val="22"/>
    </w:rPr>
  </w:style>
  <w:style w:type="paragraph" w:customStyle="1" w:styleId="affffffffffffffffffff8">
    <w:name w:val="Обычный текст"/>
    <w:basedOn w:val="aff1"/>
    <w:uiPriority w:val="99"/>
    <w:qFormat/>
    <w:rsid w:val="00F51482"/>
    <w:pPr>
      <w:ind w:left="397" w:hanging="397"/>
      <w:jc w:val="both"/>
    </w:pPr>
    <w:rPr>
      <w:rFonts w:cs="Arial"/>
      <w:szCs w:val="20"/>
      <w:lang w:eastAsia="en-US"/>
    </w:rPr>
  </w:style>
  <w:style w:type="character" w:customStyle="1" w:styleId="affffffffffffffffffff9">
    <w:name w:val="Обычный ТКП Знак"/>
    <w:link w:val="affffffffffffffffffffa"/>
    <w:locked/>
    <w:rsid w:val="00F51482"/>
    <w:rPr>
      <w:sz w:val="24"/>
    </w:rPr>
  </w:style>
  <w:style w:type="paragraph" w:customStyle="1" w:styleId="affffffffffffffffffffa">
    <w:name w:val="Обычный ТКП"/>
    <w:basedOn w:val="aff1"/>
    <w:link w:val="affffffffffffffffffff9"/>
    <w:qFormat/>
    <w:rsid w:val="00F51482"/>
    <w:pPr>
      <w:suppressAutoHyphens/>
      <w:spacing w:line="360" w:lineRule="auto"/>
      <w:ind w:left="57" w:right="-2" w:firstLine="709"/>
      <w:jc w:val="both"/>
    </w:pPr>
    <w:rPr>
      <w:szCs w:val="20"/>
    </w:rPr>
  </w:style>
  <w:style w:type="paragraph" w:customStyle="1" w:styleId="affffffffffffffffffffb">
    <w:name w:val="Табл крупная по центру"/>
    <w:basedOn w:val="affffffffffffffffffffa"/>
    <w:uiPriority w:val="99"/>
    <w:qFormat/>
    <w:rsid w:val="00F51482"/>
    <w:pPr>
      <w:snapToGrid w:val="0"/>
      <w:spacing w:line="240" w:lineRule="exact"/>
      <w:ind w:left="0" w:right="0" w:firstLine="0"/>
      <w:jc w:val="center"/>
    </w:pPr>
    <w:rPr>
      <w:color w:val="000000"/>
      <w:sz w:val="22"/>
    </w:rPr>
  </w:style>
  <w:style w:type="character" w:customStyle="1" w:styleId="affffffffffffffffffffc">
    <w:name w:val="Просто текст Знак"/>
    <w:link w:val="affffffffffffffffffffd"/>
    <w:locked/>
    <w:rsid w:val="00F51482"/>
    <w:rPr>
      <w:rFonts w:ascii="Arial" w:hAnsi="Arial" w:cs="Arial"/>
      <w:szCs w:val="24"/>
    </w:rPr>
  </w:style>
  <w:style w:type="paragraph" w:customStyle="1" w:styleId="affffffffffffffffffffd">
    <w:name w:val="Просто текст"/>
    <w:basedOn w:val="aff1"/>
    <w:link w:val="affffffffffffffffffffc"/>
    <w:qFormat/>
    <w:rsid w:val="00F51482"/>
    <w:pPr>
      <w:spacing w:before="60" w:after="60" w:line="260" w:lineRule="atLeast"/>
      <w:jc w:val="both"/>
    </w:pPr>
    <w:rPr>
      <w:rFonts w:ascii="Arial" w:hAnsi="Arial" w:cs="Arial"/>
      <w:sz w:val="20"/>
    </w:rPr>
  </w:style>
  <w:style w:type="paragraph" w:customStyle="1" w:styleId="CharChar">
    <w:name w:val="Char Char Знак Знак Знак Знак Знак Знак"/>
    <w:basedOn w:val="aff1"/>
    <w:uiPriority w:val="99"/>
    <w:qFormat/>
    <w:rsid w:val="00F51482"/>
    <w:pPr>
      <w:spacing w:after="160" w:line="240" w:lineRule="exact"/>
    </w:pPr>
    <w:rPr>
      <w:rFonts w:ascii="Verdana" w:hAnsi="Verdana" w:cs="Verdana"/>
      <w:sz w:val="20"/>
      <w:szCs w:val="20"/>
      <w:lang w:val="en-US" w:eastAsia="en-US"/>
    </w:rPr>
  </w:style>
  <w:style w:type="paragraph" w:customStyle="1" w:styleId="1fffffff6">
    <w:name w:val="1 подзаголовки таблиц"/>
    <w:basedOn w:val="aff1"/>
    <w:uiPriority w:val="99"/>
    <w:qFormat/>
    <w:rsid w:val="00F51482"/>
    <w:pPr>
      <w:jc w:val="center"/>
    </w:pPr>
    <w:rPr>
      <w:rFonts w:ascii="Calibri" w:hAnsi="Calibri" w:cs="Calibri"/>
      <w:b/>
      <w:bCs/>
      <w:lang w:eastAsia="ar-SA"/>
    </w:rPr>
  </w:style>
  <w:style w:type="paragraph" w:customStyle="1" w:styleId="1fffffff7">
    <w:name w:val="1 стиль таблицы"/>
    <w:basedOn w:val="aff1"/>
    <w:uiPriority w:val="99"/>
    <w:qFormat/>
    <w:rsid w:val="00F51482"/>
    <w:pPr>
      <w:jc w:val="center"/>
    </w:pPr>
    <w:rPr>
      <w:rFonts w:ascii="Calibri" w:hAnsi="Calibri" w:cs="Calibri"/>
      <w:lang w:eastAsia="ar-SA"/>
    </w:rPr>
  </w:style>
  <w:style w:type="paragraph" w:customStyle="1" w:styleId="1fffffff8">
    <w:name w:val="1 стиль таблицы по левому краю"/>
    <w:basedOn w:val="1fffffff7"/>
    <w:uiPriority w:val="99"/>
    <w:qFormat/>
    <w:rsid w:val="00F51482"/>
    <w:pPr>
      <w:jc w:val="left"/>
    </w:pPr>
  </w:style>
  <w:style w:type="paragraph" w:customStyle="1" w:styleId="1fffffff9">
    <w:name w:val="1 жирный текст"/>
    <w:basedOn w:val="aff1"/>
    <w:uiPriority w:val="99"/>
    <w:qFormat/>
    <w:rsid w:val="00F51482"/>
    <w:pPr>
      <w:spacing w:line="312" w:lineRule="auto"/>
      <w:ind w:firstLine="709"/>
    </w:pPr>
    <w:rPr>
      <w:rFonts w:ascii="Calibri" w:hAnsi="Calibri" w:cs="Calibri"/>
      <w:b/>
      <w:bCs/>
    </w:rPr>
  </w:style>
  <w:style w:type="paragraph" w:customStyle="1" w:styleId="3fffa">
    <w:name w:val="Пункт 3"/>
    <w:basedOn w:val="30"/>
    <w:uiPriority w:val="99"/>
    <w:qFormat/>
    <w:locked/>
    <w:rsid w:val="00F51482"/>
    <w:pPr>
      <w:keepNext/>
      <w:keepLines/>
      <w:numPr>
        <w:ilvl w:val="0"/>
        <w:numId w:val="0"/>
      </w:numPr>
      <w:spacing w:before="40" w:after="0" w:line="256" w:lineRule="auto"/>
      <w:contextualSpacing w:val="0"/>
    </w:pPr>
    <w:rPr>
      <w:rFonts w:ascii="Cambria" w:eastAsia="Times New Roman" w:hAnsi="Cambria"/>
      <w:b w:val="0"/>
      <w:bCs w:val="0"/>
      <w:color w:val="243F60"/>
      <w:lang w:val="ru-RU"/>
    </w:rPr>
  </w:style>
  <w:style w:type="character" w:customStyle="1" w:styleId="2ffffe">
    <w:name w:val="Заголовок_подзаголовок_2 Знак"/>
    <w:basedOn w:val="aff3"/>
    <w:link w:val="2fffff"/>
    <w:locked/>
    <w:rsid w:val="00F51482"/>
    <w:rPr>
      <w:b/>
      <w:bCs/>
      <w:sz w:val="24"/>
      <w:szCs w:val="24"/>
    </w:rPr>
  </w:style>
  <w:style w:type="paragraph" w:customStyle="1" w:styleId="2fffff">
    <w:name w:val="Заголовок_подзаголовок_2"/>
    <w:next w:val="affffffffff7"/>
    <w:link w:val="2ffffe"/>
    <w:qFormat/>
    <w:rsid w:val="00F51482"/>
    <w:pPr>
      <w:keepNext/>
      <w:spacing w:before="120" w:after="60"/>
      <w:ind w:left="567"/>
      <w:jc w:val="both"/>
    </w:pPr>
    <w:rPr>
      <w:b/>
      <w:bCs/>
      <w:sz w:val="24"/>
      <w:szCs w:val="24"/>
    </w:rPr>
  </w:style>
  <w:style w:type="character" w:customStyle="1" w:styleId="1fffffffa">
    <w:name w:val="Список_маркерный_1_уровень Знак"/>
    <w:basedOn w:val="aff3"/>
    <w:link w:val="1fffffffb"/>
    <w:locked/>
    <w:rsid w:val="00F51482"/>
    <w:rPr>
      <w:sz w:val="24"/>
      <w:szCs w:val="24"/>
    </w:rPr>
  </w:style>
  <w:style w:type="paragraph" w:customStyle="1" w:styleId="1fffffffb">
    <w:name w:val="Список_маркерный_1_уровень"/>
    <w:link w:val="1fffffffa"/>
    <w:qFormat/>
    <w:rsid w:val="00F51482"/>
    <w:pPr>
      <w:snapToGrid w:val="0"/>
      <w:spacing w:before="60" w:after="100"/>
      <w:ind w:left="426"/>
      <w:jc w:val="both"/>
    </w:pPr>
    <w:rPr>
      <w:sz w:val="24"/>
      <w:szCs w:val="24"/>
    </w:rPr>
  </w:style>
  <w:style w:type="character" w:customStyle="1" w:styleId="1fffffffc">
    <w:name w:val="Заголовок_подзаголовок_1 Знак"/>
    <w:basedOn w:val="aff3"/>
    <w:link w:val="1fffffffd"/>
    <w:locked/>
    <w:rsid w:val="00F51482"/>
    <w:rPr>
      <w:b/>
      <w:bCs/>
      <w:sz w:val="24"/>
      <w:szCs w:val="24"/>
      <w:u w:val="single"/>
    </w:rPr>
  </w:style>
  <w:style w:type="paragraph" w:customStyle="1" w:styleId="1fffffffd">
    <w:name w:val="Заголовок_подзаголовок_1"/>
    <w:next w:val="affffffffff7"/>
    <w:link w:val="1fffffffc"/>
    <w:qFormat/>
    <w:rsid w:val="00F51482"/>
    <w:pPr>
      <w:keepNext/>
      <w:spacing w:before="120" w:after="60"/>
      <w:ind w:left="567"/>
      <w:jc w:val="both"/>
    </w:pPr>
    <w:rPr>
      <w:b/>
      <w:bCs/>
      <w:sz w:val="24"/>
      <w:szCs w:val="24"/>
      <w:u w:val="single"/>
    </w:rPr>
  </w:style>
  <w:style w:type="character" w:customStyle="1" w:styleId="affffffffffffffffffffe">
    <w:name w:val="Таблица_номер_таблицы Знак"/>
    <w:basedOn w:val="aff3"/>
    <w:link w:val="afffffffffffffffffffff"/>
    <w:locked/>
    <w:rsid w:val="00F51482"/>
    <w:rPr>
      <w:bCs/>
      <w:sz w:val="24"/>
      <w:szCs w:val="22"/>
    </w:rPr>
  </w:style>
  <w:style w:type="paragraph" w:customStyle="1" w:styleId="afffffffffffffffffffff">
    <w:name w:val="Таблица_номер_таблицы"/>
    <w:link w:val="affffffffffffffffffffe"/>
    <w:qFormat/>
    <w:rsid w:val="00F51482"/>
    <w:pPr>
      <w:keepNext/>
      <w:jc w:val="right"/>
    </w:pPr>
    <w:rPr>
      <w:bCs/>
      <w:sz w:val="24"/>
      <w:szCs w:val="22"/>
    </w:rPr>
  </w:style>
  <w:style w:type="character" w:customStyle="1" w:styleId="afffffffffffffffffffff0">
    <w:name w:val="Таблица_название_таблицы Знак"/>
    <w:basedOn w:val="aff3"/>
    <w:link w:val="afffffffffffffffffffff1"/>
    <w:locked/>
    <w:rsid w:val="00F51482"/>
    <w:rPr>
      <w:bCs/>
      <w:sz w:val="24"/>
      <w:szCs w:val="22"/>
    </w:rPr>
  </w:style>
  <w:style w:type="paragraph" w:customStyle="1" w:styleId="afffffffffffffffffffff1">
    <w:name w:val="Таблица_название_таблицы"/>
    <w:next w:val="affffffffff7"/>
    <w:link w:val="afffffffffffffffffffff0"/>
    <w:qFormat/>
    <w:rsid w:val="00F51482"/>
    <w:pPr>
      <w:keepNext/>
      <w:spacing w:after="120"/>
      <w:jc w:val="center"/>
    </w:pPr>
    <w:rPr>
      <w:bCs/>
      <w:sz w:val="24"/>
      <w:szCs w:val="22"/>
    </w:rPr>
  </w:style>
  <w:style w:type="character" w:customStyle="1" w:styleId="11ff3">
    <w:name w:val="Табличный_боковик_11 Знак"/>
    <w:basedOn w:val="aff3"/>
    <w:link w:val="11ff4"/>
    <w:locked/>
    <w:rsid w:val="00F51482"/>
    <w:rPr>
      <w:sz w:val="22"/>
      <w:szCs w:val="24"/>
    </w:rPr>
  </w:style>
  <w:style w:type="paragraph" w:customStyle="1" w:styleId="11ff4">
    <w:name w:val="Табличный_боковик_11"/>
    <w:link w:val="11ff3"/>
    <w:qFormat/>
    <w:rsid w:val="00F51482"/>
    <w:rPr>
      <w:sz w:val="22"/>
      <w:szCs w:val="24"/>
    </w:rPr>
  </w:style>
  <w:style w:type="paragraph" w:customStyle="1" w:styleId="textindent">
    <w:name w:val="textindent"/>
    <w:basedOn w:val="aff1"/>
    <w:uiPriority w:val="99"/>
    <w:qFormat/>
    <w:rsid w:val="00F51482"/>
    <w:pPr>
      <w:spacing w:before="100" w:beforeAutospacing="1" w:after="100" w:afterAutospacing="1"/>
    </w:pPr>
  </w:style>
  <w:style w:type="paragraph" w:customStyle="1" w:styleId="conspluscell1">
    <w:name w:val="conspluscell"/>
    <w:basedOn w:val="aff1"/>
    <w:uiPriority w:val="99"/>
    <w:qFormat/>
    <w:rsid w:val="00F51482"/>
    <w:pPr>
      <w:spacing w:before="100" w:beforeAutospacing="1" w:after="100" w:afterAutospacing="1"/>
    </w:pPr>
  </w:style>
  <w:style w:type="character" w:customStyle="1" w:styleId="2fffff0">
    <w:name w:val="2 Глава раздела Знак"/>
    <w:link w:val="2fffff1"/>
    <w:locked/>
    <w:rsid w:val="00F51482"/>
    <w:rPr>
      <w:bCs/>
      <w:noProof/>
      <w:sz w:val="28"/>
      <w:szCs w:val="26"/>
    </w:rPr>
  </w:style>
  <w:style w:type="paragraph" w:customStyle="1" w:styleId="2fffff1">
    <w:name w:val="2 Глава раздела"/>
    <w:basedOn w:val="affa"/>
    <w:link w:val="2fffff0"/>
    <w:qFormat/>
    <w:rsid w:val="00F51482"/>
    <w:pPr>
      <w:spacing w:before="120" w:after="120" w:line="360" w:lineRule="auto"/>
      <w:ind w:firstLine="425"/>
      <w:jc w:val="center"/>
    </w:pPr>
    <w:rPr>
      <w:bCs/>
      <w:noProof/>
      <w:sz w:val="28"/>
      <w:szCs w:val="26"/>
    </w:rPr>
  </w:style>
  <w:style w:type="paragraph" w:customStyle="1" w:styleId="1fffffffe">
    <w:name w:val="Знак Знак Знак Знак Знак Знак Знак Знак1 Знак Знак Знак"/>
    <w:basedOn w:val="aff1"/>
    <w:uiPriority w:val="99"/>
    <w:qFormat/>
    <w:rsid w:val="00F51482"/>
    <w:pPr>
      <w:spacing w:before="100" w:beforeAutospacing="1" w:after="100" w:afterAutospacing="1"/>
    </w:pPr>
    <w:rPr>
      <w:rFonts w:ascii="Tahoma" w:hAnsi="Tahoma"/>
      <w:sz w:val="20"/>
      <w:szCs w:val="20"/>
      <w:lang w:val="en-US" w:eastAsia="en-US"/>
    </w:rPr>
  </w:style>
  <w:style w:type="paragraph" w:customStyle="1" w:styleId="afffffffffffffffffffff2">
    <w:name w:val="Обычный + по центру"/>
    <w:basedOn w:val="aff1"/>
    <w:uiPriority w:val="99"/>
    <w:qFormat/>
    <w:rsid w:val="00F51482"/>
    <w:pPr>
      <w:jc w:val="center"/>
    </w:pPr>
  </w:style>
  <w:style w:type="paragraph" w:customStyle="1" w:styleId="heading0">
    <w:name w:val="heading"/>
    <w:basedOn w:val="aff1"/>
    <w:uiPriority w:val="99"/>
    <w:qFormat/>
    <w:rsid w:val="00F51482"/>
    <w:pPr>
      <w:spacing w:before="100" w:beforeAutospacing="1" w:after="100" w:afterAutospacing="1"/>
    </w:pPr>
    <w:rPr>
      <w:rFonts w:ascii="Verdana" w:hAnsi="Verdana"/>
      <w:b/>
      <w:bCs/>
      <w:color w:val="5385C4"/>
      <w:sz w:val="21"/>
      <w:szCs w:val="21"/>
    </w:rPr>
  </w:style>
  <w:style w:type="paragraph" w:customStyle="1" w:styleId="dh1">
    <w:name w:val="dh1"/>
    <w:basedOn w:val="aff1"/>
    <w:uiPriority w:val="99"/>
    <w:qFormat/>
    <w:rsid w:val="00F51482"/>
    <w:pPr>
      <w:spacing w:before="100" w:beforeAutospacing="1" w:after="100" w:afterAutospacing="1"/>
    </w:pPr>
    <w:rPr>
      <w:rFonts w:ascii="Verdana" w:hAnsi="Verdana"/>
      <w:b/>
      <w:bCs/>
      <w:color w:val="25416B"/>
      <w:sz w:val="18"/>
      <w:szCs w:val="18"/>
    </w:rPr>
  </w:style>
  <w:style w:type="paragraph" w:customStyle="1" w:styleId="style120">
    <w:name w:val="style12"/>
    <w:basedOn w:val="aff1"/>
    <w:uiPriority w:val="99"/>
    <w:qFormat/>
    <w:rsid w:val="00F51482"/>
    <w:pPr>
      <w:spacing w:before="100" w:beforeAutospacing="1" w:after="100" w:afterAutospacing="1"/>
    </w:pPr>
  </w:style>
  <w:style w:type="paragraph" w:customStyle="1" w:styleId="22b">
    <w:name w:val="Основной текст 22"/>
    <w:basedOn w:val="aff1"/>
    <w:uiPriority w:val="99"/>
    <w:qFormat/>
    <w:rsid w:val="00F51482"/>
    <w:pPr>
      <w:overflowPunct w:val="0"/>
      <w:autoSpaceDE w:val="0"/>
      <w:autoSpaceDN w:val="0"/>
      <w:adjustRightInd w:val="0"/>
      <w:ind w:firstLine="720"/>
      <w:jc w:val="both"/>
    </w:pPr>
    <w:rPr>
      <w:sz w:val="28"/>
      <w:szCs w:val="20"/>
    </w:rPr>
  </w:style>
  <w:style w:type="paragraph" w:customStyle="1" w:styleId="afffffffffffffffffffff3">
    <w:name w:val="Знак Знак Знак Знак Знак Знак Знак Знак Знак Знак Знак Знак Знак Знак Знак"/>
    <w:basedOn w:val="aff1"/>
    <w:uiPriority w:val="99"/>
    <w:qFormat/>
    <w:rsid w:val="00F51482"/>
    <w:pPr>
      <w:spacing w:before="100" w:beforeAutospacing="1" w:after="100" w:afterAutospacing="1"/>
    </w:pPr>
    <w:rPr>
      <w:rFonts w:ascii="Tahoma" w:hAnsi="Tahoma"/>
      <w:sz w:val="20"/>
      <w:szCs w:val="20"/>
      <w:lang w:val="en-US" w:eastAsia="en-US"/>
    </w:rPr>
  </w:style>
  <w:style w:type="paragraph" w:customStyle="1" w:styleId="2214">
    <w:name w:val="Основной текст 221"/>
    <w:basedOn w:val="aff1"/>
    <w:uiPriority w:val="99"/>
    <w:qFormat/>
    <w:rsid w:val="00F51482"/>
    <w:pPr>
      <w:overflowPunct w:val="0"/>
      <w:autoSpaceDE w:val="0"/>
      <w:autoSpaceDN w:val="0"/>
      <w:adjustRightInd w:val="0"/>
      <w:ind w:firstLine="720"/>
      <w:jc w:val="both"/>
    </w:pPr>
    <w:rPr>
      <w:sz w:val="28"/>
      <w:szCs w:val="20"/>
    </w:rPr>
  </w:style>
  <w:style w:type="paragraph" w:customStyle="1" w:styleId="1ffffffff">
    <w:name w:val="Знак Знак Знак Знак Знак Знак Знак Знак Знак Знак Знак Знак Знак Знак Знак1"/>
    <w:basedOn w:val="aff1"/>
    <w:uiPriority w:val="99"/>
    <w:qFormat/>
    <w:rsid w:val="00F51482"/>
    <w:pPr>
      <w:spacing w:before="100" w:beforeAutospacing="1" w:after="100" w:afterAutospacing="1"/>
    </w:pPr>
    <w:rPr>
      <w:rFonts w:ascii="Tahoma" w:hAnsi="Tahoma"/>
      <w:sz w:val="20"/>
      <w:szCs w:val="20"/>
      <w:lang w:val="en-US" w:eastAsia="en-US"/>
    </w:rPr>
  </w:style>
  <w:style w:type="paragraph" w:customStyle="1" w:styleId="23a">
    <w:name w:val="Основной текст 23"/>
    <w:basedOn w:val="aff1"/>
    <w:uiPriority w:val="99"/>
    <w:qFormat/>
    <w:rsid w:val="00F51482"/>
    <w:pPr>
      <w:overflowPunct w:val="0"/>
      <w:autoSpaceDE w:val="0"/>
      <w:autoSpaceDN w:val="0"/>
      <w:adjustRightInd w:val="0"/>
      <w:ind w:firstLine="720"/>
      <w:jc w:val="both"/>
    </w:pPr>
    <w:rPr>
      <w:sz w:val="28"/>
      <w:szCs w:val="20"/>
    </w:rPr>
  </w:style>
  <w:style w:type="paragraph" w:customStyle="1" w:styleId="afffffffffffffffffffff4">
    <w:name w:val="Обычный + По правому краю"/>
    <w:basedOn w:val="aff1"/>
    <w:uiPriority w:val="99"/>
    <w:qFormat/>
    <w:rsid w:val="00F51482"/>
    <w:pPr>
      <w:tabs>
        <w:tab w:val="left" w:pos="1920"/>
        <w:tab w:val="left" w:pos="12264"/>
      </w:tabs>
      <w:jc w:val="right"/>
    </w:pPr>
  </w:style>
  <w:style w:type="paragraph" w:customStyle="1" w:styleId="1ffffffff0">
    <w:name w:val="Знак Знак Знак Знак Знак Знак Знак Знак1 Знак Знак Знак Знак Знак Знак Знак"/>
    <w:basedOn w:val="aff1"/>
    <w:uiPriority w:val="99"/>
    <w:qFormat/>
    <w:rsid w:val="00F51482"/>
    <w:pPr>
      <w:spacing w:before="100" w:beforeAutospacing="1" w:after="100" w:afterAutospacing="1"/>
    </w:pPr>
    <w:rPr>
      <w:rFonts w:ascii="Tahoma" w:hAnsi="Tahoma"/>
      <w:sz w:val="20"/>
      <w:szCs w:val="20"/>
      <w:lang w:val="en-US" w:eastAsia="en-US"/>
    </w:rPr>
  </w:style>
  <w:style w:type="paragraph" w:customStyle="1" w:styleId="afffffffffffffffffffff5">
    <w:name w:val="Знак Знак Знак Знак Знак Знак Знак Знак Знак"/>
    <w:basedOn w:val="aff1"/>
    <w:uiPriority w:val="99"/>
    <w:qFormat/>
    <w:rsid w:val="00F51482"/>
    <w:pPr>
      <w:spacing w:before="100" w:beforeAutospacing="1" w:after="100" w:afterAutospacing="1"/>
    </w:pPr>
    <w:rPr>
      <w:rFonts w:ascii="Tahoma" w:hAnsi="Tahoma"/>
      <w:sz w:val="20"/>
      <w:szCs w:val="20"/>
      <w:lang w:val="en-US" w:eastAsia="en-US"/>
    </w:rPr>
  </w:style>
  <w:style w:type="paragraph" w:customStyle="1" w:styleId="Afffffffffffffffffffff6">
    <w:name w:val="A"/>
    <w:basedOn w:val="aff1"/>
    <w:uiPriority w:val="99"/>
    <w:qFormat/>
    <w:rsid w:val="00F51482"/>
    <w:pPr>
      <w:ind w:firstLine="709"/>
      <w:jc w:val="both"/>
    </w:pPr>
    <w:rPr>
      <w:sz w:val="28"/>
      <w:szCs w:val="20"/>
    </w:rPr>
  </w:style>
  <w:style w:type="paragraph" w:customStyle="1" w:styleId="Style38">
    <w:name w:val="Style38"/>
    <w:basedOn w:val="aff1"/>
    <w:uiPriority w:val="99"/>
    <w:qFormat/>
    <w:rsid w:val="00F51482"/>
    <w:pPr>
      <w:widowControl w:val="0"/>
      <w:autoSpaceDE w:val="0"/>
      <w:autoSpaceDN w:val="0"/>
      <w:adjustRightInd w:val="0"/>
    </w:pPr>
  </w:style>
  <w:style w:type="paragraph" w:customStyle="1" w:styleId="text2">
    <w:name w:val="text2"/>
    <w:basedOn w:val="aff1"/>
    <w:uiPriority w:val="99"/>
    <w:qFormat/>
    <w:rsid w:val="00F51482"/>
    <w:pPr>
      <w:spacing w:after="320"/>
    </w:pPr>
  </w:style>
  <w:style w:type="paragraph" w:customStyle="1" w:styleId="19">
    <w:name w:val="з1"/>
    <w:basedOn w:val="aff1"/>
    <w:uiPriority w:val="99"/>
    <w:qFormat/>
    <w:rsid w:val="00F51482"/>
    <w:pPr>
      <w:numPr>
        <w:numId w:val="95"/>
      </w:numPr>
      <w:spacing w:before="120" w:after="120" w:line="360" w:lineRule="auto"/>
      <w:outlineLvl w:val="0"/>
    </w:pPr>
    <w:rPr>
      <w:b/>
      <w:bCs/>
    </w:rPr>
  </w:style>
  <w:style w:type="paragraph" w:customStyle="1" w:styleId="bul">
    <w:name w:val="bul."/>
    <w:basedOn w:val="aff1"/>
    <w:uiPriority w:val="99"/>
    <w:qFormat/>
    <w:rsid w:val="00F51482"/>
    <w:pPr>
      <w:tabs>
        <w:tab w:val="num" w:pos="360"/>
      </w:tabs>
      <w:spacing w:before="120" w:after="120" w:line="360" w:lineRule="auto"/>
      <w:ind w:left="360" w:hanging="360"/>
      <w:jc w:val="both"/>
    </w:pPr>
    <w:rPr>
      <w:szCs w:val="20"/>
    </w:rPr>
  </w:style>
  <w:style w:type="paragraph" w:customStyle="1" w:styleId="s32">
    <w:name w:val="s_32"/>
    <w:basedOn w:val="aff1"/>
    <w:uiPriority w:val="99"/>
    <w:qFormat/>
    <w:rsid w:val="00F51482"/>
    <w:pPr>
      <w:spacing w:before="100" w:beforeAutospacing="1" w:after="100" w:afterAutospacing="1"/>
      <w:jc w:val="center"/>
    </w:pPr>
    <w:rPr>
      <w:b/>
      <w:bCs/>
      <w:color w:val="000080"/>
      <w:sz w:val="28"/>
      <w:szCs w:val="28"/>
    </w:rPr>
  </w:style>
  <w:style w:type="character" w:customStyle="1" w:styleId="afffffffffffffffffffff7">
    <w:name w:val="РПА основной текст Знак"/>
    <w:link w:val="afffffffffffffffffffff8"/>
    <w:locked/>
    <w:rsid w:val="00F51482"/>
    <w:rPr>
      <w:rFonts w:ascii="Arial" w:hAnsi="Arial" w:cs="Arial"/>
      <w:sz w:val="22"/>
    </w:rPr>
  </w:style>
  <w:style w:type="paragraph" w:customStyle="1" w:styleId="afffffffffffffffffffff8">
    <w:name w:val="РПА основной текст"/>
    <w:basedOn w:val="aff1"/>
    <w:link w:val="afffffffffffffffffffff7"/>
    <w:qFormat/>
    <w:rsid w:val="00F51482"/>
    <w:pPr>
      <w:ind w:firstLine="567"/>
      <w:jc w:val="both"/>
    </w:pPr>
    <w:rPr>
      <w:rFonts w:ascii="Arial" w:hAnsi="Arial" w:cs="Arial"/>
      <w:sz w:val="22"/>
      <w:szCs w:val="20"/>
    </w:rPr>
  </w:style>
  <w:style w:type="paragraph" w:customStyle="1" w:styleId="22c">
    <w:name w:val="Оглавление 22"/>
    <w:basedOn w:val="aff1"/>
    <w:next w:val="aff1"/>
    <w:autoRedefine/>
    <w:uiPriority w:val="39"/>
    <w:qFormat/>
    <w:rsid w:val="00F51482"/>
    <w:pPr>
      <w:spacing w:after="100" w:line="276" w:lineRule="auto"/>
      <w:ind w:left="220"/>
    </w:pPr>
    <w:rPr>
      <w:rFonts w:asciiTheme="minorHAnsi" w:hAnsiTheme="minorHAnsi" w:cstheme="minorBidi"/>
      <w:sz w:val="22"/>
      <w:szCs w:val="22"/>
    </w:rPr>
  </w:style>
  <w:style w:type="paragraph" w:customStyle="1" w:styleId="32a">
    <w:name w:val="Оглавление 32"/>
    <w:basedOn w:val="aff1"/>
    <w:next w:val="aff1"/>
    <w:autoRedefine/>
    <w:uiPriority w:val="39"/>
    <w:qFormat/>
    <w:rsid w:val="00F51482"/>
    <w:pPr>
      <w:spacing w:after="100" w:line="276" w:lineRule="auto"/>
      <w:ind w:left="440"/>
    </w:pPr>
    <w:rPr>
      <w:rFonts w:asciiTheme="minorHAnsi" w:hAnsiTheme="minorHAnsi" w:cstheme="minorBidi"/>
      <w:sz w:val="22"/>
      <w:szCs w:val="22"/>
    </w:rPr>
  </w:style>
  <w:style w:type="paragraph" w:customStyle="1" w:styleId="426">
    <w:name w:val="Оглавление 42"/>
    <w:basedOn w:val="aff1"/>
    <w:next w:val="aff1"/>
    <w:autoRedefine/>
    <w:uiPriority w:val="39"/>
    <w:qFormat/>
    <w:rsid w:val="00F51482"/>
    <w:pPr>
      <w:spacing w:after="100" w:line="276" w:lineRule="auto"/>
      <w:ind w:left="660"/>
    </w:pPr>
    <w:rPr>
      <w:rFonts w:asciiTheme="minorHAnsi" w:hAnsiTheme="minorHAnsi" w:cstheme="minorBidi"/>
      <w:sz w:val="22"/>
      <w:szCs w:val="22"/>
    </w:rPr>
  </w:style>
  <w:style w:type="paragraph" w:customStyle="1" w:styleId="526">
    <w:name w:val="Оглавление 52"/>
    <w:basedOn w:val="aff1"/>
    <w:next w:val="aff1"/>
    <w:autoRedefine/>
    <w:uiPriority w:val="39"/>
    <w:qFormat/>
    <w:rsid w:val="00F51482"/>
    <w:pPr>
      <w:spacing w:after="100" w:line="276" w:lineRule="auto"/>
      <w:ind w:left="880"/>
    </w:pPr>
    <w:rPr>
      <w:rFonts w:asciiTheme="minorHAnsi" w:hAnsiTheme="minorHAnsi" w:cstheme="minorBidi"/>
      <w:sz w:val="22"/>
      <w:szCs w:val="22"/>
    </w:rPr>
  </w:style>
  <w:style w:type="paragraph" w:customStyle="1" w:styleId="625">
    <w:name w:val="Оглавление 62"/>
    <w:basedOn w:val="aff1"/>
    <w:next w:val="aff1"/>
    <w:autoRedefine/>
    <w:uiPriority w:val="39"/>
    <w:qFormat/>
    <w:rsid w:val="00F51482"/>
    <w:pPr>
      <w:spacing w:after="100" w:line="276" w:lineRule="auto"/>
      <w:ind w:left="1100"/>
    </w:pPr>
    <w:rPr>
      <w:rFonts w:asciiTheme="minorHAnsi" w:hAnsiTheme="minorHAnsi" w:cstheme="minorBidi"/>
      <w:sz w:val="22"/>
      <w:szCs w:val="22"/>
    </w:rPr>
  </w:style>
  <w:style w:type="paragraph" w:customStyle="1" w:styleId="725">
    <w:name w:val="Оглавление 72"/>
    <w:basedOn w:val="aff1"/>
    <w:next w:val="aff1"/>
    <w:autoRedefine/>
    <w:uiPriority w:val="39"/>
    <w:qFormat/>
    <w:rsid w:val="00F51482"/>
    <w:pPr>
      <w:spacing w:after="100" w:line="276" w:lineRule="auto"/>
      <w:ind w:left="1320"/>
    </w:pPr>
    <w:rPr>
      <w:rFonts w:asciiTheme="minorHAnsi" w:hAnsiTheme="minorHAnsi" w:cstheme="minorBidi"/>
      <w:sz w:val="22"/>
      <w:szCs w:val="22"/>
    </w:rPr>
  </w:style>
  <w:style w:type="paragraph" w:customStyle="1" w:styleId="825">
    <w:name w:val="Оглавление 82"/>
    <w:basedOn w:val="aff1"/>
    <w:next w:val="aff1"/>
    <w:autoRedefine/>
    <w:uiPriority w:val="39"/>
    <w:qFormat/>
    <w:rsid w:val="00F51482"/>
    <w:pPr>
      <w:spacing w:after="100" w:line="276" w:lineRule="auto"/>
      <w:ind w:left="1540"/>
    </w:pPr>
    <w:rPr>
      <w:rFonts w:asciiTheme="minorHAnsi" w:hAnsiTheme="minorHAnsi" w:cstheme="minorBidi"/>
      <w:sz w:val="22"/>
      <w:szCs w:val="22"/>
    </w:rPr>
  </w:style>
  <w:style w:type="paragraph" w:customStyle="1" w:styleId="924">
    <w:name w:val="Оглавление 92"/>
    <w:basedOn w:val="aff1"/>
    <w:next w:val="aff1"/>
    <w:autoRedefine/>
    <w:uiPriority w:val="39"/>
    <w:qFormat/>
    <w:rsid w:val="00F51482"/>
    <w:pPr>
      <w:spacing w:after="100" w:line="276" w:lineRule="auto"/>
      <w:ind w:left="1760"/>
    </w:pPr>
    <w:rPr>
      <w:rFonts w:asciiTheme="minorHAnsi" w:hAnsiTheme="minorHAnsi" w:cstheme="minorBidi"/>
      <w:sz w:val="22"/>
      <w:szCs w:val="22"/>
    </w:rPr>
  </w:style>
  <w:style w:type="paragraph" w:customStyle="1" w:styleId="afffffffffffffffffffff9">
    <w:name w:val="СФ_текст"/>
    <w:uiPriority w:val="99"/>
    <w:qFormat/>
    <w:rsid w:val="00F51482"/>
    <w:pPr>
      <w:widowControl w:val="0"/>
      <w:suppressAutoHyphens/>
      <w:spacing w:before="113"/>
      <w:jc w:val="both"/>
    </w:pPr>
    <w:rPr>
      <w:rFonts w:eastAsia="Lucida Sans Unicode"/>
      <w:kern w:val="2"/>
      <w:sz w:val="24"/>
      <w:szCs w:val="24"/>
    </w:rPr>
  </w:style>
  <w:style w:type="paragraph" w:customStyle="1" w:styleId="afffffffffffffffffffffa">
    <w:name w:val="Знак Знак Знак Знак Знак Знак Знак Знак Знак Знак Знак"/>
    <w:basedOn w:val="aff1"/>
    <w:uiPriority w:val="99"/>
    <w:qFormat/>
    <w:rsid w:val="00F51482"/>
    <w:pPr>
      <w:spacing w:before="100" w:beforeAutospacing="1" w:after="100" w:afterAutospacing="1"/>
    </w:pPr>
    <w:rPr>
      <w:rFonts w:ascii="Tahoma" w:hAnsi="Tahoma"/>
      <w:sz w:val="20"/>
      <w:szCs w:val="20"/>
      <w:lang w:val="en-US" w:eastAsia="en-US"/>
    </w:rPr>
  </w:style>
  <w:style w:type="paragraph" w:customStyle="1" w:styleId="afffffffffffffffffffffb">
    <w:name w:val="СФ_Название службы"/>
    <w:uiPriority w:val="99"/>
    <w:qFormat/>
    <w:rsid w:val="00F51482"/>
    <w:pPr>
      <w:widowControl w:val="0"/>
      <w:suppressAutoHyphens/>
      <w:jc w:val="center"/>
    </w:pPr>
    <w:rPr>
      <w:rFonts w:eastAsia="Lucida Sans Unicode"/>
      <w:b/>
      <w:kern w:val="2"/>
      <w:sz w:val="28"/>
      <w:szCs w:val="24"/>
    </w:rPr>
  </w:style>
  <w:style w:type="paragraph" w:customStyle="1" w:styleId="afffffffffffffffffffffc">
    <w:name w:val="Проба"/>
    <w:basedOn w:val="39"/>
    <w:autoRedefine/>
    <w:uiPriority w:val="99"/>
    <w:qFormat/>
    <w:rsid w:val="00F51482"/>
    <w:pPr>
      <w:ind w:firstLine="0"/>
      <w:jc w:val="both"/>
    </w:pPr>
    <w:rPr>
      <w:sz w:val="24"/>
      <w:szCs w:val="24"/>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ff1"/>
    <w:uiPriority w:val="99"/>
    <w:qFormat/>
    <w:rsid w:val="00F51482"/>
    <w:pPr>
      <w:spacing w:before="100" w:beforeAutospacing="1" w:after="100" w:afterAutospacing="1"/>
    </w:pPr>
    <w:rPr>
      <w:rFonts w:ascii="Tahoma" w:hAnsi="Tahoma" w:cs="Tahoma"/>
      <w:sz w:val="20"/>
      <w:szCs w:val="20"/>
      <w:lang w:val="en-US" w:eastAsia="en-US"/>
    </w:rPr>
  </w:style>
  <w:style w:type="paragraph" w:customStyle="1" w:styleId="WW-">
    <w:name w:val="WW-Базовый"/>
    <w:uiPriority w:val="99"/>
    <w:qFormat/>
    <w:rsid w:val="00F51482"/>
    <w:pPr>
      <w:tabs>
        <w:tab w:val="left" w:pos="709"/>
      </w:tabs>
      <w:suppressAutoHyphens/>
      <w:spacing w:after="200" w:line="276" w:lineRule="auto"/>
    </w:pPr>
    <w:rPr>
      <w:sz w:val="24"/>
      <w:szCs w:val="24"/>
      <w:lang w:eastAsia="ar-SA"/>
    </w:rPr>
  </w:style>
  <w:style w:type="paragraph" w:customStyle="1" w:styleId="TableContents">
    <w:name w:val="Table Contents"/>
    <w:basedOn w:val="Standard"/>
    <w:uiPriority w:val="99"/>
    <w:qFormat/>
    <w:rsid w:val="00F51482"/>
    <w:pPr>
      <w:suppressLineNumbers/>
      <w:autoSpaceDE/>
      <w:autoSpaceDN w:val="0"/>
    </w:pPr>
    <w:rPr>
      <w:rFonts w:eastAsia="Lucida Sans Unicode" w:cs="Tahoma"/>
      <w:color w:val="000000"/>
      <w:kern w:val="3"/>
      <w:lang w:val="en-US" w:eastAsia="en-US" w:bidi="en-US"/>
    </w:rPr>
  </w:style>
  <w:style w:type="paragraph" w:customStyle="1" w:styleId="TableHeading">
    <w:name w:val="Table Heading"/>
    <w:basedOn w:val="TableContents"/>
    <w:uiPriority w:val="99"/>
    <w:qFormat/>
    <w:rsid w:val="00F51482"/>
    <w:pPr>
      <w:jc w:val="center"/>
    </w:pPr>
    <w:rPr>
      <w:b/>
      <w:bCs/>
    </w:rPr>
  </w:style>
  <w:style w:type="paragraph" w:customStyle="1" w:styleId="Textbody">
    <w:name w:val="Text body"/>
    <w:basedOn w:val="Standard"/>
    <w:uiPriority w:val="99"/>
    <w:qFormat/>
    <w:rsid w:val="00F51482"/>
    <w:pPr>
      <w:autoSpaceDE/>
      <w:autoSpaceDN w:val="0"/>
      <w:spacing w:after="120"/>
    </w:pPr>
    <w:rPr>
      <w:rFonts w:eastAsia="Lucida Sans Unicode" w:cs="Tahoma"/>
      <w:color w:val="000000"/>
      <w:kern w:val="3"/>
      <w:lang w:val="en-US" w:eastAsia="en-US" w:bidi="en-US"/>
    </w:rPr>
  </w:style>
  <w:style w:type="character" w:customStyle="1" w:styleId="11ff5">
    <w:name w:val="Знак Знак Знак Знак11"/>
    <w:rsid w:val="00F51482"/>
    <w:rPr>
      <w:b/>
      <w:bCs w:val="0"/>
      <w:sz w:val="18"/>
    </w:rPr>
  </w:style>
  <w:style w:type="character" w:customStyle="1" w:styleId="13f1">
    <w:name w:val="Неразрешенное упоминание13"/>
    <w:basedOn w:val="aff3"/>
    <w:uiPriority w:val="99"/>
    <w:semiHidden/>
    <w:rsid w:val="00F51482"/>
    <w:rPr>
      <w:color w:val="605E5C"/>
      <w:shd w:val="clear" w:color="auto" w:fill="E1DFDD"/>
    </w:rPr>
  </w:style>
  <w:style w:type="character" w:customStyle="1" w:styleId="212pt4">
    <w:name w:val="Основной текст (2) + 12 pt"/>
    <w:basedOn w:val="2ff0"/>
    <w:rsid w:val="00F51482"/>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shd w:val="clear" w:color="auto" w:fill="FFFFFF"/>
      <w:lang w:val="ru-RU" w:eastAsia="ru-RU" w:bidi="ru-RU"/>
    </w:rPr>
  </w:style>
  <w:style w:type="character" w:customStyle="1" w:styleId="Exact0">
    <w:name w:val="Подпись к картинке Exact"/>
    <w:basedOn w:val="aff3"/>
    <w:rsid w:val="00F51482"/>
    <w:rPr>
      <w:rFonts w:ascii="Microsoft Sans Serif" w:eastAsia="Microsoft Sans Serif" w:hAnsi="Microsoft Sans Serif" w:cs="Microsoft Sans Serif" w:hint="default"/>
      <w:b w:val="0"/>
      <w:bCs w:val="0"/>
      <w:i w:val="0"/>
      <w:iCs w:val="0"/>
      <w:smallCaps w:val="0"/>
      <w:strike w:val="0"/>
      <w:dstrike w:val="0"/>
      <w:sz w:val="11"/>
      <w:szCs w:val="11"/>
      <w:u w:val="none"/>
      <w:effect w:val="none"/>
    </w:rPr>
  </w:style>
  <w:style w:type="character" w:customStyle="1" w:styleId="10pt0">
    <w:name w:val="Колонтитул + 10 pt"/>
    <w:basedOn w:val="affffffffffff0"/>
    <w:rsid w:val="00F51482"/>
    <w:rPr>
      <w:rFonts w:ascii="Times New Roman" w:eastAsia="Times New Roman" w:hAnsi="Times New Roman" w:cs="Times New Roman" w:hint="default"/>
      <w:b w:val="0"/>
      <w:bCs w:val="0"/>
      <w:i w:val="0"/>
      <w:iCs w:val="0"/>
      <w:smallCaps w:val="0"/>
      <w:strike w:val="0"/>
      <w:dstrike w:val="0"/>
      <w:noProof/>
      <w:color w:val="000000"/>
      <w:spacing w:val="0"/>
      <w:w w:val="100"/>
      <w:position w:val="0"/>
      <w:sz w:val="20"/>
      <w:szCs w:val="20"/>
      <w:u w:val="none"/>
      <w:effect w:val="none"/>
      <w:shd w:val="clear" w:color="auto" w:fill="FFFFFF"/>
      <w:lang w:val="ru-RU" w:eastAsia="ru-RU" w:bidi="ru-RU"/>
    </w:rPr>
  </w:style>
  <w:style w:type="character" w:customStyle="1" w:styleId="216pt">
    <w:name w:val="Основной текст (2) + 16 pt"/>
    <w:basedOn w:val="2ff0"/>
    <w:rsid w:val="00F51482"/>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shd w:val="clear" w:color="auto" w:fill="FFFFFF"/>
      <w:lang w:val="ru-RU" w:eastAsia="ru-RU" w:bidi="ru-RU"/>
    </w:rPr>
  </w:style>
  <w:style w:type="character" w:customStyle="1" w:styleId="2Constantia">
    <w:name w:val="Основной текст (2) + Constantia"/>
    <w:aliases w:val="13 pt"/>
    <w:basedOn w:val="2ff0"/>
    <w:rsid w:val="00F51482"/>
    <w:rPr>
      <w:rFonts w:ascii="Constantia" w:eastAsia="Constantia" w:hAnsi="Constantia" w:cs="Constantia" w:hint="default"/>
      <w:b w:val="0"/>
      <w:bCs w:val="0"/>
      <w:i w:val="0"/>
      <w:iCs w:val="0"/>
      <w:smallCaps w:val="0"/>
      <w:strike w:val="0"/>
      <w:dstrike w:val="0"/>
      <w:color w:val="000000"/>
      <w:spacing w:val="0"/>
      <w:w w:val="100"/>
      <w:position w:val="0"/>
      <w:sz w:val="26"/>
      <w:szCs w:val="26"/>
      <w:u w:val="none"/>
      <w:effect w:val="none"/>
      <w:shd w:val="clear" w:color="auto" w:fill="FFFFFF"/>
      <w:lang w:val="ru-RU" w:eastAsia="ru-RU" w:bidi="ru-RU"/>
    </w:rPr>
  </w:style>
  <w:style w:type="character" w:customStyle="1" w:styleId="afffffffffffffffffffffd">
    <w:name w:val="Подпись к таблице + Не курсив"/>
    <w:basedOn w:val="affffffffffd"/>
    <w:rsid w:val="00F51482"/>
    <w:rPr>
      <w:rFonts w:ascii="Times New Roman" w:eastAsia="Times New Roman" w:hAnsi="Times New Roman" w:cs="Times New Roman"/>
      <w:b w:val="0"/>
      <w:bCs w:val="0"/>
      <w:i/>
      <w:iCs/>
      <w:smallCaps w:val="0"/>
      <w:strike w:val="0"/>
      <w:dstrike w:val="0"/>
      <w:color w:val="000000"/>
      <w:spacing w:val="0"/>
      <w:w w:val="100"/>
      <w:position w:val="0"/>
      <w:sz w:val="28"/>
      <w:szCs w:val="28"/>
      <w:u w:val="none"/>
      <w:effect w:val="none"/>
      <w:shd w:val="clear" w:color="auto" w:fill="FFFFFF"/>
      <w:lang w:val="ru-RU" w:eastAsia="ru-RU" w:bidi="ru-RU"/>
    </w:rPr>
  </w:style>
  <w:style w:type="character" w:customStyle="1" w:styleId="2Sylfaen">
    <w:name w:val="Основной текст (2) + Sylfaen"/>
    <w:aliases w:val="11 pt"/>
    <w:basedOn w:val="2ff0"/>
    <w:rsid w:val="00F51482"/>
    <w:rPr>
      <w:rFonts w:ascii="Sylfaen" w:eastAsia="Sylfaen" w:hAnsi="Sylfaen" w:cs="Sylfaen" w:hint="default"/>
      <w:color w:val="000000"/>
      <w:spacing w:val="0"/>
      <w:w w:val="100"/>
      <w:position w:val="0"/>
      <w:sz w:val="22"/>
      <w:szCs w:val="22"/>
      <w:shd w:val="clear" w:color="auto" w:fill="FFFFFF"/>
      <w:lang w:val="ru-RU" w:eastAsia="ru-RU" w:bidi="ru-RU"/>
    </w:rPr>
  </w:style>
  <w:style w:type="character" w:customStyle="1" w:styleId="2Calibri">
    <w:name w:val="Основной текст (2) + Calibri"/>
    <w:basedOn w:val="2ff0"/>
    <w:rsid w:val="00F51482"/>
    <w:rPr>
      <w:rFonts w:ascii="Calibri" w:eastAsia="Calibri" w:hAnsi="Calibri" w:cs="Calibri"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Lead-inEmphasis">
    <w:name w:val="Lead-in Emphasis"/>
    <w:uiPriority w:val="79"/>
    <w:rsid w:val="00F51482"/>
    <w:rPr>
      <w:caps/>
      <w:sz w:val="18"/>
      <w:lang w:val="ru-RU" w:eastAsia="ru-RU" w:bidi="ru-RU"/>
    </w:rPr>
  </w:style>
  <w:style w:type="character" w:customStyle="1" w:styleId="21Calibri1">
    <w:name w:val="Основной текст (21) + Calibri1"/>
    <w:aliases w:val="10 pt4"/>
    <w:basedOn w:val="218"/>
    <w:rsid w:val="00F51482"/>
    <w:rPr>
      <w:rFonts w:ascii="Calibri" w:eastAsia="Calibri" w:hAnsi="Calibri" w:cs="Calibri" w:hint="default"/>
      <w:b/>
      <w:bCs/>
      <w:i w:val="0"/>
      <w:iCs w:val="0"/>
      <w:smallCaps w:val="0"/>
      <w:strike w:val="0"/>
      <w:dstrike w:val="0"/>
      <w:noProof/>
      <w:color w:val="000000"/>
      <w:spacing w:val="0"/>
      <w:w w:val="100"/>
      <w:position w:val="0"/>
      <w:sz w:val="20"/>
      <w:szCs w:val="20"/>
      <w:u w:val="none"/>
      <w:effect w:val="none"/>
      <w:shd w:val="clear" w:color="auto" w:fill="FFFFFF"/>
      <w:lang w:val="ru-RU" w:eastAsia="ru-RU" w:bidi="ru-RU"/>
    </w:rPr>
  </w:style>
  <w:style w:type="character" w:customStyle="1" w:styleId="219pt">
    <w:name w:val="Основной текст (21) + 9 pt"/>
    <w:basedOn w:val="218"/>
    <w:rsid w:val="00F51482"/>
    <w:rPr>
      <w:rFonts w:ascii="Times New Roman" w:eastAsia="Times New Roman" w:hAnsi="Times New Roman" w:cs="Times New Roman" w:hint="default"/>
      <w:b/>
      <w:bCs/>
      <w:i w:val="0"/>
      <w:iCs w:val="0"/>
      <w:smallCaps w:val="0"/>
      <w:strike w:val="0"/>
      <w:dstrike w:val="0"/>
      <w:noProof/>
      <w:color w:val="000000"/>
      <w:spacing w:val="0"/>
      <w:w w:val="100"/>
      <w:position w:val="0"/>
      <w:sz w:val="18"/>
      <w:szCs w:val="18"/>
      <w:u w:val="none"/>
      <w:effect w:val="none"/>
      <w:shd w:val="clear" w:color="auto" w:fill="FFFFFF"/>
      <w:lang w:val="ru-RU" w:eastAsia="ru-RU" w:bidi="ru-RU"/>
    </w:rPr>
  </w:style>
  <w:style w:type="character" w:customStyle="1" w:styleId="2110pt">
    <w:name w:val="Основной текст (21) + 10 pt"/>
    <w:basedOn w:val="218"/>
    <w:rsid w:val="00F51482"/>
    <w:rPr>
      <w:rFonts w:ascii="Times New Roman" w:eastAsia="Times New Roman" w:hAnsi="Times New Roman" w:cs="Times New Roman" w:hint="default"/>
      <w:b/>
      <w:bCs/>
      <w:i w:val="0"/>
      <w:iCs w:val="0"/>
      <w:smallCaps w:val="0"/>
      <w:strike w:val="0"/>
      <w:dstrike w:val="0"/>
      <w:noProof/>
      <w:color w:val="000000"/>
      <w:spacing w:val="0"/>
      <w:w w:val="100"/>
      <w:position w:val="0"/>
      <w:sz w:val="20"/>
      <w:szCs w:val="20"/>
      <w:u w:val="none"/>
      <w:effect w:val="none"/>
      <w:shd w:val="clear" w:color="auto" w:fill="FFFFFF"/>
      <w:lang w:val="ru-RU" w:eastAsia="ru-RU" w:bidi="ru-RU"/>
    </w:rPr>
  </w:style>
  <w:style w:type="character" w:customStyle="1" w:styleId="79057618-11B0-4406-B98C-B71624A0D2CF">
    <w:name w:val="[79057618-11B0-4406-B98C-B71624A0D2CF]"/>
    <w:basedOn w:val="2ff0"/>
    <w:uiPriority w:val="79"/>
    <w:rsid w:val="00F51482"/>
    <w:rPr>
      <w:rFonts w:ascii="Times New Roman" w:eastAsia="Times New Roman" w:hAnsi="Times New Roman" w:cs="Times New Roman" w:hint="default"/>
      <w:b/>
      <w:bCs/>
      <w:i w:val="0"/>
      <w:iCs w:val="0"/>
      <w:smallCaps w:val="0"/>
      <w:strike w:val="0"/>
      <w:dstrike w:val="0"/>
      <w:color w:val="000000"/>
      <w:spacing w:val="0"/>
      <w:w w:val="100"/>
      <w:position w:val="0"/>
      <w:sz w:val="10"/>
      <w:szCs w:val="10"/>
      <w:u w:val="none"/>
      <w:effect w:val="none"/>
      <w:shd w:val="clear" w:color="auto" w:fill="FFFFFF"/>
      <w:lang w:val="ru-RU" w:eastAsia="ru-RU" w:bidi="ru-RU"/>
    </w:rPr>
  </w:style>
  <w:style w:type="character" w:customStyle="1" w:styleId="9648CF97-0C90-41DB-82A5-3E30D2ABBFF6">
    <w:name w:val="[9648CF97-0C90-41DB-82A5-3E30D2ABBFF6]"/>
    <w:basedOn w:val="2ff0"/>
    <w:uiPriority w:val="79"/>
    <w:rsid w:val="00F51482"/>
    <w:rPr>
      <w:rFonts w:ascii="Times New Roman" w:eastAsia="Times New Roman" w:hAnsi="Times New Roman" w:cs="Times New Roman" w:hint="default"/>
      <w:b/>
      <w:bCs/>
      <w:i w:val="0"/>
      <w:iCs w:val="0"/>
      <w:smallCaps w:val="0"/>
      <w:strike w:val="0"/>
      <w:dstrike w:val="0"/>
      <w:color w:val="000000"/>
      <w:spacing w:val="0"/>
      <w:w w:val="100"/>
      <w:position w:val="0"/>
      <w:sz w:val="10"/>
      <w:szCs w:val="10"/>
      <w:u w:val="none"/>
      <w:effect w:val="none"/>
      <w:shd w:val="clear" w:color="auto" w:fill="FFFFFF"/>
      <w:lang w:val="ru-RU" w:eastAsia="ru-RU" w:bidi="ru-RU"/>
    </w:rPr>
  </w:style>
  <w:style w:type="character" w:customStyle="1" w:styleId="DE069955-F892-4E9A-BD1F-9FDCDCCBDD43">
    <w:name w:val="[DE069955-F892-4E9A-BD1F-9FDCDCCBDD43]"/>
    <w:basedOn w:val="2ff0"/>
    <w:uiPriority w:val="79"/>
    <w:rsid w:val="00F51482"/>
    <w:rPr>
      <w:rFonts w:ascii="Times New Roman" w:eastAsia="Times New Roman" w:hAnsi="Times New Roman" w:cs="Times New Roman" w:hint="default"/>
      <w:b/>
      <w:bCs/>
      <w:i/>
      <w:iCs/>
      <w:smallCaps w:val="0"/>
      <w:strike w:val="0"/>
      <w:dstrike w:val="0"/>
      <w:color w:val="000000"/>
      <w:spacing w:val="0"/>
      <w:w w:val="100"/>
      <w:position w:val="0"/>
      <w:sz w:val="10"/>
      <w:szCs w:val="10"/>
      <w:u w:val="none"/>
      <w:effect w:val="none"/>
      <w:shd w:val="clear" w:color="auto" w:fill="FFFFFF"/>
      <w:lang w:val="ru-RU" w:eastAsia="ru-RU" w:bidi="ru-RU"/>
    </w:rPr>
  </w:style>
  <w:style w:type="character" w:customStyle="1" w:styleId="2Consolas1">
    <w:name w:val="Основной текст (2) + Consolas1"/>
    <w:aliases w:val="10 pt5"/>
    <w:basedOn w:val="2ff0"/>
    <w:rsid w:val="00F51482"/>
    <w:rPr>
      <w:rFonts w:ascii="Consolas" w:eastAsia="Consolas" w:hAnsi="Consolas" w:cs="Consolas"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21f4">
    <w:name w:val="Основной текст (2) + Полужирный1"/>
    <w:basedOn w:val="2ff0"/>
    <w:rsid w:val="00F51482"/>
    <w:rPr>
      <w:rFonts w:ascii="Arial" w:eastAsia="Arial" w:hAnsi="Arial" w:cs="Arial" w:hint="default"/>
      <w:b/>
      <w:bCs/>
      <w:i w:val="0"/>
      <w:iCs w:val="0"/>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afffffffffffffffffffffe">
    <w:name w:val="Текст_Обычный"/>
    <w:basedOn w:val="aff3"/>
    <w:uiPriority w:val="1"/>
    <w:qFormat/>
    <w:rsid w:val="00F51482"/>
    <w:rPr>
      <w:b w:val="0"/>
      <w:bCs w:val="0"/>
    </w:rPr>
  </w:style>
  <w:style w:type="character" w:customStyle="1" w:styleId="12f9">
    <w:name w:val="Основной текст12"/>
    <w:rsid w:val="00F51482"/>
    <w:rPr>
      <w:rFonts w:ascii="Times New Roman" w:eastAsia="Times New Roman" w:hAnsi="Times New Roman" w:cs="Times New Roman" w:hint="default"/>
      <w:color w:val="000000"/>
      <w:spacing w:val="0"/>
      <w:w w:val="100"/>
      <w:position w:val="0"/>
      <w:sz w:val="23"/>
      <w:szCs w:val="23"/>
      <w:u w:val="single"/>
      <w:shd w:val="clear" w:color="auto" w:fill="FFFFFF"/>
      <w:lang w:val="ru-RU"/>
    </w:rPr>
  </w:style>
  <w:style w:type="character" w:customStyle="1" w:styleId="spelle">
    <w:name w:val="spelle"/>
    <w:rsid w:val="00F51482"/>
    <w:rPr>
      <w:rFonts w:ascii="Times New Roman" w:hAnsi="Times New Roman" w:cs="Times New Roman" w:hint="default"/>
    </w:rPr>
  </w:style>
  <w:style w:type="character" w:customStyle="1" w:styleId="FontStyle158">
    <w:name w:val="Font Style158"/>
    <w:rsid w:val="00F51482"/>
    <w:rPr>
      <w:rFonts w:ascii="Times New Roman" w:eastAsia="Times New Roman" w:hAnsi="Times New Roman" w:cs="Times New Roman" w:hint="default"/>
      <w:color w:val="auto"/>
      <w:sz w:val="26"/>
      <w:lang w:val="ru-RU"/>
    </w:rPr>
  </w:style>
  <w:style w:type="character" w:customStyle="1" w:styleId="s8">
    <w:name w:val="s8"/>
    <w:basedOn w:val="aff3"/>
    <w:rsid w:val="00F51482"/>
  </w:style>
  <w:style w:type="character" w:customStyle="1" w:styleId="s30">
    <w:name w:val="s3"/>
    <w:basedOn w:val="aff3"/>
    <w:rsid w:val="00F51482"/>
  </w:style>
  <w:style w:type="character" w:customStyle="1" w:styleId="s40">
    <w:name w:val="s4"/>
    <w:basedOn w:val="aff3"/>
    <w:rsid w:val="00F51482"/>
  </w:style>
  <w:style w:type="character" w:customStyle="1" w:styleId="WW8Num9z1">
    <w:name w:val="WW8Num9z1"/>
    <w:rsid w:val="00F51482"/>
    <w:rPr>
      <w:rFonts w:ascii="Courier New" w:hAnsi="Courier New" w:cs="Courier New" w:hint="default"/>
    </w:rPr>
  </w:style>
  <w:style w:type="character" w:customStyle="1" w:styleId="27pt">
    <w:name w:val="Основной текст (2) + 7 pt"/>
    <w:rsid w:val="00F51482"/>
    <w:rPr>
      <w:rFonts w:ascii="Times New Roman" w:eastAsia="Times New Roman" w:hAnsi="Times New Roman" w:cs="Times New Roman" w:hint="default"/>
      <w:b w:val="0"/>
      <w:bCs w:val="0"/>
      <w:i w:val="0"/>
      <w:iCs w:val="0"/>
      <w:smallCaps w:val="0"/>
      <w:strike w:val="0"/>
      <w:dstrike w:val="0"/>
      <w:color w:val="000000"/>
      <w:spacing w:val="0"/>
      <w:w w:val="100"/>
      <w:position w:val="0"/>
      <w:sz w:val="14"/>
      <w:szCs w:val="14"/>
      <w:u w:val="none"/>
      <w:effect w:val="none"/>
      <w:lang w:val="ru-RU" w:eastAsia="ru-RU" w:bidi="ru-RU"/>
    </w:rPr>
  </w:style>
  <w:style w:type="character" w:customStyle="1" w:styleId="2Exact">
    <w:name w:val="Подпись к картинке (2) Exact"/>
    <w:rsid w:val="00F51482"/>
    <w:rPr>
      <w:rFonts w:ascii="Arial" w:eastAsia="Arial" w:hAnsi="Arial" w:cs="Arial" w:hint="default"/>
      <w:spacing w:val="-10"/>
      <w:sz w:val="19"/>
      <w:szCs w:val="19"/>
      <w:shd w:val="clear" w:color="auto" w:fill="FFFFFF"/>
    </w:rPr>
  </w:style>
  <w:style w:type="character" w:customStyle="1" w:styleId="7Exact0">
    <w:name w:val="Основной текст (7) Exact"/>
    <w:rsid w:val="00F51482"/>
    <w:rPr>
      <w:rFonts w:ascii="Times New Roman" w:eastAsia="Times New Roman" w:hAnsi="Times New Roman" w:cs="Times New Roman" w:hint="default"/>
      <w:b/>
      <w:bCs/>
      <w:i w:val="0"/>
      <w:iCs w:val="0"/>
      <w:smallCaps w:val="0"/>
      <w:strike w:val="0"/>
      <w:dstrike w:val="0"/>
      <w:u w:val="none"/>
      <w:effect w:val="none"/>
    </w:rPr>
  </w:style>
  <w:style w:type="character" w:customStyle="1" w:styleId="affffffffffffffffffffff">
    <w:name w:val="Оглавление + Малые прописные"/>
    <w:rsid w:val="00F51482"/>
    <w:rPr>
      <w:rFonts w:ascii="Arial" w:hAnsi="Arial" w:cs="Arial" w:hint="default"/>
      <w:smallCaps/>
      <w:color w:val="000000"/>
      <w:spacing w:val="0"/>
      <w:w w:val="100"/>
      <w:position w:val="0"/>
      <w:sz w:val="28"/>
      <w:lang w:val="ru-RU" w:eastAsia="ru-RU" w:bidi="ru-RU"/>
    </w:rPr>
  </w:style>
  <w:style w:type="character" w:customStyle="1" w:styleId="4ff7">
    <w:name w:val="Оглавление (4) + Не курсив"/>
    <w:rsid w:val="00F51482"/>
    <w:rPr>
      <w:rFonts w:ascii="Calibri" w:eastAsia="Calibri" w:hAnsi="Calibri" w:cs="Calibri" w:hint="default"/>
      <w:i/>
      <w:iCs/>
      <w:color w:val="000000"/>
      <w:spacing w:val="0"/>
      <w:w w:val="100"/>
      <w:position w:val="0"/>
      <w:shd w:val="clear" w:color="auto" w:fill="FFFFFF"/>
    </w:rPr>
  </w:style>
  <w:style w:type="character" w:customStyle="1" w:styleId="13f2">
    <w:name w:val="Основной текст (13) + Не курсив"/>
    <w:rsid w:val="00F51482"/>
    <w:rPr>
      <w:rFonts w:ascii="Calibri" w:eastAsia="Calibri" w:hAnsi="Calibri" w:cs="Calibri" w:hint="default"/>
      <w:i/>
      <w:iCs/>
      <w:color w:val="000000"/>
      <w:spacing w:val="0"/>
      <w:w w:val="100"/>
      <w:position w:val="0"/>
      <w:shd w:val="clear" w:color="auto" w:fill="FFFFFF"/>
    </w:rPr>
  </w:style>
  <w:style w:type="character" w:customStyle="1" w:styleId="14f2">
    <w:name w:val="Основной текст (14) + Малые прописные"/>
    <w:rsid w:val="00F51482"/>
    <w:rPr>
      <w:rFonts w:ascii="Calibri" w:eastAsia="Calibri" w:hAnsi="Calibri" w:cs="Calibri" w:hint="default"/>
      <w:smallCaps/>
      <w:color w:val="000000"/>
      <w:spacing w:val="0"/>
      <w:w w:val="100"/>
      <w:position w:val="0"/>
      <w:sz w:val="19"/>
      <w:szCs w:val="19"/>
      <w:shd w:val="clear" w:color="auto" w:fill="FFFFFF"/>
      <w:lang w:val="ru-RU" w:eastAsia="ru-RU" w:bidi="ru-RU"/>
    </w:rPr>
  </w:style>
  <w:style w:type="character" w:customStyle="1" w:styleId="5fd">
    <w:name w:val="Оглавление (5)_"/>
    <w:rsid w:val="00F51482"/>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5fe">
    <w:name w:val="Оглавление (5)"/>
    <w:rsid w:val="00F51482"/>
    <w:rPr>
      <w:rFonts w:ascii="Times New Roman" w:eastAsia="Times New Roman" w:hAnsi="Times New Roman" w:cs="Times New Roman"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18TimesNewRoman">
    <w:name w:val="Основной текст (18) + Times New Roman"/>
    <w:rsid w:val="00F51482"/>
    <w:rPr>
      <w:rFonts w:ascii="Times New Roman" w:eastAsia="Times New Roman" w:hAnsi="Times New Roman" w:cs="Times New Roman"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32b">
    <w:name w:val="Заголовок №3 (2)_"/>
    <w:rsid w:val="00F51482"/>
    <w:rPr>
      <w:rFonts w:ascii="Arial" w:eastAsia="Arial" w:hAnsi="Arial" w:cs="Arial" w:hint="default"/>
      <w:b w:val="0"/>
      <w:bCs w:val="0"/>
      <w:i w:val="0"/>
      <w:iCs w:val="0"/>
      <w:smallCaps w:val="0"/>
      <w:strike w:val="0"/>
      <w:dstrike w:val="0"/>
      <w:u w:val="none"/>
      <w:effect w:val="none"/>
    </w:rPr>
  </w:style>
  <w:style w:type="character" w:customStyle="1" w:styleId="32c">
    <w:name w:val="Заголовок №3 (2)"/>
    <w:rsid w:val="00F51482"/>
    <w:rPr>
      <w:rFonts w:ascii="Arial" w:eastAsia="Arial" w:hAnsi="Arial" w:cs="Arial"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2Exact0">
    <w:name w:val="Основной текст (2) Exact"/>
    <w:rsid w:val="00F51482"/>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10Exact0">
    <w:name w:val="Основной текст (10) Exact"/>
    <w:rsid w:val="00F51482"/>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200pt">
    <w:name w:val="Основной текст (20) + Интервал 0 pt"/>
    <w:rsid w:val="00F51482"/>
    <w:rPr>
      <w:rFonts w:ascii="Calibri" w:eastAsia="Calibri" w:hAnsi="Calibri" w:cs="Calibri" w:hint="default"/>
      <w:b/>
      <w:bCs/>
      <w:i w:val="0"/>
      <w:iCs w:val="0"/>
      <w:smallCaps w:val="0"/>
      <w:strike w:val="0"/>
      <w:dstrike w:val="0"/>
      <w:color w:val="000000"/>
      <w:spacing w:val="-10"/>
      <w:w w:val="100"/>
      <w:position w:val="0"/>
      <w:sz w:val="18"/>
      <w:szCs w:val="18"/>
      <w:u w:val="none"/>
      <w:effect w:val="none"/>
      <w:lang w:val="ru-RU" w:eastAsia="ru-RU" w:bidi="ru-RU"/>
    </w:rPr>
  </w:style>
  <w:style w:type="character" w:customStyle="1" w:styleId="205">
    <w:name w:val="Основной текст (20) + Полужирный"/>
    <w:rsid w:val="00F51482"/>
    <w:rPr>
      <w:rFonts w:ascii="Calibri" w:eastAsia="Calibri" w:hAnsi="Calibri" w:cs="Calibri"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6Exact">
    <w:name w:val="Подпись к картинке (6) Exact"/>
    <w:rsid w:val="00F51482"/>
    <w:rPr>
      <w:rFonts w:ascii="Calibri" w:eastAsia="Calibri" w:hAnsi="Calibri" w:cs="Calibri" w:hint="default"/>
      <w:b/>
      <w:bCs/>
      <w:i w:val="0"/>
      <w:iCs w:val="0"/>
      <w:smallCaps w:val="0"/>
      <w:strike w:val="0"/>
      <w:dstrike w:val="0"/>
      <w:sz w:val="20"/>
      <w:szCs w:val="20"/>
      <w:u w:val="none"/>
      <w:effect w:val="none"/>
    </w:rPr>
  </w:style>
  <w:style w:type="character" w:customStyle="1" w:styleId="4ff8">
    <w:name w:val="Подпись к картинке (4)_"/>
    <w:rsid w:val="00F51482"/>
    <w:rPr>
      <w:rFonts w:ascii="Calibri" w:eastAsia="Calibri" w:hAnsi="Calibri" w:cs="Calibri" w:hint="default"/>
      <w:b w:val="0"/>
      <w:bCs w:val="0"/>
      <w:i w:val="0"/>
      <w:iCs w:val="0"/>
      <w:smallCaps w:val="0"/>
      <w:strike w:val="0"/>
      <w:dstrike w:val="0"/>
      <w:sz w:val="18"/>
      <w:szCs w:val="18"/>
      <w:u w:val="none"/>
      <w:effect w:val="none"/>
    </w:rPr>
  </w:style>
  <w:style w:type="character" w:customStyle="1" w:styleId="4ff9">
    <w:name w:val="Подпись к картинке (4)"/>
    <w:rsid w:val="00F51482"/>
    <w:rPr>
      <w:rFonts w:ascii="Calibri" w:eastAsia="Calibri" w:hAnsi="Calibri" w:cs="Calibri"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1012pt">
    <w:name w:val="Основной текст (10) + 12 pt"/>
    <w:rsid w:val="00F51482"/>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4Exact0">
    <w:name w:val="Подпись к картинке (4) Exact"/>
    <w:rsid w:val="00F51482"/>
    <w:rPr>
      <w:rFonts w:ascii="Calibri" w:eastAsia="Calibri" w:hAnsi="Calibri" w:cs="Calibri" w:hint="default"/>
      <w:b w:val="0"/>
      <w:bCs w:val="0"/>
      <w:i w:val="0"/>
      <w:iCs w:val="0"/>
      <w:smallCaps w:val="0"/>
      <w:strike w:val="0"/>
      <w:dstrike w:val="0"/>
      <w:sz w:val="18"/>
      <w:szCs w:val="18"/>
      <w:u w:val="none"/>
      <w:effect w:val="none"/>
    </w:rPr>
  </w:style>
  <w:style w:type="character" w:customStyle="1" w:styleId="27Exact">
    <w:name w:val="Основной текст (27) Exact"/>
    <w:rsid w:val="00F51482"/>
    <w:rPr>
      <w:b/>
      <w:bCs/>
      <w:sz w:val="16"/>
      <w:szCs w:val="16"/>
      <w:shd w:val="clear" w:color="auto" w:fill="FFFFFF"/>
    </w:rPr>
  </w:style>
  <w:style w:type="character" w:customStyle="1" w:styleId="20Exact">
    <w:name w:val="Основной текст (20) Exact"/>
    <w:rsid w:val="00F51482"/>
    <w:rPr>
      <w:rFonts w:ascii="Calibri" w:eastAsia="Calibri" w:hAnsi="Calibri" w:cs="Calibri" w:hint="default"/>
      <w:b w:val="0"/>
      <w:bCs w:val="0"/>
      <w:i w:val="0"/>
      <w:iCs w:val="0"/>
      <w:smallCaps w:val="0"/>
      <w:strike w:val="0"/>
      <w:dstrike w:val="0"/>
      <w:sz w:val="18"/>
      <w:szCs w:val="18"/>
      <w:u w:val="none"/>
      <w:effect w:val="none"/>
    </w:rPr>
  </w:style>
  <w:style w:type="character" w:customStyle="1" w:styleId="28Exact">
    <w:name w:val="Основной текст (28) Exact"/>
    <w:rsid w:val="00F51482"/>
    <w:rPr>
      <w:rFonts w:ascii="Calibri" w:eastAsia="Calibri" w:hAnsi="Calibri" w:cs="Calibri" w:hint="default"/>
      <w:sz w:val="17"/>
      <w:szCs w:val="17"/>
      <w:shd w:val="clear" w:color="auto" w:fill="FFFFFF"/>
    </w:rPr>
  </w:style>
  <w:style w:type="character" w:customStyle="1" w:styleId="29Exact">
    <w:name w:val="Основной текст (29) Exact"/>
    <w:rsid w:val="00F51482"/>
    <w:rPr>
      <w:rFonts w:ascii="Calibri" w:eastAsia="Calibri" w:hAnsi="Calibri" w:cs="Calibri" w:hint="default"/>
      <w:sz w:val="17"/>
      <w:szCs w:val="17"/>
      <w:shd w:val="clear" w:color="auto" w:fill="FFFFFF"/>
    </w:rPr>
  </w:style>
  <w:style w:type="character" w:customStyle="1" w:styleId="2Exact1">
    <w:name w:val="Подпись к таблице (2) Exact"/>
    <w:rsid w:val="00F51482"/>
    <w:rPr>
      <w:rFonts w:ascii="Calibri" w:eastAsia="Calibri" w:hAnsi="Calibri" w:cs="Calibri" w:hint="default"/>
      <w:b/>
      <w:bCs/>
      <w:i w:val="0"/>
      <w:iCs w:val="0"/>
      <w:smallCaps w:val="0"/>
      <w:strike w:val="0"/>
      <w:dstrike w:val="0"/>
      <w:sz w:val="20"/>
      <w:szCs w:val="20"/>
      <w:u w:val="none"/>
      <w:effect w:val="none"/>
    </w:rPr>
  </w:style>
  <w:style w:type="character" w:customStyle="1" w:styleId="9Exact">
    <w:name w:val="Подпись к картинке (9) Exact"/>
    <w:rsid w:val="00F51482"/>
    <w:rPr>
      <w:rFonts w:ascii="Calibri" w:eastAsia="Calibri" w:hAnsi="Calibri" w:cs="Calibri" w:hint="default"/>
      <w:b/>
      <w:bCs/>
      <w:i w:val="0"/>
      <w:iCs w:val="0"/>
      <w:smallCaps w:val="0"/>
      <w:strike w:val="0"/>
      <w:dstrike w:val="0"/>
      <w:sz w:val="19"/>
      <w:szCs w:val="19"/>
      <w:u w:val="none"/>
      <w:effect w:val="none"/>
    </w:rPr>
  </w:style>
  <w:style w:type="character" w:customStyle="1" w:styleId="5Exact">
    <w:name w:val="Подпись к картинке (5) Exact"/>
    <w:rsid w:val="00F51482"/>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12pt">
    <w:name w:val="Колонтитул + 12 pt"/>
    <w:rsid w:val="00F51482"/>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character" w:customStyle="1" w:styleId="9e">
    <w:name w:val="Подпись к картинке (9)_"/>
    <w:rsid w:val="00F51482"/>
    <w:rPr>
      <w:rFonts w:ascii="Calibri" w:eastAsia="Calibri" w:hAnsi="Calibri" w:cs="Calibri" w:hint="default"/>
      <w:b/>
      <w:bCs/>
      <w:i w:val="0"/>
      <w:iCs w:val="0"/>
      <w:smallCaps w:val="0"/>
      <w:strike w:val="0"/>
      <w:dstrike w:val="0"/>
      <w:sz w:val="19"/>
      <w:szCs w:val="19"/>
      <w:u w:val="none"/>
      <w:effect w:val="none"/>
      <w:lang w:val="en-US" w:eastAsia="en-US" w:bidi="en-US"/>
    </w:rPr>
  </w:style>
  <w:style w:type="character" w:customStyle="1" w:styleId="9f">
    <w:name w:val="Подпись к картинке (9)"/>
    <w:rsid w:val="00F51482"/>
    <w:rPr>
      <w:rFonts w:ascii="Calibri" w:eastAsia="Calibri" w:hAnsi="Calibri" w:cs="Calibri" w:hint="default"/>
      <w:b/>
      <w:bCs/>
      <w:i w:val="0"/>
      <w:iCs w:val="0"/>
      <w:smallCaps w:val="0"/>
      <w:strike w:val="0"/>
      <w:dstrike w:val="0"/>
      <w:color w:val="000000"/>
      <w:spacing w:val="0"/>
      <w:w w:val="100"/>
      <w:position w:val="0"/>
      <w:sz w:val="19"/>
      <w:szCs w:val="19"/>
      <w:u w:val="none"/>
      <w:effect w:val="none"/>
      <w:lang w:val="en-US" w:eastAsia="en-US" w:bidi="en-US"/>
    </w:rPr>
  </w:style>
  <w:style w:type="character" w:customStyle="1" w:styleId="33Exact">
    <w:name w:val="Основной текст (33) Exact"/>
    <w:rsid w:val="00F51482"/>
    <w:rPr>
      <w:sz w:val="23"/>
      <w:szCs w:val="23"/>
      <w:shd w:val="clear" w:color="auto" w:fill="FFFFFF"/>
    </w:rPr>
  </w:style>
  <w:style w:type="character" w:customStyle="1" w:styleId="2Exact2">
    <w:name w:val="Заголовок №2 Exact"/>
    <w:rsid w:val="00F51482"/>
    <w:rPr>
      <w:rFonts w:ascii="Calibri" w:eastAsia="Calibri" w:hAnsi="Calibri" w:cs="Calibri" w:hint="default"/>
      <w:b/>
      <w:bCs/>
      <w:sz w:val="30"/>
      <w:szCs w:val="30"/>
      <w:shd w:val="clear" w:color="auto" w:fill="FFFFFF"/>
    </w:rPr>
  </w:style>
  <w:style w:type="character" w:customStyle="1" w:styleId="35Exact">
    <w:name w:val="Основной текст (35) Exact"/>
    <w:rsid w:val="00F51482"/>
    <w:rPr>
      <w:rFonts w:ascii="Calibri" w:eastAsia="Calibri" w:hAnsi="Calibri" w:cs="Calibri" w:hint="default"/>
      <w:sz w:val="17"/>
      <w:szCs w:val="17"/>
      <w:shd w:val="clear" w:color="auto" w:fill="FFFFFF"/>
    </w:rPr>
  </w:style>
  <w:style w:type="character" w:customStyle="1" w:styleId="36Exact">
    <w:name w:val="Основной текст (36) Exact"/>
    <w:rsid w:val="00F51482"/>
    <w:rPr>
      <w:b/>
      <w:bCs/>
      <w:sz w:val="16"/>
      <w:szCs w:val="16"/>
      <w:shd w:val="clear" w:color="auto" w:fill="FFFFFF"/>
    </w:rPr>
  </w:style>
  <w:style w:type="character" w:customStyle="1" w:styleId="37Exact">
    <w:name w:val="Основной текст (37) Exact"/>
    <w:rsid w:val="00F51482"/>
    <w:rPr>
      <w:rFonts w:ascii="Calibri" w:eastAsia="Calibri" w:hAnsi="Calibri" w:cs="Calibri" w:hint="default"/>
      <w:sz w:val="17"/>
      <w:szCs w:val="17"/>
      <w:shd w:val="clear" w:color="auto" w:fill="FFFFFF"/>
    </w:rPr>
  </w:style>
  <w:style w:type="character" w:customStyle="1" w:styleId="16Exact">
    <w:name w:val="Основной текст (16) Exact"/>
    <w:rsid w:val="00F51482"/>
    <w:rPr>
      <w:rFonts w:ascii="Calibri" w:eastAsia="Calibri" w:hAnsi="Calibri" w:cs="Calibri" w:hint="default"/>
      <w:b/>
      <w:bCs/>
      <w:i w:val="0"/>
      <w:iCs w:val="0"/>
      <w:smallCaps w:val="0"/>
      <w:strike w:val="0"/>
      <w:dstrike w:val="0"/>
      <w:sz w:val="20"/>
      <w:szCs w:val="20"/>
      <w:u w:val="none"/>
      <w:effect w:val="none"/>
    </w:rPr>
  </w:style>
  <w:style w:type="character" w:customStyle="1" w:styleId="198">
    <w:name w:val="Основной текст (19) + Малые прописные"/>
    <w:rsid w:val="00F51482"/>
    <w:rPr>
      <w:rFonts w:ascii="Calibri" w:eastAsia="Calibri" w:hAnsi="Calibri" w:cs="Calibri" w:hint="default"/>
      <w:b w:val="0"/>
      <w:bCs w:val="0"/>
      <w:i w:val="0"/>
      <w:iCs w:val="0"/>
      <w:smallCaps/>
      <w:strike w:val="0"/>
      <w:dstrike w:val="0"/>
      <w:color w:val="000000"/>
      <w:spacing w:val="0"/>
      <w:w w:val="100"/>
      <w:position w:val="0"/>
      <w:sz w:val="20"/>
      <w:szCs w:val="20"/>
      <w:u w:val="none"/>
      <w:effect w:val="none"/>
      <w:lang w:val="ru-RU" w:eastAsia="ru-RU" w:bidi="ru-RU"/>
    </w:rPr>
  </w:style>
  <w:style w:type="character" w:customStyle="1" w:styleId="FontStyle17">
    <w:name w:val="Font Style17"/>
    <w:uiPriority w:val="99"/>
    <w:rsid w:val="00F51482"/>
    <w:rPr>
      <w:rFonts w:ascii="Times New Roman" w:hAnsi="Times New Roman" w:cs="Times New Roman" w:hint="default"/>
      <w:b/>
      <w:bCs/>
      <w:sz w:val="22"/>
      <w:szCs w:val="22"/>
    </w:rPr>
  </w:style>
  <w:style w:type="character" w:customStyle="1" w:styleId="FontStyle18">
    <w:name w:val="Font Style18"/>
    <w:uiPriority w:val="99"/>
    <w:rsid w:val="00F51482"/>
    <w:rPr>
      <w:rFonts w:ascii="Franklin Gothic Demi" w:hAnsi="Franklin Gothic Demi" w:cs="Franklin Gothic Demi" w:hint="default"/>
      <w:b/>
      <w:bCs/>
      <w:sz w:val="20"/>
      <w:szCs w:val="20"/>
    </w:rPr>
  </w:style>
  <w:style w:type="character" w:customStyle="1" w:styleId="FontStyle21">
    <w:name w:val="Font Style21"/>
    <w:uiPriority w:val="99"/>
    <w:rsid w:val="00F51482"/>
    <w:rPr>
      <w:rFonts w:ascii="Times New Roman" w:hAnsi="Times New Roman" w:cs="Times New Roman" w:hint="default"/>
      <w:b/>
      <w:bCs/>
      <w:sz w:val="24"/>
      <w:szCs w:val="24"/>
    </w:rPr>
  </w:style>
  <w:style w:type="character" w:customStyle="1" w:styleId="FontStyle22">
    <w:name w:val="Font Style22"/>
    <w:uiPriority w:val="99"/>
    <w:rsid w:val="00F51482"/>
    <w:rPr>
      <w:rFonts w:ascii="Garamond" w:hAnsi="Garamond" w:cs="Garamond" w:hint="default"/>
      <w:b/>
      <w:bCs/>
      <w:sz w:val="22"/>
      <w:szCs w:val="22"/>
    </w:rPr>
  </w:style>
  <w:style w:type="character" w:customStyle="1" w:styleId="afa0">
    <w:name w:val="afa"/>
    <w:basedOn w:val="aff3"/>
    <w:rsid w:val="00F51482"/>
  </w:style>
  <w:style w:type="character" w:customStyle="1" w:styleId="WW8Num30z0">
    <w:name w:val="WW8Num30z0"/>
    <w:rsid w:val="00F51482"/>
    <w:rPr>
      <w:rFonts w:ascii="Symbol" w:hAnsi="Symbol" w:cs="Symbol" w:hint="default"/>
    </w:rPr>
  </w:style>
  <w:style w:type="character" w:customStyle="1" w:styleId="2fffff2">
    <w:name w:val="Название Знак2"/>
    <w:uiPriority w:val="10"/>
    <w:rsid w:val="00F51482"/>
    <w:rPr>
      <w:b/>
      <w:bCs/>
      <w:sz w:val="24"/>
      <w:szCs w:val="28"/>
    </w:rPr>
  </w:style>
  <w:style w:type="character" w:customStyle="1" w:styleId="WW8Num2z0">
    <w:name w:val="WW8Num2z0"/>
    <w:rsid w:val="00F51482"/>
    <w:rPr>
      <w:rFonts w:ascii="Symbol" w:hAnsi="Symbol" w:cs="Symbol" w:hint="default"/>
    </w:rPr>
  </w:style>
  <w:style w:type="character" w:styleId="affffffffffffffffffffff0">
    <w:name w:val="Unresolved Mention"/>
    <w:basedOn w:val="aff3"/>
    <w:uiPriority w:val="99"/>
    <w:semiHidden/>
    <w:unhideWhenUsed/>
    <w:rsid w:val="005C72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657752">
      <w:bodyDiv w:val="1"/>
      <w:marLeft w:val="0"/>
      <w:marRight w:val="0"/>
      <w:marTop w:val="0"/>
      <w:marBottom w:val="0"/>
      <w:divBdr>
        <w:top w:val="none" w:sz="0" w:space="0" w:color="auto"/>
        <w:left w:val="none" w:sz="0" w:space="0" w:color="auto"/>
        <w:bottom w:val="none" w:sz="0" w:space="0" w:color="auto"/>
        <w:right w:val="none" w:sz="0" w:space="0" w:color="auto"/>
      </w:divBdr>
    </w:div>
    <w:div w:id="26609439">
      <w:bodyDiv w:val="1"/>
      <w:marLeft w:val="0"/>
      <w:marRight w:val="0"/>
      <w:marTop w:val="0"/>
      <w:marBottom w:val="0"/>
      <w:divBdr>
        <w:top w:val="none" w:sz="0" w:space="0" w:color="auto"/>
        <w:left w:val="none" w:sz="0" w:space="0" w:color="auto"/>
        <w:bottom w:val="none" w:sz="0" w:space="0" w:color="auto"/>
        <w:right w:val="none" w:sz="0" w:space="0" w:color="auto"/>
      </w:divBdr>
    </w:div>
    <w:div w:id="27802274">
      <w:bodyDiv w:val="1"/>
      <w:marLeft w:val="0"/>
      <w:marRight w:val="0"/>
      <w:marTop w:val="0"/>
      <w:marBottom w:val="0"/>
      <w:divBdr>
        <w:top w:val="none" w:sz="0" w:space="0" w:color="auto"/>
        <w:left w:val="none" w:sz="0" w:space="0" w:color="auto"/>
        <w:bottom w:val="none" w:sz="0" w:space="0" w:color="auto"/>
        <w:right w:val="none" w:sz="0" w:space="0" w:color="auto"/>
      </w:divBdr>
    </w:div>
    <w:div w:id="29577878">
      <w:bodyDiv w:val="1"/>
      <w:marLeft w:val="0"/>
      <w:marRight w:val="0"/>
      <w:marTop w:val="0"/>
      <w:marBottom w:val="0"/>
      <w:divBdr>
        <w:top w:val="none" w:sz="0" w:space="0" w:color="auto"/>
        <w:left w:val="none" w:sz="0" w:space="0" w:color="auto"/>
        <w:bottom w:val="none" w:sz="0" w:space="0" w:color="auto"/>
        <w:right w:val="none" w:sz="0" w:space="0" w:color="auto"/>
      </w:divBdr>
    </w:div>
    <w:div w:id="40909813">
      <w:bodyDiv w:val="1"/>
      <w:marLeft w:val="0"/>
      <w:marRight w:val="0"/>
      <w:marTop w:val="0"/>
      <w:marBottom w:val="0"/>
      <w:divBdr>
        <w:top w:val="none" w:sz="0" w:space="0" w:color="auto"/>
        <w:left w:val="none" w:sz="0" w:space="0" w:color="auto"/>
        <w:bottom w:val="none" w:sz="0" w:space="0" w:color="auto"/>
        <w:right w:val="none" w:sz="0" w:space="0" w:color="auto"/>
      </w:divBdr>
    </w:div>
    <w:div w:id="46343642">
      <w:bodyDiv w:val="1"/>
      <w:marLeft w:val="0"/>
      <w:marRight w:val="0"/>
      <w:marTop w:val="0"/>
      <w:marBottom w:val="0"/>
      <w:divBdr>
        <w:top w:val="none" w:sz="0" w:space="0" w:color="auto"/>
        <w:left w:val="none" w:sz="0" w:space="0" w:color="auto"/>
        <w:bottom w:val="none" w:sz="0" w:space="0" w:color="auto"/>
        <w:right w:val="none" w:sz="0" w:space="0" w:color="auto"/>
      </w:divBdr>
    </w:div>
    <w:div w:id="52890968">
      <w:bodyDiv w:val="1"/>
      <w:marLeft w:val="0"/>
      <w:marRight w:val="0"/>
      <w:marTop w:val="0"/>
      <w:marBottom w:val="0"/>
      <w:divBdr>
        <w:top w:val="none" w:sz="0" w:space="0" w:color="auto"/>
        <w:left w:val="none" w:sz="0" w:space="0" w:color="auto"/>
        <w:bottom w:val="none" w:sz="0" w:space="0" w:color="auto"/>
        <w:right w:val="none" w:sz="0" w:space="0" w:color="auto"/>
      </w:divBdr>
    </w:div>
    <w:div w:id="65541885">
      <w:bodyDiv w:val="1"/>
      <w:marLeft w:val="0"/>
      <w:marRight w:val="0"/>
      <w:marTop w:val="0"/>
      <w:marBottom w:val="0"/>
      <w:divBdr>
        <w:top w:val="none" w:sz="0" w:space="0" w:color="auto"/>
        <w:left w:val="none" w:sz="0" w:space="0" w:color="auto"/>
        <w:bottom w:val="none" w:sz="0" w:space="0" w:color="auto"/>
        <w:right w:val="none" w:sz="0" w:space="0" w:color="auto"/>
      </w:divBdr>
    </w:div>
    <w:div w:id="77604524">
      <w:bodyDiv w:val="1"/>
      <w:marLeft w:val="0"/>
      <w:marRight w:val="0"/>
      <w:marTop w:val="0"/>
      <w:marBottom w:val="0"/>
      <w:divBdr>
        <w:top w:val="none" w:sz="0" w:space="0" w:color="auto"/>
        <w:left w:val="none" w:sz="0" w:space="0" w:color="auto"/>
        <w:bottom w:val="none" w:sz="0" w:space="0" w:color="auto"/>
        <w:right w:val="none" w:sz="0" w:space="0" w:color="auto"/>
      </w:divBdr>
    </w:div>
    <w:div w:id="86853285">
      <w:bodyDiv w:val="1"/>
      <w:marLeft w:val="0"/>
      <w:marRight w:val="0"/>
      <w:marTop w:val="0"/>
      <w:marBottom w:val="0"/>
      <w:divBdr>
        <w:top w:val="none" w:sz="0" w:space="0" w:color="auto"/>
        <w:left w:val="none" w:sz="0" w:space="0" w:color="auto"/>
        <w:bottom w:val="none" w:sz="0" w:space="0" w:color="auto"/>
        <w:right w:val="none" w:sz="0" w:space="0" w:color="auto"/>
      </w:divBdr>
    </w:div>
    <w:div w:id="91973796">
      <w:bodyDiv w:val="1"/>
      <w:marLeft w:val="0"/>
      <w:marRight w:val="0"/>
      <w:marTop w:val="0"/>
      <w:marBottom w:val="0"/>
      <w:divBdr>
        <w:top w:val="none" w:sz="0" w:space="0" w:color="auto"/>
        <w:left w:val="none" w:sz="0" w:space="0" w:color="auto"/>
        <w:bottom w:val="none" w:sz="0" w:space="0" w:color="auto"/>
        <w:right w:val="none" w:sz="0" w:space="0" w:color="auto"/>
      </w:divBdr>
    </w:div>
    <w:div w:id="92285725">
      <w:bodyDiv w:val="1"/>
      <w:marLeft w:val="0"/>
      <w:marRight w:val="0"/>
      <w:marTop w:val="0"/>
      <w:marBottom w:val="0"/>
      <w:divBdr>
        <w:top w:val="none" w:sz="0" w:space="0" w:color="auto"/>
        <w:left w:val="none" w:sz="0" w:space="0" w:color="auto"/>
        <w:bottom w:val="none" w:sz="0" w:space="0" w:color="auto"/>
        <w:right w:val="none" w:sz="0" w:space="0" w:color="auto"/>
      </w:divBdr>
    </w:div>
    <w:div w:id="108355876">
      <w:bodyDiv w:val="1"/>
      <w:marLeft w:val="0"/>
      <w:marRight w:val="0"/>
      <w:marTop w:val="0"/>
      <w:marBottom w:val="0"/>
      <w:divBdr>
        <w:top w:val="none" w:sz="0" w:space="0" w:color="auto"/>
        <w:left w:val="none" w:sz="0" w:space="0" w:color="auto"/>
        <w:bottom w:val="none" w:sz="0" w:space="0" w:color="auto"/>
        <w:right w:val="none" w:sz="0" w:space="0" w:color="auto"/>
      </w:divBdr>
    </w:div>
    <w:div w:id="118846119">
      <w:bodyDiv w:val="1"/>
      <w:marLeft w:val="0"/>
      <w:marRight w:val="0"/>
      <w:marTop w:val="0"/>
      <w:marBottom w:val="0"/>
      <w:divBdr>
        <w:top w:val="none" w:sz="0" w:space="0" w:color="auto"/>
        <w:left w:val="none" w:sz="0" w:space="0" w:color="auto"/>
        <w:bottom w:val="none" w:sz="0" w:space="0" w:color="auto"/>
        <w:right w:val="none" w:sz="0" w:space="0" w:color="auto"/>
      </w:divBdr>
    </w:div>
    <w:div w:id="136190022">
      <w:bodyDiv w:val="1"/>
      <w:marLeft w:val="0"/>
      <w:marRight w:val="0"/>
      <w:marTop w:val="0"/>
      <w:marBottom w:val="0"/>
      <w:divBdr>
        <w:top w:val="none" w:sz="0" w:space="0" w:color="auto"/>
        <w:left w:val="none" w:sz="0" w:space="0" w:color="auto"/>
        <w:bottom w:val="none" w:sz="0" w:space="0" w:color="auto"/>
        <w:right w:val="none" w:sz="0" w:space="0" w:color="auto"/>
      </w:divBdr>
    </w:div>
    <w:div w:id="143084315">
      <w:bodyDiv w:val="1"/>
      <w:marLeft w:val="0"/>
      <w:marRight w:val="0"/>
      <w:marTop w:val="0"/>
      <w:marBottom w:val="0"/>
      <w:divBdr>
        <w:top w:val="none" w:sz="0" w:space="0" w:color="auto"/>
        <w:left w:val="none" w:sz="0" w:space="0" w:color="auto"/>
        <w:bottom w:val="none" w:sz="0" w:space="0" w:color="auto"/>
        <w:right w:val="none" w:sz="0" w:space="0" w:color="auto"/>
      </w:divBdr>
    </w:div>
    <w:div w:id="143935097">
      <w:bodyDiv w:val="1"/>
      <w:marLeft w:val="0"/>
      <w:marRight w:val="0"/>
      <w:marTop w:val="0"/>
      <w:marBottom w:val="0"/>
      <w:divBdr>
        <w:top w:val="none" w:sz="0" w:space="0" w:color="auto"/>
        <w:left w:val="none" w:sz="0" w:space="0" w:color="auto"/>
        <w:bottom w:val="none" w:sz="0" w:space="0" w:color="auto"/>
        <w:right w:val="none" w:sz="0" w:space="0" w:color="auto"/>
      </w:divBdr>
    </w:div>
    <w:div w:id="156264698">
      <w:bodyDiv w:val="1"/>
      <w:marLeft w:val="0"/>
      <w:marRight w:val="0"/>
      <w:marTop w:val="0"/>
      <w:marBottom w:val="0"/>
      <w:divBdr>
        <w:top w:val="none" w:sz="0" w:space="0" w:color="auto"/>
        <w:left w:val="none" w:sz="0" w:space="0" w:color="auto"/>
        <w:bottom w:val="none" w:sz="0" w:space="0" w:color="auto"/>
        <w:right w:val="none" w:sz="0" w:space="0" w:color="auto"/>
      </w:divBdr>
    </w:div>
    <w:div w:id="158694352">
      <w:bodyDiv w:val="1"/>
      <w:marLeft w:val="0"/>
      <w:marRight w:val="0"/>
      <w:marTop w:val="0"/>
      <w:marBottom w:val="0"/>
      <w:divBdr>
        <w:top w:val="none" w:sz="0" w:space="0" w:color="auto"/>
        <w:left w:val="none" w:sz="0" w:space="0" w:color="auto"/>
        <w:bottom w:val="none" w:sz="0" w:space="0" w:color="auto"/>
        <w:right w:val="none" w:sz="0" w:space="0" w:color="auto"/>
      </w:divBdr>
    </w:div>
    <w:div w:id="167793442">
      <w:bodyDiv w:val="1"/>
      <w:marLeft w:val="0"/>
      <w:marRight w:val="0"/>
      <w:marTop w:val="0"/>
      <w:marBottom w:val="0"/>
      <w:divBdr>
        <w:top w:val="none" w:sz="0" w:space="0" w:color="auto"/>
        <w:left w:val="none" w:sz="0" w:space="0" w:color="auto"/>
        <w:bottom w:val="none" w:sz="0" w:space="0" w:color="auto"/>
        <w:right w:val="none" w:sz="0" w:space="0" w:color="auto"/>
      </w:divBdr>
    </w:div>
    <w:div w:id="172695309">
      <w:bodyDiv w:val="1"/>
      <w:marLeft w:val="0"/>
      <w:marRight w:val="0"/>
      <w:marTop w:val="0"/>
      <w:marBottom w:val="0"/>
      <w:divBdr>
        <w:top w:val="none" w:sz="0" w:space="0" w:color="auto"/>
        <w:left w:val="none" w:sz="0" w:space="0" w:color="auto"/>
        <w:bottom w:val="none" w:sz="0" w:space="0" w:color="auto"/>
        <w:right w:val="none" w:sz="0" w:space="0" w:color="auto"/>
      </w:divBdr>
    </w:div>
    <w:div w:id="179318828">
      <w:bodyDiv w:val="1"/>
      <w:marLeft w:val="0"/>
      <w:marRight w:val="0"/>
      <w:marTop w:val="0"/>
      <w:marBottom w:val="0"/>
      <w:divBdr>
        <w:top w:val="none" w:sz="0" w:space="0" w:color="auto"/>
        <w:left w:val="none" w:sz="0" w:space="0" w:color="auto"/>
        <w:bottom w:val="none" w:sz="0" w:space="0" w:color="auto"/>
        <w:right w:val="none" w:sz="0" w:space="0" w:color="auto"/>
      </w:divBdr>
    </w:div>
    <w:div w:id="191654655">
      <w:bodyDiv w:val="1"/>
      <w:marLeft w:val="0"/>
      <w:marRight w:val="0"/>
      <w:marTop w:val="0"/>
      <w:marBottom w:val="0"/>
      <w:divBdr>
        <w:top w:val="none" w:sz="0" w:space="0" w:color="auto"/>
        <w:left w:val="none" w:sz="0" w:space="0" w:color="auto"/>
        <w:bottom w:val="none" w:sz="0" w:space="0" w:color="auto"/>
        <w:right w:val="none" w:sz="0" w:space="0" w:color="auto"/>
      </w:divBdr>
    </w:div>
    <w:div w:id="195048712">
      <w:bodyDiv w:val="1"/>
      <w:marLeft w:val="0"/>
      <w:marRight w:val="0"/>
      <w:marTop w:val="0"/>
      <w:marBottom w:val="0"/>
      <w:divBdr>
        <w:top w:val="none" w:sz="0" w:space="0" w:color="auto"/>
        <w:left w:val="none" w:sz="0" w:space="0" w:color="auto"/>
        <w:bottom w:val="none" w:sz="0" w:space="0" w:color="auto"/>
        <w:right w:val="none" w:sz="0" w:space="0" w:color="auto"/>
      </w:divBdr>
    </w:div>
    <w:div w:id="196700403">
      <w:bodyDiv w:val="1"/>
      <w:marLeft w:val="0"/>
      <w:marRight w:val="0"/>
      <w:marTop w:val="0"/>
      <w:marBottom w:val="0"/>
      <w:divBdr>
        <w:top w:val="none" w:sz="0" w:space="0" w:color="auto"/>
        <w:left w:val="none" w:sz="0" w:space="0" w:color="auto"/>
        <w:bottom w:val="none" w:sz="0" w:space="0" w:color="auto"/>
        <w:right w:val="none" w:sz="0" w:space="0" w:color="auto"/>
      </w:divBdr>
    </w:div>
    <w:div w:id="221446287">
      <w:bodyDiv w:val="1"/>
      <w:marLeft w:val="0"/>
      <w:marRight w:val="0"/>
      <w:marTop w:val="0"/>
      <w:marBottom w:val="0"/>
      <w:divBdr>
        <w:top w:val="none" w:sz="0" w:space="0" w:color="auto"/>
        <w:left w:val="none" w:sz="0" w:space="0" w:color="auto"/>
        <w:bottom w:val="none" w:sz="0" w:space="0" w:color="auto"/>
        <w:right w:val="none" w:sz="0" w:space="0" w:color="auto"/>
      </w:divBdr>
    </w:div>
    <w:div w:id="222520644">
      <w:bodyDiv w:val="1"/>
      <w:marLeft w:val="0"/>
      <w:marRight w:val="0"/>
      <w:marTop w:val="0"/>
      <w:marBottom w:val="0"/>
      <w:divBdr>
        <w:top w:val="none" w:sz="0" w:space="0" w:color="auto"/>
        <w:left w:val="none" w:sz="0" w:space="0" w:color="auto"/>
        <w:bottom w:val="none" w:sz="0" w:space="0" w:color="auto"/>
        <w:right w:val="none" w:sz="0" w:space="0" w:color="auto"/>
      </w:divBdr>
    </w:div>
    <w:div w:id="239679483">
      <w:bodyDiv w:val="1"/>
      <w:marLeft w:val="0"/>
      <w:marRight w:val="0"/>
      <w:marTop w:val="0"/>
      <w:marBottom w:val="0"/>
      <w:divBdr>
        <w:top w:val="none" w:sz="0" w:space="0" w:color="auto"/>
        <w:left w:val="none" w:sz="0" w:space="0" w:color="auto"/>
        <w:bottom w:val="none" w:sz="0" w:space="0" w:color="auto"/>
        <w:right w:val="none" w:sz="0" w:space="0" w:color="auto"/>
      </w:divBdr>
    </w:div>
    <w:div w:id="243494762">
      <w:bodyDiv w:val="1"/>
      <w:marLeft w:val="0"/>
      <w:marRight w:val="0"/>
      <w:marTop w:val="0"/>
      <w:marBottom w:val="0"/>
      <w:divBdr>
        <w:top w:val="none" w:sz="0" w:space="0" w:color="auto"/>
        <w:left w:val="none" w:sz="0" w:space="0" w:color="auto"/>
        <w:bottom w:val="none" w:sz="0" w:space="0" w:color="auto"/>
        <w:right w:val="none" w:sz="0" w:space="0" w:color="auto"/>
      </w:divBdr>
    </w:div>
    <w:div w:id="270630338">
      <w:bodyDiv w:val="1"/>
      <w:marLeft w:val="0"/>
      <w:marRight w:val="0"/>
      <w:marTop w:val="0"/>
      <w:marBottom w:val="0"/>
      <w:divBdr>
        <w:top w:val="none" w:sz="0" w:space="0" w:color="auto"/>
        <w:left w:val="none" w:sz="0" w:space="0" w:color="auto"/>
        <w:bottom w:val="none" w:sz="0" w:space="0" w:color="auto"/>
        <w:right w:val="none" w:sz="0" w:space="0" w:color="auto"/>
      </w:divBdr>
    </w:div>
    <w:div w:id="273951711">
      <w:bodyDiv w:val="1"/>
      <w:marLeft w:val="0"/>
      <w:marRight w:val="0"/>
      <w:marTop w:val="0"/>
      <w:marBottom w:val="0"/>
      <w:divBdr>
        <w:top w:val="none" w:sz="0" w:space="0" w:color="auto"/>
        <w:left w:val="none" w:sz="0" w:space="0" w:color="auto"/>
        <w:bottom w:val="none" w:sz="0" w:space="0" w:color="auto"/>
        <w:right w:val="none" w:sz="0" w:space="0" w:color="auto"/>
      </w:divBdr>
    </w:div>
    <w:div w:id="281810629">
      <w:bodyDiv w:val="1"/>
      <w:marLeft w:val="0"/>
      <w:marRight w:val="0"/>
      <w:marTop w:val="0"/>
      <w:marBottom w:val="0"/>
      <w:divBdr>
        <w:top w:val="none" w:sz="0" w:space="0" w:color="auto"/>
        <w:left w:val="none" w:sz="0" w:space="0" w:color="auto"/>
        <w:bottom w:val="none" w:sz="0" w:space="0" w:color="auto"/>
        <w:right w:val="none" w:sz="0" w:space="0" w:color="auto"/>
      </w:divBdr>
    </w:div>
    <w:div w:id="282349034">
      <w:bodyDiv w:val="1"/>
      <w:marLeft w:val="0"/>
      <w:marRight w:val="0"/>
      <w:marTop w:val="0"/>
      <w:marBottom w:val="0"/>
      <w:divBdr>
        <w:top w:val="none" w:sz="0" w:space="0" w:color="auto"/>
        <w:left w:val="none" w:sz="0" w:space="0" w:color="auto"/>
        <w:bottom w:val="none" w:sz="0" w:space="0" w:color="auto"/>
        <w:right w:val="none" w:sz="0" w:space="0" w:color="auto"/>
      </w:divBdr>
    </w:div>
    <w:div w:id="309409060">
      <w:bodyDiv w:val="1"/>
      <w:marLeft w:val="0"/>
      <w:marRight w:val="0"/>
      <w:marTop w:val="0"/>
      <w:marBottom w:val="0"/>
      <w:divBdr>
        <w:top w:val="none" w:sz="0" w:space="0" w:color="auto"/>
        <w:left w:val="none" w:sz="0" w:space="0" w:color="auto"/>
        <w:bottom w:val="none" w:sz="0" w:space="0" w:color="auto"/>
        <w:right w:val="none" w:sz="0" w:space="0" w:color="auto"/>
      </w:divBdr>
    </w:div>
    <w:div w:id="315452957">
      <w:bodyDiv w:val="1"/>
      <w:marLeft w:val="0"/>
      <w:marRight w:val="0"/>
      <w:marTop w:val="0"/>
      <w:marBottom w:val="0"/>
      <w:divBdr>
        <w:top w:val="none" w:sz="0" w:space="0" w:color="auto"/>
        <w:left w:val="none" w:sz="0" w:space="0" w:color="auto"/>
        <w:bottom w:val="none" w:sz="0" w:space="0" w:color="auto"/>
        <w:right w:val="none" w:sz="0" w:space="0" w:color="auto"/>
      </w:divBdr>
    </w:div>
    <w:div w:id="323054037">
      <w:bodyDiv w:val="1"/>
      <w:marLeft w:val="0"/>
      <w:marRight w:val="0"/>
      <w:marTop w:val="0"/>
      <w:marBottom w:val="0"/>
      <w:divBdr>
        <w:top w:val="none" w:sz="0" w:space="0" w:color="auto"/>
        <w:left w:val="none" w:sz="0" w:space="0" w:color="auto"/>
        <w:bottom w:val="none" w:sz="0" w:space="0" w:color="auto"/>
        <w:right w:val="none" w:sz="0" w:space="0" w:color="auto"/>
      </w:divBdr>
    </w:div>
    <w:div w:id="337587811">
      <w:bodyDiv w:val="1"/>
      <w:marLeft w:val="0"/>
      <w:marRight w:val="0"/>
      <w:marTop w:val="0"/>
      <w:marBottom w:val="0"/>
      <w:divBdr>
        <w:top w:val="none" w:sz="0" w:space="0" w:color="auto"/>
        <w:left w:val="none" w:sz="0" w:space="0" w:color="auto"/>
        <w:bottom w:val="none" w:sz="0" w:space="0" w:color="auto"/>
        <w:right w:val="none" w:sz="0" w:space="0" w:color="auto"/>
      </w:divBdr>
    </w:div>
    <w:div w:id="345013196">
      <w:bodyDiv w:val="1"/>
      <w:marLeft w:val="0"/>
      <w:marRight w:val="0"/>
      <w:marTop w:val="0"/>
      <w:marBottom w:val="0"/>
      <w:divBdr>
        <w:top w:val="none" w:sz="0" w:space="0" w:color="auto"/>
        <w:left w:val="none" w:sz="0" w:space="0" w:color="auto"/>
        <w:bottom w:val="none" w:sz="0" w:space="0" w:color="auto"/>
        <w:right w:val="none" w:sz="0" w:space="0" w:color="auto"/>
      </w:divBdr>
    </w:div>
    <w:div w:id="367075253">
      <w:bodyDiv w:val="1"/>
      <w:marLeft w:val="0"/>
      <w:marRight w:val="0"/>
      <w:marTop w:val="0"/>
      <w:marBottom w:val="0"/>
      <w:divBdr>
        <w:top w:val="none" w:sz="0" w:space="0" w:color="auto"/>
        <w:left w:val="none" w:sz="0" w:space="0" w:color="auto"/>
        <w:bottom w:val="none" w:sz="0" w:space="0" w:color="auto"/>
        <w:right w:val="none" w:sz="0" w:space="0" w:color="auto"/>
      </w:divBdr>
    </w:div>
    <w:div w:id="387725910">
      <w:bodyDiv w:val="1"/>
      <w:marLeft w:val="0"/>
      <w:marRight w:val="0"/>
      <w:marTop w:val="0"/>
      <w:marBottom w:val="0"/>
      <w:divBdr>
        <w:top w:val="none" w:sz="0" w:space="0" w:color="auto"/>
        <w:left w:val="none" w:sz="0" w:space="0" w:color="auto"/>
        <w:bottom w:val="none" w:sz="0" w:space="0" w:color="auto"/>
        <w:right w:val="none" w:sz="0" w:space="0" w:color="auto"/>
      </w:divBdr>
    </w:div>
    <w:div w:id="390810148">
      <w:bodyDiv w:val="1"/>
      <w:marLeft w:val="0"/>
      <w:marRight w:val="0"/>
      <w:marTop w:val="0"/>
      <w:marBottom w:val="0"/>
      <w:divBdr>
        <w:top w:val="none" w:sz="0" w:space="0" w:color="auto"/>
        <w:left w:val="none" w:sz="0" w:space="0" w:color="auto"/>
        <w:bottom w:val="none" w:sz="0" w:space="0" w:color="auto"/>
        <w:right w:val="none" w:sz="0" w:space="0" w:color="auto"/>
      </w:divBdr>
    </w:div>
    <w:div w:id="392968825">
      <w:bodyDiv w:val="1"/>
      <w:marLeft w:val="0"/>
      <w:marRight w:val="0"/>
      <w:marTop w:val="0"/>
      <w:marBottom w:val="0"/>
      <w:divBdr>
        <w:top w:val="none" w:sz="0" w:space="0" w:color="auto"/>
        <w:left w:val="none" w:sz="0" w:space="0" w:color="auto"/>
        <w:bottom w:val="none" w:sz="0" w:space="0" w:color="auto"/>
        <w:right w:val="none" w:sz="0" w:space="0" w:color="auto"/>
      </w:divBdr>
    </w:div>
    <w:div w:id="406801757">
      <w:bodyDiv w:val="1"/>
      <w:marLeft w:val="0"/>
      <w:marRight w:val="0"/>
      <w:marTop w:val="0"/>
      <w:marBottom w:val="0"/>
      <w:divBdr>
        <w:top w:val="none" w:sz="0" w:space="0" w:color="auto"/>
        <w:left w:val="none" w:sz="0" w:space="0" w:color="auto"/>
        <w:bottom w:val="none" w:sz="0" w:space="0" w:color="auto"/>
        <w:right w:val="none" w:sz="0" w:space="0" w:color="auto"/>
      </w:divBdr>
    </w:div>
    <w:div w:id="417798492">
      <w:bodyDiv w:val="1"/>
      <w:marLeft w:val="0"/>
      <w:marRight w:val="0"/>
      <w:marTop w:val="0"/>
      <w:marBottom w:val="0"/>
      <w:divBdr>
        <w:top w:val="none" w:sz="0" w:space="0" w:color="auto"/>
        <w:left w:val="none" w:sz="0" w:space="0" w:color="auto"/>
        <w:bottom w:val="none" w:sz="0" w:space="0" w:color="auto"/>
        <w:right w:val="none" w:sz="0" w:space="0" w:color="auto"/>
      </w:divBdr>
    </w:div>
    <w:div w:id="425808779">
      <w:bodyDiv w:val="1"/>
      <w:marLeft w:val="0"/>
      <w:marRight w:val="0"/>
      <w:marTop w:val="0"/>
      <w:marBottom w:val="0"/>
      <w:divBdr>
        <w:top w:val="none" w:sz="0" w:space="0" w:color="auto"/>
        <w:left w:val="none" w:sz="0" w:space="0" w:color="auto"/>
        <w:bottom w:val="none" w:sz="0" w:space="0" w:color="auto"/>
        <w:right w:val="none" w:sz="0" w:space="0" w:color="auto"/>
      </w:divBdr>
    </w:div>
    <w:div w:id="430012574">
      <w:bodyDiv w:val="1"/>
      <w:marLeft w:val="0"/>
      <w:marRight w:val="0"/>
      <w:marTop w:val="0"/>
      <w:marBottom w:val="0"/>
      <w:divBdr>
        <w:top w:val="none" w:sz="0" w:space="0" w:color="auto"/>
        <w:left w:val="none" w:sz="0" w:space="0" w:color="auto"/>
        <w:bottom w:val="none" w:sz="0" w:space="0" w:color="auto"/>
        <w:right w:val="none" w:sz="0" w:space="0" w:color="auto"/>
      </w:divBdr>
    </w:div>
    <w:div w:id="431245229">
      <w:bodyDiv w:val="1"/>
      <w:marLeft w:val="0"/>
      <w:marRight w:val="0"/>
      <w:marTop w:val="0"/>
      <w:marBottom w:val="0"/>
      <w:divBdr>
        <w:top w:val="none" w:sz="0" w:space="0" w:color="auto"/>
        <w:left w:val="none" w:sz="0" w:space="0" w:color="auto"/>
        <w:bottom w:val="none" w:sz="0" w:space="0" w:color="auto"/>
        <w:right w:val="none" w:sz="0" w:space="0" w:color="auto"/>
      </w:divBdr>
    </w:div>
    <w:div w:id="435177730">
      <w:bodyDiv w:val="1"/>
      <w:marLeft w:val="0"/>
      <w:marRight w:val="0"/>
      <w:marTop w:val="0"/>
      <w:marBottom w:val="0"/>
      <w:divBdr>
        <w:top w:val="none" w:sz="0" w:space="0" w:color="auto"/>
        <w:left w:val="none" w:sz="0" w:space="0" w:color="auto"/>
        <w:bottom w:val="none" w:sz="0" w:space="0" w:color="auto"/>
        <w:right w:val="none" w:sz="0" w:space="0" w:color="auto"/>
      </w:divBdr>
    </w:div>
    <w:div w:id="457262077">
      <w:bodyDiv w:val="1"/>
      <w:marLeft w:val="0"/>
      <w:marRight w:val="0"/>
      <w:marTop w:val="0"/>
      <w:marBottom w:val="0"/>
      <w:divBdr>
        <w:top w:val="none" w:sz="0" w:space="0" w:color="auto"/>
        <w:left w:val="none" w:sz="0" w:space="0" w:color="auto"/>
        <w:bottom w:val="none" w:sz="0" w:space="0" w:color="auto"/>
        <w:right w:val="none" w:sz="0" w:space="0" w:color="auto"/>
      </w:divBdr>
    </w:div>
    <w:div w:id="461458575">
      <w:bodyDiv w:val="1"/>
      <w:marLeft w:val="0"/>
      <w:marRight w:val="0"/>
      <w:marTop w:val="0"/>
      <w:marBottom w:val="0"/>
      <w:divBdr>
        <w:top w:val="none" w:sz="0" w:space="0" w:color="auto"/>
        <w:left w:val="none" w:sz="0" w:space="0" w:color="auto"/>
        <w:bottom w:val="none" w:sz="0" w:space="0" w:color="auto"/>
        <w:right w:val="none" w:sz="0" w:space="0" w:color="auto"/>
      </w:divBdr>
    </w:div>
    <w:div w:id="472213371">
      <w:bodyDiv w:val="1"/>
      <w:marLeft w:val="0"/>
      <w:marRight w:val="0"/>
      <w:marTop w:val="0"/>
      <w:marBottom w:val="0"/>
      <w:divBdr>
        <w:top w:val="none" w:sz="0" w:space="0" w:color="auto"/>
        <w:left w:val="none" w:sz="0" w:space="0" w:color="auto"/>
        <w:bottom w:val="none" w:sz="0" w:space="0" w:color="auto"/>
        <w:right w:val="none" w:sz="0" w:space="0" w:color="auto"/>
      </w:divBdr>
    </w:div>
    <w:div w:id="475032892">
      <w:bodyDiv w:val="1"/>
      <w:marLeft w:val="0"/>
      <w:marRight w:val="0"/>
      <w:marTop w:val="0"/>
      <w:marBottom w:val="0"/>
      <w:divBdr>
        <w:top w:val="none" w:sz="0" w:space="0" w:color="auto"/>
        <w:left w:val="none" w:sz="0" w:space="0" w:color="auto"/>
        <w:bottom w:val="none" w:sz="0" w:space="0" w:color="auto"/>
        <w:right w:val="none" w:sz="0" w:space="0" w:color="auto"/>
      </w:divBdr>
    </w:div>
    <w:div w:id="486677259">
      <w:bodyDiv w:val="1"/>
      <w:marLeft w:val="0"/>
      <w:marRight w:val="0"/>
      <w:marTop w:val="0"/>
      <w:marBottom w:val="0"/>
      <w:divBdr>
        <w:top w:val="none" w:sz="0" w:space="0" w:color="auto"/>
        <w:left w:val="none" w:sz="0" w:space="0" w:color="auto"/>
        <w:bottom w:val="none" w:sz="0" w:space="0" w:color="auto"/>
        <w:right w:val="none" w:sz="0" w:space="0" w:color="auto"/>
      </w:divBdr>
    </w:div>
    <w:div w:id="487747022">
      <w:bodyDiv w:val="1"/>
      <w:marLeft w:val="0"/>
      <w:marRight w:val="0"/>
      <w:marTop w:val="0"/>
      <w:marBottom w:val="0"/>
      <w:divBdr>
        <w:top w:val="none" w:sz="0" w:space="0" w:color="auto"/>
        <w:left w:val="none" w:sz="0" w:space="0" w:color="auto"/>
        <w:bottom w:val="none" w:sz="0" w:space="0" w:color="auto"/>
        <w:right w:val="none" w:sz="0" w:space="0" w:color="auto"/>
      </w:divBdr>
    </w:div>
    <w:div w:id="495146786">
      <w:bodyDiv w:val="1"/>
      <w:marLeft w:val="0"/>
      <w:marRight w:val="0"/>
      <w:marTop w:val="0"/>
      <w:marBottom w:val="0"/>
      <w:divBdr>
        <w:top w:val="none" w:sz="0" w:space="0" w:color="auto"/>
        <w:left w:val="none" w:sz="0" w:space="0" w:color="auto"/>
        <w:bottom w:val="none" w:sz="0" w:space="0" w:color="auto"/>
        <w:right w:val="none" w:sz="0" w:space="0" w:color="auto"/>
      </w:divBdr>
    </w:div>
    <w:div w:id="500974048">
      <w:bodyDiv w:val="1"/>
      <w:marLeft w:val="0"/>
      <w:marRight w:val="0"/>
      <w:marTop w:val="0"/>
      <w:marBottom w:val="0"/>
      <w:divBdr>
        <w:top w:val="none" w:sz="0" w:space="0" w:color="auto"/>
        <w:left w:val="none" w:sz="0" w:space="0" w:color="auto"/>
        <w:bottom w:val="none" w:sz="0" w:space="0" w:color="auto"/>
        <w:right w:val="none" w:sz="0" w:space="0" w:color="auto"/>
      </w:divBdr>
    </w:div>
    <w:div w:id="519197885">
      <w:bodyDiv w:val="1"/>
      <w:marLeft w:val="0"/>
      <w:marRight w:val="0"/>
      <w:marTop w:val="0"/>
      <w:marBottom w:val="0"/>
      <w:divBdr>
        <w:top w:val="none" w:sz="0" w:space="0" w:color="auto"/>
        <w:left w:val="none" w:sz="0" w:space="0" w:color="auto"/>
        <w:bottom w:val="none" w:sz="0" w:space="0" w:color="auto"/>
        <w:right w:val="none" w:sz="0" w:space="0" w:color="auto"/>
      </w:divBdr>
    </w:div>
    <w:div w:id="522133395">
      <w:bodyDiv w:val="1"/>
      <w:marLeft w:val="0"/>
      <w:marRight w:val="0"/>
      <w:marTop w:val="0"/>
      <w:marBottom w:val="0"/>
      <w:divBdr>
        <w:top w:val="none" w:sz="0" w:space="0" w:color="auto"/>
        <w:left w:val="none" w:sz="0" w:space="0" w:color="auto"/>
        <w:bottom w:val="none" w:sz="0" w:space="0" w:color="auto"/>
        <w:right w:val="none" w:sz="0" w:space="0" w:color="auto"/>
      </w:divBdr>
    </w:div>
    <w:div w:id="529219509">
      <w:bodyDiv w:val="1"/>
      <w:marLeft w:val="0"/>
      <w:marRight w:val="0"/>
      <w:marTop w:val="0"/>
      <w:marBottom w:val="0"/>
      <w:divBdr>
        <w:top w:val="none" w:sz="0" w:space="0" w:color="auto"/>
        <w:left w:val="none" w:sz="0" w:space="0" w:color="auto"/>
        <w:bottom w:val="none" w:sz="0" w:space="0" w:color="auto"/>
        <w:right w:val="none" w:sz="0" w:space="0" w:color="auto"/>
      </w:divBdr>
    </w:div>
    <w:div w:id="546143468">
      <w:bodyDiv w:val="1"/>
      <w:marLeft w:val="0"/>
      <w:marRight w:val="0"/>
      <w:marTop w:val="0"/>
      <w:marBottom w:val="0"/>
      <w:divBdr>
        <w:top w:val="none" w:sz="0" w:space="0" w:color="auto"/>
        <w:left w:val="none" w:sz="0" w:space="0" w:color="auto"/>
        <w:bottom w:val="none" w:sz="0" w:space="0" w:color="auto"/>
        <w:right w:val="none" w:sz="0" w:space="0" w:color="auto"/>
      </w:divBdr>
    </w:div>
    <w:div w:id="548032591">
      <w:bodyDiv w:val="1"/>
      <w:marLeft w:val="0"/>
      <w:marRight w:val="0"/>
      <w:marTop w:val="0"/>
      <w:marBottom w:val="0"/>
      <w:divBdr>
        <w:top w:val="none" w:sz="0" w:space="0" w:color="auto"/>
        <w:left w:val="none" w:sz="0" w:space="0" w:color="auto"/>
        <w:bottom w:val="none" w:sz="0" w:space="0" w:color="auto"/>
        <w:right w:val="none" w:sz="0" w:space="0" w:color="auto"/>
      </w:divBdr>
    </w:div>
    <w:div w:id="557209182">
      <w:bodyDiv w:val="1"/>
      <w:marLeft w:val="0"/>
      <w:marRight w:val="0"/>
      <w:marTop w:val="0"/>
      <w:marBottom w:val="0"/>
      <w:divBdr>
        <w:top w:val="none" w:sz="0" w:space="0" w:color="auto"/>
        <w:left w:val="none" w:sz="0" w:space="0" w:color="auto"/>
        <w:bottom w:val="none" w:sz="0" w:space="0" w:color="auto"/>
        <w:right w:val="none" w:sz="0" w:space="0" w:color="auto"/>
      </w:divBdr>
    </w:div>
    <w:div w:id="565842729">
      <w:bodyDiv w:val="1"/>
      <w:marLeft w:val="0"/>
      <w:marRight w:val="0"/>
      <w:marTop w:val="0"/>
      <w:marBottom w:val="0"/>
      <w:divBdr>
        <w:top w:val="none" w:sz="0" w:space="0" w:color="auto"/>
        <w:left w:val="none" w:sz="0" w:space="0" w:color="auto"/>
        <w:bottom w:val="none" w:sz="0" w:space="0" w:color="auto"/>
        <w:right w:val="none" w:sz="0" w:space="0" w:color="auto"/>
      </w:divBdr>
    </w:div>
    <w:div w:id="567038481">
      <w:bodyDiv w:val="1"/>
      <w:marLeft w:val="0"/>
      <w:marRight w:val="0"/>
      <w:marTop w:val="0"/>
      <w:marBottom w:val="0"/>
      <w:divBdr>
        <w:top w:val="none" w:sz="0" w:space="0" w:color="auto"/>
        <w:left w:val="none" w:sz="0" w:space="0" w:color="auto"/>
        <w:bottom w:val="none" w:sz="0" w:space="0" w:color="auto"/>
        <w:right w:val="none" w:sz="0" w:space="0" w:color="auto"/>
      </w:divBdr>
    </w:div>
    <w:div w:id="567109370">
      <w:bodyDiv w:val="1"/>
      <w:marLeft w:val="0"/>
      <w:marRight w:val="0"/>
      <w:marTop w:val="0"/>
      <w:marBottom w:val="0"/>
      <w:divBdr>
        <w:top w:val="none" w:sz="0" w:space="0" w:color="auto"/>
        <w:left w:val="none" w:sz="0" w:space="0" w:color="auto"/>
        <w:bottom w:val="none" w:sz="0" w:space="0" w:color="auto"/>
        <w:right w:val="none" w:sz="0" w:space="0" w:color="auto"/>
      </w:divBdr>
    </w:div>
    <w:div w:id="594900534">
      <w:bodyDiv w:val="1"/>
      <w:marLeft w:val="0"/>
      <w:marRight w:val="0"/>
      <w:marTop w:val="0"/>
      <w:marBottom w:val="0"/>
      <w:divBdr>
        <w:top w:val="none" w:sz="0" w:space="0" w:color="auto"/>
        <w:left w:val="none" w:sz="0" w:space="0" w:color="auto"/>
        <w:bottom w:val="none" w:sz="0" w:space="0" w:color="auto"/>
        <w:right w:val="none" w:sz="0" w:space="0" w:color="auto"/>
      </w:divBdr>
    </w:div>
    <w:div w:id="598025947">
      <w:bodyDiv w:val="1"/>
      <w:marLeft w:val="0"/>
      <w:marRight w:val="0"/>
      <w:marTop w:val="0"/>
      <w:marBottom w:val="0"/>
      <w:divBdr>
        <w:top w:val="none" w:sz="0" w:space="0" w:color="auto"/>
        <w:left w:val="none" w:sz="0" w:space="0" w:color="auto"/>
        <w:bottom w:val="none" w:sz="0" w:space="0" w:color="auto"/>
        <w:right w:val="none" w:sz="0" w:space="0" w:color="auto"/>
      </w:divBdr>
    </w:div>
    <w:div w:id="612900953">
      <w:bodyDiv w:val="1"/>
      <w:marLeft w:val="0"/>
      <w:marRight w:val="0"/>
      <w:marTop w:val="0"/>
      <w:marBottom w:val="0"/>
      <w:divBdr>
        <w:top w:val="none" w:sz="0" w:space="0" w:color="auto"/>
        <w:left w:val="none" w:sz="0" w:space="0" w:color="auto"/>
        <w:bottom w:val="none" w:sz="0" w:space="0" w:color="auto"/>
        <w:right w:val="none" w:sz="0" w:space="0" w:color="auto"/>
      </w:divBdr>
    </w:div>
    <w:div w:id="614947425">
      <w:bodyDiv w:val="1"/>
      <w:marLeft w:val="0"/>
      <w:marRight w:val="0"/>
      <w:marTop w:val="0"/>
      <w:marBottom w:val="0"/>
      <w:divBdr>
        <w:top w:val="none" w:sz="0" w:space="0" w:color="auto"/>
        <w:left w:val="none" w:sz="0" w:space="0" w:color="auto"/>
        <w:bottom w:val="none" w:sz="0" w:space="0" w:color="auto"/>
        <w:right w:val="none" w:sz="0" w:space="0" w:color="auto"/>
      </w:divBdr>
    </w:div>
    <w:div w:id="620191908">
      <w:bodyDiv w:val="1"/>
      <w:marLeft w:val="0"/>
      <w:marRight w:val="0"/>
      <w:marTop w:val="0"/>
      <w:marBottom w:val="0"/>
      <w:divBdr>
        <w:top w:val="none" w:sz="0" w:space="0" w:color="auto"/>
        <w:left w:val="none" w:sz="0" w:space="0" w:color="auto"/>
        <w:bottom w:val="none" w:sz="0" w:space="0" w:color="auto"/>
        <w:right w:val="none" w:sz="0" w:space="0" w:color="auto"/>
      </w:divBdr>
    </w:div>
    <w:div w:id="638416173">
      <w:bodyDiv w:val="1"/>
      <w:marLeft w:val="0"/>
      <w:marRight w:val="0"/>
      <w:marTop w:val="0"/>
      <w:marBottom w:val="0"/>
      <w:divBdr>
        <w:top w:val="none" w:sz="0" w:space="0" w:color="auto"/>
        <w:left w:val="none" w:sz="0" w:space="0" w:color="auto"/>
        <w:bottom w:val="none" w:sz="0" w:space="0" w:color="auto"/>
        <w:right w:val="none" w:sz="0" w:space="0" w:color="auto"/>
      </w:divBdr>
    </w:div>
    <w:div w:id="643045209">
      <w:bodyDiv w:val="1"/>
      <w:marLeft w:val="0"/>
      <w:marRight w:val="0"/>
      <w:marTop w:val="0"/>
      <w:marBottom w:val="0"/>
      <w:divBdr>
        <w:top w:val="none" w:sz="0" w:space="0" w:color="auto"/>
        <w:left w:val="none" w:sz="0" w:space="0" w:color="auto"/>
        <w:bottom w:val="none" w:sz="0" w:space="0" w:color="auto"/>
        <w:right w:val="none" w:sz="0" w:space="0" w:color="auto"/>
      </w:divBdr>
    </w:div>
    <w:div w:id="657154243">
      <w:bodyDiv w:val="1"/>
      <w:marLeft w:val="0"/>
      <w:marRight w:val="0"/>
      <w:marTop w:val="0"/>
      <w:marBottom w:val="0"/>
      <w:divBdr>
        <w:top w:val="none" w:sz="0" w:space="0" w:color="auto"/>
        <w:left w:val="none" w:sz="0" w:space="0" w:color="auto"/>
        <w:bottom w:val="none" w:sz="0" w:space="0" w:color="auto"/>
        <w:right w:val="none" w:sz="0" w:space="0" w:color="auto"/>
      </w:divBdr>
    </w:div>
    <w:div w:id="663119836">
      <w:bodyDiv w:val="1"/>
      <w:marLeft w:val="0"/>
      <w:marRight w:val="0"/>
      <w:marTop w:val="0"/>
      <w:marBottom w:val="0"/>
      <w:divBdr>
        <w:top w:val="none" w:sz="0" w:space="0" w:color="auto"/>
        <w:left w:val="none" w:sz="0" w:space="0" w:color="auto"/>
        <w:bottom w:val="none" w:sz="0" w:space="0" w:color="auto"/>
        <w:right w:val="none" w:sz="0" w:space="0" w:color="auto"/>
      </w:divBdr>
    </w:div>
    <w:div w:id="675615504">
      <w:bodyDiv w:val="1"/>
      <w:marLeft w:val="0"/>
      <w:marRight w:val="0"/>
      <w:marTop w:val="0"/>
      <w:marBottom w:val="0"/>
      <w:divBdr>
        <w:top w:val="none" w:sz="0" w:space="0" w:color="auto"/>
        <w:left w:val="none" w:sz="0" w:space="0" w:color="auto"/>
        <w:bottom w:val="none" w:sz="0" w:space="0" w:color="auto"/>
        <w:right w:val="none" w:sz="0" w:space="0" w:color="auto"/>
      </w:divBdr>
    </w:div>
    <w:div w:id="688022870">
      <w:bodyDiv w:val="1"/>
      <w:marLeft w:val="0"/>
      <w:marRight w:val="0"/>
      <w:marTop w:val="0"/>
      <w:marBottom w:val="0"/>
      <w:divBdr>
        <w:top w:val="none" w:sz="0" w:space="0" w:color="auto"/>
        <w:left w:val="none" w:sz="0" w:space="0" w:color="auto"/>
        <w:bottom w:val="none" w:sz="0" w:space="0" w:color="auto"/>
        <w:right w:val="none" w:sz="0" w:space="0" w:color="auto"/>
      </w:divBdr>
    </w:div>
    <w:div w:id="696468599">
      <w:bodyDiv w:val="1"/>
      <w:marLeft w:val="0"/>
      <w:marRight w:val="0"/>
      <w:marTop w:val="0"/>
      <w:marBottom w:val="0"/>
      <w:divBdr>
        <w:top w:val="none" w:sz="0" w:space="0" w:color="auto"/>
        <w:left w:val="none" w:sz="0" w:space="0" w:color="auto"/>
        <w:bottom w:val="none" w:sz="0" w:space="0" w:color="auto"/>
        <w:right w:val="none" w:sz="0" w:space="0" w:color="auto"/>
      </w:divBdr>
    </w:div>
    <w:div w:id="697776583">
      <w:bodyDiv w:val="1"/>
      <w:marLeft w:val="0"/>
      <w:marRight w:val="0"/>
      <w:marTop w:val="0"/>
      <w:marBottom w:val="0"/>
      <w:divBdr>
        <w:top w:val="none" w:sz="0" w:space="0" w:color="auto"/>
        <w:left w:val="none" w:sz="0" w:space="0" w:color="auto"/>
        <w:bottom w:val="none" w:sz="0" w:space="0" w:color="auto"/>
        <w:right w:val="none" w:sz="0" w:space="0" w:color="auto"/>
      </w:divBdr>
    </w:div>
    <w:div w:id="715589775">
      <w:bodyDiv w:val="1"/>
      <w:marLeft w:val="0"/>
      <w:marRight w:val="0"/>
      <w:marTop w:val="0"/>
      <w:marBottom w:val="0"/>
      <w:divBdr>
        <w:top w:val="none" w:sz="0" w:space="0" w:color="auto"/>
        <w:left w:val="none" w:sz="0" w:space="0" w:color="auto"/>
        <w:bottom w:val="none" w:sz="0" w:space="0" w:color="auto"/>
        <w:right w:val="none" w:sz="0" w:space="0" w:color="auto"/>
      </w:divBdr>
    </w:div>
    <w:div w:id="729308060">
      <w:bodyDiv w:val="1"/>
      <w:marLeft w:val="0"/>
      <w:marRight w:val="0"/>
      <w:marTop w:val="0"/>
      <w:marBottom w:val="0"/>
      <w:divBdr>
        <w:top w:val="none" w:sz="0" w:space="0" w:color="auto"/>
        <w:left w:val="none" w:sz="0" w:space="0" w:color="auto"/>
        <w:bottom w:val="none" w:sz="0" w:space="0" w:color="auto"/>
        <w:right w:val="none" w:sz="0" w:space="0" w:color="auto"/>
      </w:divBdr>
    </w:div>
    <w:div w:id="749734413">
      <w:bodyDiv w:val="1"/>
      <w:marLeft w:val="0"/>
      <w:marRight w:val="0"/>
      <w:marTop w:val="0"/>
      <w:marBottom w:val="0"/>
      <w:divBdr>
        <w:top w:val="none" w:sz="0" w:space="0" w:color="auto"/>
        <w:left w:val="none" w:sz="0" w:space="0" w:color="auto"/>
        <w:bottom w:val="none" w:sz="0" w:space="0" w:color="auto"/>
        <w:right w:val="none" w:sz="0" w:space="0" w:color="auto"/>
      </w:divBdr>
    </w:div>
    <w:div w:id="762071823">
      <w:bodyDiv w:val="1"/>
      <w:marLeft w:val="0"/>
      <w:marRight w:val="0"/>
      <w:marTop w:val="0"/>
      <w:marBottom w:val="0"/>
      <w:divBdr>
        <w:top w:val="none" w:sz="0" w:space="0" w:color="auto"/>
        <w:left w:val="none" w:sz="0" w:space="0" w:color="auto"/>
        <w:bottom w:val="none" w:sz="0" w:space="0" w:color="auto"/>
        <w:right w:val="none" w:sz="0" w:space="0" w:color="auto"/>
      </w:divBdr>
    </w:div>
    <w:div w:id="764377084">
      <w:bodyDiv w:val="1"/>
      <w:marLeft w:val="0"/>
      <w:marRight w:val="0"/>
      <w:marTop w:val="0"/>
      <w:marBottom w:val="0"/>
      <w:divBdr>
        <w:top w:val="none" w:sz="0" w:space="0" w:color="auto"/>
        <w:left w:val="none" w:sz="0" w:space="0" w:color="auto"/>
        <w:bottom w:val="none" w:sz="0" w:space="0" w:color="auto"/>
        <w:right w:val="none" w:sz="0" w:space="0" w:color="auto"/>
      </w:divBdr>
    </w:div>
    <w:div w:id="777796629">
      <w:bodyDiv w:val="1"/>
      <w:marLeft w:val="0"/>
      <w:marRight w:val="0"/>
      <w:marTop w:val="0"/>
      <w:marBottom w:val="0"/>
      <w:divBdr>
        <w:top w:val="none" w:sz="0" w:space="0" w:color="auto"/>
        <w:left w:val="none" w:sz="0" w:space="0" w:color="auto"/>
        <w:bottom w:val="none" w:sz="0" w:space="0" w:color="auto"/>
        <w:right w:val="none" w:sz="0" w:space="0" w:color="auto"/>
      </w:divBdr>
    </w:div>
    <w:div w:id="781270798">
      <w:bodyDiv w:val="1"/>
      <w:marLeft w:val="0"/>
      <w:marRight w:val="0"/>
      <w:marTop w:val="0"/>
      <w:marBottom w:val="0"/>
      <w:divBdr>
        <w:top w:val="none" w:sz="0" w:space="0" w:color="auto"/>
        <w:left w:val="none" w:sz="0" w:space="0" w:color="auto"/>
        <w:bottom w:val="none" w:sz="0" w:space="0" w:color="auto"/>
        <w:right w:val="none" w:sz="0" w:space="0" w:color="auto"/>
      </w:divBdr>
    </w:div>
    <w:div w:id="819425998">
      <w:bodyDiv w:val="1"/>
      <w:marLeft w:val="0"/>
      <w:marRight w:val="0"/>
      <w:marTop w:val="0"/>
      <w:marBottom w:val="0"/>
      <w:divBdr>
        <w:top w:val="none" w:sz="0" w:space="0" w:color="auto"/>
        <w:left w:val="none" w:sz="0" w:space="0" w:color="auto"/>
        <w:bottom w:val="none" w:sz="0" w:space="0" w:color="auto"/>
        <w:right w:val="none" w:sz="0" w:space="0" w:color="auto"/>
      </w:divBdr>
    </w:div>
    <w:div w:id="825778809">
      <w:bodyDiv w:val="1"/>
      <w:marLeft w:val="0"/>
      <w:marRight w:val="0"/>
      <w:marTop w:val="0"/>
      <w:marBottom w:val="0"/>
      <w:divBdr>
        <w:top w:val="none" w:sz="0" w:space="0" w:color="auto"/>
        <w:left w:val="none" w:sz="0" w:space="0" w:color="auto"/>
        <w:bottom w:val="none" w:sz="0" w:space="0" w:color="auto"/>
        <w:right w:val="none" w:sz="0" w:space="0" w:color="auto"/>
      </w:divBdr>
    </w:div>
    <w:div w:id="832792801">
      <w:bodyDiv w:val="1"/>
      <w:marLeft w:val="0"/>
      <w:marRight w:val="0"/>
      <w:marTop w:val="0"/>
      <w:marBottom w:val="0"/>
      <w:divBdr>
        <w:top w:val="none" w:sz="0" w:space="0" w:color="auto"/>
        <w:left w:val="none" w:sz="0" w:space="0" w:color="auto"/>
        <w:bottom w:val="none" w:sz="0" w:space="0" w:color="auto"/>
        <w:right w:val="none" w:sz="0" w:space="0" w:color="auto"/>
      </w:divBdr>
    </w:div>
    <w:div w:id="837623055">
      <w:bodyDiv w:val="1"/>
      <w:marLeft w:val="0"/>
      <w:marRight w:val="0"/>
      <w:marTop w:val="0"/>
      <w:marBottom w:val="0"/>
      <w:divBdr>
        <w:top w:val="none" w:sz="0" w:space="0" w:color="auto"/>
        <w:left w:val="none" w:sz="0" w:space="0" w:color="auto"/>
        <w:bottom w:val="none" w:sz="0" w:space="0" w:color="auto"/>
        <w:right w:val="none" w:sz="0" w:space="0" w:color="auto"/>
      </w:divBdr>
    </w:div>
    <w:div w:id="858465932">
      <w:bodyDiv w:val="1"/>
      <w:marLeft w:val="0"/>
      <w:marRight w:val="0"/>
      <w:marTop w:val="0"/>
      <w:marBottom w:val="0"/>
      <w:divBdr>
        <w:top w:val="none" w:sz="0" w:space="0" w:color="auto"/>
        <w:left w:val="none" w:sz="0" w:space="0" w:color="auto"/>
        <w:bottom w:val="none" w:sz="0" w:space="0" w:color="auto"/>
        <w:right w:val="none" w:sz="0" w:space="0" w:color="auto"/>
      </w:divBdr>
    </w:div>
    <w:div w:id="876966754">
      <w:bodyDiv w:val="1"/>
      <w:marLeft w:val="0"/>
      <w:marRight w:val="0"/>
      <w:marTop w:val="0"/>
      <w:marBottom w:val="0"/>
      <w:divBdr>
        <w:top w:val="none" w:sz="0" w:space="0" w:color="auto"/>
        <w:left w:val="none" w:sz="0" w:space="0" w:color="auto"/>
        <w:bottom w:val="none" w:sz="0" w:space="0" w:color="auto"/>
        <w:right w:val="none" w:sz="0" w:space="0" w:color="auto"/>
      </w:divBdr>
    </w:div>
    <w:div w:id="878586764">
      <w:bodyDiv w:val="1"/>
      <w:marLeft w:val="0"/>
      <w:marRight w:val="0"/>
      <w:marTop w:val="0"/>
      <w:marBottom w:val="0"/>
      <w:divBdr>
        <w:top w:val="none" w:sz="0" w:space="0" w:color="auto"/>
        <w:left w:val="none" w:sz="0" w:space="0" w:color="auto"/>
        <w:bottom w:val="none" w:sz="0" w:space="0" w:color="auto"/>
        <w:right w:val="none" w:sz="0" w:space="0" w:color="auto"/>
      </w:divBdr>
    </w:div>
    <w:div w:id="903567786">
      <w:bodyDiv w:val="1"/>
      <w:marLeft w:val="0"/>
      <w:marRight w:val="0"/>
      <w:marTop w:val="0"/>
      <w:marBottom w:val="0"/>
      <w:divBdr>
        <w:top w:val="none" w:sz="0" w:space="0" w:color="auto"/>
        <w:left w:val="none" w:sz="0" w:space="0" w:color="auto"/>
        <w:bottom w:val="none" w:sz="0" w:space="0" w:color="auto"/>
        <w:right w:val="none" w:sz="0" w:space="0" w:color="auto"/>
      </w:divBdr>
    </w:div>
    <w:div w:id="912547975">
      <w:bodyDiv w:val="1"/>
      <w:marLeft w:val="0"/>
      <w:marRight w:val="0"/>
      <w:marTop w:val="0"/>
      <w:marBottom w:val="0"/>
      <w:divBdr>
        <w:top w:val="none" w:sz="0" w:space="0" w:color="auto"/>
        <w:left w:val="none" w:sz="0" w:space="0" w:color="auto"/>
        <w:bottom w:val="none" w:sz="0" w:space="0" w:color="auto"/>
        <w:right w:val="none" w:sz="0" w:space="0" w:color="auto"/>
      </w:divBdr>
    </w:div>
    <w:div w:id="946080515">
      <w:bodyDiv w:val="1"/>
      <w:marLeft w:val="0"/>
      <w:marRight w:val="0"/>
      <w:marTop w:val="0"/>
      <w:marBottom w:val="0"/>
      <w:divBdr>
        <w:top w:val="none" w:sz="0" w:space="0" w:color="auto"/>
        <w:left w:val="none" w:sz="0" w:space="0" w:color="auto"/>
        <w:bottom w:val="none" w:sz="0" w:space="0" w:color="auto"/>
        <w:right w:val="none" w:sz="0" w:space="0" w:color="auto"/>
      </w:divBdr>
    </w:div>
    <w:div w:id="947932985">
      <w:bodyDiv w:val="1"/>
      <w:marLeft w:val="0"/>
      <w:marRight w:val="0"/>
      <w:marTop w:val="0"/>
      <w:marBottom w:val="0"/>
      <w:divBdr>
        <w:top w:val="none" w:sz="0" w:space="0" w:color="auto"/>
        <w:left w:val="none" w:sz="0" w:space="0" w:color="auto"/>
        <w:bottom w:val="none" w:sz="0" w:space="0" w:color="auto"/>
        <w:right w:val="none" w:sz="0" w:space="0" w:color="auto"/>
      </w:divBdr>
    </w:div>
    <w:div w:id="949050721">
      <w:bodyDiv w:val="1"/>
      <w:marLeft w:val="0"/>
      <w:marRight w:val="0"/>
      <w:marTop w:val="0"/>
      <w:marBottom w:val="0"/>
      <w:divBdr>
        <w:top w:val="none" w:sz="0" w:space="0" w:color="auto"/>
        <w:left w:val="none" w:sz="0" w:space="0" w:color="auto"/>
        <w:bottom w:val="none" w:sz="0" w:space="0" w:color="auto"/>
        <w:right w:val="none" w:sz="0" w:space="0" w:color="auto"/>
      </w:divBdr>
    </w:div>
    <w:div w:id="963198186">
      <w:bodyDiv w:val="1"/>
      <w:marLeft w:val="0"/>
      <w:marRight w:val="0"/>
      <w:marTop w:val="0"/>
      <w:marBottom w:val="0"/>
      <w:divBdr>
        <w:top w:val="none" w:sz="0" w:space="0" w:color="auto"/>
        <w:left w:val="none" w:sz="0" w:space="0" w:color="auto"/>
        <w:bottom w:val="none" w:sz="0" w:space="0" w:color="auto"/>
        <w:right w:val="none" w:sz="0" w:space="0" w:color="auto"/>
      </w:divBdr>
    </w:div>
    <w:div w:id="983193275">
      <w:bodyDiv w:val="1"/>
      <w:marLeft w:val="0"/>
      <w:marRight w:val="0"/>
      <w:marTop w:val="0"/>
      <w:marBottom w:val="0"/>
      <w:divBdr>
        <w:top w:val="none" w:sz="0" w:space="0" w:color="auto"/>
        <w:left w:val="none" w:sz="0" w:space="0" w:color="auto"/>
        <w:bottom w:val="none" w:sz="0" w:space="0" w:color="auto"/>
        <w:right w:val="none" w:sz="0" w:space="0" w:color="auto"/>
      </w:divBdr>
    </w:div>
    <w:div w:id="983658431">
      <w:bodyDiv w:val="1"/>
      <w:marLeft w:val="0"/>
      <w:marRight w:val="0"/>
      <w:marTop w:val="0"/>
      <w:marBottom w:val="0"/>
      <w:divBdr>
        <w:top w:val="none" w:sz="0" w:space="0" w:color="auto"/>
        <w:left w:val="none" w:sz="0" w:space="0" w:color="auto"/>
        <w:bottom w:val="none" w:sz="0" w:space="0" w:color="auto"/>
        <w:right w:val="none" w:sz="0" w:space="0" w:color="auto"/>
      </w:divBdr>
    </w:div>
    <w:div w:id="1007251083">
      <w:bodyDiv w:val="1"/>
      <w:marLeft w:val="0"/>
      <w:marRight w:val="0"/>
      <w:marTop w:val="0"/>
      <w:marBottom w:val="0"/>
      <w:divBdr>
        <w:top w:val="none" w:sz="0" w:space="0" w:color="auto"/>
        <w:left w:val="none" w:sz="0" w:space="0" w:color="auto"/>
        <w:bottom w:val="none" w:sz="0" w:space="0" w:color="auto"/>
        <w:right w:val="none" w:sz="0" w:space="0" w:color="auto"/>
      </w:divBdr>
    </w:div>
    <w:div w:id="1037244873">
      <w:bodyDiv w:val="1"/>
      <w:marLeft w:val="0"/>
      <w:marRight w:val="0"/>
      <w:marTop w:val="0"/>
      <w:marBottom w:val="0"/>
      <w:divBdr>
        <w:top w:val="none" w:sz="0" w:space="0" w:color="auto"/>
        <w:left w:val="none" w:sz="0" w:space="0" w:color="auto"/>
        <w:bottom w:val="none" w:sz="0" w:space="0" w:color="auto"/>
        <w:right w:val="none" w:sz="0" w:space="0" w:color="auto"/>
      </w:divBdr>
    </w:div>
    <w:div w:id="1042050352">
      <w:bodyDiv w:val="1"/>
      <w:marLeft w:val="0"/>
      <w:marRight w:val="0"/>
      <w:marTop w:val="0"/>
      <w:marBottom w:val="0"/>
      <w:divBdr>
        <w:top w:val="none" w:sz="0" w:space="0" w:color="auto"/>
        <w:left w:val="none" w:sz="0" w:space="0" w:color="auto"/>
        <w:bottom w:val="none" w:sz="0" w:space="0" w:color="auto"/>
        <w:right w:val="none" w:sz="0" w:space="0" w:color="auto"/>
      </w:divBdr>
    </w:div>
    <w:div w:id="1042291223">
      <w:bodyDiv w:val="1"/>
      <w:marLeft w:val="0"/>
      <w:marRight w:val="0"/>
      <w:marTop w:val="0"/>
      <w:marBottom w:val="0"/>
      <w:divBdr>
        <w:top w:val="none" w:sz="0" w:space="0" w:color="auto"/>
        <w:left w:val="none" w:sz="0" w:space="0" w:color="auto"/>
        <w:bottom w:val="none" w:sz="0" w:space="0" w:color="auto"/>
        <w:right w:val="none" w:sz="0" w:space="0" w:color="auto"/>
      </w:divBdr>
    </w:div>
    <w:div w:id="1048722987">
      <w:bodyDiv w:val="1"/>
      <w:marLeft w:val="0"/>
      <w:marRight w:val="0"/>
      <w:marTop w:val="0"/>
      <w:marBottom w:val="0"/>
      <w:divBdr>
        <w:top w:val="none" w:sz="0" w:space="0" w:color="auto"/>
        <w:left w:val="none" w:sz="0" w:space="0" w:color="auto"/>
        <w:bottom w:val="none" w:sz="0" w:space="0" w:color="auto"/>
        <w:right w:val="none" w:sz="0" w:space="0" w:color="auto"/>
      </w:divBdr>
    </w:div>
    <w:div w:id="1061514793">
      <w:bodyDiv w:val="1"/>
      <w:marLeft w:val="0"/>
      <w:marRight w:val="0"/>
      <w:marTop w:val="0"/>
      <w:marBottom w:val="0"/>
      <w:divBdr>
        <w:top w:val="none" w:sz="0" w:space="0" w:color="auto"/>
        <w:left w:val="none" w:sz="0" w:space="0" w:color="auto"/>
        <w:bottom w:val="none" w:sz="0" w:space="0" w:color="auto"/>
        <w:right w:val="none" w:sz="0" w:space="0" w:color="auto"/>
      </w:divBdr>
    </w:div>
    <w:div w:id="1070688286">
      <w:bodyDiv w:val="1"/>
      <w:marLeft w:val="0"/>
      <w:marRight w:val="0"/>
      <w:marTop w:val="0"/>
      <w:marBottom w:val="0"/>
      <w:divBdr>
        <w:top w:val="none" w:sz="0" w:space="0" w:color="auto"/>
        <w:left w:val="none" w:sz="0" w:space="0" w:color="auto"/>
        <w:bottom w:val="none" w:sz="0" w:space="0" w:color="auto"/>
        <w:right w:val="none" w:sz="0" w:space="0" w:color="auto"/>
      </w:divBdr>
    </w:div>
    <w:div w:id="1076439555">
      <w:bodyDiv w:val="1"/>
      <w:marLeft w:val="0"/>
      <w:marRight w:val="0"/>
      <w:marTop w:val="0"/>
      <w:marBottom w:val="0"/>
      <w:divBdr>
        <w:top w:val="none" w:sz="0" w:space="0" w:color="auto"/>
        <w:left w:val="none" w:sz="0" w:space="0" w:color="auto"/>
        <w:bottom w:val="none" w:sz="0" w:space="0" w:color="auto"/>
        <w:right w:val="none" w:sz="0" w:space="0" w:color="auto"/>
      </w:divBdr>
    </w:div>
    <w:div w:id="1078940433">
      <w:bodyDiv w:val="1"/>
      <w:marLeft w:val="0"/>
      <w:marRight w:val="0"/>
      <w:marTop w:val="0"/>
      <w:marBottom w:val="0"/>
      <w:divBdr>
        <w:top w:val="none" w:sz="0" w:space="0" w:color="auto"/>
        <w:left w:val="none" w:sz="0" w:space="0" w:color="auto"/>
        <w:bottom w:val="none" w:sz="0" w:space="0" w:color="auto"/>
        <w:right w:val="none" w:sz="0" w:space="0" w:color="auto"/>
      </w:divBdr>
    </w:div>
    <w:div w:id="1097410642">
      <w:bodyDiv w:val="1"/>
      <w:marLeft w:val="0"/>
      <w:marRight w:val="0"/>
      <w:marTop w:val="0"/>
      <w:marBottom w:val="0"/>
      <w:divBdr>
        <w:top w:val="none" w:sz="0" w:space="0" w:color="auto"/>
        <w:left w:val="none" w:sz="0" w:space="0" w:color="auto"/>
        <w:bottom w:val="none" w:sz="0" w:space="0" w:color="auto"/>
        <w:right w:val="none" w:sz="0" w:space="0" w:color="auto"/>
      </w:divBdr>
    </w:div>
    <w:div w:id="1108038176">
      <w:bodyDiv w:val="1"/>
      <w:marLeft w:val="0"/>
      <w:marRight w:val="0"/>
      <w:marTop w:val="0"/>
      <w:marBottom w:val="0"/>
      <w:divBdr>
        <w:top w:val="none" w:sz="0" w:space="0" w:color="auto"/>
        <w:left w:val="none" w:sz="0" w:space="0" w:color="auto"/>
        <w:bottom w:val="none" w:sz="0" w:space="0" w:color="auto"/>
        <w:right w:val="none" w:sz="0" w:space="0" w:color="auto"/>
      </w:divBdr>
    </w:div>
    <w:div w:id="1109856798">
      <w:bodyDiv w:val="1"/>
      <w:marLeft w:val="0"/>
      <w:marRight w:val="0"/>
      <w:marTop w:val="0"/>
      <w:marBottom w:val="0"/>
      <w:divBdr>
        <w:top w:val="none" w:sz="0" w:space="0" w:color="auto"/>
        <w:left w:val="none" w:sz="0" w:space="0" w:color="auto"/>
        <w:bottom w:val="none" w:sz="0" w:space="0" w:color="auto"/>
        <w:right w:val="none" w:sz="0" w:space="0" w:color="auto"/>
      </w:divBdr>
    </w:div>
    <w:div w:id="1128816402">
      <w:bodyDiv w:val="1"/>
      <w:marLeft w:val="0"/>
      <w:marRight w:val="0"/>
      <w:marTop w:val="0"/>
      <w:marBottom w:val="0"/>
      <w:divBdr>
        <w:top w:val="none" w:sz="0" w:space="0" w:color="auto"/>
        <w:left w:val="none" w:sz="0" w:space="0" w:color="auto"/>
        <w:bottom w:val="none" w:sz="0" w:space="0" w:color="auto"/>
        <w:right w:val="none" w:sz="0" w:space="0" w:color="auto"/>
      </w:divBdr>
    </w:div>
    <w:div w:id="1147820246">
      <w:bodyDiv w:val="1"/>
      <w:marLeft w:val="0"/>
      <w:marRight w:val="0"/>
      <w:marTop w:val="0"/>
      <w:marBottom w:val="0"/>
      <w:divBdr>
        <w:top w:val="none" w:sz="0" w:space="0" w:color="auto"/>
        <w:left w:val="none" w:sz="0" w:space="0" w:color="auto"/>
        <w:bottom w:val="none" w:sz="0" w:space="0" w:color="auto"/>
        <w:right w:val="none" w:sz="0" w:space="0" w:color="auto"/>
      </w:divBdr>
    </w:div>
    <w:div w:id="1148672613">
      <w:bodyDiv w:val="1"/>
      <w:marLeft w:val="0"/>
      <w:marRight w:val="0"/>
      <w:marTop w:val="0"/>
      <w:marBottom w:val="0"/>
      <w:divBdr>
        <w:top w:val="none" w:sz="0" w:space="0" w:color="auto"/>
        <w:left w:val="none" w:sz="0" w:space="0" w:color="auto"/>
        <w:bottom w:val="none" w:sz="0" w:space="0" w:color="auto"/>
        <w:right w:val="none" w:sz="0" w:space="0" w:color="auto"/>
      </w:divBdr>
    </w:div>
    <w:div w:id="1149521282">
      <w:bodyDiv w:val="1"/>
      <w:marLeft w:val="0"/>
      <w:marRight w:val="0"/>
      <w:marTop w:val="0"/>
      <w:marBottom w:val="0"/>
      <w:divBdr>
        <w:top w:val="none" w:sz="0" w:space="0" w:color="auto"/>
        <w:left w:val="none" w:sz="0" w:space="0" w:color="auto"/>
        <w:bottom w:val="none" w:sz="0" w:space="0" w:color="auto"/>
        <w:right w:val="none" w:sz="0" w:space="0" w:color="auto"/>
      </w:divBdr>
    </w:div>
    <w:div w:id="1180007638">
      <w:bodyDiv w:val="1"/>
      <w:marLeft w:val="0"/>
      <w:marRight w:val="0"/>
      <w:marTop w:val="0"/>
      <w:marBottom w:val="0"/>
      <w:divBdr>
        <w:top w:val="none" w:sz="0" w:space="0" w:color="auto"/>
        <w:left w:val="none" w:sz="0" w:space="0" w:color="auto"/>
        <w:bottom w:val="none" w:sz="0" w:space="0" w:color="auto"/>
        <w:right w:val="none" w:sz="0" w:space="0" w:color="auto"/>
      </w:divBdr>
    </w:div>
    <w:div w:id="1180124528">
      <w:bodyDiv w:val="1"/>
      <w:marLeft w:val="0"/>
      <w:marRight w:val="0"/>
      <w:marTop w:val="0"/>
      <w:marBottom w:val="0"/>
      <w:divBdr>
        <w:top w:val="none" w:sz="0" w:space="0" w:color="auto"/>
        <w:left w:val="none" w:sz="0" w:space="0" w:color="auto"/>
        <w:bottom w:val="none" w:sz="0" w:space="0" w:color="auto"/>
        <w:right w:val="none" w:sz="0" w:space="0" w:color="auto"/>
      </w:divBdr>
    </w:div>
    <w:div w:id="1180583737">
      <w:bodyDiv w:val="1"/>
      <w:marLeft w:val="0"/>
      <w:marRight w:val="0"/>
      <w:marTop w:val="0"/>
      <w:marBottom w:val="0"/>
      <w:divBdr>
        <w:top w:val="none" w:sz="0" w:space="0" w:color="auto"/>
        <w:left w:val="none" w:sz="0" w:space="0" w:color="auto"/>
        <w:bottom w:val="none" w:sz="0" w:space="0" w:color="auto"/>
        <w:right w:val="none" w:sz="0" w:space="0" w:color="auto"/>
      </w:divBdr>
    </w:div>
    <w:div w:id="1186669631">
      <w:bodyDiv w:val="1"/>
      <w:marLeft w:val="0"/>
      <w:marRight w:val="0"/>
      <w:marTop w:val="0"/>
      <w:marBottom w:val="0"/>
      <w:divBdr>
        <w:top w:val="none" w:sz="0" w:space="0" w:color="auto"/>
        <w:left w:val="none" w:sz="0" w:space="0" w:color="auto"/>
        <w:bottom w:val="none" w:sz="0" w:space="0" w:color="auto"/>
        <w:right w:val="none" w:sz="0" w:space="0" w:color="auto"/>
      </w:divBdr>
    </w:div>
    <w:div w:id="1206722512">
      <w:bodyDiv w:val="1"/>
      <w:marLeft w:val="0"/>
      <w:marRight w:val="0"/>
      <w:marTop w:val="0"/>
      <w:marBottom w:val="0"/>
      <w:divBdr>
        <w:top w:val="none" w:sz="0" w:space="0" w:color="auto"/>
        <w:left w:val="none" w:sz="0" w:space="0" w:color="auto"/>
        <w:bottom w:val="none" w:sz="0" w:space="0" w:color="auto"/>
        <w:right w:val="none" w:sz="0" w:space="0" w:color="auto"/>
      </w:divBdr>
    </w:div>
    <w:div w:id="1217357325">
      <w:bodyDiv w:val="1"/>
      <w:marLeft w:val="0"/>
      <w:marRight w:val="0"/>
      <w:marTop w:val="0"/>
      <w:marBottom w:val="0"/>
      <w:divBdr>
        <w:top w:val="none" w:sz="0" w:space="0" w:color="auto"/>
        <w:left w:val="none" w:sz="0" w:space="0" w:color="auto"/>
        <w:bottom w:val="none" w:sz="0" w:space="0" w:color="auto"/>
        <w:right w:val="none" w:sz="0" w:space="0" w:color="auto"/>
      </w:divBdr>
    </w:div>
    <w:div w:id="1219441609">
      <w:bodyDiv w:val="1"/>
      <w:marLeft w:val="0"/>
      <w:marRight w:val="0"/>
      <w:marTop w:val="0"/>
      <w:marBottom w:val="0"/>
      <w:divBdr>
        <w:top w:val="none" w:sz="0" w:space="0" w:color="auto"/>
        <w:left w:val="none" w:sz="0" w:space="0" w:color="auto"/>
        <w:bottom w:val="none" w:sz="0" w:space="0" w:color="auto"/>
        <w:right w:val="none" w:sz="0" w:space="0" w:color="auto"/>
      </w:divBdr>
    </w:div>
    <w:div w:id="1222786642">
      <w:bodyDiv w:val="1"/>
      <w:marLeft w:val="0"/>
      <w:marRight w:val="0"/>
      <w:marTop w:val="0"/>
      <w:marBottom w:val="0"/>
      <w:divBdr>
        <w:top w:val="none" w:sz="0" w:space="0" w:color="auto"/>
        <w:left w:val="none" w:sz="0" w:space="0" w:color="auto"/>
        <w:bottom w:val="none" w:sz="0" w:space="0" w:color="auto"/>
        <w:right w:val="none" w:sz="0" w:space="0" w:color="auto"/>
      </w:divBdr>
    </w:div>
    <w:div w:id="1223785326">
      <w:bodyDiv w:val="1"/>
      <w:marLeft w:val="0"/>
      <w:marRight w:val="0"/>
      <w:marTop w:val="0"/>
      <w:marBottom w:val="0"/>
      <w:divBdr>
        <w:top w:val="none" w:sz="0" w:space="0" w:color="auto"/>
        <w:left w:val="none" w:sz="0" w:space="0" w:color="auto"/>
        <w:bottom w:val="none" w:sz="0" w:space="0" w:color="auto"/>
        <w:right w:val="none" w:sz="0" w:space="0" w:color="auto"/>
      </w:divBdr>
    </w:div>
    <w:div w:id="1225332669">
      <w:bodyDiv w:val="1"/>
      <w:marLeft w:val="0"/>
      <w:marRight w:val="0"/>
      <w:marTop w:val="0"/>
      <w:marBottom w:val="0"/>
      <w:divBdr>
        <w:top w:val="none" w:sz="0" w:space="0" w:color="auto"/>
        <w:left w:val="none" w:sz="0" w:space="0" w:color="auto"/>
        <w:bottom w:val="none" w:sz="0" w:space="0" w:color="auto"/>
        <w:right w:val="none" w:sz="0" w:space="0" w:color="auto"/>
      </w:divBdr>
    </w:div>
    <w:div w:id="1243683827">
      <w:bodyDiv w:val="1"/>
      <w:marLeft w:val="0"/>
      <w:marRight w:val="0"/>
      <w:marTop w:val="0"/>
      <w:marBottom w:val="0"/>
      <w:divBdr>
        <w:top w:val="none" w:sz="0" w:space="0" w:color="auto"/>
        <w:left w:val="none" w:sz="0" w:space="0" w:color="auto"/>
        <w:bottom w:val="none" w:sz="0" w:space="0" w:color="auto"/>
        <w:right w:val="none" w:sz="0" w:space="0" w:color="auto"/>
      </w:divBdr>
    </w:div>
    <w:div w:id="1256093082">
      <w:bodyDiv w:val="1"/>
      <w:marLeft w:val="0"/>
      <w:marRight w:val="0"/>
      <w:marTop w:val="0"/>
      <w:marBottom w:val="0"/>
      <w:divBdr>
        <w:top w:val="none" w:sz="0" w:space="0" w:color="auto"/>
        <w:left w:val="none" w:sz="0" w:space="0" w:color="auto"/>
        <w:bottom w:val="none" w:sz="0" w:space="0" w:color="auto"/>
        <w:right w:val="none" w:sz="0" w:space="0" w:color="auto"/>
      </w:divBdr>
    </w:div>
    <w:div w:id="1258638297">
      <w:bodyDiv w:val="1"/>
      <w:marLeft w:val="0"/>
      <w:marRight w:val="0"/>
      <w:marTop w:val="0"/>
      <w:marBottom w:val="0"/>
      <w:divBdr>
        <w:top w:val="none" w:sz="0" w:space="0" w:color="auto"/>
        <w:left w:val="none" w:sz="0" w:space="0" w:color="auto"/>
        <w:bottom w:val="none" w:sz="0" w:space="0" w:color="auto"/>
        <w:right w:val="none" w:sz="0" w:space="0" w:color="auto"/>
      </w:divBdr>
    </w:div>
    <w:div w:id="1262226219">
      <w:bodyDiv w:val="1"/>
      <w:marLeft w:val="0"/>
      <w:marRight w:val="0"/>
      <w:marTop w:val="0"/>
      <w:marBottom w:val="0"/>
      <w:divBdr>
        <w:top w:val="none" w:sz="0" w:space="0" w:color="auto"/>
        <w:left w:val="none" w:sz="0" w:space="0" w:color="auto"/>
        <w:bottom w:val="none" w:sz="0" w:space="0" w:color="auto"/>
        <w:right w:val="none" w:sz="0" w:space="0" w:color="auto"/>
      </w:divBdr>
    </w:div>
    <w:div w:id="1278101373">
      <w:bodyDiv w:val="1"/>
      <w:marLeft w:val="0"/>
      <w:marRight w:val="0"/>
      <w:marTop w:val="0"/>
      <w:marBottom w:val="0"/>
      <w:divBdr>
        <w:top w:val="none" w:sz="0" w:space="0" w:color="auto"/>
        <w:left w:val="none" w:sz="0" w:space="0" w:color="auto"/>
        <w:bottom w:val="none" w:sz="0" w:space="0" w:color="auto"/>
        <w:right w:val="none" w:sz="0" w:space="0" w:color="auto"/>
      </w:divBdr>
    </w:div>
    <w:div w:id="1283457132">
      <w:bodyDiv w:val="1"/>
      <w:marLeft w:val="0"/>
      <w:marRight w:val="0"/>
      <w:marTop w:val="0"/>
      <w:marBottom w:val="0"/>
      <w:divBdr>
        <w:top w:val="none" w:sz="0" w:space="0" w:color="auto"/>
        <w:left w:val="none" w:sz="0" w:space="0" w:color="auto"/>
        <w:bottom w:val="none" w:sz="0" w:space="0" w:color="auto"/>
        <w:right w:val="none" w:sz="0" w:space="0" w:color="auto"/>
      </w:divBdr>
    </w:div>
    <w:div w:id="1285238316">
      <w:bodyDiv w:val="1"/>
      <w:marLeft w:val="0"/>
      <w:marRight w:val="0"/>
      <w:marTop w:val="0"/>
      <w:marBottom w:val="0"/>
      <w:divBdr>
        <w:top w:val="none" w:sz="0" w:space="0" w:color="auto"/>
        <w:left w:val="none" w:sz="0" w:space="0" w:color="auto"/>
        <w:bottom w:val="none" w:sz="0" w:space="0" w:color="auto"/>
        <w:right w:val="none" w:sz="0" w:space="0" w:color="auto"/>
      </w:divBdr>
    </w:div>
    <w:div w:id="1289701514">
      <w:bodyDiv w:val="1"/>
      <w:marLeft w:val="0"/>
      <w:marRight w:val="0"/>
      <w:marTop w:val="0"/>
      <w:marBottom w:val="0"/>
      <w:divBdr>
        <w:top w:val="none" w:sz="0" w:space="0" w:color="auto"/>
        <w:left w:val="none" w:sz="0" w:space="0" w:color="auto"/>
        <w:bottom w:val="none" w:sz="0" w:space="0" w:color="auto"/>
        <w:right w:val="none" w:sz="0" w:space="0" w:color="auto"/>
      </w:divBdr>
    </w:div>
    <w:div w:id="1289898000">
      <w:bodyDiv w:val="1"/>
      <w:marLeft w:val="0"/>
      <w:marRight w:val="0"/>
      <w:marTop w:val="0"/>
      <w:marBottom w:val="0"/>
      <w:divBdr>
        <w:top w:val="none" w:sz="0" w:space="0" w:color="auto"/>
        <w:left w:val="none" w:sz="0" w:space="0" w:color="auto"/>
        <w:bottom w:val="none" w:sz="0" w:space="0" w:color="auto"/>
        <w:right w:val="none" w:sz="0" w:space="0" w:color="auto"/>
      </w:divBdr>
    </w:div>
    <w:div w:id="1291589128">
      <w:bodyDiv w:val="1"/>
      <w:marLeft w:val="0"/>
      <w:marRight w:val="0"/>
      <w:marTop w:val="0"/>
      <w:marBottom w:val="0"/>
      <w:divBdr>
        <w:top w:val="none" w:sz="0" w:space="0" w:color="auto"/>
        <w:left w:val="none" w:sz="0" w:space="0" w:color="auto"/>
        <w:bottom w:val="none" w:sz="0" w:space="0" w:color="auto"/>
        <w:right w:val="none" w:sz="0" w:space="0" w:color="auto"/>
      </w:divBdr>
    </w:div>
    <w:div w:id="1291781327">
      <w:bodyDiv w:val="1"/>
      <w:marLeft w:val="0"/>
      <w:marRight w:val="0"/>
      <w:marTop w:val="0"/>
      <w:marBottom w:val="0"/>
      <w:divBdr>
        <w:top w:val="none" w:sz="0" w:space="0" w:color="auto"/>
        <w:left w:val="none" w:sz="0" w:space="0" w:color="auto"/>
        <w:bottom w:val="none" w:sz="0" w:space="0" w:color="auto"/>
        <w:right w:val="none" w:sz="0" w:space="0" w:color="auto"/>
      </w:divBdr>
    </w:div>
    <w:div w:id="1299871344">
      <w:bodyDiv w:val="1"/>
      <w:marLeft w:val="0"/>
      <w:marRight w:val="0"/>
      <w:marTop w:val="0"/>
      <w:marBottom w:val="0"/>
      <w:divBdr>
        <w:top w:val="none" w:sz="0" w:space="0" w:color="auto"/>
        <w:left w:val="none" w:sz="0" w:space="0" w:color="auto"/>
        <w:bottom w:val="none" w:sz="0" w:space="0" w:color="auto"/>
        <w:right w:val="none" w:sz="0" w:space="0" w:color="auto"/>
      </w:divBdr>
    </w:div>
    <w:div w:id="1370179142">
      <w:bodyDiv w:val="1"/>
      <w:marLeft w:val="0"/>
      <w:marRight w:val="0"/>
      <w:marTop w:val="0"/>
      <w:marBottom w:val="0"/>
      <w:divBdr>
        <w:top w:val="none" w:sz="0" w:space="0" w:color="auto"/>
        <w:left w:val="none" w:sz="0" w:space="0" w:color="auto"/>
        <w:bottom w:val="none" w:sz="0" w:space="0" w:color="auto"/>
        <w:right w:val="none" w:sz="0" w:space="0" w:color="auto"/>
      </w:divBdr>
    </w:div>
    <w:div w:id="1371801062">
      <w:bodyDiv w:val="1"/>
      <w:marLeft w:val="0"/>
      <w:marRight w:val="0"/>
      <w:marTop w:val="0"/>
      <w:marBottom w:val="0"/>
      <w:divBdr>
        <w:top w:val="none" w:sz="0" w:space="0" w:color="auto"/>
        <w:left w:val="none" w:sz="0" w:space="0" w:color="auto"/>
        <w:bottom w:val="none" w:sz="0" w:space="0" w:color="auto"/>
        <w:right w:val="none" w:sz="0" w:space="0" w:color="auto"/>
      </w:divBdr>
    </w:div>
    <w:div w:id="1383942839">
      <w:bodyDiv w:val="1"/>
      <w:marLeft w:val="0"/>
      <w:marRight w:val="0"/>
      <w:marTop w:val="0"/>
      <w:marBottom w:val="0"/>
      <w:divBdr>
        <w:top w:val="none" w:sz="0" w:space="0" w:color="auto"/>
        <w:left w:val="none" w:sz="0" w:space="0" w:color="auto"/>
        <w:bottom w:val="none" w:sz="0" w:space="0" w:color="auto"/>
        <w:right w:val="none" w:sz="0" w:space="0" w:color="auto"/>
      </w:divBdr>
    </w:div>
    <w:div w:id="1401976124">
      <w:bodyDiv w:val="1"/>
      <w:marLeft w:val="0"/>
      <w:marRight w:val="0"/>
      <w:marTop w:val="0"/>
      <w:marBottom w:val="0"/>
      <w:divBdr>
        <w:top w:val="none" w:sz="0" w:space="0" w:color="auto"/>
        <w:left w:val="none" w:sz="0" w:space="0" w:color="auto"/>
        <w:bottom w:val="none" w:sz="0" w:space="0" w:color="auto"/>
        <w:right w:val="none" w:sz="0" w:space="0" w:color="auto"/>
      </w:divBdr>
    </w:div>
    <w:div w:id="1404529399">
      <w:bodyDiv w:val="1"/>
      <w:marLeft w:val="0"/>
      <w:marRight w:val="0"/>
      <w:marTop w:val="0"/>
      <w:marBottom w:val="0"/>
      <w:divBdr>
        <w:top w:val="none" w:sz="0" w:space="0" w:color="auto"/>
        <w:left w:val="none" w:sz="0" w:space="0" w:color="auto"/>
        <w:bottom w:val="none" w:sz="0" w:space="0" w:color="auto"/>
        <w:right w:val="none" w:sz="0" w:space="0" w:color="auto"/>
      </w:divBdr>
    </w:div>
    <w:div w:id="1415979334">
      <w:bodyDiv w:val="1"/>
      <w:marLeft w:val="0"/>
      <w:marRight w:val="0"/>
      <w:marTop w:val="0"/>
      <w:marBottom w:val="0"/>
      <w:divBdr>
        <w:top w:val="none" w:sz="0" w:space="0" w:color="auto"/>
        <w:left w:val="none" w:sz="0" w:space="0" w:color="auto"/>
        <w:bottom w:val="none" w:sz="0" w:space="0" w:color="auto"/>
        <w:right w:val="none" w:sz="0" w:space="0" w:color="auto"/>
      </w:divBdr>
    </w:div>
    <w:div w:id="1422798749">
      <w:bodyDiv w:val="1"/>
      <w:marLeft w:val="0"/>
      <w:marRight w:val="0"/>
      <w:marTop w:val="0"/>
      <w:marBottom w:val="0"/>
      <w:divBdr>
        <w:top w:val="none" w:sz="0" w:space="0" w:color="auto"/>
        <w:left w:val="none" w:sz="0" w:space="0" w:color="auto"/>
        <w:bottom w:val="none" w:sz="0" w:space="0" w:color="auto"/>
        <w:right w:val="none" w:sz="0" w:space="0" w:color="auto"/>
      </w:divBdr>
    </w:div>
    <w:div w:id="1432120268">
      <w:bodyDiv w:val="1"/>
      <w:marLeft w:val="0"/>
      <w:marRight w:val="0"/>
      <w:marTop w:val="0"/>
      <w:marBottom w:val="0"/>
      <w:divBdr>
        <w:top w:val="none" w:sz="0" w:space="0" w:color="auto"/>
        <w:left w:val="none" w:sz="0" w:space="0" w:color="auto"/>
        <w:bottom w:val="none" w:sz="0" w:space="0" w:color="auto"/>
        <w:right w:val="none" w:sz="0" w:space="0" w:color="auto"/>
      </w:divBdr>
    </w:div>
    <w:div w:id="1434544797">
      <w:bodyDiv w:val="1"/>
      <w:marLeft w:val="0"/>
      <w:marRight w:val="0"/>
      <w:marTop w:val="0"/>
      <w:marBottom w:val="0"/>
      <w:divBdr>
        <w:top w:val="none" w:sz="0" w:space="0" w:color="auto"/>
        <w:left w:val="none" w:sz="0" w:space="0" w:color="auto"/>
        <w:bottom w:val="none" w:sz="0" w:space="0" w:color="auto"/>
        <w:right w:val="none" w:sz="0" w:space="0" w:color="auto"/>
      </w:divBdr>
    </w:div>
    <w:div w:id="1438675283">
      <w:bodyDiv w:val="1"/>
      <w:marLeft w:val="0"/>
      <w:marRight w:val="0"/>
      <w:marTop w:val="0"/>
      <w:marBottom w:val="0"/>
      <w:divBdr>
        <w:top w:val="none" w:sz="0" w:space="0" w:color="auto"/>
        <w:left w:val="none" w:sz="0" w:space="0" w:color="auto"/>
        <w:bottom w:val="none" w:sz="0" w:space="0" w:color="auto"/>
        <w:right w:val="none" w:sz="0" w:space="0" w:color="auto"/>
      </w:divBdr>
    </w:div>
    <w:div w:id="1444037487">
      <w:bodyDiv w:val="1"/>
      <w:marLeft w:val="0"/>
      <w:marRight w:val="0"/>
      <w:marTop w:val="0"/>
      <w:marBottom w:val="0"/>
      <w:divBdr>
        <w:top w:val="none" w:sz="0" w:space="0" w:color="auto"/>
        <w:left w:val="none" w:sz="0" w:space="0" w:color="auto"/>
        <w:bottom w:val="none" w:sz="0" w:space="0" w:color="auto"/>
        <w:right w:val="none" w:sz="0" w:space="0" w:color="auto"/>
      </w:divBdr>
    </w:div>
    <w:div w:id="1448306967">
      <w:bodyDiv w:val="1"/>
      <w:marLeft w:val="0"/>
      <w:marRight w:val="0"/>
      <w:marTop w:val="0"/>
      <w:marBottom w:val="0"/>
      <w:divBdr>
        <w:top w:val="none" w:sz="0" w:space="0" w:color="auto"/>
        <w:left w:val="none" w:sz="0" w:space="0" w:color="auto"/>
        <w:bottom w:val="none" w:sz="0" w:space="0" w:color="auto"/>
        <w:right w:val="none" w:sz="0" w:space="0" w:color="auto"/>
      </w:divBdr>
    </w:div>
    <w:div w:id="1466314508">
      <w:bodyDiv w:val="1"/>
      <w:marLeft w:val="0"/>
      <w:marRight w:val="0"/>
      <w:marTop w:val="0"/>
      <w:marBottom w:val="0"/>
      <w:divBdr>
        <w:top w:val="none" w:sz="0" w:space="0" w:color="auto"/>
        <w:left w:val="none" w:sz="0" w:space="0" w:color="auto"/>
        <w:bottom w:val="none" w:sz="0" w:space="0" w:color="auto"/>
        <w:right w:val="none" w:sz="0" w:space="0" w:color="auto"/>
      </w:divBdr>
    </w:div>
    <w:div w:id="1503277706">
      <w:bodyDiv w:val="1"/>
      <w:marLeft w:val="0"/>
      <w:marRight w:val="0"/>
      <w:marTop w:val="0"/>
      <w:marBottom w:val="0"/>
      <w:divBdr>
        <w:top w:val="none" w:sz="0" w:space="0" w:color="auto"/>
        <w:left w:val="none" w:sz="0" w:space="0" w:color="auto"/>
        <w:bottom w:val="none" w:sz="0" w:space="0" w:color="auto"/>
        <w:right w:val="none" w:sz="0" w:space="0" w:color="auto"/>
      </w:divBdr>
    </w:div>
    <w:div w:id="1511600366">
      <w:bodyDiv w:val="1"/>
      <w:marLeft w:val="0"/>
      <w:marRight w:val="0"/>
      <w:marTop w:val="0"/>
      <w:marBottom w:val="0"/>
      <w:divBdr>
        <w:top w:val="none" w:sz="0" w:space="0" w:color="auto"/>
        <w:left w:val="none" w:sz="0" w:space="0" w:color="auto"/>
        <w:bottom w:val="none" w:sz="0" w:space="0" w:color="auto"/>
        <w:right w:val="none" w:sz="0" w:space="0" w:color="auto"/>
      </w:divBdr>
    </w:div>
    <w:div w:id="1517767971">
      <w:bodyDiv w:val="1"/>
      <w:marLeft w:val="0"/>
      <w:marRight w:val="0"/>
      <w:marTop w:val="0"/>
      <w:marBottom w:val="0"/>
      <w:divBdr>
        <w:top w:val="none" w:sz="0" w:space="0" w:color="auto"/>
        <w:left w:val="none" w:sz="0" w:space="0" w:color="auto"/>
        <w:bottom w:val="none" w:sz="0" w:space="0" w:color="auto"/>
        <w:right w:val="none" w:sz="0" w:space="0" w:color="auto"/>
      </w:divBdr>
    </w:div>
    <w:div w:id="1519388308">
      <w:bodyDiv w:val="1"/>
      <w:marLeft w:val="0"/>
      <w:marRight w:val="0"/>
      <w:marTop w:val="0"/>
      <w:marBottom w:val="0"/>
      <w:divBdr>
        <w:top w:val="none" w:sz="0" w:space="0" w:color="auto"/>
        <w:left w:val="none" w:sz="0" w:space="0" w:color="auto"/>
        <w:bottom w:val="none" w:sz="0" w:space="0" w:color="auto"/>
        <w:right w:val="none" w:sz="0" w:space="0" w:color="auto"/>
      </w:divBdr>
    </w:div>
    <w:div w:id="1568610239">
      <w:bodyDiv w:val="1"/>
      <w:marLeft w:val="0"/>
      <w:marRight w:val="0"/>
      <w:marTop w:val="0"/>
      <w:marBottom w:val="0"/>
      <w:divBdr>
        <w:top w:val="none" w:sz="0" w:space="0" w:color="auto"/>
        <w:left w:val="none" w:sz="0" w:space="0" w:color="auto"/>
        <w:bottom w:val="none" w:sz="0" w:space="0" w:color="auto"/>
        <w:right w:val="none" w:sz="0" w:space="0" w:color="auto"/>
      </w:divBdr>
    </w:div>
    <w:div w:id="1577470653">
      <w:bodyDiv w:val="1"/>
      <w:marLeft w:val="0"/>
      <w:marRight w:val="0"/>
      <w:marTop w:val="0"/>
      <w:marBottom w:val="0"/>
      <w:divBdr>
        <w:top w:val="none" w:sz="0" w:space="0" w:color="auto"/>
        <w:left w:val="none" w:sz="0" w:space="0" w:color="auto"/>
        <w:bottom w:val="none" w:sz="0" w:space="0" w:color="auto"/>
        <w:right w:val="none" w:sz="0" w:space="0" w:color="auto"/>
      </w:divBdr>
    </w:div>
    <w:div w:id="1584417706">
      <w:bodyDiv w:val="1"/>
      <w:marLeft w:val="0"/>
      <w:marRight w:val="0"/>
      <w:marTop w:val="0"/>
      <w:marBottom w:val="0"/>
      <w:divBdr>
        <w:top w:val="none" w:sz="0" w:space="0" w:color="auto"/>
        <w:left w:val="none" w:sz="0" w:space="0" w:color="auto"/>
        <w:bottom w:val="none" w:sz="0" w:space="0" w:color="auto"/>
        <w:right w:val="none" w:sz="0" w:space="0" w:color="auto"/>
      </w:divBdr>
    </w:div>
    <w:div w:id="1592004929">
      <w:bodyDiv w:val="1"/>
      <w:marLeft w:val="0"/>
      <w:marRight w:val="0"/>
      <w:marTop w:val="0"/>
      <w:marBottom w:val="0"/>
      <w:divBdr>
        <w:top w:val="none" w:sz="0" w:space="0" w:color="auto"/>
        <w:left w:val="none" w:sz="0" w:space="0" w:color="auto"/>
        <w:bottom w:val="none" w:sz="0" w:space="0" w:color="auto"/>
        <w:right w:val="none" w:sz="0" w:space="0" w:color="auto"/>
      </w:divBdr>
    </w:div>
    <w:div w:id="1602953290">
      <w:bodyDiv w:val="1"/>
      <w:marLeft w:val="0"/>
      <w:marRight w:val="0"/>
      <w:marTop w:val="0"/>
      <w:marBottom w:val="0"/>
      <w:divBdr>
        <w:top w:val="none" w:sz="0" w:space="0" w:color="auto"/>
        <w:left w:val="none" w:sz="0" w:space="0" w:color="auto"/>
        <w:bottom w:val="none" w:sz="0" w:space="0" w:color="auto"/>
        <w:right w:val="none" w:sz="0" w:space="0" w:color="auto"/>
      </w:divBdr>
    </w:div>
    <w:div w:id="1612593988">
      <w:bodyDiv w:val="1"/>
      <w:marLeft w:val="0"/>
      <w:marRight w:val="0"/>
      <w:marTop w:val="0"/>
      <w:marBottom w:val="0"/>
      <w:divBdr>
        <w:top w:val="none" w:sz="0" w:space="0" w:color="auto"/>
        <w:left w:val="none" w:sz="0" w:space="0" w:color="auto"/>
        <w:bottom w:val="none" w:sz="0" w:space="0" w:color="auto"/>
        <w:right w:val="none" w:sz="0" w:space="0" w:color="auto"/>
      </w:divBdr>
    </w:div>
    <w:div w:id="1612934703">
      <w:bodyDiv w:val="1"/>
      <w:marLeft w:val="0"/>
      <w:marRight w:val="0"/>
      <w:marTop w:val="0"/>
      <w:marBottom w:val="0"/>
      <w:divBdr>
        <w:top w:val="none" w:sz="0" w:space="0" w:color="auto"/>
        <w:left w:val="none" w:sz="0" w:space="0" w:color="auto"/>
        <w:bottom w:val="none" w:sz="0" w:space="0" w:color="auto"/>
        <w:right w:val="none" w:sz="0" w:space="0" w:color="auto"/>
      </w:divBdr>
    </w:div>
    <w:div w:id="1620645996">
      <w:bodyDiv w:val="1"/>
      <w:marLeft w:val="0"/>
      <w:marRight w:val="0"/>
      <w:marTop w:val="0"/>
      <w:marBottom w:val="0"/>
      <w:divBdr>
        <w:top w:val="none" w:sz="0" w:space="0" w:color="auto"/>
        <w:left w:val="none" w:sz="0" w:space="0" w:color="auto"/>
        <w:bottom w:val="none" w:sz="0" w:space="0" w:color="auto"/>
        <w:right w:val="none" w:sz="0" w:space="0" w:color="auto"/>
      </w:divBdr>
    </w:div>
    <w:div w:id="1628002824">
      <w:bodyDiv w:val="1"/>
      <w:marLeft w:val="0"/>
      <w:marRight w:val="0"/>
      <w:marTop w:val="0"/>
      <w:marBottom w:val="0"/>
      <w:divBdr>
        <w:top w:val="none" w:sz="0" w:space="0" w:color="auto"/>
        <w:left w:val="none" w:sz="0" w:space="0" w:color="auto"/>
        <w:bottom w:val="none" w:sz="0" w:space="0" w:color="auto"/>
        <w:right w:val="none" w:sz="0" w:space="0" w:color="auto"/>
      </w:divBdr>
    </w:div>
    <w:div w:id="1634293117">
      <w:bodyDiv w:val="1"/>
      <w:marLeft w:val="0"/>
      <w:marRight w:val="0"/>
      <w:marTop w:val="0"/>
      <w:marBottom w:val="0"/>
      <w:divBdr>
        <w:top w:val="none" w:sz="0" w:space="0" w:color="auto"/>
        <w:left w:val="none" w:sz="0" w:space="0" w:color="auto"/>
        <w:bottom w:val="none" w:sz="0" w:space="0" w:color="auto"/>
        <w:right w:val="none" w:sz="0" w:space="0" w:color="auto"/>
      </w:divBdr>
    </w:div>
    <w:div w:id="1652710304">
      <w:bodyDiv w:val="1"/>
      <w:marLeft w:val="0"/>
      <w:marRight w:val="0"/>
      <w:marTop w:val="0"/>
      <w:marBottom w:val="0"/>
      <w:divBdr>
        <w:top w:val="none" w:sz="0" w:space="0" w:color="auto"/>
        <w:left w:val="none" w:sz="0" w:space="0" w:color="auto"/>
        <w:bottom w:val="none" w:sz="0" w:space="0" w:color="auto"/>
        <w:right w:val="none" w:sz="0" w:space="0" w:color="auto"/>
      </w:divBdr>
    </w:div>
    <w:div w:id="1657565548">
      <w:bodyDiv w:val="1"/>
      <w:marLeft w:val="0"/>
      <w:marRight w:val="0"/>
      <w:marTop w:val="0"/>
      <w:marBottom w:val="0"/>
      <w:divBdr>
        <w:top w:val="none" w:sz="0" w:space="0" w:color="auto"/>
        <w:left w:val="none" w:sz="0" w:space="0" w:color="auto"/>
        <w:bottom w:val="none" w:sz="0" w:space="0" w:color="auto"/>
        <w:right w:val="none" w:sz="0" w:space="0" w:color="auto"/>
      </w:divBdr>
    </w:div>
    <w:div w:id="1666012870">
      <w:bodyDiv w:val="1"/>
      <w:marLeft w:val="0"/>
      <w:marRight w:val="0"/>
      <w:marTop w:val="0"/>
      <w:marBottom w:val="0"/>
      <w:divBdr>
        <w:top w:val="none" w:sz="0" w:space="0" w:color="auto"/>
        <w:left w:val="none" w:sz="0" w:space="0" w:color="auto"/>
        <w:bottom w:val="none" w:sz="0" w:space="0" w:color="auto"/>
        <w:right w:val="none" w:sz="0" w:space="0" w:color="auto"/>
      </w:divBdr>
    </w:div>
    <w:div w:id="1675065125">
      <w:bodyDiv w:val="1"/>
      <w:marLeft w:val="0"/>
      <w:marRight w:val="0"/>
      <w:marTop w:val="0"/>
      <w:marBottom w:val="0"/>
      <w:divBdr>
        <w:top w:val="none" w:sz="0" w:space="0" w:color="auto"/>
        <w:left w:val="none" w:sz="0" w:space="0" w:color="auto"/>
        <w:bottom w:val="none" w:sz="0" w:space="0" w:color="auto"/>
        <w:right w:val="none" w:sz="0" w:space="0" w:color="auto"/>
      </w:divBdr>
    </w:div>
    <w:div w:id="1685279334">
      <w:bodyDiv w:val="1"/>
      <w:marLeft w:val="0"/>
      <w:marRight w:val="0"/>
      <w:marTop w:val="0"/>
      <w:marBottom w:val="0"/>
      <w:divBdr>
        <w:top w:val="none" w:sz="0" w:space="0" w:color="auto"/>
        <w:left w:val="none" w:sz="0" w:space="0" w:color="auto"/>
        <w:bottom w:val="none" w:sz="0" w:space="0" w:color="auto"/>
        <w:right w:val="none" w:sz="0" w:space="0" w:color="auto"/>
      </w:divBdr>
    </w:div>
    <w:div w:id="1690183385">
      <w:bodyDiv w:val="1"/>
      <w:marLeft w:val="0"/>
      <w:marRight w:val="0"/>
      <w:marTop w:val="0"/>
      <w:marBottom w:val="0"/>
      <w:divBdr>
        <w:top w:val="none" w:sz="0" w:space="0" w:color="auto"/>
        <w:left w:val="none" w:sz="0" w:space="0" w:color="auto"/>
        <w:bottom w:val="none" w:sz="0" w:space="0" w:color="auto"/>
        <w:right w:val="none" w:sz="0" w:space="0" w:color="auto"/>
      </w:divBdr>
    </w:div>
    <w:div w:id="1694263260">
      <w:bodyDiv w:val="1"/>
      <w:marLeft w:val="0"/>
      <w:marRight w:val="0"/>
      <w:marTop w:val="0"/>
      <w:marBottom w:val="0"/>
      <w:divBdr>
        <w:top w:val="none" w:sz="0" w:space="0" w:color="auto"/>
        <w:left w:val="none" w:sz="0" w:space="0" w:color="auto"/>
        <w:bottom w:val="none" w:sz="0" w:space="0" w:color="auto"/>
        <w:right w:val="none" w:sz="0" w:space="0" w:color="auto"/>
      </w:divBdr>
    </w:div>
    <w:div w:id="1718240393">
      <w:bodyDiv w:val="1"/>
      <w:marLeft w:val="0"/>
      <w:marRight w:val="0"/>
      <w:marTop w:val="0"/>
      <w:marBottom w:val="0"/>
      <w:divBdr>
        <w:top w:val="none" w:sz="0" w:space="0" w:color="auto"/>
        <w:left w:val="none" w:sz="0" w:space="0" w:color="auto"/>
        <w:bottom w:val="none" w:sz="0" w:space="0" w:color="auto"/>
        <w:right w:val="none" w:sz="0" w:space="0" w:color="auto"/>
      </w:divBdr>
    </w:div>
    <w:div w:id="1725325114">
      <w:bodyDiv w:val="1"/>
      <w:marLeft w:val="0"/>
      <w:marRight w:val="0"/>
      <w:marTop w:val="0"/>
      <w:marBottom w:val="0"/>
      <w:divBdr>
        <w:top w:val="none" w:sz="0" w:space="0" w:color="auto"/>
        <w:left w:val="none" w:sz="0" w:space="0" w:color="auto"/>
        <w:bottom w:val="none" w:sz="0" w:space="0" w:color="auto"/>
        <w:right w:val="none" w:sz="0" w:space="0" w:color="auto"/>
      </w:divBdr>
    </w:div>
    <w:div w:id="1734038003">
      <w:bodyDiv w:val="1"/>
      <w:marLeft w:val="0"/>
      <w:marRight w:val="0"/>
      <w:marTop w:val="0"/>
      <w:marBottom w:val="0"/>
      <w:divBdr>
        <w:top w:val="none" w:sz="0" w:space="0" w:color="auto"/>
        <w:left w:val="none" w:sz="0" w:space="0" w:color="auto"/>
        <w:bottom w:val="none" w:sz="0" w:space="0" w:color="auto"/>
        <w:right w:val="none" w:sz="0" w:space="0" w:color="auto"/>
      </w:divBdr>
    </w:div>
    <w:div w:id="1742287568">
      <w:bodyDiv w:val="1"/>
      <w:marLeft w:val="0"/>
      <w:marRight w:val="0"/>
      <w:marTop w:val="0"/>
      <w:marBottom w:val="0"/>
      <w:divBdr>
        <w:top w:val="none" w:sz="0" w:space="0" w:color="auto"/>
        <w:left w:val="none" w:sz="0" w:space="0" w:color="auto"/>
        <w:bottom w:val="none" w:sz="0" w:space="0" w:color="auto"/>
        <w:right w:val="none" w:sz="0" w:space="0" w:color="auto"/>
      </w:divBdr>
    </w:div>
    <w:div w:id="1743865036">
      <w:bodyDiv w:val="1"/>
      <w:marLeft w:val="0"/>
      <w:marRight w:val="0"/>
      <w:marTop w:val="0"/>
      <w:marBottom w:val="0"/>
      <w:divBdr>
        <w:top w:val="none" w:sz="0" w:space="0" w:color="auto"/>
        <w:left w:val="none" w:sz="0" w:space="0" w:color="auto"/>
        <w:bottom w:val="none" w:sz="0" w:space="0" w:color="auto"/>
        <w:right w:val="none" w:sz="0" w:space="0" w:color="auto"/>
      </w:divBdr>
    </w:div>
    <w:div w:id="1751266624">
      <w:bodyDiv w:val="1"/>
      <w:marLeft w:val="0"/>
      <w:marRight w:val="0"/>
      <w:marTop w:val="0"/>
      <w:marBottom w:val="0"/>
      <w:divBdr>
        <w:top w:val="none" w:sz="0" w:space="0" w:color="auto"/>
        <w:left w:val="none" w:sz="0" w:space="0" w:color="auto"/>
        <w:bottom w:val="none" w:sz="0" w:space="0" w:color="auto"/>
        <w:right w:val="none" w:sz="0" w:space="0" w:color="auto"/>
      </w:divBdr>
    </w:div>
    <w:div w:id="1760909889">
      <w:bodyDiv w:val="1"/>
      <w:marLeft w:val="0"/>
      <w:marRight w:val="0"/>
      <w:marTop w:val="0"/>
      <w:marBottom w:val="0"/>
      <w:divBdr>
        <w:top w:val="none" w:sz="0" w:space="0" w:color="auto"/>
        <w:left w:val="none" w:sz="0" w:space="0" w:color="auto"/>
        <w:bottom w:val="none" w:sz="0" w:space="0" w:color="auto"/>
        <w:right w:val="none" w:sz="0" w:space="0" w:color="auto"/>
      </w:divBdr>
    </w:div>
    <w:div w:id="1777941529">
      <w:bodyDiv w:val="1"/>
      <w:marLeft w:val="0"/>
      <w:marRight w:val="0"/>
      <w:marTop w:val="0"/>
      <w:marBottom w:val="0"/>
      <w:divBdr>
        <w:top w:val="none" w:sz="0" w:space="0" w:color="auto"/>
        <w:left w:val="none" w:sz="0" w:space="0" w:color="auto"/>
        <w:bottom w:val="none" w:sz="0" w:space="0" w:color="auto"/>
        <w:right w:val="none" w:sz="0" w:space="0" w:color="auto"/>
      </w:divBdr>
    </w:div>
    <w:div w:id="1817991610">
      <w:bodyDiv w:val="1"/>
      <w:marLeft w:val="0"/>
      <w:marRight w:val="0"/>
      <w:marTop w:val="0"/>
      <w:marBottom w:val="0"/>
      <w:divBdr>
        <w:top w:val="none" w:sz="0" w:space="0" w:color="auto"/>
        <w:left w:val="none" w:sz="0" w:space="0" w:color="auto"/>
        <w:bottom w:val="none" w:sz="0" w:space="0" w:color="auto"/>
        <w:right w:val="none" w:sz="0" w:space="0" w:color="auto"/>
      </w:divBdr>
    </w:div>
    <w:div w:id="1820345603">
      <w:bodyDiv w:val="1"/>
      <w:marLeft w:val="0"/>
      <w:marRight w:val="0"/>
      <w:marTop w:val="0"/>
      <w:marBottom w:val="0"/>
      <w:divBdr>
        <w:top w:val="none" w:sz="0" w:space="0" w:color="auto"/>
        <w:left w:val="none" w:sz="0" w:space="0" w:color="auto"/>
        <w:bottom w:val="none" w:sz="0" w:space="0" w:color="auto"/>
        <w:right w:val="none" w:sz="0" w:space="0" w:color="auto"/>
      </w:divBdr>
    </w:div>
    <w:div w:id="1835611480">
      <w:bodyDiv w:val="1"/>
      <w:marLeft w:val="0"/>
      <w:marRight w:val="0"/>
      <w:marTop w:val="0"/>
      <w:marBottom w:val="0"/>
      <w:divBdr>
        <w:top w:val="none" w:sz="0" w:space="0" w:color="auto"/>
        <w:left w:val="none" w:sz="0" w:space="0" w:color="auto"/>
        <w:bottom w:val="none" w:sz="0" w:space="0" w:color="auto"/>
        <w:right w:val="none" w:sz="0" w:space="0" w:color="auto"/>
      </w:divBdr>
    </w:div>
    <w:div w:id="1857497550">
      <w:bodyDiv w:val="1"/>
      <w:marLeft w:val="0"/>
      <w:marRight w:val="0"/>
      <w:marTop w:val="0"/>
      <w:marBottom w:val="0"/>
      <w:divBdr>
        <w:top w:val="none" w:sz="0" w:space="0" w:color="auto"/>
        <w:left w:val="none" w:sz="0" w:space="0" w:color="auto"/>
        <w:bottom w:val="none" w:sz="0" w:space="0" w:color="auto"/>
        <w:right w:val="none" w:sz="0" w:space="0" w:color="auto"/>
      </w:divBdr>
    </w:div>
    <w:div w:id="1874492720">
      <w:bodyDiv w:val="1"/>
      <w:marLeft w:val="0"/>
      <w:marRight w:val="0"/>
      <w:marTop w:val="0"/>
      <w:marBottom w:val="0"/>
      <w:divBdr>
        <w:top w:val="none" w:sz="0" w:space="0" w:color="auto"/>
        <w:left w:val="none" w:sz="0" w:space="0" w:color="auto"/>
        <w:bottom w:val="none" w:sz="0" w:space="0" w:color="auto"/>
        <w:right w:val="none" w:sz="0" w:space="0" w:color="auto"/>
      </w:divBdr>
    </w:div>
    <w:div w:id="1912734359">
      <w:bodyDiv w:val="1"/>
      <w:marLeft w:val="0"/>
      <w:marRight w:val="0"/>
      <w:marTop w:val="0"/>
      <w:marBottom w:val="0"/>
      <w:divBdr>
        <w:top w:val="none" w:sz="0" w:space="0" w:color="auto"/>
        <w:left w:val="none" w:sz="0" w:space="0" w:color="auto"/>
        <w:bottom w:val="none" w:sz="0" w:space="0" w:color="auto"/>
        <w:right w:val="none" w:sz="0" w:space="0" w:color="auto"/>
      </w:divBdr>
    </w:div>
    <w:div w:id="1912736231">
      <w:bodyDiv w:val="1"/>
      <w:marLeft w:val="0"/>
      <w:marRight w:val="0"/>
      <w:marTop w:val="0"/>
      <w:marBottom w:val="0"/>
      <w:divBdr>
        <w:top w:val="none" w:sz="0" w:space="0" w:color="auto"/>
        <w:left w:val="none" w:sz="0" w:space="0" w:color="auto"/>
        <w:bottom w:val="none" w:sz="0" w:space="0" w:color="auto"/>
        <w:right w:val="none" w:sz="0" w:space="0" w:color="auto"/>
      </w:divBdr>
    </w:div>
    <w:div w:id="1913193818">
      <w:bodyDiv w:val="1"/>
      <w:marLeft w:val="0"/>
      <w:marRight w:val="0"/>
      <w:marTop w:val="0"/>
      <w:marBottom w:val="0"/>
      <w:divBdr>
        <w:top w:val="none" w:sz="0" w:space="0" w:color="auto"/>
        <w:left w:val="none" w:sz="0" w:space="0" w:color="auto"/>
        <w:bottom w:val="none" w:sz="0" w:space="0" w:color="auto"/>
        <w:right w:val="none" w:sz="0" w:space="0" w:color="auto"/>
      </w:divBdr>
    </w:div>
    <w:div w:id="1936355472">
      <w:bodyDiv w:val="1"/>
      <w:marLeft w:val="0"/>
      <w:marRight w:val="0"/>
      <w:marTop w:val="0"/>
      <w:marBottom w:val="0"/>
      <w:divBdr>
        <w:top w:val="none" w:sz="0" w:space="0" w:color="auto"/>
        <w:left w:val="none" w:sz="0" w:space="0" w:color="auto"/>
        <w:bottom w:val="none" w:sz="0" w:space="0" w:color="auto"/>
        <w:right w:val="none" w:sz="0" w:space="0" w:color="auto"/>
      </w:divBdr>
    </w:div>
    <w:div w:id="1943687339">
      <w:bodyDiv w:val="1"/>
      <w:marLeft w:val="0"/>
      <w:marRight w:val="0"/>
      <w:marTop w:val="0"/>
      <w:marBottom w:val="0"/>
      <w:divBdr>
        <w:top w:val="none" w:sz="0" w:space="0" w:color="auto"/>
        <w:left w:val="none" w:sz="0" w:space="0" w:color="auto"/>
        <w:bottom w:val="none" w:sz="0" w:space="0" w:color="auto"/>
        <w:right w:val="none" w:sz="0" w:space="0" w:color="auto"/>
      </w:divBdr>
    </w:div>
    <w:div w:id="1945456710">
      <w:bodyDiv w:val="1"/>
      <w:marLeft w:val="0"/>
      <w:marRight w:val="0"/>
      <w:marTop w:val="0"/>
      <w:marBottom w:val="0"/>
      <w:divBdr>
        <w:top w:val="none" w:sz="0" w:space="0" w:color="auto"/>
        <w:left w:val="none" w:sz="0" w:space="0" w:color="auto"/>
        <w:bottom w:val="none" w:sz="0" w:space="0" w:color="auto"/>
        <w:right w:val="none" w:sz="0" w:space="0" w:color="auto"/>
      </w:divBdr>
    </w:div>
    <w:div w:id="1956671897">
      <w:bodyDiv w:val="1"/>
      <w:marLeft w:val="0"/>
      <w:marRight w:val="0"/>
      <w:marTop w:val="0"/>
      <w:marBottom w:val="0"/>
      <w:divBdr>
        <w:top w:val="none" w:sz="0" w:space="0" w:color="auto"/>
        <w:left w:val="none" w:sz="0" w:space="0" w:color="auto"/>
        <w:bottom w:val="none" w:sz="0" w:space="0" w:color="auto"/>
        <w:right w:val="none" w:sz="0" w:space="0" w:color="auto"/>
      </w:divBdr>
    </w:div>
    <w:div w:id="1976594073">
      <w:bodyDiv w:val="1"/>
      <w:marLeft w:val="0"/>
      <w:marRight w:val="0"/>
      <w:marTop w:val="0"/>
      <w:marBottom w:val="0"/>
      <w:divBdr>
        <w:top w:val="none" w:sz="0" w:space="0" w:color="auto"/>
        <w:left w:val="none" w:sz="0" w:space="0" w:color="auto"/>
        <w:bottom w:val="none" w:sz="0" w:space="0" w:color="auto"/>
        <w:right w:val="none" w:sz="0" w:space="0" w:color="auto"/>
      </w:divBdr>
    </w:div>
    <w:div w:id="1977711656">
      <w:bodyDiv w:val="1"/>
      <w:marLeft w:val="0"/>
      <w:marRight w:val="0"/>
      <w:marTop w:val="0"/>
      <w:marBottom w:val="0"/>
      <w:divBdr>
        <w:top w:val="none" w:sz="0" w:space="0" w:color="auto"/>
        <w:left w:val="none" w:sz="0" w:space="0" w:color="auto"/>
        <w:bottom w:val="none" w:sz="0" w:space="0" w:color="auto"/>
        <w:right w:val="none" w:sz="0" w:space="0" w:color="auto"/>
      </w:divBdr>
    </w:div>
    <w:div w:id="1992757508">
      <w:bodyDiv w:val="1"/>
      <w:marLeft w:val="0"/>
      <w:marRight w:val="0"/>
      <w:marTop w:val="0"/>
      <w:marBottom w:val="0"/>
      <w:divBdr>
        <w:top w:val="none" w:sz="0" w:space="0" w:color="auto"/>
        <w:left w:val="none" w:sz="0" w:space="0" w:color="auto"/>
        <w:bottom w:val="none" w:sz="0" w:space="0" w:color="auto"/>
        <w:right w:val="none" w:sz="0" w:space="0" w:color="auto"/>
      </w:divBdr>
    </w:div>
    <w:div w:id="1997689044">
      <w:bodyDiv w:val="1"/>
      <w:marLeft w:val="0"/>
      <w:marRight w:val="0"/>
      <w:marTop w:val="0"/>
      <w:marBottom w:val="0"/>
      <w:divBdr>
        <w:top w:val="none" w:sz="0" w:space="0" w:color="auto"/>
        <w:left w:val="none" w:sz="0" w:space="0" w:color="auto"/>
        <w:bottom w:val="none" w:sz="0" w:space="0" w:color="auto"/>
        <w:right w:val="none" w:sz="0" w:space="0" w:color="auto"/>
      </w:divBdr>
    </w:div>
    <w:div w:id="2007977259">
      <w:bodyDiv w:val="1"/>
      <w:marLeft w:val="0"/>
      <w:marRight w:val="0"/>
      <w:marTop w:val="0"/>
      <w:marBottom w:val="0"/>
      <w:divBdr>
        <w:top w:val="none" w:sz="0" w:space="0" w:color="auto"/>
        <w:left w:val="none" w:sz="0" w:space="0" w:color="auto"/>
        <w:bottom w:val="none" w:sz="0" w:space="0" w:color="auto"/>
        <w:right w:val="none" w:sz="0" w:space="0" w:color="auto"/>
      </w:divBdr>
    </w:div>
    <w:div w:id="2020810258">
      <w:bodyDiv w:val="1"/>
      <w:marLeft w:val="0"/>
      <w:marRight w:val="0"/>
      <w:marTop w:val="0"/>
      <w:marBottom w:val="0"/>
      <w:divBdr>
        <w:top w:val="none" w:sz="0" w:space="0" w:color="auto"/>
        <w:left w:val="none" w:sz="0" w:space="0" w:color="auto"/>
        <w:bottom w:val="none" w:sz="0" w:space="0" w:color="auto"/>
        <w:right w:val="none" w:sz="0" w:space="0" w:color="auto"/>
      </w:divBdr>
    </w:div>
    <w:div w:id="2030637705">
      <w:bodyDiv w:val="1"/>
      <w:marLeft w:val="0"/>
      <w:marRight w:val="0"/>
      <w:marTop w:val="0"/>
      <w:marBottom w:val="0"/>
      <w:divBdr>
        <w:top w:val="none" w:sz="0" w:space="0" w:color="auto"/>
        <w:left w:val="none" w:sz="0" w:space="0" w:color="auto"/>
        <w:bottom w:val="none" w:sz="0" w:space="0" w:color="auto"/>
        <w:right w:val="none" w:sz="0" w:space="0" w:color="auto"/>
      </w:divBdr>
    </w:div>
    <w:div w:id="2036491544">
      <w:bodyDiv w:val="1"/>
      <w:marLeft w:val="0"/>
      <w:marRight w:val="0"/>
      <w:marTop w:val="0"/>
      <w:marBottom w:val="0"/>
      <w:divBdr>
        <w:top w:val="none" w:sz="0" w:space="0" w:color="auto"/>
        <w:left w:val="none" w:sz="0" w:space="0" w:color="auto"/>
        <w:bottom w:val="none" w:sz="0" w:space="0" w:color="auto"/>
        <w:right w:val="none" w:sz="0" w:space="0" w:color="auto"/>
      </w:divBdr>
    </w:div>
    <w:div w:id="2037997743">
      <w:bodyDiv w:val="1"/>
      <w:marLeft w:val="0"/>
      <w:marRight w:val="0"/>
      <w:marTop w:val="0"/>
      <w:marBottom w:val="0"/>
      <w:divBdr>
        <w:top w:val="none" w:sz="0" w:space="0" w:color="auto"/>
        <w:left w:val="none" w:sz="0" w:space="0" w:color="auto"/>
        <w:bottom w:val="none" w:sz="0" w:space="0" w:color="auto"/>
        <w:right w:val="none" w:sz="0" w:space="0" w:color="auto"/>
      </w:divBdr>
    </w:div>
    <w:div w:id="2048675114">
      <w:bodyDiv w:val="1"/>
      <w:marLeft w:val="0"/>
      <w:marRight w:val="0"/>
      <w:marTop w:val="0"/>
      <w:marBottom w:val="0"/>
      <w:divBdr>
        <w:top w:val="none" w:sz="0" w:space="0" w:color="auto"/>
        <w:left w:val="none" w:sz="0" w:space="0" w:color="auto"/>
        <w:bottom w:val="none" w:sz="0" w:space="0" w:color="auto"/>
        <w:right w:val="none" w:sz="0" w:space="0" w:color="auto"/>
      </w:divBdr>
    </w:div>
    <w:div w:id="2059741824">
      <w:bodyDiv w:val="1"/>
      <w:marLeft w:val="0"/>
      <w:marRight w:val="0"/>
      <w:marTop w:val="0"/>
      <w:marBottom w:val="0"/>
      <w:divBdr>
        <w:top w:val="none" w:sz="0" w:space="0" w:color="auto"/>
        <w:left w:val="none" w:sz="0" w:space="0" w:color="auto"/>
        <w:bottom w:val="none" w:sz="0" w:space="0" w:color="auto"/>
        <w:right w:val="none" w:sz="0" w:space="0" w:color="auto"/>
      </w:divBdr>
    </w:div>
    <w:div w:id="2079673133">
      <w:bodyDiv w:val="1"/>
      <w:marLeft w:val="0"/>
      <w:marRight w:val="0"/>
      <w:marTop w:val="0"/>
      <w:marBottom w:val="0"/>
      <w:divBdr>
        <w:top w:val="none" w:sz="0" w:space="0" w:color="auto"/>
        <w:left w:val="none" w:sz="0" w:space="0" w:color="auto"/>
        <w:bottom w:val="none" w:sz="0" w:space="0" w:color="auto"/>
        <w:right w:val="none" w:sz="0" w:space="0" w:color="auto"/>
      </w:divBdr>
    </w:div>
    <w:div w:id="2096432799">
      <w:bodyDiv w:val="1"/>
      <w:marLeft w:val="0"/>
      <w:marRight w:val="0"/>
      <w:marTop w:val="0"/>
      <w:marBottom w:val="0"/>
      <w:divBdr>
        <w:top w:val="none" w:sz="0" w:space="0" w:color="auto"/>
        <w:left w:val="none" w:sz="0" w:space="0" w:color="auto"/>
        <w:bottom w:val="none" w:sz="0" w:space="0" w:color="auto"/>
        <w:right w:val="none" w:sz="0" w:space="0" w:color="auto"/>
      </w:divBdr>
    </w:div>
    <w:div w:id="2111661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117" Type="http://schemas.openxmlformats.org/officeDocument/2006/relationships/image" Target="media/image68.png"/><Relationship Id="rId21" Type="http://schemas.openxmlformats.org/officeDocument/2006/relationships/image" Target="media/image7.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oleObject" Target="embeddings/oleObject4.bin"/><Relationship Id="rId89" Type="http://schemas.openxmlformats.org/officeDocument/2006/relationships/footer" Target="footer11.xml"/><Relationship Id="rId112" Type="http://schemas.openxmlformats.org/officeDocument/2006/relationships/hyperlink" Target="https://base.garant.ru/12125267/" TargetMode="External"/><Relationship Id="rId16" Type="http://schemas.openxmlformats.org/officeDocument/2006/relationships/footer" Target="footer5.xml"/><Relationship Id="rId107" Type="http://schemas.openxmlformats.org/officeDocument/2006/relationships/hyperlink" Target="https://base.garant.ru/12148517/741609f9002bd54a24e5c49cb5af953b/" TargetMode="External"/><Relationship Id="rId11" Type="http://schemas.openxmlformats.org/officeDocument/2006/relationships/footer" Target="footer2.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jpeg"/><Relationship Id="rId79" Type="http://schemas.openxmlformats.org/officeDocument/2006/relationships/image" Target="media/image59.wmf"/><Relationship Id="rId102" Type="http://schemas.openxmlformats.org/officeDocument/2006/relationships/footer" Target="footer19.xml"/><Relationship Id="rId5" Type="http://schemas.openxmlformats.org/officeDocument/2006/relationships/webSettings" Target="webSettings.xml"/><Relationship Id="rId90" Type="http://schemas.openxmlformats.org/officeDocument/2006/relationships/image" Target="media/image64.jpg"/><Relationship Id="rId95" Type="http://schemas.openxmlformats.org/officeDocument/2006/relationships/footer" Target="footer14.xml"/><Relationship Id="rId22" Type="http://schemas.openxmlformats.org/officeDocument/2006/relationships/image" Target="media/image8.png"/><Relationship Id="rId27" Type="http://schemas.openxmlformats.org/officeDocument/2006/relationships/image" Target="media/image10.png"/><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image" Target="media/image47.png"/><Relationship Id="rId69" Type="http://schemas.openxmlformats.org/officeDocument/2006/relationships/image" Target="media/image52.png"/><Relationship Id="rId113" Type="http://schemas.openxmlformats.org/officeDocument/2006/relationships/hyperlink" Target="https://base.garant.ru/12177489/" TargetMode="External"/><Relationship Id="rId118" Type="http://schemas.openxmlformats.org/officeDocument/2006/relationships/fontTable" Target="fontTable.xml"/><Relationship Id="rId80" Type="http://schemas.openxmlformats.org/officeDocument/2006/relationships/oleObject" Target="embeddings/oleObject2.bin"/><Relationship Id="rId85" Type="http://schemas.openxmlformats.org/officeDocument/2006/relationships/image" Target="media/image62.wmf"/><Relationship Id="rId12" Type="http://schemas.openxmlformats.org/officeDocument/2006/relationships/footer" Target="footer3.xml"/><Relationship Id="rId17" Type="http://schemas.openxmlformats.org/officeDocument/2006/relationships/image" Target="media/image3.png"/><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image" Target="media/image42.png"/><Relationship Id="rId103" Type="http://schemas.openxmlformats.org/officeDocument/2006/relationships/footer" Target="footer20.xml"/><Relationship Id="rId108" Type="http://schemas.openxmlformats.org/officeDocument/2006/relationships/hyperlink" Target="https://base.garant.ru/12125267/" TargetMode="External"/><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footer" Target="footer9.xml"/><Relationship Id="rId91" Type="http://schemas.openxmlformats.org/officeDocument/2006/relationships/image" Target="media/image65.jpg"/><Relationship Id="rId96" Type="http://schemas.openxmlformats.org/officeDocument/2006/relationships/footer" Target="footer15.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6.xml"/><Relationship Id="rId28" Type="http://schemas.openxmlformats.org/officeDocument/2006/relationships/image" Target="media/image11.png"/><Relationship Id="rId49" Type="http://schemas.openxmlformats.org/officeDocument/2006/relationships/image" Target="media/image32.png"/><Relationship Id="rId114" Type="http://schemas.openxmlformats.org/officeDocument/2006/relationships/hyperlink" Target="https://base.garant.ru/10104442/" TargetMode="External"/><Relationship Id="rId119" Type="http://schemas.openxmlformats.org/officeDocument/2006/relationships/theme" Target="theme/theme1.xml"/><Relationship Id="rId10" Type="http://schemas.openxmlformats.org/officeDocument/2006/relationships/footer" Target="footer1.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oleObject" Target="embeddings/oleObject1.bin"/><Relationship Id="rId81" Type="http://schemas.openxmlformats.org/officeDocument/2006/relationships/image" Target="media/image60.wmf"/><Relationship Id="rId86" Type="http://schemas.openxmlformats.org/officeDocument/2006/relationships/oleObject" Target="embeddings/oleObject5.bin"/><Relationship Id="rId94" Type="http://schemas.openxmlformats.org/officeDocument/2006/relationships/footer" Target="footer13.xml"/><Relationship Id="rId99" Type="http://schemas.openxmlformats.org/officeDocument/2006/relationships/footer" Target="footer17.xml"/><Relationship Id="rId101" Type="http://schemas.openxmlformats.org/officeDocument/2006/relationships/hyperlink" Target="https://base.garant.ru/71274648/" TargetMode="Externa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footer" Target="footer4.xml"/><Relationship Id="rId18" Type="http://schemas.openxmlformats.org/officeDocument/2006/relationships/image" Target="media/image4.png"/><Relationship Id="rId39" Type="http://schemas.openxmlformats.org/officeDocument/2006/relationships/image" Target="media/image22.png"/><Relationship Id="rId109" Type="http://schemas.openxmlformats.org/officeDocument/2006/relationships/hyperlink" Target="https://base.garant.ru/12177489/" TargetMode="External"/><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footer" Target="footer10.xml"/><Relationship Id="rId97" Type="http://schemas.openxmlformats.org/officeDocument/2006/relationships/image" Target="media/image67.png"/><Relationship Id="rId104" Type="http://schemas.openxmlformats.org/officeDocument/2006/relationships/footer" Target="footer21.xml"/><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66.jpg"/><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footer" Target="footer7.xml"/><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63.wmf"/><Relationship Id="rId110" Type="http://schemas.openxmlformats.org/officeDocument/2006/relationships/hyperlink" Target="https://base.garant.ru/10104442/" TargetMode="External"/><Relationship Id="rId115" Type="http://schemas.openxmlformats.org/officeDocument/2006/relationships/footer" Target="footer24.xml"/><Relationship Id="rId61" Type="http://schemas.openxmlformats.org/officeDocument/2006/relationships/image" Target="media/image44.png"/><Relationship Id="rId82" Type="http://schemas.openxmlformats.org/officeDocument/2006/relationships/oleObject" Target="embeddings/oleObject3.bin"/><Relationship Id="rId19" Type="http://schemas.openxmlformats.org/officeDocument/2006/relationships/image" Target="media/image5.png"/><Relationship Id="rId14" Type="http://schemas.openxmlformats.org/officeDocument/2006/relationships/image" Target="media/image2.png"/><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9.png"/><Relationship Id="rId77" Type="http://schemas.openxmlformats.org/officeDocument/2006/relationships/image" Target="media/image58.wmf"/><Relationship Id="rId100" Type="http://schemas.openxmlformats.org/officeDocument/2006/relationships/footer" Target="footer18.xml"/><Relationship Id="rId105" Type="http://schemas.openxmlformats.org/officeDocument/2006/relationships/footer" Target="footer22.xml"/><Relationship Id="rId8" Type="http://schemas.openxmlformats.org/officeDocument/2006/relationships/image" Target="media/image1.gif"/><Relationship Id="rId51" Type="http://schemas.openxmlformats.org/officeDocument/2006/relationships/image" Target="media/image34.png"/><Relationship Id="rId72" Type="http://schemas.openxmlformats.org/officeDocument/2006/relationships/image" Target="media/image55.png"/><Relationship Id="rId93" Type="http://schemas.openxmlformats.org/officeDocument/2006/relationships/footer" Target="footer12.xml"/><Relationship Id="rId98" Type="http://schemas.openxmlformats.org/officeDocument/2006/relationships/footer" Target="footer16.xml"/><Relationship Id="rId3" Type="http://schemas.openxmlformats.org/officeDocument/2006/relationships/styles" Target="styles.xml"/><Relationship Id="rId25" Type="http://schemas.openxmlformats.org/officeDocument/2006/relationships/footer" Target="footer8.xml"/><Relationship Id="rId46" Type="http://schemas.openxmlformats.org/officeDocument/2006/relationships/image" Target="media/image29.png"/><Relationship Id="rId67" Type="http://schemas.openxmlformats.org/officeDocument/2006/relationships/image" Target="media/image50.png"/><Relationship Id="rId116" Type="http://schemas.openxmlformats.org/officeDocument/2006/relationships/footer" Target="footer25.xml"/><Relationship Id="rId20" Type="http://schemas.openxmlformats.org/officeDocument/2006/relationships/image" Target="media/image6.png"/><Relationship Id="rId41" Type="http://schemas.openxmlformats.org/officeDocument/2006/relationships/image" Target="media/image24.png"/><Relationship Id="rId62" Type="http://schemas.openxmlformats.org/officeDocument/2006/relationships/image" Target="media/image45.png"/><Relationship Id="rId83" Type="http://schemas.openxmlformats.org/officeDocument/2006/relationships/image" Target="media/image61.wmf"/><Relationship Id="rId88" Type="http://schemas.openxmlformats.org/officeDocument/2006/relationships/oleObject" Target="embeddings/oleObject6.bin"/><Relationship Id="rId111" Type="http://schemas.openxmlformats.org/officeDocument/2006/relationships/hyperlink" Target="https://base.garant.ru/12148517/741609f9002bd54a24e5c49cb5af953b/" TargetMode="External"/><Relationship Id="rId15" Type="http://schemas.openxmlformats.org/officeDocument/2006/relationships/header" Target="header2.xml"/><Relationship Id="rId36" Type="http://schemas.openxmlformats.org/officeDocument/2006/relationships/image" Target="media/image19.png"/><Relationship Id="rId57" Type="http://schemas.openxmlformats.org/officeDocument/2006/relationships/image" Target="media/image40.png"/><Relationship Id="rId106" Type="http://schemas.openxmlformats.org/officeDocument/2006/relationships/footer" Target="footer2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WRX.xsl" StyleName="Warrax ГОСТ">
  <b:Source>
    <b:Tag>Сок89</b:Tag>
    <b:SourceType>Book</b:SourceType>
    <b:Guid>{069F7A9F-E72B-4A24-965D-5359A9BA3D7D}</b:Guid>
    <b:Author>
      <b:Author>
        <b:NameList>
          <b:Person>
            <b:Last>Соколов Е.Я.</b:Last>
            <b:First>Зингер</b:First>
            <b:Middle>Н.М.</b:Middle>
          </b:Person>
        </b:NameList>
      </b:Author>
    </b:Author>
    <b:Title>Струйные аппараты</b:Title>
    <b:Year>1989</b:Year>
    <b:City>Москва</b:City>
    <b:Publisher>Энергоатомиздат</b:Publisher>
    <b:Pages>351</b:Pages>
    <b:RefOrder>1</b:RefOrder>
  </b:Source>
  <b:Source>
    <b:Tag>Сок01</b:Tag>
    <b:SourceType>Book</b:SourceType>
    <b:Guid>{2CB6A830-1282-45E3-8D97-BD147DE62157}</b:Guid>
    <b:Author>
      <b:Author>
        <b:NameList>
          <b:Person>
            <b:Last>Соколов Е. Я.</b:Last>
          </b:Person>
        </b:NameList>
      </b:Author>
    </b:Author>
    <b:Title>Теплофикация и тепловые сети</b:Title>
    <b:Year>2001</b:Year>
    <b:City>Москва</b:City>
    <b:Publisher>Издательство МЭИ</b:Publisher>
    <b:Pages>472</b:Pages>
    <b:RefOrder>2</b:RefOrder>
  </b:Source>
  <b:Source>
    <b:Tag>23003</b:Tag>
    <b:SourceType>Book</b:SourceType>
    <b:Guid>{50AF182A-CA74-4B30-A200-1F02380DDEA9}</b:Guid>
    <b:Author>
      <b:Author>
        <b:NameList>
          <b:Person>
            <b:Last>СНиП 23-01-99*(2003)</b:Last>
          </b:Person>
        </b:NameList>
      </b:Author>
    </b:Author>
    <b:Title>Строительная климатология</b:Title>
    <b:Year>2003</b:Year>
    <b:City>М.</b:City>
    <b:Publisher>Госстрой России</b:Publisher>
    <b:Pages>80</b:Pages>
    <b:RefOrder>3</b:RefOrder>
  </b:Source>
  <b:Source>
    <b:Tag>СНи2</b:Tag>
    <b:SourceType>Book</b:SourceType>
    <b:Guid>{898DC5F8-40C7-4A6A-A23E-E66454FB4709}</b:Guid>
    <b:Author>
      <b:Author>
        <b:NameList>
          <b:Person>
            <b:Last>СНиП 41-02-2003</b:Last>
          </b:Person>
        </b:NameList>
      </b:Author>
    </b:Author>
    <b:Title>Тепловые сети</b:Title>
    <b:City>М.</b:City>
    <b:Publisher>Госстрой России</b:Publisher>
    <b:Pages>42</b:Pages>
    <b:RefOrder>4</b:RefOrder>
  </b:Source>
  <b:Source>
    <b:Tag>Тур</b:Tag>
    <b:SourceType>JournalArticle</b:SourceType>
    <b:Guid>{F73A2E94-7337-478E-B6AB-1162ED09EA43}</b:Guid>
    <b:Author>
      <b:Author>
        <b:NameList>
          <b:Person>
            <b:Last>Туроверова В.И.</b:Last>
          </b:Person>
        </b:NameList>
      </b:Author>
    </b:Author>
    <b:Title>Маркетинговая  аналитика: систематизация методик определения рыночного потенциала (емкости) рынка</b:Title>
    <b:RefOrder>5</b:RefOrder>
  </b:Source>
  <b:Source>
    <b:Tag>кат</b:Tag>
    <b:SourceType>JournalArticle</b:SourceType>
    <b:Guid>{C7838C10-13A9-4400-B0B4-77548D6D683D}</b:Guid>
    <b:Title>Каталог оборудования для систем теплоснабжения. Производственное проектно-конструкторское предприятие «ЭТОНМАШ»</b:Title>
    <b:Pages>57</b:Pages>
    <b:RefOrder>6</b:RefOrder>
  </b:Source>
  <b:Source>
    <b:Tag>Кат</b:Tag>
    <b:SourceType>JournalArticle</b:SourceType>
    <b:Guid>{6B3026D9-A059-42CB-BD12-B1675F93A891}</b:Guid>
    <b:Title>Каталог фирмы GRUNDFOS</b:Title>
    <b:Pages>107</b:Pages>
    <b:RefOrder>7</b:RefOrder>
  </b:Source>
  <b:Source>
    <b:Tag>Ман88</b:Tag>
    <b:SourceType>Book</b:SourceType>
    <b:Guid>{BC40FF2C-9469-452E-B98D-E3ADF75D73E5}</b:Guid>
    <b:Author>
      <b:Author>
        <b:NameList>
          <b:Person>
            <b:Last>Манюк В.И.</b:Last>
            <b:First>Каплинский</b:First>
            <b:Middle>Я.И., Хиж Э.Б., Манюк А.И., Ильин В.К.</b:Middle>
          </b:Person>
        </b:NameList>
      </b:Author>
    </b:Author>
    <b:Title>Наладка и эксплуатация водяных тепловых сетей. Справочник</b:Title>
    <b:Year>1988</b:Year>
    <b:City>Москва</b:City>
    <b:Publisher>Стройиздат</b:Publisher>
    <b:Pages>354</b:Pages>
    <b:RefOrder>8</b:RefOrder>
  </b:Source>
  <b:Source>
    <b:Tag>Про</b:Tag>
    <b:SourceType>Book</b:SourceType>
    <b:Guid>{6E9A0BAD-E645-4FEC-AF99-4CFAED0DE026}</b:Guid>
    <b:Title>Проектирование тепловых пунктов.</b:Title>
    <b:Author>
      <b:Author>
        <b:NameList>
          <b:Person>
            <b:Last>СП-41-101-95.</b:Last>
          </b:Person>
        </b:NameList>
      </b:Author>
    </b:Author>
    <b:Publisher>Стройиздат</b:Publisher>
    <b:Pages>57</b:Pages>
    <b:Year>1996</b:Year>
    <b:City>М.</b:City>
    <b:RefOrder>9</b:RefOrder>
  </b:Source>
  <b:Source>
    <b:Tag>СНи1</b:Tag>
    <b:SourceType>JournalArticle</b:SourceType>
    <b:Guid>{2CBE7B3B-901D-4877-98DC-13FDBDF96465}</b:Guid>
    <b:Author>
      <b:Author>
        <b:NameList>
          <b:Person>
            <b:Last>СНиП 41-01-2003</b:Last>
          </b:Person>
        </b:NameList>
      </b:Author>
    </b:Author>
    <b:Title>Отопление, вентиляция и кондиционирование</b:Title>
    <b:RefOrder>10</b:RefOrder>
  </b:Source>
  <b:Source>
    <b:Tag>НДж80</b:Tag>
    <b:SourceType>JournalArticle</b:SourceType>
    <b:Guid>{7F45B1FD-E5E1-4BE7-BEAF-01995F1E0561}</b:Guid>
    <b:Author>
      <b:Author>
        <b:NameList>
          <b:Person>
            <b:Last>Н.Джонсон</b:Last>
            <b:First>Ф.</b:First>
            <b:Middle>Лион</b:Middle>
          </b:Person>
        </b:NameList>
      </b:Author>
    </b:Author>
    <b:Title>Статистика и планирование эксперимента в технике и науке. Методы обработки данных</b:Title>
    <b:Year>1980</b:Year>
    <b:City>М.</b:City>
    <b:Publisher>Мир</b:Publisher>
    <b:Comments>Пер. с англ.</b:Comments>
    <b:RefOrder>11</b:RefOrder>
  </b:Source>
</b:Sources>
</file>

<file path=customXml/itemProps1.xml><?xml version="1.0" encoding="utf-8"?>
<ds:datastoreItem xmlns:ds="http://schemas.openxmlformats.org/officeDocument/2006/customXml" ds:itemID="{5E4EB8ED-D946-4D89-B679-8BFB50E543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38495</TotalTime>
  <Pages>179</Pages>
  <Words>45059</Words>
  <Characters>256840</Characters>
  <Application>Microsoft Office Word</Application>
  <DocSecurity>0</DocSecurity>
  <Lines>2140</Lines>
  <Paragraphs>602</Paragraphs>
  <ScaleCrop>false</ScaleCrop>
  <HeadingPairs>
    <vt:vector size="2" baseType="variant">
      <vt:variant>
        <vt:lpstr>Название</vt:lpstr>
      </vt:variant>
      <vt:variant>
        <vt:i4>1</vt:i4>
      </vt:variant>
    </vt:vector>
  </HeadingPairs>
  <TitlesOfParts>
    <vt:vector size="1" baseType="lpstr">
      <vt:lpstr>ОТЧЁТ 2 ЭТАП</vt:lpstr>
    </vt:vector>
  </TitlesOfParts>
  <Company>MoBIL GROUP</Company>
  <LinksUpToDate>false</LinksUpToDate>
  <CharactersWithSpaces>301297</CharactersWithSpaces>
  <SharedDoc>false</SharedDoc>
  <HLinks>
    <vt:vector size="240" baseType="variant">
      <vt:variant>
        <vt:i4>2031675</vt:i4>
      </vt:variant>
      <vt:variant>
        <vt:i4>236</vt:i4>
      </vt:variant>
      <vt:variant>
        <vt:i4>0</vt:i4>
      </vt:variant>
      <vt:variant>
        <vt:i4>5</vt:i4>
      </vt:variant>
      <vt:variant>
        <vt:lpwstr/>
      </vt:variant>
      <vt:variant>
        <vt:lpwstr>_Toc309213091</vt:lpwstr>
      </vt:variant>
      <vt:variant>
        <vt:i4>2031675</vt:i4>
      </vt:variant>
      <vt:variant>
        <vt:i4>230</vt:i4>
      </vt:variant>
      <vt:variant>
        <vt:i4>0</vt:i4>
      </vt:variant>
      <vt:variant>
        <vt:i4>5</vt:i4>
      </vt:variant>
      <vt:variant>
        <vt:lpwstr/>
      </vt:variant>
      <vt:variant>
        <vt:lpwstr>_Toc309213090</vt:lpwstr>
      </vt:variant>
      <vt:variant>
        <vt:i4>1966139</vt:i4>
      </vt:variant>
      <vt:variant>
        <vt:i4>224</vt:i4>
      </vt:variant>
      <vt:variant>
        <vt:i4>0</vt:i4>
      </vt:variant>
      <vt:variant>
        <vt:i4>5</vt:i4>
      </vt:variant>
      <vt:variant>
        <vt:lpwstr/>
      </vt:variant>
      <vt:variant>
        <vt:lpwstr>_Toc309213089</vt:lpwstr>
      </vt:variant>
      <vt:variant>
        <vt:i4>1966139</vt:i4>
      </vt:variant>
      <vt:variant>
        <vt:i4>218</vt:i4>
      </vt:variant>
      <vt:variant>
        <vt:i4>0</vt:i4>
      </vt:variant>
      <vt:variant>
        <vt:i4>5</vt:i4>
      </vt:variant>
      <vt:variant>
        <vt:lpwstr/>
      </vt:variant>
      <vt:variant>
        <vt:lpwstr>_Toc309213088</vt:lpwstr>
      </vt:variant>
      <vt:variant>
        <vt:i4>1966139</vt:i4>
      </vt:variant>
      <vt:variant>
        <vt:i4>212</vt:i4>
      </vt:variant>
      <vt:variant>
        <vt:i4>0</vt:i4>
      </vt:variant>
      <vt:variant>
        <vt:i4>5</vt:i4>
      </vt:variant>
      <vt:variant>
        <vt:lpwstr/>
      </vt:variant>
      <vt:variant>
        <vt:lpwstr>_Toc309213087</vt:lpwstr>
      </vt:variant>
      <vt:variant>
        <vt:i4>1966139</vt:i4>
      </vt:variant>
      <vt:variant>
        <vt:i4>206</vt:i4>
      </vt:variant>
      <vt:variant>
        <vt:i4>0</vt:i4>
      </vt:variant>
      <vt:variant>
        <vt:i4>5</vt:i4>
      </vt:variant>
      <vt:variant>
        <vt:lpwstr/>
      </vt:variant>
      <vt:variant>
        <vt:lpwstr>_Toc309213086</vt:lpwstr>
      </vt:variant>
      <vt:variant>
        <vt:i4>1966139</vt:i4>
      </vt:variant>
      <vt:variant>
        <vt:i4>200</vt:i4>
      </vt:variant>
      <vt:variant>
        <vt:i4>0</vt:i4>
      </vt:variant>
      <vt:variant>
        <vt:i4>5</vt:i4>
      </vt:variant>
      <vt:variant>
        <vt:lpwstr/>
      </vt:variant>
      <vt:variant>
        <vt:lpwstr>_Toc309213085</vt:lpwstr>
      </vt:variant>
      <vt:variant>
        <vt:i4>1966139</vt:i4>
      </vt:variant>
      <vt:variant>
        <vt:i4>194</vt:i4>
      </vt:variant>
      <vt:variant>
        <vt:i4>0</vt:i4>
      </vt:variant>
      <vt:variant>
        <vt:i4>5</vt:i4>
      </vt:variant>
      <vt:variant>
        <vt:lpwstr/>
      </vt:variant>
      <vt:variant>
        <vt:lpwstr>_Toc309213084</vt:lpwstr>
      </vt:variant>
      <vt:variant>
        <vt:i4>1966139</vt:i4>
      </vt:variant>
      <vt:variant>
        <vt:i4>188</vt:i4>
      </vt:variant>
      <vt:variant>
        <vt:i4>0</vt:i4>
      </vt:variant>
      <vt:variant>
        <vt:i4>5</vt:i4>
      </vt:variant>
      <vt:variant>
        <vt:lpwstr/>
      </vt:variant>
      <vt:variant>
        <vt:lpwstr>_Toc309213083</vt:lpwstr>
      </vt:variant>
      <vt:variant>
        <vt:i4>1966139</vt:i4>
      </vt:variant>
      <vt:variant>
        <vt:i4>182</vt:i4>
      </vt:variant>
      <vt:variant>
        <vt:i4>0</vt:i4>
      </vt:variant>
      <vt:variant>
        <vt:i4>5</vt:i4>
      </vt:variant>
      <vt:variant>
        <vt:lpwstr/>
      </vt:variant>
      <vt:variant>
        <vt:lpwstr>_Toc309213081</vt:lpwstr>
      </vt:variant>
      <vt:variant>
        <vt:i4>1966139</vt:i4>
      </vt:variant>
      <vt:variant>
        <vt:i4>176</vt:i4>
      </vt:variant>
      <vt:variant>
        <vt:i4>0</vt:i4>
      </vt:variant>
      <vt:variant>
        <vt:i4>5</vt:i4>
      </vt:variant>
      <vt:variant>
        <vt:lpwstr/>
      </vt:variant>
      <vt:variant>
        <vt:lpwstr>_Toc309213080</vt:lpwstr>
      </vt:variant>
      <vt:variant>
        <vt:i4>1114171</vt:i4>
      </vt:variant>
      <vt:variant>
        <vt:i4>170</vt:i4>
      </vt:variant>
      <vt:variant>
        <vt:i4>0</vt:i4>
      </vt:variant>
      <vt:variant>
        <vt:i4>5</vt:i4>
      </vt:variant>
      <vt:variant>
        <vt:lpwstr/>
      </vt:variant>
      <vt:variant>
        <vt:lpwstr>_Toc309213079</vt:lpwstr>
      </vt:variant>
      <vt:variant>
        <vt:i4>1114171</vt:i4>
      </vt:variant>
      <vt:variant>
        <vt:i4>164</vt:i4>
      </vt:variant>
      <vt:variant>
        <vt:i4>0</vt:i4>
      </vt:variant>
      <vt:variant>
        <vt:i4>5</vt:i4>
      </vt:variant>
      <vt:variant>
        <vt:lpwstr/>
      </vt:variant>
      <vt:variant>
        <vt:lpwstr>_Toc309213078</vt:lpwstr>
      </vt:variant>
      <vt:variant>
        <vt:i4>1114171</vt:i4>
      </vt:variant>
      <vt:variant>
        <vt:i4>158</vt:i4>
      </vt:variant>
      <vt:variant>
        <vt:i4>0</vt:i4>
      </vt:variant>
      <vt:variant>
        <vt:i4>5</vt:i4>
      </vt:variant>
      <vt:variant>
        <vt:lpwstr/>
      </vt:variant>
      <vt:variant>
        <vt:lpwstr>_Toc309213077</vt:lpwstr>
      </vt:variant>
      <vt:variant>
        <vt:i4>1114171</vt:i4>
      </vt:variant>
      <vt:variant>
        <vt:i4>152</vt:i4>
      </vt:variant>
      <vt:variant>
        <vt:i4>0</vt:i4>
      </vt:variant>
      <vt:variant>
        <vt:i4>5</vt:i4>
      </vt:variant>
      <vt:variant>
        <vt:lpwstr/>
      </vt:variant>
      <vt:variant>
        <vt:lpwstr>_Toc309213076</vt:lpwstr>
      </vt:variant>
      <vt:variant>
        <vt:i4>1114171</vt:i4>
      </vt:variant>
      <vt:variant>
        <vt:i4>146</vt:i4>
      </vt:variant>
      <vt:variant>
        <vt:i4>0</vt:i4>
      </vt:variant>
      <vt:variant>
        <vt:i4>5</vt:i4>
      </vt:variant>
      <vt:variant>
        <vt:lpwstr/>
      </vt:variant>
      <vt:variant>
        <vt:lpwstr>_Toc309213075</vt:lpwstr>
      </vt:variant>
      <vt:variant>
        <vt:i4>1114171</vt:i4>
      </vt:variant>
      <vt:variant>
        <vt:i4>140</vt:i4>
      </vt:variant>
      <vt:variant>
        <vt:i4>0</vt:i4>
      </vt:variant>
      <vt:variant>
        <vt:i4>5</vt:i4>
      </vt:variant>
      <vt:variant>
        <vt:lpwstr/>
      </vt:variant>
      <vt:variant>
        <vt:lpwstr>_Toc309213074</vt:lpwstr>
      </vt:variant>
      <vt:variant>
        <vt:i4>1114171</vt:i4>
      </vt:variant>
      <vt:variant>
        <vt:i4>134</vt:i4>
      </vt:variant>
      <vt:variant>
        <vt:i4>0</vt:i4>
      </vt:variant>
      <vt:variant>
        <vt:i4>5</vt:i4>
      </vt:variant>
      <vt:variant>
        <vt:lpwstr/>
      </vt:variant>
      <vt:variant>
        <vt:lpwstr>_Toc309213073</vt:lpwstr>
      </vt:variant>
      <vt:variant>
        <vt:i4>1114171</vt:i4>
      </vt:variant>
      <vt:variant>
        <vt:i4>128</vt:i4>
      </vt:variant>
      <vt:variant>
        <vt:i4>0</vt:i4>
      </vt:variant>
      <vt:variant>
        <vt:i4>5</vt:i4>
      </vt:variant>
      <vt:variant>
        <vt:lpwstr/>
      </vt:variant>
      <vt:variant>
        <vt:lpwstr>_Toc309213072</vt:lpwstr>
      </vt:variant>
      <vt:variant>
        <vt:i4>1114171</vt:i4>
      </vt:variant>
      <vt:variant>
        <vt:i4>122</vt:i4>
      </vt:variant>
      <vt:variant>
        <vt:i4>0</vt:i4>
      </vt:variant>
      <vt:variant>
        <vt:i4>5</vt:i4>
      </vt:variant>
      <vt:variant>
        <vt:lpwstr/>
      </vt:variant>
      <vt:variant>
        <vt:lpwstr>_Toc309213071</vt:lpwstr>
      </vt:variant>
      <vt:variant>
        <vt:i4>1114171</vt:i4>
      </vt:variant>
      <vt:variant>
        <vt:i4>116</vt:i4>
      </vt:variant>
      <vt:variant>
        <vt:i4>0</vt:i4>
      </vt:variant>
      <vt:variant>
        <vt:i4>5</vt:i4>
      </vt:variant>
      <vt:variant>
        <vt:lpwstr/>
      </vt:variant>
      <vt:variant>
        <vt:lpwstr>_Toc309213070</vt:lpwstr>
      </vt:variant>
      <vt:variant>
        <vt:i4>1048635</vt:i4>
      </vt:variant>
      <vt:variant>
        <vt:i4>110</vt:i4>
      </vt:variant>
      <vt:variant>
        <vt:i4>0</vt:i4>
      </vt:variant>
      <vt:variant>
        <vt:i4>5</vt:i4>
      </vt:variant>
      <vt:variant>
        <vt:lpwstr/>
      </vt:variant>
      <vt:variant>
        <vt:lpwstr>_Toc309213069</vt:lpwstr>
      </vt:variant>
      <vt:variant>
        <vt:i4>1048635</vt:i4>
      </vt:variant>
      <vt:variant>
        <vt:i4>104</vt:i4>
      </vt:variant>
      <vt:variant>
        <vt:i4>0</vt:i4>
      </vt:variant>
      <vt:variant>
        <vt:i4>5</vt:i4>
      </vt:variant>
      <vt:variant>
        <vt:lpwstr/>
      </vt:variant>
      <vt:variant>
        <vt:lpwstr>_Toc309213068</vt:lpwstr>
      </vt:variant>
      <vt:variant>
        <vt:i4>1048635</vt:i4>
      </vt:variant>
      <vt:variant>
        <vt:i4>98</vt:i4>
      </vt:variant>
      <vt:variant>
        <vt:i4>0</vt:i4>
      </vt:variant>
      <vt:variant>
        <vt:i4>5</vt:i4>
      </vt:variant>
      <vt:variant>
        <vt:lpwstr/>
      </vt:variant>
      <vt:variant>
        <vt:lpwstr>_Toc309213067</vt:lpwstr>
      </vt:variant>
      <vt:variant>
        <vt:i4>1048635</vt:i4>
      </vt:variant>
      <vt:variant>
        <vt:i4>92</vt:i4>
      </vt:variant>
      <vt:variant>
        <vt:i4>0</vt:i4>
      </vt:variant>
      <vt:variant>
        <vt:i4>5</vt:i4>
      </vt:variant>
      <vt:variant>
        <vt:lpwstr/>
      </vt:variant>
      <vt:variant>
        <vt:lpwstr>_Toc309213066</vt:lpwstr>
      </vt:variant>
      <vt:variant>
        <vt:i4>1048635</vt:i4>
      </vt:variant>
      <vt:variant>
        <vt:i4>86</vt:i4>
      </vt:variant>
      <vt:variant>
        <vt:i4>0</vt:i4>
      </vt:variant>
      <vt:variant>
        <vt:i4>5</vt:i4>
      </vt:variant>
      <vt:variant>
        <vt:lpwstr/>
      </vt:variant>
      <vt:variant>
        <vt:lpwstr>_Toc309213065</vt:lpwstr>
      </vt:variant>
      <vt:variant>
        <vt:i4>1048635</vt:i4>
      </vt:variant>
      <vt:variant>
        <vt:i4>80</vt:i4>
      </vt:variant>
      <vt:variant>
        <vt:i4>0</vt:i4>
      </vt:variant>
      <vt:variant>
        <vt:i4>5</vt:i4>
      </vt:variant>
      <vt:variant>
        <vt:lpwstr/>
      </vt:variant>
      <vt:variant>
        <vt:lpwstr>_Toc309213064</vt:lpwstr>
      </vt:variant>
      <vt:variant>
        <vt:i4>1048635</vt:i4>
      </vt:variant>
      <vt:variant>
        <vt:i4>74</vt:i4>
      </vt:variant>
      <vt:variant>
        <vt:i4>0</vt:i4>
      </vt:variant>
      <vt:variant>
        <vt:i4>5</vt:i4>
      </vt:variant>
      <vt:variant>
        <vt:lpwstr/>
      </vt:variant>
      <vt:variant>
        <vt:lpwstr>_Toc309213063</vt:lpwstr>
      </vt:variant>
      <vt:variant>
        <vt:i4>1048635</vt:i4>
      </vt:variant>
      <vt:variant>
        <vt:i4>68</vt:i4>
      </vt:variant>
      <vt:variant>
        <vt:i4>0</vt:i4>
      </vt:variant>
      <vt:variant>
        <vt:i4>5</vt:i4>
      </vt:variant>
      <vt:variant>
        <vt:lpwstr/>
      </vt:variant>
      <vt:variant>
        <vt:lpwstr>_Toc309213062</vt:lpwstr>
      </vt:variant>
      <vt:variant>
        <vt:i4>1048635</vt:i4>
      </vt:variant>
      <vt:variant>
        <vt:i4>62</vt:i4>
      </vt:variant>
      <vt:variant>
        <vt:i4>0</vt:i4>
      </vt:variant>
      <vt:variant>
        <vt:i4>5</vt:i4>
      </vt:variant>
      <vt:variant>
        <vt:lpwstr/>
      </vt:variant>
      <vt:variant>
        <vt:lpwstr>_Toc309213061</vt:lpwstr>
      </vt:variant>
      <vt:variant>
        <vt:i4>1048635</vt:i4>
      </vt:variant>
      <vt:variant>
        <vt:i4>56</vt:i4>
      </vt:variant>
      <vt:variant>
        <vt:i4>0</vt:i4>
      </vt:variant>
      <vt:variant>
        <vt:i4>5</vt:i4>
      </vt:variant>
      <vt:variant>
        <vt:lpwstr/>
      </vt:variant>
      <vt:variant>
        <vt:lpwstr>_Toc309213060</vt:lpwstr>
      </vt:variant>
      <vt:variant>
        <vt:i4>1245243</vt:i4>
      </vt:variant>
      <vt:variant>
        <vt:i4>50</vt:i4>
      </vt:variant>
      <vt:variant>
        <vt:i4>0</vt:i4>
      </vt:variant>
      <vt:variant>
        <vt:i4>5</vt:i4>
      </vt:variant>
      <vt:variant>
        <vt:lpwstr/>
      </vt:variant>
      <vt:variant>
        <vt:lpwstr>_Toc309213059</vt:lpwstr>
      </vt:variant>
      <vt:variant>
        <vt:i4>1245243</vt:i4>
      </vt:variant>
      <vt:variant>
        <vt:i4>44</vt:i4>
      </vt:variant>
      <vt:variant>
        <vt:i4>0</vt:i4>
      </vt:variant>
      <vt:variant>
        <vt:i4>5</vt:i4>
      </vt:variant>
      <vt:variant>
        <vt:lpwstr/>
      </vt:variant>
      <vt:variant>
        <vt:lpwstr>_Toc309213058</vt:lpwstr>
      </vt:variant>
      <vt:variant>
        <vt:i4>1245243</vt:i4>
      </vt:variant>
      <vt:variant>
        <vt:i4>38</vt:i4>
      </vt:variant>
      <vt:variant>
        <vt:i4>0</vt:i4>
      </vt:variant>
      <vt:variant>
        <vt:i4>5</vt:i4>
      </vt:variant>
      <vt:variant>
        <vt:lpwstr/>
      </vt:variant>
      <vt:variant>
        <vt:lpwstr>_Toc309213057</vt:lpwstr>
      </vt:variant>
      <vt:variant>
        <vt:i4>1245243</vt:i4>
      </vt:variant>
      <vt:variant>
        <vt:i4>32</vt:i4>
      </vt:variant>
      <vt:variant>
        <vt:i4>0</vt:i4>
      </vt:variant>
      <vt:variant>
        <vt:i4>5</vt:i4>
      </vt:variant>
      <vt:variant>
        <vt:lpwstr/>
      </vt:variant>
      <vt:variant>
        <vt:lpwstr>_Toc309213056</vt:lpwstr>
      </vt:variant>
      <vt:variant>
        <vt:i4>1245243</vt:i4>
      </vt:variant>
      <vt:variant>
        <vt:i4>26</vt:i4>
      </vt:variant>
      <vt:variant>
        <vt:i4>0</vt:i4>
      </vt:variant>
      <vt:variant>
        <vt:i4>5</vt:i4>
      </vt:variant>
      <vt:variant>
        <vt:lpwstr/>
      </vt:variant>
      <vt:variant>
        <vt:lpwstr>_Toc309213055</vt:lpwstr>
      </vt:variant>
      <vt:variant>
        <vt:i4>1245243</vt:i4>
      </vt:variant>
      <vt:variant>
        <vt:i4>20</vt:i4>
      </vt:variant>
      <vt:variant>
        <vt:i4>0</vt:i4>
      </vt:variant>
      <vt:variant>
        <vt:i4>5</vt:i4>
      </vt:variant>
      <vt:variant>
        <vt:lpwstr/>
      </vt:variant>
      <vt:variant>
        <vt:lpwstr>_Toc309213054</vt:lpwstr>
      </vt:variant>
      <vt:variant>
        <vt:i4>1245243</vt:i4>
      </vt:variant>
      <vt:variant>
        <vt:i4>14</vt:i4>
      </vt:variant>
      <vt:variant>
        <vt:i4>0</vt:i4>
      </vt:variant>
      <vt:variant>
        <vt:i4>5</vt:i4>
      </vt:variant>
      <vt:variant>
        <vt:lpwstr/>
      </vt:variant>
      <vt:variant>
        <vt:lpwstr>_Toc309213053</vt:lpwstr>
      </vt:variant>
      <vt:variant>
        <vt:i4>1245243</vt:i4>
      </vt:variant>
      <vt:variant>
        <vt:i4>8</vt:i4>
      </vt:variant>
      <vt:variant>
        <vt:i4>0</vt:i4>
      </vt:variant>
      <vt:variant>
        <vt:i4>5</vt:i4>
      </vt:variant>
      <vt:variant>
        <vt:lpwstr/>
      </vt:variant>
      <vt:variant>
        <vt:lpwstr>_Toc309213052</vt:lpwstr>
      </vt:variant>
      <vt:variant>
        <vt:i4>1245243</vt:i4>
      </vt:variant>
      <vt:variant>
        <vt:i4>2</vt:i4>
      </vt:variant>
      <vt:variant>
        <vt:i4>0</vt:i4>
      </vt:variant>
      <vt:variant>
        <vt:i4>5</vt:i4>
      </vt:variant>
      <vt:variant>
        <vt:lpwstr/>
      </vt:variant>
      <vt:variant>
        <vt:lpwstr>_Toc309213051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ОТЧЁТ 2 ЭТАП</dc:title>
  <dc:subject/>
  <dc:creator>Admin</dc:creator>
  <cp:keywords/>
  <dc:description/>
  <cp:lastModifiedBy>Владимир смирнов</cp:lastModifiedBy>
  <cp:revision>637</cp:revision>
  <cp:lastPrinted>2025-10-21T15:46:00Z</cp:lastPrinted>
  <dcterms:created xsi:type="dcterms:W3CDTF">2013-09-05T07:18:00Z</dcterms:created>
  <dcterms:modified xsi:type="dcterms:W3CDTF">2025-10-21T15:52:00Z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